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692" w:rsidRDefault="00687692" w:rsidP="00687692">
      <w:pPr>
        <w:ind w:left="913" w:right="1441"/>
        <w:jc w:val="center"/>
        <w:rPr>
          <w:b/>
          <w:sz w:val="28"/>
          <w:szCs w:val="28"/>
          <w:lang w:val="uz-Cyrl-UZ"/>
        </w:rPr>
      </w:pPr>
    </w:p>
    <w:p w:rsidR="00687692" w:rsidRDefault="00687692" w:rsidP="00687692">
      <w:pPr>
        <w:ind w:left="913" w:right="1441"/>
        <w:jc w:val="center"/>
        <w:rPr>
          <w:b/>
          <w:sz w:val="28"/>
          <w:szCs w:val="28"/>
          <w:lang w:val="uz-Cyrl-UZ"/>
        </w:rPr>
      </w:pPr>
    </w:p>
    <w:p w:rsidR="00687692" w:rsidRDefault="00687692" w:rsidP="00687692">
      <w:pPr>
        <w:ind w:left="913" w:right="1441"/>
        <w:jc w:val="center"/>
        <w:rPr>
          <w:b/>
          <w:sz w:val="28"/>
          <w:szCs w:val="28"/>
          <w:lang w:val="uz-Cyrl-UZ"/>
        </w:rPr>
      </w:pPr>
      <w:r w:rsidRPr="00247E25">
        <w:rPr>
          <w:b/>
          <w:sz w:val="28"/>
          <w:szCs w:val="28"/>
          <w:lang w:val="uz-Cyrl-UZ"/>
        </w:rPr>
        <w:t xml:space="preserve">Ўзбекистон Республикаси Ўсимликлар карантини ва </w:t>
      </w:r>
      <w:r>
        <w:rPr>
          <w:b/>
          <w:sz w:val="28"/>
          <w:szCs w:val="28"/>
          <w:lang w:val="uz-Cyrl-UZ"/>
        </w:rPr>
        <w:t>ҳ</w:t>
      </w:r>
      <w:r w:rsidRPr="00247E25">
        <w:rPr>
          <w:b/>
          <w:sz w:val="28"/>
          <w:szCs w:val="28"/>
          <w:lang w:val="uz-Cyrl-UZ"/>
        </w:rPr>
        <w:t xml:space="preserve">имояси агентлиги </w:t>
      </w:r>
    </w:p>
    <w:p w:rsidR="00687692" w:rsidRDefault="00687692" w:rsidP="00687692">
      <w:pPr>
        <w:ind w:left="913" w:right="1441"/>
        <w:jc w:val="center"/>
        <w:rPr>
          <w:b/>
          <w:sz w:val="28"/>
          <w:szCs w:val="28"/>
          <w:lang w:val="uz-Cyrl-UZ"/>
        </w:rPr>
      </w:pPr>
    </w:p>
    <w:p w:rsidR="00687692" w:rsidRDefault="00687692" w:rsidP="00687692">
      <w:pPr>
        <w:ind w:left="913" w:right="1441"/>
        <w:jc w:val="center"/>
        <w:rPr>
          <w:b/>
          <w:sz w:val="28"/>
          <w:szCs w:val="28"/>
          <w:lang w:val="uz-Cyrl-UZ"/>
        </w:rPr>
      </w:pPr>
    </w:p>
    <w:p w:rsidR="00687692" w:rsidRDefault="00687692" w:rsidP="00687692">
      <w:pPr>
        <w:ind w:left="913" w:right="1441"/>
        <w:jc w:val="center"/>
        <w:rPr>
          <w:b/>
          <w:sz w:val="28"/>
          <w:szCs w:val="28"/>
          <w:lang w:val="uz-Cyrl-UZ"/>
        </w:rPr>
      </w:pPr>
    </w:p>
    <w:p w:rsidR="00687692" w:rsidRDefault="00687692" w:rsidP="00687692">
      <w:pPr>
        <w:ind w:left="913" w:right="1441"/>
        <w:jc w:val="center"/>
        <w:rPr>
          <w:b/>
          <w:sz w:val="28"/>
          <w:szCs w:val="28"/>
          <w:lang w:val="uz-Cyrl-UZ"/>
        </w:rPr>
      </w:pPr>
    </w:p>
    <w:p w:rsidR="00687692" w:rsidRDefault="00687692" w:rsidP="00687692">
      <w:pPr>
        <w:ind w:left="913" w:right="1441"/>
        <w:jc w:val="center"/>
        <w:rPr>
          <w:b/>
          <w:sz w:val="28"/>
          <w:szCs w:val="28"/>
          <w:lang w:val="uz-Cyrl-UZ"/>
        </w:rPr>
      </w:pPr>
    </w:p>
    <w:p w:rsidR="00687692" w:rsidRDefault="00687692" w:rsidP="00687692">
      <w:pPr>
        <w:ind w:left="913" w:right="1441"/>
        <w:jc w:val="center"/>
        <w:rPr>
          <w:b/>
          <w:sz w:val="28"/>
          <w:szCs w:val="28"/>
          <w:lang w:val="uz-Cyrl-UZ"/>
        </w:rPr>
      </w:pPr>
    </w:p>
    <w:p w:rsidR="00687692" w:rsidRDefault="00687692" w:rsidP="00687692">
      <w:pPr>
        <w:ind w:left="913" w:right="1441"/>
        <w:jc w:val="center"/>
        <w:rPr>
          <w:b/>
          <w:sz w:val="28"/>
          <w:szCs w:val="28"/>
          <w:lang w:val="uz-Cyrl-UZ"/>
        </w:rPr>
      </w:pPr>
    </w:p>
    <w:p w:rsidR="00687692" w:rsidRPr="00687692" w:rsidRDefault="00687692" w:rsidP="00687692">
      <w:pPr>
        <w:ind w:left="913" w:right="1441"/>
        <w:jc w:val="center"/>
        <w:rPr>
          <w:rFonts w:ascii="Arial" w:hAnsi="Arial"/>
          <w:b/>
          <w:sz w:val="30"/>
          <w:lang w:val="uz-Cyrl-UZ"/>
        </w:rPr>
      </w:pPr>
      <w:r w:rsidRPr="00687692">
        <w:rPr>
          <w:rFonts w:ascii="Arial" w:hAnsi="Arial"/>
          <w:b/>
          <w:sz w:val="30"/>
          <w:lang w:val="uz-Cyrl-UZ"/>
        </w:rPr>
        <w:t>Ўзбекистон</w:t>
      </w:r>
      <w:r w:rsidRPr="00687692">
        <w:rPr>
          <w:rFonts w:ascii="Arial" w:hAnsi="Arial"/>
          <w:b/>
          <w:spacing w:val="5"/>
          <w:sz w:val="30"/>
          <w:lang w:val="uz-Cyrl-UZ"/>
        </w:rPr>
        <w:t xml:space="preserve"> </w:t>
      </w:r>
      <w:r w:rsidRPr="00687692">
        <w:rPr>
          <w:rFonts w:ascii="Arial" w:hAnsi="Arial"/>
          <w:b/>
          <w:sz w:val="30"/>
          <w:lang w:val="uz-Cyrl-UZ"/>
        </w:rPr>
        <w:t>Республикаси</w:t>
      </w:r>
      <w:r>
        <w:rPr>
          <w:rFonts w:ascii="Arial" w:hAnsi="Arial"/>
          <w:b/>
          <w:sz w:val="30"/>
          <w:lang w:val="uz-Cyrl-UZ"/>
        </w:rPr>
        <w:t xml:space="preserve"> қ</w:t>
      </w:r>
      <w:r w:rsidRPr="00687692">
        <w:rPr>
          <w:rFonts w:ascii="Arial" w:hAnsi="Arial"/>
          <w:b/>
          <w:sz w:val="30"/>
          <w:lang w:val="uz-Cyrl-UZ"/>
        </w:rPr>
        <w:t>ишлоқ</w:t>
      </w:r>
      <w:r w:rsidR="000D481A">
        <w:rPr>
          <w:rFonts w:ascii="Arial" w:hAnsi="Arial"/>
          <w:b/>
          <w:sz w:val="30"/>
          <w:lang w:val="uz-Cyrl-UZ"/>
        </w:rPr>
        <w:t xml:space="preserve"> </w:t>
      </w:r>
      <w:r w:rsidRPr="00687692">
        <w:rPr>
          <w:rFonts w:ascii="Arial" w:hAnsi="Arial"/>
          <w:b/>
          <w:sz w:val="30"/>
          <w:lang w:val="uz-Cyrl-UZ"/>
        </w:rPr>
        <w:t>хўжалигида</w:t>
      </w:r>
      <w:r w:rsidRPr="00687692">
        <w:rPr>
          <w:rFonts w:ascii="Arial" w:hAnsi="Arial"/>
          <w:b/>
          <w:spacing w:val="15"/>
          <w:sz w:val="30"/>
          <w:lang w:val="uz-Cyrl-UZ"/>
        </w:rPr>
        <w:t xml:space="preserve"> </w:t>
      </w:r>
      <w:r w:rsidRPr="00687692">
        <w:rPr>
          <w:rFonts w:ascii="Arial" w:hAnsi="Arial"/>
          <w:b/>
          <w:sz w:val="30"/>
          <w:lang w:val="uz-Cyrl-UZ"/>
        </w:rPr>
        <w:t>ўсимлик</w:t>
      </w:r>
      <w:r w:rsidRPr="00687692">
        <w:rPr>
          <w:rFonts w:ascii="Arial" w:hAnsi="Arial"/>
          <w:b/>
          <w:spacing w:val="16"/>
          <w:sz w:val="30"/>
          <w:lang w:val="uz-Cyrl-UZ"/>
        </w:rPr>
        <w:t xml:space="preserve"> </w:t>
      </w:r>
      <w:r w:rsidRPr="00687692">
        <w:rPr>
          <w:rFonts w:ascii="Arial" w:hAnsi="Arial"/>
          <w:b/>
          <w:sz w:val="30"/>
          <w:lang w:val="uz-Cyrl-UZ"/>
        </w:rPr>
        <w:t>зараркунандалари,</w:t>
      </w:r>
      <w:r w:rsidRPr="00687692">
        <w:rPr>
          <w:rFonts w:ascii="Arial" w:hAnsi="Arial"/>
          <w:b/>
          <w:spacing w:val="1"/>
          <w:sz w:val="30"/>
          <w:lang w:val="uz-Cyrl-UZ"/>
        </w:rPr>
        <w:t xml:space="preserve"> </w:t>
      </w:r>
      <w:r w:rsidRPr="00687692">
        <w:rPr>
          <w:rFonts w:ascii="Arial" w:hAnsi="Arial"/>
          <w:b/>
          <w:sz w:val="30"/>
          <w:lang w:val="uz-Cyrl-UZ"/>
        </w:rPr>
        <w:t>касалликларига</w:t>
      </w:r>
      <w:r w:rsidRPr="00687692">
        <w:rPr>
          <w:rFonts w:ascii="Arial" w:hAnsi="Arial"/>
          <w:b/>
          <w:spacing w:val="22"/>
          <w:sz w:val="30"/>
          <w:lang w:val="uz-Cyrl-UZ"/>
        </w:rPr>
        <w:t xml:space="preserve"> </w:t>
      </w:r>
      <w:r w:rsidRPr="00687692">
        <w:rPr>
          <w:rFonts w:ascii="Arial" w:hAnsi="Arial"/>
          <w:b/>
          <w:sz w:val="30"/>
          <w:lang w:val="uz-Cyrl-UZ"/>
        </w:rPr>
        <w:t>ва</w:t>
      </w:r>
      <w:r w:rsidRPr="00687692">
        <w:rPr>
          <w:rFonts w:ascii="Arial" w:hAnsi="Arial"/>
          <w:b/>
          <w:spacing w:val="22"/>
          <w:sz w:val="30"/>
          <w:lang w:val="uz-Cyrl-UZ"/>
        </w:rPr>
        <w:t xml:space="preserve"> </w:t>
      </w:r>
      <w:r w:rsidRPr="00687692">
        <w:rPr>
          <w:rFonts w:ascii="Arial" w:hAnsi="Arial"/>
          <w:b/>
          <w:sz w:val="30"/>
          <w:lang w:val="uz-Cyrl-UZ"/>
        </w:rPr>
        <w:t>бегона</w:t>
      </w:r>
      <w:r w:rsidRPr="00687692">
        <w:rPr>
          <w:rFonts w:ascii="Arial" w:hAnsi="Arial"/>
          <w:b/>
          <w:spacing w:val="23"/>
          <w:sz w:val="30"/>
          <w:lang w:val="uz-Cyrl-UZ"/>
        </w:rPr>
        <w:t xml:space="preserve"> </w:t>
      </w:r>
      <w:r w:rsidRPr="00687692">
        <w:rPr>
          <w:rFonts w:ascii="Arial" w:hAnsi="Arial"/>
          <w:b/>
          <w:sz w:val="30"/>
          <w:lang w:val="uz-Cyrl-UZ"/>
        </w:rPr>
        <w:t>ўтларга</w:t>
      </w:r>
      <w:r w:rsidRPr="00687692">
        <w:rPr>
          <w:rFonts w:ascii="Arial" w:hAnsi="Arial"/>
          <w:b/>
          <w:spacing w:val="22"/>
          <w:sz w:val="30"/>
          <w:lang w:val="uz-Cyrl-UZ"/>
        </w:rPr>
        <w:t xml:space="preserve"> </w:t>
      </w:r>
      <w:r w:rsidRPr="00687692">
        <w:rPr>
          <w:rFonts w:ascii="Arial" w:hAnsi="Arial"/>
          <w:b/>
          <w:sz w:val="30"/>
          <w:lang w:val="uz-Cyrl-UZ"/>
        </w:rPr>
        <w:t>қарши</w:t>
      </w:r>
      <w:r w:rsidRPr="00687692">
        <w:rPr>
          <w:rFonts w:ascii="Arial" w:hAnsi="Arial"/>
          <w:b/>
          <w:spacing w:val="22"/>
          <w:sz w:val="30"/>
          <w:lang w:val="uz-Cyrl-UZ"/>
        </w:rPr>
        <w:t xml:space="preserve"> </w:t>
      </w:r>
      <w:r w:rsidRPr="00687692">
        <w:rPr>
          <w:rFonts w:ascii="Arial" w:hAnsi="Arial"/>
          <w:b/>
          <w:sz w:val="30"/>
          <w:lang w:val="uz-Cyrl-UZ"/>
        </w:rPr>
        <w:t>фойдаланиш</w:t>
      </w:r>
      <w:r w:rsidRPr="00687692">
        <w:rPr>
          <w:rFonts w:ascii="Arial" w:hAnsi="Arial"/>
          <w:b/>
          <w:spacing w:val="-80"/>
          <w:sz w:val="30"/>
          <w:lang w:val="uz-Cyrl-UZ"/>
        </w:rPr>
        <w:t xml:space="preserve"> </w:t>
      </w:r>
      <w:r w:rsidRPr="00687692">
        <w:rPr>
          <w:rFonts w:ascii="Arial" w:hAnsi="Arial"/>
          <w:b/>
          <w:sz w:val="30"/>
          <w:lang w:val="uz-Cyrl-UZ"/>
        </w:rPr>
        <w:t>учун</w:t>
      </w:r>
      <w:r w:rsidRPr="00687692">
        <w:rPr>
          <w:rFonts w:ascii="Arial" w:hAnsi="Arial"/>
          <w:b/>
          <w:spacing w:val="12"/>
          <w:sz w:val="30"/>
          <w:lang w:val="uz-Cyrl-UZ"/>
        </w:rPr>
        <w:t xml:space="preserve"> </w:t>
      </w:r>
      <w:r w:rsidRPr="00687692">
        <w:rPr>
          <w:rFonts w:ascii="Arial" w:hAnsi="Arial"/>
          <w:b/>
          <w:sz w:val="30"/>
          <w:lang w:val="uz-Cyrl-UZ"/>
        </w:rPr>
        <w:t>рухсат</w:t>
      </w:r>
      <w:r w:rsidRPr="00687692">
        <w:rPr>
          <w:rFonts w:ascii="Arial" w:hAnsi="Arial"/>
          <w:b/>
          <w:spacing w:val="13"/>
          <w:sz w:val="30"/>
          <w:lang w:val="uz-Cyrl-UZ"/>
        </w:rPr>
        <w:t xml:space="preserve"> </w:t>
      </w:r>
      <w:r w:rsidRPr="00687692">
        <w:rPr>
          <w:rFonts w:ascii="Arial" w:hAnsi="Arial"/>
          <w:b/>
          <w:sz w:val="30"/>
          <w:lang w:val="uz-Cyrl-UZ"/>
        </w:rPr>
        <w:t>этилган</w:t>
      </w:r>
      <w:r w:rsidRPr="00687692">
        <w:rPr>
          <w:rFonts w:ascii="Arial" w:hAnsi="Arial"/>
          <w:b/>
          <w:spacing w:val="13"/>
          <w:sz w:val="30"/>
          <w:lang w:val="uz-Cyrl-UZ"/>
        </w:rPr>
        <w:t xml:space="preserve"> </w:t>
      </w:r>
      <w:r w:rsidRPr="00687692">
        <w:rPr>
          <w:rFonts w:ascii="Arial" w:hAnsi="Arial"/>
          <w:b/>
          <w:sz w:val="30"/>
          <w:lang w:val="uz-Cyrl-UZ"/>
        </w:rPr>
        <w:t>кимёвий</w:t>
      </w:r>
      <w:r w:rsidRPr="00687692">
        <w:rPr>
          <w:rFonts w:ascii="Arial" w:hAnsi="Arial"/>
          <w:b/>
          <w:spacing w:val="12"/>
          <w:sz w:val="30"/>
          <w:lang w:val="uz-Cyrl-UZ"/>
        </w:rPr>
        <w:t xml:space="preserve"> </w:t>
      </w:r>
      <w:r w:rsidRPr="00687692">
        <w:rPr>
          <w:rFonts w:ascii="Arial" w:hAnsi="Arial"/>
          <w:b/>
          <w:sz w:val="30"/>
          <w:lang w:val="uz-Cyrl-UZ"/>
        </w:rPr>
        <w:t>ва</w:t>
      </w:r>
      <w:r w:rsidRPr="00687692">
        <w:rPr>
          <w:rFonts w:ascii="Arial" w:hAnsi="Arial"/>
          <w:b/>
          <w:spacing w:val="13"/>
          <w:sz w:val="30"/>
          <w:lang w:val="uz-Cyrl-UZ"/>
        </w:rPr>
        <w:t xml:space="preserve"> </w:t>
      </w:r>
      <w:r w:rsidRPr="00687692">
        <w:rPr>
          <w:rFonts w:ascii="Arial" w:hAnsi="Arial"/>
          <w:b/>
          <w:sz w:val="30"/>
          <w:lang w:val="uz-Cyrl-UZ"/>
        </w:rPr>
        <w:t>биологик</w:t>
      </w:r>
      <w:r w:rsidRPr="00687692">
        <w:rPr>
          <w:rFonts w:ascii="Arial" w:hAnsi="Arial"/>
          <w:b/>
          <w:spacing w:val="13"/>
          <w:sz w:val="30"/>
          <w:lang w:val="uz-Cyrl-UZ"/>
        </w:rPr>
        <w:t xml:space="preserve"> </w:t>
      </w:r>
      <w:r w:rsidRPr="00687692">
        <w:rPr>
          <w:rFonts w:ascii="Arial" w:hAnsi="Arial"/>
          <w:b/>
          <w:sz w:val="30"/>
          <w:lang w:val="uz-Cyrl-UZ"/>
        </w:rPr>
        <w:t>ҳимоя</w:t>
      </w:r>
      <w:r w:rsidRPr="00687692">
        <w:rPr>
          <w:rFonts w:ascii="Arial" w:hAnsi="Arial"/>
          <w:b/>
          <w:spacing w:val="1"/>
          <w:sz w:val="30"/>
          <w:lang w:val="uz-Cyrl-UZ"/>
        </w:rPr>
        <w:t xml:space="preserve"> </w:t>
      </w:r>
      <w:r w:rsidRPr="00687692">
        <w:rPr>
          <w:rFonts w:ascii="Arial" w:hAnsi="Arial"/>
          <w:b/>
          <w:sz w:val="30"/>
          <w:lang w:val="uz-Cyrl-UZ"/>
        </w:rPr>
        <w:t>воситалари,</w:t>
      </w:r>
      <w:r w:rsidRPr="00687692">
        <w:rPr>
          <w:rFonts w:ascii="Arial" w:hAnsi="Arial"/>
          <w:b/>
          <w:spacing w:val="14"/>
          <w:sz w:val="30"/>
          <w:lang w:val="uz-Cyrl-UZ"/>
        </w:rPr>
        <w:t xml:space="preserve"> </w:t>
      </w:r>
      <w:r w:rsidRPr="00687692">
        <w:rPr>
          <w:rFonts w:ascii="Arial" w:hAnsi="Arial"/>
          <w:b/>
          <w:sz w:val="30"/>
          <w:lang w:val="uz-Cyrl-UZ"/>
        </w:rPr>
        <w:t>дефолиантлар</w:t>
      </w:r>
      <w:r w:rsidRPr="00687692">
        <w:rPr>
          <w:rFonts w:ascii="Arial" w:hAnsi="Arial"/>
          <w:b/>
          <w:spacing w:val="14"/>
          <w:sz w:val="30"/>
          <w:lang w:val="uz-Cyrl-UZ"/>
        </w:rPr>
        <w:t xml:space="preserve"> </w:t>
      </w:r>
      <w:r w:rsidRPr="00687692">
        <w:rPr>
          <w:rFonts w:ascii="Arial" w:hAnsi="Arial"/>
          <w:b/>
          <w:sz w:val="30"/>
          <w:lang w:val="uz-Cyrl-UZ"/>
        </w:rPr>
        <w:t>ҳамда</w:t>
      </w:r>
      <w:r w:rsidRPr="00687692">
        <w:rPr>
          <w:rFonts w:ascii="Arial" w:hAnsi="Arial"/>
          <w:b/>
          <w:spacing w:val="15"/>
          <w:sz w:val="30"/>
          <w:lang w:val="uz-Cyrl-UZ"/>
        </w:rPr>
        <w:t xml:space="preserve"> </w:t>
      </w:r>
      <w:r w:rsidRPr="00687692">
        <w:rPr>
          <w:rFonts w:ascii="Arial" w:hAnsi="Arial"/>
          <w:b/>
          <w:sz w:val="30"/>
          <w:lang w:val="uz-Cyrl-UZ"/>
        </w:rPr>
        <w:t>ўсимликларнинг</w:t>
      </w:r>
      <w:r w:rsidRPr="00687692">
        <w:rPr>
          <w:rFonts w:ascii="Arial" w:hAnsi="Arial"/>
          <w:b/>
          <w:spacing w:val="1"/>
          <w:sz w:val="30"/>
          <w:lang w:val="uz-Cyrl-UZ"/>
        </w:rPr>
        <w:t xml:space="preserve"> </w:t>
      </w:r>
      <w:r w:rsidRPr="00687692">
        <w:rPr>
          <w:rFonts w:ascii="Arial" w:hAnsi="Arial"/>
          <w:b/>
          <w:sz w:val="30"/>
          <w:lang w:val="uz-Cyrl-UZ"/>
        </w:rPr>
        <w:t>ўсишини</w:t>
      </w:r>
      <w:r w:rsidRPr="00687692">
        <w:rPr>
          <w:rFonts w:ascii="Arial" w:hAnsi="Arial"/>
          <w:b/>
          <w:spacing w:val="11"/>
          <w:sz w:val="30"/>
          <w:lang w:val="uz-Cyrl-UZ"/>
        </w:rPr>
        <w:t xml:space="preserve"> </w:t>
      </w:r>
      <w:r w:rsidRPr="00687692">
        <w:rPr>
          <w:rFonts w:ascii="Arial" w:hAnsi="Arial"/>
          <w:b/>
          <w:sz w:val="30"/>
          <w:lang w:val="uz-Cyrl-UZ"/>
        </w:rPr>
        <w:t>бошқарувчи</w:t>
      </w:r>
      <w:r w:rsidRPr="00687692">
        <w:rPr>
          <w:rFonts w:ascii="Arial" w:hAnsi="Arial"/>
          <w:b/>
          <w:spacing w:val="12"/>
          <w:sz w:val="30"/>
          <w:lang w:val="uz-Cyrl-UZ"/>
        </w:rPr>
        <w:t xml:space="preserve"> </w:t>
      </w:r>
      <w:r w:rsidRPr="00687692">
        <w:rPr>
          <w:rFonts w:ascii="Arial" w:hAnsi="Arial"/>
          <w:b/>
          <w:sz w:val="30"/>
          <w:lang w:val="uz-Cyrl-UZ"/>
        </w:rPr>
        <w:t>воситалар</w:t>
      </w:r>
    </w:p>
    <w:p w:rsidR="00687692" w:rsidRDefault="00687692" w:rsidP="00687692">
      <w:pPr>
        <w:spacing w:before="33"/>
        <w:ind w:left="913" w:right="1441"/>
        <w:jc w:val="center"/>
        <w:rPr>
          <w:rFonts w:ascii="Arial" w:hAnsi="Arial"/>
          <w:b/>
          <w:sz w:val="40"/>
        </w:rPr>
      </w:pPr>
      <w:r>
        <w:rPr>
          <w:rFonts w:ascii="Arial" w:hAnsi="Arial"/>
          <w:b/>
          <w:sz w:val="40"/>
        </w:rPr>
        <w:t>Р</w:t>
      </w:r>
      <w:r>
        <w:rPr>
          <w:rFonts w:ascii="Arial" w:hAnsi="Arial"/>
          <w:b/>
          <w:spacing w:val="53"/>
          <w:sz w:val="40"/>
        </w:rPr>
        <w:t>ЎЙХ</w:t>
      </w:r>
      <w:r>
        <w:rPr>
          <w:rFonts w:ascii="Arial" w:hAnsi="Arial"/>
          <w:b/>
          <w:spacing w:val="23"/>
          <w:sz w:val="40"/>
        </w:rPr>
        <w:t>АТ</w:t>
      </w:r>
      <w:r>
        <w:rPr>
          <w:rFonts w:ascii="Arial" w:hAnsi="Arial"/>
          <w:b/>
          <w:sz w:val="40"/>
        </w:rPr>
        <w:t>И</w:t>
      </w:r>
    </w:p>
    <w:p w:rsidR="00687692" w:rsidRDefault="00687692" w:rsidP="00687692">
      <w:pPr>
        <w:spacing w:before="33"/>
        <w:ind w:left="913" w:right="1441"/>
        <w:jc w:val="center"/>
        <w:rPr>
          <w:rFonts w:ascii="Arial" w:hAnsi="Arial"/>
          <w:b/>
          <w:sz w:val="40"/>
        </w:rPr>
      </w:pPr>
    </w:p>
    <w:p w:rsidR="00687692" w:rsidRDefault="00687692" w:rsidP="00687692">
      <w:pPr>
        <w:spacing w:before="33"/>
        <w:ind w:left="913" w:right="1441"/>
        <w:jc w:val="center"/>
        <w:rPr>
          <w:rFonts w:ascii="Arial" w:hAnsi="Arial"/>
          <w:b/>
          <w:sz w:val="40"/>
        </w:rPr>
      </w:pPr>
    </w:p>
    <w:p w:rsidR="00687692" w:rsidRDefault="00687692" w:rsidP="00687692">
      <w:pPr>
        <w:spacing w:before="33"/>
        <w:ind w:left="913" w:right="1441"/>
        <w:jc w:val="center"/>
        <w:rPr>
          <w:rFonts w:ascii="Arial" w:hAnsi="Arial"/>
          <w:b/>
          <w:sz w:val="40"/>
        </w:rPr>
      </w:pPr>
    </w:p>
    <w:p w:rsidR="00687692" w:rsidRDefault="00687692" w:rsidP="00687692">
      <w:pPr>
        <w:spacing w:before="33"/>
        <w:ind w:left="913" w:right="1441"/>
        <w:jc w:val="center"/>
        <w:rPr>
          <w:rFonts w:ascii="Arial" w:hAnsi="Arial"/>
          <w:b/>
          <w:sz w:val="40"/>
        </w:rPr>
      </w:pPr>
    </w:p>
    <w:p w:rsidR="00687692" w:rsidRDefault="00687692" w:rsidP="00687692">
      <w:pPr>
        <w:spacing w:before="33"/>
        <w:ind w:left="913" w:right="1441"/>
        <w:jc w:val="center"/>
        <w:rPr>
          <w:rFonts w:ascii="Arial" w:hAnsi="Arial"/>
          <w:b/>
          <w:sz w:val="40"/>
        </w:rPr>
      </w:pPr>
    </w:p>
    <w:p w:rsidR="00687692" w:rsidRDefault="00687692" w:rsidP="00687692">
      <w:pPr>
        <w:spacing w:before="33"/>
        <w:ind w:left="913" w:right="1441"/>
        <w:jc w:val="center"/>
        <w:rPr>
          <w:rFonts w:ascii="Arial" w:hAnsi="Arial"/>
          <w:b/>
          <w:sz w:val="40"/>
        </w:rPr>
      </w:pPr>
    </w:p>
    <w:p w:rsidR="00687692" w:rsidRDefault="00687692" w:rsidP="00687692">
      <w:pPr>
        <w:spacing w:before="33"/>
        <w:ind w:left="913" w:right="1441"/>
        <w:jc w:val="center"/>
        <w:rPr>
          <w:rFonts w:ascii="Arial" w:hAnsi="Arial"/>
          <w:b/>
          <w:sz w:val="40"/>
        </w:rPr>
      </w:pPr>
    </w:p>
    <w:p w:rsidR="00687692" w:rsidRDefault="00687692" w:rsidP="00687692">
      <w:pPr>
        <w:spacing w:before="33"/>
        <w:ind w:left="913" w:right="1441"/>
        <w:jc w:val="center"/>
        <w:rPr>
          <w:rFonts w:ascii="Arial" w:hAnsi="Arial"/>
          <w:b/>
          <w:sz w:val="40"/>
        </w:rPr>
      </w:pPr>
    </w:p>
    <w:p w:rsidR="00687692" w:rsidRDefault="00687692" w:rsidP="00687692">
      <w:pPr>
        <w:spacing w:before="33"/>
        <w:ind w:left="913" w:right="1441"/>
        <w:jc w:val="center"/>
        <w:rPr>
          <w:rFonts w:ascii="Arial" w:hAnsi="Arial"/>
          <w:b/>
          <w:sz w:val="40"/>
        </w:rPr>
      </w:pPr>
    </w:p>
    <w:p w:rsidR="00687692" w:rsidRDefault="00687692" w:rsidP="00687692">
      <w:pPr>
        <w:spacing w:before="33"/>
        <w:ind w:left="913" w:right="1441"/>
        <w:jc w:val="center"/>
        <w:rPr>
          <w:rFonts w:ascii="Arial" w:hAnsi="Arial"/>
          <w:b/>
          <w:sz w:val="40"/>
        </w:rPr>
      </w:pPr>
    </w:p>
    <w:p w:rsidR="00687692" w:rsidRDefault="00687692" w:rsidP="00687692">
      <w:pPr>
        <w:spacing w:before="33"/>
        <w:ind w:left="913" w:right="1441"/>
        <w:jc w:val="center"/>
        <w:rPr>
          <w:rFonts w:ascii="Arial" w:hAnsi="Arial"/>
          <w:b/>
          <w:sz w:val="40"/>
        </w:rPr>
      </w:pPr>
    </w:p>
    <w:p w:rsidR="00687692" w:rsidRDefault="00687692" w:rsidP="00687692">
      <w:pPr>
        <w:spacing w:before="33"/>
        <w:ind w:left="913" w:right="1441"/>
        <w:jc w:val="center"/>
        <w:rPr>
          <w:rFonts w:ascii="Arial" w:hAnsi="Arial"/>
          <w:b/>
          <w:sz w:val="40"/>
        </w:rPr>
      </w:pPr>
    </w:p>
    <w:p w:rsidR="00687692" w:rsidRDefault="00687692" w:rsidP="00687692">
      <w:pPr>
        <w:spacing w:before="33"/>
        <w:ind w:left="913" w:right="1441"/>
        <w:jc w:val="center"/>
        <w:rPr>
          <w:rFonts w:ascii="Arial" w:hAnsi="Arial"/>
          <w:b/>
          <w:sz w:val="40"/>
        </w:rPr>
      </w:pPr>
    </w:p>
    <w:p w:rsidR="00687692" w:rsidRDefault="00687692" w:rsidP="00687692">
      <w:pPr>
        <w:spacing w:before="33"/>
        <w:ind w:left="913" w:right="1441"/>
        <w:jc w:val="center"/>
        <w:rPr>
          <w:rFonts w:ascii="Arial" w:hAnsi="Arial"/>
          <w:b/>
          <w:sz w:val="40"/>
        </w:rPr>
      </w:pPr>
    </w:p>
    <w:p w:rsidR="00687692" w:rsidRDefault="00687692" w:rsidP="00687692">
      <w:pPr>
        <w:spacing w:before="33"/>
        <w:ind w:left="913" w:right="1441"/>
        <w:jc w:val="center"/>
        <w:rPr>
          <w:rFonts w:ascii="Arial" w:hAnsi="Arial"/>
          <w:b/>
          <w:sz w:val="40"/>
        </w:rPr>
      </w:pPr>
    </w:p>
    <w:p w:rsidR="00687692" w:rsidRDefault="00687692" w:rsidP="00687692">
      <w:pPr>
        <w:spacing w:before="33"/>
        <w:ind w:left="913" w:right="1441"/>
        <w:jc w:val="center"/>
        <w:rPr>
          <w:rFonts w:ascii="Arial" w:hAnsi="Arial"/>
          <w:b/>
          <w:sz w:val="28"/>
          <w:lang w:val="uz-Cyrl-UZ"/>
        </w:rPr>
      </w:pPr>
      <w:r w:rsidRPr="00687692">
        <w:rPr>
          <w:rFonts w:ascii="Arial" w:hAnsi="Arial"/>
          <w:b/>
          <w:sz w:val="28"/>
          <w:lang w:val="uz-Cyrl-UZ"/>
        </w:rPr>
        <w:t>Тошкент 2022</w:t>
      </w:r>
    </w:p>
    <w:p w:rsidR="00687692" w:rsidRDefault="00687692">
      <w:pPr>
        <w:widowControl/>
        <w:autoSpaceDE/>
        <w:autoSpaceDN/>
        <w:rPr>
          <w:rFonts w:ascii="Arial" w:hAnsi="Arial"/>
          <w:b/>
          <w:sz w:val="28"/>
          <w:lang w:val="uz-Cyrl-UZ"/>
        </w:rPr>
      </w:pPr>
      <w:r>
        <w:rPr>
          <w:rFonts w:ascii="Arial" w:hAnsi="Arial"/>
          <w:b/>
          <w:sz w:val="28"/>
          <w:lang w:val="uz-Cyrl-UZ"/>
        </w:rPr>
        <w:br w:type="page"/>
      </w:r>
    </w:p>
    <w:p w:rsidR="000D481A" w:rsidRDefault="000D481A" w:rsidP="000D481A">
      <w:pPr>
        <w:pStyle w:val="a3"/>
        <w:rPr>
          <w:rFonts w:ascii="Arial"/>
          <w:b/>
          <w:sz w:val="20"/>
        </w:rPr>
      </w:pPr>
    </w:p>
    <w:p w:rsidR="000D481A" w:rsidRPr="00D73BEC" w:rsidRDefault="00D73BEC" w:rsidP="00D73BEC">
      <w:pPr>
        <w:pStyle w:val="a3"/>
        <w:spacing w:before="4"/>
        <w:jc w:val="center"/>
        <w:rPr>
          <w:rFonts w:ascii="Arial"/>
          <w:b/>
        </w:rPr>
      </w:pPr>
      <w:r w:rsidRPr="00D73BEC">
        <w:rPr>
          <w:b/>
          <w:sz w:val="24"/>
          <w:szCs w:val="28"/>
          <w:lang w:val="uz-Cyrl-UZ"/>
        </w:rPr>
        <w:t>Ўзбекистон Республикаси Ўсимликлар карантини ва ҳимояси агентлиги</w:t>
      </w:r>
    </w:p>
    <w:p w:rsidR="000D481A" w:rsidRPr="00BE79C4" w:rsidRDefault="000D481A" w:rsidP="000D481A">
      <w:pPr>
        <w:jc w:val="center"/>
        <w:rPr>
          <w:rFonts w:ascii="Arial" w:hAnsi="Arial" w:cs="Arial"/>
          <w:b/>
          <w:highlight w:val="yellow"/>
          <w:lang w:val="kk-KZ"/>
        </w:rPr>
      </w:pPr>
    </w:p>
    <w:p w:rsidR="000D481A" w:rsidRPr="004172CE" w:rsidRDefault="000D481A" w:rsidP="004172CE">
      <w:pPr>
        <w:jc w:val="center"/>
        <w:rPr>
          <w:rFonts w:ascii="Arial" w:hAnsi="Arial" w:cs="Arial"/>
          <w:b/>
          <w:lang w:val="uz-Cyrl-UZ"/>
        </w:rPr>
      </w:pPr>
      <w:r w:rsidRPr="004172CE">
        <w:rPr>
          <w:rFonts w:ascii="Arial" w:hAnsi="Arial" w:cs="Arial"/>
          <w:b/>
          <w:lang w:val="kk-KZ"/>
        </w:rPr>
        <w:t xml:space="preserve">Нашр учун масъуллар: </w:t>
      </w:r>
      <w:r w:rsidR="00D73BEC" w:rsidRPr="004172CE">
        <w:rPr>
          <w:rFonts w:ascii="Arial" w:hAnsi="Arial" w:cs="Arial"/>
          <w:b/>
          <w:lang w:val="uz-Cyrl-UZ"/>
        </w:rPr>
        <w:t>И.</w:t>
      </w:r>
      <w:r w:rsidR="004172CE" w:rsidRPr="004172CE">
        <w:rPr>
          <w:rFonts w:ascii="Arial" w:hAnsi="Arial" w:cs="Arial"/>
          <w:b/>
          <w:lang w:val="uz-Cyrl-UZ"/>
        </w:rPr>
        <w:t>К.</w:t>
      </w:r>
      <w:r w:rsidR="00D73BEC" w:rsidRPr="004172CE">
        <w:rPr>
          <w:rFonts w:ascii="Arial" w:hAnsi="Arial" w:cs="Arial"/>
          <w:b/>
          <w:lang w:val="uz-Cyrl-UZ"/>
        </w:rPr>
        <w:t>Эргашев</w:t>
      </w:r>
      <w:r w:rsidRPr="004172CE">
        <w:rPr>
          <w:rFonts w:ascii="Arial" w:hAnsi="Arial" w:cs="Arial"/>
          <w:b/>
          <w:lang w:val="kk-KZ"/>
        </w:rPr>
        <w:t xml:space="preserve">, </w:t>
      </w:r>
      <w:r w:rsidR="00D73BEC" w:rsidRPr="004172CE">
        <w:rPr>
          <w:rFonts w:ascii="Arial" w:hAnsi="Arial" w:cs="Arial"/>
          <w:b/>
          <w:lang w:val="uz-Cyrl-UZ"/>
        </w:rPr>
        <w:t>Б.</w:t>
      </w:r>
      <w:r w:rsidR="004172CE" w:rsidRPr="004172CE">
        <w:rPr>
          <w:rFonts w:ascii="Arial" w:hAnsi="Arial" w:cs="Arial"/>
          <w:b/>
          <w:lang w:val="uz-Cyrl-UZ"/>
        </w:rPr>
        <w:t>З.</w:t>
      </w:r>
      <w:r w:rsidR="00D73BEC" w:rsidRPr="004172CE">
        <w:rPr>
          <w:rFonts w:ascii="Arial" w:hAnsi="Arial" w:cs="Arial"/>
          <w:b/>
          <w:lang w:val="uz-Cyrl-UZ"/>
        </w:rPr>
        <w:t>Хамраев, Ш.</w:t>
      </w:r>
      <w:r w:rsidR="004172CE" w:rsidRPr="004172CE">
        <w:rPr>
          <w:rFonts w:ascii="Arial" w:hAnsi="Arial" w:cs="Arial"/>
          <w:b/>
          <w:lang w:val="uz-Cyrl-UZ"/>
        </w:rPr>
        <w:t>М.</w:t>
      </w:r>
      <w:r w:rsidR="00D73BEC" w:rsidRPr="004172CE">
        <w:rPr>
          <w:rFonts w:ascii="Arial" w:hAnsi="Arial" w:cs="Arial"/>
          <w:b/>
          <w:lang w:val="uz-Cyrl-UZ"/>
        </w:rPr>
        <w:t>Худойбердиев, А.</w:t>
      </w:r>
      <w:r w:rsidR="004172CE" w:rsidRPr="004172CE">
        <w:rPr>
          <w:rFonts w:ascii="Arial" w:hAnsi="Arial" w:cs="Arial"/>
          <w:b/>
          <w:lang w:val="uz-Cyrl-UZ"/>
        </w:rPr>
        <w:t>Р.</w:t>
      </w:r>
      <w:r w:rsidR="00D73BEC" w:rsidRPr="004172CE">
        <w:rPr>
          <w:rFonts w:ascii="Arial" w:hAnsi="Arial" w:cs="Arial"/>
          <w:b/>
          <w:lang w:val="uz-Cyrl-UZ"/>
        </w:rPr>
        <w:t>Анорбаев</w:t>
      </w:r>
    </w:p>
    <w:p w:rsidR="000D481A" w:rsidRPr="00D73BEC" w:rsidRDefault="000D481A" w:rsidP="000D481A">
      <w:pPr>
        <w:jc w:val="center"/>
        <w:rPr>
          <w:rFonts w:ascii="Arial" w:hAnsi="Arial" w:cs="Arial"/>
          <w:b/>
          <w:lang w:val="kk-KZ"/>
        </w:rPr>
      </w:pPr>
      <w:r w:rsidRPr="004172CE">
        <w:rPr>
          <w:rFonts w:ascii="Arial" w:hAnsi="Arial" w:cs="Arial"/>
          <w:b/>
          <w:lang w:val="kk-KZ"/>
        </w:rPr>
        <w:t xml:space="preserve">Тузувчилар: Д.Н.Нурмухамедов, </w:t>
      </w:r>
      <w:r w:rsidR="004172CE" w:rsidRPr="004172CE">
        <w:rPr>
          <w:rFonts w:ascii="Arial" w:hAnsi="Arial" w:cs="Arial"/>
          <w:b/>
          <w:lang w:val="kk-KZ"/>
        </w:rPr>
        <w:t xml:space="preserve">У.Д.Ортиқов, </w:t>
      </w:r>
      <w:r w:rsidRPr="004172CE">
        <w:rPr>
          <w:rFonts w:ascii="Arial" w:hAnsi="Arial" w:cs="Arial"/>
          <w:b/>
          <w:lang w:val="kk-KZ"/>
        </w:rPr>
        <w:t>А.М.Тўраев</w:t>
      </w:r>
      <w:r w:rsidR="00D73BEC" w:rsidRPr="004172CE">
        <w:rPr>
          <w:rFonts w:ascii="Arial" w:hAnsi="Arial" w:cs="Arial"/>
          <w:b/>
          <w:lang w:val="kk-KZ"/>
        </w:rPr>
        <w:t>, К.Ахмеджанова</w:t>
      </w:r>
    </w:p>
    <w:p w:rsidR="000D481A" w:rsidRDefault="000D481A" w:rsidP="000D481A">
      <w:pPr>
        <w:pStyle w:val="a3"/>
        <w:rPr>
          <w:rFonts w:ascii="Arial"/>
          <w:b/>
          <w:i/>
          <w:sz w:val="20"/>
        </w:rPr>
      </w:pPr>
    </w:p>
    <w:p w:rsidR="000D481A" w:rsidRDefault="000D481A" w:rsidP="000D481A">
      <w:pPr>
        <w:pStyle w:val="a3"/>
        <w:rPr>
          <w:rFonts w:ascii="Arial"/>
          <w:b/>
          <w:i/>
          <w:sz w:val="20"/>
        </w:rPr>
      </w:pPr>
    </w:p>
    <w:p w:rsidR="000D481A" w:rsidRDefault="000D481A" w:rsidP="000D481A">
      <w:pPr>
        <w:pStyle w:val="a3"/>
        <w:rPr>
          <w:rFonts w:ascii="Arial"/>
          <w:b/>
          <w:i/>
          <w:sz w:val="20"/>
        </w:rPr>
      </w:pPr>
    </w:p>
    <w:p w:rsidR="000D481A" w:rsidRDefault="000D481A" w:rsidP="000D481A">
      <w:pPr>
        <w:pStyle w:val="a3"/>
        <w:spacing w:before="2"/>
        <w:rPr>
          <w:rFonts w:ascii="Arial"/>
          <w:b/>
          <w:i/>
          <w:sz w:val="21"/>
        </w:rPr>
      </w:pPr>
      <w:r>
        <w:rPr>
          <w:noProof/>
          <w:sz w:val="17"/>
          <w:lang w:val="ru-RU" w:eastAsia="ru-RU"/>
        </w:rPr>
        <mc:AlternateContent>
          <mc:Choice Requires="wpg">
            <w:drawing>
              <wp:anchor distT="0" distB="0" distL="0" distR="0" simplePos="0" relativeHeight="251660288" behindDoc="1" locked="0" layoutInCell="1" allowOverlap="1">
                <wp:simplePos x="0" y="0"/>
                <wp:positionH relativeFrom="page">
                  <wp:posOffset>3023870</wp:posOffset>
                </wp:positionH>
                <wp:positionV relativeFrom="paragraph">
                  <wp:posOffset>179705</wp:posOffset>
                </wp:positionV>
                <wp:extent cx="1836420" cy="50800"/>
                <wp:effectExtent l="0" t="0" r="0" b="0"/>
                <wp:wrapTopAndBottom/>
                <wp:docPr id="7" name="Группа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12700"/>
                          <a:ext cx="1836420" cy="34290"/>
                          <a:chOff x="4762" y="303"/>
                          <a:chExt cx="2892" cy="54"/>
                        </a:xfrm>
                      </wpg:grpSpPr>
                      <wps:wsp>
                        <wps:cNvPr id="8" name="Line 7"/>
                        <wps:cNvCnPr>
                          <a:cxnSpLocks noChangeShapeType="1"/>
                        </wps:cNvCnPr>
                        <wps:spPr bwMode="auto">
                          <a:xfrm>
                            <a:off x="4762" y="303"/>
                            <a:ext cx="2892" cy="0"/>
                          </a:xfrm>
                          <a:prstGeom prst="line">
                            <a:avLst/>
                          </a:prstGeom>
                          <a:noFill/>
                          <a:ln w="25400">
                            <a:solidFill>
                              <a:srgbClr val="707172"/>
                            </a:solidFill>
                            <a:prstDash val="solid"/>
                            <a:round/>
                            <a:headEnd/>
                            <a:tailEnd/>
                          </a:ln>
                          <a:extLst>
                            <a:ext uri="{909E8E84-426E-40DD-AFC4-6F175D3DCCD1}">
                              <a14:hiddenFill xmlns:a14="http://schemas.microsoft.com/office/drawing/2010/main">
                                <a:noFill/>
                              </a14:hiddenFill>
                            </a:ext>
                          </a:extLst>
                        </wps:spPr>
                        <wps:bodyPr/>
                      </wps:wsp>
                      <wps:wsp>
                        <wps:cNvPr id="9" name="Line 8"/>
                        <wps:cNvCnPr>
                          <a:cxnSpLocks noChangeShapeType="1"/>
                        </wps:cNvCnPr>
                        <wps:spPr bwMode="auto">
                          <a:xfrm>
                            <a:off x="4762" y="357"/>
                            <a:ext cx="2892" cy="0"/>
                          </a:xfrm>
                          <a:prstGeom prst="line">
                            <a:avLst/>
                          </a:prstGeom>
                          <a:noFill/>
                          <a:ln w="8484">
                            <a:solidFill>
                              <a:srgbClr val="70717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3DF3FC" id="Группа 7" o:spid="_x0000_s1026" style="position:absolute;margin-left:238.1pt;margin-top:14.15pt;width:144.6pt;height:4pt;z-index:-251656192;mso-wrap-distance-left:0;mso-wrap-distance-right:0;mso-position-horizontal-relative:page" coordorigin="4762,303" coordsize="289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71X0gIAAFoIAAAOAAAAZHJzL2Uyb0RvYy54bWzsVktu2zAQ3RfoHQjtHX0sW7IQOSgsO5u0&#10;DZD0ADRFfVCJFEjGslEUKNAj5CK9Qa+Q3KhDUnbqZNEiRbIqDMgcDTmcee9xqNOzbdugDRWy5ix1&#10;/BPPQZQRntesTJ1P16tR7CCpMMtxwxlNnR2Vztn87ZvTvktowCve5FQgCMJk0nepUynVJa4rSUVb&#10;LE94Rxk4Cy5arMAUpZsL3EP0tnEDz5u6PRd5JzihUsLbzDqduYlfFJSoj0UhqUJN6kBuyjyFea71&#10;052f4qQUuKtqMqSBn5FFi2sGmx5CZVhhdCPqJ6HamggueaFOCG9dXhQ1oaYGqMb3HlVzLvhNZ2op&#10;k77sDjABtI9wenZY8mFzKVCdp07kIIZboOju9v7b/fe7n/D7gSKNUN+VCUw8F91VdylsmTC84OSz&#10;BLf72K/t0k5G6/49zyEqvlHcILQtRKtDQO1oa4jYgXCCyBvIoFuFCDj8eDwNA+CMgH8cBrPBTypg&#10;VK8Mo2ngIO30xpZHUi2HxUE8A59eOQm1z8WJ3dfkOuSmCwPVyQdg5b8Be1Xhjhq+pMZrABZOgAX2&#10;omZ0D6iZsGAWTbJlA5qI8UWFWUlNqOtdB8j5pgCdKsS0S7QhgYo/ovsUoz28DwgZXA8A4aQTUp1T&#10;3iI9SJ0GsjbE4c2FVBbL/RTNI+OrumngPU4ahvrUCSYhcKltyZs6115jiHK9aATaYDiKkRf5UTAw&#10;czRNh86wrOw847LkwllgudmmojhfDmOF68aOoYKG6Y2gQkh0GNlD+GXmzZbxMg5HYTBdjkIvy0bv&#10;VotwNF350SQbZ4tF5n/VOfthUtV5TplOe98Q/PDvdDG0JnuUDy3hAJB7HN2oEpLd/5ukQZ+WWivO&#10;Nc93l0KDPkj1lTQ7O9JsrBk4EiBOXkOzE9N9DKOmJbycZuMwDv9L9qUka5ouXGBG6cNlq2/I320j&#10;8YdPgvkvAAAA//8DAFBLAwQUAAYACAAAACEAH1d40OEAAAAJAQAADwAAAGRycy9kb3ducmV2Lnht&#10;bEyPTWvCQBCG74X+h2UKvdXNh0aJ2YhI25MUqoXibUzGJJidDdk1if++21N7HN6H930m20y6FQP1&#10;tjGsIJwFIIgLUzZcKfg6vr2sQFiHXGJrmBTcycImf3zIMC3NyJ80HFwlfAnbFBXUznWplLaoSaOd&#10;mY7YZxfTa3T+7CtZ9jj6ct3KKAgSqbFhv1BjR7uaiuvhphW8jzhu4/B12F8vu/vpuPj43oek1PPT&#10;tF2DcDS5Pxh+9b065N7pbG5cWtEqmC+TyKMKolUMwgPLZDEHcVYQJzHIPJP/P8h/AAAA//8DAFBL&#10;AQItABQABgAIAAAAIQC2gziS/gAAAOEBAAATAAAAAAAAAAAAAAAAAAAAAABbQ29udGVudF9UeXBl&#10;c10ueG1sUEsBAi0AFAAGAAgAAAAhADj9If/WAAAAlAEAAAsAAAAAAAAAAAAAAAAALwEAAF9yZWxz&#10;Ly5yZWxzUEsBAi0AFAAGAAgAAAAhAPLTvVfSAgAAWggAAA4AAAAAAAAAAAAAAAAALgIAAGRycy9l&#10;Mm9Eb2MueG1sUEsBAi0AFAAGAAgAAAAhAB9XeNDhAAAACQEAAA8AAAAAAAAAAAAAAAAALAUAAGRy&#10;cy9kb3ducmV2LnhtbFBLBQYAAAAABAAEAPMAAAA6BgAAAAA=&#10;">
                <v:line id="Line 7" o:spid="_x0000_s1027" style="position:absolute;visibility:visible;mso-wrap-style:square" from="4762,303" to="7654,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nJpwAAAANoAAAAPAAAAZHJzL2Rvd25yZXYueG1sRE89b8Iw&#10;EN0r9T9YV4kFEYcOqAoxqEVCogNDAwPjJT6SkPgcxYYk/74ekBif3ne6HU0rHtS72rKCZRSDIC6s&#10;rrlUcD7tF18gnEfW2FomBRM52G7e31JMtB34jx6ZL0UIYZeggsr7LpHSFRUZdJHtiAN3tb1BH2Bf&#10;St3jEMJNKz/jeCUN1hwaKuxoV1HRZHej4BJfpt/y1ux+dD41mB/nE+dzpWYf4/cahKfRv8RP90Er&#10;CFvDlXAD5OYfAAD//wMAUEsBAi0AFAAGAAgAAAAhANvh9svuAAAAhQEAABMAAAAAAAAAAAAAAAAA&#10;AAAAAFtDb250ZW50X1R5cGVzXS54bWxQSwECLQAUAAYACAAAACEAWvQsW78AAAAVAQAACwAAAAAA&#10;AAAAAAAAAAAfAQAAX3JlbHMvLnJlbHNQSwECLQAUAAYACAAAACEAVN5yacAAAADaAAAADwAAAAAA&#10;AAAAAAAAAAAHAgAAZHJzL2Rvd25yZXYueG1sUEsFBgAAAAADAAMAtwAAAPQCAAAAAA==&#10;" strokecolor="#707172" strokeweight="2pt"/>
                <v:line id="Line 8" o:spid="_x0000_s1028" style="position:absolute;visibility:visible;mso-wrap-style:square" from="4762,357" to="7654,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EPJwwAAANoAAAAPAAAAZHJzL2Rvd25yZXYueG1sRI/dagIx&#10;FITvBd8hHKF3mrXVRdeNYgtC6Y109QGOm7M/mJwsm1TXPn1TKPRymJlvmHw3WCNu1PvWsYL5LAFB&#10;XDrdcq3gfDpMVyB8QNZoHJOCB3nYbcejHDPt7vxJtyLUIkLYZ6igCaHLpPRlQxb9zHXE0atcbzFE&#10;2ddS93iPcGvkc5Kk0mLLcaHBjt4aKq/Fl1VQ0MWYl0tqr1h9pGv8XiyPrwulnibDfgMi0BD+w3/t&#10;d61gDb9X4g2Q2x8AAAD//wMAUEsBAi0AFAAGAAgAAAAhANvh9svuAAAAhQEAABMAAAAAAAAAAAAA&#10;AAAAAAAAAFtDb250ZW50X1R5cGVzXS54bWxQSwECLQAUAAYACAAAACEAWvQsW78AAAAVAQAACwAA&#10;AAAAAAAAAAAAAAAfAQAAX3JlbHMvLnJlbHNQSwECLQAUAAYACAAAACEAlwBDycMAAADaAAAADwAA&#10;AAAAAAAAAAAAAAAHAgAAZHJzL2Rvd25yZXYueG1sUEsFBgAAAAADAAMAtwAAAPcCAAAAAA==&#10;" strokecolor="#707172" strokeweight=".23567mm"/>
                <w10:wrap type="topAndBottom" anchorx="page"/>
              </v:group>
            </w:pict>
          </mc:Fallback>
        </mc:AlternateContent>
      </w:r>
    </w:p>
    <w:p w:rsidR="000D481A" w:rsidRDefault="000D481A" w:rsidP="000D481A">
      <w:pPr>
        <w:pStyle w:val="a3"/>
        <w:rPr>
          <w:rFonts w:ascii="Arial"/>
          <w:b/>
          <w:i/>
          <w:sz w:val="20"/>
        </w:rPr>
      </w:pPr>
    </w:p>
    <w:p w:rsidR="000D481A" w:rsidRDefault="000D481A" w:rsidP="000D481A">
      <w:pPr>
        <w:pStyle w:val="a3"/>
        <w:rPr>
          <w:rFonts w:ascii="Arial"/>
          <w:b/>
          <w:i/>
          <w:sz w:val="20"/>
        </w:rPr>
      </w:pPr>
    </w:p>
    <w:p w:rsidR="005828EB" w:rsidRDefault="005828EB" w:rsidP="005828EB">
      <w:pPr>
        <w:pStyle w:val="3"/>
        <w:spacing w:before="91"/>
        <w:ind w:left="2026" w:right="1410"/>
      </w:pPr>
      <w:r>
        <w:t>МУНДАРИЖА</w:t>
      </w:r>
    </w:p>
    <w:p w:rsidR="0045099C" w:rsidRPr="0045099C" w:rsidRDefault="008C243F" w:rsidP="0045099C">
      <w:pPr>
        <w:rPr>
          <w:lang w:val="kk-KZ"/>
        </w:rPr>
      </w:pPr>
      <w:sdt>
        <w:sdtPr>
          <w:id w:val="1257325051"/>
          <w:docPartObj>
            <w:docPartGallery w:val="Table of Contents"/>
            <w:docPartUnique/>
          </w:docPartObj>
        </w:sdtPr>
        <w:sdtContent/>
      </w:sdt>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9"/>
        <w:gridCol w:w="616"/>
      </w:tblGrid>
      <w:tr w:rsidR="0045099C" w:rsidRPr="0045099C" w:rsidTr="0045099C">
        <w:trPr>
          <w:trHeight w:val="397"/>
        </w:trPr>
        <w:tc>
          <w:tcPr>
            <w:tcW w:w="8642" w:type="dxa"/>
            <w:vAlign w:val="center"/>
          </w:tcPr>
          <w:p w:rsidR="0045099C" w:rsidRPr="0045099C" w:rsidRDefault="0045099C" w:rsidP="0045099C">
            <w:pPr>
              <w:rPr>
                <w:lang w:val="kk-KZ"/>
              </w:rPr>
            </w:pPr>
            <w:r w:rsidRPr="0045099C">
              <w:rPr>
                <w:lang w:val="kk-KZ"/>
              </w:rPr>
              <w:t>Муққадима........................................................................................................................</w:t>
            </w:r>
          </w:p>
        </w:tc>
        <w:tc>
          <w:tcPr>
            <w:tcW w:w="703" w:type="dxa"/>
            <w:vAlign w:val="center"/>
          </w:tcPr>
          <w:p w:rsidR="0045099C" w:rsidRPr="0045099C" w:rsidRDefault="0045099C" w:rsidP="0045099C">
            <w:pPr>
              <w:ind w:left="-65"/>
              <w:rPr>
                <w:lang w:val="kk-KZ"/>
              </w:rPr>
            </w:pPr>
          </w:p>
        </w:tc>
      </w:tr>
      <w:tr w:rsidR="0045099C" w:rsidRPr="0045099C" w:rsidTr="0045099C">
        <w:trPr>
          <w:trHeight w:val="397"/>
        </w:trPr>
        <w:tc>
          <w:tcPr>
            <w:tcW w:w="8642" w:type="dxa"/>
            <w:vAlign w:val="center"/>
          </w:tcPr>
          <w:p w:rsidR="0045099C" w:rsidRPr="0045099C" w:rsidRDefault="0045099C" w:rsidP="0045099C">
            <w:pPr>
              <w:rPr>
                <w:lang w:val="kk-KZ"/>
              </w:rPr>
            </w:pPr>
            <w:r w:rsidRPr="0045099C">
              <w:rPr>
                <w:lang w:val="kk-KZ"/>
              </w:rPr>
              <w:t>Қисқартирилган сўзлар ва шартли белгилар..................................</w:t>
            </w:r>
            <w:r>
              <w:rPr>
                <w:lang w:val="kk-KZ"/>
              </w:rPr>
              <w:t>.........</w:t>
            </w:r>
            <w:r w:rsidRPr="0045099C">
              <w:rPr>
                <w:lang w:val="kk-KZ"/>
              </w:rPr>
              <w:t>.....................</w:t>
            </w:r>
          </w:p>
        </w:tc>
        <w:tc>
          <w:tcPr>
            <w:tcW w:w="703" w:type="dxa"/>
            <w:vAlign w:val="center"/>
          </w:tcPr>
          <w:p w:rsidR="0045099C" w:rsidRPr="0045099C" w:rsidRDefault="0045099C" w:rsidP="0045099C">
            <w:pPr>
              <w:ind w:left="-65"/>
              <w:rPr>
                <w:lang w:val="kk-KZ"/>
              </w:rPr>
            </w:pPr>
          </w:p>
        </w:tc>
      </w:tr>
      <w:tr w:rsidR="0045099C" w:rsidRPr="0045099C" w:rsidTr="0045099C">
        <w:trPr>
          <w:trHeight w:val="397"/>
        </w:trPr>
        <w:tc>
          <w:tcPr>
            <w:tcW w:w="8642" w:type="dxa"/>
            <w:vAlign w:val="center"/>
          </w:tcPr>
          <w:p w:rsidR="0045099C" w:rsidRPr="0045099C" w:rsidRDefault="0045099C" w:rsidP="0045099C">
            <w:pPr>
              <w:rPr>
                <w:lang w:val="kk-KZ"/>
              </w:rPr>
            </w:pPr>
            <w:r w:rsidRPr="0045099C">
              <w:rPr>
                <w:lang w:val="kk-KZ"/>
              </w:rPr>
              <w:t>Инсектицидлар ва акарицидлар</w:t>
            </w:r>
            <w:r>
              <w:rPr>
                <w:lang w:val="kk-KZ"/>
              </w:rPr>
              <w:t>.....</w:t>
            </w:r>
            <w:r w:rsidRPr="0045099C">
              <w:rPr>
                <w:lang w:val="kk-KZ"/>
              </w:rPr>
              <w:t>...............................................................................</w:t>
            </w:r>
          </w:p>
        </w:tc>
        <w:tc>
          <w:tcPr>
            <w:tcW w:w="703" w:type="dxa"/>
            <w:vAlign w:val="center"/>
          </w:tcPr>
          <w:p w:rsidR="0045099C" w:rsidRPr="0045099C" w:rsidRDefault="0045099C" w:rsidP="0045099C">
            <w:pPr>
              <w:ind w:left="-65"/>
              <w:rPr>
                <w:lang w:val="kk-KZ"/>
              </w:rPr>
            </w:pPr>
          </w:p>
        </w:tc>
      </w:tr>
      <w:tr w:rsidR="0045099C" w:rsidRPr="0045099C" w:rsidTr="0045099C">
        <w:trPr>
          <w:trHeight w:val="397"/>
        </w:trPr>
        <w:tc>
          <w:tcPr>
            <w:tcW w:w="8642" w:type="dxa"/>
            <w:vAlign w:val="center"/>
          </w:tcPr>
          <w:p w:rsidR="0045099C" w:rsidRPr="0045099C" w:rsidRDefault="0045099C" w:rsidP="0045099C">
            <w:pPr>
              <w:rPr>
                <w:lang w:val="kk-KZ"/>
              </w:rPr>
            </w:pPr>
            <w:r w:rsidRPr="0045099C">
              <w:rPr>
                <w:lang w:val="kk-KZ"/>
              </w:rPr>
              <w:t>Фунгицидлар ...................................................................................................................</w:t>
            </w:r>
          </w:p>
        </w:tc>
        <w:tc>
          <w:tcPr>
            <w:tcW w:w="703" w:type="dxa"/>
            <w:vAlign w:val="center"/>
          </w:tcPr>
          <w:p w:rsidR="0045099C" w:rsidRPr="0045099C" w:rsidRDefault="0045099C" w:rsidP="0045099C">
            <w:pPr>
              <w:ind w:left="-65"/>
              <w:rPr>
                <w:lang w:val="kk-KZ"/>
              </w:rPr>
            </w:pPr>
          </w:p>
        </w:tc>
      </w:tr>
      <w:tr w:rsidR="0045099C" w:rsidRPr="0045099C" w:rsidTr="0045099C">
        <w:trPr>
          <w:trHeight w:val="397"/>
        </w:trPr>
        <w:tc>
          <w:tcPr>
            <w:tcW w:w="8642" w:type="dxa"/>
            <w:vAlign w:val="center"/>
          </w:tcPr>
          <w:p w:rsidR="0045099C" w:rsidRPr="0045099C" w:rsidRDefault="0045099C" w:rsidP="0045099C">
            <w:pPr>
              <w:rPr>
                <w:lang w:val="kk-KZ"/>
              </w:rPr>
            </w:pPr>
            <w:r w:rsidRPr="0045099C">
              <w:rPr>
                <w:lang w:val="kk-KZ"/>
              </w:rPr>
              <w:t>Уруғларни экишдан олдин дорилашда қўлланиладиган препаратлар.......................</w:t>
            </w:r>
          </w:p>
        </w:tc>
        <w:tc>
          <w:tcPr>
            <w:tcW w:w="703" w:type="dxa"/>
            <w:vAlign w:val="center"/>
          </w:tcPr>
          <w:p w:rsidR="0045099C" w:rsidRPr="0045099C" w:rsidRDefault="0045099C" w:rsidP="0045099C">
            <w:pPr>
              <w:ind w:left="-65"/>
              <w:rPr>
                <w:lang w:val="kk-KZ"/>
              </w:rPr>
            </w:pPr>
          </w:p>
        </w:tc>
      </w:tr>
      <w:tr w:rsidR="0045099C" w:rsidRPr="0045099C" w:rsidTr="0045099C">
        <w:trPr>
          <w:trHeight w:val="397"/>
        </w:trPr>
        <w:tc>
          <w:tcPr>
            <w:tcW w:w="8642" w:type="dxa"/>
            <w:vAlign w:val="center"/>
          </w:tcPr>
          <w:p w:rsidR="0045099C" w:rsidRPr="0045099C" w:rsidRDefault="0045099C" w:rsidP="0045099C">
            <w:pPr>
              <w:rPr>
                <w:lang w:val="kk-KZ"/>
              </w:rPr>
            </w:pPr>
            <w:r w:rsidRPr="0045099C">
              <w:rPr>
                <w:lang w:val="kk-KZ"/>
              </w:rPr>
              <w:t>Нематицидлар</w:t>
            </w:r>
            <w:r>
              <w:rPr>
                <w:lang w:val="kk-KZ"/>
              </w:rPr>
              <w:t>.......</w:t>
            </w:r>
            <w:r w:rsidRPr="0045099C">
              <w:rPr>
                <w:lang w:val="kk-KZ"/>
              </w:rPr>
              <w:t>...........................................................................................................</w:t>
            </w:r>
          </w:p>
        </w:tc>
        <w:tc>
          <w:tcPr>
            <w:tcW w:w="703" w:type="dxa"/>
            <w:vAlign w:val="center"/>
          </w:tcPr>
          <w:p w:rsidR="0045099C" w:rsidRPr="0045099C" w:rsidRDefault="0045099C" w:rsidP="0045099C">
            <w:pPr>
              <w:ind w:left="-65"/>
              <w:rPr>
                <w:lang w:val="kk-KZ"/>
              </w:rPr>
            </w:pPr>
          </w:p>
        </w:tc>
      </w:tr>
      <w:tr w:rsidR="0045099C" w:rsidRPr="0045099C" w:rsidTr="0045099C">
        <w:trPr>
          <w:trHeight w:val="397"/>
        </w:trPr>
        <w:tc>
          <w:tcPr>
            <w:tcW w:w="8642" w:type="dxa"/>
            <w:vAlign w:val="center"/>
          </w:tcPr>
          <w:p w:rsidR="0045099C" w:rsidRPr="0045099C" w:rsidRDefault="0045099C" w:rsidP="0045099C">
            <w:pPr>
              <w:rPr>
                <w:lang w:val="kk-KZ"/>
              </w:rPr>
            </w:pPr>
            <w:r w:rsidRPr="0045099C">
              <w:rPr>
                <w:lang w:val="kk-KZ"/>
              </w:rPr>
              <w:t>Биопрепаратлар</w:t>
            </w:r>
            <w:r>
              <w:rPr>
                <w:lang w:val="kk-KZ"/>
              </w:rPr>
              <w:t>...</w:t>
            </w:r>
            <w:r w:rsidRPr="0045099C">
              <w:rPr>
                <w:lang w:val="kk-KZ"/>
              </w:rPr>
              <w:t>............................................................................................................</w:t>
            </w:r>
          </w:p>
        </w:tc>
        <w:tc>
          <w:tcPr>
            <w:tcW w:w="703" w:type="dxa"/>
            <w:vAlign w:val="center"/>
          </w:tcPr>
          <w:p w:rsidR="0045099C" w:rsidRPr="0045099C" w:rsidRDefault="0045099C" w:rsidP="0045099C">
            <w:pPr>
              <w:ind w:left="-65"/>
              <w:rPr>
                <w:lang w:val="kk-KZ"/>
              </w:rPr>
            </w:pPr>
          </w:p>
        </w:tc>
      </w:tr>
      <w:tr w:rsidR="0045099C" w:rsidRPr="0045099C" w:rsidTr="0045099C">
        <w:trPr>
          <w:trHeight w:val="397"/>
        </w:trPr>
        <w:tc>
          <w:tcPr>
            <w:tcW w:w="8642" w:type="dxa"/>
            <w:vAlign w:val="center"/>
          </w:tcPr>
          <w:p w:rsidR="0045099C" w:rsidRPr="0045099C" w:rsidRDefault="0045099C" w:rsidP="0045099C">
            <w:pPr>
              <w:rPr>
                <w:lang w:val="kk-KZ"/>
              </w:rPr>
            </w:pPr>
            <w:r w:rsidRPr="0045099C">
              <w:rPr>
                <w:lang w:val="kk-KZ"/>
              </w:rPr>
              <w:t>Феромонлар......................................................................................................................</w:t>
            </w:r>
          </w:p>
        </w:tc>
        <w:tc>
          <w:tcPr>
            <w:tcW w:w="703" w:type="dxa"/>
            <w:vAlign w:val="center"/>
          </w:tcPr>
          <w:p w:rsidR="0045099C" w:rsidRPr="0045099C" w:rsidRDefault="0045099C" w:rsidP="0045099C">
            <w:pPr>
              <w:ind w:left="-65"/>
              <w:rPr>
                <w:lang w:val="kk-KZ"/>
              </w:rPr>
            </w:pPr>
          </w:p>
        </w:tc>
      </w:tr>
      <w:tr w:rsidR="0045099C" w:rsidRPr="0045099C" w:rsidTr="0045099C">
        <w:trPr>
          <w:trHeight w:val="397"/>
        </w:trPr>
        <w:tc>
          <w:tcPr>
            <w:tcW w:w="8642" w:type="dxa"/>
            <w:vAlign w:val="center"/>
          </w:tcPr>
          <w:p w:rsidR="0045099C" w:rsidRPr="0045099C" w:rsidRDefault="0045099C" w:rsidP="0045099C">
            <w:pPr>
              <w:rPr>
                <w:lang w:val="kk-KZ"/>
              </w:rPr>
            </w:pPr>
            <w:r w:rsidRPr="0045099C">
              <w:rPr>
                <w:lang w:val="kk-KZ"/>
              </w:rPr>
              <w:t>Родентицидлар</w:t>
            </w:r>
            <w:r>
              <w:rPr>
                <w:lang w:val="kk-KZ"/>
              </w:rPr>
              <w:t>......</w:t>
            </w:r>
            <w:r w:rsidRPr="0045099C">
              <w:rPr>
                <w:lang w:val="kk-KZ"/>
              </w:rPr>
              <w:t>...........................................................................................................</w:t>
            </w:r>
          </w:p>
        </w:tc>
        <w:tc>
          <w:tcPr>
            <w:tcW w:w="703" w:type="dxa"/>
            <w:vAlign w:val="center"/>
          </w:tcPr>
          <w:p w:rsidR="0045099C" w:rsidRPr="0045099C" w:rsidRDefault="0045099C" w:rsidP="0045099C">
            <w:pPr>
              <w:ind w:left="-65"/>
              <w:rPr>
                <w:lang w:val="kk-KZ"/>
              </w:rPr>
            </w:pPr>
          </w:p>
        </w:tc>
      </w:tr>
      <w:tr w:rsidR="0045099C" w:rsidRPr="0045099C" w:rsidTr="0045099C">
        <w:trPr>
          <w:trHeight w:val="397"/>
        </w:trPr>
        <w:tc>
          <w:tcPr>
            <w:tcW w:w="8642" w:type="dxa"/>
            <w:vAlign w:val="center"/>
          </w:tcPr>
          <w:p w:rsidR="0045099C" w:rsidRPr="0045099C" w:rsidRDefault="0045099C" w:rsidP="0045099C">
            <w:pPr>
              <w:rPr>
                <w:lang w:val="kk-KZ"/>
              </w:rPr>
            </w:pPr>
            <w:r w:rsidRPr="0045099C">
              <w:rPr>
                <w:lang w:val="kk-KZ"/>
              </w:rPr>
              <w:t>Гербицидлар</w:t>
            </w:r>
            <w:r>
              <w:rPr>
                <w:lang w:val="kk-KZ"/>
              </w:rPr>
              <w:t>..</w:t>
            </w:r>
            <w:r w:rsidRPr="0045099C">
              <w:rPr>
                <w:lang w:val="kk-KZ"/>
              </w:rPr>
              <w:t>...................................................................................................................</w:t>
            </w:r>
          </w:p>
        </w:tc>
        <w:tc>
          <w:tcPr>
            <w:tcW w:w="703" w:type="dxa"/>
            <w:vAlign w:val="center"/>
          </w:tcPr>
          <w:p w:rsidR="0045099C" w:rsidRPr="0045099C" w:rsidRDefault="0045099C" w:rsidP="0045099C">
            <w:pPr>
              <w:ind w:left="-65"/>
              <w:rPr>
                <w:lang w:val="kk-KZ"/>
              </w:rPr>
            </w:pPr>
          </w:p>
        </w:tc>
      </w:tr>
      <w:tr w:rsidR="0045099C" w:rsidRPr="0045099C" w:rsidTr="0045099C">
        <w:trPr>
          <w:trHeight w:val="397"/>
        </w:trPr>
        <w:tc>
          <w:tcPr>
            <w:tcW w:w="8642" w:type="dxa"/>
            <w:vAlign w:val="center"/>
          </w:tcPr>
          <w:p w:rsidR="0045099C" w:rsidRPr="0045099C" w:rsidRDefault="0045099C" w:rsidP="0045099C">
            <w:pPr>
              <w:rPr>
                <w:lang w:val="kk-KZ"/>
              </w:rPr>
            </w:pPr>
            <w:r w:rsidRPr="0045099C">
              <w:rPr>
                <w:lang w:val="kk-KZ"/>
              </w:rPr>
              <w:t>Дефолиантлар ва десикантлар</w:t>
            </w:r>
            <w:r>
              <w:rPr>
                <w:lang w:val="kk-KZ"/>
              </w:rPr>
              <w:t>.......................................................................................</w:t>
            </w:r>
          </w:p>
        </w:tc>
        <w:tc>
          <w:tcPr>
            <w:tcW w:w="703" w:type="dxa"/>
            <w:vAlign w:val="center"/>
          </w:tcPr>
          <w:p w:rsidR="0045099C" w:rsidRPr="0045099C" w:rsidRDefault="0045099C" w:rsidP="0045099C">
            <w:pPr>
              <w:ind w:left="-65"/>
              <w:rPr>
                <w:lang w:val="kk-KZ"/>
              </w:rPr>
            </w:pPr>
          </w:p>
        </w:tc>
      </w:tr>
      <w:tr w:rsidR="0045099C" w:rsidRPr="0045099C" w:rsidTr="0045099C">
        <w:trPr>
          <w:trHeight w:val="397"/>
        </w:trPr>
        <w:tc>
          <w:tcPr>
            <w:tcW w:w="8642" w:type="dxa"/>
            <w:vAlign w:val="center"/>
          </w:tcPr>
          <w:p w:rsidR="0045099C" w:rsidRPr="0045099C" w:rsidRDefault="0045099C" w:rsidP="0045099C">
            <w:pPr>
              <w:rPr>
                <w:lang w:val="kk-KZ"/>
              </w:rPr>
            </w:pPr>
            <w:r w:rsidRPr="0045099C">
              <w:rPr>
                <w:lang w:val="kk-KZ"/>
              </w:rPr>
              <w:t>Ўсимликларнинг ўсишини бошқарувчи препаратлар</w:t>
            </w:r>
            <w:r>
              <w:rPr>
                <w:lang w:val="kk-KZ"/>
              </w:rPr>
              <w:t>....................................................</w:t>
            </w:r>
          </w:p>
        </w:tc>
        <w:tc>
          <w:tcPr>
            <w:tcW w:w="703" w:type="dxa"/>
            <w:vAlign w:val="center"/>
          </w:tcPr>
          <w:p w:rsidR="0045099C" w:rsidRPr="0045099C" w:rsidRDefault="0045099C" w:rsidP="0045099C">
            <w:pPr>
              <w:ind w:left="-65"/>
              <w:rPr>
                <w:lang w:val="kk-KZ"/>
              </w:rPr>
            </w:pPr>
          </w:p>
        </w:tc>
      </w:tr>
      <w:tr w:rsidR="0045099C" w:rsidRPr="0045099C" w:rsidTr="0045099C">
        <w:trPr>
          <w:trHeight w:val="397"/>
        </w:trPr>
        <w:tc>
          <w:tcPr>
            <w:tcW w:w="8642" w:type="dxa"/>
            <w:vAlign w:val="center"/>
          </w:tcPr>
          <w:p w:rsidR="0045099C" w:rsidRPr="0045099C" w:rsidRDefault="0045099C" w:rsidP="0045099C">
            <w:r w:rsidRPr="0045099C">
              <w:rPr>
                <w:lang w:val="kk-KZ"/>
              </w:rPr>
              <w:t>Омбор зараркунандаларига қарши курашда қўлл</w:t>
            </w:r>
            <w:r w:rsidRPr="0045099C">
              <w:t>аниладиган препаратлар</w:t>
            </w:r>
            <w:r>
              <w:t>…………</w:t>
            </w:r>
          </w:p>
        </w:tc>
        <w:tc>
          <w:tcPr>
            <w:tcW w:w="703" w:type="dxa"/>
            <w:vAlign w:val="center"/>
          </w:tcPr>
          <w:p w:rsidR="0045099C" w:rsidRPr="0045099C" w:rsidRDefault="0045099C" w:rsidP="0045099C">
            <w:pPr>
              <w:ind w:left="-65"/>
            </w:pPr>
          </w:p>
        </w:tc>
      </w:tr>
      <w:tr w:rsidR="0045099C" w:rsidRPr="0045099C" w:rsidTr="0045099C">
        <w:trPr>
          <w:trHeight w:val="397"/>
        </w:trPr>
        <w:tc>
          <w:tcPr>
            <w:tcW w:w="8642" w:type="dxa"/>
            <w:vAlign w:val="center"/>
          </w:tcPr>
          <w:p w:rsidR="0045099C" w:rsidRPr="0045099C" w:rsidRDefault="0045099C" w:rsidP="0045099C">
            <w:r w:rsidRPr="0045099C">
              <w:t xml:space="preserve">Маъдан </w:t>
            </w:r>
            <w:r>
              <w:t>ўғитлар…………………………………………………………………………………</w:t>
            </w:r>
          </w:p>
        </w:tc>
        <w:tc>
          <w:tcPr>
            <w:tcW w:w="703" w:type="dxa"/>
            <w:vAlign w:val="center"/>
          </w:tcPr>
          <w:p w:rsidR="0045099C" w:rsidRPr="0045099C" w:rsidRDefault="0045099C" w:rsidP="0045099C">
            <w:pPr>
              <w:ind w:left="-65"/>
            </w:pPr>
          </w:p>
        </w:tc>
      </w:tr>
      <w:tr w:rsidR="00804F84" w:rsidRPr="0045099C" w:rsidTr="0045099C">
        <w:trPr>
          <w:trHeight w:val="397"/>
        </w:trPr>
        <w:tc>
          <w:tcPr>
            <w:tcW w:w="8642" w:type="dxa"/>
            <w:vAlign w:val="center"/>
          </w:tcPr>
          <w:p w:rsidR="00804F84" w:rsidRPr="00804F84" w:rsidRDefault="00804F84" w:rsidP="0045099C">
            <w:r w:rsidRPr="00804F84">
              <w:rPr>
                <w:rFonts w:ascii="Arial" w:hAnsi="Arial" w:cs="Arial"/>
                <w:szCs w:val="32"/>
                <w:lang w:val="uz-Cyrl-UZ"/>
              </w:rPr>
              <w:t>Тупроқ мелиорантлари</w:t>
            </w:r>
            <w:r>
              <w:rPr>
                <w:rFonts w:ascii="Arial" w:hAnsi="Arial" w:cs="Arial"/>
                <w:szCs w:val="32"/>
                <w:lang w:val="uz-Cyrl-UZ"/>
              </w:rPr>
              <w:t>....................................................................................................</w:t>
            </w:r>
          </w:p>
        </w:tc>
        <w:tc>
          <w:tcPr>
            <w:tcW w:w="703" w:type="dxa"/>
            <w:vAlign w:val="center"/>
          </w:tcPr>
          <w:p w:rsidR="00804F84" w:rsidRPr="0045099C" w:rsidRDefault="00804F84" w:rsidP="0045099C">
            <w:pPr>
              <w:ind w:left="-65"/>
            </w:pPr>
          </w:p>
        </w:tc>
      </w:tr>
      <w:tr w:rsidR="0045099C" w:rsidRPr="0045099C" w:rsidTr="0045099C">
        <w:trPr>
          <w:trHeight w:val="397"/>
        </w:trPr>
        <w:tc>
          <w:tcPr>
            <w:tcW w:w="8642" w:type="dxa"/>
            <w:vAlign w:val="center"/>
          </w:tcPr>
          <w:p w:rsidR="0045099C" w:rsidRPr="0045099C" w:rsidRDefault="0045099C" w:rsidP="0045099C">
            <w:r>
              <w:t>Биоўғитлар……………………………………………………………………………………….</w:t>
            </w:r>
          </w:p>
        </w:tc>
        <w:tc>
          <w:tcPr>
            <w:tcW w:w="703" w:type="dxa"/>
            <w:vAlign w:val="center"/>
          </w:tcPr>
          <w:p w:rsidR="0045099C" w:rsidRPr="0045099C" w:rsidRDefault="0045099C" w:rsidP="0045099C">
            <w:pPr>
              <w:ind w:left="-65"/>
              <w:rPr>
                <w:b/>
                <w:i/>
              </w:rPr>
            </w:pPr>
          </w:p>
        </w:tc>
      </w:tr>
      <w:tr w:rsidR="00804F84" w:rsidRPr="0045099C" w:rsidTr="0045099C">
        <w:trPr>
          <w:trHeight w:val="397"/>
        </w:trPr>
        <w:tc>
          <w:tcPr>
            <w:tcW w:w="8642" w:type="dxa"/>
            <w:vAlign w:val="center"/>
          </w:tcPr>
          <w:p w:rsidR="00804F84" w:rsidRPr="00804F84" w:rsidRDefault="00804F84" w:rsidP="0045099C">
            <w:pPr>
              <w:rPr>
                <w:lang w:val="uz-Cyrl-UZ"/>
              </w:rPr>
            </w:pPr>
            <w:r w:rsidRPr="00804F84">
              <w:rPr>
                <w:rFonts w:ascii="Arial" w:hAnsi="Arial" w:cs="Arial"/>
              </w:rPr>
              <w:t>Бактериал ўғитлар ва</w:t>
            </w:r>
            <w:r w:rsidRPr="00804F84">
              <w:rPr>
                <w:rFonts w:ascii="Arial" w:hAnsi="Arial" w:cs="Arial"/>
                <w:lang w:val="en-US"/>
              </w:rPr>
              <w:t xml:space="preserve"> </w:t>
            </w:r>
            <w:r w:rsidRPr="00804F84">
              <w:rPr>
                <w:rFonts w:ascii="Arial" w:hAnsi="Arial" w:cs="Arial"/>
              </w:rPr>
              <w:t>микробиопрепаратлар</w:t>
            </w:r>
            <w:r>
              <w:rPr>
                <w:rFonts w:ascii="Arial" w:hAnsi="Arial" w:cs="Arial"/>
                <w:lang w:val="uz-Cyrl-UZ"/>
              </w:rPr>
              <w:t>................................................................</w:t>
            </w:r>
          </w:p>
        </w:tc>
        <w:tc>
          <w:tcPr>
            <w:tcW w:w="703" w:type="dxa"/>
            <w:vAlign w:val="center"/>
          </w:tcPr>
          <w:p w:rsidR="00804F84" w:rsidRPr="0045099C" w:rsidRDefault="00804F84" w:rsidP="0045099C">
            <w:pPr>
              <w:ind w:left="-65"/>
            </w:pPr>
          </w:p>
        </w:tc>
      </w:tr>
    </w:tbl>
    <w:p w:rsidR="000D481A" w:rsidRDefault="000D481A">
      <w:pPr>
        <w:widowControl/>
        <w:autoSpaceDE/>
        <w:autoSpaceDN/>
        <w:rPr>
          <w:rFonts w:ascii="Arial" w:eastAsia="Arial" w:hAnsi="Arial" w:cs="Arial"/>
          <w:b/>
          <w:bCs/>
          <w:color w:val="231F20"/>
          <w:sz w:val="34"/>
          <w:szCs w:val="34"/>
          <w:lang w:val="kk-KZ"/>
        </w:rPr>
      </w:pPr>
    </w:p>
    <w:p w:rsidR="000D481A" w:rsidRDefault="000D481A">
      <w:pPr>
        <w:widowControl/>
        <w:autoSpaceDE/>
        <w:autoSpaceDN/>
        <w:rPr>
          <w:rFonts w:ascii="Arial" w:eastAsia="Arial" w:hAnsi="Arial" w:cs="Arial"/>
          <w:b/>
          <w:bCs/>
          <w:color w:val="231F20"/>
          <w:sz w:val="34"/>
          <w:szCs w:val="34"/>
          <w:lang w:val="kk-KZ"/>
        </w:rPr>
      </w:pPr>
      <w:r>
        <w:rPr>
          <w:rFonts w:ascii="Arial" w:eastAsia="Arial" w:hAnsi="Arial" w:cs="Arial"/>
          <w:b/>
          <w:bCs/>
          <w:color w:val="231F20"/>
          <w:sz w:val="34"/>
          <w:szCs w:val="34"/>
          <w:lang w:val="kk-KZ"/>
        </w:rPr>
        <w:br w:type="page"/>
      </w:r>
    </w:p>
    <w:p w:rsidR="00687692" w:rsidRDefault="00687692" w:rsidP="00687692">
      <w:pPr>
        <w:pStyle w:val="1"/>
        <w:spacing w:before="233"/>
        <w:ind w:right="2274"/>
        <w:rPr>
          <w:color w:val="231F20"/>
        </w:rPr>
      </w:pPr>
      <w:r>
        <w:rPr>
          <w:color w:val="231F20"/>
        </w:rPr>
        <w:lastRenderedPageBreak/>
        <w:t>МУҚАДДИМА</w:t>
      </w:r>
    </w:p>
    <w:p w:rsidR="00687692" w:rsidRPr="00BE79C4" w:rsidRDefault="00687692" w:rsidP="00687692">
      <w:pPr>
        <w:rPr>
          <w:spacing w:val="6"/>
          <w:lang w:val="kk-KZ"/>
        </w:rPr>
      </w:pPr>
    </w:p>
    <w:p w:rsidR="000D481A" w:rsidRPr="00BE79C4" w:rsidRDefault="000D481A" w:rsidP="00687692">
      <w:pPr>
        <w:rPr>
          <w:spacing w:val="6"/>
          <w:lang w:val="kk-KZ"/>
        </w:rPr>
        <w:sectPr w:rsidR="000D481A" w:rsidRPr="00BE79C4" w:rsidSect="000054F0">
          <w:footerReference w:type="default" r:id="rId8"/>
          <w:pgSz w:w="11906" w:h="16838"/>
          <w:pgMar w:top="1134" w:right="850" w:bottom="1134" w:left="1701" w:header="708" w:footer="708" w:gutter="0"/>
          <w:pgBorders w:display="firstPage" w:offsetFrom="page">
            <w:top w:val="basicWideMidline" w:sz="8" w:space="24" w:color="auto"/>
            <w:left w:val="basicWideMidline" w:sz="8" w:space="24" w:color="auto"/>
            <w:bottom w:val="basicWideMidline" w:sz="8" w:space="24" w:color="auto"/>
            <w:right w:val="basicWideMidline" w:sz="8" w:space="24" w:color="auto"/>
          </w:pgBorders>
          <w:cols w:space="708"/>
          <w:titlePg/>
          <w:docGrid w:linePitch="360"/>
        </w:sectPr>
      </w:pPr>
    </w:p>
    <w:p w:rsidR="000D481A" w:rsidRPr="00A74D3A" w:rsidRDefault="00687692" w:rsidP="000D481A">
      <w:pPr>
        <w:ind w:firstLine="708"/>
        <w:jc w:val="both"/>
        <w:rPr>
          <w:rFonts w:ascii="Arial" w:hAnsi="Arial" w:cs="Arial"/>
          <w:lang w:val="kk-KZ"/>
        </w:rPr>
      </w:pPr>
      <w:r w:rsidRPr="00A74D3A">
        <w:rPr>
          <w:rFonts w:ascii="Arial" w:hAnsi="Arial" w:cs="Arial"/>
          <w:lang w:val="kk-KZ"/>
        </w:rPr>
        <w:lastRenderedPageBreak/>
        <w:t>Ўзбекистон</w:t>
      </w:r>
      <w:r w:rsidR="000D481A" w:rsidRPr="00A74D3A">
        <w:rPr>
          <w:rFonts w:ascii="Arial" w:hAnsi="Arial" w:cs="Arial"/>
          <w:lang w:val="kk-KZ"/>
        </w:rPr>
        <w:t xml:space="preserve"> </w:t>
      </w:r>
      <w:r w:rsidRPr="00A74D3A">
        <w:rPr>
          <w:rFonts w:ascii="Arial" w:hAnsi="Arial" w:cs="Arial"/>
          <w:lang w:val="kk-KZ"/>
        </w:rPr>
        <w:t>Республикаси қишлоқ хўжалигида ўсимлик зараркунандалари, касалликларига ва бегона ўтларга қарши фойдаланиш учун рухсат этилган кимёвий ва биологик ҳимоя воси- талари</w:t>
      </w:r>
      <w:r w:rsidRPr="00A74D3A">
        <w:rPr>
          <w:rFonts w:ascii="Arial" w:hAnsi="Arial" w:cs="Arial"/>
          <w:lang w:val="uz-Cyrl-UZ"/>
        </w:rPr>
        <w:t>,</w:t>
      </w:r>
      <w:r w:rsidRPr="00A74D3A">
        <w:rPr>
          <w:rFonts w:ascii="Arial" w:hAnsi="Arial" w:cs="Arial"/>
          <w:lang w:val="kk-KZ"/>
        </w:rPr>
        <w:t xml:space="preserve"> дефолиантлар ҳамда ўсимликларнинг усишини</w:t>
      </w:r>
      <w:r w:rsidR="000D481A" w:rsidRPr="00A74D3A">
        <w:rPr>
          <w:rFonts w:ascii="Arial" w:hAnsi="Arial" w:cs="Arial"/>
          <w:lang w:val="kk-KZ"/>
        </w:rPr>
        <w:t xml:space="preserve"> </w:t>
      </w:r>
      <w:r w:rsidRPr="00A74D3A">
        <w:rPr>
          <w:rFonts w:ascii="Arial" w:hAnsi="Arial" w:cs="Arial"/>
          <w:lang w:val="kk-KZ"/>
        </w:rPr>
        <w:t>бошқарувчи</w:t>
      </w:r>
      <w:r w:rsidR="000D481A" w:rsidRPr="00A74D3A">
        <w:rPr>
          <w:rFonts w:ascii="Arial" w:hAnsi="Arial" w:cs="Arial"/>
          <w:lang w:val="kk-KZ"/>
        </w:rPr>
        <w:t xml:space="preserve"> </w:t>
      </w:r>
      <w:r w:rsidRPr="00A74D3A">
        <w:rPr>
          <w:rFonts w:ascii="Arial" w:hAnsi="Arial" w:cs="Arial"/>
          <w:lang w:val="kk-KZ"/>
        </w:rPr>
        <w:t>воситалар</w:t>
      </w:r>
      <w:r w:rsidR="000D481A" w:rsidRPr="00A74D3A">
        <w:rPr>
          <w:rFonts w:ascii="Arial" w:hAnsi="Arial" w:cs="Arial"/>
          <w:lang w:val="kk-KZ"/>
        </w:rPr>
        <w:t xml:space="preserve"> </w:t>
      </w:r>
      <w:r w:rsidRPr="00A74D3A">
        <w:rPr>
          <w:rFonts w:ascii="Arial" w:hAnsi="Arial" w:cs="Arial"/>
          <w:lang w:val="kk-KZ"/>
        </w:rPr>
        <w:t>рўйхати” га қўшимчалар</w:t>
      </w:r>
      <w:r w:rsidR="000D481A" w:rsidRPr="00A74D3A">
        <w:rPr>
          <w:rFonts w:ascii="Arial" w:hAnsi="Arial" w:cs="Arial"/>
          <w:lang w:val="kk-KZ"/>
        </w:rPr>
        <w:t xml:space="preserve"> </w:t>
      </w:r>
      <w:r w:rsidRPr="00A74D3A">
        <w:rPr>
          <w:rFonts w:ascii="Arial" w:hAnsi="Arial" w:cs="Arial"/>
          <w:lang w:val="kk-KZ"/>
        </w:rPr>
        <w:t>(кейинги</w:t>
      </w:r>
      <w:r w:rsidR="000D481A" w:rsidRPr="00A74D3A">
        <w:rPr>
          <w:rFonts w:ascii="Arial" w:hAnsi="Arial" w:cs="Arial"/>
          <w:lang w:val="kk-KZ"/>
        </w:rPr>
        <w:t xml:space="preserve"> </w:t>
      </w:r>
      <w:r w:rsidRPr="00A74D3A">
        <w:rPr>
          <w:rFonts w:ascii="Arial" w:hAnsi="Arial" w:cs="Arial"/>
          <w:lang w:val="kk-KZ"/>
        </w:rPr>
        <w:t>ўринларда</w:t>
      </w:r>
      <w:r w:rsidR="000D481A" w:rsidRPr="00A74D3A">
        <w:rPr>
          <w:rFonts w:ascii="Arial" w:hAnsi="Arial" w:cs="Arial"/>
          <w:lang w:val="kk-KZ"/>
        </w:rPr>
        <w:t xml:space="preserve"> </w:t>
      </w:r>
      <w:r w:rsidRPr="00A74D3A">
        <w:rPr>
          <w:rFonts w:ascii="Arial" w:hAnsi="Arial" w:cs="Arial"/>
          <w:lang w:val="kk-KZ"/>
        </w:rPr>
        <w:t>“Қўшимчалар”) қишлоқ хўжалигида ишлатиш учун тавсия этилган ўсимликларни</w:t>
      </w:r>
      <w:r w:rsidR="000D481A" w:rsidRPr="00A74D3A">
        <w:rPr>
          <w:rFonts w:ascii="Arial" w:hAnsi="Arial" w:cs="Arial"/>
          <w:lang w:val="kk-KZ"/>
        </w:rPr>
        <w:t xml:space="preserve"> </w:t>
      </w:r>
      <w:r w:rsidRPr="00A74D3A">
        <w:rPr>
          <w:rFonts w:ascii="Arial" w:hAnsi="Arial" w:cs="Arial"/>
          <w:lang w:val="kk-KZ"/>
        </w:rPr>
        <w:t>ҳимоя</w:t>
      </w:r>
      <w:r w:rsidR="000D481A" w:rsidRPr="00A74D3A">
        <w:rPr>
          <w:rFonts w:ascii="Arial" w:hAnsi="Arial" w:cs="Arial"/>
          <w:lang w:val="kk-KZ"/>
        </w:rPr>
        <w:t xml:space="preserve"> </w:t>
      </w:r>
      <w:r w:rsidRPr="00A74D3A">
        <w:rPr>
          <w:rFonts w:ascii="Arial" w:hAnsi="Arial" w:cs="Arial"/>
          <w:lang w:val="kk-KZ"/>
        </w:rPr>
        <w:t>қилишнинг</w:t>
      </w:r>
      <w:r w:rsidR="000D481A" w:rsidRPr="00A74D3A">
        <w:rPr>
          <w:rFonts w:ascii="Arial" w:hAnsi="Arial" w:cs="Arial"/>
          <w:lang w:val="kk-KZ"/>
        </w:rPr>
        <w:t xml:space="preserve"> </w:t>
      </w:r>
      <w:r w:rsidRPr="00A74D3A">
        <w:rPr>
          <w:rFonts w:ascii="Arial" w:hAnsi="Arial" w:cs="Arial"/>
          <w:lang w:val="kk-KZ"/>
        </w:rPr>
        <w:t>кимёвий</w:t>
      </w:r>
      <w:r w:rsidR="000D481A" w:rsidRPr="00A74D3A">
        <w:rPr>
          <w:rFonts w:ascii="Arial" w:hAnsi="Arial" w:cs="Arial"/>
          <w:lang w:val="kk-KZ"/>
        </w:rPr>
        <w:t xml:space="preserve"> </w:t>
      </w:r>
      <w:r w:rsidRPr="00A74D3A">
        <w:rPr>
          <w:rFonts w:ascii="Arial" w:hAnsi="Arial" w:cs="Arial"/>
          <w:lang w:val="kk-KZ"/>
        </w:rPr>
        <w:t>ва</w:t>
      </w:r>
      <w:r w:rsidR="000D481A" w:rsidRPr="00A74D3A">
        <w:rPr>
          <w:rFonts w:ascii="Arial" w:hAnsi="Arial" w:cs="Arial"/>
          <w:lang w:val="kk-KZ"/>
        </w:rPr>
        <w:t xml:space="preserve"> </w:t>
      </w:r>
      <w:r w:rsidRPr="00A74D3A">
        <w:rPr>
          <w:rFonts w:ascii="Arial" w:hAnsi="Arial" w:cs="Arial"/>
          <w:lang w:val="kk-KZ"/>
        </w:rPr>
        <w:t>биологик</w:t>
      </w:r>
      <w:r w:rsidR="000D481A" w:rsidRPr="00A74D3A">
        <w:rPr>
          <w:rFonts w:ascii="Arial" w:hAnsi="Arial" w:cs="Arial"/>
          <w:lang w:val="kk-KZ"/>
        </w:rPr>
        <w:t xml:space="preserve"> </w:t>
      </w:r>
      <w:r w:rsidRPr="00A74D3A">
        <w:rPr>
          <w:rFonts w:ascii="Arial" w:hAnsi="Arial" w:cs="Arial"/>
          <w:lang w:val="kk-KZ"/>
        </w:rPr>
        <w:t>воситалари,</w:t>
      </w:r>
      <w:r w:rsidR="000D481A" w:rsidRPr="00A74D3A">
        <w:rPr>
          <w:rFonts w:ascii="Arial" w:hAnsi="Arial" w:cs="Arial"/>
          <w:lang w:val="kk-KZ"/>
        </w:rPr>
        <w:t xml:space="preserve"> </w:t>
      </w:r>
      <w:r w:rsidRPr="00A74D3A">
        <w:rPr>
          <w:rFonts w:ascii="Arial" w:hAnsi="Arial" w:cs="Arial"/>
          <w:lang w:val="kk-KZ"/>
        </w:rPr>
        <w:t>гербицидлар,</w:t>
      </w:r>
      <w:r w:rsidR="000D481A" w:rsidRPr="00A74D3A">
        <w:rPr>
          <w:rFonts w:ascii="Arial" w:hAnsi="Arial" w:cs="Arial"/>
          <w:lang w:val="kk-KZ"/>
        </w:rPr>
        <w:t xml:space="preserve"> </w:t>
      </w:r>
      <w:r w:rsidRPr="00A74D3A">
        <w:rPr>
          <w:rFonts w:ascii="Arial" w:hAnsi="Arial" w:cs="Arial"/>
          <w:lang w:val="kk-KZ"/>
        </w:rPr>
        <w:t>дефолиантлар,</w:t>
      </w:r>
      <w:r w:rsidR="000D481A" w:rsidRPr="00A74D3A">
        <w:rPr>
          <w:rFonts w:ascii="Arial" w:hAnsi="Arial" w:cs="Arial"/>
          <w:lang w:val="kk-KZ"/>
        </w:rPr>
        <w:t xml:space="preserve"> </w:t>
      </w:r>
      <w:r w:rsidRPr="00A74D3A">
        <w:rPr>
          <w:rFonts w:ascii="Arial" w:hAnsi="Arial" w:cs="Arial"/>
          <w:lang w:val="kk-KZ"/>
        </w:rPr>
        <w:t>десикантлар,</w:t>
      </w:r>
      <w:r w:rsidR="000D481A" w:rsidRPr="00A74D3A">
        <w:rPr>
          <w:rFonts w:ascii="Arial" w:hAnsi="Arial" w:cs="Arial"/>
          <w:lang w:val="kk-KZ"/>
        </w:rPr>
        <w:t xml:space="preserve"> </w:t>
      </w:r>
      <w:r w:rsidRPr="00A74D3A">
        <w:rPr>
          <w:rFonts w:ascii="Arial" w:hAnsi="Arial" w:cs="Arial"/>
          <w:lang w:val="kk-KZ"/>
        </w:rPr>
        <w:t>ўсимликларнинг</w:t>
      </w:r>
      <w:r w:rsidR="000D481A" w:rsidRPr="00A74D3A">
        <w:rPr>
          <w:rFonts w:ascii="Arial" w:hAnsi="Arial" w:cs="Arial"/>
          <w:lang w:val="kk-KZ"/>
        </w:rPr>
        <w:t xml:space="preserve"> </w:t>
      </w:r>
      <w:r w:rsidRPr="00A74D3A">
        <w:rPr>
          <w:rFonts w:ascii="Arial" w:hAnsi="Arial" w:cs="Arial"/>
          <w:lang w:val="kk-KZ"/>
        </w:rPr>
        <w:t>ўсишини</w:t>
      </w:r>
      <w:r w:rsidR="000D481A" w:rsidRPr="00A74D3A">
        <w:rPr>
          <w:rFonts w:ascii="Arial" w:hAnsi="Arial" w:cs="Arial"/>
          <w:lang w:val="kk-KZ"/>
        </w:rPr>
        <w:t xml:space="preserve"> </w:t>
      </w:r>
      <w:r w:rsidRPr="00A74D3A">
        <w:rPr>
          <w:rFonts w:ascii="Arial" w:hAnsi="Arial" w:cs="Arial"/>
          <w:lang w:val="kk-KZ"/>
        </w:rPr>
        <w:t>бошқарувчи</w:t>
      </w:r>
      <w:r w:rsidR="000D481A" w:rsidRPr="00A74D3A">
        <w:rPr>
          <w:rFonts w:ascii="Arial" w:hAnsi="Arial" w:cs="Arial"/>
          <w:lang w:val="kk-KZ"/>
        </w:rPr>
        <w:t xml:space="preserve"> </w:t>
      </w:r>
      <w:r w:rsidRPr="00A74D3A">
        <w:rPr>
          <w:rFonts w:ascii="Arial" w:hAnsi="Arial" w:cs="Arial"/>
          <w:lang w:val="kk-KZ"/>
        </w:rPr>
        <w:t>препаратлар,</w:t>
      </w:r>
      <w:r w:rsidR="000D481A" w:rsidRPr="00A74D3A">
        <w:rPr>
          <w:rFonts w:ascii="Arial" w:hAnsi="Arial" w:cs="Arial"/>
          <w:lang w:val="kk-KZ"/>
        </w:rPr>
        <w:t xml:space="preserve"> </w:t>
      </w:r>
      <w:r w:rsidRPr="00A74D3A">
        <w:rPr>
          <w:rFonts w:ascii="Arial" w:hAnsi="Arial" w:cs="Arial"/>
          <w:lang w:val="kk-KZ"/>
        </w:rPr>
        <w:t>ферамнлар</w:t>
      </w:r>
      <w:r w:rsidR="000D481A" w:rsidRPr="00A74D3A">
        <w:rPr>
          <w:rFonts w:ascii="Arial" w:hAnsi="Arial" w:cs="Arial"/>
          <w:lang w:val="kk-KZ"/>
        </w:rPr>
        <w:t xml:space="preserve"> </w:t>
      </w:r>
      <w:r w:rsidRPr="00A74D3A">
        <w:rPr>
          <w:rFonts w:ascii="Arial" w:hAnsi="Arial" w:cs="Arial"/>
          <w:lang w:val="kk-KZ"/>
        </w:rPr>
        <w:t>ва</w:t>
      </w:r>
      <w:r w:rsidR="000D481A" w:rsidRPr="00A74D3A">
        <w:rPr>
          <w:rFonts w:ascii="Arial" w:hAnsi="Arial" w:cs="Arial"/>
          <w:lang w:val="kk-KZ"/>
        </w:rPr>
        <w:t xml:space="preserve"> </w:t>
      </w:r>
      <w:r w:rsidRPr="00A74D3A">
        <w:rPr>
          <w:rFonts w:ascii="Arial" w:hAnsi="Arial" w:cs="Arial"/>
          <w:lang w:val="kk-KZ"/>
        </w:rPr>
        <w:t>бошқа</w:t>
      </w:r>
      <w:r w:rsidR="000D481A" w:rsidRPr="00A74D3A">
        <w:rPr>
          <w:rFonts w:ascii="Arial" w:hAnsi="Arial" w:cs="Arial"/>
          <w:lang w:val="kk-KZ"/>
        </w:rPr>
        <w:t xml:space="preserve"> </w:t>
      </w:r>
      <w:r w:rsidRPr="00A74D3A">
        <w:rPr>
          <w:rFonts w:ascii="Arial" w:hAnsi="Arial" w:cs="Arial"/>
          <w:lang w:val="kk-KZ"/>
        </w:rPr>
        <w:t>агрокимё биопрепаратларнинг яхлит рўйхатини, улардан самарали ва безарар</w:t>
      </w:r>
      <w:r w:rsidR="000D481A" w:rsidRPr="00A74D3A">
        <w:rPr>
          <w:rFonts w:ascii="Arial" w:hAnsi="Arial" w:cs="Arial"/>
          <w:lang w:val="kk-KZ"/>
        </w:rPr>
        <w:t xml:space="preserve"> </w:t>
      </w:r>
      <w:r w:rsidRPr="00A74D3A">
        <w:rPr>
          <w:rFonts w:ascii="Arial" w:hAnsi="Arial" w:cs="Arial"/>
          <w:lang w:val="kk-KZ"/>
        </w:rPr>
        <w:t>фойдаланишнинг</w:t>
      </w:r>
      <w:r w:rsidR="000D481A" w:rsidRPr="00A74D3A">
        <w:rPr>
          <w:rFonts w:ascii="Arial" w:hAnsi="Arial" w:cs="Arial"/>
          <w:lang w:val="kk-KZ"/>
        </w:rPr>
        <w:t xml:space="preserve"> </w:t>
      </w:r>
      <w:r w:rsidRPr="00A74D3A">
        <w:rPr>
          <w:rFonts w:ascii="Arial" w:hAnsi="Arial" w:cs="Arial"/>
          <w:lang w:val="kk-KZ"/>
        </w:rPr>
        <w:t>асосий</w:t>
      </w:r>
      <w:r w:rsidR="000D481A" w:rsidRPr="00A74D3A">
        <w:rPr>
          <w:rFonts w:ascii="Arial" w:hAnsi="Arial" w:cs="Arial"/>
          <w:lang w:val="kk-KZ"/>
        </w:rPr>
        <w:t xml:space="preserve"> </w:t>
      </w:r>
      <w:r w:rsidRPr="00A74D3A">
        <w:rPr>
          <w:rFonts w:ascii="Arial" w:hAnsi="Arial" w:cs="Arial"/>
          <w:lang w:val="kk-KZ"/>
        </w:rPr>
        <w:t>мезон</w:t>
      </w:r>
      <w:r w:rsidR="000D481A" w:rsidRPr="00A74D3A">
        <w:rPr>
          <w:rFonts w:ascii="Arial" w:hAnsi="Arial" w:cs="Arial"/>
          <w:lang w:val="kk-KZ"/>
        </w:rPr>
        <w:t xml:space="preserve"> </w:t>
      </w:r>
      <w:r w:rsidRPr="00A74D3A">
        <w:rPr>
          <w:rFonts w:ascii="Arial" w:hAnsi="Arial" w:cs="Arial"/>
          <w:lang w:val="kk-KZ"/>
        </w:rPr>
        <w:t>ва</w:t>
      </w:r>
      <w:r w:rsidR="000D481A" w:rsidRPr="00A74D3A">
        <w:rPr>
          <w:rFonts w:ascii="Arial" w:hAnsi="Arial" w:cs="Arial"/>
          <w:lang w:val="kk-KZ"/>
        </w:rPr>
        <w:t xml:space="preserve"> </w:t>
      </w:r>
      <w:r w:rsidRPr="00A74D3A">
        <w:rPr>
          <w:rFonts w:ascii="Arial" w:hAnsi="Arial" w:cs="Arial"/>
          <w:lang w:val="kk-KZ"/>
        </w:rPr>
        <w:t>меъёрларини жорий этади.</w:t>
      </w:r>
    </w:p>
    <w:p w:rsidR="000D481A" w:rsidRPr="00A74D3A" w:rsidRDefault="00687692" w:rsidP="000D481A">
      <w:pPr>
        <w:ind w:firstLine="708"/>
        <w:jc w:val="both"/>
        <w:rPr>
          <w:rFonts w:ascii="Arial" w:hAnsi="Arial" w:cs="Arial"/>
          <w:lang w:val="kk-KZ"/>
        </w:rPr>
      </w:pPr>
      <w:r w:rsidRPr="00A74D3A">
        <w:rPr>
          <w:rFonts w:ascii="Arial" w:hAnsi="Arial" w:cs="Arial"/>
          <w:lang w:val="kk-KZ"/>
        </w:rPr>
        <w:t>Препаратлар сарфи қаттиқ ва кукун холидаги ҳимоя</w:t>
      </w:r>
      <w:r w:rsidR="000D481A" w:rsidRPr="00A74D3A">
        <w:rPr>
          <w:rFonts w:ascii="Arial" w:hAnsi="Arial" w:cs="Arial"/>
          <w:lang w:val="kk-KZ"/>
        </w:rPr>
        <w:t xml:space="preserve"> </w:t>
      </w:r>
      <w:r w:rsidRPr="00A74D3A">
        <w:rPr>
          <w:rFonts w:ascii="Arial" w:hAnsi="Arial" w:cs="Arial"/>
          <w:lang w:val="kk-KZ"/>
        </w:rPr>
        <w:t>воситалари</w:t>
      </w:r>
      <w:r w:rsidR="000D481A" w:rsidRPr="00A74D3A">
        <w:rPr>
          <w:rFonts w:ascii="Arial" w:hAnsi="Arial" w:cs="Arial"/>
          <w:lang w:val="kk-KZ"/>
        </w:rPr>
        <w:t xml:space="preserve"> </w:t>
      </w:r>
      <w:r w:rsidRPr="00A74D3A">
        <w:rPr>
          <w:rFonts w:ascii="Arial" w:hAnsi="Arial" w:cs="Arial"/>
          <w:lang w:val="kk-KZ"/>
        </w:rPr>
        <w:t>учун</w:t>
      </w:r>
      <w:r w:rsidR="000D481A" w:rsidRPr="00A74D3A">
        <w:rPr>
          <w:rFonts w:ascii="Arial" w:hAnsi="Arial" w:cs="Arial"/>
          <w:lang w:val="kk-KZ"/>
        </w:rPr>
        <w:t xml:space="preserve"> </w:t>
      </w:r>
      <w:r w:rsidRPr="00A74D3A">
        <w:rPr>
          <w:rFonts w:ascii="Arial" w:hAnsi="Arial" w:cs="Arial"/>
          <w:lang w:val="kk-KZ"/>
        </w:rPr>
        <w:t>гектарига</w:t>
      </w:r>
      <w:r w:rsidR="000D481A" w:rsidRPr="00A74D3A">
        <w:rPr>
          <w:rFonts w:ascii="Arial" w:hAnsi="Arial" w:cs="Arial"/>
          <w:lang w:val="kk-KZ"/>
        </w:rPr>
        <w:t xml:space="preserve"> </w:t>
      </w:r>
      <w:r w:rsidRPr="00A74D3A">
        <w:rPr>
          <w:rFonts w:ascii="Arial" w:hAnsi="Arial" w:cs="Arial"/>
          <w:lang w:val="kk-KZ"/>
        </w:rPr>
        <w:t>килограмм</w:t>
      </w:r>
      <w:r w:rsidR="000D481A" w:rsidRPr="00A74D3A">
        <w:rPr>
          <w:rFonts w:ascii="Arial" w:hAnsi="Arial" w:cs="Arial"/>
          <w:lang w:val="kk-KZ"/>
        </w:rPr>
        <w:t xml:space="preserve"> </w:t>
      </w:r>
      <w:r w:rsidRPr="00A74D3A">
        <w:rPr>
          <w:rFonts w:ascii="Arial" w:hAnsi="Arial" w:cs="Arial"/>
          <w:lang w:val="kk-KZ"/>
        </w:rPr>
        <w:t>(га/кг), суюқ</w:t>
      </w:r>
      <w:r w:rsidR="000D481A" w:rsidRPr="00A74D3A">
        <w:rPr>
          <w:rFonts w:ascii="Arial" w:hAnsi="Arial" w:cs="Arial"/>
          <w:lang w:val="kk-KZ"/>
        </w:rPr>
        <w:t xml:space="preserve"> </w:t>
      </w:r>
      <w:r w:rsidRPr="00A74D3A">
        <w:rPr>
          <w:rFonts w:ascii="Arial" w:hAnsi="Arial" w:cs="Arial"/>
          <w:lang w:val="kk-KZ"/>
        </w:rPr>
        <w:t>препаратлар</w:t>
      </w:r>
      <w:r w:rsidR="000D481A" w:rsidRPr="00A74D3A">
        <w:rPr>
          <w:rFonts w:ascii="Arial" w:hAnsi="Arial" w:cs="Arial"/>
          <w:lang w:val="kk-KZ"/>
        </w:rPr>
        <w:t xml:space="preserve"> </w:t>
      </w:r>
      <w:r w:rsidRPr="00A74D3A">
        <w:rPr>
          <w:rFonts w:ascii="Arial" w:hAnsi="Arial" w:cs="Arial"/>
          <w:lang w:val="kk-KZ"/>
        </w:rPr>
        <w:t>учун</w:t>
      </w:r>
      <w:r w:rsidR="000D481A" w:rsidRPr="00A74D3A">
        <w:rPr>
          <w:rFonts w:ascii="Arial" w:hAnsi="Arial" w:cs="Arial"/>
          <w:lang w:val="kk-KZ"/>
        </w:rPr>
        <w:t xml:space="preserve"> </w:t>
      </w:r>
      <w:r w:rsidRPr="00A74D3A">
        <w:rPr>
          <w:rFonts w:ascii="Arial" w:hAnsi="Arial" w:cs="Arial"/>
          <w:lang w:val="kk-KZ"/>
        </w:rPr>
        <w:t>гектарига</w:t>
      </w:r>
      <w:r w:rsidR="000D481A" w:rsidRPr="00A74D3A">
        <w:rPr>
          <w:rFonts w:ascii="Arial" w:hAnsi="Arial" w:cs="Arial"/>
          <w:lang w:val="kk-KZ"/>
        </w:rPr>
        <w:t xml:space="preserve"> </w:t>
      </w:r>
      <w:r w:rsidRPr="00A74D3A">
        <w:rPr>
          <w:rFonts w:ascii="Arial" w:hAnsi="Arial" w:cs="Arial"/>
          <w:lang w:val="kk-KZ"/>
        </w:rPr>
        <w:t>литр</w:t>
      </w:r>
      <w:r w:rsidR="000D481A" w:rsidRPr="00A74D3A">
        <w:rPr>
          <w:rFonts w:ascii="Arial" w:hAnsi="Arial" w:cs="Arial"/>
          <w:lang w:val="kk-KZ"/>
        </w:rPr>
        <w:t xml:space="preserve"> </w:t>
      </w:r>
      <w:r w:rsidRPr="00A74D3A">
        <w:rPr>
          <w:rFonts w:ascii="Arial" w:hAnsi="Arial" w:cs="Arial"/>
          <w:lang w:val="kk-KZ"/>
        </w:rPr>
        <w:t>(га/л),</w:t>
      </w:r>
      <w:r w:rsidR="000D481A" w:rsidRPr="00A74D3A">
        <w:rPr>
          <w:rFonts w:ascii="Arial" w:hAnsi="Arial" w:cs="Arial"/>
          <w:lang w:val="kk-KZ"/>
        </w:rPr>
        <w:t xml:space="preserve"> </w:t>
      </w:r>
      <w:r w:rsidRPr="00A74D3A">
        <w:rPr>
          <w:rFonts w:ascii="Arial" w:hAnsi="Arial" w:cs="Arial"/>
          <w:lang w:val="kk-KZ"/>
        </w:rPr>
        <w:t>уруғ дорилари</w:t>
      </w:r>
      <w:r w:rsidR="000D481A" w:rsidRPr="00A74D3A">
        <w:rPr>
          <w:rFonts w:ascii="Arial" w:hAnsi="Arial" w:cs="Arial"/>
          <w:lang w:val="kk-KZ"/>
        </w:rPr>
        <w:t xml:space="preserve"> </w:t>
      </w:r>
      <w:r w:rsidRPr="00A74D3A">
        <w:rPr>
          <w:rFonts w:ascii="Arial" w:hAnsi="Arial" w:cs="Arial"/>
          <w:lang w:val="kk-KZ"/>
        </w:rPr>
        <w:t>учун</w:t>
      </w:r>
      <w:r w:rsidR="000D481A" w:rsidRPr="00A74D3A">
        <w:rPr>
          <w:rFonts w:ascii="Arial" w:hAnsi="Arial" w:cs="Arial"/>
          <w:lang w:val="kk-KZ"/>
        </w:rPr>
        <w:t xml:space="preserve"> </w:t>
      </w:r>
      <w:r w:rsidRPr="00A74D3A">
        <w:rPr>
          <w:rFonts w:ascii="Arial" w:hAnsi="Arial" w:cs="Arial"/>
          <w:lang w:val="kk-KZ"/>
        </w:rPr>
        <w:t>1</w:t>
      </w:r>
      <w:r w:rsidR="000D481A" w:rsidRPr="00A74D3A">
        <w:rPr>
          <w:rFonts w:ascii="Arial" w:hAnsi="Arial" w:cs="Arial"/>
          <w:lang w:val="kk-KZ"/>
        </w:rPr>
        <w:t xml:space="preserve"> </w:t>
      </w:r>
      <w:r w:rsidRPr="00A74D3A">
        <w:rPr>
          <w:rFonts w:ascii="Arial" w:hAnsi="Arial" w:cs="Arial"/>
          <w:lang w:val="kk-KZ"/>
        </w:rPr>
        <w:t>тонна</w:t>
      </w:r>
      <w:r w:rsidR="000D481A" w:rsidRPr="00A74D3A">
        <w:rPr>
          <w:rFonts w:ascii="Arial" w:hAnsi="Arial" w:cs="Arial"/>
          <w:lang w:val="kk-KZ"/>
        </w:rPr>
        <w:t xml:space="preserve"> </w:t>
      </w:r>
      <w:r w:rsidRPr="00A74D3A">
        <w:rPr>
          <w:rFonts w:ascii="Arial" w:hAnsi="Arial" w:cs="Arial"/>
          <w:lang w:val="kk-KZ"/>
        </w:rPr>
        <w:t>уруғликка</w:t>
      </w:r>
      <w:r w:rsidR="000D481A" w:rsidRPr="00A74D3A">
        <w:rPr>
          <w:rFonts w:ascii="Arial" w:hAnsi="Arial" w:cs="Arial"/>
          <w:lang w:val="kk-KZ"/>
        </w:rPr>
        <w:t xml:space="preserve"> </w:t>
      </w:r>
      <w:r w:rsidRPr="00A74D3A">
        <w:rPr>
          <w:rFonts w:ascii="Arial" w:hAnsi="Arial" w:cs="Arial"/>
          <w:lang w:val="kk-KZ"/>
        </w:rPr>
        <w:t>килограмм</w:t>
      </w:r>
      <w:r w:rsidR="000D481A" w:rsidRPr="00A74D3A">
        <w:rPr>
          <w:rFonts w:ascii="Arial" w:hAnsi="Arial" w:cs="Arial"/>
          <w:lang w:val="kk-KZ"/>
        </w:rPr>
        <w:t xml:space="preserve"> </w:t>
      </w:r>
      <w:r w:rsidRPr="00A74D3A">
        <w:rPr>
          <w:rFonts w:ascii="Arial" w:hAnsi="Arial" w:cs="Arial"/>
          <w:lang w:val="kk-KZ"/>
        </w:rPr>
        <w:t>(т/кг) ёки 1 тонна уруғликка литр (т/л) ҳисобида берилган. Бошқа ўлчов бирликларида берилган ҳолларда пре- парат</w:t>
      </w:r>
      <w:r w:rsidR="000D481A" w:rsidRPr="00A74D3A">
        <w:rPr>
          <w:rFonts w:ascii="Arial" w:hAnsi="Arial" w:cs="Arial"/>
          <w:lang w:val="kk-KZ"/>
        </w:rPr>
        <w:t xml:space="preserve"> </w:t>
      </w:r>
      <w:r w:rsidRPr="00A74D3A">
        <w:rPr>
          <w:rFonts w:ascii="Arial" w:hAnsi="Arial" w:cs="Arial"/>
          <w:lang w:val="kk-KZ"/>
        </w:rPr>
        <w:t>сарфининг</w:t>
      </w:r>
      <w:r w:rsidR="000D481A" w:rsidRPr="00A74D3A">
        <w:rPr>
          <w:rFonts w:ascii="Arial" w:hAnsi="Arial" w:cs="Arial"/>
          <w:lang w:val="kk-KZ"/>
        </w:rPr>
        <w:t xml:space="preserve"> </w:t>
      </w:r>
      <w:r w:rsidRPr="00A74D3A">
        <w:rPr>
          <w:rFonts w:ascii="Arial" w:hAnsi="Arial" w:cs="Arial"/>
          <w:lang w:val="kk-KZ"/>
        </w:rPr>
        <w:t>рақамлари</w:t>
      </w:r>
      <w:r w:rsidR="000D481A" w:rsidRPr="00A74D3A">
        <w:rPr>
          <w:rFonts w:ascii="Arial" w:hAnsi="Arial" w:cs="Arial"/>
          <w:lang w:val="kk-KZ"/>
        </w:rPr>
        <w:t xml:space="preserve"> </w:t>
      </w:r>
      <w:r w:rsidRPr="00A74D3A">
        <w:rPr>
          <w:rFonts w:ascii="Arial" w:hAnsi="Arial" w:cs="Arial"/>
          <w:lang w:val="kk-KZ"/>
        </w:rPr>
        <w:t>ёнида</w:t>
      </w:r>
      <w:r w:rsidR="000D481A" w:rsidRPr="00A74D3A">
        <w:rPr>
          <w:rFonts w:ascii="Arial" w:hAnsi="Arial" w:cs="Arial"/>
          <w:lang w:val="kk-KZ"/>
        </w:rPr>
        <w:t xml:space="preserve"> </w:t>
      </w:r>
      <w:r w:rsidRPr="00A74D3A">
        <w:rPr>
          <w:rFonts w:ascii="Arial" w:hAnsi="Arial" w:cs="Arial"/>
          <w:lang w:val="kk-KZ"/>
        </w:rPr>
        <w:t>мазкур</w:t>
      </w:r>
      <w:r w:rsidR="000D481A" w:rsidRPr="00A74D3A">
        <w:rPr>
          <w:rFonts w:ascii="Arial" w:hAnsi="Arial" w:cs="Arial"/>
          <w:lang w:val="kk-KZ"/>
        </w:rPr>
        <w:t xml:space="preserve"> </w:t>
      </w:r>
      <w:r w:rsidRPr="00A74D3A">
        <w:rPr>
          <w:rFonts w:ascii="Arial" w:hAnsi="Arial" w:cs="Arial"/>
          <w:lang w:val="kk-KZ"/>
        </w:rPr>
        <w:t>ўлчов белгилари кўрсатилади.</w:t>
      </w:r>
    </w:p>
    <w:p w:rsidR="000D481A" w:rsidRPr="00A74D3A" w:rsidRDefault="00687692" w:rsidP="000D481A">
      <w:pPr>
        <w:ind w:firstLine="708"/>
        <w:jc w:val="both"/>
        <w:rPr>
          <w:rFonts w:ascii="Arial" w:hAnsi="Arial" w:cs="Arial"/>
          <w:lang w:val="kk-KZ"/>
        </w:rPr>
      </w:pPr>
      <w:r w:rsidRPr="00A74D3A">
        <w:rPr>
          <w:rFonts w:ascii="Arial" w:hAnsi="Arial" w:cs="Arial"/>
          <w:lang w:val="kk-KZ"/>
        </w:rPr>
        <w:t>Гербицидлар сарфи уларни ёппасига сепишда рухсат</w:t>
      </w:r>
      <w:r w:rsidR="000D481A" w:rsidRPr="00A74D3A">
        <w:rPr>
          <w:rFonts w:ascii="Arial" w:hAnsi="Arial" w:cs="Arial"/>
          <w:lang w:val="kk-KZ"/>
        </w:rPr>
        <w:t xml:space="preserve"> </w:t>
      </w:r>
      <w:r w:rsidRPr="00A74D3A">
        <w:rPr>
          <w:rFonts w:ascii="Arial" w:hAnsi="Arial" w:cs="Arial"/>
          <w:lang w:val="kk-KZ"/>
        </w:rPr>
        <w:t>этиладиган</w:t>
      </w:r>
      <w:r w:rsidR="000D481A" w:rsidRPr="00A74D3A">
        <w:rPr>
          <w:rFonts w:ascii="Arial" w:hAnsi="Arial" w:cs="Arial"/>
          <w:lang w:val="kk-KZ"/>
        </w:rPr>
        <w:t xml:space="preserve"> </w:t>
      </w:r>
      <w:r w:rsidRPr="00A74D3A">
        <w:rPr>
          <w:rFonts w:ascii="Arial" w:hAnsi="Arial" w:cs="Arial"/>
          <w:lang w:val="kk-KZ"/>
        </w:rPr>
        <w:t>миқдорларда</w:t>
      </w:r>
      <w:r w:rsidR="000D481A" w:rsidRPr="00A74D3A">
        <w:rPr>
          <w:rFonts w:ascii="Arial" w:hAnsi="Arial" w:cs="Arial"/>
          <w:lang w:val="kk-KZ"/>
        </w:rPr>
        <w:t xml:space="preserve"> </w:t>
      </w:r>
      <w:r w:rsidRPr="00A74D3A">
        <w:rPr>
          <w:rFonts w:ascii="Arial" w:hAnsi="Arial" w:cs="Arial"/>
          <w:lang w:val="kk-KZ"/>
        </w:rPr>
        <w:t>берилган.</w:t>
      </w:r>
      <w:r w:rsidR="000D481A" w:rsidRPr="00A74D3A">
        <w:rPr>
          <w:rFonts w:ascii="Arial" w:hAnsi="Arial" w:cs="Arial"/>
          <w:lang w:val="kk-KZ"/>
        </w:rPr>
        <w:t xml:space="preserve"> </w:t>
      </w:r>
      <w:r w:rsidRPr="00A74D3A">
        <w:rPr>
          <w:rFonts w:ascii="Arial" w:hAnsi="Arial" w:cs="Arial"/>
          <w:lang w:val="kk-KZ"/>
        </w:rPr>
        <w:t xml:space="preserve">Гербицид эритмаси тасмасимон усулда пуркалганда препарат сарфи эритма сепилаётган юза сатхига мос равишда камайтирилади. </w:t>
      </w:r>
    </w:p>
    <w:p w:rsidR="000D481A" w:rsidRPr="00A74D3A" w:rsidRDefault="00687692" w:rsidP="000D481A">
      <w:pPr>
        <w:ind w:firstLine="708"/>
        <w:jc w:val="both"/>
        <w:rPr>
          <w:rFonts w:ascii="Arial" w:hAnsi="Arial" w:cs="Arial"/>
        </w:rPr>
      </w:pPr>
      <w:r w:rsidRPr="00A74D3A">
        <w:rPr>
          <w:rFonts w:ascii="Arial" w:hAnsi="Arial" w:cs="Arial"/>
        </w:rPr>
        <w:t xml:space="preserve">Айнан бир хил таъсир этувчи модда асосидаги препаратлар ягона тартиб рақами остида </w:t>
      </w:r>
      <w:r w:rsidR="000D481A" w:rsidRPr="00A74D3A">
        <w:rPr>
          <w:rFonts w:ascii="Arial" w:hAnsi="Arial" w:cs="Arial"/>
        </w:rPr>
        <w:t>жамлан</w:t>
      </w:r>
      <w:r w:rsidRPr="00A74D3A">
        <w:rPr>
          <w:rFonts w:ascii="Arial" w:hAnsi="Arial" w:cs="Arial"/>
        </w:rPr>
        <w:t xml:space="preserve">ган. </w:t>
      </w:r>
    </w:p>
    <w:p w:rsidR="00687692" w:rsidRPr="00A74D3A" w:rsidRDefault="00687692" w:rsidP="000D481A">
      <w:pPr>
        <w:ind w:firstLine="708"/>
        <w:jc w:val="both"/>
        <w:rPr>
          <w:rFonts w:ascii="Arial" w:hAnsi="Arial" w:cs="Arial"/>
        </w:rPr>
      </w:pPr>
      <w:r w:rsidRPr="00A74D3A">
        <w:rPr>
          <w:rFonts w:ascii="Arial" w:hAnsi="Arial" w:cs="Arial"/>
        </w:rPr>
        <w:t>“Қўшимчалар” да препаратлар ўсимлик ҳимоя воситаларининг</w:t>
      </w:r>
      <w:r w:rsidR="000D481A" w:rsidRPr="00A74D3A">
        <w:rPr>
          <w:rFonts w:ascii="Arial" w:hAnsi="Arial" w:cs="Arial"/>
        </w:rPr>
        <w:t xml:space="preserve"> </w:t>
      </w:r>
      <w:r w:rsidRPr="00A74D3A">
        <w:rPr>
          <w:rFonts w:ascii="Arial" w:hAnsi="Arial" w:cs="Arial"/>
        </w:rPr>
        <w:t>гурухлари</w:t>
      </w:r>
      <w:r w:rsidR="000D481A" w:rsidRPr="00A74D3A">
        <w:rPr>
          <w:rFonts w:ascii="Arial" w:hAnsi="Arial" w:cs="Arial"/>
        </w:rPr>
        <w:t xml:space="preserve"> </w:t>
      </w:r>
      <w:r w:rsidRPr="00A74D3A">
        <w:rPr>
          <w:rFonts w:ascii="Arial" w:hAnsi="Arial" w:cs="Arial"/>
        </w:rPr>
        <w:t>бўйича</w:t>
      </w:r>
      <w:r w:rsidR="000D481A" w:rsidRPr="00A74D3A">
        <w:rPr>
          <w:rFonts w:ascii="Arial" w:hAnsi="Arial" w:cs="Arial"/>
        </w:rPr>
        <w:t xml:space="preserve"> </w:t>
      </w:r>
      <w:r w:rsidRPr="00A74D3A">
        <w:rPr>
          <w:rFonts w:ascii="Arial" w:hAnsi="Arial" w:cs="Arial"/>
        </w:rPr>
        <w:t>келтирилган, гуруҳ ичида эса сотувдаги номи билан алифбо тартибида жойлаштирилган.</w:t>
      </w:r>
    </w:p>
    <w:p w:rsidR="00A74D3A" w:rsidRDefault="00A74D3A" w:rsidP="000D481A">
      <w:pPr>
        <w:ind w:firstLine="708"/>
        <w:jc w:val="both"/>
        <w:rPr>
          <w:rFonts w:ascii="Arial" w:hAnsi="Arial" w:cs="Arial"/>
        </w:rPr>
      </w:pPr>
    </w:p>
    <w:p w:rsidR="00A74D3A" w:rsidRDefault="00A74D3A" w:rsidP="000D481A">
      <w:pPr>
        <w:ind w:firstLine="708"/>
        <w:jc w:val="both"/>
        <w:rPr>
          <w:rFonts w:ascii="Arial" w:hAnsi="Arial" w:cs="Arial"/>
        </w:rPr>
      </w:pPr>
    </w:p>
    <w:p w:rsidR="00A74D3A" w:rsidRDefault="00A74D3A" w:rsidP="000D481A">
      <w:pPr>
        <w:ind w:firstLine="708"/>
        <w:jc w:val="both"/>
        <w:rPr>
          <w:rFonts w:ascii="Arial" w:hAnsi="Arial" w:cs="Arial"/>
        </w:rPr>
      </w:pPr>
    </w:p>
    <w:p w:rsidR="00A74D3A" w:rsidRDefault="00A74D3A" w:rsidP="000D481A">
      <w:pPr>
        <w:ind w:firstLine="708"/>
        <w:jc w:val="both"/>
        <w:rPr>
          <w:rFonts w:ascii="Arial" w:hAnsi="Arial" w:cs="Arial"/>
        </w:rPr>
      </w:pPr>
    </w:p>
    <w:p w:rsidR="00A74D3A" w:rsidRDefault="00A74D3A" w:rsidP="000D481A">
      <w:pPr>
        <w:ind w:firstLine="708"/>
        <w:jc w:val="both"/>
        <w:rPr>
          <w:rFonts w:ascii="Arial" w:hAnsi="Arial" w:cs="Arial"/>
        </w:rPr>
      </w:pPr>
    </w:p>
    <w:p w:rsidR="00A74D3A" w:rsidRDefault="00A74D3A" w:rsidP="000D481A">
      <w:pPr>
        <w:ind w:firstLine="708"/>
        <w:jc w:val="both"/>
        <w:rPr>
          <w:rFonts w:ascii="Arial" w:hAnsi="Arial" w:cs="Arial"/>
        </w:rPr>
      </w:pPr>
    </w:p>
    <w:p w:rsidR="00A74D3A" w:rsidRDefault="00A74D3A" w:rsidP="000D481A">
      <w:pPr>
        <w:ind w:firstLine="708"/>
        <w:jc w:val="both"/>
        <w:rPr>
          <w:rFonts w:ascii="Arial" w:hAnsi="Arial" w:cs="Arial"/>
        </w:rPr>
      </w:pPr>
    </w:p>
    <w:p w:rsidR="00A74D3A" w:rsidRDefault="00A74D3A" w:rsidP="000D481A">
      <w:pPr>
        <w:ind w:firstLine="708"/>
        <w:jc w:val="both"/>
        <w:rPr>
          <w:rFonts w:ascii="Arial" w:hAnsi="Arial" w:cs="Arial"/>
        </w:rPr>
      </w:pPr>
    </w:p>
    <w:p w:rsidR="00A74D3A" w:rsidRDefault="00A74D3A" w:rsidP="000D481A">
      <w:pPr>
        <w:ind w:firstLine="708"/>
        <w:jc w:val="both"/>
        <w:rPr>
          <w:rFonts w:ascii="Arial" w:hAnsi="Arial" w:cs="Arial"/>
        </w:rPr>
      </w:pPr>
    </w:p>
    <w:p w:rsidR="00A74D3A" w:rsidRDefault="00A74D3A" w:rsidP="000D481A">
      <w:pPr>
        <w:ind w:firstLine="708"/>
        <w:jc w:val="both"/>
        <w:rPr>
          <w:rFonts w:ascii="Arial" w:hAnsi="Arial" w:cs="Arial"/>
        </w:rPr>
      </w:pPr>
    </w:p>
    <w:p w:rsidR="00A74D3A" w:rsidRDefault="00A74D3A" w:rsidP="000D481A">
      <w:pPr>
        <w:ind w:firstLine="708"/>
        <w:jc w:val="both"/>
        <w:rPr>
          <w:rFonts w:ascii="Arial" w:hAnsi="Arial" w:cs="Arial"/>
        </w:rPr>
      </w:pPr>
    </w:p>
    <w:p w:rsidR="00A74D3A" w:rsidRDefault="00A74D3A" w:rsidP="000D481A">
      <w:pPr>
        <w:ind w:firstLine="708"/>
        <w:jc w:val="both"/>
        <w:rPr>
          <w:rFonts w:ascii="Arial" w:hAnsi="Arial" w:cs="Arial"/>
        </w:rPr>
      </w:pPr>
    </w:p>
    <w:p w:rsidR="00A74D3A" w:rsidRDefault="00A74D3A" w:rsidP="000D481A">
      <w:pPr>
        <w:ind w:firstLine="708"/>
        <w:jc w:val="both"/>
        <w:rPr>
          <w:rFonts w:ascii="Arial" w:hAnsi="Arial" w:cs="Arial"/>
        </w:rPr>
      </w:pPr>
    </w:p>
    <w:p w:rsidR="00A74D3A" w:rsidRDefault="00A74D3A" w:rsidP="000D481A">
      <w:pPr>
        <w:ind w:firstLine="708"/>
        <w:jc w:val="both"/>
        <w:rPr>
          <w:rFonts w:ascii="Arial" w:hAnsi="Arial" w:cs="Arial"/>
        </w:rPr>
      </w:pPr>
    </w:p>
    <w:p w:rsidR="00687692" w:rsidRPr="00A74D3A" w:rsidRDefault="00687692" w:rsidP="000D481A">
      <w:pPr>
        <w:ind w:firstLine="708"/>
        <w:jc w:val="both"/>
        <w:rPr>
          <w:rFonts w:ascii="Arial" w:hAnsi="Arial" w:cs="Arial"/>
        </w:rPr>
      </w:pPr>
      <w:r w:rsidRPr="00A74D3A">
        <w:rPr>
          <w:rFonts w:ascii="Arial" w:hAnsi="Arial" w:cs="Arial"/>
        </w:rPr>
        <w:lastRenderedPageBreak/>
        <w:t>“Қўшимчалар”да препаратлар сарфининг энг кичик</w:t>
      </w:r>
      <w:r w:rsidR="000D481A" w:rsidRPr="00A74D3A">
        <w:rPr>
          <w:rFonts w:ascii="Arial" w:hAnsi="Arial" w:cs="Arial"/>
        </w:rPr>
        <w:t xml:space="preserve"> </w:t>
      </w:r>
      <w:r w:rsidRPr="00A74D3A">
        <w:rPr>
          <w:rFonts w:ascii="Arial" w:hAnsi="Arial" w:cs="Arial"/>
        </w:rPr>
        <w:t>ва</w:t>
      </w:r>
      <w:r w:rsidR="000D481A" w:rsidRPr="00A74D3A">
        <w:rPr>
          <w:rFonts w:ascii="Arial" w:hAnsi="Arial" w:cs="Arial"/>
        </w:rPr>
        <w:t xml:space="preserve"> </w:t>
      </w:r>
      <w:r w:rsidRPr="00A74D3A">
        <w:rPr>
          <w:rFonts w:ascii="Arial" w:hAnsi="Arial" w:cs="Arial"/>
        </w:rPr>
        <w:t>энг</w:t>
      </w:r>
      <w:r w:rsidR="000D481A" w:rsidRPr="00A74D3A">
        <w:rPr>
          <w:rFonts w:ascii="Arial" w:hAnsi="Arial" w:cs="Arial"/>
        </w:rPr>
        <w:t xml:space="preserve"> </w:t>
      </w:r>
      <w:r w:rsidRPr="00A74D3A">
        <w:rPr>
          <w:rFonts w:ascii="Arial" w:hAnsi="Arial" w:cs="Arial"/>
        </w:rPr>
        <w:t>катта</w:t>
      </w:r>
      <w:r w:rsidR="000D481A" w:rsidRPr="00A74D3A">
        <w:rPr>
          <w:rFonts w:ascii="Arial" w:hAnsi="Arial" w:cs="Arial"/>
        </w:rPr>
        <w:t xml:space="preserve"> </w:t>
      </w:r>
      <w:r w:rsidRPr="00A74D3A">
        <w:rPr>
          <w:rFonts w:ascii="Arial" w:hAnsi="Arial" w:cs="Arial"/>
        </w:rPr>
        <w:t>миқдорлари</w:t>
      </w:r>
      <w:r w:rsidR="000D481A" w:rsidRPr="00A74D3A">
        <w:rPr>
          <w:rFonts w:ascii="Arial" w:hAnsi="Arial" w:cs="Arial"/>
        </w:rPr>
        <w:t xml:space="preserve"> </w:t>
      </w:r>
      <w:r w:rsidRPr="00A74D3A">
        <w:rPr>
          <w:rFonts w:ascii="Arial" w:hAnsi="Arial" w:cs="Arial"/>
        </w:rPr>
        <w:t>берилган.</w:t>
      </w:r>
      <w:r w:rsidR="000D481A" w:rsidRPr="00A74D3A">
        <w:rPr>
          <w:rFonts w:ascii="Arial" w:hAnsi="Arial" w:cs="Arial"/>
        </w:rPr>
        <w:t xml:space="preserve"> </w:t>
      </w:r>
      <w:r w:rsidRPr="00A74D3A">
        <w:rPr>
          <w:rFonts w:ascii="Arial" w:hAnsi="Arial" w:cs="Arial"/>
        </w:rPr>
        <w:t>Фойдаланишнинг</w:t>
      </w:r>
      <w:r w:rsidR="000D481A" w:rsidRPr="00A74D3A">
        <w:rPr>
          <w:rFonts w:ascii="Arial" w:hAnsi="Arial" w:cs="Arial"/>
        </w:rPr>
        <w:t xml:space="preserve"> </w:t>
      </w:r>
      <w:r w:rsidRPr="00A74D3A">
        <w:rPr>
          <w:rFonts w:ascii="Arial" w:hAnsi="Arial" w:cs="Arial"/>
        </w:rPr>
        <w:t>оптимал</w:t>
      </w:r>
      <w:r w:rsidR="000D481A" w:rsidRPr="00A74D3A">
        <w:rPr>
          <w:rFonts w:ascii="Arial" w:hAnsi="Arial" w:cs="Arial"/>
        </w:rPr>
        <w:t xml:space="preserve"> </w:t>
      </w:r>
      <w:r w:rsidRPr="00A74D3A">
        <w:rPr>
          <w:rFonts w:ascii="Arial" w:hAnsi="Arial" w:cs="Arial"/>
        </w:rPr>
        <w:t>миқдори,</w:t>
      </w:r>
      <w:r w:rsidR="000D481A" w:rsidRPr="00A74D3A">
        <w:rPr>
          <w:rFonts w:ascii="Arial" w:hAnsi="Arial" w:cs="Arial"/>
        </w:rPr>
        <w:t xml:space="preserve"> </w:t>
      </w:r>
      <w:r w:rsidRPr="00A74D3A">
        <w:rPr>
          <w:rFonts w:ascii="Arial" w:hAnsi="Arial" w:cs="Arial"/>
        </w:rPr>
        <w:t>муддатлари</w:t>
      </w:r>
      <w:r w:rsidR="000D481A" w:rsidRPr="00A74D3A">
        <w:rPr>
          <w:rFonts w:ascii="Arial" w:hAnsi="Arial" w:cs="Arial"/>
        </w:rPr>
        <w:t xml:space="preserve"> </w:t>
      </w:r>
      <w:r w:rsidRPr="00A74D3A">
        <w:rPr>
          <w:rFonts w:ascii="Arial" w:hAnsi="Arial" w:cs="Arial"/>
        </w:rPr>
        <w:t>ва</w:t>
      </w:r>
      <w:r w:rsidR="000D481A" w:rsidRPr="00A74D3A">
        <w:rPr>
          <w:rFonts w:ascii="Arial" w:hAnsi="Arial" w:cs="Arial"/>
        </w:rPr>
        <w:t xml:space="preserve"> </w:t>
      </w:r>
      <w:r w:rsidRPr="00A74D3A">
        <w:rPr>
          <w:rFonts w:ascii="Arial" w:hAnsi="Arial" w:cs="Arial"/>
        </w:rPr>
        <w:t>такроран ишлатилиши мутахассислар томонидан маҳаллий</w:t>
      </w:r>
      <w:r w:rsidR="000D481A" w:rsidRPr="00A74D3A">
        <w:rPr>
          <w:rFonts w:ascii="Arial" w:hAnsi="Arial" w:cs="Arial"/>
        </w:rPr>
        <w:t xml:space="preserve"> </w:t>
      </w:r>
      <w:r w:rsidRPr="00A74D3A">
        <w:rPr>
          <w:rFonts w:ascii="Arial" w:hAnsi="Arial" w:cs="Arial"/>
        </w:rPr>
        <w:t>шарт-шароитлар</w:t>
      </w:r>
      <w:r w:rsidR="000D481A" w:rsidRPr="00A74D3A">
        <w:rPr>
          <w:rFonts w:ascii="Arial" w:hAnsi="Arial" w:cs="Arial"/>
        </w:rPr>
        <w:t xml:space="preserve"> </w:t>
      </w:r>
      <w:r w:rsidRPr="00A74D3A">
        <w:rPr>
          <w:rFonts w:ascii="Arial" w:hAnsi="Arial" w:cs="Arial"/>
        </w:rPr>
        <w:t>асосида</w:t>
      </w:r>
      <w:r w:rsidR="000D481A" w:rsidRPr="00A74D3A">
        <w:rPr>
          <w:rFonts w:ascii="Arial" w:hAnsi="Arial" w:cs="Arial"/>
        </w:rPr>
        <w:t xml:space="preserve"> </w:t>
      </w:r>
      <w:r w:rsidRPr="00A74D3A">
        <w:rPr>
          <w:rFonts w:ascii="Arial" w:hAnsi="Arial" w:cs="Arial"/>
        </w:rPr>
        <w:t>белгиланади. Препаратларни ишлатишда уларни “Қўшимчалар” да кўрсатилган миқдордан ортиқча сарфлаш ман этилади.</w:t>
      </w:r>
      <w:r w:rsidR="000D481A" w:rsidRPr="00A74D3A">
        <w:rPr>
          <w:rFonts w:ascii="Arial" w:hAnsi="Arial" w:cs="Arial"/>
        </w:rPr>
        <w:t xml:space="preserve"> </w:t>
      </w:r>
      <w:r w:rsidRPr="00A74D3A">
        <w:rPr>
          <w:rFonts w:ascii="Arial" w:hAnsi="Arial" w:cs="Arial"/>
        </w:rPr>
        <w:t>Такомиллаштирилган</w:t>
      </w:r>
      <w:r w:rsidR="000D481A" w:rsidRPr="00A74D3A">
        <w:rPr>
          <w:rFonts w:ascii="Arial" w:hAnsi="Arial" w:cs="Arial"/>
        </w:rPr>
        <w:t xml:space="preserve"> </w:t>
      </w:r>
      <w:r w:rsidRPr="00A74D3A">
        <w:rPr>
          <w:rFonts w:ascii="Arial" w:hAnsi="Arial" w:cs="Arial"/>
        </w:rPr>
        <w:t>технологик</w:t>
      </w:r>
      <w:r w:rsidR="000D481A" w:rsidRPr="00A74D3A">
        <w:rPr>
          <w:rFonts w:ascii="Arial" w:hAnsi="Arial" w:cs="Arial"/>
        </w:rPr>
        <w:t xml:space="preserve"> </w:t>
      </w:r>
      <w:r w:rsidRPr="00A74D3A">
        <w:rPr>
          <w:rFonts w:ascii="Arial" w:hAnsi="Arial" w:cs="Arial"/>
        </w:rPr>
        <w:t>жараёнда препарат сарфи ва такроран ишлатилиши қисқартирилиши мумкин.</w:t>
      </w:r>
    </w:p>
    <w:p w:rsidR="00687692" w:rsidRPr="00A74D3A" w:rsidRDefault="00687692" w:rsidP="000D481A">
      <w:pPr>
        <w:ind w:firstLine="708"/>
        <w:jc w:val="both"/>
        <w:rPr>
          <w:rFonts w:ascii="Arial" w:hAnsi="Arial" w:cs="Arial"/>
        </w:rPr>
      </w:pPr>
      <w:r w:rsidRPr="00A74D3A">
        <w:rPr>
          <w:rFonts w:ascii="Arial" w:hAnsi="Arial" w:cs="Arial"/>
        </w:rPr>
        <w:t>Препаратлар давлат синови тажрибаларини ўтказувчи</w:t>
      </w:r>
      <w:r w:rsidR="000D481A" w:rsidRPr="00A74D3A">
        <w:rPr>
          <w:rFonts w:ascii="Arial" w:hAnsi="Arial" w:cs="Arial"/>
        </w:rPr>
        <w:t xml:space="preserve"> </w:t>
      </w:r>
      <w:r w:rsidRPr="00A74D3A">
        <w:rPr>
          <w:rFonts w:ascii="Arial" w:hAnsi="Arial" w:cs="Arial"/>
        </w:rPr>
        <w:t>илмий</w:t>
      </w:r>
      <w:r w:rsidR="000D481A" w:rsidRPr="00A74D3A">
        <w:rPr>
          <w:rFonts w:ascii="Arial" w:hAnsi="Arial" w:cs="Arial"/>
        </w:rPr>
        <w:t xml:space="preserve"> </w:t>
      </w:r>
      <w:r w:rsidRPr="00A74D3A">
        <w:rPr>
          <w:rFonts w:ascii="Arial" w:hAnsi="Arial" w:cs="Arial"/>
        </w:rPr>
        <w:t>муассасалар</w:t>
      </w:r>
      <w:r w:rsidR="000D481A" w:rsidRPr="00A74D3A">
        <w:rPr>
          <w:rFonts w:ascii="Arial" w:hAnsi="Arial" w:cs="Arial"/>
        </w:rPr>
        <w:t xml:space="preserve"> </w:t>
      </w:r>
      <w:r w:rsidRPr="00A74D3A">
        <w:rPr>
          <w:rFonts w:ascii="Arial" w:hAnsi="Arial" w:cs="Arial"/>
        </w:rPr>
        <w:t>тизимига</w:t>
      </w:r>
      <w:r w:rsidR="000D481A" w:rsidRPr="00A74D3A">
        <w:rPr>
          <w:rFonts w:ascii="Arial" w:hAnsi="Arial" w:cs="Arial"/>
        </w:rPr>
        <w:t xml:space="preserve"> </w:t>
      </w:r>
      <w:r w:rsidRPr="00A74D3A">
        <w:rPr>
          <w:rFonts w:ascii="Arial" w:hAnsi="Arial" w:cs="Arial"/>
        </w:rPr>
        <w:t>киритилган илмий тадқиқот институтлари томонидан ишлаб чиқилган услубий кўрсатма ва тавсиялар асосида қўлланиши лозим.</w:t>
      </w:r>
    </w:p>
    <w:p w:rsidR="00687692" w:rsidRPr="00A74D3A" w:rsidRDefault="00687692" w:rsidP="000D481A">
      <w:pPr>
        <w:ind w:firstLine="708"/>
        <w:jc w:val="both"/>
        <w:rPr>
          <w:rFonts w:ascii="Arial" w:hAnsi="Arial" w:cs="Arial"/>
        </w:rPr>
      </w:pPr>
      <w:r w:rsidRPr="00A74D3A">
        <w:rPr>
          <w:rFonts w:ascii="Arial" w:hAnsi="Arial" w:cs="Arial"/>
        </w:rPr>
        <w:t>Пестицидлар,</w:t>
      </w:r>
      <w:r w:rsidR="000D481A" w:rsidRPr="00A74D3A">
        <w:rPr>
          <w:rFonts w:ascii="Arial" w:hAnsi="Arial" w:cs="Arial"/>
        </w:rPr>
        <w:t xml:space="preserve"> </w:t>
      </w:r>
      <w:r w:rsidRPr="00A74D3A">
        <w:rPr>
          <w:rFonts w:ascii="Arial" w:hAnsi="Arial" w:cs="Arial"/>
        </w:rPr>
        <w:t>биопрепаратлар,</w:t>
      </w:r>
      <w:r w:rsidR="000D481A" w:rsidRPr="00A74D3A">
        <w:rPr>
          <w:rFonts w:ascii="Arial" w:hAnsi="Arial" w:cs="Arial"/>
        </w:rPr>
        <w:t xml:space="preserve"> </w:t>
      </w:r>
      <w:r w:rsidRPr="00A74D3A">
        <w:rPr>
          <w:rFonts w:ascii="Arial" w:hAnsi="Arial" w:cs="Arial"/>
        </w:rPr>
        <w:t>дефолиантлар ва бошқа препаратлардан фойдаланишда барча талаб ва мезонларга риоя қилиш бўйича жавобгарлик қишлоқ</w:t>
      </w:r>
      <w:r w:rsidR="000D481A" w:rsidRPr="00A74D3A">
        <w:rPr>
          <w:rFonts w:ascii="Arial" w:hAnsi="Arial" w:cs="Arial"/>
        </w:rPr>
        <w:t xml:space="preserve"> </w:t>
      </w:r>
      <w:r w:rsidRPr="00A74D3A">
        <w:rPr>
          <w:rFonts w:ascii="Arial" w:hAnsi="Arial" w:cs="Arial"/>
        </w:rPr>
        <w:t>хўжалик</w:t>
      </w:r>
      <w:r w:rsidR="000D481A" w:rsidRPr="00A74D3A">
        <w:rPr>
          <w:rFonts w:ascii="Arial" w:hAnsi="Arial" w:cs="Arial"/>
        </w:rPr>
        <w:t xml:space="preserve"> </w:t>
      </w:r>
      <w:r w:rsidRPr="00A74D3A">
        <w:rPr>
          <w:rFonts w:ascii="Arial" w:hAnsi="Arial" w:cs="Arial"/>
        </w:rPr>
        <w:t>махсулотларини</w:t>
      </w:r>
      <w:r w:rsidR="000D481A" w:rsidRPr="00A74D3A">
        <w:rPr>
          <w:rFonts w:ascii="Arial" w:hAnsi="Arial" w:cs="Arial"/>
        </w:rPr>
        <w:t xml:space="preserve"> </w:t>
      </w:r>
      <w:r w:rsidRPr="00A74D3A">
        <w:rPr>
          <w:rFonts w:ascii="Arial" w:hAnsi="Arial" w:cs="Arial"/>
        </w:rPr>
        <w:t>етиштирувчилар, жумладан</w:t>
      </w:r>
      <w:r w:rsidR="000D481A" w:rsidRPr="00A74D3A">
        <w:rPr>
          <w:rFonts w:ascii="Arial" w:hAnsi="Arial" w:cs="Arial"/>
        </w:rPr>
        <w:t xml:space="preserve"> </w:t>
      </w:r>
      <w:r w:rsidRPr="00A74D3A">
        <w:rPr>
          <w:rFonts w:ascii="Arial" w:hAnsi="Arial" w:cs="Arial"/>
        </w:rPr>
        <w:t>кимёвий</w:t>
      </w:r>
      <w:r w:rsidR="000D481A" w:rsidRPr="00A74D3A">
        <w:rPr>
          <w:rFonts w:ascii="Arial" w:hAnsi="Arial" w:cs="Arial"/>
        </w:rPr>
        <w:t xml:space="preserve"> </w:t>
      </w:r>
      <w:r w:rsidRPr="00A74D3A">
        <w:rPr>
          <w:rFonts w:ascii="Arial" w:hAnsi="Arial" w:cs="Arial"/>
        </w:rPr>
        <w:t>ва</w:t>
      </w:r>
      <w:r w:rsidR="000D481A" w:rsidRPr="00A74D3A">
        <w:rPr>
          <w:rFonts w:ascii="Arial" w:hAnsi="Arial" w:cs="Arial"/>
        </w:rPr>
        <w:t xml:space="preserve"> </w:t>
      </w:r>
      <w:r w:rsidRPr="00A74D3A">
        <w:rPr>
          <w:rFonts w:ascii="Arial" w:hAnsi="Arial" w:cs="Arial"/>
        </w:rPr>
        <w:t>биологик</w:t>
      </w:r>
      <w:r w:rsidR="000D481A" w:rsidRPr="00A74D3A">
        <w:rPr>
          <w:rFonts w:ascii="Arial" w:hAnsi="Arial" w:cs="Arial"/>
        </w:rPr>
        <w:t xml:space="preserve"> </w:t>
      </w:r>
      <w:r w:rsidRPr="00A74D3A">
        <w:rPr>
          <w:rFonts w:ascii="Arial" w:hAnsi="Arial" w:cs="Arial"/>
        </w:rPr>
        <w:t>ҳимоя</w:t>
      </w:r>
      <w:r w:rsidR="000D481A" w:rsidRPr="00A74D3A">
        <w:rPr>
          <w:rFonts w:ascii="Arial" w:hAnsi="Arial" w:cs="Arial"/>
        </w:rPr>
        <w:t xml:space="preserve"> </w:t>
      </w:r>
      <w:r w:rsidRPr="00A74D3A">
        <w:rPr>
          <w:rFonts w:ascii="Arial" w:hAnsi="Arial" w:cs="Arial"/>
        </w:rPr>
        <w:t>воситаларидан фойдаланувчи фермер ва дехқон хўжаликлари раҳбарлари</w:t>
      </w:r>
      <w:r w:rsidR="000D481A" w:rsidRPr="00A74D3A">
        <w:rPr>
          <w:rFonts w:ascii="Arial" w:hAnsi="Arial" w:cs="Arial"/>
        </w:rPr>
        <w:t xml:space="preserve"> </w:t>
      </w:r>
      <w:r w:rsidRPr="00A74D3A">
        <w:rPr>
          <w:rFonts w:ascii="Arial" w:hAnsi="Arial" w:cs="Arial"/>
        </w:rPr>
        <w:t>ва</w:t>
      </w:r>
      <w:r w:rsidR="000D481A" w:rsidRPr="00A74D3A">
        <w:rPr>
          <w:rFonts w:ascii="Arial" w:hAnsi="Arial" w:cs="Arial"/>
        </w:rPr>
        <w:t xml:space="preserve"> </w:t>
      </w:r>
      <w:r w:rsidRPr="00A74D3A">
        <w:rPr>
          <w:rFonts w:ascii="Arial" w:hAnsi="Arial" w:cs="Arial"/>
        </w:rPr>
        <w:t>мутахассислари</w:t>
      </w:r>
      <w:r w:rsidR="000D481A" w:rsidRPr="00A74D3A">
        <w:rPr>
          <w:rFonts w:ascii="Arial" w:hAnsi="Arial" w:cs="Arial"/>
        </w:rPr>
        <w:t xml:space="preserve"> </w:t>
      </w:r>
      <w:r w:rsidRPr="00A74D3A">
        <w:rPr>
          <w:rFonts w:ascii="Arial" w:hAnsi="Arial" w:cs="Arial"/>
        </w:rPr>
        <w:t>зиммасига</w:t>
      </w:r>
      <w:r w:rsidR="000D481A" w:rsidRPr="00A74D3A">
        <w:rPr>
          <w:rFonts w:ascii="Arial" w:hAnsi="Arial" w:cs="Arial"/>
        </w:rPr>
        <w:t xml:space="preserve"> </w:t>
      </w:r>
      <w:r w:rsidRPr="00A74D3A">
        <w:rPr>
          <w:rFonts w:ascii="Arial" w:hAnsi="Arial" w:cs="Arial"/>
        </w:rPr>
        <w:t>юкланади.</w:t>
      </w:r>
    </w:p>
    <w:p w:rsidR="00687692" w:rsidRPr="00A74D3A" w:rsidRDefault="00687692" w:rsidP="000D481A">
      <w:pPr>
        <w:ind w:firstLine="708"/>
        <w:jc w:val="both"/>
        <w:rPr>
          <w:rFonts w:ascii="Arial" w:hAnsi="Arial" w:cs="Arial"/>
        </w:rPr>
      </w:pPr>
      <w:r w:rsidRPr="00A74D3A">
        <w:rPr>
          <w:rFonts w:ascii="Arial" w:hAnsi="Arial" w:cs="Arial"/>
        </w:rPr>
        <w:t>Пестицидлар ва бошқа препаратлардан фойдаланишни Ўзбекистон қишлоқ хўжалиги вазирлиги, “Ўсимликлар карантини ва ҳимояси ”</w:t>
      </w:r>
      <w:r w:rsidR="000D481A" w:rsidRPr="00A74D3A">
        <w:rPr>
          <w:rFonts w:ascii="Arial" w:hAnsi="Arial" w:cs="Arial"/>
        </w:rPr>
        <w:t xml:space="preserve"> </w:t>
      </w:r>
      <w:r w:rsidRPr="00A74D3A">
        <w:rPr>
          <w:rFonts w:ascii="Arial" w:hAnsi="Arial" w:cs="Arial"/>
        </w:rPr>
        <w:t>агентлиги</w:t>
      </w:r>
      <w:r w:rsidR="000D481A" w:rsidRPr="00A74D3A">
        <w:rPr>
          <w:rFonts w:ascii="Arial" w:hAnsi="Arial" w:cs="Arial"/>
        </w:rPr>
        <w:t xml:space="preserve"> </w:t>
      </w:r>
      <w:r w:rsidRPr="00A74D3A">
        <w:rPr>
          <w:rFonts w:ascii="Arial" w:hAnsi="Arial" w:cs="Arial"/>
        </w:rPr>
        <w:t>хамда санитария-эпидемиология</w:t>
      </w:r>
      <w:r w:rsidR="000D481A" w:rsidRPr="00A74D3A">
        <w:rPr>
          <w:rFonts w:ascii="Arial" w:hAnsi="Arial" w:cs="Arial"/>
        </w:rPr>
        <w:t xml:space="preserve"> </w:t>
      </w:r>
      <w:r w:rsidRPr="00A74D3A">
        <w:rPr>
          <w:rFonts w:ascii="Arial" w:hAnsi="Arial" w:cs="Arial"/>
        </w:rPr>
        <w:t>ва</w:t>
      </w:r>
      <w:r w:rsidR="000D481A" w:rsidRPr="00A74D3A">
        <w:rPr>
          <w:rFonts w:ascii="Arial" w:hAnsi="Arial" w:cs="Arial"/>
        </w:rPr>
        <w:t xml:space="preserve"> </w:t>
      </w:r>
      <w:r w:rsidRPr="00A74D3A">
        <w:rPr>
          <w:rFonts w:ascii="Arial" w:hAnsi="Arial" w:cs="Arial"/>
        </w:rPr>
        <w:t>табиатни</w:t>
      </w:r>
      <w:r w:rsidR="000D481A" w:rsidRPr="00A74D3A">
        <w:rPr>
          <w:rFonts w:ascii="Arial" w:hAnsi="Arial" w:cs="Arial"/>
        </w:rPr>
        <w:t xml:space="preserve"> </w:t>
      </w:r>
      <w:r w:rsidRPr="00A74D3A">
        <w:rPr>
          <w:rFonts w:ascii="Arial" w:hAnsi="Arial" w:cs="Arial"/>
        </w:rPr>
        <w:t>муҳофаза қилиш идоралари назорат қилади.</w:t>
      </w:r>
    </w:p>
    <w:p w:rsidR="00687692" w:rsidRPr="00A74D3A" w:rsidRDefault="00687692" w:rsidP="000D481A">
      <w:pPr>
        <w:ind w:firstLine="708"/>
        <w:jc w:val="both"/>
        <w:rPr>
          <w:rFonts w:ascii="Arial" w:hAnsi="Arial"/>
          <w:b/>
          <w:sz w:val="24"/>
          <w:lang w:val="kk-KZ"/>
        </w:rPr>
        <w:sectPr w:rsidR="00687692" w:rsidRPr="00A74D3A" w:rsidSect="000D481A">
          <w:type w:val="continuous"/>
          <w:pgSz w:w="11906" w:h="16838"/>
          <w:pgMar w:top="1134" w:right="850" w:bottom="1134" w:left="1701" w:header="708" w:footer="708" w:gutter="0"/>
          <w:cols w:num="2" w:space="283"/>
          <w:docGrid w:linePitch="360"/>
        </w:sectPr>
      </w:pPr>
      <w:r w:rsidRPr="00A74D3A">
        <w:rPr>
          <w:rFonts w:ascii="Arial" w:hAnsi="Arial" w:cs="Arial"/>
        </w:rPr>
        <w:t>Препаратларни</w:t>
      </w:r>
      <w:r w:rsidR="000D481A" w:rsidRPr="00A74D3A">
        <w:rPr>
          <w:rFonts w:ascii="Arial" w:hAnsi="Arial" w:cs="Arial"/>
        </w:rPr>
        <w:t xml:space="preserve"> </w:t>
      </w:r>
      <w:r w:rsidRPr="00A74D3A">
        <w:rPr>
          <w:rFonts w:ascii="Arial" w:hAnsi="Arial" w:cs="Arial"/>
        </w:rPr>
        <w:t>ушбу</w:t>
      </w:r>
      <w:r w:rsidR="000D481A" w:rsidRPr="00A74D3A">
        <w:rPr>
          <w:rFonts w:ascii="Arial" w:hAnsi="Arial" w:cs="Arial"/>
        </w:rPr>
        <w:t xml:space="preserve"> </w:t>
      </w:r>
      <w:r w:rsidRPr="00A74D3A">
        <w:rPr>
          <w:rFonts w:ascii="Arial" w:hAnsi="Arial" w:cs="Arial"/>
        </w:rPr>
        <w:t>“Қўшимчалар” га</w:t>
      </w:r>
      <w:r w:rsidR="000D481A" w:rsidRPr="00A74D3A">
        <w:rPr>
          <w:rFonts w:ascii="Arial" w:hAnsi="Arial" w:cs="Arial"/>
        </w:rPr>
        <w:t xml:space="preserve"> </w:t>
      </w:r>
      <w:r w:rsidRPr="00A74D3A">
        <w:rPr>
          <w:rFonts w:ascii="Arial" w:hAnsi="Arial" w:cs="Arial"/>
        </w:rPr>
        <w:t>киритиш тўғрисидаги қарорлар Ўзбекистон Республикаси Давлат кимё комиссиясининг 2017 йил 6 январ</w:t>
      </w:r>
      <w:r w:rsidR="000D481A" w:rsidRPr="00A74D3A">
        <w:rPr>
          <w:rFonts w:ascii="Arial" w:hAnsi="Arial" w:cs="Arial"/>
        </w:rPr>
        <w:t xml:space="preserve"> </w:t>
      </w:r>
      <w:r w:rsidRPr="00A74D3A">
        <w:rPr>
          <w:rFonts w:ascii="Arial" w:hAnsi="Arial" w:cs="Arial"/>
        </w:rPr>
        <w:t>ва</w:t>
      </w:r>
      <w:r w:rsidR="000D481A" w:rsidRPr="00A74D3A">
        <w:rPr>
          <w:rFonts w:ascii="Arial" w:hAnsi="Arial" w:cs="Arial"/>
        </w:rPr>
        <w:t xml:space="preserve"> </w:t>
      </w:r>
      <w:r w:rsidR="00774A20">
        <w:rPr>
          <w:rFonts w:ascii="Arial" w:hAnsi="Arial" w:cs="Arial"/>
        </w:rPr>
        <w:br/>
      </w:r>
      <w:r w:rsidRPr="00A74D3A">
        <w:rPr>
          <w:rFonts w:ascii="Arial" w:hAnsi="Arial" w:cs="Arial"/>
        </w:rPr>
        <w:t>17</w:t>
      </w:r>
      <w:r w:rsidR="000D481A" w:rsidRPr="00A74D3A">
        <w:rPr>
          <w:rFonts w:ascii="Arial" w:hAnsi="Arial" w:cs="Arial"/>
        </w:rPr>
        <w:t xml:space="preserve"> </w:t>
      </w:r>
      <w:r w:rsidRPr="00A74D3A">
        <w:rPr>
          <w:rFonts w:ascii="Arial" w:hAnsi="Arial" w:cs="Arial"/>
        </w:rPr>
        <w:t>март,</w:t>
      </w:r>
      <w:r w:rsidR="000D481A" w:rsidRPr="00A74D3A">
        <w:rPr>
          <w:rFonts w:ascii="Arial" w:hAnsi="Arial" w:cs="Arial"/>
        </w:rPr>
        <w:t xml:space="preserve"> </w:t>
      </w:r>
      <w:r w:rsidRPr="00A74D3A">
        <w:rPr>
          <w:rFonts w:ascii="Arial" w:hAnsi="Arial" w:cs="Arial"/>
        </w:rPr>
        <w:t>2018</w:t>
      </w:r>
      <w:r w:rsidR="000D481A" w:rsidRPr="00A74D3A">
        <w:rPr>
          <w:rFonts w:ascii="Arial" w:hAnsi="Arial" w:cs="Arial"/>
        </w:rPr>
        <w:t xml:space="preserve"> </w:t>
      </w:r>
      <w:r w:rsidRPr="00A74D3A">
        <w:rPr>
          <w:rFonts w:ascii="Arial" w:hAnsi="Arial" w:cs="Arial"/>
        </w:rPr>
        <w:t>йил</w:t>
      </w:r>
      <w:r w:rsidR="000D481A" w:rsidRPr="00A74D3A">
        <w:rPr>
          <w:rFonts w:ascii="Arial" w:hAnsi="Arial" w:cs="Arial"/>
        </w:rPr>
        <w:t xml:space="preserve"> </w:t>
      </w:r>
      <w:r w:rsidRPr="00A74D3A">
        <w:rPr>
          <w:rFonts w:ascii="Arial" w:hAnsi="Arial" w:cs="Arial"/>
        </w:rPr>
        <w:t>6</w:t>
      </w:r>
      <w:r w:rsidR="000D481A" w:rsidRPr="00A74D3A">
        <w:rPr>
          <w:rFonts w:ascii="Arial" w:hAnsi="Arial" w:cs="Arial"/>
        </w:rPr>
        <w:t xml:space="preserve"> </w:t>
      </w:r>
      <w:r w:rsidRPr="00A74D3A">
        <w:rPr>
          <w:rFonts w:ascii="Arial" w:hAnsi="Arial" w:cs="Arial"/>
        </w:rPr>
        <w:t>март</w:t>
      </w:r>
      <w:r w:rsidR="000D481A" w:rsidRPr="00A74D3A">
        <w:rPr>
          <w:rFonts w:ascii="Arial" w:hAnsi="Arial" w:cs="Arial"/>
        </w:rPr>
        <w:t xml:space="preserve"> </w:t>
      </w:r>
      <w:r w:rsidRPr="00A74D3A">
        <w:rPr>
          <w:rFonts w:ascii="Arial" w:hAnsi="Arial" w:cs="Arial"/>
        </w:rPr>
        <w:t>ва</w:t>
      </w:r>
      <w:r w:rsidR="000D481A" w:rsidRPr="00A74D3A">
        <w:rPr>
          <w:rFonts w:ascii="Arial" w:hAnsi="Arial" w:cs="Arial"/>
        </w:rPr>
        <w:t xml:space="preserve"> </w:t>
      </w:r>
      <w:r w:rsidRPr="00A74D3A">
        <w:rPr>
          <w:rFonts w:ascii="Arial" w:hAnsi="Arial" w:cs="Arial"/>
        </w:rPr>
        <w:t>24</w:t>
      </w:r>
      <w:r w:rsidR="000D481A" w:rsidRPr="00A74D3A">
        <w:rPr>
          <w:rFonts w:ascii="Arial" w:hAnsi="Arial" w:cs="Arial"/>
        </w:rPr>
        <w:t xml:space="preserve"> </w:t>
      </w:r>
      <w:r w:rsidRPr="00A74D3A">
        <w:rPr>
          <w:rFonts w:ascii="Arial" w:hAnsi="Arial" w:cs="Arial"/>
        </w:rPr>
        <w:t>июл,</w:t>
      </w:r>
      <w:r w:rsidR="004172CE">
        <w:rPr>
          <w:rFonts w:ascii="Arial" w:hAnsi="Arial" w:cs="Arial"/>
          <w:lang w:val="uz-Cyrl-UZ"/>
        </w:rPr>
        <w:t xml:space="preserve"> 2020 йил 17 сентябр,</w:t>
      </w:r>
      <w:r w:rsidR="00774A20">
        <w:rPr>
          <w:rFonts w:ascii="Arial" w:hAnsi="Arial" w:cs="Arial"/>
          <w:lang w:val="uz-Cyrl-UZ"/>
        </w:rPr>
        <w:t xml:space="preserve"> 14 март, 12 феврал, 2021 йил 14 май,</w:t>
      </w:r>
      <w:r w:rsidR="004172CE">
        <w:rPr>
          <w:rFonts w:ascii="Arial" w:hAnsi="Arial" w:cs="Arial"/>
          <w:lang w:val="uz-Cyrl-UZ"/>
        </w:rPr>
        <w:t xml:space="preserve"> </w:t>
      </w:r>
      <w:r w:rsidR="00774A20">
        <w:rPr>
          <w:rFonts w:ascii="Arial" w:hAnsi="Arial" w:cs="Arial"/>
          <w:lang w:val="uz-Cyrl-UZ"/>
        </w:rPr>
        <w:t xml:space="preserve">21 июньдаги, Ўсимликлар карантини ва ҳимояси агентлиги </w:t>
      </w:r>
      <w:r w:rsidRPr="00A74D3A">
        <w:rPr>
          <w:rFonts w:ascii="Arial" w:hAnsi="Arial" w:cs="Arial"/>
        </w:rPr>
        <w:t>2022 йил 21 февралдаги йиғилишларида қабул қилинган.</w:t>
      </w:r>
    </w:p>
    <w:p w:rsidR="000D481A" w:rsidRDefault="000D481A" w:rsidP="000D481A">
      <w:pPr>
        <w:jc w:val="center"/>
        <w:rPr>
          <w:rFonts w:ascii="Arial" w:hAnsi="Arial" w:cs="Arial"/>
          <w:b/>
          <w:sz w:val="28"/>
          <w:szCs w:val="18"/>
        </w:rPr>
      </w:pPr>
      <w:bookmarkStart w:id="0" w:name="_TOC_250011"/>
      <w:r w:rsidRPr="00CA25B3">
        <w:rPr>
          <w:rFonts w:ascii="Arial" w:hAnsi="Arial" w:cs="Arial"/>
          <w:b/>
          <w:sz w:val="28"/>
          <w:szCs w:val="18"/>
        </w:rPr>
        <w:lastRenderedPageBreak/>
        <w:t xml:space="preserve">ҚИСҚАРТИРИЛГАН СЎЗЛАР ВА ШАРТЛИ </w:t>
      </w:r>
      <w:bookmarkEnd w:id="0"/>
      <w:r w:rsidRPr="00CA25B3">
        <w:rPr>
          <w:rFonts w:ascii="Arial" w:hAnsi="Arial" w:cs="Arial"/>
          <w:b/>
          <w:sz w:val="28"/>
          <w:szCs w:val="18"/>
        </w:rPr>
        <w:t>БЕЛГИЛАР:</w:t>
      </w:r>
    </w:p>
    <w:p w:rsidR="005828EB" w:rsidRPr="000D481A" w:rsidRDefault="005828EB" w:rsidP="000D481A">
      <w:pPr>
        <w:jc w:val="center"/>
        <w:rPr>
          <w:rFonts w:ascii="Arial" w:hAnsi="Arial" w:cs="Arial"/>
          <w:b/>
          <w:sz w:val="28"/>
          <w:szCs w:val="18"/>
        </w:rPr>
      </w:pPr>
    </w:p>
    <w:tbl>
      <w:tblPr>
        <w:tblStyle w:val="TableNormal"/>
        <w:tblW w:w="0" w:type="auto"/>
        <w:tblInd w:w="1431" w:type="dxa"/>
        <w:tblLayout w:type="fixed"/>
        <w:tblLook w:val="01E0" w:firstRow="1" w:lastRow="1" w:firstColumn="1" w:lastColumn="1" w:noHBand="0" w:noVBand="0"/>
      </w:tblPr>
      <w:tblGrid>
        <w:gridCol w:w="853"/>
        <w:gridCol w:w="3760"/>
        <w:gridCol w:w="1171"/>
        <w:gridCol w:w="3648"/>
      </w:tblGrid>
      <w:tr w:rsidR="000D481A" w:rsidRPr="000D481A" w:rsidTr="00DB7170">
        <w:trPr>
          <w:trHeight w:val="279"/>
        </w:trPr>
        <w:tc>
          <w:tcPr>
            <w:tcW w:w="853" w:type="dxa"/>
          </w:tcPr>
          <w:p w:rsidR="000D481A" w:rsidRPr="000D481A" w:rsidRDefault="000D481A" w:rsidP="000D481A">
            <w:pPr>
              <w:rPr>
                <w:rFonts w:ascii="Arial" w:hAnsi="Arial" w:cs="Arial"/>
                <w:sz w:val="18"/>
                <w:szCs w:val="18"/>
              </w:rPr>
            </w:pPr>
            <w:r w:rsidRPr="000D481A">
              <w:rPr>
                <w:rFonts w:ascii="Arial" w:hAnsi="Arial" w:cs="Arial"/>
                <w:sz w:val="18"/>
                <w:szCs w:val="18"/>
              </w:rPr>
              <w:t>(А)</w:t>
            </w:r>
          </w:p>
        </w:tc>
        <w:tc>
          <w:tcPr>
            <w:tcW w:w="3760" w:type="dxa"/>
          </w:tcPr>
          <w:p w:rsidR="000D481A" w:rsidRPr="000D481A" w:rsidRDefault="000D481A" w:rsidP="000D481A">
            <w:pPr>
              <w:rPr>
                <w:rFonts w:ascii="Arial" w:hAnsi="Arial" w:cs="Arial"/>
                <w:sz w:val="18"/>
                <w:szCs w:val="18"/>
              </w:rPr>
            </w:pPr>
            <w:r w:rsidRPr="000D481A">
              <w:rPr>
                <w:rFonts w:ascii="Arial" w:hAnsi="Arial" w:cs="Arial"/>
                <w:sz w:val="18"/>
                <w:szCs w:val="18"/>
              </w:rPr>
              <w:t>– асалари учун ҳавфли препаратлар</w:t>
            </w:r>
          </w:p>
        </w:tc>
        <w:tc>
          <w:tcPr>
            <w:tcW w:w="1171" w:type="dxa"/>
          </w:tcPr>
          <w:p w:rsidR="000D481A" w:rsidRPr="000D481A" w:rsidRDefault="000D481A" w:rsidP="000D481A">
            <w:pPr>
              <w:rPr>
                <w:rFonts w:ascii="Arial" w:hAnsi="Arial" w:cs="Arial"/>
                <w:sz w:val="18"/>
                <w:szCs w:val="18"/>
              </w:rPr>
            </w:pPr>
            <w:r w:rsidRPr="000D481A">
              <w:rPr>
                <w:rFonts w:ascii="Arial" w:hAnsi="Arial" w:cs="Arial"/>
                <w:sz w:val="18"/>
                <w:szCs w:val="18"/>
              </w:rPr>
              <w:t>суюқ.</w:t>
            </w:r>
          </w:p>
        </w:tc>
        <w:tc>
          <w:tcPr>
            <w:tcW w:w="3648" w:type="dxa"/>
          </w:tcPr>
          <w:p w:rsidR="000D481A" w:rsidRPr="000D481A" w:rsidRDefault="000D481A" w:rsidP="000D481A">
            <w:pPr>
              <w:rPr>
                <w:rFonts w:ascii="Arial" w:hAnsi="Arial" w:cs="Arial"/>
                <w:sz w:val="18"/>
                <w:szCs w:val="18"/>
              </w:rPr>
            </w:pPr>
            <w:r w:rsidRPr="000D481A">
              <w:rPr>
                <w:rFonts w:ascii="Arial" w:hAnsi="Arial" w:cs="Arial"/>
                <w:sz w:val="18"/>
                <w:szCs w:val="18"/>
              </w:rPr>
              <w:t>– суюқлик</w:t>
            </w:r>
          </w:p>
        </w:tc>
      </w:tr>
      <w:tr w:rsidR="000D481A" w:rsidRPr="000D481A" w:rsidTr="00DB7170">
        <w:trPr>
          <w:trHeight w:val="357"/>
        </w:trPr>
        <w:tc>
          <w:tcPr>
            <w:tcW w:w="853" w:type="dxa"/>
          </w:tcPr>
          <w:p w:rsidR="000D481A" w:rsidRPr="000D481A" w:rsidRDefault="000D481A" w:rsidP="000D481A">
            <w:pPr>
              <w:rPr>
                <w:rFonts w:ascii="Arial" w:hAnsi="Arial" w:cs="Arial"/>
                <w:sz w:val="18"/>
                <w:szCs w:val="18"/>
              </w:rPr>
            </w:pPr>
            <w:r w:rsidRPr="000D481A">
              <w:rPr>
                <w:rFonts w:ascii="Arial" w:hAnsi="Arial" w:cs="Arial"/>
                <w:sz w:val="18"/>
                <w:szCs w:val="18"/>
              </w:rPr>
              <w:t>(Б)</w:t>
            </w:r>
          </w:p>
        </w:tc>
        <w:tc>
          <w:tcPr>
            <w:tcW w:w="3760" w:type="dxa"/>
          </w:tcPr>
          <w:p w:rsidR="000D481A" w:rsidRPr="000D481A" w:rsidRDefault="000D481A" w:rsidP="000D481A">
            <w:pPr>
              <w:rPr>
                <w:rFonts w:ascii="Arial" w:hAnsi="Arial" w:cs="Arial"/>
                <w:sz w:val="18"/>
                <w:szCs w:val="18"/>
              </w:rPr>
            </w:pPr>
            <w:r w:rsidRPr="000D481A">
              <w:rPr>
                <w:rFonts w:ascii="Arial" w:hAnsi="Arial" w:cs="Arial"/>
                <w:sz w:val="18"/>
                <w:szCs w:val="18"/>
              </w:rPr>
              <w:t>– балиқчилик ҳавзалари атрофидаги</w:t>
            </w:r>
          </w:p>
        </w:tc>
        <w:tc>
          <w:tcPr>
            <w:tcW w:w="1171" w:type="dxa"/>
          </w:tcPr>
          <w:p w:rsidR="000D481A" w:rsidRPr="000D481A" w:rsidRDefault="000D481A" w:rsidP="000D481A">
            <w:pPr>
              <w:rPr>
                <w:rFonts w:ascii="Arial" w:hAnsi="Arial" w:cs="Arial"/>
                <w:sz w:val="18"/>
                <w:szCs w:val="18"/>
              </w:rPr>
            </w:pPr>
            <w:r w:rsidRPr="000D481A">
              <w:rPr>
                <w:rFonts w:ascii="Arial" w:hAnsi="Arial" w:cs="Arial"/>
                <w:sz w:val="18"/>
                <w:szCs w:val="18"/>
              </w:rPr>
              <w:t>суюқ.к.</w:t>
            </w:r>
          </w:p>
        </w:tc>
        <w:tc>
          <w:tcPr>
            <w:tcW w:w="3648" w:type="dxa"/>
          </w:tcPr>
          <w:p w:rsidR="000D481A" w:rsidRPr="000D481A" w:rsidRDefault="000D481A" w:rsidP="000D481A">
            <w:pPr>
              <w:rPr>
                <w:rFonts w:ascii="Arial" w:hAnsi="Arial" w:cs="Arial"/>
                <w:sz w:val="18"/>
                <w:szCs w:val="18"/>
              </w:rPr>
            </w:pPr>
            <w:r w:rsidRPr="000D481A">
              <w:rPr>
                <w:rFonts w:ascii="Arial" w:hAnsi="Arial" w:cs="Arial"/>
                <w:sz w:val="18"/>
                <w:szCs w:val="18"/>
              </w:rPr>
              <w:t>– суюқ концентрат</w:t>
            </w:r>
          </w:p>
        </w:tc>
      </w:tr>
      <w:tr w:rsidR="000D481A" w:rsidRPr="000D481A" w:rsidTr="00DB7170">
        <w:trPr>
          <w:trHeight w:val="357"/>
        </w:trPr>
        <w:tc>
          <w:tcPr>
            <w:tcW w:w="853" w:type="dxa"/>
          </w:tcPr>
          <w:p w:rsidR="000D481A" w:rsidRPr="000D481A" w:rsidRDefault="000D481A" w:rsidP="000D481A">
            <w:pPr>
              <w:rPr>
                <w:rFonts w:ascii="Arial" w:hAnsi="Arial" w:cs="Arial"/>
                <w:sz w:val="18"/>
                <w:szCs w:val="18"/>
              </w:rPr>
            </w:pPr>
          </w:p>
        </w:tc>
        <w:tc>
          <w:tcPr>
            <w:tcW w:w="3760" w:type="dxa"/>
          </w:tcPr>
          <w:p w:rsidR="000D481A" w:rsidRPr="00BE79C4" w:rsidRDefault="000D481A" w:rsidP="000D481A">
            <w:pPr>
              <w:rPr>
                <w:rFonts w:ascii="Arial" w:hAnsi="Arial" w:cs="Arial"/>
                <w:sz w:val="18"/>
                <w:szCs w:val="18"/>
                <w:lang w:val="ru-RU"/>
              </w:rPr>
            </w:pPr>
            <w:r w:rsidRPr="00BE79C4">
              <w:rPr>
                <w:rFonts w:ascii="Arial" w:hAnsi="Arial" w:cs="Arial"/>
                <w:sz w:val="18"/>
                <w:szCs w:val="18"/>
                <w:lang w:val="ru-RU"/>
              </w:rPr>
              <w:t>1 км.ли санитария зонаси ҳудудида</w:t>
            </w:r>
          </w:p>
        </w:tc>
        <w:tc>
          <w:tcPr>
            <w:tcW w:w="1171" w:type="dxa"/>
          </w:tcPr>
          <w:p w:rsidR="000D481A" w:rsidRPr="000D481A" w:rsidRDefault="000D481A" w:rsidP="000D481A">
            <w:pPr>
              <w:rPr>
                <w:rFonts w:ascii="Arial" w:hAnsi="Arial" w:cs="Arial"/>
                <w:sz w:val="18"/>
                <w:szCs w:val="18"/>
              </w:rPr>
            </w:pPr>
            <w:r w:rsidRPr="000D481A">
              <w:rPr>
                <w:rFonts w:ascii="Arial" w:hAnsi="Arial" w:cs="Arial"/>
                <w:sz w:val="18"/>
                <w:szCs w:val="18"/>
              </w:rPr>
              <w:t>СФМ</w:t>
            </w:r>
          </w:p>
        </w:tc>
        <w:tc>
          <w:tcPr>
            <w:tcW w:w="3648" w:type="dxa"/>
          </w:tcPr>
          <w:p w:rsidR="000D481A" w:rsidRPr="000D481A" w:rsidRDefault="000D481A" w:rsidP="000D481A">
            <w:pPr>
              <w:rPr>
                <w:rFonts w:ascii="Arial" w:hAnsi="Arial" w:cs="Arial"/>
                <w:sz w:val="18"/>
                <w:szCs w:val="18"/>
              </w:rPr>
            </w:pPr>
            <w:r w:rsidRPr="000D481A">
              <w:rPr>
                <w:rFonts w:ascii="Arial" w:hAnsi="Arial" w:cs="Arial"/>
                <w:sz w:val="18"/>
                <w:szCs w:val="18"/>
              </w:rPr>
              <w:t>– сирт фаол моддалар</w:t>
            </w:r>
          </w:p>
        </w:tc>
      </w:tr>
      <w:tr w:rsidR="000D481A" w:rsidRPr="000D481A" w:rsidTr="00DB7170">
        <w:trPr>
          <w:trHeight w:val="357"/>
        </w:trPr>
        <w:tc>
          <w:tcPr>
            <w:tcW w:w="853" w:type="dxa"/>
          </w:tcPr>
          <w:p w:rsidR="000D481A" w:rsidRPr="000D481A" w:rsidRDefault="000D481A" w:rsidP="000D481A">
            <w:pPr>
              <w:rPr>
                <w:rFonts w:ascii="Arial" w:hAnsi="Arial" w:cs="Arial"/>
                <w:sz w:val="18"/>
                <w:szCs w:val="18"/>
              </w:rPr>
            </w:pPr>
          </w:p>
        </w:tc>
        <w:tc>
          <w:tcPr>
            <w:tcW w:w="3760" w:type="dxa"/>
          </w:tcPr>
          <w:p w:rsidR="000D481A" w:rsidRPr="000D481A" w:rsidRDefault="000D481A" w:rsidP="000D481A">
            <w:pPr>
              <w:rPr>
                <w:rFonts w:ascii="Arial" w:hAnsi="Arial" w:cs="Arial"/>
                <w:sz w:val="18"/>
                <w:szCs w:val="18"/>
              </w:rPr>
            </w:pPr>
            <w:r w:rsidRPr="000D481A">
              <w:rPr>
                <w:rFonts w:ascii="Arial" w:hAnsi="Arial" w:cs="Arial"/>
                <w:sz w:val="18"/>
                <w:szCs w:val="18"/>
              </w:rPr>
              <w:t>ишлатиш таъқиқланган препаратлар</w:t>
            </w:r>
          </w:p>
        </w:tc>
        <w:tc>
          <w:tcPr>
            <w:tcW w:w="1171" w:type="dxa"/>
          </w:tcPr>
          <w:p w:rsidR="000D481A" w:rsidRPr="000D481A" w:rsidRDefault="000D481A" w:rsidP="000D481A">
            <w:pPr>
              <w:rPr>
                <w:rFonts w:ascii="Arial" w:hAnsi="Arial" w:cs="Arial"/>
                <w:sz w:val="18"/>
                <w:szCs w:val="18"/>
              </w:rPr>
            </w:pPr>
            <w:r w:rsidRPr="000D481A">
              <w:rPr>
                <w:rFonts w:ascii="Arial" w:hAnsi="Arial" w:cs="Arial"/>
                <w:sz w:val="18"/>
                <w:szCs w:val="18"/>
              </w:rPr>
              <w:t>с.э.</w:t>
            </w:r>
          </w:p>
        </w:tc>
        <w:tc>
          <w:tcPr>
            <w:tcW w:w="3648" w:type="dxa"/>
          </w:tcPr>
          <w:p w:rsidR="000D481A" w:rsidRPr="000D481A" w:rsidRDefault="000D481A" w:rsidP="000D481A">
            <w:pPr>
              <w:rPr>
                <w:rFonts w:ascii="Arial" w:hAnsi="Arial" w:cs="Arial"/>
                <w:sz w:val="18"/>
                <w:szCs w:val="18"/>
              </w:rPr>
            </w:pPr>
            <w:r w:rsidRPr="000D481A">
              <w:rPr>
                <w:rFonts w:ascii="Arial" w:hAnsi="Arial" w:cs="Arial"/>
                <w:sz w:val="18"/>
                <w:szCs w:val="18"/>
              </w:rPr>
              <w:t>– сувли эритма</w:t>
            </w:r>
          </w:p>
        </w:tc>
      </w:tr>
      <w:tr w:rsidR="000D481A" w:rsidRPr="000D481A" w:rsidTr="00DB7170">
        <w:trPr>
          <w:trHeight w:val="357"/>
        </w:trPr>
        <w:tc>
          <w:tcPr>
            <w:tcW w:w="853" w:type="dxa"/>
          </w:tcPr>
          <w:p w:rsidR="000D481A" w:rsidRPr="000D481A" w:rsidRDefault="000D481A" w:rsidP="000D481A">
            <w:pPr>
              <w:rPr>
                <w:rFonts w:ascii="Arial" w:hAnsi="Arial" w:cs="Arial"/>
                <w:sz w:val="18"/>
                <w:szCs w:val="18"/>
              </w:rPr>
            </w:pPr>
            <w:r w:rsidRPr="000D481A">
              <w:rPr>
                <w:rFonts w:ascii="Arial" w:hAnsi="Arial" w:cs="Arial"/>
                <w:sz w:val="18"/>
                <w:szCs w:val="18"/>
              </w:rPr>
              <w:t>г.</w:t>
            </w:r>
          </w:p>
        </w:tc>
        <w:tc>
          <w:tcPr>
            <w:tcW w:w="3760" w:type="dxa"/>
          </w:tcPr>
          <w:p w:rsidR="000D481A" w:rsidRPr="000D481A" w:rsidRDefault="000D481A" w:rsidP="000D481A">
            <w:pPr>
              <w:rPr>
                <w:rFonts w:ascii="Arial" w:hAnsi="Arial" w:cs="Arial"/>
                <w:sz w:val="18"/>
                <w:szCs w:val="18"/>
              </w:rPr>
            </w:pPr>
            <w:r w:rsidRPr="000D481A">
              <w:rPr>
                <w:rFonts w:ascii="Arial" w:hAnsi="Arial" w:cs="Arial"/>
                <w:sz w:val="18"/>
                <w:szCs w:val="18"/>
              </w:rPr>
              <w:t>– гранулалар</w:t>
            </w:r>
          </w:p>
        </w:tc>
        <w:tc>
          <w:tcPr>
            <w:tcW w:w="1171" w:type="dxa"/>
          </w:tcPr>
          <w:p w:rsidR="000D481A" w:rsidRPr="000D481A" w:rsidRDefault="000D481A" w:rsidP="000D481A">
            <w:pPr>
              <w:rPr>
                <w:rFonts w:ascii="Arial" w:hAnsi="Arial" w:cs="Arial"/>
                <w:sz w:val="18"/>
                <w:szCs w:val="18"/>
              </w:rPr>
            </w:pPr>
            <w:r w:rsidRPr="000D481A">
              <w:rPr>
                <w:rFonts w:ascii="Arial" w:hAnsi="Arial" w:cs="Arial"/>
                <w:sz w:val="18"/>
                <w:szCs w:val="18"/>
              </w:rPr>
              <w:t>с.э.г.</w:t>
            </w:r>
          </w:p>
        </w:tc>
        <w:tc>
          <w:tcPr>
            <w:tcW w:w="3648" w:type="dxa"/>
          </w:tcPr>
          <w:p w:rsidR="000D481A" w:rsidRPr="000D481A" w:rsidRDefault="000D481A" w:rsidP="000D481A">
            <w:pPr>
              <w:rPr>
                <w:rFonts w:ascii="Arial" w:hAnsi="Arial" w:cs="Arial"/>
                <w:sz w:val="18"/>
                <w:szCs w:val="18"/>
              </w:rPr>
            </w:pPr>
            <w:r w:rsidRPr="000D481A">
              <w:rPr>
                <w:rFonts w:ascii="Arial" w:hAnsi="Arial" w:cs="Arial"/>
                <w:sz w:val="18"/>
                <w:szCs w:val="18"/>
              </w:rPr>
              <w:t>– сувда эрувчи гранулалар</w:t>
            </w:r>
          </w:p>
        </w:tc>
      </w:tr>
      <w:tr w:rsidR="000D481A" w:rsidRPr="000D481A" w:rsidTr="00DB7170">
        <w:trPr>
          <w:trHeight w:val="357"/>
        </w:trPr>
        <w:tc>
          <w:tcPr>
            <w:tcW w:w="853" w:type="dxa"/>
          </w:tcPr>
          <w:p w:rsidR="000D481A" w:rsidRPr="000D481A" w:rsidRDefault="000D481A" w:rsidP="000D481A">
            <w:pPr>
              <w:rPr>
                <w:rFonts w:ascii="Arial" w:hAnsi="Arial" w:cs="Arial"/>
                <w:sz w:val="18"/>
                <w:szCs w:val="18"/>
              </w:rPr>
            </w:pPr>
            <w:r w:rsidRPr="000D481A">
              <w:rPr>
                <w:rFonts w:ascii="Arial" w:hAnsi="Arial" w:cs="Arial"/>
                <w:sz w:val="18"/>
                <w:szCs w:val="18"/>
              </w:rPr>
              <w:t>кр.кук</w:t>
            </w:r>
          </w:p>
        </w:tc>
        <w:tc>
          <w:tcPr>
            <w:tcW w:w="3760" w:type="dxa"/>
          </w:tcPr>
          <w:p w:rsidR="000D481A" w:rsidRPr="000D481A" w:rsidRDefault="000D481A" w:rsidP="000D481A">
            <w:pPr>
              <w:rPr>
                <w:rFonts w:ascii="Arial" w:hAnsi="Arial" w:cs="Arial"/>
                <w:sz w:val="18"/>
                <w:szCs w:val="18"/>
              </w:rPr>
            </w:pPr>
            <w:r w:rsidRPr="000D481A">
              <w:rPr>
                <w:rFonts w:ascii="Arial" w:hAnsi="Arial" w:cs="Arial"/>
                <w:sz w:val="18"/>
                <w:szCs w:val="18"/>
              </w:rPr>
              <w:t>– кристалли  кукун</w:t>
            </w:r>
          </w:p>
        </w:tc>
        <w:tc>
          <w:tcPr>
            <w:tcW w:w="1171" w:type="dxa"/>
          </w:tcPr>
          <w:p w:rsidR="000D481A" w:rsidRPr="000D481A" w:rsidRDefault="000D481A" w:rsidP="000D481A">
            <w:pPr>
              <w:rPr>
                <w:rFonts w:ascii="Arial" w:hAnsi="Arial" w:cs="Arial"/>
                <w:sz w:val="18"/>
                <w:szCs w:val="18"/>
              </w:rPr>
            </w:pPr>
            <w:r w:rsidRPr="000D481A">
              <w:rPr>
                <w:rFonts w:ascii="Arial" w:hAnsi="Arial" w:cs="Arial"/>
                <w:sz w:val="18"/>
                <w:szCs w:val="18"/>
              </w:rPr>
              <w:t>с.эм.</w:t>
            </w:r>
          </w:p>
        </w:tc>
        <w:tc>
          <w:tcPr>
            <w:tcW w:w="3648" w:type="dxa"/>
          </w:tcPr>
          <w:p w:rsidR="000D481A" w:rsidRPr="000D481A" w:rsidRDefault="000D481A" w:rsidP="000D481A">
            <w:pPr>
              <w:rPr>
                <w:rFonts w:ascii="Arial" w:hAnsi="Arial" w:cs="Arial"/>
                <w:sz w:val="18"/>
                <w:szCs w:val="18"/>
              </w:rPr>
            </w:pPr>
            <w:r w:rsidRPr="000D481A">
              <w:rPr>
                <w:rFonts w:ascii="Arial" w:hAnsi="Arial" w:cs="Arial"/>
                <w:sz w:val="18"/>
                <w:szCs w:val="18"/>
              </w:rPr>
              <w:t>– сувли эмульсия</w:t>
            </w:r>
          </w:p>
        </w:tc>
      </w:tr>
      <w:tr w:rsidR="000D481A" w:rsidRPr="000D481A" w:rsidTr="00DB7170">
        <w:trPr>
          <w:trHeight w:val="357"/>
        </w:trPr>
        <w:tc>
          <w:tcPr>
            <w:tcW w:w="853" w:type="dxa"/>
          </w:tcPr>
          <w:p w:rsidR="000D481A" w:rsidRPr="000D481A" w:rsidRDefault="000D481A" w:rsidP="000D481A">
            <w:pPr>
              <w:rPr>
                <w:rFonts w:ascii="Arial" w:hAnsi="Arial" w:cs="Arial"/>
                <w:sz w:val="18"/>
                <w:szCs w:val="18"/>
              </w:rPr>
            </w:pPr>
            <w:r w:rsidRPr="000D481A">
              <w:rPr>
                <w:rFonts w:ascii="Arial" w:hAnsi="Arial" w:cs="Arial"/>
                <w:sz w:val="18"/>
                <w:szCs w:val="18"/>
              </w:rPr>
              <w:t>кук.</w:t>
            </w:r>
          </w:p>
        </w:tc>
        <w:tc>
          <w:tcPr>
            <w:tcW w:w="3760" w:type="dxa"/>
          </w:tcPr>
          <w:p w:rsidR="000D481A" w:rsidRPr="000D481A" w:rsidRDefault="000D481A" w:rsidP="000D481A">
            <w:pPr>
              <w:rPr>
                <w:rFonts w:ascii="Arial" w:hAnsi="Arial" w:cs="Arial"/>
                <w:sz w:val="18"/>
                <w:szCs w:val="18"/>
              </w:rPr>
            </w:pPr>
            <w:r w:rsidRPr="000D481A">
              <w:rPr>
                <w:rFonts w:ascii="Arial" w:hAnsi="Arial" w:cs="Arial"/>
                <w:sz w:val="18"/>
                <w:szCs w:val="18"/>
              </w:rPr>
              <w:t>– кукун</w:t>
            </w:r>
          </w:p>
        </w:tc>
        <w:tc>
          <w:tcPr>
            <w:tcW w:w="1171" w:type="dxa"/>
          </w:tcPr>
          <w:p w:rsidR="000D481A" w:rsidRPr="000D481A" w:rsidRDefault="000D481A" w:rsidP="000D481A">
            <w:pPr>
              <w:rPr>
                <w:rFonts w:ascii="Arial" w:hAnsi="Arial" w:cs="Arial"/>
                <w:sz w:val="18"/>
                <w:szCs w:val="18"/>
              </w:rPr>
            </w:pPr>
            <w:r w:rsidRPr="000D481A">
              <w:rPr>
                <w:rFonts w:ascii="Arial" w:hAnsi="Arial" w:cs="Arial"/>
                <w:sz w:val="18"/>
                <w:szCs w:val="18"/>
              </w:rPr>
              <w:t>с.э.к.</w:t>
            </w:r>
          </w:p>
        </w:tc>
        <w:tc>
          <w:tcPr>
            <w:tcW w:w="3648" w:type="dxa"/>
          </w:tcPr>
          <w:p w:rsidR="000D481A" w:rsidRPr="000D481A" w:rsidRDefault="000D481A" w:rsidP="000D481A">
            <w:pPr>
              <w:rPr>
                <w:rFonts w:ascii="Arial" w:hAnsi="Arial" w:cs="Arial"/>
                <w:sz w:val="18"/>
                <w:szCs w:val="18"/>
              </w:rPr>
            </w:pPr>
            <w:r w:rsidRPr="000D481A">
              <w:rPr>
                <w:rFonts w:ascii="Arial" w:hAnsi="Arial" w:cs="Arial"/>
                <w:sz w:val="18"/>
                <w:szCs w:val="18"/>
              </w:rPr>
              <w:t>– сувда эрувчи концентрат</w:t>
            </w:r>
          </w:p>
        </w:tc>
      </w:tr>
      <w:tr w:rsidR="000D481A" w:rsidRPr="000D481A" w:rsidTr="00DB7170">
        <w:trPr>
          <w:trHeight w:val="357"/>
        </w:trPr>
        <w:tc>
          <w:tcPr>
            <w:tcW w:w="853" w:type="dxa"/>
          </w:tcPr>
          <w:p w:rsidR="000D481A" w:rsidRPr="000D481A" w:rsidRDefault="000D481A" w:rsidP="000D481A">
            <w:pPr>
              <w:rPr>
                <w:rFonts w:ascii="Arial" w:hAnsi="Arial" w:cs="Arial"/>
                <w:sz w:val="18"/>
                <w:szCs w:val="18"/>
              </w:rPr>
            </w:pPr>
            <w:r w:rsidRPr="000D481A">
              <w:rPr>
                <w:rFonts w:ascii="Arial" w:hAnsi="Arial" w:cs="Arial"/>
                <w:sz w:val="18"/>
                <w:szCs w:val="18"/>
              </w:rPr>
              <w:t>м.сус.</w:t>
            </w:r>
          </w:p>
        </w:tc>
        <w:tc>
          <w:tcPr>
            <w:tcW w:w="3760" w:type="dxa"/>
          </w:tcPr>
          <w:p w:rsidR="000D481A" w:rsidRPr="000D481A" w:rsidRDefault="000D481A" w:rsidP="000D481A">
            <w:pPr>
              <w:rPr>
                <w:rFonts w:ascii="Arial" w:hAnsi="Arial" w:cs="Arial"/>
                <w:sz w:val="18"/>
                <w:szCs w:val="18"/>
              </w:rPr>
            </w:pPr>
            <w:r w:rsidRPr="000D481A">
              <w:rPr>
                <w:rFonts w:ascii="Arial" w:hAnsi="Arial" w:cs="Arial"/>
                <w:sz w:val="18"/>
                <w:szCs w:val="18"/>
              </w:rPr>
              <w:t>– мойли суспензия</w:t>
            </w:r>
          </w:p>
        </w:tc>
        <w:tc>
          <w:tcPr>
            <w:tcW w:w="1171" w:type="dxa"/>
          </w:tcPr>
          <w:p w:rsidR="000D481A" w:rsidRPr="000D481A" w:rsidRDefault="000D481A" w:rsidP="000D481A">
            <w:pPr>
              <w:rPr>
                <w:rFonts w:ascii="Arial" w:hAnsi="Arial" w:cs="Arial"/>
                <w:sz w:val="18"/>
                <w:szCs w:val="18"/>
              </w:rPr>
            </w:pPr>
            <w:r w:rsidRPr="000D481A">
              <w:rPr>
                <w:rFonts w:ascii="Arial" w:hAnsi="Arial" w:cs="Arial"/>
                <w:sz w:val="18"/>
                <w:szCs w:val="18"/>
              </w:rPr>
              <w:t>с.э.кук.</w:t>
            </w:r>
          </w:p>
        </w:tc>
        <w:tc>
          <w:tcPr>
            <w:tcW w:w="3648" w:type="dxa"/>
          </w:tcPr>
          <w:p w:rsidR="000D481A" w:rsidRPr="000D481A" w:rsidRDefault="000D481A" w:rsidP="000D481A">
            <w:pPr>
              <w:rPr>
                <w:rFonts w:ascii="Arial" w:hAnsi="Arial" w:cs="Arial"/>
                <w:sz w:val="18"/>
                <w:szCs w:val="18"/>
              </w:rPr>
            </w:pPr>
            <w:r w:rsidRPr="000D481A">
              <w:rPr>
                <w:rFonts w:ascii="Arial" w:hAnsi="Arial" w:cs="Arial"/>
                <w:sz w:val="18"/>
                <w:szCs w:val="18"/>
              </w:rPr>
              <w:t>– сувда эрувчи кукун</w:t>
            </w:r>
          </w:p>
        </w:tc>
      </w:tr>
      <w:tr w:rsidR="000D481A" w:rsidRPr="000D481A" w:rsidTr="00DB7170">
        <w:trPr>
          <w:trHeight w:val="357"/>
        </w:trPr>
        <w:tc>
          <w:tcPr>
            <w:tcW w:w="853" w:type="dxa"/>
          </w:tcPr>
          <w:p w:rsidR="000D481A" w:rsidRPr="000D481A" w:rsidRDefault="000D481A" w:rsidP="000D481A">
            <w:pPr>
              <w:rPr>
                <w:rFonts w:ascii="Arial" w:hAnsi="Arial" w:cs="Arial"/>
                <w:sz w:val="18"/>
                <w:szCs w:val="18"/>
              </w:rPr>
            </w:pPr>
            <w:r w:rsidRPr="000D481A">
              <w:rPr>
                <w:rFonts w:ascii="Arial" w:hAnsi="Arial" w:cs="Arial"/>
                <w:sz w:val="18"/>
                <w:szCs w:val="18"/>
              </w:rPr>
              <w:t>м.сус.к.</w:t>
            </w:r>
          </w:p>
        </w:tc>
        <w:tc>
          <w:tcPr>
            <w:tcW w:w="3760" w:type="dxa"/>
          </w:tcPr>
          <w:p w:rsidR="000D481A" w:rsidRPr="000D481A" w:rsidRDefault="000D481A" w:rsidP="000D481A">
            <w:pPr>
              <w:rPr>
                <w:rFonts w:ascii="Arial" w:hAnsi="Arial" w:cs="Arial"/>
                <w:sz w:val="18"/>
                <w:szCs w:val="18"/>
              </w:rPr>
            </w:pPr>
            <w:r w:rsidRPr="000D481A">
              <w:rPr>
                <w:rFonts w:ascii="Arial" w:hAnsi="Arial" w:cs="Arial"/>
                <w:sz w:val="18"/>
                <w:szCs w:val="18"/>
              </w:rPr>
              <w:t>– мойли суспензия концентрати</w:t>
            </w:r>
          </w:p>
        </w:tc>
        <w:tc>
          <w:tcPr>
            <w:tcW w:w="1171" w:type="dxa"/>
          </w:tcPr>
          <w:p w:rsidR="000D481A" w:rsidRPr="000D481A" w:rsidRDefault="000D481A" w:rsidP="000D481A">
            <w:pPr>
              <w:rPr>
                <w:rFonts w:ascii="Arial" w:hAnsi="Arial" w:cs="Arial"/>
                <w:sz w:val="18"/>
                <w:szCs w:val="18"/>
              </w:rPr>
            </w:pPr>
            <w:r w:rsidRPr="000D481A">
              <w:rPr>
                <w:rFonts w:ascii="Arial" w:hAnsi="Arial" w:cs="Arial"/>
                <w:sz w:val="18"/>
                <w:szCs w:val="18"/>
              </w:rPr>
              <w:t>с.э.сус.</w:t>
            </w:r>
          </w:p>
        </w:tc>
        <w:tc>
          <w:tcPr>
            <w:tcW w:w="3648" w:type="dxa"/>
          </w:tcPr>
          <w:p w:rsidR="000D481A" w:rsidRPr="000D481A" w:rsidRDefault="000D481A" w:rsidP="000D481A">
            <w:pPr>
              <w:rPr>
                <w:rFonts w:ascii="Arial" w:hAnsi="Arial" w:cs="Arial"/>
                <w:sz w:val="18"/>
                <w:szCs w:val="18"/>
              </w:rPr>
            </w:pPr>
            <w:r w:rsidRPr="000D481A">
              <w:rPr>
                <w:rFonts w:ascii="Arial" w:hAnsi="Arial" w:cs="Arial"/>
                <w:sz w:val="18"/>
                <w:szCs w:val="18"/>
              </w:rPr>
              <w:t>– сувда эрувчи суспензия</w:t>
            </w:r>
          </w:p>
        </w:tc>
      </w:tr>
      <w:tr w:rsidR="000D481A" w:rsidRPr="000D481A" w:rsidTr="00DB7170">
        <w:trPr>
          <w:trHeight w:val="357"/>
        </w:trPr>
        <w:tc>
          <w:tcPr>
            <w:tcW w:w="853" w:type="dxa"/>
          </w:tcPr>
          <w:p w:rsidR="000D481A" w:rsidRPr="000D481A" w:rsidRDefault="000D481A" w:rsidP="000D481A">
            <w:pPr>
              <w:rPr>
                <w:rFonts w:ascii="Arial" w:hAnsi="Arial" w:cs="Arial"/>
                <w:sz w:val="18"/>
                <w:szCs w:val="18"/>
              </w:rPr>
            </w:pPr>
            <w:r w:rsidRPr="000D481A">
              <w:rPr>
                <w:rFonts w:ascii="Arial" w:hAnsi="Arial" w:cs="Arial"/>
                <w:sz w:val="18"/>
                <w:szCs w:val="18"/>
              </w:rPr>
              <w:t>н.кук.</w:t>
            </w:r>
          </w:p>
        </w:tc>
        <w:tc>
          <w:tcPr>
            <w:tcW w:w="3760" w:type="dxa"/>
          </w:tcPr>
          <w:p w:rsidR="000D481A" w:rsidRPr="000D481A" w:rsidRDefault="000D481A" w:rsidP="000D481A">
            <w:pPr>
              <w:rPr>
                <w:rFonts w:ascii="Arial" w:hAnsi="Arial" w:cs="Arial"/>
                <w:sz w:val="18"/>
                <w:szCs w:val="18"/>
              </w:rPr>
            </w:pPr>
            <w:r w:rsidRPr="000D481A">
              <w:rPr>
                <w:rFonts w:ascii="Arial" w:hAnsi="Arial" w:cs="Arial"/>
                <w:sz w:val="18"/>
                <w:szCs w:val="18"/>
              </w:rPr>
              <w:t>– намланувчи кукун</w:t>
            </w:r>
          </w:p>
        </w:tc>
        <w:tc>
          <w:tcPr>
            <w:tcW w:w="1171" w:type="dxa"/>
          </w:tcPr>
          <w:p w:rsidR="000D481A" w:rsidRPr="000D481A" w:rsidRDefault="000D481A" w:rsidP="000D481A">
            <w:pPr>
              <w:rPr>
                <w:rFonts w:ascii="Arial" w:hAnsi="Arial" w:cs="Arial"/>
                <w:sz w:val="18"/>
                <w:szCs w:val="18"/>
              </w:rPr>
            </w:pPr>
            <w:r w:rsidRPr="000D481A">
              <w:rPr>
                <w:rFonts w:ascii="Arial" w:hAnsi="Arial" w:cs="Arial"/>
                <w:sz w:val="18"/>
                <w:szCs w:val="18"/>
              </w:rPr>
              <w:t>с.э.эм.к.</w:t>
            </w:r>
          </w:p>
        </w:tc>
        <w:tc>
          <w:tcPr>
            <w:tcW w:w="3648" w:type="dxa"/>
          </w:tcPr>
          <w:p w:rsidR="000D481A" w:rsidRPr="000D481A" w:rsidRDefault="000D481A" w:rsidP="000D481A">
            <w:pPr>
              <w:rPr>
                <w:rFonts w:ascii="Arial" w:hAnsi="Arial" w:cs="Arial"/>
                <w:sz w:val="18"/>
                <w:szCs w:val="18"/>
              </w:rPr>
            </w:pPr>
            <w:r w:rsidRPr="000D481A">
              <w:rPr>
                <w:rFonts w:ascii="Arial" w:hAnsi="Arial" w:cs="Arial"/>
                <w:sz w:val="18"/>
                <w:szCs w:val="18"/>
              </w:rPr>
              <w:t>– сувда эрувчан эмульсия концентрати</w:t>
            </w:r>
          </w:p>
        </w:tc>
      </w:tr>
      <w:tr w:rsidR="000D481A" w:rsidRPr="000D481A" w:rsidTr="00DB7170">
        <w:trPr>
          <w:trHeight w:val="357"/>
        </w:trPr>
        <w:tc>
          <w:tcPr>
            <w:tcW w:w="853" w:type="dxa"/>
          </w:tcPr>
          <w:p w:rsidR="000D481A" w:rsidRPr="000D481A" w:rsidRDefault="000D481A" w:rsidP="000D481A">
            <w:pPr>
              <w:rPr>
                <w:rFonts w:ascii="Arial" w:hAnsi="Arial" w:cs="Arial"/>
                <w:sz w:val="18"/>
                <w:szCs w:val="18"/>
              </w:rPr>
            </w:pPr>
            <w:r w:rsidRPr="000D481A">
              <w:rPr>
                <w:rFonts w:ascii="Arial" w:hAnsi="Arial" w:cs="Arial"/>
                <w:sz w:val="18"/>
                <w:szCs w:val="18"/>
              </w:rPr>
              <w:t>о.пс.</w:t>
            </w:r>
          </w:p>
        </w:tc>
        <w:tc>
          <w:tcPr>
            <w:tcW w:w="3760" w:type="dxa"/>
          </w:tcPr>
          <w:p w:rsidR="000D481A" w:rsidRPr="000D481A" w:rsidRDefault="000D481A" w:rsidP="000D481A">
            <w:pPr>
              <w:rPr>
                <w:rFonts w:ascii="Arial" w:hAnsi="Arial" w:cs="Arial"/>
                <w:sz w:val="18"/>
                <w:szCs w:val="18"/>
              </w:rPr>
            </w:pPr>
            <w:r w:rsidRPr="000D481A">
              <w:rPr>
                <w:rFonts w:ascii="Arial" w:hAnsi="Arial" w:cs="Arial"/>
                <w:sz w:val="18"/>
                <w:szCs w:val="18"/>
              </w:rPr>
              <w:t>– оқувчан паста</w:t>
            </w:r>
          </w:p>
        </w:tc>
        <w:tc>
          <w:tcPr>
            <w:tcW w:w="1171" w:type="dxa"/>
          </w:tcPr>
          <w:p w:rsidR="000D481A" w:rsidRPr="000D481A" w:rsidRDefault="000D481A" w:rsidP="000D481A">
            <w:pPr>
              <w:rPr>
                <w:rFonts w:ascii="Arial" w:hAnsi="Arial" w:cs="Arial"/>
                <w:sz w:val="18"/>
                <w:szCs w:val="18"/>
              </w:rPr>
            </w:pPr>
            <w:r w:rsidRPr="000D481A">
              <w:rPr>
                <w:rFonts w:ascii="Arial" w:hAnsi="Arial" w:cs="Arial"/>
                <w:sz w:val="18"/>
                <w:szCs w:val="18"/>
              </w:rPr>
              <w:t>т.</w:t>
            </w:r>
          </w:p>
        </w:tc>
        <w:tc>
          <w:tcPr>
            <w:tcW w:w="3648" w:type="dxa"/>
          </w:tcPr>
          <w:p w:rsidR="000D481A" w:rsidRPr="000D481A" w:rsidRDefault="000D481A" w:rsidP="000D481A">
            <w:pPr>
              <w:rPr>
                <w:rFonts w:ascii="Arial" w:hAnsi="Arial" w:cs="Arial"/>
                <w:sz w:val="18"/>
                <w:szCs w:val="18"/>
              </w:rPr>
            </w:pPr>
            <w:r w:rsidRPr="000D481A">
              <w:rPr>
                <w:rFonts w:ascii="Arial" w:hAnsi="Arial" w:cs="Arial"/>
                <w:sz w:val="18"/>
                <w:szCs w:val="18"/>
              </w:rPr>
              <w:t>– таблетка</w:t>
            </w:r>
          </w:p>
        </w:tc>
      </w:tr>
      <w:tr w:rsidR="000D481A" w:rsidRPr="000D481A" w:rsidTr="00DB7170">
        <w:trPr>
          <w:trHeight w:val="357"/>
        </w:trPr>
        <w:tc>
          <w:tcPr>
            <w:tcW w:w="853" w:type="dxa"/>
          </w:tcPr>
          <w:p w:rsidR="000D481A" w:rsidRPr="000D481A" w:rsidRDefault="000D481A" w:rsidP="000D481A">
            <w:pPr>
              <w:rPr>
                <w:rFonts w:ascii="Arial" w:hAnsi="Arial" w:cs="Arial"/>
                <w:sz w:val="18"/>
                <w:szCs w:val="18"/>
              </w:rPr>
            </w:pPr>
            <w:r w:rsidRPr="000D481A">
              <w:rPr>
                <w:rFonts w:ascii="Arial" w:hAnsi="Arial" w:cs="Arial"/>
                <w:sz w:val="18"/>
                <w:szCs w:val="18"/>
              </w:rPr>
              <w:t>п.пр.ш.</w:t>
            </w:r>
          </w:p>
        </w:tc>
        <w:tc>
          <w:tcPr>
            <w:tcW w:w="3760" w:type="dxa"/>
          </w:tcPr>
          <w:p w:rsidR="000D481A" w:rsidRPr="000D481A" w:rsidRDefault="000D481A" w:rsidP="000D481A">
            <w:pPr>
              <w:rPr>
                <w:rFonts w:ascii="Arial" w:hAnsi="Arial" w:cs="Arial"/>
                <w:sz w:val="18"/>
                <w:szCs w:val="18"/>
              </w:rPr>
            </w:pPr>
            <w:r w:rsidRPr="000D481A">
              <w:rPr>
                <w:rFonts w:ascii="Arial" w:hAnsi="Arial" w:cs="Arial"/>
                <w:sz w:val="18"/>
                <w:szCs w:val="18"/>
              </w:rPr>
              <w:t>– полимер препаратив шакл</w:t>
            </w:r>
          </w:p>
        </w:tc>
        <w:tc>
          <w:tcPr>
            <w:tcW w:w="1171" w:type="dxa"/>
          </w:tcPr>
          <w:p w:rsidR="000D481A" w:rsidRPr="000D481A" w:rsidRDefault="000D481A" w:rsidP="000D481A">
            <w:pPr>
              <w:rPr>
                <w:rFonts w:ascii="Arial" w:hAnsi="Arial" w:cs="Arial"/>
                <w:sz w:val="18"/>
                <w:szCs w:val="18"/>
              </w:rPr>
            </w:pPr>
            <w:r w:rsidRPr="000D481A">
              <w:rPr>
                <w:rFonts w:ascii="Arial" w:hAnsi="Arial" w:cs="Arial"/>
                <w:sz w:val="18"/>
                <w:szCs w:val="18"/>
              </w:rPr>
              <w:t>ФЛО</w:t>
            </w:r>
          </w:p>
        </w:tc>
        <w:tc>
          <w:tcPr>
            <w:tcW w:w="3648" w:type="dxa"/>
          </w:tcPr>
          <w:p w:rsidR="000D481A" w:rsidRPr="000D481A" w:rsidRDefault="000D481A" w:rsidP="000D481A">
            <w:pPr>
              <w:rPr>
                <w:rFonts w:ascii="Arial" w:hAnsi="Arial" w:cs="Arial"/>
                <w:sz w:val="18"/>
                <w:szCs w:val="18"/>
              </w:rPr>
            </w:pPr>
            <w:r w:rsidRPr="000D481A">
              <w:rPr>
                <w:rFonts w:ascii="Arial" w:hAnsi="Arial" w:cs="Arial"/>
                <w:sz w:val="18"/>
                <w:szCs w:val="18"/>
              </w:rPr>
              <w:t>– оқувчан  суспензия  концентрати</w:t>
            </w:r>
          </w:p>
        </w:tc>
      </w:tr>
      <w:tr w:rsidR="000D481A" w:rsidRPr="000D481A" w:rsidTr="00DB7170">
        <w:trPr>
          <w:trHeight w:val="357"/>
        </w:trPr>
        <w:tc>
          <w:tcPr>
            <w:tcW w:w="853" w:type="dxa"/>
          </w:tcPr>
          <w:p w:rsidR="000D481A" w:rsidRPr="000D481A" w:rsidRDefault="000D481A" w:rsidP="000D481A">
            <w:pPr>
              <w:rPr>
                <w:rFonts w:ascii="Arial" w:hAnsi="Arial" w:cs="Arial"/>
                <w:sz w:val="18"/>
                <w:szCs w:val="18"/>
              </w:rPr>
            </w:pPr>
            <w:r w:rsidRPr="000D481A">
              <w:rPr>
                <w:rFonts w:ascii="Arial" w:hAnsi="Arial" w:cs="Arial"/>
                <w:sz w:val="18"/>
                <w:szCs w:val="18"/>
              </w:rPr>
              <w:t>пс.</w:t>
            </w:r>
          </w:p>
        </w:tc>
        <w:tc>
          <w:tcPr>
            <w:tcW w:w="3760" w:type="dxa"/>
          </w:tcPr>
          <w:p w:rsidR="000D481A" w:rsidRPr="000D481A" w:rsidRDefault="000D481A" w:rsidP="000D481A">
            <w:pPr>
              <w:rPr>
                <w:rFonts w:ascii="Arial" w:hAnsi="Arial" w:cs="Arial"/>
                <w:sz w:val="18"/>
                <w:szCs w:val="18"/>
              </w:rPr>
            </w:pPr>
            <w:r w:rsidRPr="000D481A">
              <w:rPr>
                <w:rFonts w:ascii="Arial" w:hAnsi="Arial" w:cs="Arial"/>
                <w:sz w:val="18"/>
                <w:szCs w:val="18"/>
              </w:rPr>
              <w:t>– паста</w:t>
            </w:r>
          </w:p>
        </w:tc>
        <w:tc>
          <w:tcPr>
            <w:tcW w:w="1171" w:type="dxa"/>
          </w:tcPr>
          <w:p w:rsidR="000D481A" w:rsidRPr="000D481A" w:rsidRDefault="000D481A" w:rsidP="000D481A">
            <w:pPr>
              <w:rPr>
                <w:rFonts w:ascii="Arial" w:hAnsi="Arial" w:cs="Arial"/>
                <w:sz w:val="18"/>
                <w:szCs w:val="18"/>
              </w:rPr>
            </w:pPr>
            <w:r w:rsidRPr="000D481A">
              <w:rPr>
                <w:rFonts w:ascii="Arial" w:hAnsi="Arial" w:cs="Arial"/>
                <w:sz w:val="18"/>
                <w:szCs w:val="18"/>
              </w:rPr>
              <w:t>(ш)</w:t>
            </w:r>
          </w:p>
        </w:tc>
        <w:tc>
          <w:tcPr>
            <w:tcW w:w="3648" w:type="dxa"/>
          </w:tcPr>
          <w:p w:rsidR="000D481A" w:rsidRPr="000D481A" w:rsidRDefault="000D481A" w:rsidP="000D481A">
            <w:pPr>
              <w:rPr>
                <w:rFonts w:ascii="Arial" w:hAnsi="Arial" w:cs="Arial"/>
                <w:sz w:val="18"/>
                <w:szCs w:val="18"/>
              </w:rPr>
            </w:pPr>
            <w:r w:rsidRPr="000D481A">
              <w:rPr>
                <w:rFonts w:ascii="Arial" w:hAnsi="Arial" w:cs="Arial"/>
                <w:sz w:val="18"/>
                <w:szCs w:val="18"/>
              </w:rPr>
              <w:t>– фойдаланиш олдидан ювилиши шарт</w:t>
            </w:r>
          </w:p>
        </w:tc>
      </w:tr>
      <w:tr w:rsidR="000D481A" w:rsidRPr="000D481A" w:rsidTr="00DB7170">
        <w:trPr>
          <w:trHeight w:val="357"/>
        </w:trPr>
        <w:tc>
          <w:tcPr>
            <w:tcW w:w="853" w:type="dxa"/>
          </w:tcPr>
          <w:p w:rsidR="000D481A" w:rsidRPr="000D481A" w:rsidRDefault="000D481A" w:rsidP="000D481A">
            <w:pPr>
              <w:rPr>
                <w:rFonts w:ascii="Arial" w:hAnsi="Arial" w:cs="Arial"/>
                <w:sz w:val="18"/>
                <w:szCs w:val="18"/>
              </w:rPr>
            </w:pPr>
            <w:r w:rsidRPr="000D481A">
              <w:rPr>
                <w:rFonts w:ascii="Arial" w:hAnsi="Arial" w:cs="Arial"/>
                <w:sz w:val="18"/>
                <w:szCs w:val="18"/>
              </w:rPr>
              <w:t>с.г.э.</w:t>
            </w:r>
          </w:p>
        </w:tc>
        <w:tc>
          <w:tcPr>
            <w:tcW w:w="3760" w:type="dxa"/>
          </w:tcPr>
          <w:p w:rsidR="000D481A" w:rsidRPr="000D481A" w:rsidRDefault="000D481A" w:rsidP="000D481A">
            <w:pPr>
              <w:rPr>
                <w:rFonts w:ascii="Arial" w:hAnsi="Arial" w:cs="Arial"/>
                <w:sz w:val="18"/>
                <w:szCs w:val="18"/>
              </w:rPr>
            </w:pPr>
            <w:r w:rsidRPr="000D481A">
              <w:rPr>
                <w:rFonts w:ascii="Arial" w:hAnsi="Arial" w:cs="Arial"/>
                <w:sz w:val="18"/>
                <w:szCs w:val="18"/>
              </w:rPr>
              <w:t>– сувли гликолли эритма</w:t>
            </w:r>
          </w:p>
        </w:tc>
        <w:tc>
          <w:tcPr>
            <w:tcW w:w="1171" w:type="dxa"/>
          </w:tcPr>
          <w:p w:rsidR="000D481A" w:rsidRPr="000D481A" w:rsidRDefault="000D481A" w:rsidP="000D481A">
            <w:pPr>
              <w:rPr>
                <w:rFonts w:ascii="Arial" w:hAnsi="Arial" w:cs="Arial"/>
                <w:sz w:val="18"/>
                <w:szCs w:val="18"/>
              </w:rPr>
            </w:pPr>
            <w:r w:rsidRPr="000D481A">
              <w:rPr>
                <w:rFonts w:ascii="Arial" w:hAnsi="Arial" w:cs="Arial"/>
                <w:sz w:val="18"/>
                <w:szCs w:val="18"/>
              </w:rPr>
              <w:t>э.</w:t>
            </w:r>
          </w:p>
        </w:tc>
        <w:tc>
          <w:tcPr>
            <w:tcW w:w="3648" w:type="dxa"/>
          </w:tcPr>
          <w:p w:rsidR="000D481A" w:rsidRPr="000D481A" w:rsidRDefault="000D481A" w:rsidP="000D481A">
            <w:pPr>
              <w:rPr>
                <w:rFonts w:ascii="Arial" w:hAnsi="Arial" w:cs="Arial"/>
                <w:sz w:val="18"/>
                <w:szCs w:val="18"/>
              </w:rPr>
            </w:pPr>
            <w:r w:rsidRPr="000D481A">
              <w:rPr>
                <w:rFonts w:ascii="Arial" w:hAnsi="Arial" w:cs="Arial"/>
                <w:sz w:val="18"/>
                <w:szCs w:val="18"/>
              </w:rPr>
              <w:t>– эритма</w:t>
            </w:r>
          </w:p>
        </w:tc>
      </w:tr>
      <w:tr w:rsidR="000D481A" w:rsidRPr="000D481A" w:rsidTr="00DB7170">
        <w:trPr>
          <w:trHeight w:val="357"/>
        </w:trPr>
        <w:tc>
          <w:tcPr>
            <w:tcW w:w="853" w:type="dxa"/>
          </w:tcPr>
          <w:p w:rsidR="000D481A" w:rsidRPr="000D481A" w:rsidRDefault="000D481A" w:rsidP="000D481A">
            <w:pPr>
              <w:rPr>
                <w:rFonts w:ascii="Arial" w:hAnsi="Arial" w:cs="Arial"/>
                <w:sz w:val="18"/>
                <w:szCs w:val="18"/>
              </w:rPr>
            </w:pPr>
            <w:r w:rsidRPr="000D481A">
              <w:rPr>
                <w:rFonts w:ascii="Arial" w:hAnsi="Arial" w:cs="Arial"/>
                <w:sz w:val="18"/>
                <w:szCs w:val="18"/>
              </w:rPr>
              <w:t>с.д.г.</w:t>
            </w:r>
          </w:p>
        </w:tc>
        <w:tc>
          <w:tcPr>
            <w:tcW w:w="3760" w:type="dxa"/>
          </w:tcPr>
          <w:p w:rsidR="000D481A" w:rsidRPr="000D481A" w:rsidRDefault="000D481A" w:rsidP="000D481A">
            <w:pPr>
              <w:rPr>
                <w:rFonts w:ascii="Arial" w:hAnsi="Arial" w:cs="Arial"/>
                <w:sz w:val="18"/>
                <w:szCs w:val="18"/>
              </w:rPr>
            </w:pPr>
            <w:r w:rsidRPr="000D481A">
              <w:rPr>
                <w:rFonts w:ascii="Arial" w:hAnsi="Arial" w:cs="Arial"/>
                <w:sz w:val="18"/>
                <w:szCs w:val="18"/>
              </w:rPr>
              <w:t>– сувли дисперсияланувчи гранулалар</w:t>
            </w:r>
          </w:p>
        </w:tc>
        <w:tc>
          <w:tcPr>
            <w:tcW w:w="1171" w:type="dxa"/>
          </w:tcPr>
          <w:p w:rsidR="000D481A" w:rsidRPr="000D481A" w:rsidRDefault="000D481A" w:rsidP="000D481A">
            <w:pPr>
              <w:rPr>
                <w:rFonts w:ascii="Arial" w:hAnsi="Arial" w:cs="Arial"/>
                <w:sz w:val="18"/>
                <w:szCs w:val="18"/>
              </w:rPr>
            </w:pPr>
            <w:r w:rsidRPr="000D481A">
              <w:rPr>
                <w:rFonts w:ascii="Arial" w:hAnsi="Arial" w:cs="Arial"/>
                <w:sz w:val="18"/>
                <w:szCs w:val="18"/>
              </w:rPr>
              <w:t>э.кук.</w:t>
            </w:r>
          </w:p>
        </w:tc>
        <w:tc>
          <w:tcPr>
            <w:tcW w:w="3648" w:type="dxa"/>
          </w:tcPr>
          <w:p w:rsidR="000D481A" w:rsidRPr="000D481A" w:rsidRDefault="000D481A" w:rsidP="000D481A">
            <w:pPr>
              <w:rPr>
                <w:rFonts w:ascii="Arial" w:hAnsi="Arial" w:cs="Arial"/>
                <w:sz w:val="18"/>
                <w:szCs w:val="18"/>
              </w:rPr>
            </w:pPr>
            <w:r w:rsidRPr="000D481A">
              <w:rPr>
                <w:rFonts w:ascii="Arial" w:hAnsi="Arial" w:cs="Arial"/>
                <w:sz w:val="18"/>
                <w:szCs w:val="18"/>
              </w:rPr>
              <w:t>– эрувчи кукун</w:t>
            </w:r>
          </w:p>
        </w:tc>
      </w:tr>
      <w:tr w:rsidR="000D481A" w:rsidRPr="000D481A" w:rsidTr="00DB7170">
        <w:trPr>
          <w:trHeight w:val="357"/>
        </w:trPr>
        <w:tc>
          <w:tcPr>
            <w:tcW w:w="853" w:type="dxa"/>
          </w:tcPr>
          <w:p w:rsidR="000D481A" w:rsidRPr="000D481A" w:rsidRDefault="000D481A" w:rsidP="000D481A">
            <w:pPr>
              <w:rPr>
                <w:rFonts w:ascii="Arial" w:hAnsi="Arial" w:cs="Arial"/>
                <w:sz w:val="18"/>
                <w:szCs w:val="18"/>
              </w:rPr>
            </w:pPr>
            <w:r w:rsidRPr="000D481A">
              <w:rPr>
                <w:rFonts w:ascii="Arial" w:hAnsi="Arial" w:cs="Arial"/>
                <w:sz w:val="18"/>
                <w:szCs w:val="18"/>
              </w:rPr>
              <w:t>с.и.э.</w:t>
            </w:r>
          </w:p>
        </w:tc>
        <w:tc>
          <w:tcPr>
            <w:tcW w:w="3760" w:type="dxa"/>
          </w:tcPr>
          <w:p w:rsidR="000D481A" w:rsidRPr="000D481A" w:rsidRDefault="000D481A" w:rsidP="000D481A">
            <w:pPr>
              <w:rPr>
                <w:rFonts w:ascii="Arial" w:hAnsi="Arial" w:cs="Arial"/>
                <w:sz w:val="18"/>
                <w:szCs w:val="18"/>
              </w:rPr>
            </w:pPr>
            <w:r w:rsidRPr="000D481A">
              <w:rPr>
                <w:rFonts w:ascii="Arial" w:hAnsi="Arial" w:cs="Arial"/>
                <w:sz w:val="18"/>
                <w:szCs w:val="18"/>
              </w:rPr>
              <w:t>– сувли ишқорли эритма</w:t>
            </w:r>
          </w:p>
        </w:tc>
        <w:tc>
          <w:tcPr>
            <w:tcW w:w="1171" w:type="dxa"/>
          </w:tcPr>
          <w:p w:rsidR="000D481A" w:rsidRPr="000D481A" w:rsidRDefault="000D481A" w:rsidP="000D481A">
            <w:pPr>
              <w:rPr>
                <w:rFonts w:ascii="Arial" w:hAnsi="Arial" w:cs="Arial"/>
                <w:sz w:val="18"/>
                <w:szCs w:val="18"/>
              </w:rPr>
            </w:pPr>
            <w:r w:rsidRPr="000D481A">
              <w:rPr>
                <w:rFonts w:ascii="Arial" w:hAnsi="Arial" w:cs="Arial"/>
                <w:sz w:val="18"/>
                <w:szCs w:val="18"/>
              </w:rPr>
              <w:t>эм.к.</w:t>
            </w:r>
          </w:p>
        </w:tc>
        <w:tc>
          <w:tcPr>
            <w:tcW w:w="3648" w:type="dxa"/>
          </w:tcPr>
          <w:p w:rsidR="000D481A" w:rsidRPr="000D481A" w:rsidRDefault="000D481A" w:rsidP="000D481A">
            <w:pPr>
              <w:rPr>
                <w:rFonts w:ascii="Arial" w:hAnsi="Arial" w:cs="Arial"/>
                <w:sz w:val="18"/>
                <w:szCs w:val="18"/>
              </w:rPr>
            </w:pPr>
            <w:r w:rsidRPr="000D481A">
              <w:rPr>
                <w:rFonts w:ascii="Arial" w:hAnsi="Arial" w:cs="Arial"/>
                <w:sz w:val="18"/>
                <w:szCs w:val="18"/>
              </w:rPr>
              <w:t>– эмульсия концентрати</w:t>
            </w:r>
          </w:p>
        </w:tc>
      </w:tr>
      <w:tr w:rsidR="000D481A" w:rsidRPr="000D481A" w:rsidTr="00DB7170">
        <w:trPr>
          <w:trHeight w:val="357"/>
        </w:trPr>
        <w:tc>
          <w:tcPr>
            <w:tcW w:w="853" w:type="dxa"/>
          </w:tcPr>
          <w:p w:rsidR="000D481A" w:rsidRPr="000D481A" w:rsidRDefault="000D481A" w:rsidP="000D481A">
            <w:pPr>
              <w:rPr>
                <w:rFonts w:ascii="Arial" w:hAnsi="Arial" w:cs="Arial"/>
                <w:sz w:val="18"/>
                <w:szCs w:val="18"/>
              </w:rPr>
            </w:pPr>
            <w:r w:rsidRPr="000D481A">
              <w:rPr>
                <w:rFonts w:ascii="Arial" w:hAnsi="Arial" w:cs="Arial"/>
                <w:sz w:val="18"/>
                <w:szCs w:val="18"/>
              </w:rPr>
              <w:t>с.сус.к.</w:t>
            </w:r>
          </w:p>
        </w:tc>
        <w:tc>
          <w:tcPr>
            <w:tcW w:w="3760" w:type="dxa"/>
          </w:tcPr>
          <w:p w:rsidR="000D481A" w:rsidRPr="000D481A" w:rsidRDefault="000D481A" w:rsidP="000D481A">
            <w:pPr>
              <w:rPr>
                <w:rFonts w:ascii="Arial" w:hAnsi="Arial" w:cs="Arial"/>
                <w:sz w:val="18"/>
                <w:szCs w:val="18"/>
              </w:rPr>
            </w:pPr>
            <w:r w:rsidRPr="000D481A">
              <w:rPr>
                <w:rFonts w:ascii="Arial" w:hAnsi="Arial" w:cs="Arial"/>
                <w:sz w:val="18"/>
                <w:szCs w:val="18"/>
              </w:rPr>
              <w:t>– сувли  суспензия  концентрати</w:t>
            </w:r>
          </w:p>
        </w:tc>
        <w:tc>
          <w:tcPr>
            <w:tcW w:w="1171" w:type="dxa"/>
          </w:tcPr>
          <w:p w:rsidR="000D481A" w:rsidRPr="000D481A" w:rsidRDefault="000D481A" w:rsidP="000D481A">
            <w:pPr>
              <w:rPr>
                <w:rFonts w:ascii="Arial" w:hAnsi="Arial" w:cs="Arial"/>
                <w:sz w:val="18"/>
                <w:szCs w:val="18"/>
              </w:rPr>
            </w:pPr>
            <w:r w:rsidRPr="000D481A">
              <w:rPr>
                <w:rFonts w:ascii="Arial" w:hAnsi="Arial" w:cs="Arial"/>
                <w:sz w:val="18"/>
                <w:szCs w:val="18"/>
              </w:rPr>
              <w:t>қ.кук.</w:t>
            </w:r>
          </w:p>
        </w:tc>
        <w:tc>
          <w:tcPr>
            <w:tcW w:w="3648" w:type="dxa"/>
          </w:tcPr>
          <w:p w:rsidR="000D481A" w:rsidRPr="000D481A" w:rsidRDefault="000D481A" w:rsidP="000D481A">
            <w:pPr>
              <w:rPr>
                <w:rFonts w:ascii="Arial" w:hAnsi="Arial" w:cs="Arial"/>
                <w:sz w:val="18"/>
                <w:szCs w:val="18"/>
              </w:rPr>
            </w:pPr>
            <w:r w:rsidRPr="000D481A">
              <w:rPr>
                <w:rFonts w:ascii="Arial" w:hAnsi="Arial" w:cs="Arial"/>
                <w:sz w:val="18"/>
                <w:szCs w:val="18"/>
              </w:rPr>
              <w:t>– қуруқ кукун</w:t>
            </w:r>
          </w:p>
        </w:tc>
      </w:tr>
      <w:tr w:rsidR="000D481A" w:rsidRPr="000D481A" w:rsidTr="00DB7170">
        <w:trPr>
          <w:trHeight w:val="357"/>
        </w:trPr>
        <w:tc>
          <w:tcPr>
            <w:tcW w:w="853" w:type="dxa"/>
          </w:tcPr>
          <w:p w:rsidR="000D481A" w:rsidRPr="000D481A" w:rsidRDefault="000D481A" w:rsidP="000D481A">
            <w:pPr>
              <w:rPr>
                <w:rFonts w:ascii="Arial" w:hAnsi="Arial" w:cs="Arial"/>
                <w:sz w:val="18"/>
                <w:szCs w:val="18"/>
              </w:rPr>
            </w:pPr>
            <w:r w:rsidRPr="000D481A">
              <w:rPr>
                <w:rFonts w:ascii="Arial" w:hAnsi="Arial" w:cs="Arial"/>
                <w:sz w:val="18"/>
                <w:szCs w:val="18"/>
              </w:rPr>
              <w:t>с.сп.э.</w:t>
            </w:r>
          </w:p>
        </w:tc>
        <w:tc>
          <w:tcPr>
            <w:tcW w:w="3760" w:type="dxa"/>
          </w:tcPr>
          <w:p w:rsidR="000D481A" w:rsidRPr="000D481A" w:rsidRDefault="000D481A" w:rsidP="000D481A">
            <w:pPr>
              <w:rPr>
                <w:rFonts w:ascii="Arial" w:hAnsi="Arial" w:cs="Arial"/>
                <w:sz w:val="18"/>
                <w:szCs w:val="18"/>
              </w:rPr>
            </w:pPr>
            <w:r w:rsidRPr="000D481A">
              <w:rPr>
                <w:rFonts w:ascii="Arial" w:hAnsi="Arial" w:cs="Arial"/>
                <w:sz w:val="18"/>
                <w:szCs w:val="18"/>
              </w:rPr>
              <w:t>– сувли спиртли эритма</w:t>
            </w:r>
          </w:p>
        </w:tc>
        <w:tc>
          <w:tcPr>
            <w:tcW w:w="1171" w:type="dxa"/>
          </w:tcPr>
          <w:p w:rsidR="000D481A" w:rsidRPr="000D481A" w:rsidRDefault="000D481A" w:rsidP="000D481A">
            <w:pPr>
              <w:rPr>
                <w:rFonts w:ascii="Arial" w:hAnsi="Arial" w:cs="Arial"/>
                <w:sz w:val="18"/>
                <w:szCs w:val="18"/>
              </w:rPr>
            </w:pPr>
            <w:r w:rsidRPr="000D481A">
              <w:rPr>
                <w:rFonts w:ascii="Arial" w:hAnsi="Arial" w:cs="Arial"/>
                <w:sz w:val="18"/>
                <w:szCs w:val="18"/>
              </w:rPr>
              <w:t>қ.о.сус.</w:t>
            </w:r>
          </w:p>
        </w:tc>
        <w:tc>
          <w:tcPr>
            <w:tcW w:w="3648" w:type="dxa"/>
          </w:tcPr>
          <w:p w:rsidR="000D481A" w:rsidRPr="000D481A" w:rsidRDefault="000D481A" w:rsidP="000D481A">
            <w:pPr>
              <w:rPr>
                <w:rFonts w:ascii="Arial" w:hAnsi="Arial" w:cs="Arial"/>
                <w:sz w:val="18"/>
                <w:szCs w:val="18"/>
              </w:rPr>
            </w:pPr>
            <w:r w:rsidRPr="000D481A">
              <w:rPr>
                <w:rFonts w:ascii="Arial" w:hAnsi="Arial" w:cs="Arial"/>
                <w:sz w:val="18"/>
                <w:szCs w:val="18"/>
              </w:rPr>
              <w:t>– қуруқ оқувчан суспензия</w:t>
            </w:r>
          </w:p>
        </w:tc>
      </w:tr>
      <w:tr w:rsidR="000D481A" w:rsidRPr="000D481A" w:rsidTr="00DB7170">
        <w:trPr>
          <w:trHeight w:val="357"/>
        </w:trPr>
        <w:tc>
          <w:tcPr>
            <w:tcW w:w="853" w:type="dxa"/>
          </w:tcPr>
          <w:p w:rsidR="000D481A" w:rsidRPr="000D481A" w:rsidRDefault="000D481A" w:rsidP="000D481A">
            <w:pPr>
              <w:rPr>
                <w:rFonts w:ascii="Arial" w:hAnsi="Arial" w:cs="Arial"/>
                <w:sz w:val="18"/>
                <w:szCs w:val="18"/>
              </w:rPr>
            </w:pPr>
            <w:r w:rsidRPr="000D481A">
              <w:rPr>
                <w:rFonts w:ascii="Arial" w:hAnsi="Arial" w:cs="Arial"/>
                <w:sz w:val="18"/>
                <w:szCs w:val="18"/>
              </w:rPr>
              <w:t>сус.к.</w:t>
            </w:r>
          </w:p>
        </w:tc>
        <w:tc>
          <w:tcPr>
            <w:tcW w:w="3760" w:type="dxa"/>
          </w:tcPr>
          <w:p w:rsidR="000D481A" w:rsidRPr="000D481A" w:rsidRDefault="000D481A" w:rsidP="000D481A">
            <w:pPr>
              <w:rPr>
                <w:rFonts w:ascii="Arial" w:hAnsi="Arial" w:cs="Arial"/>
                <w:sz w:val="18"/>
                <w:szCs w:val="18"/>
              </w:rPr>
            </w:pPr>
            <w:r w:rsidRPr="000D481A">
              <w:rPr>
                <w:rFonts w:ascii="Arial" w:hAnsi="Arial" w:cs="Arial"/>
                <w:sz w:val="18"/>
                <w:szCs w:val="18"/>
              </w:rPr>
              <w:t>– суспензия  концентрати</w:t>
            </w:r>
          </w:p>
        </w:tc>
        <w:tc>
          <w:tcPr>
            <w:tcW w:w="1171" w:type="dxa"/>
          </w:tcPr>
          <w:p w:rsidR="000D481A" w:rsidRPr="000D481A" w:rsidRDefault="000D481A" w:rsidP="000D481A">
            <w:pPr>
              <w:rPr>
                <w:rFonts w:ascii="Arial" w:hAnsi="Arial" w:cs="Arial"/>
                <w:sz w:val="18"/>
                <w:szCs w:val="18"/>
              </w:rPr>
            </w:pPr>
            <w:r w:rsidRPr="000D481A">
              <w:rPr>
                <w:rFonts w:ascii="Arial" w:hAnsi="Arial" w:cs="Arial"/>
                <w:sz w:val="18"/>
                <w:szCs w:val="18"/>
              </w:rPr>
              <w:t>к.э.к.</w:t>
            </w:r>
          </w:p>
        </w:tc>
        <w:tc>
          <w:tcPr>
            <w:tcW w:w="3648" w:type="dxa"/>
          </w:tcPr>
          <w:p w:rsidR="000D481A" w:rsidRPr="000D481A" w:rsidRDefault="000D481A" w:rsidP="000D481A">
            <w:pPr>
              <w:rPr>
                <w:rFonts w:ascii="Arial" w:hAnsi="Arial" w:cs="Arial"/>
                <w:sz w:val="18"/>
                <w:szCs w:val="18"/>
              </w:rPr>
            </w:pPr>
            <w:r w:rsidRPr="000D481A">
              <w:rPr>
                <w:rFonts w:ascii="Arial" w:hAnsi="Arial" w:cs="Arial"/>
                <w:sz w:val="18"/>
                <w:szCs w:val="18"/>
              </w:rPr>
              <w:t>– коллоид эритма концентрати</w:t>
            </w:r>
          </w:p>
        </w:tc>
      </w:tr>
      <w:tr w:rsidR="000D481A" w:rsidRPr="000D481A" w:rsidTr="00DB7170">
        <w:trPr>
          <w:trHeight w:val="279"/>
        </w:trPr>
        <w:tc>
          <w:tcPr>
            <w:tcW w:w="853" w:type="dxa"/>
          </w:tcPr>
          <w:p w:rsidR="000D481A" w:rsidRPr="000D481A" w:rsidRDefault="000D481A" w:rsidP="000D481A">
            <w:pPr>
              <w:rPr>
                <w:rFonts w:ascii="Arial" w:hAnsi="Arial" w:cs="Arial"/>
                <w:sz w:val="18"/>
                <w:szCs w:val="18"/>
              </w:rPr>
            </w:pPr>
            <w:r w:rsidRPr="000D481A">
              <w:rPr>
                <w:rFonts w:ascii="Arial" w:hAnsi="Arial" w:cs="Arial"/>
                <w:sz w:val="18"/>
                <w:szCs w:val="18"/>
              </w:rPr>
              <w:t>с.т.г.</w:t>
            </w:r>
          </w:p>
        </w:tc>
        <w:tc>
          <w:tcPr>
            <w:tcW w:w="3760" w:type="dxa"/>
          </w:tcPr>
          <w:p w:rsidR="000D481A" w:rsidRPr="000D481A" w:rsidRDefault="000D481A" w:rsidP="000D481A">
            <w:pPr>
              <w:rPr>
                <w:rFonts w:ascii="Arial" w:hAnsi="Arial" w:cs="Arial"/>
                <w:sz w:val="18"/>
                <w:szCs w:val="18"/>
              </w:rPr>
            </w:pPr>
            <w:r w:rsidRPr="000D481A">
              <w:rPr>
                <w:rFonts w:ascii="Arial" w:hAnsi="Arial" w:cs="Arial"/>
                <w:sz w:val="18"/>
                <w:szCs w:val="18"/>
              </w:rPr>
              <w:t>– суюлтирилган техник газ</w:t>
            </w:r>
          </w:p>
        </w:tc>
        <w:tc>
          <w:tcPr>
            <w:tcW w:w="1171" w:type="dxa"/>
          </w:tcPr>
          <w:p w:rsidR="000D481A" w:rsidRPr="000D481A" w:rsidRDefault="000D481A" w:rsidP="000D481A">
            <w:pPr>
              <w:rPr>
                <w:rFonts w:ascii="Arial" w:hAnsi="Arial" w:cs="Arial"/>
                <w:sz w:val="18"/>
                <w:szCs w:val="18"/>
              </w:rPr>
            </w:pPr>
          </w:p>
        </w:tc>
        <w:tc>
          <w:tcPr>
            <w:tcW w:w="3648" w:type="dxa"/>
          </w:tcPr>
          <w:p w:rsidR="000D481A" w:rsidRPr="000D481A" w:rsidRDefault="000D481A" w:rsidP="000D481A">
            <w:pPr>
              <w:rPr>
                <w:rFonts w:ascii="Arial" w:hAnsi="Arial" w:cs="Arial"/>
                <w:sz w:val="18"/>
                <w:szCs w:val="18"/>
              </w:rPr>
            </w:pPr>
          </w:p>
        </w:tc>
      </w:tr>
    </w:tbl>
    <w:p w:rsidR="000D481A" w:rsidRDefault="000D481A" w:rsidP="000D481A">
      <w:pPr>
        <w:rPr>
          <w:rFonts w:ascii="Times New Roman"/>
          <w:sz w:val="18"/>
        </w:rPr>
        <w:sectPr w:rsidR="000D481A" w:rsidSect="000054F0">
          <w:headerReference w:type="default" r:id="rId9"/>
          <w:pgSz w:w="11910" w:h="17010"/>
          <w:pgMar w:top="1180" w:right="720" w:bottom="1720" w:left="0" w:header="170" w:footer="742" w:gutter="0"/>
          <w:cols w:space="720"/>
          <w:docGrid w:linePitch="299"/>
        </w:sectPr>
      </w:pPr>
    </w:p>
    <w:p w:rsidR="00A74D3A" w:rsidRDefault="002218F6" w:rsidP="00DB7170">
      <w:pPr>
        <w:widowControl/>
        <w:autoSpaceDE/>
        <w:autoSpaceDN/>
        <w:jc w:val="center"/>
        <w:rPr>
          <w:rFonts w:ascii="Arial" w:hAnsi="Arial"/>
          <w:b/>
          <w:sz w:val="28"/>
          <w:lang w:val="kk-KZ"/>
        </w:rPr>
      </w:pPr>
      <w:r>
        <w:rPr>
          <w:rFonts w:ascii="Arial" w:hAnsi="Arial" w:cs="Arial"/>
          <w:b/>
          <w:noProof/>
          <w:sz w:val="28"/>
          <w:szCs w:val="20"/>
          <w:lang w:eastAsia="ru-RU"/>
        </w:rPr>
        <w:lastRenderedPageBreak/>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-329565</wp:posOffset>
                </wp:positionV>
                <wp:extent cx="6334125" cy="304800"/>
                <wp:effectExtent l="0" t="0" r="28575" b="19050"/>
                <wp:wrapNone/>
                <wp:docPr id="17" name="Надпись 17"/>
                <wp:cNvGraphicFramePr/>
                <a:graphic xmlns:a="http://schemas.openxmlformats.org/drawingml/2006/main">
                  <a:graphicData uri="http://schemas.microsoft.com/office/word/2010/wordprocessingShape">
                    <wps:wsp>
                      <wps:cNvSpPr txBox="1"/>
                      <wps:spPr>
                        <a:xfrm>
                          <a:off x="0" y="0"/>
                          <a:ext cx="6334125" cy="304800"/>
                        </a:xfrm>
                        <a:prstGeom prst="rect">
                          <a:avLst/>
                        </a:prstGeom>
                        <a:ln/>
                      </wps:spPr>
                      <wps:style>
                        <a:lnRef idx="3">
                          <a:schemeClr val="lt1"/>
                        </a:lnRef>
                        <a:fillRef idx="1">
                          <a:schemeClr val="accent3"/>
                        </a:fillRef>
                        <a:effectRef idx="1">
                          <a:schemeClr val="accent3"/>
                        </a:effectRef>
                        <a:fontRef idx="minor">
                          <a:schemeClr val="lt1"/>
                        </a:fontRef>
                      </wps:style>
                      <wps:txbx>
                        <w:txbxContent>
                          <w:p w:rsidR="002218F6" w:rsidRDefault="002218F6" w:rsidP="002218F6">
                            <w:pPr>
                              <w:widowControl/>
                              <w:autoSpaceDE/>
                              <w:autoSpaceDN/>
                              <w:jc w:val="center"/>
                              <w:rPr>
                                <w:rFonts w:ascii="Arial" w:hAnsi="Arial" w:cs="Arial"/>
                                <w:b/>
                                <w:sz w:val="28"/>
                                <w:szCs w:val="20"/>
                              </w:rPr>
                            </w:pPr>
                            <w:r w:rsidRPr="00DB7170">
                              <w:rPr>
                                <w:rFonts w:ascii="Arial" w:hAnsi="Arial" w:cs="Arial"/>
                                <w:b/>
                                <w:sz w:val="28"/>
                                <w:szCs w:val="20"/>
                              </w:rPr>
                              <w:t>ИНСЕКТИЦИДЛАР ВА АКАРИЦИДЛАР</w:t>
                            </w:r>
                          </w:p>
                          <w:p w:rsidR="002218F6" w:rsidRDefault="002218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17" o:spid="_x0000_s1026" type="#_x0000_t202" style="position:absolute;left:0;text-align:left;margin-left:0;margin-top:-25.95pt;width:498.75pt;height:24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YpWhwIAADMFAAAOAAAAZHJzL2Uyb0RvYy54bWysVM1uEzEQviPxDpbvdPPXH6JuqtCqCKlq&#10;K1LUs+O1m5W8HmNPshtu3PsKvAMHDtx4hfSNGHs3aVV6AXHZtef/m/nGxydNZdhK+VCCzXl/r8eZ&#10;shKK0t7l/NPN+ZsjzgIKWwgDVuV8rQI/mbx+dVy7sRrAAkyhPKMgNoxrl/MFohtnWZALVYmwB05Z&#10;UmrwlUC6+rus8KKm6JXJBr3eQVaDL5wHqUIg6Vmr5JMUX2sl8UrroJCZnFNtmL4+fefxm02OxfjO&#10;C7coZVeG+IcqKlFaSroLdSZQsKUv/whVldJDAI17EqoMtC6lShgITb/3DM1sIZxKWKg5we3aFP5f&#10;WHm5uvasLGh2h5xZUdGMNt823zc/Nr82Px++PtwzUlCXahfGZDxzZI7NO2jIYysPJIzgG+2r+CdY&#10;jPTU7/Wux6pBJkl4MByO+oN9ziTphr3RUS8NIXv0dj7gewUVi4ece5phaq1YXQSkSsh0axKTGRtl&#10;sby2jHTCtVGt8qPSBI8SD1OQRCx1ajxbCaKEwQSCQhpLltFFl8bsnPovOQkplcVhRE+OnX10VYlw&#10;f+O880iZweLOuSot+JeyP5asW/st+hZzhI/NvOlGNodiTRPz0DI/OHleUlsvRMBr4YnqNCRaX7yi&#10;jzZQ5xy6E2cL8F9ekkd7YiBpOatpdXIePi+FV5yZD5a4+bY/GsVdS5fR/uGALv6pZv5UY5fVKdAo&#10;+vRQOJmO0R7N9qg9VLe05dOYlVTCSsqdc9weT7FdaHolpJpOkxFtlxN4YWdOxtCxvZE0N82t8K5j&#10;FhInL2G7ZGL8jGCtbfS0MF0i6DKxLza47WrXeNrMRITuFYmr//SerB7fuslvAAAA//8DAFBLAwQU&#10;AAYACAAAACEA1LfdPtwAAAAHAQAADwAAAGRycy9kb3ducmV2LnhtbEyPQU/CQBCF7yb+h82YcIMt&#10;YoXWTokxwQOeQA8el+7QNnZnm+4C5d8znvQ47728902xHl2nzjSE1jPCfJaAIq68bblG+PrcTFeg&#10;QjRsTeeZEK4UYF3e3xUmt/7COzrvY62khENuEJoY+1zrUDXkTJj5nli8ox+ciXIOtbaDuUi56/Rj&#10;kjxrZ1qWhcb09NZQ9bM/OQRbtdun5fv3Zsc6pMePxUozBcTJw/j6AirSGP/C8Isv6FAK08Gf2AbV&#10;IcgjEWGazjNQYmfZMgV1EGWRgS4L/Z+/vAEAAP//AwBQSwECLQAUAAYACAAAACEAtoM4kv4AAADh&#10;AQAAEwAAAAAAAAAAAAAAAAAAAAAAW0NvbnRlbnRfVHlwZXNdLnhtbFBLAQItABQABgAIAAAAIQA4&#10;/SH/1gAAAJQBAAALAAAAAAAAAAAAAAAAAC8BAABfcmVscy8ucmVsc1BLAQItABQABgAIAAAAIQBn&#10;zYpWhwIAADMFAAAOAAAAAAAAAAAAAAAAAC4CAABkcnMvZTJvRG9jLnhtbFBLAQItABQABgAIAAAA&#10;IQDUt90+3AAAAAcBAAAPAAAAAAAAAAAAAAAAAOEEAABkcnMvZG93bnJldi54bWxQSwUGAAAAAAQA&#10;BADzAAAA6gUAAAAA&#10;" fillcolor="#a5a5a5 [3206]" strokecolor="white [3201]" strokeweight="1.5pt">
                <v:textbox>
                  <w:txbxContent>
                    <w:p w:rsidR="002218F6" w:rsidRDefault="002218F6" w:rsidP="002218F6">
                      <w:pPr>
                        <w:widowControl/>
                        <w:autoSpaceDE/>
                        <w:autoSpaceDN/>
                        <w:jc w:val="center"/>
                        <w:rPr>
                          <w:rFonts w:ascii="Arial" w:hAnsi="Arial" w:cs="Arial"/>
                          <w:b/>
                          <w:sz w:val="28"/>
                          <w:szCs w:val="20"/>
                        </w:rPr>
                      </w:pPr>
                      <w:r w:rsidRPr="00DB7170">
                        <w:rPr>
                          <w:rFonts w:ascii="Arial" w:hAnsi="Arial" w:cs="Arial"/>
                          <w:b/>
                          <w:sz w:val="28"/>
                          <w:szCs w:val="20"/>
                        </w:rPr>
                        <w:t>ИНСЕКТИЦИДЛАР ВА АКАРИЦИДЛАР</w:t>
                      </w:r>
                    </w:p>
                    <w:p w:rsidR="002218F6" w:rsidRDefault="002218F6"/>
                  </w:txbxContent>
                </v:textbox>
                <w10:wrap anchorx="margin"/>
              </v:shape>
            </w:pict>
          </mc:Fallback>
        </mc:AlternateContent>
      </w:r>
    </w:p>
    <w:tbl>
      <w:tblPr>
        <w:tblStyle w:val="TableNormal"/>
        <w:tblW w:w="9923"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3"/>
        <w:gridCol w:w="993"/>
        <w:gridCol w:w="1275"/>
        <w:gridCol w:w="1588"/>
        <w:gridCol w:w="1871"/>
        <w:gridCol w:w="1220"/>
        <w:gridCol w:w="1133"/>
      </w:tblGrid>
      <w:tr w:rsidR="009725E8" w:rsidRPr="00C93FCB" w:rsidTr="005F09FD">
        <w:trPr>
          <w:trHeight w:val="340"/>
          <w:tblHeader/>
        </w:trPr>
        <w:tc>
          <w:tcPr>
            <w:tcW w:w="1843" w:type="dxa"/>
            <w:shd w:val="clear" w:color="auto" w:fill="auto"/>
            <w:vAlign w:val="center"/>
          </w:tcPr>
          <w:p w:rsidR="00DB7170" w:rsidRPr="00DB7170" w:rsidRDefault="00DB7170" w:rsidP="005F09FD">
            <w:pPr>
              <w:pStyle w:val="TableParagraph"/>
              <w:spacing w:before="0"/>
              <w:ind w:left="64" w:right="130" w:firstLine="108"/>
              <w:jc w:val="center"/>
              <w:rPr>
                <w:b/>
                <w:sz w:val="17"/>
              </w:rPr>
            </w:pPr>
            <w:r w:rsidRPr="00DB7170">
              <w:rPr>
                <w:b/>
                <w:sz w:val="17"/>
              </w:rPr>
              <w:t>Препарат, ишлаб чиқарувчи фирма, мамлакат,</w:t>
            </w:r>
            <w:r>
              <w:rPr>
                <w:b/>
                <w:sz w:val="17"/>
                <w:lang w:val="uz-Cyrl-UZ"/>
              </w:rPr>
              <w:t xml:space="preserve"> </w:t>
            </w:r>
            <w:r w:rsidRPr="00DB7170">
              <w:rPr>
                <w:b/>
                <w:sz w:val="17"/>
              </w:rPr>
              <w:t>қайта рўйхатга олиш санаси</w:t>
            </w:r>
          </w:p>
        </w:tc>
        <w:tc>
          <w:tcPr>
            <w:tcW w:w="993" w:type="dxa"/>
            <w:shd w:val="clear" w:color="auto" w:fill="auto"/>
            <w:vAlign w:val="center"/>
          </w:tcPr>
          <w:p w:rsidR="00DB7170" w:rsidRPr="009818C0" w:rsidRDefault="00DB7170" w:rsidP="005F09FD">
            <w:pPr>
              <w:pStyle w:val="TableParagraph"/>
              <w:spacing w:before="0"/>
              <w:ind w:left="0" w:right="130"/>
              <w:jc w:val="center"/>
              <w:rPr>
                <w:b/>
                <w:sz w:val="17"/>
                <w:lang w:val="ru-RU"/>
              </w:rPr>
            </w:pPr>
            <w:r w:rsidRPr="009818C0">
              <w:rPr>
                <w:b/>
                <w:sz w:val="17"/>
                <w:lang w:val="ru-RU"/>
              </w:rPr>
              <w:t>Сарф меъёри, га/кг ёки га/л</w:t>
            </w:r>
          </w:p>
        </w:tc>
        <w:tc>
          <w:tcPr>
            <w:tcW w:w="1275" w:type="dxa"/>
            <w:shd w:val="clear" w:color="auto" w:fill="auto"/>
            <w:vAlign w:val="center"/>
          </w:tcPr>
          <w:p w:rsidR="00DB7170" w:rsidRPr="009818C0" w:rsidRDefault="00DB7170" w:rsidP="005F09FD">
            <w:pPr>
              <w:pStyle w:val="TableParagraph"/>
              <w:spacing w:before="0"/>
              <w:ind w:left="64" w:right="130"/>
              <w:jc w:val="center"/>
              <w:rPr>
                <w:b/>
                <w:sz w:val="17"/>
                <w:lang w:val="ru-RU"/>
              </w:rPr>
            </w:pPr>
            <w:r w:rsidRPr="009818C0">
              <w:rPr>
                <w:b/>
                <w:sz w:val="17"/>
                <w:lang w:val="ru-RU"/>
              </w:rPr>
              <w:t>Препарат­ дан фойда­ ланиладиган экин тури</w:t>
            </w:r>
          </w:p>
        </w:tc>
        <w:tc>
          <w:tcPr>
            <w:tcW w:w="1588" w:type="dxa"/>
            <w:shd w:val="clear" w:color="auto" w:fill="auto"/>
            <w:vAlign w:val="center"/>
          </w:tcPr>
          <w:p w:rsidR="00DB7170" w:rsidRPr="009818C0" w:rsidRDefault="00DB7170" w:rsidP="005F09FD">
            <w:pPr>
              <w:pStyle w:val="TableParagraph"/>
              <w:spacing w:before="0"/>
              <w:ind w:left="142" w:right="130"/>
              <w:jc w:val="center"/>
              <w:rPr>
                <w:b/>
                <w:sz w:val="17"/>
                <w:lang w:val="ru-RU"/>
              </w:rPr>
            </w:pPr>
            <w:r w:rsidRPr="009818C0">
              <w:rPr>
                <w:b/>
                <w:sz w:val="17"/>
                <w:lang w:val="ru-RU"/>
              </w:rPr>
              <w:t>Қайси зараркунандага қарши ишлатилади</w:t>
            </w:r>
          </w:p>
        </w:tc>
        <w:tc>
          <w:tcPr>
            <w:tcW w:w="1871" w:type="dxa"/>
            <w:shd w:val="clear" w:color="auto" w:fill="auto"/>
            <w:vAlign w:val="center"/>
          </w:tcPr>
          <w:p w:rsidR="00DB7170" w:rsidRPr="009818C0" w:rsidRDefault="00DB7170" w:rsidP="005F09FD">
            <w:pPr>
              <w:pStyle w:val="TableParagraph"/>
              <w:spacing w:before="0"/>
              <w:ind w:left="113" w:right="130"/>
              <w:jc w:val="center"/>
              <w:rPr>
                <w:b/>
                <w:sz w:val="17"/>
                <w:lang w:val="ru-RU"/>
              </w:rPr>
            </w:pPr>
            <w:r w:rsidRPr="009818C0">
              <w:rPr>
                <w:b/>
                <w:sz w:val="17"/>
                <w:lang w:val="ru-RU"/>
              </w:rPr>
              <w:t>Ишлатиш муддати, усули ва тавсия этилган чекловлар</w:t>
            </w:r>
          </w:p>
        </w:tc>
        <w:tc>
          <w:tcPr>
            <w:tcW w:w="1220" w:type="dxa"/>
            <w:shd w:val="clear" w:color="auto" w:fill="auto"/>
            <w:vAlign w:val="center"/>
          </w:tcPr>
          <w:p w:rsidR="00DB7170" w:rsidRPr="009818C0" w:rsidRDefault="00DB7170" w:rsidP="005F09FD">
            <w:pPr>
              <w:pStyle w:val="TableParagraph"/>
              <w:spacing w:before="0"/>
              <w:ind w:left="64" w:right="130"/>
              <w:jc w:val="center"/>
              <w:rPr>
                <w:b/>
                <w:sz w:val="17"/>
                <w:lang w:val="ru-RU"/>
              </w:rPr>
            </w:pPr>
            <w:r w:rsidRPr="009818C0">
              <w:rPr>
                <w:b/>
                <w:sz w:val="17"/>
                <w:lang w:val="ru-RU"/>
              </w:rPr>
              <w:t>Ҳосилни йиғишга қанча қол­ ганда иш­ лов тугал­ ланади, кун</w:t>
            </w:r>
          </w:p>
        </w:tc>
        <w:tc>
          <w:tcPr>
            <w:tcW w:w="1133" w:type="dxa"/>
            <w:shd w:val="clear" w:color="auto" w:fill="auto"/>
            <w:vAlign w:val="center"/>
          </w:tcPr>
          <w:p w:rsidR="00DB7170" w:rsidRPr="009818C0" w:rsidRDefault="00DB7170" w:rsidP="005F09FD">
            <w:pPr>
              <w:pStyle w:val="TableParagraph"/>
              <w:spacing w:before="0"/>
              <w:ind w:left="64" w:right="130"/>
              <w:jc w:val="center"/>
              <w:rPr>
                <w:b/>
                <w:sz w:val="17"/>
                <w:lang w:val="ru-RU"/>
              </w:rPr>
            </w:pPr>
            <w:r w:rsidRPr="009818C0">
              <w:rPr>
                <w:b/>
                <w:sz w:val="17"/>
                <w:lang w:val="ru-RU"/>
              </w:rPr>
              <w:t>Бир мав­ сумда кўпи би­ лан неча марта ишла­ тилади</w:t>
            </w:r>
          </w:p>
        </w:tc>
      </w:tr>
      <w:tr w:rsidR="009725E8" w:rsidRPr="00C93FCB" w:rsidTr="005F09FD">
        <w:trPr>
          <w:trHeight w:val="340"/>
        </w:trPr>
        <w:tc>
          <w:tcPr>
            <w:tcW w:w="1843" w:type="dxa"/>
            <w:shd w:val="clear" w:color="auto" w:fill="auto"/>
            <w:vAlign w:val="center"/>
          </w:tcPr>
          <w:p w:rsidR="00DB7170" w:rsidRPr="00974221" w:rsidRDefault="00DB7170" w:rsidP="005F09FD">
            <w:pPr>
              <w:pStyle w:val="TableParagraph"/>
              <w:spacing w:before="0"/>
              <w:ind w:left="64" w:right="130" w:firstLine="108"/>
              <w:jc w:val="center"/>
              <w:rPr>
                <w:b/>
                <w:sz w:val="17"/>
                <w:lang w:val="uz-Cyrl-UZ"/>
              </w:rPr>
            </w:pPr>
            <w:r>
              <w:rPr>
                <w:b/>
                <w:sz w:val="17"/>
                <w:lang w:val="uz-Cyrl-UZ"/>
              </w:rPr>
              <w:t>1</w:t>
            </w:r>
          </w:p>
        </w:tc>
        <w:tc>
          <w:tcPr>
            <w:tcW w:w="993" w:type="dxa"/>
            <w:shd w:val="clear" w:color="auto" w:fill="auto"/>
            <w:vAlign w:val="center"/>
          </w:tcPr>
          <w:p w:rsidR="00DB7170" w:rsidRPr="00974221" w:rsidRDefault="00DB7170" w:rsidP="005F09FD">
            <w:pPr>
              <w:pStyle w:val="TableParagraph"/>
              <w:spacing w:before="0"/>
              <w:ind w:left="0" w:right="130" w:firstLine="108"/>
              <w:jc w:val="center"/>
              <w:rPr>
                <w:b/>
                <w:sz w:val="17"/>
                <w:lang w:val="uz-Cyrl-UZ"/>
              </w:rPr>
            </w:pPr>
            <w:r>
              <w:rPr>
                <w:b/>
                <w:sz w:val="17"/>
                <w:lang w:val="uz-Cyrl-UZ"/>
              </w:rPr>
              <w:t>2</w:t>
            </w:r>
          </w:p>
        </w:tc>
        <w:tc>
          <w:tcPr>
            <w:tcW w:w="1275" w:type="dxa"/>
            <w:shd w:val="clear" w:color="auto" w:fill="auto"/>
            <w:vAlign w:val="center"/>
          </w:tcPr>
          <w:p w:rsidR="00DB7170" w:rsidRPr="00974221" w:rsidRDefault="00DB7170" w:rsidP="005F09FD">
            <w:pPr>
              <w:pStyle w:val="TableParagraph"/>
              <w:spacing w:before="0"/>
              <w:ind w:left="64" w:right="130" w:firstLine="74"/>
              <w:jc w:val="center"/>
              <w:rPr>
                <w:b/>
                <w:sz w:val="17"/>
                <w:lang w:val="uz-Cyrl-UZ"/>
              </w:rPr>
            </w:pPr>
            <w:r>
              <w:rPr>
                <w:b/>
                <w:sz w:val="17"/>
                <w:lang w:val="uz-Cyrl-UZ"/>
              </w:rPr>
              <w:t>3</w:t>
            </w:r>
          </w:p>
        </w:tc>
        <w:tc>
          <w:tcPr>
            <w:tcW w:w="1588" w:type="dxa"/>
            <w:shd w:val="clear" w:color="auto" w:fill="auto"/>
            <w:vAlign w:val="center"/>
          </w:tcPr>
          <w:p w:rsidR="00DB7170" w:rsidRPr="00974221" w:rsidRDefault="00DB7170" w:rsidP="005F09FD">
            <w:pPr>
              <w:pStyle w:val="TableParagraph"/>
              <w:spacing w:before="0"/>
              <w:ind w:left="142" w:right="130" w:firstLine="108"/>
              <w:jc w:val="center"/>
              <w:rPr>
                <w:b/>
                <w:sz w:val="17"/>
                <w:lang w:val="uz-Cyrl-UZ"/>
              </w:rPr>
            </w:pPr>
            <w:r>
              <w:rPr>
                <w:b/>
                <w:sz w:val="17"/>
                <w:lang w:val="uz-Cyrl-UZ"/>
              </w:rPr>
              <w:t>4</w:t>
            </w:r>
          </w:p>
        </w:tc>
        <w:tc>
          <w:tcPr>
            <w:tcW w:w="1871" w:type="dxa"/>
            <w:shd w:val="clear" w:color="auto" w:fill="auto"/>
            <w:vAlign w:val="center"/>
          </w:tcPr>
          <w:p w:rsidR="00DB7170" w:rsidRPr="00974221" w:rsidRDefault="00DB7170" w:rsidP="005F09FD">
            <w:pPr>
              <w:pStyle w:val="TableParagraph"/>
              <w:spacing w:before="0"/>
              <w:ind w:left="113" w:right="130" w:firstLine="108"/>
              <w:jc w:val="center"/>
              <w:rPr>
                <w:b/>
                <w:sz w:val="17"/>
                <w:lang w:val="uz-Cyrl-UZ"/>
              </w:rPr>
            </w:pPr>
            <w:r>
              <w:rPr>
                <w:b/>
                <w:sz w:val="17"/>
                <w:lang w:val="uz-Cyrl-UZ"/>
              </w:rPr>
              <w:t>5</w:t>
            </w:r>
          </w:p>
        </w:tc>
        <w:tc>
          <w:tcPr>
            <w:tcW w:w="1220" w:type="dxa"/>
            <w:shd w:val="clear" w:color="auto" w:fill="auto"/>
            <w:vAlign w:val="center"/>
          </w:tcPr>
          <w:p w:rsidR="00DB7170" w:rsidRPr="00974221" w:rsidRDefault="00DB7170" w:rsidP="005F09FD">
            <w:pPr>
              <w:pStyle w:val="TableParagraph"/>
              <w:spacing w:before="0"/>
              <w:ind w:left="64" w:right="130" w:firstLine="21"/>
              <w:jc w:val="center"/>
              <w:rPr>
                <w:b/>
                <w:sz w:val="17"/>
                <w:lang w:val="uz-Cyrl-UZ"/>
              </w:rPr>
            </w:pPr>
            <w:r>
              <w:rPr>
                <w:b/>
                <w:sz w:val="17"/>
                <w:lang w:val="uz-Cyrl-UZ"/>
              </w:rPr>
              <w:t>6</w:t>
            </w:r>
          </w:p>
        </w:tc>
        <w:tc>
          <w:tcPr>
            <w:tcW w:w="1133" w:type="dxa"/>
            <w:shd w:val="clear" w:color="auto" w:fill="auto"/>
            <w:vAlign w:val="center"/>
          </w:tcPr>
          <w:p w:rsidR="00DB7170" w:rsidRPr="00974221" w:rsidRDefault="00DB7170" w:rsidP="005F09FD">
            <w:pPr>
              <w:pStyle w:val="TableParagraph"/>
              <w:spacing w:before="0"/>
              <w:ind w:left="64" w:right="130" w:firstLine="77"/>
              <w:jc w:val="center"/>
              <w:rPr>
                <w:b/>
                <w:sz w:val="17"/>
                <w:lang w:val="uz-Cyrl-UZ"/>
              </w:rPr>
            </w:pPr>
            <w:r>
              <w:rPr>
                <w:b/>
                <w:sz w:val="17"/>
                <w:lang w:val="uz-Cyrl-UZ"/>
              </w:rPr>
              <w:t>7</w:t>
            </w:r>
          </w:p>
        </w:tc>
      </w:tr>
      <w:tr w:rsidR="009725E8" w:rsidRPr="00C93FCB" w:rsidTr="005F09FD">
        <w:trPr>
          <w:trHeight w:val="340"/>
        </w:trPr>
        <w:tc>
          <w:tcPr>
            <w:tcW w:w="9923" w:type="dxa"/>
            <w:gridSpan w:val="7"/>
            <w:shd w:val="clear" w:color="auto" w:fill="auto"/>
            <w:vAlign w:val="center"/>
          </w:tcPr>
          <w:p w:rsidR="00DB7170" w:rsidRPr="00C93FCB" w:rsidRDefault="00DB7170" w:rsidP="005F09FD">
            <w:pPr>
              <w:pStyle w:val="TableParagraph"/>
              <w:spacing w:before="0"/>
              <w:ind w:left="0" w:right="130" w:firstLine="21"/>
              <w:rPr>
                <w:sz w:val="18"/>
                <w:lang w:val="uz-Cyrl-UZ"/>
              </w:rPr>
            </w:pPr>
            <w:r w:rsidRPr="00C93FCB">
              <w:rPr>
                <w:b/>
                <w:sz w:val="18"/>
              </w:rPr>
              <w:t>Абамектин (abamectin)</w:t>
            </w:r>
          </w:p>
        </w:tc>
      </w:tr>
      <w:tr w:rsidR="009725E8" w:rsidRPr="00C93FCB" w:rsidTr="005F09FD">
        <w:trPr>
          <w:trHeight w:val="340"/>
        </w:trPr>
        <w:tc>
          <w:tcPr>
            <w:tcW w:w="1843" w:type="dxa"/>
            <w:vMerge w:val="restart"/>
            <w:shd w:val="clear" w:color="auto" w:fill="auto"/>
            <w:vAlign w:val="center"/>
          </w:tcPr>
          <w:p w:rsidR="00DB7170" w:rsidRPr="00C93FCB" w:rsidRDefault="00DB7170" w:rsidP="005F09FD">
            <w:pPr>
              <w:pStyle w:val="TableParagraph"/>
              <w:spacing w:before="0"/>
              <w:ind w:left="57" w:right="57"/>
              <w:rPr>
                <w:sz w:val="18"/>
                <w:lang w:val="uz-Cyrl-UZ"/>
              </w:rPr>
            </w:pPr>
            <w:r w:rsidRPr="00C93FCB">
              <w:rPr>
                <w:sz w:val="18"/>
                <w:lang w:val="uz-Cyrl-UZ"/>
              </w:rPr>
              <w:t>АБАМИН 5% эм.к.</w:t>
            </w:r>
          </w:p>
          <w:p w:rsidR="00DB7170" w:rsidRPr="00C93FCB" w:rsidRDefault="00DB7170" w:rsidP="005F09FD">
            <w:pPr>
              <w:pStyle w:val="TableParagraph"/>
              <w:spacing w:before="0"/>
              <w:ind w:left="57" w:right="57"/>
              <w:rPr>
                <w:sz w:val="18"/>
                <w:lang w:val="uz-Cyrl-UZ"/>
              </w:rPr>
            </w:pPr>
            <w:r w:rsidRPr="00C93FCB">
              <w:rPr>
                <w:sz w:val="18"/>
                <w:szCs w:val="18"/>
                <w:lang w:val="uz-Cyrl-UZ"/>
              </w:rPr>
              <w:t>“</w:t>
            </w:r>
            <w:r w:rsidRPr="00C93FCB">
              <w:rPr>
                <w:sz w:val="18"/>
                <w:szCs w:val="18"/>
              </w:rPr>
              <w:t>Popular science biotehnology</w:t>
            </w:r>
            <w:r w:rsidRPr="00C93FCB">
              <w:rPr>
                <w:sz w:val="18"/>
                <w:szCs w:val="18"/>
                <w:lang w:val="uz-Cyrl-UZ"/>
              </w:rPr>
              <w:t>”</w:t>
            </w:r>
            <w:r w:rsidRPr="00C93FCB">
              <w:rPr>
                <w:sz w:val="18"/>
                <w:szCs w:val="18"/>
              </w:rPr>
              <w:t xml:space="preserve">, </w:t>
            </w:r>
            <w:r w:rsidRPr="00C93FCB">
              <w:rPr>
                <w:sz w:val="18"/>
                <w:szCs w:val="18"/>
                <w:lang w:val="uz-Cyrl-UZ"/>
              </w:rPr>
              <w:t>МЧЖ, Ўзбекистон, 31.12.2023</w:t>
            </w:r>
          </w:p>
        </w:tc>
        <w:tc>
          <w:tcPr>
            <w:tcW w:w="993" w:type="dxa"/>
            <w:shd w:val="clear" w:color="auto" w:fill="auto"/>
            <w:vAlign w:val="center"/>
          </w:tcPr>
          <w:p w:rsidR="00DB7170" w:rsidRPr="00C93FCB" w:rsidRDefault="00DB7170" w:rsidP="005F09FD">
            <w:pPr>
              <w:pStyle w:val="TableParagraph"/>
              <w:spacing w:before="0"/>
              <w:ind w:left="0" w:right="130"/>
              <w:jc w:val="center"/>
              <w:rPr>
                <w:sz w:val="18"/>
                <w:lang w:val="uz-Cyrl-UZ"/>
              </w:rPr>
            </w:pPr>
            <w:r w:rsidRPr="00C93FCB">
              <w:rPr>
                <w:sz w:val="18"/>
                <w:lang w:val="uz-Cyrl-UZ"/>
              </w:rPr>
              <w:t>0,2</w:t>
            </w:r>
          </w:p>
        </w:tc>
        <w:tc>
          <w:tcPr>
            <w:tcW w:w="1275" w:type="dxa"/>
            <w:shd w:val="clear" w:color="auto" w:fill="auto"/>
            <w:vAlign w:val="center"/>
          </w:tcPr>
          <w:p w:rsidR="00DB7170" w:rsidRPr="00C93FCB" w:rsidRDefault="00DB7170" w:rsidP="005F09FD">
            <w:pPr>
              <w:pStyle w:val="TableParagraph"/>
              <w:spacing w:before="0"/>
              <w:ind w:left="64" w:right="57"/>
              <w:rPr>
                <w:sz w:val="18"/>
                <w:lang w:val="uz-Cyrl-UZ"/>
              </w:rPr>
            </w:pPr>
            <w:r w:rsidRPr="00C93FCB">
              <w:rPr>
                <w:sz w:val="18"/>
                <w:lang w:val="uz-Cyrl-UZ"/>
              </w:rPr>
              <w:t>Ғўза</w:t>
            </w:r>
          </w:p>
        </w:tc>
        <w:tc>
          <w:tcPr>
            <w:tcW w:w="1588" w:type="dxa"/>
            <w:shd w:val="clear" w:color="auto" w:fill="auto"/>
            <w:vAlign w:val="center"/>
          </w:tcPr>
          <w:p w:rsidR="00DB7170" w:rsidRPr="00C93FCB" w:rsidRDefault="00DB7170" w:rsidP="005F09FD">
            <w:pPr>
              <w:pStyle w:val="TableParagraph"/>
              <w:spacing w:before="0"/>
              <w:ind w:left="142" w:right="57"/>
              <w:rPr>
                <w:sz w:val="18"/>
                <w:lang w:val="uz-Cyrl-UZ"/>
              </w:rPr>
            </w:pPr>
            <w:r w:rsidRPr="00C93FCB">
              <w:rPr>
                <w:sz w:val="18"/>
                <w:lang w:val="uz-Cyrl-UZ"/>
              </w:rPr>
              <w:t>Трипс, ўргимчаккана</w:t>
            </w:r>
          </w:p>
        </w:tc>
        <w:tc>
          <w:tcPr>
            <w:tcW w:w="1871" w:type="dxa"/>
            <w:shd w:val="clear" w:color="auto" w:fill="auto"/>
            <w:vAlign w:val="center"/>
          </w:tcPr>
          <w:p w:rsidR="00DB7170" w:rsidRPr="00C93FCB" w:rsidRDefault="00DB7170" w:rsidP="005F09FD">
            <w:pPr>
              <w:pStyle w:val="TableParagraph"/>
              <w:spacing w:before="0"/>
              <w:ind w:left="113" w:right="57"/>
              <w:rPr>
                <w:sz w:val="18"/>
                <w:lang w:val="uz-Cyrl-UZ"/>
              </w:rPr>
            </w:pPr>
            <w:r w:rsidRPr="00C93FCB">
              <w:rPr>
                <w:sz w:val="18"/>
                <w:lang w:val="uz-Cyrl-UZ"/>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lang w:val="uz-Cyrl-UZ"/>
              </w:rPr>
            </w:pPr>
            <w:r w:rsidRPr="00C93FCB">
              <w:rPr>
                <w:sz w:val="18"/>
                <w:lang w:val="uz-Cyrl-UZ"/>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lang w:val="uz-Cyrl-UZ"/>
              </w:rPr>
            </w:pPr>
            <w:r w:rsidRPr="00C93FCB">
              <w:rPr>
                <w:sz w:val="18"/>
                <w:lang w:val="uz-Cyrl-UZ"/>
              </w:rPr>
              <w:t>2</w:t>
            </w:r>
          </w:p>
        </w:tc>
      </w:tr>
      <w:tr w:rsidR="009725E8" w:rsidRPr="00C93FCB" w:rsidTr="005F09FD">
        <w:trPr>
          <w:trHeight w:val="340"/>
        </w:trPr>
        <w:tc>
          <w:tcPr>
            <w:tcW w:w="1843" w:type="dxa"/>
            <w:vMerge/>
            <w:shd w:val="clear" w:color="auto" w:fill="auto"/>
            <w:vAlign w:val="center"/>
          </w:tcPr>
          <w:p w:rsidR="00DB7170" w:rsidRPr="00C93FCB" w:rsidRDefault="00DB7170" w:rsidP="005F09FD">
            <w:pPr>
              <w:pStyle w:val="TableParagraph"/>
              <w:spacing w:before="0"/>
              <w:ind w:left="57" w:right="57"/>
              <w:rPr>
                <w:sz w:val="18"/>
                <w:lang w:val="uz-Cyrl-UZ"/>
              </w:rPr>
            </w:pPr>
          </w:p>
        </w:tc>
        <w:tc>
          <w:tcPr>
            <w:tcW w:w="993" w:type="dxa"/>
            <w:shd w:val="clear" w:color="auto" w:fill="auto"/>
            <w:vAlign w:val="center"/>
          </w:tcPr>
          <w:p w:rsidR="00DB7170" w:rsidRPr="00C93FCB" w:rsidRDefault="00DB7170" w:rsidP="005F09FD">
            <w:pPr>
              <w:pStyle w:val="TableParagraph"/>
              <w:spacing w:before="0"/>
              <w:ind w:left="0" w:right="130"/>
              <w:jc w:val="center"/>
              <w:rPr>
                <w:sz w:val="18"/>
                <w:lang w:val="uz-Cyrl-UZ"/>
              </w:rPr>
            </w:pPr>
            <w:r w:rsidRPr="00C93FCB">
              <w:rPr>
                <w:sz w:val="18"/>
                <w:lang w:val="uz-Cyrl-UZ"/>
              </w:rPr>
              <w:t>0,3</w:t>
            </w:r>
          </w:p>
        </w:tc>
        <w:tc>
          <w:tcPr>
            <w:tcW w:w="1275" w:type="dxa"/>
            <w:shd w:val="clear" w:color="auto" w:fill="auto"/>
            <w:vAlign w:val="center"/>
          </w:tcPr>
          <w:p w:rsidR="00DB7170" w:rsidRPr="00C93FCB" w:rsidRDefault="00DB7170" w:rsidP="005F09FD">
            <w:pPr>
              <w:pStyle w:val="TableParagraph"/>
              <w:spacing w:before="0"/>
              <w:ind w:left="64" w:right="57"/>
              <w:rPr>
                <w:sz w:val="18"/>
                <w:lang w:val="uz-Cyrl-UZ"/>
              </w:rPr>
            </w:pPr>
            <w:r w:rsidRPr="00C93FCB">
              <w:rPr>
                <w:sz w:val="18"/>
                <w:lang w:val="uz-Cyrl-UZ"/>
              </w:rPr>
              <w:t>Ғўза</w:t>
            </w:r>
          </w:p>
        </w:tc>
        <w:tc>
          <w:tcPr>
            <w:tcW w:w="1588" w:type="dxa"/>
            <w:shd w:val="clear" w:color="auto" w:fill="auto"/>
            <w:vAlign w:val="center"/>
          </w:tcPr>
          <w:p w:rsidR="00DB7170" w:rsidRPr="00C93FCB" w:rsidRDefault="00DB7170" w:rsidP="005F09FD">
            <w:pPr>
              <w:pStyle w:val="TableParagraph"/>
              <w:spacing w:before="0"/>
              <w:ind w:left="142" w:right="57"/>
              <w:rPr>
                <w:sz w:val="18"/>
                <w:lang w:val="uz-Cyrl-UZ"/>
              </w:rPr>
            </w:pPr>
            <w:r w:rsidRPr="00C93FCB">
              <w:rPr>
                <w:sz w:val="18"/>
                <w:lang w:val="uz-Cyrl-UZ"/>
              </w:rPr>
              <w:t>Ғўза тунлами</w:t>
            </w:r>
          </w:p>
        </w:tc>
        <w:tc>
          <w:tcPr>
            <w:tcW w:w="1871" w:type="dxa"/>
            <w:shd w:val="clear" w:color="auto" w:fill="auto"/>
            <w:vAlign w:val="center"/>
          </w:tcPr>
          <w:p w:rsidR="00DB7170" w:rsidRPr="00C93FCB" w:rsidRDefault="00DB7170" w:rsidP="005F09FD">
            <w:pPr>
              <w:pStyle w:val="TableParagraph"/>
              <w:spacing w:before="0"/>
              <w:ind w:left="113" w:right="57"/>
              <w:rPr>
                <w:sz w:val="18"/>
                <w:lang w:val="uz-Cyrl-UZ"/>
              </w:rPr>
            </w:pPr>
            <w:r w:rsidRPr="00C93FCB">
              <w:rPr>
                <w:sz w:val="18"/>
                <w:lang w:val="uz-Cyrl-UZ"/>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lang w:val="uz-Cyrl-UZ"/>
              </w:rPr>
            </w:pPr>
            <w:r w:rsidRPr="00C93FCB">
              <w:rPr>
                <w:sz w:val="18"/>
                <w:lang w:val="uz-Cyrl-UZ"/>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lang w:val="uz-Cyrl-UZ"/>
              </w:rPr>
            </w:pPr>
            <w:r w:rsidRPr="00C93FCB">
              <w:rPr>
                <w:sz w:val="18"/>
                <w:lang w:val="uz-Cyrl-UZ"/>
              </w:rPr>
              <w:t>2</w:t>
            </w:r>
          </w:p>
        </w:tc>
      </w:tr>
      <w:tr w:rsidR="009725E8" w:rsidRPr="00C93FCB" w:rsidTr="005F09FD">
        <w:trPr>
          <w:trHeight w:val="340"/>
        </w:trPr>
        <w:tc>
          <w:tcPr>
            <w:tcW w:w="1843" w:type="dxa"/>
            <w:vMerge/>
            <w:shd w:val="clear" w:color="auto" w:fill="auto"/>
            <w:vAlign w:val="center"/>
          </w:tcPr>
          <w:p w:rsidR="00DB7170" w:rsidRPr="00C93FCB" w:rsidRDefault="00DB7170" w:rsidP="005F09FD">
            <w:pPr>
              <w:pStyle w:val="TableParagraph"/>
              <w:spacing w:before="0"/>
              <w:ind w:left="57" w:right="57"/>
              <w:rPr>
                <w:sz w:val="18"/>
                <w:lang w:val="uz-Cyrl-UZ"/>
              </w:rPr>
            </w:pPr>
          </w:p>
        </w:tc>
        <w:tc>
          <w:tcPr>
            <w:tcW w:w="993" w:type="dxa"/>
            <w:shd w:val="clear" w:color="auto" w:fill="auto"/>
            <w:vAlign w:val="center"/>
          </w:tcPr>
          <w:p w:rsidR="00DB7170" w:rsidRPr="00C93FCB" w:rsidRDefault="00DB7170" w:rsidP="005F09FD">
            <w:pPr>
              <w:pStyle w:val="TableParagraph"/>
              <w:spacing w:before="0"/>
              <w:ind w:left="0" w:right="130"/>
              <w:jc w:val="center"/>
              <w:rPr>
                <w:sz w:val="18"/>
                <w:lang w:val="uz-Cyrl-UZ"/>
              </w:rPr>
            </w:pPr>
            <w:r w:rsidRPr="00C93FCB">
              <w:rPr>
                <w:sz w:val="18"/>
                <w:lang w:val="uz-Cyrl-UZ"/>
              </w:rPr>
              <w:t>0,1</w:t>
            </w:r>
          </w:p>
        </w:tc>
        <w:tc>
          <w:tcPr>
            <w:tcW w:w="1275" w:type="dxa"/>
            <w:shd w:val="clear" w:color="auto" w:fill="auto"/>
            <w:vAlign w:val="center"/>
          </w:tcPr>
          <w:p w:rsidR="00DB7170" w:rsidRPr="00C93FCB" w:rsidRDefault="00DB7170" w:rsidP="005F09FD">
            <w:pPr>
              <w:pStyle w:val="TableParagraph"/>
              <w:spacing w:before="0"/>
              <w:ind w:left="64" w:right="57"/>
              <w:rPr>
                <w:sz w:val="18"/>
                <w:lang w:val="uz-Cyrl-UZ"/>
              </w:rPr>
            </w:pPr>
            <w:r w:rsidRPr="00C93FCB">
              <w:rPr>
                <w:sz w:val="18"/>
                <w:lang w:val="uz-Cyrl-UZ"/>
              </w:rPr>
              <w:t>Иссиқхонадаги помидор</w:t>
            </w:r>
          </w:p>
        </w:tc>
        <w:tc>
          <w:tcPr>
            <w:tcW w:w="1588" w:type="dxa"/>
            <w:shd w:val="clear" w:color="auto" w:fill="auto"/>
            <w:vAlign w:val="center"/>
          </w:tcPr>
          <w:p w:rsidR="00DB7170" w:rsidRPr="00C93FCB" w:rsidRDefault="00DB7170" w:rsidP="005F09FD">
            <w:pPr>
              <w:pStyle w:val="TableParagraph"/>
              <w:spacing w:before="0"/>
              <w:ind w:left="142" w:right="57"/>
              <w:rPr>
                <w:sz w:val="18"/>
                <w:lang w:val="uz-Cyrl-UZ"/>
              </w:rPr>
            </w:pPr>
            <w:r w:rsidRPr="00C93FCB">
              <w:rPr>
                <w:sz w:val="18"/>
                <w:lang w:val="uz-Cyrl-UZ"/>
              </w:rPr>
              <w:t>Ғовакловчи куя, занг канаси</w:t>
            </w:r>
          </w:p>
        </w:tc>
        <w:tc>
          <w:tcPr>
            <w:tcW w:w="1871" w:type="dxa"/>
            <w:shd w:val="clear" w:color="auto" w:fill="auto"/>
            <w:vAlign w:val="center"/>
          </w:tcPr>
          <w:p w:rsidR="00DB7170" w:rsidRPr="00C93FCB" w:rsidRDefault="00DB7170" w:rsidP="005F09FD">
            <w:pPr>
              <w:pStyle w:val="TableParagraph"/>
              <w:spacing w:before="0"/>
              <w:ind w:left="113" w:right="57"/>
              <w:rPr>
                <w:sz w:val="18"/>
                <w:lang w:val="uz-Cyrl-UZ"/>
              </w:rPr>
            </w:pPr>
            <w:r w:rsidRPr="00C93FCB">
              <w:rPr>
                <w:sz w:val="18"/>
                <w:lang w:val="uz-Cyrl-UZ"/>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lang w:val="uz-Cyrl-UZ"/>
              </w:rPr>
            </w:pPr>
            <w:r w:rsidRPr="00C93FCB">
              <w:rPr>
                <w:sz w:val="18"/>
                <w:lang w:val="uz-Cyrl-UZ"/>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lang w:val="uz-Cyrl-UZ"/>
              </w:rPr>
            </w:pPr>
            <w:r w:rsidRPr="00C93FCB">
              <w:rPr>
                <w:sz w:val="18"/>
                <w:lang w:val="uz-Cyrl-UZ"/>
              </w:rPr>
              <w:t>2</w:t>
            </w:r>
          </w:p>
        </w:tc>
      </w:tr>
      <w:tr w:rsidR="009725E8" w:rsidRPr="00C93FCB" w:rsidTr="005F09FD">
        <w:trPr>
          <w:trHeight w:val="340"/>
        </w:trPr>
        <w:tc>
          <w:tcPr>
            <w:tcW w:w="1843" w:type="dxa"/>
            <w:tcBorders>
              <w:top w:val="nil"/>
            </w:tcBorders>
            <w:shd w:val="clear" w:color="auto" w:fill="auto"/>
            <w:vAlign w:val="center"/>
          </w:tcPr>
          <w:p w:rsidR="00DB7170" w:rsidRPr="00C93FCB" w:rsidRDefault="00DB7170" w:rsidP="005F09FD">
            <w:pPr>
              <w:pStyle w:val="TableParagraph"/>
              <w:spacing w:before="0"/>
              <w:ind w:left="57" w:right="57"/>
              <w:rPr>
                <w:sz w:val="18"/>
                <w:lang w:val="ru-RU"/>
              </w:rPr>
            </w:pPr>
            <w:r w:rsidRPr="00C93FCB">
              <w:rPr>
                <w:sz w:val="18"/>
                <w:lang w:val="ru-RU"/>
              </w:rPr>
              <w:t>АБАМЕКТИН ПЛЮС 3,8% эм.к.</w:t>
            </w:r>
          </w:p>
          <w:p w:rsidR="00DB7170" w:rsidRPr="00C93FCB" w:rsidRDefault="00DB7170" w:rsidP="005F09FD">
            <w:pPr>
              <w:pStyle w:val="TableParagraph"/>
              <w:spacing w:before="0"/>
              <w:ind w:left="57" w:right="57"/>
              <w:rPr>
                <w:sz w:val="2"/>
                <w:szCs w:val="2"/>
                <w:lang w:val="uz-Cyrl-UZ"/>
              </w:rPr>
            </w:pPr>
            <w:r w:rsidRPr="00C93FCB">
              <w:rPr>
                <w:sz w:val="18"/>
                <w:lang w:val="ru-RU"/>
              </w:rPr>
              <w:t>“</w:t>
            </w:r>
            <w:r w:rsidRPr="00C93FCB">
              <w:rPr>
                <w:sz w:val="18"/>
              </w:rPr>
              <w:t>Aziya</w:t>
            </w:r>
            <w:r w:rsidRPr="00C93FCB">
              <w:rPr>
                <w:sz w:val="18"/>
                <w:lang w:val="ru-RU"/>
              </w:rPr>
              <w:t xml:space="preserve"> </w:t>
            </w:r>
            <w:r w:rsidRPr="00C93FCB">
              <w:rPr>
                <w:sz w:val="18"/>
              </w:rPr>
              <w:t>agrovet</w:t>
            </w:r>
            <w:r w:rsidRPr="00C93FCB">
              <w:rPr>
                <w:sz w:val="18"/>
                <w:lang w:val="ru-RU"/>
              </w:rPr>
              <w:t xml:space="preserve"> </w:t>
            </w:r>
            <w:r w:rsidRPr="00C93FCB">
              <w:rPr>
                <w:sz w:val="18"/>
              </w:rPr>
              <w:t>servis</w:t>
            </w:r>
            <w:r w:rsidRPr="00C93FCB">
              <w:rPr>
                <w:sz w:val="18"/>
                <w:lang w:val="ru-RU"/>
              </w:rPr>
              <w:t>”, МЧЖ, Ўзбекистон</w:t>
            </w:r>
            <w:r w:rsidRPr="00C93FCB">
              <w:rPr>
                <w:sz w:val="18"/>
                <w:lang w:val="uz-Cyrl-UZ"/>
              </w:rPr>
              <w:t xml:space="preserve"> 30.04.2026</w:t>
            </w:r>
          </w:p>
        </w:tc>
        <w:tc>
          <w:tcPr>
            <w:tcW w:w="993" w:type="dxa"/>
            <w:shd w:val="clear" w:color="auto" w:fill="auto"/>
            <w:vAlign w:val="center"/>
          </w:tcPr>
          <w:p w:rsidR="00DB7170" w:rsidRPr="00C93FCB" w:rsidRDefault="00DB7170" w:rsidP="005F09FD">
            <w:pPr>
              <w:pStyle w:val="TableParagraph"/>
              <w:spacing w:before="0"/>
              <w:ind w:left="0" w:right="130"/>
              <w:jc w:val="center"/>
              <w:rPr>
                <w:sz w:val="18"/>
                <w:lang w:val="uz-Cyrl-UZ"/>
              </w:rPr>
            </w:pPr>
            <w:r w:rsidRPr="00C93FCB">
              <w:rPr>
                <w:sz w:val="18"/>
                <w:lang w:val="uz-Cyrl-UZ"/>
              </w:rPr>
              <w:t>0,1</w:t>
            </w:r>
          </w:p>
        </w:tc>
        <w:tc>
          <w:tcPr>
            <w:tcW w:w="1275" w:type="dxa"/>
            <w:shd w:val="clear" w:color="auto" w:fill="auto"/>
            <w:vAlign w:val="center"/>
          </w:tcPr>
          <w:p w:rsidR="00DB7170" w:rsidRPr="00C93FCB" w:rsidRDefault="00DB7170" w:rsidP="005F09FD">
            <w:pPr>
              <w:pStyle w:val="TableParagraph"/>
              <w:spacing w:before="0"/>
              <w:ind w:left="64" w:right="57"/>
              <w:rPr>
                <w:sz w:val="18"/>
                <w:lang w:val="uz-Cyrl-UZ"/>
              </w:rPr>
            </w:pPr>
            <w:r w:rsidRPr="00C93FCB">
              <w:rPr>
                <w:sz w:val="18"/>
                <w:lang w:val="uz-Cyrl-UZ"/>
              </w:rPr>
              <w:t>Помидор</w:t>
            </w:r>
          </w:p>
        </w:tc>
        <w:tc>
          <w:tcPr>
            <w:tcW w:w="1588" w:type="dxa"/>
            <w:shd w:val="clear" w:color="auto" w:fill="auto"/>
            <w:vAlign w:val="center"/>
          </w:tcPr>
          <w:p w:rsidR="00DB7170" w:rsidRPr="00C93FCB" w:rsidRDefault="00DB7170" w:rsidP="005F09FD">
            <w:pPr>
              <w:pStyle w:val="TableParagraph"/>
              <w:spacing w:before="0"/>
              <w:ind w:left="142" w:right="57"/>
              <w:rPr>
                <w:sz w:val="18"/>
                <w:lang w:val="uz-Cyrl-UZ"/>
              </w:rPr>
            </w:pPr>
            <w:r w:rsidRPr="00C93FCB">
              <w:rPr>
                <w:sz w:val="18"/>
                <w:lang w:val="uz-Cyrl-UZ"/>
              </w:rPr>
              <w:t>Занг канаси</w:t>
            </w:r>
          </w:p>
        </w:tc>
        <w:tc>
          <w:tcPr>
            <w:tcW w:w="1871" w:type="dxa"/>
            <w:shd w:val="clear" w:color="auto" w:fill="auto"/>
            <w:vAlign w:val="center"/>
          </w:tcPr>
          <w:p w:rsidR="00DB7170" w:rsidRPr="00C93FCB" w:rsidRDefault="00DB7170" w:rsidP="005F09FD">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rPr>
            </w:pPr>
            <w:r w:rsidRPr="00C93FCB">
              <w:rPr>
                <w:sz w:val="18"/>
              </w:rPr>
              <w:t>1</w:t>
            </w:r>
          </w:p>
        </w:tc>
      </w:tr>
      <w:tr w:rsidR="009725E8" w:rsidRPr="00C93FCB" w:rsidTr="005F09FD">
        <w:trPr>
          <w:trHeight w:val="340"/>
        </w:trPr>
        <w:tc>
          <w:tcPr>
            <w:tcW w:w="1843" w:type="dxa"/>
            <w:tcBorders>
              <w:top w:val="nil"/>
            </w:tcBorders>
            <w:shd w:val="clear" w:color="auto" w:fill="auto"/>
            <w:vAlign w:val="center"/>
          </w:tcPr>
          <w:p w:rsidR="00DB7170" w:rsidRPr="00C93FCB" w:rsidRDefault="00DB7170" w:rsidP="005F09FD">
            <w:pPr>
              <w:pStyle w:val="TableParagraph"/>
              <w:spacing w:before="0"/>
              <w:ind w:left="57" w:right="57"/>
              <w:rPr>
                <w:sz w:val="18"/>
                <w:lang w:val="uz-Cyrl-UZ"/>
              </w:rPr>
            </w:pPr>
            <w:r w:rsidRPr="00C93FCB">
              <w:rPr>
                <w:sz w:val="18"/>
                <w:lang w:val="uz-Cyrl-UZ"/>
              </w:rPr>
              <w:t>АБАМА СУПЕР</w:t>
            </w:r>
          </w:p>
          <w:p w:rsidR="00DB7170" w:rsidRPr="00C93FCB" w:rsidRDefault="00DB7170" w:rsidP="005F09FD">
            <w:pPr>
              <w:pStyle w:val="TableParagraph"/>
              <w:spacing w:before="0"/>
              <w:ind w:left="57" w:right="57"/>
              <w:rPr>
                <w:sz w:val="18"/>
                <w:lang w:val="uz-Cyrl-UZ"/>
              </w:rPr>
            </w:pPr>
            <w:r w:rsidRPr="00C93FCB">
              <w:rPr>
                <w:sz w:val="18"/>
                <w:lang w:val="uz-Cyrl-UZ"/>
              </w:rPr>
              <w:t>5% эм.к.</w:t>
            </w:r>
          </w:p>
          <w:p w:rsidR="00DB7170" w:rsidRPr="00C93FCB" w:rsidRDefault="00DB7170" w:rsidP="005F09FD">
            <w:pPr>
              <w:pStyle w:val="TableParagraph"/>
              <w:spacing w:before="0"/>
              <w:ind w:left="57" w:right="57"/>
              <w:rPr>
                <w:sz w:val="18"/>
                <w:lang w:val="uz-Cyrl-UZ"/>
              </w:rPr>
            </w:pPr>
            <w:r w:rsidRPr="00C93FCB">
              <w:rPr>
                <w:sz w:val="18"/>
                <w:lang w:val="uz-Cyrl-UZ"/>
              </w:rPr>
              <w:t>“Намуна Диёр”, ХИИЧК, Ўзбекистон, 31.12.2023</w:t>
            </w:r>
          </w:p>
        </w:tc>
        <w:tc>
          <w:tcPr>
            <w:tcW w:w="993" w:type="dxa"/>
            <w:shd w:val="clear" w:color="auto" w:fill="auto"/>
            <w:vAlign w:val="center"/>
          </w:tcPr>
          <w:p w:rsidR="00DB7170" w:rsidRPr="00C93FCB" w:rsidRDefault="00DB7170" w:rsidP="005F09FD">
            <w:pPr>
              <w:pStyle w:val="TableParagraph"/>
              <w:spacing w:before="0"/>
              <w:ind w:left="0" w:right="130"/>
              <w:jc w:val="center"/>
              <w:rPr>
                <w:sz w:val="18"/>
                <w:lang w:val="uz-Cyrl-UZ"/>
              </w:rPr>
            </w:pPr>
            <w:r w:rsidRPr="00C93FCB">
              <w:rPr>
                <w:sz w:val="18"/>
                <w:lang w:val="uz-Cyrl-UZ"/>
              </w:rPr>
              <w:t>0,2</w:t>
            </w:r>
          </w:p>
        </w:tc>
        <w:tc>
          <w:tcPr>
            <w:tcW w:w="1275" w:type="dxa"/>
            <w:shd w:val="clear" w:color="auto" w:fill="auto"/>
            <w:vAlign w:val="center"/>
          </w:tcPr>
          <w:p w:rsidR="00DB7170" w:rsidRPr="00C93FCB" w:rsidRDefault="00DB7170" w:rsidP="005F09FD">
            <w:pPr>
              <w:pStyle w:val="TableParagraph"/>
              <w:spacing w:before="0"/>
              <w:ind w:left="64" w:right="57"/>
              <w:rPr>
                <w:sz w:val="18"/>
                <w:lang w:val="uz-Cyrl-UZ"/>
              </w:rPr>
            </w:pPr>
            <w:r w:rsidRPr="00C93FCB">
              <w:rPr>
                <w:sz w:val="18"/>
                <w:lang w:val="uz-Cyrl-UZ"/>
              </w:rPr>
              <w:t>Ғўза</w:t>
            </w:r>
          </w:p>
        </w:tc>
        <w:tc>
          <w:tcPr>
            <w:tcW w:w="1588" w:type="dxa"/>
            <w:shd w:val="clear" w:color="auto" w:fill="auto"/>
            <w:vAlign w:val="center"/>
          </w:tcPr>
          <w:p w:rsidR="00DB7170" w:rsidRPr="00C93FCB" w:rsidRDefault="00DB7170" w:rsidP="005F09FD">
            <w:pPr>
              <w:pStyle w:val="TableParagraph"/>
              <w:spacing w:before="0"/>
              <w:ind w:left="142" w:right="57"/>
              <w:rPr>
                <w:sz w:val="18"/>
                <w:lang w:val="uz-Cyrl-UZ"/>
              </w:rPr>
            </w:pPr>
            <w:r w:rsidRPr="00C93FCB">
              <w:rPr>
                <w:sz w:val="18"/>
                <w:lang w:val="uz-Cyrl-UZ"/>
              </w:rPr>
              <w:t>Ўргимчаккана</w:t>
            </w:r>
          </w:p>
        </w:tc>
        <w:tc>
          <w:tcPr>
            <w:tcW w:w="1871" w:type="dxa"/>
            <w:shd w:val="clear" w:color="auto" w:fill="auto"/>
            <w:vAlign w:val="center"/>
          </w:tcPr>
          <w:p w:rsidR="00DB7170" w:rsidRPr="00C93FCB" w:rsidRDefault="00DB7170" w:rsidP="005F09FD">
            <w:pPr>
              <w:pStyle w:val="TableParagraph"/>
              <w:spacing w:before="0"/>
              <w:ind w:left="113" w:right="57"/>
              <w:rPr>
                <w:sz w:val="18"/>
                <w:lang w:val="uz-Cyrl-UZ"/>
              </w:rPr>
            </w:pPr>
            <w:r w:rsidRPr="00C93FCB">
              <w:rPr>
                <w:sz w:val="18"/>
                <w:lang w:val="uz-Cyrl-UZ"/>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lang w:val="uz-Cyrl-UZ"/>
              </w:rPr>
            </w:pPr>
            <w:r w:rsidRPr="00C93FCB">
              <w:rPr>
                <w:sz w:val="18"/>
                <w:lang w:val="uz-Cyrl-UZ"/>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lang w:val="uz-Cyrl-UZ"/>
              </w:rPr>
            </w:pPr>
            <w:r w:rsidRPr="00C93FCB">
              <w:rPr>
                <w:sz w:val="18"/>
                <w:lang w:val="uz-Cyrl-UZ"/>
              </w:rPr>
              <w:t>2</w:t>
            </w:r>
          </w:p>
        </w:tc>
      </w:tr>
      <w:tr w:rsidR="009725E8" w:rsidRPr="00C93FCB" w:rsidTr="005F09FD">
        <w:trPr>
          <w:trHeight w:val="340"/>
        </w:trPr>
        <w:tc>
          <w:tcPr>
            <w:tcW w:w="1843" w:type="dxa"/>
            <w:tcBorders>
              <w:top w:val="nil"/>
            </w:tcBorders>
            <w:shd w:val="clear" w:color="auto" w:fill="auto"/>
            <w:vAlign w:val="center"/>
          </w:tcPr>
          <w:p w:rsidR="00DB7170" w:rsidRPr="00C93FCB" w:rsidRDefault="00DB7170" w:rsidP="005F09FD">
            <w:pPr>
              <w:pStyle w:val="TableParagraph"/>
              <w:spacing w:before="0"/>
              <w:ind w:left="57" w:right="57"/>
              <w:rPr>
                <w:sz w:val="18"/>
                <w:lang w:val="uz-Cyrl-UZ"/>
              </w:rPr>
            </w:pPr>
            <w:r w:rsidRPr="00C93FCB">
              <w:rPr>
                <w:sz w:val="18"/>
                <w:lang w:val="uz-Cyrl-UZ"/>
              </w:rPr>
              <w:t>AGRO ABAMEC 5% эм.к.</w:t>
            </w:r>
          </w:p>
          <w:p w:rsidR="00DB7170" w:rsidRPr="00C93FCB" w:rsidRDefault="00DB7170" w:rsidP="005F09FD">
            <w:pPr>
              <w:pStyle w:val="TableParagraph"/>
              <w:spacing w:before="0"/>
              <w:ind w:left="57" w:right="57"/>
              <w:rPr>
                <w:sz w:val="18"/>
                <w:lang w:val="uz-Cyrl-UZ"/>
              </w:rPr>
            </w:pPr>
            <w:r w:rsidRPr="00C93FCB">
              <w:rPr>
                <w:sz w:val="18"/>
                <w:lang w:val="uz-Cyrl-UZ"/>
              </w:rPr>
              <w:t>“Top agro trade”, МЧЖ, Ўзбекистон</w:t>
            </w:r>
          </w:p>
          <w:p w:rsidR="00DB7170" w:rsidRPr="00C93FCB" w:rsidRDefault="00DB7170" w:rsidP="005F09FD">
            <w:pPr>
              <w:pStyle w:val="TableParagraph"/>
              <w:spacing w:before="0"/>
              <w:ind w:left="57" w:right="40"/>
              <w:rPr>
                <w:sz w:val="18"/>
                <w:lang w:val="uz-Cyrl-UZ"/>
              </w:rPr>
            </w:pPr>
            <w:r w:rsidRPr="00C93FCB">
              <w:rPr>
                <w:sz w:val="18"/>
                <w:lang w:val="ru-RU"/>
              </w:rPr>
              <w:t>30.09.2025</w:t>
            </w:r>
          </w:p>
        </w:tc>
        <w:tc>
          <w:tcPr>
            <w:tcW w:w="993" w:type="dxa"/>
            <w:shd w:val="clear" w:color="auto" w:fill="auto"/>
            <w:vAlign w:val="center"/>
          </w:tcPr>
          <w:p w:rsidR="00DB7170" w:rsidRPr="00C93FCB" w:rsidRDefault="00DB7170" w:rsidP="005F09FD">
            <w:pPr>
              <w:pStyle w:val="TableParagraph"/>
              <w:spacing w:before="0"/>
              <w:ind w:left="0" w:right="130"/>
              <w:jc w:val="center"/>
              <w:rPr>
                <w:sz w:val="18"/>
                <w:lang w:val="uz-Cyrl-UZ"/>
              </w:rPr>
            </w:pPr>
            <w:r w:rsidRPr="00C93FCB">
              <w:rPr>
                <w:sz w:val="18"/>
                <w:lang w:val="uz-Cyrl-UZ"/>
              </w:rPr>
              <w:t>0,18</w:t>
            </w:r>
          </w:p>
        </w:tc>
        <w:tc>
          <w:tcPr>
            <w:tcW w:w="1275" w:type="dxa"/>
            <w:shd w:val="clear" w:color="auto" w:fill="auto"/>
            <w:vAlign w:val="center"/>
          </w:tcPr>
          <w:p w:rsidR="00DB7170" w:rsidRPr="00C93FCB" w:rsidRDefault="00DB7170" w:rsidP="005F09FD">
            <w:pPr>
              <w:pStyle w:val="TableParagraph"/>
              <w:spacing w:before="0"/>
              <w:ind w:left="64" w:right="57"/>
              <w:rPr>
                <w:sz w:val="18"/>
                <w:lang w:val="uz-Cyrl-UZ"/>
              </w:rPr>
            </w:pPr>
            <w:r w:rsidRPr="00C93FCB">
              <w:rPr>
                <w:sz w:val="18"/>
                <w:lang w:val="uz-Cyrl-UZ"/>
              </w:rPr>
              <w:t>Ғўза</w:t>
            </w:r>
          </w:p>
        </w:tc>
        <w:tc>
          <w:tcPr>
            <w:tcW w:w="1588" w:type="dxa"/>
            <w:shd w:val="clear" w:color="auto" w:fill="auto"/>
            <w:vAlign w:val="center"/>
          </w:tcPr>
          <w:p w:rsidR="00DB7170" w:rsidRPr="00C93FCB" w:rsidRDefault="00DB7170" w:rsidP="005F09FD">
            <w:pPr>
              <w:pStyle w:val="TableParagraph"/>
              <w:spacing w:before="0"/>
              <w:ind w:left="142" w:right="57"/>
              <w:rPr>
                <w:sz w:val="18"/>
                <w:lang w:val="uz-Cyrl-UZ"/>
              </w:rPr>
            </w:pPr>
            <w:r w:rsidRPr="00C93FCB">
              <w:rPr>
                <w:sz w:val="18"/>
                <w:lang w:val="uz-Cyrl-UZ"/>
              </w:rPr>
              <w:t>Ўргимчаккана</w:t>
            </w:r>
          </w:p>
        </w:tc>
        <w:tc>
          <w:tcPr>
            <w:tcW w:w="1871" w:type="dxa"/>
            <w:shd w:val="clear" w:color="auto" w:fill="auto"/>
            <w:vAlign w:val="center"/>
          </w:tcPr>
          <w:p w:rsidR="00DB7170" w:rsidRPr="00C93FCB" w:rsidRDefault="00DB7170" w:rsidP="005F09FD">
            <w:pPr>
              <w:pStyle w:val="TableParagraph"/>
              <w:spacing w:before="0"/>
              <w:ind w:left="113" w:right="57"/>
              <w:rPr>
                <w:sz w:val="18"/>
                <w:lang w:val="uz-Cyrl-UZ"/>
              </w:rPr>
            </w:pPr>
            <w:r w:rsidRPr="00C93FCB">
              <w:rPr>
                <w:sz w:val="18"/>
                <w:lang w:val="uz-Cyrl-UZ"/>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lang w:val="uz-Cyrl-UZ"/>
              </w:rPr>
            </w:pPr>
            <w:r w:rsidRPr="00C93FCB">
              <w:rPr>
                <w:sz w:val="18"/>
                <w:lang w:val="uz-Cyrl-UZ"/>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lang w:val="uz-Cyrl-UZ"/>
              </w:rPr>
            </w:pPr>
            <w:r w:rsidRPr="00C93FCB">
              <w:rPr>
                <w:sz w:val="18"/>
                <w:lang w:val="uz-Cyrl-UZ"/>
              </w:rPr>
              <w:t>2</w:t>
            </w:r>
          </w:p>
        </w:tc>
      </w:tr>
      <w:tr w:rsidR="009725E8" w:rsidRPr="00C93FCB" w:rsidTr="005F09FD">
        <w:trPr>
          <w:trHeight w:val="340"/>
        </w:trPr>
        <w:tc>
          <w:tcPr>
            <w:tcW w:w="1843" w:type="dxa"/>
            <w:tcBorders>
              <w:top w:val="nil"/>
            </w:tcBorders>
            <w:shd w:val="clear" w:color="auto" w:fill="auto"/>
            <w:vAlign w:val="center"/>
          </w:tcPr>
          <w:p w:rsidR="00DB7170" w:rsidRPr="00C93FCB" w:rsidRDefault="00DB7170" w:rsidP="005F09FD">
            <w:pPr>
              <w:pStyle w:val="TableParagraph"/>
              <w:spacing w:before="0"/>
              <w:ind w:left="57" w:right="57"/>
              <w:rPr>
                <w:sz w:val="18"/>
                <w:lang w:val="uz-Cyrl-UZ"/>
              </w:rPr>
            </w:pPr>
            <w:r w:rsidRPr="00C93FCB">
              <w:rPr>
                <w:sz w:val="18"/>
                <w:lang w:val="uz-Cyrl-UZ"/>
              </w:rPr>
              <w:t>АИМ 5% эм.к.</w:t>
            </w:r>
          </w:p>
          <w:p w:rsidR="00DB7170" w:rsidRPr="00C93FCB" w:rsidRDefault="00DB7170" w:rsidP="005F09FD">
            <w:pPr>
              <w:pStyle w:val="TableParagraph"/>
              <w:spacing w:before="0"/>
              <w:ind w:left="57" w:right="57"/>
              <w:rPr>
                <w:sz w:val="18"/>
                <w:szCs w:val="18"/>
                <w:lang w:val="uz-Cyrl-UZ"/>
              </w:rPr>
            </w:pPr>
            <w:r w:rsidRPr="00C93FCB">
              <w:rPr>
                <w:sz w:val="18"/>
                <w:szCs w:val="18"/>
                <w:lang w:val="uz-Cyrl-UZ"/>
              </w:rPr>
              <w:t>“</w:t>
            </w:r>
            <w:r w:rsidRPr="00C93FCB">
              <w:rPr>
                <w:sz w:val="18"/>
                <w:szCs w:val="18"/>
              </w:rPr>
              <w:t>Samo</w:t>
            </w:r>
            <w:r w:rsidRPr="00C93FCB">
              <w:rPr>
                <w:sz w:val="18"/>
                <w:szCs w:val="18"/>
                <w:lang w:val="uz-Cyrl-UZ"/>
              </w:rPr>
              <w:t xml:space="preserve"> </w:t>
            </w:r>
            <w:r w:rsidRPr="00C93FCB">
              <w:rPr>
                <w:sz w:val="18"/>
                <w:szCs w:val="18"/>
              </w:rPr>
              <w:t>farm</w:t>
            </w:r>
            <w:r w:rsidRPr="00C93FCB">
              <w:rPr>
                <w:sz w:val="18"/>
                <w:szCs w:val="18"/>
                <w:lang w:val="uz-Cyrl-UZ"/>
              </w:rPr>
              <w:t xml:space="preserve"> </w:t>
            </w:r>
            <w:r w:rsidRPr="00C93FCB">
              <w:rPr>
                <w:sz w:val="18"/>
                <w:szCs w:val="18"/>
              </w:rPr>
              <w:t>servis</w:t>
            </w:r>
            <w:r w:rsidRPr="00C93FCB">
              <w:rPr>
                <w:sz w:val="18"/>
                <w:szCs w:val="18"/>
                <w:lang w:val="uz-Cyrl-UZ"/>
              </w:rPr>
              <w:t>”</w:t>
            </w:r>
            <w:r w:rsidRPr="00C93FCB">
              <w:rPr>
                <w:sz w:val="18"/>
                <w:szCs w:val="18"/>
                <w:lang w:val="ru-RU"/>
              </w:rPr>
              <w:t xml:space="preserve">, </w:t>
            </w:r>
            <w:r w:rsidRPr="00C93FCB">
              <w:rPr>
                <w:sz w:val="18"/>
                <w:szCs w:val="18"/>
                <w:lang w:val="uz-Cyrl-UZ"/>
              </w:rPr>
              <w:t>МЧЖ, Ўзбекистон, 31.12.2023</w:t>
            </w:r>
          </w:p>
        </w:tc>
        <w:tc>
          <w:tcPr>
            <w:tcW w:w="993" w:type="dxa"/>
            <w:shd w:val="clear" w:color="auto" w:fill="auto"/>
            <w:vAlign w:val="center"/>
          </w:tcPr>
          <w:p w:rsidR="00DB7170" w:rsidRPr="00C93FCB" w:rsidRDefault="00DB7170" w:rsidP="005F09FD">
            <w:pPr>
              <w:pStyle w:val="TableParagraph"/>
              <w:spacing w:before="0"/>
              <w:ind w:left="0" w:right="130"/>
              <w:jc w:val="center"/>
              <w:rPr>
                <w:sz w:val="18"/>
                <w:lang w:val="uz-Cyrl-UZ"/>
              </w:rPr>
            </w:pPr>
            <w:r w:rsidRPr="00C93FCB">
              <w:rPr>
                <w:sz w:val="18"/>
                <w:lang w:val="uz-Cyrl-UZ"/>
              </w:rPr>
              <w:t>0,1-0,125</w:t>
            </w:r>
          </w:p>
        </w:tc>
        <w:tc>
          <w:tcPr>
            <w:tcW w:w="1275" w:type="dxa"/>
            <w:shd w:val="clear" w:color="auto" w:fill="auto"/>
            <w:vAlign w:val="center"/>
          </w:tcPr>
          <w:p w:rsidR="00DB7170" w:rsidRPr="00C93FCB" w:rsidRDefault="00DB7170" w:rsidP="005F09FD">
            <w:pPr>
              <w:pStyle w:val="TableParagraph"/>
              <w:spacing w:before="0"/>
              <w:ind w:left="64" w:right="57"/>
              <w:rPr>
                <w:sz w:val="18"/>
                <w:lang w:val="uz-Cyrl-UZ"/>
              </w:rPr>
            </w:pPr>
            <w:r w:rsidRPr="00C93FCB">
              <w:rPr>
                <w:sz w:val="18"/>
                <w:lang w:val="uz-Cyrl-UZ"/>
              </w:rPr>
              <w:t>Помидор</w:t>
            </w:r>
          </w:p>
        </w:tc>
        <w:tc>
          <w:tcPr>
            <w:tcW w:w="1588" w:type="dxa"/>
            <w:shd w:val="clear" w:color="auto" w:fill="auto"/>
            <w:vAlign w:val="center"/>
          </w:tcPr>
          <w:p w:rsidR="00DB7170" w:rsidRPr="00C93FCB" w:rsidRDefault="00DB7170" w:rsidP="005F09FD">
            <w:pPr>
              <w:pStyle w:val="TableParagraph"/>
              <w:spacing w:before="0"/>
              <w:ind w:left="142" w:right="57"/>
              <w:rPr>
                <w:sz w:val="18"/>
                <w:lang w:val="uz-Cyrl-UZ"/>
              </w:rPr>
            </w:pPr>
            <w:r w:rsidRPr="00C93FCB">
              <w:rPr>
                <w:sz w:val="18"/>
                <w:lang w:val="uz-Cyrl-UZ"/>
              </w:rPr>
              <w:t>Занг канаси, ғовакловчи пашшалар</w:t>
            </w:r>
          </w:p>
        </w:tc>
        <w:tc>
          <w:tcPr>
            <w:tcW w:w="1871" w:type="dxa"/>
            <w:shd w:val="clear" w:color="auto" w:fill="auto"/>
            <w:vAlign w:val="center"/>
          </w:tcPr>
          <w:p w:rsidR="00DB7170" w:rsidRPr="00C93FCB" w:rsidRDefault="00DB7170" w:rsidP="005F09FD">
            <w:pPr>
              <w:pStyle w:val="TableParagraph"/>
              <w:spacing w:before="0"/>
              <w:ind w:left="113" w:right="57"/>
              <w:rPr>
                <w:sz w:val="18"/>
                <w:lang w:val="uz-Cyrl-UZ"/>
              </w:rPr>
            </w:pPr>
            <w:r w:rsidRPr="00C93FCB">
              <w:rPr>
                <w:sz w:val="18"/>
                <w:lang w:val="uz-Cyrl-UZ"/>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lang w:val="uz-Cyrl-UZ"/>
              </w:rPr>
            </w:pPr>
            <w:r w:rsidRPr="00C93FCB">
              <w:rPr>
                <w:sz w:val="18"/>
                <w:lang w:val="uz-Cyrl-UZ"/>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lang w:val="uz-Cyrl-UZ"/>
              </w:rPr>
            </w:pPr>
            <w:r w:rsidRPr="00C93FCB">
              <w:rPr>
                <w:sz w:val="18"/>
                <w:lang w:val="uz-Cyrl-UZ"/>
              </w:rPr>
              <w:t>2</w:t>
            </w:r>
          </w:p>
        </w:tc>
      </w:tr>
      <w:tr w:rsidR="009725E8" w:rsidRPr="00C93FCB" w:rsidTr="005F09FD">
        <w:trPr>
          <w:trHeight w:val="340"/>
        </w:trPr>
        <w:tc>
          <w:tcPr>
            <w:tcW w:w="1843" w:type="dxa"/>
            <w:tcBorders>
              <w:top w:val="nil"/>
            </w:tcBorders>
            <w:shd w:val="clear" w:color="auto" w:fill="auto"/>
            <w:vAlign w:val="center"/>
          </w:tcPr>
          <w:p w:rsidR="00DB7170" w:rsidRPr="00C93FCB" w:rsidRDefault="00DB7170" w:rsidP="005F09FD">
            <w:pPr>
              <w:pStyle w:val="TableParagraph"/>
              <w:spacing w:before="0"/>
              <w:ind w:left="57" w:right="57"/>
              <w:rPr>
                <w:sz w:val="18"/>
                <w:lang w:val="uz-Cyrl-UZ"/>
              </w:rPr>
            </w:pPr>
            <w:r w:rsidRPr="00C93FCB">
              <w:rPr>
                <w:spacing w:val="-4"/>
                <w:sz w:val="18"/>
              </w:rPr>
              <w:t>AGRO-VERTIMECS</w:t>
            </w:r>
            <w:r w:rsidRPr="00C93FCB">
              <w:rPr>
                <w:sz w:val="18"/>
              </w:rPr>
              <w:t xml:space="preserve"> DUO 38% </w:t>
            </w:r>
            <w:r w:rsidRPr="00C93FCB">
              <w:rPr>
                <w:sz w:val="18"/>
                <w:lang w:val="uz-Cyrl-UZ"/>
              </w:rPr>
              <w:t>эм.к.</w:t>
            </w:r>
          </w:p>
          <w:p w:rsidR="00DB7170" w:rsidRPr="00C93FCB" w:rsidRDefault="00DB7170" w:rsidP="005F09FD">
            <w:pPr>
              <w:pStyle w:val="TableParagraph"/>
              <w:spacing w:before="0"/>
              <w:ind w:left="57" w:right="57"/>
              <w:rPr>
                <w:sz w:val="18"/>
                <w:lang w:val="uz-Cyrl-UZ"/>
              </w:rPr>
            </w:pPr>
            <w:r w:rsidRPr="00C93FCB">
              <w:rPr>
                <w:sz w:val="18"/>
                <w:lang w:val="uz-Cyrl-UZ"/>
              </w:rPr>
              <w:t>“Agro Aziya Group”, МЧЖ, Ўзбекистон, 31.12.2023</w:t>
            </w:r>
          </w:p>
        </w:tc>
        <w:tc>
          <w:tcPr>
            <w:tcW w:w="993" w:type="dxa"/>
            <w:shd w:val="clear" w:color="auto" w:fill="auto"/>
            <w:vAlign w:val="center"/>
          </w:tcPr>
          <w:p w:rsidR="00DB7170" w:rsidRPr="00C93FCB" w:rsidRDefault="00DB7170" w:rsidP="005F09FD">
            <w:pPr>
              <w:pStyle w:val="TableParagraph"/>
              <w:spacing w:before="0"/>
              <w:ind w:left="0" w:right="130"/>
              <w:jc w:val="center"/>
              <w:rPr>
                <w:sz w:val="18"/>
                <w:lang w:val="uz-Cyrl-UZ"/>
              </w:rPr>
            </w:pPr>
            <w:r w:rsidRPr="00C93FCB">
              <w:rPr>
                <w:sz w:val="18"/>
                <w:lang w:val="uz-Cyrl-UZ"/>
              </w:rPr>
              <w:t>0,2</w:t>
            </w:r>
          </w:p>
        </w:tc>
        <w:tc>
          <w:tcPr>
            <w:tcW w:w="1275" w:type="dxa"/>
            <w:shd w:val="clear" w:color="auto" w:fill="auto"/>
            <w:vAlign w:val="center"/>
          </w:tcPr>
          <w:p w:rsidR="00DB7170" w:rsidRPr="00C93FCB" w:rsidRDefault="00DB7170" w:rsidP="005F09FD">
            <w:pPr>
              <w:pStyle w:val="TableParagraph"/>
              <w:spacing w:before="0"/>
              <w:ind w:left="64" w:right="57"/>
              <w:rPr>
                <w:sz w:val="18"/>
                <w:lang w:val="uz-Cyrl-UZ"/>
              </w:rPr>
            </w:pPr>
            <w:r w:rsidRPr="00C93FCB">
              <w:rPr>
                <w:sz w:val="18"/>
                <w:lang w:val="uz-Cyrl-UZ"/>
              </w:rPr>
              <w:t>Ғўза</w:t>
            </w:r>
          </w:p>
        </w:tc>
        <w:tc>
          <w:tcPr>
            <w:tcW w:w="1588" w:type="dxa"/>
            <w:shd w:val="clear" w:color="auto" w:fill="auto"/>
            <w:vAlign w:val="center"/>
          </w:tcPr>
          <w:p w:rsidR="00DB7170" w:rsidRPr="00C93FCB" w:rsidRDefault="00DB7170" w:rsidP="005F09FD">
            <w:pPr>
              <w:pStyle w:val="TableParagraph"/>
              <w:spacing w:before="0"/>
              <w:ind w:left="142" w:right="57"/>
              <w:rPr>
                <w:sz w:val="18"/>
                <w:lang w:val="uz-Cyrl-UZ"/>
              </w:rPr>
            </w:pPr>
            <w:r w:rsidRPr="00C93FCB">
              <w:rPr>
                <w:sz w:val="18"/>
                <w:lang w:val="uz-Cyrl-UZ"/>
              </w:rPr>
              <w:t>Ўргимчаккана</w:t>
            </w:r>
          </w:p>
        </w:tc>
        <w:tc>
          <w:tcPr>
            <w:tcW w:w="1871" w:type="dxa"/>
            <w:shd w:val="clear" w:color="auto" w:fill="auto"/>
            <w:vAlign w:val="center"/>
          </w:tcPr>
          <w:p w:rsidR="00DB7170" w:rsidRPr="00C93FCB" w:rsidRDefault="00DB7170" w:rsidP="005F09FD">
            <w:pPr>
              <w:pStyle w:val="TableParagraph"/>
              <w:spacing w:before="0"/>
              <w:ind w:left="113" w:right="57"/>
              <w:rPr>
                <w:sz w:val="18"/>
                <w:lang w:val="uz-Cyrl-UZ"/>
              </w:rPr>
            </w:pPr>
            <w:r w:rsidRPr="00C93FCB">
              <w:rPr>
                <w:sz w:val="18"/>
                <w:lang w:val="uz-Cyrl-UZ"/>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lang w:val="uz-Cyrl-UZ"/>
              </w:rPr>
            </w:pPr>
            <w:r w:rsidRPr="00C93FCB">
              <w:rPr>
                <w:sz w:val="18"/>
                <w:lang w:val="uz-Cyrl-UZ"/>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lang w:val="uz-Cyrl-UZ"/>
              </w:rPr>
            </w:pPr>
            <w:r w:rsidRPr="00C93FCB">
              <w:rPr>
                <w:sz w:val="18"/>
                <w:lang w:val="uz-Cyrl-UZ"/>
              </w:rPr>
              <w:t>2</w:t>
            </w:r>
          </w:p>
        </w:tc>
      </w:tr>
      <w:tr w:rsidR="009725E8" w:rsidRPr="00C93FCB" w:rsidTr="005F09FD">
        <w:trPr>
          <w:trHeight w:val="340"/>
        </w:trPr>
        <w:tc>
          <w:tcPr>
            <w:tcW w:w="1843" w:type="dxa"/>
            <w:tcBorders>
              <w:top w:val="nil"/>
              <w:bottom w:val="single" w:sz="4" w:space="0" w:color="auto"/>
            </w:tcBorders>
            <w:shd w:val="clear" w:color="auto" w:fill="auto"/>
            <w:vAlign w:val="center"/>
          </w:tcPr>
          <w:p w:rsidR="00DB7170" w:rsidRPr="00C93FCB" w:rsidRDefault="00DB7170" w:rsidP="005F09FD">
            <w:pPr>
              <w:pStyle w:val="TableParagraph"/>
              <w:spacing w:before="0"/>
              <w:ind w:left="57" w:right="57"/>
              <w:rPr>
                <w:sz w:val="18"/>
                <w:lang w:val="ru-RU"/>
              </w:rPr>
            </w:pPr>
            <w:r w:rsidRPr="00C93FCB">
              <w:rPr>
                <w:sz w:val="18"/>
                <w:lang w:val="ru-RU"/>
              </w:rPr>
              <w:t>ВЕРТИМЕК</w:t>
            </w:r>
            <w:r w:rsidRPr="00C93FCB">
              <w:rPr>
                <w:sz w:val="18"/>
                <w:lang w:val="uz-Cyrl-UZ"/>
              </w:rPr>
              <w:t xml:space="preserve">               </w:t>
            </w:r>
            <w:r w:rsidRPr="00C93FCB">
              <w:rPr>
                <w:sz w:val="18"/>
                <w:lang w:val="ru-RU"/>
              </w:rPr>
              <w:t xml:space="preserve"> 3,3</w:t>
            </w:r>
            <w:r w:rsidRPr="00C93FCB">
              <w:rPr>
                <w:sz w:val="18"/>
                <w:lang w:val="uz-Cyrl-UZ"/>
              </w:rPr>
              <w:t xml:space="preserve"> </w:t>
            </w:r>
            <w:r w:rsidRPr="00C93FCB">
              <w:rPr>
                <w:sz w:val="18"/>
                <w:lang w:val="ru-RU"/>
              </w:rPr>
              <w:t>эм.к.</w:t>
            </w:r>
          </w:p>
          <w:p w:rsidR="00DB7170" w:rsidRPr="00C93FCB" w:rsidRDefault="00DB7170" w:rsidP="005F09FD">
            <w:pPr>
              <w:pStyle w:val="TableParagraph"/>
              <w:spacing w:before="0"/>
              <w:ind w:left="57" w:right="57"/>
              <w:rPr>
                <w:sz w:val="18"/>
                <w:lang w:val="ru-RU"/>
              </w:rPr>
            </w:pPr>
            <w:r w:rsidRPr="00C93FCB">
              <w:rPr>
                <w:sz w:val="18"/>
                <w:lang w:val="ru-RU"/>
              </w:rPr>
              <w:t>“Bio Zamin”, МЧЖ,</w:t>
            </w:r>
          </w:p>
          <w:p w:rsidR="00DB7170" w:rsidRPr="00C93FCB" w:rsidRDefault="00DB7170" w:rsidP="005F09FD">
            <w:pPr>
              <w:pStyle w:val="TableParagraph"/>
              <w:spacing w:before="0"/>
              <w:ind w:left="57" w:right="57"/>
              <w:rPr>
                <w:sz w:val="2"/>
                <w:szCs w:val="2"/>
                <w:lang w:val="uz-Cyrl-UZ"/>
              </w:rPr>
            </w:pPr>
            <w:r w:rsidRPr="00C93FCB">
              <w:rPr>
                <w:sz w:val="18"/>
                <w:lang w:val="ru-RU"/>
              </w:rPr>
              <w:t>Ўзбекистон</w:t>
            </w:r>
            <w:r w:rsidRPr="00C93FCB">
              <w:rPr>
                <w:sz w:val="18"/>
                <w:lang w:val="uz-Cyrl-UZ"/>
              </w:rPr>
              <w:t xml:space="preserve"> 30.04.2026</w:t>
            </w:r>
          </w:p>
        </w:tc>
        <w:tc>
          <w:tcPr>
            <w:tcW w:w="993" w:type="dxa"/>
            <w:shd w:val="clear" w:color="auto" w:fill="auto"/>
            <w:vAlign w:val="center"/>
          </w:tcPr>
          <w:p w:rsidR="00DB7170" w:rsidRPr="00C93FCB" w:rsidRDefault="00DB7170" w:rsidP="005F09FD">
            <w:pPr>
              <w:pStyle w:val="TableParagraph"/>
              <w:spacing w:before="0"/>
              <w:ind w:left="0" w:right="130"/>
              <w:jc w:val="center"/>
              <w:rPr>
                <w:sz w:val="18"/>
                <w:lang w:val="uz-Cyrl-UZ"/>
              </w:rPr>
            </w:pPr>
            <w:r w:rsidRPr="00C93FCB">
              <w:rPr>
                <w:sz w:val="18"/>
                <w:lang w:val="uz-Cyrl-UZ"/>
              </w:rPr>
              <w:t>0,4</w:t>
            </w:r>
          </w:p>
        </w:tc>
        <w:tc>
          <w:tcPr>
            <w:tcW w:w="1275" w:type="dxa"/>
            <w:shd w:val="clear" w:color="auto" w:fill="auto"/>
            <w:vAlign w:val="center"/>
          </w:tcPr>
          <w:p w:rsidR="00DB7170" w:rsidRPr="00C93FCB" w:rsidRDefault="00DB7170" w:rsidP="005F09FD">
            <w:pPr>
              <w:pStyle w:val="TableParagraph"/>
              <w:spacing w:before="0"/>
              <w:ind w:left="64" w:right="57"/>
              <w:rPr>
                <w:sz w:val="18"/>
                <w:lang w:val="uz-Cyrl-UZ"/>
              </w:rPr>
            </w:pPr>
            <w:r w:rsidRPr="00C93FCB">
              <w:rPr>
                <w:sz w:val="18"/>
                <w:lang w:val="uz-Cyrl-UZ"/>
              </w:rPr>
              <w:t>Ғўза</w:t>
            </w:r>
          </w:p>
        </w:tc>
        <w:tc>
          <w:tcPr>
            <w:tcW w:w="1588" w:type="dxa"/>
            <w:shd w:val="clear" w:color="auto" w:fill="auto"/>
            <w:vAlign w:val="center"/>
          </w:tcPr>
          <w:p w:rsidR="00DB7170" w:rsidRPr="00C93FCB" w:rsidRDefault="00DB7170" w:rsidP="005F09FD">
            <w:pPr>
              <w:pStyle w:val="TableParagraph"/>
              <w:spacing w:before="0"/>
              <w:ind w:left="142" w:right="57"/>
              <w:rPr>
                <w:sz w:val="18"/>
              </w:rPr>
            </w:pPr>
            <w:r w:rsidRPr="00C93FCB">
              <w:rPr>
                <w:sz w:val="18"/>
              </w:rPr>
              <w:t>Ўргимчаккана</w:t>
            </w:r>
          </w:p>
        </w:tc>
        <w:tc>
          <w:tcPr>
            <w:tcW w:w="1871" w:type="dxa"/>
            <w:shd w:val="clear" w:color="auto" w:fill="auto"/>
            <w:vAlign w:val="center"/>
          </w:tcPr>
          <w:p w:rsidR="00DB7170" w:rsidRPr="00C93FCB" w:rsidRDefault="00DB7170" w:rsidP="005F09FD">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rPr>
            </w:pPr>
            <w:r w:rsidRPr="00C93FCB">
              <w:rPr>
                <w:sz w:val="18"/>
              </w:rPr>
              <w:t>2</w:t>
            </w:r>
          </w:p>
        </w:tc>
      </w:tr>
      <w:tr w:rsidR="009725E8" w:rsidRPr="00C93FCB" w:rsidTr="005F09FD">
        <w:trPr>
          <w:trHeight w:val="340"/>
        </w:trPr>
        <w:tc>
          <w:tcPr>
            <w:tcW w:w="1843" w:type="dxa"/>
            <w:vMerge w:val="restart"/>
            <w:tcBorders>
              <w:top w:val="single" w:sz="4" w:space="0" w:color="auto"/>
            </w:tcBorders>
            <w:shd w:val="clear" w:color="auto" w:fill="auto"/>
            <w:vAlign w:val="center"/>
          </w:tcPr>
          <w:p w:rsidR="00DB7170" w:rsidRPr="00C93FCB" w:rsidRDefault="00DB7170" w:rsidP="005F09FD">
            <w:pPr>
              <w:pStyle w:val="TableParagraph"/>
              <w:spacing w:before="0"/>
              <w:ind w:left="57" w:right="57"/>
              <w:rPr>
                <w:sz w:val="18"/>
                <w:lang w:val="ru-RU"/>
              </w:rPr>
            </w:pPr>
            <w:r w:rsidRPr="00C93FCB">
              <w:rPr>
                <w:sz w:val="18"/>
                <w:lang w:val="ru-RU"/>
              </w:rPr>
              <w:t>ВЕРТИМАЙК</w:t>
            </w:r>
          </w:p>
          <w:p w:rsidR="00DB7170" w:rsidRPr="00C93FCB" w:rsidRDefault="00DB7170" w:rsidP="005F09FD">
            <w:pPr>
              <w:pStyle w:val="TableParagraph"/>
              <w:spacing w:before="0"/>
              <w:ind w:left="57" w:right="57"/>
              <w:rPr>
                <w:sz w:val="18"/>
                <w:lang w:val="ru-RU"/>
              </w:rPr>
            </w:pPr>
            <w:r w:rsidRPr="00C93FCB">
              <w:rPr>
                <w:sz w:val="18"/>
                <w:lang w:val="ru-RU"/>
              </w:rPr>
              <w:t>20%сус.к. “Химреактив- снаб” МЧЖ, Ўзбекистон, 31.12.2022</w:t>
            </w:r>
          </w:p>
        </w:tc>
        <w:tc>
          <w:tcPr>
            <w:tcW w:w="993" w:type="dxa"/>
            <w:shd w:val="clear" w:color="auto" w:fill="auto"/>
            <w:vAlign w:val="center"/>
          </w:tcPr>
          <w:p w:rsidR="00DB7170" w:rsidRPr="00C93FCB" w:rsidRDefault="00DB7170" w:rsidP="005F09FD">
            <w:pPr>
              <w:pStyle w:val="TableParagraph"/>
              <w:spacing w:before="0"/>
              <w:ind w:left="0" w:right="130"/>
              <w:jc w:val="center"/>
              <w:rPr>
                <w:sz w:val="18"/>
              </w:rPr>
            </w:pPr>
            <w:r w:rsidRPr="00C93FCB">
              <w:rPr>
                <w:sz w:val="18"/>
              </w:rPr>
              <w:t>0,033</w:t>
            </w:r>
          </w:p>
        </w:tc>
        <w:tc>
          <w:tcPr>
            <w:tcW w:w="1275" w:type="dxa"/>
            <w:shd w:val="clear" w:color="auto" w:fill="auto"/>
            <w:vAlign w:val="center"/>
          </w:tcPr>
          <w:p w:rsidR="00DB7170" w:rsidRPr="00C93FCB" w:rsidRDefault="00DB7170" w:rsidP="005F09FD">
            <w:pPr>
              <w:pStyle w:val="TableParagraph"/>
              <w:spacing w:before="0"/>
              <w:ind w:left="64" w:right="57"/>
              <w:rPr>
                <w:sz w:val="18"/>
              </w:rPr>
            </w:pPr>
            <w:r w:rsidRPr="00C93FCB">
              <w:rPr>
                <w:sz w:val="18"/>
              </w:rPr>
              <w:t>Помидор</w:t>
            </w:r>
          </w:p>
        </w:tc>
        <w:tc>
          <w:tcPr>
            <w:tcW w:w="1588" w:type="dxa"/>
            <w:shd w:val="clear" w:color="auto" w:fill="auto"/>
            <w:vAlign w:val="center"/>
          </w:tcPr>
          <w:p w:rsidR="00DB7170" w:rsidRPr="00C93FCB" w:rsidRDefault="00DB7170" w:rsidP="005F09FD">
            <w:pPr>
              <w:pStyle w:val="TableParagraph"/>
              <w:spacing w:before="0"/>
              <w:ind w:left="142" w:right="57"/>
              <w:rPr>
                <w:sz w:val="18"/>
              </w:rPr>
            </w:pPr>
            <w:r w:rsidRPr="00C93FCB">
              <w:rPr>
                <w:sz w:val="18"/>
              </w:rPr>
              <w:t>Помидор ғовакловчи куяси</w:t>
            </w:r>
          </w:p>
        </w:tc>
        <w:tc>
          <w:tcPr>
            <w:tcW w:w="1871" w:type="dxa"/>
            <w:shd w:val="clear" w:color="auto" w:fill="auto"/>
            <w:vAlign w:val="center"/>
          </w:tcPr>
          <w:p w:rsidR="00DB7170" w:rsidRPr="00C93FCB" w:rsidRDefault="00DB7170" w:rsidP="005F09FD">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rPr>
            </w:pPr>
            <w:r w:rsidRPr="00C93FCB">
              <w:rPr>
                <w:sz w:val="18"/>
              </w:rPr>
              <w:t>2</w:t>
            </w:r>
          </w:p>
        </w:tc>
      </w:tr>
      <w:tr w:rsidR="009725E8" w:rsidRPr="00C93FCB" w:rsidTr="005F09FD">
        <w:trPr>
          <w:trHeight w:val="340"/>
        </w:trPr>
        <w:tc>
          <w:tcPr>
            <w:tcW w:w="1843" w:type="dxa"/>
            <w:vMerge/>
            <w:shd w:val="clear" w:color="auto" w:fill="auto"/>
            <w:vAlign w:val="center"/>
          </w:tcPr>
          <w:p w:rsidR="00DB7170" w:rsidRPr="00C93FCB" w:rsidRDefault="00DB7170" w:rsidP="005F09FD">
            <w:pPr>
              <w:pStyle w:val="TableParagraph"/>
              <w:spacing w:before="0"/>
              <w:ind w:left="57" w:right="57"/>
              <w:rPr>
                <w:sz w:val="18"/>
              </w:rPr>
            </w:pPr>
          </w:p>
        </w:tc>
        <w:tc>
          <w:tcPr>
            <w:tcW w:w="993" w:type="dxa"/>
            <w:shd w:val="clear" w:color="auto" w:fill="auto"/>
            <w:vAlign w:val="center"/>
          </w:tcPr>
          <w:p w:rsidR="00DB7170" w:rsidRPr="00C93FCB" w:rsidRDefault="00DB7170" w:rsidP="005F09FD">
            <w:pPr>
              <w:pStyle w:val="TableParagraph"/>
              <w:spacing w:before="0"/>
              <w:ind w:left="0" w:right="130"/>
              <w:jc w:val="center"/>
              <w:rPr>
                <w:sz w:val="18"/>
              </w:rPr>
            </w:pPr>
            <w:r w:rsidRPr="00C93FCB">
              <w:rPr>
                <w:sz w:val="18"/>
              </w:rPr>
              <w:t>0,05</w:t>
            </w:r>
          </w:p>
        </w:tc>
        <w:tc>
          <w:tcPr>
            <w:tcW w:w="1275" w:type="dxa"/>
            <w:shd w:val="clear" w:color="auto" w:fill="auto"/>
            <w:vAlign w:val="center"/>
          </w:tcPr>
          <w:p w:rsidR="00DB7170" w:rsidRPr="00C93FCB" w:rsidRDefault="00DB7170" w:rsidP="005F09FD">
            <w:pPr>
              <w:pStyle w:val="TableParagraph"/>
              <w:spacing w:before="0"/>
              <w:ind w:left="64" w:right="57"/>
              <w:rPr>
                <w:sz w:val="18"/>
              </w:rPr>
            </w:pPr>
            <w:r w:rsidRPr="00C93FCB">
              <w:rPr>
                <w:sz w:val="18"/>
              </w:rPr>
              <w:t>Олма</w:t>
            </w:r>
          </w:p>
        </w:tc>
        <w:tc>
          <w:tcPr>
            <w:tcW w:w="1588" w:type="dxa"/>
            <w:shd w:val="clear" w:color="auto" w:fill="auto"/>
            <w:vAlign w:val="center"/>
          </w:tcPr>
          <w:p w:rsidR="00DB7170" w:rsidRPr="00C93FCB" w:rsidRDefault="00DB7170" w:rsidP="005F09FD">
            <w:pPr>
              <w:pStyle w:val="TableParagraph"/>
              <w:spacing w:before="0"/>
              <w:ind w:left="142" w:right="57"/>
              <w:rPr>
                <w:sz w:val="18"/>
              </w:rPr>
            </w:pPr>
            <w:r w:rsidRPr="00C93FCB">
              <w:rPr>
                <w:sz w:val="18"/>
              </w:rPr>
              <w:t>Ўргимчаккана</w:t>
            </w:r>
          </w:p>
        </w:tc>
        <w:tc>
          <w:tcPr>
            <w:tcW w:w="1871" w:type="dxa"/>
            <w:shd w:val="clear" w:color="auto" w:fill="auto"/>
            <w:vAlign w:val="center"/>
          </w:tcPr>
          <w:p w:rsidR="00DB7170" w:rsidRPr="00C93FCB" w:rsidRDefault="00DB7170" w:rsidP="005F09FD">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rPr>
            </w:pPr>
            <w:r w:rsidRPr="00C93FCB">
              <w:rPr>
                <w:sz w:val="18"/>
              </w:rPr>
              <w:t>2</w:t>
            </w:r>
          </w:p>
        </w:tc>
      </w:tr>
      <w:tr w:rsidR="009725E8" w:rsidRPr="00C93FCB" w:rsidTr="005F09FD">
        <w:trPr>
          <w:trHeight w:val="340"/>
        </w:trPr>
        <w:tc>
          <w:tcPr>
            <w:tcW w:w="1843" w:type="dxa"/>
            <w:vMerge/>
            <w:shd w:val="clear" w:color="auto" w:fill="auto"/>
            <w:vAlign w:val="center"/>
          </w:tcPr>
          <w:p w:rsidR="00DB7170" w:rsidRPr="00C93FCB" w:rsidRDefault="00DB7170" w:rsidP="005F09FD">
            <w:pPr>
              <w:pStyle w:val="TableParagraph"/>
              <w:spacing w:before="0"/>
              <w:ind w:left="57" w:right="57"/>
              <w:rPr>
                <w:sz w:val="18"/>
              </w:rPr>
            </w:pPr>
          </w:p>
        </w:tc>
        <w:tc>
          <w:tcPr>
            <w:tcW w:w="993" w:type="dxa"/>
            <w:shd w:val="clear" w:color="auto" w:fill="auto"/>
            <w:vAlign w:val="center"/>
          </w:tcPr>
          <w:p w:rsidR="00DB7170" w:rsidRPr="00C93FCB" w:rsidRDefault="00DB7170" w:rsidP="005F09FD">
            <w:pPr>
              <w:pStyle w:val="TableParagraph"/>
              <w:spacing w:before="0"/>
              <w:ind w:left="0" w:right="130"/>
              <w:jc w:val="center"/>
              <w:rPr>
                <w:sz w:val="18"/>
              </w:rPr>
            </w:pPr>
            <w:r w:rsidRPr="00C93FCB">
              <w:rPr>
                <w:sz w:val="18"/>
              </w:rPr>
              <w:t>0,05</w:t>
            </w:r>
          </w:p>
        </w:tc>
        <w:tc>
          <w:tcPr>
            <w:tcW w:w="1275" w:type="dxa"/>
            <w:shd w:val="clear" w:color="auto" w:fill="auto"/>
            <w:vAlign w:val="center"/>
          </w:tcPr>
          <w:p w:rsidR="00DB7170" w:rsidRPr="00C93FCB" w:rsidRDefault="00DB7170" w:rsidP="005F09FD">
            <w:pPr>
              <w:pStyle w:val="TableParagraph"/>
              <w:spacing w:before="0"/>
              <w:ind w:left="64" w:right="57"/>
              <w:rPr>
                <w:sz w:val="18"/>
              </w:rPr>
            </w:pPr>
            <w:r w:rsidRPr="00C93FCB">
              <w:rPr>
                <w:sz w:val="18"/>
              </w:rPr>
              <w:t>Ғўза</w:t>
            </w:r>
          </w:p>
        </w:tc>
        <w:tc>
          <w:tcPr>
            <w:tcW w:w="1588" w:type="dxa"/>
            <w:shd w:val="clear" w:color="auto" w:fill="auto"/>
            <w:vAlign w:val="center"/>
          </w:tcPr>
          <w:p w:rsidR="00DB7170" w:rsidRPr="00C93FCB" w:rsidRDefault="00DB7170" w:rsidP="005F09FD">
            <w:pPr>
              <w:pStyle w:val="TableParagraph"/>
              <w:spacing w:before="0"/>
              <w:ind w:left="142" w:right="57"/>
              <w:rPr>
                <w:sz w:val="18"/>
              </w:rPr>
            </w:pPr>
            <w:r w:rsidRPr="00C93FCB">
              <w:rPr>
                <w:sz w:val="18"/>
              </w:rPr>
              <w:t>Ўргимчаккана</w:t>
            </w:r>
          </w:p>
        </w:tc>
        <w:tc>
          <w:tcPr>
            <w:tcW w:w="1871" w:type="dxa"/>
            <w:shd w:val="clear" w:color="auto" w:fill="auto"/>
            <w:vAlign w:val="center"/>
          </w:tcPr>
          <w:p w:rsidR="00DB7170" w:rsidRPr="00C93FCB" w:rsidRDefault="00DB7170" w:rsidP="005F09FD">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rPr>
            </w:pPr>
            <w:r w:rsidRPr="00C93FCB">
              <w:rPr>
                <w:sz w:val="18"/>
              </w:rPr>
              <w:t>2</w:t>
            </w:r>
          </w:p>
        </w:tc>
      </w:tr>
      <w:tr w:rsidR="009725E8" w:rsidRPr="00C93FCB" w:rsidTr="005F09FD">
        <w:trPr>
          <w:trHeight w:val="340"/>
        </w:trPr>
        <w:tc>
          <w:tcPr>
            <w:tcW w:w="1843" w:type="dxa"/>
            <w:vMerge/>
            <w:shd w:val="clear" w:color="auto" w:fill="auto"/>
            <w:vAlign w:val="center"/>
          </w:tcPr>
          <w:p w:rsidR="00DB7170" w:rsidRPr="00C93FCB" w:rsidRDefault="00DB7170" w:rsidP="005F09FD">
            <w:pPr>
              <w:pStyle w:val="TableParagraph"/>
              <w:spacing w:before="0"/>
              <w:ind w:left="57" w:right="57"/>
              <w:rPr>
                <w:sz w:val="18"/>
              </w:rPr>
            </w:pPr>
          </w:p>
        </w:tc>
        <w:tc>
          <w:tcPr>
            <w:tcW w:w="993" w:type="dxa"/>
            <w:shd w:val="clear" w:color="auto" w:fill="auto"/>
            <w:vAlign w:val="center"/>
          </w:tcPr>
          <w:p w:rsidR="00DB7170" w:rsidRPr="00C93FCB" w:rsidRDefault="00DB7170" w:rsidP="005F09FD">
            <w:pPr>
              <w:pStyle w:val="TableParagraph"/>
              <w:spacing w:before="0"/>
              <w:ind w:left="0" w:right="130"/>
              <w:jc w:val="center"/>
              <w:rPr>
                <w:sz w:val="18"/>
              </w:rPr>
            </w:pPr>
            <w:r w:rsidRPr="00C93FCB">
              <w:rPr>
                <w:sz w:val="18"/>
              </w:rPr>
              <w:t>0,06</w:t>
            </w:r>
          </w:p>
        </w:tc>
        <w:tc>
          <w:tcPr>
            <w:tcW w:w="1275" w:type="dxa"/>
            <w:shd w:val="clear" w:color="auto" w:fill="auto"/>
            <w:vAlign w:val="center"/>
          </w:tcPr>
          <w:p w:rsidR="00DB7170" w:rsidRPr="00C93FCB" w:rsidRDefault="00DB7170" w:rsidP="005F09FD">
            <w:pPr>
              <w:pStyle w:val="TableParagraph"/>
              <w:spacing w:before="0"/>
              <w:ind w:left="64" w:right="57"/>
              <w:rPr>
                <w:sz w:val="18"/>
              </w:rPr>
            </w:pPr>
            <w:r w:rsidRPr="00C93FCB">
              <w:rPr>
                <w:sz w:val="18"/>
              </w:rPr>
              <w:t>Ғўза</w:t>
            </w:r>
          </w:p>
        </w:tc>
        <w:tc>
          <w:tcPr>
            <w:tcW w:w="1588" w:type="dxa"/>
            <w:shd w:val="clear" w:color="auto" w:fill="auto"/>
            <w:vAlign w:val="center"/>
          </w:tcPr>
          <w:p w:rsidR="00DB7170" w:rsidRPr="00C93FCB" w:rsidRDefault="00DB7170" w:rsidP="005F09FD">
            <w:pPr>
              <w:pStyle w:val="TableParagraph"/>
              <w:spacing w:before="0"/>
              <w:ind w:left="142" w:right="57"/>
              <w:rPr>
                <w:sz w:val="18"/>
              </w:rPr>
            </w:pPr>
            <w:r w:rsidRPr="00C93FCB">
              <w:rPr>
                <w:sz w:val="18"/>
              </w:rPr>
              <w:t>Ғўза тунлами</w:t>
            </w:r>
          </w:p>
        </w:tc>
        <w:tc>
          <w:tcPr>
            <w:tcW w:w="1871" w:type="dxa"/>
            <w:shd w:val="clear" w:color="auto" w:fill="auto"/>
            <w:vAlign w:val="center"/>
          </w:tcPr>
          <w:p w:rsidR="00DB7170" w:rsidRPr="00C93FCB" w:rsidRDefault="00DB7170" w:rsidP="005F09FD">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rPr>
            </w:pPr>
            <w:r w:rsidRPr="00C93FCB">
              <w:rPr>
                <w:sz w:val="18"/>
              </w:rPr>
              <w:t>2</w:t>
            </w:r>
          </w:p>
        </w:tc>
      </w:tr>
      <w:tr w:rsidR="009725E8" w:rsidRPr="00C93FCB" w:rsidTr="005F09FD">
        <w:trPr>
          <w:trHeight w:val="340"/>
        </w:trPr>
        <w:tc>
          <w:tcPr>
            <w:tcW w:w="1843" w:type="dxa"/>
            <w:shd w:val="clear" w:color="auto" w:fill="auto"/>
            <w:vAlign w:val="center"/>
          </w:tcPr>
          <w:p w:rsidR="00DB7170" w:rsidRPr="00C93FCB" w:rsidRDefault="00DB7170" w:rsidP="005F09FD">
            <w:pPr>
              <w:pStyle w:val="TableParagraph"/>
              <w:spacing w:before="0"/>
              <w:ind w:left="57" w:right="57"/>
              <w:rPr>
                <w:sz w:val="18"/>
                <w:lang w:val="ru-RU"/>
              </w:rPr>
            </w:pPr>
            <w:r w:rsidRPr="00C93FCB">
              <w:rPr>
                <w:sz w:val="18"/>
                <w:lang w:val="ru-RU"/>
              </w:rPr>
              <w:t>ВЕРТИМЕК ЭНЕРЖИ 1,8% эм.к.</w:t>
            </w:r>
          </w:p>
          <w:p w:rsidR="00DB7170" w:rsidRPr="00C93FCB" w:rsidRDefault="00DB7170" w:rsidP="005F09FD">
            <w:pPr>
              <w:pStyle w:val="TableParagraph"/>
              <w:spacing w:before="0"/>
              <w:ind w:left="57" w:right="57"/>
              <w:rPr>
                <w:sz w:val="18"/>
                <w:lang w:val="ru-RU"/>
              </w:rPr>
            </w:pPr>
            <w:r w:rsidRPr="00C93FCB">
              <w:rPr>
                <w:sz w:val="18"/>
                <w:lang w:val="ru-RU"/>
              </w:rPr>
              <w:t>“</w:t>
            </w:r>
            <w:r w:rsidRPr="00C93FCB">
              <w:rPr>
                <w:sz w:val="18"/>
              </w:rPr>
              <w:t>Biovet</w:t>
            </w:r>
            <w:r w:rsidRPr="00C93FCB">
              <w:rPr>
                <w:sz w:val="18"/>
                <w:lang w:val="ru-RU"/>
              </w:rPr>
              <w:t>-</w:t>
            </w:r>
            <w:r w:rsidRPr="00C93FCB">
              <w:rPr>
                <w:sz w:val="18"/>
              </w:rPr>
              <w:t>servis</w:t>
            </w:r>
          </w:p>
          <w:p w:rsidR="00DB7170" w:rsidRPr="00C93FCB" w:rsidRDefault="00DB7170" w:rsidP="005F09FD">
            <w:pPr>
              <w:pStyle w:val="TableParagraph"/>
              <w:spacing w:before="0"/>
              <w:ind w:left="57" w:right="57"/>
              <w:rPr>
                <w:sz w:val="18"/>
                <w:lang w:val="ru-RU"/>
              </w:rPr>
            </w:pPr>
            <w:r w:rsidRPr="00C93FCB">
              <w:rPr>
                <w:sz w:val="18"/>
              </w:rPr>
              <w:t>moxinur</w:t>
            </w:r>
            <w:r w:rsidRPr="00C93FCB">
              <w:rPr>
                <w:sz w:val="18"/>
                <w:lang w:val="ru-RU"/>
              </w:rPr>
              <w:t>” ХК, Ўзбекистон, 31.12.2022</w:t>
            </w:r>
          </w:p>
        </w:tc>
        <w:tc>
          <w:tcPr>
            <w:tcW w:w="993" w:type="dxa"/>
            <w:shd w:val="clear" w:color="auto" w:fill="auto"/>
            <w:vAlign w:val="center"/>
          </w:tcPr>
          <w:p w:rsidR="00DB7170" w:rsidRPr="00C93FCB" w:rsidRDefault="00DB7170" w:rsidP="005F09FD">
            <w:pPr>
              <w:pStyle w:val="TableParagraph"/>
              <w:spacing w:before="0"/>
              <w:ind w:left="0" w:right="130"/>
              <w:jc w:val="center"/>
              <w:rPr>
                <w:sz w:val="18"/>
              </w:rPr>
            </w:pPr>
            <w:r w:rsidRPr="00C93FCB">
              <w:rPr>
                <w:sz w:val="18"/>
              </w:rPr>
              <w:t>0,4</w:t>
            </w:r>
          </w:p>
        </w:tc>
        <w:tc>
          <w:tcPr>
            <w:tcW w:w="1275" w:type="dxa"/>
            <w:shd w:val="clear" w:color="auto" w:fill="auto"/>
            <w:vAlign w:val="center"/>
          </w:tcPr>
          <w:p w:rsidR="00DB7170" w:rsidRPr="00C93FCB" w:rsidRDefault="00DB7170" w:rsidP="005F09FD">
            <w:pPr>
              <w:pStyle w:val="TableParagraph"/>
              <w:spacing w:before="0"/>
              <w:ind w:left="64" w:right="57"/>
              <w:rPr>
                <w:sz w:val="18"/>
              </w:rPr>
            </w:pPr>
            <w:r w:rsidRPr="00C93FCB">
              <w:rPr>
                <w:sz w:val="18"/>
              </w:rPr>
              <w:t>Ғўза</w:t>
            </w:r>
          </w:p>
        </w:tc>
        <w:tc>
          <w:tcPr>
            <w:tcW w:w="1588" w:type="dxa"/>
            <w:shd w:val="clear" w:color="auto" w:fill="auto"/>
            <w:vAlign w:val="center"/>
          </w:tcPr>
          <w:p w:rsidR="00DB7170" w:rsidRPr="00C93FCB" w:rsidRDefault="00DB7170" w:rsidP="005F09FD">
            <w:pPr>
              <w:pStyle w:val="TableParagraph"/>
              <w:spacing w:before="0"/>
              <w:ind w:left="142" w:right="57"/>
              <w:rPr>
                <w:sz w:val="18"/>
              </w:rPr>
            </w:pPr>
            <w:r w:rsidRPr="00C93FCB">
              <w:rPr>
                <w:sz w:val="18"/>
              </w:rPr>
              <w:t>Ўргимчаккана</w:t>
            </w:r>
          </w:p>
        </w:tc>
        <w:tc>
          <w:tcPr>
            <w:tcW w:w="1871" w:type="dxa"/>
            <w:shd w:val="clear" w:color="auto" w:fill="auto"/>
            <w:vAlign w:val="center"/>
          </w:tcPr>
          <w:p w:rsidR="00DB7170" w:rsidRPr="00C93FCB" w:rsidRDefault="00DB7170" w:rsidP="005F09FD">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rPr>
            </w:pPr>
            <w:r w:rsidRPr="00C93FCB">
              <w:rPr>
                <w:sz w:val="18"/>
              </w:rPr>
              <w:t>2</w:t>
            </w:r>
          </w:p>
        </w:tc>
      </w:tr>
      <w:tr w:rsidR="009725E8" w:rsidRPr="00C93FCB" w:rsidTr="005F09FD">
        <w:trPr>
          <w:trHeight w:val="340"/>
        </w:trPr>
        <w:tc>
          <w:tcPr>
            <w:tcW w:w="1843" w:type="dxa"/>
            <w:shd w:val="clear" w:color="auto" w:fill="auto"/>
            <w:vAlign w:val="center"/>
          </w:tcPr>
          <w:p w:rsidR="00DB7170" w:rsidRPr="00C93FCB" w:rsidRDefault="00DB7170" w:rsidP="005F09FD">
            <w:pPr>
              <w:pStyle w:val="TableParagraph"/>
              <w:spacing w:before="0"/>
              <w:ind w:left="57" w:right="57"/>
              <w:rPr>
                <w:sz w:val="18"/>
                <w:lang w:val="ru-RU"/>
              </w:rPr>
            </w:pPr>
            <w:r w:rsidRPr="00C93FCB">
              <w:rPr>
                <w:sz w:val="18"/>
                <w:lang w:val="ru-RU"/>
              </w:rPr>
              <w:t>ВЕРТИМЕКТИН 1,8 эм.к.</w:t>
            </w:r>
          </w:p>
          <w:p w:rsidR="00DB7170" w:rsidRPr="00C93FCB" w:rsidRDefault="00DB7170" w:rsidP="005F09FD">
            <w:pPr>
              <w:pStyle w:val="TableParagraph"/>
              <w:spacing w:before="0"/>
              <w:ind w:left="57" w:right="57"/>
              <w:rPr>
                <w:sz w:val="18"/>
                <w:lang w:val="ru-RU"/>
              </w:rPr>
            </w:pPr>
            <w:r w:rsidRPr="00C93FCB">
              <w:rPr>
                <w:sz w:val="18"/>
                <w:lang w:val="ru-RU"/>
              </w:rPr>
              <w:t>“</w:t>
            </w:r>
            <w:r w:rsidRPr="00C93FCB">
              <w:rPr>
                <w:sz w:val="18"/>
              </w:rPr>
              <w:t>Ko</w:t>
            </w:r>
            <w:r w:rsidRPr="00C93FCB">
              <w:rPr>
                <w:sz w:val="18"/>
                <w:lang w:val="ru-RU"/>
              </w:rPr>
              <w:t>’</w:t>
            </w:r>
            <w:r w:rsidRPr="00C93FCB">
              <w:rPr>
                <w:sz w:val="18"/>
              </w:rPr>
              <w:t>hinur</w:t>
            </w:r>
            <w:r w:rsidRPr="00C93FCB">
              <w:rPr>
                <w:sz w:val="18"/>
                <w:lang w:val="ru-RU"/>
              </w:rPr>
              <w:t xml:space="preserve">” </w:t>
            </w:r>
            <w:r w:rsidRPr="00C93FCB">
              <w:rPr>
                <w:sz w:val="18"/>
              </w:rPr>
              <w:t>XK</w:t>
            </w:r>
            <w:r w:rsidRPr="00C93FCB">
              <w:rPr>
                <w:sz w:val="18"/>
                <w:lang w:val="ru-RU"/>
              </w:rPr>
              <w:t>, Ўзбекистон</w:t>
            </w:r>
          </w:p>
          <w:p w:rsidR="00DB7170" w:rsidRPr="00C93FCB" w:rsidRDefault="00DB7170" w:rsidP="005F09FD">
            <w:pPr>
              <w:pStyle w:val="TableParagraph"/>
              <w:spacing w:before="0"/>
              <w:ind w:left="57" w:right="40"/>
              <w:rPr>
                <w:sz w:val="18"/>
                <w:lang w:val="uz-Cyrl-UZ"/>
              </w:rPr>
            </w:pPr>
            <w:r w:rsidRPr="00C93FCB">
              <w:rPr>
                <w:sz w:val="18"/>
                <w:lang w:val="ru-RU"/>
              </w:rPr>
              <w:t>30.09.2025</w:t>
            </w:r>
          </w:p>
        </w:tc>
        <w:tc>
          <w:tcPr>
            <w:tcW w:w="993" w:type="dxa"/>
            <w:shd w:val="clear" w:color="auto" w:fill="auto"/>
            <w:vAlign w:val="center"/>
          </w:tcPr>
          <w:p w:rsidR="00DB7170" w:rsidRPr="00C93FCB" w:rsidRDefault="00DB7170" w:rsidP="005F09FD">
            <w:pPr>
              <w:pStyle w:val="TableParagraph"/>
              <w:spacing w:before="0"/>
              <w:ind w:left="0" w:right="130"/>
              <w:jc w:val="center"/>
              <w:rPr>
                <w:sz w:val="18"/>
              </w:rPr>
            </w:pPr>
            <w:r w:rsidRPr="00C93FCB">
              <w:rPr>
                <w:sz w:val="18"/>
              </w:rPr>
              <w:t>0,2</w:t>
            </w:r>
          </w:p>
        </w:tc>
        <w:tc>
          <w:tcPr>
            <w:tcW w:w="1275" w:type="dxa"/>
            <w:shd w:val="clear" w:color="auto" w:fill="auto"/>
            <w:vAlign w:val="center"/>
          </w:tcPr>
          <w:p w:rsidR="00DB7170" w:rsidRPr="00C93FCB" w:rsidRDefault="00DB7170" w:rsidP="005F09FD">
            <w:pPr>
              <w:pStyle w:val="TableParagraph"/>
              <w:spacing w:before="0"/>
              <w:ind w:left="64" w:right="57"/>
              <w:rPr>
                <w:sz w:val="18"/>
              </w:rPr>
            </w:pPr>
            <w:r w:rsidRPr="00C93FCB">
              <w:rPr>
                <w:sz w:val="18"/>
              </w:rPr>
              <w:t>Помидор</w:t>
            </w:r>
          </w:p>
        </w:tc>
        <w:tc>
          <w:tcPr>
            <w:tcW w:w="1588" w:type="dxa"/>
            <w:shd w:val="clear" w:color="auto" w:fill="auto"/>
            <w:vAlign w:val="center"/>
          </w:tcPr>
          <w:p w:rsidR="00DB7170" w:rsidRPr="00C93FCB" w:rsidRDefault="00DB7170" w:rsidP="005F09FD">
            <w:pPr>
              <w:pStyle w:val="TableParagraph"/>
              <w:spacing w:before="0"/>
              <w:ind w:left="142" w:right="57"/>
              <w:rPr>
                <w:sz w:val="18"/>
                <w:lang w:val="ru-RU"/>
              </w:rPr>
            </w:pPr>
            <w:r w:rsidRPr="00C93FCB">
              <w:rPr>
                <w:sz w:val="18"/>
                <w:lang w:val="ru-RU"/>
              </w:rPr>
              <w:t>Занг канаси</w:t>
            </w:r>
          </w:p>
        </w:tc>
        <w:tc>
          <w:tcPr>
            <w:tcW w:w="1871" w:type="dxa"/>
            <w:shd w:val="clear" w:color="auto" w:fill="auto"/>
            <w:vAlign w:val="center"/>
          </w:tcPr>
          <w:p w:rsidR="00DB7170" w:rsidRPr="00C93FCB" w:rsidRDefault="00DB7170" w:rsidP="005F09FD">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lang w:val="ru-RU"/>
              </w:rPr>
            </w:pPr>
            <w:r w:rsidRPr="00C93FCB">
              <w:rPr>
                <w:sz w:val="18"/>
                <w:lang w:val="ru-RU"/>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lang w:val="ru-RU"/>
              </w:rPr>
            </w:pPr>
            <w:r w:rsidRPr="00C93FCB">
              <w:rPr>
                <w:sz w:val="18"/>
                <w:lang w:val="ru-RU"/>
              </w:rPr>
              <w:t>1</w:t>
            </w:r>
          </w:p>
        </w:tc>
      </w:tr>
      <w:tr w:rsidR="009725E8" w:rsidRPr="00C93FCB" w:rsidTr="005F09FD">
        <w:trPr>
          <w:trHeight w:val="340"/>
        </w:trPr>
        <w:tc>
          <w:tcPr>
            <w:tcW w:w="1843" w:type="dxa"/>
            <w:vMerge w:val="restart"/>
            <w:shd w:val="clear" w:color="auto" w:fill="auto"/>
            <w:vAlign w:val="center"/>
          </w:tcPr>
          <w:p w:rsidR="00DB7170" w:rsidRPr="00C93FCB" w:rsidRDefault="00DB7170" w:rsidP="005F09FD">
            <w:pPr>
              <w:pStyle w:val="TableParagraph"/>
              <w:spacing w:before="0"/>
              <w:ind w:left="57" w:right="57"/>
              <w:rPr>
                <w:sz w:val="18"/>
                <w:lang w:val="uz-Cyrl-UZ"/>
              </w:rPr>
            </w:pPr>
            <w:r w:rsidRPr="00C93FCB">
              <w:rPr>
                <w:sz w:val="18"/>
                <w:lang w:val="uz-Cyrl-UZ"/>
              </w:rPr>
              <w:t xml:space="preserve">ВЕРТУМЕК 3,6% </w:t>
            </w:r>
            <w:r w:rsidRPr="00C93FCB">
              <w:rPr>
                <w:sz w:val="18"/>
                <w:lang w:val="uz-Cyrl-UZ"/>
              </w:rPr>
              <w:lastRenderedPageBreak/>
              <w:t>эм.к.</w:t>
            </w:r>
          </w:p>
          <w:p w:rsidR="00DB7170" w:rsidRPr="00C93FCB" w:rsidRDefault="00DB7170" w:rsidP="005F09FD">
            <w:pPr>
              <w:pStyle w:val="TableParagraph"/>
              <w:spacing w:before="0"/>
              <w:ind w:left="57" w:right="57"/>
              <w:rPr>
                <w:sz w:val="18"/>
                <w:lang w:val="uz-Cyrl-UZ"/>
              </w:rPr>
            </w:pPr>
            <w:r w:rsidRPr="00C93FCB">
              <w:rPr>
                <w:sz w:val="18"/>
                <w:lang w:val="uz-Cyrl-UZ"/>
              </w:rPr>
              <w:t>“</w:t>
            </w:r>
            <w:r w:rsidRPr="00C93FCB">
              <w:rPr>
                <w:sz w:val="18"/>
              </w:rPr>
              <w:t>Petrochem Engineering and consulting Solutions</w:t>
            </w:r>
            <w:r w:rsidRPr="00C93FCB">
              <w:rPr>
                <w:sz w:val="18"/>
                <w:lang w:val="uz-Cyrl-UZ"/>
              </w:rPr>
              <w:t>”, МЧЖ, Ўзбекистон, 31.12.2023</w:t>
            </w:r>
          </w:p>
        </w:tc>
        <w:tc>
          <w:tcPr>
            <w:tcW w:w="993" w:type="dxa"/>
            <w:tcBorders>
              <w:bottom w:val="single" w:sz="4" w:space="0" w:color="auto"/>
            </w:tcBorders>
            <w:shd w:val="clear" w:color="auto" w:fill="auto"/>
            <w:vAlign w:val="center"/>
          </w:tcPr>
          <w:p w:rsidR="00DB7170" w:rsidRPr="00C93FCB" w:rsidRDefault="00DB7170" w:rsidP="005F09FD">
            <w:pPr>
              <w:pStyle w:val="TableParagraph"/>
              <w:spacing w:before="0"/>
              <w:ind w:left="0" w:right="130"/>
              <w:jc w:val="center"/>
              <w:rPr>
                <w:sz w:val="18"/>
                <w:lang w:val="uz-Cyrl-UZ"/>
              </w:rPr>
            </w:pPr>
            <w:r w:rsidRPr="00C93FCB">
              <w:rPr>
                <w:sz w:val="18"/>
                <w:lang w:val="uz-Cyrl-UZ"/>
              </w:rPr>
              <w:lastRenderedPageBreak/>
              <w:t>0,2</w:t>
            </w:r>
          </w:p>
        </w:tc>
        <w:tc>
          <w:tcPr>
            <w:tcW w:w="1275" w:type="dxa"/>
            <w:tcBorders>
              <w:bottom w:val="single" w:sz="4" w:space="0" w:color="auto"/>
            </w:tcBorders>
            <w:shd w:val="clear" w:color="auto" w:fill="auto"/>
            <w:vAlign w:val="center"/>
          </w:tcPr>
          <w:p w:rsidR="00DB7170" w:rsidRPr="00C93FCB" w:rsidRDefault="00DB7170" w:rsidP="005F09FD">
            <w:pPr>
              <w:pStyle w:val="TableParagraph"/>
              <w:spacing w:before="0"/>
              <w:ind w:left="64" w:right="57"/>
              <w:rPr>
                <w:sz w:val="18"/>
                <w:lang w:val="uz-Cyrl-UZ"/>
              </w:rPr>
            </w:pPr>
            <w:r w:rsidRPr="00C93FCB">
              <w:rPr>
                <w:sz w:val="18"/>
                <w:lang w:val="uz-Cyrl-UZ"/>
              </w:rPr>
              <w:t>Ғўза</w:t>
            </w:r>
          </w:p>
        </w:tc>
        <w:tc>
          <w:tcPr>
            <w:tcW w:w="1588" w:type="dxa"/>
            <w:tcBorders>
              <w:bottom w:val="single" w:sz="4" w:space="0" w:color="auto"/>
            </w:tcBorders>
            <w:shd w:val="clear" w:color="auto" w:fill="auto"/>
            <w:vAlign w:val="center"/>
          </w:tcPr>
          <w:p w:rsidR="00DB7170" w:rsidRPr="00C93FCB" w:rsidRDefault="00DB7170" w:rsidP="005F09FD">
            <w:pPr>
              <w:pStyle w:val="TableParagraph"/>
              <w:spacing w:before="0"/>
              <w:ind w:left="142" w:right="57"/>
              <w:rPr>
                <w:sz w:val="18"/>
                <w:lang w:val="uz-Cyrl-UZ"/>
              </w:rPr>
            </w:pPr>
            <w:r w:rsidRPr="00C93FCB">
              <w:rPr>
                <w:sz w:val="18"/>
                <w:lang w:val="uz-Cyrl-UZ"/>
              </w:rPr>
              <w:t>Ўргимчаккана</w:t>
            </w:r>
          </w:p>
        </w:tc>
        <w:tc>
          <w:tcPr>
            <w:tcW w:w="1871" w:type="dxa"/>
            <w:tcBorders>
              <w:bottom w:val="single" w:sz="4" w:space="0" w:color="auto"/>
            </w:tcBorders>
            <w:shd w:val="clear" w:color="auto" w:fill="auto"/>
            <w:vAlign w:val="center"/>
          </w:tcPr>
          <w:p w:rsidR="00DB7170" w:rsidRPr="00C93FCB" w:rsidRDefault="00DB7170" w:rsidP="005F09FD">
            <w:pPr>
              <w:pStyle w:val="TableParagraph"/>
              <w:spacing w:before="0"/>
              <w:ind w:left="113" w:right="57"/>
              <w:rPr>
                <w:sz w:val="18"/>
                <w:lang w:val="uz-Cyrl-UZ"/>
              </w:rPr>
            </w:pPr>
            <w:r w:rsidRPr="00C93FCB">
              <w:rPr>
                <w:sz w:val="18"/>
                <w:lang w:val="uz-Cyrl-UZ"/>
              </w:rPr>
              <w:t xml:space="preserve">Ўсимликнинг ўсув </w:t>
            </w:r>
            <w:r w:rsidRPr="00C93FCB">
              <w:rPr>
                <w:sz w:val="18"/>
                <w:lang w:val="uz-Cyrl-UZ"/>
              </w:rPr>
              <w:lastRenderedPageBreak/>
              <w:t>даврида пуркалади</w:t>
            </w:r>
          </w:p>
        </w:tc>
        <w:tc>
          <w:tcPr>
            <w:tcW w:w="1220" w:type="dxa"/>
            <w:tcBorders>
              <w:bottom w:val="single" w:sz="4" w:space="0" w:color="auto"/>
            </w:tcBorders>
            <w:shd w:val="clear" w:color="auto" w:fill="auto"/>
            <w:vAlign w:val="center"/>
          </w:tcPr>
          <w:p w:rsidR="00DB7170" w:rsidRPr="00C93FCB" w:rsidRDefault="00DB7170" w:rsidP="005F09FD">
            <w:pPr>
              <w:pStyle w:val="TableParagraph"/>
              <w:spacing w:before="0"/>
              <w:ind w:left="64" w:right="57" w:firstLine="21"/>
              <w:jc w:val="center"/>
              <w:rPr>
                <w:sz w:val="18"/>
                <w:lang w:val="uz-Cyrl-UZ"/>
              </w:rPr>
            </w:pPr>
            <w:r w:rsidRPr="00C93FCB">
              <w:rPr>
                <w:sz w:val="18"/>
                <w:lang w:val="uz-Cyrl-UZ"/>
              </w:rPr>
              <w:lastRenderedPageBreak/>
              <w:t>30</w:t>
            </w:r>
          </w:p>
        </w:tc>
        <w:tc>
          <w:tcPr>
            <w:tcW w:w="1133" w:type="dxa"/>
            <w:tcBorders>
              <w:bottom w:val="single" w:sz="4" w:space="0" w:color="auto"/>
            </w:tcBorders>
            <w:shd w:val="clear" w:color="auto" w:fill="auto"/>
            <w:vAlign w:val="center"/>
          </w:tcPr>
          <w:p w:rsidR="00DB7170" w:rsidRPr="00C93FCB" w:rsidRDefault="00DB7170" w:rsidP="005F09FD">
            <w:pPr>
              <w:pStyle w:val="TableParagraph"/>
              <w:spacing w:before="0"/>
              <w:ind w:left="64" w:right="130" w:firstLine="77"/>
              <w:jc w:val="center"/>
              <w:rPr>
                <w:sz w:val="18"/>
                <w:lang w:val="uz-Cyrl-UZ"/>
              </w:rPr>
            </w:pPr>
            <w:r w:rsidRPr="00C93FCB">
              <w:rPr>
                <w:sz w:val="18"/>
                <w:lang w:val="uz-Cyrl-UZ"/>
              </w:rPr>
              <w:t>2</w:t>
            </w:r>
          </w:p>
        </w:tc>
      </w:tr>
      <w:tr w:rsidR="009725E8" w:rsidRPr="00C93FCB" w:rsidTr="005F09FD">
        <w:trPr>
          <w:trHeight w:val="340"/>
        </w:trPr>
        <w:tc>
          <w:tcPr>
            <w:tcW w:w="1843" w:type="dxa"/>
            <w:vMerge/>
            <w:shd w:val="clear" w:color="auto" w:fill="auto"/>
            <w:vAlign w:val="center"/>
          </w:tcPr>
          <w:p w:rsidR="00DB7170" w:rsidRPr="00C93FCB" w:rsidRDefault="00DB7170" w:rsidP="005F09FD">
            <w:pPr>
              <w:pStyle w:val="TableParagraph"/>
              <w:spacing w:before="0"/>
              <w:ind w:left="57" w:right="57"/>
              <w:rPr>
                <w:sz w:val="18"/>
                <w:lang w:val="uz-Cyrl-UZ"/>
              </w:rPr>
            </w:pPr>
          </w:p>
        </w:tc>
        <w:tc>
          <w:tcPr>
            <w:tcW w:w="993" w:type="dxa"/>
            <w:tcBorders>
              <w:top w:val="single" w:sz="4" w:space="0" w:color="auto"/>
            </w:tcBorders>
            <w:shd w:val="clear" w:color="auto" w:fill="auto"/>
            <w:vAlign w:val="center"/>
          </w:tcPr>
          <w:p w:rsidR="00DB7170" w:rsidRPr="00C93FCB" w:rsidRDefault="00DB7170" w:rsidP="005F09FD">
            <w:pPr>
              <w:pStyle w:val="TableParagraph"/>
              <w:spacing w:before="0"/>
              <w:ind w:left="0" w:right="130"/>
              <w:jc w:val="center"/>
              <w:rPr>
                <w:sz w:val="18"/>
                <w:lang w:val="uz-Cyrl-UZ"/>
              </w:rPr>
            </w:pPr>
            <w:r w:rsidRPr="00C93FCB">
              <w:rPr>
                <w:sz w:val="18"/>
                <w:lang w:val="uz-Cyrl-UZ"/>
              </w:rPr>
              <w:t>0,2</w:t>
            </w:r>
          </w:p>
        </w:tc>
        <w:tc>
          <w:tcPr>
            <w:tcW w:w="1275" w:type="dxa"/>
            <w:tcBorders>
              <w:top w:val="single" w:sz="4" w:space="0" w:color="auto"/>
            </w:tcBorders>
            <w:shd w:val="clear" w:color="auto" w:fill="auto"/>
            <w:vAlign w:val="center"/>
          </w:tcPr>
          <w:p w:rsidR="00DB7170" w:rsidRPr="00C93FCB" w:rsidRDefault="00DB7170" w:rsidP="005F09FD">
            <w:pPr>
              <w:pStyle w:val="TableParagraph"/>
              <w:spacing w:before="0"/>
              <w:ind w:left="64" w:right="57"/>
              <w:rPr>
                <w:sz w:val="18"/>
                <w:lang w:val="uz-Cyrl-UZ"/>
              </w:rPr>
            </w:pPr>
            <w:r w:rsidRPr="00C93FCB">
              <w:rPr>
                <w:sz w:val="18"/>
                <w:lang w:val="uz-Cyrl-UZ"/>
              </w:rPr>
              <w:t>Помидор</w:t>
            </w:r>
          </w:p>
        </w:tc>
        <w:tc>
          <w:tcPr>
            <w:tcW w:w="1588" w:type="dxa"/>
            <w:tcBorders>
              <w:top w:val="single" w:sz="4" w:space="0" w:color="auto"/>
            </w:tcBorders>
            <w:shd w:val="clear" w:color="auto" w:fill="auto"/>
            <w:vAlign w:val="center"/>
          </w:tcPr>
          <w:p w:rsidR="00DB7170" w:rsidRPr="00C93FCB" w:rsidRDefault="00DB7170" w:rsidP="005F09FD">
            <w:pPr>
              <w:pStyle w:val="TableParagraph"/>
              <w:spacing w:before="0"/>
              <w:ind w:left="142" w:right="57"/>
              <w:rPr>
                <w:sz w:val="18"/>
                <w:lang w:val="uz-Cyrl-UZ"/>
              </w:rPr>
            </w:pPr>
            <w:r w:rsidRPr="00C93FCB">
              <w:rPr>
                <w:sz w:val="18"/>
                <w:lang w:val="uz-Cyrl-UZ"/>
              </w:rPr>
              <w:t>Каналар</w:t>
            </w:r>
          </w:p>
        </w:tc>
        <w:tc>
          <w:tcPr>
            <w:tcW w:w="1871" w:type="dxa"/>
            <w:tcBorders>
              <w:top w:val="single" w:sz="4" w:space="0" w:color="auto"/>
            </w:tcBorders>
            <w:shd w:val="clear" w:color="auto" w:fill="auto"/>
            <w:vAlign w:val="center"/>
          </w:tcPr>
          <w:p w:rsidR="00DB7170" w:rsidRPr="00C93FCB" w:rsidRDefault="00DB7170" w:rsidP="005F09FD">
            <w:pPr>
              <w:pStyle w:val="TableParagraph"/>
              <w:spacing w:before="0"/>
              <w:ind w:left="113" w:right="57"/>
              <w:rPr>
                <w:sz w:val="18"/>
                <w:lang w:val="uz-Cyrl-UZ"/>
              </w:rPr>
            </w:pPr>
            <w:r w:rsidRPr="00C93FCB">
              <w:rPr>
                <w:sz w:val="18"/>
                <w:lang w:val="uz-Cyrl-UZ"/>
              </w:rPr>
              <w:t>Ўсимликнинг ўсув даврида пуркалади</w:t>
            </w:r>
          </w:p>
        </w:tc>
        <w:tc>
          <w:tcPr>
            <w:tcW w:w="1220" w:type="dxa"/>
            <w:tcBorders>
              <w:top w:val="single" w:sz="4" w:space="0" w:color="auto"/>
            </w:tcBorders>
            <w:shd w:val="clear" w:color="auto" w:fill="auto"/>
            <w:vAlign w:val="center"/>
          </w:tcPr>
          <w:p w:rsidR="00DB7170" w:rsidRPr="00C93FCB" w:rsidRDefault="00DB7170" w:rsidP="005F09FD">
            <w:pPr>
              <w:pStyle w:val="TableParagraph"/>
              <w:spacing w:before="0"/>
              <w:ind w:left="64" w:right="57" w:firstLine="21"/>
              <w:jc w:val="center"/>
              <w:rPr>
                <w:sz w:val="18"/>
                <w:lang w:val="uz-Cyrl-UZ"/>
              </w:rPr>
            </w:pPr>
            <w:r w:rsidRPr="00C93FCB">
              <w:rPr>
                <w:sz w:val="18"/>
                <w:lang w:val="uz-Cyrl-UZ"/>
              </w:rPr>
              <w:t>30</w:t>
            </w:r>
          </w:p>
        </w:tc>
        <w:tc>
          <w:tcPr>
            <w:tcW w:w="1133" w:type="dxa"/>
            <w:tcBorders>
              <w:top w:val="single" w:sz="4" w:space="0" w:color="auto"/>
            </w:tcBorders>
            <w:shd w:val="clear" w:color="auto" w:fill="auto"/>
            <w:vAlign w:val="center"/>
          </w:tcPr>
          <w:p w:rsidR="00DB7170" w:rsidRPr="00C93FCB" w:rsidRDefault="00DB7170" w:rsidP="005F09FD">
            <w:pPr>
              <w:pStyle w:val="TableParagraph"/>
              <w:spacing w:before="0"/>
              <w:ind w:left="64" w:right="130" w:firstLine="77"/>
              <w:jc w:val="center"/>
              <w:rPr>
                <w:sz w:val="18"/>
                <w:lang w:val="uz-Cyrl-UZ"/>
              </w:rPr>
            </w:pPr>
            <w:r w:rsidRPr="00C93FCB">
              <w:rPr>
                <w:sz w:val="18"/>
                <w:lang w:val="uz-Cyrl-UZ"/>
              </w:rPr>
              <w:t>2</w:t>
            </w:r>
          </w:p>
        </w:tc>
      </w:tr>
      <w:tr w:rsidR="009725E8" w:rsidRPr="00C93FCB" w:rsidTr="005F09FD">
        <w:trPr>
          <w:trHeight w:val="340"/>
        </w:trPr>
        <w:tc>
          <w:tcPr>
            <w:tcW w:w="1843" w:type="dxa"/>
            <w:vMerge/>
            <w:tcBorders>
              <w:top w:val="nil"/>
            </w:tcBorders>
            <w:shd w:val="clear" w:color="auto" w:fill="auto"/>
            <w:vAlign w:val="center"/>
          </w:tcPr>
          <w:p w:rsidR="00DB7170" w:rsidRPr="00C93FCB" w:rsidRDefault="00DB7170" w:rsidP="005F09FD">
            <w:pPr>
              <w:ind w:left="57" w:right="57"/>
              <w:rPr>
                <w:sz w:val="2"/>
                <w:szCs w:val="2"/>
              </w:rPr>
            </w:pPr>
          </w:p>
        </w:tc>
        <w:tc>
          <w:tcPr>
            <w:tcW w:w="993" w:type="dxa"/>
            <w:shd w:val="clear" w:color="auto" w:fill="auto"/>
            <w:vAlign w:val="center"/>
          </w:tcPr>
          <w:p w:rsidR="00DB7170" w:rsidRPr="00C93FCB" w:rsidRDefault="00DB7170" w:rsidP="005F09FD">
            <w:pPr>
              <w:pStyle w:val="TableParagraph"/>
              <w:spacing w:before="0"/>
              <w:ind w:left="0" w:right="130"/>
              <w:jc w:val="center"/>
              <w:rPr>
                <w:sz w:val="18"/>
              </w:rPr>
            </w:pPr>
            <w:r w:rsidRPr="00C93FCB">
              <w:rPr>
                <w:sz w:val="18"/>
              </w:rPr>
              <w:t>0,25</w:t>
            </w:r>
          </w:p>
        </w:tc>
        <w:tc>
          <w:tcPr>
            <w:tcW w:w="1275" w:type="dxa"/>
            <w:shd w:val="clear" w:color="auto" w:fill="auto"/>
            <w:vAlign w:val="center"/>
          </w:tcPr>
          <w:p w:rsidR="00DB7170" w:rsidRPr="00C93FCB" w:rsidRDefault="00DB7170" w:rsidP="005F09FD">
            <w:pPr>
              <w:pStyle w:val="TableParagraph"/>
              <w:spacing w:before="0"/>
              <w:ind w:left="64" w:right="57"/>
              <w:rPr>
                <w:sz w:val="18"/>
              </w:rPr>
            </w:pPr>
            <w:r w:rsidRPr="00C93FCB">
              <w:rPr>
                <w:sz w:val="18"/>
              </w:rPr>
              <w:t>Ғўза</w:t>
            </w:r>
          </w:p>
        </w:tc>
        <w:tc>
          <w:tcPr>
            <w:tcW w:w="1588" w:type="dxa"/>
            <w:shd w:val="clear" w:color="auto" w:fill="auto"/>
            <w:vAlign w:val="center"/>
          </w:tcPr>
          <w:p w:rsidR="00DB7170" w:rsidRPr="00C93FCB" w:rsidRDefault="00DB7170" w:rsidP="005F09FD">
            <w:pPr>
              <w:pStyle w:val="TableParagraph"/>
              <w:spacing w:before="0"/>
              <w:ind w:left="142" w:right="57"/>
              <w:rPr>
                <w:sz w:val="18"/>
              </w:rPr>
            </w:pPr>
            <w:r w:rsidRPr="00C93FCB">
              <w:rPr>
                <w:sz w:val="18"/>
              </w:rPr>
              <w:t>Ғўза тунлами</w:t>
            </w:r>
          </w:p>
        </w:tc>
        <w:tc>
          <w:tcPr>
            <w:tcW w:w="1871" w:type="dxa"/>
            <w:shd w:val="clear" w:color="auto" w:fill="auto"/>
            <w:vAlign w:val="center"/>
          </w:tcPr>
          <w:p w:rsidR="00DB7170" w:rsidRPr="00C93FCB" w:rsidRDefault="00DB7170" w:rsidP="005F09FD">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rPr>
            </w:pPr>
            <w:r w:rsidRPr="00C93FCB">
              <w:rPr>
                <w:sz w:val="18"/>
              </w:rPr>
              <w:t>2</w:t>
            </w:r>
          </w:p>
        </w:tc>
      </w:tr>
      <w:tr w:rsidR="009725E8" w:rsidRPr="00C93FCB" w:rsidTr="005F09FD">
        <w:trPr>
          <w:trHeight w:val="340"/>
        </w:trPr>
        <w:tc>
          <w:tcPr>
            <w:tcW w:w="1843" w:type="dxa"/>
            <w:vMerge/>
            <w:tcBorders>
              <w:top w:val="nil"/>
            </w:tcBorders>
            <w:shd w:val="clear" w:color="auto" w:fill="auto"/>
            <w:vAlign w:val="center"/>
          </w:tcPr>
          <w:p w:rsidR="00DB7170" w:rsidRPr="00C93FCB" w:rsidRDefault="00DB7170" w:rsidP="005F09FD">
            <w:pPr>
              <w:ind w:left="57" w:right="57"/>
              <w:rPr>
                <w:sz w:val="2"/>
                <w:szCs w:val="2"/>
              </w:rPr>
            </w:pPr>
          </w:p>
        </w:tc>
        <w:tc>
          <w:tcPr>
            <w:tcW w:w="993" w:type="dxa"/>
            <w:shd w:val="clear" w:color="auto" w:fill="auto"/>
            <w:vAlign w:val="center"/>
          </w:tcPr>
          <w:p w:rsidR="00DB7170" w:rsidRPr="00C93FCB" w:rsidRDefault="00DB7170" w:rsidP="005F09FD">
            <w:pPr>
              <w:pStyle w:val="TableParagraph"/>
              <w:spacing w:before="0"/>
              <w:ind w:left="0" w:right="130"/>
              <w:jc w:val="center"/>
              <w:rPr>
                <w:sz w:val="18"/>
              </w:rPr>
            </w:pPr>
            <w:r w:rsidRPr="00C93FCB">
              <w:rPr>
                <w:sz w:val="18"/>
              </w:rPr>
              <w:t>0,4–0,6</w:t>
            </w:r>
          </w:p>
        </w:tc>
        <w:tc>
          <w:tcPr>
            <w:tcW w:w="1275" w:type="dxa"/>
            <w:shd w:val="clear" w:color="auto" w:fill="auto"/>
            <w:vAlign w:val="center"/>
          </w:tcPr>
          <w:p w:rsidR="00DB7170" w:rsidRPr="00C93FCB" w:rsidRDefault="00DB7170" w:rsidP="005F09FD">
            <w:pPr>
              <w:pStyle w:val="TableParagraph"/>
              <w:spacing w:before="0"/>
              <w:ind w:left="64" w:right="57"/>
              <w:rPr>
                <w:sz w:val="18"/>
              </w:rPr>
            </w:pPr>
            <w:r w:rsidRPr="00C93FCB">
              <w:rPr>
                <w:sz w:val="18"/>
              </w:rPr>
              <w:t>Олма</w:t>
            </w:r>
          </w:p>
        </w:tc>
        <w:tc>
          <w:tcPr>
            <w:tcW w:w="1588" w:type="dxa"/>
            <w:shd w:val="clear" w:color="auto" w:fill="auto"/>
            <w:vAlign w:val="center"/>
          </w:tcPr>
          <w:p w:rsidR="00DB7170" w:rsidRPr="00C93FCB" w:rsidRDefault="00DB7170" w:rsidP="005F09FD">
            <w:pPr>
              <w:pStyle w:val="TableParagraph"/>
              <w:spacing w:before="0"/>
              <w:ind w:left="142" w:right="57"/>
              <w:rPr>
                <w:sz w:val="18"/>
              </w:rPr>
            </w:pPr>
            <w:r w:rsidRPr="00C93FCB">
              <w:rPr>
                <w:sz w:val="18"/>
              </w:rPr>
              <w:t>Каналар</w:t>
            </w:r>
          </w:p>
        </w:tc>
        <w:tc>
          <w:tcPr>
            <w:tcW w:w="1871" w:type="dxa"/>
            <w:shd w:val="clear" w:color="auto" w:fill="auto"/>
            <w:vAlign w:val="center"/>
          </w:tcPr>
          <w:p w:rsidR="00DB7170" w:rsidRPr="00C93FCB" w:rsidRDefault="00DB7170" w:rsidP="005F09FD">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rPr>
            </w:pPr>
            <w:r w:rsidRPr="00C93FCB">
              <w:rPr>
                <w:sz w:val="18"/>
              </w:rPr>
              <w:t>2</w:t>
            </w:r>
          </w:p>
        </w:tc>
      </w:tr>
      <w:tr w:rsidR="009725E8" w:rsidRPr="00C93FCB" w:rsidTr="005F09FD">
        <w:trPr>
          <w:trHeight w:val="340"/>
        </w:trPr>
        <w:tc>
          <w:tcPr>
            <w:tcW w:w="1843" w:type="dxa"/>
            <w:vMerge/>
            <w:tcBorders>
              <w:top w:val="nil"/>
            </w:tcBorders>
            <w:shd w:val="clear" w:color="auto" w:fill="auto"/>
            <w:vAlign w:val="center"/>
          </w:tcPr>
          <w:p w:rsidR="00DB7170" w:rsidRPr="00C93FCB" w:rsidRDefault="00DB7170" w:rsidP="005F09FD">
            <w:pPr>
              <w:ind w:left="57" w:right="57"/>
              <w:rPr>
                <w:sz w:val="2"/>
                <w:szCs w:val="2"/>
              </w:rPr>
            </w:pPr>
          </w:p>
        </w:tc>
        <w:tc>
          <w:tcPr>
            <w:tcW w:w="993" w:type="dxa"/>
            <w:shd w:val="clear" w:color="auto" w:fill="auto"/>
            <w:vAlign w:val="center"/>
          </w:tcPr>
          <w:p w:rsidR="00DB7170" w:rsidRPr="00C93FCB" w:rsidRDefault="00DB7170" w:rsidP="005F09FD">
            <w:pPr>
              <w:pStyle w:val="TableParagraph"/>
              <w:spacing w:before="0"/>
              <w:ind w:left="0" w:right="130"/>
              <w:jc w:val="center"/>
              <w:rPr>
                <w:sz w:val="18"/>
              </w:rPr>
            </w:pPr>
            <w:r w:rsidRPr="00C93FCB">
              <w:rPr>
                <w:sz w:val="18"/>
              </w:rPr>
              <w:t>0,1</w:t>
            </w:r>
          </w:p>
        </w:tc>
        <w:tc>
          <w:tcPr>
            <w:tcW w:w="1275" w:type="dxa"/>
            <w:shd w:val="clear" w:color="auto" w:fill="auto"/>
            <w:vAlign w:val="center"/>
          </w:tcPr>
          <w:p w:rsidR="00DB7170" w:rsidRPr="00C93FCB" w:rsidRDefault="00DB7170" w:rsidP="005F09FD">
            <w:pPr>
              <w:pStyle w:val="TableParagraph"/>
              <w:spacing w:before="0"/>
              <w:ind w:left="64" w:right="57"/>
              <w:rPr>
                <w:sz w:val="18"/>
              </w:rPr>
            </w:pPr>
            <w:r w:rsidRPr="00C93FCB">
              <w:rPr>
                <w:sz w:val="18"/>
              </w:rPr>
              <w:t>Исс</w:t>
            </w:r>
            <w:r w:rsidRPr="00C93FCB">
              <w:rPr>
                <w:sz w:val="18"/>
                <w:lang w:val="uz-Cyrl-UZ"/>
              </w:rPr>
              <w:t>и</w:t>
            </w:r>
            <w:r w:rsidRPr="00C93FCB">
              <w:rPr>
                <w:sz w:val="18"/>
              </w:rPr>
              <w:t>қхона- даги помидор</w:t>
            </w:r>
          </w:p>
        </w:tc>
        <w:tc>
          <w:tcPr>
            <w:tcW w:w="1588" w:type="dxa"/>
            <w:shd w:val="clear" w:color="auto" w:fill="auto"/>
            <w:vAlign w:val="center"/>
          </w:tcPr>
          <w:p w:rsidR="00DB7170" w:rsidRPr="00C93FCB" w:rsidRDefault="00DB7170" w:rsidP="005F09FD">
            <w:pPr>
              <w:pStyle w:val="TableParagraph"/>
              <w:spacing w:before="0"/>
              <w:ind w:left="142" w:right="57"/>
              <w:rPr>
                <w:sz w:val="18"/>
              </w:rPr>
            </w:pPr>
            <w:r w:rsidRPr="00C93FCB">
              <w:rPr>
                <w:sz w:val="18"/>
              </w:rPr>
              <w:t>Ғовакловчи паш- ша</w:t>
            </w:r>
          </w:p>
        </w:tc>
        <w:tc>
          <w:tcPr>
            <w:tcW w:w="1871" w:type="dxa"/>
            <w:shd w:val="clear" w:color="auto" w:fill="auto"/>
            <w:vAlign w:val="center"/>
          </w:tcPr>
          <w:p w:rsidR="00DB7170" w:rsidRPr="00C93FCB" w:rsidRDefault="00DB7170" w:rsidP="005F09FD">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rPr>
            </w:pPr>
            <w:r w:rsidRPr="00C93FCB">
              <w:rPr>
                <w:sz w:val="18"/>
              </w:rPr>
              <w:t>2</w:t>
            </w:r>
          </w:p>
        </w:tc>
      </w:tr>
      <w:tr w:rsidR="009725E8" w:rsidRPr="00C93FCB" w:rsidTr="005F09FD">
        <w:trPr>
          <w:trHeight w:val="340"/>
        </w:trPr>
        <w:tc>
          <w:tcPr>
            <w:tcW w:w="1843" w:type="dxa"/>
            <w:tcBorders>
              <w:top w:val="nil"/>
            </w:tcBorders>
            <w:shd w:val="clear" w:color="auto" w:fill="auto"/>
            <w:vAlign w:val="center"/>
          </w:tcPr>
          <w:p w:rsidR="00DB7170" w:rsidRPr="00C93FCB" w:rsidRDefault="00DB7170" w:rsidP="005F09FD">
            <w:pPr>
              <w:pStyle w:val="TableParagraph"/>
              <w:spacing w:before="0"/>
              <w:ind w:left="57" w:right="57"/>
              <w:rPr>
                <w:spacing w:val="2"/>
                <w:sz w:val="18"/>
              </w:rPr>
            </w:pPr>
            <w:r w:rsidRPr="00C93FCB">
              <w:rPr>
                <w:spacing w:val="2"/>
                <w:sz w:val="18"/>
                <w:lang w:val="ru-RU"/>
              </w:rPr>
              <w:t>МАКТИН</w:t>
            </w:r>
            <w:r w:rsidRPr="00C93FCB">
              <w:rPr>
                <w:spacing w:val="2"/>
                <w:sz w:val="18"/>
              </w:rPr>
              <w:t xml:space="preserve"> 1,8% </w:t>
            </w:r>
            <w:r w:rsidRPr="00C93FCB">
              <w:rPr>
                <w:spacing w:val="2"/>
                <w:sz w:val="18"/>
                <w:lang w:val="ru-RU"/>
              </w:rPr>
              <w:t>эм</w:t>
            </w:r>
            <w:r w:rsidRPr="00C93FCB">
              <w:rPr>
                <w:spacing w:val="2"/>
                <w:sz w:val="18"/>
              </w:rPr>
              <w:t>.</w:t>
            </w:r>
            <w:r w:rsidRPr="00C93FCB">
              <w:rPr>
                <w:spacing w:val="2"/>
                <w:sz w:val="18"/>
                <w:lang w:val="ru-RU"/>
              </w:rPr>
              <w:t>к</w:t>
            </w:r>
            <w:r w:rsidRPr="00C93FCB">
              <w:rPr>
                <w:spacing w:val="2"/>
                <w:sz w:val="18"/>
              </w:rPr>
              <w:t>.</w:t>
            </w:r>
          </w:p>
          <w:p w:rsidR="00DB7170" w:rsidRPr="00C93FCB" w:rsidRDefault="00DB7170" w:rsidP="005F09FD">
            <w:pPr>
              <w:pStyle w:val="TableParagraph"/>
              <w:spacing w:before="0"/>
              <w:ind w:left="57" w:right="57"/>
              <w:rPr>
                <w:spacing w:val="2"/>
                <w:sz w:val="18"/>
                <w:lang w:val="uz-Cyrl-UZ"/>
              </w:rPr>
            </w:pPr>
            <w:r w:rsidRPr="00C93FCB">
              <w:rPr>
                <w:spacing w:val="2"/>
                <w:sz w:val="18"/>
              </w:rPr>
              <w:t xml:space="preserve">“Melli agro chemical company”, </w:t>
            </w:r>
            <w:r w:rsidRPr="00C93FCB">
              <w:rPr>
                <w:spacing w:val="2"/>
                <w:sz w:val="18"/>
                <w:lang w:val="ru-RU"/>
              </w:rPr>
              <w:t>Эрон</w:t>
            </w:r>
          </w:p>
          <w:p w:rsidR="00DB7170" w:rsidRPr="00C93FCB" w:rsidRDefault="00DB7170" w:rsidP="005F09FD">
            <w:pPr>
              <w:pStyle w:val="TableParagraph"/>
              <w:spacing w:before="0"/>
              <w:ind w:left="57" w:right="40"/>
              <w:rPr>
                <w:sz w:val="18"/>
                <w:lang w:val="ru-RU"/>
              </w:rPr>
            </w:pPr>
            <w:r w:rsidRPr="00C93FCB">
              <w:rPr>
                <w:sz w:val="18"/>
                <w:lang w:val="ru-RU"/>
              </w:rPr>
              <w:t>30.09.2025</w:t>
            </w:r>
          </w:p>
          <w:p w:rsidR="00DB7170" w:rsidRPr="00C93FCB" w:rsidRDefault="00DB7170" w:rsidP="005F09FD">
            <w:pPr>
              <w:pStyle w:val="TableParagraph"/>
              <w:spacing w:before="0"/>
              <w:ind w:left="57" w:right="57"/>
              <w:rPr>
                <w:sz w:val="2"/>
                <w:szCs w:val="2"/>
                <w:lang w:val="uz-Cyrl-UZ"/>
              </w:rPr>
            </w:pPr>
          </w:p>
        </w:tc>
        <w:tc>
          <w:tcPr>
            <w:tcW w:w="993" w:type="dxa"/>
            <w:shd w:val="clear" w:color="auto" w:fill="auto"/>
            <w:vAlign w:val="center"/>
          </w:tcPr>
          <w:p w:rsidR="00DB7170" w:rsidRPr="00C93FCB" w:rsidRDefault="00DB7170" w:rsidP="005F09FD">
            <w:pPr>
              <w:pStyle w:val="TableParagraph"/>
              <w:spacing w:before="0"/>
              <w:ind w:left="0" w:right="130"/>
              <w:jc w:val="center"/>
              <w:rPr>
                <w:sz w:val="18"/>
              </w:rPr>
            </w:pPr>
            <w:r w:rsidRPr="00C93FCB">
              <w:rPr>
                <w:sz w:val="18"/>
              </w:rPr>
              <w:t>0,4</w:t>
            </w:r>
          </w:p>
        </w:tc>
        <w:tc>
          <w:tcPr>
            <w:tcW w:w="1275" w:type="dxa"/>
            <w:shd w:val="clear" w:color="auto" w:fill="auto"/>
            <w:vAlign w:val="center"/>
          </w:tcPr>
          <w:p w:rsidR="00DB7170" w:rsidRPr="00C93FCB" w:rsidRDefault="00DB7170" w:rsidP="005F09FD">
            <w:pPr>
              <w:pStyle w:val="TableParagraph"/>
              <w:spacing w:before="0"/>
              <w:ind w:left="64" w:right="57"/>
              <w:rPr>
                <w:sz w:val="18"/>
              </w:rPr>
            </w:pPr>
            <w:r w:rsidRPr="00C93FCB">
              <w:rPr>
                <w:sz w:val="18"/>
              </w:rPr>
              <w:t>Ғўза</w:t>
            </w:r>
          </w:p>
        </w:tc>
        <w:tc>
          <w:tcPr>
            <w:tcW w:w="1588" w:type="dxa"/>
            <w:shd w:val="clear" w:color="auto" w:fill="auto"/>
            <w:vAlign w:val="center"/>
          </w:tcPr>
          <w:p w:rsidR="00DB7170" w:rsidRPr="00C93FCB" w:rsidRDefault="00DB7170" w:rsidP="005F09FD">
            <w:pPr>
              <w:pStyle w:val="TableParagraph"/>
              <w:spacing w:before="0"/>
              <w:ind w:left="142" w:right="57"/>
              <w:rPr>
                <w:sz w:val="18"/>
              </w:rPr>
            </w:pPr>
            <w:r w:rsidRPr="00C93FCB">
              <w:rPr>
                <w:sz w:val="18"/>
              </w:rPr>
              <w:t>Ўргимчаккана</w:t>
            </w:r>
          </w:p>
        </w:tc>
        <w:tc>
          <w:tcPr>
            <w:tcW w:w="1871" w:type="dxa"/>
            <w:shd w:val="clear" w:color="auto" w:fill="auto"/>
            <w:vAlign w:val="center"/>
          </w:tcPr>
          <w:p w:rsidR="00DB7170" w:rsidRPr="00C93FCB" w:rsidRDefault="00DB7170" w:rsidP="005F09FD">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rPr>
            </w:pPr>
            <w:r w:rsidRPr="00C93FCB">
              <w:rPr>
                <w:sz w:val="18"/>
              </w:rPr>
              <w:t>2</w:t>
            </w:r>
          </w:p>
        </w:tc>
      </w:tr>
      <w:tr w:rsidR="009725E8" w:rsidRPr="00C93FCB" w:rsidTr="005F09FD">
        <w:trPr>
          <w:trHeight w:val="340"/>
        </w:trPr>
        <w:tc>
          <w:tcPr>
            <w:tcW w:w="1843" w:type="dxa"/>
            <w:vMerge w:val="restart"/>
            <w:tcBorders>
              <w:top w:val="nil"/>
            </w:tcBorders>
            <w:shd w:val="clear" w:color="auto" w:fill="auto"/>
            <w:vAlign w:val="center"/>
          </w:tcPr>
          <w:p w:rsidR="00DB7170" w:rsidRPr="00C93FCB" w:rsidRDefault="00DB7170" w:rsidP="005F09FD">
            <w:pPr>
              <w:pStyle w:val="TableParagraph"/>
              <w:spacing w:before="0"/>
              <w:ind w:left="57" w:right="57"/>
              <w:rPr>
                <w:spacing w:val="2"/>
                <w:sz w:val="18"/>
                <w:lang w:val="ru-RU"/>
              </w:rPr>
            </w:pPr>
            <w:r w:rsidRPr="00C93FCB">
              <w:rPr>
                <w:spacing w:val="2"/>
                <w:sz w:val="18"/>
                <w:lang w:val="ru-RU"/>
              </w:rPr>
              <w:t xml:space="preserve">МЕКАР, м.эм. </w:t>
            </w:r>
            <w:r w:rsidRPr="00C93FCB">
              <w:rPr>
                <w:spacing w:val="2"/>
                <w:sz w:val="18"/>
                <w:lang w:val="uz-Cyrl-UZ"/>
              </w:rPr>
              <w:br/>
            </w:r>
            <w:r w:rsidRPr="00C93FCB">
              <w:rPr>
                <w:spacing w:val="2"/>
                <w:sz w:val="18"/>
                <w:lang w:val="ru-RU"/>
              </w:rPr>
              <w:t>(18 г/л)</w:t>
            </w:r>
          </w:p>
          <w:p w:rsidR="00DB7170" w:rsidRPr="00C93FCB" w:rsidRDefault="00DB7170" w:rsidP="005F09FD">
            <w:pPr>
              <w:pStyle w:val="TableParagraph"/>
              <w:spacing w:before="0"/>
              <w:ind w:left="57" w:right="57"/>
              <w:rPr>
                <w:spacing w:val="2"/>
                <w:sz w:val="18"/>
                <w:lang w:val="uz-Cyrl-UZ"/>
              </w:rPr>
            </w:pPr>
            <w:r w:rsidRPr="00C93FCB">
              <w:rPr>
                <w:spacing w:val="2"/>
                <w:sz w:val="18"/>
                <w:lang w:val="ru-RU"/>
              </w:rPr>
              <w:t>“Щелков</w:t>
            </w:r>
            <w:r w:rsidRPr="00C93FCB">
              <w:rPr>
                <w:spacing w:val="2"/>
                <w:sz w:val="18"/>
                <w:lang w:val="uz-Cyrl-UZ"/>
              </w:rPr>
              <w:t>о</w:t>
            </w:r>
            <w:r w:rsidRPr="00C93FCB">
              <w:rPr>
                <w:spacing w:val="2"/>
                <w:sz w:val="18"/>
                <w:lang w:val="ru-RU"/>
              </w:rPr>
              <w:t xml:space="preserve"> Агрохим” АЖ, Россия</w:t>
            </w:r>
          </w:p>
          <w:p w:rsidR="00DB7170" w:rsidRPr="00C93FCB" w:rsidRDefault="00DB7170" w:rsidP="005F09FD">
            <w:pPr>
              <w:pStyle w:val="TableParagraph"/>
              <w:spacing w:before="0"/>
              <w:ind w:left="57" w:right="40"/>
              <w:rPr>
                <w:sz w:val="18"/>
                <w:lang w:val="ru-RU"/>
              </w:rPr>
            </w:pPr>
            <w:r w:rsidRPr="00C93FCB">
              <w:rPr>
                <w:sz w:val="18"/>
                <w:lang w:val="ru-RU"/>
              </w:rPr>
              <w:t>30.09.2025</w:t>
            </w:r>
          </w:p>
          <w:p w:rsidR="00DB7170" w:rsidRPr="00C93FCB" w:rsidRDefault="00DB7170" w:rsidP="005F09FD">
            <w:pPr>
              <w:pStyle w:val="TableParagraph"/>
              <w:spacing w:before="0"/>
              <w:ind w:left="57" w:right="57"/>
              <w:rPr>
                <w:sz w:val="2"/>
                <w:szCs w:val="2"/>
                <w:lang w:val="uz-Cyrl-UZ"/>
              </w:rPr>
            </w:pPr>
          </w:p>
        </w:tc>
        <w:tc>
          <w:tcPr>
            <w:tcW w:w="993" w:type="dxa"/>
            <w:shd w:val="clear" w:color="auto" w:fill="auto"/>
            <w:vAlign w:val="center"/>
          </w:tcPr>
          <w:p w:rsidR="00DB7170" w:rsidRPr="00C93FCB" w:rsidRDefault="00DB7170" w:rsidP="005F09FD">
            <w:pPr>
              <w:pStyle w:val="TableParagraph"/>
              <w:spacing w:before="0"/>
              <w:ind w:left="0" w:right="130"/>
              <w:jc w:val="center"/>
              <w:rPr>
                <w:sz w:val="18"/>
              </w:rPr>
            </w:pPr>
            <w:r w:rsidRPr="00C93FCB">
              <w:rPr>
                <w:sz w:val="18"/>
              </w:rPr>
              <w:t>0,4</w:t>
            </w:r>
          </w:p>
        </w:tc>
        <w:tc>
          <w:tcPr>
            <w:tcW w:w="1275" w:type="dxa"/>
            <w:shd w:val="clear" w:color="auto" w:fill="auto"/>
            <w:vAlign w:val="center"/>
          </w:tcPr>
          <w:p w:rsidR="00DB7170" w:rsidRPr="00C93FCB" w:rsidRDefault="00DB7170" w:rsidP="005F09FD">
            <w:pPr>
              <w:pStyle w:val="TableParagraph"/>
              <w:spacing w:before="0"/>
              <w:ind w:left="64" w:right="57"/>
              <w:rPr>
                <w:sz w:val="18"/>
              </w:rPr>
            </w:pPr>
            <w:r w:rsidRPr="00C93FCB">
              <w:rPr>
                <w:sz w:val="18"/>
              </w:rPr>
              <w:t>Ғўза</w:t>
            </w:r>
          </w:p>
        </w:tc>
        <w:tc>
          <w:tcPr>
            <w:tcW w:w="1588" w:type="dxa"/>
            <w:shd w:val="clear" w:color="auto" w:fill="auto"/>
            <w:vAlign w:val="center"/>
          </w:tcPr>
          <w:p w:rsidR="00DB7170" w:rsidRPr="00C93FCB" w:rsidRDefault="00DB7170" w:rsidP="005F09FD">
            <w:pPr>
              <w:pStyle w:val="TableParagraph"/>
              <w:spacing w:before="0"/>
              <w:ind w:left="142" w:right="57"/>
              <w:rPr>
                <w:sz w:val="18"/>
              </w:rPr>
            </w:pPr>
            <w:r w:rsidRPr="00C93FCB">
              <w:rPr>
                <w:sz w:val="18"/>
              </w:rPr>
              <w:t>Ўргимчаккана, ширалар, трипс</w:t>
            </w:r>
          </w:p>
        </w:tc>
        <w:tc>
          <w:tcPr>
            <w:tcW w:w="1871" w:type="dxa"/>
            <w:shd w:val="clear" w:color="auto" w:fill="auto"/>
            <w:vAlign w:val="center"/>
          </w:tcPr>
          <w:p w:rsidR="00DB7170" w:rsidRPr="00C93FCB" w:rsidRDefault="00DB7170" w:rsidP="005F09FD">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rPr>
            </w:pPr>
            <w:r w:rsidRPr="00C93FCB">
              <w:rPr>
                <w:sz w:val="18"/>
              </w:rPr>
              <w:t>2</w:t>
            </w:r>
          </w:p>
        </w:tc>
      </w:tr>
      <w:tr w:rsidR="009725E8" w:rsidRPr="00C93FCB" w:rsidTr="005F09FD">
        <w:trPr>
          <w:trHeight w:val="340"/>
        </w:trPr>
        <w:tc>
          <w:tcPr>
            <w:tcW w:w="1843" w:type="dxa"/>
            <w:vMerge/>
            <w:shd w:val="clear" w:color="auto" w:fill="auto"/>
            <w:vAlign w:val="center"/>
          </w:tcPr>
          <w:p w:rsidR="00DB7170" w:rsidRPr="00C93FCB" w:rsidRDefault="00DB7170" w:rsidP="005F09FD">
            <w:pPr>
              <w:pStyle w:val="TableParagraph"/>
              <w:spacing w:before="0"/>
              <w:ind w:left="57" w:right="57"/>
              <w:rPr>
                <w:spacing w:val="2"/>
                <w:sz w:val="18"/>
              </w:rPr>
            </w:pPr>
          </w:p>
        </w:tc>
        <w:tc>
          <w:tcPr>
            <w:tcW w:w="993" w:type="dxa"/>
            <w:shd w:val="clear" w:color="auto" w:fill="auto"/>
            <w:vAlign w:val="center"/>
          </w:tcPr>
          <w:p w:rsidR="00DB7170" w:rsidRPr="00C93FCB" w:rsidRDefault="00DB7170" w:rsidP="005F09FD">
            <w:pPr>
              <w:pStyle w:val="TableParagraph"/>
              <w:spacing w:before="0"/>
              <w:ind w:left="0" w:right="130"/>
              <w:jc w:val="center"/>
              <w:rPr>
                <w:sz w:val="18"/>
              </w:rPr>
            </w:pPr>
            <w:r w:rsidRPr="00C93FCB">
              <w:rPr>
                <w:sz w:val="18"/>
              </w:rPr>
              <w:t>0,5</w:t>
            </w:r>
          </w:p>
        </w:tc>
        <w:tc>
          <w:tcPr>
            <w:tcW w:w="1275" w:type="dxa"/>
            <w:shd w:val="clear" w:color="auto" w:fill="auto"/>
            <w:vAlign w:val="center"/>
          </w:tcPr>
          <w:p w:rsidR="00DB7170" w:rsidRPr="00C93FCB" w:rsidRDefault="00DB7170" w:rsidP="005F09FD">
            <w:pPr>
              <w:pStyle w:val="TableParagraph"/>
              <w:spacing w:before="0"/>
              <w:ind w:left="64" w:right="57"/>
              <w:rPr>
                <w:sz w:val="18"/>
              </w:rPr>
            </w:pPr>
            <w:r w:rsidRPr="00C93FCB">
              <w:rPr>
                <w:sz w:val="18"/>
              </w:rPr>
              <w:t>Ғўза</w:t>
            </w:r>
          </w:p>
        </w:tc>
        <w:tc>
          <w:tcPr>
            <w:tcW w:w="1588" w:type="dxa"/>
            <w:shd w:val="clear" w:color="auto" w:fill="auto"/>
            <w:vAlign w:val="center"/>
          </w:tcPr>
          <w:p w:rsidR="00DB7170" w:rsidRPr="00C93FCB" w:rsidRDefault="00DB7170" w:rsidP="005F09FD">
            <w:pPr>
              <w:pStyle w:val="TableParagraph"/>
              <w:spacing w:before="0"/>
              <w:ind w:left="142" w:right="57"/>
              <w:rPr>
                <w:sz w:val="18"/>
              </w:rPr>
            </w:pPr>
            <w:r w:rsidRPr="00C93FCB">
              <w:rPr>
                <w:sz w:val="18"/>
              </w:rPr>
              <w:t>Ғўза тунлами</w:t>
            </w:r>
          </w:p>
        </w:tc>
        <w:tc>
          <w:tcPr>
            <w:tcW w:w="1871" w:type="dxa"/>
            <w:shd w:val="clear" w:color="auto" w:fill="auto"/>
            <w:vAlign w:val="center"/>
          </w:tcPr>
          <w:p w:rsidR="00DB7170" w:rsidRPr="00C93FCB" w:rsidRDefault="00DB7170" w:rsidP="005F09FD">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rPr>
            </w:pPr>
            <w:r w:rsidRPr="00C93FCB">
              <w:rPr>
                <w:sz w:val="18"/>
              </w:rPr>
              <w:t>2</w:t>
            </w:r>
          </w:p>
        </w:tc>
      </w:tr>
      <w:tr w:rsidR="009725E8" w:rsidRPr="00C93FCB" w:rsidTr="005F09FD">
        <w:trPr>
          <w:trHeight w:val="340"/>
        </w:trPr>
        <w:tc>
          <w:tcPr>
            <w:tcW w:w="1843" w:type="dxa"/>
            <w:vMerge/>
            <w:shd w:val="clear" w:color="auto" w:fill="auto"/>
            <w:vAlign w:val="center"/>
          </w:tcPr>
          <w:p w:rsidR="00DB7170" w:rsidRPr="00C93FCB" w:rsidRDefault="00DB7170" w:rsidP="005F09FD">
            <w:pPr>
              <w:pStyle w:val="TableParagraph"/>
              <w:spacing w:before="0"/>
              <w:ind w:left="57" w:right="57"/>
              <w:rPr>
                <w:spacing w:val="2"/>
                <w:sz w:val="18"/>
              </w:rPr>
            </w:pPr>
          </w:p>
        </w:tc>
        <w:tc>
          <w:tcPr>
            <w:tcW w:w="993" w:type="dxa"/>
            <w:shd w:val="clear" w:color="auto" w:fill="auto"/>
            <w:vAlign w:val="center"/>
          </w:tcPr>
          <w:p w:rsidR="00DB7170" w:rsidRPr="00C93FCB" w:rsidRDefault="00DB7170" w:rsidP="005F09FD">
            <w:pPr>
              <w:pStyle w:val="TableParagraph"/>
              <w:spacing w:before="0"/>
              <w:ind w:left="0" w:right="130"/>
              <w:jc w:val="center"/>
              <w:rPr>
                <w:sz w:val="18"/>
              </w:rPr>
            </w:pPr>
            <w:r w:rsidRPr="00C93FCB">
              <w:rPr>
                <w:sz w:val="18"/>
              </w:rPr>
              <w:t>0,75–1,0</w:t>
            </w:r>
          </w:p>
        </w:tc>
        <w:tc>
          <w:tcPr>
            <w:tcW w:w="1275" w:type="dxa"/>
            <w:shd w:val="clear" w:color="auto" w:fill="auto"/>
            <w:vAlign w:val="center"/>
          </w:tcPr>
          <w:p w:rsidR="00DB7170" w:rsidRPr="00C93FCB" w:rsidRDefault="00DB7170" w:rsidP="005F09FD">
            <w:pPr>
              <w:pStyle w:val="TableParagraph"/>
              <w:spacing w:before="0"/>
              <w:ind w:left="64" w:right="57"/>
              <w:rPr>
                <w:sz w:val="18"/>
              </w:rPr>
            </w:pPr>
            <w:r w:rsidRPr="00C93FCB">
              <w:rPr>
                <w:sz w:val="18"/>
              </w:rPr>
              <w:t>Олма</w:t>
            </w:r>
          </w:p>
        </w:tc>
        <w:tc>
          <w:tcPr>
            <w:tcW w:w="1588" w:type="dxa"/>
            <w:shd w:val="clear" w:color="auto" w:fill="auto"/>
            <w:vAlign w:val="center"/>
          </w:tcPr>
          <w:p w:rsidR="00DB7170" w:rsidRPr="00C93FCB" w:rsidRDefault="00DB7170" w:rsidP="005F09FD">
            <w:pPr>
              <w:pStyle w:val="TableParagraph"/>
              <w:spacing w:before="0"/>
              <w:ind w:left="142" w:right="57"/>
              <w:rPr>
                <w:sz w:val="18"/>
              </w:rPr>
            </w:pPr>
            <w:r w:rsidRPr="00C93FCB">
              <w:rPr>
                <w:sz w:val="18"/>
              </w:rPr>
              <w:t>Каналар</w:t>
            </w:r>
          </w:p>
        </w:tc>
        <w:tc>
          <w:tcPr>
            <w:tcW w:w="1871" w:type="dxa"/>
            <w:shd w:val="clear" w:color="auto" w:fill="auto"/>
            <w:vAlign w:val="center"/>
          </w:tcPr>
          <w:p w:rsidR="00DB7170" w:rsidRPr="00C93FCB" w:rsidRDefault="00DB7170" w:rsidP="005F09FD">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rPr>
            </w:pPr>
            <w:r w:rsidRPr="00C93FCB">
              <w:rPr>
                <w:sz w:val="18"/>
              </w:rPr>
              <w:t>2</w:t>
            </w:r>
          </w:p>
        </w:tc>
      </w:tr>
      <w:tr w:rsidR="009725E8" w:rsidRPr="00C93FCB" w:rsidTr="005F09FD">
        <w:trPr>
          <w:trHeight w:val="340"/>
        </w:trPr>
        <w:tc>
          <w:tcPr>
            <w:tcW w:w="1843" w:type="dxa"/>
            <w:vMerge/>
            <w:shd w:val="clear" w:color="auto" w:fill="auto"/>
            <w:vAlign w:val="center"/>
          </w:tcPr>
          <w:p w:rsidR="00DB7170" w:rsidRPr="00C93FCB" w:rsidRDefault="00DB7170" w:rsidP="005F09FD">
            <w:pPr>
              <w:pStyle w:val="TableParagraph"/>
              <w:spacing w:before="0"/>
              <w:ind w:left="57" w:right="57"/>
              <w:rPr>
                <w:spacing w:val="2"/>
                <w:sz w:val="18"/>
              </w:rPr>
            </w:pPr>
          </w:p>
        </w:tc>
        <w:tc>
          <w:tcPr>
            <w:tcW w:w="993" w:type="dxa"/>
            <w:shd w:val="clear" w:color="auto" w:fill="auto"/>
            <w:vAlign w:val="center"/>
          </w:tcPr>
          <w:p w:rsidR="00DB7170" w:rsidRPr="00C93FCB" w:rsidRDefault="00DB7170" w:rsidP="005F09FD">
            <w:pPr>
              <w:pStyle w:val="TableParagraph"/>
              <w:spacing w:before="0"/>
              <w:ind w:left="0" w:right="130"/>
              <w:jc w:val="center"/>
              <w:rPr>
                <w:sz w:val="18"/>
              </w:rPr>
            </w:pPr>
            <w:r w:rsidRPr="00C93FCB">
              <w:rPr>
                <w:sz w:val="18"/>
              </w:rPr>
              <w:t>0,75</w:t>
            </w:r>
          </w:p>
        </w:tc>
        <w:tc>
          <w:tcPr>
            <w:tcW w:w="1275" w:type="dxa"/>
            <w:shd w:val="clear" w:color="auto" w:fill="auto"/>
            <w:vAlign w:val="center"/>
          </w:tcPr>
          <w:p w:rsidR="00DB7170" w:rsidRPr="00C93FCB" w:rsidRDefault="00DB7170" w:rsidP="005F09FD">
            <w:pPr>
              <w:pStyle w:val="TableParagraph"/>
              <w:spacing w:before="0"/>
              <w:ind w:left="64" w:right="57"/>
              <w:rPr>
                <w:sz w:val="18"/>
              </w:rPr>
            </w:pPr>
            <w:r w:rsidRPr="00C93FCB">
              <w:rPr>
                <w:sz w:val="18"/>
              </w:rPr>
              <w:t>Олма</w:t>
            </w:r>
          </w:p>
        </w:tc>
        <w:tc>
          <w:tcPr>
            <w:tcW w:w="1588" w:type="dxa"/>
            <w:shd w:val="clear" w:color="auto" w:fill="auto"/>
            <w:vAlign w:val="center"/>
          </w:tcPr>
          <w:p w:rsidR="00DB7170" w:rsidRPr="00C93FCB" w:rsidRDefault="00DB7170" w:rsidP="005F09FD">
            <w:pPr>
              <w:pStyle w:val="TableParagraph"/>
              <w:spacing w:before="0"/>
              <w:ind w:left="142" w:right="57"/>
              <w:rPr>
                <w:sz w:val="18"/>
              </w:rPr>
            </w:pPr>
            <w:r w:rsidRPr="00C93FCB">
              <w:rPr>
                <w:sz w:val="18"/>
              </w:rPr>
              <w:t>Ширинча</w:t>
            </w:r>
          </w:p>
        </w:tc>
        <w:tc>
          <w:tcPr>
            <w:tcW w:w="1871" w:type="dxa"/>
            <w:shd w:val="clear" w:color="auto" w:fill="auto"/>
            <w:vAlign w:val="center"/>
          </w:tcPr>
          <w:p w:rsidR="00DB7170" w:rsidRPr="00C93FCB" w:rsidRDefault="00DB7170" w:rsidP="005F09FD">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rPr>
            </w:pPr>
            <w:r w:rsidRPr="00C93FCB">
              <w:rPr>
                <w:sz w:val="18"/>
              </w:rPr>
              <w:t>2</w:t>
            </w:r>
          </w:p>
        </w:tc>
      </w:tr>
      <w:tr w:rsidR="009725E8" w:rsidRPr="00C93FCB" w:rsidTr="005F09FD">
        <w:trPr>
          <w:trHeight w:val="340"/>
        </w:trPr>
        <w:tc>
          <w:tcPr>
            <w:tcW w:w="1843" w:type="dxa"/>
            <w:vMerge/>
            <w:shd w:val="clear" w:color="auto" w:fill="auto"/>
            <w:vAlign w:val="center"/>
          </w:tcPr>
          <w:p w:rsidR="00DB7170" w:rsidRPr="00C93FCB" w:rsidRDefault="00DB7170" w:rsidP="005F09FD">
            <w:pPr>
              <w:pStyle w:val="TableParagraph"/>
              <w:spacing w:before="0"/>
              <w:ind w:left="57" w:right="57"/>
              <w:rPr>
                <w:spacing w:val="2"/>
                <w:sz w:val="18"/>
              </w:rPr>
            </w:pPr>
          </w:p>
        </w:tc>
        <w:tc>
          <w:tcPr>
            <w:tcW w:w="993" w:type="dxa"/>
            <w:shd w:val="clear" w:color="auto" w:fill="auto"/>
            <w:vAlign w:val="center"/>
          </w:tcPr>
          <w:p w:rsidR="00DB7170" w:rsidRPr="00C93FCB" w:rsidRDefault="00DB7170" w:rsidP="005F09FD">
            <w:pPr>
              <w:pStyle w:val="TableParagraph"/>
              <w:spacing w:before="0"/>
              <w:ind w:left="0" w:right="130"/>
              <w:jc w:val="center"/>
              <w:rPr>
                <w:sz w:val="18"/>
              </w:rPr>
            </w:pPr>
            <w:r w:rsidRPr="00C93FCB">
              <w:rPr>
                <w:sz w:val="18"/>
              </w:rPr>
              <w:t>0,2</w:t>
            </w:r>
          </w:p>
        </w:tc>
        <w:tc>
          <w:tcPr>
            <w:tcW w:w="1275" w:type="dxa"/>
            <w:shd w:val="clear" w:color="auto" w:fill="auto"/>
            <w:vAlign w:val="center"/>
          </w:tcPr>
          <w:p w:rsidR="00DB7170" w:rsidRPr="00C93FCB" w:rsidRDefault="00DB7170" w:rsidP="005F09FD">
            <w:pPr>
              <w:pStyle w:val="TableParagraph"/>
              <w:spacing w:before="0"/>
              <w:ind w:left="64" w:right="57"/>
              <w:rPr>
                <w:sz w:val="18"/>
              </w:rPr>
            </w:pPr>
            <w:r w:rsidRPr="00C93FCB">
              <w:rPr>
                <w:sz w:val="18"/>
              </w:rPr>
              <w:t>Помидор</w:t>
            </w:r>
          </w:p>
        </w:tc>
        <w:tc>
          <w:tcPr>
            <w:tcW w:w="1588" w:type="dxa"/>
            <w:shd w:val="clear" w:color="auto" w:fill="auto"/>
            <w:vAlign w:val="center"/>
          </w:tcPr>
          <w:p w:rsidR="00DB7170" w:rsidRPr="00C93FCB" w:rsidRDefault="00DB7170" w:rsidP="005F09FD">
            <w:pPr>
              <w:pStyle w:val="TableParagraph"/>
              <w:spacing w:before="0"/>
              <w:ind w:left="142" w:right="57"/>
              <w:rPr>
                <w:sz w:val="18"/>
                <w:lang w:val="ru-RU"/>
              </w:rPr>
            </w:pPr>
            <w:r w:rsidRPr="00C93FCB">
              <w:rPr>
                <w:sz w:val="18"/>
                <w:lang w:val="ru-RU"/>
              </w:rPr>
              <w:t>Занг канаси, помидор ғовакловчи куяси</w:t>
            </w:r>
          </w:p>
        </w:tc>
        <w:tc>
          <w:tcPr>
            <w:tcW w:w="1871" w:type="dxa"/>
            <w:shd w:val="clear" w:color="auto" w:fill="auto"/>
            <w:vAlign w:val="center"/>
          </w:tcPr>
          <w:p w:rsidR="00DB7170" w:rsidRPr="00C93FCB" w:rsidRDefault="00DB7170" w:rsidP="005F09FD">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lang w:val="uz-Cyrl-UZ"/>
              </w:rPr>
            </w:pPr>
            <w:r w:rsidRPr="00C93FCB">
              <w:rPr>
                <w:sz w:val="18"/>
                <w:lang w:val="uz-Cyrl-UZ"/>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lang w:val="uz-Cyrl-UZ"/>
              </w:rPr>
            </w:pPr>
            <w:r w:rsidRPr="00C93FCB">
              <w:rPr>
                <w:sz w:val="18"/>
                <w:lang w:val="uz-Cyrl-UZ"/>
              </w:rPr>
              <w:t>2</w:t>
            </w:r>
          </w:p>
        </w:tc>
      </w:tr>
      <w:tr w:rsidR="009725E8" w:rsidRPr="00C93FCB" w:rsidTr="005F09FD">
        <w:trPr>
          <w:trHeight w:val="340"/>
        </w:trPr>
        <w:tc>
          <w:tcPr>
            <w:tcW w:w="1843" w:type="dxa"/>
            <w:tcBorders>
              <w:top w:val="nil"/>
            </w:tcBorders>
            <w:shd w:val="clear" w:color="auto" w:fill="auto"/>
            <w:vAlign w:val="center"/>
          </w:tcPr>
          <w:p w:rsidR="00DB7170" w:rsidRPr="00C93FCB" w:rsidRDefault="00DB7170" w:rsidP="005F09FD">
            <w:pPr>
              <w:pStyle w:val="TableParagraph"/>
              <w:spacing w:before="0"/>
              <w:ind w:left="57" w:right="57"/>
              <w:rPr>
                <w:sz w:val="18"/>
                <w:lang w:val="ru-RU"/>
              </w:rPr>
            </w:pPr>
            <w:r w:rsidRPr="00C93FCB">
              <w:rPr>
                <w:sz w:val="18"/>
                <w:lang w:val="ru-RU"/>
              </w:rPr>
              <w:t>РОНИН, эм.к.</w:t>
            </w:r>
          </w:p>
          <w:p w:rsidR="00DB7170" w:rsidRPr="00C93FCB" w:rsidRDefault="00DB7170" w:rsidP="005F09FD">
            <w:pPr>
              <w:pStyle w:val="TableParagraph"/>
              <w:spacing w:before="0"/>
              <w:ind w:left="57" w:right="57"/>
              <w:rPr>
                <w:sz w:val="18"/>
                <w:lang w:val="uz-Cyrl-UZ"/>
              </w:rPr>
            </w:pPr>
            <w:r w:rsidRPr="00C93FCB">
              <w:rPr>
                <w:sz w:val="18"/>
                <w:lang w:val="ru-RU"/>
              </w:rPr>
              <w:t>“Qadam Asia”, МЧЖ Ўзбекистон</w:t>
            </w:r>
          </w:p>
          <w:p w:rsidR="00DB7170" w:rsidRPr="00C93FCB" w:rsidRDefault="00DB7170" w:rsidP="005F09FD">
            <w:pPr>
              <w:pStyle w:val="TableParagraph"/>
              <w:spacing w:before="0"/>
              <w:ind w:left="57" w:right="40"/>
              <w:rPr>
                <w:sz w:val="2"/>
                <w:szCs w:val="2"/>
                <w:lang w:val="uz-Cyrl-UZ"/>
              </w:rPr>
            </w:pPr>
            <w:r w:rsidRPr="00C93FCB">
              <w:rPr>
                <w:sz w:val="18"/>
                <w:lang w:val="ru-RU"/>
              </w:rPr>
              <w:t>30.09.2025</w:t>
            </w:r>
          </w:p>
        </w:tc>
        <w:tc>
          <w:tcPr>
            <w:tcW w:w="993" w:type="dxa"/>
            <w:shd w:val="clear" w:color="auto" w:fill="auto"/>
            <w:vAlign w:val="center"/>
          </w:tcPr>
          <w:p w:rsidR="00DB7170" w:rsidRPr="00C93FCB" w:rsidRDefault="00DB7170" w:rsidP="005F09FD">
            <w:pPr>
              <w:pStyle w:val="TableParagraph"/>
              <w:spacing w:before="0"/>
              <w:ind w:left="0" w:right="130"/>
              <w:jc w:val="center"/>
              <w:rPr>
                <w:sz w:val="18"/>
              </w:rPr>
            </w:pPr>
            <w:r w:rsidRPr="00C93FCB">
              <w:rPr>
                <w:sz w:val="18"/>
              </w:rPr>
              <w:t>0,</w:t>
            </w:r>
            <w:r w:rsidRPr="00C93FCB">
              <w:rPr>
                <w:sz w:val="18"/>
                <w:lang w:val="uz-Cyrl-UZ"/>
              </w:rPr>
              <w:t>5</w:t>
            </w:r>
          </w:p>
        </w:tc>
        <w:tc>
          <w:tcPr>
            <w:tcW w:w="1275" w:type="dxa"/>
            <w:shd w:val="clear" w:color="auto" w:fill="auto"/>
            <w:vAlign w:val="center"/>
          </w:tcPr>
          <w:p w:rsidR="00DB7170" w:rsidRPr="00C93FCB" w:rsidRDefault="00DB7170" w:rsidP="005F09FD">
            <w:pPr>
              <w:pStyle w:val="TableParagraph"/>
              <w:spacing w:before="0"/>
              <w:ind w:left="64" w:right="57"/>
              <w:rPr>
                <w:sz w:val="18"/>
              </w:rPr>
            </w:pPr>
            <w:r w:rsidRPr="00C93FCB">
              <w:rPr>
                <w:sz w:val="18"/>
              </w:rPr>
              <w:t>Ғўза</w:t>
            </w:r>
          </w:p>
        </w:tc>
        <w:tc>
          <w:tcPr>
            <w:tcW w:w="1588" w:type="dxa"/>
            <w:shd w:val="clear" w:color="auto" w:fill="auto"/>
            <w:vAlign w:val="center"/>
          </w:tcPr>
          <w:p w:rsidR="00DB7170" w:rsidRPr="00C93FCB" w:rsidRDefault="00DB7170" w:rsidP="005F09FD">
            <w:pPr>
              <w:pStyle w:val="TableParagraph"/>
              <w:spacing w:before="0"/>
              <w:ind w:left="142" w:right="57"/>
              <w:rPr>
                <w:sz w:val="18"/>
              </w:rPr>
            </w:pPr>
            <w:r w:rsidRPr="00C93FCB">
              <w:rPr>
                <w:sz w:val="18"/>
              </w:rPr>
              <w:t>Ўргимчаккана</w:t>
            </w:r>
          </w:p>
        </w:tc>
        <w:tc>
          <w:tcPr>
            <w:tcW w:w="1871" w:type="dxa"/>
            <w:shd w:val="clear" w:color="auto" w:fill="auto"/>
            <w:vAlign w:val="center"/>
          </w:tcPr>
          <w:p w:rsidR="00DB7170" w:rsidRPr="00C93FCB" w:rsidRDefault="00DB7170" w:rsidP="005F09FD">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rPr>
            </w:pPr>
            <w:r w:rsidRPr="00C93FCB">
              <w:rPr>
                <w:sz w:val="18"/>
              </w:rPr>
              <w:t>2</w:t>
            </w:r>
          </w:p>
        </w:tc>
      </w:tr>
      <w:tr w:rsidR="009725E8" w:rsidRPr="00C93FCB" w:rsidTr="005F09FD">
        <w:trPr>
          <w:trHeight w:val="340"/>
        </w:trPr>
        <w:tc>
          <w:tcPr>
            <w:tcW w:w="1843" w:type="dxa"/>
            <w:tcBorders>
              <w:top w:val="nil"/>
            </w:tcBorders>
            <w:shd w:val="clear" w:color="auto" w:fill="auto"/>
            <w:vAlign w:val="center"/>
          </w:tcPr>
          <w:p w:rsidR="00DB7170" w:rsidRPr="00C93FCB" w:rsidRDefault="00DB7170" w:rsidP="005F09FD">
            <w:pPr>
              <w:pStyle w:val="TableParagraph"/>
              <w:spacing w:before="0"/>
              <w:ind w:left="57" w:right="57"/>
              <w:rPr>
                <w:sz w:val="18"/>
                <w:lang w:val="ru-RU"/>
              </w:rPr>
            </w:pPr>
            <w:r w:rsidRPr="00C93FCB">
              <w:rPr>
                <w:sz w:val="18"/>
                <w:lang w:val="ru-RU"/>
              </w:rPr>
              <w:t>САМКОТИН</w:t>
            </w:r>
            <w:r w:rsidRPr="00C93FCB">
              <w:rPr>
                <w:sz w:val="18"/>
                <w:lang w:val="uz-Cyrl-UZ"/>
              </w:rPr>
              <w:t xml:space="preserve">              </w:t>
            </w:r>
            <w:r w:rsidRPr="00C93FCB">
              <w:rPr>
                <w:sz w:val="18"/>
                <w:lang w:val="ru-RU"/>
              </w:rPr>
              <w:t xml:space="preserve"> 1,8% эм.к.</w:t>
            </w:r>
          </w:p>
          <w:p w:rsidR="00DB7170" w:rsidRPr="00C93FCB" w:rsidRDefault="00DB7170" w:rsidP="005F09FD">
            <w:pPr>
              <w:pStyle w:val="TableParagraph"/>
              <w:spacing w:before="0"/>
              <w:ind w:left="57" w:right="57"/>
              <w:rPr>
                <w:sz w:val="18"/>
                <w:lang w:val="uz-Cyrl-UZ"/>
              </w:rPr>
            </w:pPr>
            <w:r w:rsidRPr="00C93FCB">
              <w:rPr>
                <w:sz w:val="18"/>
                <w:szCs w:val="18"/>
                <w:lang w:val="uz-Cyrl-UZ"/>
              </w:rPr>
              <w:t>“Agro New Turn” МЧЖ, Ў</w:t>
            </w:r>
            <w:r w:rsidRPr="00C93FCB">
              <w:rPr>
                <w:sz w:val="18"/>
                <w:lang w:val="ru-RU"/>
              </w:rPr>
              <w:t>збекистон</w:t>
            </w:r>
          </w:p>
          <w:p w:rsidR="00DB7170" w:rsidRPr="00C93FCB" w:rsidRDefault="00DB7170" w:rsidP="005F09FD">
            <w:pPr>
              <w:pStyle w:val="TableParagraph"/>
              <w:spacing w:before="0"/>
              <w:ind w:left="57" w:right="40"/>
              <w:rPr>
                <w:sz w:val="18"/>
                <w:lang w:val="uz-Cyrl-UZ"/>
              </w:rPr>
            </w:pPr>
            <w:r w:rsidRPr="00C93FCB">
              <w:rPr>
                <w:sz w:val="18"/>
                <w:lang w:val="ru-RU"/>
              </w:rPr>
              <w:t>31.12.2025</w:t>
            </w:r>
          </w:p>
        </w:tc>
        <w:tc>
          <w:tcPr>
            <w:tcW w:w="993" w:type="dxa"/>
            <w:shd w:val="clear" w:color="auto" w:fill="auto"/>
            <w:vAlign w:val="center"/>
          </w:tcPr>
          <w:p w:rsidR="00DB7170" w:rsidRPr="00C93FCB" w:rsidRDefault="00DB7170" w:rsidP="005F09FD">
            <w:pPr>
              <w:pStyle w:val="TableParagraph"/>
              <w:spacing w:before="0"/>
              <w:ind w:left="0" w:right="130"/>
              <w:jc w:val="center"/>
              <w:rPr>
                <w:sz w:val="18"/>
                <w:lang w:val="uz-Cyrl-UZ"/>
              </w:rPr>
            </w:pPr>
            <w:r w:rsidRPr="00C93FCB">
              <w:rPr>
                <w:sz w:val="18"/>
                <w:lang w:val="uz-Cyrl-UZ"/>
              </w:rPr>
              <w:t>0,3-0,4</w:t>
            </w:r>
          </w:p>
        </w:tc>
        <w:tc>
          <w:tcPr>
            <w:tcW w:w="1275" w:type="dxa"/>
            <w:shd w:val="clear" w:color="auto" w:fill="auto"/>
            <w:vAlign w:val="center"/>
          </w:tcPr>
          <w:p w:rsidR="00DB7170" w:rsidRPr="00C93FCB" w:rsidRDefault="00DB7170" w:rsidP="005F09FD">
            <w:pPr>
              <w:pStyle w:val="TableParagraph"/>
              <w:spacing w:before="0"/>
              <w:ind w:left="64" w:right="57"/>
              <w:rPr>
                <w:sz w:val="18"/>
              </w:rPr>
            </w:pPr>
            <w:r w:rsidRPr="00C93FCB">
              <w:rPr>
                <w:sz w:val="18"/>
              </w:rPr>
              <w:t>Ғўза</w:t>
            </w:r>
          </w:p>
        </w:tc>
        <w:tc>
          <w:tcPr>
            <w:tcW w:w="1588" w:type="dxa"/>
            <w:shd w:val="clear" w:color="auto" w:fill="auto"/>
            <w:vAlign w:val="center"/>
          </w:tcPr>
          <w:p w:rsidR="00DB7170" w:rsidRPr="00C93FCB" w:rsidRDefault="00DB7170" w:rsidP="005F09FD">
            <w:pPr>
              <w:pStyle w:val="TableParagraph"/>
              <w:spacing w:before="0"/>
              <w:ind w:left="142" w:right="57"/>
              <w:rPr>
                <w:sz w:val="18"/>
              </w:rPr>
            </w:pPr>
            <w:r w:rsidRPr="00C93FCB">
              <w:rPr>
                <w:sz w:val="18"/>
              </w:rPr>
              <w:t>Ўргимчаккана</w:t>
            </w:r>
          </w:p>
        </w:tc>
        <w:tc>
          <w:tcPr>
            <w:tcW w:w="1871" w:type="dxa"/>
            <w:shd w:val="clear" w:color="auto" w:fill="auto"/>
            <w:vAlign w:val="center"/>
          </w:tcPr>
          <w:p w:rsidR="00DB7170" w:rsidRPr="00C93FCB" w:rsidRDefault="00DB7170" w:rsidP="005F09FD">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rPr>
            </w:pPr>
            <w:r w:rsidRPr="00C93FCB">
              <w:rPr>
                <w:sz w:val="18"/>
              </w:rPr>
              <w:t>2</w:t>
            </w:r>
          </w:p>
        </w:tc>
      </w:tr>
      <w:tr w:rsidR="009725E8" w:rsidRPr="00C93FCB" w:rsidTr="005F09FD">
        <w:trPr>
          <w:trHeight w:val="340"/>
        </w:trPr>
        <w:tc>
          <w:tcPr>
            <w:tcW w:w="1843" w:type="dxa"/>
            <w:shd w:val="clear" w:color="auto" w:fill="auto"/>
            <w:vAlign w:val="center"/>
          </w:tcPr>
          <w:p w:rsidR="00DB7170" w:rsidRPr="00C93FCB" w:rsidRDefault="00DB7170" w:rsidP="005F09FD">
            <w:pPr>
              <w:pStyle w:val="TableParagraph"/>
              <w:spacing w:before="0"/>
              <w:ind w:left="57" w:right="57"/>
              <w:rPr>
                <w:sz w:val="18"/>
                <w:lang w:val="ru-RU"/>
              </w:rPr>
            </w:pPr>
            <w:r w:rsidRPr="00C93FCB">
              <w:rPr>
                <w:sz w:val="18"/>
                <w:lang w:val="ru-RU"/>
              </w:rPr>
              <w:t>СЕЛЕКТИН</w:t>
            </w:r>
          </w:p>
          <w:p w:rsidR="00DB7170" w:rsidRPr="00C93FCB" w:rsidRDefault="00DB7170" w:rsidP="005F09FD">
            <w:pPr>
              <w:pStyle w:val="TableParagraph"/>
              <w:spacing w:before="0"/>
              <w:ind w:left="57" w:right="57"/>
              <w:rPr>
                <w:sz w:val="18"/>
                <w:lang w:val="ru-RU"/>
              </w:rPr>
            </w:pPr>
            <w:r w:rsidRPr="00C93FCB">
              <w:rPr>
                <w:sz w:val="18"/>
                <w:lang w:val="ru-RU"/>
              </w:rPr>
              <w:t>1,8%  эм.к.</w:t>
            </w:r>
          </w:p>
          <w:p w:rsidR="00DB7170" w:rsidRPr="00C93FCB" w:rsidRDefault="00DB7170" w:rsidP="005F09FD">
            <w:pPr>
              <w:pStyle w:val="TableParagraph"/>
              <w:spacing w:before="0"/>
              <w:ind w:left="57" w:right="57"/>
              <w:rPr>
                <w:sz w:val="18"/>
                <w:lang w:val="ru-RU"/>
              </w:rPr>
            </w:pPr>
            <w:r w:rsidRPr="00C93FCB">
              <w:rPr>
                <w:sz w:val="18"/>
                <w:lang w:val="ru-RU"/>
              </w:rPr>
              <w:t>«</w:t>
            </w:r>
            <w:r w:rsidRPr="00C93FCB">
              <w:rPr>
                <w:sz w:val="18"/>
              </w:rPr>
              <w:t>East</w:t>
            </w:r>
            <w:r w:rsidRPr="00C93FCB">
              <w:rPr>
                <w:sz w:val="18"/>
                <w:lang w:val="uz-Cyrl-UZ"/>
              </w:rPr>
              <w:t xml:space="preserve"> </w:t>
            </w:r>
            <w:r w:rsidRPr="00C93FCB">
              <w:rPr>
                <w:sz w:val="18"/>
              </w:rPr>
              <w:t>Asia</w:t>
            </w:r>
            <w:r w:rsidRPr="00C93FCB">
              <w:rPr>
                <w:sz w:val="18"/>
                <w:lang w:val="uz-Cyrl-UZ"/>
              </w:rPr>
              <w:t xml:space="preserve"> </w:t>
            </w:r>
            <w:r w:rsidRPr="00C93FCB">
              <w:rPr>
                <w:sz w:val="18"/>
              </w:rPr>
              <w:t>Chemicals</w:t>
            </w:r>
            <w:r w:rsidRPr="00C93FCB">
              <w:rPr>
                <w:sz w:val="18"/>
                <w:lang w:val="ru-RU"/>
              </w:rPr>
              <w:t xml:space="preserve">» </w:t>
            </w:r>
            <w:r w:rsidRPr="00C93FCB">
              <w:rPr>
                <w:sz w:val="18"/>
                <w:lang w:val="uz-Cyrl-UZ"/>
              </w:rPr>
              <w:t>МЧЖ</w:t>
            </w:r>
            <w:r w:rsidRPr="00C93FCB">
              <w:rPr>
                <w:sz w:val="18"/>
                <w:lang w:val="ru-RU"/>
              </w:rPr>
              <w:t xml:space="preserve">, </w:t>
            </w:r>
            <w:r w:rsidRPr="00C93FCB">
              <w:rPr>
                <w:sz w:val="18"/>
                <w:lang w:val="uz-Cyrl-UZ"/>
              </w:rPr>
              <w:t xml:space="preserve">Ўзбекистон,  </w:t>
            </w:r>
            <w:r w:rsidRPr="00C93FCB">
              <w:rPr>
                <w:sz w:val="18"/>
                <w:lang w:val="ru-RU"/>
              </w:rPr>
              <w:t>31.12.2024</w:t>
            </w:r>
          </w:p>
        </w:tc>
        <w:tc>
          <w:tcPr>
            <w:tcW w:w="993" w:type="dxa"/>
            <w:shd w:val="clear" w:color="auto" w:fill="auto"/>
            <w:vAlign w:val="center"/>
          </w:tcPr>
          <w:p w:rsidR="00DB7170" w:rsidRPr="00C93FCB" w:rsidRDefault="00DB7170" w:rsidP="005F09FD">
            <w:pPr>
              <w:pStyle w:val="TableParagraph"/>
              <w:spacing w:before="0"/>
              <w:ind w:left="0" w:right="130"/>
              <w:jc w:val="center"/>
              <w:rPr>
                <w:sz w:val="18"/>
              </w:rPr>
            </w:pPr>
            <w:r w:rsidRPr="00C93FCB">
              <w:rPr>
                <w:sz w:val="18"/>
              </w:rPr>
              <w:t>0,4</w:t>
            </w:r>
          </w:p>
        </w:tc>
        <w:tc>
          <w:tcPr>
            <w:tcW w:w="1275" w:type="dxa"/>
            <w:shd w:val="clear" w:color="auto" w:fill="auto"/>
            <w:vAlign w:val="center"/>
          </w:tcPr>
          <w:p w:rsidR="00DB7170" w:rsidRPr="00C93FCB" w:rsidRDefault="00DB7170" w:rsidP="005F09FD">
            <w:pPr>
              <w:pStyle w:val="TableParagraph"/>
              <w:spacing w:before="0"/>
              <w:ind w:left="64" w:right="57"/>
              <w:rPr>
                <w:sz w:val="18"/>
              </w:rPr>
            </w:pPr>
            <w:r w:rsidRPr="00C93FCB">
              <w:rPr>
                <w:sz w:val="18"/>
              </w:rPr>
              <w:t>Ғўза</w:t>
            </w:r>
          </w:p>
        </w:tc>
        <w:tc>
          <w:tcPr>
            <w:tcW w:w="1588" w:type="dxa"/>
            <w:shd w:val="clear" w:color="auto" w:fill="auto"/>
            <w:vAlign w:val="center"/>
          </w:tcPr>
          <w:p w:rsidR="00DB7170" w:rsidRPr="00C93FCB" w:rsidRDefault="00DB7170" w:rsidP="005F09FD">
            <w:pPr>
              <w:pStyle w:val="TableParagraph"/>
              <w:spacing w:before="0"/>
              <w:ind w:left="142" w:right="57"/>
              <w:rPr>
                <w:sz w:val="18"/>
              </w:rPr>
            </w:pPr>
            <w:r w:rsidRPr="00C93FCB">
              <w:rPr>
                <w:sz w:val="18"/>
              </w:rPr>
              <w:t>Ўргимчаккана</w:t>
            </w:r>
          </w:p>
        </w:tc>
        <w:tc>
          <w:tcPr>
            <w:tcW w:w="1871" w:type="dxa"/>
            <w:shd w:val="clear" w:color="auto" w:fill="auto"/>
            <w:vAlign w:val="center"/>
          </w:tcPr>
          <w:p w:rsidR="00DB7170" w:rsidRPr="00C93FCB" w:rsidRDefault="00DB7170" w:rsidP="005F09FD">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rPr>
            </w:pPr>
            <w:r w:rsidRPr="00C93FCB">
              <w:rPr>
                <w:sz w:val="18"/>
              </w:rPr>
              <w:t>2</w:t>
            </w:r>
          </w:p>
        </w:tc>
      </w:tr>
      <w:tr w:rsidR="009725E8" w:rsidRPr="00C93FCB" w:rsidTr="005F09FD">
        <w:trPr>
          <w:trHeight w:val="340"/>
        </w:trPr>
        <w:tc>
          <w:tcPr>
            <w:tcW w:w="1843" w:type="dxa"/>
            <w:shd w:val="clear" w:color="auto" w:fill="auto"/>
            <w:vAlign w:val="center"/>
          </w:tcPr>
          <w:p w:rsidR="00DB7170" w:rsidRPr="00C93FCB" w:rsidRDefault="00DB7170" w:rsidP="005F09FD">
            <w:pPr>
              <w:pStyle w:val="TableParagraph"/>
              <w:spacing w:before="0"/>
              <w:ind w:left="57" w:right="57"/>
              <w:rPr>
                <w:sz w:val="18"/>
                <w:lang w:val="ru-RU"/>
              </w:rPr>
            </w:pPr>
            <w:r w:rsidRPr="00C93FCB">
              <w:rPr>
                <w:sz w:val="18"/>
                <w:lang w:val="ru-RU"/>
              </w:rPr>
              <w:t>СУПЕРВЕРТИК ПЛУС 8,4% сус.к.</w:t>
            </w:r>
          </w:p>
          <w:p w:rsidR="00DB7170" w:rsidRPr="00C93FCB" w:rsidRDefault="00DB7170" w:rsidP="005F09FD">
            <w:pPr>
              <w:pStyle w:val="TableParagraph"/>
              <w:spacing w:before="0"/>
              <w:ind w:left="57" w:right="57"/>
              <w:rPr>
                <w:sz w:val="18"/>
                <w:lang w:val="uz-Cyrl-UZ"/>
              </w:rPr>
            </w:pPr>
            <w:r w:rsidRPr="00C93FCB">
              <w:rPr>
                <w:sz w:val="18"/>
                <w:lang w:val="ru-RU"/>
              </w:rPr>
              <w:t>“Mobedco”, МЧЖ, Ўзбекистон</w:t>
            </w:r>
          </w:p>
          <w:p w:rsidR="00DB7170" w:rsidRPr="00C93FCB" w:rsidRDefault="00DB7170" w:rsidP="005F09FD">
            <w:pPr>
              <w:pStyle w:val="TableParagraph"/>
              <w:spacing w:before="0"/>
              <w:ind w:left="57" w:right="40"/>
              <w:rPr>
                <w:sz w:val="18"/>
                <w:lang w:val="uz-Cyrl-UZ"/>
              </w:rPr>
            </w:pPr>
            <w:r w:rsidRPr="00C93FCB">
              <w:rPr>
                <w:sz w:val="18"/>
                <w:lang w:val="ru-RU"/>
              </w:rPr>
              <w:t>30.09.2025</w:t>
            </w:r>
          </w:p>
        </w:tc>
        <w:tc>
          <w:tcPr>
            <w:tcW w:w="993" w:type="dxa"/>
            <w:shd w:val="clear" w:color="auto" w:fill="auto"/>
            <w:vAlign w:val="center"/>
          </w:tcPr>
          <w:p w:rsidR="00DB7170" w:rsidRPr="00C93FCB" w:rsidRDefault="00DB7170" w:rsidP="005F09FD">
            <w:pPr>
              <w:pStyle w:val="TableParagraph"/>
              <w:spacing w:before="0"/>
              <w:ind w:left="0" w:right="130"/>
              <w:jc w:val="center"/>
              <w:rPr>
                <w:sz w:val="18"/>
              </w:rPr>
            </w:pPr>
            <w:r w:rsidRPr="00C93FCB">
              <w:rPr>
                <w:sz w:val="18"/>
              </w:rPr>
              <w:t>0,1</w:t>
            </w:r>
            <w:r w:rsidRPr="00C93FCB">
              <w:rPr>
                <w:sz w:val="18"/>
                <w:lang w:val="uz-Cyrl-UZ"/>
              </w:rPr>
              <w:t>5</w:t>
            </w:r>
          </w:p>
        </w:tc>
        <w:tc>
          <w:tcPr>
            <w:tcW w:w="1275" w:type="dxa"/>
            <w:shd w:val="clear" w:color="auto" w:fill="auto"/>
            <w:vAlign w:val="center"/>
          </w:tcPr>
          <w:p w:rsidR="00DB7170" w:rsidRPr="00C93FCB" w:rsidRDefault="00DB7170" w:rsidP="005F09FD">
            <w:pPr>
              <w:pStyle w:val="TableParagraph"/>
              <w:spacing w:before="0"/>
              <w:ind w:left="64" w:right="57"/>
              <w:rPr>
                <w:sz w:val="18"/>
              </w:rPr>
            </w:pPr>
            <w:r w:rsidRPr="00C93FCB">
              <w:rPr>
                <w:sz w:val="18"/>
              </w:rPr>
              <w:t>Помидор</w:t>
            </w:r>
          </w:p>
        </w:tc>
        <w:tc>
          <w:tcPr>
            <w:tcW w:w="1588" w:type="dxa"/>
            <w:shd w:val="clear" w:color="auto" w:fill="auto"/>
            <w:vAlign w:val="center"/>
          </w:tcPr>
          <w:p w:rsidR="00DB7170" w:rsidRPr="00C93FCB" w:rsidRDefault="00DB7170" w:rsidP="005F09FD">
            <w:pPr>
              <w:pStyle w:val="TableParagraph"/>
              <w:spacing w:before="0"/>
              <w:ind w:left="142" w:right="57"/>
              <w:rPr>
                <w:sz w:val="18"/>
              </w:rPr>
            </w:pPr>
            <w:r w:rsidRPr="00C93FCB">
              <w:rPr>
                <w:sz w:val="18"/>
              </w:rPr>
              <w:t>Занг канаси</w:t>
            </w:r>
          </w:p>
        </w:tc>
        <w:tc>
          <w:tcPr>
            <w:tcW w:w="1871" w:type="dxa"/>
            <w:shd w:val="clear" w:color="auto" w:fill="auto"/>
            <w:vAlign w:val="center"/>
          </w:tcPr>
          <w:p w:rsidR="00DB7170" w:rsidRPr="00C93FCB" w:rsidRDefault="00DB7170" w:rsidP="005F09FD">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lang w:val="uz-Cyrl-UZ"/>
              </w:rPr>
            </w:pPr>
            <w:r w:rsidRPr="00C93FCB">
              <w:rPr>
                <w:sz w:val="18"/>
                <w:lang w:val="uz-Cyrl-UZ"/>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lang w:val="uz-Cyrl-UZ"/>
              </w:rPr>
            </w:pPr>
            <w:r w:rsidRPr="00C93FCB">
              <w:rPr>
                <w:sz w:val="18"/>
                <w:lang w:val="uz-Cyrl-UZ"/>
              </w:rPr>
              <w:t>2</w:t>
            </w:r>
          </w:p>
        </w:tc>
      </w:tr>
      <w:tr w:rsidR="009725E8" w:rsidRPr="00C93FCB" w:rsidTr="005F09FD">
        <w:trPr>
          <w:trHeight w:val="340"/>
        </w:trPr>
        <w:tc>
          <w:tcPr>
            <w:tcW w:w="1843" w:type="dxa"/>
            <w:vMerge w:val="restart"/>
            <w:tcBorders>
              <w:top w:val="nil"/>
            </w:tcBorders>
            <w:shd w:val="clear" w:color="auto" w:fill="auto"/>
            <w:vAlign w:val="center"/>
          </w:tcPr>
          <w:p w:rsidR="00DB7170" w:rsidRPr="00C93FCB" w:rsidRDefault="00DB7170" w:rsidP="005F09FD">
            <w:pPr>
              <w:pStyle w:val="TableParagraph"/>
              <w:spacing w:before="0"/>
              <w:ind w:left="57" w:right="57"/>
              <w:rPr>
                <w:sz w:val="18"/>
                <w:lang w:val="uz-Cyrl-UZ"/>
              </w:rPr>
            </w:pPr>
            <w:r w:rsidRPr="00C93FCB">
              <w:rPr>
                <w:sz w:val="18"/>
                <w:lang w:val="uz-Cyrl-UZ"/>
              </w:rPr>
              <w:t>ЭМАМЕКТИН ЭКСТРА 3,6% эм.к.</w:t>
            </w:r>
          </w:p>
          <w:p w:rsidR="00DB7170" w:rsidRPr="00C93FCB" w:rsidRDefault="00DB7170" w:rsidP="005F09FD">
            <w:pPr>
              <w:pStyle w:val="TableParagraph"/>
              <w:spacing w:before="0"/>
              <w:ind w:left="57" w:right="57"/>
              <w:rPr>
                <w:sz w:val="18"/>
                <w:lang w:val="uz-Cyrl-UZ"/>
              </w:rPr>
            </w:pPr>
            <w:r w:rsidRPr="00C93FCB">
              <w:rPr>
                <w:sz w:val="18"/>
                <w:lang w:val="uz-Cyrl-UZ"/>
              </w:rPr>
              <w:t>“Ифода агро кимё ҳимоя” МЧЖ, Ўзбекистон, 31.12.2023</w:t>
            </w:r>
          </w:p>
        </w:tc>
        <w:tc>
          <w:tcPr>
            <w:tcW w:w="993" w:type="dxa"/>
            <w:tcBorders>
              <w:bottom w:val="single" w:sz="4" w:space="0" w:color="auto"/>
            </w:tcBorders>
            <w:shd w:val="clear" w:color="auto" w:fill="auto"/>
            <w:vAlign w:val="center"/>
          </w:tcPr>
          <w:p w:rsidR="00DB7170" w:rsidRPr="00C93FCB" w:rsidRDefault="00DB7170" w:rsidP="005F09FD">
            <w:pPr>
              <w:pStyle w:val="TableParagraph"/>
              <w:tabs>
                <w:tab w:val="center" w:pos="1145"/>
              </w:tabs>
              <w:spacing w:before="0"/>
              <w:ind w:left="0" w:right="130"/>
              <w:jc w:val="center"/>
              <w:rPr>
                <w:sz w:val="18"/>
                <w:lang w:val="uz-Cyrl-UZ"/>
              </w:rPr>
            </w:pPr>
            <w:r w:rsidRPr="00C93FCB">
              <w:rPr>
                <w:sz w:val="18"/>
                <w:lang w:val="uz-Cyrl-UZ"/>
              </w:rPr>
              <w:t>0,15</w:t>
            </w:r>
          </w:p>
        </w:tc>
        <w:tc>
          <w:tcPr>
            <w:tcW w:w="1275" w:type="dxa"/>
            <w:tcBorders>
              <w:bottom w:val="single" w:sz="4" w:space="0" w:color="auto"/>
            </w:tcBorders>
            <w:shd w:val="clear" w:color="auto" w:fill="auto"/>
            <w:vAlign w:val="center"/>
          </w:tcPr>
          <w:p w:rsidR="00DB7170" w:rsidRPr="00C93FCB" w:rsidRDefault="00DB7170" w:rsidP="005F09FD">
            <w:pPr>
              <w:pStyle w:val="TableParagraph"/>
              <w:tabs>
                <w:tab w:val="center" w:pos="1145"/>
              </w:tabs>
              <w:spacing w:before="0"/>
              <w:ind w:left="64" w:right="57" w:firstLine="81"/>
              <w:rPr>
                <w:sz w:val="18"/>
                <w:lang w:val="uz-Cyrl-UZ"/>
              </w:rPr>
            </w:pPr>
            <w:r w:rsidRPr="00C93FCB">
              <w:rPr>
                <w:sz w:val="18"/>
                <w:lang w:val="uz-Cyrl-UZ"/>
              </w:rPr>
              <w:t>Помидор</w:t>
            </w:r>
          </w:p>
        </w:tc>
        <w:tc>
          <w:tcPr>
            <w:tcW w:w="1588" w:type="dxa"/>
            <w:tcBorders>
              <w:bottom w:val="single" w:sz="4" w:space="0" w:color="auto"/>
            </w:tcBorders>
            <w:shd w:val="clear" w:color="auto" w:fill="auto"/>
            <w:vAlign w:val="center"/>
          </w:tcPr>
          <w:p w:rsidR="00DB7170" w:rsidRPr="00C93FCB" w:rsidRDefault="00DB7170" w:rsidP="005F09FD">
            <w:pPr>
              <w:pStyle w:val="TableParagraph"/>
              <w:spacing w:before="0"/>
              <w:ind w:left="142" w:right="57"/>
              <w:rPr>
                <w:sz w:val="18"/>
                <w:lang w:val="uz-Cyrl-UZ"/>
              </w:rPr>
            </w:pPr>
            <w:r w:rsidRPr="00C93FCB">
              <w:rPr>
                <w:sz w:val="18"/>
                <w:lang w:val="uz-Cyrl-UZ"/>
              </w:rPr>
              <w:t>Занг канаси</w:t>
            </w:r>
          </w:p>
        </w:tc>
        <w:tc>
          <w:tcPr>
            <w:tcW w:w="1871" w:type="dxa"/>
            <w:tcBorders>
              <w:bottom w:val="single" w:sz="4" w:space="0" w:color="auto"/>
            </w:tcBorders>
            <w:shd w:val="clear" w:color="auto" w:fill="auto"/>
            <w:vAlign w:val="center"/>
          </w:tcPr>
          <w:p w:rsidR="00DB7170" w:rsidRPr="00C93FCB" w:rsidRDefault="00DB7170" w:rsidP="005F09FD">
            <w:pPr>
              <w:pStyle w:val="TableParagraph"/>
              <w:spacing w:before="0"/>
              <w:ind w:left="113" w:right="57"/>
              <w:rPr>
                <w:sz w:val="18"/>
                <w:lang w:val="uz-Cyrl-UZ"/>
              </w:rPr>
            </w:pPr>
            <w:r w:rsidRPr="00C93FCB">
              <w:rPr>
                <w:sz w:val="18"/>
                <w:lang w:val="uz-Cyrl-UZ"/>
              </w:rPr>
              <w:t>Ўсимликнинг ўсув даврида пуркалади</w:t>
            </w:r>
          </w:p>
        </w:tc>
        <w:tc>
          <w:tcPr>
            <w:tcW w:w="1220" w:type="dxa"/>
            <w:tcBorders>
              <w:bottom w:val="single" w:sz="4" w:space="0" w:color="auto"/>
            </w:tcBorders>
            <w:shd w:val="clear" w:color="auto" w:fill="auto"/>
            <w:vAlign w:val="center"/>
          </w:tcPr>
          <w:p w:rsidR="00DB7170" w:rsidRPr="00C93FCB" w:rsidRDefault="00DB7170" w:rsidP="005F09FD">
            <w:pPr>
              <w:pStyle w:val="TableParagraph"/>
              <w:spacing w:before="0"/>
              <w:ind w:left="64" w:right="57" w:firstLine="21"/>
              <w:jc w:val="center"/>
              <w:rPr>
                <w:sz w:val="18"/>
                <w:lang w:val="uz-Cyrl-UZ"/>
              </w:rPr>
            </w:pPr>
            <w:r w:rsidRPr="00C93FCB">
              <w:rPr>
                <w:sz w:val="18"/>
                <w:lang w:val="uz-Cyrl-UZ"/>
              </w:rPr>
              <w:t>30</w:t>
            </w:r>
          </w:p>
        </w:tc>
        <w:tc>
          <w:tcPr>
            <w:tcW w:w="1133" w:type="dxa"/>
            <w:tcBorders>
              <w:bottom w:val="single" w:sz="4" w:space="0" w:color="auto"/>
            </w:tcBorders>
            <w:shd w:val="clear" w:color="auto" w:fill="auto"/>
            <w:vAlign w:val="center"/>
          </w:tcPr>
          <w:p w:rsidR="00DB7170" w:rsidRPr="00C93FCB" w:rsidRDefault="00DB7170" w:rsidP="005F09FD">
            <w:pPr>
              <w:pStyle w:val="TableParagraph"/>
              <w:spacing w:before="0"/>
              <w:ind w:left="64" w:right="130" w:firstLine="77"/>
              <w:jc w:val="center"/>
              <w:rPr>
                <w:sz w:val="18"/>
                <w:lang w:val="uz-Cyrl-UZ"/>
              </w:rPr>
            </w:pPr>
            <w:r w:rsidRPr="00C93FCB">
              <w:rPr>
                <w:sz w:val="18"/>
                <w:lang w:val="uz-Cyrl-UZ"/>
              </w:rPr>
              <w:t>2</w:t>
            </w:r>
          </w:p>
        </w:tc>
      </w:tr>
      <w:tr w:rsidR="009725E8" w:rsidRPr="00C93FCB" w:rsidTr="005F09FD">
        <w:trPr>
          <w:trHeight w:val="340"/>
        </w:trPr>
        <w:tc>
          <w:tcPr>
            <w:tcW w:w="1843" w:type="dxa"/>
            <w:vMerge/>
            <w:shd w:val="clear" w:color="auto" w:fill="auto"/>
            <w:vAlign w:val="center"/>
          </w:tcPr>
          <w:p w:rsidR="00DB7170" w:rsidRPr="00C93FCB" w:rsidRDefault="00DB7170" w:rsidP="005F09FD">
            <w:pPr>
              <w:pStyle w:val="TableParagraph"/>
              <w:spacing w:before="0"/>
              <w:ind w:left="57" w:right="57"/>
              <w:rPr>
                <w:sz w:val="18"/>
                <w:lang w:val="uz-Cyrl-UZ"/>
              </w:rPr>
            </w:pPr>
          </w:p>
        </w:tc>
        <w:tc>
          <w:tcPr>
            <w:tcW w:w="993" w:type="dxa"/>
            <w:tcBorders>
              <w:top w:val="single" w:sz="4" w:space="0" w:color="auto"/>
              <w:bottom w:val="single" w:sz="4" w:space="0" w:color="auto"/>
            </w:tcBorders>
            <w:shd w:val="clear" w:color="auto" w:fill="auto"/>
            <w:vAlign w:val="center"/>
          </w:tcPr>
          <w:p w:rsidR="00DB7170" w:rsidRPr="00C93FCB" w:rsidRDefault="00DB7170" w:rsidP="005F09FD">
            <w:pPr>
              <w:pStyle w:val="TableParagraph"/>
              <w:spacing w:before="0"/>
              <w:ind w:left="0" w:right="130"/>
              <w:jc w:val="center"/>
              <w:rPr>
                <w:sz w:val="18"/>
                <w:lang w:val="uz-Cyrl-UZ"/>
              </w:rPr>
            </w:pPr>
            <w:r w:rsidRPr="00C93FCB">
              <w:rPr>
                <w:sz w:val="18"/>
                <w:lang w:val="uz-Cyrl-UZ"/>
              </w:rPr>
              <w:t>0,2</w:t>
            </w:r>
          </w:p>
        </w:tc>
        <w:tc>
          <w:tcPr>
            <w:tcW w:w="1275" w:type="dxa"/>
            <w:tcBorders>
              <w:top w:val="single" w:sz="4" w:space="0" w:color="auto"/>
              <w:bottom w:val="single" w:sz="4" w:space="0" w:color="auto"/>
            </w:tcBorders>
            <w:shd w:val="clear" w:color="auto" w:fill="auto"/>
            <w:vAlign w:val="center"/>
          </w:tcPr>
          <w:p w:rsidR="00DB7170" w:rsidRPr="00C93FCB" w:rsidRDefault="00DB7170" w:rsidP="005F09FD">
            <w:pPr>
              <w:pStyle w:val="TableParagraph"/>
              <w:tabs>
                <w:tab w:val="center" w:pos="1145"/>
              </w:tabs>
              <w:spacing w:before="0"/>
              <w:ind w:left="64" w:right="57"/>
              <w:rPr>
                <w:sz w:val="18"/>
                <w:lang w:val="uz-Cyrl-UZ"/>
              </w:rPr>
            </w:pPr>
            <w:r w:rsidRPr="00C93FCB">
              <w:rPr>
                <w:sz w:val="18"/>
                <w:lang w:val="uz-Cyrl-UZ"/>
              </w:rPr>
              <w:t>Ғўза</w:t>
            </w:r>
          </w:p>
        </w:tc>
        <w:tc>
          <w:tcPr>
            <w:tcW w:w="1588" w:type="dxa"/>
            <w:tcBorders>
              <w:top w:val="single" w:sz="4" w:space="0" w:color="auto"/>
              <w:bottom w:val="single" w:sz="4" w:space="0" w:color="auto"/>
            </w:tcBorders>
            <w:shd w:val="clear" w:color="auto" w:fill="auto"/>
            <w:vAlign w:val="center"/>
          </w:tcPr>
          <w:p w:rsidR="00DB7170" w:rsidRPr="00C93FCB" w:rsidRDefault="00DB7170" w:rsidP="005F09FD">
            <w:pPr>
              <w:pStyle w:val="TableParagraph"/>
              <w:spacing w:before="0"/>
              <w:ind w:left="142" w:right="57"/>
              <w:rPr>
                <w:sz w:val="18"/>
                <w:lang w:val="uz-Cyrl-UZ"/>
              </w:rPr>
            </w:pPr>
            <w:r w:rsidRPr="00C93FCB">
              <w:rPr>
                <w:sz w:val="18"/>
                <w:lang w:val="uz-Cyrl-UZ"/>
              </w:rPr>
              <w:t>Трипс</w:t>
            </w:r>
          </w:p>
        </w:tc>
        <w:tc>
          <w:tcPr>
            <w:tcW w:w="1871" w:type="dxa"/>
            <w:tcBorders>
              <w:top w:val="single" w:sz="4" w:space="0" w:color="auto"/>
              <w:bottom w:val="single" w:sz="4" w:space="0" w:color="auto"/>
            </w:tcBorders>
            <w:shd w:val="clear" w:color="auto" w:fill="auto"/>
            <w:vAlign w:val="center"/>
          </w:tcPr>
          <w:p w:rsidR="00DB7170" w:rsidRPr="00C93FCB" w:rsidRDefault="00DB7170" w:rsidP="005F09FD">
            <w:pPr>
              <w:pStyle w:val="TableParagraph"/>
              <w:spacing w:before="0"/>
              <w:ind w:left="113" w:right="57"/>
              <w:rPr>
                <w:sz w:val="18"/>
                <w:lang w:val="uz-Cyrl-UZ"/>
              </w:rPr>
            </w:pPr>
            <w:r w:rsidRPr="00C93FCB">
              <w:rPr>
                <w:sz w:val="18"/>
                <w:lang w:val="uz-Cyrl-UZ"/>
              </w:rPr>
              <w:t>Ўсимликнинг ўсув даврида пуркалади</w:t>
            </w:r>
          </w:p>
        </w:tc>
        <w:tc>
          <w:tcPr>
            <w:tcW w:w="1220" w:type="dxa"/>
            <w:tcBorders>
              <w:top w:val="single" w:sz="4" w:space="0" w:color="auto"/>
              <w:bottom w:val="single" w:sz="4" w:space="0" w:color="auto"/>
            </w:tcBorders>
            <w:shd w:val="clear" w:color="auto" w:fill="auto"/>
            <w:vAlign w:val="center"/>
          </w:tcPr>
          <w:p w:rsidR="00DB7170" w:rsidRPr="00C93FCB" w:rsidRDefault="00DB7170" w:rsidP="005F09FD">
            <w:pPr>
              <w:pStyle w:val="TableParagraph"/>
              <w:spacing w:before="0"/>
              <w:ind w:left="64" w:right="57" w:firstLine="21"/>
              <w:jc w:val="center"/>
              <w:rPr>
                <w:sz w:val="18"/>
                <w:lang w:val="uz-Cyrl-UZ"/>
              </w:rPr>
            </w:pPr>
            <w:r w:rsidRPr="00C93FCB">
              <w:rPr>
                <w:sz w:val="18"/>
                <w:lang w:val="uz-Cyrl-UZ"/>
              </w:rPr>
              <w:t>30</w:t>
            </w:r>
          </w:p>
        </w:tc>
        <w:tc>
          <w:tcPr>
            <w:tcW w:w="1133" w:type="dxa"/>
            <w:tcBorders>
              <w:top w:val="single" w:sz="4" w:space="0" w:color="auto"/>
              <w:bottom w:val="single" w:sz="4" w:space="0" w:color="auto"/>
            </w:tcBorders>
            <w:shd w:val="clear" w:color="auto" w:fill="auto"/>
            <w:vAlign w:val="center"/>
          </w:tcPr>
          <w:p w:rsidR="00DB7170" w:rsidRPr="00C93FCB" w:rsidRDefault="00DB7170" w:rsidP="005F09FD">
            <w:pPr>
              <w:pStyle w:val="TableParagraph"/>
              <w:spacing w:before="0"/>
              <w:ind w:left="64" w:right="130" w:firstLine="77"/>
              <w:jc w:val="center"/>
              <w:rPr>
                <w:sz w:val="18"/>
                <w:lang w:val="uz-Cyrl-UZ"/>
              </w:rPr>
            </w:pPr>
            <w:r w:rsidRPr="00C93FCB">
              <w:rPr>
                <w:sz w:val="18"/>
                <w:lang w:val="uz-Cyrl-UZ"/>
              </w:rPr>
              <w:t>2</w:t>
            </w:r>
          </w:p>
        </w:tc>
      </w:tr>
      <w:tr w:rsidR="009725E8" w:rsidRPr="00C93FCB" w:rsidTr="005F09FD">
        <w:trPr>
          <w:trHeight w:val="340"/>
        </w:trPr>
        <w:tc>
          <w:tcPr>
            <w:tcW w:w="1843" w:type="dxa"/>
            <w:vMerge/>
            <w:shd w:val="clear" w:color="auto" w:fill="auto"/>
            <w:vAlign w:val="center"/>
          </w:tcPr>
          <w:p w:rsidR="00DB7170" w:rsidRPr="00C93FCB" w:rsidRDefault="00DB7170" w:rsidP="005F09FD">
            <w:pPr>
              <w:pStyle w:val="TableParagraph"/>
              <w:spacing w:before="0"/>
              <w:ind w:left="57" w:right="57"/>
              <w:rPr>
                <w:sz w:val="18"/>
                <w:lang w:val="uz-Cyrl-UZ"/>
              </w:rPr>
            </w:pPr>
          </w:p>
        </w:tc>
        <w:tc>
          <w:tcPr>
            <w:tcW w:w="993" w:type="dxa"/>
            <w:tcBorders>
              <w:top w:val="single" w:sz="4" w:space="0" w:color="auto"/>
              <w:bottom w:val="single" w:sz="4" w:space="0" w:color="auto"/>
            </w:tcBorders>
            <w:shd w:val="clear" w:color="auto" w:fill="auto"/>
            <w:vAlign w:val="center"/>
          </w:tcPr>
          <w:p w:rsidR="00DB7170" w:rsidRPr="00C93FCB" w:rsidRDefault="00DB7170" w:rsidP="005F09FD">
            <w:pPr>
              <w:pStyle w:val="TableParagraph"/>
              <w:spacing w:before="0"/>
              <w:ind w:left="0" w:right="130"/>
              <w:jc w:val="center"/>
              <w:rPr>
                <w:sz w:val="18"/>
                <w:lang w:val="uz-Cyrl-UZ"/>
              </w:rPr>
            </w:pPr>
            <w:r w:rsidRPr="00C93FCB">
              <w:rPr>
                <w:sz w:val="18"/>
                <w:lang w:val="uz-Cyrl-UZ"/>
              </w:rPr>
              <w:t>0,25-0,3</w:t>
            </w:r>
          </w:p>
        </w:tc>
        <w:tc>
          <w:tcPr>
            <w:tcW w:w="1275" w:type="dxa"/>
            <w:tcBorders>
              <w:top w:val="single" w:sz="4" w:space="0" w:color="auto"/>
              <w:bottom w:val="single" w:sz="4" w:space="0" w:color="auto"/>
            </w:tcBorders>
            <w:shd w:val="clear" w:color="auto" w:fill="auto"/>
            <w:vAlign w:val="center"/>
          </w:tcPr>
          <w:p w:rsidR="00DB7170" w:rsidRPr="00C93FCB" w:rsidRDefault="00DB7170" w:rsidP="005F09FD">
            <w:pPr>
              <w:pStyle w:val="TableParagraph"/>
              <w:tabs>
                <w:tab w:val="center" w:pos="1145"/>
              </w:tabs>
              <w:spacing w:before="0"/>
              <w:ind w:left="64" w:right="57"/>
              <w:rPr>
                <w:sz w:val="18"/>
                <w:lang w:val="uz-Cyrl-UZ"/>
              </w:rPr>
            </w:pPr>
            <w:r w:rsidRPr="00C93FCB">
              <w:rPr>
                <w:sz w:val="18"/>
                <w:lang w:val="uz-Cyrl-UZ"/>
              </w:rPr>
              <w:t>Ғўза</w:t>
            </w:r>
          </w:p>
        </w:tc>
        <w:tc>
          <w:tcPr>
            <w:tcW w:w="1588" w:type="dxa"/>
            <w:tcBorders>
              <w:top w:val="single" w:sz="4" w:space="0" w:color="auto"/>
              <w:bottom w:val="single" w:sz="4" w:space="0" w:color="auto"/>
            </w:tcBorders>
            <w:shd w:val="clear" w:color="auto" w:fill="auto"/>
            <w:vAlign w:val="center"/>
          </w:tcPr>
          <w:p w:rsidR="00DB7170" w:rsidRPr="00C93FCB" w:rsidRDefault="00DB7170" w:rsidP="005F09FD">
            <w:pPr>
              <w:pStyle w:val="TableParagraph"/>
              <w:spacing w:before="0"/>
              <w:ind w:left="142" w:right="57"/>
              <w:rPr>
                <w:sz w:val="18"/>
                <w:lang w:val="uz-Cyrl-UZ"/>
              </w:rPr>
            </w:pPr>
            <w:r w:rsidRPr="00C93FCB">
              <w:rPr>
                <w:sz w:val="18"/>
                <w:lang w:val="uz-Cyrl-UZ"/>
              </w:rPr>
              <w:t>Ўргимчаккана</w:t>
            </w:r>
          </w:p>
        </w:tc>
        <w:tc>
          <w:tcPr>
            <w:tcW w:w="1871" w:type="dxa"/>
            <w:tcBorders>
              <w:top w:val="single" w:sz="4" w:space="0" w:color="auto"/>
              <w:bottom w:val="single" w:sz="4" w:space="0" w:color="auto"/>
            </w:tcBorders>
            <w:shd w:val="clear" w:color="auto" w:fill="auto"/>
            <w:vAlign w:val="center"/>
          </w:tcPr>
          <w:p w:rsidR="00DB7170" w:rsidRPr="00C93FCB" w:rsidRDefault="00DB7170" w:rsidP="005F09FD">
            <w:pPr>
              <w:pStyle w:val="TableParagraph"/>
              <w:spacing w:before="0"/>
              <w:ind w:left="113" w:right="57"/>
              <w:rPr>
                <w:sz w:val="18"/>
                <w:lang w:val="uz-Cyrl-UZ"/>
              </w:rPr>
            </w:pPr>
            <w:r w:rsidRPr="00C93FCB">
              <w:rPr>
                <w:sz w:val="18"/>
                <w:lang w:val="uz-Cyrl-UZ"/>
              </w:rPr>
              <w:t>Ўсимликнинг ўсув даврида пуркалади</w:t>
            </w:r>
          </w:p>
        </w:tc>
        <w:tc>
          <w:tcPr>
            <w:tcW w:w="1220" w:type="dxa"/>
            <w:tcBorders>
              <w:top w:val="single" w:sz="4" w:space="0" w:color="auto"/>
              <w:bottom w:val="single" w:sz="4" w:space="0" w:color="auto"/>
            </w:tcBorders>
            <w:shd w:val="clear" w:color="auto" w:fill="auto"/>
            <w:vAlign w:val="center"/>
          </w:tcPr>
          <w:p w:rsidR="00DB7170" w:rsidRPr="00C93FCB" w:rsidRDefault="00DB7170" w:rsidP="005F09FD">
            <w:pPr>
              <w:pStyle w:val="TableParagraph"/>
              <w:spacing w:before="0"/>
              <w:ind w:left="64" w:right="57" w:firstLine="21"/>
              <w:jc w:val="center"/>
              <w:rPr>
                <w:sz w:val="18"/>
                <w:lang w:val="uz-Cyrl-UZ"/>
              </w:rPr>
            </w:pPr>
            <w:r w:rsidRPr="00C93FCB">
              <w:rPr>
                <w:sz w:val="18"/>
                <w:lang w:val="uz-Cyrl-UZ"/>
              </w:rPr>
              <w:t>30</w:t>
            </w:r>
          </w:p>
        </w:tc>
        <w:tc>
          <w:tcPr>
            <w:tcW w:w="1133" w:type="dxa"/>
            <w:tcBorders>
              <w:top w:val="single" w:sz="4" w:space="0" w:color="auto"/>
              <w:bottom w:val="single" w:sz="4" w:space="0" w:color="auto"/>
            </w:tcBorders>
            <w:shd w:val="clear" w:color="auto" w:fill="auto"/>
            <w:vAlign w:val="center"/>
          </w:tcPr>
          <w:p w:rsidR="00DB7170" w:rsidRPr="00C93FCB" w:rsidRDefault="00DB7170" w:rsidP="005F09FD">
            <w:pPr>
              <w:pStyle w:val="TableParagraph"/>
              <w:spacing w:before="0"/>
              <w:ind w:left="64" w:right="130" w:firstLine="77"/>
              <w:jc w:val="center"/>
              <w:rPr>
                <w:sz w:val="18"/>
                <w:lang w:val="uz-Cyrl-UZ"/>
              </w:rPr>
            </w:pPr>
            <w:r w:rsidRPr="00C93FCB">
              <w:rPr>
                <w:sz w:val="18"/>
                <w:lang w:val="uz-Cyrl-UZ"/>
              </w:rPr>
              <w:t>2</w:t>
            </w:r>
          </w:p>
        </w:tc>
      </w:tr>
      <w:tr w:rsidR="009725E8" w:rsidRPr="00C93FCB" w:rsidTr="005F09FD">
        <w:trPr>
          <w:trHeight w:val="340"/>
        </w:trPr>
        <w:tc>
          <w:tcPr>
            <w:tcW w:w="1843" w:type="dxa"/>
            <w:vMerge/>
            <w:shd w:val="clear" w:color="auto" w:fill="auto"/>
            <w:vAlign w:val="center"/>
          </w:tcPr>
          <w:p w:rsidR="00DB7170" w:rsidRPr="00C93FCB" w:rsidRDefault="00DB7170" w:rsidP="005F09FD">
            <w:pPr>
              <w:pStyle w:val="TableParagraph"/>
              <w:spacing w:before="0"/>
              <w:ind w:left="57" w:right="57"/>
              <w:rPr>
                <w:sz w:val="18"/>
                <w:lang w:val="uz-Cyrl-UZ"/>
              </w:rPr>
            </w:pPr>
          </w:p>
        </w:tc>
        <w:tc>
          <w:tcPr>
            <w:tcW w:w="993" w:type="dxa"/>
            <w:tcBorders>
              <w:top w:val="single" w:sz="4" w:space="0" w:color="auto"/>
            </w:tcBorders>
            <w:shd w:val="clear" w:color="auto" w:fill="auto"/>
            <w:vAlign w:val="center"/>
          </w:tcPr>
          <w:p w:rsidR="00DB7170" w:rsidRPr="00C93FCB" w:rsidRDefault="00DB7170" w:rsidP="005F09FD">
            <w:pPr>
              <w:pStyle w:val="TableParagraph"/>
              <w:spacing w:before="0"/>
              <w:ind w:left="0" w:right="130"/>
              <w:jc w:val="center"/>
              <w:rPr>
                <w:sz w:val="18"/>
                <w:lang w:val="uz-Cyrl-UZ"/>
              </w:rPr>
            </w:pPr>
            <w:r w:rsidRPr="00C93FCB">
              <w:rPr>
                <w:sz w:val="18"/>
                <w:lang w:val="uz-Cyrl-UZ"/>
              </w:rPr>
              <w:t>0,3</w:t>
            </w:r>
          </w:p>
        </w:tc>
        <w:tc>
          <w:tcPr>
            <w:tcW w:w="1275" w:type="dxa"/>
            <w:tcBorders>
              <w:top w:val="single" w:sz="4" w:space="0" w:color="auto"/>
            </w:tcBorders>
            <w:shd w:val="clear" w:color="auto" w:fill="auto"/>
            <w:vAlign w:val="center"/>
          </w:tcPr>
          <w:p w:rsidR="00DB7170" w:rsidRPr="00C93FCB" w:rsidRDefault="00DB7170" w:rsidP="005F09FD">
            <w:pPr>
              <w:pStyle w:val="TableParagraph"/>
              <w:tabs>
                <w:tab w:val="center" w:pos="1145"/>
              </w:tabs>
              <w:spacing w:before="0"/>
              <w:ind w:left="64" w:right="57"/>
              <w:rPr>
                <w:sz w:val="18"/>
                <w:lang w:val="uz-Cyrl-UZ"/>
              </w:rPr>
            </w:pPr>
            <w:r w:rsidRPr="00C93FCB">
              <w:rPr>
                <w:sz w:val="18"/>
                <w:lang w:val="uz-Cyrl-UZ"/>
              </w:rPr>
              <w:t>Ғўза</w:t>
            </w:r>
          </w:p>
        </w:tc>
        <w:tc>
          <w:tcPr>
            <w:tcW w:w="1588" w:type="dxa"/>
            <w:tcBorders>
              <w:top w:val="single" w:sz="4" w:space="0" w:color="auto"/>
            </w:tcBorders>
            <w:shd w:val="clear" w:color="auto" w:fill="auto"/>
            <w:vAlign w:val="center"/>
          </w:tcPr>
          <w:p w:rsidR="00DB7170" w:rsidRPr="00C93FCB" w:rsidRDefault="00DB7170" w:rsidP="005F09FD">
            <w:pPr>
              <w:pStyle w:val="TableParagraph"/>
              <w:spacing w:before="0"/>
              <w:ind w:left="142" w:right="57"/>
              <w:rPr>
                <w:sz w:val="18"/>
                <w:lang w:val="uz-Cyrl-UZ"/>
              </w:rPr>
            </w:pPr>
            <w:r w:rsidRPr="00C93FCB">
              <w:rPr>
                <w:sz w:val="18"/>
                <w:lang w:val="uz-Cyrl-UZ"/>
              </w:rPr>
              <w:t>Ғўза тунлами</w:t>
            </w:r>
          </w:p>
        </w:tc>
        <w:tc>
          <w:tcPr>
            <w:tcW w:w="1871" w:type="dxa"/>
            <w:tcBorders>
              <w:top w:val="single" w:sz="4" w:space="0" w:color="auto"/>
            </w:tcBorders>
            <w:shd w:val="clear" w:color="auto" w:fill="auto"/>
            <w:vAlign w:val="center"/>
          </w:tcPr>
          <w:p w:rsidR="00DB7170" w:rsidRPr="00C93FCB" w:rsidRDefault="00DB7170" w:rsidP="005F09FD">
            <w:pPr>
              <w:pStyle w:val="TableParagraph"/>
              <w:spacing w:before="0"/>
              <w:ind w:left="113" w:right="57"/>
              <w:rPr>
                <w:sz w:val="18"/>
                <w:lang w:val="uz-Cyrl-UZ"/>
              </w:rPr>
            </w:pPr>
            <w:r w:rsidRPr="00C93FCB">
              <w:rPr>
                <w:sz w:val="18"/>
                <w:lang w:val="uz-Cyrl-UZ"/>
              </w:rPr>
              <w:t>Ўсимликнинг ўсув даврида пуркалади</w:t>
            </w:r>
          </w:p>
        </w:tc>
        <w:tc>
          <w:tcPr>
            <w:tcW w:w="1220" w:type="dxa"/>
            <w:tcBorders>
              <w:top w:val="single" w:sz="4" w:space="0" w:color="auto"/>
            </w:tcBorders>
            <w:shd w:val="clear" w:color="auto" w:fill="auto"/>
            <w:vAlign w:val="center"/>
          </w:tcPr>
          <w:p w:rsidR="00DB7170" w:rsidRPr="00C93FCB" w:rsidRDefault="00DB7170" w:rsidP="005F09FD">
            <w:pPr>
              <w:pStyle w:val="TableParagraph"/>
              <w:spacing w:before="0"/>
              <w:ind w:left="64" w:right="57" w:firstLine="21"/>
              <w:jc w:val="center"/>
              <w:rPr>
                <w:sz w:val="18"/>
                <w:lang w:val="uz-Cyrl-UZ"/>
              </w:rPr>
            </w:pPr>
            <w:r w:rsidRPr="00C93FCB">
              <w:rPr>
                <w:sz w:val="18"/>
                <w:lang w:val="uz-Cyrl-UZ"/>
              </w:rPr>
              <w:t>30</w:t>
            </w:r>
          </w:p>
        </w:tc>
        <w:tc>
          <w:tcPr>
            <w:tcW w:w="1133" w:type="dxa"/>
            <w:tcBorders>
              <w:top w:val="single" w:sz="4" w:space="0" w:color="auto"/>
            </w:tcBorders>
            <w:shd w:val="clear" w:color="auto" w:fill="auto"/>
            <w:vAlign w:val="center"/>
          </w:tcPr>
          <w:p w:rsidR="00DB7170" w:rsidRPr="00C93FCB" w:rsidRDefault="00DB7170" w:rsidP="005F09FD">
            <w:pPr>
              <w:pStyle w:val="TableParagraph"/>
              <w:spacing w:before="0"/>
              <w:ind w:left="64" w:right="130" w:firstLine="77"/>
              <w:jc w:val="center"/>
              <w:rPr>
                <w:sz w:val="18"/>
                <w:lang w:val="uz-Cyrl-UZ"/>
              </w:rPr>
            </w:pPr>
            <w:r w:rsidRPr="00C93FCB">
              <w:rPr>
                <w:sz w:val="18"/>
                <w:lang w:val="uz-Cyrl-UZ"/>
              </w:rPr>
              <w:t>2</w:t>
            </w:r>
          </w:p>
        </w:tc>
      </w:tr>
      <w:tr w:rsidR="009725E8" w:rsidRPr="00C93FCB" w:rsidTr="005F09FD">
        <w:trPr>
          <w:trHeight w:val="340"/>
        </w:trPr>
        <w:tc>
          <w:tcPr>
            <w:tcW w:w="1843" w:type="dxa"/>
            <w:shd w:val="clear" w:color="auto" w:fill="auto"/>
            <w:vAlign w:val="center"/>
          </w:tcPr>
          <w:p w:rsidR="00DB7170" w:rsidRPr="00C93FCB" w:rsidRDefault="00DB7170" w:rsidP="005F09FD">
            <w:pPr>
              <w:pStyle w:val="TableParagraph"/>
              <w:spacing w:before="0"/>
              <w:ind w:left="57" w:right="57"/>
              <w:rPr>
                <w:sz w:val="18"/>
                <w:lang w:val="uz-Cyrl-UZ"/>
              </w:rPr>
            </w:pPr>
            <w:r w:rsidRPr="00C93FCB">
              <w:rPr>
                <w:sz w:val="18"/>
                <w:lang w:val="ru-RU"/>
              </w:rPr>
              <w:t xml:space="preserve">ЯМАКТИН </w:t>
            </w:r>
            <w:r w:rsidRPr="00C93FCB">
              <w:rPr>
                <w:sz w:val="18"/>
                <w:lang w:val="uz-Cyrl-UZ"/>
              </w:rPr>
              <w:t xml:space="preserve">              </w:t>
            </w:r>
            <w:r w:rsidRPr="00C93FCB">
              <w:rPr>
                <w:sz w:val="18"/>
                <w:lang w:val="ru-RU"/>
              </w:rPr>
              <w:t>1,8% эм.к.</w:t>
            </w:r>
          </w:p>
          <w:p w:rsidR="00DB7170" w:rsidRPr="00C93FCB" w:rsidRDefault="00DB7170" w:rsidP="005F09FD">
            <w:pPr>
              <w:pStyle w:val="TableParagraph"/>
              <w:spacing w:before="0"/>
              <w:ind w:left="57" w:right="57"/>
              <w:rPr>
                <w:sz w:val="18"/>
                <w:lang w:val="uz-Cyrl-UZ"/>
              </w:rPr>
            </w:pPr>
            <w:r w:rsidRPr="00C93FCB">
              <w:rPr>
                <w:sz w:val="18"/>
                <w:lang w:val="ru-RU"/>
              </w:rPr>
              <w:t>“</w:t>
            </w:r>
            <w:r w:rsidRPr="00C93FCB">
              <w:rPr>
                <w:sz w:val="18"/>
              </w:rPr>
              <w:t>Agroland</w:t>
            </w:r>
            <w:r w:rsidRPr="00C93FCB">
              <w:rPr>
                <w:sz w:val="18"/>
                <w:lang w:val="ru-RU"/>
              </w:rPr>
              <w:t xml:space="preserve"> </w:t>
            </w:r>
            <w:r w:rsidRPr="00C93FCB">
              <w:rPr>
                <w:sz w:val="18"/>
              </w:rPr>
              <w:t>trade</w:t>
            </w:r>
            <w:r w:rsidRPr="00C93FCB">
              <w:rPr>
                <w:sz w:val="18"/>
                <w:lang w:val="ru-RU"/>
              </w:rPr>
              <w:t>”, МЧЖ, Ўзбекистон</w:t>
            </w:r>
          </w:p>
          <w:p w:rsidR="00DB7170" w:rsidRPr="00C93FCB" w:rsidRDefault="00DB7170" w:rsidP="005F09FD">
            <w:pPr>
              <w:pStyle w:val="TableParagraph"/>
              <w:spacing w:before="0"/>
              <w:ind w:left="57" w:right="57"/>
              <w:rPr>
                <w:sz w:val="18"/>
                <w:lang w:val="uz-Cyrl-UZ"/>
              </w:rPr>
            </w:pPr>
            <w:r w:rsidRPr="00C93FCB">
              <w:rPr>
                <w:sz w:val="18"/>
                <w:lang w:val="uz-Cyrl-UZ"/>
              </w:rPr>
              <w:t>30.04.2026</w:t>
            </w:r>
          </w:p>
        </w:tc>
        <w:tc>
          <w:tcPr>
            <w:tcW w:w="993" w:type="dxa"/>
            <w:shd w:val="clear" w:color="auto" w:fill="auto"/>
            <w:vAlign w:val="center"/>
          </w:tcPr>
          <w:p w:rsidR="00DB7170" w:rsidRPr="00C93FCB" w:rsidRDefault="00DB7170" w:rsidP="005F09FD">
            <w:pPr>
              <w:pStyle w:val="TableParagraph"/>
              <w:spacing w:before="0"/>
              <w:ind w:left="0" w:right="130"/>
              <w:jc w:val="center"/>
              <w:rPr>
                <w:sz w:val="18"/>
                <w:lang w:val="uz-Cyrl-UZ"/>
              </w:rPr>
            </w:pPr>
            <w:r w:rsidRPr="00C93FCB">
              <w:rPr>
                <w:sz w:val="18"/>
                <w:lang w:val="uz-Cyrl-UZ"/>
              </w:rPr>
              <w:t>0,3-0,45</w:t>
            </w:r>
          </w:p>
        </w:tc>
        <w:tc>
          <w:tcPr>
            <w:tcW w:w="1275" w:type="dxa"/>
            <w:shd w:val="clear" w:color="auto" w:fill="auto"/>
            <w:vAlign w:val="center"/>
          </w:tcPr>
          <w:p w:rsidR="00DB7170" w:rsidRPr="00C93FCB" w:rsidRDefault="00DB7170" w:rsidP="005F09FD">
            <w:pPr>
              <w:pStyle w:val="TableParagraph"/>
              <w:spacing w:before="0"/>
              <w:ind w:left="64" w:right="57"/>
              <w:rPr>
                <w:sz w:val="18"/>
                <w:lang w:val="uz-Cyrl-UZ"/>
              </w:rPr>
            </w:pPr>
            <w:r w:rsidRPr="00C93FCB">
              <w:rPr>
                <w:sz w:val="18"/>
                <w:lang w:val="uz-Cyrl-UZ"/>
              </w:rPr>
              <w:t>Помидор</w:t>
            </w:r>
          </w:p>
        </w:tc>
        <w:tc>
          <w:tcPr>
            <w:tcW w:w="1588" w:type="dxa"/>
            <w:shd w:val="clear" w:color="auto" w:fill="auto"/>
            <w:vAlign w:val="center"/>
          </w:tcPr>
          <w:p w:rsidR="00DB7170" w:rsidRPr="00C93FCB" w:rsidRDefault="00DB7170" w:rsidP="005F09FD">
            <w:pPr>
              <w:pStyle w:val="TableParagraph"/>
              <w:spacing w:before="0"/>
              <w:ind w:left="142" w:right="57"/>
              <w:rPr>
                <w:sz w:val="18"/>
                <w:lang w:val="uz-Cyrl-UZ"/>
              </w:rPr>
            </w:pPr>
            <w:r w:rsidRPr="00C93FCB">
              <w:rPr>
                <w:sz w:val="18"/>
                <w:lang w:val="uz-Cyrl-UZ"/>
              </w:rPr>
              <w:t>Занг канаси</w:t>
            </w:r>
          </w:p>
        </w:tc>
        <w:tc>
          <w:tcPr>
            <w:tcW w:w="1871" w:type="dxa"/>
            <w:shd w:val="clear" w:color="auto" w:fill="auto"/>
            <w:vAlign w:val="center"/>
          </w:tcPr>
          <w:p w:rsidR="00DB7170" w:rsidRPr="00C93FCB" w:rsidRDefault="00DB7170" w:rsidP="005F09FD">
            <w:pPr>
              <w:pStyle w:val="TableParagraph"/>
              <w:spacing w:before="0"/>
              <w:ind w:left="113" w:right="57"/>
              <w:rPr>
                <w:sz w:val="18"/>
                <w:lang w:val="uz-Cyrl-UZ"/>
              </w:rPr>
            </w:pPr>
            <w:r w:rsidRPr="00C93FCB">
              <w:rPr>
                <w:sz w:val="18"/>
                <w:lang w:val="uz-Cyrl-UZ"/>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lang w:val="uz-Cyrl-UZ"/>
              </w:rPr>
            </w:pPr>
            <w:r w:rsidRPr="00C93FCB">
              <w:rPr>
                <w:sz w:val="18"/>
                <w:lang w:val="uz-Cyrl-UZ"/>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lang w:val="uz-Cyrl-UZ"/>
              </w:rPr>
            </w:pPr>
            <w:r w:rsidRPr="00C93FCB">
              <w:rPr>
                <w:sz w:val="18"/>
                <w:lang w:val="uz-Cyrl-UZ"/>
              </w:rPr>
              <w:t>2</w:t>
            </w:r>
          </w:p>
        </w:tc>
      </w:tr>
      <w:tr w:rsidR="009725E8" w:rsidRPr="00C93FCB" w:rsidTr="005F09FD">
        <w:trPr>
          <w:trHeight w:val="340"/>
        </w:trPr>
        <w:tc>
          <w:tcPr>
            <w:tcW w:w="1843" w:type="dxa"/>
            <w:shd w:val="clear" w:color="auto" w:fill="auto"/>
            <w:vAlign w:val="center"/>
          </w:tcPr>
          <w:p w:rsidR="00DB7170" w:rsidRPr="00C93FCB" w:rsidRDefault="00DB7170" w:rsidP="005F09FD">
            <w:pPr>
              <w:pStyle w:val="TableParagraph"/>
              <w:spacing w:before="0"/>
              <w:ind w:left="57" w:right="57"/>
              <w:rPr>
                <w:sz w:val="18"/>
              </w:rPr>
            </w:pPr>
            <w:r w:rsidRPr="00C93FCB">
              <w:rPr>
                <w:sz w:val="18"/>
              </w:rPr>
              <w:t xml:space="preserve">ABAMECTIN 3,7 PRO, </w:t>
            </w:r>
            <w:r w:rsidRPr="00C93FCB">
              <w:rPr>
                <w:sz w:val="18"/>
                <w:lang w:val="ru-RU"/>
              </w:rPr>
              <w:t>эм</w:t>
            </w:r>
            <w:r w:rsidRPr="00C93FCB">
              <w:rPr>
                <w:sz w:val="18"/>
              </w:rPr>
              <w:t>.</w:t>
            </w:r>
            <w:r w:rsidRPr="00C93FCB">
              <w:rPr>
                <w:sz w:val="18"/>
                <w:lang w:val="ru-RU"/>
              </w:rPr>
              <w:t>к</w:t>
            </w:r>
            <w:r w:rsidRPr="00C93FCB">
              <w:rPr>
                <w:sz w:val="18"/>
              </w:rPr>
              <w:t>.</w:t>
            </w:r>
          </w:p>
          <w:p w:rsidR="00DB7170" w:rsidRPr="00C93FCB" w:rsidRDefault="00DB7170" w:rsidP="005F09FD">
            <w:pPr>
              <w:pStyle w:val="TableParagraph"/>
              <w:spacing w:before="0"/>
              <w:ind w:left="57" w:right="57"/>
              <w:rPr>
                <w:sz w:val="18"/>
                <w:lang w:val="uz-Cyrl-UZ"/>
              </w:rPr>
            </w:pPr>
            <w:r w:rsidRPr="00C93FCB">
              <w:rPr>
                <w:sz w:val="18"/>
              </w:rPr>
              <w:lastRenderedPageBreak/>
              <w:t xml:space="preserve">“Alfa Best Agro”, </w:t>
            </w:r>
            <w:r w:rsidRPr="00C93FCB">
              <w:rPr>
                <w:sz w:val="18"/>
                <w:lang w:val="ru-RU"/>
              </w:rPr>
              <w:t>МЧЖ</w:t>
            </w:r>
            <w:r w:rsidRPr="00C93FCB">
              <w:rPr>
                <w:sz w:val="18"/>
              </w:rPr>
              <w:t xml:space="preserve">, </w:t>
            </w:r>
            <w:r w:rsidRPr="00C93FCB">
              <w:rPr>
                <w:sz w:val="18"/>
                <w:lang w:val="ru-RU"/>
              </w:rPr>
              <w:t>Ўзбекистон</w:t>
            </w:r>
            <w:r w:rsidRPr="00C93FCB">
              <w:rPr>
                <w:sz w:val="18"/>
                <w:lang w:val="uz-Cyrl-UZ"/>
              </w:rPr>
              <w:t xml:space="preserve"> 30.04.2026</w:t>
            </w:r>
          </w:p>
        </w:tc>
        <w:tc>
          <w:tcPr>
            <w:tcW w:w="993" w:type="dxa"/>
            <w:shd w:val="clear" w:color="auto" w:fill="auto"/>
            <w:vAlign w:val="center"/>
          </w:tcPr>
          <w:p w:rsidR="00DB7170" w:rsidRPr="00C93FCB" w:rsidRDefault="00DB7170" w:rsidP="005F09FD">
            <w:pPr>
              <w:pStyle w:val="TableParagraph"/>
              <w:spacing w:before="0"/>
              <w:ind w:left="0" w:right="130"/>
              <w:jc w:val="center"/>
              <w:rPr>
                <w:sz w:val="18"/>
                <w:lang w:val="uz-Cyrl-UZ"/>
              </w:rPr>
            </w:pPr>
            <w:r w:rsidRPr="00C93FCB">
              <w:rPr>
                <w:sz w:val="18"/>
                <w:lang w:val="uz-Cyrl-UZ"/>
              </w:rPr>
              <w:lastRenderedPageBreak/>
              <w:t>0,25</w:t>
            </w:r>
          </w:p>
        </w:tc>
        <w:tc>
          <w:tcPr>
            <w:tcW w:w="1275" w:type="dxa"/>
            <w:shd w:val="clear" w:color="auto" w:fill="auto"/>
            <w:vAlign w:val="center"/>
          </w:tcPr>
          <w:p w:rsidR="00DB7170" w:rsidRPr="00C93FCB" w:rsidRDefault="00DB7170" w:rsidP="005F09FD">
            <w:pPr>
              <w:pStyle w:val="TableParagraph"/>
              <w:spacing w:before="0"/>
              <w:ind w:left="64" w:right="57"/>
              <w:rPr>
                <w:sz w:val="18"/>
                <w:lang w:val="uz-Cyrl-UZ"/>
              </w:rPr>
            </w:pPr>
            <w:r w:rsidRPr="00C93FCB">
              <w:rPr>
                <w:sz w:val="18"/>
                <w:lang w:val="uz-Cyrl-UZ"/>
              </w:rPr>
              <w:t>Помидор</w:t>
            </w:r>
          </w:p>
        </w:tc>
        <w:tc>
          <w:tcPr>
            <w:tcW w:w="1588" w:type="dxa"/>
            <w:shd w:val="clear" w:color="auto" w:fill="auto"/>
            <w:vAlign w:val="center"/>
          </w:tcPr>
          <w:p w:rsidR="00DB7170" w:rsidRPr="00C93FCB" w:rsidRDefault="00DB7170" w:rsidP="005F09FD">
            <w:pPr>
              <w:pStyle w:val="TableParagraph"/>
              <w:spacing w:before="0"/>
              <w:ind w:left="142" w:right="57"/>
              <w:rPr>
                <w:sz w:val="18"/>
                <w:lang w:val="uz-Cyrl-UZ"/>
              </w:rPr>
            </w:pPr>
            <w:r w:rsidRPr="00C93FCB">
              <w:rPr>
                <w:sz w:val="18"/>
                <w:lang w:val="uz-Cyrl-UZ"/>
              </w:rPr>
              <w:t>Занг канаси</w:t>
            </w:r>
          </w:p>
        </w:tc>
        <w:tc>
          <w:tcPr>
            <w:tcW w:w="1871" w:type="dxa"/>
            <w:shd w:val="clear" w:color="auto" w:fill="auto"/>
            <w:vAlign w:val="center"/>
          </w:tcPr>
          <w:p w:rsidR="00DB7170" w:rsidRPr="00C93FCB" w:rsidRDefault="00DB7170" w:rsidP="005F09FD">
            <w:pPr>
              <w:pStyle w:val="TableParagraph"/>
              <w:spacing w:before="0"/>
              <w:ind w:left="113" w:right="57"/>
              <w:rPr>
                <w:sz w:val="18"/>
                <w:lang w:val="uz-Cyrl-UZ"/>
              </w:rPr>
            </w:pPr>
            <w:r w:rsidRPr="00C93FCB">
              <w:rPr>
                <w:sz w:val="18"/>
                <w:lang w:val="uz-Cyrl-UZ"/>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lang w:val="uz-Cyrl-UZ"/>
              </w:rPr>
            </w:pPr>
            <w:r w:rsidRPr="00C93FCB">
              <w:rPr>
                <w:sz w:val="18"/>
                <w:lang w:val="uz-Cyrl-UZ"/>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lang w:val="uz-Cyrl-UZ"/>
              </w:rPr>
            </w:pPr>
            <w:r w:rsidRPr="00C93FCB">
              <w:rPr>
                <w:sz w:val="18"/>
                <w:lang w:val="uz-Cyrl-UZ"/>
              </w:rPr>
              <w:t>2</w:t>
            </w:r>
          </w:p>
        </w:tc>
      </w:tr>
      <w:tr w:rsidR="009725E8" w:rsidRPr="00C93FCB" w:rsidTr="005F09FD">
        <w:trPr>
          <w:trHeight w:val="340"/>
        </w:trPr>
        <w:tc>
          <w:tcPr>
            <w:tcW w:w="1843" w:type="dxa"/>
            <w:shd w:val="clear" w:color="auto" w:fill="auto"/>
            <w:vAlign w:val="center"/>
          </w:tcPr>
          <w:p w:rsidR="00DB7170" w:rsidRPr="00C93FCB" w:rsidRDefault="00DB7170" w:rsidP="005F09FD">
            <w:pPr>
              <w:pStyle w:val="TableParagraph"/>
              <w:spacing w:before="0"/>
              <w:ind w:left="57" w:right="57"/>
              <w:rPr>
                <w:sz w:val="18"/>
                <w:lang w:val="uz-Cyrl-UZ"/>
              </w:rPr>
            </w:pPr>
            <w:r w:rsidRPr="00C93FCB">
              <w:rPr>
                <w:sz w:val="18"/>
                <w:lang w:val="uz-Cyrl-UZ"/>
              </w:rPr>
              <w:lastRenderedPageBreak/>
              <w:t>АВС SUPER 50 г/кг с.д.г.</w:t>
            </w:r>
          </w:p>
          <w:p w:rsidR="00DB7170" w:rsidRPr="00C93FCB" w:rsidRDefault="00DB7170" w:rsidP="005F09FD">
            <w:pPr>
              <w:pStyle w:val="TableParagraph"/>
              <w:spacing w:before="0"/>
              <w:ind w:left="57" w:right="57"/>
              <w:rPr>
                <w:sz w:val="18"/>
                <w:lang w:val="uz-Cyrl-UZ"/>
              </w:rPr>
            </w:pPr>
            <w:r w:rsidRPr="00C93FCB">
              <w:rPr>
                <w:sz w:val="18"/>
                <w:lang w:val="uz-Cyrl-UZ"/>
              </w:rPr>
              <w:t>“Agro Life Science Corporation”,  Хиндистон</w:t>
            </w:r>
          </w:p>
          <w:p w:rsidR="00DB7170" w:rsidRPr="00C93FCB" w:rsidRDefault="00DB7170" w:rsidP="005F09FD">
            <w:pPr>
              <w:pStyle w:val="TableParagraph"/>
              <w:spacing w:before="0"/>
              <w:ind w:left="57" w:right="40"/>
              <w:rPr>
                <w:sz w:val="18"/>
              </w:rPr>
            </w:pPr>
            <w:r w:rsidRPr="00C93FCB">
              <w:rPr>
                <w:sz w:val="18"/>
              </w:rPr>
              <w:t>30.09.2025</w:t>
            </w:r>
          </w:p>
        </w:tc>
        <w:tc>
          <w:tcPr>
            <w:tcW w:w="993" w:type="dxa"/>
            <w:shd w:val="clear" w:color="auto" w:fill="auto"/>
            <w:vAlign w:val="center"/>
          </w:tcPr>
          <w:p w:rsidR="00DB7170" w:rsidRPr="00C93FCB" w:rsidRDefault="00DB7170" w:rsidP="005F09FD">
            <w:pPr>
              <w:pStyle w:val="TableParagraph"/>
              <w:spacing w:before="0"/>
              <w:ind w:left="0" w:right="130"/>
              <w:jc w:val="center"/>
              <w:rPr>
                <w:sz w:val="18"/>
                <w:lang w:val="uz-Cyrl-UZ"/>
              </w:rPr>
            </w:pPr>
            <w:r w:rsidRPr="00C93FCB">
              <w:rPr>
                <w:sz w:val="18"/>
              </w:rPr>
              <w:t>0,</w:t>
            </w:r>
            <w:r w:rsidRPr="00C93FCB">
              <w:rPr>
                <w:sz w:val="18"/>
                <w:lang w:val="uz-Cyrl-UZ"/>
              </w:rPr>
              <w:t>14</w:t>
            </w:r>
          </w:p>
        </w:tc>
        <w:tc>
          <w:tcPr>
            <w:tcW w:w="1275" w:type="dxa"/>
            <w:shd w:val="clear" w:color="auto" w:fill="auto"/>
            <w:vAlign w:val="center"/>
          </w:tcPr>
          <w:p w:rsidR="00DB7170" w:rsidRPr="00C93FCB" w:rsidRDefault="00DB7170" w:rsidP="005F09FD">
            <w:pPr>
              <w:pStyle w:val="TableParagraph"/>
              <w:spacing w:before="0"/>
              <w:ind w:left="64" w:right="57"/>
              <w:rPr>
                <w:sz w:val="18"/>
              </w:rPr>
            </w:pPr>
            <w:r w:rsidRPr="00C93FCB">
              <w:rPr>
                <w:sz w:val="18"/>
              </w:rPr>
              <w:t>Картошка</w:t>
            </w:r>
          </w:p>
        </w:tc>
        <w:tc>
          <w:tcPr>
            <w:tcW w:w="1588" w:type="dxa"/>
            <w:shd w:val="clear" w:color="auto" w:fill="auto"/>
            <w:vAlign w:val="center"/>
          </w:tcPr>
          <w:p w:rsidR="00DB7170" w:rsidRPr="00C93FCB" w:rsidRDefault="00DB7170" w:rsidP="005F09FD">
            <w:pPr>
              <w:pStyle w:val="TableParagraph"/>
              <w:spacing w:before="0"/>
              <w:ind w:left="142" w:right="57"/>
              <w:rPr>
                <w:sz w:val="18"/>
                <w:lang w:val="uz-Cyrl-UZ"/>
              </w:rPr>
            </w:pPr>
            <w:r w:rsidRPr="00C93FCB">
              <w:rPr>
                <w:sz w:val="18"/>
                <w:lang w:val="uz-Cyrl-UZ"/>
              </w:rPr>
              <w:t>Картошка куяси</w:t>
            </w:r>
          </w:p>
        </w:tc>
        <w:tc>
          <w:tcPr>
            <w:tcW w:w="1871" w:type="dxa"/>
            <w:shd w:val="clear" w:color="auto" w:fill="auto"/>
            <w:vAlign w:val="center"/>
          </w:tcPr>
          <w:p w:rsidR="00DB7170" w:rsidRPr="00C93FCB" w:rsidRDefault="00DB7170" w:rsidP="005F09FD">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lang w:val="uz-Cyrl-UZ"/>
              </w:rPr>
            </w:pPr>
            <w:r w:rsidRPr="00C93FCB">
              <w:rPr>
                <w:sz w:val="18"/>
                <w:lang w:val="uz-Cyrl-UZ"/>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lang w:val="uz-Cyrl-UZ"/>
              </w:rPr>
            </w:pPr>
            <w:r w:rsidRPr="00C93FCB">
              <w:rPr>
                <w:sz w:val="18"/>
                <w:lang w:val="uz-Cyrl-UZ"/>
              </w:rPr>
              <w:t>1</w:t>
            </w:r>
          </w:p>
        </w:tc>
      </w:tr>
      <w:tr w:rsidR="009725E8" w:rsidRPr="00C93FCB" w:rsidTr="005F09FD">
        <w:trPr>
          <w:trHeight w:val="340"/>
        </w:trPr>
        <w:tc>
          <w:tcPr>
            <w:tcW w:w="1843" w:type="dxa"/>
            <w:shd w:val="clear" w:color="auto" w:fill="auto"/>
            <w:vAlign w:val="center"/>
          </w:tcPr>
          <w:p w:rsidR="00DB7170" w:rsidRPr="00C93FCB" w:rsidRDefault="00DB7170" w:rsidP="005F09FD">
            <w:pPr>
              <w:pStyle w:val="TableParagraph"/>
              <w:spacing w:before="0"/>
              <w:ind w:left="57" w:right="57"/>
              <w:rPr>
                <w:sz w:val="18"/>
                <w:lang w:val="uz-Cyrl-UZ"/>
              </w:rPr>
            </w:pPr>
            <w:r w:rsidRPr="00C93FCB">
              <w:rPr>
                <w:sz w:val="18"/>
                <w:lang w:val="uz-Cyrl-UZ"/>
              </w:rPr>
              <w:t>ACENTE 1,8 EC</w:t>
            </w:r>
          </w:p>
          <w:p w:rsidR="00DB7170" w:rsidRPr="00C93FCB" w:rsidRDefault="00DB7170" w:rsidP="005F09FD">
            <w:pPr>
              <w:pStyle w:val="TableParagraph"/>
              <w:spacing w:before="0"/>
              <w:ind w:left="57" w:right="57"/>
              <w:rPr>
                <w:sz w:val="18"/>
                <w:lang w:val="uz-Cyrl-UZ"/>
              </w:rPr>
            </w:pPr>
            <w:r w:rsidRPr="00C93FCB">
              <w:rPr>
                <w:sz w:val="18"/>
                <w:lang w:val="uz-Cyrl-UZ"/>
              </w:rPr>
              <w:t>“Agro business” МЧЖ, Ўзбекистон</w:t>
            </w:r>
          </w:p>
          <w:p w:rsidR="00DB7170" w:rsidRPr="00C93FCB" w:rsidRDefault="00DB7170" w:rsidP="005F09FD">
            <w:pPr>
              <w:pStyle w:val="TableParagraph"/>
              <w:spacing w:before="0"/>
              <w:ind w:left="57" w:right="40"/>
              <w:rPr>
                <w:sz w:val="18"/>
                <w:lang w:val="uz-Cyrl-UZ"/>
              </w:rPr>
            </w:pPr>
            <w:r w:rsidRPr="00C93FCB">
              <w:rPr>
                <w:sz w:val="18"/>
                <w:lang w:val="uz-Cyrl-UZ"/>
              </w:rPr>
              <w:t>30.09.2025</w:t>
            </w:r>
          </w:p>
        </w:tc>
        <w:tc>
          <w:tcPr>
            <w:tcW w:w="993" w:type="dxa"/>
            <w:shd w:val="clear" w:color="auto" w:fill="auto"/>
            <w:vAlign w:val="center"/>
          </w:tcPr>
          <w:p w:rsidR="00DB7170" w:rsidRPr="00C93FCB" w:rsidRDefault="00DB7170" w:rsidP="005F09FD">
            <w:pPr>
              <w:pStyle w:val="TableParagraph"/>
              <w:spacing w:before="0"/>
              <w:ind w:left="0" w:right="130"/>
              <w:jc w:val="center"/>
              <w:rPr>
                <w:sz w:val="18"/>
              </w:rPr>
            </w:pPr>
            <w:r w:rsidRPr="00C93FCB">
              <w:rPr>
                <w:sz w:val="18"/>
              </w:rPr>
              <w:t>0,</w:t>
            </w:r>
            <w:r w:rsidRPr="00C93FCB">
              <w:rPr>
                <w:sz w:val="18"/>
                <w:lang w:val="uz-Cyrl-UZ"/>
              </w:rPr>
              <w:t>5</w:t>
            </w:r>
          </w:p>
        </w:tc>
        <w:tc>
          <w:tcPr>
            <w:tcW w:w="1275" w:type="dxa"/>
            <w:shd w:val="clear" w:color="auto" w:fill="auto"/>
            <w:vAlign w:val="center"/>
          </w:tcPr>
          <w:p w:rsidR="00DB7170" w:rsidRPr="00C93FCB" w:rsidRDefault="00DB7170" w:rsidP="005F09FD">
            <w:pPr>
              <w:pStyle w:val="TableParagraph"/>
              <w:spacing w:before="0"/>
              <w:ind w:left="64" w:right="57"/>
              <w:rPr>
                <w:sz w:val="18"/>
              </w:rPr>
            </w:pPr>
            <w:r w:rsidRPr="00C93FCB">
              <w:rPr>
                <w:sz w:val="18"/>
              </w:rPr>
              <w:t>Ғўза</w:t>
            </w:r>
          </w:p>
        </w:tc>
        <w:tc>
          <w:tcPr>
            <w:tcW w:w="1588" w:type="dxa"/>
            <w:shd w:val="clear" w:color="auto" w:fill="auto"/>
            <w:vAlign w:val="center"/>
          </w:tcPr>
          <w:p w:rsidR="00DB7170" w:rsidRPr="00C93FCB" w:rsidRDefault="00DB7170" w:rsidP="005F09FD">
            <w:pPr>
              <w:pStyle w:val="TableParagraph"/>
              <w:spacing w:before="0"/>
              <w:ind w:left="142" w:right="57"/>
              <w:rPr>
                <w:sz w:val="18"/>
                <w:lang w:val="uz-Cyrl-UZ"/>
              </w:rPr>
            </w:pPr>
            <w:r w:rsidRPr="00C93FCB">
              <w:rPr>
                <w:sz w:val="18"/>
                <w:lang w:val="uz-Cyrl-UZ"/>
              </w:rPr>
              <w:t>Ўргимчаккана</w:t>
            </w:r>
          </w:p>
        </w:tc>
        <w:tc>
          <w:tcPr>
            <w:tcW w:w="1871" w:type="dxa"/>
            <w:shd w:val="clear" w:color="auto" w:fill="auto"/>
            <w:vAlign w:val="center"/>
          </w:tcPr>
          <w:p w:rsidR="00DB7170" w:rsidRPr="00C93FCB" w:rsidRDefault="00DB7170" w:rsidP="005F09FD">
            <w:pPr>
              <w:pStyle w:val="TableParagraph"/>
              <w:spacing w:before="0"/>
              <w:ind w:left="113" w:right="57"/>
              <w:rPr>
                <w:sz w:val="18"/>
                <w:lang w:val="uz-Cyrl-UZ"/>
              </w:rPr>
            </w:pPr>
            <w:r w:rsidRPr="00C93FCB">
              <w:rPr>
                <w:sz w:val="18"/>
                <w:lang w:val="uz-Cyrl-UZ"/>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lang w:val="uz-Cyrl-UZ"/>
              </w:rPr>
            </w:pPr>
            <w:r w:rsidRPr="00C93FCB">
              <w:rPr>
                <w:sz w:val="18"/>
                <w:lang w:val="uz-Cyrl-UZ"/>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lang w:val="uz-Cyrl-UZ"/>
              </w:rPr>
            </w:pPr>
            <w:r w:rsidRPr="00C93FCB">
              <w:rPr>
                <w:sz w:val="18"/>
                <w:lang w:val="uz-Cyrl-UZ"/>
              </w:rPr>
              <w:t>2</w:t>
            </w:r>
          </w:p>
        </w:tc>
      </w:tr>
      <w:tr w:rsidR="009725E8" w:rsidRPr="00C93FCB" w:rsidTr="005F09FD">
        <w:trPr>
          <w:trHeight w:val="340"/>
        </w:trPr>
        <w:tc>
          <w:tcPr>
            <w:tcW w:w="1843" w:type="dxa"/>
            <w:shd w:val="clear" w:color="auto" w:fill="auto"/>
            <w:vAlign w:val="center"/>
          </w:tcPr>
          <w:p w:rsidR="00DB7170" w:rsidRPr="00C93FCB" w:rsidRDefault="00DB7170" w:rsidP="005F09FD">
            <w:pPr>
              <w:pStyle w:val="TableParagraph"/>
              <w:spacing w:before="0"/>
              <w:ind w:left="57" w:right="57"/>
              <w:rPr>
                <w:sz w:val="18"/>
                <w:lang w:val="uz-Cyrl-UZ"/>
              </w:rPr>
            </w:pPr>
            <w:r w:rsidRPr="00C93FCB">
              <w:rPr>
                <w:sz w:val="18"/>
                <w:lang w:val="uz-Cyrl-UZ"/>
              </w:rPr>
              <w:t>ARVILMEC EC, эм.к.</w:t>
            </w:r>
          </w:p>
          <w:p w:rsidR="00DB7170" w:rsidRPr="00C93FCB" w:rsidRDefault="00DB7170" w:rsidP="005F09FD">
            <w:pPr>
              <w:pStyle w:val="TableParagraph"/>
              <w:spacing w:before="0"/>
              <w:ind w:left="57" w:right="57"/>
              <w:rPr>
                <w:sz w:val="18"/>
                <w:lang w:val="uz-Cyrl-UZ"/>
              </w:rPr>
            </w:pPr>
            <w:r w:rsidRPr="00C93FCB">
              <w:rPr>
                <w:sz w:val="18"/>
                <w:lang w:val="uz-Cyrl-UZ"/>
              </w:rPr>
              <w:t>“Landchem” ХК-МЧЖ, Австрия 30.04.2026</w:t>
            </w:r>
          </w:p>
        </w:tc>
        <w:tc>
          <w:tcPr>
            <w:tcW w:w="993" w:type="dxa"/>
            <w:shd w:val="clear" w:color="auto" w:fill="auto"/>
            <w:vAlign w:val="center"/>
          </w:tcPr>
          <w:p w:rsidR="00DB7170" w:rsidRPr="00C93FCB" w:rsidRDefault="00DB7170" w:rsidP="005F09FD">
            <w:pPr>
              <w:pStyle w:val="TableParagraph"/>
              <w:spacing w:before="0"/>
              <w:ind w:left="0" w:right="130"/>
              <w:jc w:val="center"/>
              <w:rPr>
                <w:sz w:val="18"/>
                <w:lang w:val="uz-Cyrl-UZ"/>
              </w:rPr>
            </w:pPr>
            <w:r w:rsidRPr="00C93FCB">
              <w:rPr>
                <w:sz w:val="18"/>
                <w:lang w:val="uz-Cyrl-UZ"/>
              </w:rPr>
              <w:t>0,4</w:t>
            </w:r>
          </w:p>
        </w:tc>
        <w:tc>
          <w:tcPr>
            <w:tcW w:w="1275" w:type="dxa"/>
            <w:shd w:val="clear" w:color="auto" w:fill="auto"/>
            <w:vAlign w:val="center"/>
          </w:tcPr>
          <w:p w:rsidR="00DB7170" w:rsidRPr="00C93FCB" w:rsidRDefault="00DB7170" w:rsidP="005F09FD">
            <w:pPr>
              <w:pStyle w:val="TableParagraph"/>
              <w:spacing w:before="0"/>
              <w:ind w:left="64" w:right="57"/>
              <w:rPr>
                <w:sz w:val="18"/>
                <w:lang w:val="uz-Cyrl-UZ"/>
              </w:rPr>
            </w:pPr>
            <w:r w:rsidRPr="00C93FCB">
              <w:rPr>
                <w:sz w:val="18"/>
                <w:lang w:val="uz-Cyrl-UZ"/>
              </w:rPr>
              <w:t>Ғўза</w:t>
            </w:r>
          </w:p>
        </w:tc>
        <w:tc>
          <w:tcPr>
            <w:tcW w:w="1588" w:type="dxa"/>
            <w:shd w:val="clear" w:color="auto" w:fill="auto"/>
            <w:vAlign w:val="center"/>
          </w:tcPr>
          <w:p w:rsidR="00DB7170" w:rsidRPr="00C93FCB" w:rsidRDefault="00DB7170" w:rsidP="005F09FD">
            <w:pPr>
              <w:pStyle w:val="TableParagraph"/>
              <w:spacing w:before="0"/>
              <w:ind w:left="142" w:right="57"/>
              <w:rPr>
                <w:sz w:val="18"/>
                <w:lang w:val="uz-Cyrl-UZ"/>
              </w:rPr>
            </w:pPr>
            <w:r w:rsidRPr="00C93FCB">
              <w:rPr>
                <w:sz w:val="18"/>
                <w:lang w:val="uz-Cyrl-UZ"/>
              </w:rPr>
              <w:t>Ўргимчаккана</w:t>
            </w:r>
          </w:p>
        </w:tc>
        <w:tc>
          <w:tcPr>
            <w:tcW w:w="1871" w:type="dxa"/>
            <w:shd w:val="clear" w:color="auto" w:fill="auto"/>
            <w:vAlign w:val="center"/>
          </w:tcPr>
          <w:p w:rsidR="00DB7170" w:rsidRPr="00C93FCB" w:rsidRDefault="00DB7170" w:rsidP="005F09FD">
            <w:pPr>
              <w:pStyle w:val="TableParagraph"/>
              <w:spacing w:before="0"/>
              <w:ind w:left="113" w:right="57"/>
              <w:rPr>
                <w:sz w:val="18"/>
                <w:lang w:val="uz-Cyrl-UZ"/>
              </w:rPr>
            </w:pPr>
            <w:r w:rsidRPr="00C93FCB">
              <w:rPr>
                <w:sz w:val="18"/>
                <w:lang w:val="uz-Cyrl-UZ"/>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lang w:val="uz-Cyrl-UZ"/>
              </w:rPr>
            </w:pPr>
            <w:r w:rsidRPr="00C93FCB">
              <w:rPr>
                <w:sz w:val="18"/>
                <w:lang w:val="uz-Cyrl-UZ"/>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lang w:val="uz-Cyrl-UZ"/>
              </w:rPr>
            </w:pPr>
            <w:r w:rsidRPr="00C93FCB">
              <w:rPr>
                <w:sz w:val="18"/>
                <w:lang w:val="uz-Cyrl-UZ"/>
              </w:rPr>
              <w:t>2</w:t>
            </w:r>
          </w:p>
        </w:tc>
      </w:tr>
      <w:tr w:rsidR="009725E8" w:rsidRPr="00C93FCB" w:rsidTr="005F09FD">
        <w:trPr>
          <w:trHeight w:val="340"/>
        </w:trPr>
        <w:tc>
          <w:tcPr>
            <w:tcW w:w="1843" w:type="dxa"/>
            <w:shd w:val="clear" w:color="auto" w:fill="auto"/>
            <w:vAlign w:val="center"/>
          </w:tcPr>
          <w:p w:rsidR="00DB7170" w:rsidRPr="00C93FCB" w:rsidRDefault="00DB7170" w:rsidP="005F09FD">
            <w:pPr>
              <w:pStyle w:val="TableParagraph"/>
              <w:spacing w:before="0"/>
              <w:ind w:left="57" w:right="57"/>
              <w:rPr>
                <w:sz w:val="18"/>
                <w:lang w:val="uz-Cyrl-UZ"/>
              </w:rPr>
            </w:pPr>
            <w:r w:rsidRPr="00C93FCB">
              <w:rPr>
                <w:sz w:val="18"/>
                <w:lang w:val="uz-Cyrl-UZ"/>
              </w:rPr>
              <w:t>AVIRMEC EC, эм.к.</w:t>
            </w:r>
          </w:p>
          <w:p w:rsidR="00DB7170" w:rsidRPr="00C93FCB" w:rsidRDefault="00DB7170" w:rsidP="005F09FD">
            <w:pPr>
              <w:pStyle w:val="TableParagraph"/>
              <w:spacing w:before="0"/>
              <w:ind w:left="57" w:right="57"/>
              <w:rPr>
                <w:sz w:val="18"/>
                <w:lang w:val="uz-Cyrl-UZ"/>
              </w:rPr>
            </w:pPr>
            <w:r w:rsidRPr="00C93FCB">
              <w:rPr>
                <w:sz w:val="18"/>
                <w:lang w:val="uz-Cyrl-UZ"/>
              </w:rPr>
              <w:t>“Agrohouse”, МЧЖ, Ўзбекистон 30.40.2026</w:t>
            </w:r>
          </w:p>
        </w:tc>
        <w:tc>
          <w:tcPr>
            <w:tcW w:w="993" w:type="dxa"/>
            <w:shd w:val="clear" w:color="auto" w:fill="auto"/>
            <w:vAlign w:val="center"/>
          </w:tcPr>
          <w:p w:rsidR="00DB7170" w:rsidRPr="00C93FCB" w:rsidRDefault="00DB7170" w:rsidP="005F09FD">
            <w:pPr>
              <w:pStyle w:val="TableParagraph"/>
              <w:spacing w:before="0"/>
              <w:ind w:left="0" w:right="130"/>
              <w:jc w:val="center"/>
              <w:rPr>
                <w:sz w:val="18"/>
                <w:lang w:val="uz-Cyrl-UZ"/>
              </w:rPr>
            </w:pPr>
            <w:r w:rsidRPr="00C93FCB">
              <w:rPr>
                <w:sz w:val="18"/>
                <w:lang w:val="uz-Cyrl-UZ"/>
              </w:rPr>
              <w:t>1,0</w:t>
            </w:r>
          </w:p>
        </w:tc>
        <w:tc>
          <w:tcPr>
            <w:tcW w:w="1275" w:type="dxa"/>
            <w:shd w:val="clear" w:color="auto" w:fill="auto"/>
            <w:vAlign w:val="center"/>
          </w:tcPr>
          <w:p w:rsidR="00DB7170" w:rsidRPr="00C93FCB" w:rsidRDefault="00DB7170" w:rsidP="005F09FD">
            <w:pPr>
              <w:pStyle w:val="TableParagraph"/>
              <w:spacing w:before="0"/>
              <w:ind w:left="64" w:right="57"/>
              <w:rPr>
                <w:sz w:val="18"/>
                <w:lang w:val="uz-Cyrl-UZ"/>
              </w:rPr>
            </w:pPr>
            <w:r w:rsidRPr="00C93FCB">
              <w:rPr>
                <w:sz w:val="18"/>
                <w:lang w:val="uz-Cyrl-UZ"/>
              </w:rPr>
              <w:t>Олма</w:t>
            </w:r>
          </w:p>
        </w:tc>
        <w:tc>
          <w:tcPr>
            <w:tcW w:w="1588" w:type="dxa"/>
            <w:shd w:val="clear" w:color="auto" w:fill="auto"/>
            <w:vAlign w:val="center"/>
          </w:tcPr>
          <w:p w:rsidR="00DB7170" w:rsidRPr="00C93FCB" w:rsidRDefault="00DB7170" w:rsidP="005F09FD">
            <w:pPr>
              <w:pStyle w:val="TableParagraph"/>
              <w:spacing w:before="0"/>
              <w:ind w:left="142" w:right="57"/>
              <w:rPr>
                <w:sz w:val="18"/>
                <w:lang w:val="uz-Cyrl-UZ"/>
              </w:rPr>
            </w:pPr>
            <w:r w:rsidRPr="00C93FCB">
              <w:rPr>
                <w:sz w:val="18"/>
                <w:lang w:val="uz-Cyrl-UZ"/>
              </w:rPr>
              <w:t>Баргўрар қуртлар, олма мевахўри</w:t>
            </w:r>
          </w:p>
        </w:tc>
        <w:tc>
          <w:tcPr>
            <w:tcW w:w="1871" w:type="dxa"/>
            <w:shd w:val="clear" w:color="auto" w:fill="auto"/>
            <w:vAlign w:val="center"/>
          </w:tcPr>
          <w:p w:rsidR="00DB7170" w:rsidRPr="00C93FCB" w:rsidRDefault="00DB7170" w:rsidP="005F09FD">
            <w:pPr>
              <w:pStyle w:val="TableParagraph"/>
              <w:spacing w:before="0"/>
              <w:ind w:left="113" w:right="57"/>
              <w:rPr>
                <w:sz w:val="18"/>
                <w:lang w:val="uz-Cyrl-UZ"/>
              </w:rPr>
            </w:pPr>
            <w:r w:rsidRPr="00C93FCB">
              <w:rPr>
                <w:sz w:val="18"/>
                <w:lang w:val="uz-Cyrl-UZ"/>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lang w:val="uz-Cyrl-UZ"/>
              </w:rPr>
            </w:pPr>
            <w:r w:rsidRPr="00C93FCB">
              <w:rPr>
                <w:sz w:val="18"/>
                <w:lang w:val="uz-Cyrl-UZ"/>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lang w:val="uz-Cyrl-UZ"/>
              </w:rPr>
            </w:pPr>
            <w:r w:rsidRPr="00C93FCB">
              <w:rPr>
                <w:sz w:val="18"/>
                <w:lang w:val="uz-Cyrl-UZ"/>
              </w:rPr>
              <w:t>2</w:t>
            </w:r>
          </w:p>
        </w:tc>
      </w:tr>
      <w:tr w:rsidR="009725E8" w:rsidRPr="00C93FCB" w:rsidTr="005F09FD">
        <w:trPr>
          <w:trHeight w:val="340"/>
        </w:trPr>
        <w:tc>
          <w:tcPr>
            <w:tcW w:w="1843" w:type="dxa"/>
            <w:shd w:val="clear" w:color="auto" w:fill="auto"/>
            <w:vAlign w:val="center"/>
          </w:tcPr>
          <w:p w:rsidR="00DB7170" w:rsidRPr="00C93FCB" w:rsidRDefault="00DB7170" w:rsidP="005F09FD">
            <w:pPr>
              <w:pStyle w:val="TableParagraph"/>
              <w:spacing w:before="0"/>
              <w:ind w:left="57" w:right="57"/>
              <w:rPr>
                <w:sz w:val="18"/>
                <w:lang w:val="uz-Cyrl-UZ"/>
              </w:rPr>
            </w:pPr>
            <w:r w:rsidRPr="00C93FCB">
              <w:rPr>
                <w:sz w:val="18"/>
                <w:lang w:val="uz-Cyrl-UZ"/>
              </w:rPr>
              <w:t>CANMEC EC</w:t>
            </w:r>
          </w:p>
          <w:p w:rsidR="00DB7170" w:rsidRPr="00C93FCB" w:rsidRDefault="00DB7170" w:rsidP="005F09FD">
            <w:pPr>
              <w:pStyle w:val="TableParagraph"/>
              <w:spacing w:before="0"/>
              <w:ind w:left="57" w:right="57"/>
              <w:rPr>
                <w:sz w:val="18"/>
                <w:lang w:val="uz-Cyrl-UZ"/>
              </w:rPr>
            </w:pPr>
            <w:r w:rsidRPr="00C93FCB">
              <w:rPr>
                <w:sz w:val="18"/>
                <w:lang w:val="uz-Cyrl-UZ"/>
              </w:rPr>
              <w:t>“Salar agromarket”, МЧЖ, Ўзбекистон</w:t>
            </w:r>
          </w:p>
          <w:p w:rsidR="00DB7170" w:rsidRPr="00C93FCB" w:rsidRDefault="00DB7170" w:rsidP="005F09FD">
            <w:pPr>
              <w:pStyle w:val="TableParagraph"/>
              <w:spacing w:before="0"/>
              <w:ind w:left="57" w:right="40"/>
              <w:rPr>
                <w:sz w:val="18"/>
                <w:lang w:val="uz-Cyrl-UZ"/>
              </w:rPr>
            </w:pPr>
            <w:r w:rsidRPr="00C93FCB">
              <w:rPr>
                <w:sz w:val="18"/>
                <w:lang w:val="uz-Cyrl-UZ"/>
              </w:rPr>
              <w:t>30.09.2025</w:t>
            </w:r>
          </w:p>
        </w:tc>
        <w:tc>
          <w:tcPr>
            <w:tcW w:w="993" w:type="dxa"/>
            <w:shd w:val="clear" w:color="auto" w:fill="auto"/>
            <w:vAlign w:val="center"/>
          </w:tcPr>
          <w:p w:rsidR="00DB7170" w:rsidRPr="00C93FCB" w:rsidRDefault="00DB7170" w:rsidP="005F09FD">
            <w:pPr>
              <w:pStyle w:val="TableParagraph"/>
              <w:spacing w:before="0"/>
              <w:ind w:left="0" w:right="130"/>
              <w:jc w:val="center"/>
              <w:rPr>
                <w:sz w:val="18"/>
              </w:rPr>
            </w:pPr>
            <w:r w:rsidRPr="00C93FCB">
              <w:rPr>
                <w:sz w:val="18"/>
              </w:rPr>
              <w:t>0,4</w:t>
            </w:r>
          </w:p>
        </w:tc>
        <w:tc>
          <w:tcPr>
            <w:tcW w:w="1275" w:type="dxa"/>
            <w:shd w:val="clear" w:color="auto" w:fill="auto"/>
            <w:vAlign w:val="center"/>
          </w:tcPr>
          <w:p w:rsidR="00DB7170" w:rsidRPr="00C93FCB" w:rsidRDefault="00DB7170" w:rsidP="005F09FD">
            <w:pPr>
              <w:pStyle w:val="TableParagraph"/>
              <w:spacing w:before="0"/>
              <w:ind w:left="64" w:right="57"/>
              <w:rPr>
                <w:sz w:val="18"/>
              </w:rPr>
            </w:pPr>
            <w:r w:rsidRPr="00C93FCB">
              <w:rPr>
                <w:sz w:val="18"/>
              </w:rPr>
              <w:t>Ғўза</w:t>
            </w:r>
          </w:p>
        </w:tc>
        <w:tc>
          <w:tcPr>
            <w:tcW w:w="1588" w:type="dxa"/>
            <w:shd w:val="clear" w:color="auto" w:fill="auto"/>
            <w:vAlign w:val="center"/>
          </w:tcPr>
          <w:p w:rsidR="00DB7170" w:rsidRPr="00C93FCB" w:rsidRDefault="00DB7170" w:rsidP="005F09FD">
            <w:pPr>
              <w:pStyle w:val="TableParagraph"/>
              <w:spacing w:before="0"/>
              <w:ind w:left="142" w:right="57"/>
              <w:rPr>
                <w:sz w:val="18"/>
                <w:lang w:val="uz-Cyrl-UZ"/>
              </w:rPr>
            </w:pPr>
            <w:r w:rsidRPr="00C93FCB">
              <w:rPr>
                <w:sz w:val="18"/>
                <w:lang w:val="uz-Cyrl-UZ"/>
              </w:rPr>
              <w:t>Ўргимчаккана</w:t>
            </w:r>
          </w:p>
        </w:tc>
        <w:tc>
          <w:tcPr>
            <w:tcW w:w="1871" w:type="dxa"/>
            <w:shd w:val="clear" w:color="auto" w:fill="auto"/>
            <w:vAlign w:val="center"/>
          </w:tcPr>
          <w:p w:rsidR="00DB7170" w:rsidRPr="00C93FCB" w:rsidRDefault="00DB7170" w:rsidP="005F09FD">
            <w:pPr>
              <w:pStyle w:val="TableParagraph"/>
              <w:spacing w:before="0"/>
              <w:ind w:left="113" w:right="57"/>
              <w:rPr>
                <w:sz w:val="18"/>
                <w:lang w:val="uz-Cyrl-UZ"/>
              </w:rPr>
            </w:pPr>
            <w:r w:rsidRPr="00C93FCB">
              <w:rPr>
                <w:sz w:val="18"/>
                <w:lang w:val="uz-Cyrl-UZ"/>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lang w:val="uz-Cyrl-UZ"/>
              </w:rPr>
            </w:pPr>
            <w:r w:rsidRPr="00C93FCB">
              <w:rPr>
                <w:sz w:val="18"/>
                <w:lang w:val="uz-Cyrl-UZ"/>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lang w:val="uz-Cyrl-UZ"/>
              </w:rPr>
            </w:pPr>
            <w:r w:rsidRPr="00C93FCB">
              <w:rPr>
                <w:sz w:val="18"/>
                <w:lang w:val="uz-Cyrl-UZ"/>
              </w:rPr>
              <w:t>2</w:t>
            </w:r>
          </w:p>
        </w:tc>
      </w:tr>
      <w:tr w:rsidR="009725E8" w:rsidRPr="00C93FCB" w:rsidTr="005F09FD">
        <w:trPr>
          <w:trHeight w:val="340"/>
        </w:trPr>
        <w:tc>
          <w:tcPr>
            <w:tcW w:w="1843" w:type="dxa"/>
            <w:shd w:val="clear" w:color="auto" w:fill="auto"/>
            <w:vAlign w:val="center"/>
          </w:tcPr>
          <w:p w:rsidR="00DB7170" w:rsidRPr="00C93FCB" w:rsidRDefault="00DB7170" w:rsidP="005F09FD">
            <w:pPr>
              <w:pStyle w:val="TableParagraph"/>
              <w:spacing w:before="0"/>
              <w:ind w:left="57" w:right="57"/>
              <w:rPr>
                <w:sz w:val="18"/>
                <w:lang w:val="uz-Cyrl-UZ"/>
              </w:rPr>
            </w:pPr>
            <w:r w:rsidRPr="00C93FCB">
              <w:rPr>
                <w:sz w:val="18"/>
                <w:lang w:val="uz-Cyrl-UZ"/>
              </w:rPr>
              <w:t>CONTEST, эм.к.</w:t>
            </w:r>
          </w:p>
          <w:p w:rsidR="00DB7170" w:rsidRPr="00C93FCB" w:rsidRDefault="00DB7170" w:rsidP="005F09FD">
            <w:pPr>
              <w:pStyle w:val="TableParagraph"/>
              <w:spacing w:before="0"/>
              <w:ind w:left="57" w:right="57"/>
              <w:rPr>
                <w:sz w:val="18"/>
                <w:lang w:val="uz-Cyrl-UZ"/>
              </w:rPr>
            </w:pPr>
            <w:r w:rsidRPr="00C93FCB">
              <w:rPr>
                <w:sz w:val="18"/>
                <w:lang w:val="uz-Cyrl-UZ"/>
              </w:rPr>
              <w:t>“TBS Group”, МЧЖ,</w:t>
            </w:r>
          </w:p>
          <w:p w:rsidR="00DB7170" w:rsidRPr="00C93FCB" w:rsidRDefault="00DB7170" w:rsidP="005F09FD">
            <w:pPr>
              <w:pStyle w:val="TableParagraph"/>
              <w:spacing w:before="0"/>
              <w:ind w:left="57" w:right="57"/>
              <w:rPr>
                <w:sz w:val="18"/>
                <w:lang w:val="uz-Cyrl-UZ"/>
              </w:rPr>
            </w:pPr>
            <w:r w:rsidRPr="00C93FCB">
              <w:rPr>
                <w:sz w:val="18"/>
                <w:lang w:val="uz-Cyrl-UZ"/>
              </w:rPr>
              <w:t>Ўзбекистон 30.04.2026</w:t>
            </w:r>
          </w:p>
        </w:tc>
        <w:tc>
          <w:tcPr>
            <w:tcW w:w="993" w:type="dxa"/>
            <w:shd w:val="clear" w:color="auto" w:fill="auto"/>
            <w:vAlign w:val="center"/>
          </w:tcPr>
          <w:p w:rsidR="00DB7170" w:rsidRPr="00C93FCB" w:rsidRDefault="00DB7170" w:rsidP="005F09FD">
            <w:pPr>
              <w:pStyle w:val="TableParagraph"/>
              <w:spacing w:before="0"/>
              <w:ind w:left="0" w:right="130"/>
              <w:jc w:val="center"/>
              <w:rPr>
                <w:sz w:val="18"/>
                <w:lang w:val="uz-Cyrl-UZ"/>
              </w:rPr>
            </w:pPr>
            <w:r w:rsidRPr="00C93FCB">
              <w:rPr>
                <w:sz w:val="18"/>
                <w:lang w:val="uz-Cyrl-UZ"/>
              </w:rPr>
              <w:t>0,4-0,5</w:t>
            </w:r>
          </w:p>
        </w:tc>
        <w:tc>
          <w:tcPr>
            <w:tcW w:w="1275" w:type="dxa"/>
            <w:shd w:val="clear" w:color="auto" w:fill="auto"/>
            <w:vAlign w:val="center"/>
          </w:tcPr>
          <w:p w:rsidR="00DB7170" w:rsidRPr="00C93FCB" w:rsidRDefault="00DB7170" w:rsidP="005F09FD">
            <w:pPr>
              <w:pStyle w:val="TableParagraph"/>
              <w:spacing w:before="0"/>
              <w:ind w:left="64" w:right="57"/>
              <w:rPr>
                <w:sz w:val="18"/>
                <w:lang w:val="uz-Cyrl-UZ"/>
              </w:rPr>
            </w:pPr>
            <w:r w:rsidRPr="00C93FCB">
              <w:rPr>
                <w:sz w:val="18"/>
                <w:lang w:val="uz-Cyrl-UZ"/>
              </w:rPr>
              <w:t>Помидор</w:t>
            </w:r>
          </w:p>
        </w:tc>
        <w:tc>
          <w:tcPr>
            <w:tcW w:w="1588" w:type="dxa"/>
            <w:shd w:val="clear" w:color="auto" w:fill="auto"/>
            <w:vAlign w:val="center"/>
          </w:tcPr>
          <w:p w:rsidR="00DB7170" w:rsidRPr="00C93FCB" w:rsidRDefault="00DB7170" w:rsidP="005F09FD">
            <w:pPr>
              <w:pStyle w:val="TableParagraph"/>
              <w:spacing w:before="0"/>
              <w:ind w:left="142" w:right="57"/>
              <w:rPr>
                <w:sz w:val="18"/>
                <w:lang w:val="uz-Cyrl-UZ"/>
              </w:rPr>
            </w:pPr>
            <w:r w:rsidRPr="00C93FCB">
              <w:rPr>
                <w:sz w:val="18"/>
                <w:lang w:val="uz-Cyrl-UZ"/>
              </w:rPr>
              <w:t>Занг канаси</w:t>
            </w:r>
          </w:p>
        </w:tc>
        <w:tc>
          <w:tcPr>
            <w:tcW w:w="1871" w:type="dxa"/>
            <w:shd w:val="clear" w:color="auto" w:fill="auto"/>
            <w:vAlign w:val="center"/>
          </w:tcPr>
          <w:p w:rsidR="00DB7170" w:rsidRPr="00C93FCB" w:rsidRDefault="00DB7170" w:rsidP="005F09FD">
            <w:pPr>
              <w:pStyle w:val="TableParagraph"/>
              <w:spacing w:before="0"/>
              <w:ind w:left="113" w:right="57"/>
              <w:rPr>
                <w:sz w:val="18"/>
                <w:lang w:val="uz-Cyrl-UZ"/>
              </w:rPr>
            </w:pPr>
            <w:r w:rsidRPr="00C93FCB">
              <w:rPr>
                <w:sz w:val="18"/>
                <w:lang w:val="uz-Cyrl-UZ"/>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lang w:val="uz-Cyrl-UZ"/>
              </w:rPr>
            </w:pPr>
            <w:r w:rsidRPr="00C93FCB">
              <w:rPr>
                <w:sz w:val="18"/>
                <w:lang w:val="uz-Cyrl-UZ"/>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lang w:val="uz-Cyrl-UZ"/>
              </w:rPr>
            </w:pPr>
            <w:r w:rsidRPr="00C93FCB">
              <w:rPr>
                <w:sz w:val="18"/>
                <w:lang w:val="uz-Cyrl-UZ"/>
              </w:rPr>
              <w:t>2</w:t>
            </w:r>
          </w:p>
        </w:tc>
      </w:tr>
      <w:tr w:rsidR="009725E8" w:rsidRPr="00C93FCB" w:rsidTr="005F09FD">
        <w:trPr>
          <w:trHeight w:val="340"/>
        </w:trPr>
        <w:tc>
          <w:tcPr>
            <w:tcW w:w="1843" w:type="dxa"/>
            <w:shd w:val="clear" w:color="auto" w:fill="auto"/>
            <w:vAlign w:val="center"/>
          </w:tcPr>
          <w:p w:rsidR="00DB7170" w:rsidRPr="00C93FCB" w:rsidRDefault="00DB7170" w:rsidP="005F09FD">
            <w:pPr>
              <w:pStyle w:val="TableParagraph"/>
              <w:spacing w:before="0"/>
              <w:ind w:left="57" w:right="57"/>
              <w:rPr>
                <w:sz w:val="18"/>
                <w:lang w:val="uz-Cyrl-UZ"/>
              </w:rPr>
            </w:pPr>
            <w:r w:rsidRPr="00C93FCB">
              <w:rPr>
                <w:sz w:val="18"/>
              </w:rPr>
              <w:t>GRANT</w:t>
            </w:r>
            <w:r w:rsidRPr="00C93FCB">
              <w:rPr>
                <w:sz w:val="18"/>
                <w:lang w:val="ru-RU"/>
              </w:rPr>
              <w:t xml:space="preserve"> 3</w:t>
            </w:r>
            <w:r w:rsidRPr="00C93FCB">
              <w:rPr>
                <w:sz w:val="18"/>
                <w:lang w:val="uz-Cyrl-UZ"/>
              </w:rPr>
              <w:t>,6% эм.к.</w:t>
            </w:r>
          </w:p>
          <w:p w:rsidR="00DB7170" w:rsidRPr="00C93FCB" w:rsidRDefault="00DB7170" w:rsidP="005F09FD">
            <w:pPr>
              <w:pStyle w:val="TableParagraph"/>
              <w:spacing w:before="0"/>
              <w:ind w:left="57" w:right="57"/>
              <w:rPr>
                <w:sz w:val="18"/>
                <w:lang w:val="uz-Cyrl-UZ"/>
              </w:rPr>
            </w:pPr>
            <w:r w:rsidRPr="00C93FCB">
              <w:rPr>
                <w:sz w:val="18"/>
                <w:lang w:val="uz-Cyrl-UZ"/>
              </w:rPr>
              <w:t>“Agro Vet Kimyo” МЧЖ, Ўзбекистон, 31.12.2023</w:t>
            </w:r>
          </w:p>
        </w:tc>
        <w:tc>
          <w:tcPr>
            <w:tcW w:w="993" w:type="dxa"/>
            <w:shd w:val="clear" w:color="auto" w:fill="auto"/>
            <w:vAlign w:val="center"/>
          </w:tcPr>
          <w:p w:rsidR="00DB7170" w:rsidRPr="00C93FCB" w:rsidRDefault="00DB7170" w:rsidP="005F09FD">
            <w:pPr>
              <w:pStyle w:val="TableParagraph"/>
              <w:spacing w:before="0"/>
              <w:ind w:left="0" w:right="130"/>
              <w:jc w:val="center"/>
              <w:rPr>
                <w:sz w:val="18"/>
                <w:lang w:val="uz-Cyrl-UZ"/>
              </w:rPr>
            </w:pPr>
            <w:r w:rsidRPr="00C93FCB">
              <w:rPr>
                <w:sz w:val="18"/>
                <w:lang w:val="uz-Cyrl-UZ"/>
              </w:rPr>
              <w:t>0,2</w:t>
            </w:r>
          </w:p>
        </w:tc>
        <w:tc>
          <w:tcPr>
            <w:tcW w:w="1275" w:type="dxa"/>
            <w:shd w:val="clear" w:color="auto" w:fill="auto"/>
            <w:vAlign w:val="center"/>
          </w:tcPr>
          <w:p w:rsidR="00DB7170" w:rsidRPr="00C93FCB" w:rsidRDefault="00DB7170" w:rsidP="005F09FD">
            <w:pPr>
              <w:pStyle w:val="TableParagraph"/>
              <w:spacing w:before="0"/>
              <w:ind w:left="64" w:right="57"/>
              <w:rPr>
                <w:sz w:val="18"/>
                <w:lang w:val="uz-Cyrl-UZ"/>
              </w:rPr>
            </w:pPr>
            <w:r w:rsidRPr="00C93FCB">
              <w:rPr>
                <w:sz w:val="18"/>
                <w:lang w:val="uz-Cyrl-UZ"/>
              </w:rPr>
              <w:t>Ғўза</w:t>
            </w:r>
          </w:p>
        </w:tc>
        <w:tc>
          <w:tcPr>
            <w:tcW w:w="1588" w:type="dxa"/>
            <w:shd w:val="clear" w:color="auto" w:fill="auto"/>
            <w:vAlign w:val="center"/>
          </w:tcPr>
          <w:p w:rsidR="00DB7170" w:rsidRPr="00C93FCB" w:rsidRDefault="00DB7170" w:rsidP="005F09FD">
            <w:pPr>
              <w:pStyle w:val="TableParagraph"/>
              <w:spacing w:before="0"/>
              <w:ind w:left="142" w:right="57"/>
              <w:rPr>
                <w:sz w:val="18"/>
                <w:lang w:val="uz-Cyrl-UZ"/>
              </w:rPr>
            </w:pPr>
            <w:r w:rsidRPr="00C93FCB">
              <w:rPr>
                <w:sz w:val="18"/>
                <w:lang w:val="uz-Cyrl-UZ"/>
              </w:rPr>
              <w:t>Ўргимчаккана</w:t>
            </w:r>
          </w:p>
        </w:tc>
        <w:tc>
          <w:tcPr>
            <w:tcW w:w="1871" w:type="dxa"/>
            <w:shd w:val="clear" w:color="auto" w:fill="auto"/>
            <w:vAlign w:val="center"/>
          </w:tcPr>
          <w:p w:rsidR="00DB7170" w:rsidRPr="00C93FCB" w:rsidRDefault="00DB7170" w:rsidP="005F09FD">
            <w:pPr>
              <w:pStyle w:val="TableParagraph"/>
              <w:spacing w:before="0"/>
              <w:ind w:left="113" w:right="57"/>
              <w:rPr>
                <w:sz w:val="18"/>
                <w:lang w:val="uz-Cyrl-UZ"/>
              </w:rPr>
            </w:pPr>
            <w:r w:rsidRPr="00C93FCB">
              <w:rPr>
                <w:sz w:val="18"/>
                <w:lang w:val="uz-Cyrl-UZ"/>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lang w:val="uz-Cyrl-UZ"/>
              </w:rPr>
            </w:pPr>
            <w:r w:rsidRPr="00C93FCB">
              <w:rPr>
                <w:sz w:val="18"/>
                <w:lang w:val="uz-Cyrl-UZ"/>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lang w:val="uz-Cyrl-UZ"/>
              </w:rPr>
            </w:pPr>
            <w:r w:rsidRPr="00C93FCB">
              <w:rPr>
                <w:sz w:val="18"/>
                <w:lang w:val="uz-Cyrl-UZ"/>
              </w:rPr>
              <w:t>2</w:t>
            </w:r>
          </w:p>
        </w:tc>
      </w:tr>
      <w:tr w:rsidR="009725E8" w:rsidRPr="00C93FCB" w:rsidTr="005F09FD">
        <w:trPr>
          <w:trHeight w:val="340"/>
        </w:trPr>
        <w:tc>
          <w:tcPr>
            <w:tcW w:w="1843" w:type="dxa"/>
            <w:shd w:val="clear" w:color="auto" w:fill="auto"/>
            <w:vAlign w:val="center"/>
          </w:tcPr>
          <w:p w:rsidR="00DB7170" w:rsidRPr="00C93FCB" w:rsidRDefault="00DB7170" w:rsidP="005F09FD">
            <w:pPr>
              <w:pStyle w:val="TableParagraph"/>
              <w:spacing w:before="0"/>
              <w:ind w:left="57" w:right="57"/>
              <w:rPr>
                <w:sz w:val="18"/>
                <w:lang w:val="uz-Cyrl-UZ"/>
              </w:rPr>
            </w:pPr>
            <w:r w:rsidRPr="00C93FCB">
              <w:rPr>
                <w:sz w:val="18"/>
                <w:lang w:val="uz-Cyrl-UZ"/>
              </w:rPr>
              <w:t>PRAXIS, EC, эм.к.</w:t>
            </w:r>
          </w:p>
          <w:p w:rsidR="00DB7170" w:rsidRPr="00C93FCB" w:rsidRDefault="00DB7170" w:rsidP="005F09FD">
            <w:pPr>
              <w:pStyle w:val="TableParagraph"/>
              <w:spacing w:before="0"/>
              <w:ind w:left="57" w:right="57"/>
              <w:rPr>
                <w:rFonts w:eastAsia="Batang" w:hint="eastAsia"/>
                <w:sz w:val="26"/>
                <w:szCs w:val="26"/>
                <w:lang w:val="uz-Cyrl-UZ" w:eastAsia="ko-KR"/>
              </w:rPr>
            </w:pPr>
            <w:r w:rsidRPr="00C93FCB">
              <w:rPr>
                <w:sz w:val="18"/>
                <w:lang w:val="uz-Cyrl-UZ"/>
              </w:rPr>
              <w:t>“Royal Agro Science”, МЧЖ, Ўзбекистон</w:t>
            </w:r>
            <w:r w:rsidRPr="00C93FCB">
              <w:rPr>
                <w:rFonts w:eastAsia="Batang"/>
                <w:sz w:val="26"/>
                <w:szCs w:val="26"/>
                <w:lang w:val="uz-Cyrl-UZ" w:eastAsia="ko-KR"/>
              </w:rPr>
              <w:t xml:space="preserve"> </w:t>
            </w:r>
            <w:r w:rsidRPr="00C93FCB">
              <w:rPr>
                <w:rFonts w:eastAsia="Batang"/>
                <w:sz w:val="18"/>
                <w:szCs w:val="18"/>
                <w:lang w:val="uz-Cyrl-UZ" w:eastAsia="ko-KR"/>
              </w:rPr>
              <w:t>30.04.2026</w:t>
            </w:r>
          </w:p>
        </w:tc>
        <w:tc>
          <w:tcPr>
            <w:tcW w:w="993" w:type="dxa"/>
            <w:shd w:val="clear" w:color="auto" w:fill="auto"/>
            <w:vAlign w:val="center"/>
          </w:tcPr>
          <w:p w:rsidR="00DB7170" w:rsidRPr="00C93FCB" w:rsidRDefault="00DB7170" w:rsidP="005F09FD">
            <w:pPr>
              <w:pStyle w:val="TableParagraph"/>
              <w:spacing w:before="0"/>
              <w:ind w:left="0" w:right="130"/>
              <w:jc w:val="center"/>
              <w:rPr>
                <w:sz w:val="18"/>
                <w:lang w:val="uz-Cyrl-UZ"/>
              </w:rPr>
            </w:pPr>
            <w:r w:rsidRPr="00C93FCB">
              <w:rPr>
                <w:sz w:val="18"/>
                <w:lang w:val="uz-Cyrl-UZ"/>
              </w:rPr>
              <w:t>0,5</w:t>
            </w:r>
          </w:p>
        </w:tc>
        <w:tc>
          <w:tcPr>
            <w:tcW w:w="1275" w:type="dxa"/>
            <w:shd w:val="clear" w:color="auto" w:fill="auto"/>
            <w:vAlign w:val="center"/>
          </w:tcPr>
          <w:p w:rsidR="00DB7170" w:rsidRPr="00C93FCB" w:rsidRDefault="00DB7170" w:rsidP="005F09FD">
            <w:pPr>
              <w:pStyle w:val="TableParagraph"/>
              <w:spacing w:before="0"/>
              <w:ind w:left="64" w:right="57"/>
              <w:rPr>
                <w:sz w:val="18"/>
                <w:lang w:val="uz-Cyrl-UZ"/>
              </w:rPr>
            </w:pPr>
            <w:r w:rsidRPr="00C93FCB">
              <w:rPr>
                <w:sz w:val="18"/>
                <w:lang w:val="uz-Cyrl-UZ"/>
              </w:rPr>
              <w:t>Ғўза</w:t>
            </w:r>
          </w:p>
        </w:tc>
        <w:tc>
          <w:tcPr>
            <w:tcW w:w="1588" w:type="dxa"/>
            <w:shd w:val="clear" w:color="auto" w:fill="auto"/>
            <w:vAlign w:val="center"/>
          </w:tcPr>
          <w:p w:rsidR="00DB7170" w:rsidRPr="00C93FCB" w:rsidRDefault="00DB7170" w:rsidP="005F09FD">
            <w:pPr>
              <w:pStyle w:val="TableParagraph"/>
              <w:spacing w:before="0"/>
              <w:ind w:left="142" w:right="57"/>
              <w:rPr>
                <w:sz w:val="18"/>
                <w:lang w:val="uz-Cyrl-UZ"/>
              </w:rPr>
            </w:pPr>
            <w:r w:rsidRPr="00C93FCB">
              <w:rPr>
                <w:sz w:val="18"/>
                <w:lang w:val="uz-Cyrl-UZ"/>
              </w:rPr>
              <w:t>Ўргимчаккана</w:t>
            </w:r>
          </w:p>
        </w:tc>
        <w:tc>
          <w:tcPr>
            <w:tcW w:w="1871" w:type="dxa"/>
            <w:shd w:val="clear" w:color="auto" w:fill="auto"/>
            <w:vAlign w:val="center"/>
          </w:tcPr>
          <w:p w:rsidR="00DB7170" w:rsidRPr="00C93FCB" w:rsidRDefault="00DB7170" w:rsidP="005F09FD">
            <w:pPr>
              <w:pStyle w:val="TableParagraph"/>
              <w:spacing w:before="0"/>
              <w:ind w:left="113" w:right="57"/>
              <w:rPr>
                <w:sz w:val="18"/>
                <w:lang w:val="uz-Cyrl-UZ"/>
              </w:rPr>
            </w:pPr>
            <w:r w:rsidRPr="00C93FCB">
              <w:rPr>
                <w:sz w:val="18"/>
                <w:lang w:val="uz-Cyrl-UZ"/>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lang w:val="uz-Cyrl-UZ"/>
              </w:rPr>
            </w:pPr>
            <w:r w:rsidRPr="00C93FCB">
              <w:rPr>
                <w:sz w:val="18"/>
                <w:lang w:val="uz-Cyrl-UZ"/>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lang w:val="uz-Cyrl-UZ"/>
              </w:rPr>
            </w:pPr>
            <w:r w:rsidRPr="00C93FCB">
              <w:rPr>
                <w:sz w:val="18"/>
                <w:lang w:val="uz-Cyrl-UZ"/>
              </w:rPr>
              <w:t>2</w:t>
            </w:r>
          </w:p>
        </w:tc>
      </w:tr>
      <w:tr w:rsidR="009725E8" w:rsidRPr="00C93FCB" w:rsidTr="005F09FD">
        <w:trPr>
          <w:trHeight w:val="340"/>
        </w:trPr>
        <w:tc>
          <w:tcPr>
            <w:tcW w:w="1843" w:type="dxa"/>
            <w:tcBorders>
              <w:bottom w:val="single" w:sz="4" w:space="0" w:color="auto"/>
            </w:tcBorders>
            <w:shd w:val="clear" w:color="auto" w:fill="auto"/>
            <w:vAlign w:val="center"/>
          </w:tcPr>
          <w:p w:rsidR="00DB7170" w:rsidRPr="00C93FCB" w:rsidRDefault="00DB7170" w:rsidP="005F09FD">
            <w:pPr>
              <w:pStyle w:val="TableParagraph"/>
              <w:spacing w:before="0"/>
              <w:ind w:left="57" w:right="57"/>
              <w:rPr>
                <w:sz w:val="18"/>
                <w:lang w:val="ru-RU"/>
              </w:rPr>
            </w:pPr>
            <w:r w:rsidRPr="00C93FCB">
              <w:rPr>
                <w:sz w:val="18"/>
                <w:lang w:val="ru-RU"/>
              </w:rPr>
              <w:t>3,9 ПЛЮС,</w:t>
            </w:r>
          </w:p>
          <w:p w:rsidR="00DB7170" w:rsidRPr="00C93FCB" w:rsidRDefault="00DB7170" w:rsidP="005F09FD">
            <w:pPr>
              <w:pStyle w:val="TableParagraph"/>
              <w:spacing w:before="0"/>
              <w:ind w:left="57" w:right="57"/>
              <w:rPr>
                <w:sz w:val="18"/>
                <w:lang w:val="ru-RU"/>
              </w:rPr>
            </w:pPr>
            <w:r w:rsidRPr="00C93FCB">
              <w:rPr>
                <w:sz w:val="18"/>
                <w:lang w:val="ru-RU"/>
              </w:rPr>
              <w:t>3,3%эм.к.</w:t>
            </w:r>
          </w:p>
          <w:p w:rsidR="00DB7170" w:rsidRPr="00C93FCB" w:rsidRDefault="00DB7170" w:rsidP="005F09FD">
            <w:pPr>
              <w:pStyle w:val="TableParagraph"/>
              <w:spacing w:before="0"/>
              <w:ind w:left="57" w:right="57"/>
              <w:rPr>
                <w:sz w:val="18"/>
                <w:lang w:val="ru-RU"/>
              </w:rPr>
            </w:pPr>
            <w:r w:rsidRPr="00C93FCB">
              <w:rPr>
                <w:sz w:val="18"/>
                <w:lang w:val="ru-RU"/>
              </w:rPr>
              <w:t xml:space="preserve">“Био </w:t>
            </w:r>
            <w:r w:rsidRPr="00C93FCB">
              <w:rPr>
                <w:spacing w:val="2"/>
                <w:sz w:val="18"/>
                <w:lang w:val="ru-RU"/>
              </w:rPr>
              <w:t xml:space="preserve">Замин” </w:t>
            </w:r>
            <w:r w:rsidRPr="00C93FCB">
              <w:rPr>
                <w:sz w:val="18"/>
                <w:lang w:val="ru-RU"/>
              </w:rPr>
              <w:t xml:space="preserve">МЧЖ, Ўзбекистон, </w:t>
            </w:r>
            <w:r w:rsidRPr="00C93FCB">
              <w:rPr>
                <w:spacing w:val="-3"/>
                <w:sz w:val="18"/>
                <w:lang w:val="ru-RU"/>
              </w:rPr>
              <w:t>31.12.2022</w:t>
            </w:r>
          </w:p>
        </w:tc>
        <w:tc>
          <w:tcPr>
            <w:tcW w:w="993" w:type="dxa"/>
            <w:tcBorders>
              <w:bottom w:val="single" w:sz="4" w:space="0" w:color="auto"/>
            </w:tcBorders>
            <w:shd w:val="clear" w:color="auto" w:fill="auto"/>
            <w:vAlign w:val="center"/>
          </w:tcPr>
          <w:p w:rsidR="00DB7170" w:rsidRPr="00C93FCB" w:rsidRDefault="00DB7170" w:rsidP="005F09FD">
            <w:pPr>
              <w:pStyle w:val="TableParagraph"/>
              <w:spacing w:before="0"/>
              <w:ind w:left="0" w:right="130"/>
              <w:jc w:val="center"/>
              <w:rPr>
                <w:sz w:val="18"/>
              </w:rPr>
            </w:pPr>
            <w:r w:rsidRPr="00C93FCB">
              <w:rPr>
                <w:sz w:val="18"/>
              </w:rPr>
              <w:t>0,1–0,2</w:t>
            </w:r>
          </w:p>
        </w:tc>
        <w:tc>
          <w:tcPr>
            <w:tcW w:w="1275" w:type="dxa"/>
            <w:tcBorders>
              <w:bottom w:val="single" w:sz="4" w:space="0" w:color="auto"/>
            </w:tcBorders>
            <w:shd w:val="clear" w:color="auto" w:fill="auto"/>
            <w:vAlign w:val="center"/>
          </w:tcPr>
          <w:p w:rsidR="00DB7170" w:rsidRPr="00C93FCB" w:rsidRDefault="00DB7170" w:rsidP="005F09FD">
            <w:pPr>
              <w:pStyle w:val="TableParagraph"/>
              <w:spacing w:before="0"/>
              <w:ind w:left="64" w:right="57"/>
              <w:rPr>
                <w:sz w:val="18"/>
              </w:rPr>
            </w:pPr>
            <w:r w:rsidRPr="00C93FCB">
              <w:rPr>
                <w:sz w:val="18"/>
              </w:rPr>
              <w:t>Помидор</w:t>
            </w:r>
          </w:p>
        </w:tc>
        <w:tc>
          <w:tcPr>
            <w:tcW w:w="1588" w:type="dxa"/>
            <w:tcBorders>
              <w:bottom w:val="single" w:sz="4" w:space="0" w:color="auto"/>
            </w:tcBorders>
            <w:shd w:val="clear" w:color="auto" w:fill="auto"/>
            <w:vAlign w:val="center"/>
          </w:tcPr>
          <w:p w:rsidR="00DB7170" w:rsidRPr="00C93FCB" w:rsidRDefault="00DB7170" w:rsidP="005F09FD">
            <w:pPr>
              <w:pStyle w:val="TableParagraph"/>
              <w:spacing w:before="0"/>
              <w:ind w:left="142" w:right="57"/>
              <w:rPr>
                <w:sz w:val="18"/>
              </w:rPr>
            </w:pPr>
            <w:r w:rsidRPr="00C93FCB">
              <w:rPr>
                <w:sz w:val="18"/>
              </w:rPr>
              <w:t>Занг канаси</w:t>
            </w:r>
          </w:p>
        </w:tc>
        <w:tc>
          <w:tcPr>
            <w:tcW w:w="1871" w:type="dxa"/>
            <w:tcBorders>
              <w:bottom w:val="single" w:sz="4" w:space="0" w:color="auto"/>
            </w:tcBorders>
            <w:shd w:val="clear" w:color="auto" w:fill="auto"/>
            <w:vAlign w:val="center"/>
          </w:tcPr>
          <w:p w:rsidR="00DB7170" w:rsidRPr="00C93FCB" w:rsidRDefault="00DB7170" w:rsidP="005F09FD">
            <w:pPr>
              <w:pStyle w:val="TableParagraph"/>
              <w:spacing w:before="0"/>
              <w:ind w:left="113" w:right="57"/>
              <w:rPr>
                <w:sz w:val="18"/>
              </w:rPr>
            </w:pPr>
            <w:r w:rsidRPr="00C93FCB">
              <w:rPr>
                <w:sz w:val="18"/>
              </w:rPr>
              <w:t>Ўсимликнинг ўсув даврида пуркалади</w:t>
            </w:r>
          </w:p>
        </w:tc>
        <w:tc>
          <w:tcPr>
            <w:tcW w:w="1220" w:type="dxa"/>
            <w:tcBorders>
              <w:bottom w:val="single" w:sz="4" w:space="0" w:color="auto"/>
            </w:tcBorders>
            <w:shd w:val="clear" w:color="auto" w:fill="auto"/>
            <w:vAlign w:val="center"/>
          </w:tcPr>
          <w:p w:rsidR="00DB7170" w:rsidRPr="00C93FCB" w:rsidRDefault="00DB7170" w:rsidP="005F09FD">
            <w:pPr>
              <w:pStyle w:val="TableParagraph"/>
              <w:spacing w:before="0"/>
              <w:ind w:left="64" w:right="57" w:firstLine="21"/>
              <w:jc w:val="center"/>
              <w:rPr>
                <w:sz w:val="18"/>
              </w:rPr>
            </w:pPr>
            <w:r w:rsidRPr="00C93FCB">
              <w:rPr>
                <w:sz w:val="18"/>
              </w:rPr>
              <w:t>30</w:t>
            </w:r>
          </w:p>
        </w:tc>
        <w:tc>
          <w:tcPr>
            <w:tcW w:w="1133" w:type="dxa"/>
            <w:tcBorders>
              <w:bottom w:val="single" w:sz="4" w:space="0" w:color="auto"/>
            </w:tcBorders>
            <w:shd w:val="clear" w:color="auto" w:fill="auto"/>
            <w:vAlign w:val="center"/>
          </w:tcPr>
          <w:p w:rsidR="00DB7170" w:rsidRPr="00C93FCB" w:rsidRDefault="00DB7170" w:rsidP="005F09FD">
            <w:pPr>
              <w:pStyle w:val="TableParagraph"/>
              <w:spacing w:before="0"/>
              <w:ind w:left="64" w:right="130" w:firstLine="77"/>
              <w:jc w:val="center"/>
              <w:rPr>
                <w:sz w:val="18"/>
              </w:rPr>
            </w:pPr>
            <w:r w:rsidRPr="00C93FCB">
              <w:rPr>
                <w:sz w:val="18"/>
              </w:rPr>
              <w:t>2</w:t>
            </w:r>
          </w:p>
        </w:tc>
      </w:tr>
      <w:tr w:rsidR="009725E8" w:rsidRPr="00C93FCB" w:rsidTr="005F09FD">
        <w:trPr>
          <w:trHeight w:val="340"/>
        </w:trPr>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DB7170" w:rsidRPr="00C93FCB" w:rsidRDefault="00DB7170" w:rsidP="005F09FD">
            <w:pPr>
              <w:pStyle w:val="TableParagraph"/>
              <w:spacing w:before="0"/>
              <w:ind w:left="57" w:right="57"/>
              <w:rPr>
                <w:spacing w:val="2"/>
                <w:sz w:val="18"/>
                <w:lang w:val="ru-RU"/>
              </w:rPr>
            </w:pPr>
            <w:r w:rsidRPr="00C93FCB">
              <w:rPr>
                <w:spacing w:val="2"/>
                <w:sz w:val="18"/>
                <w:lang w:val="ru-RU"/>
              </w:rPr>
              <w:t xml:space="preserve">VERTIGO </w:t>
            </w:r>
            <w:r w:rsidRPr="00C93FCB">
              <w:rPr>
                <w:spacing w:val="2"/>
                <w:sz w:val="18"/>
                <w:lang w:val="uz-Cyrl-UZ"/>
              </w:rPr>
              <w:t xml:space="preserve">                </w:t>
            </w:r>
            <w:r w:rsidRPr="00C93FCB">
              <w:rPr>
                <w:spacing w:val="2"/>
                <w:sz w:val="18"/>
                <w:lang w:val="ru-RU"/>
              </w:rPr>
              <w:t>1,8% эм.к.</w:t>
            </w:r>
          </w:p>
          <w:p w:rsidR="00DB7170" w:rsidRPr="00C93FCB" w:rsidRDefault="00DB7170" w:rsidP="005F09FD">
            <w:pPr>
              <w:pStyle w:val="TableParagraph"/>
              <w:spacing w:before="0"/>
              <w:ind w:left="57" w:right="57"/>
              <w:rPr>
                <w:spacing w:val="2"/>
                <w:sz w:val="18"/>
                <w:lang w:val="ru-RU"/>
              </w:rPr>
            </w:pPr>
            <w:r w:rsidRPr="00C93FCB">
              <w:rPr>
                <w:spacing w:val="2"/>
                <w:sz w:val="18"/>
                <w:lang w:val="ru-RU"/>
              </w:rPr>
              <w:t>“Covantis Agro” МЧЖ, Ўзбекистон</w:t>
            </w:r>
          </w:p>
          <w:p w:rsidR="00DB7170" w:rsidRPr="00C93FCB" w:rsidRDefault="00DB7170" w:rsidP="005F09FD">
            <w:pPr>
              <w:pStyle w:val="TableParagraph"/>
              <w:spacing w:before="0"/>
              <w:ind w:left="57" w:right="57"/>
              <w:rPr>
                <w:sz w:val="18"/>
                <w:lang w:val="uz-Cyrl-UZ"/>
              </w:rPr>
            </w:pPr>
            <w:r w:rsidRPr="00C93FCB">
              <w:rPr>
                <w:sz w:val="18"/>
                <w:lang w:val="uz-Cyrl-UZ"/>
              </w:rPr>
              <w:t>30.04.2026</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DB7170" w:rsidRPr="00C93FCB" w:rsidRDefault="00DB7170" w:rsidP="005F09FD">
            <w:pPr>
              <w:pStyle w:val="TableParagraph"/>
              <w:spacing w:before="0"/>
              <w:ind w:left="0" w:right="130"/>
              <w:jc w:val="center"/>
              <w:rPr>
                <w:sz w:val="18"/>
                <w:lang w:val="uz-Cyrl-UZ"/>
              </w:rPr>
            </w:pPr>
            <w:r w:rsidRPr="00C93FCB">
              <w:rPr>
                <w:sz w:val="18"/>
                <w:lang w:val="uz-Cyrl-UZ"/>
              </w:rPr>
              <w:t>0,3-0,4</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DB7170" w:rsidRPr="00C93FCB" w:rsidRDefault="00DB7170" w:rsidP="005F09FD">
            <w:pPr>
              <w:pStyle w:val="TableParagraph"/>
              <w:spacing w:before="0"/>
              <w:ind w:left="64" w:right="57"/>
              <w:rPr>
                <w:sz w:val="18"/>
                <w:lang w:val="uz-Cyrl-UZ"/>
              </w:rPr>
            </w:pPr>
            <w:r w:rsidRPr="00C93FCB">
              <w:rPr>
                <w:sz w:val="18"/>
                <w:lang w:val="uz-Cyrl-UZ"/>
              </w:rPr>
              <w:t>Олма</w:t>
            </w:r>
          </w:p>
        </w:tc>
        <w:tc>
          <w:tcPr>
            <w:tcW w:w="1588" w:type="dxa"/>
            <w:tcBorders>
              <w:top w:val="single" w:sz="4" w:space="0" w:color="auto"/>
              <w:left w:val="single" w:sz="4" w:space="0" w:color="auto"/>
              <w:bottom w:val="single" w:sz="4" w:space="0" w:color="auto"/>
              <w:right w:val="single" w:sz="4" w:space="0" w:color="auto"/>
            </w:tcBorders>
            <w:shd w:val="clear" w:color="auto" w:fill="auto"/>
            <w:vAlign w:val="center"/>
          </w:tcPr>
          <w:p w:rsidR="00DB7170" w:rsidRPr="00C93FCB" w:rsidRDefault="00DB7170" w:rsidP="005F09FD">
            <w:pPr>
              <w:pStyle w:val="TableParagraph"/>
              <w:spacing w:before="0"/>
              <w:ind w:left="142" w:right="57"/>
              <w:rPr>
                <w:sz w:val="18"/>
                <w:lang w:val="uz-Cyrl-UZ"/>
              </w:rPr>
            </w:pPr>
            <w:r w:rsidRPr="00C93FCB">
              <w:rPr>
                <w:sz w:val="18"/>
                <w:lang w:val="uz-Cyrl-UZ"/>
              </w:rPr>
              <w:t>Ўргимчаккана</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rsidR="00DB7170" w:rsidRPr="00C93FCB" w:rsidRDefault="00DB7170" w:rsidP="005F09FD">
            <w:pPr>
              <w:pStyle w:val="TableParagraph"/>
              <w:spacing w:before="0"/>
              <w:ind w:left="113" w:right="57"/>
              <w:rPr>
                <w:sz w:val="18"/>
              </w:rPr>
            </w:pPr>
            <w:r w:rsidRPr="00C93FCB">
              <w:rPr>
                <w:sz w:val="18"/>
              </w:rPr>
              <w:t>Ўсимликнинг ўсув даврида пуркалади</w:t>
            </w:r>
          </w:p>
        </w:tc>
        <w:tc>
          <w:tcPr>
            <w:tcW w:w="1220" w:type="dxa"/>
            <w:tcBorders>
              <w:top w:val="single" w:sz="4" w:space="0" w:color="auto"/>
              <w:left w:val="single" w:sz="4" w:space="0" w:color="auto"/>
              <w:bottom w:val="single" w:sz="4" w:space="0" w:color="auto"/>
              <w:right w:val="single" w:sz="4" w:space="0" w:color="auto"/>
            </w:tcBorders>
            <w:shd w:val="clear" w:color="auto" w:fill="auto"/>
            <w:vAlign w:val="center"/>
          </w:tcPr>
          <w:p w:rsidR="00DB7170" w:rsidRPr="00C93FCB" w:rsidRDefault="00DB7170" w:rsidP="005F09FD">
            <w:pPr>
              <w:pStyle w:val="TableParagraph"/>
              <w:spacing w:before="0"/>
              <w:ind w:left="64" w:right="57" w:firstLine="21"/>
              <w:jc w:val="center"/>
              <w:rPr>
                <w:sz w:val="18"/>
              </w:rPr>
            </w:pPr>
            <w:r w:rsidRPr="00C93FCB">
              <w:rPr>
                <w:sz w:val="18"/>
              </w:rPr>
              <w:t>30</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rsidR="00DB7170" w:rsidRPr="00C93FCB" w:rsidRDefault="00DB7170" w:rsidP="005F09FD">
            <w:pPr>
              <w:pStyle w:val="TableParagraph"/>
              <w:spacing w:before="0"/>
              <w:ind w:left="64" w:right="130" w:firstLine="77"/>
              <w:jc w:val="center"/>
              <w:rPr>
                <w:sz w:val="18"/>
              </w:rPr>
            </w:pPr>
            <w:r w:rsidRPr="00C93FCB">
              <w:rPr>
                <w:sz w:val="18"/>
              </w:rPr>
              <w:t>2</w:t>
            </w:r>
          </w:p>
        </w:tc>
      </w:tr>
      <w:tr w:rsidR="009725E8" w:rsidRPr="00C93FCB" w:rsidTr="005F09FD">
        <w:trPr>
          <w:trHeight w:val="340"/>
        </w:trPr>
        <w:tc>
          <w:tcPr>
            <w:tcW w:w="9923" w:type="dxa"/>
            <w:gridSpan w:val="7"/>
            <w:tcBorders>
              <w:top w:val="nil"/>
              <w:left w:val="nil"/>
              <w:bottom w:val="nil"/>
              <w:right w:val="nil"/>
            </w:tcBorders>
            <w:shd w:val="clear" w:color="auto" w:fill="auto"/>
            <w:vAlign w:val="center"/>
          </w:tcPr>
          <w:p w:rsidR="00DB7170" w:rsidRPr="00C93FCB" w:rsidRDefault="00DB7170" w:rsidP="005F09FD">
            <w:pPr>
              <w:pStyle w:val="TableParagraph"/>
              <w:spacing w:before="0"/>
              <w:ind w:left="0" w:right="130" w:firstLine="21"/>
              <w:rPr>
                <w:sz w:val="18"/>
              </w:rPr>
            </w:pPr>
            <w:r w:rsidRPr="00C93FCB">
              <w:rPr>
                <w:b/>
                <w:sz w:val="18"/>
              </w:rPr>
              <w:t>Абамектин + ацетамиприд (abamectin + acetamiprid)</w:t>
            </w:r>
          </w:p>
        </w:tc>
      </w:tr>
      <w:tr w:rsidR="009725E8" w:rsidRPr="00C93FCB" w:rsidTr="005F09FD">
        <w:trPr>
          <w:trHeight w:val="340"/>
        </w:trPr>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DB7170" w:rsidRPr="00C93FCB" w:rsidRDefault="00DB7170" w:rsidP="005F09FD">
            <w:pPr>
              <w:pStyle w:val="TableParagraph"/>
              <w:spacing w:before="0"/>
              <w:ind w:left="57" w:right="57"/>
              <w:rPr>
                <w:spacing w:val="3"/>
                <w:sz w:val="18"/>
                <w:lang w:val="ru-RU"/>
              </w:rPr>
            </w:pPr>
            <w:r w:rsidRPr="00C93FCB">
              <w:rPr>
                <w:spacing w:val="3"/>
                <w:sz w:val="18"/>
                <w:lang w:val="ru-RU"/>
              </w:rPr>
              <w:t>АБОМЕК СУПЕР 8,8% эм.к.</w:t>
            </w:r>
          </w:p>
          <w:p w:rsidR="00DB7170" w:rsidRPr="00C93FCB" w:rsidRDefault="00DB7170" w:rsidP="005F09FD">
            <w:pPr>
              <w:pStyle w:val="TableParagraph"/>
              <w:spacing w:before="0"/>
              <w:ind w:left="57" w:right="57"/>
              <w:rPr>
                <w:sz w:val="18"/>
                <w:lang w:val="uz-Cyrl-UZ"/>
              </w:rPr>
            </w:pPr>
            <w:r w:rsidRPr="00C93FCB">
              <w:rPr>
                <w:spacing w:val="3"/>
                <w:sz w:val="18"/>
                <w:lang w:val="ru-RU"/>
              </w:rPr>
              <w:t>“Ibodulla Ziyodulla Yusuf”, МЧЖ, Ўзбекистон</w:t>
            </w:r>
            <w:r w:rsidRPr="00C93FCB">
              <w:rPr>
                <w:spacing w:val="3"/>
                <w:sz w:val="18"/>
                <w:lang w:val="uz-Cyrl-UZ"/>
              </w:rPr>
              <w:t>, 30.04.2026</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DB7170" w:rsidRPr="00C93FCB" w:rsidRDefault="00DB7170" w:rsidP="005F09FD">
            <w:pPr>
              <w:pStyle w:val="TableParagraph"/>
              <w:spacing w:before="0"/>
              <w:ind w:left="0" w:right="130"/>
              <w:jc w:val="center"/>
              <w:rPr>
                <w:sz w:val="18"/>
                <w:lang w:val="uz-Cyrl-UZ"/>
              </w:rPr>
            </w:pPr>
            <w:r w:rsidRPr="00C93FCB">
              <w:rPr>
                <w:sz w:val="18"/>
                <w:lang w:val="uz-Cyrl-UZ"/>
              </w:rPr>
              <w:t>0,3-0,4</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DB7170" w:rsidRPr="00C93FCB" w:rsidRDefault="00DB7170" w:rsidP="005F09FD">
            <w:pPr>
              <w:pStyle w:val="TableParagraph"/>
              <w:spacing w:before="0"/>
              <w:ind w:left="64" w:right="57"/>
              <w:rPr>
                <w:sz w:val="18"/>
                <w:lang w:val="uz-Cyrl-UZ"/>
              </w:rPr>
            </w:pPr>
            <w:r w:rsidRPr="00C93FCB">
              <w:rPr>
                <w:sz w:val="18"/>
                <w:lang w:val="uz-Cyrl-UZ"/>
              </w:rPr>
              <w:t>Олма</w:t>
            </w:r>
          </w:p>
        </w:tc>
        <w:tc>
          <w:tcPr>
            <w:tcW w:w="1588" w:type="dxa"/>
            <w:tcBorders>
              <w:top w:val="single" w:sz="4" w:space="0" w:color="auto"/>
              <w:left w:val="single" w:sz="4" w:space="0" w:color="auto"/>
              <w:bottom w:val="single" w:sz="4" w:space="0" w:color="auto"/>
              <w:right w:val="single" w:sz="4" w:space="0" w:color="auto"/>
            </w:tcBorders>
            <w:shd w:val="clear" w:color="auto" w:fill="auto"/>
            <w:vAlign w:val="center"/>
          </w:tcPr>
          <w:p w:rsidR="00DB7170" w:rsidRPr="00C93FCB" w:rsidRDefault="00DB7170" w:rsidP="005F09FD">
            <w:pPr>
              <w:pStyle w:val="TableParagraph"/>
              <w:spacing w:before="0"/>
              <w:ind w:left="142" w:right="57"/>
              <w:rPr>
                <w:sz w:val="18"/>
                <w:lang w:val="uz-Cyrl-UZ"/>
              </w:rPr>
            </w:pPr>
            <w:r w:rsidRPr="00C93FCB">
              <w:rPr>
                <w:sz w:val="18"/>
                <w:lang w:val="uz-Cyrl-UZ"/>
              </w:rPr>
              <w:t>Ўргимчаккана</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rsidR="00DB7170" w:rsidRPr="00C93FCB" w:rsidRDefault="00DB7170" w:rsidP="005F09FD">
            <w:pPr>
              <w:pStyle w:val="TableParagraph"/>
              <w:spacing w:before="0"/>
              <w:ind w:left="113" w:right="57"/>
              <w:rPr>
                <w:sz w:val="18"/>
              </w:rPr>
            </w:pPr>
            <w:r w:rsidRPr="00C93FCB">
              <w:rPr>
                <w:sz w:val="18"/>
              </w:rPr>
              <w:t>Ўсимликнинг ўсув даврида пуркалади</w:t>
            </w:r>
          </w:p>
        </w:tc>
        <w:tc>
          <w:tcPr>
            <w:tcW w:w="1220" w:type="dxa"/>
            <w:tcBorders>
              <w:top w:val="single" w:sz="4" w:space="0" w:color="auto"/>
              <w:left w:val="single" w:sz="4" w:space="0" w:color="auto"/>
              <w:bottom w:val="single" w:sz="4" w:space="0" w:color="auto"/>
              <w:right w:val="single" w:sz="4" w:space="0" w:color="auto"/>
            </w:tcBorders>
            <w:shd w:val="clear" w:color="auto" w:fill="auto"/>
            <w:vAlign w:val="center"/>
          </w:tcPr>
          <w:p w:rsidR="00DB7170" w:rsidRPr="00C93FCB" w:rsidRDefault="00DB7170" w:rsidP="005F09FD">
            <w:pPr>
              <w:pStyle w:val="TableParagraph"/>
              <w:spacing w:before="0"/>
              <w:ind w:left="64" w:right="57" w:firstLine="21"/>
              <w:jc w:val="center"/>
              <w:rPr>
                <w:sz w:val="18"/>
              </w:rPr>
            </w:pPr>
            <w:r w:rsidRPr="00C93FCB">
              <w:rPr>
                <w:sz w:val="18"/>
              </w:rPr>
              <w:t>30</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rsidR="00DB7170" w:rsidRPr="00C93FCB" w:rsidRDefault="00DB7170" w:rsidP="005F09FD">
            <w:pPr>
              <w:pStyle w:val="TableParagraph"/>
              <w:spacing w:before="0"/>
              <w:ind w:left="64" w:right="130" w:firstLine="77"/>
              <w:jc w:val="center"/>
              <w:rPr>
                <w:sz w:val="18"/>
              </w:rPr>
            </w:pPr>
            <w:r w:rsidRPr="00C93FCB">
              <w:rPr>
                <w:sz w:val="18"/>
              </w:rPr>
              <w:t>2</w:t>
            </w:r>
          </w:p>
        </w:tc>
      </w:tr>
      <w:tr w:rsidR="009725E8" w:rsidRPr="00C93FCB" w:rsidTr="005F09FD">
        <w:trPr>
          <w:trHeight w:val="340"/>
        </w:trPr>
        <w:tc>
          <w:tcPr>
            <w:tcW w:w="1843" w:type="dxa"/>
            <w:tcBorders>
              <w:top w:val="single" w:sz="4" w:space="0" w:color="auto"/>
            </w:tcBorders>
            <w:shd w:val="clear" w:color="auto" w:fill="auto"/>
            <w:vAlign w:val="center"/>
          </w:tcPr>
          <w:p w:rsidR="00DB7170" w:rsidRPr="00C93FCB" w:rsidRDefault="00DB7170" w:rsidP="005F09FD">
            <w:pPr>
              <w:pStyle w:val="TableParagraph"/>
              <w:spacing w:before="0"/>
              <w:ind w:left="57" w:right="57"/>
              <w:rPr>
                <w:sz w:val="18"/>
                <w:lang w:val="uz-Cyrl-UZ"/>
              </w:rPr>
            </w:pPr>
            <w:r w:rsidRPr="00C93FCB">
              <w:rPr>
                <w:sz w:val="18"/>
                <w:lang w:val="uz-Cyrl-UZ"/>
              </w:rPr>
              <w:t>ВЕРТИМОС ГОЛД 5% эм.к.</w:t>
            </w:r>
          </w:p>
          <w:p w:rsidR="00DB7170" w:rsidRPr="00C93FCB" w:rsidRDefault="00DB7170" w:rsidP="005F09FD">
            <w:pPr>
              <w:pStyle w:val="TableParagraph"/>
              <w:spacing w:before="0"/>
              <w:ind w:left="57" w:right="57"/>
              <w:rPr>
                <w:sz w:val="18"/>
                <w:lang w:val="uz-Cyrl-UZ"/>
              </w:rPr>
            </w:pPr>
            <w:r w:rsidRPr="00C93FCB">
              <w:rPr>
                <w:sz w:val="18"/>
                <w:lang w:val="uz-Cyrl-UZ"/>
              </w:rPr>
              <w:t>“</w:t>
            </w:r>
            <w:r w:rsidRPr="00C93FCB">
              <w:rPr>
                <w:sz w:val="18"/>
              </w:rPr>
              <w:t>Agro</w:t>
            </w:r>
            <w:r w:rsidRPr="00C93FCB">
              <w:rPr>
                <w:sz w:val="18"/>
                <w:lang w:val="uz-Cyrl-UZ"/>
              </w:rPr>
              <w:t xml:space="preserve"> </w:t>
            </w:r>
            <w:r w:rsidRPr="00C93FCB">
              <w:rPr>
                <w:sz w:val="18"/>
              </w:rPr>
              <w:t>Gold</w:t>
            </w:r>
            <w:r w:rsidRPr="00C93FCB">
              <w:rPr>
                <w:sz w:val="18"/>
                <w:lang w:val="uz-Cyrl-UZ"/>
              </w:rPr>
              <w:t xml:space="preserve"> </w:t>
            </w:r>
            <w:r w:rsidRPr="00C93FCB">
              <w:rPr>
                <w:sz w:val="18"/>
              </w:rPr>
              <w:t>Plyus</w:t>
            </w:r>
            <w:r w:rsidRPr="00C93FCB">
              <w:rPr>
                <w:sz w:val="18"/>
                <w:lang w:val="uz-Cyrl-UZ"/>
              </w:rPr>
              <w:t>” МЧЖ, Ўзбекистон, 31.12.2023</w:t>
            </w:r>
          </w:p>
        </w:tc>
        <w:tc>
          <w:tcPr>
            <w:tcW w:w="993" w:type="dxa"/>
            <w:tcBorders>
              <w:top w:val="single" w:sz="4" w:space="0" w:color="auto"/>
            </w:tcBorders>
            <w:shd w:val="clear" w:color="auto" w:fill="auto"/>
            <w:vAlign w:val="center"/>
          </w:tcPr>
          <w:p w:rsidR="00DB7170" w:rsidRPr="00C93FCB" w:rsidRDefault="00DB7170" w:rsidP="005F09FD">
            <w:pPr>
              <w:pStyle w:val="TableParagraph"/>
              <w:spacing w:before="0"/>
              <w:ind w:left="0" w:right="130"/>
              <w:jc w:val="center"/>
              <w:rPr>
                <w:sz w:val="18"/>
                <w:lang w:val="uz-Cyrl-UZ"/>
              </w:rPr>
            </w:pPr>
            <w:r w:rsidRPr="00C93FCB">
              <w:rPr>
                <w:sz w:val="18"/>
                <w:lang w:val="uz-Cyrl-UZ"/>
              </w:rPr>
              <w:t>0,4</w:t>
            </w:r>
          </w:p>
        </w:tc>
        <w:tc>
          <w:tcPr>
            <w:tcW w:w="1275" w:type="dxa"/>
            <w:tcBorders>
              <w:top w:val="single" w:sz="4" w:space="0" w:color="auto"/>
            </w:tcBorders>
            <w:shd w:val="clear" w:color="auto" w:fill="auto"/>
            <w:vAlign w:val="center"/>
          </w:tcPr>
          <w:p w:rsidR="00DB7170" w:rsidRPr="00C93FCB" w:rsidRDefault="00DB7170" w:rsidP="005F09FD">
            <w:pPr>
              <w:pStyle w:val="TableParagraph"/>
              <w:spacing w:before="0"/>
              <w:ind w:left="64" w:right="57"/>
              <w:rPr>
                <w:sz w:val="18"/>
                <w:lang w:val="uz-Cyrl-UZ"/>
              </w:rPr>
            </w:pPr>
            <w:r w:rsidRPr="00C93FCB">
              <w:rPr>
                <w:sz w:val="18"/>
                <w:lang w:val="uz-Cyrl-UZ"/>
              </w:rPr>
              <w:t>Ғўза</w:t>
            </w:r>
          </w:p>
        </w:tc>
        <w:tc>
          <w:tcPr>
            <w:tcW w:w="1588" w:type="dxa"/>
            <w:tcBorders>
              <w:top w:val="single" w:sz="4" w:space="0" w:color="auto"/>
            </w:tcBorders>
            <w:shd w:val="clear" w:color="auto" w:fill="auto"/>
            <w:vAlign w:val="center"/>
          </w:tcPr>
          <w:p w:rsidR="00DB7170" w:rsidRPr="00C93FCB" w:rsidRDefault="00DB7170" w:rsidP="005F09FD">
            <w:pPr>
              <w:pStyle w:val="TableParagraph"/>
              <w:spacing w:before="0"/>
              <w:ind w:left="142" w:right="57"/>
              <w:rPr>
                <w:sz w:val="18"/>
                <w:lang w:val="uz-Cyrl-UZ"/>
              </w:rPr>
            </w:pPr>
            <w:r w:rsidRPr="00C93FCB">
              <w:rPr>
                <w:sz w:val="18"/>
                <w:lang w:val="uz-Cyrl-UZ"/>
              </w:rPr>
              <w:t>Ширалар, ўргимчаккана</w:t>
            </w:r>
          </w:p>
        </w:tc>
        <w:tc>
          <w:tcPr>
            <w:tcW w:w="1871" w:type="dxa"/>
            <w:tcBorders>
              <w:top w:val="single" w:sz="4" w:space="0" w:color="auto"/>
            </w:tcBorders>
            <w:shd w:val="clear" w:color="auto" w:fill="auto"/>
            <w:vAlign w:val="center"/>
          </w:tcPr>
          <w:p w:rsidR="00DB7170" w:rsidRPr="00C93FCB" w:rsidRDefault="00DB7170" w:rsidP="005F09FD">
            <w:pPr>
              <w:pStyle w:val="TableParagraph"/>
              <w:spacing w:before="0"/>
              <w:ind w:left="113" w:right="57"/>
              <w:rPr>
                <w:sz w:val="18"/>
                <w:lang w:val="uz-Cyrl-UZ"/>
              </w:rPr>
            </w:pPr>
            <w:r w:rsidRPr="00C93FCB">
              <w:rPr>
                <w:sz w:val="18"/>
                <w:lang w:val="uz-Cyrl-UZ"/>
              </w:rPr>
              <w:t>Ўсимликнинг ўсув даврида пуркалади</w:t>
            </w:r>
          </w:p>
        </w:tc>
        <w:tc>
          <w:tcPr>
            <w:tcW w:w="1220" w:type="dxa"/>
            <w:tcBorders>
              <w:top w:val="single" w:sz="4" w:space="0" w:color="auto"/>
            </w:tcBorders>
            <w:shd w:val="clear" w:color="auto" w:fill="auto"/>
            <w:vAlign w:val="center"/>
          </w:tcPr>
          <w:p w:rsidR="00DB7170" w:rsidRPr="00C93FCB" w:rsidRDefault="00DB7170" w:rsidP="005F09FD">
            <w:pPr>
              <w:pStyle w:val="TableParagraph"/>
              <w:spacing w:before="0"/>
              <w:ind w:left="64" w:right="57" w:firstLine="21"/>
              <w:jc w:val="center"/>
              <w:rPr>
                <w:sz w:val="18"/>
                <w:lang w:val="uz-Cyrl-UZ"/>
              </w:rPr>
            </w:pPr>
            <w:r w:rsidRPr="00C93FCB">
              <w:rPr>
                <w:sz w:val="18"/>
                <w:lang w:val="uz-Cyrl-UZ"/>
              </w:rPr>
              <w:t>30</w:t>
            </w:r>
          </w:p>
        </w:tc>
        <w:tc>
          <w:tcPr>
            <w:tcW w:w="1133" w:type="dxa"/>
            <w:tcBorders>
              <w:top w:val="single" w:sz="4" w:space="0" w:color="auto"/>
            </w:tcBorders>
            <w:shd w:val="clear" w:color="auto" w:fill="auto"/>
            <w:vAlign w:val="center"/>
          </w:tcPr>
          <w:p w:rsidR="00DB7170" w:rsidRPr="00C93FCB" w:rsidRDefault="00DB7170" w:rsidP="005F09FD">
            <w:pPr>
              <w:pStyle w:val="TableParagraph"/>
              <w:spacing w:before="0"/>
              <w:ind w:left="64" w:right="130" w:firstLine="77"/>
              <w:jc w:val="center"/>
              <w:rPr>
                <w:sz w:val="18"/>
                <w:lang w:val="uz-Cyrl-UZ"/>
              </w:rPr>
            </w:pPr>
            <w:r w:rsidRPr="00C93FCB">
              <w:rPr>
                <w:sz w:val="18"/>
                <w:lang w:val="uz-Cyrl-UZ"/>
              </w:rPr>
              <w:t>2</w:t>
            </w:r>
          </w:p>
        </w:tc>
      </w:tr>
      <w:tr w:rsidR="009725E8" w:rsidRPr="00C93FCB" w:rsidTr="005F09FD">
        <w:trPr>
          <w:trHeight w:val="340"/>
        </w:trPr>
        <w:tc>
          <w:tcPr>
            <w:tcW w:w="1843" w:type="dxa"/>
            <w:shd w:val="clear" w:color="auto" w:fill="auto"/>
            <w:vAlign w:val="center"/>
          </w:tcPr>
          <w:p w:rsidR="00DB7170" w:rsidRPr="00C93FCB" w:rsidRDefault="00DB7170" w:rsidP="005F09FD">
            <w:pPr>
              <w:pStyle w:val="TableParagraph"/>
              <w:spacing w:before="0"/>
              <w:ind w:left="57" w:right="57"/>
              <w:rPr>
                <w:sz w:val="18"/>
                <w:lang w:val="ru-RU"/>
              </w:rPr>
            </w:pPr>
            <w:r w:rsidRPr="00C93FCB">
              <w:rPr>
                <w:sz w:val="18"/>
                <w:lang w:val="ru-RU"/>
              </w:rPr>
              <w:t>ВЕРТИМОС ИКС 6% сус.к.</w:t>
            </w:r>
          </w:p>
          <w:p w:rsidR="00DB7170" w:rsidRPr="00C93FCB" w:rsidRDefault="00DB7170" w:rsidP="005F09FD">
            <w:pPr>
              <w:pStyle w:val="TableParagraph"/>
              <w:spacing w:before="0"/>
              <w:ind w:left="57" w:right="57"/>
              <w:rPr>
                <w:sz w:val="18"/>
                <w:lang w:val="uz-Cyrl-UZ"/>
              </w:rPr>
            </w:pPr>
            <w:r w:rsidRPr="00C93FCB">
              <w:rPr>
                <w:sz w:val="18"/>
                <w:lang w:val="ru-RU"/>
              </w:rPr>
              <w:lastRenderedPageBreak/>
              <w:t>“</w:t>
            </w:r>
            <w:r w:rsidRPr="00C93FCB">
              <w:rPr>
                <w:sz w:val="18"/>
              </w:rPr>
              <w:t>Good</w:t>
            </w:r>
            <w:r w:rsidRPr="00C93FCB">
              <w:rPr>
                <w:sz w:val="18"/>
                <w:lang w:val="ru-RU"/>
              </w:rPr>
              <w:t xml:space="preserve"> </w:t>
            </w:r>
            <w:r w:rsidRPr="00C93FCB">
              <w:rPr>
                <w:sz w:val="18"/>
              </w:rPr>
              <w:t>job</w:t>
            </w:r>
            <w:r w:rsidRPr="00C93FCB">
              <w:rPr>
                <w:sz w:val="18"/>
                <w:lang w:val="ru-RU"/>
              </w:rPr>
              <w:t xml:space="preserve"> </w:t>
            </w:r>
            <w:r w:rsidRPr="00C93FCB">
              <w:rPr>
                <w:sz w:val="18"/>
              </w:rPr>
              <w:t>industry</w:t>
            </w:r>
            <w:r w:rsidRPr="00C93FCB">
              <w:rPr>
                <w:sz w:val="18"/>
                <w:lang w:val="ru-RU"/>
              </w:rPr>
              <w:t>”, МЧЖ, Ўзбекистон</w:t>
            </w:r>
            <w:r w:rsidRPr="00C93FCB">
              <w:rPr>
                <w:sz w:val="18"/>
                <w:lang w:val="uz-Cyrl-UZ"/>
              </w:rPr>
              <w:t xml:space="preserve"> 30.04.2026</w:t>
            </w:r>
          </w:p>
        </w:tc>
        <w:tc>
          <w:tcPr>
            <w:tcW w:w="993" w:type="dxa"/>
            <w:shd w:val="clear" w:color="auto" w:fill="auto"/>
            <w:vAlign w:val="center"/>
          </w:tcPr>
          <w:p w:rsidR="00DB7170" w:rsidRPr="00C93FCB" w:rsidRDefault="00DB7170" w:rsidP="005F09FD">
            <w:pPr>
              <w:pStyle w:val="TableParagraph"/>
              <w:spacing w:before="0"/>
              <w:ind w:left="0" w:right="130"/>
              <w:jc w:val="center"/>
              <w:rPr>
                <w:sz w:val="18"/>
                <w:lang w:val="uz-Cyrl-UZ"/>
              </w:rPr>
            </w:pPr>
            <w:r w:rsidRPr="00C93FCB">
              <w:rPr>
                <w:sz w:val="18"/>
                <w:lang w:val="uz-Cyrl-UZ"/>
              </w:rPr>
              <w:lastRenderedPageBreak/>
              <w:t>0,3</w:t>
            </w:r>
          </w:p>
        </w:tc>
        <w:tc>
          <w:tcPr>
            <w:tcW w:w="1275" w:type="dxa"/>
            <w:shd w:val="clear" w:color="auto" w:fill="auto"/>
            <w:vAlign w:val="center"/>
          </w:tcPr>
          <w:p w:rsidR="00DB7170" w:rsidRPr="00C93FCB" w:rsidRDefault="00DB7170" w:rsidP="005F09FD">
            <w:pPr>
              <w:pStyle w:val="TableParagraph"/>
              <w:spacing w:before="0"/>
              <w:ind w:left="64" w:right="57"/>
              <w:rPr>
                <w:sz w:val="18"/>
                <w:lang w:val="uz-Cyrl-UZ"/>
              </w:rPr>
            </w:pPr>
            <w:r w:rsidRPr="00C93FCB">
              <w:rPr>
                <w:sz w:val="18"/>
                <w:lang w:val="uz-Cyrl-UZ"/>
              </w:rPr>
              <w:t>Ғўза</w:t>
            </w:r>
          </w:p>
        </w:tc>
        <w:tc>
          <w:tcPr>
            <w:tcW w:w="1588" w:type="dxa"/>
            <w:shd w:val="clear" w:color="auto" w:fill="auto"/>
            <w:vAlign w:val="center"/>
          </w:tcPr>
          <w:p w:rsidR="00DB7170" w:rsidRPr="00C93FCB" w:rsidRDefault="00DB7170" w:rsidP="005F09FD">
            <w:pPr>
              <w:pStyle w:val="TableParagraph"/>
              <w:spacing w:before="0"/>
              <w:ind w:left="142" w:right="57"/>
              <w:rPr>
                <w:sz w:val="18"/>
                <w:lang w:val="uz-Cyrl-UZ"/>
              </w:rPr>
            </w:pPr>
            <w:r w:rsidRPr="00C93FCB">
              <w:rPr>
                <w:sz w:val="18"/>
                <w:lang w:val="uz-Cyrl-UZ"/>
              </w:rPr>
              <w:t>Шира, ўргимчаккана</w:t>
            </w:r>
          </w:p>
        </w:tc>
        <w:tc>
          <w:tcPr>
            <w:tcW w:w="1871" w:type="dxa"/>
            <w:shd w:val="clear" w:color="auto" w:fill="auto"/>
            <w:vAlign w:val="center"/>
          </w:tcPr>
          <w:p w:rsidR="00DB7170" w:rsidRPr="00C93FCB" w:rsidRDefault="00DB7170" w:rsidP="005F09FD">
            <w:pPr>
              <w:pStyle w:val="TableParagraph"/>
              <w:spacing w:before="0"/>
              <w:ind w:left="113" w:right="57"/>
              <w:rPr>
                <w:sz w:val="18"/>
                <w:lang w:val="uz-Cyrl-UZ"/>
              </w:rPr>
            </w:pPr>
            <w:r w:rsidRPr="00C93FCB">
              <w:rPr>
                <w:sz w:val="18"/>
                <w:lang w:val="uz-Cyrl-UZ"/>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lang w:val="uz-Cyrl-UZ"/>
              </w:rPr>
            </w:pPr>
            <w:r w:rsidRPr="00C93FCB">
              <w:rPr>
                <w:sz w:val="18"/>
                <w:lang w:val="uz-Cyrl-UZ"/>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lang w:val="uz-Cyrl-UZ"/>
              </w:rPr>
            </w:pPr>
            <w:r w:rsidRPr="00C93FCB">
              <w:rPr>
                <w:sz w:val="18"/>
                <w:lang w:val="uz-Cyrl-UZ"/>
              </w:rPr>
              <w:t>2</w:t>
            </w:r>
          </w:p>
        </w:tc>
      </w:tr>
      <w:tr w:rsidR="009725E8" w:rsidRPr="00C93FCB" w:rsidTr="005F09FD">
        <w:trPr>
          <w:trHeight w:val="340"/>
        </w:trPr>
        <w:tc>
          <w:tcPr>
            <w:tcW w:w="1843" w:type="dxa"/>
            <w:shd w:val="clear" w:color="auto" w:fill="auto"/>
            <w:vAlign w:val="center"/>
          </w:tcPr>
          <w:p w:rsidR="00DB7170" w:rsidRPr="00C93FCB" w:rsidRDefault="00DB7170" w:rsidP="005F09FD">
            <w:pPr>
              <w:pStyle w:val="TableParagraph"/>
              <w:spacing w:before="0"/>
              <w:ind w:left="57" w:right="41"/>
              <w:rPr>
                <w:sz w:val="18"/>
                <w:lang w:val="uz-Cyrl-UZ"/>
              </w:rPr>
            </w:pPr>
            <w:r w:rsidRPr="00C93FCB">
              <w:rPr>
                <w:sz w:val="18"/>
                <w:lang w:val="uz-Cyrl-UZ"/>
              </w:rPr>
              <w:lastRenderedPageBreak/>
              <w:t>ФАБАМЕК 6,4% эм.к.</w:t>
            </w:r>
          </w:p>
          <w:p w:rsidR="00DB7170" w:rsidRPr="00C93FCB" w:rsidRDefault="00DB7170" w:rsidP="005F09FD">
            <w:pPr>
              <w:pStyle w:val="TableParagraph"/>
              <w:spacing w:before="0"/>
              <w:ind w:left="57" w:right="41"/>
              <w:rPr>
                <w:sz w:val="18"/>
                <w:lang w:val="uz-Cyrl-UZ"/>
              </w:rPr>
            </w:pPr>
            <w:r w:rsidRPr="00C93FCB">
              <w:rPr>
                <w:sz w:val="18"/>
                <w:lang w:val="uz-Cyrl-UZ"/>
              </w:rPr>
              <w:t>“Ko’hinur” XK, Ўзбекистон</w:t>
            </w:r>
          </w:p>
          <w:p w:rsidR="00DB7170" w:rsidRPr="00C93FCB" w:rsidRDefault="00DB7170" w:rsidP="005F09FD">
            <w:pPr>
              <w:pStyle w:val="TableParagraph"/>
              <w:spacing w:before="0"/>
              <w:ind w:left="57" w:right="40"/>
              <w:rPr>
                <w:sz w:val="18"/>
                <w:lang w:val="uz-Cyrl-UZ"/>
              </w:rPr>
            </w:pPr>
            <w:r w:rsidRPr="00C93FCB">
              <w:rPr>
                <w:sz w:val="18"/>
                <w:lang w:val="ru-RU"/>
              </w:rPr>
              <w:t>30.09.2025</w:t>
            </w:r>
          </w:p>
        </w:tc>
        <w:tc>
          <w:tcPr>
            <w:tcW w:w="993" w:type="dxa"/>
            <w:shd w:val="clear" w:color="auto" w:fill="auto"/>
            <w:vAlign w:val="center"/>
          </w:tcPr>
          <w:p w:rsidR="00DB7170" w:rsidRPr="00C93FCB" w:rsidRDefault="00DB7170" w:rsidP="005F09FD">
            <w:pPr>
              <w:pStyle w:val="TableParagraph"/>
              <w:spacing w:before="0"/>
              <w:ind w:left="0" w:right="130"/>
              <w:jc w:val="center"/>
              <w:rPr>
                <w:sz w:val="18"/>
                <w:lang w:val="uz-Cyrl-UZ"/>
              </w:rPr>
            </w:pPr>
            <w:r w:rsidRPr="00C93FCB">
              <w:rPr>
                <w:sz w:val="18"/>
              </w:rPr>
              <w:t>0,</w:t>
            </w:r>
            <w:r w:rsidRPr="00C93FCB">
              <w:rPr>
                <w:sz w:val="18"/>
                <w:lang w:val="uz-Cyrl-UZ"/>
              </w:rPr>
              <w:t>3</w:t>
            </w:r>
          </w:p>
        </w:tc>
        <w:tc>
          <w:tcPr>
            <w:tcW w:w="1275" w:type="dxa"/>
            <w:shd w:val="clear" w:color="auto" w:fill="auto"/>
            <w:vAlign w:val="center"/>
          </w:tcPr>
          <w:p w:rsidR="00DB7170" w:rsidRPr="00C93FCB" w:rsidRDefault="00DB7170" w:rsidP="005F09FD">
            <w:pPr>
              <w:pStyle w:val="TableParagraph"/>
              <w:spacing w:before="0"/>
              <w:ind w:left="64" w:right="57"/>
              <w:rPr>
                <w:sz w:val="18"/>
              </w:rPr>
            </w:pPr>
            <w:r w:rsidRPr="00C93FCB">
              <w:rPr>
                <w:sz w:val="18"/>
              </w:rPr>
              <w:t>Помидор</w:t>
            </w:r>
          </w:p>
        </w:tc>
        <w:tc>
          <w:tcPr>
            <w:tcW w:w="1588" w:type="dxa"/>
            <w:shd w:val="clear" w:color="auto" w:fill="auto"/>
            <w:vAlign w:val="center"/>
          </w:tcPr>
          <w:p w:rsidR="00DB7170" w:rsidRPr="00C93FCB" w:rsidRDefault="00DB7170" w:rsidP="005F09FD">
            <w:pPr>
              <w:pStyle w:val="TableParagraph"/>
              <w:spacing w:before="0"/>
              <w:ind w:left="142" w:right="57"/>
              <w:rPr>
                <w:sz w:val="18"/>
              </w:rPr>
            </w:pPr>
            <w:r w:rsidRPr="00C93FCB">
              <w:rPr>
                <w:sz w:val="18"/>
              </w:rPr>
              <w:t>Оққанот, ўргимчаккана</w:t>
            </w:r>
          </w:p>
        </w:tc>
        <w:tc>
          <w:tcPr>
            <w:tcW w:w="1871" w:type="dxa"/>
            <w:shd w:val="clear" w:color="auto" w:fill="auto"/>
            <w:vAlign w:val="center"/>
          </w:tcPr>
          <w:p w:rsidR="00DB7170" w:rsidRPr="00C93FCB" w:rsidRDefault="00DB7170" w:rsidP="005F09FD">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lang w:val="ru-RU"/>
              </w:rPr>
            </w:pPr>
            <w:r w:rsidRPr="00C93FCB">
              <w:rPr>
                <w:sz w:val="18"/>
                <w:lang w:val="ru-RU"/>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lang w:val="ru-RU"/>
              </w:rPr>
            </w:pPr>
            <w:r w:rsidRPr="00C93FCB">
              <w:rPr>
                <w:sz w:val="18"/>
                <w:lang w:val="ru-RU"/>
              </w:rPr>
              <w:t>2</w:t>
            </w:r>
          </w:p>
        </w:tc>
      </w:tr>
      <w:tr w:rsidR="009725E8" w:rsidRPr="00C93FCB" w:rsidTr="005F09FD">
        <w:trPr>
          <w:trHeight w:val="340"/>
        </w:trPr>
        <w:tc>
          <w:tcPr>
            <w:tcW w:w="1843" w:type="dxa"/>
            <w:shd w:val="clear" w:color="auto" w:fill="auto"/>
            <w:vAlign w:val="center"/>
          </w:tcPr>
          <w:p w:rsidR="00DB7170" w:rsidRPr="00C93FCB" w:rsidRDefault="00DB7170" w:rsidP="005F09FD">
            <w:pPr>
              <w:pStyle w:val="TableParagraph"/>
              <w:spacing w:before="0"/>
              <w:ind w:left="57" w:right="40"/>
              <w:rPr>
                <w:sz w:val="18"/>
                <w:lang w:val="ru-RU"/>
              </w:rPr>
            </w:pPr>
            <w:r w:rsidRPr="00C93FCB">
              <w:rPr>
                <w:sz w:val="18"/>
                <w:lang w:val="ru-RU"/>
              </w:rPr>
              <w:t>ABOPLAN EKSTRA, эм.к.</w:t>
            </w:r>
          </w:p>
          <w:p w:rsidR="00DB7170" w:rsidRPr="00C93FCB" w:rsidRDefault="00DB7170" w:rsidP="005F09FD">
            <w:pPr>
              <w:pStyle w:val="TableParagraph"/>
              <w:spacing w:before="0"/>
              <w:ind w:left="57" w:right="40"/>
              <w:rPr>
                <w:sz w:val="18"/>
                <w:lang w:val="ru-RU"/>
              </w:rPr>
            </w:pPr>
            <w:r w:rsidRPr="00C93FCB">
              <w:rPr>
                <w:sz w:val="18"/>
                <w:lang w:val="ru-RU"/>
              </w:rPr>
              <w:t>“Awiner O’g’it”, МЧЖ, Ўзбекистон</w:t>
            </w:r>
          </w:p>
          <w:p w:rsidR="00DB7170" w:rsidRPr="00C93FCB" w:rsidRDefault="00DB7170" w:rsidP="005F09FD">
            <w:pPr>
              <w:pStyle w:val="TableParagraph"/>
              <w:spacing w:before="0"/>
              <w:ind w:left="57" w:right="40"/>
              <w:rPr>
                <w:sz w:val="18"/>
                <w:lang w:val="uz-Cyrl-UZ"/>
              </w:rPr>
            </w:pPr>
            <w:r w:rsidRPr="00C93FCB">
              <w:rPr>
                <w:sz w:val="18"/>
                <w:lang w:val="uz-Cyrl-UZ"/>
              </w:rPr>
              <w:t>30.04.2026</w:t>
            </w:r>
          </w:p>
        </w:tc>
        <w:tc>
          <w:tcPr>
            <w:tcW w:w="993" w:type="dxa"/>
            <w:shd w:val="clear" w:color="auto" w:fill="auto"/>
            <w:vAlign w:val="center"/>
          </w:tcPr>
          <w:p w:rsidR="00DB7170" w:rsidRPr="00C93FCB" w:rsidRDefault="00DB7170" w:rsidP="005F09FD">
            <w:pPr>
              <w:pStyle w:val="TableParagraph"/>
              <w:spacing w:before="0"/>
              <w:ind w:left="0" w:right="130"/>
              <w:jc w:val="center"/>
              <w:rPr>
                <w:sz w:val="18"/>
                <w:lang w:val="uz-Cyrl-UZ"/>
              </w:rPr>
            </w:pPr>
            <w:r w:rsidRPr="00C93FCB">
              <w:rPr>
                <w:sz w:val="18"/>
                <w:lang w:val="uz-Cyrl-UZ"/>
              </w:rPr>
              <w:t>0,15</w:t>
            </w:r>
          </w:p>
        </w:tc>
        <w:tc>
          <w:tcPr>
            <w:tcW w:w="1275" w:type="dxa"/>
            <w:shd w:val="clear" w:color="auto" w:fill="auto"/>
            <w:vAlign w:val="center"/>
          </w:tcPr>
          <w:p w:rsidR="00DB7170" w:rsidRPr="00C93FCB" w:rsidRDefault="00DB7170" w:rsidP="005F09FD">
            <w:pPr>
              <w:pStyle w:val="TableParagraph"/>
              <w:spacing w:before="0"/>
              <w:ind w:left="64" w:right="57"/>
              <w:rPr>
                <w:sz w:val="18"/>
                <w:lang w:val="uz-Cyrl-UZ"/>
              </w:rPr>
            </w:pPr>
            <w:r w:rsidRPr="00C93FCB">
              <w:rPr>
                <w:sz w:val="18"/>
                <w:lang w:val="uz-Cyrl-UZ"/>
              </w:rPr>
              <w:t>Помидор</w:t>
            </w:r>
          </w:p>
        </w:tc>
        <w:tc>
          <w:tcPr>
            <w:tcW w:w="1588" w:type="dxa"/>
            <w:shd w:val="clear" w:color="auto" w:fill="auto"/>
            <w:vAlign w:val="center"/>
          </w:tcPr>
          <w:p w:rsidR="00DB7170" w:rsidRPr="00C93FCB" w:rsidRDefault="00DB7170" w:rsidP="005F09FD">
            <w:pPr>
              <w:pStyle w:val="TableParagraph"/>
              <w:spacing w:before="0"/>
              <w:ind w:left="142" w:right="57"/>
              <w:rPr>
                <w:sz w:val="18"/>
                <w:lang w:val="uz-Cyrl-UZ"/>
              </w:rPr>
            </w:pPr>
            <w:r w:rsidRPr="00C93FCB">
              <w:rPr>
                <w:sz w:val="18"/>
                <w:lang w:val="uz-Cyrl-UZ"/>
              </w:rPr>
              <w:t>Оққанот</w:t>
            </w:r>
          </w:p>
        </w:tc>
        <w:tc>
          <w:tcPr>
            <w:tcW w:w="1871" w:type="dxa"/>
            <w:shd w:val="clear" w:color="auto" w:fill="auto"/>
            <w:vAlign w:val="center"/>
          </w:tcPr>
          <w:p w:rsidR="00DB7170" w:rsidRPr="00C93FCB" w:rsidRDefault="00DB7170" w:rsidP="005F09FD">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lang w:val="ru-RU"/>
              </w:rPr>
            </w:pPr>
            <w:r w:rsidRPr="00C93FCB">
              <w:rPr>
                <w:sz w:val="18"/>
                <w:lang w:val="ru-RU"/>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lang w:val="ru-RU"/>
              </w:rPr>
            </w:pPr>
            <w:r w:rsidRPr="00C93FCB">
              <w:rPr>
                <w:sz w:val="18"/>
                <w:lang w:val="ru-RU"/>
              </w:rPr>
              <w:t>2</w:t>
            </w:r>
          </w:p>
        </w:tc>
      </w:tr>
      <w:tr w:rsidR="009725E8" w:rsidRPr="00C93FCB" w:rsidTr="005F09FD">
        <w:trPr>
          <w:trHeight w:val="340"/>
        </w:trPr>
        <w:tc>
          <w:tcPr>
            <w:tcW w:w="9923" w:type="dxa"/>
            <w:gridSpan w:val="7"/>
            <w:shd w:val="clear" w:color="auto" w:fill="auto"/>
            <w:vAlign w:val="center"/>
          </w:tcPr>
          <w:p w:rsidR="00DB7170" w:rsidRPr="00C93FCB" w:rsidRDefault="00DB7170" w:rsidP="005F09FD">
            <w:pPr>
              <w:pStyle w:val="TableParagraph"/>
              <w:spacing w:before="0"/>
              <w:ind w:left="0" w:right="130" w:firstLine="21"/>
              <w:rPr>
                <w:sz w:val="18"/>
              </w:rPr>
            </w:pPr>
            <w:r w:rsidRPr="00C93FCB">
              <w:rPr>
                <w:b/>
                <w:sz w:val="18"/>
              </w:rPr>
              <w:t>Абамектин + профенофос (abamectin + profenofos)</w:t>
            </w:r>
          </w:p>
        </w:tc>
      </w:tr>
      <w:tr w:rsidR="009725E8" w:rsidRPr="00C93FCB" w:rsidTr="005F09FD">
        <w:trPr>
          <w:trHeight w:val="340"/>
        </w:trPr>
        <w:tc>
          <w:tcPr>
            <w:tcW w:w="1843" w:type="dxa"/>
            <w:shd w:val="clear" w:color="auto" w:fill="auto"/>
            <w:vAlign w:val="center"/>
          </w:tcPr>
          <w:p w:rsidR="00DB7170" w:rsidRPr="00C93FCB" w:rsidRDefault="00DB7170" w:rsidP="005F09FD">
            <w:pPr>
              <w:pStyle w:val="TableParagraph"/>
              <w:spacing w:before="0"/>
              <w:ind w:left="57" w:right="57"/>
              <w:rPr>
                <w:sz w:val="18"/>
                <w:lang w:val="uz-Cyrl-UZ"/>
              </w:rPr>
            </w:pPr>
            <w:r w:rsidRPr="00C93FCB">
              <w:rPr>
                <w:sz w:val="18"/>
                <w:lang w:val="ru-RU"/>
              </w:rPr>
              <w:t>АБАМ ПРОФИ 20%эм.к.</w:t>
            </w:r>
          </w:p>
          <w:p w:rsidR="00DB7170" w:rsidRPr="00C93FCB" w:rsidRDefault="00DB7170" w:rsidP="005F09FD">
            <w:pPr>
              <w:pStyle w:val="TableParagraph"/>
              <w:spacing w:before="0"/>
              <w:ind w:left="57" w:right="57"/>
              <w:rPr>
                <w:sz w:val="18"/>
                <w:lang w:val="ru-RU"/>
              </w:rPr>
            </w:pPr>
            <w:r w:rsidRPr="00C93FCB">
              <w:rPr>
                <w:sz w:val="18"/>
                <w:lang w:val="ru-RU"/>
              </w:rPr>
              <w:t>“Евро Тим” МЧЖ,</w:t>
            </w:r>
          </w:p>
          <w:p w:rsidR="00DB7170" w:rsidRPr="00C93FCB" w:rsidRDefault="00DB7170" w:rsidP="005F09FD">
            <w:pPr>
              <w:pStyle w:val="TableParagraph"/>
              <w:spacing w:before="0"/>
              <w:ind w:left="57" w:right="57"/>
              <w:rPr>
                <w:sz w:val="18"/>
              </w:rPr>
            </w:pPr>
            <w:r w:rsidRPr="00C93FCB">
              <w:rPr>
                <w:sz w:val="18"/>
              </w:rPr>
              <w:t>Ўзбекистон, 31.12.2022</w:t>
            </w:r>
          </w:p>
        </w:tc>
        <w:tc>
          <w:tcPr>
            <w:tcW w:w="993" w:type="dxa"/>
            <w:shd w:val="clear" w:color="auto" w:fill="auto"/>
            <w:vAlign w:val="center"/>
          </w:tcPr>
          <w:p w:rsidR="00DB7170" w:rsidRPr="00C93FCB" w:rsidRDefault="00DB7170" w:rsidP="005F09FD">
            <w:pPr>
              <w:pStyle w:val="TableParagraph"/>
              <w:spacing w:before="0"/>
              <w:ind w:left="0" w:right="130"/>
              <w:jc w:val="center"/>
              <w:rPr>
                <w:sz w:val="18"/>
              </w:rPr>
            </w:pPr>
            <w:r w:rsidRPr="00C93FCB">
              <w:rPr>
                <w:sz w:val="18"/>
              </w:rPr>
              <w:t>1,5–2,0</w:t>
            </w:r>
          </w:p>
        </w:tc>
        <w:tc>
          <w:tcPr>
            <w:tcW w:w="1275" w:type="dxa"/>
            <w:shd w:val="clear" w:color="auto" w:fill="auto"/>
            <w:vAlign w:val="center"/>
          </w:tcPr>
          <w:p w:rsidR="00DB7170" w:rsidRPr="00C93FCB" w:rsidRDefault="00DB7170" w:rsidP="005F09FD">
            <w:pPr>
              <w:pStyle w:val="TableParagraph"/>
              <w:spacing w:before="0"/>
              <w:ind w:left="64" w:right="57"/>
              <w:rPr>
                <w:sz w:val="18"/>
              </w:rPr>
            </w:pPr>
            <w:r w:rsidRPr="00C93FCB">
              <w:rPr>
                <w:sz w:val="18"/>
              </w:rPr>
              <w:t>Нок</w:t>
            </w:r>
          </w:p>
        </w:tc>
        <w:tc>
          <w:tcPr>
            <w:tcW w:w="1588" w:type="dxa"/>
            <w:shd w:val="clear" w:color="auto" w:fill="auto"/>
            <w:vAlign w:val="center"/>
          </w:tcPr>
          <w:p w:rsidR="00DB7170" w:rsidRPr="00C93FCB" w:rsidRDefault="00DB7170" w:rsidP="005F09FD">
            <w:pPr>
              <w:pStyle w:val="TableParagraph"/>
              <w:spacing w:before="0"/>
              <w:ind w:left="142" w:right="57"/>
              <w:rPr>
                <w:rFonts w:ascii="Times New Roman"/>
                <w:sz w:val="18"/>
              </w:rPr>
            </w:pPr>
            <w:r w:rsidRPr="00C93FCB">
              <w:rPr>
                <w:sz w:val="18"/>
              </w:rPr>
              <w:t>Каналар, нок ширинчаси</w:t>
            </w:r>
          </w:p>
        </w:tc>
        <w:tc>
          <w:tcPr>
            <w:tcW w:w="1871" w:type="dxa"/>
            <w:shd w:val="clear" w:color="auto" w:fill="auto"/>
            <w:vAlign w:val="center"/>
          </w:tcPr>
          <w:p w:rsidR="00DB7170" w:rsidRPr="00C93FCB" w:rsidRDefault="00DB7170" w:rsidP="005F09FD">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rPr>
            </w:pPr>
            <w:r w:rsidRPr="00C93FCB">
              <w:rPr>
                <w:sz w:val="18"/>
              </w:rPr>
              <w:t>2</w:t>
            </w:r>
          </w:p>
        </w:tc>
      </w:tr>
      <w:tr w:rsidR="009725E8" w:rsidRPr="00C93FCB" w:rsidTr="005F09FD">
        <w:trPr>
          <w:trHeight w:val="340"/>
        </w:trPr>
        <w:tc>
          <w:tcPr>
            <w:tcW w:w="9923" w:type="dxa"/>
            <w:gridSpan w:val="7"/>
            <w:shd w:val="clear" w:color="auto" w:fill="auto"/>
            <w:vAlign w:val="center"/>
          </w:tcPr>
          <w:p w:rsidR="00DB7170" w:rsidRPr="00C93FCB" w:rsidRDefault="00DB7170" w:rsidP="005F09FD">
            <w:pPr>
              <w:pStyle w:val="TableParagraph"/>
              <w:spacing w:before="0"/>
              <w:ind w:left="0" w:right="130" w:firstLine="21"/>
              <w:rPr>
                <w:b/>
                <w:sz w:val="18"/>
              </w:rPr>
            </w:pPr>
            <w:r w:rsidRPr="00C93FCB">
              <w:rPr>
                <w:b/>
                <w:sz w:val="18"/>
              </w:rPr>
              <w:t>Абамектин + гекситиазокс (abamectin+ hexythiazox)</w:t>
            </w:r>
          </w:p>
        </w:tc>
      </w:tr>
      <w:tr w:rsidR="009725E8" w:rsidRPr="00C93FCB" w:rsidTr="005F09FD">
        <w:trPr>
          <w:trHeight w:val="340"/>
        </w:trPr>
        <w:tc>
          <w:tcPr>
            <w:tcW w:w="1843" w:type="dxa"/>
            <w:tcBorders>
              <w:top w:val="nil"/>
            </w:tcBorders>
            <w:shd w:val="clear" w:color="auto" w:fill="auto"/>
            <w:vAlign w:val="center"/>
          </w:tcPr>
          <w:p w:rsidR="00DB7170" w:rsidRPr="00C93FCB" w:rsidRDefault="00DB7170" w:rsidP="005F09FD">
            <w:pPr>
              <w:pStyle w:val="TableParagraph"/>
              <w:spacing w:before="0"/>
              <w:ind w:left="57" w:right="57"/>
              <w:rPr>
                <w:sz w:val="18"/>
              </w:rPr>
            </w:pPr>
            <w:r w:rsidRPr="00C93FCB">
              <w:rPr>
                <w:sz w:val="18"/>
              </w:rPr>
              <w:t>ВЕРТИНИС 11,8% сус.к.</w:t>
            </w:r>
          </w:p>
          <w:p w:rsidR="00DB7170" w:rsidRPr="00C93FCB" w:rsidRDefault="00DB7170" w:rsidP="005F09FD">
            <w:pPr>
              <w:pStyle w:val="TableParagraph"/>
              <w:spacing w:before="0"/>
              <w:ind w:left="57" w:right="57"/>
              <w:rPr>
                <w:sz w:val="18"/>
                <w:lang w:val="uz-Cyrl-UZ"/>
              </w:rPr>
            </w:pPr>
            <w:r w:rsidRPr="00C93FCB">
              <w:rPr>
                <w:sz w:val="18"/>
              </w:rPr>
              <w:t>“Petrochem Engieneering and Consulting Solutions” МЧЖ, Ўзбекистон</w:t>
            </w:r>
          </w:p>
          <w:p w:rsidR="00DB7170" w:rsidRPr="00C93FCB" w:rsidRDefault="00DB7170" w:rsidP="005F09FD">
            <w:pPr>
              <w:pStyle w:val="TableParagraph"/>
              <w:spacing w:before="0"/>
              <w:ind w:left="57" w:right="40"/>
              <w:rPr>
                <w:sz w:val="18"/>
                <w:lang w:val="ru-RU"/>
              </w:rPr>
            </w:pPr>
            <w:r w:rsidRPr="00C93FCB">
              <w:rPr>
                <w:sz w:val="18"/>
                <w:lang w:val="ru-RU"/>
              </w:rPr>
              <w:t>30.09.2025</w:t>
            </w:r>
          </w:p>
          <w:p w:rsidR="00DB7170" w:rsidRPr="00C93FCB" w:rsidRDefault="00DB7170" w:rsidP="005F09FD">
            <w:pPr>
              <w:pStyle w:val="TableParagraph"/>
              <w:spacing w:before="0"/>
              <w:ind w:left="57" w:right="57"/>
              <w:rPr>
                <w:sz w:val="2"/>
                <w:szCs w:val="2"/>
                <w:lang w:val="uz-Cyrl-UZ"/>
              </w:rPr>
            </w:pPr>
          </w:p>
        </w:tc>
        <w:tc>
          <w:tcPr>
            <w:tcW w:w="993" w:type="dxa"/>
            <w:shd w:val="clear" w:color="auto" w:fill="auto"/>
            <w:vAlign w:val="center"/>
          </w:tcPr>
          <w:p w:rsidR="00DB7170" w:rsidRPr="00C93FCB" w:rsidRDefault="00DB7170" w:rsidP="005F09FD">
            <w:pPr>
              <w:pStyle w:val="TableParagraph"/>
              <w:spacing w:before="0"/>
              <w:ind w:left="0" w:right="130"/>
              <w:jc w:val="center"/>
              <w:rPr>
                <w:sz w:val="18"/>
              </w:rPr>
            </w:pPr>
            <w:r w:rsidRPr="00C93FCB">
              <w:rPr>
                <w:sz w:val="18"/>
              </w:rPr>
              <w:t>0,4</w:t>
            </w:r>
          </w:p>
        </w:tc>
        <w:tc>
          <w:tcPr>
            <w:tcW w:w="1275" w:type="dxa"/>
            <w:shd w:val="clear" w:color="auto" w:fill="auto"/>
            <w:vAlign w:val="center"/>
          </w:tcPr>
          <w:p w:rsidR="00DB7170" w:rsidRPr="00C93FCB" w:rsidRDefault="00DB7170" w:rsidP="005F09FD">
            <w:pPr>
              <w:pStyle w:val="TableParagraph"/>
              <w:spacing w:before="0"/>
              <w:ind w:left="64" w:right="57"/>
              <w:rPr>
                <w:sz w:val="18"/>
              </w:rPr>
            </w:pPr>
            <w:r w:rsidRPr="00C93FCB">
              <w:rPr>
                <w:sz w:val="18"/>
              </w:rPr>
              <w:t>Ғўза</w:t>
            </w:r>
          </w:p>
        </w:tc>
        <w:tc>
          <w:tcPr>
            <w:tcW w:w="1588" w:type="dxa"/>
            <w:shd w:val="clear" w:color="auto" w:fill="auto"/>
            <w:vAlign w:val="center"/>
          </w:tcPr>
          <w:p w:rsidR="00DB7170" w:rsidRPr="00C93FCB" w:rsidRDefault="00DB7170" w:rsidP="005F09FD">
            <w:pPr>
              <w:pStyle w:val="TableParagraph"/>
              <w:spacing w:before="0"/>
              <w:ind w:left="142" w:right="57"/>
              <w:rPr>
                <w:sz w:val="18"/>
              </w:rPr>
            </w:pPr>
            <w:r w:rsidRPr="00C93FCB">
              <w:rPr>
                <w:sz w:val="18"/>
              </w:rPr>
              <w:t>Ўргимчаккана</w:t>
            </w:r>
          </w:p>
        </w:tc>
        <w:tc>
          <w:tcPr>
            <w:tcW w:w="1871" w:type="dxa"/>
            <w:shd w:val="clear" w:color="auto" w:fill="auto"/>
            <w:vAlign w:val="center"/>
          </w:tcPr>
          <w:p w:rsidR="00DB7170" w:rsidRPr="00C93FCB" w:rsidRDefault="00DB7170" w:rsidP="005F09FD">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rPr>
            </w:pPr>
            <w:r w:rsidRPr="00C93FCB">
              <w:rPr>
                <w:sz w:val="18"/>
              </w:rPr>
              <w:t>2</w:t>
            </w:r>
          </w:p>
        </w:tc>
      </w:tr>
      <w:tr w:rsidR="009725E8" w:rsidRPr="00C93FCB" w:rsidTr="005F09FD">
        <w:trPr>
          <w:trHeight w:val="340"/>
        </w:trPr>
        <w:tc>
          <w:tcPr>
            <w:tcW w:w="9923" w:type="dxa"/>
            <w:gridSpan w:val="7"/>
            <w:tcBorders>
              <w:top w:val="nil"/>
            </w:tcBorders>
            <w:shd w:val="clear" w:color="auto" w:fill="auto"/>
            <w:vAlign w:val="center"/>
          </w:tcPr>
          <w:p w:rsidR="00DB7170" w:rsidRPr="00C93FCB" w:rsidRDefault="00DB7170" w:rsidP="005F09FD">
            <w:pPr>
              <w:pStyle w:val="TableParagraph"/>
              <w:spacing w:before="0"/>
              <w:ind w:left="0" w:right="130" w:firstLine="21"/>
              <w:rPr>
                <w:sz w:val="18"/>
                <w:lang w:val="uz-Cyrl-UZ"/>
              </w:rPr>
            </w:pPr>
            <w:r w:rsidRPr="00C93FCB">
              <w:rPr>
                <w:b/>
                <w:sz w:val="18"/>
              </w:rPr>
              <w:t>Абамектин+ципер</w:t>
            </w:r>
            <w:r w:rsidRPr="00C93FCB">
              <w:rPr>
                <w:b/>
                <w:sz w:val="18"/>
                <w:lang w:val="uz-Cyrl-UZ"/>
              </w:rPr>
              <w:t>метрин</w:t>
            </w:r>
          </w:p>
        </w:tc>
      </w:tr>
      <w:tr w:rsidR="009725E8" w:rsidRPr="00C93FCB" w:rsidTr="005F09FD">
        <w:trPr>
          <w:trHeight w:val="340"/>
        </w:trPr>
        <w:tc>
          <w:tcPr>
            <w:tcW w:w="1843" w:type="dxa"/>
            <w:tcBorders>
              <w:top w:val="nil"/>
            </w:tcBorders>
            <w:shd w:val="clear" w:color="auto" w:fill="auto"/>
            <w:vAlign w:val="center"/>
          </w:tcPr>
          <w:p w:rsidR="00DB7170" w:rsidRPr="004172CE" w:rsidRDefault="00DB7170" w:rsidP="005F09FD">
            <w:pPr>
              <w:pStyle w:val="TableParagraph"/>
              <w:spacing w:before="0"/>
              <w:ind w:left="57" w:right="57"/>
              <w:rPr>
                <w:sz w:val="18"/>
                <w:lang w:val="en-US"/>
              </w:rPr>
            </w:pPr>
            <w:r w:rsidRPr="00C93FCB">
              <w:rPr>
                <w:sz w:val="18"/>
                <w:lang w:val="ru-RU"/>
              </w:rPr>
              <w:t>АБАМЕКТО</w:t>
            </w:r>
            <w:r w:rsidRPr="004172CE">
              <w:rPr>
                <w:sz w:val="18"/>
                <w:lang w:val="en-US"/>
              </w:rPr>
              <w:t xml:space="preserve"> 4% </w:t>
            </w:r>
            <w:r w:rsidRPr="00C93FCB">
              <w:rPr>
                <w:sz w:val="18"/>
                <w:lang w:val="ru-RU"/>
              </w:rPr>
              <w:t>эмк</w:t>
            </w:r>
            <w:r w:rsidRPr="004172CE">
              <w:rPr>
                <w:sz w:val="18"/>
                <w:lang w:val="en-US"/>
              </w:rPr>
              <w:t>.</w:t>
            </w:r>
          </w:p>
          <w:p w:rsidR="0078655B" w:rsidRPr="0078655B" w:rsidRDefault="0078655B" w:rsidP="005F09FD">
            <w:pPr>
              <w:pStyle w:val="TableParagraph"/>
              <w:spacing w:before="0"/>
              <w:ind w:left="57" w:right="57"/>
              <w:rPr>
                <w:sz w:val="14"/>
                <w:lang w:val="en-US"/>
              </w:rPr>
            </w:pPr>
            <w:r w:rsidRPr="0078655B">
              <w:rPr>
                <w:sz w:val="18"/>
                <w:lang w:val="uz-Cyrl-UZ"/>
              </w:rPr>
              <w:t xml:space="preserve">Zibo Xialongda Pesticide Co. </w:t>
            </w:r>
            <w:r w:rsidRPr="00C93FCB">
              <w:rPr>
                <w:sz w:val="18"/>
                <w:lang w:val="uz-Cyrl-UZ"/>
              </w:rPr>
              <w:t>ХХР</w:t>
            </w:r>
          </w:p>
          <w:p w:rsidR="00DB7170" w:rsidRPr="0078655B" w:rsidRDefault="0078655B" w:rsidP="005F09FD">
            <w:pPr>
              <w:pStyle w:val="TableParagraph"/>
              <w:spacing w:before="0"/>
              <w:ind w:left="57" w:right="57"/>
              <w:rPr>
                <w:sz w:val="18"/>
                <w:lang w:val="en-US"/>
              </w:rPr>
            </w:pPr>
            <w:r>
              <w:rPr>
                <w:sz w:val="18"/>
                <w:lang w:val="en-US"/>
              </w:rPr>
              <w:t>31.12.</w:t>
            </w:r>
            <w:r w:rsidR="00DB7170" w:rsidRPr="0078655B">
              <w:rPr>
                <w:sz w:val="18"/>
                <w:lang w:val="en-US"/>
              </w:rPr>
              <w:t>2022</w:t>
            </w:r>
          </w:p>
        </w:tc>
        <w:tc>
          <w:tcPr>
            <w:tcW w:w="993" w:type="dxa"/>
            <w:shd w:val="clear" w:color="auto" w:fill="auto"/>
            <w:vAlign w:val="center"/>
          </w:tcPr>
          <w:p w:rsidR="00DB7170" w:rsidRPr="00C93FCB" w:rsidRDefault="00DB7170" w:rsidP="005F09FD">
            <w:pPr>
              <w:pStyle w:val="TableParagraph"/>
              <w:spacing w:before="0"/>
              <w:ind w:left="0" w:right="130"/>
              <w:jc w:val="center"/>
              <w:rPr>
                <w:sz w:val="18"/>
                <w:lang w:val="ru-RU"/>
              </w:rPr>
            </w:pPr>
            <w:r w:rsidRPr="00C93FCB">
              <w:rPr>
                <w:sz w:val="18"/>
                <w:lang w:val="ru-RU"/>
              </w:rPr>
              <w:t>0,3-0,4</w:t>
            </w:r>
          </w:p>
        </w:tc>
        <w:tc>
          <w:tcPr>
            <w:tcW w:w="1275" w:type="dxa"/>
            <w:shd w:val="clear" w:color="auto" w:fill="auto"/>
            <w:vAlign w:val="center"/>
          </w:tcPr>
          <w:p w:rsidR="00DB7170" w:rsidRPr="00C93FCB" w:rsidRDefault="00DB7170" w:rsidP="005F09FD">
            <w:pPr>
              <w:pStyle w:val="TableParagraph"/>
              <w:spacing w:before="0"/>
              <w:ind w:left="64" w:right="57"/>
              <w:rPr>
                <w:sz w:val="18"/>
                <w:lang w:val="uz-Cyrl-UZ"/>
              </w:rPr>
            </w:pPr>
            <w:r w:rsidRPr="00C93FCB">
              <w:rPr>
                <w:sz w:val="18"/>
                <w:lang w:val="uz-Cyrl-UZ"/>
              </w:rPr>
              <w:t>Ғўза</w:t>
            </w:r>
          </w:p>
        </w:tc>
        <w:tc>
          <w:tcPr>
            <w:tcW w:w="1588" w:type="dxa"/>
            <w:shd w:val="clear" w:color="auto" w:fill="auto"/>
            <w:vAlign w:val="center"/>
          </w:tcPr>
          <w:p w:rsidR="00DB7170" w:rsidRPr="00C93FCB" w:rsidRDefault="00DB7170" w:rsidP="005F09FD">
            <w:pPr>
              <w:pStyle w:val="TableParagraph"/>
              <w:spacing w:before="0"/>
              <w:ind w:left="142" w:right="57"/>
              <w:rPr>
                <w:sz w:val="18"/>
                <w:lang w:val="uz-Cyrl-UZ"/>
              </w:rPr>
            </w:pPr>
            <w:r w:rsidRPr="00C93FCB">
              <w:rPr>
                <w:sz w:val="18"/>
                <w:lang w:val="uz-Cyrl-UZ"/>
              </w:rPr>
              <w:t>Ўргимчаккана</w:t>
            </w:r>
          </w:p>
        </w:tc>
        <w:tc>
          <w:tcPr>
            <w:tcW w:w="1871" w:type="dxa"/>
            <w:shd w:val="clear" w:color="auto" w:fill="auto"/>
            <w:vAlign w:val="center"/>
          </w:tcPr>
          <w:p w:rsidR="00DB7170" w:rsidRPr="00C93FCB" w:rsidRDefault="00DB7170" w:rsidP="005F09FD">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lang w:val="uz-Cyrl-UZ"/>
              </w:rPr>
            </w:pPr>
            <w:r w:rsidRPr="00C93FCB">
              <w:rPr>
                <w:sz w:val="18"/>
                <w:lang w:val="uz-Cyrl-UZ"/>
              </w:rPr>
              <w:t>2</w:t>
            </w:r>
          </w:p>
        </w:tc>
      </w:tr>
      <w:tr w:rsidR="009725E8" w:rsidRPr="00C93FCB" w:rsidTr="005F09FD">
        <w:trPr>
          <w:trHeight w:val="340"/>
        </w:trPr>
        <w:tc>
          <w:tcPr>
            <w:tcW w:w="9923" w:type="dxa"/>
            <w:gridSpan w:val="7"/>
            <w:tcBorders>
              <w:top w:val="nil"/>
            </w:tcBorders>
            <w:shd w:val="clear" w:color="auto" w:fill="auto"/>
            <w:vAlign w:val="center"/>
          </w:tcPr>
          <w:p w:rsidR="00DB7170" w:rsidRPr="00C93FCB" w:rsidRDefault="00DB7170" w:rsidP="005F09FD">
            <w:pPr>
              <w:pStyle w:val="TableParagraph"/>
              <w:spacing w:before="0"/>
              <w:ind w:left="0" w:right="130" w:firstLine="21"/>
              <w:rPr>
                <w:b/>
                <w:sz w:val="18"/>
                <w:lang w:val="ru-RU"/>
              </w:rPr>
            </w:pPr>
            <w:r w:rsidRPr="00C93FCB">
              <w:rPr>
                <w:b/>
                <w:sz w:val="18"/>
                <w:lang w:val="ru-RU"/>
              </w:rPr>
              <w:t>Авермектин</w:t>
            </w:r>
          </w:p>
        </w:tc>
      </w:tr>
      <w:tr w:rsidR="009725E8" w:rsidRPr="00C93FCB" w:rsidTr="005F09FD">
        <w:trPr>
          <w:trHeight w:val="340"/>
        </w:trPr>
        <w:tc>
          <w:tcPr>
            <w:tcW w:w="1843" w:type="dxa"/>
            <w:tcBorders>
              <w:top w:val="nil"/>
            </w:tcBorders>
            <w:shd w:val="clear" w:color="auto" w:fill="auto"/>
            <w:vAlign w:val="center"/>
          </w:tcPr>
          <w:p w:rsidR="00DB7170" w:rsidRPr="00C93FCB" w:rsidRDefault="00DB7170" w:rsidP="005F09FD">
            <w:pPr>
              <w:pStyle w:val="TableParagraph"/>
              <w:spacing w:before="0"/>
              <w:ind w:left="57" w:right="57"/>
              <w:rPr>
                <w:sz w:val="18"/>
                <w:lang w:val="uz-Cyrl-UZ"/>
              </w:rPr>
            </w:pPr>
            <w:r w:rsidRPr="00C93FCB">
              <w:rPr>
                <w:sz w:val="18"/>
                <w:lang w:val="uz-Cyrl-UZ"/>
              </w:rPr>
              <w:t>ХЕБЕКТИН 1,8% эм.к.</w:t>
            </w:r>
          </w:p>
          <w:p w:rsidR="00DB7170" w:rsidRPr="00C93FCB" w:rsidRDefault="00DB7170" w:rsidP="005F09FD">
            <w:pPr>
              <w:pStyle w:val="TableParagraph"/>
              <w:spacing w:before="0"/>
              <w:ind w:left="57" w:right="57"/>
              <w:rPr>
                <w:sz w:val="18"/>
                <w:lang w:val="uz-Cyrl-UZ"/>
              </w:rPr>
            </w:pPr>
            <w:r w:rsidRPr="00C93FCB">
              <w:rPr>
                <w:sz w:val="18"/>
                <w:lang w:val="uz-Cyrl-UZ"/>
              </w:rPr>
              <w:t>“Peng Sheng Crop Protection” ХК-МЧЖ Ўзбекистон-ХХР</w:t>
            </w:r>
          </w:p>
          <w:p w:rsidR="00DB7170" w:rsidRPr="00C93FCB" w:rsidRDefault="00DB7170" w:rsidP="005F09FD">
            <w:pPr>
              <w:pStyle w:val="TableParagraph"/>
              <w:spacing w:before="0"/>
              <w:ind w:left="57" w:right="40"/>
              <w:rPr>
                <w:sz w:val="18"/>
                <w:lang w:val="ru-RU"/>
              </w:rPr>
            </w:pPr>
            <w:r w:rsidRPr="00C93FCB">
              <w:rPr>
                <w:sz w:val="18"/>
                <w:lang w:val="ru-RU"/>
              </w:rPr>
              <w:t>30.09.2025</w:t>
            </w:r>
          </w:p>
        </w:tc>
        <w:tc>
          <w:tcPr>
            <w:tcW w:w="993" w:type="dxa"/>
            <w:shd w:val="clear" w:color="auto" w:fill="auto"/>
            <w:vAlign w:val="center"/>
          </w:tcPr>
          <w:p w:rsidR="00DB7170" w:rsidRPr="00C93FCB" w:rsidRDefault="00DB7170" w:rsidP="005F09FD">
            <w:pPr>
              <w:pStyle w:val="TableParagraph"/>
              <w:spacing w:before="0"/>
              <w:ind w:left="0" w:right="130"/>
              <w:jc w:val="center"/>
              <w:rPr>
                <w:sz w:val="18"/>
                <w:lang w:val="uz-Cyrl-UZ"/>
              </w:rPr>
            </w:pPr>
            <w:r w:rsidRPr="00C93FCB">
              <w:rPr>
                <w:sz w:val="18"/>
                <w:lang w:val="uz-Cyrl-UZ"/>
              </w:rPr>
              <w:t>1,5</w:t>
            </w:r>
          </w:p>
        </w:tc>
        <w:tc>
          <w:tcPr>
            <w:tcW w:w="1275" w:type="dxa"/>
            <w:shd w:val="clear" w:color="auto" w:fill="auto"/>
            <w:vAlign w:val="center"/>
          </w:tcPr>
          <w:p w:rsidR="00DB7170" w:rsidRPr="00C93FCB" w:rsidRDefault="00DB7170" w:rsidP="005F09FD">
            <w:pPr>
              <w:pStyle w:val="TableParagraph"/>
              <w:tabs>
                <w:tab w:val="center" w:pos="1145"/>
              </w:tabs>
              <w:spacing w:before="0"/>
              <w:ind w:left="64" w:right="57"/>
              <w:rPr>
                <w:sz w:val="18"/>
                <w:lang w:val="uz-Cyrl-UZ"/>
              </w:rPr>
            </w:pPr>
            <w:r w:rsidRPr="00C93FCB">
              <w:rPr>
                <w:sz w:val="18"/>
                <w:lang w:val="uz-Cyrl-UZ"/>
              </w:rPr>
              <w:t>Ғўза</w:t>
            </w:r>
          </w:p>
        </w:tc>
        <w:tc>
          <w:tcPr>
            <w:tcW w:w="1588" w:type="dxa"/>
            <w:shd w:val="clear" w:color="auto" w:fill="auto"/>
            <w:vAlign w:val="center"/>
          </w:tcPr>
          <w:p w:rsidR="00DB7170" w:rsidRPr="00C93FCB" w:rsidRDefault="00DB7170" w:rsidP="005F09FD">
            <w:pPr>
              <w:pStyle w:val="TableParagraph"/>
              <w:spacing w:before="0"/>
              <w:ind w:left="142" w:right="57"/>
              <w:rPr>
                <w:sz w:val="18"/>
                <w:lang w:val="uz-Cyrl-UZ"/>
              </w:rPr>
            </w:pPr>
            <w:r w:rsidRPr="00C93FCB">
              <w:rPr>
                <w:sz w:val="18"/>
                <w:lang w:val="uz-Cyrl-UZ"/>
              </w:rPr>
              <w:t>Ғўза тунлами</w:t>
            </w:r>
          </w:p>
        </w:tc>
        <w:tc>
          <w:tcPr>
            <w:tcW w:w="1871" w:type="dxa"/>
            <w:shd w:val="clear" w:color="auto" w:fill="auto"/>
            <w:vAlign w:val="center"/>
          </w:tcPr>
          <w:p w:rsidR="00DB7170" w:rsidRPr="00C93FCB" w:rsidRDefault="00DB7170" w:rsidP="005F09FD">
            <w:pPr>
              <w:pStyle w:val="TableParagraph"/>
              <w:spacing w:before="0"/>
              <w:ind w:left="113" w:right="57"/>
              <w:rPr>
                <w:sz w:val="18"/>
                <w:lang w:val="uz-Cyrl-UZ"/>
              </w:rPr>
            </w:pPr>
            <w:r w:rsidRPr="00C93FCB">
              <w:rPr>
                <w:sz w:val="18"/>
                <w:lang w:val="uz-Cyrl-UZ"/>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lang w:val="uz-Cyrl-UZ"/>
              </w:rPr>
            </w:pPr>
            <w:r w:rsidRPr="00C93FCB">
              <w:rPr>
                <w:sz w:val="18"/>
                <w:lang w:val="uz-Cyrl-UZ"/>
              </w:rPr>
              <w:t>2</w:t>
            </w:r>
          </w:p>
        </w:tc>
      </w:tr>
      <w:tr w:rsidR="009725E8" w:rsidRPr="00C93FCB" w:rsidTr="005F09FD">
        <w:trPr>
          <w:trHeight w:val="340"/>
        </w:trPr>
        <w:tc>
          <w:tcPr>
            <w:tcW w:w="9923" w:type="dxa"/>
            <w:gridSpan w:val="7"/>
            <w:shd w:val="clear" w:color="auto" w:fill="auto"/>
            <w:vAlign w:val="center"/>
          </w:tcPr>
          <w:p w:rsidR="00DB7170" w:rsidRPr="00C93FCB" w:rsidRDefault="00DB7170" w:rsidP="005F09FD">
            <w:pPr>
              <w:pStyle w:val="TableParagraph"/>
              <w:spacing w:before="0"/>
              <w:ind w:left="0" w:right="130" w:firstLine="21"/>
              <w:rPr>
                <w:b/>
                <w:sz w:val="18"/>
              </w:rPr>
            </w:pPr>
            <w:r w:rsidRPr="00C93FCB">
              <w:rPr>
                <w:b/>
                <w:sz w:val="18"/>
              </w:rPr>
              <w:t>Альфа­циперметрин (alpha­cypermethrin)</w:t>
            </w:r>
          </w:p>
        </w:tc>
      </w:tr>
      <w:tr w:rsidR="009725E8" w:rsidRPr="00C93FCB" w:rsidTr="005F09FD">
        <w:trPr>
          <w:trHeight w:val="340"/>
        </w:trPr>
        <w:tc>
          <w:tcPr>
            <w:tcW w:w="1843" w:type="dxa"/>
            <w:shd w:val="clear" w:color="auto" w:fill="auto"/>
            <w:vAlign w:val="center"/>
          </w:tcPr>
          <w:p w:rsidR="00DB7170" w:rsidRPr="00C93FCB" w:rsidRDefault="00DB7170" w:rsidP="005F09FD">
            <w:pPr>
              <w:pStyle w:val="TableParagraph"/>
              <w:spacing w:before="0"/>
              <w:ind w:left="57" w:right="57"/>
              <w:rPr>
                <w:sz w:val="18"/>
                <w:lang w:val="ru-RU"/>
              </w:rPr>
            </w:pPr>
            <w:r w:rsidRPr="00C93FCB">
              <w:rPr>
                <w:sz w:val="18"/>
                <w:lang w:val="ru-RU"/>
              </w:rPr>
              <w:t>АЛЬФА 10% сус.к.</w:t>
            </w:r>
          </w:p>
          <w:p w:rsidR="00DB7170" w:rsidRPr="00C93FCB" w:rsidRDefault="00DB7170" w:rsidP="005F09FD">
            <w:pPr>
              <w:pStyle w:val="TableParagraph"/>
              <w:spacing w:before="0"/>
              <w:ind w:left="57" w:right="57"/>
              <w:rPr>
                <w:sz w:val="18"/>
                <w:lang w:val="uz-Cyrl-UZ"/>
              </w:rPr>
            </w:pPr>
            <w:r w:rsidRPr="00C93FCB">
              <w:rPr>
                <w:sz w:val="18"/>
                <w:lang w:val="ru-RU"/>
              </w:rPr>
              <w:t>“Намуна-Диёр” ХИЧК, Ўзбекистон</w:t>
            </w:r>
            <w:r w:rsidRPr="00C93FCB">
              <w:rPr>
                <w:sz w:val="18"/>
                <w:lang w:val="uz-Cyrl-UZ"/>
              </w:rPr>
              <w:t xml:space="preserve"> 30.04.2026</w:t>
            </w:r>
          </w:p>
        </w:tc>
        <w:tc>
          <w:tcPr>
            <w:tcW w:w="993" w:type="dxa"/>
            <w:shd w:val="clear" w:color="auto" w:fill="auto"/>
            <w:vAlign w:val="center"/>
          </w:tcPr>
          <w:p w:rsidR="00DB7170" w:rsidRPr="00C93FCB" w:rsidRDefault="00DB7170" w:rsidP="005F09FD">
            <w:pPr>
              <w:pStyle w:val="TableParagraph"/>
              <w:spacing w:before="0"/>
              <w:ind w:left="0" w:right="130"/>
              <w:jc w:val="center"/>
              <w:rPr>
                <w:sz w:val="18"/>
                <w:lang w:val="uz-Cyrl-UZ"/>
              </w:rPr>
            </w:pPr>
            <w:r w:rsidRPr="00C93FCB">
              <w:rPr>
                <w:sz w:val="18"/>
                <w:lang w:val="uz-Cyrl-UZ"/>
              </w:rPr>
              <w:t>0,1-0,15</w:t>
            </w:r>
          </w:p>
        </w:tc>
        <w:tc>
          <w:tcPr>
            <w:tcW w:w="1275" w:type="dxa"/>
            <w:shd w:val="clear" w:color="auto" w:fill="auto"/>
            <w:vAlign w:val="center"/>
          </w:tcPr>
          <w:p w:rsidR="00DB7170" w:rsidRPr="00C93FCB" w:rsidRDefault="00DB7170" w:rsidP="005F09FD">
            <w:pPr>
              <w:pStyle w:val="TableParagraph"/>
              <w:spacing w:before="0"/>
              <w:ind w:left="64" w:right="57"/>
              <w:rPr>
                <w:sz w:val="18"/>
                <w:lang w:val="uz-Cyrl-UZ"/>
              </w:rPr>
            </w:pPr>
            <w:r w:rsidRPr="00C93FCB">
              <w:rPr>
                <w:sz w:val="18"/>
                <w:lang w:val="uz-Cyrl-UZ"/>
              </w:rPr>
              <w:t>Яйлов</w:t>
            </w:r>
          </w:p>
        </w:tc>
        <w:tc>
          <w:tcPr>
            <w:tcW w:w="1588" w:type="dxa"/>
            <w:shd w:val="clear" w:color="auto" w:fill="auto"/>
            <w:vAlign w:val="center"/>
          </w:tcPr>
          <w:p w:rsidR="00DB7170" w:rsidRPr="00C93FCB" w:rsidRDefault="00DB7170" w:rsidP="005F09FD">
            <w:pPr>
              <w:pStyle w:val="TableParagraph"/>
              <w:spacing w:before="0"/>
              <w:ind w:left="142" w:right="57"/>
              <w:rPr>
                <w:sz w:val="18"/>
                <w:lang w:val="uz-Cyrl-UZ"/>
              </w:rPr>
            </w:pPr>
            <w:r w:rsidRPr="00C93FCB">
              <w:rPr>
                <w:sz w:val="18"/>
                <w:lang w:val="uz-Cyrl-UZ"/>
              </w:rPr>
              <w:t>Чигирткасимонлар</w:t>
            </w:r>
          </w:p>
        </w:tc>
        <w:tc>
          <w:tcPr>
            <w:tcW w:w="1871" w:type="dxa"/>
            <w:shd w:val="clear" w:color="auto" w:fill="auto"/>
            <w:vAlign w:val="center"/>
          </w:tcPr>
          <w:p w:rsidR="00DB7170" w:rsidRPr="00C93FCB" w:rsidRDefault="00DB7170" w:rsidP="005F09FD">
            <w:pPr>
              <w:pStyle w:val="TableParagraph"/>
              <w:spacing w:before="0"/>
              <w:ind w:left="113" w:right="57"/>
              <w:rPr>
                <w:sz w:val="18"/>
                <w:lang w:val="ru-RU"/>
              </w:rPr>
            </w:pPr>
            <w:r w:rsidRPr="00C93FCB">
              <w:rPr>
                <w:sz w:val="18"/>
                <w:lang w:val="ru-RU"/>
              </w:rPr>
              <w:t>Ҳашарот тушган майдонларга пурка- 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rPr>
            </w:pPr>
            <w:r w:rsidRPr="00C93FCB">
              <w:rPr>
                <w:sz w:val="18"/>
              </w:rPr>
              <w:t>1</w:t>
            </w:r>
          </w:p>
        </w:tc>
      </w:tr>
      <w:tr w:rsidR="009725E8" w:rsidRPr="00C93FCB" w:rsidTr="005F09FD">
        <w:trPr>
          <w:trHeight w:val="340"/>
        </w:trPr>
        <w:tc>
          <w:tcPr>
            <w:tcW w:w="1843" w:type="dxa"/>
            <w:tcBorders>
              <w:top w:val="nil"/>
            </w:tcBorders>
            <w:shd w:val="clear" w:color="auto" w:fill="auto"/>
            <w:vAlign w:val="center"/>
          </w:tcPr>
          <w:p w:rsidR="00DB7170" w:rsidRPr="00C93FCB" w:rsidRDefault="00DB7170" w:rsidP="005F09FD">
            <w:pPr>
              <w:pStyle w:val="TableParagraph"/>
              <w:spacing w:before="0"/>
              <w:ind w:left="57" w:right="57"/>
              <w:rPr>
                <w:sz w:val="18"/>
                <w:lang w:val="uz-Cyrl-UZ"/>
              </w:rPr>
            </w:pPr>
            <w:r w:rsidRPr="00C93FCB">
              <w:rPr>
                <w:sz w:val="18"/>
                <w:lang w:val="uz-Cyrl-UZ"/>
              </w:rPr>
              <w:t>АЛЬФАГАРД</w:t>
            </w:r>
          </w:p>
          <w:p w:rsidR="00DB7170" w:rsidRPr="00C93FCB" w:rsidRDefault="00DB7170" w:rsidP="005F09FD">
            <w:pPr>
              <w:pStyle w:val="TableParagraph"/>
              <w:spacing w:before="0"/>
              <w:ind w:left="57" w:right="57"/>
              <w:rPr>
                <w:sz w:val="18"/>
                <w:lang w:val="uz-Cyrl-UZ"/>
              </w:rPr>
            </w:pPr>
            <w:r w:rsidRPr="00C93FCB">
              <w:rPr>
                <w:sz w:val="18"/>
                <w:lang w:val="uz-Cyrl-UZ"/>
              </w:rPr>
              <w:t>10% эм.к.</w:t>
            </w:r>
          </w:p>
          <w:p w:rsidR="00DB7170" w:rsidRPr="00C93FCB" w:rsidRDefault="00DB7170" w:rsidP="005F09FD">
            <w:pPr>
              <w:pStyle w:val="TableParagraph"/>
              <w:spacing w:before="0"/>
              <w:ind w:left="57" w:right="57"/>
              <w:rPr>
                <w:sz w:val="18"/>
                <w:lang w:val="uz-Cyrl-UZ"/>
              </w:rPr>
            </w:pPr>
            <w:r w:rsidRPr="00C93FCB">
              <w:rPr>
                <w:sz w:val="18"/>
                <w:szCs w:val="18"/>
                <w:lang w:val="uz-Cyrl-UZ"/>
              </w:rPr>
              <w:t>“</w:t>
            </w:r>
            <w:r w:rsidRPr="00C93FCB">
              <w:rPr>
                <w:sz w:val="18"/>
                <w:szCs w:val="18"/>
              </w:rPr>
              <w:t>Samo</w:t>
            </w:r>
            <w:r w:rsidRPr="00C93FCB">
              <w:rPr>
                <w:sz w:val="18"/>
                <w:szCs w:val="18"/>
                <w:lang w:val="uz-Cyrl-UZ"/>
              </w:rPr>
              <w:t xml:space="preserve"> </w:t>
            </w:r>
            <w:r w:rsidRPr="00C93FCB">
              <w:rPr>
                <w:sz w:val="18"/>
                <w:szCs w:val="18"/>
              </w:rPr>
              <w:t>farm</w:t>
            </w:r>
            <w:r w:rsidRPr="00C93FCB">
              <w:rPr>
                <w:sz w:val="18"/>
                <w:szCs w:val="18"/>
                <w:lang w:val="uz-Cyrl-UZ"/>
              </w:rPr>
              <w:t xml:space="preserve"> </w:t>
            </w:r>
            <w:r w:rsidRPr="00C93FCB">
              <w:rPr>
                <w:sz w:val="18"/>
                <w:szCs w:val="18"/>
              </w:rPr>
              <w:t>servis</w:t>
            </w:r>
            <w:r w:rsidRPr="00C93FCB">
              <w:rPr>
                <w:sz w:val="18"/>
                <w:szCs w:val="18"/>
                <w:lang w:val="uz-Cyrl-UZ"/>
              </w:rPr>
              <w:t>”</w:t>
            </w:r>
            <w:r w:rsidRPr="009725E8">
              <w:rPr>
                <w:sz w:val="18"/>
                <w:szCs w:val="18"/>
                <w:lang w:val="ru-RU"/>
              </w:rPr>
              <w:t xml:space="preserve">, </w:t>
            </w:r>
            <w:r w:rsidRPr="00C93FCB">
              <w:rPr>
                <w:sz w:val="18"/>
                <w:szCs w:val="18"/>
                <w:lang w:val="uz-Cyrl-UZ"/>
              </w:rPr>
              <w:t>МЧЖ, Ўзбекистон, 31.12.2023</w:t>
            </w:r>
          </w:p>
        </w:tc>
        <w:tc>
          <w:tcPr>
            <w:tcW w:w="993" w:type="dxa"/>
            <w:shd w:val="clear" w:color="auto" w:fill="auto"/>
            <w:vAlign w:val="center"/>
          </w:tcPr>
          <w:p w:rsidR="00DB7170" w:rsidRPr="00C93FCB" w:rsidRDefault="00DB7170" w:rsidP="005F09FD">
            <w:pPr>
              <w:pStyle w:val="TableParagraph"/>
              <w:spacing w:before="0"/>
              <w:ind w:left="0" w:right="130"/>
              <w:jc w:val="center"/>
              <w:rPr>
                <w:sz w:val="18"/>
                <w:lang w:val="uz-Cyrl-UZ"/>
              </w:rPr>
            </w:pPr>
            <w:r w:rsidRPr="00C93FCB">
              <w:rPr>
                <w:sz w:val="18"/>
                <w:lang w:val="uz-Cyrl-UZ"/>
              </w:rPr>
              <w:t>0,2-0,3</w:t>
            </w:r>
          </w:p>
        </w:tc>
        <w:tc>
          <w:tcPr>
            <w:tcW w:w="1275" w:type="dxa"/>
            <w:shd w:val="clear" w:color="auto" w:fill="auto"/>
            <w:vAlign w:val="center"/>
          </w:tcPr>
          <w:p w:rsidR="00DB7170" w:rsidRPr="00C93FCB" w:rsidRDefault="00DB7170" w:rsidP="005F09FD">
            <w:pPr>
              <w:pStyle w:val="TableParagraph"/>
              <w:spacing w:before="0"/>
              <w:ind w:left="64" w:right="57"/>
              <w:rPr>
                <w:sz w:val="18"/>
                <w:lang w:val="uz-Cyrl-UZ"/>
              </w:rPr>
            </w:pPr>
            <w:r w:rsidRPr="00C93FCB">
              <w:rPr>
                <w:sz w:val="18"/>
                <w:lang w:val="uz-Cyrl-UZ"/>
              </w:rPr>
              <w:t>Олма</w:t>
            </w:r>
          </w:p>
        </w:tc>
        <w:tc>
          <w:tcPr>
            <w:tcW w:w="1588" w:type="dxa"/>
            <w:shd w:val="clear" w:color="auto" w:fill="auto"/>
            <w:vAlign w:val="center"/>
          </w:tcPr>
          <w:p w:rsidR="00DB7170" w:rsidRPr="00C93FCB" w:rsidRDefault="00DB7170" w:rsidP="005F09FD">
            <w:pPr>
              <w:pStyle w:val="TableParagraph"/>
              <w:spacing w:before="0"/>
              <w:ind w:left="142" w:right="57"/>
              <w:rPr>
                <w:sz w:val="18"/>
                <w:lang w:val="uz-Cyrl-UZ"/>
              </w:rPr>
            </w:pPr>
            <w:r w:rsidRPr="00C93FCB">
              <w:rPr>
                <w:sz w:val="18"/>
                <w:lang w:val="uz-Cyrl-UZ"/>
              </w:rPr>
              <w:t>Баргўрар қуртлар, олма мевахўри</w:t>
            </w:r>
          </w:p>
        </w:tc>
        <w:tc>
          <w:tcPr>
            <w:tcW w:w="1871" w:type="dxa"/>
            <w:shd w:val="clear" w:color="auto" w:fill="auto"/>
            <w:vAlign w:val="center"/>
          </w:tcPr>
          <w:p w:rsidR="00DB7170" w:rsidRPr="00C93FCB" w:rsidRDefault="00DB7170" w:rsidP="005F09FD">
            <w:pPr>
              <w:pStyle w:val="TableParagraph"/>
              <w:spacing w:before="0"/>
              <w:ind w:left="113" w:right="57"/>
              <w:rPr>
                <w:sz w:val="18"/>
                <w:lang w:val="uz-Cyrl-UZ"/>
              </w:rPr>
            </w:pPr>
            <w:r w:rsidRPr="00C93FCB">
              <w:rPr>
                <w:sz w:val="18"/>
                <w:lang w:val="uz-Cyrl-UZ"/>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lang w:val="uz-Cyrl-UZ"/>
              </w:rPr>
            </w:pPr>
            <w:r w:rsidRPr="00C93FCB">
              <w:rPr>
                <w:sz w:val="18"/>
                <w:lang w:val="uz-Cyrl-UZ"/>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lang w:val="uz-Cyrl-UZ"/>
              </w:rPr>
            </w:pPr>
            <w:r w:rsidRPr="00C93FCB">
              <w:rPr>
                <w:sz w:val="18"/>
                <w:lang w:val="uz-Cyrl-UZ"/>
              </w:rPr>
              <w:t>2</w:t>
            </w:r>
          </w:p>
        </w:tc>
      </w:tr>
      <w:tr w:rsidR="009725E8" w:rsidRPr="00C93FCB" w:rsidTr="005F09FD">
        <w:trPr>
          <w:trHeight w:val="340"/>
        </w:trPr>
        <w:tc>
          <w:tcPr>
            <w:tcW w:w="1843" w:type="dxa"/>
            <w:tcBorders>
              <w:top w:val="nil"/>
            </w:tcBorders>
            <w:shd w:val="clear" w:color="auto" w:fill="auto"/>
            <w:vAlign w:val="center"/>
          </w:tcPr>
          <w:p w:rsidR="00DB7170" w:rsidRPr="00C93FCB" w:rsidRDefault="00DB7170" w:rsidP="005F09FD">
            <w:pPr>
              <w:pStyle w:val="TableParagraph"/>
              <w:spacing w:before="0"/>
              <w:ind w:left="57" w:right="57"/>
              <w:rPr>
                <w:sz w:val="18"/>
                <w:lang w:val="uz-Cyrl-UZ"/>
              </w:rPr>
            </w:pPr>
            <w:r w:rsidRPr="00C93FCB">
              <w:rPr>
                <w:sz w:val="18"/>
                <w:lang w:val="uz-Cyrl-UZ"/>
              </w:rPr>
              <w:t>АЛЬФАГАРД-СУПЕР 20% сус.к.</w:t>
            </w:r>
          </w:p>
          <w:p w:rsidR="00DB7170" w:rsidRPr="00C93FCB" w:rsidRDefault="00DB7170" w:rsidP="005F09FD">
            <w:pPr>
              <w:pStyle w:val="TableParagraph"/>
              <w:spacing w:before="0"/>
              <w:ind w:left="57" w:right="57"/>
              <w:rPr>
                <w:sz w:val="18"/>
                <w:lang w:val="uz-Cyrl-UZ"/>
              </w:rPr>
            </w:pPr>
            <w:r w:rsidRPr="00C93FCB">
              <w:rPr>
                <w:sz w:val="18"/>
                <w:szCs w:val="18"/>
                <w:lang w:val="uz-Cyrl-UZ"/>
              </w:rPr>
              <w:t>“</w:t>
            </w:r>
            <w:r w:rsidRPr="00C93FCB">
              <w:rPr>
                <w:sz w:val="18"/>
                <w:szCs w:val="18"/>
              </w:rPr>
              <w:t>Samo</w:t>
            </w:r>
            <w:r w:rsidRPr="00C93FCB">
              <w:rPr>
                <w:sz w:val="18"/>
                <w:szCs w:val="18"/>
                <w:lang w:val="uz-Cyrl-UZ"/>
              </w:rPr>
              <w:t xml:space="preserve"> </w:t>
            </w:r>
            <w:r w:rsidRPr="00C93FCB">
              <w:rPr>
                <w:sz w:val="18"/>
                <w:szCs w:val="18"/>
              </w:rPr>
              <w:t>farm</w:t>
            </w:r>
            <w:r w:rsidRPr="00C93FCB">
              <w:rPr>
                <w:sz w:val="18"/>
                <w:szCs w:val="18"/>
                <w:lang w:val="uz-Cyrl-UZ"/>
              </w:rPr>
              <w:t xml:space="preserve"> </w:t>
            </w:r>
            <w:r w:rsidRPr="00C93FCB">
              <w:rPr>
                <w:sz w:val="18"/>
                <w:szCs w:val="18"/>
              </w:rPr>
              <w:t>servis</w:t>
            </w:r>
            <w:r w:rsidRPr="00C93FCB">
              <w:rPr>
                <w:sz w:val="18"/>
                <w:szCs w:val="18"/>
                <w:lang w:val="uz-Cyrl-UZ"/>
              </w:rPr>
              <w:t>”</w:t>
            </w:r>
            <w:r w:rsidRPr="00C93FCB">
              <w:rPr>
                <w:sz w:val="18"/>
                <w:szCs w:val="18"/>
                <w:lang w:val="ru-RU"/>
              </w:rPr>
              <w:t xml:space="preserve">, </w:t>
            </w:r>
            <w:r w:rsidRPr="00C93FCB">
              <w:rPr>
                <w:sz w:val="18"/>
                <w:szCs w:val="18"/>
                <w:lang w:val="uz-Cyrl-UZ"/>
              </w:rPr>
              <w:t>МЧЖ, Ўзбекистон, 31.12.2023</w:t>
            </w:r>
          </w:p>
        </w:tc>
        <w:tc>
          <w:tcPr>
            <w:tcW w:w="993" w:type="dxa"/>
            <w:shd w:val="clear" w:color="auto" w:fill="auto"/>
            <w:vAlign w:val="center"/>
          </w:tcPr>
          <w:p w:rsidR="00DB7170" w:rsidRPr="00C93FCB" w:rsidRDefault="00DB7170" w:rsidP="005F09FD">
            <w:pPr>
              <w:pStyle w:val="TableParagraph"/>
              <w:spacing w:before="0"/>
              <w:ind w:left="0" w:right="130"/>
              <w:jc w:val="center"/>
              <w:rPr>
                <w:sz w:val="18"/>
                <w:lang w:val="uz-Cyrl-UZ"/>
              </w:rPr>
            </w:pPr>
            <w:r w:rsidRPr="00C93FCB">
              <w:rPr>
                <w:sz w:val="18"/>
                <w:lang w:val="uz-Cyrl-UZ"/>
              </w:rPr>
              <w:t>0,1-0,15</w:t>
            </w:r>
          </w:p>
        </w:tc>
        <w:tc>
          <w:tcPr>
            <w:tcW w:w="1275" w:type="dxa"/>
            <w:shd w:val="clear" w:color="auto" w:fill="auto"/>
            <w:vAlign w:val="center"/>
          </w:tcPr>
          <w:p w:rsidR="00DB7170" w:rsidRPr="00C93FCB" w:rsidRDefault="00DB7170" w:rsidP="005F09FD">
            <w:pPr>
              <w:pStyle w:val="TableParagraph"/>
              <w:spacing w:before="0"/>
              <w:ind w:left="64" w:right="57"/>
              <w:rPr>
                <w:sz w:val="18"/>
                <w:lang w:val="uz-Cyrl-UZ"/>
              </w:rPr>
            </w:pPr>
            <w:r w:rsidRPr="00C93FCB">
              <w:rPr>
                <w:sz w:val="18"/>
                <w:lang w:val="uz-Cyrl-UZ"/>
              </w:rPr>
              <w:t>Олма</w:t>
            </w:r>
          </w:p>
        </w:tc>
        <w:tc>
          <w:tcPr>
            <w:tcW w:w="1588" w:type="dxa"/>
            <w:shd w:val="clear" w:color="auto" w:fill="auto"/>
            <w:vAlign w:val="center"/>
          </w:tcPr>
          <w:p w:rsidR="00DB7170" w:rsidRPr="00C93FCB" w:rsidRDefault="00DB7170" w:rsidP="005F09FD">
            <w:pPr>
              <w:pStyle w:val="TableParagraph"/>
              <w:spacing w:before="0"/>
              <w:ind w:left="142" w:right="57"/>
              <w:rPr>
                <w:sz w:val="18"/>
                <w:lang w:val="uz-Cyrl-UZ"/>
              </w:rPr>
            </w:pPr>
            <w:r w:rsidRPr="00C93FCB">
              <w:rPr>
                <w:sz w:val="18"/>
                <w:lang w:val="uz-Cyrl-UZ"/>
              </w:rPr>
              <w:t>Баргўрар қуртлар, олма мевахўри</w:t>
            </w:r>
          </w:p>
        </w:tc>
        <w:tc>
          <w:tcPr>
            <w:tcW w:w="1871" w:type="dxa"/>
            <w:shd w:val="clear" w:color="auto" w:fill="auto"/>
            <w:vAlign w:val="center"/>
          </w:tcPr>
          <w:p w:rsidR="00DB7170" w:rsidRPr="00C93FCB" w:rsidRDefault="00DB7170" w:rsidP="005F09FD">
            <w:pPr>
              <w:pStyle w:val="TableParagraph"/>
              <w:spacing w:before="0"/>
              <w:ind w:left="113" w:right="57"/>
              <w:rPr>
                <w:sz w:val="18"/>
                <w:lang w:val="uz-Cyrl-UZ"/>
              </w:rPr>
            </w:pPr>
            <w:r w:rsidRPr="00C93FCB">
              <w:rPr>
                <w:sz w:val="18"/>
                <w:lang w:val="uz-Cyrl-UZ"/>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lang w:val="uz-Cyrl-UZ"/>
              </w:rPr>
            </w:pPr>
            <w:r w:rsidRPr="00C93FCB">
              <w:rPr>
                <w:sz w:val="18"/>
                <w:lang w:val="uz-Cyrl-UZ"/>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lang w:val="uz-Cyrl-UZ"/>
              </w:rPr>
            </w:pPr>
            <w:r w:rsidRPr="00C93FCB">
              <w:rPr>
                <w:sz w:val="18"/>
                <w:lang w:val="uz-Cyrl-UZ"/>
              </w:rPr>
              <w:t>2</w:t>
            </w:r>
          </w:p>
        </w:tc>
      </w:tr>
      <w:tr w:rsidR="009725E8" w:rsidRPr="00C93FCB" w:rsidTr="005F09FD">
        <w:trPr>
          <w:trHeight w:val="340"/>
        </w:trPr>
        <w:tc>
          <w:tcPr>
            <w:tcW w:w="1843" w:type="dxa"/>
            <w:tcBorders>
              <w:top w:val="nil"/>
            </w:tcBorders>
            <w:shd w:val="clear" w:color="auto" w:fill="auto"/>
            <w:vAlign w:val="center"/>
          </w:tcPr>
          <w:p w:rsidR="00DB7170" w:rsidRPr="00C93FCB" w:rsidRDefault="00DB7170" w:rsidP="005F09FD">
            <w:pPr>
              <w:pStyle w:val="TableParagraph"/>
              <w:spacing w:before="0"/>
              <w:ind w:left="57" w:right="57"/>
              <w:rPr>
                <w:sz w:val="18"/>
                <w:lang w:val="uz-Cyrl-UZ"/>
              </w:rPr>
            </w:pPr>
            <w:r w:rsidRPr="00C93FCB">
              <w:rPr>
                <w:sz w:val="18"/>
                <w:lang w:val="uz-Cyrl-UZ"/>
              </w:rPr>
              <w:t>СЕЛЛЕР</w:t>
            </w:r>
          </w:p>
          <w:p w:rsidR="00DB7170" w:rsidRPr="00C93FCB" w:rsidRDefault="00DB7170" w:rsidP="005F09FD">
            <w:pPr>
              <w:pStyle w:val="TableParagraph"/>
              <w:spacing w:before="0"/>
              <w:ind w:left="57" w:right="57"/>
              <w:rPr>
                <w:sz w:val="18"/>
                <w:lang w:val="uz-Cyrl-UZ"/>
              </w:rPr>
            </w:pPr>
            <w:r w:rsidRPr="00C93FCB">
              <w:rPr>
                <w:sz w:val="18"/>
                <w:lang w:val="uz-Cyrl-UZ"/>
              </w:rPr>
              <w:t>20 % сус.к.</w:t>
            </w:r>
          </w:p>
          <w:p w:rsidR="00DB7170" w:rsidRPr="00C93FCB" w:rsidRDefault="00DB7170" w:rsidP="005F09FD">
            <w:pPr>
              <w:pStyle w:val="TableParagraph"/>
              <w:spacing w:before="0"/>
              <w:ind w:left="57" w:right="57"/>
              <w:rPr>
                <w:sz w:val="18"/>
                <w:lang w:val="uz-Cyrl-UZ"/>
              </w:rPr>
            </w:pPr>
            <w:r w:rsidRPr="00C93FCB">
              <w:rPr>
                <w:sz w:val="18"/>
                <w:lang w:val="uz-Cyrl-UZ"/>
              </w:rPr>
              <w:t>“Евро ТИМ”, МЧЖ, Ўзбекистон-Германия,</w:t>
            </w:r>
          </w:p>
          <w:p w:rsidR="00DB7170" w:rsidRPr="00C93FCB" w:rsidRDefault="00DB7170" w:rsidP="005F09FD">
            <w:pPr>
              <w:pStyle w:val="TableParagraph"/>
              <w:spacing w:before="0"/>
              <w:ind w:left="57" w:right="57"/>
              <w:rPr>
                <w:sz w:val="18"/>
                <w:lang w:val="uz-Cyrl-UZ"/>
              </w:rPr>
            </w:pPr>
            <w:r w:rsidRPr="00C93FCB">
              <w:rPr>
                <w:sz w:val="18"/>
                <w:lang w:val="uz-Cyrl-UZ"/>
              </w:rPr>
              <w:lastRenderedPageBreak/>
              <w:t>31.12.2023</w:t>
            </w:r>
          </w:p>
        </w:tc>
        <w:tc>
          <w:tcPr>
            <w:tcW w:w="993" w:type="dxa"/>
            <w:shd w:val="clear" w:color="auto" w:fill="auto"/>
            <w:vAlign w:val="center"/>
          </w:tcPr>
          <w:p w:rsidR="00DB7170" w:rsidRPr="00C93FCB" w:rsidRDefault="00DB7170" w:rsidP="005F09FD">
            <w:pPr>
              <w:pStyle w:val="TableParagraph"/>
              <w:tabs>
                <w:tab w:val="left" w:pos="655"/>
              </w:tabs>
              <w:spacing w:before="0"/>
              <w:ind w:left="0" w:right="130"/>
              <w:jc w:val="center"/>
              <w:rPr>
                <w:sz w:val="18"/>
                <w:lang w:val="uz-Cyrl-UZ"/>
              </w:rPr>
            </w:pPr>
            <w:r w:rsidRPr="00C93FCB">
              <w:rPr>
                <w:sz w:val="18"/>
                <w:lang w:val="uz-Cyrl-UZ"/>
              </w:rPr>
              <w:lastRenderedPageBreak/>
              <w:t>0,05</w:t>
            </w:r>
          </w:p>
        </w:tc>
        <w:tc>
          <w:tcPr>
            <w:tcW w:w="1275" w:type="dxa"/>
            <w:shd w:val="clear" w:color="auto" w:fill="auto"/>
            <w:vAlign w:val="center"/>
          </w:tcPr>
          <w:p w:rsidR="00DB7170" w:rsidRPr="00C93FCB" w:rsidRDefault="00DB7170" w:rsidP="005F09FD">
            <w:pPr>
              <w:pStyle w:val="TableParagraph"/>
              <w:spacing w:before="0"/>
              <w:ind w:left="64" w:right="57"/>
              <w:rPr>
                <w:sz w:val="18"/>
                <w:lang w:val="uz-Cyrl-UZ"/>
              </w:rPr>
            </w:pPr>
            <w:r w:rsidRPr="00C93FCB">
              <w:rPr>
                <w:sz w:val="18"/>
                <w:lang w:val="uz-Cyrl-UZ"/>
              </w:rPr>
              <w:t>Буғдой</w:t>
            </w:r>
          </w:p>
        </w:tc>
        <w:tc>
          <w:tcPr>
            <w:tcW w:w="1588" w:type="dxa"/>
            <w:shd w:val="clear" w:color="auto" w:fill="auto"/>
            <w:vAlign w:val="center"/>
          </w:tcPr>
          <w:p w:rsidR="00DB7170" w:rsidRPr="00C93FCB" w:rsidRDefault="00DB7170" w:rsidP="005F09FD">
            <w:pPr>
              <w:pStyle w:val="TableParagraph"/>
              <w:spacing w:before="0"/>
              <w:ind w:left="142" w:right="57"/>
              <w:rPr>
                <w:sz w:val="18"/>
                <w:lang w:val="uz-Cyrl-UZ"/>
              </w:rPr>
            </w:pPr>
            <w:r w:rsidRPr="00C93FCB">
              <w:rPr>
                <w:sz w:val="18"/>
                <w:lang w:val="uz-Cyrl-UZ"/>
              </w:rPr>
              <w:t>Шилимшиқ қурт, хасва</w:t>
            </w:r>
          </w:p>
        </w:tc>
        <w:tc>
          <w:tcPr>
            <w:tcW w:w="1871" w:type="dxa"/>
            <w:shd w:val="clear" w:color="auto" w:fill="auto"/>
            <w:vAlign w:val="center"/>
          </w:tcPr>
          <w:p w:rsidR="00DB7170" w:rsidRPr="00C93FCB" w:rsidRDefault="00DB7170" w:rsidP="005F09FD">
            <w:pPr>
              <w:pStyle w:val="TableParagraph"/>
              <w:spacing w:before="0"/>
              <w:ind w:left="113" w:right="57"/>
              <w:rPr>
                <w:sz w:val="18"/>
                <w:lang w:val="uz-Cyrl-UZ"/>
              </w:rPr>
            </w:pPr>
            <w:r w:rsidRPr="00C93FCB">
              <w:rPr>
                <w:sz w:val="18"/>
                <w:lang w:val="uz-Cyrl-UZ"/>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lang w:val="uz-Cyrl-UZ"/>
              </w:rPr>
            </w:pPr>
            <w:r w:rsidRPr="00C93FCB">
              <w:rPr>
                <w:sz w:val="18"/>
                <w:lang w:val="uz-Cyrl-UZ"/>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lang w:val="uz-Cyrl-UZ"/>
              </w:rPr>
            </w:pPr>
            <w:r w:rsidRPr="00C93FCB">
              <w:rPr>
                <w:sz w:val="18"/>
                <w:lang w:val="uz-Cyrl-UZ"/>
              </w:rPr>
              <w:t>2</w:t>
            </w:r>
          </w:p>
        </w:tc>
      </w:tr>
      <w:tr w:rsidR="009725E8" w:rsidRPr="00C93FCB" w:rsidTr="005F09FD">
        <w:trPr>
          <w:trHeight w:val="340"/>
        </w:trPr>
        <w:tc>
          <w:tcPr>
            <w:tcW w:w="1843" w:type="dxa"/>
            <w:vMerge w:val="restart"/>
            <w:tcBorders>
              <w:top w:val="nil"/>
            </w:tcBorders>
            <w:shd w:val="clear" w:color="auto" w:fill="auto"/>
            <w:vAlign w:val="center"/>
          </w:tcPr>
          <w:p w:rsidR="00DB7170" w:rsidRPr="00C93FCB" w:rsidRDefault="00DB7170" w:rsidP="005F09FD">
            <w:pPr>
              <w:pStyle w:val="TableParagraph"/>
              <w:spacing w:before="0"/>
              <w:ind w:left="57" w:right="57"/>
              <w:rPr>
                <w:sz w:val="18"/>
              </w:rPr>
            </w:pPr>
            <w:r w:rsidRPr="00C93FCB">
              <w:rPr>
                <w:sz w:val="18"/>
              </w:rPr>
              <w:lastRenderedPageBreak/>
              <w:t>ФОСШАНС, эм.к.</w:t>
            </w:r>
          </w:p>
          <w:p w:rsidR="00DB7170" w:rsidRPr="00C93FCB" w:rsidRDefault="00DB7170" w:rsidP="005F09FD">
            <w:pPr>
              <w:pStyle w:val="TableParagraph"/>
              <w:spacing w:before="0"/>
              <w:ind w:left="57" w:right="57"/>
              <w:rPr>
                <w:sz w:val="18"/>
              </w:rPr>
            </w:pPr>
            <w:r w:rsidRPr="00C93FCB">
              <w:rPr>
                <w:sz w:val="18"/>
              </w:rPr>
              <w:t>“Pervy shans trade”  МЧЖ,</w:t>
            </w:r>
          </w:p>
          <w:p w:rsidR="00DB7170" w:rsidRPr="00C93FCB" w:rsidRDefault="00DB7170" w:rsidP="005F09FD">
            <w:pPr>
              <w:pStyle w:val="TableParagraph"/>
              <w:spacing w:before="0"/>
              <w:ind w:left="57" w:right="57"/>
              <w:rPr>
                <w:sz w:val="18"/>
                <w:lang w:val="uz-Cyrl-UZ"/>
              </w:rPr>
            </w:pPr>
            <w:r w:rsidRPr="00C93FCB">
              <w:rPr>
                <w:sz w:val="18"/>
              </w:rPr>
              <w:t>Ўзбекистон</w:t>
            </w:r>
            <w:r w:rsidRPr="00C93FCB">
              <w:rPr>
                <w:sz w:val="18"/>
                <w:lang w:val="uz-Cyrl-UZ"/>
              </w:rPr>
              <w:t xml:space="preserve"> 30.04.2026</w:t>
            </w:r>
          </w:p>
        </w:tc>
        <w:tc>
          <w:tcPr>
            <w:tcW w:w="993" w:type="dxa"/>
            <w:shd w:val="clear" w:color="auto" w:fill="auto"/>
            <w:vAlign w:val="center"/>
          </w:tcPr>
          <w:p w:rsidR="00DB7170" w:rsidRPr="00C93FCB" w:rsidRDefault="00DB7170" w:rsidP="005F09FD">
            <w:pPr>
              <w:pStyle w:val="TableParagraph"/>
              <w:spacing w:before="0"/>
              <w:ind w:left="0" w:right="130"/>
              <w:jc w:val="center"/>
              <w:rPr>
                <w:sz w:val="18"/>
                <w:lang w:val="uz-Cyrl-UZ"/>
              </w:rPr>
            </w:pPr>
            <w:r w:rsidRPr="00C93FCB">
              <w:rPr>
                <w:sz w:val="18"/>
                <w:lang w:val="uz-Cyrl-UZ"/>
              </w:rPr>
              <w:t>0,1-0,15</w:t>
            </w:r>
          </w:p>
        </w:tc>
        <w:tc>
          <w:tcPr>
            <w:tcW w:w="1275" w:type="dxa"/>
            <w:shd w:val="clear" w:color="auto" w:fill="auto"/>
            <w:vAlign w:val="center"/>
          </w:tcPr>
          <w:p w:rsidR="00DB7170" w:rsidRPr="00C93FCB" w:rsidRDefault="00DB7170" w:rsidP="005F09FD">
            <w:pPr>
              <w:pStyle w:val="TableParagraph"/>
              <w:spacing w:before="0"/>
              <w:ind w:left="64" w:right="57"/>
              <w:rPr>
                <w:sz w:val="18"/>
                <w:lang w:val="uz-Cyrl-UZ"/>
              </w:rPr>
            </w:pPr>
            <w:r w:rsidRPr="00C93FCB">
              <w:rPr>
                <w:sz w:val="18"/>
                <w:lang w:val="uz-Cyrl-UZ"/>
              </w:rPr>
              <w:t>Буғдой</w:t>
            </w:r>
          </w:p>
        </w:tc>
        <w:tc>
          <w:tcPr>
            <w:tcW w:w="1588" w:type="dxa"/>
            <w:shd w:val="clear" w:color="auto" w:fill="auto"/>
            <w:vAlign w:val="center"/>
          </w:tcPr>
          <w:p w:rsidR="00DB7170" w:rsidRPr="00C93FCB" w:rsidRDefault="00DB7170" w:rsidP="005F09FD">
            <w:pPr>
              <w:pStyle w:val="TableParagraph"/>
              <w:spacing w:before="0"/>
              <w:ind w:left="142" w:right="57"/>
              <w:rPr>
                <w:sz w:val="18"/>
                <w:lang w:val="ru-RU"/>
              </w:rPr>
            </w:pPr>
            <w:r w:rsidRPr="00C93FCB">
              <w:rPr>
                <w:sz w:val="18"/>
                <w:lang w:val="ru-RU"/>
              </w:rPr>
              <w:t>Ширалар, трипс, шилимшиқ қурт, зарарли хасва</w:t>
            </w:r>
          </w:p>
        </w:tc>
        <w:tc>
          <w:tcPr>
            <w:tcW w:w="1871" w:type="dxa"/>
            <w:shd w:val="clear" w:color="auto" w:fill="auto"/>
            <w:vAlign w:val="center"/>
          </w:tcPr>
          <w:p w:rsidR="00DB7170" w:rsidRPr="00C93FCB" w:rsidRDefault="00DB7170" w:rsidP="005F09FD">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rPr>
            </w:pPr>
            <w:r w:rsidRPr="00C93FCB">
              <w:rPr>
                <w:sz w:val="18"/>
              </w:rPr>
              <w:t>1</w:t>
            </w:r>
          </w:p>
        </w:tc>
      </w:tr>
      <w:tr w:rsidR="009725E8" w:rsidRPr="00C93FCB" w:rsidTr="005F09FD">
        <w:trPr>
          <w:trHeight w:val="340"/>
        </w:trPr>
        <w:tc>
          <w:tcPr>
            <w:tcW w:w="1843" w:type="dxa"/>
            <w:vMerge/>
            <w:shd w:val="clear" w:color="auto" w:fill="auto"/>
            <w:vAlign w:val="center"/>
          </w:tcPr>
          <w:p w:rsidR="00DB7170" w:rsidRPr="00C93FCB" w:rsidRDefault="00DB7170" w:rsidP="005F09FD">
            <w:pPr>
              <w:pStyle w:val="TableParagraph"/>
              <w:spacing w:before="0"/>
              <w:ind w:left="57" w:right="57"/>
              <w:rPr>
                <w:sz w:val="18"/>
                <w:lang w:val="ru-RU"/>
              </w:rPr>
            </w:pPr>
          </w:p>
        </w:tc>
        <w:tc>
          <w:tcPr>
            <w:tcW w:w="993" w:type="dxa"/>
            <w:shd w:val="clear" w:color="auto" w:fill="auto"/>
            <w:vAlign w:val="center"/>
          </w:tcPr>
          <w:p w:rsidR="00DB7170" w:rsidRPr="00C93FCB" w:rsidRDefault="00DB7170" w:rsidP="005F09FD">
            <w:pPr>
              <w:pStyle w:val="TableParagraph"/>
              <w:spacing w:before="0"/>
              <w:ind w:left="0" w:right="130" w:hanging="67"/>
              <w:jc w:val="center"/>
              <w:rPr>
                <w:sz w:val="18"/>
                <w:lang w:val="uz-Cyrl-UZ"/>
              </w:rPr>
            </w:pPr>
            <w:r w:rsidRPr="00C93FCB">
              <w:rPr>
                <w:sz w:val="18"/>
                <w:lang w:val="uz-Cyrl-UZ"/>
              </w:rPr>
              <w:t>0,07-0,1</w:t>
            </w:r>
          </w:p>
        </w:tc>
        <w:tc>
          <w:tcPr>
            <w:tcW w:w="1275" w:type="dxa"/>
            <w:shd w:val="clear" w:color="auto" w:fill="auto"/>
            <w:vAlign w:val="center"/>
          </w:tcPr>
          <w:p w:rsidR="00DB7170" w:rsidRPr="00C93FCB" w:rsidRDefault="00DB7170" w:rsidP="005F09FD">
            <w:pPr>
              <w:pStyle w:val="TableParagraph"/>
              <w:spacing w:before="0"/>
              <w:ind w:left="64" w:right="57"/>
              <w:rPr>
                <w:sz w:val="18"/>
                <w:lang w:val="uz-Cyrl-UZ"/>
              </w:rPr>
            </w:pPr>
            <w:r w:rsidRPr="00C93FCB">
              <w:rPr>
                <w:sz w:val="18"/>
                <w:lang w:val="uz-Cyrl-UZ"/>
              </w:rPr>
              <w:t>Картошка</w:t>
            </w:r>
          </w:p>
        </w:tc>
        <w:tc>
          <w:tcPr>
            <w:tcW w:w="1588" w:type="dxa"/>
            <w:shd w:val="clear" w:color="auto" w:fill="auto"/>
            <w:vAlign w:val="center"/>
          </w:tcPr>
          <w:p w:rsidR="00DB7170" w:rsidRPr="00C93FCB" w:rsidRDefault="00DB7170" w:rsidP="005F09FD">
            <w:pPr>
              <w:pStyle w:val="TableParagraph"/>
              <w:spacing w:before="0"/>
              <w:ind w:left="142" w:right="57"/>
              <w:rPr>
                <w:sz w:val="18"/>
              </w:rPr>
            </w:pPr>
            <w:r w:rsidRPr="00C93FCB">
              <w:rPr>
                <w:sz w:val="18"/>
              </w:rPr>
              <w:t>Колорадо қўнғизи</w:t>
            </w:r>
          </w:p>
        </w:tc>
        <w:tc>
          <w:tcPr>
            <w:tcW w:w="1871" w:type="dxa"/>
            <w:shd w:val="clear" w:color="auto" w:fill="auto"/>
            <w:vAlign w:val="center"/>
          </w:tcPr>
          <w:p w:rsidR="00DB7170" w:rsidRPr="00C93FCB" w:rsidRDefault="00DB7170" w:rsidP="005F09FD">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rPr>
            </w:pPr>
            <w:r w:rsidRPr="00C93FCB">
              <w:rPr>
                <w:sz w:val="18"/>
              </w:rPr>
              <w:t>2</w:t>
            </w:r>
          </w:p>
        </w:tc>
      </w:tr>
      <w:tr w:rsidR="009725E8" w:rsidRPr="00C93FCB" w:rsidTr="005F09FD">
        <w:trPr>
          <w:trHeight w:val="340"/>
        </w:trPr>
        <w:tc>
          <w:tcPr>
            <w:tcW w:w="1843" w:type="dxa"/>
            <w:vMerge/>
            <w:shd w:val="clear" w:color="auto" w:fill="auto"/>
            <w:vAlign w:val="center"/>
          </w:tcPr>
          <w:p w:rsidR="00DB7170" w:rsidRPr="00C93FCB" w:rsidRDefault="00DB7170" w:rsidP="005F09FD">
            <w:pPr>
              <w:pStyle w:val="TableParagraph"/>
              <w:spacing w:before="0"/>
              <w:ind w:left="57" w:right="57"/>
              <w:rPr>
                <w:sz w:val="18"/>
                <w:lang w:val="ru-RU"/>
              </w:rPr>
            </w:pPr>
          </w:p>
        </w:tc>
        <w:tc>
          <w:tcPr>
            <w:tcW w:w="993" w:type="dxa"/>
            <w:shd w:val="clear" w:color="auto" w:fill="auto"/>
            <w:vAlign w:val="center"/>
          </w:tcPr>
          <w:p w:rsidR="00DB7170" w:rsidRPr="00C93FCB" w:rsidRDefault="00DB7170" w:rsidP="005F09FD">
            <w:pPr>
              <w:pStyle w:val="TableParagraph"/>
              <w:spacing w:before="0"/>
              <w:ind w:left="0" w:right="130" w:firstLine="16"/>
              <w:jc w:val="center"/>
              <w:rPr>
                <w:sz w:val="18"/>
                <w:lang w:val="uz-Cyrl-UZ"/>
              </w:rPr>
            </w:pPr>
            <w:r w:rsidRPr="00C93FCB">
              <w:rPr>
                <w:sz w:val="18"/>
                <w:lang w:val="uz-Cyrl-UZ"/>
              </w:rPr>
              <w:t>0,3</w:t>
            </w:r>
          </w:p>
        </w:tc>
        <w:tc>
          <w:tcPr>
            <w:tcW w:w="1275" w:type="dxa"/>
            <w:shd w:val="clear" w:color="auto" w:fill="auto"/>
            <w:vAlign w:val="center"/>
          </w:tcPr>
          <w:p w:rsidR="00DB7170" w:rsidRPr="00C93FCB" w:rsidRDefault="00DB7170" w:rsidP="005F09FD">
            <w:pPr>
              <w:pStyle w:val="TableParagraph"/>
              <w:spacing w:before="0"/>
              <w:ind w:left="64" w:right="57"/>
              <w:rPr>
                <w:sz w:val="18"/>
              </w:rPr>
            </w:pPr>
            <w:r w:rsidRPr="00C93FCB">
              <w:rPr>
                <w:sz w:val="18"/>
              </w:rPr>
              <w:t>Яйлов</w:t>
            </w:r>
          </w:p>
        </w:tc>
        <w:tc>
          <w:tcPr>
            <w:tcW w:w="1588" w:type="dxa"/>
            <w:shd w:val="clear" w:color="auto" w:fill="auto"/>
            <w:vAlign w:val="center"/>
          </w:tcPr>
          <w:p w:rsidR="00DB7170" w:rsidRPr="00C93FCB" w:rsidRDefault="00DB7170" w:rsidP="005F09FD">
            <w:pPr>
              <w:pStyle w:val="TableParagraph"/>
              <w:spacing w:before="0"/>
              <w:ind w:left="142" w:right="57"/>
              <w:rPr>
                <w:sz w:val="18"/>
              </w:rPr>
            </w:pPr>
            <w:r w:rsidRPr="00C93FCB">
              <w:rPr>
                <w:sz w:val="18"/>
              </w:rPr>
              <w:t>Чигиртка- симонлар</w:t>
            </w:r>
          </w:p>
        </w:tc>
        <w:tc>
          <w:tcPr>
            <w:tcW w:w="1871" w:type="dxa"/>
            <w:shd w:val="clear" w:color="auto" w:fill="auto"/>
            <w:vAlign w:val="center"/>
          </w:tcPr>
          <w:p w:rsidR="00DB7170" w:rsidRPr="00C93FCB" w:rsidRDefault="00DB7170" w:rsidP="005F09FD">
            <w:pPr>
              <w:pStyle w:val="TableParagraph"/>
              <w:spacing w:before="0"/>
              <w:ind w:left="113" w:right="57"/>
              <w:rPr>
                <w:sz w:val="18"/>
                <w:lang w:val="ru-RU"/>
              </w:rPr>
            </w:pPr>
            <w:r w:rsidRPr="00C93FCB">
              <w:rPr>
                <w:sz w:val="18"/>
                <w:lang w:val="ru-RU"/>
              </w:rPr>
              <w:t>Ҳашарот тушган майдонларга пурка- 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rPr>
            </w:pPr>
            <w:r w:rsidRPr="00C93FCB">
              <w:rPr>
                <w:sz w:val="18"/>
              </w:rPr>
              <w:t>1</w:t>
            </w:r>
          </w:p>
        </w:tc>
      </w:tr>
      <w:tr w:rsidR="009725E8" w:rsidRPr="00C93FCB" w:rsidTr="005F09FD">
        <w:trPr>
          <w:trHeight w:val="340"/>
        </w:trPr>
        <w:tc>
          <w:tcPr>
            <w:tcW w:w="1843" w:type="dxa"/>
            <w:vMerge/>
            <w:shd w:val="clear" w:color="auto" w:fill="auto"/>
            <w:vAlign w:val="center"/>
          </w:tcPr>
          <w:p w:rsidR="00DB7170" w:rsidRPr="00C93FCB" w:rsidRDefault="00DB7170" w:rsidP="005F09FD">
            <w:pPr>
              <w:pStyle w:val="TableParagraph"/>
              <w:spacing w:before="0"/>
              <w:ind w:left="57" w:right="57"/>
              <w:rPr>
                <w:sz w:val="18"/>
                <w:lang w:val="ru-RU"/>
              </w:rPr>
            </w:pPr>
          </w:p>
        </w:tc>
        <w:tc>
          <w:tcPr>
            <w:tcW w:w="993" w:type="dxa"/>
            <w:shd w:val="clear" w:color="auto" w:fill="auto"/>
            <w:vAlign w:val="center"/>
          </w:tcPr>
          <w:p w:rsidR="00DB7170" w:rsidRPr="00C93FCB" w:rsidRDefault="00DB7170" w:rsidP="005F09FD">
            <w:pPr>
              <w:pStyle w:val="TableParagraph"/>
              <w:spacing w:before="0"/>
              <w:ind w:left="0" w:right="130" w:hanging="140"/>
              <w:jc w:val="center"/>
              <w:rPr>
                <w:sz w:val="18"/>
                <w:lang w:val="uz-Cyrl-UZ"/>
              </w:rPr>
            </w:pPr>
            <w:r w:rsidRPr="00C93FCB">
              <w:rPr>
                <w:sz w:val="18"/>
                <w:lang w:val="uz-Cyrl-UZ"/>
              </w:rPr>
              <w:t>0,25-0,3</w:t>
            </w:r>
          </w:p>
        </w:tc>
        <w:tc>
          <w:tcPr>
            <w:tcW w:w="1275" w:type="dxa"/>
            <w:shd w:val="clear" w:color="auto" w:fill="auto"/>
            <w:vAlign w:val="center"/>
          </w:tcPr>
          <w:p w:rsidR="00DB7170" w:rsidRPr="00C93FCB" w:rsidRDefault="00DB7170" w:rsidP="005F09FD">
            <w:pPr>
              <w:pStyle w:val="TableParagraph"/>
              <w:spacing w:before="0"/>
              <w:ind w:left="64" w:right="57"/>
              <w:rPr>
                <w:sz w:val="18"/>
              </w:rPr>
            </w:pPr>
            <w:r w:rsidRPr="00C93FCB">
              <w:rPr>
                <w:sz w:val="18"/>
              </w:rPr>
              <w:t>Ғўза</w:t>
            </w:r>
          </w:p>
        </w:tc>
        <w:tc>
          <w:tcPr>
            <w:tcW w:w="1588" w:type="dxa"/>
            <w:shd w:val="clear" w:color="auto" w:fill="auto"/>
            <w:vAlign w:val="center"/>
          </w:tcPr>
          <w:p w:rsidR="00DB7170" w:rsidRPr="00C93FCB" w:rsidRDefault="00DB7170" w:rsidP="005F09FD">
            <w:pPr>
              <w:pStyle w:val="TableParagraph"/>
              <w:spacing w:before="0"/>
              <w:ind w:left="142" w:right="57"/>
              <w:rPr>
                <w:sz w:val="18"/>
                <w:lang w:val="ru-RU"/>
              </w:rPr>
            </w:pPr>
            <w:r w:rsidRPr="00C93FCB">
              <w:rPr>
                <w:sz w:val="18"/>
                <w:lang w:val="ru-RU"/>
              </w:rPr>
              <w:t>Ширалар, трипс, қандалалар, ғўза тунлами</w:t>
            </w:r>
          </w:p>
        </w:tc>
        <w:tc>
          <w:tcPr>
            <w:tcW w:w="1871" w:type="dxa"/>
            <w:shd w:val="clear" w:color="auto" w:fill="auto"/>
            <w:vAlign w:val="center"/>
          </w:tcPr>
          <w:p w:rsidR="00DB7170" w:rsidRPr="00C93FCB" w:rsidRDefault="00DB7170" w:rsidP="005F09FD">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rPr>
            </w:pPr>
            <w:r w:rsidRPr="00C93FCB">
              <w:rPr>
                <w:sz w:val="18"/>
              </w:rPr>
              <w:t>2</w:t>
            </w:r>
          </w:p>
        </w:tc>
      </w:tr>
      <w:tr w:rsidR="009725E8" w:rsidRPr="00C93FCB" w:rsidTr="005F09FD">
        <w:trPr>
          <w:trHeight w:val="340"/>
        </w:trPr>
        <w:tc>
          <w:tcPr>
            <w:tcW w:w="1843" w:type="dxa"/>
            <w:shd w:val="clear" w:color="auto" w:fill="auto"/>
            <w:vAlign w:val="center"/>
          </w:tcPr>
          <w:p w:rsidR="00DB7170" w:rsidRPr="00C93FCB" w:rsidRDefault="00DB7170" w:rsidP="005F09FD">
            <w:pPr>
              <w:pStyle w:val="TableParagraph"/>
              <w:spacing w:before="0"/>
              <w:ind w:left="57" w:right="57"/>
              <w:rPr>
                <w:sz w:val="18"/>
                <w:lang w:val="ru-RU"/>
              </w:rPr>
            </w:pPr>
            <w:r w:rsidRPr="00C93FCB">
              <w:rPr>
                <w:sz w:val="18"/>
                <w:lang w:val="ru-RU"/>
              </w:rPr>
              <w:t>ALPAC 100 EC, эм.к.</w:t>
            </w:r>
          </w:p>
          <w:p w:rsidR="00DB7170" w:rsidRPr="00C93FCB" w:rsidRDefault="00DB7170" w:rsidP="005F09FD">
            <w:pPr>
              <w:pStyle w:val="TableParagraph"/>
              <w:spacing w:before="0"/>
              <w:ind w:left="57" w:right="57"/>
              <w:rPr>
                <w:sz w:val="18"/>
                <w:lang w:val="ru-RU"/>
              </w:rPr>
            </w:pPr>
            <w:r w:rsidRPr="00C93FCB">
              <w:rPr>
                <w:sz w:val="18"/>
                <w:lang w:val="ru-RU"/>
              </w:rPr>
              <w:t>“Landchem” ХК-МЧЖ, Австрия</w:t>
            </w:r>
          </w:p>
          <w:p w:rsidR="00DB7170" w:rsidRPr="00C93FCB" w:rsidRDefault="00DB7170" w:rsidP="005F09FD">
            <w:pPr>
              <w:pStyle w:val="TableParagraph"/>
              <w:spacing w:before="0"/>
              <w:ind w:left="57" w:right="57"/>
              <w:rPr>
                <w:sz w:val="18"/>
                <w:lang w:val="uz-Cyrl-UZ"/>
              </w:rPr>
            </w:pPr>
            <w:r w:rsidRPr="00C93FCB">
              <w:rPr>
                <w:sz w:val="18"/>
                <w:lang w:val="uz-Cyrl-UZ"/>
              </w:rPr>
              <w:t>30.04.2026</w:t>
            </w:r>
          </w:p>
        </w:tc>
        <w:tc>
          <w:tcPr>
            <w:tcW w:w="993" w:type="dxa"/>
            <w:shd w:val="clear" w:color="auto" w:fill="auto"/>
            <w:vAlign w:val="center"/>
          </w:tcPr>
          <w:p w:rsidR="00DB7170" w:rsidRPr="00C93FCB" w:rsidRDefault="00DB7170" w:rsidP="005F09FD">
            <w:pPr>
              <w:pStyle w:val="TableParagraph"/>
              <w:spacing w:before="0"/>
              <w:ind w:left="0" w:right="130"/>
              <w:jc w:val="center"/>
              <w:rPr>
                <w:sz w:val="18"/>
                <w:lang w:val="uz-Cyrl-UZ"/>
              </w:rPr>
            </w:pPr>
            <w:r w:rsidRPr="00C93FCB">
              <w:rPr>
                <w:sz w:val="18"/>
                <w:lang w:val="uz-Cyrl-UZ"/>
              </w:rPr>
              <w:t>0,1</w:t>
            </w:r>
          </w:p>
        </w:tc>
        <w:tc>
          <w:tcPr>
            <w:tcW w:w="1275" w:type="dxa"/>
            <w:shd w:val="clear" w:color="auto" w:fill="auto"/>
            <w:vAlign w:val="center"/>
          </w:tcPr>
          <w:p w:rsidR="00DB7170" w:rsidRPr="00C93FCB" w:rsidRDefault="00DB7170" w:rsidP="005F09FD">
            <w:pPr>
              <w:pStyle w:val="TableParagraph"/>
              <w:spacing w:before="0"/>
              <w:ind w:left="64" w:right="57"/>
              <w:rPr>
                <w:sz w:val="18"/>
                <w:lang w:val="uz-Cyrl-UZ"/>
              </w:rPr>
            </w:pPr>
            <w:r w:rsidRPr="00C93FCB">
              <w:rPr>
                <w:sz w:val="18"/>
                <w:lang w:val="uz-Cyrl-UZ"/>
              </w:rPr>
              <w:t>Яйлов</w:t>
            </w:r>
          </w:p>
        </w:tc>
        <w:tc>
          <w:tcPr>
            <w:tcW w:w="1588" w:type="dxa"/>
            <w:shd w:val="clear" w:color="auto" w:fill="auto"/>
            <w:vAlign w:val="center"/>
          </w:tcPr>
          <w:p w:rsidR="00DB7170" w:rsidRPr="00C93FCB" w:rsidRDefault="00DB7170" w:rsidP="005F09FD">
            <w:pPr>
              <w:pStyle w:val="TableParagraph"/>
              <w:spacing w:before="0"/>
              <w:ind w:left="142" w:right="57"/>
              <w:rPr>
                <w:sz w:val="18"/>
                <w:lang w:val="uz-Cyrl-UZ"/>
              </w:rPr>
            </w:pPr>
            <w:r w:rsidRPr="00C93FCB">
              <w:rPr>
                <w:sz w:val="18"/>
              </w:rPr>
              <w:t>Чигиртка- симонлар</w:t>
            </w:r>
          </w:p>
        </w:tc>
        <w:tc>
          <w:tcPr>
            <w:tcW w:w="1871" w:type="dxa"/>
            <w:shd w:val="clear" w:color="auto" w:fill="auto"/>
            <w:vAlign w:val="center"/>
          </w:tcPr>
          <w:p w:rsidR="00DB7170" w:rsidRPr="00C93FCB" w:rsidRDefault="00DB7170" w:rsidP="005F09FD">
            <w:pPr>
              <w:pStyle w:val="TableParagraph"/>
              <w:spacing w:before="0"/>
              <w:ind w:left="113" w:right="57"/>
              <w:rPr>
                <w:sz w:val="18"/>
                <w:lang w:val="ru-RU"/>
              </w:rPr>
            </w:pPr>
            <w:r w:rsidRPr="00C93FCB">
              <w:rPr>
                <w:sz w:val="18"/>
                <w:lang w:val="ru-RU"/>
              </w:rPr>
              <w:t>Ҳашарот тушган майдонларга пурка- 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rPr>
            </w:pPr>
            <w:r w:rsidRPr="00C93FCB">
              <w:rPr>
                <w:sz w:val="18"/>
              </w:rPr>
              <w:t>1</w:t>
            </w:r>
          </w:p>
        </w:tc>
      </w:tr>
      <w:tr w:rsidR="009725E8" w:rsidRPr="00C93FCB" w:rsidTr="005F09FD">
        <w:trPr>
          <w:trHeight w:val="340"/>
        </w:trPr>
        <w:tc>
          <w:tcPr>
            <w:tcW w:w="9923" w:type="dxa"/>
            <w:gridSpan w:val="7"/>
            <w:tcBorders>
              <w:top w:val="single" w:sz="4" w:space="0" w:color="auto"/>
              <w:left w:val="single" w:sz="4" w:space="0" w:color="auto"/>
              <w:bottom w:val="single" w:sz="4" w:space="0" w:color="auto"/>
            </w:tcBorders>
            <w:shd w:val="clear" w:color="auto" w:fill="auto"/>
            <w:vAlign w:val="center"/>
          </w:tcPr>
          <w:p w:rsidR="00DB7170" w:rsidRPr="00C93FCB" w:rsidRDefault="00DB7170" w:rsidP="005F09FD">
            <w:pPr>
              <w:pStyle w:val="TableParagraph"/>
              <w:spacing w:before="0"/>
              <w:ind w:left="0" w:right="130" w:firstLine="21"/>
              <w:rPr>
                <w:sz w:val="18"/>
                <w:lang w:val="ru-RU"/>
              </w:rPr>
            </w:pPr>
            <w:r w:rsidRPr="00C93FCB">
              <w:rPr>
                <w:b/>
                <w:i/>
                <w:sz w:val="18"/>
                <w:lang w:val="ru-RU"/>
              </w:rPr>
              <w:t xml:space="preserve">Альфа-циперметрин </w:t>
            </w:r>
            <w:r w:rsidRPr="00C93FCB">
              <w:rPr>
                <w:b/>
                <w:sz w:val="18"/>
                <w:lang w:val="ru-RU"/>
              </w:rPr>
              <w:t xml:space="preserve">125 г/л </w:t>
            </w:r>
            <w:r w:rsidRPr="00C93FCB">
              <w:rPr>
                <w:b/>
                <w:i/>
                <w:sz w:val="18"/>
                <w:lang w:val="ru-RU"/>
              </w:rPr>
              <w:t>+ имидаклоприд 100 г/л + клотианидин 50 г/л (</w:t>
            </w:r>
            <w:r w:rsidRPr="00C93FCB">
              <w:rPr>
                <w:b/>
                <w:i/>
                <w:sz w:val="18"/>
              </w:rPr>
              <w:t>alpha</w:t>
            </w:r>
            <w:r w:rsidRPr="00C93FCB">
              <w:rPr>
                <w:b/>
                <w:i/>
                <w:sz w:val="18"/>
                <w:lang w:val="ru-RU"/>
              </w:rPr>
              <w:t>-</w:t>
            </w:r>
            <w:r w:rsidRPr="00C93FCB">
              <w:rPr>
                <w:b/>
                <w:i/>
                <w:sz w:val="18"/>
              </w:rPr>
              <w:t>cypermethrin</w:t>
            </w:r>
            <w:r w:rsidRPr="00C93FCB">
              <w:rPr>
                <w:b/>
                <w:i/>
                <w:sz w:val="18"/>
                <w:lang w:val="ru-RU"/>
              </w:rPr>
              <w:t xml:space="preserve"> + </w:t>
            </w:r>
            <w:r w:rsidRPr="00C93FCB">
              <w:rPr>
                <w:b/>
                <w:i/>
                <w:sz w:val="18"/>
              </w:rPr>
              <w:t>imida</w:t>
            </w:r>
            <w:r w:rsidRPr="00C93FCB">
              <w:rPr>
                <w:b/>
                <w:i/>
                <w:sz w:val="18"/>
                <w:lang w:val="ru-RU"/>
              </w:rPr>
              <w:t xml:space="preserve">- </w:t>
            </w:r>
            <w:r w:rsidRPr="00C93FCB">
              <w:rPr>
                <w:b/>
                <w:i/>
                <w:sz w:val="18"/>
              </w:rPr>
              <w:t>cloprid</w:t>
            </w:r>
            <w:r w:rsidRPr="00C93FCB">
              <w:rPr>
                <w:b/>
                <w:i/>
                <w:sz w:val="18"/>
                <w:lang w:val="ru-RU"/>
              </w:rPr>
              <w:t xml:space="preserve"> + к</w:t>
            </w:r>
            <w:r w:rsidRPr="00C93FCB">
              <w:rPr>
                <w:b/>
                <w:i/>
                <w:sz w:val="18"/>
              </w:rPr>
              <w:t>l</w:t>
            </w:r>
            <w:r w:rsidRPr="00C93FCB">
              <w:rPr>
                <w:b/>
                <w:i/>
                <w:sz w:val="18"/>
                <w:lang w:val="ru-RU"/>
              </w:rPr>
              <w:t>о</w:t>
            </w:r>
            <w:r w:rsidRPr="00C93FCB">
              <w:rPr>
                <w:b/>
                <w:i/>
                <w:sz w:val="18"/>
              </w:rPr>
              <w:t>thianidin</w:t>
            </w:r>
            <w:r w:rsidRPr="00C93FCB">
              <w:rPr>
                <w:b/>
                <w:i/>
                <w:sz w:val="18"/>
                <w:lang w:val="ru-RU"/>
              </w:rPr>
              <w:t>)</w:t>
            </w:r>
          </w:p>
        </w:tc>
      </w:tr>
      <w:tr w:rsidR="009725E8" w:rsidRPr="00C93FCB" w:rsidTr="005F09FD">
        <w:trPr>
          <w:trHeight w:val="340"/>
        </w:trPr>
        <w:tc>
          <w:tcPr>
            <w:tcW w:w="1843" w:type="dxa"/>
            <w:vMerge w:val="restart"/>
            <w:tcBorders>
              <w:top w:val="single" w:sz="4" w:space="0" w:color="auto"/>
              <w:left w:val="single" w:sz="4" w:space="0" w:color="auto"/>
            </w:tcBorders>
            <w:shd w:val="clear" w:color="auto" w:fill="auto"/>
            <w:vAlign w:val="center"/>
          </w:tcPr>
          <w:p w:rsidR="00DB7170" w:rsidRPr="00C93FCB" w:rsidRDefault="00DB7170" w:rsidP="005F09FD">
            <w:pPr>
              <w:pStyle w:val="TableParagraph"/>
              <w:spacing w:before="0"/>
              <w:ind w:left="57" w:right="57"/>
              <w:rPr>
                <w:sz w:val="18"/>
                <w:lang w:val="uz-Cyrl-UZ"/>
              </w:rPr>
            </w:pPr>
            <w:r w:rsidRPr="00C93FCB">
              <w:rPr>
                <w:sz w:val="18"/>
                <w:lang w:val="ru-RU"/>
              </w:rPr>
              <w:t>БОРЕЙ НЕО сус.к. (Б) (А)</w:t>
            </w:r>
          </w:p>
          <w:p w:rsidR="00DB7170" w:rsidRPr="00C93FCB" w:rsidRDefault="00DB7170" w:rsidP="005F09FD">
            <w:pPr>
              <w:pStyle w:val="TableParagraph"/>
              <w:spacing w:before="0"/>
              <w:ind w:left="57" w:right="57"/>
              <w:rPr>
                <w:sz w:val="18"/>
                <w:lang w:val="ru-RU"/>
              </w:rPr>
            </w:pPr>
            <w:r w:rsidRPr="00C93FCB">
              <w:rPr>
                <w:sz w:val="18"/>
                <w:lang w:val="ru-RU"/>
              </w:rPr>
              <w:t>АЖ “Август”</w:t>
            </w:r>
          </w:p>
          <w:p w:rsidR="00DB7170" w:rsidRPr="00C93FCB" w:rsidRDefault="00DB7170" w:rsidP="005F09FD">
            <w:pPr>
              <w:pStyle w:val="TableParagraph"/>
              <w:spacing w:before="0"/>
              <w:ind w:left="57" w:right="57"/>
              <w:rPr>
                <w:sz w:val="18"/>
              </w:rPr>
            </w:pPr>
            <w:r w:rsidRPr="00C93FCB">
              <w:rPr>
                <w:sz w:val="18"/>
              </w:rPr>
              <w:t>фирмаси, Россия, 31.12.2022</w:t>
            </w:r>
          </w:p>
        </w:tc>
        <w:tc>
          <w:tcPr>
            <w:tcW w:w="993" w:type="dxa"/>
            <w:shd w:val="clear" w:color="auto" w:fill="auto"/>
            <w:vAlign w:val="center"/>
          </w:tcPr>
          <w:p w:rsidR="00DB7170" w:rsidRPr="00C93FCB" w:rsidRDefault="00DB7170" w:rsidP="005F09FD">
            <w:pPr>
              <w:pStyle w:val="TableParagraph"/>
              <w:spacing w:before="0"/>
              <w:ind w:left="0" w:right="130"/>
              <w:jc w:val="center"/>
              <w:rPr>
                <w:sz w:val="18"/>
              </w:rPr>
            </w:pPr>
            <w:r w:rsidRPr="00C93FCB">
              <w:rPr>
                <w:sz w:val="18"/>
              </w:rPr>
              <w:t>0,1–0,2</w:t>
            </w:r>
          </w:p>
        </w:tc>
        <w:tc>
          <w:tcPr>
            <w:tcW w:w="1275" w:type="dxa"/>
            <w:shd w:val="clear" w:color="auto" w:fill="auto"/>
            <w:vAlign w:val="center"/>
          </w:tcPr>
          <w:p w:rsidR="00DB7170" w:rsidRPr="00C93FCB" w:rsidRDefault="00DB7170" w:rsidP="005F09FD">
            <w:pPr>
              <w:pStyle w:val="TableParagraph"/>
              <w:spacing w:before="0"/>
              <w:ind w:left="64" w:right="57"/>
              <w:rPr>
                <w:sz w:val="18"/>
              </w:rPr>
            </w:pPr>
            <w:r w:rsidRPr="00C93FCB">
              <w:rPr>
                <w:sz w:val="18"/>
              </w:rPr>
              <w:t>Буғдой</w:t>
            </w:r>
          </w:p>
        </w:tc>
        <w:tc>
          <w:tcPr>
            <w:tcW w:w="1588" w:type="dxa"/>
            <w:shd w:val="clear" w:color="auto" w:fill="auto"/>
            <w:vAlign w:val="center"/>
          </w:tcPr>
          <w:p w:rsidR="00DB7170" w:rsidRPr="00C93FCB" w:rsidRDefault="00DB7170" w:rsidP="005F09FD">
            <w:pPr>
              <w:pStyle w:val="TableParagraph"/>
              <w:spacing w:before="0"/>
              <w:ind w:left="142" w:right="57"/>
              <w:rPr>
                <w:sz w:val="18"/>
              </w:rPr>
            </w:pPr>
            <w:r w:rsidRPr="00C93FCB">
              <w:rPr>
                <w:sz w:val="18"/>
              </w:rPr>
              <w:t xml:space="preserve">Ширалар, </w:t>
            </w:r>
            <w:r w:rsidRPr="00C93FCB">
              <w:rPr>
                <w:spacing w:val="2"/>
                <w:sz w:val="18"/>
              </w:rPr>
              <w:t xml:space="preserve">шилимшиқ </w:t>
            </w:r>
            <w:r w:rsidRPr="00C93FCB">
              <w:rPr>
                <w:sz w:val="18"/>
              </w:rPr>
              <w:t xml:space="preserve">қурт, </w:t>
            </w:r>
            <w:r w:rsidRPr="00C93FCB">
              <w:rPr>
                <w:spacing w:val="2"/>
                <w:sz w:val="18"/>
              </w:rPr>
              <w:t xml:space="preserve">трипс, </w:t>
            </w:r>
            <w:r w:rsidRPr="00C93FCB">
              <w:rPr>
                <w:spacing w:val="-3"/>
                <w:sz w:val="18"/>
              </w:rPr>
              <w:t xml:space="preserve">дон </w:t>
            </w:r>
            <w:r w:rsidRPr="00C93FCB">
              <w:rPr>
                <w:spacing w:val="2"/>
                <w:sz w:val="18"/>
              </w:rPr>
              <w:t xml:space="preserve">пашшалари, </w:t>
            </w:r>
            <w:r w:rsidRPr="00C93FCB">
              <w:rPr>
                <w:sz w:val="18"/>
              </w:rPr>
              <w:t xml:space="preserve">хасва, дон </w:t>
            </w:r>
            <w:r w:rsidRPr="00C93FCB">
              <w:rPr>
                <w:spacing w:val="2"/>
                <w:sz w:val="18"/>
              </w:rPr>
              <w:t xml:space="preserve">бургалари, </w:t>
            </w:r>
            <w:r w:rsidRPr="00C93FCB">
              <w:rPr>
                <w:sz w:val="18"/>
              </w:rPr>
              <w:t xml:space="preserve">дон </w:t>
            </w:r>
            <w:r w:rsidRPr="00C93FCB">
              <w:rPr>
                <w:spacing w:val="4"/>
                <w:sz w:val="18"/>
              </w:rPr>
              <w:t>қўнғизлари</w:t>
            </w:r>
          </w:p>
        </w:tc>
        <w:tc>
          <w:tcPr>
            <w:tcW w:w="1871" w:type="dxa"/>
            <w:shd w:val="clear" w:color="auto" w:fill="auto"/>
            <w:vAlign w:val="center"/>
          </w:tcPr>
          <w:p w:rsidR="00DB7170" w:rsidRPr="00C93FCB" w:rsidRDefault="00DB7170" w:rsidP="005F09FD">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rPr>
            </w:pPr>
            <w:r w:rsidRPr="00C93FCB">
              <w:rPr>
                <w:sz w:val="18"/>
              </w:rPr>
              <w:t>2</w:t>
            </w:r>
          </w:p>
        </w:tc>
      </w:tr>
      <w:tr w:rsidR="009725E8" w:rsidRPr="00C93FCB" w:rsidTr="005F09FD">
        <w:trPr>
          <w:trHeight w:val="340"/>
        </w:trPr>
        <w:tc>
          <w:tcPr>
            <w:tcW w:w="1843" w:type="dxa"/>
            <w:vMerge/>
            <w:tcBorders>
              <w:left w:val="single" w:sz="4" w:space="0" w:color="auto"/>
              <w:bottom w:val="single" w:sz="4" w:space="0" w:color="auto"/>
            </w:tcBorders>
            <w:shd w:val="clear" w:color="auto" w:fill="auto"/>
            <w:vAlign w:val="center"/>
          </w:tcPr>
          <w:p w:rsidR="00DB7170" w:rsidRPr="00C93FCB" w:rsidRDefault="00DB7170" w:rsidP="005F09FD">
            <w:pPr>
              <w:pStyle w:val="TableParagraph"/>
              <w:spacing w:before="0"/>
              <w:ind w:left="57" w:right="57"/>
              <w:rPr>
                <w:sz w:val="18"/>
              </w:rPr>
            </w:pPr>
          </w:p>
        </w:tc>
        <w:tc>
          <w:tcPr>
            <w:tcW w:w="993" w:type="dxa"/>
            <w:shd w:val="clear" w:color="auto" w:fill="auto"/>
            <w:vAlign w:val="center"/>
          </w:tcPr>
          <w:p w:rsidR="00DB7170" w:rsidRPr="00C93FCB" w:rsidRDefault="00DB7170" w:rsidP="005F09FD">
            <w:pPr>
              <w:pStyle w:val="TableParagraph"/>
              <w:spacing w:before="0"/>
              <w:ind w:left="0" w:right="130"/>
              <w:jc w:val="center"/>
              <w:rPr>
                <w:sz w:val="18"/>
              </w:rPr>
            </w:pPr>
            <w:r w:rsidRPr="00C93FCB">
              <w:rPr>
                <w:sz w:val="18"/>
              </w:rPr>
              <w:t>0.1–0,15</w:t>
            </w:r>
          </w:p>
        </w:tc>
        <w:tc>
          <w:tcPr>
            <w:tcW w:w="1275" w:type="dxa"/>
            <w:shd w:val="clear" w:color="auto" w:fill="auto"/>
            <w:vAlign w:val="center"/>
          </w:tcPr>
          <w:p w:rsidR="00DB7170" w:rsidRPr="00C93FCB" w:rsidRDefault="00DB7170" w:rsidP="005F09FD">
            <w:pPr>
              <w:pStyle w:val="TableParagraph"/>
              <w:spacing w:before="0"/>
              <w:ind w:left="64" w:right="57"/>
              <w:rPr>
                <w:sz w:val="18"/>
              </w:rPr>
            </w:pPr>
            <w:r w:rsidRPr="00C93FCB">
              <w:rPr>
                <w:sz w:val="18"/>
              </w:rPr>
              <w:t>Картошка</w:t>
            </w:r>
          </w:p>
        </w:tc>
        <w:tc>
          <w:tcPr>
            <w:tcW w:w="1588" w:type="dxa"/>
            <w:shd w:val="clear" w:color="auto" w:fill="auto"/>
            <w:vAlign w:val="center"/>
          </w:tcPr>
          <w:p w:rsidR="00DB7170" w:rsidRPr="00C93FCB" w:rsidRDefault="00DB7170" w:rsidP="005F09FD">
            <w:pPr>
              <w:pStyle w:val="TableParagraph"/>
              <w:spacing w:before="0"/>
              <w:ind w:left="142" w:right="57"/>
              <w:rPr>
                <w:sz w:val="18"/>
              </w:rPr>
            </w:pPr>
            <w:r w:rsidRPr="00C93FCB">
              <w:rPr>
                <w:sz w:val="18"/>
              </w:rPr>
              <w:t>Колорадо қўнғизи</w:t>
            </w:r>
          </w:p>
        </w:tc>
        <w:tc>
          <w:tcPr>
            <w:tcW w:w="1871" w:type="dxa"/>
            <w:shd w:val="clear" w:color="auto" w:fill="auto"/>
            <w:vAlign w:val="center"/>
          </w:tcPr>
          <w:p w:rsidR="00DB7170" w:rsidRPr="00C93FCB" w:rsidRDefault="00DB7170" w:rsidP="005F09FD">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rPr>
            </w:pPr>
            <w:r w:rsidRPr="00C93FCB">
              <w:rPr>
                <w:sz w:val="18"/>
              </w:rPr>
              <w:t>2</w:t>
            </w:r>
          </w:p>
        </w:tc>
      </w:tr>
      <w:tr w:rsidR="009725E8" w:rsidRPr="00C93FCB" w:rsidTr="005F09FD">
        <w:trPr>
          <w:trHeight w:val="340"/>
        </w:trPr>
        <w:tc>
          <w:tcPr>
            <w:tcW w:w="9923" w:type="dxa"/>
            <w:gridSpan w:val="7"/>
            <w:shd w:val="clear" w:color="auto" w:fill="auto"/>
            <w:vAlign w:val="center"/>
          </w:tcPr>
          <w:p w:rsidR="00DB7170" w:rsidRPr="00C93FCB" w:rsidRDefault="00DB7170" w:rsidP="005F09FD">
            <w:pPr>
              <w:pStyle w:val="TableParagraph"/>
              <w:spacing w:before="0"/>
              <w:ind w:left="0" w:right="130" w:firstLine="21"/>
              <w:rPr>
                <w:b/>
                <w:sz w:val="18"/>
              </w:rPr>
            </w:pPr>
            <w:r w:rsidRPr="00C93FCB">
              <w:rPr>
                <w:b/>
                <w:sz w:val="18"/>
              </w:rPr>
              <w:t>Ацетамиприд (acetamiprid)</w:t>
            </w:r>
          </w:p>
        </w:tc>
      </w:tr>
      <w:tr w:rsidR="009725E8" w:rsidRPr="00C93FCB" w:rsidTr="005F09FD">
        <w:trPr>
          <w:trHeight w:val="340"/>
        </w:trPr>
        <w:tc>
          <w:tcPr>
            <w:tcW w:w="1843" w:type="dxa"/>
            <w:vMerge w:val="restart"/>
            <w:shd w:val="clear" w:color="auto" w:fill="auto"/>
            <w:vAlign w:val="center"/>
          </w:tcPr>
          <w:p w:rsidR="00DB7170" w:rsidRPr="00C93FCB" w:rsidRDefault="00DB7170" w:rsidP="005F09FD">
            <w:pPr>
              <w:pStyle w:val="TableParagraph"/>
              <w:spacing w:before="0"/>
              <w:ind w:left="57" w:right="57"/>
              <w:rPr>
                <w:sz w:val="18"/>
                <w:lang w:val="ru-RU"/>
              </w:rPr>
            </w:pPr>
            <w:r w:rsidRPr="00C93FCB">
              <w:rPr>
                <w:sz w:val="18"/>
                <w:lang w:val="ru-RU"/>
              </w:rPr>
              <w:t>АГРОПЛАН НЕО 20% с.э.к. (Б)</w:t>
            </w:r>
          </w:p>
          <w:p w:rsidR="00DB7170" w:rsidRPr="00C93FCB" w:rsidRDefault="00DB7170" w:rsidP="005F09FD">
            <w:pPr>
              <w:pStyle w:val="TableParagraph"/>
              <w:spacing w:before="0"/>
              <w:ind w:left="57" w:right="57"/>
              <w:rPr>
                <w:sz w:val="18"/>
              </w:rPr>
            </w:pPr>
            <w:r w:rsidRPr="00C93FCB">
              <w:rPr>
                <w:sz w:val="18"/>
              </w:rPr>
              <w:t>“Top Agro Trade” МЧЖ,</w:t>
            </w:r>
          </w:p>
          <w:p w:rsidR="00DB7170" w:rsidRPr="00C93FCB" w:rsidRDefault="00DB7170" w:rsidP="005F09FD">
            <w:pPr>
              <w:pStyle w:val="TableParagraph"/>
              <w:spacing w:before="0"/>
              <w:ind w:left="57" w:right="57"/>
              <w:rPr>
                <w:sz w:val="18"/>
              </w:rPr>
            </w:pPr>
            <w:r w:rsidRPr="00C93FCB">
              <w:rPr>
                <w:sz w:val="18"/>
              </w:rPr>
              <w:t>Ўзбекистон, 31.12.2022</w:t>
            </w:r>
          </w:p>
        </w:tc>
        <w:tc>
          <w:tcPr>
            <w:tcW w:w="993" w:type="dxa"/>
            <w:shd w:val="clear" w:color="auto" w:fill="auto"/>
            <w:vAlign w:val="center"/>
          </w:tcPr>
          <w:p w:rsidR="00DB7170" w:rsidRPr="00C93FCB" w:rsidRDefault="00DB7170" w:rsidP="005F09FD">
            <w:pPr>
              <w:pStyle w:val="TableParagraph"/>
              <w:spacing w:before="0"/>
              <w:ind w:left="0" w:right="130"/>
              <w:jc w:val="center"/>
              <w:rPr>
                <w:sz w:val="18"/>
              </w:rPr>
            </w:pPr>
            <w:r w:rsidRPr="00C93FCB">
              <w:rPr>
                <w:sz w:val="18"/>
              </w:rPr>
              <w:t>0,2</w:t>
            </w:r>
          </w:p>
        </w:tc>
        <w:tc>
          <w:tcPr>
            <w:tcW w:w="1275" w:type="dxa"/>
            <w:shd w:val="clear" w:color="auto" w:fill="auto"/>
            <w:vAlign w:val="center"/>
          </w:tcPr>
          <w:p w:rsidR="00DB7170" w:rsidRPr="00C93FCB" w:rsidRDefault="00DB7170" w:rsidP="005F09FD">
            <w:pPr>
              <w:pStyle w:val="TableParagraph"/>
              <w:spacing w:before="0"/>
              <w:ind w:left="64" w:right="57"/>
              <w:rPr>
                <w:sz w:val="18"/>
              </w:rPr>
            </w:pPr>
            <w:r w:rsidRPr="00C93FCB">
              <w:rPr>
                <w:sz w:val="18"/>
              </w:rPr>
              <w:t>Ғўза</w:t>
            </w:r>
          </w:p>
        </w:tc>
        <w:tc>
          <w:tcPr>
            <w:tcW w:w="1588" w:type="dxa"/>
            <w:shd w:val="clear" w:color="auto" w:fill="auto"/>
            <w:vAlign w:val="center"/>
          </w:tcPr>
          <w:p w:rsidR="00DB7170" w:rsidRPr="00C93FCB" w:rsidRDefault="00DB7170" w:rsidP="005F09FD">
            <w:pPr>
              <w:pStyle w:val="TableParagraph"/>
              <w:spacing w:before="0"/>
              <w:ind w:left="142" w:right="57"/>
              <w:rPr>
                <w:sz w:val="18"/>
              </w:rPr>
            </w:pPr>
            <w:r w:rsidRPr="00C93FCB">
              <w:rPr>
                <w:sz w:val="18"/>
              </w:rPr>
              <w:t>Ширалар, трипс, оққанот</w:t>
            </w:r>
          </w:p>
        </w:tc>
        <w:tc>
          <w:tcPr>
            <w:tcW w:w="1871" w:type="dxa"/>
            <w:shd w:val="clear" w:color="auto" w:fill="auto"/>
            <w:vAlign w:val="center"/>
          </w:tcPr>
          <w:p w:rsidR="00DB7170" w:rsidRPr="00C93FCB" w:rsidRDefault="00DB7170" w:rsidP="005F09FD">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rPr>
            </w:pPr>
            <w:r w:rsidRPr="00C93FCB">
              <w:rPr>
                <w:sz w:val="18"/>
              </w:rPr>
              <w:t>2</w:t>
            </w:r>
          </w:p>
        </w:tc>
      </w:tr>
      <w:tr w:rsidR="009725E8" w:rsidRPr="00C93FCB" w:rsidTr="005F09FD">
        <w:trPr>
          <w:trHeight w:val="340"/>
        </w:trPr>
        <w:tc>
          <w:tcPr>
            <w:tcW w:w="1843" w:type="dxa"/>
            <w:vMerge/>
            <w:shd w:val="clear" w:color="auto" w:fill="auto"/>
            <w:vAlign w:val="center"/>
          </w:tcPr>
          <w:p w:rsidR="00DB7170" w:rsidRPr="00C93FCB" w:rsidRDefault="00DB7170" w:rsidP="005F09FD">
            <w:pPr>
              <w:pStyle w:val="TableParagraph"/>
              <w:spacing w:before="0"/>
              <w:ind w:left="57" w:right="57"/>
              <w:rPr>
                <w:sz w:val="18"/>
              </w:rPr>
            </w:pPr>
          </w:p>
        </w:tc>
        <w:tc>
          <w:tcPr>
            <w:tcW w:w="993" w:type="dxa"/>
            <w:shd w:val="clear" w:color="auto" w:fill="auto"/>
            <w:vAlign w:val="center"/>
          </w:tcPr>
          <w:p w:rsidR="00DB7170" w:rsidRPr="00C93FCB" w:rsidRDefault="00DB7170" w:rsidP="005F09FD">
            <w:pPr>
              <w:pStyle w:val="TableParagraph"/>
              <w:spacing w:before="0"/>
              <w:ind w:left="0" w:right="130" w:firstLine="284"/>
              <w:jc w:val="center"/>
              <w:rPr>
                <w:sz w:val="18"/>
              </w:rPr>
            </w:pPr>
            <w:r w:rsidRPr="00C93FCB">
              <w:rPr>
                <w:sz w:val="18"/>
              </w:rPr>
              <w:t>0,3</w:t>
            </w:r>
          </w:p>
        </w:tc>
        <w:tc>
          <w:tcPr>
            <w:tcW w:w="1275" w:type="dxa"/>
            <w:shd w:val="clear" w:color="auto" w:fill="auto"/>
            <w:vAlign w:val="center"/>
          </w:tcPr>
          <w:p w:rsidR="00DB7170" w:rsidRPr="00C93FCB" w:rsidRDefault="00DB7170" w:rsidP="005F09FD">
            <w:pPr>
              <w:pStyle w:val="TableParagraph"/>
              <w:spacing w:before="0"/>
              <w:ind w:left="64" w:right="57"/>
              <w:rPr>
                <w:sz w:val="18"/>
              </w:rPr>
            </w:pPr>
            <w:r w:rsidRPr="00C93FCB">
              <w:rPr>
                <w:sz w:val="18"/>
              </w:rPr>
              <w:t>Иссиқхона- даги помидор</w:t>
            </w:r>
          </w:p>
        </w:tc>
        <w:tc>
          <w:tcPr>
            <w:tcW w:w="1588" w:type="dxa"/>
            <w:shd w:val="clear" w:color="auto" w:fill="auto"/>
            <w:vAlign w:val="center"/>
          </w:tcPr>
          <w:p w:rsidR="00DB7170" w:rsidRPr="00C93FCB" w:rsidRDefault="00DB7170" w:rsidP="005F09FD">
            <w:pPr>
              <w:pStyle w:val="TableParagraph"/>
              <w:spacing w:before="0"/>
              <w:ind w:left="142" w:right="57"/>
              <w:rPr>
                <w:sz w:val="18"/>
              </w:rPr>
            </w:pPr>
            <w:r w:rsidRPr="00C93FCB">
              <w:rPr>
                <w:sz w:val="18"/>
              </w:rPr>
              <w:t>Ширалар, оққанот, ғовакловчи пашшалар</w:t>
            </w:r>
          </w:p>
        </w:tc>
        <w:tc>
          <w:tcPr>
            <w:tcW w:w="1871" w:type="dxa"/>
            <w:shd w:val="clear" w:color="auto" w:fill="auto"/>
            <w:vAlign w:val="center"/>
          </w:tcPr>
          <w:p w:rsidR="00DB7170" w:rsidRPr="00C93FCB" w:rsidRDefault="00DB7170" w:rsidP="005F09FD">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rPr>
            </w:pPr>
            <w:r w:rsidRPr="00C93FCB">
              <w:rPr>
                <w:sz w:val="18"/>
              </w:rPr>
              <w:t>2</w:t>
            </w:r>
          </w:p>
        </w:tc>
      </w:tr>
      <w:tr w:rsidR="009725E8" w:rsidRPr="00C93FCB" w:rsidTr="005F09FD">
        <w:trPr>
          <w:trHeight w:val="340"/>
        </w:trPr>
        <w:tc>
          <w:tcPr>
            <w:tcW w:w="1843" w:type="dxa"/>
            <w:vMerge/>
            <w:shd w:val="clear" w:color="auto" w:fill="auto"/>
            <w:vAlign w:val="center"/>
          </w:tcPr>
          <w:p w:rsidR="00DB7170" w:rsidRPr="00C93FCB" w:rsidRDefault="00DB7170" w:rsidP="005F09FD">
            <w:pPr>
              <w:pStyle w:val="TableParagraph"/>
              <w:spacing w:before="0"/>
              <w:ind w:left="57" w:right="57"/>
              <w:rPr>
                <w:sz w:val="18"/>
              </w:rPr>
            </w:pPr>
          </w:p>
        </w:tc>
        <w:tc>
          <w:tcPr>
            <w:tcW w:w="993" w:type="dxa"/>
            <w:shd w:val="clear" w:color="auto" w:fill="auto"/>
            <w:vAlign w:val="center"/>
          </w:tcPr>
          <w:p w:rsidR="00DB7170" w:rsidRPr="00C93FCB" w:rsidRDefault="00DB7170" w:rsidP="005F09FD">
            <w:pPr>
              <w:pStyle w:val="TableParagraph"/>
              <w:spacing w:before="0"/>
              <w:ind w:left="0" w:right="130" w:hanging="245"/>
              <w:jc w:val="center"/>
              <w:rPr>
                <w:sz w:val="18"/>
              </w:rPr>
            </w:pPr>
            <w:r w:rsidRPr="00C93FCB">
              <w:rPr>
                <w:sz w:val="18"/>
              </w:rPr>
              <w:t>0,3</w:t>
            </w:r>
          </w:p>
        </w:tc>
        <w:tc>
          <w:tcPr>
            <w:tcW w:w="1275" w:type="dxa"/>
            <w:shd w:val="clear" w:color="auto" w:fill="auto"/>
            <w:vAlign w:val="center"/>
          </w:tcPr>
          <w:p w:rsidR="00DB7170" w:rsidRPr="00C93FCB" w:rsidRDefault="00DB7170" w:rsidP="005F09FD">
            <w:pPr>
              <w:pStyle w:val="TableParagraph"/>
              <w:spacing w:before="0"/>
              <w:ind w:left="64" w:right="57"/>
              <w:rPr>
                <w:sz w:val="18"/>
              </w:rPr>
            </w:pPr>
            <w:r w:rsidRPr="00C93FCB">
              <w:rPr>
                <w:sz w:val="18"/>
              </w:rPr>
              <w:t>Олма, шафтоли</w:t>
            </w:r>
          </w:p>
        </w:tc>
        <w:tc>
          <w:tcPr>
            <w:tcW w:w="1588" w:type="dxa"/>
            <w:shd w:val="clear" w:color="auto" w:fill="auto"/>
            <w:vAlign w:val="center"/>
          </w:tcPr>
          <w:p w:rsidR="00DB7170" w:rsidRPr="00C93FCB" w:rsidRDefault="00DB7170" w:rsidP="005F09FD">
            <w:pPr>
              <w:pStyle w:val="TableParagraph"/>
              <w:spacing w:before="0"/>
              <w:ind w:left="142" w:right="57"/>
              <w:rPr>
                <w:sz w:val="18"/>
              </w:rPr>
            </w:pPr>
            <w:r w:rsidRPr="00C93FCB">
              <w:rPr>
                <w:sz w:val="18"/>
              </w:rPr>
              <w:t>Ширалар</w:t>
            </w:r>
          </w:p>
        </w:tc>
        <w:tc>
          <w:tcPr>
            <w:tcW w:w="1871" w:type="dxa"/>
            <w:shd w:val="clear" w:color="auto" w:fill="auto"/>
            <w:vAlign w:val="center"/>
          </w:tcPr>
          <w:p w:rsidR="00DB7170" w:rsidRPr="00C93FCB" w:rsidRDefault="00DB7170" w:rsidP="005F09FD">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rPr>
            </w:pPr>
            <w:r w:rsidRPr="00C93FCB">
              <w:rPr>
                <w:sz w:val="18"/>
              </w:rPr>
              <w:t>2</w:t>
            </w:r>
          </w:p>
        </w:tc>
      </w:tr>
      <w:tr w:rsidR="009725E8" w:rsidRPr="00C93FCB" w:rsidTr="005F09FD">
        <w:trPr>
          <w:trHeight w:val="340"/>
        </w:trPr>
        <w:tc>
          <w:tcPr>
            <w:tcW w:w="1843" w:type="dxa"/>
            <w:shd w:val="clear" w:color="auto" w:fill="auto"/>
            <w:vAlign w:val="center"/>
          </w:tcPr>
          <w:p w:rsidR="00DB7170" w:rsidRPr="00C93FCB" w:rsidRDefault="00DB7170" w:rsidP="005F09FD">
            <w:pPr>
              <w:ind w:left="57" w:right="57"/>
              <w:rPr>
                <w:sz w:val="18"/>
                <w:lang w:val="uz-Cyrl-UZ"/>
              </w:rPr>
            </w:pPr>
            <w:r w:rsidRPr="00C93FCB">
              <w:rPr>
                <w:sz w:val="18"/>
                <w:szCs w:val="18"/>
              </w:rPr>
              <w:t xml:space="preserve">AGRO-SPLAN 20% </w:t>
            </w:r>
            <w:r w:rsidRPr="00C93FCB">
              <w:rPr>
                <w:sz w:val="18"/>
                <w:szCs w:val="18"/>
                <w:lang w:val="uz-Cyrl-UZ"/>
              </w:rPr>
              <w:t>н.кук.</w:t>
            </w:r>
          </w:p>
          <w:p w:rsidR="00DB7170" w:rsidRPr="00C93FCB" w:rsidRDefault="00DB7170" w:rsidP="005F09FD">
            <w:pPr>
              <w:ind w:left="57" w:right="57"/>
              <w:rPr>
                <w:sz w:val="18"/>
                <w:lang w:val="uz-Cyrl-UZ"/>
              </w:rPr>
            </w:pPr>
            <w:r w:rsidRPr="00C93FCB">
              <w:rPr>
                <w:sz w:val="18"/>
                <w:lang w:val="uz-Cyrl-UZ"/>
              </w:rPr>
              <w:t>“Agro Aziya Group”, МЧЖ,</w:t>
            </w:r>
          </w:p>
          <w:p w:rsidR="00DB7170" w:rsidRPr="00C93FCB" w:rsidRDefault="00DB7170" w:rsidP="005F09FD">
            <w:pPr>
              <w:ind w:left="57" w:right="57"/>
              <w:rPr>
                <w:sz w:val="18"/>
                <w:szCs w:val="18"/>
                <w:lang w:val="uz-Cyrl-UZ"/>
              </w:rPr>
            </w:pPr>
            <w:r w:rsidRPr="00C93FCB">
              <w:rPr>
                <w:sz w:val="18"/>
                <w:lang w:val="uz-Cyrl-UZ"/>
              </w:rPr>
              <w:t>Ўзбекистон, 31.12.2023</w:t>
            </w:r>
          </w:p>
        </w:tc>
        <w:tc>
          <w:tcPr>
            <w:tcW w:w="993" w:type="dxa"/>
            <w:shd w:val="clear" w:color="auto" w:fill="auto"/>
            <w:vAlign w:val="center"/>
          </w:tcPr>
          <w:p w:rsidR="00DB7170" w:rsidRPr="00C93FCB" w:rsidRDefault="00DB7170" w:rsidP="005F09FD">
            <w:pPr>
              <w:pStyle w:val="TableParagraph"/>
              <w:spacing w:before="0"/>
              <w:ind w:left="0" w:right="130"/>
              <w:jc w:val="center"/>
              <w:rPr>
                <w:sz w:val="18"/>
                <w:lang w:val="uz-Cyrl-UZ"/>
              </w:rPr>
            </w:pPr>
            <w:r w:rsidRPr="00C93FCB">
              <w:rPr>
                <w:sz w:val="18"/>
                <w:lang w:val="uz-Cyrl-UZ"/>
              </w:rPr>
              <w:t>0,2</w:t>
            </w:r>
          </w:p>
        </w:tc>
        <w:tc>
          <w:tcPr>
            <w:tcW w:w="1275" w:type="dxa"/>
            <w:shd w:val="clear" w:color="auto" w:fill="auto"/>
            <w:vAlign w:val="center"/>
          </w:tcPr>
          <w:p w:rsidR="00DB7170" w:rsidRPr="00C93FCB" w:rsidRDefault="00DB7170" w:rsidP="005F09FD">
            <w:pPr>
              <w:pStyle w:val="TableParagraph"/>
              <w:spacing w:before="0"/>
              <w:ind w:left="64" w:right="57"/>
              <w:rPr>
                <w:sz w:val="18"/>
                <w:lang w:val="uz-Cyrl-UZ"/>
              </w:rPr>
            </w:pPr>
            <w:r w:rsidRPr="00C93FCB">
              <w:rPr>
                <w:sz w:val="18"/>
                <w:lang w:val="uz-Cyrl-UZ"/>
              </w:rPr>
              <w:t>Ғўза</w:t>
            </w:r>
          </w:p>
        </w:tc>
        <w:tc>
          <w:tcPr>
            <w:tcW w:w="1588" w:type="dxa"/>
            <w:shd w:val="clear" w:color="auto" w:fill="auto"/>
            <w:vAlign w:val="center"/>
          </w:tcPr>
          <w:p w:rsidR="00DB7170" w:rsidRPr="00C93FCB" w:rsidRDefault="00DB7170" w:rsidP="005F09FD">
            <w:pPr>
              <w:pStyle w:val="TableParagraph"/>
              <w:spacing w:before="0"/>
              <w:ind w:left="142" w:right="57"/>
              <w:rPr>
                <w:sz w:val="18"/>
                <w:lang w:val="uz-Cyrl-UZ"/>
              </w:rPr>
            </w:pPr>
            <w:r w:rsidRPr="00C93FCB">
              <w:rPr>
                <w:sz w:val="18"/>
                <w:lang w:val="uz-Cyrl-UZ"/>
              </w:rPr>
              <w:t>Трипс</w:t>
            </w:r>
          </w:p>
        </w:tc>
        <w:tc>
          <w:tcPr>
            <w:tcW w:w="1871" w:type="dxa"/>
            <w:shd w:val="clear" w:color="auto" w:fill="auto"/>
            <w:vAlign w:val="center"/>
          </w:tcPr>
          <w:p w:rsidR="00DB7170" w:rsidRPr="00C93FCB" w:rsidRDefault="00DB7170" w:rsidP="005F09FD">
            <w:pPr>
              <w:pStyle w:val="TableParagraph"/>
              <w:spacing w:before="0"/>
              <w:ind w:left="113" w:right="57"/>
              <w:rPr>
                <w:sz w:val="18"/>
                <w:lang w:val="uz-Cyrl-UZ"/>
              </w:rPr>
            </w:pPr>
            <w:r w:rsidRPr="00C93FCB">
              <w:rPr>
                <w:sz w:val="18"/>
                <w:lang w:val="uz-Cyrl-UZ"/>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lang w:val="uz-Cyrl-UZ"/>
              </w:rPr>
            </w:pPr>
            <w:r w:rsidRPr="00C93FCB">
              <w:rPr>
                <w:sz w:val="18"/>
                <w:lang w:val="uz-Cyrl-UZ"/>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lang w:val="uz-Cyrl-UZ"/>
              </w:rPr>
            </w:pPr>
            <w:r w:rsidRPr="00C93FCB">
              <w:rPr>
                <w:sz w:val="18"/>
                <w:lang w:val="uz-Cyrl-UZ"/>
              </w:rPr>
              <w:t>2</w:t>
            </w:r>
          </w:p>
        </w:tc>
      </w:tr>
      <w:tr w:rsidR="009725E8" w:rsidRPr="00C93FCB" w:rsidTr="005F09FD">
        <w:trPr>
          <w:trHeight w:val="340"/>
        </w:trPr>
        <w:tc>
          <w:tcPr>
            <w:tcW w:w="1843" w:type="dxa"/>
            <w:shd w:val="clear" w:color="auto" w:fill="auto"/>
            <w:vAlign w:val="center"/>
          </w:tcPr>
          <w:p w:rsidR="00DB7170" w:rsidRPr="00C93FCB" w:rsidRDefault="00DB7170" w:rsidP="005F09FD">
            <w:pPr>
              <w:ind w:left="57" w:right="57"/>
              <w:rPr>
                <w:sz w:val="18"/>
                <w:szCs w:val="18"/>
                <w:lang w:val="uz-Cyrl-UZ"/>
              </w:rPr>
            </w:pPr>
            <w:r w:rsidRPr="00C93FCB">
              <w:rPr>
                <w:sz w:val="18"/>
                <w:szCs w:val="18"/>
                <w:lang w:val="uz-Cyrl-UZ"/>
              </w:rPr>
              <w:t>ВИОСПИЛАН</w:t>
            </w:r>
          </w:p>
          <w:p w:rsidR="00DB7170" w:rsidRPr="00C93FCB" w:rsidRDefault="00DB7170" w:rsidP="005F09FD">
            <w:pPr>
              <w:ind w:left="57" w:right="57"/>
              <w:rPr>
                <w:sz w:val="18"/>
                <w:szCs w:val="18"/>
                <w:lang w:val="uz-Cyrl-UZ"/>
              </w:rPr>
            </w:pPr>
            <w:r w:rsidRPr="00C93FCB">
              <w:rPr>
                <w:sz w:val="18"/>
                <w:szCs w:val="18"/>
                <w:lang w:val="uz-Cyrl-UZ"/>
              </w:rPr>
              <w:t>20% н.кук.</w:t>
            </w:r>
          </w:p>
          <w:p w:rsidR="00DB7170" w:rsidRPr="00C93FCB" w:rsidRDefault="00DB7170" w:rsidP="005F09FD">
            <w:pPr>
              <w:ind w:left="57" w:right="57"/>
              <w:rPr>
                <w:sz w:val="18"/>
                <w:szCs w:val="18"/>
                <w:lang w:val="uz-Cyrl-UZ"/>
              </w:rPr>
            </w:pPr>
            <w:r w:rsidRPr="00C93FCB">
              <w:rPr>
                <w:sz w:val="18"/>
                <w:lang w:val="uz-Cyrl-UZ"/>
              </w:rPr>
              <w:t>“</w:t>
            </w:r>
            <w:r w:rsidRPr="00C93FCB">
              <w:rPr>
                <w:sz w:val="18"/>
              </w:rPr>
              <w:t>Petrochem Engineering and consulting Solutions</w:t>
            </w:r>
            <w:r w:rsidRPr="00C93FCB">
              <w:rPr>
                <w:sz w:val="18"/>
                <w:lang w:val="uz-Cyrl-UZ"/>
              </w:rPr>
              <w:t>”, МЧЖ, Ўзбекистон, 31.12.2023</w:t>
            </w:r>
          </w:p>
        </w:tc>
        <w:tc>
          <w:tcPr>
            <w:tcW w:w="993" w:type="dxa"/>
            <w:shd w:val="clear" w:color="auto" w:fill="auto"/>
            <w:vAlign w:val="center"/>
          </w:tcPr>
          <w:p w:rsidR="00DB7170" w:rsidRPr="00C93FCB" w:rsidRDefault="00DB7170" w:rsidP="005F09FD">
            <w:pPr>
              <w:pStyle w:val="TableParagraph"/>
              <w:spacing w:before="0"/>
              <w:ind w:left="0" w:right="130" w:hanging="387"/>
              <w:jc w:val="center"/>
              <w:rPr>
                <w:sz w:val="18"/>
                <w:lang w:val="uz-Cyrl-UZ"/>
              </w:rPr>
            </w:pPr>
            <w:r w:rsidRPr="00C93FCB">
              <w:rPr>
                <w:sz w:val="18"/>
                <w:lang w:val="uz-Cyrl-UZ"/>
              </w:rPr>
              <w:t>0,3</w:t>
            </w:r>
          </w:p>
        </w:tc>
        <w:tc>
          <w:tcPr>
            <w:tcW w:w="1275" w:type="dxa"/>
            <w:shd w:val="clear" w:color="auto" w:fill="auto"/>
            <w:vAlign w:val="center"/>
          </w:tcPr>
          <w:p w:rsidR="00DB7170" w:rsidRPr="00C93FCB" w:rsidRDefault="00DB7170" w:rsidP="005F09FD">
            <w:pPr>
              <w:pStyle w:val="TableParagraph"/>
              <w:spacing w:before="0"/>
              <w:ind w:left="64" w:right="57"/>
              <w:rPr>
                <w:sz w:val="18"/>
                <w:lang w:val="uz-Cyrl-UZ"/>
              </w:rPr>
            </w:pPr>
            <w:r w:rsidRPr="00C93FCB">
              <w:rPr>
                <w:sz w:val="18"/>
                <w:lang w:val="uz-Cyrl-UZ"/>
              </w:rPr>
              <w:t>Помидор</w:t>
            </w:r>
          </w:p>
        </w:tc>
        <w:tc>
          <w:tcPr>
            <w:tcW w:w="1588" w:type="dxa"/>
            <w:shd w:val="clear" w:color="auto" w:fill="auto"/>
            <w:vAlign w:val="center"/>
          </w:tcPr>
          <w:p w:rsidR="00DB7170" w:rsidRPr="00C93FCB" w:rsidRDefault="00DB7170" w:rsidP="005F09FD">
            <w:pPr>
              <w:pStyle w:val="TableParagraph"/>
              <w:spacing w:before="0"/>
              <w:ind w:left="142" w:right="57"/>
              <w:rPr>
                <w:sz w:val="18"/>
                <w:lang w:val="uz-Cyrl-UZ"/>
              </w:rPr>
            </w:pPr>
            <w:r w:rsidRPr="00C93FCB">
              <w:rPr>
                <w:sz w:val="18"/>
                <w:lang w:val="uz-Cyrl-UZ"/>
              </w:rPr>
              <w:t>Оққанот, ширалар</w:t>
            </w:r>
          </w:p>
        </w:tc>
        <w:tc>
          <w:tcPr>
            <w:tcW w:w="1871" w:type="dxa"/>
            <w:shd w:val="clear" w:color="auto" w:fill="auto"/>
            <w:vAlign w:val="center"/>
          </w:tcPr>
          <w:p w:rsidR="00DB7170" w:rsidRPr="00C93FCB" w:rsidRDefault="00DB7170" w:rsidP="005F09FD">
            <w:pPr>
              <w:pStyle w:val="TableParagraph"/>
              <w:spacing w:before="0"/>
              <w:ind w:left="113" w:right="57"/>
              <w:rPr>
                <w:sz w:val="18"/>
                <w:lang w:val="uz-Cyrl-UZ"/>
              </w:rPr>
            </w:pPr>
            <w:r w:rsidRPr="00C93FCB">
              <w:rPr>
                <w:sz w:val="18"/>
                <w:lang w:val="uz-Cyrl-UZ"/>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lang w:val="uz-Cyrl-UZ"/>
              </w:rPr>
            </w:pPr>
            <w:r w:rsidRPr="00C93FCB">
              <w:rPr>
                <w:sz w:val="18"/>
                <w:lang w:val="uz-Cyrl-UZ"/>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lang w:val="uz-Cyrl-UZ"/>
              </w:rPr>
            </w:pPr>
            <w:r w:rsidRPr="00C93FCB">
              <w:rPr>
                <w:sz w:val="18"/>
                <w:lang w:val="uz-Cyrl-UZ"/>
              </w:rPr>
              <w:t>2</w:t>
            </w:r>
          </w:p>
        </w:tc>
      </w:tr>
      <w:tr w:rsidR="009725E8" w:rsidRPr="00C93FCB" w:rsidTr="005F09FD">
        <w:trPr>
          <w:trHeight w:val="340"/>
        </w:trPr>
        <w:tc>
          <w:tcPr>
            <w:tcW w:w="1843" w:type="dxa"/>
            <w:shd w:val="clear" w:color="auto" w:fill="auto"/>
            <w:vAlign w:val="center"/>
          </w:tcPr>
          <w:p w:rsidR="00DB7170" w:rsidRPr="00C93FCB" w:rsidRDefault="00DB7170" w:rsidP="005F09FD">
            <w:pPr>
              <w:pStyle w:val="TableParagraph"/>
              <w:spacing w:before="0"/>
              <w:ind w:left="57" w:right="57"/>
              <w:rPr>
                <w:sz w:val="18"/>
                <w:lang w:val="uz-Cyrl-UZ"/>
              </w:rPr>
            </w:pPr>
            <w:r w:rsidRPr="00C93FCB">
              <w:rPr>
                <w:sz w:val="18"/>
                <w:lang w:val="uz-Cyrl-UZ"/>
              </w:rPr>
              <w:t>АСПИЛАН</w:t>
            </w:r>
          </w:p>
          <w:p w:rsidR="00DB7170" w:rsidRPr="00C93FCB" w:rsidRDefault="00DB7170" w:rsidP="005F09FD">
            <w:pPr>
              <w:pStyle w:val="TableParagraph"/>
              <w:spacing w:before="0"/>
              <w:ind w:left="57" w:right="57"/>
              <w:rPr>
                <w:sz w:val="18"/>
                <w:lang w:val="uz-Cyrl-UZ"/>
              </w:rPr>
            </w:pPr>
            <w:r w:rsidRPr="00C93FCB">
              <w:rPr>
                <w:sz w:val="18"/>
                <w:lang w:val="uz-Cyrl-UZ"/>
              </w:rPr>
              <w:t>20% н.кук.</w:t>
            </w:r>
          </w:p>
          <w:p w:rsidR="00DB7170" w:rsidRPr="00C93FCB" w:rsidRDefault="00DB7170" w:rsidP="005F09FD">
            <w:pPr>
              <w:pStyle w:val="TableParagraph"/>
              <w:spacing w:before="0"/>
              <w:ind w:left="57" w:right="57"/>
              <w:rPr>
                <w:sz w:val="18"/>
                <w:lang w:val="uz-Cyrl-UZ"/>
              </w:rPr>
            </w:pPr>
            <w:r w:rsidRPr="00C93FCB">
              <w:rPr>
                <w:sz w:val="18"/>
                <w:lang w:val="uz-Cyrl-UZ"/>
              </w:rPr>
              <w:t>“</w:t>
            </w:r>
            <w:r w:rsidRPr="00C93FCB">
              <w:rPr>
                <w:sz w:val="18"/>
              </w:rPr>
              <w:t>Ariashimi</w:t>
            </w:r>
            <w:r w:rsidRPr="00C93FCB">
              <w:rPr>
                <w:sz w:val="18"/>
                <w:lang w:val="uz-Cyrl-UZ"/>
              </w:rPr>
              <w:t>”,Эрон, 31.12.2023</w:t>
            </w:r>
          </w:p>
        </w:tc>
        <w:tc>
          <w:tcPr>
            <w:tcW w:w="993" w:type="dxa"/>
            <w:shd w:val="clear" w:color="auto" w:fill="auto"/>
            <w:vAlign w:val="center"/>
          </w:tcPr>
          <w:p w:rsidR="00DB7170" w:rsidRPr="00C93FCB" w:rsidRDefault="00DB7170" w:rsidP="005F09FD">
            <w:pPr>
              <w:pStyle w:val="TableParagraph"/>
              <w:spacing w:before="0"/>
              <w:ind w:left="0" w:right="130"/>
              <w:jc w:val="center"/>
              <w:rPr>
                <w:sz w:val="18"/>
                <w:lang w:val="uz-Cyrl-UZ"/>
              </w:rPr>
            </w:pPr>
            <w:r w:rsidRPr="00C93FCB">
              <w:rPr>
                <w:sz w:val="18"/>
                <w:lang w:val="uz-Cyrl-UZ"/>
              </w:rPr>
              <w:t>0,5</w:t>
            </w:r>
          </w:p>
        </w:tc>
        <w:tc>
          <w:tcPr>
            <w:tcW w:w="1275" w:type="dxa"/>
            <w:shd w:val="clear" w:color="auto" w:fill="auto"/>
            <w:vAlign w:val="center"/>
          </w:tcPr>
          <w:p w:rsidR="00DB7170" w:rsidRPr="00C93FCB" w:rsidRDefault="00DB7170" w:rsidP="005F09FD">
            <w:pPr>
              <w:pStyle w:val="TableParagraph"/>
              <w:spacing w:before="0"/>
              <w:ind w:left="64" w:right="57"/>
              <w:rPr>
                <w:sz w:val="18"/>
                <w:lang w:val="uz-Cyrl-UZ"/>
              </w:rPr>
            </w:pPr>
            <w:r w:rsidRPr="00C93FCB">
              <w:rPr>
                <w:sz w:val="18"/>
                <w:lang w:val="uz-Cyrl-UZ"/>
              </w:rPr>
              <w:t>Олма</w:t>
            </w:r>
          </w:p>
        </w:tc>
        <w:tc>
          <w:tcPr>
            <w:tcW w:w="1588" w:type="dxa"/>
            <w:shd w:val="clear" w:color="auto" w:fill="auto"/>
            <w:vAlign w:val="center"/>
          </w:tcPr>
          <w:p w:rsidR="00DB7170" w:rsidRPr="00C93FCB" w:rsidRDefault="00DB7170" w:rsidP="005F09FD">
            <w:pPr>
              <w:pStyle w:val="TableParagraph"/>
              <w:spacing w:before="0"/>
              <w:ind w:left="142" w:right="57"/>
              <w:rPr>
                <w:sz w:val="18"/>
                <w:lang w:val="uz-Cyrl-UZ"/>
              </w:rPr>
            </w:pPr>
            <w:r w:rsidRPr="00C93FCB">
              <w:rPr>
                <w:sz w:val="18"/>
                <w:lang w:val="uz-Cyrl-UZ"/>
              </w:rPr>
              <w:t>Олма мевахўри</w:t>
            </w:r>
          </w:p>
        </w:tc>
        <w:tc>
          <w:tcPr>
            <w:tcW w:w="1871" w:type="dxa"/>
            <w:shd w:val="clear" w:color="auto" w:fill="auto"/>
            <w:vAlign w:val="center"/>
          </w:tcPr>
          <w:p w:rsidR="00DB7170" w:rsidRPr="00C93FCB" w:rsidRDefault="00DB7170" w:rsidP="005F09FD">
            <w:pPr>
              <w:pStyle w:val="TableParagraph"/>
              <w:spacing w:before="0"/>
              <w:ind w:left="113" w:right="57"/>
              <w:rPr>
                <w:sz w:val="18"/>
                <w:lang w:val="uz-Cyrl-UZ"/>
              </w:rPr>
            </w:pPr>
            <w:r w:rsidRPr="00C93FCB">
              <w:rPr>
                <w:sz w:val="18"/>
                <w:lang w:val="uz-Cyrl-UZ"/>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lang w:val="uz-Cyrl-UZ"/>
              </w:rPr>
            </w:pPr>
            <w:r w:rsidRPr="00C93FCB">
              <w:rPr>
                <w:sz w:val="18"/>
                <w:lang w:val="uz-Cyrl-UZ"/>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lang w:val="uz-Cyrl-UZ"/>
              </w:rPr>
            </w:pPr>
            <w:r w:rsidRPr="00C93FCB">
              <w:rPr>
                <w:sz w:val="18"/>
                <w:lang w:val="uz-Cyrl-UZ"/>
              </w:rPr>
              <w:t>2</w:t>
            </w:r>
          </w:p>
        </w:tc>
      </w:tr>
      <w:tr w:rsidR="009725E8" w:rsidRPr="00C93FCB" w:rsidTr="005F09FD">
        <w:trPr>
          <w:trHeight w:val="340"/>
        </w:trPr>
        <w:tc>
          <w:tcPr>
            <w:tcW w:w="1843" w:type="dxa"/>
            <w:shd w:val="clear" w:color="auto" w:fill="auto"/>
            <w:vAlign w:val="center"/>
          </w:tcPr>
          <w:p w:rsidR="00DB7170" w:rsidRPr="00C93FCB" w:rsidRDefault="00DB7170" w:rsidP="005F09FD">
            <w:pPr>
              <w:pStyle w:val="TableParagraph"/>
              <w:spacing w:before="0"/>
              <w:ind w:left="57" w:right="57"/>
              <w:rPr>
                <w:sz w:val="18"/>
                <w:lang w:val="uz-Cyrl-UZ"/>
              </w:rPr>
            </w:pPr>
            <w:r w:rsidRPr="00C93FCB">
              <w:rPr>
                <w:sz w:val="18"/>
                <w:lang w:val="uz-Cyrl-UZ"/>
              </w:rPr>
              <w:t>АЦЕТАБЕН 20% н.кук.</w:t>
            </w:r>
          </w:p>
          <w:p w:rsidR="00DB7170" w:rsidRPr="00C93FCB" w:rsidRDefault="00DB7170" w:rsidP="005F09FD">
            <w:pPr>
              <w:pStyle w:val="TableParagraph"/>
              <w:spacing w:before="0"/>
              <w:ind w:left="57" w:right="57"/>
              <w:rPr>
                <w:sz w:val="18"/>
                <w:lang w:val="uz-Cyrl-UZ"/>
              </w:rPr>
            </w:pPr>
            <w:r w:rsidRPr="00C93FCB">
              <w:rPr>
                <w:sz w:val="18"/>
                <w:lang w:val="uz-Cyrl-UZ"/>
              </w:rPr>
              <w:t>“Peng Sheng Crop Protection” ХК-МЧЖ Ўзбекистон-ХХР</w:t>
            </w:r>
          </w:p>
          <w:p w:rsidR="00DB7170" w:rsidRPr="00C93FCB" w:rsidRDefault="00DB7170" w:rsidP="005F09FD">
            <w:pPr>
              <w:pStyle w:val="TableParagraph"/>
              <w:spacing w:before="0"/>
              <w:ind w:left="57" w:right="40"/>
              <w:rPr>
                <w:sz w:val="18"/>
                <w:lang w:val="ru-RU"/>
              </w:rPr>
            </w:pPr>
            <w:r w:rsidRPr="00C93FCB">
              <w:rPr>
                <w:sz w:val="18"/>
                <w:lang w:val="ru-RU"/>
              </w:rPr>
              <w:lastRenderedPageBreak/>
              <w:t>30.09.2025</w:t>
            </w:r>
          </w:p>
        </w:tc>
        <w:tc>
          <w:tcPr>
            <w:tcW w:w="993" w:type="dxa"/>
            <w:shd w:val="clear" w:color="auto" w:fill="auto"/>
            <w:vAlign w:val="center"/>
          </w:tcPr>
          <w:p w:rsidR="00DB7170" w:rsidRPr="00C93FCB" w:rsidRDefault="00DB7170" w:rsidP="005F09FD">
            <w:pPr>
              <w:pStyle w:val="TableParagraph"/>
              <w:spacing w:before="0"/>
              <w:ind w:left="0" w:right="130"/>
              <w:jc w:val="center"/>
              <w:rPr>
                <w:sz w:val="18"/>
              </w:rPr>
            </w:pPr>
            <w:r w:rsidRPr="00C93FCB">
              <w:rPr>
                <w:sz w:val="18"/>
              </w:rPr>
              <w:lastRenderedPageBreak/>
              <w:t>0,</w:t>
            </w:r>
            <w:r w:rsidRPr="00C93FCB">
              <w:rPr>
                <w:sz w:val="18"/>
                <w:lang w:val="ru-RU"/>
              </w:rPr>
              <w:t>2</w:t>
            </w:r>
          </w:p>
        </w:tc>
        <w:tc>
          <w:tcPr>
            <w:tcW w:w="1275" w:type="dxa"/>
            <w:shd w:val="clear" w:color="auto" w:fill="auto"/>
            <w:vAlign w:val="center"/>
          </w:tcPr>
          <w:p w:rsidR="00DB7170" w:rsidRPr="00C93FCB" w:rsidRDefault="00DB7170" w:rsidP="005F09FD">
            <w:pPr>
              <w:pStyle w:val="TableParagraph"/>
              <w:spacing w:before="0"/>
              <w:ind w:left="64" w:right="57"/>
              <w:rPr>
                <w:sz w:val="18"/>
              </w:rPr>
            </w:pPr>
            <w:r w:rsidRPr="00C93FCB">
              <w:rPr>
                <w:sz w:val="18"/>
              </w:rPr>
              <w:t>Ғўза</w:t>
            </w:r>
          </w:p>
        </w:tc>
        <w:tc>
          <w:tcPr>
            <w:tcW w:w="1588" w:type="dxa"/>
            <w:shd w:val="clear" w:color="auto" w:fill="auto"/>
            <w:vAlign w:val="center"/>
          </w:tcPr>
          <w:p w:rsidR="00DB7170" w:rsidRPr="00C93FCB" w:rsidRDefault="00DB7170" w:rsidP="005F09FD">
            <w:pPr>
              <w:pStyle w:val="TableParagraph"/>
              <w:spacing w:before="0"/>
              <w:ind w:left="142" w:right="57"/>
              <w:rPr>
                <w:sz w:val="18"/>
              </w:rPr>
            </w:pPr>
            <w:r w:rsidRPr="00C93FCB">
              <w:rPr>
                <w:sz w:val="18"/>
              </w:rPr>
              <w:t>Ширалар</w:t>
            </w:r>
          </w:p>
        </w:tc>
        <w:tc>
          <w:tcPr>
            <w:tcW w:w="1871" w:type="dxa"/>
            <w:shd w:val="clear" w:color="auto" w:fill="auto"/>
            <w:vAlign w:val="center"/>
          </w:tcPr>
          <w:p w:rsidR="00DB7170" w:rsidRPr="00C93FCB" w:rsidRDefault="00DB7170" w:rsidP="005F09FD">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rPr>
            </w:pPr>
            <w:r w:rsidRPr="00C93FCB">
              <w:rPr>
                <w:sz w:val="18"/>
              </w:rPr>
              <w:t>2</w:t>
            </w:r>
          </w:p>
        </w:tc>
      </w:tr>
      <w:tr w:rsidR="009725E8" w:rsidRPr="00C93FCB" w:rsidTr="005F09FD">
        <w:trPr>
          <w:trHeight w:val="340"/>
        </w:trPr>
        <w:tc>
          <w:tcPr>
            <w:tcW w:w="1843" w:type="dxa"/>
            <w:shd w:val="clear" w:color="auto" w:fill="auto"/>
            <w:vAlign w:val="center"/>
          </w:tcPr>
          <w:p w:rsidR="00DB7170" w:rsidRPr="00C93FCB" w:rsidRDefault="00DB7170" w:rsidP="005F09FD">
            <w:pPr>
              <w:pStyle w:val="TableParagraph"/>
              <w:spacing w:before="0"/>
              <w:ind w:left="57" w:right="57"/>
              <w:rPr>
                <w:sz w:val="18"/>
                <w:lang w:val="ru-RU"/>
              </w:rPr>
            </w:pPr>
            <w:r w:rsidRPr="00C93FCB">
              <w:rPr>
                <w:sz w:val="18"/>
                <w:lang w:val="ru-RU"/>
              </w:rPr>
              <w:lastRenderedPageBreak/>
              <w:t>АЦЕТАПЛАН 200</w:t>
            </w:r>
          </w:p>
          <w:p w:rsidR="00DB7170" w:rsidRPr="00C93FCB" w:rsidRDefault="00DB7170" w:rsidP="005F09FD">
            <w:pPr>
              <w:pStyle w:val="TableParagraph"/>
              <w:spacing w:before="0"/>
              <w:ind w:left="57" w:right="57"/>
              <w:rPr>
                <w:sz w:val="18"/>
                <w:lang w:val="ru-RU"/>
              </w:rPr>
            </w:pPr>
            <w:r w:rsidRPr="00C93FCB">
              <w:rPr>
                <w:sz w:val="18"/>
              </w:rPr>
              <w:t>SL</w:t>
            </w:r>
            <w:r w:rsidRPr="00C93FCB">
              <w:rPr>
                <w:sz w:val="18"/>
                <w:lang w:val="ru-RU"/>
              </w:rPr>
              <w:t>, 20% с.э.к.</w:t>
            </w:r>
          </w:p>
          <w:p w:rsidR="00DB7170" w:rsidRPr="00C93FCB" w:rsidRDefault="00DB7170" w:rsidP="005F09FD">
            <w:pPr>
              <w:pStyle w:val="TableParagraph"/>
              <w:spacing w:before="0"/>
              <w:ind w:left="57" w:right="57"/>
              <w:rPr>
                <w:sz w:val="18"/>
              </w:rPr>
            </w:pPr>
            <w:r w:rsidRPr="00C93FCB">
              <w:rPr>
                <w:sz w:val="18"/>
              </w:rPr>
              <w:t>«Astra industrial complex», Саудия Арабистони, 31.12.2025</w:t>
            </w:r>
          </w:p>
        </w:tc>
        <w:tc>
          <w:tcPr>
            <w:tcW w:w="993" w:type="dxa"/>
            <w:shd w:val="clear" w:color="auto" w:fill="auto"/>
            <w:vAlign w:val="center"/>
          </w:tcPr>
          <w:p w:rsidR="00DB7170" w:rsidRPr="00C93FCB" w:rsidRDefault="00DB7170" w:rsidP="005F09FD">
            <w:pPr>
              <w:pStyle w:val="TableParagraph"/>
              <w:spacing w:before="0"/>
              <w:ind w:left="0" w:right="130"/>
              <w:jc w:val="center"/>
              <w:rPr>
                <w:sz w:val="18"/>
              </w:rPr>
            </w:pPr>
            <w:r w:rsidRPr="00C93FCB">
              <w:rPr>
                <w:sz w:val="18"/>
              </w:rPr>
              <w:t>0,3</w:t>
            </w:r>
          </w:p>
        </w:tc>
        <w:tc>
          <w:tcPr>
            <w:tcW w:w="1275" w:type="dxa"/>
            <w:shd w:val="clear" w:color="auto" w:fill="auto"/>
            <w:vAlign w:val="center"/>
          </w:tcPr>
          <w:p w:rsidR="00DB7170" w:rsidRPr="00C93FCB" w:rsidRDefault="00DB7170" w:rsidP="005F09FD">
            <w:pPr>
              <w:pStyle w:val="TableParagraph"/>
              <w:spacing w:before="0"/>
              <w:ind w:left="64" w:right="57"/>
              <w:rPr>
                <w:sz w:val="18"/>
              </w:rPr>
            </w:pPr>
            <w:r w:rsidRPr="00C93FCB">
              <w:rPr>
                <w:sz w:val="18"/>
              </w:rPr>
              <w:t>Ғўза</w:t>
            </w:r>
          </w:p>
        </w:tc>
        <w:tc>
          <w:tcPr>
            <w:tcW w:w="1588" w:type="dxa"/>
            <w:shd w:val="clear" w:color="auto" w:fill="auto"/>
            <w:vAlign w:val="center"/>
          </w:tcPr>
          <w:p w:rsidR="00DB7170" w:rsidRPr="00C93FCB" w:rsidRDefault="00DB7170" w:rsidP="005F09FD">
            <w:pPr>
              <w:pStyle w:val="TableParagraph"/>
              <w:spacing w:before="0"/>
              <w:ind w:left="142" w:right="57"/>
              <w:rPr>
                <w:sz w:val="18"/>
              </w:rPr>
            </w:pPr>
            <w:r w:rsidRPr="00C93FCB">
              <w:rPr>
                <w:sz w:val="18"/>
              </w:rPr>
              <w:t>Ғўза тунлами</w:t>
            </w:r>
          </w:p>
        </w:tc>
        <w:tc>
          <w:tcPr>
            <w:tcW w:w="1871" w:type="dxa"/>
            <w:shd w:val="clear" w:color="auto" w:fill="auto"/>
            <w:vAlign w:val="center"/>
          </w:tcPr>
          <w:p w:rsidR="00DB7170" w:rsidRPr="00C93FCB" w:rsidRDefault="00DB7170" w:rsidP="005F09FD">
            <w:pPr>
              <w:pStyle w:val="TableParagraph"/>
              <w:spacing w:before="0"/>
              <w:ind w:left="113" w:right="57"/>
              <w:rPr>
                <w:sz w:val="18"/>
              </w:rPr>
            </w:pPr>
            <w:r w:rsidRPr="00C93FCB">
              <w:rPr>
                <w:sz w:val="18"/>
              </w:rPr>
              <w:t>Ўсимликнинг ўсув даврида кичик ёшда- ги қуртларга қарши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rPr>
            </w:pPr>
            <w:r w:rsidRPr="00C93FCB">
              <w:rPr>
                <w:sz w:val="18"/>
              </w:rPr>
              <w:t>2</w:t>
            </w:r>
          </w:p>
        </w:tc>
      </w:tr>
      <w:tr w:rsidR="009725E8" w:rsidRPr="00C93FCB" w:rsidTr="005F09FD">
        <w:trPr>
          <w:trHeight w:val="340"/>
        </w:trPr>
        <w:tc>
          <w:tcPr>
            <w:tcW w:w="1843" w:type="dxa"/>
            <w:tcBorders>
              <w:top w:val="single" w:sz="4" w:space="0" w:color="auto"/>
            </w:tcBorders>
            <w:shd w:val="clear" w:color="auto" w:fill="auto"/>
            <w:vAlign w:val="center"/>
          </w:tcPr>
          <w:p w:rsidR="00DB7170" w:rsidRPr="00C93FCB" w:rsidRDefault="00DB7170" w:rsidP="005F09FD">
            <w:pPr>
              <w:pStyle w:val="TableParagraph"/>
              <w:spacing w:before="0"/>
              <w:ind w:left="57" w:right="57"/>
              <w:rPr>
                <w:sz w:val="18"/>
                <w:lang w:val="uz-Cyrl-UZ"/>
              </w:rPr>
            </w:pPr>
            <w:r w:rsidRPr="00C93FCB">
              <w:rPr>
                <w:sz w:val="18"/>
                <w:lang w:val="uz-Cyrl-UZ"/>
              </w:rPr>
              <w:t>АЦЕТАМИД</w:t>
            </w:r>
          </w:p>
          <w:p w:rsidR="00DB7170" w:rsidRPr="00C93FCB" w:rsidRDefault="00DB7170" w:rsidP="005F09FD">
            <w:pPr>
              <w:pStyle w:val="TableParagraph"/>
              <w:spacing w:before="0"/>
              <w:ind w:left="57" w:right="57"/>
              <w:rPr>
                <w:sz w:val="18"/>
                <w:lang w:val="uz-Cyrl-UZ"/>
              </w:rPr>
            </w:pPr>
            <w:r w:rsidRPr="00C93FCB">
              <w:rPr>
                <w:sz w:val="18"/>
                <w:lang w:val="uz-Cyrl-UZ"/>
              </w:rPr>
              <w:t>20% эм.к.</w:t>
            </w:r>
          </w:p>
          <w:p w:rsidR="00DB7170" w:rsidRPr="00C93FCB" w:rsidRDefault="00DB7170" w:rsidP="005F09FD">
            <w:pPr>
              <w:pStyle w:val="TableParagraph"/>
              <w:spacing w:before="0"/>
              <w:ind w:left="57" w:right="57"/>
              <w:rPr>
                <w:sz w:val="18"/>
                <w:lang w:val="uz-Cyrl-UZ"/>
              </w:rPr>
            </w:pPr>
            <w:r w:rsidRPr="00C93FCB">
              <w:rPr>
                <w:sz w:val="18"/>
                <w:szCs w:val="18"/>
                <w:lang w:val="uz-Cyrl-UZ"/>
              </w:rPr>
              <w:t>“</w:t>
            </w:r>
            <w:r w:rsidRPr="00C93FCB">
              <w:rPr>
                <w:sz w:val="18"/>
                <w:szCs w:val="18"/>
              </w:rPr>
              <w:t>Popular science biotechnology</w:t>
            </w:r>
            <w:r w:rsidRPr="00C93FCB">
              <w:rPr>
                <w:sz w:val="18"/>
                <w:szCs w:val="18"/>
                <w:lang w:val="uz-Cyrl-UZ"/>
              </w:rPr>
              <w:t>”</w:t>
            </w:r>
            <w:r w:rsidRPr="00C93FCB">
              <w:rPr>
                <w:sz w:val="18"/>
                <w:szCs w:val="18"/>
              </w:rPr>
              <w:t xml:space="preserve">, </w:t>
            </w:r>
            <w:r w:rsidRPr="00C93FCB">
              <w:rPr>
                <w:sz w:val="18"/>
                <w:szCs w:val="18"/>
                <w:lang w:val="uz-Cyrl-UZ"/>
              </w:rPr>
              <w:t>МЧЖ, Ўзбекистон, 31.12.2023</w:t>
            </w:r>
          </w:p>
        </w:tc>
        <w:tc>
          <w:tcPr>
            <w:tcW w:w="993" w:type="dxa"/>
            <w:shd w:val="clear" w:color="auto" w:fill="auto"/>
            <w:vAlign w:val="center"/>
          </w:tcPr>
          <w:p w:rsidR="00DB7170" w:rsidRPr="00C93FCB" w:rsidRDefault="00DB7170" w:rsidP="005F09FD">
            <w:pPr>
              <w:pStyle w:val="TableParagraph"/>
              <w:spacing w:before="0"/>
              <w:ind w:left="0" w:right="130"/>
              <w:jc w:val="center"/>
              <w:rPr>
                <w:sz w:val="18"/>
                <w:lang w:val="uz-Cyrl-UZ"/>
              </w:rPr>
            </w:pPr>
            <w:r w:rsidRPr="00C93FCB">
              <w:rPr>
                <w:sz w:val="18"/>
                <w:lang w:val="uz-Cyrl-UZ"/>
              </w:rPr>
              <w:t>0,5</w:t>
            </w:r>
          </w:p>
        </w:tc>
        <w:tc>
          <w:tcPr>
            <w:tcW w:w="1275" w:type="dxa"/>
            <w:shd w:val="clear" w:color="auto" w:fill="auto"/>
            <w:vAlign w:val="center"/>
          </w:tcPr>
          <w:p w:rsidR="00DB7170" w:rsidRPr="00C93FCB" w:rsidRDefault="00DB7170" w:rsidP="005F09FD">
            <w:pPr>
              <w:pStyle w:val="TableParagraph"/>
              <w:spacing w:before="0"/>
              <w:ind w:left="64" w:right="57"/>
              <w:rPr>
                <w:sz w:val="18"/>
                <w:lang w:val="uz-Cyrl-UZ"/>
              </w:rPr>
            </w:pPr>
            <w:r w:rsidRPr="00C93FCB">
              <w:rPr>
                <w:sz w:val="18"/>
                <w:lang w:val="uz-Cyrl-UZ"/>
              </w:rPr>
              <w:t>Ғўза</w:t>
            </w:r>
          </w:p>
        </w:tc>
        <w:tc>
          <w:tcPr>
            <w:tcW w:w="1588" w:type="dxa"/>
            <w:shd w:val="clear" w:color="auto" w:fill="auto"/>
            <w:vAlign w:val="center"/>
          </w:tcPr>
          <w:p w:rsidR="00DB7170" w:rsidRPr="00C93FCB" w:rsidRDefault="00DB7170" w:rsidP="005F09FD">
            <w:pPr>
              <w:pStyle w:val="TableParagraph"/>
              <w:spacing w:before="0"/>
              <w:ind w:left="142" w:right="57"/>
              <w:rPr>
                <w:sz w:val="18"/>
                <w:lang w:val="uz-Cyrl-UZ"/>
              </w:rPr>
            </w:pPr>
            <w:r w:rsidRPr="00C93FCB">
              <w:rPr>
                <w:sz w:val="18"/>
                <w:lang w:val="uz-Cyrl-UZ"/>
              </w:rPr>
              <w:t>Ширалар, трипс</w:t>
            </w:r>
          </w:p>
        </w:tc>
        <w:tc>
          <w:tcPr>
            <w:tcW w:w="1871" w:type="dxa"/>
            <w:shd w:val="clear" w:color="auto" w:fill="auto"/>
            <w:vAlign w:val="center"/>
          </w:tcPr>
          <w:p w:rsidR="00DB7170" w:rsidRPr="00C93FCB" w:rsidRDefault="00DB7170" w:rsidP="005F09FD">
            <w:pPr>
              <w:pStyle w:val="TableParagraph"/>
              <w:spacing w:before="0"/>
              <w:ind w:left="113" w:right="57"/>
              <w:rPr>
                <w:sz w:val="18"/>
                <w:lang w:val="uz-Cyrl-UZ"/>
              </w:rPr>
            </w:pPr>
            <w:r w:rsidRPr="00C93FCB">
              <w:rPr>
                <w:sz w:val="18"/>
                <w:lang w:val="uz-Cyrl-UZ"/>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lang w:val="uz-Cyrl-UZ"/>
              </w:rPr>
            </w:pPr>
            <w:r w:rsidRPr="00C93FCB">
              <w:rPr>
                <w:sz w:val="18"/>
                <w:lang w:val="uz-Cyrl-UZ"/>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lang w:val="uz-Cyrl-UZ"/>
              </w:rPr>
            </w:pPr>
            <w:r w:rsidRPr="00C93FCB">
              <w:rPr>
                <w:sz w:val="18"/>
                <w:lang w:val="uz-Cyrl-UZ"/>
              </w:rPr>
              <w:t>2</w:t>
            </w:r>
          </w:p>
        </w:tc>
      </w:tr>
      <w:tr w:rsidR="009725E8" w:rsidRPr="00C93FCB" w:rsidTr="005F09FD">
        <w:trPr>
          <w:trHeight w:val="340"/>
        </w:trPr>
        <w:tc>
          <w:tcPr>
            <w:tcW w:w="1843" w:type="dxa"/>
            <w:tcBorders>
              <w:top w:val="single" w:sz="4" w:space="0" w:color="auto"/>
            </w:tcBorders>
            <w:shd w:val="clear" w:color="auto" w:fill="auto"/>
            <w:vAlign w:val="center"/>
          </w:tcPr>
          <w:p w:rsidR="00DB7170" w:rsidRPr="00C93FCB" w:rsidRDefault="00DB7170" w:rsidP="005F09FD">
            <w:pPr>
              <w:pStyle w:val="TableParagraph"/>
              <w:spacing w:before="0"/>
              <w:ind w:left="57" w:right="57"/>
              <w:rPr>
                <w:sz w:val="18"/>
                <w:lang w:val="uz-Cyrl-UZ"/>
              </w:rPr>
            </w:pPr>
            <w:r w:rsidRPr="00C93FCB">
              <w:rPr>
                <w:sz w:val="18"/>
                <w:lang w:val="uz-Cyrl-UZ"/>
              </w:rPr>
              <w:t>АЦЕТАМИПРИД 20% н.кук.</w:t>
            </w:r>
          </w:p>
          <w:p w:rsidR="00DB7170" w:rsidRPr="00C93FCB" w:rsidRDefault="00DB7170" w:rsidP="005F09FD">
            <w:pPr>
              <w:pStyle w:val="TableParagraph"/>
              <w:spacing w:before="0"/>
              <w:ind w:left="57" w:right="57"/>
              <w:rPr>
                <w:sz w:val="18"/>
                <w:lang w:val="uz-Cyrl-UZ"/>
              </w:rPr>
            </w:pPr>
            <w:r w:rsidRPr="00C93FCB">
              <w:rPr>
                <w:sz w:val="18"/>
                <w:lang w:val="uz-Cyrl-UZ"/>
              </w:rPr>
              <w:t>“Намуна-Диёр”, ХИИЧК, Ўзбекистон</w:t>
            </w:r>
          </w:p>
          <w:p w:rsidR="00DB7170" w:rsidRPr="00C93FCB" w:rsidRDefault="00DB7170" w:rsidP="005F09FD">
            <w:pPr>
              <w:pStyle w:val="TableParagraph"/>
              <w:spacing w:before="0"/>
              <w:ind w:left="57" w:right="40"/>
              <w:rPr>
                <w:sz w:val="18"/>
                <w:lang w:val="uz-Cyrl-UZ"/>
              </w:rPr>
            </w:pPr>
            <w:r w:rsidRPr="00C93FCB">
              <w:rPr>
                <w:sz w:val="18"/>
                <w:lang w:val="ru-RU"/>
              </w:rPr>
              <w:t>30.09.2025</w:t>
            </w:r>
          </w:p>
        </w:tc>
        <w:tc>
          <w:tcPr>
            <w:tcW w:w="993" w:type="dxa"/>
            <w:shd w:val="clear" w:color="auto" w:fill="auto"/>
            <w:vAlign w:val="center"/>
          </w:tcPr>
          <w:p w:rsidR="00DB7170" w:rsidRPr="00C93FCB" w:rsidRDefault="00DB7170" w:rsidP="005F09FD">
            <w:pPr>
              <w:pStyle w:val="TableParagraph"/>
              <w:spacing w:before="0"/>
              <w:ind w:left="0" w:right="130"/>
              <w:jc w:val="center"/>
              <w:rPr>
                <w:sz w:val="18"/>
              </w:rPr>
            </w:pPr>
            <w:r w:rsidRPr="00C93FCB">
              <w:rPr>
                <w:sz w:val="18"/>
              </w:rPr>
              <w:t>0,3</w:t>
            </w:r>
          </w:p>
        </w:tc>
        <w:tc>
          <w:tcPr>
            <w:tcW w:w="1275" w:type="dxa"/>
            <w:shd w:val="clear" w:color="auto" w:fill="auto"/>
            <w:vAlign w:val="center"/>
          </w:tcPr>
          <w:p w:rsidR="00DB7170" w:rsidRPr="00C93FCB" w:rsidRDefault="00DB7170" w:rsidP="005F09FD">
            <w:pPr>
              <w:pStyle w:val="TableParagraph"/>
              <w:spacing w:before="0"/>
              <w:ind w:left="64" w:right="57"/>
              <w:rPr>
                <w:sz w:val="18"/>
              </w:rPr>
            </w:pPr>
            <w:r w:rsidRPr="00C93FCB">
              <w:rPr>
                <w:sz w:val="18"/>
              </w:rPr>
              <w:t>Иссиқхона- даги помидор</w:t>
            </w:r>
          </w:p>
        </w:tc>
        <w:tc>
          <w:tcPr>
            <w:tcW w:w="1588" w:type="dxa"/>
            <w:shd w:val="clear" w:color="auto" w:fill="auto"/>
            <w:vAlign w:val="center"/>
          </w:tcPr>
          <w:p w:rsidR="00DB7170" w:rsidRPr="00C93FCB" w:rsidRDefault="00DB7170" w:rsidP="005F09FD">
            <w:pPr>
              <w:pStyle w:val="TableParagraph"/>
              <w:spacing w:before="0"/>
              <w:ind w:left="142" w:right="57"/>
              <w:rPr>
                <w:sz w:val="18"/>
              </w:rPr>
            </w:pPr>
            <w:r w:rsidRPr="00C93FCB">
              <w:rPr>
                <w:sz w:val="18"/>
              </w:rPr>
              <w:t>Оққанот</w:t>
            </w:r>
          </w:p>
        </w:tc>
        <w:tc>
          <w:tcPr>
            <w:tcW w:w="1871" w:type="dxa"/>
            <w:shd w:val="clear" w:color="auto" w:fill="auto"/>
            <w:vAlign w:val="center"/>
          </w:tcPr>
          <w:p w:rsidR="00DB7170" w:rsidRPr="00C93FCB" w:rsidRDefault="00DB7170" w:rsidP="005F09FD">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lang w:val="uz-Cyrl-UZ"/>
              </w:rPr>
            </w:pPr>
            <w:r w:rsidRPr="00C93FCB">
              <w:rPr>
                <w:sz w:val="18"/>
                <w:lang w:val="uz-Cyrl-UZ"/>
              </w:rPr>
              <w:t>3ш</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lang w:val="uz-Cyrl-UZ"/>
              </w:rPr>
            </w:pPr>
            <w:r w:rsidRPr="00C93FCB">
              <w:rPr>
                <w:sz w:val="18"/>
                <w:lang w:val="uz-Cyrl-UZ"/>
              </w:rPr>
              <w:t>1</w:t>
            </w:r>
          </w:p>
        </w:tc>
      </w:tr>
      <w:tr w:rsidR="009725E8" w:rsidRPr="00C93FCB" w:rsidTr="005F09FD">
        <w:trPr>
          <w:trHeight w:val="340"/>
        </w:trPr>
        <w:tc>
          <w:tcPr>
            <w:tcW w:w="1843" w:type="dxa"/>
            <w:tcBorders>
              <w:top w:val="single" w:sz="4" w:space="0" w:color="auto"/>
            </w:tcBorders>
            <w:shd w:val="clear" w:color="auto" w:fill="auto"/>
            <w:vAlign w:val="center"/>
          </w:tcPr>
          <w:p w:rsidR="00DB7170" w:rsidRPr="00C93FCB" w:rsidRDefault="00DB7170" w:rsidP="005F09FD">
            <w:pPr>
              <w:pStyle w:val="TableParagraph"/>
              <w:spacing w:before="0"/>
              <w:ind w:left="57" w:right="57"/>
              <w:rPr>
                <w:sz w:val="18"/>
                <w:lang w:val="ru-RU"/>
              </w:rPr>
            </w:pPr>
            <w:r w:rsidRPr="00C93FCB">
              <w:rPr>
                <w:sz w:val="18"/>
                <w:lang w:val="ru-RU"/>
              </w:rPr>
              <w:t>К 3х3,</w:t>
            </w:r>
          </w:p>
          <w:p w:rsidR="00DB7170" w:rsidRPr="00416713" w:rsidRDefault="00DB7170" w:rsidP="005F09FD">
            <w:pPr>
              <w:pStyle w:val="TableParagraph"/>
              <w:spacing w:before="0"/>
              <w:ind w:left="57" w:right="57"/>
              <w:rPr>
                <w:sz w:val="18"/>
                <w:lang w:val="ru-RU"/>
              </w:rPr>
            </w:pPr>
            <w:r w:rsidRPr="00416713">
              <w:rPr>
                <w:sz w:val="18"/>
                <w:lang w:val="ru-RU"/>
              </w:rPr>
              <w:t xml:space="preserve">20% </w:t>
            </w:r>
            <w:r w:rsidRPr="00C93FCB">
              <w:rPr>
                <w:sz w:val="18"/>
                <w:lang w:val="ru-RU"/>
              </w:rPr>
              <w:t>н</w:t>
            </w:r>
            <w:r w:rsidRPr="00416713">
              <w:rPr>
                <w:sz w:val="18"/>
                <w:lang w:val="ru-RU"/>
              </w:rPr>
              <w:t>.</w:t>
            </w:r>
            <w:r w:rsidRPr="00C93FCB">
              <w:rPr>
                <w:sz w:val="18"/>
                <w:lang w:val="ru-RU"/>
              </w:rPr>
              <w:t>кук</w:t>
            </w:r>
            <w:r w:rsidRPr="00416713">
              <w:rPr>
                <w:sz w:val="18"/>
                <w:lang w:val="ru-RU"/>
              </w:rPr>
              <w:t>. (</w:t>
            </w:r>
            <w:r w:rsidRPr="00C93FCB">
              <w:rPr>
                <w:sz w:val="18"/>
                <w:lang w:val="ru-RU"/>
              </w:rPr>
              <w:t>Б</w:t>
            </w:r>
            <w:r w:rsidRPr="00416713">
              <w:rPr>
                <w:sz w:val="18"/>
                <w:lang w:val="ru-RU"/>
              </w:rPr>
              <w:t>) “</w:t>
            </w:r>
            <w:r w:rsidRPr="00C93FCB">
              <w:rPr>
                <w:sz w:val="18"/>
              </w:rPr>
              <w:t>Corewell</w:t>
            </w:r>
            <w:r w:rsidRPr="00C93FCB">
              <w:rPr>
                <w:sz w:val="18"/>
                <w:lang w:val="uz-Cyrl-UZ"/>
              </w:rPr>
              <w:t xml:space="preserve"> </w:t>
            </w:r>
            <w:r w:rsidRPr="00C93FCB">
              <w:rPr>
                <w:sz w:val="18"/>
              </w:rPr>
              <w:t>Traiding</w:t>
            </w:r>
            <w:r w:rsidRPr="00416713">
              <w:rPr>
                <w:sz w:val="18"/>
                <w:lang w:val="ru-RU"/>
              </w:rPr>
              <w:t xml:space="preserve">”, </w:t>
            </w:r>
            <w:r w:rsidRPr="00C93FCB">
              <w:rPr>
                <w:sz w:val="18"/>
                <w:lang w:val="ru-RU"/>
              </w:rPr>
              <w:t>Ўзбекистон</w:t>
            </w:r>
            <w:r w:rsidRPr="00416713">
              <w:rPr>
                <w:sz w:val="18"/>
                <w:lang w:val="ru-RU"/>
              </w:rPr>
              <w:t>, 30.12.2022</w:t>
            </w:r>
          </w:p>
        </w:tc>
        <w:tc>
          <w:tcPr>
            <w:tcW w:w="993" w:type="dxa"/>
            <w:shd w:val="clear" w:color="auto" w:fill="auto"/>
            <w:vAlign w:val="center"/>
          </w:tcPr>
          <w:p w:rsidR="00DB7170" w:rsidRPr="00C93FCB" w:rsidRDefault="00DB7170" w:rsidP="005F09FD">
            <w:pPr>
              <w:pStyle w:val="TableParagraph"/>
              <w:spacing w:before="0"/>
              <w:ind w:left="0" w:right="130"/>
              <w:jc w:val="center"/>
              <w:rPr>
                <w:sz w:val="18"/>
              </w:rPr>
            </w:pPr>
            <w:r w:rsidRPr="00C93FCB">
              <w:rPr>
                <w:sz w:val="18"/>
              </w:rPr>
              <w:t>0,15</w:t>
            </w:r>
          </w:p>
        </w:tc>
        <w:tc>
          <w:tcPr>
            <w:tcW w:w="1275" w:type="dxa"/>
            <w:shd w:val="clear" w:color="auto" w:fill="auto"/>
            <w:vAlign w:val="center"/>
          </w:tcPr>
          <w:p w:rsidR="00DB7170" w:rsidRPr="00C93FCB" w:rsidRDefault="00DB7170" w:rsidP="005F09FD">
            <w:pPr>
              <w:pStyle w:val="TableParagraph"/>
              <w:spacing w:before="0"/>
              <w:ind w:left="64" w:right="57"/>
              <w:rPr>
                <w:sz w:val="18"/>
              </w:rPr>
            </w:pPr>
            <w:r w:rsidRPr="00C93FCB">
              <w:rPr>
                <w:sz w:val="18"/>
              </w:rPr>
              <w:t>Ғўза</w:t>
            </w:r>
          </w:p>
        </w:tc>
        <w:tc>
          <w:tcPr>
            <w:tcW w:w="1588" w:type="dxa"/>
            <w:shd w:val="clear" w:color="auto" w:fill="auto"/>
            <w:vAlign w:val="center"/>
          </w:tcPr>
          <w:p w:rsidR="00DB7170" w:rsidRPr="00C93FCB" w:rsidRDefault="00DB7170" w:rsidP="005F09FD">
            <w:pPr>
              <w:pStyle w:val="TableParagraph"/>
              <w:spacing w:before="0"/>
              <w:ind w:left="142" w:right="57"/>
              <w:rPr>
                <w:sz w:val="18"/>
              </w:rPr>
            </w:pPr>
            <w:r w:rsidRPr="00C93FCB">
              <w:rPr>
                <w:sz w:val="18"/>
              </w:rPr>
              <w:t>Ширалар, трипс</w:t>
            </w:r>
          </w:p>
        </w:tc>
        <w:tc>
          <w:tcPr>
            <w:tcW w:w="1871" w:type="dxa"/>
            <w:shd w:val="clear" w:color="auto" w:fill="auto"/>
            <w:vAlign w:val="center"/>
          </w:tcPr>
          <w:p w:rsidR="00DB7170" w:rsidRPr="00C93FCB" w:rsidRDefault="00DB7170" w:rsidP="005F09FD">
            <w:pPr>
              <w:pStyle w:val="TableParagraph"/>
              <w:spacing w:before="0"/>
              <w:ind w:left="113" w:right="57"/>
              <w:rPr>
                <w:sz w:val="18"/>
              </w:rPr>
            </w:pPr>
            <w:r w:rsidRPr="00C93FCB">
              <w:rPr>
                <w:sz w:val="18"/>
              </w:rPr>
              <w:t>Ўсимликларнинг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rPr>
            </w:pPr>
            <w:r w:rsidRPr="00C93FCB">
              <w:rPr>
                <w:sz w:val="18"/>
              </w:rPr>
              <w:t>2</w:t>
            </w:r>
          </w:p>
        </w:tc>
      </w:tr>
      <w:tr w:rsidR="009725E8" w:rsidRPr="00C93FCB" w:rsidTr="005F09FD">
        <w:trPr>
          <w:trHeight w:val="340"/>
        </w:trPr>
        <w:tc>
          <w:tcPr>
            <w:tcW w:w="1843" w:type="dxa"/>
            <w:tcBorders>
              <w:top w:val="nil"/>
            </w:tcBorders>
            <w:shd w:val="clear" w:color="auto" w:fill="auto"/>
            <w:vAlign w:val="center"/>
          </w:tcPr>
          <w:p w:rsidR="00DB7170" w:rsidRPr="00C93FCB" w:rsidRDefault="00DB7170" w:rsidP="005F09FD">
            <w:pPr>
              <w:pStyle w:val="TableParagraph"/>
              <w:spacing w:before="0"/>
              <w:ind w:left="57" w:right="57"/>
              <w:rPr>
                <w:sz w:val="18"/>
                <w:lang w:val="ru-RU"/>
              </w:rPr>
            </w:pPr>
            <w:r w:rsidRPr="00C93FCB">
              <w:rPr>
                <w:sz w:val="18"/>
                <w:lang w:val="ru-RU"/>
              </w:rPr>
              <w:t>МОСПИЛАН ГОЛД</w:t>
            </w:r>
          </w:p>
          <w:p w:rsidR="00DB7170" w:rsidRPr="00C93FCB" w:rsidRDefault="00DB7170" w:rsidP="005F09FD">
            <w:pPr>
              <w:pStyle w:val="TableParagraph"/>
              <w:spacing w:before="0"/>
              <w:ind w:left="57" w:right="57"/>
              <w:rPr>
                <w:sz w:val="18"/>
                <w:lang w:val="ru-RU"/>
              </w:rPr>
            </w:pPr>
            <w:r w:rsidRPr="00C93FCB">
              <w:rPr>
                <w:sz w:val="18"/>
                <w:lang w:val="ru-RU"/>
              </w:rPr>
              <w:t>20% н.кук.</w:t>
            </w:r>
          </w:p>
          <w:p w:rsidR="00DB7170" w:rsidRPr="00C93FCB" w:rsidRDefault="00DB7170" w:rsidP="005F09FD">
            <w:pPr>
              <w:pStyle w:val="TableParagraph"/>
              <w:spacing w:before="0"/>
              <w:ind w:left="57" w:right="57"/>
              <w:rPr>
                <w:sz w:val="18"/>
                <w:lang w:val="ru-RU"/>
              </w:rPr>
            </w:pPr>
            <w:r w:rsidRPr="00C93FCB">
              <w:rPr>
                <w:sz w:val="18"/>
                <w:lang w:val="ru-RU"/>
              </w:rPr>
              <w:t>“Агро Голд Плюс” МЧЖ,</w:t>
            </w:r>
          </w:p>
          <w:p w:rsidR="00DB7170" w:rsidRPr="00C93FCB" w:rsidRDefault="00DB7170" w:rsidP="005F09FD">
            <w:pPr>
              <w:pStyle w:val="TableParagraph"/>
              <w:spacing w:before="0"/>
              <w:ind w:left="57" w:right="57"/>
              <w:rPr>
                <w:sz w:val="18"/>
              </w:rPr>
            </w:pPr>
            <w:r w:rsidRPr="00C93FCB">
              <w:rPr>
                <w:sz w:val="18"/>
              </w:rPr>
              <w:t>Ўзбекистон, 31.12.2022</w:t>
            </w:r>
          </w:p>
        </w:tc>
        <w:tc>
          <w:tcPr>
            <w:tcW w:w="993" w:type="dxa"/>
            <w:shd w:val="clear" w:color="auto" w:fill="auto"/>
            <w:vAlign w:val="center"/>
          </w:tcPr>
          <w:p w:rsidR="00DB7170" w:rsidRPr="00C93FCB" w:rsidRDefault="00DB7170" w:rsidP="005F09FD">
            <w:pPr>
              <w:pStyle w:val="TableParagraph"/>
              <w:spacing w:before="0"/>
              <w:ind w:left="0" w:right="130" w:hanging="130"/>
              <w:jc w:val="center"/>
              <w:rPr>
                <w:sz w:val="18"/>
              </w:rPr>
            </w:pPr>
            <w:r w:rsidRPr="00C93FCB">
              <w:rPr>
                <w:sz w:val="18"/>
              </w:rPr>
              <w:t>0,3</w:t>
            </w:r>
          </w:p>
        </w:tc>
        <w:tc>
          <w:tcPr>
            <w:tcW w:w="1275" w:type="dxa"/>
            <w:shd w:val="clear" w:color="auto" w:fill="auto"/>
            <w:vAlign w:val="center"/>
          </w:tcPr>
          <w:p w:rsidR="00DB7170" w:rsidRPr="00C93FCB" w:rsidRDefault="00DB7170" w:rsidP="005F09FD">
            <w:pPr>
              <w:pStyle w:val="TableParagraph"/>
              <w:spacing w:before="0"/>
              <w:ind w:left="64" w:right="57"/>
              <w:rPr>
                <w:sz w:val="18"/>
              </w:rPr>
            </w:pPr>
            <w:r w:rsidRPr="00C93FCB">
              <w:rPr>
                <w:sz w:val="18"/>
              </w:rPr>
              <w:t>Помидор</w:t>
            </w:r>
          </w:p>
        </w:tc>
        <w:tc>
          <w:tcPr>
            <w:tcW w:w="1588" w:type="dxa"/>
            <w:shd w:val="clear" w:color="auto" w:fill="auto"/>
            <w:vAlign w:val="center"/>
          </w:tcPr>
          <w:p w:rsidR="00DB7170" w:rsidRPr="00C93FCB" w:rsidRDefault="00DB7170" w:rsidP="005F09FD">
            <w:pPr>
              <w:pStyle w:val="TableParagraph"/>
              <w:spacing w:before="0"/>
              <w:ind w:left="142" w:right="57"/>
              <w:rPr>
                <w:sz w:val="18"/>
              </w:rPr>
            </w:pPr>
            <w:r w:rsidRPr="00C93FCB">
              <w:rPr>
                <w:sz w:val="18"/>
              </w:rPr>
              <w:t>Оққанот, ширалар</w:t>
            </w:r>
          </w:p>
        </w:tc>
        <w:tc>
          <w:tcPr>
            <w:tcW w:w="1871" w:type="dxa"/>
            <w:shd w:val="clear" w:color="auto" w:fill="auto"/>
            <w:vAlign w:val="center"/>
          </w:tcPr>
          <w:p w:rsidR="00DB7170" w:rsidRPr="00C93FCB" w:rsidRDefault="00DB7170" w:rsidP="005F09FD">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rPr>
            </w:pPr>
            <w:r w:rsidRPr="00C93FCB">
              <w:rPr>
                <w:sz w:val="18"/>
              </w:rPr>
              <w:t>2</w:t>
            </w:r>
          </w:p>
        </w:tc>
      </w:tr>
      <w:tr w:rsidR="009725E8" w:rsidRPr="00C93FCB" w:rsidTr="005F09FD">
        <w:trPr>
          <w:trHeight w:val="340"/>
        </w:trPr>
        <w:tc>
          <w:tcPr>
            <w:tcW w:w="1843" w:type="dxa"/>
            <w:tcBorders>
              <w:top w:val="nil"/>
            </w:tcBorders>
            <w:shd w:val="clear" w:color="auto" w:fill="auto"/>
            <w:vAlign w:val="center"/>
          </w:tcPr>
          <w:p w:rsidR="00DB7170" w:rsidRPr="00C93FCB" w:rsidRDefault="00DB7170" w:rsidP="005F09FD">
            <w:pPr>
              <w:pStyle w:val="TableParagraph"/>
              <w:spacing w:before="0"/>
              <w:ind w:left="57" w:right="57"/>
              <w:rPr>
                <w:sz w:val="18"/>
                <w:lang w:val="ru-RU"/>
              </w:rPr>
            </w:pPr>
            <w:r w:rsidRPr="00C93FCB">
              <w:rPr>
                <w:sz w:val="18"/>
                <w:lang w:val="ru-RU"/>
              </w:rPr>
              <w:t>МОСПИЛАН ПЛЮС</w:t>
            </w:r>
          </w:p>
          <w:p w:rsidR="00DB7170" w:rsidRPr="00C93FCB" w:rsidRDefault="00DB7170" w:rsidP="005F09FD">
            <w:pPr>
              <w:pStyle w:val="TableParagraph"/>
              <w:spacing w:before="0"/>
              <w:ind w:left="57" w:right="57"/>
              <w:rPr>
                <w:sz w:val="18"/>
                <w:lang w:val="ru-RU"/>
              </w:rPr>
            </w:pPr>
            <w:r w:rsidRPr="00C93FCB">
              <w:rPr>
                <w:sz w:val="18"/>
                <w:lang w:val="ru-RU"/>
              </w:rPr>
              <w:t>20%</w:t>
            </w:r>
            <w:r w:rsidRPr="00C93FCB">
              <w:rPr>
                <w:spacing w:val="2"/>
                <w:sz w:val="18"/>
                <w:lang w:val="ru-RU"/>
              </w:rPr>
              <w:t>н.кук.</w:t>
            </w:r>
          </w:p>
          <w:p w:rsidR="00DB7170" w:rsidRPr="00C93FCB" w:rsidRDefault="00DB7170" w:rsidP="005F09FD">
            <w:pPr>
              <w:pStyle w:val="TableParagraph"/>
              <w:spacing w:before="0"/>
              <w:ind w:left="57" w:right="57"/>
              <w:rPr>
                <w:sz w:val="18"/>
                <w:lang w:val="ru-RU"/>
              </w:rPr>
            </w:pPr>
            <w:r w:rsidRPr="00C93FCB">
              <w:rPr>
                <w:sz w:val="18"/>
                <w:lang w:val="ru-RU"/>
              </w:rPr>
              <w:t>“</w:t>
            </w:r>
            <w:r w:rsidRPr="00C93FCB">
              <w:rPr>
                <w:sz w:val="18"/>
              </w:rPr>
              <w:t>Bio</w:t>
            </w:r>
            <w:r w:rsidRPr="00C93FCB">
              <w:rPr>
                <w:sz w:val="18"/>
                <w:lang w:val="uz-Cyrl-UZ"/>
              </w:rPr>
              <w:t xml:space="preserve"> </w:t>
            </w:r>
            <w:r w:rsidRPr="00C93FCB">
              <w:rPr>
                <w:sz w:val="18"/>
              </w:rPr>
              <w:t>Zamin</w:t>
            </w:r>
            <w:r w:rsidRPr="00C93FCB">
              <w:rPr>
                <w:sz w:val="18"/>
                <w:lang w:val="ru-RU"/>
              </w:rPr>
              <w:t xml:space="preserve">” МЧЖ, Ўзбекистон, </w:t>
            </w:r>
            <w:r w:rsidRPr="00C93FCB">
              <w:rPr>
                <w:spacing w:val="-3"/>
                <w:sz w:val="18"/>
                <w:lang w:val="ru-RU"/>
              </w:rPr>
              <w:t>31,12.2022</w:t>
            </w:r>
          </w:p>
        </w:tc>
        <w:tc>
          <w:tcPr>
            <w:tcW w:w="993" w:type="dxa"/>
            <w:shd w:val="clear" w:color="auto" w:fill="auto"/>
            <w:vAlign w:val="center"/>
          </w:tcPr>
          <w:p w:rsidR="00DB7170" w:rsidRPr="00C93FCB" w:rsidRDefault="00DB7170" w:rsidP="005F09FD">
            <w:pPr>
              <w:pStyle w:val="TableParagraph"/>
              <w:spacing w:before="0"/>
              <w:ind w:left="0" w:right="130"/>
              <w:jc w:val="center"/>
              <w:rPr>
                <w:sz w:val="18"/>
              </w:rPr>
            </w:pPr>
            <w:r w:rsidRPr="00C93FCB">
              <w:rPr>
                <w:sz w:val="18"/>
              </w:rPr>
              <w:t>0,02–0,05</w:t>
            </w:r>
          </w:p>
        </w:tc>
        <w:tc>
          <w:tcPr>
            <w:tcW w:w="1275" w:type="dxa"/>
            <w:shd w:val="clear" w:color="auto" w:fill="auto"/>
            <w:vAlign w:val="center"/>
          </w:tcPr>
          <w:p w:rsidR="00DB7170" w:rsidRPr="00C93FCB" w:rsidRDefault="00DB7170" w:rsidP="005F09FD">
            <w:pPr>
              <w:pStyle w:val="TableParagraph"/>
              <w:spacing w:before="0"/>
              <w:ind w:left="64" w:right="57"/>
              <w:rPr>
                <w:sz w:val="18"/>
              </w:rPr>
            </w:pPr>
            <w:r w:rsidRPr="00C93FCB">
              <w:rPr>
                <w:sz w:val="18"/>
              </w:rPr>
              <w:t>Картошка</w:t>
            </w:r>
          </w:p>
        </w:tc>
        <w:tc>
          <w:tcPr>
            <w:tcW w:w="1588" w:type="dxa"/>
            <w:shd w:val="clear" w:color="auto" w:fill="auto"/>
            <w:vAlign w:val="center"/>
          </w:tcPr>
          <w:p w:rsidR="00DB7170" w:rsidRPr="00C93FCB" w:rsidRDefault="00DB7170" w:rsidP="005F09FD">
            <w:pPr>
              <w:pStyle w:val="TableParagraph"/>
              <w:spacing w:before="0"/>
              <w:ind w:left="142" w:right="57"/>
              <w:rPr>
                <w:sz w:val="18"/>
              </w:rPr>
            </w:pPr>
            <w:r w:rsidRPr="00C93FCB">
              <w:rPr>
                <w:sz w:val="18"/>
              </w:rPr>
              <w:t>Колорадо қўнғизи</w:t>
            </w:r>
          </w:p>
        </w:tc>
        <w:tc>
          <w:tcPr>
            <w:tcW w:w="1871" w:type="dxa"/>
            <w:shd w:val="clear" w:color="auto" w:fill="auto"/>
            <w:vAlign w:val="center"/>
          </w:tcPr>
          <w:p w:rsidR="00DB7170" w:rsidRPr="00C93FCB" w:rsidRDefault="00DB7170" w:rsidP="005F09FD">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DB7170" w:rsidRPr="00C93FCB" w:rsidRDefault="00DB7170" w:rsidP="005F09FD">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DB7170" w:rsidRPr="00C93FCB" w:rsidRDefault="00DB7170" w:rsidP="005F09FD">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restart"/>
            <w:tcBorders>
              <w:top w:val="nil"/>
            </w:tcBorders>
            <w:shd w:val="clear" w:color="auto" w:fill="auto"/>
            <w:vAlign w:val="center"/>
          </w:tcPr>
          <w:p w:rsidR="000054F0" w:rsidRPr="00C93FCB" w:rsidRDefault="000054F0" w:rsidP="000054F0">
            <w:pPr>
              <w:pStyle w:val="TableParagraph"/>
              <w:spacing w:before="0"/>
              <w:ind w:left="57" w:right="57"/>
              <w:rPr>
                <w:spacing w:val="2"/>
                <w:sz w:val="18"/>
                <w:lang w:val="ru-RU"/>
              </w:rPr>
            </w:pPr>
            <w:r w:rsidRPr="00C93FCB">
              <w:rPr>
                <w:spacing w:val="2"/>
                <w:sz w:val="18"/>
                <w:lang w:val="ru-RU"/>
              </w:rPr>
              <w:t>MOSTAR 20% н.кук.</w:t>
            </w:r>
          </w:p>
          <w:p w:rsidR="000054F0" w:rsidRPr="00C93FCB" w:rsidRDefault="000054F0" w:rsidP="000054F0">
            <w:pPr>
              <w:pStyle w:val="TableParagraph"/>
              <w:spacing w:before="0"/>
              <w:ind w:left="57" w:right="57"/>
              <w:rPr>
                <w:spacing w:val="2"/>
                <w:sz w:val="18"/>
                <w:lang w:val="uz-Cyrl-UZ"/>
              </w:rPr>
            </w:pPr>
            <w:r w:rsidRPr="00C93FCB">
              <w:rPr>
                <w:spacing w:val="2"/>
                <w:sz w:val="18"/>
                <w:lang w:val="ru-RU"/>
              </w:rPr>
              <w:t>“Agrohouse”, МЧЖ Ўзбекистон</w:t>
            </w:r>
          </w:p>
          <w:p w:rsidR="000054F0" w:rsidRPr="00C93FCB" w:rsidRDefault="000054F0" w:rsidP="000054F0">
            <w:pPr>
              <w:pStyle w:val="TableParagraph"/>
              <w:spacing w:before="0"/>
              <w:ind w:left="57" w:right="40"/>
              <w:rPr>
                <w:sz w:val="18"/>
                <w:lang w:val="uz-Cyrl-UZ"/>
              </w:rPr>
            </w:pPr>
            <w:r w:rsidRPr="00C93FCB">
              <w:rPr>
                <w:sz w:val="18"/>
                <w:lang w:val="ru-RU"/>
              </w:rPr>
              <w:t>30.09.2025</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rPr>
            </w:pPr>
            <w:r w:rsidRPr="00C93FCB">
              <w:rPr>
                <w:sz w:val="18"/>
              </w:rPr>
              <w:t>0,3</w:t>
            </w:r>
          </w:p>
        </w:tc>
        <w:tc>
          <w:tcPr>
            <w:tcW w:w="1275" w:type="dxa"/>
            <w:shd w:val="clear" w:color="auto" w:fill="auto"/>
            <w:vAlign w:val="center"/>
          </w:tcPr>
          <w:p w:rsidR="000054F0" w:rsidRPr="00C93FCB" w:rsidRDefault="000054F0" w:rsidP="000054F0">
            <w:pPr>
              <w:pStyle w:val="TableParagraph"/>
              <w:spacing w:before="0"/>
              <w:ind w:left="64" w:right="57"/>
              <w:rPr>
                <w:sz w:val="18"/>
              </w:rPr>
            </w:pPr>
            <w:r w:rsidRPr="00C93FCB">
              <w:rPr>
                <w:sz w:val="18"/>
              </w:rPr>
              <w:t>Иссиқхона- даги помидор</w:t>
            </w:r>
          </w:p>
        </w:tc>
        <w:tc>
          <w:tcPr>
            <w:tcW w:w="1588" w:type="dxa"/>
            <w:shd w:val="clear" w:color="auto" w:fill="auto"/>
            <w:vAlign w:val="center"/>
          </w:tcPr>
          <w:p w:rsidR="000054F0" w:rsidRPr="00C93FCB" w:rsidRDefault="000054F0" w:rsidP="000054F0">
            <w:pPr>
              <w:pStyle w:val="TableParagraph"/>
              <w:spacing w:before="0"/>
              <w:ind w:left="142" w:right="57"/>
              <w:rPr>
                <w:sz w:val="18"/>
              </w:rPr>
            </w:pPr>
            <w:r w:rsidRPr="00C93FCB">
              <w:rPr>
                <w:sz w:val="18"/>
              </w:rPr>
              <w:t>Ширалар, оққанот</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shd w:val="clear" w:color="auto" w:fill="auto"/>
            <w:vAlign w:val="center"/>
          </w:tcPr>
          <w:p w:rsidR="000054F0" w:rsidRPr="00C93FCB" w:rsidRDefault="000054F0" w:rsidP="000054F0">
            <w:pPr>
              <w:pStyle w:val="TableParagraph"/>
              <w:spacing w:before="0"/>
              <w:ind w:left="57" w:right="57"/>
              <w:rPr>
                <w:spacing w:val="2"/>
                <w:sz w:val="18"/>
              </w:rPr>
            </w:pPr>
          </w:p>
        </w:tc>
        <w:tc>
          <w:tcPr>
            <w:tcW w:w="993" w:type="dxa"/>
            <w:shd w:val="clear" w:color="auto" w:fill="auto"/>
            <w:vAlign w:val="center"/>
          </w:tcPr>
          <w:p w:rsidR="000054F0" w:rsidRPr="00C93FCB" w:rsidRDefault="000054F0" w:rsidP="000054F0">
            <w:pPr>
              <w:pStyle w:val="TableParagraph"/>
              <w:spacing w:before="0"/>
              <w:ind w:left="0" w:right="130"/>
              <w:jc w:val="center"/>
              <w:rPr>
                <w:sz w:val="18"/>
              </w:rPr>
            </w:pPr>
            <w:r w:rsidRPr="00C93FCB">
              <w:rPr>
                <w:sz w:val="18"/>
              </w:rPr>
              <w:t>0,02</w:t>
            </w:r>
          </w:p>
        </w:tc>
        <w:tc>
          <w:tcPr>
            <w:tcW w:w="1275" w:type="dxa"/>
            <w:shd w:val="clear" w:color="auto" w:fill="auto"/>
            <w:vAlign w:val="center"/>
          </w:tcPr>
          <w:p w:rsidR="000054F0" w:rsidRPr="00C93FCB" w:rsidRDefault="000054F0" w:rsidP="000054F0">
            <w:pPr>
              <w:pStyle w:val="TableParagraph"/>
              <w:spacing w:before="0"/>
              <w:ind w:left="64" w:right="57"/>
              <w:rPr>
                <w:sz w:val="18"/>
              </w:rPr>
            </w:pPr>
            <w:r w:rsidRPr="00C93FCB">
              <w:rPr>
                <w:sz w:val="18"/>
              </w:rPr>
              <w:t>Картошка</w:t>
            </w:r>
          </w:p>
        </w:tc>
        <w:tc>
          <w:tcPr>
            <w:tcW w:w="1588" w:type="dxa"/>
            <w:shd w:val="clear" w:color="auto" w:fill="auto"/>
            <w:vAlign w:val="center"/>
          </w:tcPr>
          <w:p w:rsidR="000054F0" w:rsidRPr="00C93FCB" w:rsidRDefault="000054F0" w:rsidP="000054F0">
            <w:pPr>
              <w:pStyle w:val="TableParagraph"/>
              <w:spacing w:before="0"/>
              <w:ind w:left="142" w:right="57"/>
              <w:rPr>
                <w:sz w:val="18"/>
              </w:rPr>
            </w:pPr>
            <w:r w:rsidRPr="00C93FCB">
              <w:rPr>
                <w:sz w:val="18"/>
              </w:rPr>
              <w:t>Колорадо қўнғизи</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shd w:val="clear" w:color="auto" w:fill="auto"/>
            <w:vAlign w:val="center"/>
          </w:tcPr>
          <w:p w:rsidR="000054F0" w:rsidRPr="00C93FCB" w:rsidRDefault="000054F0" w:rsidP="000054F0">
            <w:pPr>
              <w:pStyle w:val="TableParagraph"/>
              <w:spacing w:before="0"/>
              <w:ind w:left="57" w:right="57"/>
              <w:rPr>
                <w:spacing w:val="2"/>
                <w:sz w:val="18"/>
              </w:rPr>
            </w:pPr>
          </w:p>
        </w:tc>
        <w:tc>
          <w:tcPr>
            <w:tcW w:w="993" w:type="dxa"/>
            <w:shd w:val="clear" w:color="auto" w:fill="auto"/>
            <w:vAlign w:val="center"/>
          </w:tcPr>
          <w:p w:rsidR="000054F0" w:rsidRPr="00C93FCB" w:rsidRDefault="000054F0" w:rsidP="000054F0">
            <w:pPr>
              <w:pStyle w:val="TableParagraph"/>
              <w:spacing w:before="0"/>
              <w:ind w:left="0" w:right="130"/>
              <w:jc w:val="center"/>
              <w:rPr>
                <w:sz w:val="18"/>
              </w:rPr>
            </w:pPr>
            <w:r w:rsidRPr="00C93FCB">
              <w:rPr>
                <w:sz w:val="18"/>
              </w:rPr>
              <w:t>0,</w:t>
            </w:r>
            <w:r w:rsidRPr="00C93FCB">
              <w:rPr>
                <w:sz w:val="18"/>
                <w:lang w:val="uz-Cyrl-UZ"/>
              </w:rPr>
              <w:t>2</w:t>
            </w:r>
          </w:p>
        </w:tc>
        <w:tc>
          <w:tcPr>
            <w:tcW w:w="1275" w:type="dxa"/>
            <w:shd w:val="clear" w:color="auto" w:fill="auto"/>
            <w:vAlign w:val="center"/>
          </w:tcPr>
          <w:p w:rsidR="000054F0" w:rsidRPr="00C93FCB" w:rsidRDefault="000054F0" w:rsidP="000054F0">
            <w:pPr>
              <w:pStyle w:val="TableParagraph"/>
              <w:spacing w:before="0"/>
              <w:ind w:left="64" w:right="57"/>
              <w:rPr>
                <w:sz w:val="18"/>
              </w:rPr>
            </w:pPr>
            <w:r w:rsidRPr="00C93FCB">
              <w:rPr>
                <w:sz w:val="18"/>
              </w:rPr>
              <w:t>Ғўза</w:t>
            </w:r>
          </w:p>
        </w:tc>
        <w:tc>
          <w:tcPr>
            <w:tcW w:w="1588" w:type="dxa"/>
            <w:shd w:val="clear" w:color="auto" w:fill="auto"/>
            <w:vAlign w:val="center"/>
          </w:tcPr>
          <w:p w:rsidR="000054F0" w:rsidRPr="00C93FCB" w:rsidRDefault="000054F0" w:rsidP="000054F0">
            <w:pPr>
              <w:pStyle w:val="TableParagraph"/>
              <w:spacing w:before="0"/>
              <w:ind w:left="142" w:right="57"/>
              <w:rPr>
                <w:sz w:val="18"/>
              </w:rPr>
            </w:pPr>
            <w:r w:rsidRPr="00C93FCB">
              <w:rPr>
                <w:sz w:val="18"/>
              </w:rPr>
              <w:t>Ширалар</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shd w:val="clear" w:color="auto" w:fill="auto"/>
            <w:vAlign w:val="center"/>
          </w:tcPr>
          <w:p w:rsidR="000054F0" w:rsidRPr="00C93FCB" w:rsidRDefault="000054F0" w:rsidP="000054F0">
            <w:pPr>
              <w:pStyle w:val="TableParagraph"/>
              <w:spacing w:before="0"/>
              <w:ind w:left="57" w:right="57"/>
              <w:rPr>
                <w:spacing w:val="2"/>
                <w:sz w:val="18"/>
                <w:lang w:val="ru-RU"/>
              </w:rPr>
            </w:pPr>
            <w:r w:rsidRPr="00C93FCB">
              <w:rPr>
                <w:spacing w:val="2"/>
                <w:sz w:val="18"/>
                <w:lang w:val="ru-RU"/>
              </w:rPr>
              <w:t>МОСПИЛДЭТЬ 20% с.э.кук.</w:t>
            </w:r>
          </w:p>
          <w:p w:rsidR="000054F0" w:rsidRPr="00C93FCB" w:rsidRDefault="000054F0" w:rsidP="000054F0">
            <w:pPr>
              <w:pStyle w:val="TableParagraph"/>
              <w:spacing w:before="0"/>
              <w:ind w:left="57" w:right="57"/>
              <w:rPr>
                <w:rFonts w:eastAsia="Batang" w:hint="eastAsia"/>
                <w:sz w:val="26"/>
                <w:szCs w:val="26"/>
                <w:lang w:val="uz-Cyrl-UZ" w:eastAsia="ko-KR"/>
              </w:rPr>
            </w:pPr>
            <w:r w:rsidRPr="00C93FCB">
              <w:rPr>
                <w:spacing w:val="2"/>
                <w:sz w:val="18"/>
                <w:lang w:val="ru-RU"/>
              </w:rPr>
              <w:t>“Mobedco”, МЧЖ, Ўзбекистон</w:t>
            </w:r>
          </w:p>
          <w:p w:rsidR="000054F0" w:rsidRPr="00C93FCB" w:rsidRDefault="000054F0" w:rsidP="000054F0">
            <w:pPr>
              <w:pStyle w:val="TableParagraph"/>
              <w:spacing w:before="0"/>
              <w:ind w:left="57" w:right="40"/>
              <w:rPr>
                <w:spacing w:val="2"/>
                <w:sz w:val="18"/>
                <w:lang w:val="uz-Cyrl-UZ"/>
              </w:rPr>
            </w:pPr>
            <w:r w:rsidRPr="00C93FCB">
              <w:rPr>
                <w:sz w:val="18"/>
                <w:lang w:val="ru-RU"/>
              </w:rPr>
              <w:t>30.09.2025</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rPr>
              <w:t>0,02</w:t>
            </w:r>
            <w:r w:rsidRPr="00C93FCB">
              <w:rPr>
                <w:sz w:val="18"/>
                <w:lang w:val="uz-Cyrl-UZ"/>
              </w:rPr>
              <w:t>-0,025</w:t>
            </w:r>
          </w:p>
        </w:tc>
        <w:tc>
          <w:tcPr>
            <w:tcW w:w="1275" w:type="dxa"/>
            <w:shd w:val="clear" w:color="auto" w:fill="auto"/>
            <w:vAlign w:val="center"/>
          </w:tcPr>
          <w:p w:rsidR="000054F0" w:rsidRPr="00C93FCB" w:rsidRDefault="000054F0" w:rsidP="000054F0">
            <w:pPr>
              <w:pStyle w:val="TableParagraph"/>
              <w:spacing w:before="0"/>
              <w:ind w:left="64" w:right="57"/>
              <w:rPr>
                <w:sz w:val="18"/>
              </w:rPr>
            </w:pPr>
            <w:r w:rsidRPr="00C93FCB">
              <w:rPr>
                <w:sz w:val="18"/>
              </w:rPr>
              <w:t>Картошка</w:t>
            </w:r>
          </w:p>
        </w:tc>
        <w:tc>
          <w:tcPr>
            <w:tcW w:w="1588" w:type="dxa"/>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rPr>
              <w:t>Колорадо қўнғизи</w:t>
            </w:r>
            <w:r w:rsidRPr="00C93FCB">
              <w:rPr>
                <w:sz w:val="18"/>
                <w:lang w:val="uz-Cyrl-UZ"/>
              </w:rPr>
              <w:t>, картошка куяси</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shd w:val="clear" w:color="auto" w:fill="auto"/>
            <w:vAlign w:val="center"/>
          </w:tcPr>
          <w:p w:rsidR="000054F0" w:rsidRPr="00C93FCB" w:rsidRDefault="000054F0" w:rsidP="000054F0">
            <w:pPr>
              <w:pStyle w:val="TableParagraph"/>
              <w:spacing w:before="0"/>
              <w:ind w:left="57" w:right="57"/>
              <w:rPr>
                <w:sz w:val="18"/>
                <w:lang w:val="uz-Cyrl-UZ"/>
              </w:rPr>
            </w:pPr>
            <w:r w:rsidRPr="00C93FCB">
              <w:rPr>
                <w:sz w:val="18"/>
                <w:lang w:val="uz-Cyrl-UZ"/>
              </w:rPr>
              <w:t>МАСПЕЛАН СУПЕР ОРИГИНАЛ</w:t>
            </w:r>
          </w:p>
          <w:p w:rsidR="000054F0" w:rsidRPr="00C93FCB" w:rsidRDefault="000054F0" w:rsidP="000054F0">
            <w:pPr>
              <w:pStyle w:val="TableParagraph"/>
              <w:spacing w:before="0"/>
              <w:ind w:left="57" w:right="57"/>
              <w:rPr>
                <w:sz w:val="18"/>
                <w:lang w:val="uz-Cyrl-UZ"/>
              </w:rPr>
            </w:pPr>
            <w:r w:rsidRPr="00C93FCB">
              <w:rPr>
                <w:sz w:val="18"/>
                <w:lang w:val="uz-Cyrl-UZ"/>
              </w:rPr>
              <w:t>20% н.кук.</w:t>
            </w:r>
          </w:p>
          <w:p w:rsidR="000054F0" w:rsidRPr="00C93FCB" w:rsidRDefault="000054F0" w:rsidP="000054F0">
            <w:pPr>
              <w:pStyle w:val="TableParagraph"/>
              <w:spacing w:before="0"/>
              <w:ind w:left="57" w:right="57"/>
              <w:rPr>
                <w:sz w:val="18"/>
                <w:lang w:val="uz-Cyrl-UZ"/>
              </w:rPr>
            </w:pPr>
            <w:r w:rsidRPr="00C93FCB">
              <w:rPr>
                <w:sz w:val="18"/>
                <w:lang w:val="uz-Cyrl-UZ"/>
              </w:rPr>
              <w:t>“</w:t>
            </w:r>
            <w:r w:rsidRPr="00C93FCB">
              <w:rPr>
                <w:sz w:val="18"/>
              </w:rPr>
              <w:t>Zara Trust</w:t>
            </w:r>
            <w:r w:rsidRPr="00C93FCB">
              <w:rPr>
                <w:sz w:val="18"/>
                <w:lang w:val="uz-Cyrl-UZ"/>
              </w:rPr>
              <w:t>” МЧЖ, Ўзбекистон, 31.12.2023</w:t>
            </w:r>
          </w:p>
        </w:tc>
        <w:tc>
          <w:tcPr>
            <w:tcW w:w="993" w:type="dxa"/>
            <w:tcBorders>
              <w:top w:val="single" w:sz="4" w:space="0" w:color="auto"/>
            </w:tcBorders>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0,02-0,25</w:t>
            </w:r>
          </w:p>
        </w:tc>
        <w:tc>
          <w:tcPr>
            <w:tcW w:w="1275" w:type="dxa"/>
            <w:tcBorders>
              <w:top w:val="single" w:sz="4" w:space="0" w:color="auto"/>
            </w:tcBorders>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Картошка</w:t>
            </w:r>
          </w:p>
        </w:tc>
        <w:tc>
          <w:tcPr>
            <w:tcW w:w="1588" w:type="dxa"/>
            <w:tcBorders>
              <w:top w:val="single" w:sz="4" w:space="0" w:color="auto"/>
            </w:tcBorders>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Колорадо қўнғизи</w:t>
            </w:r>
          </w:p>
        </w:tc>
        <w:tc>
          <w:tcPr>
            <w:tcW w:w="1871" w:type="dxa"/>
            <w:tcBorders>
              <w:top w:val="single" w:sz="4" w:space="0" w:color="auto"/>
            </w:tcBorders>
            <w:shd w:val="clear" w:color="auto" w:fill="auto"/>
            <w:vAlign w:val="center"/>
          </w:tcPr>
          <w:p w:rsidR="000054F0" w:rsidRPr="00C93FCB" w:rsidRDefault="000054F0" w:rsidP="000054F0">
            <w:pPr>
              <w:pStyle w:val="TableParagraph"/>
              <w:spacing w:before="0"/>
              <w:ind w:left="113" w:right="57"/>
              <w:rPr>
                <w:sz w:val="18"/>
                <w:lang w:val="uz-Cyrl-UZ"/>
              </w:rPr>
            </w:pPr>
            <w:r w:rsidRPr="00C93FCB">
              <w:rPr>
                <w:sz w:val="18"/>
                <w:lang w:val="uz-Cyrl-UZ"/>
              </w:rPr>
              <w:t>Ўсимликнинг ўсув даврида пуркалади</w:t>
            </w:r>
          </w:p>
        </w:tc>
        <w:tc>
          <w:tcPr>
            <w:tcW w:w="1220" w:type="dxa"/>
            <w:tcBorders>
              <w:top w:val="single" w:sz="4" w:space="0" w:color="auto"/>
            </w:tcBorders>
            <w:shd w:val="clear" w:color="auto" w:fill="auto"/>
            <w:vAlign w:val="center"/>
          </w:tcPr>
          <w:p w:rsidR="000054F0" w:rsidRPr="00C93FCB" w:rsidRDefault="000054F0" w:rsidP="000054F0">
            <w:pPr>
              <w:pStyle w:val="TableParagraph"/>
              <w:spacing w:before="0"/>
              <w:ind w:left="64" w:right="57" w:firstLine="21"/>
              <w:jc w:val="center"/>
              <w:rPr>
                <w:sz w:val="18"/>
                <w:lang w:val="uz-Cyrl-UZ"/>
              </w:rPr>
            </w:pPr>
            <w:r w:rsidRPr="00C93FCB">
              <w:rPr>
                <w:sz w:val="18"/>
                <w:lang w:val="uz-Cyrl-UZ"/>
              </w:rPr>
              <w:t>30</w:t>
            </w:r>
          </w:p>
        </w:tc>
        <w:tc>
          <w:tcPr>
            <w:tcW w:w="1133" w:type="dxa"/>
            <w:tcBorders>
              <w:top w:val="single" w:sz="4" w:space="0" w:color="auto"/>
            </w:tcBorders>
            <w:shd w:val="clear" w:color="auto" w:fill="auto"/>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shd w:val="clear" w:color="auto" w:fill="auto"/>
            <w:vAlign w:val="center"/>
          </w:tcPr>
          <w:p w:rsidR="000054F0" w:rsidRPr="00C93FCB" w:rsidRDefault="000054F0" w:rsidP="000054F0">
            <w:pPr>
              <w:pStyle w:val="TableParagraph"/>
              <w:spacing w:before="0"/>
              <w:ind w:left="57" w:right="57"/>
              <w:rPr>
                <w:sz w:val="18"/>
                <w:lang w:val="uz-Cyrl-UZ"/>
              </w:rPr>
            </w:pPr>
            <w:r w:rsidRPr="00C93FCB">
              <w:rPr>
                <w:sz w:val="18"/>
                <w:lang w:val="uz-Cyrl-UZ"/>
              </w:rPr>
              <w:t>B-NESTAROS 20%</w:t>
            </w:r>
          </w:p>
          <w:p w:rsidR="000054F0" w:rsidRPr="00C93FCB" w:rsidRDefault="000054F0" w:rsidP="000054F0">
            <w:pPr>
              <w:pStyle w:val="TableParagraph"/>
              <w:spacing w:before="0"/>
              <w:ind w:left="57" w:right="57"/>
              <w:rPr>
                <w:sz w:val="18"/>
                <w:lang w:val="uz-Cyrl-UZ"/>
              </w:rPr>
            </w:pPr>
            <w:r w:rsidRPr="00C93FCB">
              <w:rPr>
                <w:sz w:val="18"/>
                <w:lang w:val="uz-Cyrl-UZ"/>
              </w:rPr>
              <w:t>“Bio-Vet Farm”, МЧЖ, Ўзбекистон</w:t>
            </w:r>
          </w:p>
          <w:p w:rsidR="000054F0" w:rsidRPr="00C93FCB" w:rsidRDefault="000054F0" w:rsidP="000054F0">
            <w:pPr>
              <w:pStyle w:val="TableParagraph"/>
              <w:spacing w:before="0"/>
              <w:ind w:left="57" w:right="57"/>
              <w:rPr>
                <w:sz w:val="18"/>
                <w:lang w:val="uz-Cyrl-UZ"/>
              </w:rPr>
            </w:pPr>
            <w:r w:rsidRPr="00C93FCB">
              <w:rPr>
                <w:sz w:val="18"/>
                <w:lang w:val="uz-Cyrl-UZ"/>
              </w:rPr>
              <w:t>30.04.2026</w:t>
            </w:r>
          </w:p>
        </w:tc>
        <w:tc>
          <w:tcPr>
            <w:tcW w:w="993" w:type="dxa"/>
            <w:tcBorders>
              <w:top w:val="single" w:sz="4" w:space="0" w:color="auto"/>
            </w:tcBorders>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0,2-0,25</w:t>
            </w:r>
          </w:p>
        </w:tc>
        <w:tc>
          <w:tcPr>
            <w:tcW w:w="1275" w:type="dxa"/>
            <w:tcBorders>
              <w:top w:val="single" w:sz="4" w:space="0" w:color="auto"/>
            </w:tcBorders>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Картошка</w:t>
            </w:r>
          </w:p>
        </w:tc>
        <w:tc>
          <w:tcPr>
            <w:tcW w:w="1588" w:type="dxa"/>
            <w:tcBorders>
              <w:top w:val="single" w:sz="4" w:space="0" w:color="auto"/>
            </w:tcBorders>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Колорадо қўнғизи</w:t>
            </w:r>
          </w:p>
        </w:tc>
        <w:tc>
          <w:tcPr>
            <w:tcW w:w="1871" w:type="dxa"/>
            <w:tcBorders>
              <w:top w:val="single" w:sz="4" w:space="0" w:color="auto"/>
            </w:tcBorders>
            <w:shd w:val="clear" w:color="auto" w:fill="auto"/>
            <w:vAlign w:val="center"/>
          </w:tcPr>
          <w:p w:rsidR="000054F0" w:rsidRPr="00C93FCB" w:rsidRDefault="000054F0" w:rsidP="000054F0">
            <w:pPr>
              <w:pStyle w:val="TableParagraph"/>
              <w:spacing w:before="0"/>
              <w:ind w:left="113" w:right="57"/>
              <w:rPr>
                <w:sz w:val="18"/>
                <w:lang w:val="uz-Cyrl-UZ"/>
              </w:rPr>
            </w:pPr>
            <w:r w:rsidRPr="00C93FCB">
              <w:rPr>
                <w:sz w:val="18"/>
                <w:lang w:val="uz-Cyrl-UZ"/>
              </w:rPr>
              <w:t>Ўсимликнинг ўсув даврида пуркалади</w:t>
            </w:r>
          </w:p>
        </w:tc>
        <w:tc>
          <w:tcPr>
            <w:tcW w:w="1220" w:type="dxa"/>
            <w:tcBorders>
              <w:top w:val="single" w:sz="4" w:space="0" w:color="auto"/>
            </w:tcBorders>
            <w:shd w:val="clear" w:color="auto" w:fill="auto"/>
            <w:vAlign w:val="center"/>
          </w:tcPr>
          <w:p w:rsidR="000054F0" w:rsidRPr="00C93FCB" w:rsidRDefault="000054F0" w:rsidP="000054F0">
            <w:pPr>
              <w:pStyle w:val="TableParagraph"/>
              <w:spacing w:before="0"/>
              <w:ind w:left="64" w:right="57" w:firstLine="21"/>
              <w:jc w:val="center"/>
              <w:rPr>
                <w:sz w:val="18"/>
                <w:lang w:val="uz-Cyrl-UZ"/>
              </w:rPr>
            </w:pPr>
            <w:r w:rsidRPr="00C93FCB">
              <w:rPr>
                <w:sz w:val="18"/>
                <w:lang w:val="uz-Cyrl-UZ"/>
              </w:rPr>
              <w:t>30</w:t>
            </w:r>
          </w:p>
        </w:tc>
        <w:tc>
          <w:tcPr>
            <w:tcW w:w="1133" w:type="dxa"/>
            <w:tcBorders>
              <w:top w:val="single" w:sz="4" w:space="0" w:color="auto"/>
            </w:tcBorders>
            <w:shd w:val="clear" w:color="auto" w:fill="auto"/>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shd w:val="clear" w:color="auto" w:fill="auto"/>
            <w:vAlign w:val="center"/>
          </w:tcPr>
          <w:p w:rsidR="000054F0" w:rsidRPr="00C93FCB" w:rsidRDefault="000054F0" w:rsidP="000054F0">
            <w:pPr>
              <w:pStyle w:val="TableParagraph"/>
              <w:spacing w:before="0"/>
              <w:ind w:left="57" w:right="57"/>
              <w:rPr>
                <w:sz w:val="18"/>
                <w:lang w:val="uz-Cyrl-UZ"/>
              </w:rPr>
            </w:pPr>
            <w:r w:rsidRPr="00C93FCB">
              <w:rPr>
                <w:sz w:val="18"/>
              </w:rPr>
              <w:t xml:space="preserve">MASPILAN GRANT 20% </w:t>
            </w:r>
            <w:r w:rsidRPr="00C93FCB">
              <w:rPr>
                <w:sz w:val="18"/>
                <w:lang w:val="uz-Cyrl-UZ"/>
              </w:rPr>
              <w:t>н.кук.</w:t>
            </w:r>
          </w:p>
          <w:p w:rsidR="000054F0" w:rsidRPr="00C93FCB" w:rsidRDefault="000054F0" w:rsidP="000054F0">
            <w:pPr>
              <w:pStyle w:val="TableParagraph"/>
              <w:spacing w:before="0"/>
              <w:ind w:left="57" w:right="57"/>
              <w:rPr>
                <w:sz w:val="18"/>
                <w:lang w:val="uz-Cyrl-UZ"/>
              </w:rPr>
            </w:pPr>
            <w:r w:rsidRPr="00C93FCB">
              <w:rPr>
                <w:sz w:val="18"/>
                <w:lang w:val="uz-Cyrl-UZ"/>
              </w:rPr>
              <w:t>“Agro Vet Kimyo” МЧЖ, Ўзбекистон, 31.12.2023</w:t>
            </w:r>
          </w:p>
        </w:tc>
        <w:tc>
          <w:tcPr>
            <w:tcW w:w="993" w:type="dxa"/>
            <w:tcBorders>
              <w:top w:val="single" w:sz="4" w:space="0" w:color="auto"/>
            </w:tcBorders>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0,15-0,2</w:t>
            </w:r>
          </w:p>
        </w:tc>
        <w:tc>
          <w:tcPr>
            <w:tcW w:w="1275" w:type="dxa"/>
            <w:tcBorders>
              <w:top w:val="single" w:sz="4" w:space="0" w:color="auto"/>
            </w:tcBorders>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Ғўза</w:t>
            </w:r>
          </w:p>
        </w:tc>
        <w:tc>
          <w:tcPr>
            <w:tcW w:w="1588" w:type="dxa"/>
            <w:tcBorders>
              <w:top w:val="single" w:sz="4" w:space="0" w:color="auto"/>
            </w:tcBorders>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Трипс, ширалар</w:t>
            </w:r>
          </w:p>
        </w:tc>
        <w:tc>
          <w:tcPr>
            <w:tcW w:w="1871" w:type="dxa"/>
            <w:tcBorders>
              <w:top w:val="single" w:sz="4" w:space="0" w:color="auto"/>
            </w:tcBorders>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tcBorders>
              <w:top w:val="single" w:sz="4" w:space="0" w:color="auto"/>
            </w:tcBorders>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tcBorders>
              <w:top w:val="single" w:sz="4" w:space="0" w:color="auto"/>
            </w:tcBorders>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shd w:val="clear" w:color="auto" w:fill="auto"/>
            <w:vAlign w:val="center"/>
          </w:tcPr>
          <w:p w:rsidR="000054F0" w:rsidRPr="00C93FCB" w:rsidRDefault="000054F0" w:rsidP="000054F0">
            <w:pPr>
              <w:pStyle w:val="TableParagraph"/>
              <w:spacing w:before="0"/>
              <w:ind w:left="57" w:right="57"/>
              <w:rPr>
                <w:spacing w:val="2"/>
                <w:sz w:val="18"/>
                <w:lang w:val="ru-RU"/>
              </w:rPr>
            </w:pPr>
            <w:r w:rsidRPr="00C93FCB">
              <w:rPr>
                <w:spacing w:val="2"/>
                <w:sz w:val="18"/>
                <w:lang w:val="ru-RU"/>
              </w:rPr>
              <w:lastRenderedPageBreak/>
              <w:t>МЕБРАСИ 20% н.кук.</w:t>
            </w:r>
          </w:p>
          <w:p w:rsidR="000054F0" w:rsidRPr="00C93FCB" w:rsidRDefault="000054F0" w:rsidP="000054F0">
            <w:pPr>
              <w:pStyle w:val="TableParagraph"/>
              <w:spacing w:before="0"/>
              <w:ind w:left="57" w:right="57"/>
              <w:rPr>
                <w:spacing w:val="2"/>
                <w:sz w:val="18"/>
                <w:lang w:val="ru-RU"/>
              </w:rPr>
            </w:pPr>
            <w:r w:rsidRPr="00C93FCB">
              <w:rPr>
                <w:spacing w:val="2"/>
                <w:sz w:val="18"/>
                <w:lang w:val="ru-RU"/>
              </w:rPr>
              <w:t>“</w:t>
            </w:r>
            <w:r w:rsidRPr="00C93FCB">
              <w:rPr>
                <w:spacing w:val="2"/>
                <w:sz w:val="18"/>
              </w:rPr>
              <w:t>Top</w:t>
            </w:r>
            <w:r w:rsidRPr="00C93FCB">
              <w:rPr>
                <w:spacing w:val="2"/>
                <w:sz w:val="18"/>
                <w:lang w:val="uz-Cyrl-UZ"/>
              </w:rPr>
              <w:t xml:space="preserve"> </w:t>
            </w:r>
            <w:r w:rsidRPr="00C93FCB">
              <w:rPr>
                <w:spacing w:val="2"/>
                <w:sz w:val="18"/>
              </w:rPr>
              <w:t>agro</w:t>
            </w:r>
            <w:r w:rsidRPr="00C93FCB">
              <w:rPr>
                <w:spacing w:val="2"/>
                <w:sz w:val="18"/>
                <w:lang w:val="uz-Cyrl-UZ"/>
              </w:rPr>
              <w:t xml:space="preserve"> </w:t>
            </w:r>
            <w:r w:rsidRPr="00C93FCB">
              <w:rPr>
                <w:spacing w:val="2"/>
                <w:sz w:val="18"/>
              </w:rPr>
              <w:t>trade</w:t>
            </w:r>
            <w:r w:rsidRPr="00C93FCB">
              <w:rPr>
                <w:spacing w:val="2"/>
                <w:sz w:val="18"/>
                <w:lang w:val="ru-RU"/>
              </w:rPr>
              <w:t>”, МЧЖ, Ўзбекистон</w:t>
            </w:r>
          </w:p>
          <w:p w:rsidR="000054F0" w:rsidRPr="00C93FCB" w:rsidRDefault="000054F0" w:rsidP="000054F0">
            <w:pPr>
              <w:pStyle w:val="TableParagraph"/>
              <w:spacing w:before="0"/>
              <w:ind w:left="57" w:right="40"/>
              <w:rPr>
                <w:sz w:val="18"/>
                <w:lang w:val="uz-Cyrl-UZ"/>
              </w:rPr>
            </w:pPr>
            <w:r w:rsidRPr="00C93FCB">
              <w:rPr>
                <w:sz w:val="18"/>
                <w:lang w:val="ru-RU"/>
              </w:rPr>
              <w:t>30.09.2025</w:t>
            </w:r>
          </w:p>
        </w:tc>
        <w:tc>
          <w:tcPr>
            <w:tcW w:w="993" w:type="dxa"/>
            <w:tcBorders>
              <w:top w:val="single" w:sz="4" w:space="0" w:color="auto"/>
            </w:tcBorders>
            <w:shd w:val="clear" w:color="auto" w:fill="auto"/>
            <w:vAlign w:val="center"/>
          </w:tcPr>
          <w:p w:rsidR="000054F0" w:rsidRPr="00C93FCB" w:rsidRDefault="000054F0" w:rsidP="000054F0">
            <w:pPr>
              <w:pStyle w:val="TableParagraph"/>
              <w:spacing w:before="0"/>
              <w:ind w:left="0" w:right="130"/>
              <w:jc w:val="center"/>
              <w:rPr>
                <w:sz w:val="18"/>
              </w:rPr>
            </w:pPr>
            <w:r w:rsidRPr="00C93FCB">
              <w:rPr>
                <w:sz w:val="18"/>
              </w:rPr>
              <w:t>0,</w:t>
            </w:r>
            <w:r w:rsidRPr="00C93FCB">
              <w:rPr>
                <w:sz w:val="18"/>
                <w:lang w:val="uz-Cyrl-UZ"/>
              </w:rPr>
              <w:t>2</w:t>
            </w:r>
          </w:p>
        </w:tc>
        <w:tc>
          <w:tcPr>
            <w:tcW w:w="1275" w:type="dxa"/>
            <w:tcBorders>
              <w:top w:val="single" w:sz="4" w:space="0" w:color="auto"/>
            </w:tcBorders>
            <w:shd w:val="clear" w:color="auto" w:fill="auto"/>
            <w:vAlign w:val="center"/>
          </w:tcPr>
          <w:p w:rsidR="000054F0" w:rsidRPr="00C93FCB" w:rsidRDefault="000054F0" w:rsidP="000054F0">
            <w:pPr>
              <w:pStyle w:val="TableParagraph"/>
              <w:spacing w:before="0"/>
              <w:ind w:left="64" w:right="57"/>
              <w:rPr>
                <w:sz w:val="18"/>
              </w:rPr>
            </w:pPr>
            <w:r w:rsidRPr="00C93FCB">
              <w:rPr>
                <w:sz w:val="18"/>
              </w:rPr>
              <w:t>Ғўза</w:t>
            </w:r>
          </w:p>
        </w:tc>
        <w:tc>
          <w:tcPr>
            <w:tcW w:w="1588" w:type="dxa"/>
            <w:tcBorders>
              <w:top w:val="single" w:sz="4" w:space="0" w:color="auto"/>
            </w:tcBorders>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Қандалалар</w:t>
            </w:r>
          </w:p>
        </w:tc>
        <w:tc>
          <w:tcPr>
            <w:tcW w:w="1871" w:type="dxa"/>
            <w:tcBorders>
              <w:top w:val="single" w:sz="4" w:space="0" w:color="auto"/>
            </w:tcBorders>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tcBorders>
              <w:top w:val="single" w:sz="4" w:space="0" w:color="auto"/>
            </w:tcBorders>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tcBorders>
              <w:top w:val="single" w:sz="4" w:space="0" w:color="auto"/>
            </w:tcBorders>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shd w:val="clear" w:color="auto" w:fill="auto"/>
            <w:vAlign w:val="center"/>
          </w:tcPr>
          <w:p w:rsidR="000054F0" w:rsidRPr="00C93FCB" w:rsidRDefault="000054F0" w:rsidP="000054F0">
            <w:pPr>
              <w:pStyle w:val="TableParagraph"/>
              <w:spacing w:before="0"/>
              <w:ind w:left="57" w:right="57"/>
              <w:rPr>
                <w:sz w:val="18"/>
                <w:lang w:val="ru-RU"/>
              </w:rPr>
            </w:pPr>
            <w:r w:rsidRPr="00C93FCB">
              <w:rPr>
                <w:sz w:val="18"/>
                <w:lang w:val="uz-Cyrl-UZ"/>
              </w:rPr>
              <w:t>МЕТЕОРИТ</w:t>
            </w:r>
          </w:p>
          <w:p w:rsidR="000054F0" w:rsidRPr="00C93FCB" w:rsidRDefault="000054F0" w:rsidP="000054F0">
            <w:pPr>
              <w:pStyle w:val="TableParagraph"/>
              <w:spacing w:before="0"/>
              <w:ind w:left="57" w:right="57"/>
              <w:rPr>
                <w:sz w:val="18"/>
                <w:lang w:val="uz-Cyrl-UZ"/>
              </w:rPr>
            </w:pPr>
            <w:r w:rsidRPr="00C93FCB">
              <w:rPr>
                <w:sz w:val="18"/>
                <w:lang w:val="uz-Cyrl-UZ"/>
              </w:rPr>
              <w:t>50% с.д.г.</w:t>
            </w:r>
          </w:p>
          <w:p w:rsidR="000054F0" w:rsidRPr="00C93FCB" w:rsidRDefault="000054F0" w:rsidP="000054F0">
            <w:pPr>
              <w:pStyle w:val="TableParagraph"/>
              <w:spacing w:before="0"/>
              <w:ind w:left="57" w:right="57"/>
              <w:rPr>
                <w:sz w:val="18"/>
                <w:lang w:val="uz-Cyrl-UZ"/>
              </w:rPr>
            </w:pPr>
            <w:r w:rsidRPr="00C93FCB">
              <w:rPr>
                <w:sz w:val="18"/>
                <w:szCs w:val="18"/>
                <w:lang w:val="uz-Cyrl-UZ"/>
              </w:rPr>
              <w:t>“</w:t>
            </w:r>
            <w:r w:rsidRPr="00C93FCB">
              <w:rPr>
                <w:sz w:val="18"/>
                <w:szCs w:val="18"/>
              </w:rPr>
              <w:t>Samofarmservis</w:t>
            </w:r>
            <w:r w:rsidRPr="00C93FCB">
              <w:rPr>
                <w:sz w:val="18"/>
                <w:szCs w:val="18"/>
                <w:lang w:val="uz-Cyrl-UZ"/>
              </w:rPr>
              <w:t>”</w:t>
            </w:r>
            <w:r w:rsidRPr="00C93FCB">
              <w:rPr>
                <w:sz w:val="18"/>
                <w:szCs w:val="18"/>
                <w:lang w:val="ru-RU"/>
              </w:rPr>
              <w:t xml:space="preserve">, </w:t>
            </w:r>
            <w:r w:rsidRPr="00C93FCB">
              <w:rPr>
                <w:sz w:val="18"/>
                <w:szCs w:val="18"/>
                <w:lang w:val="uz-Cyrl-UZ"/>
              </w:rPr>
              <w:t>МЧЖ, Ўзбекистон, 31.12.2023</w:t>
            </w:r>
          </w:p>
        </w:tc>
        <w:tc>
          <w:tcPr>
            <w:tcW w:w="993" w:type="dxa"/>
            <w:tcBorders>
              <w:top w:val="single" w:sz="4" w:space="0" w:color="auto"/>
            </w:tcBorders>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0,1-0,125</w:t>
            </w:r>
          </w:p>
        </w:tc>
        <w:tc>
          <w:tcPr>
            <w:tcW w:w="1275" w:type="dxa"/>
            <w:tcBorders>
              <w:top w:val="single" w:sz="4" w:space="0" w:color="auto"/>
            </w:tcBorders>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Помидор</w:t>
            </w:r>
          </w:p>
        </w:tc>
        <w:tc>
          <w:tcPr>
            <w:tcW w:w="1588" w:type="dxa"/>
            <w:tcBorders>
              <w:top w:val="single" w:sz="4" w:space="0" w:color="auto"/>
            </w:tcBorders>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Оққанот, ширалар</w:t>
            </w:r>
          </w:p>
        </w:tc>
        <w:tc>
          <w:tcPr>
            <w:tcW w:w="1871" w:type="dxa"/>
            <w:tcBorders>
              <w:top w:val="single" w:sz="4" w:space="0" w:color="auto"/>
            </w:tcBorders>
            <w:shd w:val="clear" w:color="auto" w:fill="auto"/>
            <w:vAlign w:val="center"/>
          </w:tcPr>
          <w:p w:rsidR="000054F0" w:rsidRPr="00C93FCB" w:rsidRDefault="000054F0" w:rsidP="000054F0">
            <w:pPr>
              <w:pStyle w:val="TableParagraph"/>
              <w:spacing w:before="0"/>
              <w:ind w:left="113" w:right="57"/>
              <w:rPr>
                <w:sz w:val="18"/>
                <w:lang w:val="uz-Cyrl-UZ"/>
              </w:rPr>
            </w:pPr>
            <w:r w:rsidRPr="00C93FCB">
              <w:rPr>
                <w:sz w:val="18"/>
                <w:lang w:val="uz-Cyrl-UZ"/>
              </w:rPr>
              <w:t>Ўсимликнинг ўсув даврида пуркалади</w:t>
            </w:r>
          </w:p>
        </w:tc>
        <w:tc>
          <w:tcPr>
            <w:tcW w:w="1220" w:type="dxa"/>
            <w:tcBorders>
              <w:top w:val="single" w:sz="4" w:space="0" w:color="auto"/>
            </w:tcBorders>
            <w:shd w:val="clear" w:color="auto" w:fill="auto"/>
            <w:vAlign w:val="center"/>
          </w:tcPr>
          <w:p w:rsidR="000054F0" w:rsidRPr="00C93FCB" w:rsidRDefault="000054F0" w:rsidP="000054F0">
            <w:pPr>
              <w:pStyle w:val="TableParagraph"/>
              <w:spacing w:before="0"/>
              <w:ind w:left="64" w:right="57" w:firstLine="21"/>
              <w:jc w:val="center"/>
              <w:rPr>
                <w:sz w:val="18"/>
                <w:lang w:val="uz-Cyrl-UZ"/>
              </w:rPr>
            </w:pPr>
            <w:r w:rsidRPr="00C93FCB">
              <w:rPr>
                <w:sz w:val="18"/>
                <w:lang w:val="uz-Cyrl-UZ"/>
              </w:rPr>
              <w:t>30</w:t>
            </w:r>
          </w:p>
        </w:tc>
        <w:tc>
          <w:tcPr>
            <w:tcW w:w="1133" w:type="dxa"/>
            <w:tcBorders>
              <w:top w:val="single" w:sz="4" w:space="0" w:color="auto"/>
            </w:tcBorders>
            <w:shd w:val="clear" w:color="auto" w:fill="auto"/>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tcBorders>
              <w:top w:val="nil"/>
            </w:tcBorders>
            <w:shd w:val="clear" w:color="auto" w:fill="auto"/>
            <w:vAlign w:val="center"/>
          </w:tcPr>
          <w:p w:rsidR="000054F0" w:rsidRPr="00C93FCB" w:rsidRDefault="000054F0" w:rsidP="000054F0">
            <w:pPr>
              <w:pStyle w:val="TableParagraph"/>
              <w:spacing w:before="0"/>
              <w:ind w:left="57" w:right="57"/>
              <w:rPr>
                <w:sz w:val="18"/>
                <w:lang w:val="ru-RU"/>
              </w:rPr>
            </w:pPr>
            <w:r w:rsidRPr="00C93FCB">
              <w:rPr>
                <w:sz w:val="18"/>
                <w:lang w:val="ru-RU"/>
              </w:rPr>
              <w:t>ПОТЕГОН</w:t>
            </w:r>
          </w:p>
          <w:p w:rsidR="000054F0" w:rsidRPr="00C93FCB" w:rsidRDefault="000054F0" w:rsidP="000054F0">
            <w:pPr>
              <w:pStyle w:val="TableParagraph"/>
              <w:spacing w:before="0"/>
              <w:ind w:left="57" w:right="57"/>
              <w:rPr>
                <w:sz w:val="18"/>
                <w:lang w:val="ru-RU"/>
              </w:rPr>
            </w:pPr>
            <w:r w:rsidRPr="00C93FCB">
              <w:rPr>
                <w:sz w:val="18"/>
                <w:lang w:val="ru-RU"/>
              </w:rPr>
              <w:t>20%н.кук.</w:t>
            </w:r>
          </w:p>
          <w:p w:rsidR="000054F0" w:rsidRPr="00C93FCB" w:rsidRDefault="000054F0" w:rsidP="000054F0">
            <w:pPr>
              <w:pStyle w:val="TableParagraph"/>
              <w:spacing w:before="0"/>
              <w:ind w:left="57" w:right="57"/>
              <w:rPr>
                <w:sz w:val="18"/>
                <w:lang w:val="ru-RU"/>
              </w:rPr>
            </w:pPr>
            <w:r w:rsidRPr="00C93FCB">
              <w:rPr>
                <w:sz w:val="18"/>
                <w:lang w:val="ru-RU"/>
              </w:rPr>
              <w:t>“</w:t>
            </w:r>
            <w:r w:rsidRPr="00C93FCB">
              <w:rPr>
                <w:sz w:val="18"/>
              </w:rPr>
              <w:t>Astrachem</w:t>
            </w:r>
            <w:r w:rsidRPr="00C93FCB">
              <w:rPr>
                <w:sz w:val="18"/>
                <w:lang w:val="ru-RU"/>
              </w:rPr>
              <w:t>-</w:t>
            </w:r>
            <w:r w:rsidRPr="00C93FCB">
              <w:rPr>
                <w:sz w:val="18"/>
              </w:rPr>
              <w:t>Tashkent</w:t>
            </w:r>
            <w:r w:rsidRPr="00C93FCB">
              <w:rPr>
                <w:sz w:val="18"/>
                <w:lang w:val="ru-RU"/>
              </w:rPr>
              <w:t>” МЧЖ, Ўзбекистон, 31.12.2022</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rPr>
            </w:pPr>
            <w:r w:rsidRPr="00C93FCB">
              <w:rPr>
                <w:sz w:val="18"/>
              </w:rPr>
              <w:t>0,045</w:t>
            </w:r>
          </w:p>
        </w:tc>
        <w:tc>
          <w:tcPr>
            <w:tcW w:w="1275" w:type="dxa"/>
            <w:shd w:val="clear" w:color="auto" w:fill="auto"/>
            <w:vAlign w:val="center"/>
          </w:tcPr>
          <w:p w:rsidR="000054F0" w:rsidRPr="00C93FCB" w:rsidRDefault="000054F0" w:rsidP="000054F0">
            <w:pPr>
              <w:pStyle w:val="TableParagraph"/>
              <w:spacing w:before="0"/>
              <w:ind w:left="64" w:right="57"/>
              <w:rPr>
                <w:sz w:val="18"/>
              </w:rPr>
            </w:pPr>
            <w:r w:rsidRPr="00C93FCB">
              <w:rPr>
                <w:sz w:val="18"/>
              </w:rPr>
              <w:t>Яйлов</w:t>
            </w:r>
          </w:p>
        </w:tc>
        <w:tc>
          <w:tcPr>
            <w:tcW w:w="1588" w:type="dxa"/>
            <w:shd w:val="clear" w:color="auto" w:fill="auto"/>
            <w:vAlign w:val="center"/>
          </w:tcPr>
          <w:p w:rsidR="000054F0" w:rsidRPr="00C93FCB" w:rsidRDefault="000054F0" w:rsidP="000054F0">
            <w:pPr>
              <w:pStyle w:val="TableParagraph"/>
              <w:spacing w:before="0"/>
              <w:ind w:left="142" w:right="57"/>
              <w:rPr>
                <w:sz w:val="18"/>
              </w:rPr>
            </w:pPr>
            <w:r w:rsidRPr="00C93FCB">
              <w:rPr>
                <w:sz w:val="18"/>
              </w:rPr>
              <w:t>Чигиртка- симонлар</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Хашарот тушган майдонларга ёппасига ёки ғов (тўсиқ) усулида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restart"/>
            <w:shd w:val="clear" w:color="auto" w:fill="auto"/>
            <w:vAlign w:val="center"/>
          </w:tcPr>
          <w:p w:rsidR="000054F0" w:rsidRPr="00C93FCB" w:rsidRDefault="000054F0" w:rsidP="000054F0">
            <w:pPr>
              <w:pStyle w:val="TableParagraph"/>
              <w:spacing w:before="0"/>
              <w:ind w:left="57" w:right="57"/>
              <w:rPr>
                <w:sz w:val="18"/>
                <w:lang w:val="ru-RU"/>
              </w:rPr>
            </w:pPr>
            <w:r w:rsidRPr="00C93FCB">
              <w:rPr>
                <w:sz w:val="18"/>
                <w:lang w:val="ru-RU"/>
              </w:rPr>
              <w:t>ПРОТЕКТОР</w:t>
            </w:r>
          </w:p>
          <w:p w:rsidR="000054F0" w:rsidRPr="00C93FCB" w:rsidRDefault="000054F0" w:rsidP="000054F0">
            <w:pPr>
              <w:pStyle w:val="TableParagraph"/>
              <w:spacing w:before="0"/>
              <w:ind w:left="57" w:right="57"/>
              <w:rPr>
                <w:sz w:val="18"/>
                <w:lang w:val="ru-RU"/>
              </w:rPr>
            </w:pPr>
            <w:r w:rsidRPr="00C93FCB">
              <w:rPr>
                <w:sz w:val="18"/>
                <w:lang w:val="ru-RU"/>
              </w:rPr>
              <w:t>20%н.кук.</w:t>
            </w:r>
          </w:p>
          <w:p w:rsidR="000054F0" w:rsidRPr="00C93FCB" w:rsidRDefault="000054F0" w:rsidP="000054F0">
            <w:pPr>
              <w:pStyle w:val="TableParagraph"/>
              <w:spacing w:before="0"/>
              <w:ind w:left="57" w:right="57"/>
              <w:rPr>
                <w:sz w:val="18"/>
                <w:lang w:val="ru-RU"/>
              </w:rPr>
            </w:pPr>
            <w:r w:rsidRPr="00C93FCB">
              <w:rPr>
                <w:sz w:val="18"/>
                <w:lang w:val="ru-RU"/>
              </w:rPr>
              <w:t>«Санжар-Голд», КК</w:t>
            </w:r>
          </w:p>
          <w:p w:rsidR="000054F0" w:rsidRPr="00C93FCB" w:rsidRDefault="000054F0" w:rsidP="000054F0">
            <w:pPr>
              <w:pStyle w:val="TableParagraph"/>
              <w:spacing w:before="0"/>
              <w:ind w:left="57" w:right="57"/>
              <w:rPr>
                <w:sz w:val="18"/>
              </w:rPr>
            </w:pPr>
            <w:r w:rsidRPr="00C93FCB">
              <w:rPr>
                <w:sz w:val="18"/>
              </w:rPr>
              <w:t>Ўзбекистон 31.12.2022</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rPr>
            </w:pPr>
            <w:r w:rsidRPr="00C93FCB">
              <w:rPr>
                <w:sz w:val="18"/>
              </w:rPr>
              <w:t>0,02–</w:t>
            </w:r>
          </w:p>
          <w:p w:rsidR="000054F0" w:rsidRPr="00C93FCB" w:rsidRDefault="000054F0" w:rsidP="000054F0">
            <w:pPr>
              <w:pStyle w:val="TableParagraph"/>
              <w:spacing w:before="0"/>
              <w:ind w:left="0" w:right="130"/>
              <w:jc w:val="center"/>
              <w:rPr>
                <w:sz w:val="18"/>
              </w:rPr>
            </w:pPr>
            <w:r w:rsidRPr="00C93FCB">
              <w:rPr>
                <w:sz w:val="18"/>
              </w:rPr>
              <w:t>0,025</w:t>
            </w:r>
          </w:p>
        </w:tc>
        <w:tc>
          <w:tcPr>
            <w:tcW w:w="1275" w:type="dxa"/>
            <w:shd w:val="clear" w:color="auto" w:fill="auto"/>
            <w:vAlign w:val="center"/>
          </w:tcPr>
          <w:p w:rsidR="000054F0" w:rsidRPr="00C93FCB" w:rsidRDefault="000054F0" w:rsidP="000054F0">
            <w:pPr>
              <w:pStyle w:val="TableParagraph"/>
              <w:spacing w:before="0"/>
              <w:ind w:left="64" w:right="57"/>
              <w:rPr>
                <w:sz w:val="18"/>
              </w:rPr>
            </w:pPr>
            <w:r w:rsidRPr="00C93FCB">
              <w:rPr>
                <w:sz w:val="18"/>
              </w:rPr>
              <w:t>Картошка</w:t>
            </w:r>
          </w:p>
        </w:tc>
        <w:tc>
          <w:tcPr>
            <w:tcW w:w="1588" w:type="dxa"/>
            <w:shd w:val="clear" w:color="auto" w:fill="auto"/>
            <w:vAlign w:val="center"/>
          </w:tcPr>
          <w:p w:rsidR="000054F0" w:rsidRPr="00C93FCB" w:rsidRDefault="000054F0" w:rsidP="000054F0">
            <w:pPr>
              <w:pStyle w:val="TableParagraph"/>
              <w:spacing w:before="0"/>
              <w:ind w:left="142" w:right="57"/>
              <w:rPr>
                <w:sz w:val="18"/>
              </w:rPr>
            </w:pPr>
            <w:r w:rsidRPr="00C93FCB">
              <w:rPr>
                <w:sz w:val="18"/>
              </w:rPr>
              <w:t>Колорадо қўнғизи</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1</w:t>
            </w:r>
          </w:p>
        </w:tc>
      </w:tr>
      <w:tr w:rsidR="000054F0" w:rsidRPr="00C93FCB" w:rsidTr="005F09FD">
        <w:trPr>
          <w:trHeight w:val="340"/>
        </w:trPr>
        <w:tc>
          <w:tcPr>
            <w:tcW w:w="1843" w:type="dxa"/>
            <w:vMerge/>
            <w:tcBorders>
              <w:top w:val="nil"/>
            </w:tcBorders>
            <w:shd w:val="clear" w:color="auto" w:fill="auto"/>
            <w:vAlign w:val="center"/>
          </w:tcPr>
          <w:p w:rsidR="000054F0" w:rsidRPr="00C93FCB" w:rsidRDefault="000054F0" w:rsidP="000054F0">
            <w:pPr>
              <w:ind w:left="57" w:right="57"/>
              <w:rPr>
                <w:sz w:val="2"/>
                <w:szCs w:val="2"/>
              </w:rPr>
            </w:pPr>
          </w:p>
        </w:tc>
        <w:tc>
          <w:tcPr>
            <w:tcW w:w="993" w:type="dxa"/>
            <w:shd w:val="clear" w:color="auto" w:fill="auto"/>
            <w:vAlign w:val="center"/>
          </w:tcPr>
          <w:p w:rsidR="000054F0" w:rsidRPr="00C93FCB" w:rsidRDefault="000054F0" w:rsidP="000054F0">
            <w:pPr>
              <w:pStyle w:val="TableParagraph"/>
              <w:spacing w:before="0"/>
              <w:ind w:left="0" w:right="130"/>
              <w:jc w:val="center"/>
              <w:rPr>
                <w:sz w:val="18"/>
              </w:rPr>
            </w:pPr>
            <w:r w:rsidRPr="00C93FCB">
              <w:rPr>
                <w:sz w:val="18"/>
              </w:rPr>
              <w:t>0,3</w:t>
            </w:r>
          </w:p>
        </w:tc>
        <w:tc>
          <w:tcPr>
            <w:tcW w:w="1275" w:type="dxa"/>
            <w:shd w:val="clear" w:color="auto" w:fill="auto"/>
            <w:vAlign w:val="center"/>
          </w:tcPr>
          <w:p w:rsidR="000054F0" w:rsidRPr="00C93FCB" w:rsidRDefault="000054F0" w:rsidP="000054F0">
            <w:pPr>
              <w:pStyle w:val="TableParagraph"/>
              <w:spacing w:before="0"/>
              <w:ind w:left="64" w:right="57"/>
              <w:rPr>
                <w:sz w:val="18"/>
              </w:rPr>
            </w:pPr>
            <w:r w:rsidRPr="00C93FCB">
              <w:rPr>
                <w:sz w:val="18"/>
              </w:rPr>
              <w:t>Помидор</w:t>
            </w:r>
          </w:p>
        </w:tc>
        <w:tc>
          <w:tcPr>
            <w:tcW w:w="1588" w:type="dxa"/>
            <w:shd w:val="clear" w:color="auto" w:fill="auto"/>
            <w:vAlign w:val="center"/>
          </w:tcPr>
          <w:p w:rsidR="000054F0" w:rsidRPr="00C93FCB" w:rsidRDefault="000054F0" w:rsidP="000054F0">
            <w:pPr>
              <w:pStyle w:val="TableParagraph"/>
              <w:spacing w:before="0"/>
              <w:ind w:left="142" w:right="57"/>
              <w:rPr>
                <w:sz w:val="18"/>
              </w:rPr>
            </w:pPr>
            <w:r w:rsidRPr="00C93FCB">
              <w:rPr>
                <w:sz w:val="18"/>
              </w:rPr>
              <w:t>Ширалар, оққанот</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tcBorders>
              <w:top w:val="nil"/>
            </w:tcBorders>
            <w:shd w:val="clear" w:color="auto" w:fill="auto"/>
            <w:vAlign w:val="center"/>
          </w:tcPr>
          <w:p w:rsidR="000054F0" w:rsidRPr="00C93FCB" w:rsidRDefault="000054F0" w:rsidP="000054F0">
            <w:pPr>
              <w:pStyle w:val="TableParagraph"/>
              <w:spacing w:before="0"/>
              <w:ind w:left="57" w:right="57"/>
              <w:rPr>
                <w:sz w:val="18"/>
                <w:lang w:val="ru-RU"/>
              </w:rPr>
            </w:pPr>
            <w:r w:rsidRPr="00C93FCB">
              <w:rPr>
                <w:sz w:val="18"/>
                <w:lang w:val="ru-RU"/>
              </w:rPr>
              <w:t>УСПИЛАН н.кук.</w:t>
            </w:r>
          </w:p>
          <w:p w:rsidR="000054F0" w:rsidRPr="00C93FCB" w:rsidRDefault="000054F0" w:rsidP="000054F0">
            <w:pPr>
              <w:pStyle w:val="TableParagraph"/>
              <w:spacing w:before="0"/>
              <w:ind w:left="57" w:right="57"/>
              <w:rPr>
                <w:sz w:val="18"/>
                <w:lang w:val="uz-Cyrl-UZ"/>
              </w:rPr>
            </w:pPr>
            <w:r w:rsidRPr="00C93FCB">
              <w:rPr>
                <w:sz w:val="18"/>
                <w:lang w:val="ru-RU"/>
              </w:rPr>
              <w:t>“Agro Mir” МЧЖ, Ўзбекистон</w:t>
            </w:r>
          </w:p>
          <w:p w:rsidR="000054F0" w:rsidRPr="00C93FCB" w:rsidRDefault="000054F0" w:rsidP="000054F0">
            <w:pPr>
              <w:pStyle w:val="TableParagraph"/>
              <w:spacing w:before="0"/>
              <w:ind w:left="57" w:right="40"/>
              <w:rPr>
                <w:sz w:val="18"/>
                <w:lang w:val="ru-RU"/>
              </w:rPr>
            </w:pPr>
            <w:r w:rsidRPr="00C93FCB">
              <w:rPr>
                <w:sz w:val="18"/>
                <w:lang w:val="ru-RU"/>
              </w:rPr>
              <w:t>30.09.2025</w:t>
            </w:r>
          </w:p>
          <w:p w:rsidR="000054F0" w:rsidRPr="00C93FCB" w:rsidRDefault="000054F0" w:rsidP="000054F0">
            <w:pPr>
              <w:pStyle w:val="TableParagraph"/>
              <w:spacing w:before="0"/>
              <w:ind w:left="57" w:right="57"/>
              <w:rPr>
                <w:sz w:val="2"/>
                <w:szCs w:val="2"/>
                <w:lang w:val="uz-Cyrl-UZ"/>
              </w:rPr>
            </w:pPr>
          </w:p>
        </w:tc>
        <w:tc>
          <w:tcPr>
            <w:tcW w:w="993" w:type="dxa"/>
            <w:shd w:val="clear" w:color="auto" w:fill="auto"/>
            <w:vAlign w:val="center"/>
          </w:tcPr>
          <w:p w:rsidR="000054F0" w:rsidRPr="00C93FCB" w:rsidRDefault="000054F0" w:rsidP="000054F0">
            <w:pPr>
              <w:pStyle w:val="TableParagraph"/>
              <w:spacing w:before="0"/>
              <w:ind w:left="0" w:right="130"/>
              <w:jc w:val="center"/>
              <w:rPr>
                <w:sz w:val="18"/>
              </w:rPr>
            </w:pPr>
            <w:r w:rsidRPr="00C93FCB">
              <w:rPr>
                <w:sz w:val="18"/>
              </w:rPr>
              <w:t>0,3</w:t>
            </w:r>
          </w:p>
        </w:tc>
        <w:tc>
          <w:tcPr>
            <w:tcW w:w="1275" w:type="dxa"/>
            <w:shd w:val="clear" w:color="auto" w:fill="auto"/>
            <w:vAlign w:val="center"/>
          </w:tcPr>
          <w:p w:rsidR="000054F0" w:rsidRPr="00C93FCB" w:rsidRDefault="000054F0" w:rsidP="000054F0">
            <w:pPr>
              <w:pStyle w:val="TableParagraph"/>
              <w:spacing w:before="0"/>
              <w:ind w:left="64" w:right="57"/>
              <w:rPr>
                <w:sz w:val="18"/>
              </w:rPr>
            </w:pPr>
            <w:r w:rsidRPr="00C93FCB">
              <w:rPr>
                <w:sz w:val="18"/>
              </w:rPr>
              <w:t>Иссиқхонада-ги бодринг</w:t>
            </w:r>
          </w:p>
        </w:tc>
        <w:tc>
          <w:tcPr>
            <w:tcW w:w="1588" w:type="dxa"/>
            <w:shd w:val="clear" w:color="auto" w:fill="auto"/>
            <w:vAlign w:val="center"/>
          </w:tcPr>
          <w:p w:rsidR="000054F0" w:rsidRPr="00C93FCB" w:rsidRDefault="000054F0" w:rsidP="000054F0">
            <w:pPr>
              <w:pStyle w:val="TableParagraph"/>
              <w:spacing w:before="0"/>
              <w:ind w:left="142" w:right="57"/>
              <w:rPr>
                <w:sz w:val="18"/>
              </w:rPr>
            </w:pPr>
            <w:r w:rsidRPr="00C93FCB">
              <w:rPr>
                <w:sz w:val="18"/>
              </w:rPr>
              <w:t>Оққанот</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lang w:val="ru-RU"/>
              </w:rPr>
            </w:pPr>
            <w:r w:rsidRPr="00C93FCB">
              <w:rPr>
                <w:sz w:val="18"/>
                <w:lang w:val="ru-RU"/>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lang w:val="ru-RU"/>
              </w:rPr>
            </w:pPr>
            <w:r w:rsidRPr="00C93FCB">
              <w:rPr>
                <w:sz w:val="18"/>
                <w:lang w:val="ru-RU"/>
              </w:rPr>
              <w:t>2</w:t>
            </w:r>
          </w:p>
        </w:tc>
      </w:tr>
      <w:tr w:rsidR="000054F0" w:rsidRPr="00C93FCB" w:rsidTr="005F09FD">
        <w:trPr>
          <w:trHeight w:val="340"/>
        </w:trPr>
        <w:tc>
          <w:tcPr>
            <w:tcW w:w="1843" w:type="dxa"/>
            <w:tcBorders>
              <w:top w:val="nil"/>
            </w:tcBorders>
            <w:shd w:val="clear" w:color="auto" w:fill="auto"/>
            <w:vAlign w:val="center"/>
          </w:tcPr>
          <w:p w:rsidR="000054F0" w:rsidRPr="00C93FCB" w:rsidRDefault="000054F0" w:rsidP="000054F0">
            <w:pPr>
              <w:pStyle w:val="TableParagraph"/>
              <w:spacing w:before="0"/>
              <w:ind w:left="57" w:right="57"/>
              <w:rPr>
                <w:sz w:val="18"/>
                <w:lang w:val="ru-RU"/>
              </w:rPr>
            </w:pPr>
            <w:r w:rsidRPr="00C93FCB">
              <w:rPr>
                <w:sz w:val="18"/>
                <w:lang w:val="ru-RU"/>
              </w:rPr>
              <w:t>ЯМАПРИД 20% SP, с.э.кук.</w:t>
            </w:r>
          </w:p>
          <w:p w:rsidR="000054F0" w:rsidRPr="00C93FCB" w:rsidRDefault="000054F0" w:rsidP="000054F0">
            <w:pPr>
              <w:pStyle w:val="TableParagraph"/>
              <w:spacing w:before="0"/>
              <w:ind w:left="57" w:right="57"/>
              <w:rPr>
                <w:sz w:val="18"/>
                <w:lang w:val="uz-Cyrl-UZ"/>
              </w:rPr>
            </w:pPr>
            <w:r w:rsidRPr="00C93FCB">
              <w:rPr>
                <w:sz w:val="18"/>
                <w:lang w:val="ru-RU"/>
              </w:rPr>
              <w:t>“Agroland trade”, МЧЖ, Ўзбекистон</w:t>
            </w:r>
            <w:r w:rsidRPr="00C93FCB">
              <w:rPr>
                <w:sz w:val="18"/>
                <w:lang w:val="uz-Cyrl-UZ"/>
              </w:rPr>
              <w:t xml:space="preserve"> 30.04.2026</w:t>
            </w:r>
          </w:p>
        </w:tc>
        <w:tc>
          <w:tcPr>
            <w:tcW w:w="993" w:type="dxa"/>
            <w:shd w:val="clear" w:color="auto" w:fill="auto"/>
            <w:vAlign w:val="center"/>
          </w:tcPr>
          <w:p w:rsidR="000054F0" w:rsidRPr="00C93FCB" w:rsidRDefault="000054F0" w:rsidP="000054F0">
            <w:pPr>
              <w:pStyle w:val="TableParagraph"/>
              <w:spacing w:before="0"/>
              <w:ind w:left="0" w:right="130" w:hanging="28"/>
              <w:jc w:val="center"/>
              <w:rPr>
                <w:sz w:val="18"/>
                <w:lang w:val="uz-Cyrl-UZ"/>
              </w:rPr>
            </w:pPr>
            <w:r w:rsidRPr="00C93FCB">
              <w:rPr>
                <w:sz w:val="18"/>
                <w:lang w:val="uz-Cyrl-UZ"/>
              </w:rPr>
              <w:t>0,35-0,3</w:t>
            </w:r>
          </w:p>
        </w:tc>
        <w:tc>
          <w:tcPr>
            <w:tcW w:w="1275" w:type="dxa"/>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Помидор</w:t>
            </w:r>
          </w:p>
        </w:tc>
        <w:tc>
          <w:tcPr>
            <w:tcW w:w="1588" w:type="dxa"/>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Оққанот</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tcBorders>
              <w:top w:val="nil"/>
            </w:tcBorders>
            <w:shd w:val="clear" w:color="auto" w:fill="auto"/>
            <w:vAlign w:val="center"/>
          </w:tcPr>
          <w:p w:rsidR="000054F0" w:rsidRPr="00C93FCB" w:rsidRDefault="000054F0" w:rsidP="000054F0">
            <w:pPr>
              <w:pStyle w:val="TableParagraph"/>
              <w:spacing w:before="0"/>
              <w:ind w:left="57" w:right="57"/>
              <w:rPr>
                <w:sz w:val="18"/>
                <w:lang w:val="ru-RU"/>
              </w:rPr>
            </w:pPr>
            <w:r w:rsidRPr="00C93FCB">
              <w:rPr>
                <w:sz w:val="18"/>
                <w:lang w:val="ru-RU"/>
              </w:rPr>
              <w:t>AIZONA 20% с.э.к.</w:t>
            </w:r>
          </w:p>
          <w:p w:rsidR="000054F0" w:rsidRPr="00C93FCB" w:rsidRDefault="000054F0" w:rsidP="000054F0">
            <w:pPr>
              <w:pStyle w:val="TableParagraph"/>
              <w:spacing w:before="0"/>
              <w:ind w:left="57" w:right="57"/>
              <w:rPr>
                <w:sz w:val="18"/>
                <w:lang w:val="ru-RU"/>
              </w:rPr>
            </w:pPr>
            <w:r w:rsidRPr="00C93FCB">
              <w:rPr>
                <w:sz w:val="18"/>
                <w:lang w:val="ru-RU"/>
              </w:rPr>
              <w:t>“Covantis Agro” МЧЖ, Ўзбекистон</w:t>
            </w:r>
          </w:p>
          <w:p w:rsidR="000054F0" w:rsidRPr="00C93FCB" w:rsidRDefault="000054F0" w:rsidP="000054F0">
            <w:pPr>
              <w:pStyle w:val="TableParagraph"/>
              <w:spacing w:before="0"/>
              <w:ind w:left="57" w:right="57"/>
              <w:rPr>
                <w:sz w:val="18"/>
                <w:lang w:val="uz-Cyrl-UZ"/>
              </w:rPr>
            </w:pPr>
            <w:r w:rsidRPr="00C93FCB">
              <w:rPr>
                <w:sz w:val="18"/>
                <w:lang w:val="uz-Cyrl-UZ"/>
              </w:rPr>
              <w:t>30.04.2026</w:t>
            </w:r>
          </w:p>
        </w:tc>
        <w:tc>
          <w:tcPr>
            <w:tcW w:w="993" w:type="dxa"/>
            <w:shd w:val="clear" w:color="auto" w:fill="auto"/>
            <w:vAlign w:val="center"/>
          </w:tcPr>
          <w:p w:rsidR="000054F0" w:rsidRPr="00C93FCB" w:rsidRDefault="000054F0" w:rsidP="000054F0">
            <w:pPr>
              <w:pStyle w:val="TableParagraph"/>
              <w:spacing w:before="0"/>
              <w:ind w:left="0" w:right="130" w:hanging="28"/>
              <w:jc w:val="center"/>
              <w:rPr>
                <w:sz w:val="18"/>
                <w:lang w:val="uz-Cyrl-UZ"/>
              </w:rPr>
            </w:pPr>
            <w:r w:rsidRPr="00C93FCB">
              <w:rPr>
                <w:sz w:val="18"/>
                <w:lang w:val="uz-Cyrl-UZ"/>
              </w:rPr>
              <w:t>0,3</w:t>
            </w:r>
          </w:p>
        </w:tc>
        <w:tc>
          <w:tcPr>
            <w:tcW w:w="1275" w:type="dxa"/>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Олма</w:t>
            </w:r>
          </w:p>
        </w:tc>
        <w:tc>
          <w:tcPr>
            <w:tcW w:w="1588" w:type="dxa"/>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Олма мевахўри</w:t>
            </w:r>
          </w:p>
        </w:tc>
        <w:tc>
          <w:tcPr>
            <w:tcW w:w="1871" w:type="dxa"/>
            <w:shd w:val="clear" w:color="auto" w:fill="auto"/>
            <w:vAlign w:val="center"/>
          </w:tcPr>
          <w:p w:rsidR="000054F0" w:rsidRPr="00C93FCB" w:rsidRDefault="000054F0" w:rsidP="000054F0">
            <w:pPr>
              <w:pStyle w:val="TableParagraph"/>
              <w:spacing w:before="0"/>
              <w:ind w:left="113" w:right="57"/>
              <w:rPr>
                <w:sz w:val="18"/>
                <w:lang w:val="uz-Cyrl-UZ"/>
              </w:rPr>
            </w:pPr>
            <w:r w:rsidRPr="00C93FCB">
              <w:rPr>
                <w:sz w:val="18"/>
                <w:lang w:val="uz-Cyrl-UZ"/>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lang w:val="uz-Cyrl-UZ"/>
              </w:rPr>
            </w:pPr>
            <w:r w:rsidRPr="00C93FCB">
              <w:rPr>
                <w:sz w:val="18"/>
                <w:lang w:val="uz-Cyrl-UZ"/>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tcBorders>
              <w:top w:val="nil"/>
            </w:tcBorders>
            <w:shd w:val="clear" w:color="auto" w:fill="auto"/>
            <w:vAlign w:val="center"/>
          </w:tcPr>
          <w:p w:rsidR="000054F0" w:rsidRPr="00C93FCB" w:rsidRDefault="000054F0" w:rsidP="000054F0">
            <w:pPr>
              <w:ind w:left="57" w:right="57"/>
              <w:rPr>
                <w:sz w:val="2"/>
                <w:szCs w:val="2"/>
                <w:lang w:val="uz-Cyrl-UZ"/>
              </w:rPr>
            </w:pPr>
          </w:p>
          <w:p w:rsidR="000054F0" w:rsidRPr="00C93FCB" w:rsidRDefault="000054F0" w:rsidP="000054F0">
            <w:pPr>
              <w:pStyle w:val="TableParagraph"/>
              <w:spacing w:before="0"/>
              <w:ind w:left="57" w:right="57"/>
              <w:rPr>
                <w:sz w:val="18"/>
              </w:rPr>
            </w:pPr>
            <w:r w:rsidRPr="00C93FCB">
              <w:rPr>
                <w:sz w:val="18"/>
              </w:rPr>
              <w:t>CANIPLAN 20 SP</w:t>
            </w:r>
          </w:p>
          <w:p w:rsidR="000054F0" w:rsidRPr="00C93FCB" w:rsidRDefault="000054F0" w:rsidP="000054F0">
            <w:pPr>
              <w:pStyle w:val="TableParagraph"/>
              <w:spacing w:before="0"/>
              <w:ind w:left="57" w:right="57"/>
              <w:rPr>
                <w:sz w:val="18"/>
              </w:rPr>
            </w:pPr>
            <w:r w:rsidRPr="00C93FCB">
              <w:rPr>
                <w:sz w:val="18"/>
              </w:rPr>
              <w:t xml:space="preserve">“Salar agromarket”, </w:t>
            </w:r>
            <w:r w:rsidRPr="00C93FCB">
              <w:rPr>
                <w:sz w:val="18"/>
                <w:lang w:val="ru-RU"/>
              </w:rPr>
              <w:t>МЧЖ</w:t>
            </w:r>
            <w:r w:rsidRPr="00C93FCB">
              <w:rPr>
                <w:sz w:val="18"/>
              </w:rPr>
              <w:t xml:space="preserve">, </w:t>
            </w:r>
            <w:r w:rsidRPr="00C93FCB">
              <w:rPr>
                <w:sz w:val="18"/>
                <w:lang w:val="ru-RU"/>
              </w:rPr>
              <w:t>Ўзбекистон</w:t>
            </w:r>
          </w:p>
          <w:p w:rsidR="000054F0" w:rsidRPr="00C93FCB" w:rsidRDefault="000054F0" w:rsidP="000054F0">
            <w:pPr>
              <w:pStyle w:val="TableParagraph"/>
              <w:spacing w:before="0"/>
              <w:ind w:left="57" w:right="40"/>
              <w:rPr>
                <w:sz w:val="18"/>
                <w:lang w:val="uz-Cyrl-UZ"/>
              </w:rPr>
            </w:pPr>
            <w:r w:rsidRPr="00C93FCB">
              <w:rPr>
                <w:sz w:val="18"/>
                <w:lang w:val="ru-RU"/>
              </w:rPr>
              <w:t>30.09.2025</w:t>
            </w:r>
          </w:p>
          <w:p w:rsidR="000054F0" w:rsidRPr="00C93FCB" w:rsidRDefault="000054F0" w:rsidP="000054F0">
            <w:pPr>
              <w:ind w:left="57" w:right="57"/>
              <w:rPr>
                <w:sz w:val="2"/>
                <w:szCs w:val="2"/>
                <w:lang w:val="uz-Cyrl-UZ"/>
              </w:rPr>
            </w:pPr>
          </w:p>
        </w:tc>
        <w:tc>
          <w:tcPr>
            <w:tcW w:w="993" w:type="dxa"/>
            <w:shd w:val="clear" w:color="auto" w:fill="auto"/>
            <w:vAlign w:val="center"/>
          </w:tcPr>
          <w:p w:rsidR="000054F0" w:rsidRPr="00C93FCB" w:rsidRDefault="000054F0" w:rsidP="000054F0">
            <w:pPr>
              <w:pStyle w:val="TableParagraph"/>
              <w:spacing w:before="0"/>
              <w:ind w:left="0" w:right="130"/>
              <w:jc w:val="center"/>
              <w:rPr>
                <w:sz w:val="18"/>
              </w:rPr>
            </w:pPr>
            <w:r w:rsidRPr="00C93FCB">
              <w:rPr>
                <w:sz w:val="18"/>
              </w:rPr>
              <w:t>0,3</w:t>
            </w:r>
          </w:p>
        </w:tc>
        <w:tc>
          <w:tcPr>
            <w:tcW w:w="1275" w:type="dxa"/>
            <w:shd w:val="clear" w:color="auto" w:fill="auto"/>
            <w:vAlign w:val="center"/>
          </w:tcPr>
          <w:p w:rsidR="000054F0" w:rsidRPr="00C93FCB" w:rsidRDefault="000054F0" w:rsidP="000054F0">
            <w:pPr>
              <w:pStyle w:val="TableParagraph"/>
              <w:spacing w:before="0"/>
              <w:ind w:left="64" w:right="57"/>
              <w:rPr>
                <w:sz w:val="18"/>
              </w:rPr>
            </w:pPr>
            <w:r w:rsidRPr="00C93FCB">
              <w:rPr>
                <w:sz w:val="18"/>
              </w:rPr>
              <w:t>Ғўза</w:t>
            </w:r>
          </w:p>
        </w:tc>
        <w:tc>
          <w:tcPr>
            <w:tcW w:w="1588" w:type="dxa"/>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Трипс</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lang w:val="ru-RU"/>
              </w:rPr>
            </w:pPr>
            <w:r w:rsidRPr="00C93FCB">
              <w:rPr>
                <w:sz w:val="18"/>
                <w:lang w:val="ru-RU"/>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lang w:val="ru-RU"/>
              </w:rPr>
            </w:pPr>
            <w:r w:rsidRPr="00C93FCB">
              <w:rPr>
                <w:sz w:val="18"/>
                <w:lang w:val="ru-RU"/>
              </w:rPr>
              <w:t>2</w:t>
            </w:r>
          </w:p>
        </w:tc>
      </w:tr>
      <w:tr w:rsidR="000054F0" w:rsidRPr="00C93FCB" w:rsidTr="005F09FD">
        <w:trPr>
          <w:trHeight w:val="340"/>
        </w:trPr>
        <w:tc>
          <w:tcPr>
            <w:tcW w:w="1843" w:type="dxa"/>
            <w:tcBorders>
              <w:top w:val="nil"/>
            </w:tcBorders>
            <w:shd w:val="clear" w:color="auto" w:fill="auto"/>
            <w:vAlign w:val="center"/>
          </w:tcPr>
          <w:p w:rsidR="000054F0" w:rsidRPr="00C93FCB" w:rsidRDefault="000054F0" w:rsidP="000054F0">
            <w:pPr>
              <w:pStyle w:val="TableParagraph"/>
              <w:spacing w:before="0"/>
              <w:ind w:left="57" w:right="57"/>
              <w:rPr>
                <w:sz w:val="18"/>
              </w:rPr>
            </w:pPr>
            <w:r w:rsidRPr="00C93FCB">
              <w:rPr>
                <w:sz w:val="18"/>
              </w:rPr>
              <w:t xml:space="preserve">MOSETAM 20 SP, </w:t>
            </w:r>
            <w:r w:rsidRPr="00C93FCB">
              <w:rPr>
                <w:sz w:val="18"/>
                <w:lang w:val="ru-RU"/>
              </w:rPr>
              <w:t>с</w:t>
            </w:r>
            <w:r w:rsidRPr="00C93FCB">
              <w:rPr>
                <w:sz w:val="18"/>
              </w:rPr>
              <w:t>.</w:t>
            </w:r>
            <w:r w:rsidRPr="00C93FCB">
              <w:rPr>
                <w:sz w:val="18"/>
                <w:lang w:val="ru-RU"/>
              </w:rPr>
              <w:t>э</w:t>
            </w:r>
            <w:r w:rsidRPr="00C93FCB">
              <w:rPr>
                <w:sz w:val="18"/>
              </w:rPr>
              <w:t>.</w:t>
            </w:r>
            <w:r w:rsidRPr="00C93FCB">
              <w:rPr>
                <w:sz w:val="18"/>
                <w:lang w:val="ru-RU"/>
              </w:rPr>
              <w:t>кук</w:t>
            </w:r>
            <w:r w:rsidRPr="00C93FCB">
              <w:rPr>
                <w:sz w:val="18"/>
              </w:rPr>
              <w:t>.</w:t>
            </w:r>
          </w:p>
          <w:p w:rsidR="000054F0" w:rsidRPr="00C93FCB" w:rsidRDefault="000054F0" w:rsidP="000054F0">
            <w:pPr>
              <w:pStyle w:val="TableParagraph"/>
              <w:spacing w:before="0"/>
              <w:ind w:left="57" w:right="57"/>
              <w:rPr>
                <w:sz w:val="18"/>
                <w:lang w:val="uz-Cyrl-UZ"/>
              </w:rPr>
            </w:pPr>
            <w:r w:rsidRPr="00C93FCB">
              <w:rPr>
                <w:sz w:val="18"/>
                <w:lang w:val="ru-RU"/>
              </w:rPr>
              <w:t>“Landchem” ХК-МЧЖ, Австрия</w:t>
            </w:r>
          </w:p>
          <w:p w:rsidR="000054F0" w:rsidRPr="00C93FCB" w:rsidRDefault="000054F0" w:rsidP="000054F0">
            <w:pPr>
              <w:pStyle w:val="TableParagraph"/>
              <w:spacing w:before="0"/>
              <w:ind w:left="57" w:right="57"/>
              <w:rPr>
                <w:rFonts w:eastAsia="Batang" w:hint="eastAsia"/>
                <w:sz w:val="26"/>
                <w:szCs w:val="26"/>
                <w:lang w:val="uz-Cyrl-UZ" w:eastAsia="ko-KR"/>
              </w:rPr>
            </w:pPr>
            <w:r w:rsidRPr="00C93FCB">
              <w:rPr>
                <w:sz w:val="18"/>
                <w:lang w:val="uz-Cyrl-UZ"/>
              </w:rPr>
              <w:t>30.04.2026</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w:t>
            </w:r>
          </w:p>
        </w:tc>
        <w:tc>
          <w:tcPr>
            <w:tcW w:w="1275" w:type="dxa"/>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Ғўза</w:t>
            </w:r>
          </w:p>
        </w:tc>
        <w:tc>
          <w:tcPr>
            <w:tcW w:w="1588" w:type="dxa"/>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Шира, трипслар</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lang w:val="ru-RU"/>
              </w:rPr>
            </w:pPr>
            <w:r w:rsidRPr="00C93FCB">
              <w:rPr>
                <w:sz w:val="18"/>
                <w:lang w:val="ru-RU"/>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lang w:val="ru-RU"/>
              </w:rPr>
            </w:pPr>
            <w:r w:rsidRPr="00C93FCB">
              <w:rPr>
                <w:sz w:val="18"/>
                <w:lang w:val="ru-RU"/>
              </w:rPr>
              <w:t>2</w:t>
            </w:r>
          </w:p>
        </w:tc>
      </w:tr>
      <w:tr w:rsidR="000054F0" w:rsidRPr="00C93FCB" w:rsidTr="005F09FD">
        <w:trPr>
          <w:trHeight w:val="340"/>
        </w:trPr>
        <w:tc>
          <w:tcPr>
            <w:tcW w:w="1843" w:type="dxa"/>
            <w:tcBorders>
              <w:top w:val="nil"/>
            </w:tcBorders>
            <w:shd w:val="clear" w:color="auto" w:fill="auto"/>
            <w:vAlign w:val="center"/>
          </w:tcPr>
          <w:p w:rsidR="000054F0" w:rsidRPr="00C93FCB" w:rsidRDefault="000054F0" w:rsidP="000054F0">
            <w:pPr>
              <w:pStyle w:val="TableParagraph"/>
              <w:spacing w:before="0"/>
              <w:ind w:left="57" w:right="57"/>
              <w:rPr>
                <w:sz w:val="18"/>
              </w:rPr>
            </w:pPr>
            <w:r w:rsidRPr="00C93FCB">
              <w:rPr>
                <w:sz w:val="18"/>
              </w:rPr>
              <w:t xml:space="preserve">ROCKET, </w:t>
            </w:r>
            <w:r w:rsidRPr="00C93FCB">
              <w:rPr>
                <w:sz w:val="18"/>
                <w:lang w:val="ru-RU"/>
              </w:rPr>
              <w:t>н</w:t>
            </w:r>
            <w:r w:rsidRPr="00C93FCB">
              <w:rPr>
                <w:sz w:val="18"/>
              </w:rPr>
              <w:t>.</w:t>
            </w:r>
            <w:r w:rsidRPr="00C93FCB">
              <w:rPr>
                <w:sz w:val="18"/>
                <w:lang w:val="ru-RU"/>
              </w:rPr>
              <w:t>кук</w:t>
            </w:r>
            <w:r w:rsidRPr="00C93FCB">
              <w:rPr>
                <w:sz w:val="18"/>
              </w:rPr>
              <w:t>.</w:t>
            </w:r>
          </w:p>
          <w:p w:rsidR="000054F0" w:rsidRPr="00C93FCB" w:rsidRDefault="000054F0" w:rsidP="000054F0">
            <w:pPr>
              <w:pStyle w:val="TableParagraph"/>
              <w:spacing w:before="0"/>
              <w:ind w:left="57" w:right="57"/>
              <w:rPr>
                <w:sz w:val="18"/>
              </w:rPr>
            </w:pPr>
            <w:r w:rsidRPr="00C93FCB">
              <w:rPr>
                <w:sz w:val="18"/>
              </w:rPr>
              <w:t xml:space="preserve">“TBS Group”, </w:t>
            </w:r>
            <w:r w:rsidRPr="00C93FCB">
              <w:rPr>
                <w:sz w:val="18"/>
                <w:lang w:val="ru-RU"/>
              </w:rPr>
              <w:t>МЧЖ</w:t>
            </w:r>
            <w:r w:rsidRPr="00C93FCB">
              <w:rPr>
                <w:sz w:val="18"/>
              </w:rPr>
              <w:t>,</w:t>
            </w:r>
          </w:p>
          <w:p w:rsidR="000054F0" w:rsidRPr="00C93FCB" w:rsidRDefault="000054F0" w:rsidP="000054F0">
            <w:pPr>
              <w:pStyle w:val="TableParagraph"/>
              <w:spacing w:before="0"/>
              <w:ind w:left="57" w:right="57"/>
              <w:rPr>
                <w:sz w:val="18"/>
                <w:lang w:val="uz-Cyrl-UZ"/>
              </w:rPr>
            </w:pPr>
            <w:r w:rsidRPr="00C93FCB">
              <w:rPr>
                <w:sz w:val="18"/>
                <w:lang w:val="ru-RU"/>
              </w:rPr>
              <w:t>Ўзбекистон</w:t>
            </w:r>
            <w:r w:rsidRPr="00C93FCB">
              <w:rPr>
                <w:sz w:val="18"/>
                <w:lang w:val="uz-Cyrl-UZ"/>
              </w:rPr>
              <w:t xml:space="preserve"> 30.04.2026</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0,02-0,025</w:t>
            </w:r>
          </w:p>
        </w:tc>
        <w:tc>
          <w:tcPr>
            <w:tcW w:w="1275" w:type="dxa"/>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Картошка</w:t>
            </w:r>
          </w:p>
        </w:tc>
        <w:tc>
          <w:tcPr>
            <w:tcW w:w="1588" w:type="dxa"/>
            <w:shd w:val="clear" w:color="auto" w:fill="auto"/>
            <w:vAlign w:val="center"/>
          </w:tcPr>
          <w:p w:rsidR="000054F0" w:rsidRPr="00C93FCB" w:rsidRDefault="000054F0" w:rsidP="000054F0">
            <w:pPr>
              <w:pStyle w:val="TableParagraph"/>
              <w:spacing w:before="0"/>
              <w:ind w:left="142" w:right="57"/>
              <w:rPr>
                <w:sz w:val="18"/>
              </w:rPr>
            </w:pPr>
            <w:r w:rsidRPr="00C93FCB">
              <w:rPr>
                <w:sz w:val="18"/>
              </w:rPr>
              <w:t>Колорадо қўнғизи</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lang w:val="ru-RU"/>
              </w:rPr>
            </w:pPr>
            <w:r w:rsidRPr="00C93FCB">
              <w:rPr>
                <w:sz w:val="18"/>
                <w:lang w:val="ru-RU"/>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lang w:val="ru-RU"/>
              </w:rPr>
            </w:pPr>
            <w:r w:rsidRPr="00C93FCB">
              <w:rPr>
                <w:sz w:val="18"/>
                <w:lang w:val="ru-RU"/>
              </w:rPr>
              <w:t>2</w:t>
            </w:r>
          </w:p>
        </w:tc>
      </w:tr>
      <w:tr w:rsidR="000054F0" w:rsidRPr="00C93FCB" w:rsidTr="005F09FD">
        <w:trPr>
          <w:trHeight w:val="340"/>
        </w:trPr>
        <w:tc>
          <w:tcPr>
            <w:tcW w:w="1843" w:type="dxa"/>
            <w:tcBorders>
              <w:top w:val="nil"/>
            </w:tcBorders>
            <w:shd w:val="clear" w:color="auto" w:fill="auto"/>
            <w:vAlign w:val="center"/>
          </w:tcPr>
          <w:p w:rsidR="000054F0" w:rsidRPr="00C93FCB" w:rsidRDefault="000054F0" w:rsidP="000054F0">
            <w:pPr>
              <w:pStyle w:val="TableParagraph"/>
              <w:spacing w:before="0"/>
              <w:ind w:left="57" w:right="57"/>
              <w:rPr>
                <w:sz w:val="18"/>
              </w:rPr>
            </w:pPr>
            <w:r w:rsidRPr="00C93FCB">
              <w:rPr>
                <w:sz w:val="18"/>
              </w:rPr>
              <w:t xml:space="preserve">STAR 20% </w:t>
            </w:r>
            <w:r w:rsidRPr="00C93FCB">
              <w:rPr>
                <w:sz w:val="18"/>
                <w:lang w:val="ru-RU"/>
              </w:rPr>
              <w:t>н</w:t>
            </w:r>
            <w:r w:rsidRPr="00C93FCB">
              <w:rPr>
                <w:sz w:val="18"/>
              </w:rPr>
              <w:t>.</w:t>
            </w:r>
            <w:r w:rsidRPr="00C93FCB">
              <w:rPr>
                <w:sz w:val="18"/>
                <w:lang w:val="ru-RU"/>
              </w:rPr>
              <w:t>кук</w:t>
            </w:r>
            <w:r w:rsidRPr="00C93FCB">
              <w:rPr>
                <w:sz w:val="18"/>
              </w:rPr>
              <w:t>.</w:t>
            </w:r>
          </w:p>
          <w:p w:rsidR="000054F0" w:rsidRPr="00C93FCB" w:rsidRDefault="000054F0" w:rsidP="000054F0">
            <w:pPr>
              <w:pStyle w:val="TableParagraph"/>
              <w:spacing w:before="0"/>
              <w:ind w:left="57" w:right="57"/>
              <w:rPr>
                <w:sz w:val="18"/>
                <w:lang w:val="uz-Cyrl-UZ"/>
              </w:rPr>
            </w:pPr>
            <w:r w:rsidRPr="00C93FCB">
              <w:rPr>
                <w:sz w:val="18"/>
              </w:rPr>
              <w:t xml:space="preserve">“Agro Life Science Corporation”,  </w:t>
            </w:r>
            <w:r w:rsidRPr="00C93FCB">
              <w:rPr>
                <w:sz w:val="18"/>
                <w:lang w:val="ru-RU"/>
              </w:rPr>
              <w:t>Хиндистон</w:t>
            </w:r>
          </w:p>
          <w:p w:rsidR="000054F0" w:rsidRPr="00C93FCB" w:rsidRDefault="000054F0" w:rsidP="000054F0">
            <w:pPr>
              <w:pStyle w:val="TableParagraph"/>
              <w:spacing w:before="0"/>
              <w:ind w:left="57" w:right="40"/>
              <w:rPr>
                <w:sz w:val="18"/>
                <w:lang w:val="ru-RU"/>
              </w:rPr>
            </w:pPr>
            <w:r w:rsidRPr="00C93FCB">
              <w:rPr>
                <w:sz w:val="18"/>
                <w:lang w:val="ru-RU"/>
              </w:rPr>
              <w:t>30.09.2025</w:t>
            </w:r>
          </w:p>
          <w:p w:rsidR="000054F0" w:rsidRPr="00C93FCB" w:rsidRDefault="000054F0" w:rsidP="000054F0">
            <w:pPr>
              <w:pStyle w:val="TableParagraph"/>
              <w:spacing w:before="0"/>
              <w:ind w:left="57" w:right="57"/>
              <w:rPr>
                <w:sz w:val="2"/>
                <w:szCs w:val="2"/>
                <w:lang w:val="uz-Cyrl-UZ"/>
              </w:rPr>
            </w:pPr>
          </w:p>
        </w:tc>
        <w:tc>
          <w:tcPr>
            <w:tcW w:w="993" w:type="dxa"/>
            <w:shd w:val="clear" w:color="auto" w:fill="auto"/>
            <w:vAlign w:val="center"/>
          </w:tcPr>
          <w:p w:rsidR="000054F0" w:rsidRPr="00C93FCB" w:rsidRDefault="000054F0" w:rsidP="000054F0">
            <w:pPr>
              <w:pStyle w:val="TableParagraph"/>
              <w:spacing w:before="0"/>
              <w:ind w:left="0" w:right="130"/>
              <w:jc w:val="center"/>
              <w:rPr>
                <w:sz w:val="18"/>
              </w:rPr>
            </w:pPr>
            <w:r w:rsidRPr="00C93FCB">
              <w:rPr>
                <w:sz w:val="18"/>
              </w:rPr>
              <w:t>0,</w:t>
            </w:r>
            <w:r w:rsidRPr="00C93FCB">
              <w:rPr>
                <w:sz w:val="18"/>
                <w:lang w:val="uz-Cyrl-UZ"/>
              </w:rPr>
              <w:t>4</w:t>
            </w:r>
          </w:p>
        </w:tc>
        <w:tc>
          <w:tcPr>
            <w:tcW w:w="1275" w:type="dxa"/>
            <w:shd w:val="clear" w:color="auto" w:fill="auto"/>
            <w:vAlign w:val="center"/>
          </w:tcPr>
          <w:p w:rsidR="000054F0" w:rsidRPr="00C93FCB" w:rsidRDefault="000054F0" w:rsidP="000054F0">
            <w:pPr>
              <w:pStyle w:val="TableParagraph"/>
              <w:spacing w:before="0"/>
              <w:ind w:left="64" w:right="57"/>
              <w:rPr>
                <w:sz w:val="18"/>
              </w:rPr>
            </w:pPr>
            <w:r w:rsidRPr="00C93FCB">
              <w:rPr>
                <w:sz w:val="18"/>
              </w:rPr>
              <w:t>Иссиқхона- даги помидор</w:t>
            </w:r>
          </w:p>
        </w:tc>
        <w:tc>
          <w:tcPr>
            <w:tcW w:w="1588" w:type="dxa"/>
            <w:shd w:val="clear" w:color="auto" w:fill="auto"/>
            <w:vAlign w:val="center"/>
          </w:tcPr>
          <w:p w:rsidR="000054F0" w:rsidRPr="00C93FCB" w:rsidRDefault="000054F0" w:rsidP="000054F0">
            <w:pPr>
              <w:pStyle w:val="TableParagraph"/>
              <w:spacing w:before="0"/>
              <w:ind w:left="142" w:right="57"/>
              <w:rPr>
                <w:sz w:val="18"/>
              </w:rPr>
            </w:pPr>
            <w:r w:rsidRPr="00C93FCB">
              <w:rPr>
                <w:sz w:val="18"/>
              </w:rPr>
              <w:t>Помидор ғовакловчи куяси</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lang w:val="ru-RU"/>
              </w:rPr>
            </w:pPr>
            <w:r w:rsidRPr="00C93FCB">
              <w:rPr>
                <w:sz w:val="18"/>
                <w:lang w:val="ru-RU"/>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lang w:val="ru-RU"/>
              </w:rPr>
            </w:pPr>
            <w:r w:rsidRPr="00C93FCB">
              <w:rPr>
                <w:sz w:val="18"/>
                <w:lang w:val="ru-RU"/>
              </w:rPr>
              <w:t>2</w:t>
            </w:r>
          </w:p>
        </w:tc>
      </w:tr>
      <w:tr w:rsidR="000054F0" w:rsidRPr="00C93FCB" w:rsidTr="005F09FD">
        <w:trPr>
          <w:trHeight w:val="340"/>
        </w:trPr>
        <w:tc>
          <w:tcPr>
            <w:tcW w:w="1843" w:type="dxa"/>
            <w:tcBorders>
              <w:top w:val="nil"/>
            </w:tcBorders>
            <w:shd w:val="clear" w:color="auto" w:fill="auto"/>
            <w:vAlign w:val="center"/>
          </w:tcPr>
          <w:p w:rsidR="000054F0" w:rsidRPr="00C93FCB" w:rsidRDefault="000054F0" w:rsidP="000054F0">
            <w:pPr>
              <w:pStyle w:val="TableParagraph"/>
              <w:spacing w:before="0"/>
              <w:ind w:left="57" w:right="57"/>
              <w:rPr>
                <w:sz w:val="18"/>
                <w:lang w:val="uz-Cyrl-UZ"/>
              </w:rPr>
            </w:pPr>
            <w:r w:rsidRPr="00C93FCB">
              <w:rPr>
                <w:sz w:val="18"/>
                <w:lang w:val="uz-Cyrl-UZ"/>
              </w:rPr>
              <w:t>ESCAPE 20 SP</w:t>
            </w:r>
          </w:p>
          <w:p w:rsidR="000054F0" w:rsidRPr="00C93FCB" w:rsidRDefault="000054F0" w:rsidP="000054F0">
            <w:pPr>
              <w:pStyle w:val="TableParagraph"/>
              <w:spacing w:before="0"/>
              <w:ind w:left="57" w:right="57"/>
              <w:rPr>
                <w:sz w:val="18"/>
                <w:lang w:val="uz-Cyrl-UZ"/>
              </w:rPr>
            </w:pPr>
            <w:r w:rsidRPr="00C93FCB">
              <w:rPr>
                <w:sz w:val="18"/>
                <w:lang w:val="uz-Cyrl-UZ"/>
              </w:rPr>
              <w:t>“Agro business” МЧЖ, Ўзбекистон</w:t>
            </w:r>
          </w:p>
          <w:p w:rsidR="000054F0" w:rsidRPr="00C93FCB" w:rsidRDefault="000054F0" w:rsidP="000054F0">
            <w:pPr>
              <w:pStyle w:val="TableParagraph"/>
              <w:spacing w:before="0"/>
              <w:ind w:left="57" w:right="40"/>
              <w:rPr>
                <w:sz w:val="18"/>
                <w:lang w:val="uz-Cyrl-UZ"/>
              </w:rPr>
            </w:pPr>
            <w:r w:rsidRPr="00C93FCB">
              <w:rPr>
                <w:sz w:val="18"/>
                <w:lang w:val="uz-Cyrl-UZ"/>
              </w:rPr>
              <w:t>30.09.2025</w:t>
            </w:r>
          </w:p>
          <w:p w:rsidR="000054F0" w:rsidRPr="00C93FCB" w:rsidRDefault="000054F0" w:rsidP="000054F0">
            <w:pPr>
              <w:pStyle w:val="TableParagraph"/>
              <w:spacing w:before="0"/>
              <w:ind w:left="57" w:right="57"/>
              <w:rPr>
                <w:sz w:val="2"/>
                <w:szCs w:val="2"/>
                <w:lang w:val="uz-Cyrl-UZ"/>
              </w:rPr>
            </w:pPr>
          </w:p>
        </w:tc>
        <w:tc>
          <w:tcPr>
            <w:tcW w:w="993" w:type="dxa"/>
            <w:shd w:val="clear" w:color="auto" w:fill="auto"/>
            <w:vAlign w:val="center"/>
          </w:tcPr>
          <w:p w:rsidR="000054F0" w:rsidRPr="00C93FCB" w:rsidRDefault="000054F0" w:rsidP="000054F0">
            <w:pPr>
              <w:pStyle w:val="TableParagraph"/>
              <w:spacing w:before="0"/>
              <w:ind w:left="0" w:right="130"/>
              <w:jc w:val="center"/>
              <w:rPr>
                <w:sz w:val="18"/>
              </w:rPr>
            </w:pPr>
            <w:r w:rsidRPr="00C93FCB">
              <w:rPr>
                <w:sz w:val="18"/>
              </w:rPr>
              <w:t>0,0</w:t>
            </w:r>
            <w:r w:rsidRPr="00C93FCB">
              <w:rPr>
                <w:sz w:val="18"/>
                <w:lang w:val="uz-Cyrl-UZ"/>
              </w:rPr>
              <w:t>6</w:t>
            </w:r>
          </w:p>
        </w:tc>
        <w:tc>
          <w:tcPr>
            <w:tcW w:w="1275" w:type="dxa"/>
            <w:shd w:val="clear" w:color="auto" w:fill="auto"/>
            <w:vAlign w:val="center"/>
          </w:tcPr>
          <w:p w:rsidR="000054F0" w:rsidRPr="00C93FCB" w:rsidRDefault="000054F0" w:rsidP="000054F0">
            <w:pPr>
              <w:pStyle w:val="TableParagraph"/>
              <w:spacing w:before="0"/>
              <w:ind w:left="64" w:right="57"/>
              <w:rPr>
                <w:sz w:val="18"/>
              </w:rPr>
            </w:pPr>
            <w:r w:rsidRPr="00C93FCB">
              <w:rPr>
                <w:sz w:val="18"/>
              </w:rPr>
              <w:t>Картошка</w:t>
            </w:r>
          </w:p>
        </w:tc>
        <w:tc>
          <w:tcPr>
            <w:tcW w:w="1588" w:type="dxa"/>
            <w:shd w:val="clear" w:color="auto" w:fill="auto"/>
            <w:vAlign w:val="center"/>
          </w:tcPr>
          <w:p w:rsidR="000054F0" w:rsidRPr="00C93FCB" w:rsidRDefault="000054F0" w:rsidP="000054F0">
            <w:pPr>
              <w:pStyle w:val="TableParagraph"/>
              <w:spacing w:before="0"/>
              <w:ind w:left="142" w:right="57"/>
              <w:rPr>
                <w:sz w:val="18"/>
              </w:rPr>
            </w:pPr>
            <w:r w:rsidRPr="00C93FCB">
              <w:rPr>
                <w:sz w:val="18"/>
              </w:rPr>
              <w:t>Колорадо қўнғизи</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lang w:val="ru-RU"/>
              </w:rPr>
            </w:pPr>
            <w:r w:rsidRPr="00C93FCB">
              <w:rPr>
                <w:sz w:val="18"/>
                <w:lang w:val="ru-RU"/>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lang w:val="ru-RU"/>
              </w:rPr>
            </w:pPr>
            <w:r w:rsidRPr="00C93FCB">
              <w:rPr>
                <w:sz w:val="18"/>
                <w:lang w:val="ru-RU"/>
              </w:rPr>
              <w:t>2</w:t>
            </w:r>
          </w:p>
        </w:tc>
      </w:tr>
      <w:tr w:rsidR="000054F0" w:rsidRPr="00C93FCB" w:rsidTr="005F09FD">
        <w:trPr>
          <w:trHeight w:val="340"/>
        </w:trPr>
        <w:tc>
          <w:tcPr>
            <w:tcW w:w="1843" w:type="dxa"/>
            <w:tcBorders>
              <w:top w:val="nil"/>
            </w:tcBorders>
            <w:shd w:val="clear" w:color="auto" w:fill="auto"/>
            <w:vAlign w:val="center"/>
          </w:tcPr>
          <w:p w:rsidR="000054F0" w:rsidRPr="00C93FCB" w:rsidRDefault="000054F0" w:rsidP="000054F0">
            <w:pPr>
              <w:pStyle w:val="TableParagraph"/>
              <w:spacing w:before="0"/>
              <w:ind w:left="57" w:right="57"/>
              <w:rPr>
                <w:sz w:val="18"/>
                <w:lang w:val="uz-Cyrl-UZ"/>
              </w:rPr>
            </w:pPr>
            <w:r w:rsidRPr="00C93FCB">
              <w:rPr>
                <w:sz w:val="18"/>
                <w:lang w:val="uz-Cyrl-UZ"/>
              </w:rPr>
              <w:t>VESTOR                  20% н.кук.</w:t>
            </w:r>
          </w:p>
          <w:p w:rsidR="000054F0" w:rsidRPr="00C93FCB" w:rsidRDefault="000054F0" w:rsidP="000054F0">
            <w:pPr>
              <w:pStyle w:val="TableParagraph"/>
              <w:spacing w:before="0"/>
              <w:ind w:left="57" w:right="57"/>
              <w:rPr>
                <w:sz w:val="18"/>
                <w:lang w:val="uz-Cyrl-UZ"/>
              </w:rPr>
            </w:pPr>
            <w:r w:rsidRPr="00C93FCB">
              <w:rPr>
                <w:sz w:val="18"/>
                <w:lang w:val="uz-Cyrl-UZ"/>
              </w:rPr>
              <w:t>“Alfa Best Agro”, МЧЖ, Ўзбекистон 30.04.2026</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0,25</w:t>
            </w:r>
          </w:p>
        </w:tc>
        <w:tc>
          <w:tcPr>
            <w:tcW w:w="1275" w:type="dxa"/>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Бодринг</w:t>
            </w:r>
          </w:p>
        </w:tc>
        <w:tc>
          <w:tcPr>
            <w:tcW w:w="1588" w:type="dxa"/>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Оққанот</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lang w:val="ru-RU"/>
              </w:rPr>
            </w:pPr>
            <w:r w:rsidRPr="00C93FCB">
              <w:rPr>
                <w:sz w:val="18"/>
                <w:lang w:val="ru-RU"/>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lang w:val="ru-RU"/>
              </w:rPr>
            </w:pPr>
            <w:r w:rsidRPr="00C93FCB">
              <w:rPr>
                <w:sz w:val="18"/>
                <w:lang w:val="ru-RU"/>
              </w:rPr>
              <w:t>2</w:t>
            </w:r>
          </w:p>
        </w:tc>
      </w:tr>
      <w:tr w:rsidR="000054F0" w:rsidRPr="00C93FCB" w:rsidTr="005F09FD">
        <w:trPr>
          <w:trHeight w:val="340"/>
        </w:trPr>
        <w:tc>
          <w:tcPr>
            <w:tcW w:w="9923" w:type="dxa"/>
            <w:gridSpan w:val="7"/>
            <w:shd w:val="clear" w:color="auto" w:fill="auto"/>
            <w:vAlign w:val="center"/>
          </w:tcPr>
          <w:p w:rsidR="000054F0" w:rsidRPr="00C93FCB" w:rsidRDefault="000054F0" w:rsidP="000054F0">
            <w:pPr>
              <w:pStyle w:val="TableParagraph"/>
              <w:spacing w:before="0"/>
              <w:ind w:left="0" w:right="130" w:firstLine="21"/>
              <w:rPr>
                <w:b/>
                <w:sz w:val="18"/>
              </w:rPr>
            </w:pPr>
            <w:r w:rsidRPr="00C93FCB">
              <w:rPr>
                <w:b/>
                <w:sz w:val="18"/>
              </w:rPr>
              <w:lastRenderedPageBreak/>
              <w:t>Ацефат (acephate)</w:t>
            </w:r>
          </w:p>
        </w:tc>
      </w:tr>
      <w:tr w:rsidR="000054F0" w:rsidRPr="00C93FCB" w:rsidTr="005F09FD">
        <w:trPr>
          <w:trHeight w:val="340"/>
        </w:trPr>
        <w:tc>
          <w:tcPr>
            <w:tcW w:w="1843" w:type="dxa"/>
            <w:shd w:val="clear" w:color="auto" w:fill="auto"/>
            <w:vAlign w:val="center"/>
          </w:tcPr>
          <w:p w:rsidR="000054F0" w:rsidRPr="00C93FCB" w:rsidRDefault="000054F0" w:rsidP="000054F0">
            <w:pPr>
              <w:pStyle w:val="TableParagraph"/>
              <w:spacing w:before="0"/>
              <w:ind w:left="57" w:right="57"/>
              <w:rPr>
                <w:sz w:val="18"/>
                <w:lang w:val="ru-RU"/>
              </w:rPr>
            </w:pPr>
            <w:r w:rsidRPr="00C93FCB">
              <w:rPr>
                <w:sz w:val="18"/>
                <w:lang w:val="ru-RU"/>
              </w:rPr>
              <w:t>ЭЗОФОКС, 75% н.кук.</w:t>
            </w:r>
          </w:p>
          <w:p w:rsidR="000054F0" w:rsidRPr="00C93FCB" w:rsidRDefault="000054F0" w:rsidP="000054F0">
            <w:pPr>
              <w:pStyle w:val="TableParagraph"/>
              <w:spacing w:before="0"/>
              <w:ind w:left="57" w:right="57"/>
              <w:rPr>
                <w:sz w:val="18"/>
                <w:lang w:val="uz-Cyrl-UZ"/>
              </w:rPr>
            </w:pPr>
            <w:r w:rsidRPr="00C93FCB">
              <w:rPr>
                <w:sz w:val="18"/>
                <w:lang w:val="ru-RU"/>
              </w:rPr>
              <w:t>“Ифода Агро Кимё Ҳимоя”, МЧЖ Ўзбекистон</w:t>
            </w:r>
          </w:p>
          <w:p w:rsidR="000054F0" w:rsidRPr="00C93FCB" w:rsidRDefault="000054F0" w:rsidP="000054F0">
            <w:pPr>
              <w:pStyle w:val="TableParagraph"/>
              <w:spacing w:before="0"/>
              <w:ind w:left="57" w:right="40"/>
              <w:rPr>
                <w:sz w:val="18"/>
                <w:lang w:val="uz-Cyrl-UZ"/>
              </w:rPr>
            </w:pPr>
            <w:r w:rsidRPr="00C93FCB">
              <w:rPr>
                <w:sz w:val="18"/>
                <w:lang w:val="ru-RU"/>
              </w:rPr>
              <w:t>30.09.2025</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rPr>
            </w:pPr>
            <w:r w:rsidRPr="00C93FCB">
              <w:rPr>
                <w:sz w:val="18"/>
              </w:rPr>
              <w:t>0,7</w:t>
            </w:r>
          </w:p>
        </w:tc>
        <w:tc>
          <w:tcPr>
            <w:tcW w:w="1275" w:type="dxa"/>
            <w:shd w:val="clear" w:color="auto" w:fill="auto"/>
            <w:vAlign w:val="center"/>
          </w:tcPr>
          <w:p w:rsidR="000054F0" w:rsidRPr="00C93FCB" w:rsidRDefault="000054F0" w:rsidP="000054F0">
            <w:pPr>
              <w:pStyle w:val="TableParagraph"/>
              <w:spacing w:before="0"/>
              <w:ind w:left="64" w:right="57"/>
              <w:rPr>
                <w:sz w:val="18"/>
              </w:rPr>
            </w:pPr>
            <w:r w:rsidRPr="00C93FCB">
              <w:rPr>
                <w:sz w:val="18"/>
              </w:rPr>
              <w:t>Ғўза</w:t>
            </w:r>
          </w:p>
        </w:tc>
        <w:tc>
          <w:tcPr>
            <w:tcW w:w="1588" w:type="dxa"/>
            <w:shd w:val="clear" w:color="auto" w:fill="auto"/>
            <w:vAlign w:val="center"/>
          </w:tcPr>
          <w:p w:rsidR="000054F0" w:rsidRPr="00C93FCB" w:rsidRDefault="000054F0" w:rsidP="000054F0">
            <w:pPr>
              <w:pStyle w:val="TableParagraph"/>
              <w:spacing w:before="0"/>
              <w:ind w:left="142" w:right="57"/>
              <w:rPr>
                <w:sz w:val="18"/>
              </w:rPr>
            </w:pPr>
            <w:r w:rsidRPr="00C93FCB">
              <w:rPr>
                <w:sz w:val="18"/>
              </w:rPr>
              <w:t>Ширалар,</w:t>
            </w:r>
          </w:p>
          <w:p w:rsidR="000054F0" w:rsidRPr="00C93FCB" w:rsidRDefault="000054F0" w:rsidP="000054F0">
            <w:pPr>
              <w:pStyle w:val="TableParagraph"/>
              <w:spacing w:before="0"/>
              <w:ind w:left="142" w:right="57"/>
              <w:rPr>
                <w:sz w:val="18"/>
              </w:rPr>
            </w:pPr>
            <w:r w:rsidRPr="00C93FCB">
              <w:rPr>
                <w:sz w:val="18"/>
              </w:rPr>
              <w:t>трипслар</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20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9923" w:type="dxa"/>
            <w:gridSpan w:val="7"/>
            <w:shd w:val="clear" w:color="auto" w:fill="auto"/>
            <w:vAlign w:val="center"/>
          </w:tcPr>
          <w:p w:rsidR="000054F0" w:rsidRPr="00C93FCB" w:rsidRDefault="000054F0" w:rsidP="000054F0">
            <w:pPr>
              <w:pStyle w:val="TableParagraph"/>
              <w:spacing w:before="0"/>
              <w:ind w:left="0" w:right="130" w:firstLine="21"/>
              <w:rPr>
                <w:sz w:val="18"/>
              </w:rPr>
            </w:pPr>
            <w:r w:rsidRPr="00C93FCB">
              <w:rPr>
                <w:b/>
                <w:sz w:val="18"/>
              </w:rPr>
              <w:t>Ацехиноцил</w:t>
            </w:r>
          </w:p>
        </w:tc>
      </w:tr>
      <w:tr w:rsidR="000054F0" w:rsidRPr="00C93FCB" w:rsidTr="005F09FD">
        <w:trPr>
          <w:trHeight w:val="340"/>
        </w:trPr>
        <w:tc>
          <w:tcPr>
            <w:tcW w:w="1843" w:type="dxa"/>
            <w:shd w:val="clear" w:color="auto" w:fill="auto"/>
            <w:vAlign w:val="center"/>
          </w:tcPr>
          <w:p w:rsidR="000054F0" w:rsidRPr="00C93FCB" w:rsidRDefault="000054F0" w:rsidP="000054F0">
            <w:pPr>
              <w:pStyle w:val="TableParagraph"/>
              <w:spacing w:before="0"/>
              <w:ind w:left="57" w:right="57"/>
              <w:rPr>
                <w:sz w:val="18"/>
                <w:lang w:val="ru-RU"/>
              </w:rPr>
            </w:pPr>
            <w:r w:rsidRPr="00C93FCB">
              <w:rPr>
                <w:sz w:val="18"/>
                <w:lang w:val="ru-RU"/>
              </w:rPr>
              <w:t>Канемайт</w:t>
            </w:r>
            <w:r w:rsidRPr="00C93FCB">
              <w:rPr>
                <w:sz w:val="18"/>
                <w:lang w:val="uz-Cyrl-UZ"/>
              </w:rPr>
              <w:t xml:space="preserve">                </w:t>
            </w:r>
            <w:r w:rsidRPr="00C93FCB">
              <w:rPr>
                <w:sz w:val="18"/>
                <w:lang w:val="ru-RU"/>
              </w:rPr>
              <w:t xml:space="preserve"> 15% сус.к.</w:t>
            </w:r>
          </w:p>
          <w:p w:rsidR="000054F0" w:rsidRPr="00C93FCB" w:rsidRDefault="000054F0" w:rsidP="000054F0">
            <w:pPr>
              <w:pStyle w:val="TableParagraph"/>
              <w:spacing w:before="0"/>
              <w:ind w:left="57" w:right="57"/>
              <w:rPr>
                <w:sz w:val="18"/>
                <w:lang w:val="ru-RU"/>
              </w:rPr>
            </w:pPr>
            <w:r w:rsidRPr="00C93FCB">
              <w:rPr>
                <w:sz w:val="18"/>
                <w:lang w:val="ru-RU"/>
              </w:rPr>
              <w:t>“Агро Канешо Ко.Лтд”,</w:t>
            </w:r>
            <w:r w:rsidRPr="00C93FCB">
              <w:rPr>
                <w:sz w:val="18"/>
                <w:lang w:val="uz-Cyrl-UZ"/>
              </w:rPr>
              <w:t xml:space="preserve">          </w:t>
            </w:r>
            <w:r w:rsidRPr="00C93FCB">
              <w:rPr>
                <w:sz w:val="18"/>
                <w:lang w:val="ru-RU"/>
              </w:rPr>
              <w:t xml:space="preserve"> Япония</w:t>
            </w:r>
          </w:p>
          <w:p w:rsidR="000054F0" w:rsidRPr="00C93FCB" w:rsidRDefault="000054F0" w:rsidP="000054F0">
            <w:pPr>
              <w:pStyle w:val="TableParagraph"/>
              <w:spacing w:before="0"/>
              <w:ind w:left="57" w:right="57"/>
              <w:rPr>
                <w:sz w:val="18"/>
                <w:lang w:val="uz-Cyrl-UZ"/>
              </w:rPr>
            </w:pPr>
            <w:r w:rsidRPr="00C93FCB">
              <w:rPr>
                <w:sz w:val="18"/>
                <w:lang w:val="uz-Cyrl-UZ"/>
              </w:rPr>
              <w:t>30.04.2026</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1,25-1,5</w:t>
            </w:r>
          </w:p>
        </w:tc>
        <w:tc>
          <w:tcPr>
            <w:tcW w:w="1275" w:type="dxa"/>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Помидор, бодринг</w:t>
            </w:r>
          </w:p>
        </w:tc>
        <w:tc>
          <w:tcPr>
            <w:tcW w:w="1588" w:type="dxa"/>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Ўргимчаккана</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20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1</w:t>
            </w:r>
          </w:p>
        </w:tc>
      </w:tr>
      <w:tr w:rsidR="000054F0" w:rsidRPr="00C93FCB" w:rsidTr="005F09FD">
        <w:trPr>
          <w:trHeight w:val="340"/>
        </w:trPr>
        <w:tc>
          <w:tcPr>
            <w:tcW w:w="9923" w:type="dxa"/>
            <w:gridSpan w:val="7"/>
            <w:tcBorders>
              <w:top w:val="nil"/>
            </w:tcBorders>
            <w:shd w:val="clear" w:color="auto" w:fill="auto"/>
            <w:vAlign w:val="center"/>
          </w:tcPr>
          <w:p w:rsidR="000054F0" w:rsidRPr="00C93FCB" w:rsidRDefault="000054F0" w:rsidP="000054F0">
            <w:pPr>
              <w:pStyle w:val="TableParagraph"/>
              <w:spacing w:before="0"/>
              <w:ind w:left="0" w:right="130" w:firstLine="21"/>
              <w:rPr>
                <w:sz w:val="18"/>
                <w:lang w:val="ru-RU"/>
              </w:rPr>
            </w:pPr>
            <w:r w:rsidRPr="00C93FCB">
              <w:rPr>
                <w:b/>
                <w:i/>
                <w:sz w:val="18"/>
                <w:lang w:val="ru-RU"/>
              </w:rPr>
              <w:t>Бета-циперметрин + хлорпирифос (</w:t>
            </w:r>
            <w:r w:rsidRPr="00C93FCB">
              <w:rPr>
                <w:b/>
                <w:i/>
                <w:sz w:val="18"/>
              </w:rPr>
              <w:t>beta</w:t>
            </w:r>
            <w:r w:rsidRPr="00C93FCB">
              <w:rPr>
                <w:b/>
                <w:i/>
                <w:sz w:val="18"/>
                <w:lang w:val="ru-RU"/>
              </w:rPr>
              <w:t>-</w:t>
            </w:r>
            <w:r w:rsidRPr="00C93FCB">
              <w:rPr>
                <w:b/>
                <w:i/>
                <w:sz w:val="18"/>
              </w:rPr>
              <w:t>cypermethrin</w:t>
            </w:r>
            <w:r w:rsidRPr="00C93FCB">
              <w:rPr>
                <w:b/>
                <w:i/>
                <w:sz w:val="18"/>
                <w:lang w:val="ru-RU"/>
              </w:rPr>
              <w:t xml:space="preserve"> +</w:t>
            </w:r>
            <w:r w:rsidRPr="00C93FCB">
              <w:rPr>
                <w:b/>
                <w:i/>
                <w:sz w:val="18"/>
              </w:rPr>
              <w:t>chlorpyriphos</w:t>
            </w:r>
            <w:r w:rsidRPr="00C93FCB">
              <w:rPr>
                <w:b/>
                <w:i/>
                <w:sz w:val="18"/>
                <w:lang w:val="ru-RU"/>
              </w:rPr>
              <w:t>)</w:t>
            </w:r>
          </w:p>
        </w:tc>
      </w:tr>
      <w:tr w:rsidR="000054F0" w:rsidRPr="00C93FCB" w:rsidTr="005F09FD">
        <w:trPr>
          <w:trHeight w:val="340"/>
        </w:trPr>
        <w:tc>
          <w:tcPr>
            <w:tcW w:w="1843" w:type="dxa"/>
            <w:vMerge w:val="restart"/>
            <w:tcBorders>
              <w:top w:val="single" w:sz="4" w:space="0" w:color="auto"/>
            </w:tcBorders>
            <w:shd w:val="clear" w:color="auto" w:fill="auto"/>
            <w:vAlign w:val="center"/>
          </w:tcPr>
          <w:p w:rsidR="000054F0" w:rsidRPr="00C93FCB" w:rsidRDefault="000054F0" w:rsidP="000054F0">
            <w:pPr>
              <w:pStyle w:val="TableParagraph"/>
              <w:spacing w:before="0"/>
              <w:ind w:left="57" w:right="57"/>
              <w:rPr>
                <w:sz w:val="18"/>
              </w:rPr>
            </w:pPr>
            <w:r w:rsidRPr="00C93FCB">
              <w:rPr>
                <w:sz w:val="18"/>
              </w:rPr>
              <w:t>БЕТАФОС</w:t>
            </w:r>
          </w:p>
          <w:p w:rsidR="000054F0" w:rsidRPr="00C93FCB" w:rsidRDefault="000054F0" w:rsidP="000054F0">
            <w:pPr>
              <w:pStyle w:val="TableParagraph"/>
              <w:spacing w:before="0"/>
              <w:ind w:left="57" w:right="57"/>
              <w:rPr>
                <w:sz w:val="18"/>
              </w:rPr>
            </w:pPr>
            <w:r w:rsidRPr="00C93FCB">
              <w:rPr>
                <w:sz w:val="18"/>
              </w:rPr>
              <w:t>20% эм.к.</w:t>
            </w:r>
          </w:p>
          <w:p w:rsidR="000054F0" w:rsidRPr="00C93FCB" w:rsidRDefault="000054F0" w:rsidP="000054F0">
            <w:pPr>
              <w:pStyle w:val="TableParagraph"/>
              <w:spacing w:before="0"/>
              <w:ind w:left="57" w:right="57"/>
              <w:rPr>
                <w:sz w:val="18"/>
              </w:rPr>
            </w:pPr>
            <w:r w:rsidRPr="00C93FCB">
              <w:rPr>
                <w:sz w:val="18"/>
              </w:rPr>
              <w:t>“Top Agro Trade” МЧЖ,</w:t>
            </w:r>
          </w:p>
          <w:p w:rsidR="000054F0" w:rsidRPr="00C93FCB" w:rsidRDefault="000054F0" w:rsidP="000054F0">
            <w:pPr>
              <w:pStyle w:val="TableParagraph"/>
              <w:spacing w:before="0"/>
              <w:ind w:left="57" w:right="57"/>
              <w:rPr>
                <w:sz w:val="18"/>
              </w:rPr>
            </w:pPr>
            <w:r w:rsidRPr="00C93FCB">
              <w:rPr>
                <w:sz w:val="18"/>
              </w:rPr>
              <w:t>Ўзбекистон, 31.12.2022</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rPr>
            </w:pPr>
            <w:r w:rsidRPr="00C93FCB">
              <w:rPr>
                <w:sz w:val="18"/>
              </w:rPr>
              <w:t>2,5–3,0</w:t>
            </w:r>
          </w:p>
        </w:tc>
        <w:tc>
          <w:tcPr>
            <w:tcW w:w="1275" w:type="dxa"/>
            <w:shd w:val="clear" w:color="auto" w:fill="auto"/>
            <w:vAlign w:val="center"/>
          </w:tcPr>
          <w:p w:rsidR="000054F0" w:rsidRPr="00C93FCB" w:rsidRDefault="000054F0" w:rsidP="000054F0">
            <w:pPr>
              <w:pStyle w:val="TableParagraph"/>
              <w:spacing w:before="0"/>
              <w:ind w:left="64" w:right="57"/>
              <w:rPr>
                <w:sz w:val="18"/>
              </w:rPr>
            </w:pPr>
            <w:r w:rsidRPr="00C93FCB">
              <w:rPr>
                <w:sz w:val="18"/>
              </w:rPr>
              <w:t>Олма</w:t>
            </w:r>
          </w:p>
        </w:tc>
        <w:tc>
          <w:tcPr>
            <w:tcW w:w="1588" w:type="dxa"/>
            <w:shd w:val="clear" w:color="auto" w:fill="auto"/>
            <w:vAlign w:val="center"/>
          </w:tcPr>
          <w:p w:rsidR="000054F0" w:rsidRPr="00C93FCB" w:rsidRDefault="000054F0" w:rsidP="000054F0">
            <w:pPr>
              <w:pStyle w:val="TableParagraph"/>
              <w:spacing w:before="0"/>
              <w:ind w:left="142" w:right="57"/>
              <w:rPr>
                <w:sz w:val="18"/>
              </w:rPr>
            </w:pPr>
            <w:r w:rsidRPr="00C93FCB">
              <w:rPr>
                <w:sz w:val="18"/>
              </w:rPr>
              <w:t>Олма мевахўри</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shd w:val="clear" w:color="auto" w:fill="auto"/>
            <w:vAlign w:val="center"/>
          </w:tcPr>
          <w:p w:rsidR="000054F0" w:rsidRPr="00C93FCB" w:rsidRDefault="000054F0" w:rsidP="000054F0">
            <w:pPr>
              <w:pStyle w:val="TableParagraph"/>
              <w:spacing w:before="0"/>
              <w:ind w:left="57" w:right="57"/>
              <w:rPr>
                <w:sz w:val="18"/>
              </w:rPr>
            </w:pPr>
          </w:p>
        </w:tc>
        <w:tc>
          <w:tcPr>
            <w:tcW w:w="993" w:type="dxa"/>
            <w:shd w:val="clear" w:color="auto" w:fill="auto"/>
            <w:vAlign w:val="center"/>
          </w:tcPr>
          <w:p w:rsidR="000054F0" w:rsidRPr="00C93FCB" w:rsidRDefault="000054F0" w:rsidP="000054F0">
            <w:pPr>
              <w:pStyle w:val="TableParagraph"/>
              <w:spacing w:before="0"/>
              <w:ind w:left="0" w:right="130"/>
              <w:jc w:val="center"/>
              <w:rPr>
                <w:sz w:val="18"/>
              </w:rPr>
            </w:pPr>
            <w:r w:rsidRPr="00C93FCB">
              <w:rPr>
                <w:sz w:val="18"/>
              </w:rPr>
              <w:t>1,5–2,0</w:t>
            </w:r>
          </w:p>
        </w:tc>
        <w:tc>
          <w:tcPr>
            <w:tcW w:w="1275" w:type="dxa"/>
            <w:shd w:val="clear" w:color="auto" w:fill="auto"/>
            <w:vAlign w:val="center"/>
          </w:tcPr>
          <w:p w:rsidR="000054F0" w:rsidRPr="00C93FCB" w:rsidRDefault="000054F0" w:rsidP="000054F0">
            <w:pPr>
              <w:pStyle w:val="TableParagraph"/>
              <w:spacing w:before="0"/>
              <w:ind w:left="64" w:right="57"/>
              <w:rPr>
                <w:sz w:val="18"/>
              </w:rPr>
            </w:pPr>
            <w:r w:rsidRPr="00C93FCB">
              <w:rPr>
                <w:sz w:val="18"/>
              </w:rPr>
              <w:t>Карам</w:t>
            </w:r>
          </w:p>
        </w:tc>
        <w:tc>
          <w:tcPr>
            <w:tcW w:w="1588" w:type="dxa"/>
            <w:shd w:val="clear" w:color="auto" w:fill="auto"/>
            <w:vAlign w:val="center"/>
          </w:tcPr>
          <w:p w:rsidR="000054F0" w:rsidRPr="00C93FCB" w:rsidRDefault="000054F0" w:rsidP="000054F0">
            <w:pPr>
              <w:pStyle w:val="TableParagraph"/>
              <w:spacing w:before="0"/>
              <w:ind w:left="142" w:right="57"/>
              <w:rPr>
                <w:sz w:val="18"/>
              </w:rPr>
            </w:pPr>
            <w:r w:rsidRPr="00C93FCB">
              <w:rPr>
                <w:sz w:val="18"/>
              </w:rPr>
              <w:t>Оқ капалак, карам тунлами</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shd w:val="clear" w:color="auto" w:fill="auto"/>
            <w:vAlign w:val="center"/>
          </w:tcPr>
          <w:p w:rsidR="000054F0" w:rsidRPr="00C93FCB" w:rsidRDefault="000054F0" w:rsidP="000054F0">
            <w:pPr>
              <w:pStyle w:val="TableParagraph"/>
              <w:spacing w:before="0"/>
              <w:ind w:left="57" w:right="57"/>
              <w:rPr>
                <w:sz w:val="18"/>
              </w:rPr>
            </w:pPr>
          </w:p>
        </w:tc>
        <w:tc>
          <w:tcPr>
            <w:tcW w:w="993" w:type="dxa"/>
            <w:shd w:val="clear" w:color="auto" w:fill="auto"/>
            <w:vAlign w:val="center"/>
          </w:tcPr>
          <w:p w:rsidR="000054F0" w:rsidRPr="00C93FCB" w:rsidRDefault="000054F0" w:rsidP="000054F0">
            <w:pPr>
              <w:pStyle w:val="TableParagraph"/>
              <w:spacing w:before="0"/>
              <w:ind w:left="0" w:right="130"/>
              <w:jc w:val="center"/>
              <w:rPr>
                <w:sz w:val="18"/>
              </w:rPr>
            </w:pPr>
            <w:r w:rsidRPr="00C93FCB">
              <w:rPr>
                <w:sz w:val="18"/>
              </w:rPr>
              <w:t>1,0</w:t>
            </w:r>
          </w:p>
        </w:tc>
        <w:tc>
          <w:tcPr>
            <w:tcW w:w="1275" w:type="dxa"/>
            <w:shd w:val="clear" w:color="auto" w:fill="auto"/>
            <w:vAlign w:val="center"/>
          </w:tcPr>
          <w:p w:rsidR="000054F0" w:rsidRPr="00C93FCB" w:rsidRDefault="000054F0" w:rsidP="000054F0">
            <w:pPr>
              <w:pStyle w:val="TableParagraph"/>
              <w:spacing w:before="0"/>
              <w:ind w:left="64" w:right="57"/>
              <w:rPr>
                <w:sz w:val="18"/>
              </w:rPr>
            </w:pPr>
            <w:r w:rsidRPr="00C93FCB">
              <w:rPr>
                <w:sz w:val="18"/>
              </w:rPr>
              <w:t>Ғўза</w:t>
            </w:r>
          </w:p>
        </w:tc>
        <w:tc>
          <w:tcPr>
            <w:tcW w:w="1588" w:type="dxa"/>
            <w:shd w:val="clear" w:color="auto" w:fill="auto"/>
            <w:vAlign w:val="center"/>
          </w:tcPr>
          <w:p w:rsidR="000054F0" w:rsidRPr="00C93FCB" w:rsidRDefault="000054F0" w:rsidP="000054F0">
            <w:pPr>
              <w:pStyle w:val="TableParagraph"/>
              <w:spacing w:before="0"/>
              <w:ind w:left="142" w:right="57"/>
              <w:rPr>
                <w:sz w:val="18"/>
              </w:rPr>
            </w:pPr>
            <w:r w:rsidRPr="00C93FCB">
              <w:rPr>
                <w:sz w:val="18"/>
              </w:rPr>
              <w:t>Ширалар, трипс</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shd w:val="clear" w:color="auto" w:fill="auto"/>
            <w:vAlign w:val="center"/>
          </w:tcPr>
          <w:p w:rsidR="000054F0" w:rsidRPr="00C93FCB" w:rsidRDefault="000054F0" w:rsidP="000054F0">
            <w:pPr>
              <w:pStyle w:val="TableParagraph"/>
              <w:spacing w:before="0"/>
              <w:ind w:left="57" w:right="57"/>
              <w:rPr>
                <w:sz w:val="18"/>
              </w:rPr>
            </w:pPr>
          </w:p>
        </w:tc>
        <w:tc>
          <w:tcPr>
            <w:tcW w:w="993" w:type="dxa"/>
            <w:shd w:val="clear" w:color="auto" w:fill="auto"/>
            <w:vAlign w:val="center"/>
          </w:tcPr>
          <w:p w:rsidR="000054F0" w:rsidRPr="00C93FCB" w:rsidRDefault="000054F0" w:rsidP="000054F0">
            <w:pPr>
              <w:pStyle w:val="TableParagraph"/>
              <w:spacing w:before="0"/>
              <w:ind w:left="0" w:right="130"/>
              <w:jc w:val="center"/>
              <w:rPr>
                <w:sz w:val="18"/>
              </w:rPr>
            </w:pPr>
            <w:r w:rsidRPr="00C93FCB">
              <w:rPr>
                <w:sz w:val="18"/>
              </w:rPr>
              <w:t>1,5</w:t>
            </w:r>
          </w:p>
        </w:tc>
        <w:tc>
          <w:tcPr>
            <w:tcW w:w="1275" w:type="dxa"/>
            <w:shd w:val="clear" w:color="auto" w:fill="auto"/>
            <w:vAlign w:val="center"/>
          </w:tcPr>
          <w:p w:rsidR="000054F0" w:rsidRPr="00C93FCB" w:rsidRDefault="000054F0" w:rsidP="000054F0">
            <w:pPr>
              <w:pStyle w:val="TableParagraph"/>
              <w:spacing w:before="0"/>
              <w:ind w:left="64" w:right="57"/>
              <w:rPr>
                <w:sz w:val="18"/>
              </w:rPr>
            </w:pPr>
            <w:r w:rsidRPr="00C93FCB">
              <w:rPr>
                <w:sz w:val="18"/>
              </w:rPr>
              <w:t>Ғўза</w:t>
            </w:r>
          </w:p>
        </w:tc>
        <w:tc>
          <w:tcPr>
            <w:tcW w:w="1588" w:type="dxa"/>
            <w:shd w:val="clear" w:color="auto" w:fill="auto"/>
            <w:vAlign w:val="center"/>
          </w:tcPr>
          <w:p w:rsidR="000054F0" w:rsidRPr="00C93FCB" w:rsidRDefault="000054F0" w:rsidP="000054F0">
            <w:pPr>
              <w:pStyle w:val="TableParagraph"/>
              <w:spacing w:before="0"/>
              <w:ind w:left="142" w:right="57"/>
              <w:rPr>
                <w:sz w:val="18"/>
              </w:rPr>
            </w:pPr>
            <w:r w:rsidRPr="00C93FCB">
              <w:rPr>
                <w:sz w:val="18"/>
              </w:rPr>
              <w:t>Оққанот</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9923" w:type="dxa"/>
            <w:gridSpan w:val="7"/>
            <w:shd w:val="clear" w:color="auto" w:fill="auto"/>
            <w:vAlign w:val="center"/>
          </w:tcPr>
          <w:p w:rsidR="000054F0" w:rsidRPr="00C93FCB" w:rsidRDefault="000054F0" w:rsidP="000054F0">
            <w:pPr>
              <w:pStyle w:val="TableParagraph"/>
              <w:spacing w:before="0"/>
              <w:ind w:left="0" w:right="130" w:firstLine="21"/>
              <w:rPr>
                <w:b/>
                <w:sz w:val="18"/>
              </w:rPr>
            </w:pPr>
            <w:r w:rsidRPr="00C93FCB">
              <w:rPr>
                <w:b/>
                <w:sz w:val="18"/>
              </w:rPr>
              <w:t>Бифеназат</w:t>
            </w:r>
            <w:r w:rsidRPr="00C93FCB">
              <w:rPr>
                <w:b/>
                <w:sz w:val="18"/>
                <w:lang w:val="uz-Cyrl-UZ"/>
              </w:rPr>
              <w:t xml:space="preserve"> </w:t>
            </w:r>
            <w:r w:rsidRPr="00C93FCB">
              <w:rPr>
                <w:b/>
                <w:sz w:val="18"/>
              </w:rPr>
              <w:t>(bifenazate)</w:t>
            </w:r>
          </w:p>
        </w:tc>
      </w:tr>
      <w:tr w:rsidR="000054F0" w:rsidRPr="00C93FCB" w:rsidTr="005F09FD">
        <w:trPr>
          <w:trHeight w:val="340"/>
        </w:trPr>
        <w:tc>
          <w:tcPr>
            <w:tcW w:w="1843" w:type="dxa"/>
            <w:vMerge w:val="restart"/>
            <w:shd w:val="clear" w:color="auto" w:fill="auto"/>
            <w:vAlign w:val="center"/>
          </w:tcPr>
          <w:p w:rsidR="000054F0" w:rsidRPr="00C93FCB" w:rsidRDefault="000054F0" w:rsidP="000054F0">
            <w:pPr>
              <w:pStyle w:val="TableParagraph"/>
              <w:spacing w:before="0"/>
              <w:ind w:left="57" w:right="57"/>
              <w:rPr>
                <w:sz w:val="18"/>
                <w:szCs w:val="18"/>
                <w:lang w:val="uz-Cyrl-UZ"/>
              </w:rPr>
            </w:pPr>
            <w:r w:rsidRPr="00C93FCB">
              <w:rPr>
                <w:sz w:val="18"/>
                <w:szCs w:val="18"/>
                <w:lang w:val="uz-Cyrl-UZ"/>
              </w:rPr>
              <w:t>АКРАМАЙТ 48% сус.к.</w:t>
            </w:r>
          </w:p>
          <w:p w:rsidR="000054F0" w:rsidRPr="00C93FCB" w:rsidRDefault="000054F0" w:rsidP="000054F0">
            <w:pPr>
              <w:pStyle w:val="TableParagraph"/>
              <w:spacing w:before="0"/>
              <w:ind w:left="57" w:right="57"/>
              <w:rPr>
                <w:sz w:val="18"/>
                <w:szCs w:val="18"/>
                <w:lang w:val="uz-Cyrl-UZ"/>
              </w:rPr>
            </w:pPr>
            <w:r w:rsidRPr="00C93FCB">
              <w:rPr>
                <w:sz w:val="18"/>
                <w:szCs w:val="18"/>
                <w:lang w:val="uz-Cyrl-UZ"/>
              </w:rPr>
              <w:t>“Ариста Лайф Сайенс Грейт Британ Лтд”, Буюк Британия</w:t>
            </w:r>
          </w:p>
          <w:p w:rsidR="000054F0" w:rsidRPr="00C93FCB" w:rsidRDefault="000054F0" w:rsidP="000054F0">
            <w:pPr>
              <w:pStyle w:val="TableParagraph"/>
              <w:spacing w:before="0"/>
              <w:ind w:left="57" w:right="40"/>
              <w:rPr>
                <w:sz w:val="18"/>
                <w:szCs w:val="18"/>
                <w:lang w:val="uz-Cyrl-UZ"/>
              </w:rPr>
            </w:pPr>
            <w:r w:rsidRPr="00C93FCB">
              <w:rPr>
                <w:sz w:val="18"/>
                <w:lang w:val="ru-RU"/>
              </w:rPr>
              <w:t>30.09.2025</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0,2-0,25</w:t>
            </w:r>
          </w:p>
        </w:tc>
        <w:tc>
          <w:tcPr>
            <w:tcW w:w="1275" w:type="dxa"/>
            <w:shd w:val="clear" w:color="auto" w:fill="auto"/>
            <w:vAlign w:val="center"/>
          </w:tcPr>
          <w:p w:rsidR="000054F0" w:rsidRPr="00C93FCB" w:rsidRDefault="000054F0" w:rsidP="000054F0">
            <w:pPr>
              <w:pStyle w:val="TableParagraph"/>
              <w:spacing w:before="0"/>
              <w:ind w:left="64" w:right="57"/>
              <w:rPr>
                <w:sz w:val="18"/>
                <w:szCs w:val="18"/>
                <w:lang w:val="uz-Cyrl-UZ"/>
              </w:rPr>
            </w:pPr>
            <w:r w:rsidRPr="00C93FCB">
              <w:rPr>
                <w:sz w:val="18"/>
                <w:szCs w:val="18"/>
                <w:lang w:val="uz-Cyrl-UZ"/>
              </w:rPr>
              <w:t>Ғўза</w:t>
            </w:r>
          </w:p>
        </w:tc>
        <w:tc>
          <w:tcPr>
            <w:tcW w:w="1588" w:type="dxa"/>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Каналар</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lang w:val="uz-Cyrl-UZ"/>
              </w:rPr>
            </w:pPr>
            <w:r w:rsidRPr="00C93FCB">
              <w:rPr>
                <w:sz w:val="18"/>
                <w:lang w:val="uz-Cyrl-UZ"/>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Merge/>
            <w:shd w:val="clear" w:color="auto" w:fill="auto"/>
            <w:vAlign w:val="center"/>
          </w:tcPr>
          <w:p w:rsidR="000054F0" w:rsidRPr="00C93FCB" w:rsidRDefault="000054F0" w:rsidP="000054F0">
            <w:pPr>
              <w:pStyle w:val="TableParagraph"/>
              <w:spacing w:before="0"/>
              <w:ind w:left="57" w:right="57"/>
              <w:rPr>
                <w:sz w:val="18"/>
                <w:szCs w:val="18"/>
                <w:lang w:val="uz-Cyrl-UZ"/>
              </w:rPr>
            </w:pP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0,75-1,0</w:t>
            </w:r>
          </w:p>
        </w:tc>
        <w:tc>
          <w:tcPr>
            <w:tcW w:w="1275" w:type="dxa"/>
            <w:shd w:val="clear" w:color="auto" w:fill="auto"/>
            <w:vAlign w:val="center"/>
          </w:tcPr>
          <w:p w:rsidR="000054F0" w:rsidRPr="00C93FCB" w:rsidRDefault="000054F0" w:rsidP="000054F0">
            <w:pPr>
              <w:pStyle w:val="TableParagraph"/>
              <w:spacing w:before="0"/>
              <w:ind w:left="64" w:right="57"/>
              <w:rPr>
                <w:sz w:val="18"/>
                <w:szCs w:val="18"/>
                <w:lang w:val="uz-Cyrl-UZ"/>
              </w:rPr>
            </w:pPr>
            <w:r w:rsidRPr="00C93FCB">
              <w:rPr>
                <w:sz w:val="18"/>
                <w:szCs w:val="18"/>
                <w:lang w:val="uz-Cyrl-UZ"/>
              </w:rPr>
              <w:t>Олма</w:t>
            </w:r>
          </w:p>
        </w:tc>
        <w:tc>
          <w:tcPr>
            <w:tcW w:w="1588" w:type="dxa"/>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Каналар</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lang w:val="uz-Cyrl-UZ"/>
              </w:rPr>
            </w:pPr>
            <w:r w:rsidRPr="00C93FCB">
              <w:rPr>
                <w:sz w:val="18"/>
                <w:lang w:val="uz-Cyrl-UZ"/>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shd w:val="clear" w:color="auto" w:fill="auto"/>
            <w:vAlign w:val="center"/>
          </w:tcPr>
          <w:p w:rsidR="000054F0" w:rsidRPr="00C93FCB" w:rsidRDefault="000054F0" w:rsidP="000054F0">
            <w:pPr>
              <w:pStyle w:val="TableParagraph"/>
              <w:spacing w:before="0"/>
              <w:ind w:left="57" w:right="57"/>
              <w:rPr>
                <w:sz w:val="18"/>
                <w:szCs w:val="18"/>
                <w:lang w:val="uz-Cyrl-UZ"/>
              </w:rPr>
            </w:pPr>
            <w:r w:rsidRPr="00C93FCB">
              <w:rPr>
                <w:sz w:val="18"/>
                <w:szCs w:val="18"/>
                <w:lang w:val="uz-Cyrl-UZ"/>
              </w:rPr>
              <w:t>BIFENTRAZ 24% сус.к.</w:t>
            </w:r>
          </w:p>
          <w:p w:rsidR="000054F0" w:rsidRPr="00C93FCB" w:rsidRDefault="000054F0" w:rsidP="000054F0">
            <w:pPr>
              <w:pStyle w:val="TableParagraph"/>
              <w:spacing w:before="0"/>
              <w:ind w:left="57" w:right="57"/>
              <w:rPr>
                <w:sz w:val="18"/>
                <w:szCs w:val="18"/>
                <w:lang w:val="uz-Cyrl-UZ"/>
              </w:rPr>
            </w:pPr>
            <w:r w:rsidRPr="00C93FCB">
              <w:rPr>
                <w:sz w:val="18"/>
                <w:szCs w:val="18"/>
                <w:lang w:val="uz-Cyrl-UZ"/>
              </w:rPr>
              <w:t>“Agrohouse”, МЧЖ Ўзбекистон</w:t>
            </w:r>
          </w:p>
          <w:p w:rsidR="000054F0" w:rsidRPr="00C93FCB" w:rsidRDefault="000054F0" w:rsidP="000054F0">
            <w:pPr>
              <w:pStyle w:val="TableParagraph"/>
              <w:spacing w:before="0"/>
              <w:ind w:left="57" w:right="40"/>
              <w:rPr>
                <w:sz w:val="18"/>
                <w:lang w:val="uz-Cyrl-UZ"/>
              </w:rPr>
            </w:pPr>
            <w:r w:rsidRPr="00C93FCB">
              <w:rPr>
                <w:sz w:val="18"/>
                <w:lang w:val="ru-RU"/>
              </w:rPr>
              <w:t>30.09.2025</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0,4</w:t>
            </w:r>
          </w:p>
        </w:tc>
        <w:tc>
          <w:tcPr>
            <w:tcW w:w="1275" w:type="dxa"/>
            <w:shd w:val="clear" w:color="auto" w:fill="auto"/>
            <w:vAlign w:val="center"/>
          </w:tcPr>
          <w:p w:rsidR="000054F0" w:rsidRPr="00C93FCB" w:rsidRDefault="000054F0" w:rsidP="000054F0">
            <w:pPr>
              <w:pStyle w:val="TableParagraph"/>
              <w:spacing w:before="0"/>
              <w:ind w:left="64" w:right="57"/>
              <w:rPr>
                <w:sz w:val="18"/>
                <w:lang w:val="ru-RU"/>
              </w:rPr>
            </w:pPr>
            <w:r w:rsidRPr="00C93FCB">
              <w:rPr>
                <w:sz w:val="18"/>
                <w:szCs w:val="18"/>
                <w:lang w:val="uz-Cyrl-UZ"/>
              </w:rPr>
              <w:t>Помидор</w:t>
            </w:r>
          </w:p>
        </w:tc>
        <w:tc>
          <w:tcPr>
            <w:tcW w:w="1588" w:type="dxa"/>
            <w:shd w:val="clear" w:color="auto" w:fill="auto"/>
            <w:vAlign w:val="center"/>
          </w:tcPr>
          <w:p w:rsidR="000054F0" w:rsidRPr="00C93FCB" w:rsidRDefault="000054F0" w:rsidP="000054F0">
            <w:pPr>
              <w:pStyle w:val="TableParagraph"/>
              <w:spacing w:before="0"/>
              <w:ind w:left="142" w:right="57"/>
              <w:rPr>
                <w:sz w:val="18"/>
                <w:lang w:val="ru-RU"/>
              </w:rPr>
            </w:pPr>
            <w:r w:rsidRPr="00C93FCB">
              <w:rPr>
                <w:sz w:val="18"/>
              </w:rPr>
              <w:t>Ўргимчаккана</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lang w:val="uz-Cyrl-UZ"/>
              </w:rPr>
            </w:pPr>
            <w:r w:rsidRPr="00C93FCB">
              <w:rPr>
                <w:sz w:val="18"/>
                <w:lang w:val="uz-Cyrl-UZ"/>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1</w:t>
            </w:r>
          </w:p>
        </w:tc>
      </w:tr>
      <w:tr w:rsidR="000054F0" w:rsidRPr="00C93FCB" w:rsidTr="005F09FD">
        <w:trPr>
          <w:trHeight w:val="340"/>
        </w:trPr>
        <w:tc>
          <w:tcPr>
            <w:tcW w:w="1843" w:type="dxa"/>
            <w:shd w:val="clear" w:color="auto" w:fill="auto"/>
            <w:vAlign w:val="center"/>
          </w:tcPr>
          <w:p w:rsidR="000054F0" w:rsidRPr="00C93FCB" w:rsidRDefault="000054F0" w:rsidP="000054F0">
            <w:pPr>
              <w:pStyle w:val="TableParagraph"/>
              <w:spacing w:before="0"/>
              <w:ind w:left="57" w:right="57"/>
              <w:rPr>
                <w:sz w:val="18"/>
                <w:szCs w:val="18"/>
                <w:lang w:val="uz-Cyrl-UZ"/>
              </w:rPr>
            </w:pPr>
            <w:r w:rsidRPr="00C93FCB">
              <w:rPr>
                <w:sz w:val="18"/>
                <w:szCs w:val="18"/>
                <w:lang w:val="uz-Cyrl-UZ"/>
              </w:rPr>
              <w:t>МОБИМАЙТ 48% сус.к.</w:t>
            </w:r>
          </w:p>
          <w:p w:rsidR="000054F0" w:rsidRPr="00C93FCB" w:rsidRDefault="000054F0" w:rsidP="000054F0">
            <w:pPr>
              <w:pStyle w:val="TableParagraph"/>
              <w:spacing w:before="0"/>
              <w:ind w:left="57" w:right="57"/>
              <w:rPr>
                <w:sz w:val="18"/>
                <w:szCs w:val="18"/>
                <w:lang w:val="uz-Cyrl-UZ"/>
              </w:rPr>
            </w:pPr>
            <w:r w:rsidRPr="00C93FCB">
              <w:rPr>
                <w:sz w:val="18"/>
                <w:szCs w:val="18"/>
                <w:lang w:val="uz-Cyrl-UZ"/>
              </w:rPr>
              <w:t>“Mobedco”, МЧЖ, Ўзбекистон</w:t>
            </w:r>
          </w:p>
          <w:p w:rsidR="000054F0" w:rsidRPr="00C93FCB" w:rsidRDefault="000054F0" w:rsidP="000054F0">
            <w:pPr>
              <w:pStyle w:val="TableParagraph"/>
              <w:spacing w:before="0"/>
              <w:ind w:left="57" w:right="40"/>
              <w:rPr>
                <w:sz w:val="18"/>
                <w:szCs w:val="18"/>
                <w:lang w:val="uz-Cyrl-UZ"/>
              </w:rPr>
            </w:pPr>
            <w:r w:rsidRPr="00C93FCB">
              <w:rPr>
                <w:sz w:val="18"/>
                <w:lang w:val="ru-RU"/>
              </w:rPr>
              <w:t>30.09.2025</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0,35</w:t>
            </w:r>
          </w:p>
        </w:tc>
        <w:tc>
          <w:tcPr>
            <w:tcW w:w="1275" w:type="dxa"/>
            <w:shd w:val="clear" w:color="auto" w:fill="auto"/>
            <w:vAlign w:val="center"/>
          </w:tcPr>
          <w:p w:rsidR="000054F0" w:rsidRPr="00C93FCB" w:rsidRDefault="000054F0" w:rsidP="000054F0">
            <w:pPr>
              <w:pStyle w:val="TableParagraph"/>
              <w:spacing w:before="0"/>
              <w:ind w:left="64" w:right="57"/>
              <w:rPr>
                <w:sz w:val="18"/>
                <w:lang w:val="ru-RU"/>
              </w:rPr>
            </w:pPr>
            <w:r w:rsidRPr="00C93FCB">
              <w:rPr>
                <w:sz w:val="18"/>
                <w:szCs w:val="18"/>
                <w:lang w:val="uz-Cyrl-UZ"/>
              </w:rPr>
              <w:t>Помидор</w:t>
            </w:r>
          </w:p>
        </w:tc>
        <w:tc>
          <w:tcPr>
            <w:tcW w:w="1588" w:type="dxa"/>
            <w:shd w:val="clear" w:color="auto" w:fill="auto"/>
            <w:vAlign w:val="center"/>
          </w:tcPr>
          <w:p w:rsidR="000054F0" w:rsidRPr="00C93FCB" w:rsidRDefault="000054F0" w:rsidP="000054F0">
            <w:pPr>
              <w:pStyle w:val="TableParagraph"/>
              <w:spacing w:before="0"/>
              <w:ind w:left="142" w:right="57"/>
              <w:rPr>
                <w:sz w:val="18"/>
                <w:lang w:val="ru-RU"/>
              </w:rPr>
            </w:pPr>
            <w:r w:rsidRPr="00C93FCB">
              <w:rPr>
                <w:sz w:val="18"/>
              </w:rPr>
              <w:t>Ўргимчаккана</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lang w:val="uz-Cyrl-UZ"/>
              </w:rPr>
            </w:pPr>
            <w:r w:rsidRPr="00C93FCB">
              <w:rPr>
                <w:sz w:val="18"/>
                <w:lang w:val="uz-Cyrl-UZ"/>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1</w:t>
            </w:r>
          </w:p>
        </w:tc>
      </w:tr>
      <w:tr w:rsidR="000054F0" w:rsidRPr="00C93FCB" w:rsidTr="005F09FD">
        <w:trPr>
          <w:trHeight w:val="340"/>
        </w:trPr>
        <w:tc>
          <w:tcPr>
            <w:tcW w:w="9923" w:type="dxa"/>
            <w:gridSpan w:val="7"/>
            <w:shd w:val="clear" w:color="auto" w:fill="auto"/>
            <w:vAlign w:val="center"/>
          </w:tcPr>
          <w:p w:rsidR="000054F0" w:rsidRPr="00C93FCB" w:rsidRDefault="000054F0" w:rsidP="000054F0">
            <w:pPr>
              <w:ind w:right="130" w:firstLine="21"/>
            </w:pPr>
            <w:r w:rsidRPr="00C93FCB">
              <w:rPr>
                <w:b/>
                <w:sz w:val="18"/>
                <w:lang w:val="ru-RU"/>
              </w:rPr>
              <w:t>Бифеназат + абамектин (bifenazate</w:t>
            </w:r>
            <w:r w:rsidRPr="00C93FCB">
              <w:rPr>
                <w:b/>
                <w:sz w:val="18"/>
                <w:lang w:val="uz-Cyrl-UZ"/>
              </w:rPr>
              <w:t xml:space="preserve">+ </w:t>
            </w:r>
            <w:r w:rsidRPr="00C93FCB">
              <w:rPr>
                <w:b/>
                <w:sz w:val="18"/>
              </w:rPr>
              <w:t>abamectin</w:t>
            </w:r>
            <w:r w:rsidRPr="00C93FCB">
              <w:rPr>
                <w:b/>
                <w:sz w:val="18"/>
                <w:lang w:val="ru-RU"/>
              </w:rPr>
              <w:t>)</w:t>
            </w:r>
          </w:p>
        </w:tc>
      </w:tr>
      <w:tr w:rsidR="000054F0" w:rsidRPr="00C93FCB" w:rsidTr="005F09FD">
        <w:trPr>
          <w:trHeight w:val="340"/>
        </w:trPr>
        <w:tc>
          <w:tcPr>
            <w:tcW w:w="1843" w:type="dxa"/>
            <w:shd w:val="clear" w:color="auto" w:fill="auto"/>
            <w:vAlign w:val="center"/>
          </w:tcPr>
          <w:p w:rsidR="000054F0" w:rsidRPr="00C93FCB" w:rsidRDefault="000054F0" w:rsidP="000054F0">
            <w:pPr>
              <w:pStyle w:val="TableParagraph"/>
              <w:spacing w:before="0"/>
              <w:ind w:left="57" w:right="57"/>
              <w:rPr>
                <w:sz w:val="18"/>
                <w:szCs w:val="18"/>
                <w:lang w:val="uz-Cyrl-UZ"/>
              </w:rPr>
            </w:pPr>
            <w:r w:rsidRPr="00C93FCB">
              <w:rPr>
                <w:sz w:val="18"/>
                <w:szCs w:val="18"/>
                <w:lang w:val="uz-Cyrl-UZ"/>
              </w:rPr>
              <w:t>СКОРПИОН сус.к.</w:t>
            </w:r>
          </w:p>
          <w:p w:rsidR="000054F0" w:rsidRPr="00C93FCB" w:rsidRDefault="000054F0" w:rsidP="000054F0">
            <w:pPr>
              <w:pStyle w:val="TableParagraph"/>
              <w:spacing w:before="0"/>
              <w:ind w:left="57" w:right="57"/>
              <w:rPr>
                <w:sz w:val="18"/>
                <w:szCs w:val="18"/>
                <w:lang w:val="uz-Cyrl-UZ"/>
              </w:rPr>
            </w:pPr>
            <w:r w:rsidRPr="00C93FCB">
              <w:rPr>
                <w:sz w:val="18"/>
                <w:szCs w:val="18"/>
                <w:lang w:val="uz-Cyrl-UZ"/>
              </w:rPr>
              <w:t>“Mobedco”, МЧЖ, Ўзбекистон</w:t>
            </w:r>
          </w:p>
          <w:p w:rsidR="000054F0" w:rsidRPr="00C93FCB" w:rsidRDefault="000054F0" w:rsidP="000054F0">
            <w:pPr>
              <w:pStyle w:val="TableParagraph"/>
              <w:spacing w:before="0"/>
              <w:ind w:left="57" w:right="40"/>
              <w:rPr>
                <w:sz w:val="18"/>
                <w:szCs w:val="18"/>
                <w:lang w:val="uz-Cyrl-UZ"/>
              </w:rPr>
            </w:pPr>
            <w:r w:rsidRPr="00C93FCB">
              <w:rPr>
                <w:sz w:val="18"/>
                <w:lang w:val="ru-RU"/>
              </w:rPr>
              <w:t>30.09.2025</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0,2-0,3</w:t>
            </w:r>
          </w:p>
        </w:tc>
        <w:tc>
          <w:tcPr>
            <w:tcW w:w="1275" w:type="dxa"/>
            <w:shd w:val="clear" w:color="auto" w:fill="auto"/>
            <w:vAlign w:val="center"/>
          </w:tcPr>
          <w:p w:rsidR="000054F0" w:rsidRPr="00C93FCB" w:rsidRDefault="000054F0" w:rsidP="000054F0">
            <w:pPr>
              <w:pStyle w:val="TableParagraph"/>
              <w:spacing w:before="0"/>
              <w:ind w:left="64" w:right="57"/>
              <w:rPr>
                <w:sz w:val="18"/>
                <w:lang w:val="ru-RU"/>
              </w:rPr>
            </w:pPr>
            <w:r w:rsidRPr="00C93FCB">
              <w:rPr>
                <w:sz w:val="18"/>
                <w:szCs w:val="18"/>
                <w:lang w:val="uz-Cyrl-UZ"/>
              </w:rPr>
              <w:t>Помидор</w:t>
            </w:r>
          </w:p>
        </w:tc>
        <w:tc>
          <w:tcPr>
            <w:tcW w:w="1588" w:type="dxa"/>
            <w:shd w:val="clear" w:color="auto" w:fill="auto"/>
            <w:vAlign w:val="center"/>
          </w:tcPr>
          <w:p w:rsidR="000054F0" w:rsidRPr="00C93FCB" w:rsidRDefault="000054F0" w:rsidP="000054F0">
            <w:pPr>
              <w:pStyle w:val="TableParagraph"/>
              <w:spacing w:before="0"/>
              <w:ind w:left="142" w:right="57"/>
              <w:rPr>
                <w:sz w:val="18"/>
                <w:lang w:val="ru-RU"/>
              </w:rPr>
            </w:pPr>
            <w:r w:rsidRPr="00C93FCB">
              <w:rPr>
                <w:sz w:val="18"/>
              </w:rPr>
              <w:t>Ўргимчаккана</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lang w:val="uz-Cyrl-UZ"/>
              </w:rPr>
            </w:pPr>
            <w:r w:rsidRPr="00C93FCB">
              <w:rPr>
                <w:sz w:val="18"/>
                <w:lang w:val="uz-Cyrl-UZ"/>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1</w:t>
            </w:r>
          </w:p>
        </w:tc>
      </w:tr>
      <w:tr w:rsidR="000054F0" w:rsidRPr="00C93FCB" w:rsidTr="005F09FD">
        <w:trPr>
          <w:trHeight w:val="340"/>
        </w:trPr>
        <w:tc>
          <w:tcPr>
            <w:tcW w:w="9923" w:type="dxa"/>
            <w:gridSpan w:val="7"/>
            <w:shd w:val="clear" w:color="auto" w:fill="auto"/>
            <w:vAlign w:val="center"/>
          </w:tcPr>
          <w:p w:rsidR="000054F0" w:rsidRPr="00C93FCB" w:rsidRDefault="000054F0" w:rsidP="000054F0">
            <w:pPr>
              <w:pStyle w:val="TableParagraph"/>
              <w:spacing w:before="0"/>
              <w:ind w:left="0" w:right="130" w:firstLine="21"/>
              <w:rPr>
                <w:b/>
                <w:sz w:val="18"/>
              </w:rPr>
            </w:pPr>
            <w:r w:rsidRPr="00C93FCB">
              <w:rPr>
                <w:b/>
                <w:sz w:val="18"/>
              </w:rPr>
              <w:t>Бифентрин (bifenthrin)</w:t>
            </w:r>
          </w:p>
        </w:tc>
      </w:tr>
      <w:tr w:rsidR="000054F0" w:rsidRPr="00C93FCB" w:rsidTr="005F09FD">
        <w:trPr>
          <w:trHeight w:val="340"/>
        </w:trPr>
        <w:tc>
          <w:tcPr>
            <w:tcW w:w="1843" w:type="dxa"/>
            <w:vMerge w:val="restart"/>
            <w:shd w:val="clear" w:color="auto" w:fill="auto"/>
            <w:vAlign w:val="center"/>
          </w:tcPr>
          <w:p w:rsidR="000054F0" w:rsidRPr="00C93FCB" w:rsidRDefault="000054F0" w:rsidP="000054F0">
            <w:pPr>
              <w:pStyle w:val="TableParagraph"/>
              <w:spacing w:before="0"/>
              <w:ind w:left="57" w:right="57"/>
              <w:rPr>
                <w:sz w:val="18"/>
                <w:szCs w:val="18"/>
                <w:lang w:val="uz-Cyrl-UZ"/>
              </w:rPr>
            </w:pPr>
            <w:r w:rsidRPr="00C93FCB">
              <w:rPr>
                <w:sz w:val="18"/>
                <w:szCs w:val="18"/>
              </w:rPr>
              <w:t>ATLAS</w:t>
            </w:r>
            <w:r w:rsidRPr="00C93FCB">
              <w:rPr>
                <w:sz w:val="18"/>
                <w:szCs w:val="18"/>
                <w:lang w:val="uz-Cyrl-UZ"/>
              </w:rPr>
              <w:t xml:space="preserve"> 100 г/л,</w:t>
            </w:r>
          </w:p>
          <w:p w:rsidR="000054F0" w:rsidRPr="00C93FCB" w:rsidRDefault="000054F0" w:rsidP="000054F0">
            <w:pPr>
              <w:pStyle w:val="TableParagraph"/>
              <w:spacing w:before="0"/>
              <w:ind w:left="57" w:right="57"/>
              <w:rPr>
                <w:sz w:val="18"/>
                <w:szCs w:val="18"/>
                <w:lang w:val="uz-Cyrl-UZ"/>
              </w:rPr>
            </w:pPr>
            <w:r w:rsidRPr="00C93FCB">
              <w:rPr>
                <w:sz w:val="18"/>
                <w:szCs w:val="18"/>
                <w:lang w:val="uz-Cyrl-UZ"/>
              </w:rPr>
              <w:t>“Mirta tomorqa xizmati” МЧЖ, Ўзбекистон</w:t>
            </w:r>
          </w:p>
          <w:p w:rsidR="000054F0" w:rsidRPr="00C93FCB" w:rsidRDefault="000054F0" w:rsidP="000054F0">
            <w:pPr>
              <w:pStyle w:val="TableParagraph"/>
              <w:spacing w:before="0"/>
              <w:ind w:left="57" w:right="57"/>
              <w:rPr>
                <w:sz w:val="18"/>
                <w:szCs w:val="18"/>
                <w:lang w:val="uz-Cyrl-UZ"/>
              </w:rPr>
            </w:pPr>
            <w:r w:rsidRPr="00C93FCB">
              <w:rPr>
                <w:sz w:val="18"/>
                <w:szCs w:val="18"/>
                <w:lang w:val="uz-Cyrl-UZ"/>
              </w:rPr>
              <w:t>31.12.2023</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szCs w:val="18"/>
                <w:lang w:val="uz-Cyrl-UZ"/>
              </w:rPr>
            </w:pPr>
            <w:r w:rsidRPr="00C93FCB">
              <w:rPr>
                <w:sz w:val="18"/>
                <w:szCs w:val="18"/>
                <w:lang w:val="uz-Cyrl-UZ"/>
              </w:rPr>
              <w:t>0,75</w:t>
            </w:r>
          </w:p>
        </w:tc>
        <w:tc>
          <w:tcPr>
            <w:tcW w:w="1275" w:type="dxa"/>
            <w:shd w:val="clear" w:color="auto" w:fill="auto"/>
            <w:vAlign w:val="center"/>
          </w:tcPr>
          <w:p w:rsidR="000054F0" w:rsidRPr="00C93FCB" w:rsidRDefault="000054F0" w:rsidP="000054F0">
            <w:pPr>
              <w:pStyle w:val="TableParagraph"/>
              <w:spacing w:before="0"/>
              <w:ind w:left="64" w:right="57"/>
              <w:rPr>
                <w:sz w:val="18"/>
                <w:szCs w:val="18"/>
                <w:lang w:val="uz-Cyrl-UZ"/>
              </w:rPr>
            </w:pPr>
            <w:r w:rsidRPr="00C93FCB">
              <w:rPr>
                <w:sz w:val="18"/>
                <w:szCs w:val="18"/>
                <w:lang w:val="uz-Cyrl-UZ"/>
              </w:rPr>
              <w:t>Ғўза</w:t>
            </w:r>
          </w:p>
        </w:tc>
        <w:tc>
          <w:tcPr>
            <w:tcW w:w="1588" w:type="dxa"/>
            <w:shd w:val="clear" w:color="auto" w:fill="auto"/>
            <w:vAlign w:val="center"/>
          </w:tcPr>
          <w:p w:rsidR="000054F0" w:rsidRPr="00C93FCB" w:rsidRDefault="000054F0" w:rsidP="000054F0">
            <w:pPr>
              <w:pStyle w:val="TableParagraph"/>
              <w:spacing w:before="0"/>
              <w:ind w:left="142" w:right="57"/>
              <w:rPr>
                <w:sz w:val="18"/>
                <w:szCs w:val="18"/>
                <w:lang w:val="uz-Cyrl-UZ"/>
              </w:rPr>
            </w:pPr>
            <w:r w:rsidRPr="00C93FCB">
              <w:rPr>
                <w:sz w:val="18"/>
                <w:szCs w:val="18"/>
                <w:lang w:val="uz-Cyrl-UZ"/>
              </w:rPr>
              <w:t>Каналар, оққанот, ғўза тунлами</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shd w:val="clear" w:color="auto" w:fill="auto"/>
            <w:vAlign w:val="center"/>
          </w:tcPr>
          <w:p w:rsidR="000054F0" w:rsidRPr="00C93FCB" w:rsidRDefault="000054F0" w:rsidP="000054F0">
            <w:pPr>
              <w:ind w:left="57" w:right="57"/>
              <w:rPr>
                <w:sz w:val="2"/>
                <w:szCs w:val="2"/>
              </w:rPr>
            </w:pPr>
          </w:p>
        </w:tc>
        <w:tc>
          <w:tcPr>
            <w:tcW w:w="993" w:type="dxa"/>
            <w:shd w:val="clear" w:color="auto" w:fill="auto"/>
            <w:vAlign w:val="center"/>
          </w:tcPr>
          <w:p w:rsidR="000054F0" w:rsidRPr="00C93FCB" w:rsidRDefault="000054F0" w:rsidP="000054F0">
            <w:pPr>
              <w:pStyle w:val="TableParagraph"/>
              <w:spacing w:before="0"/>
              <w:ind w:left="0" w:right="130"/>
              <w:jc w:val="center"/>
              <w:rPr>
                <w:sz w:val="18"/>
                <w:szCs w:val="18"/>
                <w:lang w:val="uz-Cyrl-UZ"/>
              </w:rPr>
            </w:pPr>
            <w:r w:rsidRPr="00C93FCB">
              <w:rPr>
                <w:sz w:val="18"/>
                <w:szCs w:val="18"/>
                <w:lang w:val="uz-Cyrl-UZ"/>
              </w:rPr>
              <w:t>0,6</w:t>
            </w:r>
          </w:p>
        </w:tc>
        <w:tc>
          <w:tcPr>
            <w:tcW w:w="1275" w:type="dxa"/>
            <w:shd w:val="clear" w:color="auto" w:fill="auto"/>
            <w:vAlign w:val="center"/>
          </w:tcPr>
          <w:p w:rsidR="000054F0" w:rsidRPr="00C93FCB" w:rsidRDefault="000054F0" w:rsidP="000054F0">
            <w:pPr>
              <w:pStyle w:val="TableParagraph"/>
              <w:spacing w:before="0"/>
              <w:ind w:left="64" w:right="57"/>
              <w:rPr>
                <w:sz w:val="18"/>
                <w:szCs w:val="18"/>
                <w:lang w:val="uz-Cyrl-UZ"/>
              </w:rPr>
            </w:pPr>
            <w:r w:rsidRPr="00C93FCB">
              <w:rPr>
                <w:sz w:val="18"/>
                <w:szCs w:val="18"/>
                <w:lang w:val="uz-Cyrl-UZ"/>
              </w:rPr>
              <w:t>Помидор</w:t>
            </w:r>
          </w:p>
        </w:tc>
        <w:tc>
          <w:tcPr>
            <w:tcW w:w="1588" w:type="dxa"/>
            <w:shd w:val="clear" w:color="auto" w:fill="auto"/>
            <w:vAlign w:val="center"/>
          </w:tcPr>
          <w:p w:rsidR="000054F0" w:rsidRPr="00C93FCB" w:rsidRDefault="000054F0" w:rsidP="000054F0">
            <w:pPr>
              <w:pStyle w:val="TableParagraph"/>
              <w:spacing w:before="0"/>
              <w:ind w:left="142" w:right="57"/>
              <w:rPr>
                <w:sz w:val="18"/>
                <w:szCs w:val="18"/>
                <w:lang w:val="uz-Cyrl-UZ"/>
              </w:rPr>
            </w:pPr>
            <w:r w:rsidRPr="00C93FCB">
              <w:rPr>
                <w:sz w:val="18"/>
                <w:szCs w:val="18"/>
                <w:lang w:val="uz-Cyrl-UZ"/>
              </w:rPr>
              <w:t>Оққанот</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shd w:val="clear" w:color="auto" w:fill="auto"/>
            <w:vAlign w:val="center"/>
          </w:tcPr>
          <w:p w:rsidR="000054F0" w:rsidRPr="00C93FCB" w:rsidRDefault="000054F0" w:rsidP="000054F0">
            <w:pPr>
              <w:ind w:left="57" w:right="57"/>
              <w:rPr>
                <w:sz w:val="2"/>
                <w:szCs w:val="2"/>
              </w:rPr>
            </w:pPr>
          </w:p>
        </w:tc>
        <w:tc>
          <w:tcPr>
            <w:tcW w:w="993" w:type="dxa"/>
            <w:shd w:val="clear" w:color="auto" w:fill="auto"/>
            <w:vAlign w:val="center"/>
          </w:tcPr>
          <w:p w:rsidR="000054F0" w:rsidRPr="00C93FCB" w:rsidRDefault="000054F0" w:rsidP="000054F0">
            <w:pPr>
              <w:pStyle w:val="TableParagraph"/>
              <w:spacing w:before="0"/>
              <w:ind w:left="0" w:right="130"/>
              <w:jc w:val="center"/>
              <w:rPr>
                <w:sz w:val="18"/>
                <w:szCs w:val="18"/>
                <w:lang w:val="uz-Cyrl-UZ"/>
              </w:rPr>
            </w:pPr>
            <w:r w:rsidRPr="00C93FCB">
              <w:rPr>
                <w:sz w:val="18"/>
                <w:szCs w:val="18"/>
                <w:lang w:val="uz-Cyrl-UZ"/>
              </w:rPr>
              <w:t>0,75</w:t>
            </w:r>
          </w:p>
        </w:tc>
        <w:tc>
          <w:tcPr>
            <w:tcW w:w="1275" w:type="dxa"/>
            <w:shd w:val="clear" w:color="auto" w:fill="auto"/>
            <w:vAlign w:val="center"/>
          </w:tcPr>
          <w:p w:rsidR="000054F0" w:rsidRPr="00C93FCB" w:rsidRDefault="000054F0" w:rsidP="000054F0">
            <w:pPr>
              <w:pStyle w:val="TableParagraph"/>
              <w:spacing w:before="0"/>
              <w:ind w:left="64" w:right="57"/>
              <w:rPr>
                <w:sz w:val="18"/>
                <w:szCs w:val="18"/>
                <w:lang w:val="uz-Cyrl-UZ"/>
              </w:rPr>
            </w:pPr>
            <w:r w:rsidRPr="00C93FCB">
              <w:rPr>
                <w:sz w:val="18"/>
                <w:szCs w:val="18"/>
                <w:lang w:val="uz-Cyrl-UZ"/>
              </w:rPr>
              <w:t>Олма</w:t>
            </w:r>
          </w:p>
        </w:tc>
        <w:tc>
          <w:tcPr>
            <w:tcW w:w="1588" w:type="dxa"/>
            <w:shd w:val="clear" w:color="auto" w:fill="auto"/>
            <w:vAlign w:val="center"/>
          </w:tcPr>
          <w:p w:rsidR="000054F0" w:rsidRPr="00C93FCB" w:rsidRDefault="000054F0" w:rsidP="000054F0">
            <w:pPr>
              <w:pStyle w:val="TableParagraph"/>
              <w:spacing w:before="0"/>
              <w:ind w:left="142" w:right="57"/>
              <w:rPr>
                <w:sz w:val="18"/>
                <w:szCs w:val="18"/>
                <w:lang w:val="uz-Cyrl-UZ"/>
              </w:rPr>
            </w:pPr>
            <w:r w:rsidRPr="00C93FCB">
              <w:rPr>
                <w:sz w:val="18"/>
                <w:szCs w:val="18"/>
                <w:lang w:val="uz-Cyrl-UZ"/>
              </w:rPr>
              <w:t>Баргўрар қуртлар, олма мевахўри</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restart"/>
            <w:shd w:val="clear" w:color="auto" w:fill="auto"/>
            <w:vAlign w:val="center"/>
          </w:tcPr>
          <w:p w:rsidR="000054F0" w:rsidRPr="00C93FCB" w:rsidRDefault="000054F0" w:rsidP="000054F0">
            <w:pPr>
              <w:pStyle w:val="TableParagraph"/>
              <w:spacing w:before="0"/>
              <w:ind w:left="57" w:right="57"/>
              <w:rPr>
                <w:sz w:val="18"/>
                <w:szCs w:val="18"/>
                <w:lang w:val="ru-RU"/>
              </w:rPr>
            </w:pPr>
            <w:r w:rsidRPr="00C93FCB">
              <w:rPr>
                <w:sz w:val="18"/>
                <w:szCs w:val="18"/>
                <w:lang w:val="uz-Cyrl-UZ"/>
              </w:rPr>
              <w:t>БИФСТАР</w:t>
            </w:r>
          </w:p>
          <w:p w:rsidR="000054F0" w:rsidRPr="00C93FCB" w:rsidRDefault="000054F0" w:rsidP="000054F0">
            <w:pPr>
              <w:pStyle w:val="TableParagraph"/>
              <w:spacing w:before="0"/>
              <w:ind w:left="57" w:right="57"/>
              <w:rPr>
                <w:sz w:val="18"/>
                <w:szCs w:val="18"/>
                <w:lang w:val="uz-Cyrl-UZ"/>
              </w:rPr>
            </w:pPr>
            <w:r w:rsidRPr="00C93FCB">
              <w:rPr>
                <w:sz w:val="18"/>
                <w:szCs w:val="18"/>
                <w:lang w:val="uz-Cyrl-UZ"/>
              </w:rPr>
              <w:t>10% эм.к.</w:t>
            </w:r>
          </w:p>
          <w:p w:rsidR="000054F0" w:rsidRPr="00C93FCB" w:rsidRDefault="000054F0" w:rsidP="000054F0">
            <w:pPr>
              <w:pStyle w:val="TableParagraph"/>
              <w:spacing w:before="0"/>
              <w:ind w:left="57" w:right="57"/>
              <w:rPr>
                <w:sz w:val="18"/>
                <w:szCs w:val="18"/>
                <w:lang w:val="uz-Cyrl-UZ"/>
              </w:rPr>
            </w:pPr>
            <w:r w:rsidRPr="00C93FCB">
              <w:rPr>
                <w:sz w:val="18"/>
                <w:szCs w:val="18"/>
                <w:lang w:val="uz-Cyrl-UZ"/>
              </w:rPr>
              <w:t>“</w:t>
            </w:r>
            <w:r w:rsidRPr="00C93FCB">
              <w:rPr>
                <w:sz w:val="18"/>
                <w:szCs w:val="18"/>
              </w:rPr>
              <w:t>Samo</w:t>
            </w:r>
            <w:r w:rsidRPr="00C93FCB">
              <w:rPr>
                <w:sz w:val="18"/>
                <w:szCs w:val="18"/>
                <w:lang w:val="ru-RU"/>
              </w:rPr>
              <w:t xml:space="preserve"> </w:t>
            </w:r>
            <w:r w:rsidRPr="00C93FCB">
              <w:rPr>
                <w:sz w:val="18"/>
                <w:szCs w:val="18"/>
              </w:rPr>
              <w:t>farm</w:t>
            </w:r>
            <w:r w:rsidRPr="00C93FCB">
              <w:rPr>
                <w:sz w:val="18"/>
                <w:szCs w:val="18"/>
                <w:lang w:val="ru-RU"/>
              </w:rPr>
              <w:t xml:space="preserve"> </w:t>
            </w:r>
            <w:r w:rsidRPr="00C93FCB">
              <w:rPr>
                <w:sz w:val="18"/>
                <w:szCs w:val="18"/>
              </w:rPr>
              <w:t>servis</w:t>
            </w:r>
            <w:r w:rsidRPr="00C93FCB">
              <w:rPr>
                <w:sz w:val="18"/>
                <w:szCs w:val="18"/>
                <w:lang w:val="uz-Cyrl-UZ"/>
              </w:rPr>
              <w:t>”</w:t>
            </w:r>
            <w:r w:rsidRPr="00C93FCB">
              <w:rPr>
                <w:sz w:val="18"/>
                <w:szCs w:val="18"/>
                <w:lang w:val="ru-RU"/>
              </w:rPr>
              <w:t xml:space="preserve">, </w:t>
            </w:r>
            <w:r w:rsidRPr="00C93FCB">
              <w:rPr>
                <w:sz w:val="18"/>
                <w:szCs w:val="18"/>
                <w:lang w:val="uz-Cyrl-UZ"/>
              </w:rPr>
              <w:lastRenderedPageBreak/>
              <w:t>МЧЖ, Ўзбекистон, 31.12.2023</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szCs w:val="18"/>
                <w:lang w:val="uz-Cyrl-UZ"/>
              </w:rPr>
            </w:pPr>
            <w:r w:rsidRPr="00C93FCB">
              <w:rPr>
                <w:sz w:val="18"/>
                <w:szCs w:val="18"/>
                <w:lang w:val="uz-Cyrl-UZ"/>
              </w:rPr>
              <w:lastRenderedPageBreak/>
              <w:t>0,4-0,6</w:t>
            </w:r>
          </w:p>
        </w:tc>
        <w:tc>
          <w:tcPr>
            <w:tcW w:w="1275" w:type="dxa"/>
            <w:shd w:val="clear" w:color="auto" w:fill="auto"/>
            <w:vAlign w:val="center"/>
          </w:tcPr>
          <w:p w:rsidR="000054F0" w:rsidRPr="00C93FCB" w:rsidRDefault="000054F0" w:rsidP="000054F0">
            <w:pPr>
              <w:pStyle w:val="TableParagraph"/>
              <w:spacing w:before="0"/>
              <w:ind w:left="64" w:right="57"/>
              <w:rPr>
                <w:sz w:val="18"/>
                <w:szCs w:val="18"/>
                <w:lang w:val="uz-Cyrl-UZ"/>
              </w:rPr>
            </w:pPr>
            <w:r w:rsidRPr="00C93FCB">
              <w:rPr>
                <w:sz w:val="18"/>
                <w:szCs w:val="18"/>
                <w:lang w:val="uz-Cyrl-UZ"/>
              </w:rPr>
              <w:t>Олма</w:t>
            </w:r>
          </w:p>
        </w:tc>
        <w:tc>
          <w:tcPr>
            <w:tcW w:w="1588" w:type="dxa"/>
            <w:shd w:val="clear" w:color="auto" w:fill="auto"/>
            <w:vAlign w:val="center"/>
          </w:tcPr>
          <w:p w:rsidR="000054F0" w:rsidRPr="00C93FCB" w:rsidRDefault="000054F0" w:rsidP="000054F0">
            <w:pPr>
              <w:pStyle w:val="TableParagraph"/>
              <w:spacing w:before="0"/>
              <w:ind w:left="142" w:right="57"/>
              <w:rPr>
                <w:sz w:val="18"/>
                <w:szCs w:val="18"/>
                <w:lang w:val="uz-Cyrl-UZ"/>
              </w:rPr>
            </w:pPr>
            <w:r w:rsidRPr="00C93FCB">
              <w:rPr>
                <w:sz w:val="18"/>
                <w:szCs w:val="18"/>
                <w:lang w:val="uz-Cyrl-UZ"/>
              </w:rPr>
              <w:t xml:space="preserve">Баргўрар қуртлар, каналар, олма </w:t>
            </w:r>
            <w:r w:rsidRPr="00C93FCB">
              <w:rPr>
                <w:sz w:val="18"/>
                <w:szCs w:val="18"/>
                <w:lang w:val="uz-Cyrl-UZ"/>
              </w:rPr>
              <w:lastRenderedPageBreak/>
              <w:t>мевахўри</w:t>
            </w:r>
          </w:p>
        </w:tc>
        <w:tc>
          <w:tcPr>
            <w:tcW w:w="1871" w:type="dxa"/>
            <w:shd w:val="clear" w:color="auto" w:fill="auto"/>
            <w:vAlign w:val="center"/>
          </w:tcPr>
          <w:p w:rsidR="000054F0" w:rsidRPr="00C93FCB" w:rsidRDefault="000054F0" w:rsidP="000054F0">
            <w:pPr>
              <w:pStyle w:val="TableParagraph"/>
              <w:spacing w:before="0"/>
              <w:ind w:left="113" w:right="57"/>
              <w:rPr>
                <w:sz w:val="18"/>
                <w:lang w:val="uz-Cyrl-UZ"/>
              </w:rPr>
            </w:pPr>
            <w:r w:rsidRPr="00C93FCB">
              <w:rPr>
                <w:sz w:val="18"/>
                <w:lang w:val="uz-Cyrl-UZ"/>
              </w:rPr>
              <w:lastRenderedPageBreak/>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lang w:val="uz-Cyrl-UZ"/>
              </w:rPr>
            </w:pPr>
            <w:r w:rsidRPr="00C93FCB">
              <w:rPr>
                <w:sz w:val="18"/>
                <w:lang w:val="uz-Cyrl-UZ"/>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Merge/>
            <w:shd w:val="clear" w:color="auto" w:fill="auto"/>
            <w:vAlign w:val="center"/>
          </w:tcPr>
          <w:p w:rsidR="000054F0" w:rsidRPr="00C93FCB" w:rsidRDefault="000054F0" w:rsidP="000054F0">
            <w:pPr>
              <w:pStyle w:val="TableParagraph"/>
              <w:spacing w:before="0"/>
              <w:ind w:left="57" w:right="57"/>
              <w:rPr>
                <w:sz w:val="18"/>
                <w:szCs w:val="18"/>
                <w:lang w:val="uz-Cyrl-UZ"/>
              </w:rPr>
            </w:pPr>
          </w:p>
        </w:tc>
        <w:tc>
          <w:tcPr>
            <w:tcW w:w="993" w:type="dxa"/>
            <w:shd w:val="clear" w:color="auto" w:fill="auto"/>
            <w:vAlign w:val="center"/>
          </w:tcPr>
          <w:p w:rsidR="000054F0" w:rsidRPr="00C93FCB" w:rsidRDefault="000054F0" w:rsidP="000054F0">
            <w:pPr>
              <w:pStyle w:val="TableParagraph"/>
              <w:spacing w:before="0"/>
              <w:ind w:left="0" w:right="130"/>
              <w:jc w:val="center"/>
              <w:rPr>
                <w:sz w:val="18"/>
                <w:szCs w:val="18"/>
                <w:lang w:val="uz-Cyrl-UZ"/>
              </w:rPr>
            </w:pPr>
            <w:r w:rsidRPr="00C93FCB">
              <w:rPr>
                <w:sz w:val="18"/>
                <w:szCs w:val="18"/>
                <w:lang w:val="uz-Cyrl-UZ"/>
              </w:rPr>
              <w:t>0,5</w:t>
            </w:r>
          </w:p>
        </w:tc>
        <w:tc>
          <w:tcPr>
            <w:tcW w:w="1275" w:type="dxa"/>
            <w:shd w:val="clear" w:color="auto" w:fill="auto"/>
            <w:vAlign w:val="center"/>
          </w:tcPr>
          <w:p w:rsidR="000054F0" w:rsidRPr="00C93FCB" w:rsidRDefault="000054F0" w:rsidP="000054F0">
            <w:pPr>
              <w:pStyle w:val="TableParagraph"/>
              <w:spacing w:before="0"/>
              <w:ind w:left="64" w:right="57"/>
              <w:rPr>
                <w:sz w:val="18"/>
                <w:szCs w:val="18"/>
                <w:lang w:val="uz-Cyrl-UZ"/>
              </w:rPr>
            </w:pPr>
            <w:r w:rsidRPr="00C93FCB">
              <w:rPr>
                <w:sz w:val="18"/>
                <w:szCs w:val="18"/>
                <w:lang w:val="uz-Cyrl-UZ"/>
              </w:rPr>
              <w:t>Тут</w:t>
            </w:r>
          </w:p>
        </w:tc>
        <w:tc>
          <w:tcPr>
            <w:tcW w:w="1588" w:type="dxa"/>
            <w:shd w:val="clear" w:color="auto" w:fill="auto"/>
            <w:vAlign w:val="center"/>
          </w:tcPr>
          <w:p w:rsidR="000054F0" w:rsidRPr="00C93FCB" w:rsidRDefault="000054F0" w:rsidP="000054F0">
            <w:pPr>
              <w:pStyle w:val="TableParagraph"/>
              <w:spacing w:before="0"/>
              <w:ind w:left="142" w:right="57"/>
              <w:rPr>
                <w:sz w:val="18"/>
                <w:szCs w:val="18"/>
                <w:lang w:val="uz-Cyrl-UZ"/>
              </w:rPr>
            </w:pPr>
            <w:r w:rsidRPr="00C93FCB">
              <w:rPr>
                <w:sz w:val="18"/>
                <w:szCs w:val="18"/>
                <w:lang w:val="uz-Cyrl-UZ"/>
              </w:rPr>
              <w:t>Тут парвонаси</w:t>
            </w:r>
          </w:p>
        </w:tc>
        <w:tc>
          <w:tcPr>
            <w:tcW w:w="1871" w:type="dxa"/>
            <w:shd w:val="clear" w:color="auto" w:fill="auto"/>
            <w:vAlign w:val="center"/>
          </w:tcPr>
          <w:p w:rsidR="000054F0" w:rsidRPr="00C93FCB" w:rsidRDefault="000054F0" w:rsidP="000054F0">
            <w:pPr>
              <w:pStyle w:val="TableParagraph"/>
              <w:spacing w:before="0"/>
              <w:ind w:left="113" w:right="57"/>
              <w:rPr>
                <w:sz w:val="18"/>
                <w:lang w:val="uz-Cyrl-UZ"/>
              </w:rPr>
            </w:pPr>
            <w:r w:rsidRPr="00C93FCB">
              <w:rPr>
                <w:sz w:val="18"/>
                <w:lang w:val="uz-Cyrl-UZ"/>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lang w:val="uz-Cyrl-UZ"/>
              </w:rPr>
            </w:pPr>
            <w:r w:rsidRPr="00C93FCB">
              <w:rPr>
                <w:sz w:val="18"/>
                <w:lang w:val="uz-Cyrl-UZ"/>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Merge w:val="restart"/>
            <w:tcBorders>
              <w:top w:val="nil"/>
            </w:tcBorders>
            <w:shd w:val="clear" w:color="auto" w:fill="auto"/>
            <w:vAlign w:val="center"/>
          </w:tcPr>
          <w:p w:rsidR="000054F0" w:rsidRPr="00C93FCB" w:rsidRDefault="000054F0" w:rsidP="000054F0">
            <w:pPr>
              <w:ind w:left="57" w:right="57"/>
              <w:rPr>
                <w:sz w:val="18"/>
                <w:szCs w:val="18"/>
                <w:lang w:val="ru-RU"/>
              </w:rPr>
            </w:pPr>
            <w:r w:rsidRPr="00C93FCB">
              <w:rPr>
                <w:sz w:val="18"/>
                <w:szCs w:val="18"/>
              </w:rPr>
              <w:t>K</w:t>
            </w:r>
            <w:r w:rsidRPr="00C93FCB">
              <w:rPr>
                <w:sz w:val="18"/>
                <w:szCs w:val="18"/>
                <w:lang w:val="ru-RU"/>
              </w:rPr>
              <w:t>-</w:t>
            </w:r>
            <w:r w:rsidRPr="00C93FCB">
              <w:rPr>
                <w:sz w:val="18"/>
                <w:szCs w:val="18"/>
              </w:rPr>
              <w:t>KILLER</w:t>
            </w:r>
            <w:r w:rsidRPr="00C93FCB">
              <w:rPr>
                <w:sz w:val="18"/>
                <w:szCs w:val="18"/>
                <w:lang w:val="ru-RU"/>
              </w:rPr>
              <w:t xml:space="preserve"> 10% эм.к.</w:t>
            </w:r>
          </w:p>
          <w:p w:rsidR="000054F0" w:rsidRPr="00C93FCB" w:rsidRDefault="000054F0" w:rsidP="000054F0">
            <w:pPr>
              <w:ind w:left="57" w:right="57"/>
              <w:rPr>
                <w:sz w:val="18"/>
                <w:szCs w:val="18"/>
                <w:lang w:val="uz-Cyrl-UZ"/>
              </w:rPr>
            </w:pPr>
            <w:r w:rsidRPr="00C93FCB">
              <w:rPr>
                <w:sz w:val="18"/>
                <w:szCs w:val="18"/>
                <w:lang w:val="ru-RU"/>
              </w:rPr>
              <w:t>«</w:t>
            </w:r>
            <w:r w:rsidRPr="00C93FCB">
              <w:rPr>
                <w:sz w:val="18"/>
                <w:szCs w:val="18"/>
              </w:rPr>
              <w:t>BowCoLtd</w:t>
            </w:r>
            <w:r w:rsidRPr="00C93FCB">
              <w:rPr>
                <w:sz w:val="18"/>
                <w:szCs w:val="18"/>
                <w:lang w:val="ru-RU"/>
              </w:rPr>
              <w:t xml:space="preserve">» </w:t>
            </w:r>
            <w:r w:rsidRPr="00C93FCB">
              <w:rPr>
                <w:sz w:val="18"/>
                <w:szCs w:val="18"/>
                <w:lang w:val="uz-Cyrl-UZ"/>
              </w:rPr>
              <w:t>ҚК, Ўзбекистон-Жанубий Корея,</w:t>
            </w:r>
          </w:p>
          <w:p w:rsidR="000054F0" w:rsidRPr="00C93FCB" w:rsidRDefault="000054F0" w:rsidP="000054F0">
            <w:pPr>
              <w:ind w:left="57" w:right="57"/>
              <w:rPr>
                <w:sz w:val="18"/>
                <w:szCs w:val="18"/>
                <w:lang w:val="uz-Cyrl-UZ"/>
              </w:rPr>
            </w:pPr>
            <w:r w:rsidRPr="00C93FCB">
              <w:rPr>
                <w:sz w:val="18"/>
                <w:szCs w:val="18"/>
                <w:lang w:val="uz-Cyrl-UZ"/>
              </w:rPr>
              <w:t>31.12.2023</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0,4</w:t>
            </w:r>
          </w:p>
        </w:tc>
        <w:tc>
          <w:tcPr>
            <w:tcW w:w="1275" w:type="dxa"/>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Иссиқхонада</w:t>
            </w:r>
            <w:r w:rsidRPr="00C93FCB">
              <w:rPr>
                <w:sz w:val="18"/>
              </w:rPr>
              <w:t>-</w:t>
            </w:r>
            <w:r w:rsidRPr="00C93FCB">
              <w:rPr>
                <w:sz w:val="18"/>
                <w:lang w:val="uz-Cyrl-UZ"/>
              </w:rPr>
              <w:t>ги помидор</w:t>
            </w:r>
          </w:p>
        </w:tc>
        <w:tc>
          <w:tcPr>
            <w:tcW w:w="1588" w:type="dxa"/>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Занг канаси</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shd w:val="clear" w:color="auto" w:fill="auto"/>
            <w:vAlign w:val="center"/>
          </w:tcPr>
          <w:p w:rsidR="000054F0" w:rsidRPr="00C93FCB" w:rsidRDefault="000054F0" w:rsidP="000054F0">
            <w:pPr>
              <w:ind w:left="57" w:right="57"/>
              <w:rPr>
                <w:sz w:val="18"/>
                <w:szCs w:val="18"/>
              </w:rPr>
            </w:pP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0,6</w:t>
            </w:r>
          </w:p>
        </w:tc>
        <w:tc>
          <w:tcPr>
            <w:tcW w:w="1275" w:type="dxa"/>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Иссиқхонада</w:t>
            </w:r>
            <w:r w:rsidRPr="00C93FCB">
              <w:rPr>
                <w:sz w:val="18"/>
              </w:rPr>
              <w:t>-</w:t>
            </w:r>
            <w:r w:rsidRPr="00C93FCB">
              <w:rPr>
                <w:sz w:val="18"/>
                <w:lang w:val="uz-Cyrl-UZ"/>
              </w:rPr>
              <w:t>ги помидор</w:t>
            </w:r>
          </w:p>
        </w:tc>
        <w:tc>
          <w:tcPr>
            <w:tcW w:w="1588" w:type="dxa"/>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Оққанот</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shd w:val="clear" w:color="auto" w:fill="auto"/>
            <w:vAlign w:val="center"/>
          </w:tcPr>
          <w:p w:rsidR="000054F0" w:rsidRPr="00C93FCB" w:rsidRDefault="000054F0" w:rsidP="000054F0">
            <w:pPr>
              <w:ind w:left="57" w:right="57"/>
              <w:rPr>
                <w:sz w:val="18"/>
                <w:szCs w:val="18"/>
              </w:rPr>
            </w:pP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0,4</w:t>
            </w:r>
          </w:p>
        </w:tc>
        <w:tc>
          <w:tcPr>
            <w:tcW w:w="1275" w:type="dxa"/>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Иссиқхонада</w:t>
            </w:r>
            <w:r w:rsidRPr="00C93FCB">
              <w:rPr>
                <w:sz w:val="18"/>
              </w:rPr>
              <w:t>-</w:t>
            </w:r>
            <w:r w:rsidRPr="00C93FCB">
              <w:rPr>
                <w:sz w:val="18"/>
                <w:lang w:val="uz-Cyrl-UZ"/>
              </w:rPr>
              <w:t>ги бодринг</w:t>
            </w:r>
          </w:p>
        </w:tc>
        <w:tc>
          <w:tcPr>
            <w:tcW w:w="1588" w:type="dxa"/>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Ширалар</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shd w:val="clear" w:color="auto" w:fill="auto"/>
            <w:vAlign w:val="center"/>
          </w:tcPr>
          <w:p w:rsidR="000054F0" w:rsidRPr="00C93FCB" w:rsidRDefault="000054F0" w:rsidP="000054F0">
            <w:pPr>
              <w:ind w:left="57" w:right="57"/>
              <w:rPr>
                <w:sz w:val="18"/>
                <w:szCs w:val="18"/>
              </w:rPr>
            </w:pP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0,6</w:t>
            </w:r>
          </w:p>
        </w:tc>
        <w:tc>
          <w:tcPr>
            <w:tcW w:w="1275" w:type="dxa"/>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Иссиқхонада</w:t>
            </w:r>
            <w:r w:rsidRPr="00C93FCB">
              <w:rPr>
                <w:sz w:val="18"/>
              </w:rPr>
              <w:t>-</w:t>
            </w:r>
            <w:r w:rsidRPr="00C93FCB">
              <w:rPr>
                <w:sz w:val="18"/>
                <w:lang w:val="uz-Cyrl-UZ"/>
              </w:rPr>
              <w:t>ги бодринг</w:t>
            </w:r>
          </w:p>
        </w:tc>
        <w:tc>
          <w:tcPr>
            <w:tcW w:w="1588" w:type="dxa"/>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Оққанот</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tcBorders>
              <w:top w:val="nil"/>
            </w:tcBorders>
            <w:shd w:val="clear" w:color="auto" w:fill="auto"/>
            <w:vAlign w:val="center"/>
          </w:tcPr>
          <w:p w:rsidR="000054F0" w:rsidRPr="00C93FCB" w:rsidRDefault="000054F0" w:rsidP="000054F0">
            <w:pPr>
              <w:pStyle w:val="TableParagraph"/>
              <w:spacing w:before="0"/>
              <w:ind w:left="57" w:right="57"/>
              <w:rPr>
                <w:sz w:val="18"/>
                <w:lang w:val="ru-RU"/>
              </w:rPr>
            </w:pPr>
            <w:r w:rsidRPr="00C93FCB">
              <w:rPr>
                <w:sz w:val="18"/>
                <w:lang w:val="ru-RU"/>
              </w:rPr>
              <w:t>ТАЛСТАР ПРО, эм.к.</w:t>
            </w:r>
          </w:p>
          <w:p w:rsidR="000054F0" w:rsidRPr="00C93FCB" w:rsidRDefault="000054F0" w:rsidP="000054F0">
            <w:pPr>
              <w:pStyle w:val="TableParagraph"/>
              <w:spacing w:before="0"/>
              <w:ind w:left="57" w:right="57"/>
              <w:rPr>
                <w:sz w:val="18"/>
                <w:lang w:val="ru-RU"/>
              </w:rPr>
            </w:pPr>
            <w:r w:rsidRPr="00C93FCB">
              <w:rPr>
                <w:sz w:val="18"/>
                <w:lang w:val="ru-RU"/>
              </w:rPr>
              <w:t>“Bio Zamin”, МЧЖ,</w:t>
            </w:r>
          </w:p>
          <w:p w:rsidR="000054F0" w:rsidRPr="00C93FCB" w:rsidRDefault="000054F0" w:rsidP="000054F0">
            <w:pPr>
              <w:pStyle w:val="TableParagraph"/>
              <w:spacing w:before="0"/>
              <w:ind w:left="57" w:right="57"/>
              <w:rPr>
                <w:sz w:val="2"/>
                <w:szCs w:val="2"/>
                <w:lang w:val="uz-Cyrl-UZ"/>
              </w:rPr>
            </w:pPr>
            <w:r w:rsidRPr="00C93FCB">
              <w:rPr>
                <w:sz w:val="18"/>
                <w:lang w:val="ru-RU"/>
              </w:rPr>
              <w:t>Ўзбекистон</w:t>
            </w:r>
            <w:r w:rsidRPr="00C93FCB">
              <w:rPr>
                <w:sz w:val="18"/>
                <w:lang w:val="uz-Cyrl-UZ"/>
              </w:rPr>
              <w:t xml:space="preserve"> 30.04.2026</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0,6</w:t>
            </w:r>
          </w:p>
        </w:tc>
        <w:tc>
          <w:tcPr>
            <w:tcW w:w="1275" w:type="dxa"/>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Ғўза</w:t>
            </w:r>
          </w:p>
        </w:tc>
        <w:tc>
          <w:tcPr>
            <w:tcW w:w="1588" w:type="dxa"/>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Ғўза тунлами</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tcBorders>
              <w:top w:val="nil"/>
            </w:tcBorders>
            <w:shd w:val="clear" w:color="auto" w:fill="auto"/>
            <w:vAlign w:val="center"/>
          </w:tcPr>
          <w:p w:rsidR="000054F0" w:rsidRPr="00C93FCB" w:rsidRDefault="000054F0" w:rsidP="000054F0">
            <w:pPr>
              <w:ind w:left="57" w:right="57"/>
              <w:rPr>
                <w:sz w:val="18"/>
                <w:szCs w:val="18"/>
                <w:lang w:val="ru-RU"/>
              </w:rPr>
            </w:pPr>
            <w:r w:rsidRPr="00C93FCB">
              <w:rPr>
                <w:sz w:val="18"/>
                <w:szCs w:val="18"/>
                <w:lang w:val="uz-Cyrl-UZ"/>
              </w:rPr>
              <w:t>УТАСТАР</w:t>
            </w:r>
          </w:p>
          <w:p w:rsidR="000054F0" w:rsidRPr="00C93FCB" w:rsidRDefault="000054F0" w:rsidP="000054F0">
            <w:pPr>
              <w:ind w:left="57" w:right="57"/>
              <w:rPr>
                <w:sz w:val="18"/>
                <w:szCs w:val="18"/>
                <w:lang w:val="uz-Cyrl-UZ"/>
              </w:rPr>
            </w:pPr>
            <w:r w:rsidRPr="00C93FCB">
              <w:rPr>
                <w:sz w:val="18"/>
                <w:szCs w:val="18"/>
                <w:lang w:val="uz-Cyrl-UZ"/>
              </w:rPr>
              <w:t>10% эм.к.</w:t>
            </w:r>
          </w:p>
          <w:p w:rsidR="000054F0" w:rsidRPr="00C93FCB" w:rsidRDefault="000054F0" w:rsidP="000054F0">
            <w:pPr>
              <w:ind w:left="57" w:right="57"/>
              <w:rPr>
                <w:sz w:val="18"/>
                <w:szCs w:val="18"/>
                <w:lang w:val="uz-Cyrl-UZ"/>
              </w:rPr>
            </w:pPr>
            <w:r w:rsidRPr="00C93FCB">
              <w:rPr>
                <w:sz w:val="18"/>
                <w:lang w:val="uz-Cyrl-UZ"/>
              </w:rPr>
              <w:t>“</w:t>
            </w:r>
            <w:r w:rsidRPr="00C93FCB">
              <w:rPr>
                <w:sz w:val="18"/>
              </w:rPr>
              <w:t>Agro</w:t>
            </w:r>
            <w:r w:rsidRPr="00C93FCB">
              <w:rPr>
                <w:sz w:val="18"/>
                <w:lang w:val="uz-Cyrl-UZ"/>
              </w:rPr>
              <w:t xml:space="preserve"> </w:t>
            </w:r>
            <w:r w:rsidRPr="00C93FCB">
              <w:rPr>
                <w:sz w:val="18"/>
              </w:rPr>
              <w:t>Mir</w:t>
            </w:r>
            <w:r w:rsidRPr="00C93FCB">
              <w:rPr>
                <w:sz w:val="18"/>
                <w:lang w:val="uz-Cyrl-UZ"/>
              </w:rPr>
              <w:t>”, МЧЖ, Ўзбекистон, 31.12.2023</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0,6</w:t>
            </w:r>
          </w:p>
        </w:tc>
        <w:tc>
          <w:tcPr>
            <w:tcW w:w="1275" w:type="dxa"/>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Олма</w:t>
            </w:r>
          </w:p>
        </w:tc>
        <w:tc>
          <w:tcPr>
            <w:tcW w:w="1588" w:type="dxa"/>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Олма мевахўри</w:t>
            </w:r>
          </w:p>
        </w:tc>
        <w:tc>
          <w:tcPr>
            <w:tcW w:w="1871" w:type="dxa"/>
            <w:shd w:val="clear" w:color="auto" w:fill="auto"/>
            <w:vAlign w:val="center"/>
          </w:tcPr>
          <w:p w:rsidR="000054F0" w:rsidRPr="00C93FCB" w:rsidRDefault="000054F0" w:rsidP="000054F0">
            <w:pPr>
              <w:pStyle w:val="TableParagraph"/>
              <w:spacing w:before="0"/>
              <w:ind w:left="113" w:right="57"/>
              <w:rPr>
                <w:sz w:val="18"/>
                <w:lang w:val="uz-Cyrl-UZ"/>
              </w:rPr>
            </w:pPr>
            <w:r w:rsidRPr="00C93FCB">
              <w:rPr>
                <w:sz w:val="18"/>
                <w:lang w:val="uz-Cyrl-UZ"/>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lang w:val="uz-Cyrl-UZ"/>
              </w:rPr>
            </w:pPr>
            <w:r w:rsidRPr="00C93FCB">
              <w:rPr>
                <w:sz w:val="18"/>
                <w:lang w:val="uz-Cyrl-UZ"/>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tcBorders>
              <w:top w:val="nil"/>
            </w:tcBorders>
            <w:shd w:val="clear" w:color="auto" w:fill="auto"/>
            <w:vAlign w:val="center"/>
          </w:tcPr>
          <w:p w:rsidR="000054F0" w:rsidRPr="00C93FCB" w:rsidRDefault="000054F0" w:rsidP="000054F0">
            <w:pPr>
              <w:ind w:left="57" w:right="57"/>
              <w:rPr>
                <w:sz w:val="18"/>
                <w:lang w:val="ru-RU"/>
              </w:rPr>
            </w:pPr>
            <w:r w:rsidRPr="00C93FCB">
              <w:rPr>
                <w:sz w:val="18"/>
              </w:rPr>
              <w:t>BETON</w:t>
            </w:r>
            <w:r w:rsidRPr="00C93FCB">
              <w:rPr>
                <w:sz w:val="18"/>
                <w:lang w:val="ru-RU"/>
              </w:rPr>
              <w:t xml:space="preserve"> 10% эм.к.</w:t>
            </w:r>
          </w:p>
          <w:p w:rsidR="000054F0" w:rsidRPr="00C93FCB" w:rsidRDefault="000054F0" w:rsidP="000054F0">
            <w:pPr>
              <w:ind w:left="57" w:right="57"/>
              <w:rPr>
                <w:sz w:val="18"/>
                <w:szCs w:val="18"/>
                <w:lang w:val="uz-Cyrl-UZ"/>
              </w:rPr>
            </w:pPr>
            <w:r w:rsidRPr="00C93FCB">
              <w:rPr>
                <w:sz w:val="18"/>
                <w:lang w:val="ru-RU"/>
              </w:rPr>
              <w:t>“</w:t>
            </w:r>
            <w:r w:rsidRPr="00C93FCB">
              <w:rPr>
                <w:sz w:val="18"/>
              </w:rPr>
              <w:t>Alfa</w:t>
            </w:r>
            <w:r w:rsidRPr="00C93FCB">
              <w:rPr>
                <w:sz w:val="18"/>
                <w:lang w:val="ru-RU"/>
              </w:rPr>
              <w:t xml:space="preserve"> </w:t>
            </w:r>
            <w:r w:rsidRPr="00C93FCB">
              <w:rPr>
                <w:sz w:val="18"/>
              </w:rPr>
              <w:t>Best</w:t>
            </w:r>
            <w:r w:rsidRPr="00C93FCB">
              <w:rPr>
                <w:sz w:val="18"/>
                <w:lang w:val="ru-RU"/>
              </w:rPr>
              <w:t xml:space="preserve"> </w:t>
            </w:r>
            <w:r w:rsidRPr="00C93FCB">
              <w:rPr>
                <w:sz w:val="18"/>
              </w:rPr>
              <w:t>Agro</w:t>
            </w:r>
            <w:r w:rsidRPr="00C93FCB">
              <w:rPr>
                <w:sz w:val="18"/>
                <w:lang w:val="ru-RU"/>
              </w:rPr>
              <w:t>”, МЧЖ, Ўзбекистон</w:t>
            </w:r>
            <w:r w:rsidRPr="00C93FCB">
              <w:rPr>
                <w:sz w:val="18"/>
                <w:lang w:val="uz-Cyrl-UZ"/>
              </w:rPr>
              <w:t xml:space="preserve"> 30.04.2026</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0,5</w:t>
            </w:r>
          </w:p>
        </w:tc>
        <w:tc>
          <w:tcPr>
            <w:tcW w:w="1275" w:type="dxa"/>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Иссиқхона лардаги помидор</w:t>
            </w:r>
          </w:p>
        </w:tc>
        <w:tc>
          <w:tcPr>
            <w:tcW w:w="1588" w:type="dxa"/>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Оққанот</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tcBorders>
              <w:top w:val="nil"/>
            </w:tcBorders>
            <w:shd w:val="clear" w:color="auto" w:fill="auto"/>
            <w:vAlign w:val="center"/>
          </w:tcPr>
          <w:p w:rsidR="000054F0" w:rsidRPr="00C93FCB" w:rsidRDefault="000054F0" w:rsidP="000054F0">
            <w:pPr>
              <w:pStyle w:val="TableParagraph"/>
              <w:spacing w:before="0"/>
              <w:ind w:left="57" w:right="57"/>
              <w:rPr>
                <w:sz w:val="18"/>
                <w:szCs w:val="18"/>
                <w:lang w:val="uz-Cyrl-UZ"/>
              </w:rPr>
            </w:pPr>
            <w:r w:rsidRPr="00C93FCB">
              <w:rPr>
                <w:sz w:val="18"/>
                <w:szCs w:val="18"/>
                <w:lang w:val="uz-Cyrl-UZ"/>
              </w:rPr>
              <w:t>BYTE SUPER, 250 г/л эм.к.</w:t>
            </w:r>
          </w:p>
          <w:p w:rsidR="000054F0" w:rsidRPr="00C93FCB" w:rsidRDefault="000054F0" w:rsidP="000054F0">
            <w:pPr>
              <w:pStyle w:val="TableParagraph"/>
              <w:spacing w:before="0"/>
              <w:ind w:left="57" w:right="57"/>
              <w:rPr>
                <w:sz w:val="18"/>
                <w:szCs w:val="18"/>
                <w:lang w:val="uz-Cyrl-UZ"/>
              </w:rPr>
            </w:pPr>
            <w:r w:rsidRPr="00C93FCB">
              <w:rPr>
                <w:sz w:val="18"/>
                <w:szCs w:val="18"/>
                <w:lang w:val="uz-Cyrl-UZ"/>
              </w:rPr>
              <w:t>“Agro Life Science Corporation”,  Хиндистон</w:t>
            </w:r>
          </w:p>
          <w:p w:rsidR="000054F0" w:rsidRPr="00C93FCB" w:rsidRDefault="000054F0" w:rsidP="000054F0">
            <w:pPr>
              <w:pStyle w:val="TableParagraph"/>
              <w:spacing w:before="0"/>
              <w:ind w:left="57" w:right="40"/>
              <w:rPr>
                <w:sz w:val="18"/>
                <w:szCs w:val="18"/>
                <w:lang w:val="uz-Cyrl-UZ"/>
              </w:rPr>
            </w:pPr>
            <w:r w:rsidRPr="00C93FCB">
              <w:rPr>
                <w:sz w:val="18"/>
              </w:rPr>
              <w:t>30.09.2025</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w:t>
            </w:r>
          </w:p>
        </w:tc>
        <w:tc>
          <w:tcPr>
            <w:tcW w:w="1275" w:type="dxa"/>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Олма</w:t>
            </w:r>
          </w:p>
        </w:tc>
        <w:tc>
          <w:tcPr>
            <w:tcW w:w="1588" w:type="dxa"/>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Олма мевахўри</w:t>
            </w:r>
          </w:p>
        </w:tc>
        <w:tc>
          <w:tcPr>
            <w:tcW w:w="1871" w:type="dxa"/>
            <w:shd w:val="clear" w:color="auto" w:fill="auto"/>
            <w:vAlign w:val="center"/>
          </w:tcPr>
          <w:p w:rsidR="000054F0" w:rsidRPr="00C93FCB" w:rsidRDefault="000054F0" w:rsidP="000054F0">
            <w:pPr>
              <w:pStyle w:val="TableParagraph"/>
              <w:spacing w:before="0"/>
              <w:ind w:left="113" w:right="57"/>
              <w:rPr>
                <w:sz w:val="18"/>
                <w:lang w:val="uz-Cyrl-UZ"/>
              </w:rPr>
            </w:pPr>
            <w:r w:rsidRPr="00C93FCB">
              <w:rPr>
                <w:sz w:val="18"/>
                <w:lang w:val="uz-Cyrl-UZ"/>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lang w:val="uz-Cyrl-UZ"/>
              </w:rPr>
            </w:pPr>
            <w:r w:rsidRPr="00C93FCB">
              <w:rPr>
                <w:sz w:val="18"/>
                <w:lang w:val="uz-Cyrl-UZ"/>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9923" w:type="dxa"/>
            <w:gridSpan w:val="7"/>
            <w:tcBorders>
              <w:top w:val="nil"/>
            </w:tcBorders>
            <w:shd w:val="clear" w:color="auto" w:fill="auto"/>
            <w:vAlign w:val="center"/>
          </w:tcPr>
          <w:p w:rsidR="000054F0" w:rsidRPr="00C93FCB" w:rsidRDefault="000054F0" w:rsidP="000054F0">
            <w:pPr>
              <w:pStyle w:val="TableParagraph"/>
              <w:spacing w:before="0"/>
              <w:ind w:left="0" w:right="130" w:firstLine="21"/>
              <w:rPr>
                <w:sz w:val="18"/>
                <w:lang w:val="uz-Cyrl-UZ"/>
              </w:rPr>
            </w:pPr>
            <w:r w:rsidRPr="00C93FCB">
              <w:rPr>
                <w:b/>
                <w:i/>
                <w:sz w:val="18"/>
              </w:rPr>
              <w:t>Бифентрин + циперметрин (bifenthrin + cypermethrin)</w:t>
            </w:r>
          </w:p>
        </w:tc>
      </w:tr>
      <w:tr w:rsidR="000054F0" w:rsidRPr="00C93FCB" w:rsidTr="005F09FD">
        <w:trPr>
          <w:trHeight w:val="340"/>
        </w:trPr>
        <w:tc>
          <w:tcPr>
            <w:tcW w:w="1843" w:type="dxa"/>
            <w:tcBorders>
              <w:top w:val="nil"/>
            </w:tcBorders>
            <w:shd w:val="clear" w:color="auto" w:fill="auto"/>
            <w:vAlign w:val="center"/>
          </w:tcPr>
          <w:p w:rsidR="000054F0" w:rsidRPr="00C93FCB" w:rsidRDefault="000054F0" w:rsidP="000054F0">
            <w:pPr>
              <w:pStyle w:val="TableParagraph"/>
              <w:spacing w:before="0"/>
              <w:ind w:left="57" w:right="57"/>
              <w:rPr>
                <w:sz w:val="18"/>
                <w:lang w:val="ru-RU"/>
              </w:rPr>
            </w:pPr>
            <w:r w:rsidRPr="00C93FCB">
              <w:rPr>
                <w:sz w:val="18"/>
                <w:lang w:val="ru-RU"/>
              </w:rPr>
              <w:t>ХИРО</w:t>
            </w:r>
          </w:p>
          <w:p w:rsidR="000054F0" w:rsidRPr="00C93FCB" w:rsidRDefault="000054F0" w:rsidP="000054F0">
            <w:pPr>
              <w:pStyle w:val="TableParagraph"/>
              <w:spacing w:before="0"/>
              <w:ind w:left="57" w:right="57"/>
              <w:rPr>
                <w:sz w:val="18"/>
                <w:lang w:val="ru-RU"/>
              </w:rPr>
            </w:pPr>
            <w:r w:rsidRPr="00C93FCB">
              <w:rPr>
                <w:sz w:val="18"/>
                <w:lang w:val="ru-RU"/>
              </w:rPr>
              <w:t>13% с.э.к. (Б)</w:t>
            </w:r>
          </w:p>
          <w:p w:rsidR="000054F0" w:rsidRPr="00C93FCB" w:rsidRDefault="000054F0" w:rsidP="000054F0">
            <w:pPr>
              <w:pStyle w:val="TableParagraph"/>
              <w:spacing w:before="0"/>
              <w:ind w:left="57" w:right="57"/>
              <w:rPr>
                <w:sz w:val="18"/>
                <w:lang w:val="ru-RU"/>
              </w:rPr>
            </w:pPr>
            <w:r w:rsidRPr="00C93FCB">
              <w:rPr>
                <w:sz w:val="18"/>
                <w:lang w:val="ru-RU"/>
              </w:rPr>
              <w:t>“</w:t>
            </w:r>
            <w:r w:rsidRPr="00C93FCB">
              <w:rPr>
                <w:sz w:val="18"/>
              </w:rPr>
              <w:t>Astrachem</w:t>
            </w:r>
            <w:r w:rsidRPr="00C93FCB">
              <w:rPr>
                <w:sz w:val="18"/>
                <w:lang w:val="ru-RU"/>
              </w:rPr>
              <w:t>-</w:t>
            </w:r>
            <w:r w:rsidRPr="00C93FCB">
              <w:rPr>
                <w:sz w:val="18"/>
              </w:rPr>
              <w:t>Tashkent</w:t>
            </w:r>
            <w:r w:rsidRPr="00C93FCB">
              <w:rPr>
                <w:sz w:val="18"/>
                <w:lang w:val="ru-RU"/>
              </w:rPr>
              <w:t>” МЧЖ, Ўзбекистон, 31.12.2022</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rPr>
            </w:pPr>
            <w:r w:rsidRPr="00C93FCB">
              <w:rPr>
                <w:sz w:val="18"/>
              </w:rPr>
              <w:t>0,1–0,2</w:t>
            </w:r>
          </w:p>
        </w:tc>
        <w:tc>
          <w:tcPr>
            <w:tcW w:w="1275" w:type="dxa"/>
            <w:shd w:val="clear" w:color="auto" w:fill="auto"/>
            <w:vAlign w:val="center"/>
          </w:tcPr>
          <w:p w:rsidR="000054F0" w:rsidRPr="00C93FCB" w:rsidRDefault="000054F0" w:rsidP="000054F0">
            <w:pPr>
              <w:pStyle w:val="TableParagraph"/>
              <w:spacing w:before="0"/>
              <w:ind w:left="64" w:right="57"/>
              <w:rPr>
                <w:sz w:val="18"/>
              </w:rPr>
            </w:pPr>
            <w:r w:rsidRPr="00C93FCB">
              <w:rPr>
                <w:sz w:val="18"/>
              </w:rPr>
              <w:t>Ғўза</w:t>
            </w:r>
          </w:p>
        </w:tc>
        <w:tc>
          <w:tcPr>
            <w:tcW w:w="1588" w:type="dxa"/>
            <w:shd w:val="clear" w:color="auto" w:fill="auto"/>
            <w:vAlign w:val="center"/>
          </w:tcPr>
          <w:p w:rsidR="000054F0" w:rsidRPr="00C93FCB" w:rsidRDefault="000054F0" w:rsidP="000054F0">
            <w:pPr>
              <w:pStyle w:val="TableParagraph"/>
              <w:spacing w:before="0"/>
              <w:ind w:left="142" w:right="57"/>
              <w:rPr>
                <w:sz w:val="18"/>
              </w:rPr>
            </w:pPr>
            <w:r w:rsidRPr="00C93FCB">
              <w:rPr>
                <w:sz w:val="18"/>
              </w:rPr>
              <w:t>Ғўза тунлами</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tcBorders>
              <w:top w:val="nil"/>
            </w:tcBorders>
            <w:shd w:val="clear" w:color="auto" w:fill="auto"/>
            <w:vAlign w:val="center"/>
          </w:tcPr>
          <w:p w:rsidR="000054F0" w:rsidRPr="00C93FCB" w:rsidRDefault="000054F0" w:rsidP="000054F0">
            <w:pPr>
              <w:pStyle w:val="TableParagraph"/>
              <w:spacing w:before="0"/>
              <w:ind w:left="57" w:right="41"/>
              <w:rPr>
                <w:sz w:val="18"/>
                <w:lang w:val="ru-RU"/>
              </w:rPr>
            </w:pPr>
            <w:r w:rsidRPr="00C93FCB">
              <w:rPr>
                <w:sz w:val="18"/>
                <w:lang w:val="ru-RU"/>
              </w:rPr>
              <w:t>ТАЛСТАР ЛИДЕР 13% эм.к.</w:t>
            </w:r>
          </w:p>
          <w:p w:rsidR="000054F0" w:rsidRPr="00C93FCB" w:rsidRDefault="000054F0" w:rsidP="000054F0">
            <w:pPr>
              <w:pStyle w:val="TableParagraph"/>
              <w:spacing w:before="0"/>
              <w:ind w:left="57" w:right="41"/>
              <w:rPr>
                <w:sz w:val="18"/>
                <w:lang w:val="ru-RU"/>
              </w:rPr>
            </w:pPr>
            <w:r w:rsidRPr="00C93FCB">
              <w:rPr>
                <w:sz w:val="18"/>
                <w:lang w:val="ru-RU"/>
              </w:rPr>
              <w:t>“Salar Agromarket”, МЧЖ, Ўзбекистон</w:t>
            </w:r>
          </w:p>
          <w:p w:rsidR="000054F0" w:rsidRPr="00C93FCB" w:rsidRDefault="000054F0" w:rsidP="000054F0">
            <w:pPr>
              <w:pStyle w:val="TableParagraph"/>
              <w:spacing w:before="0"/>
              <w:ind w:left="57" w:right="57"/>
              <w:rPr>
                <w:sz w:val="18"/>
                <w:lang w:val="uz-Cyrl-UZ"/>
              </w:rPr>
            </w:pPr>
            <w:r w:rsidRPr="00C93FCB">
              <w:rPr>
                <w:sz w:val="18"/>
                <w:lang w:val="uz-Cyrl-UZ"/>
              </w:rPr>
              <w:t>30.04.2026</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0,25</w:t>
            </w:r>
          </w:p>
        </w:tc>
        <w:tc>
          <w:tcPr>
            <w:tcW w:w="1275" w:type="dxa"/>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Ғўза</w:t>
            </w:r>
          </w:p>
        </w:tc>
        <w:tc>
          <w:tcPr>
            <w:tcW w:w="1588" w:type="dxa"/>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Ғўза тунлами</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tcBorders>
              <w:top w:val="nil"/>
            </w:tcBorders>
            <w:shd w:val="clear" w:color="auto" w:fill="auto"/>
            <w:vAlign w:val="center"/>
          </w:tcPr>
          <w:p w:rsidR="000054F0" w:rsidRPr="004172CE" w:rsidRDefault="000054F0" w:rsidP="000054F0">
            <w:pPr>
              <w:rPr>
                <w:rFonts w:ascii="Arial" w:hAnsi="Arial" w:cs="Arial"/>
                <w:sz w:val="18"/>
                <w:lang w:val="ru-RU"/>
              </w:rPr>
            </w:pPr>
            <w:r w:rsidRPr="004172CE">
              <w:rPr>
                <w:rFonts w:ascii="Arial" w:hAnsi="Arial" w:cs="Arial"/>
                <w:sz w:val="18"/>
                <w:lang w:val="ru-RU"/>
              </w:rPr>
              <w:t>ВАРРИОР 13% с.э.к. (Б)</w:t>
            </w:r>
          </w:p>
          <w:p w:rsidR="000054F0" w:rsidRPr="0078655B" w:rsidRDefault="000054F0" w:rsidP="000054F0">
            <w:pPr>
              <w:rPr>
                <w:rFonts w:ascii="Arial" w:hAnsi="Arial" w:cs="Arial"/>
                <w:sz w:val="18"/>
              </w:rPr>
            </w:pPr>
            <w:r w:rsidRPr="0078655B">
              <w:rPr>
                <w:rFonts w:ascii="Arial" w:hAnsi="Arial" w:cs="Arial"/>
                <w:sz w:val="18"/>
              </w:rPr>
              <w:t>“Astrachem-Tashkent” МЧЖ, Ўзбекистон, 31.12.2022</w:t>
            </w:r>
          </w:p>
        </w:tc>
        <w:tc>
          <w:tcPr>
            <w:tcW w:w="993" w:type="dxa"/>
            <w:shd w:val="clear" w:color="auto" w:fill="auto"/>
            <w:vAlign w:val="center"/>
          </w:tcPr>
          <w:p w:rsidR="000054F0" w:rsidRPr="0078655B" w:rsidRDefault="000054F0" w:rsidP="000054F0">
            <w:pPr>
              <w:rPr>
                <w:rFonts w:ascii="Arial" w:hAnsi="Arial" w:cs="Arial"/>
                <w:sz w:val="18"/>
              </w:rPr>
            </w:pPr>
            <w:r w:rsidRPr="0078655B">
              <w:rPr>
                <w:rFonts w:ascii="Arial" w:hAnsi="Arial" w:cs="Arial"/>
                <w:sz w:val="18"/>
              </w:rPr>
              <w:t>0,1–0,2</w:t>
            </w:r>
          </w:p>
        </w:tc>
        <w:tc>
          <w:tcPr>
            <w:tcW w:w="1275" w:type="dxa"/>
            <w:shd w:val="clear" w:color="auto" w:fill="auto"/>
            <w:vAlign w:val="center"/>
          </w:tcPr>
          <w:p w:rsidR="000054F0" w:rsidRPr="0078655B" w:rsidRDefault="000054F0" w:rsidP="000054F0">
            <w:pPr>
              <w:rPr>
                <w:rFonts w:ascii="Arial" w:hAnsi="Arial" w:cs="Arial"/>
                <w:sz w:val="18"/>
              </w:rPr>
            </w:pPr>
            <w:r w:rsidRPr="0078655B">
              <w:rPr>
                <w:rFonts w:ascii="Arial" w:hAnsi="Arial" w:cs="Arial"/>
                <w:sz w:val="18"/>
              </w:rPr>
              <w:t>Ғўза</w:t>
            </w:r>
          </w:p>
        </w:tc>
        <w:tc>
          <w:tcPr>
            <w:tcW w:w="1588" w:type="dxa"/>
            <w:shd w:val="clear" w:color="auto" w:fill="auto"/>
            <w:vAlign w:val="center"/>
          </w:tcPr>
          <w:p w:rsidR="000054F0" w:rsidRPr="0078655B" w:rsidRDefault="000054F0" w:rsidP="000054F0">
            <w:pPr>
              <w:rPr>
                <w:rFonts w:ascii="Arial" w:hAnsi="Arial" w:cs="Arial"/>
                <w:sz w:val="18"/>
              </w:rPr>
            </w:pPr>
            <w:r w:rsidRPr="0078655B">
              <w:rPr>
                <w:rFonts w:ascii="Arial" w:hAnsi="Arial" w:cs="Arial"/>
                <w:sz w:val="18"/>
              </w:rPr>
              <w:t>Ғўза тунлами</w:t>
            </w:r>
          </w:p>
        </w:tc>
        <w:tc>
          <w:tcPr>
            <w:tcW w:w="1871" w:type="dxa"/>
            <w:shd w:val="clear" w:color="auto" w:fill="auto"/>
            <w:vAlign w:val="center"/>
          </w:tcPr>
          <w:p w:rsidR="000054F0" w:rsidRPr="0078655B" w:rsidRDefault="000054F0" w:rsidP="000054F0">
            <w:pPr>
              <w:rPr>
                <w:rFonts w:ascii="Arial" w:hAnsi="Arial" w:cs="Arial"/>
                <w:sz w:val="18"/>
              </w:rPr>
            </w:pPr>
            <w:r w:rsidRPr="0078655B">
              <w:rPr>
                <w:rFonts w:ascii="Arial" w:hAnsi="Arial" w:cs="Arial"/>
                <w:sz w:val="18"/>
              </w:rPr>
              <w:t>Ўсимликнинг ўсув даврида пуркалади</w:t>
            </w:r>
          </w:p>
        </w:tc>
        <w:tc>
          <w:tcPr>
            <w:tcW w:w="1220" w:type="dxa"/>
            <w:shd w:val="clear" w:color="auto" w:fill="auto"/>
            <w:vAlign w:val="center"/>
          </w:tcPr>
          <w:p w:rsidR="000054F0" w:rsidRPr="0078655B" w:rsidRDefault="000054F0" w:rsidP="000054F0">
            <w:pPr>
              <w:rPr>
                <w:rFonts w:ascii="Arial" w:hAnsi="Arial" w:cs="Arial"/>
                <w:sz w:val="18"/>
              </w:rPr>
            </w:pPr>
            <w:r w:rsidRPr="0078655B">
              <w:rPr>
                <w:rFonts w:ascii="Arial" w:hAnsi="Arial" w:cs="Arial"/>
                <w:sz w:val="18"/>
              </w:rPr>
              <w:t>30</w:t>
            </w:r>
          </w:p>
        </w:tc>
        <w:tc>
          <w:tcPr>
            <w:tcW w:w="1133" w:type="dxa"/>
            <w:shd w:val="clear" w:color="auto" w:fill="auto"/>
            <w:vAlign w:val="center"/>
          </w:tcPr>
          <w:p w:rsidR="000054F0" w:rsidRPr="0078655B" w:rsidRDefault="000054F0" w:rsidP="000054F0">
            <w:pPr>
              <w:rPr>
                <w:rFonts w:ascii="Arial" w:hAnsi="Arial" w:cs="Arial"/>
                <w:sz w:val="18"/>
              </w:rPr>
            </w:pPr>
            <w:r w:rsidRPr="0078655B">
              <w:rPr>
                <w:rFonts w:ascii="Arial" w:hAnsi="Arial" w:cs="Arial"/>
                <w:sz w:val="18"/>
              </w:rPr>
              <w:t>2</w:t>
            </w:r>
          </w:p>
        </w:tc>
      </w:tr>
      <w:tr w:rsidR="000054F0" w:rsidRPr="00C93FCB" w:rsidTr="005F09FD">
        <w:trPr>
          <w:trHeight w:val="340"/>
        </w:trPr>
        <w:tc>
          <w:tcPr>
            <w:tcW w:w="9923" w:type="dxa"/>
            <w:gridSpan w:val="7"/>
            <w:shd w:val="clear" w:color="auto" w:fill="auto"/>
            <w:vAlign w:val="center"/>
          </w:tcPr>
          <w:p w:rsidR="000054F0" w:rsidRPr="00C93FCB" w:rsidRDefault="000054F0" w:rsidP="000054F0">
            <w:pPr>
              <w:pStyle w:val="TableParagraph"/>
              <w:spacing w:before="0"/>
              <w:ind w:left="0" w:right="130" w:firstLine="21"/>
              <w:rPr>
                <w:b/>
                <w:sz w:val="18"/>
              </w:rPr>
            </w:pPr>
            <w:r w:rsidRPr="00C93FCB">
              <w:rPr>
                <w:b/>
                <w:sz w:val="18"/>
              </w:rPr>
              <w:t>Бупрофезин (buprofezin)</w:t>
            </w:r>
          </w:p>
        </w:tc>
      </w:tr>
      <w:tr w:rsidR="000054F0" w:rsidRPr="00C93FCB" w:rsidTr="005F09FD">
        <w:trPr>
          <w:trHeight w:val="340"/>
        </w:trPr>
        <w:tc>
          <w:tcPr>
            <w:tcW w:w="1843" w:type="dxa"/>
            <w:shd w:val="clear" w:color="auto" w:fill="auto"/>
            <w:vAlign w:val="center"/>
          </w:tcPr>
          <w:p w:rsidR="000054F0" w:rsidRPr="00C93FCB" w:rsidRDefault="000054F0" w:rsidP="000054F0">
            <w:pPr>
              <w:pStyle w:val="TableParagraph"/>
              <w:spacing w:before="0"/>
              <w:ind w:left="57" w:right="57"/>
              <w:rPr>
                <w:sz w:val="18"/>
                <w:lang w:val="ru-RU"/>
              </w:rPr>
            </w:pPr>
            <w:r w:rsidRPr="00C93FCB">
              <w:rPr>
                <w:sz w:val="18"/>
                <w:lang w:val="ru-RU"/>
              </w:rPr>
              <w:t>А-БУПРО</w:t>
            </w:r>
          </w:p>
          <w:p w:rsidR="000054F0" w:rsidRPr="00C93FCB" w:rsidRDefault="000054F0" w:rsidP="000054F0">
            <w:pPr>
              <w:pStyle w:val="TableParagraph"/>
              <w:spacing w:before="0"/>
              <w:ind w:left="57" w:right="57"/>
              <w:rPr>
                <w:sz w:val="18"/>
                <w:lang w:val="ru-RU"/>
              </w:rPr>
            </w:pPr>
            <w:r w:rsidRPr="00C93FCB">
              <w:rPr>
                <w:sz w:val="18"/>
                <w:lang w:val="ru-RU"/>
              </w:rPr>
              <w:t>25% н.кук</w:t>
            </w:r>
          </w:p>
          <w:p w:rsidR="000054F0" w:rsidRPr="00C93FCB" w:rsidRDefault="000054F0" w:rsidP="000054F0">
            <w:pPr>
              <w:pStyle w:val="TableParagraph"/>
              <w:spacing w:before="0"/>
              <w:ind w:left="57" w:right="57"/>
              <w:rPr>
                <w:sz w:val="18"/>
                <w:lang w:val="uz-Cyrl-UZ"/>
              </w:rPr>
            </w:pPr>
            <w:r w:rsidRPr="00C93FCB">
              <w:rPr>
                <w:sz w:val="18"/>
                <w:lang w:val="ru-RU"/>
              </w:rPr>
              <w:t>«</w:t>
            </w:r>
            <w:r w:rsidRPr="00C93FCB">
              <w:rPr>
                <w:sz w:val="18"/>
              </w:rPr>
              <w:t>Agrohimproduct</w:t>
            </w:r>
            <w:r w:rsidRPr="00C93FCB">
              <w:rPr>
                <w:sz w:val="18"/>
                <w:lang w:val="ru-RU"/>
              </w:rPr>
              <w:t xml:space="preserve">» </w:t>
            </w:r>
            <w:r w:rsidRPr="00C93FCB">
              <w:rPr>
                <w:sz w:val="18"/>
              </w:rPr>
              <w:t>XK</w:t>
            </w:r>
            <w:r w:rsidRPr="00C93FCB">
              <w:rPr>
                <w:sz w:val="18"/>
                <w:lang w:val="uz-Cyrl-UZ"/>
              </w:rPr>
              <w:t>, Ўзбекистон</w:t>
            </w:r>
          </w:p>
          <w:p w:rsidR="000054F0" w:rsidRPr="00C93FCB" w:rsidRDefault="000054F0" w:rsidP="000054F0">
            <w:pPr>
              <w:pStyle w:val="TableParagraph"/>
              <w:spacing w:before="0"/>
              <w:ind w:left="57" w:right="57"/>
              <w:rPr>
                <w:sz w:val="18"/>
                <w:lang w:val="uz-Cyrl-UZ"/>
              </w:rPr>
            </w:pPr>
            <w:r w:rsidRPr="00C93FCB">
              <w:rPr>
                <w:sz w:val="18"/>
                <w:lang w:val="uz-Cyrl-UZ"/>
              </w:rPr>
              <w:t>31.12.2023</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0,5</w:t>
            </w:r>
          </w:p>
        </w:tc>
        <w:tc>
          <w:tcPr>
            <w:tcW w:w="1275" w:type="dxa"/>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Иссиқхона</w:t>
            </w:r>
            <w:r w:rsidRPr="00C93FCB">
              <w:rPr>
                <w:sz w:val="18"/>
              </w:rPr>
              <w:t>-</w:t>
            </w:r>
            <w:r w:rsidRPr="00C93FCB">
              <w:rPr>
                <w:sz w:val="18"/>
                <w:lang w:val="uz-Cyrl-UZ"/>
              </w:rPr>
              <w:t>даги помидор</w:t>
            </w:r>
          </w:p>
        </w:tc>
        <w:tc>
          <w:tcPr>
            <w:tcW w:w="1588" w:type="dxa"/>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Оққанот</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 (ш)</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1</w:t>
            </w:r>
          </w:p>
        </w:tc>
      </w:tr>
      <w:tr w:rsidR="000054F0" w:rsidRPr="00C93FCB" w:rsidTr="005F09FD">
        <w:trPr>
          <w:trHeight w:val="340"/>
        </w:trPr>
        <w:tc>
          <w:tcPr>
            <w:tcW w:w="1843" w:type="dxa"/>
            <w:shd w:val="clear" w:color="auto" w:fill="auto"/>
            <w:vAlign w:val="center"/>
          </w:tcPr>
          <w:p w:rsidR="000054F0" w:rsidRPr="00C93FCB" w:rsidRDefault="000054F0" w:rsidP="000054F0">
            <w:pPr>
              <w:pStyle w:val="TableParagraph"/>
              <w:spacing w:before="0"/>
              <w:ind w:left="57" w:right="57"/>
              <w:rPr>
                <w:sz w:val="18"/>
                <w:lang w:val="uz-Cyrl-UZ"/>
              </w:rPr>
            </w:pPr>
            <w:r w:rsidRPr="00C93FCB">
              <w:rPr>
                <w:sz w:val="18"/>
                <w:lang w:val="uz-Cyrl-UZ"/>
              </w:rPr>
              <w:t>АП-ЛАУД</w:t>
            </w:r>
          </w:p>
          <w:p w:rsidR="000054F0" w:rsidRPr="00C93FCB" w:rsidRDefault="000054F0" w:rsidP="000054F0">
            <w:pPr>
              <w:pStyle w:val="TableParagraph"/>
              <w:spacing w:before="0"/>
              <w:ind w:left="57" w:right="57"/>
              <w:rPr>
                <w:sz w:val="18"/>
                <w:lang w:val="uz-Cyrl-UZ"/>
              </w:rPr>
            </w:pPr>
            <w:r w:rsidRPr="00C93FCB">
              <w:rPr>
                <w:sz w:val="18"/>
                <w:lang w:val="uz-Cyrl-UZ"/>
              </w:rPr>
              <w:t>25% н.кук.</w:t>
            </w:r>
          </w:p>
          <w:p w:rsidR="000054F0" w:rsidRPr="00C93FCB" w:rsidRDefault="000054F0" w:rsidP="000054F0">
            <w:pPr>
              <w:pStyle w:val="TableParagraph"/>
              <w:spacing w:before="0"/>
              <w:ind w:left="57" w:right="57"/>
              <w:rPr>
                <w:sz w:val="18"/>
                <w:lang w:val="uz-Cyrl-UZ"/>
              </w:rPr>
            </w:pPr>
            <w:r w:rsidRPr="00C93FCB">
              <w:rPr>
                <w:sz w:val="18"/>
                <w:lang w:val="uz-Cyrl-UZ"/>
              </w:rPr>
              <w:t>“</w:t>
            </w:r>
            <w:r w:rsidRPr="00C93FCB">
              <w:rPr>
                <w:sz w:val="18"/>
              </w:rPr>
              <w:t>Zara</w:t>
            </w:r>
            <w:r w:rsidRPr="00C93FCB">
              <w:rPr>
                <w:sz w:val="18"/>
                <w:lang w:val="uz-Cyrl-UZ"/>
              </w:rPr>
              <w:t xml:space="preserve"> </w:t>
            </w:r>
            <w:r w:rsidRPr="00C93FCB">
              <w:rPr>
                <w:sz w:val="18"/>
              </w:rPr>
              <w:t>Trust</w:t>
            </w:r>
            <w:r w:rsidRPr="00C93FCB">
              <w:rPr>
                <w:sz w:val="18"/>
                <w:lang w:val="uz-Cyrl-UZ"/>
              </w:rPr>
              <w:t>” МЧЖ, Ўзбекистон, 31.12.2023</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0,5</w:t>
            </w:r>
          </w:p>
        </w:tc>
        <w:tc>
          <w:tcPr>
            <w:tcW w:w="1275" w:type="dxa"/>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Иссиқхонадаги помидор ва бодринг</w:t>
            </w:r>
          </w:p>
        </w:tc>
        <w:tc>
          <w:tcPr>
            <w:tcW w:w="1588" w:type="dxa"/>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Оққанот</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 (ш)</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1</w:t>
            </w:r>
          </w:p>
        </w:tc>
      </w:tr>
      <w:tr w:rsidR="000054F0" w:rsidRPr="00C93FCB" w:rsidTr="005F09FD">
        <w:trPr>
          <w:trHeight w:val="340"/>
        </w:trPr>
        <w:tc>
          <w:tcPr>
            <w:tcW w:w="1843" w:type="dxa"/>
            <w:shd w:val="clear" w:color="auto" w:fill="auto"/>
            <w:vAlign w:val="center"/>
          </w:tcPr>
          <w:p w:rsidR="000054F0" w:rsidRPr="00C93FCB" w:rsidRDefault="000054F0" w:rsidP="000054F0">
            <w:pPr>
              <w:pStyle w:val="TableParagraph"/>
              <w:spacing w:before="0"/>
              <w:ind w:left="57" w:right="57"/>
              <w:rPr>
                <w:sz w:val="18"/>
                <w:lang w:val="uz-Cyrl-UZ"/>
              </w:rPr>
            </w:pPr>
            <w:r w:rsidRPr="00C93FCB">
              <w:rPr>
                <w:sz w:val="18"/>
                <w:lang w:val="uz-Cyrl-UZ"/>
              </w:rPr>
              <w:t>КИРНАП 40% сус.к.</w:t>
            </w:r>
          </w:p>
          <w:p w:rsidR="000054F0" w:rsidRPr="00C93FCB" w:rsidRDefault="000054F0" w:rsidP="000054F0">
            <w:pPr>
              <w:pStyle w:val="TableParagraph"/>
              <w:spacing w:before="0"/>
              <w:ind w:left="57" w:right="57"/>
              <w:rPr>
                <w:sz w:val="18"/>
                <w:lang w:val="uz-Cyrl-UZ"/>
              </w:rPr>
            </w:pPr>
            <w:r w:rsidRPr="00C93FCB">
              <w:rPr>
                <w:sz w:val="18"/>
                <w:lang w:val="uz-Cyrl-UZ"/>
              </w:rPr>
              <w:lastRenderedPageBreak/>
              <w:t>“Salar Agromarket”, МЧЖ, Ўзбекистон</w:t>
            </w:r>
          </w:p>
          <w:p w:rsidR="000054F0" w:rsidRPr="00C93FCB" w:rsidRDefault="000054F0" w:rsidP="000054F0">
            <w:pPr>
              <w:pStyle w:val="TableParagraph"/>
              <w:spacing w:before="0"/>
              <w:ind w:left="57" w:right="57"/>
              <w:rPr>
                <w:sz w:val="18"/>
                <w:lang w:val="uz-Cyrl-UZ"/>
              </w:rPr>
            </w:pPr>
            <w:r w:rsidRPr="00C93FCB">
              <w:rPr>
                <w:sz w:val="18"/>
                <w:lang w:val="uz-Cyrl-UZ"/>
              </w:rPr>
              <w:t>30.04.2026</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lastRenderedPageBreak/>
              <w:t>0,4</w:t>
            </w:r>
          </w:p>
        </w:tc>
        <w:tc>
          <w:tcPr>
            <w:tcW w:w="1275" w:type="dxa"/>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Ғўза</w:t>
            </w:r>
          </w:p>
        </w:tc>
        <w:tc>
          <w:tcPr>
            <w:tcW w:w="1588" w:type="dxa"/>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Оққанот</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 xml:space="preserve">Ўсимликнинг ўсув </w:t>
            </w:r>
            <w:r w:rsidRPr="00C93FCB">
              <w:rPr>
                <w:sz w:val="18"/>
              </w:rPr>
              <w:lastRenderedPageBreak/>
              <w:t>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lastRenderedPageBreak/>
              <w:t>3 (ш)</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1</w:t>
            </w:r>
          </w:p>
        </w:tc>
      </w:tr>
      <w:tr w:rsidR="000054F0" w:rsidRPr="00C93FCB" w:rsidTr="005F09FD">
        <w:trPr>
          <w:trHeight w:val="340"/>
        </w:trPr>
        <w:tc>
          <w:tcPr>
            <w:tcW w:w="1843" w:type="dxa"/>
            <w:shd w:val="clear" w:color="auto" w:fill="auto"/>
            <w:vAlign w:val="center"/>
          </w:tcPr>
          <w:p w:rsidR="000054F0" w:rsidRPr="00C93FCB" w:rsidRDefault="000054F0" w:rsidP="000054F0">
            <w:pPr>
              <w:pStyle w:val="TableParagraph"/>
              <w:spacing w:before="0"/>
              <w:ind w:left="57" w:right="57"/>
              <w:rPr>
                <w:sz w:val="18"/>
                <w:lang w:val="uz-Cyrl-UZ"/>
              </w:rPr>
            </w:pPr>
            <w:r w:rsidRPr="00C93FCB">
              <w:rPr>
                <w:sz w:val="18"/>
                <w:lang w:val="ru-RU"/>
              </w:rPr>
              <w:lastRenderedPageBreak/>
              <w:t>НАПЛАУД 25% н.кук.                     Наумуна-Диёр” ХИИЧК, Ўзбекистон</w:t>
            </w:r>
            <w:r w:rsidRPr="00C93FCB">
              <w:rPr>
                <w:sz w:val="18"/>
                <w:lang w:val="uz-Cyrl-UZ"/>
              </w:rPr>
              <w:t xml:space="preserve"> 30.04.2026</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0,5</w:t>
            </w:r>
          </w:p>
        </w:tc>
        <w:tc>
          <w:tcPr>
            <w:tcW w:w="1275" w:type="dxa"/>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Помидор</w:t>
            </w:r>
          </w:p>
        </w:tc>
        <w:tc>
          <w:tcPr>
            <w:tcW w:w="1588" w:type="dxa"/>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Оққанот</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 (ш)</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1</w:t>
            </w:r>
          </w:p>
        </w:tc>
      </w:tr>
      <w:tr w:rsidR="000054F0" w:rsidRPr="00C93FCB" w:rsidTr="005F09FD">
        <w:trPr>
          <w:trHeight w:val="340"/>
        </w:trPr>
        <w:tc>
          <w:tcPr>
            <w:tcW w:w="1843" w:type="dxa"/>
            <w:shd w:val="clear" w:color="auto" w:fill="auto"/>
            <w:vAlign w:val="center"/>
          </w:tcPr>
          <w:p w:rsidR="000054F0" w:rsidRPr="00C93FCB" w:rsidRDefault="000054F0" w:rsidP="000054F0">
            <w:pPr>
              <w:pStyle w:val="TableParagraph"/>
              <w:spacing w:before="0"/>
              <w:ind w:left="57" w:right="57"/>
              <w:rPr>
                <w:sz w:val="18"/>
                <w:lang w:val="ru-RU"/>
              </w:rPr>
            </w:pPr>
            <w:r w:rsidRPr="00C93FCB">
              <w:rPr>
                <w:sz w:val="18"/>
                <w:lang w:val="ru-RU"/>
              </w:rPr>
              <w:t>PICK-44, 440 г/л сус.к.</w:t>
            </w:r>
          </w:p>
          <w:p w:rsidR="000054F0" w:rsidRPr="00C93FCB" w:rsidRDefault="000054F0" w:rsidP="000054F0">
            <w:pPr>
              <w:pStyle w:val="TableParagraph"/>
              <w:spacing w:before="0"/>
              <w:ind w:left="57" w:right="57"/>
              <w:rPr>
                <w:sz w:val="18"/>
                <w:lang w:val="uz-Cyrl-UZ"/>
              </w:rPr>
            </w:pPr>
            <w:r w:rsidRPr="00C93FCB">
              <w:rPr>
                <w:sz w:val="18"/>
              </w:rPr>
              <w:t xml:space="preserve">“Agro Life Science Corporation”,  </w:t>
            </w:r>
            <w:r w:rsidRPr="00C93FCB">
              <w:rPr>
                <w:sz w:val="18"/>
                <w:lang w:val="ru-RU"/>
              </w:rPr>
              <w:t>Хиндистон</w:t>
            </w:r>
          </w:p>
          <w:p w:rsidR="000054F0" w:rsidRPr="00C93FCB" w:rsidRDefault="000054F0" w:rsidP="000054F0">
            <w:pPr>
              <w:pStyle w:val="TableParagraph"/>
              <w:spacing w:before="0"/>
              <w:ind w:left="57" w:right="40"/>
              <w:rPr>
                <w:sz w:val="18"/>
                <w:lang w:val="uz-Cyrl-UZ"/>
              </w:rPr>
            </w:pPr>
            <w:r w:rsidRPr="00C93FCB">
              <w:rPr>
                <w:sz w:val="18"/>
              </w:rPr>
              <w:t>30.09.2025</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0,4</w:t>
            </w:r>
          </w:p>
        </w:tc>
        <w:tc>
          <w:tcPr>
            <w:tcW w:w="1275" w:type="dxa"/>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Иссиқхона</w:t>
            </w:r>
            <w:r w:rsidRPr="00C93FCB">
              <w:rPr>
                <w:sz w:val="18"/>
              </w:rPr>
              <w:t>-</w:t>
            </w:r>
            <w:r w:rsidRPr="00C93FCB">
              <w:rPr>
                <w:sz w:val="18"/>
                <w:lang w:val="uz-Cyrl-UZ"/>
              </w:rPr>
              <w:t>даги помидор</w:t>
            </w:r>
          </w:p>
        </w:tc>
        <w:tc>
          <w:tcPr>
            <w:tcW w:w="1588" w:type="dxa"/>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Оққанот</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 (ш)</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1</w:t>
            </w:r>
          </w:p>
        </w:tc>
      </w:tr>
      <w:tr w:rsidR="000054F0" w:rsidRPr="00C93FCB" w:rsidTr="005F09FD">
        <w:trPr>
          <w:trHeight w:val="340"/>
        </w:trPr>
        <w:tc>
          <w:tcPr>
            <w:tcW w:w="1843" w:type="dxa"/>
            <w:shd w:val="clear" w:color="auto" w:fill="auto"/>
            <w:vAlign w:val="center"/>
          </w:tcPr>
          <w:p w:rsidR="000054F0" w:rsidRPr="00C93FCB" w:rsidRDefault="000054F0" w:rsidP="000054F0">
            <w:pPr>
              <w:pStyle w:val="TableParagraph"/>
              <w:spacing w:before="0"/>
              <w:ind w:left="57" w:right="57"/>
              <w:rPr>
                <w:sz w:val="18"/>
                <w:lang w:val="uz-Cyrl-UZ"/>
              </w:rPr>
            </w:pPr>
            <w:r w:rsidRPr="00C93FCB">
              <w:rPr>
                <w:sz w:val="18"/>
                <w:lang w:val="uz-Cyrl-UZ"/>
              </w:rPr>
              <w:t>KUNGAPP EC, эм.к.</w:t>
            </w:r>
          </w:p>
          <w:p w:rsidR="000054F0" w:rsidRPr="00C93FCB" w:rsidRDefault="000054F0" w:rsidP="000054F0">
            <w:pPr>
              <w:pStyle w:val="TableParagraph"/>
              <w:spacing w:before="0"/>
              <w:ind w:left="57" w:right="57"/>
              <w:rPr>
                <w:sz w:val="18"/>
                <w:lang w:val="uz-Cyrl-UZ"/>
              </w:rPr>
            </w:pPr>
            <w:r w:rsidRPr="00C93FCB">
              <w:rPr>
                <w:sz w:val="18"/>
                <w:lang w:val="uz-Cyrl-UZ"/>
              </w:rPr>
              <w:t>“Agrohouse”, МЧЖ, Ўзбекистон</w:t>
            </w:r>
          </w:p>
          <w:p w:rsidR="000054F0" w:rsidRPr="00C93FCB" w:rsidRDefault="000054F0" w:rsidP="000054F0">
            <w:pPr>
              <w:pStyle w:val="TableParagraph"/>
              <w:spacing w:before="0"/>
              <w:ind w:left="57" w:right="57"/>
              <w:rPr>
                <w:sz w:val="18"/>
              </w:rPr>
            </w:pPr>
            <w:r w:rsidRPr="00C93FCB">
              <w:rPr>
                <w:sz w:val="18"/>
                <w:lang w:val="uz-Cyrl-UZ"/>
              </w:rPr>
              <w:t>30.04.2026</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0,6</w:t>
            </w:r>
          </w:p>
        </w:tc>
        <w:tc>
          <w:tcPr>
            <w:tcW w:w="1275" w:type="dxa"/>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Помидор</w:t>
            </w:r>
          </w:p>
        </w:tc>
        <w:tc>
          <w:tcPr>
            <w:tcW w:w="1588" w:type="dxa"/>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Оққанот</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 (ш)</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1</w:t>
            </w:r>
          </w:p>
        </w:tc>
      </w:tr>
      <w:tr w:rsidR="000054F0" w:rsidRPr="00C93FCB" w:rsidTr="005F09FD">
        <w:trPr>
          <w:trHeight w:val="340"/>
        </w:trPr>
        <w:tc>
          <w:tcPr>
            <w:tcW w:w="9923" w:type="dxa"/>
            <w:gridSpan w:val="7"/>
            <w:shd w:val="clear" w:color="auto" w:fill="auto"/>
            <w:vAlign w:val="center"/>
          </w:tcPr>
          <w:p w:rsidR="000054F0" w:rsidRPr="00C93FCB" w:rsidRDefault="000054F0" w:rsidP="000054F0">
            <w:pPr>
              <w:pStyle w:val="TableParagraph"/>
              <w:spacing w:before="0"/>
              <w:ind w:left="0" w:right="130" w:firstLine="21"/>
              <w:rPr>
                <w:sz w:val="18"/>
              </w:rPr>
            </w:pPr>
            <w:r w:rsidRPr="00C93FCB">
              <w:rPr>
                <w:b/>
                <w:i/>
                <w:sz w:val="18"/>
                <w:lang w:val="uz-Cyrl-UZ"/>
              </w:rPr>
              <w:t>Бупрофезин + имидаклоприд</w:t>
            </w:r>
          </w:p>
        </w:tc>
      </w:tr>
      <w:tr w:rsidR="000054F0" w:rsidRPr="00C93FCB" w:rsidTr="005F09FD">
        <w:trPr>
          <w:trHeight w:val="340"/>
        </w:trPr>
        <w:tc>
          <w:tcPr>
            <w:tcW w:w="1843" w:type="dxa"/>
            <w:vMerge w:val="restart"/>
            <w:shd w:val="clear" w:color="auto" w:fill="auto"/>
            <w:vAlign w:val="center"/>
          </w:tcPr>
          <w:p w:rsidR="000054F0" w:rsidRPr="00C93FCB" w:rsidRDefault="000054F0" w:rsidP="000054F0">
            <w:pPr>
              <w:pStyle w:val="TableParagraph"/>
              <w:spacing w:before="0"/>
              <w:ind w:left="57" w:right="57"/>
              <w:rPr>
                <w:sz w:val="18"/>
                <w:lang w:val="ru-RU"/>
              </w:rPr>
            </w:pPr>
            <w:r w:rsidRPr="00C93FCB">
              <w:rPr>
                <w:sz w:val="18"/>
                <w:lang w:val="uz-Cyrl-UZ"/>
              </w:rPr>
              <w:t>АППОЛОН</w:t>
            </w:r>
          </w:p>
          <w:p w:rsidR="000054F0" w:rsidRPr="00C93FCB" w:rsidRDefault="000054F0" w:rsidP="000054F0">
            <w:pPr>
              <w:pStyle w:val="TableParagraph"/>
              <w:spacing w:before="0"/>
              <w:ind w:left="57" w:right="57"/>
              <w:rPr>
                <w:sz w:val="18"/>
                <w:lang w:val="uz-Cyrl-UZ"/>
              </w:rPr>
            </w:pPr>
            <w:r w:rsidRPr="00C93FCB">
              <w:rPr>
                <w:sz w:val="18"/>
                <w:lang w:val="uz-Cyrl-UZ"/>
              </w:rPr>
              <w:t>40% н.кук.</w:t>
            </w:r>
          </w:p>
          <w:p w:rsidR="000054F0" w:rsidRPr="00C93FCB" w:rsidRDefault="000054F0" w:rsidP="000054F0">
            <w:pPr>
              <w:pStyle w:val="TableParagraph"/>
              <w:spacing w:before="0"/>
              <w:ind w:left="57" w:right="57"/>
              <w:rPr>
                <w:sz w:val="18"/>
                <w:lang w:val="uz-Cyrl-UZ"/>
              </w:rPr>
            </w:pPr>
            <w:r w:rsidRPr="00C93FCB">
              <w:rPr>
                <w:sz w:val="18"/>
                <w:lang w:val="uz-Cyrl-UZ"/>
              </w:rPr>
              <w:t>“</w:t>
            </w:r>
            <w:r w:rsidRPr="00C93FCB">
              <w:rPr>
                <w:sz w:val="18"/>
              </w:rPr>
              <w:t>Zara</w:t>
            </w:r>
            <w:r w:rsidRPr="00C93FCB">
              <w:rPr>
                <w:sz w:val="18"/>
                <w:lang w:val="uz-Cyrl-UZ"/>
              </w:rPr>
              <w:t xml:space="preserve"> </w:t>
            </w:r>
            <w:r w:rsidRPr="00C93FCB">
              <w:rPr>
                <w:sz w:val="18"/>
              </w:rPr>
              <w:t>Trust</w:t>
            </w:r>
            <w:r w:rsidRPr="00C93FCB">
              <w:rPr>
                <w:sz w:val="18"/>
                <w:lang w:val="uz-Cyrl-UZ"/>
              </w:rPr>
              <w:t>”</w:t>
            </w:r>
            <w:r w:rsidRPr="00C93FCB">
              <w:rPr>
                <w:sz w:val="18"/>
                <w:lang w:val="ru-RU"/>
              </w:rPr>
              <w:t xml:space="preserve">, </w:t>
            </w:r>
            <w:r w:rsidRPr="00C93FCB">
              <w:rPr>
                <w:sz w:val="18"/>
                <w:lang w:val="uz-Cyrl-UZ"/>
              </w:rPr>
              <w:t>МЧЖ, Ўзбекистон,</w:t>
            </w:r>
          </w:p>
          <w:p w:rsidR="000054F0" w:rsidRPr="00C93FCB" w:rsidRDefault="000054F0" w:rsidP="000054F0">
            <w:pPr>
              <w:pStyle w:val="TableParagraph"/>
              <w:spacing w:before="0"/>
              <w:ind w:left="57" w:right="57"/>
              <w:rPr>
                <w:sz w:val="18"/>
                <w:lang w:val="uz-Cyrl-UZ"/>
              </w:rPr>
            </w:pPr>
            <w:r w:rsidRPr="00C93FCB">
              <w:rPr>
                <w:sz w:val="18"/>
                <w:lang w:val="uz-Cyrl-UZ"/>
              </w:rPr>
              <w:t>31.12.2023</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0,5</w:t>
            </w:r>
          </w:p>
        </w:tc>
        <w:tc>
          <w:tcPr>
            <w:tcW w:w="1275" w:type="dxa"/>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Иссиқхонада-ги помидор ва бодринг</w:t>
            </w:r>
          </w:p>
        </w:tc>
        <w:tc>
          <w:tcPr>
            <w:tcW w:w="1588" w:type="dxa"/>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Оққанот</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 (ш)</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1</w:t>
            </w:r>
          </w:p>
        </w:tc>
      </w:tr>
      <w:tr w:rsidR="000054F0" w:rsidRPr="00C93FCB" w:rsidTr="005F09FD">
        <w:trPr>
          <w:trHeight w:val="340"/>
        </w:trPr>
        <w:tc>
          <w:tcPr>
            <w:tcW w:w="1843" w:type="dxa"/>
            <w:vMerge/>
            <w:shd w:val="clear" w:color="auto" w:fill="auto"/>
            <w:vAlign w:val="center"/>
          </w:tcPr>
          <w:p w:rsidR="000054F0" w:rsidRPr="00C93FCB" w:rsidRDefault="000054F0" w:rsidP="000054F0">
            <w:pPr>
              <w:pStyle w:val="TableParagraph"/>
              <w:spacing w:before="0"/>
              <w:ind w:left="57" w:right="57"/>
              <w:rPr>
                <w:sz w:val="18"/>
                <w:lang w:val="uz-Cyrl-UZ"/>
              </w:rPr>
            </w:pP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0,25</w:t>
            </w:r>
          </w:p>
        </w:tc>
        <w:tc>
          <w:tcPr>
            <w:tcW w:w="1275" w:type="dxa"/>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Ғўза</w:t>
            </w:r>
          </w:p>
        </w:tc>
        <w:tc>
          <w:tcPr>
            <w:tcW w:w="1588" w:type="dxa"/>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Трипс</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shd w:val="clear" w:color="auto" w:fill="auto"/>
            <w:vAlign w:val="center"/>
          </w:tcPr>
          <w:p w:rsidR="000054F0" w:rsidRPr="00C93FCB" w:rsidRDefault="000054F0" w:rsidP="000054F0">
            <w:pPr>
              <w:pStyle w:val="TableParagraph"/>
              <w:spacing w:before="0"/>
              <w:ind w:left="57" w:right="57"/>
              <w:rPr>
                <w:sz w:val="18"/>
                <w:lang w:val="uz-Cyrl-UZ"/>
              </w:rPr>
            </w:pP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0,4</w:t>
            </w:r>
          </w:p>
        </w:tc>
        <w:tc>
          <w:tcPr>
            <w:tcW w:w="1275" w:type="dxa"/>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Ғўза</w:t>
            </w:r>
          </w:p>
        </w:tc>
        <w:tc>
          <w:tcPr>
            <w:tcW w:w="1588" w:type="dxa"/>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Оққанот,</w:t>
            </w:r>
          </w:p>
          <w:p w:rsidR="000054F0" w:rsidRPr="00C93FCB" w:rsidRDefault="000054F0" w:rsidP="000054F0">
            <w:pPr>
              <w:pStyle w:val="TableParagraph"/>
              <w:spacing w:before="0"/>
              <w:ind w:left="142" w:right="57"/>
              <w:rPr>
                <w:sz w:val="18"/>
                <w:lang w:val="uz-Cyrl-UZ"/>
              </w:rPr>
            </w:pPr>
            <w:r w:rsidRPr="00C93FCB">
              <w:rPr>
                <w:sz w:val="18"/>
                <w:lang w:val="uz-Cyrl-UZ"/>
              </w:rPr>
              <w:t>қандалалар</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9923" w:type="dxa"/>
            <w:gridSpan w:val="7"/>
            <w:shd w:val="clear" w:color="auto" w:fill="auto"/>
            <w:vAlign w:val="center"/>
          </w:tcPr>
          <w:p w:rsidR="000054F0" w:rsidRPr="00C93FCB" w:rsidRDefault="000054F0" w:rsidP="000054F0">
            <w:pPr>
              <w:pStyle w:val="TableParagraph"/>
              <w:spacing w:before="0"/>
              <w:ind w:left="0" w:right="130" w:firstLine="21"/>
              <w:rPr>
                <w:b/>
                <w:sz w:val="18"/>
              </w:rPr>
            </w:pPr>
            <w:r w:rsidRPr="00C93FCB">
              <w:rPr>
                <w:b/>
                <w:sz w:val="18"/>
              </w:rPr>
              <w:t>Гекситиазокс (hexythiazox)</w:t>
            </w:r>
          </w:p>
        </w:tc>
      </w:tr>
      <w:tr w:rsidR="000054F0" w:rsidRPr="00C93FCB" w:rsidTr="005F09FD">
        <w:trPr>
          <w:trHeight w:val="340"/>
        </w:trPr>
        <w:tc>
          <w:tcPr>
            <w:tcW w:w="1843" w:type="dxa"/>
            <w:shd w:val="clear" w:color="auto" w:fill="auto"/>
            <w:vAlign w:val="center"/>
          </w:tcPr>
          <w:p w:rsidR="000054F0" w:rsidRPr="00C93FCB" w:rsidRDefault="000054F0" w:rsidP="000054F0">
            <w:pPr>
              <w:pStyle w:val="TableParagraph"/>
              <w:spacing w:before="0"/>
              <w:ind w:left="57" w:right="57"/>
              <w:rPr>
                <w:sz w:val="18"/>
                <w:lang w:val="ru-RU"/>
              </w:rPr>
            </w:pPr>
            <w:r w:rsidRPr="00C93FCB">
              <w:rPr>
                <w:sz w:val="18"/>
                <w:lang w:val="ru-RU"/>
              </w:rPr>
              <w:t>АГРИЛЕКС</w:t>
            </w:r>
          </w:p>
          <w:p w:rsidR="000054F0" w:rsidRPr="00C93FCB" w:rsidRDefault="000054F0" w:rsidP="000054F0">
            <w:pPr>
              <w:pStyle w:val="TableParagraph"/>
              <w:spacing w:before="0"/>
              <w:ind w:left="57" w:right="57"/>
              <w:rPr>
                <w:sz w:val="18"/>
                <w:lang w:val="ru-RU"/>
              </w:rPr>
            </w:pPr>
            <w:r w:rsidRPr="00C93FCB">
              <w:rPr>
                <w:sz w:val="18"/>
                <w:lang w:val="ru-RU"/>
              </w:rPr>
              <w:t>5% эм.к.</w:t>
            </w:r>
          </w:p>
          <w:p w:rsidR="000054F0" w:rsidRPr="00C93FCB" w:rsidRDefault="000054F0" w:rsidP="000054F0">
            <w:pPr>
              <w:pStyle w:val="TableParagraph"/>
              <w:spacing w:before="0"/>
              <w:ind w:left="57" w:right="57"/>
              <w:rPr>
                <w:sz w:val="18"/>
                <w:lang w:val="ru-RU"/>
              </w:rPr>
            </w:pPr>
            <w:r w:rsidRPr="00C93FCB">
              <w:rPr>
                <w:sz w:val="18"/>
                <w:lang w:val="ru-RU"/>
              </w:rPr>
              <w:t>“Намуна Диёр”</w:t>
            </w:r>
          </w:p>
          <w:p w:rsidR="000054F0" w:rsidRPr="00C93FCB" w:rsidRDefault="000054F0" w:rsidP="000054F0">
            <w:pPr>
              <w:pStyle w:val="TableParagraph"/>
              <w:spacing w:before="0"/>
              <w:ind w:left="57" w:right="57"/>
              <w:rPr>
                <w:sz w:val="18"/>
                <w:lang w:val="ru-RU"/>
              </w:rPr>
            </w:pPr>
            <w:r w:rsidRPr="00C93FCB">
              <w:rPr>
                <w:sz w:val="18"/>
                <w:lang w:val="ru-RU"/>
              </w:rPr>
              <w:t>ХИИЧК, Ўзбекистон, 31.12.2022</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rPr>
            </w:pPr>
            <w:r w:rsidRPr="00C93FCB">
              <w:rPr>
                <w:sz w:val="18"/>
              </w:rPr>
              <w:t>0,2</w:t>
            </w:r>
          </w:p>
        </w:tc>
        <w:tc>
          <w:tcPr>
            <w:tcW w:w="1275" w:type="dxa"/>
            <w:shd w:val="clear" w:color="auto" w:fill="auto"/>
            <w:vAlign w:val="center"/>
          </w:tcPr>
          <w:p w:rsidR="000054F0" w:rsidRPr="00C93FCB" w:rsidRDefault="000054F0" w:rsidP="000054F0">
            <w:pPr>
              <w:pStyle w:val="TableParagraph"/>
              <w:spacing w:before="0"/>
              <w:ind w:left="64" w:right="57"/>
              <w:rPr>
                <w:sz w:val="18"/>
              </w:rPr>
            </w:pPr>
            <w:r w:rsidRPr="00C93FCB">
              <w:rPr>
                <w:sz w:val="18"/>
              </w:rPr>
              <w:t>Ғўза</w:t>
            </w:r>
          </w:p>
        </w:tc>
        <w:tc>
          <w:tcPr>
            <w:tcW w:w="1588" w:type="dxa"/>
            <w:shd w:val="clear" w:color="auto" w:fill="auto"/>
            <w:vAlign w:val="center"/>
          </w:tcPr>
          <w:p w:rsidR="000054F0" w:rsidRPr="00C93FCB" w:rsidRDefault="000054F0" w:rsidP="000054F0">
            <w:pPr>
              <w:pStyle w:val="TableParagraph"/>
              <w:spacing w:before="0"/>
              <w:ind w:left="142" w:right="57"/>
              <w:rPr>
                <w:sz w:val="18"/>
              </w:rPr>
            </w:pPr>
            <w:r w:rsidRPr="00C93FCB">
              <w:rPr>
                <w:sz w:val="18"/>
              </w:rPr>
              <w:t>Ўргимчаккана</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shd w:val="clear" w:color="auto" w:fill="auto"/>
            <w:vAlign w:val="center"/>
          </w:tcPr>
          <w:p w:rsidR="000054F0" w:rsidRPr="00C93FCB" w:rsidRDefault="000054F0" w:rsidP="000054F0">
            <w:pPr>
              <w:ind w:left="57" w:right="57"/>
              <w:rPr>
                <w:sz w:val="18"/>
                <w:lang w:val="uz-Cyrl-UZ"/>
              </w:rPr>
            </w:pPr>
            <w:r w:rsidRPr="00C93FCB">
              <w:rPr>
                <w:sz w:val="18"/>
                <w:lang w:val="uz-Cyrl-UZ"/>
              </w:rPr>
              <w:t>КОНЦИД 5% эм.к.</w:t>
            </w:r>
          </w:p>
          <w:p w:rsidR="000054F0" w:rsidRPr="00C93FCB" w:rsidRDefault="000054F0" w:rsidP="000054F0">
            <w:pPr>
              <w:ind w:left="57" w:right="57"/>
              <w:rPr>
                <w:sz w:val="18"/>
                <w:lang w:val="uz-Cyrl-UZ"/>
              </w:rPr>
            </w:pPr>
            <w:r w:rsidRPr="00C93FCB">
              <w:rPr>
                <w:sz w:val="18"/>
                <w:lang w:val="uz-Cyrl-UZ"/>
              </w:rPr>
              <w:t>“</w:t>
            </w:r>
            <w:r w:rsidRPr="00C93FCB">
              <w:rPr>
                <w:sz w:val="18"/>
              </w:rPr>
              <w:t>Astrachem</w:t>
            </w:r>
            <w:r w:rsidRPr="00C93FCB">
              <w:rPr>
                <w:sz w:val="18"/>
                <w:lang w:val="uz-Cyrl-UZ"/>
              </w:rPr>
              <w:t xml:space="preserve"> </w:t>
            </w:r>
            <w:r w:rsidRPr="00C93FCB">
              <w:rPr>
                <w:sz w:val="18"/>
              </w:rPr>
              <w:t>Tashkent</w:t>
            </w:r>
            <w:r w:rsidRPr="00C93FCB">
              <w:rPr>
                <w:sz w:val="18"/>
                <w:lang w:val="uz-Cyrl-UZ"/>
              </w:rPr>
              <w:t>”, МЧЖ, Ўзбекистон, 31.12.2023</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0,25</w:t>
            </w:r>
          </w:p>
        </w:tc>
        <w:tc>
          <w:tcPr>
            <w:tcW w:w="1275" w:type="dxa"/>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Ғўза</w:t>
            </w:r>
          </w:p>
        </w:tc>
        <w:tc>
          <w:tcPr>
            <w:tcW w:w="1588" w:type="dxa"/>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Ўргимчаккана</w:t>
            </w:r>
          </w:p>
        </w:tc>
        <w:tc>
          <w:tcPr>
            <w:tcW w:w="1871" w:type="dxa"/>
            <w:shd w:val="clear" w:color="auto" w:fill="auto"/>
            <w:vAlign w:val="center"/>
          </w:tcPr>
          <w:p w:rsidR="000054F0" w:rsidRPr="00C93FCB" w:rsidRDefault="000054F0" w:rsidP="000054F0">
            <w:pPr>
              <w:pStyle w:val="TableParagraph"/>
              <w:spacing w:before="0"/>
              <w:ind w:left="113" w:right="57"/>
              <w:rPr>
                <w:sz w:val="18"/>
                <w:lang w:val="uz-Cyrl-UZ"/>
              </w:rPr>
            </w:pPr>
            <w:r w:rsidRPr="00C93FCB">
              <w:rPr>
                <w:sz w:val="18"/>
                <w:lang w:val="uz-Cyrl-UZ"/>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lang w:val="uz-Cyrl-UZ"/>
              </w:rPr>
            </w:pPr>
            <w:r w:rsidRPr="00C93FCB">
              <w:rPr>
                <w:sz w:val="18"/>
                <w:lang w:val="uz-Cyrl-UZ"/>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shd w:val="clear" w:color="auto" w:fill="auto"/>
            <w:vAlign w:val="center"/>
          </w:tcPr>
          <w:p w:rsidR="000054F0" w:rsidRPr="00C93FCB" w:rsidRDefault="000054F0" w:rsidP="000054F0">
            <w:pPr>
              <w:ind w:left="57" w:right="57"/>
              <w:rPr>
                <w:sz w:val="18"/>
                <w:lang w:val="ru-RU"/>
              </w:rPr>
            </w:pPr>
            <w:r w:rsidRPr="00C93FCB">
              <w:rPr>
                <w:sz w:val="18"/>
                <w:lang w:val="ru-RU"/>
              </w:rPr>
              <w:t>МОБИРОН 10% н.кук.</w:t>
            </w:r>
          </w:p>
          <w:p w:rsidR="000054F0" w:rsidRPr="00C93FCB" w:rsidRDefault="000054F0" w:rsidP="000054F0">
            <w:pPr>
              <w:ind w:left="57" w:right="57"/>
              <w:rPr>
                <w:sz w:val="18"/>
                <w:lang w:val="uz-Cyrl-UZ"/>
              </w:rPr>
            </w:pPr>
            <w:r w:rsidRPr="00C93FCB">
              <w:rPr>
                <w:sz w:val="18"/>
                <w:lang w:val="ru-RU"/>
              </w:rPr>
              <w:t>“</w:t>
            </w:r>
            <w:r w:rsidRPr="00C93FCB">
              <w:rPr>
                <w:sz w:val="18"/>
              </w:rPr>
              <w:t>Mobedco</w:t>
            </w:r>
            <w:r w:rsidRPr="00C93FCB">
              <w:rPr>
                <w:sz w:val="18"/>
                <w:lang w:val="ru-RU"/>
              </w:rPr>
              <w:t>”, МЧЖ, Ўзбекистон</w:t>
            </w:r>
          </w:p>
          <w:p w:rsidR="000054F0" w:rsidRPr="00C93FCB" w:rsidRDefault="000054F0" w:rsidP="000054F0">
            <w:pPr>
              <w:pStyle w:val="TableParagraph"/>
              <w:spacing w:before="0"/>
              <w:ind w:left="57" w:right="40"/>
              <w:rPr>
                <w:sz w:val="18"/>
                <w:lang w:val="uz-Cyrl-UZ"/>
              </w:rPr>
            </w:pPr>
            <w:r w:rsidRPr="00C93FCB">
              <w:rPr>
                <w:sz w:val="18"/>
                <w:lang w:val="ru-RU"/>
              </w:rPr>
              <w:t>30.09.2025</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0,3</w:t>
            </w:r>
          </w:p>
        </w:tc>
        <w:tc>
          <w:tcPr>
            <w:tcW w:w="1275" w:type="dxa"/>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Картошка</w:t>
            </w:r>
          </w:p>
        </w:tc>
        <w:tc>
          <w:tcPr>
            <w:tcW w:w="1588" w:type="dxa"/>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Занг канаси</w:t>
            </w:r>
          </w:p>
        </w:tc>
        <w:tc>
          <w:tcPr>
            <w:tcW w:w="1871" w:type="dxa"/>
            <w:shd w:val="clear" w:color="auto" w:fill="auto"/>
            <w:vAlign w:val="center"/>
          </w:tcPr>
          <w:p w:rsidR="000054F0" w:rsidRPr="00C93FCB" w:rsidRDefault="000054F0" w:rsidP="000054F0">
            <w:pPr>
              <w:pStyle w:val="TableParagraph"/>
              <w:spacing w:before="0"/>
              <w:ind w:left="113" w:right="57"/>
              <w:rPr>
                <w:sz w:val="18"/>
                <w:lang w:val="uz-Cyrl-UZ"/>
              </w:rPr>
            </w:pPr>
            <w:r w:rsidRPr="00C93FCB">
              <w:rPr>
                <w:sz w:val="18"/>
                <w:lang w:val="uz-Cyrl-UZ"/>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lang w:val="uz-Cyrl-UZ"/>
              </w:rPr>
            </w:pPr>
            <w:r w:rsidRPr="00C93FCB">
              <w:rPr>
                <w:sz w:val="18"/>
                <w:lang w:val="uz-Cyrl-UZ"/>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tcBorders>
              <w:top w:val="nil"/>
            </w:tcBorders>
            <w:shd w:val="clear" w:color="auto" w:fill="auto"/>
            <w:vAlign w:val="center"/>
          </w:tcPr>
          <w:p w:rsidR="000054F0" w:rsidRPr="00C93FCB" w:rsidRDefault="000054F0" w:rsidP="000054F0">
            <w:pPr>
              <w:ind w:left="57" w:right="57"/>
              <w:rPr>
                <w:sz w:val="18"/>
                <w:lang w:val="ru-RU"/>
              </w:rPr>
            </w:pPr>
            <w:r w:rsidRPr="00C93FCB">
              <w:rPr>
                <w:sz w:val="18"/>
                <w:lang w:val="uz-Cyrl-UZ"/>
              </w:rPr>
              <w:t>НИЗОРАН</w:t>
            </w:r>
          </w:p>
          <w:p w:rsidR="000054F0" w:rsidRPr="00C93FCB" w:rsidRDefault="000054F0" w:rsidP="000054F0">
            <w:pPr>
              <w:ind w:left="57" w:right="57"/>
              <w:rPr>
                <w:sz w:val="18"/>
                <w:lang w:val="uz-Cyrl-UZ"/>
              </w:rPr>
            </w:pPr>
            <w:r w:rsidRPr="00C93FCB">
              <w:rPr>
                <w:sz w:val="18"/>
                <w:lang w:val="uz-Cyrl-UZ"/>
              </w:rPr>
              <w:t>10% н.кук.</w:t>
            </w:r>
          </w:p>
          <w:p w:rsidR="000054F0" w:rsidRPr="00C93FCB" w:rsidRDefault="000054F0" w:rsidP="000054F0">
            <w:pPr>
              <w:ind w:left="57" w:right="57"/>
              <w:rPr>
                <w:sz w:val="18"/>
                <w:lang w:val="uz-Cyrl-UZ"/>
              </w:rPr>
            </w:pPr>
            <w:r w:rsidRPr="00C93FCB">
              <w:rPr>
                <w:sz w:val="18"/>
                <w:lang w:val="uz-Cyrl-UZ"/>
              </w:rPr>
              <w:t>“Евр Тим”, МЧЖ, Ўзбекистон-Германия, 31.12.2023</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0,1</w:t>
            </w:r>
          </w:p>
        </w:tc>
        <w:tc>
          <w:tcPr>
            <w:tcW w:w="1275" w:type="dxa"/>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Ғўза</w:t>
            </w:r>
          </w:p>
        </w:tc>
        <w:tc>
          <w:tcPr>
            <w:tcW w:w="1588" w:type="dxa"/>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Ўргимчаккана</w:t>
            </w:r>
          </w:p>
        </w:tc>
        <w:tc>
          <w:tcPr>
            <w:tcW w:w="1871" w:type="dxa"/>
            <w:shd w:val="clear" w:color="auto" w:fill="auto"/>
            <w:vAlign w:val="center"/>
          </w:tcPr>
          <w:p w:rsidR="000054F0" w:rsidRPr="00C93FCB" w:rsidRDefault="000054F0" w:rsidP="000054F0">
            <w:pPr>
              <w:pStyle w:val="TableParagraph"/>
              <w:spacing w:before="0"/>
              <w:ind w:left="113" w:right="57"/>
              <w:rPr>
                <w:sz w:val="18"/>
                <w:lang w:val="uz-Cyrl-UZ"/>
              </w:rPr>
            </w:pPr>
            <w:r w:rsidRPr="00C93FCB">
              <w:rPr>
                <w:sz w:val="18"/>
                <w:lang w:val="uz-Cyrl-UZ"/>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lang w:val="uz-Cyrl-UZ"/>
              </w:rPr>
            </w:pPr>
            <w:r w:rsidRPr="00C93FCB">
              <w:rPr>
                <w:sz w:val="18"/>
                <w:lang w:val="uz-Cyrl-UZ"/>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tcBorders>
              <w:top w:val="nil"/>
            </w:tcBorders>
            <w:shd w:val="clear" w:color="auto" w:fill="auto"/>
            <w:vAlign w:val="center"/>
          </w:tcPr>
          <w:p w:rsidR="000054F0" w:rsidRPr="00C93FCB" w:rsidRDefault="000054F0" w:rsidP="000054F0">
            <w:pPr>
              <w:pStyle w:val="TableParagraph"/>
              <w:spacing w:before="0"/>
              <w:ind w:left="57" w:right="57"/>
              <w:rPr>
                <w:sz w:val="18"/>
                <w:lang w:val="uz-Cyrl-UZ"/>
              </w:rPr>
            </w:pPr>
            <w:r w:rsidRPr="00C93FCB">
              <w:rPr>
                <w:sz w:val="18"/>
                <w:lang w:val="ru-RU"/>
              </w:rPr>
              <w:t>НЕОССОРАН</w:t>
            </w:r>
          </w:p>
          <w:p w:rsidR="000054F0" w:rsidRPr="00C93FCB" w:rsidRDefault="000054F0" w:rsidP="000054F0">
            <w:pPr>
              <w:pStyle w:val="TableParagraph"/>
              <w:spacing w:before="0"/>
              <w:ind w:left="57" w:right="57"/>
              <w:rPr>
                <w:sz w:val="18"/>
                <w:lang w:val="ru-RU"/>
              </w:rPr>
            </w:pPr>
            <w:r w:rsidRPr="00C93FCB">
              <w:rPr>
                <w:sz w:val="18"/>
                <w:lang w:val="ru-RU"/>
              </w:rPr>
              <w:t>10%н.кук.</w:t>
            </w:r>
          </w:p>
          <w:p w:rsidR="000054F0" w:rsidRPr="00C93FCB" w:rsidRDefault="000054F0" w:rsidP="000054F0">
            <w:pPr>
              <w:pStyle w:val="TableParagraph"/>
              <w:spacing w:before="0"/>
              <w:ind w:left="57" w:right="57"/>
              <w:rPr>
                <w:sz w:val="18"/>
                <w:lang w:val="ru-RU"/>
              </w:rPr>
            </w:pPr>
            <w:r w:rsidRPr="00C93FCB">
              <w:rPr>
                <w:sz w:val="18"/>
                <w:lang w:val="ru-RU"/>
              </w:rPr>
              <w:t>“</w:t>
            </w:r>
            <w:r w:rsidRPr="00C93FCB">
              <w:rPr>
                <w:sz w:val="18"/>
              </w:rPr>
              <w:t>Zara</w:t>
            </w:r>
            <w:r w:rsidRPr="00C93FCB">
              <w:rPr>
                <w:sz w:val="18"/>
                <w:lang w:val="uz-Cyrl-UZ"/>
              </w:rPr>
              <w:t xml:space="preserve"> </w:t>
            </w:r>
            <w:r w:rsidRPr="00C93FCB">
              <w:rPr>
                <w:sz w:val="18"/>
              </w:rPr>
              <w:t>Trust</w:t>
            </w:r>
            <w:r w:rsidRPr="00C93FCB">
              <w:rPr>
                <w:sz w:val="18"/>
                <w:lang w:val="ru-RU"/>
              </w:rPr>
              <w:t>” МЧЖ, Ўзбекистон, 31.12.2022</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rPr>
            </w:pPr>
            <w:r w:rsidRPr="00C93FCB">
              <w:rPr>
                <w:sz w:val="18"/>
              </w:rPr>
              <w:t>0,13–0,2</w:t>
            </w:r>
          </w:p>
        </w:tc>
        <w:tc>
          <w:tcPr>
            <w:tcW w:w="1275" w:type="dxa"/>
            <w:shd w:val="clear" w:color="auto" w:fill="auto"/>
            <w:vAlign w:val="center"/>
          </w:tcPr>
          <w:p w:rsidR="000054F0" w:rsidRPr="00C93FCB" w:rsidRDefault="000054F0" w:rsidP="000054F0">
            <w:pPr>
              <w:pStyle w:val="TableParagraph"/>
              <w:spacing w:before="0"/>
              <w:ind w:left="64" w:right="57"/>
              <w:rPr>
                <w:sz w:val="18"/>
              </w:rPr>
            </w:pPr>
            <w:r w:rsidRPr="00C93FCB">
              <w:rPr>
                <w:sz w:val="18"/>
              </w:rPr>
              <w:t>Ғўза</w:t>
            </w:r>
          </w:p>
        </w:tc>
        <w:tc>
          <w:tcPr>
            <w:tcW w:w="1588" w:type="dxa"/>
            <w:shd w:val="clear" w:color="auto" w:fill="auto"/>
            <w:vAlign w:val="center"/>
          </w:tcPr>
          <w:p w:rsidR="000054F0" w:rsidRPr="00C93FCB" w:rsidRDefault="000054F0" w:rsidP="000054F0">
            <w:pPr>
              <w:pStyle w:val="TableParagraph"/>
              <w:spacing w:before="0"/>
              <w:ind w:left="142" w:right="57"/>
              <w:rPr>
                <w:sz w:val="18"/>
              </w:rPr>
            </w:pPr>
            <w:r w:rsidRPr="00C93FCB">
              <w:rPr>
                <w:sz w:val="18"/>
              </w:rPr>
              <w:t>Ўргимчаккана</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tcBorders>
              <w:top w:val="nil"/>
            </w:tcBorders>
            <w:shd w:val="clear" w:color="auto" w:fill="auto"/>
            <w:vAlign w:val="center"/>
          </w:tcPr>
          <w:p w:rsidR="000054F0" w:rsidRPr="00C93FCB" w:rsidRDefault="000054F0" w:rsidP="000054F0">
            <w:pPr>
              <w:pStyle w:val="TableParagraph"/>
              <w:spacing w:before="0"/>
              <w:ind w:left="57" w:right="57"/>
              <w:rPr>
                <w:sz w:val="18"/>
              </w:rPr>
            </w:pPr>
            <w:r w:rsidRPr="00C93FCB">
              <w:rPr>
                <w:sz w:val="18"/>
              </w:rPr>
              <w:t>PARADISE 5 EC</w:t>
            </w:r>
          </w:p>
          <w:p w:rsidR="000054F0" w:rsidRPr="00C93FCB" w:rsidRDefault="000054F0" w:rsidP="000054F0">
            <w:pPr>
              <w:pStyle w:val="TableParagraph"/>
              <w:spacing w:before="0"/>
              <w:ind w:left="57" w:right="57"/>
              <w:rPr>
                <w:sz w:val="18"/>
              </w:rPr>
            </w:pPr>
            <w:r w:rsidRPr="00C93FCB">
              <w:rPr>
                <w:sz w:val="18"/>
              </w:rPr>
              <w:t xml:space="preserve">“Agro business” </w:t>
            </w:r>
            <w:r w:rsidRPr="00C93FCB">
              <w:rPr>
                <w:sz w:val="18"/>
                <w:lang w:val="ru-RU"/>
              </w:rPr>
              <w:t>МЧЖ</w:t>
            </w:r>
            <w:r w:rsidRPr="00C93FCB">
              <w:rPr>
                <w:sz w:val="18"/>
              </w:rPr>
              <w:t xml:space="preserve">, </w:t>
            </w:r>
            <w:r w:rsidRPr="00C93FCB">
              <w:rPr>
                <w:sz w:val="18"/>
                <w:lang w:val="ru-RU"/>
              </w:rPr>
              <w:t>Ўзбекистон</w:t>
            </w:r>
          </w:p>
          <w:p w:rsidR="000054F0" w:rsidRPr="00C93FCB" w:rsidRDefault="000054F0" w:rsidP="000054F0">
            <w:pPr>
              <w:pStyle w:val="TableParagraph"/>
              <w:spacing w:before="0"/>
              <w:ind w:left="57" w:right="40"/>
              <w:rPr>
                <w:sz w:val="18"/>
              </w:rPr>
            </w:pPr>
            <w:r w:rsidRPr="00C93FCB">
              <w:rPr>
                <w:sz w:val="18"/>
              </w:rPr>
              <w:t>30.09.2025</w:t>
            </w:r>
          </w:p>
          <w:p w:rsidR="000054F0" w:rsidRPr="00C93FCB" w:rsidRDefault="000054F0" w:rsidP="000054F0">
            <w:pPr>
              <w:pStyle w:val="TableParagraph"/>
              <w:spacing w:before="0"/>
              <w:ind w:left="57" w:right="57"/>
              <w:rPr>
                <w:sz w:val="2"/>
                <w:szCs w:val="2"/>
                <w:lang w:val="uz-Cyrl-UZ"/>
              </w:rPr>
            </w:pP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rPr>
              <w:t>0,2</w:t>
            </w:r>
            <w:r w:rsidRPr="00C93FCB">
              <w:rPr>
                <w:sz w:val="18"/>
                <w:lang w:val="uz-Cyrl-UZ"/>
              </w:rPr>
              <w:t>5</w:t>
            </w:r>
          </w:p>
        </w:tc>
        <w:tc>
          <w:tcPr>
            <w:tcW w:w="1275" w:type="dxa"/>
            <w:shd w:val="clear" w:color="auto" w:fill="auto"/>
            <w:vAlign w:val="center"/>
          </w:tcPr>
          <w:p w:rsidR="000054F0" w:rsidRPr="00C93FCB" w:rsidRDefault="000054F0" w:rsidP="000054F0">
            <w:pPr>
              <w:pStyle w:val="TableParagraph"/>
              <w:spacing w:before="0"/>
              <w:ind w:left="64" w:right="57"/>
              <w:rPr>
                <w:sz w:val="18"/>
              </w:rPr>
            </w:pPr>
            <w:r w:rsidRPr="00C93FCB">
              <w:rPr>
                <w:sz w:val="18"/>
              </w:rPr>
              <w:t>Ғўза</w:t>
            </w:r>
          </w:p>
        </w:tc>
        <w:tc>
          <w:tcPr>
            <w:tcW w:w="1588" w:type="dxa"/>
            <w:shd w:val="clear" w:color="auto" w:fill="auto"/>
            <w:vAlign w:val="center"/>
          </w:tcPr>
          <w:p w:rsidR="000054F0" w:rsidRPr="00C93FCB" w:rsidRDefault="000054F0" w:rsidP="000054F0">
            <w:pPr>
              <w:pStyle w:val="TableParagraph"/>
              <w:spacing w:before="0"/>
              <w:ind w:left="142" w:right="57"/>
              <w:rPr>
                <w:sz w:val="18"/>
              </w:rPr>
            </w:pPr>
            <w:r w:rsidRPr="00C93FCB">
              <w:rPr>
                <w:sz w:val="18"/>
              </w:rPr>
              <w:t>Ўргимчаккана</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9923" w:type="dxa"/>
            <w:gridSpan w:val="7"/>
            <w:shd w:val="clear" w:color="auto" w:fill="auto"/>
            <w:vAlign w:val="center"/>
          </w:tcPr>
          <w:p w:rsidR="000054F0" w:rsidRPr="00C93FCB" w:rsidRDefault="000054F0" w:rsidP="000054F0">
            <w:pPr>
              <w:pStyle w:val="TableParagraph"/>
              <w:spacing w:before="0"/>
              <w:ind w:left="0" w:right="130" w:firstLine="21"/>
              <w:rPr>
                <w:b/>
                <w:sz w:val="18"/>
                <w:lang w:val="ru-RU"/>
              </w:rPr>
            </w:pPr>
            <w:r w:rsidRPr="00C93FCB">
              <w:rPr>
                <w:b/>
                <w:sz w:val="18"/>
                <w:lang w:val="ru-RU"/>
              </w:rPr>
              <w:t>Гекситиазокс (60г/л) + пропаргит (660г/л) (</w:t>
            </w:r>
            <w:r w:rsidRPr="00C93FCB">
              <w:rPr>
                <w:b/>
                <w:sz w:val="18"/>
              </w:rPr>
              <w:t>hexythiazox</w:t>
            </w:r>
            <w:r w:rsidRPr="00C93FCB">
              <w:rPr>
                <w:b/>
                <w:sz w:val="18"/>
                <w:lang w:val="ru-RU"/>
              </w:rPr>
              <w:t xml:space="preserve"> + </w:t>
            </w:r>
            <w:r w:rsidRPr="00C93FCB">
              <w:rPr>
                <w:b/>
                <w:sz w:val="18"/>
              </w:rPr>
              <w:t>propargite</w:t>
            </w:r>
            <w:r w:rsidRPr="00C93FCB">
              <w:rPr>
                <w:b/>
                <w:sz w:val="18"/>
                <w:lang w:val="ru-RU"/>
              </w:rPr>
              <w:t>)</w:t>
            </w:r>
          </w:p>
        </w:tc>
      </w:tr>
      <w:tr w:rsidR="000054F0" w:rsidRPr="00C93FCB" w:rsidTr="005F09FD">
        <w:trPr>
          <w:trHeight w:val="340"/>
        </w:trPr>
        <w:tc>
          <w:tcPr>
            <w:tcW w:w="1843" w:type="dxa"/>
            <w:shd w:val="clear" w:color="auto" w:fill="auto"/>
            <w:vAlign w:val="center"/>
          </w:tcPr>
          <w:p w:rsidR="000054F0" w:rsidRPr="00C93FCB" w:rsidRDefault="000054F0" w:rsidP="000054F0">
            <w:pPr>
              <w:pStyle w:val="TableParagraph"/>
              <w:spacing w:before="0"/>
              <w:ind w:left="57" w:right="57"/>
              <w:rPr>
                <w:sz w:val="18"/>
                <w:lang w:val="ru-RU"/>
              </w:rPr>
            </w:pPr>
            <w:r w:rsidRPr="00C93FCB">
              <w:rPr>
                <w:sz w:val="18"/>
                <w:lang w:val="ru-RU"/>
              </w:rPr>
              <w:t>АГРО-ГОЛД эм.к</w:t>
            </w:r>
          </w:p>
          <w:p w:rsidR="000054F0" w:rsidRPr="00C93FCB" w:rsidRDefault="000054F0" w:rsidP="000054F0">
            <w:pPr>
              <w:pStyle w:val="TableParagraph"/>
              <w:spacing w:before="0"/>
              <w:ind w:left="57" w:right="57"/>
              <w:rPr>
                <w:sz w:val="18"/>
                <w:lang w:val="ru-RU"/>
              </w:rPr>
            </w:pPr>
            <w:r w:rsidRPr="00C93FCB">
              <w:rPr>
                <w:sz w:val="18"/>
                <w:lang w:val="ru-RU"/>
              </w:rPr>
              <w:t xml:space="preserve">“Agro Aziya Group”, </w:t>
            </w:r>
            <w:r w:rsidRPr="00C93FCB">
              <w:rPr>
                <w:sz w:val="18"/>
                <w:lang w:val="ru-RU"/>
              </w:rPr>
              <w:lastRenderedPageBreak/>
              <w:t>МЧЖ, Ўзбекистон</w:t>
            </w:r>
          </w:p>
          <w:p w:rsidR="000054F0" w:rsidRPr="00C93FCB" w:rsidRDefault="000054F0" w:rsidP="000054F0">
            <w:pPr>
              <w:pStyle w:val="TableParagraph"/>
              <w:spacing w:before="0"/>
              <w:ind w:left="57" w:right="40"/>
              <w:rPr>
                <w:sz w:val="18"/>
                <w:lang w:val="uz-Cyrl-UZ"/>
              </w:rPr>
            </w:pPr>
            <w:r w:rsidRPr="00C93FCB">
              <w:rPr>
                <w:sz w:val="18"/>
                <w:lang w:val="ru-RU"/>
              </w:rPr>
              <w:t>30.09.2025</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rPr>
            </w:pPr>
            <w:r w:rsidRPr="00C93FCB">
              <w:rPr>
                <w:sz w:val="18"/>
              </w:rPr>
              <w:lastRenderedPageBreak/>
              <w:t>0,5</w:t>
            </w:r>
          </w:p>
        </w:tc>
        <w:tc>
          <w:tcPr>
            <w:tcW w:w="1275" w:type="dxa"/>
            <w:shd w:val="clear" w:color="auto" w:fill="auto"/>
            <w:vAlign w:val="center"/>
          </w:tcPr>
          <w:p w:rsidR="000054F0" w:rsidRPr="00C93FCB" w:rsidRDefault="000054F0" w:rsidP="000054F0">
            <w:pPr>
              <w:pStyle w:val="TableParagraph"/>
              <w:spacing w:before="0"/>
              <w:ind w:left="64" w:right="57"/>
              <w:rPr>
                <w:sz w:val="18"/>
              </w:rPr>
            </w:pPr>
            <w:r w:rsidRPr="00C93FCB">
              <w:rPr>
                <w:sz w:val="18"/>
              </w:rPr>
              <w:t>Ғўза</w:t>
            </w:r>
          </w:p>
        </w:tc>
        <w:tc>
          <w:tcPr>
            <w:tcW w:w="1588" w:type="dxa"/>
            <w:shd w:val="clear" w:color="auto" w:fill="auto"/>
            <w:vAlign w:val="center"/>
          </w:tcPr>
          <w:p w:rsidR="000054F0" w:rsidRPr="00C93FCB" w:rsidRDefault="000054F0" w:rsidP="000054F0">
            <w:pPr>
              <w:pStyle w:val="TableParagraph"/>
              <w:spacing w:before="0"/>
              <w:ind w:left="142" w:right="57"/>
              <w:rPr>
                <w:sz w:val="18"/>
              </w:rPr>
            </w:pPr>
            <w:r w:rsidRPr="00C93FCB">
              <w:rPr>
                <w:sz w:val="18"/>
              </w:rPr>
              <w:t>Ўргимчаккана</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shd w:val="clear" w:color="auto" w:fill="auto"/>
            <w:vAlign w:val="center"/>
          </w:tcPr>
          <w:p w:rsidR="000054F0" w:rsidRPr="00C93FCB" w:rsidRDefault="000054F0" w:rsidP="000054F0">
            <w:pPr>
              <w:pStyle w:val="TableParagraph"/>
              <w:spacing w:before="0"/>
              <w:ind w:left="57" w:right="57"/>
              <w:rPr>
                <w:sz w:val="18"/>
                <w:lang w:val="uz-Cyrl-UZ"/>
              </w:rPr>
            </w:pPr>
            <w:r w:rsidRPr="00C93FCB">
              <w:rPr>
                <w:sz w:val="18"/>
                <w:lang w:val="ru-RU"/>
              </w:rPr>
              <w:lastRenderedPageBreak/>
              <w:t>АКАРА БИО</w:t>
            </w:r>
          </w:p>
          <w:p w:rsidR="000054F0" w:rsidRPr="00C93FCB" w:rsidRDefault="000054F0" w:rsidP="000054F0">
            <w:pPr>
              <w:pStyle w:val="TableParagraph"/>
              <w:spacing w:before="0"/>
              <w:ind w:left="57" w:right="57"/>
              <w:rPr>
                <w:sz w:val="18"/>
                <w:lang w:val="ru-RU"/>
              </w:rPr>
            </w:pPr>
            <w:r w:rsidRPr="00C93FCB">
              <w:rPr>
                <w:sz w:val="18"/>
                <w:lang w:val="ru-RU"/>
              </w:rPr>
              <w:t>72%эм.к.</w:t>
            </w:r>
          </w:p>
          <w:p w:rsidR="000054F0" w:rsidRPr="00C93FCB" w:rsidRDefault="000054F0" w:rsidP="000054F0">
            <w:pPr>
              <w:pStyle w:val="TableParagraph"/>
              <w:spacing w:before="0"/>
              <w:ind w:left="57" w:right="57"/>
              <w:rPr>
                <w:sz w:val="18"/>
                <w:lang w:val="ru-RU"/>
              </w:rPr>
            </w:pPr>
            <w:r w:rsidRPr="00C93FCB">
              <w:rPr>
                <w:sz w:val="18"/>
                <w:lang w:val="ru-RU"/>
              </w:rPr>
              <w:t xml:space="preserve">“Намуна Диёр” </w:t>
            </w:r>
            <w:r w:rsidRPr="00C93FCB">
              <w:rPr>
                <w:spacing w:val="-4"/>
                <w:sz w:val="18"/>
                <w:lang w:val="ru-RU"/>
              </w:rPr>
              <w:t>ХИ</w:t>
            </w:r>
            <w:r w:rsidRPr="00C93FCB">
              <w:rPr>
                <w:spacing w:val="-4"/>
                <w:sz w:val="18"/>
                <w:lang w:val="uz-Cyrl-UZ"/>
              </w:rPr>
              <w:t>И</w:t>
            </w:r>
            <w:r w:rsidRPr="00C93FCB">
              <w:rPr>
                <w:spacing w:val="-4"/>
                <w:sz w:val="18"/>
                <w:lang w:val="ru-RU"/>
              </w:rPr>
              <w:t>ЧК, Ўзбекистон,</w:t>
            </w:r>
            <w:r w:rsidRPr="00C93FCB">
              <w:rPr>
                <w:sz w:val="18"/>
                <w:lang w:val="ru-RU"/>
              </w:rPr>
              <w:t xml:space="preserve"> 31.12.2022</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rPr>
            </w:pPr>
            <w:r w:rsidRPr="00C93FCB">
              <w:rPr>
                <w:sz w:val="18"/>
              </w:rPr>
              <w:t>0,3–0,5</w:t>
            </w:r>
          </w:p>
        </w:tc>
        <w:tc>
          <w:tcPr>
            <w:tcW w:w="1275" w:type="dxa"/>
            <w:shd w:val="clear" w:color="auto" w:fill="auto"/>
            <w:vAlign w:val="center"/>
          </w:tcPr>
          <w:p w:rsidR="000054F0" w:rsidRPr="00C93FCB" w:rsidRDefault="000054F0" w:rsidP="000054F0">
            <w:pPr>
              <w:pStyle w:val="TableParagraph"/>
              <w:spacing w:before="0"/>
              <w:ind w:left="64" w:right="57"/>
              <w:rPr>
                <w:sz w:val="18"/>
              </w:rPr>
            </w:pPr>
            <w:r w:rsidRPr="00C93FCB">
              <w:rPr>
                <w:sz w:val="18"/>
              </w:rPr>
              <w:t>Ғўза</w:t>
            </w:r>
          </w:p>
        </w:tc>
        <w:tc>
          <w:tcPr>
            <w:tcW w:w="1588" w:type="dxa"/>
            <w:shd w:val="clear" w:color="auto" w:fill="auto"/>
            <w:vAlign w:val="center"/>
          </w:tcPr>
          <w:p w:rsidR="000054F0" w:rsidRPr="00C93FCB" w:rsidRDefault="000054F0" w:rsidP="000054F0">
            <w:pPr>
              <w:pStyle w:val="TableParagraph"/>
              <w:spacing w:before="0"/>
              <w:ind w:left="142" w:right="57"/>
              <w:rPr>
                <w:sz w:val="18"/>
              </w:rPr>
            </w:pPr>
            <w:r w:rsidRPr="00C93FCB">
              <w:rPr>
                <w:sz w:val="18"/>
              </w:rPr>
              <w:t>Ўргимчаккана</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shd w:val="clear" w:color="auto" w:fill="auto"/>
            <w:vAlign w:val="center"/>
          </w:tcPr>
          <w:p w:rsidR="000054F0" w:rsidRPr="00C93FCB" w:rsidRDefault="000054F0" w:rsidP="000054F0">
            <w:pPr>
              <w:pStyle w:val="TableParagraph"/>
              <w:spacing w:before="0"/>
              <w:ind w:left="57" w:right="57"/>
              <w:rPr>
                <w:sz w:val="18"/>
              </w:rPr>
            </w:pPr>
            <w:r w:rsidRPr="00C93FCB">
              <w:rPr>
                <w:sz w:val="18"/>
                <w:lang w:val="ru-RU"/>
              </w:rPr>
              <w:t>АКАРАДУО</w:t>
            </w:r>
            <w:r w:rsidRPr="00C93FCB">
              <w:rPr>
                <w:sz w:val="18"/>
              </w:rPr>
              <w:t xml:space="preserve"> 72% </w:t>
            </w:r>
            <w:r w:rsidRPr="00C93FCB">
              <w:rPr>
                <w:sz w:val="18"/>
                <w:lang w:val="ru-RU"/>
              </w:rPr>
              <w:t>эм</w:t>
            </w:r>
            <w:r w:rsidRPr="00C93FCB">
              <w:rPr>
                <w:sz w:val="18"/>
              </w:rPr>
              <w:t>.</w:t>
            </w:r>
            <w:r w:rsidRPr="00C93FCB">
              <w:rPr>
                <w:sz w:val="18"/>
                <w:lang w:val="ru-RU"/>
              </w:rPr>
              <w:t>к</w:t>
            </w:r>
            <w:r w:rsidRPr="00C93FCB">
              <w:rPr>
                <w:sz w:val="18"/>
              </w:rPr>
              <w:t>.</w:t>
            </w:r>
          </w:p>
          <w:p w:rsidR="000054F0" w:rsidRPr="00C93FCB" w:rsidRDefault="000054F0" w:rsidP="000054F0">
            <w:pPr>
              <w:pStyle w:val="TableParagraph"/>
              <w:spacing w:before="0"/>
              <w:ind w:left="57" w:right="57"/>
              <w:rPr>
                <w:sz w:val="18"/>
                <w:lang w:val="uz-Cyrl-UZ"/>
              </w:rPr>
            </w:pPr>
            <w:r w:rsidRPr="00C93FCB">
              <w:rPr>
                <w:sz w:val="18"/>
              </w:rPr>
              <w:t xml:space="preserve">“Petrochem Engieneering and Consulting Solutions” </w:t>
            </w:r>
            <w:r w:rsidRPr="00C93FCB">
              <w:rPr>
                <w:sz w:val="18"/>
                <w:lang w:val="ru-RU"/>
              </w:rPr>
              <w:t>МЧЖ</w:t>
            </w:r>
            <w:r w:rsidRPr="00C93FCB">
              <w:rPr>
                <w:sz w:val="18"/>
              </w:rPr>
              <w:t xml:space="preserve">, </w:t>
            </w:r>
            <w:r w:rsidRPr="00C93FCB">
              <w:rPr>
                <w:sz w:val="18"/>
                <w:lang w:val="ru-RU"/>
              </w:rPr>
              <w:t>Ўзбекистон</w:t>
            </w:r>
          </w:p>
          <w:p w:rsidR="000054F0" w:rsidRPr="00C93FCB" w:rsidRDefault="000054F0" w:rsidP="000054F0">
            <w:pPr>
              <w:pStyle w:val="TableParagraph"/>
              <w:spacing w:before="0"/>
              <w:ind w:left="57" w:right="40"/>
              <w:rPr>
                <w:sz w:val="18"/>
                <w:lang w:val="uz-Cyrl-UZ"/>
              </w:rPr>
            </w:pPr>
            <w:r w:rsidRPr="00C93FCB">
              <w:rPr>
                <w:sz w:val="18"/>
                <w:lang w:val="ru-RU"/>
              </w:rPr>
              <w:t>30.09.2025</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rPr>
            </w:pPr>
            <w:r w:rsidRPr="00C93FCB">
              <w:rPr>
                <w:sz w:val="18"/>
              </w:rPr>
              <w:t>0,5</w:t>
            </w:r>
          </w:p>
        </w:tc>
        <w:tc>
          <w:tcPr>
            <w:tcW w:w="1275" w:type="dxa"/>
            <w:shd w:val="clear" w:color="auto" w:fill="auto"/>
            <w:vAlign w:val="center"/>
          </w:tcPr>
          <w:p w:rsidR="000054F0" w:rsidRPr="00C93FCB" w:rsidRDefault="000054F0" w:rsidP="000054F0">
            <w:pPr>
              <w:pStyle w:val="TableParagraph"/>
              <w:spacing w:before="0"/>
              <w:ind w:left="64" w:right="57"/>
              <w:rPr>
                <w:sz w:val="18"/>
              </w:rPr>
            </w:pPr>
            <w:r w:rsidRPr="00C93FCB">
              <w:rPr>
                <w:sz w:val="18"/>
              </w:rPr>
              <w:t>Ғўза</w:t>
            </w:r>
          </w:p>
        </w:tc>
        <w:tc>
          <w:tcPr>
            <w:tcW w:w="1588" w:type="dxa"/>
            <w:shd w:val="clear" w:color="auto" w:fill="auto"/>
            <w:vAlign w:val="center"/>
          </w:tcPr>
          <w:p w:rsidR="000054F0" w:rsidRPr="00C93FCB" w:rsidRDefault="000054F0" w:rsidP="000054F0">
            <w:pPr>
              <w:pStyle w:val="TableParagraph"/>
              <w:spacing w:before="0"/>
              <w:ind w:left="142" w:right="57"/>
              <w:rPr>
                <w:sz w:val="18"/>
              </w:rPr>
            </w:pPr>
            <w:r w:rsidRPr="00C93FCB">
              <w:rPr>
                <w:sz w:val="18"/>
              </w:rPr>
              <w:t>Ўргимчаккана</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shd w:val="clear" w:color="auto" w:fill="auto"/>
            <w:vAlign w:val="center"/>
          </w:tcPr>
          <w:p w:rsidR="000054F0" w:rsidRPr="00C93FCB" w:rsidRDefault="000054F0" w:rsidP="000054F0">
            <w:pPr>
              <w:pStyle w:val="TableParagraph"/>
              <w:spacing w:before="0"/>
              <w:ind w:left="57" w:right="57"/>
              <w:rPr>
                <w:sz w:val="18"/>
                <w:lang w:val="uz-Cyrl-UZ"/>
              </w:rPr>
            </w:pPr>
            <w:r w:rsidRPr="00C93FCB">
              <w:rPr>
                <w:sz w:val="18"/>
                <w:lang w:val="uz-Cyrl-UZ"/>
              </w:rPr>
              <w:t>ГЕКСИМАЙТ</w:t>
            </w:r>
          </w:p>
          <w:p w:rsidR="000054F0" w:rsidRPr="00C93FCB" w:rsidRDefault="000054F0" w:rsidP="000054F0">
            <w:pPr>
              <w:pStyle w:val="TableParagraph"/>
              <w:spacing w:before="0"/>
              <w:ind w:left="57" w:right="57"/>
              <w:rPr>
                <w:sz w:val="18"/>
                <w:lang w:val="uz-Cyrl-UZ"/>
              </w:rPr>
            </w:pPr>
            <w:r w:rsidRPr="00C93FCB">
              <w:rPr>
                <w:sz w:val="18"/>
                <w:lang w:val="uz-Cyrl-UZ"/>
              </w:rPr>
              <w:t>72% эм.к.</w:t>
            </w:r>
          </w:p>
          <w:p w:rsidR="000054F0" w:rsidRPr="00C93FCB" w:rsidRDefault="000054F0" w:rsidP="000054F0">
            <w:pPr>
              <w:pStyle w:val="TableParagraph"/>
              <w:spacing w:before="0"/>
              <w:ind w:left="57" w:right="57"/>
              <w:rPr>
                <w:sz w:val="18"/>
                <w:lang w:val="uz-Cyrl-UZ"/>
              </w:rPr>
            </w:pPr>
            <w:r w:rsidRPr="00C93FCB">
              <w:rPr>
                <w:sz w:val="18"/>
                <w:lang w:val="uz-Cyrl-UZ"/>
              </w:rPr>
              <w:t>“</w:t>
            </w:r>
            <w:r w:rsidRPr="00C93FCB">
              <w:rPr>
                <w:sz w:val="18"/>
              </w:rPr>
              <w:t>Zara</w:t>
            </w:r>
            <w:r w:rsidRPr="00C93FCB">
              <w:rPr>
                <w:sz w:val="18"/>
                <w:lang w:val="uz-Cyrl-UZ"/>
              </w:rPr>
              <w:t xml:space="preserve"> </w:t>
            </w:r>
            <w:r w:rsidRPr="00C93FCB">
              <w:rPr>
                <w:sz w:val="18"/>
              </w:rPr>
              <w:t>Trust</w:t>
            </w:r>
            <w:r w:rsidRPr="00C93FCB">
              <w:rPr>
                <w:sz w:val="18"/>
                <w:lang w:val="uz-Cyrl-UZ"/>
              </w:rPr>
              <w:t>” МЧЖ, Ўзбекистон, 31.12.2023</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0,3-0,5</w:t>
            </w:r>
          </w:p>
        </w:tc>
        <w:tc>
          <w:tcPr>
            <w:tcW w:w="1275" w:type="dxa"/>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Ғўза</w:t>
            </w:r>
          </w:p>
        </w:tc>
        <w:tc>
          <w:tcPr>
            <w:tcW w:w="1588" w:type="dxa"/>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Ўргимчаккана</w:t>
            </w:r>
          </w:p>
        </w:tc>
        <w:tc>
          <w:tcPr>
            <w:tcW w:w="1871" w:type="dxa"/>
            <w:shd w:val="clear" w:color="auto" w:fill="auto"/>
            <w:vAlign w:val="center"/>
          </w:tcPr>
          <w:p w:rsidR="000054F0" w:rsidRPr="00C93FCB" w:rsidRDefault="000054F0" w:rsidP="000054F0">
            <w:pPr>
              <w:pStyle w:val="TableParagraph"/>
              <w:spacing w:before="0"/>
              <w:ind w:left="113" w:right="57"/>
              <w:rPr>
                <w:sz w:val="18"/>
                <w:lang w:val="uz-Cyrl-UZ"/>
              </w:rPr>
            </w:pPr>
            <w:r w:rsidRPr="00C93FCB">
              <w:rPr>
                <w:sz w:val="18"/>
                <w:lang w:val="uz-Cyrl-UZ"/>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lang w:val="uz-Cyrl-UZ"/>
              </w:rPr>
            </w:pPr>
            <w:r w:rsidRPr="00C93FCB">
              <w:rPr>
                <w:sz w:val="18"/>
                <w:lang w:val="uz-Cyrl-UZ"/>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shd w:val="clear" w:color="auto" w:fill="auto"/>
            <w:vAlign w:val="center"/>
          </w:tcPr>
          <w:p w:rsidR="000054F0" w:rsidRPr="00C93FCB" w:rsidRDefault="000054F0" w:rsidP="000054F0">
            <w:pPr>
              <w:pStyle w:val="TableParagraph"/>
              <w:spacing w:before="0"/>
              <w:ind w:left="57" w:right="57"/>
              <w:rPr>
                <w:sz w:val="18"/>
                <w:lang w:val="ru-RU"/>
              </w:rPr>
            </w:pPr>
            <w:r w:rsidRPr="00C93FCB">
              <w:rPr>
                <w:sz w:val="18"/>
                <w:lang w:val="ru-RU"/>
              </w:rPr>
              <w:t>НИСМАЙТ 72% эм.к.</w:t>
            </w:r>
          </w:p>
          <w:p w:rsidR="000054F0" w:rsidRPr="00C93FCB" w:rsidRDefault="000054F0" w:rsidP="000054F0">
            <w:pPr>
              <w:pStyle w:val="TableParagraph"/>
              <w:spacing w:before="0"/>
              <w:ind w:left="57" w:right="57"/>
              <w:rPr>
                <w:sz w:val="18"/>
                <w:lang w:val="ru-RU"/>
              </w:rPr>
            </w:pPr>
            <w:r w:rsidRPr="00C93FCB">
              <w:rPr>
                <w:sz w:val="18"/>
                <w:lang w:val="ru-RU"/>
              </w:rPr>
              <w:t>“Awiner o’g’it”, МЧЖ, Ўзбекистон</w:t>
            </w:r>
          </w:p>
          <w:p w:rsidR="000054F0" w:rsidRPr="00C93FCB" w:rsidRDefault="000054F0" w:rsidP="000054F0">
            <w:pPr>
              <w:pStyle w:val="TableParagraph"/>
              <w:spacing w:before="0"/>
              <w:ind w:left="57" w:right="40"/>
              <w:rPr>
                <w:sz w:val="18"/>
                <w:lang w:val="uz-Cyrl-UZ"/>
              </w:rPr>
            </w:pPr>
            <w:r w:rsidRPr="00C93FCB">
              <w:rPr>
                <w:sz w:val="18"/>
                <w:lang w:val="ru-RU"/>
              </w:rPr>
              <w:t>30.09.2025</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0,5</w:t>
            </w:r>
          </w:p>
        </w:tc>
        <w:tc>
          <w:tcPr>
            <w:tcW w:w="1275" w:type="dxa"/>
            <w:shd w:val="clear" w:color="auto" w:fill="auto"/>
            <w:vAlign w:val="center"/>
          </w:tcPr>
          <w:p w:rsidR="000054F0" w:rsidRPr="00C93FCB" w:rsidRDefault="000054F0" w:rsidP="000054F0">
            <w:pPr>
              <w:pStyle w:val="TableParagraph"/>
              <w:spacing w:before="0"/>
              <w:ind w:left="64" w:right="57"/>
              <w:rPr>
                <w:sz w:val="18"/>
              </w:rPr>
            </w:pPr>
            <w:r w:rsidRPr="00C93FCB">
              <w:rPr>
                <w:sz w:val="18"/>
              </w:rPr>
              <w:t>Ғўза</w:t>
            </w:r>
          </w:p>
        </w:tc>
        <w:tc>
          <w:tcPr>
            <w:tcW w:w="1588" w:type="dxa"/>
            <w:shd w:val="clear" w:color="auto" w:fill="auto"/>
            <w:vAlign w:val="center"/>
          </w:tcPr>
          <w:p w:rsidR="000054F0" w:rsidRPr="00C93FCB" w:rsidRDefault="000054F0" w:rsidP="000054F0">
            <w:pPr>
              <w:pStyle w:val="TableParagraph"/>
              <w:spacing w:before="0"/>
              <w:ind w:left="142" w:right="57"/>
              <w:rPr>
                <w:sz w:val="18"/>
              </w:rPr>
            </w:pPr>
            <w:r w:rsidRPr="00C93FCB">
              <w:rPr>
                <w:sz w:val="18"/>
              </w:rPr>
              <w:t>Ўргимчаккана</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shd w:val="clear" w:color="auto" w:fill="auto"/>
            <w:vAlign w:val="center"/>
          </w:tcPr>
          <w:p w:rsidR="000054F0" w:rsidRPr="00C93FCB" w:rsidRDefault="000054F0" w:rsidP="000054F0">
            <w:pPr>
              <w:pStyle w:val="TableParagraph"/>
              <w:spacing w:before="0"/>
              <w:ind w:left="57" w:right="57"/>
              <w:rPr>
                <w:sz w:val="18"/>
                <w:lang w:val="uz-Cyrl-UZ"/>
              </w:rPr>
            </w:pPr>
            <w:r w:rsidRPr="00C93FCB">
              <w:rPr>
                <w:sz w:val="18"/>
                <w:lang w:val="uz-Cyrl-UZ"/>
              </w:rPr>
              <w:t>ПРОМАЙТ ПЛЮС 72% эм.к.</w:t>
            </w:r>
          </w:p>
          <w:p w:rsidR="000054F0" w:rsidRPr="00C93FCB" w:rsidRDefault="000054F0" w:rsidP="000054F0">
            <w:pPr>
              <w:pStyle w:val="TableParagraph"/>
              <w:spacing w:before="0"/>
              <w:ind w:left="57" w:right="57"/>
              <w:rPr>
                <w:sz w:val="18"/>
                <w:lang w:val="uz-Cyrl-UZ"/>
              </w:rPr>
            </w:pPr>
            <w:r w:rsidRPr="00C93FCB">
              <w:rPr>
                <w:spacing w:val="-4"/>
                <w:sz w:val="18"/>
                <w:lang w:val="uz-Cyrl-UZ"/>
              </w:rPr>
              <w:t>“Евро ТИМ”, МЧЖ,</w:t>
            </w:r>
            <w:r w:rsidRPr="00C93FCB">
              <w:rPr>
                <w:sz w:val="18"/>
                <w:lang w:val="uz-Cyrl-UZ"/>
              </w:rPr>
              <w:t xml:space="preserve"> Ўзбекистон-Германия</w:t>
            </w:r>
          </w:p>
          <w:p w:rsidR="000054F0" w:rsidRPr="00C93FCB" w:rsidRDefault="000054F0" w:rsidP="000054F0">
            <w:pPr>
              <w:pStyle w:val="TableParagraph"/>
              <w:spacing w:before="0"/>
              <w:ind w:left="57" w:right="57"/>
              <w:rPr>
                <w:sz w:val="18"/>
                <w:lang w:val="uz-Cyrl-UZ"/>
              </w:rPr>
            </w:pPr>
            <w:r w:rsidRPr="00C93FCB">
              <w:rPr>
                <w:sz w:val="18"/>
                <w:lang w:val="uz-Cyrl-UZ"/>
              </w:rPr>
              <w:t>31.12.2023</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0,4</w:t>
            </w:r>
          </w:p>
        </w:tc>
        <w:tc>
          <w:tcPr>
            <w:tcW w:w="1275" w:type="dxa"/>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Ғўза</w:t>
            </w:r>
          </w:p>
        </w:tc>
        <w:tc>
          <w:tcPr>
            <w:tcW w:w="1588" w:type="dxa"/>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Ўргимчаккана</w:t>
            </w:r>
          </w:p>
        </w:tc>
        <w:tc>
          <w:tcPr>
            <w:tcW w:w="1871" w:type="dxa"/>
            <w:shd w:val="clear" w:color="auto" w:fill="auto"/>
            <w:vAlign w:val="center"/>
          </w:tcPr>
          <w:p w:rsidR="000054F0" w:rsidRPr="00C93FCB" w:rsidRDefault="000054F0" w:rsidP="000054F0">
            <w:pPr>
              <w:pStyle w:val="TableParagraph"/>
              <w:spacing w:before="0"/>
              <w:ind w:left="113" w:right="57"/>
              <w:rPr>
                <w:sz w:val="18"/>
                <w:lang w:val="uz-Cyrl-UZ"/>
              </w:rPr>
            </w:pPr>
            <w:r w:rsidRPr="00C93FCB">
              <w:rPr>
                <w:sz w:val="18"/>
                <w:lang w:val="uz-Cyrl-UZ"/>
              </w:rPr>
              <w:t>Ўсимликнинг ўсув даврида пкралади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lang w:val="uz-Cyrl-UZ"/>
              </w:rPr>
            </w:pPr>
            <w:r w:rsidRPr="00C93FCB">
              <w:rPr>
                <w:sz w:val="18"/>
                <w:lang w:val="uz-Cyrl-UZ"/>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shd w:val="clear" w:color="auto" w:fill="auto"/>
            <w:vAlign w:val="center"/>
          </w:tcPr>
          <w:p w:rsidR="000054F0" w:rsidRPr="00C93FCB" w:rsidRDefault="000054F0" w:rsidP="000054F0">
            <w:pPr>
              <w:pStyle w:val="TableParagraph"/>
              <w:spacing w:before="0"/>
              <w:ind w:left="57" w:right="57"/>
              <w:rPr>
                <w:sz w:val="18"/>
                <w:lang w:val="ru-RU"/>
              </w:rPr>
            </w:pPr>
            <w:r w:rsidRPr="00C93FCB">
              <w:rPr>
                <w:sz w:val="18"/>
                <w:lang w:val="ru-RU"/>
              </w:rPr>
              <w:t>ХЕБЕН ГОЛД эм.к.</w:t>
            </w:r>
          </w:p>
          <w:p w:rsidR="000054F0" w:rsidRPr="00C93FCB" w:rsidRDefault="000054F0" w:rsidP="000054F0">
            <w:pPr>
              <w:pStyle w:val="TableParagraph"/>
              <w:spacing w:before="0"/>
              <w:ind w:left="57" w:right="57"/>
              <w:rPr>
                <w:sz w:val="18"/>
                <w:lang w:val="uz-Cyrl-UZ"/>
              </w:rPr>
            </w:pPr>
            <w:r w:rsidRPr="00C93FCB">
              <w:rPr>
                <w:sz w:val="18"/>
                <w:lang w:val="ru-RU"/>
              </w:rPr>
              <w:t>“Peng Sheng Crop Protection” ХК-МЧЖ Ўзбекистон-ХХР</w:t>
            </w:r>
          </w:p>
          <w:p w:rsidR="000054F0" w:rsidRPr="00C93FCB" w:rsidRDefault="000054F0" w:rsidP="000054F0">
            <w:pPr>
              <w:pStyle w:val="TableParagraph"/>
              <w:spacing w:before="0"/>
              <w:ind w:left="57" w:right="57"/>
              <w:rPr>
                <w:sz w:val="18"/>
                <w:lang w:val="uz-Cyrl-UZ"/>
              </w:rPr>
            </w:pPr>
            <w:r w:rsidRPr="00C93FCB">
              <w:rPr>
                <w:sz w:val="18"/>
                <w:lang w:val="ru-RU"/>
              </w:rPr>
              <w:t>30.09.2025</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1,5</w:t>
            </w:r>
          </w:p>
        </w:tc>
        <w:tc>
          <w:tcPr>
            <w:tcW w:w="1275" w:type="dxa"/>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Олма</w:t>
            </w:r>
          </w:p>
        </w:tc>
        <w:tc>
          <w:tcPr>
            <w:tcW w:w="1588" w:type="dxa"/>
            <w:shd w:val="clear" w:color="auto" w:fill="auto"/>
            <w:vAlign w:val="center"/>
          </w:tcPr>
          <w:p w:rsidR="000054F0" w:rsidRPr="00C93FCB" w:rsidRDefault="000054F0" w:rsidP="000054F0">
            <w:pPr>
              <w:pStyle w:val="TableParagraph"/>
              <w:spacing w:before="0"/>
              <w:ind w:left="142" w:right="57"/>
              <w:rPr>
                <w:sz w:val="18"/>
              </w:rPr>
            </w:pPr>
            <w:r w:rsidRPr="00C93FCB">
              <w:rPr>
                <w:sz w:val="18"/>
                <w:lang w:val="uz-Cyrl-UZ"/>
              </w:rPr>
              <w:t>Қизил мева канаси</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p>
        </w:tc>
      </w:tr>
      <w:tr w:rsidR="000054F0" w:rsidRPr="00C93FCB" w:rsidTr="005F09FD">
        <w:trPr>
          <w:trHeight w:val="340"/>
        </w:trPr>
        <w:tc>
          <w:tcPr>
            <w:tcW w:w="9923" w:type="dxa"/>
            <w:gridSpan w:val="7"/>
            <w:shd w:val="clear" w:color="auto" w:fill="auto"/>
            <w:vAlign w:val="center"/>
          </w:tcPr>
          <w:p w:rsidR="000054F0" w:rsidRPr="00C93FCB" w:rsidRDefault="000054F0" w:rsidP="000054F0">
            <w:pPr>
              <w:pStyle w:val="TableParagraph"/>
              <w:spacing w:before="0"/>
              <w:ind w:left="0" w:right="130" w:firstLine="21"/>
              <w:rPr>
                <w:b/>
                <w:sz w:val="18"/>
              </w:rPr>
            </w:pPr>
            <w:r w:rsidRPr="00C93FCB">
              <w:rPr>
                <w:b/>
                <w:sz w:val="18"/>
              </w:rPr>
              <w:t>Дельтаметрин (deltamethrin)</w:t>
            </w:r>
          </w:p>
        </w:tc>
      </w:tr>
      <w:tr w:rsidR="000054F0" w:rsidRPr="00C93FCB" w:rsidTr="005F09FD">
        <w:trPr>
          <w:trHeight w:val="340"/>
        </w:trPr>
        <w:tc>
          <w:tcPr>
            <w:tcW w:w="1843" w:type="dxa"/>
            <w:tcBorders>
              <w:right w:val="single" w:sz="4" w:space="0" w:color="auto"/>
            </w:tcBorders>
            <w:shd w:val="clear" w:color="auto" w:fill="auto"/>
            <w:vAlign w:val="center"/>
          </w:tcPr>
          <w:p w:rsidR="000054F0" w:rsidRPr="00C93FCB" w:rsidRDefault="000054F0" w:rsidP="000054F0">
            <w:pPr>
              <w:pStyle w:val="TableParagraph"/>
              <w:spacing w:before="0"/>
              <w:ind w:left="57" w:right="57"/>
              <w:rPr>
                <w:sz w:val="18"/>
                <w:lang w:val="uz-Cyrl-UZ"/>
              </w:rPr>
            </w:pPr>
            <w:r w:rsidRPr="00C93FCB">
              <w:rPr>
                <w:sz w:val="18"/>
                <w:lang w:val="uz-Cyrl-UZ"/>
              </w:rPr>
              <w:t>А-ДЕЛЬТА</w:t>
            </w:r>
          </w:p>
          <w:p w:rsidR="000054F0" w:rsidRPr="00C93FCB" w:rsidRDefault="000054F0" w:rsidP="000054F0">
            <w:pPr>
              <w:pStyle w:val="TableParagraph"/>
              <w:spacing w:before="0"/>
              <w:ind w:left="57" w:right="57"/>
              <w:rPr>
                <w:sz w:val="18"/>
                <w:lang w:val="uz-Cyrl-UZ"/>
              </w:rPr>
            </w:pPr>
            <w:r w:rsidRPr="00C93FCB">
              <w:rPr>
                <w:sz w:val="18"/>
                <w:lang w:val="uz-Cyrl-UZ"/>
              </w:rPr>
              <w:t>2,5% эм.к.</w:t>
            </w:r>
          </w:p>
          <w:p w:rsidR="000054F0" w:rsidRPr="00C93FCB" w:rsidRDefault="000054F0" w:rsidP="000054F0">
            <w:pPr>
              <w:pStyle w:val="TableParagraph"/>
              <w:spacing w:before="0"/>
              <w:ind w:left="57" w:right="57"/>
              <w:rPr>
                <w:sz w:val="18"/>
                <w:lang w:val="uz-Cyrl-UZ"/>
              </w:rPr>
            </w:pPr>
            <w:r w:rsidRPr="00C93FCB">
              <w:rPr>
                <w:sz w:val="18"/>
                <w:lang w:val="uz-Cyrl-UZ"/>
              </w:rPr>
              <w:t>“</w:t>
            </w:r>
            <w:r w:rsidRPr="00C93FCB">
              <w:rPr>
                <w:sz w:val="18"/>
              </w:rPr>
              <w:t>Agrohimproduct</w:t>
            </w:r>
            <w:r w:rsidRPr="00C93FCB">
              <w:rPr>
                <w:sz w:val="18"/>
                <w:lang w:val="uz-Cyrl-UZ"/>
              </w:rPr>
              <w:t>”МЧЖ, Ўзбекистон,</w:t>
            </w:r>
          </w:p>
          <w:p w:rsidR="000054F0" w:rsidRPr="00C93FCB" w:rsidRDefault="000054F0" w:rsidP="000054F0">
            <w:pPr>
              <w:pStyle w:val="TableParagraph"/>
              <w:spacing w:before="0"/>
              <w:ind w:left="57" w:right="57"/>
              <w:rPr>
                <w:sz w:val="18"/>
                <w:lang w:val="uz-Cyrl-UZ"/>
              </w:rPr>
            </w:pPr>
            <w:r w:rsidRPr="00C93FCB">
              <w:rPr>
                <w:sz w:val="18"/>
                <w:lang w:val="uz-Cyrl-UZ"/>
              </w:rPr>
              <w:t>31.12.2023</w:t>
            </w:r>
          </w:p>
        </w:tc>
        <w:tc>
          <w:tcPr>
            <w:tcW w:w="993" w:type="dxa"/>
            <w:tcBorders>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0,15</w:t>
            </w:r>
          </w:p>
        </w:tc>
        <w:tc>
          <w:tcPr>
            <w:tcW w:w="1275" w:type="dxa"/>
            <w:tcBorders>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Картошка</w:t>
            </w:r>
          </w:p>
        </w:tc>
        <w:tc>
          <w:tcPr>
            <w:tcW w:w="1588" w:type="dxa"/>
            <w:tcBorders>
              <w:top w:val="single" w:sz="4" w:space="0" w:color="auto"/>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Колорадо қўнғизи</w:t>
            </w:r>
          </w:p>
        </w:tc>
        <w:tc>
          <w:tcPr>
            <w:tcW w:w="1871" w:type="dxa"/>
            <w:tcBorders>
              <w:top w:val="single" w:sz="4" w:space="0" w:color="auto"/>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tcBorders>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tcBorders>
              <w:left w:val="single" w:sz="4" w:space="0" w:color="auto"/>
            </w:tcBorders>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restart"/>
            <w:tcBorders>
              <w:right w:val="single" w:sz="4" w:space="0" w:color="auto"/>
            </w:tcBorders>
            <w:shd w:val="clear" w:color="auto" w:fill="auto"/>
            <w:vAlign w:val="center"/>
          </w:tcPr>
          <w:p w:rsidR="000054F0" w:rsidRPr="00C93FCB" w:rsidRDefault="000054F0" w:rsidP="000054F0">
            <w:pPr>
              <w:pStyle w:val="TableParagraph"/>
              <w:spacing w:before="0"/>
              <w:ind w:left="57" w:right="57"/>
              <w:rPr>
                <w:sz w:val="18"/>
                <w:lang w:val="uz-Cyrl-UZ"/>
              </w:rPr>
            </w:pPr>
            <w:r w:rsidRPr="00C93FCB">
              <w:rPr>
                <w:sz w:val="18"/>
                <w:lang w:val="uz-Cyrl-UZ"/>
              </w:rPr>
              <w:t>ДЕЛЬТА</w:t>
            </w:r>
          </w:p>
          <w:p w:rsidR="000054F0" w:rsidRPr="00C93FCB" w:rsidRDefault="000054F0" w:rsidP="000054F0">
            <w:pPr>
              <w:pStyle w:val="TableParagraph"/>
              <w:spacing w:before="0"/>
              <w:ind w:left="57" w:right="57"/>
              <w:rPr>
                <w:sz w:val="18"/>
                <w:lang w:val="uz-Cyrl-UZ"/>
              </w:rPr>
            </w:pPr>
            <w:r w:rsidRPr="00C93FCB">
              <w:rPr>
                <w:sz w:val="18"/>
                <w:lang w:val="uz-Cyrl-UZ"/>
              </w:rPr>
              <w:t>10% эм.к.</w:t>
            </w:r>
          </w:p>
          <w:p w:rsidR="000054F0" w:rsidRPr="00C93FCB" w:rsidRDefault="000054F0" w:rsidP="000054F0">
            <w:pPr>
              <w:pStyle w:val="TableParagraph"/>
              <w:spacing w:before="0"/>
              <w:ind w:left="57" w:right="57"/>
              <w:rPr>
                <w:sz w:val="18"/>
                <w:lang w:val="uz-Cyrl-UZ"/>
              </w:rPr>
            </w:pPr>
            <w:r w:rsidRPr="00C93FCB">
              <w:rPr>
                <w:sz w:val="18"/>
                <w:lang w:val="uz-Cyrl-UZ"/>
              </w:rPr>
              <w:t>“Намуна Диёр” ХИИЧК, Ўзбекистон,</w:t>
            </w:r>
          </w:p>
          <w:p w:rsidR="000054F0" w:rsidRPr="00C93FCB" w:rsidRDefault="000054F0" w:rsidP="000054F0">
            <w:pPr>
              <w:pStyle w:val="TableParagraph"/>
              <w:spacing w:before="0"/>
              <w:ind w:left="57" w:right="57"/>
              <w:rPr>
                <w:sz w:val="18"/>
                <w:lang w:val="uz-Cyrl-UZ"/>
              </w:rPr>
            </w:pPr>
            <w:r w:rsidRPr="00C93FCB">
              <w:rPr>
                <w:sz w:val="18"/>
                <w:lang w:val="uz-Cyrl-UZ"/>
              </w:rPr>
              <w:t>31.12.2022</w:t>
            </w:r>
          </w:p>
        </w:tc>
        <w:tc>
          <w:tcPr>
            <w:tcW w:w="993" w:type="dxa"/>
            <w:tcBorders>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w:t>
            </w:r>
          </w:p>
        </w:tc>
        <w:tc>
          <w:tcPr>
            <w:tcW w:w="1275" w:type="dxa"/>
            <w:tcBorders>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Ғўза</w:t>
            </w:r>
          </w:p>
        </w:tc>
        <w:tc>
          <w:tcPr>
            <w:tcW w:w="1588" w:type="dxa"/>
            <w:tcBorders>
              <w:top w:val="single" w:sz="4" w:space="0" w:color="auto"/>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Ғўза тунлами</w:t>
            </w:r>
          </w:p>
        </w:tc>
        <w:tc>
          <w:tcPr>
            <w:tcW w:w="1871" w:type="dxa"/>
            <w:tcBorders>
              <w:top w:val="single" w:sz="4" w:space="0" w:color="auto"/>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tcBorders>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64" w:right="57" w:firstLine="21"/>
              <w:jc w:val="center"/>
              <w:rPr>
                <w:sz w:val="18"/>
                <w:lang w:val="uz-Cyrl-UZ"/>
              </w:rPr>
            </w:pPr>
            <w:r w:rsidRPr="00C93FCB">
              <w:rPr>
                <w:sz w:val="18"/>
                <w:lang w:val="uz-Cyrl-UZ"/>
              </w:rPr>
              <w:t>30</w:t>
            </w:r>
          </w:p>
        </w:tc>
        <w:tc>
          <w:tcPr>
            <w:tcW w:w="1133" w:type="dxa"/>
            <w:tcBorders>
              <w:left w:val="single" w:sz="4" w:space="0" w:color="auto"/>
            </w:tcBorders>
            <w:shd w:val="clear" w:color="auto" w:fill="auto"/>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Merge/>
            <w:tcBorders>
              <w:right w:val="single" w:sz="4" w:space="0" w:color="auto"/>
            </w:tcBorders>
            <w:shd w:val="clear" w:color="auto" w:fill="auto"/>
            <w:vAlign w:val="center"/>
          </w:tcPr>
          <w:p w:rsidR="000054F0" w:rsidRPr="00C93FCB" w:rsidRDefault="000054F0" w:rsidP="000054F0">
            <w:pPr>
              <w:pStyle w:val="TableParagraph"/>
              <w:spacing w:before="0"/>
              <w:ind w:left="57" w:right="57"/>
              <w:rPr>
                <w:sz w:val="18"/>
                <w:lang w:val="uz-Cyrl-UZ"/>
              </w:rPr>
            </w:pPr>
          </w:p>
        </w:tc>
        <w:tc>
          <w:tcPr>
            <w:tcW w:w="993" w:type="dxa"/>
            <w:tcBorders>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0,06-0,08</w:t>
            </w:r>
          </w:p>
        </w:tc>
        <w:tc>
          <w:tcPr>
            <w:tcW w:w="1275" w:type="dxa"/>
            <w:tcBorders>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Буғдой</w:t>
            </w:r>
          </w:p>
        </w:tc>
        <w:tc>
          <w:tcPr>
            <w:tcW w:w="1588" w:type="dxa"/>
            <w:tcBorders>
              <w:top w:val="single" w:sz="4" w:space="0" w:color="auto"/>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Зарарли хасва</w:t>
            </w:r>
          </w:p>
        </w:tc>
        <w:tc>
          <w:tcPr>
            <w:tcW w:w="1871" w:type="dxa"/>
            <w:tcBorders>
              <w:top w:val="single" w:sz="4" w:space="0" w:color="auto"/>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tcBorders>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64" w:right="57" w:firstLine="21"/>
              <w:jc w:val="center"/>
              <w:rPr>
                <w:sz w:val="18"/>
                <w:lang w:val="uz-Cyrl-UZ"/>
              </w:rPr>
            </w:pPr>
            <w:r w:rsidRPr="00C93FCB">
              <w:rPr>
                <w:sz w:val="18"/>
                <w:lang w:val="uz-Cyrl-UZ"/>
              </w:rPr>
              <w:t>30</w:t>
            </w:r>
          </w:p>
        </w:tc>
        <w:tc>
          <w:tcPr>
            <w:tcW w:w="1133" w:type="dxa"/>
            <w:tcBorders>
              <w:left w:val="single" w:sz="4" w:space="0" w:color="auto"/>
            </w:tcBorders>
            <w:shd w:val="clear" w:color="auto" w:fill="auto"/>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tcBorders>
              <w:right w:val="single" w:sz="4" w:space="0" w:color="auto"/>
            </w:tcBorders>
            <w:shd w:val="clear" w:color="auto" w:fill="auto"/>
            <w:vAlign w:val="center"/>
          </w:tcPr>
          <w:p w:rsidR="000054F0" w:rsidRPr="00C93FCB" w:rsidRDefault="000054F0" w:rsidP="000054F0">
            <w:pPr>
              <w:pStyle w:val="TableParagraph"/>
              <w:spacing w:before="0"/>
              <w:ind w:left="57" w:right="57"/>
              <w:rPr>
                <w:sz w:val="18"/>
                <w:lang w:val="uz-Cyrl-UZ"/>
              </w:rPr>
            </w:pPr>
            <w:r w:rsidRPr="00C93FCB">
              <w:rPr>
                <w:sz w:val="18"/>
                <w:lang w:val="uz-Cyrl-UZ"/>
              </w:rPr>
              <w:t>БОКСЁРР</w:t>
            </w:r>
          </w:p>
          <w:p w:rsidR="000054F0" w:rsidRPr="00C93FCB" w:rsidRDefault="000054F0" w:rsidP="000054F0">
            <w:pPr>
              <w:pStyle w:val="TableParagraph"/>
              <w:spacing w:before="0"/>
              <w:ind w:left="57" w:right="57"/>
              <w:rPr>
                <w:sz w:val="18"/>
                <w:lang w:val="uz-Cyrl-UZ"/>
              </w:rPr>
            </w:pPr>
            <w:r w:rsidRPr="00C93FCB">
              <w:rPr>
                <w:sz w:val="18"/>
                <w:lang w:val="uz-Cyrl-UZ"/>
              </w:rPr>
              <w:t>11% эм.к.</w:t>
            </w:r>
          </w:p>
          <w:p w:rsidR="000054F0" w:rsidRPr="00C93FCB" w:rsidRDefault="000054F0" w:rsidP="000054F0">
            <w:pPr>
              <w:pStyle w:val="TableParagraph"/>
              <w:spacing w:before="0"/>
              <w:ind w:left="57" w:right="57"/>
              <w:rPr>
                <w:sz w:val="18"/>
                <w:lang w:val="uz-Cyrl-UZ"/>
              </w:rPr>
            </w:pPr>
            <w:r w:rsidRPr="00C93FCB">
              <w:rPr>
                <w:sz w:val="18"/>
                <w:szCs w:val="18"/>
                <w:lang w:val="uz-Cyrl-UZ"/>
              </w:rPr>
              <w:t>“</w:t>
            </w:r>
            <w:r w:rsidRPr="00C93FCB">
              <w:rPr>
                <w:sz w:val="18"/>
                <w:szCs w:val="18"/>
              </w:rPr>
              <w:t>Samo</w:t>
            </w:r>
            <w:r w:rsidRPr="00C93FCB">
              <w:rPr>
                <w:sz w:val="18"/>
                <w:szCs w:val="18"/>
                <w:lang w:val="uz-Cyrl-UZ"/>
              </w:rPr>
              <w:t xml:space="preserve"> </w:t>
            </w:r>
            <w:r w:rsidRPr="00C93FCB">
              <w:rPr>
                <w:sz w:val="18"/>
                <w:szCs w:val="18"/>
              </w:rPr>
              <w:t>farm</w:t>
            </w:r>
            <w:r w:rsidRPr="00C93FCB">
              <w:rPr>
                <w:sz w:val="18"/>
                <w:szCs w:val="18"/>
                <w:lang w:val="uz-Cyrl-UZ"/>
              </w:rPr>
              <w:t xml:space="preserve"> </w:t>
            </w:r>
            <w:r w:rsidRPr="00C93FCB">
              <w:rPr>
                <w:sz w:val="18"/>
                <w:szCs w:val="18"/>
              </w:rPr>
              <w:t>servis</w:t>
            </w:r>
            <w:r w:rsidRPr="00C93FCB">
              <w:rPr>
                <w:sz w:val="18"/>
                <w:szCs w:val="18"/>
                <w:lang w:val="uz-Cyrl-UZ"/>
              </w:rPr>
              <w:t>”</w:t>
            </w:r>
            <w:r w:rsidRPr="00C93FCB">
              <w:rPr>
                <w:sz w:val="18"/>
                <w:szCs w:val="18"/>
                <w:lang w:val="ru-RU"/>
              </w:rPr>
              <w:t xml:space="preserve">, </w:t>
            </w:r>
            <w:r w:rsidRPr="00C93FCB">
              <w:rPr>
                <w:sz w:val="18"/>
                <w:szCs w:val="18"/>
                <w:lang w:val="uz-Cyrl-UZ"/>
              </w:rPr>
              <w:t>МЧЖ, Ўзбекистон, 31.12.2023</w:t>
            </w:r>
          </w:p>
        </w:tc>
        <w:tc>
          <w:tcPr>
            <w:tcW w:w="993" w:type="dxa"/>
            <w:tcBorders>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0,06-1,0</w:t>
            </w:r>
          </w:p>
        </w:tc>
        <w:tc>
          <w:tcPr>
            <w:tcW w:w="1275" w:type="dxa"/>
            <w:tcBorders>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Помидор</w:t>
            </w:r>
          </w:p>
        </w:tc>
        <w:tc>
          <w:tcPr>
            <w:tcW w:w="1588" w:type="dxa"/>
            <w:tcBorders>
              <w:top w:val="single" w:sz="4" w:space="0" w:color="auto"/>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Илдизқирқар тунламлар, ширалар, ғўза тунлами</w:t>
            </w:r>
          </w:p>
        </w:tc>
        <w:tc>
          <w:tcPr>
            <w:tcW w:w="1871" w:type="dxa"/>
            <w:tcBorders>
              <w:top w:val="single" w:sz="4" w:space="0" w:color="auto"/>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113" w:right="57"/>
              <w:rPr>
                <w:sz w:val="18"/>
                <w:lang w:val="uz-Cyrl-UZ"/>
              </w:rPr>
            </w:pPr>
            <w:r w:rsidRPr="00C93FCB">
              <w:rPr>
                <w:sz w:val="18"/>
                <w:lang w:val="uz-Cyrl-UZ"/>
              </w:rPr>
              <w:t>Ўсимликнинг ўсув даврида пуркалади</w:t>
            </w:r>
          </w:p>
        </w:tc>
        <w:tc>
          <w:tcPr>
            <w:tcW w:w="1220" w:type="dxa"/>
            <w:tcBorders>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64" w:right="57" w:firstLine="21"/>
              <w:jc w:val="center"/>
              <w:rPr>
                <w:sz w:val="18"/>
                <w:lang w:val="uz-Cyrl-UZ"/>
              </w:rPr>
            </w:pPr>
            <w:r w:rsidRPr="00C93FCB">
              <w:rPr>
                <w:sz w:val="18"/>
                <w:lang w:val="uz-Cyrl-UZ"/>
              </w:rPr>
              <w:t>30</w:t>
            </w:r>
          </w:p>
        </w:tc>
        <w:tc>
          <w:tcPr>
            <w:tcW w:w="1133" w:type="dxa"/>
            <w:tcBorders>
              <w:left w:val="single" w:sz="4" w:space="0" w:color="auto"/>
            </w:tcBorders>
            <w:shd w:val="clear" w:color="auto" w:fill="auto"/>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tcBorders>
              <w:right w:val="single" w:sz="4" w:space="0" w:color="auto"/>
            </w:tcBorders>
            <w:shd w:val="clear" w:color="auto" w:fill="auto"/>
            <w:vAlign w:val="center"/>
          </w:tcPr>
          <w:p w:rsidR="000054F0" w:rsidRPr="00C93FCB" w:rsidRDefault="000054F0" w:rsidP="000054F0">
            <w:pPr>
              <w:pStyle w:val="TableParagraph"/>
              <w:spacing w:before="0"/>
              <w:ind w:left="57" w:right="57"/>
              <w:rPr>
                <w:sz w:val="18"/>
              </w:rPr>
            </w:pPr>
            <w:r w:rsidRPr="00C93FCB">
              <w:rPr>
                <w:sz w:val="18"/>
              </w:rPr>
              <w:t>ВИДАЛТАМЕТРИН 10% эм.к.</w:t>
            </w:r>
          </w:p>
          <w:p w:rsidR="000054F0" w:rsidRPr="00C93FCB" w:rsidRDefault="000054F0" w:rsidP="000054F0">
            <w:pPr>
              <w:pStyle w:val="TableParagraph"/>
              <w:spacing w:before="0"/>
              <w:ind w:left="57" w:right="57"/>
              <w:rPr>
                <w:sz w:val="18"/>
              </w:rPr>
            </w:pPr>
            <w:r w:rsidRPr="00C93FCB">
              <w:rPr>
                <w:sz w:val="18"/>
              </w:rPr>
              <w:t>“Petrochem Engieneering and Consulting Solutions” МЧЖ, Ўзбекистон</w:t>
            </w:r>
          </w:p>
          <w:p w:rsidR="000054F0" w:rsidRPr="00C93FCB" w:rsidRDefault="000054F0" w:rsidP="000054F0">
            <w:pPr>
              <w:pStyle w:val="TableParagraph"/>
              <w:spacing w:before="0"/>
              <w:ind w:left="57" w:right="57"/>
              <w:rPr>
                <w:sz w:val="18"/>
                <w:lang w:val="uz-Cyrl-UZ"/>
              </w:rPr>
            </w:pPr>
            <w:r w:rsidRPr="00C93FCB">
              <w:rPr>
                <w:sz w:val="18"/>
              </w:rPr>
              <w:t>3</w:t>
            </w:r>
            <w:r w:rsidRPr="00C93FCB">
              <w:rPr>
                <w:sz w:val="18"/>
                <w:lang w:val="uz-Cyrl-UZ"/>
              </w:rPr>
              <w:t>1</w:t>
            </w:r>
            <w:r w:rsidRPr="00C93FCB">
              <w:rPr>
                <w:sz w:val="18"/>
              </w:rPr>
              <w:t>.</w:t>
            </w:r>
            <w:r w:rsidRPr="00C93FCB">
              <w:rPr>
                <w:sz w:val="18"/>
                <w:lang w:val="uz-Cyrl-UZ"/>
              </w:rPr>
              <w:t>12</w:t>
            </w:r>
            <w:r w:rsidRPr="00C93FCB">
              <w:rPr>
                <w:sz w:val="18"/>
              </w:rPr>
              <w:t>.202</w:t>
            </w:r>
            <w:r w:rsidRPr="00C93FCB">
              <w:rPr>
                <w:sz w:val="18"/>
                <w:lang w:val="uz-Cyrl-UZ"/>
              </w:rPr>
              <w:t>4</w:t>
            </w:r>
          </w:p>
        </w:tc>
        <w:tc>
          <w:tcPr>
            <w:tcW w:w="993" w:type="dxa"/>
            <w:tcBorders>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0" w:right="130"/>
              <w:jc w:val="center"/>
              <w:rPr>
                <w:sz w:val="18"/>
              </w:rPr>
            </w:pPr>
            <w:r w:rsidRPr="00C93FCB">
              <w:rPr>
                <w:sz w:val="18"/>
              </w:rPr>
              <w:t>0,</w:t>
            </w:r>
            <w:r w:rsidRPr="00C93FCB">
              <w:rPr>
                <w:sz w:val="18"/>
                <w:lang w:val="uz-Cyrl-UZ"/>
              </w:rPr>
              <w:t>1</w:t>
            </w:r>
          </w:p>
        </w:tc>
        <w:tc>
          <w:tcPr>
            <w:tcW w:w="1275" w:type="dxa"/>
            <w:tcBorders>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64" w:right="57"/>
              <w:rPr>
                <w:sz w:val="18"/>
              </w:rPr>
            </w:pPr>
            <w:r w:rsidRPr="00C93FCB">
              <w:rPr>
                <w:sz w:val="18"/>
              </w:rPr>
              <w:t>Яйлов</w:t>
            </w:r>
          </w:p>
        </w:tc>
        <w:tc>
          <w:tcPr>
            <w:tcW w:w="1588" w:type="dxa"/>
            <w:tcBorders>
              <w:top w:val="single" w:sz="4" w:space="0" w:color="auto"/>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142" w:right="57"/>
              <w:rPr>
                <w:sz w:val="18"/>
              </w:rPr>
            </w:pPr>
            <w:r w:rsidRPr="00C93FCB">
              <w:rPr>
                <w:sz w:val="18"/>
              </w:rPr>
              <w:t>Чигиртка- симонлар</w:t>
            </w:r>
          </w:p>
        </w:tc>
        <w:tc>
          <w:tcPr>
            <w:tcW w:w="1871" w:type="dxa"/>
            <w:tcBorders>
              <w:top w:val="single" w:sz="4" w:space="0" w:color="auto"/>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113" w:right="57"/>
              <w:rPr>
                <w:sz w:val="18"/>
                <w:lang w:val="ru-RU"/>
              </w:rPr>
            </w:pPr>
            <w:r w:rsidRPr="00C93FCB">
              <w:rPr>
                <w:sz w:val="18"/>
                <w:lang w:val="ru-RU"/>
              </w:rPr>
              <w:t>Ҳашарот тушган майдонларга пурка- лади</w:t>
            </w:r>
          </w:p>
        </w:tc>
        <w:tc>
          <w:tcPr>
            <w:tcW w:w="1220" w:type="dxa"/>
            <w:tcBorders>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tcBorders>
              <w:left w:val="single" w:sz="4" w:space="0" w:color="auto"/>
            </w:tcBorders>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1</w:t>
            </w:r>
          </w:p>
        </w:tc>
      </w:tr>
      <w:tr w:rsidR="000054F0" w:rsidRPr="00C93FCB" w:rsidTr="005F09FD">
        <w:trPr>
          <w:trHeight w:val="340"/>
        </w:trPr>
        <w:tc>
          <w:tcPr>
            <w:tcW w:w="1843" w:type="dxa"/>
            <w:tcBorders>
              <w:right w:val="single" w:sz="4" w:space="0" w:color="auto"/>
            </w:tcBorders>
            <w:shd w:val="clear" w:color="auto" w:fill="auto"/>
            <w:vAlign w:val="center"/>
          </w:tcPr>
          <w:p w:rsidR="000054F0" w:rsidRPr="00C93FCB" w:rsidRDefault="000054F0" w:rsidP="000054F0">
            <w:pPr>
              <w:pStyle w:val="TableParagraph"/>
              <w:spacing w:before="0"/>
              <w:ind w:left="57" w:right="57"/>
              <w:rPr>
                <w:sz w:val="18"/>
              </w:rPr>
            </w:pPr>
            <w:r w:rsidRPr="00C93FCB">
              <w:rPr>
                <w:sz w:val="18"/>
              </w:rPr>
              <w:t>ВИДЕЛТАМЕТРИН 10% эм.к.</w:t>
            </w:r>
          </w:p>
          <w:p w:rsidR="000054F0" w:rsidRPr="00C93FCB" w:rsidRDefault="000054F0" w:rsidP="000054F0">
            <w:pPr>
              <w:pStyle w:val="TableParagraph"/>
              <w:spacing w:before="0"/>
              <w:ind w:left="57" w:right="57"/>
              <w:rPr>
                <w:sz w:val="18"/>
                <w:lang w:val="uz-Cyrl-UZ"/>
              </w:rPr>
            </w:pPr>
            <w:r w:rsidRPr="00C93FCB">
              <w:rPr>
                <w:sz w:val="18"/>
              </w:rPr>
              <w:t xml:space="preserve">“Petrochem Engieneering and </w:t>
            </w:r>
            <w:r w:rsidRPr="00C93FCB">
              <w:rPr>
                <w:sz w:val="18"/>
              </w:rPr>
              <w:lastRenderedPageBreak/>
              <w:t>Consulting Solutions” МЧЖ, Ўзбекистон</w:t>
            </w:r>
          </w:p>
          <w:p w:rsidR="000054F0" w:rsidRPr="00C93FCB" w:rsidRDefault="000054F0" w:rsidP="000054F0">
            <w:pPr>
              <w:pStyle w:val="TableParagraph"/>
              <w:spacing w:before="0"/>
              <w:ind w:left="57" w:right="57"/>
              <w:rPr>
                <w:sz w:val="18"/>
                <w:lang w:val="uz-Cyrl-UZ"/>
              </w:rPr>
            </w:pPr>
            <w:r w:rsidRPr="00C93FCB">
              <w:rPr>
                <w:sz w:val="18"/>
                <w:lang w:val="ru-RU"/>
              </w:rPr>
              <w:t>30.09.2025</w:t>
            </w:r>
          </w:p>
        </w:tc>
        <w:tc>
          <w:tcPr>
            <w:tcW w:w="993" w:type="dxa"/>
            <w:tcBorders>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lastRenderedPageBreak/>
              <w:t>0,15</w:t>
            </w:r>
          </w:p>
        </w:tc>
        <w:tc>
          <w:tcPr>
            <w:tcW w:w="1275" w:type="dxa"/>
            <w:tcBorders>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rPr>
              <w:t>Полиз экинлари</w:t>
            </w:r>
          </w:p>
        </w:tc>
        <w:tc>
          <w:tcPr>
            <w:tcW w:w="1588" w:type="dxa"/>
            <w:tcBorders>
              <w:top w:val="single" w:sz="4" w:space="0" w:color="auto"/>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Илдизқирқар тунламлар</w:t>
            </w:r>
          </w:p>
        </w:tc>
        <w:tc>
          <w:tcPr>
            <w:tcW w:w="1871" w:type="dxa"/>
            <w:tcBorders>
              <w:top w:val="single" w:sz="4" w:space="0" w:color="auto"/>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tcBorders>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tcBorders>
              <w:left w:val="single" w:sz="4" w:space="0" w:color="auto"/>
            </w:tcBorders>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tcBorders>
              <w:right w:val="single" w:sz="4" w:space="0" w:color="auto"/>
            </w:tcBorders>
            <w:shd w:val="clear" w:color="auto" w:fill="auto"/>
            <w:vAlign w:val="center"/>
          </w:tcPr>
          <w:p w:rsidR="000054F0" w:rsidRPr="00C93FCB" w:rsidRDefault="000054F0" w:rsidP="000054F0">
            <w:pPr>
              <w:pStyle w:val="TableParagraph"/>
              <w:spacing w:before="0"/>
              <w:ind w:left="57" w:right="57"/>
              <w:rPr>
                <w:sz w:val="18"/>
                <w:lang w:val="uz-Cyrl-UZ"/>
              </w:rPr>
            </w:pPr>
            <w:r w:rsidRPr="00C93FCB">
              <w:rPr>
                <w:sz w:val="18"/>
                <w:lang w:val="uz-Cyrl-UZ"/>
              </w:rPr>
              <w:lastRenderedPageBreak/>
              <w:t>ДЕКСИДИРИН 2,5% эм.к. “Намуна Диёр” ХИИЧК, Ўзбекистон,</w:t>
            </w:r>
          </w:p>
          <w:p w:rsidR="000054F0" w:rsidRPr="00C93FCB" w:rsidRDefault="000054F0" w:rsidP="000054F0">
            <w:pPr>
              <w:pStyle w:val="TableParagraph"/>
              <w:spacing w:before="0"/>
              <w:ind w:left="57" w:right="57"/>
              <w:rPr>
                <w:sz w:val="18"/>
                <w:lang w:val="uz-Cyrl-UZ"/>
              </w:rPr>
            </w:pPr>
            <w:r w:rsidRPr="00C93FCB">
              <w:rPr>
                <w:sz w:val="18"/>
                <w:lang w:val="uz-Cyrl-UZ"/>
              </w:rPr>
              <w:t>31.12.2022</w:t>
            </w:r>
          </w:p>
        </w:tc>
        <w:tc>
          <w:tcPr>
            <w:tcW w:w="993" w:type="dxa"/>
            <w:tcBorders>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0,25-0,5</w:t>
            </w:r>
          </w:p>
        </w:tc>
        <w:tc>
          <w:tcPr>
            <w:tcW w:w="1275" w:type="dxa"/>
            <w:tcBorders>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Помидор</w:t>
            </w:r>
          </w:p>
        </w:tc>
        <w:tc>
          <w:tcPr>
            <w:tcW w:w="1588" w:type="dxa"/>
            <w:tcBorders>
              <w:top w:val="single" w:sz="4" w:space="0" w:color="auto"/>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Ғўза тунлами</w:t>
            </w:r>
          </w:p>
        </w:tc>
        <w:tc>
          <w:tcPr>
            <w:tcW w:w="1871" w:type="dxa"/>
            <w:tcBorders>
              <w:top w:val="single" w:sz="4" w:space="0" w:color="auto"/>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tcBorders>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tcBorders>
              <w:left w:val="single" w:sz="4" w:space="0" w:color="auto"/>
            </w:tcBorders>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restart"/>
            <w:tcBorders>
              <w:top w:val="nil"/>
            </w:tcBorders>
            <w:shd w:val="clear" w:color="auto" w:fill="auto"/>
            <w:vAlign w:val="center"/>
          </w:tcPr>
          <w:p w:rsidR="000054F0" w:rsidRPr="00C93FCB" w:rsidRDefault="000054F0" w:rsidP="000054F0">
            <w:pPr>
              <w:pStyle w:val="TableParagraph"/>
              <w:spacing w:before="0"/>
              <w:ind w:left="57" w:right="57"/>
              <w:rPr>
                <w:sz w:val="18"/>
                <w:lang w:val="uz-Cyrl-UZ"/>
              </w:rPr>
            </w:pPr>
            <w:r w:rsidRPr="00C93FCB">
              <w:rPr>
                <w:sz w:val="18"/>
                <w:lang w:val="ru-RU"/>
              </w:rPr>
              <w:t>ДЕФЕНТОКС</w:t>
            </w:r>
          </w:p>
          <w:p w:rsidR="000054F0" w:rsidRPr="00C93FCB" w:rsidRDefault="000054F0" w:rsidP="000054F0">
            <w:pPr>
              <w:pStyle w:val="TableParagraph"/>
              <w:spacing w:before="0"/>
              <w:ind w:left="57" w:right="57"/>
              <w:rPr>
                <w:sz w:val="18"/>
                <w:lang w:val="ru-RU"/>
              </w:rPr>
            </w:pPr>
            <w:r w:rsidRPr="00C93FCB">
              <w:rPr>
                <w:sz w:val="18"/>
                <w:lang w:val="ru-RU"/>
              </w:rPr>
              <w:t>2,5%эм.к. (Б)</w:t>
            </w:r>
          </w:p>
          <w:p w:rsidR="000054F0" w:rsidRPr="00C93FCB" w:rsidRDefault="000054F0" w:rsidP="000054F0">
            <w:pPr>
              <w:pStyle w:val="TableParagraph"/>
              <w:spacing w:before="0"/>
              <w:ind w:left="57" w:right="57"/>
              <w:rPr>
                <w:sz w:val="18"/>
                <w:lang w:val="ru-RU"/>
              </w:rPr>
            </w:pPr>
            <w:r w:rsidRPr="00C93FCB">
              <w:rPr>
                <w:sz w:val="18"/>
                <w:lang w:val="ru-RU"/>
              </w:rPr>
              <w:t>“</w:t>
            </w:r>
            <w:r w:rsidRPr="00C93FCB">
              <w:rPr>
                <w:sz w:val="18"/>
              </w:rPr>
              <w:t>UPL</w:t>
            </w:r>
            <w:r w:rsidRPr="00C93FCB">
              <w:rPr>
                <w:sz w:val="18"/>
                <w:lang w:val="uz-Cyrl-UZ"/>
              </w:rPr>
              <w:t xml:space="preserve"> </w:t>
            </w:r>
            <w:r w:rsidRPr="00C93FCB">
              <w:rPr>
                <w:sz w:val="18"/>
              </w:rPr>
              <w:t>Ziraat</w:t>
            </w:r>
            <w:r w:rsidRPr="00C93FCB">
              <w:rPr>
                <w:sz w:val="18"/>
                <w:lang w:val="uz-Cyrl-UZ"/>
              </w:rPr>
              <w:t xml:space="preserve"> </w:t>
            </w:r>
            <w:r w:rsidRPr="00C93FCB">
              <w:rPr>
                <w:sz w:val="18"/>
              </w:rPr>
              <w:t>ve</w:t>
            </w:r>
            <w:r w:rsidRPr="00C93FCB">
              <w:rPr>
                <w:sz w:val="18"/>
                <w:lang w:val="uz-Cyrl-UZ"/>
              </w:rPr>
              <w:t xml:space="preserve"> </w:t>
            </w:r>
            <w:r w:rsidRPr="00C93FCB">
              <w:rPr>
                <w:sz w:val="18"/>
              </w:rPr>
              <w:t>kimya</w:t>
            </w:r>
            <w:r w:rsidRPr="00C93FCB">
              <w:rPr>
                <w:sz w:val="18"/>
                <w:lang w:val="uz-Cyrl-UZ"/>
              </w:rPr>
              <w:t xml:space="preserve"> </w:t>
            </w:r>
            <w:r w:rsidRPr="00C93FCB">
              <w:rPr>
                <w:sz w:val="18"/>
              </w:rPr>
              <w:t>san</w:t>
            </w:r>
            <w:r w:rsidRPr="00C93FCB">
              <w:rPr>
                <w:sz w:val="18"/>
                <w:lang w:val="ru-RU"/>
              </w:rPr>
              <w:t xml:space="preserve">, </w:t>
            </w:r>
            <w:r w:rsidRPr="00C93FCB">
              <w:rPr>
                <w:sz w:val="18"/>
              </w:rPr>
              <w:t>ve</w:t>
            </w:r>
            <w:r w:rsidRPr="00C93FCB">
              <w:rPr>
                <w:sz w:val="18"/>
                <w:lang w:val="uz-Cyrl-UZ"/>
              </w:rPr>
              <w:t xml:space="preserve"> </w:t>
            </w:r>
            <w:r w:rsidRPr="00C93FCB">
              <w:rPr>
                <w:sz w:val="18"/>
              </w:rPr>
              <w:t>Tic</w:t>
            </w:r>
            <w:r w:rsidRPr="00C93FCB">
              <w:rPr>
                <w:sz w:val="18"/>
                <w:lang w:val="ru-RU"/>
              </w:rPr>
              <w:t>.</w:t>
            </w:r>
            <w:r w:rsidRPr="00C93FCB">
              <w:rPr>
                <w:sz w:val="18"/>
              </w:rPr>
              <w:t>LTD</w:t>
            </w:r>
            <w:r w:rsidRPr="00C93FCB">
              <w:rPr>
                <w:sz w:val="18"/>
                <w:lang w:val="ru-RU"/>
              </w:rPr>
              <w:t>”, Туркия,</w:t>
            </w:r>
          </w:p>
          <w:p w:rsidR="000054F0" w:rsidRPr="00C93FCB" w:rsidRDefault="000054F0" w:rsidP="000054F0">
            <w:pPr>
              <w:pStyle w:val="TableParagraph"/>
              <w:spacing w:before="0"/>
              <w:ind w:left="57" w:right="57"/>
              <w:rPr>
                <w:sz w:val="18"/>
                <w:lang w:val="ru-RU"/>
              </w:rPr>
            </w:pPr>
            <w:r w:rsidRPr="00C93FCB">
              <w:rPr>
                <w:sz w:val="18"/>
                <w:lang w:val="ru-RU"/>
              </w:rPr>
              <w:t>31.12.2022</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ru-RU"/>
              </w:rPr>
            </w:pPr>
            <w:r w:rsidRPr="00C93FCB">
              <w:rPr>
                <w:sz w:val="18"/>
                <w:lang w:val="ru-RU"/>
              </w:rPr>
              <w:t>0,25</w:t>
            </w:r>
          </w:p>
        </w:tc>
        <w:tc>
          <w:tcPr>
            <w:tcW w:w="1275" w:type="dxa"/>
            <w:shd w:val="clear" w:color="auto" w:fill="auto"/>
            <w:vAlign w:val="center"/>
          </w:tcPr>
          <w:p w:rsidR="000054F0" w:rsidRPr="00C93FCB" w:rsidRDefault="000054F0" w:rsidP="000054F0">
            <w:pPr>
              <w:pStyle w:val="TableParagraph"/>
              <w:spacing w:before="0"/>
              <w:ind w:left="64" w:right="57"/>
              <w:rPr>
                <w:sz w:val="18"/>
                <w:lang w:val="ru-RU"/>
              </w:rPr>
            </w:pPr>
            <w:r w:rsidRPr="00C93FCB">
              <w:rPr>
                <w:sz w:val="18"/>
                <w:lang w:val="ru-RU"/>
              </w:rPr>
              <w:t>Буғдой</w:t>
            </w:r>
          </w:p>
        </w:tc>
        <w:tc>
          <w:tcPr>
            <w:tcW w:w="1588" w:type="dxa"/>
            <w:shd w:val="clear" w:color="auto" w:fill="auto"/>
            <w:vAlign w:val="center"/>
          </w:tcPr>
          <w:p w:rsidR="000054F0" w:rsidRPr="00C93FCB" w:rsidRDefault="000054F0" w:rsidP="000054F0">
            <w:pPr>
              <w:pStyle w:val="TableParagraph"/>
              <w:spacing w:before="0"/>
              <w:ind w:left="142" w:right="57"/>
              <w:rPr>
                <w:sz w:val="18"/>
                <w:lang w:val="ru-RU"/>
              </w:rPr>
            </w:pPr>
            <w:r w:rsidRPr="00C93FCB">
              <w:rPr>
                <w:sz w:val="18"/>
                <w:lang w:val="ru-RU"/>
              </w:rPr>
              <w:t>Ширалар, трипс, шилимшиқ қурт, хасва</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shd w:val="clear" w:color="auto" w:fill="auto"/>
            <w:vAlign w:val="center"/>
          </w:tcPr>
          <w:p w:rsidR="000054F0" w:rsidRPr="00C93FCB" w:rsidRDefault="000054F0" w:rsidP="000054F0">
            <w:pPr>
              <w:pStyle w:val="TableParagraph"/>
              <w:spacing w:before="0"/>
              <w:ind w:left="57" w:right="57"/>
              <w:rPr>
                <w:sz w:val="18"/>
              </w:rPr>
            </w:pPr>
          </w:p>
        </w:tc>
        <w:tc>
          <w:tcPr>
            <w:tcW w:w="993" w:type="dxa"/>
            <w:shd w:val="clear" w:color="auto" w:fill="auto"/>
            <w:vAlign w:val="center"/>
          </w:tcPr>
          <w:p w:rsidR="000054F0" w:rsidRPr="00C93FCB" w:rsidRDefault="000054F0" w:rsidP="000054F0">
            <w:pPr>
              <w:pStyle w:val="TableParagraph"/>
              <w:spacing w:before="0"/>
              <w:ind w:left="0" w:right="130" w:hanging="162"/>
              <w:jc w:val="center"/>
              <w:rPr>
                <w:sz w:val="18"/>
              </w:rPr>
            </w:pPr>
            <w:r w:rsidRPr="00C93FCB">
              <w:rPr>
                <w:sz w:val="18"/>
              </w:rPr>
              <w:t>0,15</w:t>
            </w:r>
          </w:p>
        </w:tc>
        <w:tc>
          <w:tcPr>
            <w:tcW w:w="1275" w:type="dxa"/>
            <w:shd w:val="clear" w:color="auto" w:fill="auto"/>
            <w:vAlign w:val="center"/>
          </w:tcPr>
          <w:p w:rsidR="000054F0" w:rsidRPr="00C93FCB" w:rsidRDefault="000054F0" w:rsidP="000054F0">
            <w:pPr>
              <w:pStyle w:val="TableParagraph"/>
              <w:spacing w:before="0"/>
              <w:ind w:left="64" w:right="57"/>
              <w:rPr>
                <w:sz w:val="18"/>
              </w:rPr>
            </w:pPr>
            <w:r w:rsidRPr="00C93FCB">
              <w:rPr>
                <w:sz w:val="18"/>
              </w:rPr>
              <w:t>Картошка</w:t>
            </w:r>
          </w:p>
        </w:tc>
        <w:tc>
          <w:tcPr>
            <w:tcW w:w="1588" w:type="dxa"/>
            <w:shd w:val="clear" w:color="auto" w:fill="auto"/>
            <w:vAlign w:val="center"/>
          </w:tcPr>
          <w:p w:rsidR="000054F0" w:rsidRPr="00C93FCB" w:rsidRDefault="000054F0" w:rsidP="000054F0">
            <w:pPr>
              <w:pStyle w:val="TableParagraph"/>
              <w:spacing w:before="0"/>
              <w:ind w:left="142" w:right="57"/>
              <w:rPr>
                <w:sz w:val="18"/>
              </w:rPr>
            </w:pPr>
            <w:r w:rsidRPr="00C93FCB">
              <w:rPr>
                <w:sz w:val="18"/>
              </w:rPr>
              <w:t>Колорадо қўнғизи,</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shd w:val="clear" w:color="auto" w:fill="auto"/>
            <w:vAlign w:val="center"/>
          </w:tcPr>
          <w:p w:rsidR="000054F0" w:rsidRPr="00C93FCB" w:rsidRDefault="000054F0" w:rsidP="000054F0">
            <w:pPr>
              <w:pStyle w:val="TableParagraph"/>
              <w:spacing w:before="0"/>
              <w:ind w:left="57" w:right="57"/>
              <w:rPr>
                <w:sz w:val="18"/>
              </w:rPr>
            </w:pPr>
          </w:p>
        </w:tc>
        <w:tc>
          <w:tcPr>
            <w:tcW w:w="993" w:type="dxa"/>
            <w:shd w:val="clear" w:color="auto" w:fill="auto"/>
            <w:vAlign w:val="center"/>
          </w:tcPr>
          <w:p w:rsidR="000054F0" w:rsidRPr="00C93FCB" w:rsidRDefault="000054F0" w:rsidP="000054F0">
            <w:pPr>
              <w:pStyle w:val="TableParagraph"/>
              <w:spacing w:before="0"/>
              <w:ind w:left="0" w:right="130"/>
              <w:jc w:val="center"/>
              <w:rPr>
                <w:sz w:val="18"/>
              </w:rPr>
            </w:pPr>
            <w:r w:rsidRPr="00C93FCB">
              <w:rPr>
                <w:sz w:val="18"/>
              </w:rPr>
              <w:t>0,15–0,2</w:t>
            </w:r>
          </w:p>
        </w:tc>
        <w:tc>
          <w:tcPr>
            <w:tcW w:w="1275" w:type="dxa"/>
            <w:shd w:val="clear" w:color="auto" w:fill="auto"/>
            <w:vAlign w:val="center"/>
          </w:tcPr>
          <w:p w:rsidR="000054F0" w:rsidRPr="00C93FCB" w:rsidRDefault="000054F0" w:rsidP="000054F0">
            <w:pPr>
              <w:pStyle w:val="TableParagraph"/>
              <w:spacing w:before="0"/>
              <w:ind w:left="64" w:right="57"/>
              <w:rPr>
                <w:sz w:val="18"/>
              </w:rPr>
            </w:pPr>
            <w:r w:rsidRPr="00C93FCB">
              <w:rPr>
                <w:sz w:val="18"/>
              </w:rPr>
              <w:t>Картошка</w:t>
            </w:r>
          </w:p>
        </w:tc>
        <w:tc>
          <w:tcPr>
            <w:tcW w:w="1588" w:type="dxa"/>
            <w:shd w:val="clear" w:color="auto" w:fill="auto"/>
            <w:vAlign w:val="center"/>
          </w:tcPr>
          <w:p w:rsidR="000054F0" w:rsidRPr="00C93FCB" w:rsidRDefault="000054F0" w:rsidP="000054F0">
            <w:pPr>
              <w:pStyle w:val="TableParagraph"/>
              <w:spacing w:before="0"/>
              <w:ind w:left="142" w:right="57"/>
              <w:rPr>
                <w:sz w:val="18"/>
              </w:rPr>
            </w:pPr>
            <w:r w:rsidRPr="00C93FCB">
              <w:rPr>
                <w:sz w:val="18"/>
              </w:rPr>
              <w:t>Картошка куяси</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shd w:val="clear" w:color="auto" w:fill="auto"/>
            <w:vAlign w:val="center"/>
          </w:tcPr>
          <w:p w:rsidR="000054F0" w:rsidRPr="00C93FCB" w:rsidRDefault="000054F0" w:rsidP="000054F0">
            <w:pPr>
              <w:pStyle w:val="TableParagraph"/>
              <w:spacing w:before="0"/>
              <w:ind w:left="57" w:right="57"/>
              <w:rPr>
                <w:sz w:val="18"/>
              </w:rPr>
            </w:pPr>
          </w:p>
        </w:tc>
        <w:tc>
          <w:tcPr>
            <w:tcW w:w="993" w:type="dxa"/>
            <w:shd w:val="clear" w:color="auto" w:fill="auto"/>
            <w:vAlign w:val="center"/>
          </w:tcPr>
          <w:p w:rsidR="000054F0" w:rsidRPr="00C93FCB" w:rsidRDefault="000054F0" w:rsidP="000054F0">
            <w:pPr>
              <w:pStyle w:val="TableParagraph"/>
              <w:spacing w:before="0"/>
              <w:ind w:left="0" w:right="130"/>
              <w:jc w:val="center"/>
              <w:rPr>
                <w:sz w:val="18"/>
              </w:rPr>
            </w:pPr>
            <w:r w:rsidRPr="00C93FCB">
              <w:rPr>
                <w:sz w:val="18"/>
              </w:rPr>
              <w:t>0,25–0,5</w:t>
            </w:r>
          </w:p>
        </w:tc>
        <w:tc>
          <w:tcPr>
            <w:tcW w:w="1275" w:type="dxa"/>
            <w:shd w:val="clear" w:color="auto" w:fill="auto"/>
            <w:vAlign w:val="center"/>
          </w:tcPr>
          <w:p w:rsidR="000054F0" w:rsidRPr="00C93FCB" w:rsidRDefault="000054F0" w:rsidP="000054F0">
            <w:pPr>
              <w:pStyle w:val="TableParagraph"/>
              <w:spacing w:before="0"/>
              <w:ind w:left="64" w:right="57"/>
              <w:rPr>
                <w:sz w:val="18"/>
              </w:rPr>
            </w:pPr>
            <w:r w:rsidRPr="00C93FCB">
              <w:rPr>
                <w:sz w:val="18"/>
              </w:rPr>
              <w:t>Полиз экинлари</w:t>
            </w:r>
          </w:p>
        </w:tc>
        <w:tc>
          <w:tcPr>
            <w:tcW w:w="1588" w:type="dxa"/>
            <w:shd w:val="clear" w:color="auto" w:fill="auto"/>
            <w:vAlign w:val="center"/>
          </w:tcPr>
          <w:p w:rsidR="000054F0" w:rsidRPr="00C93FCB" w:rsidRDefault="000054F0" w:rsidP="000054F0">
            <w:pPr>
              <w:pStyle w:val="TableParagraph"/>
              <w:spacing w:before="0"/>
              <w:ind w:left="142" w:right="57"/>
              <w:rPr>
                <w:sz w:val="18"/>
              </w:rPr>
            </w:pPr>
            <w:r w:rsidRPr="00C93FCB">
              <w:rPr>
                <w:sz w:val="18"/>
              </w:rPr>
              <w:t>Ширалар, илдизқирқар тунламлар, қовун пашшаси</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shd w:val="clear" w:color="auto" w:fill="auto"/>
            <w:vAlign w:val="center"/>
          </w:tcPr>
          <w:p w:rsidR="000054F0" w:rsidRPr="00C93FCB" w:rsidRDefault="000054F0" w:rsidP="000054F0">
            <w:pPr>
              <w:pStyle w:val="TableParagraph"/>
              <w:spacing w:before="0"/>
              <w:ind w:left="57" w:right="57"/>
              <w:rPr>
                <w:sz w:val="18"/>
              </w:rPr>
            </w:pPr>
          </w:p>
        </w:tc>
        <w:tc>
          <w:tcPr>
            <w:tcW w:w="993" w:type="dxa"/>
            <w:shd w:val="clear" w:color="auto" w:fill="auto"/>
            <w:vAlign w:val="center"/>
          </w:tcPr>
          <w:p w:rsidR="000054F0" w:rsidRPr="00C93FCB" w:rsidRDefault="000054F0" w:rsidP="000054F0">
            <w:pPr>
              <w:pStyle w:val="TableParagraph"/>
              <w:spacing w:before="0"/>
              <w:ind w:left="0" w:right="130"/>
              <w:jc w:val="center"/>
              <w:rPr>
                <w:sz w:val="18"/>
              </w:rPr>
            </w:pPr>
            <w:r w:rsidRPr="00C93FCB">
              <w:rPr>
                <w:sz w:val="18"/>
              </w:rPr>
              <w:t>0,25–0,5</w:t>
            </w:r>
          </w:p>
        </w:tc>
        <w:tc>
          <w:tcPr>
            <w:tcW w:w="1275" w:type="dxa"/>
            <w:shd w:val="clear" w:color="auto" w:fill="auto"/>
            <w:vAlign w:val="center"/>
          </w:tcPr>
          <w:p w:rsidR="000054F0" w:rsidRPr="00C93FCB" w:rsidRDefault="000054F0" w:rsidP="000054F0">
            <w:pPr>
              <w:pStyle w:val="TableParagraph"/>
              <w:spacing w:before="0"/>
              <w:ind w:left="64" w:right="57"/>
              <w:rPr>
                <w:sz w:val="18"/>
              </w:rPr>
            </w:pPr>
            <w:r w:rsidRPr="00C93FCB">
              <w:rPr>
                <w:sz w:val="18"/>
              </w:rPr>
              <w:t>Помидор</w:t>
            </w:r>
          </w:p>
        </w:tc>
        <w:tc>
          <w:tcPr>
            <w:tcW w:w="1588" w:type="dxa"/>
            <w:shd w:val="clear" w:color="auto" w:fill="auto"/>
            <w:vAlign w:val="center"/>
          </w:tcPr>
          <w:p w:rsidR="000054F0" w:rsidRPr="00C93FCB" w:rsidRDefault="000054F0" w:rsidP="000054F0">
            <w:pPr>
              <w:pStyle w:val="TableParagraph"/>
              <w:spacing w:before="0"/>
              <w:ind w:left="142" w:right="57"/>
              <w:rPr>
                <w:sz w:val="18"/>
              </w:rPr>
            </w:pPr>
            <w:r w:rsidRPr="00C93FCB">
              <w:rPr>
                <w:sz w:val="18"/>
              </w:rPr>
              <w:t>Ширалар, илдизқирқар тунламлар</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shd w:val="clear" w:color="auto" w:fill="auto"/>
            <w:vAlign w:val="center"/>
          </w:tcPr>
          <w:p w:rsidR="000054F0" w:rsidRPr="00C93FCB" w:rsidRDefault="000054F0" w:rsidP="000054F0">
            <w:pPr>
              <w:pStyle w:val="TableParagraph"/>
              <w:spacing w:before="0"/>
              <w:ind w:left="57" w:right="57"/>
              <w:rPr>
                <w:sz w:val="18"/>
              </w:rPr>
            </w:pPr>
          </w:p>
        </w:tc>
        <w:tc>
          <w:tcPr>
            <w:tcW w:w="993" w:type="dxa"/>
            <w:shd w:val="clear" w:color="auto" w:fill="auto"/>
            <w:vAlign w:val="center"/>
          </w:tcPr>
          <w:p w:rsidR="000054F0" w:rsidRPr="00C93FCB" w:rsidRDefault="000054F0" w:rsidP="000054F0">
            <w:pPr>
              <w:pStyle w:val="TableParagraph"/>
              <w:spacing w:before="0"/>
              <w:ind w:left="0" w:right="130"/>
              <w:jc w:val="center"/>
              <w:rPr>
                <w:sz w:val="18"/>
              </w:rPr>
            </w:pPr>
            <w:r w:rsidRPr="00C93FCB">
              <w:rPr>
                <w:sz w:val="18"/>
              </w:rPr>
              <w:t>-</w:t>
            </w:r>
          </w:p>
        </w:tc>
        <w:tc>
          <w:tcPr>
            <w:tcW w:w="1275" w:type="dxa"/>
            <w:shd w:val="clear" w:color="auto" w:fill="auto"/>
            <w:vAlign w:val="center"/>
          </w:tcPr>
          <w:p w:rsidR="000054F0" w:rsidRPr="00C93FCB" w:rsidRDefault="000054F0" w:rsidP="000054F0">
            <w:pPr>
              <w:pStyle w:val="TableParagraph"/>
              <w:spacing w:before="0"/>
              <w:ind w:left="64" w:right="57"/>
              <w:rPr>
                <w:sz w:val="18"/>
              </w:rPr>
            </w:pPr>
            <w:r w:rsidRPr="00C93FCB">
              <w:rPr>
                <w:sz w:val="18"/>
              </w:rPr>
              <w:t>Иссиқ- хонадаги помидор</w:t>
            </w:r>
          </w:p>
        </w:tc>
        <w:tc>
          <w:tcPr>
            <w:tcW w:w="1588" w:type="dxa"/>
            <w:shd w:val="clear" w:color="auto" w:fill="auto"/>
            <w:vAlign w:val="center"/>
          </w:tcPr>
          <w:p w:rsidR="000054F0" w:rsidRPr="00C93FCB" w:rsidRDefault="000054F0" w:rsidP="000054F0">
            <w:pPr>
              <w:pStyle w:val="TableParagraph"/>
              <w:spacing w:before="0"/>
              <w:ind w:left="142" w:right="57"/>
              <w:rPr>
                <w:sz w:val="18"/>
              </w:rPr>
            </w:pPr>
            <w:r w:rsidRPr="00C93FCB">
              <w:rPr>
                <w:sz w:val="18"/>
              </w:rPr>
              <w:t>Илдизқирқар тунламлар, симқуртлар</w:t>
            </w:r>
          </w:p>
        </w:tc>
        <w:tc>
          <w:tcPr>
            <w:tcW w:w="1871" w:type="dxa"/>
            <w:shd w:val="clear" w:color="auto" w:fill="auto"/>
            <w:vAlign w:val="center"/>
          </w:tcPr>
          <w:p w:rsidR="000054F0" w:rsidRPr="00C93FCB" w:rsidRDefault="000054F0" w:rsidP="000054F0">
            <w:pPr>
              <w:pStyle w:val="TableParagraph"/>
              <w:spacing w:before="0"/>
              <w:ind w:left="113" w:right="57"/>
              <w:rPr>
                <w:sz w:val="18"/>
                <w:lang w:val="ru-RU"/>
              </w:rPr>
            </w:pPr>
            <w:r w:rsidRPr="00C93FCB">
              <w:rPr>
                <w:sz w:val="18"/>
                <w:lang w:val="ru-RU"/>
              </w:rPr>
              <w:t>Ўсимликнинг ўсув даврида препарат 0,05–1% ли иш эритмаси кўчат остига 100 мл дан қуйилади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tcBorders>
              <w:top w:val="single" w:sz="4" w:space="0" w:color="auto"/>
            </w:tcBorders>
            <w:shd w:val="clear" w:color="auto" w:fill="auto"/>
            <w:vAlign w:val="center"/>
          </w:tcPr>
          <w:p w:rsidR="000054F0" w:rsidRPr="00C93FCB" w:rsidRDefault="000054F0" w:rsidP="000054F0">
            <w:pPr>
              <w:pStyle w:val="TableParagraph"/>
              <w:spacing w:before="0"/>
              <w:ind w:left="57" w:right="57"/>
              <w:rPr>
                <w:sz w:val="18"/>
                <w:lang w:val="ru-RU"/>
              </w:rPr>
            </w:pPr>
            <w:r w:rsidRPr="00C93FCB">
              <w:rPr>
                <w:sz w:val="18"/>
                <w:lang w:val="ru-RU"/>
              </w:rPr>
              <w:t>ДЕЦИС ПЛЮС 2,5% эм.к. (Б) (А)</w:t>
            </w:r>
          </w:p>
          <w:p w:rsidR="000054F0" w:rsidRPr="00C93FCB" w:rsidRDefault="000054F0" w:rsidP="000054F0">
            <w:pPr>
              <w:pStyle w:val="TableParagraph"/>
              <w:spacing w:before="0"/>
              <w:ind w:left="57" w:right="57"/>
              <w:rPr>
                <w:sz w:val="18"/>
                <w:lang w:val="uz-Cyrl-UZ"/>
              </w:rPr>
            </w:pPr>
            <w:r w:rsidRPr="00C93FCB">
              <w:rPr>
                <w:sz w:val="18"/>
              </w:rPr>
              <w:t>“Bio Zamin” МЧЖ, Ўзбекистон, 31,12.2022</w:t>
            </w:r>
          </w:p>
          <w:p w:rsidR="000054F0" w:rsidRPr="00C93FCB" w:rsidRDefault="000054F0" w:rsidP="000054F0">
            <w:pPr>
              <w:pStyle w:val="TableParagraph"/>
              <w:spacing w:before="0"/>
              <w:ind w:left="57" w:right="57"/>
              <w:rPr>
                <w:sz w:val="18"/>
                <w:lang w:val="uz-Cyrl-UZ"/>
              </w:rPr>
            </w:pPr>
          </w:p>
        </w:tc>
        <w:tc>
          <w:tcPr>
            <w:tcW w:w="993" w:type="dxa"/>
            <w:shd w:val="clear" w:color="auto" w:fill="auto"/>
            <w:vAlign w:val="center"/>
          </w:tcPr>
          <w:p w:rsidR="000054F0" w:rsidRPr="00C93FCB" w:rsidRDefault="000054F0" w:rsidP="000054F0">
            <w:pPr>
              <w:pStyle w:val="TableParagraph"/>
              <w:spacing w:before="0"/>
              <w:ind w:left="0" w:right="130"/>
              <w:jc w:val="center"/>
              <w:rPr>
                <w:sz w:val="18"/>
              </w:rPr>
            </w:pPr>
            <w:r w:rsidRPr="00C93FCB">
              <w:rPr>
                <w:sz w:val="18"/>
              </w:rPr>
              <w:t>0,5</w:t>
            </w:r>
          </w:p>
        </w:tc>
        <w:tc>
          <w:tcPr>
            <w:tcW w:w="1275" w:type="dxa"/>
            <w:shd w:val="clear" w:color="auto" w:fill="auto"/>
            <w:vAlign w:val="center"/>
          </w:tcPr>
          <w:p w:rsidR="000054F0" w:rsidRPr="00C93FCB" w:rsidRDefault="000054F0" w:rsidP="000054F0">
            <w:pPr>
              <w:pStyle w:val="TableParagraph"/>
              <w:spacing w:before="0"/>
              <w:ind w:left="64" w:right="57"/>
              <w:rPr>
                <w:sz w:val="18"/>
              </w:rPr>
            </w:pPr>
            <w:r w:rsidRPr="00C93FCB">
              <w:rPr>
                <w:sz w:val="18"/>
              </w:rPr>
              <w:t>Картошка</w:t>
            </w:r>
          </w:p>
        </w:tc>
        <w:tc>
          <w:tcPr>
            <w:tcW w:w="1588" w:type="dxa"/>
            <w:shd w:val="clear" w:color="auto" w:fill="auto"/>
            <w:vAlign w:val="center"/>
          </w:tcPr>
          <w:p w:rsidR="000054F0" w:rsidRPr="00C93FCB" w:rsidRDefault="000054F0" w:rsidP="000054F0">
            <w:pPr>
              <w:pStyle w:val="TableParagraph"/>
              <w:spacing w:before="0"/>
              <w:ind w:left="142" w:right="57"/>
              <w:rPr>
                <w:sz w:val="18"/>
              </w:rPr>
            </w:pPr>
            <w:r w:rsidRPr="00C93FCB">
              <w:rPr>
                <w:sz w:val="18"/>
              </w:rPr>
              <w:t>Колорадо қўнғизи</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tcBorders>
              <w:top w:val="nil"/>
            </w:tcBorders>
            <w:shd w:val="clear" w:color="auto" w:fill="auto"/>
            <w:vAlign w:val="center"/>
          </w:tcPr>
          <w:p w:rsidR="000054F0" w:rsidRPr="00C93FCB" w:rsidRDefault="000054F0" w:rsidP="000054F0">
            <w:pPr>
              <w:pStyle w:val="TableParagraph"/>
              <w:spacing w:before="0"/>
              <w:ind w:left="57" w:right="57"/>
              <w:rPr>
                <w:spacing w:val="-6"/>
                <w:sz w:val="18"/>
                <w:lang w:val="ru-RU"/>
              </w:rPr>
            </w:pPr>
            <w:r w:rsidRPr="00C93FCB">
              <w:rPr>
                <w:spacing w:val="-6"/>
                <w:sz w:val="18"/>
                <w:lang w:val="ru-RU"/>
              </w:rPr>
              <w:t>ДЕЛТА 2,5% эм.к.</w:t>
            </w:r>
          </w:p>
          <w:p w:rsidR="000054F0" w:rsidRPr="00C93FCB" w:rsidRDefault="000054F0" w:rsidP="000054F0">
            <w:pPr>
              <w:pStyle w:val="TableParagraph"/>
              <w:spacing w:before="0"/>
              <w:ind w:left="57" w:right="57"/>
              <w:rPr>
                <w:spacing w:val="-6"/>
                <w:sz w:val="18"/>
                <w:lang w:val="ru-RU"/>
              </w:rPr>
            </w:pPr>
            <w:r w:rsidRPr="00C93FCB">
              <w:rPr>
                <w:spacing w:val="-6"/>
                <w:sz w:val="18"/>
                <w:lang w:val="ru-RU"/>
              </w:rPr>
              <w:t>“</w:t>
            </w:r>
            <w:r w:rsidRPr="00C93FCB">
              <w:rPr>
                <w:spacing w:val="-6"/>
                <w:sz w:val="18"/>
              </w:rPr>
              <w:t>Mobedco</w:t>
            </w:r>
            <w:r w:rsidRPr="00C93FCB">
              <w:rPr>
                <w:spacing w:val="-6"/>
                <w:sz w:val="18"/>
                <w:lang w:val="ru-RU"/>
              </w:rPr>
              <w:t xml:space="preserve">”, МЧЖ, </w:t>
            </w:r>
            <w:r w:rsidRPr="00C93FCB">
              <w:rPr>
                <w:spacing w:val="-6"/>
                <w:sz w:val="18"/>
                <w:lang w:val="ru-RU"/>
              </w:rPr>
              <w:br/>
              <w:t>Ўзбекистон</w:t>
            </w:r>
          </w:p>
          <w:p w:rsidR="000054F0" w:rsidRPr="00C93FCB" w:rsidRDefault="000054F0" w:rsidP="000054F0">
            <w:pPr>
              <w:ind w:left="57" w:right="57"/>
              <w:rPr>
                <w:sz w:val="2"/>
                <w:szCs w:val="2"/>
                <w:lang w:val="uz-Cyrl-UZ"/>
              </w:rPr>
            </w:pPr>
            <w:r w:rsidRPr="00C93FCB">
              <w:rPr>
                <w:sz w:val="18"/>
                <w:lang w:val="ru-RU"/>
              </w:rPr>
              <w:t>30.09.2025</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rPr>
            </w:pPr>
            <w:r w:rsidRPr="00C93FCB">
              <w:rPr>
                <w:sz w:val="18"/>
              </w:rPr>
              <w:t>0,7</w:t>
            </w:r>
          </w:p>
        </w:tc>
        <w:tc>
          <w:tcPr>
            <w:tcW w:w="1275" w:type="dxa"/>
            <w:shd w:val="clear" w:color="auto" w:fill="auto"/>
            <w:vAlign w:val="center"/>
          </w:tcPr>
          <w:p w:rsidR="000054F0" w:rsidRPr="00C93FCB" w:rsidRDefault="000054F0" w:rsidP="000054F0">
            <w:pPr>
              <w:pStyle w:val="TableParagraph"/>
              <w:spacing w:before="0"/>
              <w:ind w:left="64" w:right="57"/>
              <w:rPr>
                <w:sz w:val="18"/>
              </w:rPr>
            </w:pPr>
            <w:r w:rsidRPr="00C93FCB">
              <w:rPr>
                <w:sz w:val="18"/>
              </w:rPr>
              <w:t>Ғўза</w:t>
            </w:r>
          </w:p>
        </w:tc>
        <w:tc>
          <w:tcPr>
            <w:tcW w:w="1588" w:type="dxa"/>
            <w:shd w:val="clear" w:color="auto" w:fill="auto"/>
            <w:vAlign w:val="center"/>
          </w:tcPr>
          <w:p w:rsidR="000054F0" w:rsidRPr="00C93FCB" w:rsidRDefault="000054F0" w:rsidP="000054F0">
            <w:pPr>
              <w:pStyle w:val="TableParagraph"/>
              <w:spacing w:before="0"/>
              <w:ind w:left="142" w:right="57"/>
              <w:rPr>
                <w:sz w:val="18"/>
              </w:rPr>
            </w:pPr>
            <w:r w:rsidRPr="00C93FCB">
              <w:rPr>
                <w:sz w:val="18"/>
              </w:rPr>
              <w:t>Илдизқирқар тунламлар</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20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restart"/>
            <w:tcBorders>
              <w:top w:val="nil"/>
            </w:tcBorders>
            <w:shd w:val="clear" w:color="auto" w:fill="auto"/>
            <w:vAlign w:val="center"/>
          </w:tcPr>
          <w:p w:rsidR="000054F0" w:rsidRPr="00C93FCB" w:rsidRDefault="000054F0" w:rsidP="000054F0">
            <w:pPr>
              <w:pStyle w:val="TableParagraph"/>
              <w:spacing w:before="0"/>
              <w:ind w:left="57" w:right="57"/>
              <w:rPr>
                <w:sz w:val="18"/>
                <w:lang w:val="uz-Cyrl-UZ"/>
              </w:rPr>
            </w:pPr>
            <w:r w:rsidRPr="00C93FCB">
              <w:rPr>
                <w:sz w:val="18"/>
                <w:lang w:val="uz-Cyrl-UZ"/>
              </w:rPr>
              <w:t>ДЕЦАГАРД</w:t>
            </w:r>
          </w:p>
          <w:p w:rsidR="000054F0" w:rsidRPr="00C93FCB" w:rsidRDefault="000054F0" w:rsidP="000054F0">
            <w:pPr>
              <w:pStyle w:val="TableParagraph"/>
              <w:spacing w:before="0"/>
              <w:ind w:left="57" w:right="57"/>
              <w:rPr>
                <w:sz w:val="18"/>
                <w:lang w:val="uz-Cyrl-UZ"/>
              </w:rPr>
            </w:pPr>
            <w:r w:rsidRPr="00C93FCB">
              <w:rPr>
                <w:sz w:val="18"/>
                <w:lang w:val="uz-Cyrl-UZ"/>
              </w:rPr>
              <w:t>2,5% эм.к.</w:t>
            </w:r>
          </w:p>
          <w:p w:rsidR="000054F0" w:rsidRPr="00C93FCB" w:rsidRDefault="000054F0" w:rsidP="000054F0">
            <w:pPr>
              <w:pStyle w:val="TableParagraph"/>
              <w:spacing w:before="0"/>
              <w:ind w:left="57" w:right="57"/>
              <w:rPr>
                <w:sz w:val="18"/>
                <w:lang w:val="uz-Cyrl-UZ"/>
              </w:rPr>
            </w:pPr>
            <w:r w:rsidRPr="00C93FCB">
              <w:rPr>
                <w:sz w:val="18"/>
                <w:szCs w:val="18"/>
                <w:lang w:val="uz-Cyrl-UZ"/>
              </w:rPr>
              <w:t>“</w:t>
            </w:r>
            <w:r w:rsidRPr="00C93FCB">
              <w:rPr>
                <w:sz w:val="18"/>
                <w:szCs w:val="18"/>
              </w:rPr>
              <w:t>Samo</w:t>
            </w:r>
            <w:r w:rsidRPr="00C93FCB">
              <w:rPr>
                <w:sz w:val="18"/>
                <w:szCs w:val="18"/>
                <w:lang w:val="uz-Cyrl-UZ"/>
              </w:rPr>
              <w:t xml:space="preserve"> </w:t>
            </w:r>
            <w:r w:rsidRPr="00C93FCB">
              <w:rPr>
                <w:sz w:val="18"/>
                <w:szCs w:val="18"/>
              </w:rPr>
              <w:t>farm</w:t>
            </w:r>
            <w:r w:rsidRPr="00C93FCB">
              <w:rPr>
                <w:sz w:val="18"/>
                <w:szCs w:val="18"/>
                <w:lang w:val="uz-Cyrl-UZ"/>
              </w:rPr>
              <w:t xml:space="preserve"> </w:t>
            </w:r>
            <w:r w:rsidRPr="00C93FCB">
              <w:rPr>
                <w:sz w:val="18"/>
                <w:szCs w:val="18"/>
              </w:rPr>
              <w:t>servis</w:t>
            </w:r>
            <w:r w:rsidRPr="00C93FCB">
              <w:rPr>
                <w:sz w:val="18"/>
                <w:szCs w:val="18"/>
                <w:lang w:val="uz-Cyrl-UZ"/>
              </w:rPr>
              <w:t>”</w:t>
            </w:r>
            <w:r w:rsidRPr="00C93FCB">
              <w:rPr>
                <w:sz w:val="18"/>
                <w:szCs w:val="18"/>
                <w:lang w:val="ru-RU"/>
              </w:rPr>
              <w:t xml:space="preserve">, </w:t>
            </w:r>
            <w:r w:rsidRPr="00C93FCB">
              <w:rPr>
                <w:sz w:val="18"/>
                <w:szCs w:val="18"/>
                <w:lang w:val="uz-Cyrl-UZ"/>
              </w:rPr>
              <w:t>МЧЖ, Ўзбекистон, 31.12.2023</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0,25-0,5</w:t>
            </w:r>
          </w:p>
        </w:tc>
        <w:tc>
          <w:tcPr>
            <w:tcW w:w="1275" w:type="dxa"/>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Помидор</w:t>
            </w:r>
          </w:p>
        </w:tc>
        <w:tc>
          <w:tcPr>
            <w:tcW w:w="1588" w:type="dxa"/>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Илдизқирқар тунламлар, ширалар, ғўза тунлами</w:t>
            </w:r>
          </w:p>
        </w:tc>
        <w:tc>
          <w:tcPr>
            <w:tcW w:w="1871" w:type="dxa"/>
            <w:shd w:val="clear" w:color="auto" w:fill="auto"/>
            <w:vAlign w:val="center"/>
          </w:tcPr>
          <w:p w:rsidR="000054F0" w:rsidRPr="00C93FCB" w:rsidRDefault="000054F0" w:rsidP="000054F0">
            <w:pPr>
              <w:pStyle w:val="TableParagraph"/>
              <w:spacing w:before="0"/>
              <w:ind w:left="113" w:right="57"/>
              <w:rPr>
                <w:sz w:val="18"/>
                <w:lang w:val="uz-Cyrl-UZ"/>
              </w:rPr>
            </w:pPr>
            <w:r w:rsidRPr="00C93FCB">
              <w:rPr>
                <w:sz w:val="18"/>
                <w:lang w:val="uz-Cyrl-UZ"/>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lang w:val="uz-Cyrl-UZ"/>
              </w:rPr>
            </w:pPr>
            <w:r w:rsidRPr="00C93FCB">
              <w:rPr>
                <w:sz w:val="18"/>
                <w:lang w:val="uz-Cyrl-UZ"/>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Merge/>
            <w:shd w:val="clear" w:color="auto" w:fill="auto"/>
            <w:vAlign w:val="center"/>
          </w:tcPr>
          <w:p w:rsidR="000054F0" w:rsidRPr="00C93FCB" w:rsidRDefault="000054F0" w:rsidP="000054F0">
            <w:pPr>
              <w:pStyle w:val="TableParagraph"/>
              <w:spacing w:before="0"/>
              <w:ind w:left="57" w:right="57"/>
              <w:rPr>
                <w:sz w:val="18"/>
                <w:lang w:val="uz-Cyrl-UZ"/>
              </w:rPr>
            </w:pP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0,5-1,0</w:t>
            </w:r>
          </w:p>
        </w:tc>
        <w:tc>
          <w:tcPr>
            <w:tcW w:w="1275" w:type="dxa"/>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Олма</w:t>
            </w:r>
          </w:p>
        </w:tc>
        <w:tc>
          <w:tcPr>
            <w:tcW w:w="1588" w:type="dxa"/>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Баргўрар қуртлар, ширалар, олма мевахўри</w:t>
            </w:r>
          </w:p>
        </w:tc>
        <w:tc>
          <w:tcPr>
            <w:tcW w:w="1871" w:type="dxa"/>
            <w:shd w:val="clear" w:color="auto" w:fill="auto"/>
            <w:vAlign w:val="center"/>
          </w:tcPr>
          <w:p w:rsidR="000054F0" w:rsidRPr="00C93FCB" w:rsidRDefault="000054F0" w:rsidP="000054F0">
            <w:pPr>
              <w:pStyle w:val="TableParagraph"/>
              <w:spacing w:before="0"/>
              <w:ind w:left="113" w:right="57"/>
              <w:rPr>
                <w:sz w:val="18"/>
                <w:lang w:val="uz-Cyrl-UZ"/>
              </w:rPr>
            </w:pPr>
            <w:r w:rsidRPr="00C93FCB">
              <w:rPr>
                <w:sz w:val="18"/>
                <w:lang w:val="uz-Cyrl-UZ"/>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lang w:val="uz-Cyrl-UZ"/>
              </w:rPr>
            </w:pPr>
            <w:r w:rsidRPr="00C93FCB">
              <w:rPr>
                <w:sz w:val="18"/>
                <w:lang w:val="uz-Cyrl-UZ"/>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Merge w:val="restart"/>
            <w:shd w:val="clear" w:color="auto" w:fill="auto"/>
            <w:vAlign w:val="center"/>
          </w:tcPr>
          <w:p w:rsidR="000054F0" w:rsidRPr="00C93FCB" w:rsidRDefault="000054F0" w:rsidP="000054F0">
            <w:pPr>
              <w:pStyle w:val="TableParagraph"/>
              <w:spacing w:before="0"/>
              <w:ind w:left="57" w:right="57"/>
              <w:rPr>
                <w:sz w:val="18"/>
                <w:lang w:val="uz-Cyrl-UZ"/>
              </w:rPr>
            </w:pPr>
            <w:r w:rsidRPr="00C93FCB">
              <w:rPr>
                <w:sz w:val="18"/>
                <w:lang w:val="ru-RU"/>
              </w:rPr>
              <w:t>ДЕЦИС</w:t>
            </w:r>
          </w:p>
          <w:p w:rsidR="000054F0" w:rsidRPr="00C93FCB" w:rsidRDefault="000054F0" w:rsidP="000054F0">
            <w:pPr>
              <w:pStyle w:val="TableParagraph"/>
              <w:spacing w:before="0"/>
              <w:ind w:left="57" w:right="57"/>
              <w:rPr>
                <w:sz w:val="18"/>
                <w:lang w:val="ru-RU"/>
              </w:rPr>
            </w:pPr>
            <w:r w:rsidRPr="00C93FCB">
              <w:rPr>
                <w:sz w:val="18"/>
                <w:lang w:val="ru-RU"/>
              </w:rPr>
              <w:t>10% эм.к. (Б)</w:t>
            </w:r>
          </w:p>
          <w:p w:rsidR="000054F0" w:rsidRPr="00C93FCB" w:rsidRDefault="000054F0" w:rsidP="000054F0">
            <w:pPr>
              <w:pStyle w:val="TableParagraph"/>
              <w:spacing w:before="0"/>
              <w:ind w:left="57" w:right="57"/>
              <w:rPr>
                <w:sz w:val="18"/>
                <w:lang w:val="uz-Cyrl-UZ"/>
              </w:rPr>
            </w:pPr>
            <w:r w:rsidRPr="00C93FCB">
              <w:rPr>
                <w:sz w:val="18"/>
                <w:lang w:val="ru-RU"/>
              </w:rPr>
              <w:t>«Байер КропСай- енс», Германия, 31.12.202</w:t>
            </w:r>
            <w:r w:rsidRPr="00C93FCB">
              <w:rPr>
                <w:sz w:val="18"/>
                <w:lang w:val="uz-Cyrl-UZ"/>
              </w:rPr>
              <w:t>4</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rPr>
            </w:pPr>
            <w:r w:rsidRPr="00C93FCB">
              <w:rPr>
                <w:sz w:val="18"/>
              </w:rPr>
              <w:t>0,1</w:t>
            </w:r>
          </w:p>
        </w:tc>
        <w:tc>
          <w:tcPr>
            <w:tcW w:w="1275" w:type="dxa"/>
            <w:shd w:val="clear" w:color="auto" w:fill="auto"/>
            <w:vAlign w:val="center"/>
          </w:tcPr>
          <w:p w:rsidR="000054F0" w:rsidRPr="00C93FCB" w:rsidRDefault="000054F0" w:rsidP="000054F0">
            <w:pPr>
              <w:pStyle w:val="TableParagraph"/>
              <w:spacing w:before="0"/>
              <w:ind w:left="64" w:right="57"/>
              <w:rPr>
                <w:sz w:val="18"/>
              </w:rPr>
            </w:pPr>
            <w:r w:rsidRPr="00C93FCB">
              <w:rPr>
                <w:sz w:val="18"/>
              </w:rPr>
              <w:t>Помидор</w:t>
            </w:r>
          </w:p>
        </w:tc>
        <w:tc>
          <w:tcPr>
            <w:tcW w:w="1588" w:type="dxa"/>
            <w:shd w:val="clear" w:color="auto" w:fill="auto"/>
            <w:vAlign w:val="center"/>
          </w:tcPr>
          <w:p w:rsidR="000054F0" w:rsidRPr="00C93FCB" w:rsidRDefault="000054F0" w:rsidP="000054F0">
            <w:pPr>
              <w:pStyle w:val="TableParagraph"/>
              <w:spacing w:before="0"/>
              <w:ind w:left="142" w:right="57"/>
              <w:rPr>
                <w:sz w:val="18"/>
              </w:rPr>
            </w:pPr>
            <w:r w:rsidRPr="00C93FCB">
              <w:rPr>
                <w:sz w:val="18"/>
              </w:rPr>
              <w:t>Ширалар, оққа- нот, трипслар, илдизқирқар тун- ламлар</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1</w:t>
            </w:r>
          </w:p>
        </w:tc>
      </w:tr>
      <w:tr w:rsidR="000054F0" w:rsidRPr="00C93FCB" w:rsidTr="005F09FD">
        <w:trPr>
          <w:trHeight w:val="340"/>
        </w:trPr>
        <w:tc>
          <w:tcPr>
            <w:tcW w:w="1843" w:type="dxa"/>
            <w:vMerge/>
            <w:tcBorders>
              <w:top w:val="nil"/>
            </w:tcBorders>
            <w:shd w:val="clear" w:color="auto" w:fill="auto"/>
            <w:vAlign w:val="center"/>
          </w:tcPr>
          <w:p w:rsidR="000054F0" w:rsidRPr="00C93FCB" w:rsidRDefault="000054F0" w:rsidP="000054F0">
            <w:pPr>
              <w:ind w:left="57" w:right="57"/>
              <w:rPr>
                <w:sz w:val="2"/>
                <w:szCs w:val="2"/>
              </w:rPr>
            </w:pPr>
          </w:p>
        </w:tc>
        <w:tc>
          <w:tcPr>
            <w:tcW w:w="993" w:type="dxa"/>
            <w:shd w:val="clear" w:color="auto" w:fill="auto"/>
            <w:vAlign w:val="center"/>
          </w:tcPr>
          <w:p w:rsidR="000054F0" w:rsidRPr="00C93FCB" w:rsidRDefault="000054F0" w:rsidP="000054F0">
            <w:pPr>
              <w:pStyle w:val="TableParagraph"/>
              <w:spacing w:before="0"/>
              <w:ind w:left="0" w:right="130"/>
              <w:jc w:val="center"/>
              <w:rPr>
                <w:sz w:val="18"/>
              </w:rPr>
            </w:pPr>
            <w:r w:rsidRPr="00C93FCB">
              <w:rPr>
                <w:sz w:val="18"/>
              </w:rPr>
              <w:t>0,05–0,1</w:t>
            </w:r>
          </w:p>
        </w:tc>
        <w:tc>
          <w:tcPr>
            <w:tcW w:w="1275" w:type="dxa"/>
            <w:shd w:val="clear" w:color="auto" w:fill="auto"/>
            <w:vAlign w:val="center"/>
          </w:tcPr>
          <w:p w:rsidR="000054F0" w:rsidRPr="00C93FCB" w:rsidRDefault="000054F0" w:rsidP="000054F0">
            <w:pPr>
              <w:pStyle w:val="TableParagraph"/>
              <w:spacing w:before="0"/>
              <w:ind w:left="64" w:right="57"/>
              <w:rPr>
                <w:sz w:val="18"/>
              </w:rPr>
            </w:pPr>
            <w:r w:rsidRPr="00C93FCB">
              <w:rPr>
                <w:sz w:val="18"/>
              </w:rPr>
              <w:t>Ток</w:t>
            </w:r>
          </w:p>
        </w:tc>
        <w:tc>
          <w:tcPr>
            <w:tcW w:w="1588" w:type="dxa"/>
            <w:shd w:val="clear" w:color="auto" w:fill="auto"/>
            <w:vAlign w:val="center"/>
          </w:tcPr>
          <w:p w:rsidR="000054F0" w:rsidRPr="00C93FCB" w:rsidRDefault="000054F0" w:rsidP="000054F0">
            <w:pPr>
              <w:pStyle w:val="TableParagraph"/>
              <w:spacing w:before="0"/>
              <w:ind w:left="142" w:right="57"/>
              <w:rPr>
                <w:sz w:val="18"/>
              </w:rPr>
            </w:pPr>
            <w:r w:rsidRPr="00C93FCB">
              <w:rPr>
                <w:sz w:val="18"/>
              </w:rPr>
              <w:t>Шингил баргўрари</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tcBorders>
              <w:top w:val="nil"/>
            </w:tcBorders>
            <w:shd w:val="clear" w:color="auto" w:fill="auto"/>
            <w:vAlign w:val="center"/>
          </w:tcPr>
          <w:p w:rsidR="000054F0" w:rsidRPr="00C93FCB" w:rsidRDefault="000054F0" w:rsidP="000054F0">
            <w:pPr>
              <w:ind w:left="57" w:right="57"/>
              <w:rPr>
                <w:sz w:val="2"/>
                <w:szCs w:val="2"/>
              </w:rPr>
            </w:pPr>
          </w:p>
        </w:tc>
        <w:tc>
          <w:tcPr>
            <w:tcW w:w="993" w:type="dxa"/>
            <w:shd w:val="clear" w:color="auto" w:fill="auto"/>
            <w:vAlign w:val="center"/>
          </w:tcPr>
          <w:p w:rsidR="000054F0" w:rsidRPr="00C93FCB" w:rsidRDefault="000054F0" w:rsidP="000054F0">
            <w:pPr>
              <w:pStyle w:val="TableParagraph"/>
              <w:spacing w:before="0"/>
              <w:ind w:left="0" w:right="130"/>
              <w:jc w:val="center"/>
              <w:rPr>
                <w:sz w:val="18"/>
              </w:rPr>
            </w:pPr>
            <w:r w:rsidRPr="00C93FCB">
              <w:rPr>
                <w:sz w:val="18"/>
              </w:rPr>
              <w:t>0,2</w:t>
            </w:r>
          </w:p>
        </w:tc>
        <w:tc>
          <w:tcPr>
            <w:tcW w:w="1275" w:type="dxa"/>
            <w:shd w:val="clear" w:color="auto" w:fill="auto"/>
            <w:vAlign w:val="center"/>
          </w:tcPr>
          <w:p w:rsidR="000054F0" w:rsidRPr="00C93FCB" w:rsidRDefault="000054F0" w:rsidP="000054F0">
            <w:pPr>
              <w:pStyle w:val="TableParagraph"/>
              <w:spacing w:before="0"/>
              <w:ind w:left="64" w:right="57"/>
              <w:rPr>
                <w:sz w:val="18"/>
              </w:rPr>
            </w:pPr>
            <w:r w:rsidRPr="00C93FCB">
              <w:rPr>
                <w:sz w:val="18"/>
              </w:rPr>
              <w:t>Ғўза</w:t>
            </w:r>
          </w:p>
        </w:tc>
        <w:tc>
          <w:tcPr>
            <w:tcW w:w="1588" w:type="dxa"/>
            <w:shd w:val="clear" w:color="auto" w:fill="auto"/>
            <w:vAlign w:val="center"/>
          </w:tcPr>
          <w:p w:rsidR="000054F0" w:rsidRPr="00C93FCB" w:rsidRDefault="000054F0" w:rsidP="000054F0">
            <w:pPr>
              <w:pStyle w:val="TableParagraph"/>
              <w:spacing w:before="0"/>
              <w:ind w:left="142" w:right="57"/>
              <w:rPr>
                <w:sz w:val="18"/>
                <w:lang w:val="ru-RU"/>
              </w:rPr>
            </w:pPr>
            <w:r w:rsidRPr="00C93FCB">
              <w:rPr>
                <w:sz w:val="18"/>
                <w:lang w:val="ru-RU"/>
              </w:rPr>
              <w:t>Ширалар, трипс, оққанот, ғўза тун- лами</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tcBorders>
              <w:top w:val="nil"/>
            </w:tcBorders>
            <w:shd w:val="clear" w:color="auto" w:fill="auto"/>
            <w:vAlign w:val="center"/>
          </w:tcPr>
          <w:p w:rsidR="000054F0" w:rsidRPr="00C93FCB" w:rsidRDefault="000054F0" w:rsidP="000054F0">
            <w:pPr>
              <w:ind w:left="57" w:right="57"/>
              <w:rPr>
                <w:sz w:val="2"/>
                <w:szCs w:val="2"/>
              </w:rPr>
            </w:pPr>
          </w:p>
        </w:tc>
        <w:tc>
          <w:tcPr>
            <w:tcW w:w="993" w:type="dxa"/>
            <w:shd w:val="clear" w:color="auto" w:fill="auto"/>
            <w:vAlign w:val="center"/>
          </w:tcPr>
          <w:p w:rsidR="000054F0" w:rsidRPr="00C93FCB" w:rsidRDefault="000054F0" w:rsidP="000054F0">
            <w:pPr>
              <w:pStyle w:val="TableParagraph"/>
              <w:spacing w:before="0"/>
              <w:ind w:left="0" w:right="130"/>
              <w:jc w:val="center"/>
              <w:rPr>
                <w:sz w:val="18"/>
              </w:rPr>
            </w:pPr>
            <w:r w:rsidRPr="00C93FCB">
              <w:rPr>
                <w:sz w:val="18"/>
              </w:rPr>
              <w:t>0,06–0,08</w:t>
            </w:r>
          </w:p>
        </w:tc>
        <w:tc>
          <w:tcPr>
            <w:tcW w:w="1275" w:type="dxa"/>
            <w:shd w:val="clear" w:color="auto" w:fill="auto"/>
            <w:vAlign w:val="center"/>
          </w:tcPr>
          <w:p w:rsidR="000054F0" w:rsidRPr="00C93FCB" w:rsidRDefault="000054F0" w:rsidP="000054F0">
            <w:pPr>
              <w:pStyle w:val="TableParagraph"/>
              <w:spacing w:before="0"/>
              <w:ind w:left="64" w:right="57"/>
              <w:rPr>
                <w:sz w:val="18"/>
              </w:rPr>
            </w:pPr>
            <w:r w:rsidRPr="00C93FCB">
              <w:rPr>
                <w:sz w:val="18"/>
              </w:rPr>
              <w:t>Буғдой</w:t>
            </w:r>
          </w:p>
        </w:tc>
        <w:tc>
          <w:tcPr>
            <w:tcW w:w="1588" w:type="dxa"/>
            <w:shd w:val="clear" w:color="auto" w:fill="auto"/>
            <w:vAlign w:val="center"/>
          </w:tcPr>
          <w:p w:rsidR="000054F0" w:rsidRPr="00C93FCB" w:rsidRDefault="000054F0" w:rsidP="000054F0">
            <w:pPr>
              <w:pStyle w:val="TableParagraph"/>
              <w:spacing w:before="0"/>
              <w:ind w:left="142" w:right="57"/>
              <w:rPr>
                <w:sz w:val="18"/>
                <w:lang w:val="ru-RU"/>
              </w:rPr>
            </w:pPr>
            <w:r w:rsidRPr="00C93FCB">
              <w:rPr>
                <w:sz w:val="18"/>
                <w:lang w:val="ru-RU"/>
              </w:rPr>
              <w:t>Ширалар, хасва, шил</w:t>
            </w:r>
            <w:r w:rsidRPr="00C93FCB">
              <w:rPr>
                <w:sz w:val="18"/>
                <w:lang w:val="uz-Cyrl-UZ"/>
              </w:rPr>
              <w:t>имшиқ</w:t>
            </w:r>
            <w:r w:rsidRPr="00C93FCB">
              <w:rPr>
                <w:sz w:val="18"/>
                <w:lang w:val="ru-RU"/>
              </w:rPr>
              <w:t xml:space="preserve"> қурт, трипслар</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tcBorders>
              <w:top w:val="nil"/>
            </w:tcBorders>
            <w:shd w:val="clear" w:color="auto" w:fill="auto"/>
            <w:vAlign w:val="center"/>
          </w:tcPr>
          <w:p w:rsidR="000054F0" w:rsidRPr="00C93FCB" w:rsidRDefault="000054F0" w:rsidP="000054F0">
            <w:pPr>
              <w:ind w:left="57" w:right="57"/>
              <w:rPr>
                <w:sz w:val="2"/>
                <w:szCs w:val="2"/>
              </w:rPr>
            </w:pPr>
          </w:p>
        </w:tc>
        <w:tc>
          <w:tcPr>
            <w:tcW w:w="993" w:type="dxa"/>
            <w:shd w:val="clear" w:color="auto" w:fill="auto"/>
            <w:vAlign w:val="center"/>
          </w:tcPr>
          <w:p w:rsidR="000054F0" w:rsidRPr="00C93FCB" w:rsidRDefault="000054F0" w:rsidP="000054F0">
            <w:pPr>
              <w:pStyle w:val="TableParagraph"/>
              <w:spacing w:before="0"/>
              <w:ind w:left="0" w:right="130"/>
              <w:jc w:val="center"/>
              <w:rPr>
                <w:sz w:val="18"/>
              </w:rPr>
            </w:pPr>
            <w:r w:rsidRPr="00C93FCB">
              <w:rPr>
                <w:sz w:val="18"/>
              </w:rPr>
              <w:t>0,08</w:t>
            </w:r>
          </w:p>
        </w:tc>
        <w:tc>
          <w:tcPr>
            <w:tcW w:w="1275" w:type="dxa"/>
            <w:shd w:val="clear" w:color="auto" w:fill="auto"/>
            <w:vAlign w:val="center"/>
          </w:tcPr>
          <w:p w:rsidR="000054F0" w:rsidRPr="00C93FCB" w:rsidRDefault="000054F0" w:rsidP="000054F0">
            <w:pPr>
              <w:pStyle w:val="TableParagraph"/>
              <w:spacing w:before="0"/>
              <w:ind w:left="64" w:right="57"/>
              <w:rPr>
                <w:sz w:val="18"/>
              </w:rPr>
            </w:pPr>
            <w:r w:rsidRPr="00C93FCB">
              <w:rPr>
                <w:sz w:val="18"/>
              </w:rPr>
              <w:t>Буғдой</w:t>
            </w:r>
          </w:p>
        </w:tc>
        <w:tc>
          <w:tcPr>
            <w:tcW w:w="1588" w:type="dxa"/>
            <w:shd w:val="clear" w:color="auto" w:fill="auto"/>
            <w:vAlign w:val="center"/>
          </w:tcPr>
          <w:p w:rsidR="000054F0" w:rsidRPr="00C93FCB" w:rsidRDefault="000054F0" w:rsidP="000054F0">
            <w:pPr>
              <w:pStyle w:val="TableParagraph"/>
              <w:spacing w:before="0"/>
              <w:ind w:left="142" w:right="57"/>
              <w:rPr>
                <w:sz w:val="18"/>
              </w:rPr>
            </w:pPr>
            <w:r w:rsidRPr="00C93FCB">
              <w:rPr>
                <w:sz w:val="18"/>
              </w:rPr>
              <w:t xml:space="preserve">Ғалла пашша- лари, визилдоқ қўнғиз, </w:t>
            </w:r>
            <w:r w:rsidRPr="00C93FCB">
              <w:rPr>
                <w:sz w:val="18"/>
              </w:rPr>
              <w:lastRenderedPageBreak/>
              <w:t>бургалар, саратонлар, кравчик (хумкал- ла қўнғиз)</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lastRenderedPageBreak/>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tcBorders>
              <w:top w:val="nil"/>
            </w:tcBorders>
            <w:shd w:val="clear" w:color="auto" w:fill="auto"/>
            <w:vAlign w:val="center"/>
          </w:tcPr>
          <w:p w:rsidR="000054F0" w:rsidRPr="00C93FCB" w:rsidRDefault="000054F0" w:rsidP="000054F0">
            <w:pPr>
              <w:ind w:left="57" w:right="57"/>
              <w:rPr>
                <w:sz w:val="2"/>
                <w:szCs w:val="2"/>
              </w:rPr>
            </w:pPr>
          </w:p>
        </w:tc>
        <w:tc>
          <w:tcPr>
            <w:tcW w:w="993" w:type="dxa"/>
            <w:shd w:val="clear" w:color="auto" w:fill="auto"/>
            <w:vAlign w:val="center"/>
          </w:tcPr>
          <w:p w:rsidR="000054F0" w:rsidRPr="00C93FCB" w:rsidRDefault="000054F0" w:rsidP="000054F0">
            <w:pPr>
              <w:pStyle w:val="TableParagraph"/>
              <w:spacing w:before="0"/>
              <w:ind w:left="0" w:right="130"/>
              <w:jc w:val="center"/>
              <w:rPr>
                <w:sz w:val="18"/>
              </w:rPr>
            </w:pPr>
            <w:r w:rsidRPr="00C93FCB">
              <w:rPr>
                <w:sz w:val="18"/>
              </w:rPr>
              <w:t>0,1–0,15</w:t>
            </w:r>
          </w:p>
        </w:tc>
        <w:tc>
          <w:tcPr>
            <w:tcW w:w="1275" w:type="dxa"/>
            <w:shd w:val="clear" w:color="auto" w:fill="auto"/>
            <w:vAlign w:val="center"/>
          </w:tcPr>
          <w:p w:rsidR="000054F0" w:rsidRPr="00C93FCB" w:rsidRDefault="000054F0" w:rsidP="000054F0">
            <w:pPr>
              <w:pStyle w:val="TableParagraph"/>
              <w:spacing w:before="0"/>
              <w:ind w:left="64" w:right="57"/>
              <w:rPr>
                <w:sz w:val="18"/>
              </w:rPr>
            </w:pPr>
            <w:r w:rsidRPr="00C93FCB">
              <w:rPr>
                <w:sz w:val="18"/>
              </w:rPr>
              <w:t>Олма</w:t>
            </w:r>
          </w:p>
        </w:tc>
        <w:tc>
          <w:tcPr>
            <w:tcW w:w="1588" w:type="dxa"/>
            <w:shd w:val="clear" w:color="auto" w:fill="auto"/>
            <w:vAlign w:val="center"/>
          </w:tcPr>
          <w:p w:rsidR="000054F0" w:rsidRPr="00C93FCB" w:rsidRDefault="000054F0" w:rsidP="000054F0">
            <w:pPr>
              <w:pStyle w:val="TableParagraph"/>
              <w:spacing w:before="0"/>
              <w:ind w:left="142" w:right="57"/>
              <w:rPr>
                <w:sz w:val="18"/>
              </w:rPr>
            </w:pPr>
            <w:r w:rsidRPr="00C93FCB">
              <w:rPr>
                <w:sz w:val="18"/>
              </w:rPr>
              <w:t>Олма мевахўри, қалқондорлар</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40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tcBorders>
              <w:top w:val="nil"/>
            </w:tcBorders>
            <w:shd w:val="clear" w:color="auto" w:fill="auto"/>
            <w:vAlign w:val="center"/>
          </w:tcPr>
          <w:p w:rsidR="000054F0" w:rsidRPr="00C93FCB" w:rsidRDefault="000054F0" w:rsidP="000054F0">
            <w:pPr>
              <w:ind w:left="57" w:right="57"/>
              <w:rPr>
                <w:sz w:val="2"/>
                <w:szCs w:val="2"/>
              </w:rPr>
            </w:pPr>
          </w:p>
        </w:tc>
        <w:tc>
          <w:tcPr>
            <w:tcW w:w="993" w:type="dxa"/>
            <w:shd w:val="clear" w:color="auto" w:fill="auto"/>
            <w:vAlign w:val="center"/>
          </w:tcPr>
          <w:p w:rsidR="000054F0" w:rsidRPr="00C93FCB" w:rsidRDefault="000054F0" w:rsidP="000054F0">
            <w:pPr>
              <w:pStyle w:val="TableParagraph"/>
              <w:spacing w:before="0"/>
              <w:ind w:left="0" w:right="130"/>
              <w:jc w:val="center"/>
              <w:rPr>
                <w:sz w:val="18"/>
              </w:rPr>
            </w:pPr>
            <w:r w:rsidRPr="00C93FCB">
              <w:rPr>
                <w:sz w:val="18"/>
              </w:rPr>
              <w:t>0,1</w:t>
            </w:r>
          </w:p>
        </w:tc>
        <w:tc>
          <w:tcPr>
            <w:tcW w:w="1275" w:type="dxa"/>
            <w:shd w:val="clear" w:color="auto" w:fill="auto"/>
            <w:vAlign w:val="center"/>
          </w:tcPr>
          <w:p w:rsidR="000054F0" w:rsidRPr="00C93FCB" w:rsidRDefault="000054F0" w:rsidP="000054F0">
            <w:pPr>
              <w:pStyle w:val="TableParagraph"/>
              <w:spacing w:before="0"/>
              <w:ind w:left="64" w:right="57"/>
              <w:rPr>
                <w:sz w:val="18"/>
              </w:rPr>
            </w:pPr>
            <w:r w:rsidRPr="00C93FCB">
              <w:rPr>
                <w:sz w:val="18"/>
              </w:rPr>
              <w:t>Тут</w:t>
            </w:r>
          </w:p>
        </w:tc>
        <w:tc>
          <w:tcPr>
            <w:tcW w:w="1588" w:type="dxa"/>
            <w:shd w:val="clear" w:color="auto" w:fill="auto"/>
            <w:vAlign w:val="center"/>
          </w:tcPr>
          <w:p w:rsidR="000054F0" w:rsidRPr="00C93FCB" w:rsidRDefault="000054F0" w:rsidP="000054F0">
            <w:pPr>
              <w:pStyle w:val="TableParagraph"/>
              <w:spacing w:before="0"/>
              <w:ind w:left="142" w:right="57"/>
              <w:rPr>
                <w:sz w:val="18"/>
              </w:rPr>
            </w:pPr>
            <w:r w:rsidRPr="00C93FCB">
              <w:rPr>
                <w:sz w:val="18"/>
              </w:rPr>
              <w:t>Тут парвонаси</w:t>
            </w:r>
          </w:p>
        </w:tc>
        <w:tc>
          <w:tcPr>
            <w:tcW w:w="1871" w:type="dxa"/>
            <w:shd w:val="clear" w:color="auto" w:fill="auto"/>
            <w:vAlign w:val="center"/>
          </w:tcPr>
          <w:p w:rsidR="000054F0" w:rsidRPr="00C93FCB" w:rsidRDefault="000054F0" w:rsidP="000054F0">
            <w:pPr>
              <w:pStyle w:val="TableParagraph"/>
              <w:spacing w:before="0"/>
              <w:ind w:left="113" w:right="57"/>
              <w:rPr>
                <w:sz w:val="18"/>
                <w:lang w:val="ru-RU"/>
              </w:rPr>
            </w:pPr>
            <w:r w:rsidRPr="00C93FCB">
              <w:rPr>
                <w:sz w:val="18"/>
                <w:lang w:val="ru-RU"/>
              </w:rPr>
              <w:t>Ўсимликнинг ўсув даврида зарарку- нанда пайдо бўлиши билан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tcBorders>
              <w:top w:val="nil"/>
              <w:bottom w:val="single" w:sz="4" w:space="0" w:color="auto"/>
            </w:tcBorders>
            <w:shd w:val="clear" w:color="auto" w:fill="auto"/>
            <w:vAlign w:val="center"/>
          </w:tcPr>
          <w:p w:rsidR="000054F0" w:rsidRPr="00C93FCB" w:rsidRDefault="000054F0" w:rsidP="000054F0">
            <w:pPr>
              <w:tabs>
                <w:tab w:val="right" w:pos="3898"/>
              </w:tabs>
              <w:ind w:left="57"/>
              <w:rPr>
                <w:sz w:val="18"/>
                <w:lang w:val="ru-RU"/>
              </w:rPr>
            </w:pPr>
            <w:r w:rsidRPr="00C93FCB">
              <w:rPr>
                <w:sz w:val="18"/>
                <w:lang w:val="ru-RU"/>
              </w:rPr>
              <w:t>DECAN  2,5% эм.к.</w:t>
            </w:r>
          </w:p>
          <w:p w:rsidR="000054F0" w:rsidRPr="00C93FCB" w:rsidRDefault="000054F0" w:rsidP="000054F0">
            <w:pPr>
              <w:tabs>
                <w:tab w:val="right" w:pos="3898"/>
              </w:tabs>
              <w:ind w:left="57"/>
              <w:rPr>
                <w:sz w:val="18"/>
                <w:lang w:val="uz-Cyrl-UZ"/>
              </w:rPr>
            </w:pPr>
            <w:r w:rsidRPr="00C93FCB">
              <w:rPr>
                <w:sz w:val="18"/>
                <w:lang w:val="ru-RU"/>
              </w:rPr>
              <w:t>“Салар Агромаркет” МЧЖ, Ў</w:t>
            </w:r>
            <w:r w:rsidRPr="00C93FCB">
              <w:rPr>
                <w:sz w:val="18"/>
                <w:lang w:val="uz-Cyrl-UZ"/>
              </w:rPr>
              <w:t>з</w:t>
            </w:r>
            <w:r w:rsidRPr="00C93FCB">
              <w:rPr>
                <w:sz w:val="18"/>
                <w:lang w:val="ru-RU"/>
              </w:rPr>
              <w:t>бекистон</w:t>
            </w:r>
          </w:p>
          <w:p w:rsidR="000054F0" w:rsidRPr="00C93FCB" w:rsidRDefault="000054F0" w:rsidP="000054F0">
            <w:pPr>
              <w:tabs>
                <w:tab w:val="right" w:pos="3898"/>
              </w:tabs>
              <w:ind w:left="57"/>
              <w:rPr>
                <w:sz w:val="18"/>
                <w:lang w:val="uz-Cyrl-UZ"/>
              </w:rPr>
            </w:pPr>
            <w:r w:rsidRPr="00C93FCB">
              <w:rPr>
                <w:sz w:val="18"/>
                <w:lang w:val="ru-RU"/>
              </w:rPr>
              <w:t>3</w:t>
            </w:r>
            <w:r w:rsidRPr="00C93FCB">
              <w:rPr>
                <w:sz w:val="18"/>
                <w:lang w:val="uz-Cyrl-UZ"/>
              </w:rPr>
              <w:t>1</w:t>
            </w:r>
            <w:r w:rsidRPr="00C93FCB">
              <w:rPr>
                <w:sz w:val="18"/>
                <w:lang w:val="ru-RU"/>
              </w:rPr>
              <w:t>.</w:t>
            </w:r>
            <w:r w:rsidRPr="00C93FCB">
              <w:rPr>
                <w:sz w:val="18"/>
                <w:lang w:val="uz-Cyrl-UZ"/>
              </w:rPr>
              <w:t>12</w:t>
            </w:r>
            <w:r w:rsidRPr="00C93FCB">
              <w:rPr>
                <w:sz w:val="18"/>
                <w:lang w:val="ru-RU"/>
              </w:rPr>
              <w:t>.202</w:t>
            </w:r>
            <w:r w:rsidRPr="00C93FCB">
              <w:rPr>
                <w:sz w:val="18"/>
                <w:lang w:val="uz-Cyrl-UZ"/>
              </w:rPr>
              <w:t>4</w:t>
            </w:r>
          </w:p>
          <w:p w:rsidR="000054F0" w:rsidRPr="00C93FCB" w:rsidRDefault="000054F0" w:rsidP="000054F0">
            <w:pPr>
              <w:ind w:left="57" w:right="57"/>
              <w:rPr>
                <w:sz w:val="2"/>
                <w:szCs w:val="2"/>
                <w:lang w:val="uz-Cyrl-UZ"/>
              </w:rPr>
            </w:pPr>
          </w:p>
        </w:tc>
        <w:tc>
          <w:tcPr>
            <w:tcW w:w="993" w:type="dxa"/>
            <w:shd w:val="clear" w:color="auto" w:fill="auto"/>
            <w:vAlign w:val="center"/>
          </w:tcPr>
          <w:p w:rsidR="000054F0" w:rsidRPr="00C93FCB" w:rsidRDefault="000054F0" w:rsidP="000054F0">
            <w:pPr>
              <w:pStyle w:val="TableParagraph"/>
              <w:spacing w:before="0"/>
              <w:ind w:left="0" w:right="130"/>
              <w:jc w:val="center"/>
              <w:rPr>
                <w:sz w:val="18"/>
              </w:rPr>
            </w:pPr>
            <w:r w:rsidRPr="00C93FCB">
              <w:rPr>
                <w:sz w:val="18"/>
              </w:rPr>
              <w:t>0,25</w:t>
            </w:r>
          </w:p>
        </w:tc>
        <w:tc>
          <w:tcPr>
            <w:tcW w:w="1275" w:type="dxa"/>
            <w:shd w:val="clear" w:color="auto" w:fill="auto"/>
            <w:vAlign w:val="center"/>
          </w:tcPr>
          <w:p w:rsidR="000054F0" w:rsidRPr="00C93FCB" w:rsidRDefault="000054F0" w:rsidP="000054F0">
            <w:pPr>
              <w:pStyle w:val="TableParagraph"/>
              <w:spacing w:before="0"/>
              <w:ind w:left="64" w:right="57"/>
              <w:rPr>
                <w:sz w:val="18"/>
              </w:rPr>
            </w:pPr>
            <w:r w:rsidRPr="00C93FCB">
              <w:rPr>
                <w:sz w:val="18"/>
              </w:rPr>
              <w:t>Буғдой</w:t>
            </w:r>
          </w:p>
        </w:tc>
        <w:tc>
          <w:tcPr>
            <w:tcW w:w="1588" w:type="dxa"/>
            <w:shd w:val="clear" w:color="auto" w:fill="auto"/>
            <w:vAlign w:val="center"/>
          </w:tcPr>
          <w:p w:rsidR="000054F0" w:rsidRPr="00C93FCB" w:rsidRDefault="000054F0" w:rsidP="000054F0">
            <w:pPr>
              <w:pStyle w:val="TableParagraph"/>
              <w:spacing w:before="0"/>
              <w:ind w:left="142" w:right="57"/>
              <w:rPr>
                <w:sz w:val="18"/>
                <w:lang w:val="ru-RU"/>
              </w:rPr>
            </w:pPr>
            <w:r w:rsidRPr="00C93FCB">
              <w:rPr>
                <w:sz w:val="18"/>
                <w:lang w:val="ru-RU"/>
              </w:rPr>
              <w:t>Хасва</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lang w:val="uz-Cyrl-UZ"/>
              </w:rPr>
            </w:pPr>
            <w:r w:rsidRPr="00C93FCB">
              <w:rPr>
                <w:sz w:val="18"/>
                <w:lang w:val="uz-Cyrl-UZ"/>
              </w:rPr>
              <w:t>20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tcBorders>
              <w:top w:val="nil"/>
              <w:bottom w:val="single" w:sz="4" w:space="0" w:color="auto"/>
            </w:tcBorders>
            <w:shd w:val="clear" w:color="auto" w:fill="auto"/>
            <w:vAlign w:val="center"/>
          </w:tcPr>
          <w:p w:rsidR="000054F0" w:rsidRPr="00C93FCB" w:rsidRDefault="000054F0" w:rsidP="000054F0">
            <w:pPr>
              <w:tabs>
                <w:tab w:val="right" w:pos="3898"/>
              </w:tabs>
              <w:ind w:left="57"/>
              <w:rPr>
                <w:sz w:val="18"/>
                <w:lang w:val="ru-RU"/>
              </w:rPr>
            </w:pPr>
            <w:r w:rsidRPr="00C93FCB">
              <w:rPr>
                <w:sz w:val="18"/>
              </w:rPr>
              <w:t>DENSKA</w:t>
            </w:r>
            <w:r w:rsidRPr="00C93FCB">
              <w:rPr>
                <w:sz w:val="18"/>
                <w:lang w:val="ru-RU"/>
              </w:rPr>
              <w:t xml:space="preserve"> 5% сус.к.</w:t>
            </w:r>
          </w:p>
          <w:p w:rsidR="000054F0" w:rsidRPr="00C93FCB" w:rsidRDefault="000054F0" w:rsidP="000054F0">
            <w:pPr>
              <w:tabs>
                <w:tab w:val="right" w:pos="3898"/>
              </w:tabs>
              <w:ind w:left="57"/>
              <w:rPr>
                <w:sz w:val="18"/>
                <w:lang w:val="uz-Cyrl-UZ"/>
              </w:rPr>
            </w:pPr>
            <w:r w:rsidRPr="00C93FCB">
              <w:rPr>
                <w:sz w:val="18"/>
                <w:lang w:val="ru-RU"/>
              </w:rPr>
              <w:t>“</w:t>
            </w:r>
            <w:r w:rsidRPr="00C93FCB">
              <w:rPr>
                <w:sz w:val="18"/>
              </w:rPr>
              <w:t>Agrohouse</w:t>
            </w:r>
            <w:r w:rsidRPr="00C93FCB">
              <w:rPr>
                <w:sz w:val="18"/>
                <w:lang w:val="ru-RU"/>
              </w:rPr>
              <w:t>”, МЧЖ Ўзбекистон</w:t>
            </w:r>
          </w:p>
          <w:p w:rsidR="000054F0" w:rsidRPr="00C93FCB" w:rsidRDefault="000054F0" w:rsidP="000054F0">
            <w:pPr>
              <w:tabs>
                <w:tab w:val="right" w:pos="3898"/>
              </w:tabs>
              <w:ind w:left="57"/>
              <w:rPr>
                <w:sz w:val="18"/>
                <w:lang w:val="uz-Cyrl-UZ"/>
              </w:rPr>
            </w:pPr>
            <w:r w:rsidRPr="00C93FCB">
              <w:rPr>
                <w:sz w:val="18"/>
                <w:lang w:val="ru-RU"/>
              </w:rPr>
              <w:t>30.09.2025</w:t>
            </w:r>
          </w:p>
          <w:p w:rsidR="000054F0" w:rsidRPr="00C93FCB" w:rsidRDefault="000054F0" w:rsidP="000054F0">
            <w:pPr>
              <w:ind w:left="57" w:right="57"/>
              <w:rPr>
                <w:sz w:val="2"/>
                <w:szCs w:val="2"/>
                <w:lang w:val="uz-Cyrl-UZ"/>
              </w:rPr>
            </w:pP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rPr>
              <w:t>0,</w:t>
            </w:r>
            <w:r w:rsidRPr="00C93FCB">
              <w:rPr>
                <w:sz w:val="18"/>
                <w:lang w:val="uz-Cyrl-UZ"/>
              </w:rPr>
              <w:t>4</w:t>
            </w:r>
          </w:p>
        </w:tc>
        <w:tc>
          <w:tcPr>
            <w:tcW w:w="1275" w:type="dxa"/>
            <w:shd w:val="clear" w:color="auto" w:fill="auto"/>
            <w:vAlign w:val="center"/>
          </w:tcPr>
          <w:p w:rsidR="000054F0" w:rsidRPr="00C93FCB" w:rsidRDefault="000054F0" w:rsidP="000054F0">
            <w:pPr>
              <w:pStyle w:val="TableParagraph"/>
              <w:spacing w:before="0"/>
              <w:ind w:left="64" w:right="57"/>
              <w:rPr>
                <w:sz w:val="18"/>
              </w:rPr>
            </w:pPr>
            <w:r w:rsidRPr="00C93FCB">
              <w:rPr>
                <w:sz w:val="18"/>
              </w:rPr>
              <w:t>Ғўза</w:t>
            </w:r>
          </w:p>
        </w:tc>
        <w:tc>
          <w:tcPr>
            <w:tcW w:w="1588" w:type="dxa"/>
            <w:shd w:val="clear" w:color="auto" w:fill="auto"/>
            <w:vAlign w:val="center"/>
          </w:tcPr>
          <w:p w:rsidR="000054F0" w:rsidRPr="00C93FCB" w:rsidRDefault="000054F0" w:rsidP="000054F0">
            <w:pPr>
              <w:pStyle w:val="TableParagraph"/>
              <w:spacing w:before="0"/>
              <w:ind w:left="142" w:right="57"/>
              <w:rPr>
                <w:sz w:val="18"/>
              </w:rPr>
            </w:pPr>
            <w:r w:rsidRPr="00C93FCB">
              <w:rPr>
                <w:sz w:val="18"/>
              </w:rPr>
              <w:t>Ғўза тунлами</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lang w:val="uz-Cyrl-UZ"/>
              </w:rPr>
            </w:pPr>
            <w:r w:rsidRPr="00C93FCB">
              <w:rPr>
                <w:sz w:val="18"/>
                <w:lang w:val="uz-Cyrl-UZ"/>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tcBorders>
              <w:top w:val="nil"/>
              <w:bottom w:val="single" w:sz="4" w:space="0" w:color="auto"/>
            </w:tcBorders>
            <w:shd w:val="clear" w:color="auto" w:fill="auto"/>
            <w:vAlign w:val="center"/>
          </w:tcPr>
          <w:p w:rsidR="000054F0" w:rsidRPr="00C93FCB" w:rsidRDefault="000054F0" w:rsidP="000054F0">
            <w:pPr>
              <w:pStyle w:val="TableParagraph"/>
              <w:spacing w:before="0"/>
              <w:ind w:left="57" w:right="57"/>
              <w:rPr>
                <w:sz w:val="18"/>
                <w:lang w:val="ru-RU"/>
              </w:rPr>
            </w:pPr>
            <w:r w:rsidRPr="00C93FCB">
              <w:rPr>
                <w:sz w:val="18"/>
              </w:rPr>
              <w:t>DESSIS</w:t>
            </w:r>
            <w:r w:rsidRPr="00C93FCB">
              <w:rPr>
                <w:sz w:val="18"/>
                <w:lang w:val="ru-RU"/>
              </w:rPr>
              <w:t xml:space="preserve"> 2,5% эм.к.</w:t>
            </w:r>
          </w:p>
          <w:p w:rsidR="000054F0" w:rsidRPr="00C93FCB" w:rsidRDefault="000054F0" w:rsidP="000054F0">
            <w:pPr>
              <w:pStyle w:val="TableParagraph"/>
              <w:spacing w:before="0"/>
              <w:ind w:left="57" w:right="57"/>
              <w:rPr>
                <w:sz w:val="18"/>
                <w:lang w:val="ru-RU"/>
              </w:rPr>
            </w:pPr>
            <w:r w:rsidRPr="00C93FCB">
              <w:rPr>
                <w:sz w:val="18"/>
                <w:lang w:val="ru-RU"/>
              </w:rPr>
              <w:t>“</w:t>
            </w:r>
            <w:r w:rsidRPr="00C93FCB">
              <w:rPr>
                <w:sz w:val="18"/>
              </w:rPr>
              <w:t>Agro</w:t>
            </w:r>
            <w:r w:rsidRPr="00C93FCB">
              <w:rPr>
                <w:sz w:val="18"/>
                <w:lang w:val="ru-RU"/>
              </w:rPr>
              <w:t xml:space="preserve"> </w:t>
            </w:r>
            <w:r w:rsidRPr="00C93FCB">
              <w:rPr>
                <w:sz w:val="18"/>
              </w:rPr>
              <w:t>Aziya</w:t>
            </w:r>
            <w:r w:rsidRPr="00C93FCB">
              <w:rPr>
                <w:sz w:val="18"/>
                <w:lang w:val="ru-RU"/>
              </w:rPr>
              <w:t xml:space="preserve"> </w:t>
            </w:r>
            <w:r w:rsidRPr="00C93FCB">
              <w:rPr>
                <w:sz w:val="18"/>
              </w:rPr>
              <w:t>Group</w:t>
            </w:r>
            <w:r w:rsidRPr="00C93FCB">
              <w:rPr>
                <w:sz w:val="18"/>
                <w:lang w:val="ru-RU"/>
              </w:rPr>
              <w:t>” МЧЖ, Ўзбекистон</w:t>
            </w:r>
          </w:p>
          <w:p w:rsidR="000054F0" w:rsidRPr="00C93FCB" w:rsidRDefault="000054F0" w:rsidP="000054F0">
            <w:pPr>
              <w:tabs>
                <w:tab w:val="right" w:pos="3898"/>
              </w:tabs>
              <w:ind w:left="57"/>
              <w:rPr>
                <w:sz w:val="18"/>
                <w:lang w:val="uz-Cyrl-UZ"/>
              </w:rPr>
            </w:pPr>
            <w:r w:rsidRPr="00C93FCB">
              <w:rPr>
                <w:sz w:val="18"/>
                <w:lang w:val="uz-Cyrl-UZ"/>
              </w:rPr>
              <w:t>30.04.2026</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0,8</w:t>
            </w:r>
          </w:p>
        </w:tc>
        <w:tc>
          <w:tcPr>
            <w:tcW w:w="1275" w:type="dxa"/>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Ғўза</w:t>
            </w:r>
          </w:p>
        </w:tc>
        <w:tc>
          <w:tcPr>
            <w:tcW w:w="1588" w:type="dxa"/>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Илдизқирқар тунламлар</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lang w:val="ru-RU"/>
              </w:rPr>
              <w:t xml:space="preserve">Ўсимликнинг ўсув даврида </w:t>
            </w:r>
            <w:r w:rsidRPr="00C93FCB">
              <w:rPr>
                <w:sz w:val="18"/>
              </w:rPr>
              <w:t>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20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tcBorders>
              <w:top w:val="nil"/>
              <w:bottom w:val="single" w:sz="4" w:space="0" w:color="auto"/>
            </w:tcBorders>
            <w:shd w:val="clear" w:color="auto" w:fill="auto"/>
            <w:vAlign w:val="center"/>
          </w:tcPr>
          <w:p w:rsidR="000054F0" w:rsidRPr="00C93FCB" w:rsidRDefault="000054F0" w:rsidP="000054F0">
            <w:pPr>
              <w:pStyle w:val="TableParagraph"/>
              <w:spacing w:before="0"/>
              <w:ind w:left="57" w:right="57"/>
              <w:rPr>
                <w:sz w:val="18"/>
              </w:rPr>
            </w:pPr>
            <w:r w:rsidRPr="00C93FCB">
              <w:rPr>
                <w:sz w:val="18"/>
              </w:rPr>
              <w:t xml:space="preserve">BETHRIN 2,5 EC, </w:t>
            </w:r>
            <w:r w:rsidRPr="00C93FCB">
              <w:rPr>
                <w:sz w:val="18"/>
                <w:lang w:val="ru-RU"/>
              </w:rPr>
              <w:t>эм</w:t>
            </w:r>
            <w:r w:rsidRPr="00C93FCB">
              <w:rPr>
                <w:sz w:val="18"/>
              </w:rPr>
              <w:t>.</w:t>
            </w:r>
            <w:r w:rsidRPr="00C93FCB">
              <w:rPr>
                <w:sz w:val="18"/>
                <w:lang w:val="ru-RU"/>
              </w:rPr>
              <w:t>к</w:t>
            </w:r>
            <w:r w:rsidRPr="00C93FCB">
              <w:rPr>
                <w:sz w:val="18"/>
              </w:rPr>
              <w:t>.</w:t>
            </w:r>
          </w:p>
          <w:p w:rsidR="000054F0" w:rsidRPr="00C93FCB" w:rsidRDefault="000054F0" w:rsidP="000054F0">
            <w:pPr>
              <w:pStyle w:val="TableParagraph"/>
              <w:spacing w:before="0"/>
              <w:ind w:left="57" w:right="57"/>
              <w:rPr>
                <w:sz w:val="18"/>
                <w:lang w:val="uz-Cyrl-UZ"/>
              </w:rPr>
            </w:pPr>
            <w:r w:rsidRPr="00C93FCB">
              <w:rPr>
                <w:sz w:val="18"/>
              </w:rPr>
              <w:t xml:space="preserve">“Royal Agro Science”, </w:t>
            </w:r>
            <w:r w:rsidRPr="00C93FCB">
              <w:rPr>
                <w:sz w:val="18"/>
                <w:lang w:val="ru-RU"/>
              </w:rPr>
              <w:t>МЧЖ</w:t>
            </w:r>
            <w:r w:rsidRPr="00C93FCB">
              <w:rPr>
                <w:sz w:val="18"/>
              </w:rPr>
              <w:t xml:space="preserve">, </w:t>
            </w:r>
            <w:r w:rsidRPr="00C93FCB">
              <w:rPr>
                <w:sz w:val="18"/>
                <w:lang w:val="ru-RU"/>
              </w:rPr>
              <w:t>Ўзбекистон</w:t>
            </w:r>
          </w:p>
          <w:p w:rsidR="000054F0" w:rsidRPr="00C93FCB" w:rsidRDefault="000054F0" w:rsidP="000054F0">
            <w:pPr>
              <w:pStyle w:val="TableParagraph"/>
              <w:spacing w:before="0"/>
              <w:ind w:left="57" w:right="57"/>
              <w:rPr>
                <w:sz w:val="18"/>
                <w:lang w:val="uz-Cyrl-UZ"/>
              </w:rPr>
            </w:pPr>
            <w:r w:rsidRPr="00C93FCB">
              <w:rPr>
                <w:sz w:val="18"/>
                <w:lang w:val="uz-Cyrl-UZ"/>
              </w:rPr>
              <w:t>30.04.2026</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0,3</w:t>
            </w:r>
          </w:p>
        </w:tc>
        <w:tc>
          <w:tcPr>
            <w:tcW w:w="1275" w:type="dxa"/>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Ток</w:t>
            </w:r>
          </w:p>
        </w:tc>
        <w:tc>
          <w:tcPr>
            <w:tcW w:w="1588" w:type="dxa"/>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Шингил баргўрари</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9923" w:type="dxa"/>
            <w:gridSpan w:val="7"/>
            <w:shd w:val="clear" w:color="auto" w:fill="auto"/>
            <w:vAlign w:val="center"/>
          </w:tcPr>
          <w:p w:rsidR="000054F0" w:rsidRPr="00C93FCB" w:rsidRDefault="000054F0" w:rsidP="000054F0">
            <w:pPr>
              <w:pStyle w:val="TableParagraph"/>
              <w:spacing w:before="0"/>
              <w:ind w:left="0" w:right="130" w:firstLine="21"/>
              <w:rPr>
                <w:b/>
                <w:sz w:val="18"/>
                <w:lang w:val="uz-Cyrl-UZ"/>
              </w:rPr>
            </w:pPr>
            <w:r w:rsidRPr="00C93FCB">
              <w:rPr>
                <w:b/>
                <w:sz w:val="18"/>
                <w:lang w:val="uz-Cyrl-UZ"/>
              </w:rPr>
              <w:t>Дельтаметрин + триазофос (deltamethrin + triazophos)</w:t>
            </w:r>
          </w:p>
        </w:tc>
      </w:tr>
      <w:tr w:rsidR="000054F0" w:rsidRPr="00C93FCB" w:rsidTr="005F09FD">
        <w:trPr>
          <w:trHeight w:val="340"/>
        </w:trPr>
        <w:tc>
          <w:tcPr>
            <w:tcW w:w="1843" w:type="dxa"/>
            <w:vMerge w:val="restart"/>
            <w:tcBorders>
              <w:right w:val="single" w:sz="4" w:space="0" w:color="auto"/>
            </w:tcBorders>
            <w:shd w:val="clear" w:color="auto" w:fill="auto"/>
            <w:vAlign w:val="center"/>
          </w:tcPr>
          <w:p w:rsidR="000054F0" w:rsidRPr="00C93FCB" w:rsidRDefault="000054F0" w:rsidP="000054F0">
            <w:pPr>
              <w:pStyle w:val="TableParagraph"/>
              <w:spacing w:before="0"/>
              <w:ind w:left="57" w:right="57"/>
              <w:rPr>
                <w:sz w:val="18"/>
                <w:lang w:val="uz-Cyrl-UZ"/>
              </w:rPr>
            </w:pPr>
            <w:r w:rsidRPr="00C93FCB">
              <w:rPr>
                <w:sz w:val="18"/>
                <w:lang w:val="uz-Cyrl-UZ"/>
              </w:rPr>
              <w:t>ДЕЛЬФОС 36% эм.к. (Б) (А)</w:t>
            </w:r>
          </w:p>
          <w:p w:rsidR="000054F0" w:rsidRPr="00C93FCB" w:rsidRDefault="000054F0" w:rsidP="000054F0">
            <w:pPr>
              <w:pStyle w:val="TableParagraph"/>
              <w:spacing w:before="0"/>
              <w:ind w:left="57" w:right="57"/>
              <w:rPr>
                <w:sz w:val="18"/>
              </w:rPr>
            </w:pPr>
            <w:r w:rsidRPr="00C93FCB">
              <w:rPr>
                <w:sz w:val="18"/>
                <w:lang w:val="uz-Cyrl-UZ"/>
              </w:rPr>
              <w:t xml:space="preserve">“Sanjar Gold” КК, Ўзбекистон, </w:t>
            </w:r>
            <w:r w:rsidRPr="00C93FCB">
              <w:rPr>
                <w:spacing w:val="-3"/>
                <w:sz w:val="18"/>
                <w:lang w:val="uz-Cyrl-UZ"/>
              </w:rPr>
              <w:t>31.12</w:t>
            </w:r>
            <w:r w:rsidRPr="00C93FCB">
              <w:rPr>
                <w:spacing w:val="-3"/>
                <w:sz w:val="18"/>
              </w:rPr>
              <w:t>.2022</w:t>
            </w:r>
          </w:p>
        </w:tc>
        <w:tc>
          <w:tcPr>
            <w:tcW w:w="993" w:type="dxa"/>
            <w:tcBorders>
              <w:left w:val="single" w:sz="4" w:space="0" w:color="auto"/>
              <w:bottom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0" w:right="130" w:hanging="51"/>
              <w:jc w:val="center"/>
              <w:rPr>
                <w:sz w:val="18"/>
              </w:rPr>
            </w:pPr>
            <w:r w:rsidRPr="00C93FCB">
              <w:rPr>
                <w:sz w:val="18"/>
              </w:rPr>
              <w:t>1,0</w:t>
            </w:r>
          </w:p>
        </w:tc>
        <w:tc>
          <w:tcPr>
            <w:tcW w:w="1275" w:type="dxa"/>
            <w:tcBorders>
              <w:left w:val="single" w:sz="4" w:space="0" w:color="auto"/>
              <w:bottom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64" w:right="57"/>
              <w:rPr>
                <w:sz w:val="18"/>
              </w:rPr>
            </w:pPr>
            <w:r w:rsidRPr="00C93FCB">
              <w:rPr>
                <w:sz w:val="18"/>
              </w:rPr>
              <w:t>Олма</w:t>
            </w:r>
          </w:p>
        </w:tc>
        <w:tc>
          <w:tcPr>
            <w:tcW w:w="1588" w:type="dxa"/>
            <w:tcBorders>
              <w:left w:val="single" w:sz="4" w:space="0" w:color="auto"/>
              <w:bottom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142" w:right="57"/>
              <w:rPr>
                <w:sz w:val="18"/>
              </w:rPr>
            </w:pPr>
            <w:r w:rsidRPr="00C93FCB">
              <w:rPr>
                <w:sz w:val="18"/>
              </w:rPr>
              <w:t>Баргўрар қуртлар, олма мевахўри, ширинча</w:t>
            </w:r>
          </w:p>
        </w:tc>
        <w:tc>
          <w:tcPr>
            <w:tcW w:w="1871" w:type="dxa"/>
            <w:tcBorders>
              <w:left w:val="single" w:sz="4" w:space="0" w:color="auto"/>
              <w:bottom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tcBorders>
              <w:left w:val="single" w:sz="4" w:space="0" w:color="auto"/>
              <w:bottom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tcBorders>
              <w:left w:val="single" w:sz="4" w:space="0" w:color="auto"/>
              <w:bottom w:val="single" w:sz="4" w:space="0" w:color="auto"/>
            </w:tcBorders>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tcBorders>
              <w:right w:val="single" w:sz="4" w:space="0" w:color="auto"/>
            </w:tcBorders>
            <w:shd w:val="clear" w:color="auto" w:fill="auto"/>
            <w:vAlign w:val="center"/>
          </w:tcPr>
          <w:p w:rsidR="000054F0" w:rsidRPr="00C93FCB" w:rsidRDefault="000054F0" w:rsidP="000054F0">
            <w:pPr>
              <w:pStyle w:val="TableParagraph"/>
              <w:spacing w:before="0"/>
              <w:ind w:left="57" w:right="57"/>
              <w:rPr>
                <w:sz w:val="18"/>
              </w:rPr>
            </w:pPr>
          </w:p>
        </w:tc>
        <w:tc>
          <w:tcPr>
            <w:tcW w:w="993" w:type="dxa"/>
            <w:tcBorders>
              <w:top w:val="single" w:sz="4" w:space="0" w:color="auto"/>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0" w:right="130" w:hanging="193"/>
              <w:jc w:val="center"/>
              <w:rPr>
                <w:sz w:val="18"/>
              </w:rPr>
            </w:pPr>
            <w:r w:rsidRPr="00C93FCB">
              <w:rPr>
                <w:sz w:val="18"/>
              </w:rPr>
              <w:t>1,5</w:t>
            </w:r>
          </w:p>
        </w:tc>
        <w:tc>
          <w:tcPr>
            <w:tcW w:w="1275" w:type="dxa"/>
            <w:tcBorders>
              <w:top w:val="single" w:sz="4" w:space="0" w:color="auto"/>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64" w:right="57"/>
              <w:rPr>
                <w:sz w:val="18"/>
              </w:rPr>
            </w:pPr>
            <w:r w:rsidRPr="00C93FCB">
              <w:rPr>
                <w:sz w:val="18"/>
              </w:rPr>
              <w:t>Ғўза</w:t>
            </w:r>
          </w:p>
        </w:tc>
        <w:tc>
          <w:tcPr>
            <w:tcW w:w="1588" w:type="dxa"/>
            <w:tcBorders>
              <w:top w:val="single" w:sz="4" w:space="0" w:color="auto"/>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142" w:right="57"/>
              <w:rPr>
                <w:sz w:val="18"/>
              </w:rPr>
            </w:pPr>
            <w:r w:rsidRPr="00C93FCB">
              <w:rPr>
                <w:sz w:val="18"/>
              </w:rPr>
              <w:t>Ғўза тунлами</w:t>
            </w:r>
          </w:p>
        </w:tc>
        <w:tc>
          <w:tcPr>
            <w:tcW w:w="1871" w:type="dxa"/>
            <w:tcBorders>
              <w:top w:val="single" w:sz="4" w:space="0" w:color="auto"/>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tcBorders>
              <w:top w:val="single" w:sz="4" w:space="0" w:color="auto"/>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tcBorders>
              <w:top w:val="single" w:sz="4" w:space="0" w:color="auto"/>
              <w:left w:val="single" w:sz="4" w:space="0" w:color="auto"/>
            </w:tcBorders>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9923" w:type="dxa"/>
            <w:gridSpan w:val="7"/>
            <w:shd w:val="clear" w:color="auto" w:fill="auto"/>
            <w:vAlign w:val="center"/>
          </w:tcPr>
          <w:p w:rsidR="000054F0" w:rsidRPr="00C93FCB" w:rsidRDefault="000054F0" w:rsidP="000054F0">
            <w:pPr>
              <w:pStyle w:val="TableParagraph"/>
              <w:spacing w:before="0"/>
              <w:ind w:left="0" w:right="130" w:firstLine="21"/>
              <w:rPr>
                <w:b/>
                <w:sz w:val="18"/>
              </w:rPr>
            </w:pPr>
            <w:r w:rsidRPr="00C93FCB">
              <w:rPr>
                <w:b/>
                <w:sz w:val="18"/>
              </w:rPr>
              <w:t>Диафентиурон (diafenthiuron)</w:t>
            </w:r>
          </w:p>
        </w:tc>
      </w:tr>
      <w:tr w:rsidR="000054F0" w:rsidRPr="00C93FCB" w:rsidTr="005F09FD">
        <w:trPr>
          <w:trHeight w:val="340"/>
        </w:trPr>
        <w:tc>
          <w:tcPr>
            <w:tcW w:w="1843" w:type="dxa"/>
            <w:tcBorders>
              <w:top w:val="single" w:sz="4" w:space="0" w:color="auto"/>
            </w:tcBorders>
            <w:shd w:val="clear" w:color="auto" w:fill="auto"/>
            <w:vAlign w:val="center"/>
          </w:tcPr>
          <w:p w:rsidR="000054F0" w:rsidRPr="00C93FCB" w:rsidRDefault="000054F0" w:rsidP="000054F0">
            <w:pPr>
              <w:pStyle w:val="TableParagraph"/>
              <w:spacing w:before="0"/>
              <w:ind w:left="57" w:right="57"/>
              <w:rPr>
                <w:sz w:val="18"/>
                <w:lang w:val="uz-Cyrl-UZ"/>
              </w:rPr>
            </w:pPr>
            <w:r w:rsidRPr="00C93FCB">
              <w:rPr>
                <w:sz w:val="18"/>
              </w:rPr>
              <w:t>КОЛО</w:t>
            </w:r>
          </w:p>
          <w:p w:rsidR="000054F0" w:rsidRPr="00C93FCB" w:rsidRDefault="000054F0" w:rsidP="000054F0">
            <w:pPr>
              <w:pStyle w:val="TableParagraph"/>
              <w:spacing w:before="0"/>
              <w:ind w:left="57" w:right="57"/>
              <w:rPr>
                <w:sz w:val="18"/>
              </w:rPr>
            </w:pPr>
            <w:r w:rsidRPr="00C93FCB">
              <w:rPr>
                <w:sz w:val="18"/>
              </w:rPr>
              <w:t>50% сус.к. (Б)</w:t>
            </w:r>
          </w:p>
          <w:p w:rsidR="000054F0" w:rsidRPr="00C93FCB" w:rsidRDefault="000054F0" w:rsidP="000054F0">
            <w:pPr>
              <w:pStyle w:val="TableParagraph"/>
              <w:spacing w:before="0"/>
              <w:ind w:left="57" w:right="57"/>
              <w:rPr>
                <w:sz w:val="18"/>
              </w:rPr>
            </w:pPr>
            <w:r w:rsidRPr="00C93FCB">
              <w:rPr>
                <w:sz w:val="18"/>
              </w:rPr>
              <w:t>“Corewell Trading”, МЧЖ ,</w:t>
            </w:r>
          </w:p>
          <w:p w:rsidR="000054F0" w:rsidRPr="00C93FCB" w:rsidRDefault="000054F0" w:rsidP="000054F0">
            <w:pPr>
              <w:pStyle w:val="TableParagraph"/>
              <w:spacing w:before="0"/>
              <w:ind w:left="57" w:right="57"/>
              <w:rPr>
                <w:sz w:val="18"/>
              </w:rPr>
            </w:pPr>
            <w:r w:rsidRPr="00C93FCB">
              <w:rPr>
                <w:sz w:val="18"/>
              </w:rPr>
              <w:t>Ўзбекистон, 30.12.2022</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rPr>
            </w:pPr>
            <w:r w:rsidRPr="00C93FCB">
              <w:rPr>
                <w:sz w:val="18"/>
              </w:rPr>
              <w:t>1,0</w:t>
            </w:r>
          </w:p>
        </w:tc>
        <w:tc>
          <w:tcPr>
            <w:tcW w:w="1275" w:type="dxa"/>
            <w:shd w:val="clear" w:color="auto" w:fill="auto"/>
            <w:vAlign w:val="center"/>
          </w:tcPr>
          <w:p w:rsidR="000054F0" w:rsidRPr="00C93FCB" w:rsidRDefault="000054F0" w:rsidP="000054F0">
            <w:pPr>
              <w:pStyle w:val="TableParagraph"/>
              <w:spacing w:before="0"/>
              <w:ind w:left="64" w:right="57"/>
              <w:rPr>
                <w:sz w:val="18"/>
                <w:lang w:val="ru-RU"/>
              </w:rPr>
            </w:pPr>
            <w:r w:rsidRPr="00C93FCB">
              <w:rPr>
                <w:sz w:val="18"/>
                <w:lang w:val="ru-RU"/>
              </w:rPr>
              <w:t>Очиқ ва химояланган майдондаги помидор</w:t>
            </w:r>
          </w:p>
        </w:tc>
        <w:tc>
          <w:tcPr>
            <w:tcW w:w="1588" w:type="dxa"/>
            <w:shd w:val="clear" w:color="auto" w:fill="auto"/>
            <w:vAlign w:val="center"/>
          </w:tcPr>
          <w:p w:rsidR="000054F0" w:rsidRPr="00C93FCB" w:rsidRDefault="000054F0" w:rsidP="000054F0">
            <w:pPr>
              <w:pStyle w:val="TableParagraph"/>
              <w:spacing w:before="0"/>
              <w:ind w:left="142" w:right="57"/>
              <w:rPr>
                <w:sz w:val="18"/>
              </w:rPr>
            </w:pPr>
            <w:r w:rsidRPr="00C93FCB">
              <w:rPr>
                <w:sz w:val="18"/>
              </w:rPr>
              <w:t>Ширалар, оққанот, трипс, каналар</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restart"/>
            <w:tcBorders>
              <w:top w:val="single" w:sz="4" w:space="0" w:color="auto"/>
            </w:tcBorders>
            <w:shd w:val="clear" w:color="auto" w:fill="auto"/>
            <w:vAlign w:val="center"/>
          </w:tcPr>
          <w:p w:rsidR="000054F0" w:rsidRPr="00C93FCB" w:rsidRDefault="000054F0" w:rsidP="000054F0">
            <w:pPr>
              <w:pStyle w:val="TableParagraph"/>
              <w:spacing w:before="0"/>
              <w:ind w:left="57" w:right="57"/>
              <w:rPr>
                <w:sz w:val="18"/>
                <w:lang w:val="ru-RU"/>
              </w:rPr>
            </w:pPr>
            <w:r w:rsidRPr="00C93FCB">
              <w:rPr>
                <w:sz w:val="18"/>
                <w:lang w:val="ru-RU"/>
              </w:rPr>
              <w:t>РАУДО</w:t>
            </w:r>
            <w:r w:rsidRPr="00C93FCB">
              <w:rPr>
                <w:sz w:val="18"/>
                <w:lang w:val="uz-Cyrl-UZ"/>
              </w:rPr>
              <w:t xml:space="preserve">                 </w:t>
            </w:r>
            <w:r w:rsidRPr="00C93FCB">
              <w:rPr>
                <w:sz w:val="18"/>
                <w:lang w:val="ru-RU"/>
              </w:rPr>
              <w:t xml:space="preserve"> 50% сус.к.</w:t>
            </w:r>
          </w:p>
          <w:p w:rsidR="000054F0" w:rsidRPr="00C93FCB" w:rsidRDefault="000054F0" w:rsidP="000054F0">
            <w:pPr>
              <w:pStyle w:val="TableParagraph"/>
              <w:spacing w:before="0"/>
              <w:ind w:left="57" w:right="57"/>
              <w:rPr>
                <w:sz w:val="18"/>
                <w:lang w:val="ru-RU"/>
              </w:rPr>
            </w:pPr>
            <w:r w:rsidRPr="00C93FCB">
              <w:rPr>
                <w:sz w:val="18"/>
                <w:lang w:val="ru-RU"/>
              </w:rPr>
              <w:t>“</w:t>
            </w:r>
            <w:r w:rsidRPr="00C93FCB">
              <w:rPr>
                <w:sz w:val="18"/>
              </w:rPr>
              <w:t>UPL</w:t>
            </w:r>
            <w:r w:rsidRPr="00C93FCB">
              <w:rPr>
                <w:sz w:val="18"/>
                <w:lang w:val="ru-RU"/>
              </w:rPr>
              <w:t xml:space="preserve"> </w:t>
            </w:r>
            <w:r w:rsidRPr="00C93FCB">
              <w:rPr>
                <w:sz w:val="18"/>
              </w:rPr>
              <w:t>Europe</w:t>
            </w:r>
            <w:r w:rsidRPr="00C93FCB">
              <w:rPr>
                <w:sz w:val="18"/>
                <w:lang w:val="ru-RU"/>
              </w:rPr>
              <w:t xml:space="preserve"> </w:t>
            </w:r>
            <w:r w:rsidRPr="00C93FCB">
              <w:rPr>
                <w:sz w:val="18"/>
              </w:rPr>
              <w:t>Limited</w:t>
            </w:r>
            <w:r w:rsidRPr="00C93FCB">
              <w:rPr>
                <w:sz w:val="18"/>
                <w:lang w:val="ru-RU"/>
              </w:rPr>
              <w:t>”, Буюк Британия</w:t>
            </w:r>
            <w:r w:rsidRPr="00C93FCB">
              <w:rPr>
                <w:sz w:val="18"/>
                <w:lang w:val="uz-Cyrl-UZ"/>
              </w:rPr>
              <w:t xml:space="preserve"> 30.04.2026</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0,8-1,0</w:t>
            </w:r>
          </w:p>
        </w:tc>
        <w:tc>
          <w:tcPr>
            <w:tcW w:w="1275" w:type="dxa"/>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Ғўза</w:t>
            </w:r>
          </w:p>
        </w:tc>
        <w:tc>
          <w:tcPr>
            <w:tcW w:w="1588" w:type="dxa"/>
            <w:shd w:val="clear" w:color="auto" w:fill="auto"/>
            <w:vAlign w:val="center"/>
          </w:tcPr>
          <w:p w:rsidR="000054F0" w:rsidRPr="00C93FCB" w:rsidRDefault="000054F0" w:rsidP="000054F0">
            <w:pPr>
              <w:pStyle w:val="TableParagraph"/>
              <w:spacing w:before="0"/>
              <w:ind w:left="142" w:right="57"/>
              <w:rPr>
                <w:sz w:val="18"/>
                <w:lang w:val="ru-RU"/>
              </w:rPr>
            </w:pPr>
            <w:r w:rsidRPr="00C93FCB">
              <w:rPr>
                <w:sz w:val="18"/>
              </w:rPr>
              <w:t>Ширалар, трипс, ўргимчаккана</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shd w:val="clear" w:color="auto" w:fill="auto"/>
            <w:vAlign w:val="center"/>
          </w:tcPr>
          <w:p w:rsidR="000054F0" w:rsidRPr="00C93FCB" w:rsidRDefault="000054F0" w:rsidP="000054F0">
            <w:pPr>
              <w:pStyle w:val="TableParagraph"/>
              <w:spacing w:before="0"/>
              <w:ind w:left="57" w:right="57"/>
              <w:rPr>
                <w:sz w:val="18"/>
                <w:lang w:val="uz-Cyrl-UZ"/>
              </w:rPr>
            </w:pP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1,0-1,2</w:t>
            </w:r>
          </w:p>
        </w:tc>
        <w:tc>
          <w:tcPr>
            <w:tcW w:w="1275" w:type="dxa"/>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Ғўза</w:t>
            </w:r>
          </w:p>
        </w:tc>
        <w:tc>
          <w:tcPr>
            <w:tcW w:w="1588" w:type="dxa"/>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Оққанот</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shd w:val="clear" w:color="auto" w:fill="auto"/>
            <w:vAlign w:val="center"/>
          </w:tcPr>
          <w:p w:rsidR="000054F0" w:rsidRPr="00C93FCB" w:rsidRDefault="000054F0" w:rsidP="000054F0">
            <w:pPr>
              <w:pStyle w:val="TableParagraph"/>
              <w:spacing w:before="0"/>
              <w:ind w:left="57" w:right="57"/>
              <w:rPr>
                <w:sz w:val="18"/>
              </w:rPr>
            </w:pP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1,0</w:t>
            </w:r>
          </w:p>
        </w:tc>
        <w:tc>
          <w:tcPr>
            <w:tcW w:w="1275" w:type="dxa"/>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ru-RU"/>
              </w:rPr>
              <w:t>Иссиқхона ва очиқ майдондаги помидорда</w:t>
            </w:r>
          </w:p>
        </w:tc>
        <w:tc>
          <w:tcPr>
            <w:tcW w:w="1588" w:type="dxa"/>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Ширалар, оққанот, трипс, занг канаси</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9923" w:type="dxa"/>
            <w:gridSpan w:val="7"/>
            <w:tcBorders>
              <w:top w:val="single" w:sz="4" w:space="0" w:color="auto"/>
            </w:tcBorders>
            <w:shd w:val="clear" w:color="auto" w:fill="auto"/>
            <w:vAlign w:val="center"/>
          </w:tcPr>
          <w:p w:rsidR="000054F0" w:rsidRPr="00C93FCB" w:rsidRDefault="000054F0" w:rsidP="000054F0">
            <w:pPr>
              <w:pStyle w:val="TableParagraph"/>
              <w:spacing w:before="0"/>
              <w:ind w:left="0" w:right="130" w:firstLine="21"/>
              <w:rPr>
                <w:b/>
                <w:sz w:val="18"/>
                <w:lang w:val="uz-Cyrl-UZ"/>
              </w:rPr>
            </w:pPr>
            <w:r w:rsidRPr="00C93FCB">
              <w:rPr>
                <w:b/>
                <w:sz w:val="18"/>
              </w:rPr>
              <w:t>Динотефуран (Dinotefuran)</w:t>
            </w:r>
          </w:p>
        </w:tc>
      </w:tr>
      <w:tr w:rsidR="000054F0" w:rsidRPr="00C93FCB" w:rsidTr="005F09FD">
        <w:trPr>
          <w:trHeight w:val="340"/>
        </w:trPr>
        <w:tc>
          <w:tcPr>
            <w:tcW w:w="1843" w:type="dxa"/>
            <w:tcBorders>
              <w:top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57" w:right="57"/>
              <w:rPr>
                <w:sz w:val="18"/>
                <w:lang w:val="ru-RU"/>
              </w:rPr>
            </w:pPr>
            <w:r w:rsidRPr="00C93FCB">
              <w:rPr>
                <w:sz w:val="18"/>
                <w:lang w:val="ru-RU"/>
              </w:rPr>
              <w:t>ДИНАМИТ ГОЛД 20% с.д.г.</w:t>
            </w:r>
          </w:p>
          <w:p w:rsidR="000054F0" w:rsidRPr="00C93FCB" w:rsidRDefault="000054F0" w:rsidP="000054F0">
            <w:pPr>
              <w:pStyle w:val="TableParagraph"/>
              <w:spacing w:before="0"/>
              <w:ind w:left="57" w:right="57"/>
              <w:rPr>
                <w:sz w:val="18"/>
                <w:lang w:val="uz-Cyrl-UZ"/>
              </w:rPr>
            </w:pPr>
            <w:r w:rsidRPr="00C93FCB">
              <w:rPr>
                <w:sz w:val="18"/>
              </w:rPr>
              <w:t>“Good job industry”, МЧЖ, Ўзбекистон</w:t>
            </w:r>
            <w:r w:rsidRPr="00C93FCB">
              <w:rPr>
                <w:sz w:val="18"/>
                <w:lang w:val="uz-Cyrl-UZ"/>
              </w:rPr>
              <w:t xml:space="preserve"> 30.04.2026</w:t>
            </w:r>
          </w:p>
        </w:tc>
        <w:tc>
          <w:tcPr>
            <w:tcW w:w="993" w:type="dxa"/>
            <w:tcBorders>
              <w:top w:val="single" w:sz="4" w:space="0" w:color="auto"/>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0,5</w:t>
            </w:r>
          </w:p>
        </w:tc>
        <w:tc>
          <w:tcPr>
            <w:tcW w:w="1275" w:type="dxa"/>
            <w:tcBorders>
              <w:top w:val="single" w:sz="4" w:space="0" w:color="auto"/>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Помидор</w:t>
            </w:r>
          </w:p>
        </w:tc>
        <w:tc>
          <w:tcPr>
            <w:tcW w:w="1588" w:type="dxa"/>
            <w:tcBorders>
              <w:top w:val="single" w:sz="4" w:space="0" w:color="auto"/>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Оққанот</w:t>
            </w:r>
          </w:p>
        </w:tc>
        <w:tc>
          <w:tcPr>
            <w:tcW w:w="1871" w:type="dxa"/>
            <w:tcBorders>
              <w:top w:val="single" w:sz="4" w:space="0" w:color="auto"/>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tcBorders>
              <w:top w:val="single" w:sz="4" w:space="0" w:color="auto"/>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tcBorders>
              <w:top w:val="single" w:sz="4" w:space="0" w:color="auto"/>
              <w:left w:val="single" w:sz="4" w:space="0" w:color="auto"/>
            </w:tcBorders>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restart"/>
            <w:tcBorders>
              <w:top w:val="single" w:sz="4" w:space="0" w:color="auto"/>
              <w:right w:val="single" w:sz="4" w:space="0" w:color="auto"/>
            </w:tcBorders>
            <w:shd w:val="clear" w:color="auto" w:fill="auto"/>
            <w:vAlign w:val="center"/>
          </w:tcPr>
          <w:p w:rsidR="000054F0" w:rsidRPr="00C93FCB" w:rsidRDefault="000054F0" w:rsidP="000054F0">
            <w:pPr>
              <w:ind w:left="57"/>
              <w:rPr>
                <w:sz w:val="18"/>
              </w:rPr>
            </w:pPr>
            <w:r w:rsidRPr="00C93FCB">
              <w:rPr>
                <w:sz w:val="18"/>
              </w:rPr>
              <w:t>Tenchu 20% с.э.г.</w:t>
            </w:r>
          </w:p>
          <w:p w:rsidR="000054F0" w:rsidRPr="00C93FCB" w:rsidRDefault="000054F0" w:rsidP="000054F0">
            <w:pPr>
              <w:pStyle w:val="TableParagraph"/>
              <w:spacing w:before="0"/>
              <w:ind w:left="57" w:right="57"/>
              <w:rPr>
                <w:sz w:val="18"/>
                <w:lang w:val="uz-Cyrl-UZ"/>
              </w:rPr>
            </w:pPr>
            <w:r w:rsidRPr="00C93FCB">
              <w:rPr>
                <w:sz w:val="18"/>
              </w:rPr>
              <w:lastRenderedPageBreak/>
              <w:t>“Mitsui Chemical”, Япония</w:t>
            </w:r>
          </w:p>
          <w:p w:rsidR="000054F0" w:rsidRPr="00C93FCB" w:rsidRDefault="000054F0" w:rsidP="000054F0">
            <w:pPr>
              <w:pStyle w:val="TableParagraph"/>
              <w:spacing w:before="0"/>
              <w:ind w:left="57" w:right="57"/>
              <w:rPr>
                <w:b/>
                <w:sz w:val="18"/>
                <w:lang w:val="uz-Cyrl-UZ"/>
              </w:rPr>
            </w:pPr>
            <w:r w:rsidRPr="00C93FCB">
              <w:rPr>
                <w:sz w:val="18"/>
                <w:lang w:val="ru-RU"/>
              </w:rPr>
              <w:t>30.09.2025</w:t>
            </w:r>
          </w:p>
        </w:tc>
        <w:tc>
          <w:tcPr>
            <w:tcW w:w="993" w:type="dxa"/>
            <w:tcBorders>
              <w:top w:val="single" w:sz="4" w:space="0" w:color="auto"/>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0" w:right="130"/>
              <w:jc w:val="center"/>
              <w:rPr>
                <w:sz w:val="18"/>
              </w:rPr>
            </w:pPr>
            <w:r w:rsidRPr="00C93FCB">
              <w:rPr>
                <w:sz w:val="18"/>
              </w:rPr>
              <w:lastRenderedPageBreak/>
              <w:t>0,35-0,5</w:t>
            </w:r>
          </w:p>
        </w:tc>
        <w:tc>
          <w:tcPr>
            <w:tcW w:w="1275" w:type="dxa"/>
            <w:tcBorders>
              <w:top w:val="single" w:sz="4" w:space="0" w:color="auto"/>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64" w:right="57"/>
              <w:rPr>
                <w:sz w:val="18"/>
                <w:lang w:val="ru-RU"/>
              </w:rPr>
            </w:pPr>
            <w:r w:rsidRPr="00C93FCB">
              <w:rPr>
                <w:sz w:val="18"/>
                <w:lang w:val="ru-RU"/>
              </w:rPr>
              <w:t xml:space="preserve">Очиқ ва </w:t>
            </w:r>
            <w:r w:rsidRPr="00C93FCB">
              <w:rPr>
                <w:sz w:val="18"/>
                <w:lang w:val="ru-RU"/>
              </w:rPr>
              <w:lastRenderedPageBreak/>
              <w:t>химояланган майдондаги помидор</w:t>
            </w:r>
          </w:p>
        </w:tc>
        <w:tc>
          <w:tcPr>
            <w:tcW w:w="1588" w:type="dxa"/>
            <w:tcBorders>
              <w:top w:val="single" w:sz="4" w:space="0" w:color="auto"/>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142" w:right="57"/>
              <w:rPr>
                <w:b/>
                <w:sz w:val="18"/>
                <w:lang w:val="uz-Cyrl-UZ"/>
              </w:rPr>
            </w:pPr>
            <w:r w:rsidRPr="00C93FCB">
              <w:rPr>
                <w:sz w:val="18"/>
              </w:rPr>
              <w:lastRenderedPageBreak/>
              <w:t>Оққанот</w:t>
            </w:r>
          </w:p>
        </w:tc>
        <w:tc>
          <w:tcPr>
            <w:tcW w:w="1871" w:type="dxa"/>
            <w:tcBorders>
              <w:top w:val="single" w:sz="4" w:space="0" w:color="auto"/>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113" w:right="57"/>
              <w:rPr>
                <w:sz w:val="18"/>
              </w:rPr>
            </w:pPr>
            <w:r w:rsidRPr="00C93FCB">
              <w:rPr>
                <w:sz w:val="18"/>
              </w:rPr>
              <w:t xml:space="preserve">Ўсимликнинг ўсув </w:t>
            </w:r>
            <w:r w:rsidRPr="00C93FCB">
              <w:rPr>
                <w:sz w:val="18"/>
              </w:rPr>
              <w:lastRenderedPageBreak/>
              <w:t>даврида пуркалади</w:t>
            </w:r>
          </w:p>
        </w:tc>
        <w:tc>
          <w:tcPr>
            <w:tcW w:w="1220" w:type="dxa"/>
            <w:tcBorders>
              <w:top w:val="single" w:sz="4" w:space="0" w:color="auto"/>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lastRenderedPageBreak/>
              <w:t>30</w:t>
            </w:r>
          </w:p>
        </w:tc>
        <w:tc>
          <w:tcPr>
            <w:tcW w:w="1133" w:type="dxa"/>
            <w:tcBorders>
              <w:top w:val="single" w:sz="4" w:space="0" w:color="auto"/>
              <w:left w:val="single" w:sz="4" w:space="0" w:color="auto"/>
            </w:tcBorders>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tcBorders>
              <w:right w:val="single" w:sz="4" w:space="0" w:color="auto"/>
            </w:tcBorders>
            <w:shd w:val="clear" w:color="auto" w:fill="auto"/>
            <w:vAlign w:val="center"/>
          </w:tcPr>
          <w:p w:rsidR="000054F0" w:rsidRPr="00C93FCB" w:rsidRDefault="000054F0" w:rsidP="000054F0">
            <w:pPr>
              <w:ind w:left="57"/>
              <w:rPr>
                <w:sz w:val="18"/>
                <w:lang w:val="uz-Cyrl-UZ"/>
              </w:rPr>
            </w:pPr>
          </w:p>
        </w:tc>
        <w:tc>
          <w:tcPr>
            <w:tcW w:w="993" w:type="dxa"/>
            <w:tcBorders>
              <w:top w:val="single" w:sz="4" w:space="0" w:color="auto"/>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0,7-1,0</w:t>
            </w:r>
          </w:p>
        </w:tc>
        <w:tc>
          <w:tcPr>
            <w:tcW w:w="1275" w:type="dxa"/>
            <w:tcBorders>
              <w:top w:val="single" w:sz="4" w:space="0" w:color="auto"/>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64" w:right="57"/>
              <w:rPr>
                <w:sz w:val="18"/>
                <w:lang w:val="ru-RU"/>
              </w:rPr>
            </w:pPr>
            <w:r w:rsidRPr="00C93FCB">
              <w:rPr>
                <w:sz w:val="18"/>
                <w:lang w:val="ru-RU"/>
              </w:rPr>
              <w:t>Олма</w:t>
            </w:r>
          </w:p>
        </w:tc>
        <w:tc>
          <w:tcPr>
            <w:tcW w:w="1588" w:type="dxa"/>
            <w:tcBorders>
              <w:top w:val="single" w:sz="4" w:space="0" w:color="auto"/>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142" w:right="57"/>
              <w:rPr>
                <w:sz w:val="18"/>
              </w:rPr>
            </w:pPr>
            <w:r w:rsidRPr="00C93FCB">
              <w:rPr>
                <w:sz w:val="18"/>
              </w:rPr>
              <w:t>Олма мевахўри</w:t>
            </w:r>
          </w:p>
        </w:tc>
        <w:tc>
          <w:tcPr>
            <w:tcW w:w="1871" w:type="dxa"/>
            <w:tcBorders>
              <w:top w:val="single" w:sz="4" w:space="0" w:color="auto"/>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tcBorders>
              <w:top w:val="single" w:sz="4" w:space="0" w:color="auto"/>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tcBorders>
              <w:top w:val="single" w:sz="4" w:space="0" w:color="auto"/>
              <w:left w:val="single" w:sz="4" w:space="0" w:color="auto"/>
            </w:tcBorders>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tcBorders>
              <w:right w:val="single" w:sz="4" w:space="0" w:color="auto"/>
            </w:tcBorders>
            <w:shd w:val="clear" w:color="auto" w:fill="auto"/>
            <w:vAlign w:val="center"/>
          </w:tcPr>
          <w:p w:rsidR="000054F0" w:rsidRPr="00C93FCB" w:rsidRDefault="000054F0" w:rsidP="000054F0">
            <w:pPr>
              <w:ind w:left="57"/>
              <w:rPr>
                <w:sz w:val="18"/>
                <w:lang w:val="uz-Cyrl-UZ"/>
              </w:rPr>
            </w:pPr>
          </w:p>
        </w:tc>
        <w:tc>
          <w:tcPr>
            <w:tcW w:w="993" w:type="dxa"/>
            <w:tcBorders>
              <w:top w:val="single" w:sz="4" w:space="0" w:color="auto"/>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1,0</w:t>
            </w:r>
          </w:p>
        </w:tc>
        <w:tc>
          <w:tcPr>
            <w:tcW w:w="1275" w:type="dxa"/>
            <w:tcBorders>
              <w:top w:val="single" w:sz="4" w:space="0" w:color="auto"/>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Ғўза</w:t>
            </w:r>
          </w:p>
        </w:tc>
        <w:tc>
          <w:tcPr>
            <w:tcW w:w="1588" w:type="dxa"/>
            <w:tcBorders>
              <w:top w:val="single" w:sz="4" w:space="0" w:color="auto"/>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142" w:right="57"/>
              <w:rPr>
                <w:b/>
                <w:sz w:val="18"/>
                <w:lang w:val="uz-Cyrl-UZ"/>
              </w:rPr>
            </w:pPr>
            <w:r w:rsidRPr="00C93FCB">
              <w:rPr>
                <w:sz w:val="18"/>
              </w:rPr>
              <w:t>Ширалар, трип</w:t>
            </w:r>
            <w:r w:rsidRPr="00C93FCB">
              <w:rPr>
                <w:sz w:val="18"/>
                <w:lang w:val="uz-Cyrl-UZ"/>
              </w:rPr>
              <w:t>с</w:t>
            </w:r>
          </w:p>
        </w:tc>
        <w:tc>
          <w:tcPr>
            <w:tcW w:w="1871" w:type="dxa"/>
            <w:tcBorders>
              <w:top w:val="single" w:sz="4" w:space="0" w:color="auto"/>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tcBorders>
              <w:top w:val="single" w:sz="4" w:space="0" w:color="auto"/>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tcBorders>
              <w:top w:val="single" w:sz="4" w:space="0" w:color="auto"/>
              <w:left w:val="single" w:sz="4" w:space="0" w:color="auto"/>
            </w:tcBorders>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tcBorders>
              <w:right w:val="single" w:sz="4" w:space="0" w:color="auto"/>
            </w:tcBorders>
            <w:shd w:val="clear" w:color="auto" w:fill="auto"/>
            <w:vAlign w:val="center"/>
          </w:tcPr>
          <w:p w:rsidR="000054F0" w:rsidRPr="00C93FCB" w:rsidRDefault="000054F0" w:rsidP="000054F0">
            <w:pPr>
              <w:ind w:left="57"/>
              <w:rPr>
                <w:sz w:val="18"/>
                <w:lang w:val="uz-Cyrl-UZ"/>
              </w:rPr>
            </w:pPr>
          </w:p>
        </w:tc>
        <w:tc>
          <w:tcPr>
            <w:tcW w:w="993" w:type="dxa"/>
            <w:tcBorders>
              <w:top w:val="single" w:sz="4" w:space="0" w:color="auto"/>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0,7-1,0</w:t>
            </w:r>
          </w:p>
        </w:tc>
        <w:tc>
          <w:tcPr>
            <w:tcW w:w="1275" w:type="dxa"/>
            <w:tcBorders>
              <w:top w:val="single" w:sz="4" w:space="0" w:color="auto"/>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64" w:right="57"/>
              <w:rPr>
                <w:sz w:val="18"/>
                <w:lang w:val="ru-RU"/>
              </w:rPr>
            </w:pPr>
            <w:r w:rsidRPr="00C93FCB">
              <w:rPr>
                <w:sz w:val="18"/>
              </w:rPr>
              <w:t>Картошка</w:t>
            </w:r>
          </w:p>
        </w:tc>
        <w:tc>
          <w:tcPr>
            <w:tcW w:w="1588" w:type="dxa"/>
            <w:tcBorders>
              <w:top w:val="single" w:sz="4" w:space="0" w:color="auto"/>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142" w:right="57"/>
              <w:rPr>
                <w:b/>
                <w:sz w:val="18"/>
                <w:lang w:val="ru-RU"/>
              </w:rPr>
            </w:pPr>
            <w:r w:rsidRPr="00C93FCB">
              <w:rPr>
                <w:sz w:val="18"/>
              </w:rPr>
              <w:t>Колорадо  қўнғизи</w:t>
            </w:r>
          </w:p>
        </w:tc>
        <w:tc>
          <w:tcPr>
            <w:tcW w:w="1871" w:type="dxa"/>
            <w:tcBorders>
              <w:top w:val="single" w:sz="4" w:space="0" w:color="auto"/>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tcBorders>
              <w:top w:val="single" w:sz="4" w:space="0" w:color="auto"/>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tcBorders>
              <w:top w:val="single" w:sz="4" w:space="0" w:color="auto"/>
              <w:left w:val="single" w:sz="4" w:space="0" w:color="auto"/>
            </w:tcBorders>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9923" w:type="dxa"/>
            <w:gridSpan w:val="7"/>
            <w:shd w:val="clear" w:color="auto" w:fill="auto"/>
            <w:vAlign w:val="center"/>
          </w:tcPr>
          <w:p w:rsidR="000054F0" w:rsidRPr="00C93FCB" w:rsidRDefault="000054F0" w:rsidP="000054F0">
            <w:pPr>
              <w:pStyle w:val="TableParagraph"/>
              <w:spacing w:before="0"/>
              <w:ind w:left="0" w:right="130" w:firstLine="21"/>
              <w:rPr>
                <w:sz w:val="18"/>
                <w:lang w:val="uz-Cyrl-UZ"/>
              </w:rPr>
            </w:pPr>
            <w:r w:rsidRPr="00C93FCB">
              <w:rPr>
                <w:b/>
                <w:sz w:val="18"/>
                <w:lang w:val="uz-Cyrl-UZ"/>
              </w:rPr>
              <w:t>Д</w:t>
            </w:r>
            <w:r w:rsidRPr="00C93FCB">
              <w:rPr>
                <w:b/>
                <w:sz w:val="18"/>
              </w:rPr>
              <w:t>инотефуран</w:t>
            </w:r>
            <w:r w:rsidRPr="00C93FCB">
              <w:rPr>
                <w:b/>
                <w:sz w:val="18"/>
                <w:lang w:val="uz-Cyrl-UZ"/>
              </w:rPr>
              <w:t>+</w:t>
            </w:r>
            <w:r w:rsidRPr="00C93FCB">
              <w:rPr>
                <w:b/>
                <w:sz w:val="18"/>
              </w:rPr>
              <w:t>тиаметоксам</w:t>
            </w:r>
          </w:p>
        </w:tc>
      </w:tr>
      <w:tr w:rsidR="000054F0" w:rsidRPr="00C93FCB" w:rsidTr="005F09FD">
        <w:trPr>
          <w:trHeight w:val="340"/>
        </w:trPr>
        <w:tc>
          <w:tcPr>
            <w:tcW w:w="1843" w:type="dxa"/>
            <w:tcBorders>
              <w:right w:val="single" w:sz="4" w:space="0" w:color="auto"/>
            </w:tcBorders>
            <w:shd w:val="clear" w:color="auto" w:fill="auto"/>
            <w:vAlign w:val="center"/>
          </w:tcPr>
          <w:p w:rsidR="000054F0" w:rsidRPr="00C93FCB" w:rsidRDefault="000054F0" w:rsidP="000054F0">
            <w:pPr>
              <w:pStyle w:val="TableParagraph"/>
              <w:spacing w:before="0"/>
              <w:ind w:left="57" w:right="57"/>
              <w:rPr>
                <w:sz w:val="18"/>
                <w:lang w:val="uz-Cyrl-UZ"/>
              </w:rPr>
            </w:pPr>
            <w:r w:rsidRPr="00C93FCB">
              <w:rPr>
                <w:sz w:val="18"/>
                <w:lang w:val="uz-Cyrl-UZ"/>
              </w:rPr>
              <w:t>ЭФФЕКТ ЭКСТРИМ, с.д.г.</w:t>
            </w:r>
          </w:p>
          <w:p w:rsidR="000054F0" w:rsidRPr="00C93FCB" w:rsidRDefault="000054F0" w:rsidP="000054F0">
            <w:pPr>
              <w:pStyle w:val="TableParagraph"/>
              <w:spacing w:before="0"/>
              <w:ind w:left="57" w:right="57"/>
              <w:rPr>
                <w:sz w:val="18"/>
                <w:lang w:val="uz-Cyrl-UZ"/>
              </w:rPr>
            </w:pPr>
            <w:r w:rsidRPr="00C93FCB">
              <w:rPr>
                <w:sz w:val="18"/>
                <w:lang w:val="uz-Cyrl-UZ"/>
              </w:rPr>
              <w:t>“Awiner O’g’it”, МЧЖ, Ўзбекистон</w:t>
            </w:r>
          </w:p>
          <w:p w:rsidR="000054F0" w:rsidRPr="00C93FCB" w:rsidRDefault="000054F0" w:rsidP="000054F0">
            <w:pPr>
              <w:ind w:left="57"/>
              <w:rPr>
                <w:sz w:val="18"/>
                <w:lang w:val="uz-Cyrl-UZ"/>
              </w:rPr>
            </w:pPr>
            <w:r w:rsidRPr="00C93FCB">
              <w:rPr>
                <w:sz w:val="18"/>
                <w:lang w:val="uz-Cyrl-UZ"/>
              </w:rPr>
              <w:t>30.04.2026</w:t>
            </w:r>
          </w:p>
        </w:tc>
        <w:tc>
          <w:tcPr>
            <w:tcW w:w="993" w:type="dxa"/>
            <w:tcBorders>
              <w:top w:val="single" w:sz="4" w:space="0" w:color="auto"/>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0,3</w:t>
            </w:r>
          </w:p>
        </w:tc>
        <w:tc>
          <w:tcPr>
            <w:tcW w:w="1275" w:type="dxa"/>
            <w:tcBorders>
              <w:top w:val="single" w:sz="4" w:space="0" w:color="auto"/>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Ғўза</w:t>
            </w:r>
          </w:p>
        </w:tc>
        <w:tc>
          <w:tcPr>
            <w:tcW w:w="1588" w:type="dxa"/>
            <w:tcBorders>
              <w:top w:val="single" w:sz="4" w:space="0" w:color="auto"/>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ru-RU"/>
              </w:rPr>
              <w:t>Ширалар, трипс, оққанот</w:t>
            </w:r>
          </w:p>
        </w:tc>
        <w:tc>
          <w:tcPr>
            <w:tcW w:w="1871" w:type="dxa"/>
            <w:tcBorders>
              <w:top w:val="single" w:sz="4" w:space="0" w:color="auto"/>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113" w:right="57"/>
              <w:rPr>
                <w:sz w:val="18"/>
                <w:lang w:val="uz-Cyrl-UZ"/>
              </w:rPr>
            </w:pPr>
            <w:r w:rsidRPr="00C93FCB">
              <w:rPr>
                <w:sz w:val="18"/>
              </w:rPr>
              <w:t>Ўсимликнинг ўсув даврида пуркалади</w:t>
            </w:r>
          </w:p>
        </w:tc>
        <w:tc>
          <w:tcPr>
            <w:tcW w:w="1220" w:type="dxa"/>
            <w:tcBorders>
              <w:top w:val="single" w:sz="4" w:space="0" w:color="auto"/>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tcBorders>
              <w:top w:val="single" w:sz="4" w:space="0" w:color="auto"/>
              <w:left w:val="single" w:sz="4" w:space="0" w:color="auto"/>
            </w:tcBorders>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9923" w:type="dxa"/>
            <w:gridSpan w:val="7"/>
            <w:shd w:val="clear" w:color="auto" w:fill="auto"/>
            <w:vAlign w:val="center"/>
          </w:tcPr>
          <w:p w:rsidR="000054F0" w:rsidRPr="00C93FCB" w:rsidRDefault="000054F0" w:rsidP="000054F0">
            <w:pPr>
              <w:pStyle w:val="TableParagraph"/>
              <w:spacing w:before="0"/>
              <w:ind w:left="0" w:right="130" w:firstLine="21"/>
              <w:rPr>
                <w:b/>
                <w:sz w:val="18"/>
              </w:rPr>
            </w:pPr>
            <w:r w:rsidRPr="00C93FCB">
              <w:rPr>
                <w:b/>
                <w:sz w:val="18"/>
              </w:rPr>
              <w:t>Диметоат (dimethoate)</w:t>
            </w:r>
          </w:p>
        </w:tc>
      </w:tr>
      <w:tr w:rsidR="000054F0" w:rsidRPr="00C93FCB" w:rsidTr="005F09FD">
        <w:trPr>
          <w:trHeight w:val="340"/>
        </w:trPr>
        <w:tc>
          <w:tcPr>
            <w:tcW w:w="1843" w:type="dxa"/>
            <w:tcBorders>
              <w:top w:val="nil"/>
            </w:tcBorders>
            <w:shd w:val="clear" w:color="auto" w:fill="auto"/>
            <w:vAlign w:val="center"/>
          </w:tcPr>
          <w:p w:rsidR="000054F0" w:rsidRPr="00C93FCB" w:rsidRDefault="000054F0" w:rsidP="000054F0">
            <w:pPr>
              <w:pStyle w:val="TableParagraph"/>
              <w:spacing w:before="0"/>
              <w:ind w:left="57" w:right="57"/>
              <w:rPr>
                <w:sz w:val="18"/>
                <w:lang w:val="uz-Cyrl-UZ"/>
              </w:rPr>
            </w:pPr>
            <w:r w:rsidRPr="00C93FCB">
              <w:rPr>
                <w:sz w:val="18"/>
                <w:lang w:val="ru-RU"/>
              </w:rPr>
              <w:t>БИ–58 ПЛЮС</w:t>
            </w:r>
          </w:p>
          <w:p w:rsidR="000054F0" w:rsidRPr="00C93FCB" w:rsidRDefault="000054F0" w:rsidP="000054F0">
            <w:pPr>
              <w:pStyle w:val="TableParagraph"/>
              <w:spacing w:before="0"/>
              <w:ind w:left="57" w:right="57"/>
              <w:rPr>
                <w:sz w:val="18"/>
                <w:lang w:val="ru-RU"/>
              </w:rPr>
            </w:pPr>
            <w:r w:rsidRPr="00C93FCB">
              <w:rPr>
                <w:sz w:val="18"/>
                <w:lang w:val="ru-RU"/>
              </w:rPr>
              <w:t>40%эм.к. (А)</w:t>
            </w:r>
          </w:p>
          <w:p w:rsidR="000054F0" w:rsidRPr="00C93FCB" w:rsidRDefault="000054F0" w:rsidP="000054F0">
            <w:pPr>
              <w:pStyle w:val="TableParagraph"/>
              <w:spacing w:before="0"/>
              <w:ind w:left="57" w:right="57"/>
              <w:rPr>
                <w:sz w:val="18"/>
              </w:rPr>
            </w:pPr>
            <w:r w:rsidRPr="00C93FCB">
              <w:rPr>
                <w:sz w:val="18"/>
              </w:rPr>
              <w:t>“Bio Zamin” МЧЖ, Ўзбекистон, 31,12.2022</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rPr>
            </w:pPr>
            <w:r w:rsidRPr="00C93FCB">
              <w:rPr>
                <w:sz w:val="18"/>
              </w:rPr>
              <w:t>1,5–2,5</w:t>
            </w:r>
          </w:p>
        </w:tc>
        <w:tc>
          <w:tcPr>
            <w:tcW w:w="1275" w:type="dxa"/>
            <w:shd w:val="clear" w:color="auto" w:fill="auto"/>
            <w:vAlign w:val="center"/>
          </w:tcPr>
          <w:p w:rsidR="000054F0" w:rsidRPr="00C93FCB" w:rsidRDefault="000054F0" w:rsidP="000054F0">
            <w:pPr>
              <w:pStyle w:val="TableParagraph"/>
              <w:spacing w:before="0"/>
              <w:ind w:left="64" w:right="57"/>
              <w:rPr>
                <w:sz w:val="18"/>
              </w:rPr>
            </w:pPr>
            <w:r w:rsidRPr="00C93FCB">
              <w:rPr>
                <w:sz w:val="18"/>
              </w:rPr>
              <w:t>Помидор</w:t>
            </w:r>
          </w:p>
        </w:tc>
        <w:tc>
          <w:tcPr>
            <w:tcW w:w="1588" w:type="dxa"/>
            <w:shd w:val="clear" w:color="auto" w:fill="auto"/>
            <w:vAlign w:val="center"/>
          </w:tcPr>
          <w:p w:rsidR="000054F0" w:rsidRPr="00C93FCB" w:rsidRDefault="000054F0" w:rsidP="000054F0">
            <w:pPr>
              <w:pStyle w:val="TableParagraph"/>
              <w:spacing w:before="0"/>
              <w:ind w:left="142" w:right="57"/>
              <w:rPr>
                <w:sz w:val="18"/>
              </w:rPr>
            </w:pPr>
            <w:r w:rsidRPr="00C93FCB">
              <w:rPr>
                <w:sz w:val="18"/>
              </w:rPr>
              <w:t>Ширалар, трипс, каналар</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shd w:val="clear" w:color="auto" w:fill="auto"/>
            <w:vAlign w:val="center"/>
          </w:tcPr>
          <w:p w:rsidR="000054F0" w:rsidRPr="00C93FCB" w:rsidRDefault="000054F0" w:rsidP="000054F0">
            <w:pPr>
              <w:pStyle w:val="TableParagraph"/>
              <w:spacing w:before="0"/>
              <w:ind w:left="57" w:right="57"/>
              <w:rPr>
                <w:sz w:val="18"/>
                <w:lang w:val="uz-Cyrl-UZ"/>
              </w:rPr>
            </w:pPr>
            <w:r w:rsidRPr="00C93FCB">
              <w:rPr>
                <w:sz w:val="18"/>
                <w:lang w:val="uz-Cyrl-UZ"/>
              </w:rPr>
              <w:t>ВИБИ 58,</w:t>
            </w:r>
          </w:p>
          <w:p w:rsidR="000054F0" w:rsidRPr="00C93FCB" w:rsidRDefault="000054F0" w:rsidP="000054F0">
            <w:pPr>
              <w:pStyle w:val="TableParagraph"/>
              <w:spacing w:before="0"/>
              <w:ind w:left="57" w:right="57"/>
              <w:rPr>
                <w:sz w:val="18"/>
                <w:lang w:val="uz-Cyrl-UZ"/>
              </w:rPr>
            </w:pPr>
            <w:r w:rsidRPr="00C93FCB">
              <w:rPr>
                <w:sz w:val="18"/>
                <w:lang w:val="uz-Cyrl-UZ"/>
              </w:rPr>
              <w:t>40% эм.к.</w:t>
            </w:r>
          </w:p>
          <w:p w:rsidR="000054F0" w:rsidRPr="00C93FCB" w:rsidRDefault="000054F0" w:rsidP="000054F0">
            <w:pPr>
              <w:pStyle w:val="TableParagraph"/>
              <w:spacing w:before="0"/>
              <w:ind w:left="57" w:right="57"/>
              <w:rPr>
                <w:sz w:val="18"/>
                <w:lang w:val="uz-Cyrl-UZ"/>
              </w:rPr>
            </w:pPr>
            <w:r w:rsidRPr="00C93FCB">
              <w:rPr>
                <w:sz w:val="18"/>
                <w:lang w:val="uz-Cyrl-UZ"/>
              </w:rPr>
              <w:t>“</w:t>
            </w:r>
            <w:r w:rsidRPr="00C93FCB">
              <w:rPr>
                <w:sz w:val="18"/>
              </w:rPr>
              <w:t>Petrochem Engineering and consulting Solutions</w:t>
            </w:r>
            <w:r w:rsidRPr="00C93FCB">
              <w:rPr>
                <w:sz w:val="18"/>
                <w:lang w:val="uz-Cyrl-UZ"/>
              </w:rPr>
              <w:t>”, МЧЖ, Ўзбекистон, 31.12.2023</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0,8-2,0</w:t>
            </w:r>
          </w:p>
        </w:tc>
        <w:tc>
          <w:tcPr>
            <w:tcW w:w="1275" w:type="dxa"/>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Олма</w:t>
            </w:r>
          </w:p>
        </w:tc>
        <w:tc>
          <w:tcPr>
            <w:tcW w:w="1588" w:type="dxa"/>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Каналар, қалқондорлар</w:t>
            </w:r>
          </w:p>
        </w:tc>
        <w:tc>
          <w:tcPr>
            <w:tcW w:w="1871" w:type="dxa"/>
            <w:shd w:val="clear" w:color="auto" w:fill="auto"/>
            <w:vAlign w:val="center"/>
          </w:tcPr>
          <w:p w:rsidR="000054F0" w:rsidRPr="00C93FCB" w:rsidRDefault="000054F0" w:rsidP="000054F0">
            <w:pPr>
              <w:pStyle w:val="TableParagraph"/>
              <w:spacing w:before="0"/>
              <w:ind w:left="113" w:right="57"/>
              <w:rPr>
                <w:sz w:val="18"/>
                <w:lang w:val="uz-Cyrl-UZ"/>
              </w:rPr>
            </w:pPr>
            <w:r w:rsidRPr="00C93FCB">
              <w:rPr>
                <w:sz w:val="18"/>
                <w:lang w:val="uz-Cyrl-UZ"/>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lang w:val="uz-Cyrl-UZ"/>
              </w:rPr>
            </w:pPr>
            <w:r w:rsidRPr="00C93FCB">
              <w:rPr>
                <w:sz w:val="18"/>
                <w:lang w:val="uz-Cyrl-UZ"/>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shd w:val="clear" w:color="auto" w:fill="auto"/>
            <w:vAlign w:val="center"/>
          </w:tcPr>
          <w:p w:rsidR="000054F0" w:rsidRPr="00C93FCB" w:rsidRDefault="000054F0" w:rsidP="000054F0">
            <w:pPr>
              <w:pStyle w:val="TableParagraph"/>
              <w:spacing w:before="0"/>
              <w:ind w:left="57" w:right="57"/>
              <w:rPr>
                <w:sz w:val="18"/>
                <w:lang w:val="ru-RU"/>
              </w:rPr>
            </w:pPr>
            <w:r w:rsidRPr="00C93FCB">
              <w:rPr>
                <w:sz w:val="18"/>
                <w:lang w:val="ru-RU"/>
              </w:rPr>
              <w:t>ГЛОБАЛ 40 эм.к.</w:t>
            </w:r>
          </w:p>
          <w:p w:rsidR="000054F0" w:rsidRPr="00C93FCB" w:rsidRDefault="000054F0" w:rsidP="000054F0">
            <w:pPr>
              <w:pStyle w:val="TableParagraph"/>
              <w:spacing w:before="0"/>
              <w:ind w:left="57" w:right="57"/>
              <w:rPr>
                <w:sz w:val="18"/>
                <w:lang w:val="uz-Cyrl-UZ"/>
              </w:rPr>
            </w:pPr>
            <w:r w:rsidRPr="00C93FCB">
              <w:rPr>
                <w:sz w:val="18"/>
                <w:lang w:val="ru-RU"/>
              </w:rPr>
              <w:t>“Ariashimi”, Эрон</w:t>
            </w:r>
          </w:p>
          <w:p w:rsidR="000054F0" w:rsidRPr="00C93FCB" w:rsidRDefault="000054F0" w:rsidP="000054F0">
            <w:pPr>
              <w:pStyle w:val="TableParagraph"/>
              <w:spacing w:before="0"/>
              <w:ind w:left="57" w:right="57"/>
              <w:rPr>
                <w:sz w:val="18"/>
                <w:lang w:val="uz-Cyrl-UZ"/>
              </w:rPr>
            </w:pPr>
            <w:r w:rsidRPr="00C93FCB">
              <w:rPr>
                <w:sz w:val="18"/>
                <w:lang w:val="ru-RU"/>
              </w:rPr>
              <w:t>30.09.2025</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rPr>
            </w:pPr>
            <w:r w:rsidRPr="00C93FCB">
              <w:rPr>
                <w:sz w:val="18"/>
              </w:rPr>
              <w:t>2,5</w:t>
            </w:r>
          </w:p>
        </w:tc>
        <w:tc>
          <w:tcPr>
            <w:tcW w:w="1275" w:type="dxa"/>
            <w:shd w:val="clear" w:color="auto" w:fill="auto"/>
            <w:vAlign w:val="center"/>
          </w:tcPr>
          <w:p w:rsidR="000054F0" w:rsidRPr="00C93FCB" w:rsidRDefault="000054F0" w:rsidP="000054F0">
            <w:pPr>
              <w:pStyle w:val="TableParagraph"/>
              <w:spacing w:before="0"/>
              <w:ind w:left="64" w:right="57"/>
              <w:rPr>
                <w:sz w:val="18"/>
              </w:rPr>
            </w:pPr>
            <w:r w:rsidRPr="00C93FCB">
              <w:rPr>
                <w:sz w:val="18"/>
              </w:rPr>
              <w:t>Ғўза</w:t>
            </w:r>
          </w:p>
        </w:tc>
        <w:tc>
          <w:tcPr>
            <w:tcW w:w="1588" w:type="dxa"/>
            <w:shd w:val="clear" w:color="auto" w:fill="auto"/>
            <w:vAlign w:val="center"/>
          </w:tcPr>
          <w:p w:rsidR="000054F0" w:rsidRPr="00C93FCB" w:rsidRDefault="000054F0" w:rsidP="000054F0">
            <w:pPr>
              <w:pStyle w:val="TableParagraph"/>
              <w:spacing w:before="0"/>
              <w:ind w:left="142" w:right="57"/>
              <w:rPr>
                <w:sz w:val="18"/>
                <w:lang w:val="ru-RU"/>
              </w:rPr>
            </w:pPr>
            <w:r w:rsidRPr="00C93FCB">
              <w:rPr>
                <w:sz w:val="18"/>
                <w:lang w:val="ru-RU"/>
              </w:rPr>
              <w:t>Ширалар</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lang w:val="uz-Cyrl-UZ"/>
              </w:rPr>
            </w:pPr>
            <w:r w:rsidRPr="00C93FCB">
              <w:rPr>
                <w:sz w:val="18"/>
                <w:lang w:val="uz-Cyrl-UZ"/>
              </w:rPr>
              <w:t>20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tcBorders>
              <w:top w:val="single" w:sz="4" w:space="0" w:color="auto"/>
              <w:bottom w:val="single" w:sz="4" w:space="0" w:color="auto"/>
            </w:tcBorders>
            <w:shd w:val="clear" w:color="auto" w:fill="auto"/>
            <w:vAlign w:val="center"/>
          </w:tcPr>
          <w:p w:rsidR="000054F0" w:rsidRPr="00C93FCB" w:rsidRDefault="000054F0" w:rsidP="000054F0">
            <w:pPr>
              <w:pStyle w:val="TableParagraph"/>
              <w:spacing w:before="0"/>
              <w:ind w:left="57" w:right="57"/>
              <w:rPr>
                <w:sz w:val="18"/>
                <w:lang w:val="uz-Cyrl-UZ"/>
              </w:rPr>
            </w:pPr>
            <w:r w:rsidRPr="00C93FCB">
              <w:rPr>
                <w:sz w:val="18"/>
                <w:lang w:val="uz-Cyrl-UZ"/>
              </w:rPr>
              <w:t>ДИМЕТОАТ</w:t>
            </w:r>
          </w:p>
          <w:p w:rsidR="000054F0" w:rsidRPr="00C93FCB" w:rsidRDefault="000054F0" w:rsidP="000054F0">
            <w:pPr>
              <w:pStyle w:val="TableParagraph"/>
              <w:spacing w:before="0"/>
              <w:ind w:left="57" w:right="57"/>
              <w:rPr>
                <w:sz w:val="18"/>
                <w:lang w:val="uz-Cyrl-UZ"/>
              </w:rPr>
            </w:pPr>
            <w:r w:rsidRPr="00C93FCB">
              <w:rPr>
                <w:sz w:val="18"/>
                <w:lang w:val="uz-Cyrl-UZ"/>
              </w:rPr>
              <w:t>40% эм.к.</w:t>
            </w:r>
          </w:p>
          <w:p w:rsidR="000054F0" w:rsidRPr="00C93FCB" w:rsidRDefault="000054F0" w:rsidP="000054F0">
            <w:pPr>
              <w:pStyle w:val="TableParagraph"/>
              <w:spacing w:before="0"/>
              <w:ind w:left="57" w:right="57"/>
              <w:rPr>
                <w:sz w:val="18"/>
                <w:lang w:val="uz-Cyrl-UZ"/>
              </w:rPr>
            </w:pPr>
            <w:r w:rsidRPr="00C93FCB">
              <w:rPr>
                <w:sz w:val="18"/>
                <w:lang w:val="uz-Cyrl-UZ"/>
              </w:rPr>
              <w:t>“Евро ТИМ”, МЧЖ, Ўзбекистон-Германия, 31.12.2023</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0,8-2,0</w:t>
            </w:r>
          </w:p>
        </w:tc>
        <w:tc>
          <w:tcPr>
            <w:tcW w:w="1275" w:type="dxa"/>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Олма</w:t>
            </w:r>
          </w:p>
        </w:tc>
        <w:tc>
          <w:tcPr>
            <w:tcW w:w="1588" w:type="dxa"/>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Ширалар, каналар, куялар, ширинча, олма мевахўри</w:t>
            </w:r>
          </w:p>
        </w:tc>
        <w:tc>
          <w:tcPr>
            <w:tcW w:w="1871" w:type="dxa"/>
            <w:shd w:val="clear" w:color="auto" w:fill="auto"/>
            <w:vAlign w:val="center"/>
          </w:tcPr>
          <w:p w:rsidR="000054F0" w:rsidRPr="00C93FCB" w:rsidRDefault="000054F0" w:rsidP="000054F0">
            <w:pPr>
              <w:pStyle w:val="TableParagraph"/>
              <w:spacing w:before="0"/>
              <w:ind w:left="113" w:right="57"/>
              <w:rPr>
                <w:sz w:val="18"/>
                <w:lang w:val="uz-Cyrl-UZ"/>
              </w:rPr>
            </w:pPr>
            <w:r w:rsidRPr="00C93FCB">
              <w:rPr>
                <w:sz w:val="18"/>
                <w:lang w:val="uz-Cyrl-UZ"/>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lang w:val="uz-Cyrl-UZ"/>
              </w:rPr>
            </w:pPr>
            <w:r w:rsidRPr="00C93FCB">
              <w:rPr>
                <w:sz w:val="18"/>
                <w:lang w:val="uz-Cyrl-UZ"/>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Merge w:val="restart"/>
            <w:tcBorders>
              <w:top w:val="single" w:sz="4" w:space="0" w:color="auto"/>
            </w:tcBorders>
            <w:shd w:val="clear" w:color="auto" w:fill="auto"/>
            <w:vAlign w:val="center"/>
          </w:tcPr>
          <w:p w:rsidR="000054F0" w:rsidRPr="00C93FCB" w:rsidRDefault="000054F0" w:rsidP="000054F0">
            <w:pPr>
              <w:pStyle w:val="TableParagraph"/>
              <w:spacing w:before="0"/>
              <w:ind w:left="57" w:right="57"/>
              <w:rPr>
                <w:sz w:val="18"/>
                <w:lang w:val="uz-Cyrl-UZ"/>
              </w:rPr>
            </w:pPr>
            <w:r w:rsidRPr="00C93FCB">
              <w:rPr>
                <w:sz w:val="18"/>
                <w:lang w:val="uz-Cyrl-UZ"/>
              </w:rPr>
              <w:t>ДИМАТ 40% эм.к.</w:t>
            </w:r>
          </w:p>
          <w:p w:rsidR="000054F0" w:rsidRPr="00C93FCB" w:rsidRDefault="000054F0" w:rsidP="000054F0">
            <w:pPr>
              <w:pStyle w:val="TableParagraph"/>
              <w:spacing w:before="0"/>
              <w:ind w:left="57" w:right="57"/>
              <w:rPr>
                <w:sz w:val="18"/>
                <w:lang w:val="uz-Cyrl-UZ"/>
              </w:rPr>
            </w:pPr>
            <w:r w:rsidRPr="00C93FCB">
              <w:rPr>
                <w:sz w:val="18"/>
                <w:lang w:val="uz-Cyrl-UZ"/>
              </w:rPr>
              <w:t>“Хилола-Шохбек Агро Вет Фарм” МЧЖ, Ўзбекистон,</w:t>
            </w:r>
          </w:p>
          <w:p w:rsidR="000054F0" w:rsidRPr="00C93FCB" w:rsidRDefault="000054F0" w:rsidP="000054F0">
            <w:pPr>
              <w:pStyle w:val="TableParagraph"/>
              <w:spacing w:before="0"/>
              <w:ind w:left="57" w:right="57"/>
              <w:rPr>
                <w:sz w:val="18"/>
                <w:lang w:val="uz-Cyrl-UZ"/>
              </w:rPr>
            </w:pPr>
            <w:r w:rsidRPr="00C93FCB">
              <w:rPr>
                <w:sz w:val="18"/>
                <w:lang w:val="uz-Cyrl-UZ"/>
              </w:rPr>
              <w:t>31.12.2023</w:t>
            </w:r>
          </w:p>
        </w:tc>
        <w:tc>
          <w:tcPr>
            <w:tcW w:w="993" w:type="dxa"/>
            <w:tcBorders>
              <w:bottom w:val="single" w:sz="4" w:space="0" w:color="auto"/>
            </w:tcBorders>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1,5</w:t>
            </w:r>
          </w:p>
        </w:tc>
        <w:tc>
          <w:tcPr>
            <w:tcW w:w="1275" w:type="dxa"/>
            <w:tcBorders>
              <w:bottom w:val="single" w:sz="4" w:space="0" w:color="auto"/>
            </w:tcBorders>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Олма</w:t>
            </w:r>
          </w:p>
        </w:tc>
        <w:tc>
          <w:tcPr>
            <w:tcW w:w="1588" w:type="dxa"/>
            <w:tcBorders>
              <w:bottom w:val="single" w:sz="4" w:space="0" w:color="auto"/>
            </w:tcBorders>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Ширалар</w:t>
            </w:r>
          </w:p>
        </w:tc>
        <w:tc>
          <w:tcPr>
            <w:tcW w:w="1871" w:type="dxa"/>
            <w:tcBorders>
              <w:bottom w:val="single" w:sz="4" w:space="0" w:color="auto"/>
            </w:tcBorders>
            <w:shd w:val="clear" w:color="auto" w:fill="auto"/>
            <w:vAlign w:val="center"/>
          </w:tcPr>
          <w:p w:rsidR="000054F0" w:rsidRPr="00C93FCB" w:rsidRDefault="000054F0" w:rsidP="000054F0">
            <w:pPr>
              <w:pStyle w:val="TableParagraph"/>
              <w:spacing w:before="0"/>
              <w:ind w:left="113" w:right="57"/>
              <w:rPr>
                <w:sz w:val="18"/>
                <w:lang w:val="uz-Cyrl-UZ"/>
              </w:rPr>
            </w:pPr>
            <w:r w:rsidRPr="00C93FCB">
              <w:rPr>
                <w:sz w:val="18"/>
                <w:lang w:val="uz-Cyrl-UZ"/>
              </w:rPr>
              <w:t>Ўсимликнинг ўсув даврида пуркалади</w:t>
            </w:r>
          </w:p>
        </w:tc>
        <w:tc>
          <w:tcPr>
            <w:tcW w:w="1220" w:type="dxa"/>
            <w:tcBorders>
              <w:bottom w:val="single" w:sz="4" w:space="0" w:color="auto"/>
            </w:tcBorders>
            <w:shd w:val="clear" w:color="auto" w:fill="auto"/>
            <w:vAlign w:val="center"/>
          </w:tcPr>
          <w:p w:rsidR="000054F0" w:rsidRPr="00C93FCB" w:rsidRDefault="000054F0" w:rsidP="000054F0">
            <w:pPr>
              <w:pStyle w:val="TableParagraph"/>
              <w:spacing w:before="0"/>
              <w:ind w:left="64" w:right="57" w:firstLine="21"/>
              <w:jc w:val="center"/>
              <w:rPr>
                <w:sz w:val="18"/>
                <w:lang w:val="uz-Cyrl-UZ"/>
              </w:rPr>
            </w:pPr>
            <w:r w:rsidRPr="00C93FCB">
              <w:rPr>
                <w:sz w:val="18"/>
                <w:lang w:val="uz-Cyrl-UZ"/>
              </w:rPr>
              <w:t>30</w:t>
            </w:r>
          </w:p>
        </w:tc>
        <w:tc>
          <w:tcPr>
            <w:tcW w:w="1133" w:type="dxa"/>
            <w:tcBorders>
              <w:bottom w:val="single" w:sz="4" w:space="0" w:color="auto"/>
            </w:tcBorders>
            <w:shd w:val="clear" w:color="auto" w:fill="auto"/>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Merge/>
            <w:shd w:val="clear" w:color="auto" w:fill="auto"/>
            <w:vAlign w:val="center"/>
          </w:tcPr>
          <w:p w:rsidR="000054F0" w:rsidRPr="00C93FCB" w:rsidRDefault="000054F0" w:rsidP="000054F0">
            <w:pPr>
              <w:pStyle w:val="TableParagraph"/>
              <w:spacing w:before="0"/>
              <w:ind w:left="57" w:right="57"/>
              <w:rPr>
                <w:sz w:val="18"/>
                <w:lang w:val="uz-Cyrl-UZ"/>
              </w:rPr>
            </w:pPr>
          </w:p>
        </w:tc>
        <w:tc>
          <w:tcPr>
            <w:tcW w:w="993" w:type="dxa"/>
            <w:tcBorders>
              <w:top w:val="single" w:sz="4" w:space="0" w:color="auto"/>
            </w:tcBorders>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1,5-2,5</w:t>
            </w:r>
          </w:p>
        </w:tc>
        <w:tc>
          <w:tcPr>
            <w:tcW w:w="1275" w:type="dxa"/>
            <w:tcBorders>
              <w:top w:val="single" w:sz="4" w:space="0" w:color="auto"/>
            </w:tcBorders>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Ток</w:t>
            </w:r>
          </w:p>
        </w:tc>
        <w:tc>
          <w:tcPr>
            <w:tcW w:w="1588" w:type="dxa"/>
            <w:tcBorders>
              <w:top w:val="single" w:sz="4" w:space="0" w:color="auto"/>
            </w:tcBorders>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Баргўрар қуртлар</w:t>
            </w:r>
          </w:p>
        </w:tc>
        <w:tc>
          <w:tcPr>
            <w:tcW w:w="1871" w:type="dxa"/>
            <w:tcBorders>
              <w:top w:val="single" w:sz="4" w:space="0" w:color="auto"/>
            </w:tcBorders>
            <w:shd w:val="clear" w:color="auto" w:fill="auto"/>
            <w:vAlign w:val="center"/>
          </w:tcPr>
          <w:p w:rsidR="000054F0" w:rsidRPr="00C93FCB" w:rsidRDefault="000054F0" w:rsidP="000054F0">
            <w:pPr>
              <w:pStyle w:val="TableParagraph"/>
              <w:spacing w:before="0"/>
              <w:ind w:left="113" w:right="57"/>
              <w:rPr>
                <w:sz w:val="18"/>
                <w:lang w:val="uz-Cyrl-UZ"/>
              </w:rPr>
            </w:pPr>
            <w:r w:rsidRPr="00C93FCB">
              <w:rPr>
                <w:sz w:val="18"/>
                <w:lang w:val="uz-Cyrl-UZ"/>
              </w:rPr>
              <w:t>Ўсимликнинг ўсув даврида пуркалади</w:t>
            </w:r>
          </w:p>
        </w:tc>
        <w:tc>
          <w:tcPr>
            <w:tcW w:w="1220" w:type="dxa"/>
            <w:tcBorders>
              <w:top w:val="single" w:sz="4" w:space="0" w:color="auto"/>
            </w:tcBorders>
            <w:shd w:val="clear" w:color="auto" w:fill="auto"/>
            <w:vAlign w:val="center"/>
          </w:tcPr>
          <w:p w:rsidR="000054F0" w:rsidRPr="00C93FCB" w:rsidRDefault="000054F0" w:rsidP="000054F0">
            <w:pPr>
              <w:pStyle w:val="TableParagraph"/>
              <w:spacing w:before="0"/>
              <w:ind w:left="64" w:right="57" w:firstLine="21"/>
              <w:jc w:val="center"/>
              <w:rPr>
                <w:sz w:val="18"/>
                <w:lang w:val="uz-Cyrl-UZ"/>
              </w:rPr>
            </w:pPr>
            <w:r w:rsidRPr="00C93FCB">
              <w:rPr>
                <w:sz w:val="18"/>
                <w:lang w:val="uz-Cyrl-UZ"/>
              </w:rPr>
              <w:t>30</w:t>
            </w:r>
          </w:p>
        </w:tc>
        <w:tc>
          <w:tcPr>
            <w:tcW w:w="1133" w:type="dxa"/>
            <w:tcBorders>
              <w:top w:val="single" w:sz="4" w:space="0" w:color="auto"/>
            </w:tcBorders>
            <w:shd w:val="clear" w:color="auto" w:fill="auto"/>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tcBorders>
              <w:top w:val="nil"/>
            </w:tcBorders>
            <w:shd w:val="clear" w:color="auto" w:fill="auto"/>
            <w:vAlign w:val="center"/>
          </w:tcPr>
          <w:p w:rsidR="000054F0" w:rsidRPr="00C93FCB" w:rsidRDefault="000054F0" w:rsidP="000054F0">
            <w:pPr>
              <w:ind w:left="57"/>
              <w:rPr>
                <w:sz w:val="18"/>
                <w:lang w:val="ru-RU"/>
              </w:rPr>
            </w:pPr>
            <w:r w:rsidRPr="00C93FCB">
              <w:rPr>
                <w:sz w:val="18"/>
                <w:lang w:val="ru-RU"/>
              </w:rPr>
              <w:t>ДЕМОФОС 40% эм.к.</w:t>
            </w:r>
          </w:p>
          <w:p w:rsidR="000054F0" w:rsidRPr="00C93FCB" w:rsidRDefault="000054F0" w:rsidP="000054F0">
            <w:pPr>
              <w:ind w:left="57"/>
              <w:rPr>
                <w:sz w:val="18"/>
                <w:lang w:val="ru-RU"/>
              </w:rPr>
            </w:pPr>
            <w:r w:rsidRPr="00C93FCB">
              <w:rPr>
                <w:sz w:val="18"/>
                <w:lang w:val="ru-RU"/>
              </w:rPr>
              <w:t>“Ифода агро кимё ҳимоя” МЧЖ, Ўзбекистон</w:t>
            </w:r>
          </w:p>
          <w:p w:rsidR="000054F0" w:rsidRPr="00C93FCB" w:rsidRDefault="000054F0" w:rsidP="000054F0">
            <w:pPr>
              <w:ind w:left="57"/>
              <w:rPr>
                <w:sz w:val="18"/>
                <w:lang w:val="uz-Cyrl-UZ"/>
              </w:rPr>
            </w:pPr>
            <w:r w:rsidRPr="00C93FCB">
              <w:rPr>
                <w:sz w:val="18"/>
                <w:lang w:val="ru-RU"/>
              </w:rPr>
              <w:t>3</w:t>
            </w:r>
            <w:r w:rsidRPr="00C93FCB">
              <w:rPr>
                <w:sz w:val="18"/>
                <w:lang w:val="uz-Cyrl-UZ"/>
              </w:rPr>
              <w:t>1</w:t>
            </w:r>
            <w:r w:rsidRPr="00C93FCB">
              <w:rPr>
                <w:sz w:val="18"/>
                <w:lang w:val="ru-RU"/>
              </w:rPr>
              <w:t>.</w:t>
            </w:r>
            <w:r w:rsidRPr="00C93FCB">
              <w:rPr>
                <w:sz w:val="18"/>
                <w:lang w:val="uz-Cyrl-UZ"/>
              </w:rPr>
              <w:t>12</w:t>
            </w:r>
            <w:r w:rsidRPr="00C93FCB">
              <w:rPr>
                <w:sz w:val="18"/>
                <w:lang w:val="ru-RU"/>
              </w:rPr>
              <w:t>.202</w:t>
            </w:r>
            <w:r w:rsidRPr="00C93FCB">
              <w:rPr>
                <w:sz w:val="18"/>
                <w:lang w:val="uz-Cyrl-UZ"/>
              </w:rPr>
              <w:t>4</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rPr>
            </w:pPr>
            <w:r w:rsidRPr="00C93FCB">
              <w:rPr>
                <w:sz w:val="18"/>
              </w:rPr>
              <w:t>1,5</w:t>
            </w:r>
          </w:p>
        </w:tc>
        <w:tc>
          <w:tcPr>
            <w:tcW w:w="1275" w:type="dxa"/>
            <w:shd w:val="clear" w:color="auto" w:fill="auto"/>
            <w:vAlign w:val="center"/>
          </w:tcPr>
          <w:p w:rsidR="000054F0" w:rsidRPr="00C93FCB" w:rsidRDefault="000054F0" w:rsidP="000054F0">
            <w:pPr>
              <w:pStyle w:val="TableParagraph"/>
              <w:spacing w:before="0"/>
              <w:ind w:left="64" w:right="57"/>
              <w:rPr>
                <w:sz w:val="18"/>
              </w:rPr>
            </w:pPr>
            <w:r w:rsidRPr="00C93FCB">
              <w:rPr>
                <w:sz w:val="18"/>
              </w:rPr>
              <w:t>Буғдой</w:t>
            </w:r>
          </w:p>
        </w:tc>
        <w:tc>
          <w:tcPr>
            <w:tcW w:w="1588" w:type="dxa"/>
            <w:shd w:val="clear" w:color="auto" w:fill="auto"/>
            <w:vAlign w:val="center"/>
          </w:tcPr>
          <w:p w:rsidR="000054F0" w:rsidRPr="00C93FCB" w:rsidRDefault="000054F0" w:rsidP="000054F0">
            <w:pPr>
              <w:pStyle w:val="TableParagraph"/>
              <w:spacing w:before="0"/>
              <w:ind w:left="142" w:right="57"/>
              <w:rPr>
                <w:sz w:val="18"/>
                <w:lang w:val="ru-RU"/>
              </w:rPr>
            </w:pPr>
            <w:r w:rsidRPr="00C93FCB">
              <w:rPr>
                <w:sz w:val="18"/>
                <w:lang w:val="ru-RU"/>
              </w:rPr>
              <w:t>Ширалар, трипс, шилимшиқ қурт, дон пашшалари</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lang w:val="uz-Cyrl-UZ"/>
              </w:rPr>
            </w:pPr>
            <w:r w:rsidRPr="00C93FCB">
              <w:rPr>
                <w:sz w:val="18"/>
                <w:lang w:val="uz-Cyrl-UZ"/>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tcBorders>
              <w:top w:val="nil"/>
            </w:tcBorders>
            <w:shd w:val="clear" w:color="auto" w:fill="auto"/>
            <w:vAlign w:val="center"/>
          </w:tcPr>
          <w:p w:rsidR="000054F0" w:rsidRPr="00C93FCB" w:rsidRDefault="000054F0" w:rsidP="000054F0">
            <w:pPr>
              <w:ind w:left="57"/>
              <w:rPr>
                <w:sz w:val="18"/>
                <w:lang w:val="ru-RU"/>
              </w:rPr>
            </w:pPr>
            <w:r w:rsidRPr="00C93FCB">
              <w:rPr>
                <w:sz w:val="18"/>
                <w:lang w:val="ru-RU"/>
              </w:rPr>
              <w:t>ДЕМОФОС, эм.к.</w:t>
            </w:r>
          </w:p>
          <w:p w:rsidR="000054F0" w:rsidRPr="00C93FCB" w:rsidRDefault="000054F0" w:rsidP="000054F0">
            <w:pPr>
              <w:ind w:left="57"/>
              <w:rPr>
                <w:sz w:val="18"/>
                <w:lang w:val="uz-Cyrl-UZ"/>
              </w:rPr>
            </w:pPr>
            <w:r w:rsidRPr="00C93FCB">
              <w:rPr>
                <w:sz w:val="18"/>
                <w:lang w:val="ru-RU"/>
              </w:rPr>
              <w:t>“Ифода Агро Кимё Ҳимоя”, МЧЖ Ўзбекистон</w:t>
            </w:r>
          </w:p>
          <w:p w:rsidR="000054F0" w:rsidRPr="00C93FCB" w:rsidRDefault="000054F0" w:rsidP="000054F0">
            <w:pPr>
              <w:ind w:left="57"/>
              <w:rPr>
                <w:sz w:val="18"/>
                <w:lang w:val="uz-Cyrl-UZ"/>
              </w:rPr>
            </w:pPr>
            <w:r w:rsidRPr="00C93FCB">
              <w:rPr>
                <w:sz w:val="18"/>
                <w:lang w:val="ru-RU"/>
              </w:rPr>
              <w:t>30.09.2025</w:t>
            </w:r>
          </w:p>
          <w:p w:rsidR="000054F0" w:rsidRPr="00C93FCB" w:rsidRDefault="000054F0" w:rsidP="000054F0">
            <w:pPr>
              <w:ind w:left="57" w:right="57"/>
              <w:rPr>
                <w:sz w:val="2"/>
                <w:szCs w:val="2"/>
                <w:lang w:val="uz-Cyrl-UZ"/>
              </w:rPr>
            </w:pP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2,0</w:t>
            </w:r>
          </w:p>
        </w:tc>
        <w:tc>
          <w:tcPr>
            <w:tcW w:w="1275" w:type="dxa"/>
            <w:shd w:val="clear" w:color="auto" w:fill="auto"/>
            <w:vAlign w:val="center"/>
          </w:tcPr>
          <w:p w:rsidR="000054F0" w:rsidRPr="00C93FCB" w:rsidRDefault="000054F0" w:rsidP="000054F0">
            <w:pPr>
              <w:pStyle w:val="TableParagraph"/>
              <w:spacing w:before="0"/>
              <w:ind w:left="64" w:right="57"/>
              <w:rPr>
                <w:sz w:val="18"/>
                <w:lang w:val="ru-RU"/>
              </w:rPr>
            </w:pPr>
            <w:r w:rsidRPr="00C93FCB">
              <w:rPr>
                <w:sz w:val="18"/>
              </w:rPr>
              <w:t>Ғўза</w:t>
            </w:r>
          </w:p>
        </w:tc>
        <w:tc>
          <w:tcPr>
            <w:tcW w:w="1588" w:type="dxa"/>
            <w:shd w:val="clear" w:color="auto" w:fill="auto"/>
            <w:vAlign w:val="center"/>
          </w:tcPr>
          <w:p w:rsidR="000054F0" w:rsidRPr="00C93FCB" w:rsidRDefault="000054F0" w:rsidP="000054F0">
            <w:pPr>
              <w:pStyle w:val="TableParagraph"/>
              <w:spacing w:before="0"/>
              <w:ind w:left="142" w:right="57"/>
              <w:rPr>
                <w:sz w:val="18"/>
                <w:lang w:val="ru-RU"/>
              </w:rPr>
            </w:pPr>
            <w:r w:rsidRPr="00C93FCB">
              <w:rPr>
                <w:sz w:val="18"/>
              </w:rPr>
              <w:t>Ширалар, трипс, ўргимчаккана, оққанот</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lang w:val="uz-Cyrl-UZ"/>
              </w:rPr>
            </w:pPr>
            <w:r w:rsidRPr="00C93FCB">
              <w:rPr>
                <w:sz w:val="18"/>
                <w:lang w:val="uz-Cyrl-UZ"/>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shd w:val="clear" w:color="auto" w:fill="auto"/>
            <w:vAlign w:val="center"/>
          </w:tcPr>
          <w:p w:rsidR="000054F0" w:rsidRPr="00C93FCB" w:rsidRDefault="000054F0" w:rsidP="000054F0">
            <w:pPr>
              <w:pStyle w:val="TableParagraph"/>
              <w:spacing w:before="0"/>
              <w:ind w:left="57" w:right="57"/>
              <w:rPr>
                <w:sz w:val="18"/>
                <w:lang w:val="ru-RU"/>
              </w:rPr>
            </w:pPr>
            <w:r w:rsidRPr="00C93FCB">
              <w:rPr>
                <w:sz w:val="18"/>
                <w:lang w:val="ru-RU"/>
              </w:rPr>
              <w:t>ГОЛД БИ–58 40%</w:t>
            </w:r>
          </w:p>
          <w:p w:rsidR="000054F0" w:rsidRPr="00C93FCB" w:rsidRDefault="000054F0" w:rsidP="000054F0">
            <w:pPr>
              <w:pStyle w:val="TableParagraph"/>
              <w:spacing w:before="0"/>
              <w:ind w:left="57" w:right="57"/>
              <w:rPr>
                <w:sz w:val="18"/>
                <w:lang w:val="ru-RU"/>
              </w:rPr>
            </w:pPr>
            <w:r w:rsidRPr="00C93FCB">
              <w:rPr>
                <w:sz w:val="18"/>
                <w:lang w:val="ru-RU"/>
              </w:rPr>
              <w:t>эм.к. (А) “</w:t>
            </w:r>
            <w:r w:rsidRPr="00C93FCB">
              <w:rPr>
                <w:sz w:val="18"/>
                <w:lang w:val="uz-Cyrl-UZ"/>
              </w:rPr>
              <w:t>Агро Голд Плюс</w:t>
            </w:r>
            <w:r w:rsidRPr="00C93FCB">
              <w:rPr>
                <w:sz w:val="18"/>
                <w:lang w:val="ru-RU"/>
              </w:rPr>
              <w:t>” МЧЖ,</w:t>
            </w:r>
          </w:p>
          <w:p w:rsidR="000054F0" w:rsidRPr="00C93FCB" w:rsidRDefault="000054F0" w:rsidP="000054F0">
            <w:pPr>
              <w:pStyle w:val="TableParagraph"/>
              <w:spacing w:before="0"/>
              <w:ind w:left="57" w:right="57"/>
              <w:rPr>
                <w:sz w:val="18"/>
              </w:rPr>
            </w:pPr>
            <w:r w:rsidRPr="00C93FCB">
              <w:rPr>
                <w:sz w:val="18"/>
              </w:rPr>
              <w:t>Ўзбекистон, 31.12.2022</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rPr>
            </w:pPr>
            <w:r w:rsidRPr="00C93FCB">
              <w:rPr>
                <w:sz w:val="18"/>
              </w:rPr>
              <w:t>0,8–2,0</w:t>
            </w:r>
          </w:p>
        </w:tc>
        <w:tc>
          <w:tcPr>
            <w:tcW w:w="1275" w:type="dxa"/>
            <w:shd w:val="clear" w:color="auto" w:fill="auto"/>
            <w:vAlign w:val="center"/>
          </w:tcPr>
          <w:p w:rsidR="000054F0" w:rsidRPr="00C93FCB" w:rsidRDefault="000054F0" w:rsidP="000054F0">
            <w:pPr>
              <w:pStyle w:val="TableParagraph"/>
              <w:spacing w:before="0"/>
              <w:ind w:left="64" w:right="57"/>
              <w:rPr>
                <w:sz w:val="18"/>
              </w:rPr>
            </w:pPr>
            <w:r w:rsidRPr="00C93FCB">
              <w:rPr>
                <w:sz w:val="18"/>
              </w:rPr>
              <w:t>Олма</w:t>
            </w:r>
          </w:p>
        </w:tc>
        <w:tc>
          <w:tcPr>
            <w:tcW w:w="1588" w:type="dxa"/>
            <w:shd w:val="clear" w:color="auto" w:fill="auto"/>
            <w:vAlign w:val="center"/>
          </w:tcPr>
          <w:p w:rsidR="000054F0" w:rsidRPr="00C93FCB" w:rsidRDefault="000054F0" w:rsidP="000054F0">
            <w:pPr>
              <w:pStyle w:val="TableParagraph"/>
              <w:spacing w:before="0"/>
              <w:ind w:left="142" w:right="57"/>
              <w:rPr>
                <w:sz w:val="18"/>
              </w:rPr>
            </w:pPr>
            <w:r w:rsidRPr="00C93FCB">
              <w:rPr>
                <w:sz w:val="18"/>
              </w:rPr>
              <w:t>Каналар, қалқондорлар, олма мевахўри</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shd w:val="clear" w:color="auto" w:fill="auto"/>
            <w:vAlign w:val="center"/>
          </w:tcPr>
          <w:p w:rsidR="000054F0" w:rsidRPr="00C93FCB" w:rsidRDefault="000054F0" w:rsidP="000054F0">
            <w:pPr>
              <w:pStyle w:val="TableParagraph"/>
              <w:spacing w:before="0"/>
              <w:ind w:left="57" w:right="57"/>
              <w:rPr>
                <w:sz w:val="18"/>
                <w:lang w:val="ru-RU"/>
              </w:rPr>
            </w:pPr>
            <w:r w:rsidRPr="00C93FCB">
              <w:rPr>
                <w:sz w:val="18"/>
                <w:lang w:val="ru-RU"/>
              </w:rPr>
              <w:t>ALPGOR 40 эм.к.</w:t>
            </w:r>
          </w:p>
          <w:p w:rsidR="000054F0" w:rsidRPr="00C93FCB" w:rsidRDefault="000054F0" w:rsidP="000054F0">
            <w:pPr>
              <w:pStyle w:val="TableParagraph"/>
              <w:spacing w:before="0"/>
              <w:ind w:left="57" w:right="57"/>
              <w:rPr>
                <w:sz w:val="18"/>
                <w:lang w:val="uz-Cyrl-UZ"/>
              </w:rPr>
            </w:pPr>
            <w:r w:rsidRPr="00C93FCB">
              <w:rPr>
                <w:sz w:val="18"/>
                <w:lang w:val="ru-RU"/>
              </w:rPr>
              <w:t>“Агро Бест Груп”, Туркия</w:t>
            </w:r>
          </w:p>
          <w:p w:rsidR="000054F0" w:rsidRPr="00C93FCB" w:rsidRDefault="000054F0" w:rsidP="000054F0">
            <w:pPr>
              <w:pStyle w:val="TableParagraph"/>
              <w:spacing w:before="0"/>
              <w:ind w:left="57" w:right="57"/>
              <w:rPr>
                <w:sz w:val="18"/>
                <w:lang w:val="uz-Cyrl-UZ"/>
              </w:rPr>
            </w:pPr>
            <w:r w:rsidRPr="00C93FCB">
              <w:rPr>
                <w:sz w:val="18"/>
                <w:lang w:val="ru-RU"/>
              </w:rPr>
              <w:lastRenderedPageBreak/>
              <w:t>30.09.2025</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lastRenderedPageBreak/>
              <w:t>1,0</w:t>
            </w:r>
          </w:p>
        </w:tc>
        <w:tc>
          <w:tcPr>
            <w:tcW w:w="1275" w:type="dxa"/>
            <w:shd w:val="clear" w:color="auto" w:fill="auto"/>
            <w:vAlign w:val="center"/>
          </w:tcPr>
          <w:p w:rsidR="000054F0" w:rsidRPr="00C93FCB" w:rsidRDefault="000054F0" w:rsidP="000054F0">
            <w:pPr>
              <w:pStyle w:val="TableParagraph"/>
              <w:spacing w:before="0"/>
              <w:ind w:left="64" w:right="57"/>
              <w:rPr>
                <w:sz w:val="18"/>
                <w:lang w:val="ru-RU"/>
              </w:rPr>
            </w:pPr>
            <w:r w:rsidRPr="00C93FCB">
              <w:rPr>
                <w:sz w:val="18"/>
              </w:rPr>
              <w:t>Ғўза</w:t>
            </w:r>
          </w:p>
        </w:tc>
        <w:tc>
          <w:tcPr>
            <w:tcW w:w="1588" w:type="dxa"/>
            <w:shd w:val="clear" w:color="auto" w:fill="auto"/>
            <w:vAlign w:val="center"/>
          </w:tcPr>
          <w:p w:rsidR="000054F0" w:rsidRPr="00C93FCB" w:rsidRDefault="000054F0" w:rsidP="000054F0">
            <w:pPr>
              <w:pStyle w:val="TableParagraph"/>
              <w:spacing w:before="0"/>
              <w:ind w:left="142" w:right="57"/>
              <w:rPr>
                <w:sz w:val="18"/>
                <w:lang w:val="ru-RU"/>
              </w:rPr>
            </w:pPr>
            <w:r w:rsidRPr="00C93FCB">
              <w:rPr>
                <w:sz w:val="18"/>
                <w:lang w:val="ru-RU"/>
              </w:rPr>
              <w:t>Ширалар, трипс, қандалалар,</w:t>
            </w:r>
          </w:p>
          <w:p w:rsidR="000054F0" w:rsidRPr="00C93FCB" w:rsidRDefault="000054F0" w:rsidP="000054F0">
            <w:pPr>
              <w:pStyle w:val="TableParagraph"/>
              <w:spacing w:before="0"/>
              <w:ind w:left="142" w:right="57"/>
              <w:rPr>
                <w:sz w:val="18"/>
                <w:lang w:val="ru-RU"/>
              </w:rPr>
            </w:pPr>
            <w:r w:rsidRPr="00C93FCB">
              <w:rPr>
                <w:sz w:val="18"/>
                <w:lang w:val="ru-RU"/>
              </w:rPr>
              <w:lastRenderedPageBreak/>
              <w:t>ғўза қандаласига</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lastRenderedPageBreak/>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20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shd w:val="clear" w:color="auto" w:fill="auto"/>
            <w:vAlign w:val="center"/>
          </w:tcPr>
          <w:p w:rsidR="000054F0" w:rsidRPr="00C93FCB" w:rsidRDefault="000054F0" w:rsidP="000054F0">
            <w:pPr>
              <w:pStyle w:val="TableParagraph"/>
              <w:spacing w:before="0"/>
              <w:ind w:left="57" w:right="57"/>
              <w:rPr>
                <w:sz w:val="18"/>
              </w:rPr>
            </w:pPr>
            <w:r w:rsidRPr="00C93FCB">
              <w:rPr>
                <w:sz w:val="18"/>
              </w:rPr>
              <w:lastRenderedPageBreak/>
              <w:t>CANSACOR 40 EC</w:t>
            </w:r>
          </w:p>
          <w:p w:rsidR="000054F0" w:rsidRPr="00C93FCB" w:rsidRDefault="000054F0" w:rsidP="000054F0">
            <w:pPr>
              <w:pStyle w:val="TableParagraph"/>
              <w:spacing w:before="0"/>
              <w:ind w:left="57" w:right="57"/>
              <w:rPr>
                <w:sz w:val="18"/>
              </w:rPr>
            </w:pPr>
            <w:r w:rsidRPr="00C93FCB">
              <w:rPr>
                <w:sz w:val="18"/>
              </w:rPr>
              <w:t xml:space="preserve">“Salar agromarket”, </w:t>
            </w:r>
            <w:r w:rsidRPr="00C93FCB">
              <w:rPr>
                <w:sz w:val="18"/>
                <w:lang w:val="ru-RU"/>
              </w:rPr>
              <w:t>МЧЖ</w:t>
            </w:r>
            <w:r w:rsidRPr="00C93FCB">
              <w:rPr>
                <w:sz w:val="18"/>
              </w:rPr>
              <w:t xml:space="preserve">, </w:t>
            </w:r>
            <w:r w:rsidRPr="00C93FCB">
              <w:rPr>
                <w:sz w:val="18"/>
                <w:lang w:val="ru-RU"/>
              </w:rPr>
              <w:t>Ўзбекистон</w:t>
            </w:r>
          </w:p>
          <w:p w:rsidR="000054F0" w:rsidRPr="00C93FCB" w:rsidRDefault="000054F0" w:rsidP="000054F0">
            <w:pPr>
              <w:pStyle w:val="TableParagraph"/>
              <w:spacing w:before="0"/>
              <w:ind w:left="57" w:right="57"/>
              <w:rPr>
                <w:sz w:val="18"/>
                <w:lang w:val="uz-Cyrl-UZ"/>
              </w:rPr>
            </w:pPr>
            <w:r w:rsidRPr="00C93FCB">
              <w:rPr>
                <w:sz w:val="18"/>
                <w:lang w:val="ru-RU"/>
              </w:rPr>
              <w:t>30.09.2025</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2,0</w:t>
            </w:r>
          </w:p>
        </w:tc>
        <w:tc>
          <w:tcPr>
            <w:tcW w:w="1275" w:type="dxa"/>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Ғўза</w:t>
            </w:r>
          </w:p>
        </w:tc>
        <w:tc>
          <w:tcPr>
            <w:tcW w:w="1588" w:type="dxa"/>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Трипс</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20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restart"/>
            <w:shd w:val="clear" w:color="auto" w:fill="auto"/>
            <w:vAlign w:val="center"/>
          </w:tcPr>
          <w:p w:rsidR="000054F0" w:rsidRPr="00C93FCB" w:rsidRDefault="000054F0" w:rsidP="000054F0">
            <w:pPr>
              <w:pStyle w:val="TableParagraph"/>
              <w:spacing w:before="0"/>
              <w:ind w:left="57" w:right="57"/>
              <w:rPr>
                <w:sz w:val="18"/>
                <w:lang w:val="ru-RU"/>
              </w:rPr>
            </w:pPr>
            <w:r w:rsidRPr="00C93FCB">
              <w:rPr>
                <w:sz w:val="18"/>
                <w:lang w:val="ru-RU"/>
              </w:rPr>
              <w:t>DIMETOAT-58, 40% эм.к.</w:t>
            </w:r>
          </w:p>
          <w:p w:rsidR="000054F0" w:rsidRPr="00C93FCB" w:rsidRDefault="000054F0" w:rsidP="000054F0">
            <w:pPr>
              <w:pStyle w:val="TableParagraph"/>
              <w:spacing w:before="0"/>
              <w:ind w:left="57" w:right="57"/>
              <w:rPr>
                <w:sz w:val="18"/>
                <w:lang w:val="ru-RU"/>
              </w:rPr>
            </w:pPr>
            <w:r w:rsidRPr="00C93FCB">
              <w:rPr>
                <w:sz w:val="18"/>
                <w:lang w:val="ru-RU"/>
              </w:rPr>
              <w:t>“Agro Aziya Group” МЧЖ, Ўзбекистон</w:t>
            </w:r>
          </w:p>
          <w:p w:rsidR="000054F0" w:rsidRPr="00C93FCB" w:rsidRDefault="000054F0" w:rsidP="000054F0">
            <w:pPr>
              <w:pStyle w:val="TableParagraph"/>
              <w:spacing w:before="0"/>
              <w:ind w:left="57" w:right="57"/>
              <w:rPr>
                <w:sz w:val="18"/>
                <w:lang w:val="uz-Cyrl-UZ"/>
              </w:rPr>
            </w:pPr>
            <w:r w:rsidRPr="00C93FCB">
              <w:rPr>
                <w:sz w:val="18"/>
                <w:lang w:val="uz-Cyrl-UZ"/>
              </w:rPr>
              <w:t>30.04.2026</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1,5</w:t>
            </w:r>
          </w:p>
        </w:tc>
        <w:tc>
          <w:tcPr>
            <w:tcW w:w="1275" w:type="dxa"/>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Ғўза</w:t>
            </w:r>
          </w:p>
        </w:tc>
        <w:tc>
          <w:tcPr>
            <w:tcW w:w="1588" w:type="dxa"/>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Ширалар, трипс</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20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shd w:val="clear" w:color="auto" w:fill="auto"/>
            <w:vAlign w:val="center"/>
          </w:tcPr>
          <w:p w:rsidR="000054F0" w:rsidRPr="00C93FCB" w:rsidRDefault="000054F0" w:rsidP="000054F0">
            <w:pPr>
              <w:pStyle w:val="TableParagraph"/>
              <w:spacing w:before="0"/>
              <w:ind w:left="57" w:right="57"/>
              <w:rPr>
                <w:sz w:val="18"/>
              </w:rPr>
            </w:pP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2.5</w:t>
            </w:r>
          </w:p>
        </w:tc>
        <w:tc>
          <w:tcPr>
            <w:tcW w:w="1275" w:type="dxa"/>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Ғўза</w:t>
            </w:r>
          </w:p>
        </w:tc>
        <w:tc>
          <w:tcPr>
            <w:tcW w:w="1588" w:type="dxa"/>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Оққанот, қандадалар</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20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shd w:val="clear" w:color="auto" w:fill="auto"/>
            <w:vAlign w:val="center"/>
          </w:tcPr>
          <w:p w:rsidR="000054F0" w:rsidRPr="00C93FCB" w:rsidRDefault="000054F0" w:rsidP="000054F0">
            <w:pPr>
              <w:pStyle w:val="TableParagraph"/>
              <w:spacing w:before="0"/>
              <w:ind w:left="57" w:right="57"/>
              <w:rPr>
                <w:sz w:val="18"/>
                <w:lang w:val="ru-RU"/>
              </w:rPr>
            </w:pPr>
            <w:r w:rsidRPr="00C93FCB">
              <w:rPr>
                <w:sz w:val="18"/>
                <w:lang w:val="ru-RU"/>
              </w:rPr>
              <w:t>SAFEGOR 40 EC, эм.к.</w:t>
            </w:r>
          </w:p>
          <w:p w:rsidR="000054F0" w:rsidRPr="00C93FCB" w:rsidRDefault="000054F0" w:rsidP="000054F0">
            <w:pPr>
              <w:pStyle w:val="TableParagraph"/>
              <w:spacing w:before="0"/>
              <w:ind w:left="57" w:right="57"/>
              <w:rPr>
                <w:sz w:val="18"/>
                <w:lang w:val="uz-Cyrl-UZ"/>
              </w:rPr>
            </w:pPr>
            <w:r w:rsidRPr="00C93FCB">
              <w:rPr>
                <w:sz w:val="18"/>
                <w:lang w:val="ru-RU"/>
              </w:rPr>
              <w:t>“Landchem” ХК-МЧЖ, Австрия</w:t>
            </w:r>
          </w:p>
          <w:p w:rsidR="000054F0" w:rsidRPr="00C93FCB" w:rsidRDefault="000054F0" w:rsidP="000054F0">
            <w:pPr>
              <w:pStyle w:val="TableParagraph"/>
              <w:spacing w:before="0"/>
              <w:ind w:left="57" w:right="57"/>
              <w:rPr>
                <w:rFonts w:eastAsia="Batang" w:hint="eastAsia"/>
                <w:sz w:val="26"/>
                <w:szCs w:val="26"/>
                <w:lang w:val="uz-Cyrl-UZ" w:eastAsia="ko-KR"/>
              </w:rPr>
            </w:pPr>
            <w:r w:rsidRPr="00C93FCB">
              <w:rPr>
                <w:sz w:val="18"/>
                <w:lang w:val="uz-Cyrl-UZ"/>
              </w:rPr>
              <w:t>30.04.2026</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0,8-2,0</w:t>
            </w:r>
          </w:p>
        </w:tc>
        <w:tc>
          <w:tcPr>
            <w:tcW w:w="1275" w:type="dxa"/>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Олма</w:t>
            </w:r>
          </w:p>
        </w:tc>
        <w:tc>
          <w:tcPr>
            <w:tcW w:w="1588" w:type="dxa"/>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Ширалар, баргўрар қуртлар, олма мевахўри</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shd w:val="clear" w:color="auto" w:fill="auto"/>
            <w:vAlign w:val="center"/>
          </w:tcPr>
          <w:p w:rsidR="000054F0" w:rsidRPr="00C93FCB" w:rsidRDefault="000054F0" w:rsidP="000054F0">
            <w:pPr>
              <w:pStyle w:val="TableParagraph"/>
              <w:spacing w:before="0"/>
              <w:ind w:left="57" w:right="57"/>
              <w:rPr>
                <w:sz w:val="18"/>
              </w:rPr>
            </w:pPr>
            <w:r w:rsidRPr="00C93FCB">
              <w:rPr>
                <w:sz w:val="18"/>
              </w:rPr>
              <w:t>VERTICAL 40 EC</w:t>
            </w:r>
          </w:p>
          <w:p w:rsidR="000054F0" w:rsidRPr="00C93FCB" w:rsidRDefault="000054F0" w:rsidP="000054F0">
            <w:pPr>
              <w:pStyle w:val="TableParagraph"/>
              <w:spacing w:before="0"/>
              <w:ind w:left="57" w:right="57"/>
              <w:rPr>
                <w:sz w:val="18"/>
              </w:rPr>
            </w:pPr>
            <w:r w:rsidRPr="00C93FCB">
              <w:rPr>
                <w:sz w:val="18"/>
              </w:rPr>
              <w:t xml:space="preserve">“Agro business” </w:t>
            </w:r>
            <w:r w:rsidRPr="00C93FCB">
              <w:rPr>
                <w:sz w:val="18"/>
                <w:lang w:val="ru-RU"/>
              </w:rPr>
              <w:t>МЧЖ</w:t>
            </w:r>
            <w:r w:rsidRPr="00C93FCB">
              <w:rPr>
                <w:sz w:val="18"/>
              </w:rPr>
              <w:t xml:space="preserve">, </w:t>
            </w:r>
            <w:r w:rsidRPr="00C93FCB">
              <w:rPr>
                <w:sz w:val="18"/>
                <w:lang w:val="ru-RU"/>
              </w:rPr>
              <w:t>Ўзбекистон</w:t>
            </w:r>
          </w:p>
          <w:p w:rsidR="000054F0" w:rsidRPr="00C93FCB" w:rsidRDefault="000054F0" w:rsidP="000054F0">
            <w:pPr>
              <w:pStyle w:val="TableParagraph"/>
              <w:spacing w:before="0"/>
              <w:ind w:left="57" w:right="57"/>
              <w:rPr>
                <w:sz w:val="18"/>
                <w:lang w:val="uz-Cyrl-UZ"/>
              </w:rPr>
            </w:pPr>
            <w:r w:rsidRPr="00C93FCB">
              <w:rPr>
                <w:sz w:val="18"/>
              </w:rPr>
              <w:t>30.09.2025</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rPr>
            </w:pPr>
            <w:r w:rsidRPr="00C93FCB">
              <w:rPr>
                <w:sz w:val="18"/>
              </w:rPr>
              <w:t>1,5</w:t>
            </w:r>
          </w:p>
        </w:tc>
        <w:tc>
          <w:tcPr>
            <w:tcW w:w="1275" w:type="dxa"/>
            <w:shd w:val="clear" w:color="auto" w:fill="auto"/>
            <w:vAlign w:val="center"/>
          </w:tcPr>
          <w:p w:rsidR="000054F0" w:rsidRPr="00C93FCB" w:rsidRDefault="000054F0" w:rsidP="000054F0">
            <w:pPr>
              <w:pStyle w:val="TableParagraph"/>
              <w:spacing w:before="0"/>
              <w:ind w:left="64" w:right="57"/>
              <w:rPr>
                <w:sz w:val="18"/>
              </w:rPr>
            </w:pPr>
            <w:r w:rsidRPr="00C93FCB">
              <w:rPr>
                <w:sz w:val="18"/>
              </w:rPr>
              <w:t>Ғўза</w:t>
            </w:r>
          </w:p>
        </w:tc>
        <w:tc>
          <w:tcPr>
            <w:tcW w:w="1588" w:type="dxa"/>
            <w:shd w:val="clear" w:color="auto" w:fill="auto"/>
            <w:vAlign w:val="center"/>
          </w:tcPr>
          <w:p w:rsidR="000054F0" w:rsidRPr="00C93FCB" w:rsidRDefault="000054F0" w:rsidP="000054F0">
            <w:pPr>
              <w:pStyle w:val="TableParagraph"/>
              <w:spacing w:before="0"/>
              <w:ind w:left="142" w:right="57"/>
              <w:rPr>
                <w:sz w:val="18"/>
              </w:rPr>
            </w:pPr>
            <w:r w:rsidRPr="00C93FCB">
              <w:rPr>
                <w:sz w:val="18"/>
              </w:rPr>
              <w:t>Каналар</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20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9923" w:type="dxa"/>
            <w:gridSpan w:val="7"/>
            <w:shd w:val="clear" w:color="auto" w:fill="auto"/>
            <w:vAlign w:val="center"/>
          </w:tcPr>
          <w:p w:rsidR="000054F0" w:rsidRPr="00C93FCB" w:rsidRDefault="000054F0" w:rsidP="000054F0">
            <w:pPr>
              <w:pStyle w:val="TableParagraph"/>
              <w:spacing w:before="0"/>
              <w:ind w:left="0" w:right="130" w:firstLine="21"/>
              <w:rPr>
                <w:sz w:val="18"/>
                <w:lang w:val="ru-RU"/>
              </w:rPr>
            </w:pPr>
            <w:r w:rsidRPr="00C93FCB">
              <w:rPr>
                <w:b/>
                <w:sz w:val="18"/>
                <w:lang w:val="ru-RU"/>
              </w:rPr>
              <w:t>Диметоат + бета­циперметрин (</w:t>
            </w:r>
            <w:r w:rsidRPr="00C93FCB">
              <w:rPr>
                <w:b/>
                <w:sz w:val="18"/>
              </w:rPr>
              <w:t>dimethoate</w:t>
            </w:r>
            <w:r w:rsidRPr="00C93FCB">
              <w:rPr>
                <w:b/>
                <w:sz w:val="18"/>
                <w:lang w:val="ru-RU"/>
              </w:rPr>
              <w:t xml:space="preserve"> + </w:t>
            </w:r>
            <w:r w:rsidRPr="00C93FCB">
              <w:rPr>
                <w:b/>
                <w:sz w:val="18"/>
              </w:rPr>
              <w:t>beta</w:t>
            </w:r>
            <w:r w:rsidRPr="00C93FCB">
              <w:rPr>
                <w:b/>
                <w:sz w:val="18"/>
                <w:lang w:val="ru-RU"/>
              </w:rPr>
              <w:t>­</w:t>
            </w:r>
            <w:r w:rsidRPr="00C93FCB">
              <w:rPr>
                <w:b/>
                <w:sz w:val="18"/>
              </w:rPr>
              <w:t>cypermethrin</w:t>
            </w:r>
            <w:r w:rsidRPr="00C93FCB">
              <w:rPr>
                <w:b/>
                <w:sz w:val="18"/>
                <w:lang w:val="ru-RU"/>
              </w:rPr>
              <w:t>)</w:t>
            </w:r>
          </w:p>
        </w:tc>
      </w:tr>
      <w:tr w:rsidR="000054F0" w:rsidRPr="00C93FCB" w:rsidTr="005F09FD">
        <w:trPr>
          <w:trHeight w:val="340"/>
        </w:trPr>
        <w:tc>
          <w:tcPr>
            <w:tcW w:w="1843" w:type="dxa"/>
            <w:tcBorders>
              <w:right w:val="single" w:sz="4" w:space="0" w:color="auto"/>
            </w:tcBorders>
            <w:shd w:val="clear" w:color="auto" w:fill="auto"/>
            <w:vAlign w:val="center"/>
          </w:tcPr>
          <w:p w:rsidR="000054F0" w:rsidRPr="00C93FCB" w:rsidRDefault="000054F0" w:rsidP="000054F0">
            <w:pPr>
              <w:pStyle w:val="TableParagraph"/>
              <w:spacing w:before="0"/>
              <w:ind w:left="57" w:right="57"/>
              <w:rPr>
                <w:sz w:val="18"/>
                <w:lang w:val="ru-RU"/>
              </w:rPr>
            </w:pPr>
            <w:r w:rsidRPr="00C93FCB">
              <w:rPr>
                <w:sz w:val="18"/>
                <w:lang w:val="ru-RU"/>
              </w:rPr>
              <w:t>КИНФОС эм.к (300+40 г/л)</w:t>
            </w:r>
          </w:p>
          <w:p w:rsidR="000054F0" w:rsidRPr="00C93FCB" w:rsidRDefault="000054F0" w:rsidP="000054F0">
            <w:pPr>
              <w:pStyle w:val="TableParagraph"/>
              <w:spacing w:before="0"/>
              <w:ind w:left="57" w:right="57"/>
              <w:rPr>
                <w:sz w:val="18"/>
                <w:lang w:val="uz-Cyrl-UZ"/>
              </w:rPr>
            </w:pPr>
            <w:r w:rsidRPr="00C93FCB">
              <w:rPr>
                <w:sz w:val="18"/>
              </w:rPr>
              <w:t>“Щелкова Агрохим” АЖ, Россия</w:t>
            </w:r>
          </w:p>
          <w:p w:rsidR="000054F0" w:rsidRPr="00C93FCB" w:rsidRDefault="000054F0" w:rsidP="000054F0">
            <w:pPr>
              <w:pStyle w:val="TableParagraph"/>
              <w:spacing w:before="0"/>
              <w:ind w:left="57" w:right="57"/>
              <w:rPr>
                <w:b/>
                <w:sz w:val="18"/>
                <w:lang w:val="uz-Cyrl-UZ"/>
              </w:rPr>
            </w:pPr>
            <w:r w:rsidRPr="00C93FCB">
              <w:rPr>
                <w:sz w:val="18"/>
              </w:rPr>
              <w:t>3</w:t>
            </w:r>
            <w:r w:rsidRPr="00C93FCB">
              <w:rPr>
                <w:sz w:val="18"/>
                <w:lang w:val="uz-Cyrl-UZ"/>
              </w:rPr>
              <w:t>1</w:t>
            </w:r>
            <w:r w:rsidRPr="00C93FCB">
              <w:rPr>
                <w:sz w:val="18"/>
              </w:rPr>
              <w:t>.</w:t>
            </w:r>
            <w:r w:rsidRPr="00C93FCB">
              <w:rPr>
                <w:sz w:val="18"/>
                <w:lang w:val="uz-Cyrl-UZ"/>
              </w:rPr>
              <w:t>12</w:t>
            </w:r>
            <w:r w:rsidRPr="00C93FCB">
              <w:rPr>
                <w:sz w:val="18"/>
              </w:rPr>
              <w:t>.202</w:t>
            </w:r>
            <w:r w:rsidRPr="00C93FCB">
              <w:rPr>
                <w:sz w:val="18"/>
                <w:lang w:val="uz-Cyrl-UZ"/>
              </w:rPr>
              <w:t>4</w:t>
            </w:r>
          </w:p>
        </w:tc>
        <w:tc>
          <w:tcPr>
            <w:tcW w:w="993" w:type="dxa"/>
            <w:tcBorders>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0" w:right="130"/>
              <w:jc w:val="center"/>
              <w:rPr>
                <w:sz w:val="18"/>
              </w:rPr>
            </w:pPr>
            <w:r w:rsidRPr="00C93FCB">
              <w:rPr>
                <w:sz w:val="18"/>
              </w:rPr>
              <w:t>0,15-0,25</w:t>
            </w:r>
          </w:p>
        </w:tc>
        <w:tc>
          <w:tcPr>
            <w:tcW w:w="1275" w:type="dxa"/>
            <w:tcBorders>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64" w:right="57"/>
              <w:rPr>
                <w:sz w:val="18"/>
                <w:lang w:val="ru-RU"/>
              </w:rPr>
            </w:pPr>
            <w:r w:rsidRPr="00C93FCB">
              <w:rPr>
                <w:sz w:val="18"/>
                <w:lang w:val="ru-RU"/>
              </w:rPr>
              <w:t>Буғдой, арпа</w:t>
            </w:r>
          </w:p>
        </w:tc>
        <w:tc>
          <w:tcPr>
            <w:tcW w:w="1588" w:type="dxa"/>
            <w:tcBorders>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142" w:right="57"/>
              <w:rPr>
                <w:sz w:val="18"/>
                <w:lang w:val="ru-RU"/>
              </w:rPr>
            </w:pPr>
            <w:r w:rsidRPr="00C93FCB">
              <w:rPr>
                <w:sz w:val="18"/>
                <w:lang w:val="ru-RU"/>
              </w:rPr>
              <w:t>Ширалар, трипс,           шилимшиқ қурт, хасва</w:t>
            </w:r>
          </w:p>
        </w:tc>
        <w:tc>
          <w:tcPr>
            <w:tcW w:w="1871" w:type="dxa"/>
            <w:tcBorders>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tcBorders>
              <w:left w:val="single" w:sz="4" w:space="0" w:color="auto"/>
              <w:right w:val="single" w:sz="4" w:space="0" w:color="auto"/>
            </w:tcBorders>
            <w:shd w:val="clear" w:color="auto" w:fill="auto"/>
            <w:vAlign w:val="center"/>
          </w:tcPr>
          <w:p w:rsidR="000054F0" w:rsidRPr="00C93FCB" w:rsidRDefault="000054F0" w:rsidP="000054F0">
            <w:pPr>
              <w:pStyle w:val="TableParagraph"/>
              <w:spacing w:before="0"/>
              <w:ind w:left="64" w:right="57" w:firstLine="21"/>
              <w:jc w:val="center"/>
              <w:rPr>
                <w:sz w:val="18"/>
                <w:lang w:val="uz-Cyrl-UZ"/>
              </w:rPr>
            </w:pPr>
            <w:r w:rsidRPr="00C93FCB">
              <w:rPr>
                <w:sz w:val="18"/>
                <w:lang w:val="uz-Cyrl-UZ"/>
              </w:rPr>
              <w:t>20</w:t>
            </w:r>
          </w:p>
        </w:tc>
        <w:tc>
          <w:tcPr>
            <w:tcW w:w="1133" w:type="dxa"/>
            <w:tcBorders>
              <w:left w:val="single" w:sz="4" w:space="0" w:color="auto"/>
            </w:tcBorders>
            <w:shd w:val="clear" w:color="auto" w:fill="auto"/>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9923" w:type="dxa"/>
            <w:gridSpan w:val="7"/>
            <w:shd w:val="clear" w:color="auto" w:fill="auto"/>
            <w:vAlign w:val="center"/>
          </w:tcPr>
          <w:p w:rsidR="000054F0" w:rsidRPr="00C93FCB" w:rsidRDefault="000054F0" w:rsidP="000054F0">
            <w:pPr>
              <w:pStyle w:val="TableParagraph"/>
              <w:spacing w:before="0"/>
              <w:ind w:left="0" w:right="130" w:firstLine="21"/>
              <w:rPr>
                <w:sz w:val="18"/>
                <w:lang w:val="ru-RU"/>
              </w:rPr>
            </w:pPr>
            <w:r w:rsidRPr="00C93FCB">
              <w:rPr>
                <w:b/>
                <w:i/>
                <w:sz w:val="18"/>
                <w:lang w:val="ru-RU"/>
              </w:rPr>
              <w:t>Дифлубензурон 180 г/л + имидаклоприд 45 г/л (</w:t>
            </w:r>
            <w:r w:rsidRPr="00C93FCB">
              <w:rPr>
                <w:b/>
                <w:i/>
                <w:sz w:val="18"/>
              </w:rPr>
              <w:t>diflubenzuron</w:t>
            </w:r>
            <w:r w:rsidRPr="00C93FCB">
              <w:rPr>
                <w:b/>
                <w:i/>
                <w:sz w:val="18"/>
                <w:lang w:val="ru-RU"/>
              </w:rPr>
              <w:t xml:space="preserve"> + </w:t>
            </w:r>
            <w:r w:rsidRPr="00C93FCB">
              <w:rPr>
                <w:b/>
                <w:i/>
                <w:sz w:val="18"/>
              </w:rPr>
              <w:t>imidacloprid</w:t>
            </w:r>
            <w:r w:rsidRPr="00C93FCB">
              <w:rPr>
                <w:b/>
                <w:i/>
                <w:sz w:val="18"/>
                <w:lang w:val="ru-RU"/>
              </w:rPr>
              <w:t>)</w:t>
            </w:r>
          </w:p>
        </w:tc>
      </w:tr>
      <w:tr w:rsidR="000054F0" w:rsidRPr="00C93FCB" w:rsidTr="005F09FD">
        <w:trPr>
          <w:trHeight w:val="340"/>
        </w:trPr>
        <w:tc>
          <w:tcPr>
            <w:tcW w:w="1843" w:type="dxa"/>
            <w:vMerge w:val="restart"/>
            <w:shd w:val="clear" w:color="auto" w:fill="auto"/>
            <w:vAlign w:val="center"/>
          </w:tcPr>
          <w:p w:rsidR="000054F0" w:rsidRPr="00C93FCB" w:rsidRDefault="000054F0" w:rsidP="000054F0">
            <w:pPr>
              <w:pStyle w:val="TableParagraph"/>
              <w:spacing w:before="0"/>
              <w:ind w:left="57" w:right="57"/>
              <w:rPr>
                <w:sz w:val="18"/>
                <w:lang w:val="ru-RU"/>
              </w:rPr>
            </w:pPr>
            <w:r w:rsidRPr="00C93FCB">
              <w:rPr>
                <w:sz w:val="18"/>
                <w:lang w:val="ru-RU"/>
              </w:rPr>
              <w:t>ТВИНГО сус.к. (А)</w:t>
            </w:r>
          </w:p>
          <w:p w:rsidR="000054F0" w:rsidRPr="00C93FCB" w:rsidRDefault="000054F0" w:rsidP="000054F0">
            <w:pPr>
              <w:pStyle w:val="TableParagraph"/>
              <w:spacing w:before="0"/>
              <w:ind w:left="57" w:right="57"/>
              <w:rPr>
                <w:sz w:val="18"/>
                <w:lang w:val="uz-Cyrl-UZ"/>
              </w:rPr>
            </w:pPr>
            <w:r w:rsidRPr="00C93FCB">
              <w:rPr>
                <w:sz w:val="18"/>
                <w:lang w:val="ru-RU"/>
              </w:rPr>
              <w:t>АЖ “Шелково</w:t>
            </w:r>
          </w:p>
          <w:p w:rsidR="000054F0" w:rsidRPr="00C93FCB" w:rsidRDefault="000054F0" w:rsidP="000054F0">
            <w:pPr>
              <w:pStyle w:val="TableParagraph"/>
              <w:spacing w:before="0"/>
              <w:ind w:left="57" w:right="57"/>
              <w:rPr>
                <w:sz w:val="18"/>
                <w:lang w:val="ru-RU"/>
              </w:rPr>
            </w:pPr>
            <w:r w:rsidRPr="00C93FCB">
              <w:rPr>
                <w:sz w:val="18"/>
                <w:lang w:val="ru-RU"/>
              </w:rPr>
              <w:t>Агрохим”,</w:t>
            </w:r>
          </w:p>
          <w:p w:rsidR="000054F0" w:rsidRPr="00C93FCB" w:rsidRDefault="000054F0" w:rsidP="000054F0">
            <w:pPr>
              <w:pStyle w:val="TableParagraph"/>
              <w:spacing w:before="0"/>
              <w:ind w:left="57" w:right="57"/>
              <w:rPr>
                <w:sz w:val="18"/>
                <w:lang w:val="ru-RU"/>
              </w:rPr>
            </w:pPr>
            <w:r w:rsidRPr="00C93FCB">
              <w:rPr>
                <w:sz w:val="18"/>
                <w:lang w:val="ru-RU"/>
              </w:rPr>
              <w:t>Россия, 31.12.2022</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rPr>
            </w:pPr>
            <w:r w:rsidRPr="00C93FCB">
              <w:rPr>
                <w:sz w:val="18"/>
              </w:rPr>
              <w:t>0,5–0,8</w:t>
            </w:r>
          </w:p>
        </w:tc>
        <w:tc>
          <w:tcPr>
            <w:tcW w:w="1275" w:type="dxa"/>
            <w:shd w:val="clear" w:color="auto" w:fill="auto"/>
            <w:vAlign w:val="center"/>
          </w:tcPr>
          <w:p w:rsidR="000054F0" w:rsidRPr="00C93FCB" w:rsidRDefault="000054F0" w:rsidP="000054F0">
            <w:pPr>
              <w:pStyle w:val="TableParagraph"/>
              <w:spacing w:before="0"/>
              <w:ind w:left="64" w:right="57"/>
              <w:rPr>
                <w:sz w:val="18"/>
              </w:rPr>
            </w:pPr>
            <w:r w:rsidRPr="00C93FCB">
              <w:rPr>
                <w:sz w:val="18"/>
              </w:rPr>
              <w:t>Олма</w:t>
            </w:r>
          </w:p>
        </w:tc>
        <w:tc>
          <w:tcPr>
            <w:tcW w:w="1588" w:type="dxa"/>
            <w:shd w:val="clear" w:color="auto" w:fill="auto"/>
            <w:vAlign w:val="center"/>
          </w:tcPr>
          <w:p w:rsidR="000054F0" w:rsidRPr="00C93FCB" w:rsidRDefault="000054F0" w:rsidP="000054F0">
            <w:pPr>
              <w:pStyle w:val="TableParagraph"/>
              <w:spacing w:before="0"/>
              <w:ind w:left="142" w:right="57"/>
              <w:rPr>
                <w:sz w:val="18"/>
              </w:rPr>
            </w:pPr>
            <w:r w:rsidRPr="00C93FCB">
              <w:rPr>
                <w:sz w:val="18"/>
              </w:rPr>
              <w:t>Ширалар, қалқондорлар, қон бити, баргўрар қуртлар, олма мевахўри</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shd w:val="clear" w:color="auto" w:fill="auto"/>
            <w:vAlign w:val="center"/>
          </w:tcPr>
          <w:p w:rsidR="000054F0" w:rsidRPr="00C93FCB" w:rsidRDefault="000054F0" w:rsidP="000054F0">
            <w:pPr>
              <w:pStyle w:val="TableParagraph"/>
              <w:spacing w:before="0"/>
              <w:ind w:left="57" w:right="57"/>
              <w:rPr>
                <w:sz w:val="18"/>
              </w:rPr>
            </w:pPr>
          </w:p>
        </w:tc>
        <w:tc>
          <w:tcPr>
            <w:tcW w:w="993" w:type="dxa"/>
            <w:shd w:val="clear" w:color="auto" w:fill="auto"/>
            <w:vAlign w:val="center"/>
          </w:tcPr>
          <w:p w:rsidR="000054F0" w:rsidRPr="00C93FCB" w:rsidRDefault="000054F0" w:rsidP="000054F0">
            <w:pPr>
              <w:pStyle w:val="TableParagraph"/>
              <w:spacing w:before="0"/>
              <w:ind w:left="0" w:right="130"/>
              <w:jc w:val="center"/>
              <w:rPr>
                <w:sz w:val="18"/>
              </w:rPr>
            </w:pPr>
            <w:r w:rsidRPr="00C93FCB">
              <w:rPr>
                <w:sz w:val="18"/>
              </w:rPr>
              <w:t>0,5–0,8</w:t>
            </w:r>
          </w:p>
        </w:tc>
        <w:tc>
          <w:tcPr>
            <w:tcW w:w="1275" w:type="dxa"/>
            <w:shd w:val="clear" w:color="auto" w:fill="auto"/>
            <w:vAlign w:val="center"/>
          </w:tcPr>
          <w:p w:rsidR="000054F0" w:rsidRPr="00C93FCB" w:rsidRDefault="000054F0" w:rsidP="000054F0">
            <w:pPr>
              <w:pStyle w:val="TableParagraph"/>
              <w:spacing w:before="0"/>
              <w:ind w:left="64" w:right="57"/>
              <w:rPr>
                <w:sz w:val="18"/>
              </w:rPr>
            </w:pPr>
            <w:r w:rsidRPr="00C93FCB">
              <w:rPr>
                <w:sz w:val="18"/>
              </w:rPr>
              <w:t>Ток</w:t>
            </w:r>
          </w:p>
        </w:tc>
        <w:tc>
          <w:tcPr>
            <w:tcW w:w="1588" w:type="dxa"/>
            <w:shd w:val="clear" w:color="auto" w:fill="auto"/>
            <w:vAlign w:val="center"/>
          </w:tcPr>
          <w:p w:rsidR="000054F0" w:rsidRPr="00C93FCB" w:rsidRDefault="000054F0" w:rsidP="000054F0">
            <w:pPr>
              <w:pStyle w:val="TableParagraph"/>
              <w:spacing w:before="0"/>
              <w:ind w:left="142" w:right="57"/>
              <w:rPr>
                <w:sz w:val="18"/>
              </w:rPr>
            </w:pPr>
            <w:r w:rsidRPr="00C93FCB">
              <w:rPr>
                <w:sz w:val="18"/>
              </w:rPr>
              <w:t>Шингил баргўрари</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9923" w:type="dxa"/>
            <w:gridSpan w:val="7"/>
            <w:shd w:val="clear" w:color="auto" w:fill="auto"/>
            <w:vAlign w:val="center"/>
          </w:tcPr>
          <w:p w:rsidR="000054F0" w:rsidRPr="00C93FCB" w:rsidRDefault="000054F0" w:rsidP="000054F0">
            <w:pPr>
              <w:pStyle w:val="TableParagraph"/>
              <w:spacing w:before="0"/>
              <w:ind w:left="0" w:right="130" w:firstLine="21"/>
              <w:rPr>
                <w:sz w:val="18"/>
              </w:rPr>
            </w:pPr>
            <w:r w:rsidRPr="00C93FCB">
              <w:rPr>
                <w:b/>
                <w:sz w:val="18"/>
              </w:rPr>
              <w:t>Зета циперметрин</w:t>
            </w:r>
          </w:p>
        </w:tc>
      </w:tr>
      <w:tr w:rsidR="000054F0" w:rsidRPr="00C93FCB" w:rsidTr="005F09FD">
        <w:trPr>
          <w:trHeight w:val="340"/>
        </w:trPr>
        <w:tc>
          <w:tcPr>
            <w:tcW w:w="1843" w:type="dxa"/>
            <w:shd w:val="clear" w:color="auto" w:fill="auto"/>
            <w:vAlign w:val="center"/>
          </w:tcPr>
          <w:p w:rsidR="000054F0" w:rsidRPr="00C93FCB" w:rsidRDefault="000054F0" w:rsidP="000054F0">
            <w:pPr>
              <w:pStyle w:val="TableParagraph"/>
              <w:spacing w:before="0"/>
              <w:ind w:left="57" w:right="57"/>
              <w:rPr>
                <w:sz w:val="18"/>
                <w:lang w:val="uz-Cyrl-UZ"/>
              </w:rPr>
            </w:pPr>
            <w:r w:rsidRPr="00C93FCB">
              <w:rPr>
                <w:sz w:val="18"/>
                <w:lang w:val="uz-Cyrl-UZ"/>
              </w:rPr>
              <w:t>САППОРТ 10% с.э.эм. (Б) “Намуна Диёр” ХИИЧК, Ўзбекистон</w:t>
            </w:r>
          </w:p>
          <w:p w:rsidR="000054F0" w:rsidRPr="00C93FCB" w:rsidRDefault="000054F0" w:rsidP="000054F0">
            <w:pPr>
              <w:pStyle w:val="TableParagraph"/>
              <w:spacing w:before="0"/>
              <w:ind w:left="57" w:right="57"/>
              <w:rPr>
                <w:sz w:val="18"/>
                <w:lang w:val="uz-Cyrl-UZ"/>
              </w:rPr>
            </w:pPr>
            <w:r w:rsidRPr="00C93FCB">
              <w:rPr>
                <w:sz w:val="18"/>
                <w:lang w:val="uz-Cyrl-UZ"/>
              </w:rPr>
              <w:t>31.12.2022</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0,5</w:t>
            </w:r>
          </w:p>
        </w:tc>
        <w:tc>
          <w:tcPr>
            <w:tcW w:w="1275" w:type="dxa"/>
            <w:shd w:val="clear" w:color="auto" w:fill="auto"/>
            <w:vAlign w:val="center"/>
          </w:tcPr>
          <w:p w:rsidR="000054F0" w:rsidRPr="00C93FCB" w:rsidRDefault="000054F0" w:rsidP="000054F0">
            <w:pPr>
              <w:pStyle w:val="TableParagraph"/>
              <w:spacing w:before="0"/>
              <w:ind w:left="64" w:right="57"/>
              <w:rPr>
                <w:sz w:val="18"/>
                <w:lang w:val="uz-Cyrl-UZ"/>
              </w:rPr>
            </w:pPr>
            <w:r w:rsidRPr="00C93FCB">
              <w:rPr>
                <w:sz w:val="18"/>
                <w:lang w:val="uz-Cyrl-UZ"/>
              </w:rPr>
              <w:t>Ғўза</w:t>
            </w:r>
          </w:p>
        </w:tc>
        <w:tc>
          <w:tcPr>
            <w:tcW w:w="1588" w:type="dxa"/>
            <w:shd w:val="clear" w:color="auto" w:fill="auto"/>
            <w:vAlign w:val="center"/>
          </w:tcPr>
          <w:p w:rsidR="000054F0" w:rsidRPr="00C93FCB" w:rsidRDefault="000054F0" w:rsidP="000054F0">
            <w:pPr>
              <w:pStyle w:val="TableParagraph"/>
              <w:spacing w:before="0"/>
              <w:ind w:left="142" w:right="57"/>
              <w:rPr>
                <w:sz w:val="18"/>
                <w:lang w:val="uz-Cyrl-UZ"/>
              </w:rPr>
            </w:pPr>
            <w:r w:rsidRPr="00C93FCB">
              <w:rPr>
                <w:sz w:val="18"/>
                <w:lang w:val="uz-Cyrl-UZ"/>
              </w:rPr>
              <w:t>Ғўза тунлами</w:t>
            </w:r>
          </w:p>
        </w:tc>
        <w:tc>
          <w:tcPr>
            <w:tcW w:w="1871" w:type="dxa"/>
            <w:shd w:val="clear" w:color="auto" w:fill="auto"/>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b/>
                <w:sz w:val="18"/>
                <w:lang w:val="uz-Cyrl-UZ"/>
              </w:rPr>
            </w:pPr>
            <w:r w:rsidRPr="00C93FCB">
              <w:rPr>
                <w:b/>
                <w:sz w:val="18"/>
                <w:lang w:val="uz-Cyrl-UZ"/>
              </w:rPr>
              <w:t>Имидаклоприд (imidacloprid)</w:t>
            </w:r>
          </w:p>
        </w:tc>
      </w:tr>
      <w:tr w:rsidR="000054F0" w:rsidRPr="00C93FCB" w:rsidTr="005F09FD">
        <w:trPr>
          <w:trHeight w:val="340"/>
        </w:trPr>
        <w:tc>
          <w:tcPr>
            <w:tcW w:w="1843" w:type="dxa"/>
            <w:tcBorders>
              <w:top w:val="nil"/>
            </w:tcBorders>
            <w:shd w:val="clear" w:color="auto" w:fill="auto"/>
            <w:vAlign w:val="center"/>
          </w:tcPr>
          <w:p w:rsidR="000054F0" w:rsidRPr="00C93FCB" w:rsidRDefault="000054F0" w:rsidP="000054F0">
            <w:pPr>
              <w:pStyle w:val="TableParagraph"/>
              <w:spacing w:before="0"/>
              <w:ind w:left="57"/>
              <w:rPr>
                <w:sz w:val="18"/>
                <w:lang w:val="uz-Cyrl-UZ"/>
              </w:rPr>
            </w:pPr>
            <w:r w:rsidRPr="00C93FCB">
              <w:rPr>
                <w:sz w:val="18"/>
                <w:lang w:val="uz-Cyrl-UZ"/>
              </w:rPr>
              <w:t>АЛЬФА ЯКУ</w:t>
            </w:r>
          </w:p>
          <w:p w:rsidR="000054F0" w:rsidRPr="00C93FCB" w:rsidRDefault="000054F0" w:rsidP="000054F0">
            <w:pPr>
              <w:pStyle w:val="TableParagraph"/>
              <w:spacing w:before="0"/>
              <w:ind w:left="57"/>
              <w:rPr>
                <w:sz w:val="18"/>
                <w:lang w:val="uz-Cyrl-UZ"/>
              </w:rPr>
            </w:pPr>
            <w:r w:rsidRPr="00C93FCB">
              <w:rPr>
                <w:sz w:val="18"/>
                <w:lang w:val="uz-Cyrl-UZ"/>
              </w:rPr>
              <w:t>25%</w:t>
            </w:r>
            <w:r w:rsidRPr="00C93FCB">
              <w:rPr>
                <w:spacing w:val="2"/>
                <w:sz w:val="18"/>
                <w:lang w:val="uz-Cyrl-UZ"/>
              </w:rPr>
              <w:t>н.кук.</w:t>
            </w:r>
          </w:p>
          <w:p w:rsidR="000054F0" w:rsidRPr="00C93FCB" w:rsidRDefault="000054F0" w:rsidP="000054F0">
            <w:pPr>
              <w:pStyle w:val="TableParagraph"/>
              <w:spacing w:before="0"/>
              <w:ind w:left="57" w:right="309"/>
              <w:rPr>
                <w:sz w:val="18"/>
                <w:lang w:val="uz-Cyrl-UZ"/>
              </w:rPr>
            </w:pPr>
            <w:r w:rsidRPr="00C93FCB">
              <w:rPr>
                <w:sz w:val="18"/>
                <w:lang w:val="uz-Cyrl-UZ"/>
              </w:rPr>
              <w:t>ХК “Makvet Invest</w:t>
            </w:r>
            <w:r w:rsidRPr="00C93FCB">
              <w:rPr>
                <w:spacing w:val="-3"/>
                <w:sz w:val="18"/>
                <w:lang w:val="uz-Cyrl-UZ"/>
              </w:rPr>
              <w:t xml:space="preserve">”  </w:t>
            </w:r>
            <w:r w:rsidRPr="00C93FCB">
              <w:rPr>
                <w:sz w:val="18"/>
                <w:lang w:val="uz-Cyrl-UZ"/>
              </w:rPr>
              <w:t>МЧЖ,</w:t>
            </w:r>
          </w:p>
          <w:p w:rsidR="000054F0" w:rsidRPr="00C93FCB" w:rsidRDefault="000054F0" w:rsidP="000054F0">
            <w:pPr>
              <w:pStyle w:val="TableParagraph"/>
              <w:spacing w:before="0"/>
              <w:ind w:left="57"/>
              <w:rPr>
                <w:sz w:val="18"/>
                <w:lang w:val="uz-Cyrl-UZ"/>
              </w:rPr>
            </w:pPr>
            <w:r w:rsidRPr="00C93FCB">
              <w:rPr>
                <w:sz w:val="18"/>
                <w:lang w:val="uz-Cyrl-UZ"/>
              </w:rPr>
              <w:t>Ўзбекистон, 31.12.2022</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0,4</w:t>
            </w:r>
          </w:p>
        </w:tc>
        <w:tc>
          <w:tcPr>
            <w:tcW w:w="1275" w:type="dxa"/>
            <w:shd w:val="clear" w:color="auto" w:fill="auto"/>
            <w:vAlign w:val="center"/>
          </w:tcPr>
          <w:p w:rsidR="000054F0" w:rsidRPr="00C93FCB" w:rsidRDefault="000054F0" w:rsidP="000054F0">
            <w:pPr>
              <w:pStyle w:val="TableParagraph"/>
              <w:spacing w:before="0"/>
              <w:ind w:left="64"/>
              <w:rPr>
                <w:sz w:val="18"/>
                <w:lang w:val="uz-Cyrl-UZ"/>
              </w:rPr>
            </w:pPr>
            <w:r w:rsidRPr="00C93FCB">
              <w:rPr>
                <w:sz w:val="18"/>
                <w:lang w:val="uz-Cyrl-UZ"/>
              </w:rPr>
              <w:t>Помидор</w:t>
            </w:r>
          </w:p>
        </w:tc>
        <w:tc>
          <w:tcPr>
            <w:tcW w:w="1588" w:type="dxa"/>
            <w:shd w:val="clear" w:color="auto" w:fill="auto"/>
            <w:vAlign w:val="center"/>
          </w:tcPr>
          <w:p w:rsidR="000054F0" w:rsidRPr="00C93FCB" w:rsidRDefault="000054F0" w:rsidP="000054F0">
            <w:pPr>
              <w:pStyle w:val="TableParagraph"/>
              <w:spacing w:before="0"/>
              <w:ind w:left="142"/>
              <w:rPr>
                <w:sz w:val="18"/>
              </w:rPr>
            </w:pPr>
            <w:r w:rsidRPr="00C93FCB">
              <w:rPr>
                <w:sz w:val="18"/>
                <w:lang w:val="uz-Cyrl-UZ"/>
              </w:rPr>
              <w:t>Оққан</w:t>
            </w:r>
            <w:r w:rsidRPr="00C93FCB">
              <w:rPr>
                <w:sz w:val="18"/>
              </w:rPr>
              <w:t>от</w:t>
            </w:r>
          </w:p>
        </w:tc>
        <w:tc>
          <w:tcPr>
            <w:tcW w:w="1871" w:type="dxa"/>
            <w:shd w:val="clear" w:color="auto" w:fill="auto"/>
            <w:vAlign w:val="center"/>
          </w:tcPr>
          <w:p w:rsidR="000054F0" w:rsidRPr="00C93FCB" w:rsidRDefault="000054F0" w:rsidP="000054F0">
            <w:pPr>
              <w:pStyle w:val="TableParagraph"/>
              <w:spacing w:before="0"/>
              <w:ind w:left="113" w:right="516"/>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295"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restart"/>
            <w:shd w:val="clear" w:color="auto" w:fill="auto"/>
            <w:vAlign w:val="center"/>
          </w:tcPr>
          <w:p w:rsidR="000054F0" w:rsidRPr="00C93FCB" w:rsidRDefault="000054F0" w:rsidP="000054F0">
            <w:pPr>
              <w:pStyle w:val="TableParagraph"/>
              <w:spacing w:before="0"/>
              <w:ind w:left="57"/>
              <w:rPr>
                <w:sz w:val="18"/>
                <w:lang w:val="uz-Cyrl-UZ"/>
              </w:rPr>
            </w:pPr>
            <w:r w:rsidRPr="00C93FCB">
              <w:rPr>
                <w:sz w:val="18"/>
                <w:lang w:val="uz-Cyrl-UZ"/>
              </w:rPr>
              <w:t>ВИЛУЧО</w:t>
            </w:r>
          </w:p>
          <w:p w:rsidR="000054F0" w:rsidRPr="00C93FCB" w:rsidRDefault="000054F0" w:rsidP="000054F0">
            <w:pPr>
              <w:pStyle w:val="TableParagraph"/>
              <w:spacing w:before="0"/>
              <w:ind w:left="57"/>
              <w:rPr>
                <w:sz w:val="18"/>
                <w:lang w:val="uz-Cyrl-UZ"/>
              </w:rPr>
            </w:pPr>
            <w:r w:rsidRPr="00C93FCB">
              <w:rPr>
                <w:sz w:val="18"/>
                <w:lang w:val="uz-Cyrl-UZ"/>
              </w:rPr>
              <w:t>35% сус.к.</w:t>
            </w:r>
          </w:p>
          <w:p w:rsidR="000054F0" w:rsidRPr="00C93FCB" w:rsidRDefault="000054F0" w:rsidP="000054F0">
            <w:pPr>
              <w:pStyle w:val="TableParagraph"/>
              <w:spacing w:before="0"/>
              <w:ind w:left="57"/>
              <w:rPr>
                <w:sz w:val="18"/>
                <w:lang w:val="uz-Cyrl-UZ"/>
              </w:rPr>
            </w:pPr>
            <w:r w:rsidRPr="00C93FCB">
              <w:rPr>
                <w:sz w:val="18"/>
                <w:lang w:val="uz-Cyrl-UZ"/>
              </w:rPr>
              <w:t>“</w:t>
            </w:r>
            <w:r w:rsidRPr="00C93FCB">
              <w:rPr>
                <w:sz w:val="18"/>
              </w:rPr>
              <w:t>Petrochem Engineering and consulting Solutions</w:t>
            </w:r>
            <w:r w:rsidRPr="00C93FCB">
              <w:rPr>
                <w:sz w:val="18"/>
                <w:lang w:val="uz-Cyrl-UZ"/>
              </w:rPr>
              <w:t>”, МЧЖ, Ўзбекистон, 31.12.2023</w:t>
            </w:r>
          </w:p>
        </w:tc>
        <w:tc>
          <w:tcPr>
            <w:tcW w:w="993" w:type="dxa"/>
            <w:tcBorders>
              <w:bottom w:val="single" w:sz="4" w:space="0" w:color="auto"/>
            </w:tcBorders>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0,25</w:t>
            </w:r>
          </w:p>
        </w:tc>
        <w:tc>
          <w:tcPr>
            <w:tcW w:w="1275" w:type="dxa"/>
            <w:tcBorders>
              <w:bottom w:val="single" w:sz="4" w:space="0" w:color="auto"/>
            </w:tcBorders>
            <w:shd w:val="clear" w:color="auto" w:fill="auto"/>
            <w:vAlign w:val="center"/>
          </w:tcPr>
          <w:p w:rsidR="000054F0" w:rsidRPr="00C93FCB" w:rsidRDefault="000054F0" w:rsidP="000054F0">
            <w:pPr>
              <w:pStyle w:val="TableParagraph"/>
              <w:spacing w:before="0"/>
              <w:ind w:left="64"/>
              <w:rPr>
                <w:sz w:val="18"/>
                <w:lang w:val="uz-Cyrl-UZ"/>
              </w:rPr>
            </w:pPr>
            <w:r w:rsidRPr="00C93FCB">
              <w:rPr>
                <w:sz w:val="18"/>
                <w:lang w:val="uz-Cyrl-UZ"/>
              </w:rPr>
              <w:t>Помидор</w:t>
            </w:r>
          </w:p>
        </w:tc>
        <w:tc>
          <w:tcPr>
            <w:tcW w:w="1588" w:type="dxa"/>
            <w:tcBorders>
              <w:bottom w:val="single" w:sz="4" w:space="0" w:color="auto"/>
            </w:tcBorders>
            <w:shd w:val="clear" w:color="auto" w:fill="auto"/>
            <w:vAlign w:val="center"/>
          </w:tcPr>
          <w:p w:rsidR="000054F0" w:rsidRPr="00C93FCB" w:rsidRDefault="000054F0" w:rsidP="000054F0">
            <w:pPr>
              <w:pStyle w:val="TableParagraph"/>
              <w:spacing w:before="0"/>
              <w:ind w:left="142"/>
              <w:rPr>
                <w:sz w:val="18"/>
                <w:lang w:val="uz-Cyrl-UZ"/>
              </w:rPr>
            </w:pPr>
            <w:r w:rsidRPr="00C93FCB">
              <w:rPr>
                <w:sz w:val="18"/>
                <w:lang w:val="uz-Cyrl-UZ"/>
              </w:rPr>
              <w:t>Оққанот</w:t>
            </w:r>
          </w:p>
        </w:tc>
        <w:tc>
          <w:tcPr>
            <w:tcW w:w="1871" w:type="dxa"/>
            <w:tcBorders>
              <w:bottom w:val="single" w:sz="4" w:space="0" w:color="auto"/>
            </w:tcBorders>
            <w:shd w:val="clear" w:color="auto" w:fill="auto"/>
            <w:vAlign w:val="center"/>
          </w:tcPr>
          <w:p w:rsidR="000054F0" w:rsidRPr="00C93FCB" w:rsidRDefault="000054F0" w:rsidP="000054F0">
            <w:pPr>
              <w:pStyle w:val="TableParagraph"/>
              <w:spacing w:before="0"/>
              <w:ind w:left="113" w:right="516"/>
              <w:rPr>
                <w:sz w:val="18"/>
                <w:lang w:val="uz-Cyrl-UZ"/>
              </w:rPr>
            </w:pPr>
            <w:r w:rsidRPr="00C93FCB">
              <w:rPr>
                <w:sz w:val="18"/>
                <w:lang w:val="uz-Cyrl-UZ"/>
              </w:rPr>
              <w:t>Ўсимликнинг ўсув даврида пуркалади</w:t>
            </w:r>
          </w:p>
        </w:tc>
        <w:tc>
          <w:tcPr>
            <w:tcW w:w="1220" w:type="dxa"/>
            <w:tcBorders>
              <w:bottom w:val="single" w:sz="4" w:space="0" w:color="auto"/>
            </w:tcBorders>
            <w:shd w:val="clear" w:color="auto" w:fill="auto"/>
            <w:vAlign w:val="center"/>
          </w:tcPr>
          <w:p w:rsidR="000054F0" w:rsidRPr="00C93FCB" w:rsidRDefault="000054F0" w:rsidP="000054F0">
            <w:pPr>
              <w:pStyle w:val="TableParagraph"/>
              <w:spacing w:before="0"/>
              <w:ind w:left="64" w:right="295" w:firstLine="21"/>
              <w:jc w:val="center"/>
              <w:rPr>
                <w:sz w:val="18"/>
                <w:lang w:val="uz-Cyrl-UZ"/>
              </w:rPr>
            </w:pPr>
            <w:r w:rsidRPr="00C93FCB">
              <w:rPr>
                <w:sz w:val="18"/>
                <w:lang w:val="uz-Cyrl-UZ"/>
              </w:rPr>
              <w:t>30</w:t>
            </w:r>
          </w:p>
        </w:tc>
        <w:tc>
          <w:tcPr>
            <w:tcW w:w="1133" w:type="dxa"/>
            <w:tcBorders>
              <w:bottom w:val="single" w:sz="4" w:space="0" w:color="auto"/>
            </w:tcBorders>
            <w:shd w:val="clear" w:color="auto" w:fill="auto"/>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Merge/>
            <w:shd w:val="clear" w:color="auto" w:fill="auto"/>
            <w:vAlign w:val="center"/>
          </w:tcPr>
          <w:p w:rsidR="000054F0" w:rsidRPr="00C93FCB" w:rsidRDefault="000054F0" w:rsidP="000054F0">
            <w:pPr>
              <w:pStyle w:val="TableParagraph"/>
              <w:spacing w:before="0"/>
              <w:ind w:left="57"/>
              <w:rPr>
                <w:sz w:val="18"/>
                <w:lang w:val="uz-Cyrl-UZ"/>
              </w:rPr>
            </w:pPr>
          </w:p>
        </w:tc>
        <w:tc>
          <w:tcPr>
            <w:tcW w:w="993" w:type="dxa"/>
            <w:tcBorders>
              <w:top w:val="single" w:sz="4" w:space="0" w:color="auto"/>
            </w:tcBorders>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0,05</w:t>
            </w:r>
          </w:p>
        </w:tc>
        <w:tc>
          <w:tcPr>
            <w:tcW w:w="1275" w:type="dxa"/>
            <w:tcBorders>
              <w:top w:val="single" w:sz="4" w:space="0" w:color="auto"/>
            </w:tcBorders>
            <w:shd w:val="clear" w:color="auto" w:fill="auto"/>
            <w:vAlign w:val="center"/>
          </w:tcPr>
          <w:p w:rsidR="000054F0" w:rsidRPr="00C93FCB" w:rsidRDefault="000054F0" w:rsidP="000054F0">
            <w:pPr>
              <w:pStyle w:val="TableParagraph"/>
              <w:spacing w:before="0"/>
              <w:ind w:left="64"/>
              <w:rPr>
                <w:sz w:val="18"/>
                <w:lang w:val="uz-Cyrl-UZ"/>
              </w:rPr>
            </w:pPr>
            <w:r w:rsidRPr="00C93FCB">
              <w:rPr>
                <w:sz w:val="18"/>
                <w:lang w:val="uz-Cyrl-UZ"/>
              </w:rPr>
              <w:t>Картошка</w:t>
            </w:r>
          </w:p>
        </w:tc>
        <w:tc>
          <w:tcPr>
            <w:tcW w:w="1588" w:type="dxa"/>
            <w:tcBorders>
              <w:top w:val="single" w:sz="4" w:space="0" w:color="auto"/>
            </w:tcBorders>
            <w:shd w:val="clear" w:color="auto" w:fill="auto"/>
            <w:vAlign w:val="center"/>
          </w:tcPr>
          <w:p w:rsidR="000054F0" w:rsidRPr="00C93FCB" w:rsidRDefault="000054F0" w:rsidP="000054F0">
            <w:pPr>
              <w:pStyle w:val="TableParagraph"/>
              <w:spacing w:before="0"/>
              <w:ind w:left="142"/>
              <w:rPr>
                <w:sz w:val="18"/>
                <w:lang w:val="uz-Cyrl-UZ"/>
              </w:rPr>
            </w:pPr>
            <w:r w:rsidRPr="00C93FCB">
              <w:rPr>
                <w:sz w:val="18"/>
                <w:lang w:val="uz-Cyrl-UZ"/>
              </w:rPr>
              <w:t>Колорадо қўнғизи</w:t>
            </w:r>
          </w:p>
        </w:tc>
        <w:tc>
          <w:tcPr>
            <w:tcW w:w="1871" w:type="dxa"/>
            <w:tcBorders>
              <w:top w:val="single" w:sz="4" w:space="0" w:color="auto"/>
            </w:tcBorders>
            <w:shd w:val="clear" w:color="auto" w:fill="auto"/>
            <w:vAlign w:val="center"/>
          </w:tcPr>
          <w:p w:rsidR="000054F0" w:rsidRPr="00C93FCB" w:rsidRDefault="000054F0" w:rsidP="000054F0">
            <w:pPr>
              <w:pStyle w:val="TableParagraph"/>
              <w:spacing w:before="0"/>
              <w:ind w:left="113" w:right="516"/>
              <w:rPr>
                <w:sz w:val="18"/>
                <w:lang w:val="uz-Cyrl-UZ"/>
              </w:rPr>
            </w:pPr>
            <w:r w:rsidRPr="00C93FCB">
              <w:rPr>
                <w:sz w:val="18"/>
                <w:lang w:val="uz-Cyrl-UZ"/>
              </w:rPr>
              <w:t>Ўсимликнинг ўсув даврида пуркалади</w:t>
            </w:r>
          </w:p>
        </w:tc>
        <w:tc>
          <w:tcPr>
            <w:tcW w:w="1220" w:type="dxa"/>
            <w:tcBorders>
              <w:top w:val="single" w:sz="4" w:space="0" w:color="auto"/>
            </w:tcBorders>
            <w:shd w:val="clear" w:color="auto" w:fill="auto"/>
            <w:vAlign w:val="center"/>
          </w:tcPr>
          <w:p w:rsidR="000054F0" w:rsidRPr="00C93FCB" w:rsidRDefault="000054F0" w:rsidP="000054F0">
            <w:pPr>
              <w:pStyle w:val="TableParagraph"/>
              <w:spacing w:before="0"/>
              <w:ind w:left="64" w:right="295" w:firstLine="21"/>
              <w:jc w:val="center"/>
              <w:rPr>
                <w:sz w:val="18"/>
                <w:lang w:val="uz-Cyrl-UZ"/>
              </w:rPr>
            </w:pPr>
            <w:r w:rsidRPr="00C93FCB">
              <w:rPr>
                <w:sz w:val="18"/>
                <w:lang w:val="uz-Cyrl-UZ"/>
              </w:rPr>
              <w:t>30</w:t>
            </w:r>
          </w:p>
        </w:tc>
        <w:tc>
          <w:tcPr>
            <w:tcW w:w="1133" w:type="dxa"/>
            <w:tcBorders>
              <w:top w:val="single" w:sz="4" w:space="0" w:color="auto"/>
            </w:tcBorders>
            <w:shd w:val="clear" w:color="auto" w:fill="auto"/>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shd w:val="clear" w:color="auto" w:fill="auto"/>
            <w:vAlign w:val="center"/>
          </w:tcPr>
          <w:p w:rsidR="000054F0" w:rsidRPr="00C93FCB" w:rsidRDefault="000054F0" w:rsidP="000054F0">
            <w:pPr>
              <w:pStyle w:val="TableParagraph"/>
              <w:spacing w:before="0"/>
              <w:ind w:left="57"/>
              <w:rPr>
                <w:sz w:val="18"/>
                <w:lang w:val="ru-RU"/>
              </w:rPr>
            </w:pPr>
            <w:r w:rsidRPr="00C93FCB">
              <w:rPr>
                <w:sz w:val="18"/>
                <w:lang w:val="ru-RU"/>
              </w:rPr>
              <w:t>ГАЛИЛ сус.к.</w:t>
            </w:r>
          </w:p>
          <w:p w:rsidR="000054F0" w:rsidRPr="00C93FCB" w:rsidRDefault="000054F0" w:rsidP="000054F0">
            <w:pPr>
              <w:pStyle w:val="TableParagraph"/>
              <w:spacing w:before="0"/>
              <w:ind w:left="57"/>
              <w:rPr>
                <w:sz w:val="18"/>
                <w:lang w:val="ru-RU"/>
              </w:rPr>
            </w:pPr>
            <w:r w:rsidRPr="00C93FCB">
              <w:rPr>
                <w:sz w:val="18"/>
                <w:lang w:val="ru-RU"/>
              </w:rPr>
              <w:t>“Адама Агрокалчер Б.В.”, Нидерландия</w:t>
            </w:r>
          </w:p>
          <w:p w:rsidR="000054F0" w:rsidRPr="00C93FCB" w:rsidRDefault="000054F0" w:rsidP="000054F0">
            <w:pPr>
              <w:pStyle w:val="TableParagraph"/>
              <w:spacing w:before="0"/>
              <w:ind w:left="57"/>
              <w:rPr>
                <w:sz w:val="18"/>
                <w:lang w:val="ru-RU"/>
              </w:rPr>
            </w:pPr>
            <w:r w:rsidRPr="00C93FCB">
              <w:rPr>
                <w:sz w:val="18"/>
                <w:lang w:val="ru-RU"/>
              </w:rPr>
              <w:t>30,04,2026</w:t>
            </w:r>
          </w:p>
        </w:tc>
        <w:tc>
          <w:tcPr>
            <w:tcW w:w="993" w:type="dxa"/>
            <w:tcBorders>
              <w:top w:val="single" w:sz="4" w:space="0" w:color="auto"/>
            </w:tcBorders>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0,2-0,3</w:t>
            </w:r>
          </w:p>
        </w:tc>
        <w:tc>
          <w:tcPr>
            <w:tcW w:w="1275" w:type="dxa"/>
            <w:tcBorders>
              <w:top w:val="single" w:sz="4" w:space="0" w:color="auto"/>
            </w:tcBorders>
            <w:shd w:val="clear" w:color="auto" w:fill="auto"/>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tcBorders>
              <w:top w:val="single" w:sz="4" w:space="0" w:color="auto"/>
            </w:tcBorders>
            <w:shd w:val="clear" w:color="auto" w:fill="auto"/>
            <w:vAlign w:val="center"/>
          </w:tcPr>
          <w:p w:rsidR="000054F0" w:rsidRPr="00C93FCB" w:rsidRDefault="000054F0" w:rsidP="000054F0">
            <w:pPr>
              <w:pStyle w:val="TableParagraph"/>
              <w:spacing w:before="0"/>
              <w:ind w:left="142"/>
              <w:rPr>
                <w:sz w:val="18"/>
                <w:lang w:val="uz-Cyrl-UZ"/>
              </w:rPr>
            </w:pPr>
            <w:r w:rsidRPr="00C93FCB">
              <w:rPr>
                <w:sz w:val="18"/>
                <w:lang w:val="uz-Cyrl-UZ"/>
              </w:rPr>
              <w:t>Полиз бити (шираси), тамаки трипси, ўргимчаккана, ғўза тунлами</w:t>
            </w:r>
          </w:p>
        </w:tc>
        <w:tc>
          <w:tcPr>
            <w:tcW w:w="1871" w:type="dxa"/>
            <w:tcBorders>
              <w:top w:val="single" w:sz="4" w:space="0" w:color="auto"/>
            </w:tcBorders>
            <w:shd w:val="clear" w:color="auto" w:fill="auto"/>
            <w:vAlign w:val="center"/>
          </w:tcPr>
          <w:p w:rsidR="000054F0" w:rsidRPr="00C93FCB" w:rsidRDefault="000054F0" w:rsidP="000054F0">
            <w:pPr>
              <w:pStyle w:val="TableParagraph"/>
              <w:spacing w:before="0"/>
              <w:ind w:left="113" w:right="68"/>
              <w:rPr>
                <w:sz w:val="18"/>
              </w:rPr>
            </w:pPr>
            <w:r w:rsidRPr="00C93FCB">
              <w:rPr>
                <w:sz w:val="18"/>
              </w:rPr>
              <w:t>Ўсимликнинг ўсув даврида пуркалади</w:t>
            </w:r>
          </w:p>
        </w:tc>
        <w:tc>
          <w:tcPr>
            <w:tcW w:w="1220" w:type="dxa"/>
            <w:tcBorders>
              <w:top w:val="single" w:sz="4" w:space="0" w:color="auto"/>
            </w:tcBorders>
            <w:shd w:val="clear" w:color="auto" w:fill="auto"/>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tcBorders>
              <w:top w:val="single" w:sz="4" w:space="0" w:color="auto"/>
            </w:tcBorders>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tcBorders>
              <w:top w:val="nil"/>
            </w:tcBorders>
            <w:shd w:val="clear" w:color="auto" w:fill="auto"/>
            <w:vAlign w:val="center"/>
          </w:tcPr>
          <w:p w:rsidR="000054F0" w:rsidRPr="00C93FCB" w:rsidRDefault="000054F0" w:rsidP="000054F0">
            <w:pPr>
              <w:pStyle w:val="TableParagraph"/>
              <w:spacing w:before="0"/>
              <w:ind w:left="57"/>
              <w:rPr>
                <w:sz w:val="18"/>
                <w:lang w:val="uz-Cyrl-UZ"/>
              </w:rPr>
            </w:pPr>
            <w:r w:rsidRPr="00C93FCB">
              <w:rPr>
                <w:sz w:val="18"/>
                <w:lang w:val="uz-Cyrl-UZ"/>
              </w:rPr>
              <w:lastRenderedPageBreak/>
              <w:t>ГАУЧО ГОЛД</w:t>
            </w:r>
          </w:p>
          <w:p w:rsidR="000054F0" w:rsidRPr="00C93FCB" w:rsidRDefault="000054F0" w:rsidP="000054F0">
            <w:pPr>
              <w:pStyle w:val="TableParagraph"/>
              <w:spacing w:before="0"/>
              <w:ind w:left="57"/>
              <w:rPr>
                <w:sz w:val="18"/>
                <w:lang w:val="uz-Cyrl-UZ"/>
              </w:rPr>
            </w:pPr>
            <w:r w:rsidRPr="00C93FCB">
              <w:rPr>
                <w:sz w:val="18"/>
                <w:lang w:val="uz-Cyrl-UZ"/>
              </w:rPr>
              <w:t>35% н.кук.</w:t>
            </w:r>
          </w:p>
          <w:p w:rsidR="000054F0" w:rsidRPr="00C93FCB" w:rsidRDefault="000054F0" w:rsidP="000054F0">
            <w:pPr>
              <w:pStyle w:val="TableParagraph"/>
              <w:spacing w:before="0"/>
              <w:ind w:left="57"/>
              <w:rPr>
                <w:sz w:val="18"/>
                <w:lang w:val="uz-Cyrl-UZ"/>
              </w:rPr>
            </w:pPr>
            <w:r w:rsidRPr="00C93FCB">
              <w:rPr>
                <w:sz w:val="18"/>
                <w:lang w:val="uz-Cyrl-UZ"/>
              </w:rPr>
              <w:t>“</w:t>
            </w:r>
            <w:r w:rsidRPr="00C93FCB">
              <w:rPr>
                <w:sz w:val="18"/>
              </w:rPr>
              <w:t>AgroGoldPlyus</w:t>
            </w:r>
            <w:r w:rsidRPr="00C93FCB">
              <w:rPr>
                <w:sz w:val="18"/>
                <w:lang w:val="uz-Cyrl-UZ"/>
              </w:rPr>
              <w:t>”МЧЖ, Ўзбекистон,</w:t>
            </w:r>
          </w:p>
          <w:p w:rsidR="000054F0" w:rsidRPr="00C93FCB" w:rsidRDefault="000054F0" w:rsidP="000054F0">
            <w:pPr>
              <w:pStyle w:val="TableParagraph"/>
              <w:spacing w:before="0"/>
              <w:ind w:left="57"/>
              <w:rPr>
                <w:sz w:val="18"/>
                <w:lang w:val="uz-Cyrl-UZ"/>
              </w:rPr>
            </w:pPr>
            <w:r w:rsidRPr="00C93FCB">
              <w:rPr>
                <w:sz w:val="18"/>
                <w:lang w:val="uz-Cyrl-UZ"/>
              </w:rPr>
              <w:t>31.12.2023</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0,25</w:t>
            </w:r>
          </w:p>
        </w:tc>
        <w:tc>
          <w:tcPr>
            <w:tcW w:w="1275" w:type="dxa"/>
            <w:shd w:val="clear" w:color="auto" w:fill="auto"/>
            <w:vAlign w:val="center"/>
          </w:tcPr>
          <w:p w:rsidR="000054F0" w:rsidRPr="00C93FCB" w:rsidRDefault="000054F0" w:rsidP="000054F0">
            <w:pPr>
              <w:pStyle w:val="TableParagraph"/>
              <w:spacing w:before="0"/>
              <w:ind w:left="64"/>
              <w:rPr>
                <w:sz w:val="18"/>
                <w:lang w:val="uz-Cyrl-UZ"/>
              </w:rPr>
            </w:pPr>
            <w:r w:rsidRPr="00C93FCB">
              <w:rPr>
                <w:sz w:val="18"/>
                <w:lang w:val="uz-Cyrl-UZ"/>
              </w:rPr>
              <w:t>Помидор</w:t>
            </w:r>
          </w:p>
        </w:tc>
        <w:tc>
          <w:tcPr>
            <w:tcW w:w="1588" w:type="dxa"/>
            <w:shd w:val="clear" w:color="auto" w:fill="auto"/>
            <w:vAlign w:val="center"/>
          </w:tcPr>
          <w:p w:rsidR="000054F0" w:rsidRPr="00C93FCB" w:rsidRDefault="000054F0" w:rsidP="000054F0">
            <w:pPr>
              <w:pStyle w:val="TableParagraph"/>
              <w:spacing w:before="0"/>
              <w:ind w:left="142"/>
              <w:rPr>
                <w:sz w:val="18"/>
                <w:lang w:val="uz-Cyrl-UZ"/>
              </w:rPr>
            </w:pPr>
            <w:r w:rsidRPr="00C93FCB">
              <w:rPr>
                <w:sz w:val="18"/>
                <w:lang w:val="uz-Cyrl-UZ"/>
              </w:rPr>
              <w:t>Оққанот</w:t>
            </w:r>
          </w:p>
        </w:tc>
        <w:tc>
          <w:tcPr>
            <w:tcW w:w="1871" w:type="dxa"/>
            <w:shd w:val="clear" w:color="auto" w:fill="auto"/>
            <w:vAlign w:val="center"/>
          </w:tcPr>
          <w:p w:rsidR="000054F0" w:rsidRPr="00C93FCB" w:rsidRDefault="000054F0" w:rsidP="000054F0">
            <w:pPr>
              <w:pStyle w:val="TableParagraph"/>
              <w:spacing w:before="0"/>
              <w:ind w:left="113" w:right="20"/>
              <w:rPr>
                <w:sz w:val="18"/>
                <w:lang w:val="uz-Cyrl-UZ"/>
              </w:rPr>
            </w:pPr>
            <w:r w:rsidRPr="00C93FCB">
              <w:rPr>
                <w:sz w:val="18"/>
                <w:lang w:val="uz-Cyrl-UZ"/>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295" w:firstLine="21"/>
              <w:jc w:val="center"/>
              <w:rPr>
                <w:sz w:val="18"/>
                <w:lang w:val="uz-Cyrl-UZ"/>
              </w:rPr>
            </w:pPr>
            <w:r w:rsidRPr="00C93FCB">
              <w:rPr>
                <w:sz w:val="18"/>
                <w:lang w:val="uz-Cyrl-UZ"/>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tcBorders>
              <w:top w:val="nil"/>
            </w:tcBorders>
            <w:shd w:val="clear" w:color="auto" w:fill="auto"/>
            <w:vAlign w:val="center"/>
          </w:tcPr>
          <w:p w:rsidR="000054F0" w:rsidRPr="00C93FCB" w:rsidRDefault="000054F0" w:rsidP="000054F0">
            <w:pPr>
              <w:ind w:left="57"/>
              <w:rPr>
                <w:sz w:val="18"/>
                <w:lang w:val="ru-RU"/>
              </w:rPr>
            </w:pPr>
            <w:r w:rsidRPr="00C93FCB">
              <w:rPr>
                <w:sz w:val="18"/>
                <w:lang w:val="ru-RU"/>
              </w:rPr>
              <w:t>ГАУЧЧО 70% н.кук.</w:t>
            </w:r>
          </w:p>
          <w:p w:rsidR="000054F0" w:rsidRPr="00C93FCB" w:rsidRDefault="000054F0" w:rsidP="000054F0">
            <w:pPr>
              <w:ind w:left="57"/>
              <w:rPr>
                <w:sz w:val="18"/>
                <w:lang w:val="ru-RU"/>
              </w:rPr>
            </w:pPr>
            <w:r w:rsidRPr="00C93FCB">
              <w:rPr>
                <w:sz w:val="18"/>
                <w:lang w:val="ru-RU"/>
              </w:rPr>
              <w:t>“Ko’hinur” XK, Ўзбекистон</w:t>
            </w:r>
          </w:p>
          <w:p w:rsidR="000054F0" w:rsidRPr="00C93FCB" w:rsidRDefault="000054F0" w:rsidP="000054F0">
            <w:pPr>
              <w:ind w:left="57"/>
              <w:rPr>
                <w:sz w:val="18"/>
                <w:lang w:val="uz-Cyrl-UZ"/>
              </w:rPr>
            </w:pPr>
            <w:r w:rsidRPr="00C93FCB">
              <w:rPr>
                <w:sz w:val="18"/>
                <w:lang w:val="ru-RU"/>
              </w:rPr>
              <w:t>30.09.2025</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0,125</w:t>
            </w:r>
          </w:p>
        </w:tc>
        <w:tc>
          <w:tcPr>
            <w:tcW w:w="1275" w:type="dxa"/>
            <w:shd w:val="clear" w:color="auto" w:fill="auto"/>
            <w:vAlign w:val="center"/>
          </w:tcPr>
          <w:p w:rsidR="000054F0" w:rsidRPr="00C93FCB" w:rsidRDefault="000054F0" w:rsidP="000054F0">
            <w:pPr>
              <w:pStyle w:val="TableParagraph"/>
              <w:spacing w:before="0"/>
              <w:ind w:left="64"/>
              <w:rPr>
                <w:sz w:val="18"/>
                <w:lang w:val="uz-Cyrl-UZ"/>
              </w:rPr>
            </w:pPr>
            <w:r w:rsidRPr="00C93FCB">
              <w:rPr>
                <w:sz w:val="18"/>
                <w:lang w:val="uz-Cyrl-UZ"/>
              </w:rPr>
              <w:t>Помидор</w:t>
            </w:r>
          </w:p>
        </w:tc>
        <w:tc>
          <w:tcPr>
            <w:tcW w:w="1588" w:type="dxa"/>
            <w:shd w:val="clear" w:color="auto" w:fill="auto"/>
            <w:vAlign w:val="center"/>
          </w:tcPr>
          <w:p w:rsidR="000054F0" w:rsidRPr="00C93FCB" w:rsidRDefault="000054F0" w:rsidP="000054F0">
            <w:pPr>
              <w:pStyle w:val="TableParagraph"/>
              <w:spacing w:before="0"/>
              <w:ind w:left="142"/>
              <w:rPr>
                <w:sz w:val="18"/>
                <w:lang w:val="uz-Cyrl-UZ"/>
              </w:rPr>
            </w:pPr>
            <w:r w:rsidRPr="00C93FCB">
              <w:rPr>
                <w:sz w:val="18"/>
                <w:lang w:val="uz-Cyrl-UZ"/>
              </w:rPr>
              <w:t>Оққанот</w:t>
            </w:r>
          </w:p>
        </w:tc>
        <w:tc>
          <w:tcPr>
            <w:tcW w:w="1871" w:type="dxa"/>
            <w:shd w:val="clear" w:color="auto" w:fill="auto"/>
            <w:vAlign w:val="center"/>
          </w:tcPr>
          <w:p w:rsidR="000054F0" w:rsidRPr="00C93FCB" w:rsidRDefault="000054F0" w:rsidP="000054F0">
            <w:pPr>
              <w:pStyle w:val="TableParagraph"/>
              <w:spacing w:before="0"/>
              <w:ind w:left="113" w:right="20"/>
              <w:rPr>
                <w:sz w:val="18"/>
                <w:lang w:val="uz-Cyrl-UZ"/>
              </w:rPr>
            </w:pPr>
            <w:r w:rsidRPr="00C93FCB">
              <w:rPr>
                <w:sz w:val="18"/>
                <w:lang w:val="uz-Cyrl-UZ"/>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295" w:firstLine="21"/>
              <w:jc w:val="center"/>
              <w:rPr>
                <w:sz w:val="18"/>
                <w:lang w:val="uz-Cyrl-UZ"/>
              </w:rPr>
            </w:pPr>
            <w:r w:rsidRPr="00C93FCB">
              <w:rPr>
                <w:sz w:val="18"/>
                <w:lang w:val="uz-Cyrl-UZ"/>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Merge w:val="restart"/>
            <w:tcBorders>
              <w:top w:val="nil"/>
            </w:tcBorders>
            <w:shd w:val="clear" w:color="auto" w:fill="auto"/>
            <w:vAlign w:val="center"/>
          </w:tcPr>
          <w:p w:rsidR="000054F0" w:rsidRPr="00C93FCB" w:rsidRDefault="000054F0" w:rsidP="000054F0">
            <w:pPr>
              <w:pStyle w:val="TableParagraph"/>
              <w:spacing w:before="0"/>
              <w:ind w:left="57"/>
              <w:rPr>
                <w:sz w:val="18"/>
                <w:lang w:val="uz-Cyrl-UZ"/>
              </w:rPr>
            </w:pPr>
            <w:r w:rsidRPr="00C93FCB">
              <w:rPr>
                <w:sz w:val="18"/>
                <w:lang w:val="uz-Cyrl-UZ"/>
              </w:rPr>
              <w:t>ИМИДАШАНС, с.э.к.</w:t>
            </w:r>
          </w:p>
          <w:p w:rsidR="000054F0" w:rsidRPr="00C93FCB" w:rsidRDefault="000054F0" w:rsidP="000054F0">
            <w:pPr>
              <w:pStyle w:val="TableParagraph"/>
              <w:spacing w:before="0"/>
              <w:ind w:left="57"/>
              <w:rPr>
                <w:sz w:val="18"/>
                <w:lang w:val="uz-Cyrl-UZ"/>
              </w:rPr>
            </w:pPr>
            <w:r w:rsidRPr="00C93FCB">
              <w:rPr>
                <w:sz w:val="18"/>
                <w:lang w:val="uz-Cyrl-UZ"/>
              </w:rPr>
              <w:t>“Pervy shans trade”  МЧЖ, Ўзбекистон</w:t>
            </w:r>
          </w:p>
          <w:p w:rsidR="000054F0" w:rsidRPr="00C93FCB" w:rsidRDefault="000054F0" w:rsidP="000054F0">
            <w:pPr>
              <w:pStyle w:val="TableParagraph"/>
              <w:spacing w:before="0"/>
              <w:ind w:left="57"/>
              <w:rPr>
                <w:sz w:val="18"/>
              </w:rPr>
            </w:pPr>
            <w:r w:rsidRPr="00C93FCB">
              <w:rPr>
                <w:sz w:val="18"/>
                <w:lang w:val="uz-Cyrl-UZ"/>
              </w:rPr>
              <w:t>30.04.2026</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rPr>
            </w:pPr>
            <w:r w:rsidRPr="00C93FCB">
              <w:rPr>
                <w:sz w:val="18"/>
              </w:rPr>
              <w:t>0,075-0,1</w:t>
            </w:r>
          </w:p>
        </w:tc>
        <w:tc>
          <w:tcPr>
            <w:tcW w:w="1275" w:type="dxa"/>
            <w:shd w:val="clear" w:color="auto" w:fill="auto"/>
            <w:vAlign w:val="center"/>
          </w:tcPr>
          <w:p w:rsidR="000054F0" w:rsidRPr="00C93FCB" w:rsidRDefault="000054F0" w:rsidP="000054F0">
            <w:pPr>
              <w:pStyle w:val="TableParagraph"/>
              <w:spacing w:before="0"/>
              <w:ind w:left="64" w:right="97"/>
              <w:rPr>
                <w:spacing w:val="3"/>
                <w:sz w:val="18"/>
                <w:lang w:val="ru-RU"/>
              </w:rPr>
            </w:pPr>
            <w:r w:rsidRPr="00C93FCB">
              <w:rPr>
                <w:spacing w:val="3"/>
                <w:sz w:val="18"/>
                <w:lang w:val="ru-RU"/>
              </w:rPr>
              <w:t>Буғдой</w:t>
            </w:r>
          </w:p>
        </w:tc>
        <w:tc>
          <w:tcPr>
            <w:tcW w:w="1588" w:type="dxa"/>
            <w:shd w:val="clear" w:color="auto" w:fill="auto"/>
            <w:vAlign w:val="center"/>
          </w:tcPr>
          <w:p w:rsidR="000054F0" w:rsidRPr="00C93FCB" w:rsidRDefault="000054F0" w:rsidP="000054F0">
            <w:pPr>
              <w:pStyle w:val="TableParagraph"/>
              <w:spacing w:before="0"/>
              <w:ind w:left="142" w:right="97"/>
              <w:rPr>
                <w:spacing w:val="3"/>
                <w:sz w:val="18"/>
                <w:lang w:val="ru-RU"/>
              </w:rPr>
            </w:pPr>
            <w:r w:rsidRPr="00C93FCB">
              <w:rPr>
                <w:spacing w:val="3"/>
                <w:sz w:val="18"/>
                <w:lang w:val="ru-RU"/>
              </w:rPr>
              <w:t>Ширалар, трипс, шилимшиқ қурт, зарарли хасва</w:t>
            </w:r>
          </w:p>
        </w:tc>
        <w:tc>
          <w:tcPr>
            <w:tcW w:w="1871" w:type="dxa"/>
            <w:shd w:val="clear" w:color="auto" w:fill="auto"/>
            <w:vAlign w:val="center"/>
          </w:tcPr>
          <w:p w:rsidR="000054F0" w:rsidRPr="00C93FCB" w:rsidRDefault="000054F0" w:rsidP="000054F0">
            <w:pPr>
              <w:pStyle w:val="TableParagraph"/>
              <w:spacing w:before="0"/>
              <w:ind w:left="113" w:right="97"/>
              <w:rPr>
                <w:spacing w:val="3"/>
                <w:sz w:val="18"/>
                <w:lang w:val="ru-RU"/>
              </w:rPr>
            </w:pPr>
            <w:r w:rsidRPr="00C93FCB">
              <w:rPr>
                <w:spacing w:val="3"/>
                <w:sz w:val="18"/>
                <w:lang w:val="ru-RU"/>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97" w:firstLine="21"/>
              <w:jc w:val="center"/>
              <w:rPr>
                <w:spacing w:val="3"/>
                <w:sz w:val="18"/>
                <w:lang w:val="ru-RU"/>
              </w:rPr>
            </w:pPr>
            <w:r w:rsidRPr="00C93FCB">
              <w:rPr>
                <w:spacing w:val="3"/>
                <w:sz w:val="18"/>
                <w:lang w:val="ru-RU"/>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pacing w:val="3"/>
                <w:sz w:val="18"/>
                <w:lang w:val="ru-RU"/>
              </w:rPr>
            </w:pPr>
            <w:r w:rsidRPr="00C93FCB">
              <w:rPr>
                <w:spacing w:val="3"/>
                <w:sz w:val="18"/>
                <w:lang w:val="ru-RU"/>
              </w:rPr>
              <w:t>2</w:t>
            </w:r>
          </w:p>
        </w:tc>
      </w:tr>
      <w:tr w:rsidR="000054F0" w:rsidRPr="00C93FCB" w:rsidTr="005F09FD">
        <w:trPr>
          <w:trHeight w:val="340"/>
        </w:trPr>
        <w:tc>
          <w:tcPr>
            <w:tcW w:w="1843" w:type="dxa"/>
            <w:vMerge/>
            <w:shd w:val="clear" w:color="auto" w:fill="auto"/>
            <w:vAlign w:val="center"/>
          </w:tcPr>
          <w:p w:rsidR="000054F0" w:rsidRPr="00C93FCB" w:rsidRDefault="000054F0" w:rsidP="000054F0">
            <w:pPr>
              <w:pStyle w:val="TableParagraph"/>
              <w:spacing w:before="0"/>
              <w:ind w:left="57"/>
              <w:rPr>
                <w:sz w:val="18"/>
                <w:lang w:val="uz-Cyrl-UZ"/>
              </w:rPr>
            </w:pPr>
          </w:p>
        </w:tc>
        <w:tc>
          <w:tcPr>
            <w:tcW w:w="993" w:type="dxa"/>
            <w:shd w:val="clear" w:color="auto" w:fill="auto"/>
            <w:vAlign w:val="center"/>
          </w:tcPr>
          <w:p w:rsidR="000054F0" w:rsidRPr="00C93FCB" w:rsidRDefault="000054F0" w:rsidP="000054F0">
            <w:pPr>
              <w:pStyle w:val="TableParagraph"/>
              <w:spacing w:before="0"/>
              <w:ind w:left="0" w:right="130"/>
              <w:jc w:val="center"/>
              <w:rPr>
                <w:sz w:val="18"/>
              </w:rPr>
            </w:pPr>
            <w:r w:rsidRPr="00C93FCB">
              <w:rPr>
                <w:sz w:val="18"/>
              </w:rPr>
              <w:t>0,2-0,25</w:t>
            </w:r>
          </w:p>
        </w:tc>
        <w:tc>
          <w:tcPr>
            <w:tcW w:w="1275" w:type="dxa"/>
            <w:shd w:val="clear" w:color="auto" w:fill="auto"/>
            <w:vAlign w:val="center"/>
          </w:tcPr>
          <w:p w:rsidR="000054F0" w:rsidRPr="00C93FCB" w:rsidRDefault="000054F0" w:rsidP="000054F0">
            <w:pPr>
              <w:pStyle w:val="TableParagraph"/>
              <w:spacing w:before="0"/>
              <w:ind w:left="64" w:right="97"/>
              <w:rPr>
                <w:spacing w:val="3"/>
                <w:sz w:val="18"/>
                <w:lang w:val="ru-RU"/>
              </w:rPr>
            </w:pPr>
            <w:r w:rsidRPr="00C93FCB">
              <w:rPr>
                <w:spacing w:val="3"/>
                <w:sz w:val="18"/>
                <w:lang w:val="ru-RU"/>
              </w:rPr>
              <w:t>Буғдой</w:t>
            </w:r>
          </w:p>
        </w:tc>
        <w:tc>
          <w:tcPr>
            <w:tcW w:w="1588" w:type="dxa"/>
            <w:shd w:val="clear" w:color="auto" w:fill="auto"/>
            <w:vAlign w:val="center"/>
          </w:tcPr>
          <w:p w:rsidR="000054F0" w:rsidRPr="00C93FCB" w:rsidRDefault="000054F0" w:rsidP="000054F0">
            <w:pPr>
              <w:pStyle w:val="TableParagraph"/>
              <w:spacing w:before="0"/>
              <w:ind w:left="142" w:right="97"/>
              <w:rPr>
                <w:spacing w:val="3"/>
                <w:sz w:val="18"/>
                <w:lang w:val="ru-RU"/>
              </w:rPr>
            </w:pPr>
            <w:r w:rsidRPr="00C93FCB">
              <w:rPr>
                <w:spacing w:val="3"/>
                <w:sz w:val="18"/>
                <w:lang w:val="ru-RU"/>
              </w:rPr>
              <w:t>Дон  қўнғизлари</w:t>
            </w:r>
          </w:p>
        </w:tc>
        <w:tc>
          <w:tcPr>
            <w:tcW w:w="1871" w:type="dxa"/>
            <w:shd w:val="clear" w:color="auto" w:fill="auto"/>
            <w:vAlign w:val="center"/>
          </w:tcPr>
          <w:p w:rsidR="000054F0" w:rsidRPr="00C93FCB" w:rsidRDefault="000054F0" w:rsidP="000054F0">
            <w:pPr>
              <w:pStyle w:val="TableParagraph"/>
              <w:spacing w:before="0"/>
              <w:ind w:left="113" w:right="97"/>
              <w:rPr>
                <w:spacing w:val="3"/>
                <w:sz w:val="18"/>
                <w:lang w:val="ru-RU"/>
              </w:rPr>
            </w:pPr>
            <w:r w:rsidRPr="00C93FCB">
              <w:rPr>
                <w:spacing w:val="3"/>
                <w:sz w:val="18"/>
                <w:lang w:val="ru-RU"/>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97" w:firstLine="21"/>
              <w:jc w:val="center"/>
              <w:rPr>
                <w:spacing w:val="3"/>
                <w:sz w:val="18"/>
                <w:lang w:val="ru-RU"/>
              </w:rPr>
            </w:pPr>
            <w:r w:rsidRPr="00C93FCB">
              <w:rPr>
                <w:spacing w:val="3"/>
                <w:sz w:val="18"/>
                <w:lang w:val="ru-RU"/>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pacing w:val="3"/>
                <w:sz w:val="18"/>
                <w:lang w:val="ru-RU"/>
              </w:rPr>
            </w:pPr>
            <w:r w:rsidRPr="00C93FCB">
              <w:rPr>
                <w:spacing w:val="3"/>
                <w:sz w:val="18"/>
                <w:lang w:val="ru-RU"/>
              </w:rPr>
              <w:t>2</w:t>
            </w:r>
          </w:p>
        </w:tc>
      </w:tr>
      <w:tr w:rsidR="000054F0" w:rsidRPr="00C93FCB" w:rsidTr="005F09FD">
        <w:trPr>
          <w:trHeight w:val="340"/>
        </w:trPr>
        <w:tc>
          <w:tcPr>
            <w:tcW w:w="1843" w:type="dxa"/>
            <w:vMerge/>
            <w:shd w:val="clear" w:color="auto" w:fill="auto"/>
            <w:vAlign w:val="center"/>
          </w:tcPr>
          <w:p w:rsidR="000054F0" w:rsidRPr="00C93FCB" w:rsidRDefault="000054F0" w:rsidP="000054F0">
            <w:pPr>
              <w:pStyle w:val="TableParagraph"/>
              <w:spacing w:before="0"/>
              <w:ind w:left="57"/>
              <w:rPr>
                <w:sz w:val="18"/>
                <w:lang w:val="uz-Cyrl-UZ"/>
              </w:rPr>
            </w:pPr>
          </w:p>
        </w:tc>
        <w:tc>
          <w:tcPr>
            <w:tcW w:w="993" w:type="dxa"/>
            <w:shd w:val="clear" w:color="auto" w:fill="auto"/>
            <w:vAlign w:val="center"/>
          </w:tcPr>
          <w:p w:rsidR="000054F0" w:rsidRPr="00C93FCB" w:rsidRDefault="000054F0" w:rsidP="000054F0">
            <w:pPr>
              <w:pStyle w:val="TableParagraph"/>
              <w:spacing w:before="0"/>
              <w:ind w:left="0" w:right="130"/>
              <w:jc w:val="center"/>
              <w:rPr>
                <w:sz w:val="18"/>
              </w:rPr>
            </w:pPr>
            <w:r w:rsidRPr="00C93FCB">
              <w:rPr>
                <w:sz w:val="18"/>
              </w:rPr>
              <w:t>0,1</w:t>
            </w:r>
          </w:p>
        </w:tc>
        <w:tc>
          <w:tcPr>
            <w:tcW w:w="1275" w:type="dxa"/>
            <w:shd w:val="clear" w:color="auto" w:fill="auto"/>
            <w:vAlign w:val="center"/>
          </w:tcPr>
          <w:p w:rsidR="000054F0" w:rsidRPr="00C93FCB" w:rsidRDefault="000054F0" w:rsidP="000054F0">
            <w:pPr>
              <w:pStyle w:val="TableParagraph"/>
              <w:spacing w:before="0"/>
              <w:ind w:left="64" w:right="97"/>
              <w:rPr>
                <w:spacing w:val="3"/>
                <w:sz w:val="18"/>
                <w:lang w:val="ru-RU"/>
              </w:rPr>
            </w:pPr>
            <w:r w:rsidRPr="00C93FCB">
              <w:rPr>
                <w:spacing w:val="3"/>
                <w:sz w:val="18"/>
                <w:lang w:val="ru-RU"/>
              </w:rPr>
              <w:t>Картошка</w:t>
            </w:r>
          </w:p>
        </w:tc>
        <w:tc>
          <w:tcPr>
            <w:tcW w:w="1588" w:type="dxa"/>
            <w:shd w:val="clear" w:color="auto" w:fill="auto"/>
            <w:vAlign w:val="center"/>
          </w:tcPr>
          <w:p w:rsidR="000054F0" w:rsidRPr="00C93FCB" w:rsidRDefault="000054F0" w:rsidP="000054F0">
            <w:pPr>
              <w:pStyle w:val="TableParagraph"/>
              <w:spacing w:before="0"/>
              <w:ind w:left="142" w:right="97"/>
              <w:rPr>
                <w:spacing w:val="3"/>
                <w:sz w:val="18"/>
                <w:lang w:val="ru-RU"/>
              </w:rPr>
            </w:pPr>
            <w:r w:rsidRPr="00C93FCB">
              <w:rPr>
                <w:spacing w:val="3"/>
                <w:sz w:val="18"/>
                <w:lang w:val="ru-RU"/>
              </w:rPr>
              <w:t>Колорадо қўнғизи</w:t>
            </w:r>
          </w:p>
        </w:tc>
        <w:tc>
          <w:tcPr>
            <w:tcW w:w="1871" w:type="dxa"/>
            <w:shd w:val="clear" w:color="auto" w:fill="auto"/>
            <w:vAlign w:val="center"/>
          </w:tcPr>
          <w:p w:rsidR="000054F0" w:rsidRPr="00C93FCB" w:rsidRDefault="000054F0" w:rsidP="000054F0">
            <w:pPr>
              <w:pStyle w:val="TableParagraph"/>
              <w:spacing w:before="0"/>
              <w:ind w:left="113" w:right="97"/>
              <w:rPr>
                <w:spacing w:val="3"/>
                <w:sz w:val="18"/>
                <w:lang w:val="ru-RU"/>
              </w:rPr>
            </w:pPr>
            <w:r w:rsidRPr="00C93FCB">
              <w:rPr>
                <w:spacing w:val="3"/>
                <w:sz w:val="18"/>
                <w:lang w:val="ru-RU"/>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97" w:firstLine="21"/>
              <w:jc w:val="center"/>
              <w:rPr>
                <w:spacing w:val="3"/>
                <w:sz w:val="18"/>
                <w:lang w:val="ru-RU"/>
              </w:rPr>
            </w:pPr>
            <w:r w:rsidRPr="00C93FCB">
              <w:rPr>
                <w:spacing w:val="3"/>
                <w:sz w:val="18"/>
                <w:lang w:val="ru-RU"/>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pacing w:val="3"/>
                <w:sz w:val="18"/>
                <w:lang w:val="ru-RU"/>
              </w:rPr>
            </w:pPr>
            <w:r w:rsidRPr="00C93FCB">
              <w:rPr>
                <w:spacing w:val="3"/>
                <w:sz w:val="18"/>
                <w:lang w:val="ru-RU"/>
              </w:rPr>
              <w:t>2</w:t>
            </w:r>
          </w:p>
        </w:tc>
      </w:tr>
      <w:tr w:rsidR="000054F0" w:rsidRPr="00C93FCB" w:rsidTr="005F09FD">
        <w:trPr>
          <w:trHeight w:val="340"/>
        </w:trPr>
        <w:tc>
          <w:tcPr>
            <w:tcW w:w="1843" w:type="dxa"/>
            <w:vMerge/>
            <w:shd w:val="clear" w:color="auto" w:fill="auto"/>
            <w:vAlign w:val="center"/>
          </w:tcPr>
          <w:p w:rsidR="000054F0" w:rsidRPr="00C93FCB" w:rsidRDefault="000054F0" w:rsidP="000054F0">
            <w:pPr>
              <w:pStyle w:val="TableParagraph"/>
              <w:spacing w:before="0"/>
              <w:ind w:left="57"/>
              <w:rPr>
                <w:sz w:val="18"/>
                <w:lang w:val="uz-Cyrl-UZ"/>
              </w:rPr>
            </w:pPr>
          </w:p>
        </w:tc>
        <w:tc>
          <w:tcPr>
            <w:tcW w:w="993" w:type="dxa"/>
            <w:shd w:val="clear" w:color="auto" w:fill="auto"/>
            <w:vAlign w:val="center"/>
          </w:tcPr>
          <w:p w:rsidR="000054F0" w:rsidRPr="00C93FCB" w:rsidRDefault="000054F0" w:rsidP="000054F0">
            <w:pPr>
              <w:pStyle w:val="TableParagraph"/>
              <w:spacing w:before="0"/>
              <w:ind w:left="0" w:right="130"/>
              <w:jc w:val="center"/>
              <w:rPr>
                <w:sz w:val="18"/>
              </w:rPr>
            </w:pPr>
            <w:r w:rsidRPr="00C93FCB">
              <w:rPr>
                <w:sz w:val="18"/>
              </w:rPr>
              <w:t>0,05-0,1</w:t>
            </w:r>
          </w:p>
        </w:tc>
        <w:tc>
          <w:tcPr>
            <w:tcW w:w="1275" w:type="dxa"/>
            <w:shd w:val="clear" w:color="auto" w:fill="auto"/>
            <w:vAlign w:val="center"/>
          </w:tcPr>
          <w:p w:rsidR="000054F0" w:rsidRPr="00C93FCB" w:rsidRDefault="000054F0" w:rsidP="000054F0">
            <w:pPr>
              <w:pStyle w:val="TableParagraph"/>
              <w:spacing w:before="0"/>
              <w:ind w:left="64" w:right="97"/>
              <w:rPr>
                <w:spacing w:val="3"/>
                <w:sz w:val="18"/>
                <w:lang w:val="ru-RU"/>
              </w:rPr>
            </w:pPr>
            <w:r w:rsidRPr="00C93FCB">
              <w:rPr>
                <w:spacing w:val="3"/>
                <w:sz w:val="18"/>
                <w:lang w:val="ru-RU"/>
              </w:rPr>
              <w:t>Яйлов</w:t>
            </w:r>
          </w:p>
        </w:tc>
        <w:tc>
          <w:tcPr>
            <w:tcW w:w="1588" w:type="dxa"/>
            <w:shd w:val="clear" w:color="auto" w:fill="auto"/>
            <w:vAlign w:val="center"/>
          </w:tcPr>
          <w:p w:rsidR="000054F0" w:rsidRPr="00C93FCB" w:rsidRDefault="000054F0" w:rsidP="000054F0">
            <w:pPr>
              <w:pStyle w:val="TableParagraph"/>
              <w:spacing w:before="0"/>
              <w:ind w:left="142" w:right="97"/>
              <w:rPr>
                <w:spacing w:val="3"/>
                <w:sz w:val="18"/>
                <w:lang w:val="ru-RU"/>
              </w:rPr>
            </w:pPr>
            <w:r w:rsidRPr="00C93FCB">
              <w:rPr>
                <w:spacing w:val="3"/>
                <w:sz w:val="18"/>
                <w:lang w:val="ru-RU"/>
              </w:rPr>
              <w:t>Зарарли чигирткасимонлар</w:t>
            </w:r>
          </w:p>
        </w:tc>
        <w:tc>
          <w:tcPr>
            <w:tcW w:w="1871" w:type="dxa"/>
            <w:shd w:val="clear" w:color="auto" w:fill="auto"/>
            <w:vAlign w:val="center"/>
          </w:tcPr>
          <w:p w:rsidR="000054F0" w:rsidRPr="00C93FCB" w:rsidRDefault="000054F0" w:rsidP="000054F0">
            <w:pPr>
              <w:pStyle w:val="TableParagraph"/>
              <w:spacing w:before="0"/>
              <w:ind w:left="113" w:right="97"/>
              <w:rPr>
                <w:spacing w:val="3"/>
                <w:sz w:val="18"/>
                <w:lang w:val="ru-RU"/>
              </w:rPr>
            </w:pPr>
            <w:r w:rsidRPr="00C93FCB">
              <w:rPr>
                <w:spacing w:val="3"/>
                <w:sz w:val="18"/>
                <w:lang w:val="ru-RU"/>
              </w:rPr>
              <w:t>Хашарот тушган майдонларга пуркалади</w:t>
            </w:r>
          </w:p>
        </w:tc>
        <w:tc>
          <w:tcPr>
            <w:tcW w:w="1220" w:type="dxa"/>
            <w:shd w:val="clear" w:color="auto" w:fill="auto"/>
            <w:vAlign w:val="center"/>
          </w:tcPr>
          <w:p w:rsidR="000054F0" w:rsidRPr="00C93FCB" w:rsidRDefault="000054F0" w:rsidP="000054F0">
            <w:pPr>
              <w:pStyle w:val="TableParagraph"/>
              <w:spacing w:before="0"/>
              <w:ind w:left="64" w:right="97" w:firstLine="21"/>
              <w:jc w:val="center"/>
              <w:rPr>
                <w:spacing w:val="3"/>
                <w:sz w:val="18"/>
                <w:lang w:val="ru-RU"/>
              </w:rPr>
            </w:pPr>
            <w:r w:rsidRPr="00C93FCB">
              <w:rPr>
                <w:spacing w:val="3"/>
                <w:sz w:val="18"/>
                <w:lang w:val="ru-RU"/>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pacing w:val="3"/>
                <w:sz w:val="18"/>
                <w:lang w:val="ru-RU"/>
              </w:rPr>
            </w:pPr>
            <w:r w:rsidRPr="00C93FCB">
              <w:rPr>
                <w:spacing w:val="3"/>
                <w:sz w:val="18"/>
                <w:lang w:val="ru-RU"/>
              </w:rPr>
              <w:t>2</w:t>
            </w:r>
          </w:p>
        </w:tc>
      </w:tr>
      <w:tr w:rsidR="000054F0" w:rsidRPr="00C93FCB" w:rsidTr="005F09FD">
        <w:trPr>
          <w:trHeight w:val="340"/>
        </w:trPr>
        <w:tc>
          <w:tcPr>
            <w:tcW w:w="1843" w:type="dxa"/>
            <w:vMerge/>
            <w:shd w:val="clear" w:color="auto" w:fill="auto"/>
            <w:vAlign w:val="center"/>
          </w:tcPr>
          <w:p w:rsidR="000054F0" w:rsidRPr="00C93FCB" w:rsidRDefault="000054F0" w:rsidP="000054F0">
            <w:pPr>
              <w:pStyle w:val="TableParagraph"/>
              <w:spacing w:before="0"/>
              <w:ind w:left="57"/>
              <w:rPr>
                <w:sz w:val="18"/>
                <w:lang w:val="uz-Cyrl-UZ"/>
              </w:rPr>
            </w:pPr>
          </w:p>
        </w:tc>
        <w:tc>
          <w:tcPr>
            <w:tcW w:w="993" w:type="dxa"/>
            <w:shd w:val="clear" w:color="auto" w:fill="auto"/>
            <w:vAlign w:val="center"/>
          </w:tcPr>
          <w:p w:rsidR="000054F0" w:rsidRPr="00C93FCB" w:rsidRDefault="000054F0" w:rsidP="000054F0">
            <w:pPr>
              <w:pStyle w:val="TableParagraph"/>
              <w:spacing w:before="0"/>
              <w:ind w:left="0" w:right="130"/>
              <w:jc w:val="center"/>
              <w:rPr>
                <w:sz w:val="18"/>
              </w:rPr>
            </w:pPr>
            <w:r w:rsidRPr="00C93FCB">
              <w:rPr>
                <w:sz w:val="18"/>
              </w:rPr>
              <w:t>0,15-0,2</w:t>
            </w:r>
          </w:p>
        </w:tc>
        <w:tc>
          <w:tcPr>
            <w:tcW w:w="1275" w:type="dxa"/>
            <w:shd w:val="clear" w:color="auto" w:fill="auto"/>
            <w:vAlign w:val="center"/>
          </w:tcPr>
          <w:p w:rsidR="000054F0" w:rsidRPr="00C93FCB" w:rsidRDefault="000054F0" w:rsidP="000054F0">
            <w:pPr>
              <w:pStyle w:val="TableParagraph"/>
              <w:spacing w:before="0"/>
              <w:ind w:left="64" w:right="97"/>
              <w:rPr>
                <w:spacing w:val="3"/>
                <w:sz w:val="18"/>
                <w:lang w:val="ru-RU"/>
              </w:rPr>
            </w:pPr>
            <w:r w:rsidRPr="00C93FCB">
              <w:rPr>
                <w:spacing w:val="3"/>
                <w:sz w:val="18"/>
                <w:lang w:val="ru-RU"/>
              </w:rPr>
              <w:t>Ғўза</w:t>
            </w:r>
          </w:p>
        </w:tc>
        <w:tc>
          <w:tcPr>
            <w:tcW w:w="1588" w:type="dxa"/>
            <w:shd w:val="clear" w:color="auto" w:fill="auto"/>
            <w:vAlign w:val="center"/>
          </w:tcPr>
          <w:p w:rsidR="000054F0" w:rsidRPr="00C93FCB" w:rsidRDefault="000054F0" w:rsidP="000054F0">
            <w:pPr>
              <w:pStyle w:val="TableParagraph"/>
              <w:spacing w:before="0"/>
              <w:ind w:left="142" w:right="97"/>
              <w:rPr>
                <w:spacing w:val="3"/>
                <w:sz w:val="18"/>
                <w:lang w:val="ru-RU"/>
              </w:rPr>
            </w:pPr>
            <w:r w:rsidRPr="00C93FCB">
              <w:rPr>
                <w:spacing w:val="3"/>
                <w:sz w:val="18"/>
                <w:lang w:val="ru-RU"/>
              </w:rPr>
              <w:t>Ширалар, трипс</w:t>
            </w:r>
          </w:p>
        </w:tc>
        <w:tc>
          <w:tcPr>
            <w:tcW w:w="1871" w:type="dxa"/>
            <w:shd w:val="clear" w:color="auto" w:fill="auto"/>
            <w:vAlign w:val="center"/>
          </w:tcPr>
          <w:p w:rsidR="000054F0" w:rsidRPr="00C93FCB" w:rsidRDefault="000054F0" w:rsidP="000054F0">
            <w:pPr>
              <w:pStyle w:val="TableParagraph"/>
              <w:spacing w:before="0"/>
              <w:ind w:left="113" w:right="97"/>
              <w:rPr>
                <w:spacing w:val="3"/>
                <w:sz w:val="18"/>
                <w:lang w:val="ru-RU"/>
              </w:rPr>
            </w:pPr>
            <w:r w:rsidRPr="00C93FCB">
              <w:rPr>
                <w:spacing w:val="3"/>
                <w:sz w:val="18"/>
                <w:lang w:val="ru-RU"/>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97" w:firstLine="21"/>
              <w:jc w:val="center"/>
              <w:rPr>
                <w:spacing w:val="3"/>
                <w:sz w:val="18"/>
                <w:lang w:val="ru-RU"/>
              </w:rPr>
            </w:pPr>
            <w:r w:rsidRPr="00C93FCB">
              <w:rPr>
                <w:spacing w:val="3"/>
                <w:sz w:val="18"/>
                <w:lang w:val="ru-RU"/>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pacing w:val="3"/>
                <w:sz w:val="18"/>
                <w:lang w:val="ru-RU"/>
              </w:rPr>
            </w:pPr>
            <w:r w:rsidRPr="00C93FCB">
              <w:rPr>
                <w:spacing w:val="3"/>
                <w:sz w:val="18"/>
                <w:lang w:val="ru-RU"/>
              </w:rPr>
              <w:t>2</w:t>
            </w:r>
          </w:p>
        </w:tc>
      </w:tr>
      <w:tr w:rsidR="000054F0" w:rsidRPr="00C93FCB" w:rsidTr="005F09FD">
        <w:trPr>
          <w:trHeight w:val="340"/>
        </w:trPr>
        <w:tc>
          <w:tcPr>
            <w:tcW w:w="1843" w:type="dxa"/>
            <w:shd w:val="clear" w:color="auto" w:fill="auto"/>
            <w:vAlign w:val="center"/>
          </w:tcPr>
          <w:p w:rsidR="000054F0" w:rsidRPr="00C93FCB" w:rsidRDefault="000054F0" w:rsidP="000054F0">
            <w:pPr>
              <w:pStyle w:val="TableParagraph"/>
              <w:spacing w:before="0"/>
              <w:ind w:left="57"/>
              <w:rPr>
                <w:sz w:val="18"/>
                <w:lang w:val="uz-Cyrl-UZ"/>
              </w:rPr>
            </w:pPr>
            <w:r w:rsidRPr="00C93FCB">
              <w:rPr>
                <w:sz w:val="18"/>
                <w:lang w:val="uz-Cyrl-UZ"/>
              </w:rPr>
              <w:t>ИНДИГО 35% сус.к. “Намуна Диёр” ХИИЧК Ўзбекистон</w:t>
            </w:r>
          </w:p>
          <w:p w:rsidR="000054F0" w:rsidRPr="00C93FCB" w:rsidRDefault="000054F0" w:rsidP="000054F0">
            <w:pPr>
              <w:pStyle w:val="TableParagraph"/>
              <w:spacing w:before="0"/>
              <w:ind w:left="57"/>
              <w:rPr>
                <w:sz w:val="18"/>
                <w:lang w:val="uz-Cyrl-UZ"/>
              </w:rPr>
            </w:pPr>
            <w:r w:rsidRPr="00C93FCB">
              <w:rPr>
                <w:sz w:val="18"/>
                <w:lang w:val="uz-Cyrl-UZ"/>
              </w:rPr>
              <w:t>31.12.2022</w:t>
            </w:r>
          </w:p>
        </w:tc>
        <w:tc>
          <w:tcPr>
            <w:tcW w:w="993" w:type="dxa"/>
            <w:shd w:val="clear" w:color="auto" w:fill="auto"/>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0,5</w:t>
            </w:r>
          </w:p>
        </w:tc>
        <w:tc>
          <w:tcPr>
            <w:tcW w:w="1275" w:type="dxa"/>
            <w:shd w:val="clear" w:color="auto" w:fill="auto"/>
            <w:vAlign w:val="center"/>
          </w:tcPr>
          <w:p w:rsidR="000054F0" w:rsidRPr="00C93FCB" w:rsidRDefault="000054F0" w:rsidP="000054F0">
            <w:pPr>
              <w:pStyle w:val="TableParagraph"/>
              <w:spacing w:before="0"/>
              <w:ind w:left="64" w:right="97"/>
              <w:rPr>
                <w:spacing w:val="3"/>
                <w:sz w:val="18"/>
                <w:lang w:val="uz-Cyrl-UZ"/>
              </w:rPr>
            </w:pPr>
            <w:r w:rsidRPr="00C93FCB">
              <w:rPr>
                <w:spacing w:val="3"/>
                <w:sz w:val="18"/>
                <w:lang w:val="uz-Cyrl-UZ"/>
              </w:rPr>
              <w:t>Ғўза</w:t>
            </w:r>
          </w:p>
        </w:tc>
        <w:tc>
          <w:tcPr>
            <w:tcW w:w="1588" w:type="dxa"/>
            <w:shd w:val="clear" w:color="auto" w:fill="auto"/>
            <w:vAlign w:val="center"/>
          </w:tcPr>
          <w:p w:rsidR="000054F0" w:rsidRPr="00C93FCB" w:rsidRDefault="000054F0" w:rsidP="000054F0">
            <w:pPr>
              <w:pStyle w:val="TableParagraph"/>
              <w:spacing w:before="0"/>
              <w:ind w:left="142" w:right="97"/>
              <w:rPr>
                <w:spacing w:val="3"/>
                <w:sz w:val="18"/>
                <w:lang w:val="uz-Cyrl-UZ"/>
              </w:rPr>
            </w:pPr>
            <w:r w:rsidRPr="00C93FCB">
              <w:rPr>
                <w:spacing w:val="3"/>
                <w:sz w:val="18"/>
                <w:lang w:val="uz-Cyrl-UZ"/>
              </w:rPr>
              <w:t>Ғўза тунлами</w:t>
            </w:r>
          </w:p>
        </w:tc>
        <w:tc>
          <w:tcPr>
            <w:tcW w:w="1871" w:type="dxa"/>
            <w:shd w:val="clear" w:color="auto" w:fill="auto"/>
            <w:vAlign w:val="center"/>
          </w:tcPr>
          <w:p w:rsidR="000054F0" w:rsidRPr="00C93FCB" w:rsidRDefault="000054F0" w:rsidP="000054F0">
            <w:pPr>
              <w:pStyle w:val="TableParagraph"/>
              <w:spacing w:before="0"/>
              <w:ind w:left="113" w:right="97"/>
              <w:rPr>
                <w:spacing w:val="3"/>
                <w:sz w:val="18"/>
                <w:lang w:val="ru-RU"/>
              </w:rPr>
            </w:pPr>
            <w:r w:rsidRPr="00C93FCB">
              <w:rPr>
                <w:spacing w:val="3"/>
                <w:sz w:val="18"/>
                <w:lang w:val="ru-RU"/>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right="97" w:firstLine="21"/>
              <w:jc w:val="center"/>
              <w:rPr>
                <w:spacing w:val="3"/>
                <w:sz w:val="18"/>
                <w:lang w:val="ru-RU"/>
              </w:rPr>
            </w:pPr>
            <w:r w:rsidRPr="00C93FCB">
              <w:rPr>
                <w:spacing w:val="3"/>
                <w:sz w:val="18"/>
                <w:lang w:val="ru-RU"/>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pacing w:val="3"/>
                <w:sz w:val="18"/>
                <w:lang w:val="ru-RU"/>
              </w:rPr>
            </w:pPr>
            <w:r w:rsidRPr="00C93FCB">
              <w:rPr>
                <w:spacing w:val="3"/>
                <w:sz w:val="18"/>
                <w:lang w:val="ru-RU"/>
              </w:rPr>
              <w:t>2</w:t>
            </w:r>
          </w:p>
        </w:tc>
      </w:tr>
      <w:tr w:rsidR="000054F0" w:rsidRPr="00C93FCB" w:rsidTr="005F09FD">
        <w:trPr>
          <w:trHeight w:val="340"/>
        </w:trPr>
        <w:tc>
          <w:tcPr>
            <w:tcW w:w="1843" w:type="dxa"/>
            <w:vMerge w:val="restart"/>
            <w:tcBorders>
              <w:top w:val="nil"/>
            </w:tcBorders>
            <w:vAlign w:val="center"/>
          </w:tcPr>
          <w:p w:rsidR="000054F0" w:rsidRPr="00C93FCB" w:rsidRDefault="000054F0" w:rsidP="000054F0">
            <w:pPr>
              <w:pStyle w:val="TableParagraph"/>
              <w:spacing w:before="0"/>
              <w:ind w:left="57"/>
              <w:rPr>
                <w:sz w:val="18"/>
                <w:lang w:val="ru-RU"/>
              </w:rPr>
            </w:pPr>
            <w:r w:rsidRPr="00C93FCB">
              <w:rPr>
                <w:sz w:val="18"/>
                <w:lang w:val="ru-RU"/>
              </w:rPr>
              <w:t>КОНФИДЭТЬ 20% с.э.к.</w:t>
            </w:r>
          </w:p>
          <w:p w:rsidR="000054F0" w:rsidRPr="00C93FCB" w:rsidRDefault="000054F0" w:rsidP="000054F0">
            <w:pPr>
              <w:pStyle w:val="TableParagraph"/>
              <w:spacing w:before="0"/>
              <w:ind w:left="57"/>
              <w:rPr>
                <w:sz w:val="18"/>
                <w:lang w:val="uz-Cyrl-UZ"/>
              </w:rPr>
            </w:pPr>
            <w:r w:rsidRPr="00C93FCB">
              <w:rPr>
                <w:sz w:val="18"/>
                <w:lang w:val="ru-RU"/>
              </w:rPr>
              <w:t>“Mobedco”, МЧЖ, Ўзбекистон</w:t>
            </w:r>
          </w:p>
          <w:p w:rsidR="000054F0" w:rsidRPr="00C93FCB" w:rsidRDefault="000054F0" w:rsidP="000054F0">
            <w:pPr>
              <w:pStyle w:val="TableParagraph"/>
              <w:spacing w:before="0"/>
              <w:ind w:left="57"/>
              <w:rPr>
                <w:sz w:val="18"/>
                <w:lang w:val="uz-Cyrl-UZ"/>
              </w:rPr>
            </w:pPr>
            <w:r w:rsidRPr="00C93FCB">
              <w:rPr>
                <w:sz w:val="18"/>
                <w:lang w:val="ru-RU"/>
              </w:rPr>
              <w:t>30.09.2025</w:t>
            </w:r>
          </w:p>
          <w:p w:rsidR="000054F0" w:rsidRPr="00C93FCB" w:rsidRDefault="000054F0" w:rsidP="000054F0">
            <w:pPr>
              <w:ind w:left="57"/>
              <w:rPr>
                <w:sz w:val="2"/>
                <w:szCs w:val="2"/>
                <w:lang w:val="ru-RU"/>
              </w:rPr>
            </w:pPr>
          </w:p>
        </w:tc>
        <w:tc>
          <w:tcPr>
            <w:tcW w:w="993" w:type="dxa"/>
            <w:vAlign w:val="center"/>
          </w:tcPr>
          <w:p w:rsidR="000054F0" w:rsidRPr="00C93FCB" w:rsidRDefault="000054F0" w:rsidP="000054F0">
            <w:pPr>
              <w:pStyle w:val="TableParagraph"/>
              <w:spacing w:before="0"/>
              <w:ind w:left="0" w:right="130"/>
              <w:jc w:val="center"/>
              <w:rPr>
                <w:sz w:val="18"/>
                <w:lang w:val="ru-RU"/>
              </w:rPr>
            </w:pPr>
            <w:r w:rsidRPr="00C93FCB">
              <w:rPr>
                <w:sz w:val="18"/>
                <w:lang w:val="ru-RU"/>
              </w:rPr>
              <w:t>0,</w:t>
            </w:r>
            <w:r w:rsidRPr="00C93FCB">
              <w:rPr>
                <w:sz w:val="18"/>
                <w:lang w:val="uz-Cyrl-UZ"/>
              </w:rPr>
              <w:t>3</w:t>
            </w:r>
          </w:p>
        </w:tc>
        <w:tc>
          <w:tcPr>
            <w:tcW w:w="1275" w:type="dxa"/>
            <w:vAlign w:val="center"/>
          </w:tcPr>
          <w:p w:rsidR="000054F0" w:rsidRPr="00C93FCB" w:rsidRDefault="000054F0" w:rsidP="000054F0">
            <w:pPr>
              <w:pStyle w:val="TableParagraph"/>
              <w:spacing w:before="0"/>
              <w:ind w:left="64"/>
              <w:rPr>
                <w:sz w:val="18"/>
                <w:lang w:val="ru-RU"/>
              </w:rPr>
            </w:pPr>
            <w:r w:rsidRPr="00C93FCB">
              <w:rPr>
                <w:sz w:val="18"/>
                <w:lang w:val="ru-RU"/>
              </w:rPr>
              <w:t>Ғўза</w:t>
            </w:r>
          </w:p>
        </w:tc>
        <w:tc>
          <w:tcPr>
            <w:tcW w:w="1588" w:type="dxa"/>
            <w:vAlign w:val="center"/>
          </w:tcPr>
          <w:p w:rsidR="000054F0" w:rsidRPr="00C93FCB" w:rsidRDefault="000054F0" w:rsidP="000054F0">
            <w:pPr>
              <w:pStyle w:val="TableParagraph"/>
              <w:spacing w:before="0"/>
              <w:ind w:left="142" w:right="117"/>
              <w:rPr>
                <w:sz w:val="18"/>
                <w:lang w:val="ru-RU"/>
              </w:rPr>
            </w:pPr>
            <w:r w:rsidRPr="00C93FCB">
              <w:rPr>
                <w:sz w:val="18"/>
                <w:lang w:val="ru-RU"/>
              </w:rPr>
              <w:t>Ширалар, трип- слар</w:t>
            </w:r>
          </w:p>
        </w:tc>
        <w:tc>
          <w:tcPr>
            <w:tcW w:w="1871" w:type="dxa"/>
            <w:vAlign w:val="center"/>
          </w:tcPr>
          <w:p w:rsidR="000054F0" w:rsidRPr="00C93FCB" w:rsidRDefault="000054F0" w:rsidP="000054F0">
            <w:pPr>
              <w:pStyle w:val="TableParagraph"/>
              <w:spacing w:before="0"/>
              <w:ind w:left="113" w:right="68"/>
              <w:rPr>
                <w:sz w:val="18"/>
              </w:rPr>
            </w:pPr>
            <w:r w:rsidRPr="00C93FCB">
              <w:rPr>
                <w:sz w:val="18"/>
                <w:lang w:val="ru-RU"/>
              </w:rPr>
              <w:t>Ўсимликнинг ўсув даврида пурка</w:t>
            </w:r>
            <w:r w:rsidRPr="00C93FCB">
              <w:rPr>
                <w:sz w:val="18"/>
              </w:rPr>
              <w:t>лади</w:t>
            </w:r>
          </w:p>
        </w:tc>
        <w:tc>
          <w:tcPr>
            <w:tcW w:w="1220" w:type="dxa"/>
            <w:vAlign w:val="center"/>
          </w:tcPr>
          <w:p w:rsidR="000054F0" w:rsidRPr="00C93FCB" w:rsidRDefault="000054F0" w:rsidP="000054F0">
            <w:pPr>
              <w:pStyle w:val="TableParagraph"/>
              <w:spacing w:before="0"/>
              <w:ind w:left="64" w:right="97"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18"/>
              </w:rPr>
            </w:pP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0,2-0,3</w:t>
            </w:r>
          </w:p>
        </w:tc>
        <w:tc>
          <w:tcPr>
            <w:tcW w:w="1275" w:type="dxa"/>
            <w:vAlign w:val="center"/>
          </w:tcPr>
          <w:p w:rsidR="000054F0" w:rsidRPr="00C93FCB" w:rsidRDefault="000054F0" w:rsidP="000054F0">
            <w:pPr>
              <w:pStyle w:val="TableParagraph"/>
              <w:spacing w:before="0"/>
              <w:ind w:left="64"/>
              <w:rPr>
                <w:sz w:val="18"/>
              </w:rPr>
            </w:pPr>
            <w:r w:rsidRPr="00C93FCB">
              <w:rPr>
                <w:sz w:val="18"/>
              </w:rPr>
              <w:t>Помидор</w:t>
            </w:r>
          </w:p>
        </w:tc>
        <w:tc>
          <w:tcPr>
            <w:tcW w:w="1588" w:type="dxa"/>
            <w:vAlign w:val="center"/>
          </w:tcPr>
          <w:p w:rsidR="000054F0" w:rsidRPr="00C93FCB" w:rsidRDefault="000054F0" w:rsidP="000054F0">
            <w:pPr>
              <w:pStyle w:val="TableParagraph"/>
              <w:spacing w:before="0"/>
              <w:ind w:left="142" w:right="117"/>
              <w:rPr>
                <w:sz w:val="18"/>
              </w:rPr>
            </w:pPr>
            <w:r w:rsidRPr="00C93FCB">
              <w:rPr>
                <w:sz w:val="18"/>
              </w:rPr>
              <w:t>Помидор ғовакловчи куяси</w:t>
            </w:r>
          </w:p>
        </w:tc>
        <w:tc>
          <w:tcPr>
            <w:tcW w:w="1871" w:type="dxa"/>
            <w:vAlign w:val="center"/>
          </w:tcPr>
          <w:p w:rsidR="000054F0" w:rsidRPr="00C93FCB" w:rsidRDefault="000054F0" w:rsidP="000054F0">
            <w:pPr>
              <w:pStyle w:val="TableParagraph"/>
              <w:spacing w:before="0"/>
              <w:ind w:left="113" w:right="68"/>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98"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1</w:t>
            </w:r>
          </w:p>
        </w:tc>
      </w:tr>
      <w:tr w:rsidR="000054F0" w:rsidRPr="00C93FCB" w:rsidTr="005F09FD">
        <w:trPr>
          <w:trHeight w:val="340"/>
        </w:trPr>
        <w:tc>
          <w:tcPr>
            <w:tcW w:w="1843" w:type="dxa"/>
            <w:vMerge w:val="restart"/>
            <w:tcBorders>
              <w:top w:val="nil"/>
            </w:tcBorders>
            <w:vAlign w:val="center"/>
          </w:tcPr>
          <w:p w:rsidR="000054F0" w:rsidRPr="00C93FCB" w:rsidRDefault="000054F0" w:rsidP="000054F0">
            <w:pPr>
              <w:pStyle w:val="TableParagraph"/>
              <w:spacing w:before="0"/>
              <w:ind w:left="57"/>
              <w:rPr>
                <w:sz w:val="18"/>
                <w:lang w:val="ru-RU"/>
              </w:rPr>
            </w:pPr>
            <w:r w:rsidRPr="00C93FCB">
              <w:rPr>
                <w:sz w:val="18"/>
                <w:lang w:val="ru-RU"/>
              </w:rPr>
              <w:t>КРЕЙСЕР, сус.к.</w:t>
            </w:r>
          </w:p>
          <w:p w:rsidR="000054F0" w:rsidRPr="00C93FCB" w:rsidRDefault="000054F0" w:rsidP="000054F0">
            <w:pPr>
              <w:pStyle w:val="TableParagraph"/>
              <w:spacing w:before="0"/>
              <w:ind w:left="57"/>
              <w:rPr>
                <w:sz w:val="18"/>
                <w:lang w:val="ru-RU"/>
              </w:rPr>
            </w:pPr>
            <w:r w:rsidRPr="00C93FCB">
              <w:rPr>
                <w:sz w:val="18"/>
                <w:lang w:val="ru-RU"/>
              </w:rPr>
              <w:t>“Qadam Asia”, МЧЖ,</w:t>
            </w:r>
          </w:p>
          <w:p w:rsidR="000054F0" w:rsidRPr="00C93FCB" w:rsidRDefault="000054F0" w:rsidP="000054F0">
            <w:pPr>
              <w:pStyle w:val="TableParagraph"/>
              <w:spacing w:before="0"/>
              <w:ind w:left="57"/>
              <w:rPr>
                <w:sz w:val="18"/>
                <w:lang w:val="ru-RU"/>
              </w:rPr>
            </w:pPr>
            <w:r w:rsidRPr="00C93FCB">
              <w:rPr>
                <w:sz w:val="18"/>
                <w:lang w:val="ru-RU"/>
              </w:rPr>
              <w:t>Ўзбекистон</w:t>
            </w:r>
          </w:p>
          <w:p w:rsidR="000054F0" w:rsidRPr="00C93FCB" w:rsidRDefault="000054F0" w:rsidP="000054F0">
            <w:pPr>
              <w:pStyle w:val="TableParagraph"/>
              <w:spacing w:before="0"/>
              <w:ind w:left="57"/>
              <w:rPr>
                <w:sz w:val="18"/>
                <w:lang w:val="uz-Cyrl-UZ"/>
              </w:rPr>
            </w:pPr>
            <w:r w:rsidRPr="00C93FCB">
              <w:rPr>
                <w:sz w:val="18"/>
              </w:rPr>
              <w:t>3</w:t>
            </w:r>
            <w:r w:rsidRPr="00C93FCB">
              <w:rPr>
                <w:sz w:val="18"/>
                <w:lang w:val="uz-Cyrl-UZ"/>
              </w:rPr>
              <w:t>1</w:t>
            </w:r>
            <w:r w:rsidRPr="00C93FCB">
              <w:rPr>
                <w:sz w:val="18"/>
              </w:rPr>
              <w:t>.</w:t>
            </w:r>
            <w:r w:rsidRPr="00C93FCB">
              <w:rPr>
                <w:sz w:val="18"/>
                <w:lang w:val="uz-Cyrl-UZ"/>
              </w:rPr>
              <w:t>12</w:t>
            </w:r>
            <w:r w:rsidRPr="00C93FCB">
              <w:rPr>
                <w:sz w:val="18"/>
              </w:rPr>
              <w:t>.202</w:t>
            </w:r>
            <w:r w:rsidRPr="00C93FCB">
              <w:rPr>
                <w:sz w:val="18"/>
                <w:lang w:val="uz-Cyrl-UZ"/>
              </w:rPr>
              <w:t>4</w:t>
            </w:r>
          </w:p>
        </w:tc>
        <w:tc>
          <w:tcPr>
            <w:tcW w:w="993" w:type="dxa"/>
            <w:vAlign w:val="center"/>
          </w:tcPr>
          <w:p w:rsidR="000054F0" w:rsidRPr="00C93FCB" w:rsidRDefault="000054F0" w:rsidP="000054F0">
            <w:pPr>
              <w:pStyle w:val="TableParagraph"/>
              <w:spacing w:before="0"/>
              <w:ind w:left="0" w:right="130"/>
              <w:jc w:val="center"/>
              <w:rPr>
                <w:sz w:val="18"/>
              </w:rPr>
            </w:pPr>
            <w:r w:rsidRPr="00C93FCB">
              <w:rPr>
                <w:sz w:val="18"/>
              </w:rPr>
              <w:t>0,0</w:t>
            </w:r>
            <w:r w:rsidRPr="00C93FCB">
              <w:rPr>
                <w:sz w:val="18"/>
                <w:lang w:val="uz-Cyrl-UZ"/>
              </w:rPr>
              <w:t>6</w:t>
            </w:r>
          </w:p>
        </w:tc>
        <w:tc>
          <w:tcPr>
            <w:tcW w:w="1275" w:type="dxa"/>
            <w:vAlign w:val="center"/>
          </w:tcPr>
          <w:p w:rsidR="000054F0" w:rsidRPr="00C93FCB" w:rsidRDefault="000054F0" w:rsidP="000054F0">
            <w:pPr>
              <w:pStyle w:val="TableParagraph"/>
              <w:spacing w:before="0"/>
              <w:ind w:left="64"/>
              <w:rPr>
                <w:sz w:val="18"/>
              </w:rPr>
            </w:pPr>
            <w:r w:rsidRPr="00C93FCB">
              <w:rPr>
                <w:sz w:val="18"/>
              </w:rPr>
              <w:t>Буғдой</w:t>
            </w:r>
          </w:p>
        </w:tc>
        <w:tc>
          <w:tcPr>
            <w:tcW w:w="1588" w:type="dxa"/>
            <w:vAlign w:val="center"/>
          </w:tcPr>
          <w:p w:rsidR="000054F0" w:rsidRPr="00C93FCB" w:rsidRDefault="000054F0" w:rsidP="000054F0">
            <w:pPr>
              <w:pStyle w:val="TableParagraph"/>
              <w:spacing w:before="0"/>
              <w:ind w:left="142" w:right="144"/>
              <w:rPr>
                <w:sz w:val="18"/>
                <w:lang w:val="ru-RU"/>
              </w:rPr>
            </w:pPr>
            <w:r w:rsidRPr="00C93FCB">
              <w:rPr>
                <w:sz w:val="18"/>
                <w:lang w:val="ru-RU"/>
              </w:rPr>
              <w:t>Трипс,</w:t>
            </w:r>
            <w:r w:rsidRPr="00C93FCB">
              <w:rPr>
                <w:sz w:val="18"/>
                <w:lang w:val="uz-Cyrl-UZ"/>
              </w:rPr>
              <w:t xml:space="preserve"> бургачалар, дон пашшалари</w:t>
            </w:r>
          </w:p>
        </w:tc>
        <w:tc>
          <w:tcPr>
            <w:tcW w:w="1871" w:type="dxa"/>
            <w:vAlign w:val="center"/>
          </w:tcPr>
          <w:p w:rsidR="000054F0" w:rsidRPr="00C93FCB" w:rsidRDefault="000054F0" w:rsidP="000054F0">
            <w:pPr>
              <w:pStyle w:val="TableParagraph"/>
              <w:spacing w:before="0"/>
              <w:ind w:left="113" w:right="68"/>
              <w:rPr>
                <w:sz w:val="18"/>
              </w:rPr>
            </w:pPr>
            <w:r w:rsidRPr="00C93FCB">
              <w:rPr>
                <w:sz w:val="18"/>
              </w:rPr>
              <w:t>Ўсимликнингўсув даврида пуркалади</w:t>
            </w:r>
          </w:p>
        </w:tc>
        <w:tc>
          <w:tcPr>
            <w:tcW w:w="1220" w:type="dxa"/>
            <w:vAlign w:val="center"/>
          </w:tcPr>
          <w:p w:rsidR="000054F0" w:rsidRPr="00C93FCB" w:rsidRDefault="000054F0" w:rsidP="000054F0">
            <w:pPr>
              <w:pStyle w:val="TableParagraph"/>
              <w:spacing w:before="0"/>
              <w:ind w:left="64" w:right="100"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18"/>
              </w:rPr>
            </w:pPr>
          </w:p>
        </w:tc>
        <w:tc>
          <w:tcPr>
            <w:tcW w:w="993" w:type="dxa"/>
            <w:vAlign w:val="center"/>
          </w:tcPr>
          <w:p w:rsidR="000054F0" w:rsidRPr="00C93FCB" w:rsidRDefault="000054F0" w:rsidP="000054F0">
            <w:pPr>
              <w:pStyle w:val="TableParagraph"/>
              <w:spacing w:before="0"/>
              <w:ind w:left="0" w:right="130"/>
              <w:jc w:val="center"/>
              <w:rPr>
                <w:sz w:val="18"/>
              </w:rPr>
            </w:pPr>
            <w:r w:rsidRPr="00C93FCB">
              <w:rPr>
                <w:sz w:val="18"/>
              </w:rPr>
              <w:t>0,05–0,</w:t>
            </w:r>
            <w:r w:rsidRPr="00C93FCB">
              <w:rPr>
                <w:sz w:val="18"/>
                <w:lang w:val="uz-Cyrl-UZ"/>
              </w:rPr>
              <w:t>07</w:t>
            </w:r>
          </w:p>
        </w:tc>
        <w:tc>
          <w:tcPr>
            <w:tcW w:w="1275" w:type="dxa"/>
            <w:vAlign w:val="center"/>
          </w:tcPr>
          <w:p w:rsidR="000054F0" w:rsidRPr="00C93FCB" w:rsidRDefault="000054F0" w:rsidP="000054F0">
            <w:pPr>
              <w:pStyle w:val="TableParagraph"/>
              <w:spacing w:before="0"/>
              <w:ind w:left="64"/>
              <w:rPr>
                <w:sz w:val="18"/>
              </w:rPr>
            </w:pPr>
            <w:r w:rsidRPr="00C93FCB">
              <w:rPr>
                <w:sz w:val="18"/>
              </w:rPr>
              <w:t>Яйлов</w:t>
            </w:r>
          </w:p>
        </w:tc>
        <w:tc>
          <w:tcPr>
            <w:tcW w:w="1588" w:type="dxa"/>
            <w:vAlign w:val="center"/>
          </w:tcPr>
          <w:p w:rsidR="000054F0" w:rsidRPr="00C93FCB" w:rsidRDefault="000054F0" w:rsidP="000054F0">
            <w:pPr>
              <w:pStyle w:val="TableParagraph"/>
              <w:spacing w:before="0"/>
              <w:ind w:left="142" w:right="117"/>
              <w:rPr>
                <w:sz w:val="18"/>
              </w:rPr>
            </w:pPr>
            <w:r w:rsidRPr="00C93FCB">
              <w:rPr>
                <w:sz w:val="18"/>
              </w:rPr>
              <w:t>Чигиртка- симонлар</w:t>
            </w:r>
          </w:p>
        </w:tc>
        <w:tc>
          <w:tcPr>
            <w:tcW w:w="1871" w:type="dxa"/>
            <w:vAlign w:val="center"/>
          </w:tcPr>
          <w:p w:rsidR="000054F0" w:rsidRPr="00C93FCB" w:rsidRDefault="000054F0" w:rsidP="000054F0">
            <w:pPr>
              <w:pStyle w:val="TableParagraph"/>
              <w:spacing w:before="0"/>
              <w:ind w:left="113" w:right="68"/>
              <w:rPr>
                <w:sz w:val="18"/>
                <w:lang w:val="ru-RU"/>
              </w:rPr>
            </w:pPr>
            <w:r w:rsidRPr="00C93FCB">
              <w:rPr>
                <w:sz w:val="18"/>
                <w:lang w:val="ru-RU"/>
              </w:rPr>
              <w:t>Ҳашарот тушган майдонларга пурка- лади</w:t>
            </w:r>
          </w:p>
        </w:tc>
        <w:tc>
          <w:tcPr>
            <w:tcW w:w="1220" w:type="dxa"/>
            <w:vAlign w:val="center"/>
          </w:tcPr>
          <w:p w:rsidR="000054F0" w:rsidRPr="00C93FCB" w:rsidRDefault="000054F0" w:rsidP="000054F0">
            <w:pPr>
              <w:pStyle w:val="TableParagraph"/>
              <w:spacing w:before="0"/>
              <w:ind w:left="64" w:right="98"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1</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2"/>
                <w:szCs w:val="2"/>
                <w:lang w:val="uz-Cyrl-UZ"/>
              </w:rPr>
            </w:pP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w:t>
            </w:r>
          </w:p>
        </w:tc>
        <w:tc>
          <w:tcPr>
            <w:tcW w:w="1275" w:type="dxa"/>
            <w:vAlign w:val="center"/>
          </w:tcPr>
          <w:p w:rsidR="000054F0" w:rsidRPr="00C93FCB" w:rsidRDefault="000054F0" w:rsidP="000054F0">
            <w:pPr>
              <w:pStyle w:val="TableParagraph"/>
              <w:spacing w:before="0"/>
              <w:ind w:left="64"/>
              <w:rPr>
                <w:sz w:val="18"/>
                <w:lang w:val="ru-RU"/>
              </w:rPr>
            </w:pPr>
            <w:r w:rsidRPr="00C93FCB">
              <w:rPr>
                <w:sz w:val="18"/>
                <w:lang w:val="ru-RU"/>
              </w:rPr>
              <w:t>Иссиқхонада</w:t>
            </w:r>
            <w:r w:rsidRPr="00C93FCB">
              <w:rPr>
                <w:sz w:val="18"/>
                <w:lang w:val="uz-Cyrl-UZ"/>
              </w:rPr>
              <w:t>-</w:t>
            </w:r>
            <w:r w:rsidRPr="00C93FCB">
              <w:rPr>
                <w:sz w:val="18"/>
                <w:lang w:val="ru-RU"/>
              </w:rPr>
              <w:t>ги помидор, бодринг,</w:t>
            </w:r>
          </w:p>
          <w:p w:rsidR="000054F0" w:rsidRPr="00C93FCB" w:rsidRDefault="000054F0" w:rsidP="000054F0">
            <w:pPr>
              <w:pStyle w:val="TableParagraph"/>
              <w:spacing w:before="0"/>
              <w:ind w:left="64"/>
              <w:rPr>
                <w:sz w:val="18"/>
                <w:lang w:val="ru-RU"/>
              </w:rPr>
            </w:pPr>
            <w:r w:rsidRPr="00C93FCB">
              <w:rPr>
                <w:sz w:val="18"/>
                <w:lang w:val="ru-RU"/>
              </w:rPr>
              <w:t>булғор қалампири</w:t>
            </w:r>
          </w:p>
        </w:tc>
        <w:tc>
          <w:tcPr>
            <w:tcW w:w="1588" w:type="dxa"/>
            <w:vAlign w:val="center"/>
          </w:tcPr>
          <w:p w:rsidR="000054F0" w:rsidRPr="00C93FCB" w:rsidRDefault="000054F0" w:rsidP="000054F0">
            <w:pPr>
              <w:pStyle w:val="TableParagraph"/>
              <w:spacing w:before="0"/>
              <w:ind w:left="142"/>
              <w:rPr>
                <w:sz w:val="18"/>
              </w:rPr>
            </w:pPr>
            <w:r w:rsidRPr="00C93FCB">
              <w:rPr>
                <w:sz w:val="18"/>
              </w:rPr>
              <w:t>Ширалар, трипслар, оққанот</w:t>
            </w:r>
          </w:p>
        </w:tc>
        <w:tc>
          <w:tcPr>
            <w:tcW w:w="1871" w:type="dxa"/>
            <w:vAlign w:val="center"/>
          </w:tcPr>
          <w:p w:rsidR="000054F0" w:rsidRPr="00C93FCB" w:rsidRDefault="000054F0" w:rsidP="000054F0">
            <w:pPr>
              <w:pStyle w:val="TableParagraph"/>
              <w:spacing w:before="0"/>
              <w:ind w:left="113" w:right="68"/>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lang w:val="ru-RU"/>
              </w:rPr>
            </w:pPr>
            <w:r>
              <w:rPr>
                <w:sz w:val="18"/>
                <w:lang w:val="ru-RU"/>
              </w:rPr>
              <w:t>1</w:t>
            </w:r>
          </w:p>
        </w:tc>
      </w:tr>
      <w:tr w:rsidR="000054F0" w:rsidRPr="00C93FCB" w:rsidTr="005F09FD">
        <w:trPr>
          <w:trHeight w:val="340"/>
        </w:trPr>
        <w:tc>
          <w:tcPr>
            <w:tcW w:w="1843" w:type="dxa"/>
            <w:vMerge w:val="restart"/>
            <w:vAlign w:val="center"/>
          </w:tcPr>
          <w:p w:rsidR="000054F0" w:rsidRPr="00C93FCB" w:rsidRDefault="000054F0" w:rsidP="000054F0">
            <w:pPr>
              <w:pStyle w:val="TableParagraph"/>
              <w:spacing w:before="0"/>
              <w:ind w:left="57"/>
              <w:rPr>
                <w:sz w:val="2"/>
                <w:szCs w:val="2"/>
                <w:lang w:val="uz-Cyrl-UZ"/>
              </w:rPr>
            </w:pPr>
          </w:p>
          <w:p w:rsidR="000054F0" w:rsidRPr="00C93FCB" w:rsidRDefault="000054F0" w:rsidP="000054F0">
            <w:pPr>
              <w:pStyle w:val="TableParagraph"/>
              <w:spacing w:before="0"/>
              <w:ind w:left="57"/>
              <w:rPr>
                <w:sz w:val="18"/>
                <w:lang w:val="ru-RU"/>
              </w:rPr>
            </w:pPr>
            <w:r w:rsidRPr="00C93FCB">
              <w:rPr>
                <w:sz w:val="18"/>
                <w:lang w:val="ru-RU"/>
              </w:rPr>
              <w:t>Имидаклоприд Экстра Оригинал 70% с.д.г.</w:t>
            </w:r>
          </w:p>
          <w:p w:rsidR="000054F0" w:rsidRPr="00C93FCB" w:rsidRDefault="000054F0" w:rsidP="000054F0">
            <w:pPr>
              <w:pStyle w:val="TableParagraph"/>
              <w:spacing w:before="0"/>
              <w:ind w:left="57"/>
              <w:rPr>
                <w:sz w:val="18"/>
                <w:lang w:val="ru-RU"/>
              </w:rPr>
            </w:pPr>
            <w:r w:rsidRPr="00C93FCB">
              <w:rPr>
                <w:sz w:val="18"/>
                <w:lang w:val="ru-RU"/>
              </w:rPr>
              <w:t>“Zara Trust” МЧЖ,</w:t>
            </w:r>
          </w:p>
          <w:p w:rsidR="000054F0" w:rsidRPr="00C93FCB" w:rsidRDefault="000054F0" w:rsidP="000054F0">
            <w:pPr>
              <w:pStyle w:val="TableParagraph"/>
              <w:spacing w:before="0"/>
              <w:ind w:left="57"/>
              <w:rPr>
                <w:sz w:val="18"/>
                <w:lang w:val="ru-RU"/>
              </w:rPr>
            </w:pPr>
            <w:r w:rsidRPr="00C93FCB">
              <w:rPr>
                <w:sz w:val="18"/>
                <w:lang w:val="ru-RU"/>
              </w:rPr>
              <w:t>Ўзбекистон</w:t>
            </w:r>
          </w:p>
          <w:p w:rsidR="000054F0" w:rsidRPr="00C93FCB" w:rsidRDefault="000054F0" w:rsidP="000054F0">
            <w:pPr>
              <w:pStyle w:val="TableParagraph"/>
              <w:spacing w:before="0"/>
              <w:ind w:left="57"/>
              <w:rPr>
                <w:sz w:val="2"/>
                <w:szCs w:val="2"/>
                <w:lang w:val="uz-Cyrl-UZ"/>
              </w:rPr>
            </w:pPr>
            <w:r w:rsidRPr="00C93FCB">
              <w:rPr>
                <w:sz w:val="18"/>
                <w:lang w:val="ru-RU"/>
              </w:rPr>
              <w:t>31.12.202</w:t>
            </w:r>
            <w:r w:rsidRPr="00C93FCB">
              <w:rPr>
                <w:sz w:val="18"/>
                <w:lang w:val="uz-Cyrl-UZ"/>
              </w:rPr>
              <w:t>5</w:t>
            </w:r>
          </w:p>
        </w:tc>
        <w:tc>
          <w:tcPr>
            <w:tcW w:w="993" w:type="dxa"/>
            <w:vAlign w:val="center"/>
          </w:tcPr>
          <w:p w:rsidR="000054F0" w:rsidRPr="00C93FCB" w:rsidRDefault="000054F0" w:rsidP="000054F0">
            <w:pPr>
              <w:pStyle w:val="TableParagraph"/>
              <w:spacing w:before="0"/>
              <w:ind w:left="0" w:right="130"/>
              <w:jc w:val="center"/>
              <w:rPr>
                <w:sz w:val="18"/>
              </w:rPr>
            </w:pPr>
            <w:r w:rsidRPr="00C93FCB">
              <w:rPr>
                <w:sz w:val="18"/>
                <w:lang w:val="uz-Cyrl-UZ"/>
              </w:rPr>
              <w:t>0,07-</w:t>
            </w:r>
            <w:r w:rsidRPr="00C93FCB">
              <w:rPr>
                <w:sz w:val="18"/>
              </w:rPr>
              <w:t>0,</w:t>
            </w:r>
            <w:r w:rsidRPr="00C93FCB">
              <w:rPr>
                <w:sz w:val="18"/>
                <w:lang w:val="uz-Cyrl-UZ"/>
              </w:rPr>
              <w:t>1</w:t>
            </w:r>
          </w:p>
        </w:tc>
        <w:tc>
          <w:tcPr>
            <w:tcW w:w="1275" w:type="dxa"/>
            <w:vAlign w:val="center"/>
          </w:tcPr>
          <w:p w:rsidR="000054F0" w:rsidRPr="00C93FCB" w:rsidRDefault="000054F0" w:rsidP="000054F0">
            <w:pPr>
              <w:pStyle w:val="TableParagraph"/>
              <w:spacing w:before="0"/>
              <w:ind w:left="64"/>
              <w:rPr>
                <w:sz w:val="18"/>
              </w:rPr>
            </w:pPr>
            <w:r w:rsidRPr="00C93FCB">
              <w:rPr>
                <w:sz w:val="18"/>
              </w:rPr>
              <w:t>Ғўза</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rPr>
              <w:t>Ширалар</w:t>
            </w:r>
            <w:r w:rsidRPr="00C93FCB">
              <w:rPr>
                <w:sz w:val="18"/>
                <w:lang w:val="uz-Cyrl-UZ"/>
              </w:rPr>
              <w:t>, трипс</w:t>
            </w:r>
          </w:p>
        </w:tc>
        <w:tc>
          <w:tcPr>
            <w:tcW w:w="1871" w:type="dxa"/>
            <w:vAlign w:val="center"/>
          </w:tcPr>
          <w:p w:rsidR="000054F0" w:rsidRPr="00C93FCB" w:rsidRDefault="000054F0" w:rsidP="000054F0">
            <w:pPr>
              <w:pStyle w:val="TableParagraph"/>
              <w:spacing w:before="0"/>
              <w:ind w:left="113" w:right="68"/>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100"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2"/>
                <w:szCs w:val="2"/>
                <w:lang w:val="uz-Cyrl-UZ"/>
              </w:rPr>
            </w:pP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0,12-0,15</w:t>
            </w:r>
          </w:p>
        </w:tc>
        <w:tc>
          <w:tcPr>
            <w:tcW w:w="1275" w:type="dxa"/>
            <w:vAlign w:val="center"/>
          </w:tcPr>
          <w:p w:rsidR="000054F0" w:rsidRPr="00C93FCB" w:rsidRDefault="000054F0" w:rsidP="000054F0">
            <w:pPr>
              <w:pStyle w:val="TableParagraph"/>
              <w:spacing w:before="0"/>
              <w:ind w:left="64"/>
              <w:rPr>
                <w:sz w:val="18"/>
              </w:rPr>
            </w:pPr>
            <w:r w:rsidRPr="00C93FCB">
              <w:rPr>
                <w:sz w:val="18"/>
              </w:rPr>
              <w:t>Ғўза</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Ғўза қандаласи</w:t>
            </w:r>
          </w:p>
        </w:tc>
        <w:tc>
          <w:tcPr>
            <w:tcW w:w="1871" w:type="dxa"/>
            <w:vAlign w:val="center"/>
          </w:tcPr>
          <w:p w:rsidR="000054F0" w:rsidRPr="00C93FCB" w:rsidRDefault="000054F0" w:rsidP="000054F0">
            <w:pPr>
              <w:pStyle w:val="TableParagraph"/>
              <w:spacing w:before="0"/>
              <w:ind w:left="113" w:right="68"/>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100"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2"/>
                <w:szCs w:val="2"/>
                <w:lang w:val="uz-Cyrl-UZ"/>
              </w:rPr>
            </w:pP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0,09</w:t>
            </w:r>
          </w:p>
        </w:tc>
        <w:tc>
          <w:tcPr>
            <w:tcW w:w="1275" w:type="dxa"/>
            <w:vAlign w:val="center"/>
          </w:tcPr>
          <w:p w:rsidR="000054F0" w:rsidRPr="00C93FCB" w:rsidRDefault="000054F0" w:rsidP="000054F0">
            <w:pPr>
              <w:pStyle w:val="TableParagraph"/>
              <w:spacing w:before="0"/>
              <w:ind w:left="64"/>
              <w:rPr>
                <w:sz w:val="18"/>
              </w:rPr>
            </w:pPr>
            <w:r w:rsidRPr="00C93FCB">
              <w:rPr>
                <w:sz w:val="18"/>
              </w:rPr>
              <w:t>Тут</w:t>
            </w:r>
          </w:p>
        </w:tc>
        <w:tc>
          <w:tcPr>
            <w:tcW w:w="1588" w:type="dxa"/>
            <w:vAlign w:val="center"/>
          </w:tcPr>
          <w:p w:rsidR="000054F0" w:rsidRPr="00C93FCB" w:rsidRDefault="000054F0" w:rsidP="000054F0">
            <w:pPr>
              <w:pStyle w:val="TableParagraph"/>
              <w:spacing w:before="0"/>
              <w:ind w:left="142" w:right="534"/>
              <w:rPr>
                <w:sz w:val="18"/>
              </w:rPr>
            </w:pPr>
            <w:r w:rsidRPr="00C93FCB">
              <w:rPr>
                <w:sz w:val="18"/>
              </w:rPr>
              <w:t>Тут парвонаси</w:t>
            </w:r>
          </w:p>
        </w:tc>
        <w:tc>
          <w:tcPr>
            <w:tcW w:w="1871" w:type="dxa"/>
            <w:vAlign w:val="center"/>
          </w:tcPr>
          <w:p w:rsidR="000054F0" w:rsidRPr="00C93FCB" w:rsidRDefault="000054F0" w:rsidP="000054F0">
            <w:pPr>
              <w:pStyle w:val="TableParagraph"/>
              <w:spacing w:before="0"/>
              <w:ind w:left="113" w:right="68"/>
              <w:rPr>
                <w:sz w:val="18"/>
                <w:lang w:val="ru-RU"/>
              </w:rPr>
            </w:pPr>
            <w:r w:rsidRPr="00C93FCB">
              <w:rPr>
                <w:sz w:val="18"/>
                <w:lang w:val="ru-RU"/>
              </w:rPr>
              <w:t>Ўсимликнинг ўсув даврида зарарку- нанда пайдо бўлиши билан пуркалади</w:t>
            </w:r>
          </w:p>
        </w:tc>
        <w:tc>
          <w:tcPr>
            <w:tcW w:w="1220" w:type="dxa"/>
            <w:vAlign w:val="center"/>
          </w:tcPr>
          <w:p w:rsidR="000054F0" w:rsidRPr="00C93FCB" w:rsidRDefault="000054F0" w:rsidP="000054F0">
            <w:pPr>
              <w:pStyle w:val="TableParagraph"/>
              <w:spacing w:before="0"/>
              <w:ind w:left="64" w:firstLine="21"/>
              <w:jc w:val="center"/>
              <w:rPr>
                <w:sz w:val="18"/>
              </w:rPr>
            </w:pPr>
            <w:r w:rsidRPr="00C93FCB">
              <w:rPr>
                <w:sz w:val="18"/>
              </w:rPr>
              <w:t>–</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18"/>
                <w:lang w:val="uz-Cyrl-UZ"/>
              </w:rPr>
            </w:pPr>
          </w:p>
        </w:tc>
        <w:tc>
          <w:tcPr>
            <w:tcW w:w="993" w:type="dxa"/>
            <w:vAlign w:val="center"/>
          </w:tcPr>
          <w:p w:rsidR="000054F0" w:rsidRPr="00C93FCB" w:rsidRDefault="000054F0" w:rsidP="000054F0">
            <w:pPr>
              <w:pStyle w:val="TableParagraph"/>
              <w:spacing w:before="0"/>
              <w:ind w:left="0" w:right="130"/>
              <w:jc w:val="center"/>
              <w:rPr>
                <w:sz w:val="18"/>
              </w:rPr>
            </w:pPr>
            <w:r w:rsidRPr="00C93FCB">
              <w:rPr>
                <w:sz w:val="18"/>
              </w:rPr>
              <w:t>0,035</w:t>
            </w:r>
          </w:p>
        </w:tc>
        <w:tc>
          <w:tcPr>
            <w:tcW w:w="1275" w:type="dxa"/>
            <w:vAlign w:val="center"/>
          </w:tcPr>
          <w:p w:rsidR="000054F0" w:rsidRPr="00C93FCB" w:rsidRDefault="000054F0" w:rsidP="000054F0">
            <w:pPr>
              <w:pStyle w:val="TableParagraph"/>
              <w:spacing w:before="0"/>
              <w:ind w:left="64"/>
              <w:rPr>
                <w:sz w:val="18"/>
              </w:rPr>
            </w:pPr>
            <w:r w:rsidRPr="00C93FCB">
              <w:rPr>
                <w:sz w:val="18"/>
              </w:rPr>
              <w:t>Буғдой</w:t>
            </w:r>
          </w:p>
        </w:tc>
        <w:tc>
          <w:tcPr>
            <w:tcW w:w="1588" w:type="dxa"/>
            <w:vAlign w:val="center"/>
          </w:tcPr>
          <w:p w:rsidR="000054F0" w:rsidRPr="00C93FCB" w:rsidRDefault="000054F0" w:rsidP="000054F0">
            <w:pPr>
              <w:pStyle w:val="TableParagraph"/>
              <w:spacing w:before="0"/>
              <w:ind w:left="142"/>
              <w:rPr>
                <w:sz w:val="18"/>
              </w:rPr>
            </w:pPr>
            <w:r w:rsidRPr="00C93FCB">
              <w:rPr>
                <w:sz w:val="18"/>
              </w:rPr>
              <w:t>Хасва</w:t>
            </w:r>
          </w:p>
        </w:tc>
        <w:tc>
          <w:tcPr>
            <w:tcW w:w="1871" w:type="dxa"/>
            <w:vAlign w:val="center"/>
          </w:tcPr>
          <w:p w:rsidR="000054F0" w:rsidRPr="00C93FCB" w:rsidRDefault="000054F0" w:rsidP="000054F0">
            <w:pPr>
              <w:pStyle w:val="TableParagraph"/>
              <w:tabs>
                <w:tab w:val="left" w:pos="1987"/>
              </w:tabs>
              <w:spacing w:before="0"/>
              <w:ind w:left="113" w:right="138"/>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395"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18"/>
              </w:rPr>
            </w:pPr>
          </w:p>
        </w:tc>
        <w:tc>
          <w:tcPr>
            <w:tcW w:w="993" w:type="dxa"/>
            <w:vAlign w:val="center"/>
          </w:tcPr>
          <w:p w:rsidR="000054F0" w:rsidRPr="00C93FCB" w:rsidRDefault="000054F0" w:rsidP="000054F0">
            <w:pPr>
              <w:pStyle w:val="TableParagraph"/>
              <w:spacing w:before="0"/>
              <w:ind w:left="0" w:right="130"/>
              <w:jc w:val="center"/>
              <w:rPr>
                <w:sz w:val="18"/>
              </w:rPr>
            </w:pPr>
            <w:r w:rsidRPr="00C93FCB">
              <w:rPr>
                <w:sz w:val="18"/>
              </w:rPr>
              <w:t>0,025–0,04</w:t>
            </w:r>
          </w:p>
        </w:tc>
        <w:tc>
          <w:tcPr>
            <w:tcW w:w="1275" w:type="dxa"/>
            <w:vAlign w:val="center"/>
          </w:tcPr>
          <w:p w:rsidR="000054F0" w:rsidRPr="00C93FCB" w:rsidRDefault="000054F0" w:rsidP="000054F0">
            <w:pPr>
              <w:pStyle w:val="TableParagraph"/>
              <w:spacing w:before="0"/>
              <w:ind w:left="64"/>
              <w:rPr>
                <w:sz w:val="18"/>
              </w:rPr>
            </w:pPr>
            <w:r w:rsidRPr="00C93FCB">
              <w:rPr>
                <w:sz w:val="18"/>
              </w:rPr>
              <w:t>Яйлов</w:t>
            </w:r>
          </w:p>
        </w:tc>
        <w:tc>
          <w:tcPr>
            <w:tcW w:w="1588" w:type="dxa"/>
            <w:vAlign w:val="center"/>
          </w:tcPr>
          <w:p w:rsidR="000054F0" w:rsidRPr="00C93FCB" w:rsidRDefault="000054F0" w:rsidP="000054F0">
            <w:pPr>
              <w:pStyle w:val="TableParagraph"/>
              <w:spacing w:before="0"/>
              <w:ind w:left="142"/>
              <w:rPr>
                <w:sz w:val="18"/>
              </w:rPr>
            </w:pPr>
            <w:r w:rsidRPr="00C93FCB">
              <w:rPr>
                <w:sz w:val="18"/>
              </w:rPr>
              <w:t>Чигиртка- симонлар, саксовул шираси</w:t>
            </w:r>
          </w:p>
        </w:tc>
        <w:tc>
          <w:tcPr>
            <w:tcW w:w="1871" w:type="dxa"/>
            <w:vAlign w:val="center"/>
          </w:tcPr>
          <w:p w:rsidR="000054F0" w:rsidRPr="00C93FCB" w:rsidRDefault="000054F0" w:rsidP="000054F0">
            <w:pPr>
              <w:pStyle w:val="TableParagraph"/>
              <w:spacing w:before="0"/>
              <w:ind w:left="113"/>
              <w:rPr>
                <w:sz w:val="18"/>
                <w:lang w:val="ru-RU"/>
              </w:rPr>
            </w:pPr>
            <w:r w:rsidRPr="00C93FCB">
              <w:rPr>
                <w:sz w:val="18"/>
                <w:lang w:val="ru-RU"/>
              </w:rPr>
              <w:t>Ҳашарот тушган май- донларга пуркалади</w:t>
            </w:r>
          </w:p>
        </w:tc>
        <w:tc>
          <w:tcPr>
            <w:tcW w:w="1220" w:type="dxa"/>
            <w:shd w:val="clear" w:color="auto" w:fill="auto"/>
            <w:vAlign w:val="center"/>
          </w:tcPr>
          <w:p w:rsidR="000054F0" w:rsidRPr="00C93FCB" w:rsidRDefault="000054F0" w:rsidP="000054F0">
            <w:pPr>
              <w:pStyle w:val="TableParagraph"/>
              <w:spacing w:before="0"/>
              <w:ind w:left="64" w:right="395" w:firstLine="21"/>
              <w:jc w:val="center"/>
              <w:rPr>
                <w:sz w:val="18"/>
              </w:rPr>
            </w:pPr>
            <w:r w:rsidRPr="00C93FCB">
              <w:rPr>
                <w:sz w:val="18"/>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restart"/>
            <w:vAlign w:val="center"/>
          </w:tcPr>
          <w:p w:rsidR="000054F0" w:rsidRPr="00C93FCB" w:rsidRDefault="000054F0" w:rsidP="000054F0">
            <w:pPr>
              <w:pStyle w:val="TableParagraph"/>
              <w:spacing w:before="0"/>
              <w:ind w:left="57"/>
              <w:rPr>
                <w:sz w:val="18"/>
                <w:lang w:val="ru-RU"/>
              </w:rPr>
            </w:pPr>
            <w:r w:rsidRPr="00C93FCB">
              <w:rPr>
                <w:sz w:val="18"/>
                <w:lang w:val="ru-RU"/>
              </w:rPr>
              <w:lastRenderedPageBreak/>
              <w:t>ИМИДАКЛОПРИД ОРИГИНАЛ</w:t>
            </w:r>
          </w:p>
          <w:p w:rsidR="000054F0" w:rsidRPr="00C93FCB" w:rsidRDefault="000054F0" w:rsidP="000054F0">
            <w:pPr>
              <w:pStyle w:val="TableParagraph"/>
              <w:spacing w:before="0"/>
              <w:ind w:left="57"/>
              <w:rPr>
                <w:sz w:val="18"/>
                <w:lang w:val="ru-RU"/>
              </w:rPr>
            </w:pPr>
            <w:r w:rsidRPr="00C93FCB">
              <w:rPr>
                <w:sz w:val="18"/>
                <w:lang w:val="ru-RU"/>
              </w:rPr>
              <w:t>35%сус.к.</w:t>
            </w:r>
          </w:p>
          <w:p w:rsidR="000054F0" w:rsidRPr="00C93FCB" w:rsidRDefault="000054F0" w:rsidP="000054F0">
            <w:pPr>
              <w:pStyle w:val="TableParagraph"/>
              <w:spacing w:before="0"/>
              <w:ind w:left="57" w:right="377"/>
              <w:rPr>
                <w:sz w:val="18"/>
                <w:lang w:val="ru-RU"/>
              </w:rPr>
            </w:pPr>
            <w:r w:rsidRPr="00C93FCB">
              <w:rPr>
                <w:sz w:val="18"/>
                <w:lang w:val="ru-RU"/>
              </w:rPr>
              <w:t>«</w:t>
            </w:r>
            <w:r w:rsidRPr="00C93FCB">
              <w:rPr>
                <w:sz w:val="18"/>
              </w:rPr>
              <w:t>Zara</w:t>
            </w:r>
            <w:r w:rsidRPr="00C93FCB">
              <w:rPr>
                <w:sz w:val="18"/>
                <w:lang w:val="uz-Cyrl-UZ"/>
              </w:rPr>
              <w:t xml:space="preserve"> </w:t>
            </w:r>
            <w:r w:rsidRPr="00C93FCB">
              <w:rPr>
                <w:sz w:val="18"/>
              </w:rPr>
              <w:t>Trust</w:t>
            </w:r>
            <w:r w:rsidRPr="00C93FCB">
              <w:rPr>
                <w:sz w:val="18"/>
                <w:lang w:val="ru-RU"/>
              </w:rPr>
              <w:t xml:space="preserve">», </w:t>
            </w:r>
            <w:r w:rsidRPr="00C93FCB">
              <w:rPr>
                <w:spacing w:val="-3"/>
                <w:sz w:val="18"/>
                <w:lang w:val="ru-RU"/>
              </w:rPr>
              <w:t xml:space="preserve">МЧЖ </w:t>
            </w:r>
            <w:r w:rsidRPr="00C93FCB">
              <w:rPr>
                <w:spacing w:val="2"/>
                <w:sz w:val="18"/>
                <w:lang w:val="ru-RU"/>
              </w:rPr>
              <w:t xml:space="preserve">Ўзбекистон </w:t>
            </w:r>
            <w:r w:rsidRPr="00C93FCB">
              <w:rPr>
                <w:spacing w:val="-4"/>
                <w:sz w:val="18"/>
                <w:lang w:val="ru-RU"/>
              </w:rPr>
              <w:t>31.12.2023</w:t>
            </w:r>
          </w:p>
        </w:tc>
        <w:tc>
          <w:tcPr>
            <w:tcW w:w="993" w:type="dxa"/>
            <w:vAlign w:val="center"/>
          </w:tcPr>
          <w:p w:rsidR="000054F0" w:rsidRPr="00C93FCB" w:rsidRDefault="000054F0" w:rsidP="000054F0">
            <w:pPr>
              <w:pStyle w:val="TableParagraph"/>
              <w:spacing w:before="0"/>
              <w:ind w:left="0" w:right="130"/>
              <w:jc w:val="center"/>
              <w:rPr>
                <w:sz w:val="18"/>
              </w:rPr>
            </w:pPr>
            <w:r w:rsidRPr="00C93FCB">
              <w:rPr>
                <w:sz w:val="18"/>
              </w:rPr>
              <w:t>0,1</w:t>
            </w:r>
          </w:p>
        </w:tc>
        <w:tc>
          <w:tcPr>
            <w:tcW w:w="1275" w:type="dxa"/>
            <w:vAlign w:val="center"/>
          </w:tcPr>
          <w:p w:rsidR="000054F0" w:rsidRPr="00C93FCB" w:rsidRDefault="000054F0" w:rsidP="000054F0">
            <w:pPr>
              <w:pStyle w:val="TableParagraph"/>
              <w:spacing w:before="0"/>
              <w:ind w:left="64"/>
              <w:rPr>
                <w:sz w:val="18"/>
              </w:rPr>
            </w:pPr>
            <w:r w:rsidRPr="00C93FCB">
              <w:rPr>
                <w:sz w:val="18"/>
              </w:rPr>
              <w:t>Ғўза</w:t>
            </w:r>
          </w:p>
        </w:tc>
        <w:tc>
          <w:tcPr>
            <w:tcW w:w="1588" w:type="dxa"/>
            <w:vAlign w:val="center"/>
          </w:tcPr>
          <w:p w:rsidR="000054F0" w:rsidRPr="00C93FCB" w:rsidRDefault="000054F0" w:rsidP="000054F0">
            <w:pPr>
              <w:pStyle w:val="TableParagraph"/>
              <w:spacing w:before="0"/>
              <w:ind w:left="142"/>
              <w:rPr>
                <w:sz w:val="18"/>
              </w:rPr>
            </w:pPr>
            <w:r w:rsidRPr="00C93FCB">
              <w:rPr>
                <w:sz w:val="18"/>
              </w:rPr>
              <w:t>Ширалар, трипс</w:t>
            </w:r>
          </w:p>
        </w:tc>
        <w:tc>
          <w:tcPr>
            <w:tcW w:w="1871" w:type="dxa"/>
            <w:vAlign w:val="center"/>
          </w:tcPr>
          <w:p w:rsidR="000054F0" w:rsidRPr="00C93FCB" w:rsidRDefault="000054F0" w:rsidP="000054F0">
            <w:pPr>
              <w:pStyle w:val="TableParagraph"/>
              <w:spacing w:before="0"/>
              <w:ind w:left="113" w:right="68"/>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100"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tcBorders>
              <w:top w:val="nil"/>
            </w:tcBorders>
            <w:vAlign w:val="center"/>
          </w:tcPr>
          <w:p w:rsidR="000054F0" w:rsidRPr="00C93FCB" w:rsidRDefault="000054F0" w:rsidP="000054F0">
            <w:pPr>
              <w:ind w:left="57"/>
              <w:rPr>
                <w:sz w:val="2"/>
                <w:szCs w:val="2"/>
              </w:rPr>
            </w:pPr>
          </w:p>
        </w:tc>
        <w:tc>
          <w:tcPr>
            <w:tcW w:w="993" w:type="dxa"/>
            <w:vAlign w:val="center"/>
          </w:tcPr>
          <w:p w:rsidR="000054F0" w:rsidRPr="00C93FCB" w:rsidRDefault="000054F0" w:rsidP="000054F0">
            <w:pPr>
              <w:pStyle w:val="TableParagraph"/>
              <w:spacing w:before="0"/>
              <w:ind w:left="0" w:right="130"/>
              <w:jc w:val="center"/>
              <w:rPr>
                <w:sz w:val="18"/>
              </w:rPr>
            </w:pPr>
            <w:r w:rsidRPr="00C93FCB">
              <w:rPr>
                <w:sz w:val="18"/>
              </w:rPr>
              <w:t>0,18</w:t>
            </w:r>
          </w:p>
        </w:tc>
        <w:tc>
          <w:tcPr>
            <w:tcW w:w="1275" w:type="dxa"/>
            <w:vAlign w:val="center"/>
          </w:tcPr>
          <w:p w:rsidR="000054F0" w:rsidRPr="00C93FCB" w:rsidRDefault="000054F0" w:rsidP="000054F0">
            <w:pPr>
              <w:pStyle w:val="TableParagraph"/>
              <w:spacing w:before="0"/>
              <w:ind w:left="64"/>
              <w:rPr>
                <w:sz w:val="18"/>
              </w:rPr>
            </w:pPr>
            <w:r w:rsidRPr="00C93FCB">
              <w:rPr>
                <w:sz w:val="18"/>
              </w:rPr>
              <w:t>Ғўза</w:t>
            </w:r>
          </w:p>
        </w:tc>
        <w:tc>
          <w:tcPr>
            <w:tcW w:w="1588" w:type="dxa"/>
            <w:vAlign w:val="center"/>
          </w:tcPr>
          <w:p w:rsidR="000054F0" w:rsidRPr="00C93FCB" w:rsidRDefault="000054F0" w:rsidP="000054F0">
            <w:pPr>
              <w:pStyle w:val="TableParagraph"/>
              <w:spacing w:before="0"/>
              <w:ind w:left="142"/>
              <w:rPr>
                <w:sz w:val="18"/>
              </w:rPr>
            </w:pPr>
            <w:r w:rsidRPr="00C93FCB">
              <w:rPr>
                <w:sz w:val="18"/>
              </w:rPr>
              <w:t>Қандалалар</w:t>
            </w:r>
          </w:p>
        </w:tc>
        <w:tc>
          <w:tcPr>
            <w:tcW w:w="1871" w:type="dxa"/>
            <w:vAlign w:val="center"/>
          </w:tcPr>
          <w:p w:rsidR="000054F0" w:rsidRPr="00C93FCB" w:rsidRDefault="000054F0" w:rsidP="000054F0">
            <w:pPr>
              <w:pStyle w:val="TableParagraph"/>
              <w:spacing w:before="0"/>
              <w:ind w:left="113" w:right="68"/>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100"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tcBorders>
              <w:top w:val="nil"/>
            </w:tcBorders>
            <w:vAlign w:val="center"/>
          </w:tcPr>
          <w:p w:rsidR="000054F0" w:rsidRPr="00C93FCB" w:rsidRDefault="000054F0" w:rsidP="000054F0">
            <w:pPr>
              <w:ind w:left="57"/>
              <w:rPr>
                <w:sz w:val="2"/>
                <w:szCs w:val="2"/>
              </w:rPr>
            </w:pPr>
          </w:p>
        </w:tc>
        <w:tc>
          <w:tcPr>
            <w:tcW w:w="993" w:type="dxa"/>
            <w:vAlign w:val="center"/>
          </w:tcPr>
          <w:p w:rsidR="000054F0" w:rsidRPr="00C93FCB" w:rsidRDefault="000054F0" w:rsidP="000054F0">
            <w:pPr>
              <w:pStyle w:val="TableParagraph"/>
              <w:spacing w:before="0"/>
              <w:ind w:left="0" w:right="130"/>
              <w:jc w:val="center"/>
              <w:rPr>
                <w:sz w:val="18"/>
              </w:rPr>
            </w:pPr>
            <w:r w:rsidRPr="00C93FCB">
              <w:rPr>
                <w:sz w:val="18"/>
              </w:rPr>
              <w:t>0,07</w:t>
            </w:r>
          </w:p>
        </w:tc>
        <w:tc>
          <w:tcPr>
            <w:tcW w:w="1275" w:type="dxa"/>
            <w:vAlign w:val="center"/>
          </w:tcPr>
          <w:p w:rsidR="000054F0" w:rsidRPr="00C93FCB" w:rsidRDefault="000054F0" w:rsidP="000054F0">
            <w:pPr>
              <w:pStyle w:val="TableParagraph"/>
              <w:spacing w:before="0"/>
              <w:ind w:left="64"/>
              <w:rPr>
                <w:sz w:val="18"/>
              </w:rPr>
            </w:pPr>
            <w:r w:rsidRPr="00C93FCB">
              <w:rPr>
                <w:sz w:val="18"/>
              </w:rPr>
              <w:t>Буғдой</w:t>
            </w:r>
          </w:p>
        </w:tc>
        <w:tc>
          <w:tcPr>
            <w:tcW w:w="1588" w:type="dxa"/>
            <w:vAlign w:val="center"/>
          </w:tcPr>
          <w:p w:rsidR="000054F0" w:rsidRPr="00C93FCB" w:rsidRDefault="000054F0" w:rsidP="000054F0">
            <w:pPr>
              <w:pStyle w:val="TableParagraph"/>
              <w:spacing w:before="0"/>
              <w:ind w:left="142" w:right="144"/>
              <w:rPr>
                <w:sz w:val="18"/>
                <w:lang w:val="ru-RU"/>
              </w:rPr>
            </w:pPr>
            <w:r w:rsidRPr="00C93FCB">
              <w:rPr>
                <w:sz w:val="18"/>
                <w:lang w:val="ru-RU"/>
              </w:rPr>
              <w:t xml:space="preserve">Ширалар, трипс, шилимшиқ </w:t>
            </w:r>
            <w:r w:rsidRPr="00C93FCB">
              <w:rPr>
                <w:sz w:val="18"/>
                <w:lang w:val="uz-Cyrl-UZ"/>
              </w:rPr>
              <w:t>қ</w:t>
            </w:r>
            <w:r w:rsidRPr="00C93FCB">
              <w:rPr>
                <w:sz w:val="18"/>
                <w:lang w:val="ru-RU"/>
              </w:rPr>
              <w:t>урт, хасва</w:t>
            </w:r>
          </w:p>
        </w:tc>
        <w:tc>
          <w:tcPr>
            <w:tcW w:w="1871" w:type="dxa"/>
            <w:vAlign w:val="center"/>
          </w:tcPr>
          <w:p w:rsidR="000054F0" w:rsidRPr="00C93FCB" w:rsidRDefault="000054F0" w:rsidP="000054F0">
            <w:pPr>
              <w:pStyle w:val="TableParagraph"/>
              <w:spacing w:before="0"/>
              <w:ind w:left="113" w:right="68"/>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100"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tcBorders>
              <w:top w:val="nil"/>
            </w:tcBorders>
            <w:vAlign w:val="center"/>
          </w:tcPr>
          <w:p w:rsidR="000054F0" w:rsidRPr="00C93FCB" w:rsidRDefault="000054F0" w:rsidP="000054F0">
            <w:pPr>
              <w:ind w:left="57"/>
              <w:rPr>
                <w:sz w:val="2"/>
                <w:szCs w:val="2"/>
              </w:rPr>
            </w:pPr>
          </w:p>
        </w:tc>
        <w:tc>
          <w:tcPr>
            <w:tcW w:w="993" w:type="dxa"/>
            <w:vAlign w:val="center"/>
          </w:tcPr>
          <w:p w:rsidR="000054F0" w:rsidRPr="00C93FCB" w:rsidRDefault="000054F0" w:rsidP="000054F0">
            <w:pPr>
              <w:pStyle w:val="TableParagraph"/>
              <w:spacing w:before="0"/>
              <w:ind w:left="0" w:right="130"/>
              <w:jc w:val="center"/>
              <w:rPr>
                <w:sz w:val="18"/>
              </w:rPr>
            </w:pPr>
            <w:r w:rsidRPr="00C93FCB">
              <w:rPr>
                <w:sz w:val="18"/>
              </w:rPr>
              <w:t>0,04–0,08</w:t>
            </w:r>
          </w:p>
        </w:tc>
        <w:tc>
          <w:tcPr>
            <w:tcW w:w="1275" w:type="dxa"/>
            <w:vAlign w:val="center"/>
          </w:tcPr>
          <w:p w:rsidR="000054F0" w:rsidRPr="00C93FCB" w:rsidRDefault="000054F0" w:rsidP="000054F0">
            <w:pPr>
              <w:pStyle w:val="TableParagraph"/>
              <w:spacing w:before="0"/>
              <w:ind w:left="64"/>
              <w:rPr>
                <w:sz w:val="18"/>
              </w:rPr>
            </w:pPr>
            <w:r w:rsidRPr="00C93FCB">
              <w:rPr>
                <w:sz w:val="18"/>
              </w:rPr>
              <w:t>Яйлов</w:t>
            </w:r>
          </w:p>
        </w:tc>
        <w:tc>
          <w:tcPr>
            <w:tcW w:w="1588" w:type="dxa"/>
            <w:vAlign w:val="center"/>
          </w:tcPr>
          <w:p w:rsidR="000054F0" w:rsidRPr="00C93FCB" w:rsidRDefault="000054F0" w:rsidP="000054F0">
            <w:pPr>
              <w:pStyle w:val="TableParagraph"/>
              <w:spacing w:before="0"/>
              <w:ind w:left="142" w:right="117"/>
              <w:rPr>
                <w:sz w:val="18"/>
              </w:rPr>
            </w:pPr>
            <w:r w:rsidRPr="00C93FCB">
              <w:rPr>
                <w:sz w:val="18"/>
              </w:rPr>
              <w:t>Чигиртка- симонлар</w:t>
            </w:r>
          </w:p>
        </w:tc>
        <w:tc>
          <w:tcPr>
            <w:tcW w:w="1871" w:type="dxa"/>
            <w:vAlign w:val="center"/>
          </w:tcPr>
          <w:p w:rsidR="000054F0" w:rsidRPr="00C93FCB" w:rsidRDefault="000054F0" w:rsidP="000054F0">
            <w:pPr>
              <w:pStyle w:val="TableParagraph"/>
              <w:spacing w:before="0"/>
              <w:ind w:left="113"/>
              <w:rPr>
                <w:sz w:val="18"/>
                <w:lang w:val="ru-RU"/>
              </w:rPr>
            </w:pPr>
            <w:r w:rsidRPr="00C93FCB">
              <w:rPr>
                <w:sz w:val="18"/>
                <w:lang w:val="ru-RU"/>
              </w:rPr>
              <w:t>Ҳашарот тушган май- донларга пуркалади</w:t>
            </w:r>
          </w:p>
        </w:tc>
        <w:tc>
          <w:tcPr>
            <w:tcW w:w="1220" w:type="dxa"/>
            <w:vAlign w:val="center"/>
          </w:tcPr>
          <w:p w:rsidR="000054F0" w:rsidRPr="00C93FCB" w:rsidRDefault="000054F0" w:rsidP="000054F0">
            <w:pPr>
              <w:pStyle w:val="TableParagraph"/>
              <w:spacing w:before="0"/>
              <w:ind w:left="64" w:right="99"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1</w:t>
            </w:r>
          </w:p>
        </w:tc>
      </w:tr>
      <w:tr w:rsidR="000054F0" w:rsidRPr="00C93FCB" w:rsidTr="005F09FD">
        <w:trPr>
          <w:trHeight w:val="340"/>
        </w:trPr>
        <w:tc>
          <w:tcPr>
            <w:tcW w:w="1843" w:type="dxa"/>
            <w:tcBorders>
              <w:top w:val="nil"/>
            </w:tcBorders>
            <w:vAlign w:val="center"/>
          </w:tcPr>
          <w:p w:rsidR="000054F0" w:rsidRPr="00C93FCB" w:rsidRDefault="000054F0" w:rsidP="000054F0">
            <w:pPr>
              <w:pStyle w:val="TableParagraph"/>
              <w:spacing w:before="0"/>
              <w:ind w:left="57"/>
              <w:rPr>
                <w:sz w:val="18"/>
                <w:lang w:val="ru-RU"/>
              </w:rPr>
            </w:pPr>
            <w:r w:rsidRPr="00C93FCB">
              <w:rPr>
                <w:sz w:val="18"/>
                <w:lang w:val="ru-RU"/>
              </w:rPr>
              <w:t>ОМИГРАЙД 35%</w:t>
            </w:r>
          </w:p>
          <w:p w:rsidR="000054F0" w:rsidRPr="00C93FCB" w:rsidRDefault="000054F0" w:rsidP="000054F0">
            <w:pPr>
              <w:pStyle w:val="TableParagraph"/>
              <w:spacing w:before="0"/>
              <w:ind w:left="57" w:right="427"/>
              <w:rPr>
                <w:sz w:val="18"/>
                <w:lang w:val="uz-Cyrl-UZ"/>
              </w:rPr>
            </w:pPr>
            <w:r w:rsidRPr="00C93FCB">
              <w:rPr>
                <w:sz w:val="18"/>
                <w:lang w:val="ru-RU"/>
              </w:rPr>
              <w:t>сус.к.</w:t>
            </w:r>
          </w:p>
          <w:p w:rsidR="000054F0" w:rsidRPr="00C93FCB" w:rsidRDefault="000054F0" w:rsidP="000054F0">
            <w:pPr>
              <w:pStyle w:val="TableParagraph"/>
              <w:spacing w:before="0"/>
              <w:ind w:left="57" w:right="427"/>
              <w:rPr>
                <w:sz w:val="18"/>
                <w:lang w:val="ru-RU"/>
              </w:rPr>
            </w:pPr>
            <w:r w:rsidRPr="00C93FCB">
              <w:rPr>
                <w:sz w:val="18"/>
                <w:lang w:val="ru-RU"/>
              </w:rPr>
              <w:t>“</w:t>
            </w:r>
            <w:r w:rsidRPr="00C93FCB">
              <w:rPr>
                <w:sz w:val="18"/>
              </w:rPr>
              <w:t>Biovetservis</w:t>
            </w:r>
            <w:r w:rsidRPr="00C93FCB">
              <w:rPr>
                <w:sz w:val="18"/>
                <w:lang w:val="uz-Cyrl-UZ"/>
              </w:rPr>
              <w:t xml:space="preserve"> </w:t>
            </w:r>
            <w:r w:rsidRPr="00C93FCB">
              <w:rPr>
                <w:sz w:val="18"/>
              </w:rPr>
              <w:t>moxinur</w:t>
            </w:r>
            <w:r w:rsidRPr="00C93FCB">
              <w:rPr>
                <w:sz w:val="18"/>
                <w:lang w:val="ru-RU"/>
              </w:rPr>
              <w:t>” ХК, Ўзбекистон, 31.12.2022</w:t>
            </w:r>
          </w:p>
        </w:tc>
        <w:tc>
          <w:tcPr>
            <w:tcW w:w="993" w:type="dxa"/>
            <w:vAlign w:val="center"/>
          </w:tcPr>
          <w:p w:rsidR="000054F0" w:rsidRPr="00C93FCB" w:rsidRDefault="000054F0" w:rsidP="000054F0">
            <w:pPr>
              <w:pStyle w:val="TableParagraph"/>
              <w:spacing w:before="0"/>
              <w:ind w:left="0" w:right="130"/>
              <w:jc w:val="center"/>
              <w:rPr>
                <w:sz w:val="18"/>
              </w:rPr>
            </w:pPr>
            <w:r w:rsidRPr="00C93FCB">
              <w:rPr>
                <w:sz w:val="18"/>
              </w:rPr>
              <w:t>0,12</w:t>
            </w:r>
          </w:p>
        </w:tc>
        <w:tc>
          <w:tcPr>
            <w:tcW w:w="1275" w:type="dxa"/>
            <w:vAlign w:val="center"/>
          </w:tcPr>
          <w:p w:rsidR="000054F0" w:rsidRPr="00C93FCB" w:rsidRDefault="000054F0" w:rsidP="000054F0">
            <w:pPr>
              <w:pStyle w:val="TableParagraph"/>
              <w:spacing w:before="0"/>
              <w:ind w:left="64"/>
              <w:rPr>
                <w:sz w:val="18"/>
              </w:rPr>
            </w:pPr>
            <w:r w:rsidRPr="00C93FCB">
              <w:rPr>
                <w:sz w:val="18"/>
              </w:rPr>
              <w:t>Пиёз</w:t>
            </w:r>
          </w:p>
        </w:tc>
        <w:tc>
          <w:tcPr>
            <w:tcW w:w="1588" w:type="dxa"/>
            <w:vAlign w:val="center"/>
          </w:tcPr>
          <w:p w:rsidR="000054F0" w:rsidRPr="00C93FCB" w:rsidRDefault="000054F0" w:rsidP="000054F0">
            <w:pPr>
              <w:pStyle w:val="TableParagraph"/>
              <w:spacing w:before="0"/>
              <w:ind w:left="142"/>
              <w:rPr>
                <w:sz w:val="18"/>
              </w:rPr>
            </w:pPr>
            <w:r w:rsidRPr="00C93FCB">
              <w:rPr>
                <w:sz w:val="18"/>
              </w:rPr>
              <w:t>Трипс</w:t>
            </w:r>
          </w:p>
        </w:tc>
        <w:tc>
          <w:tcPr>
            <w:tcW w:w="1871" w:type="dxa"/>
            <w:vAlign w:val="center"/>
          </w:tcPr>
          <w:p w:rsidR="000054F0" w:rsidRPr="00C93FCB" w:rsidRDefault="000054F0" w:rsidP="000054F0">
            <w:pPr>
              <w:pStyle w:val="TableParagraph"/>
              <w:spacing w:before="0"/>
              <w:ind w:left="113" w:right="525"/>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tcBorders>
              <w:top w:val="nil"/>
            </w:tcBorders>
            <w:vAlign w:val="center"/>
          </w:tcPr>
          <w:p w:rsidR="000054F0" w:rsidRPr="00C93FCB" w:rsidRDefault="000054F0" w:rsidP="000054F0">
            <w:pPr>
              <w:pStyle w:val="TableParagraph"/>
              <w:spacing w:before="0"/>
              <w:ind w:left="57"/>
              <w:rPr>
                <w:sz w:val="18"/>
                <w:lang w:val="ru-RU"/>
              </w:rPr>
            </w:pPr>
            <w:r w:rsidRPr="00C93FCB">
              <w:rPr>
                <w:sz w:val="18"/>
                <w:lang w:val="ru-RU"/>
              </w:rPr>
              <w:t>СПЕЦИАЛИСТ 70% с.э.г.</w:t>
            </w:r>
          </w:p>
          <w:p w:rsidR="000054F0" w:rsidRPr="00C93FCB" w:rsidRDefault="000054F0" w:rsidP="000054F0">
            <w:pPr>
              <w:pStyle w:val="TableParagraph"/>
              <w:spacing w:before="0"/>
              <w:ind w:left="57"/>
              <w:rPr>
                <w:sz w:val="18"/>
                <w:lang w:val="ru-RU"/>
              </w:rPr>
            </w:pPr>
            <w:r w:rsidRPr="00C93FCB">
              <w:rPr>
                <w:sz w:val="18"/>
                <w:lang w:val="ru-RU"/>
              </w:rPr>
              <w:t>“</w:t>
            </w:r>
            <w:r w:rsidRPr="00C93FCB">
              <w:rPr>
                <w:sz w:val="18"/>
              </w:rPr>
              <w:t>Topagrotrade</w:t>
            </w:r>
            <w:r w:rsidRPr="00C93FCB">
              <w:rPr>
                <w:sz w:val="18"/>
                <w:lang w:val="ru-RU"/>
              </w:rPr>
              <w:t>”, МЧЖ, Ўзбекистон</w:t>
            </w:r>
          </w:p>
          <w:p w:rsidR="000054F0" w:rsidRPr="00C93FCB" w:rsidRDefault="000054F0" w:rsidP="000054F0">
            <w:pPr>
              <w:pStyle w:val="TableParagraph"/>
              <w:spacing w:before="0"/>
              <w:ind w:left="57"/>
              <w:rPr>
                <w:sz w:val="18"/>
                <w:lang w:val="uz-Cyrl-UZ"/>
              </w:rPr>
            </w:pPr>
            <w:r w:rsidRPr="00C93FCB">
              <w:rPr>
                <w:sz w:val="18"/>
              </w:rPr>
              <w:t>30.09.2025</w:t>
            </w:r>
          </w:p>
          <w:p w:rsidR="000054F0" w:rsidRPr="00C93FCB" w:rsidRDefault="000054F0" w:rsidP="000054F0">
            <w:pPr>
              <w:ind w:left="57"/>
              <w:rPr>
                <w:sz w:val="2"/>
                <w:szCs w:val="2"/>
                <w:lang w:val="uz-Cyrl-UZ"/>
              </w:rPr>
            </w:pPr>
          </w:p>
        </w:tc>
        <w:tc>
          <w:tcPr>
            <w:tcW w:w="993" w:type="dxa"/>
            <w:vAlign w:val="center"/>
          </w:tcPr>
          <w:p w:rsidR="000054F0" w:rsidRPr="00C93FCB" w:rsidRDefault="000054F0" w:rsidP="000054F0">
            <w:pPr>
              <w:pStyle w:val="TableParagraph"/>
              <w:spacing w:before="0"/>
              <w:ind w:left="0" w:right="130"/>
              <w:jc w:val="center"/>
              <w:rPr>
                <w:sz w:val="18"/>
              </w:rPr>
            </w:pPr>
            <w:r w:rsidRPr="00C93FCB">
              <w:rPr>
                <w:sz w:val="18"/>
              </w:rPr>
              <w:t>0,1</w:t>
            </w:r>
          </w:p>
        </w:tc>
        <w:tc>
          <w:tcPr>
            <w:tcW w:w="1275" w:type="dxa"/>
            <w:vAlign w:val="center"/>
          </w:tcPr>
          <w:p w:rsidR="000054F0" w:rsidRPr="00C93FCB" w:rsidRDefault="000054F0" w:rsidP="000054F0">
            <w:pPr>
              <w:pStyle w:val="TableParagraph"/>
              <w:spacing w:before="0"/>
              <w:ind w:left="64"/>
              <w:rPr>
                <w:sz w:val="18"/>
              </w:rPr>
            </w:pPr>
            <w:r w:rsidRPr="00C93FCB">
              <w:rPr>
                <w:sz w:val="18"/>
              </w:rPr>
              <w:t>Ғўза</w:t>
            </w:r>
          </w:p>
        </w:tc>
        <w:tc>
          <w:tcPr>
            <w:tcW w:w="1588" w:type="dxa"/>
            <w:vAlign w:val="center"/>
          </w:tcPr>
          <w:p w:rsidR="000054F0" w:rsidRPr="00C93FCB" w:rsidRDefault="000054F0" w:rsidP="000054F0">
            <w:pPr>
              <w:pStyle w:val="TableParagraph"/>
              <w:spacing w:before="0"/>
              <w:ind w:left="142"/>
              <w:rPr>
                <w:sz w:val="18"/>
              </w:rPr>
            </w:pPr>
            <w:r w:rsidRPr="00C93FCB">
              <w:rPr>
                <w:sz w:val="18"/>
              </w:rPr>
              <w:t>Ширалар</w:t>
            </w:r>
          </w:p>
        </w:tc>
        <w:tc>
          <w:tcPr>
            <w:tcW w:w="1871" w:type="dxa"/>
            <w:vAlign w:val="center"/>
          </w:tcPr>
          <w:p w:rsidR="000054F0" w:rsidRPr="00C93FCB" w:rsidRDefault="000054F0" w:rsidP="000054F0">
            <w:pPr>
              <w:pStyle w:val="TableParagraph"/>
              <w:spacing w:before="0"/>
              <w:ind w:left="113" w:right="68"/>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98"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restart"/>
            <w:tcBorders>
              <w:top w:val="nil"/>
            </w:tcBorders>
            <w:vAlign w:val="center"/>
          </w:tcPr>
          <w:p w:rsidR="000054F0" w:rsidRPr="00C93FCB" w:rsidRDefault="000054F0" w:rsidP="000054F0">
            <w:pPr>
              <w:pStyle w:val="TableParagraph"/>
              <w:spacing w:before="0"/>
              <w:ind w:left="57"/>
              <w:rPr>
                <w:sz w:val="18"/>
                <w:lang w:val="ru-RU"/>
              </w:rPr>
            </w:pPr>
            <w:r w:rsidRPr="00C93FCB">
              <w:rPr>
                <w:sz w:val="18"/>
                <w:lang w:val="ru-RU"/>
              </w:rPr>
              <w:t>ТАЙФУН ПЛЮС 10%</w:t>
            </w:r>
            <w:r w:rsidRPr="00C93FCB">
              <w:rPr>
                <w:spacing w:val="2"/>
                <w:sz w:val="18"/>
                <w:lang w:val="ru-RU"/>
              </w:rPr>
              <w:t>н.кук.</w:t>
            </w:r>
          </w:p>
          <w:p w:rsidR="000054F0" w:rsidRPr="00C93FCB" w:rsidRDefault="000054F0" w:rsidP="000054F0">
            <w:pPr>
              <w:pStyle w:val="TableParagraph"/>
              <w:spacing w:before="0"/>
              <w:ind w:left="57"/>
              <w:rPr>
                <w:sz w:val="18"/>
                <w:lang w:val="ru-RU"/>
              </w:rPr>
            </w:pPr>
            <w:r w:rsidRPr="00C93FCB">
              <w:rPr>
                <w:sz w:val="18"/>
                <w:lang w:val="ru-RU"/>
              </w:rPr>
              <w:t>“</w:t>
            </w:r>
            <w:r w:rsidRPr="00C93FCB">
              <w:rPr>
                <w:sz w:val="18"/>
              </w:rPr>
              <w:t>Top</w:t>
            </w:r>
            <w:r w:rsidRPr="00C93FCB">
              <w:rPr>
                <w:sz w:val="18"/>
                <w:lang w:val="ru-RU"/>
              </w:rPr>
              <w:t xml:space="preserve"> </w:t>
            </w:r>
            <w:r w:rsidRPr="00C93FCB">
              <w:rPr>
                <w:sz w:val="18"/>
              </w:rPr>
              <w:t>Agro</w:t>
            </w:r>
            <w:r w:rsidRPr="00C93FCB">
              <w:rPr>
                <w:sz w:val="18"/>
                <w:lang w:val="ru-RU"/>
              </w:rPr>
              <w:t xml:space="preserve"> </w:t>
            </w:r>
            <w:r w:rsidRPr="00C93FCB">
              <w:rPr>
                <w:spacing w:val="-3"/>
                <w:sz w:val="18"/>
              </w:rPr>
              <w:t>Trade</w:t>
            </w:r>
            <w:r w:rsidRPr="00C93FCB">
              <w:rPr>
                <w:spacing w:val="-3"/>
                <w:sz w:val="18"/>
                <w:lang w:val="ru-RU"/>
              </w:rPr>
              <w:t xml:space="preserve">” </w:t>
            </w:r>
            <w:r w:rsidRPr="00C93FCB">
              <w:rPr>
                <w:sz w:val="18"/>
                <w:lang w:val="ru-RU"/>
              </w:rPr>
              <w:t>МЧЖ,</w:t>
            </w:r>
          </w:p>
          <w:p w:rsidR="000054F0" w:rsidRPr="00C93FCB" w:rsidRDefault="000054F0" w:rsidP="000054F0">
            <w:pPr>
              <w:pStyle w:val="TableParagraph"/>
              <w:spacing w:before="0"/>
              <w:ind w:left="57"/>
              <w:rPr>
                <w:sz w:val="18"/>
              </w:rPr>
            </w:pPr>
            <w:r w:rsidRPr="00C93FCB">
              <w:rPr>
                <w:sz w:val="18"/>
              </w:rPr>
              <w:t>Ўзбекистон, 31.12.2022</w:t>
            </w:r>
          </w:p>
        </w:tc>
        <w:tc>
          <w:tcPr>
            <w:tcW w:w="993" w:type="dxa"/>
            <w:vAlign w:val="center"/>
          </w:tcPr>
          <w:p w:rsidR="000054F0" w:rsidRPr="00C93FCB" w:rsidRDefault="000054F0" w:rsidP="000054F0">
            <w:pPr>
              <w:pStyle w:val="TableParagraph"/>
              <w:spacing w:before="0"/>
              <w:ind w:left="0" w:right="130"/>
              <w:jc w:val="center"/>
              <w:rPr>
                <w:sz w:val="18"/>
              </w:rPr>
            </w:pPr>
            <w:r w:rsidRPr="00C93FCB">
              <w:rPr>
                <w:sz w:val="18"/>
              </w:rPr>
              <w:t>0,2–0,4</w:t>
            </w:r>
          </w:p>
        </w:tc>
        <w:tc>
          <w:tcPr>
            <w:tcW w:w="1275" w:type="dxa"/>
            <w:vAlign w:val="center"/>
          </w:tcPr>
          <w:p w:rsidR="000054F0" w:rsidRPr="00C93FCB" w:rsidRDefault="000054F0" w:rsidP="000054F0">
            <w:pPr>
              <w:pStyle w:val="TableParagraph"/>
              <w:spacing w:before="0"/>
              <w:ind w:left="64"/>
              <w:rPr>
                <w:sz w:val="18"/>
              </w:rPr>
            </w:pPr>
            <w:r w:rsidRPr="00C93FCB">
              <w:rPr>
                <w:sz w:val="18"/>
              </w:rPr>
              <w:t>Тамаки</w:t>
            </w:r>
          </w:p>
        </w:tc>
        <w:tc>
          <w:tcPr>
            <w:tcW w:w="1588" w:type="dxa"/>
            <w:vAlign w:val="center"/>
          </w:tcPr>
          <w:p w:rsidR="000054F0" w:rsidRPr="00C93FCB" w:rsidRDefault="000054F0" w:rsidP="000054F0">
            <w:pPr>
              <w:pStyle w:val="TableParagraph"/>
              <w:spacing w:before="0"/>
              <w:ind w:left="142"/>
              <w:rPr>
                <w:sz w:val="18"/>
              </w:rPr>
            </w:pPr>
            <w:r w:rsidRPr="00C93FCB">
              <w:rPr>
                <w:sz w:val="18"/>
              </w:rPr>
              <w:t>Ширалар, трипс</w:t>
            </w:r>
          </w:p>
        </w:tc>
        <w:tc>
          <w:tcPr>
            <w:tcW w:w="1871" w:type="dxa"/>
            <w:vAlign w:val="center"/>
          </w:tcPr>
          <w:p w:rsidR="000054F0" w:rsidRPr="00C93FCB" w:rsidRDefault="000054F0" w:rsidP="000054F0">
            <w:pPr>
              <w:pStyle w:val="TableParagraph"/>
              <w:tabs>
                <w:tab w:val="left" w:pos="1849"/>
              </w:tabs>
              <w:spacing w:before="0"/>
              <w:ind w:left="113" w:right="138"/>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ind w:left="57"/>
              <w:rPr>
                <w:sz w:val="2"/>
                <w:szCs w:val="2"/>
              </w:rPr>
            </w:pPr>
          </w:p>
        </w:tc>
        <w:tc>
          <w:tcPr>
            <w:tcW w:w="993" w:type="dxa"/>
            <w:vAlign w:val="center"/>
          </w:tcPr>
          <w:p w:rsidR="000054F0" w:rsidRPr="00C93FCB" w:rsidRDefault="000054F0" w:rsidP="000054F0">
            <w:pPr>
              <w:pStyle w:val="TableParagraph"/>
              <w:spacing w:before="0"/>
              <w:ind w:left="0" w:right="130"/>
              <w:jc w:val="center"/>
              <w:rPr>
                <w:sz w:val="18"/>
              </w:rPr>
            </w:pPr>
            <w:r w:rsidRPr="00C93FCB">
              <w:rPr>
                <w:sz w:val="18"/>
              </w:rPr>
              <w:t>0,5–0,6</w:t>
            </w:r>
          </w:p>
        </w:tc>
        <w:tc>
          <w:tcPr>
            <w:tcW w:w="1275" w:type="dxa"/>
            <w:vAlign w:val="center"/>
          </w:tcPr>
          <w:p w:rsidR="000054F0" w:rsidRPr="00C93FCB" w:rsidRDefault="000054F0" w:rsidP="000054F0">
            <w:pPr>
              <w:pStyle w:val="TableParagraph"/>
              <w:spacing w:before="0"/>
              <w:ind w:left="64"/>
              <w:rPr>
                <w:sz w:val="18"/>
              </w:rPr>
            </w:pPr>
            <w:r w:rsidRPr="00C93FCB">
              <w:rPr>
                <w:sz w:val="18"/>
              </w:rPr>
              <w:t>Манзарали ва ўрмон ўсимликлари</w:t>
            </w:r>
          </w:p>
        </w:tc>
        <w:tc>
          <w:tcPr>
            <w:tcW w:w="1588" w:type="dxa"/>
            <w:vAlign w:val="center"/>
          </w:tcPr>
          <w:p w:rsidR="000054F0" w:rsidRPr="00C93FCB" w:rsidRDefault="000054F0" w:rsidP="000054F0">
            <w:pPr>
              <w:pStyle w:val="TableParagraph"/>
              <w:spacing w:before="0"/>
              <w:ind w:left="142"/>
              <w:rPr>
                <w:sz w:val="18"/>
              </w:rPr>
            </w:pPr>
            <w:r w:rsidRPr="00C93FCB">
              <w:rPr>
                <w:sz w:val="18"/>
              </w:rPr>
              <w:t>Ширалар, баргхўрлар, баргўрар ва унсимон қуртлар</w:t>
            </w:r>
          </w:p>
        </w:tc>
        <w:tc>
          <w:tcPr>
            <w:tcW w:w="1871" w:type="dxa"/>
            <w:vAlign w:val="center"/>
          </w:tcPr>
          <w:p w:rsidR="000054F0" w:rsidRPr="00C93FCB" w:rsidRDefault="000054F0" w:rsidP="000054F0">
            <w:pPr>
              <w:pStyle w:val="TableParagraph"/>
              <w:tabs>
                <w:tab w:val="left" w:pos="1849"/>
              </w:tabs>
              <w:spacing w:before="0"/>
              <w:ind w:left="113" w:right="138"/>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ind w:left="57"/>
              <w:rPr>
                <w:sz w:val="2"/>
                <w:szCs w:val="2"/>
              </w:rPr>
            </w:pPr>
          </w:p>
        </w:tc>
        <w:tc>
          <w:tcPr>
            <w:tcW w:w="993" w:type="dxa"/>
            <w:vAlign w:val="center"/>
          </w:tcPr>
          <w:p w:rsidR="000054F0" w:rsidRPr="00C93FCB" w:rsidRDefault="000054F0" w:rsidP="000054F0">
            <w:pPr>
              <w:pStyle w:val="TableParagraph"/>
              <w:spacing w:before="0"/>
              <w:ind w:left="0" w:right="130"/>
              <w:jc w:val="center"/>
              <w:rPr>
                <w:sz w:val="18"/>
              </w:rPr>
            </w:pPr>
            <w:r w:rsidRPr="00C93FCB">
              <w:rPr>
                <w:sz w:val="18"/>
              </w:rPr>
              <w:t>0,4–0,5</w:t>
            </w:r>
          </w:p>
        </w:tc>
        <w:tc>
          <w:tcPr>
            <w:tcW w:w="1275" w:type="dxa"/>
            <w:vAlign w:val="center"/>
          </w:tcPr>
          <w:p w:rsidR="000054F0" w:rsidRPr="00C93FCB" w:rsidRDefault="000054F0" w:rsidP="000054F0">
            <w:pPr>
              <w:pStyle w:val="TableParagraph"/>
              <w:spacing w:before="0"/>
              <w:ind w:left="64"/>
              <w:rPr>
                <w:sz w:val="18"/>
              </w:rPr>
            </w:pPr>
            <w:r w:rsidRPr="00C93FCB">
              <w:rPr>
                <w:sz w:val="18"/>
              </w:rPr>
              <w:t>Олма</w:t>
            </w:r>
          </w:p>
        </w:tc>
        <w:tc>
          <w:tcPr>
            <w:tcW w:w="1588" w:type="dxa"/>
            <w:vAlign w:val="center"/>
          </w:tcPr>
          <w:p w:rsidR="000054F0" w:rsidRPr="00C93FCB" w:rsidRDefault="000054F0" w:rsidP="000054F0">
            <w:pPr>
              <w:pStyle w:val="TableParagraph"/>
              <w:spacing w:before="0"/>
              <w:ind w:left="142"/>
              <w:rPr>
                <w:sz w:val="18"/>
              </w:rPr>
            </w:pPr>
            <w:r w:rsidRPr="00C93FCB">
              <w:rPr>
                <w:sz w:val="18"/>
              </w:rPr>
              <w:t>Қон бити, қолқондорлар</w:t>
            </w:r>
          </w:p>
        </w:tc>
        <w:tc>
          <w:tcPr>
            <w:tcW w:w="1871" w:type="dxa"/>
            <w:vAlign w:val="center"/>
          </w:tcPr>
          <w:p w:rsidR="000054F0" w:rsidRPr="00C93FCB" w:rsidRDefault="000054F0" w:rsidP="000054F0">
            <w:pPr>
              <w:pStyle w:val="TableParagraph"/>
              <w:spacing w:before="0"/>
              <w:ind w:left="113" w:right="138"/>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restart"/>
            <w:vAlign w:val="center"/>
          </w:tcPr>
          <w:p w:rsidR="000054F0" w:rsidRPr="00C93FCB" w:rsidRDefault="000054F0" w:rsidP="000054F0">
            <w:pPr>
              <w:ind w:left="57"/>
              <w:rPr>
                <w:sz w:val="18"/>
                <w:szCs w:val="18"/>
                <w:lang w:val="uz-Cyrl-UZ"/>
              </w:rPr>
            </w:pPr>
            <w:r w:rsidRPr="00C93FCB">
              <w:rPr>
                <w:sz w:val="18"/>
                <w:szCs w:val="18"/>
                <w:lang w:val="uz-Cyrl-UZ"/>
              </w:rPr>
              <w:t>ХИМИДОР  60% сус.к. “Химреактивснаб” МЧЖ, Ўзбекистон 31.12.2022</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0,05</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Ширалар</w:t>
            </w:r>
          </w:p>
        </w:tc>
        <w:tc>
          <w:tcPr>
            <w:tcW w:w="1871" w:type="dxa"/>
            <w:vAlign w:val="center"/>
          </w:tcPr>
          <w:p w:rsidR="000054F0" w:rsidRPr="00C93FCB" w:rsidRDefault="000054F0" w:rsidP="000054F0">
            <w:pPr>
              <w:pStyle w:val="TableParagraph"/>
              <w:spacing w:before="0"/>
              <w:ind w:left="113" w:right="138"/>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ind w:left="57"/>
              <w:rPr>
                <w:sz w:val="18"/>
                <w:szCs w:val="18"/>
                <w:lang w:val="uz-Cyrl-UZ"/>
              </w:rPr>
            </w:pP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0,07</w:t>
            </w:r>
          </w:p>
        </w:tc>
        <w:tc>
          <w:tcPr>
            <w:tcW w:w="1275" w:type="dxa"/>
            <w:vAlign w:val="center"/>
          </w:tcPr>
          <w:p w:rsidR="000054F0" w:rsidRPr="00C93FCB" w:rsidRDefault="000054F0" w:rsidP="000054F0">
            <w:pPr>
              <w:ind w:left="64"/>
            </w:pPr>
            <w:r w:rsidRPr="00C93FCB">
              <w:rPr>
                <w:sz w:val="18"/>
                <w:lang w:val="uz-Cyrl-UZ"/>
              </w:rPr>
              <w:t>Ғўза</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Трипс</w:t>
            </w:r>
          </w:p>
        </w:tc>
        <w:tc>
          <w:tcPr>
            <w:tcW w:w="1871" w:type="dxa"/>
            <w:vAlign w:val="center"/>
          </w:tcPr>
          <w:p w:rsidR="000054F0" w:rsidRPr="00C93FCB" w:rsidRDefault="000054F0" w:rsidP="000054F0">
            <w:pPr>
              <w:pStyle w:val="TableParagraph"/>
              <w:spacing w:before="0"/>
              <w:ind w:left="113" w:right="138"/>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ind w:left="57"/>
              <w:rPr>
                <w:sz w:val="18"/>
                <w:szCs w:val="18"/>
                <w:lang w:val="uz-Cyrl-UZ"/>
              </w:rPr>
            </w:pP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0,1</w:t>
            </w:r>
          </w:p>
        </w:tc>
        <w:tc>
          <w:tcPr>
            <w:tcW w:w="1275" w:type="dxa"/>
            <w:vAlign w:val="center"/>
          </w:tcPr>
          <w:p w:rsidR="000054F0" w:rsidRPr="00C93FCB" w:rsidRDefault="000054F0" w:rsidP="000054F0">
            <w:pPr>
              <w:ind w:left="64"/>
            </w:pPr>
            <w:r w:rsidRPr="00C93FCB">
              <w:rPr>
                <w:sz w:val="18"/>
                <w:lang w:val="uz-Cyrl-UZ"/>
              </w:rPr>
              <w:t>Ғўза</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Қандалалар</w:t>
            </w:r>
          </w:p>
        </w:tc>
        <w:tc>
          <w:tcPr>
            <w:tcW w:w="1871" w:type="dxa"/>
            <w:vAlign w:val="center"/>
          </w:tcPr>
          <w:p w:rsidR="000054F0" w:rsidRPr="00C93FCB" w:rsidRDefault="000054F0" w:rsidP="000054F0">
            <w:pPr>
              <w:pStyle w:val="TableParagraph"/>
              <w:spacing w:before="0"/>
              <w:ind w:left="113" w:right="138"/>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ind w:left="57"/>
              <w:rPr>
                <w:sz w:val="18"/>
                <w:szCs w:val="18"/>
                <w:lang w:val="uz-Cyrl-UZ"/>
              </w:rPr>
            </w:pP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0,135</w:t>
            </w:r>
          </w:p>
        </w:tc>
        <w:tc>
          <w:tcPr>
            <w:tcW w:w="1275" w:type="dxa"/>
            <w:vAlign w:val="center"/>
          </w:tcPr>
          <w:p w:rsidR="000054F0" w:rsidRPr="00C93FCB" w:rsidRDefault="000054F0" w:rsidP="000054F0">
            <w:pPr>
              <w:ind w:left="64"/>
            </w:pPr>
            <w:r w:rsidRPr="00C93FCB">
              <w:rPr>
                <w:sz w:val="18"/>
                <w:lang w:val="uz-Cyrl-UZ"/>
              </w:rPr>
              <w:t>Ғўза</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Оққанот</w:t>
            </w:r>
          </w:p>
        </w:tc>
        <w:tc>
          <w:tcPr>
            <w:tcW w:w="1871" w:type="dxa"/>
            <w:vAlign w:val="center"/>
          </w:tcPr>
          <w:p w:rsidR="000054F0" w:rsidRPr="00C93FCB" w:rsidRDefault="000054F0" w:rsidP="000054F0">
            <w:pPr>
              <w:pStyle w:val="TableParagraph"/>
              <w:spacing w:before="0"/>
              <w:ind w:left="113" w:right="138"/>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ind w:left="57"/>
              <w:rPr>
                <w:sz w:val="18"/>
                <w:szCs w:val="18"/>
                <w:lang w:val="uz-Cyrl-UZ"/>
              </w:rPr>
            </w:pP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0,1</w:t>
            </w:r>
          </w:p>
        </w:tc>
        <w:tc>
          <w:tcPr>
            <w:tcW w:w="1275" w:type="dxa"/>
            <w:vAlign w:val="center"/>
          </w:tcPr>
          <w:p w:rsidR="000054F0" w:rsidRPr="00C93FCB" w:rsidRDefault="000054F0" w:rsidP="000054F0">
            <w:pPr>
              <w:ind w:left="64"/>
            </w:pPr>
            <w:r w:rsidRPr="00C93FCB">
              <w:rPr>
                <w:sz w:val="18"/>
                <w:lang w:val="uz-Cyrl-UZ"/>
              </w:rPr>
              <w:t>Тут</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Тут парвонаси</w:t>
            </w:r>
          </w:p>
        </w:tc>
        <w:tc>
          <w:tcPr>
            <w:tcW w:w="1871" w:type="dxa"/>
            <w:vAlign w:val="center"/>
          </w:tcPr>
          <w:p w:rsidR="000054F0" w:rsidRPr="00C93FCB" w:rsidRDefault="000054F0" w:rsidP="000054F0">
            <w:pPr>
              <w:pStyle w:val="TableParagraph"/>
              <w:spacing w:before="0"/>
              <w:ind w:left="113" w:right="138"/>
              <w:rPr>
                <w:sz w:val="18"/>
                <w:lang w:val="ru-RU"/>
              </w:rPr>
            </w:pPr>
            <w:r w:rsidRPr="00C93FCB">
              <w:rPr>
                <w:sz w:val="18"/>
                <w:lang w:val="ru-RU"/>
              </w:rPr>
              <w:t xml:space="preserve">Ўсимликнинг ўсув даврида </w:t>
            </w:r>
            <w:r w:rsidRPr="00C93FCB">
              <w:rPr>
                <w:sz w:val="18"/>
                <w:lang w:val="uz-Cyrl-UZ"/>
              </w:rPr>
              <w:t xml:space="preserve">зараркунанда пайдо бўлиши билан </w:t>
            </w:r>
            <w:r w:rsidRPr="00C93FCB">
              <w:rPr>
                <w:sz w:val="18"/>
                <w:lang w:val="ru-RU"/>
              </w:rPr>
              <w:t>пуркалади</w:t>
            </w:r>
          </w:p>
        </w:tc>
        <w:tc>
          <w:tcPr>
            <w:tcW w:w="1220" w:type="dxa"/>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ind w:left="57"/>
              <w:rPr>
                <w:sz w:val="18"/>
                <w:szCs w:val="18"/>
                <w:lang w:val="uz-Cyrl-UZ"/>
              </w:rPr>
            </w:pP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0,035</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Яйлов</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Чигирткасимонлар</w:t>
            </w:r>
          </w:p>
        </w:tc>
        <w:tc>
          <w:tcPr>
            <w:tcW w:w="1871" w:type="dxa"/>
            <w:vAlign w:val="center"/>
          </w:tcPr>
          <w:p w:rsidR="000054F0" w:rsidRPr="00C93FCB" w:rsidRDefault="000054F0" w:rsidP="000054F0">
            <w:pPr>
              <w:pStyle w:val="TableParagraph"/>
              <w:spacing w:before="0"/>
              <w:ind w:left="113" w:right="138"/>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ind w:left="57"/>
              <w:rPr>
                <w:sz w:val="18"/>
                <w:szCs w:val="18"/>
                <w:lang w:val="uz-Cyrl-UZ"/>
              </w:rPr>
            </w:pP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0,035</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Буғдой</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Хасва</w:t>
            </w:r>
          </w:p>
        </w:tc>
        <w:tc>
          <w:tcPr>
            <w:tcW w:w="1871" w:type="dxa"/>
            <w:vAlign w:val="center"/>
          </w:tcPr>
          <w:p w:rsidR="000054F0" w:rsidRPr="00C93FCB" w:rsidRDefault="000054F0" w:rsidP="000054F0">
            <w:pPr>
              <w:pStyle w:val="TableParagraph"/>
              <w:spacing w:before="0"/>
              <w:ind w:left="113" w:right="138"/>
              <w:rPr>
                <w:sz w:val="18"/>
                <w:lang w:val="uz-Cyrl-UZ"/>
              </w:rPr>
            </w:pPr>
            <w:r w:rsidRPr="00C93FCB">
              <w:rPr>
                <w:sz w:val="18"/>
                <w:lang w:val="uz-Cyrl-UZ"/>
              </w:rPr>
              <w:t>Хашарот тушган майдонларга пуркалади</w:t>
            </w:r>
          </w:p>
        </w:tc>
        <w:tc>
          <w:tcPr>
            <w:tcW w:w="1220" w:type="dxa"/>
            <w:vAlign w:val="center"/>
          </w:tcPr>
          <w:p w:rsidR="000054F0" w:rsidRPr="00C93FCB" w:rsidRDefault="000054F0" w:rsidP="000054F0">
            <w:pPr>
              <w:pStyle w:val="TableParagraph"/>
              <w:spacing w:before="0"/>
              <w:ind w:left="64" w:firstLine="21"/>
              <w:jc w:val="center"/>
              <w:rPr>
                <w:sz w:val="18"/>
                <w:lang w:val="uz-Cyrl-UZ"/>
              </w:rPr>
            </w:pPr>
            <w:r w:rsidRPr="00C93FCB">
              <w:rPr>
                <w:sz w:val="18"/>
                <w:lang w:val="uz-Cyrl-UZ"/>
              </w:rPr>
              <w:t>30</w:t>
            </w:r>
          </w:p>
        </w:tc>
        <w:tc>
          <w:tcPr>
            <w:tcW w:w="1133" w:type="dxa"/>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Merge/>
            <w:vAlign w:val="center"/>
          </w:tcPr>
          <w:p w:rsidR="000054F0" w:rsidRPr="00C93FCB" w:rsidRDefault="000054F0" w:rsidP="000054F0">
            <w:pPr>
              <w:ind w:left="57"/>
              <w:rPr>
                <w:sz w:val="18"/>
                <w:szCs w:val="18"/>
                <w:lang w:val="uz-Cyrl-UZ"/>
              </w:rPr>
            </w:pPr>
          </w:p>
        </w:tc>
        <w:tc>
          <w:tcPr>
            <w:tcW w:w="993" w:type="dxa"/>
            <w:vAlign w:val="center"/>
          </w:tcPr>
          <w:p w:rsidR="000054F0" w:rsidRPr="00BE79C4" w:rsidRDefault="000054F0" w:rsidP="000054F0">
            <w:pPr>
              <w:ind w:right="130"/>
              <w:jc w:val="center"/>
              <w:rPr>
                <w:rFonts w:ascii="Arial" w:hAnsi="Arial" w:cs="Arial"/>
                <w:sz w:val="18"/>
              </w:rPr>
            </w:pPr>
            <w:r w:rsidRPr="00BE79C4">
              <w:rPr>
                <w:rFonts w:ascii="Arial" w:hAnsi="Arial" w:cs="Arial"/>
                <w:sz w:val="18"/>
              </w:rPr>
              <w:t>0,07</w:t>
            </w:r>
          </w:p>
        </w:tc>
        <w:tc>
          <w:tcPr>
            <w:tcW w:w="1275" w:type="dxa"/>
            <w:vAlign w:val="center"/>
          </w:tcPr>
          <w:p w:rsidR="000054F0" w:rsidRPr="00BE79C4" w:rsidRDefault="000054F0" w:rsidP="000054F0">
            <w:pPr>
              <w:ind w:left="64"/>
              <w:rPr>
                <w:rFonts w:ascii="Arial" w:hAnsi="Arial" w:cs="Arial"/>
                <w:sz w:val="18"/>
              </w:rPr>
            </w:pPr>
            <w:r w:rsidRPr="00BE79C4">
              <w:rPr>
                <w:rFonts w:ascii="Arial" w:hAnsi="Arial" w:cs="Arial"/>
                <w:sz w:val="18"/>
              </w:rPr>
              <w:t>Олма</w:t>
            </w:r>
          </w:p>
        </w:tc>
        <w:tc>
          <w:tcPr>
            <w:tcW w:w="1588" w:type="dxa"/>
            <w:vAlign w:val="center"/>
          </w:tcPr>
          <w:p w:rsidR="000054F0" w:rsidRPr="00BE79C4" w:rsidRDefault="000054F0" w:rsidP="000054F0">
            <w:pPr>
              <w:ind w:left="142"/>
              <w:rPr>
                <w:rFonts w:ascii="Arial" w:hAnsi="Arial" w:cs="Arial"/>
                <w:sz w:val="18"/>
              </w:rPr>
            </w:pPr>
            <w:r w:rsidRPr="00BE79C4">
              <w:rPr>
                <w:rFonts w:ascii="Arial" w:hAnsi="Arial" w:cs="Arial"/>
                <w:sz w:val="18"/>
              </w:rPr>
              <w:t>Қалқондорлар, қон бити</w:t>
            </w:r>
          </w:p>
        </w:tc>
        <w:tc>
          <w:tcPr>
            <w:tcW w:w="1871" w:type="dxa"/>
            <w:vAlign w:val="center"/>
          </w:tcPr>
          <w:p w:rsidR="000054F0" w:rsidRPr="00BE79C4" w:rsidRDefault="000054F0" w:rsidP="000054F0">
            <w:pPr>
              <w:ind w:left="113"/>
              <w:rPr>
                <w:rFonts w:ascii="Arial" w:hAnsi="Arial" w:cs="Arial"/>
                <w:sz w:val="18"/>
              </w:rPr>
            </w:pPr>
            <w:r w:rsidRPr="00BE79C4">
              <w:rPr>
                <w:rFonts w:ascii="Arial" w:hAnsi="Arial" w:cs="Arial"/>
                <w:sz w:val="18"/>
              </w:rPr>
              <w:t>Ўсимликнинг ўсув даврида пуркалади</w:t>
            </w:r>
          </w:p>
        </w:tc>
        <w:tc>
          <w:tcPr>
            <w:tcW w:w="1220" w:type="dxa"/>
            <w:vAlign w:val="center"/>
          </w:tcPr>
          <w:p w:rsidR="000054F0" w:rsidRPr="00BE79C4" w:rsidRDefault="000054F0" w:rsidP="000054F0">
            <w:pPr>
              <w:ind w:left="64" w:firstLine="21"/>
              <w:jc w:val="center"/>
              <w:rPr>
                <w:rFonts w:ascii="Arial" w:hAnsi="Arial" w:cs="Arial"/>
                <w:sz w:val="18"/>
              </w:rPr>
            </w:pPr>
            <w:r w:rsidRPr="00BE79C4">
              <w:rPr>
                <w:rFonts w:ascii="Arial" w:hAnsi="Arial" w:cs="Arial"/>
                <w:sz w:val="18"/>
              </w:rPr>
              <w:t>30</w:t>
            </w:r>
          </w:p>
        </w:tc>
        <w:tc>
          <w:tcPr>
            <w:tcW w:w="1133" w:type="dxa"/>
            <w:vAlign w:val="center"/>
          </w:tcPr>
          <w:p w:rsidR="000054F0" w:rsidRPr="00BE79C4" w:rsidRDefault="000054F0" w:rsidP="000054F0">
            <w:pPr>
              <w:ind w:left="64" w:right="130" w:firstLine="77"/>
              <w:jc w:val="center"/>
              <w:rPr>
                <w:rFonts w:ascii="Arial" w:hAnsi="Arial" w:cs="Arial"/>
                <w:sz w:val="18"/>
              </w:rPr>
            </w:pPr>
            <w:r w:rsidRPr="00BE79C4">
              <w:rPr>
                <w:rFonts w:ascii="Arial" w:hAnsi="Arial" w:cs="Arial"/>
                <w:sz w:val="18"/>
              </w:rPr>
              <w:t>2</w:t>
            </w:r>
          </w:p>
        </w:tc>
      </w:tr>
      <w:tr w:rsidR="000054F0" w:rsidRPr="00C93FCB" w:rsidTr="005F09FD">
        <w:trPr>
          <w:trHeight w:val="340"/>
        </w:trPr>
        <w:tc>
          <w:tcPr>
            <w:tcW w:w="1843" w:type="dxa"/>
            <w:vMerge/>
            <w:vAlign w:val="center"/>
          </w:tcPr>
          <w:p w:rsidR="000054F0" w:rsidRPr="00C93FCB" w:rsidRDefault="000054F0" w:rsidP="000054F0">
            <w:pPr>
              <w:ind w:left="57"/>
              <w:rPr>
                <w:sz w:val="18"/>
                <w:szCs w:val="18"/>
                <w:lang w:val="uz-Cyrl-UZ"/>
              </w:rPr>
            </w:pP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0,035-0,07</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Тамаки</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Ширалар, трипс</w:t>
            </w:r>
          </w:p>
        </w:tc>
        <w:tc>
          <w:tcPr>
            <w:tcW w:w="1871" w:type="dxa"/>
            <w:vAlign w:val="center"/>
          </w:tcPr>
          <w:p w:rsidR="000054F0" w:rsidRPr="00C93FCB" w:rsidRDefault="000054F0" w:rsidP="000054F0">
            <w:pPr>
              <w:pStyle w:val="TableParagraph"/>
              <w:spacing w:before="0"/>
              <w:ind w:left="113" w:right="138"/>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ind w:left="57"/>
              <w:rPr>
                <w:sz w:val="18"/>
                <w:szCs w:val="18"/>
                <w:lang w:val="uz-Cyrl-UZ"/>
              </w:rPr>
            </w:pP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0.017</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Картошка</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Колорадо қўнғизи</w:t>
            </w:r>
          </w:p>
        </w:tc>
        <w:tc>
          <w:tcPr>
            <w:tcW w:w="1871" w:type="dxa"/>
            <w:vAlign w:val="center"/>
          </w:tcPr>
          <w:p w:rsidR="000054F0" w:rsidRPr="00C93FCB" w:rsidRDefault="000054F0" w:rsidP="000054F0">
            <w:pPr>
              <w:pStyle w:val="TableParagraph"/>
              <w:spacing w:before="0"/>
              <w:ind w:left="113" w:right="138"/>
              <w:rPr>
                <w:sz w:val="18"/>
              </w:rPr>
            </w:pPr>
            <w:r w:rsidRPr="00C93FCB">
              <w:rPr>
                <w:sz w:val="18"/>
              </w:rPr>
              <w:t xml:space="preserve">Ўсимликнинг ўсув даврида </w:t>
            </w:r>
            <w:r w:rsidRPr="00C93FCB">
              <w:rPr>
                <w:sz w:val="18"/>
              </w:rPr>
              <w:lastRenderedPageBreak/>
              <w:t>пуркалади</w:t>
            </w:r>
          </w:p>
        </w:tc>
        <w:tc>
          <w:tcPr>
            <w:tcW w:w="1220" w:type="dxa"/>
            <w:vAlign w:val="center"/>
          </w:tcPr>
          <w:p w:rsidR="000054F0" w:rsidRPr="00C93FCB" w:rsidRDefault="000054F0" w:rsidP="000054F0">
            <w:pPr>
              <w:pStyle w:val="TableParagraph"/>
              <w:spacing w:before="0"/>
              <w:ind w:left="64" w:firstLine="21"/>
              <w:jc w:val="center"/>
              <w:rPr>
                <w:sz w:val="18"/>
              </w:rPr>
            </w:pPr>
            <w:r w:rsidRPr="00C93FCB">
              <w:rPr>
                <w:sz w:val="18"/>
              </w:rPr>
              <w:lastRenderedPageBreak/>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restart"/>
            <w:tcBorders>
              <w:top w:val="single" w:sz="4" w:space="0" w:color="auto"/>
            </w:tcBorders>
            <w:shd w:val="clear" w:color="auto" w:fill="auto"/>
            <w:vAlign w:val="center"/>
          </w:tcPr>
          <w:p w:rsidR="000054F0" w:rsidRPr="00C93FCB" w:rsidRDefault="000054F0" w:rsidP="000054F0">
            <w:pPr>
              <w:ind w:left="57"/>
              <w:rPr>
                <w:sz w:val="18"/>
                <w:szCs w:val="18"/>
                <w:lang w:val="uz-Cyrl-UZ"/>
              </w:rPr>
            </w:pPr>
            <w:r w:rsidRPr="00C93FCB">
              <w:rPr>
                <w:sz w:val="18"/>
                <w:szCs w:val="18"/>
                <w:lang w:val="uz-Cyrl-UZ"/>
              </w:rPr>
              <w:lastRenderedPageBreak/>
              <w:t>ЭКВАДОР</w:t>
            </w:r>
          </w:p>
          <w:p w:rsidR="000054F0" w:rsidRPr="00C93FCB" w:rsidRDefault="000054F0" w:rsidP="000054F0">
            <w:pPr>
              <w:ind w:left="57"/>
              <w:rPr>
                <w:sz w:val="18"/>
                <w:szCs w:val="18"/>
                <w:lang w:val="uz-Cyrl-UZ"/>
              </w:rPr>
            </w:pPr>
            <w:r w:rsidRPr="00C93FCB">
              <w:rPr>
                <w:sz w:val="18"/>
                <w:szCs w:val="18"/>
                <w:lang w:val="uz-Cyrl-UZ"/>
              </w:rPr>
              <w:t>35% сус.к.</w:t>
            </w:r>
          </w:p>
          <w:p w:rsidR="000054F0" w:rsidRPr="00C93FCB" w:rsidRDefault="000054F0" w:rsidP="000054F0">
            <w:pPr>
              <w:ind w:left="57"/>
              <w:rPr>
                <w:sz w:val="18"/>
                <w:szCs w:val="18"/>
                <w:lang w:val="uz-Cyrl-UZ"/>
              </w:rPr>
            </w:pPr>
            <w:r w:rsidRPr="00C93FCB">
              <w:rPr>
                <w:sz w:val="18"/>
                <w:szCs w:val="18"/>
                <w:lang w:val="uz-Cyrl-UZ"/>
              </w:rPr>
              <w:t>“Ифода агро кимё ҳимоя”, МЧЖ, Ўзбекистон, 31.12.2023</w:t>
            </w:r>
          </w:p>
        </w:tc>
        <w:tc>
          <w:tcPr>
            <w:tcW w:w="993" w:type="dxa"/>
            <w:tcBorders>
              <w:bottom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0,1</w:t>
            </w:r>
          </w:p>
        </w:tc>
        <w:tc>
          <w:tcPr>
            <w:tcW w:w="1275" w:type="dxa"/>
            <w:tcBorders>
              <w:bottom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tcBorders>
              <w:bottom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Ширалар, трипс</w:t>
            </w:r>
          </w:p>
        </w:tc>
        <w:tc>
          <w:tcPr>
            <w:tcW w:w="1871" w:type="dxa"/>
            <w:tcBorders>
              <w:bottom w:val="single" w:sz="4" w:space="0" w:color="auto"/>
            </w:tcBorders>
            <w:vAlign w:val="center"/>
          </w:tcPr>
          <w:p w:rsidR="000054F0" w:rsidRPr="00C93FCB" w:rsidRDefault="000054F0" w:rsidP="000054F0">
            <w:pPr>
              <w:pStyle w:val="TableParagraph"/>
              <w:spacing w:before="0"/>
              <w:ind w:left="113"/>
              <w:rPr>
                <w:sz w:val="18"/>
                <w:lang w:val="uz-Cyrl-UZ"/>
              </w:rPr>
            </w:pPr>
            <w:r w:rsidRPr="00C93FCB">
              <w:rPr>
                <w:sz w:val="18"/>
                <w:lang w:val="uz-Cyrl-UZ"/>
              </w:rPr>
              <w:t>Ўсимликнинг ўсув даврида пуркалади</w:t>
            </w:r>
          </w:p>
        </w:tc>
        <w:tc>
          <w:tcPr>
            <w:tcW w:w="1220" w:type="dxa"/>
            <w:tcBorders>
              <w:bottom w:val="single" w:sz="4" w:space="0" w:color="auto"/>
            </w:tcBorders>
            <w:vAlign w:val="center"/>
          </w:tcPr>
          <w:p w:rsidR="000054F0" w:rsidRPr="00C93FCB" w:rsidRDefault="000054F0" w:rsidP="000054F0">
            <w:pPr>
              <w:pStyle w:val="TableParagraph"/>
              <w:spacing w:before="0"/>
              <w:ind w:left="64" w:right="395" w:firstLine="21"/>
              <w:jc w:val="center"/>
              <w:rPr>
                <w:sz w:val="18"/>
                <w:lang w:val="uz-Cyrl-UZ"/>
              </w:rPr>
            </w:pPr>
            <w:r w:rsidRPr="00C93FCB">
              <w:rPr>
                <w:sz w:val="18"/>
                <w:lang w:val="uz-Cyrl-UZ"/>
              </w:rPr>
              <w:t>30</w:t>
            </w:r>
          </w:p>
        </w:tc>
        <w:tc>
          <w:tcPr>
            <w:tcW w:w="1133" w:type="dxa"/>
            <w:tcBorders>
              <w:bottom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Merge/>
            <w:shd w:val="clear" w:color="auto" w:fill="auto"/>
            <w:vAlign w:val="center"/>
          </w:tcPr>
          <w:p w:rsidR="000054F0" w:rsidRPr="00C93FCB" w:rsidRDefault="000054F0" w:rsidP="000054F0">
            <w:pPr>
              <w:ind w:left="57"/>
              <w:rPr>
                <w:sz w:val="18"/>
                <w:szCs w:val="18"/>
                <w:lang w:val="uz-Cyrl-UZ"/>
              </w:rPr>
            </w:pP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Қандалалар</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Pr>
                <w:sz w:val="18"/>
                <w:lang w:val="uz-Cyrl-UZ"/>
              </w:rPr>
            </w:pPr>
            <w:r w:rsidRPr="00C93FCB">
              <w:rPr>
                <w:sz w:val="18"/>
                <w:lang w:val="uz-Cyrl-UZ"/>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395" w:firstLine="21"/>
              <w:jc w:val="center"/>
              <w:rPr>
                <w:sz w:val="18"/>
                <w:lang w:val="uz-Cyrl-UZ"/>
              </w:rPr>
            </w:pPr>
            <w:r w:rsidRPr="00C93FCB">
              <w:rPr>
                <w:sz w:val="18"/>
                <w:lang w:val="uz-Cyrl-UZ"/>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Merge/>
            <w:shd w:val="clear" w:color="auto" w:fill="auto"/>
            <w:vAlign w:val="center"/>
          </w:tcPr>
          <w:p w:rsidR="000054F0" w:rsidRPr="00C93FCB" w:rsidRDefault="000054F0" w:rsidP="000054F0">
            <w:pPr>
              <w:ind w:left="57"/>
              <w:rPr>
                <w:sz w:val="18"/>
                <w:szCs w:val="18"/>
                <w:lang w:val="uz-Cyrl-UZ"/>
              </w:rPr>
            </w:pP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0,05-0,1</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Картошка</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Колорадо қўнғизи</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Pr>
                <w:sz w:val="18"/>
                <w:lang w:val="uz-Cyrl-UZ"/>
              </w:rPr>
            </w:pPr>
            <w:r w:rsidRPr="00C93FCB">
              <w:rPr>
                <w:sz w:val="18"/>
                <w:lang w:val="uz-Cyrl-UZ"/>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395" w:firstLine="21"/>
              <w:jc w:val="center"/>
              <w:rPr>
                <w:sz w:val="18"/>
                <w:lang w:val="uz-Cyrl-UZ"/>
              </w:rPr>
            </w:pPr>
            <w:r w:rsidRPr="00C93FCB">
              <w:rPr>
                <w:sz w:val="18"/>
                <w:lang w:val="uz-Cyrl-UZ"/>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Align w:val="center"/>
          </w:tcPr>
          <w:p w:rsidR="000054F0" w:rsidRPr="00C93FCB" w:rsidRDefault="000054F0" w:rsidP="000054F0">
            <w:pPr>
              <w:ind w:left="57"/>
              <w:rPr>
                <w:sz w:val="18"/>
                <w:szCs w:val="18"/>
                <w:lang w:val="uz-Cyrl-UZ"/>
              </w:rPr>
            </w:pPr>
            <w:r w:rsidRPr="00C93FCB">
              <w:rPr>
                <w:sz w:val="18"/>
                <w:szCs w:val="18"/>
              </w:rPr>
              <w:t xml:space="preserve">GAWUCHO GRANT 25% </w:t>
            </w:r>
            <w:r w:rsidRPr="00C93FCB">
              <w:rPr>
                <w:sz w:val="18"/>
                <w:szCs w:val="18"/>
                <w:lang w:val="uz-Cyrl-UZ"/>
              </w:rPr>
              <w:t>н.кук.</w:t>
            </w:r>
          </w:p>
          <w:p w:rsidR="000054F0" w:rsidRPr="00C93FCB" w:rsidRDefault="000054F0" w:rsidP="000054F0">
            <w:pPr>
              <w:ind w:left="57"/>
              <w:rPr>
                <w:sz w:val="18"/>
                <w:lang w:val="uz-Cyrl-UZ"/>
              </w:rPr>
            </w:pPr>
            <w:r w:rsidRPr="00C93FCB">
              <w:rPr>
                <w:sz w:val="18"/>
                <w:lang w:val="uz-Cyrl-UZ"/>
              </w:rPr>
              <w:t>“Agro Vet Kimyo” МЧЖ,</w:t>
            </w:r>
          </w:p>
          <w:p w:rsidR="000054F0" w:rsidRPr="00C93FCB" w:rsidRDefault="000054F0" w:rsidP="000054F0">
            <w:pPr>
              <w:ind w:left="57"/>
              <w:rPr>
                <w:sz w:val="18"/>
                <w:szCs w:val="18"/>
                <w:lang w:val="uz-Cyrl-UZ"/>
              </w:rPr>
            </w:pPr>
            <w:r w:rsidRPr="00C93FCB">
              <w:rPr>
                <w:sz w:val="18"/>
                <w:lang w:val="uz-Cyrl-UZ"/>
              </w:rPr>
              <w:t>Ўзбекистон, 31.12.2023</w:t>
            </w: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0,1</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Картошка</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Колорадо қўнғизи</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Pr>
                <w:sz w:val="18"/>
                <w:lang w:val="uz-Cyrl-UZ"/>
              </w:rPr>
            </w:pPr>
            <w:r w:rsidRPr="00C93FCB">
              <w:rPr>
                <w:sz w:val="18"/>
                <w:lang w:val="uz-Cyrl-UZ"/>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395" w:firstLine="21"/>
              <w:jc w:val="center"/>
              <w:rPr>
                <w:sz w:val="18"/>
                <w:lang w:val="uz-Cyrl-UZ"/>
              </w:rPr>
            </w:pPr>
            <w:r w:rsidRPr="00C93FCB">
              <w:rPr>
                <w:sz w:val="18"/>
                <w:lang w:val="uz-Cyrl-UZ"/>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ight="197"/>
              <w:rPr>
                <w:sz w:val="18"/>
              </w:rPr>
            </w:pPr>
            <w:r w:rsidRPr="00C93FCB">
              <w:rPr>
                <w:sz w:val="18"/>
              </w:rPr>
              <w:t>Insector 350 SC</w:t>
            </w:r>
          </w:p>
          <w:p w:rsidR="000054F0" w:rsidRPr="00C93FCB" w:rsidRDefault="000054F0" w:rsidP="000054F0">
            <w:pPr>
              <w:pStyle w:val="TableParagraph"/>
              <w:spacing w:before="0"/>
              <w:ind w:left="57"/>
              <w:rPr>
                <w:sz w:val="18"/>
              </w:rPr>
            </w:pPr>
            <w:r w:rsidRPr="00C93FCB">
              <w:rPr>
                <w:sz w:val="18"/>
              </w:rPr>
              <w:t>“Salar</w:t>
            </w:r>
            <w:r w:rsidRPr="00C93FCB">
              <w:rPr>
                <w:sz w:val="18"/>
                <w:lang w:val="uz-Cyrl-UZ"/>
              </w:rPr>
              <w:t xml:space="preserve"> </w:t>
            </w:r>
            <w:r w:rsidRPr="00C93FCB">
              <w:rPr>
                <w:sz w:val="18"/>
              </w:rPr>
              <w:t>agro</w:t>
            </w:r>
            <w:r w:rsidRPr="00C93FCB">
              <w:rPr>
                <w:sz w:val="18"/>
                <w:lang w:val="uz-Cyrl-UZ"/>
              </w:rPr>
              <w:t xml:space="preserve"> </w:t>
            </w:r>
            <w:r w:rsidRPr="00C93FCB">
              <w:rPr>
                <w:sz w:val="18"/>
              </w:rPr>
              <w:t>market”, МЧЖ, Ўзбекистон</w:t>
            </w:r>
          </w:p>
          <w:p w:rsidR="000054F0" w:rsidRPr="00C93FCB" w:rsidRDefault="000054F0" w:rsidP="000054F0">
            <w:pPr>
              <w:pStyle w:val="TableParagraph"/>
              <w:spacing w:before="0"/>
              <w:ind w:left="57" w:right="197"/>
              <w:rPr>
                <w:sz w:val="18"/>
                <w:szCs w:val="18"/>
                <w:lang w:val="uz-Cyrl-UZ"/>
              </w:rPr>
            </w:pPr>
            <w:r w:rsidRPr="00C93FCB">
              <w:rPr>
                <w:sz w:val="18"/>
              </w:rPr>
              <w:t>30.09.2025</w:t>
            </w: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0,1</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rPr>
            </w:pPr>
            <w:r w:rsidRPr="00C93FCB">
              <w:rPr>
                <w:sz w:val="18"/>
              </w:rPr>
              <w:t>Ғўза</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rPr>
            </w:pPr>
            <w:r w:rsidRPr="00C93FCB">
              <w:rPr>
                <w:sz w:val="18"/>
              </w:rPr>
              <w:t>Ширалар, трипс</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Pr>
                <w:sz w:val="18"/>
              </w:rPr>
            </w:pPr>
            <w:r w:rsidRPr="00C93FCB">
              <w:rPr>
                <w:sz w:val="18"/>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395" w:firstLine="21"/>
              <w:jc w:val="center"/>
              <w:rPr>
                <w:sz w:val="18"/>
              </w:rPr>
            </w:pPr>
            <w:r w:rsidRPr="00C93FCB">
              <w:rPr>
                <w:sz w:val="18"/>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restart"/>
            <w:vAlign w:val="center"/>
          </w:tcPr>
          <w:p w:rsidR="000054F0" w:rsidRPr="00C93FCB" w:rsidRDefault="000054F0" w:rsidP="000054F0">
            <w:pPr>
              <w:ind w:left="57"/>
              <w:rPr>
                <w:sz w:val="18"/>
                <w:lang w:val="uz-Cyrl-UZ"/>
              </w:rPr>
            </w:pPr>
            <w:r w:rsidRPr="00C93FCB">
              <w:rPr>
                <w:sz w:val="18"/>
                <w:lang w:val="uz-Cyrl-UZ"/>
              </w:rPr>
              <w:t>KANVIDOR           20% с.э.к.</w:t>
            </w:r>
          </w:p>
          <w:p w:rsidR="000054F0" w:rsidRPr="00C93FCB" w:rsidRDefault="000054F0" w:rsidP="000054F0">
            <w:pPr>
              <w:ind w:left="57"/>
              <w:rPr>
                <w:sz w:val="18"/>
                <w:lang w:val="uz-Cyrl-UZ"/>
              </w:rPr>
            </w:pPr>
            <w:r w:rsidRPr="00C93FCB">
              <w:rPr>
                <w:sz w:val="18"/>
                <w:lang w:val="uz-Cyrl-UZ"/>
              </w:rPr>
              <w:t>“Agro Aziya Group” МЧЖ, Ўзбекистон</w:t>
            </w:r>
          </w:p>
          <w:p w:rsidR="000054F0" w:rsidRPr="00C93FCB" w:rsidRDefault="000054F0" w:rsidP="000054F0">
            <w:pPr>
              <w:pStyle w:val="TableParagraph"/>
              <w:spacing w:before="0"/>
              <w:ind w:left="57" w:right="197"/>
              <w:rPr>
                <w:sz w:val="18"/>
                <w:lang w:val="uz-Cyrl-UZ"/>
              </w:rPr>
            </w:pPr>
            <w:r w:rsidRPr="00C93FCB">
              <w:rPr>
                <w:sz w:val="18"/>
                <w:lang w:val="uz-Cyrl-UZ"/>
              </w:rPr>
              <w:t>30.04.2026</w:t>
            </w: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0,3</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Ширалар</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Pr>
                <w:sz w:val="18"/>
              </w:rPr>
            </w:pPr>
            <w:r w:rsidRPr="00C93FCB">
              <w:rPr>
                <w:sz w:val="18"/>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395" w:firstLine="21"/>
              <w:jc w:val="center"/>
              <w:rPr>
                <w:sz w:val="18"/>
              </w:rPr>
            </w:pPr>
            <w:r w:rsidRPr="00C93FCB">
              <w:rPr>
                <w:sz w:val="18"/>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ind w:left="57"/>
              <w:rPr>
                <w:sz w:val="18"/>
                <w:lang w:val="uz-Cyrl-UZ"/>
              </w:rPr>
            </w:pP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0,15-0,3</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Трипс</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Pr>
                <w:sz w:val="18"/>
              </w:rPr>
            </w:pPr>
            <w:r w:rsidRPr="00C93FCB">
              <w:rPr>
                <w:sz w:val="18"/>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395" w:firstLine="21"/>
              <w:jc w:val="center"/>
              <w:rPr>
                <w:sz w:val="18"/>
              </w:rPr>
            </w:pPr>
            <w:r w:rsidRPr="00C93FCB">
              <w:rPr>
                <w:sz w:val="18"/>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Align w:val="center"/>
          </w:tcPr>
          <w:p w:rsidR="000054F0" w:rsidRPr="00C93FCB" w:rsidRDefault="000054F0" w:rsidP="000054F0">
            <w:pPr>
              <w:ind w:left="57"/>
              <w:rPr>
                <w:sz w:val="18"/>
                <w:lang w:val="uz-Cyrl-UZ"/>
              </w:rPr>
            </w:pPr>
            <w:r w:rsidRPr="00C93FCB">
              <w:rPr>
                <w:sz w:val="18"/>
                <w:lang w:val="uz-Cyrl-UZ"/>
              </w:rPr>
              <w:t>COMPRODORSC 350, 35% сус.к.</w:t>
            </w:r>
          </w:p>
          <w:p w:rsidR="000054F0" w:rsidRPr="00C93FCB" w:rsidRDefault="000054F0" w:rsidP="000054F0">
            <w:pPr>
              <w:ind w:left="57"/>
              <w:rPr>
                <w:sz w:val="18"/>
                <w:lang w:val="uz-Cyrl-UZ"/>
              </w:rPr>
            </w:pPr>
            <w:r w:rsidRPr="00C93FCB">
              <w:rPr>
                <w:sz w:val="18"/>
                <w:lang w:val="uz-Cyrl-UZ"/>
              </w:rPr>
              <w:t>“Landchem” ХК-МЧЖ, Австрия</w:t>
            </w:r>
          </w:p>
          <w:p w:rsidR="000054F0" w:rsidRPr="00C93FCB" w:rsidRDefault="000054F0" w:rsidP="000054F0">
            <w:pPr>
              <w:ind w:left="57"/>
              <w:rPr>
                <w:sz w:val="18"/>
                <w:lang w:val="ru-RU"/>
              </w:rPr>
            </w:pPr>
            <w:r w:rsidRPr="00C93FCB">
              <w:rPr>
                <w:sz w:val="18"/>
                <w:lang w:val="uz-Cyrl-UZ"/>
              </w:rPr>
              <w:t>30.04.2026</w:t>
            </w: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0.075</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Буғдой</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Ширалар, трипс, зарарли хасва, шилимшиққурт</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ight="68"/>
              <w:rPr>
                <w:sz w:val="18"/>
              </w:rPr>
            </w:pPr>
            <w:r w:rsidRPr="00C93FCB">
              <w:rPr>
                <w:sz w:val="18"/>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97" w:firstLine="21"/>
              <w:jc w:val="center"/>
              <w:rPr>
                <w:sz w:val="18"/>
              </w:rPr>
            </w:pPr>
            <w:r w:rsidRPr="00C93FCB">
              <w:rPr>
                <w:sz w:val="18"/>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Align w:val="center"/>
          </w:tcPr>
          <w:p w:rsidR="000054F0" w:rsidRPr="00C93FCB" w:rsidRDefault="000054F0" w:rsidP="000054F0">
            <w:pPr>
              <w:ind w:left="57"/>
              <w:rPr>
                <w:sz w:val="18"/>
              </w:rPr>
            </w:pPr>
            <w:r w:rsidRPr="00C93FCB">
              <w:rPr>
                <w:sz w:val="18"/>
                <w:lang w:val="uz-Cyrl-UZ"/>
              </w:rPr>
              <w:t>SUNPLUS 350 SC, сус.к. “Agro business”, МЧЖ, Ўзбекистон 30.04.2026</w:t>
            </w: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0,3</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Шира, трипс, оққанот</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Pr>
                <w:sz w:val="18"/>
              </w:rPr>
            </w:pPr>
            <w:r w:rsidRPr="00C93FCB">
              <w:rPr>
                <w:sz w:val="18"/>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395" w:firstLine="21"/>
              <w:jc w:val="center"/>
              <w:rPr>
                <w:sz w:val="18"/>
              </w:rPr>
            </w:pPr>
            <w:r w:rsidRPr="00C93FCB">
              <w:rPr>
                <w:sz w:val="18"/>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1</w:t>
            </w:r>
          </w:p>
        </w:tc>
      </w:tr>
      <w:tr w:rsidR="000054F0" w:rsidRPr="00C93FCB" w:rsidTr="005F09FD">
        <w:trPr>
          <w:trHeight w:val="340"/>
        </w:trPr>
        <w:tc>
          <w:tcPr>
            <w:tcW w:w="1843" w:type="dxa"/>
            <w:vAlign w:val="center"/>
          </w:tcPr>
          <w:p w:rsidR="000054F0" w:rsidRPr="00C93FCB" w:rsidRDefault="000054F0" w:rsidP="000054F0">
            <w:pPr>
              <w:ind w:left="57"/>
              <w:rPr>
                <w:sz w:val="18"/>
                <w:lang w:val="uz-Cyrl-UZ"/>
              </w:rPr>
            </w:pPr>
            <w:r w:rsidRPr="00C93FCB">
              <w:rPr>
                <w:sz w:val="18"/>
                <w:lang w:val="uz-Cyrl-UZ"/>
              </w:rPr>
              <w:t>TERASON, сус.к.</w:t>
            </w:r>
          </w:p>
          <w:p w:rsidR="000054F0" w:rsidRPr="00C93FCB" w:rsidRDefault="000054F0" w:rsidP="000054F0">
            <w:pPr>
              <w:ind w:left="57"/>
              <w:rPr>
                <w:sz w:val="18"/>
                <w:lang w:val="uz-Cyrl-UZ"/>
              </w:rPr>
            </w:pPr>
            <w:r w:rsidRPr="00C93FCB">
              <w:rPr>
                <w:sz w:val="18"/>
                <w:lang w:val="uz-Cyrl-UZ"/>
              </w:rPr>
              <w:t>“TBS Group”, МЧЖ,</w:t>
            </w:r>
          </w:p>
          <w:p w:rsidR="000054F0" w:rsidRPr="00C93FCB" w:rsidRDefault="000054F0" w:rsidP="000054F0">
            <w:pPr>
              <w:ind w:left="57"/>
              <w:rPr>
                <w:sz w:val="18"/>
                <w:lang w:val="uz-Cyrl-UZ"/>
              </w:rPr>
            </w:pPr>
            <w:r w:rsidRPr="00C93FCB">
              <w:rPr>
                <w:sz w:val="18"/>
                <w:lang w:val="uz-Cyrl-UZ"/>
              </w:rPr>
              <w:t>Ўзбекистон 30.04.2026</w:t>
            </w: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0,05</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Картошка</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Колорадо қўнғизи</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Pr>
                <w:sz w:val="18"/>
                <w:lang w:val="uz-Cyrl-UZ"/>
              </w:rPr>
            </w:pPr>
            <w:r w:rsidRPr="00C93FCB">
              <w:rPr>
                <w:sz w:val="18"/>
                <w:lang w:val="uz-Cyrl-UZ"/>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395" w:firstLine="21"/>
              <w:jc w:val="center"/>
              <w:rPr>
                <w:sz w:val="18"/>
                <w:lang w:val="uz-Cyrl-UZ"/>
              </w:rPr>
            </w:pPr>
            <w:r w:rsidRPr="00C93FCB">
              <w:rPr>
                <w:sz w:val="18"/>
                <w:lang w:val="uz-Cyrl-UZ"/>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Align w:val="center"/>
          </w:tcPr>
          <w:p w:rsidR="000054F0" w:rsidRPr="00C93FCB" w:rsidRDefault="000054F0" w:rsidP="000054F0">
            <w:pPr>
              <w:ind w:left="57"/>
              <w:rPr>
                <w:sz w:val="18"/>
                <w:lang w:val="uz-Cyrl-UZ"/>
              </w:rPr>
            </w:pPr>
            <w:r w:rsidRPr="00C93FCB">
              <w:rPr>
                <w:sz w:val="18"/>
                <w:lang w:val="uz-Cyrl-UZ"/>
              </w:rPr>
              <w:t>VEFTHOR 350 сус.к.</w:t>
            </w:r>
          </w:p>
          <w:p w:rsidR="000054F0" w:rsidRPr="00C93FCB" w:rsidRDefault="000054F0" w:rsidP="000054F0">
            <w:pPr>
              <w:ind w:left="57"/>
              <w:rPr>
                <w:sz w:val="18"/>
                <w:lang w:val="uz-Cyrl-UZ"/>
              </w:rPr>
            </w:pPr>
            <w:r w:rsidRPr="00C93FCB">
              <w:rPr>
                <w:sz w:val="18"/>
                <w:lang w:val="uz-Cyrl-UZ"/>
              </w:rPr>
              <w:t>“Agrohouse” МЧЖ, Ўзбекистон</w:t>
            </w:r>
          </w:p>
          <w:p w:rsidR="000054F0" w:rsidRPr="00C93FCB" w:rsidRDefault="000054F0" w:rsidP="000054F0">
            <w:pPr>
              <w:ind w:left="57"/>
              <w:rPr>
                <w:sz w:val="18"/>
                <w:lang w:val="uz-Cyrl-UZ"/>
              </w:rPr>
            </w:pPr>
            <w:r w:rsidRPr="00C93FCB">
              <w:rPr>
                <w:sz w:val="18"/>
                <w:lang w:val="uz-Cyrl-UZ"/>
              </w:rPr>
              <w:t>31.12.2024</w:t>
            </w: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w:t>
            </w:r>
            <w:r w:rsidRPr="00C93FCB">
              <w:rPr>
                <w:sz w:val="18"/>
                <w:lang w:val="uz-Cyrl-UZ"/>
              </w:rPr>
              <w:t>2</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rPr>
            </w:pPr>
            <w:r w:rsidRPr="00C93FCB">
              <w:rPr>
                <w:sz w:val="18"/>
              </w:rPr>
              <w:t>Яйлов</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rPr>
            </w:pPr>
            <w:r w:rsidRPr="00C93FCB">
              <w:rPr>
                <w:sz w:val="18"/>
              </w:rPr>
              <w:t>Чигиртка- симонлар</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Pr>
                <w:sz w:val="18"/>
              </w:rPr>
            </w:pPr>
            <w:r w:rsidRPr="00C93FCB">
              <w:rPr>
                <w:sz w:val="18"/>
              </w:rPr>
              <w:t>Ҳашарот тушган майдонларга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395" w:firstLine="21"/>
              <w:jc w:val="center"/>
              <w:rPr>
                <w:sz w:val="18"/>
              </w:rPr>
            </w:pPr>
            <w:r w:rsidRPr="00C93FCB">
              <w:rPr>
                <w:sz w:val="18"/>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1</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sz w:val="18"/>
                <w:lang w:val="uz-Cyrl-UZ"/>
              </w:rPr>
            </w:pPr>
            <w:r w:rsidRPr="00C93FCB">
              <w:rPr>
                <w:b/>
                <w:i/>
                <w:sz w:val="18"/>
              </w:rPr>
              <w:t>Имидаклоприд + абамектин (imidacloprid + abamectin)</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uz-Cyrl-UZ"/>
              </w:rPr>
            </w:pPr>
            <w:r w:rsidRPr="00C93FCB">
              <w:rPr>
                <w:sz w:val="18"/>
                <w:lang w:val="ru-RU"/>
              </w:rPr>
              <w:t>АЛЬФА ТОРО</w:t>
            </w:r>
          </w:p>
          <w:p w:rsidR="000054F0" w:rsidRPr="00C93FCB" w:rsidRDefault="000054F0" w:rsidP="000054F0">
            <w:pPr>
              <w:pStyle w:val="TableParagraph"/>
              <w:spacing w:before="0"/>
              <w:ind w:left="57"/>
              <w:rPr>
                <w:sz w:val="18"/>
                <w:lang w:val="ru-RU"/>
              </w:rPr>
            </w:pPr>
            <w:r w:rsidRPr="00C93FCB">
              <w:rPr>
                <w:sz w:val="18"/>
                <w:lang w:val="ru-RU"/>
              </w:rPr>
              <w:t>15%сус.к.</w:t>
            </w:r>
          </w:p>
          <w:p w:rsidR="000054F0" w:rsidRPr="00C93FCB" w:rsidRDefault="000054F0" w:rsidP="000054F0">
            <w:pPr>
              <w:pStyle w:val="TableParagraph"/>
              <w:spacing w:before="0"/>
              <w:ind w:left="57" w:right="41"/>
              <w:rPr>
                <w:sz w:val="18"/>
                <w:lang w:val="ru-RU"/>
              </w:rPr>
            </w:pPr>
            <w:r w:rsidRPr="00C93FCB">
              <w:rPr>
                <w:sz w:val="18"/>
                <w:lang w:val="ru-RU"/>
              </w:rPr>
              <w:t>“</w:t>
            </w:r>
            <w:r w:rsidRPr="00C93FCB">
              <w:rPr>
                <w:sz w:val="18"/>
              </w:rPr>
              <w:t>Makvet</w:t>
            </w:r>
            <w:r w:rsidRPr="00C93FCB">
              <w:rPr>
                <w:sz w:val="18"/>
                <w:lang w:val="uz-Cyrl-UZ"/>
              </w:rPr>
              <w:t xml:space="preserve"> </w:t>
            </w:r>
            <w:r w:rsidRPr="00C93FCB">
              <w:rPr>
                <w:sz w:val="18"/>
              </w:rPr>
              <w:t>Invest</w:t>
            </w:r>
            <w:r w:rsidRPr="00C93FCB">
              <w:rPr>
                <w:spacing w:val="-3"/>
                <w:sz w:val="18"/>
                <w:lang w:val="ru-RU"/>
              </w:rPr>
              <w:t xml:space="preserve">” </w:t>
            </w:r>
            <w:r w:rsidRPr="00C93FCB">
              <w:rPr>
                <w:sz w:val="18"/>
                <w:lang w:val="ru-RU"/>
              </w:rPr>
              <w:t>МЧЖ,Ўзбекистон, 31.12.2022</w:t>
            </w: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0,2</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rPr>
            </w:pPr>
            <w:r w:rsidRPr="00C93FCB">
              <w:rPr>
                <w:sz w:val="18"/>
              </w:rPr>
              <w:t>Олма</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rPr>
            </w:pPr>
            <w:r w:rsidRPr="00C93FCB">
              <w:rPr>
                <w:sz w:val="18"/>
              </w:rPr>
              <w:t>Олма мевахўри</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Pr>
                <w:sz w:val="18"/>
              </w:rPr>
            </w:pPr>
            <w:r w:rsidRPr="00C93FCB">
              <w:rPr>
                <w:sz w:val="18"/>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395" w:firstLine="21"/>
              <w:jc w:val="center"/>
              <w:rPr>
                <w:sz w:val="18"/>
              </w:rPr>
            </w:pPr>
            <w:r w:rsidRPr="00C93FCB">
              <w:rPr>
                <w:sz w:val="18"/>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b/>
                <w:i/>
                <w:sz w:val="18"/>
                <w:lang w:val="ru-RU"/>
              </w:rPr>
            </w:pPr>
            <w:r w:rsidRPr="00C93FCB">
              <w:rPr>
                <w:b/>
                <w:i/>
                <w:sz w:val="18"/>
                <w:lang w:val="ru-RU"/>
              </w:rPr>
              <w:t>Имидаклоприд + альфа-циперметрин (imidacloprid + alpha­cypermethrin)</w:t>
            </w:r>
          </w:p>
        </w:tc>
      </w:tr>
      <w:tr w:rsidR="000054F0" w:rsidRPr="00C93FCB" w:rsidTr="005F09FD">
        <w:trPr>
          <w:trHeight w:val="340"/>
        </w:trPr>
        <w:tc>
          <w:tcPr>
            <w:tcW w:w="1843" w:type="dxa"/>
            <w:vMerge w:val="restart"/>
            <w:vAlign w:val="center"/>
          </w:tcPr>
          <w:p w:rsidR="000054F0" w:rsidRPr="00C93FCB" w:rsidRDefault="000054F0" w:rsidP="000054F0">
            <w:pPr>
              <w:pStyle w:val="TableParagraph"/>
              <w:spacing w:before="0"/>
              <w:ind w:left="57" w:right="197"/>
              <w:rPr>
                <w:sz w:val="18"/>
                <w:lang w:val="ru-RU"/>
              </w:rPr>
            </w:pPr>
            <w:r w:rsidRPr="00C93FCB">
              <w:rPr>
                <w:sz w:val="18"/>
                <w:lang w:val="ru-RU"/>
              </w:rPr>
              <w:t>ЭСПЕРО, сус.к (200+120 г/л)</w:t>
            </w:r>
          </w:p>
          <w:p w:rsidR="000054F0" w:rsidRPr="00C93FCB" w:rsidRDefault="000054F0" w:rsidP="000054F0">
            <w:pPr>
              <w:pStyle w:val="TableParagraph"/>
              <w:spacing w:before="0"/>
              <w:ind w:left="57" w:right="197"/>
              <w:rPr>
                <w:sz w:val="18"/>
              </w:rPr>
            </w:pPr>
            <w:r w:rsidRPr="00C93FCB">
              <w:rPr>
                <w:sz w:val="18"/>
              </w:rPr>
              <w:t>“Щелков</w:t>
            </w:r>
            <w:r w:rsidRPr="00C93FCB">
              <w:rPr>
                <w:sz w:val="18"/>
                <w:lang w:val="uz-Cyrl-UZ"/>
              </w:rPr>
              <w:t>о</w:t>
            </w:r>
            <w:r w:rsidRPr="00C93FCB">
              <w:rPr>
                <w:sz w:val="18"/>
              </w:rPr>
              <w:t xml:space="preserve"> Агрохим” АЖ, Россия</w:t>
            </w:r>
          </w:p>
          <w:p w:rsidR="000054F0" w:rsidRPr="00C93FCB" w:rsidRDefault="000054F0" w:rsidP="000054F0">
            <w:pPr>
              <w:pStyle w:val="TableParagraph"/>
              <w:spacing w:before="0"/>
              <w:ind w:left="57" w:right="197"/>
              <w:rPr>
                <w:sz w:val="18"/>
                <w:lang w:val="uz-Cyrl-UZ"/>
              </w:rPr>
            </w:pPr>
            <w:r w:rsidRPr="00C93FCB">
              <w:rPr>
                <w:sz w:val="18"/>
              </w:rPr>
              <w:t>30.09.2025</w:t>
            </w: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0,25</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rPr>
            </w:pPr>
            <w:r w:rsidRPr="00C93FCB">
              <w:rPr>
                <w:sz w:val="18"/>
              </w:rPr>
              <w:t>Ғўза</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rPr>
            </w:pPr>
            <w:r w:rsidRPr="00C93FCB">
              <w:rPr>
                <w:sz w:val="18"/>
              </w:rPr>
              <w:t>Ширалар, трипс</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Pr>
                <w:sz w:val="18"/>
              </w:rPr>
            </w:pPr>
            <w:r w:rsidRPr="00C93FCB">
              <w:rPr>
                <w:sz w:val="18"/>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395" w:firstLine="21"/>
              <w:jc w:val="center"/>
              <w:rPr>
                <w:sz w:val="18"/>
                <w:lang w:val="uz-Cyrl-UZ"/>
              </w:rPr>
            </w:pPr>
            <w:r w:rsidRPr="00C93FCB">
              <w:rPr>
                <w:sz w:val="18"/>
                <w:lang w:val="uz-Cyrl-UZ"/>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ight="197"/>
              <w:rPr>
                <w:sz w:val="18"/>
              </w:rPr>
            </w:pP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0,15-0,25</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rPr>
            </w:pPr>
            <w:r w:rsidRPr="00C93FCB">
              <w:rPr>
                <w:sz w:val="18"/>
              </w:rPr>
              <w:t>Ғўза</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rPr>
            </w:pPr>
            <w:r w:rsidRPr="00C93FCB">
              <w:rPr>
                <w:sz w:val="18"/>
              </w:rPr>
              <w:t>Қандалалар</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Pr>
                <w:sz w:val="18"/>
              </w:rPr>
            </w:pPr>
            <w:r w:rsidRPr="00C93FCB">
              <w:rPr>
                <w:sz w:val="18"/>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ind w:left="64" w:firstLine="21"/>
              <w:jc w:val="center"/>
            </w:pPr>
            <w:r w:rsidRPr="00C93FCB">
              <w:rPr>
                <w:sz w:val="18"/>
                <w:lang w:val="uz-Cyrl-UZ"/>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ight="197"/>
              <w:rPr>
                <w:sz w:val="18"/>
              </w:rPr>
            </w:pP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0,3</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rPr>
            </w:pPr>
            <w:r w:rsidRPr="00C93FCB">
              <w:rPr>
                <w:sz w:val="18"/>
              </w:rPr>
              <w:t>Ғўза</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rPr>
            </w:pPr>
            <w:r w:rsidRPr="00C93FCB">
              <w:rPr>
                <w:sz w:val="18"/>
              </w:rPr>
              <w:t>Оққанот</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Pr>
                <w:sz w:val="18"/>
              </w:rPr>
            </w:pPr>
            <w:r w:rsidRPr="00C93FCB">
              <w:rPr>
                <w:sz w:val="18"/>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ind w:left="64" w:firstLine="21"/>
              <w:jc w:val="center"/>
            </w:pPr>
            <w:r w:rsidRPr="00C93FCB">
              <w:rPr>
                <w:sz w:val="18"/>
                <w:lang w:val="uz-Cyrl-UZ"/>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ight="197"/>
              <w:rPr>
                <w:sz w:val="18"/>
              </w:rPr>
            </w:pP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0,4</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rPr>
            </w:pPr>
            <w:r w:rsidRPr="00C93FCB">
              <w:rPr>
                <w:sz w:val="18"/>
              </w:rPr>
              <w:t>Ғўза</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rPr>
            </w:pPr>
            <w:r w:rsidRPr="00C93FCB">
              <w:rPr>
                <w:sz w:val="18"/>
              </w:rPr>
              <w:t>Ғўза тунлами</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Pr>
                <w:sz w:val="18"/>
              </w:rPr>
            </w:pPr>
            <w:r w:rsidRPr="00C93FCB">
              <w:rPr>
                <w:sz w:val="18"/>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ind w:left="64" w:firstLine="21"/>
              <w:jc w:val="center"/>
            </w:pPr>
            <w:r w:rsidRPr="00C93FCB">
              <w:rPr>
                <w:sz w:val="18"/>
                <w:lang w:val="uz-Cyrl-UZ"/>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ight="197"/>
              <w:rPr>
                <w:sz w:val="18"/>
              </w:rPr>
            </w:pP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0,1-0,2</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rPr>
            </w:pPr>
            <w:r w:rsidRPr="00C93FCB">
              <w:rPr>
                <w:sz w:val="18"/>
              </w:rPr>
              <w:t>Олма</w:t>
            </w:r>
          </w:p>
        </w:tc>
        <w:tc>
          <w:tcPr>
            <w:tcW w:w="1588" w:type="dxa"/>
            <w:tcBorders>
              <w:top w:val="single" w:sz="4" w:space="0" w:color="auto"/>
              <w:bottom w:val="single" w:sz="4" w:space="0" w:color="auto"/>
            </w:tcBorders>
            <w:vAlign w:val="center"/>
          </w:tcPr>
          <w:p w:rsidR="000054F0" w:rsidRPr="00DB7170" w:rsidRDefault="000054F0" w:rsidP="000054F0">
            <w:pPr>
              <w:widowControl/>
              <w:autoSpaceDE/>
              <w:autoSpaceDN/>
              <w:ind w:left="142"/>
              <w:rPr>
                <w:sz w:val="18"/>
                <w:lang w:val="kk-KZ"/>
              </w:rPr>
            </w:pPr>
            <w:r w:rsidRPr="00DB7170">
              <w:rPr>
                <w:sz w:val="18"/>
                <w:lang w:val="kk-KZ"/>
              </w:rPr>
              <w:t>Ширалар, олма гулхўри,</w:t>
            </w:r>
          </w:p>
          <w:p w:rsidR="000054F0" w:rsidRPr="00C93FCB" w:rsidRDefault="000054F0" w:rsidP="000054F0">
            <w:pPr>
              <w:pStyle w:val="TableParagraph"/>
              <w:spacing w:before="0"/>
              <w:ind w:left="142"/>
              <w:rPr>
                <w:sz w:val="18"/>
              </w:rPr>
            </w:pPr>
            <w:r w:rsidRPr="00C93FCB">
              <w:rPr>
                <w:sz w:val="18"/>
              </w:rPr>
              <w:t>баргўрар қуртлар, олма мевахўри</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Pr>
                <w:sz w:val="18"/>
              </w:rPr>
            </w:pPr>
            <w:r w:rsidRPr="00C93FCB">
              <w:rPr>
                <w:sz w:val="18"/>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395" w:firstLine="21"/>
              <w:jc w:val="center"/>
              <w:rPr>
                <w:sz w:val="18"/>
                <w:lang w:val="uz-Cyrl-UZ"/>
              </w:rPr>
            </w:pPr>
            <w:r w:rsidRPr="00C93FCB">
              <w:rPr>
                <w:sz w:val="18"/>
                <w:lang w:val="uz-Cyrl-UZ"/>
              </w:rPr>
              <w:t>20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ight="197"/>
              <w:rPr>
                <w:sz w:val="18"/>
              </w:rPr>
            </w:pP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0,1</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rPr>
            </w:pPr>
            <w:r w:rsidRPr="00C93FCB">
              <w:rPr>
                <w:sz w:val="18"/>
              </w:rPr>
              <w:t>Картошка</w:t>
            </w:r>
          </w:p>
        </w:tc>
        <w:tc>
          <w:tcPr>
            <w:tcW w:w="1588" w:type="dxa"/>
            <w:tcBorders>
              <w:top w:val="single" w:sz="4" w:space="0" w:color="auto"/>
              <w:bottom w:val="single" w:sz="4" w:space="0" w:color="auto"/>
            </w:tcBorders>
            <w:vAlign w:val="center"/>
          </w:tcPr>
          <w:p w:rsidR="000054F0" w:rsidRPr="00C93FCB" w:rsidRDefault="000054F0" w:rsidP="000054F0">
            <w:pPr>
              <w:widowControl/>
              <w:autoSpaceDE/>
              <w:autoSpaceDN/>
              <w:ind w:left="142"/>
              <w:rPr>
                <w:sz w:val="18"/>
              </w:rPr>
            </w:pPr>
            <w:r w:rsidRPr="00C93FCB">
              <w:rPr>
                <w:sz w:val="18"/>
              </w:rPr>
              <w:t>Колорадо қўнғизи, картошка куяси</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Pr>
                <w:sz w:val="18"/>
              </w:rPr>
            </w:pPr>
            <w:r w:rsidRPr="00C93FCB">
              <w:rPr>
                <w:sz w:val="18"/>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395" w:firstLine="21"/>
              <w:jc w:val="center"/>
              <w:rPr>
                <w:sz w:val="18"/>
                <w:lang w:val="uz-Cyrl-UZ"/>
              </w:rPr>
            </w:pPr>
            <w:r w:rsidRPr="00C93FCB">
              <w:rPr>
                <w:sz w:val="18"/>
                <w:lang w:val="uz-Cyrl-UZ"/>
              </w:rPr>
              <w:t>20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1</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ight="197"/>
              <w:rPr>
                <w:sz w:val="18"/>
                <w:lang w:val="ru-RU"/>
              </w:rPr>
            </w:pPr>
            <w:r w:rsidRPr="00C93FCB">
              <w:rPr>
                <w:sz w:val="18"/>
                <w:lang w:val="ru-RU"/>
              </w:rPr>
              <w:lastRenderedPageBreak/>
              <w:t>ЭСПЕРО, сус.к (200+120 г/л)</w:t>
            </w:r>
          </w:p>
          <w:p w:rsidR="000054F0" w:rsidRPr="00C93FCB" w:rsidRDefault="000054F0" w:rsidP="000054F0">
            <w:pPr>
              <w:pStyle w:val="TableParagraph"/>
              <w:spacing w:before="0"/>
              <w:ind w:left="57" w:right="197"/>
              <w:rPr>
                <w:sz w:val="18"/>
              </w:rPr>
            </w:pPr>
            <w:r w:rsidRPr="00C93FCB">
              <w:rPr>
                <w:sz w:val="18"/>
              </w:rPr>
              <w:t>“Щелков</w:t>
            </w:r>
            <w:r w:rsidRPr="00C93FCB">
              <w:rPr>
                <w:sz w:val="18"/>
                <w:lang w:val="uz-Cyrl-UZ"/>
              </w:rPr>
              <w:t>о</w:t>
            </w:r>
            <w:r w:rsidRPr="00C93FCB">
              <w:rPr>
                <w:sz w:val="18"/>
              </w:rPr>
              <w:t xml:space="preserve"> Агрохим” АЖ, Россия</w:t>
            </w:r>
          </w:p>
          <w:p w:rsidR="000054F0" w:rsidRPr="00C93FCB" w:rsidRDefault="000054F0" w:rsidP="000054F0">
            <w:pPr>
              <w:pStyle w:val="TableParagraph"/>
              <w:spacing w:before="0"/>
              <w:ind w:left="57" w:right="197"/>
              <w:rPr>
                <w:sz w:val="18"/>
              </w:rPr>
            </w:pPr>
            <w:r w:rsidRPr="00C93FCB">
              <w:rPr>
                <w:sz w:val="18"/>
              </w:rPr>
              <w:t>3</w:t>
            </w:r>
            <w:r w:rsidRPr="00C93FCB">
              <w:rPr>
                <w:sz w:val="18"/>
                <w:lang w:val="uz-Cyrl-UZ"/>
              </w:rPr>
              <w:t>1</w:t>
            </w:r>
            <w:r w:rsidRPr="00C93FCB">
              <w:rPr>
                <w:sz w:val="18"/>
              </w:rPr>
              <w:t>.</w:t>
            </w:r>
            <w:r w:rsidRPr="00C93FCB">
              <w:rPr>
                <w:sz w:val="18"/>
                <w:lang w:val="uz-Cyrl-UZ"/>
              </w:rPr>
              <w:t>12</w:t>
            </w:r>
            <w:r w:rsidRPr="00C93FCB">
              <w:rPr>
                <w:sz w:val="18"/>
              </w:rPr>
              <w:t>.202</w:t>
            </w:r>
            <w:r w:rsidRPr="00C93FCB">
              <w:rPr>
                <w:sz w:val="18"/>
                <w:lang w:val="uz-Cyrl-UZ"/>
              </w:rPr>
              <w:t>4</w:t>
            </w: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0,1</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Буғдой, арпа</w:t>
            </w:r>
          </w:p>
        </w:tc>
        <w:tc>
          <w:tcPr>
            <w:tcW w:w="1588" w:type="dxa"/>
            <w:tcBorders>
              <w:top w:val="single" w:sz="4" w:space="0" w:color="auto"/>
              <w:bottom w:val="single" w:sz="4" w:space="0" w:color="auto"/>
            </w:tcBorders>
            <w:vAlign w:val="center"/>
          </w:tcPr>
          <w:p w:rsidR="000054F0" w:rsidRPr="00C93FCB" w:rsidRDefault="000054F0" w:rsidP="000054F0">
            <w:pPr>
              <w:widowControl/>
              <w:autoSpaceDE/>
              <w:autoSpaceDN/>
              <w:ind w:left="142"/>
              <w:rPr>
                <w:sz w:val="18"/>
              </w:rPr>
            </w:pPr>
            <w:r w:rsidRPr="00C93FCB">
              <w:rPr>
                <w:sz w:val="18"/>
              </w:rPr>
              <w:t>Ширалар, трипс, хасва</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Pr>
                <w:sz w:val="18"/>
              </w:rPr>
            </w:pPr>
            <w:r w:rsidRPr="00C93FCB">
              <w:rPr>
                <w:sz w:val="18"/>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395" w:firstLine="21"/>
              <w:jc w:val="center"/>
              <w:rPr>
                <w:sz w:val="18"/>
                <w:lang w:val="uz-Cyrl-UZ"/>
              </w:rPr>
            </w:pPr>
            <w:r w:rsidRPr="00C93FCB">
              <w:rPr>
                <w:sz w:val="18"/>
                <w:lang w:val="uz-Cyrl-UZ"/>
              </w:rPr>
              <w:t>20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sz w:val="18"/>
                <w:lang w:val="ru-RU"/>
              </w:rPr>
            </w:pPr>
            <w:r w:rsidRPr="00C93FCB">
              <w:rPr>
                <w:b/>
                <w:i/>
                <w:sz w:val="18"/>
                <w:lang w:val="ru-RU"/>
              </w:rPr>
              <w:t xml:space="preserve">Имидаклоприд + </w:t>
            </w:r>
            <w:r w:rsidRPr="00C93FCB">
              <w:rPr>
                <w:b/>
                <w:i/>
                <w:sz w:val="18"/>
                <w:lang w:val="uz-Cyrl-UZ"/>
              </w:rPr>
              <w:t>бета</w:t>
            </w:r>
            <w:r w:rsidRPr="00C93FCB">
              <w:rPr>
                <w:b/>
                <w:i/>
                <w:sz w:val="18"/>
                <w:lang w:val="ru-RU"/>
              </w:rPr>
              <w:t xml:space="preserve">-циперметрин (imidacloprid + </w:t>
            </w:r>
            <w:r w:rsidRPr="00C93FCB">
              <w:rPr>
                <w:b/>
                <w:i/>
                <w:sz w:val="18"/>
              </w:rPr>
              <w:t>beta</w:t>
            </w:r>
            <w:r w:rsidRPr="00C93FCB">
              <w:rPr>
                <w:b/>
                <w:i/>
                <w:sz w:val="18"/>
                <w:lang w:val="ru-RU"/>
              </w:rPr>
              <w:t>­cypermethrin)</w:t>
            </w:r>
          </w:p>
        </w:tc>
      </w:tr>
      <w:tr w:rsidR="000054F0" w:rsidRPr="00C93FCB" w:rsidTr="005F09FD">
        <w:trPr>
          <w:trHeight w:val="340"/>
        </w:trPr>
        <w:tc>
          <w:tcPr>
            <w:tcW w:w="1843" w:type="dxa"/>
            <w:vMerge w:val="restart"/>
            <w:vAlign w:val="center"/>
          </w:tcPr>
          <w:p w:rsidR="000054F0" w:rsidRPr="00C93FCB" w:rsidRDefault="000054F0" w:rsidP="000054F0">
            <w:pPr>
              <w:ind w:left="57"/>
              <w:rPr>
                <w:sz w:val="18"/>
                <w:lang w:val="ru-RU"/>
              </w:rPr>
            </w:pPr>
            <w:r w:rsidRPr="00C93FCB">
              <w:rPr>
                <w:sz w:val="18"/>
                <w:lang w:val="ru-RU"/>
              </w:rPr>
              <w:t>CANTAR 300 эм.к.</w:t>
            </w:r>
          </w:p>
          <w:p w:rsidR="000054F0" w:rsidRPr="00C93FCB" w:rsidRDefault="000054F0" w:rsidP="000054F0">
            <w:pPr>
              <w:ind w:left="57"/>
              <w:rPr>
                <w:sz w:val="18"/>
                <w:lang w:val="uz-Cyrl-UZ"/>
              </w:rPr>
            </w:pPr>
            <w:r w:rsidRPr="00C93FCB">
              <w:rPr>
                <w:sz w:val="18"/>
                <w:lang w:val="ru-RU"/>
              </w:rPr>
              <w:t>“Агро Бест Груп”, Туркия</w:t>
            </w:r>
          </w:p>
          <w:p w:rsidR="000054F0" w:rsidRPr="00C93FCB" w:rsidRDefault="000054F0" w:rsidP="000054F0">
            <w:pPr>
              <w:ind w:left="57"/>
              <w:rPr>
                <w:sz w:val="18"/>
                <w:lang w:val="ru-RU"/>
              </w:rPr>
            </w:pPr>
            <w:r w:rsidRPr="00C93FCB">
              <w:rPr>
                <w:sz w:val="18"/>
                <w:lang w:val="ru-RU"/>
              </w:rPr>
              <w:t>30.09.2025</w:t>
            </w: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rPr>
              <w:t>0,15</w:t>
            </w:r>
            <w:r w:rsidRPr="00C93FCB">
              <w:rPr>
                <w:sz w:val="18"/>
                <w:lang w:val="uz-Cyrl-UZ"/>
              </w:rPr>
              <w:t>-0,2</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rPr>
            </w:pPr>
            <w:r w:rsidRPr="00C93FCB">
              <w:rPr>
                <w:sz w:val="18"/>
              </w:rPr>
              <w:t>Ғўза</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ight="737"/>
              <w:rPr>
                <w:sz w:val="18"/>
                <w:lang w:val="uz-Cyrl-UZ"/>
              </w:rPr>
            </w:pPr>
            <w:r w:rsidRPr="00C93FCB">
              <w:rPr>
                <w:sz w:val="18"/>
              </w:rPr>
              <w:t>Ширалар, трипс</w:t>
            </w:r>
            <w:r w:rsidRPr="00C93FCB">
              <w:rPr>
                <w:sz w:val="18"/>
                <w:lang w:val="uz-Cyrl-UZ"/>
              </w:rPr>
              <w:t>, саратон</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Pr>
                <w:sz w:val="18"/>
                <w:lang w:val="ru-RU"/>
              </w:rPr>
            </w:pPr>
            <w:r w:rsidRPr="00C93FCB">
              <w:rPr>
                <w:sz w:val="18"/>
                <w:lang w:val="ru-RU"/>
              </w:rPr>
              <w:t>Ўсимликни</w:t>
            </w:r>
            <w:r w:rsidRPr="00C93FCB">
              <w:rPr>
                <w:sz w:val="18"/>
                <w:lang w:val="uz-Cyrl-UZ"/>
              </w:rPr>
              <w:t xml:space="preserve">нг </w:t>
            </w:r>
            <w:r w:rsidRPr="00C93FCB">
              <w:rPr>
                <w:sz w:val="18"/>
                <w:lang w:val="ru-RU"/>
              </w:rPr>
              <w:t>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firstLine="21"/>
              <w:jc w:val="center"/>
              <w:rPr>
                <w:sz w:val="18"/>
                <w:lang w:val="uz-Cyrl-UZ"/>
              </w:rPr>
            </w:pPr>
            <w:r w:rsidRPr="00C93FCB">
              <w:rPr>
                <w:sz w:val="18"/>
                <w:lang w:val="uz-Cyrl-UZ"/>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ight="197"/>
              <w:rPr>
                <w:sz w:val="18"/>
                <w:lang w:val="ru-RU"/>
              </w:rPr>
            </w:pP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0,3</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lang w:val="ru-RU"/>
              </w:rPr>
            </w:pPr>
            <w:r w:rsidRPr="00C93FCB">
              <w:rPr>
                <w:sz w:val="18"/>
              </w:rPr>
              <w:t>Ғўза</w:t>
            </w:r>
          </w:p>
        </w:tc>
        <w:tc>
          <w:tcPr>
            <w:tcW w:w="1588" w:type="dxa"/>
            <w:tcBorders>
              <w:top w:val="single" w:sz="4" w:space="0" w:color="auto"/>
              <w:bottom w:val="single" w:sz="4" w:space="0" w:color="auto"/>
            </w:tcBorders>
            <w:vAlign w:val="center"/>
          </w:tcPr>
          <w:p w:rsidR="000054F0" w:rsidRPr="00C93FCB" w:rsidRDefault="000054F0" w:rsidP="000054F0">
            <w:pPr>
              <w:widowControl/>
              <w:autoSpaceDE/>
              <w:autoSpaceDN/>
              <w:ind w:left="142"/>
              <w:rPr>
                <w:sz w:val="18"/>
                <w:lang w:val="uz-Cyrl-UZ"/>
              </w:rPr>
            </w:pPr>
            <w:r w:rsidRPr="00C93FCB">
              <w:rPr>
                <w:sz w:val="18"/>
                <w:lang w:val="uz-Cyrl-UZ"/>
              </w:rPr>
              <w:t>Карадрина, ғўза тунлами</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Pr>
                <w:sz w:val="18"/>
                <w:lang w:val="ru-RU"/>
              </w:rPr>
            </w:pPr>
            <w:r w:rsidRPr="00C93FCB">
              <w:rPr>
                <w:sz w:val="18"/>
                <w:lang w:val="ru-RU"/>
              </w:rPr>
              <w:t>Ўсимликни</w:t>
            </w:r>
            <w:r w:rsidRPr="00C93FCB">
              <w:rPr>
                <w:sz w:val="18"/>
                <w:lang w:val="uz-Cyrl-UZ"/>
              </w:rPr>
              <w:t xml:space="preserve">нг </w:t>
            </w:r>
            <w:r w:rsidRPr="00C93FCB">
              <w:rPr>
                <w:sz w:val="18"/>
                <w:lang w:val="ru-RU"/>
              </w:rPr>
              <w:t>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firstLine="21"/>
              <w:jc w:val="center"/>
              <w:rPr>
                <w:sz w:val="18"/>
                <w:lang w:val="uz-Cyrl-UZ"/>
              </w:rPr>
            </w:pPr>
            <w:r w:rsidRPr="00C93FCB">
              <w:rPr>
                <w:sz w:val="18"/>
                <w:lang w:val="uz-Cyrl-UZ"/>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b/>
                <w:sz w:val="18"/>
              </w:rPr>
            </w:pPr>
            <w:r w:rsidRPr="00C93FCB">
              <w:rPr>
                <w:b/>
                <w:sz w:val="18"/>
              </w:rPr>
              <w:t>Имидаклоприд + бифентрин (imidacloprid + bifenthrin)</w:t>
            </w:r>
          </w:p>
        </w:tc>
      </w:tr>
      <w:tr w:rsidR="000054F0" w:rsidRPr="00C93FCB" w:rsidTr="005F09FD">
        <w:trPr>
          <w:trHeight w:val="340"/>
        </w:trPr>
        <w:tc>
          <w:tcPr>
            <w:tcW w:w="1843" w:type="dxa"/>
            <w:tcBorders>
              <w:top w:val="nil"/>
            </w:tcBorders>
            <w:vAlign w:val="center"/>
          </w:tcPr>
          <w:p w:rsidR="000054F0" w:rsidRPr="00C93FCB" w:rsidRDefault="000054F0" w:rsidP="000054F0">
            <w:pPr>
              <w:pStyle w:val="TableParagraph"/>
              <w:spacing w:before="0"/>
              <w:ind w:left="57"/>
              <w:rPr>
                <w:sz w:val="18"/>
                <w:lang w:val="uz-Cyrl-UZ"/>
              </w:rPr>
            </w:pPr>
            <w:r w:rsidRPr="00C93FCB">
              <w:rPr>
                <w:sz w:val="18"/>
                <w:lang w:val="ru-RU"/>
              </w:rPr>
              <w:t>БРИГАДИР</w:t>
            </w:r>
          </w:p>
          <w:p w:rsidR="000054F0" w:rsidRPr="00C93FCB" w:rsidRDefault="000054F0" w:rsidP="000054F0">
            <w:pPr>
              <w:pStyle w:val="TableParagraph"/>
              <w:spacing w:before="0"/>
              <w:ind w:left="57"/>
              <w:rPr>
                <w:sz w:val="18"/>
                <w:lang w:val="ru-RU"/>
              </w:rPr>
            </w:pPr>
            <w:r w:rsidRPr="00C93FCB">
              <w:rPr>
                <w:sz w:val="18"/>
                <w:lang w:val="ru-RU"/>
              </w:rPr>
              <w:t>20%сус.к. (Б)</w:t>
            </w:r>
          </w:p>
          <w:p w:rsidR="000054F0" w:rsidRPr="00C93FCB" w:rsidRDefault="000054F0" w:rsidP="000054F0">
            <w:pPr>
              <w:pStyle w:val="TableParagraph"/>
              <w:spacing w:before="0"/>
              <w:ind w:left="57"/>
              <w:rPr>
                <w:sz w:val="18"/>
                <w:lang w:val="uz-Cyrl-UZ"/>
              </w:rPr>
            </w:pPr>
            <w:r w:rsidRPr="00C93FCB">
              <w:rPr>
                <w:sz w:val="18"/>
                <w:lang w:val="ru-RU"/>
              </w:rPr>
              <w:t>“</w:t>
            </w:r>
            <w:r w:rsidRPr="00C93FCB">
              <w:rPr>
                <w:sz w:val="18"/>
              </w:rPr>
              <w:t>Astrachem</w:t>
            </w:r>
            <w:r w:rsidRPr="00C93FCB">
              <w:rPr>
                <w:sz w:val="18"/>
                <w:lang w:val="ru-RU"/>
              </w:rPr>
              <w:t>-</w:t>
            </w:r>
            <w:r w:rsidRPr="00C93FCB">
              <w:rPr>
                <w:sz w:val="18"/>
              </w:rPr>
              <w:t>Tashkent</w:t>
            </w:r>
            <w:r w:rsidRPr="00C93FCB">
              <w:rPr>
                <w:sz w:val="18"/>
                <w:lang w:val="ru-RU"/>
              </w:rPr>
              <w:t>” МЧЖ, Ўзбекистон, 31.12.2022</w:t>
            </w:r>
          </w:p>
        </w:tc>
        <w:tc>
          <w:tcPr>
            <w:tcW w:w="993" w:type="dxa"/>
            <w:vAlign w:val="center"/>
          </w:tcPr>
          <w:p w:rsidR="000054F0" w:rsidRPr="00C93FCB" w:rsidRDefault="000054F0" w:rsidP="000054F0">
            <w:pPr>
              <w:pStyle w:val="TableParagraph"/>
              <w:spacing w:before="0"/>
              <w:ind w:left="0" w:right="130"/>
              <w:jc w:val="center"/>
              <w:rPr>
                <w:sz w:val="18"/>
              </w:rPr>
            </w:pPr>
            <w:r w:rsidRPr="00C93FCB">
              <w:rPr>
                <w:sz w:val="18"/>
              </w:rPr>
              <w:t>0,15–0,2</w:t>
            </w:r>
          </w:p>
        </w:tc>
        <w:tc>
          <w:tcPr>
            <w:tcW w:w="1275" w:type="dxa"/>
            <w:vAlign w:val="center"/>
          </w:tcPr>
          <w:p w:rsidR="000054F0" w:rsidRPr="00C93FCB" w:rsidRDefault="000054F0" w:rsidP="000054F0">
            <w:pPr>
              <w:pStyle w:val="TableParagraph"/>
              <w:spacing w:before="0"/>
              <w:ind w:left="64"/>
              <w:rPr>
                <w:sz w:val="18"/>
              </w:rPr>
            </w:pPr>
            <w:r w:rsidRPr="00C93FCB">
              <w:rPr>
                <w:sz w:val="18"/>
              </w:rPr>
              <w:t>Ғўза</w:t>
            </w:r>
          </w:p>
        </w:tc>
        <w:tc>
          <w:tcPr>
            <w:tcW w:w="1588" w:type="dxa"/>
            <w:vAlign w:val="center"/>
          </w:tcPr>
          <w:p w:rsidR="000054F0" w:rsidRPr="00C93FCB" w:rsidRDefault="000054F0" w:rsidP="000054F0">
            <w:pPr>
              <w:pStyle w:val="TableParagraph"/>
              <w:spacing w:before="0"/>
              <w:ind w:left="142"/>
              <w:rPr>
                <w:sz w:val="18"/>
              </w:rPr>
            </w:pPr>
            <w:r w:rsidRPr="00C93FCB">
              <w:rPr>
                <w:sz w:val="18"/>
              </w:rPr>
              <w:t>Ғўза тунлами</w:t>
            </w:r>
          </w:p>
        </w:tc>
        <w:tc>
          <w:tcPr>
            <w:tcW w:w="1871" w:type="dxa"/>
            <w:vAlign w:val="center"/>
          </w:tcPr>
          <w:p w:rsidR="000054F0" w:rsidRPr="00C93FCB" w:rsidRDefault="000054F0" w:rsidP="000054F0">
            <w:pPr>
              <w:pStyle w:val="TableParagraph"/>
              <w:spacing w:before="0"/>
              <w:ind w:left="113" w:right="139"/>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395"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tcBorders>
              <w:top w:val="nil"/>
            </w:tcBorders>
            <w:vAlign w:val="center"/>
          </w:tcPr>
          <w:p w:rsidR="000054F0" w:rsidRPr="00BE79C4" w:rsidRDefault="000054F0" w:rsidP="000054F0">
            <w:pPr>
              <w:ind w:left="57"/>
              <w:rPr>
                <w:rFonts w:ascii="Arial" w:hAnsi="Arial" w:cs="Arial"/>
                <w:sz w:val="18"/>
                <w:lang w:val="ru-RU"/>
              </w:rPr>
            </w:pPr>
            <w:r w:rsidRPr="00BE79C4">
              <w:rPr>
                <w:rFonts w:ascii="Arial" w:hAnsi="Arial" w:cs="Arial"/>
                <w:sz w:val="18"/>
                <w:lang w:val="ru-RU"/>
              </w:rPr>
              <w:t>КОЛОНЕЛ 20%</w:t>
            </w:r>
          </w:p>
          <w:p w:rsidR="000054F0" w:rsidRPr="00BE79C4" w:rsidRDefault="000054F0" w:rsidP="000054F0">
            <w:pPr>
              <w:ind w:left="57"/>
              <w:rPr>
                <w:rFonts w:ascii="Arial" w:hAnsi="Arial" w:cs="Arial"/>
                <w:sz w:val="18"/>
                <w:lang w:val="ru-RU"/>
              </w:rPr>
            </w:pPr>
            <w:r w:rsidRPr="00BE79C4">
              <w:rPr>
                <w:rFonts w:ascii="Arial" w:hAnsi="Arial" w:cs="Arial"/>
                <w:sz w:val="18"/>
                <w:lang w:val="ru-RU"/>
              </w:rPr>
              <w:t>сус.к. (Б)</w:t>
            </w:r>
          </w:p>
          <w:p w:rsidR="000054F0" w:rsidRPr="00BE79C4" w:rsidRDefault="000054F0" w:rsidP="000054F0">
            <w:pPr>
              <w:ind w:left="57"/>
              <w:rPr>
                <w:rFonts w:ascii="Arial" w:hAnsi="Arial" w:cs="Arial"/>
                <w:sz w:val="18"/>
                <w:lang w:val="ru-RU"/>
              </w:rPr>
            </w:pPr>
            <w:r w:rsidRPr="00BE79C4">
              <w:rPr>
                <w:rFonts w:ascii="Arial" w:hAnsi="Arial" w:cs="Arial"/>
                <w:sz w:val="18"/>
                <w:lang w:val="ru-RU"/>
              </w:rPr>
              <w:t>“</w:t>
            </w:r>
            <w:r w:rsidRPr="00BE79C4">
              <w:rPr>
                <w:rFonts w:ascii="Arial" w:hAnsi="Arial" w:cs="Arial"/>
                <w:sz w:val="18"/>
              </w:rPr>
              <w:t>Astrachem</w:t>
            </w:r>
            <w:r w:rsidRPr="00BE79C4">
              <w:rPr>
                <w:rFonts w:ascii="Arial" w:hAnsi="Arial" w:cs="Arial"/>
                <w:sz w:val="18"/>
                <w:lang w:val="ru-RU"/>
              </w:rPr>
              <w:t>-</w:t>
            </w:r>
            <w:r w:rsidRPr="00BE79C4">
              <w:rPr>
                <w:rFonts w:ascii="Arial" w:hAnsi="Arial" w:cs="Arial"/>
                <w:sz w:val="18"/>
              </w:rPr>
              <w:t>Tashkent</w:t>
            </w:r>
            <w:r w:rsidRPr="00BE79C4">
              <w:rPr>
                <w:rFonts w:ascii="Arial" w:hAnsi="Arial" w:cs="Arial"/>
                <w:sz w:val="18"/>
                <w:lang w:val="ru-RU"/>
              </w:rPr>
              <w:t>” МЧЖ, Ўзбекистон, 31.12.2022</w:t>
            </w:r>
          </w:p>
        </w:tc>
        <w:tc>
          <w:tcPr>
            <w:tcW w:w="993" w:type="dxa"/>
            <w:vAlign w:val="center"/>
          </w:tcPr>
          <w:p w:rsidR="000054F0" w:rsidRPr="00BE79C4" w:rsidRDefault="000054F0" w:rsidP="000054F0">
            <w:pPr>
              <w:ind w:right="130"/>
              <w:jc w:val="center"/>
              <w:rPr>
                <w:rFonts w:ascii="Arial" w:hAnsi="Arial" w:cs="Arial"/>
                <w:sz w:val="18"/>
              </w:rPr>
            </w:pPr>
            <w:r w:rsidRPr="00BE79C4">
              <w:rPr>
                <w:rFonts w:ascii="Arial" w:hAnsi="Arial" w:cs="Arial"/>
                <w:sz w:val="18"/>
              </w:rPr>
              <w:t>0,15–0,2</w:t>
            </w:r>
          </w:p>
        </w:tc>
        <w:tc>
          <w:tcPr>
            <w:tcW w:w="1275" w:type="dxa"/>
            <w:vAlign w:val="center"/>
          </w:tcPr>
          <w:p w:rsidR="000054F0" w:rsidRPr="00BE79C4" w:rsidRDefault="000054F0" w:rsidP="000054F0">
            <w:pPr>
              <w:ind w:left="64"/>
              <w:rPr>
                <w:rFonts w:ascii="Arial" w:hAnsi="Arial" w:cs="Arial"/>
                <w:sz w:val="18"/>
              </w:rPr>
            </w:pPr>
            <w:r w:rsidRPr="00BE79C4">
              <w:rPr>
                <w:rFonts w:ascii="Arial" w:hAnsi="Arial" w:cs="Arial"/>
                <w:sz w:val="18"/>
              </w:rPr>
              <w:t>Ғўза</w:t>
            </w:r>
          </w:p>
        </w:tc>
        <w:tc>
          <w:tcPr>
            <w:tcW w:w="1588" w:type="dxa"/>
            <w:vAlign w:val="center"/>
          </w:tcPr>
          <w:p w:rsidR="000054F0" w:rsidRPr="00BE79C4" w:rsidRDefault="000054F0" w:rsidP="000054F0">
            <w:pPr>
              <w:ind w:left="142"/>
              <w:rPr>
                <w:rFonts w:ascii="Arial" w:hAnsi="Arial" w:cs="Arial"/>
                <w:sz w:val="18"/>
              </w:rPr>
            </w:pPr>
            <w:r w:rsidRPr="00BE79C4">
              <w:rPr>
                <w:rFonts w:ascii="Arial" w:hAnsi="Arial" w:cs="Arial"/>
                <w:sz w:val="18"/>
              </w:rPr>
              <w:t>Ғўза тунлами</w:t>
            </w:r>
          </w:p>
        </w:tc>
        <w:tc>
          <w:tcPr>
            <w:tcW w:w="1871" w:type="dxa"/>
            <w:vAlign w:val="center"/>
          </w:tcPr>
          <w:p w:rsidR="000054F0" w:rsidRPr="00BE79C4" w:rsidRDefault="000054F0" w:rsidP="000054F0">
            <w:pPr>
              <w:ind w:left="113"/>
              <w:rPr>
                <w:rFonts w:ascii="Arial" w:hAnsi="Arial" w:cs="Arial"/>
                <w:sz w:val="18"/>
              </w:rPr>
            </w:pPr>
            <w:r w:rsidRPr="00BE79C4">
              <w:rPr>
                <w:rFonts w:ascii="Arial" w:hAnsi="Arial" w:cs="Arial"/>
                <w:sz w:val="18"/>
              </w:rPr>
              <w:t>Ўсимликнинг ўсув даврида пуркалади</w:t>
            </w:r>
          </w:p>
        </w:tc>
        <w:tc>
          <w:tcPr>
            <w:tcW w:w="1220" w:type="dxa"/>
            <w:vAlign w:val="center"/>
          </w:tcPr>
          <w:p w:rsidR="000054F0" w:rsidRPr="00BE79C4" w:rsidRDefault="000054F0" w:rsidP="000054F0">
            <w:pPr>
              <w:ind w:left="64" w:firstLine="21"/>
              <w:jc w:val="center"/>
              <w:rPr>
                <w:rFonts w:ascii="Arial" w:hAnsi="Arial" w:cs="Arial"/>
                <w:sz w:val="18"/>
              </w:rPr>
            </w:pPr>
            <w:r w:rsidRPr="00BE79C4">
              <w:rPr>
                <w:rFonts w:ascii="Arial" w:hAnsi="Arial" w:cs="Arial"/>
                <w:sz w:val="18"/>
              </w:rPr>
              <w:t>30</w:t>
            </w:r>
          </w:p>
        </w:tc>
        <w:tc>
          <w:tcPr>
            <w:tcW w:w="1133" w:type="dxa"/>
            <w:vAlign w:val="center"/>
          </w:tcPr>
          <w:p w:rsidR="000054F0" w:rsidRPr="00BE79C4" w:rsidRDefault="000054F0" w:rsidP="000054F0">
            <w:pPr>
              <w:ind w:left="64" w:right="130" w:firstLine="77"/>
              <w:jc w:val="center"/>
              <w:rPr>
                <w:rFonts w:ascii="Arial" w:hAnsi="Arial" w:cs="Arial"/>
                <w:sz w:val="18"/>
              </w:rPr>
            </w:pPr>
            <w:r w:rsidRPr="00BE79C4">
              <w:rPr>
                <w:rFonts w:ascii="Arial" w:hAnsi="Arial" w:cs="Arial"/>
                <w:sz w:val="18"/>
              </w:rPr>
              <w:t>2</w:t>
            </w:r>
          </w:p>
        </w:tc>
      </w:tr>
      <w:tr w:rsidR="000054F0" w:rsidRPr="00C93FCB" w:rsidTr="005F09FD">
        <w:trPr>
          <w:trHeight w:val="340"/>
        </w:trPr>
        <w:tc>
          <w:tcPr>
            <w:tcW w:w="1843" w:type="dxa"/>
            <w:vMerge w:val="restart"/>
            <w:tcBorders>
              <w:top w:val="nil"/>
            </w:tcBorders>
            <w:vAlign w:val="center"/>
          </w:tcPr>
          <w:p w:rsidR="000054F0" w:rsidRPr="00C93FCB" w:rsidRDefault="000054F0" w:rsidP="000054F0">
            <w:pPr>
              <w:pStyle w:val="TableParagraph"/>
              <w:spacing w:before="0"/>
              <w:ind w:left="57" w:right="197"/>
              <w:rPr>
                <w:sz w:val="18"/>
                <w:lang w:val="ru-RU"/>
              </w:rPr>
            </w:pPr>
            <w:r w:rsidRPr="00C93FCB">
              <w:rPr>
                <w:sz w:val="18"/>
                <w:lang w:val="ru-RU"/>
              </w:rPr>
              <w:t>Р-ЛЯМБДА -20,20% эм.к.</w:t>
            </w:r>
          </w:p>
          <w:p w:rsidR="000054F0" w:rsidRPr="00C93FCB" w:rsidRDefault="000054F0" w:rsidP="000054F0">
            <w:pPr>
              <w:pStyle w:val="TableParagraph"/>
              <w:spacing w:before="0"/>
              <w:ind w:left="57" w:right="197"/>
              <w:rPr>
                <w:sz w:val="18"/>
                <w:lang w:val="ru-RU"/>
              </w:rPr>
            </w:pPr>
            <w:r w:rsidRPr="00C93FCB">
              <w:rPr>
                <w:sz w:val="18"/>
                <w:lang w:val="ru-RU"/>
              </w:rPr>
              <w:t>“Расулжон Кимё Савдо”, МЧЖ Ўзбекистон</w:t>
            </w:r>
          </w:p>
          <w:p w:rsidR="000054F0" w:rsidRPr="00C93FCB" w:rsidRDefault="000054F0" w:rsidP="000054F0">
            <w:pPr>
              <w:pStyle w:val="TableParagraph"/>
              <w:spacing w:before="0"/>
              <w:ind w:left="57" w:right="197"/>
              <w:rPr>
                <w:sz w:val="18"/>
                <w:lang w:val="uz-Cyrl-UZ"/>
              </w:rPr>
            </w:pPr>
            <w:r w:rsidRPr="00C93FCB">
              <w:rPr>
                <w:sz w:val="18"/>
                <w:lang w:val="ru-RU"/>
              </w:rPr>
              <w:t>3</w:t>
            </w:r>
            <w:r w:rsidRPr="00C93FCB">
              <w:rPr>
                <w:sz w:val="18"/>
                <w:lang w:val="uz-Cyrl-UZ"/>
              </w:rPr>
              <w:t>1</w:t>
            </w:r>
            <w:r w:rsidRPr="00C93FCB">
              <w:rPr>
                <w:sz w:val="18"/>
                <w:lang w:val="ru-RU"/>
              </w:rPr>
              <w:t>.</w:t>
            </w:r>
            <w:r w:rsidRPr="00C93FCB">
              <w:rPr>
                <w:sz w:val="18"/>
                <w:lang w:val="uz-Cyrl-UZ"/>
              </w:rPr>
              <w:t>12</w:t>
            </w:r>
            <w:r w:rsidRPr="00C93FCB">
              <w:rPr>
                <w:sz w:val="18"/>
                <w:lang w:val="ru-RU"/>
              </w:rPr>
              <w:t>.202</w:t>
            </w:r>
            <w:r w:rsidRPr="00C93FCB">
              <w:rPr>
                <w:sz w:val="18"/>
                <w:lang w:val="uz-Cyrl-UZ"/>
              </w:rPr>
              <w:t>4</w:t>
            </w:r>
          </w:p>
        </w:tc>
        <w:tc>
          <w:tcPr>
            <w:tcW w:w="993" w:type="dxa"/>
            <w:vAlign w:val="center"/>
          </w:tcPr>
          <w:p w:rsidR="000054F0" w:rsidRPr="00C93FCB" w:rsidRDefault="000054F0" w:rsidP="000054F0">
            <w:pPr>
              <w:pStyle w:val="TableParagraph"/>
              <w:spacing w:before="0"/>
              <w:ind w:left="0" w:right="130"/>
              <w:jc w:val="center"/>
              <w:rPr>
                <w:sz w:val="18"/>
              </w:rPr>
            </w:pPr>
            <w:r w:rsidRPr="00C93FCB">
              <w:rPr>
                <w:sz w:val="18"/>
              </w:rPr>
              <w:t>0,0</w:t>
            </w:r>
            <w:r w:rsidRPr="00C93FCB">
              <w:rPr>
                <w:sz w:val="18"/>
                <w:lang w:val="uz-Cyrl-UZ"/>
              </w:rPr>
              <w:t>7</w:t>
            </w:r>
          </w:p>
        </w:tc>
        <w:tc>
          <w:tcPr>
            <w:tcW w:w="1275" w:type="dxa"/>
            <w:vAlign w:val="center"/>
          </w:tcPr>
          <w:p w:rsidR="000054F0" w:rsidRPr="00C93FCB" w:rsidRDefault="000054F0" w:rsidP="000054F0">
            <w:pPr>
              <w:pStyle w:val="TableParagraph"/>
              <w:spacing w:before="0"/>
              <w:ind w:left="64"/>
              <w:rPr>
                <w:sz w:val="18"/>
              </w:rPr>
            </w:pPr>
            <w:r w:rsidRPr="00C93FCB">
              <w:rPr>
                <w:sz w:val="18"/>
              </w:rPr>
              <w:t>Буғдой</w:t>
            </w:r>
          </w:p>
        </w:tc>
        <w:tc>
          <w:tcPr>
            <w:tcW w:w="1588" w:type="dxa"/>
            <w:vAlign w:val="center"/>
          </w:tcPr>
          <w:p w:rsidR="000054F0" w:rsidRPr="00C93FCB" w:rsidRDefault="000054F0" w:rsidP="000054F0">
            <w:pPr>
              <w:pStyle w:val="TableParagraph"/>
              <w:spacing w:before="0"/>
              <w:ind w:left="142" w:right="117"/>
              <w:rPr>
                <w:sz w:val="18"/>
              </w:rPr>
            </w:pPr>
            <w:r w:rsidRPr="00C93FCB">
              <w:rPr>
                <w:sz w:val="18"/>
              </w:rPr>
              <w:t>Хасва</w:t>
            </w:r>
          </w:p>
        </w:tc>
        <w:tc>
          <w:tcPr>
            <w:tcW w:w="1871" w:type="dxa"/>
            <w:vAlign w:val="center"/>
          </w:tcPr>
          <w:p w:rsidR="000054F0" w:rsidRPr="00C93FCB" w:rsidRDefault="000054F0" w:rsidP="000054F0">
            <w:pPr>
              <w:pStyle w:val="TableParagraph"/>
              <w:spacing w:before="0"/>
              <w:ind w:left="113" w:right="68"/>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ight="197"/>
              <w:rPr>
                <w:sz w:val="18"/>
                <w:lang w:val="uz-Cyrl-UZ"/>
              </w:rPr>
            </w:pPr>
          </w:p>
        </w:tc>
        <w:tc>
          <w:tcPr>
            <w:tcW w:w="993" w:type="dxa"/>
            <w:vAlign w:val="center"/>
          </w:tcPr>
          <w:p w:rsidR="000054F0" w:rsidRPr="00C93FCB" w:rsidRDefault="000054F0" w:rsidP="000054F0">
            <w:pPr>
              <w:pStyle w:val="TableParagraph"/>
              <w:spacing w:before="0"/>
              <w:ind w:left="0" w:right="130"/>
              <w:jc w:val="center"/>
              <w:rPr>
                <w:sz w:val="18"/>
              </w:rPr>
            </w:pPr>
            <w:r w:rsidRPr="00C93FCB">
              <w:rPr>
                <w:sz w:val="18"/>
              </w:rPr>
              <w:t>0,4</w:t>
            </w:r>
          </w:p>
        </w:tc>
        <w:tc>
          <w:tcPr>
            <w:tcW w:w="1275" w:type="dxa"/>
            <w:vAlign w:val="center"/>
          </w:tcPr>
          <w:p w:rsidR="000054F0" w:rsidRPr="00C93FCB" w:rsidRDefault="000054F0" w:rsidP="000054F0">
            <w:pPr>
              <w:pStyle w:val="TableParagraph"/>
              <w:spacing w:before="0"/>
              <w:ind w:left="64"/>
              <w:rPr>
                <w:sz w:val="18"/>
              </w:rPr>
            </w:pPr>
            <w:r w:rsidRPr="00C93FCB">
              <w:rPr>
                <w:sz w:val="18"/>
              </w:rPr>
              <w:t>Ғўза</w:t>
            </w:r>
          </w:p>
        </w:tc>
        <w:tc>
          <w:tcPr>
            <w:tcW w:w="1588" w:type="dxa"/>
            <w:vAlign w:val="center"/>
          </w:tcPr>
          <w:p w:rsidR="000054F0" w:rsidRPr="00C93FCB" w:rsidRDefault="000054F0" w:rsidP="000054F0">
            <w:pPr>
              <w:pStyle w:val="TableParagraph"/>
              <w:spacing w:before="0"/>
              <w:ind w:left="142" w:right="117"/>
              <w:rPr>
                <w:sz w:val="18"/>
              </w:rPr>
            </w:pPr>
            <w:r w:rsidRPr="00C93FCB">
              <w:rPr>
                <w:sz w:val="18"/>
              </w:rPr>
              <w:t>Ғўза тунлами</w:t>
            </w:r>
          </w:p>
        </w:tc>
        <w:tc>
          <w:tcPr>
            <w:tcW w:w="1871" w:type="dxa"/>
            <w:vAlign w:val="center"/>
          </w:tcPr>
          <w:p w:rsidR="000054F0" w:rsidRPr="00C93FCB" w:rsidRDefault="000054F0" w:rsidP="000054F0">
            <w:pPr>
              <w:pStyle w:val="TableParagraph"/>
              <w:spacing w:before="0"/>
              <w:ind w:left="113" w:right="68"/>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b/>
                <w:sz w:val="18"/>
                <w:lang w:val="ru-RU"/>
              </w:rPr>
            </w:pPr>
            <w:r w:rsidRPr="00C93FCB">
              <w:rPr>
                <w:b/>
                <w:sz w:val="18"/>
                <w:lang w:val="ru-RU"/>
              </w:rPr>
              <w:t>Имидаклоприд + Лямбда­цигалотрин (</w:t>
            </w:r>
            <w:r w:rsidRPr="00C93FCB">
              <w:rPr>
                <w:b/>
                <w:sz w:val="18"/>
              </w:rPr>
              <w:t>imidacloprid</w:t>
            </w:r>
            <w:r w:rsidRPr="00C93FCB">
              <w:rPr>
                <w:b/>
                <w:sz w:val="18"/>
                <w:lang w:val="ru-RU"/>
              </w:rPr>
              <w:t xml:space="preserve"> + </w:t>
            </w:r>
            <w:r w:rsidRPr="00C93FCB">
              <w:rPr>
                <w:b/>
                <w:sz w:val="18"/>
              </w:rPr>
              <w:t>lambda</w:t>
            </w:r>
            <w:r w:rsidRPr="00C93FCB">
              <w:rPr>
                <w:b/>
                <w:sz w:val="18"/>
                <w:lang w:val="ru-RU"/>
              </w:rPr>
              <w:t>­</w:t>
            </w:r>
            <w:r w:rsidRPr="00C93FCB">
              <w:rPr>
                <w:b/>
                <w:sz w:val="18"/>
              </w:rPr>
              <w:t>cyhalothrin</w:t>
            </w:r>
            <w:r w:rsidRPr="00C93FCB">
              <w:rPr>
                <w:b/>
                <w:sz w:val="18"/>
                <w:lang w:val="ru-RU"/>
              </w:rPr>
              <w:t>)</w:t>
            </w:r>
          </w:p>
        </w:tc>
      </w:tr>
      <w:tr w:rsidR="000054F0" w:rsidRPr="00C93FCB" w:rsidTr="005F09FD">
        <w:trPr>
          <w:trHeight w:val="340"/>
        </w:trPr>
        <w:tc>
          <w:tcPr>
            <w:tcW w:w="1843" w:type="dxa"/>
            <w:tcBorders>
              <w:right w:val="single" w:sz="4" w:space="0" w:color="auto"/>
            </w:tcBorders>
            <w:vAlign w:val="center"/>
          </w:tcPr>
          <w:p w:rsidR="000054F0" w:rsidRPr="00C93FCB" w:rsidRDefault="000054F0" w:rsidP="000054F0">
            <w:pPr>
              <w:pStyle w:val="TableParagraph"/>
              <w:spacing w:before="0"/>
              <w:ind w:left="57"/>
              <w:rPr>
                <w:sz w:val="18"/>
                <w:lang w:val="ru-RU"/>
              </w:rPr>
            </w:pPr>
            <w:r w:rsidRPr="00C93FCB">
              <w:rPr>
                <w:sz w:val="18"/>
                <w:lang w:val="ru-RU"/>
              </w:rPr>
              <w:t>АЙКОН МИКС 20% с.д.г. (Б) (А)</w:t>
            </w:r>
          </w:p>
          <w:p w:rsidR="000054F0" w:rsidRPr="00C93FCB" w:rsidRDefault="000054F0" w:rsidP="000054F0">
            <w:pPr>
              <w:pStyle w:val="TableParagraph"/>
              <w:spacing w:before="0"/>
              <w:ind w:left="57"/>
              <w:rPr>
                <w:sz w:val="18"/>
                <w:lang w:val="uz-Cyrl-UZ"/>
              </w:rPr>
            </w:pPr>
            <w:r w:rsidRPr="00C93FCB">
              <w:rPr>
                <w:sz w:val="18"/>
              </w:rPr>
              <w:t>“Makvet invest” ХК, Ўзбекистон, 31.12.2022</w:t>
            </w:r>
          </w:p>
        </w:tc>
        <w:tc>
          <w:tcPr>
            <w:tcW w:w="993" w:type="dxa"/>
            <w:tcBorders>
              <w:left w:val="single" w:sz="4" w:space="0" w:color="auto"/>
              <w:right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0,4</w:t>
            </w:r>
          </w:p>
        </w:tc>
        <w:tc>
          <w:tcPr>
            <w:tcW w:w="1275" w:type="dxa"/>
            <w:tcBorders>
              <w:left w:val="single" w:sz="4" w:space="0" w:color="auto"/>
              <w:right w:val="single" w:sz="4" w:space="0" w:color="auto"/>
            </w:tcBorders>
            <w:vAlign w:val="center"/>
          </w:tcPr>
          <w:p w:rsidR="000054F0" w:rsidRPr="00C93FCB" w:rsidRDefault="000054F0" w:rsidP="000054F0">
            <w:pPr>
              <w:pStyle w:val="TableParagraph"/>
              <w:spacing w:before="0"/>
              <w:ind w:left="64"/>
              <w:rPr>
                <w:sz w:val="18"/>
              </w:rPr>
            </w:pPr>
            <w:r w:rsidRPr="00C93FCB">
              <w:rPr>
                <w:sz w:val="18"/>
              </w:rPr>
              <w:t>Ғўза</w:t>
            </w:r>
          </w:p>
        </w:tc>
        <w:tc>
          <w:tcPr>
            <w:tcW w:w="1588" w:type="dxa"/>
            <w:tcBorders>
              <w:left w:val="single" w:sz="4" w:space="0" w:color="auto"/>
              <w:right w:val="single" w:sz="4" w:space="0" w:color="auto"/>
            </w:tcBorders>
            <w:vAlign w:val="center"/>
          </w:tcPr>
          <w:p w:rsidR="000054F0" w:rsidRPr="00C93FCB" w:rsidRDefault="000054F0" w:rsidP="000054F0">
            <w:pPr>
              <w:pStyle w:val="TableParagraph"/>
              <w:spacing w:before="0"/>
              <w:ind w:left="142"/>
              <w:rPr>
                <w:sz w:val="18"/>
              </w:rPr>
            </w:pPr>
            <w:r w:rsidRPr="00C93FCB">
              <w:rPr>
                <w:sz w:val="18"/>
              </w:rPr>
              <w:t>Ғўза тунлами</w:t>
            </w:r>
          </w:p>
        </w:tc>
        <w:tc>
          <w:tcPr>
            <w:tcW w:w="1871" w:type="dxa"/>
            <w:tcBorders>
              <w:left w:val="single" w:sz="4" w:space="0" w:color="auto"/>
              <w:right w:val="single" w:sz="4" w:space="0" w:color="auto"/>
            </w:tcBorders>
            <w:vAlign w:val="center"/>
          </w:tcPr>
          <w:p w:rsidR="000054F0" w:rsidRPr="00C93FCB" w:rsidRDefault="000054F0" w:rsidP="000054F0">
            <w:pPr>
              <w:pStyle w:val="TableParagraph"/>
              <w:spacing w:before="0"/>
              <w:ind w:left="113" w:right="139"/>
              <w:rPr>
                <w:sz w:val="18"/>
              </w:rPr>
            </w:pPr>
            <w:r w:rsidRPr="00C93FCB">
              <w:rPr>
                <w:sz w:val="18"/>
              </w:rPr>
              <w:t>Ўсимликнинг ўсув даврида пуркалади</w:t>
            </w:r>
          </w:p>
        </w:tc>
        <w:tc>
          <w:tcPr>
            <w:tcW w:w="1220" w:type="dxa"/>
            <w:tcBorders>
              <w:left w:val="single" w:sz="4" w:space="0" w:color="auto"/>
              <w:right w:val="single" w:sz="4" w:space="0" w:color="auto"/>
            </w:tcBorders>
            <w:vAlign w:val="center"/>
          </w:tcPr>
          <w:p w:rsidR="000054F0" w:rsidRPr="00C93FCB" w:rsidRDefault="000054F0" w:rsidP="000054F0">
            <w:pPr>
              <w:pStyle w:val="TableParagraph"/>
              <w:spacing w:before="0"/>
              <w:ind w:left="64" w:right="395" w:firstLine="21"/>
              <w:jc w:val="center"/>
              <w:rPr>
                <w:sz w:val="18"/>
              </w:rPr>
            </w:pPr>
            <w:r w:rsidRPr="00C93FCB">
              <w:rPr>
                <w:sz w:val="18"/>
              </w:rPr>
              <w:t>30</w:t>
            </w:r>
          </w:p>
        </w:tc>
        <w:tc>
          <w:tcPr>
            <w:tcW w:w="1133" w:type="dxa"/>
            <w:tcBorders>
              <w:left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tcBorders>
              <w:right w:val="single" w:sz="4" w:space="0" w:color="auto"/>
            </w:tcBorders>
            <w:vAlign w:val="center"/>
          </w:tcPr>
          <w:p w:rsidR="000054F0" w:rsidRPr="00C93FCB" w:rsidRDefault="000054F0" w:rsidP="000054F0">
            <w:pPr>
              <w:pStyle w:val="TableParagraph"/>
              <w:spacing w:before="0"/>
              <w:ind w:left="57"/>
              <w:rPr>
                <w:sz w:val="18"/>
                <w:lang w:val="uz-Cyrl-UZ"/>
              </w:rPr>
            </w:pPr>
            <w:r w:rsidRPr="00C93FCB">
              <w:rPr>
                <w:sz w:val="18"/>
              </w:rPr>
              <w:t>AGRO</w:t>
            </w:r>
            <w:r w:rsidRPr="00C93FCB">
              <w:rPr>
                <w:sz w:val="18"/>
                <w:lang w:val="ru-RU"/>
              </w:rPr>
              <w:t>-</w:t>
            </w:r>
            <w:r w:rsidRPr="00C93FCB">
              <w:rPr>
                <w:sz w:val="18"/>
              </w:rPr>
              <w:t>BORIY</w:t>
            </w:r>
          </w:p>
          <w:p w:rsidR="000054F0" w:rsidRPr="00C93FCB" w:rsidRDefault="000054F0" w:rsidP="000054F0">
            <w:pPr>
              <w:pStyle w:val="TableParagraph"/>
              <w:spacing w:before="0"/>
              <w:ind w:left="57"/>
              <w:rPr>
                <w:sz w:val="18"/>
                <w:lang w:val="uz-Cyrl-UZ"/>
              </w:rPr>
            </w:pPr>
            <w:r w:rsidRPr="00C93FCB">
              <w:rPr>
                <w:sz w:val="18"/>
                <w:lang w:val="ru-RU"/>
              </w:rPr>
              <w:t xml:space="preserve">25% </w:t>
            </w:r>
            <w:r w:rsidRPr="00C93FCB">
              <w:rPr>
                <w:sz w:val="18"/>
                <w:lang w:val="uz-Cyrl-UZ"/>
              </w:rPr>
              <w:t>сус.к.</w:t>
            </w:r>
          </w:p>
          <w:p w:rsidR="000054F0" w:rsidRPr="00C93FCB" w:rsidRDefault="000054F0" w:rsidP="000054F0">
            <w:pPr>
              <w:pStyle w:val="TableParagraph"/>
              <w:spacing w:before="0"/>
              <w:ind w:left="57"/>
              <w:rPr>
                <w:sz w:val="18"/>
                <w:lang w:val="uz-Cyrl-UZ"/>
              </w:rPr>
            </w:pPr>
            <w:r w:rsidRPr="00C93FCB">
              <w:rPr>
                <w:sz w:val="18"/>
                <w:lang w:val="uz-Cyrl-UZ"/>
              </w:rPr>
              <w:t>“Agro Aziya Group”, МЧЖ, Ўзбекистон, 31.12.2023</w:t>
            </w:r>
          </w:p>
        </w:tc>
        <w:tc>
          <w:tcPr>
            <w:tcW w:w="993" w:type="dxa"/>
            <w:tcBorders>
              <w:left w:val="single" w:sz="4" w:space="0" w:color="auto"/>
              <w:right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0,15</w:t>
            </w:r>
          </w:p>
        </w:tc>
        <w:tc>
          <w:tcPr>
            <w:tcW w:w="1275" w:type="dxa"/>
            <w:tcBorders>
              <w:left w:val="single" w:sz="4" w:space="0" w:color="auto"/>
              <w:right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Буғдой</w:t>
            </w:r>
          </w:p>
        </w:tc>
        <w:tc>
          <w:tcPr>
            <w:tcW w:w="1588" w:type="dxa"/>
            <w:tcBorders>
              <w:left w:val="single" w:sz="4" w:space="0" w:color="auto"/>
              <w:right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Хасва</w:t>
            </w:r>
          </w:p>
        </w:tc>
        <w:tc>
          <w:tcPr>
            <w:tcW w:w="1871" w:type="dxa"/>
            <w:tcBorders>
              <w:left w:val="single" w:sz="4" w:space="0" w:color="auto"/>
              <w:right w:val="single" w:sz="4" w:space="0" w:color="auto"/>
            </w:tcBorders>
            <w:vAlign w:val="center"/>
          </w:tcPr>
          <w:p w:rsidR="000054F0" w:rsidRPr="00C93FCB" w:rsidRDefault="000054F0" w:rsidP="000054F0">
            <w:pPr>
              <w:pStyle w:val="TableParagraph"/>
              <w:spacing w:before="0"/>
              <w:ind w:left="113" w:right="526"/>
              <w:rPr>
                <w:sz w:val="18"/>
                <w:lang w:val="uz-Cyrl-UZ"/>
              </w:rPr>
            </w:pPr>
            <w:r w:rsidRPr="00C93FCB">
              <w:rPr>
                <w:sz w:val="18"/>
                <w:lang w:val="uz-Cyrl-UZ"/>
              </w:rPr>
              <w:t>Ўсимликнинг ўсув даврида пуркалади</w:t>
            </w:r>
          </w:p>
        </w:tc>
        <w:tc>
          <w:tcPr>
            <w:tcW w:w="1220" w:type="dxa"/>
            <w:tcBorders>
              <w:left w:val="single" w:sz="4" w:space="0" w:color="auto"/>
              <w:right w:val="single" w:sz="4" w:space="0" w:color="auto"/>
            </w:tcBorders>
            <w:vAlign w:val="center"/>
          </w:tcPr>
          <w:p w:rsidR="000054F0" w:rsidRPr="00C93FCB" w:rsidRDefault="000054F0" w:rsidP="000054F0">
            <w:pPr>
              <w:pStyle w:val="TableParagraph"/>
              <w:spacing w:before="0"/>
              <w:ind w:left="64" w:right="395" w:firstLine="21"/>
              <w:jc w:val="center"/>
              <w:rPr>
                <w:sz w:val="18"/>
                <w:lang w:val="uz-Cyrl-UZ"/>
              </w:rPr>
            </w:pPr>
            <w:r w:rsidRPr="00C93FCB">
              <w:rPr>
                <w:sz w:val="18"/>
                <w:lang w:val="uz-Cyrl-UZ"/>
              </w:rPr>
              <w:t>30</w:t>
            </w:r>
          </w:p>
        </w:tc>
        <w:tc>
          <w:tcPr>
            <w:tcW w:w="1133" w:type="dxa"/>
            <w:tcBorders>
              <w:left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Merge w:val="restart"/>
            <w:tcBorders>
              <w:right w:val="single" w:sz="4" w:space="0" w:color="auto"/>
            </w:tcBorders>
            <w:vAlign w:val="center"/>
          </w:tcPr>
          <w:p w:rsidR="000054F0" w:rsidRPr="00C93FCB" w:rsidRDefault="000054F0" w:rsidP="000054F0">
            <w:pPr>
              <w:pStyle w:val="TableParagraph"/>
              <w:spacing w:before="0"/>
              <w:ind w:left="57"/>
              <w:rPr>
                <w:sz w:val="18"/>
                <w:lang w:val="uz-Cyrl-UZ"/>
              </w:rPr>
            </w:pPr>
            <w:r w:rsidRPr="00C93FCB">
              <w:rPr>
                <w:sz w:val="18"/>
                <w:lang w:val="uz-Cyrl-UZ"/>
              </w:rPr>
              <w:t>АНТИКОЛОРАД МАКС, сус.к.</w:t>
            </w:r>
          </w:p>
          <w:p w:rsidR="000054F0" w:rsidRPr="00C93FCB" w:rsidRDefault="000054F0" w:rsidP="000054F0">
            <w:pPr>
              <w:pStyle w:val="TableParagraph"/>
              <w:spacing w:before="0"/>
              <w:ind w:left="57"/>
              <w:rPr>
                <w:sz w:val="18"/>
                <w:lang w:val="uz-Cyrl-UZ"/>
              </w:rPr>
            </w:pPr>
            <w:r w:rsidRPr="00C93FCB">
              <w:rPr>
                <w:sz w:val="18"/>
                <w:lang w:val="uz-Cyrl-UZ"/>
              </w:rPr>
              <w:t>“Swissagro” ҚК-МЧЖ, Ўзбекистон</w:t>
            </w:r>
          </w:p>
          <w:p w:rsidR="000054F0" w:rsidRPr="00C93FCB" w:rsidRDefault="000054F0" w:rsidP="000054F0">
            <w:pPr>
              <w:pStyle w:val="TableParagraph"/>
              <w:spacing w:before="0"/>
              <w:ind w:left="57"/>
              <w:rPr>
                <w:sz w:val="18"/>
                <w:lang w:val="uz-Cyrl-UZ"/>
              </w:rPr>
            </w:pPr>
            <w:r w:rsidRPr="00C93FCB">
              <w:rPr>
                <w:sz w:val="18"/>
                <w:lang w:val="uz-Cyrl-UZ"/>
              </w:rPr>
              <w:t>“Фабрика агрохимикатов” МЧЖ, Украина</w:t>
            </w:r>
          </w:p>
          <w:p w:rsidR="000054F0" w:rsidRPr="00C93FCB" w:rsidRDefault="000054F0" w:rsidP="000054F0">
            <w:pPr>
              <w:pStyle w:val="TableParagraph"/>
              <w:spacing w:before="0"/>
              <w:ind w:left="57"/>
              <w:rPr>
                <w:sz w:val="18"/>
                <w:lang w:val="uz-Cyrl-UZ"/>
              </w:rPr>
            </w:pPr>
            <w:r w:rsidRPr="00C93FCB">
              <w:rPr>
                <w:sz w:val="18"/>
              </w:rPr>
              <w:t>3</w:t>
            </w:r>
            <w:r w:rsidRPr="00C93FCB">
              <w:rPr>
                <w:sz w:val="18"/>
                <w:lang w:val="uz-Cyrl-UZ"/>
              </w:rPr>
              <w:t>1</w:t>
            </w:r>
            <w:r w:rsidRPr="00C93FCB">
              <w:rPr>
                <w:sz w:val="18"/>
              </w:rPr>
              <w:t>.</w:t>
            </w:r>
            <w:r w:rsidRPr="00C93FCB">
              <w:rPr>
                <w:sz w:val="18"/>
                <w:lang w:val="uz-Cyrl-UZ"/>
              </w:rPr>
              <w:t>12</w:t>
            </w:r>
            <w:r w:rsidRPr="00C93FCB">
              <w:rPr>
                <w:sz w:val="18"/>
              </w:rPr>
              <w:t>.202</w:t>
            </w:r>
            <w:r w:rsidRPr="00C93FCB">
              <w:rPr>
                <w:sz w:val="18"/>
                <w:lang w:val="uz-Cyrl-UZ"/>
              </w:rPr>
              <w:t>4</w:t>
            </w:r>
          </w:p>
        </w:tc>
        <w:tc>
          <w:tcPr>
            <w:tcW w:w="993" w:type="dxa"/>
            <w:tcBorders>
              <w:left w:val="single" w:sz="4" w:space="0" w:color="auto"/>
              <w:right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0,1-0,15</w:t>
            </w:r>
          </w:p>
        </w:tc>
        <w:tc>
          <w:tcPr>
            <w:tcW w:w="1275" w:type="dxa"/>
            <w:tcBorders>
              <w:left w:val="single" w:sz="4" w:space="0" w:color="auto"/>
              <w:right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Буғдой</w:t>
            </w:r>
          </w:p>
        </w:tc>
        <w:tc>
          <w:tcPr>
            <w:tcW w:w="1588" w:type="dxa"/>
            <w:tcBorders>
              <w:left w:val="single" w:sz="4" w:space="0" w:color="auto"/>
              <w:right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Хасва, трипс, шилимшиқ қурт, дон қўнғизлари</w:t>
            </w:r>
          </w:p>
        </w:tc>
        <w:tc>
          <w:tcPr>
            <w:tcW w:w="1871" w:type="dxa"/>
            <w:tcBorders>
              <w:left w:val="single" w:sz="4" w:space="0" w:color="auto"/>
              <w:right w:val="single" w:sz="4" w:space="0" w:color="auto"/>
            </w:tcBorders>
            <w:vAlign w:val="center"/>
          </w:tcPr>
          <w:p w:rsidR="000054F0" w:rsidRPr="00C93FCB" w:rsidRDefault="000054F0" w:rsidP="000054F0">
            <w:pPr>
              <w:pStyle w:val="TableParagraph"/>
              <w:spacing w:before="0"/>
              <w:ind w:left="113" w:right="526"/>
              <w:rPr>
                <w:sz w:val="18"/>
                <w:lang w:val="uz-Cyrl-UZ"/>
              </w:rPr>
            </w:pPr>
            <w:r w:rsidRPr="00C93FCB">
              <w:rPr>
                <w:sz w:val="18"/>
                <w:lang w:val="uz-Cyrl-UZ"/>
              </w:rPr>
              <w:t>Ўсимликнинг ўсув даврида пуркалади</w:t>
            </w:r>
          </w:p>
        </w:tc>
        <w:tc>
          <w:tcPr>
            <w:tcW w:w="1220" w:type="dxa"/>
            <w:tcBorders>
              <w:left w:val="single" w:sz="4" w:space="0" w:color="auto"/>
              <w:right w:val="single" w:sz="4" w:space="0" w:color="auto"/>
            </w:tcBorders>
            <w:vAlign w:val="center"/>
          </w:tcPr>
          <w:p w:rsidR="000054F0" w:rsidRPr="00C93FCB" w:rsidRDefault="000054F0" w:rsidP="000054F0">
            <w:pPr>
              <w:pStyle w:val="TableParagraph"/>
              <w:spacing w:before="0"/>
              <w:ind w:left="64" w:right="395" w:firstLine="21"/>
              <w:jc w:val="center"/>
              <w:rPr>
                <w:sz w:val="18"/>
                <w:lang w:val="uz-Cyrl-UZ"/>
              </w:rPr>
            </w:pPr>
            <w:r w:rsidRPr="00C93FCB">
              <w:rPr>
                <w:sz w:val="18"/>
                <w:lang w:val="uz-Cyrl-UZ"/>
              </w:rPr>
              <w:t>30</w:t>
            </w:r>
          </w:p>
        </w:tc>
        <w:tc>
          <w:tcPr>
            <w:tcW w:w="1133" w:type="dxa"/>
            <w:tcBorders>
              <w:left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Merge/>
            <w:tcBorders>
              <w:right w:val="single" w:sz="4" w:space="0" w:color="auto"/>
            </w:tcBorders>
            <w:vAlign w:val="center"/>
          </w:tcPr>
          <w:p w:rsidR="000054F0" w:rsidRPr="00C93FCB" w:rsidRDefault="000054F0" w:rsidP="000054F0">
            <w:pPr>
              <w:pStyle w:val="TableParagraph"/>
              <w:spacing w:before="0"/>
              <w:ind w:left="57"/>
              <w:rPr>
                <w:sz w:val="18"/>
                <w:lang w:val="uz-Cyrl-UZ"/>
              </w:rPr>
            </w:pPr>
          </w:p>
        </w:tc>
        <w:tc>
          <w:tcPr>
            <w:tcW w:w="993" w:type="dxa"/>
            <w:tcBorders>
              <w:left w:val="single" w:sz="4" w:space="0" w:color="auto"/>
              <w:right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0,25</w:t>
            </w:r>
          </w:p>
        </w:tc>
        <w:tc>
          <w:tcPr>
            <w:tcW w:w="1275" w:type="dxa"/>
            <w:tcBorders>
              <w:left w:val="single" w:sz="4" w:space="0" w:color="auto"/>
              <w:right w:val="single" w:sz="4" w:space="0" w:color="auto"/>
            </w:tcBorders>
            <w:vAlign w:val="center"/>
          </w:tcPr>
          <w:p w:rsidR="000054F0" w:rsidRPr="00C93FCB" w:rsidRDefault="000054F0" w:rsidP="000054F0">
            <w:pPr>
              <w:pStyle w:val="TableParagraph"/>
              <w:spacing w:before="0"/>
              <w:ind w:left="64"/>
              <w:rPr>
                <w:sz w:val="18"/>
              </w:rPr>
            </w:pPr>
            <w:r w:rsidRPr="00C93FCB">
              <w:rPr>
                <w:sz w:val="18"/>
              </w:rPr>
              <w:t>Ғўза</w:t>
            </w:r>
          </w:p>
        </w:tc>
        <w:tc>
          <w:tcPr>
            <w:tcW w:w="1588" w:type="dxa"/>
            <w:tcBorders>
              <w:left w:val="single" w:sz="4" w:space="0" w:color="auto"/>
              <w:right w:val="single" w:sz="4" w:space="0" w:color="auto"/>
            </w:tcBorders>
            <w:vAlign w:val="center"/>
          </w:tcPr>
          <w:p w:rsidR="000054F0" w:rsidRPr="00C93FCB" w:rsidRDefault="000054F0" w:rsidP="000054F0">
            <w:pPr>
              <w:pStyle w:val="TableParagraph"/>
              <w:spacing w:before="0"/>
              <w:ind w:left="142"/>
              <w:rPr>
                <w:sz w:val="18"/>
              </w:rPr>
            </w:pPr>
            <w:r w:rsidRPr="00C93FCB">
              <w:rPr>
                <w:sz w:val="18"/>
                <w:lang w:val="uz-Cyrl-UZ"/>
              </w:rPr>
              <w:t>Ширалар, ғ</w:t>
            </w:r>
            <w:r w:rsidRPr="00C93FCB">
              <w:rPr>
                <w:sz w:val="18"/>
              </w:rPr>
              <w:t>ўза тунлами</w:t>
            </w:r>
          </w:p>
        </w:tc>
        <w:tc>
          <w:tcPr>
            <w:tcW w:w="1871" w:type="dxa"/>
            <w:tcBorders>
              <w:left w:val="single" w:sz="4" w:space="0" w:color="auto"/>
              <w:right w:val="single" w:sz="4" w:space="0" w:color="auto"/>
            </w:tcBorders>
            <w:vAlign w:val="center"/>
          </w:tcPr>
          <w:p w:rsidR="000054F0" w:rsidRPr="00C93FCB" w:rsidRDefault="000054F0" w:rsidP="000054F0">
            <w:pPr>
              <w:pStyle w:val="TableParagraph"/>
              <w:spacing w:before="0"/>
              <w:ind w:left="113" w:right="139"/>
              <w:rPr>
                <w:sz w:val="18"/>
              </w:rPr>
            </w:pPr>
            <w:r w:rsidRPr="00C93FCB">
              <w:rPr>
                <w:sz w:val="18"/>
              </w:rPr>
              <w:t>Ўсимликнинг ўсув даврида пуркалади</w:t>
            </w:r>
          </w:p>
        </w:tc>
        <w:tc>
          <w:tcPr>
            <w:tcW w:w="1220" w:type="dxa"/>
            <w:tcBorders>
              <w:left w:val="single" w:sz="4" w:space="0" w:color="auto"/>
              <w:right w:val="single" w:sz="4" w:space="0" w:color="auto"/>
            </w:tcBorders>
            <w:vAlign w:val="center"/>
          </w:tcPr>
          <w:p w:rsidR="000054F0" w:rsidRPr="00C93FCB" w:rsidRDefault="000054F0" w:rsidP="000054F0">
            <w:pPr>
              <w:pStyle w:val="TableParagraph"/>
              <w:spacing w:before="0"/>
              <w:ind w:left="64" w:right="395" w:firstLine="21"/>
              <w:jc w:val="center"/>
              <w:rPr>
                <w:sz w:val="18"/>
              </w:rPr>
            </w:pPr>
            <w:r w:rsidRPr="00C93FCB">
              <w:rPr>
                <w:sz w:val="18"/>
              </w:rPr>
              <w:t>30</w:t>
            </w:r>
          </w:p>
        </w:tc>
        <w:tc>
          <w:tcPr>
            <w:tcW w:w="1133" w:type="dxa"/>
            <w:tcBorders>
              <w:left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tcBorders>
              <w:right w:val="single" w:sz="4" w:space="0" w:color="auto"/>
            </w:tcBorders>
            <w:vAlign w:val="center"/>
          </w:tcPr>
          <w:p w:rsidR="000054F0" w:rsidRPr="00C93FCB" w:rsidRDefault="000054F0" w:rsidP="000054F0">
            <w:pPr>
              <w:pStyle w:val="TableParagraph"/>
              <w:spacing w:before="0"/>
              <w:ind w:left="57"/>
              <w:rPr>
                <w:sz w:val="18"/>
                <w:lang w:val="uz-Cyrl-UZ"/>
              </w:rPr>
            </w:pPr>
          </w:p>
        </w:tc>
        <w:tc>
          <w:tcPr>
            <w:tcW w:w="993" w:type="dxa"/>
            <w:tcBorders>
              <w:left w:val="single" w:sz="4" w:space="0" w:color="auto"/>
              <w:right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0,1-0,15</w:t>
            </w:r>
          </w:p>
        </w:tc>
        <w:tc>
          <w:tcPr>
            <w:tcW w:w="1275" w:type="dxa"/>
            <w:tcBorders>
              <w:left w:val="single" w:sz="4" w:space="0" w:color="auto"/>
              <w:right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Картошка</w:t>
            </w:r>
          </w:p>
        </w:tc>
        <w:tc>
          <w:tcPr>
            <w:tcW w:w="1588" w:type="dxa"/>
            <w:tcBorders>
              <w:left w:val="single" w:sz="4" w:space="0" w:color="auto"/>
              <w:right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rPr>
              <w:t>Колорадоқўнғизи</w:t>
            </w:r>
          </w:p>
        </w:tc>
        <w:tc>
          <w:tcPr>
            <w:tcW w:w="1871" w:type="dxa"/>
            <w:tcBorders>
              <w:left w:val="single" w:sz="4" w:space="0" w:color="auto"/>
              <w:right w:val="single" w:sz="4" w:space="0" w:color="auto"/>
            </w:tcBorders>
            <w:vAlign w:val="center"/>
          </w:tcPr>
          <w:p w:rsidR="000054F0" w:rsidRPr="00C93FCB" w:rsidRDefault="000054F0" w:rsidP="000054F0">
            <w:pPr>
              <w:pStyle w:val="TableParagraph"/>
              <w:spacing w:before="0"/>
              <w:ind w:left="113" w:right="139"/>
              <w:rPr>
                <w:sz w:val="18"/>
              </w:rPr>
            </w:pPr>
            <w:r w:rsidRPr="00C93FCB">
              <w:rPr>
                <w:sz w:val="18"/>
              </w:rPr>
              <w:t>Ўсимликнинг ўсув даврида пуркалади</w:t>
            </w:r>
          </w:p>
        </w:tc>
        <w:tc>
          <w:tcPr>
            <w:tcW w:w="1220" w:type="dxa"/>
            <w:tcBorders>
              <w:left w:val="single" w:sz="4" w:space="0" w:color="auto"/>
              <w:right w:val="single" w:sz="4" w:space="0" w:color="auto"/>
            </w:tcBorders>
            <w:vAlign w:val="center"/>
          </w:tcPr>
          <w:p w:rsidR="000054F0" w:rsidRPr="00C93FCB" w:rsidRDefault="000054F0" w:rsidP="000054F0">
            <w:pPr>
              <w:pStyle w:val="TableParagraph"/>
              <w:spacing w:before="0"/>
              <w:ind w:left="64" w:right="395" w:firstLine="21"/>
              <w:jc w:val="center"/>
              <w:rPr>
                <w:sz w:val="18"/>
              </w:rPr>
            </w:pPr>
            <w:r w:rsidRPr="00C93FCB">
              <w:rPr>
                <w:sz w:val="18"/>
              </w:rPr>
              <w:t>30</w:t>
            </w:r>
          </w:p>
        </w:tc>
        <w:tc>
          <w:tcPr>
            <w:tcW w:w="1133" w:type="dxa"/>
            <w:tcBorders>
              <w:left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restart"/>
            <w:tcBorders>
              <w:top w:val="nil"/>
            </w:tcBorders>
            <w:vAlign w:val="center"/>
          </w:tcPr>
          <w:p w:rsidR="000054F0" w:rsidRPr="00C93FCB" w:rsidRDefault="000054F0" w:rsidP="000054F0">
            <w:pPr>
              <w:pStyle w:val="TableParagraph"/>
              <w:spacing w:before="0"/>
              <w:ind w:left="57" w:right="376"/>
              <w:rPr>
                <w:sz w:val="18"/>
                <w:lang w:val="ru-RU"/>
              </w:rPr>
            </w:pPr>
            <w:r w:rsidRPr="00C93FCB">
              <w:rPr>
                <w:sz w:val="18"/>
                <w:lang w:val="ru-RU"/>
              </w:rPr>
              <w:t>ИМИДАШАНС ПЛЮС, сус.к.</w:t>
            </w:r>
          </w:p>
          <w:p w:rsidR="000054F0" w:rsidRPr="00C93FCB" w:rsidRDefault="000054F0" w:rsidP="000054F0">
            <w:pPr>
              <w:pStyle w:val="TableParagraph"/>
              <w:spacing w:before="0"/>
              <w:ind w:left="57" w:right="376"/>
              <w:rPr>
                <w:sz w:val="18"/>
                <w:lang w:val="ru-RU"/>
              </w:rPr>
            </w:pPr>
            <w:r w:rsidRPr="00C93FCB">
              <w:rPr>
                <w:sz w:val="18"/>
                <w:lang w:val="ru-RU"/>
              </w:rPr>
              <w:t>“Pervy shans trade”  МЧЖ,</w:t>
            </w:r>
          </w:p>
          <w:p w:rsidR="000054F0" w:rsidRPr="00C93FCB" w:rsidRDefault="000054F0" w:rsidP="000054F0">
            <w:pPr>
              <w:pStyle w:val="TableParagraph"/>
              <w:spacing w:before="0"/>
              <w:ind w:left="57" w:right="376"/>
              <w:rPr>
                <w:sz w:val="18"/>
                <w:lang w:val="ru-RU"/>
              </w:rPr>
            </w:pPr>
            <w:r w:rsidRPr="00C93FCB">
              <w:rPr>
                <w:sz w:val="18"/>
                <w:lang w:val="ru-RU"/>
              </w:rPr>
              <w:t>Ўзбекистон</w:t>
            </w:r>
          </w:p>
          <w:p w:rsidR="000054F0" w:rsidRPr="00C93FCB" w:rsidRDefault="000054F0" w:rsidP="000054F0">
            <w:pPr>
              <w:pStyle w:val="TableParagraph"/>
              <w:spacing w:before="0"/>
              <w:ind w:left="57" w:right="376"/>
              <w:rPr>
                <w:rFonts w:eastAsia="Batang" w:hint="eastAsia"/>
                <w:sz w:val="26"/>
                <w:szCs w:val="26"/>
                <w:lang w:val="uz-Cyrl-UZ" w:eastAsia="ko-KR"/>
              </w:rPr>
            </w:pPr>
            <w:r w:rsidRPr="00C93FCB">
              <w:rPr>
                <w:sz w:val="18"/>
                <w:lang w:val="ru-RU"/>
              </w:rPr>
              <w:lastRenderedPageBreak/>
              <w:t>30</w:t>
            </w:r>
            <w:r w:rsidRPr="00C93FCB">
              <w:rPr>
                <w:sz w:val="18"/>
                <w:lang w:val="uz-Cyrl-UZ"/>
              </w:rPr>
              <w:t>.</w:t>
            </w:r>
            <w:r w:rsidRPr="00C93FCB">
              <w:rPr>
                <w:sz w:val="18"/>
                <w:lang w:val="ru-RU"/>
              </w:rPr>
              <w:t>04</w:t>
            </w:r>
            <w:r w:rsidRPr="00C93FCB">
              <w:rPr>
                <w:sz w:val="18"/>
                <w:lang w:val="uz-Cyrl-UZ"/>
              </w:rPr>
              <w:t>.</w:t>
            </w:r>
            <w:r w:rsidRPr="00C93FCB">
              <w:rPr>
                <w:sz w:val="18"/>
                <w:lang w:val="ru-RU"/>
              </w:rPr>
              <w:t>2026</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lastRenderedPageBreak/>
              <w:t>0,08-0,1</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Буғдой</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Ширалар, шилимшиқ қурт, зарарли хасва</w:t>
            </w:r>
          </w:p>
        </w:tc>
        <w:tc>
          <w:tcPr>
            <w:tcW w:w="1871" w:type="dxa"/>
            <w:vAlign w:val="center"/>
          </w:tcPr>
          <w:p w:rsidR="000054F0" w:rsidRPr="00C93FCB" w:rsidRDefault="000054F0" w:rsidP="000054F0">
            <w:pPr>
              <w:pStyle w:val="TableParagraph"/>
              <w:spacing w:before="0"/>
              <w:ind w:left="113" w:right="68"/>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1</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ight="376"/>
              <w:rPr>
                <w:sz w:val="18"/>
                <w:lang w:val="ru-RU"/>
              </w:rPr>
            </w:pP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0,2-0,3</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Ширалар, трипс</w:t>
            </w:r>
          </w:p>
        </w:tc>
        <w:tc>
          <w:tcPr>
            <w:tcW w:w="1871" w:type="dxa"/>
            <w:vAlign w:val="center"/>
          </w:tcPr>
          <w:p w:rsidR="000054F0" w:rsidRPr="00C93FCB" w:rsidRDefault="000054F0" w:rsidP="000054F0">
            <w:pPr>
              <w:pStyle w:val="TableParagraph"/>
              <w:spacing w:before="0"/>
              <w:ind w:left="113" w:right="68"/>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1</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ight="376"/>
              <w:rPr>
                <w:sz w:val="18"/>
                <w:lang w:val="ru-RU"/>
              </w:rPr>
            </w:pP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0,1-0,15</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Яйлов</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Чигирткасимонлар</w:t>
            </w:r>
          </w:p>
        </w:tc>
        <w:tc>
          <w:tcPr>
            <w:tcW w:w="1871" w:type="dxa"/>
            <w:vAlign w:val="center"/>
          </w:tcPr>
          <w:p w:rsidR="000054F0" w:rsidRPr="00C93FCB" w:rsidRDefault="000054F0" w:rsidP="000054F0">
            <w:pPr>
              <w:pStyle w:val="TableParagraph"/>
              <w:spacing w:before="0"/>
              <w:ind w:left="113"/>
              <w:rPr>
                <w:sz w:val="18"/>
                <w:lang w:val="ru-RU"/>
              </w:rPr>
            </w:pPr>
            <w:r w:rsidRPr="00C93FCB">
              <w:rPr>
                <w:sz w:val="18"/>
                <w:lang w:val="ru-RU"/>
              </w:rPr>
              <w:t>Ҳашарот тушган май- донларга пуркалади</w:t>
            </w:r>
          </w:p>
        </w:tc>
        <w:tc>
          <w:tcPr>
            <w:tcW w:w="1220" w:type="dxa"/>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tcBorders>
              <w:top w:val="nil"/>
            </w:tcBorders>
            <w:vAlign w:val="center"/>
          </w:tcPr>
          <w:p w:rsidR="000054F0" w:rsidRPr="00C93FCB" w:rsidRDefault="000054F0" w:rsidP="000054F0">
            <w:pPr>
              <w:pStyle w:val="TableParagraph"/>
              <w:spacing w:before="0"/>
              <w:ind w:left="57"/>
              <w:rPr>
                <w:sz w:val="18"/>
                <w:lang w:val="ru-RU"/>
              </w:rPr>
            </w:pPr>
            <w:r w:rsidRPr="00C93FCB">
              <w:rPr>
                <w:sz w:val="18"/>
                <w:lang w:val="ru-RU"/>
              </w:rPr>
              <w:lastRenderedPageBreak/>
              <w:t>ИМПЕРАТОР ГОЛД 40% сус.к. (Б) (А)</w:t>
            </w:r>
          </w:p>
          <w:p w:rsidR="000054F0" w:rsidRPr="00C93FCB" w:rsidRDefault="000054F0" w:rsidP="000054F0">
            <w:pPr>
              <w:pStyle w:val="TableParagraph"/>
              <w:spacing w:before="0"/>
              <w:ind w:left="57"/>
              <w:rPr>
                <w:sz w:val="18"/>
              </w:rPr>
            </w:pPr>
            <w:r w:rsidRPr="00C93FCB">
              <w:rPr>
                <w:sz w:val="18"/>
              </w:rPr>
              <w:t>“Samo farm</w:t>
            </w:r>
            <w:r w:rsidRPr="00C93FCB">
              <w:rPr>
                <w:sz w:val="18"/>
                <w:lang w:val="uz-Cyrl-UZ"/>
              </w:rPr>
              <w:t xml:space="preserve"> </w:t>
            </w:r>
            <w:r w:rsidRPr="00C93FCB">
              <w:rPr>
                <w:sz w:val="18"/>
              </w:rPr>
              <w:t>servis” МЧЖ,Ўзбекистон, 31.12.2022</w:t>
            </w:r>
          </w:p>
        </w:tc>
        <w:tc>
          <w:tcPr>
            <w:tcW w:w="993" w:type="dxa"/>
            <w:vAlign w:val="center"/>
          </w:tcPr>
          <w:p w:rsidR="000054F0" w:rsidRPr="00C93FCB" w:rsidRDefault="000054F0" w:rsidP="000054F0">
            <w:pPr>
              <w:pStyle w:val="TableParagraph"/>
              <w:spacing w:before="0"/>
              <w:ind w:left="0" w:right="130"/>
              <w:jc w:val="center"/>
              <w:rPr>
                <w:sz w:val="18"/>
              </w:rPr>
            </w:pPr>
            <w:r w:rsidRPr="00C93FCB">
              <w:rPr>
                <w:sz w:val="18"/>
              </w:rPr>
              <w:t>0,1–0,15</w:t>
            </w:r>
          </w:p>
        </w:tc>
        <w:tc>
          <w:tcPr>
            <w:tcW w:w="1275" w:type="dxa"/>
            <w:vAlign w:val="center"/>
          </w:tcPr>
          <w:p w:rsidR="000054F0" w:rsidRPr="00C93FCB" w:rsidRDefault="000054F0" w:rsidP="000054F0">
            <w:pPr>
              <w:pStyle w:val="TableParagraph"/>
              <w:spacing w:before="0"/>
              <w:ind w:left="64"/>
              <w:rPr>
                <w:sz w:val="18"/>
              </w:rPr>
            </w:pPr>
            <w:r w:rsidRPr="00C93FCB">
              <w:rPr>
                <w:sz w:val="18"/>
              </w:rPr>
              <w:t>Олма</w:t>
            </w:r>
          </w:p>
        </w:tc>
        <w:tc>
          <w:tcPr>
            <w:tcW w:w="1588" w:type="dxa"/>
            <w:vAlign w:val="center"/>
          </w:tcPr>
          <w:p w:rsidR="000054F0" w:rsidRPr="00C93FCB" w:rsidRDefault="000054F0" w:rsidP="000054F0">
            <w:pPr>
              <w:pStyle w:val="TableParagraph"/>
              <w:spacing w:before="0"/>
              <w:ind w:left="142" w:right="254"/>
              <w:rPr>
                <w:sz w:val="18"/>
              </w:rPr>
            </w:pPr>
            <w:r w:rsidRPr="00C93FCB">
              <w:rPr>
                <w:sz w:val="18"/>
              </w:rPr>
              <w:t>Баргўрар қуртлар, каналар</w:t>
            </w:r>
          </w:p>
        </w:tc>
        <w:tc>
          <w:tcPr>
            <w:tcW w:w="1871" w:type="dxa"/>
            <w:vAlign w:val="center"/>
          </w:tcPr>
          <w:p w:rsidR="000054F0" w:rsidRPr="00C93FCB" w:rsidRDefault="000054F0" w:rsidP="000054F0">
            <w:pPr>
              <w:pStyle w:val="TableParagraph"/>
              <w:spacing w:before="0"/>
              <w:ind w:left="113" w:right="139"/>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395"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restart"/>
            <w:tcBorders>
              <w:top w:val="nil"/>
            </w:tcBorders>
            <w:vAlign w:val="center"/>
          </w:tcPr>
          <w:p w:rsidR="000054F0" w:rsidRPr="00C93FCB" w:rsidRDefault="000054F0" w:rsidP="000054F0">
            <w:pPr>
              <w:pStyle w:val="TableParagraph"/>
              <w:spacing w:before="0"/>
              <w:ind w:left="57"/>
              <w:rPr>
                <w:sz w:val="18"/>
                <w:lang w:val="uz-Cyrl-UZ"/>
              </w:rPr>
            </w:pPr>
            <w:r w:rsidRPr="00C93FCB">
              <w:rPr>
                <w:sz w:val="18"/>
                <w:lang w:val="uz-Cyrl-UZ"/>
              </w:rPr>
              <w:t>ИНСЕКТО СУПЕР 28% сус.к.</w:t>
            </w:r>
          </w:p>
          <w:p w:rsidR="000054F0" w:rsidRPr="00C93FCB" w:rsidRDefault="000054F0" w:rsidP="000054F0">
            <w:pPr>
              <w:pStyle w:val="TableParagraph"/>
              <w:spacing w:before="0"/>
              <w:ind w:left="57"/>
              <w:rPr>
                <w:sz w:val="18"/>
                <w:lang w:val="uz-Cyrl-UZ"/>
              </w:rPr>
            </w:pPr>
            <w:r w:rsidRPr="00C93FCB">
              <w:rPr>
                <w:sz w:val="18"/>
                <w:lang w:val="uz-Cyrl-UZ"/>
              </w:rPr>
              <w:t>“</w:t>
            </w:r>
            <w:r w:rsidRPr="00C93FCB">
              <w:rPr>
                <w:sz w:val="18"/>
              </w:rPr>
              <w:t>Zara</w:t>
            </w:r>
            <w:r w:rsidRPr="00C93FCB">
              <w:rPr>
                <w:sz w:val="18"/>
                <w:lang w:val="uz-Cyrl-UZ"/>
              </w:rPr>
              <w:t xml:space="preserve"> </w:t>
            </w:r>
            <w:r w:rsidRPr="00C93FCB">
              <w:rPr>
                <w:sz w:val="18"/>
              </w:rPr>
              <w:t>Trust</w:t>
            </w:r>
            <w:r w:rsidRPr="00C93FCB">
              <w:rPr>
                <w:sz w:val="18"/>
                <w:lang w:val="uz-Cyrl-UZ"/>
              </w:rPr>
              <w:t>”, МЧЖ,</w:t>
            </w:r>
          </w:p>
          <w:p w:rsidR="000054F0" w:rsidRPr="00C93FCB" w:rsidRDefault="000054F0" w:rsidP="000054F0">
            <w:pPr>
              <w:pStyle w:val="TableParagraph"/>
              <w:spacing w:before="0"/>
              <w:ind w:left="57"/>
              <w:rPr>
                <w:sz w:val="18"/>
                <w:lang w:val="uz-Cyrl-UZ"/>
              </w:rPr>
            </w:pPr>
            <w:r w:rsidRPr="00C93FCB">
              <w:rPr>
                <w:sz w:val="18"/>
                <w:lang w:val="uz-Cyrl-UZ"/>
              </w:rPr>
              <w:t>31.12.2023</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0,3-0,4</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Помидор</w:t>
            </w:r>
          </w:p>
        </w:tc>
        <w:tc>
          <w:tcPr>
            <w:tcW w:w="1588" w:type="dxa"/>
            <w:vAlign w:val="center"/>
          </w:tcPr>
          <w:p w:rsidR="000054F0" w:rsidRPr="00C93FCB" w:rsidRDefault="000054F0" w:rsidP="000054F0">
            <w:pPr>
              <w:pStyle w:val="TableParagraph"/>
              <w:spacing w:before="0"/>
              <w:ind w:left="142" w:right="254"/>
              <w:rPr>
                <w:sz w:val="18"/>
                <w:lang w:val="uz-Cyrl-UZ"/>
              </w:rPr>
            </w:pPr>
            <w:r w:rsidRPr="00C93FCB">
              <w:rPr>
                <w:sz w:val="18"/>
                <w:lang w:val="uz-Cyrl-UZ"/>
              </w:rPr>
              <w:t>Ширалар, оққанот</w:t>
            </w:r>
          </w:p>
        </w:tc>
        <w:tc>
          <w:tcPr>
            <w:tcW w:w="1871" w:type="dxa"/>
            <w:vAlign w:val="center"/>
          </w:tcPr>
          <w:p w:rsidR="000054F0" w:rsidRPr="00C93FCB" w:rsidRDefault="000054F0" w:rsidP="000054F0">
            <w:pPr>
              <w:pStyle w:val="TableParagraph"/>
              <w:spacing w:before="0"/>
              <w:ind w:left="113" w:right="139"/>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395"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18"/>
                <w:lang w:val="uz-Cyrl-UZ"/>
              </w:rPr>
            </w:pP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0,5</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Игна баргли ўрмон ўсимликлари</w:t>
            </w:r>
          </w:p>
        </w:tc>
        <w:tc>
          <w:tcPr>
            <w:tcW w:w="1588" w:type="dxa"/>
            <w:vAlign w:val="center"/>
          </w:tcPr>
          <w:p w:rsidR="000054F0" w:rsidRPr="00C93FCB" w:rsidRDefault="000054F0" w:rsidP="000054F0">
            <w:pPr>
              <w:pStyle w:val="TableParagraph"/>
              <w:spacing w:before="0"/>
              <w:ind w:left="142" w:right="254"/>
              <w:rPr>
                <w:sz w:val="18"/>
                <w:lang w:val="uz-Cyrl-UZ"/>
              </w:rPr>
            </w:pPr>
            <w:r w:rsidRPr="00C93FCB">
              <w:rPr>
                <w:sz w:val="18"/>
                <w:lang w:val="uz-Cyrl-UZ"/>
              </w:rPr>
              <w:t>Ширалар, унсимон қуртлар</w:t>
            </w:r>
          </w:p>
        </w:tc>
        <w:tc>
          <w:tcPr>
            <w:tcW w:w="1871" w:type="dxa"/>
            <w:vAlign w:val="center"/>
          </w:tcPr>
          <w:p w:rsidR="000054F0" w:rsidRPr="00C93FCB" w:rsidRDefault="000054F0" w:rsidP="000054F0">
            <w:pPr>
              <w:pStyle w:val="TableParagraph"/>
              <w:spacing w:before="0"/>
              <w:ind w:left="113" w:right="139"/>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395"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18"/>
                <w:lang w:val="uz-Cyrl-UZ"/>
              </w:rPr>
            </w:pP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0,07-0,1</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Буғдой</w:t>
            </w:r>
          </w:p>
        </w:tc>
        <w:tc>
          <w:tcPr>
            <w:tcW w:w="1588" w:type="dxa"/>
            <w:vAlign w:val="center"/>
          </w:tcPr>
          <w:p w:rsidR="000054F0" w:rsidRPr="00C93FCB" w:rsidRDefault="000054F0" w:rsidP="000054F0">
            <w:pPr>
              <w:pStyle w:val="TableParagraph"/>
              <w:spacing w:before="0"/>
              <w:ind w:left="142" w:right="254"/>
              <w:rPr>
                <w:sz w:val="18"/>
                <w:lang w:val="uz-Cyrl-UZ"/>
              </w:rPr>
            </w:pPr>
            <w:r w:rsidRPr="00C93FCB">
              <w:rPr>
                <w:sz w:val="18"/>
                <w:lang w:val="uz-Cyrl-UZ"/>
              </w:rPr>
              <w:t>Хасва, шилимшиқ қурт</w:t>
            </w:r>
          </w:p>
        </w:tc>
        <w:tc>
          <w:tcPr>
            <w:tcW w:w="1871" w:type="dxa"/>
            <w:vAlign w:val="center"/>
          </w:tcPr>
          <w:p w:rsidR="000054F0" w:rsidRPr="00C93FCB" w:rsidRDefault="000054F0" w:rsidP="000054F0">
            <w:pPr>
              <w:pStyle w:val="TableParagraph"/>
              <w:spacing w:before="0"/>
              <w:ind w:left="113" w:right="139"/>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395"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18"/>
                <w:lang w:val="uz-Cyrl-UZ"/>
              </w:rPr>
            </w:pP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0,3</w:t>
            </w:r>
          </w:p>
          <w:p w:rsidR="000054F0" w:rsidRPr="00C93FCB" w:rsidRDefault="000054F0" w:rsidP="000054F0">
            <w:pPr>
              <w:pStyle w:val="TableParagraph"/>
              <w:spacing w:before="0"/>
              <w:ind w:left="0" w:right="130"/>
              <w:jc w:val="center"/>
              <w:rPr>
                <w:sz w:val="18"/>
                <w:lang w:val="uz-Cyrl-UZ"/>
              </w:rPr>
            </w:pP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vAlign w:val="center"/>
          </w:tcPr>
          <w:p w:rsidR="000054F0" w:rsidRPr="00C93FCB" w:rsidRDefault="000054F0" w:rsidP="000054F0">
            <w:pPr>
              <w:pStyle w:val="TableParagraph"/>
              <w:spacing w:before="0"/>
              <w:ind w:left="142" w:right="254"/>
              <w:rPr>
                <w:sz w:val="18"/>
                <w:lang w:val="uz-Cyrl-UZ"/>
              </w:rPr>
            </w:pPr>
            <w:r w:rsidRPr="00C93FCB">
              <w:rPr>
                <w:sz w:val="18"/>
                <w:lang w:val="uz-Cyrl-UZ"/>
              </w:rPr>
              <w:t>Ширалар, қандалалар</w:t>
            </w:r>
          </w:p>
        </w:tc>
        <w:tc>
          <w:tcPr>
            <w:tcW w:w="1871" w:type="dxa"/>
            <w:vAlign w:val="center"/>
          </w:tcPr>
          <w:p w:rsidR="000054F0" w:rsidRPr="00C93FCB" w:rsidRDefault="000054F0" w:rsidP="000054F0">
            <w:pPr>
              <w:pStyle w:val="TableParagraph"/>
              <w:spacing w:before="0"/>
              <w:ind w:left="113" w:right="139"/>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395"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18"/>
                <w:lang w:val="uz-Cyrl-UZ"/>
              </w:rPr>
            </w:pP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0,4</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vAlign w:val="center"/>
          </w:tcPr>
          <w:p w:rsidR="000054F0" w:rsidRPr="00C93FCB" w:rsidRDefault="000054F0" w:rsidP="000054F0">
            <w:pPr>
              <w:pStyle w:val="TableParagraph"/>
              <w:spacing w:before="0"/>
              <w:ind w:left="142" w:right="133"/>
              <w:rPr>
                <w:sz w:val="18"/>
                <w:lang w:val="uz-Cyrl-UZ"/>
              </w:rPr>
            </w:pPr>
            <w:r w:rsidRPr="00C93FCB">
              <w:rPr>
                <w:sz w:val="18"/>
                <w:lang w:val="uz-Cyrl-UZ"/>
              </w:rPr>
              <w:t>Ўргимчаккана</w:t>
            </w:r>
          </w:p>
        </w:tc>
        <w:tc>
          <w:tcPr>
            <w:tcW w:w="1871" w:type="dxa"/>
            <w:vAlign w:val="center"/>
          </w:tcPr>
          <w:p w:rsidR="000054F0" w:rsidRPr="00C93FCB" w:rsidRDefault="000054F0" w:rsidP="000054F0">
            <w:pPr>
              <w:pStyle w:val="TableParagraph"/>
              <w:spacing w:before="0"/>
              <w:ind w:left="113" w:right="139"/>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395"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uz-Cyrl-UZ"/>
              </w:rPr>
            </w:pPr>
            <w:r w:rsidRPr="00C93FCB">
              <w:rPr>
                <w:sz w:val="18"/>
                <w:lang w:val="uz-Cyrl-UZ"/>
              </w:rPr>
              <w:t>ЛОРДЕР 17,5% сус.к. (Б)(А) “Намуна Диёр” ХИИЧК, Ўзбекистон 31.12.2022</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0,2-0,3</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vAlign w:val="center"/>
          </w:tcPr>
          <w:p w:rsidR="000054F0" w:rsidRPr="00C93FCB" w:rsidRDefault="000054F0" w:rsidP="000054F0">
            <w:pPr>
              <w:pStyle w:val="TableParagraph"/>
              <w:spacing w:before="0"/>
              <w:ind w:left="142" w:right="133"/>
              <w:rPr>
                <w:sz w:val="18"/>
                <w:lang w:val="uz-Cyrl-UZ"/>
              </w:rPr>
            </w:pPr>
            <w:r w:rsidRPr="00C93FCB">
              <w:rPr>
                <w:sz w:val="18"/>
                <w:lang w:val="uz-Cyrl-UZ"/>
              </w:rPr>
              <w:t>Қандалалар</w:t>
            </w:r>
          </w:p>
        </w:tc>
        <w:tc>
          <w:tcPr>
            <w:tcW w:w="1871" w:type="dxa"/>
            <w:vAlign w:val="center"/>
          </w:tcPr>
          <w:p w:rsidR="000054F0" w:rsidRPr="00C93FCB" w:rsidRDefault="000054F0" w:rsidP="000054F0">
            <w:pPr>
              <w:pStyle w:val="TableParagraph"/>
              <w:spacing w:before="0"/>
              <w:ind w:left="113" w:right="139"/>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395"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ru-RU"/>
              </w:rPr>
            </w:pPr>
            <w:r w:rsidRPr="00C93FCB">
              <w:rPr>
                <w:sz w:val="18"/>
                <w:lang w:val="ru-RU"/>
              </w:rPr>
              <w:t>ПАНДОРА 25%</w:t>
            </w:r>
          </w:p>
          <w:p w:rsidR="000054F0" w:rsidRPr="00C93FCB" w:rsidRDefault="000054F0" w:rsidP="000054F0">
            <w:pPr>
              <w:pStyle w:val="TableParagraph"/>
              <w:spacing w:before="0"/>
              <w:ind w:left="57"/>
              <w:rPr>
                <w:sz w:val="18"/>
                <w:lang w:val="uz-Cyrl-UZ"/>
              </w:rPr>
            </w:pPr>
            <w:r w:rsidRPr="00C93FCB">
              <w:rPr>
                <w:sz w:val="18"/>
                <w:lang w:val="ru-RU"/>
              </w:rPr>
              <w:t xml:space="preserve">сус.к. (Б) </w:t>
            </w:r>
            <w:r w:rsidRPr="00C93FCB">
              <w:rPr>
                <w:sz w:val="18"/>
                <w:lang w:val="uz-Cyrl-UZ"/>
              </w:rPr>
              <w:t>(</w:t>
            </w:r>
            <w:r w:rsidRPr="00C93FCB">
              <w:rPr>
                <w:sz w:val="18"/>
                <w:lang w:val="ru-RU"/>
              </w:rPr>
              <w:t>А) “</w:t>
            </w:r>
            <w:r w:rsidRPr="00C93FCB">
              <w:rPr>
                <w:sz w:val="18"/>
              </w:rPr>
              <w:t>Ariashimi</w:t>
            </w:r>
            <w:r w:rsidRPr="00C93FCB">
              <w:rPr>
                <w:sz w:val="18"/>
                <w:lang w:val="ru-RU"/>
              </w:rPr>
              <w:t>”, Эрон, 31.12.202</w:t>
            </w:r>
            <w:r w:rsidRPr="00C93FCB">
              <w:rPr>
                <w:sz w:val="18"/>
                <w:lang w:val="uz-Cyrl-UZ"/>
              </w:rPr>
              <w:t>2</w:t>
            </w:r>
          </w:p>
        </w:tc>
        <w:tc>
          <w:tcPr>
            <w:tcW w:w="993" w:type="dxa"/>
            <w:vAlign w:val="center"/>
          </w:tcPr>
          <w:p w:rsidR="000054F0" w:rsidRPr="00C93FCB" w:rsidRDefault="000054F0" w:rsidP="000054F0">
            <w:pPr>
              <w:pStyle w:val="TableParagraph"/>
              <w:spacing w:before="0"/>
              <w:ind w:left="0" w:right="130"/>
              <w:jc w:val="center"/>
              <w:rPr>
                <w:sz w:val="18"/>
                <w:lang w:val="ru-RU"/>
              </w:rPr>
            </w:pPr>
            <w:r w:rsidRPr="00C93FCB">
              <w:rPr>
                <w:sz w:val="18"/>
                <w:lang w:val="ru-RU"/>
              </w:rPr>
              <w:t>0,5</w:t>
            </w:r>
          </w:p>
        </w:tc>
        <w:tc>
          <w:tcPr>
            <w:tcW w:w="1275" w:type="dxa"/>
            <w:vAlign w:val="center"/>
          </w:tcPr>
          <w:p w:rsidR="000054F0" w:rsidRPr="00C93FCB" w:rsidRDefault="000054F0" w:rsidP="000054F0">
            <w:pPr>
              <w:pStyle w:val="TableParagraph"/>
              <w:spacing w:before="0"/>
              <w:ind w:left="64"/>
              <w:rPr>
                <w:sz w:val="18"/>
                <w:lang w:val="ru-RU"/>
              </w:rPr>
            </w:pPr>
            <w:r w:rsidRPr="00C93FCB">
              <w:rPr>
                <w:sz w:val="18"/>
                <w:lang w:val="ru-RU"/>
              </w:rPr>
              <w:t>Помидор</w:t>
            </w:r>
          </w:p>
        </w:tc>
        <w:tc>
          <w:tcPr>
            <w:tcW w:w="1588" w:type="dxa"/>
            <w:vAlign w:val="center"/>
          </w:tcPr>
          <w:p w:rsidR="000054F0" w:rsidRPr="00C93FCB" w:rsidRDefault="000054F0" w:rsidP="000054F0">
            <w:pPr>
              <w:pStyle w:val="TableParagraph"/>
              <w:spacing w:before="0"/>
              <w:ind w:left="142" w:right="254"/>
              <w:rPr>
                <w:sz w:val="18"/>
                <w:lang w:val="ru-RU"/>
              </w:rPr>
            </w:pPr>
            <w:r w:rsidRPr="00C93FCB">
              <w:rPr>
                <w:sz w:val="18"/>
                <w:lang w:val="ru-RU"/>
              </w:rPr>
              <w:t>Помидор ғовакловчи куяси</w:t>
            </w:r>
          </w:p>
        </w:tc>
        <w:tc>
          <w:tcPr>
            <w:tcW w:w="1871" w:type="dxa"/>
            <w:vAlign w:val="center"/>
          </w:tcPr>
          <w:p w:rsidR="000054F0" w:rsidRPr="00C93FCB" w:rsidRDefault="000054F0" w:rsidP="000054F0">
            <w:pPr>
              <w:pStyle w:val="TableParagraph"/>
              <w:tabs>
                <w:tab w:val="left" w:pos="1846"/>
              </w:tabs>
              <w:spacing w:before="0"/>
              <w:ind w:left="113" w:right="139"/>
              <w:rPr>
                <w:sz w:val="18"/>
              </w:rPr>
            </w:pPr>
            <w:r w:rsidRPr="00C93FCB">
              <w:rPr>
                <w:sz w:val="18"/>
                <w:lang w:val="ru-RU"/>
              </w:rPr>
              <w:t xml:space="preserve">Ўсимликнинг ўсув даврида </w:t>
            </w:r>
            <w:r w:rsidRPr="00C93FCB">
              <w:rPr>
                <w:sz w:val="18"/>
              </w:rPr>
              <w:t>пуркалади</w:t>
            </w:r>
          </w:p>
        </w:tc>
        <w:tc>
          <w:tcPr>
            <w:tcW w:w="1220" w:type="dxa"/>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uz-Cyrl-UZ"/>
              </w:rPr>
            </w:pPr>
            <w:r w:rsidRPr="00C93FCB">
              <w:rPr>
                <w:sz w:val="18"/>
                <w:lang w:val="ru-RU"/>
              </w:rPr>
              <w:t>ХЕБЕН ЭФФЕКТ</w:t>
            </w:r>
            <w:r w:rsidRPr="00C93FCB">
              <w:rPr>
                <w:sz w:val="18"/>
                <w:lang w:val="uz-Cyrl-UZ"/>
              </w:rPr>
              <w:t xml:space="preserve"> 15% сус.к.</w:t>
            </w:r>
          </w:p>
          <w:p w:rsidR="000054F0" w:rsidRPr="00C93FCB" w:rsidRDefault="000054F0" w:rsidP="000054F0">
            <w:pPr>
              <w:pStyle w:val="TableParagraph"/>
              <w:spacing w:before="0"/>
              <w:ind w:left="57"/>
              <w:rPr>
                <w:sz w:val="2"/>
                <w:szCs w:val="2"/>
                <w:lang w:val="uz-Cyrl-UZ"/>
              </w:rPr>
            </w:pPr>
            <w:r w:rsidRPr="00C93FCB">
              <w:rPr>
                <w:sz w:val="18"/>
                <w:lang w:val="uz-Cyrl-UZ"/>
              </w:rPr>
              <w:t>“Peng Sheng Grop Protection”, ХК-МЧЖ, Ўзбекистон 30.04.2026</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0,15</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Буғдой</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Ширалар</w:t>
            </w:r>
          </w:p>
        </w:tc>
        <w:tc>
          <w:tcPr>
            <w:tcW w:w="1871" w:type="dxa"/>
            <w:vAlign w:val="center"/>
          </w:tcPr>
          <w:p w:rsidR="000054F0" w:rsidRPr="00C93FCB" w:rsidRDefault="000054F0" w:rsidP="000054F0">
            <w:pPr>
              <w:pStyle w:val="TableParagraph"/>
              <w:spacing w:before="0"/>
              <w:ind w:left="113" w:right="139"/>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395"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restart"/>
            <w:tcBorders>
              <w:top w:val="nil"/>
            </w:tcBorders>
            <w:vAlign w:val="center"/>
          </w:tcPr>
          <w:p w:rsidR="000054F0" w:rsidRPr="00C93FCB" w:rsidRDefault="000054F0" w:rsidP="000054F0">
            <w:pPr>
              <w:pStyle w:val="TableParagraph"/>
              <w:spacing w:before="0"/>
              <w:ind w:left="57" w:right="197"/>
              <w:rPr>
                <w:sz w:val="18"/>
                <w:lang w:val="ru-RU"/>
              </w:rPr>
            </w:pPr>
            <w:r w:rsidRPr="00C93FCB">
              <w:rPr>
                <w:sz w:val="18"/>
                <w:lang w:val="ru-RU"/>
              </w:rPr>
              <w:t>ЭФФЕКТУМ-ДУО 40% сус.к. (Б) (А)</w:t>
            </w:r>
          </w:p>
          <w:p w:rsidR="000054F0" w:rsidRPr="00C93FCB" w:rsidRDefault="000054F0" w:rsidP="000054F0">
            <w:pPr>
              <w:pStyle w:val="TableParagraph"/>
              <w:spacing w:before="0"/>
              <w:ind w:left="57" w:right="75"/>
              <w:rPr>
                <w:sz w:val="18"/>
              </w:rPr>
            </w:pPr>
            <w:r w:rsidRPr="00C93FCB">
              <w:rPr>
                <w:sz w:val="18"/>
              </w:rPr>
              <w:t xml:space="preserve">“Sanjar Gold”КК, Ўзбекистон, </w:t>
            </w:r>
            <w:r w:rsidRPr="00C93FCB">
              <w:rPr>
                <w:spacing w:val="-3"/>
                <w:sz w:val="18"/>
              </w:rPr>
              <w:t>31.12.2022</w:t>
            </w:r>
          </w:p>
        </w:tc>
        <w:tc>
          <w:tcPr>
            <w:tcW w:w="993" w:type="dxa"/>
            <w:tcBorders>
              <w:bottom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0,1–0,15</w:t>
            </w:r>
          </w:p>
        </w:tc>
        <w:tc>
          <w:tcPr>
            <w:tcW w:w="1275" w:type="dxa"/>
            <w:tcBorders>
              <w:bottom w:val="single" w:sz="4" w:space="0" w:color="auto"/>
            </w:tcBorders>
            <w:vAlign w:val="center"/>
          </w:tcPr>
          <w:p w:rsidR="000054F0" w:rsidRPr="00C93FCB" w:rsidRDefault="000054F0" w:rsidP="000054F0">
            <w:pPr>
              <w:pStyle w:val="TableParagraph"/>
              <w:spacing w:before="0"/>
              <w:ind w:left="64"/>
              <w:rPr>
                <w:sz w:val="18"/>
              </w:rPr>
            </w:pPr>
            <w:r w:rsidRPr="00C93FCB">
              <w:rPr>
                <w:sz w:val="18"/>
              </w:rPr>
              <w:t>Олма</w:t>
            </w:r>
          </w:p>
        </w:tc>
        <w:tc>
          <w:tcPr>
            <w:tcW w:w="1588" w:type="dxa"/>
            <w:tcBorders>
              <w:bottom w:val="single" w:sz="4" w:space="0" w:color="auto"/>
            </w:tcBorders>
            <w:vAlign w:val="center"/>
          </w:tcPr>
          <w:p w:rsidR="000054F0" w:rsidRPr="00C93FCB" w:rsidRDefault="000054F0" w:rsidP="000054F0">
            <w:pPr>
              <w:pStyle w:val="TableParagraph"/>
              <w:spacing w:before="0"/>
              <w:ind w:left="142" w:right="133"/>
              <w:rPr>
                <w:sz w:val="18"/>
              </w:rPr>
            </w:pPr>
            <w:r w:rsidRPr="00C93FCB">
              <w:rPr>
                <w:sz w:val="18"/>
              </w:rPr>
              <w:t>Каналар, баргўрар қуртлар,</w:t>
            </w:r>
          </w:p>
        </w:tc>
        <w:tc>
          <w:tcPr>
            <w:tcW w:w="1871" w:type="dxa"/>
            <w:tcBorders>
              <w:bottom w:val="single" w:sz="4" w:space="0" w:color="auto"/>
            </w:tcBorders>
            <w:vAlign w:val="center"/>
          </w:tcPr>
          <w:p w:rsidR="000054F0" w:rsidRPr="00C93FCB" w:rsidRDefault="000054F0" w:rsidP="000054F0">
            <w:pPr>
              <w:pStyle w:val="TableParagraph"/>
              <w:spacing w:before="0"/>
              <w:ind w:left="113" w:right="139"/>
              <w:rPr>
                <w:sz w:val="18"/>
              </w:rPr>
            </w:pPr>
            <w:r w:rsidRPr="00C93FCB">
              <w:rPr>
                <w:sz w:val="18"/>
              </w:rPr>
              <w:t>Ўсимликнинг ўсув даврида пуркалади</w:t>
            </w:r>
          </w:p>
        </w:tc>
        <w:tc>
          <w:tcPr>
            <w:tcW w:w="1220" w:type="dxa"/>
            <w:tcBorders>
              <w:bottom w:val="single" w:sz="4" w:space="0" w:color="auto"/>
            </w:tcBorders>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tcBorders>
              <w:bottom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ight="197"/>
              <w:rPr>
                <w:sz w:val="18"/>
              </w:rPr>
            </w:pP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0,1–0,2</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rPr>
            </w:pPr>
            <w:r w:rsidRPr="00C93FCB">
              <w:rPr>
                <w:sz w:val="18"/>
              </w:rPr>
              <w:t>Помидор</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rPr>
            </w:pPr>
            <w:r w:rsidRPr="00C93FCB">
              <w:rPr>
                <w:sz w:val="18"/>
              </w:rPr>
              <w:t>Каналар, ғўза тунлами</w:t>
            </w:r>
          </w:p>
        </w:tc>
        <w:tc>
          <w:tcPr>
            <w:tcW w:w="1871" w:type="dxa"/>
            <w:tcBorders>
              <w:top w:val="single" w:sz="4" w:space="0" w:color="auto"/>
            </w:tcBorders>
            <w:vAlign w:val="center"/>
          </w:tcPr>
          <w:p w:rsidR="000054F0" w:rsidRPr="00C93FCB" w:rsidRDefault="000054F0" w:rsidP="000054F0">
            <w:pPr>
              <w:pStyle w:val="TableParagraph"/>
              <w:spacing w:before="0"/>
              <w:ind w:left="113" w:right="139"/>
              <w:rPr>
                <w:sz w:val="18"/>
              </w:rPr>
            </w:pPr>
            <w:r w:rsidRPr="00C93FCB">
              <w:rPr>
                <w:sz w:val="18"/>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ight="75"/>
              <w:rPr>
                <w:sz w:val="18"/>
              </w:rPr>
            </w:pPr>
            <w:r w:rsidRPr="00C93FCB">
              <w:rPr>
                <w:sz w:val="18"/>
              </w:rPr>
              <w:t xml:space="preserve">BIO MEKLOPRID 30% </w:t>
            </w:r>
            <w:r w:rsidRPr="00C93FCB">
              <w:rPr>
                <w:sz w:val="18"/>
                <w:lang w:val="ru-RU"/>
              </w:rPr>
              <w:t>сус</w:t>
            </w:r>
            <w:r w:rsidRPr="00C93FCB">
              <w:rPr>
                <w:sz w:val="18"/>
              </w:rPr>
              <w:t>.</w:t>
            </w:r>
            <w:r w:rsidRPr="00C93FCB">
              <w:rPr>
                <w:sz w:val="18"/>
                <w:lang w:val="ru-RU"/>
              </w:rPr>
              <w:t>к</w:t>
            </w:r>
            <w:r w:rsidRPr="00C93FCB">
              <w:rPr>
                <w:sz w:val="18"/>
              </w:rPr>
              <w:t>.</w:t>
            </w:r>
          </w:p>
          <w:p w:rsidR="000054F0" w:rsidRPr="00C93FCB" w:rsidRDefault="000054F0" w:rsidP="000054F0">
            <w:pPr>
              <w:pStyle w:val="TableParagraph"/>
              <w:spacing w:before="0"/>
              <w:ind w:left="57" w:right="75"/>
              <w:rPr>
                <w:sz w:val="18"/>
              </w:rPr>
            </w:pPr>
            <w:r w:rsidRPr="00C93FCB">
              <w:rPr>
                <w:sz w:val="18"/>
              </w:rPr>
              <w:t xml:space="preserve">“Bio Zamin”, </w:t>
            </w:r>
            <w:r w:rsidRPr="00C93FCB">
              <w:rPr>
                <w:sz w:val="18"/>
                <w:lang w:val="ru-RU"/>
              </w:rPr>
              <w:t>МЧЖ</w:t>
            </w:r>
            <w:r w:rsidRPr="00C93FCB">
              <w:rPr>
                <w:sz w:val="18"/>
              </w:rPr>
              <w:t>,</w:t>
            </w:r>
          </w:p>
          <w:p w:rsidR="000054F0" w:rsidRPr="00C93FCB" w:rsidRDefault="000054F0" w:rsidP="000054F0">
            <w:pPr>
              <w:pStyle w:val="TableParagraph"/>
              <w:spacing w:before="0"/>
              <w:ind w:left="57" w:right="75"/>
              <w:rPr>
                <w:rFonts w:eastAsia="Batang" w:hint="eastAsia"/>
                <w:b/>
                <w:sz w:val="26"/>
                <w:szCs w:val="26"/>
                <w:lang w:val="uz-Cyrl-UZ" w:eastAsia="ko-KR"/>
              </w:rPr>
            </w:pPr>
            <w:r w:rsidRPr="00C93FCB">
              <w:rPr>
                <w:sz w:val="18"/>
                <w:lang w:val="ru-RU"/>
              </w:rPr>
              <w:t>Ўзбекистон</w:t>
            </w:r>
            <w:r w:rsidRPr="00C93FCB">
              <w:rPr>
                <w:sz w:val="18"/>
                <w:lang w:val="uz-Cyrl-UZ"/>
              </w:rPr>
              <w:t xml:space="preserve"> 30.04.2026</w:t>
            </w: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0,15</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Олма</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Олма мевахўри</w:t>
            </w:r>
          </w:p>
        </w:tc>
        <w:tc>
          <w:tcPr>
            <w:tcW w:w="1871" w:type="dxa"/>
            <w:tcBorders>
              <w:top w:val="single" w:sz="4" w:space="0" w:color="auto"/>
            </w:tcBorders>
            <w:vAlign w:val="center"/>
          </w:tcPr>
          <w:p w:rsidR="000054F0" w:rsidRPr="00C93FCB" w:rsidRDefault="000054F0" w:rsidP="000054F0">
            <w:pPr>
              <w:pStyle w:val="TableParagraph"/>
              <w:spacing w:before="0"/>
              <w:ind w:left="113" w:right="68"/>
              <w:rPr>
                <w:sz w:val="18"/>
              </w:rPr>
            </w:pPr>
            <w:r w:rsidRPr="00C93FCB">
              <w:rPr>
                <w:sz w:val="18"/>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right="99" w:firstLine="21"/>
              <w:jc w:val="center"/>
              <w:rPr>
                <w:sz w:val="18"/>
              </w:rPr>
            </w:pPr>
            <w:r w:rsidRPr="00C93FCB">
              <w:rPr>
                <w:sz w:val="18"/>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1</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ight="197"/>
              <w:rPr>
                <w:sz w:val="18"/>
                <w:lang w:val="ru-RU"/>
              </w:rPr>
            </w:pPr>
            <w:r w:rsidRPr="00C93FCB">
              <w:rPr>
                <w:sz w:val="18"/>
                <w:lang w:val="ru-RU"/>
              </w:rPr>
              <w:t>BORACARE 25% эм.к.</w:t>
            </w:r>
          </w:p>
          <w:p w:rsidR="000054F0" w:rsidRPr="00C93FCB" w:rsidRDefault="000054F0" w:rsidP="000054F0">
            <w:pPr>
              <w:pStyle w:val="TableParagraph"/>
              <w:spacing w:before="0"/>
              <w:ind w:left="57" w:right="197"/>
              <w:rPr>
                <w:sz w:val="18"/>
                <w:lang w:val="ru-RU"/>
              </w:rPr>
            </w:pPr>
            <w:r w:rsidRPr="00C93FCB">
              <w:rPr>
                <w:sz w:val="18"/>
                <w:lang w:val="ru-RU"/>
              </w:rPr>
              <w:t>“Covantis Agro” МЧЖ, Ўзбекистон</w:t>
            </w:r>
          </w:p>
          <w:p w:rsidR="000054F0" w:rsidRPr="00C93FCB" w:rsidRDefault="000054F0" w:rsidP="000054F0">
            <w:pPr>
              <w:pStyle w:val="TableParagraph"/>
              <w:spacing w:before="0"/>
              <w:ind w:left="57" w:right="197"/>
              <w:rPr>
                <w:sz w:val="18"/>
                <w:lang w:val="uz-Cyrl-UZ"/>
              </w:rPr>
            </w:pPr>
            <w:r w:rsidRPr="00C93FCB">
              <w:rPr>
                <w:sz w:val="18"/>
                <w:lang w:val="uz-Cyrl-UZ"/>
              </w:rPr>
              <w:t>30.04.2026</w:t>
            </w: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0,35-0,5</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Помидор</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Оққанот</w:t>
            </w:r>
          </w:p>
        </w:tc>
        <w:tc>
          <w:tcPr>
            <w:tcW w:w="1871" w:type="dxa"/>
            <w:tcBorders>
              <w:top w:val="single" w:sz="4" w:space="0" w:color="auto"/>
            </w:tcBorders>
            <w:vAlign w:val="center"/>
          </w:tcPr>
          <w:p w:rsidR="000054F0" w:rsidRPr="00C93FCB" w:rsidRDefault="000054F0" w:rsidP="000054F0">
            <w:pPr>
              <w:pStyle w:val="TableParagraph"/>
              <w:spacing w:before="0"/>
              <w:ind w:left="113" w:right="68"/>
              <w:rPr>
                <w:sz w:val="18"/>
              </w:rPr>
            </w:pPr>
            <w:r w:rsidRPr="00C93FCB">
              <w:rPr>
                <w:sz w:val="18"/>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right="99" w:firstLine="21"/>
              <w:jc w:val="center"/>
              <w:rPr>
                <w:sz w:val="18"/>
              </w:rPr>
            </w:pPr>
            <w:r w:rsidRPr="00C93FCB">
              <w:rPr>
                <w:sz w:val="18"/>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sz w:val="18"/>
                <w:lang w:val="ru-RU"/>
              </w:rPr>
            </w:pPr>
            <w:r w:rsidRPr="00C93FCB">
              <w:rPr>
                <w:b/>
                <w:i/>
                <w:sz w:val="18"/>
                <w:lang w:val="ru-RU"/>
              </w:rPr>
              <w:t>Имидаклоприд 4 г/л+минерал мой 704 г/л</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rPr>
            </w:pPr>
            <w:r w:rsidRPr="00C93FCB">
              <w:rPr>
                <w:sz w:val="18"/>
              </w:rPr>
              <w:t xml:space="preserve">DELPHIA, </w:t>
            </w:r>
            <w:r w:rsidRPr="00C93FCB">
              <w:rPr>
                <w:sz w:val="18"/>
                <w:lang w:val="ru-RU"/>
              </w:rPr>
              <w:t>сус</w:t>
            </w:r>
            <w:r w:rsidRPr="00C93FCB">
              <w:rPr>
                <w:sz w:val="18"/>
              </w:rPr>
              <w:t>.</w:t>
            </w:r>
            <w:r w:rsidRPr="00C93FCB">
              <w:rPr>
                <w:sz w:val="18"/>
                <w:lang w:val="ru-RU"/>
              </w:rPr>
              <w:t>к</w:t>
            </w:r>
            <w:r w:rsidRPr="00C93FCB">
              <w:rPr>
                <w:sz w:val="18"/>
              </w:rPr>
              <w:t>.</w:t>
            </w:r>
          </w:p>
          <w:p w:rsidR="000054F0" w:rsidRPr="00C93FCB" w:rsidRDefault="000054F0" w:rsidP="000054F0">
            <w:pPr>
              <w:pStyle w:val="TableParagraph"/>
              <w:spacing w:before="0"/>
              <w:ind w:left="57"/>
              <w:rPr>
                <w:sz w:val="18"/>
                <w:lang w:val="uz-Cyrl-UZ"/>
              </w:rPr>
            </w:pPr>
            <w:r w:rsidRPr="00C93FCB">
              <w:rPr>
                <w:sz w:val="18"/>
              </w:rPr>
              <w:t xml:space="preserve">“Agro business”, </w:t>
            </w:r>
            <w:r w:rsidRPr="00C93FCB">
              <w:rPr>
                <w:sz w:val="18"/>
                <w:lang w:val="ru-RU"/>
              </w:rPr>
              <w:t>МЧЖ</w:t>
            </w:r>
            <w:r w:rsidRPr="00C93FCB">
              <w:rPr>
                <w:sz w:val="18"/>
              </w:rPr>
              <w:t xml:space="preserve">, </w:t>
            </w:r>
            <w:r w:rsidRPr="00C93FCB">
              <w:rPr>
                <w:sz w:val="18"/>
                <w:lang w:val="ru-RU"/>
              </w:rPr>
              <w:t>Ўзбекистон</w:t>
            </w:r>
          </w:p>
          <w:p w:rsidR="000054F0" w:rsidRPr="00C93FCB" w:rsidRDefault="000054F0" w:rsidP="000054F0">
            <w:pPr>
              <w:pStyle w:val="TableParagraph"/>
              <w:spacing w:before="0"/>
              <w:ind w:left="57"/>
              <w:rPr>
                <w:sz w:val="18"/>
                <w:lang w:val="uz-Cyrl-UZ"/>
              </w:rPr>
            </w:pPr>
            <w:r w:rsidRPr="00C93FCB">
              <w:rPr>
                <w:sz w:val="18"/>
                <w:lang w:val="uz-Cyrl-UZ"/>
              </w:rPr>
              <w:t>30.04.2026</w:t>
            </w: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0,3</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Ширалар</w:t>
            </w:r>
          </w:p>
        </w:tc>
        <w:tc>
          <w:tcPr>
            <w:tcW w:w="1871" w:type="dxa"/>
            <w:tcBorders>
              <w:top w:val="single" w:sz="4" w:space="0" w:color="auto"/>
            </w:tcBorders>
            <w:vAlign w:val="center"/>
          </w:tcPr>
          <w:p w:rsidR="000054F0" w:rsidRPr="00C93FCB" w:rsidRDefault="000054F0" w:rsidP="000054F0">
            <w:pPr>
              <w:pStyle w:val="TableParagraph"/>
              <w:spacing w:before="0"/>
              <w:ind w:left="113" w:right="139"/>
              <w:rPr>
                <w:sz w:val="18"/>
              </w:rPr>
            </w:pPr>
            <w:r w:rsidRPr="00C93FCB">
              <w:rPr>
                <w:sz w:val="18"/>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1</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b/>
                <w:sz w:val="18"/>
              </w:rPr>
            </w:pPr>
            <w:r w:rsidRPr="00C93FCB">
              <w:rPr>
                <w:b/>
                <w:sz w:val="18"/>
              </w:rPr>
              <w:t>Индоксакарб (indoxacarb)</w:t>
            </w:r>
          </w:p>
        </w:tc>
      </w:tr>
      <w:tr w:rsidR="000054F0" w:rsidRPr="00C93FCB" w:rsidTr="005F09FD">
        <w:trPr>
          <w:trHeight w:val="340"/>
        </w:trPr>
        <w:tc>
          <w:tcPr>
            <w:tcW w:w="1843" w:type="dxa"/>
            <w:tcBorders>
              <w:top w:val="nil"/>
            </w:tcBorders>
            <w:vAlign w:val="center"/>
          </w:tcPr>
          <w:p w:rsidR="000054F0" w:rsidRPr="00C93FCB" w:rsidRDefault="000054F0" w:rsidP="000054F0">
            <w:pPr>
              <w:pStyle w:val="TableParagraph"/>
              <w:spacing w:before="0"/>
              <w:ind w:left="57"/>
              <w:rPr>
                <w:sz w:val="18"/>
                <w:szCs w:val="18"/>
                <w:lang w:val="uz-Cyrl-UZ"/>
              </w:rPr>
            </w:pPr>
            <w:r w:rsidRPr="00C93FCB">
              <w:rPr>
                <w:sz w:val="18"/>
                <w:szCs w:val="18"/>
                <w:lang w:val="uz-Cyrl-UZ"/>
              </w:rPr>
              <w:lastRenderedPageBreak/>
              <w:t>АДВАНТЕЖ 15% к.сус.</w:t>
            </w:r>
          </w:p>
          <w:p w:rsidR="000054F0" w:rsidRPr="00C93FCB" w:rsidRDefault="000054F0" w:rsidP="000054F0">
            <w:pPr>
              <w:pStyle w:val="TableParagraph"/>
              <w:spacing w:before="0"/>
              <w:ind w:left="57"/>
              <w:rPr>
                <w:sz w:val="18"/>
                <w:szCs w:val="18"/>
                <w:lang w:val="uz-Cyrl-UZ"/>
              </w:rPr>
            </w:pPr>
            <w:r w:rsidRPr="00C93FCB">
              <w:rPr>
                <w:sz w:val="18"/>
                <w:szCs w:val="18"/>
                <w:lang w:val="uz-Cyrl-UZ"/>
              </w:rPr>
              <w:t>“Top agro trade”, МЧЖ, Ўзбекистон</w:t>
            </w:r>
          </w:p>
          <w:p w:rsidR="000054F0" w:rsidRPr="00C93FCB" w:rsidRDefault="000054F0" w:rsidP="000054F0">
            <w:pPr>
              <w:pStyle w:val="TableParagraph"/>
              <w:spacing w:before="0"/>
              <w:ind w:left="57"/>
              <w:rPr>
                <w:sz w:val="18"/>
                <w:lang w:val="uz-Cyrl-UZ"/>
              </w:rPr>
            </w:pPr>
            <w:r w:rsidRPr="00C93FCB">
              <w:rPr>
                <w:sz w:val="18"/>
              </w:rPr>
              <w:t>30.09.2025</w:t>
            </w:r>
          </w:p>
        </w:tc>
        <w:tc>
          <w:tcPr>
            <w:tcW w:w="993" w:type="dxa"/>
            <w:vAlign w:val="center"/>
          </w:tcPr>
          <w:p w:rsidR="000054F0" w:rsidRPr="00C93FCB" w:rsidRDefault="000054F0" w:rsidP="000054F0">
            <w:pPr>
              <w:pStyle w:val="TableParagraph"/>
              <w:spacing w:before="0"/>
              <w:ind w:left="0" w:right="130"/>
              <w:jc w:val="center"/>
              <w:rPr>
                <w:sz w:val="18"/>
              </w:rPr>
            </w:pPr>
            <w:r w:rsidRPr="00C93FCB">
              <w:rPr>
                <w:sz w:val="18"/>
              </w:rPr>
              <w:t>0,</w:t>
            </w:r>
            <w:r w:rsidRPr="00C93FCB">
              <w:rPr>
                <w:sz w:val="18"/>
                <w:lang w:val="uz-Cyrl-UZ"/>
              </w:rPr>
              <w:t>5</w:t>
            </w:r>
          </w:p>
        </w:tc>
        <w:tc>
          <w:tcPr>
            <w:tcW w:w="1275" w:type="dxa"/>
            <w:vAlign w:val="center"/>
          </w:tcPr>
          <w:p w:rsidR="000054F0" w:rsidRPr="00C93FCB" w:rsidRDefault="000054F0" w:rsidP="000054F0">
            <w:pPr>
              <w:pStyle w:val="TableParagraph"/>
              <w:spacing w:before="0"/>
              <w:ind w:left="64"/>
              <w:rPr>
                <w:sz w:val="18"/>
              </w:rPr>
            </w:pPr>
            <w:r w:rsidRPr="00C93FCB">
              <w:rPr>
                <w:sz w:val="18"/>
              </w:rPr>
              <w:t>Ғўза</w:t>
            </w:r>
          </w:p>
        </w:tc>
        <w:tc>
          <w:tcPr>
            <w:tcW w:w="1588" w:type="dxa"/>
            <w:vAlign w:val="center"/>
          </w:tcPr>
          <w:p w:rsidR="000054F0" w:rsidRPr="00C93FCB" w:rsidRDefault="000054F0" w:rsidP="000054F0">
            <w:pPr>
              <w:pStyle w:val="TableParagraph"/>
              <w:spacing w:before="0"/>
              <w:ind w:left="142"/>
              <w:rPr>
                <w:sz w:val="18"/>
              </w:rPr>
            </w:pPr>
            <w:r w:rsidRPr="00C93FCB">
              <w:rPr>
                <w:sz w:val="18"/>
              </w:rPr>
              <w:t>Ғўза тунлами</w:t>
            </w:r>
          </w:p>
        </w:tc>
        <w:tc>
          <w:tcPr>
            <w:tcW w:w="1871" w:type="dxa"/>
            <w:vAlign w:val="center"/>
          </w:tcPr>
          <w:p w:rsidR="000054F0" w:rsidRPr="00C93FCB" w:rsidRDefault="000054F0" w:rsidP="000054F0">
            <w:pPr>
              <w:pStyle w:val="TableParagraph"/>
              <w:tabs>
                <w:tab w:val="left" w:pos="1940"/>
              </w:tabs>
              <w:spacing w:before="0"/>
              <w:ind w:left="113" w:right="31"/>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uz-Cyrl-UZ"/>
              </w:rPr>
            </w:pPr>
            <w:r w:rsidRPr="00C93FCB">
              <w:rPr>
                <w:sz w:val="18"/>
                <w:lang w:val="uz-Cyrl-UZ"/>
              </w:rPr>
              <w:t>ИНДОКСАКАРБ ОРИГИНАЛ</w:t>
            </w:r>
          </w:p>
          <w:p w:rsidR="000054F0" w:rsidRPr="00C93FCB" w:rsidRDefault="000054F0" w:rsidP="000054F0">
            <w:pPr>
              <w:pStyle w:val="TableParagraph"/>
              <w:spacing w:before="0"/>
              <w:ind w:left="57"/>
              <w:rPr>
                <w:sz w:val="18"/>
                <w:lang w:val="uz-Cyrl-UZ"/>
              </w:rPr>
            </w:pPr>
            <w:r w:rsidRPr="00C93FCB">
              <w:rPr>
                <w:sz w:val="18"/>
                <w:lang w:val="uz-Cyrl-UZ"/>
              </w:rPr>
              <w:t>30% с.д.г.</w:t>
            </w:r>
          </w:p>
          <w:p w:rsidR="000054F0" w:rsidRPr="00C93FCB" w:rsidRDefault="000054F0" w:rsidP="000054F0">
            <w:pPr>
              <w:pStyle w:val="TableParagraph"/>
              <w:spacing w:before="0"/>
              <w:ind w:left="57"/>
              <w:rPr>
                <w:sz w:val="18"/>
                <w:lang w:val="uz-Cyrl-UZ"/>
              </w:rPr>
            </w:pPr>
            <w:r w:rsidRPr="00C93FCB">
              <w:rPr>
                <w:sz w:val="18"/>
                <w:szCs w:val="18"/>
                <w:lang w:val="uz-Cyrl-UZ"/>
              </w:rPr>
              <w:t>“Zara Trust”, МЧЖ, Ўзбекистон, 31.12.2023</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0,25-0,3</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Ғўза тунлами</w:t>
            </w:r>
          </w:p>
        </w:tc>
        <w:tc>
          <w:tcPr>
            <w:tcW w:w="1871" w:type="dxa"/>
            <w:vAlign w:val="center"/>
          </w:tcPr>
          <w:p w:rsidR="000054F0" w:rsidRPr="00C93FCB" w:rsidRDefault="000054F0" w:rsidP="000054F0">
            <w:pPr>
              <w:pStyle w:val="TableParagraph"/>
              <w:tabs>
                <w:tab w:val="left" w:pos="1940"/>
              </w:tabs>
              <w:spacing w:before="0"/>
              <w:ind w:left="113" w:right="31"/>
              <w:rPr>
                <w:sz w:val="18"/>
                <w:lang w:val="uz-Cyrl-UZ"/>
              </w:rPr>
            </w:pPr>
            <w:r w:rsidRPr="00C93FCB">
              <w:rPr>
                <w:sz w:val="18"/>
                <w:lang w:val="uz-Cyrl-UZ"/>
              </w:rPr>
              <w:t>Ўсимликнинг ўсув даврида пуркалади</w:t>
            </w:r>
          </w:p>
        </w:tc>
        <w:tc>
          <w:tcPr>
            <w:tcW w:w="1220" w:type="dxa"/>
            <w:vAlign w:val="center"/>
          </w:tcPr>
          <w:p w:rsidR="000054F0" w:rsidRPr="00C93FCB" w:rsidRDefault="000054F0" w:rsidP="000054F0">
            <w:pPr>
              <w:pStyle w:val="TableParagraph"/>
              <w:tabs>
                <w:tab w:val="left" w:pos="142"/>
              </w:tabs>
              <w:spacing w:before="0"/>
              <w:ind w:left="64" w:firstLine="21"/>
              <w:jc w:val="center"/>
              <w:rPr>
                <w:sz w:val="18"/>
                <w:lang w:val="uz-Cyrl-UZ"/>
              </w:rPr>
            </w:pPr>
            <w:r w:rsidRPr="00C93FCB">
              <w:rPr>
                <w:sz w:val="18"/>
                <w:lang w:val="uz-Cyrl-UZ"/>
              </w:rPr>
              <w:t>30</w:t>
            </w:r>
          </w:p>
        </w:tc>
        <w:tc>
          <w:tcPr>
            <w:tcW w:w="1133" w:type="dxa"/>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uz-Cyrl-UZ"/>
              </w:rPr>
            </w:pPr>
            <w:r w:rsidRPr="00C93FCB">
              <w:rPr>
                <w:sz w:val="18"/>
                <w:lang w:val="ru-RU"/>
              </w:rPr>
              <w:t>ИНДЕКС</w:t>
            </w:r>
          </w:p>
          <w:p w:rsidR="000054F0" w:rsidRPr="00C93FCB" w:rsidRDefault="000054F0" w:rsidP="000054F0">
            <w:pPr>
              <w:pStyle w:val="TableParagraph"/>
              <w:spacing w:before="0"/>
              <w:ind w:left="57"/>
              <w:rPr>
                <w:sz w:val="18"/>
                <w:lang w:val="ru-RU"/>
              </w:rPr>
            </w:pPr>
            <w:r w:rsidRPr="00C93FCB">
              <w:rPr>
                <w:sz w:val="18"/>
                <w:lang w:val="ru-RU"/>
              </w:rPr>
              <w:t>15% сус.к.</w:t>
            </w:r>
          </w:p>
          <w:p w:rsidR="000054F0" w:rsidRPr="00C93FCB" w:rsidRDefault="000054F0" w:rsidP="000054F0">
            <w:pPr>
              <w:pStyle w:val="TableParagraph"/>
              <w:spacing w:before="0"/>
              <w:ind w:left="57" w:right="115"/>
              <w:rPr>
                <w:sz w:val="18"/>
                <w:lang w:val="ru-RU"/>
              </w:rPr>
            </w:pPr>
            <w:r w:rsidRPr="00C93FCB">
              <w:rPr>
                <w:sz w:val="18"/>
                <w:lang w:val="ru-RU"/>
              </w:rPr>
              <w:t>“</w:t>
            </w:r>
            <w:r w:rsidRPr="00C93FCB">
              <w:rPr>
                <w:sz w:val="18"/>
              </w:rPr>
              <w:t>Sanjar</w:t>
            </w:r>
            <w:r w:rsidRPr="00C93FCB">
              <w:rPr>
                <w:sz w:val="18"/>
                <w:lang w:val="uz-Cyrl-UZ"/>
              </w:rPr>
              <w:t xml:space="preserve"> </w:t>
            </w:r>
            <w:r w:rsidRPr="00C93FCB">
              <w:rPr>
                <w:sz w:val="18"/>
              </w:rPr>
              <w:t>Gold</w:t>
            </w:r>
            <w:r w:rsidRPr="00C93FCB">
              <w:rPr>
                <w:sz w:val="18"/>
                <w:lang w:val="ru-RU"/>
              </w:rPr>
              <w:t xml:space="preserve">” КК, Ўзбекистон, </w:t>
            </w:r>
            <w:r w:rsidRPr="00C93FCB">
              <w:rPr>
                <w:spacing w:val="-3"/>
                <w:sz w:val="18"/>
                <w:lang w:val="ru-RU"/>
              </w:rPr>
              <w:t>31.12.2022</w:t>
            </w:r>
          </w:p>
        </w:tc>
        <w:tc>
          <w:tcPr>
            <w:tcW w:w="993" w:type="dxa"/>
            <w:vAlign w:val="center"/>
          </w:tcPr>
          <w:p w:rsidR="000054F0" w:rsidRPr="00C93FCB" w:rsidRDefault="000054F0" w:rsidP="000054F0">
            <w:pPr>
              <w:pStyle w:val="TableParagraph"/>
              <w:spacing w:before="0"/>
              <w:ind w:left="0" w:right="130"/>
              <w:jc w:val="center"/>
              <w:rPr>
                <w:sz w:val="18"/>
              </w:rPr>
            </w:pPr>
            <w:r w:rsidRPr="00C93FCB">
              <w:rPr>
                <w:sz w:val="18"/>
              </w:rPr>
              <w:t>0,4</w:t>
            </w:r>
          </w:p>
        </w:tc>
        <w:tc>
          <w:tcPr>
            <w:tcW w:w="1275" w:type="dxa"/>
            <w:vAlign w:val="center"/>
          </w:tcPr>
          <w:p w:rsidR="000054F0" w:rsidRPr="00C93FCB" w:rsidRDefault="000054F0" w:rsidP="000054F0">
            <w:pPr>
              <w:pStyle w:val="TableParagraph"/>
              <w:spacing w:before="0"/>
              <w:ind w:left="64" w:right="5"/>
              <w:rPr>
                <w:sz w:val="18"/>
              </w:rPr>
            </w:pPr>
            <w:r w:rsidRPr="00C93FCB">
              <w:rPr>
                <w:sz w:val="18"/>
              </w:rPr>
              <w:t>Иссиқ- хонадаги помидор</w:t>
            </w:r>
          </w:p>
        </w:tc>
        <w:tc>
          <w:tcPr>
            <w:tcW w:w="1588" w:type="dxa"/>
            <w:vAlign w:val="center"/>
          </w:tcPr>
          <w:p w:rsidR="000054F0" w:rsidRPr="00C93FCB" w:rsidRDefault="000054F0" w:rsidP="000054F0">
            <w:pPr>
              <w:pStyle w:val="TableParagraph"/>
              <w:spacing w:before="0"/>
              <w:ind w:left="142"/>
              <w:rPr>
                <w:sz w:val="18"/>
              </w:rPr>
            </w:pPr>
            <w:r w:rsidRPr="00C93FCB">
              <w:rPr>
                <w:sz w:val="18"/>
              </w:rPr>
              <w:t>Ғўза тунлами</w:t>
            </w:r>
          </w:p>
        </w:tc>
        <w:tc>
          <w:tcPr>
            <w:tcW w:w="1871" w:type="dxa"/>
            <w:vAlign w:val="center"/>
          </w:tcPr>
          <w:p w:rsidR="000054F0" w:rsidRPr="00C93FCB" w:rsidRDefault="000054F0" w:rsidP="000054F0">
            <w:pPr>
              <w:pStyle w:val="TableParagraph"/>
              <w:tabs>
                <w:tab w:val="left" w:pos="1940"/>
              </w:tabs>
              <w:spacing w:before="0"/>
              <w:ind w:left="113" w:right="31"/>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tabs>
                <w:tab w:val="left" w:pos="56"/>
                <w:tab w:val="left" w:pos="85"/>
              </w:tabs>
              <w:spacing w:before="0"/>
              <w:ind w:left="64"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uz-Cyrl-UZ"/>
              </w:rPr>
            </w:pPr>
            <w:r w:rsidRPr="00C93FCB">
              <w:rPr>
                <w:sz w:val="18"/>
                <w:lang w:val="uz-Cyrl-UZ"/>
              </w:rPr>
              <w:t>ДИРИВЭТ 15% сус.к. “Намуна Диёр” ХИИЧК, Ўзбекистон</w:t>
            </w:r>
          </w:p>
          <w:p w:rsidR="000054F0" w:rsidRPr="00C93FCB" w:rsidRDefault="000054F0" w:rsidP="000054F0">
            <w:pPr>
              <w:pStyle w:val="TableParagraph"/>
              <w:spacing w:before="0"/>
              <w:ind w:left="57"/>
              <w:rPr>
                <w:sz w:val="18"/>
                <w:lang w:val="uz-Cyrl-UZ"/>
              </w:rPr>
            </w:pPr>
            <w:r w:rsidRPr="00C93FCB">
              <w:rPr>
                <w:sz w:val="18"/>
                <w:lang w:val="uz-Cyrl-UZ"/>
              </w:rPr>
              <w:t>31.12.2022</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0,4-0,45</w:t>
            </w:r>
          </w:p>
        </w:tc>
        <w:tc>
          <w:tcPr>
            <w:tcW w:w="1275" w:type="dxa"/>
            <w:vAlign w:val="center"/>
          </w:tcPr>
          <w:p w:rsidR="000054F0" w:rsidRPr="00C93FCB" w:rsidRDefault="000054F0" w:rsidP="000054F0">
            <w:pPr>
              <w:pStyle w:val="TableParagraph"/>
              <w:spacing w:before="0"/>
              <w:ind w:left="64" w:right="5"/>
              <w:rPr>
                <w:sz w:val="18"/>
                <w:lang w:val="uz-Cyrl-UZ"/>
              </w:rPr>
            </w:pPr>
            <w:r w:rsidRPr="00C93FCB">
              <w:rPr>
                <w:sz w:val="18"/>
                <w:lang w:val="uz-Cyrl-UZ"/>
              </w:rPr>
              <w:t>Ғўза</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Ғўза тунлами</w:t>
            </w:r>
          </w:p>
        </w:tc>
        <w:tc>
          <w:tcPr>
            <w:tcW w:w="1871" w:type="dxa"/>
            <w:vAlign w:val="center"/>
          </w:tcPr>
          <w:p w:rsidR="000054F0" w:rsidRPr="00C93FCB" w:rsidRDefault="000054F0" w:rsidP="000054F0">
            <w:pPr>
              <w:pStyle w:val="TableParagraph"/>
              <w:spacing w:before="0"/>
              <w:ind w:left="113" w:right="139"/>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395"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szCs w:val="18"/>
                <w:lang w:val="uz-Cyrl-UZ"/>
              </w:rPr>
            </w:pPr>
            <w:r w:rsidRPr="00C93FCB">
              <w:rPr>
                <w:sz w:val="18"/>
                <w:szCs w:val="18"/>
                <w:lang w:val="uz-Cyrl-UZ"/>
              </w:rPr>
              <w:t>КАРБОДОКС 15% сус.к.</w:t>
            </w:r>
          </w:p>
          <w:p w:rsidR="000054F0" w:rsidRPr="00C93FCB" w:rsidRDefault="000054F0" w:rsidP="000054F0">
            <w:pPr>
              <w:pStyle w:val="TableParagraph"/>
              <w:spacing w:before="0"/>
              <w:ind w:left="57"/>
              <w:rPr>
                <w:sz w:val="18"/>
                <w:szCs w:val="18"/>
                <w:lang w:val="uz-Cyrl-UZ"/>
              </w:rPr>
            </w:pPr>
            <w:r w:rsidRPr="00C93FCB">
              <w:rPr>
                <w:sz w:val="18"/>
                <w:szCs w:val="18"/>
                <w:lang w:val="uz-Cyrl-UZ"/>
              </w:rPr>
              <w:t>“Agro New Turn”, МЧЖ, Ўзбекистон</w:t>
            </w:r>
          </w:p>
          <w:p w:rsidR="000054F0" w:rsidRPr="00C93FCB" w:rsidRDefault="000054F0" w:rsidP="000054F0">
            <w:pPr>
              <w:pStyle w:val="TableParagraph"/>
              <w:spacing w:before="0"/>
              <w:ind w:left="57"/>
              <w:rPr>
                <w:sz w:val="18"/>
                <w:lang w:val="ru-RU"/>
              </w:rPr>
            </w:pPr>
            <w:r w:rsidRPr="00C93FCB">
              <w:rPr>
                <w:sz w:val="18"/>
                <w:lang w:val="ru-RU"/>
              </w:rPr>
              <w:t>30.09.2025</w:t>
            </w:r>
          </w:p>
        </w:tc>
        <w:tc>
          <w:tcPr>
            <w:tcW w:w="993" w:type="dxa"/>
            <w:vAlign w:val="center"/>
          </w:tcPr>
          <w:p w:rsidR="000054F0" w:rsidRPr="00C93FCB" w:rsidRDefault="000054F0" w:rsidP="000054F0">
            <w:pPr>
              <w:pStyle w:val="TableParagraph"/>
              <w:spacing w:before="0"/>
              <w:ind w:left="0" w:right="130"/>
              <w:jc w:val="center"/>
              <w:rPr>
                <w:sz w:val="18"/>
                <w:lang w:val="ru-RU"/>
              </w:rPr>
            </w:pPr>
            <w:r w:rsidRPr="00C93FCB">
              <w:rPr>
                <w:sz w:val="18"/>
                <w:lang w:val="ru-RU"/>
              </w:rPr>
              <w:t>0,</w:t>
            </w:r>
            <w:r w:rsidRPr="00C93FCB">
              <w:rPr>
                <w:sz w:val="18"/>
                <w:lang w:val="uz-Cyrl-UZ"/>
              </w:rPr>
              <w:t>5</w:t>
            </w:r>
          </w:p>
        </w:tc>
        <w:tc>
          <w:tcPr>
            <w:tcW w:w="1275" w:type="dxa"/>
            <w:vAlign w:val="center"/>
          </w:tcPr>
          <w:p w:rsidR="000054F0" w:rsidRPr="00C93FCB" w:rsidRDefault="000054F0" w:rsidP="000054F0">
            <w:pPr>
              <w:pStyle w:val="TableParagraph"/>
              <w:spacing w:before="0"/>
              <w:ind w:left="64"/>
              <w:rPr>
                <w:sz w:val="18"/>
                <w:lang w:val="ru-RU"/>
              </w:rPr>
            </w:pPr>
            <w:r w:rsidRPr="00C93FCB">
              <w:rPr>
                <w:sz w:val="18"/>
                <w:lang w:val="ru-RU"/>
              </w:rPr>
              <w:t>Ғўза</w:t>
            </w:r>
          </w:p>
        </w:tc>
        <w:tc>
          <w:tcPr>
            <w:tcW w:w="1588" w:type="dxa"/>
            <w:vAlign w:val="center"/>
          </w:tcPr>
          <w:p w:rsidR="000054F0" w:rsidRPr="00C93FCB" w:rsidRDefault="000054F0" w:rsidP="000054F0">
            <w:pPr>
              <w:pStyle w:val="TableParagraph"/>
              <w:spacing w:before="0"/>
              <w:ind w:left="142"/>
              <w:rPr>
                <w:sz w:val="18"/>
                <w:lang w:val="ru-RU"/>
              </w:rPr>
            </w:pPr>
            <w:r w:rsidRPr="00C93FCB">
              <w:rPr>
                <w:sz w:val="18"/>
                <w:lang w:val="ru-RU"/>
              </w:rPr>
              <w:t>Ғўза тунлами</w:t>
            </w:r>
          </w:p>
        </w:tc>
        <w:tc>
          <w:tcPr>
            <w:tcW w:w="1871" w:type="dxa"/>
            <w:vAlign w:val="center"/>
          </w:tcPr>
          <w:p w:rsidR="000054F0" w:rsidRPr="00C93FCB" w:rsidRDefault="000054F0" w:rsidP="000054F0">
            <w:pPr>
              <w:pStyle w:val="TableParagraph"/>
              <w:tabs>
                <w:tab w:val="left" w:pos="1940"/>
              </w:tabs>
              <w:spacing w:before="0"/>
              <w:ind w:left="113" w:right="31" w:firstLine="50"/>
              <w:rPr>
                <w:sz w:val="18"/>
              </w:rPr>
            </w:pPr>
            <w:r w:rsidRPr="00C93FCB">
              <w:rPr>
                <w:sz w:val="18"/>
                <w:lang w:val="ru-RU"/>
              </w:rPr>
              <w:t>Ўсимликнинг ўсув даврид</w:t>
            </w:r>
            <w:r w:rsidRPr="00C93FCB">
              <w:rPr>
                <w:sz w:val="18"/>
              </w:rPr>
              <w:t>а пуркалади</w:t>
            </w:r>
          </w:p>
        </w:tc>
        <w:tc>
          <w:tcPr>
            <w:tcW w:w="1220" w:type="dxa"/>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restart"/>
            <w:vAlign w:val="center"/>
          </w:tcPr>
          <w:p w:rsidR="000054F0" w:rsidRPr="00C93FCB" w:rsidRDefault="000054F0" w:rsidP="000054F0">
            <w:pPr>
              <w:pStyle w:val="TableParagraph"/>
              <w:spacing w:before="0"/>
              <w:ind w:left="57"/>
              <w:rPr>
                <w:sz w:val="18"/>
                <w:lang w:val="uz-Cyrl-UZ"/>
              </w:rPr>
            </w:pPr>
            <w:r w:rsidRPr="00C93FCB">
              <w:rPr>
                <w:sz w:val="18"/>
                <w:lang w:val="uz-Cyrl-UZ"/>
              </w:rPr>
              <w:t>КИНГДОКС</w:t>
            </w:r>
          </w:p>
          <w:p w:rsidR="000054F0" w:rsidRPr="00C93FCB" w:rsidRDefault="000054F0" w:rsidP="000054F0">
            <w:pPr>
              <w:pStyle w:val="TableParagraph"/>
              <w:spacing w:before="0"/>
              <w:ind w:left="57"/>
              <w:rPr>
                <w:sz w:val="18"/>
                <w:lang w:val="uz-Cyrl-UZ"/>
              </w:rPr>
            </w:pPr>
            <w:r w:rsidRPr="00C93FCB">
              <w:rPr>
                <w:sz w:val="18"/>
                <w:lang w:val="uz-Cyrl-UZ"/>
              </w:rPr>
              <w:t>30% с.д.г.</w:t>
            </w:r>
          </w:p>
          <w:p w:rsidR="000054F0" w:rsidRPr="00C93FCB" w:rsidRDefault="000054F0" w:rsidP="000054F0">
            <w:pPr>
              <w:pStyle w:val="TableParagraph"/>
              <w:spacing w:before="0"/>
              <w:ind w:left="57"/>
              <w:rPr>
                <w:sz w:val="18"/>
                <w:lang w:val="uz-Cyrl-UZ"/>
              </w:rPr>
            </w:pPr>
            <w:r w:rsidRPr="00C93FCB">
              <w:rPr>
                <w:sz w:val="18"/>
                <w:szCs w:val="18"/>
                <w:lang w:val="uz-Cyrl-UZ"/>
              </w:rPr>
              <w:t>“</w:t>
            </w:r>
            <w:r w:rsidRPr="00C93FCB">
              <w:rPr>
                <w:sz w:val="18"/>
                <w:szCs w:val="18"/>
              </w:rPr>
              <w:t>Samo</w:t>
            </w:r>
            <w:r w:rsidRPr="00C93FCB">
              <w:rPr>
                <w:sz w:val="18"/>
                <w:szCs w:val="18"/>
                <w:lang w:val="uz-Cyrl-UZ"/>
              </w:rPr>
              <w:t xml:space="preserve"> </w:t>
            </w:r>
            <w:r w:rsidRPr="00C93FCB">
              <w:rPr>
                <w:sz w:val="18"/>
                <w:szCs w:val="18"/>
              </w:rPr>
              <w:t>farm</w:t>
            </w:r>
            <w:r w:rsidRPr="00C93FCB">
              <w:rPr>
                <w:sz w:val="18"/>
                <w:szCs w:val="18"/>
                <w:lang w:val="uz-Cyrl-UZ"/>
              </w:rPr>
              <w:t xml:space="preserve"> </w:t>
            </w:r>
            <w:r w:rsidRPr="00C93FCB">
              <w:rPr>
                <w:sz w:val="18"/>
                <w:szCs w:val="18"/>
              </w:rPr>
              <w:t>servis</w:t>
            </w:r>
            <w:r w:rsidRPr="00C93FCB">
              <w:rPr>
                <w:sz w:val="18"/>
                <w:szCs w:val="18"/>
                <w:lang w:val="uz-Cyrl-UZ"/>
              </w:rPr>
              <w:t>”</w:t>
            </w:r>
            <w:r w:rsidRPr="00C93FCB">
              <w:rPr>
                <w:sz w:val="18"/>
                <w:szCs w:val="18"/>
                <w:lang w:val="ru-RU"/>
              </w:rPr>
              <w:t xml:space="preserve">, </w:t>
            </w:r>
            <w:r w:rsidRPr="00C93FCB">
              <w:rPr>
                <w:sz w:val="18"/>
                <w:szCs w:val="18"/>
                <w:lang w:val="uz-Cyrl-UZ"/>
              </w:rPr>
              <w:t>МЧЖ, Ўзбекистон, 31.12.2023</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w:t>
            </w:r>
          </w:p>
        </w:tc>
        <w:tc>
          <w:tcPr>
            <w:tcW w:w="1275" w:type="dxa"/>
            <w:vAlign w:val="center"/>
          </w:tcPr>
          <w:p w:rsidR="000054F0" w:rsidRPr="00C93FCB" w:rsidRDefault="000054F0" w:rsidP="000054F0">
            <w:pPr>
              <w:pStyle w:val="TableParagraph"/>
              <w:spacing w:before="0"/>
              <w:ind w:left="64" w:right="5"/>
              <w:rPr>
                <w:sz w:val="18"/>
                <w:lang w:val="uz-Cyrl-UZ"/>
              </w:rPr>
            </w:pPr>
            <w:r w:rsidRPr="00C93FCB">
              <w:rPr>
                <w:sz w:val="18"/>
                <w:lang w:val="uz-Cyrl-UZ"/>
              </w:rPr>
              <w:t>Помидор</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Ғўза тунлами</w:t>
            </w:r>
          </w:p>
        </w:tc>
        <w:tc>
          <w:tcPr>
            <w:tcW w:w="1871" w:type="dxa"/>
            <w:vAlign w:val="center"/>
          </w:tcPr>
          <w:p w:rsidR="000054F0" w:rsidRPr="00C93FCB" w:rsidRDefault="000054F0" w:rsidP="000054F0">
            <w:pPr>
              <w:pStyle w:val="TableParagraph"/>
              <w:tabs>
                <w:tab w:val="left" w:pos="1940"/>
              </w:tabs>
              <w:spacing w:before="0"/>
              <w:ind w:left="113" w:right="31"/>
              <w:rPr>
                <w:sz w:val="18"/>
                <w:lang w:val="uz-Cyrl-UZ"/>
              </w:rPr>
            </w:pPr>
            <w:r w:rsidRPr="00C93FCB">
              <w:rPr>
                <w:sz w:val="18"/>
                <w:lang w:val="uz-Cyrl-UZ"/>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lang w:val="uz-Cyrl-UZ"/>
              </w:rPr>
            </w:pPr>
            <w:r w:rsidRPr="00C93FCB">
              <w:rPr>
                <w:sz w:val="18"/>
                <w:lang w:val="uz-Cyrl-UZ"/>
              </w:rPr>
              <w:t>30</w:t>
            </w:r>
          </w:p>
        </w:tc>
        <w:tc>
          <w:tcPr>
            <w:tcW w:w="1133" w:type="dxa"/>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18"/>
                <w:lang w:val="uz-Cyrl-UZ"/>
              </w:rPr>
            </w:pPr>
          </w:p>
        </w:tc>
        <w:tc>
          <w:tcPr>
            <w:tcW w:w="993" w:type="dxa"/>
            <w:vAlign w:val="center"/>
          </w:tcPr>
          <w:p w:rsidR="000054F0" w:rsidRPr="00C93FCB" w:rsidRDefault="000054F0" w:rsidP="000054F0">
            <w:pPr>
              <w:pStyle w:val="TableParagraph"/>
              <w:spacing w:before="0"/>
              <w:ind w:left="0" w:right="130"/>
              <w:jc w:val="center"/>
              <w:rPr>
                <w:sz w:val="18"/>
              </w:rPr>
            </w:pPr>
            <w:r w:rsidRPr="00C93FCB">
              <w:rPr>
                <w:sz w:val="18"/>
              </w:rPr>
              <w:t>0,</w:t>
            </w:r>
            <w:r w:rsidRPr="00C93FCB">
              <w:rPr>
                <w:sz w:val="18"/>
                <w:lang w:val="uz-Cyrl-UZ"/>
              </w:rPr>
              <w:t>2</w:t>
            </w:r>
            <w:r w:rsidRPr="00C93FCB">
              <w:rPr>
                <w:sz w:val="18"/>
              </w:rPr>
              <w:t>–0,</w:t>
            </w:r>
            <w:r w:rsidRPr="00C93FCB">
              <w:rPr>
                <w:sz w:val="18"/>
                <w:lang w:val="uz-Cyrl-UZ"/>
              </w:rPr>
              <w:t>2</w:t>
            </w:r>
            <w:r w:rsidRPr="00C93FCB">
              <w:rPr>
                <w:sz w:val="18"/>
              </w:rPr>
              <w:t>5</w:t>
            </w:r>
          </w:p>
        </w:tc>
        <w:tc>
          <w:tcPr>
            <w:tcW w:w="1275" w:type="dxa"/>
            <w:vAlign w:val="center"/>
          </w:tcPr>
          <w:p w:rsidR="000054F0" w:rsidRPr="00C93FCB" w:rsidRDefault="000054F0" w:rsidP="000054F0">
            <w:pPr>
              <w:pStyle w:val="TableParagraph"/>
              <w:spacing w:before="0"/>
              <w:ind w:left="64"/>
              <w:rPr>
                <w:sz w:val="18"/>
              </w:rPr>
            </w:pPr>
            <w:r w:rsidRPr="00C93FCB">
              <w:rPr>
                <w:sz w:val="18"/>
              </w:rPr>
              <w:t>Ғўза</w:t>
            </w:r>
          </w:p>
        </w:tc>
        <w:tc>
          <w:tcPr>
            <w:tcW w:w="1588" w:type="dxa"/>
            <w:vAlign w:val="center"/>
          </w:tcPr>
          <w:p w:rsidR="000054F0" w:rsidRPr="00C93FCB" w:rsidRDefault="000054F0" w:rsidP="000054F0">
            <w:pPr>
              <w:pStyle w:val="TableParagraph"/>
              <w:spacing w:before="0"/>
              <w:ind w:left="142"/>
              <w:rPr>
                <w:sz w:val="18"/>
              </w:rPr>
            </w:pPr>
            <w:r w:rsidRPr="00C93FCB">
              <w:rPr>
                <w:sz w:val="18"/>
              </w:rPr>
              <w:t>Ғўза тунлами</w:t>
            </w:r>
          </w:p>
        </w:tc>
        <w:tc>
          <w:tcPr>
            <w:tcW w:w="1871" w:type="dxa"/>
            <w:vAlign w:val="center"/>
          </w:tcPr>
          <w:p w:rsidR="000054F0" w:rsidRPr="00C93FCB" w:rsidRDefault="000054F0" w:rsidP="000054F0">
            <w:pPr>
              <w:pStyle w:val="TableParagraph"/>
              <w:tabs>
                <w:tab w:val="left" w:pos="1798"/>
              </w:tabs>
              <w:spacing w:before="0"/>
              <w:ind w:left="113" w:right="173"/>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restart"/>
            <w:vAlign w:val="center"/>
          </w:tcPr>
          <w:p w:rsidR="000054F0" w:rsidRPr="00C93FCB" w:rsidRDefault="000054F0" w:rsidP="000054F0">
            <w:pPr>
              <w:pStyle w:val="TableParagraph"/>
              <w:spacing w:before="0"/>
              <w:ind w:left="57"/>
              <w:rPr>
                <w:sz w:val="18"/>
                <w:lang w:val="uz-Cyrl-UZ"/>
              </w:rPr>
            </w:pPr>
            <w:r w:rsidRPr="00C93FCB">
              <w:rPr>
                <w:sz w:val="18"/>
                <w:lang w:val="ru-RU"/>
              </w:rPr>
              <w:t>НОКАУТ</w:t>
            </w:r>
          </w:p>
          <w:p w:rsidR="000054F0" w:rsidRPr="00C93FCB" w:rsidRDefault="000054F0" w:rsidP="000054F0">
            <w:pPr>
              <w:pStyle w:val="TableParagraph"/>
              <w:spacing w:before="0"/>
              <w:ind w:left="57"/>
              <w:rPr>
                <w:sz w:val="18"/>
                <w:lang w:val="ru-RU"/>
              </w:rPr>
            </w:pPr>
            <w:r w:rsidRPr="00C93FCB">
              <w:rPr>
                <w:sz w:val="18"/>
                <w:lang w:val="ru-RU"/>
              </w:rPr>
              <w:t>15%сус.к. “Агроким” МЧЖ, Ўзбекистон, 31.12.2022</w:t>
            </w:r>
          </w:p>
        </w:tc>
        <w:tc>
          <w:tcPr>
            <w:tcW w:w="993" w:type="dxa"/>
            <w:tcBorders>
              <w:bottom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0,4–0,45</w:t>
            </w:r>
          </w:p>
        </w:tc>
        <w:tc>
          <w:tcPr>
            <w:tcW w:w="1275" w:type="dxa"/>
            <w:tcBorders>
              <w:bottom w:val="single" w:sz="4" w:space="0" w:color="auto"/>
            </w:tcBorders>
            <w:vAlign w:val="center"/>
          </w:tcPr>
          <w:p w:rsidR="000054F0" w:rsidRPr="00C93FCB" w:rsidRDefault="000054F0" w:rsidP="000054F0">
            <w:pPr>
              <w:pStyle w:val="TableParagraph"/>
              <w:spacing w:before="0"/>
              <w:ind w:left="64"/>
              <w:rPr>
                <w:sz w:val="18"/>
              </w:rPr>
            </w:pPr>
            <w:r w:rsidRPr="00C93FCB">
              <w:rPr>
                <w:sz w:val="18"/>
              </w:rPr>
              <w:t>Ғўза</w:t>
            </w:r>
          </w:p>
        </w:tc>
        <w:tc>
          <w:tcPr>
            <w:tcW w:w="1588" w:type="dxa"/>
            <w:tcBorders>
              <w:bottom w:val="single" w:sz="4" w:space="0" w:color="auto"/>
            </w:tcBorders>
            <w:vAlign w:val="center"/>
          </w:tcPr>
          <w:p w:rsidR="000054F0" w:rsidRPr="00C93FCB" w:rsidRDefault="000054F0" w:rsidP="000054F0">
            <w:pPr>
              <w:pStyle w:val="TableParagraph"/>
              <w:spacing w:before="0"/>
              <w:ind w:left="142"/>
              <w:rPr>
                <w:sz w:val="18"/>
              </w:rPr>
            </w:pPr>
            <w:r w:rsidRPr="00C93FCB">
              <w:rPr>
                <w:sz w:val="18"/>
              </w:rPr>
              <w:t>Ғўза тунлами</w:t>
            </w:r>
          </w:p>
        </w:tc>
        <w:tc>
          <w:tcPr>
            <w:tcW w:w="1871" w:type="dxa"/>
            <w:tcBorders>
              <w:bottom w:val="single" w:sz="4" w:space="0" w:color="auto"/>
            </w:tcBorders>
            <w:vAlign w:val="center"/>
          </w:tcPr>
          <w:p w:rsidR="000054F0" w:rsidRPr="00C93FCB" w:rsidRDefault="000054F0" w:rsidP="000054F0">
            <w:pPr>
              <w:pStyle w:val="TableParagraph"/>
              <w:tabs>
                <w:tab w:val="left" w:pos="1798"/>
              </w:tabs>
              <w:spacing w:before="0"/>
              <w:ind w:left="113" w:right="173"/>
              <w:rPr>
                <w:sz w:val="18"/>
              </w:rPr>
            </w:pPr>
            <w:r w:rsidRPr="00C93FCB">
              <w:rPr>
                <w:sz w:val="18"/>
              </w:rPr>
              <w:t>Ўсимликнинг ўсув даврида пуркалади</w:t>
            </w:r>
          </w:p>
        </w:tc>
        <w:tc>
          <w:tcPr>
            <w:tcW w:w="1220" w:type="dxa"/>
            <w:tcBorders>
              <w:bottom w:val="single" w:sz="4" w:space="0" w:color="auto"/>
            </w:tcBorders>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tcBorders>
              <w:bottom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18"/>
              </w:rPr>
            </w:pP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0,3</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rPr>
            </w:pPr>
            <w:r w:rsidRPr="00C93FCB">
              <w:rPr>
                <w:sz w:val="18"/>
              </w:rPr>
              <w:t>Тут</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rPr>
            </w:pPr>
            <w:r w:rsidRPr="00C93FCB">
              <w:rPr>
                <w:sz w:val="18"/>
              </w:rPr>
              <w:t>Тут парвонаси</w:t>
            </w:r>
          </w:p>
        </w:tc>
        <w:tc>
          <w:tcPr>
            <w:tcW w:w="1871" w:type="dxa"/>
            <w:tcBorders>
              <w:top w:val="single" w:sz="4" w:space="0" w:color="auto"/>
              <w:bottom w:val="single" w:sz="4" w:space="0" w:color="auto"/>
            </w:tcBorders>
            <w:vAlign w:val="center"/>
          </w:tcPr>
          <w:p w:rsidR="000054F0" w:rsidRPr="00C93FCB" w:rsidRDefault="000054F0" w:rsidP="000054F0">
            <w:pPr>
              <w:pStyle w:val="TableParagraph"/>
              <w:tabs>
                <w:tab w:val="left" w:pos="1798"/>
              </w:tabs>
              <w:spacing w:before="0"/>
              <w:ind w:left="113" w:right="173"/>
              <w:rPr>
                <w:sz w:val="18"/>
                <w:lang w:val="ru-RU"/>
              </w:rPr>
            </w:pPr>
            <w:r w:rsidRPr="00C93FCB">
              <w:rPr>
                <w:sz w:val="18"/>
                <w:lang w:val="ru-RU"/>
              </w:rPr>
              <w:t>Ўсимликнинг ўсув даврида зараркунанда пайдо бўлиши билан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18"/>
              </w:rPr>
            </w:pP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0,25</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rPr>
            </w:pPr>
            <w:r w:rsidRPr="00C93FCB">
              <w:rPr>
                <w:sz w:val="18"/>
              </w:rPr>
              <w:t>Ток</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ight="126"/>
              <w:rPr>
                <w:sz w:val="18"/>
              </w:rPr>
            </w:pPr>
            <w:r w:rsidRPr="00C93FCB">
              <w:rPr>
                <w:sz w:val="18"/>
              </w:rPr>
              <w:t>Шингил баргўрари</w:t>
            </w:r>
          </w:p>
        </w:tc>
        <w:tc>
          <w:tcPr>
            <w:tcW w:w="1871" w:type="dxa"/>
            <w:tcBorders>
              <w:top w:val="single" w:sz="4" w:space="0" w:color="auto"/>
              <w:bottom w:val="single" w:sz="4" w:space="0" w:color="auto"/>
            </w:tcBorders>
            <w:vAlign w:val="center"/>
          </w:tcPr>
          <w:p w:rsidR="000054F0" w:rsidRPr="00C93FCB" w:rsidRDefault="000054F0" w:rsidP="000054F0">
            <w:pPr>
              <w:pStyle w:val="TableParagraph"/>
              <w:tabs>
                <w:tab w:val="left" w:pos="1798"/>
              </w:tabs>
              <w:spacing w:before="0"/>
              <w:ind w:left="113" w:right="173"/>
              <w:rPr>
                <w:sz w:val="18"/>
                <w:lang w:val="uz-Cyrl-UZ"/>
              </w:rPr>
            </w:pPr>
            <w:r w:rsidRPr="00C93FCB">
              <w:rPr>
                <w:sz w:val="18"/>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18"/>
              </w:rPr>
            </w:pP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0,35</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rPr>
            </w:pPr>
            <w:r w:rsidRPr="00C93FCB">
              <w:rPr>
                <w:sz w:val="18"/>
              </w:rPr>
              <w:t>Олма</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rPr>
            </w:pPr>
            <w:r w:rsidRPr="00C93FCB">
              <w:rPr>
                <w:sz w:val="18"/>
              </w:rPr>
              <w:t>Олма мевахўри</w:t>
            </w:r>
          </w:p>
        </w:tc>
        <w:tc>
          <w:tcPr>
            <w:tcW w:w="1871" w:type="dxa"/>
            <w:tcBorders>
              <w:top w:val="single" w:sz="4" w:space="0" w:color="auto"/>
              <w:bottom w:val="single" w:sz="4" w:space="0" w:color="auto"/>
            </w:tcBorders>
            <w:vAlign w:val="center"/>
          </w:tcPr>
          <w:p w:rsidR="000054F0" w:rsidRPr="00C93FCB" w:rsidRDefault="000054F0" w:rsidP="000054F0">
            <w:pPr>
              <w:pStyle w:val="TableParagraph"/>
              <w:tabs>
                <w:tab w:val="left" w:pos="1798"/>
              </w:tabs>
              <w:spacing w:before="0"/>
              <w:ind w:left="113" w:right="173"/>
              <w:rPr>
                <w:sz w:val="18"/>
              </w:rPr>
            </w:pPr>
            <w:r w:rsidRPr="00C93FCB">
              <w:rPr>
                <w:sz w:val="18"/>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42" w:firstLine="21"/>
              <w:jc w:val="center"/>
              <w:rPr>
                <w:sz w:val="18"/>
              </w:rPr>
            </w:pPr>
            <w:r w:rsidRPr="00C93FCB">
              <w:rPr>
                <w:sz w:val="18"/>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18"/>
              </w:rPr>
            </w:pP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0,4</w:t>
            </w:r>
          </w:p>
        </w:tc>
        <w:tc>
          <w:tcPr>
            <w:tcW w:w="1275" w:type="dxa"/>
            <w:tcBorders>
              <w:top w:val="single" w:sz="4" w:space="0" w:color="auto"/>
              <w:bottom w:val="single" w:sz="4" w:space="0" w:color="auto"/>
            </w:tcBorders>
            <w:vAlign w:val="center"/>
          </w:tcPr>
          <w:p w:rsidR="000054F0" w:rsidRPr="00C93FCB" w:rsidRDefault="000054F0" w:rsidP="000054F0">
            <w:pPr>
              <w:pStyle w:val="TableParagraph"/>
              <w:tabs>
                <w:tab w:val="left" w:pos="1103"/>
              </w:tabs>
              <w:spacing w:before="0"/>
              <w:ind w:left="64"/>
              <w:rPr>
                <w:sz w:val="18"/>
                <w:lang w:val="ru-RU"/>
              </w:rPr>
            </w:pPr>
            <w:r w:rsidRPr="00C93FCB">
              <w:rPr>
                <w:sz w:val="18"/>
                <w:lang w:val="ru-RU"/>
              </w:rPr>
              <w:t>Очиқ ва</w:t>
            </w:r>
          </w:p>
          <w:p w:rsidR="000054F0" w:rsidRPr="00C93FCB" w:rsidRDefault="000054F0" w:rsidP="000054F0">
            <w:pPr>
              <w:pStyle w:val="TableParagraph"/>
              <w:spacing w:before="0"/>
              <w:ind w:left="64"/>
              <w:rPr>
                <w:sz w:val="18"/>
                <w:lang w:val="uz-Cyrl-UZ"/>
              </w:rPr>
            </w:pPr>
            <w:r w:rsidRPr="00C93FCB">
              <w:rPr>
                <w:sz w:val="18"/>
                <w:lang w:val="ru-RU"/>
              </w:rPr>
              <w:t>химояланган майдондаги помидор</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rPr>
            </w:pPr>
            <w:r w:rsidRPr="00C93FCB">
              <w:rPr>
                <w:sz w:val="18"/>
              </w:rPr>
              <w:t>Ғўза тунлами</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ight="31"/>
              <w:rPr>
                <w:sz w:val="18"/>
              </w:rPr>
            </w:pPr>
            <w:r w:rsidRPr="00C93FCB">
              <w:rPr>
                <w:sz w:val="18"/>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42" w:firstLine="21"/>
              <w:jc w:val="center"/>
              <w:rPr>
                <w:sz w:val="18"/>
              </w:rPr>
            </w:pPr>
            <w:r w:rsidRPr="00C93FCB">
              <w:rPr>
                <w:sz w:val="18"/>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18"/>
              </w:rPr>
            </w:pP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0,3–0,4</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rPr>
            </w:pPr>
            <w:r w:rsidRPr="00C93FCB">
              <w:rPr>
                <w:sz w:val="18"/>
              </w:rPr>
              <w:t>Масхар</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rPr>
            </w:pPr>
            <w:r w:rsidRPr="00C93FCB">
              <w:rPr>
                <w:sz w:val="18"/>
              </w:rPr>
              <w:t>Маврак тунлами</w:t>
            </w:r>
          </w:p>
        </w:tc>
        <w:tc>
          <w:tcPr>
            <w:tcW w:w="1871" w:type="dxa"/>
            <w:tcBorders>
              <w:top w:val="single" w:sz="4" w:space="0" w:color="auto"/>
            </w:tcBorders>
            <w:vAlign w:val="center"/>
          </w:tcPr>
          <w:p w:rsidR="000054F0" w:rsidRPr="00C93FCB" w:rsidRDefault="000054F0" w:rsidP="000054F0">
            <w:pPr>
              <w:pStyle w:val="TableParagraph"/>
              <w:spacing w:before="0"/>
              <w:ind w:left="113" w:right="31"/>
              <w:rPr>
                <w:sz w:val="18"/>
              </w:rPr>
            </w:pPr>
            <w:r w:rsidRPr="00C93FCB">
              <w:rPr>
                <w:sz w:val="18"/>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ru-RU"/>
              </w:rPr>
            </w:pPr>
            <w:r w:rsidRPr="00C93FCB">
              <w:rPr>
                <w:sz w:val="18"/>
                <w:lang w:val="ru-RU"/>
              </w:rPr>
              <w:t>САВАНТ, сус.к.</w:t>
            </w:r>
          </w:p>
          <w:p w:rsidR="000054F0" w:rsidRPr="00C93FCB" w:rsidRDefault="000054F0" w:rsidP="000054F0">
            <w:pPr>
              <w:pStyle w:val="TableParagraph"/>
              <w:spacing w:before="0"/>
              <w:ind w:left="57"/>
              <w:rPr>
                <w:sz w:val="18"/>
                <w:lang w:val="ru-RU"/>
              </w:rPr>
            </w:pPr>
            <w:r w:rsidRPr="00C93FCB">
              <w:rPr>
                <w:sz w:val="18"/>
                <w:lang w:val="ru-RU"/>
              </w:rPr>
              <w:t>“</w:t>
            </w:r>
            <w:r w:rsidRPr="00C93FCB">
              <w:rPr>
                <w:sz w:val="18"/>
              </w:rPr>
              <w:t>Salar</w:t>
            </w:r>
            <w:r w:rsidRPr="00C93FCB">
              <w:rPr>
                <w:sz w:val="18"/>
                <w:lang w:val="ru-RU"/>
              </w:rPr>
              <w:t xml:space="preserve"> </w:t>
            </w:r>
            <w:r w:rsidRPr="00C93FCB">
              <w:rPr>
                <w:sz w:val="18"/>
              </w:rPr>
              <w:t>Agromarket</w:t>
            </w:r>
            <w:r w:rsidRPr="00C93FCB">
              <w:rPr>
                <w:sz w:val="18"/>
                <w:lang w:val="ru-RU"/>
              </w:rPr>
              <w:t>”, МЧЖ, Ўзбекистон</w:t>
            </w:r>
          </w:p>
          <w:p w:rsidR="000054F0" w:rsidRPr="00C93FCB" w:rsidRDefault="000054F0" w:rsidP="000054F0">
            <w:pPr>
              <w:pStyle w:val="TableParagraph"/>
              <w:spacing w:before="0"/>
              <w:ind w:left="57"/>
              <w:rPr>
                <w:sz w:val="18"/>
                <w:lang w:val="uz-Cyrl-UZ"/>
              </w:rPr>
            </w:pPr>
            <w:r w:rsidRPr="00C93FCB">
              <w:rPr>
                <w:sz w:val="18"/>
                <w:lang w:val="uz-Cyrl-UZ"/>
              </w:rPr>
              <w:t>30.04.2026</w:t>
            </w: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0,4</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Ғўза тунлами</w:t>
            </w:r>
          </w:p>
        </w:tc>
        <w:tc>
          <w:tcPr>
            <w:tcW w:w="1871" w:type="dxa"/>
            <w:tcBorders>
              <w:top w:val="single" w:sz="4" w:space="0" w:color="auto"/>
            </w:tcBorders>
            <w:vAlign w:val="center"/>
          </w:tcPr>
          <w:p w:rsidR="000054F0" w:rsidRPr="00C93FCB" w:rsidRDefault="000054F0" w:rsidP="000054F0">
            <w:pPr>
              <w:pStyle w:val="TableParagraph"/>
              <w:spacing w:before="0"/>
              <w:ind w:left="113" w:right="31"/>
              <w:rPr>
                <w:sz w:val="18"/>
              </w:rPr>
            </w:pPr>
            <w:r w:rsidRPr="00C93FCB">
              <w:rPr>
                <w:sz w:val="18"/>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ru-RU"/>
              </w:rPr>
            </w:pPr>
            <w:r w:rsidRPr="00C93FCB">
              <w:rPr>
                <w:sz w:val="18"/>
                <w:lang w:val="ru-RU"/>
              </w:rPr>
              <w:t>УДАР 30% с.д.г.</w:t>
            </w:r>
          </w:p>
          <w:p w:rsidR="000054F0" w:rsidRPr="00C93FCB" w:rsidRDefault="000054F0" w:rsidP="000054F0">
            <w:pPr>
              <w:pStyle w:val="TableParagraph"/>
              <w:spacing w:before="0"/>
              <w:ind w:left="57" w:right="277"/>
              <w:rPr>
                <w:sz w:val="18"/>
                <w:lang w:val="ru-RU"/>
              </w:rPr>
            </w:pPr>
            <w:r w:rsidRPr="00C93FCB">
              <w:rPr>
                <w:sz w:val="18"/>
                <w:lang w:val="ru-RU"/>
              </w:rPr>
              <w:t>“</w:t>
            </w:r>
            <w:r w:rsidRPr="00C93FCB">
              <w:rPr>
                <w:sz w:val="18"/>
              </w:rPr>
              <w:t>Corewell</w:t>
            </w:r>
            <w:r w:rsidRPr="00C93FCB">
              <w:rPr>
                <w:sz w:val="18"/>
                <w:lang w:val="uz-Cyrl-UZ"/>
              </w:rPr>
              <w:t xml:space="preserve"> </w:t>
            </w:r>
            <w:r w:rsidRPr="00C93FCB">
              <w:rPr>
                <w:sz w:val="18"/>
              </w:rPr>
              <w:t>Trading</w:t>
            </w:r>
            <w:r w:rsidRPr="00C93FCB">
              <w:rPr>
                <w:sz w:val="18"/>
                <w:lang w:val="ru-RU"/>
              </w:rPr>
              <w:t>”</w:t>
            </w:r>
            <w:r w:rsidRPr="00C93FCB">
              <w:rPr>
                <w:sz w:val="18"/>
                <w:lang w:val="uz-Cyrl-UZ"/>
              </w:rPr>
              <w:t xml:space="preserve"> МЧЖ</w:t>
            </w:r>
            <w:r w:rsidRPr="00C93FCB">
              <w:rPr>
                <w:sz w:val="18"/>
                <w:lang w:val="ru-RU"/>
              </w:rPr>
              <w:t>, Ўзбекистон, 30.12.2022</w:t>
            </w: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0,5</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rPr>
            </w:pPr>
            <w:r w:rsidRPr="00C93FCB">
              <w:rPr>
                <w:sz w:val="18"/>
              </w:rPr>
              <w:t>Помидор</w:t>
            </w:r>
          </w:p>
        </w:tc>
        <w:tc>
          <w:tcPr>
            <w:tcW w:w="1588" w:type="dxa"/>
            <w:tcBorders>
              <w:top w:val="single" w:sz="4" w:space="0" w:color="auto"/>
            </w:tcBorders>
            <w:vAlign w:val="center"/>
          </w:tcPr>
          <w:p w:rsidR="000054F0" w:rsidRPr="00C93FCB" w:rsidRDefault="000054F0" w:rsidP="000054F0">
            <w:pPr>
              <w:pStyle w:val="TableParagraph"/>
              <w:spacing w:before="0"/>
              <w:ind w:left="142" w:right="126"/>
              <w:rPr>
                <w:sz w:val="18"/>
              </w:rPr>
            </w:pPr>
            <w:r w:rsidRPr="00C93FCB">
              <w:rPr>
                <w:sz w:val="18"/>
              </w:rPr>
              <w:t>Помидор ғовакловчи куяси</w:t>
            </w:r>
          </w:p>
        </w:tc>
        <w:tc>
          <w:tcPr>
            <w:tcW w:w="1871" w:type="dxa"/>
            <w:tcBorders>
              <w:top w:val="single" w:sz="4" w:space="0" w:color="auto"/>
            </w:tcBorders>
            <w:vAlign w:val="center"/>
          </w:tcPr>
          <w:p w:rsidR="000054F0" w:rsidRPr="00C93FCB" w:rsidRDefault="000054F0" w:rsidP="000054F0">
            <w:pPr>
              <w:pStyle w:val="TableParagraph"/>
              <w:spacing w:before="0"/>
              <w:ind w:left="113" w:right="31"/>
              <w:rPr>
                <w:sz w:val="18"/>
              </w:rPr>
            </w:pPr>
            <w:r w:rsidRPr="00C93FCB">
              <w:rPr>
                <w:sz w:val="18"/>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ight="277"/>
              <w:rPr>
                <w:sz w:val="18"/>
                <w:lang w:val="uz-Cyrl-UZ"/>
              </w:rPr>
            </w:pPr>
            <w:r w:rsidRPr="00C93FCB">
              <w:rPr>
                <w:sz w:val="18"/>
                <w:lang w:val="uz-Cyrl-UZ"/>
              </w:rPr>
              <w:t>ФЕГО, сус.к.</w:t>
            </w:r>
          </w:p>
          <w:p w:rsidR="000054F0" w:rsidRPr="00C93FCB" w:rsidRDefault="000054F0" w:rsidP="000054F0">
            <w:pPr>
              <w:pStyle w:val="TableParagraph"/>
              <w:spacing w:before="0"/>
              <w:ind w:left="57" w:right="277"/>
              <w:rPr>
                <w:sz w:val="18"/>
                <w:lang w:val="ru-RU"/>
              </w:rPr>
            </w:pPr>
            <w:r w:rsidRPr="00C93FCB">
              <w:rPr>
                <w:sz w:val="18"/>
                <w:lang w:val="uz-Cyrl-UZ"/>
              </w:rPr>
              <w:t xml:space="preserve">“UPL Europe Limited”, Буюк </w:t>
            </w:r>
            <w:r w:rsidRPr="00C93FCB">
              <w:rPr>
                <w:sz w:val="18"/>
                <w:lang w:val="uz-Cyrl-UZ"/>
              </w:rPr>
              <w:lastRenderedPageBreak/>
              <w:t>Британия 30.04.2026</w:t>
            </w: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lastRenderedPageBreak/>
              <w:t>0,5-0,6</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tcBorders>
              <w:top w:val="single" w:sz="4" w:space="0" w:color="auto"/>
            </w:tcBorders>
            <w:vAlign w:val="center"/>
          </w:tcPr>
          <w:p w:rsidR="000054F0" w:rsidRPr="00C93FCB" w:rsidRDefault="000054F0" w:rsidP="000054F0">
            <w:pPr>
              <w:pStyle w:val="TableParagraph"/>
              <w:spacing w:before="0"/>
              <w:ind w:left="142" w:right="126"/>
              <w:rPr>
                <w:sz w:val="18"/>
                <w:lang w:val="uz-Cyrl-UZ"/>
              </w:rPr>
            </w:pPr>
            <w:r w:rsidRPr="00C93FCB">
              <w:rPr>
                <w:sz w:val="18"/>
                <w:lang w:val="uz-Cyrl-UZ"/>
              </w:rPr>
              <w:t>Ғўза тунлами</w:t>
            </w:r>
          </w:p>
        </w:tc>
        <w:tc>
          <w:tcPr>
            <w:tcW w:w="1871" w:type="dxa"/>
            <w:tcBorders>
              <w:top w:val="single" w:sz="4" w:space="0" w:color="auto"/>
            </w:tcBorders>
            <w:vAlign w:val="center"/>
          </w:tcPr>
          <w:p w:rsidR="000054F0" w:rsidRPr="00C93FCB" w:rsidRDefault="000054F0" w:rsidP="000054F0">
            <w:pPr>
              <w:pStyle w:val="TableParagraph"/>
              <w:spacing w:before="0"/>
              <w:ind w:left="113" w:right="31"/>
              <w:rPr>
                <w:sz w:val="18"/>
              </w:rPr>
            </w:pPr>
            <w:r w:rsidRPr="00C93FCB">
              <w:rPr>
                <w:sz w:val="18"/>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ru-RU"/>
              </w:rPr>
            </w:pPr>
            <w:r w:rsidRPr="00C93FCB">
              <w:rPr>
                <w:sz w:val="18"/>
                <w:lang w:val="ru-RU"/>
              </w:rPr>
              <w:lastRenderedPageBreak/>
              <w:t>ЭНТОВАНТ ПРО</w:t>
            </w:r>
          </w:p>
          <w:p w:rsidR="000054F0" w:rsidRPr="00C93FCB" w:rsidRDefault="000054F0" w:rsidP="000054F0">
            <w:pPr>
              <w:pStyle w:val="TableParagraph"/>
              <w:spacing w:before="0"/>
              <w:ind w:left="57"/>
              <w:rPr>
                <w:sz w:val="18"/>
                <w:lang w:val="ru-RU"/>
              </w:rPr>
            </w:pPr>
            <w:r w:rsidRPr="00C93FCB">
              <w:rPr>
                <w:sz w:val="18"/>
                <w:lang w:val="ru-RU"/>
              </w:rPr>
              <w:t>30% с.э.г.</w:t>
            </w:r>
          </w:p>
          <w:p w:rsidR="000054F0" w:rsidRPr="00C93FCB" w:rsidRDefault="000054F0" w:rsidP="000054F0">
            <w:pPr>
              <w:pStyle w:val="TableParagraph"/>
              <w:spacing w:before="0"/>
              <w:ind w:left="57"/>
              <w:rPr>
                <w:sz w:val="18"/>
                <w:lang w:val="ru-RU"/>
              </w:rPr>
            </w:pPr>
            <w:r w:rsidRPr="00C93FCB">
              <w:rPr>
                <w:sz w:val="18"/>
                <w:lang w:val="ru-RU"/>
              </w:rPr>
              <w:t>“Ифода агро кимё химоя” МЧЖ, Ўзбекистон, 31.12.2022</w:t>
            </w:r>
          </w:p>
        </w:tc>
        <w:tc>
          <w:tcPr>
            <w:tcW w:w="993" w:type="dxa"/>
            <w:vAlign w:val="center"/>
          </w:tcPr>
          <w:p w:rsidR="000054F0" w:rsidRPr="00C93FCB" w:rsidRDefault="000054F0" w:rsidP="000054F0">
            <w:pPr>
              <w:pStyle w:val="TableParagraph"/>
              <w:spacing w:before="0"/>
              <w:ind w:left="0" w:right="130"/>
              <w:jc w:val="center"/>
              <w:rPr>
                <w:sz w:val="18"/>
              </w:rPr>
            </w:pPr>
            <w:r w:rsidRPr="00C93FCB">
              <w:rPr>
                <w:sz w:val="18"/>
              </w:rPr>
              <w:t>0,2–0,25</w:t>
            </w:r>
          </w:p>
        </w:tc>
        <w:tc>
          <w:tcPr>
            <w:tcW w:w="1275" w:type="dxa"/>
            <w:vAlign w:val="center"/>
          </w:tcPr>
          <w:p w:rsidR="000054F0" w:rsidRPr="00C93FCB" w:rsidRDefault="000054F0" w:rsidP="000054F0">
            <w:pPr>
              <w:pStyle w:val="TableParagraph"/>
              <w:spacing w:before="0"/>
              <w:ind w:left="64"/>
              <w:rPr>
                <w:sz w:val="18"/>
                <w:lang w:val="ru-RU"/>
              </w:rPr>
            </w:pPr>
            <w:r w:rsidRPr="00C93FCB">
              <w:rPr>
                <w:sz w:val="18"/>
                <w:lang w:val="ru-RU"/>
              </w:rPr>
              <w:t>Ғўза , очиқ ва химояланган майдондаги помидор</w:t>
            </w:r>
          </w:p>
        </w:tc>
        <w:tc>
          <w:tcPr>
            <w:tcW w:w="1588" w:type="dxa"/>
            <w:vAlign w:val="center"/>
          </w:tcPr>
          <w:p w:rsidR="000054F0" w:rsidRPr="00C93FCB" w:rsidRDefault="000054F0" w:rsidP="000054F0">
            <w:pPr>
              <w:pStyle w:val="TableParagraph"/>
              <w:spacing w:before="0"/>
              <w:ind w:left="142"/>
              <w:rPr>
                <w:sz w:val="18"/>
              </w:rPr>
            </w:pPr>
            <w:r w:rsidRPr="00C93FCB">
              <w:rPr>
                <w:sz w:val="18"/>
              </w:rPr>
              <w:t>Ғўза тунлами</w:t>
            </w:r>
          </w:p>
        </w:tc>
        <w:tc>
          <w:tcPr>
            <w:tcW w:w="1871" w:type="dxa"/>
            <w:vAlign w:val="center"/>
          </w:tcPr>
          <w:p w:rsidR="000054F0" w:rsidRPr="00C93FCB" w:rsidRDefault="000054F0" w:rsidP="000054F0">
            <w:pPr>
              <w:pStyle w:val="TableParagraph"/>
              <w:spacing w:before="0"/>
              <w:ind w:left="113" w:right="31"/>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tabs>
                <w:tab w:val="left" w:pos="56"/>
              </w:tabs>
              <w:spacing w:before="0"/>
              <w:ind w:left="64" w:firstLine="21"/>
              <w:jc w:val="center"/>
              <w:rPr>
                <w:sz w:val="18"/>
                <w:lang w:val="ru-RU"/>
              </w:rPr>
            </w:pPr>
            <w:r w:rsidRPr="00C93FCB">
              <w:rPr>
                <w:sz w:val="18"/>
                <w:lang w:val="ru-RU"/>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uz-Cyrl-UZ"/>
              </w:rPr>
            </w:pPr>
            <w:r w:rsidRPr="00C93FCB">
              <w:rPr>
                <w:sz w:val="18"/>
              </w:rPr>
              <w:t>AGRO VAUNT</w:t>
            </w:r>
          </w:p>
          <w:p w:rsidR="000054F0" w:rsidRPr="00C93FCB" w:rsidRDefault="000054F0" w:rsidP="000054F0">
            <w:pPr>
              <w:pStyle w:val="TableParagraph"/>
              <w:spacing w:before="0"/>
              <w:ind w:left="57"/>
              <w:rPr>
                <w:sz w:val="18"/>
                <w:lang w:val="uz-Cyrl-UZ"/>
              </w:rPr>
            </w:pPr>
            <w:r w:rsidRPr="00C93FCB">
              <w:rPr>
                <w:sz w:val="18"/>
                <w:lang w:val="uz-Cyrl-UZ"/>
              </w:rPr>
              <w:t>30% с.д.г.</w:t>
            </w:r>
          </w:p>
          <w:p w:rsidR="000054F0" w:rsidRPr="00C93FCB" w:rsidRDefault="000054F0" w:rsidP="000054F0">
            <w:pPr>
              <w:pStyle w:val="TableParagraph"/>
              <w:spacing w:before="0"/>
              <w:ind w:left="57"/>
              <w:rPr>
                <w:sz w:val="18"/>
                <w:szCs w:val="18"/>
                <w:lang w:val="uz-Cyrl-UZ"/>
              </w:rPr>
            </w:pPr>
            <w:r w:rsidRPr="00C93FCB">
              <w:rPr>
                <w:sz w:val="18"/>
                <w:szCs w:val="18"/>
                <w:lang w:val="uz-Cyrl-UZ"/>
              </w:rPr>
              <w:t>“Agro Aziya Group”, МЧЖ, Ўзбекистон, 31.12.2023</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0,25</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Ғўза тунлами</w:t>
            </w:r>
          </w:p>
        </w:tc>
        <w:tc>
          <w:tcPr>
            <w:tcW w:w="1871" w:type="dxa"/>
            <w:vAlign w:val="center"/>
          </w:tcPr>
          <w:p w:rsidR="000054F0" w:rsidRPr="00C93FCB" w:rsidRDefault="000054F0" w:rsidP="000054F0">
            <w:pPr>
              <w:pStyle w:val="TableParagraph"/>
              <w:spacing w:before="0"/>
              <w:ind w:left="113" w:right="31"/>
              <w:rPr>
                <w:sz w:val="18"/>
                <w:lang w:val="uz-Cyrl-UZ"/>
              </w:rPr>
            </w:pPr>
            <w:r w:rsidRPr="00C93FCB">
              <w:rPr>
                <w:sz w:val="18"/>
                <w:lang w:val="uz-Cyrl-UZ"/>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lang w:val="uz-Cyrl-UZ"/>
              </w:rPr>
            </w:pPr>
            <w:r w:rsidRPr="00C93FCB">
              <w:rPr>
                <w:sz w:val="18"/>
                <w:lang w:val="uz-Cyrl-UZ"/>
              </w:rPr>
              <w:t>30</w:t>
            </w:r>
          </w:p>
        </w:tc>
        <w:tc>
          <w:tcPr>
            <w:tcW w:w="1133" w:type="dxa"/>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szCs w:val="18"/>
                <w:lang w:val="uz-Cyrl-UZ"/>
              </w:rPr>
            </w:pPr>
            <w:r w:rsidRPr="00C93FCB">
              <w:rPr>
                <w:sz w:val="18"/>
                <w:szCs w:val="18"/>
                <w:lang w:val="uz-Cyrl-UZ"/>
              </w:rPr>
              <w:t>AWACANT, сус.к. (150 г/л)</w:t>
            </w:r>
          </w:p>
          <w:p w:rsidR="000054F0" w:rsidRPr="00C93FCB" w:rsidRDefault="000054F0" w:rsidP="000054F0">
            <w:pPr>
              <w:pStyle w:val="TableParagraph"/>
              <w:spacing w:before="0"/>
              <w:ind w:left="57"/>
              <w:rPr>
                <w:sz w:val="18"/>
                <w:szCs w:val="18"/>
                <w:lang w:val="uz-Cyrl-UZ"/>
              </w:rPr>
            </w:pPr>
            <w:r w:rsidRPr="00C93FCB">
              <w:rPr>
                <w:sz w:val="18"/>
                <w:szCs w:val="18"/>
                <w:lang w:val="uz-Cyrl-UZ"/>
              </w:rPr>
              <w:t>“Агро Бест Груп”, Туркия</w:t>
            </w:r>
          </w:p>
          <w:p w:rsidR="000054F0" w:rsidRPr="00C93FCB" w:rsidRDefault="000054F0" w:rsidP="000054F0">
            <w:pPr>
              <w:pStyle w:val="TableParagraph"/>
              <w:spacing w:before="0"/>
              <w:ind w:left="57"/>
              <w:rPr>
                <w:sz w:val="18"/>
              </w:rPr>
            </w:pPr>
            <w:r w:rsidRPr="00C93FCB">
              <w:rPr>
                <w:sz w:val="18"/>
                <w:lang w:val="ru-RU"/>
              </w:rPr>
              <w:t>30.09.2025</w:t>
            </w:r>
          </w:p>
        </w:tc>
        <w:tc>
          <w:tcPr>
            <w:tcW w:w="993" w:type="dxa"/>
            <w:vAlign w:val="center"/>
          </w:tcPr>
          <w:p w:rsidR="000054F0" w:rsidRPr="00C93FCB" w:rsidRDefault="000054F0" w:rsidP="000054F0">
            <w:pPr>
              <w:pStyle w:val="TableParagraph"/>
              <w:spacing w:before="0"/>
              <w:ind w:left="0" w:right="130"/>
              <w:jc w:val="center"/>
              <w:rPr>
                <w:sz w:val="18"/>
              </w:rPr>
            </w:pPr>
            <w:r w:rsidRPr="00C93FCB">
              <w:rPr>
                <w:sz w:val="18"/>
              </w:rPr>
              <w:t>0,4–0,45</w:t>
            </w:r>
          </w:p>
        </w:tc>
        <w:tc>
          <w:tcPr>
            <w:tcW w:w="1275" w:type="dxa"/>
            <w:vAlign w:val="center"/>
          </w:tcPr>
          <w:p w:rsidR="000054F0" w:rsidRPr="00C93FCB" w:rsidRDefault="000054F0" w:rsidP="000054F0">
            <w:pPr>
              <w:pStyle w:val="TableParagraph"/>
              <w:spacing w:before="0"/>
              <w:ind w:left="64"/>
              <w:rPr>
                <w:sz w:val="18"/>
              </w:rPr>
            </w:pPr>
            <w:r w:rsidRPr="00C93FCB">
              <w:rPr>
                <w:sz w:val="18"/>
              </w:rPr>
              <w:t>Ғўза</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rPr>
              <w:t>Ғўза тунлами</w:t>
            </w:r>
            <w:r w:rsidRPr="00C93FCB">
              <w:rPr>
                <w:sz w:val="18"/>
                <w:lang w:val="uz-Cyrl-UZ"/>
              </w:rPr>
              <w:t>, карадрина</w:t>
            </w:r>
          </w:p>
        </w:tc>
        <w:tc>
          <w:tcPr>
            <w:tcW w:w="1871" w:type="dxa"/>
            <w:vAlign w:val="center"/>
          </w:tcPr>
          <w:p w:rsidR="000054F0" w:rsidRPr="00C93FCB" w:rsidRDefault="000054F0" w:rsidP="000054F0">
            <w:pPr>
              <w:pStyle w:val="TableParagraph"/>
              <w:spacing w:before="0"/>
              <w:ind w:left="113" w:right="68" w:firstLine="57"/>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restart"/>
            <w:vAlign w:val="center"/>
          </w:tcPr>
          <w:p w:rsidR="000054F0" w:rsidRPr="00C93FCB" w:rsidRDefault="000054F0" w:rsidP="000054F0">
            <w:pPr>
              <w:pStyle w:val="TableParagraph"/>
              <w:spacing w:before="0"/>
              <w:ind w:left="57"/>
              <w:rPr>
                <w:sz w:val="18"/>
                <w:szCs w:val="18"/>
                <w:lang w:val="uz-Cyrl-UZ"/>
              </w:rPr>
            </w:pPr>
            <w:r w:rsidRPr="00C93FCB">
              <w:rPr>
                <w:sz w:val="18"/>
                <w:szCs w:val="18"/>
                <w:lang w:val="uz-Cyrl-UZ"/>
              </w:rPr>
              <w:t>AVANTI SC, 15% сус.к.</w:t>
            </w:r>
          </w:p>
          <w:p w:rsidR="000054F0" w:rsidRPr="00C93FCB" w:rsidRDefault="000054F0" w:rsidP="000054F0">
            <w:pPr>
              <w:pStyle w:val="TableParagraph"/>
              <w:spacing w:before="0"/>
              <w:ind w:left="57"/>
              <w:rPr>
                <w:sz w:val="18"/>
                <w:szCs w:val="18"/>
                <w:lang w:val="uz-Cyrl-UZ"/>
              </w:rPr>
            </w:pPr>
            <w:r w:rsidRPr="00C93FCB">
              <w:rPr>
                <w:sz w:val="18"/>
                <w:szCs w:val="18"/>
                <w:lang w:val="uz-Cyrl-UZ"/>
              </w:rPr>
              <w:t>“Landchem” ХК-МЧЖ, Австрия 30.04.2026</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0.35</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Олма</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Олма мевахўри</w:t>
            </w:r>
          </w:p>
        </w:tc>
        <w:tc>
          <w:tcPr>
            <w:tcW w:w="1871" w:type="dxa"/>
            <w:vAlign w:val="center"/>
          </w:tcPr>
          <w:p w:rsidR="000054F0" w:rsidRPr="00C93FCB" w:rsidRDefault="000054F0" w:rsidP="000054F0">
            <w:pPr>
              <w:pStyle w:val="TableParagraph"/>
              <w:spacing w:before="0"/>
              <w:ind w:left="113" w:right="68" w:firstLine="57"/>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18"/>
                <w:szCs w:val="18"/>
                <w:lang w:val="uz-Cyrl-UZ"/>
              </w:rPr>
            </w:pP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0.45</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Ғўза тунлами</w:t>
            </w:r>
          </w:p>
        </w:tc>
        <w:tc>
          <w:tcPr>
            <w:tcW w:w="1871" w:type="dxa"/>
            <w:vAlign w:val="center"/>
          </w:tcPr>
          <w:p w:rsidR="000054F0" w:rsidRPr="00C93FCB" w:rsidRDefault="000054F0" w:rsidP="000054F0">
            <w:pPr>
              <w:pStyle w:val="TableParagraph"/>
              <w:spacing w:before="0"/>
              <w:ind w:left="113" w:right="68" w:firstLine="57"/>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szCs w:val="18"/>
                <w:lang w:val="uz-Cyrl-UZ"/>
              </w:rPr>
            </w:pPr>
            <w:r w:rsidRPr="00C93FCB">
              <w:rPr>
                <w:sz w:val="18"/>
                <w:szCs w:val="18"/>
                <w:lang w:val="uz-Cyrl-UZ"/>
              </w:rPr>
              <w:t>CREMLIN EC, эм.к.</w:t>
            </w:r>
          </w:p>
          <w:p w:rsidR="000054F0" w:rsidRPr="00C93FCB" w:rsidRDefault="000054F0" w:rsidP="000054F0">
            <w:pPr>
              <w:pStyle w:val="TableParagraph"/>
              <w:spacing w:before="0"/>
              <w:ind w:left="57"/>
              <w:rPr>
                <w:rFonts w:eastAsia="Batang" w:hint="eastAsia"/>
                <w:sz w:val="18"/>
                <w:szCs w:val="18"/>
                <w:lang w:val="uz-Cyrl-UZ" w:eastAsia="ko-KR"/>
              </w:rPr>
            </w:pPr>
            <w:r w:rsidRPr="00C93FCB">
              <w:rPr>
                <w:sz w:val="18"/>
                <w:szCs w:val="18"/>
                <w:lang w:val="uz-Cyrl-UZ"/>
              </w:rPr>
              <w:t>“Royal Agro Science”, МЧЖ, Ўзбекистон</w:t>
            </w:r>
          </w:p>
          <w:p w:rsidR="000054F0" w:rsidRPr="00C93FCB" w:rsidRDefault="000054F0" w:rsidP="000054F0">
            <w:pPr>
              <w:pStyle w:val="TableParagraph"/>
              <w:spacing w:before="0"/>
              <w:ind w:left="57"/>
              <w:rPr>
                <w:sz w:val="18"/>
                <w:szCs w:val="18"/>
                <w:lang w:val="uz-Cyrl-UZ"/>
              </w:rPr>
            </w:pPr>
            <w:r w:rsidRPr="00C93FCB">
              <w:rPr>
                <w:rFonts w:eastAsia="Batang"/>
                <w:sz w:val="18"/>
                <w:szCs w:val="18"/>
                <w:lang w:val="uz-Cyrl-UZ" w:eastAsia="ko-KR"/>
              </w:rPr>
              <w:t>30.04.2026</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0,45</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Ғўза тунлами</w:t>
            </w:r>
          </w:p>
        </w:tc>
        <w:tc>
          <w:tcPr>
            <w:tcW w:w="1871" w:type="dxa"/>
            <w:vAlign w:val="center"/>
          </w:tcPr>
          <w:p w:rsidR="000054F0" w:rsidRPr="00C93FCB" w:rsidRDefault="000054F0" w:rsidP="000054F0">
            <w:pPr>
              <w:pStyle w:val="TableParagraph"/>
              <w:spacing w:before="0"/>
              <w:ind w:left="113" w:right="68" w:firstLine="57"/>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szCs w:val="18"/>
                <w:lang w:val="uz-Cyrl-UZ"/>
              </w:rPr>
            </w:pPr>
            <w:r w:rsidRPr="00C93FCB">
              <w:rPr>
                <w:sz w:val="18"/>
                <w:szCs w:val="18"/>
                <w:lang w:val="uz-Cyrl-UZ"/>
              </w:rPr>
              <w:t>STARIN WC, 30% с.э.к.</w:t>
            </w:r>
          </w:p>
          <w:p w:rsidR="000054F0" w:rsidRPr="00C93FCB" w:rsidRDefault="000054F0" w:rsidP="000054F0">
            <w:pPr>
              <w:pStyle w:val="TableParagraph"/>
              <w:spacing w:before="0"/>
              <w:ind w:left="57"/>
              <w:rPr>
                <w:sz w:val="18"/>
                <w:szCs w:val="18"/>
                <w:lang w:val="uz-Cyrl-UZ"/>
              </w:rPr>
            </w:pPr>
            <w:r w:rsidRPr="00C93FCB">
              <w:rPr>
                <w:sz w:val="18"/>
                <w:szCs w:val="18"/>
                <w:lang w:val="uz-Cyrl-UZ"/>
              </w:rPr>
              <w:t>“Landchem” ХК-МЧЖ, Австрия 30.04.2026</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Ғўза тунлами</w:t>
            </w:r>
          </w:p>
        </w:tc>
        <w:tc>
          <w:tcPr>
            <w:tcW w:w="1871" w:type="dxa"/>
            <w:vAlign w:val="center"/>
          </w:tcPr>
          <w:p w:rsidR="000054F0" w:rsidRPr="00C93FCB" w:rsidRDefault="000054F0" w:rsidP="000054F0">
            <w:pPr>
              <w:pStyle w:val="TableParagraph"/>
              <w:spacing w:before="0"/>
              <w:ind w:left="113" w:right="68" w:firstLine="57"/>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b/>
                <w:sz w:val="18"/>
                <w:lang w:val="ru-RU"/>
              </w:rPr>
            </w:pPr>
            <w:r w:rsidRPr="00C93FCB">
              <w:rPr>
                <w:b/>
                <w:sz w:val="18"/>
                <w:lang w:val="ru-RU"/>
              </w:rPr>
              <w:t>Индоксакарб + абамектин (</w:t>
            </w:r>
            <w:r w:rsidRPr="00C93FCB">
              <w:rPr>
                <w:b/>
                <w:sz w:val="18"/>
              </w:rPr>
              <w:t>indoxacarb</w:t>
            </w:r>
            <w:r w:rsidRPr="00C93FCB">
              <w:rPr>
                <w:b/>
                <w:sz w:val="18"/>
                <w:lang w:val="ru-RU"/>
              </w:rPr>
              <w:t xml:space="preserve"> + </w:t>
            </w:r>
            <w:r w:rsidRPr="00C93FCB">
              <w:rPr>
                <w:b/>
                <w:sz w:val="18"/>
              </w:rPr>
              <w:t>abamectin</w:t>
            </w:r>
            <w:r w:rsidRPr="00C93FCB">
              <w:rPr>
                <w:b/>
                <w:sz w:val="18"/>
                <w:lang w:val="ru-RU"/>
              </w:rPr>
              <w:t>)</w:t>
            </w:r>
          </w:p>
        </w:tc>
      </w:tr>
      <w:tr w:rsidR="000054F0" w:rsidRPr="00C93FCB" w:rsidTr="005F09FD">
        <w:trPr>
          <w:trHeight w:val="340"/>
        </w:trPr>
        <w:tc>
          <w:tcPr>
            <w:tcW w:w="1843" w:type="dxa"/>
            <w:vMerge w:val="restart"/>
            <w:vAlign w:val="center"/>
          </w:tcPr>
          <w:p w:rsidR="000054F0" w:rsidRPr="00C93FCB" w:rsidRDefault="000054F0" w:rsidP="000054F0">
            <w:pPr>
              <w:pStyle w:val="TableParagraph"/>
              <w:tabs>
                <w:tab w:val="left" w:pos="589"/>
              </w:tabs>
              <w:spacing w:before="0"/>
              <w:ind w:left="57" w:right="255"/>
              <w:rPr>
                <w:sz w:val="18"/>
                <w:lang w:val="uz-Cyrl-UZ"/>
              </w:rPr>
            </w:pPr>
            <w:r w:rsidRPr="00C93FCB">
              <w:rPr>
                <w:sz w:val="18"/>
                <w:lang w:val="uz-Cyrl-UZ"/>
              </w:rPr>
              <w:t>ИНДОМЕКТИН сус.к.</w:t>
            </w:r>
          </w:p>
          <w:p w:rsidR="000054F0" w:rsidRPr="00C93FCB" w:rsidRDefault="000054F0" w:rsidP="000054F0">
            <w:pPr>
              <w:pStyle w:val="TableParagraph"/>
              <w:spacing w:before="0"/>
              <w:ind w:left="57" w:right="499"/>
              <w:rPr>
                <w:sz w:val="18"/>
                <w:lang w:val="uz-Cyrl-UZ"/>
              </w:rPr>
            </w:pPr>
            <w:r w:rsidRPr="00C93FCB">
              <w:rPr>
                <w:sz w:val="18"/>
                <w:lang w:val="uz-Cyrl-UZ"/>
              </w:rPr>
              <w:t>“</w:t>
            </w:r>
            <w:r w:rsidRPr="00C93FCB">
              <w:rPr>
                <w:sz w:val="18"/>
              </w:rPr>
              <w:t>ZaraTrust</w:t>
            </w:r>
            <w:r w:rsidRPr="00C93FCB">
              <w:rPr>
                <w:sz w:val="18"/>
                <w:lang w:val="uz-Cyrl-UZ"/>
              </w:rPr>
              <w:t>” МЧЖ, Ўзбекистон, 31.12.2023</w:t>
            </w: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0,2-0,25</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Ўргимчаккана</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ight="-6"/>
              <w:rPr>
                <w:sz w:val="18"/>
                <w:lang w:val="uz-Cyrl-UZ"/>
              </w:rPr>
            </w:pPr>
            <w:r w:rsidRPr="00C93FCB">
              <w:rPr>
                <w:sz w:val="18"/>
                <w:lang w:val="uz-Cyrl-UZ"/>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425" w:firstLine="21"/>
              <w:jc w:val="center"/>
              <w:rPr>
                <w:sz w:val="18"/>
                <w:lang w:val="uz-Cyrl-UZ"/>
              </w:rPr>
            </w:pPr>
            <w:r w:rsidRPr="00C93FCB">
              <w:rPr>
                <w:sz w:val="18"/>
                <w:lang w:val="uz-Cyrl-UZ"/>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Merge/>
            <w:vAlign w:val="center"/>
          </w:tcPr>
          <w:p w:rsidR="000054F0" w:rsidRPr="00C93FCB" w:rsidRDefault="000054F0" w:rsidP="000054F0">
            <w:pPr>
              <w:pStyle w:val="TableParagraph"/>
              <w:tabs>
                <w:tab w:val="left" w:pos="1161"/>
              </w:tabs>
              <w:spacing w:before="0"/>
              <w:ind w:left="57" w:right="499"/>
              <w:rPr>
                <w:sz w:val="18"/>
                <w:lang w:val="uz-Cyrl-UZ"/>
              </w:rPr>
            </w:pP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0,3</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Иссиқхона-даги помидор</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Каналар, помидор ғовакловчи куяси</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ight="-6"/>
              <w:rPr>
                <w:sz w:val="18"/>
                <w:lang w:val="uz-Cyrl-UZ"/>
              </w:rPr>
            </w:pPr>
            <w:r w:rsidRPr="00C93FCB">
              <w:rPr>
                <w:sz w:val="18"/>
                <w:lang w:val="uz-Cyrl-UZ"/>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425" w:firstLine="21"/>
              <w:jc w:val="center"/>
              <w:rPr>
                <w:sz w:val="18"/>
                <w:lang w:val="uz-Cyrl-UZ"/>
              </w:rPr>
            </w:pPr>
            <w:r w:rsidRPr="00C93FCB">
              <w:rPr>
                <w:sz w:val="18"/>
                <w:lang w:val="uz-Cyrl-UZ"/>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Merge/>
            <w:vAlign w:val="center"/>
          </w:tcPr>
          <w:p w:rsidR="000054F0" w:rsidRPr="00C93FCB" w:rsidRDefault="000054F0" w:rsidP="000054F0">
            <w:pPr>
              <w:pStyle w:val="TableParagraph"/>
              <w:tabs>
                <w:tab w:val="left" w:pos="1161"/>
              </w:tabs>
              <w:spacing w:before="0"/>
              <w:ind w:left="57" w:right="499"/>
              <w:rPr>
                <w:sz w:val="18"/>
                <w:lang w:val="uz-Cyrl-UZ"/>
              </w:rPr>
            </w:pP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Картошка</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Картошка куяси</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ight="-6"/>
              <w:rPr>
                <w:sz w:val="18"/>
                <w:lang w:val="uz-Cyrl-UZ"/>
              </w:rPr>
            </w:pPr>
            <w:r w:rsidRPr="00C93FCB">
              <w:rPr>
                <w:sz w:val="18"/>
                <w:lang w:val="uz-Cyrl-UZ"/>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firstLine="21"/>
              <w:jc w:val="center"/>
              <w:rPr>
                <w:sz w:val="18"/>
                <w:lang w:val="uz-Cyrl-UZ"/>
              </w:rPr>
            </w:pPr>
            <w:r w:rsidRPr="00C93FCB">
              <w:rPr>
                <w:sz w:val="18"/>
                <w:lang w:val="uz-Cyrl-UZ"/>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Merge/>
            <w:vAlign w:val="center"/>
          </w:tcPr>
          <w:p w:rsidR="000054F0" w:rsidRPr="00C93FCB" w:rsidRDefault="000054F0" w:rsidP="000054F0">
            <w:pPr>
              <w:pStyle w:val="TableParagraph"/>
              <w:tabs>
                <w:tab w:val="left" w:pos="1161"/>
              </w:tabs>
              <w:spacing w:before="0"/>
              <w:ind w:left="57" w:right="499"/>
              <w:rPr>
                <w:sz w:val="18"/>
                <w:lang w:val="uz-Cyrl-UZ"/>
              </w:rPr>
            </w:pP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0,45–0,7</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rPr>
            </w:pPr>
            <w:r w:rsidRPr="00C93FCB">
              <w:rPr>
                <w:sz w:val="18"/>
              </w:rPr>
              <w:t>Олма</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rPr>
            </w:pPr>
            <w:r w:rsidRPr="00C93FCB">
              <w:rPr>
                <w:sz w:val="18"/>
              </w:rPr>
              <w:t>Олма мевахўри</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ight="-6"/>
              <w:rPr>
                <w:sz w:val="18"/>
                <w:lang w:val="uz-Cyrl-UZ"/>
              </w:rPr>
            </w:pPr>
            <w:r w:rsidRPr="00C93FCB">
              <w:rPr>
                <w:sz w:val="18"/>
              </w:rPr>
              <w:t>Ўсимликнинг ўсув даврида пуркалади</w:t>
            </w:r>
          </w:p>
          <w:p w:rsidR="000054F0" w:rsidRPr="00C93FCB" w:rsidRDefault="000054F0" w:rsidP="000054F0">
            <w:pPr>
              <w:pStyle w:val="TableParagraph"/>
              <w:spacing w:before="0"/>
              <w:ind w:left="113" w:right="-6"/>
              <w:rPr>
                <w:sz w:val="18"/>
                <w:lang w:val="uz-Cyrl-UZ"/>
              </w:rPr>
            </w:pP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42" w:firstLine="21"/>
              <w:jc w:val="center"/>
              <w:rPr>
                <w:sz w:val="18"/>
              </w:rPr>
            </w:pPr>
            <w:r w:rsidRPr="00C93FCB">
              <w:rPr>
                <w:sz w:val="18"/>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tabs>
                <w:tab w:val="left" w:pos="1161"/>
              </w:tabs>
              <w:spacing w:before="0"/>
              <w:ind w:left="57" w:right="499"/>
              <w:rPr>
                <w:sz w:val="18"/>
                <w:lang w:val="uz-Cyrl-UZ"/>
              </w:rPr>
            </w:pP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0,45–0,7</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rPr>
            </w:pPr>
            <w:r w:rsidRPr="00C93FCB">
              <w:rPr>
                <w:sz w:val="18"/>
              </w:rPr>
              <w:t>Ток</w:t>
            </w:r>
          </w:p>
        </w:tc>
        <w:tc>
          <w:tcPr>
            <w:tcW w:w="1588" w:type="dxa"/>
            <w:tcBorders>
              <w:top w:val="single" w:sz="4" w:space="0" w:color="auto"/>
            </w:tcBorders>
            <w:vAlign w:val="center"/>
          </w:tcPr>
          <w:p w:rsidR="000054F0" w:rsidRPr="00C93FCB" w:rsidRDefault="000054F0" w:rsidP="000054F0">
            <w:pPr>
              <w:pStyle w:val="TableParagraph"/>
              <w:spacing w:before="0"/>
              <w:ind w:left="142" w:right="17"/>
              <w:rPr>
                <w:sz w:val="18"/>
              </w:rPr>
            </w:pPr>
            <w:r w:rsidRPr="00C93FCB">
              <w:rPr>
                <w:sz w:val="18"/>
              </w:rPr>
              <w:t>Шингил баргўрари</w:t>
            </w:r>
          </w:p>
        </w:tc>
        <w:tc>
          <w:tcPr>
            <w:tcW w:w="1871" w:type="dxa"/>
            <w:tcBorders>
              <w:top w:val="single" w:sz="4" w:space="0" w:color="auto"/>
            </w:tcBorders>
            <w:vAlign w:val="center"/>
          </w:tcPr>
          <w:p w:rsidR="000054F0" w:rsidRPr="00C93FCB" w:rsidRDefault="000054F0" w:rsidP="000054F0">
            <w:pPr>
              <w:pStyle w:val="TableParagraph"/>
              <w:spacing w:before="0"/>
              <w:ind w:left="113" w:right="-6"/>
              <w:rPr>
                <w:sz w:val="18"/>
                <w:lang w:val="uz-Cyrl-UZ"/>
              </w:rPr>
            </w:pPr>
            <w:r w:rsidRPr="00C93FCB">
              <w:rPr>
                <w:sz w:val="18"/>
              </w:rPr>
              <w:t>Ўсимликнингўсув даврида пуркалади</w:t>
            </w:r>
          </w:p>
          <w:p w:rsidR="000054F0" w:rsidRPr="00C93FCB" w:rsidRDefault="000054F0" w:rsidP="000054F0">
            <w:pPr>
              <w:pStyle w:val="TableParagraph"/>
              <w:spacing w:before="0"/>
              <w:ind w:left="113" w:right="-6"/>
              <w:rPr>
                <w:sz w:val="18"/>
                <w:lang w:val="uz-Cyrl-UZ"/>
              </w:rPr>
            </w:pPr>
          </w:p>
        </w:tc>
        <w:tc>
          <w:tcPr>
            <w:tcW w:w="1220" w:type="dxa"/>
            <w:tcBorders>
              <w:top w:val="single" w:sz="4" w:space="0" w:color="auto"/>
            </w:tcBorders>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Align w:val="center"/>
          </w:tcPr>
          <w:p w:rsidR="000054F0" w:rsidRPr="00C93FCB" w:rsidRDefault="000054F0" w:rsidP="000054F0">
            <w:pPr>
              <w:ind w:left="57"/>
              <w:rPr>
                <w:sz w:val="18"/>
                <w:szCs w:val="18"/>
                <w:lang w:val="uz-Cyrl-UZ"/>
              </w:rPr>
            </w:pPr>
            <w:r w:rsidRPr="00C93FCB">
              <w:rPr>
                <w:sz w:val="18"/>
                <w:szCs w:val="18"/>
                <w:lang w:val="uz-Cyrl-UZ"/>
              </w:rPr>
              <w:t>КАТИТО, сус.к.</w:t>
            </w:r>
          </w:p>
          <w:p w:rsidR="000054F0" w:rsidRPr="00C93FCB" w:rsidRDefault="000054F0" w:rsidP="000054F0">
            <w:pPr>
              <w:ind w:left="57"/>
              <w:rPr>
                <w:sz w:val="18"/>
                <w:szCs w:val="18"/>
                <w:lang w:val="uz-Cyrl-UZ"/>
              </w:rPr>
            </w:pPr>
            <w:r w:rsidRPr="00C93FCB">
              <w:rPr>
                <w:sz w:val="18"/>
                <w:szCs w:val="18"/>
                <w:lang w:val="uz-Cyrl-UZ"/>
              </w:rPr>
              <w:t>“Химреактивснаб” МЧЖ, Ўзбекистон, 31.12.2023</w:t>
            </w: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0,225</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Помидор</w:t>
            </w:r>
          </w:p>
        </w:tc>
        <w:tc>
          <w:tcPr>
            <w:tcW w:w="1588" w:type="dxa"/>
            <w:tcBorders>
              <w:top w:val="single" w:sz="4" w:space="0" w:color="auto"/>
            </w:tcBorders>
            <w:vAlign w:val="center"/>
          </w:tcPr>
          <w:p w:rsidR="000054F0" w:rsidRPr="00C93FCB" w:rsidRDefault="000054F0" w:rsidP="000054F0">
            <w:pPr>
              <w:pStyle w:val="TableParagraph"/>
              <w:spacing w:before="0"/>
              <w:ind w:left="142" w:right="17"/>
              <w:rPr>
                <w:sz w:val="18"/>
                <w:lang w:val="uz-Cyrl-UZ"/>
              </w:rPr>
            </w:pPr>
            <w:r w:rsidRPr="00C93FCB">
              <w:rPr>
                <w:sz w:val="18"/>
                <w:lang w:val="uz-Cyrl-UZ"/>
              </w:rPr>
              <w:t>Оққанот, ўргимчаккана, помидор ғовакловчи куяси</w:t>
            </w:r>
          </w:p>
        </w:tc>
        <w:tc>
          <w:tcPr>
            <w:tcW w:w="1871" w:type="dxa"/>
            <w:tcBorders>
              <w:top w:val="single" w:sz="4" w:space="0" w:color="auto"/>
            </w:tcBorders>
            <w:vAlign w:val="center"/>
          </w:tcPr>
          <w:p w:rsidR="000054F0" w:rsidRPr="00C93FCB" w:rsidRDefault="000054F0" w:rsidP="000054F0">
            <w:pPr>
              <w:pStyle w:val="TableParagraph"/>
              <w:spacing w:before="0"/>
              <w:ind w:left="113" w:right="-6"/>
              <w:rPr>
                <w:sz w:val="18"/>
                <w:lang w:val="uz-Cyrl-UZ"/>
              </w:rPr>
            </w:pPr>
            <w:r w:rsidRPr="00C93FCB">
              <w:rPr>
                <w:sz w:val="18"/>
                <w:lang w:val="uz-Cyrl-UZ"/>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firstLine="21"/>
              <w:jc w:val="center"/>
              <w:rPr>
                <w:sz w:val="18"/>
                <w:lang w:val="uz-Cyrl-UZ"/>
              </w:rPr>
            </w:pPr>
            <w:r w:rsidRPr="00C93FCB">
              <w:rPr>
                <w:sz w:val="18"/>
                <w:lang w:val="uz-Cyrl-UZ"/>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ru-RU"/>
              </w:rPr>
            </w:pPr>
            <w:r w:rsidRPr="00C93FCB">
              <w:rPr>
                <w:sz w:val="18"/>
                <w:lang w:val="ru-RU"/>
              </w:rPr>
              <w:t>MAKTO SC, сус.к.</w:t>
            </w:r>
          </w:p>
          <w:p w:rsidR="000054F0" w:rsidRPr="00C93FCB" w:rsidRDefault="000054F0" w:rsidP="000054F0">
            <w:pPr>
              <w:pStyle w:val="TableParagraph"/>
              <w:spacing w:before="0"/>
              <w:ind w:left="57"/>
              <w:rPr>
                <w:sz w:val="18"/>
                <w:lang w:val="uz-Cyrl-UZ"/>
              </w:rPr>
            </w:pPr>
            <w:r w:rsidRPr="00C93FCB">
              <w:rPr>
                <w:sz w:val="18"/>
                <w:lang w:val="ru-RU"/>
              </w:rPr>
              <w:t>“Agrohouse”, МЧЖ, Ўзбекистон</w:t>
            </w:r>
            <w:r w:rsidRPr="00C93FCB">
              <w:rPr>
                <w:sz w:val="18"/>
                <w:lang w:val="uz-Cyrl-UZ"/>
              </w:rPr>
              <w:t xml:space="preserve"> 30.04.2026</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Помидор</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Ғовакловчи куя</w:t>
            </w:r>
          </w:p>
        </w:tc>
        <w:tc>
          <w:tcPr>
            <w:tcW w:w="1871" w:type="dxa"/>
            <w:vAlign w:val="center"/>
          </w:tcPr>
          <w:p w:rsidR="000054F0" w:rsidRPr="00C93FCB" w:rsidRDefault="000054F0" w:rsidP="000054F0">
            <w:pPr>
              <w:pStyle w:val="TableParagraph"/>
              <w:spacing w:before="0"/>
              <w:ind w:left="113" w:right="68"/>
              <w:rPr>
                <w:sz w:val="18"/>
              </w:rPr>
            </w:pPr>
            <w:r w:rsidRPr="00C93FCB">
              <w:rPr>
                <w:sz w:val="18"/>
              </w:rPr>
              <w:t>Ўсимликнингўсув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1</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sz w:val="18"/>
              </w:rPr>
            </w:pPr>
            <w:r w:rsidRPr="00C93FCB">
              <w:rPr>
                <w:b/>
                <w:i/>
                <w:sz w:val="18"/>
                <w:szCs w:val="18"/>
                <w:lang w:val="uz-Cyrl-UZ"/>
              </w:rPr>
              <w:t>Исопрокарб + Тиаметоксам</w:t>
            </w:r>
          </w:p>
        </w:tc>
      </w:tr>
      <w:tr w:rsidR="000054F0" w:rsidRPr="00C93FCB" w:rsidTr="005F09FD">
        <w:trPr>
          <w:trHeight w:val="340"/>
        </w:trPr>
        <w:tc>
          <w:tcPr>
            <w:tcW w:w="1843" w:type="dxa"/>
            <w:vAlign w:val="center"/>
          </w:tcPr>
          <w:p w:rsidR="000054F0" w:rsidRPr="00C93FCB" w:rsidRDefault="000054F0" w:rsidP="000054F0">
            <w:pPr>
              <w:ind w:left="57"/>
              <w:rPr>
                <w:sz w:val="18"/>
                <w:szCs w:val="18"/>
                <w:lang w:val="uz-Cyrl-UZ"/>
              </w:rPr>
            </w:pPr>
            <w:r w:rsidRPr="00C93FCB">
              <w:rPr>
                <w:sz w:val="18"/>
                <w:szCs w:val="18"/>
              </w:rPr>
              <w:t>DIM</w:t>
            </w:r>
            <w:r w:rsidRPr="00C93FCB">
              <w:rPr>
                <w:sz w:val="18"/>
                <w:szCs w:val="18"/>
                <w:lang w:val="ru-RU"/>
              </w:rPr>
              <w:t>-</w:t>
            </w:r>
            <w:r w:rsidRPr="00C93FCB">
              <w:rPr>
                <w:sz w:val="18"/>
                <w:szCs w:val="18"/>
              </w:rPr>
              <w:t>DIM</w:t>
            </w:r>
            <w:r w:rsidRPr="00C93FCB">
              <w:rPr>
                <w:sz w:val="18"/>
                <w:szCs w:val="18"/>
                <w:lang w:val="uz-Cyrl-UZ"/>
              </w:rPr>
              <w:t xml:space="preserve"> кук,</w:t>
            </w:r>
          </w:p>
          <w:p w:rsidR="000054F0" w:rsidRPr="00C93FCB" w:rsidRDefault="000054F0" w:rsidP="000054F0">
            <w:pPr>
              <w:ind w:left="57"/>
              <w:rPr>
                <w:sz w:val="18"/>
                <w:szCs w:val="18"/>
                <w:lang w:val="uz-Cyrl-UZ"/>
              </w:rPr>
            </w:pPr>
            <w:r w:rsidRPr="00C93FCB">
              <w:rPr>
                <w:sz w:val="18"/>
                <w:szCs w:val="18"/>
                <w:lang w:val="uz-Cyrl-UZ"/>
              </w:rPr>
              <w:t>“</w:t>
            </w:r>
            <w:r w:rsidRPr="00C93FCB">
              <w:rPr>
                <w:sz w:val="18"/>
                <w:szCs w:val="18"/>
              </w:rPr>
              <w:t>Bio</w:t>
            </w:r>
            <w:r w:rsidRPr="00C93FCB">
              <w:rPr>
                <w:sz w:val="18"/>
                <w:szCs w:val="18"/>
                <w:lang w:val="uz-Cyrl-UZ"/>
              </w:rPr>
              <w:t xml:space="preserve"> </w:t>
            </w:r>
            <w:r w:rsidRPr="00C93FCB">
              <w:rPr>
                <w:sz w:val="18"/>
                <w:szCs w:val="18"/>
              </w:rPr>
              <w:t>Zamin</w:t>
            </w:r>
            <w:r w:rsidRPr="00C93FCB">
              <w:rPr>
                <w:sz w:val="18"/>
                <w:szCs w:val="18"/>
                <w:lang w:val="uz-Cyrl-UZ"/>
              </w:rPr>
              <w:t>”МЧЖ, Ўзбекистон,</w:t>
            </w:r>
          </w:p>
          <w:p w:rsidR="000054F0" w:rsidRPr="00C93FCB" w:rsidRDefault="000054F0" w:rsidP="000054F0">
            <w:pPr>
              <w:ind w:left="57"/>
              <w:rPr>
                <w:sz w:val="18"/>
                <w:szCs w:val="18"/>
                <w:lang w:val="uz-Cyrl-UZ"/>
              </w:rPr>
            </w:pPr>
            <w:r w:rsidRPr="00C93FCB">
              <w:rPr>
                <w:sz w:val="18"/>
                <w:szCs w:val="18"/>
                <w:lang w:val="uz-Cyrl-UZ"/>
              </w:rPr>
              <w:t>31.12.2023</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4,0-4,5</w:t>
            </w:r>
          </w:p>
        </w:tc>
        <w:tc>
          <w:tcPr>
            <w:tcW w:w="1275" w:type="dxa"/>
            <w:vAlign w:val="center"/>
          </w:tcPr>
          <w:p w:rsidR="000054F0" w:rsidRPr="00C93FCB" w:rsidRDefault="000054F0" w:rsidP="000054F0">
            <w:pPr>
              <w:pStyle w:val="TableParagraph"/>
              <w:spacing w:before="0"/>
              <w:ind w:left="64"/>
              <w:rPr>
                <w:sz w:val="18"/>
              </w:rPr>
            </w:pPr>
            <w:r w:rsidRPr="00C93FCB">
              <w:rPr>
                <w:sz w:val="18"/>
                <w:lang w:val="uz-Cyrl-UZ"/>
              </w:rPr>
              <w:t>Иссиқхонадаги помидор</w:t>
            </w:r>
          </w:p>
        </w:tc>
        <w:tc>
          <w:tcPr>
            <w:tcW w:w="1588" w:type="dxa"/>
            <w:vAlign w:val="center"/>
          </w:tcPr>
          <w:p w:rsidR="000054F0" w:rsidRPr="00C93FCB" w:rsidRDefault="000054F0" w:rsidP="000054F0">
            <w:pPr>
              <w:pStyle w:val="TableParagraph"/>
              <w:spacing w:before="0"/>
              <w:ind w:left="142" w:right="17"/>
              <w:rPr>
                <w:sz w:val="18"/>
                <w:lang w:val="uz-Cyrl-UZ"/>
              </w:rPr>
            </w:pPr>
            <w:r w:rsidRPr="00C93FCB">
              <w:rPr>
                <w:sz w:val="18"/>
                <w:lang w:val="uz-Cyrl-UZ"/>
              </w:rPr>
              <w:t>Оққанот</w:t>
            </w:r>
          </w:p>
        </w:tc>
        <w:tc>
          <w:tcPr>
            <w:tcW w:w="1871" w:type="dxa"/>
            <w:vAlign w:val="center"/>
          </w:tcPr>
          <w:p w:rsidR="000054F0" w:rsidRPr="00C93FCB" w:rsidRDefault="000054F0" w:rsidP="000054F0">
            <w:pPr>
              <w:pStyle w:val="TableParagraph"/>
              <w:spacing w:before="0"/>
              <w:ind w:left="113" w:right="139"/>
              <w:rPr>
                <w:sz w:val="18"/>
                <w:lang w:val="uz-Cyrl-UZ"/>
              </w:rPr>
            </w:pPr>
            <w:r w:rsidRPr="00C93FCB">
              <w:rPr>
                <w:sz w:val="18"/>
                <w:lang w:val="uz-Cyrl-UZ"/>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lang w:val="uz-Cyrl-UZ"/>
              </w:rPr>
            </w:pPr>
            <w:r w:rsidRPr="00C93FCB">
              <w:rPr>
                <w:sz w:val="18"/>
                <w:lang w:val="uz-Cyrl-UZ"/>
              </w:rPr>
              <w:t>30</w:t>
            </w:r>
          </w:p>
        </w:tc>
        <w:tc>
          <w:tcPr>
            <w:tcW w:w="1133" w:type="dxa"/>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sz w:val="18"/>
                <w:lang w:val="ru-RU"/>
              </w:rPr>
            </w:pPr>
            <w:r w:rsidRPr="00C93FCB">
              <w:rPr>
                <w:b/>
                <w:sz w:val="18"/>
                <w:lang w:val="ru-RU"/>
              </w:rPr>
              <w:lastRenderedPageBreak/>
              <w:t>Клотианидин 145 г/л + лямбда-цигалотрин 135 г/л</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ru-RU"/>
              </w:rPr>
            </w:pPr>
            <w:r w:rsidRPr="00C93FCB">
              <w:rPr>
                <w:sz w:val="18"/>
                <w:lang w:val="uz-Cyrl-UZ"/>
              </w:rPr>
              <w:t>ПИЛАРКЛОТРИН 28% ZC                   “Agro New Turn”, МЧЖ, Ўзбекистон 30.04.2026</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0,3-0,45</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Помидор</w:t>
            </w:r>
          </w:p>
        </w:tc>
        <w:tc>
          <w:tcPr>
            <w:tcW w:w="1588" w:type="dxa"/>
            <w:vAlign w:val="center"/>
          </w:tcPr>
          <w:p w:rsidR="000054F0" w:rsidRPr="00C93FCB" w:rsidRDefault="000054F0" w:rsidP="000054F0">
            <w:pPr>
              <w:pStyle w:val="TableParagraph"/>
              <w:spacing w:before="0"/>
              <w:ind w:left="142" w:right="81"/>
              <w:rPr>
                <w:sz w:val="18"/>
                <w:lang w:val="uz-Cyrl-UZ"/>
              </w:rPr>
            </w:pPr>
            <w:r w:rsidRPr="00C93FCB">
              <w:rPr>
                <w:sz w:val="18"/>
                <w:lang w:val="uz-Cyrl-UZ"/>
              </w:rPr>
              <w:t>Оққанот</w:t>
            </w:r>
          </w:p>
        </w:tc>
        <w:tc>
          <w:tcPr>
            <w:tcW w:w="1871" w:type="dxa"/>
            <w:vAlign w:val="center"/>
          </w:tcPr>
          <w:p w:rsidR="000054F0" w:rsidRPr="00C93FCB" w:rsidRDefault="000054F0" w:rsidP="000054F0">
            <w:pPr>
              <w:pStyle w:val="TableParagraph"/>
              <w:spacing w:before="0"/>
              <w:ind w:left="113" w:right="274"/>
              <w:rPr>
                <w:sz w:val="18"/>
                <w:lang w:val="uz-Cyrl-UZ"/>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tabs>
                <w:tab w:val="left" w:pos="56"/>
              </w:tabs>
              <w:spacing w:before="0"/>
              <w:ind w:left="64" w:right="-142" w:firstLine="21"/>
              <w:jc w:val="center"/>
              <w:rPr>
                <w:sz w:val="18"/>
                <w:lang w:val="ru-RU"/>
              </w:rPr>
            </w:pPr>
            <w:r w:rsidRPr="00C93FCB">
              <w:rPr>
                <w:sz w:val="18"/>
              </w:rPr>
              <w:t>3</w:t>
            </w:r>
            <w:r w:rsidRPr="00C93FCB">
              <w:rPr>
                <w:sz w:val="18"/>
                <w:lang w:val="ru-RU"/>
              </w:rPr>
              <w:t>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1</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sz w:val="18"/>
                <w:lang w:val="ru-RU"/>
              </w:rPr>
            </w:pPr>
            <w:r w:rsidRPr="00C93FCB">
              <w:rPr>
                <w:b/>
                <w:sz w:val="18"/>
                <w:lang w:val="ru-RU"/>
              </w:rPr>
              <w:t>Клотианидин 110 г/л + пиметрозин 110 г/л</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uz-Cyrl-UZ"/>
              </w:rPr>
            </w:pPr>
            <w:r w:rsidRPr="00C93FCB">
              <w:rPr>
                <w:sz w:val="18"/>
                <w:lang w:val="uz-Cyrl-UZ"/>
              </w:rPr>
              <w:t>ПИЛАРТА 22% сус.к.</w:t>
            </w:r>
          </w:p>
          <w:p w:rsidR="000054F0" w:rsidRPr="00C93FCB" w:rsidRDefault="000054F0" w:rsidP="000054F0">
            <w:pPr>
              <w:pStyle w:val="TableParagraph"/>
              <w:spacing w:before="0"/>
              <w:ind w:left="57"/>
              <w:rPr>
                <w:rFonts w:eastAsia="Batang" w:hint="eastAsia"/>
                <w:sz w:val="26"/>
                <w:szCs w:val="26"/>
                <w:lang w:val="uz-Cyrl-UZ" w:eastAsia="ko-KR"/>
              </w:rPr>
            </w:pPr>
            <w:r w:rsidRPr="00C93FCB">
              <w:rPr>
                <w:sz w:val="18"/>
                <w:lang w:val="uz-Cyrl-UZ"/>
              </w:rPr>
              <w:t>“Agro New Turn”, МЧЖ, Ўзбекистон 30.04.2026</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0,3-0,6</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Помидор</w:t>
            </w:r>
          </w:p>
        </w:tc>
        <w:tc>
          <w:tcPr>
            <w:tcW w:w="1588" w:type="dxa"/>
            <w:vAlign w:val="center"/>
          </w:tcPr>
          <w:p w:rsidR="000054F0" w:rsidRPr="00C93FCB" w:rsidRDefault="000054F0" w:rsidP="000054F0">
            <w:pPr>
              <w:pStyle w:val="TableParagraph"/>
              <w:spacing w:before="0"/>
              <w:ind w:left="142" w:right="81"/>
              <w:rPr>
                <w:sz w:val="18"/>
              </w:rPr>
            </w:pPr>
            <w:r w:rsidRPr="00C93FCB">
              <w:rPr>
                <w:sz w:val="18"/>
                <w:lang w:val="uz-Cyrl-UZ"/>
              </w:rPr>
              <w:t>Оққанот</w:t>
            </w:r>
          </w:p>
        </w:tc>
        <w:tc>
          <w:tcPr>
            <w:tcW w:w="1871" w:type="dxa"/>
            <w:vAlign w:val="center"/>
          </w:tcPr>
          <w:p w:rsidR="000054F0" w:rsidRPr="00C93FCB" w:rsidRDefault="000054F0" w:rsidP="000054F0">
            <w:pPr>
              <w:pStyle w:val="TableParagraph"/>
              <w:spacing w:before="0"/>
              <w:ind w:left="113" w:right="274"/>
              <w:rPr>
                <w:sz w:val="18"/>
                <w:lang w:val="uz-Cyrl-UZ"/>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tabs>
                <w:tab w:val="left" w:pos="56"/>
              </w:tabs>
              <w:spacing w:before="0"/>
              <w:ind w:left="64" w:right="-142" w:firstLine="21"/>
              <w:jc w:val="center"/>
              <w:rPr>
                <w:sz w:val="18"/>
                <w:lang w:val="ru-RU"/>
              </w:rPr>
            </w:pPr>
            <w:r w:rsidRPr="00C93FCB">
              <w:rPr>
                <w:sz w:val="18"/>
              </w:rPr>
              <w:t>3</w:t>
            </w:r>
            <w:r w:rsidRPr="00C93FCB">
              <w:rPr>
                <w:sz w:val="18"/>
                <w:lang w:val="ru-RU"/>
              </w:rPr>
              <w:t>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1</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b/>
                <w:sz w:val="18"/>
              </w:rPr>
            </w:pPr>
            <w:r w:rsidRPr="00C93FCB">
              <w:rPr>
                <w:b/>
                <w:sz w:val="18"/>
              </w:rPr>
              <w:t>Лямбда­цигалотрин (lambda­cyhalothrin)</w:t>
            </w:r>
          </w:p>
        </w:tc>
      </w:tr>
      <w:tr w:rsidR="000054F0" w:rsidRPr="00C93FCB" w:rsidTr="005F09FD">
        <w:trPr>
          <w:trHeight w:val="340"/>
        </w:trPr>
        <w:tc>
          <w:tcPr>
            <w:tcW w:w="1843" w:type="dxa"/>
            <w:tcBorders>
              <w:top w:val="nil"/>
            </w:tcBorders>
            <w:vAlign w:val="center"/>
          </w:tcPr>
          <w:p w:rsidR="000054F0" w:rsidRPr="00C93FCB" w:rsidRDefault="000054F0" w:rsidP="000054F0">
            <w:pPr>
              <w:pStyle w:val="TableParagraph"/>
              <w:spacing w:before="0"/>
              <w:ind w:left="57"/>
              <w:rPr>
                <w:sz w:val="18"/>
                <w:lang w:val="ru-RU"/>
              </w:rPr>
            </w:pPr>
            <w:r w:rsidRPr="00C93FCB">
              <w:rPr>
                <w:sz w:val="18"/>
                <w:lang w:val="ru-RU"/>
              </w:rPr>
              <w:t>ГУНСУ МАКС</w:t>
            </w:r>
            <w:r w:rsidRPr="00C93FCB">
              <w:rPr>
                <w:sz w:val="18"/>
                <w:lang w:val="uz-Cyrl-UZ"/>
              </w:rPr>
              <w:t xml:space="preserve">         </w:t>
            </w:r>
            <w:r w:rsidRPr="00C93FCB">
              <w:rPr>
                <w:sz w:val="18"/>
                <w:lang w:val="ru-RU"/>
              </w:rPr>
              <w:t xml:space="preserve"> 25% эм.к.</w:t>
            </w:r>
          </w:p>
          <w:p w:rsidR="000054F0" w:rsidRPr="00C93FCB" w:rsidRDefault="000054F0" w:rsidP="000054F0">
            <w:pPr>
              <w:pStyle w:val="TableParagraph"/>
              <w:spacing w:before="0"/>
              <w:ind w:left="57"/>
              <w:rPr>
                <w:sz w:val="18"/>
                <w:lang w:val="uz-Cyrl-UZ"/>
              </w:rPr>
            </w:pPr>
            <w:r w:rsidRPr="00C93FCB">
              <w:rPr>
                <w:sz w:val="18"/>
                <w:lang w:val="ru-RU"/>
              </w:rPr>
              <w:t>“Ibodulla Ziyodulla Yusuf”, МЧЖ, Ўзбекистон</w:t>
            </w:r>
            <w:r w:rsidRPr="00C93FCB">
              <w:rPr>
                <w:sz w:val="18"/>
                <w:lang w:val="uz-Cyrl-UZ"/>
              </w:rPr>
              <w:t xml:space="preserve"> 30.04.2026</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0,1-0,2</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Олма</w:t>
            </w:r>
          </w:p>
        </w:tc>
        <w:tc>
          <w:tcPr>
            <w:tcW w:w="1588" w:type="dxa"/>
            <w:vAlign w:val="center"/>
          </w:tcPr>
          <w:p w:rsidR="000054F0" w:rsidRPr="00C93FCB" w:rsidRDefault="000054F0" w:rsidP="000054F0">
            <w:pPr>
              <w:pStyle w:val="TableParagraph"/>
              <w:spacing w:before="0"/>
              <w:ind w:left="142" w:right="117"/>
              <w:rPr>
                <w:sz w:val="18"/>
                <w:lang w:val="uz-Cyrl-UZ"/>
              </w:rPr>
            </w:pPr>
            <w:r w:rsidRPr="00C93FCB">
              <w:rPr>
                <w:sz w:val="18"/>
                <w:lang w:val="uz-Cyrl-UZ"/>
              </w:rPr>
              <w:t>Олма мевахўри</w:t>
            </w:r>
          </w:p>
        </w:tc>
        <w:tc>
          <w:tcPr>
            <w:tcW w:w="1871" w:type="dxa"/>
            <w:vAlign w:val="center"/>
          </w:tcPr>
          <w:p w:rsidR="000054F0" w:rsidRPr="00C93FCB" w:rsidRDefault="000054F0" w:rsidP="000054F0">
            <w:pPr>
              <w:pStyle w:val="TableParagraph"/>
              <w:spacing w:before="0"/>
              <w:ind w:left="113" w:right="68"/>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102" w:firstLine="21"/>
              <w:jc w:val="center"/>
              <w:rPr>
                <w:sz w:val="18"/>
              </w:rPr>
            </w:pPr>
            <w:r w:rsidRPr="00C93FCB">
              <w:rPr>
                <w:sz w:val="18"/>
              </w:rPr>
              <w:t>20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restart"/>
            <w:tcBorders>
              <w:top w:val="nil"/>
            </w:tcBorders>
            <w:vAlign w:val="center"/>
          </w:tcPr>
          <w:p w:rsidR="000054F0" w:rsidRPr="00C93FCB" w:rsidRDefault="000054F0" w:rsidP="000054F0">
            <w:pPr>
              <w:pStyle w:val="TableParagraph"/>
              <w:spacing w:before="0"/>
              <w:ind w:left="57" w:right="286"/>
              <w:rPr>
                <w:sz w:val="18"/>
                <w:lang w:val="ru-RU"/>
              </w:rPr>
            </w:pPr>
            <w:r w:rsidRPr="00C93FCB">
              <w:rPr>
                <w:sz w:val="18"/>
                <w:lang w:val="ru-RU"/>
              </w:rPr>
              <w:t>ГРАНД-ТЕ 5% с.э. (Б)</w:t>
            </w:r>
          </w:p>
          <w:p w:rsidR="000054F0" w:rsidRPr="00C93FCB" w:rsidRDefault="000054F0" w:rsidP="000054F0">
            <w:pPr>
              <w:pStyle w:val="TableParagraph"/>
              <w:spacing w:before="0"/>
              <w:ind w:left="57" w:right="427"/>
              <w:rPr>
                <w:sz w:val="18"/>
              </w:rPr>
            </w:pPr>
            <w:r w:rsidRPr="00C93FCB">
              <w:rPr>
                <w:sz w:val="18"/>
              </w:rPr>
              <w:t>“Top Agro Trade” МЧЖ,</w:t>
            </w:r>
          </w:p>
          <w:p w:rsidR="000054F0" w:rsidRPr="00C93FCB" w:rsidRDefault="000054F0" w:rsidP="000054F0">
            <w:pPr>
              <w:pStyle w:val="TableParagraph"/>
              <w:spacing w:before="0"/>
              <w:ind w:left="57"/>
              <w:rPr>
                <w:sz w:val="18"/>
              </w:rPr>
            </w:pPr>
            <w:r w:rsidRPr="00C93FCB">
              <w:rPr>
                <w:sz w:val="18"/>
              </w:rPr>
              <w:t>Ўзбекистон, 31.12.2022</w:t>
            </w:r>
          </w:p>
        </w:tc>
        <w:tc>
          <w:tcPr>
            <w:tcW w:w="993" w:type="dxa"/>
            <w:tcBorders>
              <w:bottom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0,2–0,25</w:t>
            </w:r>
          </w:p>
        </w:tc>
        <w:tc>
          <w:tcPr>
            <w:tcW w:w="1275" w:type="dxa"/>
            <w:tcBorders>
              <w:bottom w:val="single" w:sz="4" w:space="0" w:color="auto"/>
            </w:tcBorders>
            <w:vAlign w:val="center"/>
          </w:tcPr>
          <w:p w:rsidR="000054F0" w:rsidRPr="00C93FCB" w:rsidRDefault="000054F0" w:rsidP="000054F0">
            <w:pPr>
              <w:pStyle w:val="TableParagraph"/>
              <w:spacing w:before="0"/>
              <w:ind w:left="64"/>
              <w:rPr>
                <w:sz w:val="18"/>
              </w:rPr>
            </w:pPr>
            <w:r w:rsidRPr="00C93FCB">
              <w:rPr>
                <w:sz w:val="18"/>
              </w:rPr>
              <w:t>Буғдой</w:t>
            </w:r>
          </w:p>
        </w:tc>
        <w:tc>
          <w:tcPr>
            <w:tcW w:w="1588" w:type="dxa"/>
            <w:tcBorders>
              <w:bottom w:val="single" w:sz="4" w:space="0" w:color="auto"/>
            </w:tcBorders>
            <w:vAlign w:val="center"/>
          </w:tcPr>
          <w:p w:rsidR="000054F0" w:rsidRPr="00C93FCB" w:rsidRDefault="000054F0" w:rsidP="000054F0">
            <w:pPr>
              <w:pStyle w:val="TableParagraph"/>
              <w:spacing w:before="0"/>
              <w:ind w:left="142" w:right="43"/>
              <w:rPr>
                <w:sz w:val="18"/>
                <w:lang w:val="ru-RU"/>
              </w:rPr>
            </w:pPr>
            <w:r w:rsidRPr="00C93FCB">
              <w:rPr>
                <w:sz w:val="18"/>
                <w:lang w:val="ru-RU"/>
              </w:rPr>
              <w:t>Ширалар, трипс, шилимшиқ қурт, хасва</w:t>
            </w:r>
          </w:p>
        </w:tc>
        <w:tc>
          <w:tcPr>
            <w:tcW w:w="1871" w:type="dxa"/>
            <w:tcBorders>
              <w:bottom w:val="single" w:sz="4" w:space="0" w:color="auto"/>
            </w:tcBorders>
            <w:vAlign w:val="center"/>
          </w:tcPr>
          <w:p w:rsidR="000054F0" w:rsidRPr="00C93FCB" w:rsidRDefault="000054F0" w:rsidP="000054F0">
            <w:pPr>
              <w:pStyle w:val="TableParagraph"/>
              <w:spacing w:before="0"/>
              <w:ind w:left="113" w:right="274"/>
              <w:rPr>
                <w:sz w:val="18"/>
              </w:rPr>
            </w:pPr>
            <w:r w:rsidRPr="00C93FCB">
              <w:rPr>
                <w:sz w:val="18"/>
              </w:rPr>
              <w:t>Ўсимликнинг ўсув даврида пуркалади</w:t>
            </w:r>
          </w:p>
        </w:tc>
        <w:tc>
          <w:tcPr>
            <w:tcW w:w="1220" w:type="dxa"/>
            <w:tcBorders>
              <w:bottom w:val="single" w:sz="4" w:space="0" w:color="auto"/>
            </w:tcBorders>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tcBorders>
              <w:bottom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ight="286"/>
              <w:rPr>
                <w:sz w:val="18"/>
              </w:rPr>
            </w:pP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0.25–0,3</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rPr>
            </w:pPr>
            <w:r w:rsidRPr="00C93FCB">
              <w:rPr>
                <w:sz w:val="18"/>
              </w:rPr>
              <w:t>Беда</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ight="43"/>
              <w:rPr>
                <w:sz w:val="18"/>
              </w:rPr>
            </w:pPr>
            <w:r w:rsidRPr="00C93FCB">
              <w:rPr>
                <w:sz w:val="18"/>
              </w:rPr>
              <w:t>Узун</w:t>
            </w:r>
            <w:r w:rsidRPr="00C93FCB">
              <w:rPr>
                <w:sz w:val="18"/>
                <w:lang w:val="uz-Cyrl-UZ"/>
              </w:rPr>
              <w:t>б</w:t>
            </w:r>
            <w:r w:rsidRPr="00C93FCB">
              <w:rPr>
                <w:sz w:val="18"/>
              </w:rPr>
              <w:t>урун қўнғизлар</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ight="274"/>
              <w:rPr>
                <w:sz w:val="18"/>
              </w:rPr>
            </w:pPr>
            <w:r w:rsidRPr="00C93FCB">
              <w:rPr>
                <w:sz w:val="18"/>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ight="286"/>
              <w:rPr>
                <w:sz w:val="18"/>
              </w:rPr>
            </w:pP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0,15–0,25</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rPr>
            </w:pPr>
            <w:r w:rsidRPr="00C93FCB">
              <w:rPr>
                <w:sz w:val="18"/>
              </w:rPr>
              <w:t>Яйлов</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ight="81"/>
              <w:rPr>
                <w:sz w:val="18"/>
              </w:rPr>
            </w:pPr>
            <w:r w:rsidRPr="00C93FCB">
              <w:rPr>
                <w:sz w:val="18"/>
              </w:rPr>
              <w:t>Чигирткасимон- лар</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ight="121"/>
              <w:rPr>
                <w:sz w:val="18"/>
              </w:rPr>
            </w:pPr>
            <w:r w:rsidRPr="00C93FCB">
              <w:rPr>
                <w:sz w:val="18"/>
              </w:rPr>
              <w:t>Ҳашарот тушган майдонларга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42" w:firstLine="21"/>
              <w:jc w:val="center"/>
              <w:rPr>
                <w:sz w:val="18"/>
              </w:rPr>
            </w:pPr>
            <w:r w:rsidRPr="00C93FCB">
              <w:rPr>
                <w:sz w:val="18"/>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tcBorders>
              <w:top w:val="single" w:sz="4" w:space="0" w:color="000000"/>
            </w:tcBorders>
            <w:vAlign w:val="center"/>
          </w:tcPr>
          <w:p w:rsidR="000054F0" w:rsidRPr="00C93FCB" w:rsidRDefault="000054F0" w:rsidP="000054F0">
            <w:pPr>
              <w:pStyle w:val="TableParagraph"/>
              <w:spacing w:before="0"/>
              <w:ind w:left="57" w:right="156"/>
              <w:rPr>
                <w:sz w:val="18"/>
                <w:lang w:val="ru-RU"/>
              </w:rPr>
            </w:pPr>
            <w:r w:rsidRPr="00C93FCB">
              <w:rPr>
                <w:sz w:val="18"/>
                <w:lang w:val="ru-RU"/>
              </w:rPr>
              <w:t>КАРАТЭ БЕН 2,5% эм.к.</w:t>
            </w:r>
          </w:p>
          <w:p w:rsidR="000054F0" w:rsidRPr="00C93FCB" w:rsidRDefault="000054F0" w:rsidP="000054F0">
            <w:pPr>
              <w:pStyle w:val="TableParagraph"/>
              <w:spacing w:before="0"/>
              <w:ind w:left="57" w:right="156"/>
              <w:rPr>
                <w:sz w:val="2"/>
                <w:szCs w:val="2"/>
                <w:lang w:val="ru-RU"/>
              </w:rPr>
            </w:pPr>
            <w:r w:rsidRPr="00C93FCB">
              <w:rPr>
                <w:sz w:val="18"/>
                <w:lang w:val="ru-RU"/>
              </w:rPr>
              <w:t>“</w:t>
            </w:r>
            <w:r w:rsidRPr="00C93FCB">
              <w:rPr>
                <w:sz w:val="18"/>
              </w:rPr>
              <w:t>Peng</w:t>
            </w:r>
            <w:r w:rsidRPr="00C93FCB">
              <w:rPr>
                <w:sz w:val="18"/>
                <w:lang w:val="ru-RU"/>
              </w:rPr>
              <w:t xml:space="preserve"> </w:t>
            </w:r>
            <w:r w:rsidRPr="00C93FCB">
              <w:rPr>
                <w:sz w:val="18"/>
              </w:rPr>
              <w:t>Sheng</w:t>
            </w:r>
            <w:r w:rsidRPr="00C93FCB">
              <w:rPr>
                <w:sz w:val="18"/>
                <w:lang w:val="ru-RU"/>
              </w:rPr>
              <w:t xml:space="preserve"> </w:t>
            </w:r>
            <w:r w:rsidRPr="00C93FCB">
              <w:rPr>
                <w:sz w:val="18"/>
              </w:rPr>
              <w:t>Grop</w:t>
            </w:r>
            <w:r w:rsidRPr="00C93FCB">
              <w:rPr>
                <w:rFonts w:eastAsia="Batang"/>
                <w:sz w:val="26"/>
                <w:szCs w:val="26"/>
                <w:lang w:val="ru-RU" w:eastAsia="ko-KR"/>
              </w:rPr>
              <w:t xml:space="preserve"> </w:t>
            </w:r>
            <w:r w:rsidRPr="00C93FCB">
              <w:rPr>
                <w:sz w:val="18"/>
                <w:lang w:val="uz-Cyrl-UZ"/>
              </w:rPr>
              <w:t>Protection”, ХК-МЧЖ, Ўзбекистон 30.04.2026</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1,2</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vAlign w:val="center"/>
          </w:tcPr>
          <w:p w:rsidR="000054F0" w:rsidRPr="00C93FCB" w:rsidRDefault="000054F0" w:rsidP="000054F0">
            <w:pPr>
              <w:pStyle w:val="TableParagraph"/>
              <w:spacing w:before="0"/>
              <w:ind w:left="142" w:right="534"/>
              <w:rPr>
                <w:sz w:val="18"/>
                <w:lang w:val="uz-Cyrl-UZ"/>
              </w:rPr>
            </w:pPr>
            <w:r w:rsidRPr="00C93FCB">
              <w:rPr>
                <w:sz w:val="18"/>
                <w:lang w:val="uz-Cyrl-UZ"/>
              </w:rPr>
              <w:t>Ғўза тунлами</w:t>
            </w:r>
          </w:p>
        </w:tc>
        <w:tc>
          <w:tcPr>
            <w:tcW w:w="1871" w:type="dxa"/>
            <w:vAlign w:val="center"/>
          </w:tcPr>
          <w:p w:rsidR="000054F0" w:rsidRPr="00C93FCB" w:rsidRDefault="000054F0" w:rsidP="000054F0">
            <w:pPr>
              <w:pStyle w:val="TableParagraph"/>
              <w:spacing w:before="0"/>
              <w:ind w:left="113" w:right="68"/>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tcBorders>
              <w:top w:val="single" w:sz="4" w:space="0" w:color="000000"/>
            </w:tcBorders>
            <w:vAlign w:val="center"/>
          </w:tcPr>
          <w:p w:rsidR="000054F0" w:rsidRPr="00C93FCB" w:rsidRDefault="000054F0" w:rsidP="000054F0">
            <w:pPr>
              <w:pStyle w:val="TableParagraph"/>
              <w:spacing w:before="0"/>
              <w:ind w:left="57" w:right="193"/>
              <w:rPr>
                <w:sz w:val="18"/>
                <w:lang w:val="uz-Cyrl-UZ"/>
              </w:rPr>
            </w:pPr>
            <w:r w:rsidRPr="00C93FCB">
              <w:rPr>
                <w:sz w:val="18"/>
                <w:lang w:val="uz-Cyrl-UZ"/>
              </w:rPr>
              <w:t>КАРАТЕ КАДАМ, эм.к.</w:t>
            </w:r>
          </w:p>
          <w:p w:rsidR="000054F0" w:rsidRPr="00C93FCB" w:rsidRDefault="000054F0" w:rsidP="000054F0">
            <w:pPr>
              <w:pStyle w:val="TableParagraph"/>
              <w:spacing w:before="0"/>
              <w:ind w:left="57" w:right="193"/>
              <w:rPr>
                <w:sz w:val="18"/>
                <w:lang w:val="uz-Cyrl-UZ"/>
              </w:rPr>
            </w:pPr>
            <w:r w:rsidRPr="00C93FCB">
              <w:rPr>
                <w:sz w:val="18"/>
                <w:lang w:val="uz-Cyrl-UZ"/>
              </w:rPr>
              <w:t>“Alemagro Asia”, МЧЖ, Ўзбекистон 30.04.2026</w:t>
            </w:r>
          </w:p>
          <w:p w:rsidR="000054F0" w:rsidRPr="00C93FCB" w:rsidRDefault="000054F0" w:rsidP="000054F0">
            <w:pPr>
              <w:ind w:left="57"/>
              <w:rPr>
                <w:sz w:val="2"/>
                <w:szCs w:val="2"/>
                <w:lang w:val="ru-RU"/>
              </w:rPr>
            </w:pP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0,4</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Олма</w:t>
            </w:r>
          </w:p>
        </w:tc>
        <w:tc>
          <w:tcPr>
            <w:tcW w:w="1588" w:type="dxa"/>
            <w:vAlign w:val="center"/>
          </w:tcPr>
          <w:p w:rsidR="000054F0" w:rsidRPr="00C93FCB" w:rsidRDefault="000054F0" w:rsidP="000054F0">
            <w:pPr>
              <w:pStyle w:val="TableParagraph"/>
              <w:spacing w:before="0"/>
              <w:ind w:left="142" w:right="-12"/>
              <w:rPr>
                <w:sz w:val="18"/>
              </w:rPr>
            </w:pPr>
            <w:r w:rsidRPr="00C93FCB">
              <w:rPr>
                <w:sz w:val="18"/>
                <w:lang w:val="uz-Cyrl-UZ"/>
              </w:rPr>
              <w:t>Олма мевахўри</w:t>
            </w:r>
          </w:p>
        </w:tc>
        <w:tc>
          <w:tcPr>
            <w:tcW w:w="1871" w:type="dxa"/>
            <w:vAlign w:val="center"/>
          </w:tcPr>
          <w:p w:rsidR="000054F0" w:rsidRPr="00C93FCB" w:rsidRDefault="000054F0" w:rsidP="000054F0">
            <w:pPr>
              <w:pStyle w:val="TableParagraph"/>
              <w:spacing w:before="0"/>
              <w:ind w:left="113" w:right="68"/>
              <w:rPr>
                <w:sz w:val="18"/>
                <w:lang w:val="ru-RU"/>
              </w:rPr>
            </w:pPr>
            <w:r w:rsidRPr="00C93FCB">
              <w:rPr>
                <w:sz w:val="18"/>
                <w:lang w:val="ru-RU"/>
              </w:rPr>
              <w:t>Ўсимликни ўсув дав- рида пуркалади</w:t>
            </w:r>
          </w:p>
        </w:tc>
        <w:tc>
          <w:tcPr>
            <w:tcW w:w="1220" w:type="dxa"/>
            <w:vAlign w:val="center"/>
          </w:tcPr>
          <w:p w:rsidR="000054F0" w:rsidRPr="00C93FCB" w:rsidRDefault="000054F0" w:rsidP="000054F0">
            <w:pPr>
              <w:pStyle w:val="TableParagraph"/>
              <w:spacing w:before="0"/>
              <w:ind w:left="64" w:right="101" w:firstLine="21"/>
              <w:jc w:val="center"/>
              <w:rPr>
                <w:sz w:val="18"/>
              </w:rPr>
            </w:pPr>
            <w:r w:rsidRPr="00C93FCB">
              <w:rPr>
                <w:sz w:val="18"/>
              </w:rPr>
              <w:t>20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tcBorders>
              <w:top w:val="single" w:sz="4" w:space="0" w:color="000000"/>
            </w:tcBorders>
            <w:vAlign w:val="center"/>
          </w:tcPr>
          <w:p w:rsidR="000054F0" w:rsidRPr="00C93FCB" w:rsidRDefault="000054F0" w:rsidP="000054F0">
            <w:pPr>
              <w:ind w:left="57"/>
              <w:rPr>
                <w:sz w:val="2"/>
                <w:szCs w:val="2"/>
                <w:lang w:val="uz-Cyrl-UZ"/>
              </w:rPr>
            </w:pPr>
          </w:p>
          <w:p w:rsidR="000054F0" w:rsidRPr="00C93FCB" w:rsidRDefault="000054F0" w:rsidP="000054F0">
            <w:pPr>
              <w:pStyle w:val="TableParagraph"/>
              <w:spacing w:before="0"/>
              <w:ind w:left="57" w:right="193"/>
              <w:rPr>
                <w:sz w:val="18"/>
                <w:lang w:val="uz-Cyrl-UZ"/>
              </w:rPr>
            </w:pPr>
            <w:r w:rsidRPr="00C93FCB">
              <w:rPr>
                <w:sz w:val="18"/>
                <w:lang w:val="uz-Cyrl-UZ"/>
              </w:rPr>
              <w:t>КАРАТЕ ПЛЮС 5% эм.к.</w:t>
            </w:r>
          </w:p>
          <w:p w:rsidR="000054F0" w:rsidRPr="00C93FCB" w:rsidRDefault="000054F0" w:rsidP="000054F0">
            <w:pPr>
              <w:pStyle w:val="TableParagraph"/>
              <w:spacing w:before="0"/>
              <w:ind w:left="57" w:right="193"/>
              <w:rPr>
                <w:sz w:val="2"/>
                <w:szCs w:val="2"/>
                <w:lang w:val="uz-Cyrl-UZ"/>
              </w:rPr>
            </w:pPr>
            <w:r w:rsidRPr="00C93FCB">
              <w:rPr>
                <w:sz w:val="18"/>
                <w:lang w:val="uz-Cyrl-UZ"/>
              </w:rPr>
              <w:t>“Ibodulla Ziyodulla Yusuf”, МЧЖ, Ўзбекистон 30.04.2026</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0,5-0,6</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vAlign w:val="center"/>
          </w:tcPr>
          <w:p w:rsidR="000054F0" w:rsidRPr="00C93FCB" w:rsidRDefault="000054F0" w:rsidP="000054F0">
            <w:pPr>
              <w:pStyle w:val="TableParagraph"/>
              <w:spacing w:before="0"/>
              <w:ind w:left="142" w:right="-12"/>
              <w:rPr>
                <w:sz w:val="18"/>
                <w:lang w:val="uz-Cyrl-UZ"/>
              </w:rPr>
            </w:pPr>
            <w:r w:rsidRPr="00C93FCB">
              <w:rPr>
                <w:sz w:val="18"/>
                <w:lang w:val="uz-Cyrl-UZ"/>
              </w:rPr>
              <w:t>Ғўза тунлами, қандадалар</w:t>
            </w:r>
          </w:p>
        </w:tc>
        <w:tc>
          <w:tcPr>
            <w:tcW w:w="1871" w:type="dxa"/>
            <w:vAlign w:val="center"/>
          </w:tcPr>
          <w:p w:rsidR="000054F0" w:rsidRPr="00C93FCB" w:rsidRDefault="000054F0" w:rsidP="000054F0">
            <w:pPr>
              <w:pStyle w:val="TableParagraph"/>
              <w:spacing w:before="0"/>
              <w:ind w:left="113" w:right="68"/>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99"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1</w:t>
            </w:r>
          </w:p>
        </w:tc>
      </w:tr>
      <w:tr w:rsidR="000054F0" w:rsidRPr="00C93FCB" w:rsidTr="005F09FD">
        <w:trPr>
          <w:trHeight w:val="340"/>
        </w:trPr>
        <w:tc>
          <w:tcPr>
            <w:tcW w:w="1843" w:type="dxa"/>
            <w:tcBorders>
              <w:top w:val="single" w:sz="4" w:space="0" w:color="000000"/>
            </w:tcBorders>
            <w:vAlign w:val="center"/>
          </w:tcPr>
          <w:p w:rsidR="000054F0" w:rsidRPr="00C93FCB" w:rsidRDefault="000054F0" w:rsidP="000054F0">
            <w:pPr>
              <w:pStyle w:val="TableParagraph"/>
              <w:spacing w:before="0"/>
              <w:ind w:left="57" w:right="193"/>
              <w:rPr>
                <w:sz w:val="18"/>
                <w:lang w:val="ru-RU"/>
              </w:rPr>
            </w:pPr>
            <w:r w:rsidRPr="00C93FCB">
              <w:rPr>
                <w:sz w:val="18"/>
                <w:lang w:val="ru-RU"/>
              </w:rPr>
              <w:t>КАРАТ ИКС 20% сус.к.</w:t>
            </w:r>
          </w:p>
          <w:p w:rsidR="000054F0" w:rsidRPr="00C93FCB" w:rsidRDefault="000054F0" w:rsidP="000054F0">
            <w:pPr>
              <w:pStyle w:val="TableParagraph"/>
              <w:spacing w:before="0"/>
              <w:ind w:left="57" w:right="193"/>
              <w:rPr>
                <w:sz w:val="2"/>
                <w:szCs w:val="2"/>
                <w:lang w:val="uz-Cyrl-UZ"/>
              </w:rPr>
            </w:pPr>
            <w:r w:rsidRPr="00C93FCB">
              <w:rPr>
                <w:sz w:val="18"/>
                <w:lang w:val="ru-RU"/>
              </w:rPr>
              <w:t>“</w:t>
            </w:r>
            <w:r w:rsidRPr="00C93FCB">
              <w:rPr>
                <w:sz w:val="18"/>
              </w:rPr>
              <w:t>Good</w:t>
            </w:r>
            <w:r w:rsidRPr="00C93FCB">
              <w:rPr>
                <w:sz w:val="18"/>
                <w:lang w:val="ru-RU"/>
              </w:rPr>
              <w:t xml:space="preserve"> </w:t>
            </w:r>
            <w:r w:rsidRPr="00C93FCB">
              <w:rPr>
                <w:sz w:val="18"/>
              </w:rPr>
              <w:t>job</w:t>
            </w:r>
            <w:r w:rsidRPr="00C93FCB">
              <w:rPr>
                <w:sz w:val="18"/>
                <w:lang w:val="ru-RU"/>
              </w:rPr>
              <w:t xml:space="preserve"> </w:t>
            </w:r>
            <w:r w:rsidRPr="00C93FCB">
              <w:rPr>
                <w:sz w:val="18"/>
              </w:rPr>
              <w:t>industry</w:t>
            </w:r>
            <w:r w:rsidRPr="00C93FCB">
              <w:rPr>
                <w:sz w:val="18"/>
                <w:lang w:val="ru-RU"/>
              </w:rPr>
              <w:t>”, МЧЖ, Ўзбекистон</w:t>
            </w:r>
            <w:r w:rsidRPr="00C93FCB">
              <w:rPr>
                <w:sz w:val="18"/>
                <w:lang w:val="uz-Cyrl-UZ"/>
              </w:rPr>
              <w:t xml:space="preserve"> 30.04.2026</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0,0375</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Буғдой</w:t>
            </w:r>
          </w:p>
        </w:tc>
        <w:tc>
          <w:tcPr>
            <w:tcW w:w="1588" w:type="dxa"/>
            <w:vAlign w:val="center"/>
          </w:tcPr>
          <w:p w:rsidR="000054F0" w:rsidRPr="00C93FCB" w:rsidRDefault="000054F0" w:rsidP="000054F0">
            <w:pPr>
              <w:pStyle w:val="TableParagraph"/>
              <w:spacing w:before="0"/>
              <w:ind w:left="142" w:right="534"/>
              <w:rPr>
                <w:sz w:val="18"/>
                <w:lang w:val="uz-Cyrl-UZ"/>
              </w:rPr>
            </w:pPr>
            <w:r w:rsidRPr="00C93FCB">
              <w:rPr>
                <w:sz w:val="18"/>
                <w:lang w:val="uz-Cyrl-UZ"/>
              </w:rPr>
              <w:t>Зарарли хасва</w:t>
            </w:r>
          </w:p>
        </w:tc>
        <w:tc>
          <w:tcPr>
            <w:tcW w:w="1871" w:type="dxa"/>
            <w:vAlign w:val="center"/>
          </w:tcPr>
          <w:p w:rsidR="000054F0" w:rsidRPr="00C93FCB" w:rsidRDefault="000054F0" w:rsidP="000054F0">
            <w:pPr>
              <w:pStyle w:val="TableParagraph"/>
              <w:spacing w:before="0"/>
              <w:ind w:left="113" w:right="68"/>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rPr>
            </w:pPr>
            <w:r w:rsidRPr="00C93FCB">
              <w:rPr>
                <w:sz w:val="18"/>
              </w:rPr>
              <w:t>20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restart"/>
            <w:tcBorders>
              <w:top w:val="single" w:sz="4" w:space="0" w:color="000000"/>
            </w:tcBorders>
            <w:vAlign w:val="center"/>
          </w:tcPr>
          <w:p w:rsidR="000054F0" w:rsidRPr="00C93FCB" w:rsidRDefault="000054F0" w:rsidP="000054F0">
            <w:pPr>
              <w:pStyle w:val="TableParagraph"/>
              <w:spacing w:before="0"/>
              <w:ind w:left="57" w:right="193"/>
              <w:rPr>
                <w:sz w:val="18"/>
                <w:lang w:val="ru-RU"/>
              </w:rPr>
            </w:pPr>
            <w:r w:rsidRPr="00C93FCB">
              <w:rPr>
                <w:sz w:val="18"/>
                <w:lang w:val="ru-RU"/>
              </w:rPr>
              <w:t>КАРАТОШАНС, эм.к.</w:t>
            </w:r>
          </w:p>
          <w:p w:rsidR="000054F0" w:rsidRPr="00C93FCB" w:rsidRDefault="000054F0" w:rsidP="000054F0">
            <w:pPr>
              <w:pStyle w:val="TableParagraph"/>
              <w:spacing w:before="0"/>
              <w:ind w:left="57" w:right="193"/>
              <w:rPr>
                <w:sz w:val="18"/>
                <w:lang w:val="ru-RU"/>
              </w:rPr>
            </w:pPr>
            <w:r w:rsidRPr="00C93FCB">
              <w:rPr>
                <w:sz w:val="18"/>
                <w:lang w:val="ru-RU"/>
              </w:rPr>
              <w:t>“Pervy shans trade”  МЧЖ,</w:t>
            </w:r>
          </w:p>
          <w:p w:rsidR="000054F0" w:rsidRPr="00C93FCB" w:rsidRDefault="000054F0" w:rsidP="000054F0">
            <w:pPr>
              <w:pStyle w:val="TableParagraph"/>
              <w:spacing w:before="0"/>
              <w:ind w:left="57" w:right="193"/>
              <w:rPr>
                <w:sz w:val="18"/>
                <w:lang w:val="uz-Cyrl-UZ"/>
              </w:rPr>
            </w:pPr>
            <w:r w:rsidRPr="00C93FCB">
              <w:rPr>
                <w:sz w:val="18"/>
                <w:lang w:val="ru-RU"/>
              </w:rPr>
              <w:t>Ўзбекистон</w:t>
            </w:r>
            <w:r w:rsidRPr="00C93FCB">
              <w:rPr>
                <w:sz w:val="18"/>
                <w:lang w:val="uz-Cyrl-UZ"/>
              </w:rPr>
              <w:t xml:space="preserve"> 30.04.2026</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Буғдой</w:t>
            </w:r>
          </w:p>
        </w:tc>
        <w:tc>
          <w:tcPr>
            <w:tcW w:w="1588" w:type="dxa"/>
            <w:vAlign w:val="center"/>
          </w:tcPr>
          <w:p w:rsidR="000054F0" w:rsidRPr="00C93FCB" w:rsidRDefault="000054F0" w:rsidP="000054F0">
            <w:pPr>
              <w:pStyle w:val="TableParagraph"/>
              <w:spacing w:before="0"/>
              <w:ind w:left="142" w:right="534"/>
              <w:rPr>
                <w:sz w:val="18"/>
                <w:lang w:val="uz-Cyrl-UZ"/>
              </w:rPr>
            </w:pPr>
            <w:r w:rsidRPr="00C93FCB">
              <w:rPr>
                <w:sz w:val="18"/>
                <w:lang w:val="uz-Cyrl-UZ"/>
              </w:rPr>
              <w:t>Трипс, дон қўнғизлари</w:t>
            </w:r>
          </w:p>
        </w:tc>
        <w:tc>
          <w:tcPr>
            <w:tcW w:w="1871" w:type="dxa"/>
            <w:vAlign w:val="center"/>
          </w:tcPr>
          <w:p w:rsidR="000054F0" w:rsidRPr="00C93FCB" w:rsidRDefault="000054F0" w:rsidP="000054F0">
            <w:pPr>
              <w:pStyle w:val="TableParagraph"/>
              <w:spacing w:before="0"/>
              <w:ind w:left="113" w:right="68"/>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101" w:firstLine="21"/>
              <w:jc w:val="center"/>
              <w:rPr>
                <w:sz w:val="18"/>
              </w:rPr>
            </w:pPr>
            <w:r w:rsidRPr="00C93FCB">
              <w:rPr>
                <w:sz w:val="18"/>
              </w:rPr>
              <w:t>20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ight="193"/>
              <w:rPr>
                <w:sz w:val="18"/>
              </w:rPr>
            </w:pP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0,15</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Буғдой</w:t>
            </w:r>
          </w:p>
        </w:tc>
        <w:tc>
          <w:tcPr>
            <w:tcW w:w="1588" w:type="dxa"/>
            <w:vAlign w:val="center"/>
          </w:tcPr>
          <w:p w:rsidR="000054F0" w:rsidRPr="00C93FCB" w:rsidRDefault="000054F0" w:rsidP="000054F0">
            <w:pPr>
              <w:pStyle w:val="TableParagraph"/>
              <w:spacing w:before="0"/>
              <w:ind w:left="142" w:right="534"/>
              <w:rPr>
                <w:sz w:val="18"/>
                <w:lang w:val="uz-Cyrl-UZ"/>
              </w:rPr>
            </w:pPr>
            <w:r w:rsidRPr="00C93FCB">
              <w:rPr>
                <w:sz w:val="18"/>
                <w:lang w:val="uz-Cyrl-UZ"/>
              </w:rPr>
              <w:t>Шилимшиқ қурт, зарарли хасва</w:t>
            </w:r>
          </w:p>
        </w:tc>
        <w:tc>
          <w:tcPr>
            <w:tcW w:w="1871" w:type="dxa"/>
            <w:vAlign w:val="center"/>
          </w:tcPr>
          <w:p w:rsidR="000054F0" w:rsidRPr="00C93FCB" w:rsidRDefault="000054F0" w:rsidP="000054F0">
            <w:pPr>
              <w:pStyle w:val="TableParagraph"/>
              <w:spacing w:before="0"/>
              <w:ind w:left="113" w:right="68"/>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101" w:firstLine="21"/>
              <w:jc w:val="center"/>
              <w:rPr>
                <w:sz w:val="18"/>
              </w:rPr>
            </w:pPr>
            <w:r w:rsidRPr="00C93FCB">
              <w:rPr>
                <w:sz w:val="18"/>
              </w:rPr>
              <w:t>20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ight="193"/>
              <w:rPr>
                <w:sz w:val="18"/>
              </w:rPr>
            </w:pP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0,5</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Оққанот, ўргимчаккана, ғўза тунлами</w:t>
            </w:r>
          </w:p>
        </w:tc>
        <w:tc>
          <w:tcPr>
            <w:tcW w:w="1871" w:type="dxa"/>
            <w:vAlign w:val="center"/>
          </w:tcPr>
          <w:p w:rsidR="000054F0" w:rsidRPr="00C93FCB" w:rsidRDefault="000054F0" w:rsidP="000054F0">
            <w:pPr>
              <w:pStyle w:val="TableParagraph"/>
              <w:spacing w:before="0"/>
              <w:ind w:left="113" w:right="68"/>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99"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1</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uz-Cyrl-UZ"/>
              </w:rPr>
            </w:pPr>
            <w:r w:rsidRPr="00C93FCB">
              <w:rPr>
                <w:sz w:val="18"/>
                <w:lang w:val="ru-RU"/>
              </w:rPr>
              <w:lastRenderedPageBreak/>
              <w:t>КАРАНТИЯ 5% эм.к. (А)</w:t>
            </w:r>
            <w:r w:rsidRPr="00C93FCB">
              <w:rPr>
                <w:sz w:val="18"/>
                <w:lang w:val="uz-Cyrl-UZ"/>
              </w:rPr>
              <w:t xml:space="preserve"> (Б)</w:t>
            </w:r>
          </w:p>
          <w:p w:rsidR="000054F0" w:rsidRPr="00C93FCB" w:rsidRDefault="000054F0" w:rsidP="000054F0">
            <w:pPr>
              <w:pStyle w:val="TableParagraph"/>
              <w:spacing w:before="0"/>
              <w:ind w:left="57" w:right="197"/>
              <w:rPr>
                <w:sz w:val="18"/>
              </w:rPr>
            </w:pPr>
            <w:r w:rsidRPr="00C93FCB">
              <w:rPr>
                <w:sz w:val="18"/>
              </w:rPr>
              <w:t>“Biovet-servis moxinur” ХК, Ўзбекистон, 31.12.2022</w:t>
            </w:r>
          </w:p>
        </w:tc>
        <w:tc>
          <w:tcPr>
            <w:tcW w:w="993" w:type="dxa"/>
            <w:vAlign w:val="center"/>
          </w:tcPr>
          <w:p w:rsidR="000054F0" w:rsidRPr="00C93FCB" w:rsidRDefault="000054F0" w:rsidP="000054F0">
            <w:pPr>
              <w:pStyle w:val="TableParagraph"/>
              <w:spacing w:before="0"/>
              <w:ind w:left="0" w:right="130"/>
              <w:jc w:val="center"/>
              <w:rPr>
                <w:sz w:val="18"/>
              </w:rPr>
            </w:pPr>
            <w:r w:rsidRPr="00C93FCB">
              <w:rPr>
                <w:sz w:val="18"/>
              </w:rPr>
              <w:t>0,15</w:t>
            </w:r>
          </w:p>
        </w:tc>
        <w:tc>
          <w:tcPr>
            <w:tcW w:w="1275" w:type="dxa"/>
            <w:vAlign w:val="center"/>
          </w:tcPr>
          <w:p w:rsidR="000054F0" w:rsidRPr="00C93FCB" w:rsidRDefault="000054F0" w:rsidP="000054F0">
            <w:pPr>
              <w:pStyle w:val="TableParagraph"/>
              <w:spacing w:before="0"/>
              <w:ind w:left="64"/>
              <w:rPr>
                <w:sz w:val="18"/>
              </w:rPr>
            </w:pPr>
            <w:r w:rsidRPr="00C93FCB">
              <w:rPr>
                <w:sz w:val="18"/>
              </w:rPr>
              <w:t>Буғдой</w:t>
            </w:r>
          </w:p>
        </w:tc>
        <w:tc>
          <w:tcPr>
            <w:tcW w:w="1588" w:type="dxa"/>
            <w:vAlign w:val="center"/>
          </w:tcPr>
          <w:p w:rsidR="000054F0" w:rsidRPr="00C93FCB" w:rsidRDefault="000054F0" w:rsidP="000054F0">
            <w:pPr>
              <w:pStyle w:val="TableParagraph"/>
              <w:spacing w:before="0"/>
              <w:ind w:left="142"/>
              <w:rPr>
                <w:sz w:val="18"/>
              </w:rPr>
            </w:pPr>
            <w:r w:rsidRPr="00C93FCB">
              <w:rPr>
                <w:sz w:val="18"/>
              </w:rPr>
              <w:t>Хасва</w:t>
            </w:r>
          </w:p>
        </w:tc>
        <w:tc>
          <w:tcPr>
            <w:tcW w:w="1871" w:type="dxa"/>
            <w:vAlign w:val="center"/>
          </w:tcPr>
          <w:p w:rsidR="000054F0" w:rsidRPr="00C93FCB" w:rsidRDefault="000054F0" w:rsidP="000054F0">
            <w:pPr>
              <w:pStyle w:val="TableParagraph"/>
              <w:spacing w:before="0"/>
              <w:ind w:left="113" w:right="271"/>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restart"/>
            <w:tcBorders>
              <w:top w:val="nil"/>
            </w:tcBorders>
            <w:vAlign w:val="center"/>
          </w:tcPr>
          <w:p w:rsidR="000054F0" w:rsidRPr="00416713" w:rsidRDefault="000054F0" w:rsidP="000054F0">
            <w:pPr>
              <w:ind w:left="57"/>
              <w:rPr>
                <w:rFonts w:ascii="Arial" w:hAnsi="Arial" w:cs="Arial"/>
                <w:sz w:val="18"/>
                <w:lang w:val="ru-RU"/>
              </w:rPr>
            </w:pPr>
            <w:r w:rsidRPr="00416713">
              <w:rPr>
                <w:rFonts w:ascii="Arial" w:hAnsi="Arial" w:cs="Arial"/>
                <w:sz w:val="18"/>
                <w:lang w:val="ru-RU"/>
              </w:rPr>
              <w:t>ЛАМБА, эм.к. 200</w:t>
            </w:r>
          </w:p>
          <w:p w:rsidR="000054F0" w:rsidRPr="00416713" w:rsidRDefault="000054F0" w:rsidP="000054F0">
            <w:pPr>
              <w:ind w:left="57"/>
              <w:rPr>
                <w:rFonts w:ascii="Arial" w:hAnsi="Arial" w:cs="Arial"/>
                <w:sz w:val="18"/>
                <w:lang w:val="ru-RU"/>
              </w:rPr>
            </w:pPr>
            <w:r w:rsidRPr="00416713">
              <w:rPr>
                <w:rFonts w:ascii="Arial" w:hAnsi="Arial" w:cs="Arial"/>
                <w:sz w:val="18"/>
                <w:lang w:val="ru-RU"/>
              </w:rPr>
              <w:t>г/л (Б)</w:t>
            </w:r>
          </w:p>
          <w:p w:rsidR="000054F0" w:rsidRPr="00416713" w:rsidRDefault="000054F0" w:rsidP="000054F0">
            <w:pPr>
              <w:ind w:left="57"/>
              <w:rPr>
                <w:rFonts w:ascii="Arial" w:hAnsi="Arial" w:cs="Arial"/>
                <w:sz w:val="18"/>
                <w:lang w:val="ru-RU"/>
              </w:rPr>
            </w:pPr>
            <w:r w:rsidRPr="00416713">
              <w:rPr>
                <w:rFonts w:ascii="Arial" w:hAnsi="Arial" w:cs="Arial"/>
                <w:sz w:val="18"/>
                <w:lang w:val="ru-RU"/>
              </w:rPr>
              <w:t>“Намуна Диёр” ХИ- ИЧК, Ўзбекистон, 31.12.2022</w:t>
            </w:r>
          </w:p>
        </w:tc>
        <w:tc>
          <w:tcPr>
            <w:tcW w:w="993" w:type="dxa"/>
            <w:vAlign w:val="center"/>
          </w:tcPr>
          <w:p w:rsidR="000054F0" w:rsidRPr="00C0009A" w:rsidRDefault="000054F0" w:rsidP="000054F0">
            <w:pPr>
              <w:ind w:right="130"/>
              <w:jc w:val="center"/>
              <w:rPr>
                <w:rFonts w:ascii="Arial" w:hAnsi="Arial" w:cs="Arial"/>
                <w:sz w:val="18"/>
              </w:rPr>
            </w:pPr>
            <w:r w:rsidRPr="00C0009A">
              <w:rPr>
                <w:rFonts w:ascii="Arial" w:hAnsi="Arial" w:cs="Arial"/>
                <w:sz w:val="18"/>
              </w:rPr>
              <w:t>0,0375</w:t>
            </w:r>
          </w:p>
        </w:tc>
        <w:tc>
          <w:tcPr>
            <w:tcW w:w="1275" w:type="dxa"/>
            <w:vAlign w:val="center"/>
          </w:tcPr>
          <w:p w:rsidR="000054F0" w:rsidRPr="00C0009A" w:rsidRDefault="000054F0" w:rsidP="000054F0">
            <w:pPr>
              <w:ind w:left="64"/>
              <w:rPr>
                <w:rFonts w:ascii="Arial" w:hAnsi="Arial" w:cs="Arial"/>
                <w:sz w:val="18"/>
              </w:rPr>
            </w:pPr>
            <w:r w:rsidRPr="00C0009A">
              <w:rPr>
                <w:rFonts w:ascii="Arial" w:hAnsi="Arial" w:cs="Arial"/>
                <w:sz w:val="18"/>
              </w:rPr>
              <w:t>Буғдой</w:t>
            </w:r>
          </w:p>
        </w:tc>
        <w:tc>
          <w:tcPr>
            <w:tcW w:w="1588" w:type="dxa"/>
            <w:vAlign w:val="center"/>
          </w:tcPr>
          <w:p w:rsidR="000054F0" w:rsidRPr="00C0009A" w:rsidRDefault="000054F0" w:rsidP="000054F0">
            <w:pPr>
              <w:ind w:left="142"/>
              <w:rPr>
                <w:rFonts w:ascii="Arial" w:hAnsi="Arial" w:cs="Arial"/>
                <w:sz w:val="18"/>
              </w:rPr>
            </w:pPr>
            <w:r w:rsidRPr="00C0009A">
              <w:rPr>
                <w:rFonts w:ascii="Arial" w:hAnsi="Arial" w:cs="Arial"/>
                <w:sz w:val="18"/>
              </w:rPr>
              <w:t>Хасва</w:t>
            </w:r>
          </w:p>
        </w:tc>
        <w:tc>
          <w:tcPr>
            <w:tcW w:w="1871" w:type="dxa"/>
            <w:vAlign w:val="center"/>
          </w:tcPr>
          <w:p w:rsidR="000054F0" w:rsidRPr="00C0009A" w:rsidRDefault="000054F0" w:rsidP="000054F0">
            <w:pPr>
              <w:ind w:left="113"/>
              <w:rPr>
                <w:rFonts w:ascii="Arial" w:hAnsi="Arial" w:cs="Arial"/>
                <w:sz w:val="18"/>
              </w:rPr>
            </w:pPr>
            <w:r w:rsidRPr="00C0009A">
              <w:rPr>
                <w:rFonts w:ascii="Arial" w:hAnsi="Arial" w:cs="Arial"/>
                <w:sz w:val="18"/>
              </w:rPr>
              <w:t>Ўсимликнинг ўсув даврида пуркалади</w:t>
            </w:r>
          </w:p>
        </w:tc>
        <w:tc>
          <w:tcPr>
            <w:tcW w:w="1220" w:type="dxa"/>
            <w:vAlign w:val="center"/>
          </w:tcPr>
          <w:p w:rsidR="000054F0" w:rsidRPr="00C0009A" w:rsidRDefault="000054F0" w:rsidP="000054F0">
            <w:pPr>
              <w:ind w:left="64" w:firstLine="21"/>
              <w:jc w:val="center"/>
              <w:rPr>
                <w:rFonts w:ascii="Arial" w:hAnsi="Arial" w:cs="Arial"/>
                <w:sz w:val="18"/>
              </w:rPr>
            </w:pPr>
            <w:r w:rsidRPr="00C0009A">
              <w:rPr>
                <w:rFonts w:ascii="Arial" w:hAnsi="Arial" w:cs="Arial"/>
                <w:sz w:val="18"/>
              </w:rPr>
              <w:t>30</w:t>
            </w:r>
          </w:p>
        </w:tc>
        <w:tc>
          <w:tcPr>
            <w:tcW w:w="1133" w:type="dxa"/>
            <w:vAlign w:val="center"/>
          </w:tcPr>
          <w:p w:rsidR="000054F0" w:rsidRPr="00C0009A" w:rsidRDefault="000054F0" w:rsidP="000054F0">
            <w:pPr>
              <w:ind w:left="64" w:right="130" w:firstLine="77"/>
              <w:jc w:val="center"/>
              <w:rPr>
                <w:rFonts w:ascii="Arial" w:hAnsi="Arial" w:cs="Arial"/>
                <w:sz w:val="18"/>
              </w:rPr>
            </w:pPr>
            <w:r w:rsidRPr="00C0009A">
              <w:rPr>
                <w:rFonts w:ascii="Arial" w:hAnsi="Arial" w:cs="Arial"/>
                <w:sz w:val="18"/>
              </w:rPr>
              <w:t>2</w:t>
            </w:r>
          </w:p>
        </w:tc>
      </w:tr>
      <w:tr w:rsidR="000054F0" w:rsidRPr="00C93FCB" w:rsidTr="005F09FD">
        <w:trPr>
          <w:trHeight w:val="340"/>
        </w:trPr>
        <w:tc>
          <w:tcPr>
            <w:tcW w:w="1843" w:type="dxa"/>
            <w:vMerge/>
            <w:vAlign w:val="center"/>
          </w:tcPr>
          <w:p w:rsidR="000054F0" w:rsidRPr="00C0009A" w:rsidRDefault="000054F0" w:rsidP="000054F0">
            <w:pPr>
              <w:ind w:left="57"/>
              <w:rPr>
                <w:rFonts w:ascii="Arial" w:hAnsi="Arial" w:cs="Arial"/>
                <w:sz w:val="18"/>
              </w:rPr>
            </w:pPr>
          </w:p>
        </w:tc>
        <w:tc>
          <w:tcPr>
            <w:tcW w:w="993" w:type="dxa"/>
            <w:vAlign w:val="center"/>
          </w:tcPr>
          <w:p w:rsidR="000054F0" w:rsidRPr="00C0009A" w:rsidRDefault="000054F0" w:rsidP="000054F0">
            <w:pPr>
              <w:ind w:right="130"/>
              <w:jc w:val="center"/>
              <w:rPr>
                <w:rFonts w:ascii="Arial" w:hAnsi="Arial" w:cs="Arial"/>
                <w:sz w:val="18"/>
              </w:rPr>
            </w:pPr>
            <w:r w:rsidRPr="00C0009A">
              <w:rPr>
                <w:rFonts w:ascii="Arial" w:hAnsi="Arial" w:cs="Arial"/>
                <w:sz w:val="18"/>
              </w:rPr>
              <w:t>0,125</w:t>
            </w:r>
          </w:p>
        </w:tc>
        <w:tc>
          <w:tcPr>
            <w:tcW w:w="1275" w:type="dxa"/>
            <w:vAlign w:val="center"/>
          </w:tcPr>
          <w:p w:rsidR="000054F0" w:rsidRPr="00C0009A" w:rsidRDefault="000054F0" w:rsidP="000054F0">
            <w:pPr>
              <w:ind w:left="64"/>
              <w:rPr>
                <w:rFonts w:ascii="Arial" w:hAnsi="Arial" w:cs="Arial"/>
                <w:sz w:val="18"/>
              </w:rPr>
            </w:pPr>
            <w:r w:rsidRPr="00C0009A">
              <w:rPr>
                <w:rFonts w:ascii="Arial" w:hAnsi="Arial" w:cs="Arial"/>
                <w:sz w:val="18"/>
              </w:rPr>
              <w:t>Тут</w:t>
            </w:r>
          </w:p>
        </w:tc>
        <w:tc>
          <w:tcPr>
            <w:tcW w:w="1588" w:type="dxa"/>
            <w:vAlign w:val="center"/>
          </w:tcPr>
          <w:p w:rsidR="000054F0" w:rsidRPr="00C0009A" w:rsidRDefault="000054F0" w:rsidP="000054F0">
            <w:pPr>
              <w:ind w:left="142"/>
              <w:rPr>
                <w:rFonts w:ascii="Arial" w:hAnsi="Arial" w:cs="Arial"/>
                <w:sz w:val="18"/>
              </w:rPr>
            </w:pPr>
            <w:r w:rsidRPr="00C0009A">
              <w:rPr>
                <w:rFonts w:ascii="Arial" w:hAnsi="Arial" w:cs="Arial"/>
                <w:sz w:val="18"/>
              </w:rPr>
              <w:t>Тут парвонаси</w:t>
            </w:r>
          </w:p>
        </w:tc>
        <w:tc>
          <w:tcPr>
            <w:tcW w:w="1871" w:type="dxa"/>
            <w:vAlign w:val="center"/>
          </w:tcPr>
          <w:p w:rsidR="000054F0" w:rsidRPr="00C0009A" w:rsidRDefault="000054F0" w:rsidP="000054F0">
            <w:pPr>
              <w:ind w:left="113"/>
              <w:rPr>
                <w:rFonts w:ascii="Arial" w:hAnsi="Arial" w:cs="Arial"/>
                <w:sz w:val="18"/>
              </w:rPr>
            </w:pPr>
            <w:r w:rsidRPr="00C0009A">
              <w:rPr>
                <w:rFonts w:ascii="Arial" w:hAnsi="Arial" w:cs="Arial"/>
                <w:sz w:val="18"/>
              </w:rPr>
              <w:t>Ўсимликнинг ўсув даврида пуркалади</w:t>
            </w:r>
          </w:p>
        </w:tc>
        <w:tc>
          <w:tcPr>
            <w:tcW w:w="1220" w:type="dxa"/>
            <w:vAlign w:val="center"/>
          </w:tcPr>
          <w:p w:rsidR="000054F0" w:rsidRPr="00C0009A" w:rsidRDefault="000054F0" w:rsidP="000054F0">
            <w:pPr>
              <w:ind w:left="64" w:firstLine="21"/>
              <w:jc w:val="center"/>
              <w:rPr>
                <w:rFonts w:ascii="Arial" w:hAnsi="Arial" w:cs="Arial"/>
                <w:sz w:val="18"/>
              </w:rPr>
            </w:pPr>
            <w:r w:rsidRPr="00C0009A">
              <w:rPr>
                <w:rFonts w:ascii="Arial" w:hAnsi="Arial" w:cs="Arial"/>
                <w:sz w:val="18"/>
              </w:rPr>
              <w:t>30</w:t>
            </w:r>
          </w:p>
        </w:tc>
        <w:tc>
          <w:tcPr>
            <w:tcW w:w="1133" w:type="dxa"/>
            <w:vAlign w:val="center"/>
          </w:tcPr>
          <w:p w:rsidR="000054F0" w:rsidRPr="00C0009A" w:rsidRDefault="000054F0" w:rsidP="000054F0">
            <w:pPr>
              <w:ind w:left="64" w:right="130" w:firstLine="77"/>
              <w:jc w:val="center"/>
              <w:rPr>
                <w:rFonts w:ascii="Arial" w:hAnsi="Arial" w:cs="Arial"/>
                <w:sz w:val="18"/>
              </w:rPr>
            </w:pPr>
            <w:r w:rsidRPr="00C0009A">
              <w:rPr>
                <w:rFonts w:ascii="Arial" w:hAnsi="Arial" w:cs="Arial"/>
                <w:sz w:val="18"/>
              </w:rPr>
              <w:t>2</w:t>
            </w:r>
          </w:p>
        </w:tc>
      </w:tr>
      <w:tr w:rsidR="000054F0" w:rsidRPr="00C93FCB" w:rsidTr="005F09FD">
        <w:trPr>
          <w:trHeight w:val="340"/>
        </w:trPr>
        <w:tc>
          <w:tcPr>
            <w:tcW w:w="1843" w:type="dxa"/>
            <w:vMerge/>
            <w:vAlign w:val="center"/>
          </w:tcPr>
          <w:p w:rsidR="000054F0" w:rsidRPr="00C0009A" w:rsidRDefault="000054F0" w:rsidP="000054F0">
            <w:pPr>
              <w:ind w:left="57"/>
              <w:rPr>
                <w:rFonts w:ascii="Arial" w:hAnsi="Arial" w:cs="Arial"/>
                <w:sz w:val="18"/>
              </w:rPr>
            </w:pPr>
          </w:p>
        </w:tc>
        <w:tc>
          <w:tcPr>
            <w:tcW w:w="993" w:type="dxa"/>
            <w:vAlign w:val="center"/>
          </w:tcPr>
          <w:p w:rsidR="000054F0" w:rsidRPr="00C0009A" w:rsidRDefault="000054F0" w:rsidP="000054F0">
            <w:pPr>
              <w:ind w:right="130"/>
              <w:jc w:val="center"/>
              <w:rPr>
                <w:rFonts w:ascii="Arial" w:hAnsi="Arial" w:cs="Arial"/>
                <w:sz w:val="18"/>
              </w:rPr>
            </w:pPr>
            <w:r w:rsidRPr="00C0009A">
              <w:rPr>
                <w:rFonts w:ascii="Arial" w:hAnsi="Arial" w:cs="Arial"/>
                <w:sz w:val="18"/>
              </w:rPr>
              <w:t>0,03–0,06</w:t>
            </w:r>
          </w:p>
        </w:tc>
        <w:tc>
          <w:tcPr>
            <w:tcW w:w="1275" w:type="dxa"/>
            <w:vAlign w:val="center"/>
          </w:tcPr>
          <w:p w:rsidR="000054F0" w:rsidRPr="00C0009A" w:rsidRDefault="000054F0" w:rsidP="000054F0">
            <w:pPr>
              <w:ind w:left="64"/>
              <w:rPr>
                <w:rFonts w:ascii="Arial" w:hAnsi="Arial" w:cs="Arial"/>
                <w:sz w:val="18"/>
              </w:rPr>
            </w:pPr>
            <w:r w:rsidRPr="00C0009A">
              <w:rPr>
                <w:rFonts w:ascii="Arial" w:hAnsi="Arial" w:cs="Arial"/>
                <w:sz w:val="18"/>
              </w:rPr>
              <w:t>Яйлов</w:t>
            </w:r>
          </w:p>
        </w:tc>
        <w:tc>
          <w:tcPr>
            <w:tcW w:w="1588" w:type="dxa"/>
            <w:vAlign w:val="center"/>
          </w:tcPr>
          <w:p w:rsidR="000054F0" w:rsidRPr="00C0009A" w:rsidRDefault="000054F0" w:rsidP="000054F0">
            <w:pPr>
              <w:ind w:left="142"/>
              <w:rPr>
                <w:rFonts w:ascii="Arial" w:hAnsi="Arial" w:cs="Arial"/>
                <w:sz w:val="18"/>
              </w:rPr>
            </w:pPr>
            <w:r w:rsidRPr="00C0009A">
              <w:rPr>
                <w:rFonts w:ascii="Arial" w:hAnsi="Arial" w:cs="Arial"/>
                <w:sz w:val="18"/>
              </w:rPr>
              <w:t>Чигирткасимонлар</w:t>
            </w:r>
          </w:p>
        </w:tc>
        <w:tc>
          <w:tcPr>
            <w:tcW w:w="1871" w:type="dxa"/>
            <w:vAlign w:val="center"/>
          </w:tcPr>
          <w:p w:rsidR="000054F0" w:rsidRPr="00C0009A" w:rsidRDefault="000054F0" w:rsidP="000054F0">
            <w:pPr>
              <w:ind w:left="113"/>
              <w:rPr>
                <w:rFonts w:ascii="Arial" w:hAnsi="Arial" w:cs="Arial"/>
                <w:sz w:val="18"/>
              </w:rPr>
            </w:pPr>
            <w:r w:rsidRPr="00C0009A">
              <w:rPr>
                <w:rFonts w:ascii="Arial" w:hAnsi="Arial" w:cs="Arial"/>
                <w:sz w:val="18"/>
              </w:rPr>
              <w:t>Ўсимликнинг ўсув даврида пуркалади</w:t>
            </w:r>
          </w:p>
        </w:tc>
        <w:tc>
          <w:tcPr>
            <w:tcW w:w="1220" w:type="dxa"/>
            <w:vAlign w:val="center"/>
          </w:tcPr>
          <w:p w:rsidR="000054F0" w:rsidRPr="00C0009A" w:rsidRDefault="000054F0" w:rsidP="000054F0">
            <w:pPr>
              <w:ind w:left="64" w:firstLine="21"/>
              <w:jc w:val="center"/>
              <w:rPr>
                <w:rFonts w:ascii="Arial" w:hAnsi="Arial" w:cs="Arial"/>
                <w:sz w:val="18"/>
              </w:rPr>
            </w:pPr>
            <w:r w:rsidRPr="00C0009A">
              <w:rPr>
                <w:rFonts w:ascii="Arial" w:hAnsi="Arial" w:cs="Arial"/>
                <w:sz w:val="18"/>
              </w:rPr>
              <w:t>30</w:t>
            </w:r>
          </w:p>
        </w:tc>
        <w:tc>
          <w:tcPr>
            <w:tcW w:w="1133" w:type="dxa"/>
            <w:vAlign w:val="center"/>
          </w:tcPr>
          <w:p w:rsidR="000054F0" w:rsidRPr="00C0009A" w:rsidRDefault="000054F0" w:rsidP="000054F0">
            <w:pPr>
              <w:ind w:left="64" w:right="130" w:firstLine="77"/>
              <w:jc w:val="center"/>
              <w:rPr>
                <w:rFonts w:ascii="Arial" w:hAnsi="Arial" w:cs="Arial"/>
                <w:sz w:val="18"/>
              </w:rPr>
            </w:pPr>
            <w:r w:rsidRPr="00C0009A">
              <w:rPr>
                <w:rFonts w:ascii="Arial" w:hAnsi="Arial" w:cs="Arial"/>
                <w:sz w:val="18"/>
              </w:rPr>
              <w:t>2</w:t>
            </w:r>
          </w:p>
        </w:tc>
      </w:tr>
      <w:tr w:rsidR="000054F0" w:rsidRPr="00C93FCB" w:rsidTr="005F09FD">
        <w:trPr>
          <w:trHeight w:val="340"/>
        </w:trPr>
        <w:tc>
          <w:tcPr>
            <w:tcW w:w="1843" w:type="dxa"/>
            <w:tcBorders>
              <w:top w:val="nil"/>
            </w:tcBorders>
            <w:vAlign w:val="center"/>
          </w:tcPr>
          <w:p w:rsidR="000054F0" w:rsidRPr="00C93FCB" w:rsidRDefault="000054F0" w:rsidP="000054F0">
            <w:pPr>
              <w:pStyle w:val="TableParagraph"/>
              <w:spacing w:before="0"/>
              <w:ind w:left="57"/>
              <w:rPr>
                <w:sz w:val="18"/>
                <w:lang w:val="ru-RU"/>
              </w:rPr>
            </w:pPr>
            <w:r w:rsidRPr="00C93FCB">
              <w:rPr>
                <w:sz w:val="18"/>
                <w:lang w:val="ru-RU"/>
              </w:rPr>
              <w:t>МАРКАТЕ 10% сус.к.</w:t>
            </w:r>
          </w:p>
          <w:p w:rsidR="000054F0" w:rsidRPr="00C93FCB" w:rsidRDefault="000054F0" w:rsidP="000054F0">
            <w:pPr>
              <w:pStyle w:val="TableParagraph"/>
              <w:spacing w:before="0"/>
              <w:ind w:left="57"/>
              <w:rPr>
                <w:sz w:val="18"/>
                <w:lang w:val="ru-RU"/>
              </w:rPr>
            </w:pPr>
            <w:r w:rsidRPr="00C93FCB">
              <w:rPr>
                <w:sz w:val="18"/>
                <w:lang w:val="ru-RU"/>
              </w:rPr>
              <w:t>“Евро Тим” МЧЖ, Ўзбекистон, 31.12.2022</w:t>
            </w:r>
          </w:p>
        </w:tc>
        <w:tc>
          <w:tcPr>
            <w:tcW w:w="993" w:type="dxa"/>
            <w:vAlign w:val="center"/>
          </w:tcPr>
          <w:p w:rsidR="000054F0" w:rsidRPr="00C93FCB" w:rsidRDefault="000054F0" w:rsidP="000054F0">
            <w:pPr>
              <w:pStyle w:val="TableParagraph"/>
              <w:spacing w:before="0"/>
              <w:ind w:left="0" w:right="130"/>
              <w:jc w:val="center"/>
              <w:rPr>
                <w:sz w:val="18"/>
              </w:rPr>
            </w:pPr>
            <w:r w:rsidRPr="00C93FCB">
              <w:rPr>
                <w:sz w:val="18"/>
              </w:rPr>
              <w:t>0,2–0,4</w:t>
            </w:r>
          </w:p>
        </w:tc>
        <w:tc>
          <w:tcPr>
            <w:tcW w:w="1275" w:type="dxa"/>
            <w:vAlign w:val="center"/>
          </w:tcPr>
          <w:p w:rsidR="000054F0" w:rsidRPr="00C93FCB" w:rsidRDefault="000054F0" w:rsidP="000054F0">
            <w:pPr>
              <w:pStyle w:val="TableParagraph"/>
              <w:spacing w:before="0"/>
              <w:ind w:left="64"/>
              <w:rPr>
                <w:sz w:val="18"/>
              </w:rPr>
            </w:pPr>
            <w:r w:rsidRPr="00C93FCB">
              <w:rPr>
                <w:sz w:val="18"/>
              </w:rPr>
              <w:t>Олма</w:t>
            </w:r>
          </w:p>
        </w:tc>
        <w:tc>
          <w:tcPr>
            <w:tcW w:w="1588" w:type="dxa"/>
            <w:vAlign w:val="center"/>
          </w:tcPr>
          <w:p w:rsidR="000054F0" w:rsidRPr="00C93FCB" w:rsidRDefault="000054F0" w:rsidP="000054F0">
            <w:pPr>
              <w:pStyle w:val="TableParagraph"/>
              <w:spacing w:before="0"/>
              <w:ind w:left="142"/>
              <w:rPr>
                <w:sz w:val="18"/>
              </w:rPr>
            </w:pPr>
            <w:r w:rsidRPr="00C93FCB">
              <w:rPr>
                <w:sz w:val="18"/>
              </w:rPr>
              <w:t>Каналар, олма мевахўри</w:t>
            </w:r>
          </w:p>
        </w:tc>
        <w:tc>
          <w:tcPr>
            <w:tcW w:w="1871" w:type="dxa"/>
            <w:vAlign w:val="center"/>
          </w:tcPr>
          <w:p w:rsidR="000054F0" w:rsidRPr="00C93FCB" w:rsidRDefault="000054F0" w:rsidP="000054F0">
            <w:pPr>
              <w:pStyle w:val="TableParagraph"/>
              <w:spacing w:before="0"/>
              <w:ind w:left="113" w:right="271"/>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140"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tcBorders>
              <w:top w:val="nil"/>
            </w:tcBorders>
            <w:vAlign w:val="center"/>
          </w:tcPr>
          <w:p w:rsidR="000054F0" w:rsidRPr="00C93FCB" w:rsidRDefault="000054F0" w:rsidP="000054F0">
            <w:pPr>
              <w:pStyle w:val="TableParagraph"/>
              <w:spacing w:before="0"/>
              <w:ind w:left="57"/>
              <w:rPr>
                <w:sz w:val="18"/>
                <w:lang w:val="ru-RU"/>
              </w:rPr>
            </w:pPr>
            <w:r w:rsidRPr="00C93FCB">
              <w:rPr>
                <w:sz w:val="18"/>
                <w:lang w:val="ru-RU"/>
              </w:rPr>
              <w:t>СУПЕРЛЯМБДА 5% сус.к.</w:t>
            </w:r>
          </w:p>
          <w:p w:rsidR="000054F0" w:rsidRPr="00C93FCB" w:rsidRDefault="000054F0" w:rsidP="000054F0">
            <w:pPr>
              <w:pStyle w:val="TableParagraph"/>
              <w:spacing w:before="0"/>
              <w:ind w:left="57" w:right="425"/>
              <w:rPr>
                <w:sz w:val="2"/>
                <w:szCs w:val="2"/>
                <w:lang w:val="uz-Cyrl-UZ"/>
              </w:rPr>
            </w:pPr>
            <w:r w:rsidRPr="00C93FCB">
              <w:rPr>
                <w:sz w:val="18"/>
                <w:lang w:val="ru-RU"/>
              </w:rPr>
              <w:t>“</w:t>
            </w:r>
            <w:r w:rsidRPr="00C93FCB">
              <w:rPr>
                <w:sz w:val="18"/>
              </w:rPr>
              <w:t>Agroland</w:t>
            </w:r>
            <w:r w:rsidRPr="00C93FCB">
              <w:rPr>
                <w:sz w:val="18"/>
                <w:lang w:val="ru-RU"/>
              </w:rPr>
              <w:t xml:space="preserve"> </w:t>
            </w:r>
            <w:r w:rsidRPr="00C93FCB">
              <w:rPr>
                <w:sz w:val="18"/>
              </w:rPr>
              <w:t>trade</w:t>
            </w:r>
            <w:r w:rsidRPr="00C93FCB">
              <w:rPr>
                <w:sz w:val="18"/>
                <w:lang w:val="ru-RU"/>
              </w:rPr>
              <w:t>”, МЧЖ, Ўзбекисто</w:t>
            </w:r>
            <w:r w:rsidRPr="00C93FCB">
              <w:rPr>
                <w:sz w:val="18"/>
                <w:lang w:val="uz-Cyrl-UZ"/>
              </w:rPr>
              <w:t>н, 30.04.2026</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0,25-0,5</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Помидор</w:t>
            </w:r>
          </w:p>
        </w:tc>
        <w:tc>
          <w:tcPr>
            <w:tcW w:w="1588" w:type="dxa"/>
            <w:vAlign w:val="center"/>
          </w:tcPr>
          <w:p w:rsidR="000054F0" w:rsidRPr="00C93FCB" w:rsidRDefault="000054F0" w:rsidP="000054F0">
            <w:pPr>
              <w:pStyle w:val="TableParagraph"/>
              <w:spacing w:before="0"/>
              <w:ind w:left="142" w:right="117"/>
              <w:rPr>
                <w:sz w:val="18"/>
                <w:lang w:val="uz-Cyrl-UZ"/>
              </w:rPr>
            </w:pPr>
            <w:r w:rsidRPr="00C93FCB">
              <w:rPr>
                <w:sz w:val="18"/>
                <w:lang w:val="uz-Cyrl-UZ"/>
              </w:rPr>
              <w:t>Ғўза тунлами</w:t>
            </w:r>
          </w:p>
        </w:tc>
        <w:tc>
          <w:tcPr>
            <w:tcW w:w="1871" w:type="dxa"/>
            <w:vAlign w:val="center"/>
          </w:tcPr>
          <w:p w:rsidR="000054F0" w:rsidRPr="00C93FCB" w:rsidRDefault="000054F0" w:rsidP="000054F0">
            <w:pPr>
              <w:pStyle w:val="TableParagraph"/>
              <w:spacing w:before="0"/>
              <w:ind w:left="113" w:right="68"/>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tcBorders>
              <w:top w:val="single" w:sz="4" w:space="0" w:color="auto"/>
              <w:bottom w:val="single" w:sz="4" w:space="0" w:color="auto"/>
            </w:tcBorders>
            <w:vAlign w:val="center"/>
          </w:tcPr>
          <w:p w:rsidR="000054F0" w:rsidRPr="00C93FCB" w:rsidRDefault="000054F0" w:rsidP="000054F0">
            <w:pPr>
              <w:pStyle w:val="TableParagraph"/>
              <w:spacing w:before="0"/>
              <w:ind w:left="57" w:right="168"/>
              <w:rPr>
                <w:sz w:val="18"/>
                <w:lang w:val="ru-RU"/>
              </w:rPr>
            </w:pPr>
            <w:r w:rsidRPr="00C93FCB">
              <w:rPr>
                <w:sz w:val="18"/>
                <w:lang w:val="ru-RU"/>
              </w:rPr>
              <w:t>ЖАЙАМ 5% эм.к. (Б) (А)</w:t>
            </w:r>
          </w:p>
          <w:p w:rsidR="000054F0" w:rsidRPr="00C93FCB" w:rsidRDefault="000054F0" w:rsidP="000054F0">
            <w:pPr>
              <w:pStyle w:val="TableParagraph"/>
              <w:spacing w:before="0"/>
              <w:ind w:left="57" w:right="476"/>
              <w:rPr>
                <w:sz w:val="18"/>
              </w:rPr>
            </w:pPr>
            <w:r w:rsidRPr="00C93FCB">
              <w:rPr>
                <w:sz w:val="18"/>
              </w:rPr>
              <w:t xml:space="preserve">“Sanjar Gold” КК, Ўзбекистон, </w:t>
            </w:r>
            <w:r w:rsidRPr="00C93FCB">
              <w:rPr>
                <w:spacing w:val="-3"/>
                <w:sz w:val="18"/>
              </w:rPr>
              <w:t>31.12.2022</w:t>
            </w:r>
          </w:p>
        </w:tc>
        <w:tc>
          <w:tcPr>
            <w:tcW w:w="993" w:type="dxa"/>
            <w:vAlign w:val="center"/>
          </w:tcPr>
          <w:p w:rsidR="000054F0" w:rsidRPr="00C93FCB" w:rsidRDefault="000054F0" w:rsidP="000054F0">
            <w:pPr>
              <w:pStyle w:val="TableParagraph"/>
              <w:spacing w:before="0"/>
              <w:ind w:left="0" w:right="130"/>
              <w:jc w:val="center"/>
              <w:rPr>
                <w:sz w:val="18"/>
              </w:rPr>
            </w:pPr>
            <w:r w:rsidRPr="00C93FCB">
              <w:rPr>
                <w:sz w:val="18"/>
              </w:rPr>
              <w:t>0,4–0,8</w:t>
            </w:r>
          </w:p>
        </w:tc>
        <w:tc>
          <w:tcPr>
            <w:tcW w:w="1275" w:type="dxa"/>
            <w:vAlign w:val="center"/>
          </w:tcPr>
          <w:p w:rsidR="000054F0" w:rsidRPr="00C93FCB" w:rsidRDefault="000054F0" w:rsidP="000054F0">
            <w:pPr>
              <w:pStyle w:val="TableParagraph"/>
              <w:spacing w:before="0"/>
              <w:ind w:left="64"/>
              <w:rPr>
                <w:sz w:val="18"/>
              </w:rPr>
            </w:pPr>
            <w:r w:rsidRPr="00C93FCB">
              <w:rPr>
                <w:sz w:val="18"/>
              </w:rPr>
              <w:t>Иссиқ- хонадаги помидор</w:t>
            </w:r>
          </w:p>
        </w:tc>
        <w:tc>
          <w:tcPr>
            <w:tcW w:w="1588" w:type="dxa"/>
            <w:vAlign w:val="center"/>
          </w:tcPr>
          <w:p w:rsidR="000054F0" w:rsidRPr="00C93FCB" w:rsidRDefault="000054F0" w:rsidP="000054F0">
            <w:pPr>
              <w:pStyle w:val="TableParagraph"/>
              <w:spacing w:before="0"/>
              <w:ind w:left="142"/>
              <w:rPr>
                <w:sz w:val="18"/>
              </w:rPr>
            </w:pPr>
            <w:r w:rsidRPr="00C93FCB">
              <w:rPr>
                <w:sz w:val="18"/>
              </w:rPr>
              <w:t>Ғўза тунлами</w:t>
            </w:r>
          </w:p>
        </w:tc>
        <w:tc>
          <w:tcPr>
            <w:tcW w:w="1871" w:type="dxa"/>
            <w:vAlign w:val="center"/>
          </w:tcPr>
          <w:p w:rsidR="000054F0" w:rsidRPr="00C93FCB" w:rsidRDefault="000054F0" w:rsidP="000054F0">
            <w:pPr>
              <w:pStyle w:val="TableParagraph"/>
              <w:spacing w:before="0"/>
              <w:ind w:left="113" w:right="271"/>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restart"/>
            <w:tcBorders>
              <w:top w:val="single" w:sz="4" w:space="0" w:color="auto"/>
            </w:tcBorders>
            <w:vAlign w:val="center"/>
          </w:tcPr>
          <w:p w:rsidR="000054F0" w:rsidRPr="00C93FCB" w:rsidRDefault="000054F0" w:rsidP="000054F0">
            <w:pPr>
              <w:pStyle w:val="TableParagraph"/>
              <w:spacing w:before="0"/>
              <w:ind w:left="57" w:right="168"/>
              <w:rPr>
                <w:sz w:val="18"/>
              </w:rPr>
            </w:pPr>
            <w:r w:rsidRPr="00C93FCB">
              <w:rPr>
                <w:sz w:val="18"/>
              </w:rPr>
              <w:t xml:space="preserve">AIKIDO – SUPER 10% </w:t>
            </w:r>
            <w:r w:rsidRPr="00C93FCB">
              <w:rPr>
                <w:sz w:val="18"/>
                <w:lang w:val="ru-RU"/>
              </w:rPr>
              <w:t>эм</w:t>
            </w:r>
            <w:r w:rsidRPr="00C93FCB">
              <w:rPr>
                <w:sz w:val="18"/>
              </w:rPr>
              <w:t>.</w:t>
            </w:r>
            <w:r w:rsidRPr="00C93FCB">
              <w:rPr>
                <w:sz w:val="18"/>
                <w:lang w:val="ru-RU"/>
              </w:rPr>
              <w:t>к</w:t>
            </w:r>
            <w:r w:rsidRPr="00C93FCB">
              <w:rPr>
                <w:sz w:val="18"/>
              </w:rPr>
              <w:t>.</w:t>
            </w:r>
          </w:p>
          <w:p w:rsidR="000054F0" w:rsidRPr="00C93FCB" w:rsidRDefault="000054F0" w:rsidP="000054F0">
            <w:pPr>
              <w:pStyle w:val="TableParagraph"/>
              <w:spacing w:before="0"/>
              <w:ind w:left="57" w:right="168"/>
              <w:rPr>
                <w:sz w:val="18"/>
              </w:rPr>
            </w:pPr>
            <w:r w:rsidRPr="00C93FCB">
              <w:rPr>
                <w:sz w:val="18"/>
              </w:rPr>
              <w:t xml:space="preserve">“Samo farm servis”, </w:t>
            </w:r>
            <w:r w:rsidRPr="00C93FCB">
              <w:rPr>
                <w:sz w:val="18"/>
                <w:lang w:val="ru-RU"/>
              </w:rPr>
              <w:t>МЧЖ</w:t>
            </w:r>
            <w:r w:rsidRPr="00C93FCB">
              <w:rPr>
                <w:sz w:val="18"/>
              </w:rPr>
              <w:t xml:space="preserve">, </w:t>
            </w:r>
            <w:r w:rsidRPr="00C93FCB">
              <w:rPr>
                <w:sz w:val="18"/>
                <w:lang w:val="ru-RU"/>
              </w:rPr>
              <w:t>Ўзбекистон</w:t>
            </w:r>
            <w:r w:rsidRPr="00C93FCB">
              <w:rPr>
                <w:sz w:val="18"/>
                <w:lang w:val="uz-Cyrl-UZ"/>
              </w:rPr>
              <w:t xml:space="preserve"> 30.04.2026</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0,25</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Ширалар, ўргимчаккана, карадрина, ғўза тунлами</w:t>
            </w:r>
          </w:p>
        </w:tc>
        <w:tc>
          <w:tcPr>
            <w:tcW w:w="1871" w:type="dxa"/>
            <w:vAlign w:val="center"/>
          </w:tcPr>
          <w:p w:rsidR="000054F0" w:rsidRPr="00C93FCB" w:rsidRDefault="000054F0" w:rsidP="000054F0">
            <w:pPr>
              <w:pStyle w:val="TableParagraph"/>
              <w:spacing w:before="0"/>
              <w:ind w:left="113" w:right="271"/>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ight="168"/>
              <w:rPr>
                <w:sz w:val="18"/>
              </w:rPr>
            </w:pP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0,07-0,1</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Буғдой</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Ширалар, трипс, дон қўнғизи, зарарли хасва, шилимшиқ қурт</w:t>
            </w:r>
          </w:p>
        </w:tc>
        <w:tc>
          <w:tcPr>
            <w:tcW w:w="1871" w:type="dxa"/>
            <w:vAlign w:val="center"/>
          </w:tcPr>
          <w:p w:rsidR="000054F0" w:rsidRPr="00C93FCB" w:rsidRDefault="000054F0" w:rsidP="000054F0">
            <w:pPr>
              <w:pStyle w:val="TableParagraph"/>
              <w:spacing w:before="0"/>
              <w:ind w:left="113" w:right="271"/>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ight="168"/>
              <w:rPr>
                <w:sz w:val="18"/>
                <w:lang w:val="uz-Cyrl-UZ"/>
              </w:rPr>
            </w:pP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0,25</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Тут</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Тут парвонаси</w:t>
            </w:r>
          </w:p>
        </w:tc>
        <w:tc>
          <w:tcPr>
            <w:tcW w:w="1871" w:type="dxa"/>
            <w:vAlign w:val="center"/>
          </w:tcPr>
          <w:p w:rsidR="000054F0" w:rsidRPr="00C93FCB" w:rsidRDefault="000054F0" w:rsidP="000054F0">
            <w:pPr>
              <w:pStyle w:val="TableParagraph"/>
              <w:spacing w:before="0"/>
              <w:ind w:left="113" w:right="68"/>
              <w:rPr>
                <w:sz w:val="18"/>
                <w:lang w:val="ru-RU"/>
              </w:rPr>
            </w:pPr>
            <w:r w:rsidRPr="00C93FCB">
              <w:rPr>
                <w:sz w:val="18"/>
                <w:lang w:val="ru-RU"/>
              </w:rPr>
              <w:t>Ўсимликнинг ўсув даврида зарарку- нанда пайдо бўлиши билан пуркалади</w:t>
            </w:r>
          </w:p>
        </w:tc>
        <w:tc>
          <w:tcPr>
            <w:tcW w:w="1220" w:type="dxa"/>
            <w:vAlign w:val="center"/>
          </w:tcPr>
          <w:p w:rsidR="000054F0" w:rsidRPr="00C93FCB" w:rsidRDefault="000054F0" w:rsidP="000054F0">
            <w:pPr>
              <w:pStyle w:val="TableParagraph"/>
              <w:spacing w:before="0"/>
              <w:ind w:left="64" w:firstLine="21"/>
              <w:jc w:val="center"/>
              <w:rPr>
                <w:sz w:val="18"/>
              </w:rPr>
            </w:pPr>
            <w:r w:rsidRPr="00C93FCB">
              <w:rPr>
                <w:sz w:val="18"/>
              </w:rPr>
              <w:t>–</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tcBorders>
              <w:bottom w:val="single" w:sz="4" w:space="0" w:color="auto"/>
            </w:tcBorders>
            <w:vAlign w:val="center"/>
          </w:tcPr>
          <w:p w:rsidR="000054F0" w:rsidRPr="00C93FCB" w:rsidRDefault="000054F0" w:rsidP="000054F0">
            <w:pPr>
              <w:pStyle w:val="TableParagraph"/>
              <w:spacing w:before="0"/>
              <w:ind w:left="57" w:right="168"/>
              <w:rPr>
                <w:sz w:val="18"/>
                <w:lang w:val="uz-Cyrl-UZ"/>
              </w:rPr>
            </w:pP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0,1-0,12</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Яйлов</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Чигиркасимонлар</w:t>
            </w:r>
          </w:p>
        </w:tc>
        <w:tc>
          <w:tcPr>
            <w:tcW w:w="1871" w:type="dxa"/>
            <w:vAlign w:val="center"/>
          </w:tcPr>
          <w:p w:rsidR="000054F0" w:rsidRPr="00C93FCB" w:rsidRDefault="000054F0" w:rsidP="000054F0">
            <w:pPr>
              <w:pStyle w:val="TableParagraph"/>
              <w:spacing w:before="0"/>
              <w:ind w:left="113" w:right="271"/>
              <w:rPr>
                <w:sz w:val="18"/>
                <w:lang w:val="uz-Cyrl-UZ"/>
              </w:rPr>
            </w:pPr>
            <w:r w:rsidRPr="00C93FCB">
              <w:rPr>
                <w:sz w:val="18"/>
                <w:lang w:val="uz-Cyrl-UZ"/>
              </w:rPr>
              <w:t>Хашарот тушган майдонларга пуркалади</w:t>
            </w:r>
          </w:p>
        </w:tc>
        <w:tc>
          <w:tcPr>
            <w:tcW w:w="1220" w:type="dxa"/>
            <w:vAlign w:val="center"/>
          </w:tcPr>
          <w:p w:rsidR="000054F0" w:rsidRPr="00C93FCB" w:rsidRDefault="000054F0" w:rsidP="000054F0">
            <w:pPr>
              <w:pStyle w:val="TableParagraph"/>
              <w:spacing w:before="0"/>
              <w:ind w:left="64" w:right="1" w:firstLine="21"/>
              <w:jc w:val="center"/>
              <w:rPr>
                <w:sz w:val="18"/>
                <w:lang w:val="uz-Cyrl-UZ"/>
              </w:rPr>
            </w:pPr>
            <w:r w:rsidRPr="00C93FCB">
              <w:rPr>
                <w:sz w:val="18"/>
                <w:lang w:val="uz-Cyrl-UZ"/>
              </w:rPr>
              <w:t>30</w:t>
            </w:r>
          </w:p>
        </w:tc>
        <w:tc>
          <w:tcPr>
            <w:tcW w:w="1133" w:type="dxa"/>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tcBorders>
              <w:top w:val="single" w:sz="4" w:space="0" w:color="auto"/>
              <w:bottom w:val="single" w:sz="4" w:space="0" w:color="auto"/>
            </w:tcBorders>
            <w:vAlign w:val="center"/>
          </w:tcPr>
          <w:p w:rsidR="000054F0" w:rsidRPr="00C93FCB" w:rsidRDefault="000054F0" w:rsidP="000054F0">
            <w:pPr>
              <w:pStyle w:val="TableParagraph"/>
              <w:tabs>
                <w:tab w:val="left" w:pos="1698"/>
              </w:tabs>
              <w:spacing w:before="0"/>
              <w:ind w:left="57"/>
              <w:rPr>
                <w:sz w:val="18"/>
              </w:rPr>
            </w:pPr>
            <w:r w:rsidRPr="00C93FCB">
              <w:rPr>
                <w:sz w:val="18"/>
              </w:rPr>
              <w:t>B-GUNSYO SUPER 20% “Bio-Vet Farm”, МЧЖ, Ўзбекистон</w:t>
            </w:r>
          </w:p>
          <w:p w:rsidR="000054F0" w:rsidRPr="00C93FCB" w:rsidRDefault="000054F0" w:rsidP="000054F0">
            <w:pPr>
              <w:pStyle w:val="TableParagraph"/>
              <w:tabs>
                <w:tab w:val="left" w:pos="1698"/>
              </w:tabs>
              <w:spacing w:before="0"/>
              <w:ind w:left="57"/>
              <w:rPr>
                <w:sz w:val="18"/>
                <w:lang w:val="uz-Cyrl-UZ"/>
              </w:rPr>
            </w:pPr>
            <w:r w:rsidRPr="00C93FCB">
              <w:rPr>
                <w:sz w:val="18"/>
                <w:lang w:val="uz-Cyrl-UZ"/>
              </w:rPr>
              <w:t>30.04.2026</w:t>
            </w:r>
          </w:p>
        </w:tc>
        <w:tc>
          <w:tcPr>
            <w:tcW w:w="993" w:type="dxa"/>
            <w:vAlign w:val="center"/>
          </w:tcPr>
          <w:p w:rsidR="000054F0" w:rsidRPr="00C93FCB" w:rsidRDefault="000054F0" w:rsidP="000054F0">
            <w:pPr>
              <w:pStyle w:val="TableParagraph"/>
              <w:tabs>
                <w:tab w:val="left" w:pos="983"/>
              </w:tabs>
              <w:spacing w:before="0"/>
              <w:ind w:left="0" w:right="130"/>
              <w:jc w:val="center"/>
              <w:rPr>
                <w:sz w:val="18"/>
                <w:lang w:val="uz-Cyrl-UZ"/>
              </w:rPr>
            </w:pPr>
            <w:r w:rsidRPr="00C93FCB">
              <w:rPr>
                <w:sz w:val="18"/>
                <w:lang w:val="uz-Cyrl-UZ"/>
              </w:rPr>
              <w:t>0,05-0,1</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Буғдой</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Зарарли хасва</w:t>
            </w:r>
          </w:p>
        </w:tc>
        <w:tc>
          <w:tcPr>
            <w:tcW w:w="1871" w:type="dxa"/>
            <w:vAlign w:val="center"/>
          </w:tcPr>
          <w:p w:rsidR="000054F0" w:rsidRPr="00C93FCB" w:rsidRDefault="000054F0" w:rsidP="000054F0">
            <w:pPr>
              <w:pStyle w:val="TableParagraph"/>
              <w:spacing w:before="0"/>
              <w:ind w:left="113" w:right="68"/>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restart"/>
            <w:tcBorders>
              <w:top w:val="single" w:sz="4" w:space="0" w:color="auto"/>
            </w:tcBorders>
            <w:vAlign w:val="center"/>
          </w:tcPr>
          <w:p w:rsidR="000054F0" w:rsidRPr="00C93FCB" w:rsidRDefault="000054F0" w:rsidP="000054F0">
            <w:pPr>
              <w:pStyle w:val="TableParagraph"/>
              <w:tabs>
                <w:tab w:val="left" w:pos="1698"/>
              </w:tabs>
              <w:spacing w:before="0"/>
              <w:ind w:left="57"/>
              <w:rPr>
                <w:sz w:val="18"/>
                <w:lang w:val="ru-RU"/>
              </w:rPr>
            </w:pPr>
            <w:r w:rsidRPr="00C93FCB">
              <w:rPr>
                <w:sz w:val="18"/>
              </w:rPr>
              <w:t>BIO</w:t>
            </w:r>
            <w:r w:rsidRPr="00C93FCB">
              <w:rPr>
                <w:sz w:val="18"/>
                <w:lang w:val="ru-RU"/>
              </w:rPr>
              <w:t xml:space="preserve"> </w:t>
            </w:r>
            <w:r w:rsidRPr="00C93FCB">
              <w:rPr>
                <w:sz w:val="18"/>
              </w:rPr>
              <w:t>KARAT</w:t>
            </w:r>
            <w:r w:rsidRPr="00C93FCB">
              <w:rPr>
                <w:sz w:val="18"/>
                <w:lang w:val="uz-Cyrl-UZ"/>
              </w:rPr>
              <w:t xml:space="preserve">               </w:t>
            </w:r>
            <w:r w:rsidRPr="00C93FCB">
              <w:rPr>
                <w:sz w:val="18"/>
                <w:lang w:val="ru-RU"/>
              </w:rPr>
              <w:t xml:space="preserve"> 5% эм.к.</w:t>
            </w:r>
          </w:p>
          <w:p w:rsidR="000054F0" w:rsidRPr="00C93FCB" w:rsidRDefault="000054F0" w:rsidP="000054F0">
            <w:pPr>
              <w:pStyle w:val="TableParagraph"/>
              <w:tabs>
                <w:tab w:val="left" w:pos="1698"/>
              </w:tabs>
              <w:spacing w:before="0"/>
              <w:ind w:left="57"/>
              <w:rPr>
                <w:sz w:val="18"/>
                <w:lang w:val="ru-RU"/>
              </w:rPr>
            </w:pPr>
            <w:r w:rsidRPr="00C93FCB">
              <w:rPr>
                <w:sz w:val="18"/>
                <w:lang w:val="ru-RU"/>
              </w:rPr>
              <w:t>“</w:t>
            </w:r>
            <w:r w:rsidRPr="00C93FCB">
              <w:rPr>
                <w:sz w:val="18"/>
              </w:rPr>
              <w:t>Bio</w:t>
            </w:r>
            <w:r w:rsidRPr="00C93FCB">
              <w:rPr>
                <w:sz w:val="18"/>
                <w:lang w:val="ru-RU"/>
              </w:rPr>
              <w:t xml:space="preserve"> </w:t>
            </w:r>
            <w:r w:rsidRPr="00C93FCB">
              <w:rPr>
                <w:sz w:val="18"/>
              </w:rPr>
              <w:t>Zamin</w:t>
            </w:r>
            <w:r w:rsidRPr="00C93FCB">
              <w:rPr>
                <w:sz w:val="18"/>
                <w:lang w:val="ru-RU"/>
              </w:rPr>
              <w:t>”, МЧЖ,</w:t>
            </w:r>
          </w:p>
          <w:p w:rsidR="000054F0" w:rsidRPr="00C93FCB" w:rsidRDefault="000054F0" w:rsidP="000054F0">
            <w:pPr>
              <w:pStyle w:val="TableParagraph"/>
              <w:tabs>
                <w:tab w:val="left" w:pos="1698"/>
              </w:tabs>
              <w:spacing w:before="0"/>
              <w:ind w:left="57"/>
              <w:rPr>
                <w:sz w:val="18"/>
                <w:lang w:val="uz-Cyrl-UZ"/>
              </w:rPr>
            </w:pPr>
            <w:r w:rsidRPr="00C93FCB">
              <w:rPr>
                <w:sz w:val="18"/>
              </w:rPr>
              <w:t>Ўзбекистон</w:t>
            </w:r>
            <w:r w:rsidRPr="00C93FCB">
              <w:rPr>
                <w:sz w:val="18"/>
                <w:lang w:val="uz-Cyrl-UZ"/>
              </w:rPr>
              <w:t xml:space="preserve"> 30.04.2026</w:t>
            </w:r>
          </w:p>
        </w:tc>
        <w:tc>
          <w:tcPr>
            <w:tcW w:w="993" w:type="dxa"/>
            <w:vAlign w:val="center"/>
          </w:tcPr>
          <w:p w:rsidR="000054F0" w:rsidRPr="00C93FCB" w:rsidRDefault="000054F0" w:rsidP="000054F0">
            <w:pPr>
              <w:pStyle w:val="TableParagraph"/>
              <w:tabs>
                <w:tab w:val="left" w:pos="983"/>
              </w:tabs>
              <w:spacing w:before="0"/>
              <w:ind w:left="0" w:right="130"/>
              <w:jc w:val="center"/>
              <w:rPr>
                <w:sz w:val="18"/>
                <w:lang w:val="uz-Cyrl-UZ"/>
              </w:rPr>
            </w:pPr>
            <w:r w:rsidRPr="00C93FCB">
              <w:rPr>
                <w:sz w:val="18"/>
                <w:lang w:val="uz-Cyrl-UZ"/>
              </w:rPr>
              <w:t>0,8</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Олма</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Олма мевахўри</w:t>
            </w:r>
          </w:p>
        </w:tc>
        <w:tc>
          <w:tcPr>
            <w:tcW w:w="1871" w:type="dxa"/>
            <w:vAlign w:val="center"/>
          </w:tcPr>
          <w:p w:rsidR="000054F0" w:rsidRPr="00C93FCB" w:rsidRDefault="000054F0" w:rsidP="000054F0">
            <w:pPr>
              <w:pStyle w:val="TableParagraph"/>
              <w:spacing w:before="0"/>
              <w:ind w:left="113" w:right="271"/>
              <w:rPr>
                <w:sz w:val="18"/>
                <w:lang w:val="uz-Cyrl-UZ"/>
              </w:rPr>
            </w:pPr>
            <w:r w:rsidRPr="00C93FCB">
              <w:rPr>
                <w:sz w:val="18"/>
                <w:lang w:val="uz-Cyrl-UZ"/>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lang w:val="uz-Cyrl-UZ"/>
              </w:rPr>
            </w:pPr>
            <w:r w:rsidRPr="00C93FCB">
              <w:rPr>
                <w:sz w:val="18"/>
                <w:lang w:val="uz-Cyrl-UZ"/>
              </w:rPr>
              <w:t>30</w:t>
            </w:r>
          </w:p>
        </w:tc>
        <w:tc>
          <w:tcPr>
            <w:tcW w:w="1133" w:type="dxa"/>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ight="168"/>
              <w:rPr>
                <w:sz w:val="18"/>
              </w:rPr>
            </w:pP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0,0375-0,0625</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Яйлов</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Чигиркасимонлар</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ight="271"/>
              <w:rPr>
                <w:sz w:val="18"/>
                <w:lang w:val="uz-Cyrl-UZ"/>
              </w:rPr>
            </w:pPr>
            <w:r w:rsidRPr="00C93FCB">
              <w:rPr>
                <w:sz w:val="18"/>
                <w:lang w:val="uz-Cyrl-UZ"/>
              </w:rPr>
              <w:t>Хашарот тушган майдонларга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 w:firstLine="21"/>
              <w:jc w:val="center"/>
              <w:rPr>
                <w:sz w:val="18"/>
                <w:lang w:val="uz-Cyrl-UZ"/>
              </w:rPr>
            </w:pPr>
            <w:r w:rsidRPr="00C93FCB">
              <w:rPr>
                <w:sz w:val="18"/>
                <w:lang w:val="uz-Cyrl-UZ"/>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Merge w:val="restart"/>
            <w:vAlign w:val="center"/>
          </w:tcPr>
          <w:p w:rsidR="000054F0" w:rsidRPr="00C93FCB" w:rsidRDefault="000054F0" w:rsidP="000054F0">
            <w:pPr>
              <w:pStyle w:val="TableParagraph"/>
              <w:spacing w:before="0"/>
              <w:ind w:left="57" w:right="168"/>
              <w:rPr>
                <w:sz w:val="18"/>
                <w:lang w:val="uz-Cyrl-UZ"/>
              </w:rPr>
            </w:pPr>
            <w:r w:rsidRPr="00C93FCB">
              <w:rPr>
                <w:sz w:val="18"/>
                <w:lang w:val="uz-Cyrl-UZ"/>
              </w:rPr>
              <w:t>LAMBDA-PLUS 20% эм.к.</w:t>
            </w:r>
          </w:p>
          <w:p w:rsidR="000054F0" w:rsidRPr="00C93FCB" w:rsidRDefault="000054F0" w:rsidP="000054F0">
            <w:pPr>
              <w:pStyle w:val="TableParagraph"/>
              <w:spacing w:before="0"/>
              <w:ind w:left="57" w:right="168"/>
              <w:rPr>
                <w:rFonts w:eastAsia="Batang" w:hint="eastAsia"/>
                <w:sz w:val="18"/>
                <w:szCs w:val="18"/>
                <w:lang w:val="uz-Cyrl-UZ" w:eastAsia="ko-KR"/>
              </w:rPr>
            </w:pPr>
            <w:r w:rsidRPr="00C93FCB">
              <w:rPr>
                <w:sz w:val="18"/>
                <w:lang w:val="uz-Cyrl-UZ"/>
              </w:rPr>
              <w:t>“Bog’i shamol Plyus”, МЧЖ, Ўзбекистон</w:t>
            </w:r>
          </w:p>
          <w:p w:rsidR="000054F0" w:rsidRPr="00C93FCB" w:rsidRDefault="000054F0" w:rsidP="000054F0">
            <w:pPr>
              <w:pStyle w:val="TableParagraph"/>
              <w:spacing w:before="0"/>
              <w:ind w:left="57" w:right="168"/>
              <w:rPr>
                <w:sz w:val="18"/>
                <w:lang w:val="uz-Cyrl-UZ"/>
              </w:rPr>
            </w:pPr>
            <w:r w:rsidRPr="00C93FCB">
              <w:rPr>
                <w:rFonts w:eastAsia="Batang"/>
                <w:sz w:val="18"/>
                <w:szCs w:val="18"/>
                <w:lang w:val="uz-Cyrl-UZ" w:eastAsia="ko-KR"/>
              </w:rPr>
              <w:t>30.04.2026</w:t>
            </w: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0,1</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Олма</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Ўргимчаккана</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ight="68"/>
              <w:rPr>
                <w:sz w:val="18"/>
              </w:rPr>
            </w:pPr>
            <w:r w:rsidRPr="00C93FCB">
              <w:rPr>
                <w:sz w:val="18"/>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ight="168"/>
              <w:rPr>
                <w:sz w:val="18"/>
                <w:lang w:val="uz-Cyrl-UZ"/>
              </w:rPr>
            </w:pP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0,0375-0,0625</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Яйлов</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Чигиркасимонлар</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ight="271"/>
              <w:rPr>
                <w:sz w:val="18"/>
                <w:lang w:val="uz-Cyrl-UZ"/>
              </w:rPr>
            </w:pPr>
            <w:r w:rsidRPr="00C93FCB">
              <w:rPr>
                <w:sz w:val="18"/>
                <w:lang w:val="uz-Cyrl-UZ"/>
              </w:rPr>
              <w:t>Хашарот тушган майдонларга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 w:firstLine="21"/>
              <w:jc w:val="center"/>
              <w:rPr>
                <w:sz w:val="18"/>
                <w:lang w:val="uz-Cyrl-UZ"/>
              </w:rPr>
            </w:pPr>
            <w:r w:rsidRPr="00C93FCB">
              <w:rPr>
                <w:sz w:val="18"/>
                <w:lang w:val="uz-Cyrl-UZ"/>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ight="168"/>
              <w:rPr>
                <w:sz w:val="18"/>
                <w:lang w:val="uz-Cyrl-UZ"/>
              </w:rPr>
            </w:pPr>
            <w:r w:rsidRPr="00C93FCB">
              <w:rPr>
                <w:sz w:val="18"/>
                <w:lang w:val="uz-Cyrl-UZ"/>
              </w:rPr>
              <w:t>KARANT               10% эм.к.</w:t>
            </w:r>
          </w:p>
          <w:p w:rsidR="000054F0" w:rsidRPr="00C93FCB" w:rsidRDefault="000054F0" w:rsidP="000054F0">
            <w:pPr>
              <w:pStyle w:val="TableParagraph"/>
              <w:spacing w:before="0"/>
              <w:ind w:left="57" w:right="168"/>
              <w:rPr>
                <w:rFonts w:eastAsia="Batang" w:hint="eastAsia"/>
                <w:sz w:val="26"/>
                <w:szCs w:val="26"/>
                <w:lang w:val="uz-Cyrl-UZ" w:eastAsia="ko-KR"/>
              </w:rPr>
            </w:pPr>
            <w:r w:rsidRPr="00C93FCB">
              <w:rPr>
                <w:sz w:val="18"/>
                <w:lang w:val="uz-Cyrl-UZ"/>
              </w:rPr>
              <w:lastRenderedPageBreak/>
              <w:t>“Alfa Best Agro”, МЧЖ, Ўзбекистон 30.04.2026</w:t>
            </w: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lastRenderedPageBreak/>
              <w:t>0,5</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Олма</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Олма мевахўри</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ight="271"/>
              <w:rPr>
                <w:sz w:val="18"/>
                <w:lang w:val="uz-Cyrl-UZ"/>
              </w:rPr>
            </w:pPr>
            <w:r w:rsidRPr="00C93FCB">
              <w:rPr>
                <w:sz w:val="18"/>
                <w:lang w:val="uz-Cyrl-UZ"/>
              </w:rPr>
              <w:t xml:space="preserve">Ўсимликнинг ўсув даврида </w:t>
            </w:r>
            <w:r w:rsidRPr="00C93FCB">
              <w:rPr>
                <w:sz w:val="18"/>
                <w:lang w:val="uz-Cyrl-UZ"/>
              </w:rPr>
              <w:lastRenderedPageBreak/>
              <w:t>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 w:firstLine="21"/>
              <w:jc w:val="center"/>
              <w:rPr>
                <w:sz w:val="18"/>
                <w:lang w:val="uz-Cyrl-UZ"/>
              </w:rPr>
            </w:pPr>
            <w:r w:rsidRPr="00C93FCB">
              <w:rPr>
                <w:sz w:val="18"/>
                <w:lang w:val="uz-Cyrl-UZ"/>
              </w:rPr>
              <w:lastRenderedPageBreak/>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Align w:val="center"/>
          </w:tcPr>
          <w:p w:rsidR="000054F0" w:rsidRPr="00416713" w:rsidRDefault="000054F0" w:rsidP="000054F0">
            <w:pPr>
              <w:ind w:left="57"/>
              <w:rPr>
                <w:rFonts w:ascii="Arial" w:hAnsi="Arial" w:cs="Arial"/>
                <w:sz w:val="18"/>
                <w:lang w:val="ru-RU"/>
              </w:rPr>
            </w:pPr>
            <w:r w:rsidRPr="00C0009A">
              <w:rPr>
                <w:rFonts w:ascii="Arial" w:hAnsi="Arial" w:cs="Arial"/>
                <w:sz w:val="18"/>
              </w:rPr>
              <w:lastRenderedPageBreak/>
              <w:t>SUPER</w:t>
            </w:r>
            <w:r w:rsidRPr="00416713">
              <w:rPr>
                <w:rFonts w:ascii="Arial" w:hAnsi="Arial" w:cs="Arial"/>
                <w:sz w:val="18"/>
                <w:lang w:val="ru-RU"/>
              </w:rPr>
              <w:t xml:space="preserve"> </w:t>
            </w:r>
            <w:r w:rsidRPr="00C0009A">
              <w:rPr>
                <w:rFonts w:ascii="Arial" w:hAnsi="Arial" w:cs="Arial"/>
                <w:sz w:val="18"/>
              </w:rPr>
              <w:t>DOZA</w:t>
            </w:r>
            <w:r w:rsidRPr="00416713">
              <w:rPr>
                <w:rFonts w:ascii="Arial" w:hAnsi="Arial" w:cs="Arial"/>
                <w:sz w:val="18"/>
                <w:lang w:val="ru-RU"/>
              </w:rPr>
              <w:t xml:space="preserve"> 25%</w:t>
            </w:r>
          </w:p>
          <w:p w:rsidR="000054F0" w:rsidRPr="00416713" w:rsidRDefault="000054F0" w:rsidP="000054F0">
            <w:pPr>
              <w:ind w:left="57"/>
              <w:rPr>
                <w:rFonts w:ascii="Arial" w:hAnsi="Arial" w:cs="Arial"/>
                <w:sz w:val="18"/>
                <w:lang w:val="ru-RU"/>
              </w:rPr>
            </w:pPr>
            <w:r w:rsidRPr="00416713">
              <w:rPr>
                <w:rFonts w:ascii="Arial" w:hAnsi="Arial" w:cs="Arial"/>
                <w:sz w:val="18"/>
                <w:lang w:val="ru-RU"/>
              </w:rPr>
              <w:t>эм.к.</w:t>
            </w:r>
          </w:p>
          <w:p w:rsidR="000054F0" w:rsidRPr="00416713" w:rsidRDefault="000054F0" w:rsidP="000054F0">
            <w:pPr>
              <w:ind w:left="57"/>
              <w:rPr>
                <w:rFonts w:ascii="Arial" w:hAnsi="Arial" w:cs="Arial"/>
                <w:sz w:val="18"/>
                <w:lang w:val="ru-RU"/>
              </w:rPr>
            </w:pPr>
            <w:r w:rsidRPr="00416713">
              <w:rPr>
                <w:rFonts w:ascii="Arial" w:hAnsi="Arial" w:cs="Arial"/>
                <w:sz w:val="18"/>
                <w:lang w:val="ru-RU"/>
              </w:rPr>
              <w:t>“</w:t>
            </w:r>
            <w:r w:rsidRPr="00C0009A">
              <w:rPr>
                <w:rFonts w:ascii="Arial" w:hAnsi="Arial" w:cs="Arial"/>
                <w:sz w:val="18"/>
              </w:rPr>
              <w:t>Inoq</w:t>
            </w:r>
            <w:r w:rsidRPr="00416713">
              <w:rPr>
                <w:rFonts w:ascii="Arial" w:hAnsi="Arial" w:cs="Arial"/>
                <w:sz w:val="18"/>
                <w:lang w:val="ru-RU"/>
              </w:rPr>
              <w:t xml:space="preserve"> </w:t>
            </w:r>
            <w:r w:rsidRPr="00C0009A">
              <w:rPr>
                <w:rFonts w:ascii="Arial" w:hAnsi="Arial" w:cs="Arial"/>
                <w:sz w:val="18"/>
              </w:rPr>
              <w:t>Nur</w:t>
            </w:r>
            <w:r w:rsidRPr="00416713">
              <w:rPr>
                <w:rFonts w:ascii="Arial" w:hAnsi="Arial" w:cs="Arial"/>
                <w:sz w:val="18"/>
                <w:lang w:val="ru-RU"/>
              </w:rPr>
              <w:t xml:space="preserve"> </w:t>
            </w:r>
            <w:r w:rsidRPr="00C0009A">
              <w:rPr>
                <w:rFonts w:ascii="Arial" w:hAnsi="Arial" w:cs="Arial"/>
                <w:sz w:val="18"/>
              </w:rPr>
              <w:t>Baraka</w:t>
            </w:r>
            <w:r w:rsidRPr="00416713">
              <w:rPr>
                <w:rFonts w:ascii="Arial" w:hAnsi="Arial" w:cs="Arial"/>
                <w:sz w:val="18"/>
                <w:lang w:val="ru-RU"/>
              </w:rPr>
              <w:t>” МЧЖ, Ўзбекистон, 31.12.2022</w:t>
            </w:r>
          </w:p>
        </w:tc>
        <w:tc>
          <w:tcPr>
            <w:tcW w:w="993" w:type="dxa"/>
            <w:tcBorders>
              <w:top w:val="single" w:sz="4" w:space="0" w:color="auto"/>
            </w:tcBorders>
            <w:vAlign w:val="center"/>
          </w:tcPr>
          <w:p w:rsidR="000054F0" w:rsidRPr="00C0009A" w:rsidRDefault="000054F0" w:rsidP="000054F0">
            <w:pPr>
              <w:ind w:right="130"/>
              <w:jc w:val="center"/>
              <w:rPr>
                <w:rFonts w:ascii="Arial" w:hAnsi="Arial" w:cs="Arial"/>
                <w:sz w:val="18"/>
              </w:rPr>
            </w:pPr>
            <w:r w:rsidRPr="00C0009A">
              <w:rPr>
                <w:rFonts w:ascii="Arial" w:hAnsi="Arial" w:cs="Arial"/>
                <w:sz w:val="18"/>
              </w:rPr>
              <w:t>0,3</w:t>
            </w:r>
          </w:p>
        </w:tc>
        <w:tc>
          <w:tcPr>
            <w:tcW w:w="1275" w:type="dxa"/>
            <w:tcBorders>
              <w:top w:val="single" w:sz="4" w:space="0" w:color="auto"/>
            </w:tcBorders>
            <w:vAlign w:val="center"/>
          </w:tcPr>
          <w:p w:rsidR="000054F0" w:rsidRPr="00C0009A" w:rsidRDefault="000054F0" w:rsidP="000054F0">
            <w:pPr>
              <w:ind w:left="64"/>
              <w:rPr>
                <w:rFonts w:ascii="Arial" w:hAnsi="Arial" w:cs="Arial"/>
                <w:sz w:val="18"/>
              </w:rPr>
            </w:pPr>
            <w:r w:rsidRPr="00C0009A">
              <w:rPr>
                <w:rFonts w:ascii="Arial" w:hAnsi="Arial" w:cs="Arial"/>
                <w:sz w:val="18"/>
              </w:rPr>
              <w:t>Ғўза</w:t>
            </w:r>
          </w:p>
        </w:tc>
        <w:tc>
          <w:tcPr>
            <w:tcW w:w="1588" w:type="dxa"/>
            <w:tcBorders>
              <w:top w:val="single" w:sz="4" w:space="0" w:color="auto"/>
            </w:tcBorders>
            <w:vAlign w:val="center"/>
          </w:tcPr>
          <w:p w:rsidR="000054F0" w:rsidRPr="00C0009A" w:rsidRDefault="000054F0" w:rsidP="000054F0">
            <w:pPr>
              <w:ind w:left="142"/>
              <w:rPr>
                <w:rFonts w:ascii="Arial" w:hAnsi="Arial" w:cs="Arial"/>
                <w:sz w:val="18"/>
              </w:rPr>
            </w:pPr>
            <w:r w:rsidRPr="00C0009A">
              <w:rPr>
                <w:rFonts w:ascii="Arial" w:hAnsi="Arial" w:cs="Arial"/>
                <w:sz w:val="18"/>
              </w:rPr>
              <w:t>Ғўза тунлами</w:t>
            </w:r>
          </w:p>
        </w:tc>
        <w:tc>
          <w:tcPr>
            <w:tcW w:w="1871" w:type="dxa"/>
            <w:tcBorders>
              <w:top w:val="single" w:sz="4" w:space="0" w:color="auto"/>
            </w:tcBorders>
            <w:vAlign w:val="center"/>
          </w:tcPr>
          <w:p w:rsidR="000054F0" w:rsidRPr="00C0009A" w:rsidRDefault="000054F0" w:rsidP="000054F0">
            <w:pPr>
              <w:ind w:left="113"/>
              <w:rPr>
                <w:rFonts w:ascii="Arial" w:hAnsi="Arial" w:cs="Arial"/>
                <w:sz w:val="18"/>
              </w:rPr>
            </w:pPr>
            <w:r w:rsidRPr="00C0009A">
              <w:rPr>
                <w:rFonts w:ascii="Arial" w:hAnsi="Arial" w:cs="Arial"/>
                <w:sz w:val="18"/>
              </w:rPr>
              <w:t>Ўсимликни ўсув даврида пуркалади</w:t>
            </w:r>
          </w:p>
        </w:tc>
        <w:tc>
          <w:tcPr>
            <w:tcW w:w="1220" w:type="dxa"/>
            <w:tcBorders>
              <w:top w:val="single" w:sz="4" w:space="0" w:color="auto"/>
            </w:tcBorders>
            <w:vAlign w:val="center"/>
          </w:tcPr>
          <w:p w:rsidR="000054F0" w:rsidRPr="00C0009A" w:rsidRDefault="000054F0" w:rsidP="000054F0">
            <w:pPr>
              <w:ind w:left="64" w:firstLine="21"/>
              <w:jc w:val="center"/>
              <w:rPr>
                <w:rFonts w:ascii="Arial" w:hAnsi="Arial" w:cs="Arial"/>
                <w:sz w:val="18"/>
              </w:rPr>
            </w:pPr>
            <w:r w:rsidRPr="00C0009A">
              <w:rPr>
                <w:rFonts w:ascii="Arial" w:hAnsi="Arial" w:cs="Arial"/>
                <w:sz w:val="18"/>
              </w:rPr>
              <w:t>30</w:t>
            </w:r>
          </w:p>
        </w:tc>
        <w:tc>
          <w:tcPr>
            <w:tcW w:w="1133" w:type="dxa"/>
            <w:tcBorders>
              <w:top w:val="single" w:sz="4" w:space="0" w:color="auto"/>
            </w:tcBorders>
            <w:vAlign w:val="center"/>
          </w:tcPr>
          <w:p w:rsidR="000054F0" w:rsidRPr="00C0009A" w:rsidRDefault="000054F0" w:rsidP="000054F0">
            <w:pPr>
              <w:ind w:left="64" w:right="130" w:firstLine="77"/>
              <w:jc w:val="center"/>
              <w:rPr>
                <w:rFonts w:ascii="Arial" w:hAnsi="Arial" w:cs="Arial"/>
                <w:sz w:val="18"/>
              </w:rPr>
            </w:pPr>
            <w:r w:rsidRPr="00C0009A">
              <w:rPr>
                <w:rFonts w:ascii="Arial" w:hAnsi="Arial" w:cs="Arial"/>
                <w:sz w:val="18"/>
              </w:rPr>
              <w:t>2</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b/>
                <w:sz w:val="18"/>
                <w:lang w:val="ru-RU"/>
              </w:rPr>
            </w:pPr>
            <w:r w:rsidRPr="00C93FCB">
              <w:rPr>
                <w:b/>
                <w:sz w:val="18"/>
                <w:lang w:val="ru-RU"/>
              </w:rPr>
              <w:t>Лямбда­цигалотрин + ацетамиприд (</w:t>
            </w:r>
            <w:r w:rsidRPr="00C93FCB">
              <w:rPr>
                <w:b/>
                <w:sz w:val="18"/>
              </w:rPr>
              <w:t>lambda</w:t>
            </w:r>
            <w:r w:rsidRPr="00C93FCB">
              <w:rPr>
                <w:b/>
                <w:sz w:val="18"/>
                <w:lang w:val="ru-RU"/>
              </w:rPr>
              <w:t>­</w:t>
            </w:r>
            <w:r w:rsidRPr="00C93FCB">
              <w:rPr>
                <w:b/>
                <w:sz w:val="18"/>
              </w:rPr>
              <w:t>cyhalothrin</w:t>
            </w:r>
            <w:r w:rsidRPr="00C93FCB">
              <w:rPr>
                <w:b/>
                <w:sz w:val="18"/>
                <w:lang w:val="ru-RU"/>
              </w:rPr>
              <w:t xml:space="preserve"> + </w:t>
            </w:r>
            <w:r w:rsidRPr="00C93FCB">
              <w:rPr>
                <w:b/>
                <w:sz w:val="18"/>
              </w:rPr>
              <w:t>acetamiprid</w:t>
            </w:r>
            <w:r w:rsidRPr="00C93FCB">
              <w:rPr>
                <w:b/>
                <w:sz w:val="18"/>
                <w:lang w:val="ru-RU"/>
              </w:rPr>
              <w:t>)</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ru-RU"/>
              </w:rPr>
            </w:pPr>
            <w:r w:rsidRPr="00C93FCB">
              <w:rPr>
                <w:sz w:val="18"/>
                <w:lang w:val="ru-RU"/>
              </w:rPr>
              <w:t>Вестор 25% н.кук.</w:t>
            </w:r>
          </w:p>
          <w:p w:rsidR="000054F0" w:rsidRPr="00C93FCB" w:rsidRDefault="000054F0" w:rsidP="000054F0">
            <w:pPr>
              <w:pStyle w:val="TableParagraph"/>
              <w:spacing w:before="0"/>
              <w:ind w:left="57"/>
              <w:rPr>
                <w:rFonts w:eastAsia="Batang" w:hint="eastAsia"/>
                <w:sz w:val="26"/>
                <w:szCs w:val="26"/>
                <w:lang w:val="uz-Cyrl-UZ" w:eastAsia="ko-KR"/>
              </w:rPr>
            </w:pPr>
            <w:r w:rsidRPr="00C93FCB">
              <w:rPr>
                <w:sz w:val="18"/>
                <w:lang w:val="ru-RU"/>
              </w:rPr>
              <w:t>“Aziya agro-vet servis”, МЧЖ,Ўзбекистон</w:t>
            </w:r>
          </w:p>
          <w:p w:rsidR="000054F0" w:rsidRPr="00C93FCB" w:rsidRDefault="000054F0" w:rsidP="000054F0">
            <w:pPr>
              <w:pStyle w:val="TableParagraph"/>
              <w:spacing w:before="0"/>
              <w:ind w:left="57"/>
              <w:rPr>
                <w:sz w:val="18"/>
                <w:lang w:val="uz-Cyrl-UZ"/>
              </w:rPr>
            </w:pPr>
            <w:r w:rsidRPr="00C93FCB">
              <w:rPr>
                <w:sz w:val="18"/>
                <w:lang w:val="ru-RU"/>
              </w:rPr>
              <w:t>30.09.2025</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0,3</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Олма</w:t>
            </w:r>
          </w:p>
        </w:tc>
        <w:tc>
          <w:tcPr>
            <w:tcW w:w="1588" w:type="dxa"/>
            <w:vAlign w:val="center"/>
          </w:tcPr>
          <w:p w:rsidR="000054F0" w:rsidRPr="00C93FCB" w:rsidRDefault="000054F0" w:rsidP="000054F0">
            <w:pPr>
              <w:pStyle w:val="TableParagraph"/>
              <w:spacing w:before="0"/>
              <w:ind w:left="142" w:right="161"/>
              <w:rPr>
                <w:sz w:val="18"/>
                <w:lang w:val="uz-Cyrl-UZ"/>
              </w:rPr>
            </w:pPr>
            <w:r w:rsidRPr="00C93FCB">
              <w:rPr>
                <w:sz w:val="18"/>
                <w:lang w:val="uz-Cyrl-UZ"/>
              </w:rPr>
              <w:t>Ширалар</w:t>
            </w:r>
          </w:p>
        </w:tc>
        <w:tc>
          <w:tcPr>
            <w:tcW w:w="1871" w:type="dxa"/>
            <w:vAlign w:val="center"/>
          </w:tcPr>
          <w:p w:rsidR="000054F0" w:rsidRPr="00C93FCB" w:rsidRDefault="000054F0" w:rsidP="000054F0">
            <w:pPr>
              <w:pStyle w:val="TableParagraph"/>
              <w:spacing w:before="0"/>
              <w:ind w:left="113" w:right="271"/>
              <w:rPr>
                <w:sz w:val="18"/>
                <w:lang w:val="uz-Cyrl-UZ"/>
              </w:rPr>
            </w:pPr>
            <w:r w:rsidRPr="00C93FCB">
              <w:rPr>
                <w:sz w:val="18"/>
                <w:lang w:val="uz-Cyrl-UZ"/>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lang w:val="uz-Cyrl-UZ"/>
              </w:rPr>
            </w:pPr>
            <w:r w:rsidRPr="00C93FCB">
              <w:rPr>
                <w:sz w:val="18"/>
                <w:lang w:val="uz-Cyrl-UZ"/>
              </w:rPr>
              <w:t>30</w:t>
            </w:r>
          </w:p>
        </w:tc>
        <w:tc>
          <w:tcPr>
            <w:tcW w:w="1133" w:type="dxa"/>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ru-RU"/>
              </w:rPr>
            </w:pPr>
            <w:r w:rsidRPr="00C93FCB">
              <w:rPr>
                <w:sz w:val="18"/>
                <w:lang w:val="ru-RU"/>
              </w:rPr>
              <w:t>ФОСПИЛАН 25% н.кук.</w:t>
            </w:r>
          </w:p>
          <w:p w:rsidR="000054F0" w:rsidRPr="00C93FCB" w:rsidRDefault="000054F0" w:rsidP="000054F0">
            <w:pPr>
              <w:pStyle w:val="TableParagraph"/>
              <w:spacing w:before="0"/>
              <w:ind w:left="57"/>
              <w:rPr>
                <w:sz w:val="18"/>
                <w:lang w:val="ru-RU"/>
              </w:rPr>
            </w:pPr>
            <w:r w:rsidRPr="00C93FCB">
              <w:rPr>
                <w:sz w:val="18"/>
                <w:lang w:val="ru-RU"/>
              </w:rPr>
              <w:t>“Ko’hinur” XK, Ўзбекистон</w:t>
            </w:r>
          </w:p>
          <w:p w:rsidR="000054F0" w:rsidRPr="00C93FCB" w:rsidRDefault="000054F0" w:rsidP="000054F0">
            <w:pPr>
              <w:pStyle w:val="TableParagraph"/>
              <w:spacing w:before="0"/>
              <w:ind w:left="57"/>
              <w:rPr>
                <w:sz w:val="18"/>
                <w:lang w:val="uz-Cyrl-UZ"/>
              </w:rPr>
            </w:pPr>
            <w:r w:rsidRPr="00C93FCB">
              <w:rPr>
                <w:sz w:val="18"/>
                <w:lang w:val="ru-RU"/>
              </w:rPr>
              <w:t>30.09.2025</w:t>
            </w: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w:t>
            </w:r>
            <w:r w:rsidRPr="00C93FCB">
              <w:rPr>
                <w:sz w:val="18"/>
                <w:lang w:val="uz-Cyrl-UZ"/>
              </w:rPr>
              <w:t>02</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rPr>
            </w:pPr>
            <w:r w:rsidRPr="00C93FCB">
              <w:rPr>
                <w:sz w:val="18"/>
              </w:rPr>
              <w:t>Картошка</w:t>
            </w:r>
          </w:p>
        </w:tc>
        <w:tc>
          <w:tcPr>
            <w:tcW w:w="1588" w:type="dxa"/>
            <w:tcBorders>
              <w:top w:val="single" w:sz="4" w:space="0" w:color="auto"/>
            </w:tcBorders>
            <w:vAlign w:val="center"/>
          </w:tcPr>
          <w:p w:rsidR="000054F0" w:rsidRPr="00C93FCB" w:rsidRDefault="000054F0" w:rsidP="000054F0">
            <w:pPr>
              <w:pStyle w:val="TableParagraph"/>
              <w:spacing w:before="0"/>
              <w:ind w:left="142" w:right="534"/>
              <w:rPr>
                <w:sz w:val="18"/>
              </w:rPr>
            </w:pPr>
            <w:r w:rsidRPr="00C93FCB">
              <w:rPr>
                <w:sz w:val="18"/>
              </w:rPr>
              <w:t>Колорадо қўнғизи</w:t>
            </w:r>
          </w:p>
        </w:tc>
        <w:tc>
          <w:tcPr>
            <w:tcW w:w="1871" w:type="dxa"/>
            <w:tcBorders>
              <w:top w:val="single" w:sz="4" w:space="0" w:color="auto"/>
            </w:tcBorders>
            <w:vAlign w:val="center"/>
          </w:tcPr>
          <w:p w:rsidR="000054F0" w:rsidRPr="00C93FCB" w:rsidRDefault="000054F0" w:rsidP="000054F0">
            <w:pPr>
              <w:pStyle w:val="TableParagraph"/>
              <w:spacing w:before="0"/>
              <w:ind w:left="113" w:right="68"/>
              <w:rPr>
                <w:sz w:val="18"/>
              </w:rPr>
            </w:pPr>
            <w:r w:rsidRPr="00C93FCB">
              <w:rPr>
                <w:sz w:val="18"/>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firstLine="21"/>
              <w:jc w:val="center"/>
              <w:rPr>
                <w:sz w:val="18"/>
                <w:lang w:val="uz-Cyrl-UZ"/>
              </w:rPr>
            </w:pPr>
            <w:r w:rsidRPr="00C93FCB">
              <w:rPr>
                <w:sz w:val="18"/>
                <w:lang w:val="uz-Cyrl-UZ"/>
              </w:rPr>
              <w:t>20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Align w:val="center"/>
          </w:tcPr>
          <w:p w:rsidR="000054F0" w:rsidRPr="00416713" w:rsidRDefault="000054F0" w:rsidP="000054F0">
            <w:pPr>
              <w:ind w:left="57"/>
              <w:rPr>
                <w:rFonts w:ascii="Arial" w:hAnsi="Arial" w:cs="Arial"/>
                <w:sz w:val="18"/>
                <w:lang w:val="ru-RU"/>
              </w:rPr>
            </w:pPr>
            <w:r w:rsidRPr="00416713">
              <w:rPr>
                <w:rFonts w:ascii="Arial" w:hAnsi="Arial" w:cs="Arial"/>
                <w:sz w:val="18"/>
                <w:lang w:val="ru-RU"/>
              </w:rPr>
              <w:t>ЕИЖО*ДО 24,7%</w:t>
            </w:r>
          </w:p>
          <w:p w:rsidR="000054F0" w:rsidRPr="00416713" w:rsidRDefault="000054F0" w:rsidP="000054F0">
            <w:pPr>
              <w:ind w:left="57"/>
              <w:rPr>
                <w:rFonts w:ascii="Arial" w:hAnsi="Arial" w:cs="Arial"/>
                <w:sz w:val="18"/>
                <w:lang w:val="ru-RU"/>
              </w:rPr>
            </w:pPr>
            <w:r w:rsidRPr="00416713">
              <w:rPr>
                <w:rFonts w:ascii="Arial" w:hAnsi="Arial" w:cs="Arial"/>
                <w:sz w:val="18"/>
                <w:lang w:val="ru-RU"/>
              </w:rPr>
              <w:t>сус.к. (Б) (А)</w:t>
            </w:r>
          </w:p>
          <w:p w:rsidR="000054F0" w:rsidRPr="00C0009A" w:rsidRDefault="000054F0" w:rsidP="000054F0">
            <w:pPr>
              <w:ind w:left="57"/>
              <w:rPr>
                <w:rFonts w:ascii="Arial" w:hAnsi="Arial" w:cs="Arial"/>
                <w:sz w:val="18"/>
              </w:rPr>
            </w:pPr>
            <w:r w:rsidRPr="00C0009A">
              <w:rPr>
                <w:rFonts w:ascii="Arial" w:hAnsi="Arial" w:cs="Arial"/>
                <w:sz w:val="18"/>
              </w:rPr>
              <w:t>“Zibo Xianlongda</w:t>
            </w:r>
          </w:p>
          <w:p w:rsidR="000054F0" w:rsidRPr="00C0009A" w:rsidRDefault="000054F0" w:rsidP="000054F0">
            <w:pPr>
              <w:ind w:left="57"/>
              <w:rPr>
                <w:rFonts w:ascii="Arial" w:hAnsi="Arial" w:cs="Arial"/>
                <w:sz w:val="18"/>
              </w:rPr>
            </w:pPr>
            <w:r w:rsidRPr="00C0009A">
              <w:rPr>
                <w:rFonts w:ascii="Arial" w:hAnsi="Arial" w:cs="Arial"/>
                <w:sz w:val="18"/>
              </w:rPr>
              <w:t>Pesticide Co. Ltd.”,</w:t>
            </w:r>
          </w:p>
          <w:p w:rsidR="000054F0" w:rsidRPr="00C0009A" w:rsidRDefault="000054F0" w:rsidP="000054F0">
            <w:pPr>
              <w:ind w:left="57"/>
              <w:rPr>
                <w:rFonts w:ascii="Arial" w:hAnsi="Arial" w:cs="Arial"/>
                <w:sz w:val="18"/>
              </w:rPr>
            </w:pPr>
            <w:r w:rsidRPr="00C0009A">
              <w:rPr>
                <w:rFonts w:ascii="Arial" w:hAnsi="Arial" w:cs="Arial"/>
                <w:sz w:val="18"/>
              </w:rPr>
              <w:t>ХХР,</w:t>
            </w:r>
          </w:p>
          <w:p w:rsidR="000054F0" w:rsidRPr="00C0009A" w:rsidRDefault="000054F0" w:rsidP="000054F0">
            <w:pPr>
              <w:ind w:left="57"/>
              <w:rPr>
                <w:rFonts w:ascii="Arial" w:hAnsi="Arial" w:cs="Arial"/>
                <w:sz w:val="18"/>
              </w:rPr>
            </w:pPr>
            <w:r w:rsidRPr="00C0009A">
              <w:rPr>
                <w:rFonts w:ascii="Arial" w:hAnsi="Arial" w:cs="Arial"/>
                <w:sz w:val="18"/>
              </w:rPr>
              <w:t>31.12.2022</w:t>
            </w:r>
          </w:p>
        </w:tc>
        <w:tc>
          <w:tcPr>
            <w:tcW w:w="993" w:type="dxa"/>
            <w:tcBorders>
              <w:top w:val="single" w:sz="4" w:space="0" w:color="auto"/>
            </w:tcBorders>
            <w:vAlign w:val="center"/>
          </w:tcPr>
          <w:p w:rsidR="000054F0" w:rsidRPr="00C0009A" w:rsidRDefault="000054F0" w:rsidP="000054F0">
            <w:pPr>
              <w:ind w:right="130"/>
              <w:jc w:val="center"/>
              <w:rPr>
                <w:rFonts w:ascii="Arial" w:hAnsi="Arial" w:cs="Arial"/>
                <w:sz w:val="18"/>
              </w:rPr>
            </w:pPr>
            <w:r w:rsidRPr="00C0009A">
              <w:rPr>
                <w:rFonts w:ascii="Arial" w:hAnsi="Arial" w:cs="Arial"/>
                <w:sz w:val="18"/>
              </w:rPr>
              <w:t>0,15–0,2</w:t>
            </w:r>
          </w:p>
        </w:tc>
        <w:tc>
          <w:tcPr>
            <w:tcW w:w="1275" w:type="dxa"/>
            <w:tcBorders>
              <w:top w:val="single" w:sz="4" w:space="0" w:color="auto"/>
            </w:tcBorders>
            <w:vAlign w:val="center"/>
          </w:tcPr>
          <w:p w:rsidR="000054F0" w:rsidRPr="00C0009A" w:rsidRDefault="000054F0" w:rsidP="000054F0">
            <w:pPr>
              <w:ind w:left="64"/>
              <w:rPr>
                <w:rFonts w:ascii="Arial" w:hAnsi="Arial" w:cs="Arial"/>
                <w:sz w:val="18"/>
              </w:rPr>
            </w:pPr>
            <w:r w:rsidRPr="00C0009A">
              <w:rPr>
                <w:rFonts w:ascii="Arial" w:hAnsi="Arial" w:cs="Arial"/>
                <w:sz w:val="18"/>
              </w:rPr>
              <w:t>Ғўза</w:t>
            </w:r>
          </w:p>
        </w:tc>
        <w:tc>
          <w:tcPr>
            <w:tcW w:w="1588" w:type="dxa"/>
            <w:tcBorders>
              <w:top w:val="single" w:sz="4" w:space="0" w:color="auto"/>
            </w:tcBorders>
            <w:vAlign w:val="center"/>
          </w:tcPr>
          <w:p w:rsidR="000054F0" w:rsidRPr="00C0009A" w:rsidRDefault="000054F0" w:rsidP="000054F0">
            <w:pPr>
              <w:ind w:left="142"/>
              <w:rPr>
                <w:rFonts w:ascii="Arial" w:hAnsi="Arial" w:cs="Arial"/>
                <w:sz w:val="18"/>
              </w:rPr>
            </w:pPr>
            <w:r w:rsidRPr="00C0009A">
              <w:rPr>
                <w:rFonts w:ascii="Arial" w:hAnsi="Arial" w:cs="Arial"/>
                <w:sz w:val="18"/>
              </w:rPr>
              <w:t>Ширалар, трипс</w:t>
            </w:r>
          </w:p>
        </w:tc>
        <w:tc>
          <w:tcPr>
            <w:tcW w:w="1871" w:type="dxa"/>
            <w:tcBorders>
              <w:top w:val="single" w:sz="4" w:space="0" w:color="auto"/>
            </w:tcBorders>
            <w:vAlign w:val="center"/>
          </w:tcPr>
          <w:p w:rsidR="000054F0" w:rsidRPr="00C0009A" w:rsidRDefault="000054F0" w:rsidP="000054F0">
            <w:pPr>
              <w:ind w:left="113"/>
              <w:rPr>
                <w:rFonts w:ascii="Arial" w:hAnsi="Arial" w:cs="Arial"/>
                <w:sz w:val="18"/>
              </w:rPr>
            </w:pPr>
            <w:r w:rsidRPr="00C0009A">
              <w:rPr>
                <w:rFonts w:ascii="Arial" w:hAnsi="Arial" w:cs="Arial"/>
                <w:sz w:val="18"/>
              </w:rPr>
              <w:t>Ўсимликнинг ўсув даврида пуркалади</w:t>
            </w:r>
          </w:p>
        </w:tc>
        <w:tc>
          <w:tcPr>
            <w:tcW w:w="1220" w:type="dxa"/>
            <w:tcBorders>
              <w:top w:val="single" w:sz="4" w:space="0" w:color="auto"/>
            </w:tcBorders>
            <w:vAlign w:val="center"/>
          </w:tcPr>
          <w:p w:rsidR="000054F0" w:rsidRPr="00C0009A" w:rsidRDefault="000054F0" w:rsidP="000054F0">
            <w:pPr>
              <w:ind w:left="64" w:firstLine="21"/>
              <w:jc w:val="center"/>
              <w:rPr>
                <w:rFonts w:ascii="Arial" w:hAnsi="Arial" w:cs="Arial"/>
                <w:sz w:val="18"/>
              </w:rPr>
            </w:pPr>
            <w:r w:rsidRPr="00C0009A">
              <w:rPr>
                <w:rFonts w:ascii="Arial" w:hAnsi="Arial" w:cs="Arial"/>
                <w:sz w:val="18"/>
              </w:rPr>
              <w:t>30</w:t>
            </w:r>
          </w:p>
        </w:tc>
        <w:tc>
          <w:tcPr>
            <w:tcW w:w="1133" w:type="dxa"/>
            <w:tcBorders>
              <w:top w:val="single" w:sz="4" w:space="0" w:color="auto"/>
            </w:tcBorders>
            <w:vAlign w:val="center"/>
          </w:tcPr>
          <w:p w:rsidR="000054F0" w:rsidRPr="00C0009A" w:rsidRDefault="000054F0" w:rsidP="000054F0">
            <w:pPr>
              <w:ind w:left="64" w:right="130" w:firstLine="77"/>
              <w:jc w:val="center"/>
              <w:rPr>
                <w:rFonts w:ascii="Arial" w:hAnsi="Arial" w:cs="Arial"/>
                <w:sz w:val="18"/>
              </w:rPr>
            </w:pPr>
            <w:r w:rsidRPr="00C0009A">
              <w:rPr>
                <w:rFonts w:ascii="Arial" w:hAnsi="Arial" w:cs="Arial"/>
                <w:sz w:val="18"/>
              </w:rPr>
              <w:t>2</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rFonts w:ascii="Times New Roman"/>
                <w:sz w:val="16"/>
                <w:lang w:val="ru-RU"/>
              </w:rPr>
            </w:pPr>
            <w:r w:rsidRPr="00C93FCB">
              <w:rPr>
                <w:b/>
                <w:sz w:val="18"/>
                <w:lang w:val="ru-RU"/>
              </w:rPr>
              <w:t>Лямбда­цигалотрин + тиаметоксам (</w:t>
            </w:r>
            <w:r w:rsidRPr="00C93FCB">
              <w:rPr>
                <w:b/>
                <w:sz w:val="18"/>
              </w:rPr>
              <w:t>lambda</w:t>
            </w:r>
            <w:r w:rsidRPr="00C93FCB">
              <w:rPr>
                <w:b/>
                <w:sz w:val="18"/>
                <w:lang w:val="ru-RU"/>
              </w:rPr>
              <w:t>­</w:t>
            </w:r>
            <w:r w:rsidRPr="00C93FCB">
              <w:rPr>
                <w:b/>
                <w:sz w:val="18"/>
              </w:rPr>
              <w:t>cyhalothrin</w:t>
            </w:r>
            <w:r w:rsidRPr="00C93FCB">
              <w:rPr>
                <w:b/>
                <w:sz w:val="18"/>
                <w:lang w:val="ru-RU"/>
              </w:rPr>
              <w:t xml:space="preserve"> + </w:t>
            </w:r>
            <w:r w:rsidRPr="00C93FCB">
              <w:rPr>
                <w:b/>
                <w:sz w:val="18"/>
              </w:rPr>
              <w:t>thiametoxam</w:t>
            </w:r>
            <w:r w:rsidRPr="00C93FCB">
              <w:rPr>
                <w:b/>
                <w:sz w:val="18"/>
                <w:lang w:val="ru-RU"/>
              </w:rPr>
              <w:t>)</w:t>
            </w:r>
          </w:p>
        </w:tc>
      </w:tr>
      <w:tr w:rsidR="000054F0" w:rsidRPr="00C93FCB" w:rsidTr="005F09FD">
        <w:trPr>
          <w:trHeight w:val="340"/>
        </w:trPr>
        <w:tc>
          <w:tcPr>
            <w:tcW w:w="1843" w:type="dxa"/>
            <w:vMerge w:val="restart"/>
            <w:tcBorders>
              <w:right w:val="single" w:sz="4" w:space="0" w:color="auto"/>
            </w:tcBorders>
            <w:vAlign w:val="center"/>
          </w:tcPr>
          <w:p w:rsidR="000054F0" w:rsidRPr="00C93FCB" w:rsidRDefault="000054F0" w:rsidP="000054F0">
            <w:pPr>
              <w:pStyle w:val="TableParagraph"/>
              <w:spacing w:before="0"/>
              <w:ind w:left="57"/>
              <w:rPr>
                <w:sz w:val="18"/>
                <w:lang w:val="uz-Cyrl-UZ"/>
              </w:rPr>
            </w:pPr>
            <w:r w:rsidRPr="00C93FCB">
              <w:rPr>
                <w:sz w:val="18"/>
                <w:lang w:val="ru-RU"/>
              </w:rPr>
              <w:t>ЛЯМИКСАМ 24,7% сус.к.</w:t>
            </w:r>
          </w:p>
          <w:p w:rsidR="000054F0" w:rsidRPr="00C93FCB" w:rsidRDefault="000054F0" w:rsidP="000054F0">
            <w:pPr>
              <w:pStyle w:val="TableParagraph"/>
              <w:spacing w:before="0"/>
              <w:ind w:left="57"/>
              <w:rPr>
                <w:sz w:val="18"/>
                <w:lang w:val="uz-Cyrl-UZ"/>
              </w:rPr>
            </w:pPr>
            <w:r w:rsidRPr="00C93FCB">
              <w:rPr>
                <w:sz w:val="18"/>
                <w:lang w:val="ru-RU"/>
              </w:rPr>
              <w:t>“Mobedco”, МЧЖ, Ўзбекистон</w:t>
            </w:r>
          </w:p>
          <w:p w:rsidR="000054F0" w:rsidRPr="00C93FCB" w:rsidRDefault="000054F0" w:rsidP="000054F0">
            <w:pPr>
              <w:pStyle w:val="TableParagraph"/>
              <w:spacing w:before="0"/>
              <w:ind w:left="57"/>
              <w:rPr>
                <w:sz w:val="18"/>
                <w:lang w:val="ru-RU"/>
              </w:rPr>
            </w:pPr>
            <w:r w:rsidRPr="00C93FCB">
              <w:rPr>
                <w:sz w:val="18"/>
                <w:lang w:val="ru-RU"/>
              </w:rPr>
              <w:t>30.09.2025</w:t>
            </w:r>
          </w:p>
        </w:tc>
        <w:tc>
          <w:tcPr>
            <w:tcW w:w="993" w:type="dxa"/>
            <w:tcBorders>
              <w:left w:val="single" w:sz="4" w:space="0" w:color="auto"/>
              <w:right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rPr>
              <w:t>0,</w:t>
            </w:r>
            <w:r w:rsidRPr="00C93FCB">
              <w:rPr>
                <w:sz w:val="18"/>
                <w:lang w:val="uz-Cyrl-UZ"/>
              </w:rPr>
              <w:t>5</w:t>
            </w:r>
          </w:p>
        </w:tc>
        <w:tc>
          <w:tcPr>
            <w:tcW w:w="1275" w:type="dxa"/>
            <w:tcBorders>
              <w:left w:val="single" w:sz="4" w:space="0" w:color="auto"/>
              <w:right w:val="single" w:sz="4" w:space="0" w:color="auto"/>
            </w:tcBorders>
            <w:vAlign w:val="center"/>
          </w:tcPr>
          <w:p w:rsidR="000054F0" w:rsidRPr="00C93FCB" w:rsidRDefault="000054F0" w:rsidP="000054F0">
            <w:pPr>
              <w:pStyle w:val="TableParagraph"/>
              <w:spacing w:before="0"/>
              <w:ind w:left="64"/>
              <w:rPr>
                <w:sz w:val="18"/>
              </w:rPr>
            </w:pPr>
            <w:r w:rsidRPr="00C93FCB">
              <w:rPr>
                <w:sz w:val="18"/>
              </w:rPr>
              <w:t>Ғўза</w:t>
            </w:r>
          </w:p>
        </w:tc>
        <w:tc>
          <w:tcPr>
            <w:tcW w:w="1588" w:type="dxa"/>
            <w:tcBorders>
              <w:left w:val="single" w:sz="4" w:space="0" w:color="auto"/>
              <w:right w:val="single" w:sz="4" w:space="0" w:color="auto"/>
            </w:tcBorders>
            <w:vAlign w:val="center"/>
          </w:tcPr>
          <w:p w:rsidR="000054F0" w:rsidRPr="00C93FCB" w:rsidRDefault="000054F0" w:rsidP="000054F0">
            <w:pPr>
              <w:pStyle w:val="TableParagraph"/>
              <w:spacing w:before="0"/>
              <w:ind w:left="142"/>
              <w:rPr>
                <w:sz w:val="18"/>
              </w:rPr>
            </w:pPr>
            <w:r w:rsidRPr="00C93FCB">
              <w:rPr>
                <w:sz w:val="18"/>
              </w:rPr>
              <w:t>Ғўза тунлами</w:t>
            </w:r>
          </w:p>
        </w:tc>
        <w:tc>
          <w:tcPr>
            <w:tcW w:w="1871" w:type="dxa"/>
            <w:tcBorders>
              <w:left w:val="single" w:sz="4" w:space="0" w:color="auto"/>
              <w:right w:val="single" w:sz="4" w:space="0" w:color="auto"/>
            </w:tcBorders>
            <w:vAlign w:val="center"/>
          </w:tcPr>
          <w:p w:rsidR="000054F0" w:rsidRPr="00C93FCB" w:rsidRDefault="000054F0" w:rsidP="000054F0">
            <w:pPr>
              <w:pStyle w:val="TableParagraph"/>
              <w:spacing w:before="0"/>
              <w:ind w:left="113" w:right="271"/>
              <w:rPr>
                <w:sz w:val="18"/>
              </w:rPr>
            </w:pPr>
            <w:r w:rsidRPr="00C93FCB">
              <w:rPr>
                <w:sz w:val="18"/>
              </w:rPr>
              <w:t>Ўсимликнинг ўсув даврида пуркалади</w:t>
            </w:r>
          </w:p>
        </w:tc>
        <w:tc>
          <w:tcPr>
            <w:tcW w:w="1220" w:type="dxa"/>
            <w:tcBorders>
              <w:left w:val="single" w:sz="4" w:space="0" w:color="auto"/>
            </w:tcBorders>
            <w:vAlign w:val="center"/>
          </w:tcPr>
          <w:p w:rsidR="000054F0" w:rsidRPr="00C93FCB" w:rsidRDefault="000054F0" w:rsidP="000054F0">
            <w:pPr>
              <w:pStyle w:val="TableParagraph"/>
              <w:spacing w:before="0"/>
              <w:ind w:left="64" w:right="533"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tcBorders>
              <w:right w:val="single" w:sz="4" w:space="0" w:color="auto"/>
            </w:tcBorders>
            <w:vAlign w:val="center"/>
          </w:tcPr>
          <w:p w:rsidR="000054F0" w:rsidRPr="00C93FCB" w:rsidRDefault="000054F0" w:rsidP="000054F0">
            <w:pPr>
              <w:pStyle w:val="TableParagraph"/>
              <w:spacing w:before="0"/>
              <w:ind w:left="57"/>
              <w:rPr>
                <w:sz w:val="18"/>
              </w:rPr>
            </w:pPr>
          </w:p>
        </w:tc>
        <w:tc>
          <w:tcPr>
            <w:tcW w:w="993" w:type="dxa"/>
            <w:tcBorders>
              <w:left w:val="single" w:sz="4" w:space="0" w:color="auto"/>
              <w:right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0,2-0,25</w:t>
            </w:r>
          </w:p>
        </w:tc>
        <w:tc>
          <w:tcPr>
            <w:tcW w:w="1275" w:type="dxa"/>
            <w:tcBorders>
              <w:left w:val="single" w:sz="4" w:space="0" w:color="auto"/>
              <w:right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Картошка</w:t>
            </w:r>
          </w:p>
        </w:tc>
        <w:tc>
          <w:tcPr>
            <w:tcW w:w="1588" w:type="dxa"/>
            <w:tcBorders>
              <w:left w:val="single" w:sz="4" w:space="0" w:color="auto"/>
              <w:right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Картошка куяси</w:t>
            </w:r>
          </w:p>
        </w:tc>
        <w:tc>
          <w:tcPr>
            <w:tcW w:w="1871" w:type="dxa"/>
            <w:tcBorders>
              <w:left w:val="single" w:sz="4" w:space="0" w:color="auto"/>
              <w:right w:val="single" w:sz="4" w:space="0" w:color="auto"/>
            </w:tcBorders>
            <w:vAlign w:val="center"/>
          </w:tcPr>
          <w:p w:rsidR="000054F0" w:rsidRPr="00C93FCB" w:rsidRDefault="000054F0" w:rsidP="000054F0">
            <w:pPr>
              <w:pStyle w:val="TableParagraph"/>
              <w:spacing w:before="0"/>
              <w:ind w:left="113" w:right="271"/>
              <w:rPr>
                <w:sz w:val="18"/>
              </w:rPr>
            </w:pPr>
            <w:r w:rsidRPr="00C93FCB">
              <w:rPr>
                <w:sz w:val="18"/>
              </w:rPr>
              <w:t>Ўсимликнинг ўсув даврида пуркалади</w:t>
            </w:r>
          </w:p>
        </w:tc>
        <w:tc>
          <w:tcPr>
            <w:tcW w:w="1220" w:type="dxa"/>
            <w:tcBorders>
              <w:left w:val="single" w:sz="4" w:space="0" w:color="auto"/>
            </w:tcBorders>
            <w:vAlign w:val="center"/>
          </w:tcPr>
          <w:p w:rsidR="000054F0" w:rsidRPr="00C93FCB" w:rsidRDefault="000054F0" w:rsidP="000054F0">
            <w:pPr>
              <w:pStyle w:val="TableParagraph"/>
              <w:spacing w:before="0"/>
              <w:ind w:left="64" w:right="533" w:firstLine="21"/>
              <w:jc w:val="center"/>
              <w:rPr>
                <w:sz w:val="18"/>
              </w:rPr>
            </w:pPr>
          </w:p>
        </w:tc>
        <w:tc>
          <w:tcPr>
            <w:tcW w:w="1133" w:type="dxa"/>
            <w:vAlign w:val="center"/>
          </w:tcPr>
          <w:p w:rsidR="000054F0" w:rsidRPr="00C93FCB" w:rsidRDefault="000054F0" w:rsidP="000054F0">
            <w:pPr>
              <w:pStyle w:val="TableParagraph"/>
              <w:spacing w:before="0"/>
              <w:ind w:left="64" w:right="130" w:firstLine="77"/>
              <w:jc w:val="center"/>
              <w:rPr>
                <w:sz w:val="18"/>
              </w:rPr>
            </w:pP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ight="168"/>
              <w:rPr>
                <w:sz w:val="18"/>
              </w:rPr>
            </w:pPr>
            <w:r w:rsidRPr="00C93FCB">
              <w:rPr>
                <w:sz w:val="18"/>
                <w:lang w:val="ru-RU"/>
              </w:rPr>
              <w:t>Т</w:t>
            </w:r>
            <w:r w:rsidRPr="00C93FCB">
              <w:rPr>
                <w:sz w:val="18"/>
              </w:rPr>
              <w:t xml:space="preserve">–34, 24,7% </w:t>
            </w:r>
            <w:r w:rsidRPr="00C93FCB">
              <w:rPr>
                <w:sz w:val="18"/>
                <w:lang w:val="ru-RU"/>
              </w:rPr>
              <w:t>сус</w:t>
            </w:r>
            <w:r w:rsidRPr="00C93FCB">
              <w:rPr>
                <w:sz w:val="18"/>
              </w:rPr>
              <w:t>.</w:t>
            </w:r>
            <w:r w:rsidRPr="00C93FCB">
              <w:rPr>
                <w:sz w:val="18"/>
                <w:lang w:val="ru-RU"/>
              </w:rPr>
              <w:t>к</w:t>
            </w:r>
            <w:r w:rsidRPr="00C93FCB">
              <w:rPr>
                <w:sz w:val="18"/>
              </w:rPr>
              <w:t>. (</w:t>
            </w:r>
            <w:r w:rsidRPr="00C93FCB">
              <w:rPr>
                <w:sz w:val="18"/>
                <w:lang w:val="ru-RU"/>
              </w:rPr>
              <w:t>А</w:t>
            </w:r>
            <w:r w:rsidRPr="00C93FCB">
              <w:rPr>
                <w:sz w:val="18"/>
              </w:rPr>
              <w:t>)</w:t>
            </w:r>
          </w:p>
          <w:p w:rsidR="000054F0" w:rsidRPr="00C93FCB" w:rsidRDefault="000054F0" w:rsidP="000054F0">
            <w:pPr>
              <w:pStyle w:val="TableParagraph"/>
              <w:spacing w:before="0"/>
              <w:ind w:left="57"/>
              <w:rPr>
                <w:sz w:val="18"/>
                <w:lang w:val="uz-Cyrl-UZ"/>
              </w:rPr>
            </w:pPr>
            <w:r w:rsidRPr="00C93FCB">
              <w:rPr>
                <w:sz w:val="18"/>
              </w:rPr>
              <w:t>“Biovet-servis</w:t>
            </w:r>
          </w:p>
          <w:p w:rsidR="000054F0" w:rsidRPr="00C93FCB" w:rsidRDefault="000054F0" w:rsidP="000054F0">
            <w:pPr>
              <w:pStyle w:val="TableParagraph"/>
              <w:spacing w:before="0"/>
              <w:ind w:left="57"/>
              <w:rPr>
                <w:sz w:val="18"/>
                <w:lang w:val="ru-RU"/>
              </w:rPr>
            </w:pPr>
            <w:r w:rsidRPr="00C93FCB">
              <w:rPr>
                <w:sz w:val="18"/>
              </w:rPr>
              <w:t>moxinur</w:t>
            </w:r>
            <w:r w:rsidRPr="00C93FCB">
              <w:rPr>
                <w:sz w:val="18"/>
                <w:lang w:val="ru-RU"/>
              </w:rPr>
              <w:t>” ХК, Ўзбекистон, 31.12.2022</w:t>
            </w: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0,3</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rPr>
            </w:pPr>
            <w:r w:rsidRPr="00C93FCB">
              <w:rPr>
                <w:sz w:val="18"/>
              </w:rPr>
              <w:t>Ғўза</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rPr>
            </w:pPr>
            <w:r w:rsidRPr="00C93FCB">
              <w:rPr>
                <w:sz w:val="18"/>
              </w:rPr>
              <w:t>Ғўза тунлами</w:t>
            </w:r>
          </w:p>
        </w:tc>
        <w:tc>
          <w:tcPr>
            <w:tcW w:w="1871" w:type="dxa"/>
            <w:tcBorders>
              <w:top w:val="single" w:sz="4" w:space="0" w:color="auto"/>
            </w:tcBorders>
            <w:vAlign w:val="center"/>
          </w:tcPr>
          <w:p w:rsidR="000054F0" w:rsidRPr="00C93FCB" w:rsidRDefault="000054F0" w:rsidP="000054F0">
            <w:pPr>
              <w:pStyle w:val="TableParagraph"/>
              <w:spacing w:before="0"/>
              <w:ind w:left="113" w:right="272"/>
              <w:rPr>
                <w:sz w:val="18"/>
              </w:rPr>
            </w:pPr>
            <w:r w:rsidRPr="00C93FCB">
              <w:rPr>
                <w:sz w:val="18"/>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ight="168"/>
              <w:rPr>
                <w:sz w:val="18"/>
                <w:lang w:val="ru-RU"/>
              </w:rPr>
            </w:pPr>
            <w:r w:rsidRPr="00C93FCB">
              <w:rPr>
                <w:sz w:val="18"/>
                <w:lang w:val="ru-RU"/>
              </w:rPr>
              <w:t>Т–34 ПЛЮС, сус.к. (А)</w:t>
            </w:r>
          </w:p>
          <w:p w:rsidR="000054F0" w:rsidRPr="00C93FCB" w:rsidRDefault="000054F0" w:rsidP="000054F0">
            <w:pPr>
              <w:pStyle w:val="TableParagraph"/>
              <w:spacing w:before="0"/>
              <w:ind w:left="57"/>
              <w:rPr>
                <w:sz w:val="18"/>
                <w:lang w:val="uz-Cyrl-UZ"/>
              </w:rPr>
            </w:pPr>
            <w:r w:rsidRPr="00C93FCB">
              <w:rPr>
                <w:sz w:val="18"/>
              </w:rPr>
              <w:t>“Bio Zamin” МЧЖ, Ўзбекистон, 31,12.2022</w:t>
            </w: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0,1</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rPr>
            </w:pPr>
            <w:r w:rsidRPr="00C93FCB">
              <w:rPr>
                <w:sz w:val="18"/>
              </w:rPr>
              <w:t>Помидор</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rPr>
            </w:pPr>
            <w:r w:rsidRPr="00C93FCB">
              <w:rPr>
                <w:sz w:val="18"/>
              </w:rPr>
              <w:t>Оққанот</w:t>
            </w:r>
          </w:p>
        </w:tc>
        <w:tc>
          <w:tcPr>
            <w:tcW w:w="1871" w:type="dxa"/>
            <w:tcBorders>
              <w:top w:val="single" w:sz="4" w:space="0" w:color="auto"/>
            </w:tcBorders>
            <w:vAlign w:val="center"/>
          </w:tcPr>
          <w:p w:rsidR="000054F0" w:rsidRPr="00C93FCB" w:rsidRDefault="000054F0" w:rsidP="000054F0">
            <w:pPr>
              <w:pStyle w:val="TableParagraph"/>
              <w:spacing w:before="0"/>
              <w:ind w:left="113" w:right="272"/>
              <w:rPr>
                <w:sz w:val="18"/>
              </w:rPr>
            </w:pPr>
            <w:r w:rsidRPr="00C93FCB">
              <w:rPr>
                <w:sz w:val="18"/>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ru-RU"/>
              </w:rPr>
            </w:pPr>
            <w:r w:rsidRPr="00C93FCB">
              <w:rPr>
                <w:sz w:val="18"/>
                <w:lang w:val="ru-RU"/>
              </w:rPr>
              <w:t>Т–35 24,7% сус.к.</w:t>
            </w:r>
          </w:p>
          <w:p w:rsidR="000054F0" w:rsidRPr="00C93FCB" w:rsidRDefault="000054F0" w:rsidP="000054F0">
            <w:pPr>
              <w:pStyle w:val="TableParagraph"/>
              <w:spacing w:before="0"/>
              <w:ind w:left="57"/>
              <w:rPr>
                <w:sz w:val="18"/>
                <w:lang w:val="ru-RU"/>
              </w:rPr>
            </w:pPr>
            <w:r w:rsidRPr="00C93FCB">
              <w:rPr>
                <w:sz w:val="18"/>
                <w:lang w:val="ru-RU"/>
              </w:rPr>
              <w:t>“</w:t>
            </w:r>
            <w:r w:rsidRPr="00C93FCB">
              <w:rPr>
                <w:sz w:val="18"/>
              </w:rPr>
              <w:t>Inoq</w:t>
            </w:r>
            <w:r w:rsidRPr="00C93FCB">
              <w:rPr>
                <w:spacing w:val="10"/>
                <w:sz w:val="18"/>
                <w:lang w:val="ru-RU"/>
              </w:rPr>
              <w:t xml:space="preserve"> </w:t>
            </w:r>
            <w:r w:rsidRPr="00C93FCB">
              <w:rPr>
                <w:sz w:val="18"/>
              </w:rPr>
              <w:t>Nur</w:t>
            </w:r>
            <w:r w:rsidRPr="00C93FCB">
              <w:rPr>
                <w:spacing w:val="11"/>
                <w:sz w:val="18"/>
                <w:lang w:val="ru-RU"/>
              </w:rPr>
              <w:t xml:space="preserve"> </w:t>
            </w:r>
            <w:r w:rsidRPr="00C93FCB">
              <w:rPr>
                <w:sz w:val="18"/>
              </w:rPr>
              <w:t>Baraka</w:t>
            </w:r>
            <w:r w:rsidRPr="00C93FCB">
              <w:rPr>
                <w:sz w:val="18"/>
                <w:lang w:val="ru-RU"/>
              </w:rPr>
              <w:t>” МЧЖ,</w:t>
            </w:r>
          </w:p>
          <w:p w:rsidR="000054F0" w:rsidRPr="00C93FCB" w:rsidRDefault="000054F0" w:rsidP="000054F0">
            <w:pPr>
              <w:pStyle w:val="TableParagraph"/>
              <w:spacing w:before="0"/>
              <w:ind w:left="57"/>
              <w:rPr>
                <w:sz w:val="18"/>
                <w:lang w:val="uz-Cyrl-UZ"/>
              </w:rPr>
            </w:pPr>
            <w:r w:rsidRPr="00C93FCB">
              <w:rPr>
                <w:sz w:val="18"/>
              </w:rPr>
              <w:t>Ўзбекистон, 31.12.2022</w:t>
            </w: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0,3</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rPr>
            </w:pPr>
            <w:r w:rsidRPr="00C93FCB">
              <w:rPr>
                <w:sz w:val="18"/>
              </w:rPr>
              <w:t>Ғўза</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rPr>
            </w:pPr>
            <w:r w:rsidRPr="00C93FCB">
              <w:rPr>
                <w:sz w:val="18"/>
              </w:rPr>
              <w:t>Қандалалар</w:t>
            </w:r>
          </w:p>
        </w:tc>
        <w:tc>
          <w:tcPr>
            <w:tcW w:w="1871" w:type="dxa"/>
            <w:tcBorders>
              <w:top w:val="single" w:sz="4" w:space="0" w:color="auto"/>
            </w:tcBorders>
            <w:vAlign w:val="center"/>
          </w:tcPr>
          <w:p w:rsidR="000054F0" w:rsidRPr="00C93FCB" w:rsidRDefault="000054F0" w:rsidP="000054F0">
            <w:pPr>
              <w:pStyle w:val="TableParagraph"/>
              <w:spacing w:before="0"/>
              <w:ind w:left="113" w:right="272"/>
              <w:rPr>
                <w:sz w:val="18"/>
              </w:rPr>
            </w:pPr>
            <w:r w:rsidRPr="00C93FCB">
              <w:rPr>
                <w:sz w:val="18"/>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tabs>
                <w:tab w:val="left" w:pos="118"/>
              </w:tabs>
              <w:spacing w:before="0"/>
              <w:ind w:left="64" w:firstLine="21"/>
              <w:jc w:val="center"/>
              <w:rPr>
                <w:sz w:val="18"/>
              </w:rPr>
            </w:pPr>
            <w:r w:rsidRPr="00C93FCB">
              <w:rPr>
                <w:sz w:val="18"/>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ru-RU"/>
              </w:rPr>
            </w:pPr>
            <w:r w:rsidRPr="00C93FCB">
              <w:rPr>
                <w:sz w:val="18"/>
                <w:lang w:val="ru-RU"/>
              </w:rPr>
              <w:t>Т-35 СУПЕР 24,7% сус.к.</w:t>
            </w:r>
          </w:p>
          <w:p w:rsidR="000054F0" w:rsidRPr="00C93FCB" w:rsidRDefault="000054F0" w:rsidP="000054F0">
            <w:pPr>
              <w:pStyle w:val="TableParagraph"/>
              <w:spacing w:before="0"/>
              <w:ind w:left="57"/>
              <w:rPr>
                <w:sz w:val="18"/>
                <w:lang w:val="uz-Cyrl-UZ"/>
              </w:rPr>
            </w:pPr>
            <w:r w:rsidRPr="00C93FCB">
              <w:rPr>
                <w:sz w:val="18"/>
                <w:lang w:val="ru-RU"/>
              </w:rPr>
              <w:t>“</w:t>
            </w:r>
            <w:r w:rsidRPr="00C93FCB">
              <w:rPr>
                <w:sz w:val="18"/>
              </w:rPr>
              <w:t>Ibodulla</w:t>
            </w:r>
            <w:r w:rsidRPr="00C93FCB">
              <w:rPr>
                <w:sz w:val="18"/>
                <w:lang w:val="ru-RU"/>
              </w:rPr>
              <w:t xml:space="preserve"> </w:t>
            </w:r>
            <w:r w:rsidRPr="00C93FCB">
              <w:rPr>
                <w:sz w:val="18"/>
              </w:rPr>
              <w:t>Ziyodulla</w:t>
            </w:r>
            <w:r w:rsidRPr="00C93FCB">
              <w:rPr>
                <w:sz w:val="18"/>
                <w:lang w:val="ru-RU"/>
              </w:rPr>
              <w:t xml:space="preserve"> </w:t>
            </w:r>
            <w:r w:rsidRPr="00C93FCB">
              <w:rPr>
                <w:sz w:val="18"/>
              </w:rPr>
              <w:t>Yusuf</w:t>
            </w:r>
            <w:r w:rsidRPr="00C93FCB">
              <w:rPr>
                <w:sz w:val="18"/>
                <w:lang w:val="ru-RU"/>
              </w:rPr>
              <w:t>”, МЧЖ, Ўзбекистон</w:t>
            </w:r>
            <w:r w:rsidRPr="00C93FCB">
              <w:rPr>
                <w:sz w:val="18"/>
                <w:lang w:val="uz-Cyrl-UZ"/>
              </w:rPr>
              <w:t xml:space="preserve">  30.04.2026</w:t>
            </w: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0,2-0,25</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Шира, трипс, қандалалар</w:t>
            </w:r>
          </w:p>
        </w:tc>
        <w:tc>
          <w:tcPr>
            <w:tcW w:w="1871" w:type="dxa"/>
            <w:tcBorders>
              <w:top w:val="single" w:sz="4" w:space="0" w:color="auto"/>
            </w:tcBorders>
            <w:vAlign w:val="center"/>
          </w:tcPr>
          <w:p w:rsidR="000054F0" w:rsidRPr="00C93FCB" w:rsidRDefault="000054F0" w:rsidP="000054F0">
            <w:pPr>
              <w:pStyle w:val="TableParagraph"/>
              <w:spacing w:before="0"/>
              <w:ind w:left="113" w:right="272"/>
              <w:rPr>
                <w:sz w:val="18"/>
              </w:rPr>
            </w:pPr>
            <w:r w:rsidRPr="00C93FCB">
              <w:rPr>
                <w:sz w:val="18"/>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tabs>
                <w:tab w:val="left" w:pos="118"/>
              </w:tabs>
              <w:spacing w:before="0"/>
              <w:ind w:left="64" w:firstLine="21"/>
              <w:jc w:val="center"/>
              <w:rPr>
                <w:sz w:val="18"/>
              </w:rPr>
            </w:pPr>
            <w:r w:rsidRPr="00C93FCB">
              <w:rPr>
                <w:sz w:val="18"/>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restart"/>
            <w:vAlign w:val="center"/>
          </w:tcPr>
          <w:p w:rsidR="000054F0" w:rsidRPr="00C93FCB" w:rsidRDefault="000054F0" w:rsidP="000054F0">
            <w:pPr>
              <w:pStyle w:val="TableParagraph"/>
              <w:spacing w:before="0"/>
              <w:ind w:left="57"/>
              <w:rPr>
                <w:sz w:val="18"/>
                <w:lang w:val="ru-RU"/>
              </w:rPr>
            </w:pPr>
            <w:r w:rsidRPr="00C93FCB">
              <w:rPr>
                <w:sz w:val="18"/>
                <w:lang w:val="ru-RU"/>
              </w:rPr>
              <w:t>САУНД 22%</w:t>
            </w:r>
          </w:p>
          <w:p w:rsidR="000054F0" w:rsidRPr="00C93FCB" w:rsidRDefault="000054F0" w:rsidP="000054F0">
            <w:pPr>
              <w:pStyle w:val="TableParagraph"/>
              <w:spacing w:before="0"/>
              <w:ind w:left="57"/>
              <w:rPr>
                <w:sz w:val="18"/>
                <w:lang w:val="ru-RU"/>
              </w:rPr>
            </w:pPr>
            <w:r w:rsidRPr="00C93FCB">
              <w:rPr>
                <w:sz w:val="18"/>
                <w:lang w:val="ru-RU"/>
              </w:rPr>
              <w:t>сус.к. “Евро Тим” МЧЖ, Ўзбекистон, 31.12.2022</w:t>
            </w: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0,3</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rPr>
            </w:pPr>
            <w:r w:rsidRPr="00C93FCB">
              <w:rPr>
                <w:sz w:val="18"/>
              </w:rPr>
              <w:t>Помидор</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ight="52"/>
              <w:rPr>
                <w:sz w:val="18"/>
              </w:rPr>
            </w:pPr>
            <w:r w:rsidRPr="00C93FCB">
              <w:rPr>
                <w:sz w:val="18"/>
              </w:rPr>
              <w:t>Помидор ғовакловчи куяси</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ight="274"/>
              <w:rPr>
                <w:sz w:val="18"/>
              </w:rPr>
            </w:pPr>
            <w:r w:rsidRPr="00C93FCB">
              <w:rPr>
                <w:sz w:val="18"/>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18"/>
              </w:rPr>
            </w:pP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0,3</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rPr>
            </w:pPr>
            <w:r w:rsidRPr="00C93FCB">
              <w:rPr>
                <w:sz w:val="18"/>
              </w:rPr>
              <w:t>Олма</w:t>
            </w:r>
          </w:p>
        </w:tc>
        <w:tc>
          <w:tcPr>
            <w:tcW w:w="1588" w:type="dxa"/>
            <w:tcBorders>
              <w:top w:val="single" w:sz="4" w:space="0" w:color="auto"/>
            </w:tcBorders>
            <w:vAlign w:val="center"/>
          </w:tcPr>
          <w:p w:rsidR="000054F0" w:rsidRPr="00C93FCB" w:rsidRDefault="000054F0" w:rsidP="000054F0">
            <w:pPr>
              <w:pStyle w:val="TableParagraph"/>
              <w:spacing w:before="0"/>
              <w:ind w:left="142" w:right="52"/>
              <w:rPr>
                <w:sz w:val="18"/>
              </w:rPr>
            </w:pPr>
            <w:r w:rsidRPr="00C93FCB">
              <w:rPr>
                <w:sz w:val="18"/>
              </w:rPr>
              <w:t>Мева йўл-йўл куяси</w:t>
            </w:r>
          </w:p>
        </w:tc>
        <w:tc>
          <w:tcPr>
            <w:tcW w:w="1871" w:type="dxa"/>
            <w:tcBorders>
              <w:top w:val="single" w:sz="4" w:space="0" w:color="auto"/>
            </w:tcBorders>
            <w:vAlign w:val="center"/>
          </w:tcPr>
          <w:p w:rsidR="000054F0" w:rsidRPr="00C93FCB" w:rsidRDefault="000054F0" w:rsidP="000054F0">
            <w:pPr>
              <w:pStyle w:val="TableParagraph"/>
              <w:spacing w:before="0"/>
              <w:ind w:left="113" w:right="275"/>
              <w:rPr>
                <w:sz w:val="18"/>
              </w:rPr>
            </w:pPr>
            <w:r w:rsidRPr="00C93FCB">
              <w:rPr>
                <w:sz w:val="18"/>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tcBorders>
              <w:top w:val="nil"/>
            </w:tcBorders>
            <w:vAlign w:val="center"/>
          </w:tcPr>
          <w:p w:rsidR="000054F0" w:rsidRPr="00C93FCB" w:rsidRDefault="000054F0" w:rsidP="000054F0">
            <w:pPr>
              <w:pStyle w:val="TableParagraph"/>
              <w:spacing w:before="0"/>
              <w:ind w:left="57"/>
              <w:rPr>
                <w:sz w:val="18"/>
                <w:lang w:val="ru-RU"/>
              </w:rPr>
            </w:pPr>
            <w:r w:rsidRPr="00C93FCB">
              <w:rPr>
                <w:sz w:val="18"/>
                <w:lang w:val="ru-RU"/>
              </w:rPr>
              <w:lastRenderedPageBreak/>
              <w:t>ЭНЖИКС 25% сус.к.</w:t>
            </w:r>
          </w:p>
          <w:p w:rsidR="000054F0" w:rsidRPr="00C93FCB" w:rsidRDefault="000054F0" w:rsidP="000054F0">
            <w:pPr>
              <w:pStyle w:val="TableParagraph"/>
              <w:spacing w:before="0"/>
              <w:ind w:left="57"/>
              <w:rPr>
                <w:sz w:val="2"/>
                <w:szCs w:val="2"/>
                <w:lang w:val="uz-Cyrl-UZ"/>
              </w:rPr>
            </w:pPr>
            <w:r w:rsidRPr="00C93FCB">
              <w:rPr>
                <w:sz w:val="18"/>
                <w:lang w:val="ru-RU"/>
              </w:rPr>
              <w:t>“</w:t>
            </w:r>
            <w:r w:rsidRPr="00C93FCB">
              <w:rPr>
                <w:sz w:val="18"/>
              </w:rPr>
              <w:t>Good</w:t>
            </w:r>
            <w:r w:rsidRPr="00C93FCB">
              <w:rPr>
                <w:sz w:val="18"/>
                <w:lang w:val="ru-RU"/>
              </w:rPr>
              <w:t xml:space="preserve"> </w:t>
            </w:r>
            <w:r w:rsidRPr="00C93FCB">
              <w:rPr>
                <w:sz w:val="18"/>
              </w:rPr>
              <w:t>job</w:t>
            </w:r>
            <w:r w:rsidRPr="00C93FCB">
              <w:rPr>
                <w:sz w:val="18"/>
                <w:lang w:val="ru-RU"/>
              </w:rPr>
              <w:t xml:space="preserve"> </w:t>
            </w:r>
            <w:r w:rsidRPr="00C93FCB">
              <w:rPr>
                <w:sz w:val="18"/>
              </w:rPr>
              <w:t>industry</w:t>
            </w:r>
            <w:r w:rsidRPr="00C93FCB">
              <w:rPr>
                <w:sz w:val="18"/>
                <w:lang w:val="ru-RU"/>
              </w:rPr>
              <w:t>”, МЧЖ, Ўзбекистон</w:t>
            </w:r>
            <w:r w:rsidRPr="00C93FCB">
              <w:rPr>
                <w:sz w:val="18"/>
                <w:lang w:val="uz-Cyrl-UZ"/>
              </w:rPr>
              <w:t xml:space="preserve"> 30.04.2026</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0,15</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Помидор</w:t>
            </w:r>
          </w:p>
        </w:tc>
        <w:tc>
          <w:tcPr>
            <w:tcW w:w="1588" w:type="dxa"/>
            <w:vAlign w:val="center"/>
          </w:tcPr>
          <w:p w:rsidR="000054F0" w:rsidRPr="00C93FCB" w:rsidRDefault="000054F0" w:rsidP="000054F0">
            <w:pPr>
              <w:pStyle w:val="TableParagraph"/>
              <w:spacing w:before="0"/>
              <w:ind w:left="142" w:right="117"/>
              <w:rPr>
                <w:sz w:val="18"/>
                <w:lang w:val="uz-Cyrl-UZ"/>
              </w:rPr>
            </w:pPr>
            <w:r w:rsidRPr="00C93FCB">
              <w:rPr>
                <w:sz w:val="18"/>
                <w:lang w:val="uz-Cyrl-UZ"/>
              </w:rPr>
              <w:t>Оққанот</w:t>
            </w:r>
          </w:p>
        </w:tc>
        <w:tc>
          <w:tcPr>
            <w:tcW w:w="1871" w:type="dxa"/>
            <w:vAlign w:val="center"/>
          </w:tcPr>
          <w:p w:rsidR="000054F0" w:rsidRPr="00C93FCB" w:rsidRDefault="000054F0" w:rsidP="000054F0">
            <w:pPr>
              <w:pStyle w:val="TableParagraph"/>
              <w:spacing w:before="0"/>
              <w:ind w:left="113" w:right="274"/>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tcBorders>
              <w:top w:val="nil"/>
            </w:tcBorders>
            <w:vAlign w:val="center"/>
          </w:tcPr>
          <w:p w:rsidR="000054F0" w:rsidRPr="00C93FCB" w:rsidRDefault="000054F0" w:rsidP="000054F0">
            <w:pPr>
              <w:pStyle w:val="TableParagraph"/>
              <w:spacing w:before="0"/>
              <w:ind w:left="57"/>
              <w:rPr>
                <w:sz w:val="18"/>
                <w:lang w:val="ru-RU"/>
              </w:rPr>
            </w:pPr>
            <w:r w:rsidRPr="00C93FCB">
              <w:rPr>
                <w:sz w:val="18"/>
                <w:lang w:val="ru-RU"/>
              </w:rPr>
              <w:t>ENJO 24,7% сус.к.</w:t>
            </w:r>
          </w:p>
          <w:p w:rsidR="000054F0" w:rsidRPr="00C93FCB" w:rsidRDefault="000054F0" w:rsidP="000054F0">
            <w:pPr>
              <w:pStyle w:val="TableParagraph"/>
              <w:spacing w:before="0"/>
              <w:ind w:left="57"/>
              <w:rPr>
                <w:sz w:val="18"/>
                <w:lang w:val="uz-Cyrl-UZ"/>
              </w:rPr>
            </w:pPr>
            <w:r w:rsidRPr="00C93FCB">
              <w:rPr>
                <w:sz w:val="18"/>
                <w:lang w:val="ru-RU"/>
              </w:rPr>
              <w:t>“Agro Aziya Group” МЧЖ, Ўзбекистон</w:t>
            </w:r>
            <w:r w:rsidRPr="00C93FCB">
              <w:rPr>
                <w:sz w:val="18"/>
                <w:lang w:val="uz-Cyrl-UZ"/>
              </w:rPr>
              <w:t xml:space="preserve"> 30.04.2026</w:t>
            </w:r>
          </w:p>
          <w:p w:rsidR="000054F0" w:rsidRPr="00C93FCB" w:rsidRDefault="000054F0" w:rsidP="000054F0">
            <w:pPr>
              <w:ind w:left="57"/>
              <w:rPr>
                <w:sz w:val="2"/>
                <w:szCs w:val="2"/>
                <w:lang w:val="ru-RU"/>
              </w:rPr>
            </w:pP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0,4</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Ғўза тунлами</w:t>
            </w:r>
          </w:p>
        </w:tc>
        <w:tc>
          <w:tcPr>
            <w:tcW w:w="1871" w:type="dxa"/>
            <w:vAlign w:val="center"/>
          </w:tcPr>
          <w:p w:rsidR="000054F0" w:rsidRPr="00C93FCB" w:rsidRDefault="000054F0" w:rsidP="000054F0">
            <w:pPr>
              <w:pStyle w:val="TableParagraph"/>
              <w:spacing w:before="0"/>
              <w:ind w:left="113" w:right="68"/>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tcBorders>
              <w:top w:val="nil"/>
            </w:tcBorders>
            <w:vAlign w:val="center"/>
          </w:tcPr>
          <w:p w:rsidR="000054F0" w:rsidRPr="00C93FCB" w:rsidRDefault="000054F0" w:rsidP="000054F0">
            <w:pPr>
              <w:pStyle w:val="TableParagraph"/>
              <w:spacing w:before="0"/>
              <w:ind w:left="57"/>
              <w:rPr>
                <w:sz w:val="18"/>
                <w:lang w:val="ru-RU"/>
              </w:rPr>
            </w:pPr>
            <w:r w:rsidRPr="00C93FCB">
              <w:rPr>
                <w:sz w:val="18"/>
                <w:lang w:val="ru-RU"/>
              </w:rPr>
              <w:t>ENDJEO DUO, сус.к.</w:t>
            </w:r>
          </w:p>
          <w:p w:rsidR="000054F0" w:rsidRPr="00C93FCB" w:rsidRDefault="000054F0" w:rsidP="000054F0">
            <w:pPr>
              <w:pStyle w:val="TableParagraph"/>
              <w:spacing w:before="0"/>
              <w:ind w:left="57"/>
              <w:rPr>
                <w:rFonts w:eastAsia="Batang" w:hint="eastAsia"/>
                <w:sz w:val="26"/>
                <w:szCs w:val="26"/>
                <w:lang w:val="uz-Cyrl-UZ" w:eastAsia="ko-KR"/>
              </w:rPr>
            </w:pPr>
            <w:r w:rsidRPr="00C93FCB">
              <w:rPr>
                <w:sz w:val="18"/>
                <w:lang w:val="ru-RU"/>
              </w:rPr>
              <w:t>“Awiner O’g’it”, МЧЖ, Ўзбекистон</w:t>
            </w:r>
            <w:r w:rsidRPr="00C93FCB">
              <w:rPr>
                <w:sz w:val="18"/>
                <w:lang w:val="uz-Cyrl-UZ"/>
              </w:rPr>
              <w:t xml:space="preserve"> 30.04.2026</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Трипс</w:t>
            </w:r>
          </w:p>
        </w:tc>
        <w:tc>
          <w:tcPr>
            <w:tcW w:w="1871" w:type="dxa"/>
            <w:vAlign w:val="center"/>
          </w:tcPr>
          <w:p w:rsidR="000054F0" w:rsidRPr="00C93FCB" w:rsidRDefault="000054F0" w:rsidP="000054F0">
            <w:pPr>
              <w:pStyle w:val="TableParagraph"/>
              <w:spacing w:before="0"/>
              <w:ind w:left="113" w:right="68"/>
              <w:rPr>
                <w:sz w:val="18"/>
                <w:lang w:val="ru-RU"/>
              </w:rPr>
            </w:pPr>
            <w:r w:rsidRPr="00C93FCB">
              <w:rPr>
                <w:sz w:val="18"/>
                <w:lang w:val="ru-RU"/>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99" w:firstLine="21"/>
              <w:jc w:val="center"/>
              <w:rPr>
                <w:sz w:val="18"/>
                <w:lang w:val="ru-RU"/>
              </w:rPr>
            </w:pPr>
            <w:r w:rsidRPr="00C93FCB">
              <w:rPr>
                <w:sz w:val="18"/>
                <w:lang w:val="ru-RU"/>
              </w:rPr>
              <w:t>30</w:t>
            </w:r>
          </w:p>
        </w:tc>
        <w:tc>
          <w:tcPr>
            <w:tcW w:w="1133" w:type="dxa"/>
            <w:vAlign w:val="center"/>
          </w:tcPr>
          <w:p w:rsidR="000054F0" w:rsidRPr="00C93FCB" w:rsidRDefault="000054F0" w:rsidP="000054F0">
            <w:pPr>
              <w:pStyle w:val="TableParagraph"/>
              <w:spacing w:before="0"/>
              <w:ind w:left="64" w:right="130" w:firstLine="77"/>
              <w:jc w:val="center"/>
              <w:rPr>
                <w:sz w:val="18"/>
                <w:lang w:val="ru-RU"/>
              </w:rPr>
            </w:pPr>
            <w:r w:rsidRPr="00C93FCB">
              <w:rPr>
                <w:sz w:val="18"/>
                <w:lang w:val="ru-RU"/>
              </w:rPr>
              <w:t>2</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b/>
                <w:sz w:val="18"/>
                <w:lang w:val="ru-RU"/>
              </w:rPr>
            </w:pPr>
            <w:r w:rsidRPr="00C93FCB">
              <w:rPr>
                <w:b/>
                <w:sz w:val="18"/>
                <w:lang w:val="ru-RU"/>
              </w:rPr>
              <w:t>Лямбда­цигалотрин + тиаметоксам + люфенурон (</w:t>
            </w:r>
            <w:r w:rsidRPr="00C93FCB">
              <w:rPr>
                <w:b/>
                <w:sz w:val="18"/>
              </w:rPr>
              <w:t>lambda</w:t>
            </w:r>
            <w:r w:rsidRPr="00C93FCB">
              <w:rPr>
                <w:b/>
                <w:sz w:val="18"/>
                <w:lang w:val="ru-RU"/>
              </w:rPr>
              <w:t>­</w:t>
            </w:r>
            <w:r w:rsidRPr="00C93FCB">
              <w:rPr>
                <w:b/>
                <w:sz w:val="18"/>
              </w:rPr>
              <w:t>cyhalothrin</w:t>
            </w:r>
            <w:r w:rsidRPr="00C93FCB">
              <w:rPr>
                <w:b/>
                <w:sz w:val="18"/>
                <w:lang w:val="ru-RU"/>
              </w:rPr>
              <w:t xml:space="preserve"> + </w:t>
            </w:r>
            <w:r w:rsidRPr="00C93FCB">
              <w:rPr>
                <w:b/>
                <w:sz w:val="18"/>
              </w:rPr>
              <w:t>thiametoxam</w:t>
            </w:r>
            <w:r w:rsidRPr="00C93FCB">
              <w:rPr>
                <w:b/>
                <w:sz w:val="18"/>
                <w:lang w:val="ru-RU"/>
              </w:rPr>
              <w:t xml:space="preserve"> + </w:t>
            </w:r>
            <w:r w:rsidRPr="00C93FCB">
              <w:rPr>
                <w:b/>
                <w:sz w:val="18"/>
              </w:rPr>
              <w:t>lufenuron</w:t>
            </w:r>
            <w:r w:rsidRPr="00C93FCB">
              <w:rPr>
                <w:b/>
                <w:sz w:val="18"/>
                <w:lang w:val="ru-RU"/>
              </w:rPr>
              <w:t>)</w:t>
            </w:r>
          </w:p>
        </w:tc>
      </w:tr>
      <w:tr w:rsidR="000054F0" w:rsidRPr="00C93FCB" w:rsidTr="005F09FD">
        <w:trPr>
          <w:trHeight w:val="340"/>
        </w:trPr>
        <w:tc>
          <w:tcPr>
            <w:tcW w:w="1843" w:type="dxa"/>
            <w:tcBorders>
              <w:top w:val="nil"/>
            </w:tcBorders>
            <w:vAlign w:val="center"/>
          </w:tcPr>
          <w:p w:rsidR="000054F0" w:rsidRPr="00C93FCB" w:rsidRDefault="000054F0" w:rsidP="000054F0">
            <w:pPr>
              <w:pStyle w:val="TableParagraph"/>
              <w:spacing w:before="0"/>
              <w:ind w:left="57"/>
              <w:rPr>
                <w:sz w:val="18"/>
                <w:lang w:val="ru-RU"/>
              </w:rPr>
            </w:pPr>
            <w:r w:rsidRPr="00C93FCB">
              <w:rPr>
                <w:sz w:val="18"/>
                <w:lang w:val="ru-RU"/>
              </w:rPr>
              <w:t>ENERGY-TRIO 32,5% эм.к.</w:t>
            </w:r>
          </w:p>
          <w:p w:rsidR="000054F0" w:rsidRPr="00C93FCB" w:rsidRDefault="000054F0" w:rsidP="000054F0">
            <w:pPr>
              <w:pStyle w:val="TableParagraph"/>
              <w:spacing w:before="0"/>
              <w:ind w:left="57"/>
              <w:rPr>
                <w:sz w:val="18"/>
                <w:lang w:val="ru-RU"/>
              </w:rPr>
            </w:pPr>
            <w:r w:rsidRPr="00C93FCB">
              <w:rPr>
                <w:sz w:val="18"/>
                <w:lang w:val="ru-RU"/>
              </w:rPr>
              <w:t>“Eco Life”, МЧЖ, Ўзбекистон</w:t>
            </w:r>
          </w:p>
          <w:p w:rsidR="000054F0" w:rsidRPr="00C93FCB" w:rsidRDefault="000054F0" w:rsidP="000054F0">
            <w:pPr>
              <w:pStyle w:val="TableParagraph"/>
              <w:spacing w:before="0"/>
              <w:ind w:left="57"/>
              <w:rPr>
                <w:sz w:val="18"/>
                <w:lang w:val="uz-Cyrl-UZ"/>
              </w:rPr>
            </w:pPr>
            <w:r w:rsidRPr="00C93FCB">
              <w:rPr>
                <w:sz w:val="18"/>
                <w:lang w:val="uz-Cyrl-UZ"/>
              </w:rPr>
              <w:t>30.04.2026</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0,25</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vAlign w:val="center"/>
          </w:tcPr>
          <w:p w:rsidR="000054F0" w:rsidRPr="00C93FCB" w:rsidRDefault="000054F0" w:rsidP="000054F0">
            <w:pPr>
              <w:pStyle w:val="TableParagraph"/>
              <w:spacing w:before="0"/>
              <w:ind w:left="142" w:right="117"/>
              <w:rPr>
                <w:sz w:val="18"/>
                <w:lang w:val="uz-Cyrl-UZ"/>
              </w:rPr>
            </w:pPr>
            <w:r w:rsidRPr="00C93FCB">
              <w:rPr>
                <w:sz w:val="18"/>
                <w:lang w:val="uz-Cyrl-UZ"/>
              </w:rPr>
              <w:t>Трипс</w:t>
            </w:r>
          </w:p>
        </w:tc>
        <w:tc>
          <w:tcPr>
            <w:tcW w:w="1871" w:type="dxa"/>
            <w:vAlign w:val="center"/>
          </w:tcPr>
          <w:p w:rsidR="000054F0" w:rsidRPr="00C93FCB" w:rsidRDefault="000054F0" w:rsidP="000054F0">
            <w:pPr>
              <w:pStyle w:val="TableParagraph"/>
              <w:spacing w:before="0"/>
              <w:ind w:left="113" w:right="68"/>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99"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b/>
                <w:i/>
                <w:sz w:val="18"/>
              </w:rPr>
            </w:pPr>
            <w:r w:rsidRPr="00C93FCB">
              <w:rPr>
                <w:b/>
                <w:i/>
                <w:sz w:val="18"/>
              </w:rPr>
              <w:t>Метомил</w:t>
            </w:r>
            <w:r w:rsidRPr="00C93FCB">
              <w:rPr>
                <w:b/>
                <w:i/>
                <w:spacing w:val="14"/>
                <w:sz w:val="18"/>
              </w:rPr>
              <w:t xml:space="preserve"> </w:t>
            </w:r>
            <w:r w:rsidRPr="00C93FCB">
              <w:rPr>
                <w:b/>
                <w:i/>
                <w:sz w:val="18"/>
              </w:rPr>
              <w:t>(methomyl)</w:t>
            </w:r>
          </w:p>
        </w:tc>
      </w:tr>
      <w:tr w:rsidR="000054F0" w:rsidRPr="00C93FCB" w:rsidTr="005F09FD">
        <w:trPr>
          <w:trHeight w:val="340"/>
        </w:trPr>
        <w:tc>
          <w:tcPr>
            <w:tcW w:w="1843" w:type="dxa"/>
            <w:vAlign w:val="center"/>
          </w:tcPr>
          <w:p w:rsidR="000054F0" w:rsidRPr="00416713" w:rsidRDefault="000054F0" w:rsidP="000054F0">
            <w:pPr>
              <w:ind w:left="57"/>
              <w:rPr>
                <w:rFonts w:ascii="Arial" w:hAnsi="Arial" w:cs="Arial"/>
                <w:sz w:val="18"/>
                <w:lang w:val="ru-RU"/>
              </w:rPr>
            </w:pPr>
            <w:r w:rsidRPr="00416713">
              <w:rPr>
                <w:rFonts w:ascii="Arial" w:hAnsi="Arial" w:cs="Arial"/>
                <w:sz w:val="18"/>
                <w:lang w:val="ru-RU"/>
              </w:rPr>
              <w:t>АЛФА МИТ 40%</w:t>
            </w:r>
          </w:p>
          <w:p w:rsidR="000054F0" w:rsidRPr="00416713" w:rsidRDefault="000054F0" w:rsidP="000054F0">
            <w:pPr>
              <w:ind w:left="57"/>
              <w:rPr>
                <w:rFonts w:ascii="Arial" w:hAnsi="Arial" w:cs="Arial"/>
                <w:sz w:val="18"/>
                <w:lang w:val="ru-RU"/>
              </w:rPr>
            </w:pPr>
            <w:r w:rsidRPr="00416713">
              <w:rPr>
                <w:rFonts w:ascii="Arial" w:hAnsi="Arial" w:cs="Arial"/>
                <w:sz w:val="18"/>
                <w:lang w:val="ru-RU"/>
              </w:rPr>
              <w:t>н.кук.</w:t>
            </w:r>
          </w:p>
          <w:p w:rsidR="000054F0" w:rsidRPr="00416713" w:rsidRDefault="000054F0" w:rsidP="000054F0">
            <w:pPr>
              <w:ind w:left="57"/>
              <w:rPr>
                <w:rFonts w:ascii="Arial" w:hAnsi="Arial" w:cs="Arial"/>
                <w:sz w:val="18"/>
                <w:lang w:val="ru-RU"/>
              </w:rPr>
            </w:pPr>
            <w:r w:rsidRPr="00416713">
              <w:rPr>
                <w:rFonts w:ascii="Arial" w:hAnsi="Arial" w:cs="Arial"/>
                <w:sz w:val="18"/>
                <w:lang w:val="ru-RU"/>
              </w:rPr>
              <w:t>“</w:t>
            </w:r>
            <w:r w:rsidRPr="00C0009A">
              <w:rPr>
                <w:rFonts w:ascii="Arial" w:hAnsi="Arial" w:cs="Arial"/>
                <w:sz w:val="18"/>
              </w:rPr>
              <w:t>Alfa</w:t>
            </w:r>
            <w:r w:rsidRPr="00416713">
              <w:rPr>
                <w:rFonts w:ascii="Arial" w:hAnsi="Arial" w:cs="Arial"/>
                <w:sz w:val="18"/>
                <w:lang w:val="ru-RU"/>
              </w:rPr>
              <w:t xml:space="preserve"> </w:t>
            </w:r>
            <w:r w:rsidRPr="00C0009A">
              <w:rPr>
                <w:rFonts w:ascii="Arial" w:hAnsi="Arial" w:cs="Arial"/>
                <w:sz w:val="18"/>
              </w:rPr>
              <w:t>best</w:t>
            </w:r>
            <w:r w:rsidRPr="00416713">
              <w:rPr>
                <w:rFonts w:ascii="Arial" w:hAnsi="Arial" w:cs="Arial"/>
                <w:sz w:val="18"/>
                <w:lang w:val="ru-RU"/>
              </w:rPr>
              <w:t xml:space="preserve"> </w:t>
            </w:r>
            <w:r w:rsidRPr="00C0009A">
              <w:rPr>
                <w:rFonts w:ascii="Arial" w:hAnsi="Arial" w:cs="Arial"/>
                <w:sz w:val="18"/>
              </w:rPr>
              <w:t>agro</w:t>
            </w:r>
            <w:r w:rsidRPr="00416713">
              <w:rPr>
                <w:rFonts w:ascii="Arial" w:hAnsi="Arial" w:cs="Arial"/>
                <w:sz w:val="18"/>
                <w:lang w:val="ru-RU"/>
              </w:rPr>
              <w:t>” МЧЖ,</w:t>
            </w:r>
          </w:p>
          <w:p w:rsidR="000054F0" w:rsidRPr="00C0009A" w:rsidRDefault="000054F0" w:rsidP="000054F0">
            <w:pPr>
              <w:ind w:left="57"/>
              <w:rPr>
                <w:rFonts w:ascii="Arial" w:hAnsi="Arial" w:cs="Arial"/>
                <w:sz w:val="18"/>
              </w:rPr>
            </w:pPr>
            <w:r w:rsidRPr="00C0009A">
              <w:rPr>
                <w:rFonts w:ascii="Arial" w:hAnsi="Arial" w:cs="Arial"/>
                <w:sz w:val="18"/>
              </w:rPr>
              <w:t>Ўзбекистон, 31.12.2022</w:t>
            </w:r>
          </w:p>
        </w:tc>
        <w:tc>
          <w:tcPr>
            <w:tcW w:w="993" w:type="dxa"/>
            <w:tcBorders>
              <w:top w:val="single" w:sz="4" w:space="0" w:color="auto"/>
            </w:tcBorders>
            <w:vAlign w:val="center"/>
          </w:tcPr>
          <w:p w:rsidR="000054F0" w:rsidRPr="00C0009A" w:rsidRDefault="000054F0" w:rsidP="000054F0">
            <w:pPr>
              <w:ind w:right="130"/>
              <w:jc w:val="center"/>
              <w:rPr>
                <w:rFonts w:ascii="Arial" w:hAnsi="Arial" w:cs="Arial"/>
                <w:sz w:val="18"/>
              </w:rPr>
            </w:pPr>
            <w:r w:rsidRPr="00C0009A">
              <w:rPr>
                <w:rFonts w:ascii="Arial" w:hAnsi="Arial" w:cs="Arial"/>
                <w:sz w:val="18"/>
              </w:rPr>
              <w:t>0.4</w:t>
            </w:r>
          </w:p>
        </w:tc>
        <w:tc>
          <w:tcPr>
            <w:tcW w:w="1275" w:type="dxa"/>
            <w:tcBorders>
              <w:top w:val="single" w:sz="4" w:space="0" w:color="auto"/>
            </w:tcBorders>
            <w:vAlign w:val="center"/>
          </w:tcPr>
          <w:p w:rsidR="000054F0" w:rsidRPr="00C0009A" w:rsidRDefault="000054F0" w:rsidP="000054F0">
            <w:pPr>
              <w:ind w:left="64"/>
              <w:rPr>
                <w:rFonts w:ascii="Arial" w:hAnsi="Arial" w:cs="Arial"/>
                <w:sz w:val="18"/>
              </w:rPr>
            </w:pPr>
            <w:r w:rsidRPr="00C0009A">
              <w:rPr>
                <w:rFonts w:ascii="Arial" w:hAnsi="Arial" w:cs="Arial"/>
                <w:sz w:val="18"/>
              </w:rPr>
              <w:t>Бодринг</w:t>
            </w:r>
          </w:p>
        </w:tc>
        <w:tc>
          <w:tcPr>
            <w:tcW w:w="1588" w:type="dxa"/>
            <w:tcBorders>
              <w:top w:val="single" w:sz="4" w:space="0" w:color="auto"/>
            </w:tcBorders>
            <w:vAlign w:val="center"/>
          </w:tcPr>
          <w:p w:rsidR="000054F0" w:rsidRPr="00C0009A" w:rsidRDefault="000054F0" w:rsidP="000054F0">
            <w:pPr>
              <w:ind w:left="142"/>
              <w:rPr>
                <w:rFonts w:ascii="Arial" w:hAnsi="Arial" w:cs="Arial"/>
                <w:sz w:val="18"/>
              </w:rPr>
            </w:pPr>
            <w:r w:rsidRPr="00C0009A">
              <w:rPr>
                <w:rFonts w:ascii="Arial" w:hAnsi="Arial" w:cs="Arial"/>
                <w:sz w:val="18"/>
              </w:rPr>
              <w:t>Оққанот</w:t>
            </w:r>
          </w:p>
        </w:tc>
        <w:tc>
          <w:tcPr>
            <w:tcW w:w="1871" w:type="dxa"/>
            <w:tcBorders>
              <w:top w:val="single" w:sz="4" w:space="0" w:color="auto"/>
            </w:tcBorders>
            <w:vAlign w:val="center"/>
          </w:tcPr>
          <w:p w:rsidR="000054F0" w:rsidRPr="00C0009A" w:rsidRDefault="000054F0" w:rsidP="000054F0">
            <w:pPr>
              <w:ind w:left="113"/>
              <w:rPr>
                <w:rFonts w:ascii="Arial" w:hAnsi="Arial" w:cs="Arial"/>
                <w:sz w:val="18"/>
              </w:rPr>
            </w:pPr>
            <w:r w:rsidRPr="00C0009A">
              <w:rPr>
                <w:rFonts w:ascii="Arial" w:hAnsi="Arial" w:cs="Arial"/>
                <w:sz w:val="18"/>
              </w:rPr>
              <w:t>Ўсимликнинг ўсув даврида пуркалади</w:t>
            </w:r>
          </w:p>
        </w:tc>
        <w:tc>
          <w:tcPr>
            <w:tcW w:w="1220" w:type="dxa"/>
            <w:tcBorders>
              <w:top w:val="single" w:sz="4" w:space="0" w:color="auto"/>
            </w:tcBorders>
            <w:vAlign w:val="center"/>
          </w:tcPr>
          <w:p w:rsidR="000054F0" w:rsidRPr="00C0009A" w:rsidRDefault="000054F0" w:rsidP="000054F0">
            <w:pPr>
              <w:ind w:left="64" w:firstLine="21"/>
              <w:jc w:val="center"/>
              <w:rPr>
                <w:rFonts w:ascii="Arial" w:hAnsi="Arial" w:cs="Arial"/>
                <w:sz w:val="18"/>
              </w:rPr>
            </w:pPr>
            <w:r w:rsidRPr="00C0009A">
              <w:rPr>
                <w:rFonts w:ascii="Arial" w:hAnsi="Arial" w:cs="Arial"/>
                <w:sz w:val="18"/>
              </w:rPr>
              <w:t>30</w:t>
            </w:r>
          </w:p>
        </w:tc>
        <w:tc>
          <w:tcPr>
            <w:tcW w:w="1133" w:type="dxa"/>
            <w:tcBorders>
              <w:top w:val="single" w:sz="4" w:space="0" w:color="auto"/>
            </w:tcBorders>
            <w:vAlign w:val="center"/>
          </w:tcPr>
          <w:p w:rsidR="000054F0" w:rsidRPr="00C0009A" w:rsidRDefault="000054F0" w:rsidP="000054F0">
            <w:pPr>
              <w:ind w:left="64" w:right="130" w:firstLine="77"/>
              <w:jc w:val="center"/>
              <w:rPr>
                <w:rFonts w:ascii="Arial" w:hAnsi="Arial" w:cs="Arial"/>
                <w:sz w:val="18"/>
              </w:rPr>
            </w:pPr>
            <w:r w:rsidRPr="00C0009A">
              <w:rPr>
                <w:rFonts w:ascii="Arial" w:hAnsi="Arial" w:cs="Arial"/>
                <w:sz w:val="18"/>
              </w:rPr>
              <w:t>2</w:t>
            </w:r>
          </w:p>
        </w:tc>
      </w:tr>
      <w:tr w:rsidR="000054F0" w:rsidRPr="00C93FCB" w:rsidTr="005F09FD">
        <w:trPr>
          <w:trHeight w:val="340"/>
        </w:trPr>
        <w:tc>
          <w:tcPr>
            <w:tcW w:w="1843" w:type="dxa"/>
            <w:vAlign w:val="center"/>
          </w:tcPr>
          <w:p w:rsidR="000054F0" w:rsidRPr="00416713" w:rsidRDefault="000054F0" w:rsidP="000054F0">
            <w:pPr>
              <w:ind w:left="57"/>
              <w:rPr>
                <w:rFonts w:ascii="Arial" w:hAnsi="Arial" w:cs="Arial"/>
                <w:sz w:val="18"/>
                <w:lang w:val="ru-RU"/>
              </w:rPr>
            </w:pPr>
            <w:r w:rsidRPr="00416713">
              <w:rPr>
                <w:rFonts w:ascii="Arial" w:hAnsi="Arial" w:cs="Arial"/>
                <w:sz w:val="18"/>
                <w:lang w:val="ru-RU"/>
              </w:rPr>
              <w:t>АЛЬФАСЕЙВ 20%</w:t>
            </w:r>
          </w:p>
          <w:p w:rsidR="000054F0" w:rsidRPr="00416713" w:rsidRDefault="000054F0" w:rsidP="000054F0">
            <w:pPr>
              <w:ind w:left="57"/>
              <w:rPr>
                <w:rFonts w:ascii="Arial" w:hAnsi="Arial" w:cs="Arial"/>
                <w:sz w:val="18"/>
                <w:lang w:val="ru-RU"/>
              </w:rPr>
            </w:pPr>
            <w:r w:rsidRPr="00416713">
              <w:rPr>
                <w:rFonts w:ascii="Arial" w:hAnsi="Arial" w:cs="Arial"/>
                <w:sz w:val="18"/>
                <w:lang w:val="ru-RU"/>
              </w:rPr>
              <w:t>эм.к.</w:t>
            </w:r>
          </w:p>
          <w:p w:rsidR="000054F0" w:rsidRPr="00416713" w:rsidRDefault="000054F0" w:rsidP="000054F0">
            <w:pPr>
              <w:ind w:left="57"/>
              <w:rPr>
                <w:rFonts w:ascii="Arial" w:hAnsi="Arial" w:cs="Arial"/>
                <w:sz w:val="18"/>
                <w:lang w:val="ru-RU"/>
              </w:rPr>
            </w:pPr>
            <w:r w:rsidRPr="00416713">
              <w:rPr>
                <w:rFonts w:ascii="Arial" w:hAnsi="Arial" w:cs="Arial"/>
                <w:sz w:val="18"/>
                <w:lang w:val="ru-RU"/>
              </w:rPr>
              <w:t>“Намуна Диёр” ХИ- ИЧК, Ўзбекистон, 31.12.2022</w:t>
            </w:r>
          </w:p>
        </w:tc>
        <w:tc>
          <w:tcPr>
            <w:tcW w:w="993" w:type="dxa"/>
            <w:tcBorders>
              <w:top w:val="single" w:sz="4" w:space="0" w:color="auto"/>
            </w:tcBorders>
            <w:vAlign w:val="center"/>
          </w:tcPr>
          <w:p w:rsidR="000054F0" w:rsidRPr="00C0009A" w:rsidRDefault="000054F0" w:rsidP="000054F0">
            <w:pPr>
              <w:ind w:right="130"/>
              <w:jc w:val="center"/>
              <w:rPr>
                <w:rFonts w:ascii="Arial" w:hAnsi="Arial" w:cs="Arial"/>
                <w:sz w:val="18"/>
              </w:rPr>
            </w:pPr>
            <w:r w:rsidRPr="00C0009A">
              <w:rPr>
                <w:rFonts w:ascii="Arial" w:hAnsi="Arial" w:cs="Arial"/>
                <w:sz w:val="18"/>
              </w:rPr>
              <w:t>2,0</w:t>
            </w:r>
          </w:p>
        </w:tc>
        <w:tc>
          <w:tcPr>
            <w:tcW w:w="1275" w:type="dxa"/>
            <w:tcBorders>
              <w:top w:val="single" w:sz="4" w:space="0" w:color="auto"/>
            </w:tcBorders>
            <w:vAlign w:val="center"/>
          </w:tcPr>
          <w:p w:rsidR="000054F0" w:rsidRPr="00C0009A" w:rsidRDefault="000054F0" w:rsidP="000054F0">
            <w:pPr>
              <w:ind w:left="64"/>
              <w:rPr>
                <w:rFonts w:ascii="Arial" w:hAnsi="Arial" w:cs="Arial"/>
                <w:sz w:val="18"/>
              </w:rPr>
            </w:pPr>
            <w:r w:rsidRPr="00C0009A">
              <w:rPr>
                <w:rFonts w:ascii="Arial" w:hAnsi="Arial" w:cs="Arial"/>
                <w:sz w:val="18"/>
              </w:rPr>
              <w:t>Ғўза</w:t>
            </w:r>
          </w:p>
        </w:tc>
        <w:tc>
          <w:tcPr>
            <w:tcW w:w="1588" w:type="dxa"/>
            <w:tcBorders>
              <w:top w:val="single" w:sz="4" w:space="0" w:color="auto"/>
            </w:tcBorders>
            <w:vAlign w:val="center"/>
          </w:tcPr>
          <w:p w:rsidR="000054F0" w:rsidRPr="00C0009A" w:rsidRDefault="000054F0" w:rsidP="000054F0">
            <w:pPr>
              <w:ind w:left="142"/>
              <w:rPr>
                <w:rFonts w:ascii="Arial" w:hAnsi="Arial" w:cs="Arial"/>
                <w:sz w:val="18"/>
              </w:rPr>
            </w:pPr>
            <w:r w:rsidRPr="00C0009A">
              <w:rPr>
                <w:rFonts w:ascii="Arial" w:hAnsi="Arial" w:cs="Arial"/>
                <w:sz w:val="18"/>
              </w:rPr>
              <w:t>Ғўза тунлами</w:t>
            </w:r>
          </w:p>
        </w:tc>
        <w:tc>
          <w:tcPr>
            <w:tcW w:w="1871" w:type="dxa"/>
            <w:tcBorders>
              <w:top w:val="single" w:sz="4" w:space="0" w:color="auto"/>
            </w:tcBorders>
            <w:vAlign w:val="center"/>
          </w:tcPr>
          <w:p w:rsidR="000054F0" w:rsidRPr="00C0009A" w:rsidRDefault="000054F0" w:rsidP="000054F0">
            <w:pPr>
              <w:ind w:left="113"/>
              <w:rPr>
                <w:rFonts w:ascii="Arial" w:hAnsi="Arial" w:cs="Arial"/>
                <w:sz w:val="18"/>
              </w:rPr>
            </w:pPr>
            <w:r w:rsidRPr="00C0009A">
              <w:rPr>
                <w:rFonts w:ascii="Arial" w:hAnsi="Arial" w:cs="Arial"/>
                <w:sz w:val="18"/>
              </w:rPr>
              <w:t>Ўсимликнинг ўсув даврида пуркалади</w:t>
            </w:r>
          </w:p>
        </w:tc>
        <w:tc>
          <w:tcPr>
            <w:tcW w:w="1220" w:type="dxa"/>
            <w:tcBorders>
              <w:top w:val="single" w:sz="4" w:space="0" w:color="auto"/>
            </w:tcBorders>
            <w:vAlign w:val="center"/>
          </w:tcPr>
          <w:p w:rsidR="000054F0" w:rsidRPr="00C0009A" w:rsidRDefault="000054F0" w:rsidP="000054F0">
            <w:pPr>
              <w:ind w:left="64" w:firstLine="21"/>
              <w:jc w:val="center"/>
              <w:rPr>
                <w:rFonts w:ascii="Arial" w:hAnsi="Arial" w:cs="Arial"/>
                <w:sz w:val="18"/>
              </w:rPr>
            </w:pPr>
            <w:r w:rsidRPr="00C0009A">
              <w:rPr>
                <w:rFonts w:ascii="Arial" w:hAnsi="Arial" w:cs="Arial"/>
                <w:sz w:val="18"/>
              </w:rPr>
              <w:t>30</w:t>
            </w:r>
          </w:p>
        </w:tc>
        <w:tc>
          <w:tcPr>
            <w:tcW w:w="1133" w:type="dxa"/>
            <w:tcBorders>
              <w:top w:val="single" w:sz="4" w:space="0" w:color="auto"/>
            </w:tcBorders>
            <w:vAlign w:val="center"/>
          </w:tcPr>
          <w:p w:rsidR="000054F0" w:rsidRPr="00C0009A" w:rsidRDefault="000054F0" w:rsidP="000054F0">
            <w:pPr>
              <w:ind w:left="64" w:right="130" w:firstLine="77"/>
              <w:jc w:val="center"/>
              <w:rPr>
                <w:rFonts w:ascii="Arial" w:hAnsi="Arial" w:cs="Arial"/>
                <w:sz w:val="18"/>
              </w:rPr>
            </w:pPr>
            <w:r w:rsidRPr="00C0009A">
              <w:rPr>
                <w:rFonts w:ascii="Arial" w:hAnsi="Arial" w:cs="Arial"/>
                <w:sz w:val="18"/>
              </w:rPr>
              <w:t>2</w:t>
            </w:r>
          </w:p>
        </w:tc>
      </w:tr>
      <w:tr w:rsidR="000054F0" w:rsidRPr="00C93FCB" w:rsidTr="005F09FD">
        <w:trPr>
          <w:trHeight w:val="340"/>
        </w:trPr>
        <w:tc>
          <w:tcPr>
            <w:tcW w:w="1843" w:type="dxa"/>
            <w:vAlign w:val="center"/>
          </w:tcPr>
          <w:p w:rsidR="000054F0" w:rsidRPr="00416713" w:rsidRDefault="000054F0" w:rsidP="000054F0">
            <w:pPr>
              <w:ind w:left="57"/>
              <w:rPr>
                <w:rFonts w:ascii="Arial" w:hAnsi="Arial" w:cs="Arial"/>
                <w:sz w:val="18"/>
                <w:lang w:val="ru-RU"/>
              </w:rPr>
            </w:pPr>
            <w:r w:rsidRPr="00416713">
              <w:rPr>
                <w:rFonts w:ascii="Arial" w:hAnsi="Arial" w:cs="Arial"/>
                <w:sz w:val="18"/>
                <w:lang w:val="ru-RU"/>
              </w:rPr>
              <w:t>МЕТКИЛЛЕР 90%</w:t>
            </w:r>
          </w:p>
          <w:p w:rsidR="000054F0" w:rsidRPr="00416713" w:rsidRDefault="000054F0" w:rsidP="000054F0">
            <w:pPr>
              <w:ind w:left="57"/>
              <w:rPr>
                <w:rFonts w:ascii="Arial" w:hAnsi="Arial" w:cs="Arial"/>
                <w:sz w:val="18"/>
                <w:lang w:val="ru-RU"/>
              </w:rPr>
            </w:pPr>
            <w:r w:rsidRPr="00416713">
              <w:rPr>
                <w:rFonts w:ascii="Arial" w:hAnsi="Arial" w:cs="Arial"/>
                <w:sz w:val="18"/>
                <w:lang w:val="ru-RU"/>
              </w:rPr>
              <w:t>н.кук.</w:t>
            </w:r>
          </w:p>
          <w:p w:rsidR="000054F0" w:rsidRPr="00416713" w:rsidRDefault="000054F0" w:rsidP="000054F0">
            <w:pPr>
              <w:ind w:left="57"/>
              <w:rPr>
                <w:rFonts w:ascii="Arial" w:hAnsi="Arial" w:cs="Arial"/>
                <w:sz w:val="18"/>
                <w:lang w:val="ru-RU"/>
              </w:rPr>
            </w:pPr>
            <w:r w:rsidRPr="00416713">
              <w:rPr>
                <w:rFonts w:ascii="Arial" w:hAnsi="Arial" w:cs="Arial"/>
                <w:sz w:val="18"/>
                <w:lang w:val="ru-RU"/>
              </w:rPr>
              <w:t>“</w:t>
            </w:r>
            <w:r w:rsidRPr="00C0009A">
              <w:rPr>
                <w:rFonts w:ascii="Arial" w:hAnsi="Arial" w:cs="Arial"/>
                <w:sz w:val="18"/>
              </w:rPr>
              <w:t>Bio</w:t>
            </w:r>
            <w:r w:rsidRPr="00416713">
              <w:rPr>
                <w:rFonts w:ascii="Arial" w:hAnsi="Arial" w:cs="Arial"/>
                <w:sz w:val="18"/>
                <w:lang w:val="ru-RU"/>
              </w:rPr>
              <w:t xml:space="preserve"> </w:t>
            </w:r>
            <w:r w:rsidRPr="00C0009A">
              <w:rPr>
                <w:rFonts w:ascii="Arial" w:hAnsi="Arial" w:cs="Arial"/>
                <w:sz w:val="18"/>
              </w:rPr>
              <w:t>Zamin</w:t>
            </w:r>
            <w:r w:rsidRPr="00416713">
              <w:rPr>
                <w:rFonts w:ascii="Arial" w:hAnsi="Arial" w:cs="Arial"/>
                <w:sz w:val="18"/>
                <w:lang w:val="ru-RU"/>
              </w:rPr>
              <w:t>” МЧЖ, Ўзбекистон, 31,12.2022</w:t>
            </w:r>
          </w:p>
        </w:tc>
        <w:tc>
          <w:tcPr>
            <w:tcW w:w="993" w:type="dxa"/>
            <w:tcBorders>
              <w:top w:val="single" w:sz="4" w:space="0" w:color="auto"/>
            </w:tcBorders>
            <w:vAlign w:val="center"/>
          </w:tcPr>
          <w:p w:rsidR="000054F0" w:rsidRPr="00C0009A" w:rsidRDefault="000054F0" w:rsidP="000054F0">
            <w:pPr>
              <w:ind w:right="130"/>
              <w:jc w:val="center"/>
              <w:rPr>
                <w:rFonts w:ascii="Arial" w:hAnsi="Arial" w:cs="Arial"/>
                <w:sz w:val="18"/>
              </w:rPr>
            </w:pPr>
            <w:r w:rsidRPr="00C0009A">
              <w:rPr>
                <w:rFonts w:ascii="Arial" w:hAnsi="Arial" w:cs="Arial"/>
                <w:sz w:val="18"/>
              </w:rPr>
              <w:t>0,5</w:t>
            </w:r>
          </w:p>
        </w:tc>
        <w:tc>
          <w:tcPr>
            <w:tcW w:w="1275" w:type="dxa"/>
            <w:tcBorders>
              <w:top w:val="single" w:sz="4" w:space="0" w:color="auto"/>
            </w:tcBorders>
            <w:vAlign w:val="center"/>
          </w:tcPr>
          <w:p w:rsidR="000054F0" w:rsidRPr="00C0009A" w:rsidRDefault="000054F0" w:rsidP="000054F0">
            <w:pPr>
              <w:ind w:left="64"/>
              <w:rPr>
                <w:rFonts w:ascii="Arial" w:hAnsi="Arial" w:cs="Arial"/>
                <w:sz w:val="18"/>
              </w:rPr>
            </w:pPr>
            <w:r w:rsidRPr="00C0009A">
              <w:rPr>
                <w:rFonts w:ascii="Arial" w:hAnsi="Arial" w:cs="Arial"/>
                <w:sz w:val="18"/>
              </w:rPr>
              <w:t>Помидор</w:t>
            </w:r>
          </w:p>
        </w:tc>
        <w:tc>
          <w:tcPr>
            <w:tcW w:w="1588" w:type="dxa"/>
            <w:tcBorders>
              <w:top w:val="single" w:sz="4" w:space="0" w:color="auto"/>
            </w:tcBorders>
            <w:vAlign w:val="center"/>
          </w:tcPr>
          <w:p w:rsidR="000054F0" w:rsidRPr="00C0009A" w:rsidRDefault="000054F0" w:rsidP="000054F0">
            <w:pPr>
              <w:ind w:left="142"/>
              <w:rPr>
                <w:rFonts w:ascii="Arial" w:hAnsi="Arial" w:cs="Arial"/>
                <w:sz w:val="18"/>
              </w:rPr>
            </w:pPr>
            <w:r w:rsidRPr="00C0009A">
              <w:rPr>
                <w:rFonts w:ascii="Arial" w:hAnsi="Arial" w:cs="Arial"/>
                <w:sz w:val="18"/>
              </w:rPr>
              <w:t>Оққанот</w:t>
            </w:r>
          </w:p>
        </w:tc>
        <w:tc>
          <w:tcPr>
            <w:tcW w:w="1871" w:type="dxa"/>
            <w:tcBorders>
              <w:top w:val="single" w:sz="4" w:space="0" w:color="auto"/>
            </w:tcBorders>
            <w:vAlign w:val="center"/>
          </w:tcPr>
          <w:p w:rsidR="000054F0" w:rsidRPr="00C0009A" w:rsidRDefault="000054F0" w:rsidP="000054F0">
            <w:pPr>
              <w:ind w:left="113"/>
              <w:rPr>
                <w:rFonts w:ascii="Arial" w:hAnsi="Arial" w:cs="Arial"/>
                <w:sz w:val="18"/>
              </w:rPr>
            </w:pPr>
            <w:r w:rsidRPr="00C0009A">
              <w:rPr>
                <w:rFonts w:ascii="Arial" w:hAnsi="Arial" w:cs="Arial"/>
                <w:sz w:val="18"/>
              </w:rPr>
              <w:t>Ўсимликнинг ўсув даврида пуркалади</w:t>
            </w:r>
          </w:p>
        </w:tc>
        <w:tc>
          <w:tcPr>
            <w:tcW w:w="1220" w:type="dxa"/>
            <w:tcBorders>
              <w:top w:val="single" w:sz="4" w:space="0" w:color="auto"/>
            </w:tcBorders>
            <w:vAlign w:val="center"/>
          </w:tcPr>
          <w:p w:rsidR="000054F0" w:rsidRPr="00C0009A" w:rsidRDefault="000054F0" w:rsidP="000054F0">
            <w:pPr>
              <w:ind w:left="64" w:firstLine="21"/>
              <w:jc w:val="center"/>
              <w:rPr>
                <w:rFonts w:ascii="Arial" w:hAnsi="Arial" w:cs="Arial"/>
                <w:sz w:val="18"/>
              </w:rPr>
            </w:pPr>
            <w:r w:rsidRPr="00C0009A">
              <w:rPr>
                <w:rFonts w:ascii="Arial" w:hAnsi="Arial" w:cs="Arial"/>
                <w:sz w:val="18"/>
              </w:rPr>
              <w:t>30</w:t>
            </w:r>
          </w:p>
        </w:tc>
        <w:tc>
          <w:tcPr>
            <w:tcW w:w="1133" w:type="dxa"/>
            <w:tcBorders>
              <w:top w:val="single" w:sz="4" w:space="0" w:color="auto"/>
            </w:tcBorders>
            <w:vAlign w:val="center"/>
          </w:tcPr>
          <w:p w:rsidR="000054F0" w:rsidRPr="00C0009A" w:rsidRDefault="000054F0" w:rsidP="000054F0">
            <w:pPr>
              <w:ind w:left="64" w:right="130" w:firstLine="77"/>
              <w:jc w:val="center"/>
              <w:rPr>
                <w:rFonts w:ascii="Arial" w:hAnsi="Arial" w:cs="Arial"/>
                <w:sz w:val="18"/>
              </w:rPr>
            </w:pPr>
            <w:r w:rsidRPr="00C0009A">
              <w:rPr>
                <w:rFonts w:ascii="Arial" w:hAnsi="Arial" w:cs="Arial"/>
                <w:sz w:val="18"/>
              </w:rPr>
              <w:t>2</w:t>
            </w:r>
          </w:p>
        </w:tc>
      </w:tr>
      <w:tr w:rsidR="000054F0" w:rsidRPr="00C93FCB" w:rsidTr="005F09FD">
        <w:trPr>
          <w:trHeight w:val="340"/>
        </w:trPr>
        <w:tc>
          <w:tcPr>
            <w:tcW w:w="9923" w:type="dxa"/>
            <w:gridSpan w:val="7"/>
            <w:tcBorders>
              <w:top w:val="nil"/>
            </w:tcBorders>
            <w:vAlign w:val="center"/>
          </w:tcPr>
          <w:p w:rsidR="000054F0" w:rsidRPr="00C93FCB" w:rsidRDefault="000054F0" w:rsidP="000054F0">
            <w:pPr>
              <w:pStyle w:val="TableParagraph"/>
              <w:spacing w:before="0"/>
              <w:ind w:left="0" w:right="130" w:firstLine="21"/>
              <w:rPr>
                <w:sz w:val="18"/>
              </w:rPr>
            </w:pPr>
            <w:r w:rsidRPr="00C93FCB">
              <w:rPr>
                <w:b/>
                <w:i/>
                <w:sz w:val="18"/>
              </w:rPr>
              <w:t>Минерал мойлар</w:t>
            </w:r>
          </w:p>
        </w:tc>
      </w:tr>
      <w:tr w:rsidR="000054F0" w:rsidRPr="00C93FCB" w:rsidTr="005F09FD">
        <w:trPr>
          <w:trHeight w:val="340"/>
        </w:trPr>
        <w:tc>
          <w:tcPr>
            <w:tcW w:w="1843" w:type="dxa"/>
            <w:tcBorders>
              <w:top w:val="nil"/>
            </w:tcBorders>
            <w:vAlign w:val="center"/>
          </w:tcPr>
          <w:p w:rsidR="000054F0" w:rsidRPr="00C93FCB" w:rsidRDefault="000054F0" w:rsidP="000054F0">
            <w:pPr>
              <w:pStyle w:val="TableParagraph"/>
              <w:spacing w:before="0"/>
              <w:ind w:left="57"/>
              <w:rPr>
                <w:sz w:val="18"/>
                <w:lang w:val="uz-Cyrl-UZ"/>
              </w:rPr>
            </w:pPr>
            <w:r w:rsidRPr="00C93FCB">
              <w:rPr>
                <w:sz w:val="18"/>
                <w:lang w:val="uz-Cyrl-UZ"/>
              </w:rPr>
              <w:t>НАУТИЛИС 70% эм.к. “Намуна Диёр” ХИИЧК Ўзбекистон</w:t>
            </w:r>
          </w:p>
          <w:p w:rsidR="000054F0" w:rsidRPr="00C93FCB" w:rsidRDefault="000054F0" w:rsidP="000054F0">
            <w:pPr>
              <w:pStyle w:val="TableParagraph"/>
              <w:spacing w:before="0"/>
              <w:ind w:left="57"/>
              <w:rPr>
                <w:sz w:val="18"/>
                <w:lang w:val="uz-Cyrl-UZ"/>
              </w:rPr>
            </w:pPr>
            <w:r w:rsidRPr="00C93FCB">
              <w:rPr>
                <w:sz w:val="18"/>
                <w:lang w:val="uz-Cyrl-UZ"/>
              </w:rPr>
              <w:t>31.12.2022</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10,0-15,0</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Олма</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Қалқондорлар</w:t>
            </w:r>
          </w:p>
        </w:tc>
        <w:tc>
          <w:tcPr>
            <w:tcW w:w="1871" w:type="dxa"/>
            <w:vAlign w:val="center"/>
          </w:tcPr>
          <w:p w:rsidR="000054F0" w:rsidRPr="00C93FCB" w:rsidRDefault="000054F0" w:rsidP="000054F0">
            <w:pPr>
              <w:pStyle w:val="TableParagraph"/>
              <w:spacing w:before="0"/>
              <w:ind w:left="113" w:right="139"/>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395"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b/>
                <w:sz w:val="18"/>
              </w:rPr>
            </w:pPr>
            <w:r w:rsidRPr="00C93FCB">
              <w:rPr>
                <w:b/>
                <w:sz w:val="18"/>
              </w:rPr>
              <w:t>Нефт мойлари</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ru-RU"/>
              </w:rPr>
            </w:pPr>
            <w:r w:rsidRPr="00C93FCB">
              <w:rPr>
                <w:sz w:val="18"/>
                <w:lang w:val="ru-RU"/>
              </w:rPr>
              <w:t>ЭНТОМИН, 80% эм.к.</w:t>
            </w:r>
          </w:p>
          <w:p w:rsidR="000054F0" w:rsidRPr="00C93FCB" w:rsidRDefault="000054F0" w:rsidP="000054F0">
            <w:pPr>
              <w:pStyle w:val="TableParagraph"/>
              <w:spacing w:before="0"/>
              <w:ind w:left="57"/>
              <w:rPr>
                <w:sz w:val="18"/>
                <w:lang w:val="uz-Cyrl-UZ"/>
              </w:rPr>
            </w:pPr>
            <w:r w:rsidRPr="00C93FCB">
              <w:rPr>
                <w:sz w:val="18"/>
                <w:lang w:val="ru-RU"/>
              </w:rPr>
              <w:t>“Ифода Агро Кимё Ҳимоя”, МЧЖ Ўзбекистон</w:t>
            </w:r>
          </w:p>
          <w:p w:rsidR="000054F0" w:rsidRPr="00C93FCB" w:rsidRDefault="000054F0" w:rsidP="000054F0">
            <w:pPr>
              <w:pStyle w:val="TableParagraph"/>
              <w:spacing w:before="0"/>
              <w:ind w:left="57"/>
              <w:rPr>
                <w:sz w:val="18"/>
                <w:lang w:val="uz-Cyrl-UZ"/>
              </w:rPr>
            </w:pPr>
            <w:r w:rsidRPr="00C93FCB">
              <w:rPr>
                <w:sz w:val="18"/>
                <w:lang w:val="ru-RU"/>
              </w:rPr>
              <w:t>30.09.2025</w:t>
            </w: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rPr>
              <w:t>10,0-15,0</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rPr>
            </w:pPr>
            <w:r w:rsidRPr="00C93FCB">
              <w:rPr>
                <w:sz w:val="18"/>
              </w:rPr>
              <w:t>Олма, нок</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ight="117"/>
              <w:rPr>
                <w:sz w:val="18"/>
              </w:rPr>
            </w:pPr>
            <w:r w:rsidRPr="00C93FCB">
              <w:rPr>
                <w:sz w:val="18"/>
              </w:rPr>
              <w:t>Қалқондорлар, сохта қалқондорлар, ширинчалар, унсимон қуртлар</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ight="88"/>
              <w:rPr>
                <w:sz w:val="18"/>
              </w:rPr>
            </w:pPr>
            <w:r w:rsidRPr="00C93FCB">
              <w:rPr>
                <w:sz w:val="18"/>
              </w:rPr>
              <w:t>Ўсимликларни гул- лашигача ёки гул- лашидан сўнг, ҳаво харорати 7</w:t>
            </w:r>
            <w:r w:rsidRPr="00C93FCB">
              <w:rPr>
                <w:position w:val="6"/>
                <w:sz w:val="10"/>
              </w:rPr>
              <w:t>о</w:t>
            </w:r>
            <w:r w:rsidRPr="00C93FCB">
              <w:rPr>
                <w:sz w:val="18"/>
              </w:rPr>
              <w:t>С дан 25</w:t>
            </w:r>
            <w:r w:rsidRPr="00C93FCB">
              <w:rPr>
                <w:position w:val="6"/>
                <w:sz w:val="10"/>
              </w:rPr>
              <w:t>о</w:t>
            </w:r>
            <w:r w:rsidRPr="00C93FCB">
              <w:rPr>
                <w:sz w:val="18"/>
              </w:rPr>
              <w:t>С гача бўлган шароитда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firstLine="21"/>
              <w:jc w:val="center"/>
              <w:rPr>
                <w:sz w:val="18"/>
              </w:rPr>
            </w:pPr>
            <w:r w:rsidRPr="00C93FCB">
              <w:rPr>
                <w:sz w:val="18"/>
              </w:rPr>
              <w:t>7</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ru-RU"/>
              </w:rPr>
            </w:pPr>
            <w:r w:rsidRPr="00C93FCB">
              <w:rPr>
                <w:sz w:val="18"/>
                <w:lang w:val="ru-RU"/>
              </w:rPr>
              <w:t>KUPPON 800 EC, эм.к.</w:t>
            </w:r>
          </w:p>
          <w:p w:rsidR="000054F0" w:rsidRPr="00C93FCB" w:rsidRDefault="000054F0" w:rsidP="000054F0">
            <w:pPr>
              <w:pStyle w:val="TableParagraph"/>
              <w:spacing w:before="0"/>
              <w:ind w:left="57"/>
              <w:rPr>
                <w:sz w:val="18"/>
                <w:lang w:val="uz-Cyrl-UZ"/>
              </w:rPr>
            </w:pPr>
            <w:r w:rsidRPr="00C93FCB">
              <w:rPr>
                <w:sz w:val="18"/>
                <w:lang w:val="ru-RU"/>
              </w:rPr>
              <w:t>“Agrohouse”, МЧЖ, Ўзбекистон</w:t>
            </w:r>
          </w:p>
          <w:p w:rsidR="000054F0" w:rsidRPr="00C93FCB" w:rsidRDefault="000054F0" w:rsidP="000054F0">
            <w:pPr>
              <w:pStyle w:val="TableParagraph"/>
              <w:spacing w:before="0"/>
              <w:ind w:left="57"/>
              <w:rPr>
                <w:sz w:val="18"/>
                <w:lang w:val="uz-Cyrl-UZ"/>
              </w:rPr>
            </w:pPr>
            <w:r w:rsidRPr="00C93FCB">
              <w:rPr>
                <w:sz w:val="18"/>
                <w:lang w:val="uz-Cyrl-UZ"/>
              </w:rPr>
              <w:t>30.04.2026</w:t>
            </w: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10,0-15,0</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Олма</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ight="117"/>
              <w:rPr>
                <w:sz w:val="18"/>
                <w:lang w:val="uz-Cyrl-UZ"/>
              </w:rPr>
            </w:pPr>
            <w:r w:rsidRPr="00C93FCB">
              <w:rPr>
                <w:sz w:val="18"/>
                <w:lang w:val="uz-Cyrl-UZ"/>
              </w:rPr>
              <w:t>Қалқондорлар, ширинчалар, унсимон қуртлар</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ight="88"/>
              <w:rPr>
                <w:sz w:val="18"/>
                <w:lang w:val="uz-Cyrl-UZ"/>
              </w:rPr>
            </w:pPr>
            <w:r w:rsidRPr="00C93FCB">
              <w:rPr>
                <w:sz w:val="18"/>
                <w:lang w:val="uz-Cyrl-UZ"/>
              </w:rPr>
              <w:t>Ўсимликларни гул- лашигача ёки гул- лашидан сўнг, ҳаво харорати 7</w:t>
            </w:r>
            <w:r w:rsidRPr="00C93FCB">
              <w:rPr>
                <w:position w:val="6"/>
                <w:sz w:val="10"/>
                <w:lang w:val="uz-Cyrl-UZ"/>
              </w:rPr>
              <w:t>о</w:t>
            </w:r>
            <w:r w:rsidRPr="00C93FCB">
              <w:rPr>
                <w:sz w:val="18"/>
                <w:lang w:val="uz-Cyrl-UZ"/>
              </w:rPr>
              <w:t>С дан 25</w:t>
            </w:r>
            <w:r w:rsidRPr="00C93FCB">
              <w:rPr>
                <w:position w:val="6"/>
                <w:sz w:val="10"/>
                <w:lang w:val="uz-Cyrl-UZ"/>
              </w:rPr>
              <w:t>о</w:t>
            </w:r>
            <w:r w:rsidRPr="00C93FCB">
              <w:rPr>
                <w:sz w:val="18"/>
                <w:lang w:val="uz-Cyrl-UZ"/>
              </w:rPr>
              <w:t>С гача бўлган шароитда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firstLine="21"/>
              <w:jc w:val="center"/>
              <w:rPr>
                <w:sz w:val="18"/>
              </w:rPr>
            </w:pPr>
            <w:r w:rsidRPr="00C93FCB">
              <w:rPr>
                <w:sz w:val="18"/>
              </w:rPr>
              <w:t>7</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rPr>
            </w:pPr>
            <w:r w:rsidRPr="00C93FCB">
              <w:rPr>
                <w:sz w:val="18"/>
              </w:rPr>
              <w:t xml:space="preserve">WINTEROL – S, </w:t>
            </w:r>
            <w:r w:rsidRPr="00C93FCB">
              <w:rPr>
                <w:sz w:val="18"/>
                <w:lang w:val="ru-RU"/>
              </w:rPr>
              <w:t>эм</w:t>
            </w:r>
            <w:r w:rsidRPr="00C93FCB">
              <w:rPr>
                <w:sz w:val="18"/>
              </w:rPr>
              <w:t>.</w:t>
            </w:r>
            <w:r w:rsidRPr="00C93FCB">
              <w:rPr>
                <w:sz w:val="18"/>
                <w:lang w:val="ru-RU"/>
              </w:rPr>
              <w:t>к</w:t>
            </w:r>
            <w:r w:rsidRPr="00C93FCB">
              <w:rPr>
                <w:sz w:val="18"/>
              </w:rPr>
              <w:t>.</w:t>
            </w:r>
          </w:p>
          <w:p w:rsidR="000054F0" w:rsidRPr="00C93FCB" w:rsidRDefault="000054F0" w:rsidP="000054F0">
            <w:pPr>
              <w:pStyle w:val="TableParagraph"/>
              <w:spacing w:before="0"/>
              <w:ind w:left="57"/>
              <w:rPr>
                <w:sz w:val="18"/>
                <w:lang w:val="uz-Cyrl-UZ"/>
              </w:rPr>
            </w:pPr>
            <w:r w:rsidRPr="00C93FCB">
              <w:rPr>
                <w:sz w:val="18"/>
              </w:rPr>
              <w:t xml:space="preserve">“Samo farm servis”, </w:t>
            </w:r>
            <w:r w:rsidRPr="00C93FCB">
              <w:rPr>
                <w:sz w:val="18"/>
                <w:lang w:val="ru-RU"/>
              </w:rPr>
              <w:t>МЧЖ</w:t>
            </w:r>
            <w:r w:rsidRPr="00C93FCB">
              <w:rPr>
                <w:sz w:val="18"/>
              </w:rPr>
              <w:t xml:space="preserve">, </w:t>
            </w:r>
            <w:r w:rsidRPr="00C93FCB">
              <w:rPr>
                <w:sz w:val="18"/>
                <w:lang w:val="ru-RU"/>
              </w:rPr>
              <w:t>Ўзбекистон</w:t>
            </w:r>
            <w:r w:rsidRPr="00C93FCB">
              <w:rPr>
                <w:sz w:val="18"/>
                <w:lang w:val="uz-Cyrl-UZ"/>
              </w:rPr>
              <w:t xml:space="preserve"> 30.04.2026</w:t>
            </w: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10,0-14,0</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Олма</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ight="117"/>
              <w:rPr>
                <w:sz w:val="18"/>
                <w:lang w:val="uz-Cyrl-UZ"/>
              </w:rPr>
            </w:pPr>
            <w:r w:rsidRPr="00C93FCB">
              <w:rPr>
                <w:sz w:val="18"/>
                <w:lang w:val="uz-Cyrl-UZ"/>
              </w:rPr>
              <w:t>Сохта қалқондорлар</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ight="88"/>
              <w:rPr>
                <w:sz w:val="18"/>
                <w:lang w:val="uz-Cyrl-UZ"/>
              </w:rPr>
            </w:pPr>
            <w:r w:rsidRPr="00C93FCB">
              <w:rPr>
                <w:sz w:val="18"/>
                <w:lang w:val="uz-Cyrl-UZ"/>
              </w:rPr>
              <w:t>Ўсимликларни гул- лашигача ёки гул- лашидан сўнг, ҳаво харорати 7</w:t>
            </w:r>
            <w:r w:rsidRPr="00C93FCB">
              <w:rPr>
                <w:position w:val="6"/>
                <w:sz w:val="10"/>
                <w:lang w:val="uz-Cyrl-UZ"/>
              </w:rPr>
              <w:t>о</w:t>
            </w:r>
            <w:r w:rsidRPr="00C93FCB">
              <w:rPr>
                <w:sz w:val="18"/>
                <w:lang w:val="uz-Cyrl-UZ"/>
              </w:rPr>
              <w:t>С дан 25</w:t>
            </w:r>
            <w:r w:rsidRPr="00C93FCB">
              <w:rPr>
                <w:position w:val="6"/>
                <w:sz w:val="10"/>
                <w:lang w:val="uz-Cyrl-UZ"/>
              </w:rPr>
              <w:t>о</w:t>
            </w:r>
            <w:r w:rsidRPr="00C93FCB">
              <w:rPr>
                <w:sz w:val="18"/>
                <w:lang w:val="uz-Cyrl-UZ"/>
              </w:rPr>
              <w:t xml:space="preserve">С гача бўлган шароитда </w:t>
            </w:r>
            <w:r w:rsidRPr="00C93FCB">
              <w:rPr>
                <w:sz w:val="18"/>
                <w:lang w:val="uz-Cyrl-UZ"/>
              </w:rPr>
              <w:lastRenderedPageBreak/>
              <w:t>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firstLine="21"/>
              <w:jc w:val="center"/>
              <w:rPr>
                <w:sz w:val="18"/>
              </w:rPr>
            </w:pPr>
            <w:r w:rsidRPr="00C93FCB">
              <w:rPr>
                <w:sz w:val="18"/>
              </w:rPr>
              <w:lastRenderedPageBreak/>
              <w:t>7</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b/>
                <w:sz w:val="18"/>
              </w:rPr>
            </w:pPr>
            <w:r w:rsidRPr="00C93FCB">
              <w:rPr>
                <w:b/>
                <w:sz w:val="18"/>
              </w:rPr>
              <w:lastRenderedPageBreak/>
              <w:t>Новалурон (novaluron)</w:t>
            </w:r>
          </w:p>
        </w:tc>
      </w:tr>
      <w:tr w:rsidR="000054F0" w:rsidRPr="00C93FCB" w:rsidTr="005F09FD">
        <w:trPr>
          <w:trHeight w:val="340"/>
        </w:trPr>
        <w:tc>
          <w:tcPr>
            <w:tcW w:w="1843" w:type="dxa"/>
            <w:vMerge w:val="restart"/>
            <w:vAlign w:val="center"/>
          </w:tcPr>
          <w:p w:rsidR="000054F0" w:rsidRPr="00C93FCB" w:rsidRDefault="000054F0" w:rsidP="000054F0">
            <w:pPr>
              <w:pStyle w:val="TableParagraph"/>
              <w:spacing w:before="0"/>
              <w:ind w:left="57"/>
              <w:rPr>
                <w:sz w:val="18"/>
                <w:lang w:val="uz-Cyrl-UZ"/>
              </w:rPr>
            </w:pPr>
            <w:r w:rsidRPr="00C93FCB">
              <w:rPr>
                <w:sz w:val="18"/>
                <w:lang w:val="uz-Cyrl-UZ"/>
              </w:rPr>
              <w:t>КОЛИБРИС, сус.к.</w:t>
            </w:r>
          </w:p>
          <w:p w:rsidR="000054F0" w:rsidRPr="00C93FCB" w:rsidRDefault="000054F0" w:rsidP="000054F0">
            <w:pPr>
              <w:pStyle w:val="TableParagraph"/>
              <w:spacing w:before="0"/>
              <w:ind w:left="57"/>
              <w:rPr>
                <w:sz w:val="18"/>
                <w:lang w:val="uz-Cyrl-UZ"/>
              </w:rPr>
            </w:pPr>
            <w:r w:rsidRPr="00C93FCB">
              <w:rPr>
                <w:sz w:val="18"/>
                <w:lang w:val="uz-Cyrl-UZ"/>
              </w:rPr>
              <w:t>“Swissagro”, ҚК-МЧЖ, Ўзбекистон</w:t>
            </w:r>
          </w:p>
          <w:p w:rsidR="000054F0" w:rsidRPr="00C93FCB" w:rsidRDefault="000054F0" w:rsidP="000054F0">
            <w:pPr>
              <w:pStyle w:val="TableParagraph"/>
              <w:spacing w:before="0"/>
              <w:ind w:left="57"/>
              <w:rPr>
                <w:sz w:val="18"/>
                <w:lang w:val="uz-Cyrl-UZ"/>
              </w:rPr>
            </w:pPr>
            <w:r w:rsidRPr="00C93FCB">
              <w:rPr>
                <w:sz w:val="18"/>
                <w:lang w:val="uz-Cyrl-UZ"/>
              </w:rPr>
              <w:t>“Фабрика агрохимикатов”, МЧЖ, Украина 30.04.2026</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0,2-0,4</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Олма</w:t>
            </w:r>
          </w:p>
        </w:tc>
        <w:tc>
          <w:tcPr>
            <w:tcW w:w="1588" w:type="dxa"/>
            <w:vAlign w:val="center"/>
          </w:tcPr>
          <w:p w:rsidR="000054F0" w:rsidRPr="00C93FCB" w:rsidRDefault="000054F0" w:rsidP="000054F0">
            <w:pPr>
              <w:pStyle w:val="TableParagraph"/>
              <w:spacing w:before="0"/>
              <w:ind w:left="142" w:right="117"/>
              <w:rPr>
                <w:sz w:val="18"/>
                <w:lang w:val="uz-Cyrl-UZ"/>
              </w:rPr>
            </w:pPr>
            <w:r w:rsidRPr="00C93FCB">
              <w:rPr>
                <w:sz w:val="18"/>
              </w:rPr>
              <w:t>Ширалар, олма мевахўри</w:t>
            </w:r>
          </w:p>
        </w:tc>
        <w:tc>
          <w:tcPr>
            <w:tcW w:w="1871" w:type="dxa"/>
            <w:vAlign w:val="center"/>
          </w:tcPr>
          <w:p w:rsidR="000054F0" w:rsidRPr="00C93FCB" w:rsidRDefault="000054F0" w:rsidP="000054F0">
            <w:pPr>
              <w:pStyle w:val="TableParagraph"/>
              <w:spacing w:before="0"/>
              <w:ind w:left="113" w:right="68"/>
              <w:rPr>
                <w:sz w:val="18"/>
                <w:lang w:val="uz-Cyrl-UZ"/>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102" w:firstLine="21"/>
              <w:jc w:val="center"/>
              <w:rPr>
                <w:sz w:val="18"/>
                <w:lang w:val="uz-Cyrl-UZ"/>
              </w:rPr>
            </w:pPr>
          </w:p>
        </w:tc>
        <w:tc>
          <w:tcPr>
            <w:tcW w:w="1133" w:type="dxa"/>
            <w:vAlign w:val="center"/>
          </w:tcPr>
          <w:p w:rsidR="000054F0" w:rsidRPr="00C93FCB" w:rsidRDefault="000054F0" w:rsidP="000054F0">
            <w:pPr>
              <w:pStyle w:val="TableParagraph"/>
              <w:spacing w:before="0"/>
              <w:ind w:left="64" w:right="130" w:firstLine="77"/>
              <w:jc w:val="center"/>
              <w:rPr>
                <w:sz w:val="18"/>
                <w:lang w:val="uz-Cyrl-UZ"/>
              </w:rPr>
            </w:pP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18"/>
                <w:lang w:val="uz-Cyrl-UZ"/>
              </w:rPr>
            </w:pP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0,2-0,4</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Гилос</w:t>
            </w:r>
          </w:p>
        </w:tc>
        <w:tc>
          <w:tcPr>
            <w:tcW w:w="1588" w:type="dxa"/>
            <w:vAlign w:val="center"/>
          </w:tcPr>
          <w:p w:rsidR="000054F0" w:rsidRPr="00C93FCB" w:rsidRDefault="000054F0" w:rsidP="000054F0">
            <w:pPr>
              <w:pStyle w:val="TableParagraph"/>
              <w:spacing w:before="0"/>
              <w:ind w:left="142" w:right="117"/>
              <w:rPr>
                <w:sz w:val="18"/>
                <w:lang w:val="uz-Cyrl-UZ"/>
              </w:rPr>
            </w:pPr>
            <w:r w:rsidRPr="00C93FCB">
              <w:rPr>
                <w:sz w:val="18"/>
                <w:lang w:val="uz-Cyrl-UZ"/>
              </w:rPr>
              <w:t>Олча пашшаси</w:t>
            </w:r>
          </w:p>
        </w:tc>
        <w:tc>
          <w:tcPr>
            <w:tcW w:w="1871" w:type="dxa"/>
            <w:vAlign w:val="center"/>
          </w:tcPr>
          <w:p w:rsidR="000054F0" w:rsidRPr="00C93FCB" w:rsidRDefault="000054F0" w:rsidP="000054F0">
            <w:pPr>
              <w:pStyle w:val="TableParagraph"/>
              <w:spacing w:before="0"/>
              <w:ind w:left="113" w:right="68"/>
              <w:rPr>
                <w:sz w:val="18"/>
                <w:lang w:val="uz-Cyrl-UZ"/>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102" w:firstLine="21"/>
              <w:jc w:val="center"/>
              <w:rPr>
                <w:sz w:val="18"/>
                <w:lang w:val="uz-Cyrl-UZ"/>
              </w:rPr>
            </w:pPr>
          </w:p>
        </w:tc>
        <w:tc>
          <w:tcPr>
            <w:tcW w:w="1133" w:type="dxa"/>
            <w:vAlign w:val="center"/>
          </w:tcPr>
          <w:p w:rsidR="000054F0" w:rsidRPr="00C93FCB" w:rsidRDefault="000054F0" w:rsidP="000054F0">
            <w:pPr>
              <w:pStyle w:val="TableParagraph"/>
              <w:spacing w:before="0"/>
              <w:ind w:left="64" w:right="130" w:firstLine="77"/>
              <w:jc w:val="center"/>
              <w:rPr>
                <w:sz w:val="18"/>
                <w:lang w:val="uz-Cyrl-UZ"/>
              </w:rPr>
            </w:pP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18"/>
                <w:lang w:val="uz-Cyrl-UZ"/>
              </w:rPr>
            </w:pP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0,2-0,3</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Помидор</w:t>
            </w:r>
          </w:p>
        </w:tc>
        <w:tc>
          <w:tcPr>
            <w:tcW w:w="1588" w:type="dxa"/>
            <w:vAlign w:val="center"/>
          </w:tcPr>
          <w:p w:rsidR="000054F0" w:rsidRPr="00C93FCB" w:rsidRDefault="000054F0" w:rsidP="000054F0">
            <w:pPr>
              <w:pStyle w:val="TableParagraph"/>
              <w:spacing w:before="0"/>
              <w:ind w:left="142" w:right="117"/>
              <w:rPr>
                <w:sz w:val="18"/>
                <w:lang w:val="uz-Cyrl-UZ"/>
              </w:rPr>
            </w:pPr>
            <w:r w:rsidRPr="00C93FCB">
              <w:rPr>
                <w:sz w:val="18"/>
              </w:rPr>
              <w:t>Ширалар, куялар, оққанот</w:t>
            </w:r>
          </w:p>
        </w:tc>
        <w:tc>
          <w:tcPr>
            <w:tcW w:w="1871" w:type="dxa"/>
            <w:vAlign w:val="center"/>
          </w:tcPr>
          <w:p w:rsidR="000054F0" w:rsidRPr="00C93FCB" w:rsidRDefault="000054F0" w:rsidP="000054F0">
            <w:pPr>
              <w:pStyle w:val="TableParagraph"/>
              <w:spacing w:before="0"/>
              <w:ind w:left="113" w:right="68"/>
              <w:rPr>
                <w:sz w:val="18"/>
                <w:lang w:val="uz-Cyrl-UZ"/>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102" w:firstLine="21"/>
              <w:jc w:val="center"/>
              <w:rPr>
                <w:sz w:val="18"/>
                <w:lang w:val="uz-Cyrl-UZ"/>
              </w:rPr>
            </w:pPr>
          </w:p>
        </w:tc>
        <w:tc>
          <w:tcPr>
            <w:tcW w:w="1133" w:type="dxa"/>
            <w:vAlign w:val="center"/>
          </w:tcPr>
          <w:p w:rsidR="000054F0" w:rsidRPr="00C93FCB" w:rsidRDefault="000054F0" w:rsidP="000054F0">
            <w:pPr>
              <w:pStyle w:val="TableParagraph"/>
              <w:spacing w:before="0"/>
              <w:ind w:left="64" w:right="130" w:firstLine="77"/>
              <w:jc w:val="center"/>
              <w:rPr>
                <w:sz w:val="18"/>
                <w:lang w:val="uz-Cyrl-UZ"/>
              </w:rPr>
            </w:pP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b/>
                <w:sz w:val="18"/>
              </w:rPr>
            </w:pPr>
            <w:r w:rsidRPr="00C93FCB">
              <w:rPr>
                <w:b/>
                <w:sz w:val="18"/>
              </w:rPr>
              <w:t>Новалурон + Бифентрин (novaluron + bifenthrin)</w:t>
            </w:r>
          </w:p>
        </w:tc>
      </w:tr>
      <w:tr w:rsidR="000054F0" w:rsidRPr="00C93FCB" w:rsidTr="005F09FD">
        <w:trPr>
          <w:trHeight w:val="340"/>
        </w:trPr>
        <w:tc>
          <w:tcPr>
            <w:tcW w:w="1843" w:type="dxa"/>
            <w:vMerge w:val="restart"/>
            <w:tcBorders>
              <w:top w:val="nil"/>
            </w:tcBorders>
            <w:vAlign w:val="center"/>
          </w:tcPr>
          <w:p w:rsidR="000054F0" w:rsidRPr="00C93FCB" w:rsidRDefault="000054F0" w:rsidP="000054F0">
            <w:pPr>
              <w:pStyle w:val="TableParagraph"/>
              <w:spacing w:before="0"/>
              <w:ind w:left="57"/>
              <w:rPr>
                <w:sz w:val="18"/>
                <w:lang w:val="ru-RU"/>
              </w:rPr>
            </w:pPr>
            <w:r w:rsidRPr="00C93FCB">
              <w:rPr>
                <w:sz w:val="18"/>
                <w:lang w:val="ru-RU"/>
              </w:rPr>
              <w:t>РИМОН ФАСТ сус.к.</w:t>
            </w:r>
          </w:p>
          <w:p w:rsidR="000054F0" w:rsidRPr="00C93FCB" w:rsidRDefault="000054F0" w:rsidP="000054F0">
            <w:pPr>
              <w:pStyle w:val="TableParagraph"/>
              <w:spacing w:before="0"/>
              <w:ind w:left="57" w:right="126"/>
              <w:rPr>
                <w:sz w:val="40"/>
                <w:szCs w:val="40"/>
                <w:lang w:val="ru-RU"/>
              </w:rPr>
            </w:pPr>
            <w:r w:rsidRPr="00C93FCB">
              <w:rPr>
                <w:sz w:val="18"/>
                <w:lang w:val="ru-RU"/>
              </w:rPr>
              <w:t>“Адама Агрикалчер Б.В.”, Нидерландия, 31.12.2022</w:t>
            </w:r>
          </w:p>
        </w:tc>
        <w:tc>
          <w:tcPr>
            <w:tcW w:w="993" w:type="dxa"/>
            <w:tcBorders>
              <w:bottom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0,3–0,7</w:t>
            </w:r>
          </w:p>
        </w:tc>
        <w:tc>
          <w:tcPr>
            <w:tcW w:w="1275" w:type="dxa"/>
            <w:tcBorders>
              <w:bottom w:val="single" w:sz="4" w:space="0" w:color="auto"/>
            </w:tcBorders>
            <w:vAlign w:val="center"/>
          </w:tcPr>
          <w:p w:rsidR="000054F0" w:rsidRPr="00C93FCB" w:rsidRDefault="000054F0" w:rsidP="000054F0">
            <w:pPr>
              <w:pStyle w:val="TableParagraph"/>
              <w:spacing w:before="0"/>
              <w:ind w:left="64"/>
              <w:rPr>
                <w:sz w:val="18"/>
              </w:rPr>
            </w:pPr>
            <w:r w:rsidRPr="00C93FCB">
              <w:rPr>
                <w:sz w:val="18"/>
              </w:rPr>
              <w:t>Ғўза</w:t>
            </w:r>
          </w:p>
        </w:tc>
        <w:tc>
          <w:tcPr>
            <w:tcW w:w="1588" w:type="dxa"/>
            <w:tcBorders>
              <w:bottom w:val="single" w:sz="4" w:space="0" w:color="auto"/>
            </w:tcBorders>
            <w:vAlign w:val="center"/>
          </w:tcPr>
          <w:p w:rsidR="000054F0" w:rsidRPr="00C93FCB" w:rsidRDefault="000054F0" w:rsidP="000054F0">
            <w:pPr>
              <w:pStyle w:val="TableParagraph"/>
              <w:spacing w:before="0"/>
              <w:ind w:left="142"/>
              <w:rPr>
                <w:sz w:val="18"/>
              </w:rPr>
            </w:pPr>
            <w:r w:rsidRPr="00C93FCB">
              <w:rPr>
                <w:sz w:val="18"/>
              </w:rPr>
              <w:t>Ширалар, трипс, ўргимчаккана, оққанот, ғўза тунлами</w:t>
            </w:r>
          </w:p>
        </w:tc>
        <w:tc>
          <w:tcPr>
            <w:tcW w:w="1871" w:type="dxa"/>
            <w:tcBorders>
              <w:bottom w:val="single" w:sz="4" w:space="0" w:color="auto"/>
            </w:tcBorders>
            <w:vAlign w:val="center"/>
          </w:tcPr>
          <w:p w:rsidR="000054F0" w:rsidRPr="00C93FCB" w:rsidRDefault="000054F0" w:rsidP="000054F0">
            <w:pPr>
              <w:pStyle w:val="TableParagraph"/>
              <w:spacing w:before="0"/>
              <w:ind w:left="113" w:right="517"/>
              <w:rPr>
                <w:sz w:val="18"/>
              </w:rPr>
            </w:pPr>
            <w:r w:rsidRPr="00C93FCB">
              <w:rPr>
                <w:sz w:val="18"/>
              </w:rPr>
              <w:t>Ўсимликнинг ўсув даврида пуркалади</w:t>
            </w:r>
          </w:p>
        </w:tc>
        <w:tc>
          <w:tcPr>
            <w:tcW w:w="1220" w:type="dxa"/>
            <w:tcBorders>
              <w:bottom w:val="single" w:sz="4" w:space="0" w:color="auto"/>
            </w:tcBorders>
            <w:vAlign w:val="center"/>
          </w:tcPr>
          <w:p w:rsidR="000054F0" w:rsidRPr="00C93FCB" w:rsidRDefault="000054F0" w:rsidP="000054F0">
            <w:pPr>
              <w:pStyle w:val="TableParagraph"/>
              <w:spacing w:before="0"/>
              <w:ind w:left="64" w:right="299" w:firstLine="21"/>
              <w:jc w:val="center"/>
              <w:rPr>
                <w:sz w:val="18"/>
              </w:rPr>
            </w:pPr>
            <w:r w:rsidRPr="00C93FCB">
              <w:rPr>
                <w:sz w:val="18"/>
              </w:rPr>
              <w:t>30</w:t>
            </w:r>
          </w:p>
        </w:tc>
        <w:tc>
          <w:tcPr>
            <w:tcW w:w="1133" w:type="dxa"/>
            <w:tcBorders>
              <w:bottom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18"/>
              </w:rPr>
            </w:pP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0,3–0,7</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rPr>
            </w:pPr>
            <w:r w:rsidRPr="00C93FCB">
              <w:rPr>
                <w:sz w:val="18"/>
              </w:rPr>
              <w:t>Помидор</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lang w:val="ru-RU"/>
              </w:rPr>
            </w:pPr>
            <w:r w:rsidRPr="00C93FCB">
              <w:rPr>
                <w:sz w:val="18"/>
                <w:lang w:val="ru-RU"/>
              </w:rPr>
              <w:t>Оққанот, шира- лар, каналар, помидор ғовак- ловчи куяси</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ight="517"/>
              <w:rPr>
                <w:sz w:val="18"/>
              </w:rPr>
            </w:pPr>
            <w:r w:rsidRPr="00C93FCB">
              <w:rPr>
                <w:sz w:val="18"/>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299" w:firstLine="21"/>
              <w:jc w:val="center"/>
              <w:rPr>
                <w:sz w:val="18"/>
              </w:rPr>
            </w:pPr>
            <w:r w:rsidRPr="00C93FCB">
              <w:rPr>
                <w:sz w:val="18"/>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18"/>
              </w:rPr>
            </w:pP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0,3–0,7</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rPr>
            </w:pPr>
            <w:r w:rsidRPr="00C93FCB">
              <w:rPr>
                <w:sz w:val="18"/>
              </w:rPr>
              <w:t>Қовун</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rPr>
            </w:pPr>
            <w:r w:rsidRPr="00C93FCB">
              <w:rPr>
                <w:sz w:val="18"/>
              </w:rPr>
              <w:t>Ширалар, қовун пашшаси</w:t>
            </w:r>
          </w:p>
        </w:tc>
        <w:tc>
          <w:tcPr>
            <w:tcW w:w="1871" w:type="dxa"/>
            <w:tcBorders>
              <w:top w:val="single" w:sz="4" w:space="0" w:color="auto"/>
            </w:tcBorders>
            <w:vAlign w:val="center"/>
          </w:tcPr>
          <w:p w:rsidR="000054F0" w:rsidRPr="00C93FCB" w:rsidRDefault="000054F0" w:rsidP="000054F0">
            <w:pPr>
              <w:pStyle w:val="TableParagraph"/>
              <w:spacing w:before="0"/>
              <w:ind w:left="113" w:right="517"/>
              <w:rPr>
                <w:sz w:val="18"/>
              </w:rPr>
            </w:pPr>
            <w:r w:rsidRPr="00C93FCB">
              <w:rPr>
                <w:sz w:val="18"/>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right="299" w:firstLine="21"/>
              <w:jc w:val="center"/>
              <w:rPr>
                <w:sz w:val="18"/>
              </w:rPr>
            </w:pPr>
            <w:r w:rsidRPr="00C93FCB">
              <w:rPr>
                <w:sz w:val="18"/>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b/>
                <w:sz w:val="18"/>
              </w:rPr>
            </w:pPr>
            <w:r w:rsidRPr="00C93FCB">
              <w:rPr>
                <w:b/>
                <w:sz w:val="18"/>
              </w:rPr>
              <w:t>Олтингугурт</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ru-RU"/>
              </w:rPr>
            </w:pPr>
            <w:r w:rsidRPr="00C93FCB">
              <w:rPr>
                <w:sz w:val="18"/>
                <w:lang w:val="ru-RU"/>
              </w:rPr>
              <w:t>ИФОСЕРА, сус.к.</w:t>
            </w:r>
          </w:p>
          <w:p w:rsidR="000054F0" w:rsidRPr="00C93FCB" w:rsidRDefault="000054F0" w:rsidP="000054F0">
            <w:pPr>
              <w:pStyle w:val="TableParagraph"/>
              <w:spacing w:before="0"/>
              <w:ind w:left="57"/>
              <w:rPr>
                <w:sz w:val="18"/>
                <w:lang w:val="uz-Cyrl-UZ"/>
              </w:rPr>
            </w:pPr>
            <w:r w:rsidRPr="00C93FCB">
              <w:rPr>
                <w:sz w:val="18"/>
                <w:lang w:val="ru-RU"/>
              </w:rPr>
              <w:t>“Ифода Агро Кимё Ҳимоя”, МЧЖ Ўзбекистон</w:t>
            </w:r>
          </w:p>
          <w:p w:rsidR="000054F0" w:rsidRPr="00C93FCB" w:rsidRDefault="000054F0" w:rsidP="000054F0">
            <w:pPr>
              <w:pStyle w:val="TableParagraph"/>
              <w:spacing w:before="0"/>
              <w:ind w:left="57"/>
              <w:rPr>
                <w:sz w:val="18"/>
                <w:lang w:val="uz-Cyrl-UZ"/>
              </w:rPr>
            </w:pPr>
            <w:r w:rsidRPr="00C93FCB">
              <w:rPr>
                <w:sz w:val="18"/>
                <w:lang w:val="ru-RU"/>
              </w:rPr>
              <w:t>30.09.2025</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2,0</w:t>
            </w:r>
          </w:p>
        </w:tc>
        <w:tc>
          <w:tcPr>
            <w:tcW w:w="1275" w:type="dxa"/>
            <w:vAlign w:val="center"/>
          </w:tcPr>
          <w:p w:rsidR="000054F0" w:rsidRPr="00C93FCB" w:rsidRDefault="000054F0" w:rsidP="000054F0">
            <w:pPr>
              <w:pStyle w:val="TableParagraph"/>
              <w:spacing w:before="0"/>
              <w:ind w:left="64"/>
              <w:rPr>
                <w:sz w:val="18"/>
              </w:rPr>
            </w:pPr>
            <w:r w:rsidRPr="00C93FCB">
              <w:rPr>
                <w:sz w:val="18"/>
              </w:rPr>
              <w:t>Ғўза</w:t>
            </w:r>
          </w:p>
        </w:tc>
        <w:tc>
          <w:tcPr>
            <w:tcW w:w="1588" w:type="dxa"/>
            <w:vAlign w:val="center"/>
          </w:tcPr>
          <w:p w:rsidR="000054F0" w:rsidRPr="00C93FCB" w:rsidRDefault="000054F0" w:rsidP="000054F0">
            <w:pPr>
              <w:pStyle w:val="TableParagraph"/>
              <w:spacing w:before="0"/>
              <w:ind w:left="142"/>
              <w:rPr>
                <w:sz w:val="18"/>
              </w:rPr>
            </w:pPr>
            <w:r w:rsidRPr="00C93FCB">
              <w:rPr>
                <w:sz w:val="18"/>
              </w:rPr>
              <w:t>Ўргимчаккана</w:t>
            </w:r>
          </w:p>
        </w:tc>
        <w:tc>
          <w:tcPr>
            <w:tcW w:w="1871" w:type="dxa"/>
            <w:vAlign w:val="center"/>
          </w:tcPr>
          <w:p w:rsidR="000054F0" w:rsidRPr="00C93FCB" w:rsidRDefault="000054F0" w:rsidP="000054F0">
            <w:pPr>
              <w:pStyle w:val="TableParagraph"/>
              <w:spacing w:before="0"/>
              <w:ind w:left="113" w:right="68"/>
              <w:rPr>
                <w:sz w:val="18"/>
                <w:lang w:val="ru-RU"/>
              </w:rPr>
            </w:pPr>
            <w:r w:rsidRPr="00C93FCB">
              <w:rPr>
                <w:sz w:val="18"/>
                <w:lang w:val="ru-RU"/>
              </w:rPr>
              <w:t>Ўсимликнинг ўсув даврида 2–3 ҳафта оралатиб икки марта пуркалади</w:t>
            </w:r>
          </w:p>
        </w:tc>
        <w:tc>
          <w:tcPr>
            <w:tcW w:w="1220" w:type="dxa"/>
            <w:vAlign w:val="center"/>
          </w:tcPr>
          <w:p w:rsidR="000054F0" w:rsidRPr="00C93FCB" w:rsidRDefault="000054F0" w:rsidP="000054F0">
            <w:pPr>
              <w:pStyle w:val="TableParagraph"/>
              <w:spacing w:before="0"/>
              <w:ind w:left="64" w:firstLine="21"/>
              <w:jc w:val="center"/>
              <w:rPr>
                <w:sz w:val="18"/>
              </w:rPr>
            </w:pPr>
            <w:r w:rsidRPr="00C93FCB">
              <w:rPr>
                <w:sz w:val="18"/>
              </w:rPr>
              <w:t>1</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5</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sz w:val="18"/>
              </w:rPr>
            </w:pPr>
            <w:r w:rsidRPr="00C93FCB">
              <w:rPr>
                <w:b/>
                <w:sz w:val="18"/>
                <w:lang w:val="uz-Cyrl-UZ"/>
              </w:rPr>
              <w:t>П</w:t>
            </w:r>
            <w:r w:rsidRPr="00C93FCB">
              <w:rPr>
                <w:b/>
                <w:sz w:val="18"/>
              </w:rPr>
              <w:t>арафинли мой</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rPr>
            </w:pPr>
            <w:r w:rsidRPr="00C93FCB">
              <w:rPr>
                <w:sz w:val="18"/>
              </w:rPr>
              <w:t xml:space="preserve">HEKTAS SARRITOR EC, </w:t>
            </w:r>
            <w:r w:rsidRPr="00C93FCB">
              <w:rPr>
                <w:sz w:val="18"/>
                <w:lang w:val="ru-RU"/>
              </w:rPr>
              <w:t>эм</w:t>
            </w:r>
            <w:r w:rsidRPr="00C93FCB">
              <w:rPr>
                <w:sz w:val="18"/>
              </w:rPr>
              <w:t>.</w:t>
            </w:r>
            <w:r w:rsidRPr="00C93FCB">
              <w:rPr>
                <w:sz w:val="18"/>
                <w:lang w:val="ru-RU"/>
              </w:rPr>
              <w:t>к</w:t>
            </w:r>
            <w:r w:rsidRPr="00C93FCB">
              <w:rPr>
                <w:sz w:val="18"/>
              </w:rPr>
              <w:t>.</w:t>
            </w:r>
          </w:p>
          <w:p w:rsidR="000054F0" w:rsidRPr="00C93FCB" w:rsidRDefault="000054F0" w:rsidP="000054F0">
            <w:pPr>
              <w:pStyle w:val="TableParagraph"/>
              <w:spacing w:before="0"/>
              <w:ind w:left="57"/>
              <w:rPr>
                <w:sz w:val="18"/>
              </w:rPr>
            </w:pPr>
            <w:r w:rsidRPr="00C93FCB">
              <w:rPr>
                <w:sz w:val="18"/>
              </w:rPr>
              <w:t xml:space="preserve">“Royal Agro Science”, </w:t>
            </w:r>
            <w:r w:rsidRPr="00C93FCB">
              <w:rPr>
                <w:sz w:val="18"/>
                <w:lang w:val="ru-RU"/>
              </w:rPr>
              <w:t>МЧЖ</w:t>
            </w:r>
            <w:r w:rsidRPr="00C93FCB">
              <w:rPr>
                <w:sz w:val="18"/>
              </w:rPr>
              <w:t xml:space="preserve">, </w:t>
            </w:r>
            <w:r w:rsidRPr="00C93FCB">
              <w:rPr>
                <w:sz w:val="18"/>
                <w:lang w:val="ru-RU"/>
              </w:rPr>
              <w:t>Ўзбекистон</w:t>
            </w:r>
            <w:r w:rsidRPr="00C93FCB">
              <w:rPr>
                <w:sz w:val="18"/>
                <w:lang w:val="uz-Cyrl-UZ"/>
              </w:rPr>
              <w:t xml:space="preserve"> 30.04.2026</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30,0</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Шафтоли</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Қалқондорлар</w:t>
            </w:r>
          </w:p>
        </w:tc>
        <w:tc>
          <w:tcPr>
            <w:tcW w:w="1871" w:type="dxa"/>
            <w:shd w:val="clear" w:color="auto" w:fill="auto"/>
            <w:vAlign w:val="center"/>
          </w:tcPr>
          <w:p w:rsidR="000054F0" w:rsidRPr="00C93FCB" w:rsidRDefault="000054F0" w:rsidP="000054F0">
            <w:pPr>
              <w:pStyle w:val="TableParagraph"/>
              <w:spacing w:before="0"/>
              <w:ind w:left="113" w:right="46"/>
              <w:rPr>
                <w:sz w:val="18"/>
              </w:rPr>
            </w:pPr>
            <w:r w:rsidRPr="00C93FCB">
              <w:rPr>
                <w:sz w:val="18"/>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firstLine="21"/>
              <w:jc w:val="center"/>
              <w:rPr>
                <w:sz w:val="18"/>
                <w:lang w:val="ru-RU"/>
              </w:rPr>
            </w:pPr>
            <w:r w:rsidRPr="00C93FCB">
              <w:rPr>
                <w:sz w:val="18"/>
                <w:lang w:val="ru-RU"/>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lang w:val="ru-RU"/>
              </w:rPr>
            </w:pPr>
            <w:r w:rsidRPr="00C93FCB">
              <w:rPr>
                <w:sz w:val="18"/>
                <w:lang w:val="ru-RU"/>
              </w:rPr>
              <w:t>2</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b/>
                <w:sz w:val="18"/>
                <w:lang w:val="uz-Cyrl-UZ"/>
              </w:rPr>
            </w:pPr>
            <w:r w:rsidRPr="00C93FCB">
              <w:rPr>
                <w:b/>
                <w:sz w:val="18"/>
              </w:rPr>
              <w:t xml:space="preserve">Пиметрозин </w:t>
            </w:r>
            <w:r w:rsidRPr="00C93FCB">
              <w:rPr>
                <w:b/>
                <w:sz w:val="18"/>
                <w:lang w:val="uz-Cyrl-UZ"/>
              </w:rPr>
              <w:t>(</w:t>
            </w:r>
            <w:r w:rsidRPr="00C93FCB">
              <w:rPr>
                <w:b/>
                <w:sz w:val="18"/>
              </w:rPr>
              <w:t>pymetrozine</w:t>
            </w:r>
            <w:r w:rsidRPr="00C93FCB">
              <w:rPr>
                <w:b/>
                <w:sz w:val="18"/>
                <w:lang w:val="uz-Cyrl-UZ"/>
              </w:rPr>
              <w:t>)</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rPr>
            </w:pPr>
            <w:r w:rsidRPr="00C93FCB">
              <w:rPr>
                <w:sz w:val="18"/>
              </w:rPr>
              <w:t>ЛИД 50 с.д.г.</w:t>
            </w:r>
          </w:p>
          <w:p w:rsidR="000054F0" w:rsidRPr="00C93FCB" w:rsidRDefault="000054F0" w:rsidP="000054F0">
            <w:pPr>
              <w:pStyle w:val="TableParagraph"/>
              <w:spacing w:before="0"/>
              <w:ind w:left="57"/>
              <w:rPr>
                <w:sz w:val="18"/>
                <w:lang w:val="uz-Cyrl-UZ"/>
              </w:rPr>
            </w:pPr>
            <w:r w:rsidRPr="00C93FCB">
              <w:rPr>
                <w:sz w:val="18"/>
              </w:rPr>
              <w:t>“Asiatic agricultural industries pte Ltd”, Сингапур</w:t>
            </w:r>
            <w:r w:rsidRPr="00C93FCB">
              <w:rPr>
                <w:sz w:val="18"/>
                <w:lang w:val="uz-Cyrl-UZ"/>
              </w:rPr>
              <w:t xml:space="preserve"> 30.04.2026</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Ширалар</w:t>
            </w:r>
          </w:p>
        </w:tc>
        <w:tc>
          <w:tcPr>
            <w:tcW w:w="1871" w:type="dxa"/>
            <w:vAlign w:val="center"/>
          </w:tcPr>
          <w:p w:rsidR="000054F0" w:rsidRPr="00C93FCB" w:rsidRDefault="000054F0" w:rsidP="000054F0">
            <w:pPr>
              <w:pStyle w:val="TableParagraph"/>
              <w:spacing w:before="0"/>
              <w:ind w:left="113" w:right="46"/>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102" w:firstLine="21"/>
              <w:jc w:val="center"/>
              <w:rPr>
                <w:sz w:val="18"/>
              </w:rPr>
            </w:pPr>
          </w:p>
        </w:tc>
        <w:tc>
          <w:tcPr>
            <w:tcW w:w="1133" w:type="dxa"/>
            <w:vAlign w:val="center"/>
          </w:tcPr>
          <w:p w:rsidR="000054F0" w:rsidRPr="00C93FCB" w:rsidRDefault="000054F0" w:rsidP="000054F0">
            <w:pPr>
              <w:pStyle w:val="TableParagraph"/>
              <w:spacing w:before="0"/>
              <w:ind w:left="64" w:right="130" w:firstLine="77"/>
              <w:jc w:val="center"/>
              <w:rPr>
                <w:sz w:val="18"/>
              </w:rPr>
            </w:pP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ru-RU"/>
              </w:rPr>
            </w:pPr>
            <w:r w:rsidRPr="00C93FCB">
              <w:rPr>
                <w:sz w:val="18"/>
                <w:lang w:val="ru-RU"/>
              </w:rPr>
              <w:t>ТАНГО 50% с.д.г.</w:t>
            </w:r>
          </w:p>
          <w:p w:rsidR="000054F0" w:rsidRPr="00C93FCB" w:rsidRDefault="000054F0" w:rsidP="000054F0">
            <w:pPr>
              <w:pStyle w:val="TableParagraph"/>
              <w:spacing w:before="0"/>
              <w:ind w:left="57"/>
              <w:rPr>
                <w:sz w:val="18"/>
                <w:lang w:val="uz-Cyrl-UZ"/>
              </w:rPr>
            </w:pPr>
            <w:r w:rsidRPr="00C93FCB">
              <w:rPr>
                <w:sz w:val="18"/>
                <w:lang w:val="ru-RU"/>
              </w:rPr>
              <w:t>“Евро Тим”, Ўзбекистон-Германия, МЧЖ</w:t>
            </w:r>
          </w:p>
          <w:p w:rsidR="000054F0" w:rsidRPr="00C93FCB" w:rsidRDefault="000054F0" w:rsidP="000054F0">
            <w:pPr>
              <w:pStyle w:val="TableParagraph"/>
              <w:spacing w:before="0"/>
              <w:ind w:left="57"/>
              <w:rPr>
                <w:sz w:val="18"/>
                <w:lang w:val="uz-Cyrl-UZ"/>
              </w:rPr>
            </w:pPr>
            <w:r w:rsidRPr="00C93FCB">
              <w:rPr>
                <w:sz w:val="18"/>
                <w:lang w:val="ru-RU"/>
              </w:rPr>
              <w:t>30.09.2025</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0,2-0,3</w:t>
            </w:r>
          </w:p>
        </w:tc>
        <w:tc>
          <w:tcPr>
            <w:tcW w:w="1275" w:type="dxa"/>
            <w:vAlign w:val="center"/>
          </w:tcPr>
          <w:p w:rsidR="000054F0" w:rsidRPr="00C93FCB" w:rsidRDefault="000054F0" w:rsidP="000054F0">
            <w:pPr>
              <w:pStyle w:val="TableParagraph"/>
              <w:spacing w:before="0"/>
              <w:ind w:left="64"/>
              <w:rPr>
                <w:sz w:val="18"/>
                <w:lang w:val="ru-RU"/>
              </w:rPr>
            </w:pPr>
            <w:r w:rsidRPr="00C93FCB">
              <w:rPr>
                <w:sz w:val="18"/>
              </w:rPr>
              <w:t>Ғўза</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Ширалар, трипс, оққанот, қандалалар</w:t>
            </w:r>
          </w:p>
        </w:tc>
        <w:tc>
          <w:tcPr>
            <w:tcW w:w="1871" w:type="dxa"/>
            <w:vAlign w:val="center"/>
          </w:tcPr>
          <w:p w:rsidR="000054F0" w:rsidRPr="00C93FCB" w:rsidRDefault="000054F0" w:rsidP="000054F0">
            <w:pPr>
              <w:pStyle w:val="TableParagraph"/>
              <w:spacing w:before="0"/>
              <w:ind w:left="113" w:right="46"/>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102" w:firstLine="21"/>
              <w:jc w:val="center"/>
              <w:rPr>
                <w:sz w:val="18"/>
              </w:rPr>
            </w:pPr>
          </w:p>
        </w:tc>
        <w:tc>
          <w:tcPr>
            <w:tcW w:w="1133" w:type="dxa"/>
            <w:vAlign w:val="center"/>
          </w:tcPr>
          <w:p w:rsidR="000054F0" w:rsidRPr="00C93FCB" w:rsidRDefault="000054F0" w:rsidP="000054F0">
            <w:pPr>
              <w:pStyle w:val="TableParagraph"/>
              <w:spacing w:before="0"/>
              <w:ind w:left="64" w:right="130" w:firstLine="77"/>
              <w:jc w:val="center"/>
              <w:rPr>
                <w:sz w:val="18"/>
              </w:rPr>
            </w:pP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rPr>
            </w:pPr>
            <w:r w:rsidRPr="00C93FCB">
              <w:rPr>
                <w:sz w:val="18"/>
              </w:rPr>
              <w:t>AGRO-PLENIUM 50% c.</w:t>
            </w:r>
            <w:r w:rsidRPr="00C93FCB">
              <w:rPr>
                <w:sz w:val="18"/>
                <w:lang w:val="ru-RU"/>
              </w:rPr>
              <w:t>д</w:t>
            </w:r>
            <w:r w:rsidRPr="00C93FCB">
              <w:rPr>
                <w:sz w:val="18"/>
              </w:rPr>
              <w:t>.</w:t>
            </w:r>
            <w:r w:rsidRPr="00C93FCB">
              <w:rPr>
                <w:sz w:val="18"/>
                <w:lang w:val="ru-RU"/>
              </w:rPr>
              <w:t>г</w:t>
            </w:r>
            <w:r w:rsidRPr="00C93FCB">
              <w:rPr>
                <w:sz w:val="18"/>
              </w:rPr>
              <w:t>.</w:t>
            </w:r>
          </w:p>
          <w:p w:rsidR="000054F0" w:rsidRPr="00C93FCB" w:rsidRDefault="000054F0" w:rsidP="000054F0">
            <w:pPr>
              <w:pStyle w:val="TableParagraph"/>
              <w:spacing w:before="0"/>
              <w:ind w:left="57"/>
              <w:rPr>
                <w:sz w:val="18"/>
              </w:rPr>
            </w:pPr>
            <w:r w:rsidRPr="00C93FCB">
              <w:rPr>
                <w:sz w:val="18"/>
              </w:rPr>
              <w:t xml:space="preserve">“Agro Aziya Group” </w:t>
            </w:r>
            <w:r w:rsidRPr="00DB7170">
              <w:rPr>
                <w:sz w:val="18"/>
              </w:rPr>
              <w:t>МЧЖ</w:t>
            </w:r>
            <w:r w:rsidRPr="00C93FCB">
              <w:rPr>
                <w:sz w:val="18"/>
              </w:rPr>
              <w:t xml:space="preserve">, </w:t>
            </w:r>
            <w:r w:rsidRPr="00DB7170">
              <w:rPr>
                <w:sz w:val="18"/>
              </w:rPr>
              <w:t>Ўзбекистон</w:t>
            </w:r>
          </w:p>
          <w:p w:rsidR="000054F0" w:rsidRPr="00C93FCB" w:rsidRDefault="000054F0" w:rsidP="000054F0">
            <w:pPr>
              <w:pStyle w:val="TableParagraph"/>
              <w:spacing w:before="0"/>
              <w:ind w:left="57"/>
              <w:rPr>
                <w:sz w:val="18"/>
                <w:lang w:val="uz-Cyrl-UZ"/>
              </w:rPr>
            </w:pPr>
            <w:r w:rsidRPr="00C93FCB">
              <w:rPr>
                <w:sz w:val="18"/>
                <w:lang w:val="uz-Cyrl-UZ"/>
              </w:rPr>
              <w:t>30.04.2026</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0,4-0,6</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Иссиқхонадаги помидор</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Ширалар, оққанот</w:t>
            </w:r>
          </w:p>
        </w:tc>
        <w:tc>
          <w:tcPr>
            <w:tcW w:w="1871" w:type="dxa"/>
            <w:vAlign w:val="center"/>
          </w:tcPr>
          <w:p w:rsidR="000054F0" w:rsidRPr="00C93FCB" w:rsidRDefault="000054F0" w:rsidP="000054F0">
            <w:pPr>
              <w:pStyle w:val="TableParagraph"/>
              <w:spacing w:before="0"/>
              <w:ind w:left="113" w:right="46"/>
              <w:rPr>
                <w:sz w:val="18"/>
                <w:lang w:val="uz-Cyrl-UZ"/>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102" w:firstLine="21"/>
              <w:jc w:val="center"/>
              <w:rPr>
                <w:sz w:val="18"/>
                <w:lang w:val="uz-Cyrl-UZ"/>
              </w:rPr>
            </w:pPr>
          </w:p>
        </w:tc>
        <w:tc>
          <w:tcPr>
            <w:tcW w:w="1133" w:type="dxa"/>
            <w:vAlign w:val="center"/>
          </w:tcPr>
          <w:p w:rsidR="000054F0" w:rsidRPr="00C93FCB" w:rsidRDefault="000054F0" w:rsidP="000054F0">
            <w:pPr>
              <w:pStyle w:val="TableParagraph"/>
              <w:spacing w:before="0"/>
              <w:ind w:left="64" w:right="130" w:firstLine="77"/>
              <w:jc w:val="center"/>
              <w:rPr>
                <w:sz w:val="18"/>
                <w:lang w:val="uz-Cyrl-UZ"/>
              </w:rPr>
            </w:pP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rPr>
            </w:pPr>
            <w:r w:rsidRPr="00C93FCB">
              <w:rPr>
                <w:sz w:val="18"/>
              </w:rPr>
              <w:t xml:space="preserve">NUSTORIA 50 WC, </w:t>
            </w:r>
            <w:r w:rsidRPr="00C93FCB">
              <w:rPr>
                <w:sz w:val="18"/>
                <w:lang w:val="ru-RU"/>
              </w:rPr>
              <w:t>с</w:t>
            </w:r>
            <w:r w:rsidRPr="00C93FCB">
              <w:rPr>
                <w:sz w:val="18"/>
              </w:rPr>
              <w:t>.</w:t>
            </w:r>
            <w:r w:rsidRPr="00C93FCB">
              <w:rPr>
                <w:sz w:val="18"/>
                <w:lang w:val="ru-RU"/>
              </w:rPr>
              <w:t>д</w:t>
            </w:r>
            <w:r w:rsidRPr="00C93FCB">
              <w:rPr>
                <w:sz w:val="18"/>
              </w:rPr>
              <w:t>.</w:t>
            </w:r>
            <w:r w:rsidRPr="00C93FCB">
              <w:rPr>
                <w:sz w:val="18"/>
                <w:lang w:val="ru-RU"/>
              </w:rPr>
              <w:t>г</w:t>
            </w:r>
            <w:r w:rsidRPr="00C93FCB">
              <w:rPr>
                <w:sz w:val="18"/>
              </w:rPr>
              <w:t>.</w:t>
            </w:r>
          </w:p>
          <w:p w:rsidR="000054F0" w:rsidRPr="00C93FCB" w:rsidRDefault="000054F0" w:rsidP="000054F0">
            <w:pPr>
              <w:pStyle w:val="TableParagraph"/>
              <w:spacing w:before="0"/>
              <w:ind w:left="57"/>
              <w:rPr>
                <w:sz w:val="18"/>
                <w:lang w:val="uz-Cyrl-UZ"/>
              </w:rPr>
            </w:pPr>
            <w:r w:rsidRPr="00C93FCB">
              <w:rPr>
                <w:sz w:val="18"/>
                <w:lang w:val="ru-RU"/>
              </w:rPr>
              <w:t>“Agro business”, МЧЖ, Ўзбекистон</w:t>
            </w:r>
            <w:r w:rsidRPr="00C93FCB">
              <w:rPr>
                <w:sz w:val="18"/>
                <w:lang w:val="uz-Cyrl-UZ"/>
              </w:rPr>
              <w:t xml:space="preserve"> 30.04.2026</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0,3</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Шира, трипс, оққанот</w:t>
            </w:r>
          </w:p>
        </w:tc>
        <w:tc>
          <w:tcPr>
            <w:tcW w:w="1871" w:type="dxa"/>
            <w:vAlign w:val="center"/>
          </w:tcPr>
          <w:p w:rsidR="000054F0" w:rsidRPr="00C93FCB" w:rsidRDefault="000054F0" w:rsidP="000054F0">
            <w:pPr>
              <w:pStyle w:val="TableParagraph"/>
              <w:spacing w:before="0"/>
              <w:ind w:left="113" w:right="46"/>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102" w:firstLine="21"/>
              <w:jc w:val="center"/>
              <w:rPr>
                <w:sz w:val="18"/>
              </w:rPr>
            </w:pPr>
          </w:p>
        </w:tc>
        <w:tc>
          <w:tcPr>
            <w:tcW w:w="1133" w:type="dxa"/>
            <w:vAlign w:val="center"/>
          </w:tcPr>
          <w:p w:rsidR="000054F0" w:rsidRPr="00C93FCB" w:rsidRDefault="000054F0" w:rsidP="000054F0">
            <w:pPr>
              <w:pStyle w:val="TableParagraph"/>
              <w:spacing w:before="0"/>
              <w:ind w:left="64" w:right="130" w:firstLine="77"/>
              <w:jc w:val="center"/>
              <w:rPr>
                <w:sz w:val="18"/>
              </w:rPr>
            </w:pP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rPr>
            </w:pPr>
            <w:r w:rsidRPr="00C93FCB">
              <w:rPr>
                <w:sz w:val="18"/>
              </w:rPr>
              <w:t>CHEXILL 50 WG, с.э.г.</w:t>
            </w:r>
          </w:p>
          <w:p w:rsidR="000054F0" w:rsidRPr="00C93FCB" w:rsidRDefault="000054F0" w:rsidP="000054F0">
            <w:pPr>
              <w:pStyle w:val="TableParagraph"/>
              <w:spacing w:before="0"/>
              <w:ind w:left="57"/>
              <w:rPr>
                <w:sz w:val="18"/>
                <w:lang w:val="uz-Cyrl-UZ"/>
              </w:rPr>
            </w:pPr>
            <w:r w:rsidRPr="00C93FCB">
              <w:rPr>
                <w:sz w:val="18"/>
              </w:rPr>
              <w:t>“Agrohouse”, МЧЖ, Ўзбекистон</w:t>
            </w:r>
            <w:r w:rsidRPr="00C93FCB">
              <w:rPr>
                <w:sz w:val="18"/>
                <w:lang w:val="uz-Cyrl-UZ"/>
              </w:rPr>
              <w:t xml:space="preserve"> 30.04.2026</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0,4</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Помидор</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Ширалар</w:t>
            </w:r>
          </w:p>
        </w:tc>
        <w:tc>
          <w:tcPr>
            <w:tcW w:w="1871" w:type="dxa"/>
            <w:vAlign w:val="center"/>
          </w:tcPr>
          <w:p w:rsidR="000054F0" w:rsidRPr="00C93FCB" w:rsidRDefault="000054F0" w:rsidP="000054F0">
            <w:pPr>
              <w:pStyle w:val="TableParagraph"/>
              <w:spacing w:before="0"/>
              <w:ind w:left="113" w:right="46"/>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102" w:firstLine="21"/>
              <w:jc w:val="center"/>
              <w:rPr>
                <w:sz w:val="18"/>
              </w:rPr>
            </w:pPr>
          </w:p>
        </w:tc>
        <w:tc>
          <w:tcPr>
            <w:tcW w:w="1133" w:type="dxa"/>
            <w:vAlign w:val="center"/>
          </w:tcPr>
          <w:p w:rsidR="000054F0" w:rsidRPr="00C93FCB" w:rsidRDefault="000054F0" w:rsidP="000054F0">
            <w:pPr>
              <w:pStyle w:val="TableParagraph"/>
              <w:spacing w:before="0"/>
              <w:ind w:left="64" w:right="130" w:firstLine="77"/>
              <w:jc w:val="center"/>
              <w:rPr>
                <w:sz w:val="18"/>
              </w:rPr>
            </w:pP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sz w:val="18"/>
                <w:lang w:val="ru-RU"/>
              </w:rPr>
            </w:pPr>
            <w:r w:rsidRPr="00C93FCB">
              <w:rPr>
                <w:b/>
                <w:sz w:val="18"/>
                <w:lang w:val="ru-RU"/>
              </w:rPr>
              <w:lastRenderedPageBreak/>
              <w:t>Пиметрозин+нитенпирам</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ru-RU"/>
              </w:rPr>
            </w:pPr>
            <w:r w:rsidRPr="00C93FCB">
              <w:rPr>
                <w:sz w:val="18"/>
                <w:lang w:val="ru-RU"/>
              </w:rPr>
              <w:t>ПРОТЕКТ НЕО 80% эм.к.</w:t>
            </w:r>
          </w:p>
          <w:p w:rsidR="000054F0" w:rsidRPr="00C93FCB" w:rsidRDefault="000054F0" w:rsidP="000054F0">
            <w:pPr>
              <w:pStyle w:val="TableParagraph"/>
              <w:spacing w:before="0"/>
              <w:ind w:left="57"/>
              <w:rPr>
                <w:sz w:val="18"/>
                <w:lang w:val="ru-RU"/>
              </w:rPr>
            </w:pPr>
            <w:r w:rsidRPr="00C93FCB">
              <w:rPr>
                <w:sz w:val="18"/>
                <w:lang w:val="ru-RU"/>
              </w:rPr>
              <w:t>“Awiner O’g’it”, МЧЖ, Ўзбекистон</w:t>
            </w:r>
          </w:p>
          <w:p w:rsidR="000054F0" w:rsidRPr="00C93FCB" w:rsidRDefault="000054F0" w:rsidP="000054F0">
            <w:pPr>
              <w:pStyle w:val="TableParagraph"/>
              <w:spacing w:before="0"/>
              <w:ind w:left="57"/>
              <w:rPr>
                <w:sz w:val="18"/>
                <w:lang w:val="uz-Cyrl-UZ"/>
              </w:rPr>
            </w:pPr>
            <w:r w:rsidRPr="00C93FCB">
              <w:rPr>
                <w:sz w:val="18"/>
                <w:lang w:val="uz-Cyrl-UZ"/>
              </w:rPr>
              <w:t>30.04.2026</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0,15-0,25</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Трипс</w:t>
            </w:r>
          </w:p>
        </w:tc>
        <w:tc>
          <w:tcPr>
            <w:tcW w:w="1871" w:type="dxa"/>
            <w:vAlign w:val="center"/>
          </w:tcPr>
          <w:p w:rsidR="000054F0" w:rsidRPr="00C93FCB" w:rsidRDefault="000054F0" w:rsidP="000054F0">
            <w:pPr>
              <w:pStyle w:val="TableParagraph"/>
              <w:spacing w:before="0"/>
              <w:ind w:left="113" w:right="46"/>
              <w:rPr>
                <w:sz w:val="18"/>
                <w:lang w:val="ru-RU"/>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102" w:firstLine="21"/>
              <w:jc w:val="center"/>
              <w:rPr>
                <w:sz w:val="18"/>
                <w:lang w:val="ru-RU"/>
              </w:rPr>
            </w:pPr>
          </w:p>
        </w:tc>
        <w:tc>
          <w:tcPr>
            <w:tcW w:w="1133" w:type="dxa"/>
            <w:vAlign w:val="center"/>
          </w:tcPr>
          <w:p w:rsidR="000054F0" w:rsidRPr="00C93FCB" w:rsidRDefault="000054F0" w:rsidP="000054F0">
            <w:pPr>
              <w:pStyle w:val="TableParagraph"/>
              <w:spacing w:before="0"/>
              <w:ind w:left="64" w:right="130" w:firstLine="77"/>
              <w:jc w:val="center"/>
              <w:rPr>
                <w:sz w:val="18"/>
                <w:lang w:val="ru-RU"/>
              </w:rPr>
            </w:pP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ru-RU"/>
              </w:rPr>
            </w:pPr>
            <w:r w:rsidRPr="00C93FCB">
              <w:rPr>
                <w:sz w:val="18"/>
                <w:lang w:val="ru-RU"/>
              </w:rPr>
              <w:t>ХЕБЕНЦИД, с.д.г.</w:t>
            </w:r>
          </w:p>
          <w:p w:rsidR="000054F0" w:rsidRPr="00C93FCB" w:rsidRDefault="000054F0" w:rsidP="000054F0">
            <w:pPr>
              <w:pStyle w:val="TableParagraph"/>
              <w:spacing w:before="0"/>
              <w:ind w:left="57"/>
              <w:rPr>
                <w:sz w:val="18"/>
                <w:lang w:val="uz-Cyrl-UZ"/>
              </w:rPr>
            </w:pPr>
            <w:r w:rsidRPr="00C93FCB">
              <w:rPr>
                <w:sz w:val="18"/>
                <w:lang w:val="ru-RU"/>
              </w:rPr>
              <w:t>“</w:t>
            </w:r>
            <w:r w:rsidRPr="00C93FCB">
              <w:rPr>
                <w:sz w:val="18"/>
              </w:rPr>
              <w:t>Peng</w:t>
            </w:r>
            <w:r w:rsidRPr="00C93FCB">
              <w:rPr>
                <w:sz w:val="18"/>
                <w:lang w:val="ru-RU"/>
              </w:rPr>
              <w:t xml:space="preserve"> </w:t>
            </w:r>
            <w:r w:rsidRPr="00C93FCB">
              <w:rPr>
                <w:sz w:val="18"/>
              </w:rPr>
              <w:t>Sheng</w:t>
            </w:r>
            <w:r w:rsidRPr="00C93FCB">
              <w:rPr>
                <w:sz w:val="18"/>
                <w:lang w:val="ru-RU"/>
              </w:rPr>
              <w:t xml:space="preserve"> </w:t>
            </w:r>
            <w:r w:rsidRPr="00C93FCB">
              <w:rPr>
                <w:sz w:val="18"/>
              </w:rPr>
              <w:t>Grop</w:t>
            </w:r>
            <w:r w:rsidRPr="00C93FCB">
              <w:rPr>
                <w:sz w:val="18"/>
                <w:lang w:val="ru-RU"/>
              </w:rPr>
              <w:t xml:space="preserve"> </w:t>
            </w:r>
            <w:r w:rsidRPr="00C93FCB">
              <w:rPr>
                <w:sz w:val="18"/>
              </w:rPr>
              <w:t>Protection</w:t>
            </w:r>
            <w:r w:rsidRPr="00C93FCB">
              <w:rPr>
                <w:sz w:val="18"/>
                <w:lang w:val="ru-RU"/>
              </w:rPr>
              <w:t>”, ХК-МЧЖ, Ўзбекистон</w:t>
            </w:r>
            <w:r w:rsidRPr="00C93FCB">
              <w:rPr>
                <w:sz w:val="18"/>
                <w:lang w:val="uz-Cyrl-UZ"/>
              </w:rPr>
              <w:t xml:space="preserve"> 30.04.2026</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0,075-0,15</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Ширалар</w:t>
            </w:r>
          </w:p>
        </w:tc>
        <w:tc>
          <w:tcPr>
            <w:tcW w:w="1871" w:type="dxa"/>
            <w:vAlign w:val="center"/>
          </w:tcPr>
          <w:p w:rsidR="000054F0" w:rsidRPr="00C93FCB" w:rsidRDefault="000054F0" w:rsidP="000054F0">
            <w:pPr>
              <w:pStyle w:val="TableParagraph"/>
              <w:spacing w:before="0"/>
              <w:ind w:left="113" w:right="46"/>
              <w:rPr>
                <w:sz w:val="18"/>
                <w:lang w:val="ru-RU"/>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102" w:firstLine="21"/>
              <w:jc w:val="center"/>
              <w:rPr>
                <w:sz w:val="18"/>
                <w:lang w:val="ru-RU"/>
              </w:rPr>
            </w:pPr>
          </w:p>
        </w:tc>
        <w:tc>
          <w:tcPr>
            <w:tcW w:w="1133" w:type="dxa"/>
            <w:vAlign w:val="center"/>
          </w:tcPr>
          <w:p w:rsidR="000054F0" w:rsidRPr="00C93FCB" w:rsidRDefault="000054F0" w:rsidP="000054F0">
            <w:pPr>
              <w:pStyle w:val="TableParagraph"/>
              <w:spacing w:before="0"/>
              <w:ind w:left="64" w:right="130" w:firstLine="77"/>
              <w:jc w:val="center"/>
              <w:rPr>
                <w:sz w:val="18"/>
                <w:lang w:val="ru-RU"/>
              </w:rPr>
            </w:pP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b/>
                <w:sz w:val="18"/>
              </w:rPr>
            </w:pPr>
            <w:r w:rsidRPr="00C93FCB">
              <w:rPr>
                <w:b/>
                <w:sz w:val="18"/>
              </w:rPr>
              <w:t>Пиридабен (pyridaben)</w:t>
            </w:r>
          </w:p>
        </w:tc>
      </w:tr>
      <w:tr w:rsidR="000054F0" w:rsidRPr="00C93FCB" w:rsidTr="005F09FD">
        <w:trPr>
          <w:trHeight w:val="340"/>
        </w:trPr>
        <w:tc>
          <w:tcPr>
            <w:tcW w:w="1843" w:type="dxa"/>
            <w:vMerge w:val="restart"/>
            <w:vAlign w:val="center"/>
          </w:tcPr>
          <w:p w:rsidR="000054F0" w:rsidRPr="00C93FCB" w:rsidRDefault="000054F0" w:rsidP="000054F0">
            <w:pPr>
              <w:pStyle w:val="TableParagraph"/>
              <w:spacing w:before="0"/>
              <w:ind w:left="57"/>
              <w:rPr>
                <w:sz w:val="18"/>
                <w:lang w:val="uz-Cyrl-UZ"/>
              </w:rPr>
            </w:pPr>
            <w:r w:rsidRPr="00C93FCB">
              <w:rPr>
                <w:sz w:val="18"/>
                <w:lang w:val="ru-RU"/>
              </w:rPr>
              <w:t>ПИРИДАБЕН</w:t>
            </w:r>
          </w:p>
          <w:p w:rsidR="000054F0" w:rsidRPr="00C93FCB" w:rsidRDefault="000054F0" w:rsidP="000054F0">
            <w:pPr>
              <w:pStyle w:val="TableParagraph"/>
              <w:spacing w:before="0"/>
              <w:ind w:left="57"/>
              <w:rPr>
                <w:sz w:val="18"/>
                <w:lang w:val="ru-RU"/>
              </w:rPr>
            </w:pPr>
            <w:r w:rsidRPr="00C93FCB">
              <w:rPr>
                <w:sz w:val="18"/>
                <w:lang w:val="ru-RU"/>
              </w:rPr>
              <w:t>50%н.кук. “Химреактивснаб” МЧЖ,</w:t>
            </w:r>
          </w:p>
          <w:p w:rsidR="000054F0" w:rsidRPr="00C93FCB" w:rsidRDefault="000054F0" w:rsidP="000054F0">
            <w:pPr>
              <w:pStyle w:val="TableParagraph"/>
              <w:spacing w:before="0"/>
              <w:ind w:left="57"/>
              <w:rPr>
                <w:sz w:val="18"/>
              </w:rPr>
            </w:pPr>
            <w:r w:rsidRPr="00C93FCB">
              <w:rPr>
                <w:sz w:val="18"/>
              </w:rPr>
              <w:t>Ўзбекистон, 31.12.2022</w:t>
            </w:r>
          </w:p>
        </w:tc>
        <w:tc>
          <w:tcPr>
            <w:tcW w:w="993" w:type="dxa"/>
            <w:tcBorders>
              <w:bottom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0,25</w:t>
            </w:r>
          </w:p>
        </w:tc>
        <w:tc>
          <w:tcPr>
            <w:tcW w:w="1275" w:type="dxa"/>
            <w:tcBorders>
              <w:bottom w:val="single" w:sz="4" w:space="0" w:color="auto"/>
            </w:tcBorders>
            <w:vAlign w:val="center"/>
          </w:tcPr>
          <w:p w:rsidR="000054F0" w:rsidRPr="00C93FCB" w:rsidRDefault="000054F0" w:rsidP="000054F0">
            <w:pPr>
              <w:pStyle w:val="TableParagraph"/>
              <w:spacing w:before="0"/>
              <w:ind w:left="64"/>
              <w:rPr>
                <w:sz w:val="18"/>
              </w:rPr>
            </w:pPr>
            <w:r w:rsidRPr="00C93FCB">
              <w:rPr>
                <w:sz w:val="18"/>
              </w:rPr>
              <w:t>Ғўза</w:t>
            </w:r>
          </w:p>
        </w:tc>
        <w:tc>
          <w:tcPr>
            <w:tcW w:w="1588" w:type="dxa"/>
            <w:tcBorders>
              <w:bottom w:val="single" w:sz="4" w:space="0" w:color="auto"/>
            </w:tcBorders>
            <w:vAlign w:val="center"/>
          </w:tcPr>
          <w:p w:rsidR="000054F0" w:rsidRPr="00C93FCB" w:rsidRDefault="000054F0" w:rsidP="000054F0">
            <w:pPr>
              <w:pStyle w:val="TableParagraph"/>
              <w:spacing w:before="0"/>
              <w:ind w:left="142"/>
              <w:rPr>
                <w:sz w:val="18"/>
              </w:rPr>
            </w:pPr>
            <w:r w:rsidRPr="00C93FCB">
              <w:rPr>
                <w:sz w:val="18"/>
              </w:rPr>
              <w:t>Қандалалар</w:t>
            </w:r>
          </w:p>
        </w:tc>
        <w:tc>
          <w:tcPr>
            <w:tcW w:w="1871" w:type="dxa"/>
            <w:tcBorders>
              <w:bottom w:val="single" w:sz="4" w:space="0" w:color="auto"/>
            </w:tcBorders>
            <w:vAlign w:val="center"/>
          </w:tcPr>
          <w:p w:rsidR="000054F0" w:rsidRPr="00C93FCB" w:rsidRDefault="000054F0" w:rsidP="000054F0">
            <w:pPr>
              <w:pStyle w:val="TableParagraph"/>
              <w:spacing w:before="0"/>
              <w:ind w:left="113" w:right="517"/>
              <w:rPr>
                <w:sz w:val="18"/>
              </w:rPr>
            </w:pPr>
            <w:r w:rsidRPr="00C93FCB">
              <w:rPr>
                <w:sz w:val="18"/>
              </w:rPr>
              <w:t>Ўсимликнинг ўсув даврида пуркалади</w:t>
            </w:r>
          </w:p>
        </w:tc>
        <w:tc>
          <w:tcPr>
            <w:tcW w:w="1220" w:type="dxa"/>
            <w:tcBorders>
              <w:bottom w:val="single" w:sz="4" w:space="0" w:color="auto"/>
            </w:tcBorders>
            <w:vAlign w:val="center"/>
          </w:tcPr>
          <w:p w:rsidR="000054F0" w:rsidRPr="00C93FCB" w:rsidRDefault="000054F0" w:rsidP="000054F0">
            <w:pPr>
              <w:pStyle w:val="TableParagraph"/>
              <w:spacing w:before="0"/>
              <w:ind w:left="64" w:right="295" w:firstLine="21"/>
              <w:jc w:val="center"/>
              <w:rPr>
                <w:sz w:val="18"/>
              </w:rPr>
            </w:pPr>
            <w:r w:rsidRPr="00C93FCB">
              <w:rPr>
                <w:sz w:val="18"/>
              </w:rPr>
              <w:t>30</w:t>
            </w:r>
          </w:p>
        </w:tc>
        <w:tc>
          <w:tcPr>
            <w:tcW w:w="1133" w:type="dxa"/>
            <w:tcBorders>
              <w:bottom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18"/>
              </w:rPr>
            </w:pP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0,4–0,45</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rPr>
            </w:pPr>
            <w:r w:rsidRPr="00C93FCB">
              <w:rPr>
                <w:sz w:val="18"/>
              </w:rPr>
              <w:t>Ғўза</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rPr>
            </w:pPr>
            <w:r w:rsidRPr="00C93FCB">
              <w:rPr>
                <w:sz w:val="18"/>
              </w:rPr>
              <w:t>Ўргимчаккана</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ight="517"/>
              <w:rPr>
                <w:sz w:val="18"/>
              </w:rPr>
            </w:pPr>
            <w:r w:rsidRPr="00C93FCB">
              <w:rPr>
                <w:sz w:val="18"/>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295" w:firstLine="21"/>
              <w:jc w:val="center"/>
              <w:rPr>
                <w:sz w:val="18"/>
              </w:rPr>
            </w:pPr>
            <w:r w:rsidRPr="00C93FCB">
              <w:rPr>
                <w:sz w:val="18"/>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18"/>
              </w:rPr>
            </w:pP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0,33</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rPr>
            </w:pPr>
            <w:r w:rsidRPr="00C93FCB">
              <w:rPr>
                <w:sz w:val="18"/>
              </w:rPr>
              <w:t>Олма</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rPr>
            </w:pPr>
            <w:r w:rsidRPr="00C93FCB">
              <w:rPr>
                <w:sz w:val="18"/>
              </w:rPr>
              <w:t>Ўргимчаккана</w:t>
            </w:r>
          </w:p>
        </w:tc>
        <w:tc>
          <w:tcPr>
            <w:tcW w:w="1871" w:type="dxa"/>
            <w:tcBorders>
              <w:top w:val="single" w:sz="4" w:space="0" w:color="auto"/>
            </w:tcBorders>
            <w:vAlign w:val="center"/>
          </w:tcPr>
          <w:p w:rsidR="000054F0" w:rsidRPr="00C93FCB" w:rsidRDefault="000054F0" w:rsidP="000054F0">
            <w:pPr>
              <w:pStyle w:val="TableParagraph"/>
              <w:spacing w:before="0"/>
              <w:ind w:left="113" w:right="517"/>
              <w:rPr>
                <w:sz w:val="18"/>
              </w:rPr>
            </w:pPr>
            <w:r w:rsidRPr="00C93FCB">
              <w:rPr>
                <w:sz w:val="18"/>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right="296" w:firstLine="21"/>
              <w:jc w:val="center"/>
              <w:rPr>
                <w:sz w:val="18"/>
              </w:rPr>
            </w:pPr>
            <w:r w:rsidRPr="00C93FCB">
              <w:rPr>
                <w:sz w:val="18"/>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ru-RU"/>
              </w:rPr>
            </w:pPr>
            <w:r w:rsidRPr="00C93FCB">
              <w:rPr>
                <w:sz w:val="18"/>
                <w:lang w:val="ru-RU"/>
              </w:rPr>
              <w:t>PUZZLE 20% WP, н.кук.</w:t>
            </w:r>
          </w:p>
          <w:p w:rsidR="000054F0" w:rsidRPr="00C93FCB" w:rsidRDefault="000054F0" w:rsidP="000054F0">
            <w:pPr>
              <w:pStyle w:val="TableParagraph"/>
              <w:spacing w:before="0"/>
              <w:ind w:left="57"/>
              <w:rPr>
                <w:sz w:val="18"/>
                <w:lang w:val="ru-RU"/>
              </w:rPr>
            </w:pPr>
            <w:r w:rsidRPr="00C93FCB">
              <w:rPr>
                <w:sz w:val="18"/>
                <w:lang w:val="ru-RU"/>
              </w:rPr>
              <w:t>“</w:t>
            </w:r>
            <w:r w:rsidRPr="00C93FCB">
              <w:rPr>
                <w:sz w:val="18"/>
              </w:rPr>
              <w:t>Royal</w:t>
            </w:r>
            <w:r w:rsidRPr="00C93FCB">
              <w:rPr>
                <w:sz w:val="18"/>
                <w:lang w:val="ru-RU"/>
              </w:rPr>
              <w:t xml:space="preserve"> </w:t>
            </w:r>
            <w:r w:rsidRPr="00C93FCB">
              <w:rPr>
                <w:sz w:val="18"/>
              </w:rPr>
              <w:t>Agro</w:t>
            </w:r>
            <w:r w:rsidRPr="00C93FCB">
              <w:rPr>
                <w:sz w:val="18"/>
                <w:lang w:val="ru-RU"/>
              </w:rPr>
              <w:t xml:space="preserve"> </w:t>
            </w:r>
            <w:r w:rsidRPr="00C93FCB">
              <w:rPr>
                <w:sz w:val="18"/>
              </w:rPr>
              <w:t>Science</w:t>
            </w:r>
            <w:r w:rsidRPr="00C93FCB">
              <w:rPr>
                <w:sz w:val="18"/>
                <w:lang w:val="ru-RU"/>
              </w:rPr>
              <w:t>”, МЧЖ, Ўзбекистон</w:t>
            </w:r>
            <w:r w:rsidRPr="00C93FCB">
              <w:rPr>
                <w:rFonts w:eastAsia="Batang"/>
                <w:sz w:val="18"/>
                <w:szCs w:val="18"/>
                <w:lang w:val="uz-Cyrl-UZ" w:eastAsia="ko-KR"/>
              </w:rPr>
              <w:t xml:space="preserve"> 30.04.2026</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0,75</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Олма</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Ўргимчаккана</w:t>
            </w:r>
          </w:p>
        </w:tc>
        <w:tc>
          <w:tcPr>
            <w:tcW w:w="1871" w:type="dxa"/>
            <w:vAlign w:val="center"/>
          </w:tcPr>
          <w:p w:rsidR="000054F0" w:rsidRPr="00C93FCB" w:rsidRDefault="000054F0" w:rsidP="000054F0">
            <w:pPr>
              <w:pStyle w:val="TableParagraph"/>
              <w:spacing w:before="0"/>
              <w:ind w:left="113" w:right="225"/>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254"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b/>
                <w:sz w:val="18"/>
                <w:lang w:val="ru-RU"/>
              </w:rPr>
            </w:pPr>
            <w:r w:rsidRPr="00C93FCB">
              <w:rPr>
                <w:b/>
                <w:sz w:val="18"/>
                <w:lang w:val="ru-RU"/>
              </w:rPr>
              <w:t>Пирипроксифен (</w:t>
            </w:r>
            <w:r w:rsidRPr="00C93FCB">
              <w:rPr>
                <w:b/>
                <w:sz w:val="18"/>
              </w:rPr>
              <w:t>pyriproxyfen</w:t>
            </w:r>
            <w:r w:rsidRPr="00C93FCB">
              <w:rPr>
                <w:b/>
                <w:sz w:val="18"/>
                <w:lang w:val="ru-RU"/>
              </w:rPr>
              <w:t>)</w:t>
            </w:r>
          </w:p>
        </w:tc>
      </w:tr>
      <w:tr w:rsidR="000054F0" w:rsidRPr="00C93FCB" w:rsidTr="005F09FD">
        <w:trPr>
          <w:trHeight w:val="340"/>
        </w:trPr>
        <w:tc>
          <w:tcPr>
            <w:tcW w:w="1843" w:type="dxa"/>
            <w:tcBorders>
              <w:top w:val="nil"/>
            </w:tcBorders>
            <w:vAlign w:val="center"/>
          </w:tcPr>
          <w:p w:rsidR="000054F0" w:rsidRPr="00C93FCB" w:rsidRDefault="000054F0" w:rsidP="000054F0">
            <w:pPr>
              <w:pStyle w:val="TableParagraph"/>
              <w:spacing w:before="0"/>
              <w:ind w:left="57"/>
              <w:rPr>
                <w:sz w:val="18"/>
                <w:lang w:val="ru-RU"/>
              </w:rPr>
            </w:pPr>
            <w:r w:rsidRPr="00C93FCB">
              <w:rPr>
                <w:sz w:val="18"/>
                <w:lang w:val="ru-RU"/>
              </w:rPr>
              <w:t>КОРРИДА 20%</w:t>
            </w:r>
          </w:p>
          <w:p w:rsidR="000054F0" w:rsidRPr="00C93FCB" w:rsidRDefault="000054F0" w:rsidP="000054F0">
            <w:pPr>
              <w:pStyle w:val="TableParagraph"/>
              <w:spacing w:before="0"/>
              <w:ind w:left="57"/>
              <w:rPr>
                <w:sz w:val="18"/>
                <w:lang w:val="uz-Cyrl-UZ"/>
              </w:rPr>
            </w:pPr>
            <w:r w:rsidRPr="00C93FCB">
              <w:rPr>
                <w:sz w:val="18"/>
                <w:lang w:val="ru-RU"/>
              </w:rPr>
              <w:t>эм.к.</w:t>
            </w:r>
          </w:p>
          <w:p w:rsidR="000054F0" w:rsidRPr="00C93FCB" w:rsidRDefault="000054F0" w:rsidP="000054F0">
            <w:pPr>
              <w:pStyle w:val="TableParagraph"/>
              <w:spacing w:before="0"/>
              <w:ind w:left="57"/>
              <w:rPr>
                <w:sz w:val="18"/>
                <w:lang w:val="ru-RU"/>
              </w:rPr>
            </w:pPr>
            <w:r w:rsidRPr="00C93FCB">
              <w:rPr>
                <w:sz w:val="18"/>
                <w:lang w:val="ru-RU"/>
              </w:rPr>
              <w:t>“Намуна Диёр” ХИЧК, Ўзбекистон, 31.12.2022</w:t>
            </w:r>
          </w:p>
        </w:tc>
        <w:tc>
          <w:tcPr>
            <w:tcW w:w="993" w:type="dxa"/>
            <w:vAlign w:val="center"/>
          </w:tcPr>
          <w:p w:rsidR="000054F0" w:rsidRPr="00C93FCB" w:rsidRDefault="000054F0" w:rsidP="000054F0">
            <w:pPr>
              <w:pStyle w:val="TableParagraph"/>
              <w:spacing w:before="0"/>
              <w:ind w:left="0" w:right="130"/>
              <w:jc w:val="center"/>
              <w:rPr>
                <w:sz w:val="18"/>
              </w:rPr>
            </w:pPr>
            <w:r w:rsidRPr="00C93FCB">
              <w:rPr>
                <w:sz w:val="18"/>
              </w:rPr>
              <w:t>0,25–0,3</w:t>
            </w:r>
          </w:p>
        </w:tc>
        <w:tc>
          <w:tcPr>
            <w:tcW w:w="1275" w:type="dxa"/>
            <w:vAlign w:val="center"/>
          </w:tcPr>
          <w:p w:rsidR="000054F0" w:rsidRPr="00C93FCB" w:rsidRDefault="000054F0" w:rsidP="000054F0">
            <w:pPr>
              <w:pStyle w:val="TableParagraph"/>
              <w:spacing w:before="0"/>
              <w:ind w:left="64"/>
              <w:rPr>
                <w:sz w:val="18"/>
              </w:rPr>
            </w:pPr>
            <w:r w:rsidRPr="00C93FCB">
              <w:rPr>
                <w:sz w:val="18"/>
              </w:rPr>
              <w:t>Манзарали ўсимликлар</w:t>
            </w:r>
          </w:p>
        </w:tc>
        <w:tc>
          <w:tcPr>
            <w:tcW w:w="1588" w:type="dxa"/>
            <w:vAlign w:val="center"/>
          </w:tcPr>
          <w:p w:rsidR="000054F0" w:rsidRPr="00C93FCB" w:rsidRDefault="000054F0" w:rsidP="000054F0">
            <w:pPr>
              <w:pStyle w:val="TableParagraph"/>
              <w:spacing w:before="0"/>
              <w:ind w:left="142"/>
              <w:rPr>
                <w:sz w:val="18"/>
              </w:rPr>
            </w:pPr>
            <w:r w:rsidRPr="00C93FCB">
              <w:rPr>
                <w:sz w:val="18"/>
              </w:rPr>
              <w:t>Бинафшаранг қалқондор</w:t>
            </w:r>
          </w:p>
        </w:tc>
        <w:tc>
          <w:tcPr>
            <w:tcW w:w="1871" w:type="dxa"/>
            <w:vAlign w:val="center"/>
          </w:tcPr>
          <w:p w:rsidR="000054F0" w:rsidRPr="00C93FCB" w:rsidRDefault="000054F0" w:rsidP="000054F0">
            <w:pPr>
              <w:pStyle w:val="TableParagraph"/>
              <w:spacing w:before="0"/>
              <w:ind w:left="113" w:right="519"/>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153"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1</w:t>
            </w:r>
          </w:p>
        </w:tc>
      </w:tr>
      <w:tr w:rsidR="000054F0" w:rsidRPr="00C93FCB" w:rsidTr="005F09FD">
        <w:trPr>
          <w:trHeight w:val="340"/>
        </w:trPr>
        <w:tc>
          <w:tcPr>
            <w:tcW w:w="1843" w:type="dxa"/>
            <w:tcBorders>
              <w:top w:val="nil"/>
            </w:tcBorders>
            <w:vAlign w:val="center"/>
          </w:tcPr>
          <w:p w:rsidR="000054F0" w:rsidRPr="00C93FCB" w:rsidRDefault="000054F0" w:rsidP="000054F0">
            <w:pPr>
              <w:pStyle w:val="TableParagraph"/>
              <w:spacing w:before="0"/>
              <w:ind w:left="57"/>
              <w:rPr>
                <w:sz w:val="18"/>
                <w:lang w:val="ru-RU"/>
              </w:rPr>
            </w:pPr>
            <w:r w:rsidRPr="00C93FCB">
              <w:rPr>
                <w:sz w:val="18"/>
              </w:rPr>
              <w:t>AGRO</w:t>
            </w:r>
            <w:r w:rsidRPr="00C93FCB">
              <w:rPr>
                <w:sz w:val="18"/>
                <w:lang w:val="ru-RU"/>
              </w:rPr>
              <w:t>-</w:t>
            </w:r>
            <w:r w:rsidRPr="00C93FCB">
              <w:rPr>
                <w:sz w:val="18"/>
              </w:rPr>
              <w:t>ADMIRAL</w:t>
            </w:r>
            <w:r w:rsidRPr="00C93FCB">
              <w:rPr>
                <w:sz w:val="18"/>
                <w:lang w:val="ru-RU"/>
              </w:rPr>
              <w:t xml:space="preserve"> 20% эм.к.</w:t>
            </w:r>
          </w:p>
          <w:p w:rsidR="000054F0" w:rsidRPr="00C93FCB" w:rsidRDefault="000054F0" w:rsidP="000054F0">
            <w:pPr>
              <w:pStyle w:val="TableParagraph"/>
              <w:spacing w:before="0"/>
              <w:ind w:left="57"/>
              <w:rPr>
                <w:sz w:val="18"/>
                <w:lang w:val="ru-RU"/>
              </w:rPr>
            </w:pPr>
            <w:r w:rsidRPr="00C93FCB">
              <w:rPr>
                <w:sz w:val="18"/>
                <w:lang w:val="ru-RU"/>
              </w:rPr>
              <w:t>“</w:t>
            </w:r>
            <w:r w:rsidRPr="00C93FCB">
              <w:rPr>
                <w:sz w:val="18"/>
              </w:rPr>
              <w:t>Agro</w:t>
            </w:r>
            <w:r w:rsidRPr="00C93FCB">
              <w:rPr>
                <w:sz w:val="18"/>
                <w:lang w:val="ru-RU"/>
              </w:rPr>
              <w:t xml:space="preserve"> </w:t>
            </w:r>
            <w:r w:rsidRPr="00C93FCB">
              <w:rPr>
                <w:sz w:val="18"/>
              </w:rPr>
              <w:t>Aziya</w:t>
            </w:r>
            <w:r w:rsidRPr="00C93FCB">
              <w:rPr>
                <w:sz w:val="18"/>
                <w:lang w:val="ru-RU"/>
              </w:rPr>
              <w:t xml:space="preserve"> </w:t>
            </w:r>
            <w:r w:rsidRPr="00C93FCB">
              <w:rPr>
                <w:sz w:val="18"/>
              </w:rPr>
              <w:t>Group</w:t>
            </w:r>
            <w:r w:rsidRPr="00C93FCB">
              <w:rPr>
                <w:sz w:val="18"/>
                <w:lang w:val="ru-RU"/>
              </w:rPr>
              <w:t>” МЧЖ, Ўзбекистон</w:t>
            </w:r>
          </w:p>
          <w:p w:rsidR="000054F0" w:rsidRPr="00C93FCB" w:rsidRDefault="000054F0" w:rsidP="000054F0">
            <w:pPr>
              <w:pStyle w:val="TableParagraph"/>
              <w:spacing w:before="0"/>
              <w:ind w:left="57"/>
              <w:rPr>
                <w:sz w:val="18"/>
                <w:lang w:val="uz-Cyrl-UZ"/>
              </w:rPr>
            </w:pPr>
            <w:r w:rsidRPr="00C93FCB">
              <w:rPr>
                <w:sz w:val="18"/>
                <w:lang w:val="uz-Cyrl-UZ"/>
              </w:rPr>
              <w:t>30.04.2026</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0,3</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Оққанот</w:t>
            </w:r>
          </w:p>
        </w:tc>
        <w:tc>
          <w:tcPr>
            <w:tcW w:w="1871" w:type="dxa"/>
            <w:vAlign w:val="center"/>
          </w:tcPr>
          <w:p w:rsidR="000054F0" w:rsidRPr="00C93FCB" w:rsidRDefault="000054F0" w:rsidP="000054F0">
            <w:pPr>
              <w:pStyle w:val="TableParagraph"/>
              <w:spacing w:before="0"/>
              <w:ind w:left="113" w:right="519"/>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153"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1</w:t>
            </w:r>
          </w:p>
        </w:tc>
      </w:tr>
      <w:tr w:rsidR="000054F0" w:rsidRPr="00C93FCB" w:rsidTr="005F09FD">
        <w:trPr>
          <w:trHeight w:val="340"/>
        </w:trPr>
        <w:tc>
          <w:tcPr>
            <w:tcW w:w="1843" w:type="dxa"/>
            <w:tcBorders>
              <w:top w:val="nil"/>
            </w:tcBorders>
            <w:vAlign w:val="center"/>
          </w:tcPr>
          <w:p w:rsidR="000054F0" w:rsidRPr="00C93FCB" w:rsidRDefault="000054F0" w:rsidP="000054F0">
            <w:pPr>
              <w:pStyle w:val="TableParagraph"/>
              <w:spacing w:before="0"/>
              <w:ind w:left="57"/>
              <w:rPr>
                <w:sz w:val="18"/>
                <w:lang w:val="uz-Cyrl-UZ"/>
              </w:rPr>
            </w:pPr>
            <w:r w:rsidRPr="00C93FCB">
              <w:rPr>
                <w:sz w:val="18"/>
              </w:rPr>
              <w:t xml:space="preserve">ASIST 10 EC </w:t>
            </w:r>
            <w:r w:rsidRPr="00C93FCB">
              <w:rPr>
                <w:sz w:val="18"/>
                <w:lang w:val="uz-Cyrl-UZ"/>
              </w:rPr>
              <w:t xml:space="preserve">           </w:t>
            </w:r>
            <w:r w:rsidRPr="00C93FCB">
              <w:rPr>
                <w:sz w:val="18"/>
              </w:rPr>
              <w:t xml:space="preserve">“Agro business”, </w:t>
            </w:r>
            <w:r w:rsidRPr="00C93FCB">
              <w:rPr>
                <w:sz w:val="18"/>
                <w:lang w:val="ru-RU"/>
              </w:rPr>
              <w:t>МЧЖ</w:t>
            </w:r>
            <w:r w:rsidRPr="00C93FCB">
              <w:rPr>
                <w:sz w:val="18"/>
              </w:rPr>
              <w:t xml:space="preserve">, </w:t>
            </w:r>
            <w:r w:rsidRPr="00C93FCB">
              <w:rPr>
                <w:sz w:val="18"/>
                <w:lang w:val="ru-RU"/>
              </w:rPr>
              <w:t>Ўзбекистон</w:t>
            </w:r>
            <w:r w:rsidRPr="00C93FCB">
              <w:rPr>
                <w:sz w:val="18"/>
                <w:lang w:val="uz-Cyrl-UZ"/>
              </w:rPr>
              <w:t xml:space="preserve"> 30.04.2026</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0,5</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Оққанот</w:t>
            </w:r>
          </w:p>
        </w:tc>
        <w:tc>
          <w:tcPr>
            <w:tcW w:w="1871" w:type="dxa"/>
            <w:vAlign w:val="center"/>
          </w:tcPr>
          <w:p w:rsidR="000054F0" w:rsidRPr="00C93FCB" w:rsidRDefault="000054F0" w:rsidP="000054F0">
            <w:pPr>
              <w:pStyle w:val="TableParagraph"/>
              <w:spacing w:before="0"/>
              <w:ind w:left="113" w:right="519"/>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153"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1</w:t>
            </w:r>
          </w:p>
        </w:tc>
      </w:tr>
      <w:tr w:rsidR="000054F0" w:rsidRPr="00C93FCB" w:rsidTr="005F09FD">
        <w:trPr>
          <w:trHeight w:val="340"/>
        </w:trPr>
        <w:tc>
          <w:tcPr>
            <w:tcW w:w="1843" w:type="dxa"/>
            <w:tcBorders>
              <w:top w:val="nil"/>
            </w:tcBorders>
            <w:vAlign w:val="center"/>
          </w:tcPr>
          <w:p w:rsidR="000054F0" w:rsidRPr="00C93FCB" w:rsidRDefault="000054F0" w:rsidP="000054F0">
            <w:pPr>
              <w:pStyle w:val="TableParagraph"/>
              <w:spacing w:before="0"/>
              <w:ind w:left="57" w:right="131"/>
              <w:rPr>
                <w:sz w:val="18"/>
              </w:rPr>
            </w:pPr>
            <w:r w:rsidRPr="00C93FCB">
              <w:rPr>
                <w:sz w:val="18"/>
              </w:rPr>
              <w:t xml:space="preserve">KARMAIL PLUS EC, </w:t>
            </w:r>
            <w:r w:rsidRPr="00C93FCB">
              <w:rPr>
                <w:sz w:val="18"/>
                <w:lang w:val="ru-RU"/>
              </w:rPr>
              <w:t>эм</w:t>
            </w:r>
            <w:r w:rsidRPr="00C93FCB">
              <w:rPr>
                <w:sz w:val="18"/>
              </w:rPr>
              <w:t>.</w:t>
            </w:r>
            <w:r w:rsidRPr="00C93FCB">
              <w:rPr>
                <w:sz w:val="18"/>
                <w:lang w:val="ru-RU"/>
              </w:rPr>
              <w:t>к</w:t>
            </w:r>
            <w:r w:rsidRPr="00C93FCB">
              <w:rPr>
                <w:sz w:val="18"/>
              </w:rPr>
              <w:t>.</w:t>
            </w:r>
          </w:p>
          <w:p w:rsidR="000054F0" w:rsidRPr="00C93FCB" w:rsidRDefault="000054F0" w:rsidP="000054F0">
            <w:pPr>
              <w:pStyle w:val="TableParagraph"/>
              <w:spacing w:before="0"/>
              <w:ind w:left="57" w:right="131"/>
              <w:rPr>
                <w:sz w:val="18"/>
                <w:lang w:val="uz-Cyrl-UZ"/>
              </w:rPr>
            </w:pPr>
            <w:r w:rsidRPr="00C93FCB">
              <w:rPr>
                <w:sz w:val="18"/>
                <w:lang w:val="ru-RU"/>
              </w:rPr>
              <w:t>“Agrohouse”, МЧЖ, Ўзбекистон</w:t>
            </w:r>
            <w:r w:rsidRPr="00C93FCB">
              <w:rPr>
                <w:sz w:val="18"/>
                <w:lang w:val="uz-Cyrl-UZ"/>
              </w:rPr>
              <w:t xml:space="preserve"> 30.04.2026</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0,7</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Бодринг</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Оққанот</w:t>
            </w:r>
          </w:p>
        </w:tc>
        <w:tc>
          <w:tcPr>
            <w:tcW w:w="1871" w:type="dxa"/>
            <w:vAlign w:val="center"/>
          </w:tcPr>
          <w:p w:rsidR="000054F0" w:rsidRPr="00C93FCB" w:rsidRDefault="000054F0" w:rsidP="000054F0">
            <w:pPr>
              <w:pStyle w:val="TableParagraph"/>
              <w:spacing w:before="0"/>
              <w:ind w:left="113" w:right="46"/>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102" w:firstLine="21"/>
              <w:jc w:val="center"/>
              <w:rPr>
                <w:sz w:val="18"/>
                <w:lang w:val="uz-Cyrl-UZ"/>
              </w:rPr>
            </w:pPr>
            <w:r w:rsidRPr="00C93FCB">
              <w:rPr>
                <w:sz w:val="18"/>
                <w:lang w:val="uz-Cyrl-UZ"/>
              </w:rPr>
              <w:t>30</w:t>
            </w:r>
          </w:p>
        </w:tc>
        <w:tc>
          <w:tcPr>
            <w:tcW w:w="1133" w:type="dxa"/>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tcBorders>
              <w:top w:val="nil"/>
            </w:tcBorders>
            <w:vAlign w:val="center"/>
          </w:tcPr>
          <w:p w:rsidR="000054F0" w:rsidRPr="00C93FCB" w:rsidRDefault="000054F0" w:rsidP="000054F0">
            <w:pPr>
              <w:pStyle w:val="TableParagraph"/>
              <w:spacing w:before="0"/>
              <w:ind w:left="57"/>
              <w:rPr>
                <w:sz w:val="18"/>
                <w:lang w:val="ru-RU"/>
              </w:rPr>
            </w:pPr>
            <w:r w:rsidRPr="00C93FCB">
              <w:rPr>
                <w:sz w:val="18"/>
                <w:lang w:val="ru-RU"/>
              </w:rPr>
              <w:t>URBAN 10 эм.к.</w:t>
            </w:r>
          </w:p>
          <w:p w:rsidR="000054F0" w:rsidRPr="00C93FCB" w:rsidRDefault="000054F0" w:rsidP="000054F0">
            <w:pPr>
              <w:pStyle w:val="TableParagraph"/>
              <w:spacing w:before="0"/>
              <w:ind w:left="57"/>
              <w:rPr>
                <w:sz w:val="18"/>
                <w:lang w:val="uz-Cyrl-UZ"/>
              </w:rPr>
            </w:pPr>
            <w:r w:rsidRPr="00C93FCB">
              <w:rPr>
                <w:sz w:val="18"/>
                <w:lang w:val="ru-RU"/>
              </w:rPr>
              <w:t>“Агро Бест Груп”, Туркия</w:t>
            </w:r>
          </w:p>
          <w:p w:rsidR="000054F0" w:rsidRPr="00C93FCB" w:rsidRDefault="000054F0" w:rsidP="000054F0">
            <w:pPr>
              <w:pStyle w:val="TableParagraph"/>
              <w:spacing w:before="0"/>
              <w:ind w:left="57"/>
              <w:rPr>
                <w:sz w:val="18"/>
                <w:lang w:val="uz-Cyrl-UZ"/>
              </w:rPr>
            </w:pPr>
            <w:r w:rsidRPr="00C93FCB">
              <w:rPr>
                <w:sz w:val="18"/>
                <w:lang w:val="ru-RU"/>
              </w:rPr>
              <w:t>30.09.2025</w:t>
            </w:r>
          </w:p>
        </w:tc>
        <w:tc>
          <w:tcPr>
            <w:tcW w:w="993" w:type="dxa"/>
            <w:vAlign w:val="center"/>
          </w:tcPr>
          <w:p w:rsidR="000054F0" w:rsidRPr="00C93FCB" w:rsidRDefault="000054F0" w:rsidP="000054F0">
            <w:pPr>
              <w:pStyle w:val="TableParagraph"/>
              <w:spacing w:before="0"/>
              <w:ind w:left="0" w:right="130"/>
              <w:jc w:val="center"/>
              <w:rPr>
                <w:sz w:val="18"/>
                <w:lang w:val="ru-RU"/>
              </w:rPr>
            </w:pPr>
            <w:r w:rsidRPr="00C93FCB">
              <w:rPr>
                <w:sz w:val="18"/>
              </w:rPr>
              <w:t>0,5</w:t>
            </w:r>
          </w:p>
        </w:tc>
        <w:tc>
          <w:tcPr>
            <w:tcW w:w="1275" w:type="dxa"/>
            <w:vAlign w:val="center"/>
          </w:tcPr>
          <w:p w:rsidR="000054F0" w:rsidRPr="00C93FCB" w:rsidRDefault="000054F0" w:rsidP="000054F0">
            <w:pPr>
              <w:pStyle w:val="TableParagraph"/>
              <w:spacing w:before="0"/>
              <w:ind w:left="64"/>
              <w:rPr>
                <w:sz w:val="18"/>
                <w:lang w:val="ru-RU"/>
              </w:rPr>
            </w:pPr>
            <w:r w:rsidRPr="00C93FCB">
              <w:rPr>
                <w:sz w:val="18"/>
              </w:rPr>
              <w:t>Ғўза</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Ширалар, трипс</w:t>
            </w:r>
          </w:p>
        </w:tc>
        <w:tc>
          <w:tcPr>
            <w:tcW w:w="1871" w:type="dxa"/>
            <w:vAlign w:val="center"/>
          </w:tcPr>
          <w:p w:rsidR="000054F0" w:rsidRPr="00C93FCB" w:rsidRDefault="000054F0" w:rsidP="000054F0">
            <w:pPr>
              <w:pStyle w:val="TableParagraph"/>
              <w:spacing w:before="0"/>
              <w:ind w:left="113" w:right="46"/>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102" w:firstLine="21"/>
              <w:jc w:val="center"/>
              <w:rPr>
                <w:sz w:val="18"/>
                <w:lang w:val="uz-Cyrl-UZ"/>
              </w:rPr>
            </w:pPr>
            <w:r w:rsidRPr="00C93FCB">
              <w:rPr>
                <w:sz w:val="18"/>
                <w:lang w:val="uz-Cyrl-UZ"/>
              </w:rPr>
              <w:t>30</w:t>
            </w:r>
          </w:p>
        </w:tc>
        <w:tc>
          <w:tcPr>
            <w:tcW w:w="1133" w:type="dxa"/>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b/>
                <w:sz w:val="18"/>
              </w:rPr>
            </w:pPr>
            <w:r w:rsidRPr="00C93FCB">
              <w:rPr>
                <w:b/>
                <w:sz w:val="18"/>
              </w:rPr>
              <w:t>Пропаргит (propargite)</w:t>
            </w:r>
          </w:p>
        </w:tc>
      </w:tr>
      <w:tr w:rsidR="000054F0" w:rsidRPr="00C93FCB" w:rsidTr="005F09FD">
        <w:trPr>
          <w:trHeight w:val="340"/>
        </w:trPr>
        <w:tc>
          <w:tcPr>
            <w:tcW w:w="1843" w:type="dxa"/>
            <w:vMerge w:val="restart"/>
            <w:vAlign w:val="center"/>
          </w:tcPr>
          <w:p w:rsidR="000054F0" w:rsidRPr="00C93FCB" w:rsidRDefault="000054F0" w:rsidP="000054F0">
            <w:pPr>
              <w:pStyle w:val="TableParagraph"/>
              <w:spacing w:before="0"/>
              <w:ind w:left="57" w:right="359"/>
              <w:rPr>
                <w:sz w:val="18"/>
                <w:lang w:val="uz-Cyrl-UZ"/>
              </w:rPr>
            </w:pPr>
            <w:r w:rsidRPr="00C93FCB">
              <w:rPr>
                <w:sz w:val="18"/>
              </w:rPr>
              <w:t>NEO-mayt 57% эм.к.</w:t>
            </w:r>
            <w:r w:rsidRPr="00C93FCB">
              <w:rPr>
                <w:sz w:val="18"/>
                <w:lang w:val="uz-Cyrl-UZ"/>
              </w:rPr>
              <w:t xml:space="preserve"> (Б)</w:t>
            </w:r>
          </w:p>
          <w:p w:rsidR="000054F0" w:rsidRPr="00C93FCB" w:rsidRDefault="000054F0" w:rsidP="000054F0">
            <w:pPr>
              <w:pStyle w:val="TableParagraph"/>
              <w:spacing w:before="0"/>
              <w:ind w:left="57" w:right="368"/>
              <w:rPr>
                <w:sz w:val="18"/>
              </w:rPr>
            </w:pPr>
            <w:r w:rsidRPr="00C93FCB">
              <w:rPr>
                <w:sz w:val="18"/>
              </w:rPr>
              <w:t>“Zara Trust” МЧЖ, Ўзбекистон, 31.12.2023</w:t>
            </w:r>
          </w:p>
        </w:tc>
        <w:tc>
          <w:tcPr>
            <w:tcW w:w="993" w:type="dxa"/>
            <w:vAlign w:val="center"/>
          </w:tcPr>
          <w:p w:rsidR="000054F0" w:rsidRPr="00C93FCB" w:rsidRDefault="000054F0" w:rsidP="000054F0">
            <w:pPr>
              <w:pStyle w:val="TableParagraph"/>
              <w:spacing w:before="0"/>
              <w:ind w:left="0" w:right="130"/>
              <w:jc w:val="center"/>
              <w:rPr>
                <w:sz w:val="18"/>
              </w:rPr>
            </w:pPr>
            <w:r w:rsidRPr="00C93FCB">
              <w:rPr>
                <w:sz w:val="18"/>
              </w:rPr>
              <w:t>1,5</w:t>
            </w:r>
          </w:p>
        </w:tc>
        <w:tc>
          <w:tcPr>
            <w:tcW w:w="1275" w:type="dxa"/>
            <w:vAlign w:val="center"/>
          </w:tcPr>
          <w:p w:rsidR="000054F0" w:rsidRPr="00C93FCB" w:rsidRDefault="000054F0" w:rsidP="000054F0">
            <w:pPr>
              <w:pStyle w:val="TableParagraph"/>
              <w:spacing w:before="0"/>
              <w:ind w:left="64"/>
              <w:rPr>
                <w:sz w:val="18"/>
              </w:rPr>
            </w:pPr>
            <w:r w:rsidRPr="00C93FCB">
              <w:rPr>
                <w:sz w:val="18"/>
              </w:rPr>
              <w:t>Ғўза</w:t>
            </w:r>
          </w:p>
        </w:tc>
        <w:tc>
          <w:tcPr>
            <w:tcW w:w="1588" w:type="dxa"/>
            <w:vAlign w:val="center"/>
          </w:tcPr>
          <w:p w:rsidR="000054F0" w:rsidRPr="00C93FCB" w:rsidRDefault="000054F0" w:rsidP="000054F0">
            <w:pPr>
              <w:pStyle w:val="TableParagraph"/>
              <w:spacing w:before="0"/>
              <w:ind w:left="142"/>
              <w:rPr>
                <w:sz w:val="18"/>
              </w:rPr>
            </w:pPr>
            <w:r w:rsidRPr="00C93FCB">
              <w:rPr>
                <w:sz w:val="18"/>
              </w:rPr>
              <w:t>Ўргимчаккана</w:t>
            </w:r>
          </w:p>
        </w:tc>
        <w:tc>
          <w:tcPr>
            <w:tcW w:w="1871" w:type="dxa"/>
            <w:vAlign w:val="center"/>
          </w:tcPr>
          <w:p w:rsidR="000054F0" w:rsidRPr="00C93FCB" w:rsidRDefault="000054F0" w:rsidP="000054F0">
            <w:pPr>
              <w:pStyle w:val="TableParagraph"/>
              <w:spacing w:before="0"/>
              <w:ind w:left="113" w:right="23"/>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102" w:firstLine="21"/>
              <w:jc w:val="center"/>
              <w:rPr>
                <w:sz w:val="18"/>
              </w:rPr>
            </w:pPr>
            <w:r w:rsidRPr="00C93FCB">
              <w:rPr>
                <w:sz w:val="18"/>
              </w:rPr>
              <w:t>45</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18"/>
              </w:rPr>
            </w:pPr>
          </w:p>
        </w:tc>
        <w:tc>
          <w:tcPr>
            <w:tcW w:w="993" w:type="dxa"/>
            <w:vAlign w:val="center"/>
          </w:tcPr>
          <w:p w:rsidR="000054F0" w:rsidRPr="00C93FCB" w:rsidRDefault="000054F0" w:rsidP="000054F0">
            <w:pPr>
              <w:pStyle w:val="TableParagraph"/>
              <w:spacing w:before="0"/>
              <w:ind w:left="0" w:right="130"/>
              <w:jc w:val="center"/>
              <w:rPr>
                <w:sz w:val="18"/>
              </w:rPr>
            </w:pPr>
            <w:r w:rsidRPr="00C93FCB">
              <w:rPr>
                <w:sz w:val="18"/>
              </w:rPr>
              <w:t>2,2</w:t>
            </w:r>
          </w:p>
        </w:tc>
        <w:tc>
          <w:tcPr>
            <w:tcW w:w="1275" w:type="dxa"/>
            <w:vAlign w:val="center"/>
          </w:tcPr>
          <w:p w:rsidR="000054F0" w:rsidRPr="00C93FCB" w:rsidRDefault="000054F0" w:rsidP="000054F0">
            <w:pPr>
              <w:pStyle w:val="TableParagraph"/>
              <w:spacing w:before="0"/>
              <w:ind w:left="64"/>
              <w:rPr>
                <w:sz w:val="18"/>
              </w:rPr>
            </w:pPr>
            <w:r w:rsidRPr="00C93FCB">
              <w:rPr>
                <w:sz w:val="18"/>
              </w:rPr>
              <w:t>Олма</w:t>
            </w:r>
          </w:p>
        </w:tc>
        <w:tc>
          <w:tcPr>
            <w:tcW w:w="1588" w:type="dxa"/>
            <w:vAlign w:val="center"/>
          </w:tcPr>
          <w:p w:rsidR="000054F0" w:rsidRPr="00C93FCB" w:rsidRDefault="000054F0" w:rsidP="000054F0">
            <w:pPr>
              <w:pStyle w:val="TableParagraph"/>
              <w:spacing w:before="0"/>
              <w:ind w:left="142"/>
              <w:rPr>
                <w:sz w:val="18"/>
              </w:rPr>
            </w:pPr>
            <w:r w:rsidRPr="00C93FCB">
              <w:rPr>
                <w:sz w:val="18"/>
              </w:rPr>
              <w:t>Каналар</w:t>
            </w:r>
          </w:p>
        </w:tc>
        <w:tc>
          <w:tcPr>
            <w:tcW w:w="1871" w:type="dxa"/>
            <w:vAlign w:val="center"/>
          </w:tcPr>
          <w:p w:rsidR="000054F0" w:rsidRPr="00C93FCB" w:rsidRDefault="000054F0" w:rsidP="000054F0">
            <w:pPr>
              <w:pStyle w:val="TableParagraph"/>
              <w:spacing w:before="0"/>
              <w:ind w:left="113" w:right="23"/>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b/>
                <w:sz w:val="18"/>
                <w:lang w:val="ru-RU"/>
              </w:rPr>
            </w:pPr>
            <w:r w:rsidRPr="00C93FCB">
              <w:rPr>
                <w:b/>
                <w:sz w:val="18"/>
                <w:lang w:val="ru-RU"/>
              </w:rPr>
              <w:t>Профенофос + лямбда­цигалотрин (</w:t>
            </w:r>
            <w:r w:rsidRPr="00C93FCB">
              <w:rPr>
                <w:b/>
                <w:sz w:val="18"/>
              </w:rPr>
              <w:t>profenofos</w:t>
            </w:r>
            <w:r w:rsidRPr="00C93FCB">
              <w:rPr>
                <w:b/>
                <w:sz w:val="18"/>
                <w:lang w:val="ru-RU"/>
              </w:rPr>
              <w:t xml:space="preserve"> + </w:t>
            </w:r>
            <w:r w:rsidRPr="00C93FCB">
              <w:rPr>
                <w:b/>
                <w:sz w:val="18"/>
              </w:rPr>
              <w:t>lambda</w:t>
            </w:r>
            <w:r w:rsidRPr="00C93FCB">
              <w:rPr>
                <w:b/>
                <w:sz w:val="18"/>
                <w:lang w:val="ru-RU"/>
              </w:rPr>
              <w:t>­</w:t>
            </w:r>
            <w:r w:rsidRPr="00C93FCB">
              <w:rPr>
                <w:b/>
                <w:sz w:val="18"/>
              </w:rPr>
              <w:t>cyhalothrin</w:t>
            </w:r>
            <w:r w:rsidRPr="00C93FCB">
              <w:rPr>
                <w:b/>
                <w:sz w:val="18"/>
                <w:lang w:val="ru-RU"/>
              </w:rPr>
              <w:t>)</w:t>
            </w:r>
          </w:p>
        </w:tc>
      </w:tr>
      <w:tr w:rsidR="000054F0" w:rsidRPr="00C93FCB" w:rsidTr="005F09FD">
        <w:trPr>
          <w:trHeight w:val="340"/>
        </w:trPr>
        <w:tc>
          <w:tcPr>
            <w:tcW w:w="1843" w:type="dxa"/>
            <w:tcBorders>
              <w:top w:val="nil"/>
              <w:bottom w:val="single" w:sz="4" w:space="0" w:color="auto"/>
            </w:tcBorders>
            <w:vAlign w:val="center"/>
          </w:tcPr>
          <w:p w:rsidR="000054F0" w:rsidRPr="00C93FCB" w:rsidRDefault="000054F0" w:rsidP="000054F0">
            <w:pPr>
              <w:pStyle w:val="TableParagraph"/>
              <w:spacing w:before="0"/>
              <w:ind w:left="57"/>
              <w:rPr>
                <w:sz w:val="18"/>
                <w:lang w:val="ru-RU"/>
              </w:rPr>
            </w:pPr>
            <w:r w:rsidRPr="00C93FCB">
              <w:rPr>
                <w:sz w:val="18"/>
                <w:lang w:val="ru-RU"/>
              </w:rPr>
              <w:lastRenderedPageBreak/>
              <w:t>ГУНФОС СУПЕР 65% эм.к.</w:t>
            </w:r>
          </w:p>
          <w:p w:rsidR="000054F0" w:rsidRPr="00C93FCB" w:rsidRDefault="000054F0" w:rsidP="000054F0">
            <w:pPr>
              <w:pStyle w:val="TableParagraph"/>
              <w:spacing w:before="0"/>
              <w:ind w:left="57"/>
              <w:rPr>
                <w:sz w:val="2"/>
                <w:szCs w:val="2"/>
                <w:lang w:val="uz-Cyrl-UZ"/>
              </w:rPr>
            </w:pPr>
            <w:r w:rsidRPr="00C93FCB">
              <w:rPr>
                <w:sz w:val="18"/>
                <w:lang w:val="ru-RU"/>
              </w:rPr>
              <w:t>“Ibodulla Ziyodulla Yusuf”, МЧЖ, Ўзбекистон</w:t>
            </w:r>
            <w:r w:rsidRPr="00C93FCB">
              <w:rPr>
                <w:sz w:val="18"/>
                <w:lang w:val="uz-Cyrl-UZ"/>
              </w:rPr>
              <w:t>, 30.04.2026</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0,2-0,4</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Пиёз</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Трипс</w:t>
            </w:r>
          </w:p>
        </w:tc>
        <w:tc>
          <w:tcPr>
            <w:tcW w:w="1871" w:type="dxa"/>
            <w:vAlign w:val="center"/>
          </w:tcPr>
          <w:p w:rsidR="000054F0" w:rsidRPr="00C93FCB" w:rsidRDefault="000054F0" w:rsidP="000054F0">
            <w:pPr>
              <w:pStyle w:val="TableParagraph"/>
              <w:tabs>
                <w:tab w:val="left" w:pos="1995"/>
              </w:tabs>
              <w:spacing w:before="0"/>
              <w:ind w:left="113" w:right="4"/>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102"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tcBorders>
              <w:top w:val="single" w:sz="4" w:space="0" w:color="auto"/>
            </w:tcBorders>
            <w:vAlign w:val="center"/>
          </w:tcPr>
          <w:p w:rsidR="000054F0" w:rsidRPr="00C93FCB" w:rsidRDefault="000054F0" w:rsidP="000054F0">
            <w:pPr>
              <w:pStyle w:val="TableParagraph"/>
              <w:tabs>
                <w:tab w:val="left" w:pos="1208"/>
              </w:tabs>
              <w:spacing w:before="0"/>
              <w:ind w:left="57" w:right="209"/>
              <w:rPr>
                <w:sz w:val="18"/>
                <w:lang w:val="ru-RU"/>
              </w:rPr>
            </w:pPr>
            <w:r w:rsidRPr="00C93FCB">
              <w:rPr>
                <w:sz w:val="18"/>
                <w:lang w:val="ru-RU"/>
              </w:rPr>
              <w:t>НАНОФОС 65% эм.к. (Б) (А)</w:t>
            </w:r>
          </w:p>
          <w:p w:rsidR="000054F0" w:rsidRPr="00C93FCB" w:rsidRDefault="000054F0" w:rsidP="000054F0">
            <w:pPr>
              <w:pStyle w:val="TableParagraph"/>
              <w:spacing w:before="0"/>
              <w:ind w:left="57"/>
              <w:rPr>
                <w:sz w:val="18"/>
                <w:lang w:val="ru-RU"/>
              </w:rPr>
            </w:pPr>
            <w:r w:rsidRPr="00C93FCB">
              <w:rPr>
                <w:sz w:val="18"/>
                <w:lang w:val="ru-RU"/>
              </w:rPr>
              <w:t>“Хилола-Шохбек Агро Вет Фарм” МЧЖ,</w:t>
            </w:r>
          </w:p>
          <w:p w:rsidR="000054F0" w:rsidRPr="00C93FCB" w:rsidRDefault="000054F0" w:rsidP="000054F0">
            <w:pPr>
              <w:pStyle w:val="TableParagraph"/>
              <w:spacing w:before="0"/>
              <w:ind w:left="57"/>
              <w:rPr>
                <w:sz w:val="18"/>
              </w:rPr>
            </w:pPr>
            <w:r w:rsidRPr="00C93FCB">
              <w:rPr>
                <w:sz w:val="18"/>
              </w:rPr>
              <w:t>Ўзбекистон, 31.12.2022</w:t>
            </w:r>
          </w:p>
        </w:tc>
        <w:tc>
          <w:tcPr>
            <w:tcW w:w="993" w:type="dxa"/>
            <w:vAlign w:val="center"/>
          </w:tcPr>
          <w:p w:rsidR="000054F0" w:rsidRPr="00C93FCB" w:rsidRDefault="000054F0" w:rsidP="000054F0">
            <w:pPr>
              <w:pStyle w:val="TableParagraph"/>
              <w:spacing w:before="0"/>
              <w:ind w:left="0" w:right="130"/>
              <w:jc w:val="center"/>
              <w:rPr>
                <w:sz w:val="18"/>
              </w:rPr>
            </w:pPr>
            <w:r w:rsidRPr="00C93FCB">
              <w:rPr>
                <w:sz w:val="18"/>
              </w:rPr>
              <w:t>0,3</w:t>
            </w:r>
          </w:p>
        </w:tc>
        <w:tc>
          <w:tcPr>
            <w:tcW w:w="1275" w:type="dxa"/>
            <w:vAlign w:val="center"/>
          </w:tcPr>
          <w:p w:rsidR="000054F0" w:rsidRPr="00C93FCB" w:rsidRDefault="000054F0" w:rsidP="000054F0">
            <w:pPr>
              <w:pStyle w:val="TableParagraph"/>
              <w:spacing w:before="0"/>
              <w:ind w:left="64"/>
              <w:rPr>
                <w:sz w:val="18"/>
              </w:rPr>
            </w:pPr>
            <w:r w:rsidRPr="00C93FCB">
              <w:rPr>
                <w:sz w:val="18"/>
              </w:rPr>
              <w:t>Картошка</w:t>
            </w:r>
          </w:p>
        </w:tc>
        <w:tc>
          <w:tcPr>
            <w:tcW w:w="1588" w:type="dxa"/>
            <w:vAlign w:val="center"/>
          </w:tcPr>
          <w:p w:rsidR="000054F0" w:rsidRPr="00C93FCB" w:rsidRDefault="000054F0" w:rsidP="000054F0">
            <w:pPr>
              <w:pStyle w:val="TableParagraph"/>
              <w:spacing w:before="0"/>
              <w:ind w:left="142" w:right="120"/>
              <w:rPr>
                <w:sz w:val="18"/>
              </w:rPr>
            </w:pPr>
            <w:r w:rsidRPr="00C93FCB">
              <w:rPr>
                <w:sz w:val="18"/>
              </w:rPr>
              <w:t>Колорадо қўнғизи</w:t>
            </w:r>
          </w:p>
        </w:tc>
        <w:tc>
          <w:tcPr>
            <w:tcW w:w="1871" w:type="dxa"/>
            <w:vAlign w:val="center"/>
          </w:tcPr>
          <w:p w:rsidR="000054F0" w:rsidRPr="00C93FCB" w:rsidRDefault="000054F0" w:rsidP="000054F0">
            <w:pPr>
              <w:pStyle w:val="TableParagraph"/>
              <w:tabs>
                <w:tab w:val="left" w:pos="1995"/>
              </w:tabs>
              <w:spacing w:before="0"/>
              <w:ind w:left="113" w:right="4"/>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102"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ru-RU"/>
              </w:rPr>
            </w:pPr>
            <w:r w:rsidRPr="00C93FCB">
              <w:rPr>
                <w:sz w:val="18"/>
                <w:lang w:val="ru-RU"/>
              </w:rPr>
              <w:t>ПОЛИТРИН ПЛЮС 31,5% эм.к. (А)</w:t>
            </w:r>
          </w:p>
          <w:p w:rsidR="000054F0" w:rsidRPr="00C93FCB" w:rsidRDefault="000054F0" w:rsidP="000054F0">
            <w:pPr>
              <w:pStyle w:val="TableParagraph"/>
              <w:spacing w:before="0"/>
              <w:ind w:left="57"/>
              <w:rPr>
                <w:sz w:val="18"/>
                <w:lang w:val="uz-Cyrl-UZ"/>
              </w:rPr>
            </w:pPr>
            <w:r w:rsidRPr="00C93FCB">
              <w:rPr>
                <w:sz w:val="18"/>
              </w:rPr>
              <w:t>“Bio Zamin” МЧЖ, Ўзбекистон, 31,12.2022</w:t>
            </w:r>
          </w:p>
        </w:tc>
        <w:tc>
          <w:tcPr>
            <w:tcW w:w="993" w:type="dxa"/>
            <w:vAlign w:val="center"/>
          </w:tcPr>
          <w:p w:rsidR="000054F0" w:rsidRPr="00C93FCB" w:rsidRDefault="000054F0" w:rsidP="000054F0">
            <w:pPr>
              <w:pStyle w:val="TableParagraph"/>
              <w:spacing w:before="0"/>
              <w:ind w:left="0" w:right="130"/>
              <w:jc w:val="center"/>
              <w:rPr>
                <w:sz w:val="18"/>
              </w:rPr>
            </w:pPr>
            <w:r w:rsidRPr="00C93FCB">
              <w:rPr>
                <w:sz w:val="18"/>
              </w:rPr>
              <w:t>1,0</w:t>
            </w:r>
          </w:p>
        </w:tc>
        <w:tc>
          <w:tcPr>
            <w:tcW w:w="1275" w:type="dxa"/>
            <w:vAlign w:val="center"/>
          </w:tcPr>
          <w:p w:rsidR="000054F0" w:rsidRPr="00C93FCB" w:rsidRDefault="000054F0" w:rsidP="000054F0">
            <w:pPr>
              <w:pStyle w:val="TableParagraph"/>
              <w:spacing w:before="0"/>
              <w:ind w:left="64"/>
              <w:rPr>
                <w:sz w:val="18"/>
              </w:rPr>
            </w:pPr>
            <w:r w:rsidRPr="00C93FCB">
              <w:rPr>
                <w:sz w:val="18"/>
              </w:rPr>
              <w:t>Пиёз</w:t>
            </w:r>
          </w:p>
        </w:tc>
        <w:tc>
          <w:tcPr>
            <w:tcW w:w="1588" w:type="dxa"/>
            <w:vAlign w:val="center"/>
          </w:tcPr>
          <w:p w:rsidR="000054F0" w:rsidRPr="00C93FCB" w:rsidRDefault="000054F0" w:rsidP="000054F0">
            <w:pPr>
              <w:pStyle w:val="TableParagraph"/>
              <w:spacing w:before="0"/>
              <w:ind w:left="142"/>
              <w:rPr>
                <w:sz w:val="18"/>
              </w:rPr>
            </w:pPr>
            <w:r w:rsidRPr="00C93FCB">
              <w:rPr>
                <w:sz w:val="18"/>
              </w:rPr>
              <w:t>Трипс</w:t>
            </w:r>
          </w:p>
        </w:tc>
        <w:tc>
          <w:tcPr>
            <w:tcW w:w="1871" w:type="dxa"/>
            <w:vAlign w:val="center"/>
          </w:tcPr>
          <w:p w:rsidR="000054F0" w:rsidRPr="00C93FCB" w:rsidRDefault="000054F0" w:rsidP="000054F0">
            <w:pPr>
              <w:pStyle w:val="TableParagraph"/>
              <w:tabs>
                <w:tab w:val="left" w:pos="1853"/>
              </w:tabs>
              <w:spacing w:before="0"/>
              <w:ind w:left="113" w:right="-6"/>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102"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ru-RU"/>
              </w:rPr>
            </w:pPr>
            <w:r w:rsidRPr="00C93FCB">
              <w:rPr>
                <w:sz w:val="18"/>
                <w:lang w:val="ru-RU"/>
              </w:rPr>
              <w:t>САЛАРФОС 65% эм.к.</w:t>
            </w:r>
          </w:p>
          <w:p w:rsidR="000054F0" w:rsidRPr="00C93FCB" w:rsidRDefault="000054F0" w:rsidP="000054F0">
            <w:pPr>
              <w:pStyle w:val="TableParagraph"/>
              <w:spacing w:before="0"/>
              <w:ind w:left="57"/>
              <w:rPr>
                <w:sz w:val="18"/>
                <w:lang w:val="ru-RU"/>
              </w:rPr>
            </w:pPr>
            <w:r w:rsidRPr="00C93FCB">
              <w:rPr>
                <w:sz w:val="18"/>
                <w:lang w:val="ru-RU"/>
              </w:rPr>
              <w:t>“Salar Agromarket”, МЧЖ, Ўзбекистон</w:t>
            </w:r>
          </w:p>
          <w:p w:rsidR="000054F0" w:rsidRPr="00C93FCB" w:rsidRDefault="000054F0" w:rsidP="000054F0">
            <w:pPr>
              <w:pStyle w:val="TableParagraph"/>
              <w:spacing w:before="0"/>
              <w:ind w:left="57"/>
              <w:rPr>
                <w:sz w:val="18"/>
                <w:lang w:val="uz-Cyrl-UZ"/>
              </w:rPr>
            </w:pPr>
            <w:r w:rsidRPr="00C93FCB">
              <w:rPr>
                <w:sz w:val="18"/>
                <w:lang w:val="uz-Cyrl-UZ"/>
              </w:rPr>
              <w:t>30.04.2026</w:t>
            </w: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0,35</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tcBorders>
              <w:top w:val="single" w:sz="4" w:space="0" w:color="auto"/>
            </w:tcBorders>
            <w:vAlign w:val="center"/>
          </w:tcPr>
          <w:p w:rsidR="000054F0" w:rsidRPr="00C93FCB" w:rsidRDefault="000054F0" w:rsidP="000054F0">
            <w:pPr>
              <w:pStyle w:val="TableParagraph"/>
              <w:spacing w:before="0"/>
              <w:ind w:left="142" w:right="120"/>
              <w:rPr>
                <w:sz w:val="18"/>
                <w:lang w:val="uz-Cyrl-UZ"/>
              </w:rPr>
            </w:pPr>
            <w:r w:rsidRPr="00C93FCB">
              <w:rPr>
                <w:sz w:val="18"/>
                <w:lang w:val="uz-Cyrl-UZ"/>
              </w:rPr>
              <w:t>Ширалар, трипс</w:t>
            </w:r>
          </w:p>
        </w:tc>
        <w:tc>
          <w:tcPr>
            <w:tcW w:w="1871" w:type="dxa"/>
            <w:tcBorders>
              <w:top w:val="single" w:sz="4" w:space="0" w:color="auto"/>
            </w:tcBorders>
            <w:vAlign w:val="center"/>
          </w:tcPr>
          <w:p w:rsidR="000054F0" w:rsidRPr="00C93FCB" w:rsidRDefault="000054F0" w:rsidP="000054F0">
            <w:pPr>
              <w:pStyle w:val="TableParagraph"/>
              <w:spacing w:before="0"/>
              <w:ind w:left="113" w:right="113"/>
              <w:rPr>
                <w:sz w:val="18"/>
              </w:rPr>
            </w:pPr>
            <w:r w:rsidRPr="00C93FCB">
              <w:rPr>
                <w:sz w:val="18"/>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right="102" w:firstLine="21"/>
              <w:jc w:val="center"/>
              <w:rPr>
                <w:sz w:val="18"/>
              </w:rPr>
            </w:pPr>
            <w:r w:rsidRPr="00C93FCB">
              <w:rPr>
                <w:sz w:val="18"/>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1</w:t>
            </w:r>
          </w:p>
        </w:tc>
      </w:tr>
      <w:tr w:rsidR="000054F0" w:rsidRPr="00C93FCB" w:rsidTr="005F09FD">
        <w:trPr>
          <w:trHeight w:val="340"/>
        </w:trPr>
        <w:tc>
          <w:tcPr>
            <w:tcW w:w="1843" w:type="dxa"/>
            <w:vAlign w:val="center"/>
          </w:tcPr>
          <w:p w:rsidR="000054F0" w:rsidRPr="00416713" w:rsidRDefault="000054F0" w:rsidP="000054F0">
            <w:pPr>
              <w:ind w:left="57"/>
              <w:rPr>
                <w:rFonts w:ascii="Arial" w:hAnsi="Arial" w:cs="Arial"/>
                <w:sz w:val="18"/>
              </w:rPr>
            </w:pPr>
            <w:r w:rsidRPr="00416713">
              <w:rPr>
                <w:rFonts w:ascii="Arial" w:hAnsi="Arial" w:cs="Arial"/>
                <w:sz w:val="18"/>
              </w:rPr>
              <w:t>АНФОС 65%</w:t>
            </w:r>
          </w:p>
          <w:p w:rsidR="000054F0" w:rsidRPr="00416713" w:rsidRDefault="000054F0" w:rsidP="000054F0">
            <w:pPr>
              <w:ind w:left="57"/>
              <w:rPr>
                <w:rFonts w:ascii="Arial" w:hAnsi="Arial" w:cs="Arial"/>
                <w:sz w:val="18"/>
              </w:rPr>
            </w:pPr>
            <w:r w:rsidRPr="00416713">
              <w:rPr>
                <w:rFonts w:ascii="Arial" w:hAnsi="Arial" w:cs="Arial"/>
                <w:sz w:val="18"/>
              </w:rPr>
              <w:t>эм.к. (Б) (А)“Zibo Xianlongda Pesticide Co. Ltd.”, ХХР, 31.12.2022</w:t>
            </w:r>
          </w:p>
        </w:tc>
        <w:tc>
          <w:tcPr>
            <w:tcW w:w="993" w:type="dxa"/>
            <w:tcBorders>
              <w:top w:val="single" w:sz="4" w:space="0" w:color="auto"/>
            </w:tcBorders>
            <w:vAlign w:val="center"/>
          </w:tcPr>
          <w:p w:rsidR="000054F0" w:rsidRPr="00416713" w:rsidRDefault="000054F0" w:rsidP="000054F0">
            <w:pPr>
              <w:ind w:right="130"/>
              <w:jc w:val="center"/>
              <w:rPr>
                <w:rFonts w:ascii="Arial" w:hAnsi="Arial" w:cs="Arial"/>
                <w:sz w:val="18"/>
              </w:rPr>
            </w:pPr>
            <w:r w:rsidRPr="00416713">
              <w:rPr>
                <w:rFonts w:ascii="Arial" w:hAnsi="Arial" w:cs="Arial"/>
                <w:sz w:val="18"/>
              </w:rPr>
              <w:t>0,35</w:t>
            </w:r>
          </w:p>
        </w:tc>
        <w:tc>
          <w:tcPr>
            <w:tcW w:w="1275" w:type="dxa"/>
            <w:tcBorders>
              <w:top w:val="single" w:sz="4" w:space="0" w:color="auto"/>
            </w:tcBorders>
            <w:vAlign w:val="center"/>
          </w:tcPr>
          <w:p w:rsidR="000054F0" w:rsidRPr="00416713" w:rsidRDefault="000054F0" w:rsidP="000054F0">
            <w:pPr>
              <w:ind w:left="64"/>
              <w:rPr>
                <w:rFonts w:ascii="Arial" w:hAnsi="Arial" w:cs="Arial"/>
                <w:sz w:val="18"/>
              </w:rPr>
            </w:pPr>
            <w:r w:rsidRPr="00416713">
              <w:rPr>
                <w:rFonts w:ascii="Arial" w:hAnsi="Arial" w:cs="Arial"/>
                <w:sz w:val="18"/>
              </w:rPr>
              <w:t>Ғўза</w:t>
            </w:r>
          </w:p>
        </w:tc>
        <w:tc>
          <w:tcPr>
            <w:tcW w:w="1588" w:type="dxa"/>
            <w:tcBorders>
              <w:top w:val="single" w:sz="4" w:space="0" w:color="auto"/>
            </w:tcBorders>
            <w:vAlign w:val="center"/>
          </w:tcPr>
          <w:p w:rsidR="000054F0" w:rsidRPr="00416713" w:rsidRDefault="000054F0" w:rsidP="000054F0">
            <w:pPr>
              <w:ind w:left="142"/>
              <w:rPr>
                <w:rFonts w:ascii="Arial" w:hAnsi="Arial" w:cs="Arial"/>
                <w:sz w:val="18"/>
              </w:rPr>
            </w:pPr>
            <w:r w:rsidRPr="00416713">
              <w:rPr>
                <w:rFonts w:ascii="Arial" w:hAnsi="Arial" w:cs="Arial"/>
                <w:sz w:val="18"/>
              </w:rPr>
              <w:t>Ғўза тунлами</w:t>
            </w:r>
          </w:p>
        </w:tc>
        <w:tc>
          <w:tcPr>
            <w:tcW w:w="1871" w:type="dxa"/>
            <w:tcBorders>
              <w:top w:val="single" w:sz="4" w:space="0" w:color="auto"/>
            </w:tcBorders>
            <w:vAlign w:val="center"/>
          </w:tcPr>
          <w:p w:rsidR="000054F0" w:rsidRPr="00416713" w:rsidRDefault="000054F0" w:rsidP="000054F0">
            <w:pPr>
              <w:ind w:left="113"/>
              <w:rPr>
                <w:rFonts w:ascii="Arial" w:hAnsi="Arial" w:cs="Arial"/>
                <w:sz w:val="18"/>
              </w:rPr>
            </w:pPr>
            <w:r w:rsidRPr="00416713">
              <w:rPr>
                <w:rFonts w:ascii="Arial" w:hAnsi="Arial" w:cs="Arial"/>
                <w:sz w:val="18"/>
              </w:rPr>
              <w:t>Ўсимликнинг ўсув даврида пуркалади</w:t>
            </w:r>
          </w:p>
        </w:tc>
        <w:tc>
          <w:tcPr>
            <w:tcW w:w="1220" w:type="dxa"/>
            <w:tcBorders>
              <w:top w:val="single" w:sz="4" w:space="0" w:color="auto"/>
            </w:tcBorders>
            <w:vAlign w:val="center"/>
          </w:tcPr>
          <w:p w:rsidR="000054F0" w:rsidRPr="00416713" w:rsidRDefault="000054F0" w:rsidP="000054F0">
            <w:pPr>
              <w:ind w:left="64" w:firstLine="21"/>
              <w:jc w:val="center"/>
              <w:rPr>
                <w:rFonts w:ascii="Arial" w:hAnsi="Arial" w:cs="Arial"/>
                <w:sz w:val="18"/>
              </w:rPr>
            </w:pPr>
            <w:r w:rsidRPr="00416713">
              <w:rPr>
                <w:rFonts w:ascii="Arial" w:hAnsi="Arial" w:cs="Arial"/>
                <w:sz w:val="18"/>
              </w:rPr>
              <w:t>30</w:t>
            </w:r>
          </w:p>
        </w:tc>
        <w:tc>
          <w:tcPr>
            <w:tcW w:w="1133" w:type="dxa"/>
            <w:tcBorders>
              <w:top w:val="single" w:sz="4" w:space="0" w:color="auto"/>
            </w:tcBorders>
            <w:vAlign w:val="center"/>
          </w:tcPr>
          <w:p w:rsidR="000054F0" w:rsidRPr="00416713" w:rsidRDefault="000054F0" w:rsidP="000054F0">
            <w:pPr>
              <w:ind w:left="64" w:right="130" w:firstLine="77"/>
              <w:jc w:val="center"/>
              <w:rPr>
                <w:rFonts w:ascii="Arial" w:hAnsi="Arial" w:cs="Arial"/>
                <w:sz w:val="18"/>
              </w:rPr>
            </w:pPr>
            <w:r w:rsidRPr="00416713">
              <w:rPr>
                <w:rFonts w:ascii="Arial" w:hAnsi="Arial" w:cs="Arial"/>
                <w:sz w:val="18"/>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ru-RU"/>
              </w:rPr>
            </w:pPr>
            <w:r w:rsidRPr="00C93FCB">
              <w:rPr>
                <w:sz w:val="18"/>
              </w:rPr>
              <w:t>B</w:t>
            </w:r>
            <w:r w:rsidRPr="00C93FCB">
              <w:rPr>
                <w:sz w:val="18"/>
                <w:lang w:val="ru-RU"/>
              </w:rPr>
              <w:t>-</w:t>
            </w:r>
            <w:r w:rsidRPr="00C93FCB">
              <w:rPr>
                <w:sz w:val="18"/>
              </w:rPr>
              <w:t>MAKFOS</w:t>
            </w:r>
            <w:r w:rsidRPr="00C93FCB">
              <w:rPr>
                <w:sz w:val="18"/>
                <w:lang w:val="uz-Cyrl-UZ"/>
              </w:rPr>
              <w:t xml:space="preserve">               </w:t>
            </w:r>
            <w:r w:rsidRPr="00C93FCB">
              <w:rPr>
                <w:sz w:val="18"/>
                <w:lang w:val="ru-RU"/>
              </w:rPr>
              <w:t xml:space="preserve"> 65% эм.к.</w:t>
            </w:r>
          </w:p>
          <w:p w:rsidR="000054F0" w:rsidRPr="00C93FCB" w:rsidRDefault="000054F0" w:rsidP="000054F0">
            <w:pPr>
              <w:pStyle w:val="TableParagraph"/>
              <w:spacing w:before="0"/>
              <w:ind w:left="57"/>
              <w:rPr>
                <w:sz w:val="18"/>
                <w:lang w:val="ru-RU"/>
              </w:rPr>
            </w:pPr>
            <w:r w:rsidRPr="00C93FCB">
              <w:rPr>
                <w:sz w:val="18"/>
                <w:lang w:val="ru-RU"/>
              </w:rPr>
              <w:t>“</w:t>
            </w:r>
            <w:r w:rsidRPr="00C93FCB">
              <w:rPr>
                <w:sz w:val="18"/>
              </w:rPr>
              <w:t>Bio</w:t>
            </w:r>
            <w:r w:rsidRPr="00C93FCB">
              <w:rPr>
                <w:sz w:val="18"/>
                <w:lang w:val="ru-RU"/>
              </w:rPr>
              <w:t>-</w:t>
            </w:r>
            <w:r w:rsidRPr="00C93FCB">
              <w:rPr>
                <w:sz w:val="18"/>
              </w:rPr>
              <w:t>Vet</w:t>
            </w:r>
            <w:r w:rsidRPr="00C93FCB">
              <w:rPr>
                <w:sz w:val="18"/>
                <w:lang w:val="ru-RU"/>
              </w:rPr>
              <w:t xml:space="preserve"> </w:t>
            </w:r>
            <w:r w:rsidRPr="00C93FCB">
              <w:rPr>
                <w:sz w:val="18"/>
              </w:rPr>
              <w:t>Farm</w:t>
            </w:r>
            <w:r w:rsidRPr="00C93FCB">
              <w:rPr>
                <w:sz w:val="18"/>
                <w:lang w:val="ru-RU"/>
              </w:rPr>
              <w:t>”, МЧЖ, Ўзбекистон</w:t>
            </w:r>
          </w:p>
          <w:p w:rsidR="000054F0" w:rsidRPr="00C93FCB" w:rsidRDefault="000054F0" w:rsidP="000054F0">
            <w:pPr>
              <w:pStyle w:val="TableParagraph"/>
              <w:spacing w:before="0"/>
              <w:ind w:left="57"/>
              <w:rPr>
                <w:sz w:val="18"/>
                <w:lang w:val="uz-Cyrl-UZ"/>
              </w:rPr>
            </w:pPr>
            <w:r w:rsidRPr="00C93FCB">
              <w:rPr>
                <w:sz w:val="18"/>
                <w:lang w:val="uz-Cyrl-UZ"/>
              </w:rPr>
              <w:t>30.04.2026</w:t>
            </w: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1,0</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Пиёз</w:t>
            </w:r>
          </w:p>
        </w:tc>
        <w:tc>
          <w:tcPr>
            <w:tcW w:w="1588" w:type="dxa"/>
            <w:tcBorders>
              <w:top w:val="single" w:sz="4" w:space="0" w:color="auto"/>
            </w:tcBorders>
            <w:vAlign w:val="center"/>
          </w:tcPr>
          <w:p w:rsidR="000054F0" w:rsidRPr="00C93FCB" w:rsidRDefault="000054F0" w:rsidP="000054F0">
            <w:pPr>
              <w:pStyle w:val="TableParagraph"/>
              <w:spacing w:before="0"/>
              <w:ind w:left="142" w:right="120"/>
              <w:rPr>
                <w:sz w:val="18"/>
                <w:lang w:val="uz-Cyrl-UZ"/>
              </w:rPr>
            </w:pPr>
            <w:r w:rsidRPr="00C93FCB">
              <w:rPr>
                <w:sz w:val="18"/>
                <w:lang w:val="uz-Cyrl-UZ"/>
              </w:rPr>
              <w:t>Трипс</w:t>
            </w:r>
          </w:p>
        </w:tc>
        <w:tc>
          <w:tcPr>
            <w:tcW w:w="1871" w:type="dxa"/>
            <w:tcBorders>
              <w:top w:val="single" w:sz="4" w:space="0" w:color="auto"/>
            </w:tcBorders>
            <w:vAlign w:val="center"/>
          </w:tcPr>
          <w:p w:rsidR="000054F0" w:rsidRPr="00C93FCB" w:rsidRDefault="000054F0" w:rsidP="000054F0">
            <w:pPr>
              <w:pStyle w:val="TableParagraph"/>
              <w:spacing w:before="0"/>
              <w:ind w:left="113"/>
              <w:rPr>
                <w:sz w:val="18"/>
                <w:lang w:val="uz-Cyrl-UZ"/>
              </w:rPr>
            </w:pPr>
            <w:r w:rsidRPr="00C93FCB">
              <w:rPr>
                <w:sz w:val="18"/>
                <w:lang w:val="uz-Cyrl-UZ"/>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right="102" w:firstLine="21"/>
              <w:jc w:val="center"/>
              <w:rPr>
                <w:sz w:val="18"/>
                <w:lang w:val="uz-Cyrl-UZ"/>
              </w:rPr>
            </w:pPr>
            <w:r w:rsidRPr="00C93FCB">
              <w:rPr>
                <w:sz w:val="18"/>
                <w:lang w:val="uz-Cyrl-UZ"/>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ight="309"/>
              <w:rPr>
                <w:sz w:val="18"/>
                <w:lang w:val="ru-RU"/>
              </w:rPr>
            </w:pPr>
            <w:r w:rsidRPr="00C93FCB">
              <w:rPr>
                <w:sz w:val="18"/>
              </w:rPr>
              <w:t>POLIGON</w:t>
            </w:r>
            <w:r w:rsidRPr="00C93FCB">
              <w:rPr>
                <w:sz w:val="18"/>
                <w:lang w:val="uz-Cyrl-UZ"/>
              </w:rPr>
              <w:t xml:space="preserve">           </w:t>
            </w:r>
            <w:r w:rsidRPr="00C93FCB">
              <w:rPr>
                <w:sz w:val="18"/>
                <w:lang w:val="ru-RU"/>
              </w:rPr>
              <w:t xml:space="preserve"> 70, эм.к.</w:t>
            </w:r>
          </w:p>
          <w:p w:rsidR="000054F0" w:rsidRPr="00C93FCB" w:rsidRDefault="000054F0" w:rsidP="000054F0">
            <w:pPr>
              <w:pStyle w:val="TableParagraph"/>
              <w:spacing w:before="0"/>
              <w:ind w:left="57" w:right="309"/>
              <w:rPr>
                <w:sz w:val="18"/>
                <w:lang w:val="uz-Cyrl-UZ"/>
              </w:rPr>
            </w:pPr>
            <w:r w:rsidRPr="00C93FCB">
              <w:rPr>
                <w:sz w:val="18"/>
                <w:lang w:val="ru-RU"/>
              </w:rPr>
              <w:t>“</w:t>
            </w:r>
            <w:r w:rsidRPr="00C93FCB">
              <w:rPr>
                <w:sz w:val="18"/>
              </w:rPr>
              <w:t>Alfa</w:t>
            </w:r>
            <w:r w:rsidRPr="00C93FCB">
              <w:rPr>
                <w:sz w:val="18"/>
                <w:lang w:val="ru-RU"/>
              </w:rPr>
              <w:t xml:space="preserve"> </w:t>
            </w:r>
            <w:r w:rsidRPr="00C93FCB">
              <w:rPr>
                <w:sz w:val="18"/>
              </w:rPr>
              <w:t>Best</w:t>
            </w:r>
            <w:r w:rsidRPr="00C93FCB">
              <w:rPr>
                <w:sz w:val="18"/>
                <w:lang w:val="ru-RU"/>
              </w:rPr>
              <w:t xml:space="preserve"> </w:t>
            </w:r>
            <w:r w:rsidRPr="00C93FCB">
              <w:rPr>
                <w:sz w:val="18"/>
              </w:rPr>
              <w:t>Agro</w:t>
            </w:r>
            <w:r w:rsidRPr="00C93FCB">
              <w:rPr>
                <w:sz w:val="18"/>
                <w:lang w:val="ru-RU"/>
              </w:rPr>
              <w:t>”, МЧЖ, Ўзбекистон</w:t>
            </w:r>
            <w:r w:rsidRPr="00C93FCB">
              <w:rPr>
                <w:sz w:val="18"/>
                <w:lang w:val="uz-Cyrl-UZ"/>
              </w:rPr>
              <w:t xml:space="preserve"> 30.04.2026</w:t>
            </w: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1,0</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tcBorders>
              <w:top w:val="single" w:sz="4" w:space="0" w:color="auto"/>
            </w:tcBorders>
            <w:vAlign w:val="center"/>
          </w:tcPr>
          <w:p w:rsidR="000054F0" w:rsidRPr="00C93FCB" w:rsidRDefault="000054F0" w:rsidP="000054F0">
            <w:pPr>
              <w:pStyle w:val="TableParagraph"/>
              <w:spacing w:before="0"/>
              <w:ind w:left="142" w:right="120"/>
              <w:rPr>
                <w:sz w:val="18"/>
                <w:lang w:val="uz-Cyrl-UZ"/>
              </w:rPr>
            </w:pPr>
            <w:r w:rsidRPr="00C93FCB">
              <w:rPr>
                <w:sz w:val="18"/>
                <w:lang w:val="uz-Cyrl-UZ"/>
              </w:rPr>
              <w:t>Ғўза тунлами</w:t>
            </w:r>
          </w:p>
        </w:tc>
        <w:tc>
          <w:tcPr>
            <w:tcW w:w="1871" w:type="dxa"/>
            <w:tcBorders>
              <w:top w:val="single" w:sz="4" w:space="0" w:color="auto"/>
            </w:tcBorders>
            <w:vAlign w:val="center"/>
          </w:tcPr>
          <w:p w:rsidR="000054F0" w:rsidRPr="00C93FCB" w:rsidRDefault="000054F0" w:rsidP="000054F0">
            <w:pPr>
              <w:pStyle w:val="TableParagraph"/>
              <w:spacing w:before="0"/>
              <w:ind w:left="113"/>
              <w:rPr>
                <w:sz w:val="18"/>
                <w:lang w:val="uz-Cyrl-UZ"/>
              </w:rPr>
            </w:pPr>
            <w:r w:rsidRPr="00C93FCB">
              <w:rPr>
                <w:sz w:val="18"/>
                <w:lang w:val="uz-Cyrl-UZ"/>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right="102" w:firstLine="21"/>
              <w:jc w:val="center"/>
              <w:rPr>
                <w:sz w:val="18"/>
                <w:lang w:val="uz-Cyrl-UZ"/>
              </w:rPr>
            </w:pPr>
            <w:r w:rsidRPr="00C93FCB">
              <w:rPr>
                <w:sz w:val="18"/>
                <w:lang w:val="uz-Cyrl-UZ"/>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b/>
                <w:sz w:val="18"/>
              </w:rPr>
            </w:pPr>
            <w:r w:rsidRPr="00C93FCB">
              <w:rPr>
                <w:b/>
                <w:sz w:val="18"/>
              </w:rPr>
              <w:t>Профенофос + циперметрин (profenofos + cypermethrin)</w:t>
            </w:r>
          </w:p>
        </w:tc>
      </w:tr>
      <w:tr w:rsidR="000054F0" w:rsidRPr="00C93FCB" w:rsidTr="005F09FD">
        <w:trPr>
          <w:trHeight w:val="340"/>
        </w:trPr>
        <w:tc>
          <w:tcPr>
            <w:tcW w:w="1843" w:type="dxa"/>
            <w:tcBorders>
              <w:bottom w:val="single" w:sz="4" w:space="0" w:color="auto"/>
              <w:right w:val="single" w:sz="4" w:space="0" w:color="auto"/>
            </w:tcBorders>
            <w:vAlign w:val="center"/>
          </w:tcPr>
          <w:p w:rsidR="000054F0" w:rsidRPr="00C93FCB" w:rsidRDefault="000054F0" w:rsidP="000054F0">
            <w:pPr>
              <w:ind w:left="57"/>
              <w:rPr>
                <w:sz w:val="18"/>
                <w:szCs w:val="18"/>
                <w:lang w:val="uz-Cyrl-UZ"/>
              </w:rPr>
            </w:pPr>
            <w:r w:rsidRPr="00C93FCB">
              <w:rPr>
                <w:sz w:val="18"/>
                <w:szCs w:val="18"/>
                <w:lang w:val="uz-Cyrl-UZ"/>
              </w:rPr>
              <w:t>ПРОФЕКРОН</w:t>
            </w:r>
          </w:p>
          <w:p w:rsidR="000054F0" w:rsidRPr="00C93FCB" w:rsidRDefault="000054F0" w:rsidP="000054F0">
            <w:pPr>
              <w:ind w:left="57"/>
              <w:rPr>
                <w:sz w:val="18"/>
                <w:szCs w:val="18"/>
                <w:lang w:val="uz-Cyrl-UZ"/>
              </w:rPr>
            </w:pPr>
            <w:r w:rsidRPr="00C93FCB">
              <w:rPr>
                <w:sz w:val="18"/>
                <w:szCs w:val="18"/>
                <w:lang w:val="uz-Cyrl-UZ"/>
              </w:rPr>
              <w:t>72% эм.к.</w:t>
            </w:r>
          </w:p>
          <w:p w:rsidR="000054F0" w:rsidRPr="00C93FCB" w:rsidRDefault="000054F0" w:rsidP="000054F0">
            <w:pPr>
              <w:ind w:left="57"/>
              <w:rPr>
                <w:sz w:val="18"/>
                <w:szCs w:val="18"/>
                <w:lang w:val="uz-Cyrl-UZ"/>
              </w:rPr>
            </w:pPr>
            <w:r w:rsidRPr="00C93FCB">
              <w:rPr>
                <w:sz w:val="18"/>
                <w:szCs w:val="18"/>
                <w:lang w:val="uz-Cyrl-UZ"/>
              </w:rPr>
              <w:t>“</w:t>
            </w:r>
            <w:r w:rsidRPr="00C93FCB">
              <w:rPr>
                <w:sz w:val="18"/>
                <w:szCs w:val="18"/>
              </w:rPr>
              <w:t>Samofarmservis</w:t>
            </w:r>
            <w:r w:rsidRPr="00C93FCB">
              <w:rPr>
                <w:sz w:val="18"/>
                <w:szCs w:val="18"/>
                <w:lang w:val="uz-Cyrl-UZ"/>
              </w:rPr>
              <w:t>”</w:t>
            </w:r>
            <w:r w:rsidRPr="00C93FCB">
              <w:rPr>
                <w:sz w:val="18"/>
                <w:szCs w:val="18"/>
                <w:lang w:val="ru-RU"/>
              </w:rPr>
              <w:t xml:space="preserve">, </w:t>
            </w:r>
            <w:r w:rsidRPr="00C93FCB">
              <w:rPr>
                <w:sz w:val="18"/>
                <w:szCs w:val="18"/>
                <w:lang w:val="uz-Cyrl-UZ"/>
              </w:rPr>
              <w:t>МЧЖ, Ўзбекистон, 31.12.2023</w:t>
            </w:r>
          </w:p>
        </w:tc>
        <w:tc>
          <w:tcPr>
            <w:tcW w:w="993" w:type="dxa"/>
            <w:tcBorders>
              <w:top w:val="single" w:sz="4" w:space="0" w:color="auto"/>
              <w:left w:val="single" w:sz="4" w:space="0" w:color="auto"/>
              <w:bottom w:val="single" w:sz="4" w:space="0" w:color="auto"/>
              <w:right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0,3-0,35</w:t>
            </w:r>
          </w:p>
        </w:tc>
        <w:tc>
          <w:tcPr>
            <w:tcW w:w="1275" w:type="dxa"/>
            <w:tcBorders>
              <w:top w:val="single" w:sz="4" w:space="0" w:color="auto"/>
              <w:left w:val="single" w:sz="4" w:space="0" w:color="auto"/>
              <w:bottom w:val="single" w:sz="4" w:space="0" w:color="auto"/>
              <w:right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tcBorders>
              <w:top w:val="single" w:sz="4" w:space="0" w:color="auto"/>
              <w:left w:val="single" w:sz="4" w:space="0" w:color="auto"/>
              <w:bottom w:val="single" w:sz="4" w:space="0" w:color="auto"/>
              <w:right w:val="single" w:sz="4" w:space="0" w:color="auto"/>
            </w:tcBorders>
            <w:vAlign w:val="center"/>
          </w:tcPr>
          <w:p w:rsidR="000054F0" w:rsidRPr="00C93FCB" w:rsidRDefault="000054F0" w:rsidP="000054F0">
            <w:pPr>
              <w:pStyle w:val="TableParagraph"/>
              <w:spacing w:before="0"/>
              <w:ind w:left="142" w:right="162"/>
              <w:rPr>
                <w:sz w:val="18"/>
                <w:lang w:val="uz-Cyrl-UZ"/>
              </w:rPr>
            </w:pPr>
            <w:r w:rsidRPr="00C93FCB">
              <w:rPr>
                <w:sz w:val="18"/>
                <w:lang w:val="uz-Cyrl-UZ"/>
              </w:rPr>
              <w:t>Ўргимчаккана, оққанот, ғўза тунлами</w:t>
            </w:r>
          </w:p>
        </w:tc>
        <w:tc>
          <w:tcPr>
            <w:tcW w:w="1871" w:type="dxa"/>
            <w:tcBorders>
              <w:top w:val="single" w:sz="4" w:space="0" w:color="auto"/>
              <w:left w:val="single" w:sz="4" w:space="0" w:color="auto"/>
              <w:bottom w:val="single" w:sz="4" w:space="0" w:color="auto"/>
              <w:right w:val="single" w:sz="4" w:space="0" w:color="auto"/>
            </w:tcBorders>
            <w:vAlign w:val="center"/>
          </w:tcPr>
          <w:p w:rsidR="000054F0" w:rsidRPr="00C93FCB" w:rsidRDefault="000054F0" w:rsidP="000054F0">
            <w:pPr>
              <w:pStyle w:val="TableParagraph"/>
              <w:spacing w:before="0"/>
              <w:ind w:left="113"/>
              <w:rPr>
                <w:sz w:val="18"/>
                <w:lang w:val="uz-Cyrl-UZ"/>
              </w:rPr>
            </w:pPr>
            <w:r w:rsidRPr="00C93FCB">
              <w:rPr>
                <w:sz w:val="18"/>
                <w:lang w:val="uz-Cyrl-UZ"/>
              </w:rPr>
              <w:t>Ўсимликнинг ўсув даврида пуркалади</w:t>
            </w:r>
          </w:p>
        </w:tc>
        <w:tc>
          <w:tcPr>
            <w:tcW w:w="1220" w:type="dxa"/>
            <w:tcBorders>
              <w:top w:val="single" w:sz="4" w:space="0" w:color="auto"/>
              <w:left w:val="single" w:sz="4" w:space="0" w:color="auto"/>
              <w:bottom w:val="single" w:sz="4" w:space="0" w:color="auto"/>
              <w:right w:val="single" w:sz="4" w:space="0" w:color="auto"/>
            </w:tcBorders>
            <w:vAlign w:val="center"/>
          </w:tcPr>
          <w:p w:rsidR="000054F0" w:rsidRPr="00C93FCB" w:rsidRDefault="000054F0" w:rsidP="000054F0">
            <w:pPr>
              <w:pStyle w:val="TableParagraph"/>
              <w:spacing w:before="0"/>
              <w:ind w:left="64" w:firstLine="21"/>
              <w:jc w:val="center"/>
              <w:rPr>
                <w:sz w:val="18"/>
                <w:lang w:val="uz-Cyrl-UZ"/>
              </w:rPr>
            </w:pPr>
            <w:r w:rsidRPr="00C93FCB">
              <w:rPr>
                <w:sz w:val="18"/>
                <w:lang w:val="uz-Cyrl-UZ"/>
              </w:rPr>
              <w:t>30</w:t>
            </w:r>
          </w:p>
        </w:tc>
        <w:tc>
          <w:tcPr>
            <w:tcW w:w="1133" w:type="dxa"/>
            <w:tcBorders>
              <w:top w:val="single" w:sz="4" w:space="0" w:color="auto"/>
              <w:left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Merge w:val="restart"/>
            <w:tcBorders>
              <w:top w:val="single" w:sz="4" w:space="0" w:color="auto"/>
              <w:right w:val="single" w:sz="4" w:space="0" w:color="auto"/>
            </w:tcBorders>
            <w:vAlign w:val="center"/>
          </w:tcPr>
          <w:p w:rsidR="000054F0" w:rsidRPr="00C93FCB" w:rsidRDefault="000054F0" w:rsidP="000054F0">
            <w:pPr>
              <w:pStyle w:val="TableParagraph"/>
              <w:spacing w:before="0"/>
              <w:ind w:left="57"/>
              <w:rPr>
                <w:sz w:val="18"/>
                <w:lang w:val="ru-RU"/>
              </w:rPr>
            </w:pPr>
            <w:r w:rsidRPr="00C93FCB">
              <w:rPr>
                <w:sz w:val="18"/>
                <w:lang w:val="ru-RU"/>
              </w:rPr>
              <w:t>ПРОГРЕСС ПЛЮС</w:t>
            </w:r>
          </w:p>
          <w:p w:rsidR="000054F0" w:rsidRPr="00C93FCB" w:rsidRDefault="000054F0" w:rsidP="000054F0">
            <w:pPr>
              <w:pStyle w:val="TableParagraph"/>
              <w:spacing w:before="0"/>
              <w:ind w:left="57" w:right="131"/>
              <w:rPr>
                <w:sz w:val="18"/>
                <w:lang w:val="uz-Cyrl-UZ"/>
              </w:rPr>
            </w:pPr>
            <w:r w:rsidRPr="00C93FCB">
              <w:rPr>
                <w:sz w:val="18"/>
                <w:lang w:val="ru-RU"/>
              </w:rPr>
              <w:t>44% эм.к.</w:t>
            </w:r>
          </w:p>
          <w:p w:rsidR="000054F0" w:rsidRPr="00C93FCB" w:rsidRDefault="000054F0" w:rsidP="000054F0">
            <w:pPr>
              <w:pStyle w:val="TableParagraph"/>
              <w:spacing w:before="0"/>
              <w:ind w:left="57" w:right="131"/>
              <w:rPr>
                <w:sz w:val="18"/>
                <w:lang w:val="ru-RU"/>
              </w:rPr>
            </w:pPr>
            <w:r w:rsidRPr="00C93FCB">
              <w:rPr>
                <w:sz w:val="18"/>
                <w:lang w:val="ru-RU"/>
              </w:rPr>
              <w:t>“</w:t>
            </w:r>
            <w:r w:rsidRPr="00C93FCB">
              <w:rPr>
                <w:sz w:val="18"/>
              </w:rPr>
              <w:t>Sanjar</w:t>
            </w:r>
            <w:r w:rsidRPr="00C93FCB">
              <w:rPr>
                <w:sz w:val="18"/>
                <w:lang w:val="ru-RU"/>
              </w:rPr>
              <w:t xml:space="preserve"> </w:t>
            </w:r>
            <w:r w:rsidRPr="00C93FCB">
              <w:rPr>
                <w:sz w:val="18"/>
              </w:rPr>
              <w:t>Gold</w:t>
            </w:r>
            <w:r w:rsidRPr="00C93FCB">
              <w:rPr>
                <w:sz w:val="18"/>
                <w:lang w:val="ru-RU"/>
              </w:rPr>
              <w:t xml:space="preserve">” КК, Ўзбекистон, </w:t>
            </w:r>
            <w:r w:rsidRPr="00C93FCB">
              <w:rPr>
                <w:spacing w:val="-3"/>
                <w:sz w:val="18"/>
                <w:lang w:val="ru-RU"/>
              </w:rPr>
              <w:t>31.12.2022</w:t>
            </w:r>
          </w:p>
        </w:tc>
        <w:tc>
          <w:tcPr>
            <w:tcW w:w="993" w:type="dxa"/>
            <w:tcBorders>
              <w:top w:val="single" w:sz="4" w:space="0" w:color="auto"/>
              <w:left w:val="single" w:sz="4" w:space="0" w:color="auto"/>
              <w:bottom w:val="single" w:sz="4" w:space="0" w:color="auto"/>
              <w:right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1,25</w:t>
            </w:r>
          </w:p>
        </w:tc>
        <w:tc>
          <w:tcPr>
            <w:tcW w:w="1275" w:type="dxa"/>
            <w:tcBorders>
              <w:top w:val="single" w:sz="4" w:space="0" w:color="auto"/>
              <w:left w:val="single" w:sz="4" w:space="0" w:color="auto"/>
              <w:bottom w:val="single" w:sz="4" w:space="0" w:color="auto"/>
              <w:right w:val="single" w:sz="4" w:space="0" w:color="auto"/>
            </w:tcBorders>
            <w:vAlign w:val="center"/>
          </w:tcPr>
          <w:p w:rsidR="000054F0" w:rsidRPr="00C93FCB" w:rsidRDefault="000054F0" w:rsidP="000054F0">
            <w:pPr>
              <w:pStyle w:val="TableParagraph"/>
              <w:spacing w:before="0"/>
              <w:ind w:left="64"/>
              <w:rPr>
                <w:sz w:val="18"/>
              </w:rPr>
            </w:pPr>
            <w:r w:rsidRPr="00C93FCB">
              <w:rPr>
                <w:sz w:val="18"/>
              </w:rPr>
              <w:t>Ғўза</w:t>
            </w:r>
          </w:p>
        </w:tc>
        <w:tc>
          <w:tcPr>
            <w:tcW w:w="1588" w:type="dxa"/>
            <w:tcBorders>
              <w:top w:val="single" w:sz="4" w:space="0" w:color="auto"/>
              <w:left w:val="single" w:sz="4" w:space="0" w:color="auto"/>
              <w:bottom w:val="single" w:sz="4" w:space="0" w:color="auto"/>
              <w:right w:val="single" w:sz="4" w:space="0" w:color="auto"/>
            </w:tcBorders>
            <w:vAlign w:val="center"/>
          </w:tcPr>
          <w:p w:rsidR="000054F0" w:rsidRPr="00C93FCB" w:rsidRDefault="000054F0" w:rsidP="000054F0">
            <w:pPr>
              <w:pStyle w:val="TableParagraph"/>
              <w:spacing w:before="0"/>
              <w:ind w:left="142"/>
              <w:rPr>
                <w:sz w:val="18"/>
              </w:rPr>
            </w:pPr>
            <w:r w:rsidRPr="00C93FCB">
              <w:rPr>
                <w:sz w:val="18"/>
              </w:rPr>
              <w:t>Ўргимчак-кана</w:t>
            </w:r>
          </w:p>
        </w:tc>
        <w:tc>
          <w:tcPr>
            <w:tcW w:w="1871" w:type="dxa"/>
            <w:tcBorders>
              <w:top w:val="single" w:sz="4" w:space="0" w:color="auto"/>
              <w:left w:val="single" w:sz="4" w:space="0" w:color="auto"/>
              <w:bottom w:val="single" w:sz="4" w:space="0" w:color="auto"/>
              <w:right w:val="single" w:sz="4" w:space="0" w:color="auto"/>
            </w:tcBorders>
            <w:vAlign w:val="center"/>
          </w:tcPr>
          <w:p w:rsidR="000054F0" w:rsidRPr="00C93FCB" w:rsidRDefault="000054F0" w:rsidP="000054F0">
            <w:pPr>
              <w:pStyle w:val="TableParagraph"/>
              <w:spacing w:before="0"/>
              <w:ind w:left="113"/>
              <w:rPr>
                <w:sz w:val="18"/>
              </w:rPr>
            </w:pPr>
            <w:r w:rsidRPr="00C93FCB">
              <w:rPr>
                <w:sz w:val="18"/>
              </w:rPr>
              <w:t>Ўсимликнинг ўсув даврида пуркалади</w:t>
            </w:r>
          </w:p>
        </w:tc>
        <w:tc>
          <w:tcPr>
            <w:tcW w:w="1220" w:type="dxa"/>
            <w:tcBorders>
              <w:top w:val="single" w:sz="4" w:space="0" w:color="auto"/>
              <w:left w:val="single" w:sz="4" w:space="0" w:color="auto"/>
              <w:bottom w:val="single" w:sz="4" w:space="0" w:color="auto"/>
              <w:right w:val="single" w:sz="4" w:space="0" w:color="auto"/>
            </w:tcBorders>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tcBorders>
              <w:top w:val="single" w:sz="4" w:space="0" w:color="auto"/>
              <w:left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tcBorders>
              <w:right w:val="single" w:sz="4" w:space="0" w:color="auto"/>
            </w:tcBorders>
            <w:vAlign w:val="center"/>
          </w:tcPr>
          <w:p w:rsidR="000054F0" w:rsidRPr="00C93FCB" w:rsidRDefault="000054F0" w:rsidP="000054F0">
            <w:pPr>
              <w:pStyle w:val="TableParagraph"/>
              <w:spacing w:before="0"/>
              <w:ind w:left="57"/>
              <w:rPr>
                <w:sz w:val="18"/>
              </w:rPr>
            </w:pPr>
          </w:p>
        </w:tc>
        <w:tc>
          <w:tcPr>
            <w:tcW w:w="993" w:type="dxa"/>
            <w:tcBorders>
              <w:top w:val="single" w:sz="4" w:space="0" w:color="auto"/>
              <w:left w:val="single" w:sz="4" w:space="0" w:color="auto"/>
              <w:right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1,5</w:t>
            </w:r>
          </w:p>
        </w:tc>
        <w:tc>
          <w:tcPr>
            <w:tcW w:w="1275" w:type="dxa"/>
            <w:tcBorders>
              <w:top w:val="single" w:sz="4" w:space="0" w:color="auto"/>
              <w:left w:val="single" w:sz="4" w:space="0" w:color="auto"/>
              <w:right w:val="single" w:sz="4" w:space="0" w:color="auto"/>
            </w:tcBorders>
            <w:vAlign w:val="center"/>
          </w:tcPr>
          <w:p w:rsidR="000054F0" w:rsidRPr="00C93FCB" w:rsidRDefault="000054F0" w:rsidP="000054F0">
            <w:pPr>
              <w:pStyle w:val="TableParagraph"/>
              <w:spacing w:before="0"/>
              <w:ind w:left="64"/>
              <w:rPr>
                <w:sz w:val="18"/>
              </w:rPr>
            </w:pPr>
            <w:r w:rsidRPr="00C93FCB">
              <w:rPr>
                <w:sz w:val="18"/>
              </w:rPr>
              <w:t>Ғўза</w:t>
            </w:r>
          </w:p>
        </w:tc>
        <w:tc>
          <w:tcPr>
            <w:tcW w:w="1588" w:type="dxa"/>
            <w:tcBorders>
              <w:top w:val="single" w:sz="4" w:space="0" w:color="auto"/>
              <w:left w:val="single" w:sz="4" w:space="0" w:color="auto"/>
              <w:right w:val="single" w:sz="4" w:space="0" w:color="auto"/>
            </w:tcBorders>
            <w:vAlign w:val="center"/>
          </w:tcPr>
          <w:p w:rsidR="000054F0" w:rsidRPr="00C93FCB" w:rsidRDefault="000054F0" w:rsidP="000054F0">
            <w:pPr>
              <w:pStyle w:val="TableParagraph"/>
              <w:spacing w:before="0"/>
              <w:ind w:left="142"/>
              <w:rPr>
                <w:sz w:val="18"/>
              </w:rPr>
            </w:pPr>
            <w:r w:rsidRPr="00C93FCB">
              <w:rPr>
                <w:sz w:val="18"/>
              </w:rPr>
              <w:t>Ғўза тунлами</w:t>
            </w:r>
          </w:p>
        </w:tc>
        <w:tc>
          <w:tcPr>
            <w:tcW w:w="1871" w:type="dxa"/>
            <w:tcBorders>
              <w:top w:val="single" w:sz="4" w:space="0" w:color="auto"/>
              <w:left w:val="single" w:sz="4" w:space="0" w:color="auto"/>
              <w:right w:val="single" w:sz="4" w:space="0" w:color="auto"/>
            </w:tcBorders>
            <w:vAlign w:val="center"/>
          </w:tcPr>
          <w:p w:rsidR="000054F0" w:rsidRPr="00C93FCB" w:rsidRDefault="000054F0" w:rsidP="000054F0">
            <w:pPr>
              <w:pStyle w:val="TableParagraph"/>
              <w:spacing w:before="0"/>
              <w:ind w:left="113"/>
              <w:rPr>
                <w:sz w:val="18"/>
              </w:rPr>
            </w:pPr>
            <w:r w:rsidRPr="00C93FCB">
              <w:rPr>
                <w:sz w:val="18"/>
              </w:rPr>
              <w:t>Ўсимликнинг ўсув даврида пуркалади</w:t>
            </w:r>
          </w:p>
        </w:tc>
        <w:tc>
          <w:tcPr>
            <w:tcW w:w="1220" w:type="dxa"/>
            <w:tcBorders>
              <w:top w:val="single" w:sz="4" w:space="0" w:color="auto"/>
              <w:left w:val="single" w:sz="4" w:space="0" w:color="auto"/>
              <w:right w:val="single" w:sz="4" w:space="0" w:color="auto"/>
            </w:tcBorders>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tcBorders>
              <w:top w:val="single" w:sz="4" w:space="0" w:color="auto"/>
              <w:left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Align w:val="center"/>
          </w:tcPr>
          <w:p w:rsidR="000054F0" w:rsidRPr="00C93FCB" w:rsidRDefault="000054F0" w:rsidP="000054F0">
            <w:pPr>
              <w:ind w:left="57"/>
              <w:rPr>
                <w:sz w:val="18"/>
                <w:szCs w:val="18"/>
                <w:lang w:val="uz-Cyrl-UZ"/>
              </w:rPr>
            </w:pPr>
            <w:r w:rsidRPr="00C93FCB">
              <w:rPr>
                <w:sz w:val="18"/>
                <w:szCs w:val="18"/>
                <w:lang w:val="uz-Cyrl-UZ"/>
              </w:rPr>
              <w:t>УПОЛИТ 75% эм.к.</w:t>
            </w:r>
          </w:p>
          <w:p w:rsidR="000054F0" w:rsidRPr="00C93FCB" w:rsidRDefault="000054F0" w:rsidP="000054F0">
            <w:pPr>
              <w:ind w:left="57"/>
              <w:rPr>
                <w:sz w:val="18"/>
                <w:szCs w:val="18"/>
                <w:lang w:val="uz-Cyrl-UZ"/>
              </w:rPr>
            </w:pPr>
            <w:r w:rsidRPr="00C93FCB">
              <w:rPr>
                <w:sz w:val="18"/>
                <w:lang w:val="uz-Cyrl-UZ"/>
              </w:rPr>
              <w:t>“</w:t>
            </w:r>
            <w:r w:rsidRPr="00C93FCB">
              <w:rPr>
                <w:sz w:val="18"/>
              </w:rPr>
              <w:t>Agro</w:t>
            </w:r>
            <w:r w:rsidRPr="00C93FCB">
              <w:rPr>
                <w:sz w:val="18"/>
                <w:lang w:val="uz-Cyrl-UZ"/>
              </w:rPr>
              <w:t xml:space="preserve"> </w:t>
            </w:r>
            <w:r w:rsidRPr="00C93FCB">
              <w:rPr>
                <w:sz w:val="18"/>
              </w:rPr>
              <w:t>Mir</w:t>
            </w:r>
            <w:r w:rsidRPr="00C93FCB">
              <w:rPr>
                <w:sz w:val="18"/>
                <w:lang w:val="uz-Cyrl-UZ"/>
              </w:rPr>
              <w:t>” МЧЖ, Ўзбекистон, 31.12.2023</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0,33</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vAlign w:val="center"/>
          </w:tcPr>
          <w:p w:rsidR="000054F0" w:rsidRPr="00C93FCB" w:rsidRDefault="000054F0" w:rsidP="000054F0">
            <w:pPr>
              <w:pStyle w:val="TableParagraph"/>
              <w:spacing w:before="0"/>
              <w:ind w:left="142" w:right="162"/>
              <w:rPr>
                <w:sz w:val="18"/>
                <w:lang w:val="uz-Cyrl-UZ"/>
              </w:rPr>
            </w:pPr>
            <w:r w:rsidRPr="00C93FCB">
              <w:rPr>
                <w:sz w:val="18"/>
                <w:lang w:val="uz-Cyrl-UZ"/>
              </w:rPr>
              <w:t>Қандалалар, ўргимчаккана</w:t>
            </w:r>
          </w:p>
        </w:tc>
        <w:tc>
          <w:tcPr>
            <w:tcW w:w="1871" w:type="dxa"/>
            <w:vAlign w:val="center"/>
          </w:tcPr>
          <w:p w:rsidR="000054F0" w:rsidRPr="00C93FCB" w:rsidRDefault="000054F0" w:rsidP="000054F0">
            <w:pPr>
              <w:pStyle w:val="TableParagraph"/>
              <w:spacing w:before="0"/>
              <w:ind w:left="113"/>
              <w:rPr>
                <w:sz w:val="18"/>
                <w:lang w:val="uz-Cyrl-UZ"/>
              </w:rPr>
            </w:pPr>
            <w:r w:rsidRPr="00C93FCB">
              <w:rPr>
                <w:sz w:val="18"/>
                <w:lang w:val="uz-Cyrl-UZ"/>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lang w:val="uz-Cyrl-UZ"/>
              </w:rPr>
            </w:pPr>
            <w:r w:rsidRPr="00C93FCB">
              <w:rPr>
                <w:sz w:val="18"/>
                <w:lang w:val="uz-Cyrl-UZ"/>
              </w:rPr>
              <w:t>30</w:t>
            </w:r>
          </w:p>
        </w:tc>
        <w:tc>
          <w:tcPr>
            <w:tcW w:w="1133" w:type="dxa"/>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Align w:val="center"/>
          </w:tcPr>
          <w:p w:rsidR="000054F0" w:rsidRPr="00C93FCB" w:rsidRDefault="000054F0" w:rsidP="000054F0">
            <w:pPr>
              <w:ind w:left="57"/>
              <w:rPr>
                <w:sz w:val="18"/>
                <w:szCs w:val="18"/>
                <w:lang w:val="uz-Cyrl-UZ"/>
              </w:rPr>
            </w:pPr>
            <w:r w:rsidRPr="00C93FCB">
              <w:rPr>
                <w:sz w:val="18"/>
                <w:szCs w:val="18"/>
              </w:rPr>
              <w:t>GRUNDFOS</w:t>
            </w:r>
            <w:r w:rsidRPr="00C93FCB">
              <w:rPr>
                <w:sz w:val="18"/>
                <w:szCs w:val="18"/>
                <w:lang w:val="uz-Cyrl-UZ"/>
              </w:rPr>
              <w:t>эм.к.</w:t>
            </w:r>
          </w:p>
          <w:p w:rsidR="000054F0" w:rsidRPr="00C93FCB" w:rsidRDefault="000054F0" w:rsidP="000054F0">
            <w:pPr>
              <w:pStyle w:val="TableParagraph"/>
              <w:spacing w:before="0"/>
              <w:ind w:left="57"/>
              <w:rPr>
                <w:sz w:val="18"/>
                <w:lang w:val="uz-Cyrl-UZ"/>
              </w:rPr>
            </w:pPr>
            <w:r w:rsidRPr="00C93FCB">
              <w:rPr>
                <w:sz w:val="18"/>
                <w:lang w:val="uz-Cyrl-UZ"/>
              </w:rPr>
              <w:t>“Kohinur” ХК, Ўзбекистон,</w:t>
            </w:r>
          </w:p>
          <w:p w:rsidR="000054F0" w:rsidRPr="00C93FCB" w:rsidRDefault="000054F0" w:rsidP="000054F0">
            <w:pPr>
              <w:ind w:left="57"/>
              <w:rPr>
                <w:sz w:val="18"/>
                <w:szCs w:val="18"/>
                <w:lang w:val="uz-Cyrl-UZ"/>
              </w:rPr>
            </w:pPr>
            <w:r w:rsidRPr="00C93FCB">
              <w:rPr>
                <w:sz w:val="18"/>
                <w:lang w:val="uz-Cyrl-UZ"/>
              </w:rPr>
              <w:t>31.12.2023</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0,4</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Картошка</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Картошка куяси</w:t>
            </w:r>
          </w:p>
        </w:tc>
        <w:tc>
          <w:tcPr>
            <w:tcW w:w="1871" w:type="dxa"/>
            <w:vAlign w:val="center"/>
          </w:tcPr>
          <w:p w:rsidR="000054F0" w:rsidRPr="00C93FCB" w:rsidRDefault="000054F0" w:rsidP="000054F0">
            <w:pPr>
              <w:pStyle w:val="TableParagraph"/>
              <w:spacing w:before="0"/>
              <w:ind w:left="113"/>
              <w:rPr>
                <w:sz w:val="18"/>
                <w:lang w:val="uz-Cyrl-UZ"/>
              </w:rPr>
            </w:pPr>
            <w:r w:rsidRPr="00C93FCB">
              <w:rPr>
                <w:sz w:val="18"/>
                <w:lang w:val="uz-Cyrl-UZ"/>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lang w:val="uz-Cyrl-UZ"/>
              </w:rPr>
            </w:pPr>
            <w:r w:rsidRPr="00C93FCB">
              <w:rPr>
                <w:sz w:val="18"/>
                <w:lang w:val="uz-Cyrl-UZ"/>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lang w:val="uz-Cyrl-UZ"/>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uz-Cyrl-UZ"/>
              </w:rPr>
            </w:pPr>
            <w:r w:rsidRPr="00C93FCB">
              <w:rPr>
                <w:sz w:val="18"/>
                <w:lang w:val="uz-Cyrl-UZ"/>
              </w:rPr>
              <w:t>POLITRIN FORTE 44% эм.к.</w:t>
            </w:r>
          </w:p>
          <w:p w:rsidR="000054F0" w:rsidRPr="00C93FCB" w:rsidRDefault="000054F0" w:rsidP="000054F0">
            <w:pPr>
              <w:pStyle w:val="TableParagraph"/>
              <w:spacing w:before="0"/>
              <w:ind w:left="57"/>
              <w:rPr>
                <w:sz w:val="18"/>
                <w:lang w:val="uz-Cyrl-UZ"/>
              </w:rPr>
            </w:pPr>
            <w:r w:rsidRPr="00C93FCB">
              <w:rPr>
                <w:sz w:val="18"/>
                <w:lang w:val="uz-Cyrl-UZ"/>
              </w:rPr>
              <w:t xml:space="preserve">“Aziya agrovet servis”, МЧЖ, </w:t>
            </w:r>
            <w:r w:rsidRPr="00C93FCB">
              <w:rPr>
                <w:sz w:val="18"/>
                <w:lang w:val="uz-Cyrl-UZ"/>
              </w:rPr>
              <w:lastRenderedPageBreak/>
              <w:t>Ўзбекистон</w:t>
            </w:r>
          </w:p>
          <w:p w:rsidR="000054F0" w:rsidRPr="00C93FCB" w:rsidRDefault="000054F0" w:rsidP="000054F0">
            <w:pPr>
              <w:pStyle w:val="TableParagraph"/>
              <w:spacing w:before="0"/>
              <w:ind w:left="57"/>
              <w:rPr>
                <w:sz w:val="18"/>
                <w:szCs w:val="18"/>
              </w:rPr>
            </w:pPr>
            <w:r w:rsidRPr="00C93FCB">
              <w:rPr>
                <w:sz w:val="18"/>
                <w:lang w:val="uz-Cyrl-UZ"/>
              </w:rPr>
              <w:t>30.04.2026</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lastRenderedPageBreak/>
              <w:t>0,7</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Пиёз</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Трипслар</w:t>
            </w:r>
          </w:p>
        </w:tc>
        <w:tc>
          <w:tcPr>
            <w:tcW w:w="1871" w:type="dxa"/>
            <w:vAlign w:val="center"/>
          </w:tcPr>
          <w:p w:rsidR="000054F0" w:rsidRPr="00C93FCB" w:rsidRDefault="000054F0" w:rsidP="000054F0">
            <w:pPr>
              <w:pStyle w:val="TableParagraph"/>
              <w:spacing w:before="0"/>
              <w:ind w:left="113"/>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uz-Cyrl-UZ"/>
              </w:rPr>
            </w:pPr>
            <w:r w:rsidRPr="00C93FCB">
              <w:rPr>
                <w:sz w:val="18"/>
                <w:lang w:val="uz-Cyrl-UZ"/>
              </w:rPr>
              <w:lastRenderedPageBreak/>
              <w:t>SUPER-PROF  72% эм.к.</w:t>
            </w:r>
          </w:p>
          <w:p w:rsidR="000054F0" w:rsidRPr="00C93FCB" w:rsidRDefault="000054F0" w:rsidP="000054F0">
            <w:pPr>
              <w:pStyle w:val="TableParagraph"/>
              <w:spacing w:before="0"/>
              <w:ind w:left="57"/>
              <w:rPr>
                <w:sz w:val="18"/>
                <w:lang w:val="uz-Cyrl-UZ"/>
              </w:rPr>
            </w:pPr>
            <w:r w:rsidRPr="00C93FCB">
              <w:rPr>
                <w:sz w:val="18"/>
                <w:lang w:val="uz-Cyrl-UZ"/>
              </w:rPr>
              <w:t>“Bog’i shamol Plyus”, МЧЖ, Ўзбекистон</w:t>
            </w:r>
          </w:p>
          <w:p w:rsidR="000054F0" w:rsidRPr="00C93FCB" w:rsidRDefault="000054F0" w:rsidP="000054F0">
            <w:pPr>
              <w:pStyle w:val="TableParagraph"/>
              <w:spacing w:before="0"/>
              <w:ind w:left="57"/>
              <w:rPr>
                <w:sz w:val="18"/>
                <w:lang w:val="uz-Cyrl-UZ"/>
              </w:rPr>
            </w:pPr>
            <w:r w:rsidRPr="00C93FCB">
              <w:rPr>
                <w:sz w:val="18"/>
                <w:lang w:val="uz-Cyrl-UZ"/>
              </w:rPr>
              <w:t>30.04.2026</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0,6-0,8</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Ўргимчаккана</w:t>
            </w:r>
          </w:p>
        </w:tc>
        <w:tc>
          <w:tcPr>
            <w:tcW w:w="1871" w:type="dxa"/>
            <w:vAlign w:val="center"/>
          </w:tcPr>
          <w:p w:rsidR="000054F0" w:rsidRPr="00C93FCB" w:rsidRDefault="000054F0" w:rsidP="000054F0">
            <w:pPr>
              <w:pStyle w:val="TableParagraph"/>
              <w:spacing w:before="0"/>
              <w:ind w:left="113"/>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sz w:val="18"/>
                <w:lang w:val="uz-Cyrl-UZ"/>
              </w:rPr>
            </w:pPr>
            <w:r w:rsidRPr="00C93FCB">
              <w:rPr>
                <w:b/>
                <w:i/>
                <w:sz w:val="18"/>
                <w:szCs w:val="18"/>
                <w:lang w:val="uz-Cyrl-UZ"/>
              </w:rPr>
              <w:t>Спиносад</w:t>
            </w:r>
          </w:p>
        </w:tc>
      </w:tr>
      <w:tr w:rsidR="000054F0" w:rsidRPr="00C93FCB" w:rsidTr="005F09FD">
        <w:trPr>
          <w:trHeight w:val="340"/>
        </w:trPr>
        <w:tc>
          <w:tcPr>
            <w:tcW w:w="1843" w:type="dxa"/>
            <w:vAlign w:val="center"/>
          </w:tcPr>
          <w:p w:rsidR="000054F0" w:rsidRPr="00C93FCB" w:rsidRDefault="000054F0" w:rsidP="000054F0">
            <w:pPr>
              <w:ind w:left="57"/>
              <w:rPr>
                <w:sz w:val="18"/>
                <w:szCs w:val="18"/>
                <w:lang w:val="uz-Cyrl-UZ"/>
              </w:rPr>
            </w:pPr>
            <w:r w:rsidRPr="00C93FCB">
              <w:rPr>
                <w:sz w:val="18"/>
                <w:szCs w:val="18"/>
                <w:lang w:val="uz-Cyrl-UZ"/>
              </w:rPr>
              <w:t>ДАСПИНО</w:t>
            </w:r>
          </w:p>
          <w:p w:rsidR="000054F0" w:rsidRPr="00C93FCB" w:rsidRDefault="000054F0" w:rsidP="000054F0">
            <w:pPr>
              <w:ind w:left="57"/>
              <w:rPr>
                <w:sz w:val="18"/>
                <w:szCs w:val="18"/>
                <w:lang w:val="uz-Cyrl-UZ"/>
              </w:rPr>
            </w:pPr>
            <w:r w:rsidRPr="00C93FCB">
              <w:rPr>
                <w:sz w:val="18"/>
                <w:szCs w:val="18"/>
                <w:lang w:val="uz-Cyrl-UZ"/>
              </w:rPr>
              <w:t>48% эм.к.</w:t>
            </w:r>
          </w:p>
          <w:p w:rsidR="000054F0" w:rsidRPr="00C93FCB" w:rsidRDefault="000054F0" w:rsidP="000054F0">
            <w:pPr>
              <w:ind w:left="57"/>
              <w:rPr>
                <w:sz w:val="18"/>
                <w:szCs w:val="18"/>
                <w:lang w:val="uz-Cyrl-UZ"/>
              </w:rPr>
            </w:pPr>
            <w:r w:rsidRPr="00C93FCB">
              <w:rPr>
                <w:sz w:val="18"/>
                <w:lang w:val="uz-Cyrl-UZ"/>
              </w:rPr>
              <w:t>“</w:t>
            </w:r>
            <w:r w:rsidRPr="00C93FCB">
              <w:rPr>
                <w:sz w:val="18"/>
              </w:rPr>
              <w:t>Astrachem</w:t>
            </w:r>
            <w:r w:rsidRPr="00C93FCB">
              <w:rPr>
                <w:sz w:val="18"/>
                <w:lang w:val="ru-RU"/>
              </w:rPr>
              <w:t>-</w:t>
            </w:r>
            <w:r w:rsidRPr="00C93FCB">
              <w:rPr>
                <w:sz w:val="18"/>
              </w:rPr>
              <w:t>Tashkent</w:t>
            </w:r>
            <w:r w:rsidRPr="00C93FCB">
              <w:rPr>
                <w:sz w:val="18"/>
                <w:lang w:val="uz-Cyrl-UZ"/>
              </w:rPr>
              <w:t xml:space="preserve">” </w:t>
            </w:r>
            <w:r w:rsidRPr="00C93FCB">
              <w:rPr>
                <w:sz w:val="18"/>
              </w:rPr>
              <w:t>M</w:t>
            </w:r>
            <w:r w:rsidRPr="00C93FCB">
              <w:rPr>
                <w:sz w:val="18"/>
                <w:lang w:val="uz-Cyrl-UZ"/>
              </w:rPr>
              <w:t>ЧЖ, Ўзбекистон, 31.12.2023</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0,4</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Ғўза тунлами</w:t>
            </w:r>
          </w:p>
        </w:tc>
        <w:tc>
          <w:tcPr>
            <w:tcW w:w="1871" w:type="dxa"/>
            <w:vAlign w:val="center"/>
          </w:tcPr>
          <w:p w:rsidR="000054F0" w:rsidRPr="00C93FCB" w:rsidRDefault="000054F0" w:rsidP="000054F0">
            <w:pPr>
              <w:pStyle w:val="TableParagraph"/>
              <w:spacing w:before="0"/>
              <w:ind w:left="113"/>
              <w:rPr>
                <w:sz w:val="18"/>
                <w:lang w:val="uz-Cyrl-UZ"/>
              </w:rPr>
            </w:pPr>
            <w:r w:rsidRPr="00C93FCB">
              <w:rPr>
                <w:sz w:val="18"/>
                <w:lang w:val="uz-Cyrl-UZ"/>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351" w:firstLine="21"/>
              <w:jc w:val="center"/>
              <w:rPr>
                <w:sz w:val="18"/>
                <w:lang w:val="uz-Cyrl-UZ"/>
              </w:rPr>
            </w:pPr>
            <w:r w:rsidRPr="00C93FCB">
              <w:rPr>
                <w:sz w:val="18"/>
                <w:lang w:val="uz-Cyrl-UZ"/>
              </w:rPr>
              <w:t>30</w:t>
            </w:r>
          </w:p>
        </w:tc>
        <w:tc>
          <w:tcPr>
            <w:tcW w:w="1133" w:type="dxa"/>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Align w:val="center"/>
          </w:tcPr>
          <w:p w:rsidR="000054F0" w:rsidRPr="00C93FCB" w:rsidRDefault="000054F0" w:rsidP="000054F0">
            <w:pPr>
              <w:ind w:left="57"/>
              <w:rPr>
                <w:sz w:val="18"/>
                <w:lang w:val="ru-RU"/>
              </w:rPr>
            </w:pPr>
            <w:r w:rsidRPr="00C93FCB">
              <w:rPr>
                <w:sz w:val="18"/>
                <w:lang w:val="ru-RU"/>
              </w:rPr>
              <w:t>СПРИНТЕР 24% сус.к.</w:t>
            </w:r>
          </w:p>
          <w:p w:rsidR="000054F0" w:rsidRPr="00C93FCB" w:rsidRDefault="000054F0" w:rsidP="000054F0">
            <w:pPr>
              <w:ind w:left="57"/>
              <w:rPr>
                <w:sz w:val="18"/>
                <w:lang w:val="ru-RU"/>
              </w:rPr>
            </w:pPr>
            <w:r w:rsidRPr="00C93FCB">
              <w:rPr>
                <w:sz w:val="18"/>
                <w:lang w:val="ru-RU"/>
              </w:rPr>
              <w:t>“Евро Тим”, МЧЖ, Ўзбекистон</w:t>
            </w:r>
          </w:p>
          <w:p w:rsidR="000054F0" w:rsidRPr="00C93FCB" w:rsidRDefault="000054F0" w:rsidP="000054F0">
            <w:pPr>
              <w:ind w:left="57"/>
              <w:rPr>
                <w:sz w:val="18"/>
                <w:szCs w:val="18"/>
                <w:lang w:val="uz-Cyrl-UZ"/>
              </w:rPr>
            </w:pPr>
            <w:r w:rsidRPr="00C93FCB">
              <w:rPr>
                <w:sz w:val="18"/>
                <w:szCs w:val="18"/>
                <w:lang w:val="uz-Cyrl-UZ"/>
              </w:rPr>
              <w:t>30.04.2026</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0,3</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Трипс</w:t>
            </w:r>
          </w:p>
        </w:tc>
        <w:tc>
          <w:tcPr>
            <w:tcW w:w="1871" w:type="dxa"/>
            <w:vAlign w:val="center"/>
          </w:tcPr>
          <w:p w:rsidR="000054F0" w:rsidRPr="00C93FCB" w:rsidRDefault="000054F0" w:rsidP="000054F0">
            <w:pPr>
              <w:pStyle w:val="TableParagraph"/>
              <w:spacing w:before="0"/>
              <w:ind w:left="113"/>
              <w:rPr>
                <w:sz w:val="18"/>
                <w:lang w:val="uz-Cyrl-UZ"/>
              </w:rPr>
            </w:pPr>
            <w:r w:rsidRPr="00C93FCB">
              <w:rPr>
                <w:sz w:val="18"/>
                <w:lang w:val="uz-Cyrl-UZ"/>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351" w:firstLine="21"/>
              <w:jc w:val="center"/>
              <w:rPr>
                <w:sz w:val="18"/>
                <w:lang w:val="uz-Cyrl-UZ"/>
              </w:rPr>
            </w:pPr>
            <w:r w:rsidRPr="00C93FCB">
              <w:rPr>
                <w:sz w:val="18"/>
                <w:lang w:val="uz-Cyrl-UZ"/>
              </w:rPr>
              <w:t>30</w:t>
            </w:r>
          </w:p>
        </w:tc>
        <w:tc>
          <w:tcPr>
            <w:tcW w:w="1133" w:type="dxa"/>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sz w:val="18"/>
                <w:lang w:val="uz-Cyrl-UZ"/>
              </w:rPr>
            </w:pPr>
            <w:r w:rsidRPr="00C93FCB">
              <w:rPr>
                <w:b/>
                <w:i/>
                <w:sz w:val="18"/>
                <w:szCs w:val="18"/>
                <w:lang w:val="uz-Cyrl-UZ"/>
              </w:rPr>
              <w:t>Спинеторам</w:t>
            </w:r>
          </w:p>
        </w:tc>
      </w:tr>
      <w:tr w:rsidR="000054F0" w:rsidRPr="00C93FCB" w:rsidTr="005F09FD">
        <w:trPr>
          <w:trHeight w:val="340"/>
        </w:trPr>
        <w:tc>
          <w:tcPr>
            <w:tcW w:w="1843" w:type="dxa"/>
            <w:vMerge w:val="restart"/>
            <w:vAlign w:val="center"/>
          </w:tcPr>
          <w:p w:rsidR="000054F0" w:rsidRPr="00C93FCB" w:rsidRDefault="000054F0" w:rsidP="000054F0">
            <w:pPr>
              <w:ind w:left="57"/>
              <w:rPr>
                <w:sz w:val="18"/>
                <w:szCs w:val="18"/>
                <w:lang w:val="uz-Cyrl-UZ"/>
              </w:rPr>
            </w:pPr>
            <w:r w:rsidRPr="00C93FCB">
              <w:rPr>
                <w:sz w:val="18"/>
                <w:szCs w:val="18"/>
                <w:lang w:val="uz-Cyrl-UZ"/>
              </w:rPr>
              <w:t>РАДИАНТ к.с.</w:t>
            </w:r>
          </w:p>
          <w:p w:rsidR="000054F0" w:rsidRPr="00C93FCB" w:rsidRDefault="000054F0" w:rsidP="000054F0">
            <w:pPr>
              <w:ind w:left="57"/>
              <w:rPr>
                <w:sz w:val="18"/>
                <w:szCs w:val="18"/>
                <w:lang w:val="uz-Cyrl-UZ"/>
              </w:rPr>
            </w:pPr>
            <w:r w:rsidRPr="00C93FCB">
              <w:rPr>
                <w:sz w:val="18"/>
                <w:szCs w:val="18"/>
                <w:lang w:val="uz-Cyrl-UZ"/>
              </w:rPr>
              <w:t>120 г/л</w:t>
            </w:r>
          </w:p>
          <w:p w:rsidR="000054F0" w:rsidRPr="00C93FCB" w:rsidRDefault="000054F0" w:rsidP="000054F0">
            <w:pPr>
              <w:ind w:left="57"/>
              <w:rPr>
                <w:sz w:val="18"/>
                <w:lang w:val="uz-Cyrl-UZ"/>
              </w:rPr>
            </w:pPr>
            <w:r w:rsidRPr="00C93FCB">
              <w:rPr>
                <w:sz w:val="18"/>
                <w:lang w:val="uz-Cyrl-UZ"/>
              </w:rPr>
              <w:t>Corteva Agriscience Poland Sp.zo.o.”, Польша</w:t>
            </w:r>
          </w:p>
          <w:p w:rsidR="000054F0" w:rsidRPr="00C93FCB" w:rsidRDefault="000054F0" w:rsidP="000054F0">
            <w:pPr>
              <w:ind w:left="57"/>
              <w:rPr>
                <w:sz w:val="18"/>
                <w:szCs w:val="18"/>
                <w:lang w:val="uz-Cyrl-UZ"/>
              </w:rPr>
            </w:pPr>
            <w:r w:rsidRPr="00C93FCB">
              <w:rPr>
                <w:sz w:val="18"/>
                <w:szCs w:val="18"/>
                <w:lang w:val="uz-Cyrl-UZ"/>
              </w:rPr>
              <w:t>31.12.2023</w:t>
            </w:r>
          </w:p>
        </w:tc>
        <w:tc>
          <w:tcPr>
            <w:tcW w:w="993" w:type="dxa"/>
            <w:tcBorders>
              <w:bottom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0,5</w:t>
            </w:r>
          </w:p>
        </w:tc>
        <w:tc>
          <w:tcPr>
            <w:tcW w:w="1275" w:type="dxa"/>
            <w:tcBorders>
              <w:bottom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Олма</w:t>
            </w:r>
          </w:p>
        </w:tc>
        <w:tc>
          <w:tcPr>
            <w:tcW w:w="1588" w:type="dxa"/>
            <w:tcBorders>
              <w:bottom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Олма куяси, олма мевахўри</w:t>
            </w:r>
          </w:p>
        </w:tc>
        <w:tc>
          <w:tcPr>
            <w:tcW w:w="1871" w:type="dxa"/>
            <w:tcBorders>
              <w:bottom w:val="single" w:sz="4" w:space="0" w:color="auto"/>
            </w:tcBorders>
            <w:shd w:val="clear" w:color="auto" w:fill="auto"/>
            <w:vAlign w:val="center"/>
          </w:tcPr>
          <w:p w:rsidR="000054F0" w:rsidRPr="00C93FCB" w:rsidRDefault="000054F0" w:rsidP="000054F0">
            <w:pPr>
              <w:ind w:left="113"/>
              <w:rPr>
                <w:sz w:val="18"/>
              </w:rPr>
            </w:pPr>
            <w:r w:rsidRPr="00C93FCB">
              <w:rPr>
                <w:sz w:val="18"/>
              </w:rPr>
              <w:t>Ўсимликнинг ўсув даврида пуркалади</w:t>
            </w:r>
          </w:p>
        </w:tc>
        <w:tc>
          <w:tcPr>
            <w:tcW w:w="1220" w:type="dxa"/>
            <w:tcBorders>
              <w:bottom w:val="single" w:sz="4" w:space="0" w:color="auto"/>
            </w:tcBorders>
            <w:shd w:val="clear" w:color="auto" w:fill="auto"/>
            <w:vAlign w:val="center"/>
          </w:tcPr>
          <w:p w:rsidR="000054F0" w:rsidRPr="00C93FCB" w:rsidRDefault="000054F0" w:rsidP="000054F0">
            <w:pPr>
              <w:ind w:left="64" w:firstLine="21"/>
              <w:jc w:val="center"/>
              <w:rPr>
                <w:sz w:val="18"/>
              </w:rPr>
            </w:pPr>
            <w:r w:rsidRPr="00C93FCB">
              <w:rPr>
                <w:sz w:val="18"/>
              </w:rPr>
              <w:t>30</w:t>
            </w:r>
          </w:p>
        </w:tc>
        <w:tc>
          <w:tcPr>
            <w:tcW w:w="1133" w:type="dxa"/>
            <w:tcBorders>
              <w:bottom w:val="single" w:sz="4" w:space="0" w:color="auto"/>
            </w:tcBorders>
            <w:shd w:val="clear" w:color="auto" w:fill="auto"/>
            <w:vAlign w:val="center"/>
          </w:tcPr>
          <w:p w:rsidR="000054F0" w:rsidRPr="00C93FCB" w:rsidRDefault="000054F0" w:rsidP="000054F0">
            <w:pPr>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ind w:left="57"/>
              <w:rPr>
                <w:sz w:val="18"/>
                <w:szCs w:val="18"/>
                <w:lang w:val="uz-Cyrl-UZ"/>
              </w:rPr>
            </w:pP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0,4</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Очиқ ва ҳимоялан-ган майдондаги бодринг</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Оққанот, трипс</w:t>
            </w:r>
          </w:p>
        </w:tc>
        <w:tc>
          <w:tcPr>
            <w:tcW w:w="1871" w:type="dxa"/>
            <w:tcBorders>
              <w:top w:val="single" w:sz="4" w:space="0" w:color="auto"/>
              <w:bottom w:val="single" w:sz="4" w:space="0" w:color="auto"/>
            </w:tcBorders>
            <w:shd w:val="clear" w:color="auto" w:fill="auto"/>
            <w:vAlign w:val="center"/>
          </w:tcPr>
          <w:p w:rsidR="000054F0" w:rsidRPr="00C93FCB" w:rsidRDefault="000054F0" w:rsidP="000054F0">
            <w:pPr>
              <w:ind w:left="113"/>
              <w:rPr>
                <w:sz w:val="18"/>
              </w:rPr>
            </w:pPr>
            <w:r w:rsidRPr="00C93FCB">
              <w:rPr>
                <w:sz w:val="18"/>
              </w:rPr>
              <w:t>Ўсимликнинг ўсув даврида пуркалади</w:t>
            </w:r>
          </w:p>
        </w:tc>
        <w:tc>
          <w:tcPr>
            <w:tcW w:w="1220" w:type="dxa"/>
            <w:tcBorders>
              <w:top w:val="single" w:sz="4" w:space="0" w:color="auto"/>
              <w:bottom w:val="single" w:sz="4" w:space="0" w:color="auto"/>
            </w:tcBorders>
            <w:shd w:val="clear" w:color="auto" w:fill="auto"/>
            <w:vAlign w:val="center"/>
          </w:tcPr>
          <w:p w:rsidR="000054F0" w:rsidRPr="00C93FCB" w:rsidRDefault="000054F0" w:rsidP="000054F0">
            <w:pPr>
              <w:ind w:left="64" w:firstLine="21"/>
              <w:jc w:val="center"/>
              <w:rPr>
                <w:sz w:val="18"/>
              </w:rPr>
            </w:pPr>
            <w:r w:rsidRPr="00C93FCB">
              <w:rPr>
                <w:sz w:val="18"/>
              </w:rPr>
              <w:t>30</w:t>
            </w:r>
          </w:p>
        </w:tc>
        <w:tc>
          <w:tcPr>
            <w:tcW w:w="1133" w:type="dxa"/>
            <w:tcBorders>
              <w:top w:val="single" w:sz="4" w:space="0" w:color="auto"/>
              <w:bottom w:val="single" w:sz="4" w:space="0" w:color="auto"/>
            </w:tcBorders>
            <w:shd w:val="clear" w:color="auto" w:fill="auto"/>
            <w:vAlign w:val="center"/>
          </w:tcPr>
          <w:p w:rsidR="000054F0" w:rsidRPr="00C93FCB" w:rsidRDefault="000054F0" w:rsidP="000054F0">
            <w:pPr>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ind w:left="57"/>
              <w:rPr>
                <w:sz w:val="18"/>
                <w:szCs w:val="18"/>
                <w:lang w:val="uz-Cyrl-UZ"/>
              </w:rPr>
            </w:pP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0,4</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Очиқ ва ҳимоялан-ган майдондаги помидор</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Оққанот, помидор ғовакловчи куяси</w:t>
            </w:r>
          </w:p>
        </w:tc>
        <w:tc>
          <w:tcPr>
            <w:tcW w:w="1871" w:type="dxa"/>
            <w:tcBorders>
              <w:top w:val="single" w:sz="4" w:space="0" w:color="auto"/>
              <w:bottom w:val="single" w:sz="4" w:space="0" w:color="auto"/>
            </w:tcBorders>
            <w:shd w:val="clear" w:color="auto" w:fill="auto"/>
            <w:vAlign w:val="center"/>
          </w:tcPr>
          <w:p w:rsidR="000054F0" w:rsidRPr="00C93FCB" w:rsidRDefault="000054F0" w:rsidP="000054F0">
            <w:pPr>
              <w:ind w:left="113"/>
              <w:rPr>
                <w:sz w:val="18"/>
              </w:rPr>
            </w:pPr>
            <w:r w:rsidRPr="00C93FCB">
              <w:rPr>
                <w:sz w:val="18"/>
              </w:rPr>
              <w:t>Ўсимликнинг ўсув даврида пуркалади</w:t>
            </w:r>
          </w:p>
        </w:tc>
        <w:tc>
          <w:tcPr>
            <w:tcW w:w="1220" w:type="dxa"/>
            <w:tcBorders>
              <w:top w:val="single" w:sz="4" w:space="0" w:color="auto"/>
              <w:bottom w:val="single" w:sz="4" w:space="0" w:color="auto"/>
            </w:tcBorders>
            <w:shd w:val="clear" w:color="auto" w:fill="auto"/>
            <w:vAlign w:val="center"/>
          </w:tcPr>
          <w:p w:rsidR="000054F0" w:rsidRPr="00C93FCB" w:rsidRDefault="000054F0" w:rsidP="000054F0">
            <w:pPr>
              <w:ind w:left="64" w:firstLine="21"/>
              <w:jc w:val="center"/>
              <w:rPr>
                <w:sz w:val="18"/>
              </w:rPr>
            </w:pPr>
            <w:r w:rsidRPr="00C93FCB">
              <w:rPr>
                <w:sz w:val="18"/>
              </w:rPr>
              <w:t>30</w:t>
            </w:r>
          </w:p>
        </w:tc>
        <w:tc>
          <w:tcPr>
            <w:tcW w:w="1133" w:type="dxa"/>
            <w:tcBorders>
              <w:top w:val="single" w:sz="4" w:space="0" w:color="auto"/>
              <w:bottom w:val="single" w:sz="4" w:space="0" w:color="auto"/>
            </w:tcBorders>
            <w:shd w:val="clear" w:color="auto" w:fill="auto"/>
            <w:vAlign w:val="center"/>
          </w:tcPr>
          <w:p w:rsidR="000054F0" w:rsidRPr="00C93FCB" w:rsidRDefault="000054F0" w:rsidP="000054F0">
            <w:pPr>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ind w:left="57"/>
              <w:rPr>
                <w:sz w:val="18"/>
                <w:szCs w:val="18"/>
                <w:lang w:val="uz-Cyrl-UZ"/>
              </w:rPr>
            </w:pP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0,4</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Картошка</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Колорадо қўнғизи, картошка куяси</w:t>
            </w:r>
          </w:p>
        </w:tc>
        <w:tc>
          <w:tcPr>
            <w:tcW w:w="1871" w:type="dxa"/>
            <w:tcBorders>
              <w:top w:val="single" w:sz="4" w:space="0" w:color="auto"/>
            </w:tcBorders>
            <w:shd w:val="clear" w:color="auto" w:fill="auto"/>
            <w:vAlign w:val="center"/>
          </w:tcPr>
          <w:p w:rsidR="000054F0" w:rsidRPr="00C93FCB" w:rsidRDefault="000054F0" w:rsidP="000054F0">
            <w:pPr>
              <w:ind w:left="113"/>
              <w:rPr>
                <w:sz w:val="18"/>
              </w:rPr>
            </w:pPr>
            <w:r w:rsidRPr="00C93FCB">
              <w:rPr>
                <w:sz w:val="18"/>
              </w:rPr>
              <w:t>Ўсимликнинг ўсув даврида пуркалади</w:t>
            </w:r>
          </w:p>
        </w:tc>
        <w:tc>
          <w:tcPr>
            <w:tcW w:w="1220" w:type="dxa"/>
            <w:tcBorders>
              <w:top w:val="single" w:sz="4" w:space="0" w:color="auto"/>
            </w:tcBorders>
            <w:shd w:val="clear" w:color="auto" w:fill="auto"/>
            <w:vAlign w:val="center"/>
          </w:tcPr>
          <w:p w:rsidR="000054F0" w:rsidRPr="00C93FCB" w:rsidRDefault="000054F0" w:rsidP="000054F0">
            <w:pPr>
              <w:ind w:left="64" w:firstLine="21"/>
              <w:jc w:val="center"/>
              <w:rPr>
                <w:sz w:val="18"/>
              </w:rPr>
            </w:pPr>
            <w:r w:rsidRPr="00C93FCB">
              <w:rPr>
                <w:sz w:val="18"/>
              </w:rPr>
              <w:t>30</w:t>
            </w:r>
          </w:p>
        </w:tc>
        <w:tc>
          <w:tcPr>
            <w:tcW w:w="1133" w:type="dxa"/>
            <w:tcBorders>
              <w:top w:val="single" w:sz="4" w:space="0" w:color="auto"/>
            </w:tcBorders>
            <w:shd w:val="clear" w:color="auto" w:fill="auto"/>
            <w:vAlign w:val="center"/>
          </w:tcPr>
          <w:p w:rsidR="000054F0" w:rsidRPr="00C93FCB" w:rsidRDefault="000054F0" w:rsidP="000054F0">
            <w:pPr>
              <w:ind w:left="64" w:right="130" w:firstLine="77"/>
              <w:jc w:val="center"/>
              <w:rPr>
                <w:sz w:val="18"/>
              </w:rPr>
            </w:pPr>
            <w:r w:rsidRPr="00C93FCB">
              <w:rPr>
                <w:sz w:val="18"/>
              </w:rPr>
              <w:t>2</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b/>
                <w:sz w:val="18"/>
              </w:rPr>
            </w:pPr>
            <w:r w:rsidRPr="00C93FCB">
              <w:rPr>
                <w:b/>
                <w:sz w:val="18"/>
              </w:rPr>
              <w:t>Спиродиклофен (Spirodiclofen)</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ru-RU"/>
              </w:rPr>
            </w:pPr>
            <w:r w:rsidRPr="00C93FCB">
              <w:rPr>
                <w:sz w:val="18"/>
                <w:lang w:val="ru-RU"/>
              </w:rPr>
              <w:t>ЛИСТОМЕД 24%</w:t>
            </w:r>
          </w:p>
          <w:p w:rsidR="000054F0" w:rsidRPr="00C93FCB" w:rsidRDefault="000054F0" w:rsidP="000054F0">
            <w:pPr>
              <w:pStyle w:val="TableParagraph"/>
              <w:spacing w:before="0"/>
              <w:ind w:left="57"/>
              <w:rPr>
                <w:sz w:val="18"/>
                <w:lang w:val="ru-RU"/>
              </w:rPr>
            </w:pPr>
            <w:r w:rsidRPr="00C93FCB">
              <w:rPr>
                <w:sz w:val="18"/>
                <w:lang w:val="ru-RU"/>
              </w:rPr>
              <w:t>сус.к.</w:t>
            </w:r>
          </w:p>
          <w:p w:rsidR="000054F0" w:rsidRPr="00C93FCB" w:rsidRDefault="000054F0" w:rsidP="000054F0">
            <w:pPr>
              <w:pStyle w:val="TableParagraph"/>
              <w:spacing w:before="0"/>
              <w:ind w:left="57"/>
              <w:rPr>
                <w:sz w:val="18"/>
                <w:lang w:val="uz-Cyrl-UZ"/>
              </w:rPr>
            </w:pPr>
            <w:r w:rsidRPr="00C93FCB">
              <w:rPr>
                <w:sz w:val="18"/>
                <w:lang w:val="ru-RU"/>
              </w:rPr>
              <w:t>“Намуна Диёр”</w:t>
            </w:r>
          </w:p>
          <w:p w:rsidR="000054F0" w:rsidRPr="00C93FCB" w:rsidRDefault="000054F0" w:rsidP="000054F0">
            <w:pPr>
              <w:pStyle w:val="TableParagraph"/>
              <w:spacing w:before="0"/>
              <w:ind w:left="57"/>
              <w:rPr>
                <w:sz w:val="18"/>
                <w:lang w:val="ru-RU"/>
              </w:rPr>
            </w:pPr>
            <w:r w:rsidRPr="00C93FCB">
              <w:rPr>
                <w:sz w:val="18"/>
                <w:lang w:val="ru-RU"/>
              </w:rPr>
              <w:t>ХИИЧК,</w:t>
            </w:r>
          </w:p>
          <w:p w:rsidR="000054F0" w:rsidRPr="00C93FCB" w:rsidRDefault="000054F0" w:rsidP="000054F0">
            <w:pPr>
              <w:pStyle w:val="TableParagraph"/>
              <w:spacing w:before="0"/>
              <w:ind w:left="57"/>
              <w:rPr>
                <w:sz w:val="18"/>
              </w:rPr>
            </w:pPr>
            <w:r w:rsidRPr="00C93FCB">
              <w:rPr>
                <w:sz w:val="18"/>
              </w:rPr>
              <w:t>Ўзбекистон, 31.12.2022</w:t>
            </w:r>
          </w:p>
        </w:tc>
        <w:tc>
          <w:tcPr>
            <w:tcW w:w="993" w:type="dxa"/>
            <w:vAlign w:val="center"/>
          </w:tcPr>
          <w:p w:rsidR="000054F0" w:rsidRPr="00C93FCB" w:rsidRDefault="000054F0" w:rsidP="000054F0">
            <w:pPr>
              <w:pStyle w:val="TableParagraph"/>
              <w:spacing w:before="0"/>
              <w:ind w:left="0" w:right="130"/>
              <w:jc w:val="center"/>
              <w:rPr>
                <w:sz w:val="18"/>
              </w:rPr>
            </w:pPr>
            <w:r w:rsidRPr="00C93FCB">
              <w:rPr>
                <w:sz w:val="18"/>
              </w:rPr>
              <w:t>0,25</w:t>
            </w:r>
          </w:p>
        </w:tc>
        <w:tc>
          <w:tcPr>
            <w:tcW w:w="1275" w:type="dxa"/>
            <w:vAlign w:val="center"/>
          </w:tcPr>
          <w:p w:rsidR="000054F0" w:rsidRPr="00C93FCB" w:rsidRDefault="000054F0" w:rsidP="000054F0">
            <w:pPr>
              <w:pStyle w:val="TableParagraph"/>
              <w:spacing w:before="0"/>
              <w:ind w:left="64"/>
              <w:rPr>
                <w:sz w:val="18"/>
              </w:rPr>
            </w:pPr>
            <w:r w:rsidRPr="00C93FCB">
              <w:rPr>
                <w:sz w:val="18"/>
              </w:rPr>
              <w:t>Олма</w:t>
            </w:r>
          </w:p>
        </w:tc>
        <w:tc>
          <w:tcPr>
            <w:tcW w:w="1588" w:type="dxa"/>
            <w:vAlign w:val="center"/>
          </w:tcPr>
          <w:p w:rsidR="000054F0" w:rsidRPr="00C93FCB" w:rsidRDefault="000054F0" w:rsidP="000054F0">
            <w:pPr>
              <w:pStyle w:val="TableParagraph"/>
              <w:spacing w:before="0"/>
              <w:ind w:left="142"/>
              <w:rPr>
                <w:sz w:val="18"/>
              </w:rPr>
            </w:pPr>
            <w:r w:rsidRPr="00C93FCB">
              <w:rPr>
                <w:sz w:val="18"/>
              </w:rPr>
              <w:t>Каналар</w:t>
            </w:r>
          </w:p>
        </w:tc>
        <w:tc>
          <w:tcPr>
            <w:tcW w:w="1871" w:type="dxa"/>
            <w:vAlign w:val="center"/>
          </w:tcPr>
          <w:p w:rsidR="000054F0" w:rsidRPr="00C93FCB" w:rsidRDefault="000054F0" w:rsidP="000054F0">
            <w:pPr>
              <w:pStyle w:val="TableParagraph"/>
              <w:spacing w:before="0"/>
              <w:ind w:left="113"/>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Align w:val="center"/>
          </w:tcPr>
          <w:p w:rsidR="000054F0" w:rsidRPr="00416713" w:rsidRDefault="000054F0" w:rsidP="000054F0">
            <w:pPr>
              <w:widowControl/>
              <w:adjustRightInd w:val="0"/>
              <w:ind w:left="57"/>
              <w:rPr>
                <w:rFonts w:ascii="Verdana" w:eastAsiaTheme="minorHAnsi" w:hAnsi="Verdana" w:cs="Verdana"/>
                <w:sz w:val="16"/>
                <w:szCs w:val="16"/>
                <w:lang w:val="ru-RU"/>
              </w:rPr>
            </w:pPr>
            <w:r w:rsidRPr="00416713">
              <w:rPr>
                <w:rFonts w:ascii="Verdana" w:eastAsiaTheme="minorHAnsi" w:hAnsi="Verdana" w:cs="Verdana"/>
                <w:sz w:val="16"/>
                <w:szCs w:val="16"/>
                <w:lang w:val="ru-RU"/>
              </w:rPr>
              <w:t>ЭНТОВИДОР; 24% к.э.</w:t>
            </w:r>
          </w:p>
          <w:p w:rsidR="000054F0" w:rsidRPr="00C93FCB" w:rsidRDefault="000054F0" w:rsidP="000054F0">
            <w:pPr>
              <w:widowControl/>
              <w:adjustRightInd w:val="0"/>
              <w:ind w:left="57"/>
              <w:rPr>
                <w:rFonts w:ascii="Verdana" w:eastAsiaTheme="minorHAnsi" w:hAnsi="Verdana" w:cs="Verdana"/>
                <w:sz w:val="16"/>
                <w:szCs w:val="16"/>
                <w:lang w:val="ru-RU"/>
              </w:rPr>
            </w:pPr>
            <w:r w:rsidRPr="00C93FCB">
              <w:rPr>
                <w:rFonts w:ascii="Verdana" w:eastAsiaTheme="minorHAnsi" w:hAnsi="Verdana" w:cs="Verdana"/>
                <w:sz w:val="16"/>
                <w:szCs w:val="16"/>
                <w:lang w:val="ru-RU"/>
              </w:rPr>
              <w:t>"</w:t>
            </w:r>
            <w:r w:rsidRPr="00C93FCB">
              <w:rPr>
                <w:rFonts w:ascii="Verdana" w:eastAsiaTheme="minorHAnsi" w:hAnsi="Verdana" w:cs="Verdana"/>
                <w:sz w:val="16"/>
                <w:szCs w:val="16"/>
              </w:rPr>
              <w:t>IFODA</w:t>
            </w:r>
            <w:r w:rsidRPr="00C93FCB">
              <w:rPr>
                <w:rFonts w:ascii="Verdana" w:eastAsiaTheme="minorHAnsi" w:hAnsi="Verdana" w:cs="Verdana"/>
                <w:sz w:val="16"/>
                <w:szCs w:val="16"/>
                <w:lang w:val="ru-RU"/>
              </w:rPr>
              <w:t xml:space="preserve"> </w:t>
            </w:r>
            <w:r w:rsidRPr="00C93FCB">
              <w:rPr>
                <w:rFonts w:ascii="Verdana" w:eastAsiaTheme="minorHAnsi" w:hAnsi="Verdana" w:cs="Verdana"/>
                <w:sz w:val="16"/>
                <w:szCs w:val="16"/>
              </w:rPr>
              <w:t>AGRO</w:t>
            </w:r>
            <w:r w:rsidRPr="00C93FCB">
              <w:rPr>
                <w:rFonts w:ascii="Verdana" w:eastAsiaTheme="minorHAnsi" w:hAnsi="Verdana" w:cs="Verdana"/>
                <w:sz w:val="16"/>
                <w:szCs w:val="16"/>
                <w:lang w:val="ru-RU"/>
              </w:rPr>
              <w:t xml:space="preserve"> </w:t>
            </w:r>
            <w:r w:rsidRPr="00C93FCB">
              <w:rPr>
                <w:rFonts w:ascii="Verdana" w:eastAsiaTheme="minorHAnsi" w:hAnsi="Verdana" w:cs="Verdana"/>
                <w:sz w:val="16"/>
                <w:szCs w:val="16"/>
              </w:rPr>
              <w:t>KIMYO</w:t>
            </w:r>
            <w:r w:rsidRPr="00C93FCB">
              <w:rPr>
                <w:rFonts w:ascii="Verdana" w:eastAsiaTheme="minorHAnsi" w:hAnsi="Verdana" w:cs="Verdana"/>
                <w:sz w:val="16"/>
                <w:szCs w:val="16"/>
                <w:lang w:val="ru-RU"/>
              </w:rPr>
              <w:t xml:space="preserve"> </w:t>
            </w:r>
            <w:r w:rsidRPr="00C93FCB">
              <w:rPr>
                <w:rFonts w:ascii="Verdana" w:eastAsiaTheme="minorHAnsi" w:hAnsi="Verdana" w:cs="Verdana"/>
                <w:sz w:val="16"/>
                <w:szCs w:val="16"/>
              </w:rPr>
              <w:t>HIMOYA</w:t>
            </w:r>
            <w:r w:rsidRPr="00C93FCB">
              <w:rPr>
                <w:rFonts w:ascii="Verdana" w:eastAsiaTheme="minorHAnsi" w:hAnsi="Verdana" w:cs="Verdana"/>
                <w:sz w:val="16"/>
                <w:szCs w:val="16"/>
                <w:lang w:val="ru-RU"/>
              </w:rPr>
              <w:t>" МЧЖ ҚК</w:t>
            </w:r>
          </w:p>
          <w:p w:rsidR="000054F0" w:rsidRPr="00C93FCB" w:rsidRDefault="000054F0" w:rsidP="000054F0">
            <w:pPr>
              <w:pStyle w:val="TableParagraph"/>
              <w:spacing w:before="0"/>
              <w:ind w:left="57"/>
              <w:rPr>
                <w:sz w:val="18"/>
                <w:lang w:val="uz-Cyrl-UZ"/>
              </w:rPr>
            </w:pPr>
            <w:r w:rsidRPr="00C93FCB">
              <w:rPr>
                <w:rFonts w:ascii="Verdana" w:eastAsiaTheme="minorHAnsi" w:hAnsi="Verdana" w:cs="Verdana"/>
                <w:sz w:val="16"/>
                <w:szCs w:val="16"/>
                <w:lang w:val="ru-RU"/>
              </w:rPr>
              <w:t>30.01.2027</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0,5</w:t>
            </w:r>
          </w:p>
        </w:tc>
        <w:tc>
          <w:tcPr>
            <w:tcW w:w="1275" w:type="dxa"/>
            <w:vAlign w:val="center"/>
          </w:tcPr>
          <w:p w:rsidR="000054F0" w:rsidRPr="00C93FCB" w:rsidRDefault="000054F0" w:rsidP="000054F0">
            <w:pPr>
              <w:pStyle w:val="TableParagraph"/>
              <w:spacing w:before="0"/>
              <w:ind w:left="64" w:right="4"/>
              <w:rPr>
                <w:sz w:val="18"/>
                <w:lang w:val="ru-RU"/>
              </w:rPr>
            </w:pPr>
            <w:r w:rsidRPr="00C93FCB">
              <w:rPr>
                <w:sz w:val="18"/>
                <w:lang w:val="ru-RU"/>
              </w:rPr>
              <w:t>Олма</w:t>
            </w:r>
          </w:p>
        </w:tc>
        <w:tc>
          <w:tcPr>
            <w:tcW w:w="1588" w:type="dxa"/>
            <w:vAlign w:val="center"/>
          </w:tcPr>
          <w:p w:rsidR="000054F0" w:rsidRPr="00C93FCB" w:rsidRDefault="000054F0" w:rsidP="000054F0">
            <w:pPr>
              <w:pStyle w:val="TableParagraph"/>
              <w:spacing w:before="0"/>
              <w:ind w:left="142" w:right="4"/>
              <w:rPr>
                <w:sz w:val="18"/>
                <w:lang w:val="ru-RU"/>
              </w:rPr>
            </w:pPr>
            <w:r w:rsidRPr="00C93FCB">
              <w:rPr>
                <w:sz w:val="18"/>
                <w:lang w:val="ru-RU"/>
              </w:rPr>
              <w:t>Каналар</w:t>
            </w:r>
          </w:p>
        </w:tc>
        <w:tc>
          <w:tcPr>
            <w:tcW w:w="1871" w:type="dxa"/>
            <w:vAlign w:val="center"/>
          </w:tcPr>
          <w:p w:rsidR="000054F0" w:rsidRPr="00C93FCB" w:rsidRDefault="000054F0" w:rsidP="000054F0">
            <w:pPr>
              <w:pStyle w:val="TableParagraph"/>
              <w:spacing w:before="0"/>
              <w:ind w:left="113" w:right="4"/>
              <w:rPr>
                <w:sz w:val="18"/>
                <w:lang w:val="ru-RU"/>
              </w:rPr>
            </w:pPr>
            <w:r w:rsidRPr="00C93FCB">
              <w:rPr>
                <w:sz w:val="18"/>
                <w:lang w:val="ru-RU"/>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b/>
                <w:sz w:val="18"/>
              </w:rPr>
            </w:pPr>
            <w:r w:rsidRPr="00C93FCB">
              <w:rPr>
                <w:b/>
                <w:sz w:val="18"/>
              </w:rPr>
              <w:t>Спиродиклофен + абамектин (Spirodiclofen + abamectin)</w:t>
            </w:r>
          </w:p>
        </w:tc>
      </w:tr>
      <w:tr w:rsidR="000054F0" w:rsidRPr="00C93FCB" w:rsidTr="005F09FD">
        <w:trPr>
          <w:trHeight w:val="340"/>
        </w:trPr>
        <w:tc>
          <w:tcPr>
            <w:tcW w:w="1843" w:type="dxa"/>
            <w:vMerge w:val="restart"/>
            <w:tcBorders>
              <w:top w:val="nil"/>
            </w:tcBorders>
            <w:vAlign w:val="center"/>
          </w:tcPr>
          <w:p w:rsidR="000054F0" w:rsidRPr="00C93FCB" w:rsidRDefault="000054F0" w:rsidP="000054F0">
            <w:pPr>
              <w:pStyle w:val="TableParagraph"/>
              <w:spacing w:before="0"/>
              <w:ind w:left="57" w:right="57"/>
              <w:rPr>
                <w:sz w:val="18"/>
                <w:lang w:val="ru-RU"/>
              </w:rPr>
            </w:pPr>
            <w:r w:rsidRPr="00C93FCB">
              <w:rPr>
                <w:sz w:val="18"/>
                <w:lang w:val="ru-RU"/>
              </w:rPr>
              <w:t>ВЕРТИМАЙК</w:t>
            </w:r>
          </w:p>
          <w:p w:rsidR="000054F0" w:rsidRPr="00C93FCB" w:rsidRDefault="000054F0" w:rsidP="000054F0">
            <w:pPr>
              <w:pStyle w:val="TableParagraph"/>
              <w:spacing w:before="0"/>
              <w:ind w:left="57" w:right="57"/>
              <w:rPr>
                <w:sz w:val="18"/>
                <w:lang w:val="ru-RU"/>
              </w:rPr>
            </w:pPr>
            <w:r w:rsidRPr="00C93FCB">
              <w:rPr>
                <w:sz w:val="18"/>
                <w:lang w:val="ru-RU"/>
              </w:rPr>
              <w:t>ДУО, эм.к.</w:t>
            </w:r>
          </w:p>
          <w:p w:rsidR="000054F0" w:rsidRPr="00C93FCB" w:rsidRDefault="000054F0" w:rsidP="000054F0">
            <w:pPr>
              <w:pStyle w:val="TableParagraph"/>
              <w:spacing w:before="0"/>
              <w:ind w:left="57" w:right="57"/>
              <w:rPr>
                <w:sz w:val="18"/>
                <w:lang w:val="ru-RU"/>
              </w:rPr>
            </w:pPr>
            <w:r w:rsidRPr="00C93FCB">
              <w:rPr>
                <w:sz w:val="18"/>
                <w:lang w:val="ru-RU"/>
              </w:rPr>
              <w:t>«Нанжинг Эсенс Файн-Кемикал Компании Лтд.», ХХР</w:t>
            </w:r>
          </w:p>
          <w:p w:rsidR="000054F0" w:rsidRPr="00C93FCB" w:rsidRDefault="000054F0" w:rsidP="000054F0">
            <w:pPr>
              <w:pStyle w:val="TableParagraph"/>
              <w:spacing w:before="0"/>
              <w:ind w:left="57" w:right="57"/>
              <w:rPr>
                <w:sz w:val="18"/>
                <w:lang w:val="uz-Cyrl-UZ"/>
              </w:rPr>
            </w:pPr>
            <w:r w:rsidRPr="00C93FCB">
              <w:rPr>
                <w:sz w:val="18"/>
              </w:rPr>
              <w:t>31.12.202</w:t>
            </w:r>
            <w:r w:rsidRPr="00C93FCB">
              <w:rPr>
                <w:sz w:val="18"/>
                <w:lang w:val="ru-RU"/>
              </w:rPr>
              <w:t>2</w:t>
            </w:r>
          </w:p>
        </w:tc>
        <w:tc>
          <w:tcPr>
            <w:tcW w:w="993" w:type="dxa"/>
            <w:vAlign w:val="center"/>
          </w:tcPr>
          <w:p w:rsidR="000054F0" w:rsidRPr="00C93FCB" w:rsidRDefault="000054F0" w:rsidP="000054F0">
            <w:pPr>
              <w:pStyle w:val="TableParagraph"/>
              <w:spacing w:before="0"/>
              <w:ind w:left="0" w:right="130"/>
              <w:jc w:val="center"/>
              <w:rPr>
                <w:sz w:val="18"/>
              </w:rPr>
            </w:pPr>
            <w:r w:rsidRPr="00C93FCB">
              <w:rPr>
                <w:sz w:val="18"/>
              </w:rPr>
              <w:t>0,175</w:t>
            </w:r>
          </w:p>
        </w:tc>
        <w:tc>
          <w:tcPr>
            <w:tcW w:w="1275" w:type="dxa"/>
            <w:vAlign w:val="center"/>
          </w:tcPr>
          <w:p w:rsidR="000054F0" w:rsidRPr="00C93FCB" w:rsidRDefault="000054F0" w:rsidP="000054F0">
            <w:pPr>
              <w:pStyle w:val="TableParagraph"/>
              <w:spacing w:before="0"/>
              <w:ind w:left="64" w:right="57"/>
              <w:rPr>
                <w:sz w:val="18"/>
              </w:rPr>
            </w:pPr>
            <w:r w:rsidRPr="00C93FCB">
              <w:rPr>
                <w:sz w:val="18"/>
              </w:rPr>
              <w:t>Ғўза</w:t>
            </w:r>
          </w:p>
        </w:tc>
        <w:tc>
          <w:tcPr>
            <w:tcW w:w="1588" w:type="dxa"/>
            <w:vAlign w:val="center"/>
          </w:tcPr>
          <w:p w:rsidR="000054F0" w:rsidRPr="00C93FCB" w:rsidRDefault="000054F0" w:rsidP="000054F0">
            <w:pPr>
              <w:pStyle w:val="TableParagraph"/>
              <w:spacing w:before="0"/>
              <w:ind w:left="142" w:right="57"/>
              <w:rPr>
                <w:sz w:val="18"/>
              </w:rPr>
            </w:pPr>
            <w:r w:rsidRPr="00C93FCB">
              <w:rPr>
                <w:sz w:val="18"/>
              </w:rPr>
              <w:t>Ғўза тунлами, ўргимчаккана</w:t>
            </w:r>
          </w:p>
        </w:tc>
        <w:tc>
          <w:tcPr>
            <w:tcW w:w="1871" w:type="dxa"/>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18"/>
              </w:rPr>
            </w:pPr>
          </w:p>
        </w:tc>
        <w:tc>
          <w:tcPr>
            <w:tcW w:w="993" w:type="dxa"/>
            <w:vAlign w:val="center"/>
          </w:tcPr>
          <w:p w:rsidR="000054F0" w:rsidRPr="00C93FCB" w:rsidRDefault="000054F0" w:rsidP="000054F0">
            <w:pPr>
              <w:pStyle w:val="TableParagraph"/>
              <w:spacing w:before="0"/>
              <w:ind w:left="0" w:right="130"/>
              <w:jc w:val="center"/>
              <w:rPr>
                <w:sz w:val="18"/>
              </w:rPr>
            </w:pPr>
            <w:r w:rsidRPr="00C93FCB">
              <w:rPr>
                <w:sz w:val="18"/>
              </w:rPr>
              <w:t>0,2</w:t>
            </w:r>
          </w:p>
        </w:tc>
        <w:tc>
          <w:tcPr>
            <w:tcW w:w="1275" w:type="dxa"/>
            <w:vAlign w:val="center"/>
          </w:tcPr>
          <w:p w:rsidR="000054F0" w:rsidRPr="00C93FCB" w:rsidRDefault="000054F0" w:rsidP="000054F0">
            <w:pPr>
              <w:pStyle w:val="TableParagraph"/>
              <w:spacing w:before="0"/>
              <w:ind w:left="64"/>
              <w:rPr>
                <w:sz w:val="18"/>
              </w:rPr>
            </w:pPr>
            <w:r w:rsidRPr="00C93FCB">
              <w:rPr>
                <w:sz w:val="18"/>
              </w:rPr>
              <w:t>Олма</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rPr>
              <w:t>Ўргимчаккана</w:t>
            </w:r>
          </w:p>
        </w:tc>
        <w:tc>
          <w:tcPr>
            <w:tcW w:w="1871" w:type="dxa"/>
            <w:vAlign w:val="center"/>
          </w:tcPr>
          <w:p w:rsidR="000054F0" w:rsidRPr="00C93FCB" w:rsidRDefault="000054F0" w:rsidP="000054F0">
            <w:pPr>
              <w:pStyle w:val="TableParagraph"/>
              <w:spacing w:before="0"/>
              <w:ind w:left="113" w:right="136"/>
              <w:rPr>
                <w:sz w:val="18"/>
                <w:lang w:val="uz-Cyrl-UZ"/>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lang w:val="uz-Cyrl-UZ"/>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rPr>
              <w:t>2</w:t>
            </w:r>
          </w:p>
        </w:tc>
      </w:tr>
      <w:tr w:rsidR="000054F0" w:rsidRPr="00C93FCB" w:rsidTr="005F09FD">
        <w:trPr>
          <w:trHeight w:val="340"/>
        </w:trPr>
        <w:tc>
          <w:tcPr>
            <w:tcW w:w="1843" w:type="dxa"/>
            <w:vMerge w:val="restart"/>
            <w:tcBorders>
              <w:top w:val="nil"/>
            </w:tcBorders>
            <w:vAlign w:val="center"/>
          </w:tcPr>
          <w:p w:rsidR="000054F0" w:rsidRPr="00C93FCB" w:rsidRDefault="000054F0" w:rsidP="000054F0">
            <w:pPr>
              <w:ind w:left="57"/>
              <w:rPr>
                <w:sz w:val="18"/>
                <w:lang w:val="ru-RU"/>
              </w:rPr>
            </w:pPr>
            <w:r w:rsidRPr="00C93FCB">
              <w:rPr>
                <w:sz w:val="18"/>
                <w:lang w:val="ru-RU"/>
              </w:rPr>
              <w:t>ЕСКАЛИП, КС</w:t>
            </w:r>
          </w:p>
          <w:p w:rsidR="000054F0" w:rsidRPr="00C93FCB" w:rsidRDefault="000054F0" w:rsidP="000054F0">
            <w:pPr>
              <w:ind w:left="57"/>
              <w:rPr>
                <w:sz w:val="18"/>
                <w:lang w:val="ru-RU"/>
              </w:rPr>
            </w:pPr>
            <w:r w:rsidRPr="00C93FCB">
              <w:rPr>
                <w:sz w:val="18"/>
                <w:lang w:val="ru-RU"/>
              </w:rPr>
              <w:t>“</w:t>
            </w:r>
            <w:r w:rsidRPr="00C93FCB">
              <w:rPr>
                <w:sz w:val="18"/>
              </w:rPr>
              <w:t>Swissagro</w:t>
            </w:r>
            <w:r w:rsidRPr="00C93FCB">
              <w:rPr>
                <w:sz w:val="18"/>
                <w:lang w:val="ru-RU"/>
              </w:rPr>
              <w:t>”, ҚК-МЧЖ, Ўзбекистон, “Фабрика агрохимикатов” МЧЖ, Украина</w:t>
            </w:r>
          </w:p>
          <w:p w:rsidR="000054F0" w:rsidRPr="00C93FCB" w:rsidRDefault="000054F0" w:rsidP="000054F0">
            <w:pPr>
              <w:ind w:left="57"/>
              <w:rPr>
                <w:spacing w:val="-4"/>
                <w:sz w:val="18"/>
                <w:lang w:val="ru-RU"/>
              </w:rPr>
            </w:pPr>
            <w:r w:rsidRPr="00C93FCB">
              <w:rPr>
                <w:sz w:val="18"/>
                <w:lang w:val="ru-RU"/>
              </w:rPr>
              <w:t>30.04.2026</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0,3</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Ўргимчаккана,  ғўза тунлами</w:t>
            </w:r>
          </w:p>
        </w:tc>
        <w:tc>
          <w:tcPr>
            <w:tcW w:w="1871" w:type="dxa"/>
            <w:vAlign w:val="center"/>
          </w:tcPr>
          <w:p w:rsidR="000054F0" w:rsidRPr="00C93FCB" w:rsidRDefault="000054F0" w:rsidP="000054F0">
            <w:pPr>
              <w:pStyle w:val="TableParagraph"/>
              <w:spacing w:before="0"/>
              <w:ind w:left="113" w:right="136"/>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1</w:t>
            </w:r>
          </w:p>
        </w:tc>
      </w:tr>
      <w:tr w:rsidR="000054F0" w:rsidRPr="00C93FCB" w:rsidTr="005F09FD">
        <w:trPr>
          <w:trHeight w:val="340"/>
        </w:trPr>
        <w:tc>
          <w:tcPr>
            <w:tcW w:w="1843" w:type="dxa"/>
            <w:vMerge/>
            <w:vAlign w:val="center"/>
          </w:tcPr>
          <w:p w:rsidR="000054F0" w:rsidRPr="00C93FCB" w:rsidRDefault="000054F0" w:rsidP="000054F0">
            <w:pPr>
              <w:ind w:left="57"/>
              <w:rPr>
                <w:sz w:val="18"/>
              </w:rPr>
            </w:pP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Помидор</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Занг канаси</w:t>
            </w:r>
          </w:p>
        </w:tc>
        <w:tc>
          <w:tcPr>
            <w:tcW w:w="1871" w:type="dxa"/>
            <w:vAlign w:val="center"/>
          </w:tcPr>
          <w:p w:rsidR="000054F0" w:rsidRPr="00C93FCB" w:rsidRDefault="000054F0" w:rsidP="000054F0">
            <w:pPr>
              <w:pStyle w:val="TableParagraph"/>
              <w:spacing w:before="0"/>
              <w:ind w:left="113" w:right="136"/>
              <w:rPr>
                <w:sz w:val="18"/>
                <w:lang w:val="uz-Cyrl-UZ"/>
              </w:rPr>
            </w:pPr>
            <w:r w:rsidRPr="00C93FCB">
              <w:rPr>
                <w:sz w:val="18"/>
                <w:lang w:val="uz-Cyrl-UZ"/>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lang w:val="uz-Cyrl-UZ"/>
              </w:rPr>
            </w:pPr>
            <w:r w:rsidRPr="00C93FCB">
              <w:rPr>
                <w:sz w:val="18"/>
                <w:lang w:val="uz-Cyrl-UZ"/>
              </w:rPr>
              <w:t>30</w:t>
            </w:r>
          </w:p>
        </w:tc>
        <w:tc>
          <w:tcPr>
            <w:tcW w:w="1133" w:type="dxa"/>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ight="57"/>
              <w:rPr>
                <w:sz w:val="18"/>
                <w:lang w:val="ru-RU"/>
              </w:rPr>
            </w:pPr>
            <w:r w:rsidRPr="00C93FCB">
              <w:rPr>
                <w:sz w:val="18"/>
                <w:lang w:val="ru-RU"/>
              </w:rPr>
              <w:lastRenderedPageBreak/>
              <w:t>PROFEX 27% сус.к.</w:t>
            </w:r>
          </w:p>
          <w:p w:rsidR="000054F0" w:rsidRPr="00C93FCB" w:rsidRDefault="000054F0" w:rsidP="000054F0">
            <w:pPr>
              <w:pStyle w:val="TableParagraph"/>
              <w:spacing w:before="0"/>
              <w:ind w:left="57" w:right="57"/>
              <w:rPr>
                <w:sz w:val="18"/>
                <w:lang w:val="uz-Cyrl-UZ"/>
              </w:rPr>
            </w:pPr>
            <w:r w:rsidRPr="00C93FCB">
              <w:rPr>
                <w:sz w:val="18"/>
                <w:lang w:val="ru-RU"/>
              </w:rPr>
              <w:t>“Covantis Agro” МЧЖ, Ўзбекистон</w:t>
            </w:r>
            <w:r w:rsidRPr="00C93FCB">
              <w:rPr>
                <w:sz w:val="18"/>
                <w:lang w:val="uz-Cyrl-UZ"/>
              </w:rPr>
              <w:t xml:space="preserve"> 30.04.2026</w:t>
            </w:r>
          </w:p>
          <w:p w:rsidR="000054F0" w:rsidRPr="00C93FCB" w:rsidRDefault="000054F0" w:rsidP="000054F0">
            <w:pPr>
              <w:ind w:left="57" w:right="57"/>
              <w:rPr>
                <w:sz w:val="2"/>
                <w:szCs w:val="2"/>
                <w:lang w:val="ru-RU"/>
              </w:rPr>
            </w:pP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0,5-0,7</w:t>
            </w:r>
          </w:p>
        </w:tc>
        <w:tc>
          <w:tcPr>
            <w:tcW w:w="1275" w:type="dxa"/>
            <w:tcBorders>
              <w:top w:val="single" w:sz="4" w:space="0" w:color="auto"/>
            </w:tcBorders>
            <w:vAlign w:val="center"/>
          </w:tcPr>
          <w:p w:rsidR="000054F0" w:rsidRPr="00C93FCB" w:rsidRDefault="000054F0" w:rsidP="000054F0">
            <w:pPr>
              <w:pStyle w:val="TableParagraph"/>
              <w:spacing w:before="0"/>
              <w:ind w:left="64" w:right="57"/>
              <w:rPr>
                <w:sz w:val="18"/>
                <w:lang w:val="uz-Cyrl-UZ"/>
              </w:rPr>
            </w:pPr>
            <w:r w:rsidRPr="00C93FCB">
              <w:rPr>
                <w:sz w:val="18"/>
                <w:lang w:val="uz-Cyrl-UZ"/>
              </w:rPr>
              <w:t>Олма</w:t>
            </w:r>
          </w:p>
        </w:tc>
        <w:tc>
          <w:tcPr>
            <w:tcW w:w="1588" w:type="dxa"/>
            <w:tcBorders>
              <w:top w:val="single" w:sz="4" w:space="0" w:color="auto"/>
            </w:tcBorders>
            <w:vAlign w:val="center"/>
          </w:tcPr>
          <w:p w:rsidR="000054F0" w:rsidRPr="00C93FCB" w:rsidRDefault="000054F0" w:rsidP="000054F0">
            <w:pPr>
              <w:pStyle w:val="TableParagraph"/>
              <w:spacing w:before="0"/>
              <w:ind w:left="142" w:right="57"/>
              <w:rPr>
                <w:sz w:val="18"/>
                <w:lang w:val="uz-Cyrl-UZ"/>
              </w:rPr>
            </w:pPr>
            <w:r w:rsidRPr="00C93FCB">
              <w:rPr>
                <w:sz w:val="18"/>
                <w:lang w:val="uz-Cyrl-UZ"/>
              </w:rPr>
              <w:t>Олма мевахўри</w:t>
            </w:r>
          </w:p>
        </w:tc>
        <w:tc>
          <w:tcPr>
            <w:tcW w:w="1871" w:type="dxa"/>
            <w:tcBorders>
              <w:top w:val="single" w:sz="4" w:space="0" w:color="auto"/>
            </w:tcBorders>
            <w:vAlign w:val="center"/>
          </w:tcPr>
          <w:p w:rsidR="000054F0" w:rsidRPr="00C93FCB" w:rsidRDefault="000054F0" w:rsidP="000054F0">
            <w:pPr>
              <w:pStyle w:val="TableParagraph"/>
              <w:spacing w:before="0"/>
              <w:ind w:left="113" w:right="57"/>
              <w:rPr>
                <w:sz w:val="18"/>
              </w:rPr>
            </w:pPr>
            <w:r w:rsidRPr="00C93FCB">
              <w:rPr>
                <w:sz w:val="18"/>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sz w:val="18"/>
                <w:lang w:val="uz-Cyrl-UZ"/>
              </w:rPr>
            </w:pPr>
            <w:r w:rsidRPr="00C93FCB">
              <w:rPr>
                <w:b/>
                <w:i/>
                <w:sz w:val="18"/>
                <w:szCs w:val="18"/>
                <w:lang w:val="uz-Cyrl-UZ"/>
              </w:rPr>
              <w:t>Спиромезифен</w:t>
            </w:r>
          </w:p>
        </w:tc>
      </w:tr>
      <w:tr w:rsidR="000054F0" w:rsidRPr="00C93FCB" w:rsidTr="005F09FD">
        <w:trPr>
          <w:trHeight w:val="340"/>
        </w:trPr>
        <w:tc>
          <w:tcPr>
            <w:tcW w:w="1843" w:type="dxa"/>
            <w:vMerge w:val="restart"/>
            <w:vAlign w:val="center"/>
          </w:tcPr>
          <w:p w:rsidR="000054F0" w:rsidRPr="00C93FCB" w:rsidRDefault="000054F0" w:rsidP="000054F0">
            <w:pPr>
              <w:ind w:left="57"/>
              <w:rPr>
                <w:sz w:val="18"/>
                <w:szCs w:val="18"/>
                <w:lang w:val="uz-Cyrl-UZ"/>
              </w:rPr>
            </w:pPr>
            <w:r w:rsidRPr="00C93FCB">
              <w:rPr>
                <w:sz w:val="18"/>
                <w:szCs w:val="18"/>
                <w:lang w:val="uz-Cyrl-UZ"/>
              </w:rPr>
              <w:t>ACETIN 23,2% эм.к.</w:t>
            </w:r>
          </w:p>
          <w:p w:rsidR="000054F0" w:rsidRPr="00C93FCB" w:rsidRDefault="000054F0" w:rsidP="000054F0">
            <w:pPr>
              <w:ind w:left="57"/>
              <w:rPr>
                <w:sz w:val="18"/>
                <w:szCs w:val="18"/>
                <w:lang w:val="uz-Cyrl-UZ"/>
              </w:rPr>
            </w:pPr>
            <w:r w:rsidRPr="00C93FCB">
              <w:rPr>
                <w:sz w:val="18"/>
                <w:szCs w:val="18"/>
                <w:lang w:val="uz-Cyrl-UZ"/>
              </w:rPr>
              <w:t>“Bog’i shamol Plyus”, МЧЖ, Ўзбекистон</w:t>
            </w:r>
          </w:p>
          <w:p w:rsidR="000054F0" w:rsidRPr="00C93FCB" w:rsidRDefault="000054F0" w:rsidP="000054F0">
            <w:pPr>
              <w:ind w:left="57"/>
              <w:rPr>
                <w:sz w:val="18"/>
                <w:szCs w:val="18"/>
                <w:lang w:val="uz-Cyrl-UZ"/>
              </w:rPr>
            </w:pPr>
            <w:r w:rsidRPr="00C93FCB">
              <w:rPr>
                <w:sz w:val="18"/>
                <w:szCs w:val="18"/>
                <w:lang w:val="uz-Cyrl-UZ"/>
              </w:rPr>
              <w:t>30.04.2026</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0,3</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Ғўза тунлами</w:t>
            </w:r>
          </w:p>
        </w:tc>
        <w:tc>
          <w:tcPr>
            <w:tcW w:w="1871" w:type="dxa"/>
            <w:vAlign w:val="center"/>
          </w:tcPr>
          <w:p w:rsidR="000054F0" w:rsidRPr="00C93FCB" w:rsidRDefault="000054F0" w:rsidP="000054F0">
            <w:pPr>
              <w:pStyle w:val="TableParagraph"/>
              <w:tabs>
                <w:tab w:val="left" w:pos="1989"/>
              </w:tabs>
              <w:spacing w:before="0"/>
              <w:ind w:left="113" w:right="-6"/>
              <w:rPr>
                <w:sz w:val="18"/>
                <w:lang w:val="uz-Cyrl-UZ"/>
              </w:rPr>
            </w:pPr>
            <w:r w:rsidRPr="00C93FCB">
              <w:rPr>
                <w:sz w:val="18"/>
                <w:lang w:val="uz-Cyrl-UZ"/>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8" w:firstLine="21"/>
              <w:jc w:val="center"/>
              <w:rPr>
                <w:sz w:val="18"/>
                <w:lang w:val="uz-Cyrl-UZ"/>
              </w:rPr>
            </w:pPr>
            <w:r w:rsidRPr="00C93FCB">
              <w:rPr>
                <w:sz w:val="18"/>
                <w:lang w:val="uz-Cyrl-UZ"/>
              </w:rPr>
              <w:t>30</w:t>
            </w:r>
          </w:p>
        </w:tc>
        <w:tc>
          <w:tcPr>
            <w:tcW w:w="1133" w:type="dxa"/>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Merge/>
            <w:vAlign w:val="center"/>
          </w:tcPr>
          <w:p w:rsidR="000054F0" w:rsidRPr="00C93FCB" w:rsidRDefault="000054F0" w:rsidP="000054F0">
            <w:pPr>
              <w:ind w:left="57"/>
              <w:rPr>
                <w:sz w:val="18"/>
                <w:szCs w:val="18"/>
                <w:lang w:val="uz-Cyrl-UZ"/>
              </w:rPr>
            </w:pP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0,2-0,3</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Ширалар</w:t>
            </w:r>
          </w:p>
        </w:tc>
        <w:tc>
          <w:tcPr>
            <w:tcW w:w="1871" w:type="dxa"/>
            <w:vAlign w:val="center"/>
          </w:tcPr>
          <w:p w:rsidR="000054F0" w:rsidRPr="00C93FCB" w:rsidRDefault="000054F0" w:rsidP="000054F0">
            <w:pPr>
              <w:pStyle w:val="TableParagraph"/>
              <w:tabs>
                <w:tab w:val="left" w:pos="1989"/>
              </w:tabs>
              <w:spacing w:before="0"/>
              <w:ind w:left="113" w:right="-6"/>
              <w:rPr>
                <w:sz w:val="18"/>
                <w:lang w:val="uz-Cyrl-UZ"/>
              </w:rPr>
            </w:pPr>
            <w:r w:rsidRPr="00C93FCB">
              <w:rPr>
                <w:sz w:val="18"/>
                <w:lang w:val="uz-Cyrl-UZ"/>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8" w:firstLine="21"/>
              <w:jc w:val="center"/>
              <w:rPr>
                <w:sz w:val="18"/>
                <w:lang w:val="uz-Cyrl-UZ"/>
              </w:rPr>
            </w:pPr>
            <w:r w:rsidRPr="00C93FCB">
              <w:rPr>
                <w:sz w:val="18"/>
                <w:lang w:val="uz-Cyrl-UZ"/>
              </w:rPr>
              <w:t>30</w:t>
            </w:r>
          </w:p>
        </w:tc>
        <w:tc>
          <w:tcPr>
            <w:tcW w:w="1133" w:type="dxa"/>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Merge/>
            <w:vAlign w:val="center"/>
          </w:tcPr>
          <w:p w:rsidR="000054F0" w:rsidRPr="00C93FCB" w:rsidRDefault="000054F0" w:rsidP="000054F0">
            <w:pPr>
              <w:ind w:left="57"/>
              <w:rPr>
                <w:sz w:val="18"/>
                <w:szCs w:val="18"/>
                <w:lang w:val="uz-Cyrl-UZ"/>
              </w:rPr>
            </w:pP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0,01-0,02</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Картошка</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Колорадо қўнғизи</w:t>
            </w:r>
          </w:p>
        </w:tc>
        <w:tc>
          <w:tcPr>
            <w:tcW w:w="1871" w:type="dxa"/>
            <w:vAlign w:val="center"/>
          </w:tcPr>
          <w:p w:rsidR="000054F0" w:rsidRPr="00C93FCB" w:rsidRDefault="000054F0" w:rsidP="000054F0">
            <w:pPr>
              <w:pStyle w:val="TableParagraph"/>
              <w:tabs>
                <w:tab w:val="left" w:pos="1989"/>
              </w:tabs>
              <w:spacing w:before="0"/>
              <w:ind w:left="113" w:right="-6"/>
              <w:rPr>
                <w:sz w:val="18"/>
                <w:lang w:val="uz-Cyrl-UZ"/>
              </w:rPr>
            </w:pPr>
            <w:r w:rsidRPr="00C93FCB">
              <w:rPr>
                <w:sz w:val="18"/>
                <w:lang w:val="uz-Cyrl-UZ"/>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8" w:firstLine="21"/>
              <w:jc w:val="center"/>
              <w:rPr>
                <w:sz w:val="18"/>
                <w:lang w:val="uz-Cyrl-UZ"/>
              </w:rPr>
            </w:pPr>
            <w:r w:rsidRPr="00C93FCB">
              <w:rPr>
                <w:sz w:val="18"/>
                <w:lang w:val="uz-Cyrl-UZ"/>
              </w:rPr>
              <w:t>30</w:t>
            </w:r>
          </w:p>
        </w:tc>
        <w:tc>
          <w:tcPr>
            <w:tcW w:w="1133" w:type="dxa"/>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Align w:val="center"/>
          </w:tcPr>
          <w:p w:rsidR="000054F0" w:rsidRPr="00C93FCB" w:rsidRDefault="000054F0" w:rsidP="000054F0">
            <w:pPr>
              <w:ind w:left="57"/>
              <w:rPr>
                <w:sz w:val="18"/>
                <w:szCs w:val="18"/>
                <w:lang w:val="uz-Cyrl-UZ"/>
              </w:rPr>
            </w:pPr>
            <w:r w:rsidRPr="00C93FCB">
              <w:rPr>
                <w:sz w:val="18"/>
                <w:szCs w:val="18"/>
                <w:lang w:val="uz-Cyrl-UZ"/>
              </w:rPr>
              <w:t>DOBERMAN 240 SC, сус.к.</w:t>
            </w:r>
          </w:p>
          <w:p w:rsidR="000054F0" w:rsidRPr="00C93FCB" w:rsidRDefault="000054F0" w:rsidP="000054F0">
            <w:pPr>
              <w:ind w:left="57"/>
              <w:rPr>
                <w:sz w:val="18"/>
                <w:szCs w:val="18"/>
                <w:lang w:val="uz-Cyrl-UZ"/>
              </w:rPr>
            </w:pPr>
            <w:r w:rsidRPr="00C93FCB">
              <w:rPr>
                <w:sz w:val="18"/>
                <w:szCs w:val="18"/>
                <w:lang w:val="uz-Cyrl-UZ"/>
              </w:rPr>
              <w:t>“Landchem” ХК-МЧЖ, Австрия 30.04.2026</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0,4</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Ўргимчаккана, оққанот</w:t>
            </w:r>
          </w:p>
        </w:tc>
        <w:tc>
          <w:tcPr>
            <w:tcW w:w="1871" w:type="dxa"/>
            <w:vAlign w:val="center"/>
          </w:tcPr>
          <w:p w:rsidR="000054F0" w:rsidRPr="00C93FCB" w:rsidRDefault="000054F0" w:rsidP="000054F0">
            <w:pPr>
              <w:pStyle w:val="TableParagraph"/>
              <w:tabs>
                <w:tab w:val="left" w:pos="1989"/>
              </w:tabs>
              <w:spacing w:before="0"/>
              <w:ind w:left="113" w:right="-6"/>
              <w:rPr>
                <w:sz w:val="18"/>
                <w:lang w:val="uz-Cyrl-UZ"/>
              </w:rPr>
            </w:pPr>
            <w:r w:rsidRPr="00C93FCB">
              <w:rPr>
                <w:sz w:val="18"/>
                <w:lang w:val="uz-Cyrl-UZ"/>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8" w:firstLine="21"/>
              <w:jc w:val="center"/>
              <w:rPr>
                <w:sz w:val="18"/>
                <w:lang w:val="uz-Cyrl-UZ"/>
              </w:rPr>
            </w:pPr>
            <w:r w:rsidRPr="00C93FCB">
              <w:rPr>
                <w:sz w:val="18"/>
                <w:lang w:val="uz-Cyrl-UZ"/>
              </w:rPr>
              <w:t>30</w:t>
            </w:r>
          </w:p>
        </w:tc>
        <w:tc>
          <w:tcPr>
            <w:tcW w:w="1133" w:type="dxa"/>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Align w:val="center"/>
          </w:tcPr>
          <w:p w:rsidR="000054F0" w:rsidRPr="00C93FCB" w:rsidRDefault="000054F0" w:rsidP="000054F0">
            <w:pPr>
              <w:ind w:left="57"/>
              <w:rPr>
                <w:sz w:val="18"/>
                <w:szCs w:val="18"/>
                <w:lang w:val="uz-Cyrl-UZ"/>
              </w:rPr>
            </w:pPr>
            <w:r w:rsidRPr="00C93FCB">
              <w:rPr>
                <w:sz w:val="18"/>
                <w:szCs w:val="18"/>
                <w:lang w:val="uz-Cyrl-UZ"/>
              </w:rPr>
              <w:t>HEKTAS FIBON SC, сус.к.</w:t>
            </w:r>
          </w:p>
          <w:p w:rsidR="000054F0" w:rsidRPr="00C93FCB" w:rsidRDefault="000054F0" w:rsidP="000054F0">
            <w:pPr>
              <w:ind w:left="57"/>
              <w:rPr>
                <w:sz w:val="18"/>
                <w:szCs w:val="18"/>
                <w:lang w:val="uz-Cyrl-UZ"/>
              </w:rPr>
            </w:pPr>
            <w:r w:rsidRPr="00C93FCB">
              <w:rPr>
                <w:sz w:val="18"/>
                <w:szCs w:val="18"/>
                <w:lang w:val="uz-Cyrl-UZ"/>
              </w:rPr>
              <w:t>“Royal Agro Science”, МЧЖ, Ўзбекистон</w:t>
            </w:r>
            <w:r w:rsidRPr="00C93FCB">
              <w:rPr>
                <w:rFonts w:eastAsia="Batang"/>
                <w:sz w:val="18"/>
                <w:szCs w:val="18"/>
                <w:lang w:val="uz-Cyrl-UZ" w:eastAsia="ko-KR"/>
              </w:rPr>
              <w:t xml:space="preserve"> 30.04.2026</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0,4</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Ўргимчаккана</w:t>
            </w:r>
          </w:p>
        </w:tc>
        <w:tc>
          <w:tcPr>
            <w:tcW w:w="1871" w:type="dxa"/>
            <w:vAlign w:val="center"/>
          </w:tcPr>
          <w:p w:rsidR="000054F0" w:rsidRPr="00C93FCB" w:rsidRDefault="000054F0" w:rsidP="000054F0">
            <w:pPr>
              <w:pStyle w:val="TableParagraph"/>
              <w:tabs>
                <w:tab w:val="left" w:pos="1989"/>
              </w:tabs>
              <w:spacing w:before="0"/>
              <w:ind w:left="113" w:right="-6"/>
              <w:rPr>
                <w:sz w:val="18"/>
                <w:lang w:val="uz-Cyrl-UZ"/>
              </w:rPr>
            </w:pPr>
            <w:r w:rsidRPr="00C93FCB">
              <w:rPr>
                <w:sz w:val="18"/>
                <w:lang w:val="uz-Cyrl-UZ"/>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8" w:firstLine="21"/>
              <w:jc w:val="center"/>
              <w:rPr>
                <w:sz w:val="18"/>
                <w:lang w:val="uz-Cyrl-UZ"/>
              </w:rPr>
            </w:pPr>
            <w:r w:rsidRPr="00C93FCB">
              <w:rPr>
                <w:sz w:val="18"/>
                <w:lang w:val="uz-Cyrl-UZ"/>
              </w:rPr>
              <w:t>30</w:t>
            </w:r>
          </w:p>
        </w:tc>
        <w:tc>
          <w:tcPr>
            <w:tcW w:w="1133" w:type="dxa"/>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sz w:val="18"/>
                <w:lang w:val="ru-RU"/>
              </w:rPr>
            </w:pPr>
            <w:r w:rsidRPr="00C93FCB">
              <w:rPr>
                <w:b/>
                <w:i/>
                <w:sz w:val="18"/>
                <w:szCs w:val="18"/>
                <w:lang w:val="uz-Cyrl-UZ"/>
              </w:rPr>
              <w:t>Спиротетрамат 120 г/л + имидаклоприд 120 г/л</w:t>
            </w:r>
          </w:p>
        </w:tc>
      </w:tr>
      <w:tr w:rsidR="000054F0" w:rsidRPr="00C93FCB" w:rsidTr="005F09FD">
        <w:trPr>
          <w:trHeight w:val="340"/>
        </w:trPr>
        <w:tc>
          <w:tcPr>
            <w:tcW w:w="1843" w:type="dxa"/>
            <w:vMerge w:val="restart"/>
            <w:vAlign w:val="center"/>
          </w:tcPr>
          <w:p w:rsidR="000054F0" w:rsidRPr="00C93FCB" w:rsidRDefault="000054F0" w:rsidP="000054F0">
            <w:pPr>
              <w:ind w:left="57"/>
              <w:rPr>
                <w:sz w:val="18"/>
                <w:szCs w:val="18"/>
                <w:lang w:val="uz-Cyrl-UZ"/>
              </w:rPr>
            </w:pPr>
            <w:r w:rsidRPr="00C93FCB">
              <w:rPr>
                <w:sz w:val="18"/>
                <w:szCs w:val="18"/>
                <w:lang w:val="uz-Cyrl-UZ"/>
              </w:rPr>
              <w:t>МОВЕНТО ЭНЕРДЖИ, к.с.</w:t>
            </w:r>
          </w:p>
          <w:p w:rsidR="000054F0" w:rsidRPr="00C93FCB" w:rsidRDefault="000054F0" w:rsidP="000054F0">
            <w:pPr>
              <w:ind w:left="57"/>
              <w:rPr>
                <w:sz w:val="18"/>
                <w:szCs w:val="18"/>
                <w:lang w:val="uz-Cyrl-UZ"/>
              </w:rPr>
            </w:pPr>
            <w:r w:rsidRPr="00C93FCB">
              <w:rPr>
                <w:sz w:val="18"/>
                <w:szCs w:val="18"/>
                <w:lang w:val="uz-Cyrl-UZ"/>
              </w:rPr>
              <w:t>“Байер АГ”, Германия</w:t>
            </w:r>
          </w:p>
          <w:p w:rsidR="000054F0" w:rsidRPr="00C93FCB" w:rsidRDefault="000054F0" w:rsidP="000054F0">
            <w:pPr>
              <w:ind w:left="57"/>
              <w:rPr>
                <w:sz w:val="18"/>
                <w:szCs w:val="18"/>
                <w:lang w:val="uz-Cyrl-UZ"/>
              </w:rPr>
            </w:pPr>
            <w:r w:rsidRPr="00C93FCB">
              <w:rPr>
                <w:sz w:val="18"/>
                <w:szCs w:val="18"/>
                <w:lang w:val="uz-Cyrl-UZ"/>
              </w:rPr>
              <w:t>31.12.2025</w:t>
            </w:r>
          </w:p>
        </w:tc>
        <w:tc>
          <w:tcPr>
            <w:tcW w:w="993" w:type="dxa"/>
            <w:tcBorders>
              <w:bottom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0,4-0,5</w:t>
            </w:r>
          </w:p>
        </w:tc>
        <w:tc>
          <w:tcPr>
            <w:tcW w:w="1275" w:type="dxa"/>
            <w:tcBorders>
              <w:bottom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Картошка</w:t>
            </w:r>
          </w:p>
        </w:tc>
        <w:tc>
          <w:tcPr>
            <w:tcW w:w="1588" w:type="dxa"/>
            <w:tcBorders>
              <w:bottom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Колорадо қўнғизи</w:t>
            </w:r>
          </w:p>
        </w:tc>
        <w:tc>
          <w:tcPr>
            <w:tcW w:w="1871" w:type="dxa"/>
            <w:tcBorders>
              <w:bottom w:val="single" w:sz="4" w:space="0" w:color="auto"/>
            </w:tcBorders>
            <w:vAlign w:val="center"/>
          </w:tcPr>
          <w:p w:rsidR="000054F0" w:rsidRPr="00C93FCB" w:rsidRDefault="000054F0" w:rsidP="000054F0">
            <w:pPr>
              <w:pStyle w:val="TableParagraph"/>
              <w:spacing w:before="0"/>
              <w:ind w:left="113" w:right="-6"/>
              <w:rPr>
                <w:sz w:val="18"/>
                <w:lang w:val="uz-Cyrl-UZ"/>
              </w:rPr>
            </w:pPr>
            <w:r w:rsidRPr="00C93FCB">
              <w:rPr>
                <w:sz w:val="18"/>
                <w:lang w:val="uz-Cyrl-UZ"/>
              </w:rPr>
              <w:t>Ўсимликнинг ўсув даврида пуркалади</w:t>
            </w:r>
          </w:p>
        </w:tc>
        <w:tc>
          <w:tcPr>
            <w:tcW w:w="1220" w:type="dxa"/>
            <w:tcBorders>
              <w:bottom w:val="single" w:sz="4" w:space="0" w:color="auto"/>
            </w:tcBorders>
            <w:vAlign w:val="center"/>
          </w:tcPr>
          <w:p w:rsidR="000054F0" w:rsidRPr="00C93FCB" w:rsidRDefault="000054F0" w:rsidP="000054F0">
            <w:pPr>
              <w:pStyle w:val="TableParagraph"/>
              <w:tabs>
                <w:tab w:val="left" w:pos="998"/>
              </w:tabs>
              <w:spacing w:before="0"/>
              <w:ind w:left="64" w:right="8" w:firstLine="21"/>
              <w:jc w:val="center"/>
              <w:rPr>
                <w:sz w:val="18"/>
                <w:lang w:val="uz-Cyrl-UZ"/>
              </w:rPr>
            </w:pPr>
            <w:r w:rsidRPr="00C93FCB">
              <w:rPr>
                <w:sz w:val="18"/>
                <w:lang w:val="uz-Cyrl-UZ"/>
              </w:rPr>
              <w:t>30</w:t>
            </w:r>
          </w:p>
        </w:tc>
        <w:tc>
          <w:tcPr>
            <w:tcW w:w="1133" w:type="dxa"/>
            <w:tcBorders>
              <w:bottom w:val="single" w:sz="4" w:space="0" w:color="auto"/>
            </w:tcBorders>
            <w:vAlign w:val="center"/>
          </w:tcPr>
          <w:p w:rsidR="000054F0" w:rsidRPr="00C93FCB" w:rsidRDefault="000054F0" w:rsidP="000054F0">
            <w:pPr>
              <w:pStyle w:val="TableParagraph"/>
              <w:tabs>
                <w:tab w:val="left" w:pos="998"/>
              </w:tabs>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Merge/>
            <w:vAlign w:val="center"/>
          </w:tcPr>
          <w:p w:rsidR="000054F0" w:rsidRPr="00C93FCB" w:rsidRDefault="000054F0" w:rsidP="000054F0">
            <w:pPr>
              <w:ind w:left="57"/>
              <w:rPr>
                <w:sz w:val="18"/>
                <w:szCs w:val="18"/>
                <w:lang w:val="uz-Cyrl-UZ"/>
              </w:rPr>
            </w:pP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0,4-0,6</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Олма</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Ширалар, қалқондорлар</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ight="-6"/>
              <w:rPr>
                <w:sz w:val="18"/>
                <w:lang w:val="uz-Cyrl-UZ"/>
              </w:rPr>
            </w:pPr>
            <w:r w:rsidRPr="00C93FCB">
              <w:rPr>
                <w:sz w:val="18"/>
                <w:lang w:val="uz-Cyrl-UZ"/>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tabs>
                <w:tab w:val="left" w:pos="998"/>
              </w:tabs>
              <w:spacing w:before="0"/>
              <w:ind w:left="64" w:right="8" w:firstLine="21"/>
              <w:jc w:val="center"/>
              <w:rPr>
                <w:sz w:val="18"/>
                <w:lang w:val="uz-Cyrl-UZ"/>
              </w:rPr>
            </w:pPr>
            <w:r w:rsidRPr="00C93FCB">
              <w:rPr>
                <w:sz w:val="18"/>
                <w:lang w:val="uz-Cyrl-UZ"/>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tabs>
                <w:tab w:val="left" w:pos="998"/>
              </w:tabs>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Merge/>
            <w:vAlign w:val="center"/>
          </w:tcPr>
          <w:p w:rsidR="000054F0" w:rsidRPr="00C93FCB" w:rsidRDefault="000054F0" w:rsidP="000054F0">
            <w:pPr>
              <w:ind w:left="57"/>
              <w:rPr>
                <w:sz w:val="18"/>
                <w:szCs w:val="18"/>
                <w:lang w:val="uz-Cyrl-UZ"/>
              </w:rPr>
            </w:pP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0,4-1,5</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Иссиқхонадаги помидор</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Ширалар, трипс, оққанот</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ight="-6"/>
              <w:rPr>
                <w:sz w:val="18"/>
                <w:lang w:val="uz-Cyrl-UZ"/>
              </w:rPr>
            </w:pPr>
            <w:r w:rsidRPr="00C93FCB">
              <w:rPr>
                <w:sz w:val="18"/>
                <w:lang w:val="uz-Cyrl-UZ"/>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tabs>
                <w:tab w:val="left" w:pos="998"/>
              </w:tabs>
              <w:spacing w:before="0"/>
              <w:ind w:left="64" w:right="8" w:firstLine="21"/>
              <w:jc w:val="center"/>
              <w:rPr>
                <w:sz w:val="18"/>
                <w:lang w:val="uz-Cyrl-UZ"/>
              </w:rPr>
            </w:pPr>
            <w:r w:rsidRPr="00C93FCB">
              <w:rPr>
                <w:sz w:val="18"/>
                <w:lang w:val="uz-Cyrl-UZ"/>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tabs>
                <w:tab w:val="left" w:pos="998"/>
              </w:tabs>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Merge/>
            <w:vAlign w:val="center"/>
          </w:tcPr>
          <w:p w:rsidR="000054F0" w:rsidRPr="00C93FCB" w:rsidRDefault="000054F0" w:rsidP="000054F0">
            <w:pPr>
              <w:ind w:left="57"/>
              <w:rPr>
                <w:sz w:val="18"/>
                <w:szCs w:val="18"/>
                <w:lang w:val="uz-Cyrl-UZ"/>
              </w:rPr>
            </w:pP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0,04-0,06% ли концентрацияда</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Иссиқхонадаги помидор</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Трипс</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ight="-6"/>
              <w:rPr>
                <w:sz w:val="18"/>
                <w:lang w:val="uz-Cyrl-UZ"/>
              </w:rPr>
            </w:pPr>
            <w:r w:rsidRPr="00C93FCB">
              <w:rPr>
                <w:sz w:val="18"/>
                <w:lang w:val="uz-Cyrl-UZ"/>
              </w:rPr>
              <w:t>Ўсимликнинг ўсув даврида 0,04-0,06% ли концентрацияда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tabs>
                <w:tab w:val="left" w:pos="998"/>
              </w:tabs>
              <w:spacing w:before="0"/>
              <w:ind w:left="64" w:right="8" w:firstLine="21"/>
              <w:jc w:val="center"/>
              <w:rPr>
                <w:sz w:val="18"/>
                <w:lang w:val="uz-Cyrl-UZ"/>
              </w:rPr>
            </w:pPr>
            <w:r w:rsidRPr="00C93FCB">
              <w:rPr>
                <w:sz w:val="18"/>
                <w:lang w:val="uz-Cyrl-UZ"/>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tabs>
                <w:tab w:val="left" w:pos="998"/>
              </w:tabs>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Merge/>
            <w:vAlign w:val="center"/>
          </w:tcPr>
          <w:p w:rsidR="000054F0" w:rsidRPr="00C93FCB" w:rsidRDefault="000054F0" w:rsidP="000054F0">
            <w:pPr>
              <w:ind w:left="57"/>
              <w:rPr>
                <w:sz w:val="18"/>
                <w:szCs w:val="18"/>
                <w:lang w:val="uz-Cyrl-UZ"/>
              </w:rPr>
            </w:pP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0,4-0,6</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Пиёз</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Трипс</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ight="-6"/>
              <w:rPr>
                <w:sz w:val="18"/>
                <w:lang w:val="uz-Cyrl-UZ"/>
              </w:rPr>
            </w:pPr>
            <w:r w:rsidRPr="00C93FCB">
              <w:rPr>
                <w:sz w:val="18"/>
                <w:lang w:val="uz-Cyrl-UZ"/>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tabs>
                <w:tab w:val="left" w:pos="998"/>
              </w:tabs>
              <w:spacing w:before="0"/>
              <w:ind w:left="64" w:right="8" w:firstLine="21"/>
              <w:jc w:val="center"/>
              <w:rPr>
                <w:sz w:val="18"/>
                <w:lang w:val="uz-Cyrl-UZ"/>
              </w:rPr>
            </w:pPr>
            <w:r w:rsidRPr="00C93FCB">
              <w:rPr>
                <w:sz w:val="18"/>
                <w:lang w:val="uz-Cyrl-UZ"/>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tabs>
                <w:tab w:val="left" w:pos="998"/>
              </w:tabs>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sz w:val="18"/>
                <w:lang w:val="uz-Cyrl-UZ"/>
              </w:rPr>
            </w:pPr>
            <w:r w:rsidRPr="00C93FCB">
              <w:rPr>
                <w:b/>
                <w:i/>
                <w:sz w:val="18"/>
                <w:szCs w:val="18"/>
                <w:lang w:val="uz-Cyrl-UZ"/>
              </w:rPr>
              <w:t>Спиротетрамат</w:t>
            </w:r>
          </w:p>
        </w:tc>
      </w:tr>
      <w:tr w:rsidR="000054F0" w:rsidRPr="00C93FCB" w:rsidTr="005F09FD">
        <w:trPr>
          <w:trHeight w:val="340"/>
        </w:trPr>
        <w:tc>
          <w:tcPr>
            <w:tcW w:w="1843" w:type="dxa"/>
            <w:vAlign w:val="center"/>
          </w:tcPr>
          <w:p w:rsidR="000054F0" w:rsidRPr="00C93FCB" w:rsidRDefault="000054F0" w:rsidP="000054F0">
            <w:pPr>
              <w:ind w:left="57"/>
              <w:rPr>
                <w:sz w:val="18"/>
                <w:szCs w:val="18"/>
                <w:lang w:val="uz-Cyrl-UZ"/>
              </w:rPr>
            </w:pPr>
            <w:r w:rsidRPr="00C93FCB">
              <w:rPr>
                <w:sz w:val="18"/>
                <w:szCs w:val="18"/>
                <w:lang w:val="uz-Cyrl-UZ"/>
              </w:rPr>
              <w:t>MOTIVATOR 100 SC, сус.к.</w:t>
            </w:r>
          </w:p>
          <w:p w:rsidR="000054F0" w:rsidRPr="00C93FCB" w:rsidRDefault="000054F0" w:rsidP="000054F0">
            <w:pPr>
              <w:ind w:left="57"/>
              <w:rPr>
                <w:sz w:val="18"/>
                <w:szCs w:val="18"/>
                <w:lang w:val="uz-Cyrl-UZ"/>
              </w:rPr>
            </w:pPr>
            <w:r w:rsidRPr="00C93FCB">
              <w:rPr>
                <w:sz w:val="18"/>
                <w:szCs w:val="18"/>
                <w:lang w:val="uz-Cyrl-UZ"/>
              </w:rPr>
              <w:t>“Agrohouse”, МЧЖ, Ўзбекистон 30.04.2026</w:t>
            </w: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szCs w:val="18"/>
                <w:lang w:val="uz-Cyrl-UZ"/>
              </w:rPr>
            </w:pPr>
            <w:r w:rsidRPr="00C93FCB">
              <w:rPr>
                <w:sz w:val="18"/>
                <w:szCs w:val="18"/>
                <w:lang w:val="uz-Cyrl-UZ"/>
              </w:rPr>
              <w:t>1,0</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Иссиқхонадаги помидор</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Оққанот ва ширалар</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ight="-6"/>
              <w:rPr>
                <w:sz w:val="18"/>
                <w:lang w:val="uz-Cyrl-UZ"/>
              </w:rPr>
            </w:pPr>
            <w:r w:rsidRPr="00C93FCB">
              <w:rPr>
                <w:sz w:val="18"/>
                <w:lang w:val="uz-Cyrl-UZ"/>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tabs>
                <w:tab w:val="left" w:pos="998"/>
              </w:tabs>
              <w:spacing w:before="0"/>
              <w:ind w:left="64" w:right="8" w:firstLine="21"/>
              <w:jc w:val="center"/>
              <w:rPr>
                <w:sz w:val="18"/>
                <w:lang w:val="uz-Cyrl-UZ"/>
              </w:rPr>
            </w:pPr>
            <w:r w:rsidRPr="00C93FCB">
              <w:rPr>
                <w:sz w:val="18"/>
                <w:lang w:val="uz-Cyrl-UZ"/>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tabs>
                <w:tab w:val="left" w:pos="998"/>
              </w:tabs>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uz-Cyrl-UZ"/>
              </w:rPr>
            </w:pPr>
            <w:r w:rsidRPr="00C93FCB">
              <w:rPr>
                <w:sz w:val="18"/>
                <w:lang w:val="uz-Cyrl-UZ"/>
              </w:rPr>
              <w:t>HEKTAS ZODIAC</w:t>
            </w:r>
          </w:p>
          <w:p w:rsidR="000054F0" w:rsidRPr="00C93FCB" w:rsidRDefault="000054F0" w:rsidP="000054F0">
            <w:pPr>
              <w:pStyle w:val="TableParagraph"/>
              <w:spacing w:before="0"/>
              <w:ind w:left="57"/>
              <w:rPr>
                <w:rFonts w:eastAsia="Batang" w:hint="eastAsia"/>
                <w:sz w:val="26"/>
                <w:szCs w:val="26"/>
                <w:lang w:val="uz-Cyrl-UZ" w:eastAsia="ko-KR"/>
              </w:rPr>
            </w:pPr>
            <w:r w:rsidRPr="00C93FCB">
              <w:rPr>
                <w:sz w:val="18"/>
                <w:lang w:val="uz-Cyrl-UZ"/>
              </w:rPr>
              <w:t>сус.к. “Royal Agro Science”, МЧЖ, Ўзбекистон</w:t>
            </w:r>
          </w:p>
          <w:p w:rsidR="000054F0" w:rsidRPr="00C93FCB" w:rsidRDefault="000054F0" w:rsidP="000054F0">
            <w:pPr>
              <w:pStyle w:val="TableParagraph"/>
              <w:spacing w:before="0"/>
              <w:ind w:left="57"/>
              <w:rPr>
                <w:sz w:val="18"/>
                <w:szCs w:val="18"/>
                <w:lang w:val="uz-Cyrl-UZ"/>
              </w:rPr>
            </w:pPr>
            <w:r w:rsidRPr="00C93FCB">
              <w:rPr>
                <w:rFonts w:eastAsia="Batang"/>
                <w:sz w:val="18"/>
                <w:szCs w:val="18"/>
                <w:lang w:val="uz-Cyrl-UZ" w:eastAsia="ko-KR"/>
              </w:rPr>
              <w:t>30.04.2026</w:t>
            </w: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0,5</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Олма</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Яшил олма шираси</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ight="-6"/>
              <w:rPr>
                <w:sz w:val="18"/>
                <w:lang w:val="uz-Cyrl-UZ"/>
              </w:rPr>
            </w:pPr>
            <w:r w:rsidRPr="00C93FCB">
              <w:rPr>
                <w:sz w:val="18"/>
                <w:lang w:val="uz-Cyrl-UZ"/>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tabs>
                <w:tab w:val="left" w:pos="998"/>
              </w:tabs>
              <w:spacing w:before="0"/>
              <w:ind w:left="64" w:right="8" w:firstLine="21"/>
              <w:jc w:val="center"/>
              <w:rPr>
                <w:sz w:val="18"/>
                <w:lang w:val="uz-Cyrl-UZ"/>
              </w:rPr>
            </w:pPr>
            <w:r w:rsidRPr="00C93FCB">
              <w:rPr>
                <w:sz w:val="18"/>
                <w:lang w:val="uz-Cyrl-UZ"/>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tabs>
                <w:tab w:val="left" w:pos="998"/>
              </w:tabs>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9923" w:type="dxa"/>
            <w:gridSpan w:val="7"/>
            <w:vAlign w:val="center"/>
          </w:tcPr>
          <w:p w:rsidR="000054F0" w:rsidRPr="00C93FCB" w:rsidRDefault="000054F0" w:rsidP="000054F0">
            <w:pPr>
              <w:pStyle w:val="TableParagraph"/>
              <w:tabs>
                <w:tab w:val="left" w:pos="998"/>
              </w:tabs>
              <w:spacing w:before="0"/>
              <w:ind w:left="0" w:right="130" w:firstLine="21"/>
              <w:rPr>
                <w:sz w:val="18"/>
                <w:lang w:val="uz-Cyrl-UZ"/>
              </w:rPr>
            </w:pPr>
            <w:r w:rsidRPr="00C93FCB">
              <w:rPr>
                <w:b/>
                <w:i/>
                <w:sz w:val="18"/>
                <w:szCs w:val="18"/>
                <w:lang w:val="uz-Cyrl-UZ"/>
              </w:rPr>
              <w:t>Спиротетрамат+ абамектин</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uz-Cyrl-UZ"/>
              </w:rPr>
            </w:pPr>
            <w:r w:rsidRPr="00C93FCB">
              <w:rPr>
                <w:sz w:val="18"/>
                <w:lang w:val="uz-Cyrl-UZ"/>
              </w:rPr>
              <w:t>ПИЛАРАВИА 15,5% сус.к.</w:t>
            </w:r>
          </w:p>
          <w:p w:rsidR="000054F0" w:rsidRPr="00C93FCB" w:rsidRDefault="000054F0" w:rsidP="000054F0">
            <w:pPr>
              <w:pStyle w:val="TableParagraph"/>
              <w:spacing w:before="0"/>
              <w:ind w:left="57"/>
              <w:rPr>
                <w:sz w:val="18"/>
                <w:lang w:val="uz-Cyrl-UZ"/>
              </w:rPr>
            </w:pPr>
            <w:r w:rsidRPr="00C93FCB">
              <w:rPr>
                <w:sz w:val="18"/>
                <w:lang w:val="uz-Cyrl-UZ"/>
              </w:rPr>
              <w:t>“Agro New Turn”, МЧЖ, Ўзбекистон 30.04.2026</w:t>
            </w: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0,3-0,675</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Помидор</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Оққанот</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ight="-6"/>
              <w:rPr>
                <w:sz w:val="18"/>
                <w:lang w:val="uz-Cyrl-UZ"/>
              </w:rPr>
            </w:pPr>
            <w:r w:rsidRPr="00C93FCB">
              <w:rPr>
                <w:sz w:val="18"/>
                <w:lang w:val="uz-Cyrl-UZ"/>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tabs>
                <w:tab w:val="left" w:pos="998"/>
              </w:tabs>
              <w:spacing w:before="0"/>
              <w:ind w:left="64" w:right="8" w:firstLine="21"/>
              <w:jc w:val="center"/>
              <w:rPr>
                <w:sz w:val="18"/>
                <w:lang w:val="uz-Cyrl-UZ"/>
              </w:rPr>
            </w:pPr>
            <w:r w:rsidRPr="00C93FCB">
              <w:rPr>
                <w:sz w:val="18"/>
                <w:lang w:val="uz-Cyrl-UZ"/>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tabs>
                <w:tab w:val="left" w:pos="998"/>
              </w:tabs>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9923" w:type="dxa"/>
            <w:gridSpan w:val="7"/>
            <w:vAlign w:val="center"/>
          </w:tcPr>
          <w:p w:rsidR="000054F0" w:rsidRPr="00C93FCB" w:rsidRDefault="000054F0" w:rsidP="000054F0">
            <w:pPr>
              <w:pStyle w:val="TableParagraph"/>
              <w:tabs>
                <w:tab w:val="left" w:pos="998"/>
              </w:tabs>
              <w:spacing w:before="0"/>
              <w:ind w:left="0" w:right="130" w:firstLine="21"/>
              <w:rPr>
                <w:sz w:val="18"/>
                <w:lang w:val="uz-Cyrl-UZ"/>
              </w:rPr>
            </w:pPr>
            <w:r w:rsidRPr="00C93FCB">
              <w:rPr>
                <w:b/>
                <w:i/>
                <w:sz w:val="18"/>
                <w:szCs w:val="18"/>
                <w:lang w:val="uz-Cyrl-UZ"/>
              </w:rPr>
              <w:t>Сульфоксафлор</w:t>
            </w:r>
          </w:p>
        </w:tc>
      </w:tr>
      <w:tr w:rsidR="000054F0" w:rsidRPr="00C93FCB" w:rsidTr="005F09FD">
        <w:trPr>
          <w:trHeight w:val="340"/>
        </w:trPr>
        <w:tc>
          <w:tcPr>
            <w:tcW w:w="1843" w:type="dxa"/>
            <w:vMerge w:val="restart"/>
            <w:vAlign w:val="center"/>
          </w:tcPr>
          <w:p w:rsidR="000054F0" w:rsidRPr="00C93FCB" w:rsidRDefault="000054F0" w:rsidP="000054F0">
            <w:pPr>
              <w:pStyle w:val="TableParagraph"/>
              <w:spacing w:before="0"/>
              <w:ind w:left="57"/>
              <w:rPr>
                <w:sz w:val="18"/>
                <w:lang w:val="uz-Cyrl-UZ"/>
              </w:rPr>
            </w:pPr>
            <w:r w:rsidRPr="00C93FCB">
              <w:rPr>
                <w:sz w:val="18"/>
                <w:lang w:val="uz-Cyrl-UZ"/>
              </w:rPr>
              <w:t>ТРАНСФОРМ с.э.г.</w:t>
            </w:r>
          </w:p>
          <w:p w:rsidR="000054F0" w:rsidRPr="00C93FCB" w:rsidRDefault="000054F0" w:rsidP="000054F0">
            <w:pPr>
              <w:pStyle w:val="TableParagraph"/>
              <w:spacing w:before="0"/>
              <w:ind w:left="57"/>
              <w:rPr>
                <w:sz w:val="18"/>
                <w:lang w:val="uz-Cyrl-UZ"/>
              </w:rPr>
            </w:pPr>
            <w:r w:rsidRPr="00C93FCB">
              <w:rPr>
                <w:sz w:val="18"/>
                <w:lang w:val="uz-Cyrl-UZ"/>
              </w:rPr>
              <w:t>“Corteva Agriscience Poland Sp.zo.o.”, Польша 30.04.2026</w:t>
            </w: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0,05-0,1</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Олма</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Яшил олма шираси</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ight="-6"/>
              <w:rPr>
                <w:sz w:val="18"/>
                <w:lang w:val="uz-Cyrl-UZ"/>
              </w:rPr>
            </w:pPr>
            <w:r w:rsidRPr="00C93FCB">
              <w:rPr>
                <w:sz w:val="18"/>
                <w:lang w:val="uz-Cyrl-UZ"/>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tabs>
                <w:tab w:val="left" w:pos="998"/>
              </w:tabs>
              <w:spacing w:before="0"/>
              <w:ind w:left="64" w:right="8" w:firstLine="21"/>
              <w:jc w:val="center"/>
              <w:rPr>
                <w:sz w:val="18"/>
                <w:lang w:val="uz-Cyrl-UZ"/>
              </w:rPr>
            </w:pPr>
            <w:r w:rsidRPr="00C93FCB">
              <w:rPr>
                <w:sz w:val="18"/>
                <w:lang w:val="uz-Cyrl-UZ"/>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tabs>
                <w:tab w:val="left" w:pos="998"/>
              </w:tabs>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18"/>
                <w:lang w:val="uz-Cyrl-UZ"/>
              </w:rPr>
            </w:pP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0,15</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ight="-6"/>
              <w:rPr>
                <w:sz w:val="18"/>
                <w:lang w:val="uz-Cyrl-UZ"/>
              </w:rPr>
            </w:pPr>
            <w:r w:rsidRPr="00C93FCB">
              <w:rPr>
                <w:sz w:val="18"/>
                <w:lang w:val="uz-Cyrl-UZ"/>
              </w:rPr>
              <w:t>Ширалар, қандалалар, ғўза қандаласи, оққанот</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ight="-6"/>
              <w:rPr>
                <w:sz w:val="18"/>
                <w:lang w:val="uz-Cyrl-UZ"/>
              </w:rPr>
            </w:pPr>
            <w:r w:rsidRPr="00C93FCB">
              <w:rPr>
                <w:sz w:val="18"/>
                <w:lang w:val="uz-Cyrl-UZ"/>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tabs>
                <w:tab w:val="left" w:pos="998"/>
              </w:tabs>
              <w:spacing w:before="0"/>
              <w:ind w:left="64" w:right="8" w:firstLine="21"/>
              <w:jc w:val="center"/>
              <w:rPr>
                <w:sz w:val="18"/>
                <w:lang w:val="uz-Cyrl-UZ"/>
              </w:rPr>
            </w:pPr>
            <w:r w:rsidRPr="00C93FCB">
              <w:rPr>
                <w:sz w:val="18"/>
                <w:lang w:val="uz-Cyrl-UZ"/>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tabs>
                <w:tab w:val="left" w:pos="998"/>
              </w:tabs>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sz w:val="18"/>
                <w:lang w:val="uz-Cyrl-UZ"/>
              </w:rPr>
            </w:pPr>
            <w:r w:rsidRPr="00C93FCB">
              <w:rPr>
                <w:b/>
                <w:sz w:val="18"/>
                <w:lang w:val="uz-Cyrl-UZ"/>
              </w:rPr>
              <w:lastRenderedPageBreak/>
              <w:t>Т</w:t>
            </w:r>
            <w:r w:rsidRPr="00C93FCB">
              <w:rPr>
                <w:b/>
                <w:sz w:val="18"/>
              </w:rPr>
              <w:t>ебуфенпирад</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ru-RU"/>
              </w:rPr>
            </w:pPr>
            <w:r w:rsidRPr="00C93FCB">
              <w:rPr>
                <w:sz w:val="18"/>
                <w:lang w:val="ru-RU"/>
              </w:rPr>
              <w:t xml:space="preserve">KORFENYRAD </w:t>
            </w:r>
            <w:r w:rsidRPr="00C93FCB">
              <w:rPr>
                <w:sz w:val="18"/>
                <w:lang w:val="uz-Cyrl-UZ"/>
              </w:rPr>
              <w:t xml:space="preserve">             </w:t>
            </w:r>
            <w:r w:rsidRPr="00C93FCB">
              <w:rPr>
                <w:sz w:val="18"/>
                <w:lang w:val="ru-RU"/>
              </w:rPr>
              <w:t>20 WP, с.э.кук</w:t>
            </w:r>
          </w:p>
          <w:p w:rsidR="000054F0" w:rsidRPr="00C93FCB" w:rsidRDefault="000054F0" w:rsidP="000054F0">
            <w:pPr>
              <w:pStyle w:val="TableParagraph"/>
              <w:spacing w:before="0"/>
              <w:ind w:left="57"/>
              <w:rPr>
                <w:sz w:val="18"/>
                <w:lang w:val="uz-Cyrl-UZ"/>
              </w:rPr>
            </w:pPr>
            <w:r w:rsidRPr="00C93FCB">
              <w:rPr>
                <w:sz w:val="18"/>
                <w:lang w:val="ru-RU"/>
              </w:rPr>
              <w:t>“Agrohouse”, МЧЖ, Ўзбекистон</w:t>
            </w:r>
          </w:p>
          <w:p w:rsidR="000054F0" w:rsidRPr="00C93FCB" w:rsidRDefault="000054F0" w:rsidP="000054F0">
            <w:pPr>
              <w:pStyle w:val="TableParagraph"/>
              <w:spacing w:before="0"/>
              <w:ind w:left="57"/>
              <w:rPr>
                <w:sz w:val="18"/>
                <w:szCs w:val="18"/>
                <w:lang w:val="uz-Cyrl-UZ"/>
              </w:rPr>
            </w:pPr>
            <w:r w:rsidRPr="00C93FCB">
              <w:rPr>
                <w:sz w:val="18"/>
                <w:lang w:val="uz-Cyrl-UZ"/>
              </w:rPr>
              <w:t>30.04.2026</w:t>
            </w:r>
          </w:p>
        </w:tc>
        <w:tc>
          <w:tcPr>
            <w:tcW w:w="993" w:type="dxa"/>
            <w:tcBorders>
              <w:top w:val="single" w:sz="4" w:space="0" w:color="auto"/>
            </w:tcBorders>
            <w:vAlign w:val="center"/>
          </w:tcPr>
          <w:p w:rsidR="000054F0" w:rsidRPr="00C93FCB" w:rsidRDefault="000054F0" w:rsidP="000054F0">
            <w:pPr>
              <w:ind w:right="130"/>
              <w:jc w:val="center"/>
              <w:rPr>
                <w:sz w:val="18"/>
                <w:szCs w:val="18"/>
                <w:lang w:val="uz-Cyrl-UZ"/>
              </w:rPr>
            </w:pPr>
            <w:r w:rsidRPr="00C93FCB">
              <w:rPr>
                <w:sz w:val="18"/>
                <w:szCs w:val="18"/>
                <w:lang w:val="uz-Cyrl-UZ"/>
              </w:rPr>
              <w:t>0,7</w:t>
            </w:r>
          </w:p>
        </w:tc>
        <w:tc>
          <w:tcPr>
            <w:tcW w:w="1275" w:type="dxa"/>
            <w:tcBorders>
              <w:top w:val="single" w:sz="4" w:space="0" w:color="auto"/>
            </w:tcBorders>
            <w:vAlign w:val="center"/>
          </w:tcPr>
          <w:p w:rsidR="000054F0" w:rsidRPr="00C93FCB" w:rsidRDefault="000054F0" w:rsidP="000054F0">
            <w:pPr>
              <w:ind w:left="64"/>
              <w:rPr>
                <w:sz w:val="18"/>
                <w:szCs w:val="18"/>
                <w:lang w:val="uz-Cyrl-UZ"/>
              </w:rPr>
            </w:pPr>
            <w:r w:rsidRPr="00C93FCB">
              <w:rPr>
                <w:sz w:val="18"/>
                <w:szCs w:val="18"/>
                <w:lang w:val="uz-Cyrl-UZ"/>
              </w:rPr>
              <w:t>Помидор</w:t>
            </w:r>
          </w:p>
        </w:tc>
        <w:tc>
          <w:tcPr>
            <w:tcW w:w="1588" w:type="dxa"/>
            <w:tcBorders>
              <w:top w:val="single" w:sz="4" w:space="0" w:color="auto"/>
            </w:tcBorders>
            <w:vAlign w:val="center"/>
          </w:tcPr>
          <w:p w:rsidR="000054F0" w:rsidRPr="00C93FCB" w:rsidRDefault="000054F0" w:rsidP="000054F0">
            <w:pPr>
              <w:ind w:left="142"/>
              <w:rPr>
                <w:sz w:val="18"/>
                <w:szCs w:val="18"/>
                <w:lang w:val="uz-Cyrl-UZ"/>
              </w:rPr>
            </w:pPr>
            <w:r w:rsidRPr="00C93FCB">
              <w:rPr>
                <w:sz w:val="18"/>
                <w:szCs w:val="18"/>
                <w:lang w:val="uz-Cyrl-UZ"/>
              </w:rPr>
              <w:t>Ўргимчаккана</w:t>
            </w:r>
          </w:p>
        </w:tc>
        <w:tc>
          <w:tcPr>
            <w:tcW w:w="1871" w:type="dxa"/>
            <w:tcBorders>
              <w:top w:val="single" w:sz="4" w:space="0" w:color="auto"/>
            </w:tcBorders>
            <w:vAlign w:val="center"/>
          </w:tcPr>
          <w:p w:rsidR="000054F0" w:rsidRPr="00C93FCB" w:rsidRDefault="000054F0" w:rsidP="000054F0">
            <w:pPr>
              <w:pStyle w:val="TableParagraph"/>
              <w:spacing w:before="0"/>
              <w:ind w:left="113" w:right="136"/>
              <w:rPr>
                <w:sz w:val="18"/>
                <w:lang w:val="uz-Cyrl-UZ"/>
              </w:rPr>
            </w:pPr>
            <w:r w:rsidRPr="00C93FCB">
              <w:rPr>
                <w:sz w:val="18"/>
                <w:lang w:val="uz-Cyrl-UZ"/>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tabs>
                <w:tab w:val="left" w:pos="1140"/>
              </w:tabs>
              <w:spacing w:before="0"/>
              <w:ind w:left="64" w:right="8" w:firstLine="21"/>
              <w:jc w:val="center"/>
              <w:rPr>
                <w:sz w:val="18"/>
                <w:lang w:val="uz-Cyrl-UZ"/>
              </w:rPr>
            </w:pPr>
            <w:r w:rsidRPr="00C93FCB">
              <w:rPr>
                <w:sz w:val="18"/>
                <w:lang w:val="uz-Cyrl-UZ"/>
              </w:rPr>
              <w:t>30</w:t>
            </w:r>
          </w:p>
        </w:tc>
        <w:tc>
          <w:tcPr>
            <w:tcW w:w="1133" w:type="dxa"/>
            <w:tcBorders>
              <w:top w:val="single" w:sz="4" w:space="0" w:color="auto"/>
            </w:tcBorders>
            <w:vAlign w:val="center"/>
          </w:tcPr>
          <w:p w:rsidR="000054F0" w:rsidRPr="00C93FCB" w:rsidRDefault="000054F0" w:rsidP="000054F0">
            <w:pPr>
              <w:pStyle w:val="TableParagraph"/>
              <w:tabs>
                <w:tab w:val="left" w:pos="1140"/>
              </w:tabs>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b/>
                <w:sz w:val="18"/>
              </w:rPr>
            </w:pPr>
            <w:r w:rsidRPr="00C93FCB">
              <w:rPr>
                <w:b/>
                <w:sz w:val="18"/>
              </w:rPr>
              <w:t>Тиаклоприд (thiacloprid)</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rPr>
            </w:pPr>
            <w:r w:rsidRPr="00C93FCB">
              <w:rPr>
                <w:sz w:val="18"/>
              </w:rPr>
              <w:t xml:space="preserve">VENTI OD, </w:t>
            </w:r>
            <w:r w:rsidRPr="00C93FCB">
              <w:rPr>
                <w:sz w:val="18"/>
                <w:lang w:val="ru-RU"/>
              </w:rPr>
              <w:t>мой</w:t>
            </w:r>
            <w:r w:rsidRPr="00C93FCB">
              <w:rPr>
                <w:sz w:val="18"/>
              </w:rPr>
              <w:t>.</w:t>
            </w:r>
            <w:r w:rsidRPr="00C93FCB">
              <w:rPr>
                <w:sz w:val="18"/>
                <w:lang w:val="ru-RU"/>
              </w:rPr>
              <w:t>сус</w:t>
            </w:r>
            <w:r w:rsidRPr="00C93FCB">
              <w:rPr>
                <w:sz w:val="18"/>
              </w:rPr>
              <w:t>.</w:t>
            </w:r>
            <w:r w:rsidRPr="00C93FCB">
              <w:rPr>
                <w:sz w:val="18"/>
                <w:lang w:val="ru-RU"/>
              </w:rPr>
              <w:t>к</w:t>
            </w:r>
            <w:r w:rsidRPr="00C93FCB">
              <w:rPr>
                <w:sz w:val="18"/>
              </w:rPr>
              <w:t>.</w:t>
            </w:r>
          </w:p>
          <w:p w:rsidR="000054F0" w:rsidRPr="00C93FCB" w:rsidRDefault="000054F0" w:rsidP="000054F0">
            <w:pPr>
              <w:pStyle w:val="TableParagraph"/>
              <w:spacing w:before="0"/>
              <w:ind w:left="57"/>
              <w:rPr>
                <w:sz w:val="26"/>
                <w:szCs w:val="26"/>
                <w:lang w:val="uz-Cyrl-UZ"/>
              </w:rPr>
            </w:pPr>
            <w:r w:rsidRPr="00C93FCB">
              <w:rPr>
                <w:sz w:val="18"/>
              </w:rPr>
              <w:t xml:space="preserve">“Royal Agro Science”, </w:t>
            </w:r>
            <w:r w:rsidRPr="00C93FCB">
              <w:rPr>
                <w:sz w:val="18"/>
                <w:lang w:val="ru-RU"/>
              </w:rPr>
              <w:t>МЧЖ</w:t>
            </w:r>
            <w:r w:rsidRPr="00C93FCB">
              <w:rPr>
                <w:sz w:val="18"/>
              </w:rPr>
              <w:t xml:space="preserve">, </w:t>
            </w:r>
            <w:r w:rsidRPr="00C93FCB">
              <w:rPr>
                <w:sz w:val="18"/>
                <w:lang w:val="ru-RU"/>
              </w:rPr>
              <w:t>Ўзбекистон</w:t>
            </w:r>
            <w:r w:rsidRPr="00C93FCB">
              <w:rPr>
                <w:rFonts w:eastAsia="Batang"/>
                <w:sz w:val="26"/>
                <w:szCs w:val="26"/>
                <w:lang w:val="uz-Cyrl-UZ" w:eastAsia="ko-KR"/>
              </w:rPr>
              <w:t xml:space="preserve"> </w:t>
            </w:r>
            <w:r w:rsidRPr="00C93FCB">
              <w:rPr>
                <w:rFonts w:eastAsia="Batang"/>
                <w:sz w:val="18"/>
                <w:szCs w:val="18"/>
                <w:lang w:val="uz-Cyrl-UZ" w:eastAsia="ko-KR"/>
              </w:rPr>
              <w:t>30.04.2026</w:t>
            </w: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0,4</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Олча</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Олча пашшаси</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ight="136"/>
              <w:rPr>
                <w:sz w:val="18"/>
              </w:rPr>
            </w:pPr>
            <w:r w:rsidRPr="00C93FCB">
              <w:rPr>
                <w:sz w:val="18"/>
              </w:rPr>
              <w:t>Ўсимликнинг ўсув даврида пуркалади</w:t>
            </w:r>
          </w:p>
        </w:tc>
        <w:tc>
          <w:tcPr>
            <w:tcW w:w="1220" w:type="dxa"/>
            <w:tcBorders>
              <w:top w:val="single" w:sz="4" w:space="0" w:color="auto"/>
              <w:bottom w:val="single" w:sz="4" w:space="0" w:color="auto"/>
            </w:tcBorders>
            <w:shd w:val="clear" w:color="auto" w:fill="auto"/>
            <w:vAlign w:val="center"/>
          </w:tcPr>
          <w:p w:rsidR="000054F0" w:rsidRPr="00C93FCB" w:rsidRDefault="000054F0" w:rsidP="000054F0">
            <w:pPr>
              <w:pStyle w:val="TableParagraph"/>
              <w:spacing w:before="0"/>
              <w:ind w:left="64" w:firstLine="21"/>
              <w:jc w:val="center"/>
              <w:rPr>
                <w:sz w:val="18"/>
                <w:lang w:val="uz-Cyrl-UZ"/>
              </w:rPr>
            </w:pPr>
            <w:r w:rsidRPr="00C93FCB">
              <w:rPr>
                <w:sz w:val="18"/>
                <w:lang w:val="uz-Cyrl-UZ"/>
              </w:rPr>
              <w:t>30</w:t>
            </w:r>
          </w:p>
        </w:tc>
        <w:tc>
          <w:tcPr>
            <w:tcW w:w="1133" w:type="dxa"/>
            <w:tcBorders>
              <w:top w:val="single" w:sz="4" w:space="0" w:color="auto"/>
              <w:bottom w:val="single" w:sz="4" w:space="0" w:color="auto"/>
            </w:tcBorders>
            <w:shd w:val="clear" w:color="auto" w:fill="auto"/>
            <w:vAlign w:val="center"/>
          </w:tcPr>
          <w:p w:rsidR="000054F0" w:rsidRPr="00C93FCB" w:rsidRDefault="000054F0" w:rsidP="000054F0">
            <w:pPr>
              <w:pStyle w:val="TableParagraph"/>
              <w:spacing w:before="0"/>
              <w:ind w:left="64" w:right="130" w:firstLine="77"/>
              <w:jc w:val="center"/>
              <w:rPr>
                <w:sz w:val="18"/>
                <w:lang w:val="ru-RU"/>
              </w:rPr>
            </w:pPr>
            <w:r w:rsidRPr="00C93FCB">
              <w:rPr>
                <w:sz w:val="18"/>
                <w:lang w:val="ru-RU"/>
              </w:rPr>
              <w:t>2</w:t>
            </w:r>
          </w:p>
        </w:tc>
      </w:tr>
      <w:tr w:rsidR="000054F0" w:rsidRPr="00C93FCB" w:rsidTr="005F09FD">
        <w:trPr>
          <w:trHeight w:val="340"/>
        </w:trPr>
        <w:tc>
          <w:tcPr>
            <w:tcW w:w="9923" w:type="dxa"/>
            <w:gridSpan w:val="7"/>
            <w:vAlign w:val="center"/>
          </w:tcPr>
          <w:p w:rsidR="000054F0" w:rsidRPr="00C93FCB" w:rsidRDefault="000054F0" w:rsidP="000054F0">
            <w:pPr>
              <w:ind w:right="130" w:firstLine="21"/>
            </w:pPr>
            <w:r w:rsidRPr="00C93FCB">
              <w:rPr>
                <w:b/>
                <w:i/>
                <w:sz w:val="18"/>
              </w:rPr>
              <w:t>Тиаклоприд + дельтаметрин (thiacloprid + deltamethrin)</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rPr>
            </w:pPr>
            <w:r w:rsidRPr="00C93FCB">
              <w:rPr>
                <w:sz w:val="18"/>
              </w:rPr>
              <w:t xml:space="preserve">FACETA OD </w:t>
            </w:r>
            <w:r w:rsidRPr="00C93FCB">
              <w:rPr>
                <w:sz w:val="18"/>
                <w:lang w:val="ru-RU"/>
              </w:rPr>
              <w:t>мой</w:t>
            </w:r>
            <w:r w:rsidRPr="00C93FCB">
              <w:rPr>
                <w:sz w:val="18"/>
              </w:rPr>
              <w:t>.</w:t>
            </w:r>
            <w:r w:rsidRPr="00C93FCB">
              <w:rPr>
                <w:sz w:val="18"/>
                <w:lang w:val="ru-RU"/>
              </w:rPr>
              <w:t>сус</w:t>
            </w:r>
            <w:r w:rsidRPr="00C93FCB">
              <w:rPr>
                <w:sz w:val="18"/>
              </w:rPr>
              <w:t>.</w:t>
            </w:r>
            <w:r w:rsidRPr="00C93FCB">
              <w:rPr>
                <w:sz w:val="18"/>
                <w:lang w:val="ru-RU"/>
              </w:rPr>
              <w:t>к</w:t>
            </w:r>
            <w:r w:rsidRPr="00C93FCB">
              <w:rPr>
                <w:sz w:val="18"/>
              </w:rPr>
              <w:t>.</w:t>
            </w:r>
          </w:p>
          <w:p w:rsidR="000054F0" w:rsidRPr="00C93FCB" w:rsidRDefault="000054F0" w:rsidP="000054F0">
            <w:pPr>
              <w:pStyle w:val="TableParagraph"/>
              <w:spacing w:before="0"/>
              <w:ind w:left="57"/>
              <w:rPr>
                <w:sz w:val="18"/>
                <w:lang w:val="uz-Cyrl-UZ"/>
              </w:rPr>
            </w:pPr>
            <w:r w:rsidRPr="00C93FCB">
              <w:rPr>
                <w:sz w:val="18"/>
                <w:lang w:val="ru-RU"/>
              </w:rPr>
              <w:t>“Agro business”, МЧЖ, Ўзбекистон</w:t>
            </w:r>
          </w:p>
          <w:p w:rsidR="000054F0" w:rsidRPr="00C93FCB" w:rsidRDefault="000054F0" w:rsidP="000054F0">
            <w:pPr>
              <w:pStyle w:val="TableParagraph"/>
              <w:spacing w:before="0"/>
              <w:ind w:left="57"/>
              <w:rPr>
                <w:sz w:val="18"/>
                <w:lang w:val="uz-Cyrl-UZ"/>
              </w:rPr>
            </w:pPr>
            <w:r w:rsidRPr="00C93FCB">
              <w:rPr>
                <w:sz w:val="18"/>
                <w:lang w:val="uz-Cyrl-UZ"/>
              </w:rPr>
              <w:t>30.04.2026</w:t>
            </w: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0,3</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Шира, трипс, оққанот</w:t>
            </w:r>
          </w:p>
        </w:tc>
        <w:tc>
          <w:tcPr>
            <w:tcW w:w="1871" w:type="dxa"/>
            <w:tcBorders>
              <w:top w:val="single" w:sz="4" w:space="0" w:color="auto"/>
            </w:tcBorders>
            <w:vAlign w:val="center"/>
          </w:tcPr>
          <w:p w:rsidR="000054F0" w:rsidRPr="00C93FCB" w:rsidRDefault="000054F0" w:rsidP="000054F0">
            <w:pPr>
              <w:pStyle w:val="TableParagraph"/>
              <w:spacing w:before="0"/>
              <w:ind w:left="113"/>
              <w:rPr>
                <w:sz w:val="18"/>
              </w:rPr>
            </w:pPr>
            <w:r w:rsidRPr="00C93FCB">
              <w:rPr>
                <w:sz w:val="18"/>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right="254" w:firstLine="21"/>
              <w:jc w:val="center"/>
              <w:rPr>
                <w:sz w:val="18"/>
              </w:rPr>
            </w:pPr>
            <w:r w:rsidRPr="00C93FCB">
              <w:rPr>
                <w:sz w:val="18"/>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b/>
                <w:sz w:val="18"/>
              </w:rPr>
            </w:pPr>
            <w:r w:rsidRPr="00C93FCB">
              <w:rPr>
                <w:b/>
                <w:sz w:val="18"/>
              </w:rPr>
              <w:t>Тиаметоксам (thiametoxam)</w:t>
            </w:r>
          </w:p>
        </w:tc>
      </w:tr>
      <w:tr w:rsidR="000054F0" w:rsidRPr="00C93FCB" w:rsidTr="005F09FD">
        <w:trPr>
          <w:trHeight w:val="340"/>
        </w:trPr>
        <w:tc>
          <w:tcPr>
            <w:tcW w:w="1843" w:type="dxa"/>
            <w:tcBorders>
              <w:top w:val="nil"/>
            </w:tcBorders>
            <w:vAlign w:val="center"/>
          </w:tcPr>
          <w:p w:rsidR="000054F0" w:rsidRPr="00C93FCB" w:rsidRDefault="000054F0" w:rsidP="000054F0">
            <w:pPr>
              <w:pStyle w:val="TableParagraph"/>
              <w:spacing w:before="0"/>
              <w:ind w:left="57"/>
              <w:rPr>
                <w:sz w:val="18"/>
                <w:lang w:val="uz-Cyrl-UZ"/>
              </w:rPr>
            </w:pPr>
            <w:r w:rsidRPr="00C93FCB">
              <w:rPr>
                <w:sz w:val="18"/>
                <w:lang w:val="uz-Cyrl-UZ"/>
              </w:rPr>
              <w:t>АРАНДО  11% м.д.к. “Евро Тим” МЧЖ                    Ўзбекистон-Германия  31.12.2022</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0,8</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Помидор</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Оққанот</w:t>
            </w:r>
          </w:p>
        </w:tc>
        <w:tc>
          <w:tcPr>
            <w:tcW w:w="1871" w:type="dxa"/>
            <w:vAlign w:val="center"/>
          </w:tcPr>
          <w:p w:rsidR="000054F0" w:rsidRPr="00C93FCB" w:rsidRDefault="000054F0" w:rsidP="000054F0">
            <w:pPr>
              <w:pStyle w:val="TableParagraph"/>
              <w:spacing w:before="0"/>
              <w:ind w:left="113" w:right="139"/>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395"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restart"/>
            <w:tcBorders>
              <w:top w:val="nil"/>
            </w:tcBorders>
            <w:vAlign w:val="center"/>
          </w:tcPr>
          <w:p w:rsidR="000054F0" w:rsidRPr="00C93FCB" w:rsidRDefault="000054F0" w:rsidP="000054F0">
            <w:pPr>
              <w:pStyle w:val="TableParagraph"/>
              <w:spacing w:before="0"/>
              <w:ind w:left="57"/>
              <w:rPr>
                <w:sz w:val="18"/>
                <w:lang w:val="ru-RU"/>
              </w:rPr>
            </w:pPr>
            <w:r w:rsidRPr="00C93FCB">
              <w:rPr>
                <w:sz w:val="18"/>
                <w:lang w:val="ru-RU"/>
              </w:rPr>
              <w:t>AKTINARA, 240 cус.к.</w:t>
            </w:r>
          </w:p>
          <w:p w:rsidR="000054F0" w:rsidRPr="00C93FCB" w:rsidRDefault="000054F0" w:rsidP="000054F0">
            <w:pPr>
              <w:pStyle w:val="TableParagraph"/>
              <w:spacing w:before="0"/>
              <w:ind w:left="57"/>
              <w:rPr>
                <w:sz w:val="18"/>
                <w:lang w:val="uz-Cyrl-UZ"/>
              </w:rPr>
            </w:pPr>
            <w:r w:rsidRPr="00C93FCB">
              <w:rPr>
                <w:sz w:val="18"/>
                <w:lang w:val="ru-RU"/>
              </w:rPr>
              <w:t>“Агро Бест Груп”, Туркия</w:t>
            </w:r>
          </w:p>
          <w:p w:rsidR="000054F0" w:rsidRPr="00C93FCB" w:rsidRDefault="000054F0" w:rsidP="000054F0">
            <w:pPr>
              <w:pStyle w:val="TableParagraph"/>
              <w:spacing w:before="0"/>
              <w:ind w:left="57"/>
              <w:rPr>
                <w:sz w:val="2"/>
                <w:szCs w:val="2"/>
                <w:lang w:val="uz-Cyrl-UZ"/>
              </w:rPr>
            </w:pPr>
            <w:r w:rsidRPr="00C93FCB">
              <w:rPr>
                <w:sz w:val="18"/>
                <w:lang w:val="ru-RU"/>
              </w:rPr>
              <w:t>30.09.2025</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0,1</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Шафтоли</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Шафтоли шираси, шарқ мевахўри</w:t>
            </w:r>
          </w:p>
        </w:tc>
        <w:tc>
          <w:tcPr>
            <w:tcW w:w="1871" w:type="dxa"/>
            <w:vAlign w:val="center"/>
          </w:tcPr>
          <w:p w:rsidR="000054F0" w:rsidRPr="00C93FCB" w:rsidRDefault="000054F0" w:rsidP="000054F0">
            <w:pPr>
              <w:pStyle w:val="TableParagraph"/>
              <w:spacing w:before="0"/>
              <w:ind w:left="113" w:right="136"/>
              <w:rPr>
                <w:sz w:val="18"/>
              </w:rPr>
            </w:pPr>
            <w:r w:rsidRPr="00C93FCB">
              <w:rPr>
                <w:sz w:val="18"/>
                <w:lang w:val="ru-RU"/>
              </w:rPr>
              <w:t>Ўсимликн</w:t>
            </w:r>
            <w:r w:rsidRPr="00C93FCB">
              <w:rPr>
                <w:sz w:val="18"/>
              </w:rPr>
              <w:t>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lang w:val="uz-Cyrl-UZ"/>
              </w:rPr>
            </w:pPr>
            <w:r w:rsidRPr="00C93FCB">
              <w:rPr>
                <w:sz w:val="18"/>
                <w:lang w:val="uz-Cyrl-UZ"/>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18"/>
              </w:rPr>
            </w:pP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0,25</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Нок</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Нок ширинчаси</w:t>
            </w:r>
          </w:p>
        </w:tc>
        <w:tc>
          <w:tcPr>
            <w:tcW w:w="1871" w:type="dxa"/>
            <w:vAlign w:val="center"/>
          </w:tcPr>
          <w:p w:rsidR="000054F0" w:rsidRPr="00C93FCB" w:rsidRDefault="000054F0" w:rsidP="000054F0">
            <w:pPr>
              <w:pStyle w:val="TableParagraph"/>
              <w:spacing w:before="0"/>
              <w:ind w:left="113" w:right="136"/>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lang w:val="uz-Cyrl-UZ"/>
              </w:rPr>
            </w:pPr>
            <w:r w:rsidRPr="00C93FCB">
              <w:rPr>
                <w:sz w:val="18"/>
                <w:lang w:val="uz-Cyrl-UZ"/>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18"/>
              </w:rPr>
            </w:pP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0,15</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Олма</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Олма шираси, баргўрар қуртлар, олма мевахўри</w:t>
            </w:r>
          </w:p>
        </w:tc>
        <w:tc>
          <w:tcPr>
            <w:tcW w:w="1871" w:type="dxa"/>
            <w:vAlign w:val="center"/>
          </w:tcPr>
          <w:p w:rsidR="000054F0" w:rsidRPr="00C93FCB" w:rsidRDefault="000054F0" w:rsidP="000054F0">
            <w:pPr>
              <w:pStyle w:val="TableParagraph"/>
              <w:spacing w:before="0"/>
              <w:ind w:left="113"/>
              <w:rPr>
                <w:sz w:val="18"/>
                <w:lang w:val="uz-Cyrl-UZ"/>
              </w:rPr>
            </w:pPr>
            <w:r w:rsidRPr="00C93FCB">
              <w:rPr>
                <w:sz w:val="18"/>
                <w:lang w:val="uz-Cyrl-UZ"/>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lang w:val="uz-Cyrl-UZ"/>
              </w:rPr>
            </w:pPr>
            <w:r w:rsidRPr="00C93FCB">
              <w:rPr>
                <w:sz w:val="18"/>
                <w:lang w:val="uz-Cyrl-UZ"/>
              </w:rPr>
              <w:t>30</w:t>
            </w:r>
          </w:p>
        </w:tc>
        <w:tc>
          <w:tcPr>
            <w:tcW w:w="1133" w:type="dxa"/>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tcBorders>
              <w:top w:val="nil"/>
            </w:tcBorders>
            <w:vAlign w:val="center"/>
          </w:tcPr>
          <w:p w:rsidR="000054F0" w:rsidRPr="00C93FCB" w:rsidRDefault="000054F0" w:rsidP="000054F0">
            <w:pPr>
              <w:pStyle w:val="TableParagraph"/>
              <w:spacing w:before="0"/>
              <w:ind w:left="57"/>
              <w:rPr>
                <w:sz w:val="18"/>
                <w:lang w:val="uz-Cyrl-UZ"/>
              </w:rPr>
            </w:pPr>
            <w:r w:rsidRPr="00C93FCB">
              <w:rPr>
                <w:sz w:val="18"/>
                <w:lang w:val="uz-Cyrl-UZ"/>
              </w:rPr>
              <w:t>ТАЛБЕРТ 24% сус.к.</w:t>
            </w:r>
          </w:p>
          <w:p w:rsidR="000054F0" w:rsidRPr="00C93FCB" w:rsidRDefault="000054F0" w:rsidP="000054F0">
            <w:pPr>
              <w:pStyle w:val="TableParagraph"/>
              <w:spacing w:before="0"/>
              <w:ind w:left="57"/>
              <w:rPr>
                <w:sz w:val="18"/>
                <w:lang w:val="uz-Cyrl-UZ"/>
              </w:rPr>
            </w:pPr>
            <w:r w:rsidRPr="00C93FCB">
              <w:rPr>
                <w:sz w:val="18"/>
                <w:lang w:val="uz-Cyrl-UZ"/>
              </w:rPr>
              <w:t>“</w:t>
            </w:r>
            <w:r w:rsidRPr="00C93FCB">
              <w:rPr>
                <w:sz w:val="18"/>
              </w:rPr>
              <w:t>Astrachem</w:t>
            </w:r>
            <w:r w:rsidRPr="00C93FCB">
              <w:rPr>
                <w:sz w:val="18"/>
                <w:lang w:val="ru-RU"/>
              </w:rPr>
              <w:t>-</w:t>
            </w:r>
            <w:r w:rsidRPr="00C93FCB">
              <w:rPr>
                <w:sz w:val="18"/>
              </w:rPr>
              <w:t>Tashkent</w:t>
            </w:r>
            <w:r w:rsidRPr="00C93FCB">
              <w:rPr>
                <w:sz w:val="18"/>
                <w:lang w:val="uz-Cyrl-UZ"/>
              </w:rPr>
              <w:t>”, МЧЖ, Ўзбекистон, 31.12.2023</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0,8</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Иссиқхонадаги помидор</w:t>
            </w:r>
          </w:p>
        </w:tc>
        <w:tc>
          <w:tcPr>
            <w:tcW w:w="1588" w:type="dxa"/>
            <w:vAlign w:val="center"/>
          </w:tcPr>
          <w:p w:rsidR="000054F0" w:rsidRPr="00C93FCB" w:rsidRDefault="000054F0" w:rsidP="000054F0">
            <w:pPr>
              <w:pStyle w:val="TableParagraph"/>
              <w:spacing w:before="0"/>
              <w:ind w:left="142" w:right="84"/>
              <w:rPr>
                <w:sz w:val="18"/>
                <w:lang w:val="uz-Cyrl-UZ"/>
              </w:rPr>
            </w:pPr>
            <w:r w:rsidRPr="00C93FCB">
              <w:rPr>
                <w:sz w:val="18"/>
                <w:lang w:val="uz-Cyrl-UZ"/>
              </w:rPr>
              <w:t>Ширалар</w:t>
            </w:r>
          </w:p>
        </w:tc>
        <w:tc>
          <w:tcPr>
            <w:tcW w:w="1871" w:type="dxa"/>
            <w:vAlign w:val="center"/>
          </w:tcPr>
          <w:p w:rsidR="000054F0" w:rsidRPr="00C93FCB" w:rsidRDefault="000054F0" w:rsidP="000054F0">
            <w:pPr>
              <w:pStyle w:val="TableParagraph"/>
              <w:spacing w:before="0"/>
              <w:ind w:left="113" w:right="136"/>
              <w:rPr>
                <w:sz w:val="18"/>
                <w:lang w:val="uz-Cyrl-UZ"/>
              </w:rPr>
            </w:pPr>
            <w:r w:rsidRPr="00C93FCB">
              <w:rPr>
                <w:sz w:val="18"/>
                <w:lang w:val="uz-Cyrl-UZ"/>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lang w:val="uz-Cyrl-UZ"/>
              </w:rPr>
            </w:pPr>
            <w:r w:rsidRPr="00C93FCB">
              <w:rPr>
                <w:sz w:val="18"/>
                <w:lang w:val="uz-Cyrl-UZ"/>
              </w:rPr>
              <w:t>30</w:t>
            </w:r>
          </w:p>
        </w:tc>
        <w:tc>
          <w:tcPr>
            <w:tcW w:w="1133" w:type="dxa"/>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tcBorders>
              <w:top w:val="nil"/>
            </w:tcBorders>
            <w:vAlign w:val="center"/>
          </w:tcPr>
          <w:p w:rsidR="000054F0" w:rsidRPr="00C93FCB" w:rsidRDefault="000054F0" w:rsidP="000054F0">
            <w:pPr>
              <w:pStyle w:val="TableParagraph"/>
              <w:spacing w:before="0"/>
              <w:ind w:left="57"/>
              <w:rPr>
                <w:sz w:val="18"/>
                <w:lang w:val="ru-RU"/>
              </w:rPr>
            </w:pPr>
            <w:r w:rsidRPr="00C93FCB">
              <w:rPr>
                <w:sz w:val="18"/>
                <w:lang w:val="ru-RU"/>
              </w:rPr>
              <w:t>ТАКСАМ, 35% сус.к.</w:t>
            </w:r>
          </w:p>
          <w:p w:rsidR="000054F0" w:rsidRPr="00C93FCB" w:rsidRDefault="000054F0" w:rsidP="000054F0">
            <w:pPr>
              <w:pStyle w:val="TableParagraph"/>
              <w:spacing w:before="0"/>
              <w:ind w:left="57"/>
              <w:rPr>
                <w:sz w:val="18"/>
                <w:lang w:val="uz-Cyrl-UZ"/>
              </w:rPr>
            </w:pPr>
            <w:r w:rsidRPr="00C93FCB">
              <w:rPr>
                <w:sz w:val="18"/>
                <w:lang w:val="ru-RU"/>
              </w:rPr>
              <w:t>“Ифода Агро Кимё Ҳимоя”, МЧЖ Ўзбекистон</w:t>
            </w:r>
          </w:p>
          <w:p w:rsidR="000054F0" w:rsidRPr="00C93FCB" w:rsidRDefault="000054F0" w:rsidP="000054F0">
            <w:pPr>
              <w:pStyle w:val="TableParagraph"/>
              <w:spacing w:before="0"/>
              <w:ind w:left="57"/>
              <w:rPr>
                <w:sz w:val="18"/>
                <w:lang w:val="uz-Cyrl-UZ"/>
              </w:rPr>
            </w:pPr>
            <w:r w:rsidRPr="00C93FCB">
              <w:rPr>
                <w:sz w:val="18"/>
                <w:lang w:val="ru-RU"/>
              </w:rPr>
              <w:t>30.09.2025</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0,8</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Ширалар, трипс, кузги тунлам, ғўза тунлами</w:t>
            </w:r>
          </w:p>
        </w:tc>
        <w:tc>
          <w:tcPr>
            <w:tcW w:w="1871" w:type="dxa"/>
            <w:vAlign w:val="center"/>
          </w:tcPr>
          <w:p w:rsidR="000054F0" w:rsidRPr="00C93FCB" w:rsidRDefault="000054F0" w:rsidP="000054F0">
            <w:pPr>
              <w:pStyle w:val="TableParagraph"/>
              <w:spacing w:before="0"/>
              <w:ind w:left="113"/>
              <w:rPr>
                <w:sz w:val="18"/>
                <w:lang w:val="uz-Cyrl-UZ"/>
              </w:rPr>
            </w:pPr>
            <w:r w:rsidRPr="00C93FCB">
              <w:rPr>
                <w:sz w:val="18"/>
                <w:lang w:val="uz-Cyrl-UZ"/>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lang w:val="uz-Cyrl-UZ"/>
              </w:rPr>
            </w:pPr>
            <w:r w:rsidRPr="00C93FCB">
              <w:rPr>
                <w:sz w:val="18"/>
                <w:lang w:val="uz-Cyrl-UZ"/>
              </w:rPr>
              <w:t>30</w:t>
            </w:r>
          </w:p>
        </w:tc>
        <w:tc>
          <w:tcPr>
            <w:tcW w:w="1133" w:type="dxa"/>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tcBorders>
              <w:top w:val="nil"/>
            </w:tcBorders>
            <w:vAlign w:val="center"/>
          </w:tcPr>
          <w:p w:rsidR="000054F0" w:rsidRPr="00C93FCB" w:rsidRDefault="000054F0" w:rsidP="000054F0">
            <w:pPr>
              <w:pStyle w:val="TableParagraph"/>
              <w:spacing w:before="0"/>
              <w:ind w:left="57"/>
              <w:rPr>
                <w:sz w:val="18"/>
                <w:lang w:val="ru-RU"/>
              </w:rPr>
            </w:pPr>
            <w:r w:rsidRPr="00C93FCB">
              <w:rPr>
                <w:sz w:val="18"/>
                <w:lang w:val="ru-RU"/>
              </w:rPr>
              <w:t>ТИОКСАМ с.д.г.</w:t>
            </w:r>
          </w:p>
          <w:p w:rsidR="000054F0" w:rsidRPr="00C93FCB" w:rsidRDefault="000054F0" w:rsidP="000054F0">
            <w:pPr>
              <w:pStyle w:val="TableParagraph"/>
              <w:spacing w:before="0"/>
              <w:ind w:left="57"/>
              <w:rPr>
                <w:sz w:val="18"/>
                <w:lang w:val="uz-Cyrl-UZ"/>
              </w:rPr>
            </w:pPr>
            <w:r w:rsidRPr="00C93FCB">
              <w:rPr>
                <w:sz w:val="18"/>
                <w:lang w:val="ru-RU"/>
              </w:rPr>
              <w:t>“</w:t>
            </w:r>
            <w:r w:rsidRPr="00C93FCB">
              <w:rPr>
                <w:sz w:val="18"/>
              </w:rPr>
              <w:t>Mobedco</w:t>
            </w:r>
            <w:r w:rsidRPr="00C93FCB">
              <w:rPr>
                <w:sz w:val="18"/>
                <w:lang w:val="ru-RU"/>
              </w:rPr>
              <w:t>”, МЧЖ, Ўзбекистон</w:t>
            </w:r>
          </w:p>
          <w:p w:rsidR="000054F0" w:rsidRPr="00C93FCB" w:rsidRDefault="000054F0" w:rsidP="000054F0">
            <w:pPr>
              <w:pStyle w:val="TableParagraph"/>
              <w:spacing w:before="0"/>
              <w:ind w:left="57"/>
              <w:rPr>
                <w:sz w:val="18"/>
                <w:lang w:val="uz-Cyrl-UZ"/>
              </w:rPr>
            </w:pPr>
            <w:r w:rsidRPr="00C93FCB">
              <w:rPr>
                <w:sz w:val="18"/>
                <w:lang w:val="ru-RU"/>
              </w:rPr>
              <w:t>30.09.2025</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rPr>
              <w:t>0,8</w:t>
            </w:r>
            <w:r w:rsidRPr="00C93FCB">
              <w:rPr>
                <w:sz w:val="18"/>
                <w:lang w:val="uz-Cyrl-UZ"/>
              </w:rPr>
              <w:t>-0,9</w:t>
            </w:r>
          </w:p>
        </w:tc>
        <w:tc>
          <w:tcPr>
            <w:tcW w:w="1275" w:type="dxa"/>
            <w:vAlign w:val="center"/>
          </w:tcPr>
          <w:p w:rsidR="000054F0" w:rsidRPr="00C93FCB" w:rsidRDefault="000054F0" w:rsidP="000054F0">
            <w:pPr>
              <w:pStyle w:val="TableParagraph"/>
              <w:spacing w:before="0"/>
              <w:ind w:left="64"/>
              <w:rPr>
                <w:sz w:val="18"/>
              </w:rPr>
            </w:pPr>
            <w:r w:rsidRPr="00C93FCB">
              <w:rPr>
                <w:sz w:val="18"/>
              </w:rPr>
              <w:t>Помидор</w:t>
            </w:r>
          </w:p>
        </w:tc>
        <w:tc>
          <w:tcPr>
            <w:tcW w:w="1588" w:type="dxa"/>
            <w:vAlign w:val="center"/>
          </w:tcPr>
          <w:p w:rsidR="000054F0" w:rsidRPr="00C93FCB" w:rsidRDefault="000054F0" w:rsidP="000054F0">
            <w:pPr>
              <w:pStyle w:val="TableParagraph"/>
              <w:spacing w:before="0"/>
              <w:ind w:left="142" w:right="76"/>
              <w:rPr>
                <w:sz w:val="18"/>
              </w:rPr>
            </w:pPr>
            <w:r w:rsidRPr="00C93FCB">
              <w:rPr>
                <w:sz w:val="18"/>
              </w:rPr>
              <w:t>Оққанот</w:t>
            </w:r>
          </w:p>
        </w:tc>
        <w:tc>
          <w:tcPr>
            <w:tcW w:w="1871" w:type="dxa"/>
            <w:vAlign w:val="center"/>
          </w:tcPr>
          <w:p w:rsidR="000054F0" w:rsidRPr="00C93FCB" w:rsidRDefault="000054F0" w:rsidP="000054F0">
            <w:pPr>
              <w:pStyle w:val="TableParagraph"/>
              <w:spacing w:before="0"/>
              <w:ind w:left="113"/>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lang w:val="uz-Cyrl-UZ"/>
              </w:rPr>
            </w:pPr>
            <w:r w:rsidRPr="00C93FCB">
              <w:rPr>
                <w:sz w:val="18"/>
                <w:lang w:val="uz-Cyrl-UZ"/>
              </w:rPr>
              <w:t>30</w:t>
            </w:r>
          </w:p>
        </w:tc>
        <w:tc>
          <w:tcPr>
            <w:tcW w:w="1133" w:type="dxa"/>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tcBorders>
              <w:top w:val="nil"/>
            </w:tcBorders>
            <w:vAlign w:val="center"/>
          </w:tcPr>
          <w:p w:rsidR="000054F0" w:rsidRPr="00C93FCB" w:rsidRDefault="000054F0" w:rsidP="000054F0">
            <w:pPr>
              <w:pStyle w:val="TableParagraph"/>
              <w:spacing w:before="0"/>
              <w:ind w:left="57"/>
              <w:rPr>
                <w:sz w:val="18"/>
                <w:lang w:val="ru-RU"/>
              </w:rPr>
            </w:pPr>
            <w:r w:rsidRPr="00C93FCB">
              <w:rPr>
                <w:sz w:val="18"/>
                <w:lang w:val="ru-RU"/>
              </w:rPr>
              <w:t>ТИАМЕТОКСАМ, 70% эм.к.</w:t>
            </w:r>
          </w:p>
          <w:p w:rsidR="000054F0" w:rsidRPr="00C93FCB" w:rsidRDefault="000054F0" w:rsidP="000054F0">
            <w:pPr>
              <w:pStyle w:val="TableParagraph"/>
              <w:spacing w:before="0"/>
              <w:ind w:left="57"/>
              <w:rPr>
                <w:sz w:val="18"/>
                <w:lang w:val="ru-RU"/>
              </w:rPr>
            </w:pPr>
            <w:r w:rsidRPr="00C93FCB">
              <w:rPr>
                <w:sz w:val="18"/>
                <w:lang w:val="ru-RU"/>
              </w:rPr>
              <w:t>“Awiner O’g’it”, МЧЖ, Ўзбекистон</w:t>
            </w:r>
          </w:p>
          <w:p w:rsidR="000054F0" w:rsidRPr="00C93FCB" w:rsidRDefault="000054F0" w:rsidP="000054F0">
            <w:pPr>
              <w:pStyle w:val="TableParagraph"/>
              <w:spacing w:before="0"/>
              <w:ind w:left="57"/>
              <w:rPr>
                <w:sz w:val="18"/>
                <w:lang w:val="uz-Cyrl-UZ"/>
              </w:rPr>
            </w:pPr>
            <w:r w:rsidRPr="00C93FCB">
              <w:rPr>
                <w:sz w:val="18"/>
                <w:lang w:val="uz-Cyrl-UZ"/>
              </w:rPr>
              <w:t>30.04.2026</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vAlign w:val="center"/>
          </w:tcPr>
          <w:p w:rsidR="000054F0" w:rsidRPr="00C93FCB" w:rsidRDefault="000054F0" w:rsidP="000054F0">
            <w:pPr>
              <w:pStyle w:val="TableParagraph"/>
              <w:spacing w:before="0"/>
              <w:ind w:left="142" w:right="76"/>
              <w:rPr>
                <w:sz w:val="18"/>
                <w:lang w:val="uz-Cyrl-UZ"/>
              </w:rPr>
            </w:pPr>
            <w:r w:rsidRPr="00C93FCB">
              <w:rPr>
                <w:sz w:val="18"/>
                <w:lang w:val="uz-Cyrl-UZ"/>
              </w:rPr>
              <w:t>Оққанот</w:t>
            </w:r>
          </w:p>
        </w:tc>
        <w:tc>
          <w:tcPr>
            <w:tcW w:w="1871" w:type="dxa"/>
            <w:vAlign w:val="center"/>
          </w:tcPr>
          <w:p w:rsidR="000054F0" w:rsidRPr="00C93FCB" w:rsidRDefault="000054F0" w:rsidP="000054F0">
            <w:pPr>
              <w:pStyle w:val="TableParagraph"/>
              <w:spacing w:before="0"/>
              <w:ind w:left="113"/>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lang w:val="uz-Cyrl-UZ"/>
              </w:rPr>
            </w:pPr>
            <w:r w:rsidRPr="00C93FCB">
              <w:rPr>
                <w:sz w:val="18"/>
                <w:lang w:val="uz-Cyrl-UZ"/>
              </w:rPr>
              <w:t>30</w:t>
            </w:r>
          </w:p>
        </w:tc>
        <w:tc>
          <w:tcPr>
            <w:tcW w:w="1133" w:type="dxa"/>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ight="193"/>
              <w:rPr>
                <w:sz w:val="18"/>
                <w:lang w:val="ru-RU"/>
              </w:rPr>
            </w:pPr>
            <w:r w:rsidRPr="00C93FCB">
              <w:rPr>
                <w:sz w:val="18"/>
                <w:lang w:val="ru-RU"/>
              </w:rPr>
              <w:t>SYRACUSA 24% сус.к.</w:t>
            </w:r>
          </w:p>
          <w:p w:rsidR="000054F0" w:rsidRPr="00C93FCB" w:rsidRDefault="000054F0" w:rsidP="000054F0">
            <w:pPr>
              <w:pStyle w:val="TableParagraph"/>
              <w:spacing w:before="0"/>
              <w:ind w:left="57" w:right="193"/>
              <w:rPr>
                <w:sz w:val="18"/>
                <w:lang w:val="uz-Cyrl-UZ"/>
              </w:rPr>
            </w:pPr>
            <w:r w:rsidRPr="00C93FCB">
              <w:rPr>
                <w:sz w:val="18"/>
                <w:lang w:val="ru-RU"/>
              </w:rPr>
              <w:t>“Agrohouse”, МЧЖ Ўзбекистон</w:t>
            </w:r>
          </w:p>
          <w:p w:rsidR="000054F0" w:rsidRPr="00C93FCB" w:rsidRDefault="000054F0" w:rsidP="000054F0">
            <w:pPr>
              <w:pStyle w:val="TableParagraph"/>
              <w:spacing w:before="0"/>
              <w:ind w:left="57" w:right="193"/>
              <w:rPr>
                <w:sz w:val="18"/>
                <w:lang w:val="uz-Cyrl-UZ"/>
              </w:rPr>
            </w:pPr>
            <w:r w:rsidRPr="00C93FCB">
              <w:rPr>
                <w:sz w:val="18"/>
                <w:lang w:val="ru-RU"/>
              </w:rPr>
              <w:t>30.09.2025</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0,1-0,15</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Иссиқхонада-ги помидор</w:t>
            </w:r>
          </w:p>
        </w:tc>
        <w:tc>
          <w:tcPr>
            <w:tcW w:w="1588" w:type="dxa"/>
            <w:vAlign w:val="center"/>
          </w:tcPr>
          <w:p w:rsidR="000054F0" w:rsidRPr="00C93FCB" w:rsidRDefault="000054F0" w:rsidP="000054F0">
            <w:pPr>
              <w:pStyle w:val="TableParagraph"/>
              <w:spacing w:before="0"/>
              <w:ind w:left="142" w:right="84"/>
              <w:rPr>
                <w:sz w:val="18"/>
                <w:lang w:val="uz-Cyrl-UZ"/>
              </w:rPr>
            </w:pPr>
            <w:r w:rsidRPr="00C93FCB">
              <w:rPr>
                <w:sz w:val="18"/>
                <w:lang w:val="uz-Cyrl-UZ"/>
              </w:rPr>
              <w:t>Оққанот</w:t>
            </w:r>
          </w:p>
        </w:tc>
        <w:tc>
          <w:tcPr>
            <w:tcW w:w="1871" w:type="dxa"/>
            <w:vAlign w:val="center"/>
          </w:tcPr>
          <w:p w:rsidR="000054F0" w:rsidRPr="00C93FCB" w:rsidRDefault="000054F0" w:rsidP="000054F0">
            <w:pPr>
              <w:pStyle w:val="TableParagraph"/>
              <w:spacing w:before="0"/>
              <w:ind w:left="113" w:right="136"/>
              <w:rPr>
                <w:sz w:val="18"/>
                <w:lang w:val="uz-Cyrl-UZ"/>
              </w:rPr>
            </w:pPr>
            <w:r w:rsidRPr="00C93FCB">
              <w:rPr>
                <w:sz w:val="18"/>
                <w:lang w:val="uz-Cyrl-UZ"/>
              </w:rPr>
              <w:t>Ўсимликнинг ўсув даврида пуркалади</w:t>
            </w:r>
          </w:p>
        </w:tc>
        <w:tc>
          <w:tcPr>
            <w:tcW w:w="1220" w:type="dxa"/>
            <w:shd w:val="clear" w:color="auto" w:fill="auto"/>
            <w:vAlign w:val="center"/>
          </w:tcPr>
          <w:p w:rsidR="000054F0" w:rsidRPr="00C93FCB" w:rsidRDefault="000054F0" w:rsidP="000054F0">
            <w:pPr>
              <w:pStyle w:val="TableParagraph"/>
              <w:spacing w:before="0"/>
              <w:ind w:left="64" w:firstLine="21"/>
              <w:jc w:val="center"/>
              <w:rPr>
                <w:sz w:val="18"/>
                <w:lang w:val="uz-Cyrl-UZ"/>
              </w:rPr>
            </w:pPr>
            <w:r w:rsidRPr="00C93FCB">
              <w:rPr>
                <w:sz w:val="18"/>
                <w:lang w:val="uz-Cyrl-UZ"/>
              </w:rPr>
              <w:t>30</w:t>
            </w:r>
          </w:p>
        </w:tc>
        <w:tc>
          <w:tcPr>
            <w:tcW w:w="1133" w:type="dxa"/>
            <w:shd w:val="clear" w:color="auto" w:fill="auto"/>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ight="193"/>
              <w:rPr>
                <w:sz w:val="18"/>
                <w:lang w:val="ru-RU"/>
              </w:rPr>
            </w:pPr>
            <w:r w:rsidRPr="00C93FCB">
              <w:rPr>
                <w:sz w:val="18"/>
                <w:lang w:val="ru-RU"/>
              </w:rPr>
              <w:t>Т-74 PRO, сус.к.</w:t>
            </w:r>
          </w:p>
          <w:p w:rsidR="000054F0" w:rsidRPr="00C93FCB" w:rsidRDefault="000054F0" w:rsidP="000054F0">
            <w:pPr>
              <w:pStyle w:val="TableParagraph"/>
              <w:spacing w:before="0"/>
              <w:ind w:left="57" w:right="193"/>
              <w:rPr>
                <w:sz w:val="18"/>
                <w:lang w:val="uz-Cyrl-UZ"/>
              </w:rPr>
            </w:pPr>
            <w:r w:rsidRPr="00C93FCB">
              <w:rPr>
                <w:sz w:val="18"/>
                <w:lang w:val="ru-RU"/>
              </w:rPr>
              <w:t>“</w:t>
            </w:r>
            <w:r w:rsidRPr="00C93FCB">
              <w:rPr>
                <w:sz w:val="18"/>
              </w:rPr>
              <w:t>Alfa</w:t>
            </w:r>
            <w:r w:rsidRPr="00C93FCB">
              <w:rPr>
                <w:sz w:val="18"/>
                <w:lang w:val="ru-RU"/>
              </w:rPr>
              <w:t xml:space="preserve"> </w:t>
            </w:r>
            <w:r w:rsidRPr="00C93FCB">
              <w:rPr>
                <w:sz w:val="18"/>
              </w:rPr>
              <w:t>Best</w:t>
            </w:r>
            <w:r w:rsidRPr="00C93FCB">
              <w:rPr>
                <w:sz w:val="18"/>
                <w:lang w:val="ru-RU"/>
              </w:rPr>
              <w:t xml:space="preserve"> </w:t>
            </w:r>
            <w:r w:rsidRPr="00C93FCB">
              <w:rPr>
                <w:sz w:val="18"/>
              </w:rPr>
              <w:t>Agro</w:t>
            </w:r>
            <w:r w:rsidRPr="00C93FCB">
              <w:rPr>
                <w:sz w:val="18"/>
                <w:lang w:val="ru-RU"/>
              </w:rPr>
              <w:t>”, МЧЖ, Ўзбекистон</w:t>
            </w:r>
            <w:r w:rsidRPr="00C93FCB">
              <w:rPr>
                <w:sz w:val="18"/>
                <w:lang w:val="uz-Cyrl-UZ"/>
              </w:rPr>
              <w:t xml:space="preserve"> </w:t>
            </w:r>
            <w:r w:rsidRPr="00C93FCB">
              <w:rPr>
                <w:sz w:val="18"/>
                <w:lang w:val="uz-Cyrl-UZ"/>
              </w:rPr>
              <w:lastRenderedPageBreak/>
              <w:t>30.04.2026</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lastRenderedPageBreak/>
              <w:t>0,5</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Олма</w:t>
            </w:r>
          </w:p>
        </w:tc>
        <w:tc>
          <w:tcPr>
            <w:tcW w:w="1588" w:type="dxa"/>
            <w:vAlign w:val="center"/>
          </w:tcPr>
          <w:p w:rsidR="000054F0" w:rsidRPr="00C93FCB" w:rsidRDefault="000054F0" w:rsidP="000054F0">
            <w:pPr>
              <w:pStyle w:val="TableParagraph"/>
              <w:spacing w:before="0"/>
              <w:ind w:left="142" w:right="84"/>
              <w:rPr>
                <w:sz w:val="18"/>
                <w:lang w:val="uz-Cyrl-UZ"/>
              </w:rPr>
            </w:pPr>
            <w:r w:rsidRPr="00C93FCB">
              <w:rPr>
                <w:sz w:val="18"/>
                <w:lang w:val="uz-Cyrl-UZ"/>
              </w:rPr>
              <w:t>Олма мевахўри</w:t>
            </w:r>
          </w:p>
        </w:tc>
        <w:tc>
          <w:tcPr>
            <w:tcW w:w="1871" w:type="dxa"/>
            <w:vAlign w:val="center"/>
          </w:tcPr>
          <w:p w:rsidR="000054F0" w:rsidRPr="00C93FCB" w:rsidRDefault="000054F0" w:rsidP="000054F0">
            <w:pPr>
              <w:pStyle w:val="TableParagraph"/>
              <w:spacing w:before="0"/>
              <w:ind w:left="113"/>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254"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ight="193"/>
              <w:rPr>
                <w:sz w:val="18"/>
                <w:lang w:val="ru-RU"/>
              </w:rPr>
            </w:pPr>
            <w:r w:rsidRPr="00C93FCB">
              <w:rPr>
                <w:sz w:val="18"/>
              </w:rPr>
              <w:lastRenderedPageBreak/>
              <w:t>TORNADOXAM</w:t>
            </w:r>
            <w:r w:rsidRPr="00C93FCB">
              <w:rPr>
                <w:sz w:val="18"/>
                <w:lang w:val="ru-RU"/>
              </w:rPr>
              <w:t xml:space="preserve"> 25% сус.к.</w:t>
            </w:r>
          </w:p>
          <w:p w:rsidR="000054F0" w:rsidRPr="00C93FCB" w:rsidRDefault="000054F0" w:rsidP="000054F0">
            <w:pPr>
              <w:pStyle w:val="TableParagraph"/>
              <w:spacing w:before="0"/>
              <w:ind w:left="57" w:right="193"/>
              <w:rPr>
                <w:sz w:val="18"/>
                <w:lang w:val="ru-RU"/>
              </w:rPr>
            </w:pPr>
            <w:r w:rsidRPr="00C93FCB">
              <w:rPr>
                <w:sz w:val="18"/>
                <w:lang w:val="ru-RU"/>
              </w:rPr>
              <w:t>“</w:t>
            </w:r>
            <w:r w:rsidRPr="00C93FCB">
              <w:rPr>
                <w:sz w:val="18"/>
              </w:rPr>
              <w:t>Eco</w:t>
            </w:r>
            <w:r w:rsidRPr="00C93FCB">
              <w:rPr>
                <w:sz w:val="18"/>
                <w:lang w:val="ru-RU"/>
              </w:rPr>
              <w:t xml:space="preserve"> </w:t>
            </w:r>
            <w:r w:rsidRPr="00C93FCB">
              <w:rPr>
                <w:sz w:val="18"/>
              </w:rPr>
              <w:t>Life</w:t>
            </w:r>
            <w:r w:rsidRPr="00C93FCB">
              <w:rPr>
                <w:sz w:val="18"/>
                <w:lang w:val="ru-RU"/>
              </w:rPr>
              <w:t>”, МЧЖ, Ўзбекистон</w:t>
            </w:r>
          </w:p>
          <w:p w:rsidR="000054F0" w:rsidRPr="00C93FCB" w:rsidRDefault="000054F0" w:rsidP="000054F0">
            <w:pPr>
              <w:pStyle w:val="TableParagraph"/>
              <w:spacing w:before="0"/>
              <w:ind w:left="57" w:right="193"/>
              <w:rPr>
                <w:sz w:val="18"/>
                <w:lang w:val="uz-Cyrl-UZ"/>
              </w:rPr>
            </w:pPr>
            <w:r w:rsidRPr="00C93FCB">
              <w:rPr>
                <w:sz w:val="18"/>
                <w:lang w:val="uz-Cyrl-UZ"/>
              </w:rPr>
              <w:t>30.04.2026</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0,1-0,3</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Олма</w:t>
            </w:r>
          </w:p>
        </w:tc>
        <w:tc>
          <w:tcPr>
            <w:tcW w:w="1588" w:type="dxa"/>
            <w:vAlign w:val="center"/>
          </w:tcPr>
          <w:p w:rsidR="000054F0" w:rsidRPr="00C93FCB" w:rsidRDefault="000054F0" w:rsidP="000054F0">
            <w:pPr>
              <w:pStyle w:val="TableParagraph"/>
              <w:spacing w:before="0"/>
              <w:ind w:left="142" w:right="84"/>
              <w:rPr>
                <w:sz w:val="18"/>
                <w:lang w:val="uz-Cyrl-UZ"/>
              </w:rPr>
            </w:pPr>
            <w:r w:rsidRPr="00C93FCB">
              <w:rPr>
                <w:sz w:val="18"/>
                <w:lang w:val="uz-Cyrl-UZ"/>
              </w:rPr>
              <w:t>Баргўрар қуртлар</w:t>
            </w:r>
          </w:p>
        </w:tc>
        <w:tc>
          <w:tcPr>
            <w:tcW w:w="1871" w:type="dxa"/>
            <w:vAlign w:val="center"/>
          </w:tcPr>
          <w:p w:rsidR="000054F0" w:rsidRPr="00C93FCB" w:rsidRDefault="000054F0" w:rsidP="000054F0">
            <w:pPr>
              <w:pStyle w:val="TableParagraph"/>
              <w:spacing w:before="0"/>
              <w:ind w:left="113"/>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254"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sz w:val="18"/>
              </w:rPr>
            </w:pPr>
            <w:r w:rsidRPr="00C93FCB">
              <w:rPr>
                <w:b/>
                <w:i/>
                <w:sz w:val="18"/>
              </w:rPr>
              <w:t>Тиаметоксам + абамектин (thiametoxam + abamectin)</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ru-RU"/>
              </w:rPr>
            </w:pPr>
            <w:r w:rsidRPr="00C93FCB">
              <w:rPr>
                <w:sz w:val="18"/>
                <w:lang w:val="ru-RU"/>
              </w:rPr>
              <w:t>ПРОПЛЕКС 16,9% эм.к.</w:t>
            </w:r>
          </w:p>
          <w:p w:rsidR="000054F0" w:rsidRPr="00C93FCB" w:rsidRDefault="000054F0" w:rsidP="000054F0">
            <w:pPr>
              <w:pStyle w:val="TableParagraph"/>
              <w:spacing w:before="0"/>
              <w:ind w:left="57"/>
              <w:rPr>
                <w:sz w:val="18"/>
                <w:lang w:val="ru-RU"/>
              </w:rPr>
            </w:pPr>
            <w:r w:rsidRPr="00C93FCB">
              <w:rPr>
                <w:sz w:val="18"/>
                <w:lang w:val="ru-RU"/>
              </w:rPr>
              <w:t>“Top agro trade”, МЧЖ, Ўзбекистон</w:t>
            </w:r>
          </w:p>
          <w:p w:rsidR="000054F0" w:rsidRPr="00C93FCB" w:rsidRDefault="000054F0" w:rsidP="000054F0">
            <w:pPr>
              <w:pStyle w:val="TableParagraph"/>
              <w:spacing w:before="0"/>
              <w:ind w:left="57"/>
              <w:rPr>
                <w:sz w:val="18"/>
                <w:lang w:val="uz-Cyrl-UZ"/>
              </w:rPr>
            </w:pPr>
            <w:r w:rsidRPr="00C93FCB">
              <w:rPr>
                <w:sz w:val="18"/>
                <w:lang w:val="ru-RU"/>
              </w:rPr>
              <w:t>30.09.2025</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0,3</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Ғўза тунлами</w:t>
            </w:r>
          </w:p>
        </w:tc>
        <w:tc>
          <w:tcPr>
            <w:tcW w:w="1871" w:type="dxa"/>
            <w:vAlign w:val="center"/>
          </w:tcPr>
          <w:p w:rsidR="000054F0" w:rsidRPr="00C93FCB" w:rsidRDefault="000054F0" w:rsidP="000054F0">
            <w:pPr>
              <w:pStyle w:val="TableParagraph"/>
              <w:spacing w:before="0"/>
              <w:ind w:left="113"/>
              <w:rPr>
                <w:sz w:val="18"/>
                <w:lang w:val="uz-Cyrl-UZ"/>
              </w:rPr>
            </w:pPr>
            <w:r w:rsidRPr="00C93FCB">
              <w:rPr>
                <w:sz w:val="18"/>
                <w:lang w:val="uz-Cyrl-UZ"/>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lang w:val="uz-Cyrl-UZ"/>
              </w:rPr>
            </w:pPr>
            <w:r w:rsidRPr="00C93FCB">
              <w:rPr>
                <w:sz w:val="18"/>
                <w:lang w:val="uz-Cyrl-UZ"/>
              </w:rPr>
              <w:t>30</w:t>
            </w:r>
          </w:p>
        </w:tc>
        <w:tc>
          <w:tcPr>
            <w:tcW w:w="1133" w:type="dxa"/>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ru-RU"/>
              </w:rPr>
            </w:pPr>
            <w:r w:rsidRPr="00C93FCB">
              <w:rPr>
                <w:sz w:val="18"/>
                <w:lang w:val="ru-RU"/>
              </w:rPr>
              <w:t>ТИАМЕКТИН 16,9</w:t>
            </w:r>
          </w:p>
          <w:p w:rsidR="000054F0" w:rsidRPr="00C93FCB" w:rsidRDefault="000054F0" w:rsidP="000054F0">
            <w:pPr>
              <w:pStyle w:val="TableParagraph"/>
              <w:spacing w:before="0"/>
              <w:ind w:left="57"/>
              <w:rPr>
                <w:sz w:val="18"/>
                <w:lang w:val="ru-RU"/>
              </w:rPr>
            </w:pPr>
            <w:r w:rsidRPr="00C93FCB">
              <w:rPr>
                <w:sz w:val="18"/>
                <w:lang w:val="ru-RU"/>
              </w:rPr>
              <w:t>сус.к.</w:t>
            </w:r>
          </w:p>
          <w:p w:rsidR="000054F0" w:rsidRPr="00C93FCB" w:rsidRDefault="000054F0" w:rsidP="000054F0">
            <w:pPr>
              <w:pStyle w:val="TableParagraph"/>
              <w:spacing w:before="0"/>
              <w:ind w:left="57" w:right="197"/>
              <w:rPr>
                <w:sz w:val="18"/>
                <w:lang w:val="uz-Cyrl-UZ"/>
              </w:rPr>
            </w:pPr>
            <w:r w:rsidRPr="00C93FCB">
              <w:rPr>
                <w:sz w:val="18"/>
                <w:lang w:val="ru-RU"/>
              </w:rPr>
              <w:t>“</w:t>
            </w:r>
            <w:r w:rsidRPr="00C93FCB">
              <w:rPr>
                <w:sz w:val="18"/>
              </w:rPr>
              <w:t>Biovet</w:t>
            </w:r>
            <w:r w:rsidRPr="00C93FCB">
              <w:rPr>
                <w:sz w:val="18"/>
                <w:lang w:val="ru-RU"/>
              </w:rPr>
              <w:t>-</w:t>
            </w:r>
            <w:r w:rsidRPr="00C93FCB">
              <w:rPr>
                <w:sz w:val="18"/>
              </w:rPr>
              <w:t>servis</w:t>
            </w:r>
            <w:r w:rsidRPr="00C93FCB">
              <w:rPr>
                <w:sz w:val="18"/>
                <w:lang w:val="uz-Cyrl-UZ"/>
              </w:rPr>
              <w:t xml:space="preserve"> </w:t>
            </w:r>
            <w:r w:rsidRPr="00C93FCB">
              <w:rPr>
                <w:sz w:val="18"/>
              </w:rPr>
              <w:t>moxinur</w:t>
            </w:r>
            <w:r w:rsidRPr="00C93FCB">
              <w:rPr>
                <w:sz w:val="18"/>
                <w:lang w:val="ru-RU"/>
              </w:rPr>
              <w:t>” ХК, Ўзбекистон, 31.12.2022</w:t>
            </w:r>
          </w:p>
        </w:tc>
        <w:tc>
          <w:tcPr>
            <w:tcW w:w="993" w:type="dxa"/>
            <w:vAlign w:val="center"/>
          </w:tcPr>
          <w:p w:rsidR="000054F0" w:rsidRPr="00C93FCB" w:rsidRDefault="000054F0" w:rsidP="000054F0">
            <w:pPr>
              <w:pStyle w:val="TableParagraph"/>
              <w:spacing w:before="0"/>
              <w:ind w:left="0" w:right="130"/>
              <w:jc w:val="center"/>
              <w:rPr>
                <w:sz w:val="18"/>
              </w:rPr>
            </w:pPr>
            <w:r w:rsidRPr="00C93FCB">
              <w:rPr>
                <w:sz w:val="18"/>
              </w:rPr>
              <w:t>0,2</w:t>
            </w:r>
          </w:p>
        </w:tc>
        <w:tc>
          <w:tcPr>
            <w:tcW w:w="1275" w:type="dxa"/>
            <w:vAlign w:val="center"/>
          </w:tcPr>
          <w:p w:rsidR="000054F0" w:rsidRPr="00C93FCB" w:rsidRDefault="000054F0" w:rsidP="000054F0">
            <w:pPr>
              <w:pStyle w:val="TableParagraph"/>
              <w:spacing w:before="0"/>
              <w:ind w:left="64"/>
              <w:rPr>
                <w:sz w:val="18"/>
              </w:rPr>
            </w:pPr>
            <w:r w:rsidRPr="00C93FCB">
              <w:rPr>
                <w:sz w:val="18"/>
              </w:rPr>
              <w:t>Олма</w:t>
            </w:r>
          </w:p>
        </w:tc>
        <w:tc>
          <w:tcPr>
            <w:tcW w:w="1588" w:type="dxa"/>
            <w:vAlign w:val="center"/>
          </w:tcPr>
          <w:p w:rsidR="000054F0" w:rsidRPr="00C93FCB" w:rsidRDefault="000054F0" w:rsidP="000054F0">
            <w:pPr>
              <w:pStyle w:val="TableParagraph"/>
              <w:spacing w:before="0"/>
              <w:ind w:left="142" w:right="84"/>
              <w:rPr>
                <w:sz w:val="18"/>
              </w:rPr>
            </w:pPr>
            <w:r w:rsidRPr="00C93FCB">
              <w:rPr>
                <w:sz w:val="18"/>
              </w:rPr>
              <w:t>Олма қўнғир мева канаси</w:t>
            </w:r>
          </w:p>
        </w:tc>
        <w:tc>
          <w:tcPr>
            <w:tcW w:w="1871" w:type="dxa"/>
            <w:vAlign w:val="center"/>
          </w:tcPr>
          <w:p w:rsidR="000054F0" w:rsidRPr="00C93FCB" w:rsidRDefault="000054F0" w:rsidP="000054F0">
            <w:pPr>
              <w:pStyle w:val="TableParagraph"/>
              <w:spacing w:before="0"/>
              <w:ind w:left="113"/>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516"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9923" w:type="dxa"/>
            <w:gridSpan w:val="7"/>
            <w:tcBorders>
              <w:top w:val="single" w:sz="4" w:space="0" w:color="auto"/>
            </w:tcBorders>
            <w:vAlign w:val="center"/>
          </w:tcPr>
          <w:p w:rsidR="000054F0" w:rsidRPr="00C93FCB" w:rsidRDefault="000054F0" w:rsidP="000054F0">
            <w:pPr>
              <w:pStyle w:val="TableParagraph"/>
              <w:spacing w:before="0"/>
              <w:ind w:left="0" w:right="130" w:firstLine="21"/>
              <w:rPr>
                <w:sz w:val="18"/>
                <w:lang w:val="ru-RU"/>
              </w:rPr>
            </w:pPr>
            <w:r w:rsidRPr="00C93FCB">
              <w:rPr>
                <w:b/>
                <w:i/>
                <w:sz w:val="18"/>
                <w:lang w:val="ru-RU"/>
              </w:rPr>
              <w:t>Тиаметоксам + дифеноконазол +флудиоксанил (</w:t>
            </w:r>
            <w:r w:rsidRPr="00C93FCB">
              <w:rPr>
                <w:b/>
                <w:i/>
                <w:sz w:val="18"/>
              </w:rPr>
              <w:t>thiametoxam</w:t>
            </w:r>
            <w:r w:rsidRPr="00C93FCB">
              <w:rPr>
                <w:b/>
                <w:i/>
                <w:sz w:val="18"/>
                <w:lang w:val="ru-RU"/>
              </w:rPr>
              <w:t xml:space="preserve"> + </w:t>
            </w:r>
            <w:r w:rsidRPr="00C93FCB">
              <w:rPr>
                <w:b/>
                <w:i/>
                <w:sz w:val="18"/>
              </w:rPr>
              <w:t>difenoconazole</w:t>
            </w:r>
            <w:r w:rsidRPr="00C93FCB">
              <w:rPr>
                <w:b/>
                <w:i/>
                <w:sz w:val="18"/>
                <w:lang w:val="ru-RU"/>
              </w:rPr>
              <w:t xml:space="preserve"> + </w:t>
            </w:r>
            <w:r w:rsidRPr="00C93FCB">
              <w:rPr>
                <w:b/>
                <w:i/>
                <w:sz w:val="18"/>
              </w:rPr>
              <w:t>fludioxonil</w:t>
            </w:r>
            <w:r w:rsidRPr="00C93FCB">
              <w:rPr>
                <w:b/>
                <w:i/>
                <w:sz w:val="18"/>
                <w:lang w:val="ru-RU"/>
              </w:rPr>
              <w:t>)</w:t>
            </w:r>
          </w:p>
        </w:tc>
      </w:tr>
      <w:tr w:rsidR="000054F0" w:rsidRPr="00C93FCB" w:rsidTr="005F09FD">
        <w:trPr>
          <w:trHeight w:val="340"/>
        </w:trPr>
        <w:tc>
          <w:tcPr>
            <w:tcW w:w="1843" w:type="dxa"/>
            <w:tcBorders>
              <w:top w:val="single" w:sz="4" w:space="0" w:color="auto"/>
            </w:tcBorders>
            <w:vAlign w:val="center"/>
          </w:tcPr>
          <w:p w:rsidR="000054F0" w:rsidRPr="00C93FCB" w:rsidRDefault="000054F0" w:rsidP="000054F0">
            <w:pPr>
              <w:pStyle w:val="TableParagraph"/>
              <w:spacing w:before="0"/>
              <w:ind w:left="57" w:right="197"/>
              <w:rPr>
                <w:sz w:val="18"/>
                <w:lang w:val="ru-RU"/>
              </w:rPr>
            </w:pPr>
            <w:r w:rsidRPr="00C93FCB">
              <w:rPr>
                <w:sz w:val="18"/>
                <w:lang w:val="ru-RU"/>
              </w:rPr>
              <w:t>EFFEKT EKSTRA, 55% эм.к.</w:t>
            </w:r>
          </w:p>
          <w:p w:rsidR="000054F0" w:rsidRPr="00C93FCB" w:rsidRDefault="000054F0" w:rsidP="000054F0">
            <w:pPr>
              <w:pStyle w:val="TableParagraph"/>
              <w:spacing w:before="0"/>
              <w:ind w:left="57" w:right="197"/>
              <w:rPr>
                <w:sz w:val="18"/>
                <w:lang w:val="uz-Cyrl-UZ"/>
              </w:rPr>
            </w:pPr>
            <w:r w:rsidRPr="00C93FCB">
              <w:rPr>
                <w:sz w:val="18"/>
                <w:lang w:val="ru-RU"/>
              </w:rPr>
              <w:t>“Awiner O’g’it”, МЧЖ, Ўзбекистон</w:t>
            </w:r>
            <w:r w:rsidRPr="00C93FCB">
              <w:rPr>
                <w:sz w:val="18"/>
                <w:lang w:val="uz-Cyrl-UZ"/>
              </w:rPr>
              <w:t xml:space="preserve"> 30.04.2026</w:t>
            </w:r>
          </w:p>
        </w:tc>
        <w:tc>
          <w:tcPr>
            <w:tcW w:w="993" w:type="dxa"/>
            <w:vAlign w:val="center"/>
          </w:tcPr>
          <w:p w:rsidR="000054F0" w:rsidRPr="00C93FCB" w:rsidRDefault="000054F0" w:rsidP="000054F0">
            <w:pPr>
              <w:pStyle w:val="TableParagraph"/>
              <w:spacing w:before="0"/>
              <w:ind w:left="0" w:right="130"/>
              <w:jc w:val="center"/>
              <w:rPr>
                <w:sz w:val="18"/>
                <w:lang w:val="ru-RU"/>
              </w:rPr>
            </w:pPr>
            <w:r w:rsidRPr="00C93FCB">
              <w:rPr>
                <w:sz w:val="18"/>
                <w:lang w:val="ru-RU"/>
              </w:rPr>
              <w:t>0,3</w:t>
            </w:r>
          </w:p>
        </w:tc>
        <w:tc>
          <w:tcPr>
            <w:tcW w:w="1275" w:type="dxa"/>
            <w:vAlign w:val="center"/>
          </w:tcPr>
          <w:p w:rsidR="000054F0" w:rsidRPr="00C93FCB" w:rsidRDefault="000054F0" w:rsidP="000054F0">
            <w:pPr>
              <w:pStyle w:val="TableParagraph"/>
              <w:spacing w:before="0"/>
              <w:ind w:left="64" w:right="174"/>
              <w:rPr>
                <w:sz w:val="18"/>
                <w:lang w:val="ru-RU"/>
              </w:rPr>
            </w:pPr>
            <w:r w:rsidRPr="00C93FCB">
              <w:rPr>
                <w:sz w:val="18"/>
                <w:lang w:val="ru-RU"/>
              </w:rPr>
              <w:t>Ғўза</w:t>
            </w:r>
          </w:p>
        </w:tc>
        <w:tc>
          <w:tcPr>
            <w:tcW w:w="1588" w:type="dxa"/>
            <w:vAlign w:val="center"/>
          </w:tcPr>
          <w:p w:rsidR="000054F0" w:rsidRPr="00C93FCB" w:rsidRDefault="000054F0" w:rsidP="000054F0">
            <w:pPr>
              <w:pStyle w:val="TableParagraph"/>
              <w:spacing w:before="0"/>
              <w:ind w:left="142" w:right="174"/>
              <w:rPr>
                <w:sz w:val="18"/>
                <w:lang w:val="ru-RU"/>
              </w:rPr>
            </w:pPr>
            <w:r w:rsidRPr="00C93FCB">
              <w:rPr>
                <w:sz w:val="18"/>
                <w:lang w:val="ru-RU"/>
              </w:rPr>
              <w:t>Ширалар</w:t>
            </w:r>
          </w:p>
        </w:tc>
        <w:tc>
          <w:tcPr>
            <w:tcW w:w="1871" w:type="dxa"/>
            <w:vAlign w:val="center"/>
          </w:tcPr>
          <w:p w:rsidR="000054F0" w:rsidRPr="00C93FCB" w:rsidRDefault="000054F0" w:rsidP="000054F0">
            <w:pPr>
              <w:pStyle w:val="TableParagraph"/>
              <w:spacing w:before="0"/>
              <w:ind w:left="113" w:right="512"/>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9923" w:type="dxa"/>
            <w:gridSpan w:val="7"/>
            <w:tcBorders>
              <w:top w:val="single" w:sz="4" w:space="0" w:color="auto"/>
            </w:tcBorders>
            <w:vAlign w:val="center"/>
          </w:tcPr>
          <w:p w:rsidR="000054F0" w:rsidRPr="00C93FCB" w:rsidRDefault="000054F0" w:rsidP="000054F0">
            <w:pPr>
              <w:pStyle w:val="TableParagraph"/>
              <w:spacing w:before="0"/>
              <w:ind w:left="0" w:right="130" w:firstLine="21"/>
              <w:rPr>
                <w:sz w:val="18"/>
                <w:lang w:val="ru-RU"/>
              </w:rPr>
            </w:pPr>
            <w:r w:rsidRPr="00C93FCB">
              <w:rPr>
                <w:b/>
                <w:i/>
                <w:sz w:val="18"/>
                <w:lang w:val="ru-RU"/>
              </w:rPr>
              <w:t>Тиаметоксам + имидаклоприд + лямбдацигалотрин (</w:t>
            </w:r>
            <w:r w:rsidRPr="00C93FCB">
              <w:rPr>
                <w:b/>
                <w:i/>
                <w:sz w:val="18"/>
              </w:rPr>
              <w:t>thiametoxam</w:t>
            </w:r>
            <w:r w:rsidRPr="00C93FCB">
              <w:rPr>
                <w:b/>
                <w:i/>
                <w:sz w:val="18"/>
                <w:lang w:val="ru-RU"/>
              </w:rPr>
              <w:t xml:space="preserve"> + </w:t>
            </w:r>
            <w:r w:rsidRPr="00C93FCB">
              <w:rPr>
                <w:b/>
                <w:i/>
                <w:sz w:val="18"/>
              </w:rPr>
              <w:t>imidacloprid</w:t>
            </w:r>
            <w:r w:rsidRPr="00C93FCB">
              <w:rPr>
                <w:b/>
                <w:i/>
                <w:sz w:val="18"/>
                <w:lang w:val="ru-RU"/>
              </w:rPr>
              <w:t xml:space="preserve"> + </w:t>
            </w:r>
            <w:r w:rsidRPr="00C93FCB">
              <w:rPr>
                <w:b/>
                <w:i/>
                <w:sz w:val="18"/>
              </w:rPr>
              <w:t>lambda</w:t>
            </w:r>
            <w:r w:rsidRPr="00C93FCB">
              <w:rPr>
                <w:b/>
                <w:i/>
                <w:sz w:val="18"/>
                <w:lang w:val="ru-RU"/>
              </w:rPr>
              <w:t>-</w:t>
            </w:r>
            <w:r w:rsidRPr="00C93FCB">
              <w:rPr>
                <w:b/>
                <w:i/>
                <w:sz w:val="18"/>
              </w:rPr>
              <w:t>cyhalothrin</w:t>
            </w:r>
            <w:r w:rsidRPr="00C93FCB">
              <w:rPr>
                <w:b/>
                <w:i/>
                <w:sz w:val="18"/>
                <w:lang w:val="ru-RU"/>
              </w:rPr>
              <w:t>)</w:t>
            </w:r>
          </w:p>
        </w:tc>
      </w:tr>
      <w:tr w:rsidR="000054F0" w:rsidRPr="00C93FCB" w:rsidTr="005F09FD">
        <w:trPr>
          <w:trHeight w:val="340"/>
        </w:trPr>
        <w:tc>
          <w:tcPr>
            <w:tcW w:w="1843" w:type="dxa"/>
            <w:vMerge w:val="restart"/>
            <w:tcBorders>
              <w:top w:val="single" w:sz="4" w:space="0" w:color="auto"/>
            </w:tcBorders>
            <w:vAlign w:val="center"/>
          </w:tcPr>
          <w:p w:rsidR="000054F0" w:rsidRPr="00C93FCB" w:rsidRDefault="000054F0" w:rsidP="000054F0">
            <w:pPr>
              <w:pStyle w:val="TableParagraph"/>
              <w:spacing w:before="0"/>
              <w:ind w:left="57"/>
              <w:rPr>
                <w:sz w:val="18"/>
                <w:lang w:val="uz-Cyrl-UZ"/>
              </w:rPr>
            </w:pPr>
            <w:r w:rsidRPr="00C93FCB">
              <w:rPr>
                <w:sz w:val="18"/>
              </w:rPr>
              <w:t>FIMITACSAM</w:t>
            </w:r>
            <w:r w:rsidRPr="00C93FCB">
              <w:rPr>
                <w:sz w:val="18"/>
                <w:lang w:val="uz-Cyrl-UZ"/>
              </w:rPr>
              <w:t xml:space="preserve"> </w:t>
            </w:r>
            <w:r w:rsidRPr="00C93FCB">
              <w:rPr>
                <w:sz w:val="18"/>
              </w:rPr>
              <w:t>SUPER</w:t>
            </w:r>
            <w:r w:rsidRPr="00C93FCB">
              <w:rPr>
                <w:sz w:val="18"/>
                <w:lang w:val="uz-Cyrl-UZ"/>
              </w:rPr>
              <w:t xml:space="preserve"> н.кук.</w:t>
            </w:r>
          </w:p>
          <w:p w:rsidR="000054F0" w:rsidRPr="00C93FCB" w:rsidRDefault="000054F0" w:rsidP="000054F0">
            <w:pPr>
              <w:pStyle w:val="TableParagraph"/>
              <w:spacing w:before="0"/>
              <w:ind w:left="57"/>
              <w:rPr>
                <w:sz w:val="18"/>
                <w:lang w:val="uz-Cyrl-UZ"/>
              </w:rPr>
            </w:pPr>
            <w:r w:rsidRPr="00C93FCB">
              <w:rPr>
                <w:sz w:val="18"/>
                <w:lang w:val="uz-Cyrl-UZ"/>
              </w:rPr>
              <w:t>“Kohinur” ХК, Ўзбекистон,</w:t>
            </w:r>
          </w:p>
          <w:p w:rsidR="000054F0" w:rsidRPr="00C93FCB" w:rsidRDefault="000054F0" w:rsidP="000054F0">
            <w:pPr>
              <w:pStyle w:val="TableParagraph"/>
              <w:spacing w:before="0"/>
              <w:ind w:left="57"/>
              <w:rPr>
                <w:sz w:val="18"/>
              </w:rPr>
            </w:pPr>
            <w:r w:rsidRPr="00C93FCB">
              <w:rPr>
                <w:sz w:val="18"/>
                <w:lang w:val="uz-Cyrl-UZ"/>
              </w:rPr>
              <w:t>31.12.2023</w:t>
            </w:r>
          </w:p>
        </w:tc>
        <w:tc>
          <w:tcPr>
            <w:tcW w:w="993" w:type="dxa"/>
            <w:tcBorders>
              <w:bottom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w:t>
            </w:r>
          </w:p>
        </w:tc>
        <w:tc>
          <w:tcPr>
            <w:tcW w:w="1275" w:type="dxa"/>
            <w:tcBorders>
              <w:bottom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Картошка</w:t>
            </w:r>
          </w:p>
        </w:tc>
        <w:tc>
          <w:tcPr>
            <w:tcW w:w="1588" w:type="dxa"/>
            <w:tcBorders>
              <w:bottom w:val="single" w:sz="4" w:space="0" w:color="auto"/>
            </w:tcBorders>
            <w:vAlign w:val="center"/>
          </w:tcPr>
          <w:p w:rsidR="000054F0" w:rsidRPr="00C93FCB" w:rsidRDefault="000054F0" w:rsidP="000054F0">
            <w:pPr>
              <w:pStyle w:val="TableParagraph"/>
              <w:spacing w:before="0"/>
              <w:ind w:left="142" w:right="84"/>
              <w:rPr>
                <w:sz w:val="18"/>
                <w:lang w:val="uz-Cyrl-UZ"/>
              </w:rPr>
            </w:pPr>
            <w:r w:rsidRPr="00C93FCB">
              <w:rPr>
                <w:sz w:val="18"/>
                <w:lang w:val="uz-Cyrl-UZ"/>
              </w:rPr>
              <w:t>Колорадо қўнғизи</w:t>
            </w:r>
          </w:p>
        </w:tc>
        <w:tc>
          <w:tcPr>
            <w:tcW w:w="1871" w:type="dxa"/>
            <w:tcBorders>
              <w:bottom w:val="single" w:sz="4" w:space="0" w:color="auto"/>
            </w:tcBorders>
            <w:vAlign w:val="center"/>
          </w:tcPr>
          <w:p w:rsidR="000054F0" w:rsidRPr="00C93FCB" w:rsidRDefault="000054F0" w:rsidP="000054F0">
            <w:pPr>
              <w:pStyle w:val="TableParagraph"/>
              <w:tabs>
                <w:tab w:val="left" w:pos="1853"/>
              </w:tabs>
              <w:spacing w:before="0"/>
              <w:ind w:left="113" w:right="136"/>
              <w:rPr>
                <w:sz w:val="18"/>
                <w:lang w:val="uz-Cyrl-UZ"/>
              </w:rPr>
            </w:pPr>
            <w:r w:rsidRPr="00C93FCB">
              <w:rPr>
                <w:sz w:val="18"/>
                <w:lang w:val="uz-Cyrl-UZ"/>
              </w:rPr>
              <w:t>Ўсимликнинг ўсув даврида пуркалади</w:t>
            </w:r>
          </w:p>
        </w:tc>
        <w:tc>
          <w:tcPr>
            <w:tcW w:w="1220" w:type="dxa"/>
            <w:tcBorders>
              <w:bottom w:val="single" w:sz="4" w:space="0" w:color="auto"/>
            </w:tcBorders>
            <w:vAlign w:val="center"/>
          </w:tcPr>
          <w:p w:rsidR="000054F0" w:rsidRPr="00C93FCB" w:rsidRDefault="000054F0" w:rsidP="000054F0">
            <w:pPr>
              <w:pStyle w:val="TableParagraph"/>
              <w:spacing w:before="0"/>
              <w:ind w:left="64" w:firstLine="21"/>
              <w:jc w:val="center"/>
              <w:rPr>
                <w:sz w:val="18"/>
                <w:lang w:val="uz-Cyrl-UZ"/>
              </w:rPr>
            </w:pPr>
            <w:r w:rsidRPr="00C93FCB">
              <w:rPr>
                <w:sz w:val="18"/>
                <w:lang w:val="uz-Cyrl-UZ"/>
              </w:rPr>
              <w:t>30</w:t>
            </w:r>
          </w:p>
        </w:tc>
        <w:tc>
          <w:tcPr>
            <w:tcW w:w="1133" w:type="dxa"/>
            <w:tcBorders>
              <w:bottom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18"/>
              </w:rPr>
            </w:pP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0,2</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Помидор</w:t>
            </w:r>
          </w:p>
        </w:tc>
        <w:tc>
          <w:tcPr>
            <w:tcW w:w="1588" w:type="dxa"/>
            <w:tcBorders>
              <w:top w:val="single" w:sz="4" w:space="0" w:color="auto"/>
            </w:tcBorders>
            <w:vAlign w:val="center"/>
          </w:tcPr>
          <w:p w:rsidR="000054F0" w:rsidRPr="00C93FCB" w:rsidRDefault="000054F0" w:rsidP="000054F0">
            <w:pPr>
              <w:pStyle w:val="TableParagraph"/>
              <w:spacing w:before="0"/>
              <w:ind w:left="142" w:right="84"/>
              <w:rPr>
                <w:sz w:val="18"/>
                <w:lang w:val="uz-Cyrl-UZ"/>
              </w:rPr>
            </w:pPr>
            <w:r w:rsidRPr="00C93FCB">
              <w:rPr>
                <w:sz w:val="18"/>
                <w:lang w:val="uz-Cyrl-UZ"/>
              </w:rPr>
              <w:t>Помидор ғовакловчи куяси</w:t>
            </w:r>
          </w:p>
        </w:tc>
        <w:tc>
          <w:tcPr>
            <w:tcW w:w="1871" w:type="dxa"/>
            <w:tcBorders>
              <w:top w:val="single" w:sz="4" w:space="0" w:color="auto"/>
            </w:tcBorders>
            <w:vAlign w:val="center"/>
          </w:tcPr>
          <w:p w:rsidR="000054F0" w:rsidRPr="00C93FCB" w:rsidRDefault="000054F0" w:rsidP="000054F0">
            <w:pPr>
              <w:pStyle w:val="TableParagraph"/>
              <w:tabs>
                <w:tab w:val="left" w:pos="1853"/>
              </w:tabs>
              <w:spacing w:before="0"/>
              <w:ind w:left="113" w:right="136"/>
              <w:rPr>
                <w:sz w:val="18"/>
                <w:lang w:val="uz-Cyrl-UZ"/>
              </w:rPr>
            </w:pPr>
            <w:r w:rsidRPr="00C93FCB">
              <w:rPr>
                <w:sz w:val="18"/>
                <w:lang w:val="uz-Cyrl-UZ"/>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firstLine="21"/>
              <w:jc w:val="center"/>
              <w:rPr>
                <w:sz w:val="18"/>
                <w:lang w:val="uz-Cyrl-UZ"/>
              </w:rPr>
            </w:pPr>
            <w:r w:rsidRPr="00C93FCB">
              <w:rPr>
                <w:sz w:val="18"/>
                <w:lang w:val="uz-Cyrl-UZ"/>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lang w:val="uz-Cyrl-UZ"/>
              </w:rPr>
              <w:t>2</w:t>
            </w:r>
          </w:p>
        </w:tc>
      </w:tr>
      <w:tr w:rsidR="000054F0" w:rsidRPr="00C93FCB" w:rsidTr="005F09FD">
        <w:trPr>
          <w:trHeight w:val="340"/>
        </w:trPr>
        <w:tc>
          <w:tcPr>
            <w:tcW w:w="1843" w:type="dxa"/>
            <w:vMerge w:val="restart"/>
            <w:vAlign w:val="center"/>
          </w:tcPr>
          <w:p w:rsidR="000054F0" w:rsidRPr="00C93FCB" w:rsidRDefault="000054F0" w:rsidP="000054F0">
            <w:pPr>
              <w:pStyle w:val="TableParagraph"/>
              <w:spacing w:before="0"/>
              <w:ind w:left="57" w:right="193"/>
              <w:rPr>
                <w:sz w:val="18"/>
              </w:rPr>
            </w:pPr>
            <w:r w:rsidRPr="00C93FCB">
              <w:rPr>
                <w:sz w:val="18"/>
              </w:rPr>
              <w:t xml:space="preserve">IM-LA-TIAM SUPER 27,5% </w:t>
            </w:r>
            <w:r w:rsidRPr="00C93FCB">
              <w:rPr>
                <w:sz w:val="18"/>
                <w:lang w:val="ru-RU"/>
              </w:rPr>
              <w:t>н</w:t>
            </w:r>
            <w:r w:rsidRPr="00C93FCB">
              <w:rPr>
                <w:sz w:val="18"/>
              </w:rPr>
              <w:t>.</w:t>
            </w:r>
            <w:r w:rsidRPr="00C93FCB">
              <w:rPr>
                <w:sz w:val="18"/>
                <w:lang w:val="ru-RU"/>
              </w:rPr>
              <w:t>кук</w:t>
            </w:r>
            <w:r w:rsidRPr="00C93FCB">
              <w:rPr>
                <w:sz w:val="18"/>
              </w:rPr>
              <w:t>.</w:t>
            </w:r>
          </w:p>
          <w:p w:rsidR="000054F0" w:rsidRPr="00C93FCB" w:rsidRDefault="000054F0" w:rsidP="000054F0">
            <w:pPr>
              <w:pStyle w:val="TableParagraph"/>
              <w:spacing w:before="0"/>
              <w:ind w:left="57" w:right="193"/>
              <w:rPr>
                <w:sz w:val="18"/>
              </w:rPr>
            </w:pPr>
            <w:r w:rsidRPr="00C93FCB">
              <w:rPr>
                <w:sz w:val="18"/>
              </w:rPr>
              <w:t xml:space="preserve">“BioVet-servis moxinur”, </w:t>
            </w:r>
            <w:r w:rsidRPr="00C93FCB">
              <w:rPr>
                <w:sz w:val="18"/>
                <w:lang w:val="ru-RU"/>
              </w:rPr>
              <w:t>ХК</w:t>
            </w:r>
            <w:r w:rsidRPr="00C93FCB">
              <w:rPr>
                <w:sz w:val="18"/>
              </w:rPr>
              <w:t xml:space="preserve">, </w:t>
            </w:r>
            <w:r w:rsidRPr="00C93FCB">
              <w:rPr>
                <w:sz w:val="18"/>
                <w:lang w:val="ru-RU"/>
              </w:rPr>
              <w:t>Ўзбекистон</w:t>
            </w:r>
          </w:p>
          <w:p w:rsidR="000054F0" w:rsidRPr="00C93FCB" w:rsidRDefault="000054F0" w:rsidP="000054F0">
            <w:pPr>
              <w:pStyle w:val="TableParagraph"/>
              <w:spacing w:before="0"/>
              <w:ind w:left="57" w:right="193"/>
              <w:rPr>
                <w:sz w:val="18"/>
                <w:lang w:val="uz-Cyrl-UZ"/>
              </w:rPr>
            </w:pPr>
            <w:r w:rsidRPr="00C93FCB">
              <w:rPr>
                <w:sz w:val="18"/>
              </w:rPr>
              <w:t>30.09.2025</w:t>
            </w: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rPr>
              <w:t>0,2</w:t>
            </w:r>
            <w:r w:rsidRPr="00C93FCB">
              <w:rPr>
                <w:sz w:val="18"/>
                <w:lang w:val="uz-Cyrl-UZ"/>
              </w:rPr>
              <w:t>-0,25</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Помидор</w:t>
            </w:r>
          </w:p>
        </w:tc>
        <w:tc>
          <w:tcPr>
            <w:tcW w:w="1588" w:type="dxa"/>
            <w:tcBorders>
              <w:top w:val="single" w:sz="4" w:space="0" w:color="auto"/>
            </w:tcBorders>
            <w:vAlign w:val="center"/>
          </w:tcPr>
          <w:p w:rsidR="000054F0" w:rsidRPr="00C93FCB" w:rsidRDefault="000054F0" w:rsidP="000054F0">
            <w:pPr>
              <w:pStyle w:val="TableParagraph"/>
              <w:spacing w:before="0"/>
              <w:ind w:left="142" w:right="84"/>
              <w:rPr>
                <w:sz w:val="18"/>
                <w:lang w:val="uz-Cyrl-UZ"/>
              </w:rPr>
            </w:pPr>
            <w:r w:rsidRPr="00C93FCB">
              <w:rPr>
                <w:sz w:val="18"/>
                <w:lang w:val="uz-Cyrl-UZ"/>
              </w:rPr>
              <w:t>Помидор ғовакловчи куяси</w:t>
            </w:r>
          </w:p>
        </w:tc>
        <w:tc>
          <w:tcPr>
            <w:tcW w:w="1871" w:type="dxa"/>
            <w:tcBorders>
              <w:top w:val="single" w:sz="4" w:space="0" w:color="auto"/>
            </w:tcBorders>
            <w:vAlign w:val="center"/>
          </w:tcPr>
          <w:p w:rsidR="000054F0" w:rsidRPr="00C93FCB" w:rsidRDefault="000054F0" w:rsidP="000054F0">
            <w:pPr>
              <w:pStyle w:val="TableParagraph"/>
              <w:tabs>
                <w:tab w:val="left" w:pos="1853"/>
              </w:tabs>
              <w:spacing w:before="0"/>
              <w:ind w:left="113" w:right="136"/>
              <w:rPr>
                <w:sz w:val="18"/>
                <w:lang w:val="uz-Cyrl-UZ"/>
              </w:rPr>
            </w:pPr>
            <w:r w:rsidRPr="00C93FCB">
              <w:rPr>
                <w:sz w:val="18"/>
                <w:lang w:val="uz-Cyrl-UZ"/>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firstLine="21"/>
              <w:jc w:val="center"/>
              <w:rPr>
                <w:sz w:val="18"/>
                <w:lang w:val="uz-Cyrl-UZ"/>
              </w:rPr>
            </w:pPr>
            <w:r w:rsidRPr="00C93FCB">
              <w:rPr>
                <w:sz w:val="18"/>
                <w:lang w:val="uz-Cyrl-UZ"/>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lang w:val="uz-Cyrl-UZ"/>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ight="193"/>
              <w:rPr>
                <w:sz w:val="18"/>
              </w:rPr>
            </w:pP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0,2</w:t>
            </w:r>
            <w:r w:rsidRPr="00C93FCB">
              <w:rPr>
                <w:sz w:val="18"/>
                <w:lang w:val="uz-Cyrl-UZ"/>
              </w:rPr>
              <w:t>-0,25</w:t>
            </w:r>
          </w:p>
        </w:tc>
        <w:tc>
          <w:tcPr>
            <w:tcW w:w="1275" w:type="dxa"/>
            <w:tcBorders>
              <w:top w:val="single" w:sz="4" w:space="0" w:color="auto"/>
            </w:tcBorders>
            <w:vAlign w:val="center"/>
          </w:tcPr>
          <w:p w:rsidR="000054F0" w:rsidRPr="00C93FCB" w:rsidRDefault="000054F0" w:rsidP="000054F0">
            <w:pPr>
              <w:pStyle w:val="TableParagraph"/>
              <w:spacing w:before="0"/>
              <w:ind w:left="64" w:right="193"/>
              <w:rPr>
                <w:sz w:val="18"/>
                <w:lang w:val="uz-Cyrl-UZ"/>
              </w:rPr>
            </w:pPr>
            <w:r w:rsidRPr="00C93FCB">
              <w:rPr>
                <w:sz w:val="18"/>
                <w:lang w:val="uz-Cyrl-UZ"/>
              </w:rPr>
              <w:t>Пиёз</w:t>
            </w:r>
          </w:p>
        </w:tc>
        <w:tc>
          <w:tcPr>
            <w:tcW w:w="1588" w:type="dxa"/>
            <w:tcBorders>
              <w:top w:val="single" w:sz="4" w:space="0" w:color="auto"/>
            </w:tcBorders>
            <w:vAlign w:val="center"/>
          </w:tcPr>
          <w:p w:rsidR="000054F0" w:rsidRPr="00C93FCB" w:rsidRDefault="000054F0" w:rsidP="000054F0">
            <w:pPr>
              <w:pStyle w:val="TableParagraph"/>
              <w:spacing w:before="0"/>
              <w:ind w:left="142" w:right="193"/>
              <w:rPr>
                <w:sz w:val="18"/>
                <w:lang w:val="uz-Cyrl-UZ"/>
              </w:rPr>
            </w:pPr>
            <w:r w:rsidRPr="00C93FCB">
              <w:rPr>
                <w:sz w:val="18"/>
                <w:lang w:val="uz-Cyrl-UZ"/>
              </w:rPr>
              <w:t>Пиёз пашшаси</w:t>
            </w:r>
          </w:p>
        </w:tc>
        <w:tc>
          <w:tcPr>
            <w:tcW w:w="1871" w:type="dxa"/>
            <w:tcBorders>
              <w:top w:val="single" w:sz="4" w:space="0" w:color="auto"/>
            </w:tcBorders>
            <w:vAlign w:val="center"/>
          </w:tcPr>
          <w:p w:rsidR="000054F0" w:rsidRPr="00C93FCB" w:rsidRDefault="000054F0" w:rsidP="000054F0">
            <w:pPr>
              <w:pStyle w:val="TableParagraph"/>
              <w:tabs>
                <w:tab w:val="left" w:pos="1853"/>
              </w:tabs>
              <w:spacing w:before="0"/>
              <w:ind w:left="113" w:right="136"/>
              <w:rPr>
                <w:sz w:val="18"/>
                <w:lang w:val="uz-Cyrl-UZ"/>
              </w:rPr>
            </w:pPr>
            <w:r w:rsidRPr="00C93FCB">
              <w:rPr>
                <w:sz w:val="18"/>
                <w:lang w:val="uz-Cyrl-UZ"/>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firstLine="21"/>
              <w:jc w:val="center"/>
              <w:rPr>
                <w:sz w:val="18"/>
                <w:lang w:val="uz-Cyrl-UZ"/>
              </w:rPr>
            </w:pPr>
            <w:r w:rsidRPr="00C93FCB">
              <w:rPr>
                <w:sz w:val="18"/>
                <w:lang w:val="uz-Cyrl-UZ"/>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lang w:val="uz-Cyrl-UZ"/>
              </w:rPr>
              <w:t>2</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sz w:val="18"/>
                <w:lang w:val="ru-RU"/>
              </w:rPr>
            </w:pPr>
            <w:r w:rsidRPr="00C93FCB">
              <w:rPr>
                <w:b/>
                <w:sz w:val="18"/>
              </w:rPr>
              <w:t>Тиоциклам гидроген оксалат</w:t>
            </w:r>
          </w:p>
        </w:tc>
      </w:tr>
      <w:tr w:rsidR="000054F0" w:rsidRPr="00C93FCB" w:rsidTr="005F09FD">
        <w:trPr>
          <w:trHeight w:val="340"/>
        </w:trPr>
        <w:tc>
          <w:tcPr>
            <w:tcW w:w="1843" w:type="dxa"/>
            <w:vMerge w:val="restart"/>
            <w:vAlign w:val="center"/>
          </w:tcPr>
          <w:p w:rsidR="000054F0" w:rsidRPr="00C93FCB" w:rsidRDefault="000054F0" w:rsidP="000054F0">
            <w:pPr>
              <w:pStyle w:val="TableParagraph"/>
              <w:tabs>
                <w:tab w:val="left" w:pos="1691"/>
              </w:tabs>
              <w:spacing w:before="0"/>
              <w:ind w:left="57" w:right="131"/>
              <w:rPr>
                <w:sz w:val="18"/>
                <w:lang w:val="uz-Cyrl-UZ"/>
              </w:rPr>
            </w:pPr>
            <w:r w:rsidRPr="00C93FCB">
              <w:rPr>
                <w:sz w:val="18"/>
                <w:lang w:val="ru-RU"/>
              </w:rPr>
              <w:t>ЭВИСЕКТ</w:t>
            </w:r>
            <w:r w:rsidRPr="00C93FCB">
              <w:rPr>
                <w:sz w:val="18"/>
                <w:lang w:val="uz-Cyrl-UZ"/>
              </w:rPr>
              <w:t xml:space="preserve">              </w:t>
            </w:r>
            <w:r w:rsidRPr="00C93FCB">
              <w:rPr>
                <w:sz w:val="18"/>
                <w:lang w:val="ru-RU"/>
              </w:rPr>
              <w:t xml:space="preserve"> 75% с.д.г.</w:t>
            </w:r>
          </w:p>
          <w:p w:rsidR="000054F0" w:rsidRPr="00C93FCB" w:rsidRDefault="000054F0" w:rsidP="000054F0">
            <w:pPr>
              <w:pStyle w:val="TableParagraph"/>
              <w:tabs>
                <w:tab w:val="left" w:pos="1691"/>
              </w:tabs>
              <w:spacing w:before="0"/>
              <w:ind w:left="57" w:right="131"/>
              <w:rPr>
                <w:sz w:val="18"/>
                <w:lang w:val="uz-Cyrl-UZ"/>
              </w:rPr>
            </w:pPr>
            <w:r w:rsidRPr="00C93FCB">
              <w:rPr>
                <w:sz w:val="18"/>
                <w:lang w:val="ru-RU"/>
              </w:rPr>
              <w:t>“Ниппон</w:t>
            </w:r>
            <w:r w:rsidRPr="00C93FCB">
              <w:rPr>
                <w:sz w:val="18"/>
                <w:lang w:val="uz-Cyrl-UZ"/>
              </w:rPr>
              <w:t xml:space="preserve"> </w:t>
            </w:r>
            <w:r w:rsidRPr="00C93FCB">
              <w:rPr>
                <w:sz w:val="18"/>
                <w:lang w:val="ru-RU"/>
              </w:rPr>
              <w:t>Нояку</w:t>
            </w:r>
            <w:r w:rsidRPr="00C93FCB">
              <w:rPr>
                <w:sz w:val="18"/>
                <w:lang w:val="uz-Cyrl-UZ"/>
              </w:rPr>
              <w:t xml:space="preserve"> </w:t>
            </w:r>
            <w:r w:rsidRPr="00C93FCB">
              <w:rPr>
                <w:sz w:val="18"/>
                <w:lang w:val="ru-RU"/>
              </w:rPr>
              <w:t>Ко.Лтд”, Япония</w:t>
            </w:r>
          </w:p>
          <w:p w:rsidR="000054F0" w:rsidRPr="00C93FCB" w:rsidRDefault="000054F0" w:rsidP="000054F0">
            <w:pPr>
              <w:pStyle w:val="TableParagraph"/>
              <w:tabs>
                <w:tab w:val="left" w:pos="1691"/>
              </w:tabs>
              <w:spacing w:before="0"/>
              <w:ind w:left="57" w:right="131"/>
              <w:rPr>
                <w:sz w:val="18"/>
                <w:lang w:val="uz-Cyrl-UZ"/>
              </w:rPr>
            </w:pPr>
            <w:r w:rsidRPr="00C93FCB">
              <w:rPr>
                <w:sz w:val="18"/>
                <w:lang w:val="uz-Cyrl-UZ"/>
              </w:rPr>
              <w:t>30.04.2026</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0,45-0,6</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Помидор</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Оққанот, трипслар, ғовакловчи куя</w:t>
            </w:r>
          </w:p>
        </w:tc>
        <w:tc>
          <w:tcPr>
            <w:tcW w:w="1871" w:type="dxa"/>
            <w:vAlign w:val="center"/>
          </w:tcPr>
          <w:p w:rsidR="000054F0" w:rsidRPr="00C93FCB" w:rsidRDefault="000054F0" w:rsidP="000054F0">
            <w:pPr>
              <w:pStyle w:val="TableParagraph"/>
              <w:spacing w:before="0"/>
              <w:ind w:left="113"/>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254"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tabs>
                <w:tab w:val="left" w:pos="1691"/>
              </w:tabs>
              <w:spacing w:before="0"/>
              <w:ind w:left="57" w:right="131"/>
              <w:rPr>
                <w:sz w:val="18"/>
              </w:rPr>
            </w:pPr>
          </w:p>
        </w:tc>
        <w:tc>
          <w:tcPr>
            <w:tcW w:w="993" w:type="dxa"/>
            <w:vAlign w:val="center"/>
          </w:tcPr>
          <w:p w:rsidR="000054F0" w:rsidRPr="00C93FCB" w:rsidRDefault="000054F0" w:rsidP="000054F0">
            <w:pPr>
              <w:pStyle w:val="TableParagraph"/>
              <w:spacing w:before="0"/>
              <w:ind w:left="0" w:right="130"/>
              <w:jc w:val="center"/>
              <w:rPr>
                <w:sz w:val="18"/>
              </w:rPr>
            </w:pPr>
            <w:r w:rsidRPr="00C93FCB">
              <w:rPr>
                <w:sz w:val="18"/>
                <w:lang w:val="uz-Cyrl-UZ"/>
              </w:rPr>
              <w:t>0,45-0,6</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Пиёз</w:t>
            </w:r>
          </w:p>
        </w:tc>
        <w:tc>
          <w:tcPr>
            <w:tcW w:w="1588" w:type="dxa"/>
            <w:vAlign w:val="center"/>
          </w:tcPr>
          <w:p w:rsidR="000054F0" w:rsidRPr="00C93FCB" w:rsidRDefault="000054F0" w:rsidP="000054F0">
            <w:pPr>
              <w:pStyle w:val="TableParagraph"/>
              <w:spacing w:before="0"/>
              <w:ind w:left="142"/>
              <w:rPr>
                <w:sz w:val="18"/>
              </w:rPr>
            </w:pPr>
            <w:r w:rsidRPr="00C93FCB">
              <w:rPr>
                <w:sz w:val="18"/>
                <w:lang w:val="uz-Cyrl-UZ"/>
              </w:rPr>
              <w:t>Трипслар</w:t>
            </w:r>
          </w:p>
        </w:tc>
        <w:tc>
          <w:tcPr>
            <w:tcW w:w="1871" w:type="dxa"/>
            <w:vAlign w:val="center"/>
          </w:tcPr>
          <w:p w:rsidR="000054F0" w:rsidRPr="00C93FCB" w:rsidRDefault="000054F0" w:rsidP="000054F0">
            <w:pPr>
              <w:pStyle w:val="TableParagraph"/>
              <w:spacing w:before="0"/>
              <w:ind w:left="113"/>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254"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b/>
                <w:sz w:val="18"/>
              </w:rPr>
            </w:pPr>
            <w:r w:rsidRPr="00C93FCB">
              <w:rPr>
                <w:b/>
                <w:sz w:val="18"/>
              </w:rPr>
              <w:t>Фенвалерат (fenvalerate)</w:t>
            </w:r>
          </w:p>
        </w:tc>
      </w:tr>
      <w:tr w:rsidR="000054F0" w:rsidRPr="00C93FCB" w:rsidTr="005F09FD">
        <w:trPr>
          <w:trHeight w:val="340"/>
        </w:trPr>
        <w:tc>
          <w:tcPr>
            <w:tcW w:w="1843" w:type="dxa"/>
            <w:tcBorders>
              <w:top w:val="nil"/>
            </w:tcBorders>
            <w:vAlign w:val="center"/>
          </w:tcPr>
          <w:p w:rsidR="000054F0" w:rsidRPr="00C93FCB" w:rsidRDefault="000054F0" w:rsidP="000054F0">
            <w:pPr>
              <w:pStyle w:val="TableParagraph"/>
              <w:spacing w:before="0"/>
              <w:ind w:left="57"/>
              <w:rPr>
                <w:sz w:val="18"/>
                <w:lang w:val="ru-RU"/>
              </w:rPr>
            </w:pPr>
            <w:r w:rsidRPr="00C93FCB">
              <w:rPr>
                <w:sz w:val="18"/>
                <w:lang w:val="ru-RU"/>
              </w:rPr>
              <w:t>СУМИВАЛЕРАТ 20% эм.к.</w:t>
            </w:r>
          </w:p>
          <w:p w:rsidR="000054F0" w:rsidRPr="00C93FCB" w:rsidRDefault="000054F0" w:rsidP="000054F0">
            <w:pPr>
              <w:pStyle w:val="TableParagraph"/>
              <w:spacing w:before="0"/>
              <w:ind w:left="57"/>
              <w:rPr>
                <w:sz w:val="18"/>
                <w:lang w:val="uz-Cyrl-UZ"/>
              </w:rPr>
            </w:pPr>
            <w:r w:rsidRPr="00C93FCB">
              <w:rPr>
                <w:sz w:val="18"/>
                <w:lang w:val="uz-Cyrl-UZ"/>
              </w:rPr>
              <w:t>“Ariashimi”</w:t>
            </w:r>
            <w:r w:rsidRPr="00C93FCB">
              <w:rPr>
                <w:sz w:val="18"/>
                <w:lang w:val="ru-RU"/>
              </w:rPr>
              <w:t xml:space="preserve">, </w:t>
            </w:r>
            <w:r w:rsidRPr="00C93FCB">
              <w:rPr>
                <w:sz w:val="18"/>
                <w:lang w:val="uz-Cyrl-UZ"/>
              </w:rPr>
              <w:t>Эрон</w:t>
            </w:r>
          </w:p>
          <w:p w:rsidR="000054F0" w:rsidRPr="00C93FCB" w:rsidRDefault="000054F0" w:rsidP="000054F0">
            <w:pPr>
              <w:pStyle w:val="TableParagraph"/>
              <w:spacing w:before="0"/>
              <w:ind w:left="57"/>
              <w:rPr>
                <w:sz w:val="40"/>
                <w:szCs w:val="40"/>
                <w:lang w:val="uz-Cyrl-UZ"/>
              </w:rPr>
            </w:pPr>
            <w:r w:rsidRPr="00C93FCB">
              <w:rPr>
                <w:sz w:val="18"/>
                <w:lang w:val="uz-Cyrl-UZ"/>
              </w:rPr>
              <w:t>31.12.2023</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0,3</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Буғдой</w:t>
            </w:r>
          </w:p>
        </w:tc>
        <w:tc>
          <w:tcPr>
            <w:tcW w:w="1588" w:type="dxa"/>
            <w:vAlign w:val="center"/>
          </w:tcPr>
          <w:p w:rsidR="000054F0" w:rsidRPr="00C93FCB" w:rsidRDefault="000054F0" w:rsidP="000054F0">
            <w:pPr>
              <w:pStyle w:val="TableParagraph"/>
              <w:spacing w:before="0"/>
              <w:ind w:left="142" w:right="84"/>
              <w:rPr>
                <w:sz w:val="18"/>
                <w:lang w:val="uz-Cyrl-UZ"/>
              </w:rPr>
            </w:pPr>
            <w:r w:rsidRPr="00C93FCB">
              <w:rPr>
                <w:sz w:val="18"/>
                <w:lang w:val="uz-Cyrl-UZ"/>
              </w:rPr>
              <w:t>Хасва, шилимшиқ қурт</w:t>
            </w:r>
          </w:p>
        </w:tc>
        <w:tc>
          <w:tcPr>
            <w:tcW w:w="1871" w:type="dxa"/>
            <w:vAlign w:val="center"/>
          </w:tcPr>
          <w:p w:rsidR="000054F0" w:rsidRPr="00C93FCB" w:rsidRDefault="000054F0" w:rsidP="000054F0">
            <w:pPr>
              <w:pStyle w:val="TableParagraph"/>
              <w:spacing w:before="0"/>
              <w:ind w:left="113" w:right="512"/>
              <w:rPr>
                <w:sz w:val="18"/>
              </w:rPr>
            </w:pPr>
            <w:r w:rsidRPr="00C93FCB">
              <w:rPr>
                <w:sz w:val="18"/>
                <w:lang w:val="uz-Cyrl-UZ"/>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rPr>
            </w:pPr>
            <w:r w:rsidRPr="00C93FCB">
              <w:rPr>
                <w:sz w:val="18"/>
              </w:rPr>
              <w:t>15</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b/>
                <w:sz w:val="18"/>
              </w:rPr>
            </w:pPr>
            <w:r w:rsidRPr="00C93FCB">
              <w:rPr>
                <w:b/>
                <w:sz w:val="18"/>
              </w:rPr>
              <w:t>Фипронил (fipronil)</w:t>
            </w:r>
          </w:p>
        </w:tc>
      </w:tr>
      <w:tr w:rsidR="000054F0" w:rsidRPr="00C93FCB" w:rsidTr="005F09FD">
        <w:trPr>
          <w:trHeight w:val="340"/>
        </w:trPr>
        <w:tc>
          <w:tcPr>
            <w:tcW w:w="1843" w:type="dxa"/>
            <w:tcBorders>
              <w:top w:val="nil"/>
            </w:tcBorders>
            <w:vAlign w:val="center"/>
          </w:tcPr>
          <w:p w:rsidR="000054F0" w:rsidRPr="00C93FCB" w:rsidRDefault="000054F0" w:rsidP="000054F0">
            <w:pPr>
              <w:pStyle w:val="TableParagraph"/>
              <w:spacing w:before="0"/>
              <w:ind w:left="57"/>
              <w:rPr>
                <w:sz w:val="18"/>
                <w:lang w:val="uz-Cyrl-UZ"/>
              </w:rPr>
            </w:pPr>
            <w:r w:rsidRPr="00C93FCB">
              <w:rPr>
                <w:sz w:val="18"/>
                <w:lang w:val="ru-RU"/>
              </w:rPr>
              <w:t>АЛЬФА РЕНТ</w:t>
            </w:r>
          </w:p>
          <w:p w:rsidR="000054F0" w:rsidRPr="00C93FCB" w:rsidRDefault="000054F0" w:rsidP="000054F0">
            <w:pPr>
              <w:pStyle w:val="TableParagraph"/>
              <w:spacing w:before="0"/>
              <w:ind w:left="57"/>
              <w:rPr>
                <w:sz w:val="18"/>
                <w:lang w:val="ru-RU"/>
              </w:rPr>
            </w:pPr>
            <w:r w:rsidRPr="00C93FCB">
              <w:rPr>
                <w:sz w:val="18"/>
                <w:lang w:val="ru-RU"/>
              </w:rPr>
              <w:t>20%с.д.г.</w:t>
            </w:r>
          </w:p>
          <w:p w:rsidR="000054F0" w:rsidRPr="00C93FCB" w:rsidRDefault="000054F0" w:rsidP="000054F0">
            <w:pPr>
              <w:pStyle w:val="TableParagraph"/>
              <w:spacing w:before="0"/>
              <w:ind w:left="57" w:right="197"/>
              <w:rPr>
                <w:sz w:val="18"/>
              </w:rPr>
            </w:pPr>
            <w:r w:rsidRPr="00C93FCB">
              <w:rPr>
                <w:sz w:val="18"/>
              </w:rPr>
              <w:t>“Alfa best agro” МЧЖ,</w:t>
            </w:r>
          </w:p>
          <w:p w:rsidR="000054F0" w:rsidRPr="00C93FCB" w:rsidRDefault="000054F0" w:rsidP="000054F0">
            <w:pPr>
              <w:pStyle w:val="TableParagraph"/>
              <w:spacing w:before="0"/>
              <w:ind w:left="57"/>
              <w:rPr>
                <w:sz w:val="18"/>
              </w:rPr>
            </w:pPr>
            <w:r w:rsidRPr="00C93FCB">
              <w:rPr>
                <w:sz w:val="18"/>
              </w:rPr>
              <w:t>Ўзбекистон, 31.12.2022</w:t>
            </w:r>
          </w:p>
        </w:tc>
        <w:tc>
          <w:tcPr>
            <w:tcW w:w="993" w:type="dxa"/>
            <w:vAlign w:val="center"/>
          </w:tcPr>
          <w:p w:rsidR="000054F0" w:rsidRPr="00C93FCB" w:rsidRDefault="000054F0" w:rsidP="000054F0">
            <w:pPr>
              <w:pStyle w:val="TableParagraph"/>
              <w:spacing w:before="0"/>
              <w:ind w:left="0" w:right="130"/>
              <w:jc w:val="center"/>
              <w:rPr>
                <w:sz w:val="18"/>
              </w:rPr>
            </w:pPr>
            <w:r w:rsidRPr="00C93FCB">
              <w:rPr>
                <w:sz w:val="18"/>
              </w:rPr>
              <w:t>0,03–0,04</w:t>
            </w:r>
          </w:p>
        </w:tc>
        <w:tc>
          <w:tcPr>
            <w:tcW w:w="1275" w:type="dxa"/>
            <w:vAlign w:val="center"/>
          </w:tcPr>
          <w:p w:rsidR="000054F0" w:rsidRPr="00C93FCB" w:rsidRDefault="000054F0" w:rsidP="000054F0">
            <w:pPr>
              <w:pStyle w:val="TableParagraph"/>
              <w:spacing w:before="0"/>
              <w:ind w:left="64"/>
              <w:rPr>
                <w:sz w:val="18"/>
              </w:rPr>
            </w:pPr>
            <w:r w:rsidRPr="00C93FCB">
              <w:rPr>
                <w:sz w:val="18"/>
              </w:rPr>
              <w:t>Картошка</w:t>
            </w:r>
          </w:p>
        </w:tc>
        <w:tc>
          <w:tcPr>
            <w:tcW w:w="1588" w:type="dxa"/>
            <w:vAlign w:val="center"/>
          </w:tcPr>
          <w:p w:rsidR="000054F0" w:rsidRPr="00C93FCB" w:rsidRDefault="000054F0" w:rsidP="000054F0">
            <w:pPr>
              <w:pStyle w:val="TableParagraph"/>
              <w:spacing w:before="0"/>
              <w:ind w:left="142" w:right="84"/>
              <w:rPr>
                <w:sz w:val="18"/>
              </w:rPr>
            </w:pPr>
            <w:r w:rsidRPr="00C93FCB">
              <w:rPr>
                <w:sz w:val="18"/>
              </w:rPr>
              <w:t>Колорадо қўнғизи</w:t>
            </w:r>
          </w:p>
        </w:tc>
        <w:tc>
          <w:tcPr>
            <w:tcW w:w="1871" w:type="dxa"/>
            <w:vAlign w:val="center"/>
          </w:tcPr>
          <w:p w:rsidR="000054F0" w:rsidRPr="00C93FCB" w:rsidRDefault="000054F0" w:rsidP="000054F0">
            <w:pPr>
              <w:pStyle w:val="TableParagraph"/>
              <w:spacing w:before="0"/>
              <w:ind w:left="113" w:right="165"/>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440"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ru-RU"/>
              </w:rPr>
            </w:pPr>
            <w:r w:rsidRPr="00C93FCB">
              <w:rPr>
                <w:sz w:val="18"/>
                <w:lang w:val="ru-RU"/>
              </w:rPr>
              <w:t>ТРИПГУАРД 2,5%</w:t>
            </w:r>
          </w:p>
          <w:p w:rsidR="000054F0" w:rsidRPr="00C93FCB" w:rsidRDefault="000054F0" w:rsidP="000054F0">
            <w:pPr>
              <w:pStyle w:val="TableParagraph"/>
              <w:spacing w:before="0"/>
              <w:ind w:left="57"/>
              <w:rPr>
                <w:sz w:val="18"/>
                <w:lang w:val="ru-RU"/>
              </w:rPr>
            </w:pPr>
            <w:r w:rsidRPr="00C93FCB">
              <w:rPr>
                <w:sz w:val="18"/>
                <w:lang w:val="ru-RU"/>
              </w:rPr>
              <w:t>сус.к. (А)</w:t>
            </w:r>
          </w:p>
          <w:p w:rsidR="000054F0" w:rsidRPr="00C93FCB" w:rsidRDefault="000054F0" w:rsidP="000054F0">
            <w:pPr>
              <w:pStyle w:val="TableParagraph"/>
              <w:spacing w:before="0"/>
              <w:ind w:left="57"/>
              <w:rPr>
                <w:sz w:val="18"/>
                <w:lang w:val="ru-RU"/>
              </w:rPr>
            </w:pPr>
            <w:r w:rsidRPr="00C93FCB">
              <w:rPr>
                <w:sz w:val="18"/>
                <w:lang w:val="ru-RU"/>
              </w:rPr>
              <w:lastRenderedPageBreak/>
              <w:t>“</w:t>
            </w:r>
            <w:r w:rsidRPr="00C93FCB">
              <w:rPr>
                <w:sz w:val="18"/>
              </w:rPr>
              <w:t>Astrachem</w:t>
            </w:r>
            <w:r w:rsidRPr="00C93FCB">
              <w:rPr>
                <w:sz w:val="18"/>
                <w:lang w:val="ru-RU"/>
              </w:rPr>
              <w:t>-</w:t>
            </w:r>
            <w:r w:rsidRPr="00C93FCB">
              <w:rPr>
                <w:sz w:val="18"/>
              </w:rPr>
              <w:t>Tashkent</w:t>
            </w:r>
            <w:r w:rsidRPr="00C93FCB">
              <w:rPr>
                <w:sz w:val="18"/>
                <w:lang w:val="ru-RU"/>
              </w:rPr>
              <w:t>” МЧЖ, Ўзбекистон, 31.12.2022</w:t>
            </w:r>
          </w:p>
        </w:tc>
        <w:tc>
          <w:tcPr>
            <w:tcW w:w="993" w:type="dxa"/>
            <w:vAlign w:val="center"/>
          </w:tcPr>
          <w:p w:rsidR="000054F0" w:rsidRPr="00C93FCB" w:rsidRDefault="000054F0" w:rsidP="000054F0">
            <w:pPr>
              <w:pStyle w:val="TableParagraph"/>
              <w:spacing w:before="0"/>
              <w:ind w:left="0" w:right="130"/>
              <w:jc w:val="center"/>
              <w:rPr>
                <w:sz w:val="18"/>
              </w:rPr>
            </w:pPr>
            <w:r w:rsidRPr="00C93FCB">
              <w:rPr>
                <w:sz w:val="18"/>
              </w:rPr>
              <w:lastRenderedPageBreak/>
              <w:t>0,2–0,25</w:t>
            </w:r>
          </w:p>
        </w:tc>
        <w:tc>
          <w:tcPr>
            <w:tcW w:w="1275" w:type="dxa"/>
            <w:vAlign w:val="center"/>
          </w:tcPr>
          <w:p w:rsidR="000054F0" w:rsidRPr="00C93FCB" w:rsidRDefault="000054F0" w:rsidP="000054F0">
            <w:pPr>
              <w:pStyle w:val="TableParagraph"/>
              <w:spacing w:before="0"/>
              <w:ind w:left="64"/>
              <w:rPr>
                <w:sz w:val="18"/>
              </w:rPr>
            </w:pPr>
            <w:r w:rsidRPr="00C93FCB">
              <w:rPr>
                <w:sz w:val="18"/>
              </w:rPr>
              <w:t>Яйлов</w:t>
            </w:r>
          </w:p>
        </w:tc>
        <w:tc>
          <w:tcPr>
            <w:tcW w:w="1588" w:type="dxa"/>
            <w:vAlign w:val="center"/>
          </w:tcPr>
          <w:p w:rsidR="000054F0" w:rsidRPr="00C93FCB" w:rsidRDefault="000054F0" w:rsidP="000054F0">
            <w:pPr>
              <w:pStyle w:val="TableParagraph"/>
              <w:spacing w:before="0"/>
              <w:ind w:left="142" w:right="84"/>
              <w:rPr>
                <w:sz w:val="18"/>
              </w:rPr>
            </w:pPr>
            <w:r w:rsidRPr="00C93FCB">
              <w:rPr>
                <w:sz w:val="18"/>
              </w:rPr>
              <w:t>Чигиртка- симонлар</w:t>
            </w:r>
          </w:p>
        </w:tc>
        <w:tc>
          <w:tcPr>
            <w:tcW w:w="1871" w:type="dxa"/>
            <w:vAlign w:val="center"/>
          </w:tcPr>
          <w:p w:rsidR="000054F0" w:rsidRPr="00C93FCB" w:rsidRDefault="000054F0" w:rsidP="000054F0">
            <w:pPr>
              <w:pStyle w:val="TableParagraph"/>
              <w:spacing w:before="0"/>
              <w:ind w:left="113"/>
              <w:rPr>
                <w:sz w:val="18"/>
              </w:rPr>
            </w:pPr>
            <w:r w:rsidRPr="00C93FCB">
              <w:rPr>
                <w:sz w:val="18"/>
              </w:rPr>
              <w:t xml:space="preserve">Хашарот тушган майдонларга </w:t>
            </w:r>
            <w:r w:rsidRPr="00C93FCB">
              <w:rPr>
                <w:sz w:val="18"/>
              </w:rPr>
              <w:lastRenderedPageBreak/>
              <w:t>пуркалади</w:t>
            </w:r>
          </w:p>
        </w:tc>
        <w:tc>
          <w:tcPr>
            <w:tcW w:w="1220" w:type="dxa"/>
            <w:vAlign w:val="center"/>
          </w:tcPr>
          <w:p w:rsidR="000054F0" w:rsidRPr="00C93FCB" w:rsidRDefault="000054F0" w:rsidP="000054F0">
            <w:pPr>
              <w:pStyle w:val="TableParagraph"/>
              <w:spacing w:before="0"/>
              <w:ind w:left="64" w:right="440" w:firstLine="21"/>
              <w:jc w:val="center"/>
              <w:rPr>
                <w:sz w:val="18"/>
              </w:rPr>
            </w:pPr>
            <w:r w:rsidRPr="00C93FCB">
              <w:rPr>
                <w:sz w:val="18"/>
              </w:rPr>
              <w:lastRenderedPageBreak/>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uz-Cyrl-UZ"/>
              </w:rPr>
            </w:pPr>
            <w:r w:rsidRPr="00C93FCB">
              <w:rPr>
                <w:sz w:val="18"/>
                <w:lang w:val="uz-Cyrl-UZ"/>
              </w:rPr>
              <w:lastRenderedPageBreak/>
              <w:t>УДОНИС, эм.к.</w:t>
            </w:r>
          </w:p>
          <w:p w:rsidR="000054F0" w:rsidRPr="00C93FCB" w:rsidRDefault="000054F0" w:rsidP="000054F0">
            <w:pPr>
              <w:pStyle w:val="TableParagraph"/>
              <w:spacing w:before="0"/>
              <w:ind w:left="57"/>
              <w:rPr>
                <w:sz w:val="18"/>
                <w:lang w:val="uz-Cyrl-UZ"/>
              </w:rPr>
            </w:pPr>
            <w:r w:rsidRPr="00C93FCB">
              <w:rPr>
                <w:sz w:val="18"/>
                <w:lang w:val="uz-Cyrl-UZ"/>
              </w:rPr>
              <w:t>“</w:t>
            </w:r>
            <w:r w:rsidRPr="00C93FCB">
              <w:rPr>
                <w:sz w:val="18"/>
              </w:rPr>
              <w:t>Agro</w:t>
            </w:r>
            <w:r w:rsidRPr="00C93FCB">
              <w:rPr>
                <w:sz w:val="18"/>
                <w:lang w:val="uz-Cyrl-UZ"/>
              </w:rPr>
              <w:t xml:space="preserve"> </w:t>
            </w:r>
            <w:r w:rsidRPr="00C93FCB">
              <w:rPr>
                <w:sz w:val="18"/>
              </w:rPr>
              <w:t>Mir</w:t>
            </w:r>
            <w:r w:rsidRPr="00C93FCB">
              <w:rPr>
                <w:sz w:val="18"/>
                <w:lang w:val="uz-Cyrl-UZ"/>
              </w:rPr>
              <w:t>” МЧЖ, Ўзбекистон, 31.12.2023</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0,25</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Картошка</w:t>
            </w:r>
          </w:p>
        </w:tc>
        <w:tc>
          <w:tcPr>
            <w:tcW w:w="1588" w:type="dxa"/>
            <w:vAlign w:val="center"/>
          </w:tcPr>
          <w:p w:rsidR="000054F0" w:rsidRPr="00C93FCB" w:rsidRDefault="000054F0" w:rsidP="000054F0">
            <w:pPr>
              <w:pStyle w:val="TableParagraph"/>
              <w:spacing w:before="0"/>
              <w:ind w:left="142" w:right="84"/>
              <w:rPr>
                <w:sz w:val="18"/>
                <w:lang w:val="uz-Cyrl-UZ"/>
              </w:rPr>
            </w:pPr>
            <w:r w:rsidRPr="00C93FCB">
              <w:rPr>
                <w:sz w:val="18"/>
                <w:lang w:val="uz-Cyrl-UZ"/>
              </w:rPr>
              <w:t>Колорадо қўнғизи</w:t>
            </w:r>
          </w:p>
        </w:tc>
        <w:tc>
          <w:tcPr>
            <w:tcW w:w="1871" w:type="dxa"/>
            <w:vAlign w:val="center"/>
          </w:tcPr>
          <w:p w:rsidR="000054F0" w:rsidRPr="00C93FCB" w:rsidRDefault="000054F0" w:rsidP="000054F0">
            <w:pPr>
              <w:pStyle w:val="TableParagraph"/>
              <w:spacing w:before="0"/>
              <w:ind w:left="113"/>
              <w:rPr>
                <w:sz w:val="18"/>
                <w:lang w:val="uz-Cyrl-UZ"/>
              </w:rPr>
            </w:pPr>
            <w:r w:rsidRPr="00C93FCB">
              <w:rPr>
                <w:sz w:val="18"/>
                <w:lang w:val="uz-Cyrl-UZ"/>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440" w:firstLine="21"/>
              <w:jc w:val="center"/>
              <w:rPr>
                <w:sz w:val="18"/>
                <w:lang w:val="uz-Cyrl-UZ"/>
              </w:rPr>
            </w:pPr>
            <w:r w:rsidRPr="00C93FCB">
              <w:rPr>
                <w:sz w:val="18"/>
                <w:lang w:val="uz-Cyrl-UZ"/>
              </w:rPr>
              <w:t>30</w:t>
            </w:r>
          </w:p>
        </w:tc>
        <w:tc>
          <w:tcPr>
            <w:tcW w:w="1133" w:type="dxa"/>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ru-RU"/>
              </w:rPr>
            </w:pPr>
            <w:r w:rsidRPr="00C93FCB">
              <w:rPr>
                <w:sz w:val="18"/>
                <w:lang w:val="ru-RU"/>
              </w:rPr>
              <w:t>ФИПРОНИЛ ЭКСТРА 20% сус.к.</w:t>
            </w:r>
          </w:p>
          <w:p w:rsidR="000054F0" w:rsidRPr="00C93FCB" w:rsidRDefault="000054F0" w:rsidP="000054F0">
            <w:pPr>
              <w:pStyle w:val="TableParagraph"/>
              <w:spacing w:before="0"/>
              <w:ind w:left="57"/>
              <w:rPr>
                <w:sz w:val="18"/>
                <w:lang w:val="ru-RU"/>
              </w:rPr>
            </w:pPr>
            <w:r w:rsidRPr="00C93FCB">
              <w:rPr>
                <w:sz w:val="18"/>
                <w:lang w:val="ru-RU"/>
              </w:rPr>
              <w:t>“Zara Trust” МЧЖ,</w:t>
            </w:r>
          </w:p>
          <w:p w:rsidR="000054F0" w:rsidRPr="00C93FCB" w:rsidRDefault="000054F0" w:rsidP="000054F0">
            <w:pPr>
              <w:pStyle w:val="TableParagraph"/>
              <w:spacing w:before="0"/>
              <w:ind w:left="57"/>
              <w:rPr>
                <w:sz w:val="18"/>
                <w:lang w:val="ru-RU"/>
              </w:rPr>
            </w:pPr>
            <w:r w:rsidRPr="00C93FCB">
              <w:rPr>
                <w:sz w:val="18"/>
                <w:lang w:val="ru-RU"/>
              </w:rPr>
              <w:t>Ўзбекистон</w:t>
            </w:r>
          </w:p>
          <w:p w:rsidR="000054F0" w:rsidRPr="00C93FCB" w:rsidRDefault="000054F0" w:rsidP="000054F0">
            <w:pPr>
              <w:pStyle w:val="TableParagraph"/>
              <w:spacing w:before="0"/>
              <w:ind w:left="57"/>
              <w:rPr>
                <w:sz w:val="18"/>
                <w:lang w:val="uz-Cyrl-UZ"/>
              </w:rPr>
            </w:pPr>
            <w:r w:rsidRPr="00C93FCB">
              <w:rPr>
                <w:sz w:val="18"/>
              </w:rPr>
              <w:t>3</w:t>
            </w:r>
            <w:r w:rsidRPr="00C93FCB">
              <w:rPr>
                <w:sz w:val="18"/>
                <w:lang w:val="uz-Cyrl-UZ"/>
              </w:rPr>
              <w:t>1</w:t>
            </w:r>
            <w:r w:rsidRPr="00C93FCB">
              <w:rPr>
                <w:sz w:val="18"/>
              </w:rPr>
              <w:t>.</w:t>
            </w:r>
            <w:r w:rsidRPr="00C93FCB">
              <w:rPr>
                <w:sz w:val="18"/>
                <w:lang w:val="uz-Cyrl-UZ"/>
              </w:rPr>
              <w:t>12</w:t>
            </w:r>
            <w:r w:rsidRPr="00C93FCB">
              <w:rPr>
                <w:sz w:val="18"/>
              </w:rPr>
              <w:t>.202</w:t>
            </w:r>
            <w:r w:rsidRPr="00C93FCB">
              <w:rPr>
                <w:sz w:val="18"/>
                <w:lang w:val="uz-Cyrl-UZ"/>
              </w:rPr>
              <w:t>4</w:t>
            </w:r>
          </w:p>
        </w:tc>
        <w:tc>
          <w:tcPr>
            <w:tcW w:w="993" w:type="dxa"/>
            <w:vAlign w:val="center"/>
          </w:tcPr>
          <w:p w:rsidR="000054F0" w:rsidRPr="00C93FCB" w:rsidRDefault="000054F0" w:rsidP="000054F0">
            <w:pPr>
              <w:pStyle w:val="TableParagraph"/>
              <w:spacing w:before="0"/>
              <w:ind w:left="0" w:right="130"/>
              <w:jc w:val="center"/>
              <w:rPr>
                <w:sz w:val="18"/>
              </w:rPr>
            </w:pPr>
            <w:r w:rsidRPr="00C93FCB">
              <w:rPr>
                <w:sz w:val="18"/>
              </w:rPr>
              <w:t>0,</w:t>
            </w:r>
            <w:r w:rsidRPr="00C93FCB">
              <w:rPr>
                <w:sz w:val="18"/>
                <w:lang w:val="uz-Cyrl-UZ"/>
              </w:rPr>
              <w:t>03</w:t>
            </w:r>
            <w:r w:rsidRPr="00C93FCB">
              <w:rPr>
                <w:sz w:val="18"/>
              </w:rPr>
              <w:t>–0,</w:t>
            </w:r>
            <w:r w:rsidRPr="00C93FCB">
              <w:rPr>
                <w:sz w:val="18"/>
                <w:lang w:val="uz-Cyrl-UZ"/>
              </w:rPr>
              <w:t>04</w:t>
            </w:r>
          </w:p>
        </w:tc>
        <w:tc>
          <w:tcPr>
            <w:tcW w:w="1275" w:type="dxa"/>
            <w:vAlign w:val="center"/>
          </w:tcPr>
          <w:p w:rsidR="000054F0" w:rsidRPr="00C93FCB" w:rsidRDefault="000054F0" w:rsidP="000054F0">
            <w:pPr>
              <w:pStyle w:val="TableParagraph"/>
              <w:spacing w:before="0"/>
              <w:ind w:left="64"/>
              <w:rPr>
                <w:sz w:val="18"/>
              </w:rPr>
            </w:pPr>
            <w:r w:rsidRPr="00C93FCB">
              <w:rPr>
                <w:sz w:val="18"/>
              </w:rPr>
              <w:t>Яйлов</w:t>
            </w:r>
          </w:p>
        </w:tc>
        <w:tc>
          <w:tcPr>
            <w:tcW w:w="1588" w:type="dxa"/>
            <w:vAlign w:val="center"/>
          </w:tcPr>
          <w:p w:rsidR="000054F0" w:rsidRPr="00C93FCB" w:rsidRDefault="000054F0" w:rsidP="000054F0">
            <w:pPr>
              <w:pStyle w:val="TableParagraph"/>
              <w:spacing w:before="0"/>
              <w:ind w:left="142" w:right="84"/>
              <w:rPr>
                <w:sz w:val="18"/>
              </w:rPr>
            </w:pPr>
            <w:r w:rsidRPr="00C93FCB">
              <w:rPr>
                <w:sz w:val="18"/>
              </w:rPr>
              <w:t>Чигиртка- симонлар</w:t>
            </w:r>
          </w:p>
        </w:tc>
        <w:tc>
          <w:tcPr>
            <w:tcW w:w="1871" w:type="dxa"/>
            <w:vAlign w:val="center"/>
          </w:tcPr>
          <w:p w:rsidR="000054F0" w:rsidRPr="00C93FCB" w:rsidRDefault="000054F0" w:rsidP="000054F0">
            <w:pPr>
              <w:pStyle w:val="TableParagraph"/>
              <w:spacing w:before="0"/>
              <w:ind w:left="113"/>
              <w:rPr>
                <w:sz w:val="18"/>
              </w:rPr>
            </w:pPr>
            <w:r w:rsidRPr="00C93FCB">
              <w:rPr>
                <w:sz w:val="18"/>
              </w:rPr>
              <w:t>Хашарот тушган майдонларга пуркалади</w:t>
            </w:r>
          </w:p>
        </w:tc>
        <w:tc>
          <w:tcPr>
            <w:tcW w:w="1220" w:type="dxa"/>
            <w:vAlign w:val="center"/>
          </w:tcPr>
          <w:p w:rsidR="000054F0" w:rsidRPr="00C93FCB" w:rsidRDefault="000054F0" w:rsidP="000054F0">
            <w:pPr>
              <w:pStyle w:val="TableParagraph"/>
              <w:spacing w:before="0"/>
              <w:ind w:left="64" w:right="440" w:firstLine="21"/>
              <w:jc w:val="center"/>
              <w:rPr>
                <w:sz w:val="18"/>
                <w:lang w:val="uz-Cyrl-UZ"/>
              </w:rPr>
            </w:pPr>
            <w:r w:rsidRPr="00C93FCB">
              <w:rPr>
                <w:sz w:val="18"/>
                <w:lang w:val="uz-Cyrl-UZ"/>
              </w:rPr>
              <w:t>30</w:t>
            </w:r>
          </w:p>
        </w:tc>
        <w:tc>
          <w:tcPr>
            <w:tcW w:w="1133" w:type="dxa"/>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uz-Cyrl-UZ"/>
              </w:rPr>
            </w:pPr>
            <w:r w:rsidRPr="00C93FCB">
              <w:rPr>
                <w:sz w:val="18"/>
                <w:lang w:val="uz-Cyrl-UZ"/>
              </w:rPr>
              <w:t>AGRO-NIL                 20% cус.к.</w:t>
            </w:r>
          </w:p>
          <w:p w:rsidR="000054F0" w:rsidRPr="00C93FCB" w:rsidRDefault="000054F0" w:rsidP="000054F0">
            <w:pPr>
              <w:pStyle w:val="TableParagraph"/>
              <w:spacing w:before="0"/>
              <w:ind w:left="57"/>
              <w:rPr>
                <w:sz w:val="18"/>
                <w:lang w:val="uz-Cyrl-UZ"/>
              </w:rPr>
            </w:pPr>
            <w:r w:rsidRPr="00C93FCB">
              <w:rPr>
                <w:sz w:val="18"/>
                <w:lang w:val="uz-Cyrl-UZ"/>
              </w:rPr>
              <w:t>“Agro Aziya Group” МЧЖ, Ўзбекистон</w:t>
            </w:r>
          </w:p>
          <w:p w:rsidR="000054F0" w:rsidRPr="00C93FCB" w:rsidRDefault="000054F0" w:rsidP="000054F0">
            <w:pPr>
              <w:pStyle w:val="TableParagraph"/>
              <w:spacing w:before="0"/>
              <w:ind w:left="57"/>
              <w:rPr>
                <w:sz w:val="18"/>
                <w:lang w:val="uz-Cyrl-UZ"/>
              </w:rPr>
            </w:pPr>
            <w:r w:rsidRPr="00C93FCB">
              <w:rPr>
                <w:sz w:val="18"/>
                <w:lang w:val="uz-Cyrl-UZ"/>
              </w:rPr>
              <w:t>30.04.2026</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0,1</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vAlign w:val="center"/>
          </w:tcPr>
          <w:p w:rsidR="000054F0" w:rsidRPr="00C93FCB" w:rsidRDefault="000054F0" w:rsidP="000054F0">
            <w:pPr>
              <w:pStyle w:val="TableParagraph"/>
              <w:spacing w:before="0"/>
              <w:ind w:left="142" w:right="84"/>
              <w:rPr>
                <w:sz w:val="18"/>
                <w:lang w:val="uz-Cyrl-UZ"/>
              </w:rPr>
            </w:pPr>
            <w:r w:rsidRPr="00C93FCB">
              <w:rPr>
                <w:sz w:val="18"/>
                <w:lang w:val="uz-Cyrl-UZ"/>
              </w:rPr>
              <w:t>Ширалар, трипс, қандалалар</w:t>
            </w:r>
          </w:p>
        </w:tc>
        <w:tc>
          <w:tcPr>
            <w:tcW w:w="1871" w:type="dxa"/>
            <w:vAlign w:val="center"/>
          </w:tcPr>
          <w:p w:rsidR="000054F0" w:rsidRPr="00C93FCB" w:rsidRDefault="000054F0" w:rsidP="000054F0">
            <w:pPr>
              <w:pStyle w:val="TableParagraph"/>
              <w:spacing w:before="0"/>
              <w:ind w:left="113" w:right="113"/>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100"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rPr>
              <w:t>1</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uz-Cyrl-UZ"/>
              </w:rPr>
            </w:pPr>
            <w:r w:rsidRPr="00C93FCB">
              <w:rPr>
                <w:sz w:val="18"/>
                <w:lang w:val="uz-Cyrl-UZ"/>
              </w:rPr>
              <w:t>SERANIL 5% сус.к.</w:t>
            </w:r>
          </w:p>
          <w:p w:rsidR="000054F0" w:rsidRPr="00C93FCB" w:rsidRDefault="000054F0" w:rsidP="000054F0">
            <w:pPr>
              <w:pStyle w:val="TableParagraph"/>
              <w:spacing w:before="0"/>
              <w:ind w:left="57"/>
              <w:rPr>
                <w:sz w:val="18"/>
                <w:lang w:val="uz-Cyrl-UZ"/>
              </w:rPr>
            </w:pPr>
            <w:r w:rsidRPr="00C93FCB">
              <w:rPr>
                <w:sz w:val="18"/>
                <w:lang w:val="uz-Cyrl-UZ"/>
              </w:rPr>
              <w:t>“Aziya agrovet servis”, МЧЖ, Ўзбекистон</w:t>
            </w:r>
          </w:p>
          <w:p w:rsidR="000054F0" w:rsidRPr="00C93FCB" w:rsidRDefault="000054F0" w:rsidP="000054F0">
            <w:pPr>
              <w:pStyle w:val="TableParagraph"/>
              <w:spacing w:before="0"/>
              <w:ind w:left="57"/>
              <w:rPr>
                <w:sz w:val="18"/>
                <w:lang w:val="ru-RU"/>
              </w:rPr>
            </w:pPr>
            <w:r w:rsidRPr="00C93FCB">
              <w:rPr>
                <w:sz w:val="18"/>
                <w:lang w:val="uz-Cyrl-UZ"/>
              </w:rPr>
              <w:t>30.04.2026</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Картошка</w:t>
            </w:r>
          </w:p>
        </w:tc>
        <w:tc>
          <w:tcPr>
            <w:tcW w:w="1588" w:type="dxa"/>
            <w:vAlign w:val="center"/>
          </w:tcPr>
          <w:p w:rsidR="000054F0" w:rsidRPr="00C93FCB" w:rsidRDefault="000054F0" w:rsidP="000054F0">
            <w:pPr>
              <w:pStyle w:val="TableParagraph"/>
              <w:spacing w:before="0"/>
              <w:ind w:left="142" w:right="84"/>
              <w:rPr>
                <w:sz w:val="18"/>
                <w:lang w:val="uz-Cyrl-UZ"/>
              </w:rPr>
            </w:pPr>
            <w:r w:rsidRPr="00C93FCB">
              <w:rPr>
                <w:sz w:val="18"/>
                <w:lang w:val="uz-Cyrl-UZ"/>
              </w:rPr>
              <w:t>Колорадо қўнғизи</w:t>
            </w:r>
          </w:p>
        </w:tc>
        <w:tc>
          <w:tcPr>
            <w:tcW w:w="1871" w:type="dxa"/>
            <w:vAlign w:val="center"/>
          </w:tcPr>
          <w:p w:rsidR="000054F0" w:rsidRPr="00C93FCB" w:rsidRDefault="000054F0" w:rsidP="000054F0">
            <w:pPr>
              <w:pStyle w:val="TableParagraph"/>
              <w:spacing w:before="0"/>
              <w:ind w:left="113"/>
              <w:rPr>
                <w:sz w:val="18"/>
                <w:lang w:val="uz-Cyrl-UZ"/>
              </w:rPr>
            </w:pPr>
            <w:r w:rsidRPr="00C93FCB">
              <w:rPr>
                <w:sz w:val="18"/>
                <w:lang w:val="uz-Cyrl-UZ"/>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440" w:firstLine="21"/>
              <w:jc w:val="center"/>
              <w:rPr>
                <w:sz w:val="18"/>
                <w:lang w:val="uz-Cyrl-UZ"/>
              </w:rPr>
            </w:pPr>
            <w:r w:rsidRPr="00C93FCB">
              <w:rPr>
                <w:sz w:val="18"/>
                <w:lang w:val="uz-Cyrl-UZ"/>
              </w:rPr>
              <w:t>30</w:t>
            </w:r>
          </w:p>
        </w:tc>
        <w:tc>
          <w:tcPr>
            <w:tcW w:w="1133" w:type="dxa"/>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sz w:val="18"/>
                <w:lang w:val="uz-Cyrl-UZ"/>
              </w:rPr>
            </w:pPr>
            <w:r w:rsidRPr="00C93FCB">
              <w:rPr>
                <w:b/>
                <w:i/>
                <w:sz w:val="18"/>
                <w:lang w:val="uz-Cyrl-UZ"/>
              </w:rPr>
              <w:t>Фипронил + имидаклоприд</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uz-Cyrl-UZ"/>
              </w:rPr>
            </w:pPr>
            <w:r w:rsidRPr="00C93FCB">
              <w:rPr>
                <w:sz w:val="18"/>
                <w:lang w:val="uz-Cyrl-UZ"/>
              </w:rPr>
              <w:t>АДОНИС СУПЕР 28% сус.к.</w:t>
            </w:r>
          </w:p>
          <w:p w:rsidR="000054F0" w:rsidRPr="00C93FCB" w:rsidRDefault="000054F0" w:rsidP="000054F0">
            <w:pPr>
              <w:pStyle w:val="TableParagraph"/>
              <w:spacing w:before="0"/>
              <w:ind w:left="57"/>
              <w:rPr>
                <w:sz w:val="18"/>
                <w:lang w:val="uz-Cyrl-UZ"/>
              </w:rPr>
            </w:pPr>
            <w:r w:rsidRPr="00C93FCB">
              <w:rPr>
                <w:sz w:val="18"/>
                <w:lang w:val="uz-Cyrl-UZ"/>
              </w:rPr>
              <w:t>“Ibodulla Ziyodulla Yusuf”, МЧЖ, Ўзбекистон 30.04.2026</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0,3</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Картошка</w:t>
            </w:r>
          </w:p>
        </w:tc>
        <w:tc>
          <w:tcPr>
            <w:tcW w:w="1588" w:type="dxa"/>
            <w:vAlign w:val="center"/>
          </w:tcPr>
          <w:p w:rsidR="000054F0" w:rsidRPr="00C93FCB" w:rsidRDefault="000054F0" w:rsidP="000054F0">
            <w:pPr>
              <w:pStyle w:val="TableParagraph"/>
              <w:spacing w:before="0"/>
              <w:ind w:left="142" w:right="84"/>
              <w:rPr>
                <w:sz w:val="18"/>
                <w:lang w:val="uz-Cyrl-UZ"/>
              </w:rPr>
            </w:pPr>
            <w:r w:rsidRPr="00C93FCB">
              <w:rPr>
                <w:sz w:val="18"/>
                <w:lang w:val="uz-Cyrl-UZ"/>
              </w:rPr>
              <w:t>Колорадо қўнғизи</w:t>
            </w:r>
          </w:p>
        </w:tc>
        <w:tc>
          <w:tcPr>
            <w:tcW w:w="1871" w:type="dxa"/>
            <w:vAlign w:val="center"/>
          </w:tcPr>
          <w:p w:rsidR="000054F0" w:rsidRPr="00C93FCB" w:rsidRDefault="000054F0" w:rsidP="000054F0">
            <w:pPr>
              <w:pStyle w:val="TableParagraph"/>
              <w:spacing w:before="0"/>
              <w:ind w:left="113"/>
              <w:rPr>
                <w:sz w:val="18"/>
                <w:lang w:val="uz-Cyrl-UZ"/>
              </w:rPr>
            </w:pPr>
            <w:r w:rsidRPr="00C93FCB">
              <w:rPr>
                <w:sz w:val="18"/>
                <w:lang w:val="uz-Cyrl-UZ"/>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440" w:firstLine="21"/>
              <w:jc w:val="center"/>
              <w:rPr>
                <w:sz w:val="18"/>
                <w:lang w:val="uz-Cyrl-UZ"/>
              </w:rPr>
            </w:pPr>
            <w:r w:rsidRPr="00C93FCB">
              <w:rPr>
                <w:sz w:val="18"/>
                <w:lang w:val="uz-Cyrl-UZ"/>
              </w:rPr>
              <w:t>30</w:t>
            </w:r>
          </w:p>
        </w:tc>
        <w:tc>
          <w:tcPr>
            <w:tcW w:w="1133" w:type="dxa"/>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sz w:val="18"/>
                <w:lang w:val="uz-Cyrl-UZ"/>
              </w:rPr>
            </w:pPr>
            <w:r w:rsidRPr="00C93FCB">
              <w:rPr>
                <w:b/>
                <w:i/>
                <w:sz w:val="18"/>
                <w:lang w:val="uz-Cyrl-UZ"/>
              </w:rPr>
              <w:t>Фипронил+Тиаметоксам+Бифентрин</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rPr>
            </w:pPr>
            <w:r w:rsidRPr="00C93FCB">
              <w:rPr>
                <w:sz w:val="18"/>
              </w:rPr>
              <w:t>EUROKILL 170</w:t>
            </w:r>
          </w:p>
          <w:p w:rsidR="000054F0" w:rsidRPr="00C93FCB" w:rsidRDefault="000054F0" w:rsidP="000054F0">
            <w:pPr>
              <w:pStyle w:val="TableParagraph"/>
              <w:spacing w:before="0"/>
              <w:ind w:left="57"/>
              <w:rPr>
                <w:sz w:val="18"/>
                <w:lang w:val="uz-Cyrl-UZ"/>
              </w:rPr>
            </w:pPr>
            <w:r w:rsidRPr="00C93FCB">
              <w:rPr>
                <w:sz w:val="18"/>
                <w:lang w:val="uz-Cyrl-UZ"/>
              </w:rPr>
              <w:t>“</w:t>
            </w:r>
            <w:r w:rsidRPr="00C93FCB">
              <w:rPr>
                <w:sz w:val="18"/>
              </w:rPr>
              <w:t>Samvetpreparat</w:t>
            </w:r>
            <w:r w:rsidRPr="00C93FCB">
              <w:rPr>
                <w:sz w:val="18"/>
                <w:lang w:val="uz-Cyrl-UZ"/>
              </w:rPr>
              <w:t xml:space="preserve">   </w:t>
            </w:r>
            <w:r w:rsidRPr="00C93FCB">
              <w:rPr>
                <w:sz w:val="18"/>
              </w:rPr>
              <w:t>servis</w:t>
            </w:r>
            <w:r w:rsidRPr="00C93FCB">
              <w:rPr>
                <w:sz w:val="18"/>
                <w:lang w:val="uz-Cyrl-UZ"/>
              </w:rPr>
              <w:t>” МЧЖ, Ўзбекистон, 31.12.2023</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0,15-0,3</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vAlign w:val="center"/>
          </w:tcPr>
          <w:p w:rsidR="000054F0" w:rsidRPr="00C93FCB" w:rsidRDefault="000054F0" w:rsidP="000054F0">
            <w:pPr>
              <w:pStyle w:val="TableParagraph"/>
              <w:spacing w:before="0"/>
              <w:ind w:left="142" w:right="84"/>
              <w:rPr>
                <w:sz w:val="18"/>
                <w:lang w:val="uz-Cyrl-UZ"/>
              </w:rPr>
            </w:pPr>
            <w:r w:rsidRPr="00C93FCB">
              <w:rPr>
                <w:sz w:val="18"/>
                <w:lang w:val="uz-Cyrl-UZ"/>
              </w:rPr>
              <w:t>Ширалар, трипс, оққанот, каналар, ғўза тунлами</w:t>
            </w:r>
          </w:p>
        </w:tc>
        <w:tc>
          <w:tcPr>
            <w:tcW w:w="1871" w:type="dxa"/>
            <w:vAlign w:val="center"/>
          </w:tcPr>
          <w:p w:rsidR="000054F0" w:rsidRPr="00C93FCB" w:rsidRDefault="000054F0" w:rsidP="000054F0">
            <w:pPr>
              <w:pStyle w:val="TableParagraph"/>
              <w:spacing w:before="0"/>
              <w:ind w:left="113"/>
              <w:rPr>
                <w:sz w:val="18"/>
                <w:lang w:val="uz-Cyrl-UZ"/>
              </w:rPr>
            </w:pPr>
            <w:r w:rsidRPr="00C93FCB">
              <w:rPr>
                <w:sz w:val="18"/>
                <w:lang w:val="uz-Cyrl-UZ"/>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440" w:firstLine="21"/>
              <w:jc w:val="center"/>
              <w:rPr>
                <w:sz w:val="18"/>
                <w:lang w:val="uz-Cyrl-UZ"/>
              </w:rPr>
            </w:pPr>
            <w:r w:rsidRPr="00C93FCB">
              <w:rPr>
                <w:sz w:val="18"/>
                <w:lang w:val="uz-Cyrl-UZ"/>
              </w:rPr>
              <w:t>30</w:t>
            </w:r>
          </w:p>
        </w:tc>
        <w:tc>
          <w:tcPr>
            <w:tcW w:w="1133" w:type="dxa"/>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sz w:val="18"/>
                <w:lang w:val="uz-Cyrl-UZ"/>
              </w:rPr>
            </w:pPr>
            <w:r w:rsidRPr="00C93FCB">
              <w:rPr>
                <w:b/>
                <w:i/>
                <w:sz w:val="18"/>
                <w:lang w:val="uz-Cyrl-UZ"/>
              </w:rPr>
              <w:t>Флометоквин</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ru-RU"/>
              </w:rPr>
            </w:pPr>
            <w:r w:rsidRPr="00C93FCB">
              <w:rPr>
                <w:sz w:val="18"/>
                <w:lang w:val="ru-RU"/>
              </w:rPr>
              <w:t>ГЛАДИУС 10% сус.к.</w:t>
            </w:r>
          </w:p>
          <w:p w:rsidR="000054F0" w:rsidRPr="00C93FCB" w:rsidRDefault="000054F0" w:rsidP="000054F0">
            <w:pPr>
              <w:pStyle w:val="TableParagraph"/>
              <w:spacing w:before="0"/>
              <w:ind w:left="57"/>
              <w:rPr>
                <w:sz w:val="18"/>
                <w:lang w:val="ru-RU"/>
              </w:rPr>
            </w:pPr>
            <w:r w:rsidRPr="00C93FCB">
              <w:rPr>
                <w:sz w:val="18"/>
                <w:lang w:val="ru-RU"/>
              </w:rPr>
              <w:t>“Ниппон Нояку Ко.Лтд”, Япония 30.04.2026</w:t>
            </w:r>
          </w:p>
        </w:tc>
        <w:tc>
          <w:tcPr>
            <w:tcW w:w="993" w:type="dxa"/>
            <w:vAlign w:val="center"/>
          </w:tcPr>
          <w:p w:rsidR="000054F0" w:rsidRPr="00C93FCB" w:rsidRDefault="000054F0" w:rsidP="000054F0">
            <w:pPr>
              <w:pStyle w:val="TableParagraph"/>
              <w:spacing w:before="0"/>
              <w:ind w:left="0" w:right="130"/>
              <w:jc w:val="center"/>
              <w:rPr>
                <w:sz w:val="18"/>
                <w:lang w:val="ru-RU"/>
              </w:rPr>
            </w:pPr>
            <w:r w:rsidRPr="00C93FCB">
              <w:rPr>
                <w:sz w:val="18"/>
                <w:lang w:val="ru-RU"/>
              </w:rPr>
              <w:t>0,75-1,5</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Помидор</w:t>
            </w:r>
          </w:p>
        </w:tc>
        <w:tc>
          <w:tcPr>
            <w:tcW w:w="1588" w:type="dxa"/>
            <w:vAlign w:val="center"/>
          </w:tcPr>
          <w:p w:rsidR="000054F0" w:rsidRPr="00C93FCB" w:rsidRDefault="000054F0" w:rsidP="000054F0">
            <w:pPr>
              <w:pStyle w:val="TableParagraph"/>
              <w:spacing w:before="0"/>
              <w:ind w:left="142" w:right="84"/>
              <w:rPr>
                <w:sz w:val="18"/>
                <w:lang w:val="uz-Cyrl-UZ"/>
              </w:rPr>
            </w:pPr>
            <w:r w:rsidRPr="00C93FCB">
              <w:rPr>
                <w:sz w:val="18"/>
                <w:lang w:val="uz-Cyrl-UZ"/>
              </w:rPr>
              <w:t>Оққанот, трипслар</w:t>
            </w:r>
          </w:p>
        </w:tc>
        <w:tc>
          <w:tcPr>
            <w:tcW w:w="1871" w:type="dxa"/>
            <w:vAlign w:val="center"/>
          </w:tcPr>
          <w:p w:rsidR="000054F0" w:rsidRPr="00C93FCB" w:rsidRDefault="000054F0" w:rsidP="000054F0">
            <w:pPr>
              <w:pStyle w:val="TableParagraph"/>
              <w:spacing w:before="0"/>
              <w:ind w:left="113" w:right="440"/>
              <w:rPr>
                <w:sz w:val="18"/>
                <w:lang w:val="uz-Cyrl-UZ"/>
              </w:rPr>
            </w:pPr>
            <w:r w:rsidRPr="00C93FCB">
              <w:rPr>
                <w:sz w:val="18"/>
                <w:lang w:val="uz-Cyrl-UZ"/>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440" w:firstLine="21"/>
              <w:jc w:val="center"/>
              <w:rPr>
                <w:sz w:val="18"/>
                <w:lang w:val="uz-Cyrl-UZ"/>
              </w:rPr>
            </w:pPr>
            <w:r w:rsidRPr="00C93FCB">
              <w:rPr>
                <w:sz w:val="18"/>
                <w:lang w:val="uz-Cyrl-UZ"/>
              </w:rPr>
              <w:t>30</w:t>
            </w:r>
          </w:p>
        </w:tc>
        <w:tc>
          <w:tcPr>
            <w:tcW w:w="1133" w:type="dxa"/>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1</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b/>
                <w:i/>
                <w:sz w:val="18"/>
                <w:lang w:val="uz-Cyrl-UZ"/>
              </w:rPr>
            </w:pPr>
            <w:r w:rsidRPr="00C93FCB">
              <w:rPr>
                <w:b/>
                <w:i/>
                <w:sz w:val="18"/>
                <w:lang w:val="uz-Cyrl-UZ"/>
              </w:rPr>
              <w:t>Флоникамид + эмамектин бензоат (flonicamid + emamectin benzoate)</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ru-RU"/>
              </w:rPr>
            </w:pPr>
            <w:r w:rsidRPr="00C93FCB">
              <w:rPr>
                <w:sz w:val="18"/>
                <w:lang w:val="ru-RU"/>
              </w:rPr>
              <w:t>ФЛОНИКА ЛЮКС 50% с.д.г.</w:t>
            </w:r>
          </w:p>
          <w:p w:rsidR="000054F0" w:rsidRPr="00C93FCB" w:rsidRDefault="000054F0" w:rsidP="000054F0">
            <w:pPr>
              <w:pStyle w:val="TableParagraph"/>
              <w:spacing w:before="0"/>
              <w:ind w:left="57"/>
              <w:rPr>
                <w:sz w:val="18"/>
                <w:lang w:val="uz-Cyrl-UZ"/>
              </w:rPr>
            </w:pPr>
            <w:r w:rsidRPr="00C93FCB">
              <w:rPr>
                <w:sz w:val="18"/>
                <w:lang w:val="ru-RU"/>
              </w:rPr>
              <w:t>“Евро Тим”, Ўзбекистон-Германия, МЧЖ</w:t>
            </w:r>
          </w:p>
          <w:p w:rsidR="000054F0" w:rsidRPr="00C93FCB" w:rsidRDefault="000054F0" w:rsidP="000054F0">
            <w:pPr>
              <w:pStyle w:val="TableParagraph"/>
              <w:spacing w:before="0"/>
              <w:ind w:left="57"/>
              <w:rPr>
                <w:sz w:val="18"/>
                <w:lang w:val="uz-Cyrl-UZ"/>
              </w:rPr>
            </w:pPr>
            <w:r w:rsidRPr="00C93FCB">
              <w:rPr>
                <w:sz w:val="18"/>
                <w:lang w:val="ru-RU"/>
              </w:rPr>
              <w:t>30.09.2025</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0,15</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vAlign w:val="center"/>
          </w:tcPr>
          <w:p w:rsidR="000054F0" w:rsidRPr="00C93FCB" w:rsidRDefault="000054F0" w:rsidP="000054F0">
            <w:pPr>
              <w:pStyle w:val="TableParagraph"/>
              <w:spacing w:before="0"/>
              <w:ind w:left="142" w:right="84"/>
              <w:rPr>
                <w:sz w:val="18"/>
                <w:lang w:val="uz-Cyrl-UZ"/>
              </w:rPr>
            </w:pPr>
            <w:r w:rsidRPr="00C93FCB">
              <w:rPr>
                <w:sz w:val="18"/>
                <w:lang w:val="uz-Cyrl-UZ"/>
              </w:rPr>
              <w:t>Қандалалар, ғўза тунлами</w:t>
            </w:r>
          </w:p>
        </w:tc>
        <w:tc>
          <w:tcPr>
            <w:tcW w:w="1871" w:type="dxa"/>
            <w:vAlign w:val="center"/>
          </w:tcPr>
          <w:p w:rsidR="000054F0" w:rsidRPr="00C93FCB" w:rsidRDefault="000054F0" w:rsidP="000054F0">
            <w:pPr>
              <w:pStyle w:val="TableParagraph"/>
              <w:spacing w:before="0"/>
              <w:ind w:left="113"/>
              <w:rPr>
                <w:sz w:val="18"/>
                <w:lang w:val="uz-Cyrl-UZ"/>
              </w:rPr>
            </w:pPr>
            <w:r w:rsidRPr="00C93FCB">
              <w:rPr>
                <w:sz w:val="18"/>
                <w:lang w:val="uz-Cyrl-UZ"/>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440" w:firstLine="21"/>
              <w:jc w:val="center"/>
              <w:rPr>
                <w:sz w:val="18"/>
                <w:lang w:val="uz-Cyrl-UZ"/>
              </w:rPr>
            </w:pPr>
            <w:r w:rsidRPr="00C93FCB">
              <w:rPr>
                <w:sz w:val="18"/>
                <w:lang w:val="uz-Cyrl-UZ"/>
              </w:rPr>
              <w:t>30</w:t>
            </w:r>
          </w:p>
        </w:tc>
        <w:tc>
          <w:tcPr>
            <w:tcW w:w="1133" w:type="dxa"/>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9923" w:type="dxa"/>
            <w:gridSpan w:val="7"/>
            <w:tcBorders>
              <w:top w:val="nil"/>
            </w:tcBorders>
            <w:vAlign w:val="center"/>
          </w:tcPr>
          <w:p w:rsidR="000054F0" w:rsidRPr="00C93FCB" w:rsidRDefault="000054F0" w:rsidP="000054F0">
            <w:pPr>
              <w:pStyle w:val="TableParagraph"/>
              <w:spacing w:before="0"/>
              <w:ind w:left="0" w:right="130" w:firstLine="21"/>
              <w:rPr>
                <w:sz w:val="18"/>
              </w:rPr>
            </w:pPr>
            <w:r w:rsidRPr="00C93FCB">
              <w:rPr>
                <w:b/>
                <w:sz w:val="18"/>
              </w:rPr>
              <w:t>Флуксаметамид</w:t>
            </w:r>
          </w:p>
        </w:tc>
      </w:tr>
      <w:tr w:rsidR="000054F0" w:rsidRPr="00C93FCB" w:rsidTr="005F09FD">
        <w:trPr>
          <w:trHeight w:val="340"/>
        </w:trPr>
        <w:tc>
          <w:tcPr>
            <w:tcW w:w="1843" w:type="dxa"/>
            <w:tcBorders>
              <w:top w:val="nil"/>
            </w:tcBorders>
            <w:vAlign w:val="center"/>
          </w:tcPr>
          <w:p w:rsidR="000054F0" w:rsidRPr="00C93FCB" w:rsidRDefault="000054F0" w:rsidP="000054F0">
            <w:pPr>
              <w:pStyle w:val="TableParagraph"/>
              <w:spacing w:before="0"/>
              <w:ind w:left="57"/>
              <w:rPr>
                <w:sz w:val="18"/>
                <w:lang w:val="ru-RU"/>
              </w:rPr>
            </w:pPr>
            <w:r w:rsidRPr="00C93FCB">
              <w:rPr>
                <w:sz w:val="18"/>
                <w:lang w:val="ru-RU"/>
              </w:rPr>
              <w:t>ШИНВА 10% эм.к.</w:t>
            </w:r>
          </w:p>
          <w:p w:rsidR="000054F0" w:rsidRPr="00C93FCB" w:rsidRDefault="000054F0" w:rsidP="000054F0">
            <w:pPr>
              <w:pStyle w:val="TableParagraph"/>
              <w:spacing w:before="0"/>
              <w:ind w:left="57"/>
              <w:rPr>
                <w:sz w:val="18"/>
                <w:lang w:val="uz-Cyrl-UZ"/>
              </w:rPr>
            </w:pPr>
            <w:r w:rsidRPr="00C93FCB">
              <w:rPr>
                <w:sz w:val="18"/>
                <w:lang w:val="ru-RU"/>
              </w:rPr>
              <w:t>“Ниссан Кемикал Корпорэйшн”, Япония</w:t>
            </w:r>
          </w:p>
          <w:p w:rsidR="000054F0" w:rsidRPr="00C93FCB" w:rsidRDefault="000054F0" w:rsidP="000054F0">
            <w:pPr>
              <w:pStyle w:val="TableParagraph"/>
              <w:spacing w:before="0"/>
              <w:ind w:left="57"/>
              <w:rPr>
                <w:rFonts w:eastAsia="Batang" w:hint="eastAsia"/>
                <w:b/>
                <w:sz w:val="26"/>
                <w:szCs w:val="26"/>
                <w:lang w:val="uz-Cyrl-UZ" w:eastAsia="ko-KR"/>
              </w:rPr>
            </w:pPr>
            <w:r w:rsidRPr="00C93FCB">
              <w:rPr>
                <w:sz w:val="18"/>
                <w:lang w:val="uz-Cyrl-UZ"/>
              </w:rPr>
              <w:t>30.04.2026</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0,5</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Ўргимчаккана ва ғўза тунлами</w:t>
            </w:r>
          </w:p>
        </w:tc>
        <w:tc>
          <w:tcPr>
            <w:tcW w:w="1871" w:type="dxa"/>
            <w:vAlign w:val="center"/>
          </w:tcPr>
          <w:p w:rsidR="000054F0" w:rsidRPr="00C93FCB" w:rsidRDefault="000054F0" w:rsidP="000054F0">
            <w:pPr>
              <w:pStyle w:val="TableParagraph"/>
              <w:spacing w:before="0"/>
              <w:ind w:left="113" w:right="113"/>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99"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1</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b/>
                <w:sz w:val="18"/>
              </w:rPr>
            </w:pPr>
            <w:r w:rsidRPr="00C93FCB">
              <w:rPr>
                <w:b/>
                <w:sz w:val="18"/>
              </w:rPr>
              <w:t>Хлорантранилипрол (chloratranilyprol)</w:t>
            </w:r>
          </w:p>
        </w:tc>
      </w:tr>
      <w:tr w:rsidR="000054F0" w:rsidRPr="00C93FCB" w:rsidTr="005F09FD">
        <w:trPr>
          <w:trHeight w:val="340"/>
        </w:trPr>
        <w:tc>
          <w:tcPr>
            <w:tcW w:w="1843" w:type="dxa"/>
            <w:vMerge w:val="restart"/>
            <w:vAlign w:val="center"/>
          </w:tcPr>
          <w:p w:rsidR="000054F0" w:rsidRPr="00C93FCB" w:rsidRDefault="000054F0" w:rsidP="000054F0">
            <w:pPr>
              <w:pStyle w:val="TableParagraph"/>
              <w:spacing w:before="0"/>
              <w:ind w:left="57" w:right="57" w:hanging="30"/>
              <w:rPr>
                <w:sz w:val="18"/>
                <w:lang w:val="ru-RU"/>
              </w:rPr>
            </w:pPr>
            <w:r w:rsidRPr="00C93FCB">
              <w:rPr>
                <w:sz w:val="18"/>
                <w:lang w:val="ru-RU"/>
              </w:rPr>
              <w:t>ШЕНЗИ сус.к.</w:t>
            </w:r>
          </w:p>
          <w:p w:rsidR="000054F0" w:rsidRPr="00C93FCB" w:rsidRDefault="000054F0" w:rsidP="000054F0">
            <w:pPr>
              <w:pStyle w:val="TableParagraph"/>
              <w:spacing w:before="0"/>
              <w:ind w:left="57" w:right="57" w:hanging="30"/>
              <w:rPr>
                <w:sz w:val="18"/>
                <w:lang w:val="uz-Cyrl-UZ"/>
              </w:rPr>
            </w:pPr>
            <w:r w:rsidRPr="00C93FCB">
              <w:rPr>
                <w:sz w:val="18"/>
                <w:lang w:val="ru-RU"/>
              </w:rPr>
              <w:t>“</w:t>
            </w:r>
            <w:r w:rsidRPr="00C93FCB">
              <w:rPr>
                <w:sz w:val="18"/>
              </w:rPr>
              <w:t>UPL</w:t>
            </w:r>
            <w:r w:rsidRPr="00C93FCB">
              <w:rPr>
                <w:sz w:val="18"/>
                <w:lang w:val="ru-RU"/>
              </w:rPr>
              <w:t xml:space="preserve"> </w:t>
            </w:r>
            <w:r w:rsidRPr="00C93FCB">
              <w:rPr>
                <w:sz w:val="18"/>
              </w:rPr>
              <w:t>Europe</w:t>
            </w:r>
            <w:r w:rsidRPr="00C93FCB">
              <w:rPr>
                <w:sz w:val="18"/>
                <w:lang w:val="ru-RU"/>
              </w:rPr>
              <w:t xml:space="preserve"> </w:t>
            </w:r>
            <w:r w:rsidRPr="00C93FCB">
              <w:rPr>
                <w:sz w:val="18"/>
              </w:rPr>
              <w:t>Limited</w:t>
            </w:r>
            <w:r w:rsidRPr="00C93FCB">
              <w:rPr>
                <w:sz w:val="18"/>
                <w:lang w:val="ru-RU"/>
              </w:rPr>
              <w:t>”, Буюк Британия</w:t>
            </w:r>
            <w:r w:rsidRPr="00C93FCB">
              <w:rPr>
                <w:sz w:val="18"/>
                <w:lang w:val="uz-Cyrl-UZ"/>
              </w:rPr>
              <w:t xml:space="preserve">, </w:t>
            </w:r>
            <w:r w:rsidRPr="00C93FCB">
              <w:rPr>
                <w:sz w:val="18"/>
                <w:lang w:val="uz-Cyrl-UZ"/>
              </w:rPr>
              <w:lastRenderedPageBreak/>
              <w:t>30.04.2026</w:t>
            </w:r>
          </w:p>
        </w:tc>
        <w:tc>
          <w:tcPr>
            <w:tcW w:w="993" w:type="dxa"/>
            <w:vAlign w:val="center"/>
          </w:tcPr>
          <w:p w:rsidR="000054F0" w:rsidRPr="00C93FCB" w:rsidRDefault="000054F0" w:rsidP="000054F0">
            <w:pPr>
              <w:pStyle w:val="TableParagraph"/>
              <w:spacing w:before="0"/>
              <w:ind w:left="0" w:right="130" w:hanging="30"/>
              <w:jc w:val="center"/>
              <w:rPr>
                <w:rFonts w:ascii="Times New Roman"/>
                <w:sz w:val="18"/>
                <w:lang w:val="uz-Cyrl-UZ"/>
              </w:rPr>
            </w:pPr>
            <w:r w:rsidRPr="00C93FCB">
              <w:rPr>
                <w:rFonts w:ascii="Times New Roman"/>
                <w:sz w:val="18"/>
                <w:lang w:val="uz-Cyrl-UZ"/>
              </w:rPr>
              <w:lastRenderedPageBreak/>
              <w:t>0,15-0,2</w:t>
            </w:r>
          </w:p>
        </w:tc>
        <w:tc>
          <w:tcPr>
            <w:tcW w:w="1275" w:type="dxa"/>
            <w:vAlign w:val="center"/>
          </w:tcPr>
          <w:p w:rsidR="000054F0" w:rsidRPr="00C93FCB" w:rsidRDefault="000054F0" w:rsidP="000054F0">
            <w:pPr>
              <w:pStyle w:val="TableParagraph"/>
              <w:spacing w:before="0"/>
              <w:ind w:left="64" w:right="57" w:hanging="30"/>
              <w:rPr>
                <w:rFonts w:ascii="Times New Roman"/>
                <w:sz w:val="18"/>
                <w:lang w:val="uz-Cyrl-UZ"/>
              </w:rPr>
            </w:pPr>
            <w:r w:rsidRPr="00C93FCB">
              <w:rPr>
                <w:rFonts w:ascii="Times New Roman"/>
                <w:sz w:val="18"/>
                <w:lang w:val="uz-Cyrl-UZ"/>
              </w:rPr>
              <w:t>Ғўза</w:t>
            </w:r>
          </w:p>
        </w:tc>
        <w:tc>
          <w:tcPr>
            <w:tcW w:w="1588" w:type="dxa"/>
            <w:vAlign w:val="center"/>
          </w:tcPr>
          <w:p w:rsidR="000054F0" w:rsidRPr="00C93FCB" w:rsidRDefault="000054F0" w:rsidP="000054F0">
            <w:pPr>
              <w:pStyle w:val="TableParagraph"/>
              <w:spacing w:before="0"/>
              <w:ind w:left="142" w:right="57" w:hanging="30"/>
              <w:rPr>
                <w:rFonts w:ascii="Times New Roman"/>
                <w:sz w:val="18"/>
                <w:lang w:val="uz-Cyrl-UZ"/>
              </w:rPr>
            </w:pPr>
            <w:r w:rsidRPr="00C93FCB">
              <w:rPr>
                <w:rFonts w:ascii="Times New Roman"/>
                <w:sz w:val="18"/>
                <w:lang w:val="uz-Cyrl-UZ"/>
              </w:rPr>
              <w:t>Ғўза</w:t>
            </w:r>
            <w:r w:rsidRPr="00C93FCB">
              <w:rPr>
                <w:rFonts w:ascii="Times New Roman"/>
                <w:sz w:val="18"/>
                <w:lang w:val="uz-Cyrl-UZ"/>
              </w:rPr>
              <w:t xml:space="preserve"> </w:t>
            </w:r>
            <w:r w:rsidRPr="00C93FCB">
              <w:rPr>
                <w:rFonts w:ascii="Times New Roman"/>
                <w:sz w:val="18"/>
                <w:lang w:val="uz-Cyrl-UZ"/>
              </w:rPr>
              <w:t>тунлами</w:t>
            </w:r>
          </w:p>
        </w:tc>
        <w:tc>
          <w:tcPr>
            <w:tcW w:w="1871" w:type="dxa"/>
            <w:vAlign w:val="center"/>
          </w:tcPr>
          <w:p w:rsidR="000054F0" w:rsidRPr="00C93FCB" w:rsidRDefault="000054F0" w:rsidP="000054F0">
            <w:pPr>
              <w:pStyle w:val="TableParagraph"/>
              <w:spacing w:before="0"/>
              <w:ind w:left="113" w:right="57" w:hanging="30"/>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ight="57" w:hanging="30"/>
              <w:rPr>
                <w:sz w:val="18"/>
              </w:rPr>
            </w:pPr>
          </w:p>
        </w:tc>
        <w:tc>
          <w:tcPr>
            <w:tcW w:w="993" w:type="dxa"/>
            <w:vAlign w:val="center"/>
          </w:tcPr>
          <w:p w:rsidR="000054F0" w:rsidRPr="00C93FCB" w:rsidRDefault="000054F0" w:rsidP="000054F0">
            <w:pPr>
              <w:pStyle w:val="TableParagraph"/>
              <w:spacing w:before="0"/>
              <w:ind w:left="0" w:right="130" w:hanging="30"/>
              <w:jc w:val="center"/>
              <w:rPr>
                <w:rFonts w:ascii="Times New Roman"/>
                <w:sz w:val="18"/>
                <w:lang w:val="uz-Cyrl-UZ"/>
              </w:rPr>
            </w:pPr>
            <w:r w:rsidRPr="00C93FCB">
              <w:rPr>
                <w:rFonts w:ascii="Times New Roman"/>
                <w:sz w:val="18"/>
                <w:lang w:val="uz-Cyrl-UZ"/>
              </w:rPr>
              <w:t>0,1-0,15</w:t>
            </w:r>
          </w:p>
        </w:tc>
        <w:tc>
          <w:tcPr>
            <w:tcW w:w="1275" w:type="dxa"/>
            <w:vAlign w:val="center"/>
          </w:tcPr>
          <w:p w:rsidR="000054F0" w:rsidRPr="00C93FCB" w:rsidRDefault="000054F0" w:rsidP="000054F0">
            <w:pPr>
              <w:pStyle w:val="TableParagraph"/>
              <w:spacing w:before="0"/>
              <w:ind w:left="64" w:right="57" w:hanging="30"/>
              <w:rPr>
                <w:rFonts w:ascii="Times New Roman"/>
                <w:sz w:val="18"/>
                <w:lang w:val="uz-Cyrl-UZ"/>
              </w:rPr>
            </w:pPr>
            <w:r w:rsidRPr="00C93FCB">
              <w:rPr>
                <w:rFonts w:ascii="Times New Roman"/>
                <w:sz w:val="18"/>
                <w:lang w:val="uz-Cyrl-UZ"/>
              </w:rPr>
              <w:t>Помидор</w:t>
            </w:r>
          </w:p>
        </w:tc>
        <w:tc>
          <w:tcPr>
            <w:tcW w:w="1588" w:type="dxa"/>
            <w:vAlign w:val="center"/>
          </w:tcPr>
          <w:p w:rsidR="000054F0" w:rsidRPr="00C93FCB" w:rsidRDefault="000054F0" w:rsidP="000054F0">
            <w:pPr>
              <w:pStyle w:val="TableParagraph"/>
              <w:spacing w:before="0"/>
              <w:ind w:left="142" w:right="57" w:hanging="30"/>
              <w:rPr>
                <w:rFonts w:ascii="Times New Roman"/>
                <w:sz w:val="18"/>
                <w:lang w:val="uz-Cyrl-UZ"/>
              </w:rPr>
            </w:pPr>
            <w:r w:rsidRPr="00C93FCB">
              <w:rPr>
                <w:rFonts w:ascii="Times New Roman"/>
                <w:sz w:val="18"/>
                <w:lang w:val="uz-Cyrl-UZ"/>
              </w:rPr>
              <w:t>Ғўза</w:t>
            </w:r>
            <w:r w:rsidRPr="00C93FCB">
              <w:rPr>
                <w:rFonts w:ascii="Times New Roman"/>
                <w:sz w:val="18"/>
                <w:lang w:val="uz-Cyrl-UZ"/>
              </w:rPr>
              <w:t xml:space="preserve"> </w:t>
            </w:r>
            <w:r w:rsidRPr="00C93FCB">
              <w:rPr>
                <w:rFonts w:ascii="Times New Roman"/>
                <w:sz w:val="18"/>
                <w:lang w:val="uz-Cyrl-UZ"/>
              </w:rPr>
              <w:t>тунлами</w:t>
            </w:r>
          </w:p>
        </w:tc>
        <w:tc>
          <w:tcPr>
            <w:tcW w:w="1871" w:type="dxa"/>
            <w:vAlign w:val="center"/>
          </w:tcPr>
          <w:p w:rsidR="000054F0" w:rsidRPr="00C93FCB" w:rsidRDefault="000054F0" w:rsidP="000054F0">
            <w:pPr>
              <w:pStyle w:val="TableParagraph"/>
              <w:spacing w:before="0"/>
              <w:ind w:left="113" w:right="57" w:hanging="30"/>
              <w:rPr>
                <w:sz w:val="18"/>
              </w:rPr>
            </w:pPr>
            <w:r w:rsidRPr="00C93FCB">
              <w:rPr>
                <w:sz w:val="18"/>
              </w:rPr>
              <w:t xml:space="preserve">Ўсимликнинг ўсув </w:t>
            </w:r>
            <w:r w:rsidRPr="00C93FCB">
              <w:rPr>
                <w:sz w:val="18"/>
              </w:rPr>
              <w:lastRenderedPageBreak/>
              <w:t>даврида пуркалади</w:t>
            </w:r>
          </w:p>
        </w:tc>
        <w:tc>
          <w:tcPr>
            <w:tcW w:w="1220" w:type="dxa"/>
            <w:vAlign w:val="center"/>
          </w:tcPr>
          <w:p w:rsidR="000054F0" w:rsidRPr="00C93FCB" w:rsidRDefault="000054F0" w:rsidP="000054F0">
            <w:pPr>
              <w:pStyle w:val="TableParagraph"/>
              <w:spacing w:before="0"/>
              <w:ind w:left="64" w:right="57" w:firstLine="21"/>
              <w:jc w:val="center"/>
              <w:rPr>
                <w:sz w:val="18"/>
              </w:rPr>
            </w:pPr>
            <w:r w:rsidRPr="00C93FCB">
              <w:rPr>
                <w:sz w:val="18"/>
              </w:rPr>
              <w:lastRenderedPageBreak/>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b/>
                <w:sz w:val="18"/>
              </w:rPr>
            </w:pPr>
            <w:r w:rsidRPr="00C93FCB">
              <w:rPr>
                <w:b/>
                <w:sz w:val="18"/>
              </w:rPr>
              <w:lastRenderedPageBreak/>
              <w:t>Хлорпирифос (chlorpyriphos)</w:t>
            </w:r>
          </w:p>
        </w:tc>
      </w:tr>
      <w:tr w:rsidR="000054F0" w:rsidRPr="00C93FCB" w:rsidTr="005F09FD">
        <w:trPr>
          <w:trHeight w:val="340"/>
        </w:trPr>
        <w:tc>
          <w:tcPr>
            <w:tcW w:w="1843" w:type="dxa"/>
            <w:tcBorders>
              <w:top w:val="nil"/>
            </w:tcBorders>
            <w:vAlign w:val="center"/>
          </w:tcPr>
          <w:p w:rsidR="000054F0" w:rsidRPr="00C93FCB" w:rsidRDefault="000054F0" w:rsidP="000054F0">
            <w:pPr>
              <w:pStyle w:val="TableParagraph"/>
              <w:spacing w:before="0"/>
              <w:ind w:left="57" w:right="57" w:hanging="30"/>
              <w:rPr>
                <w:sz w:val="18"/>
                <w:lang w:val="uz-Cyrl-UZ"/>
              </w:rPr>
            </w:pPr>
            <w:r w:rsidRPr="00C93FCB">
              <w:rPr>
                <w:sz w:val="18"/>
                <w:lang w:val="ru-RU"/>
              </w:rPr>
              <w:t>СУПЕРБАН 48% эм.к. (Б) (А)</w:t>
            </w:r>
          </w:p>
          <w:p w:rsidR="000054F0" w:rsidRPr="00C93FCB" w:rsidRDefault="000054F0" w:rsidP="000054F0">
            <w:pPr>
              <w:pStyle w:val="TableParagraph"/>
              <w:spacing w:before="0"/>
              <w:ind w:left="57" w:right="57" w:hanging="30"/>
              <w:rPr>
                <w:sz w:val="18"/>
                <w:lang w:val="ru-RU"/>
              </w:rPr>
            </w:pPr>
            <w:r w:rsidRPr="00C93FCB">
              <w:rPr>
                <w:sz w:val="18"/>
                <w:lang w:val="ru-RU"/>
              </w:rPr>
              <w:t>“</w:t>
            </w:r>
            <w:r w:rsidRPr="00C93FCB">
              <w:rPr>
                <w:sz w:val="18"/>
              </w:rPr>
              <w:t>East</w:t>
            </w:r>
            <w:r w:rsidRPr="00C93FCB">
              <w:rPr>
                <w:sz w:val="18"/>
                <w:lang w:val="uz-Cyrl-UZ"/>
              </w:rPr>
              <w:t xml:space="preserve"> </w:t>
            </w:r>
            <w:r w:rsidRPr="00C93FCB">
              <w:rPr>
                <w:sz w:val="18"/>
              </w:rPr>
              <w:t>Time</w:t>
            </w:r>
            <w:r w:rsidRPr="00C93FCB">
              <w:rPr>
                <w:sz w:val="18"/>
                <w:lang w:val="ru-RU"/>
              </w:rPr>
              <w:t>” МЧЖ, Ўзбекистон, 31.12.2022</w:t>
            </w:r>
          </w:p>
        </w:tc>
        <w:tc>
          <w:tcPr>
            <w:tcW w:w="993" w:type="dxa"/>
            <w:vAlign w:val="center"/>
          </w:tcPr>
          <w:p w:rsidR="000054F0" w:rsidRPr="00C93FCB" w:rsidRDefault="000054F0" w:rsidP="000054F0">
            <w:pPr>
              <w:pStyle w:val="TableParagraph"/>
              <w:spacing w:before="0"/>
              <w:ind w:left="0" w:right="130" w:hanging="30"/>
              <w:jc w:val="center"/>
              <w:rPr>
                <w:sz w:val="18"/>
              </w:rPr>
            </w:pPr>
            <w:r w:rsidRPr="00C93FCB">
              <w:rPr>
                <w:sz w:val="18"/>
              </w:rPr>
              <w:t>1,0–1,5</w:t>
            </w:r>
          </w:p>
        </w:tc>
        <w:tc>
          <w:tcPr>
            <w:tcW w:w="1275" w:type="dxa"/>
            <w:vAlign w:val="center"/>
          </w:tcPr>
          <w:p w:rsidR="000054F0" w:rsidRPr="00C93FCB" w:rsidRDefault="000054F0" w:rsidP="000054F0">
            <w:pPr>
              <w:pStyle w:val="TableParagraph"/>
              <w:spacing w:before="0"/>
              <w:ind w:left="64" w:right="57" w:hanging="30"/>
              <w:rPr>
                <w:sz w:val="18"/>
              </w:rPr>
            </w:pPr>
            <w:r w:rsidRPr="00C93FCB">
              <w:rPr>
                <w:sz w:val="18"/>
              </w:rPr>
              <w:t>Олма</w:t>
            </w:r>
          </w:p>
        </w:tc>
        <w:tc>
          <w:tcPr>
            <w:tcW w:w="1588" w:type="dxa"/>
            <w:vAlign w:val="center"/>
          </w:tcPr>
          <w:p w:rsidR="000054F0" w:rsidRPr="00C93FCB" w:rsidRDefault="000054F0" w:rsidP="000054F0">
            <w:pPr>
              <w:pStyle w:val="TableParagraph"/>
              <w:spacing w:before="0"/>
              <w:ind w:left="142" w:right="57" w:hanging="30"/>
              <w:rPr>
                <w:sz w:val="18"/>
              </w:rPr>
            </w:pPr>
            <w:r w:rsidRPr="00C93FCB">
              <w:rPr>
                <w:sz w:val="18"/>
              </w:rPr>
              <w:t>Ширалар, каналар, олма мевахўри</w:t>
            </w:r>
          </w:p>
        </w:tc>
        <w:tc>
          <w:tcPr>
            <w:tcW w:w="1871" w:type="dxa"/>
            <w:vAlign w:val="center"/>
          </w:tcPr>
          <w:p w:rsidR="000054F0" w:rsidRPr="00C93FCB" w:rsidRDefault="000054F0" w:rsidP="000054F0">
            <w:pPr>
              <w:pStyle w:val="TableParagraph"/>
              <w:spacing w:before="0"/>
              <w:ind w:left="113" w:right="57" w:hanging="30"/>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restart"/>
            <w:vAlign w:val="center"/>
          </w:tcPr>
          <w:p w:rsidR="000054F0" w:rsidRPr="00C93FCB" w:rsidRDefault="000054F0" w:rsidP="000054F0">
            <w:pPr>
              <w:pStyle w:val="TableParagraph"/>
              <w:spacing w:before="0"/>
              <w:ind w:left="57" w:right="57" w:hanging="30"/>
              <w:rPr>
                <w:sz w:val="18"/>
                <w:lang w:val="ru-RU"/>
              </w:rPr>
            </w:pPr>
            <w:r w:rsidRPr="00C93FCB">
              <w:rPr>
                <w:sz w:val="18"/>
                <w:lang w:val="ru-RU"/>
              </w:rPr>
              <w:t>ХЛОРПИРИФОС</w:t>
            </w:r>
            <w:r w:rsidRPr="00C93FCB">
              <w:rPr>
                <w:sz w:val="18"/>
                <w:lang w:val="uz-Cyrl-UZ"/>
              </w:rPr>
              <w:t xml:space="preserve"> </w:t>
            </w:r>
            <w:r w:rsidRPr="00C93FCB">
              <w:rPr>
                <w:sz w:val="18"/>
                <w:lang w:val="ru-RU"/>
              </w:rPr>
              <w:t>48% эм.к. (Б) (А) “Химреактивснаб” МЧЖ,</w:t>
            </w:r>
          </w:p>
          <w:p w:rsidR="000054F0" w:rsidRPr="00C93FCB" w:rsidRDefault="000054F0" w:rsidP="000054F0">
            <w:pPr>
              <w:pStyle w:val="TableParagraph"/>
              <w:spacing w:before="0"/>
              <w:ind w:left="57" w:right="57" w:hanging="30"/>
              <w:rPr>
                <w:sz w:val="18"/>
              </w:rPr>
            </w:pPr>
            <w:r w:rsidRPr="00C93FCB">
              <w:rPr>
                <w:sz w:val="18"/>
              </w:rPr>
              <w:t>Ўзбекистон, 31.12.2022</w:t>
            </w:r>
          </w:p>
        </w:tc>
        <w:tc>
          <w:tcPr>
            <w:tcW w:w="993" w:type="dxa"/>
            <w:tcBorders>
              <w:bottom w:val="single" w:sz="4" w:space="0" w:color="auto"/>
            </w:tcBorders>
            <w:vAlign w:val="center"/>
          </w:tcPr>
          <w:p w:rsidR="000054F0" w:rsidRPr="00C93FCB" w:rsidRDefault="000054F0" w:rsidP="000054F0">
            <w:pPr>
              <w:pStyle w:val="TableParagraph"/>
              <w:spacing w:before="0"/>
              <w:ind w:left="0" w:right="130" w:hanging="30"/>
              <w:jc w:val="center"/>
              <w:rPr>
                <w:sz w:val="18"/>
              </w:rPr>
            </w:pPr>
            <w:r w:rsidRPr="00C93FCB">
              <w:rPr>
                <w:sz w:val="18"/>
              </w:rPr>
              <w:t>0,7</w:t>
            </w:r>
          </w:p>
        </w:tc>
        <w:tc>
          <w:tcPr>
            <w:tcW w:w="1275" w:type="dxa"/>
            <w:tcBorders>
              <w:bottom w:val="single" w:sz="4" w:space="0" w:color="auto"/>
            </w:tcBorders>
            <w:vAlign w:val="center"/>
          </w:tcPr>
          <w:p w:rsidR="000054F0" w:rsidRPr="00C93FCB" w:rsidRDefault="000054F0" w:rsidP="000054F0">
            <w:pPr>
              <w:pStyle w:val="TableParagraph"/>
              <w:spacing w:before="0"/>
              <w:ind w:left="64" w:right="57" w:hanging="30"/>
              <w:rPr>
                <w:sz w:val="18"/>
              </w:rPr>
            </w:pPr>
            <w:r w:rsidRPr="00C93FCB">
              <w:rPr>
                <w:sz w:val="18"/>
              </w:rPr>
              <w:t>Ғўза</w:t>
            </w:r>
          </w:p>
        </w:tc>
        <w:tc>
          <w:tcPr>
            <w:tcW w:w="1588" w:type="dxa"/>
            <w:tcBorders>
              <w:bottom w:val="single" w:sz="4" w:space="0" w:color="auto"/>
            </w:tcBorders>
            <w:vAlign w:val="center"/>
          </w:tcPr>
          <w:p w:rsidR="000054F0" w:rsidRPr="00C93FCB" w:rsidRDefault="000054F0" w:rsidP="000054F0">
            <w:pPr>
              <w:pStyle w:val="TableParagraph"/>
              <w:spacing w:before="0"/>
              <w:ind w:left="142" w:right="57" w:hanging="30"/>
              <w:rPr>
                <w:sz w:val="18"/>
              </w:rPr>
            </w:pPr>
            <w:r w:rsidRPr="00C93FCB">
              <w:rPr>
                <w:sz w:val="18"/>
              </w:rPr>
              <w:t>Ширалар, трипс</w:t>
            </w:r>
          </w:p>
        </w:tc>
        <w:tc>
          <w:tcPr>
            <w:tcW w:w="1871" w:type="dxa"/>
            <w:tcBorders>
              <w:bottom w:val="single" w:sz="4" w:space="0" w:color="auto"/>
            </w:tcBorders>
            <w:vAlign w:val="center"/>
          </w:tcPr>
          <w:p w:rsidR="000054F0" w:rsidRPr="00C93FCB" w:rsidRDefault="000054F0" w:rsidP="000054F0">
            <w:pPr>
              <w:pStyle w:val="TableParagraph"/>
              <w:spacing w:before="0"/>
              <w:ind w:left="113" w:right="57" w:hanging="30"/>
              <w:rPr>
                <w:sz w:val="18"/>
              </w:rPr>
            </w:pPr>
            <w:r w:rsidRPr="00C93FCB">
              <w:rPr>
                <w:sz w:val="18"/>
              </w:rPr>
              <w:t>Ўсимликнинг ўсув даврида пуркалади</w:t>
            </w:r>
          </w:p>
        </w:tc>
        <w:tc>
          <w:tcPr>
            <w:tcW w:w="1220" w:type="dxa"/>
            <w:tcBorders>
              <w:bottom w:val="single" w:sz="4" w:space="0" w:color="auto"/>
            </w:tcBorders>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tcBorders>
              <w:bottom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ight="57" w:hanging="30"/>
              <w:rPr>
                <w:sz w:val="18"/>
              </w:rPr>
            </w:pP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hanging="30"/>
              <w:jc w:val="center"/>
              <w:rPr>
                <w:rFonts w:ascii="Times New Roman"/>
                <w:sz w:val="14"/>
              </w:rPr>
            </w:pPr>
            <w:r w:rsidRPr="00C93FCB">
              <w:rPr>
                <w:sz w:val="18"/>
              </w:rPr>
              <w:t>1,5</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57" w:hanging="30"/>
              <w:rPr>
                <w:rFonts w:ascii="Times New Roman"/>
                <w:sz w:val="14"/>
              </w:rPr>
            </w:pPr>
            <w:r w:rsidRPr="00C93FCB">
              <w:rPr>
                <w:sz w:val="18"/>
              </w:rPr>
              <w:t>Ғўза</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ight="57" w:hanging="30"/>
              <w:rPr>
                <w:rFonts w:ascii="Times New Roman"/>
                <w:sz w:val="14"/>
              </w:rPr>
            </w:pPr>
            <w:r w:rsidRPr="00C93FCB">
              <w:rPr>
                <w:sz w:val="18"/>
              </w:rPr>
              <w:t>Оққанот, ғўза тунлами</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ight="57" w:hanging="30"/>
              <w:rPr>
                <w:sz w:val="18"/>
              </w:rPr>
            </w:pPr>
            <w:r w:rsidRPr="00C93FCB">
              <w:rPr>
                <w:sz w:val="18"/>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ight="57" w:hanging="30"/>
              <w:rPr>
                <w:sz w:val="18"/>
              </w:rPr>
            </w:pPr>
          </w:p>
        </w:tc>
        <w:tc>
          <w:tcPr>
            <w:tcW w:w="993" w:type="dxa"/>
            <w:tcBorders>
              <w:top w:val="single" w:sz="4" w:space="0" w:color="auto"/>
            </w:tcBorders>
            <w:vAlign w:val="center"/>
          </w:tcPr>
          <w:p w:rsidR="000054F0" w:rsidRPr="00C93FCB" w:rsidRDefault="000054F0" w:rsidP="000054F0">
            <w:pPr>
              <w:pStyle w:val="TableParagraph"/>
              <w:spacing w:before="0"/>
              <w:ind w:left="0" w:right="130" w:hanging="30"/>
              <w:jc w:val="center"/>
              <w:rPr>
                <w:sz w:val="18"/>
              </w:rPr>
            </w:pPr>
            <w:r w:rsidRPr="00C93FCB">
              <w:rPr>
                <w:sz w:val="18"/>
              </w:rPr>
              <w:t>1,5–2,0</w:t>
            </w:r>
          </w:p>
        </w:tc>
        <w:tc>
          <w:tcPr>
            <w:tcW w:w="1275" w:type="dxa"/>
            <w:tcBorders>
              <w:top w:val="single" w:sz="4" w:space="0" w:color="auto"/>
            </w:tcBorders>
            <w:vAlign w:val="center"/>
          </w:tcPr>
          <w:p w:rsidR="000054F0" w:rsidRPr="00C93FCB" w:rsidRDefault="000054F0" w:rsidP="000054F0">
            <w:pPr>
              <w:pStyle w:val="TableParagraph"/>
              <w:spacing w:before="0"/>
              <w:ind w:left="64" w:right="57" w:hanging="30"/>
              <w:rPr>
                <w:sz w:val="18"/>
              </w:rPr>
            </w:pPr>
            <w:r w:rsidRPr="00C93FCB">
              <w:rPr>
                <w:sz w:val="18"/>
              </w:rPr>
              <w:t>Олма</w:t>
            </w:r>
          </w:p>
        </w:tc>
        <w:tc>
          <w:tcPr>
            <w:tcW w:w="1588" w:type="dxa"/>
            <w:tcBorders>
              <w:top w:val="single" w:sz="4" w:space="0" w:color="auto"/>
            </w:tcBorders>
            <w:vAlign w:val="center"/>
          </w:tcPr>
          <w:p w:rsidR="000054F0" w:rsidRPr="00C93FCB" w:rsidRDefault="000054F0" w:rsidP="000054F0">
            <w:pPr>
              <w:pStyle w:val="TableParagraph"/>
              <w:spacing w:before="0"/>
              <w:ind w:left="142" w:right="57" w:hanging="30"/>
              <w:rPr>
                <w:sz w:val="18"/>
              </w:rPr>
            </w:pPr>
            <w:r w:rsidRPr="00C93FCB">
              <w:rPr>
                <w:sz w:val="18"/>
              </w:rPr>
              <w:t>Ўргимчаккана, олма мевахўри</w:t>
            </w:r>
          </w:p>
        </w:tc>
        <w:tc>
          <w:tcPr>
            <w:tcW w:w="1871" w:type="dxa"/>
            <w:tcBorders>
              <w:top w:val="single" w:sz="4" w:space="0" w:color="auto"/>
            </w:tcBorders>
            <w:vAlign w:val="center"/>
          </w:tcPr>
          <w:p w:rsidR="000054F0" w:rsidRPr="00C93FCB" w:rsidRDefault="000054F0" w:rsidP="000054F0">
            <w:pPr>
              <w:pStyle w:val="TableParagraph"/>
              <w:spacing w:before="0"/>
              <w:ind w:left="113" w:right="57" w:hanging="30"/>
              <w:rPr>
                <w:sz w:val="18"/>
              </w:rPr>
            </w:pPr>
            <w:r w:rsidRPr="00C93FCB">
              <w:rPr>
                <w:sz w:val="18"/>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right="57" w:firstLine="21"/>
              <w:jc w:val="center"/>
              <w:rPr>
                <w:sz w:val="18"/>
              </w:rPr>
            </w:pPr>
            <w:r w:rsidRPr="00C93FCB">
              <w:rPr>
                <w:sz w:val="18"/>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ight="57" w:hanging="30"/>
              <w:rPr>
                <w:sz w:val="18"/>
                <w:lang w:val="uz-Cyrl-UZ"/>
              </w:rPr>
            </w:pPr>
            <w:r w:rsidRPr="00C93FCB">
              <w:rPr>
                <w:sz w:val="18"/>
              </w:rPr>
              <w:t xml:space="preserve">AGRO PRIFOS ETIL 48% </w:t>
            </w:r>
            <w:r w:rsidRPr="00C93FCB">
              <w:rPr>
                <w:sz w:val="18"/>
                <w:lang w:val="uz-Cyrl-UZ"/>
              </w:rPr>
              <w:t>эм.к.</w:t>
            </w:r>
          </w:p>
          <w:p w:rsidR="000054F0" w:rsidRPr="00C93FCB" w:rsidRDefault="000054F0" w:rsidP="000054F0">
            <w:pPr>
              <w:pStyle w:val="TableParagraph"/>
              <w:spacing w:before="0"/>
              <w:ind w:left="57" w:right="57" w:hanging="30"/>
              <w:rPr>
                <w:sz w:val="18"/>
                <w:lang w:val="uz-Cyrl-UZ"/>
              </w:rPr>
            </w:pPr>
            <w:r w:rsidRPr="00C93FCB">
              <w:rPr>
                <w:sz w:val="18"/>
                <w:szCs w:val="18"/>
                <w:lang w:val="uz-Cyrl-UZ"/>
              </w:rPr>
              <w:t>“Agro Aziya Group”, МЧЖ, Ўзбекистон, 31.12.2023</w:t>
            </w:r>
          </w:p>
        </w:tc>
        <w:tc>
          <w:tcPr>
            <w:tcW w:w="993" w:type="dxa"/>
            <w:tcBorders>
              <w:top w:val="single" w:sz="4" w:space="0" w:color="auto"/>
            </w:tcBorders>
            <w:vAlign w:val="center"/>
          </w:tcPr>
          <w:p w:rsidR="000054F0" w:rsidRPr="00C93FCB" w:rsidRDefault="000054F0" w:rsidP="000054F0">
            <w:pPr>
              <w:pStyle w:val="TableParagraph"/>
              <w:spacing w:before="0"/>
              <w:ind w:left="0" w:right="130" w:hanging="30"/>
              <w:jc w:val="center"/>
              <w:rPr>
                <w:sz w:val="18"/>
                <w:lang w:val="uz-Cyrl-UZ"/>
              </w:rPr>
            </w:pPr>
            <w:r w:rsidRPr="00C93FCB">
              <w:rPr>
                <w:sz w:val="18"/>
                <w:lang w:val="uz-Cyrl-UZ"/>
              </w:rPr>
              <w:t>2,0</w:t>
            </w:r>
          </w:p>
        </w:tc>
        <w:tc>
          <w:tcPr>
            <w:tcW w:w="1275" w:type="dxa"/>
            <w:tcBorders>
              <w:top w:val="single" w:sz="4" w:space="0" w:color="auto"/>
            </w:tcBorders>
            <w:vAlign w:val="center"/>
          </w:tcPr>
          <w:p w:rsidR="000054F0" w:rsidRPr="00C93FCB" w:rsidRDefault="000054F0" w:rsidP="000054F0">
            <w:pPr>
              <w:pStyle w:val="TableParagraph"/>
              <w:spacing w:before="0"/>
              <w:ind w:left="64" w:right="57" w:hanging="30"/>
              <w:rPr>
                <w:sz w:val="18"/>
                <w:lang w:val="uz-Cyrl-UZ"/>
              </w:rPr>
            </w:pPr>
            <w:r w:rsidRPr="00C93FCB">
              <w:rPr>
                <w:sz w:val="18"/>
                <w:lang w:val="uz-Cyrl-UZ"/>
              </w:rPr>
              <w:t>Олма</w:t>
            </w:r>
          </w:p>
        </w:tc>
        <w:tc>
          <w:tcPr>
            <w:tcW w:w="1588" w:type="dxa"/>
            <w:tcBorders>
              <w:top w:val="single" w:sz="4" w:space="0" w:color="auto"/>
            </w:tcBorders>
            <w:vAlign w:val="center"/>
          </w:tcPr>
          <w:p w:rsidR="000054F0" w:rsidRPr="00C93FCB" w:rsidRDefault="000054F0" w:rsidP="000054F0">
            <w:pPr>
              <w:pStyle w:val="TableParagraph"/>
              <w:spacing w:before="0"/>
              <w:ind w:left="142" w:right="57" w:hanging="30"/>
              <w:rPr>
                <w:sz w:val="18"/>
                <w:lang w:val="uz-Cyrl-UZ"/>
              </w:rPr>
            </w:pPr>
            <w:r w:rsidRPr="00C93FCB">
              <w:rPr>
                <w:sz w:val="18"/>
                <w:lang w:val="uz-Cyrl-UZ"/>
              </w:rPr>
              <w:t>Олма мевахўри</w:t>
            </w:r>
          </w:p>
        </w:tc>
        <w:tc>
          <w:tcPr>
            <w:tcW w:w="1871" w:type="dxa"/>
            <w:tcBorders>
              <w:top w:val="single" w:sz="4" w:space="0" w:color="auto"/>
            </w:tcBorders>
            <w:vAlign w:val="center"/>
          </w:tcPr>
          <w:p w:rsidR="000054F0" w:rsidRPr="00C93FCB" w:rsidRDefault="000054F0" w:rsidP="000054F0">
            <w:pPr>
              <w:pStyle w:val="TableParagraph"/>
              <w:spacing w:before="0"/>
              <w:ind w:left="113" w:right="57" w:hanging="30"/>
              <w:rPr>
                <w:sz w:val="18"/>
                <w:lang w:val="uz-Cyrl-UZ"/>
              </w:rPr>
            </w:pPr>
            <w:r w:rsidRPr="00C93FCB">
              <w:rPr>
                <w:sz w:val="18"/>
                <w:lang w:val="uz-Cyrl-UZ"/>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right="57" w:firstLine="21"/>
              <w:jc w:val="center"/>
              <w:rPr>
                <w:sz w:val="18"/>
                <w:lang w:val="uz-Cyrl-UZ"/>
              </w:rPr>
            </w:pPr>
            <w:r w:rsidRPr="00C93FCB">
              <w:rPr>
                <w:sz w:val="18"/>
                <w:lang w:val="uz-Cyrl-UZ"/>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rFonts w:ascii="Times New Roman"/>
                <w:sz w:val="18"/>
                <w:lang w:val="uz-Cyrl-UZ"/>
              </w:rPr>
            </w:pPr>
            <w:r w:rsidRPr="00C93FCB">
              <w:rPr>
                <w:rFonts w:ascii="Times New Roman"/>
                <w:sz w:val="18"/>
                <w:lang w:val="uz-Cyrl-UZ"/>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ight="57" w:hanging="30"/>
              <w:rPr>
                <w:sz w:val="18"/>
                <w:szCs w:val="18"/>
                <w:lang w:val="uz-Cyrl-UZ"/>
              </w:rPr>
            </w:pPr>
            <w:r w:rsidRPr="00C93FCB">
              <w:rPr>
                <w:sz w:val="18"/>
                <w:szCs w:val="18"/>
                <w:lang w:val="uz-Cyrl-UZ"/>
              </w:rPr>
              <w:t>KLORBAN M 22 EC, эм.к.</w:t>
            </w:r>
          </w:p>
          <w:p w:rsidR="000054F0" w:rsidRPr="00C93FCB" w:rsidRDefault="000054F0" w:rsidP="000054F0">
            <w:pPr>
              <w:pStyle w:val="TableParagraph"/>
              <w:spacing w:before="0"/>
              <w:ind w:left="57" w:right="57" w:hanging="30"/>
              <w:rPr>
                <w:sz w:val="18"/>
              </w:rPr>
            </w:pPr>
            <w:r w:rsidRPr="00C93FCB">
              <w:rPr>
                <w:sz w:val="18"/>
                <w:szCs w:val="18"/>
                <w:lang w:val="uz-Cyrl-UZ"/>
              </w:rPr>
              <w:t>“Agrohouse”, МЧЖ, Ўзбекистон 30.04.2026</w:t>
            </w:r>
          </w:p>
        </w:tc>
        <w:tc>
          <w:tcPr>
            <w:tcW w:w="993" w:type="dxa"/>
            <w:tcBorders>
              <w:top w:val="single" w:sz="4" w:space="0" w:color="auto"/>
            </w:tcBorders>
            <w:vAlign w:val="center"/>
          </w:tcPr>
          <w:p w:rsidR="000054F0" w:rsidRPr="00C93FCB" w:rsidRDefault="000054F0" w:rsidP="000054F0">
            <w:pPr>
              <w:pStyle w:val="TableParagraph"/>
              <w:spacing w:before="0"/>
              <w:ind w:left="0" w:right="130" w:hanging="30"/>
              <w:jc w:val="center"/>
              <w:rPr>
                <w:sz w:val="18"/>
                <w:lang w:val="uz-Cyrl-UZ"/>
              </w:rPr>
            </w:pPr>
            <w:r w:rsidRPr="00C93FCB">
              <w:rPr>
                <w:sz w:val="18"/>
                <w:lang w:val="uz-Cyrl-UZ"/>
              </w:rPr>
              <w:t>0,4</w:t>
            </w:r>
          </w:p>
        </w:tc>
        <w:tc>
          <w:tcPr>
            <w:tcW w:w="1275" w:type="dxa"/>
            <w:tcBorders>
              <w:top w:val="single" w:sz="4" w:space="0" w:color="auto"/>
            </w:tcBorders>
            <w:vAlign w:val="center"/>
          </w:tcPr>
          <w:p w:rsidR="000054F0" w:rsidRPr="00C93FCB" w:rsidRDefault="000054F0" w:rsidP="000054F0">
            <w:pPr>
              <w:pStyle w:val="TableParagraph"/>
              <w:spacing w:before="0"/>
              <w:ind w:left="64" w:right="57" w:hanging="30"/>
              <w:rPr>
                <w:sz w:val="18"/>
                <w:lang w:val="uz-Cyrl-UZ"/>
              </w:rPr>
            </w:pPr>
            <w:r w:rsidRPr="00C93FCB">
              <w:rPr>
                <w:sz w:val="18"/>
                <w:lang w:val="uz-Cyrl-UZ"/>
              </w:rPr>
              <w:t>Помидор</w:t>
            </w:r>
          </w:p>
        </w:tc>
        <w:tc>
          <w:tcPr>
            <w:tcW w:w="1588" w:type="dxa"/>
            <w:tcBorders>
              <w:top w:val="single" w:sz="4" w:space="0" w:color="auto"/>
            </w:tcBorders>
            <w:vAlign w:val="center"/>
          </w:tcPr>
          <w:p w:rsidR="000054F0" w:rsidRPr="00C93FCB" w:rsidRDefault="000054F0" w:rsidP="000054F0">
            <w:pPr>
              <w:pStyle w:val="TableParagraph"/>
              <w:spacing w:before="0"/>
              <w:ind w:left="142" w:right="57" w:hanging="30"/>
              <w:rPr>
                <w:sz w:val="18"/>
                <w:lang w:val="uz-Cyrl-UZ"/>
              </w:rPr>
            </w:pPr>
            <w:r w:rsidRPr="00C93FCB">
              <w:rPr>
                <w:sz w:val="18"/>
                <w:lang w:val="uz-Cyrl-UZ"/>
              </w:rPr>
              <w:t>Шира</w:t>
            </w:r>
          </w:p>
        </w:tc>
        <w:tc>
          <w:tcPr>
            <w:tcW w:w="1871" w:type="dxa"/>
            <w:tcBorders>
              <w:top w:val="single" w:sz="4" w:space="0" w:color="auto"/>
            </w:tcBorders>
            <w:vAlign w:val="center"/>
          </w:tcPr>
          <w:p w:rsidR="000054F0" w:rsidRPr="00C93FCB" w:rsidRDefault="000054F0" w:rsidP="000054F0">
            <w:pPr>
              <w:pStyle w:val="TableParagraph"/>
              <w:spacing w:before="0"/>
              <w:ind w:left="113" w:right="57" w:hanging="30"/>
              <w:rPr>
                <w:sz w:val="18"/>
                <w:lang w:val="uz-Cyrl-UZ"/>
              </w:rPr>
            </w:pPr>
            <w:r w:rsidRPr="00C93FCB">
              <w:rPr>
                <w:sz w:val="18"/>
                <w:lang w:val="uz-Cyrl-UZ"/>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right="57" w:firstLine="21"/>
              <w:jc w:val="center"/>
              <w:rPr>
                <w:sz w:val="18"/>
                <w:lang w:val="uz-Cyrl-UZ"/>
              </w:rPr>
            </w:pPr>
            <w:r w:rsidRPr="00C93FCB">
              <w:rPr>
                <w:sz w:val="18"/>
                <w:lang w:val="uz-Cyrl-UZ"/>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rFonts w:ascii="Times New Roman"/>
                <w:sz w:val="18"/>
                <w:lang w:val="uz-Cyrl-UZ"/>
              </w:rPr>
            </w:pPr>
            <w:r w:rsidRPr="00C93FCB">
              <w:rPr>
                <w:rFonts w:ascii="Times New Roman"/>
                <w:sz w:val="18"/>
                <w:lang w:val="uz-Cyrl-UZ"/>
              </w:rPr>
              <w:t>2</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b/>
                <w:sz w:val="18"/>
              </w:rPr>
            </w:pPr>
            <w:r w:rsidRPr="00C93FCB">
              <w:rPr>
                <w:b/>
                <w:sz w:val="18"/>
              </w:rPr>
              <w:t>Хлорфенапир (</w:t>
            </w:r>
            <w:r w:rsidRPr="00C93FCB">
              <w:rPr>
                <w:b/>
                <w:sz w:val="18"/>
                <w:lang w:val="ru-RU"/>
              </w:rPr>
              <w:t>с</w:t>
            </w:r>
            <w:r w:rsidRPr="00C93FCB">
              <w:rPr>
                <w:b/>
                <w:sz w:val="18"/>
              </w:rPr>
              <w:t>hlorfenapire)</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ight="57" w:hanging="30"/>
              <w:rPr>
                <w:sz w:val="18"/>
                <w:lang w:val="ru-RU"/>
              </w:rPr>
            </w:pPr>
            <w:r w:rsidRPr="00C93FCB">
              <w:rPr>
                <w:sz w:val="18"/>
                <w:lang w:val="ru-RU"/>
              </w:rPr>
              <w:t>КРАУН 24% сус.к.</w:t>
            </w:r>
          </w:p>
          <w:p w:rsidR="000054F0" w:rsidRPr="00C93FCB" w:rsidRDefault="000054F0" w:rsidP="000054F0">
            <w:pPr>
              <w:pStyle w:val="TableParagraph"/>
              <w:spacing w:before="0"/>
              <w:ind w:left="57" w:right="57" w:hanging="30"/>
              <w:rPr>
                <w:sz w:val="18"/>
                <w:lang w:val="uz-Cyrl-UZ"/>
              </w:rPr>
            </w:pPr>
            <w:r w:rsidRPr="00C93FCB">
              <w:rPr>
                <w:sz w:val="18"/>
                <w:lang w:val="ru-RU"/>
              </w:rPr>
              <w:t>“</w:t>
            </w:r>
            <w:r w:rsidRPr="00C93FCB">
              <w:rPr>
                <w:sz w:val="18"/>
              </w:rPr>
              <w:t>AgroNewTurn</w:t>
            </w:r>
            <w:r w:rsidRPr="00C93FCB">
              <w:rPr>
                <w:sz w:val="18"/>
                <w:lang w:val="ru-RU"/>
              </w:rPr>
              <w:t>”, МЧЖ, Ўзбекистон</w:t>
            </w:r>
          </w:p>
          <w:p w:rsidR="000054F0" w:rsidRPr="00C93FCB" w:rsidRDefault="000054F0" w:rsidP="000054F0">
            <w:pPr>
              <w:pStyle w:val="TableParagraph"/>
              <w:spacing w:before="0"/>
              <w:ind w:left="57" w:right="57" w:hanging="30"/>
              <w:rPr>
                <w:sz w:val="18"/>
                <w:lang w:val="uz-Cyrl-UZ"/>
              </w:rPr>
            </w:pPr>
            <w:r w:rsidRPr="00C93FCB">
              <w:rPr>
                <w:sz w:val="18"/>
                <w:lang w:val="ru-RU"/>
              </w:rPr>
              <w:t>30.09.2025</w:t>
            </w:r>
          </w:p>
        </w:tc>
        <w:tc>
          <w:tcPr>
            <w:tcW w:w="993" w:type="dxa"/>
            <w:vAlign w:val="center"/>
          </w:tcPr>
          <w:p w:rsidR="000054F0" w:rsidRPr="00C93FCB" w:rsidRDefault="000054F0" w:rsidP="000054F0">
            <w:pPr>
              <w:pStyle w:val="TableParagraph"/>
              <w:spacing w:before="0"/>
              <w:ind w:left="0" w:right="130" w:hanging="30"/>
              <w:jc w:val="center"/>
              <w:rPr>
                <w:sz w:val="18"/>
              </w:rPr>
            </w:pPr>
            <w:r w:rsidRPr="00C93FCB">
              <w:rPr>
                <w:sz w:val="18"/>
              </w:rPr>
              <w:t>0,25–0,5</w:t>
            </w:r>
          </w:p>
        </w:tc>
        <w:tc>
          <w:tcPr>
            <w:tcW w:w="1275" w:type="dxa"/>
            <w:vAlign w:val="center"/>
          </w:tcPr>
          <w:p w:rsidR="000054F0" w:rsidRPr="00C93FCB" w:rsidRDefault="000054F0" w:rsidP="000054F0">
            <w:pPr>
              <w:pStyle w:val="TableParagraph"/>
              <w:spacing w:before="0"/>
              <w:ind w:left="64" w:right="57" w:hanging="30"/>
              <w:rPr>
                <w:sz w:val="18"/>
                <w:lang w:val="uz-Cyrl-UZ"/>
              </w:rPr>
            </w:pPr>
            <w:r w:rsidRPr="00C93FCB">
              <w:rPr>
                <w:sz w:val="18"/>
                <w:lang w:val="uz-Cyrl-UZ"/>
              </w:rPr>
              <w:t>Помидор</w:t>
            </w:r>
          </w:p>
        </w:tc>
        <w:tc>
          <w:tcPr>
            <w:tcW w:w="1588" w:type="dxa"/>
            <w:vAlign w:val="center"/>
          </w:tcPr>
          <w:p w:rsidR="000054F0" w:rsidRPr="00C93FCB" w:rsidRDefault="000054F0" w:rsidP="000054F0">
            <w:pPr>
              <w:pStyle w:val="TableParagraph"/>
              <w:spacing w:before="0"/>
              <w:ind w:left="142" w:right="57" w:hanging="30"/>
              <w:rPr>
                <w:sz w:val="18"/>
                <w:lang w:val="uz-Cyrl-UZ"/>
              </w:rPr>
            </w:pPr>
            <w:r w:rsidRPr="00C93FCB">
              <w:rPr>
                <w:sz w:val="18"/>
                <w:lang w:val="uz-Cyrl-UZ"/>
              </w:rPr>
              <w:t>Трипс</w:t>
            </w:r>
          </w:p>
        </w:tc>
        <w:tc>
          <w:tcPr>
            <w:tcW w:w="1871" w:type="dxa"/>
            <w:vAlign w:val="center"/>
          </w:tcPr>
          <w:p w:rsidR="000054F0" w:rsidRPr="00C93FCB" w:rsidRDefault="000054F0" w:rsidP="000054F0">
            <w:pPr>
              <w:pStyle w:val="TableParagraph"/>
              <w:spacing w:before="0"/>
              <w:ind w:left="113" w:right="57" w:hanging="30"/>
              <w:rPr>
                <w:sz w:val="18"/>
              </w:rPr>
            </w:pPr>
            <w:r w:rsidRPr="00C93FCB">
              <w:rPr>
                <w:sz w:val="18"/>
              </w:rPr>
              <w:t>Ўсимликларнинг ўсув даврида пуркалади</w:t>
            </w:r>
          </w:p>
        </w:tc>
        <w:tc>
          <w:tcPr>
            <w:tcW w:w="1220" w:type="dxa"/>
            <w:vAlign w:val="center"/>
          </w:tcPr>
          <w:p w:rsidR="000054F0" w:rsidRPr="00C93FCB" w:rsidRDefault="000054F0" w:rsidP="000054F0">
            <w:pPr>
              <w:pStyle w:val="TableParagraph"/>
              <w:spacing w:before="0"/>
              <w:ind w:left="64" w:right="57" w:firstLine="21"/>
              <w:jc w:val="center"/>
              <w:rPr>
                <w:sz w:val="18"/>
                <w:lang w:val="uz-Cyrl-UZ"/>
              </w:rPr>
            </w:pPr>
            <w:r w:rsidRPr="00C93FCB">
              <w:rPr>
                <w:sz w:val="18"/>
                <w:lang w:val="uz-Cyrl-UZ"/>
              </w:rPr>
              <w:t>7-10</w:t>
            </w:r>
          </w:p>
        </w:tc>
        <w:tc>
          <w:tcPr>
            <w:tcW w:w="1133" w:type="dxa"/>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ight="57" w:hanging="30"/>
              <w:rPr>
                <w:sz w:val="18"/>
                <w:lang w:val="ru-RU"/>
              </w:rPr>
            </w:pPr>
            <w:r w:rsidRPr="00C93FCB">
              <w:rPr>
                <w:sz w:val="18"/>
                <w:lang w:val="ru-RU"/>
              </w:rPr>
              <w:t>ХЛОРФЕНАПИР50% н.кук. (Б) (А) “Химреактивснаб” МЧЖ, Ўзбекистон, 31.12.2022</w:t>
            </w:r>
          </w:p>
        </w:tc>
        <w:tc>
          <w:tcPr>
            <w:tcW w:w="993" w:type="dxa"/>
            <w:shd w:val="clear" w:color="auto" w:fill="FFFFFF" w:themeFill="background1"/>
            <w:vAlign w:val="center"/>
          </w:tcPr>
          <w:p w:rsidR="000054F0" w:rsidRPr="00C93FCB" w:rsidRDefault="000054F0" w:rsidP="000054F0">
            <w:pPr>
              <w:pStyle w:val="TableParagraph"/>
              <w:spacing w:before="0"/>
              <w:ind w:left="0" w:right="130" w:hanging="30"/>
              <w:jc w:val="center"/>
              <w:rPr>
                <w:sz w:val="18"/>
              </w:rPr>
            </w:pPr>
            <w:r w:rsidRPr="00C93FCB">
              <w:rPr>
                <w:sz w:val="18"/>
              </w:rPr>
              <w:t>-</w:t>
            </w:r>
          </w:p>
        </w:tc>
        <w:tc>
          <w:tcPr>
            <w:tcW w:w="1275" w:type="dxa"/>
            <w:vAlign w:val="center"/>
          </w:tcPr>
          <w:p w:rsidR="000054F0" w:rsidRPr="00C93FCB" w:rsidRDefault="000054F0" w:rsidP="000054F0">
            <w:pPr>
              <w:pStyle w:val="TableParagraph"/>
              <w:spacing w:before="0"/>
              <w:ind w:left="64" w:right="57" w:hanging="30"/>
              <w:rPr>
                <w:sz w:val="18"/>
              </w:rPr>
            </w:pPr>
            <w:r w:rsidRPr="00C93FCB">
              <w:rPr>
                <w:sz w:val="18"/>
              </w:rPr>
              <w:t>Помидор</w:t>
            </w:r>
          </w:p>
        </w:tc>
        <w:tc>
          <w:tcPr>
            <w:tcW w:w="1588" w:type="dxa"/>
            <w:vAlign w:val="center"/>
          </w:tcPr>
          <w:p w:rsidR="000054F0" w:rsidRPr="00C93FCB" w:rsidRDefault="000054F0" w:rsidP="000054F0">
            <w:pPr>
              <w:pStyle w:val="TableParagraph"/>
              <w:spacing w:before="0"/>
              <w:ind w:left="142" w:right="57" w:hanging="30"/>
              <w:rPr>
                <w:sz w:val="18"/>
              </w:rPr>
            </w:pPr>
            <w:r w:rsidRPr="00C93FCB">
              <w:rPr>
                <w:sz w:val="18"/>
              </w:rPr>
              <w:t>Помидор Ғовакловчи Куяси</w:t>
            </w:r>
          </w:p>
        </w:tc>
        <w:tc>
          <w:tcPr>
            <w:tcW w:w="1871" w:type="dxa"/>
            <w:vAlign w:val="center"/>
          </w:tcPr>
          <w:p w:rsidR="000054F0" w:rsidRPr="00C93FCB" w:rsidRDefault="000054F0" w:rsidP="000054F0">
            <w:pPr>
              <w:pStyle w:val="TableParagraph"/>
              <w:spacing w:before="0"/>
              <w:ind w:left="113" w:right="57" w:hanging="30"/>
              <w:rPr>
                <w:sz w:val="18"/>
              </w:rPr>
            </w:pPr>
            <w:r w:rsidRPr="00C93FCB">
              <w:rPr>
                <w:sz w:val="18"/>
              </w:rPr>
              <w:t>Ўсимликнинг ўсув даврида 100 л сувга 0,03 кг препарат қўшиб пуркалади</w:t>
            </w:r>
          </w:p>
        </w:tc>
        <w:tc>
          <w:tcPr>
            <w:tcW w:w="1220" w:type="dxa"/>
            <w:vAlign w:val="center"/>
          </w:tcPr>
          <w:p w:rsidR="000054F0" w:rsidRPr="00C93FCB" w:rsidRDefault="000054F0" w:rsidP="000054F0">
            <w:pPr>
              <w:pStyle w:val="TableParagraph"/>
              <w:spacing w:before="0"/>
              <w:ind w:left="64" w:right="57" w:firstLine="21"/>
              <w:jc w:val="center"/>
              <w:rPr>
                <w:sz w:val="18"/>
              </w:rPr>
            </w:pPr>
            <w:r w:rsidRPr="00C93FCB">
              <w:rPr>
                <w:sz w:val="18"/>
              </w:rPr>
              <w:t>7–10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sz w:val="18"/>
                <w:lang w:val="uz-Cyrl-UZ"/>
              </w:rPr>
            </w:pPr>
            <w:r w:rsidRPr="00C93FCB">
              <w:rPr>
                <w:b/>
                <w:sz w:val="18"/>
              </w:rPr>
              <w:t>Хлорфен</w:t>
            </w:r>
            <w:r w:rsidRPr="00C93FCB">
              <w:rPr>
                <w:b/>
                <w:sz w:val="18"/>
                <w:lang w:val="ru-RU"/>
              </w:rPr>
              <w:t>а</w:t>
            </w:r>
            <w:r w:rsidRPr="00C93FCB">
              <w:rPr>
                <w:b/>
                <w:sz w:val="18"/>
              </w:rPr>
              <w:t>пир + фипронил (</w:t>
            </w:r>
            <w:r w:rsidRPr="00C93FCB">
              <w:rPr>
                <w:b/>
                <w:sz w:val="18"/>
                <w:lang w:val="ru-RU"/>
              </w:rPr>
              <w:t>с</w:t>
            </w:r>
            <w:r w:rsidRPr="00C93FCB">
              <w:rPr>
                <w:b/>
                <w:sz w:val="18"/>
              </w:rPr>
              <w:t>hlorfenapire</w:t>
            </w:r>
            <w:r w:rsidRPr="00C93FCB">
              <w:rPr>
                <w:b/>
                <w:sz w:val="18"/>
                <w:lang w:val="ru-RU"/>
              </w:rPr>
              <w:t xml:space="preserve">+ </w:t>
            </w:r>
            <w:r w:rsidRPr="00C93FCB">
              <w:rPr>
                <w:b/>
                <w:sz w:val="18"/>
              </w:rPr>
              <w:t>fipronil</w:t>
            </w:r>
            <w:r w:rsidRPr="00C93FCB">
              <w:rPr>
                <w:b/>
                <w:sz w:val="18"/>
                <w:lang w:val="ru-RU"/>
              </w:rPr>
              <w:t>)</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ight="57" w:hanging="30"/>
              <w:rPr>
                <w:sz w:val="18"/>
                <w:szCs w:val="18"/>
                <w:lang w:val="ru-RU"/>
              </w:rPr>
            </w:pPr>
            <w:r w:rsidRPr="00C93FCB">
              <w:rPr>
                <w:sz w:val="18"/>
                <w:szCs w:val="18"/>
                <w:lang w:val="ru-RU"/>
              </w:rPr>
              <w:t>ПОЛЭРИС ПЛЮС 32% эм.к.</w:t>
            </w:r>
          </w:p>
          <w:p w:rsidR="000054F0" w:rsidRPr="00C93FCB" w:rsidRDefault="000054F0" w:rsidP="000054F0">
            <w:pPr>
              <w:pStyle w:val="TableParagraph"/>
              <w:spacing w:before="0"/>
              <w:ind w:left="57" w:right="57" w:hanging="30"/>
              <w:rPr>
                <w:sz w:val="18"/>
                <w:szCs w:val="18"/>
                <w:lang w:val="ru-RU"/>
              </w:rPr>
            </w:pPr>
            <w:r w:rsidRPr="00C93FCB">
              <w:rPr>
                <w:sz w:val="18"/>
                <w:szCs w:val="18"/>
                <w:lang w:val="ru-RU"/>
              </w:rPr>
              <w:t>“Ariashimi”, Эрон</w:t>
            </w:r>
          </w:p>
          <w:p w:rsidR="000054F0" w:rsidRPr="00C93FCB" w:rsidRDefault="000054F0" w:rsidP="000054F0">
            <w:pPr>
              <w:pStyle w:val="TableParagraph"/>
              <w:spacing w:before="0"/>
              <w:ind w:left="57" w:right="57" w:hanging="30"/>
              <w:rPr>
                <w:sz w:val="18"/>
                <w:lang w:val="ru-RU"/>
              </w:rPr>
            </w:pPr>
            <w:r w:rsidRPr="00C93FCB">
              <w:rPr>
                <w:sz w:val="18"/>
                <w:lang w:val="ru-RU"/>
              </w:rPr>
              <w:t>30.09.2025</w:t>
            </w:r>
          </w:p>
        </w:tc>
        <w:tc>
          <w:tcPr>
            <w:tcW w:w="993" w:type="dxa"/>
            <w:shd w:val="clear" w:color="auto" w:fill="auto"/>
            <w:vAlign w:val="center"/>
          </w:tcPr>
          <w:p w:rsidR="000054F0" w:rsidRPr="00C93FCB" w:rsidRDefault="000054F0" w:rsidP="000054F0">
            <w:pPr>
              <w:pStyle w:val="TableParagraph"/>
              <w:spacing w:before="0"/>
              <w:ind w:left="0" w:right="130" w:hanging="30"/>
              <w:jc w:val="center"/>
              <w:rPr>
                <w:sz w:val="18"/>
                <w:lang w:val="ru-RU"/>
              </w:rPr>
            </w:pPr>
            <w:r w:rsidRPr="00C93FCB">
              <w:rPr>
                <w:sz w:val="18"/>
                <w:lang w:val="ru-RU"/>
              </w:rPr>
              <w:t>0,25</w:t>
            </w:r>
          </w:p>
        </w:tc>
        <w:tc>
          <w:tcPr>
            <w:tcW w:w="1275" w:type="dxa"/>
            <w:vAlign w:val="center"/>
          </w:tcPr>
          <w:p w:rsidR="000054F0" w:rsidRPr="00C93FCB" w:rsidRDefault="000054F0" w:rsidP="000054F0">
            <w:pPr>
              <w:pStyle w:val="TableParagraph"/>
              <w:spacing w:before="0"/>
              <w:ind w:left="64" w:right="57" w:hanging="30"/>
              <w:rPr>
                <w:sz w:val="18"/>
              </w:rPr>
            </w:pPr>
            <w:r w:rsidRPr="00C93FCB">
              <w:rPr>
                <w:sz w:val="18"/>
              </w:rPr>
              <w:t>Иссиқхонадаги помидор</w:t>
            </w:r>
          </w:p>
        </w:tc>
        <w:tc>
          <w:tcPr>
            <w:tcW w:w="1588" w:type="dxa"/>
            <w:vAlign w:val="center"/>
          </w:tcPr>
          <w:p w:rsidR="000054F0" w:rsidRPr="00C93FCB" w:rsidRDefault="000054F0" w:rsidP="000054F0">
            <w:pPr>
              <w:pStyle w:val="TableParagraph"/>
              <w:spacing w:before="0"/>
              <w:ind w:left="142" w:right="57" w:hanging="30"/>
              <w:rPr>
                <w:sz w:val="18"/>
                <w:lang w:val="ru-RU"/>
              </w:rPr>
            </w:pPr>
            <w:r w:rsidRPr="00C93FCB">
              <w:rPr>
                <w:sz w:val="18"/>
                <w:lang w:val="ru-RU"/>
              </w:rPr>
              <w:t>Трипслар</w:t>
            </w:r>
          </w:p>
        </w:tc>
        <w:tc>
          <w:tcPr>
            <w:tcW w:w="1871" w:type="dxa"/>
            <w:vAlign w:val="center"/>
          </w:tcPr>
          <w:p w:rsidR="000054F0" w:rsidRPr="00C93FCB" w:rsidRDefault="000054F0" w:rsidP="000054F0">
            <w:pPr>
              <w:pStyle w:val="TableParagraph"/>
              <w:spacing w:before="0"/>
              <w:ind w:left="113" w:right="57" w:hanging="30"/>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57" w:firstLine="21"/>
              <w:jc w:val="center"/>
              <w:rPr>
                <w:sz w:val="18"/>
              </w:rPr>
            </w:pPr>
            <w:r w:rsidRPr="00C93FCB">
              <w:rPr>
                <w:sz w:val="18"/>
              </w:rPr>
              <w:t>7–10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sz w:val="18"/>
                <w:lang w:val="uz-Cyrl-UZ"/>
              </w:rPr>
            </w:pPr>
            <w:r w:rsidRPr="00C93FCB">
              <w:rPr>
                <w:b/>
                <w:sz w:val="18"/>
              </w:rPr>
              <w:t>Циантранилипрол (</w:t>
            </w:r>
            <w:r w:rsidRPr="00C93FCB">
              <w:rPr>
                <w:b/>
                <w:sz w:val="18"/>
                <w:lang w:val="uz-Cyrl-UZ"/>
              </w:rPr>
              <w:t>с</w:t>
            </w:r>
            <w:r w:rsidRPr="00C93FCB">
              <w:rPr>
                <w:b/>
                <w:sz w:val="18"/>
              </w:rPr>
              <w:t>yantraniliprole)</w:t>
            </w:r>
          </w:p>
        </w:tc>
      </w:tr>
      <w:tr w:rsidR="000054F0" w:rsidRPr="00C93FCB" w:rsidTr="005F09FD">
        <w:trPr>
          <w:trHeight w:val="340"/>
        </w:trPr>
        <w:tc>
          <w:tcPr>
            <w:tcW w:w="1843" w:type="dxa"/>
            <w:vMerge w:val="restart"/>
            <w:vAlign w:val="center"/>
          </w:tcPr>
          <w:p w:rsidR="000054F0" w:rsidRPr="00C93FCB" w:rsidRDefault="000054F0" w:rsidP="000054F0">
            <w:pPr>
              <w:pStyle w:val="TableParagraph"/>
              <w:spacing w:before="0"/>
              <w:ind w:left="57" w:right="57" w:hanging="30"/>
              <w:rPr>
                <w:sz w:val="18"/>
                <w:lang w:val="uz-Cyrl-UZ"/>
              </w:rPr>
            </w:pPr>
            <w:r w:rsidRPr="00C93FCB">
              <w:rPr>
                <w:sz w:val="18"/>
                <w:lang w:val="ru-RU"/>
              </w:rPr>
              <w:t xml:space="preserve">БЕНЕВИЯ, м.д.,  </w:t>
            </w:r>
            <w:r w:rsidRPr="00C93FCB">
              <w:rPr>
                <w:sz w:val="18"/>
                <w:lang w:val="uz-Cyrl-UZ"/>
              </w:rPr>
              <w:br/>
            </w:r>
            <w:r w:rsidRPr="00C93FCB">
              <w:rPr>
                <w:sz w:val="18"/>
                <w:lang w:val="ru-RU"/>
              </w:rPr>
              <w:t>100 г/л</w:t>
            </w:r>
          </w:p>
          <w:p w:rsidR="000054F0" w:rsidRPr="00C93FCB" w:rsidRDefault="000054F0" w:rsidP="000054F0">
            <w:pPr>
              <w:pStyle w:val="TableParagraph"/>
              <w:spacing w:before="0"/>
              <w:ind w:left="57" w:right="57" w:hanging="30"/>
              <w:rPr>
                <w:sz w:val="18"/>
                <w:lang w:val="uz-Cyrl-UZ"/>
              </w:rPr>
            </w:pPr>
            <w:r w:rsidRPr="00C93FCB">
              <w:rPr>
                <w:sz w:val="18"/>
                <w:lang w:val="ru-RU"/>
              </w:rPr>
              <w:t>“Эф Эм Си”, МЧЖ, Россия</w:t>
            </w:r>
          </w:p>
          <w:p w:rsidR="000054F0" w:rsidRPr="00C93FCB" w:rsidRDefault="000054F0" w:rsidP="000054F0">
            <w:pPr>
              <w:pStyle w:val="TableParagraph"/>
              <w:spacing w:before="0"/>
              <w:ind w:left="57" w:right="57" w:hanging="30"/>
              <w:rPr>
                <w:rFonts w:ascii="Times New Roman"/>
                <w:sz w:val="18"/>
                <w:lang w:val="uz-Cyrl-UZ"/>
              </w:rPr>
            </w:pPr>
            <w:r w:rsidRPr="00C93FCB">
              <w:rPr>
                <w:sz w:val="18"/>
                <w:lang w:val="ru-RU"/>
              </w:rPr>
              <w:t>30.09.2025</w:t>
            </w: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hanging="30"/>
              <w:jc w:val="center"/>
              <w:rPr>
                <w:rFonts w:ascii="Times New Roman"/>
                <w:sz w:val="18"/>
                <w:lang w:val="uz-Cyrl-UZ"/>
              </w:rPr>
            </w:pPr>
            <w:r w:rsidRPr="00C93FCB">
              <w:rPr>
                <w:rFonts w:ascii="Times New Roman"/>
                <w:sz w:val="18"/>
                <w:lang w:val="uz-Cyrl-UZ"/>
              </w:rPr>
              <w:t>0,5</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57" w:hanging="30"/>
              <w:rPr>
                <w:sz w:val="18"/>
              </w:rPr>
            </w:pPr>
            <w:r w:rsidRPr="00C93FCB">
              <w:rPr>
                <w:sz w:val="18"/>
              </w:rPr>
              <w:t>Помидор</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ight="57" w:hanging="30"/>
              <w:rPr>
                <w:sz w:val="18"/>
                <w:lang w:val="ru-RU"/>
              </w:rPr>
            </w:pPr>
            <w:r w:rsidRPr="00C93FCB">
              <w:rPr>
                <w:sz w:val="18"/>
                <w:lang w:val="ru-RU"/>
              </w:rPr>
              <w:t>Ғўзатунлами, помидор ғовакловчи Куяси</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ight="57" w:hanging="30"/>
              <w:rPr>
                <w:sz w:val="18"/>
              </w:rPr>
            </w:pPr>
            <w:r w:rsidRPr="00C93FCB">
              <w:rPr>
                <w:sz w:val="18"/>
              </w:rPr>
              <w:t>Ўсимликнинг ўсув даврида пуркалади</w:t>
            </w:r>
          </w:p>
        </w:tc>
        <w:tc>
          <w:tcPr>
            <w:tcW w:w="1220" w:type="dxa"/>
            <w:tcBorders>
              <w:top w:val="single" w:sz="4" w:space="0" w:color="auto"/>
              <w:bottom w:val="single" w:sz="4" w:space="0" w:color="auto"/>
            </w:tcBorders>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7–10</w:t>
            </w:r>
          </w:p>
        </w:tc>
        <w:tc>
          <w:tcPr>
            <w:tcW w:w="1133" w:type="dxa"/>
            <w:tcBorders>
              <w:top w:val="single" w:sz="4" w:space="0" w:color="auto"/>
              <w:bottom w:val="single" w:sz="4" w:space="0" w:color="auto"/>
            </w:tcBorders>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ight="57" w:hanging="30"/>
              <w:rPr>
                <w:sz w:val="18"/>
              </w:rPr>
            </w:pP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hanging="30"/>
              <w:jc w:val="center"/>
              <w:rPr>
                <w:rFonts w:ascii="Times New Roman"/>
                <w:sz w:val="18"/>
                <w:lang w:val="uz-Cyrl-UZ"/>
              </w:rPr>
            </w:pPr>
            <w:r w:rsidRPr="00C93FCB">
              <w:rPr>
                <w:rFonts w:ascii="Times New Roman"/>
                <w:sz w:val="18"/>
                <w:lang w:val="uz-Cyrl-UZ"/>
              </w:rPr>
              <w:t>0,75-1,0</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57" w:hanging="30"/>
              <w:rPr>
                <w:sz w:val="18"/>
              </w:rPr>
            </w:pPr>
            <w:r w:rsidRPr="00C93FCB">
              <w:rPr>
                <w:sz w:val="18"/>
              </w:rPr>
              <w:t>Помидор</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ight="57" w:hanging="30"/>
              <w:rPr>
                <w:sz w:val="18"/>
              </w:rPr>
            </w:pPr>
            <w:r w:rsidRPr="00C93FCB">
              <w:rPr>
                <w:sz w:val="18"/>
                <w:lang w:val="ru-RU"/>
              </w:rPr>
              <w:t>Оққанот, трипс, ширалар</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ight="57" w:hanging="30"/>
              <w:rPr>
                <w:sz w:val="18"/>
              </w:rPr>
            </w:pPr>
            <w:r w:rsidRPr="00C93FCB">
              <w:rPr>
                <w:sz w:val="18"/>
              </w:rPr>
              <w:t>Ўсимликнинг ўсув даврида пуркалади</w:t>
            </w:r>
          </w:p>
        </w:tc>
        <w:tc>
          <w:tcPr>
            <w:tcW w:w="1220" w:type="dxa"/>
            <w:tcBorders>
              <w:top w:val="single" w:sz="4" w:space="0" w:color="auto"/>
              <w:bottom w:val="single" w:sz="4" w:space="0" w:color="auto"/>
            </w:tcBorders>
            <w:shd w:val="clear" w:color="auto" w:fill="auto"/>
            <w:vAlign w:val="center"/>
          </w:tcPr>
          <w:p w:rsidR="000054F0" w:rsidRPr="00C93FCB" w:rsidRDefault="000054F0" w:rsidP="000054F0">
            <w:pPr>
              <w:pStyle w:val="TableParagraph"/>
              <w:spacing w:before="0"/>
              <w:ind w:left="64" w:right="57" w:firstLine="21"/>
              <w:jc w:val="center"/>
              <w:rPr>
                <w:sz w:val="18"/>
              </w:rPr>
            </w:pPr>
            <w:r w:rsidRPr="00C93FCB">
              <w:rPr>
                <w:sz w:val="18"/>
              </w:rPr>
              <w:t>7–10</w:t>
            </w:r>
          </w:p>
        </w:tc>
        <w:tc>
          <w:tcPr>
            <w:tcW w:w="1133" w:type="dxa"/>
            <w:tcBorders>
              <w:top w:val="single" w:sz="4" w:space="0" w:color="auto"/>
              <w:bottom w:val="single" w:sz="4" w:space="0" w:color="auto"/>
            </w:tcBorders>
            <w:shd w:val="clear" w:color="auto" w:fill="auto"/>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b/>
                <w:sz w:val="18"/>
              </w:rPr>
            </w:pPr>
            <w:r w:rsidRPr="00C93FCB">
              <w:rPr>
                <w:b/>
                <w:sz w:val="18"/>
              </w:rPr>
              <w:t>Циперметрин (cypermethrin)</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ight="57" w:hanging="30"/>
              <w:rPr>
                <w:sz w:val="18"/>
                <w:lang w:val="ru-RU"/>
              </w:rPr>
            </w:pPr>
            <w:r w:rsidRPr="00C93FCB">
              <w:rPr>
                <w:sz w:val="18"/>
                <w:lang w:val="ru-RU"/>
              </w:rPr>
              <w:t>АРРИВО 25% эм.к.</w:t>
            </w:r>
          </w:p>
          <w:p w:rsidR="000054F0" w:rsidRPr="00C93FCB" w:rsidRDefault="000054F0" w:rsidP="000054F0">
            <w:pPr>
              <w:pStyle w:val="TableParagraph"/>
              <w:spacing w:before="0"/>
              <w:ind w:left="57" w:right="57" w:hanging="30"/>
              <w:rPr>
                <w:sz w:val="18"/>
                <w:lang w:val="uz-Cyrl-UZ"/>
              </w:rPr>
            </w:pPr>
            <w:r w:rsidRPr="00C93FCB">
              <w:rPr>
                <w:sz w:val="18"/>
                <w:lang w:val="ru-RU"/>
              </w:rPr>
              <w:t>“Mobedco”, МЧЖ, Ўзбекистон</w:t>
            </w:r>
          </w:p>
          <w:p w:rsidR="000054F0" w:rsidRPr="00C93FCB" w:rsidRDefault="000054F0" w:rsidP="000054F0">
            <w:pPr>
              <w:pStyle w:val="TableParagraph"/>
              <w:spacing w:before="0"/>
              <w:ind w:left="57" w:right="57" w:hanging="30"/>
              <w:rPr>
                <w:sz w:val="18"/>
                <w:lang w:val="uz-Cyrl-UZ"/>
              </w:rPr>
            </w:pPr>
            <w:r w:rsidRPr="00C93FCB">
              <w:rPr>
                <w:sz w:val="18"/>
                <w:lang w:val="ru-RU"/>
              </w:rPr>
              <w:t>30.09.2025</w:t>
            </w:r>
          </w:p>
        </w:tc>
        <w:tc>
          <w:tcPr>
            <w:tcW w:w="993" w:type="dxa"/>
            <w:vAlign w:val="center"/>
          </w:tcPr>
          <w:p w:rsidR="000054F0" w:rsidRPr="00C93FCB" w:rsidRDefault="000054F0" w:rsidP="000054F0">
            <w:pPr>
              <w:pStyle w:val="TableParagraph"/>
              <w:spacing w:before="0"/>
              <w:ind w:left="0" w:right="130" w:hanging="30"/>
              <w:jc w:val="center"/>
              <w:rPr>
                <w:sz w:val="18"/>
              </w:rPr>
            </w:pPr>
            <w:r w:rsidRPr="00C93FCB">
              <w:rPr>
                <w:sz w:val="18"/>
              </w:rPr>
              <w:t>1,2–1,6</w:t>
            </w:r>
          </w:p>
        </w:tc>
        <w:tc>
          <w:tcPr>
            <w:tcW w:w="1275" w:type="dxa"/>
            <w:vAlign w:val="center"/>
          </w:tcPr>
          <w:p w:rsidR="000054F0" w:rsidRPr="00C93FCB" w:rsidRDefault="000054F0" w:rsidP="000054F0">
            <w:pPr>
              <w:pStyle w:val="TableParagraph"/>
              <w:spacing w:before="0"/>
              <w:ind w:left="64" w:right="57" w:hanging="30"/>
              <w:rPr>
                <w:sz w:val="18"/>
                <w:lang w:val="ru-RU"/>
              </w:rPr>
            </w:pPr>
            <w:r w:rsidRPr="00C93FCB">
              <w:rPr>
                <w:sz w:val="18"/>
                <w:lang w:val="ru-RU"/>
              </w:rPr>
              <w:t>Иссиқхона- даги помидор</w:t>
            </w:r>
          </w:p>
        </w:tc>
        <w:tc>
          <w:tcPr>
            <w:tcW w:w="1588" w:type="dxa"/>
            <w:vAlign w:val="center"/>
          </w:tcPr>
          <w:p w:rsidR="000054F0" w:rsidRPr="00C93FCB" w:rsidRDefault="000054F0" w:rsidP="000054F0">
            <w:pPr>
              <w:pStyle w:val="TableParagraph"/>
              <w:spacing w:before="0"/>
              <w:ind w:left="142" w:right="57" w:hanging="30"/>
              <w:rPr>
                <w:sz w:val="18"/>
              </w:rPr>
            </w:pPr>
            <w:r w:rsidRPr="00C93FCB">
              <w:rPr>
                <w:sz w:val="18"/>
              </w:rPr>
              <w:t>Оққанот</w:t>
            </w:r>
          </w:p>
        </w:tc>
        <w:tc>
          <w:tcPr>
            <w:tcW w:w="1871" w:type="dxa"/>
            <w:vAlign w:val="center"/>
          </w:tcPr>
          <w:p w:rsidR="000054F0" w:rsidRPr="00C93FCB" w:rsidRDefault="000054F0" w:rsidP="000054F0">
            <w:pPr>
              <w:pStyle w:val="TableParagraph"/>
              <w:spacing w:before="0"/>
              <w:ind w:left="113" w:right="57" w:hanging="30"/>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57" w:firstLine="21"/>
              <w:jc w:val="center"/>
              <w:rPr>
                <w:sz w:val="18"/>
                <w:lang w:val="uz-Cyrl-UZ"/>
              </w:rPr>
            </w:pPr>
            <w:r w:rsidRPr="00C93FCB">
              <w:rPr>
                <w:sz w:val="18"/>
                <w:lang w:val="uz-Cyrl-UZ"/>
              </w:rPr>
              <w:t>20</w:t>
            </w:r>
          </w:p>
        </w:tc>
        <w:tc>
          <w:tcPr>
            <w:tcW w:w="1133" w:type="dxa"/>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tcBorders>
              <w:top w:val="single" w:sz="4" w:space="0" w:color="auto"/>
            </w:tcBorders>
            <w:vAlign w:val="center"/>
          </w:tcPr>
          <w:p w:rsidR="000054F0" w:rsidRPr="00C93FCB" w:rsidRDefault="000054F0" w:rsidP="000054F0">
            <w:pPr>
              <w:pStyle w:val="TableParagraph"/>
              <w:spacing w:before="0"/>
              <w:ind w:left="57" w:right="57" w:hanging="30"/>
              <w:rPr>
                <w:sz w:val="18"/>
                <w:szCs w:val="18"/>
                <w:lang w:val="ru-RU"/>
              </w:rPr>
            </w:pPr>
            <w:r w:rsidRPr="00C93FCB">
              <w:rPr>
                <w:sz w:val="18"/>
                <w:szCs w:val="18"/>
                <w:lang w:val="ru-RU"/>
              </w:rPr>
              <w:t>РИПКОТРИН 40% эм.к.</w:t>
            </w:r>
          </w:p>
          <w:p w:rsidR="000054F0" w:rsidRPr="00C93FCB" w:rsidRDefault="000054F0" w:rsidP="000054F0">
            <w:pPr>
              <w:pStyle w:val="TableParagraph"/>
              <w:spacing w:before="0"/>
              <w:ind w:left="57" w:right="57" w:hanging="30"/>
              <w:rPr>
                <w:sz w:val="18"/>
                <w:szCs w:val="18"/>
                <w:lang w:val="uz-Cyrl-UZ"/>
              </w:rPr>
            </w:pPr>
            <w:r w:rsidRPr="00C93FCB">
              <w:rPr>
                <w:sz w:val="18"/>
                <w:szCs w:val="18"/>
                <w:lang w:val="ru-RU"/>
              </w:rPr>
              <w:t>“</w:t>
            </w:r>
            <w:r w:rsidRPr="00C93FCB">
              <w:rPr>
                <w:sz w:val="18"/>
                <w:szCs w:val="18"/>
              </w:rPr>
              <w:t>Ariashimi</w:t>
            </w:r>
            <w:r w:rsidRPr="00C93FCB">
              <w:rPr>
                <w:sz w:val="18"/>
                <w:szCs w:val="18"/>
                <w:lang w:val="ru-RU"/>
              </w:rPr>
              <w:t>”, Эрон</w:t>
            </w:r>
          </w:p>
          <w:p w:rsidR="000054F0" w:rsidRPr="00C93FCB" w:rsidRDefault="000054F0" w:rsidP="000054F0">
            <w:pPr>
              <w:pStyle w:val="TableParagraph"/>
              <w:spacing w:before="0"/>
              <w:ind w:left="57" w:right="57" w:hanging="30"/>
              <w:rPr>
                <w:sz w:val="18"/>
                <w:lang w:val="uz-Cyrl-UZ"/>
              </w:rPr>
            </w:pPr>
            <w:r w:rsidRPr="00C93FCB">
              <w:rPr>
                <w:sz w:val="18"/>
                <w:lang w:val="ru-RU"/>
              </w:rPr>
              <w:t>30.09.2025</w:t>
            </w:r>
          </w:p>
        </w:tc>
        <w:tc>
          <w:tcPr>
            <w:tcW w:w="993" w:type="dxa"/>
            <w:vAlign w:val="center"/>
          </w:tcPr>
          <w:p w:rsidR="000054F0" w:rsidRPr="00C93FCB" w:rsidRDefault="000054F0" w:rsidP="000054F0">
            <w:pPr>
              <w:pStyle w:val="TableParagraph"/>
              <w:spacing w:before="0"/>
              <w:ind w:left="0" w:right="130" w:hanging="30"/>
              <w:jc w:val="center"/>
              <w:rPr>
                <w:sz w:val="18"/>
              </w:rPr>
            </w:pPr>
            <w:r w:rsidRPr="00C93FCB">
              <w:rPr>
                <w:sz w:val="18"/>
              </w:rPr>
              <w:t>0,3</w:t>
            </w:r>
          </w:p>
        </w:tc>
        <w:tc>
          <w:tcPr>
            <w:tcW w:w="1275" w:type="dxa"/>
            <w:vAlign w:val="center"/>
          </w:tcPr>
          <w:p w:rsidR="000054F0" w:rsidRPr="00C93FCB" w:rsidRDefault="000054F0" w:rsidP="000054F0">
            <w:pPr>
              <w:pStyle w:val="TableParagraph"/>
              <w:spacing w:before="0"/>
              <w:ind w:left="64" w:right="57" w:hanging="30"/>
              <w:rPr>
                <w:sz w:val="18"/>
              </w:rPr>
            </w:pPr>
            <w:r w:rsidRPr="00C93FCB">
              <w:rPr>
                <w:sz w:val="18"/>
              </w:rPr>
              <w:t>Ғўза</w:t>
            </w:r>
          </w:p>
        </w:tc>
        <w:tc>
          <w:tcPr>
            <w:tcW w:w="1588" w:type="dxa"/>
            <w:vAlign w:val="center"/>
          </w:tcPr>
          <w:p w:rsidR="000054F0" w:rsidRPr="00C93FCB" w:rsidRDefault="000054F0" w:rsidP="000054F0">
            <w:pPr>
              <w:pStyle w:val="TableParagraph"/>
              <w:spacing w:before="0"/>
              <w:ind w:left="142" w:right="57" w:hanging="30"/>
              <w:rPr>
                <w:sz w:val="18"/>
                <w:lang w:val="uz-Cyrl-UZ"/>
              </w:rPr>
            </w:pPr>
            <w:r w:rsidRPr="00C93FCB">
              <w:rPr>
                <w:sz w:val="18"/>
              </w:rPr>
              <w:t>Қандалалар</w:t>
            </w:r>
          </w:p>
        </w:tc>
        <w:tc>
          <w:tcPr>
            <w:tcW w:w="1871" w:type="dxa"/>
            <w:vAlign w:val="center"/>
          </w:tcPr>
          <w:p w:rsidR="000054F0" w:rsidRPr="00C93FCB" w:rsidRDefault="000054F0" w:rsidP="000054F0">
            <w:pPr>
              <w:pStyle w:val="TableParagraph"/>
              <w:spacing w:before="0"/>
              <w:ind w:left="113" w:right="57" w:hanging="30"/>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57" w:firstLine="21"/>
              <w:jc w:val="center"/>
              <w:rPr>
                <w:sz w:val="18"/>
                <w:lang w:val="uz-Cyrl-UZ"/>
              </w:rPr>
            </w:pPr>
            <w:r w:rsidRPr="00C93FCB">
              <w:rPr>
                <w:sz w:val="18"/>
                <w:lang w:val="uz-Cyrl-UZ"/>
              </w:rPr>
              <w:t>30</w:t>
            </w:r>
          </w:p>
        </w:tc>
        <w:tc>
          <w:tcPr>
            <w:tcW w:w="1133" w:type="dxa"/>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tcBorders>
              <w:top w:val="nil"/>
            </w:tcBorders>
            <w:vAlign w:val="center"/>
          </w:tcPr>
          <w:p w:rsidR="000054F0" w:rsidRPr="00C93FCB" w:rsidRDefault="000054F0" w:rsidP="000054F0">
            <w:pPr>
              <w:pStyle w:val="TableParagraph"/>
              <w:spacing w:before="0"/>
              <w:ind w:left="57"/>
              <w:rPr>
                <w:sz w:val="18"/>
                <w:lang w:val="ru-RU"/>
              </w:rPr>
            </w:pPr>
            <w:r w:rsidRPr="00C93FCB">
              <w:rPr>
                <w:sz w:val="18"/>
                <w:lang w:val="ru-RU"/>
              </w:rPr>
              <w:t>ЦИПЕРМЕТРИН 25%, эм.к. (Б)</w:t>
            </w:r>
          </w:p>
          <w:p w:rsidR="000054F0" w:rsidRPr="00C93FCB" w:rsidRDefault="000054F0" w:rsidP="000054F0">
            <w:pPr>
              <w:pStyle w:val="TableParagraph"/>
              <w:spacing w:before="0"/>
              <w:ind w:left="57"/>
              <w:rPr>
                <w:sz w:val="18"/>
                <w:lang w:val="ru-RU"/>
              </w:rPr>
            </w:pPr>
            <w:r w:rsidRPr="00C93FCB">
              <w:rPr>
                <w:sz w:val="18"/>
                <w:lang w:val="ru-RU"/>
              </w:rPr>
              <w:t>“</w:t>
            </w:r>
            <w:r w:rsidRPr="00C93FCB">
              <w:rPr>
                <w:sz w:val="18"/>
              </w:rPr>
              <w:t>Biovet</w:t>
            </w:r>
            <w:r w:rsidRPr="00C93FCB">
              <w:rPr>
                <w:sz w:val="18"/>
                <w:lang w:val="ru-RU"/>
              </w:rPr>
              <w:t>-</w:t>
            </w:r>
            <w:r w:rsidRPr="00C93FCB">
              <w:rPr>
                <w:sz w:val="18"/>
              </w:rPr>
              <w:t>servis</w:t>
            </w:r>
            <w:r w:rsidRPr="00C93FCB">
              <w:rPr>
                <w:sz w:val="18"/>
                <w:lang w:val="uz-Cyrl-UZ"/>
              </w:rPr>
              <w:t xml:space="preserve"> </w:t>
            </w:r>
            <w:r w:rsidRPr="00C93FCB">
              <w:rPr>
                <w:sz w:val="18"/>
              </w:rPr>
              <w:t>moxinur</w:t>
            </w:r>
            <w:r w:rsidRPr="00C93FCB">
              <w:rPr>
                <w:sz w:val="18"/>
                <w:lang w:val="ru-RU"/>
              </w:rPr>
              <w:t xml:space="preserve">” ХК, </w:t>
            </w:r>
            <w:r w:rsidRPr="00C93FCB">
              <w:rPr>
                <w:sz w:val="18"/>
                <w:lang w:val="ru-RU"/>
              </w:rPr>
              <w:lastRenderedPageBreak/>
              <w:t>Ўзбекистон, 31.12.2022</w:t>
            </w:r>
          </w:p>
        </w:tc>
        <w:tc>
          <w:tcPr>
            <w:tcW w:w="993" w:type="dxa"/>
            <w:vAlign w:val="center"/>
          </w:tcPr>
          <w:p w:rsidR="000054F0" w:rsidRPr="00C93FCB" w:rsidRDefault="000054F0" w:rsidP="000054F0">
            <w:pPr>
              <w:pStyle w:val="TableParagraph"/>
              <w:spacing w:before="0"/>
              <w:ind w:left="0" w:right="130"/>
              <w:jc w:val="center"/>
              <w:rPr>
                <w:sz w:val="18"/>
              </w:rPr>
            </w:pPr>
            <w:r w:rsidRPr="00C93FCB">
              <w:rPr>
                <w:sz w:val="18"/>
              </w:rPr>
              <w:lastRenderedPageBreak/>
              <w:t>0,25</w:t>
            </w:r>
          </w:p>
        </w:tc>
        <w:tc>
          <w:tcPr>
            <w:tcW w:w="1275" w:type="dxa"/>
            <w:vAlign w:val="center"/>
          </w:tcPr>
          <w:p w:rsidR="000054F0" w:rsidRPr="00C93FCB" w:rsidRDefault="000054F0" w:rsidP="000054F0">
            <w:pPr>
              <w:pStyle w:val="TableParagraph"/>
              <w:spacing w:before="0"/>
              <w:ind w:left="64"/>
              <w:rPr>
                <w:sz w:val="18"/>
              </w:rPr>
            </w:pPr>
            <w:r w:rsidRPr="00C93FCB">
              <w:rPr>
                <w:sz w:val="18"/>
              </w:rPr>
              <w:t>Буғдой</w:t>
            </w:r>
          </w:p>
        </w:tc>
        <w:tc>
          <w:tcPr>
            <w:tcW w:w="1588" w:type="dxa"/>
            <w:vAlign w:val="center"/>
          </w:tcPr>
          <w:p w:rsidR="000054F0" w:rsidRPr="00C93FCB" w:rsidRDefault="000054F0" w:rsidP="000054F0">
            <w:pPr>
              <w:pStyle w:val="TableParagraph"/>
              <w:spacing w:before="0"/>
              <w:ind w:left="142"/>
              <w:rPr>
                <w:sz w:val="18"/>
              </w:rPr>
            </w:pPr>
            <w:r w:rsidRPr="00C93FCB">
              <w:rPr>
                <w:sz w:val="18"/>
              </w:rPr>
              <w:t>Хасва</w:t>
            </w:r>
          </w:p>
        </w:tc>
        <w:tc>
          <w:tcPr>
            <w:tcW w:w="1871" w:type="dxa"/>
            <w:vAlign w:val="center"/>
          </w:tcPr>
          <w:p w:rsidR="000054F0" w:rsidRPr="00C93FCB" w:rsidRDefault="000054F0" w:rsidP="000054F0">
            <w:pPr>
              <w:pStyle w:val="TableParagraph"/>
              <w:spacing w:before="0"/>
              <w:ind w:left="113"/>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405"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tcBorders>
              <w:top w:val="nil"/>
            </w:tcBorders>
            <w:vAlign w:val="center"/>
          </w:tcPr>
          <w:p w:rsidR="000054F0" w:rsidRPr="00C93FCB" w:rsidRDefault="000054F0" w:rsidP="000054F0">
            <w:pPr>
              <w:pStyle w:val="TableParagraph"/>
              <w:spacing w:before="0"/>
              <w:ind w:left="57"/>
              <w:rPr>
                <w:sz w:val="18"/>
                <w:lang w:val="ru-RU"/>
              </w:rPr>
            </w:pPr>
            <w:r w:rsidRPr="00C93FCB">
              <w:rPr>
                <w:sz w:val="18"/>
                <w:lang w:val="ru-RU"/>
              </w:rPr>
              <w:lastRenderedPageBreak/>
              <w:t>ЦИПЕРМЕТРИН ПЛЮС 25% эм.к. (Б) “Био Замин” МЧЖ, Ўзбекистон, 31.12.2022</w:t>
            </w:r>
          </w:p>
        </w:tc>
        <w:tc>
          <w:tcPr>
            <w:tcW w:w="993" w:type="dxa"/>
            <w:vAlign w:val="center"/>
          </w:tcPr>
          <w:p w:rsidR="000054F0" w:rsidRPr="00C93FCB" w:rsidRDefault="000054F0" w:rsidP="000054F0">
            <w:pPr>
              <w:pStyle w:val="TableParagraph"/>
              <w:spacing w:before="0"/>
              <w:ind w:left="0" w:right="130"/>
              <w:jc w:val="center"/>
              <w:rPr>
                <w:sz w:val="18"/>
              </w:rPr>
            </w:pPr>
            <w:r w:rsidRPr="00C93FCB">
              <w:rPr>
                <w:sz w:val="18"/>
              </w:rPr>
              <w:t>0,1–0,16</w:t>
            </w:r>
          </w:p>
        </w:tc>
        <w:tc>
          <w:tcPr>
            <w:tcW w:w="1275" w:type="dxa"/>
            <w:vAlign w:val="center"/>
          </w:tcPr>
          <w:p w:rsidR="000054F0" w:rsidRPr="00C93FCB" w:rsidRDefault="000054F0" w:rsidP="000054F0">
            <w:pPr>
              <w:pStyle w:val="TableParagraph"/>
              <w:spacing w:before="0"/>
              <w:ind w:left="64"/>
              <w:rPr>
                <w:sz w:val="18"/>
              </w:rPr>
            </w:pPr>
            <w:r w:rsidRPr="00C93FCB">
              <w:rPr>
                <w:sz w:val="18"/>
              </w:rPr>
              <w:t>Картошка</w:t>
            </w:r>
          </w:p>
        </w:tc>
        <w:tc>
          <w:tcPr>
            <w:tcW w:w="1588" w:type="dxa"/>
            <w:vAlign w:val="center"/>
          </w:tcPr>
          <w:p w:rsidR="000054F0" w:rsidRPr="00C93FCB" w:rsidRDefault="000054F0" w:rsidP="000054F0">
            <w:pPr>
              <w:pStyle w:val="TableParagraph"/>
              <w:spacing w:before="0"/>
              <w:ind w:left="142"/>
              <w:rPr>
                <w:sz w:val="18"/>
              </w:rPr>
            </w:pPr>
            <w:r w:rsidRPr="00C93FCB">
              <w:rPr>
                <w:sz w:val="18"/>
              </w:rPr>
              <w:t xml:space="preserve">Колорадо </w:t>
            </w:r>
            <w:r w:rsidRPr="00C93FCB">
              <w:rPr>
                <w:sz w:val="18"/>
                <w:lang w:val="uz-Cyrl-UZ"/>
              </w:rPr>
              <w:t>қ</w:t>
            </w:r>
            <w:r w:rsidRPr="00C93FCB">
              <w:rPr>
                <w:sz w:val="18"/>
              </w:rPr>
              <w:t>ўнғизи</w:t>
            </w:r>
          </w:p>
        </w:tc>
        <w:tc>
          <w:tcPr>
            <w:tcW w:w="1871" w:type="dxa"/>
            <w:vAlign w:val="center"/>
          </w:tcPr>
          <w:p w:rsidR="000054F0" w:rsidRPr="00C93FCB" w:rsidRDefault="000054F0" w:rsidP="000054F0">
            <w:pPr>
              <w:pStyle w:val="TableParagraph"/>
              <w:spacing w:before="0"/>
              <w:ind w:left="113"/>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405"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restart"/>
            <w:tcBorders>
              <w:top w:val="nil"/>
            </w:tcBorders>
            <w:vAlign w:val="center"/>
          </w:tcPr>
          <w:p w:rsidR="000054F0" w:rsidRPr="00C93FCB" w:rsidRDefault="000054F0" w:rsidP="000054F0">
            <w:pPr>
              <w:pStyle w:val="TableParagraph"/>
              <w:spacing w:before="0"/>
              <w:ind w:left="57"/>
              <w:rPr>
                <w:sz w:val="18"/>
                <w:lang w:val="ru-RU"/>
              </w:rPr>
            </w:pPr>
            <w:r w:rsidRPr="00C93FCB">
              <w:rPr>
                <w:sz w:val="18"/>
                <w:lang w:val="ru-RU"/>
              </w:rPr>
              <w:t>ЦИПЕР УЛЬТРА</w:t>
            </w:r>
            <w:r w:rsidRPr="00C93FCB">
              <w:rPr>
                <w:sz w:val="18"/>
                <w:lang w:val="uz-Cyrl-UZ"/>
              </w:rPr>
              <w:t xml:space="preserve"> </w:t>
            </w:r>
            <w:r w:rsidRPr="00C93FCB">
              <w:rPr>
                <w:sz w:val="18"/>
                <w:lang w:val="ru-RU"/>
              </w:rPr>
              <w:t>50% эм.к. (Б)</w:t>
            </w:r>
          </w:p>
          <w:p w:rsidR="000054F0" w:rsidRPr="00C93FCB" w:rsidRDefault="000054F0" w:rsidP="000054F0">
            <w:pPr>
              <w:pStyle w:val="TableParagraph"/>
              <w:spacing w:before="0"/>
              <w:ind w:left="57"/>
              <w:rPr>
                <w:sz w:val="18"/>
              </w:rPr>
            </w:pPr>
            <w:r w:rsidRPr="00C93FCB">
              <w:rPr>
                <w:sz w:val="18"/>
              </w:rPr>
              <w:t>“East Time” МЧЖ, Ўзбекистон, 31.12.2022</w:t>
            </w:r>
          </w:p>
        </w:tc>
        <w:tc>
          <w:tcPr>
            <w:tcW w:w="993" w:type="dxa"/>
            <w:tcBorders>
              <w:bottom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0,1–0,15</w:t>
            </w:r>
          </w:p>
        </w:tc>
        <w:tc>
          <w:tcPr>
            <w:tcW w:w="1275" w:type="dxa"/>
            <w:tcBorders>
              <w:bottom w:val="single" w:sz="4" w:space="0" w:color="auto"/>
            </w:tcBorders>
            <w:vAlign w:val="center"/>
          </w:tcPr>
          <w:p w:rsidR="000054F0" w:rsidRPr="00C93FCB" w:rsidRDefault="000054F0" w:rsidP="000054F0">
            <w:pPr>
              <w:pStyle w:val="TableParagraph"/>
              <w:spacing w:before="0"/>
              <w:ind w:left="64"/>
              <w:rPr>
                <w:sz w:val="18"/>
              </w:rPr>
            </w:pPr>
            <w:r w:rsidRPr="00C93FCB">
              <w:rPr>
                <w:sz w:val="18"/>
              </w:rPr>
              <w:t>Олма</w:t>
            </w:r>
          </w:p>
        </w:tc>
        <w:tc>
          <w:tcPr>
            <w:tcW w:w="1588" w:type="dxa"/>
            <w:tcBorders>
              <w:bottom w:val="single" w:sz="4" w:space="0" w:color="auto"/>
            </w:tcBorders>
            <w:vAlign w:val="center"/>
          </w:tcPr>
          <w:p w:rsidR="000054F0" w:rsidRPr="00C93FCB" w:rsidRDefault="000054F0" w:rsidP="000054F0">
            <w:pPr>
              <w:pStyle w:val="TableParagraph"/>
              <w:spacing w:before="0"/>
              <w:ind w:left="142"/>
              <w:rPr>
                <w:sz w:val="18"/>
              </w:rPr>
            </w:pPr>
            <w:r w:rsidRPr="00C93FCB">
              <w:rPr>
                <w:sz w:val="18"/>
              </w:rPr>
              <w:t>Ширалар, олма мевахўри</w:t>
            </w:r>
          </w:p>
        </w:tc>
        <w:tc>
          <w:tcPr>
            <w:tcW w:w="1871" w:type="dxa"/>
            <w:tcBorders>
              <w:bottom w:val="single" w:sz="4" w:space="0" w:color="auto"/>
            </w:tcBorders>
            <w:vAlign w:val="center"/>
          </w:tcPr>
          <w:p w:rsidR="000054F0" w:rsidRPr="00C93FCB" w:rsidRDefault="000054F0" w:rsidP="000054F0">
            <w:pPr>
              <w:pStyle w:val="TableParagraph"/>
              <w:spacing w:before="0"/>
              <w:ind w:left="113"/>
              <w:rPr>
                <w:sz w:val="18"/>
              </w:rPr>
            </w:pPr>
            <w:r w:rsidRPr="00C93FCB">
              <w:rPr>
                <w:sz w:val="18"/>
              </w:rPr>
              <w:t>Ўсимликнинг ўсув даврида пуркалади</w:t>
            </w:r>
          </w:p>
        </w:tc>
        <w:tc>
          <w:tcPr>
            <w:tcW w:w="1220" w:type="dxa"/>
            <w:tcBorders>
              <w:bottom w:val="single" w:sz="4" w:space="0" w:color="auto"/>
            </w:tcBorders>
            <w:vAlign w:val="center"/>
          </w:tcPr>
          <w:p w:rsidR="000054F0" w:rsidRPr="00C93FCB" w:rsidRDefault="000054F0" w:rsidP="000054F0">
            <w:pPr>
              <w:pStyle w:val="TableParagraph"/>
              <w:spacing w:before="0"/>
              <w:ind w:left="64" w:right="405" w:firstLine="21"/>
              <w:jc w:val="center"/>
              <w:rPr>
                <w:sz w:val="18"/>
              </w:rPr>
            </w:pPr>
            <w:r w:rsidRPr="00C93FCB">
              <w:rPr>
                <w:sz w:val="18"/>
              </w:rPr>
              <w:t>30</w:t>
            </w:r>
          </w:p>
        </w:tc>
        <w:tc>
          <w:tcPr>
            <w:tcW w:w="1133" w:type="dxa"/>
            <w:tcBorders>
              <w:bottom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18"/>
              </w:rPr>
            </w:pP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0,1</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rPr>
            </w:pPr>
            <w:r w:rsidRPr="00C93FCB">
              <w:rPr>
                <w:sz w:val="18"/>
              </w:rPr>
              <w:t>Буғдой</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rPr>
            </w:pPr>
            <w:r w:rsidRPr="00C93FCB">
              <w:rPr>
                <w:sz w:val="18"/>
              </w:rPr>
              <w:t>Шилимшиқ қурт, хасва</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ight="126"/>
              <w:rPr>
                <w:sz w:val="18"/>
                <w:lang w:val="ru-RU"/>
              </w:rPr>
            </w:pPr>
            <w:r w:rsidRPr="00C93FCB">
              <w:rPr>
                <w:sz w:val="18"/>
                <w:lang w:val="ru-RU"/>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423" w:firstLine="21"/>
              <w:jc w:val="center"/>
              <w:rPr>
                <w:sz w:val="18"/>
              </w:rPr>
            </w:pPr>
            <w:r w:rsidRPr="00C93FCB">
              <w:rPr>
                <w:sz w:val="18"/>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18"/>
              </w:rPr>
            </w:pP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0,2</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rPr>
            </w:pPr>
            <w:r w:rsidRPr="00C93FCB">
              <w:rPr>
                <w:sz w:val="18"/>
              </w:rPr>
              <w:t>Соя</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rPr>
            </w:pPr>
            <w:r w:rsidRPr="00C93FCB">
              <w:rPr>
                <w:sz w:val="18"/>
              </w:rPr>
              <w:t>Ўтлоқ парвонаси, соя мевахўри, баргўрар қуртлар</w:t>
            </w:r>
          </w:p>
        </w:tc>
        <w:tc>
          <w:tcPr>
            <w:tcW w:w="1871" w:type="dxa"/>
            <w:tcBorders>
              <w:top w:val="single" w:sz="4" w:space="0" w:color="auto"/>
            </w:tcBorders>
            <w:vAlign w:val="center"/>
          </w:tcPr>
          <w:p w:rsidR="000054F0" w:rsidRPr="00C93FCB" w:rsidRDefault="000054F0" w:rsidP="000054F0">
            <w:pPr>
              <w:pStyle w:val="TableParagraph"/>
              <w:spacing w:before="0"/>
              <w:ind w:left="113" w:right="533"/>
              <w:rPr>
                <w:sz w:val="18"/>
              </w:rPr>
            </w:pPr>
            <w:r w:rsidRPr="00C93FCB">
              <w:rPr>
                <w:sz w:val="18"/>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right="423" w:firstLine="21"/>
              <w:jc w:val="center"/>
              <w:rPr>
                <w:sz w:val="18"/>
              </w:rPr>
            </w:pPr>
            <w:r w:rsidRPr="00C93FCB">
              <w:rPr>
                <w:sz w:val="18"/>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restart"/>
            <w:tcBorders>
              <w:top w:val="nil"/>
            </w:tcBorders>
            <w:vAlign w:val="center"/>
          </w:tcPr>
          <w:p w:rsidR="000054F0" w:rsidRPr="00C93FCB" w:rsidRDefault="000054F0" w:rsidP="000054F0">
            <w:pPr>
              <w:pStyle w:val="TableParagraph"/>
              <w:spacing w:before="0"/>
              <w:ind w:left="57"/>
              <w:rPr>
                <w:sz w:val="18"/>
                <w:lang w:val="uz-Cyrl-UZ"/>
              </w:rPr>
            </w:pPr>
            <w:r w:rsidRPr="00C93FCB">
              <w:rPr>
                <w:sz w:val="18"/>
                <w:lang w:val="uz-Cyrl-UZ"/>
              </w:rPr>
              <w:t>ЦИПЕРГАРД 25% эм.к.</w:t>
            </w:r>
          </w:p>
          <w:p w:rsidR="000054F0" w:rsidRPr="00C93FCB" w:rsidRDefault="000054F0" w:rsidP="000054F0">
            <w:pPr>
              <w:pStyle w:val="TableParagraph"/>
              <w:spacing w:before="0"/>
              <w:ind w:left="57"/>
              <w:rPr>
                <w:sz w:val="18"/>
                <w:lang w:val="uz-Cyrl-UZ"/>
              </w:rPr>
            </w:pPr>
            <w:r w:rsidRPr="00C93FCB">
              <w:rPr>
                <w:sz w:val="18"/>
                <w:szCs w:val="18"/>
                <w:lang w:val="uz-Cyrl-UZ"/>
              </w:rPr>
              <w:t>“</w:t>
            </w:r>
            <w:r w:rsidRPr="00C93FCB">
              <w:rPr>
                <w:sz w:val="18"/>
                <w:szCs w:val="18"/>
              </w:rPr>
              <w:t>Samo</w:t>
            </w:r>
            <w:r w:rsidRPr="00C93FCB">
              <w:rPr>
                <w:sz w:val="18"/>
                <w:szCs w:val="18"/>
                <w:lang w:val="uz-Cyrl-UZ"/>
              </w:rPr>
              <w:t xml:space="preserve"> </w:t>
            </w:r>
            <w:r w:rsidRPr="00C93FCB">
              <w:rPr>
                <w:sz w:val="18"/>
                <w:szCs w:val="18"/>
              </w:rPr>
              <w:t>farm</w:t>
            </w:r>
            <w:r w:rsidRPr="00C93FCB">
              <w:rPr>
                <w:sz w:val="18"/>
                <w:szCs w:val="18"/>
                <w:lang w:val="uz-Cyrl-UZ"/>
              </w:rPr>
              <w:t xml:space="preserve"> </w:t>
            </w:r>
            <w:r w:rsidRPr="00C93FCB">
              <w:rPr>
                <w:sz w:val="18"/>
                <w:szCs w:val="18"/>
              </w:rPr>
              <w:t>servis</w:t>
            </w:r>
            <w:r w:rsidRPr="00C93FCB">
              <w:rPr>
                <w:sz w:val="18"/>
                <w:szCs w:val="18"/>
                <w:lang w:val="uz-Cyrl-UZ"/>
              </w:rPr>
              <w:t>”</w:t>
            </w:r>
            <w:r w:rsidRPr="00C93FCB">
              <w:rPr>
                <w:sz w:val="18"/>
                <w:szCs w:val="18"/>
                <w:lang w:val="ru-RU"/>
              </w:rPr>
              <w:t xml:space="preserve">, </w:t>
            </w:r>
            <w:r w:rsidRPr="00C93FCB">
              <w:rPr>
                <w:sz w:val="18"/>
                <w:szCs w:val="18"/>
                <w:lang w:val="uz-Cyrl-UZ"/>
              </w:rPr>
              <w:t>МЧЖ, Ўзбекистон, 31.12.2023</w:t>
            </w:r>
          </w:p>
        </w:tc>
        <w:tc>
          <w:tcPr>
            <w:tcW w:w="993" w:type="dxa"/>
            <w:tcBorders>
              <w:bottom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0,16-0,32</w:t>
            </w:r>
          </w:p>
        </w:tc>
        <w:tc>
          <w:tcPr>
            <w:tcW w:w="1275" w:type="dxa"/>
            <w:tcBorders>
              <w:bottom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Олма</w:t>
            </w:r>
          </w:p>
        </w:tc>
        <w:tc>
          <w:tcPr>
            <w:tcW w:w="1588" w:type="dxa"/>
            <w:tcBorders>
              <w:bottom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Баргўрар қуртлар, олма мевахўри</w:t>
            </w:r>
          </w:p>
        </w:tc>
        <w:tc>
          <w:tcPr>
            <w:tcW w:w="1871" w:type="dxa"/>
            <w:tcBorders>
              <w:bottom w:val="single" w:sz="4" w:space="0" w:color="auto"/>
            </w:tcBorders>
            <w:vAlign w:val="center"/>
          </w:tcPr>
          <w:p w:rsidR="000054F0" w:rsidRPr="00C93FCB" w:rsidRDefault="000054F0" w:rsidP="000054F0">
            <w:pPr>
              <w:pStyle w:val="TableParagraph"/>
              <w:spacing w:before="0"/>
              <w:ind w:left="113" w:right="126"/>
              <w:rPr>
                <w:sz w:val="18"/>
                <w:lang w:val="uz-Cyrl-UZ"/>
              </w:rPr>
            </w:pPr>
            <w:r w:rsidRPr="00C93FCB">
              <w:rPr>
                <w:sz w:val="18"/>
                <w:lang w:val="uz-Cyrl-UZ"/>
              </w:rPr>
              <w:t>Ўсимликнинг ўсув даврида пуркалади</w:t>
            </w:r>
          </w:p>
        </w:tc>
        <w:tc>
          <w:tcPr>
            <w:tcW w:w="1220" w:type="dxa"/>
            <w:tcBorders>
              <w:bottom w:val="single" w:sz="4" w:space="0" w:color="auto"/>
            </w:tcBorders>
            <w:vAlign w:val="center"/>
          </w:tcPr>
          <w:p w:rsidR="000054F0" w:rsidRPr="00C93FCB" w:rsidRDefault="000054F0" w:rsidP="000054F0">
            <w:pPr>
              <w:pStyle w:val="TableParagraph"/>
              <w:spacing w:before="0"/>
              <w:ind w:left="64" w:right="424" w:firstLine="21"/>
              <w:jc w:val="center"/>
              <w:rPr>
                <w:sz w:val="18"/>
                <w:lang w:val="uz-Cyrl-UZ"/>
              </w:rPr>
            </w:pPr>
            <w:r w:rsidRPr="00C93FCB">
              <w:rPr>
                <w:sz w:val="18"/>
                <w:lang w:val="uz-Cyrl-UZ"/>
              </w:rPr>
              <w:t>30</w:t>
            </w:r>
          </w:p>
        </w:tc>
        <w:tc>
          <w:tcPr>
            <w:tcW w:w="1133" w:type="dxa"/>
            <w:tcBorders>
              <w:bottom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18"/>
              </w:rPr>
            </w:pP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0,3</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Маккажўхори</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Ғўза тунлами</w:t>
            </w:r>
          </w:p>
        </w:tc>
        <w:tc>
          <w:tcPr>
            <w:tcW w:w="1871" w:type="dxa"/>
            <w:tcBorders>
              <w:top w:val="single" w:sz="4" w:space="0" w:color="auto"/>
            </w:tcBorders>
            <w:vAlign w:val="center"/>
          </w:tcPr>
          <w:p w:rsidR="000054F0" w:rsidRPr="00C93FCB" w:rsidRDefault="000054F0" w:rsidP="000054F0">
            <w:pPr>
              <w:pStyle w:val="TableParagraph"/>
              <w:spacing w:before="0"/>
              <w:ind w:left="113" w:right="126"/>
              <w:rPr>
                <w:sz w:val="18"/>
                <w:lang w:val="uz-Cyrl-UZ"/>
              </w:rPr>
            </w:pPr>
            <w:r w:rsidRPr="00C93FCB">
              <w:rPr>
                <w:sz w:val="18"/>
                <w:lang w:val="uz-Cyrl-UZ"/>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right="424" w:firstLine="21"/>
              <w:jc w:val="center"/>
              <w:rPr>
                <w:sz w:val="18"/>
                <w:lang w:val="uz-Cyrl-UZ"/>
              </w:rPr>
            </w:pPr>
            <w:r w:rsidRPr="00C93FCB">
              <w:rPr>
                <w:sz w:val="18"/>
                <w:lang w:val="uz-Cyrl-UZ"/>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tcBorders>
              <w:top w:val="nil"/>
            </w:tcBorders>
            <w:vAlign w:val="center"/>
          </w:tcPr>
          <w:p w:rsidR="000054F0" w:rsidRPr="00C93FCB" w:rsidRDefault="000054F0" w:rsidP="000054F0">
            <w:pPr>
              <w:pStyle w:val="TableParagraph"/>
              <w:spacing w:before="0"/>
              <w:ind w:left="57"/>
              <w:rPr>
                <w:sz w:val="18"/>
              </w:rPr>
            </w:pPr>
            <w:r w:rsidRPr="00C93FCB">
              <w:rPr>
                <w:sz w:val="18"/>
              </w:rPr>
              <w:t xml:space="preserve">MASSMETHRIN EC, </w:t>
            </w:r>
            <w:r w:rsidRPr="00C93FCB">
              <w:rPr>
                <w:sz w:val="18"/>
                <w:lang w:val="ru-RU"/>
              </w:rPr>
              <w:t>эм</w:t>
            </w:r>
            <w:r w:rsidRPr="00C93FCB">
              <w:rPr>
                <w:sz w:val="18"/>
              </w:rPr>
              <w:t>.</w:t>
            </w:r>
            <w:r w:rsidRPr="00C93FCB">
              <w:rPr>
                <w:sz w:val="18"/>
                <w:lang w:val="ru-RU"/>
              </w:rPr>
              <w:t>к</w:t>
            </w:r>
            <w:r w:rsidRPr="00C93FCB">
              <w:rPr>
                <w:sz w:val="18"/>
              </w:rPr>
              <w:t>.</w:t>
            </w:r>
          </w:p>
          <w:p w:rsidR="000054F0" w:rsidRPr="00C93FCB" w:rsidRDefault="000054F0" w:rsidP="000054F0">
            <w:pPr>
              <w:pStyle w:val="TableParagraph"/>
              <w:spacing w:before="0"/>
              <w:ind w:left="57"/>
              <w:rPr>
                <w:sz w:val="18"/>
                <w:lang w:val="uz-Cyrl-UZ"/>
              </w:rPr>
            </w:pPr>
            <w:r w:rsidRPr="00C93FCB">
              <w:rPr>
                <w:sz w:val="18"/>
              </w:rPr>
              <w:t xml:space="preserve">“Agro business”, </w:t>
            </w:r>
            <w:r w:rsidRPr="00C93FCB">
              <w:rPr>
                <w:sz w:val="18"/>
                <w:lang w:val="ru-RU"/>
              </w:rPr>
              <w:t>МЧЖ</w:t>
            </w:r>
            <w:r w:rsidRPr="00C93FCB">
              <w:rPr>
                <w:sz w:val="18"/>
              </w:rPr>
              <w:t>,</w:t>
            </w:r>
          </w:p>
          <w:p w:rsidR="000054F0" w:rsidRPr="00C93FCB" w:rsidRDefault="000054F0" w:rsidP="000054F0">
            <w:pPr>
              <w:pStyle w:val="TableParagraph"/>
              <w:spacing w:before="0"/>
              <w:ind w:left="57"/>
              <w:rPr>
                <w:sz w:val="2"/>
                <w:szCs w:val="2"/>
                <w:lang w:val="uz-Cyrl-UZ"/>
              </w:rPr>
            </w:pPr>
            <w:r w:rsidRPr="00C93FCB">
              <w:rPr>
                <w:sz w:val="18"/>
                <w:lang w:val="ru-RU"/>
              </w:rPr>
              <w:t>Ўзбекисто</w:t>
            </w:r>
            <w:r w:rsidRPr="00C93FCB">
              <w:rPr>
                <w:sz w:val="18"/>
                <w:lang w:val="uz-Cyrl-UZ"/>
              </w:rPr>
              <w:t>н, 30.04.2026</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0,3</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Буғдой</w:t>
            </w:r>
          </w:p>
        </w:tc>
        <w:tc>
          <w:tcPr>
            <w:tcW w:w="1588" w:type="dxa"/>
            <w:vAlign w:val="center"/>
          </w:tcPr>
          <w:p w:rsidR="000054F0" w:rsidRPr="00C93FCB" w:rsidRDefault="000054F0" w:rsidP="000054F0">
            <w:pPr>
              <w:pStyle w:val="TableParagraph"/>
              <w:spacing w:before="0"/>
              <w:ind w:left="142" w:right="382"/>
              <w:rPr>
                <w:sz w:val="18"/>
                <w:lang w:val="uz-Cyrl-UZ"/>
              </w:rPr>
            </w:pPr>
            <w:r w:rsidRPr="00C93FCB">
              <w:rPr>
                <w:sz w:val="18"/>
                <w:lang w:val="uz-Cyrl-UZ"/>
              </w:rPr>
              <w:t>Зарарли хасва</w:t>
            </w:r>
          </w:p>
        </w:tc>
        <w:tc>
          <w:tcPr>
            <w:tcW w:w="1871" w:type="dxa"/>
            <w:vAlign w:val="center"/>
          </w:tcPr>
          <w:p w:rsidR="000054F0" w:rsidRPr="00C93FCB" w:rsidRDefault="000054F0" w:rsidP="000054F0">
            <w:pPr>
              <w:pStyle w:val="TableParagraph"/>
              <w:spacing w:before="0"/>
              <w:ind w:left="113" w:right="113"/>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102" w:firstLine="21"/>
              <w:jc w:val="center"/>
              <w:rPr>
                <w:sz w:val="18"/>
              </w:rPr>
            </w:pPr>
            <w:r w:rsidRPr="00C93FCB">
              <w:rPr>
                <w:sz w:val="18"/>
              </w:rPr>
              <w:t>20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b/>
                <w:sz w:val="18"/>
              </w:rPr>
            </w:pPr>
            <w:r w:rsidRPr="00C93FCB">
              <w:rPr>
                <w:b/>
                <w:sz w:val="18"/>
              </w:rPr>
              <w:t>Циперметрин + ацетамиприд (cypermethrin + acetamiprid)</w:t>
            </w:r>
          </w:p>
        </w:tc>
      </w:tr>
      <w:tr w:rsidR="000054F0" w:rsidRPr="00C93FCB" w:rsidTr="005F09FD">
        <w:trPr>
          <w:trHeight w:val="340"/>
        </w:trPr>
        <w:tc>
          <w:tcPr>
            <w:tcW w:w="1843" w:type="dxa"/>
            <w:vMerge w:val="restart"/>
            <w:vAlign w:val="center"/>
          </w:tcPr>
          <w:p w:rsidR="000054F0" w:rsidRPr="00C93FCB" w:rsidRDefault="000054F0" w:rsidP="000054F0">
            <w:pPr>
              <w:pStyle w:val="TableParagraph"/>
              <w:spacing w:before="0"/>
              <w:ind w:left="57"/>
              <w:rPr>
                <w:sz w:val="18"/>
                <w:lang w:val="ru-RU"/>
              </w:rPr>
            </w:pPr>
            <w:r w:rsidRPr="00C93FCB">
              <w:rPr>
                <w:sz w:val="18"/>
                <w:lang w:val="ru-RU"/>
              </w:rPr>
              <w:t>АГРОПЛАН СУПЕР</w:t>
            </w:r>
          </w:p>
          <w:p w:rsidR="000054F0" w:rsidRPr="00C93FCB" w:rsidRDefault="000054F0" w:rsidP="000054F0">
            <w:pPr>
              <w:pStyle w:val="TableParagraph"/>
              <w:spacing w:before="0"/>
              <w:ind w:left="57" w:right="427"/>
              <w:rPr>
                <w:sz w:val="18"/>
                <w:lang w:val="ru-RU"/>
              </w:rPr>
            </w:pPr>
            <w:r w:rsidRPr="00C93FCB">
              <w:rPr>
                <w:sz w:val="18"/>
                <w:lang w:val="ru-RU"/>
              </w:rPr>
              <w:t>5% н.кук. (Б) “</w:t>
            </w:r>
            <w:r w:rsidRPr="00C93FCB">
              <w:rPr>
                <w:sz w:val="18"/>
              </w:rPr>
              <w:t>Top</w:t>
            </w:r>
            <w:r w:rsidRPr="00C93FCB">
              <w:rPr>
                <w:sz w:val="18"/>
                <w:lang w:val="uz-Cyrl-UZ"/>
              </w:rPr>
              <w:t xml:space="preserve"> </w:t>
            </w:r>
            <w:r w:rsidRPr="00C93FCB">
              <w:rPr>
                <w:sz w:val="18"/>
              </w:rPr>
              <w:t>Agro</w:t>
            </w:r>
            <w:r w:rsidRPr="00C93FCB">
              <w:rPr>
                <w:sz w:val="18"/>
                <w:lang w:val="uz-Cyrl-UZ"/>
              </w:rPr>
              <w:t xml:space="preserve"> </w:t>
            </w:r>
            <w:r w:rsidRPr="00C93FCB">
              <w:rPr>
                <w:sz w:val="18"/>
              </w:rPr>
              <w:t>Trade</w:t>
            </w:r>
            <w:r w:rsidRPr="00C93FCB">
              <w:rPr>
                <w:sz w:val="18"/>
                <w:lang w:val="ru-RU"/>
              </w:rPr>
              <w:t>” МЧЖ,</w:t>
            </w:r>
          </w:p>
          <w:p w:rsidR="000054F0" w:rsidRPr="00C93FCB" w:rsidRDefault="000054F0" w:rsidP="000054F0">
            <w:pPr>
              <w:pStyle w:val="TableParagraph"/>
              <w:spacing w:before="0"/>
              <w:ind w:left="57"/>
              <w:rPr>
                <w:sz w:val="18"/>
              </w:rPr>
            </w:pPr>
            <w:r w:rsidRPr="00C93FCB">
              <w:rPr>
                <w:sz w:val="18"/>
              </w:rPr>
              <w:t>Ўзбекистон, 31.12.2022</w:t>
            </w:r>
          </w:p>
        </w:tc>
        <w:tc>
          <w:tcPr>
            <w:tcW w:w="993" w:type="dxa"/>
            <w:tcBorders>
              <w:bottom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0,4–0,5</w:t>
            </w:r>
          </w:p>
        </w:tc>
        <w:tc>
          <w:tcPr>
            <w:tcW w:w="1275" w:type="dxa"/>
            <w:tcBorders>
              <w:bottom w:val="single" w:sz="4" w:space="0" w:color="auto"/>
            </w:tcBorders>
            <w:vAlign w:val="center"/>
          </w:tcPr>
          <w:p w:rsidR="000054F0" w:rsidRPr="00C93FCB" w:rsidRDefault="000054F0" w:rsidP="000054F0">
            <w:pPr>
              <w:pStyle w:val="TableParagraph"/>
              <w:spacing w:before="0"/>
              <w:ind w:left="64"/>
              <w:rPr>
                <w:sz w:val="18"/>
              </w:rPr>
            </w:pPr>
            <w:r w:rsidRPr="00C93FCB">
              <w:rPr>
                <w:sz w:val="18"/>
              </w:rPr>
              <w:t>Буғдой</w:t>
            </w:r>
          </w:p>
        </w:tc>
        <w:tc>
          <w:tcPr>
            <w:tcW w:w="1588" w:type="dxa"/>
            <w:tcBorders>
              <w:bottom w:val="single" w:sz="4" w:space="0" w:color="auto"/>
            </w:tcBorders>
            <w:vAlign w:val="center"/>
          </w:tcPr>
          <w:p w:rsidR="000054F0" w:rsidRPr="00C93FCB" w:rsidRDefault="000054F0" w:rsidP="000054F0">
            <w:pPr>
              <w:pStyle w:val="TableParagraph"/>
              <w:spacing w:before="0"/>
              <w:ind w:left="142" w:right="72"/>
              <w:rPr>
                <w:sz w:val="18"/>
                <w:lang w:val="ru-RU"/>
              </w:rPr>
            </w:pPr>
            <w:r w:rsidRPr="00C93FCB">
              <w:rPr>
                <w:sz w:val="18"/>
                <w:lang w:val="ru-RU"/>
              </w:rPr>
              <w:t>Ширалар, трипс, шилимшиқ қурт, хасва</w:t>
            </w:r>
          </w:p>
        </w:tc>
        <w:tc>
          <w:tcPr>
            <w:tcW w:w="1871" w:type="dxa"/>
            <w:tcBorders>
              <w:bottom w:val="single" w:sz="4" w:space="0" w:color="auto"/>
            </w:tcBorders>
            <w:vAlign w:val="center"/>
          </w:tcPr>
          <w:p w:rsidR="000054F0" w:rsidRPr="00C93FCB" w:rsidRDefault="000054F0" w:rsidP="000054F0">
            <w:pPr>
              <w:pStyle w:val="TableParagraph"/>
              <w:spacing w:before="0"/>
              <w:ind w:left="113"/>
              <w:rPr>
                <w:sz w:val="18"/>
              </w:rPr>
            </w:pPr>
            <w:r w:rsidRPr="00C93FCB">
              <w:rPr>
                <w:sz w:val="18"/>
              </w:rPr>
              <w:t>Ўсимликнинг ўсув даврида пуркалади</w:t>
            </w:r>
          </w:p>
        </w:tc>
        <w:tc>
          <w:tcPr>
            <w:tcW w:w="1220" w:type="dxa"/>
            <w:tcBorders>
              <w:bottom w:val="single" w:sz="4" w:space="0" w:color="auto"/>
            </w:tcBorders>
            <w:vAlign w:val="center"/>
          </w:tcPr>
          <w:p w:rsidR="000054F0" w:rsidRPr="00C93FCB" w:rsidRDefault="000054F0" w:rsidP="000054F0">
            <w:pPr>
              <w:pStyle w:val="TableParagraph"/>
              <w:spacing w:before="0"/>
              <w:ind w:left="64" w:right="354" w:firstLine="21"/>
              <w:jc w:val="center"/>
              <w:rPr>
                <w:sz w:val="18"/>
              </w:rPr>
            </w:pPr>
            <w:r w:rsidRPr="00C93FCB">
              <w:rPr>
                <w:sz w:val="18"/>
              </w:rPr>
              <w:t>30</w:t>
            </w:r>
          </w:p>
        </w:tc>
        <w:tc>
          <w:tcPr>
            <w:tcW w:w="1133" w:type="dxa"/>
            <w:tcBorders>
              <w:bottom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18"/>
              </w:rPr>
            </w:pP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0,3–0,4</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rPr>
            </w:pPr>
            <w:r w:rsidRPr="00C93FCB">
              <w:rPr>
                <w:sz w:val="18"/>
              </w:rPr>
              <w:t>Яйлов</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rPr>
            </w:pPr>
            <w:r w:rsidRPr="00C93FCB">
              <w:rPr>
                <w:sz w:val="18"/>
              </w:rPr>
              <w:t>Чигиртка- симонлар</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Pr>
                <w:sz w:val="18"/>
              </w:rPr>
            </w:pPr>
            <w:r w:rsidRPr="00C93FCB">
              <w:rPr>
                <w:sz w:val="18"/>
              </w:rPr>
              <w:t>Хашарот тушган майдонларга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354" w:firstLine="21"/>
              <w:jc w:val="center"/>
              <w:rPr>
                <w:sz w:val="18"/>
              </w:rPr>
            </w:pPr>
            <w:r w:rsidRPr="00C93FCB">
              <w:rPr>
                <w:sz w:val="18"/>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18"/>
              </w:rPr>
            </w:pP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0,3–0,4</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rPr>
            </w:pPr>
            <w:r w:rsidRPr="00C93FCB">
              <w:rPr>
                <w:sz w:val="18"/>
              </w:rPr>
              <w:t>Картошка</w:t>
            </w:r>
          </w:p>
        </w:tc>
        <w:tc>
          <w:tcPr>
            <w:tcW w:w="1588" w:type="dxa"/>
            <w:tcBorders>
              <w:top w:val="single" w:sz="4" w:space="0" w:color="auto"/>
            </w:tcBorders>
            <w:vAlign w:val="center"/>
          </w:tcPr>
          <w:p w:rsidR="000054F0" w:rsidRPr="00C93FCB" w:rsidRDefault="000054F0" w:rsidP="000054F0">
            <w:pPr>
              <w:pStyle w:val="TableParagraph"/>
              <w:spacing w:before="0"/>
              <w:ind w:left="142" w:right="126"/>
              <w:rPr>
                <w:sz w:val="18"/>
              </w:rPr>
            </w:pPr>
            <w:r w:rsidRPr="00C93FCB">
              <w:rPr>
                <w:sz w:val="18"/>
              </w:rPr>
              <w:t>Колорадо қўнғизи</w:t>
            </w:r>
          </w:p>
        </w:tc>
        <w:tc>
          <w:tcPr>
            <w:tcW w:w="1871" w:type="dxa"/>
            <w:tcBorders>
              <w:top w:val="single" w:sz="4" w:space="0" w:color="auto"/>
            </w:tcBorders>
            <w:vAlign w:val="center"/>
          </w:tcPr>
          <w:p w:rsidR="000054F0" w:rsidRPr="00C93FCB" w:rsidRDefault="000054F0" w:rsidP="000054F0">
            <w:pPr>
              <w:pStyle w:val="TableParagraph"/>
              <w:spacing w:before="0"/>
              <w:ind w:left="113"/>
              <w:rPr>
                <w:sz w:val="18"/>
              </w:rPr>
            </w:pPr>
            <w:r w:rsidRPr="00C93FCB">
              <w:rPr>
                <w:sz w:val="18"/>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right="355" w:firstLine="21"/>
              <w:jc w:val="center"/>
              <w:rPr>
                <w:sz w:val="18"/>
              </w:rPr>
            </w:pPr>
            <w:r w:rsidRPr="00C93FCB">
              <w:rPr>
                <w:sz w:val="18"/>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ight="78"/>
              <w:rPr>
                <w:sz w:val="18"/>
                <w:lang w:val="ru-RU"/>
              </w:rPr>
            </w:pPr>
            <w:r w:rsidRPr="00C93FCB">
              <w:rPr>
                <w:sz w:val="18"/>
                <w:lang w:val="ru-RU"/>
              </w:rPr>
              <w:t>ЦИПЕРМОС 52% эм.к.</w:t>
            </w:r>
          </w:p>
          <w:p w:rsidR="000054F0" w:rsidRPr="00C93FCB" w:rsidRDefault="000054F0" w:rsidP="000054F0">
            <w:pPr>
              <w:pStyle w:val="TableParagraph"/>
              <w:spacing w:before="0"/>
              <w:ind w:left="57" w:right="78"/>
              <w:rPr>
                <w:sz w:val="18"/>
                <w:lang w:val="uz-Cyrl-UZ"/>
              </w:rPr>
            </w:pPr>
            <w:r w:rsidRPr="00C93FCB">
              <w:rPr>
                <w:sz w:val="18"/>
                <w:lang w:val="ru-RU"/>
              </w:rPr>
              <w:t>“Намуна-Диёр” ХИЧК, Ўзбекистон</w:t>
            </w:r>
            <w:r w:rsidRPr="00C93FCB">
              <w:rPr>
                <w:sz w:val="18"/>
                <w:lang w:val="uz-Cyrl-UZ"/>
              </w:rPr>
              <w:t xml:space="preserve"> 30.04.2026</w:t>
            </w: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0,1-0,15</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tcBorders>
              <w:top w:val="single" w:sz="4" w:space="0" w:color="auto"/>
            </w:tcBorders>
            <w:vAlign w:val="center"/>
          </w:tcPr>
          <w:p w:rsidR="000054F0" w:rsidRPr="00C93FCB" w:rsidRDefault="000054F0" w:rsidP="000054F0">
            <w:pPr>
              <w:pStyle w:val="TableParagraph"/>
              <w:spacing w:before="0"/>
              <w:ind w:left="142" w:right="126"/>
              <w:rPr>
                <w:sz w:val="18"/>
                <w:lang w:val="uz-Cyrl-UZ"/>
              </w:rPr>
            </w:pPr>
            <w:r w:rsidRPr="00C93FCB">
              <w:rPr>
                <w:sz w:val="18"/>
                <w:lang w:val="uz-Cyrl-UZ"/>
              </w:rPr>
              <w:t>Ширалар, трипслар</w:t>
            </w:r>
          </w:p>
        </w:tc>
        <w:tc>
          <w:tcPr>
            <w:tcW w:w="1871" w:type="dxa"/>
            <w:tcBorders>
              <w:top w:val="single" w:sz="4" w:space="0" w:color="auto"/>
            </w:tcBorders>
            <w:vAlign w:val="center"/>
          </w:tcPr>
          <w:p w:rsidR="000054F0" w:rsidRPr="00C93FCB" w:rsidRDefault="000054F0" w:rsidP="000054F0">
            <w:pPr>
              <w:pStyle w:val="TableParagraph"/>
              <w:spacing w:before="0"/>
              <w:ind w:left="113"/>
              <w:rPr>
                <w:sz w:val="18"/>
              </w:rPr>
            </w:pPr>
            <w:r w:rsidRPr="00C93FCB">
              <w:rPr>
                <w:sz w:val="18"/>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right="355" w:firstLine="21"/>
              <w:jc w:val="center"/>
              <w:rPr>
                <w:sz w:val="18"/>
              </w:rPr>
            </w:pPr>
            <w:r w:rsidRPr="00C93FCB">
              <w:rPr>
                <w:sz w:val="18"/>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sz w:val="18"/>
              </w:rPr>
            </w:pPr>
            <w:r w:rsidRPr="00C93FCB">
              <w:rPr>
                <w:b/>
                <w:sz w:val="18"/>
              </w:rPr>
              <w:t>Циперметрин + тиаметоксам (cypermethrin + thiamethoxam)</w:t>
            </w:r>
          </w:p>
        </w:tc>
      </w:tr>
      <w:tr w:rsidR="000054F0" w:rsidRPr="00C93FCB" w:rsidTr="005F09FD">
        <w:trPr>
          <w:trHeight w:val="340"/>
        </w:trPr>
        <w:tc>
          <w:tcPr>
            <w:tcW w:w="1843" w:type="dxa"/>
            <w:vAlign w:val="center"/>
          </w:tcPr>
          <w:p w:rsidR="000054F0" w:rsidRPr="00C93FCB" w:rsidRDefault="000054F0" w:rsidP="000054F0">
            <w:pPr>
              <w:ind w:left="57"/>
              <w:rPr>
                <w:sz w:val="18"/>
                <w:lang w:val="ru-RU"/>
              </w:rPr>
            </w:pPr>
            <w:r w:rsidRPr="00C93FCB">
              <w:rPr>
                <w:sz w:val="18"/>
                <w:lang w:val="ru-RU"/>
              </w:rPr>
              <w:t>СУПЕРТОКСАМ, сус.к.</w:t>
            </w:r>
          </w:p>
          <w:p w:rsidR="000054F0" w:rsidRPr="00C93FCB" w:rsidRDefault="000054F0" w:rsidP="000054F0">
            <w:pPr>
              <w:ind w:left="57"/>
              <w:rPr>
                <w:sz w:val="18"/>
                <w:lang w:val="uz-Cyrl-UZ"/>
              </w:rPr>
            </w:pPr>
            <w:r w:rsidRPr="00C93FCB">
              <w:rPr>
                <w:sz w:val="18"/>
                <w:lang w:val="ru-RU"/>
              </w:rPr>
              <w:t>“Peng Sheng crop Рrotection” ҚК-МЧЖ, Ўзбекистон, ХХР</w:t>
            </w:r>
          </w:p>
          <w:p w:rsidR="000054F0" w:rsidRPr="00C93FCB" w:rsidRDefault="000054F0" w:rsidP="000054F0">
            <w:pPr>
              <w:ind w:left="57"/>
              <w:rPr>
                <w:sz w:val="18"/>
                <w:lang w:val="uz-Cyrl-UZ"/>
              </w:rPr>
            </w:pPr>
            <w:r w:rsidRPr="00C93FCB">
              <w:rPr>
                <w:sz w:val="18"/>
              </w:rPr>
              <w:t>3</w:t>
            </w:r>
            <w:r w:rsidRPr="00C93FCB">
              <w:rPr>
                <w:sz w:val="18"/>
                <w:lang w:val="uz-Cyrl-UZ"/>
              </w:rPr>
              <w:t>1</w:t>
            </w:r>
            <w:r w:rsidRPr="00C93FCB">
              <w:rPr>
                <w:sz w:val="18"/>
              </w:rPr>
              <w:t>.</w:t>
            </w:r>
            <w:r w:rsidRPr="00C93FCB">
              <w:rPr>
                <w:sz w:val="18"/>
                <w:lang w:val="uz-Cyrl-UZ"/>
              </w:rPr>
              <w:t>12</w:t>
            </w:r>
            <w:r w:rsidRPr="00C93FCB">
              <w:rPr>
                <w:sz w:val="18"/>
              </w:rPr>
              <w:t>.202</w:t>
            </w:r>
            <w:r w:rsidRPr="00C93FCB">
              <w:rPr>
                <w:sz w:val="18"/>
                <w:lang w:val="uz-Cyrl-UZ"/>
              </w:rPr>
              <w:t>4</w:t>
            </w:r>
          </w:p>
        </w:tc>
        <w:tc>
          <w:tcPr>
            <w:tcW w:w="993" w:type="dxa"/>
            <w:tcBorders>
              <w:bottom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0,225</w:t>
            </w:r>
          </w:p>
        </w:tc>
        <w:tc>
          <w:tcPr>
            <w:tcW w:w="1275" w:type="dxa"/>
            <w:tcBorders>
              <w:bottom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Буғдой</w:t>
            </w:r>
          </w:p>
        </w:tc>
        <w:tc>
          <w:tcPr>
            <w:tcW w:w="1588" w:type="dxa"/>
            <w:tcBorders>
              <w:bottom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Ширалар</w:t>
            </w:r>
          </w:p>
        </w:tc>
        <w:tc>
          <w:tcPr>
            <w:tcW w:w="1871" w:type="dxa"/>
            <w:tcBorders>
              <w:bottom w:val="single" w:sz="4" w:space="0" w:color="auto"/>
            </w:tcBorders>
            <w:vAlign w:val="center"/>
          </w:tcPr>
          <w:p w:rsidR="000054F0" w:rsidRPr="00C93FCB" w:rsidRDefault="000054F0" w:rsidP="000054F0">
            <w:pPr>
              <w:pStyle w:val="TableParagraph"/>
              <w:spacing w:before="0"/>
              <w:ind w:left="113" w:right="113"/>
              <w:rPr>
                <w:sz w:val="18"/>
              </w:rPr>
            </w:pPr>
            <w:r w:rsidRPr="00C93FCB">
              <w:rPr>
                <w:sz w:val="18"/>
              </w:rPr>
              <w:t>Ўсимликнинг ўсув даврида пуркалади</w:t>
            </w:r>
          </w:p>
        </w:tc>
        <w:tc>
          <w:tcPr>
            <w:tcW w:w="1220" w:type="dxa"/>
            <w:tcBorders>
              <w:bottom w:val="single" w:sz="4" w:space="0" w:color="auto"/>
            </w:tcBorders>
            <w:vAlign w:val="center"/>
          </w:tcPr>
          <w:p w:rsidR="000054F0" w:rsidRPr="00C93FCB" w:rsidRDefault="000054F0" w:rsidP="000054F0">
            <w:pPr>
              <w:pStyle w:val="TableParagraph"/>
              <w:spacing w:before="0"/>
              <w:ind w:left="64" w:firstLine="21"/>
              <w:jc w:val="center"/>
              <w:rPr>
                <w:sz w:val="18"/>
                <w:lang w:val="uz-Cyrl-UZ"/>
              </w:rPr>
            </w:pPr>
            <w:r w:rsidRPr="00C93FCB">
              <w:rPr>
                <w:sz w:val="18"/>
                <w:lang w:val="uz-Cyrl-UZ"/>
              </w:rPr>
              <w:t>30</w:t>
            </w:r>
          </w:p>
        </w:tc>
        <w:tc>
          <w:tcPr>
            <w:tcW w:w="1133" w:type="dxa"/>
            <w:tcBorders>
              <w:bottom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ight="78"/>
              <w:rPr>
                <w:sz w:val="18"/>
                <w:lang w:val="ru-RU"/>
              </w:rPr>
            </w:pPr>
            <w:r w:rsidRPr="00C93FCB">
              <w:rPr>
                <w:sz w:val="18"/>
              </w:rPr>
              <w:t>B</w:t>
            </w:r>
            <w:r w:rsidRPr="00C93FCB">
              <w:rPr>
                <w:sz w:val="18"/>
                <w:lang w:val="ru-RU"/>
              </w:rPr>
              <w:t>-</w:t>
            </w:r>
            <w:r w:rsidRPr="00C93FCB">
              <w:rPr>
                <w:sz w:val="18"/>
              </w:rPr>
              <w:t>T</w:t>
            </w:r>
            <w:r w:rsidRPr="00C93FCB">
              <w:rPr>
                <w:sz w:val="18"/>
                <w:lang w:val="ru-RU"/>
              </w:rPr>
              <w:t xml:space="preserve">-34 </w:t>
            </w:r>
            <w:r w:rsidRPr="00C93FCB">
              <w:rPr>
                <w:sz w:val="18"/>
              </w:rPr>
              <w:t>max</w:t>
            </w:r>
            <w:r w:rsidRPr="00C93FCB">
              <w:rPr>
                <w:sz w:val="18"/>
                <w:lang w:val="ru-RU"/>
              </w:rPr>
              <w:t xml:space="preserve"> 24,7% сус.к.</w:t>
            </w:r>
          </w:p>
          <w:p w:rsidR="000054F0" w:rsidRPr="00C93FCB" w:rsidRDefault="000054F0" w:rsidP="000054F0">
            <w:pPr>
              <w:pStyle w:val="TableParagraph"/>
              <w:spacing w:before="0"/>
              <w:ind w:left="57" w:right="78"/>
              <w:rPr>
                <w:sz w:val="18"/>
                <w:lang w:val="ru-RU"/>
              </w:rPr>
            </w:pPr>
            <w:r w:rsidRPr="00C93FCB">
              <w:rPr>
                <w:sz w:val="18"/>
                <w:lang w:val="ru-RU"/>
              </w:rPr>
              <w:t>“</w:t>
            </w:r>
            <w:r w:rsidRPr="00C93FCB">
              <w:rPr>
                <w:sz w:val="18"/>
              </w:rPr>
              <w:t>Bio</w:t>
            </w:r>
            <w:r w:rsidRPr="00C93FCB">
              <w:rPr>
                <w:sz w:val="18"/>
                <w:lang w:val="ru-RU"/>
              </w:rPr>
              <w:t>-</w:t>
            </w:r>
            <w:r w:rsidRPr="00C93FCB">
              <w:rPr>
                <w:sz w:val="18"/>
              </w:rPr>
              <w:t>Vet</w:t>
            </w:r>
            <w:r w:rsidRPr="00C93FCB">
              <w:rPr>
                <w:sz w:val="18"/>
                <w:lang w:val="ru-RU"/>
              </w:rPr>
              <w:t xml:space="preserve"> </w:t>
            </w:r>
            <w:r w:rsidRPr="00C93FCB">
              <w:rPr>
                <w:sz w:val="18"/>
              </w:rPr>
              <w:t>Farm</w:t>
            </w:r>
            <w:r w:rsidRPr="00C93FCB">
              <w:rPr>
                <w:sz w:val="18"/>
                <w:lang w:val="ru-RU"/>
              </w:rPr>
              <w:t>”, МЧЖ, Ўзбекистон</w:t>
            </w:r>
          </w:p>
          <w:p w:rsidR="000054F0" w:rsidRPr="00C93FCB" w:rsidRDefault="000054F0" w:rsidP="000054F0">
            <w:pPr>
              <w:ind w:left="57"/>
              <w:rPr>
                <w:sz w:val="18"/>
                <w:lang w:val="uz-Cyrl-UZ"/>
              </w:rPr>
            </w:pPr>
            <w:r w:rsidRPr="00C93FCB">
              <w:rPr>
                <w:sz w:val="18"/>
                <w:lang w:val="uz-Cyrl-UZ"/>
              </w:rPr>
              <w:t>30.04.2026</w:t>
            </w:r>
          </w:p>
        </w:tc>
        <w:tc>
          <w:tcPr>
            <w:tcW w:w="993" w:type="dxa"/>
            <w:tcBorders>
              <w:bottom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0,2-0,3</w:t>
            </w:r>
          </w:p>
        </w:tc>
        <w:tc>
          <w:tcPr>
            <w:tcW w:w="1275" w:type="dxa"/>
            <w:tcBorders>
              <w:bottom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tcBorders>
              <w:bottom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Ғўза тунлами</w:t>
            </w:r>
          </w:p>
        </w:tc>
        <w:tc>
          <w:tcPr>
            <w:tcW w:w="1871" w:type="dxa"/>
            <w:tcBorders>
              <w:bottom w:val="single" w:sz="4" w:space="0" w:color="auto"/>
            </w:tcBorders>
            <w:vAlign w:val="center"/>
          </w:tcPr>
          <w:p w:rsidR="000054F0" w:rsidRPr="00C93FCB" w:rsidRDefault="000054F0" w:rsidP="000054F0">
            <w:pPr>
              <w:pStyle w:val="TableParagraph"/>
              <w:spacing w:before="0"/>
              <w:ind w:left="113" w:right="113"/>
              <w:rPr>
                <w:sz w:val="18"/>
              </w:rPr>
            </w:pPr>
            <w:r w:rsidRPr="00C93FCB">
              <w:rPr>
                <w:sz w:val="18"/>
              </w:rPr>
              <w:t>Ўсимликнинг ўсув даврида пуркалади</w:t>
            </w:r>
          </w:p>
        </w:tc>
        <w:tc>
          <w:tcPr>
            <w:tcW w:w="1220" w:type="dxa"/>
            <w:tcBorders>
              <w:bottom w:val="single" w:sz="4" w:space="0" w:color="auto"/>
            </w:tcBorders>
            <w:vAlign w:val="center"/>
          </w:tcPr>
          <w:p w:rsidR="000054F0" w:rsidRPr="00C93FCB" w:rsidRDefault="000054F0" w:rsidP="000054F0">
            <w:pPr>
              <w:pStyle w:val="TableParagraph"/>
              <w:spacing w:before="0"/>
              <w:ind w:left="64" w:firstLine="21"/>
              <w:jc w:val="center"/>
              <w:rPr>
                <w:sz w:val="18"/>
                <w:lang w:val="uz-Cyrl-UZ"/>
              </w:rPr>
            </w:pPr>
            <w:r w:rsidRPr="00C93FCB">
              <w:rPr>
                <w:sz w:val="18"/>
                <w:lang w:val="uz-Cyrl-UZ"/>
              </w:rPr>
              <w:t>30</w:t>
            </w:r>
          </w:p>
        </w:tc>
        <w:tc>
          <w:tcPr>
            <w:tcW w:w="1133" w:type="dxa"/>
            <w:tcBorders>
              <w:bottom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b/>
                <w:sz w:val="18"/>
              </w:rPr>
            </w:pPr>
            <w:r w:rsidRPr="00C93FCB">
              <w:rPr>
                <w:b/>
                <w:sz w:val="18"/>
              </w:rPr>
              <w:t>Циперметрин + хлорпирифос (cypermethrin + chlorpyriphos)</w:t>
            </w:r>
          </w:p>
        </w:tc>
      </w:tr>
      <w:tr w:rsidR="000054F0" w:rsidRPr="00C93FCB" w:rsidTr="005F09FD">
        <w:trPr>
          <w:trHeight w:val="340"/>
        </w:trPr>
        <w:tc>
          <w:tcPr>
            <w:tcW w:w="1843" w:type="dxa"/>
            <w:vMerge w:val="restart"/>
            <w:vAlign w:val="center"/>
          </w:tcPr>
          <w:p w:rsidR="000054F0" w:rsidRPr="00C93FCB" w:rsidRDefault="000054F0" w:rsidP="000054F0">
            <w:pPr>
              <w:pStyle w:val="TableParagraph"/>
              <w:spacing w:before="0"/>
              <w:ind w:left="57" w:right="427"/>
              <w:rPr>
                <w:sz w:val="18"/>
                <w:lang w:val="ru-RU"/>
              </w:rPr>
            </w:pPr>
            <w:r w:rsidRPr="00C93FCB">
              <w:rPr>
                <w:sz w:val="18"/>
                <w:lang w:val="ru-RU"/>
              </w:rPr>
              <w:t>ГРАНД Д 55% эм.к. (Б) (А)</w:t>
            </w:r>
          </w:p>
          <w:p w:rsidR="000054F0" w:rsidRPr="00C93FCB" w:rsidRDefault="000054F0" w:rsidP="000054F0">
            <w:pPr>
              <w:pStyle w:val="TableParagraph"/>
              <w:spacing w:before="0"/>
              <w:ind w:left="57" w:right="224"/>
              <w:rPr>
                <w:sz w:val="18"/>
              </w:rPr>
            </w:pPr>
            <w:r w:rsidRPr="00C93FCB">
              <w:rPr>
                <w:sz w:val="18"/>
              </w:rPr>
              <w:t xml:space="preserve">“East Time” МЧЖ, </w:t>
            </w:r>
            <w:r w:rsidRPr="00C93FCB">
              <w:rPr>
                <w:sz w:val="18"/>
              </w:rPr>
              <w:lastRenderedPageBreak/>
              <w:t>Ўзбекистон, 31.12.2022</w:t>
            </w: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lastRenderedPageBreak/>
              <w:t>1,0</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rPr>
            </w:pPr>
            <w:r w:rsidRPr="00C93FCB">
              <w:rPr>
                <w:sz w:val="18"/>
              </w:rPr>
              <w:t>Олма</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rPr>
            </w:pPr>
            <w:r w:rsidRPr="00C93FCB">
              <w:rPr>
                <w:sz w:val="18"/>
              </w:rPr>
              <w:t>Олма мевахўри</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ight="534"/>
              <w:rPr>
                <w:sz w:val="18"/>
              </w:rPr>
            </w:pPr>
            <w:r w:rsidRPr="00C93FCB">
              <w:rPr>
                <w:sz w:val="18"/>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424" w:firstLine="21"/>
              <w:jc w:val="center"/>
              <w:rPr>
                <w:sz w:val="18"/>
              </w:rPr>
            </w:pPr>
            <w:r w:rsidRPr="00C93FCB">
              <w:rPr>
                <w:sz w:val="18"/>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ight="427"/>
              <w:rPr>
                <w:sz w:val="18"/>
              </w:rPr>
            </w:pP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1,0</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rPr>
            </w:pPr>
            <w:r w:rsidRPr="00C93FCB">
              <w:rPr>
                <w:sz w:val="18"/>
              </w:rPr>
              <w:t>Ғўза</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rPr>
            </w:pPr>
            <w:r w:rsidRPr="00C93FCB">
              <w:rPr>
                <w:sz w:val="18"/>
              </w:rPr>
              <w:t>Ширалар</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ight="534"/>
              <w:rPr>
                <w:sz w:val="18"/>
              </w:rPr>
            </w:pPr>
            <w:r w:rsidRPr="00C93FCB">
              <w:rPr>
                <w:sz w:val="18"/>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424" w:firstLine="21"/>
              <w:jc w:val="center"/>
              <w:rPr>
                <w:sz w:val="18"/>
              </w:rPr>
            </w:pPr>
            <w:r w:rsidRPr="00C93FCB">
              <w:rPr>
                <w:sz w:val="18"/>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ight="427"/>
              <w:rPr>
                <w:sz w:val="18"/>
              </w:rPr>
            </w:pP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1,5</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rPr>
            </w:pPr>
            <w:r w:rsidRPr="00C93FCB">
              <w:rPr>
                <w:sz w:val="18"/>
              </w:rPr>
              <w:t>Ғўза</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rPr>
            </w:pPr>
            <w:r w:rsidRPr="00C93FCB">
              <w:rPr>
                <w:sz w:val="18"/>
              </w:rPr>
              <w:t>Ўргимчаккана</w:t>
            </w:r>
          </w:p>
        </w:tc>
        <w:tc>
          <w:tcPr>
            <w:tcW w:w="1871" w:type="dxa"/>
            <w:tcBorders>
              <w:top w:val="single" w:sz="4" w:space="0" w:color="auto"/>
            </w:tcBorders>
            <w:vAlign w:val="center"/>
          </w:tcPr>
          <w:p w:rsidR="000054F0" w:rsidRPr="00C93FCB" w:rsidRDefault="000054F0" w:rsidP="000054F0">
            <w:pPr>
              <w:pStyle w:val="TableParagraph"/>
              <w:spacing w:before="0"/>
              <w:ind w:left="113" w:right="525"/>
              <w:rPr>
                <w:sz w:val="18"/>
              </w:rPr>
            </w:pPr>
            <w:r w:rsidRPr="00C93FCB">
              <w:rPr>
                <w:sz w:val="18"/>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right="395" w:firstLine="21"/>
              <w:jc w:val="center"/>
              <w:rPr>
                <w:sz w:val="18"/>
              </w:rPr>
            </w:pPr>
            <w:r w:rsidRPr="00C93FCB">
              <w:rPr>
                <w:sz w:val="18"/>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restart"/>
            <w:tcBorders>
              <w:top w:val="nil"/>
            </w:tcBorders>
            <w:vAlign w:val="center"/>
          </w:tcPr>
          <w:p w:rsidR="000054F0" w:rsidRPr="00C93FCB" w:rsidRDefault="000054F0" w:rsidP="000054F0">
            <w:pPr>
              <w:pStyle w:val="TableParagraph"/>
              <w:spacing w:before="0"/>
              <w:ind w:left="57"/>
              <w:rPr>
                <w:sz w:val="18"/>
                <w:lang w:val="ru-RU"/>
              </w:rPr>
            </w:pPr>
            <w:r w:rsidRPr="00C93FCB">
              <w:rPr>
                <w:sz w:val="18"/>
                <w:lang w:val="ru-RU"/>
              </w:rPr>
              <w:t>НУКЕР ПРО, эм.к.</w:t>
            </w:r>
          </w:p>
          <w:p w:rsidR="000054F0" w:rsidRPr="00C93FCB" w:rsidRDefault="000054F0" w:rsidP="000054F0">
            <w:pPr>
              <w:pStyle w:val="TableParagraph"/>
              <w:spacing w:before="0"/>
              <w:ind w:left="57"/>
              <w:rPr>
                <w:sz w:val="18"/>
                <w:lang w:val="uz-Cyrl-UZ"/>
              </w:rPr>
            </w:pPr>
            <w:r w:rsidRPr="00C93FCB">
              <w:rPr>
                <w:sz w:val="18"/>
                <w:lang w:val="ru-RU"/>
              </w:rPr>
              <w:t>“Qadam Asia”, МЧЖ Ўзбекистон</w:t>
            </w:r>
          </w:p>
          <w:p w:rsidR="000054F0" w:rsidRPr="00C93FCB" w:rsidRDefault="000054F0" w:rsidP="000054F0">
            <w:pPr>
              <w:pStyle w:val="TableParagraph"/>
              <w:spacing w:before="0"/>
              <w:ind w:left="57"/>
              <w:rPr>
                <w:sz w:val="2"/>
                <w:szCs w:val="2"/>
                <w:lang w:val="uz-Cyrl-UZ"/>
              </w:rPr>
            </w:pPr>
            <w:r w:rsidRPr="00C93FCB">
              <w:rPr>
                <w:sz w:val="18"/>
                <w:lang w:val="ru-RU"/>
              </w:rPr>
              <w:t>30.09.2025</w:t>
            </w:r>
          </w:p>
        </w:tc>
        <w:tc>
          <w:tcPr>
            <w:tcW w:w="993" w:type="dxa"/>
            <w:vAlign w:val="center"/>
          </w:tcPr>
          <w:p w:rsidR="000054F0" w:rsidRPr="00C93FCB" w:rsidRDefault="000054F0" w:rsidP="000054F0">
            <w:pPr>
              <w:pStyle w:val="TableParagraph"/>
              <w:spacing w:before="0"/>
              <w:ind w:left="0" w:right="130"/>
              <w:jc w:val="center"/>
              <w:rPr>
                <w:sz w:val="18"/>
              </w:rPr>
            </w:pPr>
            <w:r w:rsidRPr="00C93FCB">
              <w:rPr>
                <w:sz w:val="18"/>
              </w:rPr>
              <w:t>1,</w:t>
            </w:r>
            <w:r w:rsidRPr="00C93FCB">
              <w:rPr>
                <w:sz w:val="18"/>
                <w:lang w:val="uz-Cyrl-UZ"/>
              </w:rPr>
              <w:t>6</w:t>
            </w:r>
          </w:p>
        </w:tc>
        <w:tc>
          <w:tcPr>
            <w:tcW w:w="1275" w:type="dxa"/>
            <w:vAlign w:val="center"/>
          </w:tcPr>
          <w:p w:rsidR="000054F0" w:rsidRPr="00C93FCB" w:rsidRDefault="000054F0" w:rsidP="000054F0">
            <w:pPr>
              <w:pStyle w:val="TableParagraph"/>
              <w:spacing w:before="0"/>
              <w:ind w:left="64"/>
              <w:rPr>
                <w:sz w:val="18"/>
              </w:rPr>
            </w:pPr>
            <w:r w:rsidRPr="00C93FCB">
              <w:rPr>
                <w:sz w:val="18"/>
              </w:rPr>
              <w:t>Ғўза</w:t>
            </w:r>
          </w:p>
        </w:tc>
        <w:tc>
          <w:tcPr>
            <w:tcW w:w="1588" w:type="dxa"/>
            <w:vAlign w:val="center"/>
          </w:tcPr>
          <w:p w:rsidR="000054F0" w:rsidRPr="00C93FCB" w:rsidRDefault="000054F0" w:rsidP="000054F0">
            <w:pPr>
              <w:pStyle w:val="TableParagraph"/>
              <w:spacing w:before="0"/>
              <w:ind w:left="142" w:right="117"/>
              <w:rPr>
                <w:sz w:val="18"/>
              </w:rPr>
            </w:pPr>
            <w:r w:rsidRPr="00C93FCB">
              <w:rPr>
                <w:sz w:val="18"/>
                <w:lang w:val="uz-Cyrl-UZ"/>
              </w:rPr>
              <w:t>Ширалар, ў</w:t>
            </w:r>
            <w:r w:rsidRPr="00C93FCB">
              <w:rPr>
                <w:sz w:val="18"/>
              </w:rPr>
              <w:t>ргимчаккана, ғўза тунлами</w:t>
            </w:r>
          </w:p>
        </w:tc>
        <w:tc>
          <w:tcPr>
            <w:tcW w:w="1871" w:type="dxa"/>
            <w:vAlign w:val="center"/>
          </w:tcPr>
          <w:p w:rsidR="000054F0" w:rsidRPr="00C93FCB" w:rsidRDefault="000054F0" w:rsidP="000054F0">
            <w:pPr>
              <w:pStyle w:val="TableParagraph"/>
              <w:spacing w:before="0"/>
              <w:ind w:left="113" w:right="113"/>
              <w:rPr>
                <w:sz w:val="18"/>
              </w:rPr>
            </w:pPr>
            <w:r w:rsidRPr="00C93FCB">
              <w:rPr>
                <w:sz w:val="18"/>
              </w:rPr>
              <w:t>Ўсимликнинг ўсув даврида пурк</w:t>
            </w:r>
            <w:r w:rsidRPr="00C93FCB">
              <w:rPr>
                <w:sz w:val="18"/>
                <w:lang w:val="uz-Cyrl-UZ"/>
              </w:rPr>
              <w:t>а</w:t>
            </w:r>
            <w:r w:rsidRPr="00C93FCB">
              <w:rPr>
                <w:sz w:val="18"/>
              </w:rPr>
              <w:t>лади</w:t>
            </w:r>
          </w:p>
        </w:tc>
        <w:tc>
          <w:tcPr>
            <w:tcW w:w="1220" w:type="dxa"/>
            <w:vAlign w:val="center"/>
          </w:tcPr>
          <w:p w:rsidR="000054F0" w:rsidRPr="00C93FCB" w:rsidRDefault="000054F0" w:rsidP="000054F0">
            <w:pPr>
              <w:pStyle w:val="TableParagraph"/>
              <w:spacing w:before="0"/>
              <w:ind w:left="64" w:right="99"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18"/>
              </w:rPr>
            </w:pP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0,3-0,5</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Картошка</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Колорадо қўнғизи</w:t>
            </w:r>
          </w:p>
        </w:tc>
        <w:tc>
          <w:tcPr>
            <w:tcW w:w="1871" w:type="dxa"/>
            <w:vAlign w:val="center"/>
          </w:tcPr>
          <w:p w:rsidR="000054F0" w:rsidRPr="00C93FCB" w:rsidRDefault="000054F0" w:rsidP="000054F0">
            <w:pPr>
              <w:pStyle w:val="TableParagraph"/>
              <w:spacing w:before="0"/>
              <w:ind w:left="113" w:right="113"/>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395" w:firstLine="21"/>
              <w:jc w:val="center"/>
              <w:rPr>
                <w:sz w:val="18"/>
                <w:lang w:val="uz-Cyrl-UZ"/>
              </w:rPr>
            </w:pPr>
            <w:r w:rsidRPr="00C93FCB">
              <w:rPr>
                <w:sz w:val="18"/>
                <w:lang w:val="uz-Cyrl-UZ"/>
              </w:rPr>
              <w:t>30</w:t>
            </w:r>
          </w:p>
        </w:tc>
        <w:tc>
          <w:tcPr>
            <w:tcW w:w="1133" w:type="dxa"/>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18"/>
              </w:rPr>
            </w:pP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0,5-0,7</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Қовун</w:t>
            </w:r>
          </w:p>
        </w:tc>
        <w:tc>
          <w:tcPr>
            <w:tcW w:w="1588" w:type="dxa"/>
            <w:vAlign w:val="center"/>
          </w:tcPr>
          <w:p w:rsidR="000054F0" w:rsidRPr="00C93FCB" w:rsidRDefault="000054F0" w:rsidP="000054F0">
            <w:pPr>
              <w:pStyle w:val="TableParagraph"/>
              <w:spacing w:before="0"/>
              <w:ind w:left="142" w:right="117"/>
              <w:rPr>
                <w:sz w:val="18"/>
                <w:lang w:val="uz-Cyrl-UZ"/>
              </w:rPr>
            </w:pPr>
            <w:r w:rsidRPr="00C93FCB">
              <w:rPr>
                <w:sz w:val="18"/>
                <w:lang w:val="uz-Cyrl-UZ"/>
              </w:rPr>
              <w:t>Қовун пашшаси</w:t>
            </w:r>
          </w:p>
        </w:tc>
        <w:tc>
          <w:tcPr>
            <w:tcW w:w="1871" w:type="dxa"/>
            <w:vAlign w:val="center"/>
          </w:tcPr>
          <w:p w:rsidR="000054F0" w:rsidRPr="00C93FCB" w:rsidRDefault="000054F0" w:rsidP="000054F0">
            <w:pPr>
              <w:pStyle w:val="TableParagraph"/>
              <w:spacing w:before="0"/>
              <w:ind w:left="113" w:right="113"/>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395" w:firstLine="21"/>
              <w:jc w:val="center"/>
              <w:rPr>
                <w:sz w:val="18"/>
                <w:lang w:val="uz-Cyrl-UZ"/>
              </w:rPr>
            </w:pPr>
            <w:r w:rsidRPr="00C93FCB">
              <w:rPr>
                <w:sz w:val="18"/>
                <w:lang w:val="uz-Cyrl-UZ"/>
              </w:rPr>
              <w:t>30</w:t>
            </w:r>
          </w:p>
        </w:tc>
        <w:tc>
          <w:tcPr>
            <w:tcW w:w="1133" w:type="dxa"/>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tcBorders>
              <w:top w:val="nil"/>
            </w:tcBorders>
            <w:vAlign w:val="center"/>
          </w:tcPr>
          <w:p w:rsidR="000054F0" w:rsidRPr="00C93FCB" w:rsidRDefault="000054F0" w:rsidP="000054F0">
            <w:pPr>
              <w:pStyle w:val="TableParagraph"/>
              <w:spacing w:before="0"/>
              <w:ind w:left="57"/>
              <w:rPr>
                <w:sz w:val="18"/>
                <w:lang w:val="ru-RU"/>
              </w:rPr>
            </w:pPr>
            <w:r w:rsidRPr="00C93FCB">
              <w:rPr>
                <w:sz w:val="18"/>
                <w:lang w:val="ru-RU"/>
              </w:rPr>
              <w:t>НУРЕЛЛ-Д ПЛЮС</w:t>
            </w:r>
          </w:p>
          <w:p w:rsidR="000054F0" w:rsidRPr="00C93FCB" w:rsidRDefault="000054F0" w:rsidP="000054F0">
            <w:pPr>
              <w:pStyle w:val="TableParagraph"/>
              <w:spacing w:before="0"/>
              <w:ind w:left="57"/>
              <w:rPr>
                <w:sz w:val="18"/>
                <w:lang w:val="ru-RU"/>
              </w:rPr>
            </w:pPr>
            <w:r w:rsidRPr="00C93FCB">
              <w:rPr>
                <w:sz w:val="18"/>
                <w:lang w:val="ru-RU"/>
              </w:rPr>
              <w:t>55%сус.к.</w:t>
            </w:r>
          </w:p>
          <w:p w:rsidR="000054F0" w:rsidRPr="00C93FCB" w:rsidRDefault="000054F0" w:rsidP="000054F0">
            <w:pPr>
              <w:pStyle w:val="TableParagraph"/>
              <w:spacing w:before="0"/>
              <w:ind w:left="57"/>
              <w:rPr>
                <w:sz w:val="18"/>
              </w:rPr>
            </w:pPr>
            <w:r w:rsidRPr="00C93FCB">
              <w:rPr>
                <w:sz w:val="18"/>
              </w:rPr>
              <w:t xml:space="preserve">“Bio Zamin” МЧЖ, Ўзбекистон, </w:t>
            </w:r>
            <w:r w:rsidRPr="00C93FCB">
              <w:rPr>
                <w:spacing w:val="-3"/>
                <w:sz w:val="18"/>
              </w:rPr>
              <w:t>31,12.2022</w:t>
            </w:r>
          </w:p>
        </w:tc>
        <w:tc>
          <w:tcPr>
            <w:tcW w:w="993" w:type="dxa"/>
            <w:vAlign w:val="center"/>
          </w:tcPr>
          <w:p w:rsidR="000054F0" w:rsidRPr="00C93FCB" w:rsidRDefault="000054F0" w:rsidP="000054F0">
            <w:pPr>
              <w:pStyle w:val="TableParagraph"/>
              <w:spacing w:before="0"/>
              <w:ind w:left="0" w:right="130"/>
              <w:jc w:val="center"/>
              <w:rPr>
                <w:sz w:val="18"/>
              </w:rPr>
            </w:pPr>
            <w:r w:rsidRPr="00C93FCB">
              <w:rPr>
                <w:sz w:val="18"/>
              </w:rPr>
              <w:t>1,0</w:t>
            </w:r>
          </w:p>
        </w:tc>
        <w:tc>
          <w:tcPr>
            <w:tcW w:w="1275" w:type="dxa"/>
            <w:vAlign w:val="center"/>
          </w:tcPr>
          <w:p w:rsidR="000054F0" w:rsidRPr="00C93FCB" w:rsidRDefault="000054F0" w:rsidP="000054F0">
            <w:pPr>
              <w:pStyle w:val="TableParagraph"/>
              <w:spacing w:before="0"/>
              <w:ind w:left="64"/>
              <w:rPr>
                <w:sz w:val="18"/>
              </w:rPr>
            </w:pPr>
            <w:r w:rsidRPr="00C93FCB">
              <w:rPr>
                <w:sz w:val="18"/>
              </w:rPr>
              <w:t>Помидор</w:t>
            </w:r>
          </w:p>
        </w:tc>
        <w:tc>
          <w:tcPr>
            <w:tcW w:w="1588" w:type="dxa"/>
            <w:vAlign w:val="center"/>
          </w:tcPr>
          <w:p w:rsidR="000054F0" w:rsidRPr="00C93FCB" w:rsidRDefault="000054F0" w:rsidP="000054F0">
            <w:pPr>
              <w:pStyle w:val="TableParagraph"/>
              <w:spacing w:before="0"/>
              <w:ind w:left="142"/>
              <w:rPr>
                <w:sz w:val="18"/>
              </w:rPr>
            </w:pPr>
            <w:r w:rsidRPr="00C93FCB">
              <w:rPr>
                <w:sz w:val="18"/>
              </w:rPr>
              <w:t>Ширалар, трипс, қандалалар</w:t>
            </w:r>
          </w:p>
        </w:tc>
        <w:tc>
          <w:tcPr>
            <w:tcW w:w="1871" w:type="dxa"/>
            <w:vAlign w:val="center"/>
          </w:tcPr>
          <w:p w:rsidR="000054F0" w:rsidRPr="00C93FCB" w:rsidRDefault="000054F0" w:rsidP="000054F0">
            <w:pPr>
              <w:pStyle w:val="TableParagraph"/>
              <w:spacing w:before="0"/>
              <w:ind w:left="113" w:right="525"/>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395"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uz-Cyrl-UZ"/>
              </w:rPr>
            </w:pPr>
            <w:r w:rsidRPr="00C93FCB">
              <w:rPr>
                <w:sz w:val="18"/>
                <w:lang w:val="ru-RU"/>
              </w:rPr>
              <w:t>НУРЕЛ МИКС</w:t>
            </w:r>
          </w:p>
          <w:p w:rsidR="000054F0" w:rsidRPr="00C93FCB" w:rsidRDefault="000054F0" w:rsidP="000054F0">
            <w:pPr>
              <w:pStyle w:val="TableParagraph"/>
              <w:spacing w:before="0"/>
              <w:ind w:left="57"/>
              <w:rPr>
                <w:sz w:val="18"/>
                <w:lang w:val="uz-Cyrl-UZ"/>
              </w:rPr>
            </w:pPr>
            <w:r w:rsidRPr="00C93FCB">
              <w:rPr>
                <w:sz w:val="18"/>
                <w:lang w:val="uz-Cyrl-UZ"/>
              </w:rPr>
              <w:t>55%эм.к.</w:t>
            </w:r>
          </w:p>
          <w:p w:rsidR="000054F0" w:rsidRPr="00C93FCB" w:rsidRDefault="000054F0" w:rsidP="000054F0">
            <w:pPr>
              <w:pStyle w:val="TableParagraph"/>
              <w:spacing w:before="0"/>
              <w:ind w:left="57"/>
              <w:rPr>
                <w:sz w:val="18"/>
                <w:lang w:val="uz-Cyrl-UZ"/>
              </w:rPr>
            </w:pPr>
            <w:r w:rsidRPr="00C93FCB">
              <w:rPr>
                <w:sz w:val="18"/>
                <w:lang w:val="uz-Cyrl-UZ"/>
              </w:rPr>
              <w:t>“Makvet invest” ХК, Ўзбекистон, 31.12.2022</w:t>
            </w: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1,0</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rPr>
            </w:pPr>
            <w:r w:rsidRPr="00C93FCB">
              <w:rPr>
                <w:sz w:val="18"/>
              </w:rPr>
              <w:t>Олма</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rPr>
            </w:pPr>
            <w:r w:rsidRPr="00C93FCB">
              <w:rPr>
                <w:sz w:val="18"/>
              </w:rPr>
              <w:t>Олма мевахўри</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ight="525"/>
              <w:rPr>
                <w:sz w:val="18"/>
              </w:rPr>
            </w:pPr>
            <w:r w:rsidRPr="00C93FCB">
              <w:rPr>
                <w:sz w:val="18"/>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395" w:firstLine="21"/>
              <w:jc w:val="center"/>
              <w:rPr>
                <w:sz w:val="18"/>
              </w:rPr>
            </w:pPr>
            <w:r w:rsidRPr="00C93FCB">
              <w:rPr>
                <w:sz w:val="18"/>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restart"/>
            <w:vAlign w:val="center"/>
          </w:tcPr>
          <w:p w:rsidR="000054F0" w:rsidRPr="00C93FCB" w:rsidRDefault="000054F0" w:rsidP="000054F0">
            <w:pPr>
              <w:pStyle w:val="TableParagraph"/>
              <w:spacing w:before="0"/>
              <w:ind w:left="57"/>
              <w:rPr>
                <w:sz w:val="18"/>
                <w:lang w:val="uz-Cyrl-UZ"/>
              </w:rPr>
            </w:pPr>
            <w:r w:rsidRPr="00C93FCB">
              <w:rPr>
                <w:sz w:val="18"/>
                <w:lang w:val="uz-Cyrl-UZ"/>
              </w:rPr>
              <w:t>НУРЕЛЛ-ИКС 66% эм.к.</w:t>
            </w:r>
          </w:p>
          <w:p w:rsidR="000054F0" w:rsidRPr="00C93FCB" w:rsidRDefault="000054F0" w:rsidP="000054F0">
            <w:pPr>
              <w:pStyle w:val="TableParagraph"/>
              <w:spacing w:before="0"/>
              <w:ind w:left="57"/>
              <w:rPr>
                <w:sz w:val="18"/>
                <w:lang w:val="ru-RU"/>
              </w:rPr>
            </w:pPr>
            <w:r w:rsidRPr="00C93FCB">
              <w:rPr>
                <w:sz w:val="18"/>
                <w:lang w:val="uz-Cyrl-UZ"/>
              </w:rPr>
              <w:t>“Good job industry”, МЧЖ, Ўзбекистон 30.04.2026</w:t>
            </w: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0,6</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Олма</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Олма мевахўри</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ight="525"/>
              <w:rPr>
                <w:sz w:val="18"/>
              </w:rPr>
            </w:pPr>
            <w:r w:rsidRPr="00C93FCB">
              <w:rPr>
                <w:sz w:val="18"/>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395" w:firstLine="21"/>
              <w:jc w:val="center"/>
              <w:rPr>
                <w:sz w:val="18"/>
              </w:rPr>
            </w:pPr>
            <w:r w:rsidRPr="00C93FCB">
              <w:rPr>
                <w:sz w:val="18"/>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18"/>
                <w:lang w:val="uz-Cyrl-UZ"/>
              </w:rPr>
            </w:pP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0,8</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Қандалалар</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ight="113"/>
              <w:rPr>
                <w:sz w:val="18"/>
              </w:rPr>
            </w:pPr>
            <w:r w:rsidRPr="00C93FCB">
              <w:rPr>
                <w:sz w:val="18"/>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01" w:firstLine="21"/>
              <w:jc w:val="center"/>
              <w:rPr>
                <w:sz w:val="18"/>
              </w:rPr>
            </w:pPr>
            <w:r w:rsidRPr="00C93FCB">
              <w:rPr>
                <w:sz w:val="18"/>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uz-Cyrl-UZ"/>
              </w:rPr>
            </w:pPr>
            <w:r w:rsidRPr="00C93FCB">
              <w:rPr>
                <w:sz w:val="18"/>
                <w:lang w:val="uz-Cyrl-UZ"/>
              </w:rPr>
              <w:t>НУРЕЛЛ СУПЕР 55% эм.к.</w:t>
            </w:r>
          </w:p>
          <w:p w:rsidR="000054F0" w:rsidRPr="00C93FCB" w:rsidRDefault="000054F0" w:rsidP="000054F0">
            <w:pPr>
              <w:pStyle w:val="TableParagraph"/>
              <w:spacing w:before="0"/>
              <w:ind w:left="57"/>
              <w:rPr>
                <w:sz w:val="18"/>
                <w:lang w:val="uz-Cyrl-UZ"/>
              </w:rPr>
            </w:pPr>
            <w:r w:rsidRPr="00C93FCB">
              <w:rPr>
                <w:sz w:val="18"/>
                <w:lang w:val="uz-Cyrl-UZ"/>
              </w:rPr>
              <w:t>“Ibodulla Ziyodulla Yusuf”, МЧЖ, Ўзбекистон 30.04.2026</w:t>
            </w: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1,0</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Олма</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Ўргимчаккана, олма мевахўри</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ight="525"/>
              <w:rPr>
                <w:sz w:val="18"/>
              </w:rPr>
            </w:pPr>
            <w:r w:rsidRPr="00C93FCB">
              <w:rPr>
                <w:sz w:val="18"/>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395" w:firstLine="21"/>
              <w:jc w:val="center"/>
              <w:rPr>
                <w:sz w:val="18"/>
              </w:rPr>
            </w:pPr>
            <w:r w:rsidRPr="00C93FCB">
              <w:rPr>
                <w:sz w:val="18"/>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tcBorders>
              <w:top w:val="nil"/>
            </w:tcBorders>
            <w:vAlign w:val="center"/>
          </w:tcPr>
          <w:p w:rsidR="000054F0" w:rsidRPr="00C93FCB" w:rsidRDefault="000054F0" w:rsidP="000054F0">
            <w:pPr>
              <w:pStyle w:val="TableParagraph"/>
              <w:spacing w:before="0"/>
              <w:ind w:left="57"/>
              <w:rPr>
                <w:sz w:val="18"/>
                <w:lang w:val="ru-RU"/>
              </w:rPr>
            </w:pPr>
            <w:r w:rsidRPr="00C93FCB">
              <w:rPr>
                <w:sz w:val="18"/>
                <w:lang w:val="ru-RU"/>
              </w:rPr>
              <w:t>ПАРАМ 55% эм.к.</w:t>
            </w:r>
          </w:p>
          <w:p w:rsidR="000054F0" w:rsidRPr="00C93FCB" w:rsidRDefault="000054F0" w:rsidP="000054F0">
            <w:pPr>
              <w:pStyle w:val="TableParagraph"/>
              <w:spacing w:before="0"/>
              <w:ind w:left="57" w:right="437"/>
              <w:rPr>
                <w:sz w:val="18"/>
                <w:lang w:val="uz-Cyrl-UZ"/>
              </w:rPr>
            </w:pPr>
            <w:r w:rsidRPr="00C93FCB">
              <w:rPr>
                <w:sz w:val="18"/>
                <w:lang w:val="ru-RU"/>
              </w:rPr>
              <w:t>(Б)</w:t>
            </w:r>
          </w:p>
          <w:p w:rsidR="000054F0" w:rsidRPr="00C93FCB" w:rsidRDefault="000054F0" w:rsidP="000054F0">
            <w:pPr>
              <w:pStyle w:val="TableParagraph"/>
              <w:spacing w:before="0"/>
              <w:ind w:left="57"/>
              <w:rPr>
                <w:sz w:val="18"/>
                <w:lang w:val="ru-RU"/>
              </w:rPr>
            </w:pPr>
            <w:r w:rsidRPr="00C93FCB">
              <w:rPr>
                <w:sz w:val="18"/>
                <w:lang w:val="ru-RU"/>
              </w:rPr>
              <w:t>“</w:t>
            </w:r>
            <w:r w:rsidRPr="00C93FCB">
              <w:rPr>
                <w:sz w:val="18"/>
              </w:rPr>
              <w:t>Sanjar</w:t>
            </w:r>
            <w:r w:rsidRPr="00C93FCB">
              <w:rPr>
                <w:sz w:val="18"/>
                <w:lang w:val="uz-Cyrl-UZ"/>
              </w:rPr>
              <w:t xml:space="preserve"> </w:t>
            </w:r>
            <w:r w:rsidRPr="00C93FCB">
              <w:rPr>
                <w:sz w:val="18"/>
              </w:rPr>
              <w:t>Gold</w:t>
            </w:r>
            <w:r w:rsidRPr="00C93FCB">
              <w:rPr>
                <w:sz w:val="18"/>
                <w:lang w:val="ru-RU"/>
              </w:rPr>
              <w:t>” КК, Ўзбекистон, 31.12.2022</w:t>
            </w:r>
          </w:p>
        </w:tc>
        <w:tc>
          <w:tcPr>
            <w:tcW w:w="993" w:type="dxa"/>
            <w:vAlign w:val="center"/>
          </w:tcPr>
          <w:p w:rsidR="000054F0" w:rsidRPr="00C93FCB" w:rsidRDefault="000054F0" w:rsidP="000054F0">
            <w:pPr>
              <w:pStyle w:val="TableParagraph"/>
              <w:spacing w:before="0"/>
              <w:ind w:left="0" w:right="130"/>
              <w:jc w:val="center"/>
              <w:rPr>
                <w:sz w:val="18"/>
              </w:rPr>
            </w:pPr>
            <w:r w:rsidRPr="00C93FCB">
              <w:rPr>
                <w:sz w:val="18"/>
              </w:rPr>
              <w:t>1,0</w:t>
            </w:r>
          </w:p>
        </w:tc>
        <w:tc>
          <w:tcPr>
            <w:tcW w:w="1275" w:type="dxa"/>
            <w:vAlign w:val="center"/>
          </w:tcPr>
          <w:p w:rsidR="000054F0" w:rsidRPr="00C93FCB" w:rsidRDefault="000054F0" w:rsidP="000054F0">
            <w:pPr>
              <w:pStyle w:val="TableParagraph"/>
              <w:spacing w:before="0"/>
              <w:ind w:left="64"/>
              <w:rPr>
                <w:sz w:val="18"/>
              </w:rPr>
            </w:pPr>
            <w:r w:rsidRPr="00C93FCB">
              <w:rPr>
                <w:sz w:val="18"/>
              </w:rPr>
              <w:t>Олма</w:t>
            </w:r>
          </w:p>
        </w:tc>
        <w:tc>
          <w:tcPr>
            <w:tcW w:w="1588" w:type="dxa"/>
            <w:vAlign w:val="center"/>
          </w:tcPr>
          <w:p w:rsidR="000054F0" w:rsidRPr="00C93FCB" w:rsidRDefault="000054F0" w:rsidP="000054F0">
            <w:pPr>
              <w:pStyle w:val="TableParagraph"/>
              <w:spacing w:before="0"/>
              <w:ind w:left="142" w:right="254"/>
              <w:rPr>
                <w:sz w:val="18"/>
                <w:lang w:val="ru-RU"/>
              </w:rPr>
            </w:pPr>
            <w:r w:rsidRPr="00C93FCB">
              <w:rPr>
                <w:sz w:val="18"/>
                <w:lang w:val="ru-RU"/>
              </w:rPr>
              <w:t>Баргўрар қуртлар, қандалалар, ширалар, каналар</w:t>
            </w:r>
          </w:p>
        </w:tc>
        <w:tc>
          <w:tcPr>
            <w:tcW w:w="1871" w:type="dxa"/>
            <w:vAlign w:val="center"/>
          </w:tcPr>
          <w:p w:rsidR="000054F0" w:rsidRPr="00C93FCB" w:rsidRDefault="000054F0" w:rsidP="000054F0">
            <w:pPr>
              <w:pStyle w:val="TableParagraph"/>
              <w:spacing w:before="0"/>
              <w:ind w:left="113" w:right="525"/>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395"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tcBorders>
              <w:top w:val="nil"/>
            </w:tcBorders>
            <w:vAlign w:val="center"/>
          </w:tcPr>
          <w:p w:rsidR="000054F0" w:rsidRPr="00C93FCB" w:rsidRDefault="000054F0" w:rsidP="000054F0">
            <w:pPr>
              <w:pStyle w:val="TableParagraph"/>
              <w:spacing w:before="0"/>
              <w:ind w:left="57" w:right="197"/>
              <w:rPr>
                <w:sz w:val="18"/>
                <w:lang w:val="ru-RU"/>
              </w:rPr>
            </w:pPr>
            <w:r w:rsidRPr="00C93FCB">
              <w:rPr>
                <w:sz w:val="18"/>
                <w:lang w:val="ru-RU"/>
              </w:rPr>
              <w:t>САМНУР СУПЕР 65% эм.к. (Б)</w:t>
            </w:r>
          </w:p>
          <w:p w:rsidR="000054F0" w:rsidRPr="00C93FCB" w:rsidRDefault="000054F0" w:rsidP="000054F0">
            <w:pPr>
              <w:pStyle w:val="TableParagraph"/>
              <w:spacing w:before="0"/>
              <w:ind w:left="57" w:right="197"/>
              <w:rPr>
                <w:sz w:val="18"/>
                <w:lang w:val="ru-RU"/>
              </w:rPr>
            </w:pPr>
            <w:r w:rsidRPr="00C93FCB">
              <w:rPr>
                <w:sz w:val="18"/>
                <w:lang w:val="ru-RU"/>
              </w:rPr>
              <w:t>“Хилола-Шохбек Агро Вет Фарм” МЧЖ, Ўзбекистон, 31.12.2022</w:t>
            </w:r>
          </w:p>
        </w:tc>
        <w:tc>
          <w:tcPr>
            <w:tcW w:w="993" w:type="dxa"/>
            <w:vAlign w:val="center"/>
          </w:tcPr>
          <w:p w:rsidR="000054F0" w:rsidRPr="00C93FCB" w:rsidRDefault="000054F0" w:rsidP="000054F0">
            <w:pPr>
              <w:pStyle w:val="TableParagraph"/>
              <w:spacing w:before="0"/>
              <w:ind w:left="0" w:right="130"/>
              <w:jc w:val="center"/>
              <w:rPr>
                <w:sz w:val="18"/>
              </w:rPr>
            </w:pPr>
            <w:r w:rsidRPr="00C93FCB">
              <w:rPr>
                <w:sz w:val="18"/>
              </w:rPr>
              <w:t>0,5–0,8</w:t>
            </w:r>
          </w:p>
        </w:tc>
        <w:tc>
          <w:tcPr>
            <w:tcW w:w="1275" w:type="dxa"/>
            <w:vAlign w:val="center"/>
          </w:tcPr>
          <w:p w:rsidR="000054F0" w:rsidRPr="00C93FCB" w:rsidRDefault="000054F0" w:rsidP="000054F0">
            <w:pPr>
              <w:pStyle w:val="TableParagraph"/>
              <w:spacing w:before="0"/>
              <w:ind w:left="64"/>
              <w:rPr>
                <w:sz w:val="18"/>
              </w:rPr>
            </w:pPr>
            <w:r w:rsidRPr="00C93FCB">
              <w:rPr>
                <w:sz w:val="18"/>
              </w:rPr>
              <w:t>Олма</w:t>
            </w:r>
          </w:p>
        </w:tc>
        <w:tc>
          <w:tcPr>
            <w:tcW w:w="1588" w:type="dxa"/>
            <w:vAlign w:val="center"/>
          </w:tcPr>
          <w:p w:rsidR="000054F0" w:rsidRPr="00C93FCB" w:rsidRDefault="000054F0" w:rsidP="000054F0">
            <w:pPr>
              <w:pStyle w:val="TableParagraph"/>
              <w:spacing w:before="0"/>
              <w:ind w:left="142" w:right="254"/>
              <w:rPr>
                <w:sz w:val="18"/>
              </w:rPr>
            </w:pPr>
            <w:r w:rsidRPr="00C93FCB">
              <w:rPr>
                <w:sz w:val="18"/>
              </w:rPr>
              <w:t>Баргўрар қуртлар, олма мевахўри</w:t>
            </w:r>
          </w:p>
        </w:tc>
        <w:tc>
          <w:tcPr>
            <w:tcW w:w="1871" w:type="dxa"/>
            <w:vAlign w:val="center"/>
          </w:tcPr>
          <w:p w:rsidR="000054F0" w:rsidRPr="00C93FCB" w:rsidRDefault="000054F0" w:rsidP="000054F0">
            <w:pPr>
              <w:pStyle w:val="TableParagraph"/>
              <w:spacing w:before="0"/>
              <w:ind w:left="113" w:right="525"/>
              <w:rPr>
                <w:sz w:val="18"/>
              </w:rPr>
            </w:pPr>
            <w:r w:rsidRPr="00C93FCB">
              <w:rPr>
                <w:sz w:val="18"/>
              </w:rPr>
              <w:t xml:space="preserve">Хашарот ўсув даврида </w:t>
            </w:r>
            <w:r w:rsidRPr="00C93FCB">
              <w:rPr>
                <w:spacing w:val="3"/>
                <w:sz w:val="18"/>
              </w:rPr>
              <w:t>пуркалади</w:t>
            </w:r>
          </w:p>
        </w:tc>
        <w:tc>
          <w:tcPr>
            <w:tcW w:w="1220" w:type="dxa"/>
            <w:vAlign w:val="center"/>
          </w:tcPr>
          <w:p w:rsidR="000054F0" w:rsidRPr="00C93FCB" w:rsidRDefault="000054F0" w:rsidP="000054F0">
            <w:pPr>
              <w:pStyle w:val="TableParagraph"/>
              <w:spacing w:before="0"/>
              <w:ind w:left="64" w:right="395"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tcBorders>
              <w:top w:val="nil"/>
            </w:tcBorders>
            <w:vAlign w:val="center"/>
          </w:tcPr>
          <w:p w:rsidR="000054F0" w:rsidRPr="00C93FCB" w:rsidRDefault="000054F0" w:rsidP="000054F0">
            <w:pPr>
              <w:pStyle w:val="TableParagraph"/>
              <w:spacing w:before="0"/>
              <w:ind w:left="57" w:right="67"/>
              <w:rPr>
                <w:sz w:val="18"/>
                <w:lang w:val="ru-RU"/>
              </w:rPr>
            </w:pPr>
            <w:r w:rsidRPr="00C93FCB">
              <w:rPr>
                <w:sz w:val="18"/>
                <w:lang w:val="ru-RU"/>
              </w:rPr>
              <w:t>СИ-МОР 55% эм.к.</w:t>
            </w:r>
          </w:p>
          <w:p w:rsidR="000054F0" w:rsidRPr="00C93FCB" w:rsidRDefault="000054F0" w:rsidP="000054F0">
            <w:pPr>
              <w:pStyle w:val="TableParagraph"/>
              <w:spacing w:before="0"/>
              <w:ind w:left="57" w:right="67"/>
              <w:rPr>
                <w:sz w:val="18"/>
                <w:lang w:val="uz-Cyrl-UZ"/>
              </w:rPr>
            </w:pPr>
            <w:r w:rsidRPr="00C93FCB">
              <w:rPr>
                <w:sz w:val="18"/>
                <w:lang w:val="ru-RU"/>
              </w:rPr>
              <w:t>“Agro New Turn”, МЧЖ, Ўзбекистон</w:t>
            </w:r>
          </w:p>
          <w:p w:rsidR="000054F0" w:rsidRPr="00C93FCB" w:rsidRDefault="000054F0" w:rsidP="000054F0">
            <w:pPr>
              <w:pStyle w:val="TableParagraph"/>
              <w:spacing w:before="0"/>
              <w:ind w:left="57" w:right="67"/>
              <w:rPr>
                <w:sz w:val="18"/>
                <w:lang w:val="uz-Cyrl-UZ"/>
              </w:rPr>
            </w:pPr>
            <w:r w:rsidRPr="00C93FCB">
              <w:rPr>
                <w:sz w:val="18"/>
                <w:lang w:val="ru-RU"/>
              </w:rPr>
              <w:t>30.09.2025</w:t>
            </w:r>
          </w:p>
        </w:tc>
        <w:tc>
          <w:tcPr>
            <w:tcW w:w="993" w:type="dxa"/>
            <w:vAlign w:val="center"/>
          </w:tcPr>
          <w:p w:rsidR="000054F0" w:rsidRPr="00C93FCB" w:rsidRDefault="000054F0" w:rsidP="000054F0">
            <w:pPr>
              <w:pStyle w:val="TableParagraph"/>
              <w:spacing w:before="0"/>
              <w:ind w:left="0" w:right="130"/>
              <w:jc w:val="center"/>
              <w:rPr>
                <w:sz w:val="18"/>
              </w:rPr>
            </w:pPr>
            <w:r w:rsidRPr="00C93FCB">
              <w:rPr>
                <w:sz w:val="18"/>
              </w:rPr>
              <w:t>1,0</w:t>
            </w:r>
          </w:p>
        </w:tc>
        <w:tc>
          <w:tcPr>
            <w:tcW w:w="1275" w:type="dxa"/>
            <w:vAlign w:val="center"/>
          </w:tcPr>
          <w:p w:rsidR="000054F0" w:rsidRPr="00C93FCB" w:rsidRDefault="000054F0" w:rsidP="000054F0">
            <w:pPr>
              <w:pStyle w:val="TableParagraph"/>
              <w:spacing w:before="0"/>
              <w:ind w:left="64"/>
              <w:rPr>
                <w:sz w:val="18"/>
              </w:rPr>
            </w:pPr>
            <w:r w:rsidRPr="00C93FCB">
              <w:rPr>
                <w:sz w:val="18"/>
              </w:rPr>
              <w:t>Ғўза</w:t>
            </w:r>
          </w:p>
        </w:tc>
        <w:tc>
          <w:tcPr>
            <w:tcW w:w="1588" w:type="dxa"/>
            <w:vAlign w:val="center"/>
          </w:tcPr>
          <w:p w:rsidR="000054F0" w:rsidRPr="00C93FCB" w:rsidRDefault="000054F0" w:rsidP="000054F0">
            <w:pPr>
              <w:pStyle w:val="TableParagraph"/>
              <w:spacing w:before="0"/>
              <w:ind w:left="142"/>
              <w:rPr>
                <w:sz w:val="18"/>
              </w:rPr>
            </w:pPr>
            <w:r w:rsidRPr="00C93FCB">
              <w:rPr>
                <w:sz w:val="18"/>
              </w:rPr>
              <w:t>Ширалар, трипс</w:t>
            </w:r>
          </w:p>
        </w:tc>
        <w:tc>
          <w:tcPr>
            <w:tcW w:w="1871" w:type="dxa"/>
            <w:vAlign w:val="center"/>
          </w:tcPr>
          <w:p w:rsidR="000054F0" w:rsidRPr="00C93FCB" w:rsidRDefault="000054F0" w:rsidP="000054F0">
            <w:pPr>
              <w:pStyle w:val="TableParagraph"/>
              <w:spacing w:before="0"/>
              <w:ind w:left="113" w:right="113"/>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102"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tcBorders>
              <w:top w:val="nil"/>
            </w:tcBorders>
            <w:vAlign w:val="center"/>
          </w:tcPr>
          <w:p w:rsidR="000054F0" w:rsidRPr="00C93FCB" w:rsidRDefault="000054F0" w:rsidP="000054F0">
            <w:pPr>
              <w:pStyle w:val="TableParagraph"/>
              <w:spacing w:before="0"/>
              <w:ind w:left="57" w:right="67"/>
              <w:rPr>
                <w:sz w:val="18"/>
                <w:lang w:val="ru-RU"/>
              </w:rPr>
            </w:pPr>
            <w:r w:rsidRPr="00C93FCB">
              <w:rPr>
                <w:sz w:val="18"/>
                <w:lang w:val="ru-RU"/>
              </w:rPr>
              <w:t>ХЛОРПИРИВИТ-АГРО, эм.к.</w:t>
            </w:r>
          </w:p>
          <w:p w:rsidR="000054F0" w:rsidRPr="00C93FCB" w:rsidRDefault="000054F0" w:rsidP="000054F0">
            <w:pPr>
              <w:pStyle w:val="TableParagraph"/>
              <w:spacing w:before="0"/>
              <w:ind w:left="57" w:right="67"/>
              <w:rPr>
                <w:sz w:val="18"/>
                <w:lang w:val="ru-RU"/>
              </w:rPr>
            </w:pPr>
            <w:r w:rsidRPr="00C93FCB">
              <w:rPr>
                <w:sz w:val="18"/>
                <w:lang w:val="ru-RU"/>
              </w:rPr>
              <w:t>“</w:t>
            </w:r>
            <w:r w:rsidRPr="00C93FCB">
              <w:rPr>
                <w:sz w:val="18"/>
              </w:rPr>
              <w:t>Swissagro</w:t>
            </w:r>
            <w:r w:rsidRPr="00C93FCB">
              <w:rPr>
                <w:sz w:val="18"/>
                <w:lang w:val="ru-RU"/>
              </w:rPr>
              <w:t>” ҚК-МЧЖ, Ўзбекистон</w:t>
            </w:r>
          </w:p>
          <w:p w:rsidR="000054F0" w:rsidRPr="00C93FCB" w:rsidRDefault="000054F0" w:rsidP="000054F0">
            <w:pPr>
              <w:pStyle w:val="TableParagraph"/>
              <w:spacing w:before="0"/>
              <w:ind w:left="57" w:right="67"/>
              <w:rPr>
                <w:sz w:val="18"/>
                <w:lang w:val="uz-Cyrl-UZ"/>
              </w:rPr>
            </w:pPr>
            <w:r w:rsidRPr="00C93FCB">
              <w:rPr>
                <w:sz w:val="18"/>
              </w:rPr>
              <w:t>“Фабрика агрохимикатов” МЧЖ, Украина</w:t>
            </w:r>
          </w:p>
          <w:p w:rsidR="000054F0" w:rsidRPr="00C93FCB" w:rsidRDefault="000054F0" w:rsidP="000054F0">
            <w:pPr>
              <w:pStyle w:val="TableParagraph"/>
              <w:spacing w:before="0"/>
              <w:ind w:left="57" w:right="67"/>
              <w:rPr>
                <w:sz w:val="18"/>
                <w:lang w:val="uz-Cyrl-UZ"/>
              </w:rPr>
            </w:pPr>
            <w:r w:rsidRPr="00C93FCB">
              <w:rPr>
                <w:sz w:val="18"/>
                <w:lang w:val="ru-RU"/>
              </w:rPr>
              <w:t>30.09.2025</w:t>
            </w:r>
          </w:p>
        </w:tc>
        <w:tc>
          <w:tcPr>
            <w:tcW w:w="993" w:type="dxa"/>
            <w:vAlign w:val="center"/>
          </w:tcPr>
          <w:p w:rsidR="000054F0" w:rsidRPr="00C93FCB" w:rsidRDefault="000054F0" w:rsidP="000054F0">
            <w:pPr>
              <w:pStyle w:val="TableParagraph"/>
              <w:spacing w:before="0"/>
              <w:ind w:left="0" w:right="130"/>
              <w:jc w:val="center"/>
              <w:rPr>
                <w:sz w:val="18"/>
              </w:rPr>
            </w:pPr>
            <w:r w:rsidRPr="00C93FCB">
              <w:rPr>
                <w:sz w:val="18"/>
              </w:rPr>
              <w:t>1,5</w:t>
            </w:r>
          </w:p>
        </w:tc>
        <w:tc>
          <w:tcPr>
            <w:tcW w:w="1275" w:type="dxa"/>
            <w:vAlign w:val="center"/>
          </w:tcPr>
          <w:p w:rsidR="000054F0" w:rsidRPr="00C93FCB" w:rsidRDefault="000054F0" w:rsidP="000054F0">
            <w:pPr>
              <w:pStyle w:val="TableParagraph"/>
              <w:spacing w:before="0"/>
              <w:ind w:left="64"/>
              <w:rPr>
                <w:sz w:val="18"/>
              </w:rPr>
            </w:pPr>
            <w:r w:rsidRPr="00C93FCB">
              <w:rPr>
                <w:sz w:val="18"/>
              </w:rPr>
              <w:t>Ғўза</w:t>
            </w:r>
          </w:p>
        </w:tc>
        <w:tc>
          <w:tcPr>
            <w:tcW w:w="1588" w:type="dxa"/>
            <w:vAlign w:val="center"/>
          </w:tcPr>
          <w:p w:rsidR="000054F0" w:rsidRPr="00C93FCB" w:rsidRDefault="000054F0" w:rsidP="000054F0">
            <w:pPr>
              <w:pStyle w:val="TableParagraph"/>
              <w:spacing w:before="0"/>
              <w:ind w:left="142"/>
              <w:rPr>
                <w:sz w:val="18"/>
              </w:rPr>
            </w:pPr>
            <w:r w:rsidRPr="00C93FCB">
              <w:rPr>
                <w:sz w:val="18"/>
              </w:rPr>
              <w:t xml:space="preserve">Ўргимчаккана, </w:t>
            </w:r>
            <w:r w:rsidRPr="00C93FCB">
              <w:rPr>
                <w:sz w:val="18"/>
                <w:lang w:val="uz-Cyrl-UZ"/>
              </w:rPr>
              <w:t>қандалалар</w:t>
            </w:r>
            <w:r w:rsidRPr="00C93FCB">
              <w:rPr>
                <w:sz w:val="18"/>
              </w:rPr>
              <w:t>, ғўза тунлами</w:t>
            </w:r>
          </w:p>
        </w:tc>
        <w:tc>
          <w:tcPr>
            <w:tcW w:w="1871" w:type="dxa"/>
            <w:vAlign w:val="center"/>
          </w:tcPr>
          <w:p w:rsidR="000054F0" w:rsidRPr="00C93FCB" w:rsidRDefault="000054F0" w:rsidP="000054F0">
            <w:pPr>
              <w:pStyle w:val="TableParagraph"/>
              <w:spacing w:before="0"/>
              <w:ind w:left="113" w:right="525"/>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395"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tcBorders>
              <w:top w:val="nil"/>
            </w:tcBorders>
            <w:vAlign w:val="center"/>
          </w:tcPr>
          <w:p w:rsidR="000054F0" w:rsidRPr="00C93FCB" w:rsidRDefault="000054F0" w:rsidP="000054F0">
            <w:pPr>
              <w:pStyle w:val="TableParagraph"/>
              <w:spacing w:before="0"/>
              <w:ind w:left="57"/>
              <w:rPr>
                <w:sz w:val="18"/>
                <w:lang w:val="ru-RU"/>
              </w:rPr>
            </w:pPr>
            <w:r w:rsidRPr="00C93FCB">
              <w:rPr>
                <w:sz w:val="18"/>
                <w:lang w:val="ru-RU"/>
              </w:rPr>
              <w:t>ЦИПЕРФОС ГОЛД 60% эм.к. (Б) (А)</w:t>
            </w:r>
          </w:p>
          <w:p w:rsidR="000054F0" w:rsidRPr="00C93FCB" w:rsidRDefault="000054F0" w:rsidP="000054F0">
            <w:pPr>
              <w:pStyle w:val="TableParagraph"/>
              <w:spacing w:before="0"/>
              <w:ind w:left="57" w:right="197"/>
              <w:rPr>
                <w:sz w:val="18"/>
                <w:lang w:val="ru-RU"/>
              </w:rPr>
            </w:pPr>
            <w:r w:rsidRPr="00C93FCB">
              <w:rPr>
                <w:sz w:val="18"/>
                <w:lang w:val="ru-RU"/>
              </w:rPr>
              <w:t>“</w:t>
            </w:r>
            <w:r w:rsidRPr="00C93FCB">
              <w:rPr>
                <w:sz w:val="18"/>
                <w:lang w:val="uz-Cyrl-UZ"/>
              </w:rPr>
              <w:t>Агро Голд Плюс</w:t>
            </w:r>
            <w:r w:rsidRPr="00C93FCB">
              <w:rPr>
                <w:sz w:val="18"/>
                <w:lang w:val="ru-RU"/>
              </w:rPr>
              <w:t>” МЧЖ,</w:t>
            </w:r>
          </w:p>
          <w:p w:rsidR="000054F0" w:rsidRPr="00C93FCB" w:rsidRDefault="000054F0" w:rsidP="000054F0">
            <w:pPr>
              <w:pStyle w:val="TableParagraph"/>
              <w:spacing w:before="0"/>
              <w:ind w:left="57"/>
              <w:rPr>
                <w:sz w:val="18"/>
                <w:lang w:val="ru-RU"/>
              </w:rPr>
            </w:pPr>
            <w:r w:rsidRPr="00C93FCB">
              <w:rPr>
                <w:sz w:val="18"/>
                <w:lang w:val="ru-RU"/>
              </w:rPr>
              <w:t xml:space="preserve">Ўзбекистон, </w:t>
            </w:r>
            <w:r w:rsidRPr="00C93FCB">
              <w:rPr>
                <w:sz w:val="18"/>
                <w:lang w:val="ru-RU"/>
              </w:rPr>
              <w:lastRenderedPageBreak/>
              <w:t>31.12.2022</w:t>
            </w:r>
          </w:p>
        </w:tc>
        <w:tc>
          <w:tcPr>
            <w:tcW w:w="993" w:type="dxa"/>
            <w:vAlign w:val="center"/>
          </w:tcPr>
          <w:p w:rsidR="000054F0" w:rsidRPr="00C93FCB" w:rsidRDefault="000054F0" w:rsidP="000054F0">
            <w:pPr>
              <w:pStyle w:val="TableParagraph"/>
              <w:spacing w:before="0"/>
              <w:ind w:left="0" w:right="130"/>
              <w:jc w:val="center"/>
              <w:rPr>
                <w:sz w:val="18"/>
              </w:rPr>
            </w:pPr>
            <w:r w:rsidRPr="00C93FCB">
              <w:rPr>
                <w:sz w:val="18"/>
              </w:rPr>
              <w:lastRenderedPageBreak/>
              <w:t>1,0</w:t>
            </w:r>
          </w:p>
        </w:tc>
        <w:tc>
          <w:tcPr>
            <w:tcW w:w="1275" w:type="dxa"/>
            <w:vAlign w:val="center"/>
          </w:tcPr>
          <w:p w:rsidR="000054F0" w:rsidRPr="00C93FCB" w:rsidRDefault="000054F0" w:rsidP="000054F0">
            <w:pPr>
              <w:pStyle w:val="TableParagraph"/>
              <w:spacing w:before="0"/>
              <w:ind w:left="64"/>
              <w:rPr>
                <w:sz w:val="18"/>
              </w:rPr>
            </w:pPr>
            <w:r w:rsidRPr="00C93FCB">
              <w:rPr>
                <w:sz w:val="18"/>
              </w:rPr>
              <w:t>Олма</w:t>
            </w:r>
          </w:p>
        </w:tc>
        <w:tc>
          <w:tcPr>
            <w:tcW w:w="1588" w:type="dxa"/>
            <w:vAlign w:val="center"/>
          </w:tcPr>
          <w:p w:rsidR="000054F0" w:rsidRPr="00C93FCB" w:rsidRDefault="000054F0" w:rsidP="000054F0">
            <w:pPr>
              <w:pStyle w:val="TableParagraph"/>
              <w:spacing w:before="0"/>
              <w:ind w:left="142"/>
              <w:rPr>
                <w:sz w:val="18"/>
              </w:rPr>
            </w:pPr>
            <w:r w:rsidRPr="00C93FCB">
              <w:rPr>
                <w:sz w:val="18"/>
              </w:rPr>
              <w:t>Каналар, қалқондорлар, олма мевахўри</w:t>
            </w:r>
          </w:p>
        </w:tc>
        <w:tc>
          <w:tcPr>
            <w:tcW w:w="1871" w:type="dxa"/>
            <w:vAlign w:val="center"/>
          </w:tcPr>
          <w:p w:rsidR="000054F0" w:rsidRPr="00C93FCB" w:rsidRDefault="000054F0" w:rsidP="000054F0">
            <w:pPr>
              <w:pStyle w:val="TableParagraph"/>
              <w:spacing w:before="0"/>
              <w:ind w:left="113" w:right="525"/>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395"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tcBorders>
              <w:top w:val="nil"/>
            </w:tcBorders>
            <w:vAlign w:val="center"/>
          </w:tcPr>
          <w:p w:rsidR="000054F0" w:rsidRPr="00C93FCB" w:rsidRDefault="000054F0" w:rsidP="000054F0">
            <w:pPr>
              <w:pStyle w:val="TableParagraph"/>
              <w:spacing w:before="0"/>
              <w:ind w:left="57"/>
              <w:rPr>
                <w:sz w:val="18"/>
                <w:lang w:val="uz-Cyrl-UZ"/>
              </w:rPr>
            </w:pPr>
            <w:r w:rsidRPr="00C93FCB">
              <w:rPr>
                <w:sz w:val="18"/>
              </w:rPr>
              <w:lastRenderedPageBreak/>
              <w:t>AGRO</w:t>
            </w:r>
            <w:r w:rsidRPr="00C93FCB">
              <w:rPr>
                <w:sz w:val="18"/>
                <w:lang w:val="ru-RU"/>
              </w:rPr>
              <w:t>-</w:t>
            </w:r>
            <w:r w:rsidRPr="00C93FCB">
              <w:rPr>
                <w:sz w:val="18"/>
              </w:rPr>
              <w:t>NURELL</w:t>
            </w:r>
            <w:r w:rsidRPr="00C93FCB">
              <w:rPr>
                <w:sz w:val="18"/>
                <w:lang w:val="ru-RU"/>
              </w:rPr>
              <w:t xml:space="preserve"> 55% </w:t>
            </w:r>
            <w:r w:rsidRPr="00C93FCB">
              <w:rPr>
                <w:sz w:val="18"/>
                <w:lang w:val="uz-Cyrl-UZ"/>
              </w:rPr>
              <w:t>эм.к.</w:t>
            </w:r>
          </w:p>
          <w:p w:rsidR="000054F0" w:rsidRPr="00C93FCB" w:rsidRDefault="000054F0" w:rsidP="000054F0">
            <w:pPr>
              <w:pStyle w:val="TableParagraph"/>
              <w:spacing w:before="0"/>
              <w:ind w:left="57"/>
              <w:rPr>
                <w:sz w:val="18"/>
                <w:lang w:val="uz-Cyrl-UZ"/>
              </w:rPr>
            </w:pPr>
            <w:r w:rsidRPr="00C93FCB">
              <w:rPr>
                <w:sz w:val="18"/>
                <w:lang w:val="uz-Cyrl-UZ"/>
              </w:rPr>
              <w:t>“Agro Aziya Group”, МЧЖ, Ўзбекистон, 31.12.2023</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1,0</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Ширалар, трипс</w:t>
            </w:r>
          </w:p>
        </w:tc>
        <w:tc>
          <w:tcPr>
            <w:tcW w:w="1871" w:type="dxa"/>
            <w:vAlign w:val="center"/>
          </w:tcPr>
          <w:p w:rsidR="000054F0" w:rsidRPr="00C93FCB" w:rsidRDefault="000054F0" w:rsidP="000054F0">
            <w:pPr>
              <w:pStyle w:val="TableParagraph"/>
              <w:spacing w:before="0"/>
              <w:ind w:left="113" w:right="142"/>
              <w:rPr>
                <w:sz w:val="18"/>
                <w:lang w:val="uz-Cyrl-UZ"/>
              </w:rPr>
            </w:pPr>
            <w:r w:rsidRPr="00C93FCB">
              <w:rPr>
                <w:sz w:val="18"/>
                <w:lang w:val="uz-Cyrl-UZ"/>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424" w:firstLine="21"/>
              <w:jc w:val="center"/>
              <w:rPr>
                <w:sz w:val="18"/>
                <w:lang w:val="uz-Cyrl-UZ"/>
              </w:rPr>
            </w:pPr>
            <w:r w:rsidRPr="00C93FCB">
              <w:rPr>
                <w:sz w:val="18"/>
                <w:lang w:val="uz-Cyrl-UZ"/>
              </w:rPr>
              <w:t>30</w:t>
            </w:r>
          </w:p>
        </w:tc>
        <w:tc>
          <w:tcPr>
            <w:tcW w:w="1133" w:type="dxa"/>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tcBorders>
              <w:top w:val="nil"/>
            </w:tcBorders>
            <w:vAlign w:val="center"/>
          </w:tcPr>
          <w:p w:rsidR="000054F0" w:rsidRPr="00C93FCB" w:rsidRDefault="000054F0" w:rsidP="000054F0">
            <w:pPr>
              <w:pStyle w:val="TableParagraph"/>
              <w:spacing w:before="0"/>
              <w:ind w:left="57"/>
              <w:rPr>
                <w:sz w:val="18"/>
                <w:lang w:val="uz-Cyrl-UZ"/>
              </w:rPr>
            </w:pPr>
            <w:r w:rsidRPr="00C93FCB">
              <w:rPr>
                <w:sz w:val="18"/>
                <w:lang w:val="uz-Cyrl-UZ"/>
              </w:rPr>
              <w:t>B-NURELL MAX 65%</w:t>
            </w:r>
          </w:p>
          <w:p w:rsidR="000054F0" w:rsidRPr="00C93FCB" w:rsidRDefault="000054F0" w:rsidP="000054F0">
            <w:pPr>
              <w:pStyle w:val="TableParagraph"/>
              <w:spacing w:before="0"/>
              <w:ind w:left="57"/>
              <w:rPr>
                <w:sz w:val="18"/>
                <w:lang w:val="uz-Cyrl-UZ"/>
              </w:rPr>
            </w:pPr>
            <w:r w:rsidRPr="00C93FCB">
              <w:rPr>
                <w:sz w:val="18"/>
                <w:lang w:val="uz-Cyrl-UZ"/>
              </w:rPr>
              <w:t>“Bio-Vet Farm”, МЧЖ, Ўзбекистон</w:t>
            </w:r>
          </w:p>
          <w:p w:rsidR="000054F0" w:rsidRPr="00C93FCB" w:rsidRDefault="000054F0" w:rsidP="000054F0">
            <w:pPr>
              <w:pStyle w:val="TableParagraph"/>
              <w:spacing w:before="0"/>
              <w:ind w:left="57"/>
              <w:rPr>
                <w:sz w:val="18"/>
                <w:lang w:val="uz-Cyrl-UZ"/>
              </w:rPr>
            </w:pPr>
            <w:r w:rsidRPr="00C93FCB">
              <w:rPr>
                <w:sz w:val="18"/>
                <w:lang w:val="uz-Cyrl-UZ"/>
              </w:rPr>
              <w:t>30.04.2026</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0,5-1,0</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Олма</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Олма мевахўри</w:t>
            </w:r>
          </w:p>
        </w:tc>
        <w:tc>
          <w:tcPr>
            <w:tcW w:w="1871" w:type="dxa"/>
            <w:vAlign w:val="center"/>
          </w:tcPr>
          <w:p w:rsidR="000054F0" w:rsidRPr="00C93FCB" w:rsidRDefault="000054F0" w:rsidP="000054F0">
            <w:pPr>
              <w:pStyle w:val="TableParagraph"/>
              <w:spacing w:before="0"/>
              <w:ind w:left="113" w:right="142"/>
              <w:rPr>
                <w:sz w:val="18"/>
                <w:lang w:val="uz-Cyrl-UZ"/>
              </w:rPr>
            </w:pPr>
            <w:r w:rsidRPr="00C93FCB">
              <w:rPr>
                <w:sz w:val="18"/>
                <w:lang w:val="uz-Cyrl-UZ"/>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395" w:firstLine="21"/>
              <w:jc w:val="center"/>
              <w:rPr>
                <w:sz w:val="18"/>
                <w:lang w:val="uz-Cyrl-UZ"/>
              </w:rPr>
            </w:pPr>
            <w:r w:rsidRPr="00C93FCB">
              <w:rPr>
                <w:sz w:val="18"/>
                <w:lang w:val="uz-Cyrl-UZ"/>
              </w:rPr>
              <w:t>30</w:t>
            </w:r>
          </w:p>
        </w:tc>
        <w:tc>
          <w:tcPr>
            <w:tcW w:w="1133" w:type="dxa"/>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tcBorders>
              <w:top w:val="nil"/>
            </w:tcBorders>
            <w:vAlign w:val="center"/>
          </w:tcPr>
          <w:p w:rsidR="000054F0" w:rsidRPr="00C93FCB" w:rsidRDefault="000054F0" w:rsidP="000054F0">
            <w:pPr>
              <w:pStyle w:val="TableParagraph"/>
              <w:spacing w:before="0"/>
              <w:ind w:left="57"/>
              <w:rPr>
                <w:sz w:val="18"/>
                <w:lang w:val="uz-Cyrl-UZ"/>
              </w:rPr>
            </w:pPr>
            <w:r w:rsidRPr="00C93FCB">
              <w:rPr>
                <w:sz w:val="18"/>
                <w:lang w:val="uz-Cyrl-UZ"/>
              </w:rPr>
              <w:t>BIO NURELL-D 65% эм.к.</w:t>
            </w:r>
          </w:p>
          <w:p w:rsidR="000054F0" w:rsidRPr="00C93FCB" w:rsidRDefault="000054F0" w:rsidP="000054F0">
            <w:pPr>
              <w:pStyle w:val="TableParagraph"/>
              <w:spacing w:before="0"/>
              <w:ind w:left="57"/>
              <w:rPr>
                <w:sz w:val="18"/>
                <w:lang w:val="uz-Cyrl-UZ"/>
              </w:rPr>
            </w:pPr>
            <w:r w:rsidRPr="00C93FCB">
              <w:rPr>
                <w:sz w:val="18"/>
                <w:lang w:val="uz-Cyrl-UZ"/>
              </w:rPr>
              <w:t>“Bio Zamin”, МЧЖ,</w:t>
            </w:r>
          </w:p>
          <w:p w:rsidR="000054F0" w:rsidRPr="00C93FCB" w:rsidRDefault="000054F0" w:rsidP="000054F0">
            <w:pPr>
              <w:pStyle w:val="TableParagraph"/>
              <w:spacing w:before="0"/>
              <w:ind w:left="57"/>
              <w:rPr>
                <w:sz w:val="18"/>
                <w:lang w:val="uz-Cyrl-UZ"/>
              </w:rPr>
            </w:pPr>
            <w:r w:rsidRPr="00C93FCB">
              <w:rPr>
                <w:sz w:val="18"/>
                <w:lang w:val="uz-Cyrl-UZ"/>
              </w:rPr>
              <w:t>Ўзбекистон 30.04.2026</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1,2</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Ғўза тунлами</w:t>
            </w:r>
          </w:p>
        </w:tc>
        <w:tc>
          <w:tcPr>
            <w:tcW w:w="1871" w:type="dxa"/>
            <w:vAlign w:val="center"/>
          </w:tcPr>
          <w:p w:rsidR="000054F0" w:rsidRPr="00C93FCB" w:rsidRDefault="000054F0" w:rsidP="000054F0">
            <w:pPr>
              <w:pStyle w:val="TableParagraph"/>
              <w:spacing w:before="0"/>
              <w:ind w:left="113" w:right="142"/>
              <w:rPr>
                <w:sz w:val="18"/>
                <w:lang w:val="uz-Cyrl-UZ"/>
              </w:rPr>
            </w:pPr>
            <w:r w:rsidRPr="00C93FCB">
              <w:rPr>
                <w:sz w:val="18"/>
                <w:lang w:val="uz-Cyrl-UZ"/>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395" w:firstLine="21"/>
              <w:jc w:val="center"/>
              <w:rPr>
                <w:sz w:val="18"/>
                <w:lang w:val="uz-Cyrl-UZ"/>
              </w:rPr>
            </w:pPr>
            <w:r w:rsidRPr="00C93FCB">
              <w:rPr>
                <w:sz w:val="18"/>
                <w:lang w:val="uz-Cyrl-UZ"/>
              </w:rPr>
              <w:t>30</w:t>
            </w:r>
          </w:p>
        </w:tc>
        <w:tc>
          <w:tcPr>
            <w:tcW w:w="1133" w:type="dxa"/>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Merge w:val="restart"/>
            <w:tcBorders>
              <w:top w:val="nil"/>
            </w:tcBorders>
            <w:vAlign w:val="center"/>
          </w:tcPr>
          <w:p w:rsidR="000054F0" w:rsidRPr="00C93FCB" w:rsidRDefault="000054F0" w:rsidP="000054F0">
            <w:pPr>
              <w:pStyle w:val="TableParagraph"/>
              <w:spacing w:before="0"/>
              <w:ind w:left="57"/>
              <w:rPr>
                <w:sz w:val="18"/>
                <w:lang w:val="uz-Cyrl-UZ"/>
              </w:rPr>
            </w:pPr>
            <w:r w:rsidRPr="00C93FCB">
              <w:rPr>
                <w:sz w:val="18"/>
              </w:rPr>
              <w:t>CYPERCHLOR</w:t>
            </w:r>
            <w:r w:rsidRPr="00C93FCB">
              <w:rPr>
                <w:sz w:val="18"/>
                <w:lang w:val="ru-RU"/>
              </w:rPr>
              <w:t>-</w:t>
            </w:r>
            <w:r w:rsidRPr="00C93FCB">
              <w:rPr>
                <w:sz w:val="18"/>
              </w:rPr>
              <w:t>C</w:t>
            </w:r>
            <w:r w:rsidRPr="00C93FCB">
              <w:rPr>
                <w:sz w:val="18"/>
                <w:lang w:val="uz-Cyrl-UZ"/>
              </w:rPr>
              <w:t>эм.к.</w:t>
            </w:r>
          </w:p>
          <w:p w:rsidR="000054F0" w:rsidRPr="00C93FCB" w:rsidRDefault="000054F0" w:rsidP="000054F0">
            <w:pPr>
              <w:pStyle w:val="TableParagraph"/>
              <w:spacing w:before="0"/>
              <w:ind w:left="57"/>
              <w:rPr>
                <w:sz w:val="18"/>
                <w:lang w:val="uz-Cyrl-UZ"/>
              </w:rPr>
            </w:pPr>
            <w:r w:rsidRPr="00C93FCB">
              <w:rPr>
                <w:sz w:val="18"/>
                <w:lang w:val="ru-RU"/>
              </w:rPr>
              <w:t>“</w:t>
            </w:r>
            <w:r w:rsidRPr="00C93FCB">
              <w:rPr>
                <w:sz w:val="18"/>
              </w:rPr>
              <w:t>Samvetpreparatservis</w:t>
            </w:r>
            <w:r w:rsidRPr="00C93FCB">
              <w:rPr>
                <w:sz w:val="18"/>
                <w:lang w:val="ru-RU"/>
              </w:rPr>
              <w:t>” МЧЖ, Ўзбекистон, 31.12.2023</w:t>
            </w:r>
          </w:p>
        </w:tc>
        <w:tc>
          <w:tcPr>
            <w:tcW w:w="993" w:type="dxa"/>
            <w:tcBorders>
              <w:bottom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1,0</w:t>
            </w:r>
          </w:p>
        </w:tc>
        <w:tc>
          <w:tcPr>
            <w:tcW w:w="1275" w:type="dxa"/>
            <w:tcBorders>
              <w:bottom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tcBorders>
              <w:bottom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Ширалар, трипс</w:t>
            </w:r>
          </w:p>
        </w:tc>
        <w:tc>
          <w:tcPr>
            <w:tcW w:w="1871" w:type="dxa"/>
            <w:tcBorders>
              <w:bottom w:val="single" w:sz="4" w:space="0" w:color="auto"/>
            </w:tcBorders>
            <w:vAlign w:val="center"/>
          </w:tcPr>
          <w:p w:rsidR="000054F0" w:rsidRPr="00C93FCB" w:rsidRDefault="000054F0" w:rsidP="000054F0">
            <w:pPr>
              <w:pStyle w:val="TableParagraph"/>
              <w:spacing w:before="0"/>
              <w:ind w:left="113" w:right="142"/>
              <w:rPr>
                <w:sz w:val="18"/>
                <w:lang w:val="uz-Cyrl-UZ"/>
              </w:rPr>
            </w:pPr>
            <w:r w:rsidRPr="00C93FCB">
              <w:rPr>
                <w:sz w:val="18"/>
                <w:lang w:val="uz-Cyrl-UZ"/>
              </w:rPr>
              <w:t>Ўсимликнинг ўсув даврида пуркалади</w:t>
            </w:r>
          </w:p>
        </w:tc>
        <w:tc>
          <w:tcPr>
            <w:tcW w:w="1220" w:type="dxa"/>
            <w:tcBorders>
              <w:bottom w:val="single" w:sz="4" w:space="0" w:color="auto"/>
            </w:tcBorders>
            <w:vAlign w:val="center"/>
          </w:tcPr>
          <w:p w:rsidR="000054F0" w:rsidRPr="00C93FCB" w:rsidRDefault="000054F0" w:rsidP="000054F0">
            <w:pPr>
              <w:pStyle w:val="TableParagraph"/>
              <w:spacing w:before="0"/>
              <w:ind w:left="64" w:right="395" w:firstLine="21"/>
              <w:jc w:val="center"/>
              <w:rPr>
                <w:sz w:val="18"/>
                <w:lang w:val="uz-Cyrl-UZ"/>
              </w:rPr>
            </w:pPr>
            <w:r w:rsidRPr="00C93FCB">
              <w:rPr>
                <w:sz w:val="18"/>
                <w:lang w:val="uz-Cyrl-UZ"/>
              </w:rPr>
              <w:t>30</w:t>
            </w:r>
          </w:p>
        </w:tc>
        <w:tc>
          <w:tcPr>
            <w:tcW w:w="1133" w:type="dxa"/>
            <w:tcBorders>
              <w:bottom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18"/>
              </w:rPr>
            </w:pP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1,5</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Ғўза тунлами</w:t>
            </w:r>
          </w:p>
        </w:tc>
        <w:tc>
          <w:tcPr>
            <w:tcW w:w="1871" w:type="dxa"/>
            <w:tcBorders>
              <w:top w:val="single" w:sz="4" w:space="0" w:color="auto"/>
            </w:tcBorders>
            <w:vAlign w:val="center"/>
          </w:tcPr>
          <w:p w:rsidR="000054F0" w:rsidRPr="00C93FCB" w:rsidRDefault="000054F0" w:rsidP="000054F0">
            <w:pPr>
              <w:pStyle w:val="TableParagraph"/>
              <w:spacing w:before="0"/>
              <w:ind w:left="113" w:right="142"/>
              <w:rPr>
                <w:sz w:val="18"/>
                <w:lang w:val="uz-Cyrl-UZ"/>
              </w:rPr>
            </w:pPr>
            <w:r w:rsidRPr="00C93FCB">
              <w:rPr>
                <w:sz w:val="18"/>
                <w:lang w:val="uz-Cyrl-UZ"/>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right="395" w:firstLine="21"/>
              <w:jc w:val="center"/>
              <w:rPr>
                <w:sz w:val="18"/>
                <w:lang w:val="uz-Cyrl-UZ"/>
              </w:rPr>
            </w:pPr>
            <w:r w:rsidRPr="00C93FCB">
              <w:rPr>
                <w:sz w:val="18"/>
                <w:lang w:val="uz-Cyrl-UZ"/>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uz-Cyrl-UZ"/>
              </w:rPr>
            </w:pPr>
            <w:r w:rsidRPr="00C93FCB">
              <w:rPr>
                <w:sz w:val="18"/>
              </w:rPr>
              <w:t>FURELL</w:t>
            </w:r>
            <w:r w:rsidRPr="00C93FCB">
              <w:rPr>
                <w:sz w:val="18"/>
                <w:lang w:val="ru-RU"/>
              </w:rPr>
              <w:t>-</w:t>
            </w:r>
            <w:r w:rsidRPr="00C93FCB">
              <w:rPr>
                <w:sz w:val="18"/>
              </w:rPr>
              <w:t>D</w:t>
            </w:r>
            <w:r w:rsidRPr="00C93FCB">
              <w:rPr>
                <w:sz w:val="18"/>
                <w:lang w:val="ru-RU"/>
              </w:rPr>
              <w:t xml:space="preserve"> 65% </w:t>
            </w:r>
            <w:r w:rsidRPr="00C93FCB">
              <w:rPr>
                <w:sz w:val="18"/>
                <w:lang w:val="uz-Cyrl-UZ"/>
              </w:rPr>
              <w:t>эм.к.</w:t>
            </w:r>
          </w:p>
          <w:p w:rsidR="000054F0" w:rsidRPr="00C93FCB" w:rsidRDefault="000054F0" w:rsidP="000054F0">
            <w:pPr>
              <w:pStyle w:val="TableParagraph"/>
              <w:spacing w:before="0"/>
              <w:ind w:left="57"/>
              <w:rPr>
                <w:sz w:val="18"/>
                <w:lang w:val="uz-Cyrl-UZ"/>
              </w:rPr>
            </w:pPr>
            <w:r w:rsidRPr="00C93FCB">
              <w:rPr>
                <w:sz w:val="18"/>
                <w:lang w:val="uz-Cyrl-UZ"/>
              </w:rPr>
              <w:t>“</w:t>
            </w:r>
            <w:r w:rsidRPr="00C93FCB">
              <w:rPr>
                <w:sz w:val="18"/>
              </w:rPr>
              <w:t>Kohinur</w:t>
            </w:r>
            <w:r w:rsidRPr="00C93FCB">
              <w:rPr>
                <w:sz w:val="18"/>
                <w:lang w:val="uz-Cyrl-UZ"/>
              </w:rPr>
              <w:t>” ХК, Ўзбекистон, 31.12.2023</w:t>
            </w: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0,8</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Олма</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Олма мевахўри</w:t>
            </w:r>
          </w:p>
        </w:tc>
        <w:tc>
          <w:tcPr>
            <w:tcW w:w="1871" w:type="dxa"/>
            <w:tcBorders>
              <w:top w:val="single" w:sz="4" w:space="0" w:color="auto"/>
            </w:tcBorders>
            <w:vAlign w:val="center"/>
          </w:tcPr>
          <w:p w:rsidR="000054F0" w:rsidRPr="00C93FCB" w:rsidRDefault="000054F0" w:rsidP="000054F0">
            <w:pPr>
              <w:pStyle w:val="TableParagraph"/>
              <w:spacing w:before="0"/>
              <w:ind w:left="113" w:right="142"/>
              <w:rPr>
                <w:sz w:val="18"/>
                <w:lang w:val="uz-Cyrl-UZ"/>
              </w:rPr>
            </w:pPr>
            <w:r w:rsidRPr="00C93FCB">
              <w:rPr>
                <w:sz w:val="18"/>
                <w:lang w:val="uz-Cyrl-UZ"/>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right="395" w:firstLine="21"/>
              <w:jc w:val="center"/>
              <w:rPr>
                <w:sz w:val="18"/>
                <w:lang w:val="uz-Cyrl-UZ"/>
              </w:rPr>
            </w:pPr>
            <w:r w:rsidRPr="00C93FCB">
              <w:rPr>
                <w:sz w:val="18"/>
                <w:lang w:val="uz-Cyrl-UZ"/>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ight="258"/>
              <w:rPr>
                <w:sz w:val="18"/>
                <w:lang w:val="uz-Cyrl-UZ"/>
              </w:rPr>
            </w:pPr>
            <w:r w:rsidRPr="00C93FCB">
              <w:rPr>
                <w:sz w:val="18"/>
              </w:rPr>
              <w:t>GRUELGRANT</w:t>
            </w:r>
            <w:r w:rsidRPr="00C93FCB">
              <w:rPr>
                <w:sz w:val="18"/>
                <w:lang w:val="uz-Cyrl-UZ"/>
              </w:rPr>
              <w:t xml:space="preserve"> 6</w:t>
            </w:r>
            <w:r w:rsidRPr="00C93FCB">
              <w:rPr>
                <w:sz w:val="18"/>
                <w:lang w:val="ru-RU"/>
              </w:rPr>
              <w:t>0</w:t>
            </w:r>
            <w:r w:rsidRPr="00C93FCB">
              <w:rPr>
                <w:sz w:val="18"/>
                <w:lang w:val="uz-Cyrl-UZ"/>
              </w:rPr>
              <w:t>% эм.к.</w:t>
            </w:r>
          </w:p>
          <w:p w:rsidR="000054F0" w:rsidRPr="00C93FCB" w:rsidRDefault="000054F0" w:rsidP="000054F0">
            <w:pPr>
              <w:pStyle w:val="TableParagraph"/>
              <w:spacing w:before="0"/>
              <w:ind w:left="57" w:right="258"/>
              <w:rPr>
                <w:sz w:val="18"/>
                <w:lang w:val="uz-Cyrl-UZ"/>
              </w:rPr>
            </w:pPr>
            <w:r w:rsidRPr="00C93FCB">
              <w:rPr>
                <w:sz w:val="18"/>
                <w:lang w:val="uz-Cyrl-UZ"/>
              </w:rPr>
              <w:t>“Agro-Vet Kimyo” МЧЖ, Ўзбекистон,</w:t>
            </w:r>
          </w:p>
          <w:p w:rsidR="000054F0" w:rsidRPr="00C93FCB" w:rsidRDefault="000054F0" w:rsidP="000054F0">
            <w:pPr>
              <w:pStyle w:val="TableParagraph"/>
              <w:spacing w:before="0"/>
              <w:ind w:left="57" w:right="258"/>
              <w:rPr>
                <w:sz w:val="18"/>
                <w:lang w:val="uz-Cyrl-UZ"/>
              </w:rPr>
            </w:pPr>
            <w:r w:rsidRPr="00C93FCB">
              <w:rPr>
                <w:sz w:val="18"/>
                <w:lang w:val="uz-Cyrl-UZ"/>
              </w:rPr>
              <w:t>31.12.2023</w:t>
            </w: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1,0</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Ғўза тунлами</w:t>
            </w:r>
          </w:p>
        </w:tc>
        <w:tc>
          <w:tcPr>
            <w:tcW w:w="1871" w:type="dxa"/>
            <w:tcBorders>
              <w:top w:val="single" w:sz="4" w:space="0" w:color="auto"/>
            </w:tcBorders>
            <w:vAlign w:val="center"/>
          </w:tcPr>
          <w:p w:rsidR="000054F0" w:rsidRPr="00C93FCB" w:rsidRDefault="000054F0" w:rsidP="000054F0">
            <w:pPr>
              <w:pStyle w:val="TableParagraph"/>
              <w:spacing w:before="0"/>
              <w:ind w:left="113" w:right="142"/>
              <w:rPr>
                <w:sz w:val="18"/>
                <w:lang w:val="uz-Cyrl-UZ"/>
              </w:rPr>
            </w:pPr>
            <w:r w:rsidRPr="00C93FCB">
              <w:rPr>
                <w:sz w:val="18"/>
                <w:lang w:val="uz-Cyrl-UZ"/>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firstLine="21"/>
              <w:jc w:val="center"/>
              <w:rPr>
                <w:sz w:val="18"/>
                <w:lang w:val="uz-Cyrl-UZ"/>
              </w:rPr>
            </w:pPr>
            <w:r w:rsidRPr="00C93FCB">
              <w:rPr>
                <w:sz w:val="18"/>
                <w:lang w:val="uz-Cyrl-UZ"/>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ight="258"/>
              <w:rPr>
                <w:sz w:val="18"/>
                <w:lang w:val="uz-Cyrl-UZ"/>
              </w:rPr>
            </w:pPr>
            <w:r w:rsidRPr="00C93FCB">
              <w:rPr>
                <w:sz w:val="18"/>
                <w:lang w:val="uz-Cyrl-UZ"/>
              </w:rPr>
              <w:t>NURELL PLYUS 65% эм.к.</w:t>
            </w:r>
          </w:p>
          <w:p w:rsidR="000054F0" w:rsidRPr="00C93FCB" w:rsidRDefault="000054F0" w:rsidP="000054F0">
            <w:pPr>
              <w:pStyle w:val="TableParagraph"/>
              <w:spacing w:before="0"/>
              <w:ind w:left="57" w:right="258"/>
              <w:rPr>
                <w:sz w:val="18"/>
                <w:lang w:val="ru-RU"/>
              </w:rPr>
            </w:pPr>
            <w:r w:rsidRPr="00C93FCB">
              <w:rPr>
                <w:sz w:val="18"/>
                <w:lang w:val="uz-Cyrl-UZ"/>
              </w:rPr>
              <w:t>“Aziya agrovet servis”, МЧЖ, Ўзбекистон 30.04.2026</w:t>
            </w: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0,8</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Олма</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Олма мевахўри</w:t>
            </w:r>
          </w:p>
        </w:tc>
        <w:tc>
          <w:tcPr>
            <w:tcW w:w="1871" w:type="dxa"/>
            <w:tcBorders>
              <w:top w:val="single" w:sz="4" w:space="0" w:color="auto"/>
            </w:tcBorders>
            <w:vAlign w:val="center"/>
          </w:tcPr>
          <w:p w:rsidR="000054F0" w:rsidRPr="00C93FCB" w:rsidRDefault="000054F0" w:rsidP="000054F0">
            <w:pPr>
              <w:pStyle w:val="TableParagraph"/>
              <w:spacing w:before="0"/>
              <w:ind w:left="113" w:right="142"/>
              <w:rPr>
                <w:sz w:val="18"/>
                <w:lang w:val="uz-Cyrl-UZ"/>
              </w:rPr>
            </w:pPr>
            <w:r w:rsidRPr="00C93FCB">
              <w:rPr>
                <w:sz w:val="18"/>
                <w:lang w:val="uz-Cyrl-UZ"/>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right="395" w:firstLine="21"/>
              <w:jc w:val="center"/>
              <w:rPr>
                <w:sz w:val="18"/>
                <w:lang w:val="uz-Cyrl-UZ"/>
              </w:rPr>
            </w:pPr>
            <w:r w:rsidRPr="00C93FCB">
              <w:rPr>
                <w:sz w:val="18"/>
                <w:lang w:val="uz-Cyrl-UZ"/>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Align w:val="center"/>
          </w:tcPr>
          <w:p w:rsidR="000054F0" w:rsidRPr="00C93FCB" w:rsidRDefault="000054F0" w:rsidP="000054F0">
            <w:pPr>
              <w:ind w:left="57"/>
              <w:rPr>
                <w:sz w:val="18"/>
              </w:rPr>
            </w:pPr>
            <w:r w:rsidRPr="00C93FCB">
              <w:rPr>
                <w:sz w:val="18"/>
              </w:rPr>
              <w:t>ЗОРЕЛЛ* 550 эм.к. (Б)</w:t>
            </w:r>
          </w:p>
          <w:p w:rsidR="000054F0" w:rsidRPr="00C93FCB" w:rsidRDefault="000054F0" w:rsidP="000054F0">
            <w:pPr>
              <w:ind w:left="57"/>
              <w:rPr>
                <w:sz w:val="18"/>
              </w:rPr>
            </w:pPr>
            <w:r w:rsidRPr="00C93FCB">
              <w:rPr>
                <w:sz w:val="18"/>
              </w:rPr>
              <w:t>“Zibo Xianlongda Pesticide Co. Ltd.”, ХХР,</w:t>
            </w:r>
          </w:p>
          <w:p w:rsidR="000054F0" w:rsidRPr="00C93FCB" w:rsidRDefault="000054F0" w:rsidP="000054F0">
            <w:pPr>
              <w:ind w:left="57"/>
              <w:rPr>
                <w:sz w:val="18"/>
              </w:rPr>
            </w:pPr>
            <w:r w:rsidRPr="00C93FCB">
              <w:rPr>
                <w:sz w:val="18"/>
              </w:rPr>
              <w:t>31.12.2022</w:t>
            </w:r>
          </w:p>
        </w:tc>
        <w:tc>
          <w:tcPr>
            <w:tcW w:w="993" w:type="dxa"/>
            <w:tcBorders>
              <w:top w:val="single" w:sz="4" w:space="0" w:color="auto"/>
            </w:tcBorders>
            <w:vAlign w:val="center"/>
          </w:tcPr>
          <w:p w:rsidR="000054F0" w:rsidRPr="00C93FCB" w:rsidRDefault="000054F0" w:rsidP="000054F0">
            <w:pPr>
              <w:ind w:right="130"/>
              <w:jc w:val="center"/>
              <w:rPr>
                <w:sz w:val="18"/>
              </w:rPr>
            </w:pPr>
            <w:r w:rsidRPr="00C93FCB">
              <w:rPr>
                <w:sz w:val="18"/>
              </w:rPr>
              <w:t>1,5</w:t>
            </w:r>
          </w:p>
        </w:tc>
        <w:tc>
          <w:tcPr>
            <w:tcW w:w="1275" w:type="dxa"/>
            <w:tcBorders>
              <w:top w:val="single" w:sz="4" w:space="0" w:color="auto"/>
            </w:tcBorders>
            <w:vAlign w:val="center"/>
          </w:tcPr>
          <w:p w:rsidR="000054F0" w:rsidRPr="00C93FCB" w:rsidRDefault="000054F0" w:rsidP="000054F0">
            <w:pPr>
              <w:ind w:left="64"/>
              <w:rPr>
                <w:sz w:val="18"/>
              </w:rPr>
            </w:pPr>
            <w:r w:rsidRPr="00C93FCB">
              <w:rPr>
                <w:sz w:val="18"/>
              </w:rPr>
              <w:t>Ғўза</w:t>
            </w:r>
          </w:p>
        </w:tc>
        <w:tc>
          <w:tcPr>
            <w:tcW w:w="1588" w:type="dxa"/>
            <w:tcBorders>
              <w:top w:val="single" w:sz="4" w:space="0" w:color="auto"/>
            </w:tcBorders>
            <w:vAlign w:val="center"/>
          </w:tcPr>
          <w:p w:rsidR="000054F0" w:rsidRPr="00C93FCB" w:rsidRDefault="000054F0" w:rsidP="000054F0">
            <w:pPr>
              <w:ind w:left="142"/>
              <w:rPr>
                <w:sz w:val="18"/>
              </w:rPr>
            </w:pPr>
            <w:r w:rsidRPr="00C93FCB">
              <w:rPr>
                <w:sz w:val="18"/>
              </w:rPr>
              <w:t>Ғўза тунлами</w:t>
            </w:r>
          </w:p>
        </w:tc>
        <w:tc>
          <w:tcPr>
            <w:tcW w:w="1871" w:type="dxa"/>
            <w:tcBorders>
              <w:top w:val="single" w:sz="4" w:space="0" w:color="auto"/>
            </w:tcBorders>
            <w:vAlign w:val="center"/>
          </w:tcPr>
          <w:p w:rsidR="000054F0" w:rsidRPr="00C93FCB" w:rsidRDefault="000054F0" w:rsidP="000054F0">
            <w:pPr>
              <w:ind w:left="113"/>
              <w:rPr>
                <w:sz w:val="18"/>
              </w:rPr>
            </w:pPr>
            <w:r w:rsidRPr="00C93FCB">
              <w:rPr>
                <w:sz w:val="18"/>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ind w:left="64" w:firstLine="21"/>
              <w:jc w:val="center"/>
              <w:rPr>
                <w:sz w:val="18"/>
              </w:rPr>
            </w:pPr>
            <w:r w:rsidRPr="00C93FCB">
              <w:rPr>
                <w:sz w:val="18"/>
              </w:rPr>
              <w:t>30</w:t>
            </w:r>
          </w:p>
        </w:tc>
        <w:tc>
          <w:tcPr>
            <w:tcW w:w="1133" w:type="dxa"/>
            <w:tcBorders>
              <w:top w:val="single" w:sz="4" w:space="0" w:color="auto"/>
            </w:tcBorders>
            <w:vAlign w:val="center"/>
          </w:tcPr>
          <w:p w:rsidR="000054F0" w:rsidRPr="00C93FCB" w:rsidRDefault="000054F0" w:rsidP="000054F0">
            <w:pPr>
              <w:ind w:left="64" w:right="130" w:firstLine="77"/>
              <w:jc w:val="center"/>
              <w:rPr>
                <w:sz w:val="18"/>
              </w:rPr>
            </w:pPr>
            <w:r w:rsidRPr="00C93FCB">
              <w:rPr>
                <w:sz w:val="18"/>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ight="258"/>
              <w:rPr>
                <w:sz w:val="18"/>
                <w:lang w:val="uz-Cyrl-UZ"/>
              </w:rPr>
            </w:pPr>
            <w:r w:rsidRPr="00C93FCB">
              <w:rPr>
                <w:sz w:val="18"/>
                <w:lang w:val="uz-Cyrl-UZ"/>
              </w:rPr>
              <w:t>PERFECT 550 EC, эм.к.</w:t>
            </w:r>
          </w:p>
          <w:p w:rsidR="000054F0" w:rsidRPr="00C93FCB" w:rsidRDefault="000054F0" w:rsidP="000054F0">
            <w:pPr>
              <w:pStyle w:val="TableParagraph"/>
              <w:spacing w:before="0"/>
              <w:ind w:left="57" w:right="258"/>
              <w:rPr>
                <w:sz w:val="18"/>
                <w:lang w:val="uz-Cyrl-UZ"/>
              </w:rPr>
            </w:pPr>
            <w:r w:rsidRPr="00C93FCB">
              <w:rPr>
                <w:sz w:val="18"/>
                <w:lang w:val="uz-Cyrl-UZ"/>
              </w:rPr>
              <w:t>“Agrohouse”, МЧЖ, Ўзбекистон 30.04.2026</w:t>
            </w: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1,0</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Олма</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Баргўрар қуртлар, олма мевахўри</w:t>
            </w:r>
          </w:p>
        </w:tc>
        <w:tc>
          <w:tcPr>
            <w:tcW w:w="1871" w:type="dxa"/>
            <w:tcBorders>
              <w:top w:val="single" w:sz="4" w:space="0" w:color="auto"/>
            </w:tcBorders>
            <w:vAlign w:val="center"/>
          </w:tcPr>
          <w:p w:rsidR="000054F0" w:rsidRPr="00C93FCB" w:rsidRDefault="000054F0" w:rsidP="000054F0">
            <w:pPr>
              <w:pStyle w:val="TableParagraph"/>
              <w:spacing w:before="0"/>
              <w:ind w:left="113" w:right="142"/>
              <w:rPr>
                <w:sz w:val="18"/>
                <w:lang w:val="uz-Cyrl-UZ"/>
              </w:rPr>
            </w:pPr>
            <w:r w:rsidRPr="00C93FCB">
              <w:rPr>
                <w:sz w:val="18"/>
                <w:lang w:val="uz-Cyrl-UZ"/>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0" w:firstLine="21"/>
              <w:jc w:val="center"/>
              <w:rPr>
                <w:sz w:val="18"/>
                <w:lang w:val="uz-Cyrl-UZ"/>
              </w:rPr>
            </w:pPr>
            <w:r w:rsidRPr="00C93FCB">
              <w:rPr>
                <w:sz w:val="18"/>
                <w:lang w:val="uz-Cyrl-UZ"/>
              </w:rPr>
              <w:t>30</w:t>
            </w:r>
          </w:p>
        </w:tc>
        <w:tc>
          <w:tcPr>
            <w:tcW w:w="1133" w:type="dxa"/>
            <w:tcBorders>
              <w:top w:val="single" w:sz="4" w:space="0" w:color="auto"/>
            </w:tcBorders>
            <w:vAlign w:val="center"/>
          </w:tcPr>
          <w:p w:rsidR="000054F0" w:rsidRPr="00C93FCB" w:rsidRDefault="000054F0" w:rsidP="000054F0">
            <w:pPr>
              <w:pStyle w:val="TableParagraph"/>
              <w:spacing w:before="0"/>
              <w:ind w:left="0" w:firstLine="77"/>
              <w:jc w:val="center"/>
              <w:rPr>
                <w:sz w:val="18"/>
                <w:lang w:val="uz-Cyrl-UZ"/>
              </w:rPr>
            </w:pPr>
            <w:r w:rsidRPr="00C93FCB">
              <w:rPr>
                <w:sz w:val="18"/>
                <w:lang w:val="uz-Cyrl-UZ"/>
              </w:rPr>
              <w:t>2</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sz w:val="18"/>
                <w:lang w:val="uz-Cyrl-UZ"/>
              </w:rPr>
            </w:pPr>
            <w:r w:rsidRPr="00C93FCB">
              <w:rPr>
                <w:b/>
                <w:sz w:val="18"/>
              </w:rPr>
              <w:t>Эзопрофос</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ight="258"/>
              <w:rPr>
                <w:sz w:val="18"/>
                <w:lang w:val="uz-Cyrl-UZ"/>
              </w:rPr>
            </w:pPr>
            <w:r w:rsidRPr="00C93FCB">
              <w:rPr>
                <w:sz w:val="18"/>
                <w:lang w:val="uz-Cyrl-UZ"/>
              </w:rPr>
              <w:t>SUNIC 20 EC, эм.к.                    “Agro Business”, МЧЖ, Ўзбекистон 30.04.2026</w:t>
            </w: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50,0</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Иссиқхонадаги помидор</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Галл нематодалари</w:t>
            </w:r>
          </w:p>
        </w:tc>
        <w:tc>
          <w:tcPr>
            <w:tcW w:w="1871" w:type="dxa"/>
            <w:tcBorders>
              <w:top w:val="single" w:sz="4" w:space="0" w:color="auto"/>
            </w:tcBorders>
            <w:vAlign w:val="center"/>
          </w:tcPr>
          <w:p w:rsidR="000054F0" w:rsidRPr="00C93FCB" w:rsidRDefault="000054F0" w:rsidP="000054F0">
            <w:pPr>
              <w:pStyle w:val="TableParagraph"/>
              <w:spacing w:before="0"/>
              <w:ind w:left="113" w:right="142"/>
              <w:rPr>
                <w:sz w:val="18"/>
                <w:lang w:val="uz-Cyrl-UZ"/>
              </w:rPr>
            </w:pPr>
            <w:r w:rsidRPr="00C93FCB">
              <w:rPr>
                <w:sz w:val="18"/>
                <w:lang w:val="uz-Cyrl-UZ"/>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0" w:firstLine="21"/>
              <w:jc w:val="center"/>
              <w:rPr>
                <w:sz w:val="18"/>
                <w:lang w:val="uz-Cyrl-UZ"/>
              </w:rPr>
            </w:pPr>
            <w:r w:rsidRPr="00C93FCB">
              <w:rPr>
                <w:sz w:val="18"/>
                <w:lang w:val="uz-Cyrl-UZ"/>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b/>
                <w:sz w:val="18"/>
                <w:lang w:val="ru-RU"/>
              </w:rPr>
            </w:pPr>
            <w:r w:rsidRPr="00C93FCB">
              <w:rPr>
                <w:b/>
                <w:sz w:val="18"/>
                <w:lang w:val="ru-RU"/>
              </w:rPr>
              <w:t>Эмамектин бензоат (</w:t>
            </w:r>
            <w:r w:rsidRPr="00C93FCB">
              <w:rPr>
                <w:b/>
                <w:sz w:val="18"/>
              </w:rPr>
              <w:t>emamectin</w:t>
            </w:r>
            <w:r w:rsidRPr="00C93FCB">
              <w:rPr>
                <w:b/>
                <w:sz w:val="18"/>
                <w:lang w:val="ru-RU"/>
              </w:rPr>
              <w:t xml:space="preserve"> </w:t>
            </w:r>
            <w:r w:rsidRPr="00C93FCB">
              <w:rPr>
                <w:b/>
                <w:sz w:val="18"/>
              </w:rPr>
              <w:t>benzoate</w:t>
            </w:r>
            <w:r w:rsidRPr="00C93FCB">
              <w:rPr>
                <w:b/>
                <w:sz w:val="18"/>
                <w:lang w:val="ru-RU"/>
              </w:rPr>
              <w:t>)</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ru-RU"/>
              </w:rPr>
            </w:pPr>
            <w:r w:rsidRPr="00C93FCB">
              <w:rPr>
                <w:sz w:val="18"/>
                <w:lang w:val="ru-RU"/>
              </w:rPr>
              <w:t>АЛФА ЭМАМЕКТИН</w:t>
            </w:r>
          </w:p>
          <w:p w:rsidR="000054F0" w:rsidRPr="00C93FCB" w:rsidRDefault="000054F0" w:rsidP="000054F0">
            <w:pPr>
              <w:pStyle w:val="TableParagraph"/>
              <w:spacing w:before="0"/>
              <w:ind w:left="57"/>
              <w:rPr>
                <w:sz w:val="18"/>
                <w:lang w:val="ru-RU"/>
              </w:rPr>
            </w:pPr>
            <w:r w:rsidRPr="00C93FCB">
              <w:rPr>
                <w:sz w:val="18"/>
                <w:lang w:val="ru-RU"/>
              </w:rPr>
              <w:t>5% с.д.г.</w:t>
            </w:r>
          </w:p>
          <w:p w:rsidR="000054F0" w:rsidRPr="00C93FCB" w:rsidRDefault="000054F0" w:rsidP="000054F0">
            <w:pPr>
              <w:pStyle w:val="TableParagraph"/>
              <w:spacing w:before="0"/>
              <w:ind w:left="57" w:right="368"/>
              <w:rPr>
                <w:sz w:val="18"/>
              </w:rPr>
            </w:pPr>
            <w:r w:rsidRPr="00C93FCB">
              <w:rPr>
                <w:sz w:val="18"/>
              </w:rPr>
              <w:t>“Biovet- servis moxinur” МЧЖ,</w:t>
            </w:r>
          </w:p>
          <w:p w:rsidR="000054F0" w:rsidRPr="00C93FCB" w:rsidRDefault="000054F0" w:rsidP="000054F0">
            <w:pPr>
              <w:pStyle w:val="TableParagraph"/>
              <w:spacing w:before="0"/>
              <w:ind w:left="57"/>
              <w:rPr>
                <w:sz w:val="18"/>
              </w:rPr>
            </w:pPr>
            <w:r w:rsidRPr="00C93FCB">
              <w:rPr>
                <w:sz w:val="18"/>
              </w:rPr>
              <w:t>Ўзбекистон, 31.12.2022</w:t>
            </w:r>
          </w:p>
        </w:tc>
        <w:tc>
          <w:tcPr>
            <w:tcW w:w="993" w:type="dxa"/>
            <w:vAlign w:val="center"/>
          </w:tcPr>
          <w:p w:rsidR="000054F0" w:rsidRPr="00C93FCB" w:rsidRDefault="000054F0" w:rsidP="000054F0">
            <w:pPr>
              <w:pStyle w:val="TableParagraph"/>
              <w:spacing w:before="0"/>
              <w:ind w:left="0" w:right="130" w:hanging="283"/>
              <w:jc w:val="center"/>
              <w:rPr>
                <w:sz w:val="18"/>
              </w:rPr>
            </w:pPr>
            <w:r w:rsidRPr="00C93FCB">
              <w:rPr>
                <w:sz w:val="18"/>
              </w:rPr>
              <w:t>0,4</w:t>
            </w:r>
          </w:p>
        </w:tc>
        <w:tc>
          <w:tcPr>
            <w:tcW w:w="1275" w:type="dxa"/>
            <w:vAlign w:val="center"/>
          </w:tcPr>
          <w:p w:rsidR="000054F0" w:rsidRPr="00C93FCB" w:rsidRDefault="000054F0" w:rsidP="000054F0">
            <w:pPr>
              <w:pStyle w:val="TableParagraph"/>
              <w:spacing w:before="0"/>
              <w:ind w:left="64"/>
              <w:rPr>
                <w:sz w:val="18"/>
              </w:rPr>
            </w:pPr>
            <w:r w:rsidRPr="00C93FCB">
              <w:rPr>
                <w:sz w:val="18"/>
              </w:rPr>
              <w:t>Помидор</w:t>
            </w:r>
          </w:p>
        </w:tc>
        <w:tc>
          <w:tcPr>
            <w:tcW w:w="1588" w:type="dxa"/>
            <w:vAlign w:val="center"/>
          </w:tcPr>
          <w:p w:rsidR="000054F0" w:rsidRPr="00C93FCB" w:rsidRDefault="000054F0" w:rsidP="000054F0">
            <w:pPr>
              <w:pStyle w:val="TableParagraph"/>
              <w:spacing w:before="0"/>
              <w:ind w:left="142"/>
              <w:rPr>
                <w:sz w:val="18"/>
              </w:rPr>
            </w:pPr>
            <w:r w:rsidRPr="00C93FCB">
              <w:rPr>
                <w:sz w:val="18"/>
              </w:rPr>
              <w:t>Кўсак қурти</w:t>
            </w:r>
          </w:p>
        </w:tc>
        <w:tc>
          <w:tcPr>
            <w:tcW w:w="1871" w:type="dxa"/>
            <w:vAlign w:val="center"/>
          </w:tcPr>
          <w:p w:rsidR="000054F0" w:rsidRPr="00C93FCB" w:rsidRDefault="000054F0" w:rsidP="000054F0">
            <w:pPr>
              <w:pStyle w:val="TableParagraph"/>
              <w:spacing w:before="0"/>
              <w:ind w:left="113" w:right="510"/>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restart"/>
            <w:vAlign w:val="center"/>
          </w:tcPr>
          <w:p w:rsidR="000054F0" w:rsidRPr="00C93FCB" w:rsidRDefault="000054F0" w:rsidP="000054F0">
            <w:pPr>
              <w:pStyle w:val="TableParagraph"/>
              <w:spacing w:before="0"/>
              <w:ind w:left="57"/>
              <w:rPr>
                <w:sz w:val="18"/>
                <w:lang w:val="ru-RU"/>
              </w:rPr>
            </w:pPr>
            <w:r w:rsidRPr="00C93FCB">
              <w:rPr>
                <w:sz w:val="18"/>
                <w:lang w:val="ru-RU"/>
              </w:rPr>
              <w:lastRenderedPageBreak/>
              <w:t>БЭЛЛМАК 5% с.э.г.</w:t>
            </w:r>
          </w:p>
          <w:p w:rsidR="000054F0" w:rsidRPr="00C93FCB" w:rsidRDefault="000054F0" w:rsidP="000054F0">
            <w:pPr>
              <w:pStyle w:val="TableParagraph"/>
              <w:spacing w:before="0"/>
              <w:ind w:left="57" w:right="184"/>
              <w:rPr>
                <w:sz w:val="18"/>
                <w:lang w:val="ru-RU"/>
              </w:rPr>
            </w:pPr>
            <w:r w:rsidRPr="00C93FCB">
              <w:rPr>
                <w:sz w:val="18"/>
                <w:lang w:val="ru-RU"/>
              </w:rPr>
              <w:t>“</w:t>
            </w:r>
            <w:r w:rsidRPr="00C93FCB">
              <w:rPr>
                <w:sz w:val="18"/>
              </w:rPr>
              <w:t>UPL</w:t>
            </w:r>
            <w:r w:rsidRPr="00C93FCB">
              <w:rPr>
                <w:sz w:val="18"/>
                <w:lang w:val="ru-RU"/>
              </w:rPr>
              <w:t xml:space="preserve"> </w:t>
            </w:r>
            <w:r w:rsidRPr="00C93FCB">
              <w:rPr>
                <w:sz w:val="18"/>
              </w:rPr>
              <w:t>Ziraat</w:t>
            </w:r>
            <w:r w:rsidRPr="00C93FCB">
              <w:rPr>
                <w:sz w:val="18"/>
                <w:lang w:val="ru-RU"/>
              </w:rPr>
              <w:t xml:space="preserve"> </w:t>
            </w:r>
            <w:r w:rsidRPr="00C93FCB">
              <w:rPr>
                <w:sz w:val="18"/>
              </w:rPr>
              <w:t>kimya</w:t>
            </w:r>
            <w:r w:rsidRPr="00C93FCB">
              <w:rPr>
                <w:sz w:val="18"/>
                <w:lang w:val="ru-RU"/>
              </w:rPr>
              <w:t xml:space="preserve"> </w:t>
            </w:r>
            <w:r w:rsidRPr="00C93FCB">
              <w:rPr>
                <w:sz w:val="18"/>
              </w:rPr>
              <w:t>san</w:t>
            </w:r>
            <w:r w:rsidRPr="00C93FCB">
              <w:rPr>
                <w:sz w:val="18"/>
                <w:lang w:val="ru-RU"/>
              </w:rPr>
              <w:t>.</w:t>
            </w:r>
            <w:r w:rsidRPr="00C93FCB">
              <w:rPr>
                <w:sz w:val="18"/>
              </w:rPr>
              <w:t>ve</w:t>
            </w:r>
            <w:r w:rsidRPr="00C93FCB">
              <w:rPr>
                <w:sz w:val="18"/>
                <w:lang w:val="ru-RU"/>
              </w:rPr>
              <w:t xml:space="preserve"> </w:t>
            </w:r>
            <w:r w:rsidRPr="00C93FCB">
              <w:rPr>
                <w:sz w:val="18"/>
              </w:rPr>
              <w:t>Tic</w:t>
            </w:r>
            <w:r w:rsidRPr="00C93FCB">
              <w:rPr>
                <w:sz w:val="18"/>
                <w:lang w:val="ru-RU"/>
              </w:rPr>
              <w:t>.</w:t>
            </w:r>
            <w:r w:rsidRPr="00C93FCB">
              <w:rPr>
                <w:sz w:val="18"/>
              </w:rPr>
              <w:t>Ltd</w:t>
            </w:r>
            <w:r w:rsidRPr="00C93FCB">
              <w:rPr>
                <w:sz w:val="18"/>
                <w:lang w:val="ru-RU"/>
              </w:rPr>
              <w:t>”, Туркия,</w:t>
            </w:r>
          </w:p>
          <w:p w:rsidR="000054F0" w:rsidRPr="00C93FCB" w:rsidRDefault="000054F0" w:rsidP="000054F0">
            <w:pPr>
              <w:pStyle w:val="TableParagraph"/>
              <w:spacing w:before="0"/>
              <w:ind w:left="57"/>
              <w:rPr>
                <w:sz w:val="18"/>
              </w:rPr>
            </w:pPr>
            <w:r w:rsidRPr="00C93FCB">
              <w:rPr>
                <w:sz w:val="18"/>
              </w:rPr>
              <w:t>31.12.2022</w:t>
            </w:r>
          </w:p>
        </w:tc>
        <w:tc>
          <w:tcPr>
            <w:tcW w:w="993" w:type="dxa"/>
            <w:tcBorders>
              <w:bottom w:val="single" w:sz="4" w:space="0" w:color="auto"/>
            </w:tcBorders>
            <w:vAlign w:val="center"/>
          </w:tcPr>
          <w:p w:rsidR="000054F0" w:rsidRPr="00C93FCB" w:rsidRDefault="000054F0" w:rsidP="000054F0">
            <w:pPr>
              <w:pStyle w:val="TableParagraph"/>
              <w:spacing w:before="0"/>
              <w:ind w:left="0" w:right="130" w:hanging="274"/>
              <w:jc w:val="center"/>
              <w:rPr>
                <w:sz w:val="18"/>
              </w:rPr>
            </w:pPr>
            <w:r w:rsidRPr="00C93FCB">
              <w:rPr>
                <w:sz w:val="18"/>
              </w:rPr>
              <w:t>0,4</w:t>
            </w:r>
          </w:p>
        </w:tc>
        <w:tc>
          <w:tcPr>
            <w:tcW w:w="1275" w:type="dxa"/>
            <w:tcBorders>
              <w:bottom w:val="single" w:sz="4" w:space="0" w:color="auto"/>
            </w:tcBorders>
            <w:vAlign w:val="center"/>
          </w:tcPr>
          <w:p w:rsidR="000054F0" w:rsidRPr="00C93FCB" w:rsidRDefault="000054F0" w:rsidP="000054F0">
            <w:pPr>
              <w:pStyle w:val="TableParagraph"/>
              <w:spacing w:before="0"/>
              <w:ind w:left="64"/>
              <w:rPr>
                <w:sz w:val="18"/>
              </w:rPr>
            </w:pPr>
            <w:r w:rsidRPr="00C93FCB">
              <w:rPr>
                <w:sz w:val="18"/>
              </w:rPr>
              <w:t>Маккажўхори</w:t>
            </w:r>
          </w:p>
        </w:tc>
        <w:tc>
          <w:tcPr>
            <w:tcW w:w="1588" w:type="dxa"/>
            <w:tcBorders>
              <w:bottom w:val="single" w:sz="4" w:space="0" w:color="auto"/>
            </w:tcBorders>
            <w:vAlign w:val="center"/>
          </w:tcPr>
          <w:p w:rsidR="000054F0" w:rsidRPr="00C93FCB" w:rsidRDefault="000054F0" w:rsidP="000054F0">
            <w:pPr>
              <w:pStyle w:val="TableParagraph"/>
              <w:spacing w:before="0"/>
              <w:ind w:left="142"/>
              <w:rPr>
                <w:sz w:val="18"/>
              </w:rPr>
            </w:pPr>
            <w:r w:rsidRPr="00C93FCB">
              <w:rPr>
                <w:sz w:val="18"/>
              </w:rPr>
              <w:t>Ғўза тунлами, леукания тунламлари</w:t>
            </w:r>
          </w:p>
        </w:tc>
        <w:tc>
          <w:tcPr>
            <w:tcW w:w="1871" w:type="dxa"/>
            <w:tcBorders>
              <w:bottom w:val="single" w:sz="4" w:space="0" w:color="auto"/>
            </w:tcBorders>
            <w:vAlign w:val="center"/>
          </w:tcPr>
          <w:p w:rsidR="000054F0" w:rsidRPr="00C93FCB" w:rsidRDefault="000054F0" w:rsidP="000054F0">
            <w:pPr>
              <w:pStyle w:val="TableParagraph"/>
              <w:tabs>
                <w:tab w:val="left" w:pos="1843"/>
              </w:tabs>
              <w:spacing w:before="0"/>
              <w:ind w:left="113" w:right="142"/>
              <w:rPr>
                <w:sz w:val="18"/>
              </w:rPr>
            </w:pPr>
            <w:r w:rsidRPr="00C93FCB">
              <w:rPr>
                <w:sz w:val="18"/>
              </w:rPr>
              <w:t>Ўсимликнинг ўсув даврида пуркалади</w:t>
            </w:r>
          </w:p>
        </w:tc>
        <w:tc>
          <w:tcPr>
            <w:tcW w:w="1220" w:type="dxa"/>
            <w:tcBorders>
              <w:bottom w:val="single" w:sz="4" w:space="0" w:color="auto"/>
            </w:tcBorders>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tcBorders>
              <w:bottom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18"/>
              </w:rPr>
            </w:pP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0,3–0,4</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rPr>
            </w:pPr>
            <w:r w:rsidRPr="00C93FCB">
              <w:rPr>
                <w:sz w:val="18"/>
              </w:rPr>
              <w:t>Помидор</w:t>
            </w:r>
          </w:p>
        </w:tc>
        <w:tc>
          <w:tcPr>
            <w:tcW w:w="1588" w:type="dxa"/>
            <w:tcBorders>
              <w:top w:val="single" w:sz="4" w:space="0" w:color="auto"/>
            </w:tcBorders>
            <w:vAlign w:val="center"/>
          </w:tcPr>
          <w:p w:rsidR="000054F0" w:rsidRPr="00C93FCB" w:rsidRDefault="000054F0" w:rsidP="000054F0">
            <w:pPr>
              <w:pStyle w:val="TableParagraph"/>
              <w:spacing w:before="0"/>
              <w:ind w:left="142" w:right="127"/>
              <w:rPr>
                <w:sz w:val="18"/>
              </w:rPr>
            </w:pPr>
            <w:r w:rsidRPr="00C93FCB">
              <w:rPr>
                <w:sz w:val="18"/>
              </w:rPr>
              <w:t>Помидор ғовакловчи куяси</w:t>
            </w:r>
          </w:p>
        </w:tc>
        <w:tc>
          <w:tcPr>
            <w:tcW w:w="1871" w:type="dxa"/>
            <w:tcBorders>
              <w:top w:val="single" w:sz="4" w:space="0" w:color="auto"/>
            </w:tcBorders>
            <w:vAlign w:val="center"/>
          </w:tcPr>
          <w:p w:rsidR="000054F0" w:rsidRPr="00C93FCB" w:rsidRDefault="000054F0" w:rsidP="000054F0">
            <w:pPr>
              <w:pStyle w:val="TableParagraph"/>
              <w:tabs>
                <w:tab w:val="left" w:pos="1843"/>
              </w:tabs>
              <w:spacing w:before="0"/>
              <w:ind w:left="113" w:right="142"/>
              <w:rPr>
                <w:sz w:val="18"/>
              </w:rPr>
            </w:pPr>
            <w:r w:rsidRPr="00C93FCB">
              <w:rPr>
                <w:sz w:val="18"/>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Align w:val="center"/>
          </w:tcPr>
          <w:p w:rsidR="000054F0" w:rsidRPr="00C93FCB" w:rsidRDefault="000054F0" w:rsidP="000054F0">
            <w:pPr>
              <w:ind w:left="57"/>
              <w:rPr>
                <w:sz w:val="18"/>
                <w:szCs w:val="18"/>
                <w:lang w:val="uz-Cyrl-UZ"/>
              </w:rPr>
            </w:pPr>
            <w:r w:rsidRPr="00C93FCB">
              <w:rPr>
                <w:sz w:val="18"/>
                <w:szCs w:val="18"/>
                <w:lang w:val="uz-Cyrl-UZ"/>
              </w:rPr>
              <w:t>ВИАДУК 5% с.д.г.</w:t>
            </w:r>
          </w:p>
          <w:p w:rsidR="000054F0" w:rsidRPr="00C93FCB" w:rsidRDefault="000054F0" w:rsidP="000054F0">
            <w:pPr>
              <w:ind w:left="57"/>
              <w:rPr>
                <w:sz w:val="18"/>
                <w:szCs w:val="18"/>
                <w:lang w:val="uz-Cyrl-UZ"/>
              </w:rPr>
            </w:pPr>
            <w:r w:rsidRPr="00C93FCB">
              <w:rPr>
                <w:sz w:val="18"/>
                <w:szCs w:val="18"/>
                <w:lang w:val="uz-Cyrl-UZ"/>
              </w:rPr>
              <w:t>“</w:t>
            </w:r>
            <w:r w:rsidRPr="00C93FCB">
              <w:rPr>
                <w:sz w:val="18"/>
                <w:szCs w:val="18"/>
              </w:rPr>
              <w:t>Salar</w:t>
            </w:r>
            <w:r w:rsidRPr="00C93FCB">
              <w:rPr>
                <w:sz w:val="18"/>
                <w:szCs w:val="18"/>
                <w:lang w:val="ru-RU"/>
              </w:rPr>
              <w:t xml:space="preserve"> </w:t>
            </w:r>
            <w:r w:rsidRPr="00C93FCB">
              <w:rPr>
                <w:sz w:val="18"/>
                <w:szCs w:val="18"/>
              </w:rPr>
              <w:t>agromarket</w:t>
            </w:r>
            <w:r w:rsidRPr="00C93FCB">
              <w:rPr>
                <w:sz w:val="18"/>
                <w:szCs w:val="18"/>
                <w:lang w:val="uz-Cyrl-UZ"/>
              </w:rPr>
              <w:t>”</w:t>
            </w:r>
            <w:r w:rsidRPr="00C93FCB">
              <w:rPr>
                <w:sz w:val="18"/>
                <w:szCs w:val="18"/>
                <w:lang w:val="ru-RU"/>
              </w:rPr>
              <w:t>,</w:t>
            </w:r>
            <w:r w:rsidRPr="00C93FCB">
              <w:rPr>
                <w:sz w:val="18"/>
                <w:szCs w:val="18"/>
                <w:lang w:val="uz-Cyrl-UZ"/>
              </w:rPr>
              <w:t>МЧЖ, Ўзбекистон,</w:t>
            </w:r>
          </w:p>
          <w:p w:rsidR="000054F0" w:rsidRPr="00C93FCB" w:rsidRDefault="000054F0" w:rsidP="000054F0">
            <w:pPr>
              <w:ind w:left="57"/>
              <w:rPr>
                <w:sz w:val="18"/>
                <w:szCs w:val="18"/>
                <w:lang w:val="uz-Cyrl-UZ"/>
              </w:rPr>
            </w:pPr>
            <w:r w:rsidRPr="00C93FCB">
              <w:rPr>
                <w:sz w:val="18"/>
                <w:szCs w:val="18"/>
                <w:lang w:val="uz-Cyrl-UZ"/>
              </w:rPr>
              <w:t>31.12.2023</w:t>
            </w: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0,4</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tcBorders>
              <w:top w:val="single" w:sz="4" w:space="0" w:color="auto"/>
            </w:tcBorders>
            <w:vAlign w:val="center"/>
          </w:tcPr>
          <w:p w:rsidR="000054F0" w:rsidRPr="00C93FCB" w:rsidRDefault="000054F0" w:rsidP="000054F0">
            <w:pPr>
              <w:pStyle w:val="TableParagraph"/>
              <w:spacing w:before="0"/>
              <w:ind w:left="142" w:right="127"/>
              <w:rPr>
                <w:sz w:val="18"/>
                <w:lang w:val="uz-Cyrl-UZ"/>
              </w:rPr>
            </w:pPr>
            <w:r w:rsidRPr="00C93FCB">
              <w:rPr>
                <w:sz w:val="18"/>
                <w:lang w:val="uz-Cyrl-UZ"/>
              </w:rPr>
              <w:t>Ғўза тунлами</w:t>
            </w:r>
          </w:p>
        </w:tc>
        <w:tc>
          <w:tcPr>
            <w:tcW w:w="1871" w:type="dxa"/>
            <w:tcBorders>
              <w:top w:val="single" w:sz="4" w:space="0" w:color="auto"/>
            </w:tcBorders>
            <w:vAlign w:val="center"/>
          </w:tcPr>
          <w:p w:rsidR="000054F0" w:rsidRPr="00C93FCB" w:rsidRDefault="000054F0" w:rsidP="000054F0">
            <w:pPr>
              <w:pStyle w:val="TableParagraph"/>
              <w:tabs>
                <w:tab w:val="left" w:pos="1843"/>
              </w:tabs>
              <w:spacing w:before="0"/>
              <w:ind w:left="113" w:right="142"/>
              <w:rPr>
                <w:sz w:val="18"/>
                <w:lang w:val="uz-Cyrl-UZ"/>
              </w:rPr>
            </w:pPr>
            <w:r w:rsidRPr="00C93FCB">
              <w:rPr>
                <w:sz w:val="18"/>
                <w:lang w:val="uz-Cyrl-UZ"/>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firstLine="21"/>
              <w:jc w:val="center"/>
              <w:rPr>
                <w:sz w:val="18"/>
                <w:lang w:val="uz-Cyrl-UZ"/>
              </w:rPr>
            </w:pPr>
            <w:r w:rsidRPr="00C93FCB">
              <w:rPr>
                <w:sz w:val="18"/>
                <w:lang w:val="uz-Cyrl-UZ"/>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Align w:val="center"/>
          </w:tcPr>
          <w:p w:rsidR="000054F0" w:rsidRPr="00C93FCB" w:rsidRDefault="000054F0" w:rsidP="000054F0">
            <w:pPr>
              <w:ind w:left="57"/>
              <w:rPr>
                <w:sz w:val="18"/>
                <w:lang w:val="ru-RU"/>
              </w:rPr>
            </w:pPr>
            <w:r w:rsidRPr="00C93FCB">
              <w:rPr>
                <w:sz w:val="18"/>
                <w:lang w:val="ru-RU"/>
              </w:rPr>
              <w:t>БЕНЗОМЕКТИН</w:t>
            </w:r>
          </w:p>
          <w:p w:rsidR="000054F0" w:rsidRPr="00C93FCB" w:rsidRDefault="000054F0" w:rsidP="000054F0">
            <w:pPr>
              <w:ind w:left="57"/>
              <w:rPr>
                <w:sz w:val="18"/>
                <w:lang w:val="ru-RU"/>
              </w:rPr>
            </w:pPr>
            <w:r w:rsidRPr="00C93FCB">
              <w:rPr>
                <w:sz w:val="18"/>
                <w:lang w:val="ru-RU"/>
              </w:rPr>
              <w:t>10% с.д.г.</w:t>
            </w:r>
          </w:p>
          <w:p w:rsidR="000054F0" w:rsidRPr="00C93FCB" w:rsidRDefault="000054F0" w:rsidP="000054F0">
            <w:pPr>
              <w:ind w:left="57"/>
              <w:rPr>
                <w:sz w:val="18"/>
                <w:lang w:val="ru-RU"/>
              </w:rPr>
            </w:pPr>
            <w:r w:rsidRPr="00C93FCB">
              <w:rPr>
                <w:sz w:val="18"/>
                <w:lang w:val="ru-RU"/>
              </w:rPr>
              <w:t>“</w:t>
            </w:r>
            <w:r w:rsidRPr="00C93FCB">
              <w:rPr>
                <w:sz w:val="18"/>
              </w:rPr>
              <w:t>Zara</w:t>
            </w:r>
            <w:r w:rsidRPr="00C93FCB">
              <w:rPr>
                <w:sz w:val="18"/>
                <w:lang w:val="ru-RU"/>
              </w:rPr>
              <w:t xml:space="preserve"> </w:t>
            </w:r>
            <w:r w:rsidRPr="00C93FCB">
              <w:rPr>
                <w:sz w:val="18"/>
              </w:rPr>
              <w:t>Trust</w:t>
            </w:r>
            <w:r w:rsidRPr="00C93FCB">
              <w:rPr>
                <w:sz w:val="18"/>
                <w:lang w:val="ru-RU"/>
              </w:rPr>
              <w:t>” МЧЖ, Ўзбекистон, 31.12.2022</w:t>
            </w:r>
          </w:p>
        </w:tc>
        <w:tc>
          <w:tcPr>
            <w:tcW w:w="993" w:type="dxa"/>
            <w:tcBorders>
              <w:top w:val="single" w:sz="4" w:space="0" w:color="auto"/>
            </w:tcBorders>
            <w:vAlign w:val="center"/>
          </w:tcPr>
          <w:p w:rsidR="000054F0" w:rsidRPr="00C93FCB" w:rsidRDefault="000054F0" w:rsidP="000054F0">
            <w:pPr>
              <w:ind w:right="130"/>
              <w:jc w:val="center"/>
              <w:rPr>
                <w:sz w:val="18"/>
              </w:rPr>
            </w:pPr>
            <w:r w:rsidRPr="00C93FCB">
              <w:rPr>
                <w:sz w:val="18"/>
              </w:rPr>
              <w:t>0,2–0,22</w:t>
            </w:r>
          </w:p>
        </w:tc>
        <w:tc>
          <w:tcPr>
            <w:tcW w:w="1275" w:type="dxa"/>
            <w:tcBorders>
              <w:top w:val="single" w:sz="4" w:space="0" w:color="auto"/>
            </w:tcBorders>
            <w:vAlign w:val="center"/>
          </w:tcPr>
          <w:p w:rsidR="000054F0" w:rsidRPr="00C93FCB" w:rsidRDefault="000054F0" w:rsidP="000054F0">
            <w:pPr>
              <w:ind w:left="64"/>
              <w:rPr>
                <w:sz w:val="18"/>
              </w:rPr>
            </w:pPr>
            <w:r w:rsidRPr="00C93FCB">
              <w:rPr>
                <w:sz w:val="18"/>
              </w:rPr>
              <w:t>Ғўза</w:t>
            </w:r>
          </w:p>
        </w:tc>
        <w:tc>
          <w:tcPr>
            <w:tcW w:w="1588" w:type="dxa"/>
            <w:tcBorders>
              <w:top w:val="single" w:sz="4" w:space="0" w:color="auto"/>
            </w:tcBorders>
            <w:vAlign w:val="center"/>
          </w:tcPr>
          <w:p w:rsidR="000054F0" w:rsidRPr="00C93FCB" w:rsidRDefault="000054F0" w:rsidP="000054F0">
            <w:pPr>
              <w:ind w:left="142"/>
              <w:rPr>
                <w:sz w:val="18"/>
              </w:rPr>
            </w:pPr>
            <w:r w:rsidRPr="00C93FCB">
              <w:rPr>
                <w:sz w:val="18"/>
              </w:rPr>
              <w:t>Ғўза тунлами</w:t>
            </w:r>
          </w:p>
        </w:tc>
        <w:tc>
          <w:tcPr>
            <w:tcW w:w="1871" w:type="dxa"/>
            <w:tcBorders>
              <w:top w:val="single" w:sz="4" w:space="0" w:color="auto"/>
            </w:tcBorders>
            <w:vAlign w:val="center"/>
          </w:tcPr>
          <w:p w:rsidR="000054F0" w:rsidRPr="00C93FCB" w:rsidRDefault="000054F0" w:rsidP="000054F0">
            <w:pPr>
              <w:ind w:left="113"/>
              <w:rPr>
                <w:sz w:val="18"/>
              </w:rPr>
            </w:pPr>
            <w:r w:rsidRPr="00C93FCB">
              <w:rPr>
                <w:sz w:val="18"/>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ind w:left="64" w:firstLine="21"/>
              <w:jc w:val="center"/>
              <w:rPr>
                <w:sz w:val="18"/>
              </w:rPr>
            </w:pPr>
            <w:r w:rsidRPr="00C93FCB">
              <w:rPr>
                <w:sz w:val="18"/>
              </w:rPr>
              <w:t>30</w:t>
            </w:r>
          </w:p>
        </w:tc>
        <w:tc>
          <w:tcPr>
            <w:tcW w:w="1133" w:type="dxa"/>
            <w:tcBorders>
              <w:top w:val="single" w:sz="4" w:space="0" w:color="auto"/>
            </w:tcBorders>
            <w:vAlign w:val="center"/>
          </w:tcPr>
          <w:p w:rsidR="000054F0" w:rsidRPr="00C93FCB" w:rsidRDefault="000054F0" w:rsidP="000054F0">
            <w:pPr>
              <w:ind w:left="64" w:right="130" w:firstLine="77"/>
              <w:jc w:val="center"/>
              <w:rPr>
                <w:sz w:val="18"/>
              </w:rPr>
            </w:pPr>
            <w:r w:rsidRPr="00C93FCB">
              <w:rPr>
                <w:sz w:val="18"/>
              </w:rPr>
              <w:t>2</w:t>
            </w:r>
          </w:p>
        </w:tc>
      </w:tr>
      <w:tr w:rsidR="000054F0" w:rsidRPr="00C93FCB" w:rsidTr="005F09FD">
        <w:trPr>
          <w:trHeight w:val="340"/>
        </w:trPr>
        <w:tc>
          <w:tcPr>
            <w:tcW w:w="1843" w:type="dxa"/>
            <w:vMerge w:val="restart"/>
            <w:vAlign w:val="center"/>
          </w:tcPr>
          <w:p w:rsidR="000054F0" w:rsidRPr="00C93FCB" w:rsidRDefault="000054F0" w:rsidP="000054F0">
            <w:pPr>
              <w:pStyle w:val="TableParagraph"/>
              <w:spacing w:before="0"/>
              <w:ind w:left="57"/>
              <w:rPr>
                <w:sz w:val="18"/>
                <w:lang w:val="ru-RU"/>
              </w:rPr>
            </w:pPr>
            <w:r w:rsidRPr="00C93FCB">
              <w:rPr>
                <w:sz w:val="18"/>
                <w:lang w:val="ru-RU"/>
              </w:rPr>
              <w:t>ГЕНЕЗИС 30% с.д.г.</w:t>
            </w:r>
          </w:p>
          <w:p w:rsidR="000054F0" w:rsidRPr="00C93FCB" w:rsidRDefault="000054F0" w:rsidP="000054F0">
            <w:pPr>
              <w:pStyle w:val="TableParagraph"/>
              <w:spacing w:before="0"/>
              <w:ind w:left="57"/>
              <w:rPr>
                <w:sz w:val="18"/>
                <w:lang w:val="ru-RU"/>
              </w:rPr>
            </w:pPr>
            <w:r w:rsidRPr="00C93FCB">
              <w:rPr>
                <w:sz w:val="18"/>
                <w:lang w:val="ru-RU"/>
              </w:rPr>
              <w:t>“Евро Тим” МЧЖ, Ўзбекистон, 31.12.2022</w:t>
            </w: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hanging="261"/>
              <w:jc w:val="center"/>
              <w:rPr>
                <w:sz w:val="18"/>
              </w:rPr>
            </w:pPr>
            <w:r w:rsidRPr="00C93FCB">
              <w:rPr>
                <w:sz w:val="18"/>
              </w:rPr>
              <w:t>0,1</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rPr>
            </w:pPr>
            <w:r w:rsidRPr="00C93FCB">
              <w:rPr>
                <w:sz w:val="18"/>
              </w:rPr>
              <w:t>Шафтоли</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rPr>
              <w:t>Мевахўр</w:t>
            </w:r>
            <w:r w:rsidRPr="00C93FCB">
              <w:rPr>
                <w:sz w:val="18"/>
                <w:lang w:val="uz-Cyrl-UZ"/>
              </w:rPr>
              <w:t>лар</w:t>
            </w:r>
          </w:p>
        </w:tc>
        <w:tc>
          <w:tcPr>
            <w:tcW w:w="1871" w:type="dxa"/>
            <w:tcBorders>
              <w:top w:val="single" w:sz="4" w:space="0" w:color="auto"/>
              <w:bottom w:val="single" w:sz="4" w:space="0" w:color="auto"/>
            </w:tcBorders>
            <w:vAlign w:val="center"/>
          </w:tcPr>
          <w:p w:rsidR="000054F0" w:rsidRPr="00C93FCB" w:rsidRDefault="000054F0" w:rsidP="000054F0">
            <w:pPr>
              <w:pStyle w:val="TableParagraph"/>
              <w:tabs>
                <w:tab w:val="left" w:pos="1843"/>
              </w:tabs>
              <w:spacing w:before="0"/>
              <w:ind w:left="113" w:right="142"/>
              <w:rPr>
                <w:sz w:val="18"/>
              </w:rPr>
            </w:pPr>
            <w:r w:rsidRPr="00C93FCB">
              <w:rPr>
                <w:sz w:val="18"/>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18"/>
              </w:rPr>
            </w:pP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hanging="404"/>
              <w:jc w:val="center"/>
              <w:rPr>
                <w:sz w:val="18"/>
              </w:rPr>
            </w:pPr>
            <w:r w:rsidRPr="00C93FCB">
              <w:rPr>
                <w:sz w:val="18"/>
              </w:rPr>
              <w:t>0,07</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rPr>
            </w:pPr>
            <w:r w:rsidRPr="00C93FCB">
              <w:rPr>
                <w:sz w:val="18"/>
              </w:rPr>
              <w:t>Ғўза</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rPr>
            </w:pPr>
            <w:r w:rsidRPr="00C93FCB">
              <w:rPr>
                <w:sz w:val="18"/>
              </w:rPr>
              <w:t>Ғўза тунлами</w:t>
            </w:r>
          </w:p>
        </w:tc>
        <w:tc>
          <w:tcPr>
            <w:tcW w:w="1871" w:type="dxa"/>
            <w:tcBorders>
              <w:top w:val="single" w:sz="4" w:space="0" w:color="auto"/>
              <w:bottom w:val="single" w:sz="4" w:space="0" w:color="auto"/>
            </w:tcBorders>
            <w:vAlign w:val="center"/>
          </w:tcPr>
          <w:p w:rsidR="000054F0" w:rsidRPr="00C93FCB" w:rsidRDefault="000054F0" w:rsidP="000054F0">
            <w:pPr>
              <w:pStyle w:val="TableParagraph"/>
              <w:tabs>
                <w:tab w:val="left" w:pos="1843"/>
              </w:tabs>
              <w:spacing w:before="0"/>
              <w:ind w:left="113" w:right="142"/>
              <w:rPr>
                <w:sz w:val="18"/>
              </w:rPr>
            </w:pPr>
            <w:r w:rsidRPr="00C93FCB">
              <w:rPr>
                <w:sz w:val="18"/>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18"/>
              </w:rPr>
            </w:pP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hanging="260"/>
              <w:jc w:val="center"/>
              <w:rPr>
                <w:sz w:val="18"/>
              </w:rPr>
            </w:pPr>
            <w:r w:rsidRPr="00C93FCB">
              <w:rPr>
                <w:sz w:val="18"/>
              </w:rPr>
              <w:t>0,1</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rPr>
            </w:pPr>
            <w:r w:rsidRPr="00C93FCB">
              <w:rPr>
                <w:sz w:val="18"/>
              </w:rPr>
              <w:t>Картошка</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rPr>
            </w:pPr>
            <w:r w:rsidRPr="00C93FCB">
              <w:rPr>
                <w:sz w:val="18"/>
              </w:rPr>
              <w:t>Картошка куяси</w:t>
            </w:r>
          </w:p>
        </w:tc>
        <w:tc>
          <w:tcPr>
            <w:tcW w:w="1871" w:type="dxa"/>
            <w:tcBorders>
              <w:top w:val="single" w:sz="4" w:space="0" w:color="auto"/>
              <w:bottom w:val="single" w:sz="4" w:space="0" w:color="auto"/>
            </w:tcBorders>
            <w:vAlign w:val="center"/>
          </w:tcPr>
          <w:p w:rsidR="000054F0" w:rsidRPr="00C93FCB" w:rsidRDefault="000054F0" w:rsidP="000054F0">
            <w:pPr>
              <w:pStyle w:val="TableParagraph"/>
              <w:tabs>
                <w:tab w:val="left" w:pos="1843"/>
              </w:tabs>
              <w:spacing w:before="0"/>
              <w:ind w:left="113" w:right="142"/>
              <w:rPr>
                <w:sz w:val="18"/>
              </w:rPr>
            </w:pPr>
            <w:r w:rsidRPr="00C93FCB">
              <w:rPr>
                <w:sz w:val="18"/>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ru-RU"/>
              </w:rPr>
            </w:pPr>
            <w:r w:rsidRPr="00C93FCB">
              <w:rPr>
                <w:sz w:val="18"/>
                <w:lang w:val="ru-RU"/>
              </w:rPr>
              <w:t>ЛЕПИДОСАЙД 5% с.э.г.</w:t>
            </w:r>
          </w:p>
          <w:p w:rsidR="000054F0" w:rsidRPr="00C93FCB" w:rsidRDefault="000054F0" w:rsidP="000054F0">
            <w:pPr>
              <w:pStyle w:val="TableParagraph"/>
              <w:spacing w:before="0"/>
              <w:ind w:left="57"/>
              <w:rPr>
                <w:sz w:val="18"/>
                <w:lang w:val="uz-Cyrl-UZ"/>
              </w:rPr>
            </w:pPr>
            <w:r w:rsidRPr="00C93FCB">
              <w:rPr>
                <w:sz w:val="18"/>
                <w:lang w:val="ru-RU"/>
              </w:rPr>
              <w:t>“Mobedco”, МЧЖ, Ўзбекистон</w:t>
            </w:r>
          </w:p>
          <w:p w:rsidR="000054F0" w:rsidRPr="00C93FCB" w:rsidRDefault="000054F0" w:rsidP="000054F0">
            <w:pPr>
              <w:pStyle w:val="TableParagraph"/>
              <w:spacing w:before="0"/>
              <w:ind w:left="57"/>
              <w:rPr>
                <w:sz w:val="18"/>
                <w:lang w:val="uz-Cyrl-UZ"/>
              </w:rPr>
            </w:pPr>
            <w:r w:rsidRPr="00C93FCB">
              <w:rPr>
                <w:sz w:val="18"/>
                <w:lang w:val="ru-RU"/>
              </w:rPr>
              <w:t>30.09.2025</w:t>
            </w: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hanging="274"/>
              <w:jc w:val="center"/>
              <w:rPr>
                <w:sz w:val="18"/>
              </w:rPr>
            </w:pPr>
            <w:r w:rsidRPr="00C93FCB">
              <w:rPr>
                <w:sz w:val="18"/>
              </w:rPr>
              <w:t>0,4</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rPr>
            </w:pPr>
            <w:r w:rsidRPr="00C93FCB">
              <w:rPr>
                <w:sz w:val="18"/>
              </w:rPr>
              <w:t>Макка- жўхори</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lang w:val="ru-RU"/>
              </w:rPr>
            </w:pPr>
            <w:r w:rsidRPr="00C93FCB">
              <w:rPr>
                <w:sz w:val="18"/>
                <w:lang w:val="ru-RU"/>
              </w:rPr>
              <w:t xml:space="preserve">Ғўза тунлами, </w:t>
            </w:r>
            <w:r w:rsidRPr="00C93FCB">
              <w:rPr>
                <w:sz w:val="18"/>
                <w:lang w:val="uz-Cyrl-UZ"/>
              </w:rPr>
              <w:t>м</w:t>
            </w:r>
            <w:r w:rsidRPr="00C93FCB">
              <w:rPr>
                <w:sz w:val="18"/>
                <w:lang w:val="ru-RU"/>
              </w:rPr>
              <w:t>аккажўхори парвонаси</w:t>
            </w:r>
          </w:p>
        </w:tc>
        <w:tc>
          <w:tcPr>
            <w:tcW w:w="1871" w:type="dxa"/>
            <w:tcBorders>
              <w:top w:val="single" w:sz="4" w:space="0" w:color="auto"/>
              <w:bottom w:val="single" w:sz="4" w:space="0" w:color="auto"/>
            </w:tcBorders>
            <w:vAlign w:val="center"/>
          </w:tcPr>
          <w:p w:rsidR="000054F0" w:rsidRPr="00C93FCB" w:rsidRDefault="000054F0" w:rsidP="000054F0">
            <w:pPr>
              <w:pStyle w:val="TableParagraph"/>
              <w:tabs>
                <w:tab w:val="left" w:pos="1843"/>
              </w:tabs>
              <w:spacing w:before="0"/>
              <w:ind w:left="113" w:right="142"/>
              <w:rPr>
                <w:sz w:val="18"/>
              </w:rPr>
            </w:pPr>
            <w:r w:rsidRPr="00C93FCB">
              <w:rPr>
                <w:sz w:val="18"/>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ru-RU"/>
              </w:rPr>
            </w:pPr>
            <w:r w:rsidRPr="00C93FCB">
              <w:rPr>
                <w:sz w:val="18"/>
                <w:lang w:val="ru-RU"/>
              </w:rPr>
              <w:t>ПАША 5% с.э.г.</w:t>
            </w:r>
          </w:p>
          <w:p w:rsidR="000054F0" w:rsidRPr="00C93FCB" w:rsidRDefault="000054F0" w:rsidP="000054F0">
            <w:pPr>
              <w:pStyle w:val="TableParagraph"/>
              <w:spacing w:before="0"/>
              <w:ind w:left="57"/>
              <w:rPr>
                <w:sz w:val="18"/>
                <w:lang w:val="ru-RU"/>
              </w:rPr>
            </w:pPr>
            <w:r w:rsidRPr="00C93FCB">
              <w:rPr>
                <w:sz w:val="18"/>
                <w:lang w:val="ru-RU"/>
              </w:rPr>
              <w:t>“</w:t>
            </w:r>
            <w:r w:rsidRPr="00C93FCB">
              <w:rPr>
                <w:sz w:val="18"/>
              </w:rPr>
              <w:t>Top</w:t>
            </w:r>
            <w:r w:rsidRPr="00C93FCB">
              <w:rPr>
                <w:sz w:val="18"/>
                <w:lang w:val="ru-RU"/>
              </w:rPr>
              <w:t xml:space="preserve"> </w:t>
            </w:r>
            <w:r w:rsidRPr="00C93FCB">
              <w:rPr>
                <w:sz w:val="18"/>
              </w:rPr>
              <w:t>agro</w:t>
            </w:r>
            <w:r w:rsidRPr="00C93FCB">
              <w:rPr>
                <w:sz w:val="18"/>
                <w:lang w:val="ru-RU"/>
              </w:rPr>
              <w:t xml:space="preserve"> </w:t>
            </w:r>
            <w:r w:rsidRPr="00C93FCB">
              <w:rPr>
                <w:sz w:val="18"/>
              </w:rPr>
              <w:t>trade</w:t>
            </w:r>
            <w:r w:rsidRPr="00C93FCB">
              <w:rPr>
                <w:sz w:val="18"/>
                <w:lang w:val="ru-RU"/>
              </w:rPr>
              <w:t>”, МЧЖ, Ўзбекистон</w:t>
            </w:r>
          </w:p>
          <w:p w:rsidR="000054F0" w:rsidRPr="00C93FCB" w:rsidRDefault="000054F0" w:rsidP="000054F0">
            <w:pPr>
              <w:pStyle w:val="TableParagraph"/>
              <w:spacing w:before="0"/>
              <w:ind w:left="57"/>
              <w:rPr>
                <w:sz w:val="18"/>
                <w:lang w:val="uz-Cyrl-UZ"/>
              </w:rPr>
            </w:pPr>
            <w:r w:rsidRPr="00C93FCB">
              <w:rPr>
                <w:sz w:val="18"/>
              </w:rPr>
              <w:t>30.09.2025</w:t>
            </w: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0,4</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ight="127"/>
              <w:rPr>
                <w:sz w:val="18"/>
                <w:lang w:val="uz-Cyrl-UZ"/>
              </w:rPr>
            </w:pPr>
            <w:r w:rsidRPr="00C93FCB">
              <w:rPr>
                <w:sz w:val="18"/>
                <w:lang w:val="uz-Cyrl-UZ"/>
              </w:rPr>
              <w:t>Ғўза тунлами</w:t>
            </w:r>
          </w:p>
        </w:tc>
        <w:tc>
          <w:tcPr>
            <w:tcW w:w="1871" w:type="dxa"/>
            <w:tcBorders>
              <w:top w:val="single" w:sz="4" w:space="0" w:color="auto"/>
              <w:bottom w:val="single" w:sz="4" w:space="0" w:color="auto"/>
            </w:tcBorders>
            <w:vAlign w:val="center"/>
          </w:tcPr>
          <w:p w:rsidR="000054F0" w:rsidRPr="00C93FCB" w:rsidRDefault="000054F0" w:rsidP="000054F0">
            <w:pPr>
              <w:pStyle w:val="TableParagraph"/>
              <w:tabs>
                <w:tab w:val="left" w:pos="1843"/>
              </w:tabs>
              <w:spacing w:before="0"/>
              <w:ind w:left="113" w:right="142"/>
              <w:rPr>
                <w:sz w:val="18"/>
                <w:lang w:val="uz-Cyrl-UZ"/>
              </w:rPr>
            </w:pPr>
            <w:r w:rsidRPr="00C93FCB">
              <w:rPr>
                <w:sz w:val="18"/>
                <w:lang w:val="uz-Cyrl-UZ"/>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firstLine="21"/>
              <w:jc w:val="center"/>
              <w:rPr>
                <w:sz w:val="18"/>
                <w:lang w:val="uz-Cyrl-UZ"/>
              </w:rPr>
            </w:pPr>
            <w:r w:rsidRPr="00C93FCB">
              <w:rPr>
                <w:sz w:val="18"/>
                <w:lang w:val="uz-Cyrl-UZ"/>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ru-RU"/>
              </w:rPr>
            </w:pPr>
            <w:r w:rsidRPr="00C93FCB">
              <w:rPr>
                <w:sz w:val="18"/>
                <w:lang w:val="ru-RU"/>
              </w:rPr>
              <w:t>ПРО АКТ 5% эм.к.</w:t>
            </w:r>
          </w:p>
          <w:p w:rsidR="000054F0" w:rsidRPr="00C93FCB" w:rsidRDefault="000054F0" w:rsidP="000054F0">
            <w:pPr>
              <w:pStyle w:val="TableParagraph"/>
              <w:spacing w:before="0"/>
              <w:ind w:left="57"/>
              <w:rPr>
                <w:sz w:val="18"/>
                <w:lang w:val="ru-RU"/>
              </w:rPr>
            </w:pPr>
            <w:r w:rsidRPr="00C93FCB">
              <w:rPr>
                <w:sz w:val="18"/>
                <w:lang w:val="ru-RU"/>
              </w:rPr>
              <w:t>“</w:t>
            </w:r>
            <w:r w:rsidRPr="00C93FCB">
              <w:rPr>
                <w:sz w:val="18"/>
              </w:rPr>
              <w:t>Astrachem</w:t>
            </w:r>
            <w:r w:rsidRPr="00C93FCB">
              <w:rPr>
                <w:sz w:val="18"/>
                <w:lang w:val="ru-RU"/>
              </w:rPr>
              <w:t>-</w:t>
            </w:r>
            <w:r w:rsidRPr="00C93FCB">
              <w:rPr>
                <w:sz w:val="18"/>
              </w:rPr>
              <w:t>Tashkent</w:t>
            </w:r>
            <w:r w:rsidRPr="00C93FCB">
              <w:rPr>
                <w:sz w:val="18"/>
                <w:lang w:val="ru-RU"/>
              </w:rPr>
              <w:t>” МЧЖ, Ўзбекистон, 31.12.2022</w:t>
            </w:r>
          </w:p>
        </w:tc>
        <w:tc>
          <w:tcPr>
            <w:tcW w:w="993" w:type="dxa"/>
            <w:tcBorders>
              <w:top w:val="single" w:sz="4" w:space="0" w:color="auto"/>
            </w:tcBorders>
            <w:vAlign w:val="center"/>
          </w:tcPr>
          <w:p w:rsidR="000054F0" w:rsidRPr="00C93FCB" w:rsidRDefault="000054F0" w:rsidP="000054F0">
            <w:pPr>
              <w:pStyle w:val="TableParagraph"/>
              <w:spacing w:before="0"/>
              <w:ind w:left="0" w:right="130" w:hanging="274"/>
              <w:jc w:val="center"/>
              <w:rPr>
                <w:sz w:val="18"/>
              </w:rPr>
            </w:pPr>
            <w:r w:rsidRPr="00C93FCB">
              <w:rPr>
                <w:sz w:val="18"/>
              </w:rPr>
              <w:t>0,3</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rPr>
            </w:pPr>
            <w:r w:rsidRPr="00C93FCB">
              <w:rPr>
                <w:sz w:val="18"/>
              </w:rPr>
              <w:t>Ғўза</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rPr>
            </w:pPr>
            <w:r w:rsidRPr="00C93FCB">
              <w:rPr>
                <w:sz w:val="18"/>
              </w:rPr>
              <w:t>Ғўза тунлами</w:t>
            </w:r>
          </w:p>
        </w:tc>
        <w:tc>
          <w:tcPr>
            <w:tcW w:w="1871" w:type="dxa"/>
            <w:tcBorders>
              <w:top w:val="single" w:sz="4" w:space="0" w:color="auto"/>
            </w:tcBorders>
            <w:vAlign w:val="center"/>
          </w:tcPr>
          <w:p w:rsidR="000054F0" w:rsidRPr="00C93FCB" w:rsidRDefault="000054F0" w:rsidP="000054F0">
            <w:pPr>
              <w:pStyle w:val="TableParagraph"/>
              <w:tabs>
                <w:tab w:val="left" w:pos="1843"/>
              </w:tabs>
              <w:spacing w:before="0"/>
              <w:ind w:left="113" w:right="142"/>
              <w:rPr>
                <w:sz w:val="18"/>
              </w:rPr>
            </w:pPr>
            <w:r w:rsidRPr="00C93FCB">
              <w:rPr>
                <w:sz w:val="18"/>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right="371" w:firstLine="21"/>
              <w:jc w:val="center"/>
              <w:rPr>
                <w:sz w:val="18"/>
              </w:rPr>
            </w:pPr>
            <w:r w:rsidRPr="00C93FCB">
              <w:rPr>
                <w:sz w:val="18"/>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ru-RU"/>
              </w:rPr>
            </w:pPr>
            <w:r w:rsidRPr="00C93FCB">
              <w:rPr>
                <w:sz w:val="18"/>
                <w:lang w:val="ru-RU"/>
              </w:rPr>
              <w:t>САЙВЕР 5% с.э.г.</w:t>
            </w:r>
          </w:p>
          <w:p w:rsidR="000054F0" w:rsidRPr="00C93FCB" w:rsidRDefault="000054F0" w:rsidP="000054F0">
            <w:pPr>
              <w:pStyle w:val="TableParagraph"/>
              <w:spacing w:before="0"/>
              <w:ind w:left="57"/>
              <w:rPr>
                <w:sz w:val="18"/>
                <w:lang w:val="ru-RU"/>
              </w:rPr>
            </w:pPr>
            <w:r w:rsidRPr="00C93FCB">
              <w:rPr>
                <w:sz w:val="18"/>
                <w:lang w:val="ru-RU"/>
              </w:rPr>
              <w:t>“</w:t>
            </w:r>
            <w:r w:rsidRPr="00C93FCB">
              <w:rPr>
                <w:sz w:val="18"/>
              </w:rPr>
              <w:t>Sanjar</w:t>
            </w:r>
            <w:r w:rsidRPr="00C93FCB">
              <w:rPr>
                <w:sz w:val="18"/>
                <w:lang w:val="ru-RU"/>
              </w:rPr>
              <w:t xml:space="preserve"> </w:t>
            </w:r>
            <w:r w:rsidRPr="00C93FCB">
              <w:rPr>
                <w:sz w:val="18"/>
              </w:rPr>
              <w:t>Gold</w:t>
            </w:r>
            <w:r w:rsidRPr="00C93FCB">
              <w:rPr>
                <w:sz w:val="18"/>
                <w:lang w:val="ru-RU"/>
              </w:rPr>
              <w:t xml:space="preserve">” КК, Ўзбекистон, </w:t>
            </w:r>
            <w:r w:rsidRPr="00C93FCB">
              <w:rPr>
                <w:spacing w:val="-3"/>
                <w:sz w:val="18"/>
                <w:lang w:val="ru-RU"/>
              </w:rPr>
              <w:t>31.12.2022</w:t>
            </w:r>
          </w:p>
        </w:tc>
        <w:tc>
          <w:tcPr>
            <w:tcW w:w="993" w:type="dxa"/>
            <w:vAlign w:val="center"/>
          </w:tcPr>
          <w:p w:rsidR="000054F0" w:rsidRPr="00C93FCB" w:rsidRDefault="000054F0" w:rsidP="000054F0">
            <w:pPr>
              <w:pStyle w:val="TableParagraph"/>
              <w:spacing w:before="0"/>
              <w:ind w:left="0" w:right="130" w:hanging="173"/>
              <w:jc w:val="center"/>
              <w:rPr>
                <w:sz w:val="18"/>
              </w:rPr>
            </w:pPr>
            <w:r w:rsidRPr="00C93FCB">
              <w:rPr>
                <w:sz w:val="18"/>
              </w:rPr>
              <w:t>0,3–0,4</w:t>
            </w:r>
          </w:p>
        </w:tc>
        <w:tc>
          <w:tcPr>
            <w:tcW w:w="1275" w:type="dxa"/>
            <w:vAlign w:val="center"/>
          </w:tcPr>
          <w:p w:rsidR="000054F0" w:rsidRPr="00C93FCB" w:rsidRDefault="000054F0" w:rsidP="000054F0">
            <w:pPr>
              <w:pStyle w:val="TableParagraph"/>
              <w:spacing w:before="0"/>
              <w:ind w:left="64"/>
              <w:rPr>
                <w:sz w:val="18"/>
              </w:rPr>
            </w:pPr>
            <w:r w:rsidRPr="00C93FCB">
              <w:rPr>
                <w:sz w:val="18"/>
              </w:rPr>
              <w:t>Иссиқ- хонадаги помидор</w:t>
            </w:r>
          </w:p>
        </w:tc>
        <w:tc>
          <w:tcPr>
            <w:tcW w:w="1588" w:type="dxa"/>
            <w:vAlign w:val="center"/>
          </w:tcPr>
          <w:p w:rsidR="000054F0" w:rsidRPr="00C93FCB" w:rsidRDefault="000054F0" w:rsidP="000054F0">
            <w:pPr>
              <w:pStyle w:val="TableParagraph"/>
              <w:spacing w:before="0"/>
              <w:ind w:left="142"/>
              <w:rPr>
                <w:sz w:val="18"/>
              </w:rPr>
            </w:pPr>
            <w:r w:rsidRPr="00C93FCB">
              <w:rPr>
                <w:sz w:val="18"/>
              </w:rPr>
              <w:t>Ғўза тунлами</w:t>
            </w:r>
          </w:p>
        </w:tc>
        <w:tc>
          <w:tcPr>
            <w:tcW w:w="1871" w:type="dxa"/>
            <w:vAlign w:val="center"/>
          </w:tcPr>
          <w:p w:rsidR="000054F0" w:rsidRPr="00C93FCB" w:rsidRDefault="000054F0" w:rsidP="000054F0">
            <w:pPr>
              <w:pStyle w:val="TableParagraph"/>
              <w:spacing w:before="0"/>
              <w:ind w:left="113" w:right="529"/>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371"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uz-Cyrl-UZ"/>
              </w:rPr>
            </w:pPr>
            <w:r w:rsidRPr="00C93FCB">
              <w:rPr>
                <w:sz w:val="18"/>
                <w:lang w:val="ru-RU"/>
              </w:rPr>
              <w:t>СПОДХЕЛ</w:t>
            </w:r>
          </w:p>
          <w:p w:rsidR="000054F0" w:rsidRPr="00C93FCB" w:rsidRDefault="000054F0" w:rsidP="000054F0">
            <w:pPr>
              <w:pStyle w:val="TableParagraph"/>
              <w:spacing w:before="0"/>
              <w:ind w:left="57"/>
              <w:rPr>
                <w:sz w:val="18"/>
                <w:lang w:val="ru-RU"/>
              </w:rPr>
            </w:pPr>
            <w:r w:rsidRPr="00C93FCB">
              <w:rPr>
                <w:sz w:val="18"/>
                <w:lang w:val="ru-RU"/>
              </w:rPr>
              <w:t>5% с.э.г.</w:t>
            </w:r>
          </w:p>
          <w:p w:rsidR="000054F0" w:rsidRPr="00C93FCB" w:rsidRDefault="000054F0" w:rsidP="000054F0">
            <w:pPr>
              <w:pStyle w:val="TableParagraph"/>
              <w:spacing w:before="0"/>
              <w:ind w:left="57"/>
              <w:rPr>
                <w:sz w:val="18"/>
                <w:lang w:val="ru-RU"/>
              </w:rPr>
            </w:pPr>
            <w:r w:rsidRPr="00C93FCB">
              <w:rPr>
                <w:sz w:val="18"/>
                <w:lang w:val="ru-RU"/>
              </w:rPr>
              <w:t>“</w:t>
            </w:r>
            <w:r w:rsidRPr="00C93FCB">
              <w:rPr>
                <w:sz w:val="18"/>
              </w:rPr>
              <w:t>Astrachem</w:t>
            </w:r>
            <w:r w:rsidRPr="00C93FCB">
              <w:rPr>
                <w:sz w:val="18"/>
                <w:lang w:val="ru-RU"/>
              </w:rPr>
              <w:t>-</w:t>
            </w:r>
            <w:r w:rsidRPr="00C93FCB">
              <w:rPr>
                <w:sz w:val="18"/>
              </w:rPr>
              <w:t>Tashkent</w:t>
            </w:r>
            <w:r w:rsidRPr="00C93FCB">
              <w:rPr>
                <w:sz w:val="18"/>
                <w:lang w:val="ru-RU"/>
              </w:rPr>
              <w:t>” МЧЖ, Ўзбекистон, 31.12.2022</w:t>
            </w:r>
          </w:p>
        </w:tc>
        <w:tc>
          <w:tcPr>
            <w:tcW w:w="993" w:type="dxa"/>
            <w:vAlign w:val="center"/>
          </w:tcPr>
          <w:p w:rsidR="000054F0" w:rsidRPr="00C93FCB" w:rsidRDefault="000054F0" w:rsidP="000054F0">
            <w:pPr>
              <w:pStyle w:val="TableParagraph"/>
              <w:spacing w:before="0"/>
              <w:ind w:left="0" w:right="130" w:hanging="274"/>
              <w:jc w:val="center"/>
              <w:rPr>
                <w:sz w:val="18"/>
              </w:rPr>
            </w:pPr>
            <w:r w:rsidRPr="00C93FCB">
              <w:rPr>
                <w:sz w:val="18"/>
              </w:rPr>
              <w:t>0,35</w:t>
            </w:r>
          </w:p>
        </w:tc>
        <w:tc>
          <w:tcPr>
            <w:tcW w:w="1275" w:type="dxa"/>
            <w:vAlign w:val="center"/>
          </w:tcPr>
          <w:p w:rsidR="000054F0" w:rsidRPr="00C93FCB" w:rsidRDefault="000054F0" w:rsidP="000054F0">
            <w:pPr>
              <w:pStyle w:val="TableParagraph"/>
              <w:spacing w:before="0"/>
              <w:ind w:left="64"/>
              <w:rPr>
                <w:sz w:val="18"/>
              </w:rPr>
            </w:pPr>
            <w:r w:rsidRPr="00C93FCB">
              <w:rPr>
                <w:sz w:val="18"/>
              </w:rPr>
              <w:t>Ғўза</w:t>
            </w:r>
          </w:p>
        </w:tc>
        <w:tc>
          <w:tcPr>
            <w:tcW w:w="1588" w:type="dxa"/>
            <w:vAlign w:val="center"/>
          </w:tcPr>
          <w:p w:rsidR="000054F0" w:rsidRPr="00C93FCB" w:rsidRDefault="000054F0" w:rsidP="000054F0">
            <w:pPr>
              <w:pStyle w:val="TableParagraph"/>
              <w:spacing w:before="0"/>
              <w:ind w:left="142"/>
              <w:rPr>
                <w:sz w:val="18"/>
              </w:rPr>
            </w:pPr>
            <w:r w:rsidRPr="00C93FCB">
              <w:rPr>
                <w:sz w:val="18"/>
              </w:rPr>
              <w:t>Ғўза тунлами</w:t>
            </w:r>
          </w:p>
        </w:tc>
        <w:tc>
          <w:tcPr>
            <w:tcW w:w="1871" w:type="dxa"/>
            <w:vAlign w:val="center"/>
          </w:tcPr>
          <w:p w:rsidR="000054F0" w:rsidRPr="00C93FCB" w:rsidRDefault="000054F0" w:rsidP="000054F0">
            <w:pPr>
              <w:pStyle w:val="TableParagraph"/>
              <w:spacing w:before="0"/>
              <w:ind w:left="113" w:right="142"/>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371"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restart"/>
            <w:tcBorders>
              <w:top w:val="nil"/>
            </w:tcBorders>
            <w:vAlign w:val="center"/>
          </w:tcPr>
          <w:p w:rsidR="000054F0" w:rsidRPr="00C93FCB" w:rsidRDefault="000054F0" w:rsidP="000054F0">
            <w:pPr>
              <w:pStyle w:val="TableParagraph"/>
              <w:spacing w:before="0"/>
              <w:ind w:left="57"/>
              <w:rPr>
                <w:sz w:val="18"/>
                <w:lang w:val="ru-RU"/>
              </w:rPr>
            </w:pPr>
            <w:r w:rsidRPr="00C93FCB">
              <w:rPr>
                <w:sz w:val="18"/>
                <w:lang w:val="ru-RU"/>
              </w:rPr>
              <w:t>ТУРИЛ, ВГ с.э.г.</w:t>
            </w:r>
          </w:p>
          <w:p w:rsidR="000054F0" w:rsidRPr="00C93FCB" w:rsidRDefault="000054F0" w:rsidP="000054F0">
            <w:pPr>
              <w:pStyle w:val="TableParagraph"/>
              <w:spacing w:before="0"/>
              <w:ind w:left="57"/>
              <w:rPr>
                <w:sz w:val="18"/>
                <w:lang w:val="ru-RU"/>
              </w:rPr>
            </w:pPr>
            <w:r w:rsidRPr="00C93FCB">
              <w:rPr>
                <w:sz w:val="18"/>
                <w:lang w:val="ru-RU"/>
              </w:rPr>
              <w:t>“Swissagro”, ҚК-МЧЖ, Ўзбекистон</w:t>
            </w:r>
          </w:p>
          <w:p w:rsidR="000054F0" w:rsidRPr="00C93FCB" w:rsidRDefault="000054F0" w:rsidP="000054F0">
            <w:pPr>
              <w:pStyle w:val="TableParagraph"/>
              <w:spacing w:before="0"/>
              <w:ind w:left="57"/>
              <w:rPr>
                <w:sz w:val="18"/>
                <w:lang w:val="uz-Cyrl-UZ"/>
              </w:rPr>
            </w:pPr>
            <w:r w:rsidRPr="00C93FCB">
              <w:rPr>
                <w:sz w:val="18"/>
                <w:lang w:val="ru-RU"/>
              </w:rPr>
              <w:t>“Фабрика агрохимикатов”, МЧЖ, Украина</w:t>
            </w:r>
          </w:p>
          <w:p w:rsidR="000054F0" w:rsidRPr="00C93FCB" w:rsidRDefault="000054F0" w:rsidP="000054F0">
            <w:pPr>
              <w:pStyle w:val="TableParagraph"/>
              <w:spacing w:before="0"/>
              <w:ind w:left="57"/>
              <w:rPr>
                <w:sz w:val="2"/>
                <w:szCs w:val="2"/>
                <w:lang w:val="uz-Cyrl-UZ"/>
              </w:rPr>
            </w:pPr>
            <w:r w:rsidRPr="00C93FCB">
              <w:rPr>
                <w:sz w:val="18"/>
                <w:lang w:val="uz-Cyrl-UZ"/>
              </w:rPr>
              <w:t>30.04.2026</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0,2-0,3</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vAlign w:val="center"/>
          </w:tcPr>
          <w:p w:rsidR="000054F0" w:rsidRPr="00C93FCB" w:rsidRDefault="000054F0" w:rsidP="000054F0">
            <w:pPr>
              <w:pStyle w:val="TableParagraph"/>
              <w:spacing w:before="0"/>
              <w:ind w:left="142" w:right="313"/>
              <w:rPr>
                <w:sz w:val="18"/>
              </w:rPr>
            </w:pPr>
            <w:r w:rsidRPr="00C93FCB">
              <w:rPr>
                <w:sz w:val="18"/>
                <w:lang w:val="uz-Cyrl-UZ"/>
              </w:rPr>
              <w:t>Ғўза тунлами</w:t>
            </w:r>
          </w:p>
        </w:tc>
        <w:tc>
          <w:tcPr>
            <w:tcW w:w="1871" w:type="dxa"/>
            <w:vAlign w:val="center"/>
          </w:tcPr>
          <w:p w:rsidR="000054F0" w:rsidRPr="00C93FCB" w:rsidRDefault="000054F0" w:rsidP="000054F0">
            <w:pPr>
              <w:pStyle w:val="TableParagraph"/>
              <w:spacing w:before="0"/>
              <w:ind w:left="113" w:right="113"/>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102"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18"/>
              </w:rPr>
            </w:pP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0,25</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Помидор</w:t>
            </w:r>
          </w:p>
        </w:tc>
        <w:tc>
          <w:tcPr>
            <w:tcW w:w="1588" w:type="dxa"/>
            <w:vAlign w:val="center"/>
          </w:tcPr>
          <w:p w:rsidR="000054F0" w:rsidRPr="00C93FCB" w:rsidRDefault="000054F0" w:rsidP="000054F0">
            <w:pPr>
              <w:pStyle w:val="TableParagraph"/>
              <w:spacing w:before="0"/>
              <w:ind w:left="142" w:right="313"/>
              <w:rPr>
                <w:sz w:val="18"/>
                <w:lang w:val="uz-Cyrl-UZ"/>
              </w:rPr>
            </w:pPr>
            <w:r w:rsidRPr="00C93FCB">
              <w:rPr>
                <w:sz w:val="18"/>
                <w:lang w:val="uz-Cyrl-UZ"/>
              </w:rPr>
              <w:t>Ғўза тунлами, помидор куяси</w:t>
            </w:r>
          </w:p>
        </w:tc>
        <w:tc>
          <w:tcPr>
            <w:tcW w:w="1871" w:type="dxa"/>
            <w:vAlign w:val="center"/>
          </w:tcPr>
          <w:p w:rsidR="000054F0" w:rsidRPr="00C93FCB" w:rsidRDefault="000054F0" w:rsidP="000054F0">
            <w:pPr>
              <w:pStyle w:val="TableParagraph"/>
              <w:spacing w:before="0"/>
              <w:ind w:left="113" w:right="529"/>
              <w:rPr>
                <w:sz w:val="18"/>
                <w:lang w:val="uz-Cyrl-UZ"/>
              </w:rPr>
            </w:pPr>
            <w:r w:rsidRPr="00C93FCB">
              <w:rPr>
                <w:sz w:val="18"/>
                <w:lang w:val="uz-Cyrl-UZ"/>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371" w:firstLine="21"/>
              <w:jc w:val="center"/>
              <w:rPr>
                <w:sz w:val="18"/>
                <w:lang w:val="uz-Cyrl-UZ"/>
              </w:rPr>
            </w:pPr>
            <w:r w:rsidRPr="00C93FCB">
              <w:rPr>
                <w:sz w:val="18"/>
                <w:lang w:val="uz-Cyrl-UZ"/>
              </w:rPr>
              <w:t>30</w:t>
            </w:r>
          </w:p>
        </w:tc>
        <w:tc>
          <w:tcPr>
            <w:tcW w:w="1133" w:type="dxa"/>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tcBorders>
              <w:top w:val="nil"/>
            </w:tcBorders>
            <w:vAlign w:val="center"/>
          </w:tcPr>
          <w:p w:rsidR="000054F0" w:rsidRPr="00C93FCB" w:rsidRDefault="000054F0" w:rsidP="000054F0">
            <w:pPr>
              <w:pStyle w:val="TableParagraph"/>
              <w:spacing w:before="0"/>
              <w:ind w:left="57"/>
              <w:rPr>
                <w:sz w:val="18"/>
                <w:lang w:val="uz-Cyrl-UZ"/>
              </w:rPr>
            </w:pPr>
            <w:r w:rsidRPr="00C93FCB">
              <w:rPr>
                <w:sz w:val="18"/>
                <w:lang w:val="uz-Cyrl-UZ"/>
              </w:rPr>
              <w:t>УКЛЕЙМ с.д.г.</w:t>
            </w:r>
          </w:p>
          <w:p w:rsidR="000054F0" w:rsidRPr="00C93FCB" w:rsidRDefault="000054F0" w:rsidP="000054F0">
            <w:pPr>
              <w:pStyle w:val="TableParagraph"/>
              <w:spacing w:before="0"/>
              <w:ind w:left="57"/>
              <w:rPr>
                <w:sz w:val="18"/>
                <w:lang w:val="uz-Cyrl-UZ"/>
              </w:rPr>
            </w:pPr>
            <w:r w:rsidRPr="00C93FCB">
              <w:rPr>
                <w:sz w:val="18"/>
                <w:lang w:val="uz-Cyrl-UZ"/>
              </w:rPr>
              <w:t>“</w:t>
            </w:r>
            <w:r w:rsidRPr="00C93FCB">
              <w:rPr>
                <w:sz w:val="18"/>
              </w:rPr>
              <w:t>AgroMir</w:t>
            </w:r>
            <w:r w:rsidRPr="00C93FCB">
              <w:rPr>
                <w:sz w:val="18"/>
                <w:lang w:val="uz-Cyrl-UZ"/>
              </w:rPr>
              <w:t>”МЧЖ, Ўзбекистон, 31.12.2023</w:t>
            </w:r>
          </w:p>
        </w:tc>
        <w:tc>
          <w:tcPr>
            <w:tcW w:w="993" w:type="dxa"/>
            <w:vAlign w:val="center"/>
          </w:tcPr>
          <w:p w:rsidR="000054F0" w:rsidRPr="00C93FCB" w:rsidRDefault="000054F0" w:rsidP="000054F0">
            <w:pPr>
              <w:pStyle w:val="TableParagraph"/>
              <w:spacing w:before="0"/>
              <w:ind w:left="0" w:right="130" w:hanging="274"/>
              <w:jc w:val="center"/>
              <w:rPr>
                <w:sz w:val="18"/>
                <w:lang w:val="uz-Cyrl-UZ"/>
              </w:rPr>
            </w:pPr>
            <w:r w:rsidRPr="00C93FCB">
              <w:rPr>
                <w:sz w:val="18"/>
                <w:lang w:val="uz-Cyrl-UZ"/>
              </w:rPr>
              <w:t>0,4</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Помидор</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Ғўза тунлами</w:t>
            </w:r>
          </w:p>
        </w:tc>
        <w:tc>
          <w:tcPr>
            <w:tcW w:w="1871" w:type="dxa"/>
            <w:vAlign w:val="center"/>
          </w:tcPr>
          <w:p w:rsidR="000054F0" w:rsidRPr="00C93FCB" w:rsidRDefault="000054F0" w:rsidP="000054F0">
            <w:pPr>
              <w:pStyle w:val="TableParagraph"/>
              <w:spacing w:before="0"/>
              <w:ind w:left="113" w:right="529"/>
              <w:rPr>
                <w:sz w:val="18"/>
                <w:lang w:val="uz-Cyrl-UZ"/>
              </w:rPr>
            </w:pPr>
            <w:r w:rsidRPr="00C93FCB">
              <w:rPr>
                <w:sz w:val="18"/>
                <w:lang w:val="uz-Cyrl-UZ"/>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371" w:firstLine="21"/>
              <w:jc w:val="center"/>
              <w:rPr>
                <w:sz w:val="18"/>
                <w:lang w:val="uz-Cyrl-UZ"/>
              </w:rPr>
            </w:pPr>
            <w:r w:rsidRPr="00C93FCB">
              <w:rPr>
                <w:sz w:val="18"/>
                <w:lang w:val="uz-Cyrl-UZ"/>
              </w:rPr>
              <w:t>30</w:t>
            </w:r>
          </w:p>
        </w:tc>
        <w:tc>
          <w:tcPr>
            <w:tcW w:w="1133" w:type="dxa"/>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Merge w:val="restart"/>
            <w:tcBorders>
              <w:top w:val="nil"/>
            </w:tcBorders>
            <w:vAlign w:val="center"/>
          </w:tcPr>
          <w:p w:rsidR="000054F0" w:rsidRPr="00C93FCB" w:rsidRDefault="000054F0" w:rsidP="000054F0">
            <w:pPr>
              <w:pStyle w:val="TableParagraph"/>
              <w:spacing w:before="0"/>
              <w:ind w:left="57"/>
              <w:rPr>
                <w:sz w:val="18"/>
              </w:rPr>
            </w:pPr>
            <w:r w:rsidRPr="00C93FCB">
              <w:rPr>
                <w:sz w:val="18"/>
              </w:rPr>
              <w:t>ЭМАМЕК 5,7% с.д.г.</w:t>
            </w:r>
          </w:p>
          <w:p w:rsidR="000054F0" w:rsidRPr="00C93FCB" w:rsidRDefault="000054F0" w:rsidP="000054F0">
            <w:pPr>
              <w:pStyle w:val="TableParagraph"/>
              <w:spacing w:before="0"/>
              <w:ind w:left="57" w:right="141"/>
              <w:rPr>
                <w:sz w:val="18"/>
              </w:rPr>
            </w:pPr>
            <w:r w:rsidRPr="00C93FCB">
              <w:rPr>
                <w:sz w:val="18"/>
              </w:rPr>
              <w:t xml:space="preserve">“Top Agro Trade” </w:t>
            </w:r>
            <w:r w:rsidRPr="00C93FCB">
              <w:rPr>
                <w:sz w:val="18"/>
              </w:rPr>
              <w:lastRenderedPageBreak/>
              <w:t>МЧЖ,</w:t>
            </w:r>
          </w:p>
          <w:p w:rsidR="000054F0" w:rsidRPr="00C93FCB" w:rsidRDefault="000054F0" w:rsidP="000054F0">
            <w:pPr>
              <w:pStyle w:val="TableParagraph"/>
              <w:spacing w:before="0"/>
              <w:ind w:left="57"/>
              <w:rPr>
                <w:sz w:val="18"/>
              </w:rPr>
            </w:pPr>
            <w:r w:rsidRPr="00C93FCB">
              <w:rPr>
                <w:sz w:val="18"/>
              </w:rPr>
              <w:t>Ўзбекистон, 31.12.2022</w:t>
            </w:r>
          </w:p>
        </w:tc>
        <w:tc>
          <w:tcPr>
            <w:tcW w:w="993" w:type="dxa"/>
            <w:tcBorders>
              <w:bottom w:val="single" w:sz="4" w:space="0" w:color="auto"/>
            </w:tcBorders>
            <w:vAlign w:val="center"/>
          </w:tcPr>
          <w:p w:rsidR="000054F0" w:rsidRPr="00C93FCB" w:rsidRDefault="000054F0" w:rsidP="000054F0">
            <w:pPr>
              <w:pStyle w:val="TableParagraph"/>
              <w:spacing w:before="0"/>
              <w:ind w:left="0" w:right="130" w:hanging="173"/>
              <w:jc w:val="center"/>
              <w:rPr>
                <w:sz w:val="18"/>
              </w:rPr>
            </w:pPr>
            <w:r w:rsidRPr="00C93FCB">
              <w:rPr>
                <w:sz w:val="18"/>
              </w:rPr>
              <w:lastRenderedPageBreak/>
              <w:t>0,3–0,4</w:t>
            </w:r>
          </w:p>
        </w:tc>
        <w:tc>
          <w:tcPr>
            <w:tcW w:w="1275" w:type="dxa"/>
            <w:tcBorders>
              <w:bottom w:val="single" w:sz="4" w:space="0" w:color="auto"/>
            </w:tcBorders>
            <w:vAlign w:val="center"/>
          </w:tcPr>
          <w:p w:rsidR="000054F0" w:rsidRPr="00C93FCB" w:rsidRDefault="000054F0" w:rsidP="000054F0">
            <w:pPr>
              <w:pStyle w:val="TableParagraph"/>
              <w:spacing w:before="0"/>
              <w:ind w:left="64"/>
              <w:rPr>
                <w:sz w:val="18"/>
              </w:rPr>
            </w:pPr>
            <w:r w:rsidRPr="00C93FCB">
              <w:rPr>
                <w:sz w:val="18"/>
              </w:rPr>
              <w:t>Ғўза</w:t>
            </w:r>
          </w:p>
        </w:tc>
        <w:tc>
          <w:tcPr>
            <w:tcW w:w="1588" w:type="dxa"/>
            <w:tcBorders>
              <w:bottom w:val="single" w:sz="4" w:space="0" w:color="auto"/>
            </w:tcBorders>
            <w:vAlign w:val="center"/>
          </w:tcPr>
          <w:p w:rsidR="000054F0" w:rsidRPr="00C93FCB" w:rsidRDefault="000054F0" w:rsidP="000054F0">
            <w:pPr>
              <w:pStyle w:val="TableParagraph"/>
              <w:spacing w:before="0"/>
              <w:ind w:left="142"/>
              <w:rPr>
                <w:sz w:val="18"/>
              </w:rPr>
            </w:pPr>
            <w:r w:rsidRPr="00C93FCB">
              <w:rPr>
                <w:sz w:val="18"/>
              </w:rPr>
              <w:t>Ғўза тунлами</w:t>
            </w:r>
          </w:p>
        </w:tc>
        <w:tc>
          <w:tcPr>
            <w:tcW w:w="1871" w:type="dxa"/>
            <w:tcBorders>
              <w:bottom w:val="single" w:sz="4" w:space="0" w:color="auto"/>
            </w:tcBorders>
            <w:vAlign w:val="center"/>
          </w:tcPr>
          <w:p w:rsidR="000054F0" w:rsidRPr="00C93FCB" w:rsidRDefault="000054F0" w:rsidP="000054F0">
            <w:pPr>
              <w:pStyle w:val="TableParagraph"/>
              <w:spacing w:before="0"/>
              <w:ind w:left="113" w:right="142"/>
              <w:rPr>
                <w:sz w:val="18"/>
              </w:rPr>
            </w:pPr>
            <w:r w:rsidRPr="00C93FCB">
              <w:rPr>
                <w:sz w:val="18"/>
              </w:rPr>
              <w:t xml:space="preserve">Ўсимликнинг ўсув даврида </w:t>
            </w:r>
            <w:r w:rsidRPr="00C93FCB">
              <w:rPr>
                <w:sz w:val="18"/>
              </w:rPr>
              <w:lastRenderedPageBreak/>
              <w:t>пуркалади</w:t>
            </w:r>
          </w:p>
        </w:tc>
        <w:tc>
          <w:tcPr>
            <w:tcW w:w="1220" w:type="dxa"/>
            <w:tcBorders>
              <w:bottom w:val="single" w:sz="4" w:space="0" w:color="auto"/>
            </w:tcBorders>
            <w:vAlign w:val="center"/>
          </w:tcPr>
          <w:p w:rsidR="000054F0" w:rsidRPr="00C93FCB" w:rsidRDefault="000054F0" w:rsidP="000054F0">
            <w:pPr>
              <w:pStyle w:val="TableParagraph"/>
              <w:spacing w:before="0"/>
              <w:ind w:left="64" w:right="371" w:firstLine="21"/>
              <w:jc w:val="center"/>
              <w:rPr>
                <w:sz w:val="18"/>
              </w:rPr>
            </w:pPr>
            <w:r w:rsidRPr="00C93FCB">
              <w:rPr>
                <w:sz w:val="18"/>
              </w:rPr>
              <w:lastRenderedPageBreak/>
              <w:t>30</w:t>
            </w:r>
          </w:p>
        </w:tc>
        <w:tc>
          <w:tcPr>
            <w:tcW w:w="1133" w:type="dxa"/>
            <w:tcBorders>
              <w:bottom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18"/>
              </w:rPr>
            </w:pP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hanging="274"/>
              <w:jc w:val="center"/>
              <w:rPr>
                <w:sz w:val="18"/>
              </w:rPr>
            </w:pPr>
            <w:r w:rsidRPr="00C93FCB">
              <w:rPr>
                <w:sz w:val="18"/>
              </w:rPr>
              <w:t>0,4</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rPr>
            </w:pPr>
            <w:r w:rsidRPr="00C93FCB">
              <w:rPr>
                <w:sz w:val="18"/>
              </w:rPr>
              <w:t>Маккажўхори</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ight="289"/>
              <w:rPr>
                <w:sz w:val="18"/>
              </w:rPr>
            </w:pPr>
            <w:r w:rsidRPr="00C93FCB">
              <w:rPr>
                <w:sz w:val="18"/>
              </w:rPr>
              <w:t>Ғўза тунлами, маккажўхори парвонаси</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ight="142"/>
              <w:rPr>
                <w:sz w:val="18"/>
              </w:rPr>
            </w:pPr>
            <w:r w:rsidRPr="00C93FCB">
              <w:rPr>
                <w:sz w:val="18"/>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371" w:firstLine="21"/>
              <w:jc w:val="center"/>
              <w:rPr>
                <w:sz w:val="18"/>
              </w:rPr>
            </w:pPr>
            <w:r w:rsidRPr="00C93FCB">
              <w:rPr>
                <w:sz w:val="18"/>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18"/>
              </w:rPr>
            </w:pPr>
          </w:p>
        </w:tc>
        <w:tc>
          <w:tcPr>
            <w:tcW w:w="993" w:type="dxa"/>
            <w:tcBorders>
              <w:top w:val="single" w:sz="4" w:space="0" w:color="auto"/>
            </w:tcBorders>
            <w:vAlign w:val="center"/>
          </w:tcPr>
          <w:p w:rsidR="000054F0" w:rsidRPr="00C93FCB" w:rsidRDefault="000054F0" w:rsidP="000054F0">
            <w:pPr>
              <w:pStyle w:val="TableParagraph"/>
              <w:spacing w:before="0"/>
              <w:ind w:left="0" w:right="130" w:hanging="173"/>
              <w:jc w:val="center"/>
              <w:rPr>
                <w:sz w:val="18"/>
              </w:rPr>
            </w:pPr>
            <w:r w:rsidRPr="00C93FCB">
              <w:rPr>
                <w:sz w:val="18"/>
              </w:rPr>
              <w:t>0,3–0,4</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rPr>
            </w:pPr>
            <w:r w:rsidRPr="00C93FCB">
              <w:rPr>
                <w:sz w:val="18"/>
              </w:rPr>
              <w:t>Помидор</w:t>
            </w:r>
          </w:p>
        </w:tc>
        <w:tc>
          <w:tcPr>
            <w:tcW w:w="1588" w:type="dxa"/>
            <w:tcBorders>
              <w:top w:val="single" w:sz="4" w:space="0" w:color="auto"/>
            </w:tcBorders>
            <w:vAlign w:val="center"/>
          </w:tcPr>
          <w:p w:rsidR="000054F0" w:rsidRPr="00C93FCB" w:rsidRDefault="000054F0" w:rsidP="000054F0">
            <w:pPr>
              <w:pStyle w:val="TableParagraph"/>
              <w:spacing w:before="0"/>
              <w:ind w:left="142" w:right="123"/>
              <w:rPr>
                <w:sz w:val="18"/>
                <w:lang w:val="ru-RU"/>
              </w:rPr>
            </w:pPr>
            <w:r w:rsidRPr="00C93FCB">
              <w:rPr>
                <w:sz w:val="18"/>
                <w:lang w:val="ru-RU"/>
              </w:rPr>
              <w:t>Ғўза тунлами, помидор ғовак- ловчи куяси</w:t>
            </w:r>
          </w:p>
        </w:tc>
        <w:tc>
          <w:tcPr>
            <w:tcW w:w="1871" w:type="dxa"/>
            <w:tcBorders>
              <w:top w:val="single" w:sz="4" w:space="0" w:color="auto"/>
            </w:tcBorders>
            <w:vAlign w:val="center"/>
          </w:tcPr>
          <w:p w:rsidR="000054F0" w:rsidRPr="00C93FCB" w:rsidRDefault="000054F0" w:rsidP="000054F0">
            <w:pPr>
              <w:pStyle w:val="TableParagraph"/>
              <w:spacing w:before="0"/>
              <w:ind w:left="113" w:right="142"/>
              <w:rPr>
                <w:sz w:val="18"/>
              </w:rPr>
            </w:pPr>
            <w:r w:rsidRPr="00C93FCB">
              <w:rPr>
                <w:sz w:val="18"/>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right="371" w:firstLine="21"/>
              <w:jc w:val="center"/>
              <w:rPr>
                <w:sz w:val="18"/>
              </w:rPr>
            </w:pPr>
            <w:r w:rsidRPr="00C93FCB">
              <w:rPr>
                <w:sz w:val="18"/>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tcBorders>
              <w:top w:val="nil"/>
            </w:tcBorders>
            <w:vAlign w:val="center"/>
          </w:tcPr>
          <w:p w:rsidR="000054F0" w:rsidRPr="00C93FCB" w:rsidRDefault="000054F0" w:rsidP="000054F0">
            <w:pPr>
              <w:pStyle w:val="TableParagraph"/>
              <w:spacing w:before="0"/>
              <w:ind w:left="57"/>
              <w:rPr>
                <w:sz w:val="18"/>
                <w:lang w:val="uz-Cyrl-UZ"/>
              </w:rPr>
            </w:pPr>
            <w:r w:rsidRPr="00C93FCB">
              <w:rPr>
                <w:sz w:val="18"/>
                <w:lang w:val="ru-RU"/>
              </w:rPr>
              <w:t>ЭМАМЕКТИН</w:t>
            </w:r>
          </w:p>
          <w:p w:rsidR="000054F0" w:rsidRPr="00C93FCB" w:rsidRDefault="000054F0" w:rsidP="000054F0">
            <w:pPr>
              <w:pStyle w:val="TableParagraph"/>
              <w:spacing w:before="0"/>
              <w:ind w:left="57"/>
              <w:rPr>
                <w:sz w:val="18"/>
                <w:lang w:val="uz-Cyrl-UZ"/>
              </w:rPr>
            </w:pPr>
            <w:r w:rsidRPr="00C93FCB">
              <w:rPr>
                <w:sz w:val="18"/>
                <w:lang w:val="uz-Cyrl-UZ"/>
              </w:rPr>
              <w:t>БЕНЗОАТ 10% с.д.г.</w:t>
            </w:r>
          </w:p>
          <w:p w:rsidR="000054F0" w:rsidRPr="00C93FCB" w:rsidRDefault="000054F0" w:rsidP="000054F0">
            <w:pPr>
              <w:pStyle w:val="TableParagraph"/>
              <w:spacing w:before="0"/>
              <w:ind w:left="57" w:right="427"/>
              <w:rPr>
                <w:sz w:val="18"/>
                <w:lang w:val="uz-Cyrl-UZ"/>
              </w:rPr>
            </w:pPr>
            <w:r w:rsidRPr="00C93FCB">
              <w:rPr>
                <w:sz w:val="18"/>
                <w:lang w:val="uz-Cyrl-UZ"/>
              </w:rPr>
              <w:t>“Makvet invest” ХК, Ўзбекистон, 31.12.2022</w:t>
            </w:r>
          </w:p>
        </w:tc>
        <w:tc>
          <w:tcPr>
            <w:tcW w:w="993" w:type="dxa"/>
            <w:vAlign w:val="center"/>
          </w:tcPr>
          <w:p w:rsidR="000054F0" w:rsidRPr="00C93FCB" w:rsidRDefault="000054F0" w:rsidP="000054F0">
            <w:pPr>
              <w:pStyle w:val="TableParagraph"/>
              <w:spacing w:before="0"/>
              <w:ind w:left="0" w:right="130" w:hanging="274"/>
              <w:jc w:val="center"/>
              <w:rPr>
                <w:sz w:val="18"/>
              </w:rPr>
            </w:pPr>
            <w:r w:rsidRPr="00C93FCB">
              <w:rPr>
                <w:sz w:val="18"/>
              </w:rPr>
              <w:t>0,2</w:t>
            </w:r>
          </w:p>
        </w:tc>
        <w:tc>
          <w:tcPr>
            <w:tcW w:w="1275" w:type="dxa"/>
            <w:vAlign w:val="center"/>
          </w:tcPr>
          <w:p w:rsidR="000054F0" w:rsidRPr="00C93FCB" w:rsidRDefault="000054F0" w:rsidP="000054F0">
            <w:pPr>
              <w:pStyle w:val="TableParagraph"/>
              <w:spacing w:before="0"/>
              <w:ind w:left="64"/>
              <w:rPr>
                <w:sz w:val="18"/>
              </w:rPr>
            </w:pPr>
            <w:r w:rsidRPr="00C93FCB">
              <w:rPr>
                <w:sz w:val="18"/>
              </w:rPr>
              <w:t>Ғўза</w:t>
            </w:r>
          </w:p>
        </w:tc>
        <w:tc>
          <w:tcPr>
            <w:tcW w:w="1588" w:type="dxa"/>
            <w:vAlign w:val="center"/>
          </w:tcPr>
          <w:p w:rsidR="000054F0" w:rsidRPr="00C93FCB" w:rsidRDefault="000054F0" w:rsidP="000054F0">
            <w:pPr>
              <w:pStyle w:val="TableParagraph"/>
              <w:spacing w:before="0"/>
              <w:ind w:left="142"/>
              <w:rPr>
                <w:sz w:val="18"/>
              </w:rPr>
            </w:pPr>
            <w:r w:rsidRPr="00C93FCB">
              <w:rPr>
                <w:sz w:val="18"/>
              </w:rPr>
              <w:t>Ғўза тунлами</w:t>
            </w:r>
          </w:p>
        </w:tc>
        <w:tc>
          <w:tcPr>
            <w:tcW w:w="1871" w:type="dxa"/>
            <w:vAlign w:val="center"/>
          </w:tcPr>
          <w:p w:rsidR="000054F0" w:rsidRPr="00C93FCB" w:rsidRDefault="000054F0" w:rsidP="000054F0">
            <w:pPr>
              <w:pStyle w:val="TableParagraph"/>
              <w:spacing w:before="0"/>
              <w:ind w:left="113" w:right="142"/>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371"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restart"/>
            <w:tcBorders>
              <w:top w:val="nil"/>
            </w:tcBorders>
            <w:vAlign w:val="center"/>
          </w:tcPr>
          <w:p w:rsidR="000054F0" w:rsidRPr="00C93FCB" w:rsidRDefault="000054F0" w:rsidP="000054F0">
            <w:pPr>
              <w:pStyle w:val="TableParagraph"/>
              <w:spacing w:before="0"/>
              <w:ind w:left="57"/>
              <w:rPr>
                <w:sz w:val="18"/>
                <w:lang w:val="ru-RU"/>
              </w:rPr>
            </w:pPr>
            <w:r w:rsidRPr="00C93FCB">
              <w:rPr>
                <w:sz w:val="18"/>
                <w:lang w:val="ru-RU"/>
              </w:rPr>
              <w:t>ЭМАБЕН СУПЕР</w:t>
            </w:r>
          </w:p>
          <w:p w:rsidR="000054F0" w:rsidRPr="00C93FCB" w:rsidRDefault="000054F0" w:rsidP="000054F0">
            <w:pPr>
              <w:pStyle w:val="TableParagraph"/>
              <w:spacing w:before="0"/>
              <w:ind w:left="57"/>
              <w:rPr>
                <w:sz w:val="18"/>
                <w:lang w:val="ru-RU"/>
              </w:rPr>
            </w:pPr>
            <w:r w:rsidRPr="00C93FCB">
              <w:rPr>
                <w:sz w:val="18"/>
                <w:lang w:val="ru-RU"/>
              </w:rPr>
              <w:t>30% с.д.г. “Химреактивснаб” МЧЖ,</w:t>
            </w:r>
          </w:p>
          <w:p w:rsidR="000054F0" w:rsidRPr="00C93FCB" w:rsidRDefault="000054F0" w:rsidP="000054F0">
            <w:pPr>
              <w:pStyle w:val="TableParagraph"/>
              <w:spacing w:before="0"/>
              <w:ind w:left="57"/>
              <w:rPr>
                <w:sz w:val="18"/>
              </w:rPr>
            </w:pPr>
            <w:r w:rsidRPr="00C93FCB">
              <w:rPr>
                <w:sz w:val="18"/>
              </w:rPr>
              <w:t>Ўзбекистон, 31.12.2022</w:t>
            </w:r>
          </w:p>
        </w:tc>
        <w:tc>
          <w:tcPr>
            <w:tcW w:w="993" w:type="dxa"/>
            <w:tcBorders>
              <w:bottom w:val="single" w:sz="4" w:space="0" w:color="auto"/>
            </w:tcBorders>
            <w:vAlign w:val="center"/>
          </w:tcPr>
          <w:p w:rsidR="000054F0" w:rsidRPr="00C93FCB" w:rsidRDefault="000054F0" w:rsidP="000054F0">
            <w:pPr>
              <w:pStyle w:val="TableParagraph"/>
              <w:spacing w:before="0"/>
              <w:ind w:left="0" w:right="130" w:hanging="114"/>
              <w:jc w:val="center"/>
              <w:rPr>
                <w:sz w:val="18"/>
              </w:rPr>
            </w:pPr>
            <w:r w:rsidRPr="00C93FCB">
              <w:rPr>
                <w:sz w:val="18"/>
              </w:rPr>
              <w:t>0,066</w:t>
            </w:r>
          </w:p>
        </w:tc>
        <w:tc>
          <w:tcPr>
            <w:tcW w:w="1275" w:type="dxa"/>
            <w:tcBorders>
              <w:bottom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rPr>
              <w:t>Ғўза</w:t>
            </w:r>
            <w:r w:rsidRPr="00C93FCB">
              <w:rPr>
                <w:sz w:val="18"/>
                <w:lang w:val="uz-Cyrl-UZ"/>
              </w:rPr>
              <w:t>, помидор, маккажўхори</w:t>
            </w:r>
          </w:p>
        </w:tc>
        <w:tc>
          <w:tcPr>
            <w:tcW w:w="1588" w:type="dxa"/>
            <w:tcBorders>
              <w:bottom w:val="single" w:sz="4" w:space="0" w:color="auto"/>
            </w:tcBorders>
            <w:vAlign w:val="center"/>
          </w:tcPr>
          <w:p w:rsidR="000054F0" w:rsidRPr="00C93FCB" w:rsidRDefault="000054F0" w:rsidP="000054F0">
            <w:pPr>
              <w:pStyle w:val="TableParagraph"/>
              <w:spacing w:before="0"/>
              <w:ind w:left="142"/>
              <w:rPr>
                <w:sz w:val="18"/>
              </w:rPr>
            </w:pPr>
            <w:r w:rsidRPr="00C93FCB">
              <w:rPr>
                <w:sz w:val="18"/>
              </w:rPr>
              <w:t>Ғўза тунлами</w:t>
            </w:r>
          </w:p>
        </w:tc>
        <w:tc>
          <w:tcPr>
            <w:tcW w:w="1871" w:type="dxa"/>
            <w:tcBorders>
              <w:bottom w:val="single" w:sz="4" w:space="0" w:color="auto"/>
            </w:tcBorders>
            <w:vAlign w:val="center"/>
          </w:tcPr>
          <w:p w:rsidR="000054F0" w:rsidRPr="00C93FCB" w:rsidRDefault="000054F0" w:rsidP="000054F0">
            <w:pPr>
              <w:pStyle w:val="TableParagraph"/>
              <w:spacing w:before="0"/>
              <w:ind w:left="113" w:right="529"/>
              <w:rPr>
                <w:sz w:val="18"/>
              </w:rPr>
            </w:pPr>
            <w:r w:rsidRPr="00C93FCB">
              <w:rPr>
                <w:sz w:val="18"/>
              </w:rPr>
              <w:t>Ўсимликнинг ўсув даврида пуркалади</w:t>
            </w:r>
          </w:p>
        </w:tc>
        <w:tc>
          <w:tcPr>
            <w:tcW w:w="1220" w:type="dxa"/>
            <w:tcBorders>
              <w:bottom w:val="single" w:sz="4" w:space="0" w:color="auto"/>
            </w:tcBorders>
            <w:vAlign w:val="center"/>
          </w:tcPr>
          <w:p w:rsidR="000054F0" w:rsidRPr="00C93FCB" w:rsidRDefault="000054F0" w:rsidP="000054F0">
            <w:pPr>
              <w:pStyle w:val="TableParagraph"/>
              <w:spacing w:before="0"/>
              <w:ind w:left="64" w:right="371" w:firstLine="21"/>
              <w:jc w:val="center"/>
              <w:rPr>
                <w:sz w:val="18"/>
              </w:rPr>
            </w:pPr>
            <w:r w:rsidRPr="00C93FCB">
              <w:rPr>
                <w:sz w:val="18"/>
              </w:rPr>
              <w:t>30</w:t>
            </w:r>
          </w:p>
        </w:tc>
        <w:tc>
          <w:tcPr>
            <w:tcW w:w="1133" w:type="dxa"/>
            <w:tcBorders>
              <w:bottom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18"/>
              </w:rPr>
            </w:pP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hanging="274"/>
              <w:jc w:val="center"/>
              <w:rPr>
                <w:sz w:val="18"/>
              </w:rPr>
            </w:pPr>
            <w:r w:rsidRPr="00C93FCB">
              <w:rPr>
                <w:sz w:val="18"/>
              </w:rPr>
              <w:t>0,05</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rPr>
            </w:pPr>
            <w:r w:rsidRPr="00C93FCB">
              <w:rPr>
                <w:sz w:val="18"/>
              </w:rPr>
              <w:t>Помидор</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ight="123"/>
              <w:rPr>
                <w:sz w:val="18"/>
              </w:rPr>
            </w:pPr>
            <w:r w:rsidRPr="00C93FCB">
              <w:rPr>
                <w:sz w:val="18"/>
              </w:rPr>
              <w:t>Помидор ғовакловчи куяси</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ight="530"/>
              <w:rPr>
                <w:sz w:val="18"/>
              </w:rPr>
            </w:pPr>
            <w:r w:rsidRPr="00C93FCB">
              <w:rPr>
                <w:sz w:val="18"/>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371" w:firstLine="21"/>
              <w:jc w:val="center"/>
              <w:rPr>
                <w:sz w:val="18"/>
              </w:rPr>
            </w:pPr>
            <w:r w:rsidRPr="00C93FCB">
              <w:rPr>
                <w:sz w:val="18"/>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restart"/>
            <w:tcBorders>
              <w:top w:val="nil"/>
            </w:tcBorders>
            <w:vAlign w:val="center"/>
          </w:tcPr>
          <w:p w:rsidR="000054F0" w:rsidRPr="00C93FCB" w:rsidRDefault="000054F0" w:rsidP="000054F0">
            <w:pPr>
              <w:pStyle w:val="TableParagraph"/>
              <w:spacing w:before="0"/>
              <w:ind w:left="57"/>
              <w:rPr>
                <w:sz w:val="18"/>
              </w:rPr>
            </w:pPr>
            <w:r w:rsidRPr="00C93FCB">
              <w:rPr>
                <w:sz w:val="18"/>
              </w:rPr>
              <w:t>ЭМПЕРИЯ 10% с.э.г.</w:t>
            </w:r>
          </w:p>
          <w:p w:rsidR="000054F0" w:rsidRPr="00C93FCB" w:rsidRDefault="000054F0" w:rsidP="000054F0">
            <w:pPr>
              <w:pStyle w:val="TableParagraph"/>
              <w:spacing w:before="0"/>
              <w:ind w:left="57"/>
              <w:rPr>
                <w:sz w:val="18"/>
              </w:rPr>
            </w:pPr>
            <w:r w:rsidRPr="00C93FCB">
              <w:rPr>
                <w:sz w:val="18"/>
              </w:rPr>
              <w:t>“Samo farm servis” МЧЖ,</w:t>
            </w:r>
          </w:p>
          <w:p w:rsidR="000054F0" w:rsidRPr="00C93FCB" w:rsidRDefault="000054F0" w:rsidP="000054F0">
            <w:pPr>
              <w:pStyle w:val="TableParagraph"/>
              <w:spacing w:before="0"/>
              <w:ind w:left="57"/>
              <w:rPr>
                <w:sz w:val="18"/>
              </w:rPr>
            </w:pPr>
            <w:r w:rsidRPr="00C93FCB">
              <w:rPr>
                <w:sz w:val="18"/>
              </w:rPr>
              <w:t>Ўзбекистон, 31.12.2022</w:t>
            </w:r>
          </w:p>
        </w:tc>
        <w:tc>
          <w:tcPr>
            <w:tcW w:w="993" w:type="dxa"/>
            <w:vAlign w:val="center"/>
          </w:tcPr>
          <w:p w:rsidR="000054F0" w:rsidRPr="00C93FCB" w:rsidRDefault="000054F0" w:rsidP="000054F0">
            <w:pPr>
              <w:pStyle w:val="TableParagraph"/>
              <w:spacing w:before="0"/>
              <w:ind w:left="0" w:right="130"/>
              <w:jc w:val="center"/>
              <w:rPr>
                <w:sz w:val="18"/>
              </w:rPr>
            </w:pPr>
            <w:r w:rsidRPr="00C93FCB">
              <w:rPr>
                <w:sz w:val="18"/>
              </w:rPr>
              <w:t>0,15–0,2</w:t>
            </w:r>
          </w:p>
        </w:tc>
        <w:tc>
          <w:tcPr>
            <w:tcW w:w="1275" w:type="dxa"/>
            <w:vAlign w:val="center"/>
          </w:tcPr>
          <w:p w:rsidR="000054F0" w:rsidRPr="00C93FCB" w:rsidRDefault="000054F0" w:rsidP="000054F0">
            <w:pPr>
              <w:pStyle w:val="TableParagraph"/>
              <w:spacing w:before="0"/>
              <w:ind w:left="64"/>
              <w:rPr>
                <w:sz w:val="18"/>
              </w:rPr>
            </w:pPr>
            <w:r w:rsidRPr="00C93FCB">
              <w:rPr>
                <w:sz w:val="18"/>
              </w:rPr>
              <w:t>Иссиқ- хонадаги помидор</w:t>
            </w:r>
          </w:p>
        </w:tc>
        <w:tc>
          <w:tcPr>
            <w:tcW w:w="1588" w:type="dxa"/>
            <w:vAlign w:val="center"/>
          </w:tcPr>
          <w:p w:rsidR="000054F0" w:rsidRPr="00C93FCB" w:rsidRDefault="000054F0" w:rsidP="000054F0">
            <w:pPr>
              <w:pStyle w:val="TableParagraph"/>
              <w:spacing w:before="0"/>
              <w:ind w:left="142"/>
              <w:rPr>
                <w:sz w:val="18"/>
              </w:rPr>
            </w:pPr>
            <w:r w:rsidRPr="00C93FCB">
              <w:rPr>
                <w:sz w:val="18"/>
              </w:rPr>
              <w:t>Ғўза тунлами</w:t>
            </w:r>
          </w:p>
        </w:tc>
        <w:tc>
          <w:tcPr>
            <w:tcW w:w="1871" w:type="dxa"/>
            <w:vAlign w:val="center"/>
          </w:tcPr>
          <w:p w:rsidR="000054F0" w:rsidRPr="00C93FCB" w:rsidRDefault="000054F0" w:rsidP="000054F0">
            <w:pPr>
              <w:pStyle w:val="TableParagraph"/>
              <w:spacing w:before="0"/>
              <w:ind w:left="113" w:right="529"/>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371"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18"/>
                <w:lang w:val="uz-Cyrl-UZ"/>
              </w:rPr>
            </w:pPr>
          </w:p>
        </w:tc>
        <w:tc>
          <w:tcPr>
            <w:tcW w:w="993" w:type="dxa"/>
            <w:vAlign w:val="center"/>
          </w:tcPr>
          <w:p w:rsidR="000054F0" w:rsidRPr="00C93FCB" w:rsidRDefault="000054F0" w:rsidP="000054F0">
            <w:pPr>
              <w:pStyle w:val="TableParagraph"/>
              <w:spacing w:before="0"/>
              <w:ind w:left="0" w:right="130"/>
              <w:jc w:val="center"/>
              <w:rPr>
                <w:sz w:val="18"/>
              </w:rPr>
            </w:pPr>
            <w:r w:rsidRPr="00C93FCB">
              <w:rPr>
                <w:sz w:val="18"/>
              </w:rPr>
              <w:t>0,</w:t>
            </w:r>
            <w:r w:rsidRPr="00C93FCB">
              <w:rPr>
                <w:sz w:val="18"/>
                <w:lang w:val="uz-Cyrl-UZ"/>
              </w:rPr>
              <w:t>2</w:t>
            </w:r>
            <w:r w:rsidRPr="00C93FCB">
              <w:rPr>
                <w:sz w:val="18"/>
                <w:lang w:val="ru-RU"/>
              </w:rPr>
              <w:t>-0,</w:t>
            </w:r>
            <w:r w:rsidRPr="00C93FCB">
              <w:rPr>
                <w:sz w:val="18"/>
                <w:lang w:val="uz-Cyrl-UZ"/>
              </w:rPr>
              <w:t>25</w:t>
            </w:r>
          </w:p>
        </w:tc>
        <w:tc>
          <w:tcPr>
            <w:tcW w:w="1275" w:type="dxa"/>
            <w:vAlign w:val="center"/>
          </w:tcPr>
          <w:p w:rsidR="000054F0" w:rsidRPr="00C93FCB" w:rsidRDefault="000054F0" w:rsidP="000054F0">
            <w:pPr>
              <w:pStyle w:val="TableParagraph"/>
              <w:spacing w:before="0"/>
              <w:ind w:left="64"/>
              <w:rPr>
                <w:sz w:val="18"/>
              </w:rPr>
            </w:pPr>
            <w:r w:rsidRPr="00C93FCB">
              <w:rPr>
                <w:sz w:val="18"/>
              </w:rPr>
              <w:t>Ғўза</w:t>
            </w:r>
          </w:p>
        </w:tc>
        <w:tc>
          <w:tcPr>
            <w:tcW w:w="1588" w:type="dxa"/>
            <w:vAlign w:val="center"/>
          </w:tcPr>
          <w:p w:rsidR="000054F0" w:rsidRPr="00C93FCB" w:rsidRDefault="000054F0" w:rsidP="000054F0">
            <w:pPr>
              <w:pStyle w:val="TableParagraph"/>
              <w:spacing w:before="0"/>
              <w:ind w:left="142"/>
              <w:rPr>
                <w:sz w:val="18"/>
              </w:rPr>
            </w:pPr>
            <w:r w:rsidRPr="00C93FCB">
              <w:rPr>
                <w:sz w:val="18"/>
              </w:rPr>
              <w:t>Ғўза тунлами</w:t>
            </w:r>
          </w:p>
        </w:tc>
        <w:tc>
          <w:tcPr>
            <w:tcW w:w="1871" w:type="dxa"/>
            <w:vAlign w:val="center"/>
          </w:tcPr>
          <w:p w:rsidR="000054F0" w:rsidRPr="00C93FCB" w:rsidRDefault="000054F0" w:rsidP="000054F0">
            <w:pPr>
              <w:pStyle w:val="TableParagraph"/>
              <w:spacing w:before="0"/>
              <w:ind w:left="113" w:right="146"/>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371"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tcBorders>
              <w:top w:val="nil"/>
            </w:tcBorders>
            <w:vAlign w:val="center"/>
          </w:tcPr>
          <w:p w:rsidR="000054F0" w:rsidRPr="00C93FCB" w:rsidRDefault="000054F0" w:rsidP="000054F0">
            <w:pPr>
              <w:pStyle w:val="TableParagraph"/>
              <w:spacing w:before="0"/>
              <w:ind w:left="57"/>
              <w:rPr>
                <w:sz w:val="18"/>
                <w:szCs w:val="18"/>
                <w:lang w:val="uz-Cyrl-UZ"/>
              </w:rPr>
            </w:pPr>
            <w:r w:rsidRPr="00C93FCB">
              <w:rPr>
                <w:sz w:val="18"/>
                <w:szCs w:val="18"/>
                <w:lang w:val="uz-Cyrl-UZ"/>
              </w:rPr>
              <w:t>ЭМИНЕНТ 5% с.д.г.</w:t>
            </w:r>
          </w:p>
          <w:p w:rsidR="000054F0" w:rsidRPr="00C93FCB" w:rsidRDefault="000054F0" w:rsidP="000054F0">
            <w:pPr>
              <w:pStyle w:val="TableParagraph"/>
              <w:spacing w:before="0"/>
              <w:ind w:left="57"/>
              <w:rPr>
                <w:sz w:val="18"/>
                <w:szCs w:val="18"/>
                <w:lang w:val="uz-Cyrl-UZ"/>
              </w:rPr>
            </w:pPr>
            <w:r w:rsidRPr="00C93FCB">
              <w:rPr>
                <w:sz w:val="18"/>
                <w:szCs w:val="18"/>
                <w:lang w:val="uz-Cyrl-UZ"/>
              </w:rPr>
              <w:t>“Asiatic Agricultural Industries Pte.Ltd”, Сингапур</w:t>
            </w:r>
          </w:p>
          <w:p w:rsidR="000054F0" w:rsidRPr="00C93FCB" w:rsidRDefault="000054F0" w:rsidP="000054F0">
            <w:pPr>
              <w:pStyle w:val="TableParagraph"/>
              <w:spacing w:before="0"/>
              <w:ind w:left="57"/>
              <w:rPr>
                <w:sz w:val="18"/>
              </w:rPr>
            </w:pPr>
            <w:r w:rsidRPr="00C93FCB">
              <w:rPr>
                <w:sz w:val="18"/>
                <w:lang w:val="ru-RU"/>
              </w:rPr>
              <w:t>30.09.2025</w:t>
            </w:r>
          </w:p>
        </w:tc>
        <w:tc>
          <w:tcPr>
            <w:tcW w:w="993" w:type="dxa"/>
            <w:vAlign w:val="center"/>
          </w:tcPr>
          <w:p w:rsidR="000054F0" w:rsidRPr="00C93FCB" w:rsidRDefault="000054F0" w:rsidP="000054F0">
            <w:pPr>
              <w:pStyle w:val="TableParagraph"/>
              <w:spacing w:before="0"/>
              <w:ind w:left="0" w:right="130"/>
              <w:jc w:val="center"/>
              <w:rPr>
                <w:sz w:val="18"/>
              </w:rPr>
            </w:pPr>
            <w:r w:rsidRPr="00C93FCB">
              <w:rPr>
                <w:sz w:val="18"/>
              </w:rPr>
              <w:t>0,</w:t>
            </w:r>
            <w:r w:rsidRPr="00C93FCB">
              <w:rPr>
                <w:sz w:val="18"/>
                <w:lang w:val="ru-RU"/>
              </w:rPr>
              <w:t>3-0,4</w:t>
            </w:r>
          </w:p>
        </w:tc>
        <w:tc>
          <w:tcPr>
            <w:tcW w:w="1275" w:type="dxa"/>
            <w:vAlign w:val="center"/>
          </w:tcPr>
          <w:p w:rsidR="000054F0" w:rsidRPr="00C93FCB" w:rsidRDefault="000054F0" w:rsidP="000054F0">
            <w:pPr>
              <w:pStyle w:val="TableParagraph"/>
              <w:spacing w:before="0"/>
              <w:ind w:left="64"/>
              <w:rPr>
                <w:sz w:val="18"/>
              </w:rPr>
            </w:pPr>
            <w:r w:rsidRPr="00C93FCB">
              <w:rPr>
                <w:sz w:val="18"/>
              </w:rPr>
              <w:t>Ғўза</w:t>
            </w:r>
          </w:p>
        </w:tc>
        <w:tc>
          <w:tcPr>
            <w:tcW w:w="1588" w:type="dxa"/>
            <w:vAlign w:val="center"/>
          </w:tcPr>
          <w:p w:rsidR="000054F0" w:rsidRPr="00C93FCB" w:rsidRDefault="000054F0" w:rsidP="000054F0">
            <w:pPr>
              <w:pStyle w:val="TableParagraph"/>
              <w:spacing w:before="0"/>
              <w:ind w:left="142"/>
              <w:rPr>
                <w:sz w:val="18"/>
              </w:rPr>
            </w:pPr>
            <w:r w:rsidRPr="00C93FCB">
              <w:rPr>
                <w:sz w:val="18"/>
              </w:rPr>
              <w:t>Ғўза тунлами</w:t>
            </w:r>
          </w:p>
        </w:tc>
        <w:tc>
          <w:tcPr>
            <w:tcW w:w="1871" w:type="dxa"/>
            <w:vAlign w:val="center"/>
          </w:tcPr>
          <w:p w:rsidR="000054F0" w:rsidRPr="00C93FCB" w:rsidRDefault="000054F0" w:rsidP="000054F0">
            <w:pPr>
              <w:pStyle w:val="TableParagraph"/>
              <w:spacing w:before="0"/>
              <w:ind w:left="113" w:right="146"/>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371"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tcBorders>
              <w:top w:val="nil"/>
            </w:tcBorders>
            <w:vAlign w:val="center"/>
          </w:tcPr>
          <w:p w:rsidR="000054F0" w:rsidRPr="00C93FCB" w:rsidRDefault="000054F0" w:rsidP="000054F0">
            <w:pPr>
              <w:pStyle w:val="TableParagraph"/>
              <w:spacing w:before="0"/>
              <w:ind w:left="57"/>
              <w:rPr>
                <w:sz w:val="18"/>
                <w:lang w:val="uz-Cyrl-UZ"/>
              </w:rPr>
            </w:pPr>
            <w:r w:rsidRPr="00C93FCB">
              <w:rPr>
                <w:sz w:val="18"/>
                <w:lang w:val="uz-Cyrl-UZ"/>
              </w:rPr>
              <w:t>ЯМАКЛЕМ                   5% эм.к.</w:t>
            </w:r>
          </w:p>
          <w:p w:rsidR="000054F0" w:rsidRPr="00C93FCB" w:rsidRDefault="000054F0" w:rsidP="000054F0">
            <w:pPr>
              <w:pStyle w:val="TableParagraph"/>
              <w:spacing w:before="0"/>
              <w:ind w:left="57"/>
              <w:rPr>
                <w:sz w:val="18"/>
                <w:lang w:val="uz-Cyrl-UZ"/>
              </w:rPr>
            </w:pPr>
            <w:r w:rsidRPr="00C93FCB">
              <w:rPr>
                <w:sz w:val="18"/>
                <w:lang w:val="uz-Cyrl-UZ"/>
              </w:rPr>
              <w:t>“Agroland trade”, МЧЖ, Ўзбекистон 30.04.2026</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0,15-0,25</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Помидор</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Помидор куяси</w:t>
            </w:r>
          </w:p>
        </w:tc>
        <w:tc>
          <w:tcPr>
            <w:tcW w:w="1871" w:type="dxa"/>
            <w:vAlign w:val="center"/>
          </w:tcPr>
          <w:p w:rsidR="000054F0" w:rsidRPr="00C93FCB" w:rsidRDefault="000054F0" w:rsidP="000054F0">
            <w:pPr>
              <w:pStyle w:val="TableParagraph"/>
              <w:spacing w:before="0"/>
              <w:ind w:left="113" w:right="146"/>
              <w:rPr>
                <w:sz w:val="18"/>
                <w:lang w:val="uz-Cyrl-UZ"/>
              </w:rPr>
            </w:pPr>
            <w:r w:rsidRPr="00C93FCB">
              <w:rPr>
                <w:sz w:val="18"/>
                <w:lang w:val="uz-Cyrl-UZ"/>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tcBorders>
              <w:top w:val="nil"/>
            </w:tcBorders>
            <w:vAlign w:val="center"/>
          </w:tcPr>
          <w:p w:rsidR="000054F0" w:rsidRPr="00C93FCB" w:rsidRDefault="000054F0" w:rsidP="000054F0">
            <w:pPr>
              <w:pStyle w:val="TableParagraph"/>
              <w:spacing w:before="0"/>
              <w:ind w:left="57"/>
              <w:rPr>
                <w:sz w:val="18"/>
                <w:lang w:val="uz-Cyrl-UZ"/>
              </w:rPr>
            </w:pPr>
            <w:r w:rsidRPr="00C93FCB">
              <w:rPr>
                <w:sz w:val="18"/>
              </w:rPr>
              <w:t xml:space="preserve">AGRO PROCLAIM 10% </w:t>
            </w:r>
            <w:r w:rsidRPr="00C93FCB">
              <w:rPr>
                <w:sz w:val="18"/>
                <w:lang w:val="uz-Cyrl-UZ"/>
              </w:rPr>
              <w:t>с.д.г.</w:t>
            </w:r>
          </w:p>
          <w:p w:rsidR="000054F0" w:rsidRPr="00C93FCB" w:rsidRDefault="000054F0" w:rsidP="000054F0">
            <w:pPr>
              <w:pStyle w:val="TableParagraph"/>
              <w:spacing w:before="0"/>
              <w:ind w:left="57"/>
              <w:rPr>
                <w:sz w:val="18"/>
                <w:lang w:val="uz-Cyrl-UZ"/>
              </w:rPr>
            </w:pPr>
            <w:r w:rsidRPr="00C93FCB">
              <w:rPr>
                <w:sz w:val="18"/>
                <w:lang w:val="uz-Cyrl-UZ"/>
              </w:rPr>
              <w:t>“Agro Aziya Group”, МЧЖ, Ўзбекистон, 31.12.2023</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Ғўза тунлами</w:t>
            </w:r>
          </w:p>
        </w:tc>
        <w:tc>
          <w:tcPr>
            <w:tcW w:w="1871" w:type="dxa"/>
            <w:vAlign w:val="center"/>
          </w:tcPr>
          <w:p w:rsidR="000054F0" w:rsidRPr="00C93FCB" w:rsidRDefault="000054F0" w:rsidP="000054F0">
            <w:pPr>
              <w:pStyle w:val="TableParagraph"/>
              <w:spacing w:before="0"/>
              <w:ind w:left="113" w:right="510"/>
              <w:rPr>
                <w:sz w:val="18"/>
                <w:lang w:val="uz-Cyrl-UZ"/>
              </w:rPr>
            </w:pPr>
            <w:r w:rsidRPr="00C93FCB">
              <w:rPr>
                <w:sz w:val="18"/>
                <w:lang w:val="uz-Cyrl-UZ"/>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lang w:val="uz-Cyrl-UZ"/>
              </w:rPr>
            </w:pPr>
            <w:r w:rsidRPr="00C93FCB">
              <w:rPr>
                <w:sz w:val="18"/>
                <w:lang w:val="uz-Cyrl-UZ"/>
              </w:rPr>
              <w:t>30</w:t>
            </w:r>
          </w:p>
        </w:tc>
        <w:tc>
          <w:tcPr>
            <w:tcW w:w="1133" w:type="dxa"/>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tcBorders>
              <w:top w:val="nil"/>
            </w:tcBorders>
            <w:vAlign w:val="center"/>
          </w:tcPr>
          <w:p w:rsidR="000054F0" w:rsidRPr="00C93FCB" w:rsidRDefault="000054F0" w:rsidP="000054F0">
            <w:pPr>
              <w:pStyle w:val="TableParagraph"/>
              <w:spacing w:before="0"/>
              <w:ind w:left="57"/>
              <w:rPr>
                <w:sz w:val="18"/>
                <w:lang w:val="uz-Cyrl-UZ"/>
              </w:rPr>
            </w:pPr>
            <w:r w:rsidRPr="00C93FCB">
              <w:rPr>
                <w:sz w:val="18"/>
                <w:lang w:val="uz-Cyrl-UZ"/>
              </w:rPr>
              <w:t>BEKCHI, с.э.г.</w:t>
            </w:r>
          </w:p>
          <w:p w:rsidR="000054F0" w:rsidRPr="00C93FCB" w:rsidRDefault="000054F0" w:rsidP="000054F0">
            <w:pPr>
              <w:pStyle w:val="TableParagraph"/>
              <w:spacing w:before="0"/>
              <w:ind w:left="57"/>
              <w:rPr>
                <w:sz w:val="18"/>
                <w:lang w:val="uz-Cyrl-UZ"/>
              </w:rPr>
            </w:pPr>
            <w:r w:rsidRPr="00C93FCB">
              <w:rPr>
                <w:sz w:val="18"/>
                <w:lang w:val="uz-Cyrl-UZ"/>
              </w:rPr>
              <w:t>“TBS Group”, МЧЖ,</w:t>
            </w:r>
          </w:p>
          <w:p w:rsidR="000054F0" w:rsidRPr="00C93FCB" w:rsidRDefault="000054F0" w:rsidP="000054F0">
            <w:pPr>
              <w:pStyle w:val="TableParagraph"/>
              <w:spacing w:before="0"/>
              <w:ind w:left="57"/>
              <w:rPr>
                <w:sz w:val="18"/>
                <w:lang w:val="ru-RU"/>
              </w:rPr>
            </w:pPr>
            <w:r w:rsidRPr="00C93FCB">
              <w:rPr>
                <w:sz w:val="18"/>
                <w:lang w:val="uz-Cyrl-UZ"/>
              </w:rPr>
              <w:t>Ўзбекистон 30.04.2026</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0,3-0,4</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Помидор</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Ғўза тунлами</w:t>
            </w:r>
          </w:p>
        </w:tc>
        <w:tc>
          <w:tcPr>
            <w:tcW w:w="1871" w:type="dxa"/>
            <w:vAlign w:val="center"/>
          </w:tcPr>
          <w:p w:rsidR="000054F0" w:rsidRPr="00C93FCB" w:rsidRDefault="000054F0" w:rsidP="000054F0">
            <w:pPr>
              <w:pStyle w:val="TableParagraph"/>
              <w:spacing w:before="0"/>
              <w:ind w:left="113" w:right="146"/>
              <w:rPr>
                <w:sz w:val="18"/>
                <w:lang w:val="uz-Cyrl-UZ"/>
              </w:rPr>
            </w:pPr>
            <w:r w:rsidRPr="00C93FCB">
              <w:rPr>
                <w:sz w:val="18"/>
                <w:lang w:val="uz-Cyrl-UZ"/>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371" w:firstLine="21"/>
              <w:jc w:val="center"/>
              <w:rPr>
                <w:sz w:val="18"/>
                <w:lang w:val="uz-Cyrl-UZ"/>
              </w:rPr>
            </w:pPr>
            <w:r w:rsidRPr="00C93FCB">
              <w:rPr>
                <w:sz w:val="18"/>
                <w:lang w:val="uz-Cyrl-UZ"/>
              </w:rPr>
              <w:t>30</w:t>
            </w:r>
          </w:p>
        </w:tc>
        <w:tc>
          <w:tcPr>
            <w:tcW w:w="1133" w:type="dxa"/>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Merge w:val="restart"/>
            <w:tcBorders>
              <w:top w:val="nil"/>
            </w:tcBorders>
            <w:vAlign w:val="center"/>
          </w:tcPr>
          <w:p w:rsidR="000054F0" w:rsidRPr="00C93FCB" w:rsidRDefault="000054F0" w:rsidP="000054F0">
            <w:pPr>
              <w:ind w:left="57"/>
              <w:rPr>
                <w:sz w:val="18"/>
                <w:szCs w:val="18"/>
                <w:lang w:val="uz-Cyrl-UZ"/>
              </w:rPr>
            </w:pPr>
            <w:r w:rsidRPr="00C93FCB">
              <w:rPr>
                <w:sz w:val="2"/>
                <w:szCs w:val="2"/>
              </w:rPr>
              <w:t>P</w:t>
            </w:r>
            <w:r w:rsidRPr="00C93FCB">
              <w:rPr>
                <w:sz w:val="18"/>
                <w:szCs w:val="18"/>
              </w:rPr>
              <w:t>PERFECT</w:t>
            </w:r>
            <w:r w:rsidRPr="00C93FCB">
              <w:rPr>
                <w:sz w:val="18"/>
                <w:szCs w:val="18"/>
                <w:lang w:val="ru-RU"/>
              </w:rPr>
              <w:t xml:space="preserve"> 19,2 </w:t>
            </w:r>
            <w:r w:rsidRPr="00C93FCB">
              <w:rPr>
                <w:sz w:val="18"/>
                <w:szCs w:val="18"/>
                <w:lang w:val="uz-Cyrl-UZ"/>
              </w:rPr>
              <w:t>г/л</w:t>
            </w:r>
          </w:p>
          <w:p w:rsidR="000054F0" w:rsidRPr="00C93FCB" w:rsidRDefault="000054F0" w:rsidP="000054F0">
            <w:pPr>
              <w:pStyle w:val="TableParagraph"/>
              <w:spacing w:before="0"/>
              <w:ind w:left="57"/>
              <w:rPr>
                <w:sz w:val="18"/>
                <w:szCs w:val="18"/>
                <w:lang w:val="uz-Cyrl-UZ"/>
              </w:rPr>
            </w:pPr>
            <w:r w:rsidRPr="00C93FCB">
              <w:rPr>
                <w:sz w:val="18"/>
                <w:szCs w:val="18"/>
                <w:lang w:val="uz-Cyrl-UZ"/>
              </w:rPr>
              <w:t>“Mirta tomorqa xizmati” МЧЖ, Ўзбекистон</w:t>
            </w:r>
          </w:p>
          <w:p w:rsidR="000054F0" w:rsidRPr="00C93FCB" w:rsidRDefault="000054F0" w:rsidP="000054F0">
            <w:pPr>
              <w:ind w:left="57"/>
              <w:rPr>
                <w:sz w:val="18"/>
                <w:szCs w:val="18"/>
                <w:lang w:val="uz-Cyrl-UZ"/>
              </w:rPr>
            </w:pPr>
            <w:r w:rsidRPr="00C93FCB">
              <w:rPr>
                <w:sz w:val="18"/>
                <w:szCs w:val="18"/>
                <w:lang w:val="uz-Cyrl-UZ"/>
              </w:rPr>
              <w:t>31.12.2023</w:t>
            </w:r>
          </w:p>
        </w:tc>
        <w:tc>
          <w:tcPr>
            <w:tcW w:w="993" w:type="dxa"/>
            <w:tcBorders>
              <w:bottom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0,5</w:t>
            </w:r>
          </w:p>
        </w:tc>
        <w:tc>
          <w:tcPr>
            <w:tcW w:w="1275" w:type="dxa"/>
            <w:tcBorders>
              <w:bottom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tcBorders>
              <w:bottom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Ғўза тунлами</w:t>
            </w:r>
          </w:p>
        </w:tc>
        <w:tc>
          <w:tcPr>
            <w:tcW w:w="1871" w:type="dxa"/>
            <w:tcBorders>
              <w:bottom w:val="single" w:sz="4" w:space="0" w:color="auto"/>
            </w:tcBorders>
            <w:vAlign w:val="center"/>
          </w:tcPr>
          <w:p w:rsidR="000054F0" w:rsidRPr="00C93FCB" w:rsidRDefault="000054F0" w:rsidP="000054F0">
            <w:pPr>
              <w:pStyle w:val="TableParagraph"/>
              <w:spacing w:before="0"/>
              <w:ind w:left="113" w:right="146"/>
              <w:rPr>
                <w:sz w:val="18"/>
                <w:lang w:val="uz-Cyrl-UZ"/>
              </w:rPr>
            </w:pPr>
            <w:r w:rsidRPr="00C93FCB">
              <w:rPr>
                <w:sz w:val="18"/>
                <w:lang w:val="uz-Cyrl-UZ"/>
              </w:rPr>
              <w:t>Ўсимликнинг ўсув даврида пуркалади</w:t>
            </w:r>
          </w:p>
        </w:tc>
        <w:tc>
          <w:tcPr>
            <w:tcW w:w="1220" w:type="dxa"/>
            <w:tcBorders>
              <w:bottom w:val="single" w:sz="4" w:space="0" w:color="auto"/>
            </w:tcBorders>
            <w:vAlign w:val="center"/>
          </w:tcPr>
          <w:p w:rsidR="000054F0" w:rsidRPr="00C93FCB" w:rsidRDefault="000054F0" w:rsidP="000054F0">
            <w:pPr>
              <w:pStyle w:val="TableParagraph"/>
              <w:spacing w:before="0"/>
              <w:ind w:left="64" w:right="371" w:firstLine="21"/>
              <w:jc w:val="center"/>
              <w:rPr>
                <w:sz w:val="18"/>
                <w:lang w:val="uz-Cyrl-UZ"/>
              </w:rPr>
            </w:pPr>
            <w:r w:rsidRPr="00C93FCB">
              <w:rPr>
                <w:sz w:val="18"/>
                <w:lang w:val="uz-Cyrl-UZ"/>
              </w:rPr>
              <w:t>30</w:t>
            </w:r>
          </w:p>
        </w:tc>
        <w:tc>
          <w:tcPr>
            <w:tcW w:w="1133" w:type="dxa"/>
            <w:tcBorders>
              <w:bottom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Merge/>
            <w:vAlign w:val="center"/>
          </w:tcPr>
          <w:p w:rsidR="000054F0" w:rsidRPr="00C93FCB" w:rsidRDefault="000054F0" w:rsidP="000054F0">
            <w:pPr>
              <w:ind w:left="57"/>
              <w:rPr>
                <w:sz w:val="2"/>
                <w:szCs w:val="2"/>
              </w:rPr>
            </w:pP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0,6</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Маккажўхори</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Маккажўхори парвонаси</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ight="146"/>
              <w:rPr>
                <w:sz w:val="18"/>
                <w:lang w:val="uz-Cyrl-UZ"/>
              </w:rPr>
            </w:pPr>
            <w:r w:rsidRPr="00C93FCB">
              <w:rPr>
                <w:sz w:val="18"/>
                <w:lang w:val="uz-Cyrl-UZ"/>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371" w:firstLine="21"/>
              <w:jc w:val="center"/>
              <w:rPr>
                <w:sz w:val="18"/>
                <w:lang w:val="uz-Cyrl-UZ"/>
              </w:rPr>
            </w:pPr>
            <w:r w:rsidRPr="00C93FCB">
              <w:rPr>
                <w:sz w:val="18"/>
                <w:lang w:val="uz-Cyrl-UZ"/>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Merge/>
            <w:vAlign w:val="center"/>
          </w:tcPr>
          <w:p w:rsidR="000054F0" w:rsidRPr="00C93FCB" w:rsidRDefault="000054F0" w:rsidP="000054F0">
            <w:pPr>
              <w:ind w:left="57"/>
              <w:rPr>
                <w:sz w:val="2"/>
                <w:szCs w:val="2"/>
              </w:rPr>
            </w:pP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0,5</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Помидор</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Ғўза тунлами</w:t>
            </w:r>
          </w:p>
        </w:tc>
        <w:tc>
          <w:tcPr>
            <w:tcW w:w="1871" w:type="dxa"/>
            <w:tcBorders>
              <w:top w:val="single" w:sz="4" w:space="0" w:color="auto"/>
            </w:tcBorders>
            <w:vAlign w:val="center"/>
          </w:tcPr>
          <w:p w:rsidR="000054F0" w:rsidRPr="00C93FCB" w:rsidRDefault="000054F0" w:rsidP="000054F0">
            <w:pPr>
              <w:pStyle w:val="TableParagraph"/>
              <w:spacing w:before="0"/>
              <w:ind w:left="113" w:right="146"/>
              <w:rPr>
                <w:sz w:val="18"/>
                <w:lang w:val="uz-Cyrl-UZ"/>
              </w:rPr>
            </w:pPr>
            <w:r w:rsidRPr="00C93FCB">
              <w:rPr>
                <w:sz w:val="18"/>
                <w:lang w:val="uz-Cyrl-UZ"/>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right="371" w:firstLine="21"/>
              <w:jc w:val="center"/>
              <w:rPr>
                <w:sz w:val="18"/>
                <w:lang w:val="uz-Cyrl-UZ"/>
              </w:rPr>
            </w:pPr>
            <w:r w:rsidRPr="00C93FCB">
              <w:rPr>
                <w:sz w:val="18"/>
                <w:lang w:val="uz-Cyrl-UZ"/>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Merge w:val="restart"/>
            <w:vAlign w:val="center"/>
          </w:tcPr>
          <w:p w:rsidR="000054F0" w:rsidRPr="00C93FCB" w:rsidRDefault="000054F0" w:rsidP="000054F0">
            <w:pPr>
              <w:pStyle w:val="TableParagraph"/>
              <w:spacing w:before="0"/>
              <w:ind w:left="57"/>
              <w:rPr>
                <w:sz w:val="18"/>
                <w:szCs w:val="18"/>
                <w:lang w:val="uz-Cyrl-UZ"/>
              </w:rPr>
            </w:pPr>
            <w:r w:rsidRPr="00C93FCB">
              <w:rPr>
                <w:sz w:val="18"/>
                <w:szCs w:val="18"/>
                <w:lang w:val="uz-Cyrl-UZ"/>
              </w:rPr>
              <w:t>EMAREBENO 5% с.д.г.</w:t>
            </w:r>
          </w:p>
          <w:p w:rsidR="000054F0" w:rsidRPr="00C93FCB" w:rsidRDefault="000054F0" w:rsidP="000054F0">
            <w:pPr>
              <w:pStyle w:val="TableParagraph"/>
              <w:spacing w:before="0"/>
              <w:ind w:left="57"/>
              <w:rPr>
                <w:sz w:val="18"/>
                <w:szCs w:val="18"/>
                <w:lang w:val="uz-Cyrl-UZ"/>
              </w:rPr>
            </w:pPr>
            <w:r w:rsidRPr="00C93FCB">
              <w:rPr>
                <w:sz w:val="18"/>
                <w:szCs w:val="18"/>
                <w:lang w:val="uz-Cyrl-UZ"/>
              </w:rPr>
              <w:t>“Agrohouse”, МЧЖ Ўзбекистон</w:t>
            </w:r>
          </w:p>
          <w:p w:rsidR="000054F0" w:rsidRPr="00C93FCB" w:rsidRDefault="000054F0" w:rsidP="000054F0">
            <w:pPr>
              <w:pStyle w:val="TableParagraph"/>
              <w:spacing w:before="0"/>
              <w:ind w:left="57"/>
              <w:rPr>
                <w:sz w:val="18"/>
                <w:szCs w:val="18"/>
                <w:lang w:val="uz-Cyrl-UZ"/>
              </w:rPr>
            </w:pPr>
            <w:r w:rsidRPr="00C93FCB">
              <w:rPr>
                <w:sz w:val="18"/>
                <w:lang w:val="ru-RU"/>
              </w:rPr>
              <w:t>30.09.2025</w:t>
            </w: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w:t>
            </w:r>
            <w:r w:rsidRPr="00C93FCB">
              <w:rPr>
                <w:sz w:val="18"/>
                <w:lang w:val="uz-Cyrl-UZ"/>
              </w:rPr>
              <w:t>4</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rPr>
            </w:pPr>
            <w:r w:rsidRPr="00C93FCB">
              <w:rPr>
                <w:sz w:val="18"/>
              </w:rPr>
              <w:t>Ғўза, помидор</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rPr>
            </w:pPr>
            <w:r w:rsidRPr="00C93FCB">
              <w:rPr>
                <w:sz w:val="18"/>
              </w:rPr>
              <w:t>Ғўза тунлами</w:t>
            </w:r>
          </w:p>
        </w:tc>
        <w:tc>
          <w:tcPr>
            <w:tcW w:w="1871" w:type="dxa"/>
            <w:tcBorders>
              <w:top w:val="single" w:sz="4" w:space="0" w:color="auto"/>
            </w:tcBorders>
            <w:vAlign w:val="center"/>
          </w:tcPr>
          <w:p w:rsidR="000054F0" w:rsidRPr="00C93FCB" w:rsidRDefault="000054F0" w:rsidP="000054F0">
            <w:pPr>
              <w:pStyle w:val="TableParagraph"/>
              <w:spacing w:before="0"/>
              <w:ind w:left="113" w:right="146"/>
              <w:rPr>
                <w:sz w:val="18"/>
                <w:lang w:val="uz-Cyrl-UZ"/>
              </w:rPr>
            </w:pPr>
            <w:r w:rsidRPr="00C93FCB">
              <w:rPr>
                <w:sz w:val="18"/>
                <w:lang w:val="uz-Cyrl-UZ"/>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18"/>
                <w:szCs w:val="18"/>
                <w:lang w:val="uz-Cyrl-UZ"/>
              </w:rPr>
            </w:pP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0,4</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rPr>
            </w:pPr>
            <w:r w:rsidRPr="00C93FCB">
              <w:rPr>
                <w:sz w:val="18"/>
              </w:rPr>
              <w:t>Олма</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lang w:val="ru-RU"/>
              </w:rPr>
            </w:pPr>
            <w:r w:rsidRPr="00C93FCB">
              <w:rPr>
                <w:sz w:val="18"/>
                <w:lang w:val="ru-RU"/>
              </w:rPr>
              <w:t>Олма мевахўри</w:t>
            </w:r>
          </w:p>
        </w:tc>
        <w:tc>
          <w:tcPr>
            <w:tcW w:w="1871" w:type="dxa"/>
            <w:tcBorders>
              <w:top w:val="single" w:sz="4" w:space="0" w:color="auto"/>
            </w:tcBorders>
            <w:vAlign w:val="center"/>
          </w:tcPr>
          <w:p w:rsidR="000054F0" w:rsidRPr="00C93FCB" w:rsidRDefault="000054F0" w:rsidP="000054F0">
            <w:pPr>
              <w:pStyle w:val="TableParagraph"/>
              <w:spacing w:before="0"/>
              <w:ind w:left="113" w:right="146"/>
              <w:rPr>
                <w:sz w:val="18"/>
                <w:lang w:val="uz-Cyrl-UZ"/>
              </w:rPr>
            </w:pPr>
            <w:r w:rsidRPr="00C93FCB">
              <w:rPr>
                <w:sz w:val="18"/>
                <w:lang w:val="uz-Cyrl-UZ"/>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right="371" w:firstLine="21"/>
              <w:jc w:val="center"/>
              <w:rPr>
                <w:sz w:val="18"/>
                <w:lang w:val="uz-Cyrl-UZ"/>
              </w:rPr>
            </w:pPr>
            <w:r w:rsidRPr="00C93FCB">
              <w:rPr>
                <w:sz w:val="18"/>
                <w:lang w:val="uz-Cyrl-UZ"/>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szCs w:val="18"/>
                <w:lang w:val="uz-Cyrl-UZ"/>
              </w:rPr>
            </w:pPr>
            <w:r w:rsidRPr="00C93FCB">
              <w:rPr>
                <w:sz w:val="18"/>
                <w:szCs w:val="18"/>
                <w:lang w:val="uz-Cyrl-UZ"/>
              </w:rPr>
              <w:t>KLIP 50 г/кг, с.э.г.</w:t>
            </w:r>
          </w:p>
          <w:p w:rsidR="000054F0" w:rsidRPr="00C93FCB" w:rsidRDefault="000054F0" w:rsidP="000054F0">
            <w:pPr>
              <w:pStyle w:val="TableParagraph"/>
              <w:spacing w:before="0"/>
              <w:ind w:left="57"/>
              <w:rPr>
                <w:sz w:val="18"/>
                <w:szCs w:val="18"/>
                <w:lang w:val="uz-Cyrl-UZ"/>
              </w:rPr>
            </w:pPr>
            <w:r w:rsidRPr="00C93FCB">
              <w:rPr>
                <w:sz w:val="18"/>
                <w:szCs w:val="18"/>
                <w:lang w:val="uz-Cyrl-UZ"/>
              </w:rPr>
              <w:t xml:space="preserve">“Agro Life Science Corporation”,  </w:t>
            </w:r>
            <w:r w:rsidRPr="00C93FCB">
              <w:rPr>
                <w:sz w:val="18"/>
                <w:szCs w:val="18"/>
                <w:lang w:val="uz-Cyrl-UZ"/>
              </w:rPr>
              <w:lastRenderedPageBreak/>
              <w:t>Хиндистон</w:t>
            </w:r>
          </w:p>
          <w:p w:rsidR="000054F0" w:rsidRPr="00C93FCB" w:rsidRDefault="000054F0" w:rsidP="000054F0">
            <w:pPr>
              <w:pStyle w:val="TableParagraph"/>
              <w:spacing w:before="0"/>
              <w:ind w:left="57"/>
              <w:rPr>
                <w:sz w:val="18"/>
                <w:szCs w:val="18"/>
                <w:lang w:val="uz-Cyrl-UZ"/>
              </w:rPr>
            </w:pPr>
            <w:r w:rsidRPr="00C93FCB">
              <w:rPr>
                <w:sz w:val="18"/>
              </w:rPr>
              <w:t>30.09.2025</w:t>
            </w: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lastRenderedPageBreak/>
              <w:t>0,</w:t>
            </w:r>
            <w:r w:rsidRPr="00C93FCB">
              <w:rPr>
                <w:sz w:val="18"/>
                <w:lang w:val="uz-Cyrl-UZ"/>
              </w:rPr>
              <w:t>4</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Маккажўхори</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rPr>
            </w:pPr>
            <w:r w:rsidRPr="00C93FCB">
              <w:rPr>
                <w:sz w:val="18"/>
              </w:rPr>
              <w:t>Ғўза тунлами</w:t>
            </w:r>
          </w:p>
        </w:tc>
        <w:tc>
          <w:tcPr>
            <w:tcW w:w="1871" w:type="dxa"/>
            <w:tcBorders>
              <w:top w:val="single" w:sz="4" w:space="0" w:color="auto"/>
            </w:tcBorders>
            <w:vAlign w:val="center"/>
          </w:tcPr>
          <w:p w:rsidR="000054F0" w:rsidRPr="00C93FCB" w:rsidRDefault="000054F0" w:rsidP="000054F0">
            <w:pPr>
              <w:pStyle w:val="TableParagraph"/>
              <w:spacing w:before="0"/>
              <w:ind w:left="113" w:right="146"/>
              <w:rPr>
                <w:sz w:val="18"/>
                <w:lang w:val="uz-Cyrl-UZ"/>
              </w:rPr>
            </w:pPr>
            <w:r w:rsidRPr="00C93FCB">
              <w:rPr>
                <w:sz w:val="18"/>
                <w:lang w:val="uz-Cyrl-UZ"/>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rPr>
            </w:pPr>
            <w:r w:rsidRPr="00C93FCB">
              <w:rPr>
                <w:sz w:val="18"/>
              </w:rPr>
              <w:lastRenderedPageBreak/>
              <w:t xml:space="preserve">NEMARIN 5% SC, </w:t>
            </w:r>
            <w:r w:rsidRPr="00C93FCB">
              <w:rPr>
                <w:sz w:val="18"/>
                <w:lang w:val="ru-RU"/>
              </w:rPr>
              <w:t>сус</w:t>
            </w:r>
            <w:r w:rsidRPr="00C93FCB">
              <w:rPr>
                <w:sz w:val="18"/>
              </w:rPr>
              <w:t>.</w:t>
            </w:r>
            <w:r w:rsidRPr="00C93FCB">
              <w:rPr>
                <w:sz w:val="18"/>
                <w:lang w:val="ru-RU"/>
              </w:rPr>
              <w:t>к</w:t>
            </w:r>
            <w:r w:rsidRPr="00C93FCB">
              <w:rPr>
                <w:sz w:val="18"/>
              </w:rPr>
              <w:t>.</w:t>
            </w:r>
          </w:p>
          <w:p w:rsidR="000054F0" w:rsidRPr="00C93FCB" w:rsidRDefault="000054F0" w:rsidP="000054F0">
            <w:pPr>
              <w:pStyle w:val="TableParagraph"/>
              <w:spacing w:before="0"/>
              <w:ind w:left="57"/>
              <w:rPr>
                <w:sz w:val="26"/>
                <w:szCs w:val="26"/>
              </w:rPr>
            </w:pPr>
            <w:r w:rsidRPr="00C93FCB">
              <w:rPr>
                <w:sz w:val="18"/>
              </w:rPr>
              <w:t xml:space="preserve">“Royal Agro Science”, </w:t>
            </w:r>
            <w:r w:rsidRPr="00C93FCB">
              <w:rPr>
                <w:sz w:val="18"/>
                <w:lang w:val="ru-RU"/>
              </w:rPr>
              <w:t>МЧЖ</w:t>
            </w:r>
            <w:r w:rsidRPr="00C93FCB">
              <w:rPr>
                <w:sz w:val="18"/>
              </w:rPr>
              <w:t xml:space="preserve">, </w:t>
            </w:r>
            <w:r w:rsidRPr="00C93FCB">
              <w:rPr>
                <w:sz w:val="18"/>
                <w:lang w:val="ru-RU"/>
              </w:rPr>
              <w:t>Ўзбекистон</w:t>
            </w:r>
            <w:r w:rsidRPr="00C93FCB">
              <w:rPr>
                <w:rFonts w:eastAsia="Batang"/>
                <w:sz w:val="26"/>
                <w:szCs w:val="26"/>
                <w:lang w:val="uz-Cyrl-UZ" w:eastAsia="ko-KR"/>
              </w:rPr>
              <w:t xml:space="preserve"> </w:t>
            </w:r>
            <w:r w:rsidRPr="00C93FCB">
              <w:rPr>
                <w:rFonts w:eastAsia="Batang"/>
                <w:sz w:val="18"/>
                <w:szCs w:val="18"/>
                <w:lang w:val="uz-Cyrl-UZ" w:eastAsia="ko-KR"/>
              </w:rPr>
              <w:t>30.04.2026</w:t>
            </w: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0,4</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Ғўза тунлами</w:t>
            </w:r>
          </w:p>
        </w:tc>
        <w:tc>
          <w:tcPr>
            <w:tcW w:w="1871" w:type="dxa"/>
            <w:tcBorders>
              <w:top w:val="single" w:sz="4" w:space="0" w:color="auto"/>
            </w:tcBorders>
            <w:vAlign w:val="center"/>
          </w:tcPr>
          <w:p w:rsidR="000054F0" w:rsidRPr="00C93FCB" w:rsidRDefault="000054F0" w:rsidP="000054F0">
            <w:pPr>
              <w:pStyle w:val="TableParagraph"/>
              <w:spacing w:before="0"/>
              <w:ind w:left="113" w:right="146"/>
              <w:rPr>
                <w:sz w:val="18"/>
                <w:lang w:val="uz-Cyrl-UZ"/>
              </w:rPr>
            </w:pPr>
            <w:r w:rsidRPr="00C93FCB">
              <w:rPr>
                <w:sz w:val="18"/>
                <w:lang w:val="uz-Cyrl-UZ"/>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restart"/>
            <w:vAlign w:val="center"/>
          </w:tcPr>
          <w:p w:rsidR="000054F0" w:rsidRPr="00C93FCB" w:rsidRDefault="000054F0" w:rsidP="000054F0">
            <w:pPr>
              <w:pStyle w:val="TableParagraph"/>
              <w:spacing w:before="0"/>
              <w:ind w:left="57"/>
              <w:rPr>
                <w:sz w:val="18"/>
                <w:lang w:val="ru-RU"/>
              </w:rPr>
            </w:pPr>
            <w:r w:rsidRPr="00C93FCB">
              <w:rPr>
                <w:sz w:val="18"/>
              </w:rPr>
              <w:t>HYPHOSE</w:t>
            </w:r>
            <w:r w:rsidRPr="00C93FCB">
              <w:rPr>
                <w:sz w:val="18"/>
                <w:lang w:val="ru-RU"/>
              </w:rPr>
              <w:t xml:space="preserve">  </w:t>
            </w:r>
            <w:r w:rsidRPr="00C93FCB">
              <w:rPr>
                <w:sz w:val="18"/>
                <w:lang w:val="uz-Cyrl-UZ"/>
              </w:rPr>
              <w:t xml:space="preserve">               </w:t>
            </w:r>
            <w:r w:rsidRPr="00C93FCB">
              <w:rPr>
                <w:sz w:val="18"/>
                <w:lang w:val="ru-RU"/>
              </w:rPr>
              <w:t>5% с.э.г.</w:t>
            </w:r>
          </w:p>
          <w:p w:rsidR="000054F0" w:rsidRPr="00C93FCB" w:rsidRDefault="000054F0" w:rsidP="000054F0">
            <w:pPr>
              <w:pStyle w:val="TableParagraph"/>
              <w:spacing w:before="0"/>
              <w:ind w:left="57"/>
              <w:rPr>
                <w:rFonts w:eastAsia="Batang" w:hint="eastAsia"/>
                <w:sz w:val="26"/>
                <w:szCs w:val="26"/>
                <w:lang w:val="uz-Cyrl-UZ" w:eastAsia="ko-KR"/>
              </w:rPr>
            </w:pPr>
            <w:r w:rsidRPr="00C93FCB">
              <w:rPr>
                <w:sz w:val="18"/>
                <w:lang w:val="ru-RU"/>
              </w:rPr>
              <w:t>“</w:t>
            </w:r>
            <w:r w:rsidRPr="00C93FCB">
              <w:rPr>
                <w:sz w:val="18"/>
              </w:rPr>
              <w:t>Landchem</w:t>
            </w:r>
            <w:r w:rsidRPr="00C93FCB">
              <w:rPr>
                <w:sz w:val="18"/>
                <w:lang w:val="ru-RU"/>
              </w:rPr>
              <w:t>” ХК-МЧЖ, Австрия</w:t>
            </w:r>
            <w:r w:rsidRPr="00C93FCB">
              <w:rPr>
                <w:sz w:val="18"/>
                <w:lang w:val="uz-Cyrl-UZ"/>
              </w:rPr>
              <w:t xml:space="preserve">  30.04.2026</w:t>
            </w: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0,4</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Ғўза тунлами</w:t>
            </w:r>
          </w:p>
        </w:tc>
        <w:tc>
          <w:tcPr>
            <w:tcW w:w="1871" w:type="dxa"/>
            <w:tcBorders>
              <w:top w:val="single" w:sz="4" w:space="0" w:color="auto"/>
            </w:tcBorders>
            <w:vAlign w:val="center"/>
          </w:tcPr>
          <w:p w:rsidR="000054F0" w:rsidRPr="00C93FCB" w:rsidRDefault="000054F0" w:rsidP="000054F0">
            <w:pPr>
              <w:ind w:left="113"/>
            </w:pPr>
            <w:r w:rsidRPr="00C93FCB">
              <w:rPr>
                <w:sz w:val="18"/>
                <w:lang w:val="uz-Cyrl-UZ"/>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right="371" w:firstLine="21"/>
              <w:jc w:val="center"/>
              <w:rPr>
                <w:sz w:val="18"/>
                <w:lang w:val="uz-Cyrl-UZ"/>
              </w:rPr>
            </w:pPr>
            <w:r w:rsidRPr="00C93FCB">
              <w:rPr>
                <w:sz w:val="18"/>
                <w:lang w:val="uz-Cyrl-UZ"/>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18"/>
              </w:rPr>
            </w:pP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0,4</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Помидор</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Ғўза тунлами</w:t>
            </w:r>
          </w:p>
        </w:tc>
        <w:tc>
          <w:tcPr>
            <w:tcW w:w="1871" w:type="dxa"/>
            <w:tcBorders>
              <w:top w:val="single" w:sz="4" w:space="0" w:color="auto"/>
            </w:tcBorders>
            <w:vAlign w:val="center"/>
          </w:tcPr>
          <w:p w:rsidR="000054F0" w:rsidRPr="00C93FCB" w:rsidRDefault="000054F0" w:rsidP="000054F0">
            <w:pPr>
              <w:ind w:left="113"/>
            </w:pPr>
            <w:r w:rsidRPr="00C93FCB">
              <w:rPr>
                <w:sz w:val="18"/>
                <w:lang w:val="uz-Cyrl-UZ"/>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right="371" w:firstLine="21"/>
              <w:jc w:val="center"/>
              <w:rPr>
                <w:sz w:val="18"/>
                <w:lang w:val="uz-Cyrl-UZ"/>
              </w:rPr>
            </w:pPr>
            <w:r w:rsidRPr="00C93FCB">
              <w:rPr>
                <w:sz w:val="18"/>
                <w:lang w:val="uz-Cyrl-UZ"/>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szCs w:val="18"/>
                <w:lang w:val="uz-Cyrl-UZ"/>
              </w:rPr>
            </w:pPr>
            <w:r w:rsidRPr="00C93FCB">
              <w:rPr>
                <w:sz w:val="18"/>
                <w:szCs w:val="18"/>
                <w:lang w:val="uz-Cyrl-UZ"/>
              </w:rPr>
              <w:t>RANEB 5 SG</w:t>
            </w:r>
          </w:p>
          <w:p w:rsidR="000054F0" w:rsidRPr="00C93FCB" w:rsidRDefault="000054F0" w:rsidP="000054F0">
            <w:pPr>
              <w:pStyle w:val="TableParagraph"/>
              <w:spacing w:before="0"/>
              <w:ind w:left="57"/>
              <w:rPr>
                <w:sz w:val="18"/>
                <w:szCs w:val="18"/>
                <w:lang w:val="uz-Cyrl-UZ"/>
              </w:rPr>
            </w:pPr>
            <w:r w:rsidRPr="00C93FCB">
              <w:rPr>
                <w:sz w:val="18"/>
                <w:szCs w:val="18"/>
                <w:lang w:val="uz-Cyrl-UZ"/>
              </w:rPr>
              <w:t>“Agro business” МЧЖ, Ўзбекистон</w:t>
            </w:r>
          </w:p>
          <w:p w:rsidR="000054F0" w:rsidRPr="00C93FCB" w:rsidRDefault="000054F0" w:rsidP="000054F0">
            <w:pPr>
              <w:pStyle w:val="TableParagraph"/>
              <w:spacing w:before="0"/>
              <w:ind w:left="57"/>
              <w:rPr>
                <w:sz w:val="18"/>
                <w:szCs w:val="18"/>
                <w:lang w:val="uz-Cyrl-UZ"/>
              </w:rPr>
            </w:pPr>
            <w:r w:rsidRPr="00C93FCB">
              <w:rPr>
                <w:sz w:val="18"/>
                <w:lang w:val="uz-Cyrl-UZ"/>
              </w:rPr>
              <w:t>30.09.2025</w:t>
            </w: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w:t>
            </w:r>
            <w:r w:rsidRPr="00C93FCB">
              <w:rPr>
                <w:sz w:val="18"/>
                <w:lang w:val="uz-Cyrl-UZ"/>
              </w:rPr>
              <w:t>8-1,0</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rPr>
            </w:pPr>
            <w:r w:rsidRPr="00C93FCB">
              <w:rPr>
                <w:sz w:val="18"/>
              </w:rPr>
              <w:t>Олма</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lang w:val="ru-RU"/>
              </w:rPr>
            </w:pPr>
            <w:r w:rsidRPr="00C93FCB">
              <w:rPr>
                <w:sz w:val="18"/>
                <w:lang w:val="ru-RU"/>
              </w:rPr>
              <w:t>Олма мевахўри</w:t>
            </w:r>
          </w:p>
        </w:tc>
        <w:tc>
          <w:tcPr>
            <w:tcW w:w="1871" w:type="dxa"/>
            <w:tcBorders>
              <w:top w:val="single" w:sz="4" w:space="0" w:color="auto"/>
            </w:tcBorders>
            <w:vAlign w:val="center"/>
          </w:tcPr>
          <w:p w:rsidR="000054F0" w:rsidRPr="00C93FCB" w:rsidRDefault="000054F0" w:rsidP="000054F0">
            <w:pPr>
              <w:pStyle w:val="TableParagraph"/>
              <w:spacing w:before="0"/>
              <w:ind w:left="113" w:right="146"/>
              <w:rPr>
                <w:sz w:val="18"/>
                <w:lang w:val="uz-Cyrl-UZ"/>
              </w:rPr>
            </w:pPr>
            <w:r w:rsidRPr="00C93FCB">
              <w:rPr>
                <w:sz w:val="18"/>
                <w:lang w:val="uz-Cyrl-UZ"/>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right="371" w:firstLine="21"/>
              <w:jc w:val="center"/>
              <w:rPr>
                <w:sz w:val="18"/>
                <w:lang w:val="uz-Cyrl-UZ"/>
              </w:rPr>
            </w:pPr>
            <w:r w:rsidRPr="00C93FCB">
              <w:rPr>
                <w:sz w:val="18"/>
                <w:lang w:val="uz-Cyrl-UZ"/>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rPr>
            </w:pPr>
            <w:r w:rsidRPr="00C93FCB">
              <w:rPr>
                <w:sz w:val="18"/>
              </w:rPr>
              <w:t xml:space="preserve">VIPROKLEM 10% </w:t>
            </w:r>
            <w:r w:rsidRPr="00C93FCB">
              <w:rPr>
                <w:sz w:val="18"/>
                <w:lang w:val="ru-RU"/>
              </w:rPr>
              <w:t>с</w:t>
            </w:r>
            <w:r w:rsidRPr="00C93FCB">
              <w:rPr>
                <w:sz w:val="18"/>
              </w:rPr>
              <w:t>.</w:t>
            </w:r>
            <w:r w:rsidRPr="00C93FCB">
              <w:rPr>
                <w:sz w:val="18"/>
                <w:lang w:val="ru-RU"/>
              </w:rPr>
              <w:t>д</w:t>
            </w:r>
            <w:r w:rsidRPr="00C93FCB">
              <w:rPr>
                <w:sz w:val="18"/>
              </w:rPr>
              <w:t>.</w:t>
            </w:r>
            <w:r w:rsidRPr="00C93FCB">
              <w:rPr>
                <w:sz w:val="18"/>
                <w:lang w:val="ru-RU"/>
              </w:rPr>
              <w:t>г</w:t>
            </w:r>
            <w:r w:rsidRPr="00C93FCB">
              <w:rPr>
                <w:sz w:val="18"/>
              </w:rPr>
              <w:t>.</w:t>
            </w:r>
          </w:p>
          <w:p w:rsidR="000054F0" w:rsidRPr="00C93FCB" w:rsidRDefault="000054F0" w:rsidP="000054F0">
            <w:pPr>
              <w:pStyle w:val="TableParagraph"/>
              <w:spacing w:before="0"/>
              <w:ind w:left="57"/>
              <w:rPr>
                <w:sz w:val="18"/>
              </w:rPr>
            </w:pPr>
            <w:r w:rsidRPr="00C93FCB">
              <w:rPr>
                <w:sz w:val="18"/>
              </w:rPr>
              <w:t xml:space="preserve">“Petrochem Engineering and Consulting Solutions” </w:t>
            </w:r>
            <w:r w:rsidRPr="00C93FCB">
              <w:rPr>
                <w:sz w:val="18"/>
                <w:lang w:val="ru-RU"/>
              </w:rPr>
              <w:t>МЧЖ</w:t>
            </w:r>
            <w:r w:rsidRPr="00C93FCB">
              <w:rPr>
                <w:sz w:val="18"/>
              </w:rPr>
              <w:t xml:space="preserve">, </w:t>
            </w:r>
            <w:r w:rsidRPr="00C93FCB">
              <w:rPr>
                <w:sz w:val="18"/>
                <w:lang w:val="ru-RU"/>
              </w:rPr>
              <w:t>Ўзбекистон</w:t>
            </w:r>
          </w:p>
          <w:p w:rsidR="000054F0" w:rsidRPr="00C93FCB" w:rsidRDefault="000054F0" w:rsidP="000054F0">
            <w:pPr>
              <w:pStyle w:val="TableParagraph"/>
              <w:spacing w:before="0"/>
              <w:ind w:left="57"/>
              <w:rPr>
                <w:sz w:val="18"/>
                <w:szCs w:val="18"/>
                <w:lang w:val="uz-Cyrl-UZ"/>
              </w:rPr>
            </w:pPr>
            <w:r w:rsidRPr="00C93FCB">
              <w:rPr>
                <w:sz w:val="18"/>
                <w:szCs w:val="18"/>
                <w:lang w:val="uz-Cyrl-UZ"/>
              </w:rPr>
              <w:t>30.04.2026</w:t>
            </w: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Ғўза тунлами</w:t>
            </w:r>
          </w:p>
        </w:tc>
        <w:tc>
          <w:tcPr>
            <w:tcW w:w="1871" w:type="dxa"/>
            <w:tcBorders>
              <w:top w:val="single" w:sz="4" w:space="0" w:color="auto"/>
            </w:tcBorders>
            <w:vAlign w:val="center"/>
          </w:tcPr>
          <w:p w:rsidR="000054F0" w:rsidRPr="00C93FCB" w:rsidRDefault="000054F0" w:rsidP="000054F0">
            <w:pPr>
              <w:ind w:left="113"/>
            </w:pPr>
            <w:r w:rsidRPr="00C93FCB">
              <w:rPr>
                <w:sz w:val="18"/>
                <w:lang w:val="uz-Cyrl-UZ"/>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right="371" w:firstLine="21"/>
              <w:jc w:val="center"/>
              <w:rPr>
                <w:sz w:val="18"/>
                <w:lang w:val="uz-Cyrl-UZ"/>
              </w:rPr>
            </w:pPr>
            <w:r w:rsidRPr="00C93FCB">
              <w:rPr>
                <w:sz w:val="18"/>
                <w:lang w:val="uz-Cyrl-UZ"/>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9923" w:type="dxa"/>
            <w:gridSpan w:val="7"/>
            <w:vAlign w:val="center"/>
          </w:tcPr>
          <w:p w:rsidR="000054F0" w:rsidRPr="00416713" w:rsidRDefault="000054F0" w:rsidP="000054F0">
            <w:pPr>
              <w:pStyle w:val="TableParagraph"/>
              <w:spacing w:before="0"/>
              <w:ind w:left="0" w:right="130" w:firstLine="21"/>
              <w:rPr>
                <w:sz w:val="18"/>
                <w:lang w:val="ru-RU"/>
              </w:rPr>
            </w:pPr>
            <w:r w:rsidRPr="00416713">
              <w:rPr>
                <w:b/>
                <w:sz w:val="18"/>
                <w:lang w:val="ru-RU"/>
              </w:rPr>
              <w:t>Эмамектин бензоат + абамектин (</w:t>
            </w:r>
            <w:r w:rsidRPr="00416713">
              <w:rPr>
                <w:b/>
                <w:sz w:val="18"/>
              </w:rPr>
              <w:t>emamectinbenzoate</w:t>
            </w:r>
            <w:r w:rsidRPr="00416713">
              <w:rPr>
                <w:b/>
                <w:sz w:val="18"/>
                <w:lang w:val="ru-RU"/>
              </w:rPr>
              <w:t xml:space="preserve"> + </w:t>
            </w:r>
            <w:r w:rsidRPr="00416713">
              <w:rPr>
                <w:b/>
                <w:sz w:val="18"/>
              </w:rPr>
              <w:t>abamectin</w:t>
            </w:r>
            <w:r w:rsidRPr="00416713">
              <w:rPr>
                <w:b/>
                <w:sz w:val="18"/>
                <w:lang w:val="ru-RU"/>
              </w:rPr>
              <w:t>)</w:t>
            </w:r>
          </w:p>
        </w:tc>
      </w:tr>
      <w:tr w:rsidR="000054F0" w:rsidRPr="00C93FCB" w:rsidTr="005F09FD">
        <w:trPr>
          <w:trHeight w:val="340"/>
        </w:trPr>
        <w:tc>
          <w:tcPr>
            <w:tcW w:w="1843" w:type="dxa"/>
            <w:vMerge w:val="restart"/>
            <w:vAlign w:val="center"/>
          </w:tcPr>
          <w:p w:rsidR="000054F0" w:rsidRPr="00C93FCB" w:rsidRDefault="000054F0" w:rsidP="000054F0">
            <w:pPr>
              <w:ind w:left="57"/>
              <w:rPr>
                <w:sz w:val="18"/>
                <w:szCs w:val="18"/>
                <w:lang w:val="uz-Cyrl-UZ"/>
              </w:rPr>
            </w:pPr>
            <w:r w:rsidRPr="00C93FCB">
              <w:rPr>
                <w:sz w:val="18"/>
                <w:szCs w:val="18"/>
                <w:lang w:val="uz-Cyrl-UZ"/>
              </w:rPr>
              <w:t>ВИПРОКЛЕМ</w:t>
            </w:r>
          </w:p>
          <w:p w:rsidR="000054F0" w:rsidRPr="00C93FCB" w:rsidRDefault="000054F0" w:rsidP="000054F0">
            <w:pPr>
              <w:ind w:left="57"/>
              <w:rPr>
                <w:sz w:val="18"/>
                <w:szCs w:val="18"/>
                <w:lang w:val="uz-Cyrl-UZ"/>
              </w:rPr>
            </w:pPr>
            <w:r w:rsidRPr="00C93FCB">
              <w:rPr>
                <w:sz w:val="18"/>
                <w:szCs w:val="18"/>
                <w:lang w:val="uz-Cyrl-UZ"/>
              </w:rPr>
              <w:t>15% с.д.г.</w:t>
            </w:r>
          </w:p>
          <w:p w:rsidR="000054F0" w:rsidRPr="00C93FCB" w:rsidRDefault="000054F0" w:rsidP="000054F0">
            <w:pPr>
              <w:ind w:left="57"/>
              <w:rPr>
                <w:sz w:val="18"/>
                <w:szCs w:val="18"/>
                <w:lang w:val="uz-Cyrl-UZ"/>
              </w:rPr>
            </w:pPr>
            <w:r w:rsidRPr="00C93FCB">
              <w:rPr>
                <w:sz w:val="18"/>
                <w:lang w:val="uz-Cyrl-UZ"/>
              </w:rPr>
              <w:t>“</w:t>
            </w:r>
            <w:r w:rsidRPr="00C93FCB">
              <w:rPr>
                <w:sz w:val="18"/>
              </w:rPr>
              <w:t>Petrochem Engineering and consulting Solutions</w:t>
            </w:r>
            <w:r w:rsidRPr="00C93FCB">
              <w:rPr>
                <w:sz w:val="18"/>
                <w:lang w:val="uz-Cyrl-UZ"/>
              </w:rPr>
              <w:t>”, МЧЖ, Ўзбекистон, 31.12.2023</w:t>
            </w: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hanging="257"/>
              <w:jc w:val="center"/>
              <w:rPr>
                <w:sz w:val="18"/>
                <w:lang w:val="uz-Cyrl-UZ"/>
              </w:rPr>
            </w:pPr>
            <w:r w:rsidRPr="00C93FCB">
              <w:rPr>
                <w:sz w:val="18"/>
                <w:lang w:val="uz-Cyrl-UZ"/>
              </w:rPr>
              <w:t>0,2</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Ғўза тунлами</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ight="146"/>
              <w:rPr>
                <w:sz w:val="18"/>
                <w:lang w:val="uz-Cyrl-UZ"/>
              </w:rPr>
            </w:pPr>
            <w:r w:rsidRPr="00C93FCB">
              <w:rPr>
                <w:sz w:val="18"/>
                <w:lang w:val="uz-Cyrl-UZ"/>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371" w:firstLine="21"/>
              <w:jc w:val="center"/>
              <w:rPr>
                <w:sz w:val="18"/>
                <w:lang w:val="uz-Cyrl-UZ"/>
              </w:rPr>
            </w:pPr>
            <w:r w:rsidRPr="00C93FCB">
              <w:rPr>
                <w:sz w:val="18"/>
                <w:lang w:val="uz-Cyrl-UZ"/>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Merge/>
            <w:vAlign w:val="center"/>
          </w:tcPr>
          <w:p w:rsidR="000054F0" w:rsidRPr="00C93FCB" w:rsidRDefault="000054F0" w:rsidP="000054F0">
            <w:pPr>
              <w:ind w:left="57"/>
              <w:rPr>
                <w:sz w:val="18"/>
                <w:szCs w:val="18"/>
                <w:lang w:val="uz-Cyrl-UZ"/>
              </w:rPr>
            </w:pPr>
          </w:p>
        </w:tc>
        <w:tc>
          <w:tcPr>
            <w:tcW w:w="993" w:type="dxa"/>
            <w:tcBorders>
              <w:top w:val="single" w:sz="4" w:space="0" w:color="auto"/>
            </w:tcBorders>
            <w:vAlign w:val="center"/>
          </w:tcPr>
          <w:p w:rsidR="000054F0" w:rsidRPr="00C93FCB" w:rsidRDefault="000054F0" w:rsidP="000054F0">
            <w:pPr>
              <w:pStyle w:val="TableParagraph"/>
              <w:spacing w:before="0"/>
              <w:ind w:left="0" w:right="130" w:hanging="257"/>
              <w:jc w:val="center"/>
              <w:rPr>
                <w:sz w:val="18"/>
                <w:lang w:val="uz-Cyrl-UZ"/>
              </w:rPr>
            </w:pPr>
            <w:r w:rsidRPr="00C93FCB">
              <w:rPr>
                <w:sz w:val="18"/>
                <w:lang w:val="uz-Cyrl-UZ"/>
              </w:rPr>
              <w:t>0,15</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Помидор</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Помидор ғовакловчи куяси</w:t>
            </w:r>
          </w:p>
        </w:tc>
        <w:tc>
          <w:tcPr>
            <w:tcW w:w="1871" w:type="dxa"/>
            <w:tcBorders>
              <w:top w:val="single" w:sz="4" w:space="0" w:color="auto"/>
            </w:tcBorders>
            <w:vAlign w:val="center"/>
          </w:tcPr>
          <w:p w:rsidR="000054F0" w:rsidRPr="00C93FCB" w:rsidRDefault="000054F0" w:rsidP="000054F0">
            <w:pPr>
              <w:pStyle w:val="TableParagraph"/>
              <w:spacing w:before="0"/>
              <w:ind w:left="113" w:right="146"/>
              <w:rPr>
                <w:sz w:val="18"/>
                <w:lang w:val="uz-Cyrl-UZ"/>
              </w:rPr>
            </w:pPr>
            <w:r w:rsidRPr="00C93FCB">
              <w:rPr>
                <w:sz w:val="18"/>
                <w:lang w:val="uz-Cyrl-UZ"/>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right="371" w:firstLine="21"/>
              <w:jc w:val="center"/>
              <w:rPr>
                <w:sz w:val="18"/>
                <w:lang w:val="uz-Cyrl-UZ"/>
              </w:rPr>
            </w:pPr>
            <w:r w:rsidRPr="00C93FCB">
              <w:rPr>
                <w:sz w:val="18"/>
                <w:lang w:val="uz-Cyrl-UZ"/>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Merge w:val="restart"/>
            <w:vAlign w:val="center"/>
          </w:tcPr>
          <w:p w:rsidR="000054F0" w:rsidRPr="00C93FCB" w:rsidRDefault="000054F0" w:rsidP="000054F0">
            <w:pPr>
              <w:pStyle w:val="TableParagraph"/>
              <w:spacing w:before="0"/>
              <w:ind w:left="57"/>
              <w:rPr>
                <w:sz w:val="18"/>
                <w:lang w:val="uz-Cyrl-UZ"/>
              </w:rPr>
            </w:pPr>
            <w:r w:rsidRPr="00C93FCB">
              <w:rPr>
                <w:sz w:val="18"/>
                <w:lang w:val="ru-RU"/>
              </w:rPr>
              <w:t>УНИВЕРСАЛ</w:t>
            </w:r>
          </w:p>
          <w:p w:rsidR="000054F0" w:rsidRPr="00C93FCB" w:rsidRDefault="000054F0" w:rsidP="000054F0">
            <w:pPr>
              <w:pStyle w:val="TableParagraph"/>
              <w:spacing w:before="0"/>
              <w:ind w:left="57"/>
              <w:rPr>
                <w:sz w:val="18"/>
                <w:lang w:val="ru-RU"/>
              </w:rPr>
            </w:pPr>
            <w:r w:rsidRPr="00C93FCB">
              <w:rPr>
                <w:sz w:val="18"/>
                <w:lang w:val="ru-RU"/>
              </w:rPr>
              <w:t>25%с.д.г.</w:t>
            </w:r>
          </w:p>
          <w:p w:rsidR="000054F0" w:rsidRPr="00C93FCB" w:rsidRDefault="000054F0" w:rsidP="000054F0">
            <w:pPr>
              <w:pStyle w:val="TableParagraph"/>
              <w:spacing w:before="0"/>
              <w:ind w:left="57"/>
              <w:rPr>
                <w:sz w:val="18"/>
                <w:lang w:val="ru-RU"/>
              </w:rPr>
            </w:pPr>
            <w:r w:rsidRPr="00C93FCB">
              <w:rPr>
                <w:sz w:val="18"/>
                <w:lang w:val="ru-RU"/>
              </w:rPr>
              <w:t>“Евро Тим” МЧЖ, Ўзбекистон- Германия, 31.12.2022</w:t>
            </w: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hanging="257"/>
              <w:jc w:val="center"/>
              <w:rPr>
                <w:sz w:val="18"/>
              </w:rPr>
            </w:pPr>
            <w:r w:rsidRPr="00C93FCB">
              <w:rPr>
                <w:sz w:val="18"/>
              </w:rPr>
              <w:t>0,15</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rPr>
            </w:pPr>
            <w:r w:rsidRPr="00C93FCB">
              <w:rPr>
                <w:sz w:val="18"/>
              </w:rPr>
              <w:t>Ғўза</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lang w:val="ru-RU"/>
              </w:rPr>
            </w:pPr>
            <w:r w:rsidRPr="00C93FCB">
              <w:rPr>
                <w:sz w:val="18"/>
                <w:lang w:val="ru-RU"/>
              </w:rPr>
              <w:t>Ғўза тунлами, каналар,</w:t>
            </w:r>
            <w:r w:rsidRPr="00C93FCB">
              <w:rPr>
                <w:sz w:val="18"/>
                <w:lang w:val="uz-Cyrl-UZ"/>
              </w:rPr>
              <w:t xml:space="preserve"> кузги тунлам, илдизқирқар </w:t>
            </w:r>
            <w:r w:rsidRPr="00C93FCB">
              <w:rPr>
                <w:sz w:val="18"/>
                <w:lang w:val="ru-RU"/>
              </w:rPr>
              <w:t>тунлам</w:t>
            </w:r>
            <w:r w:rsidRPr="00C93FCB">
              <w:rPr>
                <w:sz w:val="18"/>
                <w:lang w:val="uz-Cyrl-UZ"/>
              </w:rPr>
              <w:t>лар, қандалалар</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ight="526"/>
              <w:rPr>
                <w:sz w:val="18"/>
              </w:rPr>
            </w:pPr>
            <w:r w:rsidRPr="00C93FCB">
              <w:rPr>
                <w:sz w:val="18"/>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347" w:firstLine="21"/>
              <w:jc w:val="center"/>
              <w:rPr>
                <w:sz w:val="18"/>
              </w:rPr>
            </w:pPr>
            <w:r w:rsidRPr="00C93FCB">
              <w:rPr>
                <w:sz w:val="18"/>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18"/>
              </w:rPr>
            </w:pPr>
          </w:p>
        </w:tc>
        <w:tc>
          <w:tcPr>
            <w:tcW w:w="993" w:type="dxa"/>
            <w:tcBorders>
              <w:top w:val="single" w:sz="4" w:space="0" w:color="auto"/>
            </w:tcBorders>
            <w:vAlign w:val="center"/>
          </w:tcPr>
          <w:p w:rsidR="000054F0" w:rsidRPr="00C93FCB" w:rsidRDefault="000054F0" w:rsidP="000054F0">
            <w:pPr>
              <w:pStyle w:val="TableParagraph"/>
              <w:spacing w:before="0"/>
              <w:ind w:left="0" w:right="130" w:hanging="98"/>
              <w:jc w:val="center"/>
              <w:rPr>
                <w:sz w:val="18"/>
              </w:rPr>
            </w:pPr>
            <w:r w:rsidRPr="00C93FCB">
              <w:rPr>
                <w:sz w:val="18"/>
              </w:rPr>
              <w:t>0,15–0,2</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rPr>
            </w:pPr>
            <w:r w:rsidRPr="00C93FCB">
              <w:rPr>
                <w:sz w:val="18"/>
              </w:rPr>
              <w:t>Олма</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lang w:val="ru-RU"/>
              </w:rPr>
            </w:pPr>
            <w:r w:rsidRPr="00C93FCB">
              <w:rPr>
                <w:sz w:val="18"/>
                <w:lang w:val="ru-RU"/>
              </w:rPr>
              <w:t>Каналар, мева куяси, олма мевахўри</w:t>
            </w:r>
          </w:p>
        </w:tc>
        <w:tc>
          <w:tcPr>
            <w:tcW w:w="1871" w:type="dxa"/>
            <w:tcBorders>
              <w:top w:val="single" w:sz="4" w:space="0" w:color="auto"/>
            </w:tcBorders>
            <w:vAlign w:val="center"/>
          </w:tcPr>
          <w:p w:rsidR="000054F0" w:rsidRPr="00C93FCB" w:rsidRDefault="000054F0" w:rsidP="000054F0">
            <w:pPr>
              <w:pStyle w:val="TableParagraph"/>
              <w:spacing w:before="0"/>
              <w:ind w:left="113" w:right="526"/>
              <w:rPr>
                <w:sz w:val="18"/>
              </w:rPr>
            </w:pPr>
            <w:r w:rsidRPr="00C93FCB">
              <w:rPr>
                <w:sz w:val="18"/>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right="347" w:firstLine="21"/>
              <w:jc w:val="center"/>
              <w:rPr>
                <w:sz w:val="18"/>
              </w:rPr>
            </w:pPr>
            <w:r w:rsidRPr="00C93FCB">
              <w:rPr>
                <w:sz w:val="18"/>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9923" w:type="dxa"/>
            <w:gridSpan w:val="7"/>
            <w:vAlign w:val="center"/>
          </w:tcPr>
          <w:p w:rsidR="000054F0" w:rsidRPr="00416713" w:rsidRDefault="000054F0" w:rsidP="000054F0">
            <w:pPr>
              <w:pStyle w:val="TableParagraph"/>
              <w:spacing w:before="0"/>
              <w:ind w:left="0" w:right="130" w:firstLine="21"/>
              <w:rPr>
                <w:sz w:val="18"/>
                <w:lang w:val="ru-RU"/>
              </w:rPr>
            </w:pPr>
            <w:r w:rsidRPr="00416713">
              <w:rPr>
                <w:b/>
                <w:sz w:val="18"/>
                <w:lang w:val="ru-RU"/>
              </w:rPr>
              <w:t>Эмамектин бензоат + лямбда-цигалотрин (</w:t>
            </w:r>
            <w:r w:rsidRPr="00416713">
              <w:rPr>
                <w:b/>
                <w:sz w:val="18"/>
              </w:rPr>
              <w:t>emamectinbenzoate</w:t>
            </w:r>
            <w:r w:rsidRPr="00416713">
              <w:rPr>
                <w:b/>
                <w:sz w:val="18"/>
                <w:lang w:val="ru-RU"/>
              </w:rPr>
              <w:t xml:space="preserve"> + </w:t>
            </w:r>
            <w:r w:rsidRPr="00416713">
              <w:rPr>
                <w:b/>
                <w:sz w:val="18"/>
              </w:rPr>
              <w:t>lambda</w:t>
            </w:r>
            <w:r w:rsidRPr="00416713">
              <w:rPr>
                <w:b/>
                <w:sz w:val="18"/>
                <w:lang w:val="ru-RU"/>
              </w:rPr>
              <w:t>-</w:t>
            </w:r>
            <w:r w:rsidRPr="00416713">
              <w:rPr>
                <w:b/>
                <w:sz w:val="18"/>
              </w:rPr>
              <w:t>cyhalothrin</w:t>
            </w:r>
            <w:r w:rsidRPr="00416713">
              <w:rPr>
                <w:b/>
                <w:sz w:val="18"/>
                <w:lang w:val="ru-RU"/>
              </w:rPr>
              <w:t>)</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ru-RU"/>
              </w:rPr>
            </w:pPr>
            <w:r w:rsidRPr="00C93FCB">
              <w:rPr>
                <w:sz w:val="18"/>
                <w:lang w:val="ru-RU"/>
              </w:rPr>
              <w:t>ПРАКЛЕЙН ПЛЮС</w:t>
            </w:r>
          </w:p>
          <w:p w:rsidR="000054F0" w:rsidRPr="00C93FCB" w:rsidRDefault="000054F0" w:rsidP="000054F0">
            <w:pPr>
              <w:pStyle w:val="TableParagraph"/>
              <w:spacing w:before="0"/>
              <w:ind w:left="57" w:right="114"/>
              <w:rPr>
                <w:sz w:val="18"/>
                <w:lang w:val="ru-RU"/>
              </w:rPr>
            </w:pPr>
            <w:r w:rsidRPr="00C93FCB">
              <w:rPr>
                <w:sz w:val="18"/>
                <w:lang w:val="ru-RU"/>
              </w:rPr>
              <w:t>7% с.д.г.</w:t>
            </w:r>
          </w:p>
          <w:p w:rsidR="000054F0" w:rsidRPr="00C93FCB" w:rsidRDefault="000054F0" w:rsidP="000054F0">
            <w:pPr>
              <w:pStyle w:val="TableParagraph"/>
              <w:spacing w:before="0"/>
              <w:ind w:left="57" w:right="114"/>
              <w:rPr>
                <w:sz w:val="18"/>
              </w:rPr>
            </w:pPr>
            <w:r w:rsidRPr="00C93FCB">
              <w:rPr>
                <w:sz w:val="18"/>
              </w:rPr>
              <w:t>“Био Замин”</w:t>
            </w:r>
          </w:p>
          <w:p w:rsidR="000054F0" w:rsidRPr="00C93FCB" w:rsidRDefault="000054F0" w:rsidP="000054F0">
            <w:pPr>
              <w:pStyle w:val="TableParagraph"/>
              <w:spacing w:before="0"/>
              <w:ind w:left="57"/>
              <w:rPr>
                <w:sz w:val="18"/>
              </w:rPr>
            </w:pPr>
            <w:r w:rsidRPr="00C93FCB">
              <w:rPr>
                <w:sz w:val="18"/>
              </w:rPr>
              <w:t>МЧЖ, Ўзбекистон, 31.12.2022</w:t>
            </w:r>
          </w:p>
        </w:tc>
        <w:tc>
          <w:tcPr>
            <w:tcW w:w="993" w:type="dxa"/>
            <w:tcBorders>
              <w:top w:val="single" w:sz="4" w:space="0" w:color="auto"/>
            </w:tcBorders>
            <w:vAlign w:val="center"/>
          </w:tcPr>
          <w:p w:rsidR="000054F0" w:rsidRPr="00C93FCB" w:rsidRDefault="000054F0" w:rsidP="000054F0">
            <w:pPr>
              <w:pStyle w:val="TableParagraph"/>
              <w:spacing w:before="0"/>
              <w:ind w:left="0" w:right="130" w:hanging="257"/>
              <w:jc w:val="center"/>
              <w:rPr>
                <w:sz w:val="18"/>
              </w:rPr>
            </w:pPr>
            <w:r w:rsidRPr="00C93FCB">
              <w:rPr>
                <w:sz w:val="18"/>
              </w:rPr>
              <w:t>0,4</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rPr>
            </w:pPr>
            <w:r w:rsidRPr="00C93FCB">
              <w:rPr>
                <w:sz w:val="18"/>
              </w:rPr>
              <w:t>Помидор</w:t>
            </w:r>
          </w:p>
        </w:tc>
        <w:tc>
          <w:tcPr>
            <w:tcW w:w="1588" w:type="dxa"/>
            <w:tcBorders>
              <w:top w:val="single" w:sz="4" w:space="0" w:color="auto"/>
            </w:tcBorders>
            <w:vAlign w:val="center"/>
          </w:tcPr>
          <w:p w:rsidR="000054F0" w:rsidRPr="00C93FCB" w:rsidRDefault="000054F0" w:rsidP="000054F0">
            <w:pPr>
              <w:pStyle w:val="TableParagraph"/>
              <w:spacing w:before="0"/>
              <w:ind w:left="142" w:right="254"/>
              <w:rPr>
                <w:sz w:val="18"/>
              </w:rPr>
            </w:pPr>
            <w:r w:rsidRPr="00C93FCB">
              <w:rPr>
                <w:sz w:val="18"/>
              </w:rPr>
              <w:t>Помидор ғовакловчи куяси</w:t>
            </w:r>
          </w:p>
        </w:tc>
        <w:tc>
          <w:tcPr>
            <w:tcW w:w="1871" w:type="dxa"/>
            <w:tcBorders>
              <w:top w:val="single" w:sz="4" w:space="0" w:color="auto"/>
            </w:tcBorders>
            <w:vAlign w:val="center"/>
          </w:tcPr>
          <w:p w:rsidR="000054F0" w:rsidRPr="00C93FCB" w:rsidRDefault="000054F0" w:rsidP="000054F0">
            <w:pPr>
              <w:pStyle w:val="TableParagraph"/>
              <w:spacing w:before="0"/>
              <w:ind w:left="113" w:right="526"/>
              <w:rPr>
                <w:sz w:val="18"/>
              </w:rPr>
            </w:pPr>
            <w:r w:rsidRPr="00C93FCB">
              <w:rPr>
                <w:sz w:val="18"/>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right="347" w:firstLine="21"/>
              <w:jc w:val="center"/>
              <w:rPr>
                <w:sz w:val="18"/>
              </w:rPr>
            </w:pPr>
            <w:r w:rsidRPr="00C93FCB">
              <w:rPr>
                <w:sz w:val="18"/>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9923" w:type="dxa"/>
            <w:gridSpan w:val="7"/>
            <w:vAlign w:val="center"/>
          </w:tcPr>
          <w:p w:rsidR="000054F0" w:rsidRPr="00416713" w:rsidRDefault="000054F0" w:rsidP="000054F0">
            <w:pPr>
              <w:pStyle w:val="TableParagraph"/>
              <w:spacing w:before="0"/>
              <w:ind w:left="0" w:right="130" w:firstLine="21"/>
              <w:rPr>
                <w:sz w:val="18"/>
                <w:lang w:val="ru-RU"/>
              </w:rPr>
            </w:pPr>
            <w:r w:rsidRPr="00416713">
              <w:rPr>
                <w:b/>
                <w:sz w:val="18"/>
                <w:lang w:val="ru-RU"/>
              </w:rPr>
              <w:t>Эмамектин бензоат + люфенурон (</w:t>
            </w:r>
            <w:r w:rsidRPr="00416713">
              <w:rPr>
                <w:b/>
                <w:sz w:val="18"/>
              </w:rPr>
              <w:t>emamectinbenzoate</w:t>
            </w:r>
            <w:r w:rsidRPr="00416713">
              <w:rPr>
                <w:b/>
                <w:sz w:val="18"/>
                <w:lang w:val="ru-RU"/>
              </w:rPr>
              <w:t xml:space="preserve"> + </w:t>
            </w:r>
            <w:r w:rsidRPr="00416713">
              <w:rPr>
                <w:b/>
                <w:sz w:val="18"/>
              </w:rPr>
              <w:t>lufenuron</w:t>
            </w:r>
            <w:r w:rsidRPr="00416713">
              <w:rPr>
                <w:b/>
                <w:sz w:val="18"/>
                <w:lang w:val="ru-RU"/>
              </w:rPr>
              <w:t>)</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ight="125"/>
              <w:rPr>
                <w:sz w:val="18"/>
                <w:lang w:val="ru-RU"/>
              </w:rPr>
            </w:pPr>
            <w:r w:rsidRPr="00C93FCB">
              <w:rPr>
                <w:sz w:val="18"/>
                <w:lang w:val="ru-RU"/>
              </w:rPr>
              <w:t>АВИНЕР 50% с.д.г.</w:t>
            </w:r>
          </w:p>
          <w:p w:rsidR="000054F0" w:rsidRPr="00C93FCB" w:rsidRDefault="000054F0" w:rsidP="000054F0">
            <w:pPr>
              <w:pStyle w:val="TableParagraph"/>
              <w:spacing w:before="0"/>
              <w:ind w:left="57" w:right="125"/>
              <w:rPr>
                <w:sz w:val="18"/>
                <w:lang w:val="ru-RU"/>
              </w:rPr>
            </w:pPr>
            <w:r w:rsidRPr="00C93FCB">
              <w:rPr>
                <w:sz w:val="18"/>
                <w:lang w:val="ru-RU"/>
              </w:rPr>
              <w:t>“Awiner o’g’it”, МЧЖ, Ўзбекистон</w:t>
            </w:r>
          </w:p>
          <w:p w:rsidR="000054F0" w:rsidRPr="00C93FCB" w:rsidRDefault="000054F0" w:rsidP="000054F0">
            <w:pPr>
              <w:pStyle w:val="TableParagraph"/>
              <w:spacing w:before="0"/>
              <w:ind w:left="57" w:right="125"/>
              <w:rPr>
                <w:sz w:val="18"/>
                <w:lang w:val="uz-Cyrl-UZ"/>
              </w:rPr>
            </w:pPr>
            <w:r w:rsidRPr="00C93FCB">
              <w:rPr>
                <w:sz w:val="18"/>
                <w:lang w:val="ru-RU"/>
              </w:rPr>
              <w:t>30.09.2025</w:t>
            </w: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0,15</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lang w:val="ru-RU"/>
              </w:rPr>
            </w:pPr>
            <w:r w:rsidRPr="00C93FCB">
              <w:rPr>
                <w:sz w:val="18"/>
                <w:lang w:val="ru-RU"/>
              </w:rPr>
              <w:t>Ғўза</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lang w:val="ru-RU"/>
              </w:rPr>
            </w:pPr>
            <w:r w:rsidRPr="00C93FCB">
              <w:rPr>
                <w:sz w:val="18"/>
                <w:lang w:val="ru-RU"/>
              </w:rPr>
              <w:t>Ғўза тунланм</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ight="331"/>
              <w:rPr>
                <w:sz w:val="18"/>
                <w:lang w:val="ru-RU"/>
              </w:rPr>
            </w:pPr>
            <w:r w:rsidRPr="00C93FCB">
              <w:rPr>
                <w:sz w:val="18"/>
                <w:lang w:val="ru-RU"/>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509" w:firstLine="21"/>
              <w:jc w:val="center"/>
              <w:rPr>
                <w:sz w:val="18"/>
                <w:lang w:val="ru-RU"/>
              </w:rPr>
            </w:pPr>
            <w:r w:rsidRPr="00C93FCB">
              <w:rPr>
                <w:sz w:val="18"/>
                <w:lang w:val="ru-RU"/>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restart"/>
            <w:vAlign w:val="center"/>
          </w:tcPr>
          <w:p w:rsidR="000054F0" w:rsidRPr="00C93FCB" w:rsidRDefault="000054F0" w:rsidP="000054F0">
            <w:pPr>
              <w:pStyle w:val="TableParagraph"/>
              <w:spacing w:before="0"/>
              <w:ind w:left="57"/>
              <w:rPr>
                <w:sz w:val="18"/>
                <w:lang w:val="ru-RU"/>
              </w:rPr>
            </w:pPr>
            <w:r w:rsidRPr="00C93FCB">
              <w:rPr>
                <w:sz w:val="18"/>
                <w:lang w:val="ru-RU"/>
              </w:rPr>
              <w:t>МАКС 55% с.д.г.</w:t>
            </w:r>
          </w:p>
          <w:p w:rsidR="000054F0" w:rsidRPr="00C93FCB" w:rsidRDefault="000054F0" w:rsidP="000054F0">
            <w:pPr>
              <w:pStyle w:val="TableParagraph"/>
              <w:spacing w:before="0"/>
              <w:ind w:left="57"/>
              <w:rPr>
                <w:sz w:val="18"/>
                <w:lang w:val="ru-RU"/>
              </w:rPr>
            </w:pPr>
            <w:r w:rsidRPr="00C93FCB">
              <w:rPr>
                <w:sz w:val="18"/>
                <w:lang w:val="ru-RU"/>
              </w:rPr>
              <w:t>“</w:t>
            </w:r>
            <w:r w:rsidRPr="00C93FCB">
              <w:rPr>
                <w:sz w:val="18"/>
              </w:rPr>
              <w:t>Evro</w:t>
            </w:r>
            <w:r w:rsidRPr="00C93FCB">
              <w:rPr>
                <w:sz w:val="18"/>
                <w:lang w:val="ru-RU"/>
              </w:rPr>
              <w:t xml:space="preserve"> </w:t>
            </w:r>
            <w:r w:rsidRPr="00C93FCB">
              <w:rPr>
                <w:sz w:val="18"/>
              </w:rPr>
              <w:t>Team</w:t>
            </w:r>
            <w:r w:rsidRPr="00C93FCB">
              <w:rPr>
                <w:sz w:val="18"/>
                <w:lang w:val="ru-RU"/>
              </w:rPr>
              <w:t xml:space="preserve">” </w:t>
            </w:r>
            <w:r w:rsidRPr="00C93FCB">
              <w:rPr>
                <w:sz w:val="18"/>
                <w:lang w:val="uz-Cyrl-UZ"/>
              </w:rPr>
              <w:t>Ўзбекистон-Германия ҚК</w:t>
            </w:r>
            <w:r w:rsidRPr="00C93FCB">
              <w:rPr>
                <w:sz w:val="18"/>
                <w:lang w:val="ru-RU"/>
              </w:rPr>
              <w:t>, 31.12.2022</w:t>
            </w: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0,15</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rPr>
            </w:pPr>
            <w:r w:rsidRPr="00C93FCB">
              <w:rPr>
                <w:sz w:val="18"/>
              </w:rPr>
              <w:t>Олма</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rPr>
            </w:pPr>
            <w:r w:rsidRPr="00C93FCB">
              <w:rPr>
                <w:sz w:val="18"/>
              </w:rPr>
              <w:t>Олма мевахўри</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ight="322"/>
              <w:rPr>
                <w:sz w:val="18"/>
              </w:rPr>
            </w:pPr>
            <w:r w:rsidRPr="00C93FCB">
              <w:rPr>
                <w:sz w:val="18"/>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18"/>
              </w:rPr>
            </w:pP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0,15</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rPr>
            </w:pPr>
            <w:r w:rsidRPr="00C93FCB">
              <w:rPr>
                <w:sz w:val="18"/>
              </w:rPr>
              <w:t>Ғўза</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rPr>
            </w:pPr>
            <w:r w:rsidRPr="00C93FCB">
              <w:rPr>
                <w:sz w:val="18"/>
              </w:rPr>
              <w:t>к</w:t>
            </w:r>
            <w:r w:rsidRPr="00C93FCB">
              <w:rPr>
                <w:sz w:val="18"/>
                <w:lang w:val="uz-Cyrl-UZ"/>
              </w:rPr>
              <w:t>узги тунлам, илдизқирқар тунламлар</w:t>
            </w:r>
          </w:p>
        </w:tc>
        <w:tc>
          <w:tcPr>
            <w:tcW w:w="1871" w:type="dxa"/>
            <w:tcBorders>
              <w:top w:val="single" w:sz="4" w:space="0" w:color="auto"/>
            </w:tcBorders>
            <w:vAlign w:val="center"/>
          </w:tcPr>
          <w:p w:rsidR="000054F0" w:rsidRPr="00C93FCB" w:rsidRDefault="000054F0" w:rsidP="000054F0">
            <w:pPr>
              <w:pStyle w:val="TableParagraph"/>
              <w:spacing w:before="0"/>
              <w:ind w:left="113" w:right="322"/>
              <w:rPr>
                <w:sz w:val="18"/>
              </w:rPr>
            </w:pPr>
            <w:r w:rsidRPr="00C93FCB">
              <w:rPr>
                <w:sz w:val="18"/>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ru-RU"/>
              </w:rPr>
            </w:pPr>
            <w:r w:rsidRPr="00C93FCB">
              <w:rPr>
                <w:sz w:val="18"/>
                <w:lang w:val="ru-RU"/>
              </w:rPr>
              <w:t>ПРОКЛЭМ ФИТО голд 50% с.э.г.</w:t>
            </w:r>
          </w:p>
          <w:p w:rsidR="000054F0" w:rsidRPr="00C93FCB" w:rsidRDefault="000054F0" w:rsidP="000054F0">
            <w:pPr>
              <w:pStyle w:val="TableParagraph"/>
              <w:spacing w:before="0"/>
              <w:ind w:left="57"/>
              <w:rPr>
                <w:sz w:val="18"/>
                <w:lang w:val="uz-Cyrl-UZ"/>
              </w:rPr>
            </w:pPr>
            <w:r w:rsidRPr="00C93FCB">
              <w:rPr>
                <w:sz w:val="18"/>
              </w:rPr>
              <w:t xml:space="preserve">“Good job industry”, </w:t>
            </w:r>
            <w:r w:rsidRPr="00C93FCB">
              <w:rPr>
                <w:sz w:val="18"/>
              </w:rPr>
              <w:lastRenderedPageBreak/>
              <w:t>МЧЖ, Ўзбекистон</w:t>
            </w:r>
            <w:r w:rsidRPr="00C93FCB">
              <w:rPr>
                <w:sz w:val="18"/>
                <w:lang w:val="uz-Cyrl-UZ"/>
              </w:rPr>
              <w:t xml:space="preserve"> 30.04.2026</w:t>
            </w: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lastRenderedPageBreak/>
              <w:t>0,15</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Ғўза тунлами</w:t>
            </w:r>
          </w:p>
        </w:tc>
        <w:tc>
          <w:tcPr>
            <w:tcW w:w="1871" w:type="dxa"/>
            <w:tcBorders>
              <w:top w:val="single" w:sz="4" w:space="0" w:color="auto"/>
            </w:tcBorders>
            <w:vAlign w:val="center"/>
          </w:tcPr>
          <w:p w:rsidR="000054F0" w:rsidRPr="00C93FCB" w:rsidRDefault="000054F0" w:rsidP="000054F0">
            <w:pPr>
              <w:pStyle w:val="TableParagraph"/>
              <w:spacing w:before="0"/>
              <w:ind w:left="113" w:right="322"/>
              <w:rPr>
                <w:sz w:val="18"/>
              </w:rPr>
            </w:pPr>
            <w:r w:rsidRPr="00C93FCB">
              <w:rPr>
                <w:sz w:val="18"/>
              </w:rPr>
              <w:t>Ў</w:t>
            </w:r>
            <w:r w:rsidRPr="00C93FCB">
              <w:rPr>
                <w:sz w:val="18"/>
                <w:lang w:val="ru-RU"/>
              </w:rPr>
              <w:t>с</w:t>
            </w:r>
            <w:r w:rsidRPr="00C93FCB">
              <w:rPr>
                <w:sz w:val="18"/>
              </w:rPr>
              <w:t>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ight="125"/>
              <w:rPr>
                <w:sz w:val="18"/>
                <w:lang w:val="ru-RU"/>
              </w:rPr>
            </w:pPr>
            <w:r w:rsidRPr="00C93FCB">
              <w:rPr>
                <w:sz w:val="18"/>
                <w:lang w:val="ru-RU"/>
              </w:rPr>
              <w:lastRenderedPageBreak/>
              <w:t>УПРОКЛЭЙМ ФИТ-500 с.э.г.</w:t>
            </w:r>
          </w:p>
          <w:p w:rsidR="000054F0" w:rsidRPr="00C93FCB" w:rsidRDefault="000054F0" w:rsidP="000054F0">
            <w:pPr>
              <w:pStyle w:val="TableParagraph"/>
              <w:spacing w:before="0"/>
              <w:ind w:left="57" w:right="125"/>
              <w:rPr>
                <w:sz w:val="18"/>
                <w:lang w:val="uz-Cyrl-UZ"/>
              </w:rPr>
            </w:pPr>
            <w:r w:rsidRPr="00C93FCB">
              <w:rPr>
                <w:sz w:val="18"/>
                <w:lang w:val="ru-RU"/>
              </w:rPr>
              <w:t>“Agro Mir” МЧЖ, Ўзбекистон</w:t>
            </w:r>
          </w:p>
          <w:p w:rsidR="000054F0" w:rsidRPr="00C93FCB" w:rsidRDefault="000054F0" w:rsidP="000054F0">
            <w:pPr>
              <w:pStyle w:val="TableParagraph"/>
              <w:spacing w:before="0"/>
              <w:ind w:left="57" w:right="125"/>
              <w:rPr>
                <w:sz w:val="18"/>
                <w:lang w:val="uz-Cyrl-UZ"/>
              </w:rPr>
            </w:pPr>
            <w:r w:rsidRPr="00C93FCB">
              <w:rPr>
                <w:sz w:val="18"/>
                <w:lang w:val="ru-RU"/>
              </w:rPr>
              <w:t>30.09.2025</w:t>
            </w: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0,15</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rPr>
            </w:pPr>
            <w:r w:rsidRPr="00C93FCB">
              <w:rPr>
                <w:sz w:val="18"/>
              </w:rPr>
              <w:t>Ғўза</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rPr>
            </w:pPr>
            <w:r w:rsidRPr="00C93FCB">
              <w:rPr>
                <w:sz w:val="18"/>
              </w:rPr>
              <w:t>Ғўза тунлами</w:t>
            </w:r>
          </w:p>
        </w:tc>
        <w:tc>
          <w:tcPr>
            <w:tcW w:w="1871" w:type="dxa"/>
            <w:tcBorders>
              <w:top w:val="single" w:sz="4" w:space="0" w:color="auto"/>
            </w:tcBorders>
            <w:vAlign w:val="center"/>
          </w:tcPr>
          <w:p w:rsidR="000054F0" w:rsidRPr="00C93FCB" w:rsidRDefault="000054F0" w:rsidP="000054F0">
            <w:pPr>
              <w:pStyle w:val="TableParagraph"/>
              <w:spacing w:before="0"/>
              <w:ind w:left="113" w:right="322"/>
              <w:rPr>
                <w:sz w:val="18"/>
              </w:rPr>
            </w:pPr>
            <w:r w:rsidRPr="00C93FCB">
              <w:rPr>
                <w:sz w:val="18"/>
              </w:rPr>
              <w:t>Ў</w:t>
            </w:r>
            <w:r w:rsidRPr="00C93FCB">
              <w:rPr>
                <w:sz w:val="18"/>
                <w:lang w:val="ru-RU"/>
              </w:rPr>
              <w:t>с</w:t>
            </w:r>
            <w:r w:rsidRPr="00C93FCB">
              <w:rPr>
                <w:sz w:val="18"/>
              </w:rPr>
              <w:t>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restart"/>
            <w:vAlign w:val="center"/>
          </w:tcPr>
          <w:p w:rsidR="000054F0" w:rsidRPr="00C93FCB" w:rsidRDefault="000054F0" w:rsidP="000054F0">
            <w:pPr>
              <w:pStyle w:val="TableParagraph"/>
              <w:spacing w:before="0"/>
              <w:ind w:left="57"/>
              <w:rPr>
                <w:sz w:val="18"/>
                <w:lang w:val="ru-RU"/>
              </w:rPr>
            </w:pPr>
            <w:r w:rsidRPr="00C93FCB">
              <w:rPr>
                <w:sz w:val="18"/>
                <w:lang w:val="ru-RU"/>
              </w:rPr>
              <w:t>ЭМАБЕН ПЛЮС 10%эм.к. “Химреактивснаб” МЧЖ,</w:t>
            </w:r>
          </w:p>
          <w:p w:rsidR="000054F0" w:rsidRPr="00C93FCB" w:rsidRDefault="000054F0" w:rsidP="000054F0">
            <w:pPr>
              <w:pStyle w:val="TableParagraph"/>
              <w:spacing w:before="0"/>
              <w:ind w:left="57"/>
              <w:rPr>
                <w:sz w:val="18"/>
              </w:rPr>
            </w:pPr>
            <w:r w:rsidRPr="00C93FCB">
              <w:rPr>
                <w:sz w:val="18"/>
              </w:rPr>
              <w:t>Ўзбекистон, 31.12.2022</w:t>
            </w: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0,5</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rPr>
            </w:pPr>
            <w:r w:rsidRPr="00C93FCB">
              <w:rPr>
                <w:sz w:val="18"/>
              </w:rPr>
              <w:t>Ғўза</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rPr>
            </w:pPr>
            <w:r w:rsidRPr="00C93FCB">
              <w:rPr>
                <w:sz w:val="18"/>
              </w:rPr>
              <w:t>Ғўза тунлами</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Pr>
                <w:sz w:val="18"/>
              </w:rPr>
            </w:pPr>
            <w:r w:rsidRPr="00C93FCB">
              <w:rPr>
                <w:sz w:val="18"/>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18"/>
              </w:rPr>
            </w:pP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rPr>
              <w:t>0,4</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rPr>
              <w:t>Помидор</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rPr>
              <w:t>Ғўза тунлами</w:t>
            </w:r>
          </w:p>
        </w:tc>
        <w:tc>
          <w:tcPr>
            <w:tcW w:w="1871" w:type="dxa"/>
            <w:tcBorders>
              <w:top w:val="single" w:sz="4" w:space="0" w:color="auto"/>
            </w:tcBorders>
            <w:vAlign w:val="center"/>
          </w:tcPr>
          <w:p w:rsidR="000054F0" w:rsidRPr="00C93FCB" w:rsidRDefault="000054F0" w:rsidP="000054F0">
            <w:pPr>
              <w:pStyle w:val="TableParagraph"/>
              <w:spacing w:before="0"/>
              <w:ind w:left="113"/>
              <w:rPr>
                <w:sz w:val="18"/>
                <w:lang w:val="uz-Cyrl-UZ"/>
              </w:rPr>
            </w:pPr>
            <w:r w:rsidRPr="00C93FCB">
              <w:rPr>
                <w:sz w:val="18"/>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rPr>
              <w:t>2</w:t>
            </w:r>
          </w:p>
        </w:tc>
      </w:tr>
      <w:tr w:rsidR="000054F0" w:rsidRPr="00C93FCB" w:rsidTr="005F09FD">
        <w:trPr>
          <w:trHeight w:val="340"/>
        </w:trPr>
        <w:tc>
          <w:tcPr>
            <w:tcW w:w="1843" w:type="dxa"/>
            <w:vAlign w:val="center"/>
          </w:tcPr>
          <w:p w:rsidR="000054F0" w:rsidRPr="00C93FCB" w:rsidRDefault="000054F0" w:rsidP="000054F0">
            <w:pPr>
              <w:ind w:left="57"/>
              <w:rPr>
                <w:sz w:val="18"/>
                <w:szCs w:val="18"/>
                <w:lang w:val="uz-Cyrl-UZ"/>
              </w:rPr>
            </w:pPr>
            <w:r w:rsidRPr="00C93FCB">
              <w:rPr>
                <w:sz w:val="18"/>
                <w:szCs w:val="18"/>
                <w:lang w:val="uz-Cyrl-UZ"/>
              </w:rPr>
              <w:t>ЭМАЛЮКС 25% с.д.г.</w:t>
            </w:r>
          </w:p>
          <w:p w:rsidR="000054F0" w:rsidRPr="00C93FCB" w:rsidRDefault="000054F0" w:rsidP="000054F0">
            <w:pPr>
              <w:ind w:left="57"/>
              <w:rPr>
                <w:sz w:val="18"/>
                <w:szCs w:val="18"/>
                <w:lang w:val="uz-Cyrl-UZ"/>
              </w:rPr>
            </w:pPr>
            <w:r w:rsidRPr="00C93FCB">
              <w:rPr>
                <w:sz w:val="18"/>
                <w:szCs w:val="18"/>
                <w:lang w:val="uz-Cyrl-UZ"/>
              </w:rPr>
              <w:t>“</w:t>
            </w:r>
            <w:r w:rsidRPr="00C93FCB">
              <w:rPr>
                <w:sz w:val="18"/>
                <w:szCs w:val="18"/>
              </w:rPr>
              <w:t>ZaraTrust</w:t>
            </w:r>
            <w:r w:rsidRPr="00C93FCB">
              <w:rPr>
                <w:sz w:val="18"/>
                <w:szCs w:val="18"/>
                <w:lang w:val="uz-Cyrl-UZ"/>
              </w:rPr>
              <w:t>”, МЧЖ, Ўзбекистон, 31.12.2023</w:t>
            </w: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0,2-0,4</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Ғўза тунлами</w:t>
            </w:r>
          </w:p>
        </w:tc>
        <w:tc>
          <w:tcPr>
            <w:tcW w:w="1871" w:type="dxa"/>
            <w:tcBorders>
              <w:top w:val="single" w:sz="4" w:space="0" w:color="auto"/>
            </w:tcBorders>
            <w:vAlign w:val="center"/>
          </w:tcPr>
          <w:p w:rsidR="000054F0" w:rsidRPr="00C93FCB" w:rsidRDefault="000054F0" w:rsidP="000054F0">
            <w:pPr>
              <w:pStyle w:val="TableParagraph"/>
              <w:spacing w:before="0"/>
              <w:ind w:left="113" w:right="142"/>
              <w:rPr>
                <w:sz w:val="18"/>
                <w:lang w:val="uz-Cyrl-UZ"/>
              </w:rPr>
            </w:pPr>
            <w:r w:rsidRPr="00C93FCB">
              <w:rPr>
                <w:sz w:val="18"/>
                <w:lang w:val="uz-Cyrl-UZ"/>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right="371" w:firstLine="21"/>
              <w:jc w:val="center"/>
              <w:rPr>
                <w:sz w:val="18"/>
                <w:lang w:val="uz-Cyrl-UZ"/>
              </w:rPr>
            </w:pPr>
            <w:r w:rsidRPr="00C93FCB">
              <w:rPr>
                <w:sz w:val="18"/>
                <w:lang w:val="uz-Cyrl-UZ"/>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ru-RU"/>
              </w:rPr>
            </w:pPr>
            <w:r w:rsidRPr="00C93FCB">
              <w:rPr>
                <w:sz w:val="18"/>
                <w:lang w:val="ru-RU"/>
              </w:rPr>
              <w:t>ЭМАРОН с.д.г.</w:t>
            </w:r>
          </w:p>
          <w:p w:rsidR="000054F0" w:rsidRPr="00C93FCB" w:rsidRDefault="000054F0" w:rsidP="000054F0">
            <w:pPr>
              <w:pStyle w:val="TableParagraph"/>
              <w:spacing w:before="0"/>
              <w:ind w:left="57"/>
              <w:rPr>
                <w:sz w:val="18"/>
                <w:lang w:val="uz-Cyrl-UZ"/>
              </w:rPr>
            </w:pPr>
            <w:r w:rsidRPr="00C93FCB">
              <w:rPr>
                <w:sz w:val="18"/>
                <w:lang w:val="ru-RU"/>
              </w:rPr>
              <w:t>“Mobedco”, МЧЖ, Ўзбекистон</w:t>
            </w:r>
          </w:p>
          <w:p w:rsidR="000054F0" w:rsidRPr="00C93FCB" w:rsidRDefault="000054F0" w:rsidP="000054F0">
            <w:pPr>
              <w:pStyle w:val="TableParagraph"/>
              <w:spacing w:before="0"/>
              <w:ind w:left="57"/>
              <w:rPr>
                <w:sz w:val="18"/>
                <w:lang w:val="uz-Cyrl-UZ"/>
              </w:rPr>
            </w:pPr>
            <w:r w:rsidRPr="00C93FCB">
              <w:rPr>
                <w:sz w:val="18"/>
                <w:lang w:val="ru-RU"/>
              </w:rPr>
              <w:t>30.09.2025</w:t>
            </w: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rPr>
              <w:t>0,</w:t>
            </w:r>
            <w:r w:rsidRPr="00C93FCB">
              <w:rPr>
                <w:sz w:val="18"/>
                <w:lang w:val="uz-Cyrl-UZ"/>
              </w:rPr>
              <w:t>1-0,15</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rPr>
              <w:t>Помидор</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Карадрина</w:t>
            </w:r>
          </w:p>
        </w:tc>
        <w:tc>
          <w:tcPr>
            <w:tcW w:w="1871" w:type="dxa"/>
            <w:tcBorders>
              <w:top w:val="single" w:sz="4" w:space="0" w:color="auto"/>
            </w:tcBorders>
            <w:vAlign w:val="center"/>
          </w:tcPr>
          <w:p w:rsidR="000054F0" w:rsidRPr="00C93FCB" w:rsidRDefault="000054F0" w:rsidP="000054F0">
            <w:pPr>
              <w:pStyle w:val="TableParagraph"/>
              <w:spacing w:before="0"/>
              <w:ind w:left="113"/>
              <w:rPr>
                <w:sz w:val="18"/>
                <w:lang w:val="uz-Cyrl-UZ"/>
              </w:rPr>
            </w:pPr>
            <w:r w:rsidRPr="00C93FCB">
              <w:rPr>
                <w:sz w:val="18"/>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rPr>
              <w:t>2</w:t>
            </w:r>
          </w:p>
        </w:tc>
      </w:tr>
      <w:tr w:rsidR="000054F0" w:rsidRPr="00C93FCB" w:rsidTr="005F09FD">
        <w:trPr>
          <w:trHeight w:val="340"/>
        </w:trPr>
        <w:tc>
          <w:tcPr>
            <w:tcW w:w="1843" w:type="dxa"/>
            <w:vAlign w:val="center"/>
          </w:tcPr>
          <w:p w:rsidR="000054F0" w:rsidRPr="00C93FCB" w:rsidRDefault="000054F0" w:rsidP="000054F0">
            <w:pPr>
              <w:ind w:left="57"/>
              <w:rPr>
                <w:sz w:val="18"/>
                <w:szCs w:val="18"/>
                <w:lang w:val="uz-Cyrl-UZ"/>
              </w:rPr>
            </w:pPr>
            <w:r w:rsidRPr="00C93FCB">
              <w:rPr>
                <w:sz w:val="18"/>
                <w:szCs w:val="18"/>
              </w:rPr>
              <w:t>AGRO PROCLAIM DUO с.д.г.</w:t>
            </w:r>
            <w:r w:rsidRPr="00C93FCB">
              <w:rPr>
                <w:sz w:val="18"/>
                <w:szCs w:val="18"/>
                <w:lang w:val="uz-Cyrl-UZ"/>
              </w:rPr>
              <w:t>,</w:t>
            </w:r>
          </w:p>
          <w:p w:rsidR="000054F0" w:rsidRPr="00C93FCB" w:rsidRDefault="000054F0" w:rsidP="000054F0">
            <w:pPr>
              <w:ind w:left="57"/>
              <w:rPr>
                <w:sz w:val="18"/>
                <w:szCs w:val="18"/>
                <w:lang w:val="uz-Cyrl-UZ"/>
              </w:rPr>
            </w:pPr>
            <w:r w:rsidRPr="00C93FCB">
              <w:rPr>
                <w:sz w:val="18"/>
                <w:szCs w:val="18"/>
                <w:lang w:val="uz-Cyrl-UZ"/>
              </w:rPr>
              <w:t>“Agro Aziya Group”, МЧЖ, Ўзбекистон, 31.12.2023</w:t>
            </w: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0,15</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Ғўза тунлами</w:t>
            </w:r>
          </w:p>
        </w:tc>
        <w:tc>
          <w:tcPr>
            <w:tcW w:w="1871" w:type="dxa"/>
            <w:tcBorders>
              <w:top w:val="single" w:sz="4" w:space="0" w:color="auto"/>
            </w:tcBorders>
            <w:vAlign w:val="center"/>
          </w:tcPr>
          <w:p w:rsidR="000054F0" w:rsidRPr="00C93FCB" w:rsidRDefault="000054F0" w:rsidP="000054F0">
            <w:pPr>
              <w:pStyle w:val="TableParagraph"/>
              <w:spacing w:before="0"/>
              <w:ind w:left="113"/>
              <w:rPr>
                <w:sz w:val="18"/>
                <w:lang w:val="uz-Cyrl-UZ"/>
              </w:rPr>
            </w:pPr>
            <w:r w:rsidRPr="00C93FCB">
              <w:rPr>
                <w:sz w:val="18"/>
                <w:lang w:val="uz-Cyrl-UZ"/>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Merge w:val="restart"/>
            <w:vAlign w:val="center"/>
          </w:tcPr>
          <w:p w:rsidR="000054F0" w:rsidRPr="00C93FCB" w:rsidRDefault="000054F0" w:rsidP="000054F0">
            <w:pPr>
              <w:pStyle w:val="TableParagraph"/>
              <w:spacing w:before="0"/>
              <w:ind w:left="57"/>
              <w:rPr>
                <w:sz w:val="18"/>
                <w:lang w:val="uz-Cyrl-UZ"/>
              </w:rPr>
            </w:pPr>
            <w:r w:rsidRPr="00C93FCB">
              <w:rPr>
                <w:sz w:val="18"/>
              </w:rPr>
              <w:t>DIESEL</w:t>
            </w:r>
            <w:r w:rsidRPr="00C93FCB">
              <w:rPr>
                <w:sz w:val="18"/>
                <w:lang w:val="ru-RU"/>
              </w:rPr>
              <w:t xml:space="preserve"> 49,2</w:t>
            </w:r>
            <w:r w:rsidRPr="00C93FCB">
              <w:rPr>
                <w:sz w:val="18"/>
                <w:lang w:val="uz-Cyrl-UZ"/>
              </w:rPr>
              <w:t xml:space="preserve"> г/л</w:t>
            </w:r>
          </w:p>
          <w:p w:rsidR="000054F0" w:rsidRPr="00C93FCB" w:rsidRDefault="000054F0" w:rsidP="000054F0">
            <w:pPr>
              <w:pStyle w:val="TableParagraph"/>
              <w:spacing w:before="0"/>
              <w:ind w:left="57"/>
              <w:rPr>
                <w:sz w:val="18"/>
                <w:szCs w:val="18"/>
                <w:lang w:val="uz-Cyrl-UZ"/>
              </w:rPr>
            </w:pPr>
            <w:r w:rsidRPr="00C93FCB">
              <w:rPr>
                <w:sz w:val="18"/>
                <w:szCs w:val="18"/>
                <w:lang w:val="uz-Cyrl-UZ"/>
              </w:rPr>
              <w:t>“Mirta tomorqa xizmati” МЧЖ, Ўзбекистон</w:t>
            </w:r>
          </w:p>
          <w:p w:rsidR="000054F0" w:rsidRPr="00C93FCB" w:rsidRDefault="000054F0" w:rsidP="000054F0">
            <w:pPr>
              <w:pStyle w:val="TableParagraph"/>
              <w:spacing w:before="0"/>
              <w:ind w:left="57"/>
              <w:rPr>
                <w:sz w:val="2"/>
                <w:szCs w:val="2"/>
              </w:rPr>
            </w:pPr>
            <w:r w:rsidRPr="00C93FCB">
              <w:rPr>
                <w:sz w:val="18"/>
                <w:szCs w:val="18"/>
                <w:lang w:val="uz-Cyrl-UZ"/>
              </w:rPr>
              <w:t>31.12.2023</w:t>
            </w: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lang w:val="uz-Cyrl-UZ"/>
              </w:rPr>
              <w:t>1,0</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rPr>
            </w:pPr>
            <w:r w:rsidRPr="00C93FCB">
              <w:rPr>
                <w:sz w:val="18"/>
                <w:lang w:val="uz-Cyrl-UZ"/>
              </w:rPr>
              <w:t>Ғўза</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rPr>
            </w:pPr>
            <w:r w:rsidRPr="00C93FCB">
              <w:rPr>
                <w:sz w:val="18"/>
                <w:lang w:val="uz-Cyrl-UZ"/>
              </w:rPr>
              <w:t>Ғўза тунлами</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ight="142"/>
              <w:rPr>
                <w:sz w:val="18"/>
              </w:rPr>
            </w:pPr>
            <w:r w:rsidRPr="00C93FCB">
              <w:rPr>
                <w:sz w:val="18"/>
                <w:lang w:val="uz-Cyrl-UZ"/>
              </w:rPr>
              <w:t>Ўсимликнинг зсув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lang w:val="uz-Cyrl-UZ"/>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18"/>
              </w:rPr>
            </w:pP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1,0</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Помидор</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Трипс</w:t>
            </w:r>
          </w:p>
        </w:tc>
        <w:tc>
          <w:tcPr>
            <w:tcW w:w="1871" w:type="dxa"/>
            <w:tcBorders>
              <w:top w:val="single" w:sz="4" w:space="0" w:color="auto"/>
            </w:tcBorders>
            <w:vAlign w:val="center"/>
          </w:tcPr>
          <w:p w:rsidR="000054F0" w:rsidRPr="00C93FCB" w:rsidRDefault="000054F0" w:rsidP="000054F0">
            <w:pPr>
              <w:pStyle w:val="TableParagraph"/>
              <w:spacing w:before="0"/>
              <w:ind w:left="113" w:right="142"/>
              <w:rPr>
                <w:sz w:val="18"/>
                <w:lang w:val="uz-Cyrl-UZ"/>
              </w:rPr>
            </w:pPr>
            <w:r w:rsidRPr="00C93FCB">
              <w:rPr>
                <w:sz w:val="18"/>
                <w:lang w:val="uz-Cyrl-UZ"/>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9923" w:type="dxa"/>
            <w:gridSpan w:val="7"/>
            <w:vAlign w:val="center"/>
          </w:tcPr>
          <w:p w:rsidR="000054F0" w:rsidRPr="00416713" w:rsidRDefault="000054F0" w:rsidP="000054F0">
            <w:pPr>
              <w:pStyle w:val="TableParagraph"/>
              <w:spacing w:before="0"/>
              <w:ind w:left="0" w:right="130" w:firstLine="21"/>
              <w:rPr>
                <w:sz w:val="18"/>
                <w:lang w:val="ru-RU"/>
              </w:rPr>
            </w:pPr>
            <w:r w:rsidRPr="00416713">
              <w:rPr>
                <w:b/>
                <w:sz w:val="18"/>
                <w:lang w:val="ru-RU"/>
              </w:rPr>
              <w:t>Эмамектин бензоат + индоксакарб (</w:t>
            </w:r>
            <w:r w:rsidRPr="00416713">
              <w:rPr>
                <w:b/>
                <w:sz w:val="18"/>
              </w:rPr>
              <w:t>emamectinbenzoate</w:t>
            </w:r>
            <w:r w:rsidRPr="00416713">
              <w:rPr>
                <w:b/>
                <w:sz w:val="18"/>
                <w:lang w:val="ru-RU"/>
              </w:rPr>
              <w:t xml:space="preserve"> + </w:t>
            </w:r>
            <w:r w:rsidRPr="00416713">
              <w:rPr>
                <w:b/>
                <w:sz w:val="18"/>
              </w:rPr>
              <w:t>indoxacarb</w:t>
            </w:r>
            <w:r w:rsidRPr="00416713">
              <w:rPr>
                <w:b/>
                <w:sz w:val="18"/>
                <w:lang w:val="ru-RU"/>
              </w:rPr>
              <w:t>)</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ight="125"/>
              <w:rPr>
                <w:sz w:val="18"/>
                <w:lang w:val="ru-RU"/>
              </w:rPr>
            </w:pPr>
            <w:r w:rsidRPr="00C93FCB">
              <w:rPr>
                <w:sz w:val="18"/>
                <w:lang w:val="ru-RU"/>
              </w:rPr>
              <w:t>ПРОТЕКТ ПРО, сус.к.</w:t>
            </w:r>
          </w:p>
          <w:p w:rsidR="000054F0" w:rsidRPr="00C93FCB" w:rsidRDefault="000054F0" w:rsidP="000054F0">
            <w:pPr>
              <w:pStyle w:val="TableParagraph"/>
              <w:spacing w:before="0"/>
              <w:ind w:left="57" w:right="125"/>
              <w:rPr>
                <w:sz w:val="18"/>
                <w:lang w:val="uz-Cyrl-UZ"/>
              </w:rPr>
            </w:pPr>
            <w:r w:rsidRPr="00C93FCB">
              <w:rPr>
                <w:sz w:val="18"/>
                <w:lang w:val="ru-RU"/>
              </w:rPr>
              <w:t>“Ифода Агро Кимё Ҳимоя”, МЧЖ Ўзбекистон</w:t>
            </w:r>
          </w:p>
          <w:p w:rsidR="000054F0" w:rsidRPr="00C93FCB" w:rsidRDefault="000054F0" w:rsidP="000054F0">
            <w:pPr>
              <w:pStyle w:val="TableParagraph"/>
              <w:spacing w:before="0"/>
              <w:ind w:left="57" w:right="125"/>
              <w:rPr>
                <w:sz w:val="18"/>
                <w:lang w:val="uz-Cyrl-UZ"/>
              </w:rPr>
            </w:pPr>
            <w:r w:rsidRPr="00C93FCB">
              <w:rPr>
                <w:sz w:val="18"/>
                <w:lang w:val="ru-RU"/>
              </w:rPr>
              <w:t>30.09.2025</w:t>
            </w: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0,45</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lang w:val="ru-RU"/>
              </w:rPr>
            </w:pPr>
            <w:r w:rsidRPr="00C93FCB">
              <w:rPr>
                <w:sz w:val="18"/>
                <w:lang w:val="ru-RU"/>
              </w:rPr>
              <w:t>Ғўза</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ru-RU"/>
              </w:rPr>
              <w:t>Ғўза тунланм</w:t>
            </w:r>
            <w:r w:rsidRPr="00C93FCB">
              <w:rPr>
                <w:sz w:val="18"/>
                <w:lang w:val="uz-Cyrl-UZ"/>
              </w:rPr>
              <w:t>и</w:t>
            </w:r>
          </w:p>
        </w:tc>
        <w:tc>
          <w:tcPr>
            <w:tcW w:w="1871" w:type="dxa"/>
            <w:tcBorders>
              <w:top w:val="single" w:sz="4" w:space="0" w:color="auto"/>
            </w:tcBorders>
            <w:vAlign w:val="center"/>
          </w:tcPr>
          <w:p w:rsidR="000054F0" w:rsidRPr="00C93FCB" w:rsidRDefault="000054F0" w:rsidP="000054F0">
            <w:pPr>
              <w:pStyle w:val="TableParagraph"/>
              <w:spacing w:before="0"/>
              <w:ind w:left="113" w:right="331"/>
              <w:rPr>
                <w:sz w:val="18"/>
                <w:lang w:val="ru-RU"/>
              </w:rPr>
            </w:pPr>
            <w:r w:rsidRPr="00C93FCB">
              <w:rPr>
                <w:sz w:val="18"/>
                <w:lang w:val="ru-RU"/>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right="509" w:firstLine="21"/>
              <w:jc w:val="center"/>
              <w:rPr>
                <w:sz w:val="18"/>
                <w:lang w:val="ru-RU"/>
              </w:rPr>
            </w:pPr>
            <w:r w:rsidRPr="00C93FCB">
              <w:rPr>
                <w:sz w:val="18"/>
                <w:lang w:val="ru-RU"/>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ight="125"/>
              <w:rPr>
                <w:sz w:val="18"/>
                <w:lang w:val="ru-RU"/>
              </w:rPr>
            </w:pPr>
            <w:r w:rsidRPr="00C93FCB">
              <w:rPr>
                <w:sz w:val="18"/>
                <w:lang w:val="ru-RU"/>
              </w:rPr>
              <w:t xml:space="preserve">САММИТ 15% к.сус. </w:t>
            </w:r>
            <w:r w:rsidRPr="00C93FCB">
              <w:rPr>
                <w:sz w:val="18"/>
                <w:lang w:val="ru-RU"/>
              </w:rPr>
              <w:br/>
              <w:t>“Top agro trade”, МЧЖ, Ўзбекистон</w:t>
            </w:r>
          </w:p>
          <w:p w:rsidR="000054F0" w:rsidRPr="00C93FCB" w:rsidRDefault="000054F0" w:rsidP="000054F0">
            <w:pPr>
              <w:pStyle w:val="TableParagraph"/>
              <w:spacing w:before="0"/>
              <w:ind w:left="57" w:right="125"/>
              <w:rPr>
                <w:sz w:val="18"/>
                <w:lang w:val="uz-Cyrl-UZ"/>
              </w:rPr>
            </w:pPr>
            <w:r w:rsidRPr="00C93FCB">
              <w:rPr>
                <w:sz w:val="18"/>
                <w:lang w:val="ru-RU"/>
              </w:rPr>
              <w:t>30.09.2025</w:t>
            </w: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0,35</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lang w:val="ru-RU"/>
              </w:rPr>
            </w:pPr>
            <w:r w:rsidRPr="00C93FCB">
              <w:rPr>
                <w:sz w:val="18"/>
                <w:lang w:val="ru-RU"/>
              </w:rPr>
              <w:t>Ғўза</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ru-RU"/>
              </w:rPr>
              <w:t>Ғўза тунланм</w:t>
            </w:r>
            <w:r w:rsidRPr="00C93FCB">
              <w:rPr>
                <w:sz w:val="18"/>
                <w:lang w:val="uz-Cyrl-UZ"/>
              </w:rPr>
              <w:t>и</w:t>
            </w:r>
          </w:p>
        </w:tc>
        <w:tc>
          <w:tcPr>
            <w:tcW w:w="1871" w:type="dxa"/>
            <w:tcBorders>
              <w:top w:val="single" w:sz="4" w:space="0" w:color="auto"/>
            </w:tcBorders>
            <w:vAlign w:val="center"/>
          </w:tcPr>
          <w:p w:rsidR="000054F0" w:rsidRPr="00C93FCB" w:rsidRDefault="000054F0" w:rsidP="000054F0">
            <w:pPr>
              <w:pStyle w:val="TableParagraph"/>
              <w:spacing w:before="0"/>
              <w:ind w:left="113" w:right="331"/>
              <w:rPr>
                <w:sz w:val="18"/>
                <w:lang w:val="ru-RU"/>
              </w:rPr>
            </w:pPr>
            <w:r w:rsidRPr="00C93FCB">
              <w:rPr>
                <w:sz w:val="18"/>
                <w:lang w:val="ru-RU"/>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right="509" w:firstLine="21"/>
              <w:jc w:val="center"/>
              <w:rPr>
                <w:sz w:val="18"/>
                <w:lang w:val="ru-RU"/>
              </w:rPr>
            </w:pPr>
            <w:r w:rsidRPr="00C93FCB">
              <w:rPr>
                <w:sz w:val="18"/>
                <w:lang w:val="ru-RU"/>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ight="125"/>
              <w:rPr>
                <w:sz w:val="18"/>
                <w:lang w:val="ru-RU"/>
              </w:rPr>
            </w:pPr>
            <w:r w:rsidRPr="00C93FCB">
              <w:rPr>
                <w:sz w:val="18"/>
                <w:lang w:val="ru-RU"/>
              </w:rPr>
              <w:t>СУПЕРБЕН, сус.к.</w:t>
            </w:r>
          </w:p>
          <w:p w:rsidR="000054F0" w:rsidRPr="00C93FCB" w:rsidRDefault="000054F0" w:rsidP="000054F0">
            <w:pPr>
              <w:pStyle w:val="TableParagraph"/>
              <w:spacing w:before="0"/>
              <w:ind w:left="57" w:right="125"/>
              <w:rPr>
                <w:sz w:val="18"/>
                <w:lang w:val="uz-Cyrl-UZ"/>
              </w:rPr>
            </w:pPr>
            <w:r w:rsidRPr="00C93FCB">
              <w:rPr>
                <w:sz w:val="18"/>
                <w:lang w:val="ru-RU"/>
              </w:rPr>
              <w:t>“</w:t>
            </w:r>
            <w:r w:rsidRPr="00C93FCB">
              <w:rPr>
                <w:sz w:val="18"/>
              </w:rPr>
              <w:t>PengShengCropProtection</w:t>
            </w:r>
            <w:r w:rsidRPr="00C93FCB">
              <w:rPr>
                <w:sz w:val="18"/>
                <w:lang w:val="ru-RU"/>
              </w:rPr>
              <w:t>” ХК-МЧЖЎзбекистон-ХХР</w:t>
            </w:r>
          </w:p>
          <w:p w:rsidR="000054F0" w:rsidRPr="00C93FCB" w:rsidRDefault="000054F0" w:rsidP="000054F0">
            <w:pPr>
              <w:pStyle w:val="TableParagraph"/>
              <w:spacing w:before="0"/>
              <w:ind w:left="57" w:right="125"/>
              <w:rPr>
                <w:sz w:val="18"/>
                <w:lang w:val="uz-Cyrl-UZ"/>
              </w:rPr>
            </w:pPr>
            <w:r w:rsidRPr="00C93FCB">
              <w:rPr>
                <w:sz w:val="18"/>
                <w:lang w:val="ru-RU"/>
              </w:rPr>
              <w:t>30.09.2025</w:t>
            </w: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0,3-0,45</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lang w:val="ru-RU"/>
              </w:rPr>
            </w:pPr>
            <w:r w:rsidRPr="00C93FCB">
              <w:rPr>
                <w:sz w:val="18"/>
                <w:lang w:val="ru-RU"/>
              </w:rPr>
              <w:t>Ғўза</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ru-RU"/>
              </w:rPr>
              <w:t>Ғўза тунланм</w:t>
            </w:r>
            <w:r w:rsidRPr="00C93FCB">
              <w:rPr>
                <w:sz w:val="18"/>
                <w:lang w:val="uz-Cyrl-UZ"/>
              </w:rPr>
              <w:t>и</w:t>
            </w:r>
          </w:p>
        </w:tc>
        <w:tc>
          <w:tcPr>
            <w:tcW w:w="1871" w:type="dxa"/>
            <w:tcBorders>
              <w:top w:val="single" w:sz="4" w:space="0" w:color="auto"/>
            </w:tcBorders>
            <w:vAlign w:val="center"/>
          </w:tcPr>
          <w:p w:rsidR="000054F0" w:rsidRPr="00C93FCB" w:rsidRDefault="000054F0" w:rsidP="000054F0">
            <w:pPr>
              <w:pStyle w:val="TableParagraph"/>
              <w:spacing w:before="0"/>
              <w:ind w:left="113" w:right="331"/>
              <w:rPr>
                <w:sz w:val="18"/>
                <w:lang w:val="ru-RU"/>
              </w:rPr>
            </w:pPr>
            <w:r w:rsidRPr="00C93FCB">
              <w:rPr>
                <w:sz w:val="18"/>
                <w:lang w:val="ru-RU"/>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right="509" w:firstLine="21"/>
              <w:jc w:val="center"/>
              <w:rPr>
                <w:sz w:val="18"/>
                <w:lang w:val="ru-RU"/>
              </w:rPr>
            </w:pPr>
            <w:r w:rsidRPr="00C93FCB">
              <w:rPr>
                <w:sz w:val="18"/>
                <w:lang w:val="ru-RU"/>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restart"/>
            <w:vAlign w:val="center"/>
          </w:tcPr>
          <w:p w:rsidR="000054F0" w:rsidRPr="00C93FCB" w:rsidRDefault="000054F0" w:rsidP="000054F0">
            <w:pPr>
              <w:pStyle w:val="TableParagraph"/>
              <w:spacing w:before="0"/>
              <w:ind w:left="57"/>
              <w:rPr>
                <w:sz w:val="18"/>
              </w:rPr>
            </w:pPr>
            <w:r w:rsidRPr="00C93FCB">
              <w:rPr>
                <w:sz w:val="18"/>
              </w:rPr>
              <w:t>ТОРПЕДО ЖЕТ 14%эм.к.</w:t>
            </w:r>
          </w:p>
          <w:p w:rsidR="000054F0" w:rsidRPr="00C93FCB" w:rsidRDefault="000054F0" w:rsidP="000054F0">
            <w:pPr>
              <w:pStyle w:val="TableParagraph"/>
              <w:spacing w:before="0"/>
              <w:ind w:left="57" w:right="125"/>
              <w:rPr>
                <w:sz w:val="18"/>
              </w:rPr>
            </w:pPr>
            <w:r w:rsidRPr="00C93FCB">
              <w:rPr>
                <w:sz w:val="18"/>
              </w:rPr>
              <w:t>“Samo farm servis” МЧЖ,</w:t>
            </w:r>
          </w:p>
          <w:p w:rsidR="000054F0" w:rsidRPr="00C93FCB" w:rsidRDefault="000054F0" w:rsidP="000054F0">
            <w:pPr>
              <w:pStyle w:val="TableParagraph"/>
              <w:spacing w:before="0"/>
              <w:ind w:left="57" w:right="125"/>
              <w:rPr>
                <w:sz w:val="18"/>
              </w:rPr>
            </w:pPr>
            <w:r w:rsidRPr="00C93FCB">
              <w:rPr>
                <w:sz w:val="18"/>
              </w:rPr>
              <w:t>Ўзбекистон, 31.12.2022</w:t>
            </w: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0,4</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rPr>
            </w:pPr>
            <w:r w:rsidRPr="00C93FCB">
              <w:rPr>
                <w:sz w:val="18"/>
              </w:rPr>
              <w:t>Иссиқ- хонадаги помидор</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rPr>
            </w:pPr>
            <w:r w:rsidRPr="00C93FCB">
              <w:rPr>
                <w:sz w:val="18"/>
              </w:rPr>
              <w:t>Ғўза тунлами</w:t>
            </w:r>
          </w:p>
        </w:tc>
        <w:tc>
          <w:tcPr>
            <w:tcW w:w="1871" w:type="dxa"/>
            <w:tcBorders>
              <w:top w:val="single" w:sz="4" w:space="0" w:color="auto"/>
            </w:tcBorders>
            <w:vAlign w:val="center"/>
          </w:tcPr>
          <w:p w:rsidR="000054F0" w:rsidRPr="00C93FCB" w:rsidRDefault="000054F0" w:rsidP="000054F0">
            <w:pPr>
              <w:pStyle w:val="TableParagraph"/>
              <w:spacing w:before="0"/>
              <w:ind w:left="113" w:right="331"/>
              <w:rPr>
                <w:sz w:val="18"/>
              </w:rPr>
            </w:pPr>
            <w:r w:rsidRPr="00C93FCB">
              <w:rPr>
                <w:sz w:val="18"/>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right="509" w:firstLine="21"/>
              <w:jc w:val="center"/>
              <w:rPr>
                <w:sz w:val="18"/>
              </w:rPr>
            </w:pPr>
            <w:r w:rsidRPr="00C93FCB">
              <w:rPr>
                <w:sz w:val="18"/>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18"/>
              </w:rPr>
            </w:pP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0,3-0,35</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lang w:val="ru-RU"/>
              </w:rPr>
            </w:pPr>
            <w:r w:rsidRPr="00C93FCB">
              <w:rPr>
                <w:sz w:val="18"/>
                <w:lang w:val="ru-RU"/>
              </w:rPr>
              <w:t>Ғўза</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ru-RU"/>
              </w:rPr>
              <w:t>Ғўза тунланм</w:t>
            </w:r>
            <w:r w:rsidRPr="00C93FCB">
              <w:rPr>
                <w:sz w:val="18"/>
                <w:lang w:val="uz-Cyrl-UZ"/>
              </w:rPr>
              <w:t>и</w:t>
            </w:r>
          </w:p>
        </w:tc>
        <w:tc>
          <w:tcPr>
            <w:tcW w:w="1871" w:type="dxa"/>
            <w:tcBorders>
              <w:top w:val="single" w:sz="4" w:space="0" w:color="auto"/>
            </w:tcBorders>
            <w:vAlign w:val="center"/>
          </w:tcPr>
          <w:p w:rsidR="000054F0" w:rsidRPr="00C93FCB" w:rsidRDefault="000054F0" w:rsidP="000054F0">
            <w:pPr>
              <w:pStyle w:val="TableParagraph"/>
              <w:spacing w:before="0"/>
              <w:ind w:left="113" w:right="331"/>
              <w:rPr>
                <w:sz w:val="18"/>
                <w:lang w:val="ru-RU"/>
              </w:rPr>
            </w:pPr>
            <w:r w:rsidRPr="00C93FCB">
              <w:rPr>
                <w:sz w:val="18"/>
                <w:lang w:val="ru-RU"/>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right="509" w:firstLine="21"/>
              <w:jc w:val="center"/>
              <w:rPr>
                <w:sz w:val="18"/>
                <w:lang w:val="ru-RU"/>
              </w:rPr>
            </w:pPr>
            <w:r w:rsidRPr="00C93FCB">
              <w:rPr>
                <w:sz w:val="18"/>
                <w:lang w:val="ru-RU"/>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uz-Cyrl-UZ"/>
              </w:rPr>
            </w:pPr>
            <w:r w:rsidRPr="00C93FCB">
              <w:rPr>
                <w:sz w:val="18"/>
                <w:lang w:val="uz-Cyrl-UZ"/>
              </w:rPr>
              <w:t>УПРОКВАУНТ, сус.к.</w:t>
            </w:r>
          </w:p>
          <w:p w:rsidR="000054F0" w:rsidRPr="00C93FCB" w:rsidRDefault="000054F0" w:rsidP="000054F0">
            <w:pPr>
              <w:pStyle w:val="TableParagraph"/>
              <w:spacing w:before="0"/>
              <w:ind w:left="57"/>
              <w:rPr>
                <w:sz w:val="18"/>
                <w:lang w:val="uz-Cyrl-UZ"/>
              </w:rPr>
            </w:pPr>
            <w:r w:rsidRPr="00C93FCB">
              <w:rPr>
                <w:sz w:val="18"/>
                <w:lang w:val="uz-Cyrl-UZ"/>
              </w:rPr>
              <w:t>“</w:t>
            </w:r>
            <w:r w:rsidRPr="00C93FCB">
              <w:rPr>
                <w:sz w:val="18"/>
              </w:rPr>
              <w:t>Agro</w:t>
            </w:r>
            <w:r w:rsidRPr="00C93FCB">
              <w:rPr>
                <w:sz w:val="18"/>
                <w:lang w:val="uz-Cyrl-UZ"/>
              </w:rPr>
              <w:t xml:space="preserve"> </w:t>
            </w:r>
            <w:r w:rsidRPr="00C93FCB">
              <w:rPr>
                <w:sz w:val="18"/>
              </w:rPr>
              <w:t>Mir</w:t>
            </w:r>
            <w:r w:rsidRPr="00C93FCB">
              <w:rPr>
                <w:sz w:val="18"/>
                <w:lang w:val="uz-Cyrl-UZ"/>
              </w:rPr>
              <w:t>”, МЧЖ, Ўзбекистон, 31.12.2023</w:t>
            </w: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0,25</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Помидор</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Помидор  ғовакловчи куяси</w:t>
            </w:r>
          </w:p>
        </w:tc>
        <w:tc>
          <w:tcPr>
            <w:tcW w:w="1871" w:type="dxa"/>
            <w:tcBorders>
              <w:top w:val="single" w:sz="4" w:space="0" w:color="auto"/>
            </w:tcBorders>
            <w:vAlign w:val="center"/>
          </w:tcPr>
          <w:p w:rsidR="000054F0" w:rsidRPr="00C93FCB" w:rsidRDefault="000054F0" w:rsidP="000054F0">
            <w:pPr>
              <w:pStyle w:val="TableParagraph"/>
              <w:spacing w:before="0"/>
              <w:ind w:left="113" w:right="331"/>
              <w:rPr>
                <w:sz w:val="18"/>
                <w:lang w:val="uz-Cyrl-UZ"/>
              </w:rPr>
            </w:pPr>
            <w:r w:rsidRPr="00C93FCB">
              <w:rPr>
                <w:sz w:val="18"/>
                <w:lang w:val="uz-Cyrl-UZ"/>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right="509" w:firstLine="21"/>
              <w:jc w:val="center"/>
              <w:rPr>
                <w:sz w:val="18"/>
                <w:lang w:val="uz-Cyrl-UZ"/>
              </w:rPr>
            </w:pPr>
            <w:r w:rsidRPr="00C93FCB">
              <w:rPr>
                <w:sz w:val="18"/>
                <w:lang w:val="uz-Cyrl-UZ"/>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rPr>
            </w:pPr>
            <w:r w:rsidRPr="00C93FCB">
              <w:rPr>
                <w:sz w:val="18"/>
              </w:rPr>
              <w:lastRenderedPageBreak/>
              <w:t>NURMECTIN 25%</w:t>
            </w:r>
          </w:p>
          <w:p w:rsidR="000054F0" w:rsidRPr="00C93FCB" w:rsidRDefault="000054F0" w:rsidP="000054F0">
            <w:pPr>
              <w:pStyle w:val="TableParagraph"/>
              <w:spacing w:before="0"/>
              <w:ind w:left="57" w:right="125"/>
              <w:rPr>
                <w:sz w:val="18"/>
              </w:rPr>
            </w:pPr>
            <w:r w:rsidRPr="00C93FCB">
              <w:rPr>
                <w:sz w:val="18"/>
              </w:rPr>
              <w:t>н.кук. “Salar Agromarket” МЧЖ, Ўзбекистон, 31.12.2022</w:t>
            </w:r>
          </w:p>
        </w:tc>
        <w:tc>
          <w:tcPr>
            <w:tcW w:w="993" w:type="dxa"/>
            <w:tcBorders>
              <w:top w:val="single" w:sz="4" w:space="0" w:color="auto"/>
            </w:tcBorders>
            <w:vAlign w:val="center"/>
          </w:tcPr>
          <w:p w:rsidR="000054F0" w:rsidRPr="00C93FCB" w:rsidRDefault="000054F0" w:rsidP="000054F0">
            <w:pPr>
              <w:pStyle w:val="TableParagraph"/>
              <w:spacing w:before="0"/>
              <w:ind w:left="0" w:right="130" w:hanging="178"/>
              <w:jc w:val="center"/>
              <w:rPr>
                <w:sz w:val="18"/>
              </w:rPr>
            </w:pPr>
            <w:r w:rsidRPr="00C93FCB">
              <w:rPr>
                <w:sz w:val="18"/>
              </w:rPr>
              <w:t>0,1–0,2</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rPr>
            </w:pPr>
            <w:r w:rsidRPr="00C93FCB">
              <w:rPr>
                <w:sz w:val="18"/>
              </w:rPr>
              <w:t>Помидор</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rPr>
            </w:pPr>
            <w:r w:rsidRPr="00C93FCB">
              <w:rPr>
                <w:sz w:val="18"/>
              </w:rPr>
              <w:t>Ғўза тунлами</w:t>
            </w:r>
          </w:p>
        </w:tc>
        <w:tc>
          <w:tcPr>
            <w:tcW w:w="1871" w:type="dxa"/>
            <w:tcBorders>
              <w:top w:val="single" w:sz="4" w:space="0" w:color="auto"/>
            </w:tcBorders>
            <w:vAlign w:val="center"/>
          </w:tcPr>
          <w:p w:rsidR="000054F0" w:rsidRPr="00C93FCB" w:rsidRDefault="000054F0" w:rsidP="000054F0">
            <w:pPr>
              <w:pStyle w:val="TableParagraph"/>
              <w:spacing w:before="0"/>
              <w:ind w:left="113" w:right="331"/>
              <w:rPr>
                <w:sz w:val="18"/>
              </w:rPr>
            </w:pPr>
            <w:r w:rsidRPr="00C93FCB">
              <w:rPr>
                <w:sz w:val="18"/>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right="509" w:firstLine="21"/>
              <w:jc w:val="center"/>
              <w:rPr>
                <w:sz w:val="18"/>
              </w:rPr>
            </w:pPr>
            <w:r w:rsidRPr="00C93FCB">
              <w:rPr>
                <w:sz w:val="18"/>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ight="125"/>
              <w:rPr>
                <w:sz w:val="18"/>
                <w:lang w:val="ru-RU"/>
              </w:rPr>
            </w:pPr>
            <w:r w:rsidRPr="00C93FCB">
              <w:rPr>
                <w:sz w:val="18"/>
                <w:lang w:val="ru-RU"/>
              </w:rPr>
              <w:t>ЭМАВАУНТ 10% с.д.г.</w:t>
            </w:r>
          </w:p>
          <w:p w:rsidR="000054F0" w:rsidRPr="00C93FCB" w:rsidRDefault="000054F0" w:rsidP="000054F0">
            <w:pPr>
              <w:pStyle w:val="TableParagraph"/>
              <w:spacing w:before="0"/>
              <w:ind w:left="57" w:right="125"/>
              <w:rPr>
                <w:sz w:val="18"/>
                <w:lang w:val="ru-RU"/>
              </w:rPr>
            </w:pPr>
            <w:r w:rsidRPr="00C93FCB">
              <w:rPr>
                <w:sz w:val="18"/>
                <w:lang w:val="ru-RU"/>
              </w:rPr>
              <w:t>“Awiner o’g’it”, МЧЖ, Ўзбекистон</w:t>
            </w:r>
          </w:p>
          <w:p w:rsidR="000054F0" w:rsidRPr="00C93FCB" w:rsidRDefault="000054F0" w:rsidP="000054F0">
            <w:pPr>
              <w:pStyle w:val="TableParagraph"/>
              <w:spacing w:before="0"/>
              <w:ind w:left="57" w:right="125"/>
              <w:rPr>
                <w:sz w:val="18"/>
                <w:lang w:val="uz-Cyrl-UZ"/>
              </w:rPr>
            </w:pPr>
            <w:r w:rsidRPr="00C93FCB">
              <w:rPr>
                <w:sz w:val="18"/>
                <w:lang w:val="ru-RU"/>
              </w:rPr>
              <w:t>30.09.2025</w:t>
            </w:r>
          </w:p>
        </w:tc>
        <w:tc>
          <w:tcPr>
            <w:tcW w:w="993" w:type="dxa"/>
            <w:tcBorders>
              <w:top w:val="single" w:sz="4" w:space="0" w:color="auto"/>
            </w:tcBorders>
            <w:vAlign w:val="center"/>
          </w:tcPr>
          <w:p w:rsidR="000054F0" w:rsidRPr="00C93FCB" w:rsidRDefault="000054F0" w:rsidP="000054F0">
            <w:pPr>
              <w:pStyle w:val="TableParagraph"/>
              <w:spacing w:before="0"/>
              <w:ind w:left="0" w:right="130" w:hanging="178"/>
              <w:jc w:val="center"/>
              <w:rPr>
                <w:sz w:val="18"/>
                <w:lang w:val="uz-Cyrl-UZ"/>
              </w:rPr>
            </w:pPr>
            <w:r w:rsidRPr="00C93FCB">
              <w:rPr>
                <w:sz w:val="18"/>
                <w:lang w:val="uz-Cyrl-UZ"/>
              </w:rPr>
              <w:t>0,3</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lang w:val="ru-RU"/>
              </w:rPr>
            </w:pPr>
            <w:r w:rsidRPr="00C93FCB">
              <w:rPr>
                <w:sz w:val="18"/>
                <w:lang w:val="ru-RU"/>
              </w:rPr>
              <w:t>Ғўза</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ru-RU"/>
              </w:rPr>
              <w:t>Ғўза тунланм</w:t>
            </w:r>
            <w:r w:rsidRPr="00C93FCB">
              <w:rPr>
                <w:sz w:val="18"/>
                <w:lang w:val="uz-Cyrl-UZ"/>
              </w:rPr>
              <w:t>и</w:t>
            </w:r>
          </w:p>
        </w:tc>
        <w:tc>
          <w:tcPr>
            <w:tcW w:w="1871" w:type="dxa"/>
            <w:tcBorders>
              <w:top w:val="single" w:sz="4" w:space="0" w:color="auto"/>
            </w:tcBorders>
            <w:vAlign w:val="center"/>
          </w:tcPr>
          <w:p w:rsidR="000054F0" w:rsidRPr="00C93FCB" w:rsidRDefault="000054F0" w:rsidP="000054F0">
            <w:pPr>
              <w:pStyle w:val="TableParagraph"/>
              <w:spacing w:before="0"/>
              <w:ind w:left="113" w:right="331"/>
              <w:rPr>
                <w:sz w:val="18"/>
                <w:lang w:val="ru-RU"/>
              </w:rPr>
            </w:pPr>
            <w:r w:rsidRPr="00C93FCB">
              <w:rPr>
                <w:sz w:val="18"/>
                <w:lang w:val="ru-RU"/>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right="509" w:firstLine="21"/>
              <w:jc w:val="center"/>
              <w:rPr>
                <w:sz w:val="18"/>
                <w:lang w:val="ru-RU"/>
              </w:rPr>
            </w:pPr>
            <w:r w:rsidRPr="00C93FCB">
              <w:rPr>
                <w:sz w:val="18"/>
                <w:lang w:val="ru-RU"/>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rPr>
            </w:pPr>
            <w:r w:rsidRPr="00C93FCB">
              <w:rPr>
                <w:sz w:val="18"/>
              </w:rPr>
              <w:t>EUROEMAKARB 100</w:t>
            </w:r>
          </w:p>
          <w:p w:rsidR="000054F0" w:rsidRPr="00C93FCB" w:rsidRDefault="000054F0" w:rsidP="000054F0">
            <w:pPr>
              <w:pStyle w:val="TableParagraph"/>
              <w:spacing w:before="0"/>
              <w:ind w:left="57"/>
              <w:rPr>
                <w:sz w:val="18"/>
                <w:lang w:val="uz-Cyrl-UZ"/>
              </w:rPr>
            </w:pPr>
            <w:r w:rsidRPr="00C93FCB">
              <w:rPr>
                <w:sz w:val="18"/>
                <w:lang w:val="uz-Cyrl-UZ"/>
              </w:rPr>
              <w:t>“</w:t>
            </w:r>
            <w:r w:rsidRPr="00C93FCB">
              <w:rPr>
                <w:sz w:val="18"/>
              </w:rPr>
              <w:t>Samvetpreparat servis</w:t>
            </w:r>
            <w:r w:rsidRPr="00C93FCB">
              <w:rPr>
                <w:sz w:val="18"/>
                <w:lang w:val="uz-Cyrl-UZ"/>
              </w:rPr>
              <w:t>”МЧЖ, Ўзбекистон,</w:t>
            </w:r>
          </w:p>
          <w:p w:rsidR="000054F0" w:rsidRPr="00C93FCB" w:rsidRDefault="000054F0" w:rsidP="000054F0">
            <w:pPr>
              <w:pStyle w:val="TableParagraph"/>
              <w:spacing w:before="0"/>
              <w:ind w:left="57"/>
              <w:rPr>
                <w:sz w:val="18"/>
                <w:lang w:val="uz-Cyrl-UZ"/>
              </w:rPr>
            </w:pPr>
            <w:r w:rsidRPr="00C93FCB">
              <w:rPr>
                <w:sz w:val="18"/>
                <w:lang w:val="uz-Cyrl-UZ"/>
              </w:rPr>
              <w:t>31.12.2023</w:t>
            </w: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0,3-0,4</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Ўргимчаккана</w:t>
            </w:r>
          </w:p>
        </w:tc>
        <w:tc>
          <w:tcPr>
            <w:tcW w:w="1871" w:type="dxa"/>
            <w:tcBorders>
              <w:top w:val="single" w:sz="4" w:space="0" w:color="auto"/>
            </w:tcBorders>
            <w:vAlign w:val="center"/>
          </w:tcPr>
          <w:p w:rsidR="000054F0" w:rsidRPr="00C93FCB" w:rsidRDefault="000054F0" w:rsidP="000054F0">
            <w:pPr>
              <w:pStyle w:val="TableParagraph"/>
              <w:spacing w:before="0"/>
              <w:ind w:left="113" w:right="331"/>
              <w:rPr>
                <w:sz w:val="18"/>
              </w:rPr>
            </w:pPr>
            <w:r w:rsidRPr="00C93FCB">
              <w:rPr>
                <w:sz w:val="18"/>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right="509" w:firstLine="21"/>
              <w:jc w:val="center"/>
              <w:rPr>
                <w:sz w:val="18"/>
              </w:rPr>
            </w:pPr>
            <w:r w:rsidRPr="00C93FCB">
              <w:rPr>
                <w:sz w:val="18"/>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9923" w:type="dxa"/>
            <w:gridSpan w:val="7"/>
            <w:vAlign w:val="center"/>
          </w:tcPr>
          <w:p w:rsidR="000054F0" w:rsidRPr="00416713" w:rsidRDefault="000054F0" w:rsidP="000054F0">
            <w:pPr>
              <w:pStyle w:val="TableParagraph"/>
              <w:spacing w:before="0"/>
              <w:ind w:left="0" w:right="130" w:firstLine="21"/>
              <w:rPr>
                <w:b/>
                <w:sz w:val="18"/>
              </w:rPr>
            </w:pPr>
            <w:r w:rsidRPr="00416713">
              <w:rPr>
                <w:b/>
                <w:sz w:val="18"/>
                <w:lang w:val="ru-RU"/>
              </w:rPr>
              <w:t>Эмамектин бензоат + примифос метил</w:t>
            </w:r>
          </w:p>
        </w:tc>
      </w:tr>
      <w:tr w:rsidR="000054F0" w:rsidRPr="00C93FCB" w:rsidTr="005F09FD">
        <w:trPr>
          <w:trHeight w:val="340"/>
        </w:trPr>
        <w:tc>
          <w:tcPr>
            <w:tcW w:w="1843" w:type="dxa"/>
            <w:vMerge w:val="restart"/>
            <w:vAlign w:val="center"/>
          </w:tcPr>
          <w:p w:rsidR="000054F0" w:rsidRPr="00C93FCB" w:rsidRDefault="000054F0" w:rsidP="000054F0">
            <w:pPr>
              <w:pStyle w:val="TableParagraph"/>
              <w:spacing w:before="0"/>
              <w:ind w:left="57"/>
              <w:rPr>
                <w:sz w:val="18"/>
                <w:lang w:val="ru-RU"/>
              </w:rPr>
            </w:pPr>
            <w:r w:rsidRPr="00C93FCB">
              <w:rPr>
                <w:sz w:val="18"/>
              </w:rPr>
              <w:t>HYPHOSE</w:t>
            </w:r>
            <w:r w:rsidRPr="00C93FCB">
              <w:rPr>
                <w:sz w:val="18"/>
                <w:lang w:val="ru-RU"/>
              </w:rPr>
              <w:t xml:space="preserve"> </w:t>
            </w:r>
            <w:r w:rsidRPr="00C93FCB">
              <w:rPr>
                <w:sz w:val="18"/>
              </w:rPr>
              <w:t>TOTAL</w:t>
            </w:r>
            <w:r w:rsidRPr="00C93FCB">
              <w:rPr>
                <w:sz w:val="18"/>
                <w:lang w:val="ru-RU"/>
              </w:rPr>
              <w:t xml:space="preserve">   57,5% эм.к.</w:t>
            </w:r>
          </w:p>
          <w:p w:rsidR="000054F0" w:rsidRPr="00C93FCB" w:rsidRDefault="000054F0" w:rsidP="000054F0">
            <w:pPr>
              <w:pStyle w:val="TableParagraph"/>
              <w:spacing w:before="0"/>
              <w:ind w:left="57"/>
              <w:rPr>
                <w:sz w:val="18"/>
                <w:lang w:val="ru-RU"/>
              </w:rPr>
            </w:pPr>
            <w:r w:rsidRPr="00C93FCB">
              <w:rPr>
                <w:sz w:val="18"/>
                <w:lang w:val="ru-RU"/>
              </w:rPr>
              <w:t>(эмамектин бензоат + примифос метил)</w:t>
            </w:r>
          </w:p>
          <w:p w:rsidR="000054F0" w:rsidRPr="00C93FCB" w:rsidRDefault="000054F0" w:rsidP="000054F0">
            <w:pPr>
              <w:pStyle w:val="TableParagraph"/>
              <w:spacing w:before="0"/>
              <w:ind w:left="57"/>
              <w:rPr>
                <w:sz w:val="18"/>
                <w:lang w:val="uz-Cyrl-UZ"/>
              </w:rPr>
            </w:pPr>
            <w:r w:rsidRPr="00C93FCB">
              <w:rPr>
                <w:sz w:val="18"/>
              </w:rPr>
              <w:t>“Landchem” ХК-МЧЖ, Австрия</w:t>
            </w:r>
          </w:p>
          <w:p w:rsidR="000054F0" w:rsidRPr="00C93FCB" w:rsidRDefault="000054F0" w:rsidP="000054F0">
            <w:pPr>
              <w:pStyle w:val="TableParagraph"/>
              <w:spacing w:before="0"/>
              <w:ind w:left="57"/>
              <w:rPr>
                <w:sz w:val="18"/>
                <w:lang w:val="uz-Cyrl-UZ"/>
              </w:rPr>
            </w:pPr>
            <w:r w:rsidRPr="00C93FCB">
              <w:rPr>
                <w:sz w:val="18"/>
                <w:lang w:val="uz-Cyrl-UZ"/>
              </w:rPr>
              <w:t>30.04.2026</w:t>
            </w: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0,4</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Помидор</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Помидор куяси</w:t>
            </w:r>
          </w:p>
        </w:tc>
        <w:tc>
          <w:tcPr>
            <w:tcW w:w="1871" w:type="dxa"/>
            <w:tcBorders>
              <w:top w:val="single" w:sz="4" w:space="0" w:color="auto"/>
            </w:tcBorders>
            <w:vAlign w:val="center"/>
          </w:tcPr>
          <w:p w:rsidR="000054F0" w:rsidRPr="00C93FCB" w:rsidRDefault="000054F0" w:rsidP="000054F0">
            <w:pPr>
              <w:ind w:left="113"/>
            </w:pPr>
            <w:r w:rsidRPr="00C93FCB">
              <w:rPr>
                <w:sz w:val="18"/>
              </w:rPr>
              <w:t>Ўсимликнинг ўсув даврида пуркалади</w:t>
            </w:r>
          </w:p>
        </w:tc>
        <w:tc>
          <w:tcPr>
            <w:tcW w:w="1220" w:type="dxa"/>
            <w:tcBorders>
              <w:top w:val="single" w:sz="4" w:space="0" w:color="auto"/>
            </w:tcBorders>
            <w:shd w:val="clear" w:color="auto" w:fill="auto"/>
            <w:vAlign w:val="center"/>
          </w:tcPr>
          <w:p w:rsidR="000054F0" w:rsidRPr="00C93FCB" w:rsidRDefault="000054F0" w:rsidP="000054F0">
            <w:pPr>
              <w:pStyle w:val="TableParagraph"/>
              <w:spacing w:before="0"/>
              <w:ind w:left="64" w:right="509" w:firstLine="21"/>
              <w:jc w:val="center"/>
              <w:rPr>
                <w:sz w:val="18"/>
                <w:lang w:val="ru-RU"/>
              </w:rPr>
            </w:pPr>
            <w:r w:rsidRPr="00C93FCB">
              <w:rPr>
                <w:sz w:val="18"/>
                <w:lang w:val="ru-RU"/>
              </w:rPr>
              <w:t>30</w:t>
            </w:r>
          </w:p>
        </w:tc>
        <w:tc>
          <w:tcPr>
            <w:tcW w:w="1133" w:type="dxa"/>
            <w:tcBorders>
              <w:top w:val="single" w:sz="4" w:space="0" w:color="auto"/>
            </w:tcBorders>
            <w:shd w:val="clear" w:color="auto" w:fill="auto"/>
            <w:vAlign w:val="center"/>
          </w:tcPr>
          <w:p w:rsidR="000054F0" w:rsidRPr="00C93FCB" w:rsidRDefault="000054F0" w:rsidP="000054F0">
            <w:pPr>
              <w:pStyle w:val="TableParagraph"/>
              <w:spacing w:before="0"/>
              <w:ind w:left="64" w:right="130" w:firstLine="77"/>
              <w:jc w:val="center"/>
              <w:rPr>
                <w:sz w:val="18"/>
                <w:lang w:val="ru-RU"/>
              </w:rPr>
            </w:pPr>
            <w:r w:rsidRPr="00C93FCB">
              <w:rPr>
                <w:sz w:val="18"/>
                <w:lang w:val="ru-RU"/>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18"/>
              </w:rPr>
            </w:pP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0,3</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Ғўза тунлами</w:t>
            </w:r>
          </w:p>
        </w:tc>
        <w:tc>
          <w:tcPr>
            <w:tcW w:w="1871" w:type="dxa"/>
            <w:tcBorders>
              <w:top w:val="single" w:sz="4" w:space="0" w:color="auto"/>
            </w:tcBorders>
            <w:vAlign w:val="center"/>
          </w:tcPr>
          <w:p w:rsidR="000054F0" w:rsidRPr="00C93FCB" w:rsidRDefault="000054F0" w:rsidP="000054F0">
            <w:pPr>
              <w:ind w:left="113"/>
            </w:pPr>
            <w:r w:rsidRPr="00C93FCB">
              <w:rPr>
                <w:sz w:val="18"/>
              </w:rPr>
              <w:t>Ўсимликнинг ўсув даврида пуркалади</w:t>
            </w:r>
          </w:p>
        </w:tc>
        <w:tc>
          <w:tcPr>
            <w:tcW w:w="1220" w:type="dxa"/>
            <w:tcBorders>
              <w:top w:val="single" w:sz="4" w:space="0" w:color="auto"/>
            </w:tcBorders>
            <w:shd w:val="clear" w:color="auto" w:fill="auto"/>
            <w:vAlign w:val="center"/>
          </w:tcPr>
          <w:p w:rsidR="000054F0" w:rsidRPr="00C93FCB" w:rsidRDefault="000054F0" w:rsidP="000054F0">
            <w:pPr>
              <w:pStyle w:val="TableParagraph"/>
              <w:spacing w:before="0"/>
              <w:ind w:left="64" w:right="509" w:firstLine="21"/>
              <w:jc w:val="center"/>
              <w:rPr>
                <w:sz w:val="18"/>
                <w:lang w:val="ru-RU"/>
              </w:rPr>
            </w:pPr>
            <w:r w:rsidRPr="00C93FCB">
              <w:rPr>
                <w:sz w:val="18"/>
                <w:lang w:val="ru-RU"/>
              </w:rPr>
              <w:t>30</w:t>
            </w:r>
          </w:p>
        </w:tc>
        <w:tc>
          <w:tcPr>
            <w:tcW w:w="1133" w:type="dxa"/>
            <w:tcBorders>
              <w:top w:val="single" w:sz="4" w:space="0" w:color="auto"/>
            </w:tcBorders>
            <w:shd w:val="clear" w:color="auto" w:fill="auto"/>
            <w:vAlign w:val="center"/>
          </w:tcPr>
          <w:p w:rsidR="000054F0" w:rsidRPr="00C93FCB" w:rsidRDefault="000054F0" w:rsidP="000054F0">
            <w:pPr>
              <w:pStyle w:val="TableParagraph"/>
              <w:spacing w:before="0"/>
              <w:ind w:left="64" w:right="130" w:firstLine="77"/>
              <w:jc w:val="center"/>
              <w:rPr>
                <w:sz w:val="18"/>
                <w:lang w:val="ru-RU"/>
              </w:rPr>
            </w:pPr>
            <w:r w:rsidRPr="00C93FCB">
              <w:rPr>
                <w:sz w:val="18"/>
                <w:lang w:val="ru-RU"/>
              </w:rPr>
              <w:t>2</w:t>
            </w:r>
          </w:p>
        </w:tc>
      </w:tr>
      <w:tr w:rsidR="000054F0" w:rsidRPr="00C93FCB" w:rsidTr="005F09FD">
        <w:trPr>
          <w:trHeight w:val="340"/>
        </w:trPr>
        <w:tc>
          <w:tcPr>
            <w:tcW w:w="9923" w:type="dxa"/>
            <w:gridSpan w:val="7"/>
            <w:vAlign w:val="center"/>
          </w:tcPr>
          <w:p w:rsidR="000054F0" w:rsidRPr="00416713" w:rsidRDefault="000054F0" w:rsidP="000054F0">
            <w:pPr>
              <w:pStyle w:val="TableParagraph"/>
              <w:spacing w:before="0"/>
              <w:ind w:left="0" w:right="130" w:firstLine="21"/>
              <w:rPr>
                <w:sz w:val="18"/>
                <w:lang w:val="ru-RU"/>
              </w:rPr>
            </w:pPr>
            <w:r w:rsidRPr="00416713">
              <w:rPr>
                <w:b/>
                <w:sz w:val="18"/>
                <w:lang w:val="ru-RU"/>
              </w:rPr>
              <w:t>Эмамектин бензоат + тиаметоксам (</w:t>
            </w:r>
            <w:r w:rsidRPr="00416713">
              <w:rPr>
                <w:b/>
                <w:sz w:val="18"/>
              </w:rPr>
              <w:t>emamectinbenzoate</w:t>
            </w:r>
            <w:r w:rsidRPr="00416713">
              <w:rPr>
                <w:b/>
                <w:sz w:val="18"/>
                <w:lang w:val="ru-RU"/>
              </w:rPr>
              <w:t xml:space="preserve"> + </w:t>
            </w:r>
            <w:r w:rsidRPr="00416713">
              <w:rPr>
                <w:b/>
                <w:sz w:val="18"/>
              </w:rPr>
              <w:t>thiamethoxam</w:t>
            </w:r>
            <w:r w:rsidRPr="00416713">
              <w:rPr>
                <w:b/>
                <w:sz w:val="18"/>
                <w:lang w:val="ru-RU"/>
              </w:rPr>
              <w:t>)</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ight="125"/>
              <w:rPr>
                <w:sz w:val="18"/>
                <w:lang w:val="ru-RU"/>
              </w:rPr>
            </w:pPr>
            <w:r w:rsidRPr="00C93FCB">
              <w:rPr>
                <w:sz w:val="18"/>
                <w:lang w:val="ru-RU"/>
              </w:rPr>
              <w:t>АПРОКЛЕЙМ ГОЛД 17,5% с.д.г.</w:t>
            </w:r>
          </w:p>
          <w:p w:rsidR="000054F0" w:rsidRPr="00C93FCB" w:rsidRDefault="000054F0" w:rsidP="000054F0">
            <w:pPr>
              <w:pStyle w:val="TableParagraph"/>
              <w:spacing w:before="0"/>
              <w:ind w:left="57" w:right="125"/>
              <w:rPr>
                <w:sz w:val="18"/>
                <w:lang w:val="ru-RU"/>
              </w:rPr>
            </w:pPr>
            <w:r w:rsidRPr="00C93FCB">
              <w:rPr>
                <w:sz w:val="18"/>
                <w:lang w:val="ru-RU"/>
              </w:rPr>
              <w:t>“</w:t>
            </w:r>
            <w:r w:rsidRPr="00C93FCB">
              <w:rPr>
                <w:sz w:val="18"/>
                <w:lang w:val="uz-Cyrl-UZ"/>
              </w:rPr>
              <w:t>Агро Голд Плюс</w:t>
            </w:r>
            <w:r w:rsidRPr="00C93FCB">
              <w:rPr>
                <w:sz w:val="18"/>
                <w:lang w:val="ru-RU"/>
              </w:rPr>
              <w:t>” МЧЖ,</w:t>
            </w:r>
          </w:p>
          <w:p w:rsidR="000054F0" w:rsidRPr="00C93FCB" w:rsidRDefault="000054F0" w:rsidP="000054F0">
            <w:pPr>
              <w:pStyle w:val="TableParagraph"/>
              <w:spacing w:before="0"/>
              <w:ind w:left="57" w:right="125"/>
              <w:rPr>
                <w:sz w:val="18"/>
                <w:lang w:val="ru-RU"/>
              </w:rPr>
            </w:pPr>
            <w:r w:rsidRPr="00C93FCB">
              <w:rPr>
                <w:sz w:val="18"/>
                <w:lang w:val="ru-RU"/>
              </w:rPr>
              <w:t>Ўзбекистон, 31.12.2022</w:t>
            </w:r>
          </w:p>
        </w:tc>
        <w:tc>
          <w:tcPr>
            <w:tcW w:w="993" w:type="dxa"/>
            <w:tcBorders>
              <w:top w:val="single" w:sz="4" w:space="0" w:color="auto"/>
            </w:tcBorders>
            <w:vAlign w:val="center"/>
          </w:tcPr>
          <w:p w:rsidR="000054F0" w:rsidRPr="00C93FCB" w:rsidRDefault="000054F0" w:rsidP="000054F0">
            <w:pPr>
              <w:pStyle w:val="TableParagraph"/>
              <w:spacing w:before="0"/>
              <w:ind w:left="0" w:right="130" w:hanging="178"/>
              <w:jc w:val="center"/>
              <w:rPr>
                <w:sz w:val="18"/>
              </w:rPr>
            </w:pPr>
            <w:r w:rsidRPr="00C93FCB">
              <w:rPr>
                <w:sz w:val="18"/>
              </w:rPr>
              <w:t>0,3–0,4</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rPr>
            </w:pPr>
            <w:r w:rsidRPr="00C93FCB">
              <w:rPr>
                <w:sz w:val="18"/>
              </w:rPr>
              <w:t>Помидор</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rPr>
            </w:pPr>
            <w:r w:rsidRPr="00C93FCB">
              <w:rPr>
                <w:sz w:val="18"/>
              </w:rPr>
              <w:t>Ғўза тунлами</w:t>
            </w:r>
          </w:p>
        </w:tc>
        <w:tc>
          <w:tcPr>
            <w:tcW w:w="1871" w:type="dxa"/>
            <w:tcBorders>
              <w:top w:val="single" w:sz="4" w:space="0" w:color="auto"/>
            </w:tcBorders>
            <w:vAlign w:val="center"/>
          </w:tcPr>
          <w:p w:rsidR="000054F0" w:rsidRPr="00C93FCB" w:rsidRDefault="000054F0" w:rsidP="000054F0">
            <w:pPr>
              <w:pStyle w:val="TableParagraph"/>
              <w:spacing w:before="0"/>
              <w:ind w:left="113" w:right="331"/>
              <w:rPr>
                <w:sz w:val="18"/>
              </w:rPr>
            </w:pPr>
            <w:r w:rsidRPr="00C93FCB">
              <w:rPr>
                <w:sz w:val="18"/>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right="509" w:firstLine="21"/>
              <w:jc w:val="center"/>
              <w:rPr>
                <w:sz w:val="18"/>
              </w:rPr>
            </w:pPr>
            <w:r w:rsidRPr="00C93FCB">
              <w:rPr>
                <w:sz w:val="18"/>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ight="125"/>
              <w:rPr>
                <w:sz w:val="18"/>
                <w:lang w:val="uz-Cyrl-UZ"/>
              </w:rPr>
            </w:pPr>
            <w:r w:rsidRPr="00C93FCB">
              <w:rPr>
                <w:sz w:val="18"/>
                <w:lang w:val="uz-Cyrl-UZ"/>
              </w:rPr>
              <w:t>АПРОКЛЭМ ИКС 21% с.э.г.</w:t>
            </w:r>
          </w:p>
          <w:p w:rsidR="000054F0" w:rsidRPr="00C93FCB" w:rsidRDefault="000054F0" w:rsidP="000054F0">
            <w:pPr>
              <w:pStyle w:val="TableParagraph"/>
              <w:spacing w:before="0"/>
              <w:ind w:left="57" w:right="125"/>
              <w:rPr>
                <w:sz w:val="18"/>
              </w:rPr>
            </w:pPr>
            <w:r w:rsidRPr="00C93FCB">
              <w:rPr>
                <w:sz w:val="18"/>
                <w:lang w:val="uz-Cyrl-UZ"/>
              </w:rPr>
              <w:t>“Good job industry”, МЧЖ, Ўзбекистон 30.04.2026</w:t>
            </w:r>
          </w:p>
        </w:tc>
        <w:tc>
          <w:tcPr>
            <w:tcW w:w="993" w:type="dxa"/>
            <w:tcBorders>
              <w:top w:val="single" w:sz="4" w:space="0" w:color="auto"/>
            </w:tcBorders>
            <w:vAlign w:val="center"/>
          </w:tcPr>
          <w:p w:rsidR="000054F0" w:rsidRPr="00C93FCB" w:rsidRDefault="000054F0" w:rsidP="000054F0">
            <w:pPr>
              <w:pStyle w:val="TableParagraph"/>
              <w:spacing w:before="0"/>
              <w:ind w:left="0" w:right="130" w:hanging="178"/>
              <w:jc w:val="center"/>
              <w:rPr>
                <w:sz w:val="18"/>
                <w:lang w:val="uz-Cyrl-UZ"/>
              </w:rPr>
            </w:pPr>
            <w:r w:rsidRPr="00C93FCB">
              <w:rPr>
                <w:sz w:val="18"/>
                <w:lang w:val="uz-Cyrl-UZ"/>
              </w:rPr>
              <w:t>0,35</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rPr>
            </w:pPr>
            <w:r w:rsidRPr="00C93FCB">
              <w:rPr>
                <w:sz w:val="18"/>
                <w:lang w:val="uz-Cyrl-UZ"/>
              </w:rPr>
              <w:t>Ғўза</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Ғўза тунлами</w:t>
            </w:r>
          </w:p>
        </w:tc>
        <w:tc>
          <w:tcPr>
            <w:tcW w:w="1871" w:type="dxa"/>
            <w:tcBorders>
              <w:top w:val="single" w:sz="4" w:space="0" w:color="auto"/>
            </w:tcBorders>
            <w:vAlign w:val="center"/>
          </w:tcPr>
          <w:p w:rsidR="000054F0" w:rsidRPr="00C93FCB" w:rsidRDefault="000054F0" w:rsidP="000054F0">
            <w:pPr>
              <w:pStyle w:val="TableParagraph"/>
              <w:spacing w:before="0"/>
              <w:ind w:left="113" w:right="331"/>
              <w:rPr>
                <w:sz w:val="18"/>
              </w:rPr>
            </w:pPr>
            <w:r w:rsidRPr="00C93FCB">
              <w:rPr>
                <w:sz w:val="18"/>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right="509" w:firstLine="21"/>
              <w:jc w:val="center"/>
              <w:rPr>
                <w:sz w:val="18"/>
              </w:rPr>
            </w:pPr>
            <w:r w:rsidRPr="00C93FCB">
              <w:rPr>
                <w:sz w:val="18"/>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restart"/>
            <w:vAlign w:val="center"/>
          </w:tcPr>
          <w:p w:rsidR="000054F0" w:rsidRPr="00C93FCB" w:rsidRDefault="000054F0" w:rsidP="000054F0">
            <w:pPr>
              <w:pStyle w:val="TableParagraph"/>
              <w:spacing w:before="0"/>
              <w:ind w:left="57"/>
              <w:rPr>
                <w:sz w:val="18"/>
                <w:lang w:val="ru-RU"/>
              </w:rPr>
            </w:pPr>
            <w:r w:rsidRPr="00C93FCB">
              <w:rPr>
                <w:sz w:val="18"/>
                <w:lang w:val="ru-RU"/>
              </w:rPr>
              <w:t>ЭКСТРА МИКС 25%с.д.г.</w:t>
            </w:r>
          </w:p>
          <w:p w:rsidR="000054F0" w:rsidRPr="00C93FCB" w:rsidRDefault="000054F0" w:rsidP="000054F0">
            <w:pPr>
              <w:pStyle w:val="TableParagraph"/>
              <w:spacing w:before="0"/>
              <w:ind w:left="57" w:right="125"/>
              <w:rPr>
                <w:sz w:val="18"/>
              </w:rPr>
            </w:pPr>
            <w:r w:rsidRPr="00C93FCB">
              <w:rPr>
                <w:sz w:val="18"/>
              </w:rPr>
              <w:t>“Евро Тим” МЧЖ, Ўзбекистон, 31.12.2022</w:t>
            </w: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0,3</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rPr>
            </w:pPr>
            <w:r w:rsidRPr="00C93FCB">
              <w:rPr>
                <w:sz w:val="18"/>
              </w:rPr>
              <w:t>Олма</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ight="126"/>
              <w:rPr>
                <w:sz w:val="18"/>
              </w:rPr>
            </w:pPr>
            <w:r w:rsidRPr="00C93FCB">
              <w:rPr>
                <w:sz w:val="18"/>
              </w:rPr>
              <w:t>Мева куяси, олма мевахўри</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ight="331"/>
              <w:rPr>
                <w:sz w:val="18"/>
              </w:rPr>
            </w:pPr>
            <w:r w:rsidRPr="00C93FCB">
              <w:rPr>
                <w:sz w:val="18"/>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509" w:firstLine="21"/>
              <w:jc w:val="center"/>
              <w:rPr>
                <w:sz w:val="18"/>
              </w:rPr>
            </w:pPr>
            <w:r w:rsidRPr="00C93FCB">
              <w:rPr>
                <w:sz w:val="18"/>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18"/>
              </w:rPr>
            </w:pP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0,3</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rPr>
            </w:pPr>
            <w:r w:rsidRPr="00C93FCB">
              <w:rPr>
                <w:sz w:val="18"/>
              </w:rPr>
              <w:t>Картошка</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rPr>
            </w:pPr>
            <w:r w:rsidRPr="00C93FCB">
              <w:rPr>
                <w:sz w:val="18"/>
              </w:rPr>
              <w:t>Картошка куяси</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ight="331"/>
              <w:rPr>
                <w:sz w:val="18"/>
              </w:rPr>
            </w:pPr>
            <w:r w:rsidRPr="00C93FCB">
              <w:rPr>
                <w:sz w:val="18"/>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pStyle w:val="TableParagraph"/>
              <w:spacing w:before="0"/>
              <w:ind w:left="57"/>
              <w:rPr>
                <w:sz w:val="18"/>
              </w:rPr>
            </w:pP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0,3</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rPr>
            </w:pPr>
            <w:r w:rsidRPr="00C93FCB">
              <w:rPr>
                <w:sz w:val="18"/>
              </w:rPr>
              <w:t>Помидор</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ight="126"/>
              <w:rPr>
                <w:sz w:val="18"/>
              </w:rPr>
            </w:pPr>
            <w:r w:rsidRPr="00C93FCB">
              <w:rPr>
                <w:sz w:val="18"/>
              </w:rPr>
              <w:t>Помидор ғовакловчи куяси</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ight="331"/>
              <w:rPr>
                <w:sz w:val="18"/>
              </w:rPr>
            </w:pPr>
            <w:r w:rsidRPr="00C93FCB">
              <w:rPr>
                <w:sz w:val="18"/>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tcBorders>
              <w:bottom w:val="single" w:sz="4" w:space="0" w:color="auto"/>
            </w:tcBorders>
            <w:vAlign w:val="center"/>
          </w:tcPr>
          <w:p w:rsidR="000054F0" w:rsidRPr="00C93FCB" w:rsidRDefault="000054F0" w:rsidP="000054F0">
            <w:pPr>
              <w:pStyle w:val="TableParagraph"/>
              <w:spacing w:before="0"/>
              <w:ind w:left="57"/>
              <w:rPr>
                <w:sz w:val="18"/>
              </w:rPr>
            </w:pPr>
          </w:p>
        </w:tc>
        <w:tc>
          <w:tcPr>
            <w:tcW w:w="993" w:type="dxa"/>
            <w:tcBorders>
              <w:top w:val="single" w:sz="4" w:space="0" w:color="auto"/>
              <w:bottom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0,3</w:t>
            </w:r>
          </w:p>
        </w:tc>
        <w:tc>
          <w:tcPr>
            <w:tcW w:w="1275" w:type="dxa"/>
            <w:tcBorders>
              <w:top w:val="single" w:sz="4" w:space="0" w:color="auto"/>
              <w:bottom w:val="single" w:sz="4" w:space="0" w:color="auto"/>
            </w:tcBorders>
            <w:vAlign w:val="center"/>
          </w:tcPr>
          <w:p w:rsidR="000054F0" w:rsidRPr="00C93FCB" w:rsidRDefault="000054F0" w:rsidP="000054F0">
            <w:pPr>
              <w:pStyle w:val="TableParagraph"/>
              <w:spacing w:before="0"/>
              <w:ind w:left="64"/>
              <w:rPr>
                <w:sz w:val="18"/>
              </w:rPr>
            </w:pPr>
            <w:r w:rsidRPr="00C93FCB">
              <w:rPr>
                <w:sz w:val="18"/>
              </w:rPr>
              <w:t>Ғўза</w:t>
            </w:r>
          </w:p>
        </w:tc>
        <w:tc>
          <w:tcPr>
            <w:tcW w:w="1588" w:type="dxa"/>
            <w:tcBorders>
              <w:top w:val="single" w:sz="4" w:space="0" w:color="auto"/>
              <w:bottom w:val="single" w:sz="4" w:space="0" w:color="auto"/>
            </w:tcBorders>
            <w:vAlign w:val="center"/>
          </w:tcPr>
          <w:p w:rsidR="000054F0" w:rsidRPr="00C93FCB" w:rsidRDefault="000054F0" w:rsidP="000054F0">
            <w:pPr>
              <w:pStyle w:val="TableParagraph"/>
              <w:spacing w:before="0"/>
              <w:ind w:left="142"/>
              <w:rPr>
                <w:sz w:val="18"/>
              </w:rPr>
            </w:pPr>
            <w:r w:rsidRPr="00C93FCB">
              <w:rPr>
                <w:sz w:val="18"/>
              </w:rPr>
              <w:t>Ғўза тунлами</w:t>
            </w:r>
          </w:p>
        </w:tc>
        <w:tc>
          <w:tcPr>
            <w:tcW w:w="1871" w:type="dxa"/>
            <w:tcBorders>
              <w:top w:val="single" w:sz="4" w:space="0" w:color="auto"/>
              <w:bottom w:val="single" w:sz="4" w:space="0" w:color="auto"/>
            </w:tcBorders>
            <w:vAlign w:val="center"/>
          </w:tcPr>
          <w:p w:rsidR="000054F0" w:rsidRPr="00C93FCB" w:rsidRDefault="000054F0" w:rsidP="000054F0">
            <w:pPr>
              <w:pStyle w:val="TableParagraph"/>
              <w:spacing w:before="0"/>
              <w:ind w:left="113" w:right="331"/>
              <w:rPr>
                <w:sz w:val="18"/>
              </w:rPr>
            </w:pPr>
            <w:r w:rsidRPr="00C93FCB">
              <w:rPr>
                <w:sz w:val="18"/>
              </w:rPr>
              <w:t>Ўсимликнинг ўсув даврида пуркалади</w:t>
            </w:r>
          </w:p>
        </w:tc>
        <w:tc>
          <w:tcPr>
            <w:tcW w:w="1220" w:type="dxa"/>
            <w:tcBorders>
              <w:top w:val="single" w:sz="4" w:space="0" w:color="auto"/>
              <w:bottom w:val="single" w:sz="4" w:space="0" w:color="auto"/>
            </w:tcBorders>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tcBorders>
              <w:top w:val="single" w:sz="4" w:space="0" w:color="auto"/>
              <w:bottom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tcBorders>
              <w:top w:val="single" w:sz="4" w:space="0" w:color="auto"/>
            </w:tcBorders>
            <w:vAlign w:val="center"/>
          </w:tcPr>
          <w:p w:rsidR="000054F0" w:rsidRPr="00C93FCB" w:rsidRDefault="000054F0" w:rsidP="000054F0">
            <w:pPr>
              <w:ind w:left="57"/>
              <w:rPr>
                <w:sz w:val="18"/>
                <w:szCs w:val="18"/>
                <w:lang w:val="uz-Cyrl-UZ"/>
              </w:rPr>
            </w:pPr>
            <w:r w:rsidRPr="00C93FCB">
              <w:rPr>
                <w:sz w:val="18"/>
                <w:szCs w:val="18"/>
              </w:rPr>
              <w:t>FEMATAK</w:t>
            </w:r>
            <w:r w:rsidRPr="00C93FCB">
              <w:rPr>
                <w:sz w:val="18"/>
                <w:szCs w:val="18"/>
                <w:lang w:val="uz-Cyrl-UZ"/>
              </w:rPr>
              <w:t xml:space="preserve"> 40% с.д.г.</w:t>
            </w:r>
          </w:p>
          <w:p w:rsidR="000054F0" w:rsidRPr="00C93FCB" w:rsidRDefault="000054F0" w:rsidP="000054F0">
            <w:pPr>
              <w:pStyle w:val="TableParagraph"/>
              <w:spacing w:before="0"/>
              <w:ind w:left="57"/>
              <w:rPr>
                <w:sz w:val="18"/>
                <w:lang w:val="uz-Cyrl-UZ"/>
              </w:rPr>
            </w:pPr>
            <w:r w:rsidRPr="00C93FCB">
              <w:rPr>
                <w:sz w:val="18"/>
                <w:lang w:val="uz-Cyrl-UZ"/>
              </w:rPr>
              <w:t>“Kohinur” ХК, Ўзбекистон,</w:t>
            </w:r>
          </w:p>
          <w:p w:rsidR="000054F0" w:rsidRPr="00C93FCB" w:rsidRDefault="000054F0" w:rsidP="000054F0">
            <w:pPr>
              <w:ind w:left="57"/>
              <w:rPr>
                <w:sz w:val="18"/>
                <w:szCs w:val="18"/>
                <w:lang w:val="uz-Cyrl-UZ"/>
              </w:rPr>
            </w:pPr>
            <w:r w:rsidRPr="00C93FCB">
              <w:rPr>
                <w:sz w:val="18"/>
                <w:lang w:val="uz-Cyrl-UZ"/>
              </w:rPr>
              <w:t>31.12.2023</w:t>
            </w: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0,15</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Помидор</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Помидор ғовакловчи куяси</w:t>
            </w:r>
          </w:p>
        </w:tc>
        <w:tc>
          <w:tcPr>
            <w:tcW w:w="1871" w:type="dxa"/>
            <w:tcBorders>
              <w:top w:val="single" w:sz="4" w:space="0" w:color="auto"/>
            </w:tcBorders>
            <w:vAlign w:val="center"/>
          </w:tcPr>
          <w:p w:rsidR="000054F0" w:rsidRPr="00C93FCB" w:rsidRDefault="000054F0" w:rsidP="000054F0">
            <w:pPr>
              <w:pStyle w:val="TableParagraph"/>
              <w:spacing w:before="0"/>
              <w:ind w:left="113" w:right="331"/>
              <w:rPr>
                <w:sz w:val="18"/>
                <w:lang w:val="uz-Cyrl-UZ"/>
              </w:rPr>
            </w:pPr>
            <w:r w:rsidRPr="00C93FCB">
              <w:rPr>
                <w:sz w:val="18"/>
                <w:lang w:val="uz-Cyrl-UZ"/>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firstLine="21"/>
              <w:jc w:val="center"/>
              <w:rPr>
                <w:sz w:val="18"/>
                <w:lang w:val="uz-Cyrl-UZ"/>
              </w:rPr>
            </w:pPr>
            <w:r w:rsidRPr="00C93FCB">
              <w:rPr>
                <w:sz w:val="18"/>
                <w:lang w:val="uz-Cyrl-UZ"/>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Merge w:val="restart"/>
            <w:tcBorders>
              <w:top w:val="single" w:sz="4" w:space="0" w:color="auto"/>
            </w:tcBorders>
            <w:vAlign w:val="center"/>
          </w:tcPr>
          <w:p w:rsidR="000054F0" w:rsidRPr="00C93FCB" w:rsidRDefault="000054F0" w:rsidP="000054F0">
            <w:pPr>
              <w:ind w:left="57"/>
              <w:rPr>
                <w:sz w:val="18"/>
              </w:rPr>
            </w:pPr>
            <w:r w:rsidRPr="00C93FCB">
              <w:rPr>
                <w:sz w:val="18"/>
              </w:rPr>
              <w:t xml:space="preserve">EMA THIAM 85% </w:t>
            </w:r>
            <w:r w:rsidRPr="00C93FCB">
              <w:rPr>
                <w:sz w:val="18"/>
                <w:lang w:val="ru-RU"/>
              </w:rPr>
              <w:t>с</w:t>
            </w:r>
            <w:r w:rsidRPr="00C93FCB">
              <w:rPr>
                <w:sz w:val="18"/>
              </w:rPr>
              <w:t>.</w:t>
            </w:r>
            <w:r w:rsidRPr="00C93FCB">
              <w:rPr>
                <w:sz w:val="18"/>
                <w:lang w:val="ru-RU"/>
              </w:rPr>
              <w:t>д</w:t>
            </w:r>
            <w:r w:rsidRPr="00C93FCB">
              <w:rPr>
                <w:sz w:val="18"/>
              </w:rPr>
              <w:t>.</w:t>
            </w:r>
            <w:r w:rsidRPr="00C93FCB">
              <w:rPr>
                <w:sz w:val="18"/>
                <w:lang w:val="ru-RU"/>
              </w:rPr>
              <w:t>г</w:t>
            </w:r>
            <w:r w:rsidRPr="00C93FCB">
              <w:rPr>
                <w:sz w:val="18"/>
              </w:rPr>
              <w:t>.</w:t>
            </w:r>
          </w:p>
          <w:p w:rsidR="000054F0" w:rsidRPr="00C93FCB" w:rsidRDefault="000054F0" w:rsidP="000054F0">
            <w:pPr>
              <w:ind w:left="57"/>
              <w:rPr>
                <w:sz w:val="18"/>
              </w:rPr>
            </w:pPr>
            <w:r w:rsidRPr="00C93FCB">
              <w:rPr>
                <w:sz w:val="18"/>
              </w:rPr>
              <w:t xml:space="preserve">“BioVet-servis moxinur”, </w:t>
            </w:r>
            <w:r w:rsidRPr="00C93FCB">
              <w:rPr>
                <w:sz w:val="18"/>
                <w:lang w:val="ru-RU"/>
              </w:rPr>
              <w:t>ХК</w:t>
            </w:r>
            <w:r w:rsidRPr="00C93FCB">
              <w:rPr>
                <w:sz w:val="18"/>
              </w:rPr>
              <w:t xml:space="preserve">, </w:t>
            </w:r>
            <w:r w:rsidRPr="00C93FCB">
              <w:rPr>
                <w:sz w:val="18"/>
                <w:lang w:val="ru-RU"/>
              </w:rPr>
              <w:t>Ўзбекистон</w:t>
            </w:r>
          </w:p>
          <w:p w:rsidR="000054F0" w:rsidRPr="00C93FCB" w:rsidRDefault="000054F0" w:rsidP="000054F0">
            <w:pPr>
              <w:ind w:left="57"/>
              <w:rPr>
                <w:sz w:val="18"/>
                <w:lang w:val="uz-Cyrl-UZ"/>
              </w:rPr>
            </w:pPr>
            <w:r w:rsidRPr="00C93FCB">
              <w:rPr>
                <w:sz w:val="18"/>
              </w:rPr>
              <w:t>30.09.2025</w:t>
            </w: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rPr>
            </w:pPr>
            <w:r w:rsidRPr="00C93FCB">
              <w:rPr>
                <w:sz w:val="18"/>
              </w:rPr>
              <w:t>0,</w:t>
            </w:r>
            <w:r w:rsidRPr="00C93FCB">
              <w:rPr>
                <w:sz w:val="18"/>
                <w:lang w:val="uz-Cyrl-UZ"/>
              </w:rPr>
              <w:t>1-0,15</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rPr>
            </w:pPr>
            <w:r w:rsidRPr="00C93FCB">
              <w:rPr>
                <w:sz w:val="18"/>
              </w:rPr>
              <w:t>Ғўза</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rPr>
            </w:pPr>
            <w:r w:rsidRPr="00C93FCB">
              <w:rPr>
                <w:sz w:val="18"/>
              </w:rPr>
              <w:t>Ғўза тунлами</w:t>
            </w:r>
          </w:p>
        </w:tc>
        <w:tc>
          <w:tcPr>
            <w:tcW w:w="1871" w:type="dxa"/>
            <w:tcBorders>
              <w:top w:val="single" w:sz="4" w:space="0" w:color="auto"/>
            </w:tcBorders>
            <w:vAlign w:val="center"/>
          </w:tcPr>
          <w:p w:rsidR="000054F0" w:rsidRPr="00C93FCB" w:rsidRDefault="000054F0" w:rsidP="000054F0">
            <w:pPr>
              <w:pStyle w:val="TableParagraph"/>
              <w:spacing w:before="0"/>
              <w:ind w:left="113" w:right="331"/>
              <w:rPr>
                <w:sz w:val="18"/>
              </w:rPr>
            </w:pPr>
            <w:r w:rsidRPr="00C93FCB">
              <w:rPr>
                <w:sz w:val="18"/>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firstLine="21"/>
              <w:jc w:val="center"/>
              <w:rPr>
                <w:sz w:val="18"/>
              </w:rPr>
            </w:pPr>
            <w:r w:rsidRPr="00C93FCB">
              <w:rPr>
                <w:sz w:val="18"/>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Merge/>
            <w:vAlign w:val="center"/>
          </w:tcPr>
          <w:p w:rsidR="000054F0" w:rsidRPr="00C93FCB" w:rsidRDefault="000054F0" w:rsidP="000054F0">
            <w:pPr>
              <w:ind w:left="57"/>
              <w:rPr>
                <w:sz w:val="18"/>
              </w:rPr>
            </w:pPr>
          </w:p>
        </w:tc>
        <w:tc>
          <w:tcPr>
            <w:tcW w:w="993" w:type="dxa"/>
            <w:tcBorders>
              <w:top w:val="single" w:sz="4" w:space="0" w:color="auto"/>
            </w:tcBorders>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t>0,1-0,15</w:t>
            </w:r>
          </w:p>
        </w:tc>
        <w:tc>
          <w:tcPr>
            <w:tcW w:w="1275" w:type="dxa"/>
            <w:tcBorders>
              <w:top w:val="single" w:sz="4" w:space="0" w:color="auto"/>
            </w:tcBorders>
            <w:vAlign w:val="center"/>
          </w:tcPr>
          <w:p w:rsidR="000054F0" w:rsidRPr="00C93FCB" w:rsidRDefault="000054F0" w:rsidP="000054F0">
            <w:pPr>
              <w:pStyle w:val="TableParagraph"/>
              <w:spacing w:before="0"/>
              <w:ind w:left="64"/>
              <w:rPr>
                <w:sz w:val="18"/>
                <w:lang w:val="uz-Cyrl-UZ"/>
              </w:rPr>
            </w:pPr>
            <w:r w:rsidRPr="00C93FCB">
              <w:rPr>
                <w:sz w:val="18"/>
                <w:lang w:val="uz-Cyrl-UZ"/>
              </w:rPr>
              <w:t>Помидор</w:t>
            </w:r>
          </w:p>
        </w:tc>
        <w:tc>
          <w:tcPr>
            <w:tcW w:w="1588" w:type="dxa"/>
            <w:tcBorders>
              <w:top w:val="single" w:sz="4" w:space="0" w:color="auto"/>
            </w:tcBorders>
            <w:vAlign w:val="center"/>
          </w:tcPr>
          <w:p w:rsidR="000054F0" w:rsidRPr="00C93FCB" w:rsidRDefault="000054F0" w:rsidP="000054F0">
            <w:pPr>
              <w:pStyle w:val="TableParagraph"/>
              <w:spacing w:before="0"/>
              <w:ind w:left="142"/>
              <w:rPr>
                <w:sz w:val="18"/>
                <w:lang w:val="uz-Cyrl-UZ"/>
              </w:rPr>
            </w:pPr>
            <w:r w:rsidRPr="00C93FCB">
              <w:rPr>
                <w:sz w:val="18"/>
                <w:lang w:val="uz-Cyrl-UZ"/>
              </w:rPr>
              <w:t>Помидор ғовакловчи куяси</w:t>
            </w:r>
          </w:p>
        </w:tc>
        <w:tc>
          <w:tcPr>
            <w:tcW w:w="1871" w:type="dxa"/>
            <w:tcBorders>
              <w:top w:val="single" w:sz="4" w:space="0" w:color="auto"/>
            </w:tcBorders>
            <w:vAlign w:val="center"/>
          </w:tcPr>
          <w:p w:rsidR="000054F0" w:rsidRPr="00C93FCB" w:rsidRDefault="000054F0" w:rsidP="000054F0">
            <w:pPr>
              <w:pStyle w:val="TableParagraph"/>
              <w:spacing w:before="0"/>
              <w:ind w:left="113" w:right="331"/>
              <w:rPr>
                <w:sz w:val="18"/>
                <w:lang w:val="uz-Cyrl-UZ"/>
              </w:rPr>
            </w:pPr>
            <w:r w:rsidRPr="00C93FCB">
              <w:rPr>
                <w:sz w:val="18"/>
                <w:lang w:val="uz-Cyrl-UZ"/>
              </w:rPr>
              <w:t>Ўсимликнинг ўсув даврида пуркалади</w:t>
            </w:r>
          </w:p>
        </w:tc>
        <w:tc>
          <w:tcPr>
            <w:tcW w:w="1220" w:type="dxa"/>
            <w:tcBorders>
              <w:top w:val="single" w:sz="4" w:space="0" w:color="auto"/>
            </w:tcBorders>
            <w:vAlign w:val="center"/>
          </w:tcPr>
          <w:p w:rsidR="000054F0" w:rsidRPr="00C93FCB" w:rsidRDefault="000054F0" w:rsidP="000054F0">
            <w:pPr>
              <w:pStyle w:val="TableParagraph"/>
              <w:spacing w:before="0"/>
              <w:ind w:left="64" w:firstLine="21"/>
              <w:jc w:val="center"/>
              <w:rPr>
                <w:sz w:val="18"/>
                <w:lang w:val="uz-Cyrl-UZ"/>
              </w:rPr>
            </w:pPr>
            <w:r w:rsidRPr="00C93FCB">
              <w:rPr>
                <w:sz w:val="18"/>
                <w:lang w:val="uz-Cyrl-UZ"/>
              </w:rPr>
              <w:t>30</w:t>
            </w:r>
          </w:p>
        </w:tc>
        <w:tc>
          <w:tcPr>
            <w:tcW w:w="1133" w:type="dxa"/>
            <w:tcBorders>
              <w:top w:val="single" w:sz="4" w:space="0" w:color="auto"/>
            </w:tcBorders>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b/>
                <w:sz w:val="18"/>
              </w:rPr>
            </w:pPr>
            <w:r w:rsidRPr="00C93FCB">
              <w:rPr>
                <w:b/>
                <w:sz w:val="18"/>
              </w:rPr>
              <w:t>Этоксазол (etoxazole)</w:t>
            </w:r>
          </w:p>
        </w:tc>
      </w:tr>
      <w:tr w:rsidR="000054F0" w:rsidRPr="00C93FCB" w:rsidTr="005F09FD">
        <w:trPr>
          <w:trHeight w:val="340"/>
        </w:trPr>
        <w:tc>
          <w:tcPr>
            <w:tcW w:w="1843" w:type="dxa"/>
            <w:vAlign w:val="center"/>
          </w:tcPr>
          <w:p w:rsidR="000054F0" w:rsidRPr="00C93FCB" w:rsidRDefault="000054F0" w:rsidP="000054F0">
            <w:pPr>
              <w:ind w:left="57"/>
              <w:rPr>
                <w:sz w:val="18"/>
                <w:szCs w:val="18"/>
                <w:lang w:val="uz-Cyrl-UZ"/>
              </w:rPr>
            </w:pPr>
            <w:r w:rsidRPr="00C93FCB">
              <w:rPr>
                <w:sz w:val="18"/>
                <w:szCs w:val="18"/>
                <w:lang w:val="uz-Cyrl-UZ"/>
              </w:rPr>
              <w:t>НОВАМАЙТ 11% сус.к.</w:t>
            </w:r>
          </w:p>
          <w:p w:rsidR="000054F0" w:rsidRPr="00C93FCB" w:rsidRDefault="000054F0" w:rsidP="000054F0">
            <w:pPr>
              <w:ind w:left="57"/>
              <w:rPr>
                <w:sz w:val="18"/>
                <w:szCs w:val="18"/>
                <w:lang w:val="uz-Cyrl-UZ"/>
              </w:rPr>
            </w:pPr>
            <w:r w:rsidRPr="00C93FCB">
              <w:rPr>
                <w:sz w:val="18"/>
                <w:lang w:val="uz-Cyrl-UZ"/>
              </w:rPr>
              <w:lastRenderedPageBreak/>
              <w:t>“</w:t>
            </w:r>
            <w:r w:rsidRPr="00C93FCB">
              <w:rPr>
                <w:sz w:val="18"/>
              </w:rPr>
              <w:t>Astrachem</w:t>
            </w:r>
            <w:r w:rsidRPr="00C93FCB">
              <w:rPr>
                <w:sz w:val="18"/>
                <w:lang w:val="ru-RU"/>
              </w:rPr>
              <w:t>-</w:t>
            </w:r>
            <w:r w:rsidRPr="00C93FCB">
              <w:rPr>
                <w:sz w:val="18"/>
              </w:rPr>
              <w:t>Tashkent</w:t>
            </w:r>
            <w:r w:rsidRPr="00C93FCB">
              <w:rPr>
                <w:sz w:val="18"/>
                <w:lang w:val="uz-Cyrl-UZ"/>
              </w:rPr>
              <w:t>”, МЧЖ, Ўзбекистон, 31.12.2023</w:t>
            </w:r>
          </w:p>
        </w:tc>
        <w:tc>
          <w:tcPr>
            <w:tcW w:w="993" w:type="dxa"/>
            <w:vAlign w:val="center"/>
          </w:tcPr>
          <w:p w:rsidR="000054F0" w:rsidRPr="00C93FCB" w:rsidRDefault="000054F0" w:rsidP="000054F0">
            <w:pPr>
              <w:pStyle w:val="TableParagraph"/>
              <w:spacing w:before="0"/>
              <w:ind w:left="0" w:right="130"/>
              <w:jc w:val="center"/>
              <w:rPr>
                <w:sz w:val="18"/>
                <w:lang w:val="uz-Cyrl-UZ"/>
              </w:rPr>
            </w:pPr>
            <w:r w:rsidRPr="00C93FCB">
              <w:rPr>
                <w:sz w:val="18"/>
                <w:lang w:val="uz-Cyrl-UZ"/>
              </w:rPr>
              <w:lastRenderedPageBreak/>
              <w:t>0,25</w:t>
            </w:r>
          </w:p>
        </w:tc>
        <w:tc>
          <w:tcPr>
            <w:tcW w:w="1275" w:type="dxa"/>
            <w:vAlign w:val="center"/>
          </w:tcPr>
          <w:p w:rsidR="000054F0" w:rsidRPr="00C93FCB" w:rsidRDefault="000054F0" w:rsidP="000054F0">
            <w:pPr>
              <w:pStyle w:val="TableParagraph"/>
              <w:spacing w:before="0"/>
              <w:ind w:left="64"/>
              <w:rPr>
                <w:sz w:val="18"/>
                <w:lang w:val="uz-Cyrl-UZ"/>
              </w:rPr>
            </w:pPr>
            <w:r w:rsidRPr="00C93FCB">
              <w:rPr>
                <w:sz w:val="18"/>
                <w:lang w:val="uz-Cyrl-UZ"/>
              </w:rPr>
              <w:t>Ғўза</w:t>
            </w:r>
          </w:p>
        </w:tc>
        <w:tc>
          <w:tcPr>
            <w:tcW w:w="1588" w:type="dxa"/>
            <w:vAlign w:val="center"/>
          </w:tcPr>
          <w:p w:rsidR="000054F0" w:rsidRPr="00C93FCB" w:rsidRDefault="000054F0" w:rsidP="000054F0">
            <w:pPr>
              <w:pStyle w:val="TableParagraph"/>
              <w:spacing w:before="0"/>
              <w:ind w:left="142"/>
              <w:rPr>
                <w:sz w:val="18"/>
                <w:lang w:val="uz-Cyrl-UZ"/>
              </w:rPr>
            </w:pPr>
            <w:r w:rsidRPr="00C93FCB">
              <w:rPr>
                <w:sz w:val="18"/>
                <w:lang w:val="uz-Cyrl-UZ"/>
              </w:rPr>
              <w:t>Ўргимчаккана</w:t>
            </w:r>
          </w:p>
        </w:tc>
        <w:tc>
          <w:tcPr>
            <w:tcW w:w="1871" w:type="dxa"/>
            <w:vAlign w:val="center"/>
          </w:tcPr>
          <w:p w:rsidR="000054F0" w:rsidRPr="00C93FCB" w:rsidRDefault="000054F0" w:rsidP="000054F0">
            <w:pPr>
              <w:pStyle w:val="TableParagraph"/>
              <w:spacing w:before="0"/>
              <w:ind w:left="113" w:right="331"/>
              <w:rPr>
                <w:sz w:val="18"/>
                <w:lang w:val="uz-Cyrl-UZ"/>
              </w:rPr>
            </w:pPr>
            <w:r w:rsidRPr="00C93FCB">
              <w:rPr>
                <w:sz w:val="18"/>
                <w:lang w:val="uz-Cyrl-UZ"/>
              </w:rPr>
              <w:t xml:space="preserve">Ўсимликнинг ўсув </w:t>
            </w:r>
            <w:r w:rsidRPr="00C93FCB">
              <w:rPr>
                <w:sz w:val="18"/>
                <w:lang w:val="uz-Cyrl-UZ"/>
              </w:rPr>
              <w:lastRenderedPageBreak/>
              <w:t>давридапуркалади</w:t>
            </w:r>
          </w:p>
        </w:tc>
        <w:tc>
          <w:tcPr>
            <w:tcW w:w="1220" w:type="dxa"/>
            <w:vAlign w:val="center"/>
          </w:tcPr>
          <w:p w:rsidR="000054F0" w:rsidRPr="00C93FCB" w:rsidRDefault="000054F0" w:rsidP="000054F0">
            <w:pPr>
              <w:pStyle w:val="TableParagraph"/>
              <w:spacing w:before="0"/>
              <w:ind w:left="64" w:firstLine="21"/>
              <w:jc w:val="center"/>
              <w:rPr>
                <w:sz w:val="18"/>
                <w:lang w:val="uz-Cyrl-UZ"/>
              </w:rPr>
            </w:pPr>
            <w:r w:rsidRPr="00C93FCB">
              <w:rPr>
                <w:sz w:val="18"/>
                <w:lang w:val="uz-Cyrl-UZ"/>
              </w:rPr>
              <w:lastRenderedPageBreak/>
              <w:t>30</w:t>
            </w:r>
          </w:p>
        </w:tc>
        <w:tc>
          <w:tcPr>
            <w:tcW w:w="1133" w:type="dxa"/>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ru-RU"/>
              </w:rPr>
            </w:pPr>
            <w:r w:rsidRPr="00C93FCB">
              <w:rPr>
                <w:sz w:val="18"/>
                <w:lang w:val="ru-RU"/>
              </w:rPr>
              <w:lastRenderedPageBreak/>
              <w:t>ЭЗОТОКС, 10% сус.к.</w:t>
            </w:r>
          </w:p>
          <w:p w:rsidR="000054F0" w:rsidRPr="00C93FCB" w:rsidRDefault="000054F0" w:rsidP="000054F0">
            <w:pPr>
              <w:pStyle w:val="TableParagraph"/>
              <w:spacing w:before="0"/>
              <w:ind w:left="57"/>
              <w:rPr>
                <w:sz w:val="18"/>
                <w:lang w:val="uz-Cyrl-UZ"/>
              </w:rPr>
            </w:pPr>
            <w:r w:rsidRPr="00C93FCB">
              <w:rPr>
                <w:sz w:val="18"/>
                <w:lang w:val="ru-RU"/>
              </w:rPr>
              <w:t>“Ифода Агро Кимё Ҳимоя”, МЧЖ Ўзбекистон</w:t>
            </w:r>
          </w:p>
          <w:p w:rsidR="000054F0" w:rsidRPr="00C93FCB" w:rsidRDefault="000054F0" w:rsidP="000054F0">
            <w:pPr>
              <w:pStyle w:val="TableParagraph"/>
              <w:spacing w:before="0"/>
              <w:ind w:left="57"/>
              <w:rPr>
                <w:sz w:val="18"/>
                <w:szCs w:val="18"/>
                <w:lang w:val="uz-Cyrl-UZ"/>
              </w:rPr>
            </w:pPr>
            <w:r w:rsidRPr="00C93FCB">
              <w:rPr>
                <w:sz w:val="18"/>
                <w:lang w:val="ru-RU"/>
              </w:rPr>
              <w:t>30.09.2025</w:t>
            </w:r>
          </w:p>
        </w:tc>
        <w:tc>
          <w:tcPr>
            <w:tcW w:w="993" w:type="dxa"/>
            <w:vAlign w:val="center"/>
          </w:tcPr>
          <w:p w:rsidR="000054F0" w:rsidRPr="00C93FCB" w:rsidRDefault="000054F0" w:rsidP="000054F0">
            <w:pPr>
              <w:pStyle w:val="TableParagraph"/>
              <w:spacing w:before="0"/>
              <w:ind w:left="0" w:right="130"/>
              <w:jc w:val="center"/>
              <w:rPr>
                <w:sz w:val="18"/>
              </w:rPr>
            </w:pPr>
            <w:r w:rsidRPr="00C93FCB">
              <w:rPr>
                <w:sz w:val="18"/>
              </w:rPr>
              <w:t>0,</w:t>
            </w:r>
            <w:r w:rsidRPr="00C93FCB">
              <w:rPr>
                <w:sz w:val="18"/>
                <w:lang w:val="uz-Cyrl-UZ"/>
              </w:rPr>
              <w:t>4</w:t>
            </w:r>
          </w:p>
        </w:tc>
        <w:tc>
          <w:tcPr>
            <w:tcW w:w="1275" w:type="dxa"/>
            <w:vAlign w:val="center"/>
          </w:tcPr>
          <w:p w:rsidR="000054F0" w:rsidRPr="00C93FCB" w:rsidRDefault="000054F0" w:rsidP="000054F0">
            <w:pPr>
              <w:pStyle w:val="TableParagraph"/>
              <w:spacing w:before="0"/>
              <w:ind w:left="64"/>
              <w:rPr>
                <w:sz w:val="18"/>
              </w:rPr>
            </w:pPr>
            <w:r w:rsidRPr="00C93FCB">
              <w:rPr>
                <w:sz w:val="18"/>
              </w:rPr>
              <w:t>Ғўза</w:t>
            </w:r>
          </w:p>
        </w:tc>
        <w:tc>
          <w:tcPr>
            <w:tcW w:w="1588" w:type="dxa"/>
            <w:vAlign w:val="center"/>
          </w:tcPr>
          <w:p w:rsidR="000054F0" w:rsidRPr="00C93FCB" w:rsidRDefault="000054F0" w:rsidP="000054F0">
            <w:pPr>
              <w:pStyle w:val="TableParagraph"/>
              <w:spacing w:before="0"/>
              <w:ind w:left="142"/>
              <w:rPr>
                <w:sz w:val="18"/>
              </w:rPr>
            </w:pPr>
            <w:r w:rsidRPr="00C93FCB">
              <w:rPr>
                <w:sz w:val="18"/>
              </w:rPr>
              <w:t>Ўргимчаккана</w:t>
            </w:r>
          </w:p>
        </w:tc>
        <w:tc>
          <w:tcPr>
            <w:tcW w:w="1871" w:type="dxa"/>
            <w:vAlign w:val="center"/>
          </w:tcPr>
          <w:p w:rsidR="000054F0" w:rsidRPr="00C93FCB" w:rsidRDefault="000054F0" w:rsidP="000054F0">
            <w:pPr>
              <w:pStyle w:val="TableParagraph"/>
              <w:spacing w:before="0"/>
              <w:ind w:left="113" w:right="113"/>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102"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ru-RU"/>
              </w:rPr>
            </w:pPr>
            <w:r w:rsidRPr="00C93FCB">
              <w:rPr>
                <w:sz w:val="18"/>
                <w:lang w:val="ru-RU"/>
              </w:rPr>
              <w:t>EUROGOD, сус.к. (110 г/л)</w:t>
            </w:r>
          </w:p>
          <w:p w:rsidR="000054F0" w:rsidRPr="00C93FCB" w:rsidRDefault="000054F0" w:rsidP="000054F0">
            <w:pPr>
              <w:pStyle w:val="TableParagraph"/>
              <w:spacing w:before="0"/>
              <w:ind w:left="57"/>
              <w:rPr>
                <w:sz w:val="18"/>
                <w:lang w:val="uz-Cyrl-UZ"/>
              </w:rPr>
            </w:pPr>
            <w:r w:rsidRPr="00C93FCB">
              <w:rPr>
                <w:sz w:val="18"/>
                <w:lang w:val="ru-RU"/>
              </w:rPr>
              <w:t>“Агро Бест Груп”, Туркия</w:t>
            </w:r>
          </w:p>
          <w:p w:rsidR="000054F0" w:rsidRPr="00C93FCB" w:rsidRDefault="000054F0" w:rsidP="000054F0">
            <w:pPr>
              <w:pStyle w:val="TableParagraph"/>
              <w:spacing w:before="0"/>
              <w:ind w:left="57"/>
              <w:rPr>
                <w:sz w:val="18"/>
                <w:szCs w:val="18"/>
                <w:lang w:val="uz-Cyrl-UZ"/>
              </w:rPr>
            </w:pPr>
            <w:r w:rsidRPr="00C93FCB">
              <w:rPr>
                <w:sz w:val="18"/>
                <w:lang w:val="ru-RU"/>
              </w:rPr>
              <w:t>30.09.2025</w:t>
            </w:r>
          </w:p>
        </w:tc>
        <w:tc>
          <w:tcPr>
            <w:tcW w:w="993" w:type="dxa"/>
            <w:vAlign w:val="center"/>
          </w:tcPr>
          <w:p w:rsidR="000054F0" w:rsidRPr="00C93FCB" w:rsidRDefault="000054F0" w:rsidP="000054F0">
            <w:pPr>
              <w:pStyle w:val="TableParagraph"/>
              <w:spacing w:before="0"/>
              <w:ind w:left="0" w:right="130"/>
              <w:jc w:val="center"/>
              <w:rPr>
                <w:sz w:val="18"/>
                <w:lang w:val="ru-RU"/>
              </w:rPr>
            </w:pPr>
            <w:r w:rsidRPr="00C93FCB">
              <w:rPr>
                <w:sz w:val="18"/>
                <w:lang w:val="ru-RU"/>
              </w:rPr>
              <w:t>0,25-0,35</w:t>
            </w:r>
          </w:p>
        </w:tc>
        <w:tc>
          <w:tcPr>
            <w:tcW w:w="1275" w:type="dxa"/>
            <w:vAlign w:val="center"/>
          </w:tcPr>
          <w:p w:rsidR="000054F0" w:rsidRPr="00C93FCB" w:rsidRDefault="000054F0" w:rsidP="000054F0">
            <w:pPr>
              <w:pStyle w:val="TableParagraph"/>
              <w:spacing w:before="0"/>
              <w:ind w:left="64"/>
              <w:rPr>
                <w:sz w:val="18"/>
                <w:lang w:val="ru-RU"/>
              </w:rPr>
            </w:pPr>
            <w:r w:rsidRPr="00C93FCB">
              <w:rPr>
                <w:sz w:val="18"/>
                <w:lang w:val="ru-RU"/>
              </w:rPr>
              <w:t>Ток</w:t>
            </w:r>
          </w:p>
        </w:tc>
        <w:tc>
          <w:tcPr>
            <w:tcW w:w="1588" w:type="dxa"/>
            <w:vAlign w:val="center"/>
          </w:tcPr>
          <w:p w:rsidR="000054F0" w:rsidRPr="00C93FCB" w:rsidRDefault="000054F0" w:rsidP="000054F0">
            <w:pPr>
              <w:pStyle w:val="TableParagraph"/>
              <w:spacing w:before="0"/>
              <w:ind w:left="142"/>
              <w:rPr>
                <w:sz w:val="18"/>
                <w:lang w:val="ru-RU"/>
              </w:rPr>
            </w:pPr>
            <w:r w:rsidRPr="00C93FCB">
              <w:rPr>
                <w:sz w:val="18"/>
                <w:lang w:val="ru-RU"/>
              </w:rPr>
              <w:t>Ўргимчаккана, ток канаси, узум цикадаси, қалқондорлар, баргўрар ва унсимон қуртлар</w:t>
            </w:r>
          </w:p>
        </w:tc>
        <w:tc>
          <w:tcPr>
            <w:tcW w:w="1871" w:type="dxa"/>
            <w:vAlign w:val="center"/>
          </w:tcPr>
          <w:p w:rsidR="000054F0" w:rsidRPr="00C93FCB" w:rsidRDefault="000054F0" w:rsidP="000054F0">
            <w:pPr>
              <w:pStyle w:val="TableParagraph"/>
              <w:spacing w:before="0"/>
              <w:ind w:left="113"/>
              <w:rPr>
                <w:sz w:val="18"/>
                <w:lang w:val="ru-RU"/>
              </w:rPr>
            </w:pPr>
            <w:r w:rsidRPr="00C93FCB">
              <w:rPr>
                <w:sz w:val="18"/>
                <w:lang w:val="ru-RU"/>
              </w:rPr>
              <w:t>Ўсимликнинг ўсув даврида пуркалади</w:t>
            </w:r>
          </w:p>
        </w:tc>
        <w:tc>
          <w:tcPr>
            <w:tcW w:w="1220" w:type="dxa"/>
            <w:vAlign w:val="center"/>
          </w:tcPr>
          <w:p w:rsidR="000054F0" w:rsidRPr="00C93FCB" w:rsidRDefault="000054F0" w:rsidP="000054F0">
            <w:pPr>
              <w:pStyle w:val="TableParagraph"/>
              <w:spacing w:before="0"/>
              <w:ind w:left="64" w:firstLine="21"/>
              <w:jc w:val="center"/>
              <w:rPr>
                <w:sz w:val="18"/>
                <w:lang w:val="ru-RU"/>
              </w:rPr>
            </w:pPr>
            <w:r w:rsidRPr="00C93FCB">
              <w:rPr>
                <w:sz w:val="18"/>
                <w:lang w:val="ru-RU"/>
              </w:rPr>
              <w:t>30</w:t>
            </w:r>
          </w:p>
        </w:tc>
        <w:tc>
          <w:tcPr>
            <w:tcW w:w="1133" w:type="dxa"/>
            <w:vAlign w:val="center"/>
          </w:tcPr>
          <w:p w:rsidR="000054F0" w:rsidRPr="00C93FCB" w:rsidRDefault="000054F0" w:rsidP="000054F0">
            <w:pPr>
              <w:pStyle w:val="TableParagraph"/>
              <w:spacing w:before="0"/>
              <w:ind w:left="64" w:right="130" w:firstLine="77"/>
              <w:jc w:val="center"/>
              <w:rPr>
                <w:sz w:val="18"/>
                <w:lang w:val="ru-RU"/>
              </w:rPr>
            </w:pPr>
            <w:r w:rsidRPr="00C93FCB">
              <w:rPr>
                <w:sz w:val="18"/>
                <w:lang w:val="ru-RU"/>
              </w:rPr>
              <w:t>2</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rPr>
            </w:pPr>
            <w:r w:rsidRPr="00C93FCB">
              <w:rPr>
                <w:sz w:val="18"/>
              </w:rPr>
              <w:t>REDRUM 10 SC</w:t>
            </w:r>
          </w:p>
          <w:p w:rsidR="000054F0" w:rsidRPr="00C93FCB" w:rsidRDefault="000054F0" w:rsidP="000054F0">
            <w:pPr>
              <w:pStyle w:val="TableParagraph"/>
              <w:spacing w:before="0"/>
              <w:ind w:left="57"/>
              <w:rPr>
                <w:sz w:val="18"/>
              </w:rPr>
            </w:pPr>
            <w:r w:rsidRPr="00C93FCB">
              <w:rPr>
                <w:sz w:val="18"/>
              </w:rPr>
              <w:t xml:space="preserve">“Agro business” </w:t>
            </w:r>
            <w:r w:rsidRPr="00C93FCB">
              <w:rPr>
                <w:sz w:val="18"/>
                <w:lang w:val="ru-RU"/>
              </w:rPr>
              <w:t>МЧЖ</w:t>
            </w:r>
            <w:r w:rsidRPr="00C93FCB">
              <w:rPr>
                <w:sz w:val="18"/>
              </w:rPr>
              <w:t xml:space="preserve">, </w:t>
            </w:r>
            <w:r w:rsidRPr="00C93FCB">
              <w:rPr>
                <w:sz w:val="18"/>
                <w:lang w:val="ru-RU"/>
              </w:rPr>
              <w:t>Ўзбекистон</w:t>
            </w:r>
          </w:p>
          <w:p w:rsidR="000054F0" w:rsidRPr="00C93FCB" w:rsidRDefault="000054F0" w:rsidP="000054F0">
            <w:pPr>
              <w:pStyle w:val="TableParagraph"/>
              <w:spacing w:before="0"/>
              <w:ind w:left="57"/>
              <w:rPr>
                <w:sz w:val="18"/>
                <w:lang w:val="uz-Cyrl-UZ"/>
              </w:rPr>
            </w:pPr>
            <w:r w:rsidRPr="00C93FCB">
              <w:rPr>
                <w:sz w:val="18"/>
              </w:rPr>
              <w:t>30.09.2025</w:t>
            </w:r>
          </w:p>
        </w:tc>
        <w:tc>
          <w:tcPr>
            <w:tcW w:w="993" w:type="dxa"/>
            <w:vAlign w:val="center"/>
          </w:tcPr>
          <w:p w:rsidR="000054F0" w:rsidRPr="00C93FCB" w:rsidRDefault="000054F0" w:rsidP="000054F0">
            <w:pPr>
              <w:pStyle w:val="TableParagraph"/>
              <w:spacing w:before="0"/>
              <w:ind w:left="0" w:right="130"/>
              <w:jc w:val="center"/>
              <w:rPr>
                <w:sz w:val="18"/>
              </w:rPr>
            </w:pPr>
            <w:r w:rsidRPr="00C93FCB">
              <w:rPr>
                <w:sz w:val="18"/>
              </w:rPr>
              <w:t>0,</w:t>
            </w:r>
            <w:r w:rsidRPr="00C93FCB">
              <w:rPr>
                <w:sz w:val="18"/>
                <w:lang w:val="uz-Cyrl-UZ"/>
              </w:rPr>
              <w:t>25</w:t>
            </w:r>
          </w:p>
        </w:tc>
        <w:tc>
          <w:tcPr>
            <w:tcW w:w="1275" w:type="dxa"/>
            <w:vAlign w:val="center"/>
          </w:tcPr>
          <w:p w:rsidR="000054F0" w:rsidRPr="00C93FCB" w:rsidRDefault="000054F0" w:rsidP="000054F0">
            <w:pPr>
              <w:pStyle w:val="TableParagraph"/>
              <w:spacing w:before="0"/>
              <w:ind w:left="64"/>
              <w:rPr>
                <w:sz w:val="18"/>
              </w:rPr>
            </w:pPr>
            <w:r w:rsidRPr="00C93FCB">
              <w:rPr>
                <w:sz w:val="18"/>
              </w:rPr>
              <w:t>Ғўза</w:t>
            </w:r>
          </w:p>
        </w:tc>
        <w:tc>
          <w:tcPr>
            <w:tcW w:w="1588" w:type="dxa"/>
            <w:vAlign w:val="center"/>
          </w:tcPr>
          <w:p w:rsidR="000054F0" w:rsidRPr="00C93FCB" w:rsidRDefault="000054F0" w:rsidP="000054F0">
            <w:pPr>
              <w:pStyle w:val="TableParagraph"/>
              <w:spacing w:before="0"/>
              <w:ind w:left="142"/>
              <w:rPr>
                <w:sz w:val="18"/>
              </w:rPr>
            </w:pPr>
            <w:r w:rsidRPr="00C93FCB">
              <w:rPr>
                <w:sz w:val="18"/>
              </w:rPr>
              <w:t>Ўргимчаккана</w:t>
            </w:r>
          </w:p>
        </w:tc>
        <w:tc>
          <w:tcPr>
            <w:tcW w:w="1871" w:type="dxa"/>
            <w:vAlign w:val="center"/>
          </w:tcPr>
          <w:p w:rsidR="000054F0" w:rsidRPr="00C93FCB" w:rsidRDefault="000054F0" w:rsidP="000054F0">
            <w:pPr>
              <w:pStyle w:val="TableParagraph"/>
              <w:spacing w:before="0"/>
              <w:ind w:left="113" w:right="113"/>
              <w:rPr>
                <w:sz w:val="18"/>
              </w:rPr>
            </w:pPr>
            <w:r w:rsidRPr="00C93FCB">
              <w:rPr>
                <w:sz w:val="18"/>
              </w:rPr>
              <w:t>Ўсимликнинг ўсув даврида пуркалади</w:t>
            </w:r>
          </w:p>
        </w:tc>
        <w:tc>
          <w:tcPr>
            <w:tcW w:w="1220" w:type="dxa"/>
            <w:vAlign w:val="center"/>
          </w:tcPr>
          <w:p w:rsidR="000054F0" w:rsidRPr="00C93FCB" w:rsidRDefault="000054F0" w:rsidP="000054F0">
            <w:pPr>
              <w:pStyle w:val="TableParagraph"/>
              <w:spacing w:before="0"/>
              <w:ind w:left="64" w:right="102" w:firstLine="21"/>
              <w:jc w:val="center"/>
              <w:rPr>
                <w:sz w:val="18"/>
              </w:rPr>
            </w:pPr>
            <w:r w:rsidRPr="00C93FCB">
              <w:rPr>
                <w:sz w:val="18"/>
              </w:rPr>
              <w:t>30</w:t>
            </w:r>
          </w:p>
        </w:tc>
        <w:tc>
          <w:tcPr>
            <w:tcW w:w="1133" w:type="dxa"/>
            <w:vAlign w:val="center"/>
          </w:tcPr>
          <w:p w:rsidR="000054F0" w:rsidRPr="00C93FCB" w:rsidRDefault="000054F0" w:rsidP="000054F0">
            <w:pPr>
              <w:pStyle w:val="TableParagraph"/>
              <w:spacing w:before="0"/>
              <w:ind w:left="64" w:right="130" w:firstLine="77"/>
              <w:jc w:val="center"/>
              <w:rPr>
                <w:sz w:val="18"/>
              </w:rPr>
            </w:pPr>
            <w:r w:rsidRPr="00C93FCB">
              <w:rPr>
                <w:sz w:val="18"/>
              </w:rPr>
              <w:t>2</w:t>
            </w:r>
          </w:p>
        </w:tc>
      </w:tr>
      <w:tr w:rsidR="000054F0" w:rsidRPr="00C93FCB" w:rsidTr="005F09FD">
        <w:trPr>
          <w:trHeight w:val="340"/>
        </w:trPr>
        <w:tc>
          <w:tcPr>
            <w:tcW w:w="9923" w:type="dxa"/>
            <w:gridSpan w:val="7"/>
            <w:vAlign w:val="center"/>
          </w:tcPr>
          <w:p w:rsidR="000054F0" w:rsidRPr="00C93FCB" w:rsidRDefault="000054F0" w:rsidP="000054F0">
            <w:pPr>
              <w:pStyle w:val="TableParagraph"/>
              <w:spacing w:before="0"/>
              <w:ind w:left="0" w:right="130" w:firstLine="21"/>
              <w:rPr>
                <w:sz w:val="18"/>
              </w:rPr>
            </w:pPr>
            <w:r w:rsidRPr="00C93FCB">
              <w:rPr>
                <w:b/>
                <w:sz w:val="18"/>
                <w:lang w:val="ru-RU"/>
              </w:rPr>
              <w:t>Эмульсияланувчи</w:t>
            </w:r>
            <w:r w:rsidRPr="00C93FCB">
              <w:rPr>
                <w:b/>
                <w:sz w:val="18"/>
                <w:lang w:val="uz-Cyrl-UZ"/>
              </w:rPr>
              <w:t xml:space="preserve"> </w:t>
            </w:r>
            <w:r w:rsidRPr="00C93FCB">
              <w:rPr>
                <w:b/>
                <w:sz w:val="18"/>
                <w:lang w:val="ru-RU"/>
              </w:rPr>
              <w:t>мой</w:t>
            </w:r>
          </w:p>
        </w:tc>
      </w:tr>
      <w:tr w:rsidR="000054F0" w:rsidRPr="00C93FCB" w:rsidTr="005F09FD">
        <w:trPr>
          <w:trHeight w:val="340"/>
        </w:trPr>
        <w:tc>
          <w:tcPr>
            <w:tcW w:w="1843" w:type="dxa"/>
            <w:vAlign w:val="center"/>
          </w:tcPr>
          <w:p w:rsidR="000054F0" w:rsidRPr="00C93FCB" w:rsidRDefault="000054F0" w:rsidP="000054F0">
            <w:pPr>
              <w:pStyle w:val="TableParagraph"/>
              <w:spacing w:before="0"/>
              <w:ind w:left="57"/>
              <w:rPr>
                <w:sz w:val="18"/>
                <w:lang w:val="ru-RU"/>
              </w:rPr>
            </w:pPr>
            <w:r w:rsidRPr="00C93FCB">
              <w:rPr>
                <w:sz w:val="18"/>
                <w:lang w:val="ru-RU"/>
              </w:rPr>
              <w:t>ЭМУЛСИФИАБЛЕ ОИЛ АРИА 80% эм.к.</w:t>
            </w:r>
          </w:p>
          <w:p w:rsidR="000054F0" w:rsidRPr="00C93FCB" w:rsidRDefault="000054F0" w:rsidP="000054F0">
            <w:pPr>
              <w:pStyle w:val="TableParagraph"/>
              <w:spacing w:before="0"/>
              <w:ind w:left="57"/>
              <w:rPr>
                <w:sz w:val="18"/>
                <w:lang w:val="uz-Cyrl-UZ"/>
              </w:rPr>
            </w:pPr>
            <w:r w:rsidRPr="00C93FCB">
              <w:rPr>
                <w:sz w:val="18"/>
                <w:lang w:val="ru-RU"/>
              </w:rPr>
              <w:t>“Ariashimi”,Эрон</w:t>
            </w:r>
          </w:p>
          <w:p w:rsidR="000054F0" w:rsidRPr="00C93FCB" w:rsidRDefault="000054F0" w:rsidP="000054F0">
            <w:pPr>
              <w:pStyle w:val="TableParagraph"/>
              <w:spacing w:before="0"/>
              <w:ind w:left="57"/>
              <w:rPr>
                <w:sz w:val="18"/>
                <w:lang w:val="uz-Cyrl-UZ"/>
              </w:rPr>
            </w:pPr>
            <w:r w:rsidRPr="00C93FCB">
              <w:rPr>
                <w:sz w:val="18"/>
                <w:lang w:val="ru-RU"/>
              </w:rPr>
              <w:t>30.09.2025</w:t>
            </w:r>
          </w:p>
        </w:tc>
        <w:tc>
          <w:tcPr>
            <w:tcW w:w="993" w:type="dxa"/>
            <w:vAlign w:val="center"/>
          </w:tcPr>
          <w:p w:rsidR="000054F0" w:rsidRPr="00C93FCB" w:rsidRDefault="000054F0" w:rsidP="000054F0">
            <w:pPr>
              <w:pStyle w:val="TableParagraph"/>
              <w:spacing w:before="0"/>
              <w:ind w:left="0" w:right="130"/>
              <w:jc w:val="center"/>
              <w:rPr>
                <w:sz w:val="18"/>
                <w:lang w:val="uz-Cyrl-UZ"/>
              </w:rPr>
            </w:pPr>
          </w:p>
        </w:tc>
        <w:tc>
          <w:tcPr>
            <w:tcW w:w="1275" w:type="dxa"/>
            <w:vAlign w:val="center"/>
          </w:tcPr>
          <w:p w:rsidR="000054F0" w:rsidRPr="00C93FCB" w:rsidRDefault="000054F0" w:rsidP="000054F0">
            <w:pPr>
              <w:pStyle w:val="TableParagraph"/>
              <w:spacing w:before="0"/>
              <w:ind w:left="64"/>
              <w:rPr>
                <w:sz w:val="18"/>
                <w:lang w:val="ru-RU"/>
              </w:rPr>
            </w:pPr>
            <w:r w:rsidRPr="00C93FCB">
              <w:rPr>
                <w:sz w:val="18"/>
                <w:lang w:val="ru-RU"/>
              </w:rPr>
              <w:t>Олма</w:t>
            </w:r>
          </w:p>
        </w:tc>
        <w:tc>
          <w:tcPr>
            <w:tcW w:w="1588" w:type="dxa"/>
            <w:vAlign w:val="center"/>
          </w:tcPr>
          <w:p w:rsidR="000054F0" w:rsidRPr="00C93FCB" w:rsidRDefault="000054F0" w:rsidP="000054F0">
            <w:pPr>
              <w:pStyle w:val="TableParagraph"/>
              <w:spacing w:before="0"/>
              <w:ind w:left="142"/>
              <w:rPr>
                <w:sz w:val="18"/>
              </w:rPr>
            </w:pPr>
            <w:r w:rsidRPr="00C93FCB">
              <w:rPr>
                <w:sz w:val="18"/>
                <w:lang w:val="ru-RU"/>
              </w:rPr>
              <w:t>Унсимон қурт, сохта  қалқондорлар</w:t>
            </w:r>
          </w:p>
        </w:tc>
        <w:tc>
          <w:tcPr>
            <w:tcW w:w="1871" w:type="dxa"/>
            <w:vAlign w:val="center"/>
          </w:tcPr>
          <w:p w:rsidR="000054F0" w:rsidRPr="00C93FCB" w:rsidRDefault="000054F0" w:rsidP="000054F0">
            <w:pPr>
              <w:pStyle w:val="TableParagraph"/>
              <w:spacing w:before="0"/>
              <w:ind w:left="113" w:right="113"/>
              <w:rPr>
                <w:sz w:val="18"/>
              </w:rPr>
            </w:pPr>
            <w:r w:rsidRPr="00C93FCB">
              <w:rPr>
                <w:sz w:val="18"/>
              </w:rPr>
              <w:t xml:space="preserve">Ўсимликнинг ўсув даврида </w:t>
            </w:r>
            <w:r w:rsidRPr="00C93FCB">
              <w:rPr>
                <w:sz w:val="18"/>
                <w:lang w:val="uz-Cyrl-UZ"/>
              </w:rPr>
              <w:t xml:space="preserve">100 л сувга 1,0-1,5 л миқдорида </w:t>
            </w:r>
            <w:r w:rsidRPr="00C93FCB">
              <w:rPr>
                <w:sz w:val="18"/>
              </w:rPr>
              <w:t>пуркалади</w:t>
            </w:r>
          </w:p>
        </w:tc>
        <w:tc>
          <w:tcPr>
            <w:tcW w:w="1220" w:type="dxa"/>
            <w:vAlign w:val="center"/>
          </w:tcPr>
          <w:p w:rsidR="000054F0" w:rsidRPr="00C93FCB" w:rsidRDefault="000054F0" w:rsidP="000054F0">
            <w:pPr>
              <w:pStyle w:val="TableParagraph"/>
              <w:spacing w:before="0"/>
              <w:ind w:left="64" w:right="102" w:firstLine="21"/>
              <w:jc w:val="center"/>
              <w:rPr>
                <w:sz w:val="18"/>
                <w:lang w:val="uz-Cyrl-UZ"/>
              </w:rPr>
            </w:pPr>
            <w:r w:rsidRPr="00C93FCB">
              <w:rPr>
                <w:sz w:val="18"/>
                <w:lang w:val="uz-Cyrl-UZ"/>
              </w:rPr>
              <w:t>30</w:t>
            </w:r>
          </w:p>
        </w:tc>
        <w:tc>
          <w:tcPr>
            <w:tcW w:w="1133" w:type="dxa"/>
            <w:vAlign w:val="center"/>
          </w:tcPr>
          <w:p w:rsidR="000054F0" w:rsidRPr="00C93FCB" w:rsidRDefault="000054F0" w:rsidP="000054F0">
            <w:pPr>
              <w:pStyle w:val="TableParagraph"/>
              <w:spacing w:before="0"/>
              <w:ind w:left="64" w:right="130" w:firstLine="77"/>
              <w:jc w:val="center"/>
              <w:rPr>
                <w:sz w:val="18"/>
                <w:lang w:val="uz-Cyrl-UZ"/>
              </w:rPr>
            </w:pPr>
            <w:r w:rsidRPr="00C93FCB">
              <w:rPr>
                <w:sz w:val="18"/>
                <w:lang w:val="uz-Cyrl-UZ"/>
              </w:rPr>
              <w:t>1</w:t>
            </w:r>
          </w:p>
        </w:tc>
      </w:tr>
    </w:tbl>
    <w:p w:rsidR="00347D82" w:rsidRDefault="00347D82" w:rsidP="00347D82">
      <w:pPr>
        <w:widowControl/>
        <w:autoSpaceDE/>
        <w:autoSpaceDN/>
        <w:ind w:firstLine="708"/>
        <w:jc w:val="both"/>
        <w:rPr>
          <w:i/>
        </w:rPr>
      </w:pPr>
    </w:p>
    <w:p w:rsidR="00347D82" w:rsidRDefault="00347D82" w:rsidP="00347D82">
      <w:pPr>
        <w:widowControl/>
        <w:autoSpaceDE/>
        <w:autoSpaceDN/>
        <w:ind w:firstLine="708"/>
        <w:jc w:val="both"/>
        <w:rPr>
          <w:i/>
        </w:rPr>
      </w:pPr>
      <w:r w:rsidRPr="00347D82">
        <w:rPr>
          <w:i/>
        </w:rPr>
        <w:t>Илова: *) Махсус тайёргарликка эга кишилар томонидан «Кимёвий воситалардан фойдаланиш тўғрисида»ги йўриқномага амал қилган ҳолда нафас олиш йўлларини ҳимояловчи шахсийвоситалар ва коржомадан фойдаланиб ишлатилади.</w:t>
      </w:r>
    </w:p>
    <w:p w:rsidR="00347D82" w:rsidRDefault="00347D82">
      <w:pPr>
        <w:widowControl/>
        <w:autoSpaceDE/>
        <w:autoSpaceDN/>
        <w:rPr>
          <w:i/>
        </w:rPr>
      </w:pPr>
      <w:r>
        <w:rPr>
          <w:i/>
        </w:rPr>
        <w:br w:type="page"/>
      </w:r>
    </w:p>
    <w:p w:rsidR="00CA25B3" w:rsidRPr="00CA25B3" w:rsidRDefault="002218F6" w:rsidP="00CA25B3">
      <w:pPr>
        <w:jc w:val="center"/>
        <w:rPr>
          <w:rFonts w:ascii="Arial" w:hAnsi="Arial"/>
          <w:b/>
          <w:i/>
          <w:sz w:val="20"/>
          <w:lang w:val="uz-Cyrl-UZ"/>
        </w:rPr>
      </w:pPr>
      <w:r>
        <w:rPr>
          <w:rFonts w:ascii="Arial" w:hAnsi="Arial" w:cs="Arial"/>
          <w:b/>
          <w:noProof/>
          <w:sz w:val="28"/>
          <w:szCs w:val="18"/>
          <w:lang w:eastAsia="ru-RU"/>
        </w:rPr>
        <w:lastRenderedPageBreak/>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-339090</wp:posOffset>
                </wp:positionV>
                <wp:extent cx="6010275" cy="323850"/>
                <wp:effectExtent l="0" t="0" r="28575" b="19050"/>
                <wp:wrapNone/>
                <wp:docPr id="20" name="Надпись 20"/>
                <wp:cNvGraphicFramePr/>
                <a:graphic xmlns:a="http://schemas.openxmlformats.org/drawingml/2006/main">
                  <a:graphicData uri="http://schemas.microsoft.com/office/word/2010/wordprocessingShape">
                    <wps:wsp>
                      <wps:cNvSpPr txBox="1"/>
                      <wps:spPr>
                        <a:xfrm>
                          <a:off x="0" y="0"/>
                          <a:ext cx="6010275" cy="323850"/>
                        </a:xfrm>
                        <a:prstGeom prst="rect">
                          <a:avLst/>
                        </a:prstGeom>
                        <a:ln/>
                      </wps:spPr>
                      <wps:style>
                        <a:lnRef idx="3">
                          <a:schemeClr val="lt1"/>
                        </a:lnRef>
                        <a:fillRef idx="1">
                          <a:schemeClr val="accent3"/>
                        </a:fillRef>
                        <a:effectRef idx="1">
                          <a:schemeClr val="accent3"/>
                        </a:effectRef>
                        <a:fontRef idx="minor">
                          <a:schemeClr val="lt1"/>
                        </a:fontRef>
                      </wps:style>
                      <wps:txbx>
                        <w:txbxContent>
                          <w:p w:rsidR="002218F6" w:rsidRDefault="002218F6" w:rsidP="002218F6">
                            <w:pPr>
                              <w:jc w:val="center"/>
                            </w:pPr>
                            <w:r>
                              <w:rPr>
                                <w:rFonts w:ascii="Arial" w:hAnsi="Arial" w:cs="Arial"/>
                                <w:b/>
                                <w:sz w:val="28"/>
                                <w:szCs w:val="18"/>
                                <w:lang w:val="uz-Cyrl-UZ"/>
                              </w:rPr>
                              <w:t>Ф</w:t>
                            </w:r>
                            <w:r w:rsidRPr="00CA25B3">
                              <w:rPr>
                                <w:rFonts w:ascii="Arial" w:hAnsi="Arial" w:cs="Arial"/>
                                <w:b/>
                                <w:sz w:val="28"/>
                                <w:szCs w:val="18"/>
                              </w:rPr>
                              <w:t>УНГИЦИДЛАР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Надпись 20" o:spid="_x0000_s1027" type="#_x0000_t202" style="position:absolute;left:0;text-align:left;margin-left:422.05pt;margin-top:-26.7pt;width:473.25pt;height:25.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Z3BiAIAADoFAAAOAAAAZHJzL2Uyb0RvYy54bWysVM1uEzEQviPxDpbvdPPTP6JuqtCqCKlq&#10;K1rUs+O1k5W8HmNPshtu3PsKvAMHDtx4hfSNGHuTbVVyAXHxeuf/m/nGJ6dNZdhS+VCCzXl/r8eZ&#10;shKK0s5y/unu4s0xZwGFLYQBq3K+UoGfjl+/OqndSA1gDqZQnlEQG0a1y/kc0Y2yLMi5qkTYA6cs&#10;KTX4SiD9+llWeFFT9Mpkg17vMKvBF86DVCGQ9LxV8nGKr7WSeK11UMhMzqk2TKdP5zSe2fhEjGZe&#10;uHkpN2WIf6iiEqWlpF2oc4GCLXz5R6iqlB4CaNyTUGWgdSlVwkBo+r0XaG7nwqmEhZoTXNem8P/C&#10;yqvljWdlkfMBtceKima0/rb+vv6x/rX++fj18YGRgrpUuzAi41tH5ti8g4amvZUHEkbwjfZV/BIs&#10;RnoKuOp6rBpkkoSHBHNwdMCZJN1wMDw+SOGzJ2/nA75XULF4ybmnGabWiuVlQKqETLcmMZmxURbL&#10;a8tIN1wZ1So/Kk3wKPEwBUnEUmfGs6UgShhMICiksWQZXXRpTOfU3+UkpFQWhxE9OW7so6tKhPsb&#10;584jZQaLnXNVWvC7sj+VrFv7LfoWc4SPzbRJM+0mNIViRYPz0C5AcPKipO5eioA3whPjaVa0xXhN&#10;hzZQ5xw2N87m4L/skkd7IiJpOatpg3IePi+EV5yZD5Yo+ra/vx9XLv3sHxxFgvnnmulzjV1UZ0AT&#10;6dN74WS6Rns026v2UN3Tsk9iVlIJKyl3znF7PcN2r+mxkGoySUa0ZE7gpb11MoaOXY7cuWvuhXcb&#10;giFR8wq2uyZGL3jW2kZPC5MFgi4TCWOf265u+k8LmviweUziC/D8P1k9PXnj3wAAAP//AwBQSwME&#10;FAAGAAgAAAAhALSKgPDcAAAABwEAAA8AAABkcnMvZG93bnJldi54bWxMj0FPwkAQhe8m/IfNkHiD&#10;LdAi1m4JMcGDnkAPHofu0DZ2Z5vuAvXfO570OO+9vPdNsR1dp640hNazgcU8AUVcedtybeDjfT/b&#10;gAoR2WLnmQx8U4BtObkrMLf+xge6HmOtpIRDjgaaGPtc61A15DDMfU8s3tkPDqOcQ63tgDcpd51e&#10;JslaO2xZFhrs6bmh6ut4cQZs1b6mDy+f+wPrkJ3fVhvNFIy5n467J1CRxvgXhl98QYdSmE7+wjao&#10;zoA8Eg3MslUKSuzHdJ2BOomyTEGXhf7PX/4AAAD//wMAUEsBAi0AFAAGAAgAAAAhALaDOJL+AAAA&#10;4QEAABMAAAAAAAAAAAAAAAAAAAAAAFtDb250ZW50X1R5cGVzXS54bWxQSwECLQAUAAYACAAAACEA&#10;OP0h/9YAAACUAQAACwAAAAAAAAAAAAAAAAAvAQAAX3JlbHMvLnJlbHNQSwECLQAUAAYACAAAACEA&#10;SIWdwYgCAAA6BQAADgAAAAAAAAAAAAAAAAAuAgAAZHJzL2Uyb0RvYy54bWxQSwECLQAUAAYACAAA&#10;ACEAtIqA8NwAAAAHAQAADwAAAAAAAAAAAAAAAADiBAAAZHJzL2Rvd25yZXYueG1sUEsFBgAAAAAE&#10;AAQA8wAAAOsFAAAAAA==&#10;" fillcolor="#a5a5a5 [3206]" strokecolor="white [3201]" strokeweight="1.5pt">
                <v:textbox>
                  <w:txbxContent>
                    <w:p w:rsidR="002218F6" w:rsidRDefault="002218F6" w:rsidP="002218F6">
                      <w:pPr>
                        <w:jc w:val="center"/>
                      </w:pPr>
                      <w:r>
                        <w:rPr>
                          <w:rFonts w:ascii="Arial" w:hAnsi="Arial" w:cs="Arial"/>
                          <w:b/>
                          <w:sz w:val="28"/>
                          <w:szCs w:val="18"/>
                          <w:lang w:val="uz-Cyrl-UZ"/>
                        </w:rPr>
                        <w:t>Ф</w:t>
                      </w:r>
                      <w:r w:rsidRPr="00CA25B3">
                        <w:rPr>
                          <w:rFonts w:ascii="Arial" w:hAnsi="Arial" w:cs="Arial"/>
                          <w:b/>
                          <w:sz w:val="28"/>
                          <w:szCs w:val="18"/>
                        </w:rPr>
                        <w:t>УНГИЦИДЛАР</w:t>
                      </w:r>
                    </w:p>
                  </w:txbxContent>
                </v:textbox>
                <w10:wrap anchorx="margin"/>
              </v:shape>
            </w:pict>
          </mc:Fallback>
        </mc:AlternateContent>
      </w:r>
    </w:p>
    <w:tbl>
      <w:tblPr>
        <w:tblStyle w:val="af0"/>
        <w:tblpPr w:leftFromText="180" w:rightFromText="180" w:vertAnchor="text" w:tblpX="-304" w:tblpY="1"/>
        <w:tblOverlap w:val="never"/>
        <w:tblW w:w="16525" w:type="dxa"/>
        <w:tblLayout w:type="fixed"/>
        <w:tblLook w:val="04A0" w:firstRow="1" w:lastRow="0" w:firstColumn="1" w:lastColumn="0" w:noHBand="0" w:noVBand="1"/>
      </w:tblPr>
      <w:tblGrid>
        <w:gridCol w:w="1980"/>
        <w:gridCol w:w="992"/>
        <w:gridCol w:w="1276"/>
        <w:gridCol w:w="1417"/>
        <w:gridCol w:w="2552"/>
        <w:gridCol w:w="992"/>
        <w:gridCol w:w="851"/>
        <w:gridCol w:w="1095"/>
        <w:gridCol w:w="1074"/>
        <w:gridCol w:w="1074"/>
        <w:gridCol w:w="1074"/>
        <w:gridCol w:w="1074"/>
        <w:gridCol w:w="1074"/>
      </w:tblGrid>
      <w:tr w:rsidR="00CA25B3" w:rsidRPr="00A74D3A" w:rsidTr="004172CE">
        <w:trPr>
          <w:gridAfter w:val="6"/>
          <w:wAfter w:w="6465" w:type="dxa"/>
          <w:trHeight w:val="20"/>
        </w:trPr>
        <w:tc>
          <w:tcPr>
            <w:tcW w:w="1980" w:type="dxa"/>
            <w:vAlign w:val="center"/>
          </w:tcPr>
          <w:p w:rsidR="00CA25B3" w:rsidRPr="00A74D3A" w:rsidRDefault="00CA25B3" w:rsidP="004B2E18">
            <w:pPr>
              <w:jc w:val="center"/>
              <w:rPr>
                <w:rFonts w:ascii="Arial" w:hAnsi="Arial" w:cs="Arial"/>
                <w:b/>
                <w:sz w:val="18"/>
                <w:szCs w:val="18"/>
                <w:lang w:val="uz-Cyrl-UZ"/>
              </w:rPr>
            </w:pPr>
            <w:r w:rsidRPr="00A74D3A">
              <w:rPr>
                <w:rFonts w:ascii="Arial" w:hAnsi="Arial" w:cs="Arial"/>
                <w:b/>
                <w:sz w:val="18"/>
                <w:szCs w:val="18"/>
                <w:lang w:val="uz-Cyrl-UZ"/>
              </w:rPr>
              <w:t>Препарат, ишлаб чиқарувчи фирма,  мамалакат, Қайта рўйхатга олиш санаси</w:t>
            </w:r>
          </w:p>
        </w:tc>
        <w:tc>
          <w:tcPr>
            <w:tcW w:w="992" w:type="dxa"/>
            <w:vAlign w:val="center"/>
          </w:tcPr>
          <w:p w:rsidR="00CA25B3" w:rsidRPr="00A74D3A" w:rsidRDefault="00CA25B3" w:rsidP="004B2E18">
            <w:pPr>
              <w:jc w:val="center"/>
              <w:rPr>
                <w:rFonts w:ascii="Arial" w:hAnsi="Arial" w:cs="Arial"/>
                <w:b/>
                <w:sz w:val="18"/>
                <w:szCs w:val="18"/>
                <w:lang w:val="uz-Cyrl-UZ"/>
              </w:rPr>
            </w:pPr>
            <w:r w:rsidRPr="00A74D3A">
              <w:rPr>
                <w:rFonts w:ascii="Arial" w:hAnsi="Arial" w:cs="Arial"/>
                <w:b/>
                <w:sz w:val="18"/>
                <w:szCs w:val="18"/>
                <w:lang w:val="uz-Cyrl-UZ"/>
              </w:rPr>
              <w:t>Сарф меъёри, га/кг</w:t>
            </w:r>
            <w:r w:rsidRPr="00A74D3A">
              <w:rPr>
                <w:rFonts w:ascii="Arial" w:hAnsi="Arial" w:cs="Arial"/>
                <w:b/>
                <w:sz w:val="18"/>
                <w:szCs w:val="18"/>
              </w:rPr>
              <w:t xml:space="preserve"> </w:t>
            </w:r>
            <w:r w:rsidRPr="00A74D3A">
              <w:rPr>
                <w:rFonts w:ascii="Arial" w:hAnsi="Arial" w:cs="Arial"/>
                <w:b/>
                <w:sz w:val="18"/>
                <w:szCs w:val="18"/>
                <w:lang w:val="uz-Cyrl-UZ"/>
              </w:rPr>
              <w:t>ёки</w:t>
            </w:r>
            <w:r w:rsidRPr="00A74D3A">
              <w:rPr>
                <w:rFonts w:ascii="Arial" w:hAnsi="Arial" w:cs="Arial"/>
                <w:b/>
                <w:sz w:val="18"/>
                <w:szCs w:val="18"/>
              </w:rPr>
              <w:t xml:space="preserve"> </w:t>
            </w:r>
            <w:r w:rsidRPr="00A74D3A">
              <w:rPr>
                <w:rFonts w:ascii="Arial" w:hAnsi="Arial" w:cs="Arial"/>
                <w:b/>
                <w:sz w:val="18"/>
                <w:szCs w:val="18"/>
                <w:lang w:val="uz-Cyrl-UZ"/>
              </w:rPr>
              <w:t>га/л</w:t>
            </w:r>
          </w:p>
        </w:tc>
        <w:tc>
          <w:tcPr>
            <w:tcW w:w="1276" w:type="dxa"/>
            <w:vAlign w:val="center"/>
          </w:tcPr>
          <w:p w:rsidR="00CA25B3" w:rsidRPr="00A74D3A" w:rsidRDefault="00CA25B3" w:rsidP="004B2E18">
            <w:pPr>
              <w:jc w:val="center"/>
              <w:rPr>
                <w:rFonts w:ascii="Arial" w:hAnsi="Arial" w:cs="Arial"/>
                <w:b/>
                <w:sz w:val="18"/>
                <w:szCs w:val="18"/>
                <w:lang w:val="uz-Cyrl-UZ"/>
              </w:rPr>
            </w:pPr>
            <w:r w:rsidRPr="00A74D3A">
              <w:rPr>
                <w:rFonts w:ascii="Arial" w:hAnsi="Arial" w:cs="Arial"/>
                <w:b/>
                <w:sz w:val="18"/>
                <w:szCs w:val="18"/>
                <w:lang w:val="uz-Cyrl-UZ"/>
              </w:rPr>
              <w:t>Препарат-дан фойдала-нилади-ган экин тури</w:t>
            </w:r>
          </w:p>
        </w:tc>
        <w:tc>
          <w:tcPr>
            <w:tcW w:w="1417" w:type="dxa"/>
            <w:vAlign w:val="center"/>
          </w:tcPr>
          <w:p w:rsidR="00CA25B3" w:rsidRPr="00A74D3A" w:rsidRDefault="00CA25B3" w:rsidP="004B2E18">
            <w:pPr>
              <w:jc w:val="center"/>
              <w:rPr>
                <w:rFonts w:ascii="Arial" w:hAnsi="Arial" w:cs="Arial"/>
                <w:b/>
                <w:sz w:val="18"/>
                <w:szCs w:val="18"/>
              </w:rPr>
            </w:pPr>
            <w:r w:rsidRPr="00A74D3A">
              <w:rPr>
                <w:rFonts w:ascii="Arial" w:hAnsi="Arial" w:cs="Arial"/>
                <w:b/>
                <w:sz w:val="18"/>
                <w:szCs w:val="18"/>
                <w:lang w:val="uz-Cyrl-UZ"/>
              </w:rPr>
              <w:t>Қайси касалликка қарши ишлатилади</w:t>
            </w:r>
          </w:p>
        </w:tc>
        <w:tc>
          <w:tcPr>
            <w:tcW w:w="2552" w:type="dxa"/>
            <w:vAlign w:val="center"/>
          </w:tcPr>
          <w:p w:rsidR="00CA25B3" w:rsidRPr="00A74D3A" w:rsidRDefault="00CA25B3" w:rsidP="004B2E18">
            <w:pPr>
              <w:jc w:val="center"/>
              <w:rPr>
                <w:rFonts w:ascii="Arial" w:hAnsi="Arial" w:cs="Arial"/>
                <w:b/>
                <w:sz w:val="18"/>
                <w:szCs w:val="18"/>
                <w:lang w:val="uz-Cyrl-UZ"/>
              </w:rPr>
            </w:pPr>
            <w:r w:rsidRPr="00A74D3A">
              <w:rPr>
                <w:rFonts w:ascii="Arial" w:hAnsi="Arial" w:cs="Arial"/>
                <w:b/>
                <w:sz w:val="18"/>
                <w:szCs w:val="18"/>
                <w:lang w:val="uz-Cyrl-UZ"/>
              </w:rPr>
              <w:t>Ишлатиш муддати, усули ва тавсия этилган  чекловлар</w:t>
            </w:r>
          </w:p>
        </w:tc>
        <w:tc>
          <w:tcPr>
            <w:tcW w:w="992" w:type="dxa"/>
            <w:vAlign w:val="center"/>
          </w:tcPr>
          <w:p w:rsidR="00CA25B3" w:rsidRPr="00A74D3A" w:rsidRDefault="00CA25B3" w:rsidP="004B2E18">
            <w:pPr>
              <w:jc w:val="center"/>
              <w:rPr>
                <w:rFonts w:ascii="Arial" w:hAnsi="Arial" w:cs="Arial"/>
                <w:b/>
                <w:sz w:val="18"/>
                <w:szCs w:val="18"/>
                <w:lang w:val="uz-Cyrl-UZ"/>
              </w:rPr>
            </w:pPr>
            <w:r w:rsidRPr="00A74D3A">
              <w:rPr>
                <w:rFonts w:ascii="Arial" w:hAnsi="Arial" w:cs="Arial"/>
                <w:b/>
                <w:sz w:val="18"/>
                <w:szCs w:val="18"/>
                <w:lang w:val="uz-Cyrl-UZ"/>
              </w:rPr>
              <w:t>Хосилни йиғишга</w:t>
            </w:r>
          </w:p>
          <w:p w:rsidR="00CA25B3" w:rsidRPr="00A74D3A" w:rsidRDefault="00CA25B3" w:rsidP="004B2E18">
            <w:pPr>
              <w:jc w:val="center"/>
              <w:rPr>
                <w:rFonts w:ascii="Arial" w:hAnsi="Arial" w:cs="Arial"/>
                <w:b/>
                <w:sz w:val="18"/>
                <w:szCs w:val="18"/>
                <w:lang w:val="uz-Cyrl-UZ"/>
              </w:rPr>
            </w:pPr>
            <w:r w:rsidRPr="00A74D3A">
              <w:rPr>
                <w:rFonts w:ascii="Arial" w:hAnsi="Arial" w:cs="Arial"/>
                <w:b/>
                <w:sz w:val="18"/>
                <w:szCs w:val="18"/>
                <w:lang w:val="uz-Cyrl-UZ"/>
              </w:rPr>
              <w:t>қанча қолганда ишлов тугалла-нади, кун</w:t>
            </w:r>
          </w:p>
        </w:tc>
        <w:tc>
          <w:tcPr>
            <w:tcW w:w="851" w:type="dxa"/>
            <w:vAlign w:val="center"/>
          </w:tcPr>
          <w:p w:rsidR="00CA25B3" w:rsidRPr="00A74D3A" w:rsidRDefault="00CA25B3" w:rsidP="004B2E18">
            <w:pPr>
              <w:jc w:val="center"/>
              <w:rPr>
                <w:rFonts w:ascii="Arial" w:hAnsi="Arial" w:cs="Arial"/>
                <w:b/>
                <w:sz w:val="18"/>
                <w:szCs w:val="18"/>
                <w:lang w:val="uz-Cyrl-UZ"/>
              </w:rPr>
            </w:pPr>
            <w:r w:rsidRPr="00A74D3A">
              <w:rPr>
                <w:rFonts w:ascii="Arial" w:hAnsi="Arial" w:cs="Arial"/>
                <w:b/>
                <w:sz w:val="18"/>
                <w:szCs w:val="18"/>
                <w:lang w:val="uz-Cyrl-UZ"/>
              </w:rPr>
              <w:t>Бир мав-сумда кўпи би-лан неча марта ишлати-лади</w:t>
            </w:r>
          </w:p>
        </w:tc>
      </w:tr>
      <w:tr w:rsidR="00CA25B3" w:rsidRPr="00A74D3A" w:rsidTr="004172CE">
        <w:trPr>
          <w:gridAfter w:val="6"/>
          <w:wAfter w:w="6465" w:type="dxa"/>
          <w:trHeight w:val="20"/>
        </w:trPr>
        <w:tc>
          <w:tcPr>
            <w:tcW w:w="1980" w:type="dxa"/>
            <w:vAlign w:val="center"/>
          </w:tcPr>
          <w:p w:rsidR="00CA25B3" w:rsidRPr="00A74D3A" w:rsidRDefault="00CA25B3" w:rsidP="004B2E18">
            <w:pPr>
              <w:jc w:val="center"/>
              <w:rPr>
                <w:rFonts w:ascii="Arial" w:hAnsi="Arial" w:cs="Arial"/>
                <w:b/>
                <w:sz w:val="18"/>
                <w:szCs w:val="18"/>
                <w:lang w:val="uz-Cyrl-UZ"/>
              </w:rPr>
            </w:pPr>
            <w:r w:rsidRPr="00A74D3A">
              <w:rPr>
                <w:rFonts w:ascii="Arial" w:hAnsi="Arial" w:cs="Arial"/>
                <w:b/>
                <w:sz w:val="18"/>
                <w:szCs w:val="18"/>
                <w:lang w:val="uz-Cyrl-UZ"/>
              </w:rPr>
              <w:t>1</w:t>
            </w:r>
          </w:p>
        </w:tc>
        <w:tc>
          <w:tcPr>
            <w:tcW w:w="992" w:type="dxa"/>
            <w:vAlign w:val="center"/>
          </w:tcPr>
          <w:p w:rsidR="00CA25B3" w:rsidRPr="00A74D3A" w:rsidRDefault="00CA25B3" w:rsidP="004B2E18">
            <w:pPr>
              <w:jc w:val="center"/>
              <w:rPr>
                <w:rFonts w:ascii="Arial" w:hAnsi="Arial" w:cs="Arial"/>
                <w:b/>
                <w:sz w:val="18"/>
                <w:szCs w:val="18"/>
                <w:lang w:val="uz-Cyrl-UZ"/>
              </w:rPr>
            </w:pPr>
            <w:r w:rsidRPr="00A74D3A">
              <w:rPr>
                <w:rFonts w:ascii="Arial" w:hAnsi="Arial" w:cs="Arial"/>
                <w:b/>
                <w:sz w:val="18"/>
                <w:szCs w:val="18"/>
                <w:lang w:val="uz-Cyrl-UZ"/>
              </w:rPr>
              <w:t>2</w:t>
            </w:r>
          </w:p>
        </w:tc>
        <w:tc>
          <w:tcPr>
            <w:tcW w:w="1276" w:type="dxa"/>
            <w:vAlign w:val="center"/>
          </w:tcPr>
          <w:p w:rsidR="00CA25B3" w:rsidRPr="00A74D3A" w:rsidRDefault="00CA25B3" w:rsidP="004B2E18">
            <w:pPr>
              <w:jc w:val="center"/>
              <w:rPr>
                <w:rFonts w:ascii="Arial" w:hAnsi="Arial" w:cs="Arial"/>
                <w:b/>
                <w:sz w:val="18"/>
                <w:szCs w:val="18"/>
                <w:lang w:val="uz-Cyrl-UZ"/>
              </w:rPr>
            </w:pPr>
            <w:r w:rsidRPr="00A74D3A">
              <w:rPr>
                <w:rFonts w:ascii="Arial" w:hAnsi="Arial" w:cs="Arial"/>
                <w:b/>
                <w:sz w:val="18"/>
                <w:szCs w:val="18"/>
                <w:lang w:val="uz-Cyrl-UZ"/>
              </w:rPr>
              <w:t>3</w:t>
            </w:r>
          </w:p>
        </w:tc>
        <w:tc>
          <w:tcPr>
            <w:tcW w:w="1417" w:type="dxa"/>
            <w:vAlign w:val="center"/>
          </w:tcPr>
          <w:p w:rsidR="00CA25B3" w:rsidRPr="00A74D3A" w:rsidRDefault="00CA25B3" w:rsidP="004B2E18">
            <w:pPr>
              <w:jc w:val="center"/>
              <w:rPr>
                <w:rFonts w:ascii="Arial" w:hAnsi="Arial" w:cs="Arial"/>
                <w:b/>
                <w:sz w:val="18"/>
                <w:szCs w:val="18"/>
                <w:lang w:val="uz-Cyrl-UZ"/>
              </w:rPr>
            </w:pPr>
            <w:r w:rsidRPr="00A74D3A">
              <w:rPr>
                <w:rFonts w:ascii="Arial" w:hAnsi="Arial" w:cs="Arial"/>
                <w:b/>
                <w:sz w:val="18"/>
                <w:szCs w:val="18"/>
                <w:lang w:val="uz-Cyrl-UZ"/>
              </w:rPr>
              <w:t>4</w:t>
            </w:r>
          </w:p>
        </w:tc>
        <w:tc>
          <w:tcPr>
            <w:tcW w:w="2552" w:type="dxa"/>
            <w:vAlign w:val="center"/>
          </w:tcPr>
          <w:p w:rsidR="00CA25B3" w:rsidRPr="00A74D3A" w:rsidRDefault="00CA25B3" w:rsidP="004B2E18">
            <w:pPr>
              <w:jc w:val="center"/>
              <w:rPr>
                <w:rFonts w:ascii="Arial" w:hAnsi="Arial" w:cs="Arial"/>
                <w:b/>
                <w:sz w:val="18"/>
                <w:szCs w:val="18"/>
                <w:lang w:val="uz-Cyrl-UZ"/>
              </w:rPr>
            </w:pPr>
            <w:r w:rsidRPr="00A74D3A">
              <w:rPr>
                <w:rFonts w:ascii="Arial" w:hAnsi="Arial" w:cs="Arial"/>
                <w:b/>
                <w:sz w:val="18"/>
                <w:szCs w:val="18"/>
                <w:lang w:val="uz-Cyrl-UZ"/>
              </w:rPr>
              <w:t>5</w:t>
            </w:r>
          </w:p>
        </w:tc>
        <w:tc>
          <w:tcPr>
            <w:tcW w:w="992" w:type="dxa"/>
            <w:vAlign w:val="center"/>
          </w:tcPr>
          <w:p w:rsidR="00CA25B3" w:rsidRPr="00A74D3A" w:rsidRDefault="00CA25B3" w:rsidP="004B2E18">
            <w:pPr>
              <w:jc w:val="center"/>
              <w:rPr>
                <w:rFonts w:ascii="Arial" w:hAnsi="Arial" w:cs="Arial"/>
                <w:b/>
                <w:sz w:val="18"/>
                <w:szCs w:val="18"/>
                <w:lang w:val="uz-Cyrl-UZ"/>
              </w:rPr>
            </w:pPr>
            <w:r w:rsidRPr="00A74D3A">
              <w:rPr>
                <w:rFonts w:ascii="Arial" w:hAnsi="Arial" w:cs="Arial"/>
                <w:b/>
                <w:sz w:val="18"/>
                <w:szCs w:val="18"/>
                <w:lang w:val="uz-Cyrl-UZ"/>
              </w:rPr>
              <w:t>6</w:t>
            </w:r>
          </w:p>
        </w:tc>
        <w:tc>
          <w:tcPr>
            <w:tcW w:w="851" w:type="dxa"/>
            <w:vAlign w:val="center"/>
          </w:tcPr>
          <w:p w:rsidR="00CA25B3" w:rsidRPr="00A74D3A" w:rsidRDefault="00CA25B3" w:rsidP="004B2E18">
            <w:pPr>
              <w:jc w:val="center"/>
              <w:rPr>
                <w:rFonts w:ascii="Arial" w:hAnsi="Arial" w:cs="Arial"/>
                <w:b/>
                <w:sz w:val="18"/>
                <w:szCs w:val="18"/>
                <w:lang w:val="uz-Cyrl-UZ"/>
              </w:rPr>
            </w:pPr>
            <w:r w:rsidRPr="00A74D3A">
              <w:rPr>
                <w:rFonts w:ascii="Arial" w:hAnsi="Arial" w:cs="Arial"/>
                <w:b/>
                <w:sz w:val="18"/>
                <w:szCs w:val="18"/>
                <w:lang w:val="uz-Cyrl-UZ"/>
              </w:rPr>
              <w:t>7</w:t>
            </w:r>
          </w:p>
        </w:tc>
      </w:tr>
      <w:tr w:rsidR="00CA25B3" w:rsidRPr="00A74D3A" w:rsidTr="004172CE">
        <w:trPr>
          <w:gridAfter w:val="6"/>
          <w:wAfter w:w="6465" w:type="dxa"/>
          <w:trHeight w:val="20"/>
        </w:trPr>
        <w:tc>
          <w:tcPr>
            <w:tcW w:w="10060" w:type="dxa"/>
            <w:gridSpan w:val="7"/>
            <w:vAlign w:val="center"/>
          </w:tcPr>
          <w:p w:rsidR="00CA25B3" w:rsidRPr="00A74D3A" w:rsidRDefault="00CA25B3" w:rsidP="004B2E18">
            <w:pPr>
              <w:rPr>
                <w:rFonts w:ascii="Arial" w:hAnsi="Arial" w:cs="Arial"/>
                <w:sz w:val="18"/>
                <w:szCs w:val="18"/>
              </w:rPr>
            </w:pPr>
            <w:r w:rsidRPr="00A74D3A">
              <w:rPr>
                <w:rFonts w:ascii="Arial" w:hAnsi="Arial" w:cs="Arial"/>
                <w:b/>
                <w:i/>
                <w:sz w:val="18"/>
                <w:szCs w:val="18"/>
              </w:rPr>
              <w:t>Азоксистробин  (</w:t>
            </w:r>
            <w:r w:rsidRPr="00A74D3A">
              <w:rPr>
                <w:rFonts w:ascii="Arial" w:hAnsi="Arial" w:cs="Arial"/>
                <w:b/>
                <w:i/>
                <w:sz w:val="18"/>
                <w:szCs w:val="18"/>
                <w:lang w:val="en-US"/>
              </w:rPr>
              <w:t>azoxystrobin</w:t>
            </w:r>
            <w:r w:rsidRPr="00A74D3A">
              <w:rPr>
                <w:rFonts w:ascii="Arial" w:hAnsi="Arial" w:cs="Arial"/>
                <w:b/>
                <w:i/>
                <w:sz w:val="18"/>
                <w:szCs w:val="18"/>
              </w:rPr>
              <w:t>)</w:t>
            </w:r>
          </w:p>
        </w:tc>
      </w:tr>
      <w:tr w:rsidR="00CA25B3" w:rsidRPr="00A74D3A" w:rsidTr="004172CE">
        <w:trPr>
          <w:gridAfter w:val="6"/>
          <w:wAfter w:w="6465" w:type="dxa"/>
          <w:trHeight w:val="20"/>
        </w:trPr>
        <w:tc>
          <w:tcPr>
            <w:tcW w:w="1980" w:type="dxa"/>
            <w:tcBorders>
              <w:left w:val="single" w:sz="4" w:space="0" w:color="auto"/>
              <w:bottom w:val="single" w:sz="6" w:space="0" w:color="auto"/>
              <w:right w:val="single" w:sz="4" w:space="0" w:color="auto"/>
            </w:tcBorders>
          </w:tcPr>
          <w:p w:rsidR="00CA25B3" w:rsidRPr="00A74D3A" w:rsidRDefault="00CA25B3"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АЗОКС 25% сус.к. </w:t>
            </w:r>
          </w:p>
          <w:p w:rsidR="00CA25B3" w:rsidRPr="00A74D3A" w:rsidRDefault="00CA25B3"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(250 г/л) </w:t>
            </w:r>
          </w:p>
          <w:p w:rsidR="00CA25B3" w:rsidRPr="00A74D3A" w:rsidRDefault="00CA25B3" w:rsidP="004B2E18">
            <w:pPr>
              <w:rPr>
                <w:rFonts w:ascii="Arial" w:hAnsi="Arial" w:cs="Arial"/>
                <w:snapToGrid w:val="0"/>
                <w:sz w:val="18"/>
                <w:szCs w:val="18"/>
                <w:lang w:val="uz-Cyrl-UZ"/>
              </w:rPr>
            </w:pPr>
            <w:r w:rsidRPr="00A74D3A">
              <w:rPr>
                <w:rFonts w:ascii="Arial" w:hAnsi="Arial" w:cs="Arial"/>
                <w:snapToGrid w:val="0"/>
                <w:sz w:val="18"/>
                <w:szCs w:val="18"/>
                <w:lang w:val="uz-Cyrl-UZ"/>
              </w:rPr>
              <w:t>“</w:t>
            </w:r>
            <w:r w:rsidRPr="00A74D3A">
              <w:rPr>
                <w:rFonts w:ascii="Arial" w:hAnsi="Arial" w:cs="Arial"/>
                <w:snapToGrid w:val="0"/>
                <w:sz w:val="18"/>
                <w:szCs w:val="18"/>
                <w:lang w:val="en-US"/>
              </w:rPr>
              <w:t>Astrachem-Tashkent</w:t>
            </w:r>
            <w:r w:rsidRPr="00A74D3A">
              <w:rPr>
                <w:rFonts w:ascii="Arial" w:hAnsi="Arial" w:cs="Arial"/>
                <w:snapToGrid w:val="0"/>
                <w:sz w:val="18"/>
                <w:szCs w:val="18"/>
                <w:lang w:val="uz-Cyrl-UZ"/>
              </w:rPr>
              <w:t xml:space="preserve">” МЧЖ, </w:t>
            </w:r>
          </w:p>
          <w:p w:rsidR="00CA25B3" w:rsidRPr="00A74D3A" w:rsidRDefault="00CA25B3" w:rsidP="004B2E18">
            <w:pPr>
              <w:rPr>
                <w:rFonts w:ascii="Arial" w:hAnsi="Arial" w:cs="Arial"/>
                <w:snapToGrid w:val="0"/>
                <w:sz w:val="18"/>
                <w:szCs w:val="18"/>
                <w:lang w:val="en-US"/>
              </w:rPr>
            </w:pPr>
            <w:r w:rsidRPr="00A74D3A">
              <w:rPr>
                <w:rFonts w:ascii="Arial" w:hAnsi="Arial" w:cs="Arial"/>
                <w:snapToGrid w:val="0"/>
                <w:sz w:val="18"/>
                <w:szCs w:val="18"/>
                <w:lang w:val="uz-Cyrl-UZ"/>
              </w:rPr>
              <w:t>Ўзбекистон, 31.12.2022</w:t>
            </w:r>
          </w:p>
        </w:tc>
        <w:tc>
          <w:tcPr>
            <w:tcW w:w="992" w:type="dxa"/>
            <w:tcBorders>
              <w:left w:val="single" w:sz="4" w:space="0" w:color="auto"/>
              <w:bottom w:val="single" w:sz="6" w:space="0" w:color="auto"/>
            </w:tcBorders>
            <w:vAlign w:val="center"/>
          </w:tcPr>
          <w:p w:rsidR="00CA25B3" w:rsidRPr="00A74D3A" w:rsidRDefault="00CA25B3"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0,8</w:t>
            </w:r>
          </w:p>
        </w:tc>
        <w:tc>
          <w:tcPr>
            <w:tcW w:w="1276" w:type="dxa"/>
            <w:tcBorders>
              <w:bottom w:val="single" w:sz="6" w:space="0" w:color="auto"/>
            </w:tcBorders>
            <w:vAlign w:val="center"/>
          </w:tcPr>
          <w:p w:rsidR="00CA25B3" w:rsidRPr="00A74D3A" w:rsidRDefault="00CA25B3"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Ток </w:t>
            </w:r>
          </w:p>
        </w:tc>
        <w:tc>
          <w:tcPr>
            <w:tcW w:w="1417" w:type="dxa"/>
            <w:tcBorders>
              <w:bottom w:val="single" w:sz="6" w:space="0" w:color="auto"/>
            </w:tcBorders>
            <w:vAlign w:val="center"/>
          </w:tcPr>
          <w:p w:rsidR="00CA25B3" w:rsidRPr="00A74D3A" w:rsidRDefault="00CA25B3"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 xml:space="preserve">Милдью, </w:t>
            </w:r>
          </w:p>
          <w:p w:rsidR="00CA25B3" w:rsidRPr="00A74D3A" w:rsidRDefault="00CA25B3"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оидиум</w:t>
            </w:r>
          </w:p>
        </w:tc>
        <w:tc>
          <w:tcPr>
            <w:tcW w:w="2552" w:type="dxa"/>
            <w:tcBorders>
              <w:bottom w:val="single" w:sz="6" w:space="0" w:color="auto"/>
            </w:tcBorders>
          </w:tcPr>
          <w:p w:rsidR="00CA25B3" w:rsidRPr="00A74D3A" w:rsidRDefault="00CA25B3" w:rsidP="004B2E18">
            <w:pPr>
              <w:rPr>
                <w:rFonts w:ascii="Arial" w:hAnsi="Arial" w:cs="Arial"/>
                <w:snapToGrid w:val="0"/>
                <w:spacing w:val="-6"/>
                <w:sz w:val="18"/>
                <w:szCs w:val="18"/>
                <w:lang w:val="uz-Cyrl-UZ"/>
              </w:rPr>
            </w:pPr>
            <w:r w:rsidRPr="00A74D3A">
              <w:rPr>
                <w:rFonts w:ascii="Arial" w:hAnsi="Arial" w:cs="Arial"/>
                <w:snapToGrid w:val="0"/>
                <w:sz w:val="18"/>
                <w:szCs w:val="18"/>
                <w:lang w:val="uz-Cyrl-UZ"/>
              </w:rPr>
              <w:t xml:space="preserve">Препарат фақат ўзга  фунгицидлар билан  бирга  қўшиб  ишлати-лади. </w:t>
            </w:r>
            <w:r w:rsidRPr="00A74D3A">
              <w:rPr>
                <w:rFonts w:ascii="Arial" w:hAnsi="Arial" w:cs="Arial"/>
                <w:snapToGrid w:val="0"/>
                <w:spacing w:val="-6"/>
                <w:sz w:val="18"/>
                <w:szCs w:val="18"/>
                <w:lang w:val="uz-Cyrl-UZ"/>
              </w:rPr>
              <w:t xml:space="preserve">Ўсимлик гуллаши-гача ва гуллашидан кейин пуркалади. </w:t>
            </w:r>
            <w:r w:rsidRPr="00A74D3A">
              <w:rPr>
                <w:rFonts w:ascii="Arial" w:hAnsi="Arial" w:cs="Arial"/>
                <w:snapToGrid w:val="0"/>
                <w:sz w:val="18"/>
                <w:szCs w:val="18"/>
                <w:lang w:val="uz-Cyrl-UZ"/>
              </w:rPr>
              <w:t>Мазкур препаратни ишлатиш-дан аввал ёки  кейин стробилуринларга хос  бўлмаган  таъсир  механизмига эга  бошқа  препаратлардан фойдаланиш  керак</w:t>
            </w:r>
          </w:p>
        </w:tc>
        <w:tc>
          <w:tcPr>
            <w:tcW w:w="992" w:type="dxa"/>
            <w:tcBorders>
              <w:bottom w:val="single" w:sz="6" w:space="0" w:color="auto"/>
            </w:tcBorders>
            <w:vAlign w:val="center"/>
          </w:tcPr>
          <w:p w:rsidR="00CA25B3" w:rsidRPr="00A74D3A" w:rsidRDefault="00CA25B3"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30</w:t>
            </w:r>
          </w:p>
        </w:tc>
        <w:tc>
          <w:tcPr>
            <w:tcW w:w="851" w:type="dxa"/>
            <w:vAlign w:val="center"/>
          </w:tcPr>
          <w:p w:rsidR="00CA25B3" w:rsidRPr="00A74D3A" w:rsidRDefault="00CA25B3" w:rsidP="004B2E18">
            <w:pPr>
              <w:jc w:val="center"/>
              <w:rPr>
                <w:rFonts w:ascii="Arial" w:hAnsi="Arial" w:cs="Arial"/>
                <w:sz w:val="18"/>
                <w:szCs w:val="18"/>
                <w:lang w:val="uz-Cyrl-UZ"/>
              </w:rPr>
            </w:pPr>
            <w:r w:rsidRPr="00A74D3A">
              <w:rPr>
                <w:rFonts w:ascii="Arial" w:hAnsi="Arial" w:cs="Arial"/>
                <w:sz w:val="18"/>
                <w:szCs w:val="18"/>
                <w:lang w:val="uz-Cyrl-UZ"/>
              </w:rPr>
              <w:t>2</w:t>
            </w:r>
          </w:p>
        </w:tc>
      </w:tr>
      <w:tr w:rsidR="00CA25B3" w:rsidRPr="00A74D3A" w:rsidTr="004172CE">
        <w:trPr>
          <w:gridAfter w:val="6"/>
          <w:wAfter w:w="6465" w:type="dxa"/>
          <w:trHeight w:val="20"/>
        </w:trPr>
        <w:tc>
          <w:tcPr>
            <w:tcW w:w="1980" w:type="dxa"/>
            <w:tcBorders>
              <w:left w:val="single" w:sz="4" w:space="0" w:color="auto"/>
              <w:bottom w:val="single" w:sz="6" w:space="0" w:color="auto"/>
              <w:right w:val="single" w:sz="4" w:space="0" w:color="auto"/>
            </w:tcBorders>
          </w:tcPr>
          <w:p w:rsidR="00CA25B3" w:rsidRPr="00A74D3A" w:rsidRDefault="00CA25B3" w:rsidP="004B2E18">
            <w:pPr>
              <w:rPr>
                <w:rFonts w:ascii="Arial" w:hAnsi="Arial" w:cs="Arial"/>
                <w:i/>
                <w:snapToGrid w:val="0"/>
                <w:sz w:val="18"/>
                <w:szCs w:val="18"/>
                <w:lang w:val="uz-Cyrl-UZ"/>
              </w:rPr>
            </w:pPr>
            <w:r w:rsidRPr="00A74D3A">
              <w:rPr>
                <w:rFonts w:ascii="Arial" w:hAnsi="Arial" w:cs="Arial"/>
                <w:snapToGrid w:val="0"/>
                <w:sz w:val="18"/>
                <w:szCs w:val="18"/>
                <w:lang w:val="uz-Cyrl-UZ"/>
              </w:rPr>
              <w:t xml:space="preserve">А-КВАДРО 25% сус.к. </w:t>
            </w:r>
            <w:r w:rsidRPr="00A74D3A">
              <w:rPr>
                <w:rFonts w:ascii="Arial" w:hAnsi="Arial" w:cs="Arial"/>
                <w:i/>
                <w:snapToGrid w:val="0"/>
                <w:sz w:val="18"/>
                <w:szCs w:val="18"/>
                <w:lang w:val="uz-Cyrl-UZ"/>
              </w:rPr>
              <w:t xml:space="preserve">(250 г/л ) </w:t>
            </w:r>
          </w:p>
          <w:p w:rsidR="00CA25B3" w:rsidRPr="00A74D3A" w:rsidRDefault="00CA25B3"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«Agrohimproduct» ХК, </w:t>
            </w:r>
          </w:p>
          <w:p w:rsidR="00CA25B3" w:rsidRPr="00A74D3A" w:rsidRDefault="00CA25B3" w:rsidP="004B2E18">
            <w:pPr>
              <w:rPr>
                <w:rFonts w:ascii="Arial" w:hAnsi="Arial" w:cs="Arial"/>
                <w:snapToGrid w:val="0"/>
                <w:sz w:val="18"/>
                <w:szCs w:val="18"/>
                <w:lang w:val="uz-Cyrl-UZ"/>
              </w:rPr>
            </w:pPr>
            <w:r w:rsidRPr="00A74D3A">
              <w:rPr>
                <w:rFonts w:ascii="Arial" w:hAnsi="Arial" w:cs="Arial"/>
                <w:snapToGrid w:val="0"/>
                <w:sz w:val="18"/>
                <w:szCs w:val="18"/>
                <w:lang w:val="uz-Cyrl-UZ"/>
              </w:rPr>
              <w:t>Ўзбекистон</w:t>
            </w:r>
          </w:p>
          <w:p w:rsidR="00CA25B3" w:rsidRPr="00A74D3A" w:rsidRDefault="00CA25B3" w:rsidP="004B2E18">
            <w:pPr>
              <w:rPr>
                <w:rFonts w:ascii="Arial" w:hAnsi="Arial" w:cs="Arial"/>
                <w:snapToGrid w:val="0"/>
                <w:sz w:val="18"/>
                <w:szCs w:val="18"/>
                <w:vertAlign w:val="superscript"/>
                <w:lang w:val="uz-Cyrl-UZ"/>
              </w:rPr>
            </w:pPr>
            <w:r w:rsidRPr="00A74D3A">
              <w:rPr>
                <w:rFonts w:ascii="Arial" w:hAnsi="Arial" w:cs="Arial"/>
                <w:snapToGrid w:val="0"/>
                <w:sz w:val="18"/>
                <w:szCs w:val="18"/>
                <w:lang w:val="uz-Cyrl-UZ"/>
              </w:rPr>
              <w:t>31.12.2023</w:t>
            </w:r>
          </w:p>
        </w:tc>
        <w:tc>
          <w:tcPr>
            <w:tcW w:w="992" w:type="dxa"/>
            <w:tcBorders>
              <w:left w:val="single" w:sz="4" w:space="0" w:color="auto"/>
            </w:tcBorders>
            <w:vAlign w:val="center"/>
          </w:tcPr>
          <w:p w:rsidR="00CA25B3" w:rsidRPr="00A74D3A" w:rsidRDefault="00CA25B3"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0,8</w:t>
            </w:r>
          </w:p>
        </w:tc>
        <w:tc>
          <w:tcPr>
            <w:tcW w:w="1276" w:type="dxa"/>
            <w:vAlign w:val="center"/>
          </w:tcPr>
          <w:p w:rsidR="00CA25B3" w:rsidRPr="00A74D3A" w:rsidRDefault="00CA25B3"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Ток </w:t>
            </w:r>
          </w:p>
        </w:tc>
        <w:tc>
          <w:tcPr>
            <w:tcW w:w="1417" w:type="dxa"/>
            <w:vAlign w:val="center"/>
          </w:tcPr>
          <w:p w:rsidR="00CA25B3" w:rsidRPr="00A74D3A" w:rsidRDefault="00CA25B3"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Милдью, </w:t>
            </w:r>
          </w:p>
          <w:p w:rsidR="00CA25B3" w:rsidRPr="00A74D3A" w:rsidRDefault="00CA25B3"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оидиум</w:t>
            </w:r>
          </w:p>
        </w:tc>
        <w:tc>
          <w:tcPr>
            <w:tcW w:w="2552" w:type="dxa"/>
          </w:tcPr>
          <w:p w:rsidR="00CA25B3" w:rsidRPr="00A74D3A" w:rsidRDefault="00CA25B3" w:rsidP="004B2E18">
            <w:pPr>
              <w:rPr>
                <w:rFonts w:ascii="Arial" w:hAnsi="Arial" w:cs="Arial"/>
                <w:snapToGrid w:val="0"/>
                <w:spacing w:val="-6"/>
                <w:sz w:val="18"/>
                <w:szCs w:val="18"/>
                <w:lang w:val="uz-Cyrl-UZ"/>
              </w:rPr>
            </w:pPr>
            <w:r w:rsidRPr="00A74D3A">
              <w:rPr>
                <w:rFonts w:ascii="Arial" w:hAnsi="Arial" w:cs="Arial"/>
                <w:snapToGrid w:val="0"/>
                <w:sz w:val="18"/>
                <w:szCs w:val="18"/>
                <w:lang w:val="uz-Cyrl-UZ"/>
              </w:rPr>
              <w:t xml:space="preserve">Препарат фақат ўзга  фунгицидлар билан  бирга  қўшиб  ишлати-лади. </w:t>
            </w:r>
            <w:r w:rsidRPr="00A74D3A">
              <w:rPr>
                <w:rFonts w:ascii="Arial" w:hAnsi="Arial" w:cs="Arial"/>
                <w:snapToGrid w:val="0"/>
                <w:spacing w:val="-6"/>
                <w:sz w:val="18"/>
                <w:szCs w:val="18"/>
                <w:lang w:val="uz-Cyrl-UZ"/>
              </w:rPr>
              <w:t xml:space="preserve">Ўсимлик гуллаши-гача  ва гуллашидан кейин пуркалади. </w:t>
            </w:r>
            <w:r w:rsidRPr="00A74D3A">
              <w:rPr>
                <w:rFonts w:ascii="Arial" w:hAnsi="Arial" w:cs="Arial"/>
                <w:snapToGrid w:val="0"/>
                <w:sz w:val="18"/>
                <w:szCs w:val="18"/>
                <w:lang w:val="uz-Cyrl-UZ"/>
              </w:rPr>
              <w:t>Мазкур препаратни ишлатиш-дан аввал ёки  кейин стробилуринларга хос  бўлмаган  таъсир  механизмига эга  бошқа  препаратлардан фойдаланиш  керак</w:t>
            </w:r>
          </w:p>
        </w:tc>
        <w:tc>
          <w:tcPr>
            <w:tcW w:w="992" w:type="dxa"/>
            <w:vAlign w:val="center"/>
          </w:tcPr>
          <w:p w:rsidR="00CA25B3" w:rsidRPr="00A74D3A" w:rsidRDefault="00CA25B3"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30</w:t>
            </w:r>
          </w:p>
        </w:tc>
        <w:tc>
          <w:tcPr>
            <w:tcW w:w="851" w:type="dxa"/>
            <w:vAlign w:val="center"/>
          </w:tcPr>
          <w:p w:rsidR="00CA25B3" w:rsidRPr="00A74D3A" w:rsidRDefault="00CA25B3" w:rsidP="004B2E18">
            <w:pPr>
              <w:jc w:val="center"/>
              <w:rPr>
                <w:rFonts w:ascii="Arial" w:hAnsi="Arial" w:cs="Arial"/>
                <w:sz w:val="18"/>
                <w:szCs w:val="18"/>
                <w:lang w:val="uz-Cyrl-UZ"/>
              </w:rPr>
            </w:pPr>
            <w:r w:rsidRPr="00A74D3A">
              <w:rPr>
                <w:rFonts w:ascii="Arial" w:hAnsi="Arial" w:cs="Arial"/>
                <w:sz w:val="18"/>
                <w:szCs w:val="18"/>
                <w:lang w:val="uz-Cyrl-UZ"/>
              </w:rPr>
              <w:t>2</w:t>
            </w:r>
          </w:p>
        </w:tc>
      </w:tr>
      <w:tr w:rsidR="00CA25B3" w:rsidRPr="00A74D3A" w:rsidTr="004172CE">
        <w:trPr>
          <w:gridAfter w:val="6"/>
          <w:wAfter w:w="6465" w:type="dxa"/>
          <w:trHeight w:val="20"/>
        </w:trPr>
        <w:tc>
          <w:tcPr>
            <w:tcW w:w="1980" w:type="dxa"/>
            <w:tcBorders>
              <w:left w:val="single" w:sz="4" w:space="0" w:color="auto"/>
              <w:bottom w:val="single" w:sz="6" w:space="0" w:color="auto"/>
              <w:right w:val="single" w:sz="4" w:space="0" w:color="auto"/>
            </w:tcBorders>
          </w:tcPr>
          <w:p w:rsidR="00CA25B3" w:rsidRPr="00A74D3A" w:rsidRDefault="00CA25B3" w:rsidP="004B2E18">
            <w:pPr>
              <w:rPr>
                <w:rFonts w:ascii="Arial" w:hAnsi="Arial" w:cs="Arial"/>
                <w:snapToGrid w:val="0"/>
                <w:sz w:val="18"/>
                <w:szCs w:val="18"/>
                <w:lang w:val="uz-Cyrl-UZ"/>
              </w:rPr>
            </w:pPr>
            <w:r w:rsidRPr="00A74D3A">
              <w:rPr>
                <w:rFonts w:ascii="Arial" w:hAnsi="Arial" w:cs="Arial"/>
                <w:snapToGrid w:val="0"/>
                <w:sz w:val="18"/>
                <w:szCs w:val="18"/>
                <w:lang w:val="uz-Cyrl-UZ"/>
              </w:rPr>
              <w:t>БОМА 25% сус.к.</w:t>
            </w:r>
          </w:p>
          <w:p w:rsidR="00CA25B3" w:rsidRPr="00A74D3A" w:rsidRDefault="00CA25B3" w:rsidP="004B2E18">
            <w:pPr>
              <w:rPr>
                <w:rFonts w:ascii="Arial" w:hAnsi="Arial" w:cs="Arial"/>
                <w:b/>
                <w:snapToGrid w:val="0"/>
                <w:sz w:val="18"/>
                <w:szCs w:val="18"/>
                <w:lang w:val="uz-Cyrl-UZ"/>
              </w:rPr>
            </w:pPr>
            <w:r w:rsidRPr="00A74D3A">
              <w:rPr>
                <w:rFonts w:ascii="Arial" w:hAnsi="Arial" w:cs="Arial"/>
                <w:i/>
                <w:snapToGrid w:val="0"/>
                <w:sz w:val="18"/>
                <w:szCs w:val="18"/>
                <w:lang w:val="uz-Cyrl-UZ"/>
              </w:rPr>
              <w:t>(</w:t>
            </w:r>
            <w:r w:rsidRPr="00A74D3A">
              <w:rPr>
                <w:rFonts w:ascii="Arial" w:hAnsi="Arial" w:cs="Arial"/>
                <w:snapToGrid w:val="0"/>
                <w:sz w:val="18"/>
                <w:szCs w:val="18"/>
                <w:lang w:val="uz-Cyrl-UZ"/>
              </w:rPr>
              <w:t xml:space="preserve"> 250 г/л)</w:t>
            </w:r>
          </w:p>
          <w:p w:rsidR="00CA25B3" w:rsidRPr="00A74D3A" w:rsidRDefault="00CA25B3"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 Mobedco» МЧЖ,        </w:t>
            </w:r>
          </w:p>
          <w:p w:rsidR="00CA25B3" w:rsidRPr="00A74D3A" w:rsidRDefault="00CA25B3" w:rsidP="004B2E18">
            <w:pPr>
              <w:rPr>
                <w:rFonts w:ascii="Arial" w:hAnsi="Arial" w:cs="Arial"/>
                <w:snapToGrid w:val="0"/>
                <w:sz w:val="18"/>
                <w:szCs w:val="18"/>
                <w:lang w:val="uz-Cyrl-UZ"/>
              </w:rPr>
            </w:pPr>
            <w:r w:rsidRPr="00A74D3A">
              <w:rPr>
                <w:rFonts w:ascii="Arial" w:hAnsi="Arial" w:cs="Arial"/>
                <w:snapToGrid w:val="0"/>
                <w:sz w:val="18"/>
                <w:szCs w:val="18"/>
                <w:lang w:val="uz-Cyrl-UZ"/>
              </w:rPr>
              <w:t>Ўзбекистон</w:t>
            </w:r>
          </w:p>
          <w:p w:rsidR="00CA25B3" w:rsidRPr="00A74D3A" w:rsidRDefault="00CA25B3" w:rsidP="004B2E18">
            <w:pPr>
              <w:rPr>
                <w:rFonts w:ascii="Arial" w:hAnsi="Arial" w:cs="Arial"/>
                <w:snapToGrid w:val="0"/>
                <w:sz w:val="18"/>
                <w:szCs w:val="18"/>
                <w:lang w:val="uz-Cyrl-UZ"/>
              </w:rPr>
            </w:pPr>
            <w:r w:rsidRPr="00A74D3A">
              <w:rPr>
                <w:rFonts w:ascii="Arial" w:hAnsi="Arial" w:cs="Arial"/>
                <w:snapToGrid w:val="0"/>
                <w:sz w:val="18"/>
                <w:szCs w:val="18"/>
                <w:lang w:val="uz-Cyrl-UZ"/>
              </w:rPr>
              <w:t>31.12.2025</w:t>
            </w:r>
          </w:p>
        </w:tc>
        <w:tc>
          <w:tcPr>
            <w:tcW w:w="992" w:type="dxa"/>
            <w:tcBorders>
              <w:left w:val="single" w:sz="4" w:space="0" w:color="auto"/>
              <w:bottom w:val="single" w:sz="6" w:space="0" w:color="auto"/>
            </w:tcBorders>
            <w:vAlign w:val="center"/>
          </w:tcPr>
          <w:p w:rsidR="00CA25B3" w:rsidRPr="00A74D3A" w:rsidRDefault="00CA25B3" w:rsidP="004B2E18">
            <w:pPr>
              <w:jc w:val="center"/>
              <w:rPr>
                <w:rFonts w:ascii="Arial" w:hAnsi="Arial" w:cs="Arial"/>
                <w:snapToGrid w:val="0"/>
                <w:sz w:val="18"/>
                <w:szCs w:val="18"/>
              </w:rPr>
            </w:pPr>
            <w:r w:rsidRPr="00A74D3A">
              <w:rPr>
                <w:rFonts w:ascii="Arial" w:hAnsi="Arial" w:cs="Arial"/>
                <w:snapToGrid w:val="0"/>
                <w:sz w:val="18"/>
                <w:szCs w:val="18"/>
              </w:rPr>
              <w:t>0,5</w:t>
            </w:r>
          </w:p>
        </w:tc>
        <w:tc>
          <w:tcPr>
            <w:tcW w:w="1276" w:type="dxa"/>
            <w:tcBorders>
              <w:bottom w:val="single" w:sz="6" w:space="0" w:color="auto"/>
            </w:tcBorders>
            <w:vAlign w:val="center"/>
          </w:tcPr>
          <w:p w:rsidR="00CA25B3" w:rsidRPr="00A74D3A" w:rsidRDefault="00CA25B3" w:rsidP="004B2E18">
            <w:pPr>
              <w:rPr>
                <w:rFonts w:ascii="Arial" w:hAnsi="Arial" w:cs="Arial"/>
                <w:snapToGrid w:val="0"/>
                <w:spacing w:val="-6"/>
                <w:sz w:val="18"/>
                <w:szCs w:val="18"/>
              </w:rPr>
            </w:pPr>
            <w:r w:rsidRPr="00A74D3A">
              <w:rPr>
                <w:rFonts w:ascii="Arial" w:hAnsi="Arial" w:cs="Arial"/>
                <w:snapToGrid w:val="0"/>
                <w:spacing w:val="-6"/>
                <w:sz w:val="18"/>
                <w:szCs w:val="18"/>
              </w:rPr>
              <w:t>Исси</w:t>
            </w:r>
            <w:r w:rsidRPr="00A74D3A">
              <w:rPr>
                <w:rFonts w:ascii="Arial" w:hAnsi="Arial" w:cs="Arial"/>
                <w:snapToGrid w:val="0"/>
                <w:spacing w:val="-6"/>
                <w:sz w:val="18"/>
                <w:szCs w:val="18"/>
                <w:lang w:val="uz-Cyrl-UZ"/>
              </w:rPr>
              <w:t>қ</w:t>
            </w:r>
            <w:r w:rsidRPr="00A74D3A">
              <w:rPr>
                <w:rFonts w:ascii="Arial" w:hAnsi="Arial" w:cs="Arial"/>
                <w:snapToGrid w:val="0"/>
                <w:spacing w:val="-6"/>
                <w:sz w:val="18"/>
                <w:szCs w:val="18"/>
              </w:rPr>
              <w:t>хона</w:t>
            </w:r>
            <w:r w:rsidRPr="00A74D3A">
              <w:rPr>
                <w:rFonts w:ascii="Arial" w:hAnsi="Arial" w:cs="Arial"/>
                <w:snapToGrid w:val="0"/>
                <w:spacing w:val="-6"/>
                <w:sz w:val="18"/>
                <w:szCs w:val="18"/>
                <w:lang w:val="uz-Cyrl-UZ"/>
              </w:rPr>
              <w:t>-</w:t>
            </w:r>
            <w:r w:rsidRPr="00A74D3A">
              <w:rPr>
                <w:rFonts w:ascii="Arial" w:hAnsi="Arial" w:cs="Arial"/>
                <w:snapToGrid w:val="0"/>
                <w:spacing w:val="-6"/>
                <w:sz w:val="18"/>
                <w:szCs w:val="18"/>
              </w:rPr>
              <w:t xml:space="preserve">даги </w:t>
            </w:r>
            <w:r w:rsidRPr="00A74D3A">
              <w:rPr>
                <w:rFonts w:ascii="Arial" w:hAnsi="Arial" w:cs="Arial"/>
                <w:snapToGrid w:val="0"/>
                <w:spacing w:val="-6"/>
                <w:sz w:val="18"/>
                <w:szCs w:val="18"/>
                <w:lang w:val="uz-Cyrl-UZ"/>
              </w:rPr>
              <w:t>помидор</w:t>
            </w:r>
            <w:r w:rsidRPr="00A74D3A">
              <w:rPr>
                <w:rFonts w:ascii="Arial" w:hAnsi="Arial" w:cs="Arial"/>
                <w:snapToGrid w:val="0"/>
                <w:spacing w:val="-6"/>
                <w:sz w:val="18"/>
                <w:szCs w:val="18"/>
              </w:rPr>
              <w:t xml:space="preserve"> </w:t>
            </w:r>
          </w:p>
        </w:tc>
        <w:tc>
          <w:tcPr>
            <w:tcW w:w="1417" w:type="dxa"/>
            <w:tcBorders>
              <w:bottom w:val="single" w:sz="6" w:space="0" w:color="auto"/>
            </w:tcBorders>
            <w:vAlign w:val="center"/>
          </w:tcPr>
          <w:p w:rsidR="00CA25B3" w:rsidRPr="00A74D3A" w:rsidRDefault="00CA25B3" w:rsidP="004B2E18">
            <w:pPr>
              <w:rPr>
                <w:rFonts w:ascii="Arial" w:hAnsi="Arial" w:cs="Arial"/>
                <w:snapToGrid w:val="0"/>
                <w:sz w:val="18"/>
                <w:szCs w:val="18"/>
              </w:rPr>
            </w:pPr>
            <w:r w:rsidRPr="00A74D3A">
              <w:rPr>
                <w:rFonts w:ascii="Arial" w:hAnsi="Arial" w:cs="Arial"/>
                <w:snapToGrid w:val="0"/>
                <w:spacing w:val="-6"/>
                <w:sz w:val="18"/>
                <w:szCs w:val="18"/>
              </w:rPr>
              <w:t>Фитофтороз</w:t>
            </w:r>
          </w:p>
        </w:tc>
        <w:tc>
          <w:tcPr>
            <w:tcW w:w="2552" w:type="dxa"/>
            <w:tcBorders>
              <w:bottom w:val="single" w:sz="6" w:space="0" w:color="auto"/>
            </w:tcBorders>
          </w:tcPr>
          <w:p w:rsidR="00CA25B3" w:rsidRPr="00A74D3A" w:rsidRDefault="00CA25B3" w:rsidP="004B2E18">
            <w:pPr>
              <w:rPr>
                <w:rFonts w:ascii="Arial" w:hAnsi="Arial" w:cs="Arial"/>
                <w:snapToGrid w:val="0"/>
                <w:spacing w:val="-6"/>
                <w:sz w:val="18"/>
                <w:szCs w:val="18"/>
                <w:lang w:val="uz-Cyrl-UZ"/>
              </w:rPr>
            </w:pPr>
            <w:r w:rsidRPr="00A74D3A">
              <w:rPr>
                <w:rFonts w:ascii="Arial" w:hAnsi="Arial" w:cs="Arial"/>
                <w:snapToGrid w:val="0"/>
                <w:sz w:val="18"/>
                <w:szCs w:val="18"/>
                <w:lang w:val="uz-Cyrl-UZ"/>
              </w:rPr>
              <w:t xml:space="preserve">Препарат фақат ўзга  фунгицидлар билан  бирга  қўшиб  ишлати-лади. </w:t>
            </w:r>
            <w:r w:rsidRPr="00A74D3A">
              <w:rPr>
                <w:rFonts w:ascii="Arial" w:hAnsi="Arial" w:cs="Arial"/>
                <w:snapToGrid w:val="0"/>
                <w:spacing w:val="-6"/>
                <w:sz w:val="18"/>
                <w:szCs w:val="18"/>
                <w:lang w:val="uz-Cyrl-UZ"/>
              </w:rPr>
              <w:t>Ўсимликнинг  ўсув даврида пуркалади</w:t>
            </w:r>
          </w:p>
          <w:p w:rsidR="00CA25B3" w:rsidRPr="00A74D3A" w:rsidRDefault="00CA25B3" w:rsidP="004B2E18">
            <w:pPr>
              <w:rPr>
                <w:rFonts w:ascii="Arial" w:hAnsi="Arial" w:cs="Arial"/>
                <w:snapToGrid w:val="0"/>
                <w:spacing w:val="-6"/>
                <w:sz w:val="18"/>
                <w:szCs w:val="18"/>
                <w:lang w:val="uz-Cyrl-UZ"/>
              </w:rPr>
            </w:pPr>
            <w:r w:rsidRPr="00A74D3A">
              <w:rPr>
                <w:rFonts w:ascii="Arial" w:hAnsi="Arial" w:cs="Arial"/>
                <w:snapToGrid w:val="0"/>
                <w:sz w:val="18"/>
                <w:szCs w:val="18"/>
                <w:lang w:val="uz-Cyrl-UZ"/>
              </w:rPr>
              <w:t>Ушбу  далада келгуси  йили экин  турларини алмаштириш  лозим.</w:t>
            </w:r>
          </w:p>
        </w:tc>
        <w:tc>
          <w:tcPr>
            <w:tcW w:w="992" w:type="dxa"/>
            <w:tcBorders>
              <w:bottom w:val="single" w:sz="6" w:space="0" w:color="auto"/>
            </w:tcBorders>
            <w:vAlign w:val="center"/>
          </w:tcPr>
          <w:p w:rsidR="00CA25B3" w:rsidRPr="00A74D3A" w:rsidRDefault="00CA25B3" w:rsidP="004B2E18">
            <w:pPr>
              <w:jc w:val="center"/>
              <w:rPr>
                <w:rFonts w:ascii="Arial" w:hAnsi="Arial" w:cs="Arial"/>
                <w:snapToGrid w:val="0"/>
                <w:sz w:val="18"/>
                <w:szCs w:val="18"/>
              </w:rPr>
            </w:pPr>
            <w:r w:rsidRPr="00A74D3A">
              <w:rPr>
                <w:rFonts w:ascii="Arial" w:hAnsi="Arial" w:cs="Arial"/>
                <w:snapToGrid w:val="0"/>
                <w:spacing w:val="-6"/>
                <w:sz w:val="18"/>
                <w:szCs w:val="18"/>
              </w:rPr>
              <w:t>30</w:t>
            </w:r>
          </w:p>
        </w:tc>
        <w:tc>
          <w:tcPr>
            <w:tcW w:w="851" w:type="dxa"/>
            <w:vAlign w:val="center"/>
          </w:tcPr>
          <w:p w:rsidR="00CA25B3" w:rsidRPr="00A74D3A" w:rsidRDefault="00CA25B3" w:rsidP="004B2E18">
            <w:pPr>
              <w:jc w:val="center"/>
              <w:rPr>
                <w:rFonts w:ascii="Arial" w:hAnsi="Arial" w:cs="Arial"/>
                <w:sz w:val="18"/>
                <w:szCs w:val="18"/>
                <w:lang w:val="uz-Cyrl-UZ"/>
              </w:rPr>
            </w:pPr>
            <w:r w:rsidRPr="00A74D3A">
              <w:rPr>
                <w:rFonts w:ascii="Arial" w:hAnsi="Arial" w:cs="Arial"/>
                <w:sz w:val="18"/>
                <w:szCs w:val="18"/>
                <w:lang w:val="uz-Cyrl-UZ"/>
              </w:rPr>
              <w:t>2</w:t>
            </w:r>
          </w:p>
        </w:tc>
      </w:tr>
      <w:tr w:rsidR="00CA25B3" w:rsidRPr="00A74D3A" w:rsidTr="004172CE">
        <w:trPr>
          <w:gridAfter w:val="6"/>
          <w:wAfter w:w="6465" w:type="dxa"/>
          <w:trHeight w:val="20"/>
        </w:trPr>
        <w:tc>
          <w:tcPr>
            <w:tcW w:w="1980" w:type="dxa"/>
            <w:tcBorders>
              <w:left w:val="single" w:sz="4" w:space="0" w:color="auto"/>
              <w:bottom w:val="single" w:sz="6" w:space="0" w:color="auto"/>
              <w:right w:val="single" w:sz="4" w:space="0" w:color="auto"/>
            </w:tcBorders>
          </w:tcPr>
          <w:p w:rsidR="00CA25B3" w:rsidRPr="00A74D3A" w:rsidRDefault="00CA25B3" w:rsidP="004B2E18">
            <w:pPr>
              <w:rPr>
                <w:rFonts w:ascii="Arial" w:hAnsi="Arial" w:cs="Arial"/>
                <w:i/>
                <w:snapToGrid w:val="0"/>
                <w:sz w:val="18"/>
                <w:szCs w:val="18"/>
                <w:lang w:val="uz-Cyrl-UZ"/>
              </w:rPr>
            </w:pPr>
            <w:r w:rsidRPr="00A74D3A">
              <w:rPr>
                <w:rFonts w:ascii="Arial" w:hAnsi="Arial" w:cs="Arial"/>
                <w:snapToGrid w:val="0"/>
                <w:sz w:val="18"/>
                <w:szCs w:val="18"/>
                <w:lang w:val="uz-Cyrl-UZ"/>
              </w:rPr>
              <w:t xml:space="preserve">ВИТОНИН 20% сус.к. </w:t>
            </w:r>
            <w:r w:rsidRPr="00A74D3A">
              <w:rPr>
                <w:rFonts w:ascii="Arial" w:hAnsi="Arial" w:cs="Arial"/>
                <w:i/>
                <w:snapToGrid w:val="0"/>
                <w:sz w:val="18"/>
                <w:szCs w:val="18"/>
                <w:lang w:val="uz-Cyrl-UZ"/>
              </w:rPr>
              <w:t>(200г/л )</w:t>
            </w:r>
          </w:p>
          <w:p w:rsidR="00CA25B3" w:rsidRPr="00A74D3A" w:rsidRDefault="00CA25B3" w:rsidP="004B2E18">
            <w:pPr>
              <w:rPr>
                <w:rFonts w:ascii="Arial" w:hAnsi="Arial" w:cs="Arial"/>
                <w:snapToGrid w:val="0"/>
                <w:sz w:val="18"/>
                <w:szCs w:val="18"/>
                <w:lang w:val="uz-Cyrl-UZ"/>
              </w:rPr>
            </w:pPr>
            <w:r w:rsidRPr="00A74D3A">
              <w:rPr>
                <w:rFonts w:ascii="Arial" w:hAnsi="Arial" w:cs="Arial"/>
                <w:snapToGrid w:val="0"/>
                <w:sz w:val="18"/>
                <w:szCs w:val="18"/>
                <w:lang w:val="uz-Cyrl-UZ"/>
              </w:rPr>
              <w:t>«Popular Science biotehno</w:t>
            </w:r>
            <w:r w:rsidRPr="00A74D3A">
              <w:rPr>
                <w:rFonts w:ascii="Arial" w:hAnsi="Arial" w:cs="Arial"/>
                <w:snapToGrid w:val="0"/>
                <w:sz w:val="18"/>
                <w:szCs w:val="18"/>
                <w:lang w:val="en-US"/>
              </w:rPr>
              <w:t xml:space="preserve">logy» </w:t>
            </w:r>
            <w:r w:rsidRPr="00A74D3A">
              <w:rPr>
                <w:rFonts w:ascii="Arial" w:hAnsi="Arial" w:cs="Arial"/>
                <w:snapToGrid w:val="0"/>
                <w:sz w:val="18"/>
                <w:szCs w:val="18"/>
              </w:rPr>
              <w:t>МЧЖ</w:t>
            </w:r>
            <w:r w:rsidRPr="00A74D3A">
              <w:rPr>
                <w:rFonts w:ascii="Arial" w:hAnsi="Arial" w:cs="Arial"/>
                <w:snapToGrid w:val="0"/>
                <w:sz w:val="18"/>
                <w:szCs w:val="18"/>
                <w:lang w:val="uz-Cyrl-UZ"/>
              </w:rPr>
              <w:t xml:space="preserve"> , Ўзбекистон</w:t>
            </w:r>
          </w:p>
          <w:p w:rsidR="00CA25B3" w:rsidRPr="00A74D3A" w:rsidRDefault="00CA25B3" w:rsidP="004B2E18">
            <w:pPr>
              <w:rPr>
                <w:rFonts w:ascii="Arial" w:hAnsi="Arial" w:cs="Arial"/>
                <w:snapToGrid w:val="0"/>
                <w:sz w:val="18"/>
                <w:szCs w:val="18"/>
                <w:lang w:val="uz-Cyrl-UZ"/>
              </w:rPr>
            </w:pPr>
            <w:r w:rsidRPr="00A74D3A">
              <w:rPr>
                <w:rFonts w:ascii="Arial" w:hAnsi="Arial" w:cs="Arial"/>
                <w:snapToGrid w:val="0"/>
                <w:sz w:val="18"/>
                <w:szCs w:val="18"/>
                <w:lang w:val="uz-Cyrl-UZ"/>
              </w:rPr>
              <w:t>31.12.2023</w:t>
            </w:r>
          </w:p>
        </w:tc>
        <w:tc>
          <w:tcPr>
            <w:tcW w:w="992" w:type="dxa"/>
            <w:tcBorders>
              <w:left w:val="single" w:sz="4" w:space="0" w:color="auto"/>
              <w:bottom w:val="single" w:sz="6" w:space="0" w:color="auto"/>
            </w:tcBorders>
            <w:vAlign w:val="center"/>
          </w:tcPr>
          <w:p w:rsidR="00CA25B3" w:rsidRPr="00A74D3A" w:rsidRDefault="00CA25B3" w:rsidP="004B2E18">
            <w:pPr>
              <w:jc w:val="center"/>
              <w:rPr>
                <w:rFonts w:ascii="Arial" w:hAnsi="Arial" w:cs="Arial"/>
                <w:snapToGrid w:val="0"/>
                <w:sz w:val="18"/>
                <w:szCs w:val="18"/>
              </w:rPr>
            </w:pPr>
            <w:r w:rsidRPr="00A74D3A">
              <w:rPr>
                <w:rFonts w:ascii="Arial" w:hAnsi="Arial" w:cs="Arial"/>
                <w:snapToGrid w:val="0"/>
                <w:sz w:val="18"/>
                <w:szCs w:val="18"/>
              </w:rPr>
              <w:t>0,6</w:t>
            </w:r>
          </w:p>
        </w:tc>
        <w:tc>
          <w:tcPr>
            <w:tcW w:w="1276" w:type="dxa"/>
            <w:tcBorders>
              <w:bottom w:val="single" w:sz="6" w:space="0" w:color="auto"/>
            </w:tcBorders>
            <w:vAlign w:val="center"/>
          </w:tcPr>
          <w:p w:rsidR="00CA25B3" w:rsidRPr="00A74D3A" w:rsidRDefault="00CA25B3" w:rsidP="004B2E18">
            <w:pPr>
              <w:rPr>
                <w:rFonts w:ascii="Arial" w:hAnsi="Arial" w:cs="Arial"/>
                <w:snapToGrid w:val="0"/>
                <w:spacing w:val="-6"/>
                <w:sz w:val="18"/>
                <w:szCs w:val="18"/>
              </w:rPr>
            </w:pPr>
            <w:r w:rsidRPr="00A74D3A">
              <w:rPr>
                <w:rFonts w:ascii="Arial" w:hAnsi="Arial" w:cs="Arial"/>
                <w:snapToGrid w:val="0"/>
                <w:spacing w:val="-6"/>
                <w:sz w:val="18"/>
                <w:szCs w:val="18"/>
              </w:rPr>
              <w:t>Исси</w:t>
            </w:r>
            <w:r w:rsidRPr="00A74D3A">
              <w:rPr>
                <w:rFonts w:ascii="Arial" w:hAnsi="Arial" w:cs="Arial"/>
                <w:snapToGrid w:val="0"/>
                <w:spacing w:val="-6"/>
                <w:sz w:val="18"/>
                <w:szCs w:val="18"/>
                <w:lang w:val="uz-Cyrl-UZ"/>
              </w:rPr>
              <w:t>қ</w:t>
            </w:r>
            <w:r w:rsidRPr="00A74D3A">
              <w:rPr>
                <w:rFonts w:ascii="Arial" w:hAnsi="Arial" w:cs="Arial"/>
                <w:snapToGrid w:val="0"/>
                <w:spacing w:val="-6"/>
                <w:sz w:val="18"/>
                <w:szCs w:val="18"/>
              </w:rPr>
              <w:t>хона</w:t>
            </w:r>
            <w:r w:rsidRPr="00A74D3A">
              <w:rPr>
                <w:rFonts w:ascii="Arial" w:hAnsi="Arial" w:cs="Arial"/>
                <w:snapToGrid w:val="0"/>
                <w:spacing w:val="-6"/>
                <w:sz w:val="18"/>
                <w:szCs w:val="18"/>
                <w:lang w:val="uz-Cyrl-UZ"/>
              </w:rPr>
              <w:t>-</w:t>
            </w:r>
            <w:r w:rsidRPr="00A74D3A">
              <w:rPr>
                <w:rFonts w:ascii="Arial" w:hAnsi="Arial" w:cs="Arial"/>
                <w:snapToGrid w:val="0"/>
                <w:spacing w:val="-6"/>
                <w:sz w:val="18"/>
                <w:szCs w:val="18"/>
              </w:rPr>
              <w:t>да</w:t>
            </w:r>
            <w:r w:rsidRPr="00A74D3A">
              <w:rPr>
                <w:rFonts w:ascii="Arial" w:hAnsi="Arial" w:cs="Arial"/>
                <w:snapToGrid w:val="0"/>
                <w:spacing w:val="-6"/>
                <w:sz w:val="18"/>
                <w:szCs w:val="18"/>
                <w:lang w:val="uz-Cyrl-UZ"/>
              </w:rPr>
              <w:t>г</w:t>
            </w:r>
            <w:r w:rsidRPr="00A74D3A">
              <w:rPr>
                <w:rFonts w:ascii="Arial" w:hAnsi="Arial" w:cs="Arial"/>
                <w:snapToGrid w:val="0"/>
                <w:spacing w:val="-6"/>
                <w:sz w:val="18"/>
                <w:szCs w:val="18"/>
              </w:rPr>
              <w:t xml:space="preserve">и </w:t>
            </w:r>
            <w:r w:rsidRPr="00A74D3A">
              <w:rPr>
                <w:rFonts w:ascii="Arial" w:hAnsi="Arial" w:cs="Arial"/>
                <w:snapToGrid w:val="0"/>
                <w:spacing w:val="-6"/>
                <w:sz w:val="18"/>
                <w:szCs w:val="18"/>
                <w:lang w:val="uz-Cyrl-UZ"/>
              </w:rPr>
              <w:t>помидор</w:t>
            </w:r>
            <w:r w:rsidRPr="00A74D3A">
              <w:rPr>
                <w:rFonts w:ascii="Arial" w:hAnsi="Arial" w:cs="Arial"/>
                <w:snapToGrid w:val="0"/>
                <w:spacing w:val="-6"/>
                <w:sz w:val="18"/>
                <w:szCs w:val="18"/>
              </w:rPr>
              <w:t xml:space="preserve"> </w:t>
            </w:r>
          </w:p>
        </w:tc>
        <w:tc>
          <w:tcPr>
            <w:tcW w:w="1417" w:type="dxa"/>
            <w:tcBorders>
              <w:bottom w:val="single" w:sz="6" w:space="0" w:color="auto"/>
            </w:tcBorders>
            <w:vAlign w:val="center"/>
          </w:tcPr>
          <w:p w:rsidR="00CA25B3" w:rsidRPr="00A74D3A" w:rsidRDefault="00CA25B3" w:rsidP="004B2E18">
            <w:pPr>
              <w:rPr>
                <w:rFonts w:ascii="Arial" w:hAnsi="Arial" w:cs="Arial"/>
                <w:snapToGrid w:val="0"/>
                <w:sz w:val="18"/>
                <w:szCs w:val="18"/>
              </w:rPr>
            </w:pPr>
            <w:r w:rsidRPr="00A74D3A">
              <w:rPr>
                <w:rFonts w:ascii="Arial" w:hAnsi="Arial" w:cs="Arial"/>
                <w:snapToGrid w:val="0"/>
                <w:spacing w:val="-6"/>
                <w:sz w:val="18"/>
                <w:szCs w:val="18"/>
              </w:rPr>
              <w:t>Фитофтороз</w:t>
            </w:r>
          </w:p>
        </w:tc>
        <w:tc>
          <w:tcPr>
            <w:tcW w:w="2552" w:type="dxa"/>
            <w:tcBorders>
              <w:bottom w:val="single" w:sz="6" w:space="0" w:color="auto"/>
            </w:tcBorders>
          </w:tcPr>
          <w:p w:rsidR="00CA25B3" w:rsidRPr="00A74D3A" w:rsidRDefault="00CA25B3" w:rsidP="004B2E18">
            <w:pPr>
              <w:rPr>
                <w:rFonts w:ascii="Arial" w:hAnsi="Arial" w:cs="Arial"/>
                <w:snapToGrid w:val="0"/>
                <w:spacing w:val="-6"/>
                <w:sz w:val="18"/>
                <w:szCs w:val="18"/>
                <w:lang w:val="uz-Cyrl-UZ"/>
              </w:rPr>
            </w:pPr>
            <w:r w:rsidRPr="00A74D3A">
              <w:rPr>
                <w:rFonts w:ascii="Arial" w:hAnsi="Arial" w:cs="Arial"/>
                <w:snapToGrid w:val="0"/>
                <w:sz w:val="18"/>
                <w:szCs w:val="18"/>
                <w:lang w:val="uz-Cyrl-UZ"/>
              </w:rPr>
              <w:t xml:space="preserve">Препарат фақат ўзга  фунгицидлар билан  бирга  қўшиб  ишлати-лади. </w:t>
            </w:r>
            <w:r w:rsidRPr="00A74D3A">
              <w:rPr>
                <w:rFonts w:ascii="Arial" w:hAnsi="Arial" w:cs="Arial"/>
                <w:snapToGrid w:val="0"/>
                <w:spacing w:val="-6"/>
                <w:sz w:val="18"/>
                <w:szCs w:val="18"/>
                <w:lang w:val="uz-Cyrl-UZ"/>
              </w:rPr>
              <w:t>Ўсимликнинг  ўсув даврида пуркалади</w:t>
            </w:r>
          </w:p>
          <w:p w:rsidR="00CA25B3" w:rsidRPr="00A74D3A" w:rsidRDefault="00CA25B3" w:rsidP="004B2E18">
            <w:pPr>
              <w:rPr>
                <w:rFonts w:ascii="Arial" w:hAnsi="Arial" w:cs="Arial"/>
                <w:snapToGrid w:val="0"/>
                <w:spacing w:val="-6"/>
                <w:sz w:val="18"/>
                <w:szCs w:val="18"/>
                <w:lang w:val="uz-Cyrl-UZ"/>
              </w:rPr>
            </w:pPr>
            <w:r w:rsidRPr="00A74D3A">
              <w:rPr>
                <w:rFonts w:ascii="Arial" w:hAnsi="Arial" w:cs="Arial"/>
                <w:snapToGrid w:val="0"/>
                <w:sz w:val="18"/>
                <w:szCs w:val="18"/>
                <w:lang w:val="uz-Cyrl-UZ"/>
              </w:rPr>
              <w:t>Ушбу  далада келгуси  йили экин  турларини алмаштириш  лозим.</w:t>
            </w:r>
          </w:p>
        </w:tc>
        <w:tc>
          <w:tcPr>
            <w:tcW w:w="992" w:type="dxa"/>
            <w:tcBorders>
              <w:bottom w:val="single" w:sz="6" w:space="0" w:color="auto"/>
            </w:tcBorders>
            <w:vAlign w:val="center"/>
          </w:tcPr>
          <w:p w:rsidR="00CA25B3" w:rsidRPr="00A74D3A" w:rsidRDefault="00CA25B3" w:rsidP="004B2E18">
            <w:pPr>
              <w:jc w:val="center"/>
              <w:rPr>
                <w:rFonts w:ascii="Arial" w:hAnsi="Arial" w:cs="Arial"/>
                <w:snapToGrid w:val="0"/>
                <w:sz w:val="18"/>
                <w:szCs w:val="18"/>
              </w:rPr>
            </w:pPr>
            <w:r w:rsidRPr="00A74D3A">
              <w:rPr>
                <w:rFonts w:ascii="Arial" w:hAnsi="Arial" w:cs="Arial"/>
                <w:snapToGrid w:val="0"/>
                <w:spacing w:val="-6"/>
                <w:sz w:val="18"/>
                <w:szCs w:val="18"/>
              </w:rPr>
              <w:t>30</w:t>
            </w:r>
          </w:p>
        </w:tc>
        <w:tc>
          <w:tcPr>
            <w:tcW w:w="851" w:type="dxa"/>
            <w:vAlign w:val="center"/>
          </w:tcPr>
          <w:p w:rsidR="00CA25B3" w:rsidRPr="00A74D3A" w:rsidRDefault="00CA25B3" w:rsidP="004B2E18">
            <w:pPr>
              <w:jc w:val="center"/>
              <w:rPr>
                <w:rFonts w:ascii="Arial" w:hAnsi="Arial" w:cs="Arial"/>
                <w:sz w:val="18"/>
                <w:szCs w:val="18"/>
                <w:lang w:val="uz-Cyrl-UZ"/>
              </w:rPr>
            </w:pPr>
            <w:r w:rsidRPr="00A74D3A">
              <w:rPr>
                <w:rFonts w:ascii="Arial" w:hAnsi="Arial" w:cs="Arial"/>
                <w:sz w:val="18"/>
                <w:szCs w:val="18"/>
                <w:lang w:val="uz-Cyrl-UZ"/>
              </w:rPr>
              <w:t>2</w:t>
            </w:r>
          </w:p>
        </w:tc>
      </w:tr>
      <w:tr w:rsidR="00CA25B3" w:rsidRPr="00A74D3A" w:rsidTr="004172CE">
        <w:trPr>
          <w:gridAfter w:val="6"/>
          <w:wAfter w:w="6465" w:type="dxa"/>
          <w:trHeight w:val="20"/>
        </w:trPr>
        <w:tc>
          <w:tcPr>
            <w:tcW w:w="1980" w:type="dxa"/>
            <w:tcBorders>
              <w:left w:val="single" w:sz="4" w:space="0" w:color="auto"/>
              <w:bottom w:val="single" w:sz="6" w:space="0" w:color="auto"/>
              <w:right w:val="single" w:sz="4" w:space="0" w:color="auto"/>
            </w:tcBorders>
          </w:tcPr>
          <w:p w:rsidR="00CA25B3" w:rsidRPr="00A74D3A" w:rsidRDefault="00CA25B3" w:rsidP="004B2E18">
            <w:pPr>
              <w:rPr>
                <w:rFonts w:ascii="Arial" w:eastAsia="Batang" w:hAnsi="Arial" w:cs="Arial"/>
                <w:sz w:val="18"/>
                <w:szCs w:val="18"/>
                <w:lang w:val="uz-Cyrl-UZ"/>
              </w:rPr>
            </w:pPr>
            <w:r w:rsidRPr="00A74D3A">
              <w:rPr>
                <w:rFonts w:ascii="Arial" w:eastAsia="Batang" w:hAnsi="Arial" w:cs="Arial"/>
                <w:sz w:val="18"/>
                <w:szCs w:val="18"/>
                <w:lang w:val="uz-Cyrl-UZ"/>
              </w:rPr>
              <w:t>Г</w:t>
            </w:r>
            <w:r w:rsidRPr="00A74D3A">
              <w:rPr>
                <w:rFonts w:ascii="Arial" w:eastAsia="Batang" w:hAnsi="Arial" w:cs="Arial"/>
                <w:sz w:val="18"/>
                <w:szCs w:val="18"/>
              </w:rPr>
              <w:t>ЕРОС</w:t>
            </w:r>
            <w:r w:rsidRPr="00A74D3A">
              <w:rPr>
                <w:rFonts w:ascii="Arial" w:eastAsia="Batang" w:hAnsi="Arial" w:cs="Arial"/>
                <w:sz w:val="18"/>
                <w:szCs w:val="18"/>
                <w:lang w:val="uz-Cyrl-UZ"/>
              </w:rPr>
              <w:t xml:space="preserve">  25% сус.к.</w:t>
            </w:r>
          </w:p>
          <w:p w:rsidR="00CA25B3" w:rsidRPr="00A74D3A" w:rsidRDefault="00CA25B3" w:rsidP="004B2E18">
            <w:pPr>
              <w:rPr>
                <w:rFonts w:ascii="Arial" w:hAnsi="Arial" w:cs="Arial"/>
                <w:snapToGrid w:val="0"/>
                <w:sz w:val="18"/>
                <w:szCs w:val="18"/>
              </w:rPr>
            </w:pPr>
            <w:r w:rsidRPr="00A74D3A">
              <w:rPr>
                <w:rFonts w:ascii="Arial" w:hAnsi="Arial" w:cs="Arial"/>
                <w:snapToGrid w:val="0"/>
                <w:sz w:val="18"/>
                <w:szCs w:val="18"/>
              </w:rPr>
              <w:t xml:space="preserve"> (250 г/л)</w:t>
            </w:r>
          </w:p>
          <w:p w:rsidR="00CA25B3" w:rsidRPr="00A74D3A" w:rsidRDefault="00CA25B3" w:rsidP="004B2E18">
            <w:pPr>
              <w:rPr>
                <w:rFonts w:ascii="Arial" w:eastAsia="Batang" w:hAnsi="Arial" w:cs="Arial"/>
                <w:sz w:val="18"/>
                <w:szCs w:val="18"/>
                <w:lang w:val="uz-Cyrl-UZ"/>
              </w:rPr>
            </w:pPr>
            <w:r w:rsidRPr="00A74D3A">
              <w:rPr>
                <w:rFonts w:ascii="Arial" w:eastAsia="Batang" w:hAnsi="Arial" w:cs="Arial"/>
                <w:sz w:val="18"/>
                <w:szCs w:val="18"/>
                <w:lang w:val="uz-Cyrl-UZ"/>
              </w:rPr>
              <w:t xml:space="preserve">«Agriscience», </w:t>
            </w:r>
          </w:p>
          <w:p w:rsidR="00CA25B3" w:rsidRPr="00A74D3A" w:rsidRDefault="00CA25B3" w:rsidP="004B2E18">
            <w:pPr>
              <w:rPr>
                <w:rFonts w:ascii="Arial" w:eastAsia="Batang" w:hAnsi="Arial" w:cs="Arial"/>
                <w:sz w:val="18"/>
                <w:szCs w:val="18"/>
                <w:lang w:val="uz-Cyrl-UZ"/>
              </w:rPr>
            </w:pPr>
            <w:r w:rsidRPr="00A74D3A">
              <w:rPr>
                <w:rFonts w:ascii="Arial" w:eastAsia="Batang" w:hAnsi="Arial" w:cs="Arial"/>
                <w:sz w:val="18"/>
                <w:szCs w:val="18"/>
                <w:lang w:val="uz-Cyrl-UZ"/>
              </w:rPr>
              <w:t>Туркия,</w:t>
            </w:r>
          </w:p>
          <w:p w:rsidR="00CA25B3" w:rsidRPr="00A74D3A" w:rsidRDefault="00CA25B3" w:rsidP="004B2E18">
            <w:pPr>
              <w:rPr>
                <w:rFonts w:ascii="Arial" w:hAnsi="Arial" w:cs="Arial"/>
                <w:snapToGrid w:val="0"/>
                <w:sz w:val="18"/>
                <w:szCs w:val="18"/>
                <w:lang w:val="uz-Cyrl-UZ"/>
              </w:rPr>
            </w:pPr>
            <w:r w:rsidRPr="00A74D3A">
              <w:rPr>
                <w:rFonts w:ascii="Arial" w:hAnsi="Arial" w:cs="Arial"/>
                <w:snapToGrid w:val="0"/>
                <w:sz w:val="18"/>
                <w:szCs w:val="18"/>
              </w:rPr>
              <w:t>31.12.202</w:t>
            </w:r>
            <w:r w:rsidRPr="00A74D3A">
              <w:rPr>
                <w:rFonts w:ascii="Arial" w:hAnsi="Arial" w:cs="Arial"/>
                <w:snapToGrid w:val="0"/>
                <w:sz w:val="18"/>
                <w:szCs w:val="18"/>
                <w:lang w:val="uz-Cyrl-UZ"/>
              </w:rPr>
              <w:t>6</w:t>
            </w:r>
          </w:p>
        </w:tc>
        <w:tc>
          <w:tcPr>
            <w:tcW w:w="992" w:type="dxa"/>
            <w:tcBorders>
              <w:left w:val="single" w:sz="4" w:space="0" w:color="auto"/>
              <w:bottom w:val="single" w:sz="6" w:space="0" w:color="auto"/>
            </w:tcBorders>
            <w:vAlign w:val="center"/>
          </w:tcPr>
          <w:p w:rsidR="00CA25B3" w:rsidRPr="00A74D3A" w:rsidRDefault="00CA25B3" w:rsidP="004B2E18">
            <w:pPr>
              <w:jc w:val="center"/>
              <w:rPr>
                <w:rFonts w:ascii="Arial" w:hAnsi="Arial" w:cs="Arial"/>
                <w:snapToGrid w:val="0"/>
                <w:sz w:val="18"/>
                <w:szCs w:val="18"/>
              </w:rPr>
            </w:pPr>
            <w:r w:rsidRPr="00A74D3A">
              <w:rPr>
                <w:rFonts w:ascii="Arial" w:hAnsi="Arial" w:cs="Arial"/>
                <w:snapToGrid w:val="0"/>
                <w:sz w:val="18"/>
                <w:szCs w:val="18"/>
              </w:rPr>
              <w:t>0,8</w:t>
            </w:r>
          </w:p>
        </w:tc>
        <w:tc>
          <w:tcPr>
            <w:tcW w:w="1276" w:type="dxa"/>
            <w:tcBorders>
              <w:bottom w:val="single" w:sz="6" w:space="0" w:color="auto"/>
            </w:tcBorders>
            <w:vAlign w:val="center"/>
          </w:tcPr>
          <w:p w:rsidR="00CA25B3" w:rsidRPr="00A74D3A" w:rsidRDefault="00CA25B3"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Ток </w:t>
            </w:r>
          </w:p>
        </w:tc>
        <w:tc>
          <w:tcPr>
            <w:tcW w:w="1417" w:type="dxa"/>
            <w:tcBorders>
              <w:bottom w:val="single" w:sz="6" w:space="0" w:color="auto"/>
            </w:tcBorders>
            <w:vAlign w:val="center"/>
          </w:tcPr>
          <w:p w:rsidR="00CA25B3" w:rsidRPr="00A74D3A" w:rsidRDefault="00CA25B3" w:rsidP="004B2E18">
            <w:pPr>
              <w:rPr>
                <w:rFonts w:ascii="Arial" w:hAnsi="Arial" w:cs="Arial"/>
                <w:snapToGrid w:val="0"/>
                <w:sz w:val="18"/>
                <w:szCs w:val="18"/>
              </w:rPr>
            </w:pPr>
            <w:r w:rsidRPr="00A74D3A">
              <w:rPr>
                <w:rFonts w:ascii="Arial" w:hAnsi="Arial" w:cs="Arial"/>
                <w:snapToGrid w:val="0"/>
                <w:sz w:val="18"/>
                <w:szCs w:val="18"/>
              </w:rPr>
              <w:t>Милдью</w:t>
            </w:r>
          </w:p>
        </w:tc>
        <w:tc>
          <w:tcPr>
            <w:tcW w:w="2552" w:type="dxa"/>
            <w:tcBorders>
              <w:bottom w:val="single" w:sz="6" w:space="0" w:color="auto"/>
            </w:tcBorders>
          </w:tcPr>
          <w:p w:rsidR="00CA25B3" w:rsidRPr="00A74D3A" w:rsidRDefault="00CA25B3" w:rsidP="004B2E18">
            <w:pPr>
              <w:rPr>
                <w:rFonts w:ascii="Arial" w:hAnsi="Arial" w:cs="Arial"/>
                <w:snapToGrid w:val="0"/>
                <w:spacing w:val="-6"/>
                <w:sz w:val="18"/>
                <w:szCs w:val="18"/>
                <w:lang w:val="uz-Cyrl-UZ"/>
              </w:rPr>
            </w:pPr>
            <w:r w:rsidRPr="00A74D3A">
              <w:rPr>
                <w:rFonts w:ascii="Arial" w:hAnsi="Arial" w:cs="Arial"/>
                <w:snapToGrid w:val="0"/>
                <w:sz w:val="18"/>
                <w:szCs w:val="18"/>
                <w:lang w:val="uz-Cyrl-UZ"/>
              </w:rPr>
              <w:t xml:space="preserve">Препарат фақат ўзга  фунгицидлар билан  бирга  қўшиб  ишлати-лади. </w:t>
            </w:r>
            <w:r w:rsidRPr="00A74D3A">
              <w:rPr>
                <w:rFonts w:ascii="Arial" w:hAnsi="Arial" w:cs="Arial"/>
                <w:snapToGrid w:val="0"/>
                <w:spacing w:val="-6"/>
                <w:sz w:val="18"/>
                <w:szCs w:val="18"/>
                <w:lang w:val="uz-Cyrl-UZ"/>
              </w:rPr>
              <w:t xml:space="preserve">Ўсимлик  гуллаши-гача ва гуллашидан кейин пуркалади. </w:t>
            </w:r>
            <w:r w:rsidRPr="00A74D3A">
              <w:rPr>
                <w:rFonts w:ascii="Arial" w:hAnsi="Arial" w:cs="Arial"/>
                <w:snapToGrid w:val="0"/>
                <w:sz w:val="18"/>
                <w:szCs w:val="18"/>
                <w:lang w:val="uz-Cyrl-UZ"/>
              </w:rPr>
              <w:t>Мазкур препаратни ишлатиш-дан аввал ёки  кейин стробилуринларга хос  бўлмаган  таъсир  механизмига эга  бошқа  препаратлардан фойдаланиш  керак</w:t>
            </w:r>
          </w:p>
        </w:tc>
        <w:tc>
          <w:tcPr>
            <w:tcW w:w="992" w:type="dxa"/>
            <w:tcBorders>
              <w:bottom w:val="single" w:sz="6" w:space="0" w:color="auto"/>
            </w:tcBorders>
            <w:vAlign w:val="center"/>
          </w:tcPr>
          <w:p w:rsidR="00CA25B3" w:rsidRPr="00A74D3A" w:rsidRDefault="00CA25B3" w:rsidP="004B2E18">
            <w:pPr>
              <w:jc w:val="center"/>
              <w:rPr>
                <w:rFonts w:ascii="Arial" w:hAnsi="Arial" w:cs="Arial"/>
                <w:snapToGrid w:val="0"/>
                <w:spacing w:val="-6"/>
                <w:sz w:val="18"/>
                <w:szCs w:val="18"/>
              </w:rPr>
            </w:pPr>
            <w:r w:rsidRPr="00A74D3A">
              <w:rPr>
                <w:rFonts w:ascii="Arial" w:hAnsi="Arial" w:cs="Arial"/>
                <w:snapToGrid w:val="0"/>
                <w:spacing w:val="-6"/>
                <w:sz w:val="18"/>
                <w:szCs w:val="18"/>
              </w:rPr>
              <w:t>30</w:t>
            </w:r>
          </w:p>
        </w:tc>
        <w:tc>
          <w:tcPr>
            <w:tcW w:w="851" w:type="dxa"/>
            <w:vAlign w:val="center"/>
          </w:tcPr>
          <w:p w:rsidR="00CA25B3" w:rsidRPr="00A74D3A" w:rsidRDefault="00CA25B3" w:rsidP="004B2E18">
            <w:pPr>
              <w:jc w:val="center"/>
              <w:rPr>
                <w:rFonts w:ascii="Arial" w:hAnsi="Arial" w:cs="Arial"/>
                <w:sz w:val="18"/>
                <w:szCs w:val="18"/>
                <w:lang w:val="uz-Cyrl-UZ"/>
              </w:rPr>
            </w:pPr>
            <w:r w:rsidRPr="00A74D3A">
              <w:rPr>
                <w:rFonts w:ascii="Arial" w:hAnsi="Arial" w:cs="Arial"/>
                <w:sz w:val="18"/>
                <w:szCs w:val="18"/>
                <w:lang w:val="uz-Cyrl-UZ"/>
              </w:rPr>
              <w:t>2</w:t>
            </w:r>
          </w:p>
        </w:tc>
      </w:tr>
      <w:tr w:rsidR="00CA25B3" w:rsidRPr="00A74D3A" w:rsidTr="004172CE">
        <w:trPr>
          <w:gridAfter w:val="6"/>
          <w:wAfter w:w="6465" w:type="dxa"/>
          <w:trHeight w:val="20"/>
        </w:trPr>
        <w:tc>
          <w:tcPr>
            <w:tcW w:w="1980" w:type="dxa"/>
            <w:vMerge w:val="restart"/>
            <w:tcBorders>
              <w:left w:val="single" w:sz="4" w:space="0" w:color="auto"/>
              <w:right w:val="single" w:sz="4" w:space="0" w:color="auto"/>
            </w:tcBorders>
          </w:tcPr>
          <w:p w:rsidR="00CA25B3" w:rsidRPr="00A74D3A" w:rsidRDefault="00CA25B3" w:rsidP="004B2E18">
            <w:pPr>
              <w:rPr>
                <w:rFonts w:ascii="Arial" w:eastAsia="Batang" w:hAnsi="Arial" w:cs="Arial"/>
                <w:sz w:val="18"/>
                <w:szCs w:val="18"/>
                <w:lang w:val="uz-Cyrl-UZ"/>
              </w:rPr>
            </w:pPr>
            <w:r w:rsidRPr="00A74D3A">
              <w:rPr>
                <w:rFonts w:ascii="Arial" w:eastAsia="Batang" w:hAnsi="Arial" w:cs="Arial"/>
                <w:sz w:val="18"/>
                <w:szCs w:val="18"/>
                <w:lang w:val="uz-Cyrl-UZ"/>
              </w:rPr>
              <w:t xml:space="preserve">ГРАПДРИС 25% сус.к. </w:t>
            </w:r>
          </w:p>
          <w:p w:rsidR="00CA25B3" w:rsidRPr="00A74D3A" w:rsidRDefault="00CA25B3" w:rsidP="004B2E18">
            <w:pPr>
              <w:rPr>
                <w:rFonts w:ascii="Arial" w:eastAsia="Batang" w:hAnsi="Arial" w:cs="Arial"/>
                <w:sz w:val="18"/>
                <w:szCs w:val="18"/>
                <w:lang w:val="uz-Cyrl-UZ"/>
              </w:rPr>
            </w:pPr>
            <w:r w:rsidRPr="00A74D3A">
              <w:rPr>
                <w:rFonts w:ascii="Arial" w:eastAsia="Batang" w:hAnsi="Arial" w:cs="Arial"/>
                <w:sz w:val="18"/>
                <w:szCs w:val="18"/>
                <w:lang w:val="uz-Cyrl-UZ"/>
              </w:rPr>
              <w:lastRenderedPageBreak/>
              <w:t xml:space="preserve">(250 г/л) </w:t>
            </w:r>
          </w:p>
          <w:p w:rsidR="00CA25B3" w:rsidRPr="00A74D3A" w:rsidRDefault="00CA25B3" w:rsidP="004B2E18">
            <w:pPr>
              <w:rPr>
                <w:rFonts w:ascii="Arial" w:eastAsia="Batang" w:hAnsi="Arial" w:cs="Arial"/>
                <w:sz w:val="18"/>
                <w:szCs w:val="18"/>
                <w:lang w:val="uz-Cyrl-UZ"/>
              </w:rPr>
            </w:pPr>
            <w:r w:rsidRPr="00A74D3A">
              <w:rPr>
                <w:rFonts w:ascii="Arial" w:eastAsia="Batang" w:hAnsi="Arial" w:cs="Arial"/>
                <w:sz w:val="18"/>
                <w:szCs w:val="18"/>
                <w:lang w:val="uz-Cyrl-UZ"/>
              </w:rPr>
              <w:t>“</w:t>
            </w:r>
            <w:r w:rsidRPr="00A74D3A">
              <w:rPr>
                <w:rFonts w:ascii="Arial" w:eastAsia="Batang" w:hAnsi="Arial" w:cs="Arial"/>
                <w:sz w:val="18"/>
                <w:szCs w:val="18"/>
                <w:lang w:val="en-US"/>
              </w:rPr>
              <w:t>UPL Ziraat ve Kimya Sanayi ve Ticaret Limited Sirketi</w:t>
            </w:r>
            <w:r w:rsidRPr="00A74D3A">
              <w:rPr>
                <w:rFonts w:ascii="Arial" w:eastAsia="Batang" w:hAnsi="Arial" w:cs="Arial"/>
                <w:sz w:val="18"/>
                <w:szCs w:val="18"/>
                <w:lang w:val="uz-Cyrl-UZ"/>
              </w:rPr>
              <w:t xml:space="preserve">” </w:t>
            </w:r>
          </w:p>
          <w:p w:rsidR="00CA25B3" w:rsidRPr="00A74D3A" w:rsidRDefault="00CA25B3" w:rsidP="004B2E18">
            <w:pPr>
              <w:rPr>
                <w:rFonts w:ascii="Arial" w:eastAsia="Batang" w:hAnsi="Arial" w:cs="Arial"/>
                <w:sz w:val="18"/>
                <w:szCs w:val="18"/>
                <w:lang w:val="uz-Cyrl-UZ"/>
              </w:rPr>
            </w:pPr>
            <w:r w:rsidRPr="00A74D3A">
              <w:rPr>
                <w:rFonts w:ascii="Arial" w:eastAsia="Batang" w:hAnsi="Arial" w:cs="Arial"/>
                <w:sz w:val="18"/>
                <w:szCs w:val="18"/>
                <w:lang w:val="uz-Cyrl-UZ"/>
              </w:rPr>
              <w:t xml:space="preserve">Туркия, </w:t>
            </w:r>
          </w:p>
          <w:p w:rsidR="00CA25B3" w:rsidRPr="00A74D3A" w:rsidRDefault="00CA25B3" w:rsidP="004B2E18">
            <w:pPr>
              <w:rPr>
                <w:rFonts w:ascii="Arial" w:eastAsia="Batang" w:hAnsi="Arial" w:cs="Arial"/>
                <w:sz w:val="18"/>
                <w:szCs w:val="18"/>
                <w:lang w:val="uz-Cyrl-UZ"/>
              </w:rPr>
            </w:pPr>
            <w:r w:rsidRPr="00A74D3A">
              <w:rPr>
                <w:rFonts w:ascii="Arial" w:eastAsia="Batang" w:hAnsi="Arial" w:cs="Arial"/>
                <w:sz w:val="18"/>
                <w:szCs w:val="18"/>
                <w:lang w:val="uz-Cyrl-UZ"/>
              </w:rPr>
              <w:t>31.12.2022</w:t>
            </w:r>
          </w:p>
        </w:tc>
        <w:tc>
          <w:tcPr>
            <w:tcW w:w="992" w:type="dxa"/>
            <w:tcBorders>
              <w:left w:val="single" w:sz="4" w:space="0" w:color="auto"/>
              <w:bottom w:val="single" w:sz="6" w:space="0" w:color="auto"/>
            </w:tcBorders>
            <w:vAlign w:val="center"/>
          </w:tcPr>
          <w:p w:rsidR="00CA25B3" w:rsidRPr="00A74D3A" w:rsidRDefault="00CA25B3" w:rsidP="004B2E18">
            <w:pPr>
              <w:jc w:val="center"/>
              <w:rPr>
                <w:rFonts w:ascii="Arial" w:hAnsi="Arial" w:cs="Arial"/>
                <w:snapToGrid w:val="0"/>
                <w:sz w:val="18"/>
                <w:szCs w:val="18"/>
                <w:lang w:val="en-US"/>
              </w:rPr>
            </w:pPr>
            <w:r w:rsidRPr="00A74D3A">
              <w:rPr>
                <w:rFonts w:ascii="Arial" w:hAnsi="Arial" w:cs="Arial"/>
                <w:snapToGrid w:val="0"/>
                <w:sz w:val="18"/>
                <w:szCs w:val="18"/>
                <w:lang w:val="uz-Cyrl-UZ"/>
              </w:rPr>
              <w:lastRenderedPageBreak/>
              <w:t>0,6</w:t>
            </w:r>
          </w:p>
        </w:tc>
        <w:tc>
          <w:tcPr>
            <w:tcW w:w="1276" w:type="dxa"/>
            <w:tcBorders>
              <w:bottom w:val="single" w:sz="6" w:space="0" w:color="auto"/>
            </w:tcBorders>
            <w:vAlign w:val="center"/>
          </w:tcPr>
          <w:p w:rsidR="00CA25B3" w:rsidRPr="00A74D3A" w:rsidRDefault="00CA25B3"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Иссиқхо-надаги </w:t>
            </w:r>
            <w:r w:rsidRPr="00A74D3A">
              <w:rPr>
                <w:rFonts w:ascii="Arial" w:hAnsi="Arial" w:cs="Arial"/>
                <w:snapToGrid w:val="0"/>
                <w:sz w:val="18"/>
                <w:szCs w:val="18"/>
                <w:lang w:val="uz-Cyrl-UZ"/>
              </w:rPr>
              <w:lastRenderedPageBreak/>
              <w:t xml:space="preserve">бодринг </w:t>
            </w:r>
          </w:p>
        </w:tc>
        <w:tc>
          <w:tcPr>
            <w:tcW w:w="1417" w:type="dxa"/>
            <w:tcBorders>
              <w:bottom w:val="single" w:sz="6" w:space="0" w:color="auto"/>
            </w:tcBorders>
            <w:vAlign w:val="center"/>
          </w:tcPr>
          <w:p w:rsidR="00CA25B3" w:rsidRPr="00A74D3A" w:rsidRDefault="00CA25B3" w:rsidP="004B2E18">
            <w:pPr>
              <w:rPr>
                <w:rFonts w:ascii="Arial" w:hAnsi="Arial" w:cs="Arial"/>
                <w:snapToGrid w:val="0"/>
                <w:sz w:val="18"/>
                <w:szCs w:val="18"/>
                <w:lang w:val="en-US"/>
              </w:rPr>
            </w:pPr>
            <w:r w:rsidRPr="00A74D3A">
              <w:rPr>
                <w:rFonts w:ascii="Arial" w:hAnsi="Arial" w:cs="Arial"/>
                <w:snapToGrid w:val="0"/>
                <w:sz w:val="18"/>
                <w:szCs w:val="18"/>
                <w:lang w:val="uz-Cyrl-UZ"/>
              </w:rPr>
              <w:lastRenderedPageBreak/>
              <w:t>Ун шудринг</w:t>
            </w:r>
          </w:p>
        </w:tc>
        <w:tc>
          <w:tcPr>
            <w:tcW w:w="2552" w:type="dxa"/>
            <w:tcBorders>
              <w:bottom w:val="single" w:sz="6" w:space="0" w:color="auto"/>
            </w:tcBorders>
          </w:tcPr>
          <w:p w:rsidR="00CA25B3" w:rsidRPr="00A74D3A" w:rsidRDefault="00CA25B3" w:rsidP="004B2E18">
            <w:pPr>
              <w:rPr>
                <w:rFonts w:ascii="Arial" w:hAnsi="Arial" w:cs="Arial"/>
                <w:snapToGrid w:val="0"/>
                <w:spacing w:val="-6"/>
                <w:sz w:val="18"/>
                <w:szCs w:val="18"/>
                <w:lang w:val="uz-Cyrl-UZ"/>
              </w:rPr>
            </w:pPr>
            <w:r w:rsidRPr="00A74D3A">
              <w:rPr>
                <w:rFonts w:ascii="Arial" w:hAnsi="Arial" w:cs="Arial"/>
                <w:snapToGrid w:val="0"/>
                <w:sz w:val="18"/>
                <w:szCs w:val="18"/>
                <w:lang w:val="uz-Cyrl-UZ"/>
              </w:rPr>
              <w:t xml:space="preserve">Препарат фақат ўзга  фунгицидлар билан  бирга  </w:t>
            </w:r>
            <w:r w:rsidRPr="00A74D3A">
              <w:rPr>
                <w:rFonts w:ascii="Arial" w:hAnsi="Arial" w:cs="Arial"/>
                <w:snapToGrid w:val="0"/>
                <w:sz w:val="18"/>
                <w:szCs w:val="18"/>
                <w:lang w:val="uz-Cyrl-UZ"/>
              </w:rPr>
              <w:lastRenderedPageBreak/>
              <w:t>қўшиб ишлати-лади.</w:t>
            </w:r>
            <w:r w:rsidRPr="00A74D3A">
              <w:rPr>
                <w:rFonts w:ascii="Arial" w:hAnsi="Arial" w:cs="Arial"/>
                <w:snapToGrid w:val="0"/>
                <w:spacing w:val="-6"/>
                <w:sz w:val="18"/>
                <w:szCs w:val="18"/>
                <w:lang w:val="uz-Cyrl-UZ"/>
              </w:rPr>
              <w:t>Ўсимликнинг  ўсув даврида пуркалади</w:t>
            </w:r>
          </w:p>
          <w:p w:rsidR="00CA25B3" w:rsidRPr="00A74D3A" w:rsidRDefault="00CA25B3" w:rsidP="004B2E18">
            <w:pPr>
              <w:rPr>
                <w:rFonts w:ascii="Arial" w:hAnsi="Arial" w:cs="Arial"/>
                <w:snapToGrid w:val="0"/>
                <w:sz w:val="18"/>
                <w:szCs w:val="18"/>
                <w:lang w:val="uz-Cyrl-UZ"/>
              </w:rPr>
            </w:pPr>
            <w:r w:rsidRPr="00A74D3A">
              <w:rPr>
                <w:rFonts w:ascii="Arial" w:hAnsi="Arial" w:cs="Arial"/>
                <w:snapToGrid w:val="0"/>
                <w:sz w:val="18"/>
                <w:szCs w:val="18"/>
                <w:lang w:val="uz-Cyrl-UZ"/>
              </w:rPr>
              <w:t>Ушбу  далада келгуси  йили экин  турларини алмаштириш  лозим.</w:t>
            </w:r>
          </w:p>
        </w:tc>
        <w:tc>
          <w:tcPr>
            <w:tcW w:w="992" w:type="dxa"/>
            <w:tcBorders>
              <w:bottom w:val="single" w:sz="6" w:space="0" w:color="auto"/>
            </w:tcBorders>
            <w:vAlign w:val="center"/>
          </w:tcPr>
          <w:p w:rsidR="00CA25B3" w:rsidRPr="00A74D3A" w:rsidRDefault="00CA25B3" w:rsidP="004B2E18">
            <w:pPr>
              <w:jc w:val="center"/>
              <w:rPr>
                <w:rFonts w:ascii="Arial" w:hAnsi="Arial" w:cs="Arial"/>
                <w:snapToGrid w:val="0"/>
                <w:spacing w:val="-6"/>
                <w:sz w:val="18"/>
                <w:szCs w:val="18"/>
              </w:rPr>
            </w:pPr>
            <w:r w:rsidRPr="00A74D3A">
              <w:rPr>
                <w:rFonts w:ascii="Arial" w:hAnsi="Arial" w:cs="Arial"/>
                <w:snapToGrid w:val="0"/>
                <w:spacing w:val="-6"/>
                <w:sz w:val="18"/>
                <w:szCs w:val="18"/>
              </w:rPr>
              <w:lastRenderedPageBreak/>
              <w:t>30</w:t>
            </w:r>
          </w:p>
        </w:tc>
        <w:tc>
          <w:tcPr>
            <w:tcW w:w="851" w:type="dxa"/>
            <w:vAlign w:val="center"/>
          </w:tcPr>
          <w:p w:rsidR="00CA25B3" w:rsidRPr="00A74D3A" w:rsidRDefault="00CA25B3" w:rsidP="004B2E18">
            <w:pPr>
              <w:jc w:val="center"/>
              <w:rPr>
                <w:rFonts w:ascii="Arial" w:hAnsi="Arial" w:cs="Arial"/>
                <w:sz w:val="18"/>
                <w:szCs w:val="18"/>
                <w:lang w:val="uz-Cyrl-UZ"/>
              </w:rPr>
            </w:pPr>
            <w:r w:rsidRPr="00A74D3A">
              <w:rPr>
                <w:rFonts w:ascii="Arial" w:hAnsi="Arial" w:cs="Arial"/>
                <w:sz w:val="18"/>
                <w:szCs w:val="18"/>
                <w:lang w:val="uz-Cyrl-UZ"/>
              </w:rPr>
              <w:t>2</w:t>
            </w:r>
          </w:p>
        </w:tc>
      </w:tr>
      <w:tr w:rsidR="00CA25B3" w:rsidRPr="00A74D3A" w:rsidTr="004172CE">
        <w:trPr>
          <w:gridAfter w:val="6"/>
          <w:wAfter w:w="6465" w:type="dxa"/>
          <w:trHeight w:val="20"/>
        </w:trPr>
        <w:tc>
          <w:tcPr>
            <w:tcW w:w="1980" w:type="dxa"/>
            <w:vMerge/>
            <w:tcBorders>
              <w:left w:val="single" w:sz="4" w:space="0" w:color="auto"/>
              <w:bottom w:val="single" w:sz="6" w:space="0" w:color="auto"/>
              <w:right w:val="single" w:sz="4" w:space="0" w:color="auto"/>
            </w:tcBorders>
          </w:tcPr>
          <w:p w:rsidR="00CA25B3" w:rsidRPr="00A74D3A" w:rsidRDefault="00CA25B3" w:rsidP="004B2E18">
            <w:pPr>
              <w:rPr>
                <w:rFonts w:ascii="Arial" w:hAnsi="Arial" w:cs="Arial"/>
                <w:sz w:val="18"/>
                <w:szCs w:val="18"/>
              </w:rPr>
            </w:pPr>
          </w:p>
        </w:tc>
        <w:tc>
          <w:tcPr>
            <w:tcW w:w="992" w:type="dxa"/>
            <w:tcBorders>
              <w:left w:val="single" w:sz="4" w:space="0" w:color="auto"/>
              <w:bottom w:val="single" w:sz="6" w:space="0" w:color="auto"/>
            </w:tcBorders>
            <w:vAlign w:val="center"/>
          </w:tcPr>
          <w:p w:rsidR="00CA25B3" w:rsidRPr="00A74D3A" w:rsidRDefault="00CA25B3" w:rsidP="004B2E18">
            <w:pPr>
              <w:jc w:val="center"/>
              <w:rPr>
                <w:rFonts w:ascii="Arial" w:hAnsi="Arial" w:cs="Arial"/>
                <w:sz w:val="18"/>
                <w:szCs w:val="18"/>
              </w:rPr>
            </w:pPr>
            <w:r w:rsidRPr="00A74D3A">
              <w:rPr>
                <w:rFonts w:ascii="Arial" w:hAnsi="Arial" w:cs="Arial"/>
                <w:snapToGrid w:val="0"/>
                <w:sz w:val="18"/>
                <w:szCs w:val="18"/>
                <w:lang w:val="uz-Cyrl-UZ"/>
              </w:rPr>
              <w:t>0,8</w:t>
            </w:r>
          </w:p>
        </w:tc>
        <w:tc>
          <w:tcPr>
            <w:tcW w:w="1276" w:type="dxa"/>
            <w:tcBorders>
              <w:bottom w:val="single" w:sz="6" w:space="0" w:color="auto"/>
            </w:tcBorders>
            <w:vAlign w:val="center"/>
          </w:tcPr>
          <w:p w:rsidR="00CA25B3" w:rsidRPr="00A74D3A" w:rsidRDefault="00CA25B3" w:rsidP="004B2E18">
            <w:pPr>
              <w:rPr>
                <w:rFonts w:ascii="Arial" w:hAnsi="Arial" w:cs="Arial"/>
                <w:sz w:val="18"/>
                <w:szCs w:val="18"/>
              </w:rPr>
            </w:pPr>
            <w:r w:rsidRPr="00A74D3A">
              <w:rPr>
                <w:rFonts w:ascii="Arial" w:hAnsi="Arial" w:cs="Arial"/>
                <w:snapToGrid w:val="0"/>
                <w:sz w:val="18"/>
                <w:szCs w:val="18"/>
                <w:lang w:val="uz-Cyrl-UZ"/>
              </w:rPr>
              <w:t xml:space="preserve">Ток </w:t>
            </w:r>
          </w:p>
        </w:tc>
        <w:tc>
          <w:tcPr>
            <w:tcW w:w="1417" w:type="dxa"/>
            <w:tcBorders>
              <w:bottom w:val="single" w:sz="6" w:space="0" w:color="auto"/>
            </w:tcBorders>
            <w:vAlign w:val="center"/>
          </w:tcPr>
          <w:p w:rsidR="00CA25B3" w:rsidRPr="00A74D3A" w:rsidRDefault="00CA25B3" w:rsidP="004B2E18">
            <w:pPr>
              <w:rPr>
                <w:rFonts w:ascii="Arial" w:hAnsi="Arial" w:cs="Arial"/>
                <w:sz w:val="18"/>
                <w:szCs w:val="18"/>
              </w:rPr>
            </w:pPr>
            <w:r w:rsidRPr="00A74D3A">
              <w:rPr>
                <w:rFonts w:ascii="Arial" w:hAnsi="Arial" w:cs="Arial"/>
                <w:snapToGrid w:val="0"/>
                <w:sz w:val="18"/>
                <w:szCs w:val="18"/>
                <w:lang w:val="uz-Cyrl-UZ"/>
              </w:rPr>
              <w:t>Милдью, оидиум</w:t>
            </w:r>
          </w:p>
        </w:tc>
        <w:tc>
          <w:tcPr>
            <w:tcW w:w="2552" w:type="dxa"/>
            <w:tcBorders>
              <w:bottom w:val="single" w:sz="6" w:space="0" w:color="auto"/>
            </w:tcBorders>
          </w:tcPr>
          <w:p w:rsidR="00CA25B3" w:rsidRPr="00A74D3A" w:rsidRDefault="00CA25B3" w:rsidP="004B2E18">
            <w:pPr>
              <w:rPr>
                <w:rFonts w:ascii="Arial" w:hAnsi="Arial" w:cs="Arial"/>
                <w:sz w:val="18"/>
                <w:szCs w:val="18"/>
                <w:lang w:val="uz-Cyrl-UZ"/>
              </w:rPr>
            </w:pPr>
            <w:r w:rsidRPr="00A74D3A">
              <w:rPr>
                <w:rFonts w:ascii="Arial" w:hAnsi="Arial" w:cs="Arial"/>
                <w:snapToGrid w:val="0"/>
                <w:sz w:val="18"/>
                <w:szCs w:val="18"/>
                <w:lang w:val="uz-Cyrl-UZ"/>
              </w:rPr>
              <w:t xml:space="preserve">Препарат фақат ўзга  фунгицидлар билан  бирга  қўшиб  ишлати-лади. </w:t>
            </w:r>
            <w:r w:rsidRPr="00A74D3A">
              <w:rPr>
                <w:rFonts w:ascii="Arial" w:hAnsi="Arial" w:cs="Arial"/>
                <w:snapToGrid w:val="0"/>
                <w:spacing w:val="-6"/>
                <w:sz w:val="18"/>
                <w:szCs w:val="18"/>
                <w:lang w:val="uz-Cyrl-UZ"/>
              </w:rPr>
              <w:t xml:space="preserve">Ўсимлик гулла-шигача ва гуллашидан кейин пуркалади. </w:t>
            </w:r>
            <w:r w:rsidRPr="00A74D3A">
              <w:rPr>
                <w:rFonts w:ascii="Arial" w:hAnsi="Arial" w:cs="Arial"/>
                <w:snapToGrid w:val="0"/>
                <w:sz w:val="18"/>
                <w:szCs w:val="18"/>
                <w:lang w:val="uz-Cyrl-UZ"/>
              </w:rPr>
              <w:t>Мазкур препаратни ишлатиш-дан аввал ёки  кейин стробилуринларга хос  бўлмаган  таъсир  механизмига эга  бошқа  препаратлардан фойда-ланиш  керак</w:t>
            </w:r>
          </w:p>
        </w:tc>
        <w:tc>
          <w:tcPr>
            <w:tcW w:w="992" w:type="dxa"/>
            <w:tcBorders>
              <w:bottom w:val="single" w:sz="6" w:space="0" w:color="auto"/>
            </w:tcBorders>
            <w:vAlign w:val="center"/>
          </w:tcPr>
          <w:p w:rsidR="00CA25B3" w:rsidRPr="00A74D3A" w:rsidRDefault="00CA25B3" w:rsidP="004B2E18">
            <w:pPr>
              <w:jc w:val="center"/>
              <w:rPr>
                <w:rFonts w:ascii="Arial" w:hAnsi="Arial" w:cs="Arial"/>
                <w:sz w:val="18"/>
                <w:szCs w:val="18"/>
              </w:rPr>
            </w:pPr>
            <w:r w:rsidRPr="00A74D3A">
              <w:rPr>
                <w:rFonts w:ascii="Arial" w:hAnsi="Arial" w:cs="Arial"/>
                <w:snapToGrid w:val="0"/>
                <w:spacing w:val="-6"/>
                <w:sz w:val="18"/>
                <w:szCs w:val="18"/>
              </w:rPr>
              <w:t>30</w:t>
            </w:r>
          </w:p>
        </w:tc>
        <w:tc>
          <w:tcPr>
            <w:tcW w:w="851" w:type="dxa"/>
            <w:vAlign w:val="center"/>
          </w:tcPr>
          <w:p w:rsidR="00CA25B3" w:rsidRPr="00A74D3A" w:rsidRDefault="00CA25B3" w:rsidP="004B2E18">
            <w:pPr>
              <w:jc w:val="center"/>
              <w:rPr>
                <w:rFonts w:ascii="Arial" w:hAnsi="Arial" w:cs="Arial"/>
                <w:sz w:val="18"/>
                <w:szCs w:val="18"/>
                <w:lang w:val="uz-Cyrl-UZ"/>
              </w:rPr>
            </w:pPr>
            <w:r w:rsidRPr="00A74D3A">
              <w:rPr>
                <w:rFonts w:ascii="Arial" w:hAnsi="Arial" w:cs="Arial"/>
                <w:sz w:val="18"/>
                <w:szCs w:val="18"/>
                <w:lang w:val="uz-Cyrl-UZ"/>
              </w:rPr>
              <w:t>2</w:t>
            </w:r>
          </w:p>
        </w:tc>
      </w:tr>
      <w:tr w:rsidR="00CA25B3" w:rsidRPr="00A74D3A" w:rsidTr="004172CE">
        <w:trPr>
          <w:gridAfter w:val="6"/>
          <w:wAfter w:w="6465" w:type="dxa"/>
          <w:trHeight w:val="20"/>
        </w:trPr>
        <w:tc>
          <w:tcPr>
            <w:tcW w:w="1980" w:type="dxa"/>
            <w:vMerge w:val="restart"/>
            <w:tcBorders>
              <w:left w:val="single" w:sz="4" w:space="0" w:color="auto"/>
              <w:right w:val="single" w:sz="4" w:space="0" w:color="auto"/>
            </w:tcBorders>
          </w:tcPr>
          <w:p w:rsidR="00CA25B3" w:rsidRPr="00A74D3A" w:rsidRDefault="00CA25B3"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КВАДРИО ТИЛТ </w:t>
            </w:r>
          </w:p>
          <w:p w:rsidR="00CA25B3" w:rsidRPr="00A74D3A" w:rsidRDefault="00CA25B3"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25% сус.к. (250 г/л) </w:t>
            </w:r>
          </w:p>
          <w:p w:rsidR="00CA25B3" w:rsidRPr="00A74D3A" w:rsidRDefault="00CA25B3"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“Агро голд плюс” МЧЖ, </w:t>
            </w:r>
          </w:p>
          <w:p w:rsidR="00CA25B3" w:rsidRPr="00A74D3A" w:rsidRDefault="00CA25B3"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Ўзбекистон, </w:t>
            </w:r>
          </w:p>
          <w:p w:rsidR="00CA25B3" w:rsidRPr="00A74D3A" w:rsidRDefault="00CA25B3" w:rsidP="004B2E18">
            <w:pPr>
              <w:rPr>
                <w:rFonts w:ascii="Arial" w:hAnsi="Arial" w:cs="Arial"/>
                <w:snapToGrid w:val="0"/>
                <w:sz w:val="18"/>
                <w:szCs w:val="18"/>
                <w:lang w:val="uz-Cyrl-UZ"/>
              </w:rPr>
            </w:pPr>
            <w:r w:rsidRPr="00A74D3A">
              <w:rPr>
                <w:rFonts w:ascii="Arial" w:hAnsi="Arial" w:cs="Arial"/>
                <w:snapToGrid w:val="0"/>
                <w:sz w:val="18"/>
                <w:szCs w:val="18"/>
                <w:lang w:val="uz-Cyrl-UZ"/>
              </w:rPr>
              <w:t>31.12.2022</w:t>
            </w:r>
          </w:p>
        </w:tc>
        <w:tc>
          <w:tcPr>
            <w:tcW w:w="992" w:type="dxa"/>
            <w:tcBorders>
              <w:left w:val="single" w:sz="4" w:space="0" w:color="auto"/>
              <w:bottom w:val="single" w:sz="6" w:space="0" w:color="auto"/>
            </w:tcBorders>
            <w:vAlign w:val="center"/>
          </w:tcPr>
          <w:p w:rsidR="00CA25B3" w:rsidRPr="00A74D3A" w:rsidRDefault="00CA25B3"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0,6</w:t>
            </w:r>
          </w:p>
        </w:tc>
        <w:tc>
          <w:tcPr>
            <w:tcW w:w="1276" w:type="dxa"/>
            <w:tcBorders>
              <w:bottom w:val="single" w:sz="6" w:space="0" w:color="auto"/>
            </w:tcBorders>
            <w:vAlign w:val="center"/>
          </w:tcPr>
          <w:p w:rsidR="00CA25B3" w:rsidRPr="00A74D3A" w:rsidRDefault="00CA25B3"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Иссиқхо-надаги помидор </w:t>
            </w:r>
          </w:p>
        </w:tc>
        <w:tc>
          <w:tcPr>
            <w:tcW w:w="1417" w:type="dxa"/>
            <w:tcBorders>
              <w:bottom w:val="single" w:sz="6" w:space="0" w:color="auto"/>
            </w:tcBorders>
            <w:vAlign w:val="center"/>
          </w:tcPr>
          <w:p w:rsidR="00CA25B3" w:rsidRPr="00A74D3A" w:rsidRDefault="00CA25B3"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Фитофтороз </w:t>
            </w:r>
          </w:p>
        </w:tc>
        <w:tc>
          <w:tcPr>
            <w:tcW w:w="2552" w:type="dxa"/>
          </w:tcPr>
          <w:p w:rsidR="00CA25B3" w:rsidRPr="00A74D3A" w:rsidRDefault="00CA25B3" w:rsidP="004B2E18">
            <w:pPr>
              <w:rPr>
                <w:rFonts w:ascii="Arial" w:hAnsi="Arial" w:cs="Arial"/>
                <w:snapToGrid w:val="0"/>
                <w:spacing w:val="-6"/>
                <w:sz w:val="18"/>
                <w:szCs w:val="18"/>
                <w:lang w:val="uz-Cyrl-UZ"/>
              </w:rPr>
            </w:pPr>
            <w:r w:rsidRPr="00A74D3A">
              <w:rPr>
                <w:rFonts w:ascii="Arial" w:hAnsi="Arial" w:cs="Arial"/>
                <w:snapToGrid w:val="0"/>
                <w:sz w:val="18"/>
                <w:szCs w:val="18"/>
                <w:lang w:val="uz-Cyrl-UZ"/>
              </w:rPr>
              <w:t>Препарат фақат ўзга  фунгицидлар билан  бирга  қўшиб  ишлати-лади.</w:t>
            </w:r>
            <w:r w:rsidRPr="00A74D3A">
              <w:rPr>
                <w:rFonts w:ascii="Arial" w:hAnsi="Arial" w:cs="Arial"/>
                <w:snapToGrid w:val="0"/>
                <w:spacing w:val="-6"/>
                <w:sz w:val="18"/>
                <w:szCs w:val="18"/>
                <w:lang w:val="uz-Cyrl-UZ"/>
              </w:rPr>
              <w:t>Ўсимликнинг ўсув даврида пуркалади</w:t>
            </w:r>
          </w:p>
          <w:p w:rsidR="00CA25B3" w:rsidRPr="00A74D3A" w:rsidRDefault="00CA25B3" w:rsidP="004B2E18">
            <w:pPr>
              <w:rPr>
                <w:rFonts w:ascii="Arial" w:hAnsi="Arial" w:cs="Arial"/>
                <w:snapToGrid w:val="0"/>
                <w:sz w:val="18"/>
                <w:szCs w:val="18"/>
                <w:lang w:val="uz-Cyrl-UZ"/>
              </w:rPr>
            </w:pPr>
            <w:r w:rsidRPr="00A74D3A">
              <w:rPr>
                <w:rFonts w:ascii="Arial" w:hAnsi="Arial" w:cs="Arial"/>
                <w:snapToGrid w:val="0"/>
                <w:sz w:val="18"/>
                <w:szCs w:val="18"/>
                <w:lang w:val="uz-Cyrl-UZ"/>
              </w:rPr>
              <w:t>Ушбу  далада келгуси  йили экин  турларини алмаштириш  лозим</w:t>
            </w:r>
          </w:p>
        </w:tc>
        <w:tc>
          <w:tcPr>
            <w:tcW w:w="992" w:type="dxa"/>
            <w:tcBorders>
              <w:bottom w:val="single" w:sz="6" w:space="0" w:color="auto"/>
            </w:tcBorders>
            <w:vAlign w:val="center"/>
          </w:tcPr>
          <w:p w:rsidR="00CA25B3" w:rsidRPr="00A74D3A" w:rsidRDefault="00CA25B3" w:rsidP="004B2E18">
            <w:pPr>
              <w:jc w:val="center"/>
              <w:rPr>
                <w:rFonts w:ascii="Arial" w:hAnsi="Arial" w:cs="Arial"/>
                <w:snapToGrid w:val="0"/>
                <w:spacing w:val="-6"/>
                <w:sz w:val="18"/>
                <w:szCs w:val="18"/>
              </w:rPr>
            </w:pPr>
            <w:r w:rsidRPr="00A74D3A">
              <w:rPr>
                <w:rFonts w:ascii="Arial" w:hAnsi="Arial" w:cs="Arial"/>
                <w:snapToGrid w:val="0"/>
                <w:spacing w:val="-6"/>
                <w:sz w:val="18"/>
                <w:szCs w:val="18"/>
              </w:rPr>
              <w:t>30</w:t>
            </w:r>
          </w:p>
        </w:tc>
        <w:tc>
          <w:tcPr>
            <w:tcW w:w="851" w:type="dxa"/>
            <w:vAlign w:val="center"/>
          </w:tcPr>
          <w:p w:rsidR="00CA25B3" w:rsidRPr="00A74D3A" w:rsidRDefault="00CA25B3" w:rsidP="004B2E18">
            <w:pPr>
              <w:jc w:val="center"/>
              <w:rPr>
                <w:rFonts w:ascii="Arial" w:hAnsi="Arial" w:cs="Arial"/>
                <w:sz w:val="18"/>
                <w:szCs w:val="18"/>
                <w:lang w:val="uz-Cyrl-UZ"/>
              </w:rPr>
            </w:pPr>
            <w:r w:rsidRPr="00A74D3A">
              <w:rPr>
                <w:rFonts w:ascii="Arial" w:hAnsi="Arial" w:cs="Arial"/>
                <w:sz w:val="18"/>
                <w:szCs w:val="18"/>
                <w:lang w:val="uz-Cyrl-UZ"/>
              </w:rPr>
              <w:t>2</w:t>
            </w:r>
          </w:p>
        </w:tc>
      </w:tr>
      <w:tr w:rsidR="00CA25B3" w:rsidRPr="00A74D3A" w:rsidTr="004172CE">
        <w:trPr>
          <w:gridAfter w:val="6"/>
          <w:wAfter w:w="6465" w:type="dxa"/>
          <w:trHeight w:val="20"/>
        </w:trPr>
        <w:tc>
          <w:tcPr>
            <w:tcW w:w="1980" w:type="dxa"/>
            <w:vMerge/>
            <w:tcBorders>
              <w:left w:val="single" w:sz="4" w:space="0" w:color="auto"/>
              <w:bottom w:val="single" w:sz="6" w:space="0" w:color="auto"/>
              <w:right w:val="single" w:sz="4" w:space="0" w:color="auto"/>
            </w:tcBorders>
          </w:tcPr>
          <w:p w:rsidR="00CA25B3" w:rsidRPr="00A74D3A" w:rsidRDefault="00CA25B3" w:rsidP="004B2E18">
            <w:pPr>
              <w:rPr>
                <w:rFonts w:ascii="Arial" w:hAnsi="Arial" w:cs="Arial"/>
                <w:sz w:val="18"/>
                <w:szCs w:val="18"/>
              </w:rPr>
            </w:pPr>
          </w:p>
        </w:tc>
        <w:tc>
          <w:tcPr>
            <w:tcW w:w="992" w:type="dxa"/>
            <w:tcBorders>
              <w:left w:val="single" w:sz="4" w:space="0" w:color="auto"/>
              <w:bottom w:val="single" w:sz="6" w:space="0" w:color="auto"/>
            </w:tcBorders>
            <w:vAlign w:val="center"/>
          </w:tcPr>
          <w:p w:rsidR="00CA25B3" w:rsidRPr="00A74D3A" w:rsidRDefault="00CA25B3" w:rsidP="004B2E18">
            <w:pPr>
              <w:jc w:val="center"/>
              <w:rPr>
                <w:rFonts w:ascii="Arial" w:hAnsi="Arial" w:cs="Arial"/>
                <w:sz w:val="18"/>
                <w:szCs w:val="18"/>
              </w:rPr>
            </w:pPr>
            <w:r w:rsidRPr="00A74D3A">
              <w:rPr>
                <w:rFonts w:ascii="Arial" w:hAnsi="Arial" w:cs="Arial"/>
                <w:snapToGrid w:val="0"/>
                <w:sz w:val="18"/>
                <w:szCs w:val="18"/>
                <w:lang w:val="uz-Cyrl-UZ"/>
              </w:rPr>
              <w:t>0,8</w:t>
            </w:r>
          </w:p>
        </w:tc>
        <w:tc>
          <w:tcPr>
            <w:tcW w:w="1276" w:type="dxa"/>
            <w:tcBorders>
              <w:bottom w:val="single" w:sz="6" w:space="0" w:color="auto"/>
            </w:tcBorders>
            <w:vAlign w:val="center"/>
          </w:tcPr>
          <w:p w:rsidR="00CA25B3" w:rsidRPr="00A74D3A" w:rsidRDefault="00CA25B3" w:rsidP="004B2E18">
            <w:pPr>
              <w:rPr>
                <w:rFonts w:ascii="Arial" w:hAnsi="Arial" w:cs="Arial"/>
                <w:sz w:val="18"/>
                <w:szCs w:val="18"/>
              </w:rPr>
            </w:pPr>
            <w:r w:rsidRPr="00A74D3A">
              <w:rPr>
                <w:rFonts w:ascii="Arial" w:hAnsi="Arial" w:cs="Arial"/>
                <w:snapToGrid w:val="0"/>
                <w:spacing w:val="-6"/>
                <w:sz w:val="18"/>
                <w:szCs w:val="18"/>
                <w:lang w:val="uz-Cyrl-UZ"/>
              </w:rPr>
              <w:t>Ток</w:t>
            </w:r>
          </w:p>
        </w:tc>
        <w:tc>
          <w:tcPr>
            <w:tcW w:w="1417" w:type="dxa"/>
            <w:tcBorders>
              <w:bottom w:val="single" w:sz="6" w:space="0" w:color="auto"/>
            </w:tcBorders>
            <w:vAlign w:val="center"/>
          </w:tcPr>
          <w:p w:rsidR="00CA25B3" w:rsidRPr="00A74D3A" w:rsidRDefault="00CA25B3"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Милдью, </w:t>
            </w:r>
          </w:p>
          <w:p w:rsidR="00CA25B3" w:rsidRPr="00A74D3A" w:rsidRDefault="00CA25B3" w:rsidP="004B2E18">
            <w:pPr>
              <w:rPr>
                <w:rFonts w:ascii="Arial" w:hAnsi="Arial" w:cs="Arial"/>
                <w:sz w:val="18"/>
                <w:szCs w:val="18"/>
              </w:rPr>
            </w:pPr>
            <w:r w:rsidRPr="00A74D3A">
              <w:rPr>
                <w:rFonts w:ascii="Arial" w:hAnsi="Arial" w:cs="Arial"/>
                <w:snapToGrid w:val="0"/>
                <w:spacing w:val="-6"/>
                <w:sz w:val="18"/>
                <w:szCs w:val="18"/>
                <w:lang w:val="uz-Cyrl-UZ"/>
              </w:rPr>
              <w:t xml:space="preserve">оидиум </w:t>
            </w:r>
          </w:p>
        </w:tc>
        <w:tc>
          <w:tcPr>
            <w:tcW w:w="2552" w:type="dxa"/>
            <w:tcBorders>
              <w:bottom w:val="single" w:sz="6" w:space="0" w:color="auto"/>
            </w:tcBorders>
          </w:tcPr>
          <w:p w:rsidR="00CA25B3" w:rsidRPr="00A74D3A" w:rsidRDefault="00CA25B3" w:rsidP="004B2E18">
            <w:pPr>
              <w:rPr>
                <w:rFonts w:ascii="Arial" w:hAnsi="Arial" w:cs="Arial"/>
                <w:sz w:val="18"/>
                <w:szCs w:val="18"/>
                <w:lang w:val="uz-Cyrl-UZ"/>
              </w:rPr>
            </w:pPr>
            <w:r w:rsidRPr="00A74D3A">
              <w:rPr>
                <w:rFonts w:ascii="Arial" w:hAnsi="Arial" w:cs="Arial"/>
                <w:snapToGrid w:val="0"/>
                <w:sz w:val="18"/>
                <w:szCs w:val="18"/>
                <w:lang w:val="uz-Cyrl-UZ"/>
              </w:rPr>
              <w:t xml:space="preserve">Препарат фақат ўзга  фунгицидлар билан  бирга  қўшиб  ишлати-лади. </w:t>
            </w:r>
            <w:r w:rsidRPr="00A74D3A">
              <w:rPr>
                <w:rFonts w:ascii="Arial" w:hAnsi="Arial" w:cs="Arial"/>
                <w:snapToGrid w:val="0"/>
                <w:spacing w:val="-6"/>
                <w:sz w:val="18"/>
                <w:szCs w:val="18"/>
                <w:lang w:val="uz-Cyrl-UZ"/>
              </w:rPr>
              <w:t xml:space="preserve">Ўсимлик гулла-шигача ва гуллашидан кейин пуркалади. </w:t>
            </w:r>
            <w:r w:rsidRPr="00A74D3A">
              <w:rPr>
                <w:rFonts w:ascii="Arial" w:hAnsi="Arial" w:cs="Arial"/>
                <w:snapToGrid w:val="0"/>
                <w:sz w:val="18"/>
                <w:szCs w:val="18"/>
                <w:lang w:val="uz-Cyrl-UZ"/>
              </w:rPr>
              <w:t>Мазкур препаратни ишлатиш-дан аввал ёки  кейин стробилуринларга хос  бўлмаган  таъсир  механизмига эга  бошқа  препаратлардан фойда-ланиш  керак</w:t>
            </w:r>
          </w:p>
        </w:tc>
        <w:tc>
          <w:tcPr>
            <w:tcW w:w="992" w:type="dxa"/>
            <w:tcBorders>
              <w:bottom w:val="single" w:sz="6" w:space="0" w:color="auto"/>
            </w:tcBorders>
            <w:vAlign w:val="center"/>
          </w:tcPr>
          <w:p w:rsidR="00CA25B3" w:rsidRPr="00A74D3A" w:rsidRDefault="00CA25B3" w:rsidP="004B2E18">
            <w:pPr>
              <w:jc w:val="center"/>
              <w:rPr>
                <w:rFonts w:ascii="Arial" w:hAnsi="Arial" w:cs="Arial"/>
                <w:sz w:val="18"/>
                <w:szCs w:val="18"/>
              </w:rPr>
            </w:pPr>
            <w:r w:rsidRPr="00A74D3A">
              <w:rPr>
                <w:rFonts w:ascii="Arial" w:hAnsi="Arial" w:cs="Arial"/>
                <w:snapToGrid w:val="0"/>
                <w:spacing w:val="-6"/>
                <w:sz w:val="18"/>
                <w:szCs w:val="18"/>
              </w:rPr>
              <w:t>30</w:t>
            </w:r>
          </w:p>
        </w:tc>
        <w:tc>
          <w:tcPr>
            <w:tcW w:w="851" w:type="dxa"/>
            <w:vAlign w:val="center"/>
          </w:tcPr>
          <w:p w:rsidR="00CA25B3" w:rsidRPr="00A74D3A" w:rsidRDefault="00CA25B3" w:rsidP="004B2E18">
            <w:pPr>
              <w:jc w:val="center"/>
              <w:rPr>
                <w:rFonts w:ascii="Arial" w:hAnsi="Arial" w:cs="Arial"/>
                <w:sz w:val="18"/>
                <w:szCs w:val="18"/>
                <w:lang w:val="uz-Cyrl-UZ"/>
              </w:rPr>
            </w:pPr>
            <w:r w:rsidRPr="00A74D3A">
              <w:rPr>
                <w:rFonts w:ascii="Arial" w:hAnsi="Arial" w:cs="Arial"/>
                <w:sz w:val="18"/>
                <w:szCs w:val="18"/>
                <w:lang w:val="uz-Cyrl-UZ"/>
              </w:rPr>
              <w:t>2</w:t>
            </w:r>
          </w:p>
        </w:tc>
      </w:tr>
      <w:tr w:rsidR="00CA25B3" w:rsidRPr="00A74D3A" w:rsidTr="004172CE">
        <w:trPr>
          <w:gridAfter w:val="6"/>
          <w:wAfter w:w="6465" w:type="dxa"/>
          <w:trHeight w:val="20"/>
        </w:trPr>
        <w:tc>
          <w:tcPr>
            <w:tcW w:w="1980" w:type="dxa"/>
            <w:vMerge w:val="restart"/>
            <w:tcBorders>
              <w:top w:val="single" w:sz="4" w:space="0" w:color="auto"/>
              <w:left w:val="single" w:sz="4" w:space="0" w:color="auto"/>
              <w:right w:val="single" w:sz="4" w:space="0" w:color="auto"/>
            </w:tcBorders>
          </w:tcPr>
          <w:p w:rsidR="00CA25B3" w:rsidRPr="00A74D3A" w:rsidRDefault="00CA25B3" w:rsidP="004B2E18">
            <w:pPr>
              <w:rPr>
                <w:rFonts w:ascii="Arial" w:hAnsi="Arial" w:cs="Arial"/>
                <w:snapToGrid w:val="0"/>
                <w:sz w:val="18"/>
                <w:szCs w:val="18"/>
              </w:rPr>
            </w:pPr>
            <w:r w:rsidRPr="00A74D3A">
              <w:rPr>
                <w:rFonts w:ascii="Arial" w:hAnsi="Arial" w:cs="Arial"/>
                <w:snapToGrid w:val="0"/>
                <w:sz w:val="18"/>
                <w:szCs w:val="18"/>
              </w:rPr>
              <w:t>КВАДРИС 25% с</w:t>
            </w:r>
            <w:r w:rsidRPr="00A74D3A">
              <w:rPr>
                <w:rFonts w:ascii="Arial" w:hAnsi="Arial" w:cs="Arial"/>
                <w:snapToGrid w:val="0"/>
                <w:sz w:val="18"/>
                <w:szCs w:val="18"/>
                <w:lang w:val="uz-Cyrl-UZ"/>
              </w:rPr>
              <w:t>ус</w:t>
            </w:r>
            <w:r w:rsidRPr="00A74D3A">
              <w:rPr>
                <w:rFonts w:ascii="Arial" w:hAnsi="Arial" w:cs="Arial"/>
                <w:snapToGrid w:val="0"/>
                <w:sz w:val="18"/>
                <w:szCs w:val="18"/>
              </w:rPr>
              <w:t>.к.</w:t>
            </w:r>
          </w:p>
          <w:p w:rsidR="00CA25B3" w:rsidRPr="00A74D3A" w:rsidRDefault="00CA25B3" w:rsidP="004B2E18">
            <w:pPr>
              <w:rPr>
                <w:rFonts w:ascii="Arial" w:hAnsi="Arial" w:cs="Arial"/>
                <w:snapToGrid w:val="0"/>
                <w:sz w:val="18"/>
                <w:szCs w:val="18"/>
              </w:rPr>
            </w:pPr>
            <w:r w:rsidRPr="00A74D3A">
              <w:rPr>
                <w:rFonts w:ascii="Arial" w:hAnsi="Arial" w:cs="Arial"/>
                <w:snapToGrid w:val="0"/>
                <w:sz w:val="18"/>
                <w:szCs w:val="18"/>
              </w:rPr>
              <w:t>(250 г/л)</w:t>
            </w:r>
          </w:p>
          <w:p w:rsidR="00CA25B3" w:rsidRPr="00A74D3A" w:rsidRDefault="00CA25B3" w:rsidP="004B2E18">
            <w:pPr>
              <w:rPr>
                <w:rFonts w:ascii="Arial" w:hAnsi="Arial" w:cs="Arial"/>
                <w:snapToGrid w:val="0"/>
                <w:sz w:val="18"/>
                <w:szCs w:val="18"/>
              </w:rPr>
            </w:pPr>
            <w:r w:rsidRPr="00A74D3A">
              <w:rPr>
                <w:rFonts w:ascii="Arial" w:hAnsi="Arial" w:cs="Arial"/>
                <w:snapToGrid w:val="0"/>
                <w:spacing w:val="-6"/>
                <w:sz w:val="18"/>
                <w:szCs w:val="18"/>
              </w:rPr>
              <w:t>"</w:t>
            </w:r>
            <w:r w:rsidRPr="00A74D3A">
              <w:rPr>
                <w:rFonts w:ascii="Arial" w:hAnsi="Arial" w:cs="Arial"/>
                <w:snapToGrid w:val="0"/>
                <w:sz w:val="18"/>
                <w:szCs w:val="18"/>
              </w:rPr>
              <w:t>Сингента Кроп Протекшн АГ</w:t>
            </w:r>
            <w:r w:rsidRPr="00A74D3A">
              <w:rPr>
                <w:rFonts w:ascii="Arial" w:hAnsi="Arial" w:cs="Arial"/>
                <w:snapToGrid w:val="0"/>
                <w:spacing w:val="-6"/>
                <w:sz w:val="18"/>
                <w:szCs w:val="18"/>
              </w:rPr>
              <w:t>"</w:t>
            </w:r>
            <w:r w:rsidRPr="00A74D3A">
              <w:rPr>
                <w:rFonts w:ascii="Arial" w:hAnsi="Arial" w:cs="Arial"/>
                <w:snapToGrid w:val="0"/>
                <w:sz w:val="18"/>
                <w:szCs w:val="18"/>
              </w:rPr>
              <w:t xml:space="preserve">, </w:t>
            </w:r>
          </w:p>
          <w:p w:rsidR="00CA25B3" w:rsidRPr="00A74D3A" w:rsidRDefault="00CA25B3" w:rsidP="004B2E18">
            <w:pPr>
              <w:rPr>
                <w:rFonts w:ascii="Arial" w:hAnsi="Arial" w:cs="Arial"/>
                <w:snapToGrid w:val="0"/>
                <w:sz w:val="18"/>
                <w:szCs w:val="18"/>
              </w:rPr>
            </w:pPr>
            <w:r w:rsidRPr="00A74D3A">
              <w:rPr>
                <w:rFonts w:ascii="Arial" w:hAnsi="Arial" w:cs="Arial"/>
                <w:snapToGrid w:val="0"/>
                <w:sz w:val="18"/>
                <w:szCs w:val="18"/>
              </w:rPr>
              <w:t>Швейцария,</w:t>
            </w:r>
          </w:p>
          <w:p w:rsidR="00CA25B3" w:rsidRPr="00A74D3A" w:rsidRDefault="00CA25B3" w:rsidP="004B2E18">
            <w:pPr>
              <w:rPr>
                <w:rFonts w:ascii="Arial" w:hAnsi="Arial" w:cs="Arial"/>
                <w:snapToGrid w:val="0"/>
                <w:sz w:val="18"/>
                <w:szCs w:val="18"/>
              </w:rPr>
            </w:pPr>
            <w:r w:rsidRPr="00A74D3A">
              <w:rPr>
                <w:rFonts w:ascii="Arial" w:hAnsi="Arial" w:cs="Arial"/>
                <w:snapToGrid w:val="0"/>
                <w:sz w:val="18"/>
                <w:szCs w:val="18"/>
              </w:rPr>
              <w:t>31.12.2024</w:t>
            </w:r>
          </w:p>
        </w:tc>
        <w:tc>
          <w:tcPr>
            <w:tcW w:w="992" w:type="dxa"/>
            <w:tcBorders>
              <w:left w:val="single" w:sz="4" w:space="0" w:color="auto"/>
            </w:tcBorders>
            <w:vAlign w:val="center"/>
          </w:tcPr>
          <w:p w:rsidR="00CA25B3" w:rsidRPr="00A74D3A" w:rsidRDefault="00CA25B3" w:rsidP="004B2E18">
            <w:pPr>
              <w:jc w:val="center"/>
              <w:rPr>
                <w:rFonts w:ascii="Arial" w:hAnsi="Arial" w:cs="Arial"/>
                <w:snapToGrid w:val="0"/>
                <w:sz w:val="18"/>
                <w:szCs w:val="18"/>
              </w:rPr>
            </w:pPr>
            <w:r w:rsidRPr="00A74D3A">
              <w:rPr>
                <w:rFonts w:ascii="Arial" w:hAnsi="Arial" w:cs="Arial"/>
                <w:snapToGrid w:val="0"/>
                <w:sz w:val="18"/>
                <w:szCs w:val="18"/>
              </w:rPr>
              <w:t>0,8</w:t>
            </w:r>
          </w:p>
        </w:tc>
        <w:tc>
          <w:tcPr>
            <w:tcW w:w="1276" w:type="dxa"/>
            <w:vAlign w:val="center"/>
          </w:tcPr>
          <w:p w:rsidR="00CA25B3" w:rsidRPr="00A74D3A" w:rsidRDefault="00CA25B3"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Ток </w:t>
            </w:r>
          </w:p>
        </w:tc>
        <w:tc>
          <w:tcPr>
            <w:tcW w:w="1417" w:type="dxa"/>
            <w:vAlign w:val="center"/>
          </w:tcPr>
          <w:p w:rsidR="00CA25B3" w:rsidRPr="00A74D3A" w:rsidRDefault="00CA25B3" w:rsidP="004B2E18">
            <w:pPr>
              <w:rPr>
                <w:rFonts w:ascii="Arial" w:hAnsi="Arial" w:cs="Arial"/>
                <w:snapToGrid w:val="0"/>
                <w:sz w:val="18"/>
                <w:szCs w:val="18"/>
              </w:rPr>
            </w:pPr>
            <w:r w:rsidRPr="00A74D3A">
              <w:rPr>
                <w:rFonts w:ascii="Arial" w:hAnsi="Arial" w:cs="Arial"/>
                <w:snapToGrid w:val="0"/>
                <w:sz w:val="18"/>
                <w:szCs w:val="18"/>
              </w:rPr>
              <w:t>Милдью, оидиум</w:t>
            </w:r>
          </w:p>
        </w:tc>
        <w:tc>
          <w:tcPr>
            <w:tcW w:w="2552" w:type="dxa"/>
          </w:tcPr>
          <w:p w:rsidR="00CA25B3" w:rsidRPr="00A74D3A" w:rsidRDefault="00CA25B3" w:rsidP="004B2E18">
            <w:pPr>
              <w:rPr>
                <w:rFonts w:ascii="Arial" w:hAnsi="Arial" w:cs="Arial"/>
                <w:snapToGrid w:val="0"/>
                <w:spacing w:val="-6"/>
                <w:sz w:val="18"/>
                <w:szCs w:val="18"/>
                <w:lang w:val="uz-Cyrl-UZ"/>
              </w:rPr>
            </w:pPr>
            <w:r w:rsidRPr="00A74D3A">
              <w:rPr>
                <w:rFonts w:ascii="Arial" w:hAnsi="Arial" w:cs="Arial"/>
                <w:snapToGrid w:val="0"/>
                <w:sz w:val="18"/>
                <w:szCs w:val="18"/>
                <w:lang w:val="uz-Cyrl-UZ"/>
              </w:rPr>
              <w:t>Препарат фақат ўзга  фунгицидлар билан  бирга  қўшиб  ишлати-лади.</w:t>
            </w: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 гуллаши</w:t>
            </w:r>
            <w:r w:rsidRPr="00A74D3A">
              <w:rPr>
                <w:rFonts w:ascii="Arial" w:hAnsi="Arial" w:cs="Arial"/>
                <w:snapToGrid w:val="0"/>
                <w:spacing w:val="-6"/>
                <w:sz w:val="18"/>
                <w:szCs w:val="18"/>
                <w:lang w:val="uz-Cyrl-UZ"/>
              </w:rPr>
              <w:t>-</w:t>
            </w:r>
            <w:r w:rsidRPr="00A74D3A">
              <w:rPr>
                <w:rFonts w:ascii="Arial" w:hAnsi="Arial" w:cs="Arial"/>
                <w:snapToGrid w:val="0"/>
                <w:spacing w:val="-6"/>
                <w:sz w:val="18"/>
                <w:szCs w:val="18"/>
              </w:rPr>
              <w:t xml:space="preserve">гача ва гуллашидан кейин пуркалади. </w:t>
            </w:r>
            <w:r w:rsidRPr="00A74D3A">
              <w:rPr>
                <w:rFonts w:ascii="Arial" w:hAnsi="Arial" w:cs="Arial"/>
                <w:snapToGrid w:val="0"/>
                <w:sz w:val="18"/>
                <w:szCs w:val="18"/>
                <w:lang w:val="uz-Cyrl-UZ"/>
              </w:rPr>
              <w:t>Мазкур препаратни ишлатиш-дан аввал ёки  кейин стробилуринларга хос  бўлмаган  таъсир  механизмига эга  бошқа  препаратлардан фойда</w:t>
            </w:r>
            <w:r w:rsidRPr="00A74D3A">
              <w:rPr>
                <w:rFonts w:ascii="Arial" w:hAnsi="Arial" w:cs="Arial"/>
                <w:snapToGrid w:val="0"/>
                <w:sz w:val="18"/>
                <w:szCs w:val="18"/>
              </w:rPr>
              <w:t>-</w:t>
            </w:r>
            <w:r w:rsidRPr="00A74D3A">
              <w:rPr>
                <w:rFonts w:ascii="Arial" w:hAnsi="Arial" w:cs="Arial"/>
                <w:snapToGrid w:val="0"/>
                <w:sz w:val="18"/>
                <w:szCs w:val="18"/>
                <w:lang w:val="uz-Cyrl-UZ"/>
              </w:rPr>
              <w:t>ланиш  керак</w:t>
            </w:r>
          </w:p>
        </w:tc>
        <w:tc>
          <w:tcPr>
            <w:tcW w:w="992" w:type="dxa"/>
            <w:vAlign w:val="center"/>
          </w:tcPr>
          <w:p w:rsidR="00CA25B3" w:rsidRPr="00A74D3A" w:rsidRDefault="00CA25B3" w:rsidP="004B2E18">
            <w:pPr>
              <w:jc w:val="center"/>
              <w:rPr>
                <w:rFonts w:ascii="Arial" w:hAnsi="Arial" w:cs="Arial"/>
                <w:snapToGrid w:val="0"/>
                <w:spacing w:val="-6"/>
                <w:sz w:val="18"/>
                <w:szCs w:val="18"/>
              </w:rPr>
            </w:pPr>
            <w:r w:rsidRPr="00A74D3A">
              <w:rPr>
                <w:rFonts w:ascii="Arial" w:hAnsi="Arial" w:cs="Arial"/>
                <w:snapToGrid w:val="0"/>
                <w:spacing w:val="-6"/>
                <w:sz w:val="18"/>
                <w:szCs w:val="18"/>
              </w:rPr>
              <w:t>30</w:t>
            </w:r>
          </w:p>
        </w:tc>
        <w:tc>
          <w:tcPr>
            <w:tcW w:w="851" w:type="dxa"/>
            <w:vAlign w:val="center"/>
          </w:tcPr>
          <w:p w:rsidR="00CA25B3" w:rsidRPr="00A74D3A" w:rsidRDefault="00CA25B3" w:rsidP="004B2E18">
            <w:pPr>
              <w:jc w:val="center"/>
              <w:rPr>
                <w:rFonts w:ascii="Arial" w:hAnsi="Arial" w:cs="Arial"/>
                <w:sz w:val="18"/>
                <w:szCs w:val="18"/>
                <w:lang w:val="uz-Cyrl-UZ"/>
              </w:rPr>
            </w:pPr>
            <w:r w:rsidRPr="00A74D3A">
              <w:rPr>
                <w:rFonts w:ascii="Arial" w:hAnsi="Arial" w:cs="Arial"/>
                <w:sz w:val="18"/>
                <w:szCs w:val="18"/>
                <w:lang w:val="uz-Cyrl-UZ"/>
              </w:rPr>
              <w:t>2</w:t>
            </w:r>
          </w:p>
        </w:tc>
      </w:tr>
      <w:tr w:rsidR="00CA25B3" w:rsidRPr="00A74D3A" w:rsidTr="004172CE">
        <w:trPr>
          <w:gridAfter w:val="6"/>
          <w:wAfter w:w="6465" w:type="dxa"/>
          <w:trHeight w:val="20"/>
        </w:trPr>
        <w:tc>
          <w:tcPr>
            <w:tcW w:w="1980" w:type="dxa"/>
            <w:vMerge/>
            <w:tcBorders>
              <w:left w:val="single" w:sz="4" w:space="0" w:color="auto"/>
              <w:right w:val="single" w:sz="4" w:space="0" w:color="auto"/>
            </w:tcBorders>
          </w:tcPr>
          <w:p w:rsidR="00CA25B3" w:rsidRPr="00A74D3A" w:rsidRDefault="00CA25B3" w:rsidP="004B2E18">
            <w:pPr>
              <w:rPr>
                <w:rFonts w:ascii="Arial" w:hAnsi="Arial" w:cs="Arial"/>
                <w:sz w:val="18"/>
                <w:szCs w:val="18"/>
              </w:rPr>
            </w:pPr>
          </w:p>
        </w:tc>
        <w:tc>
          <w:tcPr>
            <w:tcW w:w="992" w:type="dxa"/>
            <w:tcBorders>
              <w:left w:val="single" w:sz="4" w:space="0" w:color="auto"/>
              <w:bottom w:val="single" w:sz="6" w:space="0" w:color="auto"/>
            </w:tcBorders>
            <w:vAlign w:val="center"/>
          </w:tcPr>
          <w:p w:rsidR="00CA25B3" w:rsidRPr="00A74D3A" w:rsidRDefault="00CA25B3" w:rsidP="004B2E18">
            <w:pPr>
              <w:jc w:val="center"/>
              <w:rPr>
                <w:rFonts w:ascii="Arial" w:hAnsi="Arial" w:cs="Arial"/>
                <w:sz w:val="18"/>
                <w:szCs w:val="18"/>
              </w:rPr>
            </w:pPr>
            <w:r w:rsidRPr="00A74D3A">
              <w:rPr>
                <w:rFonts w:ascii="Arial" w:hAnsi="Arial" w:cs="Arial"/>
                <w:snapToGrid w:val="0"/>
                <w:sz w:val="18"/>
                <w:szCs w:val="18"/>
              </w:rPr>
              <w:t>0,4 – 0,6</w:t>
            </w:r>
          </w:p>
        </w:tc>
        <w:tc>
          <w:tcPr>
            <w:tcW w:w="1276" w:type="dxa"/>
            <w:tcBorders>
              <w:bottom w:val="single" w:sz="6" w:space="0" w:color="auto"/>
            </w:tcBorders>
            <w:vAlign w:val="center"/>
          </w:tcPr>
          <w:p w:rsidR="00CA25B3" w:rsidRPr="00A74D3A" w:rsidRDefault="00CA25B3" w:rsidP="004B2E18">
            <w:pPr>
              <w:rPr>
                <w:rFonts w:ascii="Arial" w:hAnsi="Arial" w:cs="Arial"/>
                <w:sz w:val="18"/>
                <w:szCs w:val="18"/>
              </w:rPr>
            </w:pPr>
            <w:r w:rsidRPr="00A74D3A">
              <w:rPr>
                <w:rFonts w:ascii="Arial" w:hAnsi="Arial" w:cs="Arial"/>
                <w:snapToGrid w:val="0"/>
                <w:spacing w:val="-6"/>
                <w:sz w:val="18"/>
                <w:szCs w:val="18"/>
              </w:rPr>
              <w:t>Исси</w:t>
            </w:r>
            <w:r w:rsidRPr="00A74D3A">
              <w:rPr>
                <w:rFonts w:ascii="Arial" w:hAnsi="Arial" w:cs="Arial"/>
                <w:snapToGrid w:val="0"/>
                <w:spacing w:val="-6"/>
                <w:sz w:val="18"/>
                <w:szCs w:val="18"/>
                <w:lang w:val="uz-Cyrl-UZ"/>
              </w:rPr>
              <w:t>қ</w:t>
            </w:r>
            <w:r w:rsidRPr="00A74D3A">
              <w:rPr>
                <w:rFonts w:ascii="Arial" w:hAnsi="Arial" w:cs="Arial"/>
                <w:snapToGrid w:val="0"/>
                <w:spacing w:val="-6"/>
                <w:sz w:val="18"/>
                <w:szCs w:val="18"/>
              </w:rPr>
              <w:t xml:space="preserve">хо-надаги </w:t>
            </w:r>
            <w:r w:rsidRPr="00A74D3A">
              <w:rPr>
                <w:rFonts w:ascii="Arial" w:hAnsi="Arial" w:cs="Arial"/>
                <w:snapToGrid w:val="0"/>
                <w:spacing w:val="-6"/>
                <w:sz w:val="18"/>
                <w:szCs w:val="18"/>
                <w:lang w:val="uz-Cyrl-UZ"/>
              </w:rPr>
              <w:t>помидор</w:t>
            </w:r>
            <w:r w:rsidRPr="00A74D3A">
              <w:rPr>
                <w:rFonts w:ascii="Arial" w:hAnsi="Arial" w:cs="Arial"/>
                <w:snapToGrid w:val="0"/>
                <w:spacing w:val="-6"/>
                <w:sz w:val="18"/>
                <w:szCs w:val="18"/>
              </w:rPr>
              <w:t xml:space="preserve"> </w:t>
            </w:r>
          </w:p>
        </w:tc>
        <w:tc>
          <w:tcPr>
            <w:tcW w:w="1417" w:type="dxa"/>
            <w:tcBorders>
              <w:bottom w:val="single" w:sz="6" w:space="0" w:color="auto"/>
            </w:tcBorders>
            <w:vAlign w:val="center"/>
          </w:tcPr>
          <w:p w:rsidR="00CA25B3" w:rsidRPr="00A74D3A" w:rsidRDefault="00CA25B3" w:rsidP="004B2E18">
            <w:pPr>
              <w:rPr>
                <w:rFonts w:ascii="Arial" w:hAnsi="Arial" w:cs="Arial"/>
                <w:sz w:val="18"/>
                <w:szCs w:val="18"/>
              </w:rPr>
            </w:pPr>
            <w:r w:rsidRPr="00A74D3A">
              <w:rPr>
                <w:rFonts w:ascii="Arial" w:hAnsi="Arial" w:cs="Arial"/>
                <w:snapToGrid w:val="0"/>
                <w:spacing w:val="-6"/>
                <w:sz w:val="18"/>
                <w:szCs w:val="18"/>
              </w:rPr>
              <w:t>Фитофтороз</w:t>
            </w:r>
          </w:p>
        </w:tc>
        <w:tc>
          <w:tcPr>
            <w:tcW w:w="2552" w:type="dxa"/>
            <w:tcBorders>
              <w:bottom w:val="single" w:sz="6" w:space="0" w:color="auto"/>
            </w:tcBorders>
          </w:tcPr>
          <w:p w:rsidR="00CA25B3" w:rsidRPr="00A74D3A" w:rsidRDefault="00CA25B3" w:rsidP="004B2E18">
            <w:pPr>
              <w:rPr>
                <w:rFonts w:ascii="Arial" w:hAnsi="Arial" w:cs="Arial"/>
                <w:snapToGrid w:val="0"/>
                <w:spacing w:val="-6"/>
                <w:sz w:val="18"/>
                <w:szCs w:val="18"/>
                <w:lang w:val="uz-Cyrl-UZ"/>
              </w:rPr>
            </w:pPr>
            <w:r w:rsidRPr="00A74D3A">
              <w:rPr>
                <w:rFonts w:ascii="Arial" w:hAnsi="Arial" w:cs="Arial"/>
                <w:snapToGrid w:val="0"/>
                <w:sz w:val="18"/>
                <w:szCs w:val="18"/>
                <w:lang w:val="uz-Cyrl-UZ"/>
              </w:rPr>
              <w:t xml:space="preserve">Препарат фақат ўзга  фунгицидлар билан  бирга  қўшиб  ишлати-лади. </w:t>
            </w:r>
            <w:r w:rsidRPr="00A74D3A">
              <w:rPr>
                <w:rFonts w:ascii="Arial" w:hAnsi="Arial" w:cs="Arial"/>
                <w:snapToGrid w:val="0"/>
                <w:spacing w:val="-6"/>
                <w:sz w:val="18"/>
                <w:szCs w:val="18"/>
                <w:lang w:val="uz-Cyrl-UZ"/>
              </w:rPr>
              <w:t>Ўсимликнинг  ўсув даврида пуркалади</w:t>
            </w:r>
          </w:p>
          <w:p w:rsidR="00CA25B3" w:rsidRPr="00A74D3A" w:rsidRDefault="00CA25B3" w:rsidP="004B2E18">
            <w:pPr>
              <w:rPr>
                <w:rFonts w:ascii="Arial" w:hAnsi="Arial" w:cs="Arial"/>
                <w:sz w:val="18"/>
                <w:szCs w:val="18"/>
                <w:lang w:val="uz-Cyrl-UZ"/>
              </w:rPr>
            </w:pPr>
            <w:r w:rsidRPr="00A74D3A">
              <w:rPr>
                <w:rFonts w:ascii="Arial" w:hAnsi="Arial" w:cs="Arial"/>
                <w:snapToGrid w:val="0"/>
                <w:sz w:val="18"/>
                <w:szCs w:val="18"/>
                <w:lang w:val="uz-Cyrl-UZ"/>
              </w:rPr>
              <w:t>Ушбу  далада келгуси  йили экин  турларини алмаштириш  лозим</w:t>
            </w:r>
          </w:p>
        </w:tc>
        <w:tc>
          <w:tcPr>
            <w:tcW w:w="992" w:type="dxa"/>
            <w:tcBorders>
              <w:bottom w:val="single" w:sz="6" w:space="0" w:color="auto"/>
            </w:tcBorders>
            <w:vAlign w:val="center"/>
          </w:tcPr>
          <w:p w:rsidR="00CA25B3" w:rsidRPr="00A74D3A" w:rsidRDefault="00CA25B3" w:rsidP="004B2E18">
            <w:pPr>
              <w:jc w:val="center"/>
              <w:rPr>
                <w:rFonts w:ascii="Arial" w:hAnsi="Arial" w:cs="Arial"/>
                <w:sz w:val="18"/>
                <w:szCs w:val="18"/>
              </w:rPr>
            </w:pPr>
            <w:r w:rsidRPr="00A74D3A">
              <w:rPr>
                <w:rFonts w:ascii="Arial" w:hAnsi="Arial" w:cs="Arial"/>
                <w:snapToGrid w:val="0"/>
                <w:spacing w:val="-6"/>
                <w:sz w:val="18"/>
                <w:szCs w:val="18"/>
              </w:rPr>
              <w:t>30</w:t>
            </w:r>
          </w:p>
        </w:tc>
        <w:tc>
          <w:tcPr>
            <w:tcW w:w="851" w:type="dxa"/>
            <w:vAlign w:val="center"/>
          </w:tcPr>
          <w:p w:rsidR="00CA25B3" w:rsidRPr="00A74D3A" w:rsidRDefault="00CA25B3" w:rsidP="004B2E18">
            <w:pPr>
              <w:jc w:val="center"/>
              <w:rPr>
                <w:rFonts w:ascii="Arial" w:hAnsi="Arial" w:cs="Arial"/>
                <w:sz w:val="18"/>
                <w:szCs w:val="18"/>
                <w:lang w:val="uz-Cyrl-UZ"/>
              </w:rPr>
            </w:pPr>
            <w:r w:rsidRPr="00A74D3A">
              <w:rPr>
                <w:rFonts w:ascii="Arial" w:hAnsi="Arial" w:cs="Arial"/>
                <w:sz w:val="18"/>
                <w:szCs w:val="18"/>
                <w:lang w:val="uz-Cyrl-UZ"/>
              </w:rPr>
              <w:t>2</w:t>
            </w:r>
          </w:p>
        </w:tc>
      </w:tr>
      <w:tr w:rsidR="00CA25B3" w:rsidRPr="00A74D3A" w:rsidTr="004172CE">
        <w:trPr>
          <w:gridAfter w:val="6"/>
          <w:wAfter w:w="6465" w:type="dxa"/>
          <w:trHeight w:val="20"/>
        </w:trPr>
        <w:tc>
          <w:tcPr>
            <w:tcW w:w="1980" w:type="dxa"/>
            <w:vMerge/>
            <w:tcBorders>
              <w:left w:val="single" w:sz="4" w:space="0" w:color="auto"/>
              <w:bottom w:val="single" w:sz="6" w:space="0" w:color="auto"/>
              <w:right w:val="single" w:sz="4" w:space="0" w:color="auto"/>
            </w:tcBorders>
          </w:tcPr>
          <w:p w:rsidR="00CA25B3" w:rsidRPr="00A74D3A" w:rsidRDefault="00CA25B3" w:rsidP="004B2E18">
            <w:pPr>
              <w:rPr>
                <w:rFonts w:ascii="Arial" w:hAnsi="Arial" w:cs="Arial"/>
                <w:sz w:val="18"/>
                <w:szCs w:val="18"/>
              </w:rPr>
            </w:pPr>
          </w:p>
        </w:tc>
        <w:tc>
          <w:tcPr>
            <w:tcW w:w="992" w:type="dxa"/>
            <w:tcBorders>
              <w:left w:val="single" w:sz="4" w:space="0" w:color="auto"/>
              <w:bottom w:val="single" w:sz="6" w:space="0" w:color="auto"/>
            </w:tcBorders>
            <w:vAlign w:val="center"/>
          </w:tcPr>
          <w:p w:rsidR="00CA25B3" w:rsidRPr="00A74D3A" w:rsidRDefault="00CA25B3" w:rsidP="004B2E18">
            <w:pPr>
              <w:jc w:val="center"/>
              <w:rPr>
                <w:rFonts w:ascii="Arial" w:hAnsi="Arial" w:cs="Arial"/>
                <w:sz w:val="18"/>
                <w:szCs w:val="18"/>
              </w:rPr>
            </w:pPr>
            <w:r w:rsidRPr="00A74D3A">
              <w:rPr>
                <w:rFonts w:ascii="Arial" w:hAnsi="Arial" w:cs="Arial"/>
                <w:snapToGrid w:val="0"/>
                <w:sz w:val="18"/>
                <w:szCs w:val="18"/>
              </w:rPr>
              <w:t>0,6</w:t>
            </w:r>
          </w:p>
        </w:tc>
        <w:tc>
          <w:tcPr>
            <w:tcW w:w="1276" w:type="dxa"/>
            <w:tcBorders>
              <w:bottom w:val="single" w:sz="6" w:space="0" w:color="auto"/>
            </w:tcBorders>
            <w:vAlign w:val="center"/>
          </w:tcPr>
          <w:p w:rsidR="00CA25B3" w:rsidRPr="00A74D3A" w:rsidRDefault="00CA25B3" w:rsidP="004B2E18">
            <w:pPr>
              <w:rPr>
                <w:rFonts w:ascii="Arial" w:hAnsi="Arial" w:cs="Arial"/>
                <w:snapToGrid w:val="0"/>
                <w:spacing w:val="-6"/>
                <w:sz w:val="18"/>
                <w:szCs w:val="18"/>
                <w:lang w:val="uz-Cyrl-UZ"/>
              </w:rPr>
            </w:pPr>
            <w:r w:rsidRPr="00A74D3A">
              <w:rPr>
                <w:rFonts w:ascii="Arial" w:hAnsi="Arial" w:cs="Arial"/>
                <w:snapToGrid w:val="0"/>
                <w:spacing w:val="-6"/>
                <w:sz w:val="18"/>
                <w:szCs w:val="18"/>
              </w:rPr>
              <w:t>Исси</w:t>
            </w:r>
            <w:r w:rsidRPr="00A74D3A">
              <w:rPr>
                <w:rFonts w:ascii="Arial" w:hAnsi="Arial" w:cs="Arial"/>
                <w:snapToGrid w:val="0"/>
                <w:spacing w:val="-6"/>
                <w:sz w:val="18"/>
                <w:szCs w:val="18"/>
                <w:lang w:val="uz-Cyrl-UZ"/>
              </w:rPr>
              <w:t>қ</w:t>
            </w:r>
            <w:r w:rsidRPr="00A74D3A">
              <w:rPr>
                <w:rFonts w:ascii="Arial" w:hAnsi="Arial" w:cs="Arial"/>
                <w:snapToGrid w:val="0"/>
                <w:spacing w:val="-6"/>
                <w:sz w:val="18"/>
                <w:szCs w:val="18"/>
              </w:rPr>
              <w:t xml:space="preserve">хо-надаги </w:t>
            </w:r>
          </w:p>
          <w:p w:rsidR="00CA25B3" w:rsidRPr="00A74D3A" w:rsidRDefault="00CA25B3" w:rsidP="004B2E18">
            <w:pPr>
              <w:rPr>
                <w:rFonts w:ascii="Arial" w:hAnsi="Arial" w:cs="Arial"/>
                <w:sz w:val="18"/>
                <w:szCs w:val="18"/>
              </w:rPr>
            </w:pPr>
            <w:r w:rsidRPr="00A74D3A">
              <w:rPr>
                <w:rFonts w:ascii="Arial" w:hAnsi="Arial" w:cs="Arial"/>
                <w:snapToGrid w:val="0"/>
                <w:spacing w:val="-6"/>
                <w:sz w:val="18"/>
                <w:szCs w:val="18"/>
              </w:rPr>
              <w:t xml:space="preserve">бодринг </w:t>
            </w:r>
          </w:p>
        </w:tc>
        <w:tc>
          <w:tcPr>
            <w:tcW w:w="1417" w:type="dxa"/>
            <w:tcBorders>
              <w:bottom w:val="single" w:sz="6" w:space="0" w:color="auto"/>
            </w:tcBorders>
            <w:vAlign w:val="center"/>
          </w:tcPr>
          <w:p w:rsidR="00CA25B3" w:rsidRPr="00A74D3A" w:rsidRDefault="00CA25B3"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Пероноспороз</w:t>
            </w:r>
            <w:r w:rsidRPr="00A74D3A">
              <w:rPr>
                <w:rFonts w:ascii="Arial" w:hAnsi="Arial" w:cs="Arial"/>
                <w:snapToGrid w:val="0"/>
                <w:spacing w:val="-6"/>
                <w:sz w:val="18"/>
                <w:szCs w:val="18"/>
              </w:rPr>
              <w:t xml:space="preserve">, </w:t>
            </w:r>
          </w:p>
          <w:p w:rsidR="00CA25B3" w:rsidRPr="00A74D3A" w:rsidRDefault="00CA25B3" w:rsidP="004B2E18">
            <w:pPr>
              <w:rPr>
                <w:rFonts w:ascii="Arial" w:hAnsi="Arial" w:cs="Arial"/>
                <w:sz w:val="18"/>
                <w:szCs w:val="18"/>
              </w:rPr>
            </w:pPr>
            <w:r w:rsidRPr="00A74D3A">
              <w:rPr>
                <w:rFonts w:ascii="Arial" w:hAnsi="Arial" w:cs="Arial"/>
                <w:snapToGrid w:val="0"/>
                <w:spacing w:val="-6"/>
                <w:sz w:val="18"/>
                <w:szCs w:val="18"/>
                <w:lang w:val="uz-Cyrl-UZ"/>
              </w:rPr>
              <w:t>ун шудринг</w:t>
            </w:r>
          </w:p>
        </w:tc>
        <w:tc>
          <w:tcPr>
            <w:tcW w:w="2552" w:type="dxa"/>
            <w:tcBorders>
              <w:bottom w:val="single" w:sz="6" w:space="0" w:color="auto"/>
            </w:tcBorders>
          </w:tcPr>
          <w:p w:rsidR="00CA25B3" w:rsidRPr="00A74D3A" w:rsidRDefault="00CA25B3" w:rsidP="004B2E18">
            <w:pPr>
              <w:rPr>
                <w:rFonts w:ascii="Arial" w:hAnsi="Arial" w:cs="Arial"/>
                <w:snapToGrid w:val="0"/>
                <w:sz w:val="18"/>
                <w:szCs w:val="18"/>
                <w:lang w:val="uz-Cyrl-UZ"/>
              </w:rPr>
            </w:pPr>
            <w:r w:rsidRPr="00A74D3A">
              <w:rPr>
                <w:rFonts w:ascii="Arial" w:hAnsi="Arial" w:cs="Arial"/>
                <w:snapToGrid w:val="0"/>
                <w:sz w:val="18"/>
                <w:szCs w:val="18"/>
                <w:lang w:val="uz-Cyrl-UZ"/>
              </w:rPr>
              <w:t>Препарат фақат ўзга  фунгицидлар билан  бирга  қўшиб  ишлатилади</w:t>
            </w:r>
          </w:p>
          <w:p w:rsidR="00CA25B3" w:rsidRPr="00A74D3A" w:rsidRDefault="00CA25B3"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Ўсимликнинг  ўсув даврида пуркалади</w:t>
            </w:r>
          </w:p>
          <w:p w:rsidR="00CA25B3" w:rsidRPr="00A74D3A" w:rsidRDefault="00CA25B3" w:rsidP="004B2E18">
            <w:pPr>
              <w:rPr>
                <w:rFonts w:ascii="Arial" w:hAnsi="Arial" w:cs="Arial"/>
                <w:sz w:val="18"/>
                <w:szCs w:val="18"/>
                <w:lang w:val="uz-Cyrl-UZ"/>
              </w:rPr>
            </w:pPr>
            <w:r w:rsidRPr="00A74D3A">
              <w:rPr>
                <w:rFonts w:ascii="Arial" w:hAnsi="Arial" w:cs="Arial"/>
                <w:snapToGrid w:val="0"/>
                <w:sz w:val="18"/>
                <w:szCs w:val="18"/>
                <w:lang w:val="uz-Cyrl-UZ"/>
              </w:rPr>
              <w:t>Ушбу  далада келгуси  йили экин  турларини алмаштириш  лозим.</w:t>
            </w:r>
          </w:p>
        </w:tc>
        <w:tc>
          <w:tcPr>
            <w:tcW w:w="992" w:type="dxa"/>
            <w:tcBorders>
              <w:bottom w:val="single" w:sz="6" w:space="0" w:color="auto"/>
            </w:tcBorders>
            <w:vAlign w:val="center"/>
          </w:tcPr>
          <w:p w:rsidR="00CA25B3" w:rsidRPr="00A74D3A" w:rsidRDefault="00CA25B3" w:rsidP="004B2E18">
            <w:pPr>
              <w:jc w:val="center"/>
              <w:rPr>
                <w:rFonts w:ascii="Arial" w:hAnsi="Arial" w:cs="Arial"/>
                <w:sz w:val="18"/>
                <w:szCs w:val="18"/>
              </w:rPr>
            </w:pPr>
            <w:r w:rsidRPr="00A74D3A">
              <w:rPr>
                <w:rFonts w:ascii="Arial" w:hAnsi="Arial" w:cs="Arial"/>
                <w:snapToGrid w:val="0"/>
                <w:spacing w:val="-6"/>
                <w:sz w:val="18"/>
                <w:szCs w:val="18"/>
              </w:rPr>
              <w:t>30</w:t>
            </w:r>
          </w:p>
        </w:tc>
        <w:tc>
          <w:tcPr>
            <w:tcW w:w="851" w:type="dxa"/>
            <w:vAlign w:val="center"/>
          </w:tcPr>
          <w:p w:rsidR="00CA25B3" w:rsidRPr="00A74D3A" w:rsidRDefault="00CA25B3" w:rsidP="004B2E18">
            <w:pPr>
              <w:jc w:val="center"/>
              <w:rPr>
                <w:rFonts w:ascii="Arial" w:hAnsi="Arial" w:cs="Arial"/>
                <w:sz w:val="18"/>
                <w:szCs w:val="18"/>
                <w:lang w:val="uz-Cyrl-UZ"/>
              </w:rPr>
            </w:pPr>
            <w:r w:rsidRPr="00A74D3A">
              <w:rPr>
                <w:rFonts w:ascii="Arial" w:hAnsi="Arial" w:cs="Arial"/>
                <w:sz w:val="18"/>
                <w:szCs w:val="18"/>
                <w:lang w:val="uz-Cyrl-UZ"/>
              </w:rPr>
              <w:t>2</w:t>
            </w:r>
          </w:p>
        </w:tc>
      </w:tr>
      <w:tr w:rsidR="00CA25B3" w:rsidRPr="00A74D3A" w:rsidTr="004172CE">
        <w:trPr>
          <w:gridAfter w:val="6"/>
          <w:wAfter w:w="6465" w:type="dxa"/>
          <w:trHeight w:val="20"/>
        </w:trPr>
        <w:tc>
          <w:tcPr>
            <w:tcW w:w="1980" w:type="dxa"/>
            <w:tcBorders>
              <w:left w:val="single" w:sz="4" w:space="0" w:color="auto"/>
              <w:bottom w:val="single" w:sz="6" w:space="0" w:color="auto"/>
              <w:right w:val="single" w:sz="4" w:space="0" w:color="auto"/>
            </w:tcBorders>
          </w:tcPr>
          <w:p w:rsidR="00CA25B3" w:rsidRPr="00A74D3A" w:rsidRDefault="00CA25B3" w:rsidP="004B2E18">
            <w:pPr>
              <w:rPr>
                <w:rFonts w:ascii="Arial" w:hAnsi="Arial" w:cs="Arial"/>
                <w:snapToGrid w:val="0"/>
                <w:sz w:val="18"/>
                <w:szCs w:val="18"/>
                <w:lang w:val="uz-Cyrl-UZ"/>
              </w:rPr>
            </w:pPr>
            <w:r w:rsidRPr="00A74D3A">
              <w:rPr>
                <w:rFonts w:ascii="Arial" w:hAnsi="Arial" w:cs="Arial"/>
                <w:snapToGrid w:val="0"/>
                <w:sz w:val="18"/>
                <w:szCs w:val="18"/>
                <w:lang w:val="uz-Cyrl-UZ"/>
              </w:rPr>
              <w:lastRenderedPageBreak/>
              <w:t xml:space="preserve">КОРДРИС 25% сус.к. (250 г/л) </w:t>
            </w:r>
          </w:p>
          <w:p w:rsidR="00CA25B3" w:rsidRPr="00A74D3A" w:rsidRDefault="00CA25B3" w:rsidP="004B2E18">
            <w:pPr>
              <w:rPr>
                <w:rFonts w:ascii="Arial" w:hAnsi="Arial" w:cs="Arial"/>
                <w:snapToGrid w:val="0"/>
                <w:spacing w:val="-4"/>
                <w:sz w:val="18"/>
                <w:szCs w:val="18"/>
                <w:lang w:val="uz-Cyrl-UZ"/>
              </w:rPr>
            </w:pPr>
            <w:r w:rsidRPr="00A74D3A">
              <w:rPr>
                <w:rFonts w:ascii="Arial" w:hAnsi="Arial" w:cs="Arial"/>
                <w:snapToGrid w:val="0"/>
                <w:spacing w:val="-4"/>
                <w:sz w:val="18"/>
                <w:szCs w:val="18"/>
                <w:lang w:val="uz-Cyrl-UZ"/>
              </w:rPr>
              <w:t>“</w:t>
            </w:r>
            <w:r w:rsidRPr="00A74D3A">
              <w:rPr>
                <w:rFonts w:ascii="Arial" w:hAnsi="Arial" w:cs="Arial"/>
                <w:snapToGrid w:val="0"/>
                <w:spacing w:val="-4"/>
                <w:sz w:val="18"/>
                <w:szCs w:val="18"/>
                <w:lang w:val="en-US"/>
              </w:rPr>
              <w:t>Corewell</w:t>
            </w:r>
            <w:r w:rsidRPr="00A74D3A">
              <w:rPr>
                <w:rFonts w:ascii="Arial" w:hAnsi="Arial" w:cs="Arial"/>
                <w:snapToGrid w:val="0"/>
                <w:spacing w:val="-4"/>
                <w:sz w:val="18"/>
                <w:szCs w:val="18"/>
              </w:rPr>
              <w:t xml:space="preserve"> </w:t>
            </w:r>
            <w:r w:rsidRPr="00A74D3A">
              <w:rPr>
                <w:rFonts w:ascii="Arial" w:hAnsi="Arial" w:cs="Arial"/>
                <w:snapToGrid w:val="0"/>
                <w:spacing w:val="-4"/>
                <w:sz w:val="18"/>
                <w:szCs w:val="18"/>
                <w:lang w:val="en-US"/>
              </w:rPr>
              <w:t xml:space="preserve"> trading</w:t>
            </w:r>
            <w:r w:rsidRPr="00A74D3A">
              <w:rPr>
                <w:rFonts w:ascii="Arial" w:hAnsi="Arial" w:cs="Arial"/>
                <w:snapToGrid w:val="0"/>
                <w:spacing w:val="-4"/>
                <w:sz w:val="18"/>
                <w:szCs w:val="18"/>
                <w:lang w:val="uz-Cyrl-UZ"/>
              </w:rPr>
              <w:t>”</w:t>
            </w:r>
            <w:r w:rsidRPr="00A74D3A">
              <w:rPr>
                <w:rFonts w:ascii="Arial" w:hAnsi="Arial" w:cs="Arial"/>
                <w:snapToGrid w:val="0"/>
                <w:spacing w:val="-4"/>
                <w:sz w:val="18"/>
                <w:szCs w:val="18"/>
                <w:lang w:val="en-US"/>
              </w:rPr>
              <w:t xml:space="preserve"> </w:t>
            </w:r>
            <w:r w:rsidRPr="00A74D3A">
              <w:rPr>
                <w:rFonts w:ascii="Arial" w:hAnsi="Arial" w:cs="Arial"/>
                <w:snapToGrid w:val="0"/>
                <w:spacing w:val="-4"/>
                <w:sz w:val="18"/>
                <w:szCs w:val="18"/>
                <w:lang w:val="uz-Cyrl-UZ"/>
              </w:rPr>
              <w:t xml:space="preserve">МЧЖ, </w:t>
            </w:r>
          </w:p>
          <w:p w:rsidR="00CA25B3" w:rsidRPr="00A74D3A" w:rsidRDefault="00CA25B3" w:rsidP="004B2E18">
            <w:pPr>
              <w:rPr>
                <w:rFonts w:ascii="Arial" w:hAnsi="Arial" w:cs="Arial"/>
                <w:snapToGrid w:val="0"/>
                <w:spacing w:val="-4"/>
                <w:sz w:val="18"/>
                <w:szCs w:val="18"/>
                <w:lang w:val="uz-Cyrl-UZ"/>
              </w:rPr>
            </w:pPr>
            <w:r w:rsidRPr="00A74D3A">
              <w:rPr>
                <w:rFonts w:ascii="Arial" w:hAnsi="Arial" w:cs="Arial"/>
                <w:snapToGrid w:val="0"/>
                <w:spacing w:val="-4"/>
                <w:sz w:val="18"/>
                <w:szCs w:val="18"/>
                <w:lang w:val="uz-Cyrl-UZ"/>
              </w:rPr>
              <w:t xml:space="preserve">Ўзбекистон, </w:t>
            </w:r>
          </w:p>
          <w:p w:rsidR="00CA25B3" w:rsidRPr="00A74D3A" w:rsidRDefault="00CA25B3" w:rsidP="004B2E18">
            <w:pPr>
              <w:rPr>
                <w:rFonts w:ascii="Arial" w:hAnsi="Arial" w:cs="Arial"/>
                <w:snapToGrid w:val="0"/>
                <w:sz w:val="18"/>
                <w:szCs w:val="18"/>
                <w:lang w:val="uz-Cyrl-UZ"/>
              </w:rPr>
            </w:pPr>
            <w:r w:rsidRPr="00A74D3A">
              <w:rPr>
                <w:rFonts w:ascii="Arial" w:hAnsi="Arial" w:cs="Arial"/>
                <w:snapToGrid w:val="0"/>
                <w:spacing w:val="-4"/>
                <w:sz w:val="18"/>
                <w:szCs w:val="18"/>
                <w:lang w:val="uz-Cyrl-UZ"/>
              </w:rPr>
              <w:t>31.12.2022</w:t>
            </w:r>
          </w:p>
        </w:tc>
        <w:tc>
          <w:tcPr>
            <w:tcW w:w="992" w:type="dxa"/>
            <w:tcBorders>
              <w:left w:val="single" w:sz="4" w:space="0" w:color="auto"/>
              <w:bottom w:val="single" w:sz="6" w:space="0" w:color="auto"/>
            </w:tcBorders>
            <w:vAlign w:val="center"/>
          </w:tcPr>
          <w:p w:rsidR="00CA25B3" w:rsidRPr="00A74D3A" w:rsidRDefault="00CA25B3"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0,6</w:t>
            </w:r>
          </w:p>
        </w:tc>
        <w:tc>
          <w:tcPr>
            <w:tcW w:w="1276" w:type="dxa"/>
            <w:tcBorders>
              <w:bottom w:val="single" w:sz="6" w:space="0" w:color="auto"/>
            </w:tcBorders>
            <w:vAlign w:val="center"/>
          </w:tcPr>
          <w:p w:rsidR="00CA25B3" w:rsidRPr="00A74D3A" w:rsidRDefault="00CA25B3"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Иссиқхона-даги бодринг</w:t>
            </w:r>
          </w:p>
        </w:tc>
        <w:tc>
          <w:tcPr>
            <w:tcW w:w="1417" w:type="dxa"/>
            <w:tcBorders>
              <w:bottom w:val="single" w:sz="6" w:space="0" w:color="auto"/>
            </w:tcBorders>
            <w:vAlign w:val="center"/>
          </w:tcPr>
          <w:p w:rsidR="00CA25B3" w:rsidRPr="00A74D3A" w:rsidRDefault="00CA25B3"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Ун шудринг, пероноспороз</w:t>
            </w:r>
          </w:p>
        </w:tc>
        <w:tc>
          <w:tcPr>
            <w:tcW w:w="2552" w:type="dxa"/>
            <w:tcBorders>
              <w:bottom w:val="single" w:sz="6" w:space="0" w:color="auto"/>
            </w:tcBorders>
          </w:tcPr>
          <w:p w:rsidR="00CA25B3" w:rsidRPr="00A74D3A" w:rsidRDefault="00CA25B3" w:rsidP="004B2E18">
            <w:pPr>
              <w:rPr>
                <w:rFonts w:ascii="Arial" w:hAnsi="Arial" w:cs="Arial"/>
                <w:snapToGrid w:val="0"/>
                <w:spacing w:val="-6"/>
                <w:sz w:val="18"/>
                <w:szCs w:val="18"/>
                <w:lang w:val="uz-Cyrl-UZ"/>
              </w:rPr>
            </w:pPr>
            <w:r w:rsidRPr="00A74D3A">
              <w:rPr>
                <w:rFonts w:ascii="Arial" w:hAnsi="Arial" w:cs="Arial"/>
                <w:snapToGrid w:val="0"/>
                <w:sz w:val="18"/>
                <w:szCs w:val="18"/>
                <w:lang w:val="uz-Cyrl-UZ"/>
              </w:rPr>
              <w:t>Препарат фақат ўзга  фунгицидлар билан  бирга  қўшиб  ишлати-лади.</w:t>
            </w:r>
            <w:r w:rsidRPr="00A74D3A">
              <w:rPr>
                <w:rFonts w:ascii="Arial" w:hAnsi="Arial" w:cs="Arial"/>
                <w:snapToGrid w:val="0"/>
                <w:spacing w:val="-6"/>
                <w:sz w:val="18"/>
                <w:szCs w:val="18"/>
                <w:lang w:val="uz-Cyrl-UZ"/>
              </w:rPr>
              <w:t>Ўсимликнинг  ўсув даврида пуркалади</w:t>
            </w:r>
          </w:p>
          <w:p w:rsidR="00CA25B3" w:rsidRPr="00A74D3A" w:rsidRDefault="00CA25B3" w:rsidP="004B2E18">
            <w:pPr>
              <w:rPr>
                <w:rFonts w:ascii="Arial" w:hAnsi="Arial" w:cs="Arial"/>
                <w:snapToGrid w:val="0"/>
                <w:sz w:val="18"/>
                <w:szCs w:val="18"/>
                <w:lang w:val="uz-Cyrl-UZ"/>
              </w:rPr>
            </w:pPr>
            <w:r w:rsidRPr="00A74D3A">
              <w:rPr>
                <w:rFonts w:ascii="Arial" w:hAnsi="Arial" w:cs="Arial"/>
                <w:snapToGrid w:val="0"/>
                <w:sz w:val="18"/>
                <w:szCs w:val="18"/>
                <w:lang w:val="uz-Cyrl-UZ"/>
              </w:rPr>
              <w:t>Ушбу  далада келгуси  йили экин  турларини алмаштириш  лозим.</w:t>
            </w:r>
          </w:p>
        </w:tc>
        <w:tc>
          <w:tcPr>
            <w:tcW w:w="992" w:type="dxa"/>
            <w:tcBorders>
              <w:bottom w:val="single" w:sz="6" w:space="0" w:color="auto"/>
            </w:tcBorders>
            <w:vAlign w:val="center"/>
          </w:tcPr>
          <w:p w:rsidR="00CA25B3" w:rsidRPr="00A74D3A" w:rsidRDefault="00CA25B3" w:rsidP="004B2E18">
            <w:pPr>
              <w:jc w:val="center"/>
              <w:rPr>
                <w:rFonts w:ascii="Arial" w:hAnsi="Arial" w:cs="Arial"/>
                <w:snapToGrid w:val="0"/>
                <w:spacing w:val="-6"/>
                <w:sz w:val="18"/>
                <w:szCs w:val="18"/>
              </w:rPr>
            </w:pPr>
            <w:r w:rsidRPr="00A74D3A">
              <w:rPr>
                <w:rFonts w:ascii="Arial" w:hAnsi="Arial" w:cs="Arial"/>
                <w:snapToGrid w:val="0"/>
                <w:spacing w:val="-6"/>
                <w:sz w:val="18"/>
                <w:szCs w:val="18"/>
              </w:rPr>
              <w:t>30</w:t>
            </w:r>
          </w:p>
        </w:tc>
        <w:tc>
          <w:tcPr>
            <w:tcW w:w="851" w:type="dxa"/>
            <w:vAlign w:val="center"/>
          </w:tcPr>
          <w:p w:rsidR="00CA25B3" w:rsidRPr="00A74D3A" w:rsidRDefault="00CA25B3" w:rsidP="004B2E18">
            <w:pPr>
              <w:jc w:val="center"/>
              <w:rPr>
                <w:rFonts w:ascii="Arial" w:hAnsi="Arial" w:cs="Arial"/>
                <w:sz w:val="18"/>
                <w:szCs w:val="18"/>
              </w:rPr>
            </w:pPr>
            <w:r w:rsidRPr="00A74D3A">
              <w:rPr>
                <w:rFonts w:ascii="Arial" w:hAnsi="Arial" w:cs="Arial"/>
                <w:sz w:val="18"/>
                <w:szCs w:val="18"/>
              </w:rPr>
              <w:t>2</w:t>
            </w:r>
          </w:p>
        </w:tc>
      </w:tr>
      <w:tr w:rsidR="00CA25B3" w:rsidRPr="00A74D3A" w:rsidTr="004172CE">
        <w:trPr>
          <w:gridAfter w:val="6"/>
          <w:wAfter w:w="6465" w:type="dxa"/>
          <w:trHeight w:val="20"/>
        </w:trPr>
        <w:tc>
          <w:tcPr>
            <w:tcW w:w="1980" w:type="dxa"/>
            <w:tcBorders>
              <w:left w:val="single" w:sz="4" w:space="0" w:color="auto"/>
              <w:bottom w:val="single" w:sz="6" w:space="0" w:color="auto"/>
              <w:right w:val="single" w:sz="4" w:space="0" w:color="auto"/>
            </w:tcBorders>
          </w:tcPr>
          <w:p w:rsidR="00CA25B3" w:rsidRPr="00A74D3A" w:rsidRDefault="00CA25B3" w:rsidP="004B2E18">
            <w:pPr>
              <w:rPr>
                <w:rFonts w:ascii="Arial" w:eastAsia="Batang" w:hAnsi="Arial" w:cs="Arial"/>
                <w:sz w:val="18"/>
                <w:szCs w:val="18"/>
                <w:lang w:val="uz-Cyrl-UZ"/>
              </w:rPr>
            </w:pPr>
            <w:r w:rsidRPr="00A74D3A">
              <w:rPr>
                <w:rFonts w:ascii="Arial" w:eastAsia="Batang" w:hAnsi="Arial" w:cs="Arial"/>
                <w:sz w:val="18"/>
                <w:szCs w:val="18"/>
                <w:lang w:val="uz-Cyrl-UZ"/>
              </w:rPr>
              <w:t xml:space="preserve">ТЕТРИС 25% сус.к. </w:t>
            </w:r>
          </w:p>
          <w:p w:rsidR="00CA25B3" w:rsidRPr="00A74D3A" w:rsidRDefault="00CA25B3" w:rsidP="004B2E18">
            <w:pPr>
              <w:rPr>
                <w:rFonts w:ascii="Arial" w:eastAsia="Batang" w:hAnsi="Arial" w:cs="Arial"/>
                <w:sz w:val="18"/>
                <w:szCs w:val="18"/>
              </w:rPr>
            </w:pPr>
            <w:r w:rsidRPr="00A74D3A">
              <w:rPr>
                <w:rFonts w:ascii="Arial" w:eastAsia="Batang" w:hAnsi="Arial" w:cs="Arial"/>
                <w:sz w:val="18"/>
                <w:szCs w:val="18"/>
                <w:lang w:val="uz-Cyrl-UZ"/>
              </w:rPr>
              <w:t>(250 г/л)</w:t>
            </w:r>
          </w:p>
          <w:p w:rsidR="00CA25B3" w:rsidRPr="00A74D3A" w:rsidRDefault="00CA25B3" w:rsidP="004B2E18">
            <w:pPr>
              <w:rPr>
                <w:rFonts w:ascii="Arial" w:eastAsia="Batang" w:hAnsi="Arial" w:cs="Arial"/>
                <w:sz w:val="18"/>
                <w:szCs w:val="18"/>
              </w:rPr>
            </w:pPr>
            <w:r w:rsidRPr="00A74D3A">
              <w:rPr>
                <w:rFonts w:ascii="Arial" w:eastAsia="Batang" w:hAnsi="Arial" w:cs="Arial"/>
                <w:sz w:val="18"/>
                <w:szCs w:val="18"/>
                <w:lang w:val="uz-Cyrl-UZ"/>
              </w:rPr>
              <w:t>“</w:t>
            </w:r>
            <w:r w:rsidRPr="00A74D3A">
              <w:rPr>
                <w:rFonts w:ascii="Arial" w:eastAsia="Batang" w:hAnsi="Arial" w:cs="Arial"/>
                <w:sz w:val="18"/>
                <w:szCs w:val="18"/>
              </w:rPr>
              <w:t>Намуна Диер</w:t>
            </w:r>
            <w:r w:rsidRPr="00A74D3A">
              <w:rPr>
                <w:rFonts w:ascii="Arial" w:eastAsia="Batang" w:hAnsi="Arial" w:cs="Arial"/>
                <w:sz w:val="18"/>
                <w:szCs w:val="18"/>
                <w:lang w:val="uz-Cyrl-UZ"/>
              </w:rPr>
              <w:t>”</w:t>
            </w:r>
            <w:r w:rsidRPr="00A74D3A">
              <w:rPr>
                <w:rFonts w:ascii="Arial" w:eastAsia="Batang" w:hAnsi="Arial" w:cs="Arial"/>
                <w:sz w:val="18"/>
                <w:szCs w:val="18"/>
              </w:rPr>
              <w:t xml:space="preserve"> </w:t>
            </w:r>
            <w:r w:rsidRPr="00A74D3A">
              <w:rPr>
                <w:rFonts w:ascii="Arial" w:eastAsia="Batang" w:hAnsi="Arial" w:cs="Arial"/>
                <w:sz w:val="18"/>
                <w:szCs w:val="18"/>
                <w:lang w:val="uz-Cyrl-UZ"/>
              </w:rPr>
              <w:t xml:space="preserve">ХИИЧК, </w:t>
            </w:r>
          </w:p>
          <w:p w:rsidR="00CA25B3" w:rsidRPr="00A74D3A" w:rsidRDefault="00CA25B3" w:rsidP="004B2E18">
            <w:pPr>
              <w:rPr>
                <w:rFonts w:ascii="Arial" w:eastAsia="Batang" w:hAnsi="Arial" w:cs="Arial"/>
                <w:sz w:val="18"/>
                <w:szCs w:val="18"/>
                <w:lang w:val="uz-Cyrl-UZ"/>
              </w:rPr>
            </w:pPr>
            <w:r w:rsidRPr="00A74D3A">
              <w:rPr>
                <w:rFonts w:ascii="Arial" w:eastAsia="Batang" w:hAnsi="Arial" w:cs="Arial"/>
                <w:sz w:val="18"/>
                <w:szCs w:val="18"/>
                <w:lang w:val="uz-Cyrl-UZ"/>
              </w:rPr>
              <w:t xml:space="preserve">Ўзбекистон, </w:t>
            </w:r>
          </w:p>
          <w:p w:rsidR="00CA25B3" w:rsidRPr="00A74D3A" w:rsidRDefault="00CA25B3" w:rsidP="004B2E18">
            <w:pPr>
              <w:rPr>
                <w:rFonts w:ascii="Arial" w:eastAsia="Batang" w:hAnsi="Arial" w:cs="Arial"/>
                <w:sz w:val="18"/>
                <w:szCs w:val="18"/>
                <w:lang w:val="uz-Cyrl-UZ"/>
              </w:rPr>
            </w:pPr>
            <w:r w:rsidRPr="00A74D3A">
              <w:rPr>
                <w:rFonts w:ascii="Arial" w:eastAsia="Batang" w:hAnsi="Arial" w:cs="Arial"/>
                <w:sz w:val="18"/>
                <w:szCs w:val="18"/>
                <w:lang w:val="uz-Cyrl-UZ"/>
              </w:rPr>
              <w:t>31.12.2022</w:t>
            </w:r>
          </w:p>
        </w:tc>
        <w:tc>
          <w:tcPr>
            <w:tcW w:w="992" w:type="dxa"/>
            <w:tcBorders>
              <w:left w:val="single" w:sz="4" w:space="0" w:color="auto"/>
              <w:bottom w:val="single" w:sz="6" w:space="0" w:color="auto"/>
            </w:tcBorders>
            <w:vAlign w:val="center"/>
          </w:tcPr>
          <w:p w:rsidR="00CA25B3" w:rsidRPr="00A74D3A" w:rsidRDefault="00CA25B3"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0,6-0,8</w:t>
            </w:r>
          </w:p>
        </w:tc>
        <w:tc>
          <w:tcPr>
            <w:tcW w:w="1276" w:type="dxa"/>
            <w:tcBorders>
              <w:bottom w:val="single" w:sz="6" w:space="0" w:color="auto"/>
            </w:tcBorders>
            <w:vAlign w:val="center"/>
          </w:tcPr>
          <w:p w:rsidR="00CA25B3" w:rsidRPr="00A74D3A" w:rsidRDefault="00CA25B3"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Игна баргли дарахтлар </w:t>
            </w:r>
          </w:p>
        </w:tc>
        <w:tc>
          <w:tcPr>
            <w:tcW w:w="1417" w:type="dxa"/>
            <w:tcBorders>
              <w:bottom w:val="single" w:sz="6" w:space="0" w:color="auto"/>
            </w:tcBorders>
            <w:vAlign w:val="center"/>
          </w:tcPr>
          <w:p w:rsidR="00CA25B3" w:rsidRPr="00A74D3A" w:rsidRDefault="00CA25B3"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Игначалар сарғайиши </w:t>
            </w:r>
          </w:p>
        </w:tc>
        <w:tc>
          <w:tcPr>
            <w:tcW w:w="2552" w:type="dxa"/>
            <w:tcBorders>
              <w:bottom w:val="single" w:sz="6" w:space="0" w:color="auto"/>
            </w:tcBorders>
          </w:tcPr>
          <w:p w:rsidR="00CA25B3" w:rsidRPr="00A74D3A" w:rsidRDefault="00CA25B3" w:rsidP="004B2E18">
            <w:pPr>
              <w:rPr>
                <w:rFonts w:ascii="Arial" w:hAnsi="Arial" w:cs="Arial"/>
                <w:snapToGrid w:val="0"/>
                <w:spacing w:val="-6"/>
                <w:sz w:val="18"/>
                <w:szCs w:val="18"/>
                <w:lang w:val="uz-Cyrl-UZ"/>
              </w:rPr>
            </w:pPr>
            <w:r w:rsidRPr="00A74D3A">
              <w:rPr>
                <w:rFonts w:ascii="Arial" w:hAnsi="Arial" w:cs="Arial"/>
                <w:snapToGrid w:val="0"/>
                <w:sz w:val="18"/>
                <w:szCs w:val="18"/>
                <w:lang w:val="uz-Cyrl-UZ"/>
              </w:rPr>
              <w:t>Препарат фақат ўзга  фунгицидлар билан  бирга  қўшиб  ишлати-лади.</w:t>
            </w:r>
            <w:r w:rsidRPr="00A74D3A">
              <w:rPr>
                <w:rFonts w:ascii="Arial" w:hAnsi="Arial" w:cs="Arial"/>
                <w:snapToGrid w:val="0"/>
                <w:spacing w:val="-6"/>
                <w:sz w:val="18"/>
                <w:szCs w:val="18"/>
                <w:lang w:val="uz-Cyrl-UZ"/>
              </w:rPr>
              <w:t>Ўсимликнинг  ўсув даврида пуркалади</w:t>
            </w:r>
          </w:p>
          <w:p w:rsidR="00CA25B3" w:rsidRPr="00A74D3A" w:rsidRDefault="00CA25B3" w:rsidP="004B2E18">
            <w:pPr>
              <w:rPr>
                <w:rFonts w:ascii="Arial" w:hAnsi="Arial" w:cs="Arial"/>
                <w:snapToGrid w:val="0"/>
                <w:sz w:val="18"/>
                <w:szCs w:val="18"/>
                <w:lang w:val="uz-Cyrl-UZ"/>
              </w:rPr>
            </w:pPr>
            <w:r w:rsidRPr="00A74D3A">
              <w:rPr>
                <w:rFonts w:ascii="Arial" w:hAnsi="Arial" w:cs="Arial"/>
                <w:snapToGrid w:val="0"/>
                <w:sz w:val="18"/>
                <w:szCs w:val="18"/>
                <w:lang w:val="uz-Cyrl-UZ"/>
              </w:rPr>
              <w:t>Келгуси  йили стробил-уринларга хос  бўлмаган  таъсир  механизмига эга  бошқа  препаратлардан фойдаланиш  керак</w:t>
            </w:r>
          </w:p>
        </w:tc>
        <w:tc>
          <w:tcPr>
            <w:tcW w:w="992" w:type="dxa"/>
            <w:tcBorders>
              <w:bottom w:val="single" w:sz="6" w:space="0" w:color="auto"/>
            </w:tcBorders>
            <w:vAlign w:val="center"/>
          </w:tcPr>
          <w:p w:rsidR="00CA25B3" w:rsidRPr="00A74D3A" w:rsidRDefault="00CA25B3" w:rsidP="004B2E18">
            <w:pPr>
              <w:jc w:val="center"/>
              <w:rPr>
                <w:rFonts w:ascii="Arial" w:hAnsi="Arial" w:cs="Arial"/>
                <w:snapToGrid w:val="0"/>
                <w:spacing w:val="-6"/>
                <w:sz w:val="18"/>
                <w:szCs w:val="18"/>
              </w:rPr>
            </w:pPr>
            <w:r w:rsidRPr="00A74D3A">
              <w:rPr>
                <w:rFonts w:ascii="Arial" w:hAnsi="Arial" w:cs="Arial"/>
                <w:snapToGrid w:val="0"/>
                <w:spacing w:val="-6"/>
                <w:sz w:val="18"/>
                <w:szCs w:val="18"/>
              </w:rPr>
              <w:t>25</w:t>
            </w:r>
          </w:p>
        </w:tc>
        <w:tc>
          <w:tcPr>
            <w:tcW w:w="851" w:type="dxa"/>
            <w:vAlign w:val="center"/>
          </w:tcPr>
          <w:p w:rsidR="00CA25B3" w:rsidRPr="00A74D3A" w:rsidRDefault="00CA25B3" w:rsidP="004B2E18">
            <w:pPr>
              <w:jc w:val="center"/>
              <w:rPr>
                <w:rFonts w:ascii="Arial" w:hAnsi="Arial" w:cs="Arial"/>
                <w:sz w:val="18"/>
                <w:szCs w:val="18"/>
              </w:rPr>
            </w:pPr>
            <w:r w:rsidRPr="00A74D3A">
              <w:rPr>
                <w:rFonts w:ascii="Arial" w:hAnsi="Arial" w:cs="Arial"/>
                <w:sz w:val="18"/>
                <w:szCs w:val="18"/>
              </w:rPr>
              <w:t>2</w:t>
            </w:r>
          </w:p>
        </w:tc>
      </w:tr>
      <w:tr w:rsidR="00CA25B3" w:rsidRPr="00A74D3A" w:rsidTr="004172CE">
        <w:trPr>
          <w:gridAfter w:val="6"/>
          <w:wAfter w:w="6465" w:type="dxa"/>
          <w:trHeight w:val="20"/>
        </w:trPr>
        <w:tc>
          <w:tcPr>
            <w:tcW w:w="1980" w:type="dxa"/>
            <w:tcBorders>
              <w:left w:val="single" w:sz="4" w:space="0" w:color="auto"/>
              <w:bottom w:val="single" w:sz="6" w:space="0" w:color="auto"/>
              <w:right w:val="single" w:sz="4" w:space="0" w:color="auto"/>
            </w:tcBorders>
          </w:tcPr>
          <w:p w:rsidR="00CA25B3" w:rsidRPr="00A74D3A" w:rsidRDefault="00CA25B3" w:rsidP="004B2E18">
            <w:pPr>
              <w:rPr>
                <w:rFonts w:ascii="Arial" w:eastAsia="Batang" w:hAnsi="Arial" w:cs="Arial"/>
                <w:sz w:val="18"/>
                <w:szCs w:val="18"/>
                <w:lang w:val="uz-Cyrl-UZ"/>
              </w:rPr>
            </w:pPr>
            <w:r w:rsidRPr="00A74D3A">
              <w:rPr>
                <w:rFonts w:ascii="Arial" w:eastAsia="Batang" w:hAnsi="Arial" w:cs="Arial"/>
                <w:sz w:val="18"/>
                <w:szCs w:val="18"/>
                <w:lang w:val="uz-Cyrl-UZ"/>
              </w:rPr>
              <w:t>УКВАДРИО 25% сус.к.</w:t>
            </w:r>
          </w:p>
          <w:p w:rsidR="00CA25B3" w:rsidRPr="00A74D3A" w:rsidRDefault="00CA25B3" w:rsidP="004B2E18">
            <w:pPr>
              <w:rPr>
                <w:rFonts w:ascii="Arial" w:eastAsia="Batang" w:hAnsi="Arial" w:cs="Arial"/>
                <w:sz w:val="18"/>
                <w:szCs w:val="18"/>
                <w:lang w:val="uz-Cyrl-UZ"/>
              </w:rPr>
            </w:pPr>
            <w:r w:rsidRPr="00A74D3A">
              <w:rPr>
                <w:rFonts w:ascii="Arial" w:eastAsia="Batang" w:hAnsi="Arial" w:cs="Arial"/>
                <w:sz w:val="18"/>
                <w:szCs w:val="18"/>
                <w:lang w:val="uz-Cyrl-UZ"/>
              </w:rPr>
              <w:t>(250 г/л)</w:t>
            </w:r>
          </w:p>
          <w:p w:rsidR="00CA25B3" w:rsidRPr="00A74D3A" w:rsidRDefault="00CA25B3" w:rsidP="004B2E18">
            <w:pPr>
              <w:rPr>
                <w:rFonts w:ascii="Arial" w:eastAsia="Batang" w:hAnsi="Arial" w:cs="Arial"/>
                <w:sz w:val="18"/>
                <w:szCs w:val="18"/>
                <w:lang w:val="uz-Cyrl-UZ"/>
              </w:rPr>
            </w:pPr>
            <w:r w:rsidRPr="00A74D3A">
              <w:rPr>
                <w:rFonts w:ascii="Arial" w:eastAsia="Batang" w:hAnsi="Arial" w:cs="Arial"/>
                <w:sz w:val="18"/>
                <w:szCs w:val="18"/>
                <w:lang w:val="uz-Cyrl-UZ"/>
              </w:rPr>
              <w:t>«AgroMir »  МЧЖ,</w:t>
            </w:r>
          </w:p>
          <w:p w:rsidR="00CA25B3" w:rsidRPr="00A74D3A" w:rsidRDefault="00CA25B3" w:rsidP="004B2E18">
            <w:pPr>
              <w:rPr>
                <w:rFonts w:ascii="Arial" w:eastAsia="Batang" w:hAnsi="Arial" w:cs="Arial"/>
                <w:sz w:val="18"/>
                <w:szCs w:val="18"/>
                <w:lang w:val="uz-Cyrl-UZ"/>
              </w:rPr>
            </w:pPr>
            <w:r w:rsidRPr="00A74D3A">
              <w:rPr>
                <w:rFonts w:ascii="Arial" w:eastAsia="Batang" w:hAnsi="Arial" w:cs="Arial"/>
                <w:sz w:val="18"/>
                <w:szCs w:val="18"/>
                <w:lang w:val="uz-Cyrl-UZ"/>
              </w:rPr>
              <w:t>Ўзбекистон</w:t>
            </w:r>
          </w:p>
          <w:p w:rsidR="00CA25B3" w:rsidRPr="00A74D3A" w:rsidRDefault="00CA25B3" w:rsidP="004B2E18">
            <w:pPr>
              <w:rPr>
                <w:rFonts w:ascii="Arial" w:eastAsia="Batang" w:hAnsi="Arial" w:cs="Arial"/>
                <w:sz w:val="18"/>
                <w:szCs w:val="18"/>
                <w:lang w:val="uz-Cyrl-UZ"/>
              </w:rPr>
            </w:pPr>
            <w:r w:rsidRPr="00A74D3A">
              <w:rPr>
                <w:rFonts w:ascii="Arial" w:eastAsia="Batang" w:hAnsi="Arial" w:cs="Arial"/>
                <w:sz w:val="18"/>
                <w:szCs w:val="18"/>
              </w:rPr>
              <w:t>31.12.2023</w:t>
            </w:r>
          </w:p>
        </w:tc>
        <w:tc>
          <w:tcPr>
            <w:tcW w:w="992" w:type="dxa"/>
            <w:tcBorders>
              <w:left w:val="single" w:sz="4" w:space="0" w:color="auto"/>
              <w:bottom w:val="single" w:sz="6" w:space="0" w:color="auto"/>
            </w:tcBorders>
            <w:vAlign w:val="center"/>
          </w:tcPr>
          <w:p w:rsidR="00CA25B3" w:rsidRPr="00A74D3A" w:rsidRDefault="00CA25B3"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0,8</w:t>
            </w:r>
          </w:p>
        </w:tc>
        <w:tc>
          <w:tcPr>
            <w:tcW w:w="1276" w:type="dxa"/>
            <w:tcBorders>
              <w:bottom w:val="single" w:sz="6" w:space="0" w:color="auto"/>
            </w:tcBorders>
            <w:vAlign w:val="center"/>
          </w:tcPr>
          <w:p w:rsidR="00CA25B3" w:rsidRPr="00A74D3A" w:rsidRDefault="00CA25B3"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Ток </w:t>
            </w:r>
          </w:p>
        </w:tc>
        <w:tc>
          <w:tcPr>
            <w:tcW w:w="1417" w:type="dxa"/>
            <w:tcBorders>
              <w:bottom w:val="single" w:sz="6" w:space="0" w:color="auto"/>
            </w:tcBorders>
            <w:vAlign w:val="center"/>
          </w:tcPr>
          <w:p w:rsidR="00CA25B3" w:rsidRPr="00A74D3A" w:rsidRDefault="00CA25B3"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Милдью</w:t>
            </w:r>
          </w:p>
        </w:tc>
        <w:tc>
          <w:tcPr>
            <w:tcW w:w="2552" w:type="dxa"/>
            <w:tcBorders>
              <w:bottom w:val="single" w:sz="6" w:space="0" w:color="auto"/>
            </w:tcBorders>
          </w:tcPr>
          <w:p w:rsidR="00CA25B3" w:rsidRPr="00A74D3A" w:rsidRDefault="00CA25B3"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Препарат фақат ўзга  фунгицидлар билан  бирга  қўшиб  ишлати-лади. </w:t>
            </w:r>
            <w:r w:rsidRPr="00A74D3A">
              <w:rPr>
                <w:rFonts w:ascii="Arial" w:hAnsi="Arial" w:cs="Arial"/>
                <w:snapToGrid w:val="0"/>
                <w:spacing w:val="-6"/>
                <w:sz w:val="18"/>
                <w:szCs w:val="18"/>
                <w:lang w:val="uz-Cyrl-UZ"/>
              </w:rPr>
              <w:t xml:space="preserve">Ўсимлик  гуллаши-гача ва гуллашидан кейин пуркалади. </w:t>
            </w:r>
            <w:r w:rsidRPr="00A74D3A">
              <w:rPr>
                <w:rFonts w:ascii="Arial" w:hAnsi="Arial" w:cs="Arial"/>
                <w:snapToGrid w:val="0"/>
                <w:sz w:val="18"/>
                <w:szCs w:val="18"/>
                <w:lang w:val="uz-Cyrl-UZ"/>
              </w:rPr>
              <w:t>Мазкур препаратни ишлатиш-дан аввал ёки  кейин стробилуринларга хос  бўлмаган  таъсир  механизмига эга  бошқа  препаратлардан фойдаланиш  керак.</w:t>
            </w:r>
          </w:p>
        </w:tc>
        <w:tc>
          <w:tcPr>
            <w:tcW w:w="992" w:type="dxa"/>
            <w:tcBorders>
              <w:bottom w:val="single" w:sz="6" w:space="0" w:color="auto"/>
            </w:tcBorders>
            <w:vAlign w:val="center"/>
          </w:tcPr>
          <w:p w:rsidR="00CA25B3" w:rsidRPr="00A74D3A" w:rsidRDefault="00CA25B3" w:rsidP="004B2E18">
            <w:pPr>
              <w:jc w:val="center"/>
              <w:rPr>
                <w:rFonts w:ascii="Arial" w:hAnsi="Arial" w:cs="Arial"/>
                <w:snapToGrid w:val="0"/>
                <w:spacing w:val="-6"/>
                <w:sz w:val="18"/>
                <w:szCs w:val="18"/>
              </w:rPr>
            </w:pPr>
            <w:r w:rsidRPr="00A74D3A">
              <w:rPr>
                <w:rFonts w:ascii="Arial" w:hAnsi="Arial" w:cs="Arial"/>
                <w:snapToGrid w:val="0"/>
                <w:spacing w:val="-6"/>
                <w:sz w:val="18"/>
                <w:szCs w:val="18"/>
              </w:rPr>
              <w:t>30</w:t>
            </w:r>
          </w:p>
        </w:tc>
        <w:tc>
          <w:tcPr>
            <w:tcW w:w="851" w:type="dxa"/>
            <w:vAlign w:val="center"/>
          </w:tcPr>
          <w:p w:rsidR="00CA25B3" w:rsidRPr="00A74D3A" w:rsidRDefault="00CA25B3" w:rsidP="004B2E18">
            <w:pPr>
              <w:jc w:val="center"/>
              <w:rPr>
                <w:rFonts w:ascii="Arial" w:hAnsi="Arial" w:cs="Arial"/>
                <w:sz w:val="18"/>
                <w:szCs w:val="18"/>
              </w:rPr>
            </w:pPr>
            <w:r w:rsidRPr="00A74D3A">
              <w:rPr>
                <w:rFonts w:ascii="Arial" w:hAnsi="Arial" w:cs="Arial"/>
                <w:sz w:val="18"/>
                <w:szCs w:val="18"/>
              </w:rPr>
              <w:t>2</w:t>
            </w:r>
          </w:p>
        </w:tc>
      </w:tr>
      <w:tr w:rsidR="00CA25B3" w:rsidRPr="00A74D3A" w:rsidTr="004172CE">
        <w:trPr>
          <w:gridAfter w:val="6"/>
          <w:wAfter w:w="6465" w:type="dxa"/>
          <w:trHeight w:val="20"/>
        </w:trPr>
        <w:tc>
          <w:tcPr>
            <w:tcW w:w="1980" w:type="dxa"/>
            <w:tcBorders>
              <w:left w:val="single" w:sz="4" w:space="0" w:color="auto"/>
              <w:bottom w:val="single" w:sz="6" w:space="0" w:color="auto"/>
              <w:right w:val="single" w:sz="4" w:space="0" w:color="auto"/>
            </w:tcBorders>
          </w:tcPr>
          <w:p w:rsidR="00CA25B3" w:rsidRPr="00A74D3A" w:rsidRDefault="00CA25B3" w:rsidP="004B2E18">
            <w:pPr>
              <w:rPr>
                <w:rFonts w:ascii="Arial" w:eastAsia="Batang" w:hAnsi="Arial" w:cs="Arial"/>
                <w:sz w:val="18"/>
                <w:szCs w:val="18"/>
              </w:rPr>
            </w:pPr>
            <w:r w:rsidRPr="00A74D3A">
              <w:rPr>
                <w:rFonts w:ascii="Arial" w:eastAsia="Batang" w:hAnsi="Arial" w:cs="Arial"/>
                <w:sz w:val="18"/>
                <w:szCs w:val="18"/>
                <w:lang w:val="en-US"/>
              </w:rPr>
              <w:t>BIO</w:t>
            </w:r>
            <w:r w:rsidRPr="00A74D3A">
              <w:rPr>
                <w:rFonts w:ascii="Arial" w:eastAsia="Batang" w:hAnsi="Arial" w:cs="Arial"/>
                <w:sz w:val="18"/>
                <w:szCs w:val="18"/>
              </w:rPr>
              <w:t xml:space="preserve"> </w:t>
            </w:r>
            <w:r w:rsidRPr="00A74D3A">
              <w:rPr>
                <w:rFonts w:ascii="Arial" w:eastAsia="Batang" w:hAnsi="Arial" w:cs="Arial"/>
                <w:sz w:val="18"/>
                <w:szCs w:val="18"/>
                <w:lang w:val="en-US"/>
              </w:rPr>
              <w:t>KVADRIS</w:t>
            </w:r>
            <w:r w:rsidRPr="00A74D3A">
              <w:rPr>
                <w:rFonts w:ascii="Arial" w:eastAsia="Batang" w:hAnsi="Arial" w:cs="Arial"/>
                <w:sz w:val="18"/>
                <w:szCs w:val="18"/>
              </w:rPr>
              <w:t xml:space="preserve">  25% сус.к.   (</w:t>
            </w:r>
            <w:r w:rsidRPr="00A74D3A">
              <w:rPr>
                <w:rFonts w:ascii="Arial" w:eastAsia="Batang" w:hAnsi="Arial" w:cs="Arial"/>
                <w:sz w:val="18"/>
                <w:szCs w:val="18"/>
                <w:lang w:val="uz-Cyrl-UZ"/>
              </w:rPr>
              <w:t>250 г/л</w:t>
            </w:r>
            <w:r w:rsidRPr="00A74D3A">
              <w:rPr>
                <w:rFonts w:ascii="Arial" w:eastAsia="Batang" w:hAnsi="Arial" w:cs="Arial"/>
                <w:sz w:val="18"/>
                <w:szCs w:val="18"/>
              </w:rPr>
              <w:t xml:space="preserve">  )</w:t>
            </w:r>
          </w:p>
          <w:p w:rsidR="00CA25B3" w:rsidRPr="00A74D3A" w:rsidRDefault="00CA25B3" w:rsidP="004B2E18">
            <w:pPr>
              <w:rPr>
                <w:rFonts w:ascii="Arial" w:eastAsia="Batang" w:hAnsi="Arial" w:cs="Arial"/>
                <w:sz w:val="18"/>
                <w:szCs w:val="18"/>
              </w:rPr>
            </w:pPr>
            <w:r w:rsidRPr="00A74D3A">
              <w:rPr>
                <w:rFonts w:ascii="Arial" w:eastAsia="Batang" w:hAnsi="Arial" w:cs="Arial"/>
                <w:sz w:val="18"/>
                <w:szCs w:val="18"/>
              </w:rPr>
              <w:t>«</w:t>
            </w:r>
            <w:r w:rsidRPr="00A74D3A">
              <w:rPr>
                <w:rFonts w:ascii="Arial" w:eastAsia="Batang" w:hAnsi="Arial" w:cs="Arial"/>
                <w:sz w:val="18"/>
                <w:szCs w:val="18"/>
                <w:lang w:val="en-US"/>
              </w:rPr>
              <w:t>Biozamin</w:t>
            </w:r>
            <w:r w:rsidRPr="00A74D3A">
              <w:rPr>
                <w:rFonts w:ascii="Arial" w:eastAsia="Batang" w:hAnsi="Arial" w:cs="Arial"/>
                <w:sz w:val="18"/>
                <w:szCs w:val="18"/>
              </w:rPr>
              <w:t>» МЧЖ,</w:t>
            </w:r>
          </w:p>
          <w:p w:rsidR="00CA25B3" w:rsidRPr="00A74D3A" w:rsidRDefault="00CA25B3" w:rsidP="004B2E18">
            <w:pPr>
              <w:rPr>
                <w:rFonts w:ascii="Arial" w:eastAsia="Batang" w:hAnsi="Arial" w:cs="Arial"/>
                <w:sz w:val="18"/>
                <w:szCs w:val="18"/>
                <w:lang w:val="en-US"/>
              </w:rPr>
            </w:pPr>
            <w:r w:rsidRPr="00A74D3A">
              <w:rPr>
                <w:rFonts w:ascii="Arial" w:eastAsia="Batang" w:hAnsi="Arial" w:cs="Arial"/>
                <w:sz w:val="18"/>
                <w:szCs w:val="18"/>
                <w:lang w:val="uz-Cyrl-UZ"/>
              </w:rPr>
              <w:t>Ўзбекистон</w:t>
            </w:r>
          </w:p>
          <w:p w:rsidR="00CA25B3" w:rsidRPr="00A74D3A" w:rsidRDefault="00CA25B3" w:rsidP="004B2E18">
            <w:pPr>
              <w:rPr>
                <w:rFonts w:ascii="Arial" w:eastAsia="Batang" w:hAnsi="Arial" w:cs="Arial"/>
                <w:sz w:val="18"/>
                <w:szCs w:val="18"/>
                <w:lang w:val="uz-Cyrl-UZ"/>
              </w:rPr>
            </w:pPr>
            <w:r w:rsidRPr="00A74D3A">
              <w:rPr>
                <w:rFonts w:ascii="Arial" w:eastAsia="Batang" w:hAnsi="Arial" w:cs="Arial"/>
                <w:sz w:val="18"/>
                <w:szCs w:val="18"/>
                <w:lang w:val="en-US"/>
              </w:rPr>
              <w:t>30.04.2026</w:t>
            </w:r>
          </w:p>
        </w:tc>
        <w:tc>
          <w:tcPr>
            <w:tcW w:w="992" w:type="dxa"/>
            <w:tcBorders>
              <w:left w:val="single" w:sz="4" w:space="0" w:color="auto"/>
              <w:bottom w:val="single" w:sz="6" w:space="0" w:color="auto"/>
            </w:tcBorders>
            <w:vAlign w:val="center"/>
          </w:tcPr>
          <w:p w:rsidR="00CA25B3" w:rsidRPr="00A74D3A" w:rsidRDefault="00CA25B3"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0,8</w:t>
            </w:r>
          </w:p>
        </w:tc>
        <w:tc>
          <w:tcPr>
            <w:tcW w:w="1276" w:type="dxa"/>
            <w:tcBorders>
              <w:bottom w:val="single" w:sz="6" w:space="0" w:color="auto"/>
            </w:tcBorders>
            <w:vAlign w:val="center"/>
          </w:tcPr>
          <w:p w:rsidR="00CA25B3" w:rsidRPr="00A74D3A" w:rsidRDefault="00CA25B3"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Ток </w:t>
            </w:r>
          </w:p>
        </w:tc>
        <w:tc>
          <w:tcPr>
            <w:tcW w:w="1417" w:type="dxa"/>
            <w:tcBorders>
              <w:bottom w:val="single" w:sz="6" w:space="0" w:color="auto"/>
            </w:tcBorders>
            <w:vAlign w:val="center"/>
          </w:tcPr>
          <w:p w:rsidR="00CA25B3" w:rsidRPr="00A74D3A" w:rsidRDefault="00CA25B3"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Милдью</w:t>
            </w:r>
          </w:p>
        </w:tc>
        <w:tc>
          <w:tcPr>
            <w:tcW w:w="2552" w:type="dxa"/>
            <w:tcBorders>
              <w:bottom w:val="single" w:sz="6" w:space="0" w:color="auto"/>
            </w:tcBorders>
          </w:tcPr>
          <w:p w:rsidR="00CA25B3" w:rsidRPr="00A74D3A" w:rsidRDefault="00CA25B3"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Препарат фақат ўзга  фунгицидлар билан  бирга  қўшиб  ишлати-лади. </w:t>
            </w:r>
            <w:r w:rsidRPr="00A74D3A">
              <w:rPr>
                <w:rFonts w:ascii="Arial" w:hAnsi="Arial" w:cs="Arial"/>
                <w:snapToGrid w:val="0"/>
                <w:spacing w:val="-6"/>
                <w:sz w:val="18"/>
                <w:szCs w:val="18"/>
                <w:lang w:val="uz-Cyrl-UZ"/>
              </w:rPr>
              <w:t xml:space="preserve">Ўсимлик  гуллаши-гача ва гуллашидан кейин пуркалади. </w:t>
            </w:r>
            <w:r w:rsidRPr="00A74D3A">
              <w:rPr>
                <w:rFonts w:ascii="Arial" w:hAnsi="Arial" w:cs="Arial"/>
                <w:snapToGrid w:val="0"/>
                <w:sz w:val="18"/>
                <w:szCs w:val="18"/>
                <w:lang w:val="uz-Cyrl-UZ"/>
              </w:rPr>
              <w:t>Мазкур препаратни ишлатиш-дан аввал ёки  кейин стробилуринларга хос  бўлмаган  таъсир  механизмига эга  бошқа  препаратлардан фойдаланиш  керак.</w:t>
            </w:r>
          </w:p>
        </w:tc>
        <w:tc>
          <w:tcPr>
            <w:tcW w:w="992" w:type="dxa"/>
            <w:tcBorders>
              <w:bottom w:val="single" w:sz="6" w:space="0" w:color="auto"/>
            </w:tcBorders>
            <w:vAlign w:val="center"/>
          </w:tcPr>
          <w:p w:rsidR="00CA25B3" w:rsidRPr="00A74D3A" w:rsidRDefault="00CA25B3" w:rsidP="004B2E18">
            <w:pPr>
              <w:jc w:val="center"/>
              <w:rPr>
                <w:rFonts w:ascii="Arial" w:hAnsi="Arial" w:cs="Arial"/>
                <w:snapToGrid w:val="0"/>
                <w:spacing w:val="-6"/>
                <w:sz w:val="18"/>
                <w:szCs w:val="18"/>
              </w:rPr>
            </w:pPr>
            <w:r w:rsidRPr="00A74D3A">
              <w:rPr>
                <w:rFonts w:ascii="Arial" w:hAnsi="Arial" w:cs="Arial"/>
                <w:snapToGrid w:val="0"/>
                <w:spacing w:val="-6"/>
                <w:sz w:val="18"/>
                <w:szCs w:val="18"/>
              </w:rPr>
              <w:t>30</w:t>
            </w:r>
          </w:p>
        </w:tc>
        <w:tc>
          <w:tcPr>
            <w:tcW w:w="851" w:type="dxa"/>
            <w:vAlign w:val="center"/>
          </w:tcPr>
          <w:p w:rsidR="00CA25B3" w:rsidRPr="00A74D3A" w:rsidRDefault="00CA25B3" w:rsidP="004B2E18">
            <w:pPr>
              <w:jc w:val="center"/>
              <w:rPr>
                <w:rFonts w:ascii="Arial" w:hAnsi="Arial" w:cs="Arial"/>
                <w:sz w:val="18"/>
                <w:szCs w:val="18"/>
              </w:rPr>
            </w:pPr>
            <w:r w:rsidRPr="00A74D3A">
              <w:rPr>
                <w:rFonts w:ascii="Arial" w:hAnsi="Arial" w:cs="Arial"/>
                <w:sz w:val="18"/>
                <w:szCs w:val="18"/>
              </w:rPr>
              <w:t>2</w:t>
            </w:r>
          </w:p>
        </w:tc>
      </w:tr>
      <w:tr w:rsidR="00CA25B3" w:rsidRPr="00A74D3A" w:rsidTr="004172CE">
        <w:trPr>
          <w:gridAfter w:val="6"/>
          <w:wAfter w:w="6465" w:type="dxa"/>
          <w:trHeight w:val="20"/>
        </w:trPr>
        <w:tc>
          <w:tcPr>
            <w:tcW w:w="1980" w:type="dxa"/>
            <w:tcBorders>
              <w:left w:val="single" w:sz="4" w:space="0" w:color="auto"/>
              <w:bottom w:val="single" w:sz="6" w:space="0" w:color="auto"/>
              <w:right w:val="single" w:sz="4" w:space="0" w:color="auto"/>
            </w:tcBorders>
          </w:tcPr>
          <w:p w:rsidR="00CA25B3" w:rsidRPr="00A74D3A" w:rsidRDefault="00CA25B3" w:rsidP="004B2E18">
            <w:pPr>
              <w:rPr>
                <w:rFonts w:ascii="Arial" w:eastAsia="Batang" w:hAnsi="Arial" w:cs="Arial"/>
                <w:sz w:val="18"/>
                <w:szCs w:val="18"/>
              </w:rPr>
            </w:pPr>
            <w:r w:rsidRPr="00A74D3A">
              <w:rPr>
                <w:rFonts w:ascii="Arial" w:eastAsia="Batang" w:hAnsi="Arial" w:cs="Arial"/>
                <w:sz w:val="18"/>
                <w:szCs w:val="18"/>
                <w:lang w:val="en-US"/>
              </w:rPr>
              <w:t>CAIRA</w:t>
            </w:r>
            <w:r w:rsidRPr="00A74D3A">
              <w:rPr>
                <w:rFonts w:ascii="Arial" w:eastAsia="Batang" w:hAnsi="Arial" w:cs="Arial"/>
                <w:sz w:val="18"/>
                <w:szCs w:val="18"/>
              </w:rPr>
              <w:t xml:space="preserve">  25 % </w:t>
            </w:r>
            <w:r w:rsidRPr="00A74D3A">
              <w:rPr>
                <w:rFonts w:ascii="Arial" w:eastAsia="Batang" w:hAnsi="Arial" w:cs="Arial"/>
                <w:sz w:val="18"/>
                <w:szCs w:val="18"/>
                <w:lang w:val="uz-Cyrl-UZ"/>
              </w:rPr>
              <w:t>сус.</w:t>
            </w:r>
            <w:r w:rsidRPr="00A74D3A">
              <w:rPr>
                <w:rFonts w:ascii="Arial" w:eastAsia="Batang" w:hAnsi="Arial" w:cs="Arial"/>
                <w:sz w:val="18"/>
                <w:szCs w:val="18"/>
              </w:rPr>
              <w:t>к.</w:t>
            </w:r>
          </w:p>
          <w:p w:rsidR="00CA25B3" w:rsidRPr="00A74D3A" w:rsidRDefault="00CA25B3" w:rsidP="004B2E18">
            <w:pPr>
              <w:rPr>
                <w:rFonts w:ascii="Arial" w:eastAsia="Batang" w:hAnsi="Arial" w:cs="Arial"/>
                <w:sz w:val="18"/>
                <w:szCs w:val="18"/>
              </w:rPr>
            </w:pPr>
            <w:r w:rsidRPr="00A74D3A">
              <w:rPr>
                <w:rFonts w:ascii="Arial" w:eastAsia="Batang" w:hAnsi="Arial" w:cs="Arial"/>
                <w:sz w:val="18"/>
                <w:szCs w:val="18"/>
              </w:rPr>
              <w:t>( 250 г/л )</w:t>
            </w:r>
          </w:p>
          <w:p w:rsidR="00CA25B3" w:rsidRPr="00A74D3A" w:rsidRDefault="00CA25B3" w:rsidP="004B2E18">
            <w:pPr>
              <w:rPr>
                <w:rFonts w:ascii="Arial" w:eastAsia="Batang" w:hAnsi="Arial" w:cs="Arial"/>
                <w:sz w:val="18"/>
                <w:szCs w:val="18"/>
                <w:lang w:val="uz-Cyrl-UZ"/>
              </w:rPr>
            </w:pPr>
            <w:r w:rsidRPr="00A74D3A">
              <w:rPr>
                <w:rFonts w:ascii="Arial" w:eastAsia="Batang" w:hAnsi="Arial" w:cs="Arial"/>
                <w:sz w:val="18"/>
                <w:szCs w:val="18"/>
                <w:lang w:val="en-US"/>
              </w:rPr>
              <w:t>«Royal Agroscience»</w:t>
            </w:r>
            <w:r w:rsidRPr="00A74D3A">
              <w:rPr>
                <w:rFonts w:ascii="Arial" w:eastAsia="Batang" w:hAnsi="Arial" w:cs="Arial"/>
                <w:sz w:val="18"/>
                <w:szCs w:val="18"/>
                <w:lang w:val="uz-Cyrl-UZ"/>
              </w:rPr>
              <w:t xml:space="preserve"> </w:t>
            </w:r>
            <w:r w:rsidRPr="00A74D3A">
              <w:rPr>
                <w:rFonts w:ascii="Arial" w:eastAsia="Batang" w:hAnsi="Arial" w:cs="Arial"/>
                <w:sz w:val="18"/>
                <w:szCs w:val="18"/>
                <w:lang w:val="en-US"/>
              </w:rPr>
              <w:t xml:space="preserve"> </w:t>
            </w:r>
            <w:r w:rsidRPr="00A74D3A">
              <w:rPr>
                <w:rFonts w:ascii="Arial" w:eastAsia="Batang" w:hAnsi="Arial" w:cs="Arial"/>
                <w:sz w:val="18"/>
                <w:szCs w:val="18"/>
                <w:lang w:val="uz-Cyrl-UZ"/>
              </w:rPr>
              <w:t>МЧЖ</w:t>
            </w:r>
            <w:r w:rsidRPr="00A74D3A">
              <w:rPr>
                <w:rFonts w:ascii="Arial" w:eastAsia="Batang" w:hAnsi="Arial" w:cs="Arial"/>
                <w:sz w:val="18"/>
                <w:szCs w:val="18"/>
                <w:lang w:val="en-US"/>
              </w:rPr>
              <w:t xml:space="preserve">,                           </w:t>
            </w:r>
            <w:r w:rsidRPr="00A74D3A">
              <w:rPr>
                <w:rFonts w:ascii="Arial" w:eastAsia="Batang" w:hAnsi="Arial" w:cs="Arial"/>
                <w:sz w:val="18"/>
                <w:szCs w:val="18"/>
                <w:lang w:val="uz-Cyrl-UZ"/>
              </w:rPr>
              <w:t>Ў</w:t>
            </w:r>
            <w:r w:rsidRPr="00A74D3A">
              <w:rPr>
                <w:rFonts w:ascii="Arial" w:eastAsia="Batang" w:hAnsi="Arial" w:cs="Arial"/>
                <w:sz w:val="18"/>
                <w:szCs w:val="18"/>
              </w:rPr>
              <w:t>збекист</w:t>
            </w:r>
            <w:r w:rsidRPr="00A74D3A">
              <w:rPr>
                <w:rFonts w:ascii="Arial" w:eastAsia="Batang" w:hAnsi="Arial" w:cs="Arial"/>
                <w:sz w:val="18"/>
                <w:szCs w:val="18"/>
                <w:lang w:val="uz-Cyrl-UZ"/>
              </w:rPr>
              <w:t>о</w:t>
            </w:r>
            <w:r w:rsidRPr="00A74D3A">
              <w:rPr>
                <w:rFonts w:ascii="Arial" w:eastAsia="Batang" w:hAnsi="Arial" w:cs="Arial"/>
                <w:sz w:val="18"/>
                <w:szCs w:val="18"/>
              </w:rPr>
              <w:t>н</w:t>
            </w:r>
          </w:p>
          <w:p w:rsidR="00CA25B3" w:rsidRPr="00A74D3A" w:rsidRDefault="00CA25B3" w:rsidP="004B2E18">
            <w:pPr>
              <w:rPr>
                <w:rFonts w:ascii="Arial" w:eastAsia="Batang" w:hAnsi="Arial" w:cs="Arial"/>
                <w:sz w:val="18"/>
                <w:szCs w:val="18"/>
                <w:lang w:val="en-US"/>
              </w:rPr>
            </w:pPr>
            <w:r w:rsidRPr="00A74D3A">
              <w:rPr>
                <w:rFonts w:ascii="Arial" w:eastAsia="Batang" w:hAnsi="Arial" w:cs="Arial"/>
                <w:sz w:val="18"/>
                <w:szCs w:val="18"/>
                <w:lang w:val="en-US"/>
              </w:rPr>
              <w:t>30.04.2026</w:t>
            </w:r>
          </w:p>
        </w:tc>
        <w:tc>
          <w:tcPr>
            <w:tcW w:w="992" w:type="dxa"/>
            <w:tcBorders>
              <w:left w:val="single" w:sz="4" w:space="0" w:color="auto"/>
              <w:bottom w:val="single" w:sz="6" w:space="0" w:color="auto"/>
            </w:tcBorders>
            <w:vAlign w:val="center"/>
          </w:tcPr>
          <w:p w:rsidR="00CA25B3" w:rsidRPr="00A74D3A" w:rsidRDefault="00CA25B3"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0,8</w:t>
            </w:r>
          </w:p>
        </w:tc>
        <w:tc>
          <w:tcPr>
            <w:tcW w:w="1276" w:type="dxa"/>
            <w:tcBorders>
              <w:bottom w:val="single" w:sz="6" w:space="0" w:color="auto"/>
            </w:tcBorders>
            <w:vAlign w:val="center"/>
          </w:tcPr>
          <w:p w:rsidR="00CA25B3" w:rsidRPr="00A74D3A" w:rsidRDefault="00CA25B3"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Ток </w:t>
            </w:r>
          </w:p>
        </w:tc>
        <w:tc>
          <w:tcPr>
            <w:tcW w:w="1417" w:type="dxa"/>
            <w:tcBorders>
              <w:bottom w:val="single" w:sz="6" w:space="0" w:color="auto"/>
            </w:tcBorders>
            <w:vAlign w:val="center"/>
          </w:tcPr>
          <w:p w:rsidR="00CA25B3" w:rsidRPr="00A74D3A" w:rsidRDefault="00CA25B3"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Милдью</w:t>
            </w:r>
          </w:p>
        </w:tc>
        <w:tc>
          <w:tcPr>
            <w:tcW w:w="2552" w:type="dxa"/>
            <w:tcBorders>
              <w:bottom w:val="single" w:sz="6" w:space="0" w:color="auto"/>
            </w:tcBorders>
          </w:tcPr>
          <w:p w:rsidR="00CA25B3" w:rsidRPr="00A74D3A" w:rsidRDefault="00CA25B3"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Препарат фақат ўзга  фунгицидлар билан  бирга  қўшиб  ишлати-лади. </w:t>
            </w:r>
            <w:r w:rsidRPr="00A74D3A">
              <w:rPr>
                <w:rFonts w:ascii="Arial" w:hAnsi="Arial" w:cs="Arial"/>
                <w:snapToGrid w:val="0"/>
                <w:spacing w:val="-6"/>
                <w:sz w:val="18"/>
                <w:szCs w:val="18"/>
                <w:lang w:val="uz-Cyrl-UZ"/>
              </w:rPr>
              <w:t xml:space="preserve">Ўсимлик  гуллаши-гача ва гуллашидан кейин пуркалади. </w:t>
            </w:r>
            <w:r w:rsidRPr="00A74D3A">
              <w:rPr>
                <w:rFonts w:ascii="Arial" w:hAnsi="Arial" w:cs="Arial"/>
                <w:snapToGrid w:val="0"/>
                <w:sz w:val="18"/>
                <w:szCs w:val="18"/>
                <w:lang w:val="uz-Cyrl-UZ"/>
              </w:rPr>
              <w:t>Мазкур препаратни ишлатиш-дан аввал ёки  кейин стробилуринларга хос  бўлмаган  таъсир  механизмига эга  бошқа  препаратлардан фойдаланиш  керак.</w:t>
            </w:r>
          </w:p>
        </w:tc>
        <w:tc>
          <w:tcPr>
            <w:tcW w:w="992" w:type="dxa"/>
            <w:tcBorders>
              <w:bottom w:val="single" w:sz="6" w:space="0" w:color="auto"/>
            </w:tcBorders>
            <w:vAlign w:val="center"/>
          </w:tcPr>
          <w:p w:rsidR="00CA25B3" w:rsidRPr="00A74D3A" w:rsidRDefault="00CA25B3" w:rsidP="004B2E18">
            <w:pPr>
              <w:jc w:val="center"/>
              <w:rPr>
                <w:rFonts w:ascii="Arial" w:hAnsi="Arial" w:cs="Arial"/>
                <w:snapToGrid w:val="0"/>
                <w:spacing w:val="-6"/>
                <w:sz w:val="18"/>
                <w:szCs w:val="18"/>
              </w:rPr>
            </w:pPr>
            <w:r w:rsidRPr="00A74D3A">
              <w:rPr>
                <w:rFonts w:ascii="Arial" w:hAnsi="Arial" w:cs="Arial"/>
                <w:snapToGrid w:val="0"/>
                <w:spacing w:val="-6"/>
                <w:sz w:val="18"/>
                <w:szCs w:val="18"/>
              </w:rPr>
              <w:t>30</w:t>
            </w:r>
          </w:p>
        </w:tc>
        <w:tc>
          <w:tcPr>
            <w:tcW w:w="851" w:type="dxa"/>
            <w:vAlign w:val="center"/>
          </w:tcPr>
          <w:p w:rsidR="00CA25B3" w:rsidRPr="00A74D3A" w:rsidRDefault="00CA25B3" w:rsidP="004B2E18">
            <w:pPr>
              <w:jc w:val="center"/>
              <w:rPr>
                <w:rFonts w:ascii="Arial" w:hAnsi="Arial" w:cs="Arial"/>
                <w:sz w:val="18"/>
                <w:szCs w:val="18"/>
              </w:rPr>
            </w:pPr>
            <w:r w:rsidRPr="00A74D3A">
              <w:rPr>
                <w:rFonts w:ascii="Arial" w:hAnsi="Arial" w:cs="Arial"/>
                <w:sz w:val="18"/>
                <w:szCs w:val="18"/>
              </w:rPr>
              <w:t>2</w:t>
            </w:r>
          </w:p>
        </w:tc>
      </w:tr>
      <w:tr w:rsidR="00CA25B3" w:rsidRPr="00A74D3A" w:rsidTr="004172CE">
        <w:trPr>
          <w:gridAfter w:val="6"/>
          <w:wAfter w:w="6465" w:type="dxa"/>
          <w:trHeight w:val="20"/>
        </w:trPr>
        <w:tc>
          <w:tcPr>
            <w:tcW w:w="1980" w:type="dxa"/>
            <w:vMerge w:val="restart"/>
            <w:tcBorders>
              <w:left w:val="single" w:sz="4" w:space="0" w:color="auto"/>
              <w:right w:val="single" w:sz="4" w:space="0" w:color="auto"/>
            </w:tcBorders>
          </w:tcPr>
          <w:p w:rsidR="00CA25B3" w:rsidRPr="00A74D3A" w:rsidRDefault="00CA25B3" w:rsidP="004B2E18">
            <w:pPr>
              <w:rPr>
                <w:rFonts w:ascii="Arial" w:hAnsi="Arial" w:cs="Arial"/>
                <w:sz w:val="18"/>
                <w:szCs w:val="18"/>
              </w:rPr>
            </w:pPr>
            <w:r w:rsidRPr="00A74D3A">
              <w:rPr>
                <w:rFonts w:ascii="Arial" w:hAnsi="Arial" w:cs="Arial"/>
                <w:sz w:val="18"/>
                <w:szCs w:val="18"/>
              </w:rPr>
              <w:t>Аддресс 25% сус.к.</w:t>
            </w:r>
          </w:p>
          <w:p w:rsidR="00CA25B3" w:rsidRPr="00A74D3A" w:rsidRDefault="00CA25B3" w:rsidP="004B2E18">
            <w:pPr>
              <w:rPr>
                <w:rFonts w:ascii="Arial" w:hAnsi="Arial" w:cs="Arial"/>
                <w:sz w:val="18"/>
                <w:szCs w:val="18"/>
              </w:rPr>
            </w:pPr>
            <w:r w:rsidRPr="00A74D3A">
              <w:rPr>
                <w:rFonts w:ascii="Arial" w:hAnsi="Arial" w:cs="Arial"/>
                <w:sz w:val="18"/>
                <w:szCs w:val="18"/>
              </w:rPr>
              <w:t xml:space="preserve">(250 г/л) </w:t>
            </w:r>
          </w:p>
          <w:p w:rsidR="00CA25B3" w:rsidRPr="00A74D3A" w:rsidRDefault="00CA25B3" w:rsidP="004B2E18">
            <w:pPr>
              <w:rPr>
                <w:rFonts w:ascii="Arial" w:hAnsi="Arial" w:cs="Arial"/>
                <w:sz w:val="18"/>
                <w:szCs w:val="18"/>
              </w:rPr>
            </w:pPr>
            <w:r w:rsidRPr="00A74D3A">
              <w:rPr>
                <w:rFonts w:ascii="Arial" w:hAnsi="Arial" w:cs="Arial"/>
                <w:sz w:val="18"/>
                <w:szCs w:val="18"/>
              </w:rPr>
              <w:t>“Ifoda Agro Kimyo Himoya” МЧЖ, Ўзбекистон 30.01.2027</w:t>
            </w:r>
          </w:p>
        </w:tc>
        <w:tc>
          <w:tcPr>
            <w:tcW w:w="992" w:type="dxa"/>
            <w:tcBorders>
              <w:left w:val="single" w:sz="4" w:space="0" w:color="auto"/>
              <w:bottom w:val="single" w:sz="6" w:space="0" w:color="auto"/>
            </w:tcBorders>
            <w:vAlign w:val="center"/>
          </w:tcPr>
          <w:p w:rsidR="00CA25B3" w:rsidRPr="00A74D3A" w:rsidRDefault="00CA25B3" w:rsidP="004B2E18">
            <w:pPr>
              <w:jc w:val="center"/>
              <w:rPr>
                <w:rFonts w:ascii="Arial" w:hAnsi="Arial" w:cs="Arial"/>
                <w:sz w:val="18"/>
                <w:szCs w:val="18"/>
              </w:rPr>
            </w:pPr>
            <w:r w:rsidRPr="00A74D3A">
              <w:rPr>
                <w:rFonts w:ascii="Arial" w:hAnsi="Arial" w:cs="Arial"/>
                <w:sz w:val="18"/>
                <w:szCs w:val="18"/>
              </w:rPr>
              <w:t>0,8</w:t>
            </w:r>
          </w:p>
        </w:tc>
        <w:tc>
          <w:tcPr>
            <w:tcW w:w="1276" w:type="dxa"/>
            <w:tcBorders>
              <w:bottom w:val="single" w:sz="6" w:space="0" w:color="auto"/>
            </w:tcBorders>
            <w:vAlign w:val="center"/>
          </w:tcPr>
          <w:p w:rsidR="00CA25B3" w:rsidRPr="00A74D3A" w:rsidRDefault="00CA25B3" w:rsidP="004B2E18">
            <w:pPr>
              <w:rPr>
                <w:rFonts w:ascii="Arial" w:hAnsi="Arial" w:cs="Arial"/>
                <w:sz w:val="18"/>
                <w:szCs w:val="18"/>
              </w:rPr>
            </w:pPr>
            <w:r w:rsidRPr="00A74D3A">
              <w:rPr>
                <w:rFonts w:ascii="Arial" w:hAnsi="Arial" w:cs="Arial"/>
                <w:sz w:val="18"/>
                <w:szCs w:val="18"/>
              </w:rPr>
              <w:t xml:space="preserve">Ток </w:t>
            </w:r>
          </w:p>
        </w:tc>
        <w:tc>
          <w:tcPr>
            <w:tcW w:w="1417" w:type="dxa"/>
            <w:tcBorders>
              <w:bottom w:val="single" w:sz="6" w:space="0" w:color="auto"/>
            </w:tcBorders>
            <w:vAlign w:val="center"/>
          </w:tcPr>
          <w:p w:rsidR="00CA25B3" w:rsidRPr="00A74D3A" w:rsidRDefault="00CA25B3" w:rsidP="004B2E18">
            <w:pPr>
              <w:rPr>
                <w:rFonts w:ascii="Arial" w:hAnsi="Arial" w:cs="Arial"/>
                <w:sz w:val="18"/>
                <w:szCs w:val="18"/>
              </w:rPr>
            </w:pPr>
            <w:r w:rsidRPr="00A74D3A">
              <w:rPr>
                <w:rFonts w:ascii="Arial" w:hAnsi="Arial" w:cs="Arial"/>
                <w:sz w:val="18"/>
                <w:szCs w:val="18"/>
              </w:rPr>
              <w:t>милдью ва оидиум.</w:t>
            </w:r>
          </w:p>
        </w:tc>
        <w:tc>
          <w:tcPr>
            <w:tcW w:w="2552" w:type="dxa"/>
            <w:tcBorders>
              <w:bottom w:val="single" w:sz="6" w:space="0" w:color="auto"/>
            </w:tcBorders>
          </w:tcPr>
          <w:p w:rsidR="00CA25B3" w:rsidRPr="00A74D3A" w:rsidRDefault="004B2E18" w:rsidP="004B2E18">
            <w:pPr>
              <w:rPr>
                <w:rFonts w:ascii="Arial" w:hAnsi="Arial" w:cs="Arial"/>
                <w:sz w:val="18"/>
                <w:szCs w:val="18"/>
              </w:rPr>
            </w:pPr>
            <w:r>
              <w:rPr>
                <w:rFonts w:ascii="Arial" w:hAnsi="Arial" w:cs="Arial"/>
                <w:sz w:val="18"/>
                <w:szCs w:val="18"/>
              </w:rPr>
              <w:t>Ўсимликнинг  ўсув  даврида пуркалади</w:t>
            </w:r>
          </w:p>
        </w:tc>
        <w:tc>
          <w:tcPr>
            <w:tcW w:w="992" w:type="dxa"/>
            <w:tcBorders>
              <w:bottom w:val="single" w:sz="6" w:space="0" w:color="auto"/>
            </w:tcBorders>
            <w:vAlign w:val="center"/>
          </w:tcPr>
          <w:p w:rsidR="00CA25B3" w:rsidRPr="00A74D3A" w:rsidRDefault="00CA25B3"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CA25B3" w:rsidRPr="00A74D3A" w:rsidRDefault="00CA25B3" w:rsidP="004B2E18">
            <w:pPr>
              <w:jc w:val="center"/>
              <w:rPr>
                <w:rFonts w:ascii="Arial" w:hAnsi="Arial" w:cs="Arial"/>
                <w:sz w:val="18"/>
                <w:szCs w:val="18"/>
              </w:rPr>
            </w:pPr>
            <w:r w:rsidRPr="00A74D3A">
              <w:rPr>
                <w:rFonts w:ascii="Arial" w:hAnsi="Arial" w:cs="Arial"/>
                <w:sz w:val="18"/>
                <w:szCs w:val="18"/>
              </w:rPr>
              <w:t>2</w:t>
            </w:r>
          </w:p>
        </w:tc>
      </w:tr>
      <w:tr w:rsidR="00CA25B3" w:rsidRPr="00A74D3A" w:rsidTr="004172CE">
        <w:trPr>
          <w:gridAfter w:val="6"/>
          <w:wAfter w:w="6465" w:type="dxa"/>
          <w:trHeight w:val="20"/>
        </w:trPr>
        <w:tc>
          <w:tcPr>
            <w:tcW w:w="1980" w:type="dxa"/>
            <w:vMerge/>
            <w:tcBorders>
              <w:left w:val="single" w:sz="4" w:space="0" w:color="auto"/>
              <w:bottom w:val="single" w:sz="6" w:space="0" w:color="auto"/>
              <w:right w:val="single" w:sz="4" w:space="0" w:color="auto"/>
            </w:tcBorders>
          </w:tcPr>
          <w:p w:rsidR="00CA25B3" w:rsidRPr="00A74D3A" w:rsidRDefault="00CA25B3" w:rsidP="004B2E18">
            <w:pPr>
              <w:rPr>
                <w:rFonts w:ascii="Arial" w:hAnsi="Arial" w:cs="Arial"/>
                <w:sz w:val="18"/>
                <w:szCs w:val="18"/>
              </w:rPr>
            </w:pPr>
          </w:p>
        </w:tc>
        <w:tc>
          <w:tcPr>
            <w:tcW w:w="992" w:type="dxa"/>
            <w:tcBorders>
              <w:left w:val="single" w:sz="4" w:space="0" w:color="auto"/>
              <w:bottom w:val="single" w:sz="6" w:space="0" w:color="auto"/>
            </w:tcBorders>
            <w:vAlign w:val="center"/>
          </w:tcPr>
          <w:p w:rsidR="00CA25B3" w:rsidRPr="00A74D3A" w:rsidRDefault="00CA25B3" w:rsidP="004B2E18">
            <w:pPr>
              <w:jc w:val="center"/>
              <w:rPr>
                <w:rFonts w:ascii="Arial" w:hAnsi="Arial" w:cs="Arial"/>
                <w:sz w:val="18"/>
                <w:szCs w:val="18"/>
              </w:rPr>
            </w:pPr>
            <w:r w:rsidRPr="00A74D3A">
              <w:rPr>
                <w:rFonts w:ascii="Arial" w:hAnsi="Arial" w:cs="Arial"/>
                <w:sz w:val="18"/>
                <w:szCs w:val="18"/>
              </w:rPr>
              <w:t>0,6</w:t>
            </w:r>
          </w:p>
        </w:tc>
        <w:tc>
          <w:tcPr>
            <w:tcW w:w="1276" w:type="dxa"/>
            <w:tcBorders>
              <w:bottom w:val="single" w:sz="6" w:space="0" w:color="auto"/>
            </w:tcBorders>
            <w:vAlign w:val="center"/>
          </w:tcPr>
          <w:p w:rsidR="00CA25B3" w:rsidRPr="00A74D3A" w:rsidRDefault="00CA25B3" w:rsidP="004B2E18">
            <w:pPr>
              <w:rPr>
                <w:rFonts w:ascii="Arial" w:hAnsi="Arial" w:cs="Arial"/>
                <w:sz w:val="18"/>
                <w:szCs w:val="18"/>
              </w:rPr>
            </w:pPr>
            <w:r w:rsidRPr="00A74D3A">
              <w:rPr>
                <w:rFonts w:ascii="Arial" w:hAnsi="Arial" w:cs="Arial"/>
                <w:sz w:val="18"/>
                <w:szCs w:val="18"/>
              </w:rPr>
              <w:t xml:space="preserve">Помидор </w:t>
            </w:r>
          </w:p>
        </w:tc>
        <w:tc>
          <w:tcPr>
            <w:tcW w:w="1417" w:type="dxa"/>
            <w:tcBorders>
              <w:bottom w:val="single" w:sz="6" w:space="0" w:color="auto"/>
            </w:tcBorders>
            <w:vAlign w:val="center"/>
          </w:tcPr>
          <w:p w:rsidR="00CA25B3" w:rsidRPr="00A74D3A" w:rsidRDefault="00CA25B3" w:rsidP="004B2E18">
            <w:pPr>
              <w:rPr>
                <w:rFonts w:ascii="Arial" w:hAnsi="Arial" w:cs="Arial"/>
                <w:sz w:val="18"/>
                <w:szCs w:val="18"/>
              </w:rPr>
            </w:pPr>
            <w:r w:rsidRPr="00A74D3A">
              <w:rPr>
                <w:rFonts w:ascii="Arial" w:hAnsi="Arial" w:cs="Arial"/>
                <w:sz w:val="18"/>
                <w:szCs w:val="18"/>
              </w:rPr>
              <w:t xml:space="preserve">фитофтороз </w:t>
            </w:r>
          </w:p>
        </w:tc>
        <w:tc>
          <w:tcPr>
            <w:tcW w:w="2552" w:type="dxa"/>
            <w:tcBorders>
              <w:bottom w:val="single" w:sz="6" w:space="0" w:color="auto"/>
            </w:tcBorders>
          </w:tcPr>
          <w:p w:rsidR="00CA25B3" w:rsidRPr="00A74D3A" w:rsidRDefault="004B2E18" w:rsidP="004B2E18">
            <w:pPr>
              <w:rPr>
                <w:rFonts w:ascii="Arial" w:hAnsi="Arial" w:cs="Arial"/>
                <w:sz w:val="18"/>
                <w:szCs w:val="18"/>
              </w:rPr>
            </w:pPr>
            <w:r>
              <w:rPr>
                <w:rFonts w:ascii="Arial" w:hAnsi="Arial" w:cs="Arial"/>
                <w:sz w:val="18"/>
                <w:szCs w:val="18"/>
              </w:rPr>
              <w:t>Ўсимликнинг  ўсув  даврида пуркалади</w:t>
            </w:r>
          </w:p>
        </w:tc>
        <w:tc>
          <w:tcPr>
            <w:tcW w:w="992" w:type="dxa"/>
            <w:tcBorders>
              <w:bottom w:val="single" w:sz="6" w:space="0" w:color="auto"/>
            </w:tcBorders>
            <w:vAlign w:val="center"/>
          </w:tcPr>
          <w:p w:rsidR="00CA25B3" w:rsidRPr="00A74D3A" w:rsidRDefault="00CA25B3"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CA25B3" w:rsidRPr="00A74D3A" w:rsidRDefault="00CA25B3" w:rsidP="004B2E18">
            <w:pPr>
              <w:jc w:val="center"/>
              <w:rPr>
                <w:rFonts w:ascii="Arial" w:hAnsi="Arial" w:cs="Arial"/>
                <w:sz w:val="18"/>
                <w:szCs w:val="18"/>
              </w:rPr>
            </w:pPr>
            <w:r w:rsidRPr="00A74D3A">
              <w:rPr>
                <w:rFonts w:ascii="Arial" w:hAnsi="Arial" w:cs="Arial"/>
                <w:sz w:val="18"/>
                <w:szCs w:val="18"/>
              </w:rPr>
              <w:t>2</w:t>
            </w:r>
          </w:p>
        </w:tc>
      </w:tr>
      <w:tr w:rsidR="00CA25B3" w:rsidRPr="00A74D3A" w:rsidTr="004172CE">
        <w:trPr>
          <w:gridAfter w:val="6"/>
          <w:wAfter w:w="6465" w:type="dxa"/>
          <w:trHeight w:val="20"/>
        </w:trPr>
        <w:tc>
          <w:tcPr>
            <w:tcW w:w="10060" w:type="dxa"/>
            <w:gridSpan w:val="7"/>
            <w:vAlign w:val="center"/>
          </w:tcPr>
          <w:p w:rsidR="00CA25B3" w:rsidRPr="00A74D3A" w:rsidRDefault="00CA25B3" w:rsidP="004B2E18">
            <w:pPr>
              <w:rPr>
                <w:rFonts w:ascii="Arial" w:hAnsi="Arial" w:cs="Arial"/>
                <w:sz w:val="18"/>
                <w:szCs w:val="18"/>
              </w:rPr>
            </w:pPr>
            <w:r w:rsidRPr="00A74D3A">
              <w:rPr>
                <w:rFonts w:ascii="Arial" w:hAnsi="Arial" w:cs="Arial"/>
                <w:b/>
                <w:i/>
                <w:sz w:val="18"/>
                <w:szCs w:val="18"/>
              </w:rPr>
              <w:t>Азоксистробин + Дифено</w:t>
            </w:r>
            <w:r w:rsidRPr="00A74D3A">
              <w:rPr>
                <w:rFonts w:ascii="Arial" w:hAnsi="Arial" w:cs="Arial"/>
                <w:b/>
                <w:i/>
                <w:snapToGrid w:val="0"/>
                <w:sz w:val="18"/>
                <w:szCs w:val="18"/>
              </w:rPr>
              <w:t>коназол  (</w:t>
            </w:r>
            <w:r w:rsidRPr="00A74D3A">
              <w:rPr>
                <w:rFonts w:ascii="Arial" w:hAnsi="Arial" w:cs="Arial"/>
                <w:b/>
                <w:i/>
                <w:sz w:val="18"/>
                <w:szCs w:val="18"/>
                <w:lang w:val="en-US"/>
              </w:rPr>
              <w:t>azoxystrobin</w:t>
            </w:r>
            <w:r w:rsidRPr="00A74D3A">
              <w:rPr>
                <w:rFonts w:ascii="Arial" w:hAnsi="Arial" w:cs="Arial"/>
                <w:b/>
                <w:i/>
                <w:sz w:val="18"/>
                <w:szCs w:val="18"/>
              </w:rPr>
              <w:t xml:space="preserve"> + </w:t>
            </w:r>
            <w:r w:rsidRPr="00A74D3A">
              <w:rPr>
                <w:rFonts w:ascii="Arial" w:hAnsi="Arial" w:cs="Arial"/>
                <w:b/>
                <w:i/>
                <w:sz w:val="18"/>
                <w:szCs w:val="18"/>
                <w:lang w:val="en-US"/>
              </w:rPr>
              <w:t>difenoconazole</w:t>
            </w:r>
            <w:r w:rsidRPr="00A74D3A">
              <w:rPr>
                <w:rFonts w:ascii="Arial" w:hAnsi="Arial" w:cs="Arial"/>
                <w:b/>
                <w:i/>
                <w:sz w:val="18"/>
                <w:szCs w:val="18"/>
              </w:rPr>
              <w:t>)</w:t>
            </w:r>
          </w:p>
        </w:tc>
      </w:tr>
      <w:tr w:rsidR="00CA25B3" w:rsidRPr="00A74D3A" w:rsidTr="004172CE">
        <w:trPr>
          <w:gridAfter w:val="6"/>
          <w:wAfter w:w="6465" w:type="dxa"/>
          <w:trHeight w:val="20"/>
        </w:trPr>
        <w:tc>
          <w:tcPr>
            <w:tcW w:w="1980" w:type="dxa"/>
            <w:tcBorders>
              <w:left w:val="single" w:sz="4" w:space="0" w:color="auto"/>
              <w:bottom w:val="single" w:sz="6" w:space="0" w:color="auto"/>
              <w:right w:val="single" w:sz="4" w:space="0" w:color="auto"/>
            </w:tcBorders>
          </w:tcPr>
          <w:p w:rsidR="00CA25B3" w:rsidRPr="00A74D3A" w:rsidRDefault="00CA25B3" w:rsidP="004B2E18">
            <w:pPr>
              <w:rPr>
                <w:rFonts w:ascii="Arial" w:eastAsia="Batang" w:hAnsi="Arial" w:cs="Arial"/>
                <w:b/>
                <w:sz w:val="18"/>
                <w:szCs w:val="18"/>
              </w:rPr>
            </w:pPr>
            <w:r w:rsidRPr="00A74D3A">
              <w:rPr>
                <w:rFonts w:ascii="Arial" w:eastAsia="Batang" w:hAnsi="Arial" w:cs="Arial"/>
                <w:sz w:val="18"/>
                <w:szCs w:val="18"/>
              </w:rPr>
              <w:t>АГРО-АЗОКСДЕФЕН 32,5% эм.к.</w:t>
            </w:r>
            <w:r w:rsidRPr="00A74D3A">
              <w:rPr>
                <w:rFonts w:ascii="Arial" w:eastAsia="Batang" w:hAnsi="Arial" w:cs="Arial"/>
                <w:b/>
                <w:sz w:val="18"/>
                <w:szCs w:val="18"/>
              </w:rPr>
              <w:t xml:space="preserve">              </w:t>
            </w:r>
          </w:p>
          <w:p w:rsidR="00CA25B3" w:rsidRPr="00A74D3A" w:rsidRDefault="00CA25B3" w:rsidP="004B2E18">
            <w:pPr>
              <w:rPr>
                <w:rFonts w:ascii="Arial" w:eastAsia="Batang" w:hAnsi="Arial" w:cs="Arial"/>
                <w:sz w:val="18"/>
                <w:szCs w:val="18"/>
              </w:rPr>
            </w:pPr>
            <w:r w:rsidRPr="00A74D3A">
              <w:rPr>
                <w:rFonts w:ascii="Arial" w:eastAsia="Batang" w:hAnsi="Arial" w:cs="Arial"/>
                <w:b/>
                <w:i/>
                <w:sz w:val="18"/>
                <w:szCs w:val="18"/>
                <w:lang w:val="uz-Cyrl-UZ"/>
              </w:rPr>
              <w:t>(</w:t>
            </w:r>
            <w:r w:rsidRPr="00A74D3A">
              <w:rPr>
                <w:rFonts w:ascii="Arial" w:eastAsia="Batang" w:hAnsi="Arial" w:cs="Arial"/>
                <w:sz w:val="18"/>
                <w:szCs w:val="18"/>
              </w:rPr>
              <w:t xml:space="preserve"> 200 г/л + 125 г/л</w:t>
            </w:r>
            <w:r w:rsidRPr="00A74D3A">
              <w:rPr>
                <w:rFonts w:ascii="Arial" w:eastAsia="Batang" w:hAnsi="Arial" w:cs="Arial"/>
                <w:sz w:val="18"/>
                <w:szCs w:val="18"/>
                <w:lang w:val="uz-Cyrl-UZ"/>
              </w:rPr>
              <w:t>)</w:t>
            </w:r>
            <w:r w:rsidRPr="00A74D3A">
              <w:rPr>
                <w:rFonts w:ascii="Arial" w:eastAsia="Batang" w:hAnsi="Arial" w:cs="Arial"/>
                <w:sz w:val="18"/>
                <w:szCs w:val="18"/>
              </w:rPr>
              <w:t xml:space="preserve">                  «</w:t>
            </w:r>
            <w:r w:rsidRPr="00A74D3A">
              <w:rPr>
                <w:rFonts w:ascii="Arial" w:eastAsia="Batang" w:hAnsi="Arial" w:cs="Arial"/>
                <w:sz w:val="18"/>
                <w:szCs w:val="18"/>
                <w:lang w:val="en-US"/>
              </w:rPr>
              <w:t>Agro</w:t>
            </w:r>
            <w:r w:rsidRPr="00A74D3A">
              <w:rPr>
                <w:rFonts w:ascii="Arial" w:eastAsia="Batang" w:hAnsi="Arial" w:cs="Arial"/>
                <w:sz w:val="18"/>
                <w:szCs w:val="18"/>
              </w:rPr>
              <w:t xml:space="preserve"> </w:t>
            </w:r>
            <w:r w:rsidRPr="00A74D3A">
              <w:rPr>
                <w:rFonts w:ascii="Arial" w:eastAsia="Batang" w:hAnsi="Arial" w:cs="Arial"/>
                <w:sz w:val="18"/>
                <w:szCs w:val="18"/>
                <w:lang w:val="en-US"/>
              </w:rPr>
              <w:t>Aziya</w:t>
            </w:r>
            <w:r w:rsidRPr="00A74D3A">
              <w:rPr>
                <w:rFonts w:ascii="Arial" w:eastAsia="Batang" w:hAnsi="Arial" w:cs="Arial"/>
                <w:sz w:val="18"/>
                <w:szCs w:val="18"/>
              </w:rPr>
              <w:t xml:space="preserve"> </w:t>
            </w:r>
            <w:r w:rsidRPr="00A74D3A">
              <w:rPr>
                <w:rFonts w:ascii="Arial" w:eastAsia="Batang" w:hAnsi="Arial" w:cs="Arial"/>
                <w:sz w:val="18"/>
                <w:szCs w:val="18"/>
                <w:lang w:val="en-US"/>
              </w:rPr>
              <w:t>Group</w:t>
            </w:r>
            <w:r w:rsidRPr="00A74D3A">
              <w:rPr>
                <w:rFonts w:ascii="Arial" w:eastAsia="Batang" w:hAnsi="Arial" w:cs="Arial"/>
                <w:sz w:val="18"/>
                <w:szCs w:val="18"/>
              </w:rPr>
              <w:t xml:space="preserve">” </w:t>
            </w:r>
            <w:r w:rsidRPr="00A74D3A">
              <w:rPr>
                <w:rFonts w:ascii="Arial" w:eastAsia="Batang" w:hAnsi="Arial" w:cs="Arial"/>
                <w:sz w:val="18"/>
                <w:szCs w:val="18"/>
              </w:rPr>
              <w:lastRenderedPageBreak/>
              <w:t xml:space="preserve">МЧЖ,              </w:t>
            </w:r>
            <w:r w:rsidRPr="00A74D3A">
              <w:rPr>
                <w:rFonts w:ascii="Arial" w:eastAsia="Batang" w:hAnsi="Arial" w:cs="Arial"/>
                <w:sz w:val="18"/>
                <w:szCs w:val="18"/>
                <w:lang w:val="uz-Cyrl-UZ"/>
              </w:rPr>
              <w:t>Ў</w:t>
            </w:r>
            <w:r w:rsidRPr="00A74D3A">
              <w:rPr>
                <w:rFonts w:ascii="Arial" w:eastAsia="Batang" w:hAnsi="Arial" w:cs="Arial"/>
                <w:sz w:val="18"/>
                <w:szCs w:val="18"/>
              </w:rPr>
              <w:t xml:space="preserve">збекистон    </w:t>
            </w:r>
          </w:p>
          <w:p w:rsidR="00CA25B3" w:rsidRPr="00A74D3A" w:rsidRDefault="00CA25B3" w:rsidP="004B2E18">
            <w:pPr>
              <w:rPr>
                <w:rFonts w:ascii="Arial" w:eastAsia="Batang" w:hAnsi="Arial" w:cs="Arial"/>
                <w:sz w:val="18"/>
                <w:szCs w:val="18"/>
              </w:rPr>
            </w:pPr>
            <w:r w:rsidRPr="00A74D3A">
              <w:rPr>
                <w:rFonts w:ascii="Arial" w:eastAsia="Batang" w:hAnsi="Arial" w:cs="Arial"/>
                <w:sz w:val="18"/>
                <w:szCs w:val="18"/>
              </w:rPr>
              <w:t xml:space="preserve">31.12.2025    </w:t>
            </w:r>
          </w:p>
        </w:tc>
        <w:tc>
          <w:tcPr>
            <w:tcW w:w="992" w:type="dxa"/>
            <w:tcBorders>
              <w:left w:val="single" w:sz="4" w:space="0" w:color="auto"/>
            </w:tcBorders>
            <w:vAlign w:val="center"/>
          </w:tcPr>
          <w:p w:rsidR="00CA25B3" w:rsidRPr="00A74D3A" w:rsidRDefault="00CA25B3" w:rsidP="004B2E18">
            <w:pPr>
              <w:jc w:val="center"/>
              <w:rPr>
                <w:rFonts w:ascii="Arial" w:hAnsi="Arial" w:cs="Arial"/>
                <w:snapToGrid w:val="0"/>
                <w:sz w:val="18"/>
                <w:szCs w:val="18"/>
              </w:rPr>
            </w:pPr>
            <w:r w:rsidRPr="00A74D3A">
              <w:rPr>
                <w:rFonts w:ascii="Arial" w:hAnsi="Arial" w:cs="Arial"/>
                <w:snapToGrid w:val="0"/>
                <w:sz w:val="18"/>
                <w:szCs w:val="18"/>
              </w:rPr>
              <w:lastRenderedPageBreak/>
              <w:t>0,5</w:t>
            </w:r>
          </w:p>
        </w:tc>
        <w:tc>
          <w:tcPr>
            <w:tcW w:w="1276" w:type="dxa"/>
            <w:vAlign w:val="center"/>
          </w:tcPr>
          <w:p w:rsidR="00CA25B3" w:rsidRPr="00A74D3A" w:rsidRDefault="00CA25B3" w:rsidP="004B2E18">
            <w:pPr>
              <w:rPr>
                <w:rFonts w:ascii="Arial" w:hAnsi="Arial" w:cs="Arial"/>
                <w:snapToGrid w:val="0"/>
                <w:sz w:val="18"/>
                <w:szCs w:val="18"/>
                <w:lang w:val="uz-Cyrl-UZ"/>
              </w:rPr>
            </w:pPr>
            <w:r w:rsidRPr="00A74D3A">
              <w:rPr>
                <w:rFonts w:ascii="Arial" w:hAnsi="Arial" w:cs="Arial"/>
                <w:snapToGrid w:val="0"/>
                <w:sz w:val="18"/>
                <w:szCs w:val="18"/>
                <w:lang w:val="uz-Cyrl-UZ"/>
              </w:rPr>
              <w:t>Ток</w:t>
            </w:r>
          </w:p>
        </w:tc>
        <w:tc>
          <w:tcPr>
            <w:tcW w:w="1417" w:type="dxa"/>
            <w:vAlign w:val="center"/>
          </w:tcPr>
          <w:p w:rsidR="00CA25B3" w:rsidRPr="00A74D3A" w:rsidRDefault="00CA25B3" w:rsidP="004B2E18">
            <w:pPr>
              <w:rPr>
                <w:rFonts w:ascii="Arial" w:hAnsi="Arial" w:cs="Arial"/>
                <w:snapToGrid w:val="0"/>
                <w:sz w:val="18"/>
                <w:szCs w:val="18"/>
              </w:rPr>
            </w:pPr>
            <w:r w:rsidRPr="00A74D3A">
              <w:rPr>
                <w:rFonts w:ascii="Arial" w:hAnsi="Arial" w:cs="Arial"/>
                <w:snapToGrid w:val="0"/>
                <w:sz w:val="18"/>
                <w:szCs w:val="18"/>
              </w:rPr>
              <w:t>Оидиум,</w:t>
            </w:r>
          </w:p>
          <w:p w:rsidR="00CA25B3" w:rsidRPr="00A74D3A" w:rsidRDefault="00CA25B3" w:rsidP="004B2E18">
            <w:pPr>
              <w:rPr>
                <w:rFonts w:ascii="Arial" w:hAnsi="Arial" w:cs="Arial"/>
                <w:snapToGrid w:val="0"/>
                <w:sz w:val="18"/>
                <w:szCs w:val="18"/>
              </w:rPr>
            </w:pPr>
            <w:r w:rsidRPr="00A74D3A">
              <w:rPr>
                <w:rFonts w:ascii="Arial" w:hAnsi="Arial" w:cs="Arial"/>
                <w:snapToGrid w:val="0"/>
                <w:sz w:val="18"/>
                <w:szCs w:val="18"/>
              </w:rPr>
              <w:t>милдью</w:t>
            </w:r>
          </w:p>
        </w:tc>
        <w:tc>
          <w:tcPr>
            <w:tcW w:w="2552" w:type="dxa"/>
          </w:tcPr>
          <w:p w:rsidR="00CA25B3" w:rsidRPr="00A74D3A" w:rsidRDefault="00CA25B3"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CA25B3" w:rsidRPr="00A74D3A" w:rsidRDefault="00CA25B3" w:rsidP="004B2E18">
            <w:pPr>
              <w:jc w:val="center"/>
              <w:rPr>
                <w:rFonts w:ascii="Arial" w:hAnsi="Arial" w:cs="Arial"/>
                <w:snapToGrid w:val="0"/>
                <w:spacing w:val="-6"/>
                <w:sz w:val="18"/>
                <w:szCs w:val="18"/>
              </w:rPr>
            </w:pPr>
            <w:r w:rsidRPr="00A74D3A">
              <w:rPr>
                <w:rFonts w:ascii="Arial" w:hAnsi="Arial" w:cs="Arial"/>
                <w:snapToGrid w:val="0"/>
                <w:spacing w:val="-6"/>
                <w:sz w:val="18"/>
                <w:szCs w:val="18"/>
              </w:rPr>
              <w:t>25</w:t>
            </w:r>
          </w:p>
        </w:tc>
        <w:tc>
          <w:tcPr>
            <w:tcW w:w="851" w:type="dxa"/>
            <w:vAlign w:val="center"/>
          </w:tcPr>
          <w:p w:rsidR="00CA25B3" w:rsidRPr="00A74D3A" w:rsidRDefault="00CA25B3" w:rsidP="004B2E18">
            <w:pPr>
              <w:jc w:val="center"/>
              <w:rPr>
                <w:rFonts w:ascii="Arial" w:hAnsi="Arial" w:cs="Arial"/>
                <w:sz w:val="18"/>
                <w:szCs w:val="18"/>
              </w:rPr>
            </w:pPr>
            <w:r w:rsidRPr="00A74D3A">
              <w:rPr>
                <w:rFonts w:ascii="Arial" w:hAnsi="Arial" w:cs="Arial"/>
                <w:sz w:val="18"/>
                <w:szCs w:val="18"/>
              </w:rPr>
              <w:t>2-3</w:t>
            </w:r>
          </w:p>
        </w:tc>
      </w:tr>
      <w:tr w:rsidR="00CA25B3" w:rsidRPr="00A74D3A" w:rsidTr="004172CE">
        <w:trPr>
          <w:gridAfter w:val="6"/>
          <w:wAfter w:w="6465" w:type="dxa"/>
          <w:trHeight w:val="20"/>
        </w:trPr>
        <w:tc>
          <w:tcPr>
            <w:tcW w:w="1980" w:type="dxa"/>
            <w:tcBorders>
              <w:left w:val="single" w:sz="4" w:space="0" w:color="auto"/>
              <w:bottom w:val="single" w:sz="6" w:space="0" w:color="auto"/>
              <w:right w:val="single" w:sz="4" w:space="0" w:color="auto"/>
            </w:tcBorders>
          </w:tcPr>
          <w:p w:rsidR="00CA25B3" w:rsidRPr="00A74D3A" w:rsidRDefault="00CA25B3" w:rsidP="004B2E18">
            <w:pPr>
              <w:rPr>
                <w:rFonts w:ascii="Arial" w:eastAsia="Batang" w:hAnsi="Arial" w:cs="Arial"/>
                <w:b/>
                <w:sz w:val="18"/>
                <w:szCs w:val="18"/>
                <w:lang w:val="uz-Cyrl-UZ"/>
              </w:rPr>
            </w:pPr>
            <w:r w:rsidRPr="00A74D3A">
              <w:rPr>
                <w:rFonts w:ascii="Arial" w:eastAsia="Batang" w:hAnsi="Arial" w:cs="Arial"/>
                <w:sz w:val="18"/>
                <w:szCs w:val="18"/>
                <w:lang w:val="uz-Cyrl-UZ"/>
              </w:rPr>
              <w:lastRenderedPageBreak/>
              <w:t>АЗДИФ  45% сус.к</w:t>
            </w:r>
            <w:r w:rsidRPr="00A74D3A">
              <w:rPr>
                <w:rFonts w:ascii="Arial" w:eastAsia="Batang" w:hAnsi="Arial" w:cs="Arial"/>
                <w:b/>
                <w:sz w:val="18"/>
                <w:szCs w:val="18"/>
                <w:lang w:val="uz-Cyrl-UZ"/>
              </w:rPr>
              <w:t>.</w:t>
            </w:r>
          </w:p>
          <w:p w:rsidR="00CA25B3" w:rsidRPr="00A74D3A" w:rsidRDefault="00CA25B3" w:rsidP="004B2E18">
            <w:pPr>
              <w:rPr>
                <w:rFonts w:ascii="Arial" w:eastAsia="Batang" w:hAnsi="Arial" w:cs="Arial"/>
                <w:i/>
                <w:sz w:val="18"/>
                <w:szCs w:val="18"/>
                <w:lang w:val="uz-Cyrl-UZ"/>
              </w:rPr>
            </w:pPr>
            <w:r w:rsidRPr="00A74D3A">
              <w:rPr>
                <w:rFonts w:ascii="Arial" w:eastAsia="Batang" w:hAnsi="Arial" w:cs="Arial"/>
                <w:i/>
                <w:sz w:val="18"/>
                <w:szCs w:val="18"/>
                <w:lang w:val="uz-Cyrl-UZ"/>
              </w:rPr>
              <w:t>(250 г/л +  200 г/л)</w:t>
            </w:r>
          </w:p>
          <w:p w:rsidR="00CA25B3" w:rsidRPr="00A74D3A" w:rsidRDefault="00CA25B3" w:rsidP="004B2E18">
            <w:pPr>
              <w:rPr>
                <w:rFonts w:ascii="Arial" w:eastAsia="Batang" w:hAnsi="Arial" w:cs="Arial"/>
                <w:i/>
                <w:sz w:val="18"/>
                <w:szCs w:val="18"/>
                <w:lang w:val="uz-Cyrl-UZ"/>
              </w:rPr>
            </w:pPr>
            <w:r w:rsidRPr="00A74D3A">
              <w:rPr>
                <w:rFonts w:ascii="Arial" w:eastAsia="Batang" w:hAnsi="Arial" w:cs="Arial"/>
                <w:sz w:val="18"/>
                <w:szCs w:val="18"/>
                <w:lang w:val="uz-Cyrl-UZ"/>
              </w:rPr>
              <w:t xml:space="preserve"> “Азия Агро-вет сервис” МЧЖ,  Ўзбекистон </w:t>
            </w:r>
          </w:p>
          <w:p w:rsidR="00CA25B3" w:rsidRPr="00A74D3A" w:rsidRDefault="00CA25B3" w:rsidP="004B2E18">
            <w:pPr>
              <w:rPr>
                <w:rFonts w:ascii="Arial" w:eastAsia="Batang" w:hAnsi="Arial" w:cs="Arial"/>
                <w:sz w:val="18"/>
                <w:szCs w:val="18"/>
                <w:lang w:val="uz-Cyrl-UZ"/>
              </w:rPr>
            </w:pPr>
            <w:r w:rsidRPr="00A74D3A">
              <w:rPr>
                <w:rFonts w:ascii="Arial" w:eastAsia="Batang" w:hAnsi="Arial" w:cs="Arial"/>
                <w:sz w:val="18"/>
                <w:szCs w:val="18"/>
              </w:rPr>
              <w:t>31.12.2023</w:t>
            </w:r>
          </w:p>
        </w:tc>
        <w:tc>
          <w:tcPr>
            <w:tcW w:w="992" w:type="dxa"/>
            <w:tcBorders>
              <w:left w:val="single" w:sz="4" w:space="0" w:color="auto"/>
              <w:bottom w:val="single" w:sz="6" w:space="0" w:color="auto"/>
            </w:tcBorders>
            <w:vAlign w:val="center"/>
          </w:tcPr>
          <w:p w:rsidR="00CA25B3" w:rsidRPr="00A74D3A" w:rsidRDefault="00CA25B3" w:rsidP="004B2E18">
            <w:pPr>
              <w:jc w:val="center"/>
              <w:rPr>
                <w:rFonts w:ascii="Arial" w:hAnsi="Arial" w:cs="Arial"/>
                <w:snapToGrid w:val="0"/>
                <w:sz w:val="18"/>
                <w:szCs w:val="18"/>
              </w:rPr>
            </w:pPr>
            <w:r w:rsidRPr="00A74D3A">
              <w:rPr>
                <w:rFonts w:ascii="Arial" w:hAnsi="Arial" w:cs="Arial"/>
                <w:snapToGrid w:val="0"/>
                <w:sz w:val="18"/>
                <w:szCs w:val="18"/>
              </w:rPr>
              <w:t>0,3 - 0,5</w:t>
            </w:r>
          </w:p>
        </w:tc>
        <w:tc>
          <w:tcPr>
            <w:tcW w:w="1276" w:type="dxa"/>
            <w:tcBorders>
              <w:bottom w:val="single" w:sz="6" w:space="0" w:color="auto"/>
            </w:tcBorders>
            <w:vAlign w:val="center"/>
          </w:tcPr>
          <w:p w:rsidR="00CA25B3" w:rsidRPr="00A74D3A" w:rsidRDefault="00CA25B3" w:rsidP="004B2E18">
            <w:pPr>
              <w:rPr>
                <w:rFonts w:ascii="Arial" w:hAnsi="Arial" w:cs="Arial"/>
                <w:snapToGrid w:val="0"/>
                <w:sz w:val="18"/>
                <w:szCs w:val="18"/>
                <w:lang w:val="uz-Cyrl-UZ"/>
              </w:rPr>
            </w:pPr>
            <w:r w:rsidRPr="00A74D3A">
              <w:rPr>
                <w:rFonts w:ascii="Arial" w:hAnsi="Arial" w:cs="Arial"/>
                <w:snapToGrid w:val="0"/>
                <w:sz w:val="18"/>
                <w:szCs w:val="18"/>
                <w:lang w:val="uz-Cyrl-UZ"/>
              </w:rPr>
              <w:t>Ток</w:t>
            </w:r>
          </w:p>
        </w:tc>
        <w:tc>
          <w:tcPr>
            <w:tcW w:w="1417" w:type="dxa"/>
            <w:tcBorders>
              <w:bottom w:val="single" w:sz="6" w:space="0" w:color="auto"/>
            </w:tcBorders>
            <w:vAlign w:val="center"/>
          </w:tcPr>
          <w:p w:rsidR="00CA25B3" w:rsidRPr="00A74D3A" w:rsidRDefault="00CA25B3" w:rsidP="004B2E18">
            <w:pPr>
              <w:rPr>
                <w:rFonts w:ascii="Arial" w:hAnsi="Arial" w:cs="Arial"/>
                <w:snapToGrid w:val="0"/>
                <w:sz w:val="18"/>
                <w:szCs w:val="18"/>
              </w:rPr>
            </w:pPr>
            <w:r w:rsidRPr="00A74D3A">
              <w:rPr>
                <w:rFonts w:ascii="Arial" w:hAnsi="Arial" w:cs="Arial"/>
                <w:snapToGrid w:val="0"/>
                <w:sz w:val="18"/>
                <w:szCs w:val="18"/>
              </w:rPr>
              <w:t>Милдью</w:t>
            </w:r>
          </w:p>
        </w:tc>
        <w:tc>
          <w:tcPr>
            <w:tcW w:w="2552" w:type="dxa"/>
            <w:tcBorders>
              <w:bottom w:val="single" w:sz="6" w:space="0" w:color="auto"/>
            </w:tcBorders>
          </w:tcPr>
          <w:p w:rsidR="00CA25B3" w:rsidRPr="00A74D3A" w:rsidRDefault="00CA25B3"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tcBorders>
              <w:bottom w:val="single" w:sz="6" w:space="0" w:color="auto"/>
            </w:tcBorders>
            <w:vAlign w:val="center"/>
          </w:tcPr>
          <w:p w:rsidR="00CA25B3" w:rsidRPr="00A74D3A" w:rsidRDefault="00CA25B3" w:rsidP="004B2E18">
            <w:pPr>
              <w:jc w:val="center"/>
              <w:rPr>
                <w:rFonts w:ascii="Arial" w:hAnsi="Arial" w:cs="Arial"/>
                <w:snapToGrid w:val="0"/>
                <w:spacing w:val="-6"/>
                <w:sz w:val="18"/>
                <w:szCs w:val="18"/>
              </w:rPr>
            </w:pPr>
            <w:r w:rsidRPr="00A74D3A">
              <w:rPr>
                <w:rFonts w:ascii="Arial" w:hAnsi="Arial" w:cs="Arial"/>
                <w:snapToGrid w:val="0"/>
                <w:spacing w:val="-6"/>
                <w:sz w:val="18"/>
                <w:szCs w:val="18"/>
              </w:rPr>
              <w:t>25</w:t>
            </w:r>
          </w:p>
        </w:tc>
        <w:tc>
          <w:tcPr>
            <w:tcW w:w="851" w:type="dxa"/>
            <w:vAlign w:val="center"/>
          </w:tcPr>
          <w:p w:rsidR="00CA25B3" w:rsidRPr="00A74D3A" w:rsidRDefault="00CA25B3" w:rsidP="004B2E18">
            <w:pPr>
              <w:jc w:val="center"/>
              <w:rPr>
                <w:rFonts w:ascii="Arial" w:hAnsi="Arial" w:cs="Arial"/>
                <w:sz w:val="18"/>
                <w:szCs w:val="18"/>
              </w:rPr>
            </w:pPr>
            <w:r w:rsidRPr="00A74D3A">
              <w:rPr>
                <w:rFonts w:ascii="Arial" w:hAnsi="Arial" w:cs="Arial"/>
                <w:sz w:val="18"/>
                <w:szCs w:val="18"/>
              </w:rPr>
              <w:t>2-3</w:t>
            </w:r>
          </w:p>
        </w:tc>
      </w:tr>
      <w:tr w:rsidR="00CA25B3" w:rsidRPr="00A74D3A" w:rsidTr="004172CE">
        <w:trPr>
          <w:gridAfter w:val="6"/>
          <w:wAfter w:w="6465" w:type="dxa"/>
          <w:trHeight w:val="20"/>
        </w:trPr>
        <w:tc>
          <w:tcPr>
            <w:tcW w:w="1980" w:type="dxa"/>
            <w:tcBorders>
              <w:left w:val="single" w:sz="4" w:space="0" w:color="auto"/>
              <w:bottom w:val="single" w:sz="6" w:space="0" w:color="auto"/>
              <w:right w:val="single" w:sz="4" w:space="0" w:color="auto"/>
            </w:tcBorders>
          </w:tcPr>
          <w:p w:rsidR="00CA25B3" w:rsidRPr="00A74D3A" w:rsidRDefault="00CA25B3" w:rsidP="004B2E18">
            <w:pPr>
              <w:rPr>
                <w:rFonts w:ascii="Arial" w:eastAsia="Batang" w:hAnsi="Arial" w:cs="Arial"/>
                <w:sz w:val="18"/>
                <w:szCs w:val="18"/>
              </w:rPr>
            </w:pPr>
            <w:r w:rsidRPr="00A74D3A">
              <w:rPr>
                <w:rFonts w:ascii="Arial" w:eastAsia="Batang" w:hAnsi="Arial" w:cs="Arial"/>
                <w:sz w:val="18"/>
                <w:szCs w:val="18"/>
              </w:rPr>
              <w:t xml:space="preserve">АЗОКСИФЕН </w:t>
            </w:r>
          </w:p>
          <w:p w:rsidR="00CA25B3" w:rsidRPr="00A74D3A" w:rsidRDefault="00CA25B3" w:rsidP="004B2E18">
            <w:pPr>
              <w:rPr>
                <w:rFonts w:ascii="Arial" w:eastAsia="Batang" w:hAnsi="Arial" w:cs="Arial"/>
                <w:sz w:val="18"/>
                <w:szCs w:val="18"/>
              </w:rPr>
            </w:pPr>
            <w:r w:rsidRPr="00A74D3A">
              <w:rPr>
                <w:rFonts w:ascii="Arial" w:eastAsia="Batang" w:hAnsi="Arial" w:cs="Arial"/>
                <w:sz w:val="18"/>
                <w:szCs w:val="18"/>
              </w:rPr>
              <w:t>32,5% сус.к.</w:t>
            </w:r>
          </w:p>
          <w:p w:rsidR="00CA25B3" w:rsidRPr="00A74D3A" w:rsidRDefault="00CA25B3" w:rsidP="004B2E18">
            <w:pPr>
              <w:rPr>
                <w:rFonts w:ascii="Arial" w:eastAsia="Batang" w:hAnsi="Arial" w:cs="Arial"/>
                <w:sz w:val="18"/>
                <w:szCs w:val="18"/>
              </w:rPr>
            </w:pPr>
            <w:r w:rsidRPr="00A74D3A">
              <w:rPr>
                <w:rFonts w:ascii="Arial" w:eastAsia="Batang" w:hAnsi="Arial" w:cs="Arial"/>
                <w:sz w:val="18"/>
                <w:szCs w:val="18"/>
              </w:rPr>
              <w:t>( 200 г/л + 125 г/л)</w:t>
            </w:r>
          </w:p>
          <w:p w:rsidR="00CA25B3" w:rsidRPr="00A74D3A" w:rsidRDefault="00CA25B3" w:rsidP="004B2E18">
            <w:pPr>
              <w:rPr>
                <w:rFonts w:ascii="Arial" w:eastAsia="Batang" w:hAnsi="Arial" w:cs="Arial"/>
                <w:sz w:val="18"/>
                <w:szCs w:val="18"/>
                <w:lang w:val="en-US"/>
              </w:rPr>
            </w:pPr>
            <w:r w:rsidRPr="00A74D3A">
              <w:rPr>
                <w:rFonts w:ascii="Arial" w:eastAsia="Batang" w:hAnsi="Arial" w:cs="Arial"/>
                <w:sz w:val="18"/>
                <w:szCs w:val="18"/>
                <w:lang w:val="en-US"/>
              </w:rPr>
              <w:t xml:space="preserve">«Samo Farm Servis», </w:t>
            </w:r>
            <w:r w:rsidRPr="00A74D3A">
              <w:rPr>
                <w:rFonts w:ascii="Arial" w:eastAsia="Batang" w:hAnsi="Arial" w:cs="Arial"/>
                <w:sz w:val="18"/>
                <w:szCs w:val="18"/>
              </w:rPr>
              <w:t>МЧЖ</w:t>
            </w:r>
            <w:r w:rsidRPr="00A74D3A">
              <w:rPr>
                <w:rFonts w:ascii="Arial" w:eastAsia="Batang" w:hAnsi="Arial" w:cs="Arial"/>
                <w:sz w:val="18"/>
                <w:szCs w:val="18"/>
                <w:lang w:val="en-US"/>
              </w:rPr>
              <w:t xml:space="preserve">, </w:t>
            </w:r>
          </w:p>
          <w:p w:rsidR="00CA25B3" w:rsidRPr="00A74D3A" w:rsidRDefault="00CA25B3" w:rsidP="004B2E18">
            <w:pPr>
              <w:rPr>
                <w:rFonts w:ascii="Arial" w:eastAsia="Batang" w:hAnsi="Arial" w:cs="Arial"/>
                <w:sz w:val="18"/>
                <w:szCs w:val="18"/>
                <w:lang w:val="en-US"/>
              </w:rPr>
            </w:pPr>
            <w:r w:rsidRPr="00A74D3A">
              <w:rPr>
                <w:rFonts w:ascii="Arial" w:hAnsi="Arial" w:cs="Arial"/>
                <w:snapToGrid w:val="0"/>
                <w:spacing w:val="-6"/>
                <w:sz w:val="18"/>
                <w:szCs w:val="18"/>
                <w:lang w:val="uz-Cyrl-UZ"/>
              </w:rPr>
              <w:t>Ўзбекистон,</w:t>
            </w:r>
          </w:p>
          <w:p w:rsidR="00CA25B3" w:rsidRPr="00A74D3A" w:rsidRDefault="00CA25B3" w:rsidP="004B2E18">
            <w:pPr>
              <w:rPr>
                <w:rFonts w:ascii="Arial" w:eastAsia="Batang" w:hAnsi="Arial" w:cs="Arial"/>
                <w:sz w:val="18"/>
                <w:szCs w:val="18"/>
              </w:rPr>
            </w:pPr>
            <w:r w:rsidRPr="00A74D3A">
              <w:rPr>
                <w:rFonts w:ascii="Arial" w:eastAsia="Batang" w:hAnsi="Arial" w:cs="Arial"/>
                <w:sz w:val="18"/>
                <w:szCs w:val="18"/>
                <w:lang w:val="en-US"/>
              </w:rPr>
              <w:t>31.12.202</w:t>
            </w:r>
            <w:r w:rsidRPr="00A74D3A">
              <w:rPr>
                <w:rFonts w:ascii="Arial" w:eastAsia="Batang" w:hAnsi="Arial" w:cs="Arial"/>
                <w:sz w:val="18"/>
                <w:szCs w:val="18"/>
              </w:rPr>
              <w:t>5</w:t>
            </w:r>
          </w:p>
        </w:tc>
        <w:tc>
          <w:tcPr>
            <w:tcW w:w="992" w:type="dxa"/>
            <w:tcBorders>
              <w:left w:val="single" w:sz="4" w:space="0" w:color="auto"/>
              <w:bottom w:val="single" w:sz="6" w:space="0" w:color="auto"/>
            </w:tcBorders>
            <w:vAlign w:val="center"/>
          </w:tcPr>
          <w:p w:rsidR="00CA25B3" w:rsidRPr="00A74D3A" w:rsidRDefault="00CA25B3" w:rsidP="004B2E18">
            <w:pPr>
              <w:jc w:val="center"/>
              <w:rPr>
                <w:rFonts w:ascii="Arial" w:hAnsi="Arial" w:cs="Arial"/>
                <w:snapToGrid w:val="0"/>
                <w:sz w:val="18"/>
                <w:szCs w:val="18"/>
              </w:rPr>
            </w:pPr>
            <w:r w:rsidRPr="00A74D3A">
              <w:rPr>
                <w:rFonts w:ascii="Arial" w:hAnsi="Arial" w:cs="Arial"/>
                <w:snapToGrid w:val="0"/>
                <w:sz w:val="18"/>
                <w:szCs w:val="18"/>
              </w:rPr>
              <w:t>0,5</w:t>
            </w:r>
          </w:p>
        </w:tc>
        <w:tc>
          <w:tcPr>
            <w:tcW w:w="1276" w:type="dxa"/>
            <w:tcBorders>
              <w:bottom w:val="single" w:sz="6" w:space="0" w:color="auto"/>
            </w:tcBorders>
            <w:vAlign w:val="center"/>
          </w:tcPr>
          <w:p w:rsidR="00CA25B3" w:rsidRPr="00A74D3A" w:rsidRDefault="00CA25B3" w:rsidP="004B2E18">
            <w:pPr>
              <w:rPr>
                <w:rFonts w:ascii="Arial" w:hAnsi="Arial" w:cs="Arial"/>
                <w:snapToGrid w:val="0"/>
                <w:sz w:val="18"/>
                <w:szCs w:val="18"/>
                <w:lang w:val="uz-Cyrl-UZ"/>
              </w:rPr>
            </w:pPr>
            <w:r w:rsidRPr="00A74D3A">
              <w:rPr>
                <w:rFonts w:ascii="Arial" w:hAnsi="Arial" w:cs="Arial"/>
                <w:snapToGrid w:val="0"/>
                <w:sz w:val="18"/>
                <w:szCs w:val="18"/>
                <w:lang w:val="uz-Cyrl-UZ"/>
              </w:rPr>
              <w:t>Ток</w:t>
            </w:r>
          </w:p>
        </w:tc>
        <w:tc>
          <w:tcPr>
            <w:tcW w:w="1417" w:type="dxa"/>
            <w:tcBorders>
              <w:bottom w:val="single" w:sz="6" w:space="0" w:color="auto"/>
            </w:tcBorders>
            <w:vAlign w:val="center"/>
          </w:tcPr>
          <w:p w:rsidR="00CA25B3" w:rsidRPr="00A74D3A" w:rsidRDefault="00CA25B3" w:rsidP="004B2E18">
            <w:pPr>
              <w:rPr>
                <w:rFonts w:ascii="Arial" w:hAnsi="Arial" w:cs="Arial"/>
                <w:snapToGrid w:val="0"/>
                <w:sz w:val="18"/>
                <w:szCs w:val="18"/>
              </w:rPr>
            </w:pPr>
            <w:r w:rsidRPr="00A74D3A">
              <w:rPr>
                <w:rFonts w:ascii="Arial" w:hAnsi="Arial" w:cs="Arial"/>
                <w:snapToGrid w:val="0"/>
                <w:sz w:val="18"/>
                <w:szCs w:val="18"/>
              </w:rPr>
              <w:t xml:space="preserve">Милдью, </w:t>
            </w:r>
          </w:p>
          <w:p w:rsidR="00CA25B3" w:rsidRPr="00A74D3A" w:rsidRDefault="00CA25B3" w:rsidP="004B2E18">
            <w:pPr>
              <w:rPr>
                <w:rFonts w:ascii="Arial" w:hAnsi="Arial" w:cs="Arial"/>
                <w:snapToGrid w:val="0"/>
                <w:sz w:val="18"/>
                <w:szCs w:val="18"/>
              </w:rPr>
            </w:pPr>
            <w:r w:rsidRPr="00A74D3A">
              <w:rPr>
                <w:rFonts w:ascii="Arial" w:hAnsi="Arial" w:cs="Arial"/>
                <w:snapToGrid w:val="0"/>
                <w:sz w:val="18"/>
                <w:szCs w:val="18"/>
              </w:rPr>
              <w:t>оидиум</w:t>
            </w:r>
          </w:p>
        </w:tc>
        <w:tc>
          <w:tcPr>
            <w:tcW w:w="2552" w:type="dxa"/>
            <w:tcBorders>
              <w:bottom w:val="single" w:sz="6" w:space="0" w:color="auto"/>
            </w:tcBorders>
          </w:tcPr>
          <w:p w:rsidR="00CA25B3" w:rsidRPr="00A74D3A" w:rsidRDefault="00CA25B3"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tcBorders>
              <w:bottom w:val="single" w:sz="6" w:space="0" w:color="auto"/>
            </w:tcBorders>
            <w:vAlign w:val="center"/>
          </w:tcPr>
          <w:p w:rsidR="00CA25B3" w:rsidRPr="00A74D3A" w:rsidRDefault="00CA25B3" w:rsidP="004B2E18">
            <w:pPr>
              <w:jc w:val="center"/>
              <w:rPr>
                <w:rFonts w:ascii="Arial" w:hAnsi="Arial" w:cs="Arial"/>
                <w:snapToGrid w:val="0"/>
                <w:spacing w:val="-6"/>
                <w:sz w:val="18"/>
                <w:szCs w:val="18"/>
              </w:rPr>
            </w:pPr>
            <w:r w:rsidRPr="00A74D3A">
              <w:rPr>
                <w:rFonts w:ascii="Arial" w:hAnsi="Arial" w:cs="Arial"/>
                <w:snapToGrid w:val="0"/>
                <w:spacing w:val="-6"/>
                <w:sz w:val="18"/>
                <w:szCs w:val="18"/>
              </w:rPr>
              <w:t>25</w:t>
            </w:r>
          </w:p>
        </w:tc>
        <w:tc>
          <w:tcPr>
            <w:tcW w:w="851" w:type="dxa"/>
            <w:vAlign w:val="center"/>
          </w:tcPr>
          <w:p w:rsidR="00CA25B3" w:rsidRPr="00A74D3A" w:rsidRDefault="00CA25B3" w:rsidP="004B2E18">
            <w:pPr>
              <w:jc w:val="center"/>
              <w:rPr>
                <w:rFonts w:ascii="Arial" w:hAnsi="Arial" w:cs="Arial"/>
                <w:sz w:val="18"/>
                <w:szCs w:val="18"/>
              </w:rPr>
            </w:pPr>
            <w:r w:rsidRPr="00A74D3A">
              <w:rPr>
                <w:rFonts w:ascii="Arial" w:hAnsi="Arial" w:cs="Arial"/>
                <w:sz w:val="18"/>
                <w:szCs w:val="18"/>
              </w:rPr>
              <w:t>2-3</w:t>
            </w:r>
          </w:p>
        </w:tc>
      </w:tr>
      <w:tr w:rsidR="00CA25B3" w:rsidRPr="00A74D3A" w:rsidTr="004172CE">
        <w:trPr>
          <w:gridAfter w:val="6"/>
          <w:wAfter w:w="6465" w:type="dxa"/>
          <w:trHeight w:val="20"/>
        </w:trPr>
        <w:tc>
          <w:tcPr>
            <w:tcW w:w="1980" w:type="dxa"/>
            <w:tcBorders>
              <w:left w:val="single" w:sz="4" w:space="0" w:color="auto"/>
              <w:bottom w:val="single" w:sz="6" w:space="0" w:color="auto"/>
              <w:right w:val="single" w:sz="4" w:space="0" w:color="auto"/>
            </w:tcBorders>
          </w:tcPr>
          <w:p w:rsidR="00CA25B3" w:rsidRPr="00A74D3A" w:rsidRDefault="00CA25B3" w:rsidP="004B2E18">
            <w:pPr>
              <w:rPr>
                <w:rFonts w:ascii="Arial" w:eastAsia="Batang" w:hAnsi="Arial" w:cs="Arial"/>
                <w:b/>
                <w:sz w:val="18"/>
                <w:szCs w:val="18"/>
              </w:rPr>
            </w:pPr>
            <w:r w:rsidRPr="00A74D3A">
              <w:rPr>
                <w:rFonts w:ascii="Arial" w:eastAsia="Batang" w:hAnsi="Arial" w:cs="Arial"/>
                <w:sz w:val="18"/>
                <w:szCs w:val="18"/>
              </w:rPr>
              <w:t>А</w:t>
            </w:r>
            <w:r w:rsidRPr="00A74D3A">
              <w:rPr>
                <w:rFonts w:ascii="Arial" w:eastAsia="Batang" w:hAnsi="Arial" w:cs="Arial"/>
                <w:sz w:val="18"/>
                <w:szCs w:val="18"/>
                <w:lang w:val="uz-Cyrl-UZ"/>
              </w:rPr>
              <w:t>ЗОКС</w:t>
            </w:r>
            <w:r w:rsidRPr="00A74D3A">
              <w:rPr>
                <w:rFonts w:ascii="Arial" w:eastAsia="Batang" w:hAnsi="Arial" w:cs="Arial"/>
                <w:sz w:val="18"/>
                <w:szCs w:val="18"/>
              </w:rPr>
              <w:t xml:space="preserve"> Супер 33% сус.к</w:t>
            </w:r>
            <w:r w:rsidRPr="00A74D3A">
              <w:rPr>
                <w:rFonts w:ascii="Arial" w:eastAsia="Batang" w:hAnsi="Arial" w:cs="Arial"/>
                <w:b/>
                <w:sz w:val="18"/>
                <w:szCs w:val="18"/>
              </w:rPr>
              <w:t>.</w:t>
            </w:r>
          </w:p>
          <w:p w:rsidR="00CA25B3" w:rsidRPr="00A74D3A" w:rsidRDefault="00CA25B3" w:rsidP="004B2E18">
            <w:pPr>
              <w:rPr>
                <w:rFonts w:ascii="Arial" w:eastAsia="Batang" w:hAnsi="Arial" w:cs="Arial"/>
                <w:sz w:val="18"/>
                <w:szCs w:val="18"/>
              </w:rPr>
            </w:pPr>
            <w:r w:rsidRPr="00A74D3A">
              <w:rPr>
                <w:rFonts w:ascii="Arial" w:eastAsia="Batang" w:hAnsi="Arial" w:cs="Arial"/>
                <w:sz w:val="18"/>
                <w:szCs w:val="18"/>
              </w:rPr>
              <w:t>(220 г/л  + 110 г/л)</w:t>
            </w:r>
          </w:p>
          <w:p w:rsidR="00CA25B3" w:rsidRPr="00A74D3A" w:rsidRDefault="00CA25B3" w:rsidP="004B2E18">
            <w:pPr>
              <w:rPr>
                <w:rFonts w:ascii="Arial" w:eastAsia="Batang" w:hAnsi="Arial" w:cs="Arial"/>
                <w:sz w:val="18"/>
                <w:szCs w:val="18"/>
                <w:lang w:val="uz-Cyrl-UZ"/>
              </w:rPr>
            </w:pPr>
            <w:r w:rsidRPr="00A74D3A">
              <w:rPr>
                <w:rFonts w:ascii="Arial" w:eastAsia="Batang" w:hAnsi="Arial" w:cs="Arial"/>
                <w:sz w:val="18"/>
                <w:szCs w:val="18"/>
              </w:rPr>
              <w:t>«</w:t>
            </w:r>
            <w:r w:rsidRPr="00A74D3A">
              <w:rPr>
                <w:rFonts w:ascii="Arial" w:eastAsia="Batang" w:hAnsi="Arial" w:cs="Arial"/>
                <w:sz w:val="18"/>
                <w:szCs w:val="18"/>
                <w:lang w:val="en-US"/>
              </w:rPr>
              <w:t>Ubodulla</w:t>
            </w:r>
            <w:r w:rsidRPr="00A74D3A">
              <w:rPr>
                <w:rFonts w:ascii="Arial" w:eastAsia="Batang" w:hAnsi="Arial" w:cs="Arial"/>
                <w:sz w:val="18"/>
                <w:szCs w:val="18"/>
              </w:rPr>
              <w:t xml:space="preserve"> </w:t>
            </w:r>
            <w:r w:rsidRPr="00A74D3A">
              <w:rPr>
                <w:rFonts w:ascii="Arial" w:eastAsia="Batang" w:hAnsi="Arial" w:cs="Arial"/>
                <w:sz w:val="18"/>
                <w:szCs w:val="18"/>
                <w:lang w:val="en-US"/>
              </w:rPr>
              <w:t>Ziyodulla</w:t>
            </w:r>
            <w:r w:rsidRPr="00A74D3A">
              <w:rPr>
                <w:rFonts w:ascii="Arial" w:eastAsia="Batang" w:hAnsi="Arial" w:cs="Arial"/>
                <w:sz w:val="18"/>
                <w:szCs w:val="18"/>
              </w:rPr>
              <w:t xml:space="preserve"> </w:t>
            </w:r>
            <w:r w:rsidRPr="00A74D3A">
              <w:rPr>
                <w:rFonts w:ascii="Arial" w:eastAsia="Batang" w:hAnsi="Arial" w:cs="Arial"/>
                <w:sz w:val="18"/>
                <w:szCs w:val="18"/>
                <w:lang w:val="en-US"/>
              </w:rPr>
              <w:t>Yusuf</w:t>
            </w:r>
            <w:r w:rsidRPr="00A74D3A">
              <w:rPr>
                <w:rFonts w:ascii="Arial" w:eastAsia="Batang" w:hAnsi="Arial" w:cs="Arial"/>
                <w:sz w:val="18"/>
                <w:szCs w:val="18"/>
              </w:rPr>
              <w:t>» МЧЖ</w:t>
            </w:r>
            <w:r w:rsidRPr="00A74D3A">
              <w:rPr>
                <w:rFonts w:ascii="Arial" w:eastAsia="Batang" w:hAnsi="Arial" w:cs="Arial"/>
                <w:sz w:val="18"/>
                <w:szCs w:val="18"/>
                <w:lang w:val="uz-Cyrl-UZ"/>
              </w:rPr>
              <w:t xml:space="preserve">, </w:t>
            </w:r>
          </w:p>
          <w:p w:rsidR="00CA25B3" w:rsidRPr="00A74D3A" w:rsidRDefault="00CA25B3" w:rsidP="004B2E18">
            <w:pPr>
              <w:rPr>
                <w:rFonts w:ascii="Arial" w:eastAsia="Batang" w:hAnsi="Arial" w:cs="Arial"/>
                <w:sz w:val="18"/>
                <w:szCs w:val="18"/>
                <w:lang w:val="uz-Cyrl-UZ"/>
              </w:rPr>
            </w:pPr>
            <w:r w:rsidRPr="00A74D3A">
              <w:rPr>
                <w:rFonts w:ascii="Arial" w:eastAsia="Batang" w:hAnsi="Arial" w:cs="Arial"/>
                <w:sz w:val="18"/>
                <w:szCs w:val="18"/>
                <w:lang w:val="uz-Cyrl-UZ"/>
              </w:rPr>
              <w:t>Ўзбекистон</w:t>
            </w:r>
          </w:p>
          <w:p w:rsidR="00CA25B3" w:rsidRPr="00A74D3A" w:rsidRDefault="00CA25B3" w:rsidP="004B2E18">
            <w:pPr>
              <w:rPr>
                <w:rFonts w:ascii="Arial" w:eastAsia="Batang" w:hAnsi="Arial" w:cs="Arial"/>
                <w:sz w:val="18"/>
                <w:szCs w:val="18"/>
              </w:rPr>
            </w:pPr>
            <w:r w:rsidRPr="00A74D3A">
              <w:rPr>
                <w:rFonts w:ascii="Arial" w:eastAsia="Batang" w:hAnsi="Arial" w:cs="Arial"/>
                <w:sz w:val="18"/>
                <w:szCs w:val="18"/>
                <w:lang w:val="uz-Cyrl-UZ"/>
              </w:rPr>
              <w:t>30.04.2026</w:t>
            </w:r>
          </w:p>
        </w:tc>
        <w:tc>
          <w:tcPr>
            <w:tcW w:w="992" w:type="dxa"/>
            <w:tcBorders>
              <w:left w:val="single" w:sz="4" w:space="0" w:color="auto"/>
              <w:bottom w:val="single" w:sz="6" w:space="0" w:color="auto"/>
            </w:tcBorders>
            <w:vAlign w:val="center"/>
          </w:tcPr>
          <w:p w:rsidR="00CA25B3" w:rsidRPr="00A74D3A" w:rsidRDefault="00CA25B3" w:rsidP="004B2E18">
            <w:pPr>
              <w:jc w:val="center"/>
              <w:rPr>
                <w:rFonts w:ascii="Arial" w:hAnsi="Arial" w:cs="Arial"/>
                <w:snapToGrid w:val="0"/>
                <w:sz w:val="18"/>
                <w:szCs w:val="18"/>
              </w:rPr>
            </w:pPr>
            <w:r w:rsidRPr="00A74D3A">
              <w:rPr>
                <w:rFonts w:ascii="Arial" w:hAnsi="Arial" w:cs="Arial"/>
                <w:snapToGrid w:val="0"/>
                <w:sz w:val="18"/>
                <w:szCs w:val="18"/>
              </w:rPr>
              <w:t>0,5</w:t>
            </w:r>
          </w:p>
        </w:tc>
        <w:tc>
          <w:tcPr>
            <w:tcW w:w="1276" w:type="dxa"/>
            <w:tcBorders>
              <w:bottom w:val="single" w:sz="6" w:space="0" w:color="auto"/>
            </w:tcBorders>
            <w:vAlign w:val="center"/>
          </w:tcPr>
          <w:p w:rsidR="00CA25B3" w:rsidRPr="00A74D3A" w:rsidRDefault="00CA25B3" w:rsidP="004B2E18">
            <w:pPr>
              <w:rPr>
                <w:rFonts w:ascii="Arial" w:hAnsi="Arial" w:cs="Arial"/>
                <w:snapToGrid w:val="0"/>
                <w:sz w:val="18"/>
                <w:szCs w:val="18"/>
                <w:lang w:val="uz-Cyrl-UZ"/>
              </w:rPr>
            </w:pPr>
            <w:r w:rsidRPr="00A74D3A">
              <w:rPr>
                <w:rFonts w:ascii="Arial" w:hAnsi="Arial" w:cs="Arial"/>
                <w:snapToGrid w:val="0"/>
                <w:sz w:val="18"/>
                <w:szCs w:val="18"/>
                <w:lang w:val="uz-Cyrl-UZ"/>
              </w:rPr>
              <w:t>Ток</w:t>
            </w:r>
          </w:p>
        </w:tc>
        <w:tc>
          <w:tcPr>
            <w:tcW w:w="1417" w:type="dxa"/>
            <w:tcBorders>
              <w:bottom w:val="single" w:sz="6" w:space="0" w:color="auto"/>
            </w:tcBorders>
            <w:vAlign w:val="center"/>
          </w:tcPr>
          <w:p w:rsidR="00CA25B3" w:rsidRPr="00A74D3A" w:rsidRDefault="00CA25B3" w:rsidP="004B2E18">
            <w:pPr>
              <w:rPr>
                <w:rFonts w:ascii="Arial" w:hAnsi="Arial" w:cs="Arial"/>
                <w:snapToGrid w:val="0"/>
                <w:sz w:val="18"/>
                <w:szCs w:val="18"/>
              </w:rPr>
            </w:pPr>
            <w:r w:rsidRPr="00A74D3A">
              <w:rPr>
                <w:rFonts w:ascii="Arial" w:hAnsi="Arial" w:cs="Arial"/>
                <w:snapToGrid w:val="0"/>
                <w:sz w:val="18"/>
                <w:szCs w:val="18"/>
              </w:rPr>
              <w:t xml:space="preserve">Милдью, </w:t>
            </w:r>
          </w:p>
          <w:p w:rsidR="00CA25B3" w:rsidRPr="00A74D3A" w:rsidRDefault="00CA25B3" w:rsidP="004B2E18">
            <w:pPr>
              <w:rPr>
                <w:rFonts w:ascii="Arial" w:hAnsi="Arial" w:cs="Arial"/>
                <w:snapToGrid w:val="0"/>
                <w:sz w:val="18"/>
                <w:szCs w:val="18"/>
              </w:rPr>
            </w:pPr>
            <w:r w:rsidRPr="00A74D3A">
              <w:rPr>
                <w:rFonts w:ascii="Arial" w:hAnsi="Arial" w:cs="Arial"/>
                <w:snapToGrid w:val="0"/>
                <w:sz w:val="18"/>
                <w:szCs w:val="18"/>
              </w:rPr>
              <w:t>оидиум</w:t>
            </w:r>
          </w:p>
        </w:tc>
        <w:tc>
          <w:tcPr>
            <w:tcW w:w="2552" w:type="dxa"/>
            <w:tcBorders>
              <w:bottom w:val="single" w:sz="6" w:space="0" w:color="auto"/>
            </w:tcBorders>
          </w:tcPr>
          <w:p w:rsidR="00CA25B3" w:rsidRPr="00A74D3A" w:rsidRDefault="00CA25B3"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tcBorders>
              <w:bottom w:val="single" w:sz="6" w:space="0" w:color="auto"/>
            </w:tcBorders>
            <w:vAlign w:val="center"/>
          </w:tcPr>
          <w:p w:rsidR="00CA25B3" w:rsidRPr="00A74D3A" w:rsidRDefault="00CA25B3" w:rsidP="004B2E18">
            <w:pPr>
              <w:jc w:val="center"/>
              <w:rPr>
                <w:rFonts w:ascii="Arial" w:hAnsi="Arial" w:cs="Arial"/>
                <w:snapToGrid w:val="0"/>
                <w:spacing w:val="-6"/>
                <w:sz w:val="18"/>
                <w:szCs w:val="18"/>
              </w:rPr>
            </w:pPr>
            <w:r w:rsidRPr="00A74D3A">
              <w:rPr>
                <w:rFonts w:ascii="Arial" w:hAnsi="Arial" w:cs="Arial"/>
                <w:snapToGrid w:val="0"/>
                <w:spacing w:val="-6"/>
                <w:sz w:val="18"/>
                <w:szCs w:val="18"/>
              </w:rPr>
              <w:t>25</w:t>
            </w:r>
          </w:p>
        </w:tc>
        <w:tc>
          <w:tcPr>
            <w:tcW w:w="851" w:type="dxa"/>
            <w:vAlign w:val="center"/>
          </w:tcPr>
          <w:p w:rsidR="00CA25B3" w:rsidRPr="00A74D3A" w:rsidRDefault="00CA25B3" w:rsidP="004B2E18">
            <w:pPr>
              <w:jc w:val="center"/>
              <w:rPr>
                <w:rFonts w:ascii="Arial" w:hAnsi="Arial" w:cs="Arial"/>
                <w:sz w:val="18"/>
                <w:szCs w:val="18"/>
              </w:rPr>
            </w:pPr>
            <w:r w:rsidRPr="00A74D3A">
              <w:rPr>
                <w:rFonts w:ascii="Arial" w:hAnsi="Arial" w:cs="Arial"/>
                <w:sz w:val="18"/>
                <w:szCs w:val="18"/>
              </w:rPr>
              <w:t>2-3</w:t>
            </w:r>
          </w:p>
        </w:tc>
      </w:tr>
      <w:tr w:rsidR="00CA25B3" w:rsidRPr="00A74D3A" w:rsidTr="004172CE">
        <w:trPr>
          <w:gridAfter w:val="6"/>
          <w:wAfter w:w="6465" w:type="dxa"/>
          <w:trHeight w:val="20"/>
        </w:trPr>
        <w:tc>
          <w:tcPr>
            <w:tcW w:w="1980" w:type="dxa"/>
            <w:tcBorders>
              <w:left w:val="single" w:sz="4" w:space="0" w:color="auto"/>
              <w:bottom w:val="single" w:sz="6" w:space="0" w:color="auto"/>
              <w:right w:val="single" w:sz="4" w:space="0" w:color="auto"/>
            </w:tcBorders>
          </w:tcPr>
          <w:p w:rsidR="00CA25B3" w:rsidRPr="00A74D3A" w:rsidRDefault="00CA25B3" w:rsidP="004B2E18">
            <w:pPr>
              <w:tabs>
                <w:tab w:val="right" w:pos="2076"/>
              </w:tabs>
              <w:rPr>
                <w:rFonts w:ascii="Arial" w:eastAsia="Batang" w:hAnsi="Arial" w:cs="Arial"/>
                <w:sz w:val="18"/>
                <w:szCs w:val="18"/>
                <w:lang w:val="uz-Cyrl-UZ"/>
              </w:rPr>
            </w:pPr>
            <w:r w:rsidRPr="00A74D3A">
              <w:rPr>
                <w:rFonts w:ascii="Arial" w:eastAsia="Batang" w:hAnsi="Arial" w:cs="Arial"/>
                <w:sz w:val="18"/>
                <w:szCs w:val="18"/>
                <w:lang w:val="uz-Cyrl-UZ"/>
              </w:rPr>
              <w:t xml:space="preserve">АМИСТАР ТОП </w:t>
            </w:r>
          </w:p>
          <w:p w:rsidR="00CA25B3" w:rsidRPr="00A74D3A" w:rsidRDefault="00CA25B3" w:rsidP="004B2E18">
            <w:pPr>
              <w:tabs>
                <w:tab w:val="right" w:pos="2076"/>
              </w:tabs>
              <w:rPr>
                <w:rFonts w:ascii="Arial" w:eastAsia="Batang" w:hAnsi="Arial" w:cs="Arial"/>
                <w:sz w:val="18"/>
                <w:szCs w:val="18"/>
                <w:lang w:val="uz-Cyrl-UZ"/>
              </w:rPr>
            </w:pPr>
            <w:r w:rsidRPr="00A74D3A">
              <w:rPr>
                <w:rFonts w:ascii="Arial" w:eastAsia="Batang" w:hAnsi="Arial" w:cs="Arial"/>
                <w:sz w:val="18"/>
                <w:szCs w:val="18"/>
                <w:lang w:val="uz-Cyrl-UZ"/>
              </w:rPr>
              <w:t xml:space="preserve">32,5% сус.к. </w:t>
            </w:r>
          </w:p>
          <w:p w:rsidR="00CA25B3" w:rsidRPr="00A74D3A" w:rsidRDefault="00CA25B3" w:rsidP="004B2E18">
            <w:pPr>
              <w:tabs>
                <w:tab w:val="right" w:pos="2076"/>
              </w:tabs>
              <w:rPr>
                <w:rFonts w:ascii="Arial" w:eastAsia="Batang" w:hAnsi="Arial" w:cs="Arial"/>
                <w:sz w:val="18"/>
                <w:szCs w:val="18"/>
                <w:lang w:val="uz-Cyrl-UZ"/>
              </w:rPr>
            </w:pPr>
            <w:r w:rsidRPr="00A74D3A">
              <w:rPr>
                <w:rFonts w:ascii="Arial" w:eastAsia="Batang" w:hAnsi="Arial" w:cs="Arial"/>
                <w:sz w:val="18"/>
                <w:szCs w:val="18"/>
                <w:lang w:val="uz-Cyrl-UZ"/>
              </w:rPr>
              <w:t xml:space="preserve">(200 г/л + 125 г/л) “Сингента Агро АГ”, </w:t>
            </w:r>
          </w:p>
          <w:p w:rsidR="00CA25B3" w:rsidRPr="00A74D3A" w:rsidRDefault="00CA25B3" w:rsidP="004B2E18">
            <w:pPr>
              <w:tabs>
                <w:tab w:val="right" w:pos="2076"/>
              </w:tabs>
              <w:rPr>
                <w:rFonts w:ascii="Arial" w:eastAsia="Batang" w:hAnsi="Arial" w:cs="Arial"/>
                <w:sz w:val="18"/>
                <w:szCs w:val="18"/>
                <w:lang w:val="en-US"/>
              </w:rPr>
            </w:pPr>
            <w:r w:rsidRPr="00A74D3A">
              <w:rPr>
                <w:rFonts w:ascii="Arial" w:eastAsia="Batang" w:hAnsi="Arial" w:cs="Arial"/>
                <w:sz w:val="18"/>
                <w:szCs w:val="18"/>
                <w:lang w:val="uz-Cyrl-UZ"/>
              </w:rPr>
              <w:t>Швейцария, 31.12.2022</w:t>
            </w:r>
          </w:p>
        </w:tc>
        <w:tc>
          <w:tcPr>
            <w:tcW w:w="992" w:type="dxa"/>
            <w:tcBorders>
              <w:left w:val="single" w:sz="4" w:space="0" w:color="auto"/>
              <w:bottom w:val="single" w:sz="6" w:space="0" w:color="auto"/>
            </w:tcBorders>
            <w:vAlign w:val="center"/>
          </w:tcPr>
          <w:p w:rsidR="00CA25B3" w:rsidRPr="00A74D3A" w:rsidRDefault="00CA25B3"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0,5-0,6</w:t>
            </w:r>
          </w:p>
        </w:tc>
        <w:tc>
          <w:tcPr>
            <w:tcW w:w="1276" w:type="dxa"/>
            <w:tcBorders>
              <w:bottom w:val="single" w:sz="6" w:space="0" w:color="auto"/>
            </w:tcBorders>
            <w:vAlign w:val="center"/>
          </w:tcPr>
          <w:p w:rsidR="00CA25B3" w:rsidRPr="00A74D3A" w:rsidRDefault="00CA25B3"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Шоли </w:t>
            </w:r>
          </w:p>
        </w:tc>
        <w:tc>
          <w:tcPr>
            <w:tcW w:w="1417" w:type="dxa"/>
            <w:tcBorders>
              <w:bottom w:val="single" w:sz="6" w:space="0" w:color="auto"/>
            </w:tcBorders>
            <w:vAlign w:val="center"/>
          </w:tcPr>
          <w:p w:rsidR="00CA25B3" w:rsidRPr="00A74D3A" w:rsidRDefault="00CA25B3" w:rsidP="004B2E18">
            <w:pPr>
              <w:rPr>
                <w:rFonts w:ascii="Arial" w:hAnsi="Arial" w:cs="Arial"/>
                <w:snapToGrid w:val="0"/>
                <w:sz w:val="18"/>
                <w:szCs w:val="18"/>
                <w:lang w:val="uz-Cyrl-UZ"/>
              </w:rPr>
            </w:pPr>
            <w:r w:rsidRPr="00A74D3A">
              <w:rPr>
                <w:rFonts w:ascii="Arial" w:hAnsi="Arial" w:cs="Arial"/>
                <w:snapToGrid w:val="0"/>
                <w:sz w:val="18"/>
                <w:szCs w:val="18"/>
                <w:lang w:val="uz-Cyrl-UZ"/>
              </w:rPr>
              <w:t>Пирикуля-риоз, альтерна-риоз, церкоспороз, фузариоз</w:t>
            </w:r>
          </w:p>
        </w:tc>
        <w:tc>
          <w:tcPr>
            <w:tcW w:w="2552" w:type="dxa"/>
            <w:tcBorders>
              <w:bottom w:val="single" w:sz="6" w:space="0" w:color="auto"/>
            </w:tcBorders>
          </w:tcPr>
          <w:p w:rsidR="00CA25B3" w:rsidRPr="00A74D3A" w:rsidRDefault="00CA25B3" w:rsidP="004B2E18">
            <w:pPr>
              <w:rPr>
                <w:rFonts w:ascii="Arial" w:hAnsi="Arial" w:cs="Arial"/>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tcBorders>
              <w:bottom w:val="single" w:sz="6" w:space="0" w:color="auto"/>
            </w:tcBorders>
            <w:vAlign w:val="center"/>
          </w:tcPr>
          <w:p w:rsidR="00CA25B3" w:rsidRPr="00A74D3A" w:rsidRDefault="00CA25B3" w:rsidP="004B2E18">
            <w:pPr>
              <w:jc w:val="center"/>
              <w:rPr>
                <w:rFonts w:ascii="Arial" w:hAnsi="Arial" w:cs="Arial"/>
                <w:snapToGrid w:val="0"/>
                <w:spacing w:val="-6"/>
                <w:sz w:val="18"/>
                <w:szCs w:val="18"/>
              </w:rPr>
            </w:pPr>
            <w:r w:rsidRPr="00A74D3A">
              <w:rPr>
                <w:rFonts w:ascii="Arial" w:hAnsi="Arial" w:cs="Arial"/>
                <w:snapToGrid w:val="0"/>
                <w:spacing w:val="-6"/>
                <w:sz w:val="18"/>
                <w:szCs w:val="18"/>
              </w:rPr>
              <w:t>30</w:t>
            </w:r>
          </w:p>
          <w:p w:rsidR="00CA25B3" w:rsidRPr="00A74D3A" w:rsidRDefault="00CA25B3" w:rsidP="004B2E18">
            <w:pPr>
              <w:jc w:val="center"/>
              <w:rPr>
                <w:rFonts w:ascii="Arial" w:hAnsi="Arial" w:cs="Arial"/>
                <w:sz w:val="18"/>
                <w:szCs w:val="18"/>
              </w:rPr>
            </w:pPr>
          </w:p>
        </w:tc>
        <w:tc>
          <w:tcPr>
            <w:tcW w:w="851" w:type="dxa"/>
            <w:vAlign w:val="center"/>
          </w:tcPr>
          <w:p w:rsidR="00CA25B3" w:rsidRPr="00A74D3A" w:rsidRDefault="00CA25B3" w:rsidP="004B2E18">
            <w:pPr>
              <w:jc w:val="center"/>
              <w:rPr>
                <w:rFonts w:ascii="Arial" w:hAnsi="Arial" w:cs="Arial"/>
                <w:sz w:val="18"/>
                <w:szCs w:val="18"/>
              </w:rPr>
            </w:pPr>
            <w:r w:rsidRPr="00A74D3A">
              <w:rPr>
                <w:rFonts w:ascii="Arial" w:hAnsi="Arial" w:cs="Arial"/>
                <w:sz w:val="18"/>
                <w:szCs w:val="18"/>
              </w:rPr>
              <w:t>1-2</w:t>
            </w:r>
          </w:p>
        </w:tc>
      </w:tr>
      <w:tr w:rsidR="00CA25B3" w:rsidRPr="00A74D3A" w:rsidTr="004172CE">
        <w:trPr>
          <w:gridAfter w:val="6"/>
          <w:wAfter w:w="6465" w:type="dxa"/>
          <w:trHeight w:val="20"/>
        </w:trPr>
        <w:tc>
          <w:tcPr>
            <w:tcW w:w="1980" w:type="dxa"/>
            <w:tcBorders>
              <w:left w:val="single" w:sz="4" w:space="0" w:color="auto"/>
              <w:bottom w:val="single" w:sz="6" w:space="0" w:color="auto"/>
              <w:right w:val="single" w:sz="4" w:space="0" w:color="auto"/>
            </w:tcBorders>
          </w:tcPr>
          <w:p w:rsidR="00CA25B3" w:rsidRPr="00A74D3A" w:rsidRDefault="00CA25B3" w:rsidP="004B2E18">
            <w:pPr>
              <w:rPr>
                <w:rFonts w:ascii="Arial" w:hAnsi="Arial" w:cs="Arial"/>
                <w:sz w:val="18"/>
                <w:szCs w:val="18"/>
                <w:lang w:val="uz-Cyrl-UZ"/>
              </w:rPr>
            </w:pPr>
            <w:r w:rsidRPr="00A74D3A">
              <w:rPr>
                <w:rFonts w:ascii="Arial" w:hAnsi="Arial" w:cs="Arial"/>
                <w:sz w:val="18"/>
                <w:szCs w:val="18"/>
                <w:lang w:val="uz-Cyrl-UZ"/>
              </w:rPr>
              <w:t xml:space="preserve">ЛАЦЕРТА МАКС 32,5% сус.к. </w:t>
            </w:r>
          </w:p>
          <w:p w:rsidR="00CA25B3" w:rsidRPr="00A74D3A" w:rsidRDefault="00CA25B3" w:rsidP="004B2E18">
            <w:pPr>
              <w:rPr>
                <w:rFonts w:ascii="Arial" w:hAnsi="Arial" w:cs="Arial"/>
                <w:sz w:val="18"/>
                <w:szCs w:val="18"/>
                <w:lang w:val="uz-Cyrl-UZ"/>
              </w:rPr>
            </w:pPr>
            <w:r w:rsidRPr="00A74D3A">
              <w:rPr>
                <w:rFonts w:ascii="Arial" w:hAnsi="Arial" w:cs="Arial"/>
                <w:sz w:val="18"/>
                <w:szCs w:val="18"/>
                <w:lang w:val="uz-Cyrl-UZ"/>
              </w:rPr>
              <w:t>200 г/л+125 г/л) “</w:t>
            </w:r>
            <w:r w:rsidRPr="00A74D3A">
              <w:rPr>
                <w:rFonts w:ascii="Arial" w:hAnsi="Arial" w:cs="Arial"/>
                <w:sz w:val="18"/>
                <w:szCs w:val="18"/>
                <w:lang w:val="en-US"/>
              </w:rPr>
              <w:t>Astrachem</w:t>
            </w:r>
            <w:r w:rsidRPr="00A74D3A">
              <w:rPr>
                <w:rFonts w:ascii="Arial" w:hAnsi="Arial" w:cs="Arial"/>
                <w:sz w:val="18"/>
                <w:szCs w:val="18"/>
              </w:rPr>
              <w:t>-</w:t>
            </w:r>
            <w:r w:rsidRPr="00A74D3A">
              <w:rPr>
                <w:rFonts w:ascii="Arial" w:hAnsi="Arial" w:cs="Arial"/>
                <w:sz w:val="18"/>
                <w:szCs w:val="18"/>
                <w:lang w:val="en-US"/>
              </w:rPr>
              <w:t>Tashkent</w:t>
            </w:r>
            <w:r w:rsidRPr="00A74D3A">
              <w:rPr>
                <w:rFonts w:ascii="Arial" w:hAnsi="Arial" w:cs="Arial"/>
                <w:sz w:val="18"/>
                <w:szCs w:val="18"/>
                <w:lang w:val="uz-Cyrl-UZ"/>
              </w:rPr>
              <w:t>”</w:t>
            </w:r>
            <w:r w:rsidRPr="00A74D3A">
              <w:rPr>
                <w:rFonts w:ascii="Arial" w:hAnsi="Arial" w:cs="Arial"/>
                <w:sz w:val="18"/>
                <w:szCs w:val="18"/>
              </w:rPr>
              <w:t xml:space="preserve"> </w:t>
            </w:r>
            <w:r w:rsidRPr="00A74D3A">
              <w:rPr>
                <w:rFonts w:ascii="Arial" w:hAnsi="Arial" w:cs="Arial"/>
                <w:sz w:val="18"/>
                <w:szCs w:val="18"/>
                <w:lang w:val="uz-Cyrl-UZ"/>
              </w:rPr>
              <w:t xml:space="preserve">МЧЖ, </w:t>
            </w:r>
          </w:p>
          <w:p w:rsidR="00CA25B3" w:rsidRPr="00A74D3A" w:rsidRDefault="00CA25B3" w:rsidP="004B2E18">
            <w:pPr>
              <w:rPr>
                <w:rFonts w:ascii="Arial" w:eastAsia="Batang" w:hAnsi="Arial" w:cs="Arial"/>
                <w:sz w:val="18"/>
                <w:szCs w:val="18"/>
              </w:rPr>
            </w:pPr>
            <w:r w:rsidRPr="00A74D3A">
              <w:rPr>
                <w:rFonts w:ascii="Arial" w:hAnsi="Arial" w:cs="Arial"/>
                <w:sz w:val="18"/>
                <w:szCs w:val="18"/>
                <w:lang w:val="uz-Cyrl-UZ"/>
              </w:rPr>
              <w:t>Ўзбекистон, 31.12.2022</w:t>
            </w:r>
          </w:p>
        </w:tc>
        <w:tc>
          <w:tcPr>
            <w:tcW w:w="992" w:type="dxa"/>
            <w:tcBorders>
              <w:left w:val="single" w:sz="4" w:space="0" w:color="auto"/>
              <w:bottom w:val="single" w:sz="6" w:space="0" w:color="auto"/>
            </w:tcBorders>
            <w:vAlign w:val="center"/>
          </w:tcPr>
          <w:p w:rsidR="00CA25B3" w:rsidRPr="00A74D3A" w:rsidRDefault="00CA25B3"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0,5</w:t>
            </w:r>
          </w:p>
        </w:tc>
        <w:tc>
          <w:tcPr>
            <w:tcW w:w="1276" w:type="dxa"/>
            <w:tcBorders>
              <w:bottom w:val="single" w:sz="6" w:space="0" w:color="auto"/>
            </w:tcBorders>
            <w:vAlign w:val="center"/>
          </w:tcPr>
          <w:p w:rsidR="00CA25B3" w:rsidRPr="00A74D3A" w:rsidRDefault="00CA25B3"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Ток </w:t>
            </w:r>
          </w:p>
        </w:tc>
        <w:tc>
          <w:tcPr>
            <w:tcW w:w="1417" w:type="dxa"/>
            <w:tcBorders>
              <w:bottom w:val="single" w:sz="6" w:space="0" w:color="auto"/>
            </w:tcBorders>
            <w:vAlign w:val="center"/>
          </w:tcPr>
          <w:p w:rsidR="00CA25B3" w:rsidRPr="00A74D3A" w:rsidRDefault="00CA25B3" w:rsidP="004B2E18">
            <w:pPr>
              <w:rPr>
                <w:rFonts w:ascii="Arial" w:hAnsi="Arial" w:cs="Arial"/>
                <w:snapToGrid w:val="0"/>
                <w:sz w:val="18"/>
                <w:szCs w:val="18"/>
                <w:lang w:val="uz-Cyrl-UZ"/>
              </w:rPr>
            </w:pPr>
            <w:r w:rsidRPr="00A74D3A">
              <w:rPr>
                <w:rFonts w:ascii="Arial" w:hAnsi="Arial" w:cs="Arial"/>
                <w:snapToGrid w:val="0"/>
                <w:sz w:val="18"/>
                <w:szCs w:val="18"/>
                <w:lang w:val="uz-Cyrl-UZ"/>
              </w:rPr>
              <w:t>Оидиум,</w:t>
            </w:r>
          </w:p>
          <w:p w:rsidR="00CA25B3" w:rsidRPr="00A74D3A" w:rsidRDefault="00CA25B3"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 милдью</w:t>
            </w:r>
          </w:p>
        </w:tc>
        <w:tc>
          <w:tcPr>
            <w:tcW w:w="2552" w:type="dxa"/>
            <w:tcBorders>
              <w:bottom w:val="single" w:sz="6" w:space="0" w:color="auto"/>
            </w:tcBorders>
          </w:tcPr>
          <w:p w:rsidR="00CA25B3" w:rsidRPr="00A74D3A" w:rsidRDefault="00CA25B3"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Ўсимликнинг  ўсув даврида пуркалади</w:t>
            </w:r>
          </w:p>
        </w:tc>
        <w:tc>
          <w:tcPr>
            <w:tcW w:w="992" w:type="dxa"/>
            <w:tcBorders>
              <w:bottom w:val="single" w:sz="6" w:space="0" w:color="auto"/>
            </w:tcBorders>
            <w:vAlign w:val="center"/>
          </w:tcPr>
          <w:p w:rsidR="00CA25B3" w:rsidRPr="00A74D3A" w:rsidRDefault="00CA25B3" w:rsidP="004B2E18">
            <w:pPr>
              <w:jc w:val="center"/>
              <w:rPr>
                <w:rFonts w:ascii="Arial" w:hAnsi="Arial" w:cs="Arial"/>
                <w:snapToGrid w:val="0"/>
                <w:spacing w:val="-6"/>
                <w:sz w:val="18"/>
                <w:szCs w:val="18"/>
              </w:rPr>
            </w:pPr>
            <w:r w:rsidRPr="00A74D3A">
              <w:rPr>
                <w:rFonts w:ascii="Arial" w:hAnsi="Arial" w:cs="Arial"/>
                <w:snapToGrid w:val="0"/>
                <w:spacing w:val="-6"/>
                <w:sz w:val="18"/>
                <w:szCs w:val="18"/>
              </w:rPr>
              <w:t>30</w:t>
            </w:r>
          </w:p>
        </w:tc>
        <w:tc>
          <w:tcPr>
            <w:tcW w:w="851" w:type="dxa"/>
            <w:vAlign w:val="center"/>
          </w:tcPr>
          <w:p w:rsidR="00CA25B3" w:rsidRPr="00A74D3A" w:rsidRDefault="00CA25B3" w:rsidP="004B2E18">
            <w:pPr>
              <w:jc w:val="center"/>
              <w:rPr>
                <w:rFonts w:ascii="Arial" w:hAnsi="Arial" w:cs="Arial"/>
                <w:sz w:val="18"/>
                <w:szCs w:val="18"/>
              </w:rPr>
            </w:pPr>
            <w:r w:rsidRPr="00A74D3A">
              <w:rPr>
                <w:rFonts w:ascii="Arial" w:hAnsi="Arial" w:cs="Arial"/>
                <w:sz w:val="18"/>
                <w:szCs w:val="18"/>
              </w:rPr>
              <w:t>2-3</w:t>
            </w:r>
          </w:p>
        </w:tc>
      </w:tr>
      <w:tr w:rsidR="00CA25B3" w:rsidRPr="00A74D3A" w:rsidTr="004172CE">
        <w:trPr>
          <w:gridAfter w:val="6"/>
          <w:wAfter w:w="6465" w:type="dxa"/>
          <w:trHeight w:val="20"/>
        </w:trPr>
        <w:tc>
          <w:tcPr>
            <w:tcW w:w="1980" w:type="dxa"/>
            <w:tcBorders>
              <w:left w:val="single" w:sz="4" w:space="0" w:color="auto"/>
              <w:bottom w:val="single" w:sz="6" w:space="0" w:color="auto"/>
              <w:right w:val="single" w:sz="4" w:space="0" w:color="auto"/>
            </w:tcBorders>
          </w:tcPr>
          <w:p w:rsidR="00CA25B3" w:rsidRPr="00A74D3A" w:rsidRDefault="00CA25B3" w:rsidP="004B2E18">
            <w:pPr>
              <w:rPr>
                <w:rFonts w:ascii="Arial" w:hAnsi="Arial" w:cs="Arial"/>
                <w:sz w:val="18"/>
                <w:szCs w:val="18"/>
                <w:lang w:val="en-US"/>
              </w:rPr>
            </w:pPr>
            <w:r w:rsidRPr="00A74D3A">
              <w:rPr>
                <w:rFonts w:ascii="Arial" w:hAnsi="Arial" w:cs="Arial"/>
                <w:sz w:val="18"/>
                <w:szCs w:val="18"/>
              </w:rPr>
              <w:t>КВАДРО</w:t>
            </w:r>
            <w:r w:rsidRPr="00A74D3A">
              <w:rPr>
                <w:rFonts w:ascii="Arial" w:hAnsi="Arial" w:cs="Arial"/>
                <w:sz w:val="18"/>
                <w:szCs w:val="18"/>
                <w:lang w:val="en-US"/>
              </w:rPr>
              <w:t xml:space="preserve"> </w:t>
            </w:r>
            <w:r w:rsidRPr="00A74D3A">
              <w:rPr>
                <w:rFonts w:ascii="Arial" w:hAnsi="Arial" w:cs="Arial"/>
                <w:sz w:val="18"/>
                <w:szCs w:val="18"/>
              </w:rPr>
              <w:t>ПЛЮС</w:t>
            </w:r>
          </w:p>
          <w:p w:rsidR="00CA25B3" w:rsidRPr="00A74D3A" w:rsidRDefault="00CA25B3" w:rsidP="004B2E18">
            <w:pPr>
              <w:rPr>
                <w:rFonts w:ascii="Arial" w:hAnsi="Arial" w:cs="Arial"/>
                <w:sz w:val="18"/>
                <w:szCs w:val="18"/>
                <w:lang w:val="en-US"/>
              </w:rPr>
            </w:pPr>
            <w:r w:rsidRPr="00A74D3A">
              <w:rPr>
                <w:rFonts w:ascii="Arial" w:hAnsi="Arial" w:cs="Arial"/>
                <w:sz w:val="18"/>
                <w:szCs w:val="18"/>
                <w:lang w:val="en-US"/>
              </w:rPr>
              <w:t xml:space="preserve">32,5% </w:t>
            </w:r>
            <w:r w:rsidRPr="00A74D3A">
              <w:rPr>
                <w:rFonts w:ascii="Arial" w:hAnsi="Arial" w:cs="Arial"/>
                <w:sz w:val="18"/>
                <w:szCs w:val="18"/>
              </w:rPr>
              <w:t>сус</w:t>
            </w:r>
            <w:r w:rsidRPr="00A74D3A">
              <w:rPr>
                <w:rFonts w:ascii="Arial" w:hAnsi="Arial" w:cs="Arial"/>
                <w:sz w:val="18"/>
                <w:szCs w:val="18"/>
                <w:lang w:val="en-US"/>
              </w:rPr>
              <w:t>.</w:t>
            </w:r>
            <w:r w:rsidRPr="00A74D3A">
              <w:rPr>
                <w:rFonts w:ascii="Arial" w:hAnsi="Arial" w:cs="Arial"/>
                <w:sz w:val="18"/>
                <w:szCs w:val="18"/>
              </w:rPr>
              <w:t>к</w:t>
            </w:r>
            <w:r w:rsidRPr="00A74D3A">
              <w:rPr>
                <w:rFonts w:ascii="Arial" w:hAnsi="Arial" w:cs="Arial"/>
                <w:sz w:val="18"/>
                <w:szCs w:val="18"/>
                <w:lang w:val="en-US"/>
              </w:rPr>
              <w:t>.**</w:t>
            </w:r>
          </w:p>
          <w:p w:rsidR="00CA25B3" w:rsidRPr="00A74D3A" w:rsidRDefault="00CA25B3" w:rsidP="004B2E18">
            <w:pPr>
              <w:rPr>
                <w:rFonts w:ascii="Arial" w:hAnsi="Arial" w:cs="Arial"/>
                <w:sz w:val="18"/>
                <w:szCs w:val="18"/>
                <w:lang w:val="en-US"/>
              </w:rPr>
            </w:pPr>
            <w:r w:rsidRPr="00A74D3A">
              <w:rPr>
                <w:rFonts w:ascii="Arial" w:hAnsi="Arial" w:cs="Arial"/>
                <w:sz w:val="18"/>
                <w:szCs w:val="18"/>
                <w:lang w:val="en-US"/>
              </w:rPr>
              <w:t xml:space="preserve">“East Asia Chemicals” </w:t>
            </w:r>
            <w:r w:rsidRPr="00A74D3A">
              <w:rPr>
                <w:rFonts w:ascii="Arial" w:hAnsi="Arial" w:cs="Arial"/>
                <w:sz w:val="18"/>
                <w:szCs w:val="18"/>
              </w:rPr>
              <w:t>МЧЖ</w:t>
            </w:r>
            <w:r w:rsidRPr="00A74D3A">
              <w:rPr>
                <w:rFonts w:ascii="Arial" w:hAnsi="Arial" w:cs="Arial"/>
                <w:sz w:val="18"/>
                <w:szCs w:val="18"/>
                <w:lang w:val="en-US"/>
              </w:rPr>
              <w:t>,</w:t>
            </w:r>
          </w:p>
          <w:p w:rsidR="00CA25B3" w:rsidRPr="00A74D3A" w:rsidRDefault="00CA25B3" w:rsidP="004B2E18">
            <w:pPr>
              <w:rPr>
                <w:rFonts w:ascii="Arial" w:hAnsi="Arial" w:cs="Arial"/>
                <w:sz w:val="18"/>
                <w:szCs w:val="18"/>
              </w:rPr>
            </w:pPr>
            <w:r w:rsidRPr="00A74D3A">
              <w:rPr>
                <w:rFonts w:ascii="Arial" w:hAnsi="Arial" w:cs="Arial"/>
                <w:sz w:val="18"/>
                <w:szCs w:val="18"/>
              </w:rPr>
              <w:t>Ўзбекистон, 31.12.2022</w:t>
            </w:r>
          </w:p>
        </w:tc>
        <w:tc>
          <w:tcPr>
            <w:tcW w:w="992" w:type="dxa"/>
            <w:tcBorders>
              <w:left w:val="single" w:sz="4" w:space="0" w:color="auto"/>
              <w:bottom w:val="single" w:sz="6" w:space="0" w:color="auto"/>
            </w:tcBorders>
            <w:vAlign w:val="center"/>
          </w:tcPr>
          <w:p w:rsidR="00CA25B3" w:rsidRPr="00A74D3A" w:rsidRDefault="00CA25B3" w:rsidP="004B2E18">
            <w:pPr>
              <w:jc w:val="center"/>
              <w:rPr>
                <w:rFonts w:ascii="Arial" w:hAnsi="Arial" w:cs="Arial"/>
                <w:sz w:val="18"/>
                <w:szCs w:val="18"/>
              </w:rPr>
            </w:pPr>
            <w:r w:rsidRPr="00A74D3A">
              <w:rPr>
                <w:rFonts w:ascii="Arial" w:hAnsi="Arial" w:cs="Arial"/>
                <w:sz w:val="18"/>
                <w:szCs w:val="18"/>
              </w:rPr>
              <w:t>0,5</w:t>
            </w:r>
          </w:p>
        </w:tc>
        <w:tc>
          <w:tcPr>
            <w:tcW w:w="1276" w:type="dxa"/>
            <w:tcBorders>
              <w:bottom w:val="single" w:sz="6" w:space="0" w:color="auto"/>
            </w:tcBorders>
            <w:vAlign w:val="center"/>
          </w:tcPr>
          <w:p w:rsidR="00CA25B3" w:rsidRPr="00A74D3A" w:rsidRDefault="00CA25B3" w:rsidP="004B2E18">
            <w:pPr>
              <w:rPr>
                <w:rFonts w:ascii="Arial" w:hAnsi="Arial" w:cs="Arial"/>
                <w:sz w:val="18"/>
                <w:szCs w:val="18"/>
              </w:rPr>
            </w:pPr>
            <w:r w:rsidRPr="00A74D3A">
              <w:rPr>
                <w:rFonts w:ascii="Arial" w:hAnsi="Arial" w:cs="Arial"/>
                <w:sz w:val="18"/>
                <w:szCs w:val="18"/>
              </w:rPr>
              <w:t>Ток</w:t>
            </w:r>
          </w:p>
        </w:tc>
        <w:tc>
          <w:tcPr>
            <w:tcW w:w="1417" w:type="dxa"/>
            <w:tcBorders>
              <w:bottom w:val="single" w:sz="6" w:space="0" w:color="auto"/>
            </w:tcBorders>
            <w:vAlign w:val="center"/>
          </w:tcPr>
          <w:p w:rsidR="00CA25B3" w:rsidRPr="00A74D3A" w:rsidRDefault="00CA25B3" w:rsidP="004B2E18">
            <w:pPr>
              <w:rPr>
                <w:rFonts w:ascii="Arial" w:hAnsi="Arial" w:cs="Arial"/>
                <w:sz w:val="18"/>
                <w:szCs w:val="18"/>
              </w:rPr>
            </w:pPr>
            <w:r w:rsidRPr="00A74D3A">
              <w:rPr>
                <w:rFonts w:ascii="Arial" w:hAnsi="Arial" w:cs="Arial"/>
                <w:sz w:val="18"/>
                <w:szCs w:val="18"/>
              </w:rPr>
              <w:t>Милдью, ои- диум</w:t>
            </w:r>
          </w:p>
        </w:tc>
        <w:tc>
          <w:tcPr>
            <w:tcW w:w="2552" w:type="dxa"/>
            <w:tcBorders>
              <w:bottom w:val="single" w:sz="6" w:space="0" w:color="auto"/>
            </w:tcBorders>
          </w:tcPr>
          <w:p w:rsidR="00CA25B3" w:rsidRPr="00A74D3A" w:rsidRDefault="004B2E18" w:rsidP="004B2E18">
            <w:pPr>
              <w:rPr>
                <w:rFonts w:ascii="Arial" w:hAnsi="Arial" w:cs="Arial"/>
                <w:sz w:val="18"/>
                <w:szCs w:val="18"/>
              </w:rPr>
            </w:pPr>
            <w:r>
              <w:rPr>
                <w:rFonts w:ascii="Arial" w:hAnsi="Arial" w:cs="Arial"/>
                <w:sz w:val="18"/>
                <w:szCs w:val="18"/>
              </w:rPr>
              <w:t>Ўсимликнинг  ўсув  даврида пуркалади</w:t>
            </w:r>
          </w:p>
        </w:tc>
        <w:tc>
          <w:tcPr>
            <w:tcW w:w="992" w:type="dxa"/>
            <w:tcBorders>
              <w:bottom w:val="single" w:sz="6" w:space="0" w:color="auto"/>
            </w:tcBorders>
            <w:vAlign w:val="center"/>
          </w:tcPr>
          <w:p w:rsidR="00CA25B3" w:rsidRPr="00A74D3A" w:rsidRDefault="00CA25B3"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CA25B3" w:rsidRPr="00A74D3A" w:rsidRDefault="00CA25B3" w:rsidP="004B2E18">
            <w:pPr>
              <w:jc w:val="center"/>
              <w:rPr>
                <w:rFonts w:ascii="Arial" w:hAnsi="Arial" w:cs="Arial"/>
                <w:sz w:val="18"/>
                <w:szCs w:val="18"/>
              </w:rPr>
            </w:pPr>
            <w:r w:rsidRPr="00A74D3A">
              <w:rPr>
                <w:rFonts w:ascii="Arial" w:hAnsi="Arial" w:cs="Arial"/>
                <w:sz w:val="18"/>
                <w:szCs w:val="18"/>
              </w:rPr>
              <w:t>1–2</w:t>
            </w:r>
          </w:p>
        </w:tc>
      </w:tr>
      <w:tr w:rsidR="00CA25B3" w:rsidRPr="00A74D3A" w:rsidTr="004172CE">
        <w:trPr>
          <w:gridAfter w:val="6"/>
          <w:wAfter w:w="6465" w:type="dxa"/>
          <w:trHeight w:val="20"/>
        </w:trPr>
        <w:tc>
          <w:tcPr>
            <w:tcW w:w="1980" w:type="dxa"/>
            <w:tcBorders>
              <w:left w:val="single" w:sz="4" w:space="0" w:color="auto"/>
              <w:bottom w:val="single" w:sz="6" w:space="0" w:color="auto"/>
              <w:right w:val="single" w:sz="4" w:space="0" w:color="auto"/>
            </w:tcBorders>
          </w:tcPr>
          <w:p w:rsidR="00CA25B3" w:rsidRPr="00A74D3A" w:rsidRDefault="00CA25B3" w:rsidP="004B2E18">
            <w:pPr>
              <w:rPr>
                <w:rFonts w:ascii="Arial" w:eastAsia="Batang" w:hAnsi="Arial" w:cs="Arial"/>
                <w:sz w:val="18"/>
                <w:szCs w:val="18"/>
                <w:lang w:val="uz-Cyrl-UZ"/>
              </w:rPr>
            </w:pPr>
            <w:r w:rsidRPr="00A74D3A">
              <w:rPr>
                <w:rFonts w:ascii="Arial" w:eastAsia="Batang" w:hAnsi="Arial" w:cs="Arial"/>
                <w:sz w:val="18"/>
                <w:szCs w:val="18"/>
                <w:lang w:val="uz-Cyrl-UZ"/>
              </w:rPr>
              <w:t xml:space="preserve">МЭРИТ 32,5% сус.к. (200 г/л+125 г/л) </w:t>
            </w:r>
          </w:p>
          <w:p w:rsidR="00CA25B3" w:rsidRPr="00A74D3A" w:rsidRDefault="00CA25B3" w:rsidP="004B2E18">
            <w:pPr>
              <w:rPr>
                <w:rFonts w:ascii="Arial" w:hAnsi="Arial" w:cs="Arial"/>
                <w:sz w:val="18"/>
                <w:szCs w:val="18"/>
                <w:lang w:val="uz-Cyrl-UZ"/>
              </w:rPr>
            </w:pPr>
            <w:r w:rsidRPr="00A74D3A">
              <w:rPr>
                <w:rFonts w:ascii="Arial" w:hAnsi="Arial" w:cs="Arial"/>
                <w:sz w:val="18"/>
                <w:szCs w:val="18"/>
                <w:lang w:val="uz-Cyrl-UZ"/>
              </w:rPr>
              <w:t xml:space="preserve">“BioVet-Servis Moxinur” ХК, </w:t>
            </w:r>
          </w:p>
          <w:p w:rsidR="00CA25B3" w:rsidRPr="00A74D3A" w:rsidRDefault="00CA25B3" w:rsidP="004B2E18">
            <w:pPr>
              <w:rPr>
                <w:rFonts w:ascii="Arial" w:hAnsi="Arial" w:cs="Arial"/>
                <w:sz w:val="18"/>
                <w:szCs w:val="18"/>
                <w:lang w:val="en-US"/>
              </w:rPr>
            </w:pPr>
            <w:r w:rsidRPr="00A74D3A">
              <w:rPr>
                <w:rFonts w:ascii="Arial" w:hAnsi="Arial" w:cs="Arial"/>
                <w:sz w:val="18"/>
                <w:szCs w:val="18"/>
                <w:lang w:val="uz-Cyrl-UZ"/>
              </w:rPr>
              <w:t>Ўзбекистон, 31.12.2022</w:t>
            </w:r>
          </w:p>
        </w:tc>
        <w:tc>
          <w:tcPr>
            <w:tcW w:w="992" w:type="dxa"/>
            <w:tcBorders>
              <w:left w:val="single" w:sz="4" w:space="0" w:color="auto"/>
              <w:bottom w:val="single" w:sz="6" w:space="0" w:color="auto"/>
            </w:tcBorders>
            <w:vAlign w:val="center"/>
          </w:tcPr>
          <w:p w:rsidR="00CA25B3" w:rsidRPr="00A74D3A" w:rsidRDefault="00CA25B3"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0,5-1,0</w:t>
            </w:r>
          </w:p>
        </w:tc>
        <w:tc>
          <w:tcPr>
            <w:tcW w:w="1276" w:type="dxa"/>
            <w:tcBorders>
              <w:bottom w:val="single" w:sz="6" w:space="0" w:color="auto"/>
            </w:tcBorders>
            <w:vAlign w:val="center"/>
          </w:tcPr>
          <w:p w:rsidR="00CA25B3" w:rsidRPr="00A74D3A" w:rsidRDefault="00CA25B3"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Помидор </w:t>
            </w:r>
          </w:p>
        </w:tc>
        <w:tc>
          <w:tcPr>
            <w:tcW w:w="1417" w:type="dxa"/>
            <w:tcBorders>
              <w:bottom w:val="single" w:sz="4" w:space="0" w:color="auto"/>
            </w:tcBorders>
            <w:vAlign w:val="center"/>
          </w:tcPr>
          <w:p w:rsidR="00CA25B3" w:rsidRPr="00A74D3A" w:rsidRDefault="00CA25B3" w:rsidP="004B2E18">
            <w:pPr>
              <w:rPr>
                <w:rFonts w:ascii="Arial" w:hAnsi="Arial" w:cs="Arial"/>
                <w:snapToGrid w:val="0"/>
                <w:sz w:val="18"/>
                <w:szCs w:val="18"/>
                <w:lang w:val="uz-Cyrl-UZ"/>
              </w:rPr>
            </w:pPr>
            <w:r w:rsidRPr="00A74D3A">
              <w:rPr>
                <w:rFonts w:ascii="Arial" w:hAnsi="Arial" w:cs="Arial"/>
                <w:snapToGrid w:val="0"/>
                <w:sz w:val="18"/>
                <w:szCs w:val="18"/>
                <w:lang w:val="uz-Cyrl-UZ"/>
              </w:rPr>
              <w:t>Фитофтороз, альтерна-риоз, септориоз</w:t>
            </w:r>
          </w:p>
        </w:tc>
        <w:tc>
          <w:tcPr>
            <w:tcW w:w="2552" w:type="dxa"/>
            <w:tcBorders>
              <w:bottom w:val="single" w:sz="4" w:space="0" w:color="auto"/>
            </w:tcBorders>
          </w:tcPr>
          <w:p w:rsidR="00CA25B3" w:rsidRPr="00A74D3A" w:rsidRDefault="00CA25B3" w:rsidP="004B2E18">
            <w:pPr>
              <w:rPr>
                <w:rFonts w:ascii="Arial" w:hAnsi="Arial" w:cs="Arial"/>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tcBorders>
              <w:bottom w:val="single" w:sz="4" w:space="0" w:color="auto"/>
            </w:tcBorders>
            <w:vAlign w:val="center"/>
          </w:tcPr>
          <w:p w:rsidR="00CA25B3" w:rsidRPr="00A74D3A" w:rsidRDefault="00CA25B3" w:rsidP="004B2E18">
            <w:pPr>
              <w:jc w:val="center"/>
              <w:rPr>
                <w:rFonts w:ascii="Arial" w:hAnsi="Arial" w:cs="Arial"/>
                <w:snapToGrid w:val="0"/>
                <w:spacing w:val="-6"/>
                <w:sz w:val="18"/>
                <w:szCs w:val="18"/>
              </w:rPr>
            </w:pPr>
            <w:r w:rsidRPr="00A74D3A">
              <w:rPr>
                <w:rFonts w:ascii="Arial" w:hAnsi="Arial" w:cs="Arial"/>
                <w:snapToGrid w:val="0"/>
                <w:spacing w:val="-6"/>
                <w:sz w:val="18"/>
                <w:szCs w:val="18"/>
              </w:rPr>
              <w:t>30</w:t>
            </w:r>
          </w:p>
        </w:tc>
        <w:tc>
          <w:tcPr>
            <w:tcW w:w="851" w:type="dxa"/>
            <w:tcBorders>
              <w:bottom w:val="single" w:sz="4" w:space="0" w:color="auto"/>
            </w:tcBorders>
            <w:vAlign w:val="center"/>
          </w:tcPr>
          <w:p w:rsidR="00CA25B3" w:rsidRPr="00A74D3A" w:rsidRDefault="00CA25B3" w:rsidP="004B2E18">
            <w:pPr>
              <w:jc w:val="center"/>
              <w:rPr>
                <w:rFonts w:ascii="Arial" w:hAnsi="Arial" w:cs="Arial"/>
                <w:sz w:val="18"/>
                <w:szCs w:val="18"/>
              </w:rPr>
            </w:pPr>
            <w:r w:rsidRPr="00A74D3A">
              <w:rPr>
                <w:rFonts w:ascii="Arial" w:hAnsi="Arial" w:cs="Arial"/>
                <w:sz w:val="18"/>
                <w:szCs w:val="18"/>
              </w:rPr>
              <w:t>2-3</w:t>
            </w:r>
          </w:p>
        </w:tc>
      </w:tr>
      <w:tr w:rsidR="00CA25B3" w:rsidRPr="00A74D3A" w:rsidTr="004172CE">
        <w:trPr>
          <w:gridAfter w:val="6"/>
          <w:wAfter w:w="6465" w:type="dxa"/>
          <w:trHeight w:val="20"/>
        </w:trPr>
        <w:tc>
          <w:tcPr>
            <w:tcW w:w="1980" w:type="dxa"/>
            <w:vMerge w:val="restart"/>
            <w:tcBorders>
              <w:left w:val="single" w:sz="4" w:space="0" w:color="auto"/>
              <w:right w:val="single" w:sz="4" w:space="0" w:color="auto"/>
            </w:tcBorders>
          </w:tcPr>
          <w:p w:rsidR="00CA25B3" w:rsidRPr="00A74D3A" w:rsidRDefault="00CA25B3" w:rsidP="004B2E18">
            <w:pPr>
              <w:rPr>
                <w:rFonts w:ascii="Arial" w:eastAsia="Batang" w:hAnsi="Arial" w:cs="Arial"/>
                <w:sz w:val="18"/>
                <w:szCs w:val="18"/>
              </w:rPr>
            </w:pPr>
            <w:r w:rsidRPr="00A74D3A">
              <w:rPr>
                <w:rFonts w:ascii="Arial" w:eastAsia="Batang" w:hAnsi="Arial" w:cs="Arial"/>
                <w:sz w:val="18"/>
                <w:szCs w:val="18"/>
              </w:rPr>
              <w:t xml:space="preserve">СТАР ТОП 32,5% сус.к. </w:t>
            </w:r>
          </w:p>
          <w:p w:rsidR="00CA25B3" w:rsidRPr="00A74D3A" w:rsidRDefault="00CA25B3" w:rsidP="004B2E18">
            <w:pPr>
              <w:rPr>
                <w:rFonts w:ascii="Arial" w:eastAsia="Batang" w:hAnsi="Arial" w:cs="Arial"/>
                <w:sz w:val="18"/>
                <w:szCs w:val="18"/>
              </w:rPr>
            </w:pPr>
            <w:r w:rsidRPr="00A74D3A">
              <w:rPr>
                <w:rFonts w:ascii="Arial" w:eastAsia="Batang" w:hAnsi="Arial" w:cs="Arial"/>
                <w:sz w:val="18"/>
                <w:szCs w:val="18"/>
                <w:lang w:val="uz-Cyrl-UZ"/>
              </w:rPr>
              <w:t>(</w:t>
            </w:r>
            <w:r w:rsidRPr="00A74D3A">
              <w:rPr>
                <w:rFonts w:ascii="Arial" w:eastAsia="Batang" w:hAnsi="Arial" w:cs="Arial"/>
                <w:sz w:val="18"/>
                <w:szCs w:val="18"/>
              </w:rPr>
              <w:t xml:space="preserve"> 200 г/л  + 125 г/л</w:t>
            </w:r>
            <w:r w:rsidRPr="00A74D3A">
              <w:rPr>
                <w:rFonts w:ascii="Arial" w:eastAsia="Batang" w:hAnsi="Arial" w:cs="Arial"/>
                <w:sz w:val="18"/>
                <w:szCs w:val="18"/>
                <w:lang w:val="uz-Cyrl-UZ"/>
              </w:rPr>
              <w:t>)</w:t>
            </w:r>
          </w:p>
          <w:p w:rsidR="00CA25B3" w:rsidRPr="00A74D3A" w:rsidRDefault="00CA25B3" w:rsidP="004B2E18">
            <w:pPr>
              <w:rPr>
                <w:rFonts w:ascii="Arial" w:eastAsia="Batang" w:hAnsi="Arial" w:cs="Arial"/>
                <w:sz w:val="18"/>
                <w:szCs w:val="18"/>
                <w:lang w:val="en-US"/>
              </w:rPr>
            </w:pPr>
            <w:r w:rsidRPr="00A74D3A">
              <w:rPr>
                <w:rFonts w:ascii="Arial" w:eastAsia="Batang" w:hAnsi="Arial" w:cs="Arial"/>
                <w:sz w:val="18"/>
                <w:szCs w:val="18"/>
                <w:lang w:val="en-US"/>
              </w:rPr>
              <w:t xml:space="preserve">« Top  Agro Trade» </w:t>
            </w:r>
            <w:r w:rsidRPr="00A74D3A">
              <w:rPr>
                <w:rFonts w:ascii="Arial" w:eastAsia="Batang" w:hAnsi="Arial" w:cs="Arial"/>
                <w:sz w:val="18"/>
                <w:szCs w:val="18"/>
              </w:rPr>
              <w:t>МЧЖ</w:t>
            </w:r>
            <w:r w:rsidRPr="00A74D3A">
              <w:rPr>
                <w:rFonts w:ascii="Arial" w:eastAsia="Batang" w:hAnsi="Arial" w:cs="Arial"/>
                <w:sz w:val="18"/>
                <w:szCs w:val="18"/>
                <w:lang w:val="en-US"/>
              </w:rPr>
              <w:t>,</w:t>
            </w:r>
          </w:p>
          <w:p w:rsidR="00CA25B3" w:rsidRPr="00A74D3A" w:rsidRDefault="00CA25B3" w:rsidP="004B2E18">
            <w:pPr>
              <w:rPr>
                <w:rFonts w:ascii="Arial" w:eastAsia="Batang" w:hAnsi="Arial" w:cs="Arial"/>
                <w:sz w:val="18"/>
                <w:szCs w:val="18"/>
                <w:lang w:val="en-US"/>
              </w:rPr>
            </w:pPr>
            <w:r w:rsidRPr="00A74D3A">
              <w:rPr>
                <w:rFonts w:ascii="Arial" w:eastAsia="Batang" w:hAnsi="Arial" w:cs="Arial"/>
                <w:sz w:val="18"/>
                <w:szCs w:val="18"/>
                <w:lang w:val="uz-Cyrl-UZ"/>
              </w:rPr>
              <w:t>Ў</w:t>
            </w:r>
            <w:r w:rsidRPr="00A74D3A">
              <w:rPr>
                <w:rFonts w:ascii="Arial" w:eastAsia="Batang" w:hAnsi="Arial" w:cs="Arial"/>
                <w:sz w:val="18"/>
                <w:szCs w:val="18"/>
              </w:rPr>
              <w:t>збекистон</w:t>
            </w:r>
          </w:p>
          <w:p w:rsidR="00CA25B3" w:rsidRPr="00A74D3A" w:rsidRDefault="00CA25B3" w:rsidP="004B2E18">
            <w:pPr>
              <w:rPr>
                <w:rFonts w:ascii="Arial" w:eastAsia="Batang" w:hAnsi="Arial" w:cs="Arial"/>
                <w:sz w:val="18"/>
                <w:szCs w:val="18"/>
                <w:lang w:val="en-US"/>
              </w:rPr>
            </w:pPr>
            <w:r w:rsidRPr="00A74D3A">
              <w:rPr>
                <w:rFonts w:ascii="Arial" w:eastAsia="Batang" w:hAnsi="Arial" w:cs="Arial"/>
                <w:sz w:val="18"/>
                <w:szCs w:val="18"/>
                <w:lang w:val="en-US"/>
              </w:rPr>
              <w:t>31.12.2025</w:t>
            </w:r>
          </w:p>
        </w:tc>
        <w:tc>
          <w:tcPr>
            <w:tcW w:w="992" w:type="dxa"/>
            <w:tcBorders>
              <w:left w:val="single" w:sz="4" w:space="0" w:color="auto"/>
              <w:bottom w:val="single" w:sz="6" w:space="0" w:color="auto"/>
            </w:tcBorders>
            <w:vAlign w:val="center"/>
          </w:tcPr>
          <w:p w:rsidR="00CA25B3" w:rsidRPr="00A74D3A" w:rsidRDefault="00CA25B3"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0,5</w:t>
            </w:r>
          </w:p>
        </w:tc>
        <w:tc>
          <w:tcPr>
            <w:tcW w:w="1276" w:type="dxa"/>
            <w:tcBorders>
              <w:bottom w:val="single" w:sz="6" w:space="0" w:color="auto"/>
            </w:tcBorders>
            <w:vAlign w:val="center"/>
          </w:tcPr>
          <w:p w:rsidR="00CA25B3" w:rsidRPr="00A74D3A" w:rsidRDefault="00CA25B3" w:rsidP="004B2E18">
            <w:pPr>
              <w:rPr>
                <w:rFonts w:ascii="Arial" w:hAnsi="Arial" w:cs="Arial"/>
                <w:snapToGrid w:val="0"/>
                <w:sz w:val="18"/>
                <w:szCs w:val="18"/>
                <w:lang w:val="uz-Cyrl-UZ"/>
              </w:rPr>
            </w:pPr>
            <w:r w:rsidRPr="00A74D3A">
              <w:rPr>
                <w:rFonts w:ascii="Arial" w:hAnsi="Arial" w:cs="Arial"/>
                <w:snapToGrid w:val="0"/>
                <w:sz w:val="18"/>
                <w:szCs w:val="18"/>
                <w:lang w:val="uz-Cyrl-UZ"/>
              </w:rPr>
              <w:t>Олма</w:t>
            </w:r>
          </w:p>
        </w:tc>
        <w:tc>
          <w:tcPr>
            <w:tcW w:w="1417" w:type="dxa"/>
            <w:tcBorders>
              <w:bottom w:val="single" w:sz="6" w:space="0" w:color="auto"/>
            </w:tcBorders>
            <w:vAlign w:val="center"/>
          </w:tcPr>
          <w:p w:rsidR="00CA25B3" w:rsidRPr="00A74D3A" w:rsidRDefault="00CA25B3"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Калмараз,         </w:t>
            </w:r>
          </w:p>
          <w:p w:rsidR="00CA25B3" w:rsidRPr="00A74D3A" w:rsidRDefault="00CA25B3" w:rsidP="004B2E18">
            <w:pPr>
              <w:rPr>
                <w:rFonts w:ascii="Arial" w:hAnsi="Arial" w:cs="Arial"/>
                <w:snapToGrid w:val="0"/>
                <w:sz w:val="18"/>
                <w:szCs w:val="18"/>
                <w:lang w:val="uz-Cyrl-UZ"/>
              </w:rPr>
            </w:pPr>
            <w:r w:rsidRPr="00A74D3A">
              <w:rPr>
                <w:rFonts w:ascii="Arial" w:hAnsi="Arial" w:cs="Arial"/>
                <w:snapToGrid w:val="0"/>
                <w:sz w:val="18"/>
                <w:szCs w:val="18"/>
                <w:lang w:val="uz-Cyrl-UZ"/>
              </w:rPr>
              <w:t>ун шудринг</w:t>
            </w:r>
          </w:p>
        </w:tc>
        <w:tc>
          <w:tcPr>
            <w:tcW w:w="2552" w:type="dxa"/>
          </w:tcPr>
          <w:p w:rsidR="00CA25B3" w:rsidRPr="00A74D3A" w:rsidRDefault="00CA25B3"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Ўсимликнинг  ўсув даврида пуркалади</w:t>
            </w:r>
          </w:p>
        </w:tc>
        <w:tc>
          <w:tcPr>
            <w:tcW w:w="992" w:type="dxa"/>
            <w:vAlign w:val="center"/>
          </w:tcPr>
          <w:p w:rsidR="00CA25B3" w:rsidRPr="00A74D3A" w:rsidRDefault="00CA25B3" w:rsidP="004B2E18">
            <w:pPr>
              <w:jc w:val="center"/>
              <w:rPr>
                <w:rFonts w:ascii="Arial" w:hAnsi="Arial" w:cs="Arial"/>
                <w:snapToGrid w:val="0"/>
                <w:spacing w:val="-6"/>
                <w:sz w:val="18"/>
                <w:szCs w:val="18"/>
              </w:rPr>
            </w:pPr>
            <w:r w:rsidRPr="00A74D3A">
              <w:rPr>
                <w:rFonts w:ascii="Arial" w:hAnsi="Arial" w:cs="Arial"/>
                <w:snapToGrid w:val="0"/>
                <w:spacing w:val="-6"/>
                <w:sz w:val="18"/>
                <w:szCs w:val="18"/>
              </w:rPr>
              <w:t>30</w:t>
            </w:r>
          </w:p>
        </w:tc>
        <w:tc>
          <w:tcPr>
            <w:tcW w:w="851" w:type="dxa"/>
            <w:tcBorders>
              <w:right w:val="single" w:sz="4" w:space="0" w:color="auto"/>
            </w:tcBorders>
            <w:vAlign w:val="center"/>
          </w:tcPr>
          <w:p w:rsidR="00CA25B3" w:rsidRPr="00A74D3A" w:rsidRDefault="00CA25B3" w:rsidP="004B2E18">
            <w:pPr>
              <w:tabs>
                <w:tab w:val="center" w:pos="3433"/>
              </w:tabs>
              <w:jc w:val="center"/>
              <w:rPr>
                <w:rFonts w:ascii="Arial" w:hAnsi="Arial" w:cs="Arial"/>
                <w:snapToGrid w:val="0"/>
                <w:spacing w:val="-6"/>
                <w:sz w:val="18"/>
                <w:szCs w:val="18"/>
              </w:rPr>
            </w:pPr>
            <w:r w:rsidRPr="00A74D3A">
              <w:rPr>
                <w:rFonts w:ascii="Arial" w:hAnsi="Arial" w:cs="Arial"/>
                <w:snapToGrid w:val="0"/>
                <w:spacing w:val="-6"/>
                <w:sz w:val="18"/>
                <w:szCs w:val="18"/>
              </w:rPr>
              <w:t>2-3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bottom w:val="single" w:sz="6"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0,4</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Оидиум</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30</w:t>
            </w:r>
          </w:p>
        </w:tc>
        <w:tc>
          <w:tcPr>
            <w:tcW w:w="851" w:type="dxa"/>
            <w:vAlign w:val="center"/>
          </w:tcPr>
          <w:p w:rsidR="004B2E18" w:rsidRPr="00A74D3A" w:rsidRDefault="004B2E18" w:rsidP="004B2E18">
            <w:pPr>
              <w:tabs>
                <w:tab w:val="center" w:pos="3433"/>
              </w:tabs>
              <w:jc w:val="center"/>
              <w:rPr>
                <w:rFonts w:ascii="Arial" w:hAnsi="Arial" w:cs="Arial"/>
                <w:snapToGrid w:val="0"/>
                <w:spacing w:val="-6"/>
                <w:sz w:val="18"/>
                <w:szCs w:val="18"/>
              </w:rPr>
            </w:pPr>
            <w:r w:rsidRPr="00A74D3A">
              <w:rPr>
                <w:rFonts w:ascii="Arial" w:hAnsi="Arial" w:cs="Arial"/>
                <w:snapToGrid w:val="0"/>
                <w:spacing w:val="-6"/>
                <w:sz w:val="18"/>
                <w:szCs w:val="18"/>
              </w:rPr>
              <w:t>2-3</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z w:val="18"/>
                <w:szCs w:val="18"/>
              </w:rPr>
            </w:pPr>
            <w:r w:rsidRPr="00A74D3A">
              <w:rPr>
                <w:rFonts w:ascii="Arial" w:hAnsi="Arial" w:cs="Arial"/>
                <w:sz w:val="18"/>
                <w:szCs w:val="18"/>
                <w:lang w:val="en-US"/>
              </w:rPr>
              <w:t>AZOKSI</w:t>
            </w:r>
            <w:r w:rsidRPr="00A74D3A">
              <w:rPr>
                <w:rFonts w:ascii="Arial" w:hAnsi="Arial" w:cs="Arial"/>
                <w:sz w:val="18"/>
                <w:szCs w:val="18"/>
              </w:rPr>
              <w:t xml:space="preserve">  </w:t>
            </w:r>
            <w:r w:rsidRPr="00A74D3A">
              <w:rPr>
                <w:rFonts w:ascii="Arial" w:hAnsi="Arial" w:cs="Arial"/>
                <w:sz w:val="18"/>
                <w:szCs w:val="18"/>
                <w:lang w:val="en-US"/>
              </w:rPr>
              <w:t>Duo</w:t>
            </w:r>
            <w:r w:rsidRPr="00A74D3A">
              <w:rPr>
                <w:rFonts w:ascii="Arial" w:hAnsi="Arial" w:cs="Arial"/>
                <w:sz w:val="18"/>
                <w:szCs w:val="18"/>
                <w:lang w:val="uz-Cyrl-UZ"/>
              </w:rPr>
              <w:t xml:space="preserve"> 32,5%</w:t>
            </w:r>
            <w:r w:rsidRPr="00A74D3A">
              <w:rPr>
                <w:rFonts w:ascii="Arial" w:hAnsi="Arial" w:cs="Arial"/>
                <w:sz w:val="18"/>
                <w:szCs w:val="18"/>
              </w:rPr>
              <w:t xml:space="preserve"> сус.к.</w:t>
            </w:r>
          </w:p>
          <w:p w:rsidR="004B2E18" w:rsidRPr="00A74D3A" w:rsidRDefault="004B2E18" w:rsidP="004B2E18">
            <w:pPr>
              <w:rPr>
                <w:rFonts w:ascii="Arial" w:hAnsi="Arial" w:cs="Arial"/>
                <w:sz w:val="18"/>
                <w:szCs w:val="18"/>
                <w:lang w:val="uz-Cyrl-UZ"/>
              </w:rPr>
            </w:pPr>
            <w:r w:rsidRPr="00A74D3A">
              <w:rPr>
                <w:rFonts w:ascii="Arial" w:hAnsi="Arial" w:cs="Arial"/>
                <w:sz w:val="18"/>
                <w:szCs w:val="18"/>
              </w:rPr>
              <w:t>(</w:t>
            </w:r>
            <w:r w:rsidRPr="00A74D3A">
              <w:rPr>
                <w:rFonts w:ascii="Arial" w:hAnsi="Arial" w:cs="Arial"/>
                <w:sz w:val="18"/>
                <w:szCs w:val="18"/>
                <w:lang w:val="uz-Cyrl-UZ"/>
              </w:rPr>
              <w:t xml:space="preserve"> 200 г/л +125г/л)</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«Awiner o’g’it» МЧЖ,</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Ўзбекистон</w:t>
            </w:r>
          </w:p>
          <w:p w:rsidR="004B2E18" w:rsidRPr="00A74D3A" w:rsidRDefault="004B2E18" w:rsidP="004B2E18">
            <w:pPr>
              <w:rPr>
                <w:rFonts w:ascii="Arial" w:hAnsi="Arial" w:cs="Arial"/>
                <w:sz w:val="18"/>
                <w:szCs w:val="18"/>
                <w:lang w:val="en-US"/>
              </w:rPr>
            </w:pPr>
            <w:r w:rsidRPr="00A74D3A">
              <w:rPr>
                <w:rFonts w:ascii="Arial" w:hAnsi="Arial" w:cs="Arial"/>
                <w:sz w:val="18"/>
                <w:szCs w:val="18"/>
                <w:lang w:val="en-US"/>
              </w:rPr>
              <w:t>30.04.2026</w:t>
            </w:r>
          </w:p>
        </w:tc>
        <w:tc>
          <w:tcPr>
            <w:tcW w:w="992" w:type="dxa"/>
            <w:tcBorders>
              <w:left w:val="single" w:sz="4" w:space="0" w:color="auto"/>
              <w:bottom w:val="single" w:sz="6"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0,5</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en-US"/>
              </w:rPr>
              <w:t>M</w:t>
            </w:r>
            <w:r w:rsidRPr="00A74D3A">
              <w:rPr>
                <w:rFonts w:ascii="Arial" w:hAnsi="Arial" w:cs="Arial"/>
                <w:snapToGrid w:val="0"/>
                <w:sz w:val="18"/>
                <w:szCs w:val="18"/>
                <w:lang w:val="uz-Cyrl-UZ"/>
              </w:rPr>
              <w:t>илдью</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2-3</w:t>
            </w:r>
          </w:p>
        </w:tc>
      </w:tr>
      <w:tr w:rsidR="004B2E18" w:rsidRPr="00A74D3A" w:rsidTr="004172CE">
        <w:trPr>
          <w:gridAfter w:val="6"/>
          <w:wAfter w:w="6465" w:type="dxa"/>
          <w:trHeight w:val="20"/>
        </w:trPr>
        <w:tc>
          <w:tcPr>
            <w:tcW w:w="1980" w:type="dxa"/>
            <w:tcBorders>
              <w:left w:val="single" w:sz="4" w:space="0" w:color="auto"/>
              <w:bottom w:val="single" w:sz="6" w:space="0" w:color="auto"/>
              <w:right w:val="single" w:sz="4" w:space="0" w:color="auto"/>
            </w:tcBorders>
          </w:tcPr>
          <w:p w:rsidR="004B2E18" w:rsidRPr="00A74D3A" w:rsidRDefault="004B2E18" w:rsidP="004B2E18">
            <w:pPr>
              <w:rPr>
                <w:rFonts w:ascii="Arial" w:eastAsia="Batang" w:hAnsi="Arial" w:cs="Arial"/>
                <w:sz w:val="18"/>
                <w:szCs w:val="18"/>
              </w:rPr>
            </w:pPr>
            <w:r w:rsidRPr="00A74D3A">
              <w:rPr>
                <w:rFonts w:ascii="Arial" w:eastAsia="Batang" w:hAnsi="Arial" w:cs="Arial"/>
                <w:sz w:val="18"/>
                <w:szCs w:val="18"/>
                <w:lang w:val="en-US"/>
              </w:rPr>
              <w:t>CAMISTAR</w:t>
            </w:r>
            <w:r w:rsidRPr="00A74D3A">
              <w:rPr>
                <w:rFonts w:ascii="Arial" w:eastAsia="Batang" w:hAnsi="Arial" w:cs="Arial"/>
                <w:sz w:val="18"/>
                <w:szCs w:val="18"/>
              </w:rPr>
              <w:t xml:space="preserve">  </w:t>
            </w:r>
            <w:r w:rsidRPr="00A74D3A">
              <w:rPr>
                <w:rFonts w:ascii="Arial" w:eastAsia="Batang" w:hAnsi="Arial" w:cs="Arial"/>
                <w:sz w:val="18"/>
                <w:szCs w:val="18"/>
                <w:lang w:val="en-US"/>
              </w:rPr>
              <w:t>SC</w:t>
            </w:r>
            <w:r w:rsidRPr="00A74D3A">
              <w:rPr>
                <w:rFonts w:ascii="Arial" w:eastAsia="Batang" w:hAnsi="Arial" w:cs="Arial"/>
                <w:sz w:val="18"/>
                <w:szCs w:val="18"/>
              </w:rPr>
              <w:t xml:space="preserve">             </w:t>
            </w:r>
          </w:p>
          <w:p w:rsidR="004B2E18" w:rsidRPr="00A74D3A" w:rsidRDefault="004B2E18" w:rsidP="004B2E18">
            <w:pPr>
              <w:rPr>
                <w:rFonts w:ascii="Arial" w:eastAsia="Batang" w:hAnsi="Arial" w:cs="Arial"/>
                <w:sz w:val="18"/>
                <w:szCs w:val="18"/>
              </w:rPr>
            </w:pPr>
            <w:r w:rsidRPr="00A74D3A">
              <w:rPr>
                <w:rFonts w:ascii="Arial" w:eastAsia="Batang" w:hAnsi="Arial" w:cs="Arial"/>
                <w:sz w:val="18"/>
                <w:szCs w:val="18"/>
              </w:rPr>
              <w:t>Камистар 32,5%  сус.к.</w:t>
            </w:r>
            <w:r w:rsidRPr="00A74D3A">
              <w:rPr>
                <w:rFonts w:ascii="Arial" w:eastAsia="Batang" w:hAnsi="Arial" w:cs="Arial"/>
                <w:b/>
                <w:sz w:val="18"/>
                <w:szCs w:val="18"/>
              </w:rPr>
              <w:t xml:space="preserve"> </w:t>
            </w:r>
            <w:r w:rsidRPr="00A74D3A">
              <w:rPr>
                <w:rFonts w:ascii="Arial" w:eastAsia="Batang" w:hAnsi="Arial" w:cs="Arial"/>
                <w:b/>
                <w:sz w:val="18"/>
                <w:szCs w:val="18"/>
                <w:lang w:val="uz-Cyrl-UZ"/>
              </w:rPr>
              <w:t>(</w:t>
            </w:r>
            <w:r w:rsidRPr="00A74D3A">
              <w:rPr>
                <w:rFonts w:ascii="Arial" w:eastAsia="Batang" w:hAnsi="Arial" w:cs="Arial"/>
                <w:sz w:val="18"/>
                <w:szCs w:val="18"/>
              </w:rPr>
              <w:t xml:space="preserve"> 200 г/л +   125 г/л</w:t>
            </w:r>
            <w:r w:rsidRPr="00A74D3A">
              <w:rPr>
                <w:rFonts w:ascii="Arial" w:eastAsia="Batang" w:hAnsi="Arial" w:cs="Arial"/>
                <w:sz w:val="18"/>
                <w:szCs w:val="18"/>
                <w:lang w:val="uz-Cyrl-UZ"/>
              </w:rPr>
              <w:t>)</w:t>
            </w:r>
            <w:r w:rsidRPr="00A74D3A">
              <w:rPr>
                <w:rFonts w:ascii="Arial" w:eastAsia="Batang" w:hAnsi="Arial" w:cs="Arial"/>
                <w:sz w:val="18"/>
                <w:szCs w:val="18"/>
              </w:rPr>
              <w:t xml:space="preserve">                         « </w:t>
            </w:r>
            <w:r w:rsidRPr="00A74D3A">
              <w:rPr>
                <w:rFonts w:ascii="Arial" w:eastAsia="Batang" w:hAnsi="Arial" w:cs="Arial"/>
                <w:sz w:val="18"/>
                <w:szCs w:val="18"/>
                <w:lang w:val="en-US"/>
              </w:rPr>
              <w:t>Salar</w:t>
            </w:r>
            <w:r w:rsidRPr="00A74D3A">
              <w:rPr>
                <w:rFonts w:ascii="Arial" w:eastAsia="Batang" w:hAnsi="Arial" w:cs="Arial"/>
                <w:sz w:val="18"/>
                <w:szCs w:val="18"/>
              </w:rPr>
              <w:t xml:space="preserve"> </w:t>
            </w:r>
            <w:r w:rsidRPr="00A74D3A">
              <w:rPr>
                <w:rFonts w:ascii="Arial" w:eastAsia="Batang" w:hAnsi="Arial" w:cs="Arial"/>
                <w:sz w:val="18"/>
                <w:szCs w:val="18"/>
                <w:lang w:val="en-US"/>
              </w:rPr>
              <w:t>Agromarket</w:t>
            </w:r>
            <w:r w:rsidRPr="00A74D3A">
              <w:rPr>
                <w:rFonts w:ascii="Arial" w:eastAsia="Batang" w:hAnsi="Arial" w:cs="Arial"/>
                <w:sz w:val="18"/>
                <w:szCs w:val="18"/>
              </w:rPr>
              <w:t xml:space="preserve"> » МЧЖ,                    </w:t>
            </w:r>
            <w:r w:rsidRPr="00A74D3A">
              <w:rPr>
                <w:rFonts w:ascii="Arial" w:eastAsia="Batang" w:hAnsi="Arial" w:cs="Arial"/>
                <w:sz w:val="18"/>
                <w:szCs w:val="18"/>
                <w:lang w:val="uz-Cyrl-UZ"/>
              </w:rPr>
              <w:t>Ў</w:t>
            </w:r>
            <w:r w:rsidRPr="00A74D3A">
              <w:rPr>
                <w:rFonts w:ascii="Arial" w:eastAsia="Batang" w:hAnsi="Arial" w:cs="Arial"/>
                <w:sz w:val="18"/>
                <w:szCs w:val="18"/>
              </w:rPr>
              <w:t xml:space="preserve">збекистон  </w:t>
            </w:r>
          </w:p>
          <w:p w:rsidR="004B2E18" w:rsidRPr="00A74D3A" w:rsidRDefault="004B2E18" w:rsidP="004B2E18">
            <w:pPr>
              <w:rPr>
                <w:rFonts w:ascii="Arial" w:eastAsia="Batang" w:hAnsi="Arial" w:cs="Arial"/>
                <w:sz w:val="18"/>
                <w:szCs w:val="18"/>
              </w:rPr>
            </w:pPr>
            <w:r w:rsidRPr="00A74D3A">
              <w:rPr>
                <w:rFonts w:ascii="Arial" w:eastAsia="Batang" w:hAnsi="Arial" w:cs="Arial"/>
                <w:sz w:val="18"/>
                <w:szCs w:val="18"/>
              </w:rPr>
              <w:t xml:space="preserve">31.12.2025    </w:t>
            </w:r>
          </w:p>
        </w:tc>
        <w:tc>
          <w:tcPr>
            <w:tcW w:w="992" w:type="dxa"/>
            <w:tcBorders>
              <w:left w:val="single" w:sz="4" w:space="0" w:color="auto"/>
              <w:bottom w:val="single" w:sz="6"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lang w:val="en-US"/>
              </w:rPr>
              <w:t>0</w:t>
            </w:r>
            <w:r w:rsidRPr="00A74D3A">
              <w:rPr>
                <w:rFonts w:ascii="Arial" w:hAnsi="Arial" w:cs="Arial"/>
                <w:snapToGrid w:val="0"/>
                <w:sz w:val="18"/>
                <w:szCs w:val="18"/>
              </w:rPr>
              <w:t>,</w:t>
            </w:r>
            <w:r w:rsidRPr="00A74D3A">
              <w:rPr>
                <w:rFonts w:ascii="Arial" w:hAnsi="Arial" w:cs="Arial"/>
                <w:snapToGrid w:val="0"/>
                <w:sz w:val="18"/>
                <w:szCs w:val="18"/>
                <w:lang w:val="en-US"/>
              </w:rPr>
              <w:t>5</w:t>
            </w:r>
          </w:p>
        </w:tc>
        <w:tc>
          <w:tcPr>
            <w:tcW w:w="1276" w:type="dxa"/>
            <w:tcBorders>
              <w:bottom w:val="single" w:sz="6" w:space="0" w:color="auto"/>
            </w:tcBorders>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Пиёз</w:t>
            </w:r>
          </w:p>
        </w:tc>
        <w:tc>
          <w:tcPr>
            <w:tcW w:w="1417" w:type="dxa"/>
            <w:tcBorders>
              <w:bottom w:val="single" w:sz="6" w:space="0" w:color="auto"/>
            </w:tcBorders>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Пероноспороз</w:t>
            </w:r>
          </w:p>
        </w:tc>
        <w:tc>
          <w:tcPr>
            <w:tcW w:w="2552" w:type="dxa"/>
            <w:tcBorders>
              <w:bottom w:val="single" w:sz="6" w:space="0" w:color="auto"/>
            </w:tcBorders>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Ўсимликнинг  ўсув  даврида пуркалади</w:t>
            </w:r>
          </w:p>
        </w:tc>
        <w:tc>
          <w:tcPr>
            <w:tcW w:w="992" w:type="dxa"/>
            <w:tcBorders>
              <w:bottom w:val="single" w:sz="6" w:space="0" w:color="auto"/>
            </w:tcBorders>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1-2</w:t>
            </w:r>
          </w:p>
        </w:tc>
      </w:tr>
      <w:tr w:rsidR="004B2E18" w:rsidRPr="00A74D3A" w:rsidTr="004172CE">
        <w:trPr>
          <w:gridAfter w:val="6"/>
          <w:wAfter w:w="6465" w:type="dxa"/>
          <w:trHeight w:val="20"/>
        </w:trPr>
        <w:tc>
          <w:tcPr>
            <w:tcW w:w="1980" w:type="dxa"/>
            <w:tcBorders>
              <w:left w:val="single" w:sz="4" w:space="0" w:color="auto"/>
              <w:bottom w:val="single" w:sz="6" w:space="0" w:color="auto"/>
              <w:right w:val="single" w:sz="4" w:space="0" w:color="auto"/>
            </w:tcBorders>
          </w:tcPr>
          <w:p w:rsidR="004B2E18" w:rsidRPr="00A74D3A" w:rsidRDefault="004B2E18" w:rsidP="004B2E18">
            <w:pPr>
              <w:rPr>
                <w:rFonts w:ascii="Arial" w:eastAsia="Batang" w:hAnsi="Arial" w:cs="Arial"/>
                <w:sz w:val="18"/>
                <w:szCs w:val="18"/>
              </w:rPr>
            </w:pPr>
            <w:r w:rsidRPr="00A74D3A">
              <w:rPr>
                <w:rFonts w:ascii="Arial" w:eastAsia="Batang" w:hAnsi="Arial" w:cs="Arial"/>
                <w:sz w:val="18"/>
                <w:szCs w:val="18"/>
                <w:lang w:val="en-US"/>
              </w:rPr>
              <w:lastRenderedPageBreak/>
              <w:t>FAZOXIDEN</w:t>
            </w:r>
            <w:r w:rsidRPr="00A74D3A">
              <w:rPr>
                <w:rFonts w:ascii="Arial" w:eastAsia="Batang" w:hAnsi="Arial" w:cs="Arial"/>
                <w:sz w:val="18"/>
                <w:szCs w:val="18"/>
              </w:rPr>
              <w:t xml:space="preserve"> 40% </w:t>
            </w:r>
            <w:r w:rsidRPr="00A74D3A">
              <w:rPr>
                <w:rFonts w:ascii="Arial" w:eastAsia="Batang" w:hAnsi="Arial" w:cs="Arial"/>
                <w:sz w:val="18"/>
                <w:szCs w:val="18"/>
                <w:lang w:val="en-US"/>
              </w:rPr>
              <w:t>SC</w:t>
            </w:r>
            <w:r w:rsidRPr="00A74D3A">
              <w:rPr>
                <w:rFonts w:ascii="Arial" w:eastAsia="Batang" w:hAnsi="Arial" w:cs="Arial"/>
                <w:sz w:val="18"/>
                <w:szCs w:val="18"/>
              </w:rPr>
              <w:t xml:space="preserve"> (</w:t>
            </w:r>
            <w:r w:rsidRPr="00A74D3A">
              <w:rPr>
                <w:rFonts w:ascii="Arial" w:eastAsia="Batang" w:hAnsi="Arial" w:cs="Arial"/>
                <w:sz w:val="18"/>
                <w:szCs w:val="18"/>
                <w:lang w:val="uz-Cyrl-UZ"/>
              </w:rPr>
              <w:t>Фаз</w:t>
            </w:r>
            <w:r w:rsidRPr="00A74D3A">
              <w:rPr>
                <w:rFonts w:ascii="Arial" w:eastAsia="Batang" w:hAnsi="Arial" w:cs="Arial"/>
                <w:sz w:val="18"/>
                <w:szCs w:val="18"/>
              </w:rPr>
              <w:t>оксиден 40% сус.к.)</w:t>
            </w:r>
          </w:p>
          <w:p w:rsidR="004B2E18" w:rsidRPr="00A74D3A" w:rsidRDefault="004B2E18" w:rsidP="004B2E18">
            <w:pPr>
              <w:rPr>
                <w:rFonts w:ascii="Arial" w:eastAsia="Batang" w:hAnsi="Arial" w:cs="Arial"/>
                <w:b/>
                <w:i/>
                <w:sz w:val="18"/>
                <w:szCs w:val="18"/>
              </w:rPr>
            </w:pPr>
            <w:r w:rsidRPr="00A74D3A">
              <w:rPr>
                <w:rFonts w:ascii="Arial" w:eastAsia="Batang" w:hAnsi="Arial" w:cs="Arial"/>
                <w:i/>
                <w:sz w:val="18"/>
                <w:szCs w:val="18"/>
              </w:rPr>
              <w:t>(250 г/л +</w:t>
            </w:r>
            <w:r w:rsidRPr="00A74D3A">
              <w:rPr>
                <w:rFonts w:ascii="Arial" w:eastAsia="Batang" w:hAnsi="Arial" w:cs="Arial"/>
                <w:i/>
                <w:sz w:val="18"/>
                <w:szCs w:val="18"/>
                <w:lang w:val="uz-Cyrl-UZ"/>
              </w:rPr>
              <w:t xml:space="preserve"> </w:t>
            </w:r>
            <w:r w:rsidRPr="00A74D3A">
              <w:rPr>
                <w:rFonts w:ascii="Arial" w:eastAsia="Batang" w:hAnsi="Arial" w:cs="Arial"/>
                <w:i/>
                <w:sz w:val="18"/>
                <w:szCs w:val="18"/>
              </w:rPr>
              <w:t>150 г/л)</w:t>
            </w:r>
          </w:p>
          <w:p w:rsidR="004B2E18" w:rsidRPr="00A74D3A" w:rsidRDefault="004B2E18" w:rsidP="004B2E18">
            <w:pPr>
              <w:rPr>
                <w:rFonts w:ascii="Arial" w:eastAsia="Batang" w:hAnsi="Arial" w:cs="Arial"/>
                <w:sz w:val="18"/>
                <w:szCs w:val="18"/>
              </w:rPr>
            </w:pPr>
            <w:r w:rsidRPr="00A74D3A">
              <w:rPr>
                <w:rFonts w:ascii="Arial" w:eastAsia="Batang" w:hAnsi="Arial" w:cs="Arial"/>
                <w:sz w:val="18"/>
                <w:szCs w:val="18"/>
              </w:rPr>
              <w:t>« Кохинур»</w:t>
            </w:r>
            <w:r w:rsidRPr="00A74D3A">
              <w:rPr>
                <w:rFonts w:ascii="Arial" w:eastAsia="Batang" w:hAnsi="Arial" w:cs="Arial"/>
                <w:sz w:val="18"/>
                <w:szCs w:val="18"/>
                <w:lang w:val="uz-Cyrl-UZ"/>
              </w:rPr>
              <w:t xml:space="preserve"> ХК</w:t>
            </w:r>
            <w:r w:rsidRPr="00A74D3A">
              <w:rPr>
                <w:rFonts w:ascii="Arial" w:eastAsia="Batang" w:hAnsi="Arial" w:cs="Arial"/>
                <w:sz w:val="18"/>
                <w:szCs w:val="18"/>
              </w:rPr>
              <w:t xml:space="preserve">, </w:t>
            </w:r>
          </w:p>
          <w:p w:rsidR="004B2E18" w:rsidRPr="00A74D3A" w:rsidRDefault="004B2E18" w:rsidP="004B2E18">
            <w:pPr>
              <w:rPr>
                <w:rFonts w:ascii="Arial" w:eastAsia="Batang" w:hAnsi="Arial" w:cs="Arial"/>
                <w:i/>
                <w:sz w:val="18"/>
                <w:szCs w:val="18"/>
                <w:lang w:val="uz-Cyrl-UZ"/>
              </w:rPr>
            </w:pPr>
            <w:r w:rsidRPr="00A74D3A">
              <w:rPr>
                <w:rFonts w:ascii="Arial" w:eastAsia="Batang" w:hAnsi="Arial" w:cs="Arial"/>
                <w:sz w:val="18"/>
                <w:szCs w:val="18"/>
                <w:lang w:val="uz-Cyrl-UZ"/>
              </w:rPr>
              <w:t>Ўзбекистон</w:t>
            </w:r>
          </w:p>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uz-Cyrl-UZ"/>
              </w:rPr>
              <w:t>31.12.2023</w:t>
            </w:r>
          </w:p>
        </w:tc>
        <w:tc>
          <w:tcPr>
            <w:tcW w:w="992" w:type="dxa"/>
            <w:tcBorders>
              <w:left w:val="single" w:sz="4" w:space="0" w:color="auto"/>
              <w:bottom w:val="single" w:sz="6"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0,5</w:t>
            </w:r>
          </w:p>
        </w:tc>
        <w:tc>
          <w:tcPr>
            <w:tcW w:w="1276" w:type="dxa"/>
            <w:tcBorders>
              <w:bottom w:val="single" w:sz="6" w:space="0" w:color="auto"/>
            </w:tcBorders>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Ток </w:t>
            </w:r>
          </w:p>
        </w:tc>
        <w:tc>
          <w:tcPr>
            <w:tcW w:w="1417" w:type="dxa"/>
            <w:tcBorders>
              <w:bottom w:val="single" w:sz="4" w:space="0" w:color="auto"/>
            </w:tcBorders>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Оидиум, милдью</w:t>
            </w:r>
          </w:p>
        </w:tc>
        <w:tc>
          <w:tcPr>
            <w:tcW w:w="2552" w:type="dxa"/>
            <w:tcBorders>
              <w:bottom w:val="single" w:sz="4" w:space="0" w:color="auto"/>
            </w:tcBorders>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Ўсимликнинг  ўсув  даврида пуркалади</w:t>
            </w:r>
          </w:p>
        </w:tc>
        <w:tc>
          <w:tcPr>
            <w:tcW w:w="992" w:type="dxa"/>
            <w:tcBorders>
              <w:bottom w:val="single" w:sz="4" w:space="0" w:color="auto"/>
            </w:tcBorders>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30</w:t>
            </w:r>
          </w:p>
        </w:tc>
        <w:tc>
          <w:tcPr>
            <w:tcW w:w="851" w:type="dxa"/>
            <w:tcBorders>
              <w:bottom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1-2</w:t>
            </w:r>
          </w:p>
        </w:tc>
      </w:tr>
      <w:tr w:rsidR="004B2E18" w:rsidRPr="00A74D3A" w:rsidTr="004172CE">
        <w:trPr>
          <w:gridAfter w:val="6"/>
          <w:wAfter w:w="6465" w:type="dxa"/>
          <w:trHeight w:val="20"/>
        </w:trPr>
        <w:tc>
          <w:tcPr>
            <w:tcW w:w="1980" w:type="dxa"/>
            <w:vMerge w:val="restart"/>
            <w:tcBorders>
              <w:left w:val="single" w:sz="4" w:space="0" w:color="auto"/>
              <w:right w:val="single" w:sz="4" w:space="0" w:color="auto"/>
            </w:tcBorders>
          </w:tcPr>
          <w:p w:rsidR="004B2E18" w:rsidRPr="00A74D3A" w:rsidRDefault="004B2E18" w:rsidP="004B2E18">
            <w:pPr>
              <w:rPr>
                <w:rFonts w:ascii="Arial" w:eastAsia="Batang" w:hAnsi="Arial" w:cs="Arial"/>
                <w:sz w:val="18"/>
                <w:szCs w:val="18"/>
                <w:lang w:val="en-US"/>
              </w:rPr>
            </w:pPr>
            <w:r w:rsidRPr="00A74D3A">
              <w:rPr>
                <w:rFonts w:ascii="Arial" w:eastAsia="Batang" w:hAnsi="Arial" w:cs="Arial"/>
                <w:sz w:val="18"/>
                <w:szCs w:val="18"/>
                <w:lang w:val="en-US"/>
              </w:rPr>
              <w:t xml:space="preserve">NEZATEM Top  32,5%  </w:t>
            </w:r>
            <w:r w:rsidRPr="00A74D3A">
              <w:rPr>
                <w:rFonts w:ascii="Arial" w:eastAsia="Batang" w:hAnsi="Arial" w:cs="Arial"/>
                <w:sz w:val="18"/>
                <w:szCs w:val="18"/>
              </w:rPr>
              <w:t>сус</w:t>
            </w:r>
            <w:r w:rsidRPr="00A74D3A">
              <w:rPr>
                <w:rFonts w:ascii="Arial" w:eastAsia="Batang" w:hAnsi="Arial" w:cs="Arial"/>
                <w:sz w:val="18"/>
                <w:szCs w:val="18"/>
                <w:lang w:val="en-US"/>
              </w:rPr>
              <w:t xml:space="preserve">. </w:t>
            </w:r>
            <w:r w:rsidRPr="00A74D3A">
              <w:rPr>
                <w:rFonts w:ascii="Arial" w:eastAsia="Batang" w:hAnsi="Arial" w:cs="Arial"/>
                <w:sz w:val="18"/>
                <w:szCs w:val="18"/>
              </w:rPr>
              <w:t>к</w:t>
            </w:r>
            <w:r w:rsidRPr="00A74D3A">
              <w:rPr>
                <w:rFonts w:ascii="Arial" w:eastAsia="Batang" w:hAnsi="Arial" w:cs="Arial"/>
                <w:sz w:val="18"/>
                <w:szCs w:val="18"/>
                <w:lang w:val="en-US"/>
              </w:rPr>
              <w:t xml:space="preserve">.  </w:t>
            </w:r>
          </w:p>
          <w:p w:rsidR="004B2E18" w:rsidRPr="00A74D3A" w:rsidRDefault="004B2E18" w:rsidP="004B2E18">
            <w:pPr>
              <w:rPr>
                <w:rFonts w:ascii="Arial" w:eastAsia="Batang" w:hAnsi="Arial" w:cs="Arial"/>
                <w:sz w:val="18"/>
                <w:szCs w:val="18"/>
                <w:lang w:val="en-US"/>
              </w:rPr>
            </w:pPr>
            <w:r w:rsidRPr="00A74D3A">
              <w:rPr>
                <w:rFonts w:ascii="Arial" w:eastAsia="Batang" w:hAnsi="Arial" w:cs="Arial"/>
                <w:i/>
                <w:sz w:val="18"/>
                <w:szCs w:val="18"/>
                <w:lang w:val="uz-Cyrl-UZ"/>
              </w:rPr>
              <w:t>(</w:t>
            </w:r>
            <w:r w:rsidRPr="00A74D3A">
              <w:rPr>
                <w:rFonts w:ascii="Arial" w:eastAsia="Batang" w:hAnsi="Arial" w:cs="Arial"/>
                <w:sz w:val="18"/>
                <w:szCs w:val="18"/>
                <w:lang w:val="en-US"/>
              </w:rPr>
              <w:t xml:space="preserve">200 </w:t>
            </w:r>
            <w:r w:rsidRPr="00A74D3A">
              <w:rPr>
                <w:rFonts w:ascii="Arial" w:eastAsia="Batang" w:hAnsi="Arial" w:cs="Arial"/>
                <w:sz w:val="18"/>
                <w:szCs w:val="18"/>
              </w:rPr>
              <w:t>г</w:t>
            </w:r>
            <w:r w:rsidRPr="00A74D3A">
              <w:rPr>
                <w:rFonts w:ascii="Arial" w:eastAsia="Batang" w:hAnsi="Arial" w:cs="Arial"/>
                <w:sz w:val="18"/>
                <w:szCs w:val="18"/>
                <w:lang w:val="en-US"/>
              </w:rPr>
              <w:t>/</w:t>
            </w:r>
            <w:r w:rsidRPr="00A74D3A">
              <w:rPr>
                <w:rFonts w:ascii="Arial" w:eastAsia="Batang" w:hAnsi="Arial" w:cs="Arial"/>
                <w:sz w:val="18"/>
                <w:szCs w:val="18"/>
              </w:rPr>
              <w:t>л</w:t>
            </w:r>
            <w:r w:rsidRPr="00A74D3A">
              <w:rPr>
                <w:rFonts w:ascii="Arial" w:eastAsia="Batang" w:hAnsi="Arial" w:cs="Arial"/>
                <w:sz w:val="18"/>
                <w:szCs w:val="18"/>
                <w:lang w:val="en-US"/>
              </w:rPr>
              <w:t xml:space="preserve"> + 125 </w:t>
            </w:r>
            <w:r w:rsidRPr="00A74D3A">
              <w:rPr>
                <w:rFonts w:ascii="Arial" w:eastAsia="Batang" w:hAnsi="Arial" w:cs="Arial"/>
                <w:sz w:val="18"/>
                <w:szCs w:val="18"/>
              </w:rPr>
              <w:t>г</w:t>
            </w:r>
            <w:r w:rsidRPr="00A74D3A">
              <w:rPr>
                <w:rFonts w:ascii="Arial" w:eastAsia="Batang" w:hAnsi="Arial" w:cs="Arial"/>
                <w:sz w:val="18"/>
                <w:szCs w:val="18"/>
                <w:lang w:val="en-US"/>
              </w:rPr>
              <w:t>/</w:t>
            </w:r>
            <w:r w:rsidRPr="00A74D3A">
              <w:rPr>
                <w:rFonts w:ascii="Arial" w:eastAsia="Batang" w:hAnsi="Arial" w:cs="Arial"/>
                <w:sz w:val="18"/>
                <w:szCs w:val="18"/>
              </w:rPr>
              <w:t>л</w:t>
            </w:r>
            <w:r w:rsidRPr="00A74D3A">
              <w:rPr>
                <w:rFonts w:ascii="Arial" w:eastAsia="Batang" w:hAnsi="Arial" w:cs="Arial"/>
                <w:sz w:val="18"/>
                <w:szCs w:val="18"/>
                <w:lang w:val="uz-Cyrl-UZ"/>
              </w:rPr>
              <w:t>)</w:t>
            </w:r>
            <w:r w:rsidRPr="00A74D3A">
              <w:rPr>
                <w:rFonts w:ascii="Arial" w:eastAsia="Batang" w:hAnsi="Arial" w:cs="Arial"/>
                <w:i/>
                <w:sz w:val="18"/>
                <w:szCs w:val="18"/>
                <w:lang w:val="en-US"/>
              </w:rPr>
              <w:t xml:space="preserve">      </w:t>
            </w:r>
            <w:r w:rsidRPr="00A74D3A">
              <w:rPr>
                <w:rFonts w:ascii="Arial" w:eastAsia="Batang" w:hAnsi="Arial" w:cs="Arial"/>
                <w:sz w:val="18"/>
                <w:szCs w:val="18"/>
                <w:lang w:val="en-US"/>
              </w:rPr>
              <w:t xml:space="preserve">             “Agrohouse” </w:t>
            </w:r>
            <w:r w:rsidRPr="00A74D3A">
              <w:rPr>
                <w:rFonts w:ascii="Arial" w:eastAsia="Batang" w:hAnsi="Arial" w:cs="Arial"/>
                <w:sz w:val="18"/>
                <w:szCs w:val="18"/>
              </w:rPr>
              <w:t>МЧЖ</w:t>
            </w:r>
            <w:r w:rsidRPr="00A74D3A">
              <w:rPr>
                <w:rFonts w:ascii="Arial" w:eastAsia="Batang" w:hAnsi="Arial" w:cs="Arial"/>
                <w:sz w:val="18"/>
                <w:szCs w:val="18"/>
                <w:lang w:val="en-US"/>
              </w:rPr>
              <w:t xml:space="preserve">, </w:t>
            </w:r>
          </w:p>
          <w:p w:rsidR="004B2E18" w:rsidRPr="00A74D3A" w:rsidRDefault="004B2E18" w:rsidP="004B2E18">
            <w:pPr>
              <w:rPr>
                <w:rFonts w:ascii="Arial" w:eastAsia="Batang" w:hAnsi="Arial" w:cs="Arial"/>
                <w:sz w:val="18"/>
                <w:szCs w:val="18"/>
              </w:rPr>
            </w:pPr>
            <w:r w:rsidRPr="00A74D3A">
              <w:rPr>
                <w:rFonts w:ascii="Arial" w:eastAsia="Batang" w:hAnsi="Arial" w:cs="Arial"/>
                <w:sz w:val="18"/>
                <w:szCs w:val="18"/>
                <w:lang w:val="en-US"/>
              </w:rPr>
              <w:t xml:space="preserve"> </w:t>
            </w:r>
            <w:r w:rsidRPr="00A74D3A">
              <w:rPr>
                <w:rFonts w:ascii="Arial" w:eastAsia="Batang" w:hAnsi="Arial" w:cs="Arial"/>
                <w:sz w:val="18"/>
                <w:szCs w:val="18"/>
                <w:lang w:val="uz-Cyrl-UZ"/>
              </w:rPr>
              <w:t>Ў</w:t>
            </w:r>
            <w:r w:rsidRPr="00A74D3A">
              <w:rPr>
                <w:rFonts w:ascii="Arial" w:eastAsia="Batang" w:hAnsi="Arial" w:cs="Arial"/>
                <w:sz w:val="18"/>
                <w:szCs w:val="18"/>
              </w:rPr>
              <w:t xml:space="preserve">збекистон </w:t>
            </w:r>
          </w:p>
          <w:p w:rsidR="004B2E18" w:rsidRPr="00A74D3A" w:rsidRDefault="004B2E18" w:rsidP="004B2E18">
            <w:pPr>
              <w:rPr>
                <w:rFonts w:ascii="Arial" w:eastAsia="Batang" w:hAnsi="Arial" w:cs="Arial"/>
                <w:sz w:val="18"/>
                <w:szCs w:val="18"/>
              </w:rPr>
            </w:pPr>
            <w:r w:rsidRPr="00A74D3A">
              <w:rPr>
                <w:rFonts w:ascii="Arial" w:eastAsia="Batang" w:hAnsi="Arial" w:cs="Arial"/>
                <w:sz w:val="18"/>
                <w:szCs w:val="18"/>
              </w:rPr>
              <w:t>31.12.2025</w:t>
            </w:r>
          </w:p>
        </w:tc>
        <w:tc>
          <w:tcPr>
            <w:tcW w:w="992" w:type="dxa"/>
            <w:tcBorders>
              <w:left w:val="single" w:sz="4" w:space="0" w:color="auto"/>
              <w:bottom w:val="single" w:sz="6"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0,5-0,6</w:t>
            </w:r>
          </w:p>
        </w:tc>
        <w:tc>
          <w:tcPr>
            <w:tcW w:w="1276" w:type="dxa"/>
            <w:tcBorders>
              <w:bottom w:val="single" w:sz="6" w:space="0" w:color="auto"/>
            </w:tcBorders>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Помидор </w:t>
            </w:r>
          </w:p>
        </w:tc>
        <w:tc>
          <w:tcPr>
            <w:tcW w:w="1417" w:type="dxa"/>
            <w:tcBorders>
              <w:bottom w:val="single" w:sz="6" w:space="0" w:color="auto"/>
            </w:tcBorders>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Альтерна-риоз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bottom w:val="single" w:sz="6" w:space="0" w:color="auto"/>
            </w:tcBorders>
            <w:vAlign w:val="center"/>
          </w:tcPr>
          <w:p w:rsidR="004B2E18" w:rsidRPr="00A74D3A" w:rsidRDefault="004B2E18" w:rsidP="004B2E18">
            <w:pPr>
              <w:jc w:val="center"/>
              <w:rPr>
                <w:rFonts w:ascii="Arial" w:hAnsi="Arial" w:cs="Arial"/>
                <w:snapToGrid w:val="0"/>
                <w:sz w:val="18"/>
                <w:szCs w:val="18"/>
                <w:lang w:val="en-US"/>
              </w:rPr>
            </w:pPr>
            <w:r w:rsidRPr="00A74D3A">
              <w:rPr>
                <w:rFonts w:ascii="Arial" w:hAnsi="Arial" w:cs="Arial"/>
                <w:snapToGrid w:val="0"/>
                <w:sz w:val="18"/>
                <w:szCs w:val="18"/>
                <w:lang w:val="uz-Cyrl-UZ"/>
              </w:rPr>
              <w:t>0,5</w:t>
            </w:r>
            <w:r w:rsidRPr="00A74D3A">
              <w:rPr>
                <w:rFonts w:ascii="Arial" w:hAnsi="Arial" w:cs="Arial"/>
                <w:snapToGrid w:val="0"/>
                <w:sz w:val="18"/>
                <w:szCs w:val="18"/>
                <w:lang w:val="en-US"/>
              </w:rPr>
              <w:t>-0,7</w:t>
            </w:r>
          </w:p>
        </w:tc>
        <w:tc>
          <w:tcPr>
            <w:tcW w:w="1276" w:type="dxa"/>
            <w:tcBorders>
              <w:bottom w:val="single" w:sz="6" w:space="0" w:color="auto"/>
            </w:tcBorders>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Ток </w:t>
            </w:r>
          </w:p>
        </w:tc>
        <w:tc>
          <w:tcPr>
            <w:tcW w:w="1417" w:type="dxa"/>
            <w:tcBorders>
              <w:bottom w:val="single" w:sz="6" w:space="0" w:color="auto"/>
            </w:tcBorders>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М</w:t>
            </w:r>
            <w:r w:rsidRPr="00A74D3A">
              <w:rPr>
                <w:rFonts w:ascii="Arial" w:hAnsi="Arial" w:cs="Arial"/>
                <w:snapToGrid w:val="0"/>
                <w:sz w:val="18"/>
                <w:szCs w:val="18"/>
                <w:lang w:val="uz-Cyrl-UZ"/>
              </w:rPr>
              <w:t>илдью</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2-3</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hAnsi="Arial" w:cs="Arial"/>
                <w:b/>
                <w:i/>
                <w:sz w:val="18"/>
                <w:szCs w:val="18"/>
              </w:rPr>
              <w:t xml:space="preserve">Азоксистробин + </w:t>
            </w:r>
            <w:r w:rsidRPr="00A74D3A">
              <w:rPr>
                <w:rFonts w:ascii="Arial" w:hAnsi="Arial" w:cs="Arial"/>
                <w:b/>
                <w:i/>
                <w:snapToGrid w:val="0"/>
                <w:sz w:val="18"/>
                <w:szCs w:val="18"/>
              </w:rPr>
              <w:t>Пропиконазол  (</w:t>
            </w:r>
            <w:r w:rsidRPr="00A74D3A">
              <w:rPr>
                <w:rFonts w:ascii="Arial" w:hAnsi="Arial" w:cs="Arial"/>
                <w:b/>
                <w:i/>
                <w:sz w:val="18"/>
                <w:szCs w:val="18"/>
                <w:lang w:val="en-US"/>
              </w:rPr>
              <w:t>azoxystrobin</w:t>
            </w:r>
            <w:r w:rsidRPr="00A74D3A">
              <w:rPr>
                <w:rFonts w:ascii="Arial" w:hAnsi="Arial" w:cs="Arial"/>
                <w:b/>
                <w:i/>
                <w:sz w:val="18"/>
                <w:szCs w:val="18"/>
              </w:rPr>
              <w:t xml:space="preserve"> + </w:t>
            </w:r>
            <w:r w:rsidRPr="00A74D3A">
              <w:rPr>
                <w:rFonts w:ascii="Arial" w:hAnsi="Arial" w:cs="Arial"/>
                <w:b/>
                <w:i/>
                <w:snapToGrid w:val="0"/>
                <w:sz w:val="18"/>
                <w:szCs w:val="18"/>
                <w:lang w:val="en-US"/>
              </w:rPr>
              <w:t>propiconazole</w:t>
            </w:r>
            <w:r w:rsidRPr="00A74D3A">
              <w:rPr>
                <w:rFonts w:ascii="Arial" w:hAnsi="Arial" w:cs="Arial"/>
                <w:b/>
                <w:i/>
                <w:sz w:val="18"/>
                <w:szCs w:val="18"/>
              </w:rPr>
              <w:t xml:space="preserve"> )</w:t>
            </w:r>
          </w:p>
        </w:tc>
      </w:tr>
      <w:tr w:rsidR="004B2E18" w:rsidRPr="00A74D3A" w:rsidTr="004172CE">
        <w:trPr>
          <w:gridAfter w:val="6"/>
          <w:wAfter w:w="6465" w:type="dxa"/>
          <w:trHeight w:val="20"/>
        </w:trPr>
        <w:tc>
          <w:tcPr>
            <w:tcW w:w="1980" w:type="dxa"/>
            <w:vMerge w:val="restart"/>
            <w:tcBorders>
              <w:left w:val="single" w:sz="4" w:space="0" w:color="auto"/>
              <w:right w:val="single" w:sz="4" w:space="0" w:color="auto"/>
            </w:tcBorders>
          </w:tcPr>
          <w:p w:rsidR="004B2E18" w:rsidRPr="00A74D3A" w:rsidRDefault="004B2E18" w:rsidP="004B2E18">
            <w:pPr>
              <w:rPr>
                <w:rFonts w:ascii="Arial" w:hAnsi="Arial" w:cs="Arial"/>
                <w:sz w:val="18"/>
                <w:szCs w:val="18"/>
              </w:rPr>
            </w:pPr>
            <w:r w:rsidRPr="00A74D3A">
              <w:rPr>
                <w:rFonts w:ascii="Arial" w:hAnsi="Arial" w:cs="Arial"/>
                <w:sz w:val="18"/>
                <w:szCs w:val="18"/>
              </w:rPr>
              <w:t xml:space="preserve">АЛТИС ПРЕМЬЕР сус.к. </w:t>
            </w:r>
          </w:p>
          <w:p w:rsidR="004B2E18" w:rsidRPr="00A74D3A" w:rsidRDefault="004B2E18" w:rsidP="004B2E18">
            <w:pPr>
              <w:rPr>
                <w:rFonts w:ascii="Arial" w:hAnsi="Arial" w:cs="Arial"/>
                <w:sz w:val="18"/>
                <w:szCs w:val="18"/>
              </w:rPr>
            </w:pPr>
            <w:r w:rsidRPr="00A74D3A">
              <w:rPr>
                <w:rFonts w:ascii="Arial" w:hAnsi="Arial" w:cs="Arial"/>
                <w:sz w:val="18"/>
                <w:szCs w:val="18"/>
              </w:rPr>
              <w:t>(37,5 г/л + 62,5 г/л )</w:t>
            </w:r>
          </w:p>
          <w:p w:rsidR="004B2E18" w:rsidRPr="00A74D3A" w:rsidRDefault="004B2E18" w:rsidP="004B2E18">
            <w:pPr>
              <w:rPr>
                <w:rFonts w:ascii="Arial" w:hAnsi="Arial" w:cs="Arial"/>
                <w:sz w:val="18"/>
                <w:szCs w:val="18"/>
                <w:lang w:val="en-US"/>
              </w:rPr>
            </w:pPr>
            <w:r w:rsidRPr="00A74D3A">
              <w:rPr>
                <w:rFonts w:ascii="Arial" w:hAnsi="Arial" w:cs="Arial"/>
                <w:sz w:val="18"/>
                <w:szCs w:val="18"/>
                <w:lang w:val="en-US"/>
              </w:rPr>
              <w:t xml:space="preserve">“Hektas Ticaret T.A.S.”,  </w:t>
            </w:r>
            <w:r w:rsidRPr="00A74D3A">
              <w:rPr>
                <w:rFonts w:ascii="Arial" w:hAnsi="Arial" w:cs="Arial"/>
                <w:sz w:val="18"/>
                <w:szCs w:val="18"/>
              </w:rPr>
              <w:t>Туркия</w:t>
            </w:r>
            <w:r w:rsidRPr="00A74D3A">
              <w:rPr>
                <w:rFonts w:ascii="Arial" w:hAnsi="Arial" w:cs="Arial"/>
                <w:sz w:val="18"/>
                <w:szCs w:val="18"/>
                <w:lang w:val="en-US"/>
              </w:rPr>
              <w:t>,</w:t>
            </w:r>
          </w:p>
          <w:p w:rsidR="004B2E18" w:rsidRPr="00A74D3A" w:rsidRDefault="004B2E18" w:rsidP="004B2E18">
            <w:pPr>
              <w:rPr>
                <w:rFonts w:ascii="Arial" w:eastAsia="Batang" w:hAnsi="Arial" w:cs="Arial"/>
                <w:sz w:val="18"/>
                <w:szCs w:val="18"/>
                <w:lang w:val="en-US"/>
              </w:rPr>
            </w:pPr>
            <w:r w:rsidRPr="00A74D3A">
              <w:rPr>
                <w:rFonts w:ascii="Arial" w:hAnsi="Arial" w:cs="Arial"/>
                <w:sz w:val="18"/>
                <w:szCs w:val="18"/>
                <w:lang w:val="en-US"/>
              </w:rPr>
              <w:t>31.12.2023</w:t>
            </w:r>
          </w:p>
        </w:tc>
        <w:tc>
          <w:tcPr>
            <w:tcW w:w="992" w:type="dxa"/>
            <w:tcBorders>
              <w:left w:val="single" w:sz="4" w:space="0" w:color="auto"/>
              <w:bottom w:val="single" w:sz="6"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z w:val="18"/>
                <w:szCs w:val="18"/>
                <w:lang w:val="uz-Cyrl-UZ"/>
              </w:rPr>
              <w:t>0,5 - 1,0 - 1,5</w:t>
            </w:r>
          </w:p>
        </w:tc>
        <w:tc>
          <w:tcPr>
            <w:tcW w:w="1276" w:type="dxa"/>
            <w:tcBorders>
              <w:bottom w:val="single" w:sz="6" w:space="0" w:color="auto"/>
            </w:tcBorders>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rPr>
              <w:t>Бу</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дой</w:t>
            </w:r>
          </w:p>
        </w:tc>
        <w:tc>
          <w:tcPr>
            <w:tcW w:w="1417" w:type="dxa"/>
            <w:tcBorders>
              <w:bottom w:val="single" w:sz="6" w:space="0" w:color="auto"/>
            </w:tcBorders>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Ун шудринг,</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сариқ ва қўнғир занг,</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септориоз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tcBorders>
              <w:bottom w:val="single" w:sz="6" w:space="0" w:color="auto"/>
            </w:tcBorders>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1-2</w:t>
            </w:r>
          </w:p>
        </w:tc>
      </w:tr>
      <w:tr w:rsidR="004B2E18" w:rsidRPr="00A74D3A" w:rsidTr="004172CE">
        <w:trPr>
          <w:gridAfter w:val="6"/>
          <w:wAfter w:w="6465" w:type="dxa"/>
          <w:trHeight w:val="615"/>
        </w:trPr>
        <w:tc>
          <w:tcPr>
            <w:tcW w:w="1980" w:type="dxa"/>
            <w:vMerge/>
            <w:tcBorders>
              <w:left w:val="single" w:sz="4" w:space="0" w:color="auto"/>
              <w:right w:val="single" w:sz="4" w:space="0" w:color="auto"/>
            </w:tcBorders>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z w:val="18"/>
                <w:szCs w:val="18"/>
                <w:lang w:val="uz-Cyrl-UZ"/>
              </w:rPr>
              <w:t>0,5 - 1,0 - 1,5</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Ток</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Оидиум, </w:t>
            </w:r>
          </w:p>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rPr>
              <w:t>антракноз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28</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2-3</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hAnsi="Arial" w:cs="Arial"/>
                <w:b/>
                <w:i/>
                <w:sz w:val="18"/>
                <w:szCs w:val="18"/>
              </w:rPr>
              <w:t>Азоксистробин + Тебу</w:t>
            </w:r>
            <w:r w:rsidRPr="00A74D3A">
              <w:rPr>
                <w:rFonts w:ascii="Arial" w:hAnsi="Arial" w:cs="Arial"/>
                <w:b/>
                <w:i/>
                <w:snapToGrid w:val="0"/>
                <w:sz w:val="18"/>
                <w:szCs w:val="18"/>
              </w:rPr>
              <w:t>коназол  (</w:t>
            </w:r>
            <w:r w:rsidRPr="00A74D3A">
              <w:rPr>
                <w:rFonts w:ascii="Arial" w:hAnsi="Arial" w:cs="Arial"/>
                <w:b/>
                <w:i/>
                <w:sz w:val="18"/>
                <w:szCs w:val="18"/>
                <w:lang w:val="en-US"/>
              </w:rPr>
              <w:t>azoxystrobin</w:t>
            </w:r>
            <w:r w:rsidRPr="00A74D3A">
              <w:rPr>
                <w:rFonts w:ascii="Arial" w:hAnsi="Arial" w:cs="Arial"/>
                <w:b/>
                <w:i/>
                <w:sz w:val="18"/>
                <w:szCs w:val="18"/>
              </w:rPr>
              <w:t xml:space="preserve"> + </w:t>
            </w:r>
            <w:r w:rsidRPr="00A74D3A">
              <w:rPr>
                <w:rFonts w:ascii="Arial" w:hAnsi="Arial" w:cs="Arial"/>
                <w:b/>
                <w:i/>
                <w:sz w:val="18"/>
                <w:szCs w:val="18"/>
                <w:lang w:val="en-US"/>
              </w:rPr>
              <w:t>tebu</w:t>
            </w:r>
            <w:r w:rsidRPr="00A74D3A">
              <w:rPr>
                <w:rFonts w:ascii="Arial" w:hAnsi="Arial" w:cs="Arial"/>
                <w:b/>
                <w:i/>
                <w:snapToGrid w:val="0"/>
                <w:sz w:val="18"/>
                <w:szCs w:val="18"/>
                <w:lang w:val="en-US"/>
              </w:rPr>
              <w:t>conazole</w:t>
            </w:r>
            <w:r w:rsidRPr="00A74D3A">
              <w:rPr>
                <w:rFonts w:ascii="Arial" w:hAnsi="Arial" w:cs="Arial"/>
                <w:b/>
                <w:i/>
                <w:sz w:val="18"/>
                <w:szCs w:val="18"/>
              </w:rPr>
              <w:t xml:space="preserve"> )</w:t>
            </w:r>
          </w:p>
        </w:tc>
      </w:tr>
      <w:tr w:rsidR="004B2E18" w:rsidRPr="00A74D3A" w:rsidTr="004172CE">
        <w:trPr>
          <w:gridAfter w:val="6"/>
          <w:wAfter w:w="6465" w:type="dxa"/>
          <w:trHeight w:val="20"/>
        </w:trPr>
        <w:tc>
          <w:tcPr>
            <w:tcW w:w="1980" w:type="dxa"/>
            <w:tcBorders>
              <w:left w:val="single" w:sz="4" w:space="0" w:color="auto"/>
              <w:bottom w:val="single" w:sz="6" w:space="0" w:color="auto"/>
              <w:right w:val="single" w:sz="4" w:space="0" w:color="auto"/>
            </w:tcBorders>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АЗИЛОН 32% сус.к. </w:t>
            </w:r>
          </w:p>
          <w:p w:rsidR="004B2E18" w:rsidRPr="00A74D3A" w:rsidRDefault="004B2E18" w:rsidP="004B2E18">
            <w:pPr>
              <w:rPr>
                <w:rFonts w:ascii="Arial" w:hAnsi="Arial" w:cs="Arial"/>
                <w:i/>
                <w:sz w:val="18"/>
                <w:szCs w:val="18"/>
                <w:lang w:val="uz-Cyrl-UZ"/>
              </w:rPr>
            </w:pPr>
            <w:r w:rsidRPr="00A74D3A">
              <w:rPr>
                <w:rFonts w:ascii="Arial" w:hAnsi="Arial" w:cs="Arial"/>
                <w:i/>
                <w:sz w:val="18"/>
                <w:szCs w:val="18"/>
                <w:lang w:val="uz-Cyrl-UZ"/>
              </w:rPr>
              <w:t>(</w:t>
            </w:r>
            <w:r w:rsidRPr="00A74D3A">
              <w:rPr>
                <w:rFonts w:ascii="Arial" w:hAnsi="Arial" w:cs="Arial"/>
                <w:i/>
                <w:sz w:val="18"/>
                <w:szCs w:val="18"/>
              </w:rPr>
              <w:t xml:space="preserve"> 120 г/л +  200 г/л</w:t>
            </w:r>
            <w:r w:rsidRPr="00A74D3A">
              <w:rPr>
                <w:rFonts w:ascii="Arial" w:hAnsi="Arial" w:cs="Arial"/>
                <w:i/>
                <w:sz w:val="18"/>
                <w:szCs w:val="18"/>
                <w:lang w:val="uz-Cyrl-UZ"/>
              </w:rPr>
              <w:t>)</w:t>
            </w:r>
          </w:p>
          <w:p w:rsidR="004B2E18" w:rsidRPr="00A74D3A" w:rsidRDefault="004B2E18" w:rsidP="004B2E18">
            <w:pPr>
              <w:rPr>
                <w:rFonts w:ascii="Arial" w:hAnsi="Arial" w:cs="Arial"/>
                <w:sz w:val="18"/>
                <w:szCs w:val="18"/>
                <w:lang w:val="uz-Cyrl-UZ"/>
              </w:rPr>
            </w:pPr>
            <w:r w:rsidRPr="00A74D3A">
              <w:rPr>
                <w:rFonts w:ascii="Arial" w:hAnsi="Arial" w:cs="Arial"/>
                <w:sz w:val="18"/>
                <w:szCs w:val="18"/>
              </w:rPr>
              <w:t>«</w:t>
            </w:r>
            <w:r w:rsidRPr="00A74D3A">
              <w:rPr>
                <w:rFonts w:ascii="Arial" w:hAnsi="Arial" w:cs="Arial"/>
                <w:sz w:val="18"/>
                <w:szCs w:val="18"/>
                <w:lang w:val="en-US"/>
              </w:rPr>
              <w:t>Ariashimi</w:t>
            </w:r>
            <w:r w:rsidRPr="00A74D3A">
              <w:rPr>
                <w:rFonts w:ascii="Arial" w:hAnsi="Arial" w:cs="Arial"/>
                <w:sz w:val="18"/>
                <w:szCs w:val="18"/>
              </w:rPr>
              <w:t>»</w:t>
            </w:r>
            <w:r w:rsidRPr="00A74D3A">
              <w:rPr>
                <w:rFonts w:ascii="Arial" w:hAnsi="Arial" w:cs="Arial"/>
                <w:sz w:val="18"/>
                <w:szCs w:val="18"/>
                <w:lang w:val="uz-Cyrl-UZ"/>
              </w:rPr>
              <w:t xml:space="preserve">, </w:t>
            </w:r>
          </w:p>
          <w:p w:rsidR="004B2E18" w:rsidRPr="00A74D3A" w:rsidRDefault="004B2E18" w:rsidP="004B2E18">
            <w:pPr>
              <w:rPr>
                <w:rFonts w:ascii="Arial" w:hAnsi="Arial" w:cs="Arial"/>
                <w:sz w:val="18"/>
                <w:szCs w:val="18"/>
              </w:rPr>
            </w:pPr>
            <w:r w:rsidRPr="00A74D3A">
              <w:rPr>
                <w:rFonts w:ascii="Arial" w:hAnsi="Arial" w:cs="Arial"/>
                <w:sz w:val="18"/>
                <w:szCs w:val="18"/>
              </w:rPr>
              <w:t>Эрон</w:t>
            </w:r>
          </w:p>
          <w:p w:rsidR="004B2E18" w:rsidRPr="00A74D3A" w:rsidRDefault="004B2E18" w:rsidP="004B2E18">
            <w:pPr>
              <w:rPr>
                <w:rFonts w:ascii="Arial" w:hAnsi="Arial" w:cs="Arial"/>
                <w:sz w:val="18"/>
                <w:szCs w:val="18"/>
              </w:rPr>
            </w:pPr>
            <w:r w:rsidRPr="00A74D3A">
              <w:rPr>
                <w:rFonts w:ascii="Arial" w:hAnsi="Arial" w:cs="Arial"/>
                <w:sz w:val="18"/>
                <w:szCs w:val="18"/>
              </w:rPr>
              <w:t>31.12.2024</w:t>
            </w:r>
          </w:p>
          <w:p w:rsidR="004B2E18" w:rsidRPr="00A74D3A" w:rsidRDefault="004B2E18" w:rsidP="004B2E18">
            <w:pPr>
              <w:rPr>
                <w:rFonts w:ascii="Arial" w:hAnsi="Arial" w:cs="Arial"/>
                <w:sz w:val="18"/>
                <w:szCs w:val="18"/>
              </w:rPr>
            </w:pPr>
          </w:p>
        </w:tc>
        <w:tc>
          <w:tcPr>
            <w:tcW w:w="992" w:type="dxa"/>
            <w:tcBorders>
              <w:left w:val="single" w:sz="4" w:space="0" w:color="auto"/>
              <w:bottom w:val="single" w:sz="6" w:space="0" w:color="auto"/>
            </w:tcBorders>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1,0</w:t>
            </w:r>
          </w:p>
        </w:tc>
        <w:tc>
          <w:tcPr>
            <w:tcW w:w="1276" w:type="dxa"/>
            <w:tcBorders>
              <w:bottom w:val="single" w:sz="6" w:space="0" w:color="auto"/>
            </w:tcBorders>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Кузги буғдой</w:t>
            </w:r>
          </w:p>
        </w:tc>
        <w:tc>
          <w:tcPr>
            <w:tcW w:w="1417" w:type="dxa"/>
            <w:tcBorders>
              <w:bottom w:val="single" w:sz="6" w:space="0" w:color="auto"/>
            </w:tcBorders>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Сариқ занг</w:t>
            </w:r>
          </w:p>
        </w:tc>
        <w:tc>
          <w:tcPr>
            <w:tcW w:w="2552" w:type="dxa"/>
            <w:tcBorders>
              <w:bottom w:val="single" w:sz="6" w:space="0" w:color="auto"/>
            </w:tcBorders>
          </w:tcPr>
          <w:p w:rsidR="004B2E18" w:rsidRPr="00A74D3A" w:rsidRDefault="004B2E18" w:rsidP="004B2E18">
            <w:pPr>
              <w:rPr>
                <w:rFonts w:ascii="Arial" w:hAnsi="Arial" w:cs="Arial"/>
                <w:b/>
                <w:i/>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tcBorders>
              <w:bottom w:val="single" w:sz="6" w:space="0" w:color="auto"/>
            </w:tcBorders>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1-2</w:t>
            </w:r>
          </w:p>
        </w:tc>
      </w:tr>
      <w:tr w:rsidR="004B2E18" w:rsidRPr="00A74D3A" w:rsidTr="004172CE">
        <w:trPr>
          <w:gridAfter w:val="6"/>
          <w:wAfter w:w="6465" w:type="dxa"/>
          <w:trHeight w:val="20"/>
        </w:trPr>
        <w:tc>
          <w:tcPr>
            <w:tcW w:w="1980" w:type="dxa"/>
            <w:tcBorders>
              <w:left w:val="single" w:sz="4" w:space="0" w:color="auto"/>
              <w:bottom w:val="single" w:sz="6" w:space="0" w:color="auto"/>
              <w:right w:val="single" w:sz="4" w:space="0" w:color="auto"/>
            </w:tcBorders>
          </w:tcPr>
          <w:p w:rsidR="004B2E18" w:rsidRPr="00A74D3A" w:rsidRDefault="004B2E18" w:rsidP="004B2E18">
            <w:pPr>
              <w:rPr>
                <w:rFonts w:ascii="Arial" w:eastAsia="Batang" w:hAnsi="Arial" w:cs="Arial"/>
                <w:sz w:val="18"/>
                <w:szCs w:val="18"/>
              </w:rPr>
            </w:pPr>
            <w:r w:rsidRPr="00A74D3A">
              <w:rPr>
                <w:rFonts w:ascii="Arial" w:eastAsia="Batang" w:hAnsi="Arial" w:cs="Arial"/>
                <w:sz w:val="18"/>
                <w:szCs w:val="18"/>
              </w:rPr>
              <w:t>КВАДРИТ 35% сус.к.</w:t>
            </w:r>
          </w:p>
          <w:p w:rsidR="004B2E18" w:rsidRPr="00A74D3A" w:rsidRDefault="004B2E18" w:rsidP="004B2E18">
            <w:pPr>
              <w:rPr>
                <w:rFonts w:ascii="Arial" w:eastAsia="Batang" w:hAnsi="Arial" w:cs="Arial"/>
                <w:sz w:val="18"/>
                <w:szCs w:val="18"/>
              </w:rPr>
            </w:pPr>
            <w:r w:rsidRPr="00A74D3A">
              <w:rPr>
                <w:rFonts w:ascii="Arial" w:eastAsia="Batang" w:hAnsi="Arial" w:cs="Arial"/>
                <w:sz w:val="18"/>
                <w:szCs w:val="18"/>
              </w:rPr>
              <w:t>(150 г/л + 200 г/л)</w:t>
            </w:r>
          </w:p>
          <w:p w:rsidR="004B2E18" w:rsidRPr="00A74D3A" w:rsidRDefault="004B2E18" w:rsidP="004B2E18">
            <w:pPr>
              <w:rPr>
                <w:rFonts w:ascii="Arial" w:hAnsi="Arial" w:cs="Arial"/>
                <w:sz w:val="18"/>
                <w:szCs w:val="18"/>
              </w:rPr>
            </w:pPr>
            <w:r w:rsidRPr="00A74D3A">
              <w:rPr>
                <w:rFonts w:ascii="Arial" w:hAnsi="Arial" w:cs="Arial"/>
                <w:snapToGrid w:val="0"/>
                <w:sz w:val="18"/>
                <w:szCs w:val="18"/>
              </w:rPr>
              <w:t xml:space="preserve">" </w:t>
            </w:r>
            <w:r w:rsidRPr="00A74D3A">
              <w:rPr>
                <w:rFonts w:ascii="Arial" w:hAnsi="Arial" w:cs="Arial"/>
                <w:sz w:val="18"/>
                <w:szCs w:val="18"/>
                <w:lang w:val="en-US"/>
              </w:rPr>
              <w:t>Euro</w:t>
            </w:r>
            <w:r w:rsidRPr="00A74D3A">
              <w:rPr>
                <w:rFonts w:ascii="Arial" w:hAnsi="Arial" w:cs="Arial"/>
                <w:sz w:val="18"/>
                <w:szCs w:val="18"/>
              </w:rPr>
              <w:t>-</w:t>
            </w:r>
            <w:r w:rsidRPr="00A74D3A">
              <w:rPr>
                <w:rFonts w:ascii="Arial" w:hAnsi="Arial" w:cs="Arial"/>
                <w:sz w:val="18"/>
                <w:szCs w:val="18"/>
                <w:lang w:val="en-US"/>
              </w:rPr>
              <w:t>Team</w:t>
            </w:r>
            <w:r w:rsidRPr="00A74D3A">
              <w:rPr>
                <w:rFonts w:ascii="Arial" w:hAnsi="Arial" w:cs="Arial"/>
                <w:sz w:val="18"/>
                <w:szCs w:val="18"/>
              </w:rPr>
              <w:t xml:space="preserve"> </w:t>
            </w:r>
            <w:r w:rsidRPr="00A74D3A">
              <w:rPr>
                <w:rFonts w:ascii="Arial" w:hAnsi="Arial" w:cs="Arial"/>
                <w:snapToGrid w:val="0"/>
                <w:sz w:val="18"/>
                <w:szCs w:val="18"/>
              </w:rPr>
              <w:t>"</w:t>
            </w:r>
            <w:r w:rsidRPr="00A74D3A">
              <w:rPr>
                <w:rFonts w:ascii="Arial" w:hAnsi="Arial" w:cs="Arial"/>
                <w:snapToGrid w:val="0"/>
                <w:sz w:val="18"/>
                <w:szCs w:val="18"/>
                <w:lang w:val="uz-Cyrl-UZ"/>
              </w:rPr>
              <w:t xml:space="preserve"> МЧЖ</w:t>
            </w:r>
            <w:r w:rsidRPr="00A74D3A">
              <w:rPr>
                <w:rFonts w:ascii="Arial" w:hAnsi="Arial" w:cs="Arial"/>
                <w:sz w:val="18"/>
                <w:szCs w:val="18"/>
              </w:rPr>
              <w:t xml:space="preserve">, </w:t>
            </w:r>
          </w:p>
          <w:p w:rsidR="004B2E18" w:rsidRPr="00A74D3A" w:rsidRDefault="004B2E18" w:rsidP="004B2E18">
            <w:pPr>
              <w:rPr>
                <w:rFonts w:ascii="Arial" w:hAnsi="Arial" w:cs="Arial"/>
                <w:sz w:val="18"/>
                <w:szCs w:val="18"/>
              </w:rPr>
            </w:pPr>
            <w:r w:rsidRPr="00A74D3A">
              <w:rPr>
                <w:rFonts w:ascii="Arial" w:hAnsi="Arial" w:cs="Arial"/>
                <w:sz w:val="18"/>
                <w:szCs w:val="18"/>
                <w:lang w:val="uz-Cyrl-UZ"/>
              </w:rPr>
              <w:t>Ў</w:t>
            </w:r>
            <w:r w:rsidRPr="00A74D3A">
              <w:rPr>
                <w:rFonts w:ascii="Arial" w:hAnsi="Arial" w:cs="Arial"/>
                <w:sz w:val="18"/>
                <w:szCs w:val="18"/>
              </w:rPr>
              <w:t>збекист</w:t>
            </w:r>
            <w:r w:rsidRPr="00A74D3A">
              <w:rPr>
                <w:rFonts w:ascii="Arial" w:hAnsi="Arial" w:cs="Arial"/>
                <w:sz w:val="18"/>
                <w:szCs w:val="18"/>
                <w:lang w:val="uz-Cyrl-UZ"/>
              </w:rPr>
              <w:t>о</w:t>
            </w:r>
            <w:r w:rsidRPr="00A74D3A">
              <w:rPr>
                <w:rFonts w:ascii="Arial" w:hAnsi="Arial" w:cs="Arial"/>
                <w:sz w:val="18"/>
                <w:szCs w:val="18"/>
              </w:rPr>
              <w:t>н-Германия,</w:t>
            </w:r>
          </w:p>
          <w:p w:rsidR="004B2E18" w:rsidRPr="00A74D3A" w:rsidRDefault="004B2E18" w:rsidP="004B2E18">
            <w:pPr>
              <w:rPr>
                <w:rFonts w:ascii="Arial" w:hAnsi="Arial" w:cs="Arial"/>
                <w:sz w:val="18"/>
                <w:szCs w:val="18"/>
              </w:rPr>
            </w:pPr>
            <w:r w:rsidRPr="00A74D3A">
              <w:rPr>
                <w:rFonts w:ascii="Arial" w:hAnsi="Arial" w:cs="Arial"/>
                <w:sz w:val="18"/>
                <w:szCs w:val="18"/>
                <w:lang w:val="uz-Cyrl-UZ"/>
              </w:rPr>
              <w:t>31.12.20</w:t>
            </w:r>
            <w:r w:rsidRPr="00A74D3A">
              <w:rPr>
                <w:rFonts w:ascii="Arial" w:hAnsi="Arial" w:cs="Arial"/>
                <w:sz w:val="18"/>
                <w:szCs w:val="18"/>
              </w:rPr>
              <w:t>25</w:t>
            </w:r>
          </w:p>
        </w:tc>
        <w:tc>
          <w:tcPr>
            <w:tcW w:w="992" w:type="dxa"/>
            <w:tcBorders>
              <w:left w:val="single" w:sz="4" w:space="0" w:color="auto"/>
              <w:bottom w:val="single" w:sz="6" w:space="0" w:color="auto"/>
            </w:tcBorders>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0,3 – 0,5</w:t>
            </w:r>
          </w:p>
        </w:tc>
        <w:tc>
          <w:tcPr>
            <w:tcW w:w="1276" w:type="dxa"/>
            <w:tcBorders>
              <w:bottom w:val="single" w:sz="6" w:space="0" w:color="auto"/>
            </w:tcBorders>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Ток</w:t>
            </w:r>
          </w:p>
        </w:tc>
        <w:tc>
          <w:tcPr>
            <w:tcW w:w="1417" w:type="dxa"/>
            <w:tcBorders>
              <w:bottom w:val="single" w:sz="6" w:space="0" w:color="auto"/>
            </w:tcBorders>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Оидиум,</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милдью</w:t>
            </w:r>
          </w:p>
        </w:tc>
        <w:tc>
          <w:tcPr>
            <w:tcW w:w="2552" w:type="dxa"/>
            <w:tcBorders>
              <w:bottom w:val="single" w:sz="6" w:space="0" w:color="auto"/>
            </w:tcBorders>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tcBorders>
              <w:bottom w:val="single" w:sz="6" w:space="0" w:color="auto"/>
            </w:tcBorders>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28</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2-3</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hAnsi="Arial" w:cs="Arial"/>
                <w:b/>
                <w:i/>
                <w:snapToGrid w:val="0"/>
                <w:spacing w:val="-6"/>
                <w:sz w:val="18"/>
                <w:szCs w:val="18"/>
                <w:lang w:val="uz-Cyrl-UZ"/>
              </w:rPr>
              <w:t>Азоксистробин + ципроконазол</w:t>
            </w:r>
            <w:r w:rsidRPr="00A74D3A">
              <w:rPr>
                <w:rFonts w:ascii="Arial" w:hAnsi="Arial" w:cs="Arial"/>
                <w:b/>
                <w:i/>
                <w:snapToGrid w:val="0"/>
                <w:spacing w:val="-6"/>
                <w:sz w:val="18"/>
                <w:szCs w:val="18"/>
              </w:rPr>
              <w:t xml:space="preserve">    (</w:t>
            </w:r>
            <w:r w:rsidRPr="00A74D3A">
              <w:rPr>
                <w:rFonts w:ascii="Arial" w:hAnsi="Arial" w:cs="Arial"/>
                <w:b/>
                <w:i/>
                <w:snapToGrid w:val="0"/>
                <w:spacing w:val="-6"/>
                <w:sz w:val="18"/>
                <w:szCs w:val="18"/>
                <w:lang w:val="en-US"/>
              </w:rPr>
              <w:t>azoxystrobin</w:t>
            </w:r>
            <w:r w:rsidRPr="00A74D3A">
              <w:rPr>
                <w:rFonts w:ascii="Arial" w:hAnsi="Arial" w:cs="Arial"/>
                <w:b/>
                <w:i/>
                <w:snapToGrid w:val="0"/>
                <w:spacing w:val="-6"/>
                <w:sz w:val="18"/>
                <w:szCs w:val="18"/>
              </w:rPr>
              <w:t xml:space="preserve"> + </w:t>
            </w:r>
            <w:r w:rsidRPr="00A74D3A">
              <w:rPr>
                <w:rFonts w:ascii="Arial" w:hAnsi="Arial" w:cs="Arial"/>
                <w:b/>
                <w:i/>
                <w:snapToGrid w:val="0"/>
                <w:spacing w:val="-6"/>
                <w:sz w:val="18"/>
                <w:szCs w:val="18"/>
                <w:lang w:val="en-US"/>
              </w:rPr>
              <w:t>cyproconazole</w:t>
            </w:r>
            <w:r w:rsidRPr="00A74D3A">
              <w:rPr>
                <w:rFonts w:ascii="Arial" w:hAnsi="Arial" w:cs="Arial"/>
                <w:b/>
                <w:i/>
                <w:snapToGrid w:val="0"/>
                <w:spacing w:val="-6"/>
                <w:sz w:val="18"/>
                <w:szCs w:val="18"/>
              </w:rPr>
              <w:t xml:space="preserve"> )</w:t>
            </w:r>
          </w:p>
        </w:tc>
      </w:tr>
      <w:tr w:rsidR="004B2E18" w:rsidRPr="00A74D3A" w:rsidTr="004172CE">
        <w:trPr>
          <w:gridAfter w:val="6"/>
          <w:wAfter w:w="6465" w:type="dxa"/>
          <w:trHeight w:val="20"/>
        </w:trPr>
        <w:tc>
          <w:tcPr>
            <w:tcW w:w="1980" w:type="dxa"/>
            <w:tcBorders>
              <w:left w:val="single" w:sz="4" w:space="0" w:color="auto"/>
              <w:bottom w:val="single" w:sz="6" w:space="0" w:color="auto"/>
              <w:right w:val="single" w:sz="4" w:space="0" w:color="auto"/>
            </w:tcBorders>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РЕЙКОН 28% сус.к.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(200 г/л+80 г/л)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w:t>
            </w:r>
            <w:r w:rsidRPr="00A74D3A">
              <w:rPr>
                <w:rFonts w:ascii="Arial" w:eastAsia="Batang" w:hAnsi="Arial" w:cs="Arial"/>
                <w:sz w:val="18"/>
                <w:szCs w:val="18"/>
              </w:rPr>
              <w:t>Намуна Диер</w:t>
            </w:r>
            <w:r w:rsidRPr="00A74D3A">
              <w:rPr>
                <w:rFonts w:ascii="Arial" w:hAnsi="Arial" w:cs="Arial"/>
                <w:snapToGrid w:val="0"/>
                <w:spacing w:val="-6"/>
                <w:sz w:val="18"/>
                <w:szCs w:val="18"/>
              </w:rPr>
              <w:t xml:space="preserve"> </w:t>
            </w:r>
            <w:r w:rsidRPr="00A74D3A">
              <w:rPr>
                <w:rFonts w:ascii="Arial" w:hAnsi="Arial" w:cs="Arial"/>
                <w:snapToGrid w:val="0"/>
                <w:spacing w:val="-6"/>
                <w:sz w:val="18"/>
                <w:szCs w:val="18"/>
                <w:lang w:val="uz-Cyrl-UZ"/>
              </w:rPr>
              <w:t>”</w:t>
            </w:r>
            <w:r w:rsidRPr="00A74D3A">
              <w:rPr>
                <w:rFonts w:ascii="Arial" w:hAnsi="Arial" w:cs="Arial"/>
                <w:snapToGrid w:val="0"/>
                <w:spacing w:val="-6"/>
                <w:sz w:val="18"/>
                <w:szCs w:val="18"/>
              </w:rPr>
              <w:t xml:space="preserve"> </w:t>
            </w:r>
            <w:r w:rsidRPr="00A74D3A">
              <w:rPr>
                <w:rFonts w:ascii="Arial" w:hAnsi="Arial" w:cs="Arial"/>
                <w:snapToGrid w:val="0"/>
                <w:spacing w:val="-6"/>
                <w:sz w:val="18"/>
                <w:szCs w:val="18"/>
                <w:lang w:val="uz-Cyrl-UZ"/>
              </w:rPr>
              <w:t>ХИ</w:t>
            </w:r>
            <w:r w:rsidRPr="00A74D3A">
              <w:rPr>
                <w:rFonts w:ascii="Arial" w:hAnsi="Arial" w:cs="Arial"/>
                <w:snapToGrid w:val="0"/>
                <w:spacing w:val="-6"/>
                <w:sz w:val="18"/>
                <w:szCs w:val="18"/>
              </w:rPr>
              <w:t>И</w:t>
            </w:r>
            <w:r w:rsidRPr="00A74D3A">
              <w:rPr>
                <w:rFonts w:ascii="Arial" w:hAnsi="Arial" w:cs="Arial"/>
                <w:snapToGrid w:val="0"/>
                <w:spacing w:val="-6"/>
                <w:sz w:val="18"/>
                <w:szCs w:val="18"/>
                <w:lang w:val="uz-Cyrl-UZ"/>
              </w:rPr>
              <w:t xml:space="preserve">ЧК,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Ўзбекистон, </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31.12.2022</w:t>
            </w:r>
          </w:p>
        </w:tc>
        <w:tc>
          <w:tcPr>
            <w:tcW w:w="992" w:type="dxa"/>
            <w:tcBorders>
              <w:left w:val="single" w:sz="4" w:space="0" w:color="auto"/>
              <w:bottom w:val="single" w:sz="6" w:space="0" w:color="auto"/>
            </w:tcBorders>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0,5</w:t>
            </w:r>
          </w:p>
        </w:tc>
        <w:tc>
          <w:tcPr>
            <w:tcW w:w="1276" w:type="dxa"/>
            <w:tcBorders>
              <w:bottom w:val="single" w:sz="6" w:space="0" w:color="auto"/>
            </w:tcBorders>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Кузги буғдой</w:t>
            </w:r>
          </w:p>
        </w:tc>
        <w:tc>
          <w:tcPr>
            <w:tcW w:w="1417" w:type="dxa"/>
            <w:tcBorders>
              <w:bottom w:val="single" w:sz="6" w:space="0" w:color="auto"/>
            </w:tcBorders>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Сариқ занг</w:t>
            </w:r>
          </w:p>
        </w:tc>
        <w:tc>
          <w:tcPr>
            <w:tcW w:w="2552" w:type="dxa"/>
            <w:tcBorders>
              <w:bottom w:val="single" w:sz="6" w:space="0" w:color="auto"/>
            </w:tcBorders>
          </w:tcPr>
          <w:p w:rsidR="004B2E18" w:rsidRPr="00A74D3A" w:rsidRDefault="004B2E18" w:rsidP="004B2E18">
            <w:pPr>
              <w:rPr>
                <w:rFonts w:ascii="Arial" w:hAnsi="Arial" w:cs="Arial"/>
                <w:b/>
                <w:i/>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tcBorders>
              <w:bottom w:val="single" w:sz="6" w:space="0" w:color="auto"/>
            </w:tcBorders>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20</w:t>
            </w:r>
          </w:p>
        </w:tc>
        <w:tc>
          <w:tcPr>
            <w:tcW w:w="851"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1-2</w:t>
            </w:r>
          </w:p>
        </w:tc>
      </w:tr>
      <w:tr w:rsidR="004B2E18" w:rsidRPr="00A74D3A" w:rsidTr="004172CE">
        <w:trPr>
          <w:gridAfter w:val="6"/>
          <w:wAfter w:w="6465" w:type="dxa"/>
          <w:trHeight w:val="20"/>
        </w:trPr>
        <w:tc>
          <w:tcPr>
            <w:tcW w:w="10060" w:type="dxa"/>
            <w:gridSpan w:val="7"/>
            <w:tcBorders>
              <w:left w:val="single" w:sz="4" w:space="0" w:color="auto"/>
              <w:bottom w:val="single" w:sz="6" w:space="0" w:color="auto"/>
            </w:tcBorders>
            <w:vAlign w:val="center"/>
          </w:tcPr>
          <w:p w:rsidR="004B2E18" w:rsidRPr="00A74D3A" w:rsidRDefault="004B2E18" w:rsidP="004B2E18">
            <w:pPr>
              <w:rPr>
                <w:rFonts w:ascii="Arial" w:hAnsi="Arial" w:cs="Arial"/>
                <w:b/>
                <w:i/>
                <w:sz w:val="18"/>
                <w:szCs w:val="18"/>
              </w:rPr>
            </w:pPr>
            <w:r w:rsidRPr="00A74D3A">
              <w:rPr>
                <w:rFonts w:ascii="Arial" w:hAnsi="Arial" w:cs="Arial"/>
                <w:b/>
                <w:i/>
                <w:sz w:val="18"/>
                <w:szCs w:val="18"/>
              </w:rPr>
              <w:t>Алюминий  фосфити + фосфорист кислотаси + мис сульфати</w:t>
            </w:r>
          </w:p>
        </w:tc>
      </w:tr>
      <w:tr w:rsidR="004B2E18" w:rsidRPr="00A74D3A" w:rsidTr="004172CE">
        <w:trPr>
          <w:gridAfter w:val="6"/>
          <w:wAfter w:w="6465" w:type="dxa"/>
          <w:trHeight w:val="20"/>
        </w:trPr>
        <w:tc>
          <w:tcPr>
            <w:tcW w:w="1980" w:type="dxa"/>
            <w:tcBorders>
              <w:left w:val="single" w:sz="4" w:space="0" w:color="auto"/>
              <w:bottom w:val="single" w:sz="6" w:space="0" w:color="auto"/>
              <w:right w:val="single" w:sz="4" w:space="0" w:color="auto"/>
            </w:tcBorders>
          </w:tcPr>
          <w:p w:rsidR="004B2E18" w:rsidRPr="00A74D3A" w:rsidRDefault="004B2E18" w:rsidP="004B2E18">
            <w:pPr>
              <w:rPr>
                <w:rFonts w:ascii="Arial" w:hAnsi="Arial" w:cs="Arial"/>
                <w:sz w:val="18"/>
                <w:szCs w:val="18"/>
              </w:rPr>
            </w:pPr>
            <w:r w:rsidRPr="00A74D3A">
              <w:rPr>
                <w:rFonts w:ascii="Arial" w:hAnsi="Arial" w:cs="Arial"/>
                <w:sz w:val="18"/>
                <w:szCs w:val="18"/>
              </w:rPr>
              <w:t>Фитал  с.э.к.</w:t>
            </w:r>
          </w:p>
          <w:p w:rsidR="004B2E18" w:rsidRPr="00A74D3A" w:rsidRDefault="004B2E18" w:rsidP="004B2E18">
            <w:pPr>
              <w:rPr>
                <w:rFonts w:ascii="Arial" w:hAnsi="Arial" w:cs="Arial"/>
                <w:sz w:val="18"/>
                <w:szCs w:val="18"/>
              </w:rPr>
            </w:pPr>
            <w:r w:rsidRPr="00A74D3A">
              <w:rPr>
                <w:rFonts w:ascii="Arial" w:hAnsi="Arial" w:cs="Arial"/>
                <w:sz w:val="18"/>
                <w:szCs w:val="18"/>
              </w:rPr>
              <w:t>(850г/л + 80г/л+ 30 г/л)</w:t>
            </w:r>
          </w:p>
          <w:p w:rsidR="004B2E18" w:rsidRPr="00A74D3A" w:rsidRDefault="004B2E18" w:rsidP="004B2E18">
            <w:pPr>
              <w:rPr>
                <w:rFonts w:ascii="Arial" w:hAnsi="Arial" w:cs="Arial"/>
                <w:sz w:val="18"/>
                <w:szCs w:val="18"/>
                <w:lang w:val="en-US"/>
              </w:rPr>
            </w:pPr>
            <w:r w:rsidRPr="00A74D3A">
              <w:rPr>
                <w:rFonts w:ascii="Arial" w:hAnsi="Arial" w:cs="Arial"/>
                <w:sz w:val="18"/>
                <w:szCs w:val="18"/>
                <w:lang w:val="en-US"/>
              </w:rPr>
              <w:t xml:space="preserve">«Inter Standart Consult» </w:t>
            </w:r>
            <w:r w:rsidRPr="00A74D3A">
              <w:rPr>
                <w:rFonts w:ascii="Arial" w:hAnsi="Arial" w:cs="Arial"/>
                <w:sz w:val="18"/>
                <w:szCs w:val="18"/>
              </w:rPr>
              <w:t>МЧЖ</w:t>
            </w:r>
            <w:r w:rsidRPr="00A74D3A">
              <w:rPr>
                <w:rFonts w:ascii="Arial" w:hAnsi="Arial" w:cs="Arial"/>
                <w:sz w:val="18"/>
                <w:szCs w:val="18"/>
                <w:lang w:val="en-US"/>
              </w:rPr>
              <w:t xml:space="preserve">, </w:t>
            </w:r>
            <w:r w:rsidRPr="00A74D3A">
              <w:rPr>
                <w:rFonts w:ascii="Arial" w:hAnsi="Arial" w:cs="Arial"/>
                <w:sz w:val="18"/>
                <w:szCs w:val="18"/>
              </w:rPr>
              <w:t>Ўзбекистон</w:t>
            </w:r>
            <w:r w:rsidRPr="00A74D3A">
              <w:rPr>
                <w:rFonts w:ascii="Arial" w:hAnsi="Arial" w:cs="Arial"/>
                <w:sz w:val="18"/>
                <w:szCs w:val="18"/>
                <w:lang w:val="en-US"/>
              </w:rPr>
              <w:t xml:space="preserve"> 30.01.2027</w:t>
            </w:r>
          </w:p>
        </w:tc>
        <w:tc>
          <w:tcPr>
            <w:tcW w:w="992" w:type="dxa"/>
            <w:tcBorders>
              <w:left w:val="single" w:sz="4" w:space="0" w:color="auto"/>
              <w:bottom w:val="single" w:sz="6"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1,65</w:t>
            </w:r>
          </w:p>
        </w:tc>
        <w:tc>
          <w:tcPr>
            <w:tcW w:w="1276" w:type="dxa"/>
            <w:tcBorders>
              <w:bottom w:val="single" w:sz="6" w:space="0" w:color="auto"/>
            </w:tcBorders>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 xml:space="preserve">Помидор </w:t>
            </w:r>
          </w:p>
        </w:tc>
        <w:tc>
          <w:tcPr>
            <w:tcW w:w="1417" w:type="dxa"/>
            <w:tcBorders>
              <w:bottom w:val="single" w:sz="6" w:space="0" w:color="auto"/>
            </w:tcBorders>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 xml:space="preserve">фитофтороз ва  альтернариоз </w:t>
            </w:r>
          </w:p>
        </w:tc>
        <w:tc>
          <w:tcPr>
            <w:tcW w:w="2552" w:type="dxa"/>
            <w:tcBorders>
              <w:bottom w:val="single" w:sz="6" w:space="0" w:color="auto"/>
            </w:tcBorders>
          </w:tcPr>
          <w:p w:rsidR="004B2E18" w:rsidRPr="00A74D3A" w:rsidRDefault="004B2E18" w:rsidP="004B2E18">
            <w:pPr>
              <w:rPr>
                <w:rFonts w:ascii="Arial" w:hAnsi="Arial" w:cs="Arial"/>
                <w:sz w:val="18"/>
                <w:szCs w:val="18"/>
              </w:rPr>
            </w:pPr>
            <w:r>
              <w:rPr>
                <w:rFonts w:ascii="Arial" w:hAnsi="Arial" w:cs="Arial"/>
                <w:sz w:val="18"/>
                <w:szCs w:val="18"/>
              </w:rPr>
              <w:t>Ўсимликнинг  ўсув  даврида пуркалади</w:t>
            </w:r>
          </w:p>
        </w:tc>
        <w:tc>
          <w:tcPr>
            <w:tcW w:w="992" w:type="dxa"/>
            <w:tcBorders>
              <w:bottom w:val="single" w:sz="6"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hAnsi="Arial" w:cs="Arial"/>
                <w:b/>
                <w:i/>
                <w:snapToGrid w:val="0"/>
                <w:spacing w:val="-6"/>
                <w:sz w:val="18"/>
                <w:szCs w:val="18"/>
              </w:rPr>
              <w:t xml:space="preserve">Беномил  ( </w:t>
            </w:r>
            <w:r w:rsidRPr="00A74D3A">
              <w:rPr>
                <w:rFonts w:ascii="Arial" w:hAnsi="Arial" w:cs="Arial"/>
                <w:b/>
                <w:i/>
                <w:snapToGrid w:val="0"/>
                <w:spacing w:val="-6"/>
                <w:sz w:val="18"/>
                <w:szCs w:val="18"/>
                <w:lang w:val="en-US"/>
              </w:rPr>
              <w:t>benomyl</w:t>
            </w:r>
          </w:p>
        </w:tc>
      </w:tr>
      <w:tr w:rsidR="004B2E18" w:rsidRPr="00A74D3A" w:rsidTr="004172CE">
        <w:trPr>
          <w:gridAfter w:val="6"/>
          <w:wAfter w:w="6465" w:type="dxa"/>
          <w:trHeight w:val="20"/>
        </w:trPr>
        <w:tc>
          <w:tcPr>
            <w:tcW w:w="1980" w:type="dxa"/>
            <w:tcBorders>
              <w:left w:val="single" w:sz="4" w:space="0" w:color="auto"/>
              <w:bottom w:val="single" w:sz="6" w:space="0" w:color="auto"/>
              <w:right w:val="single" w:sz="4" w:space="0" w:color="auto"/>
            </w:tcBorders>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А-БЕНОМИЛ 50% </w:t>
            </w:r>
            <w:r w:rsidRPr="00A74D3A">
              <w:rPr>
                <w:rFonts w:ascii="Arial" w:hAnsi="Arial" w:cs="Arial"/>
                <w:snapToGrid w:val="0"/>
                <w:sz w:val="18"/>
                <w:szCs w:val="18"/>
                <w:lang w:val="uz-Cyrl-UZ"/>
              </w:rPr>
              <w:t>н</w:t>
            </w:r>
            <w:r w:rsidRPr="00A74D3A">
              <w:rPr>
                <w:rFonts w:ascii="Arial" w:hAnsi="Arial" w:cs="Arial"/>
                <w:snapToGrid w:val="0"/>
                <w:sz w:val="18"/>
                <w:szCs w:val="18"/>
              </w:rPr>
              <w:t>.</w:t>
            </w:r>
            <w:r w:rsidRPr="00A74D3A">
              <w:rPr>
                <w:rFonts w:ascii="Arial" w:hAnsi="Arial" w:cs="Arial"/>
                <w:snapToGrid w:val="0"/>
                <w:sz w:val="18"/>
                <w:szCs w:val="18"/>
                <w:lang w:val="uz-Cyrl-UZ"/>
              </w:rPr>
              <w:t>кук</w:t>
            </w:r>
            <w:r w:rsidRPr="00A74D3A">
              <w:rPr>
                <w:rFonts w:ascii="Arial" w:hAnsi="Arial" w:cs="Arial"/>
                <w:snapToGrid w:val="0"/>
                <w:sz w:val="18"/>
                <w:szCs w:val="18"/>
              </w:rPr>
              <w:t xml:space="preserve">.  </w:t>
            </w:r>
          </w:p>
          <w:p w:rsidR="004B2E18" w:rsidRPr="00A74D3A" w:rsidRDefault="004B2E18" w:rsidP="004B2E18">
            <w:pPr>
              <w:rPr>
                <w:rFonts w:ascii="Arial" w:hAnsi="Arial" w:cs="Arial"/>
                <w:b/>
                <w:i/>
                <w:snapToGrid w:val="0"/>
                <w:sz w:val="18"/>
                <w:szCs w:val="18"/>
                <w:lang w:val="uz-Cyrl-UZ"/>
              </w:rPr>
            </w:pPr>
            <w:r w:rsidRPr="00A74D3A">
              <w:rPr>
                <w:rFonts w:ascii="Arial" w:hAnsi="Arial" w:cs="Arial"/>
                <w:i/>
                <w:snapToGrid w:val="0"/>
                <w:sz w:val="18"/>
                <w:szCs w:val="18"/>
                <w:lang w:val="uz-Cyrl-UZ"/>
              </w:rPr>
              <w:t>(</w:t>
            </w:r>
            <w:r w:rsidRPr="00A74D3A">
              <w:rPr>
                <w:rFonts w:ascii="Arial" w:hAnsi="Arial" w:cs="Arial"/>
                <w:i/>
                <w:snapToGrid w:val="0"/>
                <w:sz w:val="18"/>
                <w:szCs w:val="18"/>
              </w:rPr>
              <w:t>500 г/кг</w:t>
            </w:r>
            <w:r w:rsidRPr="00A74D3A">
              <w:rPr>
                <w:rFonts w:ascii="Arial" w:hAnsi="Arial" w:cs="Arial"/>
                <w:i/>
                <w:snapToGrid w:val="0"/>
                <w:sz w:val="18"/>
                <w:szCs w:val="18"/>
                <w:lang w:val="uz-Cyrl-UZ"/>
              </w:rPr>
              <w:t xml:space="preserve"> )</w:t>
            </w:r>
            <w:r w:rsidRPr="00A74D3A">
              <w:rPr>
                <w:rFonts w:ascii="Arial" w:hAnsi="Arial" w:cs="Arial"/>
                <w:snapToGrid w:val="0"/>
                <w:sz w:val="18"/>
                <w:szCs w:val="18"/>
              </w:rPr>
              <w:t xml:space="preserve"> </w:t>
            </w:r>
            <w:r w:rsidRPr="00A74D3A">
              <w:rPr>
                <w:rFonts w:ascii="Arial" w:hAnsi="Arial" w:cs="Arial"/>
                <w:i/>
                <w:snapToGrid w:val="0"/>
                <w:sz w:val="18"/>
                <w:szCs w:val="18"/>
              </w:rPr>
              <w:t>( Б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«Agro</w:t>
            </w:r>
            <w:r w:rsidRPr="00A74D3A">
              <w:rPr>
                <w:rFonts w:ascii="Arial" w:hAnsi="Arial" w:cs="Arial"/>
                <w:snapToGrid w:val="0"/>
                <w:sz w:val="18"/>
                <w:szCs w:val="18"/>
                <w:lang w:val="en-US"/>
              </w:rPr>
              <w:t>himproduct</w:t>
            </w:r>
            <w:r w:rsidRPr="00A74D3A">
              <w:rPr>
                <w:rFonts w:ascii="Arial" w:hAnsi="Arial" w:cs="Arial"/>
                <w:snapToGrid w:val="0"/>
                <w:sz w:val="18"/>
                <w:szCs w:val="18"/>
                <w:lang w:val="uz-Cyrl-UZ"/>
              </w:rPr>
              <w:t>» ХК,  Ўзбекистон</w:t>
            </w:r>
          </w:p>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uz-Cyrl-UZ"/>
              </w:rPr>
              <w:t>31.12.2023</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1,5</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Ток</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Оидиум</w:t>
            </w:r>
          </w:p>
        </w:tc>
        <w:tc>
          <w:tcPr>
            <w:tcW w:w="2552" w:type="dxa"/>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r w:rsidRPr="00A74D3A">
              <w:rPr>
                <w:rFonts w:ascii="Arial" w:hAnsi="Arial" w:cs="Arial"/>
                <w:snapToGrid w:val="0"/>
                <w:sz w:val="18"/>
                <w:szCs w:val="18"/>
              </w:rPr>
              <w:t xml:space="preserve"> </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20"/>
        </w:trPr>
        <w:tc>
          <w:tcPr>
            <w:tcW w:w="1980" w:type="dxa"/>
            <w:tcBorders>
              <w:left w:val="single" w:sz="4" w:space="0" w:color="auto"/>
              <w:bottom w:val="single" w:sz="6" w:space="0" w:color="auto"/>
              <w:right w:val="single" w:sz="4" w:space="0" w:color="auto"/>
            </w:tcBorders>
          </w:tcPr>
          <w:p w:rsidR="004B2E18" w:rsidRPr="00A74D3A" w:rsidRDefault="004B2E18" w:rsidP="004B2E18">
            <w:pPr>
              <w:rPr>
                <w:rFonts w:ascii="Arial" w:hAnsi="Arial" w:cs="Arial"/>
                <w:b/>
                <w:snapToGrid w:val="0"/>
                <w:sz w:val="18"/>
                <w:szCs w:val="18"/>
              </w:rPr>
            </w:pPr>
            <w:r w:rsidRPr="00A74D3A">
              <w:rPr>
                <w:rFonts w:ascii="Arial" w:hAnsi="Arial" w:cs="Arial"/>
                <w:snapToGrid w:val="0"/>
                <w:sz w:val="18"/>
                <w:szCs w:val="18"/>
              </w:rPr>
              <w:t>АГРО-ФУНДАЗОЛ    50% н.кук</w:t>
            </w:r>
            <w:r w:rsidRPr="00A74D3A">
              <w:rPr>
                <w:rFonts w:ascii="Arial" w:hAnsi="Arial" w:cs="Arial"/>
                <w:b/>
                <w:snapToGrid w:val="0"/>
                <w:sz w:val="18"/>
                <w:szCs w:val="18"/>
              </w:rPr>
              <w:t xml:space="preserve">.                </w:t>
            </w:r>
          </w:p>
          <w:p w:rsidR="004B2E18" w:rsidRPr="00A74D3A" w:rsidRDefault="004B2E18" w:rsidP="004B2E18">
            <w:pPr>
              <w:rPr>
                <w:rFonts w:ascii="Arial" w:hAnsi="Arial" w:cs="Arial"/>
                <w:i/>
                <w:snapToGrid w:val="0"/>
                <w:sz w:val="18"/>
                <w:szCs w:val="18"/>
              </w:rPr>
            </w:pPr>
            <w:r w:rsidRPr="00A74D3A">
              <w:rPr>
                <w:rFonts w:ascii="Arial" w:hAnsi="Arial" w:cs="Arial"/>
                <w:b/>
                <w:snapToGrid w:val="0"/>
                <w:sz w:val="18"/>
                <w:szCs w:val="18"/>
              </w:rPr>
              <w:t xml:space="preserve"> </w:t>
            </w:r>
            <w:r w:rsidRPr="00A74D3A">
              <w:rPr>
                <w:rFonts w:ascii="Arial" w:hAnsi="Arial" w:cs="Arial"/>
                <w:b/>
                <w:i/>
                <w:snapToGrid w:val="0"/>
                <w:sz w:val="18"/>
                <w:szCs w:val="18"/>
                <w:lang w:val="uz-Cyrl-UZ"/>
              </w:rPr>
              <w:t xml:space="preserve">( </w:t>
            </w:r>
            <w:r w:rsidRPr="00A74D3A">
              <w:rPr>
                <w:rFonts w:ascii="Arial" w:hAnsi="Arial" w:cs="Arial"/>
                <w:i/>
                <w:snapToGrid w:val="0"/>
                <w:sz w:val="18"/>
                <w:szCs w:val="18"/>
              </w:rPr>
              <w:t xml:space="preserve">  </w:t>
            </w:r>
            <w:r w:rsidRPr="00A74D3A">
              <w:rPr>
                <w:rFonts w:ascii="Arial" w:hAnsi="Arial" w:cs="Arial"/>
                <w:snapToGrid w:val="0"/>
                <w:sz w:val="18"/>
                <w:szCs w:val="18"/>
              </w:rPr>
              <w:t>500 г/кг</w:t>
            </w:r>
            <w:r w:rsidRPr="00A74D3A">
              <w:rPr>
                <w:rFonts w:ascii="Arial" w:hAnsi="Arial" w:cs="Arial"/>
                <w:i/>
                <w:snapToGrid w:val="0"/>
                <w:sz w:val="18"/>
                <w:szCs w:val="18"/>
                <w:lang w:val="uz-Cyrl-UZ"/>
              </w:rPr>
              <w:t>)</w:t>
            </w:r>
            <w:r w:rsidRPr="00A74D3A">
              <w:rPr>
                <w:rFonts w:ascii="Arial" w:hAnsi="Arial" w:cs="Arial"/>
                <w:i/>
                <w:snapToGrid w:val="0"/>
                <w:sz w:val="18"/>
                <w:szCs w:val="18"/>
              </w:rPr>
              <w:t xml:space="preserve">  ( Б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w:t>
            </w:r>
            <w:r w:rsidRPr="00A74D3A">
              <w:rPr>
                <w:rFonts w:ascii="Arial" w:hAnsi="Arial" w:cs="Arial"/>
                <w:snapToGrid w:val="0"/>
                <w:sz w:val="18"/>
                <w:szCs w:val="18"/>
                <w:lang w:val="en-US"/>
              </w:rPr>
              <w:t>Agro</w:t>
            </w:r>
            <w:r w:rsidRPr="00A74D3A">
              <w:rPr>
                <w:rFonts w:ascii="Arial" w:hAnsi="Arial" w:cs="Arial"/>
                <w:snapToGrid w:val="0"/>
                <w:sz w:val="18"/>
                <w:szCs w:val="18"/>
              </w:rPr>
              <w:t xml:space="preserve"> </w:t>
            </w:r>
            <w:r w:rsidRPr="00A74D3A">
              <w:rPr>
                <w:rFonts w:ascii="Arial" w:hAnsi="Arial" w:cs="Arial"/>
                <w:snapToGrid w:val="0"/>
                <w:sz w:val="18"/>
                <w:szCs w:val="18"/>
                <w:lang w:val="en-US"/>
              </w:rPr>
              <w:t>Aziya</w:t>
            </w:r>
            <w:r w:rsidRPr="00A74D3A">
              <w:rPr>
                <w:rFonts w:ascii="Arial" w:hAnsi="Arial" w:cs="Arial"/>
                <w:snapToGrid w:val="0"/>
                <w:sz w:val="18"/>
                <w:szCs w:val="18"/>
              </w:rPr>
              <w:t xml:space="preserve"> </w:t>
            </w:r>
            <w:r w:rsidRPr="00A74D3A">
              <w:rPr>
                <w:rFonts w:ascii="Arial" w:hAnsi="Arial" w:cs="Arial"/>
                <w:snapToGrid w:val="0"/>
                <w:sz w:val="18"/>
                <w:szCs w:val="18"/>
                <w:lang w:val="en-US"/>
              </w:rPr>
              <w:t>Group</w:t>
            </w:r>
            <w:r w:rsidRPr="00A74D3A">
              <w:rPr>
                <w:rFonts w:ascii="Arial" w:hAnsi="Arial" w:cs="Arial"/>
                <w:snapToGrid w:val="0"/>
                <w:sz w:val="18"/>
                <w:szCs w:val="18"/>
              </w:rPr>
              <w:t xml:space="preserve">” МЧЖ,          </w:t>
            </w:r>
          </w:p>
          <w:p w:rsidR="004B2E18" w:rsidRPr="00A74D3A" w:rsidRDefault="004B2E18" w:rsidP="004B2E18">
            <w:pPr>
              <w:rPr>
                <w:rFonts w:ascii="Arial" w:hAnsi="Arial" w:cs="Arial"/>
                <w:i/>
                <w:snapToGrid w:val="0"/>
                <w:sz w:val="18"/>
                <w:szCs w:val="18"/>
              </w:rPr>
            </w:pPr>
            <w:r w:rsidRPr="00A74D3A">
              <w:rPr>
                <w:rFonts w:ascii="Arial" w:hAnsi="Arial" w:cs="Arial"/>
                <w:snapToGrid w:val="0"/>
                <w:sz w:val="18"/>
                <w:szCs w:val="18"/>
                <w:lang w:val="uz-Cyrl-UZ"/>
              </w:rPr>
              <w:t>Ў</w:t>
            </w:r>
            <w:r w:rsidRPr="00A74D3A">
              <w:rPr>
                <w:rFonts w:ascii="Arial" w:hAnsi="Arial" w:cs="Arial"/>
                <w:snapToGrid w:val="0"/>
                <w:sz w:val="18"/>
                <w:szCs w:val="18"/>
              </w:rPr>
              <w:t xml:space="preserve">збекистон              </w:t>
            </w:r>
            <w:r w:rsidRPr="00A74D3A">
              <w:rPr>
                <w:rFonts w:ascii="Arial" w:hAnsi="Arial" w:cs="Arial"/>
                <w:i/>
                <w:snapToGrid w:val="0"/>
                <w:sz w:val="18"/>
                <w:szCs w:val="18"/>
              </w:rPr>
              <w:t xml:space="preserve">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31.12.2025</w:t>
            </w:r>
          </w:p>
        </w:tc>
        <w:tc>
          <w:tcPr>
            <w:tcW w:w="992" w:type="dxa"/>
            <w:tcBorders>
              <w:left w:val="single" w:sz="4" w:space="0" w:color="auto"/>
              <w:bottom w:val="single" w:sz="6"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1,0</w:t>
            </w:r>
          </w:p>
        </w:tc>
        <w:tc>
          <w:tcPr>
            <w:tcW w:w="1276" w:type="dxa"/>
            <w:tcBorders>
              <w:bottom w:val="single" w:sz="6" w:space="0" w:color="auto"/>
            </w:tcBorders>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rPr>
              <w:t xml:space="preserve">Очиқ грунтдаги  ва иссиқ хонадаги </w:t>
            </w:r>
            <w:r w:rsidRPr="00A74D3A">
              <w:rPr>
                <w:rFonts w:ascii="Arial" w:hAnsi="Arial" w:cs="Arial"/>
                <w:snapToGrid w:val="0"/>
                <w:spacing w:val="-6"/>
                <w:sz w:val="18"/>
                <w:szCs w:val="18"/>
                <w:lang w:val="uz-Cyrl-UZ"/>
              </w:rPr>
              <w:t xml:space="preserve">бодринг </w:t>
            </w:r>
          </w:p>
        </w:tc>
        <w:tc>
          <w:tcPr>
            <w:tcW w:w="1417" w:type="dxa"/>
            <w:tcBorders>
              <w:bottom w:val="single" w:sz="6" w:space="0" w:color="auto"/>
            </w:tcBorders>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Ун шудринг </w:t>
            </w:r>
          </w:p>
        </w:tc>
        <w:tc>
          <w:tcPr>
            <w:tcW w:w="2552" w:type="dxa"/>
            <w:tcBorders>
              <w:bottom w:val="single" w:sz="6" w:space="0" w:color="auto"/>
            </w:tcBorders>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tcBorders>
              <w:bottom w:val="single" w:sz="6"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tcBorders>
              <w:left w:val="single" w:sz="4" w:space="0" w:color="auto"/>
              <w:right w:val="single" w:sz="4" w:space="0" w:color="auto"/>
            </w:tcBorders>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АЛЬФА ФУНДАЗ 50% н.кук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 xml:space="preserve">(500 г/кг) </w:t>
            </w:r>
            <w:r w:rsidRPr="00A74D3A">
              <w:rPr>
                <w:rFonts w:ascii="Arial" w:hAnsi="Arial" w:cs="Arial"/>
                <w:snapToGrid w:val="0"/>
                <w:sz w:val="18"/>
                <w:szCs w:val="18"/>
              </w:rPr>
              <w:t xml:space="preserve">  ( Б )</w:t>
            </w:r>
          </w:p>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lang w:val="uz-Cyrl-UZ"/>
              </w:rPr>
              <w:t xml:space="preserve">“Alfa Best Agro” МЧЖ, </w:t>
            </w:r>
          </w:p>
          <w:p w:rsidR="004B2E18" w:rsidRPr="00A74D3A" w:rsidRDefault="004B2E18" w:rsidP="004B2E18">
            <w:pPr>
              <w:rPr>
                <w:rFonts w:ascii="Arial" w:hAnsi="Arial" w:cs="Arial"/>
                <w:snapToGrid w:val="0"/>
                <w:sz w:val="18"/>
                <w:szCs w:val="18"/>
                <w:lang w:val="uz-Cyrl-UZ"/>
              </w:rPr>
            </w:pPr>
            <w:r w:rsidRPr="00A74D3A">
              <w:rPr>
                <w:rFonts w:ascii="Arial" w:eastAsia="Batang" w:hAnsi="Arial" w:cs="Arial"/>
                <w:spacing w:val="10"/>
                <w:sz w:val="18"/>
                <w:szCs w:val="18"/>
                <w:lang w:val="uz-Cyrl-UZ"/>
              </w:rPr>
              <w:t xml:space="preserve">Ўзбекистон, </w:t>
            </w:r>
            <w:r w:rsidRPr="00A74D3A">
              <w:rPr>
                <w:rFonts w:ascii="Arial" w:eastAsia="Batang" w:hAnsi="Arial" w:cs="Arial"/>
                <w:spacing w:val="10"/>
                <w:sz w:val="18"/>
                <w:szCs w:val="18"/>
                <w:lang w:val="uz-Cyrl-UZ"/>
              </w:rPr>
              <w:lastRenderedPageBreak/>
              <w:t>31.12.2022</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lastRenderedPageBreak/>
              <w:t>1,0</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rPr>
              <w:t xml:space="preserve">Очиқ грунтдаги ва иссиқ хонадаги </w:t>
            </w:r>
            <w:r w:rsidRPr="00A74D3A">
              <w:rPr>
                <w:rFonts w:ascii="Arial" w:hAnsi="Arial" w:cs="Arial"/>
                <w:snapToGrid w:val="0"/>
                <w:spacing w:val="-6"/>
                <w:sz w:val="18"/>
                <w:szCs w:val="18"/>
                <w:lang w:val="uz-Cyrl-UZ"/>
              </w:rPr>
              <w:t xml:space="preserve">бодринг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Ун шудринг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tabs>
                <w:tab w:val="left" w:pos="255"/>
                <w:tab w:val="center" w:pos="444"/>
              </w:tabs>
              <w:jc w:val="center"/>
              <w:rPr>
                <w:rFonts w:ascii="Arial" w:hAnsi="Arial" w:cs="Arial"/>
                <w:snapToGrid w:val="0"/>
                <w:sz w:val="18"/>
                <w:szCs w:val="18"/>
              </w:rPr>
            </w:pPr>
            <w:r w:rsidRPr="00A74D3A">
              <w:rPr>
                <w:rFonts w:ascii="Arial" w:hAnsi="Arial" w:cs="Arial"/>
                <w:snapToGrid w:val="0"/>
                <w:sz w:val="18"/>
                <w:szCs w:val="18"/>
                <w:lang w:val="en-US"/>
              </w:rPr>
              <w:t>7</w:t>
            </w:r>
            <w:r w:rsidRPr="00A74D3A">
              <w:rPr>
                <w:rFonts w:ascii="Arial" w:hAnsi="Arial" w:cs="Arial"/>
                <w:snapToGrid w:val="0"/>
                <w:sz w:val="18"/>
                <w:szCs w:val="18"/>
              </w:rPr>
              <w:t xml:space="preserve"> / 10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tcBorders>
              <w:left w:val="single" w:sz="4" w:space="0" w:color="auto"/>
              <w:bottom w:val="single" w:sz="6" w:space="0" w:color="auto"/>
              <w:right w:val="single" w:sz="4" w:space="0" w:color="auto"/>
            </w:tcBorders>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lastRenderedPageBreak/>
              <w:t xml:space="preserve">БЕНОМ 50% н.кук.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(500 г/кг)   ( Б )</w:t>
            </w:r>
          </w:p>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uz-Cyrl-UZ"/>
              </w:rPr>
              <w:t>“</w:t>
            </w:r>
            <w:r w:rsidRPr="00A74D3A">
              <w:rPr>
                <w:rFonts w:ascii="Arial" w:hAnsi="Arial" w:cs="Arial"/>
                <w:snapToGrid w:val="0"/>
                <w:sz w:val="18"/>
                <w:szCs w:val="18"/>
                <w:lang w:val="en-US"/>
              </w:rPr>
              <w:t xml:space="preserve"> Euro</w:t>
            </w:r>
            <w:r w:rsidRPr="00A74D3A">
              <w:rPr>
                <w:rFonts w:ascii="Arial" w:hAnsi="Arial" w:cs="Arial"/>
                <w:snapToGrid w:val="0"/>
                <w:sz w:val="18"/>
                <w:szCs w:val="18"/>
              </w:rPr>
              <w:t>-</w:t>
            </w:r>
            <w:r w:rsidRPr="00A74D3A">
              <w:rPr>
                <w:rFonts w:ascii="Arial" w:hAnsi="Arial" w:cs="Arial"/>
                <w:snapToGrid w:val="0"/>
                <w:sz w:val="18"/>
                <w:szCs w:val="18"/>
                <w:lang w:val="en-US"/>
              </w:rPr>
              <w:t>Team</w:t>
            </w:r>
            <w:r w:rsidRPr="00A74D3A">
              <w:rPr>
                <w:rFonts w:ascii="Arial" w:hAnsi="Arial" w:cs="Arial"/>
                <w:snapToGrid w:val="0"/>
                <w:sz w:val="18"/>
                <w:szCs w:val="18"/>
                <w:lang w:val="uz-Cyrl-UZ"/>
              </w:rPr>
              <w:t xml:space="preserve"> ” МЧЖ, Ўзбекистон, 31.12.2026</w:t>
            </w:r>
          </w:p>
        </w:tc>
        <w:tc>
          <w:tcPr>
            <w:tcW w:w="992" w:type="dxa"/>
            <w:tcBorders>
              <w:left w:val="single" w:sz="4" w:space="0" w:color="auto"/>
              <w:bottom w:val="single" w:sz="6"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1,0-2,0</w:t>
            </w:r>
          </w:p>
        </w:tc>
        <w:tc>
          <w:tcPr>
            <w:tcW w:w="1276" w:type="dxa"/>
            <w:tcBorders>
              <w:bottom w:val="single" w:sz="6" w:space="0" w:color="auto"/>
            </w:tcBorders>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Олма </w:t>
            </w:r>
          </w:p>
        </w:tc>
        <w:tc>
          <w:tcPr>
            <w:tcW w:w="1417" w:type="dxa"/>
            <w:tcBorders>
              <w:bottom w:val="single" w:sz="6" w:space="0" w:color="auto"/>
            </w:tcBorders>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Калмараз,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ун шудринг </w:t>
            </w:r>
          </w:p>
        </w:tc>
        <w:tc>
          <w:tcPr>
            <w:tcW w:w="2552" w:type="dxa"/>
            <w:tcBorders>
              <w:bottom w:val="single" w:sz="6" w:space="0" w:color="auto"/>
            </w:tcBorders>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tcBorders>
              <w:bottom w:val="single" w:sz="6" w:space="0" w:color="auto"/>
            </w:tcBorders>
            <w:vAlign w:val="center"/>
          </w:tcPr>
          <w:p w:rsidR="004B2E18" w:rsidRPr="00A74D3A" w:rsidRDefault="004B2E18" w:rsidP="004B2E18">
            <w:pPr>
              <w:tabs>
                <w:tab w:val="left" w:pos="255"/>
                <w:tab w:val="center" w:pos="444"/>
              </w:tabs>
              <w:jc w:val="center"/>
              <w:rPr>
                <w:rFonts w:ascii="Arial" w:hAnsi="Arial" w:cs="Arial"/>
                <w:snapToGrid w:val="0"/>
                <w:sz w:val="18"/>
                <w:szCs w:val="18"/>
              </w:rPr>
            </w:pPr>
            <w:r w:rsidRPr="00A74D3A">
              <w:rPr>
                <w:rFonts w:ascii="Arial" w:hAnsi="Arial" w:cs="Arial"/>
                <w:snapToGrid w:val="0"/>
                <w:sz w:val="18"/>
                <w:szCs w:val="18"/>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20"/>
        </w:trPr>
        <w:tc>
          <w:tcPr>
            <w:tcW w:w="1980" w:type="dxa"/>
            <w:vMerge w:val="restart"/>
            <w:tcBorders>
              <w:left w:val="single" w:sz="4" w:space="0" w:color="auto"/>
              <w:right w:val="single" w:sz="4" w:space="0" w:color="auto"/>
            </w:tcBorders>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ФУНДАЗОЛ  50% н.кук.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(500 г/кг)  ( Б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«Агро-Кеми Кфт.»,</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Венгрия,</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31.12.2025</w:t>
            </w:r>
          </w:p>
        </w:tc>
        <w:tc>
          <w:tcPr>
            <w:tcW w:w="992" w:type="dxa"/>
            <w:tcBorders>
              <w:left w:val="single" w:sz="4" w:space="0" w:color="auto"/>
              <w:bottom w:val="single" w:sz="6"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0,5-0,6</w:t>
            </w:r>
          </w:p>
        </w:tc>
        <w:tc>
          <w:tcPr>
            <w:tcW w:w="1276" w:type="dxa"/>
            <w:tcBorders>
              <w:bottom w:val="single" w:sz="6" w:space="0" w:color="auto"/>
            </w:tcBorders>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rPr>
              <w:t>Бу</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дой</w:t>
            </w:r>
          </w:p>
        </w:tc>
        <w:tc>
          <w:tcPr>
            <w:tcW w:w="1417" w:type="dxa"/>
            <w:tcBorders>
              <w:bottom w:val="single" w:sz="6" w:space="0" w:color="auto"/>
            </w:tcBorders>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Ун шудринг, фузариоз  илдиз чириш</w:t>
            </w:r>
          </w:p>
        </w:tc>
        <w:tc>
          <w:tcPr>
            <w:tcW w:w="2552" w:type="dxa"/>
            <w:tcBorders>
              <w:bottom w:val="single" w:sz="6" w:space="0" w:color="auto"/>
            </w:tcBorders>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tcBorders>
              <w:bottom w:val="single" w:sz="6"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lang w:val="uz-Cyrl-UZ"/>
              </w:rPr>
              <w:t>5</w:t>
            </w:r>
            <w:r w:rsidRPr="00A74D3A">
              <w:rPr>
                <w:rFonts w:ascii="Arial" w:hAnsi="Arial" w:cs="Arial"/>
                <w:snapToGrid w:val="0"/>
                <w:sz w:val="18"/>
                <w:szCs w:val="18"/>
              </w:rPr>
              <w:t>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bottom w:val="single" w:sz="6"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0,8-1,0</w:t>
            </w:r>
          </w:p>
        </w:tc>
        <w:tc>
          <w:tcPr>
            <w:tcW w:w="1276" w:type="dxa"/>
            <w:tcBorders>
              <w:bottom w:val="single" w:sz="6" w:space="0" w:color="auto"/>
            </w:tcBorders>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rPr>
              <w:t xml:space="preserve">Очиқ </w:t>
            </w:r>
            <w:r w:rsidRPr="00A74D3A">
              <w:rPr>
                <w:rFonts w:ascii="Arial" w:hAnsi="Arial" w:cs="Arial"/>
                <w:snapToGrid w:val="0"/>
                <w:spacing w:val="-6"/>
                <w:sz w:val="18"/>
                <w:szCs w:val="18"/>
                <w:lang w:val="uz-Cyrl-UZ"/>
              </w:rPr>
              <w:t xml:space="preserve"> </w:t>
            </w:r>
            <w:r w:rsidRPr="00A74D3A">
              <w:rPr>
                <w:rFonts w:ascii="Arial" w:hAnsi="Arial" w:cs="Arial"/>
                <w:snapToGrid w:val="0"/>
                <w:spacing w:val="-6"/>
                <w:sz w:val="18"/>
                <w:szCs w:val="18"/>
              </w:rPr>
              <w:t xml:space="preserve">грунтдаги ва </w:t>
            </w:r>
            <w:r w:rsidRPr="00A74D3A">
              <w:rPr>
                <w:rFonts w:ascii="Arial" w:hAnsi="Arial" w:cs="Arial"/>
                <w:snapToGrid w:val="0"/>
                <w:spacing w:val="-6"/>
                <w:sz w:val="18"/>
                <w:szCs w:val="18"/>
                <w:lang w:val="uz-Cyrl-UZ"/>
              </w:rPr>
              <w:t>иссиқхона-даги</w:t>
            </w:r>
            <w:r w:rsidRPr="00A74D3A">
              <w:rPr>
                <w:rFonts w:ascii="Arial" w:hAnsi="Arial" w:cs="Arial"/>
                <w:snapToGrid w:val="0"/>
                <w:spacing w:val="-6"/>
                <w:sz w:val="18"/>
                <w:szCs w:val="18"/>
              </w:rPr>
              <w:t xml:space="preserve"> </w:t>
            </w:r>
            <w:r w:rsidRPr="00A74D3A">
              <w:rPr>
                <w:rFonts w:ascii="Arial" w:hAnsi="Arial" w:cs="Arial"/>
                <w:snapToGrid w:val="0"/>
                <w:spacing w:val="-6"/>
                <w:sz w:val="18"/>
                <w:szCs w:val="18"/>
                <w:lang w:val="uz-Cyrl-UZ"/>
              </w:rPr>
              <w:t>бодринг</w:t>
            </w:r>
          </w:p>
        </w:tc>
        <w:tc>
          <w:tcPr>
            <w:tcW w:w="1417" w:type="dxa"/>
            <w:tcBorders>
              <w:bottom w:val="single" w:sz="6" w:space="0" w:color="auto"/>
            </w:tcBorders>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Ун шудринг</w:t>
            </w:r>
            <w:r w:rsidRPr="00A74D3A">
              <w:rPr>
                <w:rFonts w:ascii="Arial" w:hAnsi="Arial" w:cs="Arial"/>
                <w:snapToGrid w:val="0"/>
                <w:spacing w:val="-6"/>
                <w:sz w:val="18"/>
                <w:szCs w:val="18"/>
                <w:lang w:val="uz-Cyrl-UZ"/>
              </w:rPr>
              <w:t>,</w:t>
            </w:r>
            <w:r w:rsidRPr="00A74D3A">
              <w:rPr>
                <w:rFonts w:ascii="Arial" w:hAnsi="Arial" w:cs="Arial"/>
                <w:snapToGrid w:val="0"/>
                <w:spacing w:val="-6"/>
                <w:sz w:val="18"/>
                <w:szCs w:val="18"/>
              </w:rPr>
              <w:t xml:space="preserve"> антракноз</w:t>
            </w:r>
          </w:p>
        </w:tc>
        <w:tc>
          <w:tcPr>
            <w:tcW w:w="2552" w:type="dxa"/>
            <w:vMerge w:val="restart"/>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tcBorders>
              <w:bottom w:val="single" w:sz="6"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7</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bottom w:val="single" w:sz="6"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2,0-3,0</w:t>
            </w:r>
          </w:p>
        </w:tc>
        <w:tc>
          <w:tcPr>
            <w:tcW w:w="1276" w:type="dxa"/>
            <w:tcBorders>
              <w:bottom w:val="single" w:sz="6" w:space="0" w:color="auto"/>
            </w:tcBorders>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rPr>
              <w:t xml:space="preserve">Очиқ грунтдаги </w:t>
            </w:r>
            <w:r w:rsidRPr="00A74D3A">
              <w:rPr>
                <w:rFonts w:ascii="Arial" w:hAnsi="Arial" w:cs="Arial"/>
                <w:snapToGrid w:val="0"/>
                <w:spacing w:val="-6"/>
                <w:sz w:val="18"/>
                <w:szCs w:val="18"/>
                <w:lang w:val="uz-Cyrl-UZ"/>
              </w:rPr>
              <w:t xml:space="preserve"> ва иссиқхона-даги</w:t>
            </w:r>
          </w:p>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rPr>
              <w:t xml:space="preserve">помидор </w:t>
            </w:r>
          </w:p>
        </w:tc>
        <w:tc>
          <w:tcPr>
            <w:tcW w:w="1417" w:type="dxa"/>
            <w:tcBorders>
              <w:bottom w:val="single" w:sz="6" w:space="0" w:color="auto"/>
            </w:tcBorders>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rPr>
              <w:t xml:space="preserve"> </w:t>
            </w:r>
            <w:r w:rsidRPr="00A74D3A">
              <w:rPr>
                <w:rFonts w:ascii="Arial" w:hAnsi="Arial" w:cs="Arial"/>
                <w:snapToGrid w:val="0"/>
                <w:spacing w:val="-6"/>
                <w:sz w:val="18"/>
                <w:szCs w:val="18"/>
                <w:lang w:val="uz-Cyrl-UZ"/>
              </w:rPr>
              <w:t>Қ</w:t>
            </w:r>
            <w:r w:rsidRPr="00A74D3A">
              <w:rPr>
                <w:rFonts w:ascii="Arial" w:hAnsi="Arial" w:cs="Arial"/>
                <w:snapToGrid w:val="0"/>
                <w:spacing w:val="-6"/>
                <w:sz w:val="18"/>
                <w:szCs w:val="18"/>
              </w:rPr>
              <w:t>ўн</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ир</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до</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ланиш</w:t>
            </w:r>
          </w:p>
        </w:tc>
        <w:tc>
          <w:tcPr>
            <w:tcW w:w="2552" w:type="dxa"/>
            <w:vMerge/>
            <w:tcBorders>
              <w:bottom w:val="single" w:sz="6" w:space="0" w:color="auto"/>
            </w:tcBorders>
          </w:tcPr>
          <w:p w:rsidR="004B2E18" w:rsidRPr="00A74D3A" w:rsidRDefault="004B2E18" w:rsidP="004B2E18">
            <w:pPr>
              <w:rPr>
                <w:rFonts w:ascii="Arial" w:hAnsi="Arial" w:cs="Arial"/>
                <w:sz w:val="18"/>
                <w:szCs w:val="18"/>
              </w:rPr>
            </w:pPr>
          </w:p>
        </w:tc>
        <w:tc>
          <w:tcPr>
            <w:tcW w:w="992" w:type="dxa"/>
            <w:tcBorders>
              <w:bottom w:val="single" w:sz="6"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bottom w:val="single" w:sz="6"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1,0-2,0</w:t>
            </w:r>
          </w:p>
        </w:tc>
        <w:tc>
          <w:tcPr>
            <w:tcW w:w="1276" w:type="dxa"/>
            <w:tcBorders>
              <w:bottom w:val="single" w:sz="6" w:space="0" w:color="auto"/>
            </w:tcBorders>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Олма,</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Нок</w:t>
            </w:r>
          </w:p>
        </w:tc>
        <w:tc>
          <w:tcPr>
            <w:tcW w:w="1417" w:type="dxa"/>
            <w:tcBorders>
              <w:bottom w:val="single" w:sz="6" w:space="0" w:color="auto"/>
            </w:tcBorders>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Ун шудринг, калмараз</w:t>
            </w:r>
          </w:p>
        </w:tc>
        <w:tc>
          <w:tcPr>
            <w:tcW w:w="2552" w:type="dxa"/>
            <w:tcBorders>
              <w:bottom w:val="single" w:sz="6" w:space="0" w:color="auto"/>
            </w:tcBorders>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 xml:space="preserve">симликнинг  ўсув даврида </w:t>
            </w:r>
            <w:r w:rsidRPr="00A74D3A">
              <w:rPr>
                <w:rFonts w:ascii="Arial" w:hAnsi="Arial" w:cs="Arial"/>
                <w:snapToGrid w:val="0"/>
                <w:spacing w:val="-6"/>
                <w:sz w:val="18"/>
                <w:szCs w:val="18"/>
                <w:lang w:val="uz-Cyrl-UZ"/>
              </w:rPr>
              <w:t xml:space="preserve"> </w:t>
            </w:r>
            <w:r w:rsidRPr="00A74D3A">
              <w:rPr>
                <w:rFonts w:ascii="Arial" w:hAnsi="Arial" w:cs="Arial"/>
                <w:snapToGrid w:val="0"/>
                <w:sz w:val="18"/>
                <w:szCs w:val="18"/>
              </w:rPr>
              <w:t>0,1-0,2%</w:t>
            </w:r>
            <w:r w:rsidRPr="00A74D3A">
              <w:rPr>
                <w:rFonts w:ascii="Arial" w:hAnsi="Arial" w:cs="Arial"/>
                <w:snapToGrid w:val="0"/>
                <w:sz w:val="18"/>
                <w:szCs w:val="18"/>
                <w:lang w:val="uz-Cyrl-UZ"/>
              </w:rPr>
              <w:t xml:space="preserve">-ли суспензия ҳолида </w:t>
            </w:r>
            <w:r w:rsidRPr="00A74D3A">
              <w:rPr>
                <w:rFonts w:ascii="Arial" w:hAnsi="Arial" w:cs="Arial"/>
                <w:snapToGrid w:val="0"/>
                <w:spacing w:val="-6"/>
                <w:sz w:val="18"/>
                <w:szCs w:val="18"/>
              </w:rPr>
              <w:t>пуркалади</w:t>
            </w:r>
          </w:p>
        </w:tc>
        <w:tc>
          <w:tcPr>
            <w:tcW w:w="992" w:type="dxa"/>
            <w:tcBorders>
              <w:bottom w:val="single" w:sz="6"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bottom w:val="single" w:sz="6"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1,5</w:t>
            </w:r>
          </w:p>
        </w:tc>
        <w:tc>
          <w:tcPr>
            <w:tcW w:w="1276" w:type="dxa"/>
            <w:tcBorders>
              <w:bottom w:val="single" w:sz="6" w:space="0" w:color="auto"/>
            </w:tcBorders>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Ток</w:t>
            </w:r>
          </w:p>
        </w:tc>
        <w:tc>
          <w:tcPr>
            <w:tcW w:w="1417" w:type="dxa"/>
            <w:tcBorders>
              <w:bottom w:val="single" w:sz="6" w:space="0" w:color="auto"/>
            </w:tcBorders>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К</w:t>
            </w:r>
            <w:r w:rsidRPr="00A74D3A">
              <w:rPr>
                <w:rFonts w:ascii="Arial" w:hAnsi="Arial" w:cs="Arial"/>
                <w:snapToGrid w:val="0"/>
                <w:spacing w:val="-6"/>
                <w:sz w:val="18"/>
                <w:szCs w:val="18"/>
              </w:rPr>
              <w:t xml:space="preserve">ул ранг чириш, </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оидиум</w:t>
            </w:r>
          </w:p>
        </w:tc>
        <w:tc>
          <w:tcPr>
            <w:tcW w:w="2552" w:type="dxa"/>
            <w:tcBorders>
              <w:bottom w:val="single" w:sz="6" w:space="0" w:color="auto"/>
            </w:tcBorders>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r w:rsidRPr="00A74D3A">
              <w:rPr>
                <w:rFonts w:ascii="Arial" w:hAnsi="Arial" w:cs="Arial"/>
                <w:snapToGrid w:val="0"/>
                <w:sz w:val="18"/>
                <w:szCs w:val="18"/>
              </w:rPr>
              <w:t xml:space="preserve"> </w:t>
            </w:r>
          </w:p>
        </w:tc>
        <w:tc>
          <w:tcPr>
            <w:tcW w:w="992" w:type="dxa"/>
            <w:tcBorders>
              <w:bottom w:val="single" w:sz="6"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20"/>
        </w:trPr>
        <w:tc>
          <w:tcPr>
            <w:tcW w:w="1980" w:type="dxa"/>
            <w:tcBorders>
              <w:top w:val="single" w:sz="4" w:space="0" w:color="auto"/>
              <w:left w:val="single" w:sz="4" w:space="0" w:color="auto"/>
              <w:right w:val="single" w:sz="4" w:space="0" w:color="auto"/>
            </w:tcBorders>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 xml:space="preserve">ФУНТАЗОЛ 50% н.кук.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(500 г/кг)  </w:t>
            </w:r>
            <w:r w:rsidRPr="00A74D3A">
              <w:rPr>
                <w:rFonts w:ascii="Arial" w:hAnsi="Arial" w:cs="Arial"/>
                <w:snapToGrid w:val="0"/>
                <w:sz w:val="18"/>
                <w:szCs w:val="18"/>
              </w:rPr>
              <w:t>( Б )</w:t>
            </w:r>
            <w:r w:rsidRPr="00A74D3A">
              <w:rPr>
                <w:rFonts w:ascii="Arial" w:hAnsi="Arial" w:cs="Arial"/>
                <w:snapToGrid w:val="0"/>
                <w:sz w:val="18"/>
                <w:szCs w:val="18"/>
                <w:lang w:val="uz-Cyrl-UZ"/>
              </w:rPr>
              <w:t xml:space="preserve"> </w:t>
            </w:r>
          </w:p>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en-US"/>
              </w:rPr>
              <w:t xml:space="preserve">"East Azia Chemicals" </w:t>
            </w:r>
            <w:r w:rsidRPr="00A74D3A">
              <w:rPr>
                <w:rFonts w:ascii="Arial" w:hAnsi="Arial" w:cs="Arial"/>
                <w:snapToGrid w:val="0"/>
                <w:sz w:val="18"/>
                <w:szCs w:val="18"/>
              </w:rPr>
              <w:t>МЧЖ</w:t>
            </w:r>
            <w:r w:rsidRPr="00A74D3A">
              <w:rPr>
                <w:rFonts w:ascii="Arial" w:hAnsi="Arial" w:cs="Arial"/>
                <w:snapToGrid w:val="0"/>
                <w:sz w:val="18"/>
                <w:szCs w:val="18"/>
                <w:lang w:val="en-US"/>
              </w:rPr>
              <w:t>,</w:t>
            </w:r>
          </w:p>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uz-Cyrl-UZ"/>
              </w:rPr>
              <w:t>Ўзбекистон,</w:t>
            </w:r>
          </w:p>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en-US"/>
              </w:rPr>
              <w:t xml:space="preserve">31.12.2024 </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1,0 – 2,0</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Олма,</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Нок</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Ун шудринг, калмара</w:t>
            </w:r>
            <w:r w:rsidRPr="00A74D3A">
              <w:rPr>
                <w:rFonts w:ascii="Arial" w:hAnsi="Arial" w:cs="Arial"/>
                <w:snapToGrid w:val="0"/>
                <w:spacing w:val="-6"/>
                <w:sz w:val="18"/>
                <w:szCs w:val="18"/>
              </w:rPr>
              <w:t>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 xml:space="preserve">симликнинг  ўсув  даврида </w:t>
            </w:r>
            <w:r w:rsidRPr="00A74D3A">
              <w:rPr>
                <w:rFonts w:ascii="Arial" w:hAnsi="Arial" w:cs="Arial"/>
                <w:snapToGrid w:val="0"/>
                <w:spacing w:val="-6"/>
                <w:sz w:val="18"/>
                <w:szCs w:val="18"/>
                <w:lang w:val="uz-Cyrl-UZ"/>
              </w:rPr>
              <w:t xml:space="preserve"> </w:t>
            </w:r>
            <w:r w:rsidRPr="00A74D3A">
              <w:rPr>
                <w:rFonts w:ascii="Arial" w:hAnsi="Arial" w:cs="Arial"/>
                <w:snapToGrid w:val="0"/>
                <w:sz w:val="18"/>
                <w:szCs w:val="18"/>
              </w:rPr>
              <w:t>0,1-0,2%</w:t>
            </w:r>
            <w:r w:rsidRPr="00A74D3A">
              <w:rPr>
                <w:rFonts w:ascii="Arial" w:hAnsi="Arial" w:cs="Arial"/>
                <w:snapToGrid w:val="0"/>
                <w:sz w:val="18"/>
                <w:szCs w:val="18"/>
                <w:lang w:val="uz-Cyrl-UZ"/>
              </w:rPr>
              <w:t xml:space="preserve">-ли суспензия ҳолида </w:t>
            </w:r>
            <w:r w:rsidRPr="00A74D3A">
              <w:rPr>
                <w:rFonts w:ascii="Arial" w:hAnsi="Arial" w:cs="Arial"/>
                <w:snapToGrid w:val="0"/>
                <w:spacing w:val="-6"/>
                <w:sz w:val="18"/>
                <w:szCs w:val="18"/>
              </w:rPr>
              <w:t>пуркалади</w:t>
            </w:r>
          </w:p>
          <w:p w:rsidR="004B2E18" w:rsidRPr="00A74D3A" w:rsidRDefault="004B2E18" w:rsidP="004B2E18">
            <w:pPr>
              <w:rPr>
                <w:rFonts w:ascii="Arial" w:hAnsi="Arial" w:cs="Arial"/>
                <w:snapToGrid w:val="0"/>
                <w:spacing w:val="-6"/>
                <w:sz w:val="18"/>
                <w:szCs w:val="18"/>
                <w:lang w:val="uz-Cyrl-UZ"/>
              </w:rPr>
            </w:pP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20"/>
        </w:trPr>
        <w:tc>
          <w:tcPr>
            <w:tcW w:w="10060" w:type="dxa"/>
            <w:gridSpan w:val="7"/>
            <w:tcBorders>
              <w:top w:val="single" w:sz="4" w:space="0" w:color="auto"/>
              <w:left w:val="single" w:sz="4" w:space="0" w:color="auto"/>
            </w:tcBorders>
            <w:vAlign w:val="center"/>
          </w:tcPr>
          <w:p w:rsidR="004B2E18" w:rsidRPr="00A74D3A" w:rsidRDefault="004B2E18" w:rsidP="004B2E18">
            <w:pPr>
              <w:rPr>
                <w:rFonts w:ascii="Arial" w:hAnsi="Arial" w:cs="Arial"/>
                <w:sz w:val="18"/>
                <w:szCs w:val="18"/>
                <w:lang w:val="uz-Cyrl-UZ"/>
              </w:rPr>
            </w:pPr>
            <w:r w:rsidRPr="00A74D3A">
              <w:rPr>
                <w:rFonts w:ascii="Arial" w:hAnsi="Arial" w:cs="Arial"/>
                <w:b/>
                <w:i/>
                <w:snapToGrid w:val="0"/>
                <w:sz w:val="18"/>
                <w:szCs w:val="18"/>
                <w:lang w:val="uz-Cyrl-UZ"/>
              </w:rPr>
              <w:t xml:space="preserve">Бордо суюқлиги ( </w:t>
            </w:r>
            <w:r w:rsidRPr="00A74D3A">
              <w:rPr>
                <w:rFonts w:ascii="Arial" w:hAnsi="Arial" w:cs="Arial"/>
                <w:b/>
                <w:i/>
                <w:snapToGrid w:val="0"/>
                <w:sz w:val="18"/>
                <w:szCs w:val="18"/>
                <w:lang w:val="en"/>
              </w:rPr>
              <w:t>Bordeaux liquid</w:t>
            </w:r>
            <w:r w:rsidRPr="00A74D3A">
              <w:rPr>
                <w:rFonts w:ascii="Arial" w:hAnsi="Arial" w:cs="Arial"/>
                <w:b/>
                <w:i/>
                <w:snapToGrid w:val="0"/>
                <w:sz w:val="18"/>
                <w:szCs w:val="18"/>
                <w:lang w:val="uz-Cyrl-UZ"/>
              </w:rPr>
              <w:t>)</w:t>
            </w:r>
          </w:p>
        </w:tc>
      </w:tr>
      <w:tr w:rsidR="004B2E18" w:rsidRPr="00A74D3A" w:rsidTr="004172CE">
        <w:trPr>
          <w:gridAfter w:val="6"/>
          <w:wAfter w:w="6465" w:type="dxa"/>
          <w:trHeight w:val="20"/>
        </w:trPr>
        <w:tc>
          <w:tcPr>
            <w:tcW w:w="1980" w:type="dxa"/>
            <w:tcBorders>
              <w:top w:val="single" w:sz="4" w:space="0" w:color="auto"/>
              <w:left w:val="single" w:sz="4" w:space="0" w:color="auto"/>
              <w:right w:val="single" w:sz="4" w:space="0" w:color="auto"/>
            </w:tcBorders>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en-US"/>
              </w:rPr>
              <w:t>DIVAGO</w:t>
            </w:r>
            <w:r w:rsidRPr="00A74D3A">
              <w:rPr>
                <w:rFonts w:ascii="Arial" w:hAnsi="Arial" w:cs="Arial"/>
                <w:snapToGrid w:val="0"/>
                <w:sz w:val="18"/>
                <w:szCs w:val="18"/>
              </w:rPr>
              <w:t xml:space="preserve"> 20% </w:t>
            </w:r>
            <w:r w:rsidRPr="00A74D3A">
              <w:rPr>
                <w:rFonts w:ascii="Arial" w:hAnsi="Arial" w:cs="Arial"/>
                <w:snapToGrid w:val="0"/>
                <w:sz w:val="18"/>
                <w:szCs w:val="18"/>
                <w:lang w:val="uz-Cyrl-UZ"/>
              </w:rPr>
              <w:t>н</w:t>
            </w:r>
            <w:r w:rsidRPr="00A74D3A">
              <w:rPr>
                <w:rFonts w:ascii="Arial" w:hAnsi="Arial" w:cs="Arial"/>
                <w:snapToGrid w:val="0"/>
                <w:sz w:val="18"/>
                <w:szCs w:val="18"/>
              </w:rPr>
              <w:t>.</w:t>
            </w:r>
            <w:r w:rsidRPr="00A74D3A">
              <w:rPr>
                <w:rFonts w:ascii="Arial" w:hAnsi="Arial" w:cs="Arial"/>
                <w:snapToGrid w:val="0"/>
                <w:sz w:val="18"/>
                <w:szCs w:val="18"/>
                <w:lang w:val="uz-Cyrl-UZ"/>
              </w:rPr>
              <w:t>кук</w:t>
            </w:r>
            <w:r w:rsidRPr="00A74D3A">
              <w:rPr>
                <w:rFonts w:ascii="Arial" w:hAnsi="Arial" w:cs="Arial"/>
                <w:snapToGrid w:val="0"/>
                <w:sz w:val="18"/>
                <w:szCs w:val="18"/>
              </w:rPr>
              <w:t xml:space="preserve">.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w:t>
            </w:r>
            <w:r w:rsidRPr="00A74D3A">
              <w:rPr>
                <w:rFonts w:ascii="Arial" w:hAnsi="Arial" w:cs="Arial"/>
                <w:snapToGrid w:val="0"/>
                <w:sz w:val="18"/>
                <w:szCs w:val="18"/>
                <w:lang w:val="uz-Cyrl-UZ"/>
              </w:rPr>
              <w:t>200 г/кг</w:t>
            </w:r>
            <w:r w:rsidRPr="00A74D3A">
              <w:rPr>
                <w:rFonts w:ascii="Arial" w:hAnsi="Arial" w:cs="Arial"/>
                <w:snapToGrid w:val="0"/>
                <w:sz w:val="18"/>
                <w:szCs w:val="18"/>
              </w:rPr>
              <w:t>)</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w:t>
            </w:r>
            <w:r w:rsidRPr="00A74D3A">
              <w:rPr>
                <w:rFonts w:ascii="Arial" w:hAnsi="Arial" w:cs="Arial"/>
                <w:snapToGrid w:val="0"/>
                <w:sz w:val="18"/>
                <w:szCs w:val="18"/>
                <w:lang w:val="en-US"/>
              </w:rPr>
              <w:t>Royal</w:t>
            </w:r>
            <w:r w:rsidRPr="00A74D3A">
              <w:rPr>
                <w:rFonts w:ascii="Arial" w:hAnsi="Arial" w:cs="Arial"/>
                <w:snapToGrid w:val="0"/>
                <w:sz w:val="18"/>
                <w:szCs w:val="18"/>
              </w:rPr>
              <w:t xml:space="preserve"> </w:t>
            </w:r>
            <w:r w:rsidRPr="00A74D3A">
              <w:rPr>
                <w:rFonts w:ascii="Arial" w:hAnsi="Arial" w:cs="Arial"/>
                <w:snapToGrid w:val="0"/>
                <w:sz w:val="18"/>
                <w:szCs w:val="18"/>
                <w:lang w:val="en-US"/>
              </w:rPr>
              <w:t>Agroscience</w:t>
            </w:r>
            <w:r w:rsidRPr="00A74D3A">
              <w:rPr>
                <w:rFonts w:ascii="Arial" w:hAnsi="Arial" w:cs="Arial"/>
                <w:snapToGrid w:val="0"/>
                <w:sz w:val="18"/>
                <w:szCs w:val="18"/>
              </w:rPr>
              <w:t>»</w:t>
            </w:r>
            <w:r w:rsidRPr="00A74D3A">
              <w:rPr>
                <w:rFonts w:ascii="Arial" w:hAnsi="Arial" w:cs="Arial"/>
                <w:snapToGrid w:val="0"/>
                <w:sz w:val="18"/>
                <w:szCs w:val="18"/>
                <w:lang w:val="uz-Cyrl-UZ"/>
              </w:rPr>
              <w:t xml:space="preserve">  МЧЖ</w:t>
            </w:r>
            <w:r w:rsidRPr="00A74D3A">
              <w:rPr>
                <w:rFonts w:ascii="Arial" w:hAnsi="Arial" w:cs="Arial"/>
                <w:snapToGrid w:val="0"/>
                <w:sz w:val="18"/>
                <w:szCs w:val="18"/>
              </w:rPr>
              <w:t xml:space="preserve">,                           </w:t>
            </w:r>
            <w:r w:rsidRPr="00A74D3A">
              <w:rPr>
                <w:rFonts w:ascii="Arial" w:hAnsi="Arial" w:cs="Arial"/>
                <w:snapToGrid w:val="0"/>
                <w:sz w:val="18"/>
                <w:szCs w:val="18"/>
                <w:lang w:val="uz-Cyrl-UZ"/>
              </w:rPr>
              <w:t>Ў</w:t>
            </w:r>
            <w:r w:rsidRPr="00A74D3A">
              <w:rPr>
                <w:rFonts w:ascii="Arial" w:hAnsi="Arial" w:cs="Arial"/>
                <w:snapToGrid w:val="0"/>
                <w:sz w:val="18"/>
                <w:szCs w:val="18"/>
              </w:rPr>
              <w:t>збекист</w:t>
            </w:r>
            <w:r w:rsidRPr="00A74D3A">
              <w:rPr>
                <w:rFonts w:ascii="Arial" w:hAnsi="Arial" w:cs="Arial"/>
                <w:snapToGrid w:val="0"/>
                <w:sz w:val="18"/>
                <w:szCs w:val="18"/>
                <w:lang w:val="uz-Cyrl-UZ"/>
              </w:rPr>
              <w:t>о</w:t>
            </w:r>
            <w:r w:rsidRPr="00A74D3A">
              <w:rPr>
                <w:rFonts w:ascii="Arial" w:hAnsi="Arial" w:cs="Arial"/>
                <w:snapToGrid w:val="0"/>
                <w:sz w:val="18"/>
                <w:szCs w:val="18"/>
              </w:rPr>
              <w:t>н</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15,0</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Олма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Калмараз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tabs>
                <w:tab w:val="left" w:pos="255"/>
                <w:tab w:val="center" w:pos="444"/>
              </w:tabs>
              <w:jc w:val="center"/>
              <w:rPr>
                <w:rFonts w:ascii="Arial" w:hAnsi="Arial" w:cs="Arial"/>
                <w:snapToGrid w:val="0"/>
                <w:sz w:val="18"/>
                <w:szCs w:val="18"/>
              </w:rPr>
            </w:pPr>
            <w:r w:rsidRPr="00A74D3A">
              <w:rPr>
                <w:rFonts w:ascii="Arial" w:hAnsi="Arial" w:cs="Arial"/>
                <w:snapToGrid w:val="0"/>
                <w:sz w:val="18"/>
                <w:szCs w:val="18"/>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20"/>
        </w:trPr>
        <w:tc>
          <w:tcPr>
            <w:tcW w:w="1980" w:type="dxa"/>
            <w:tcBorders>
              <w:top w:val="single" w:sz="4" w:space="0" w:color="auto"/>
              <w:left w:val="single" w:sz="4" w:space="0" w:color="auto"/>
              <w:right w:val="single" w:sz="4" w:space="0" w:color="auto"/>
            </w:tcBorders>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Hektas Bordo 20% н.кук. ( 200 г/кг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«Royal Agroscience» МЧЖ,                           Ўзбекистон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15,0</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Олма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Калмараз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tabs>
                <w:tab w:val="left" w:pos="255"/>
                <w:tab w:val="center" w:pos="444"/>
              </w:tabs>
              <w:jc w:val="center"/>
              <w:rPr>
                <w:rFonts w:ascii="Arial" w:hAnsi="Arial" w:cs="Arial"/>
                <w:snapToGrid w:val="0"/>
                <w:sz w:val="18"/>
                <w:szCs w:val="18"/>
              </w:rPr>
            </w:pPr>
            <w:r w:rsidRPr="00A74D3A">
              <w:rPr>
                <w:rFonts w:ascii="Arial" w:hAnsi="Arial" w:cs="Arial"/>
                <w:snapToGrid w:val="0"/>
                <w:sz w:val="18"/>
                <w:szCs w:val="18"/>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hAnsi="Arial" w:cs="Arial"/>
                <w:b/>
                <w:i/>
                <w:snapToGrid w:val="0"/>
                <w:sz w:val="18"/>
                <w:szCs w:val="18"/>
                <w:lang w:val="uz-Cyrl-UZ"/>
              </w:rPr>
              <w:t>Боскалид + крезоксим-метил</w:t>
            </w:r>
            <w:r w:rsidRPr="00A74D3A">
              <w:rPr>
                <w:rFonts w:ascii="Arial" w:hAnsi="Arial" w:cs="Arial"/>
                <w:b/>
                <w:i/>
                <w:snapToGrid w:val="0"/>
                <w:sz w:val="18"/>
                <w:szCs w:val="18"/>
              </w:rPr>
              <w:t xml:space="preserve"> (  </w:t>
            </w:r>
            <w:r w:rsidRPr="00A74D3A">
              <w:rPr>
                <w:rFonts w:ascii="Arial" w:hAnsi="Arial" w:cs="Arial"/>
                <w:b/>
                <w:i/>
                <w:snapToGrid w:val="0"/>
                <w:sz w:val="18"/>
                <w:szCs w:val="18"/>
                <w:lang w:val="en-US"/>
              </w:rPr>
              <w:t>boscalid</w:t>
            </w:r>
            <w:r w:rsidRPr="00A74D3A">
              <w:rPr>
                <w:rFonts w:ascii="Arial" w:hAnsi="Arial" w:cs="Arial"/>
                <w:b/>
                <w:i/>
                <w:snapToGrid w:val="0"/>
                <w:sz w:val="18"/>
                <w:szCs w:val="18"/>
              </w:rPr>
              <w:t xml:space="preserve"> + </w:t>
            </w:r>
            <w:r w:rsidRPr="00A74D3A">
              <w:rPr>
                <w:rFonts w:ascii="Arial" w:hAnsi="Arial" w:cs="Arial"/>
                <w:b/>
                <w:i/>
                <w:snapToGrid w:val="0"/>
                <w:sz w:val="18"/>
                <w:szCs w:val="18"/>
                <w:lang w:val="en-US"/>
              </w:rPr>
              <w:t>kresoxym</w:t>
            </w:r>
            <w:r w:rsidRPr="00A74D3A">
              <w:rPr>
                <w:rFonts w:ascii="Arial" w:hAnsi="Arial" w:cs="Arial"/>
                <w:b/>
                <w:i/>
                <w:snapToGrid w:val="0"/>
                <w:sz w:val="18"/>
                <w:szCs w:val="18"/>
              </w:rPr>
              <w:t>-</w:t>
            </w:r>
            <w:r w:rsidRPr="00A74D3A">
              <w:rPr>
                <w:rFonts w:ascii="Arial" w:hAnsi="Arial" w:cs="Arial"/>
                <w:b/>
                <w:i/>
                <w:snapToGrid w:val="0"/>
                <w:sz w:val="18"/>
                <w:szCs w:val="18"/>
                <w:lang w:val="en-US"/>
              </w:rPr>
              <w:t>methyl</w:t>
            </w:r>
            <w:r w:rsidRPr="00A74D3A">
              <w:rPr>
                <w:rFonts w:ascii="Arial" w:hAnsi="Arial" w:cs="Arial"/>
                <w:b/>
                <w:i/>
                <w:snapToGrid w:val="0"/>
                <w:sz w:val="18"/>
                <w:szCs w:val="18"/>
              </w:rPr>
              <w:t xml:space="preserve"> )</w:t>
            </w:r>
          </w:p>
        </w:tc>
      </w:tr>
      <w:tr w:rsidR="004B2E18" w:rsidRPr="00A74D3A" w:rsidTr="004172CE">
        <w:trPr>
          <w:gridAfter w:val="6"/>
          <w:wAfter w:w="6465" w:type="dxa"/>
          <w:trHeight w:val="20"/>
        </w:trPr>
        <w:tc>
          <w:tcPr>
            <w:tcW w:w="1980" w:type="dxa"/>
            <w:tcBorders>
              <w:top w:val="single" w:sz="4" w:space="0" w:color="auto"/>
              <w:left w:val="single" w:sz="4" w:space="0" w:color="auto"/>
              <w:right w:val="single" w:sz="4" w:space="0" w:color="auto"/>
            </w:tcBorders>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КАРЛО 30% сус.к.  (200 г/л+100 г/л) (Б)</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w:t>
            </w:r>
            <w:r w:rsidRPr="00A74D3A">
              <w:rPr>
                <w:rFonts w:ascii="Arial" w:hAnsi="Arial" w:cs="Arial"/>
                <w:snapToGrid w:val="0"/>
                <w:sz w:val="18"/>
                <w:szCs w:val="18"/>
              </w:rPr>
              <w:t xml:space="preserve"> </w:t>
            </w:r>
            <w:r w:rsidRPr="00A74D3A">
              <w:rPr>
                <w:rFonts w:ascii="Arial" w:hAnsi="Arial" w:cs="Arial"/>
                <w:snapToGrid w:val="0"/>
                <w:sz w:val="18"/>
                <w:szCs w:val="18"/>
                <w:lang w:val="en-US"/>
              </w:rPr>
              <w:t>Euro</w:t>
            </w:r>
            <w:r w:rsidRPr="00A74D3A">
              <w:rPr>
                <w:rFonts w:ascii="Arial" w:hAnsi="Arial" w:cs="Arial"/>
                <w:snapToGrid w:val="0"/>
                <w:sz w:val="18"/>
                <w:szCs w:val="18"/>
              </w:rPr>
              <w:t>-</w:t>
            </w:r>
            <w:r w:rsidRPr="00A74D3A">
              <w:rPr>
                <w:rFonts w:ascii="Arial" w:hAnsi="Arial" w:cs="Arial"/>
                <w:snapToGrid w:val="0"/>
                <w:sz w:val="18"/>
                <w:szCs w:val="18"/>
                <w:lang w:val="en-US"/>
              </w:rPr>
              <w:t>Team</w:t>
            </w:r>
            <w:r w:rsidRPr="00A74D3A">
              <w:rPr>
                <w:rFonts w:ascii="Arial" w:hAnsi="Arial" w:cs="Arial"/>
                <w:snapToGrid w:val="0"/>
                <w:sz w:val="18"/>
                <w:szCs w:val="18"/>
                <w:lang w:val="uz-Cyrl-UZ"/>
              </w:rPr>
              <w:t xml:space="preserve">” МЧЖ, Ўзбекистон-Германия,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31.12.2022</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0,3-0,4</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Оидиум, милдью</w:t>
            </w:r>
          </w:p>
        </w:tc>
        <w:tc>
          <w:tcPr>
            <w:tcW w:w="2552" w:type="dxa"/>
          </w:tcPr>
          <w:p w:rsidR="004B2E18" w:rsidRPr="00A74D3A" w:rsidRDefault="004B2E18" w:rsidP="004B2E18">
            <w:pPr>
              <w:rPr>
                <w:rFonts w:ascii="Arial" w:hAnsi="Arial" w:cs="Arial"/>
                <w:b/>
                <w:i/>
                <w:snapToGrid w:val="0"/>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tabs>
                <w:tab w:val="left" w:pos="255"/>
                <w:tab w:val="center" w:pos="444"/>
              </w:tabs>
              <w:jc w:val="center"/>
              <w:rPr>
                <w:rFonts w:ascii="Arial" w:hAnsi="Arial" w:cs="Arial"/>
                <w:snapToGrid w:val="0"/>
                <w:sz w:val="18"/>
                <w:szCs w:val="18"/>
              </w:rPr>
            </w:pPr>
            <w:r w:rsidRPr="00A74D3A">
              <w:rPr>
                <w:rFonts w:ascii="Arial" w:hAnsi="Arial" w:cs="Arial"/>
                <w:snapToGrid w:val="0"/>
                <w:sz w:val="18"/>
                <w:szCs w:val="18"/>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tcBorders>
              <w:top w:val="single" w:sz="4" w:space="0" w:color="auto"/>
              <w:left w:val="single" w:sz="4" w:space="0" w:color="auto"/>
              <w:right w:val="single" w:sz="4" w:space="0" w:color="auto"/>
            </w:tcBorders>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en-US"/>
              </w:rPr>
              <w:t>CUARIO</w:t>
            </w:r>
            <w:r w:rsidRPr="00A74D3A">
              <w:rPr>
                <w:rFonts w:ascii="Arial" w:hAnsi="Arial" w:cs="Arial"/>
                <w:snapToGrid w:val="0"/>
                <w:sz w:val="18"/>
                <w:szCs w:val="18"/>
              </w:rPr>
              <w:t xml:space="preserve"> </w:t>
            </w:r>
            <w:r w:rsidRPr="00A74D3A">
              <w:rPr>
                <w:rFonts w:ascii="Arial" w:hAnsi="Arial" w:cs="Arial"/>
                <w:snapToGrid w:val="0"/>
                <w:sz w:val="18"/>
                <w:szCs w:val="18"/>
                <w:lang w:val="en-US"/>
              </w:rPr>
              <w:t>SC</w:t>
            </w:r>
            <w:r w:rsidRPr="00A74D3A">
              <w:rPr>
                <w:rFonts w:ascii="Arial" w:hAnsi="Arial" w:cs="Arial"/>
                <w:snapToGrid w:val="0"/>
                <w:sz w:val="18"/>
                <w:szCs w:val="18"/>
              </w:rPr>
              <w:t xml:space="preserve"> , 30% сус.к.</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(200 г/л+100 г/л )</w:t>
            </w:r>
          </w:p>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en-US"/>
              </w:rPr>
              <w:t xml:space="preserve">«Agro business» </w:t>
            </w:r>
            <w:r w:rsidRPr="00A74D3A">
              <w:rPr>
                <w:rFonts w:ascii="Arial" w:hAnsi="Arial" w:cs="Arial"/>
                <w:snapToGrid w:val="0"/>
                <w:sz w:val="18"/>
                <w:szCs w:val="18"/>
              </w:rPr>
              <w:t>МЧЖ</w:t>
            </w:r>
            <w:r w:rsidRPr="00A74D3A">
              <w:rPr>
                <w:rFonts w:ascii="Arial" w:hAnsi="Arial" w:cs="Arial"/>
                <w:snapToGrid w:val="0"/>
                <w:sz w:val="18"/>
                <w:szCs w:val="18"/>
                <w:lang w:val="en-US"/>
              </w:rPr>
              <w:t>,</w:t>
            </w:r>
          </w:p>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uz-Cyrl-UZ"/>
              </w:rPr>
              <w:t>Ў</w:t>
            </w:r>
            <w:r w:rsidRPr="00A74D3A">
              <w:rPr>
                <w:rFonts w:ascii="Arial" w:hAnsi="Arial" w:cs="Arial"/>
                <w:snapToGrid w:val="0"/>
                <w:sz w:val="18"/>
                <w:szCs w:val="18"/>
              </w:rPr>
              <w:t>збекист</w:t>
            </w:r>
            <w:r w:rsidRPr="00A74D3A">
              <w:rPr>
                <w:rFonts w:ascii="Arial" w:hAnsi="Arial" w:cs="Arial"/>
                <w:snapToGrid w:val="0"/>
                <w:sz w:val="18"/>
                <w:szCs w:val="18"/>
                <w:lang w:val="uz-Cyrl-UZ"/>
              </w:rPr>
              <w:t>о</w:t>
            </w:r>
            <w:r w:rsidRPr="00A74D3A">
              <w:rPr>
                <w:rFonts w:ascii="Arial" w:hAnsi="Arial" w:cs="Arial"/>
                <w:snapToGrid w:val="0"/>
                <w:sz w:val="18"/>
                <w:szCs w:val="18"/>
              </w:rPr>
              <w:t>н</w:t>
            </w:r>
          </w:p>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en-US"/>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0,3-0,4</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Оидиум</w:t>
            </w:r>
          </w:p>
        </w:tc>
        <w:tc>
          <w:tcPr>
            <w:tcW w:w="2552" w:type="dxa"/>
          </w:tcPr>
          <w:p w:rsidR="004B2E18" w:rsidRPr="00A74D3A" w:rsidRDefault="004B2E18" w:rsidP="004B2E18">
            <w:pPr>
              <w:rPr>
                <w:rFonts w:ascii="Arial" w:hAnsi="Arial" w:cs="Arial"/>
                <w:b/>
                <w:i/>
                <w:snapToGrid w:val="0"/>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tabs>
                <w:tab w:val="left" w:pos="255"/>
                <w:tab w:val="center" w:pos="444"/>
              </w:tabs>
              <w:jc w:val="center"/>
              <w:rPr>
                <w:rFonts w:ascii="Arial" w:hAnsi="Arial" w:cs="Arial"/>
                <w:snapToGrid w:val="0"/>
                <w:sz w:val="18"/>
                <w:szCs w:val="18"/>
              </w:rPr>
            </w:pPr>
            <w:r w:rsidRPr="00A74D3A">
              <w:rPr>
                <w:rFonts w:ascii="Arial" w:hAnsi="Arial" w:cs="Arial"/>
                <w:snapToGrid w:val="0"/>
                <w:sz w:val="18"/>
                <w:szCs w:val="18"/>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eastAsia="Times New Roman" w:hAnsi="Arial" w:cs="Arial"/>
                <w:b/>
                <w:i/>
                <w:snapToGrid w:val="0"/>
                <w:sz w:val="18"/>
                <w:szCs w:val="18"/>
                <w:lang w:val="uz-Cyrl-UZ" w:eastAsia="ru-RU"/>
              </w:rPr>
              <w:t>Боскалид + пираклостробин</w:t>
            </w:r>
            <w:r w:rsidRPr="00A74D3A">
              <w:rPr>
                <w:rFonts w:ascii="Arial" w:eastAsia="Times New Roman" w:hAnsi="Arial" w:cs="Arial"/>
                <w:b/>
                <w:i/>
                <w:snapToGrid w:val="0"/>
                <w:sz w:val="18"/>
                <w:szCs w:val="18"/>
                <w:lang w:val="en-US" w:eastAsia="ru-RU"/>
              </w:rPr>
              <w:t xml:space="preserve">  (boscalid</w:t>
            </w:r>
            <w:r w:rsidRPr="00A74D3A">
              <w:rPr>
                <w:rFonts w:ascii="Arial" w:eastAsia="Times New Roman" w:hAnsi="Arial" w:cs="Arial"/>
                <w:b/>
                <w:i/>
                <w:snapToGrid w:val="0"/>
                <w:sz w:val="18"/>
                <w:szCs w:val="18"/>
                <w:lang w:eastAsia="ru-RU"/>
              </w:rPr>
              <w:t xml:space="preserve"> +</w:t>
            </w:r>
            <w:r w:rsidRPr="00A74D3A">
              <w:rPr>
                <w:rFonts w:ascii="Arial" w:eastAsia="Times New Roman" w:hAnsi="Arial" w:cs="Arial"/>
                <w:b/>
                <w:i/>
                <w:snapToGrid w:val="0"/>
                <w:sz w:val="18"/>
                <w:szCs w:val="18"/>
                <w:lang w:val="en-US" w:eastAsia="ru-RU"/>
              </w:rPr>
              <w:t>pуraclostrobine )</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АРАМИС 380 г/кг с.д.г.</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(252г/кг +  128 г/кг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 “Ifoda Agro Kimyo  Himoya” МЧЖ, Ўзбекистон</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31.12.2023</w:t>
            </w:r>
          </w:p>
        </w:tc>
        <w:tc>
          <w:tcPr>
            <w:tcW w:w="992" w:type="dxa"/>
            <w:vMerge w:val="restart"/>
            <w:vAlign w:val="center"/>
          </w:tcPr>
          <w:p w:rsidR="004B2E18" w:rsidRPr="00A74D3A" w:rsidRDefault="004B2E18" w:rsidP="004B2E18">
            <w:pPr>
              <w:jc w:val="center"/>
              <w:rPr>
                <w:rFonts w:ascii="Arial" w:eastAsia="Batang" w:hAnsi="Arial" w:cs="Arial"/>
                <w:sz w:val="18"/>
                <w:szCs w:val="18"/>
                <w:lang w:val="uz-Cyrl-UZ" w:eastAsia="ko-KR"/>
              </w:rPr>
            </w:pPr>
            <w:r w:rsidRPr="00A74D3A">
              <w:rPr>
                <w:rFonts w:ascii="Arial" w:eastAsia="Batang" w:hAnsi="Arial" w:cs="Arial"/>
                <w:sz w:val="18"/>
                <w:szCs w:val="18"/>
                <w:lang w:val="uz-Cyrl-UZ" w:eastAsia="ko-KR"/>
              </w:rPr>
              <w:t>0,8</w:t>
            </w:r>
          </w:p>
        </w:tc>
        <w:tc>
          <w:tcPr>
            <w:tcW w:w="1276" w:type="dxa"/>
            <w:vMerge w:val="restart"/>
            <w:vAlign w:val="center"/>
          </w:tcPr>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Олма,</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Нок</w:t>
            </w:r>
          </w:p>
        </w:tc>
        <w:tc>
          <w:tcPr>
            <w:tcW w:w="1417" w:type="dxa"/>
            <w:vAlign w:val="center"/>
          </w:tcPr>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Калмараз,</w:t>
            </w:r>
          </w:p>
          <w:p w:rsidR="004B2E18" w:rsidRPr="00A74D3A" w:rsidRDefault="004B2E18" w:rsidP="004B2E18">
            <w:pPr>
              <w:rPr>
                <w:rFonts w:ascii="Arial" w:eastAsia="Batang" w:hAnsi="Arial" w:cs="Arial"/>
                <w:sz w:val="18"/>
                <w:szCs w:val="18"/>
                <w:lang w:eastAsia="ko-KR"/>
              </w:rPr>
            </w:pPr>
            <w:r w:rsidRPr="00A74D3A">
              <w:rPr>
                <w:rFonts w:ascii="Arial" w:eastAsia="Batang" w:hAnsi="Arial" w:cs="Arial"/>
                <w:sz w:val="18"/>
                <w:szCs w:val="18"/>
                <w:lang w:val="uz-Cyrl-UZ" w:eastAsia="ko-KR"/>
              </w:rPr>
              <w:t>ун шудринг</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tabs>
                <w:tab w:val="left" w:pos="255"/>
                <w:tab w:val="center" w:pos="444"/>
              </w:tabs>
              <w:jc w:val="center"/>
              <w:rPr>
                <w:rFonts w:ascii="Arial" w:hAnsi="Arial" w:cs="Arial"/>
                <w:snapToGrid w:val="0"/>
                <w:sz w:val="18"/>
                <w:szCs w:val="18"/>
              </w:rPr>
            </w:pPr>
            <w:r w:rsidRPr="00A74D3A">
              <w:rPr>
                <w:rFonts w:ascii="Arial" w:hAnsi="Arial" w:cs="Arial"/>
                <w:snapToGrid w:val="0"/>
                <w:sz w:val="18"/>
                <w:szCs w:val="18"/>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1276" w:type="dxa"/>
            <w:vMerge/>
            <w:vAlign w:val="center"/>
          </w:tcPr>
          <w:p w:rsidR="004B2E18" w:rsidRPr="00A74D3A" w:rsidRDefault="004B2E18" w:rsidP="004B2E18">
            <w:pPr>
              <w:rPr>
                <w:rFonts w:ascii="Arial" w:hAnsi="Arial" w:cs="Arial"/>
                <w:sz w:val="18"/>
                <w:szCs w:val="18"/>
              </w:rPr>
            </w:pPr>
          </w:p>
        </w:tc>
        <w:tc>
          <w:tcPr>
            <w:tcW w:w="1417" w:type="dxa"/>
            <w:vAlign w:val="center"/>
          </w:tcPr>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eastAsia="ko-KR"/>
              </w:rPr>
              <w:t>Мева ч</w:t>
            </w:r>
            <w:r>
              <w:rPr>
                <w:rFonts w:ascii="Arial" w:eastAsia="Batang" w:hAnsi="Arial" w:cs="Arial"/>
                <w:sz w:val="18"/>
                <w:szCs w:val="18"/>
                <w:lang w:val="uz-Cyrl-UZ" w:eastAsia="ko-KR"/>
              </w:rPr>
              <w:t>ириш касалликлари</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монилиал,</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пеницилл,</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ачик</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Хосилни саклашга куйишдан  10 кун олдин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1 га майдонга ишлов берилади</w:t>
            </w:r>
          </w:p>
        </w:tc>
        <w:tc>
          <w:tcPr>
            <w:tcW w:w="992" w:type="dxa"/>
            <w:vAlign w:val="center"/>
          </w:tcPr>
          <w:p w:rsidR="004B2E18" w:rsidRPr="00A74D3A" w:rsidRDefault="004B2E18" w:rsidP="004B2E18">
            <w:pPr>
              <w:tabs>
                <w:tab w:val="left" w:pos="255"/>
                <w:tab w:val="center" w:pos="444"/>
              </w:tabs>
              <w:jc w:val="center"/>
              <w:rPr>
                <w:rFonts w:ascii="Arial" w:hAnsi="Arial" w:cs="Arial"/>
                <w:snapToGrid w:val="0"/>
                <w:sz w:val="18"/>
                <w:szCs w:val="18"/>
              </w:rPr>
            </w:pPr>
            <w:r w:rsidRPr="00A74D3A">
              <w:rPr>
                <w:rFonts w:ascii="Arial" w:hAnsi="Arial" w:cs="Arial"/>
                <w:snapToGrid w:val="0"/>
                <w:sz w:val="18"/>
                <w:szCs w:val="18"/>
                <w:lang w:val="uz-Cyrl-UZ"/>
              </w:rPr>
              <w:t>10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БЕЛ</w:t>
            </w:r>
            <w:r w:rsidRPr="00A74D3A">
              <w:rPr>
                <w:rFonts w:ascii="Arial" w:eastAsia="Batang" w:hAnsi="Arial" w:cs="Arial"/>
                <w:sz w:val="18"/>
                <w:szCs w:val="18"/>
                <w:lang w:eastAsia="ko-KR"/>
              </w:rPr>
              <w:t>Л</w:t>
            </w:r>
            <w:r w:rsidRPr="00A74D3A">
              <w:rPr>
                <w:rFonts w:ascii="Arial" w:eastAsia="Batang" w:hAnsi="Arial" w:cs="Arial"/>
                <w:sz w:val="18"/>
                <w:szCs w:val="18"/>
                <w:lang w:val="uz-Cyrl-UZ" w:eastAsia="ko-KR"/>
              </w:rPr>
              <w:t xml:space="preserve">ИС 380 г/кг с.д.г. (252 г/кг+128 г/кг) </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lastRenderedPageBreak/>
              <w:t>“БАСФ Агро</w:t>
            </w:r>
            <w:r w:rsidRPr="00A74D3A">
              <w:rPr>
                <w:rFonts w:ascii="Arial" w:eastAsia="Batang" w:hAnsi="Arial" w:cs="Arial"/>
                <w:sz w:val="18"/>
                <w:szCs w:val="18"/>
                <w:lang w:eastAsia="ko-KR"/>
              </w:rPr>
              <w:t xml:space="preserve"> </w:t>
            </w:r>
            <w:r w:rsidRPr="00A74D3A">
              <w:rPr>
                <w:rFonts w:ascii="Arial" w:eastAsia="Batang" w:hAnsi="Arial" w:cs="Arial"/>
                <w:sz w:val="18"/>
                <w:szCs w:val="18"/>
                <w:lang w:val="en-US" w:eastAsia="ko-KR"/>
              </w:rPr>
              <w:t>SE</w:t>
            </w:r>
            <w:r w:rsidRPr="00A74D3A">
              <w:rPr>
                <w:rFonts w:ascii="Arial" w:eastAsia="Batang" w:hAnsi="Arial" w:cs="Arial"/>
                <w:sz w:val="18"/>
                <w:szCs w:val="18"/>
                <w:lang w:val="uz-Cyrl-UZ" w:eastAsia="ko-KR"/>
              </w:rPr>
              <w:t xml:space="preserve">”, Германия, </w:t>
            </w:r>
          </w:p>
          <w:p w:rsidR="004B2E18" w:rsidRPr="00A74D3A" w:rsidRDefault="004B2E18" w:rsidP="004B2E18">
            <w:pPr>
              <w:rPr>
                <w:rFonts w:ascii="Arial" w:hAnsi="Arial" w:cs="Arial"/>
                <w:sz w:val="18"/>
                <w:szCs w:val="18"/>
              </w:rPr>
            </w:pPr>
            <w:r w:rsidRPr="00A74D3A">
              <w:rPr>
                <w:rFonts w:ascii="Arial" w:eastAsia="Batang" w:hAnsi="Arial" w:cs="Arial"/>
                <w:sz w:val="18"/>
                <w:szCs w:val="18"/>
                <w:lang w:val="uz-Cyrl-UZ" w:eastAsia="ko-KR"/>
              </w:rPr>
              <w:t>31.12.2022</w:t>
            </w:r>
          </w:p>
        </w:tc>
        <w:tc>
          <w:tcPr>
            <w:tcW w:w="992" w:type="dxa"/>
            <w:vAlign w:val="center"/>
          </w:tcPr>
          <w:p w:rsidR="004B2E18" w:rsidRPr="00A74D3A" w:rsidRDefault="004B2E18" w:rsidP="004B2E18">
            <w:pPr>
              <w:jc w:val="center"/>
              <w:rPr>
                <w:rFonts w:ascii="Arial" w:eastAsia="Batang" w:hAnsi="Arial" w:cs="Arial"/>
                <w:sz w:val="18"/>
                <w:szCs w:val="18"/>
                <w:lang w:val="uz-Cyrl-UZ" w:eastAsia="ko-KR"/>
              </w:rPr>
            </w:pPr>
            <w:r w:rsidRPr="00A74D3A">
              <w:rPr>
                <w:rFonts w:ascii="Arial" w:eastAsia="Batang" w:hAnsi="Arial" w:cs="Arial"/>
                <w:sz w:val="18"/>
                <w:szCs w:val="18"/>
                <w:lang w:val="uz-Cyrl-UZ" w:eastAsia="ko-KR"/>
              </w:rPr>
              <w:lastRenderedPageBreak/>
              <w:t>0,8</w:t>
            </w:r>
          </w:p>
        </w:tc>
        <w:tc>
          <w:tcPr>
            <w:tcW w:w="1276" w:type="dxa"/>
            <w:vAlign w:val="center"/>
          </w:tcPr>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 xml:space="preserve">Олма </w:t>
            </w:r>
          </w:p>
        </w:tc>
        <w:tc>
          <w:tcPr>
            <w:tcW w:w="1417" w:type="dxa"/>
            <w:vAlign w:val="center"/>
          </w:tcPr>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 xml:space="preserve">Калмараз, </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 xml:space="preserve">ун шудринг, </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мева чириш</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Merge w:val="restart"/>
            <w:vAlign w:val="center"/>
          </w:tcPr>
          <w:p w:rsidR="004B2E18" w:rsidRPr="00A74D3A" w:rsidRDefault="004B2E18" w:rsidP="004B2E18">
            <w:pPr>
              <w:tabs>
                <w:tab w:val="left" w:pos="255"/>
                <w:tab w:val="center" w:pos="444"/>
              </w:tabs>
              <w:jc w:val="center"/>
              <w:rPr>
                <w:rFonts w:ascii="Arial" w:hAnsi="Arial" w:cs="Arial"/>
                <w:snapToGrid w:val="0"/>
                <w:sz w:val="18"/>
                <w:szCs w:val="18"/>
              </w:rPr>
            </w:pPr>
            <w:r w:rsidRPr="00A74D3A">
              <w:rPr>
                <w:rFonts w:ascii="Arial" w:hAnsi="Arial" w:cs="Arial"/>
                <w:snapToGrid w:val="0"/>
                <w:sz w:val="18"/>
                <w:szCs w:val="18"/>
              </w:rPr>
              <w:t>20</w:t>
            </w:r>
          </w:p>
        </w:tc>
        <w:tc>
          <w:tcPr>
            <w:tcW w:w="851" w:type="dxa"/>
            <w:vMerge w:val="restart"/>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eastAsia="Batang" w:hAnsi="Arial" w:cs="Arial"/>
                <w:sz w:val="18"/>
                <w:szCs w:val="18"/>
                <w:lang w:eastAsia="ko-KR"/>
              </w:rPr>
            </w:pPr>
            <w:r w:rsidRPr="00A74D3A">
              <w:rPr>
                <w:rFonts w:ascii="Arial" w:eastAsia="Batang" w:hAnsi="Arial" w:cs="Arial"/>
                <w:sz w:val="18"/>
                <w:szCs w:val="18"/>
                <w:lang w:val="uz-Cyrl-UZ" w:eastAsia="ko-KR"/>
              </w:rPr>
              <w:t>0,8</w:t>
            </w:r>
          </w:p>
        </w:tc>
        <w:tc>
          <w:tcPr>
            <w:tcW w:w="1276" w:type="dxa"/>
            <w:vAlign w:val="center"/>
          </w:tcPr>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 xml:space="preserve">Ўрик </w:t>
            </w:r>
          </w:p>
        </w:tc>
        <w:tc>
          <w:tcPr>
            <w:tcW w:w="1417" w:type="dxa"/>
            <w:vAlign w:val="center"/>
          </w:tcPr>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Монилиоз, коккомикоз</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eastAsia="Batang" w:hAnsi="Arial" w:cs="Arial"/>
                <w:sz w:val="18"/>
                <w:szCs w:val="18"/>
                <w:lang w:eastAsia="ko-KR"/>
              </w:rPr>
            </w:pPr>
            <w:r w:rsidRPr="00A74D3A">
              <w:rPr>
                <w:rFonts w:ascii="Arial" w:eastAsia="Batang" w:hAnsi="Arial" w:cs="Arial"/>
                <w:sz w:val="18"/>
                <w:szCs w:val="18"/>
                <w:lang w:val="uz-Cyrl-UZ" w:eastAsia="ko-KR"/>
              </w:rPr>
              <w:t>0,8-1,2</w:t>
            </w:r>
          </w:p>
        </w:tc>
        <w:tc>
          <w:tcPr>
            <w:tcW w:w="1276" w:type="dxa"/>
            <w:vAlign w:val="center"/>
          </w:tcPr>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 xml:space="preserve">Помидор </w:t>
            </w:r>
          </w:p>
        </w:tc>
        <w:tc>
          <w:tcPr>
            <w:tcW w:w="1417" w:type="dxa"/>
            <w:vAlign w:val="center"/>
          </w:tcPr>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 xml:space="preserve">Фитофтороз, альтерна-риоз, </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ун шудринг</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20</w:t>
            </w:r>
          </w:p>
        </w:tc>
        <w:tc>
          <w:tcPr>
            <w:tcW w:w="851"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eastAsia="Batang" w:hAnsi="Arial" w:cs="Arial"/>
                <w:sz w:val="18"/>
                <w:szCs w:val="18"/>
                <w:lang w:eastAsia="ko-KR"/>
              </w:rPr>
            </w:pPr>
            <w:r w:rsidRPr="00A74D3A">
              <w:rPr>
                <w:rFonts w:ascii="Arial" w:eastAsia="Batang" w:hAnsi="Arial" w:cs="Arial"/>
                <w:sz w:val="18"/>
                <w:szCs w:val="18"/>
                <w:lang w:val="uz-Cyrl-UZ" w:eastAsia="ko-KR"/>
              </w:rPr>
              <w:t>0,8-1,2</w:t>
            </w:r>
          </w:p>
        </w:tc>
        <w:tc>
          <w:tcPr>
            <w:tcW w:w="1276" w:type="dxa"/>
            <w:vAlign w:val="center"/>
          </w:tcPr>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 xml:space="preserve">Бодринг </w:t>
            </w:r>
          </w:p>
        </w:tc>
        <w:tc>
          <w:tcPr>
            <w:tcW w:w="1417" w:type="dxa"/>
            <w:vAlign w:val="center"/>
          </w:tcPr>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 xml:space="preserve">Пероноспороз </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Merge w:val="restart"/>
            <w:vAlign w:val="center"/>
          </w:tcPr>
          <w:p w:rsidR="004B2E18" w:rsidRPr="00A74D3A" w:rsidRDefault="004B2E18" w:rsidP="004B2E18">
            <w:pPr>
              <w:tabs>
                <w:tab w:val="left" w:pos="255"/>
                <w:tab w:val="center" w:pos="444"/>
              </w:tabs>
              <w:jc w:val="center"/>
              <w:rPr>
                <w:rFonts w:ascii="Arial" w:hAnsi="Arial" w:cs="Arial"/>
                <w:snapToGrid w:val="0"/>
                <w:sz w:val="18"/>
                <w:szCs w:val="18"/>
              </w:rPr>
            </w:pPr>
            <w:r w:rsidRPr="00A74D3A">
              <w:rPr>
                <w:rFonts w:ascii="Arial" w:hAnsi="Arial" w:cs="Arial"/>
                <w:snapToGrid w:val="0"/>
                <w:sz w:val="18"/>
                <w:szCs w:val="18"/>
              </w:rPr>
              <w:t>20</w:t>
            </w:r>
          </w:p>
        </w:tc>
        <w:tc>
          <w:tcPr>
            <w:tcW w:w="851" w:type="dxa"/>
            <w:vMerge w:val="restart"/>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eastAsia="Batang" w:hAnsi="Arial" w:cs="Arial"/>
                <w:sz w:val="18"/>
                <w:szCs w:val="18"/>
                <w:lang w:val="uz-Cyrl-UZ" w:eastAsia="ko-KR"/>
              </w:rPr>
            </w:pPr>
            <w:r w:rsidRPr="00A74D3A">
              <w:rPr>
                <w:rFonts w:ascii="Arial" w:eastAsia="Batang" w:hAnsi="Arial" w:cs="Arial"/>
                <w:sz w:val="18"/>
                <w:szCs w:val="18"/>
                <w:lang w:val="uz-Cyrl-UZ" w:eastAsia="ko-KR"/>
              </w:rPr>
              <w:t>0,25-0,35</w:t>
            </w:r>
          </w:p>
        </w:tc>
        <w:tc>
          <w:tcPr>
            <w:tcW w:w="1276" w:type="dxa"/>
            <w:vAlign w:val="center"/>
          </w:tcPr>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 xml:space="preserve">Картошка </w:t>
            </w:r>
          </w:p>
        </w:tc>
        <w:tc>
          <w:tcPr>
            <w:tcW w:w="1417" w:type="dxa"/>
            <w:vAlign w:val="center"/>
          </w:tcPr>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 xml:space="preserve">Альтерна-риоз </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eastAsia="Batang" w:hAnsi="Arial" w:cs="Arial"/>
                <w:sz w:val="18"/>
                <w:szCs w:val="18"/>
                <w:lang w:val="uz-Cyrl-UZ" w:eastAsia="ko-KR"/>
              </w:rPr>
            </w:pPr>
            <w:r w:rsidRPr="00A74D3A">
              <w:rPr>
                <w:rFonts w:ascii="Arial" w:eastAsia="Batang" w:hAnsi="Arial" w:cs="Arial"/>
                <w:sz w:val="18"/>
                <w:szCs w:val="18"/>
                <w:lang w:val="uz-Cyrl-UZ" w:eastAsia="ko-KR"/>
              </w:rPr>
              <w:t>0,8</w:t>
            </w:r>
          </w:p>
        </w:tc>
        <w:tc>
          <w:tcPr>
            <w:tcW w:w="1276" w:type="dxa"/>
            <w:vAlign w:val="center"/>
          </w:tcPr>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 xml:space="preserve">Сабзи </w:t>
            </w:r>
          </w:p>
        </w:tc>
        <w:tc>
          <w:tcPr>
            <w:tcW w:w="1417" w:type="dxa"/>
            <w:vAlign w:val="center"/>
          </w:tcPr>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Альтерна-риоз</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eastAsia="Batang" w:hAnsi="Arial" w:cs="Arial"/>
                <w:sz w:val="18"/>
                <w:szCs w:val="18"/>
                <w:lang w:val="uz-Cyrl-UZ" w:eastAsia="ko-KR"/>
              </w:rPr>
            </w:pPr>
            <w:r w:rsidRPr="00A74D3A">
              <w:rPr>
                <w:rFonts w:ascii="Arial" w:eastAsia="Batang" w:hAnsi="Arial" w:cs="Arial"/>
                <w:sz w:val="18"/>
                <w:szCs w:val="18"/>
                <w:lang w:val="uz-Cyrl-UZ" w:eastAsia="ko-KR"/>
              </w:rPr>
              <w:t>0,8-1,2</w:t>
            </w:r>
          </w:p>
        </w:tc>
        <w:tc>
          <w:tcPr>
            <w:tcW w:w="1276" w:type="dxa"/>
            <w:vAlign w:val="center"/>
          </w:tcPr>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Пиёз</w:t>
            </w:r>
          </w:p>
        </w:tc>
        <w:tc>
          <w:tcPr>
            <w:tcW w:w="1417" w:type="dxa"/>
            <w:vAlign w:val="center"/>
          </w:tcPr>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Пероноспороз</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eastAsia="Batang" w:hAnsi="Arial" w:cs="Arial"/>
                <w:sz w:val="18"/>
                <w:szCs w:val="18"/>
                <w:lang w:val="uz-Cyrl-UZ" w:eastAsia="ko-KR"/>
              </w:rPr>
            </w:pPr>
            <w:r w:rsidRPr="00A74D3A">
              <w:rPr>
                <w:rFonts w:ascii="Arial" w:eastAsia="Batang" w:hAnsi="Arial" w:cs="Arial"/>
                <w:sz w:val="18"/>
                <w:szCs w:val="18"/>
                <w:lang w:val="uz-Cyrl-UZ" w:eastAsia="ko-KR"/>
              </w:rPr>
              <w:t>0,8-1,2</w:t>
            </w:r>
          </w:p>
        </w:tc>
        <w:tc>
          <w:tcPr>
            <w:tcW w:w="1276" w:type="dxa"/>
            <w:vAlign w:val="center"/>
          </w:tcPr>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Иссиқхо-надаги бодринг</w:t>
            </w:r>
          </w:p>
        </w:tc>
        <w:tc>
          <w:tcPr>
            <w:tcW w:w="1417" w:type="dxa"/>
            <w:vAlign w:val="center"/>
          </w:tcPr>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Ун  шудринг,</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Пероноспороз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tabs>
                <w:tab w:val="left" w:pos="255"/>
                <w:tab w:val="center" w:pos="444"/>
              </w:tabs>
              <w:jc w:val="center"/>
              <w:rPr>
                <w:rFonts w:ascii="Arial" w:hAnsi="Arial" w:cs="Arial"/>
                <w:snapToGrid w:val="0"/>
                <w:sz w:val="18"/>
                <w:szCs w:val="18"/>
              </w:rPr>
            </w:pPr>
            <w:r w:rsidRPr="00A74D3A">
              <w:rPr>
                <w:rFonts w:ascii="Arial" w:hAnsi="Arial" w:cs="Arial"/>
                <w:snapToGrid w:val="0"/>
                <w:sz w:val="18"/>
                <w:szCs w:val="18"/>
              </w:rPr>
              <w:t>20</w:t>
            </w:r>
          </w:p>
        </w:tc>
        <w:tc>
          <w:tcPr>
            <w:tcW w:w="851"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3</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 xml:space="preserve">СИГНУН 38% с.д.г. </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 xml:space="preserve">(250 г/кг+130 г/кг) </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w:t>
            </w:r>
            <w:r w:rsidRPr="00A74D3A">
              <w:rPr>
                <w:rFonts w:ascii="Arial" w:hAnsi="Arial" w:cs="Arial"/>
                <w:snapToGrid w:val="0"/>
                <w:sz w:val="18"/>
                <w:szCs w:val="18"/>
                <w:lang w:val="en-US"/>
              </w:rPr>
              <w:t xml:space="preserve"> Euro</w:t>
            </w:r>
            <w:r w:rsidRPr="00A74D3A">
              <w:rPr>
                <w:rFonts w:ascii="Arial" w:hAnsi="Arial" w:cs="Arial"/>
                <w:snapToGrid w:val="0"/>
                <w:sz w:val="18"/>
                <w:szCs w:val="18"/>
              </w:rPr>
              <w:t>-</w:t>
            </w:r>
            <w:r w:rsidRPr="00A74D3A">
              <w:rPr>
                <w:rFonts w:ascii="Arial" w:hAnsi="Arial" w:cs="Arial"/>
                <w:snapToGrid w:val="0"/>
                <w:sz w:val="18"/>
                <w:szCs w:val="18"/>
                <w:lang w:val="en-US"/>
              </w:rPr>
              <w:t>Team</w:t>
            </w:r>
            <w:r w:rsidRPr="00A74D3A">
              <w:rPr>
                <w:rFonts w:ascii="Arial" w:eastAsia="Batang" w:hAnsi="Arial" w:cs="Arial"/>
                <w:sz w:val="18"/>
                <w:szCs w:val="18"/>
                <w:lang w:val="uz-Cyrl-UZ" w:eastAsia="ko-KR"/>
              </w:rPr>
              <w:t xml:space="preserve"> ” МЧЖ, Ўзбекистон, </w:t>
            </w:r>
          </w:p>
          <w:p w:rsidR="004B2E18" w:rsidRPr="00A74D3A" w:rsidRDefault="004B2E18" w:rsidP="004B2E18">
            <w:pPr>
              <w:rPr>
                <w:rFonts w:ascii="Arial" w:eastAsia="Batang" w:hAnsi="Arial" w:cs="Arial"/>
                <w:b/>
                <w:i/>
                <w:sz w:val="18"/>
                <w:szCs w:val="18"/>
                <w:lang w:val="uz-Cyrl-UZ" w:eastAsia="ko-KR"/>
              </w:rPr>
            </w:pPr>
            <w:r w:rsidRPr="00A74D3A">
              <w:rPr>
                <w:rFonts w:ascii="Arial" w:eastAsia="Batang" w:hAnsi="Arial" w:cs="Arial"/>
                <w:sz w:val="18"/>
                <w:szCs w:val="18"/>
                <w:lang w:val="uz-Cyrl-UZ" w:eastAsia="ko-KR"/>
              </w:rPr>
              <w:t>31.12.2022</w:t>
            </w:r>
          </w:p>
        </w:tc>
        <w:tc>
          <w:tcPr>
            <w:tcW w:w="992" w:type="dxa"/>
            <w:vAlign w:val="center"/>
          </w:tcPr>
          <w:p w:rsidR="004B2E18" w:rsidRPr="00A74D3A" w:rsidRDefault="004B2E18" w:rsidP="004B2E18">
            <w:pPr>
              <w:jc w:val="center"/>
              <w:rPr>
                <w:rFonts w:ascii="Arial" w:eastAsia="Batang" w:hAnsi="Arial" w:cs="Arial"/>
                <w:sz w:val="18"/>
                <w:szCs w:val="18"/>
                <w:lang w:val="uz-Cyrl-UZ" w:eastAsia="ko-KR"/>
              </w:rPr>
            </w:pPr>
            <w:r w:rsidRPr="00A74D3A">
              <w:rPr>
                <w:rFonts w:ascii="Arial" w:eastAsia="Batang" w:hAnsi="Arial" w:cs="Arial"/>
                <w:sz w:val="18"/>
                <w:szCs w:val="18"/>
                <w:lang w:val="uz-Cyrl-UZ" w:eastAsia="ko-KR"/>
              </w:rPr>
              <w:t>0,6-0,7</w:t>
            </w:r>
          </w:p>
        </w:tc>
        <w:tc>
          <w:tcPr>
            <w:tcW w:w="1276" w:type="dxa"/>
            <w:vAlign w:val="center"/>
          </w:tcPr>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 xml:space="preserve">Олма </w:t>
            </w:r>
          </w:p>
        </w:tc>
        <w:tc>
          <w:tcPr>
            <w:tcW w:w="1417" w:type="dxa"/>
            <w:vAlign w:val="center"/>
          </w:tcPr>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Калмараз,</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ун шудринг</w:t>
            </w:r>
          </w:p>
        </w:tc>
        <w:tc>
          <w:tcPr>
            <w:tcW w:w="2552" w:type="dxa"/>
          </w:tcPr>
          <w:p w:rsidR="004B2E18" w:rsidRPr="00A74D3A" w:rsidRDefault="004B2E18" w:rsidP="004B2E18">
            <w:pPr>
              <w:rPr>
                <w:rFonts w:ascii="Arial" w:eastAsia="Batang" w:hAnsi="Arial" w:cs="Arial"/>
                <w:b/>
                <w:i/>
                <w:sz w:val="18"/>
                <w:szCs w:val="18"/>
                <w:lang w:val="uz-Cyrl-UZ" w:eastAsia="ko-KR"/>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 xml:space="preserve">симликнинг </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rPr>
              <w:t xml:space="preserve">ўсув даврида </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rPr>
              <w:t>пуркалади</w:t>
            </w:r>
          </w:p>
        </w:tc>
        <w:tc>
          <w:tcPr>
            <w:tcW w:w="992" w:type="dxa"/>
            <w:vAlign w:val="center"/>
          </w:tcPr>
          <w:p w:rsidR="004B2E18" w:rsidRPr="00A74D3A" w:rsidRDefault="004B2E18" w:rsidP="004B2E18">
            <w:pPr>
              <w:tabs>
                <w:tab w:val="left" w:pos="255"/>
                <w:tab w:val="center" w:pos="444"/>
              </w:tabs>
              <w:jc w:val="center"/>
              <w:rPr>
                <w:rFonts w:ascii="Arial" w:hAnsi="Arial" w:cs="Arial"/>
                <w:snapToGrid w:val="0"/>
                <w:sz w:val="18"/>
                <w:szCs w:val="18"/>
              </w:rPr>
            </w:pPr>
            <w:r w:rsidRPr="00A74D3A">
              <w:rPr>
                <w:rFonts w:ascii="Arial" w:hAnsi="Arial" w:cs="Arial"/>
                <w:snapToGrid w:val="0"/>
                <w:sz w:val="18"/>
                <w:szCs w:val="18"/>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eastAsia="Batang" w:hAnsi="Arial" w:cs="Arial"/>
                <w:sz w:val="18"/>
                <w:szCs w:val="18"/>
                <w:lang w:val="uz-Cyrl-UZ" w:eastAsia="ko-KR"/>
              </w:rPr>
              <w:t>0,5-0,8</w:t>
            </w:r>
          </w:p>
        </w:tc>
        <w:tc>
          <w:tcPr>
            <w:tcW w:w="1276" w:type="dxa"/>
            <w:vAlign w:val="center"/>
          </w:tcPr>
          <w:p w:rsidR="004B2E18" w:rsidRPr="00A74D3A" w:rsidRDefault="004B2E18" w:rsidP="004B2E18">
            <w:pPr>
              <w:rPr>
                <w:rFonts w:ascii="Arial" w:hAnsi="Arial" w:cs="Arial"/>
                <w:sz w:val="18"/>
                <w:szCs w:val="18"/>
              </w:rPr>
            </w:pPr>
            <w:r w:rsidRPr="00A74D3A">
              <w:rPr>
                <w:rFonts w:ascii="Arial" w:eastAsia="Batang" w:hAnsi="Arial" w:cs="Arial"/>
                <w:sz w:val="18"/>
                <w:szCs w:val="18"/>
                <w:lang w:val="uz-Cyrl-UZ" w:eastAsia="ko-KR"/>
              </w:rPr>
              <w:t xml:space="preserve">Олма </w:t>
            </w:r>
          </w:p>
        </w:tc>
        <w:tc>
          <w:tcPr>
            <w:tcW w:w="1417" w:type="dxa"/>
            <w:vAlign w:val="center"/>
          </w:tcPr>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eastAsia="ko-KR"/>
              </w:rPr>
              <w:t>Мева ч</w:t>
            </w:r>
            <w:r>
              <w:rPr>
                <w:rFonts w:ascii="Arial" w:eastAsia="Batang" w:hAnsi="Arial" w:cs="Arial"/>
                <w:sz w:val="18"/>
                <w:szCs w:val="18"/>
                <w:lang w:val="uz-Cyrl-UZ" w:eastAsia="ko-KR"/>
              </w:rPr>
              <w:t>ириш касалликлари</w:t>
            </w:r>
            <w:r w:rsidRPr="00A74D3A">
              <w:rPr>
                <w:rFonts w:ascii="Arial" w:eastAsia="Batang" w:hAnsi="Arial" w:cs="Arial"/>
                <w:sz w:val="18"/>
                <w:szCs w:val="18"/>
                <w:lang w:val="uz-Cyrl-UZ" w:eastAsia="ko-KR"/>
              </w:rPr>
              <w:t>монилиал,</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пеницилл,</w:t>
            </w:r>
          </w:p>
          <w:p w:rsidR="004B2E18" w:rsidRPr="00A74D3A" w:rsidRDefault="004B2E18" w:rsidP="004B2E18">
            <w:pPr>
              <w:rPr>
                <w:rFonts w:ascii="Arial" w:hAnsi="Arial" w:cs="Arial"/>
                <w:sz w:val="18"/>
                <w:szCs w:val="18"/>
              </w:rPr>
            </w:pPr>
            <w:r w:rsidRPr="00A74D3A">
              <w:rPr>
                <w:rFonts w:ascii="Arial" w:eastAsia="Batang" w:hAnsi="Arial" w:cs="Arial"/>
                <w:sz w:val="18"/>
                <w:szCs w:val="18"/>
                <w:lang w:val="uz-Cyrl-UZ" w:eastAsia="ko-KR"/>
              </w:rPr>
              <w:t>кул ранг</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Хосилни </w:t>
            </w:r>
            <w:r w:rsidRPr="00A74D3A">
              <w:rPr>
                <w:rFonts w:ascii="Arial" w:hAnsi="Arial" w:cs="Arial"/>
                <w:snapToGrid w:val="0"/>
                <w:spacing w:val="-6"/>
                <w:sz w:val="18"/>
                <w:szCs w:val="18"/>
              </w:rPr>
              <w:t xml:space="preserve"> </w:t>
            </w:r>
            <w:r w:rsidRPr="00A74D3A">
              <w:rPr>
                <w:rFonts w:ascii="Arial" w:hAnsi="Arial" w:cs="Arial"/>
                <w:snapToGrid w:val="0"/>
                <w:spacing w:val="-6"/>
                <w:sz w:val="18"/>
                <w:szCs w:val="18"/>
                <w:lang w:val="uz-Cyrl-UZ"/>
              </w:rPr>
              <w:t xml:space="preserve">саклашга куйишдан  10 кун олдин </w:t>
            </w:r>
          </w:p>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lang w:val="uz-Cyrl-UZ"/>
              </w:rPr>
              <w:t xml:space="preserve">1 га майдонга </w:t>
            </w:r>
            <w:r w:rsidRPr="00A74D3A">
              <w:rPr>
                <w:rFonts w:ascii="Arial" w:hAnsi="Arial" w:cs="Arial"/>
                <w:snapToGrid w:val="0"/>
                <w:spacing w:val="-6"/>
                <w:sz w:val="18"/>
                <w:szCs w:val="18"/>
              </w:rPr>
              <w:t xml:space="preserve"> </w:t>
            </w:r>
            <w:r w:rsidRPr="00A74D3A">
              <w:rPr>
                <w:rFonts w:ascii="Arial" w:hAnsi="Arial" w:cs="Arial"/>
                <w:snapToGrid w:val="0"/>
                <w:spacing w:val="-6"/>
                <w:sz w:val="18"/>
                <w:szCs w:val="18"/>
                <w:lang w:val="uz-Cyrl-UZ"/>
              </w:rPr>
              <w:t>ишлов берилади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lang w:val="uz-Cyrl-UZ"/>
              </w:rPr>
              <w:t>10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en-US"/>
              </w:rPr>
              <w:t>SIGNAL</w:t>
            </w:r>
            <w:r w:rsidRPr="00A74D3A">
              <w:rPr>
                <w:rFonts w:ascii="Arial" w:hAnsi="Arial" w:cs="Arial"/>
                <w:snapToGrid w:val="0"/>
                <w:sz w:val="18"/>
                <w:szCs w:val="18"/>
              </w:rPr>
              <w:t xml:space="preserve"> 38% с.д.г.</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Сигнал 38% с.д.г.</w:t>
            </w:r>
          </w:p>
          <w:p w:rsidR="004B2E18" w:rsidRPr="00A74D3A" w:rsidRDefault="004B2E18" w:rsidP="004B2E18">
            <w:pPr>
              <w:rPr>
                <w:rFonts w:ascii="Arial" w:hAnsi="Arial" w:cs="Arial"/>
                <w:bCs/>
                <w:snapToGrid w:val="0"/>
                <w:sz w:val="18"/>
                <w:szCs w:val="18"/>
                <w:lang w:val="uz-Cyrl-UZ"/>
              </w:rPr>
            </w:pPr>
            <w:r w:rsidRPr="00A74D3A">
              <w:rPr>
                <w:rFonts w:ascii="Arial" w:hAnsi="Arial" w:cs="Arial"/>
                <w:bCs/>
                <w:snapToGrid w:val="0"/>
                <w:sz w:val="18"/>
                <w:szCs w:val="18"/>
                <w:lang w:val="uz-Cyrl-UZ"/>
              </w:rPr>
              <w:t>(252 г/кг + 128 г/кг)</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“Samo Farm Servis  ” МЧЖ,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Ўзбекистон</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21.12.2023</w:t>
            </w:r>
          </w:p>
        </w:tc>
        <w:tc>
          <w:tcPr>
            <w:tcW w:w="992" w:type="dxa"/>
            <w:vMerge w:val="restart"/>
            <w:vAlign w:val="center"/>
          </w:tcPr>
          <w:p w:rsidR="004B2E18" w:rsidRPr="00A74D3A" w:rsidRDefault="004B2E18" w:rsidP="004B2E18">
            <w:pPr>
              <w:jc w:val="center"/>
              <w:rPr>
                <w:rFonts w:ascii="Arial" w:eastAsia="Batang" w:hAnsi="Arial" w:cs="Arial"/>
                <w:sz w:val="18"/>
                <w:szCs w:val="18"/>
                <w:lang w:val="uz-Cyrl-UZ" w:eastAsia="ko-KR"/>
              </w:rPr>
            </w:pPr>
            <w:r w:rsidRPr="00A74D3A">
              <w:rPr>
                <w:rFonts w:ascii="Arial" w:eastAsia="Batang" w:hAnsi="Arial" w:cs="Arial"/>
                <w:sz w:val="18"/>
                <w:szCs w:val="18"/>
                <w:lang w:val="uz-Cyrl-UZ" w:eastAsia="ko-KR"/>
              </w:rPr>
              <w:t>0,8</w:t>
            </w:r>
          </w:p>
        </w:tc>
        <w:tc>
          <w:tcPr>
            <w:tcW w:w="1276" w:type="dxa"/>
            <w:vMerge w:val="restart"/>
            <w:vAlign w:val="center"/>
          </w:tcPr>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Олма ,Нок</w:t>
            </w:r>
          </w:p>
        </w:tc>
        <w:tc>
          <w:tcPr>
            <w:tcW w:w="1417" w:type="dxa"/>
            <w:vAlign w:val="center"/>
          </w:tcPr>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Калмараз,</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ун шудринг</w:t>
            </w:r>
          </w:p>
        </w:tc>
        <w:tc>
          <w:tcPr>
            <w:tcW w:w="2552" w:type="dxa"/>
          </w:tcPr>
          <w:p w:rsidR="004B2E18" w:rsidRPr="00A74D3A" w:rsidRDefault="004B2E18" w:rsidP="004B2E18">
            <w:pPr>
              <w:rPr>
                <w:rFonts w:ascii="Arial" w:eastAsia="Batang" w:hAnsi="Arial" w:cs="Arial"/>
                <w:b/>
                <w:i/>
                <w:sz w:val="18"/>
                <w:szCs w:val="18"/>
                <w:lang w:val="uz-Cyrl-UZ" w:eastAsia="ko-KR"/>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tabs>
                <w:tab w:val="left" w:pos="255"/>
                <w:tab w:val="center" w:pos="444"/>
              </w:tabs>
              <w:jc w:val="center"/>
              <w:rPr>
                <w:rFonts w:ascii="Arial" w:hAnsi="Arial" w:cs="Arial"/>
                <w:snapToGrid w:val="0"/>
                <w:sz w:val="18"/>
                <w:szCs w:val="18"/>
              </w:rPr>
            </w:pPr>
            <w:r w:rsidRPr="00A74D3A">
              <w:rPr>
                <w:rFonts w:ascii="Arial" w:hAnsi="Arial" w:cs="Arial"/>
                <w:snapToGrid w:val="0"/>
                <w:sz w:val="18"/>
                <w:szCs w:val="18"/>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1276" w:type="dxa"/>
            <w:vMerge/>
            <w:vAlign w:val="center"/>
          </w:tcPr>
          <w:p w:rsidR="004B2E18" w:rsidRPr="00A74D3A" w:rsidRDefault="004B2E18" w:rsidP="004B2E18">
            <w:pPr>
              <w:rPr>
                <w:rFonts w:ascii="Arial" w:hAnsi="Arial" w:cs="Arial"/>
                <w:sz w:val="18"/>
                <w:szCs w:val="18"/>
              </w:rPr>
            </w:pPr>
          </w:p>
        </w:tc>
        <w:tc>
          <w:tcPr>
            <w:tcW w:w="1417" w:type="dxa"/>
            <w:vAlign w:val="center"/>
          </w:tcPr>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eastAsia="ko-KR"/>
              </w:rPr>
              <w:t xml:space="preserve">Хосилни сак-лашда чириш </w:t>
            </w:r>
            <w:r>
              <w:rPr>
                <w:rFonts w:ascii="Arial" w:eastAsia="Batang" w:hAnsi="Arial" w:cs="Arial"/>
                <w:sz w:val="18"/>
                <w:szCs w:val="18"/>
                <w:lang w:val="uz-Cyrl-UZ" w:eastAsia="ko-KR"/>
              </w:rPr>
              <w:t xml:space="preserve"> касалликлари</w:t>
            </w:r>
            <w:r w:rsidRPr="00A74D3A">
              <w:rPr>
                <w:rFonts w:ascii="Arial" w:eastAsia="Batang" w:hAnsi="Arial" w:cs="Arial"/>
                <w:sz w:val="18"/>
                <w:szCs w:val="18"/>
                <w:lang w:val="uz-Cyrl-UZ" w:eastAsia="ko-KR"/>
              </w:rPr>
              <w:t>монилиоз,</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пенициллез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Хосилни саклашга куйишдан  10 кун олдин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1 га майдонга ишлов берилади</w:t>
            </w:r>
          </w:p>
        </w:tc>
        <w:tc>
          <w:tcPr>
            <w:tcW w:w="992" w:type="dxa"/>
            <w:vAlign w:val="center"/>
          </w:tcPr>
          <w:p w:rsidR="004B2E18" w:rsidRPr="00A74D3A" w:rsidRDefault="004B2E18" w:rsidP="004B2E18">
            <w:pPr>
              <w:tabs>
                <w:tab w:val="left" w:pos="255"/>
                <w:tab w:val="center" w:pos="444"/>
              </w:tabs>
              <w:jc w:val="center"/>
              <w:rPr>
                <w:rFonts w:ascii="Arial" w:hAnsi="Arial" w:cs="Arial"/>
                <w:snapToGrid w:val="0"/>
                <w:sz w:val="18"/>
                <w:szCs w:val="18"/>
              </w:rPr>
            </w:pPr>
            <w:r w:rsidRPr="00A74D3A">
              <w:rPr>
                <w:rFonts w:ascii="Arial" w:hAnsi="Arial" w:cs="Arial"/>
                <w:snapToGrid w:val="0"/>
                <w:sz w:val="18"/>
                <w:szCs w:val="18"/>
                <w:lang w:val="uz-Cyrl-UZ"/>
              </w:rPr>
              <w:t>10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eastAsia="Batang" w:hAnsi="Arial" w:cs="Arial"/>
                <w:b/>
                <w:i/>
                <w:spacing w:val="-4"/>
                <w:sz w:val="18"/>
                <w:szCs w:val="18"/>
                <w:lang w:val="uz-Cyrl-UZ" w:eastAsia="ru-RU"/>
              </w:rPr>
              <w:t>Г</w:t>
            </w:r>
            <w:r w:rsidRPr="00A74D3A">
              <w:rPr>
                <w:rFonts w:ascii="Arial" w:eastAsia="Batang" w:hAnsi="Arial" w:cs="Arial"/>
                <w:b/>
                <w:i/>
                <w:spacing w:val="-4"/>
                <w:sz w:val="18"/>
                <w:szCs w:val="18"/>
                <w:lang w:eastAsia="ru-RU"/>
              </w:rPr>
              <w:t>и</w:t>
            </w:r>
            <w:r w:rsidRPr="00A74D3A">
              <w:rPr>
                <w:rFonts w:ascii="Arial" w:eastAsia="Batang" w:hAnsi="Arial" w:cs="Arial"/>
                <w:b/>
                <w:i/>
                <w:spacing w:val="-4"/>
                <w:sz w:val="18"/>
                <w:szCs w:val="18"/>
                <w:lang w:val="uz-Cyrl-UZ" w:eastAsia="ru-RU"/>
              </w:rPr>
              <w:t>мексазол</w:t>
            </w:r>
            <w:r w:rsidRPr="00A74D3A">
              <w:rPr>
                <w:rFonts w:ascii="Arial" w:eastAsia="Batang" w:hAnsi="Arial" w:cs="Arial"/>
                <w:b/>
                <w:i/>
                <w:spacing w:val="-4"/>
                <w:sz w:val="18"/>
                <w:szCs w:val="18"/>
                <w:lang w:eastAsia="ru-RU"/>
              </w:rPr>
              <w:t xml:space="preserve"> (</w:t>
            </w:r>
            <w:r w:rsidRPr="00A74D3A">
              <w:rPr>
                <w:rFonts w:ascii="Arial" w:eastAsia="Batang" w:hAnsi="Arial" w:cs="Arial"/>
                <w:b/>
                <w:i/>
                <w:spacing w:val="-4"/>
                <w:sz w:val="18"/>
                <w:szCs w:val="18"/>
                <w:lang w:val="en-US" w:eastAsia="ru-RU"/>
              </w:rPr>
              <w:t xml:space="preserve">  hymexazole</w:t>
            </w:r>
            <w:r w:rsidRPr="00A74D3A">
              <w:rPr>
                <w:rFonts w:ascii="Arial" w:eastAsia="Batang" w:hAnsi="Arial" w:cs="Arial"/>
                <w:b/>
                <w:i/>
                <w:spacing w:val="-4"/>
                <w:sz w:val="18"/>
                <w:szCs w:val="18"/>
                <w:lang w:eastAsia="ru-RU"/>
              </w:rPr>
              <w:t xml:space="preserve"> )</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eastAsia="Batang" w:hAnsi="Arial" w:cs="Arial"/>
                <w:spacing w:val="-4"/>
                <w:sz w:val="18"/>
                <w:szCs w:val="18"/>
              </w:rPr>
            </w:pPr>
            <w:r w:rsidRPr="00A74D3A">
              <w:rPr>
                <w:rFonts w:ascii="Arial" w:eastAsia="Batang" w:hAnsi="Arial" w:cs="Arial"/>
                <w:spacing w:val="-4"/>
                <w:sz w:val="18"/>
                <w:szCs w:val="18"/>
                <w:lang w:val="en-US"/>
              </w:rPr>
              <w:t>TACHIGAZOLE</w:t>
            </w:r>
            <w:r w:rsidRPr="00A74D3A">
              <w:rPr>
                <w:rFonts w:ascii="Arial" w:eastAsia="Batang" w:hAnsi="Arial" w:cs="Arial"/>
                <w:spacing w:val="-4"/>
                <w:sz w:val="18"/>
                <w:szCs w:val="18"/>
              </w:rPr>
              <w:t xml:space="preserve"> </w:t>
            </w:r>
            <w:r w:rsidRPr="00A74D3A">
              <w:rPr>
                <w:rFonts w:ascii="Arial" w:eastAsia="Batang" w:hAnsi="Arial" w:cs="Arial"/>
                <w:spacing w:val="-4"/>
                <w:sz w:val="18"/>
                <w:szCs w:val="18"/>
                <w:lang w:val="uz-Cyrl-UZ"/>
              </w:rPr>
              <w:t xml:space="preserve">30% SL  </w:t>
            </w:r>
          </w:p>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 xml:space="preserve">ТАЧИГАЗОЛ  с.э.к.  </w:t>
            </w:r>
          </w:p>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w:t>
            </w:r>
            <w:r w:rsidRPr="00A74D3A">
              <w:rPr>
                <w:rFonts w:ascii="Arial" w:eastAsia="Batang" w:hAnsi="Arial" w:cs="Arial"/>
                <w:spacing w:val="-4"/>
                <w:sz w:val="18"/>
                <w:szCs w:val="18"/>
                <w:lang w:val="en-US"/>
              </w:rPr>
              <w:t>Samo Farm Servis</w:t>
            </w:r>
            <w:r w:rsidRPr="00A74D3A">
              <w:rPr>
                <w:rFonts w:ascii="Arial" w:eastAsia="Batang" w:hAnsi="Arial" w:cs="Arial"/>
                <w:spacing w:val="-4"/>
                <w:sz w:val="18"/>
                <w:szCs w:val="18"/>
                <w:lang w:val="uz-Cyrl-UZ"/>
              </w:rPr>
              <w:t>”</w:t>
            </w:r>
            <w:r w:rsidRPr="00A74D3A">
              <w:rPr>
                <w:rFonts w:ascii="Arial" w:eastAsia="Batang" w:hAnsi="Arial" w:cs="Arial"/>
                <w:spacing w:val="-4"/>
                <w:sz w:val="18"/>
                <w:szCs w:val="18"/>
                <w:lang w:val="en-US"/>
              </w:rPr>
              <w:t xml:space="preserve"> </w:t>
            </w:r>
            <w:r w:rsidRPr="00A74D3A">
              <w:rPr>
                <w:rFonts w:ascii="Arial" w:eastAsia="Batang" w:hAnsi="Arial" w:cs="Arial"/>
                <w:spacing w:val="-4"/>
                <w:sz w:val="18"/>
                <w:szCs w:val="18"/>
                <w:lang w:val="uz-Cyrl-UZ"/>
              </w:rPr>
              <w:t>МЧЖ, Ўзбекистон,</w:t>
            </w:r>
          </w:p>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31.12.2022</w:t>
            </w:r>
          </w:p>
        </w:tc>
        <w:tc>
          <w:tcPr>
            <w:tcW w:w="992" w:type="dxa"/>
            <w:vAlign w:val="center"/>
          </w:tcPr>
          <w:p w:rsidR="004B2E18" w:rsidRPr="00A74D3A" w:rsidRDefault="004B2E18" w:rsidP="004B2E18">
            <w:pPr>
              <w:jc w:val="center"/>
              <w:rPr>
                <w:rFonts w:ascii="Arial" w:eastAsia="Batang" w:hAnsi="Arial" w:cs="Arial"/>
                <w:spacing w:val="-4"/>
                <w:sz w:val="18"/>
                <w:szCs w:val="18"/>
                <w:lang w:val="uz-Cyrl-UZ"/>
              </w:rPr>
            </w:pPr>
            <w:r w:rsidRPr="00A74D3A">
              <w:rPr>
                <w:rFonts w:ascii="Arial" w:eastAsia="Batang" w:hAnsi="Arial" w:cs="Arial"/>
                <w:spacing w:val="-4"/>
                <w:sz w:val="18"/>
                <w:szCs w:val="18"/>
                <w:lang w:val="uz-Cyrl-UZ"/>
              </w:rPr>
              <w:t>1,0-1,2</w:t>
            </w:r>
          </w:p>
        </w:tc>
        <w:tc>
          <w:tcPr>
            <w:tcW w:w="1276" w:type="dxa"/>
            <w:vAlign w:val="center"/>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 xml:space="preserve">Помидор </w:t>
            </w:r>
          </w:p>
        </w:tc>
        <w:tc>
          <w:tcPr>
            <w:tcW w:w="1417" w:type="dxa"/>
            <w:vAlign w:val="center"/>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 xml:space="preserve">Фитофтороз, </w:t>
            </w:r>
          </w:p>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 xml:space="preserve">Ун шудринг </w:t>
            </w:r>
          </w:p>
        </w:tc>
        <w:tc>
          <w:tcPr>
            <w:tcW w:w="2552" w:type="dxa"/>
            <w:vMerge w:val="restart"/>
          </w:tcPr>
          <w:p w:rsidR="004B2E18" w:rsidRPr="00A74D3A" w:rsidRDefault="004B2E18" w:rsidP="004B2E18">
            <w:pPr>
              <w:rPr>
                <w:rFonts w:ascii="Arial" w:eastAsia="Batang" w:hAnsi="Arial" w:cs="Arial"/>
                <w:b/>
                <w:i/>
                <w:spacing w:val="-4"/>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30</w:t>
            </w:r>
          </w:p>
        </w:tc>
        <w:tc>
          <w:tcPr>
            <w:tcW w:w="851"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eastAsia="Batang" w:hAnsi="Arial" w:cs="Arial"/>
                <w:sz w:val="18"/>
                <w:szCs w:val="18"/>
                <w:lang w:val="uz-Cyrl-UZ" w:eastAsia="ko-KR"/>
              </w:rPr>
            </w:pPr>
            <w:r w:rsidRPr="00A74D3A">
              <w:rPr>
                <w:rFonts w:ascii="Arial" w:eastAsia="Batang" w:hAnsi="Arial" w:cs="Arial"/>
                <w:spacing w:val="-4"/>
                <w:sz w:val="18"/>
                <w:szCs w:val="18"/>
                <w:lang w:val="uz-Cyrl-UZ"/>
              </w:rPr>
              <w:t>1,0-1,2</w:t>
            </w:r>
          </w:p>
        </w:tc>
        <w:tc>
          <w:tcPr>
            <w:tcW w:w="1276" w:type="dxa"/>
            <w:vAlign w:val="center"/>
          </w:tcPr>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pacing w:val="-4"/>
                <w:sz w:val="18"/>
                <w:szCs w:val="18"/>
                <w:lang w:val="uz-Cyrl-UZ"/>
              </w:rPr>
              <w:t xml:space="preserve">Бодринг </w:t>
            </w:r>
          </w:p>
        </w:tc>
        <w:tc>
          <w:tcPr>
            <w:tcW w:w="1417" w:type="dxa"/>
            <w:vAlign w:val="center"/>
          </w:tcPr>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pacing w:val="-4"/>
                <w:sz w:val="18"/>
                <w:szCs w:val="18"/>
                <w:lang w:val="uz-Cyrl-UZ"/>
              </w:rPr>
              <w:t xml:space="preserve">Ун шудринг </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eastAsia="Times New Roman" w:hAnsi="Arial" w:cs="Arial"/>
                <w:b/>
                <w:sz w:val="18"/>
                <w:szCs w:val="18"/>
                <w:lang w:val="uz-Cyrl-UZ"/>
              </w:rPr>
            </w:pPr>
            <w:r w:rsidRPr="00A74D3A">
              <w:rPr>
                <w:rFonts w:ascii="Arial" w:hAnsi="Arial" w:cs="Arial"/>
                <w:b/>
                <w:sz w:val="18"/>
                <w:szCs w:val="18"/>
                <w:lang w:val="uz-Cyrl-UZ"/>
              </w:rPr>
              <w:t>Гемаксил  36% сус.к.</w:t>
            </w:r>
          </w:p>
          <w:p w:rsidR="004B2E18" w:rsidRPr="00A74D3A" w:rsidRDefault="004B2E18" w:rsidP="004B2E18">
            <w:pPr>
              <w:rPr>
                <w:rFonts w:ascii="Arial" w:hAnsi="Arial" w:cs="Arial"/>
                <w:i/>
                <w:sz w:val="18"/>
                <w:szCs w:val="18"/>
                <w:lang w:val="uz-Cyrl-UZ"/>
              </w:rPr>
            </w:pPr>
            <w:r w:rsidRPr="00A74D3A">
              <w:rPr>
                <w:rFonts w:ascii="Arial" w:hAnsi="Arial" w:cs="Arial"/>
                <w:i/>
                <w:sz w:val="18"/>
                <w:szCs w:val="18"/>
                <w:lang w:val="uz-Cyrl-UZ"/>
              </w:rPr>
              <w:t xml:space="preserve">(360 г/л) </w:t>
            </w:r>
          </w:p>
          <w:p w:rsidR="004B2E18" w:rsidRPr="00A74D3A" w:rsidRDefault="004B2E18" w:rsidP="004B2E18">
            <w:pPr>
              <w:rPr>
                <w:rFonts w:ascii="Arial" w:eastAsia="Calibri" w:hAnsi="Arial" w:cs="Arial"/>
                <w:sz w:val="18"/>
                <w:szCs w:val="18"/>
                <w:lang w:val="uz-Cyrl-UZ"/>
              </w:rPr>
            </w:pPr>
            <w:r w:rsidRPr="00A74D3A">
              <w:rPr>
                <w:rFonts w:ascii="Arial" w:hAnsi="Arial" w:cs="Arial"/>
                <w:sz w:val="18"/>
                <w:szCs w:val="18"/>
                <w:lang w:val="uz-Cyrl-UZ"/>
              </w:rPr>
              <w:t xml:space="preserve">“Ifoda Agro Kimyo Himoya” МЧЖ, Ўзбекистон </w:t>
            </w:r>
            <w:r w:rsidRPr="00A74D3A">
              <w:rPr>
                <w:rFonts w:ascii="Arial" w:eastAsia="Batang" w:hAnsi="Arial" w:cs="Arial"/>
                <w:sz w:val="18"/>
                <w:szCs w:val="18"/>
                <w:lang w:val="uz-Cyrl-UZ" w:eastAsia="ko-KR"/>
              </w:rPr>
              <w:t>30.01.2027</w:t>
            </w:r>
          </w:p>
        </w:tc>
        <w:tc>
          <w:tcPr>
            <w:tcW w:w="992" w:type="dxa"/>
            <w:vAlign w:val="center"/>
          </w:tcPr>
          <w:p w:rsidR="004B2E18" w:rsidRPr="00A74D3A" w:rsidRDefault="004B2E18" w:rsidP="004B2E18">
            <w:pPr>
              <w:tabs>
                <w:tab w:val="left" w:pos="186"/>
              </w:tabs>
              <w:jc w:val="center"/>
              <w:rPr>
                <w:rFonts w:ascii="Arial" w:eastAsia="Calibri" w:hAnsi="Arial" w:cs="Arial"/>
                <w:sz w:val="18"/>
                <w:szCs w:val="18"/>
                <w:lang w:val="uz-Cyrl-UZ"/>
              </w:rPr>
            </w:pPr>
            <w:r w:rsidRPr="00A74D3A">
              <w:rPr>
                <w:rFonts w:ascii="Arial" w:eastAsia="Calibri" w:hAnsi="Arial" w:cs="Arial"/>
                <w:sz w:val="18"/>
                <w:szCs w:val="18"/>
                <w:lang w:val="uz-Cyrl-UZ"/>
              </w:rPr>
              <w:t>1,0</w:t>
            </w:r>
          </w:p>
        </w:tc>
        <w:tc>
          <w:tcPr>
            <w:tcW w:w="1276" w:type="dxa"/>
            <w:vAlign w:val="center"/>
          </w:tcPr>
          <w:p w:rsidR="004B2E18" w:rsidRPr="00A74D3A" w:rsidRDefault="004B2E18" w:rsidP="004B2E18">
            <w:pPr>
              <w:pStyle w:val="TableParagraph"/>
              <w:spacing w:before="0"/>
              <w:ind w:left="0"/>
              <w:rPr>
                <w:rFonts w:ascii="Arial" w:hAnsi="Arial" w:cs="Arial"/>
                <w:w w:val="65"/>
                <w:sz w:val="18"/>
                <w:szCs w:val="18"/>
              </w:rPr>
            </w:pPr>
            <w:r w:rsidRPr="00A74D3A">
              <w:rPr>
                <w:rFonts w:ascii="Arial" w:hAnsi="Arial" w:cs="Arial"/>
                <w:sz w:val="18"/>
                <w:szCs w:val="18"/>
                <w:lang w:val="uz-Cyrl-UZ"/>
              </w:rPr>
              <w:t xml:space="preserve">Помидор </w:t>
            </w:r>
          </w:p>
        </w:tc>
        <w:tc>
          <w:tcPr>
            <w:tcW w:w="1417" w:type="dxa"/>
            <w:vAlign w:val="center"/>
          </w:tcPr>
          <w:p w:rsidR="004B2E18" w:rsidRPr="00A74D3A" w:rsidRDefault="004B2E18" w:rsidP="004B2E18">
            <w:pPr>
              <w:pStyle w:val="TableParagraph"/>
              <w:spacing w:before="0"/>
              <w:ind w:left="0"/>
              <w:rPr>
                <w:rFonts w:ascii="Arial" w:hAnsi="Arial" w:cs="Arial"/>
                <w:spacing w:val="-4"/>
                <w:w w:val="63"/>
                <w:sz w:val="18"/>
                <w:szCs w:val="18"/>
              </w:rPr>
            </w:pPr>
            <w:r w:rsidRPr="00A74D3A">
              <w:rPr>
                <w:rFonts w:ascii="Arial" w:hAnsi="Arial" w:cs="Arial"/>
                <w:sz w:val="18"/>
                <w:szCs w:val="18"/>
                <w:lang w:val="uz-Cyrl-UZ"/>
              </w:rPr>
              <w:t>фитофтороз ва ун шудринг</w:t>
            </w:r>
          </w:p>
        </w:tc>
        <w:tc>
          <w:tcPr>
            <w:tcW w:w="2552" w:type="dxa"/>
          </w:tcPr>
          <w:p w:rsidR="004B2E18" w:rsidRPr="00A74D3A" w:rsidRDefault="004B2E18" w:rsidP="004B2E18">
            <w:pPr>
              <w:rPr>
                <w:rFonts w:ascii="Arial" w:hAnsi="Arial" w:cs="Arial"/>
                <w:sz w:val="18"/>
                <w:szCs w:val="18"/>
              </w:rPr>
            </w:pPr>
            <w:r>
              <w:rPr>
                <w:rFonts w:ascii="Arial" w:hAnsi="Arial" w:cs="Arial"/>
                <w:sz w:val="18"/>
                <w:szCs w:val="18"/>
              </w:rPr>
              <w:t>Ўсимликнинг  ўсув  даврида пуркалади</w:t>
            </w:r>
          </w:p>
        </w:tc>
        <w:tc>
          <w:tcPr>
            <w:tcW w:w="992" w:type="dxa"/>
            <w:vAlign w:val="center"/>
          </w:tcPr>
          <w:p w:rsidR="004B2E18" w:rsidRPr="00A74D3A" w:rsidRDefault="004B2E18" w:rsidP="004B2E18">
            <w:pPr>
              <w:pStyle w:val="TableParagraph"/>
              <w:spacing w:before="0"/>
              <w:ind w:left="0"/>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pStyle w:val="TableParagraph"/>
              <w:spacing w:before="0"/>
              <w:ind w:left="0"/>
              <w:jc w:val="center"/>
              <w:rPr>
                <w:rFonts w:ascii="Arial" w:hAnsi="Arial" w:cs="Arial"/>
                <w:sz w:val="18"/>
                <w:szCs w:val="18"/>
              </w:rPr>
            </w:pPr>
            <w:r w:rsidRPr="00A74D3A">
              <w:rPr>
                <w:rFonts w:ascii="Arial" w:hAnsi="Arial" w:cs="Arial"/>
                <w:sz w:val="18"/>
                <w:szCs w:val="18"/>
              </w:rPr>
              <w:t>1–2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b/>
                <w:sz w:val="18"/>
                <w:szCs w:val="18"/>
                <w:lang w:val="uz-Cyrl-UZ"/>
              </w:rPr>
            </w:pPr>
          </w:p>
        </w:tc>
        <w:tc>
          <w:tcPr>
            <w:tcW w:w="992" w:type="dxa"/>
            <w:vAlign w:val="center"/>
          </w:tcPr>
          <w:p w:rsidR="004B2E18" w:rsidRPr="00A74D3A" w:rsidRDefault="004B2E18" w:rsidP="004B2E18">
            <w:pPr>
              <w:tabs>
                <w:tab w:val="left" w:pos="186"/>
              </w:tabs>
              <w:jc w:val="center"/>
              <w:rPr>
                <w:rFonts w:ascii="Arial" w:hAnsi="Arial" w:cs="Arial"/>
                <w:sz w:val="18"/>
                <w:szCs w:val="18"/>
                <w:lang w:val="uz-Cyrl-UZ"/>
              </w:rPr>
            </w:pPr>
            <w:r w:rsidRPr="00A74D3A">
              <w:rPr>
                <w:rFonts w:ascii="Arial" w:eastAsia="Calibri" w:hAnsi="Arial" w:cs="Arial"/>
                <w:sz w:val="18"/>
                <w:szCs w:val="18"/>
                <w:lang w:val="uz-Cyrl-UZ"/>
              </w:rPr>
              <w:t>1,0</w:t>
            </w:r>
          </w:p>
        </w:tc>
        <w:tc>
          <w:tcPr>
            <w:tcW w:w="1276" w:type="dxa"/>
            <w:vAlign w:val="center"/>
          </w:tcPr>
          <w:p w:rsidR="004B2E18" w:rsidRPr="00A74D3A" w:rsidRDefault="004B2E18" w:rsidP="004B2E18">
            <w:pPr>
              <w:pStyle w:val="TableParagraph"/>
              <w:spacing w:before="0"/>
              <w:ind w:left="0"/>
              <w:rPr>
                <w:rFonts w:ascii="Arial" w:hAnsi="Arial" w:cs="Arial"/>
                <w:sz w:val="18"/>
                <w:szCs w:val="18"/>
                <w:lang w:val="uz-Cyrl-UZ"/>
              </w:rPr>
            </w:pPr>
            <w:r w:rsidRPr="00A74D3A">
              <w:rPr>
                <w:rFonts w:ascii="Arial" w:hAnsi="Arial" w:cs="Arial"/>
                <w:sz w:val="18"/>
                <w:szCs w:val="18"/>
                <w:lang w:val="uz-Cyrl-UZ"/>
              </w:rPr>
              <w:t xml:space="preserve">Бодринг </w:t>
            </w:r>
          </w:p>
        </w:tc>
        <w:tc>
          <w:tcPr>
            <w:tcW w:w="1417" w:type="dxa"/>
            <w:vAlign w:val="center"/>
          </w:tcPr>
          <w:p w:rsidR="004B2E18" w:rsidRPr="00A74D3A" w:rsidRDefault="004B2E18" w:rsidP="004B2E18">
            <w:pPr>
              <w:pStyle w:val="TableParagraph"/>
              <w:spacing w:before="0"/>
              <w:ind w:left="0"/>
              <w:rPr>
                <w:rFonts w:ascii="Arial" w:hAnsi="Arial" w:cs="Arial"/>
                <w:spacing w:val="-4"/>
                <w:w w:val="63"/>
                <w:sz w:val="18"/>
                <w:szCs w:val="18"/>
              </w:rPr>
            </w:pPr>
            <w:r w:rsidRPr="00A74D3A">
              <w:rPr>
                <w:rFonts w:ascii="Arial" w:hAnsi="Arial" w:cs="Arial"/>
                <w:sz w:val="18"/>
                <w:szCs w:val="18"/>
                <w:lang w:val="uz-Cyrl-UZ"/>
              </w:rPr>
              <w:t>ун шудринг</w:t>
            </w:r>
          </w:p>
        </w:tc>
        <w:tc>
          <w:tcPr>
            <w:tcW w:w="2552" w:type="dxa"/>
          </w:tcPr>
          <w:p w:rsidR="004B2E18" w:rsidRPr="00A74D3A" w:rsidRDefault="004B2E18" w:rsidP="004B2E18">
            <w:pPr>
              <w:rPr>
                <w:rFonts w:ascii="Arial" w:hAnsi="Arial" w:cs="Arial"/>
                <w:sz w:val="18"/>
                <w:szCs w:val="18"/>
              </w:rPr>
            </w:pPr>
            <w:r>
              <w:rPr>
                <w:rFonts w:ascii="Arial" w:hAnsi="Arial" w:cs="Arial"/>
                <w:sz w:val="18"/>
                <w:szCs w:val="18"/>
              </w:rPr>
              <w:t>Ўсимликнинг  ўсув  даврида пуркалади</w:t>
            </w:r>
          </w:p>
        </w:tc>
        <w:tc>
          <w:tcPr>
            <w:tcW w:w="992" w:type="dxa"/>
            <w:vAlign w:val="center"/>
          </w:tcPr>
          <w:p w:rsidR="004B2E18" w:rsidRPr="00A74D3A" w:rsidRDefault="004B2E18" w:rsidP="004B2E18">
            <w:pPr>
              <w:pStyle w:val="TableParagraph"/>
              <w:spacing w:before="0"/>
              <w:ind w:left="0"/>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pStyle w:val="TableParagraph"/>
              <w:spacing w:before="0"/>
              <w:ind w:left="0"/>
              <w:jc w:val="center"/>
              <w:rPr>
                <w:rFonts w:ascii="Arial" w:hAnsi="Arial" w:cs="Arial"/>
                <w:sz w:val="18"/>
                <w:szCs w:val="18"/>
              </w:rPr>
            </w:pPr>
            <w:r w:rsidRPr="00A74D3A">
              <w:rPr>
                <w:rFonts w:ascii="Arial" w:hAnsi="Arial" w:cs="Arial"/>
                <w:sz w:val="18"/>
                <w:szCs w:val="18"/>
              </w:rPr>
              <w:t>1–2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eastAsia="Batang" w:hAnsi="Arial" w:cs="Arial"/>
                <w:b/>
                <w:i/>
                <w:spacing w:val="-4"/>
                <w:sz w:val="18"/>
                <w:szCs w:val="18"/>
                <w:lang w:val="uz-Cyrl-UZ" w:eastAsia="ru-RU"/>
              </w:rPr>
            </w:pPr>
            <w:r w:rsidRPr="00A74D3A">
              <w:rPr>
                <w:rFonts w:ascii="Arial" w:eastAsia="Batang" w:hAnsi="Arial" w:cs="Arial"/>
                <w:b/>
                <w:i/>
                <w:spacing w:val="-4"/>
                <w:sz w:val="18"/>
                <w:szCs w:val="18"/>
                <w:lang w:val="uz-Cyrl-UZ" w:eastAsia="ru-RU"/>
              </w:rPr>
              <w:t>Гентамицин сульфат + казугамицин + стрептомицин сульфат</w:t>
            </w:r>
          </w:p>
          <w:p w:rsidR="004B2E18" w:rsidRPr="00A74D3A" w:rsidRDefault="004B2E18" w:rsidP="004B2E18">
            <w:pPr>
              <w:rPr>
                <w:rFonts w:ascii="Arial" w:hAnsi="Arial" w:cs="Arial"/>
                <w:sz w:val="18"/>
                <w:szCs w:val="18"/>
              </w:rPr>
            </w:pPr>
            <w:r w:rsidRPr="00A74D3A">
              <w:rPr>
                <w:rFonts w:ascii="Arial" w:eastAsia="Batang" w:hAnsi="Arial" w:cs="Arial"/>
                <w:b/>
                <w:i/>
                <w:spacing w:val="-4"/>
                <w:sz w:val="18"/>
                <w:szCs w:val="18"/>
                <w:lang w:val="it-IT" w:eastAsia="ru-RU"/>
              </w:rPr>
              <w:t>( gentamicin sulfate + kasugamycin  + streptomycin  sulfate )</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eastAsia="Batang" w:hAnsi="Arial" w:cs="Arial"/>
                <w:spacing w:val="-4"/>
                <w:sz w:val="18"/>
                <w:szCs w:val="18"/>
              </w:rPr>
            </w:pPr>
            <w:r w:rsidRPr="00A74D3A">
              <w:rPr>
                <w:rFonts w:ascii="Arial" w:eastAsia="Batang" w:hAnsi="Arial" w:cs="Arial"/>
                <w:spacing w:val="-4"/>
                <w:sz w:val="18"/>
                <w:szCs w:val="18"/>
                <w:lang w:val="uz-Cyrl-UZ"/>
              </w:rPr>
              <w:t xml:space="preserve">ОЖОГ СТОП с.д.г. </w:t>
            </w:r>
          </w:p>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 xml:space="preserve">(15 г/кг + 20 г/кг +          60 г/кг) </w:t>
            </w:r>
          </w:p>
          <w:p w:rsidR="004B2E18" w:rsidRPr="00A74D3A" w:rsidRDefault="004B2E18" w:rsidP="004B2E18">
            <w:pPr>
              <w:rPr>
                <w:rFonts w:ascii="Arial" w:eastAsia="Batang" w:hAnsi="Arial" w:cs="Arial"/>
                <w:spacing w:val="10"/>
                <w:sz w:val="18"/>
                <w:szCs w:val="18"/>
              </w:rPr>
            </w:pPr>
            <w:r w:rsidRPr="00A74D3A">
              <w:rPr>
                <w:rFonts w:ascii="Arial" w:eastAsia="Batang" w:hAnsi="Arial" w:cs="Arial"/>
                <w:spacing w:val="10"/>
                <w:sz w:val="18"/>
                <w:szCs w:val="18"/>
                <w:lang w:val="uz-Cyrl-UZ"/>
              </w:rPr>
              <w:t xml:space="preserve">“Намуна-Диёр” ХИИЧК, </w:t>
            </w:r>
          </w:p>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10"/>
                <w:sz w:val="18"/>
                <w:szCs w:val="18"/>
                <w:lang w:val="uz-Cyrl-UZ"/>
              </w:rPr>
              <w:t>Ўзбекистон, 31.12.2022</w:t>
            </w:r>
          </w:p>
        </w:tc>
        <w:tc>
          <w:tcPr>
            <w:tcW w:w="992" w:type="dxa"/>
            <w:vAlign w:val="center"/>
          </w:tcPr>
          <w:p w:rsidR="004B2E18" w:rsidRPr="00A74D3A" w:rsidRDefault="004B2E18" w:rsidP="004B2E18">
            <w:pPr>
              <w:jc w:val="center"/>
              <w:rPr>
                <w:rFonts w:ascii="Arial" w:eastAsia="Batang" w:hAnsi="Arial" w:cs="Arial"/>
                <w:spacing w:val="-4"/>
                <w:sz w:val="18"/>
                <w:szCs w:val="18"/>
                <w:lang w:val="uz-Cyrl-UZ"/>
              </w:rPr>
            </w:pPr>
            <w:r w:rsidRPr="00A74D3A">
              <w:rPr>
                <w:rFonts w:ascii="Arial" w:eastAsia="Batang" w:hAnsi="Arial" w:cs="Arial"/>
                <w:spacing w:val="-4"/>
                <w:sz w:val="18"/>
                <w:szCs w:val="18"/>
              </w:rPr>
              <w:t>1</w:t>
            </w:r>
            <w:r w:rsidRPr="00A74D3A">
              <w:rPr>
                <w:rFonts w:ascii="Arial" w:eastAsia="Batang" w:hAnsi="Arial" w:cs="Arial"/>
                <w:spacing w:val="-4"/>
                <w:sz w:val="18"/>
                <w:szCs w:val="18"/>
                <w:lang w:val="uz-Cyrl-UZ"/>
              </w:rPr>
              <w:t>,</w:t>
            </w:r>
            <w:r w:rsidRPr="00A74D3A">
              <w:rPr>
                <w:rFonts w:ascii="Arial" w:eastAsia="Batang" w:hAnsi="Arial" w:cs="Arial"/>
                <w:spacing w:val="-4"/>
                <w:sz w:val="18"/>
                <w:szCs w:val="18"/>
              </w:rPr>
              <w:t>2</w:t>
            </w:r>
            <w:r w:rsidRPr="00A74D3A">
              <w:rPr>
                <w:rFonts w:ascii="Arial" w:eastAsia="Batang" w:hAnsi="Arial" w:cs="Arial"/>
                <w:spacing w:val="-4"/>
                <w:sz w:val="18"/>
                <w:szCs w:val="18"/>
                <w:lang w:val="uz-Cyrl-UZ"/>
              </w:rPr>
              <w:t>-</w:t>
            </w:r>
            <w:r w:rsidRPr="00A74D3A">
              <w:rPr>
                <w:rFonts w:ascii="Arial" w:eastAsia="Batang" w:hAnsi="Arial" w:cs="Arial"/>
                <w:spacing w:val="-4"/>
                <w:sz w:val="18"/>
                <w:szCs w:val="18"/>
              </w:rPr>
              <w:t>2</w:t>
            </w:r>
            <w:r w:rsidRPr="00A74D3A">
              <w:rPr>
                <w:rFonts w:ascii="Arial" w:eastAsia="Batang" w:hAnsi="Arial" w:cs="Arial"/>
                <w:spacing w:val="-4"/>
                <w:sz w:val="18"/>
                <w:szCs w:val="18"/>
                <w:lang w:val="uz-Cyrl-UZ"/>
              </w:rPr>
              <w:t>,0</w:t>
            </w:r>
          </w:p>
        </w:tc>
        <w:tc>
          <w:tcPr>
            <w:tcW w:w="1276" w:type="dxa"/>
            <w:vAlign w:val="center"/>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 xml:space="preserve">Олма </w:t>
            </w:r>
          </w:p>
        </w:tc>
        <w:tc>
          <w:tcPr>
            <w:tcW w:w="1417" w:type="dxa"/>
            <w:vAlign w:val="center"/>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 xml:space="preserve">Бактериал куйиш </w:t>
            </w:r>
          </w:p>
        </w:tc>
        <w:tc>
          <w:tcPr>
            <w:tcW w:w="2552" w:type="dxa"/>
            <w:vMerge w:val="restart"/>
          </w:tcPr>
          <w:p w:rsidR="004B2E18" w:rsidRPr="00A74D3A" w:rsidRDefault="004B2E18" w:rsidP="004B2E18">
            <w:pPr>
              <w:rPr>
                <w:rFonts w:ascii="Arial" w:eastAsia="Batang" w:hAnsi="Arial" w:cs="Arial"/>
                <w:b/>
                <w:i/>
                <w:spacing w:val="-4"/>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30</w:t>
            </w:r>
          </w:p>
        </w:tc>
        <w:tc>
          <w:tcPr>
            <w:tcW w:w="851"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eastAsia="Batang" w:hAnsi="Arial" w:cs="Arial"/>
                <w:sz w:val="18"/>
                <w:szCs w:val="18"/>
                <w:lang w:val="uz-Cyrl-UZ" w:eastAsia="ko-KR"/>
              </w:rPr>
            </w:pPr>
            <w:r w:rsidRPr="00A74D3A">
              <w:rPr>
                <w:rFonts w:ascii="Arial" w:eastAsia="Batang" w:hAnsi="Arial" w:cs="Arial"/>
                <w:spacing w:val="-4"/>
                <w:sz w:val="18"/>
                <w:szCs w:val="18"/>
                <w:lang w:val="uz-Cyrl-UZ"/>
              </w:rPr>
              <w:t>0,6-0,9</w:t>
            </w:r>
          </w:p>
        </w:tc>
        <w:tc>
          <w:tcPr>
            <w:tcW w:w="1276" w:type="dxa"/>
            <w:vAlign w:val="center"/>
          </w:tcPr>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pacing w:val="-4"/>
                <w:sz w:val="18"/>
                <w:szCs w:val="18"/>
                <w:lang w:val="uz-Cyrl-UZ"/>
              </w:rPr>
              <w:t xml:space="preserve">Помидор </w:t>
            </w:r>
          </w:p>
        </w:tc>
        <w:tc>
          <w:tcPr>
            <w:tcW w:w="1417" w:type="dxa"/>
            <w:vAlign w:val="center"/>
          </w:tcPr>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pacing w:val="-4"/>
                <w:sz w:val="18"/>
                <w:szCs w:val="18"/>
                <w:lang w:val="uz-Cyrl-UZ"/>
              </w:rPr>
              <w:t xml:space="preserve">Бактериал касалликлар </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eastAsia="Batang" w:hAnsi="Arial" w:cs="Arial"/>
                <w:b/>
                <w:i/>
                <w:sz w:val="18"/>
                <w:szCs w:val="18"/>
                <w:lang w:eastAsia="ko-KR"/>
              </w:rPr>
              <w:t>Д</w:t>
            </w:r>
            <w:r w:rsidRPr="00A74D3A">
              <w:rPr>
                <w:rFonts w:ascii="Arial" w:eastAsia="Batang" w:hAnsi="Arial" w:cs="Arial"/>
                <w:b/>
                <w:i/>
                <w:sz w:val="18"/>
                <w:szCs w:val="18"/>
                <w:lang w:val="uz-Cyrl-UZ" w:eastAsia="ko-KR"/>
              </w:rPr>
              <w:t xml:space="preserve">иметоморф  + </w:t>
            </w:r>
            <w:r w:rsidRPr="00A74D3A">
              <w:rPr>
                <w:rFonts w:ascii="Arial" w:eastAsia="Batang" w:hAnsi="Arial" w:cs="Arial"/>
                <w:b/>
                <w:i/>
                <w:sz w:val="18"/>
                <w:szCs w:val="18"/>
                <w:lang w:eastAsia="ko-KR"/>
              </w:rPr>
              <w:t>м</w:t>
            </w:r>
            <w:r w:rsidRPr="00A74D3A">
              <w:rPr>
                <w:rFonts w:ascii="Arial" w:eastAsia="Batang" w:hAnsi="Arial" w:cs="Arial"/>
                <w:b/>
                <w:i/>
                <w:sz w:val="18"/>
                <w:szCs w:val="18"/>
                <w:lang w:val="uz-Cyrl-UZ" w:eastAsia="ko-KR"/>
              </w:rPr>
              <w:t xml:space="preserve">анкоцеб </w:t>
            </w:r>
            <w:r w:rsidRPr="00A74D3A">
              <w:rPr>
                <w:rFonts w:ascii="Arial" w:eastAsia="Batang" w:hAnsi="Arial" w:cs="Arial"/>
                <w:b/>
                <w:i/>
                <w:sz w:val="18"/>
                <w:szCs w:val="18"/>
                <w:lang w:eastAsia="ko-KR"/>
              </w:rPr>
              <w:t xml:space="preserve">( </w:t>
            </w:r>
            <w:r w:rsidRPr="00A74D3A">
              <w:rPr>
                <w:rFonts w:ascii="Arial" w:eastAsia="Batang" w:hAnsi="Arial" w:cs="Arial"/>
                <w:b/>
                <w:i/>
                <w:sz w:val="18"/>
                <w:szCs w:val="18"/>
                <w:lang w:val="en-US" w:eastAsia="ko-KR"/>
              </w:rPr>
              <w:t>dimethomorph</w:t>
            </w:r>
            <w:r w:rsidRPr="00A74D3A">
              <w:rPr>
                <w:rFonts w:ascii="Arial" w:eastAsia="Batang" w:hAnsi="Arial" w:cs="Arial"/>
                <w:b/>
                <w:i/>
                <w:sz w:val="18"/>
                <w:szCs w:val="18"/>
                <w:lang w:eastAsia="ko-KR"/>
              </w:rPr>
              <w:t xml:space="preserve"> +</w:t>
            </w:r>
            <w:r w:rsidRPr="00A74D3A">
              <w:rPr>
                <w:rFonts w:ascii="Arial" w:eastAsia="Times New Roman" w:hAnsi="Arial" w:cs="Arial"/>
                <w:b/>
                <w:i/>
                <w:snapToGrid w:val="0"/>
                <w:sz w:val="18"/>
                <w:szCs w:val="18"/>
                <w:lang w:eastAsia="ru-RU"/>
              </w:rPr>
              <w:t xml:space="preserve"> </w:t>
            </w:r>
            <w:r w:rsidRPr="00A74D3A">
              <w:rPr>
                <w:rFonts w:ascii="Arial" w:eastAsia="Times New Roman" w:hAnsi="Arial" w:cs="Arial"/>
                <w:b/>
                <w:i/>
                <w:snapToGrid w:val="0"/>
                <w:sz w:val="18"/>
                <w:szCs w:val="18"/>
                <w:lang w:val="en-US" w:eastAsia="ru-RU"/>
              </w:rPr>
              <w:t>mancozeb</w:t>
            </w:r>
            <w:r w:rsidRPr="00A74D3A">
              <w:rPr>
                <w:rFonts w:ascii="Arial" w:eastAsia="Batang" w:hAnsi="Arial" w:cs="Arial"/>
                <w:b/>
                <w:i/>
                <w:sz w:val="18"/>
                <w:szCs w:val="18"/>
                <w:lang w:eastAsia="ko-KR"/>
              </w:rPr>
              <w:t xml:space="preserve"> )</w:t>
            </w:r>
          </w:p>
        </w:tc>
      </w:tr>
      <w:tr w:rsidR="004B2E18" w:rsidRPr="00A74D3A" w:rsidTr="004172CE">
        <w:trPr>
          <w:gridAfter w:val="6"/>
          <w:wAfter w:w="6465" w:type="dxa"/>
          <w:trHeight w:val="20"/>
        </w:trPr>
        <w:tc>
          <w:tcPr>
            <w:tcW w:w="1980" w:type="dxa"/>
          </w:tcPr>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АКРАМИЛ 77% н.кук..</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(90 г/кг+ 680 г/кг)</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 Shandong Vial Biotechnology Co.</w:t>
            </w:r>
            <w:r w:rsidRPr="00A74D3A">
              <w:rPr>
                <w:rFonts w:ascii="Arial" w:eastAsia="Batang" w:hAnsi="Arial" w:cs="Arial"/>
                <w:sz w:val="18"/>
                <w:szCs w:val="18"/>
                <w:lang w:val="en-US" w:eastAsia="ko-KR"/>
              </w:rPr>
              <w:t>Ltd</w:t>
            </w:r>
            <w:r w:rsidRPr="00A74D3A">
              <w:rPr>
                <w:rFonts w:ascii="Arial" w:eastAsia="Batang" w:hAnsi="Arial" w:cs="Arial"/>
                <w:sz w:val="18"/>
                <w:szCs w:val="18"/>
                <w:lang w:val="uz-Cyrl-UZ" w:eastAsia="ko-KR"/>
              </w:rPr>
              <w:t>” ,  ҲХР</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31.12.2022</w:t>
            </w:r>
          </w:p>
        </w:tc>
        <w:tc>
          <w:tcPr>
            <w:tcW w:w="992" w:type="dxa"/>
            <w:vAlign w:val="center"/>
          </w:tcPr>
          <w:p w:rsidR="004B2E18" w:rsidRPr="00A74D3A" w:rsidRDefault="004B2E18" w:rsidP="004B2E18">
            <w:pPr>
              <w:jc w:val="center"/>
              <w:rPr>
                <w:rFonts w:ascii="Arial" w:eastAsia="Batang" w:hAnsi="Arial" w:cs="Arial"/>
                <w:spacing w:val="-4"/>
                <w:sz w:val="18"/>
                <w:szCs w:val="18"/>
                <w:lang w:val="uz-Cyrl-UZ"/>
              </w:rPr>
            </w:pPr>
            <w:r w:rsidRPr="00A74D3A">
              <w:rPr>
                <w:rFonts w:ascii="Arial" w:eastAsia="Batang" w:hAnsi="Arial" w:cs="Arial"/>
                <w:spacing w:val="-4"/>
                <w:sz w:val="18"/>
                <w:szCs w:val="18"/>
                <w:lang w:val="uz-Cyrl-UZ"/>
              </w:rPr>
              <w:t>2</w:t>
            </w:r>
            <w:r w:rsidRPr="00A74D3A">
              <w:rPr>
                <w:rFonts w:ascii="Arial" w:eastAsia="Batang" w:hAnsi="Arial" w:cs="Arial"/>
                <w:spacing w:val="-4"/>
                <w:sz w:val="18"/>
                <w:szCs w:val="18"/>
                <w:lang w:val="en-US"/>
              </w:rPr>
              <w:t>,5</w:t>
            </w:r>
          </w:p>
        </w:tc>
        <w:tc>
          <w:tcPr>
            <w:tcW w:w="1276" w:type="dxa"/>
            <w:vAlign w:val="center"/>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Помидор</w:t>
            </w:r>
          </w:p>
        </w:tc>
        <w:tc>
          <w:tcPr>
            <w:tcW w:w="1417" w:type="dxa"/>
            <w:vAlign w:val="center"/>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 xml:space="preserve">Фитофтороз </w:t>
            </w:r>
          </w:p>
        </w:tc>
        <w:tc>
          <w:tcPr>
            <w:tcW w:w="2552" w:type="dxa"/>
          </w:tcPr>
          <w:p w:rsidR="004B2E18" w:rsidRPr="00A74D3A" w:rsidRDefault="004B2E18" w:rsidP="004B2E18">
            <w:pPr>
              <w:tabs>
                <w:tab w:val="left" w:pos="2832"/>
                <w:tab w:val="left" w:pos="4078"/>
              </w:tabs>
              <w:rPr>
                <w:rFonts w:ascii="Arial" w:hAnsi="Arial" w:cs="Arial"/>
                <w:snapToGrid w:val="0"/>
                <w:sz w:val="18"/>
                <w:szCs w:val="18"/>
                <w:lang w:val="uz-Cyrl-UZ"/>
              </w:rPr>
            </w:pPr>
            <w:r w:rsidRPr="00A74D3A">
              <w:rPr>
                <w:rFonts w:ascii="Arial" w:hAnsi="Arial" w:cs="Arial"/>
                <w:snapToGrid w:val="0"/>
                <w:sz w:val="18"/>
                <w:szCs w:val="18"/>
                <w:lang w:val="uz-Cyrl-UZ"/>
              </w:rPr>
              <w:t>Ў</w:t>
            </w:r>
            <w:r w:rsidRPr="00A74D3A">
              <w:rPr>
                <w:rFonts w:ascii="Arial" w:hAnsi="Arial" w:cs="Arial"/>
                <w:snapToGrid w:val="0"/>
                <w:sz w:val="18"/>
                <w:szCs w:val="18"/>
              </w:rPr>
              <w:t xml:space="preserve">симликнинг  ўсув </w:t>
            </w:r>
          </w:p>
          <w:p w:rsidR="004B2E18" w:rsidRPr="00A74D3A" w:rsidRDefault="004B2E18" w:rsidP="004B2E18">
            <w:pPr>
              <w:tabs>
                <w:tab w:val="left" w:pos="2832"/>
                <w:tab w:val="left" w:pos="4078"/>
              </w:tabs>
              <w:rPr>
                <w:rFonts w:ascii="Arial" w:hAnsi="Arial" w:cs="Arial"/>
                <w:snapToGrid w:val="0"/>
                <w:sz w:val="18"/>
                <w:szCs w:val="18"/>
                <w:lang w:val="en-US"/>
              </w:rPr>
            </w:pPr>
            <w:r w:rsidRPr="00A74D3A">
              <w:rPr>
                <w:rFonts w:ascii="Arial" w:hAnsi="Arial" w:cs="Arial"/>
                <w:snapToGrid w:val="0"/>
                <w:sz w:val="18"/>
                <w:szCs w:val="18"/>
              </w:rPr>
              <w:t xml:space="preserve">даврида  пуркалади </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eastAsia="Batang" w:hAnsi="Arial" w:cs="Arial"/>
                <w:spacing w:val="-4"/>
                <w:sz w:val="18"/>
                <w:szCs w:val="18"/>
                <w:lang w:val="uz-Cyrl-UZ"/>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eastAsia="Batang" w:hAnsi="Arial" w:cs="Arial"/>
                <w:sz w:val="18"/>
                <w:szCs w:val="18"/>
                <w:lang w:eastAsia="ko-KR"/>
              </w:rPr>
            </w:pPr>
            <w:r w:rsidRPr="00A74D3A">
              <w:rPr>
                <w:rFonts w:ascii="Arial" w:eastAsia="Batang" w:hAnsi="Arial" w:cs="Arial"/>
                <w:sz w:val="18"/>
                <w:szCs w:val="18"/>
                <w:lang w:val="uz-Cyrl-UZ" w:eastAsia="ko-KR"/>
              </w:rPr>
              <w:t>А</w:t>
            </w:r>
            <w:r w:rsidRPr="00A74D3A">
              <w:rPr>
                <w:rFonts w:ascii="Arial" w:eastAsia="Batang" w:hAnsi="Arial" w:cs="Arial"/>
                <w:sz w:val="18"/>
                <w:szCs w:val="18"/>
                <w:lang w:eastAsia="ko-KR"/>
              </w:rPr>
              <w:t>КРОБАТ</w:t>
            </w:r>
            <w:r w:rsidRPr="00A74D3A">
              <w:rPr>
                <w:rFonts w:ascii="Arial" w:eastAsia="Batang" w:hAnsi="Arial" w:cs="Arial"/>
                <w:sz w:val="18"/>
                <w:szCs w:val="18"/>
                <w:lang w:val="uz-Cyrl-UZ" w:eastAsia="ko-KR"/>
              </w:rPr>
              <w:t xml:space="preserve"> МЦ  (Б)</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690 г/кг, с.</w:t>
            </w:r>
            <w:r w:rsidRPr="00A74D3A">
              <w:rPr>
                <w:rFonts w:ascii="Arial" w:eastAsia="Batang" w:hAnsi="Arial" w:cs="Arial"/>
                <w:sz w:val="18"/>
                <w:szCs w:val="18"/>
                <w:lang w:eastAsia="ko-KR"/>
              </w:rPr>
              <w:t>д</w:t>
            </w:r>
            <w:r w:rsidRPr="00A74D3A">
              <w:rPr>
                <w:rFonts w:ascii="Arial" w:eastAsia="Batang" w:hAnsi="Arial" w:cs="Arial"/>
                <w:sz w:val="18"/>
                <w:szCs w:val="18"/>
                <w:lang w:val="uz-Cyrl-UZ" w:eastAsia="ko-KR"/>
              </w:rPr>
              <w:t>.г.</w:t>
            </w:r>
          </w:p>
          <w:p w:rsidR="004B2E18" w:rsidRPr="00A74D3A" w:rsidRDefault="004B2E18" w:rsidP="004B2E18">
            <w:pPr>
              <w:rPr>
                <w:rFonts w:ascii="Arial" w:hAnsi="Arial" w:cs="Arial"/>
                <w:snapToGrid w:val="0"/>
                <w:sz w:val="18"/>
                <w:szCs w:val="18"/>
                <w:lang w:val="uz-Cyrl-UZ"/>
              </w:rPr>
            </w:pPr>
            <w:r w:rsidRPr="00A74D3A">
              <w:rPr>
                <w:rFonts w:ascii="Arial" w:eastAsia="Batang" w:hAnsi="Arial" w:cs="Arial"/>
                <w:sz w:val="18"/>
                <w:szCs w:val="18"/>
                <w:lang w:val="uz-Cyrl-UZ" w:eastAsia="ko-KR"/>
              </w:rPr>
              <w:t>(90 г/кг + 600 г/кг)</w:t>
            </w:r>
            <w:r w:rsidRPr="00A74D3A">
              <w:rPr>
                <w:rFonts w:ascii="Arial" w:eastAsia="Batang" w:hAnsi="Arial" w:cs="Arial"/>
                <w:spacing w:val="-4"/>
                <w:sz w:val="18"/>
                <w:szCs w:val="18"/>
              </w:rPr>
              <w:t xml:space="preserve"> </w:t>
            </w:r>
            <w:r w:rsidRPr="00A74D3A">
              <w:rPr>
                <w:rFonts w:ascii="Arial" w:eastAsia="Batang" w:hAnsi="Arial" w:cs="Arial"/>
                <w:sz w:val="18"/>
                <w:szCs w:val="18"/>
                <w:lang w:eastAsia="ko-KR"/>
              </w:rPr>
              <w:t xml:space="preserve"> </w:t>
            </w:r>
          </w:p>
          <w:p w:rsidR="004B2E18" w:rsidRPr="00A74D3A" w:rsidRDefault="004B2E18" w:rsidP="004B2E18">
            <w:pPr>
              <w:rPr>
                <w:rFonts w:ascii="Arial" w:hAnsi="Arial" w:cs="Arial"/>
                <w:snapToGrid w:val="0"/>
                <w:sz w:val="18"/>
                <w:szCs w:val="18"/>
              </w:rPr>
            </w:pPr>
            <w:r w:rsidRPr="00A74D3A">
              <w:rPr>
                <w:rFonts w:ascii="Arial" w:eastAsia="Batang" w:hAnsi="Arial" w:cs="Arial"/>
                <w:sz w:val="18"/>
                <w:szCs w:val="18"/>
                <w:lang w:val="uz-Cyrl-UZ" w:eastAsia="ko-KR"/>
              </w:rPr>
              <w:t>“БАСФ”, Германия,</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31.12.2026</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eastAsia="Batang" w:hAnsi="Arial" w:cs="Arial"/>
                <w:spacing w:val="-6"/>
                <w:sz w:val="18"/>
                <w:szCs w:val="18"/>
                <w:lang w:val="uz-Cyrl-UZ" w:eastAsia="ko-KR"/>
              </w:rPr>
              <w:t>2,0</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eastAsia="Batang" w:hAnsi="Arial" w:cs="Arial"/>
                <w:spacing w:val="-6"/>
                <w:sz w:val="18"/>
                <w:szCs w:val="18"/>
                <w:lang w:eastAsia="ko-KR"/>
              </w:rPr>
              <w:t>К</w:t>
            </w:r>
            <w:r w:rsidRPr="00A74D3A">
              <w:rPr>
                <w:rFonts w:ascii="Arial" w:eastAsia="Batang" w:hAnsi="Arial" w:cs="Arial"/>
                <w:spacing w:val="-6"/>
                <w:sz w:val="18"/>
                <w:szCs w:val="18"/>
                <w:lang w:val="uz-Cyrl-UZ" w:eastAsia="ko-KR"/>
              </w:rPr>
              <w:t>артошка</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eastAsia="Batang" w:hAnsi="Arial" w:cs="Arial"/>
                <w:spacing w:val="-6"/>
                <w:sz w:val="18"/>
                <w:szCs w:val="18"/>
                <w:lang w:val="uz-Cyrl-UZ" w:eastAsia="ko-KR"/>
              </w:rPr>
              <w:t>Фитофтороз</w:t>
            </w:r>
            <w:r w:rsidRPr="00A74D3A">
              <w:rPr>
                <w:rFonts w:ascii="Arial" w:eastAsia="Batang" w:hAnsi="Arial" w:cs="Arial"/>
                <w:spacing w:val="-6"/>
                <w:sz w:val="18"/>
                <w:szCs w:val="18"/>
                <w:lang w:eastAsia="ko-KR"/>
              </w:rPr>
              <w:t>,</w:t>
            </w:r>
            <w:r w:rsidRPr="00A74D3A">
              <w:rPr>
                <w:rFonts w:ascii="Arial" w:eastAsia="Batang" w:hAnsi="Arial" w:cs="Arial"/>
                <w:spacing w:val="-6"/>
                <w:sz w:val="18"/>
                <w:szCs w:val="18"/>
                <w:lang w:val="uz-Cyrl-UZ" w:eastAsia="ko-KR"/>
              </w:rPr>
              <w:t xml:space="preserve"> альтернариоз</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Merge w:val="restart"/>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eastAsia="Batang" w:hAnsi="Arial" w:cs="Arial"/>
                <w:spacing w:val="-6"/>
                <w:sz w:val="18"/>
                <w:szCs w:val="18"/>
                <w:lang w:val="uz-Cyrl-UZ" w:eastAsia="ko-KR"/>
              </w:rPr>
              <w:t>2,0</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eastAsia="Batang" w:hAnsi="Arial" w:cs="Arial"/>
                <w:spacing w:val="-6"/>
                <w:sz w:val="18"/>
                <w:szCs w:val="18"/>
                <w:lang w:val="uz-Cyrl-UZ" w:eastAsia="ko-KR"/>
              </w:rPr>
              <w:t>Бодринг</w:t>
            </w:r>
          </w:p>
          <w:p w:rsidR="004B2E18" w:rsidRPr="00A74D3A" w:rsidRDefault="004B2E18" w:rsidP="004B2E18">
            <w:pPr>
              <w:rPr>
                <w:rFonts w:ascii="Arial" w:hAnsi="Arial" w:cs="Arial"/>
                <w:sz w:val="18"/>
                <w:szCs w:val="18"/>
              </w:rPr>
            </w:pPr>
            <w:r w:rsidRPr="00A74D3A">
              <w:rPr>
                <w:rFonts w:ascii="Arial" w:eastAsia="Batang" w:hAnsi="Arial" w:cs="Arial"/>
                <w:spacing w:val="-6"/>
                <w:sz w:val="18"/>
                <w:szCs w:val="18"/>
                <w:lang w:val="uz-Cyrl-UZ" w:eastAsia="ko-KR"/>
              </w:rPr>
              <w:t>Пиёз</w:t>
            </w:r>
          </w:p>
        </w:tc>
        <w:tc>
          <w:tcPr>
            <w:tcW w:w="1417" w:type="dxa"/>
            <w:vAlign w:val="center"/>
          </w:tcPr>
          <w:p w:rsidR="004B2E18" w:rsidRPr="00A74D3A" w:rsidRDefault="004B2E18" w:rsidP="004B2E18">
            <w:pPr>
              <w:rPr>
                <w:rFonts w:ascii="Arial" w:hAnsi="Arial" w:cs="Arial"/>
                <w:sz w:val="18"/>
                <w:szCs w:val="18"/>
              </w:rPr>
            </w:pPr>
            <w:r w:rsidRPr="00A74D3A">
              <w:rPr>
                <w:rFonts w:ascii="Arial" w:eastAsia="Batang" w:hAnsi="Arial" w:cs="Arial"/>
                <w:spacing w:val="-6"/>
                <w:sz w:val="18"/>
                <w:szCs w:val="18"/>
                <w:lang w:val="uz-Cyrl-UZ" w:eastAsia="ko-KR"/>
              </w:rPr>
              <w:t>Пероноспороз</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2,0</w:t>
            </w:r>
          </w:p>
        </w:tc>
        <w:tc>
          <w:tcPr>
            <w:tcW w:w="1276" w:type="dxa"/>
            <w:vAlign w:val="center"/>
          </w:tcPr>
          <w:p w:rsidR="004B2E18" w:rsidRPr="00A74D3A" w:rsidRDefault="004B2E18" w:rsidP="004B2E18">
            <w:pPr>
              <w:rPr>
                <w:rFonts w:ascii="Arial" w:hAnsi="Arial" w:cs="Arial"/>
                <w:sz w:val="18"/>
                <w:szCs w:val="18"/>
              </w:rPr>
            </w:pPr>
            <w:r w:rsidRPr="00A74D3A">
              <w:rPr>
                <w:rFonts w:ascii="Arial" w:eastAsia="Batang" w:hAnsi="Arial" w:cs="Arial"/>
                <w:spacing w:val="-6"/>
                <w:sz w:val="18"/>
                <w:szCs w:val="18"/>
                <w:lang w:eastAsia="ko-KR"/>
              </w:rPr>
              <w:t>Т</w:t>
            </w:r>
            <w:r w:rsidRPr="00A74D3A">
              <w:rPr>
                <w:rFonts w:ascii="Arial" w:eastAsia="Batang" w:hAnsi="Arial" w:cs="Arial"/>
                <w:spacing w:val="-6"/>
                <w:sz w:val="18"/>
                <w:szCs w:val="18"/>
                <w:lang w:val="uz-Cyrl-UZ" w:eastAsia="ko-KR"/>
              </w:rPr>
              <w:t>ок</w:t>
            </w:r>
          </w:p>
        </w:tc>
        <w:tc>
          <w:tcPr>
            <w:tcW w:w="1417" w:type="dxa"/>
            <w:vAlign w:val="center"/>
          </w:tcPr>
          <w:p w:rsidR="004B2E18" w:rsidRPr="00A74D3A" w:rsidRDefault="004B2E18" w:rsidP="004B2E18">
            <w:pPr>
              <w:rPr>
                <w:rFonts w:ascii="Arial" w:hAnsi="Arial" w:cs="Arial"/>
                <w:sz w:val="18"/>
                <w:szCs w:val="18"/>
              </w:rPr>
            </w:pPr>
            <w:r w:rsidRPr="00A74D3A">
              <w:rPr>
                <w:rFonts w:ascii="Arial" w:eastAsia="Batang" w:hAnsi="Arial" w:cs="Arial"/>
                <w:spacing w:val="-6"/>
                <w:sz w:val="18"/>
                <w:szCs w:val="18"/>
                <w:lang w:val="uz-Cyrl-UZ" w:eastAsia="ko-KR"/>
              </w:rPr>
              <w:t>Милдью</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z w:val="18"/>
                <w:szCs w:val="18"/>
              </w:rPr>
            </w:pPr>
            <w:r w:rsidRPr="00A74D3A">
              <w:rPr>
                <w:rFonts w:ascii="Arial" w:hAnsi="Arial" w:cs="Arial"/>
                <w:sz w:val="18"/>
                <w:szCs w:val="18"/>
              </w:rPr>
              <w:t>Р</w:t>
            </w:r>
            <w:r w:rsidRPr="00A74D3A">
              <w:rPr>
                <w:rFonts w:ascii="Arial" w:hAnsi="Arial" w:cs="Arial"/>
                <w:sz w:val="18"/>
                <w:szCs w:val="18"/>
                <w:lang w:val="uz-Cyrl-UZ"/>
              </w:rPr>
              <w:t xml:space="preserve">ИДОМИЛ </w:t>
            </w:r>
            <w:r w:rsidRPr="00A74D3A">
              <w:rPr>
                <w:rFonts w:ascii="Arial" w:hAnsi="Arial" w:cs="Arial"/>
                <w:sz w:val="18"/>
                <w:szCs w:val="18"/>
              </w:rPr>
              <w:t xml:space="preserve"> Супер 69% н.кук.</w:t>
            </w:r>
          </w:p>
          <w:p w:rsidR="004B2E18" w:rsidRPr="00A74D3A" w:rsidRDefault="004B2E18" w:rsidP="004B2E18">
            <w:pPr>
              <w:rPr>
                <w:rFonts w:ascii="Arial" w:hAnsi="Arial" w:cs="Arial"/>
                <w:i/>
                <w:sz w:val="18"/>
                <w:szCs w:val="18"/>
              </w:rPr>
            </w:pPr>
            <w:r w:rsidRPr="00A74D3A">
              <w:rPr>
                <w:rFonts w:ascii="Arial" w:hAnsi="Arial" w:cs="Arial"/>
                <w:i/>
                <w:sz w:val="18"/>
                <w:szCs w:val="18"/>
              </w:rPr>
              <w:t>(</w:t>
            </w:r>
            <w:r w:rsidRPr="00A74D3A">
              <w:rPr>
                <w:rFonts w:ascii="Arial" w:hAnsi="Arial" w:cs="Arial"/>
                <w:sz w:val="18"/>
                <w:szCs w:val="18"/>
              </w:rPr>
              <w:t>90 г/кг +  600 г/кг)</w:t>
            </w:r>
          </w:p>
          <w:p w:rsidR="004B2E18" w:rsidRPr="00A74D3A" w:rsidRDefault="004B2E18" w:rsidP="004B2E18">
            <w:pPr>
              <w:rPr>
                <w:rFonts w:ascii="Arial" w:hAnsi="Arial" w:cs="Arial"/>
                <w:sz w:val="18"/>
                <w:szCs w:val="18"/>
                <w:lang w:val="uz-Cyrl-UZ"/>
              </w:rPr>
            </w:pPr>
            <w:r w:rsidRPr="00A74D3A">
              <w:rPr>
                <w:rFonts w:ascii="Arial" w:hAnsi="Arial" w:cs="Arial"/>
                <w:sz w:val="18"/>
                <w:szCs w:val="18"/>
              </w:rPr>
              <w:t>«</w:t>
            </w:r>
            <w:r w:rsidRPr="00A74D3A">
              <w:rPr>
                <w:rFonts w:ascii="Arial" w:hAnsi="Arial" w:cs="Arial"/>
                <w:sz w:val="18"/>
                <w:szCs w:val="18"/>
                <w:lang w:val="en-US"/>
              </w:rPr>
              <w:t>Ubodulla</w:t>
            </w:r>
            <w:r w:rsidRPr="00A74D3A">
              <w:rPr>
                <w:rFonts w:ascii="Arial" w:hAnsi="Arial" w:cs="Arial"/>
                <w:sz w:val="18"/>
                <w:szCs w:val="18"/>
              </w:rPr>
              <w:t xml:space="preserve"> </w:t>
            </w:r>
            <w:r w:rsidRPr="00A74D3A">
              <w:rPr>
                <w:rFonts w:ascii="Arial" w:hAnsi="Arial" w:cs="Arial"/>
                <w:sz w:val="18"/>
                <w:szCs w:val="18"/>
                <w:lang w:val="en-US"/>
              </w:rPr>
              <w:t>Ziyodulla</w:t>
            </w:r>
            <w:r w:rsidRPr="00A74D3A">
              <w:rPr>
                <w:rFonts w:ascii="Arial" w:hAnsi="Arial" w:cs="Arial"/>
                <w:sz w:val="18"/>
                <w:szCs w:val="18"/>
              </w:rPr>
              <w:t xml:space="preserve"> </w:t>
            </w:r>
            <w:r w:rsidRPr="00A74D3A">
              <w:rPr>
                <w:rFonts w:ascii="Arial" w:hAnsi="Arial" w:cs="Arial"/>
                <w:sz w:val="18"/>
                <w:szCs w:val="18"/>
                <w:lang w:val="en-US"/>
              </w:rPr>
              <w:lastRenderedPageBreak/>
              <w:t>Yusuf</w:t>
            </w:r>
            <w:r w:rsidRPr="00A74D3A">
              <w:rPr>
                <w:rFonts w:ascii="Arial" w:hAnsi="Arial" w:cs="Arial"/>
                <w:sz w:val="18"/>
                <w:szCs w:val="18"/>
              </w:rPr>
              <w:t>» МЧЖ</w:t>
            </w:r>
            <w:r w:rsidRPr="00A74D3A">
              <w:rPr>
                <w:rFonts w:ascii="Arial" w:hAnsi="Arial" w:cs="Arial"/>
                <w:sz w:val="18"/>
                <w:szCs w:val="18"/>
                <w:lang w:val="uz-Cyrl-UZ"/>
              </w:rPr>
              <w:t xml:space="preserve">, </w:t>
            </w:r>
          </w:p>
          <w:p w:rsidR="004B2E18" w:rsidRPr="00A74D3A" w:rsidRDefault="004B2E18" w:rsidP="004B2E18">
            <w:pPr>
              <w:rPr>
                <w:rFonts w:ascii="Arial" w:hAnsi="Arial" w:cs="Arial"/>
                <w:sz w:val="18"/>
                <w:szCs w:val="18"/>
              </w:rPr>
            </w:pPr>
            <w:r w:rsidRPr="00A74D3A">
              <w:rPr>
                <w:rFonts w:ascii="Arial" w:hAnsi="Arial" w:cs="Arial"/>
                <w:sz w:val="18"/>
                <w:szCs w:val="18"/>
                <w:lang w:val="uz-Cyrl-UZ"/>
              </w:rPr>
              <w:t>Ўзбекистон</w:t>
            </w:r>
          </w:p>
          <w:p w:rsidR="004B2E18" w:rsidRPr="00A74D3A" w:rsidRDefault="004B2E18" w:rsidP="004B2E18">
            <w:pPr>
              <w:rPr>
                <w:rFonts w:ascii="Arial" w:hAnsi="Arial" w:cs="Arial"/>
                <w:sz w:val="18"/>
                <w:szCs w:val="18"/>
                <w:lang w:val="uz-Cyrl-UZ"/>
              </w:rPr>
            </w:pPr>
            <w:r w:rsidRPr="00A74D3A">
              <w:rPr>
                <w:rFonts w:ascii="Arial" w:hAnsi="Arial" w:cs="Arial"/>
                <w:sz w:val="18"/>
                <w:szCs w:val="18"/>
              </w:rPr>
              <w:t>30.04.2026</w:t>
            </w:r>
          </w:p>
        </w:tc>
        <w:tc>
          <w:tcPr>
            <w:tcW w:w="992" w:type="dxa"/>
            <w:vAlign w:val="center"/>
          </w:tcPr>
          <w:p w:rsidR="004B2E18" w:rsidRPr="00A74D3A" w:rsidRDefault="004B2E18" w:rsidP="004B2E18">
            <w:pPr>
              <w:jc w:val="center"/>
              <w:rPr>
                <w:rFonts w:ascii="Arial" w:hAnsi="Arial" w:cs="Arial"/>
                <w:snapToGrid w:val="0"/>
                <w:sz w:val="18"/>
                <w:szCs w:val="18"/>
                <w:lang w:val="en-US"/>
              </w:rPr>
            </w:pPr>
            <w:r w:rsidRPr="00A74D3A">
              <w:rPr>
                <w:rFonts w:ascii="Arial" w:eastAsia="Batang" w:hAnsi="Arial" w:cs="Arial"/>
                <w:spacing w:val="-6"/>
                <w:sz w:val="18"/>
                <w:szCs w:val="18"/>
                <w:lang w:val="uz-Cyrl-UZ" w:eastAsia="ko-KR"/>
              </w:rPr>
              <w:lastRenderedPageBreak/>
              <w:t>2,0</w:t>
            </w:r>
            <w:r w:rsidRPr="00A74D3A">
              <w:rPr>
                <w:rFonts w:ascii="Arial" w:eastAsia="Batang" w:hAnsi="Arial" w:cs="Arial"/>
                <w:spacing w:val="-6"/>
                <w:sz w:val="18"/>
                <w:szCs w:val="18"/>
                <w:lang w:val="en-US" w:eastAsia="ko-KR"/>
              </w:rPr>
              <w:t>-2,5</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eastAsia="Batang" w:hAnsi="Arial" w:cs="Arial"/>
                <w:spacing w:val="-6"/>
                <w:sz w:val="18"/>
                <w:szCs w:val="18"/>
                <w:lang w:eastAsia="ko-KR"/>
              </w:rPr>
              <w:t>К</w:t>
            </w:r>
            <w:r w:rsidRPr="00A74D3A">
              <w:rPr>
                <w:rFonts w:ascii="Arial" w:eastAsia="Batang" w:hAnsi="Arial" w:cs="Arial"/>
                <w:spacing w:val="-6"/>
                <w:sz w:val="18"/>
                <w:szCs w:val="18"/>
                <w:lang w:val="uz-Cyrl-UZ" w:eastAsia="ko-KR"/>
              </w:rPr>
              <w:t>артошка</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eastAsia="Batang" w:hAnsi="Arial" w:cs="Arial"/>
                <w:spacing w:val="-6"/>
                <w:sz w:val="18"/>
                <w:szCs w:val="18"/>
                <w:lang w:val="uz-Cyrl-UZ" w:eastAsia="ko-KR"/>
              </w:rPr>
              <w:t>Фитофтороз</w:t>
            </w:r>
            <w:r w:rsidRPr="00A74D3A">
              <w:rPr>
                <w:rFonts w:ascii="Arial" w:eastAsia="Batang" w:hAnsi="Arial" w:cs="Arial"/>
                <w:spacing w:val="-6"/>
                <w:sz w:val="18"/>
                <w:szCs w:val="18"/>
                <w:lang w:eastAsia="ko-KR"/>
              </w:rPr>
              <w:t>,</w:t>
            </w:r>
            <w:r w:rsidRPr="00A74D3A">
              <w:rPr>
                <w:rFonts w:ascii="Arial" w:eastAsia="Batang" w:hAnsi="Arial" w:cs="Arial"/>
                <w:spacing w:val="-6"/>
                <w:sz w:val="18"/>
                <w:szCs w:val="18"/>
                <w:lang w:val="uz-Cyrl-UZ" w:eastAsia="ko-KR"/>
              </w:rPr>
              <w:t xml:space="preserve"> альтернариоз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eastAsia="Batang" w:hAnsi="Arial" w:cs="Arial"/>
                <w:b/>
                <w:sz w:val="18"/>
                <w:szCs w:val="18"/>
                <w:lang w:eastAsia="ko-KR"/>
              </w:rPr>
            </w:pPr>
            <w:r w:rsidRPr="00A74D3A">
              <w:rPr>
                <w:rFonts w:ascii="Arial" w:eastAsia="Batang" w:hAnsi="Arial" w:cs="Arial"/>
                <w:sz w:val="18"/>
                <w:szCs w:val="18"/>
                <w:lang w:val="en-US" w:eastAsia="ko-KR"/>
              </w:rPr>
              <w:lastRenderedPageBreak/>
              <w:t>PETRAK</w:t>
            </w:r>
            <w:r w:rsidRPr="00A74D3A">
              <w:rPr>
                <w:rFonts w:ascii="Arial" w:eastAsia="Batang" w:hAnsi="Arial" w:cs="Arial"/>
                <w:sz w:val="18"/>
                <w:szCs w:val="18"/>
                <w:lang w:eastAsia="ko-KR"/>
              </w:rPr>
              <w:t xml:space="preserve"> </w:t>
            </w:r>
            <w:r w:rsidRPr="00A74D3A">
              <w:rPr>
                <w:rFonts w:ascii="Arial" w:eastAsia="Batang" w:hAnsi="Arial" w:cs="Arial"/>
                <w:sz w:val="18"/>
                <w:szCs w:val="18"/>
                <w:lang w:val="en-US" w:eastAsia="ko-KR"/>
              </w:rPr>
              <w:t>MZ</w:t>
            </w:r>
            <w:r w:rsidRPr="00A74D3A">
              <w:rPr>
                <w:rFonts w:ascii="Arial" w:eastAsia="Batang" w:hAnsi="Arial" w:cs="Arial"/>
                <w:sz w:val="18"/>
                <w:szCs w:val="18"/>
                <w:lang w:eastAsia="ko-KR"/>
              </w:rPr>
              <w:t xml:space="preserve">  </w:t>
            </w:r>
            <w:r w:rsidRPr="00A74D3A">
              <w:rPr>
                <w:rFonts w:ascii="Arial" w:eastAsia="Batang" w:hAnsi="Arial" w:cs="Arial"/>
                <w:sz w:val="18"/>
                <w:szCs w:val="18"/>
                <w:lang w:val="en-US" w:eastAsia="ko-KR"/>
              </w:rPr>
              <w:t>WP</w:t>
            </w:r>
            <w:r w:rsidRPr="00A74D3A">
              <w:rPr>
                <w:rFonts w:ascii="Arial" w:eastAsia="Batang" w:hAnsi="Arial" w:cs="Arial"/>
                <w:sz w:val="18"/>
                <w:szCs w:val="18"/>
                <w:lang w:eastAsia="ko-KR"/>
              </w:rPr>
              <w:t xml:space="preserve">     69% н.кук.</w:t>
            </w:r>
            <w:r w:rsidRPr="00A74D3A">
              <w:rPr>
                <w:rFonts w:ascii="Arial" w:eastAsia="Batang" w:hAnsi="Arial" w:cs="Arial"/>
                <w:b/>
                <w:sz w:val="18"/>
                <w:szCs w:val="18"/>
                <w:lang w:eastAsia="ko-KR"/>
              </w:rPr>
              <w:t xml:space="preserve"> </w:t>
            </w:r>
          </w:p>
          <w:p w:rsidR="004B2E18" w:rsidRPr="00A74D3A" w:rsidRDefault="004B2E18" w:rsidP="004B2E18">
            <w:pPr>
              <w:rPr>
                <w:rFonts w:ascii="Arial" w:eastAsia="Batang" w:hAnsi="Arial" w:cs="Arial"/>
                <w:sz w:val="18"/>
                <w:szCs w:val="18"/>
                <w:lang w:eastAsia="ko-KR"/>
              </w:rPr>
            </w:pPr>
            <w:r w:rsidRPr="00A74D3A">
              <w:rPr>
                <w:rFonts w:ascii="Arial" w:eastAsia="Batang" w:hAnsi="Arial" w:cs="Arial"/>
                <w:b/>
                <w:i/>
                <w:sz w:val="18"/>
                <w:szCs w:val="18"/>
                <w:lang w:val="uz-Cyrl-UZ" w:eastAsia="ko-KR"/>
              </w:rPr>
              <w:t>(</w:t>
            </w:r>
            <w:r w:rsidRPr="00A74D3A">
              <w:rPr>
                <w:rFonts w:ascii="Arial" w:eastAsia="Batang" w:hAnsi="Arial" w:cs="Arial"/>
                <w:sz w:val="18"/>
                <w:szCs w:val="18"/>
                <w:lang w:eastAsia="ko-KR"/>
              </w:rPr>
              <w:t xml:space="preserve"> 600 г/кг + 90 г/кг</w:t>
            </w:r>
            <w:r w:rsidRPr="00A74D3A">
              <w:rPr>
                <w:rFonts w:ascii="Arial" w:eastAsia="Batang" w:hAnsi="Arial" w:cs="Arial"/>
                <w:i/>
                <w:sz w:val="18"/>
                <w:szCs w:val="18"/>
                <w:lang w:val="uz-Cyrl-UZ" w:eastAsia="ko-KR"/>
              </w:rPr>
              <w:t>)</w:t>
            </w:r>
            <w:r w:rsidRPr="00A74D3A">
              <w:rPr>
                <w:rFonts w:ascii="Arial" w:eastAsia="Batang" w:hAnsi="Arial" w:cs="Arial"/>
                <w:sz w:val="18"/>
                <w:szCs w:val="18"/>
                <w:lang w:eastAsia="ko-KR"/>
              </w:rPr>
              <w:t xml:space="preserve">         </w:t>
            </w:r>
          </w:p>
          <w:p w:rsidR="004B2E18" w:rsidRPr="00A74D3A" w:rsidRDefault="004B2E18" w:rsidP="004B2E18">
            <w:pPr>
              <w:rPr>
                <w:rFonts w:ascii="Arial" w:eastAsia="Batang" w:hAnsi="Arial" w:cs="Arial"/>
                <w:sz w:val="18"/>
                <w:szCs w:val="18"/>
                <w:lang w:eastAsia="ko-KR"/>
              </w:rPr>
            </w:pPr>
            <w:r w:rsidRPr="00A74D3A">
              <w:rPr>
                <w:rFonts w:ascii="Arial" w:eastAsia="Batang" w:hAnsi="Arial" w:cs="Arial"/>
                <w:sz w:val="18"/>
                <w:szCs w:val="18"/>
                <w:lang w:eastAsia="ko-KR"/>
              </w:rPr>
              <w:t>“</w:t>
            </w:r>
            <w:r w:rsidRPr="00A74D3A">
              <w:rPr>
                <w:rFonts w:ascii="Arial" w:eastAsia="Batang" w:hAnsi="Arial" w:cs="Arial"/>
                <w:sz w:val="18"/>
                <w:szCs w:val="18"/>
                <w:lang w:val="en-US" w:eastAsia="ko-KR"/>
              </w:rPr>
              <w:t>Agrobest</w:t>
            </w:r>
            <w:r w:rsidRPr="00A74D3A">
              <w:rPr>
                <w:rFonts w:ascii="Arial" w:eastAsia="Batang" w:hAnsi="Arial" w:cs="Arial"/>
                <w:sz w:val="18"/>
                <w:szCs w:val="18"/>
                <w:lang w:eastAsia="ko-KR"/>
              </w:rPr>
              <w:t xml:space="preserve">  </w:t>
            </w:r>
            <w:r w:rsidRPr="00A74D3A">
              <w:rPr>
                <w:rFonts w:ascii="Arial" w:eastAsia="Batang" w:hAnsi="Arial" w:cs="Arial"/>
                <w:sz w:val="18"/>
                <w:szCs w:val="18"/>
                <w:lang w:val="en-US" w:eastAsia="ko-KR"/>
              </w:rPr>
              <w:t>Grup</w:t>
            </w:r>
            <w:r w:rsidRPr="00A74D3A">
              <w:rPr>
                <w:rFonts w:ascii="Arial" w:eastAsia="Batang" w:hAnsi="Arial" w:cs="Arial"/>
                <w:sz w:val="18"/>
                <w:szCs w:val="18"/>
                <w:lang w:eastAsia="ko-KR"/>
              </w:rPr>
              <w:t xml:space="preserve"> </w:t>
            </w:r>
            <w:r w:rsidRPr="00A74D3A">
              <w:rPr>
                <w:rFonts w:ascii="Arial" w:eastAsia="Batang" w:hAnsi="Arial" w:cs="Arial"/>
                <w:sz w:val="18"/>
                <w:szCs w:val="18"/>
                <w:lang w:val="en-US" w:eastAsia="ko-KR"/>
              </w:rPr>
              <w:t>Tarim</w:t>
            </w:r>
            <w:r w:rsidRPr="00A74D3A">
              <w:rPr>
                <w:rFonts w:ascii="Arial" w:eastAsia="Batang" w:hAnsi="Arial" w:cs="Arial"/>
                <w:sz w:val="18"/>
                <w:szCs w:val="18"/>
                <w:lang w:eastAsia="ko-KR"/>
              </w:rPr>
              <w:t xml:space="preserve"> </w:t>
            </w:r>
            <w:r w:rsidRPr="00A74D3A">
              <w:rPr>
                <w:rFonts w:ascii="Arial" w:eastAsia="Batang" w:hAnsi="Arial" w:cs="Arial"/>
                <w:sz w:val="18"/>
                <w:szCs w:val="18"/>
                <w:lang w:val="en-US" w:eastAsia="ko-KR"/>
              </w:rPr>
              <w:t>Ilaclari</w:t>
            </w:r>
            <w:r w:rsidRPr="00A74D3A">
              <w:rPr>
                <w:rFonts w:ascii="Arial" w:eastAsia="Batang" w:hAnsi="Arial" w:cs="Arial"/>
                <w:sz w:val="18"/>
                <w:szCs w:val="18"/>
                <w:lang w:eastAsia="ko-KR"/>
              </w:rPr>
              <w:t xml:space="preserve"> </w:t>
            </w:r>
            <w:r w:rsidRPr="00A74D3A">
              <w:rPr>
                <w:rFonts w:ascii="Arial" w:eastAsia="Batang" w:hAnsi="Arial" w:cs="Arial"/>
                <w:sz w:val="18"/>
                <w:szCs w:val="18"/>
                <w:lang w:val="en-US" w:eastAsia="ko-KR"/>
              </w:rPr>
              <w:t>Tohumculuk</w:t>
            </w:r>
            <w:r w:rsidRPr="00A74D3A">
              <w:rPr>
                <w:rFonts w:ascii="Arial" w:eastAsia="Batang" w:hAnsi="Arial" w:cs="Arial"/>
                <w:sz w:val="18"/>
                <w:szCs w:val="18"/>
                <w:lang w:eastAsia="ko-KR"/>
              </w:rPr>
              <w:t xml:space="preserve"> </w:t>
            </w:r>
            <w:r w:rsidRPr="00A74D3A">
              <w:rPr>
                <w:rFonts w:ascii="Arial" w:eastAsia="Batang" w:hAnsi="Arial" w:cs="Arial"/>
                <w:sz w:val="18"/>
                <w:szCs w:val="18"/>
                <w:lang w:val="en-US" w:eastAsia="ko-KR"/>
              </w:rPr>
              <w:t>Imalat</w:t>
            </w:r>
            <w:r w:rsidRPr="00A74D3A">
              <w:rPr>
                <w:rFonts w:ascii="Arial" w:eastAsia="Batang" w:hAnsi="Arial" w:cs="Arial"/>
                <w:sz w:val="18"/>
                <w:szCs w:val="18"/>
                <w:lang w:eastAsia="ko-KR"/>
              </w:rPr>
              <w:t xml:space="preserve"> </w:t>
            </w:r>
            <w:r w:rsidRPr="00A74D3A">
              <w:rPr>
                <w:rFonts w:ascii="Arial" w:eastAsia="Batang" w:hAnsi="Arial" w:cs="Arial"/>
                <w:sz w:val="18"/>
                <w:szCs w:val="18"/>
                <w:lang w:val="en-US" w:eastAsia="ko-KR"/>
              </w:rPr>
              <w:t>Ithalat</w:t>
            </w:r>
            <w:r w:rsidRPr="00A74D3A">
              <w:rPr>
                <w:rFonts w:ascii="Arial" w:eastAsia="Batang" w:hAnsi="Arial" w:cs="Arial"/>
                <w:sz w:val="18"/>
                <w:szCs w:val="18"/>
                <w:lang w:eastAsia="ko-KR"/>
              </w:rPr>
              <w:t xml:space="preserve"> </w:t>
            </w:r>
            <w:r w:rsidRPr="00A74D3A">
              <w:rPr>
                <w:rFonts w:ascii="Arial" w:eastAsia="Batang" w:hAnsi="Arial" w:cs="Arial"/>
                <w:sz w:val="18"/>
                <w:szCs w:val="18"/>
                <w:lang w:val="en-US" w:eastAsia="ko-KR"/>
              </w:rPr>
              <w:t>Ihracat</w:t>
            </w:r>
            <w:r w:rsidRPr="00A74D3A">
              <w:rPr>
                <w:rFonts w:ascii="Arial" w:eastAsia="Batang" w:hAnsi="Arial" w:cs="Arial"/>
                <w:sz w:val="18"/>
                <w:szCs w:val="18"/>
                <w:lang w:eastAsia="ko-KR"/>
              </w:rPr>
              <w:t xml:space="preserve"> </w:t>
            </w:r>
            <w:r w:rsidRPr="00A74D3A">
              <w:rPr>
                <w:rFonts w:ascii="Arial" w:eastAsia="Batang" w:hAnsi="Arial" w:cs="Arial"/>
                <w:sz w:val="18"/>
                <w:szCs w:val="18"/>
                <w:lang w:val="en-US" w:eastAsia="ko-KR"/>
              </w:rPr>
              <w:t>Sanayi</w:t>
            </w:r>
            <w:r w:rsidRPr="00A74D3A">
              <w:rPr>
                <w:rFonts w:ascii="Arial" w:eastAsia="Batang" w:hAnsi="Arial" w:cs="Arial"/>
                <w:sz w:val="18"/>
                <w:szCs w:val="18"/>
                <w:lang w:eastAsia="ko-KR"/>
              </w:rPr>
              <w:t xml:space="preserve"> </w:t>
            </w:r>
            <w:r w:rsidRPr="00A74D3A">
              <w:rPr>
                <w:rFonts w:ascii="Arial" w:eastAsia="Batang" w:hAnsi="Arial" w:cs="Arial"/>
                <w:sz w:val="18"/>
                <w:szCs w:val="18"/>
                <w:lang w:val="en-US" w:eastAsia="ko-KR"/>
              </w:rPr>
              <w:t>ve</w:t>
            </w:r>
            <w:r w:rsidRPr="00A74D3A">
              <w:rPr>
                <w:rFonts w:ascii="Arial" w:eastAsia="Batang" w:hAnsi="Arial" w:cs="Arial"/>
                <w:sz w:val="18"/>
                <w:szCs w:val="18"/>
                <w:lang w:eastAsia="ko-KR"/>
              </w:rPr>
              <w:t xml:space="preserve">  </w:t>
            </w:r>
            <w:r w:rsidRPr="00A74D3A">
              <w:rPr>
                <w:rFonts w:ascii="Arial" w:eastAsia="Batang" w:hAnsi="Arial" w:cs="Arial"/>
                <w:sz w:val="18"/>
                <w:szCs w:val="18"/>
                <w:lang w:val="en-US" w:eastAsia="ko-KR"/>
              </w:rPr>
              <w:t>Ticaret</w:t>
            </w:r>
            <w:r w:rsidRPr="00A74D3A">
              <w:rPr>
                <w:rFonts w:ascii="Arial" w:eastAsia="Batang" w:hAnsi="Arial" w:cs="Arial"/>
                <w:sz w:val="18"/>
                <w:szCs w:val="18"/>
                <w:lang w:eastAsia="ko-KR"/>
              </w:rPr>
              <w:t xml:space="preserve"> </w:t>
            </w:r>
            <w:r w:rsidRPr="00A74D3A">
              <w:rPr>
                <w:rFonts w:ascii="Arial" w:eastAsia="Batang" w:hAnsi="Arial" w:cs="Arial"/>
                <w:sz w:val="18"/>
                <w:szCs w:val="18"/>
                <w:lang w:val="en-US" w:eastAsia="ko-KR"/>
              </w:rPr>
              <w:t>A</w:t>
            </w:r>
            <w:r w:rsidRPr="00A74D3A">
              <w:rPr>
                <w:rFonts w:ascii="Arial" w:eastAsia="Batang" w:hAnsi="Arial" w:cs="Arial"/>
                <w:sz w:val="18"/>
                <w:szCs w:val="18"/>
                <w:lang w:eastAsia="ko-KR"/>
              </w:rPr>
              <w:t>.</w:t>
            </w:r>
            <w:r w:rsidRPr="00A74D3A">
              <w:rPr>
                <w:rFonts w:ascii="Arial" w:eastAsia="Batang" w:hAnsi="Arial" w:cs="Arial"/>
                <w:sz w:val="18"/>
                <w:szCs w:val="18"/>
                <w:lang w:val="en-US" w:eastAsia="ko-KR"/>
              </w:rPr>
              <w:t>S</w:t>
            </w:r>
            <w:r w:rsidRPr="00A74D3A">
              <w:rPr>
                <w:rFonts w:ascii="Arial" w:eastAsia="Batang" w:hAnsi="Arial" w:cs="Arial"/>
                <w:sz w:val="18"/>
                <w:szCs w:val="18"/>
                <w:lang w:eastAsia="ko-KR"/>
              </w:rPr>
              <w:t>.”</w:t>
            </w:r>
            <w:r w:rsidRPr="00A74D3A">
              <w:rPr>
                <w:rFonts w:ascii="Arial" w:eastAsia="Batang" w:hAnsi="Arial" w:cs="Arial"/>
                <w:sz w:val="18"/>
                <w:szCs w:val="18"/>
                <w:lang w:val="uz-Cyrl-UZ" w:eastAsia="ko-KR"/>
              </w:rPr>
              <w:t>, Туркия</w:t>
            </w:r>
          </w:p>
          <w:p w:rsidR="004B2E18" w:rsidRPr="00A74D3A" w:rsidRDefault="004B2E18" w:rsidP="004B2E18">
            <w:pPr>
              <w:rPr>
                <w:rFonts w:ascii="Arial" w:eastAsia="Batang" w:hAnsi="Arial" w:cs="Arial"/>
                <w:sz w:val="18"/>
                <w:szCs w:val="18"/>
                <w:lang w:eastAsia="ko-KR"/>
              </w:rPr>
            </w:pPr>
            <w:r w:rsidRPr="00A74D3A">
              <w:rPr>
                <w:rFonts w:ascii="Arial" w:eastAsia="Batang" w:hAnsi="Arial" w:cs="Arial"/>
                <w:sz w:val="18"/>
                <w:szCs w:val="18"/>
                <w:lang w:val="en-US" w:eastAsia="ko-KR"/>
              </w:rPr>
              <w:t>31</w:t>
            </w:r>
            <w:r w:rsidRPr="00A74D3A">
              <w:rPr>
                <w:rFonts w:ascii="Arial" w:eastAsia="Batang" w:hAnsi="Arial" w:cs="Arial"/>
                <w:sz w:val="18"/>
                <w:szCs w:val="18"/>
                <w:lang w:eastAsia="ko-KR"/>
              </w:rPr>
              <w:t>.</w:t>
            </w:r>
            <w:r w:rsidRPr="00A74D3A">
              <w:rPr>
                <w:rFonts w:ascii="Arial" w:eastAsia="Batang" w:hAnsi="Arial" w:cs="Arial"/>
                <w:sz w:val="18"/>
                <w:szCs w:val="18"/>
                <w:lang w:val="en-US" w:eastAsia="ko-KR"/>
              </w:rPr>
              <w:t>12</w:t>
            </w:r>
            <w:r w:rsidRPr="00A74D3A">
              <w:rPr>
                <w:rFonts w:ascii="Arial" w:eastAsia="Batang" w:hAnsi="Arial" w:cs="Arial"/>
                <w:sz w:val="18"/>
                <w:szCs w:val="18"/>
                <w:lang w:eastAsia="ko-KR"/>
              </w:rPr>
              <w:t>.</w:t>
            </w:r>
            <w:r w:rsidRPr="00A74D3A">
              <w:rPr>
                <w:rFonts w:ascii="Arial" w:eastAsia="Batang" w:hAnsi="Arial" w:cs="Arial"/>
                <w:sz w:val="18"/>
                <w:szCs w:val="18"/>
                <w:lang w:val="en-US" w:eastAsia="ko-KR"/>
              </w:rPr>
              <w:t>2025</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2,0</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eastAsia="Batang" w:hAnsi="Arial" w:cs="Arial"/>
                <w:spacing w:val="-6"/>
                <w:sz w:val="18"/>
                <w:szCs w:val="18"/>
                <w:lang w:eastAsia="ko-KR"/>
              </w:rPr>
              <w:t>Т</w:t>
            </w:r>
            <w:r w:rsidRPr="00A74D3A">
              <w:rPr>
                <w:rFonts w:ascii="Arial" w:eastAsia="Batang" w:hAnsi="Arial" w:cs="Arial"/>
                <w:spacing w:val="-6"/>
                <w:sz w:val="18"/>
                <w:szCs w:val="18"/>
                <w:lang w:val="uz-Cyrl-UZ" w:eastAsia="ko-KR"/>
              </w:rPr>
              <w:t>ок</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eastAsia="Batang" w:hAnsi="Arial" w:cs="Arial"/>
                <w:spacing w:val="-6"/>
                <w:sz w:val="18"/>
                <w:szCs w:val="18"/>
                <w:lang w:val="uz-Cyrl-UZ" w:eastAsia="ko-KR"/>
              </w:rPr>
              <w:t>Милдью</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lang w:val="en-US"/>
              </w:rPr>
            </w:pPr>
            <w:r w:rsidRPr="00A74D3A">
              <w:rPr>
                <w:rFonts w:ascii="Arial" w:hAnsi="Arial" w:cs="Arial"/>
                <w:snapToGrid w:val="0"/>
                <w:sz w:val="18"/>
                <w:szCs w:val="18"/>
                <w:lang w:val="en-US"/>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b/>
                <w:i/>
                <w:sz w:val="18"/>
                <w:szCs w:val="18"/>
              </w:rPr>
            </w:pPr>
            <w:r w:rsidRPr="00A74D3A">
              <w:rPr>
                <w:rFonts w:ascii="Arial" w:hAnsi="Arial" w:cs="Arial"/>
                <w:b/>
                <w:i/>
                <w:sz w:val="18"/>
                <w:szCs w:val="18"/>
              </w:rPr>
              <w:t>Диметоморф + фолпет</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z w:val="18"/>
                <w:szCs w:val="18"/>
              </w:rPr>
            </w:pPr>
            <w:r w:rsidRPr="00A74D3A">
              <w:rPr>
                <w:rFonts w:ascii="Arial" w:hAnsi="Arial" w:cs="Arial"/>
                <w:sz w:val="18"/>
                <w:szCs w:val="18"/>
              </w:rPr>
              <w:t>Дуэт Форте с.д.г.</w:t>
            </w:r>
          </w:p>
          <w:p w:rsidR="004B2E18" w:rsidRPr="00A74D3A" w:rsidRDefault="004B2E18" w:rsidP="004B2E18">
            <w:pPr>
              <w:rPr>
                <w:rFonts w:ascii="Arial" w:hAnsi="Arial" w:cs="Arial"/>
                <w:sz w:val="18"/>
                <w:szCs w:val="18"/>
              </w:rPr>
            </w:pPr>
            <w:r w:rsidRPr="00A74D3A">
              <w:rPr>
                <w:rFonts w:ascii="Arial" w:hAnsi="Arial" w:cs="Arial"/>
                <w:sz w:val="18"/>
                <w:szCs w:val="18"/>
              </w:rPr>
              <w:t xml:space="preserve">(150 г/кг +500 г/кг) </w:t>
            </w:r>
          </w:p>
          <w:p w:rsidR="004B2E18" w:rsidRPr="00A74D3A" w:rsidRDefault="004B2E18" w:rsidP="004B2E18">
            <w:pPr>
              <w:rPr>
                <w:rFonts w:ascii="Arial" w:hAnsi="Arial" w:cs="Arial"/>
                <w:sz w:val="18"/>
                <w:szCs w:val="18"/>
              </w:rPr>
            </w:pPr>
            <w:r w:rsidRPr="00A74D3A">
              <w:rPr>
                <w:rFonts w:ascii="Arial" w:hAnsi="Arial" w:cs="Arial"/>
                <w:sz w:val="18"/>
                <w:szCs w:val="18"/>
              </w:rPr>
              <w:t>«DVA Agro GmbH», Германия 30.01.2027</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2,0</w:t>
            </w: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 xml:space="preserve">Картошка </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 xml:space="preserve">Фитофтороз </w:t>
            </w:r>
          </w:p>
        </w:tc>
        <w:tc>
          <w:tcPr>
            <w:tcW w:w="2552" w:type="dxa"/>
          </w:tcPr>
          <w:p w:rsidR="004B2E18" w:rsidRPr="00A74D3A" w:rsidRDefault="004B2E18" w:rsidP="004B2E18">
            <w:pPr>
              <w:rPr>
                <w:rFonts w:ascii="Arial" w:hAnsi="Arial" w:cs="Arial"/>
                <w:sz w:val="18"/>
                <w:szCs w:val="18"/>
              </w:rPr>
            </w:pPr>
            <w:r>
              <w:rPr>
                <w:rFonts w:ascii="Arial" w:hAnsi="Arial" w:cs="Arial"/>
                <w:sz w:val="18"/>
                <w:szCs w:val="18"/>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2,0</w:t>
            </w: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Помидор</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 xml:space="preserve">Фитофтороз  </w:t>
            </w:r>
          </w:p>
        </w:tc>
        <w:tc>
          <w:tcPr>
            <w:tcW w:w="2552" w:type="dxa"/>
          </w:tcPr>
          <w:p w:rsidR="004B2E18" w:rsidRPr="00A74D3A" w:rsidRDefault="004B2E18" w:rsidP="004B2E18">
            <w:pPr>
              <w:rPr>
                <w:rFonts w:ascii="Arial" w:hAnsi="Arial" w:cs="Arial"/>
                <w:sz w:val="18"/>
                <w:szCs w:val="18"/>
              </w:rPr>
            </w:pPr>
            <w:r>
              <w:rPr>
                <w:rFonts w:ascii="Arial" w:hAnsi="Arial" w:cs="Arial"/>
                <w:sz w:val="18"/>
                <w:szCs w:val="18"/>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2,0</w:t>
            </w: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 xml:space="preserve">Ток </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милдью</w:t>
            </w:r>
          </w:p>
        </w:tc>
        <w:tc>
          <w:tcPr>
            <w:tcW w:w="2552" w:type="dxa"/>
          </w:tcPr>
          <w:p w:rsidR="004B2E18" w:rsidRPr="00A74D3A" w:rsidRDefault="004B2E18" w:rsidP="004B2E18">
            <w:pPr>
              <w:rPr>
                <w:rFonts w:ascii="Arial" w:hAnsi="Arial" w:cs="Arial"/>
                <w:sz w:val="18"/>
                <w:szCs w:val="18"/>
              </w:rPr>
            </w:pPr>
            <w:r>
              <w:rPr>
                <w:rFonts w:ascii="Arial" w:hAnsi="Arial" w:cs="Arial"/>
                <w:sz w:val="18"/>
                <w:szCs w:val="18"/>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eastAsia="Batang" w:hAnsi="Arial" w:cs="Arial"/>
                <w:b/>
                <w:i/>
                <w:sz w:val="18"/>
                <w:szCs w:val="18"/>
                <w:lang w:eastAsia="ko-KR"/>
              </w:rPr>
              <w:t>Д</w:t>
            </w:r>
            <w:r w:rsidRPr="00A74D3A">
              <w:rPr>
                <w:rFonts w:ascii="Arial" w:eastAsia="Batang" w:hAnsi="Arial" w:cs="Arial"/>
                <w:b/>
                <w:i/>
                <w:sz w:val="18"/>
                <w:szCs w:val="18"/>
                <w:lang w:val="uz-Cyrl-UZ" w:eastAsia="ko-KR"/>
              </w:rPr>
              <w:t xml:space="preserve">итианон </w:t>
            </w:r>
            <w:r w:rsidRPr="00A74D3A">
              <w:rPr>
                <w:rFonts w:ascii="Arial" w:eastAsia="Batang" w:hAnsi="Arial" w:cs="Arial"/>
                <w:b/>
                <w:i/>
                <w:sz w:val="18"/>
                <w:szCs w:val="18"/>
                <w:lang w:eastAsia="ko-KR"/>
              </w:rPr>
              <w:t xml:space="preserve">( </w:t>
            </w:r>
            <w:r w:rsidRPr="00A74D3A">
              <w:rPr>
                <w:rFonts w:ascii="Arial" w:eastAsia="Batang" w:hAnsi="Arial" w:cs="Arial"/>
                <w:b/>
                <w:i/>
                <w:sz w:val="18"/>
                <w:szCs w:val="18"/>
                <w:lang w:val="en-US" w:eastAsia="ko-KR"/>
              </w:rPr>
              <w:t>Dithianon</w:t>
            </w:r>
            <w:r w:rsidRPr="00A74D3A">
              <w:rPr>
                <w:rFonts w:ascii="Arial" w:eastAsia="Batang" w:hAnsi="Arial" w:cs="Arial"/>
                <w:b/>
                <w:i/>
                <w:sz w:val="18"/>
                <w:szCs w:val="18"/>
                <w:lang w:eastAsia="ko-KR"/>
              </w:rPr>
              <w:t>)</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АЛКОБАН   70% с.э.г. (700 г/кг)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w:t>
            </w:r>
            <w:r w:rsidRPr="00A74D3A">
              <w:rPr>
                <w:rFonts w:ascii="Arial" w:hAnsi="Arial" w:cs="Arial"/>
                <w:snapToGrid w:val="0"/>
                <w:sz w:val="18"/>
                <w:szCs w:val="18"/>
              </w:rPr>
              <w:t xml:space="preserve"> </w:t>
            </w:r>
            <w:r w:rsidRPr="00A74D3A">
              <w:rPr>
                <w:rFonts w:ascii="Arial" w:hAnsi="Arial" w:cs="Arial"/>
                <w:snapToGrid w:val="0"/>
                <w:sz w:val="18"/>
                <w:szCs w:val="18"/>
                <w:lang w:val="en-US"/>
              </w:rPr>
              <w:t>Euro</w:t>
            </w:r>
            <w:r w:rsidRPr="00A74D3A">
              <w:rPr>
                <w:rFonts w:ascii="Arial" w:hAnsi="Arial" w:cs="Arial"/>
                <w:snapToGrid w:val="0"/>
                <w:sz w:val="18"/>
                <w:szCs w:val="18"/>
              </w:rPr>
              <w:t>-</w:t>
            </w:r>
            <w:r w:rsidRPr="00A74D3A">
              <w:rPr>
                <w:rFonts w:ascii="Arial" w:hAnsi="Arial" w:cs="Arial"/>
                <w:snapToGrid w:val="0"/>
                <w:sz w:val="18"/>
                <w:szCs w:val="18"/>
                <w:lang w:val="en-US"/>
              </w:rPr>
              <w:t>Team</w:t>
            </w:r>
            <w:r w:rsidRPr="00A74D3A">
              <w:rPr>
                <w:rFonts w:ascii="Arial" w:hAnsi="Arial" w:cs="Arial"/>
                <w:snapToGrid w:val="0"/>
                <w:sz w:val="18"/>
                <w:szCs w:val="18"/>
                <w:lang w:val="uz-Cyrl-UZ"/>
              </w:rPr>
              <w:t>” МЧЖ, Ўзбекистон-Германия,</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31.12.2022</w:t>
            </w: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0,5-0,6</w:t>
            </w:r>
          </w:p>
        </w:tc>
        <w:tc>
          <w:tcPr>
            <w:tcW w:w="1276"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 xml:space="preserve">Шафтоли </w:t>
            </w:r>
          </w:p>
        </w:tc>
        <w:tc>
          <w:tcPr>
            <w:tcW w:w="1417"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 xml:space="preserve">Калмараз, клястероспо-риоз, </w:t>
            </w:r>
          </w:p>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барг бурмаси</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 xml:space="preserve">симликнинг </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rPr>
              <w:t xml:space="preserve"> ўсув даврида </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rPr>
              <w:t>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2-3</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ДЕЛАН 700 г/кг с.э.г. (700 г/кг)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“БАСФ Агро Б.В.”, Германия,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31.12.2022</w:t>
            </w: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0,6-0,8</w:t>
            </w:r>
          </w:p>
        </w:tc>
        <w:tc>
          <w:tcPr>
            <w:tcW w:w="1276"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 xml:space="preserve">Олма </w:t>
            </w:r>
          </w:p>
        </w:tc>
        <w:tc>
          <w:tcPr>
            <w:tcW w:w="1417"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 xml:space="preserve">Калмараз </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 xml:space="preserve">симликнинг  ўсув даврида </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rPr>
              <w:t>пуркалади</w:t>
            </w:r>
          </w:p>
        </w:tc>
        <w:tc>
          <w:tcPr>
            <w:tcW w:w="992" w:type="dxa"/>
            <w:vMerge w:val="restart"/>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0,6-0,8</w:t>
            </w:r>
          </w:p>
        </w:tc>
        <w:tc>
          <w:tcPr>
            <w:tcW w:w="1276"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 xml:space="preserve">Шафтоли </w:t>
            </w:r>
          </w:p>
        </w:tc>
        <w:tc>
          <w:tcPr>
            <w:tcW w:w="1417"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Калмараз,</w:t>
            </w:r>
          </w:p>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Барг бурмаси</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0,6-0,8</w:t>
            </w:r>
          </w:p>
        </w:tc>
        <w:tc>
          <w:tcPr>
            <w:tcW w:w="1276"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 xml:space="preserve">Ток </w:t>
            </w:r>
          </w:p>
        </w:tc>
        <w:tc>
          <w:tcPr>
            <w:tcW w:w="1417"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 xml:space="preserve">Милдью </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0,6-0,8</w:t>
            </w:r>
          </w:p>
        </w:tc>
        <w:tc>
          <w:tcPr>
            <w:tcW w:w="1276"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Ўрик</w:t>
            </w:r>
          </w:p>
        </w:tc>
        <w:tc>
          <w:tcPr>
            <w:tcW w:w="1417"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 xml:space="preserve">Клястероспо-риоз, </w:t>
            </w:r>
          </w:p>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Калмараз,</w:t>
            </w:r>
          </w:p>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Барг  бурмаси</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Д</w:t>
            </w:r>
            <w:r w:rsidRPr="00A74D3A">
              <w:rPr>
                <w:rFonts w:ascii="Arial" w:hAnsi="Arial" w:cs="Arial"/>
                <w:snapToGrid w:val="0"/>
                <w:sz w:val="18"/>
                <w:szCs w:val="18"/>
              </w:rPr>
              <w:t>Е</w:t>
            </w:r>
            <w:r w:rsidRPr="00A74D3A">
              <w:rPr>
                <w:rFonts w:ascii="Arial" w:hAnsi="Arial" w:cs="Arial"/>
                <w:snapToGrid w:val="0"/>
                <w:sz w:val="18"/>
                <w:szCs w:val="18"/>
                <w:lang w:val="uz-Cyrl-UZ"/>
              </w:rPr>
              <w:t xml:space="preserve">ФЕНДЕР 70% с.э.г. (700 г/кг) </w:t>
            </w:r>
          </w:p>
          <w:p w:rsidR="004B2E18" w:rsidRPr="00A74D3A" w:rsidRDefault="004B2E18" w:rsidP="004B2E18">
            <w:pPr>
              <w:rPr>
                <w:rFonts w:ascii="Arial" w:eastAsia="Batang" w:hAnsi="Arial" w:cs="Arial"/>
                <w:spacing w:val="10"/>
                <w:sz w:val="18"/>
                <w:szCs w:val="18"/>
                <w:lang w:val="en-US"/>
              </w:rPr>
            </w:pPr>
            <w:r w:rsidRPr="00A74D3A">
              <w:rPr>
                <w:rFonts w:ascii="Arial" w:eastAsia="Batang" w:hAnsi="Arial" w:cs="Arial"/>
                <w:spacing w:val="10"/>
                <w:sz w:val="18"/>
                <w:szCs w:val="18"/>
                <w:lang w:val="uz-Cyrl-UZ"/>
              </w:rPr>
              <w:t>“Agro</w:t>
            </w:r>
            <w:r w:rsidRPr="00A74D3A">
              <w:rPr>
                <w:rFonts w:ascii="Arial" w:eastAsia="Batang" w:hAnsi="Arial" w:cs="Arial"/>
                <w:spacing w:val="10"/>
                <w:sz w:val="18"/>
                <w:szCs w:val="18"/>
                <w:lang w:val="en-US"/>
              </w:rPr>
              <w:t>himproduct</w:t>
            </w:r>
            <w:r w:rsidRPr="00A74D3A">
              <w:rPr>
                <w:rFonts w:ascii="Arial" w:eastAsia="Batang" w:hAnsi="Arial" w:cs="Arial"/>
                <w:spacing w:val="10"/>
                <w:sz w:val="18"/>
                <w:szCs w:val="18"/>
                <w:lang w:val="uz-Cyrl-UZ"/>
              </w:rPr>
              <w:t xml:space="preserve">” ХК, </w:t>
            </w:r>
          </w:p>
          <w:p w:rsidR="004B2E18" w:rsidRPr="00A74D3A" w:rsidRDefault="004B2E18" w:rsidP="004B2E18">
            <w:pPr>
              <w:rPr>
                <w:rFonts w:ascii="Arial" w:hAnsi="Arial" w:cs="Arial"/>
                <w:snapToGrid w:val="0"/>
                <w:sz w:val="18"/>
                <w:szCs w:val="18"/>
                <w:lang w:val="uz-Cyrl-UZ"/>
              </w:rPr>
            </w:pPr>
            <w:r w:rsidRPr="00A74D3A">
              <w:rPr>
                <w:rFonts w:ascii="Arial" w:eastAsia="Batang" w:hAnsi="Arial" w:cs="Arial"/>
                <w:spacing w:val="10"/>
                <w:sz w:val="18"/>
                <w:szCs w:val="18"/>
                <w:lang w:val="uz-Cyrl-UZ"/>
              </w:rPr>
              <w:t xml:space="preserve">Ўзбекистон, </w:t>
            </w:r>
          </w:p>
          <w:p w:rsidR="004B2E18" w:rsidRPr="00A74D3A" w:rsidRDefault="004B2E18" w:rsidP="004B2E18">
            <w:pPr>
              <w:rPr>
                <w:rFonts w:ascii="Arial" w:eastAsia="Batang" w:hAnsi="Arial" w:cs="Arial"/>
                <w:spacing w:val="10"/>
                <w:sz w:val="18"/>
                <w:szCs w:val="18"/>
              </w:rPr>
            </w:pPr>
            <w:r w:rsidRPr="00A74D3A">
              <w:rPr>
                <w:rFonts w:ascii="Arial" w:eastAsia="Batang" w:hAnsi="Arial" w:cs="Arial"/>
                <w:spacing w:val="10"/>
                <w:sz w:val="18"/>
                <w:szCs w:val="18"/>
                <w:lang w:val="uz-Cyrl-UZ"/>
              </w:rPr>
              <w:t>31.12.2026</w:t>
            </w: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0,5-0,8</w:t>
            </w:r>
          </w:p>
        </w:tc>
        <w:tc>
          <w:tcPr>
            <w:tcW w:w="1276"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 xml:space="preserve">Олма </w:t>
            </w:r>
          </w:p>
        </w:tc>
        <w:tc>
          <w:tcPr>
            <w:tcW w:w="1417"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 xml:space="preserve">Калмараз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2-3</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ЛЕКОВИТ 70% с.д.г.</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 “Ifoda Agro Kimyo  Himoya”  МЧЖ, Ўзбекистон</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31.12.2023</w:t>
            </w: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rPr>
              <w:t>0,</w:t>
            </w:r>
            <w:r w:rsidRPr="00A74D3A">
              <w:rPr>
                <w:rFonts w:ascii="Arial" w:hAnsi="Arial" w:cs="Arial"/>
                <w:snapToGrid w:val="0"/>
                <w:sz w:val="18"/>
                <w:szCs w:val="18"/>
                <w:lang w:val="uz-Cyrl-UZ"/>
              </w:rPr>
              <w:t>6</w:t>
            </w:r>
            <w:r w:rsidRPr="00A74D3A">
              <w:rPr>
                <w:rFonts w:ascii="Arial" w:hAnsi="Arial" w:cs="Arial"/>
                <w:snapToGrid w:val="0"/>
                <w:sz w:val="18"/>
                <w:szCs w:val="18"/>
              </w:rPr>
              <w:t>–0,</w:t>
            </w:r>
            <w:r w:rsidRPr="00A74D3A">
              <w:rPr>
                <w:rFonts w:ascii="Arial" w:hAnsi="Arial" w:cs="Arial"/>
                <w:snapToGrid w:val="0"/>
                <w:sz w:val="18"/>
                <w:szCs w:val="18"/>
                <w:lang w:val="uz-Cyrl-UZ"/>
              </w:rPr>
              <w:t>8</w:t>
            </w:r>
          </w:p>
        </w:tc>
        <w:tc>
          <w:tcPr>
            <w:tcW w:w="1276" w:type="dxa"/>
            <w:vAlign w:val="center"/>
          </w:tcPr>
          <w:p w:rsidR="004B2E18" w:rsidRPr="00A74D3A" w:rsidRDefault="004B2E18" w:rsidP="004B2E18">
            <w:pPr>
              <w:rPr>
                <w:rFonts w:ascii="Arial" w:eastAsia="Batang" w:hAnsi="Arial" w:cs="Arial"/>
                <w:spacing w:val="-6"/>
                <w:sz w:val="18"/>
                <w:szCs w:val="18"/>
                <w:lang w:eastAsia="ko-KR"/>
              </w:rPr>
            </w:pPr>
            <w:r w:rsidRPr="00A74D3A">
              <w:rPr>
                <w:rFonts w:ascii="Arial" w:eastAsia="Batang" w:hAnsi="Arial" w:cs="Arial"/>
                <w:spacing w:val="-6"/>
                <w:sz w:val="18"/>
                <w:szCs w:val="18"/>
                <w:lang w:eastAsia="ko-KR"/>
              </w:rPr>
              <w:t>Шафтоли</w:t>
            </w:r>
          </w:p>
        </w:tc>
        <w:tc>
          <w:tcPr>
            <w:tcW w:w="1417"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Клястероспо-риоз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2-3</w:t>
            </w:r>
          </w:p>
        </w:tc>
      </w:tr>
      <w:tr w:rsidR="004B2E18" w:rsidRPr="00A74D3A" w:rsidTr="004172CE">
        <w:trPr>
          <w:gridAfter w:val="6"/>
          <w:wAfter w:w="6465" w:type="dxa"/>
          <w:trHeight w:val="20"/>
        </w:trPr>
        <w:tc>
          <w:tcPr>
            <w:tcW w:w="1980" w:type="dxa"/>
          </w:tcPr>
          <w:p w:rsidR="004B2E18" w:rsidRPr="00A74D3A" w:rsidRDefault="004B2E18" w:rsidP="004B2E18">
            <w:pPr>
              <w:rPr>
                <w:rFonts w:ascii="Arial" w:eastAsia="Batang" w:hAnsi="Arial" w:cs="Arial"/>
                <w:sz w:val="18"/>
                <w:szCs w:val="18"/>
                <w:lang w:eastAsia="ko-KR"/>
              </w:rPr>
            </w:pPr>
            <w:r w:rsidRPr="00A74D3A">
              <w:rPr>
                <w:rFonts w:ascii="Arial" w:eastAsia="Batang" w:hAnsi="Arial" w:cs="Arial"/>
                <w:sz w:val="18"/>
                <w:szCs w:val="18"/>
                <w:lang w:eastAsia="ko-KR"/>
              </w:rPr>
              <w:t xml:space="preserve">ФУНДИТИАНОН </w:t>
            </w:r>
          </w:p>
          <w:p w:rsidR="004B2E18" w:rsidRPr="00A74D3A" w:rsidRDefault="004B2E18" w:rsidP="004B2E18">
            <w:pPr>
              <w:rPr>
                <w:rFonts w:ascii="Arial" w:eastAsia="Batang" w:hAnsi="Arial" w:cs="Arial"/>
                <w:sz w:val="18"/>
                <w:szCs w:val="18"/>
                <w:lang w:eastAsia="ko-KR"/>
              </w:rPr>
            </w:pPr>
            <w:r w:rsidRPr="00A74D3A">
              <w:rPr>
                <w:rFonts w:ascii="Arial" w:eastAsia="Batang" w:hAnsi="Arial" w:cs="Arial"/>
                <w:sz w:val="18"/>
                <w:szCs w:val="18"/>
                <w:lang w:eastAsia="ko-KR"/>
              </w:rPr>
              <w:t>70% с.д.г. (700 г/кг)</w:t>
            </w:r>
          </w:p>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rPr>
              <w:t xml:space="preserve"> </w:t>
            </w:r>
            <w:r w:rsidRPr="00A74D3A">
              <w:rPr>
                <w:rFonts w:ascii="Arial" w:hAnsi="Arial" w:cs="Arial"/>
                <w:snapToGrid w:val="0"/>
                <w:sz w:val="18"/>
                <w:szCs w:val="18"/>
                <w:lang w:val="en-US"/>
              </w:rPr>
              <w:t xml:space="preserve">«Maroqand Meva-Sabzavot» </w:t>
            </w:r>
            <w:r w:rsidRPr="00A74D3A">
              <w:rPr>
                <w:rFonts w:ascii="Arial" w:hAnsi="Arial" w:cs="Arial"/>
                <w:snapToGrid w:val="0"/>
                <w:sz w:val="18"/>
                <w:szCs w:val="18"/>
              </w:rPr>
              <w:t>ф</w:t>
            </w:r>
            <w:r w:rsidRPr="00A74D3A">
              <w:rPr>
                <w:rFonts w:ascii="Arial" w:hAnsi="Arial" w:cs="Arial"/>
                <w:snapToGrid w:val="0"/>
                <w:sz w:val="18"/>
                <w:szCs w:val="18"/>
                <w:lang w:val="en-US"/>
              </w:rPr>
              <w:t>/</w:t>
            </w:r>
            <w:r w:rsidRPr="00A74D3A">
              <w:rPr>
                <w:rFonts w:ascii="Arial" w:hAnsi="Arial" w:cs="Arial"/>
                <w:snapToGrid w:val="0"/>
                <w:sz w:val="18"/>
                <w:szCs w:val="18"/>
              </w:rPr>
              <w:t>х</w:t>
            </w:r>
            <w:r w:rsidRPr="00A74D3A">
              <w:rPr>
                <w:rFonts w:ascii="Arial" w:hAnsi="Arial" w:cs="Arial"/>
                <w:snapToGrid w:val="0"/>
                <w:sz w:val="18"/>
                <w:szCs w:val="18"/>
                <w:lang w:val="en-US"/>
              </w:rPr>
              <w:t xml:space="preserve"> ,</w:t>
            </w:r>
          </w:p>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lang w:val="uz-Cyrl-UZ"/>
              </w:rPr>
              <w:t>Ў</w:t>
            </w:r>
            <w:r w:rsidRPr="00A74D3A">
              <w:rPr>
                <w:rFonts w:ascii="Arial" w:hAnsi="Arial" w:cs="Arial"/>
                <w:snapToGrid w:val="0"/>
                <w:sz w:val="18"/>
                <w:szCs w:val="18"/>
              </w:rPr>
              <w:t>збекистон,</w:t>
            </w:r>
          </w:p>
          <w:p w:rsidR="004B2E18" w:rsidRPr="00A74D3A" w:rsidRDefault="004B2E18" w:rsidP="004B2E18">
            <w:pPr>
              <w:rPr>
                <w:rFonts w:ascii="Arial" w:eastAsia="Batang" w:hAnsi="Arial" w:cs="Arial"/>
                <w:sz w:val="18"/>
                <w:szCs w:val="18"/>
                <w:lang w:val="uz-Cyrl-UZ" w:eastAsia="ko-KR"/>
              </w:rPr>
            </w:pPr>
            <w:r w:rsidRPr="00A74D3A">
              <w:rPr>
                <w:rFonts w:ascii="Arial" w:hAnsi="Arial" w:cs="Arial"/>
                <w:snapToGrid w:val="0"/>
                <w:sz w:val="18"/>
                <w:szCs w:val="18"/>
              </w:rPr>
              <w:t>31.12.2026</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0,5–0,7</w:t>
            </w:r>
          </w:p>
        </w:tc>
        <w:tc>
          <w:tcPr>
            <w:tcW w:w="1276" w:type="dxa"/>
            <w:vAlign w:val="center"/>
          </w:tcPr>
          <w:p w:rsidR="004B2E18" w:rsidRPr="00A74D3A" w:rsidRDefault="004B2E18" w:rsidP="004B2E18">
            <w:pPr>
              <w:rPr>
                <w:rFonts w:ascii="Arial" w:eastAsia="Batang" w:hAnsi="Arial" w:cs="Arial"/>
                <w:spacing w:val="-6"/>
                <w:sz w:val="18"/>
                <w:szCs w:val="18"/>
                <w:lang w:eastAsia="ko-KR"/>
              </w:rPr>
            </w:pPr>
            <w:r w:rsidRPr="00A74D3A">
              <w:rPr>
                <w:rFonts w:ascii="Arial" w:eastAsia="Batang" w:hAnsi="Arial" w:cs="Arial"/>
                <w:spacing w:val="-6"/>
                <w:sz w:val="18"/>
                <w:szCs w:val="18"/>
                <w:lang w:eastAsia="ko-KR"/>
              </w:rPr>
              <w:t>Шафтоли</w:t>
            </w:r>
          </w:p>
        </w:tc>
        <w:tc>
          <w:tcPr>
            <w:tcW w:w="1417"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Клястероспо-риоз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 xml:space="preserve">симликнинг </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rPr>
              <w:t xml:space="preserve"> ўсув даврида</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rPr>
              <w:t xml:space="preserve">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2-3</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eastAsia="Times New Roman" w:hAnsi="Arial" w:cs="Arial"/>
                <w:b/>
                <w:i/>
                <w:sz w:val="18"/>
                <w:szCs w:val="18"/>
                <w:lang w:eastAsia="ru-RU"/>
              </w:rPr>
              <w:t>Дифеноконазол  (</w:t>
            </w:r>
            <w:r w:rsidRPr="00A74D3A">
              <w:rPr>
                <w:rFonts w:ascii="Arial" w:eastAsia="Times New Roman" w:hAnsi="Arial" w:cs="Arial"/>
                <w:b/>
                <w:i/>
                <w:sz w:val="18"/>
                <w:szCs w:val="18"/>
                <w:lang w:val="en-US" w:eastAsia="ru-RU"/>
              </w:rPr>
              <w:t>difenoconazole</w:t>
            </w:r>
            <w:r w:rsidRPr="00A74D3A">
              <w:rPr>
                <w:rFonts w:ascii="Arial" w:eastAsia="Times New Roman" w:hAnsi="Arial" w:cs="Arial"/>
                <w:b/>
                <w:i/>
                <w:sz w:val="18"/>
                <w:szCs w:val="18"/>
                <w:lang w:eastAsia="ru-RU"/>
              </w:rPr>
              <w:t>)</w:t>
            </w:r>
          </w:p>
        </w:tc>
      </w:tr>
      <w:tr w:rsidR="004B2E18" w:rsidRPr="00A74D3A" w:rsidTr="004172CE">
        <w:trPr>
          <w:gridAfter w:val="6"/>
          <w:wAfter w:w="6465" w:type="dxa"/>
          <w:trHeight w:val="20"/>
        </w:trPr>
        <w:tc>
          <w:tcPr>
            <w:tcW w:w="1980" w:type="dxa"/>
          </w:tcPr>
          <w:p w:rsidR="004B2E18" w:rsidRPr="00A74D3A" w:rsidRDefault="004B2E18" w:rsidP="004B2E18">
            <w:pPr>
              <w:rPr>
                <w:rFonts w:ascii="Arial" w:eastAsia="Batang" w:hAnsi="Arial" w:cs="Arial"/>
                <w:b/>
                <w:i/>
                <w:sz w:val="18"/>
                <w:szCs w:val="18"/>
                <w:lang w:val="uz-Cyrl-UZ" w:eastAsia="ko-KR"/>
              </w:rPr>
            </w:pPr>
            <w:r w:rsidRPr="00A74D3A">
              <w:rPr>
                <w:rFonts w:ascii="Arial" w:eastAsia="Batang" w:hAnsi="Arial" w:cs="Arial"/>
                <w:sz w:val="18"/>
                <w:szCs w:val="18"/>
                <w:lang w:val="uz-Cyrl-UZ" w:eastAsia="ko-KR"/>
              </w:rPr>
              <w:t xml:space="preserve">АНТАЛИЯ 25%  эм.к. </w:t>
            </w:r>
            <w:r w:rsidRPr="00A74D3A">
              <w:rPr>
                <w:rFonts w:ascii="Arial" w:eastAsia="Batang" w:hAnsi="Arial" w:cs="Arial"/>
                <w:bCs/>
                <w:i/>
                <w:sz w:val="18"/>
                <w:szCs w:val="18"/>
                <w:lang w:val="uz-Cyrl-UZ" w:eastAsia="ko-KR"/>
              </w:rPr>
              <w:t>( 250 г/л )</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w:t>
            </w:r>
            <w:r w:rsidRPr="00A74D3A">
              <w:rPr>
                <w:rFonts w:ascii="Arial" w:eastAsia="Batang" w:hAnsi="Arial" w:cs="Arial"/>
                <w:sz w:val="18"/>
                <w:szCs w:val="18"/>
                <w:lang w:val="en-US" w:eastAsia="ko-KR"/>
              </w:rPr>
              <w:t xml:space="preserve">Astrachem Tashkent </w:t>
            </w:r>
            <w:r w:rsidRPr="00A74D3A">
              <w:rPr>
                <w:rFonts w:ascii="Arial" w:eastAsia="Batang" w:hAnsi="Arial" w:cs="Arial"/>
                <w:sz w:val="18"/>
                <w:szCs w:val="18"/>
                <w:lang w:val="uz-Cyrl-UZ" w:eastAsia="ko-KR"/>
              </w:rPr>
              <w:t>” МЧЖ,</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Ўзбекистон</w:t>
            </w:r>
          </w:p>
          <w:p w:rsidR="004B2E18" w:rsidRPr="00A74D3A" w:rsidRDefault="004B2E18" w:rsidP="004B2E18">
            <w:pPr>
              <w:rPr>
                <w:rFonts w:ascii="Arial" w:eastAsia="Batang" w:hAnsi="Arial" w:cs="Arial"/>
                <w:sz w:val="18"/>
                <w:szCs w:val="18"/>
                <w:lang w:eastAsia="ko-KR"/>
              </w:rPr>
            </w:pPr>
            <w:r w:rsidRPr="00A74D3A">
              <w:rPr>
                <w:rFonts w:ascii="Arial" w:eastAsia="Batang" w:hAnsi="Arial" w:cs="Arial"/>
                <w:sz w:val="18"/>
                <w:szCs w:val="18"/>
                <w:lang w:val="uz-Cyrl-UZ" w:eastAsia="ko-KR"/>
              </w:rPr>
              <w:t>31.12.2023</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0,15</w:t>
            </w:r>
          </w:p>
        </w:tc>
        <w:tc>
          <w:tcPr>
            <w:tcW w:w="1276" w:type="dxa"/>
            <w:vAlign w:val="center"/>
          </w:tcPr>
          <w:p w:rsidR="004B2E18" w:rsidRPr="00A74D3A" w:rsidRDefault="004B2E18" w:rsidP="004B2E18">
            <w:pPr>
              <w:rPr>
                <w:rFonts w:ascii="Arial" w:eastAsia="Batang" w:hAnsi="Arial" w:cs="Arial"/>
                <w:spacing w:val="-6"/>
                <w:sz w:val="18"/>
                <w:szCs w:val="18"/>
                <w:lang w:eastAsia="ko-KR"/>
              </w:rPr>
            </w:pPr>
            <w:r w:rsidRPr="00A74D3A">
              <w:rPr>
                <w:rFonts w:ascii="Arial" w:eastAsia="Batang" w:hAnsi="Arial" w:cs="Arial"/>
                <w:spacing w:val="-6"/>
                <w:sz w:val="18"/>
                <w:szCs w:val="18"/>
                <w:lang w:eastAsia="ko-KR"/>
              </w:rPr>
              <w:t>Олма</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Ун шудринг</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28</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3-4</w:t>
            </w:r>
          </w:p>
        </w:tc>
      </w:tr>
      <w:tr w:rsidR="004B2E18" w:rsidRPr="00A74D3A" w:rsidTr="004172CE">
        <w:trPr>
          <w:gridAfter w:val="6"/>
          <w:wAfter w:w="6465" w:type="dxa"/>
          <w:trHeight w:val="20"/>
        </w:trPr>
        <w:tc>
          <w:tcPr>
            <w:tcW w:w="1980" w:type="dxa"/>
          </w:tcPr>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lang w:val="uz-Cyrl-UZ"/>
              </w:rPr>
              <w:t xml:space="preserve">А-ЭСКОРТ </w:t>
            </w:r>
          </w:p>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lang w:val="uz-Cyrl-UZ"/>
              </w:rPr>
              <w:t xml:space="preserve">250 г/л, эм.к.   </w:t>
            </w:r>
          </w:p>
          <w:p w:rsidR="004B2E18" w:rsidRPr="00A74D3A" w:rsidRDefault="004B2E18" w:rsidP="004B2E18">
            <w:pPr>
              <w:rPr>
                <w:rFonts w:ascii="Arial" w:eastAsia="Batang" w:hAnsi="Arial" w:cs="Arial"/>
                <w:spacing w:val="10"/>
                <w:sz w:val="18"/>
                <w:szCs w:val="18"/>
              </w:rPr>
            </w:pPr>
            <w:r w:rsidRPr="00A74D3A">
              <w:rPr>
                <w:rFonts w:ascii="Arial" w:eastAsia="Batang" w:hAnsi="Arial" w:cs="Arial"/>
                <w:spacing w:val="10"/>
                <w:sz w:val="18"/>
                <w:szCs w:val="18"/>
                <w:lang w:val="uz-Cyrl-UZ"/>
              </w:rPr>
              <w:t>“Agro</w:t>
            </w:r>
            <w:r w:rsidRPr="00A74D3A">
              <w:rPr>
                <w:rFonts w:ascii="Arial" w:eastAsia="Batang" w:hAnsi="Arial" w:cs="Arial"/>
                <w:spacing w:val="10"/>
                <w:sz w:val="18"/>
                <w:szCs w:val="18"/>
                <w:lang w:val="en-US"/>
              </w:rPr>
              <w:t>himproduct</w:t>
            </w:r>
            <w:r w:rsidRPr="00A74D3A">
              <w:rPr>
                <w:rFonts w:ascii="Arial" w:eastAsia="Batang" w:hAnsi="Arial" w:cs="Arial"/>
                <w:spacing w:val="10"/>
                <w:sz w:val="18"/>
                <w:szCs w:val="18"/>
                <w:lang w:val="uz-Cyrl-UZ"/>
              </w:rPr>
              <w:t xml:space="preserve">” ХК, </w:t>
            </w:r>
          </w:p>
          <w:p w:rsidR="004B2E18" w:rsidRPr="00A74D3A" w:rsidRDefault="004B2E18" w:rsidP="004B2E18">
            <w:pPr>
              <w:rPr>
                <w:rFonts w:ascii="Arial" w:eastAsia="Batang" w:hAnsi="Arial" w:cs="Arial"/>
                <w:spacing w:val="10"/>
                <w:sz w:val="18"/>
                <w:szCs w:val="18"/>
              </w:rPr>
            </w:pPr>
            <w:r w:rsidRPr="00A74D3A">
              <w:rPr>
                <w:rFonts w:ascii="Arial" w:eastAsia="Batang" w:hAnsi="Arial" w:cs="Arial"/>
                <w:spacing w:val="10"/>
                <w:sz w:val="18"/>
                <w:szCs w:val="18"/>
                <w:lang w:val="uz-Cyrl-UZ"/>
              </w:rPr>
              <w:t>Ўзбекистон, 31.12.2026</w:t>
            </w: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0,2</w:t>
            </w:r>
          </w:p>
        </w:tc>
        <w:tc>
          <w:tcPr>
            <w:tcW w:w="1276"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 xml:space="preserve">Олма </w:t>
            </w:r>
          </w:p>
        </w:tc>
        <w:tc>
          <w:tcPr>
            <w:tcW w:w="1417"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 xml:space="preserve">Ун шудринг, калмараз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lang w:val="en-US"/>
              </w:rPr>
            </w:pPr>
            <w:r w:rsidRPr="00A74D3A">
              <w:rPr>
                <w:rFonts w:ascii="Arial" w:hAnsi="Arial" w:cs="Arial"/>
                <w:snapToGrid w:val="0"/>
                <w:sz w:val="18"/>
                <w:szCs w:val="18"/>
                <w:lang w:val="en-US"/>
              </w:rPr>
              <w:t>28</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3-4</w:t>
            </w:r>
          </w:p>
        </w:tc>
      </w:tr>
      <w:tr w:rsidR="004B2E18" w:rsidRPr="00A74D3A" w:rsidTr="004172CE">
        <w:trPr>
          <w:gridAfter w:val="6"/>
          <w:wAfter w:w="6465" w:type="dxa"/>
          <w:trHeight w:val="20"/>
        </w:trPr>
        <w:tc>
          <w:tcPr>
            <w:tcW w:w="1980" w:type="dxa"/>
          </w:tcPr>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rPr>
              <w:t>ДИФИМЕКС 25% эм.к.</w:t>
            </w:r>
            <w:r w:rsidRPr="00A74D3A">
              <w:rPr>
                <w:rFonts w:ascii="Arial" w:eastAsia="Batang" w:hAnsi="Arial" w:cs="Arial"/>
                <w:spacing w:val="10"/>
                <w:sz w:val="18"/>
                <w:szCs w:val="18"/>
                <w:lang w:val="uz-Cyrl-UZ"/>
              </w:rPr>
              <w:t xml:space="preserve"> (250 г/л)</w:t>
            </w:r>
            <w:r w:rsidRPr="00A74D3A">
              <w:rPr>
                <w:rFonts w:ascii="Arial" w:eastAsia="Batang" w:hAnsi="Arial" w:cs="Arial"/>
                <w:spacing w:val="10"/>
                <w:sz w:val="18"/>
                <w:szCs w:val="18"/>
              </w:rPr>
              <w:t xml:space="preserve"> </w:t>
            </w:r>
          </w:p>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lang w:val="uz-Cyrl-UZ"/>
              </w:rPr>
              <w:t xml:space="preserve">“Мас </w:t>
            </w:r>
            <w:r w:rsidRPr="00A74D3A">
              <w:rPr>
                <w:rFonts w:ascii="Arial" w:eastAsia="Batang" w:hAnsi="Arial" w:cs="Arial"/>
                <w:spacing w:val="10"/>
                <w:sz w:val="18"/>
                <w:szCs w:val="18"/>
                <w:lang w:val="en-US"/>
              </w:rPr>
              <w:t>GmbH</w:t>
            </w:r>
            <w:r w:rsidRPr="00A74D3A">
              <w:rPr>
                <w:rFonts w:ascii="Arial" w:eastAsia="Batang" w:hAnsi="Arial" w:cs="Arial"/>
                <w:spacing w:val="10"/>
                <w:sz w:val="18"/>
                <w:szCs w:val="18"/>
                <w:lang w:val="uz-Cyrl-UZ"/>
              </w:rPr>
              <w:t xml:space="preserve">”, Германия, </w:t>
            </w:r>
          </w:p>
          <w:p w:rsidR="004B2E18" w:rsidRPr="00A74D3A" w:rsidRDefault="004B2E18" w:rsidP="004B2E18">
            <w:pPr>
              <w:rPr>
                <w:rFonts w:ascii="Arial" w:eastAsia="Batang" w:hAnsi="Arial" w:cs="Arial"/>
                <w:spacing w:val="10"/>
                <w:sz w:val="18"/>
                <w:szCs w:val="18"/>
              </w:rPr>
            </w:pPr>
            <w:r w:rsidRPr="00A74D3A">
              <w:rPr>
                <w:rFonts w:ascii="Arial" w:eastAsia="Batang" w:hAnsi="Arial" w:cs="Arial"/>
                <w:spacing w:val="10"/>
                <w:sz w:val="18"/>
                <w:szCs w:val="18"/>
                <w:lang w:val="uz-Cyrl-UZ"/>
              </w:rPr>
              <w:lastRenderedPageBreak/>
              <w:t>31.12.2026</w:t>
            </w: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lastRenderedPageBreak/>
              <w:t>0,15-0,2</w:t>
            </w:r>
          </w:p>
        </w:tc>
        <w:tc>
          <w:tcPr>
            <w:tcW w:w="1276"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 xml:space="preserve">Олма </w:t>
            </w:r>
          </w:p>
        </w:tc>
        <w:tc>
          <w:tcPr>
            <w:tcW w:w="1417"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 xml:space="preserve">Калмараз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28</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3-4</w:t>
            </w:r>
          </w:p>
        </w:tc>
      </w:tr>
      <w:tr w:rsidR="004B2E18" w:rsidRPr="00A74D3A" w:rsidTr="004172CE">
        <w:trPr>
          <w:gridAfter w:val="6"/>
          <w:wAfter w:w="6465" w:type="dxa"/>
          <w:trHeight w:val="20"/>
        </w:trPr>
        <w:tc>
          <w:tcPr>
            <w:tcW w:w="1980" w:type="dxa"/>
          </w:tcPr>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lastRenderedPageBreak/>
              <w:t xml:space="preserve">ДИФКОР 25% эм.к. </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 xml:space="preserve">(250 г/л) </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w:t>
            </w:r>
            <w:r w:rsidRPr="00A74D3A">
              <w:rPr>
                <w:rFonts w:ascii="Arial" w:hAnsi="Arial" w:cs="Arial"/>
                <w:snapToGrid w:val="0"/>
                <w:sz w:val="18"/>
                <w:szCs w:val="18"/>
              </w:rPr>
              <w:t xml:space="preserve"> </w:t>
            </w:r>
            <w:r w:rsidRPr="00A74D3A">
              <w:rPr>
                <w:rFonts w:ascii="Arial" w:hAnsi="Arial" w:cs="Arial"/>
                <w:snapToGrid w:val="0"/>
                <w:sz w:val="18"/>
                <w:szCs w:val="18"/>
                <w:lang w:val="en-US"/>
              </w:rPr>
              <w:t>Euro</w:t>
            </w:r>
            <w:r w:rsidRPr="00A74D3A">
              <w:rPr>
                <w:rFonts w:ascii="Arial" w:hAnsi="Arial" w:cs="Arial"/>
                <w:snapToGrid w:val="0"/>
                <w:sz w:val="18"/>
                <w:szCs w:val="18"/>
              </w:rPr>
              <w:t>-</w:t>
            </w:r>
            <w:r w:rsidRPr="00A74D3A">
              <w:rPr>
                <w:rFonts w:ascii="Arial" w:hAnsi="Arial" w:cs="Arial"/>
                <w:snapToGrid w:val="0"/>
                <w:sz w:val="18"/>
                <w:szCs w:val="18"/>
                <w:lang w:val="en-US"/>
              </w:rPr>
              <w:t>Team</w:t>
            </w:r>
            <w:r w:rsidRPr="00A74D3A">
              <w:rPr>
                <w:rFonts w:ascii="Arial" w:eastAsia="Batang" w:hAnsi="Arial" w:cs="Arial"/>
                <w:sz w:val="18"/>
                <w:szCs w:val="18"/>
                <w:lang w:val="uz-Cyrl-UZ" w:eastAsia="ko-KR"/>
              </w:rPr>
              <w:t xml:space="preserve">”  МЧЖ, Ўзбекистон-Германия, </w:t>
            </w:r>
          </w:p>
          <w:p w:rsidR="004B2E18" w:rsidRPr="00A74D3A" w:rsidRDefault="004B2E18" w:rsidP="004B2E18">
            <w:pPr>
              <w:rPr>
                <w:rFonts w:ascii="Arial" w:eastAsia="Batang" w:hAnsi="Arial" w:cs="Arial"/>
                <w:sz w:val="18"/>
                <w:szCs w:val="18"/>
                <w:lang w:eastAsia="ko-KR"/>
              </w:rPr>
            </w:pPr>
            <w:r w:rsidRPr="00A74D3A">
              <w:rPr>
                <w:rFonts w:ascii="Arial" w:eastAsia="Batang" w:hAnsi="Arial" w:cs="Arial"/>
                <w:sz w:val="18"/>
                <w:szCs w:val="18"/>
                <w:lang w:val="uz-Cyrl-UZ" w:eastAsia="ko-KR"/>
              </w:rPr>
              <w:t>31.12.2022</w:t>
            </w: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0,2</w:t>
            </w:r>
          </w:p>
        </w:tc>
        <w:tc>
          <w:tcPr>
            <w:tcW w:w="1276"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 xml:space="preserve">Олма </w:t>
            </w:r>
          </w:p>
        </w:tc>
        <w:tc>
          <w:tcPr>
            <w:tcW w:w="1417"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 xml:space="preserve">Калмараз, </w:t>
            </w:r>
          </w:p>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 xml:space="preserve">ун шудринг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28</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3-4</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 xml:space="preserve">КОНАЗОЛ 25% эм.к. </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 xml:space="preserve">(250 г/л)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w:t>
            </w:r>
            <w:r w:rsidRPr="00A74D3A">
              <w:rPr>
                <w:rFonts w:ascii="Arial" w:hAnsi="Arial" w:cs="Arial"/>
                <w:snapToGrid w:val="0"/>
                <w:sz w:val="18"/>
                <w:szCs w:val="18"/>
                <w:lang w:val="en-US"/>
              </w:rPr>
              <w:t>Samo Farm Servis</w:t>
            </w:r>
            <w:r w:rsidRPr="00A74D3A">
              <w:rPr>
                <w:rFonts w:ascii="Arial" w:hAnsi="Arial" w:cs="Arial"/>
                <w:snapToGrid w:val="0"/>
                <w:sz w:val="18"/>
                <w:szCs w:val="18"/>
                <w:lang w:val="uz-Cyrl-UZ"/>
              </w:rPr>
              <w:t>”</w:t>
            </w:r>
            <w:r w:rsidRPr="00A74D3A">
              <w:rPr>
                <w:rFonts w:ascii="Arial" w:hAnsi="Arial" w:cs="Arial"/>
                <w:snapToGrid w:val="0"/>
                <w:sz w:val="18"/>
                <w:szCs w:val="18"/>
                <w:lang w:val="en-US"/>
              </w:rPr>
              <w:t xml:space="preserve"> </w:t>
            </w:r>
            <w:r w:rsidRPr="00A74D3A">
              <w:rPr>
                <w:rFonts w:ascii="Arial" w:hAnsi="Arial" w:cs="Arial"/>
                <w:snapToGrid w:val="0"/>
                <w:sz w:val="18"/>
                <w:szCs w:val="18"/>
                <w:lang w:val="uz-Cyrl-UZ"/>
              </w:rPr>
              <w:t xml:space="preserve">МЧЖ,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Ўзбекистон, </w:t>
            </w:r>
          </w:p>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uz-Cyrl-UZ"/>
              </w:rPr>
              <w:t>31.12.2022</w:t>
            </w: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0,15-0,2</w:t>
            </w:r>
          </w:p>
        </w:tc>
        <w:tc>
          <w:tcPr>
            <w:tcW w:w="1276"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 xml:space="preserve">Олма </w:t>
            </w:r>
          </w:p>
        </w:tc>
        <w:tc>
          <w:tcPr>
            <w:tcW w:w="1417"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 xml:space="preserve">Ун шудринг, калмараз, </w:t>
            </w:r>
          </w:p>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барг доғланиши</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Merge w:val="restart"/>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28</w:t>
            </w:r>
          </w:p>
        </w:tc>
        <w:tc>
          <w:tcPr>
            <w:tcW w:w="851"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3-4</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lang w:val="uz-Cyrl-UZ"/>
              </w:rPr>
              <w:t>0,12</w:t>
            </w:r>
          </w:p>
        </w:tc>
        <w:tc>
          <w:tcPr>
            <w:tcW w:w="1276" w:type="dxa"/>
            <w:vAlign w:val="center"/>
          </w:tcPr>
          <w:p w:rsidR="004B2E18" w:rsidRPr="00A74D3A" w:rsidRDefault="004B2E18" w:rsidP="004B2E18">
            <w:pPr>
              <w:rPr>
                <w:rFonts w:ascii="Arial" w:hAnsi="Arial" w:cs="Arial"/>
                <w:sz w:val="18"/>
                <w:szCs w:val="18"/>
              </w:rPr>
            </w:pPr>
            <w:r w:rsidRPr="00A74D3A">
              <w:rPr>
                <w:rFonts w:ascii="Arial" w:eastAsia="Batang" w:hAnsi="Arial" w:cs="Arial"/>
                <w:spacing w:val="-6"/>
                <w:sz w:val="18"/>
                <w:szCs w:val="18"/>
                <w:lang w:val="uz-Cyrl-UZ" w:eastAsia="ko-KR"/>
              </w:rPr>
              <w:t xml:space="preserve">Ток </w:t>
            </w:r>
          </w:p>
        </w:tc>
        <w:tc>
          <w:tcPr>
            <w:tcW w:w="1417"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Милдью,</w:t>
            </w:r>
          </w:p>
          <w:p w:rsidR="004B2E18" w:rsidRPr="00A74D3A" w:rsidRDefault="004B2E18" w:rsidP="004B2E18">
            <w:pPr>
              <w:rPr>
                <w:rFonts w:ascii="Arial" w:hAnsi="Arial" w:cs="Arial"/>
                <w:sz w:val="18"/>
                <w:szCs w:val="18"/>
              </w:rPr>
            </w:pPr>
            <w:r w:rsidRPr="00A74D3A">
              <w:rPr>
                <w:rFonts w:ascii="Arial" w:eastAsia="Batang" w:hAnsi="Arial" w:cs="Arial"/>
                <w:spacing w:val="-6"/>
                <w:sz w:val="18"/>
                <w:szCs w:val="18"/>
                <w:lang w:val="uz-Cyrl-UZ" w:eastAsia="ko-KR"/>
              </w:rPr>
              <w:t xml:space="preserve">кора чириш </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 xml:space="preserve">СКОР ГОЛД 25% эм.к. (250 г/л) </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w:t>
            </w:r>
            <w:r w:rsidRPr="00A74D3A">
              <w:rPr>
                <w:rFonts w:ascii="Arial" w:hAnsi="Arial" w:cs="Arial"/>
                <w:snapToGrid w:val="0"/>
                <w:sz w:val="18"/>
                <w:szCs w:val="18"/>
                <w:lang w:val="uz-Cyrl-UZ"/>
              </w:rPr>
              <w:t>Агро голд плюс</w:t>
            </w:r>
            <w:r w:rsidRPr="00A74D3A">
              <w:rPr>
                <w:rFonts w:ascii="Arial" w:eastAsia="Batang" w:hAnsi="Arial" w:cs="Arial"/>
                <w:sz w:val="18"/>
                <w:szCs w:val="18"/>
                <w:lang w:val="uz-Cyrl-UZ" w:eastAsia="ko-KR"/>
              </w:rPr>
              <w:t xml:space="preserve">” МЧЖ, </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 xml:space="preserve">Ўзбекистон, </w:t>
            </w:r>
          </w:p>
          <w:p w:rsidR="004B2E18" w:rsidRPr="00A74D3A" w:rsidRDefault="004B2E18" w:rsidP="004B2E18">
            <w:pPr>
              <w:rPr>
                <w:rFonts w:ascii="Arial" w:eastAsia="Batang" w:hAnsi="Arial" w:cs="Arial"/>
                <w:sz w:val="18"/>
                <w:szCs w:val="18"/>
                <w:lang w:eastAsia="ko-KR"/>
              </w:rPr>
            </w:pPr>
            <w:r w:rsidRPr="00A74D3A">
              <w:rPr>
                <w:rFonts w:ascii="Arial" w:eastAsia="Batang" w:hAnsi="Arial" w:cs="Arial"/>
                <w:sz w:val="18"/>
                <w:szCs w:val="18"/>
                <w:lang w:val="uz-Cyrl-UZ" w:eastAsia="ko-KR"/>
              </w:rPr>
              <w:t>31.12.2022</w:t>
            </w: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0,15-0,2</w:t>
            </w:r>
          </w:p>
        </w:tc>
        <w:tc>
          <w:tcPr>
            <w:tcW w:w="1276"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 xml:space="preserve">Олма </w:t>
            </w:r>
          </w:p>
        </w:tc>
        <w:tc>
          <w:tcPr>
            <w:tcW w:w="1417"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Ун шудринг, калмараз</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Merge w:val="restart"/>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28</w:t>
            </w:r>
          </w:p>
        </w:tc>
        <w:tc>
          <w:tcPr>
            <w:tcW w:w="851"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3-4</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lang w:val="uz-Cyrl-UZ"/>
              </w:rPr>
              <w:t>0,2</w:t>
            </w:r>
          </w:p>
        </w:tc>
        <w:tc>
          <w:tcPr>
            <w:tcW w:w="1276"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 xml:space="preserve">Шафтоли, </w:t>
            </w:r>
          </w:p>
          <w:p w:rsidR="004B2E18" w:rsidRPr="00A74D3A" w:rsidRDefault="004B2E18" w:rsidP="004B2E18">
            <w:pPr>
              <w:rPr>
                <w:rFonts w:ascii="Arial" w:hAnsi="Arial" w:cs="Arial"/>
                <w:sz w:val="18"/>
                <w:szCs w:val="18"/>
              </w:rPr>
            </w:pPr>
            <w:r w:rsidRPr="00A74D3A">
              <w:rPr>
                <w:rFonts w:ascii="Arial" w:eastAsia="Batang" w:hAnsi="Arial" w:cs="Arial"/>
                <w:spacing w:val="-6"/>
                <w:sz w:val="18"/>
                <w:szCs w:val="18"/>
                <w:lang w:val="uz-Cyrl-UZ" w:eastAsia="ko-KR"/>
              </w:rPr>
              <w:t>Олхўри</w:t>
            </w:r>
          </w:p>
        </w:tc>
        <w:tc>
          <w:tcPr>
            <w:tcW w:w="1417" w:type="dxa"/>
            <w:vAlign w:val="center"/>
          </w:tcPr>
          <w:p w:rsidR="004B2E18" w:rsidRPr="00A74D3A" w:rsidRDefault="004B2E18" w:rsidP="004B2E18">
            <w:pPr>
              <w:rPr>
                <w:rFonts w:ascii="Arial" w:hAnsi="Arial" w:cs="Arial"/>
                <w:sz w:val="18"/>
                <w:szCs w:val="18"/>
              </w:rPr>
            </w:pPr>
            <w:r w:rsidRPr="00A74D3A">
              <w:rPr>
                <w:rFonts w:ascii="Arial" w:eastAsia="Batang" w:hAnsi="Arial" w:cs="Arial"/>
                <w:spacing w:val="-6"/>
                <w:sz w:val="18"/>
                <w:szCs w:val="18"/>
                <w:lang w:val="uz-Cyrl-UZ" w:eastAsia="ko-KR"/>
              </w:rPr>
              <w:t xml:space="preserve">Монилиоз </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tcPr>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 xml:space="preserve">СКОР Н 25% эм.к. </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 xml:space="preserve">(250 г/л) </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w:t>
            </w:r>
            <w:r w:rsidRPr="00A74D3A">
              <w:rPr>
                <w:rFonts w:ascii="Arial" w:eastAsia="Batang" w:hAnsi="Arial" w:cs="Arial"/>
                <w:sz w:val="18"/>
                <w:szCs w:val="18"/>
              </w:rPr>
              <w:t>Намуна Диер</w:t>
            </w:r>
            <w:r w:rsidRPr="00A74D3A">
              <w:rPr>
                <w:rFonts w:ascii="Arial" w:eastAsia="Batang" w:hAnsi="Arial" w:cs="Arial"/>
                <w:sz w:val="18"/>
                <w:szCs w:val="18"/>
                <w:lang w:val="uz-Cyrl-UZ" w:eastAsia="ko-KR"/>
              </w:rPr>
              <w:t>”</w:t>
            </w:r>
            <w:r w:rsidRPr="00A74D3A">
              <w:rPr>
                <w:rFonts w:ascii="Arial" w:eastAsia="Batang" w:hAnsi="Arial" w:cs="Arial"/>
                <w:sz w:val="18"/>
                <w:szCs w:val="18"/>
                <w:lang w:eastAsia="ko-KR"/>
              </w:rPr>
              <w:t xml:space="preserve"> </w:t>
            </w:r>
            <w:r w:rsidRPr="00A74D3A">
              <w:rPr>
                <w:rFonts w:ascii="Arial" w:eastAsia="Batang" w:hAnsi="Arial" w:cs="Arial"/>
                <w:sz w:val="18"/>
                <w:szCs w:val="18"/>
                <w:lang w:val="uz-Cyrl-UZ" w:eastAsia="ko-KR"/>
              </w:rPr>
              <w:t>ИИЧК,</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 xml:space="preserve">Ўзбекистон, </w:t>
            </w:r>
          </w:p>
          <w:p w:rsidR="004B2E18" w:rsidRPr="00A74D3A" w:rsidRDefault="004B2E18" w:rsidP="004B2E18">
            <w:pPr>
              <w:rPr>
                <w:rFonts w:ascii="Arial" w:eastAsia="Batang" w:hAnsi="Arial" w:cs="Arial"/>
                <w:sz w:val="18"/>
                <w:szCs w:val="18"/>
                <w:lang w:eastAsia="ko-KR"/>
              </w:rPr>
            </w:pPr>
            <w:r w:rsidRPr="00A74D3A">
              <w:rPr>
                <w:rFonts w:ascii="Arial" w:eastAsia="Batang" w:hAnsi="Arial" w:cs="Arial"/>
                <w:sz w:val="18"/>
                <w:szCs w:val="18"/>
                <w:lang w:val="uz-Cyrl-UZ" w:eastAsia="ko-KR"/>
              </w:rPr>
              <w:t>31.12.2022</w:t>
            </w: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0,15-0,2</w:t>
            </w:r>
          </w:p>
        </w:tc>
        <w:tc>
          <w:tcPr>
            <w:tcW w:w="1276"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 xml:space="preserve">Ёнғоқ </w:t>
            </w:r>
          </w:p>
        </w:tc>
        <w:tc>
          <w:tcPr>
            <w:tcW w:w="1417"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 xml:space="preserve">Марссониоз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2-3</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eastAsia="Batang" w:hAnsi="Arial" w:cs="Arial"/>
                <w:b/>
                <w:sz w:val="18"/>
                <w:szCs w:val="18"/>
                <w:lang w:eastAsia="ko-KR"/>
              </w:rPr>
            </w:pPr>
            <w:r w:rsidRPr="00A74D3A">
              <w:rPr>
                <w:rFonts w:ascii="Arial" w:eastAsia="Batang" w:hAnsi="Arial" w:cs="Arial"/>
                <w:sz w:val="18"/>
                <w:szCs w:val="18"/>
                <w:lang w:eastAsia="ko-KR"/>
              </w:rPr>
              <w:t>С</w:t>
            </w:r>
            <w:r w:rsidRPr="00A74D3A">
              <w:rPr>
                <w:rFonts w:ascii="Arial" w:eastAsia="Batang" w:hAnsi="Arial" w:cs="Arial"/>
                <w:sz w:val="18"/>
                <w:szCs w:val="18"/>
                <w:lang w:val="uz-Cyrl-UZ" w:eastAsia="ko-KR"/>
              </w:rPr>
              <w:t xml:space="preserve">КОРОШАНС </w:t>
            </w:r>
            <w:r w:rsidRPr="00A74D3A">
              <w:rPr>
                <w:rFonts w:ascii="Arial" w:eastAsia="Batang" w:hAnsi="Arial" w:cs="Arial"/>
                <w:sz w:val="18"/>
                <w:szCs w:val="18"/>
                <w:lang w:eastAsia="ko-KR"/>
              </w:rPr>
              <w:t xml:space="preserve"> эм.к.</w:t>
            </w:r>
            <w:r w:rsidRPr="00A74D3A">
              <w:rPr>
                <w:rFonts w:ascii="Arial" w:eastAsia="Batang" w:hAnsi="Arial" w:cs="Arial"/>
                <w:b/>
                <w:sz w:val="18"/>
                <w:szCs w:val="18"/>
                <w:lang w:eastAsia="ko-KR"/>
              </w:rPr>
              <w:t xml:space="preserve">     </w:t>
            </w:r>
            <w:r w:rsidRPr="00A74D3A">
              <w:rPr>
                <w:rFonts w:ascii="Arial" w:eastAsia="Batang" w:hAnsi="Arial" w:cs="Arial"/>
                <w:sz w:val="18"/>
                <w:szCs w:val="18"/>
                <w:lang w:eastAsia="ko-KR"/>
              </w:rPr>
              <w:t>( 250 г/л)</w:t>
            </w:r>
            <w:r w:rsidRPr="00A74D3A">
              <w:rPr>
                <w:rFonts w:ascii="Arial" w:eastAsia="Batang" w:hAnsi="Arial" w:cs="Arial"/>
                <w:b/>
                <w:sz w:val="18"/>
                <w:szCs w:val="18"/>
                <w:lang w:eastAsia="ko-KR"/>
              </w:rPr>
              <w:t xml:space="preserve">                     </w:t>
            </w:r>
          </w:p>
          <w:p w:rsidR="004B2E18" w:rsidRPr="00A74D3A" w:rsidRDefault="004B2E18" w:rsidP="004B2E18">
            <w:pPr>
              <w:rPr>
                <w:rFonts w:ascii="Arial" w:eastAsia="Batang" w:hAnsi="Arial" w:cs="Arial"/>
                <w:sz w:val="18"/>
                <w:szCs w:val="18"/>
                <w:lang w:val="en-US" w:eastAsia="ko-KR"/>
              </w:rPr>
            </w:pPr>
            <w:r w:rsidRPr="00A74D3A">
              <w:rPr>
                <w:rFonts w:ascii="Arial" w:eastAsia="Batang" w:hAnsi="Arial" w:cs="Arial"/>
                <w:sz w:val="18"/>
                <w:szCs w:val="18"/>
                <w:lang w:val="en-US" w:eastAsia="ko-KR"/>
              </w:rPr>
              <w:t xml:space="preserve">« Pervy shans trade»  </w:t>
            </w:r>
            <w:r w:rsidRPr="00A74D3A">
              <w:rPr>
                <w:rFonts w:ascii="Arial" w:eastAsia="Batang" w:hAnsi="Arial" w:cs="Arial"/>
                <w:sz w:val="18"/>
                <w:szCs w:val="18"/>
                <w:lang w:eastAsia="ko-KR"/>
              </w:rPr>
              <w:t>МЧЖ</w:t>
            </w:r>
            <w:r w:rsidRPr="00A74D3A">
              <w:rPr>
                <w:rFonts w:ascii="Arial" w:eastAsia="Batang" w:hAnsi="Arial" w:cs="Arial"/>
                <w:sz w:val="18"/>
                <w:szCs w:val="18"/>
                <w:lang w:val="en-US" w:eastAsia="ko-KR"/>
              </w:rPr>
              <w:t xml:space="preserve">, </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Ў</w:t>
            </w:r>
            <w:r w:rsidRPr="00A74D3A">
              <w:rPr>
                <w:rFonts w:ascii="Arial" w:eastAsia="Batang" w:hAnsi="Arial" w:cs="Arial"/>
                <w:sz w:val="18"/>
                <w:szCs w:val="18"/>
                <w:lang w:eastAsia="ko-KR"/>
              </w:rPr>
              <w:t>збекист</w:t>
            </w:r>
            <w:r w:rsidRPr="00A74D3A">
              <w:rPr>
                <w:rFonts w:ascii="Arial" w:eastAsia="Batang" w:hAnsi="Arial" w:cs="Arial"/>
                <w:sz w:val="18"/>
                <w:szCs w:val="18"/>
                <w:lang w:val="uz-Cyrl-UZ" w:eastAsia="ko-KR"/>
              </w:rPr>
              <w:t>о</w:t>
            </w:r>
            <w:r w:rsidRPr="00A74D3A">
              <w:rPr>
                <w:rFonts w:ascii="Arial" w:eastAsia="Batang" w:hAnsi="Arial" w:cs="Arial"/>
                <w:sz w:val="18"/>
                <w:szCs w:val="18"/>
                <w:lang w:eastAsia="ko-KR"/>
              </w:rPr>
              <w:t>н</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30.04.2026</w:t>
            </w: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0,15 - 0,2</w:t>
            </w:r>
          </w:p>
        </w:tc>
        <w:tc>
          <w:tcPr>
            <w:tcW w:w="1276"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Олма,</w:t>
            </w:r>
          </w:p>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 xml:space="preserve">Нок </w:t>
            </w:r>
          </w:p>
        </w:tc>
        <w:tc>
          <w:tcPr>
            <w:tcW w:w="1417"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 xml:space="preserve">Калмараз, </w:t>
            </w:r>
          </w:p>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 xml:space="preserve">ун шудринг </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Merge w:val="restart"/>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28</w:t>
            </w:r>
          </w:p>
        </w:tc>
        <w:tc>
          <w:tcPr>
            <w:tcW w:w="851"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3-4</w:t>
            </w:r>
          </w:p>
        </w:tc>
      </w:tr>
      <w:tr w:rsidR="004B2E18" w:rsidRPr="00A74D3A" w:rsidTr="004172CE">
        <w:trPr>
          <w:gridAfter w:val="6"/>
          <w:wAfter w:w="6465" w:type="dxa"/>
          <w:trHeight w:val="20"/>
        </w:trPr>
        <w:tc>
          <w:tcPr>
            <w:tcW w:w="1980" w:type="dxa"/>
            <w:vMerge/>
            <w:tcBorders>
              <w:bottom w:val="single" w:sz="4" w:space="0" w:color="auto"/>
            </w:tcBorders>
          </w:tcPr>
          <w:p w:rsidR="004B2E18" w:rsidRPr="00A74D3A" w:rsidRDefault="004B2E18" w:rsidP="004B2E18">
            <w:pPr>
              <w:rPr>
                <w:rFonts w:ascii="Arial" w:eastAsia="Batang" w:hAnsi="Arial" w:cs="Arial"/>
                <w:sz w:val="18"/>
                <w:szCs w:val="18"/>
                <w:lang w:val="uz-Cyrl-UZ" w:eastAsia="ko-KR"/>
              </w:rPr>
            </w:pPr>
          </w:p>
        </w:tc>
        <w:tc>
          <w:tcPr>
            <w:tcW w:w="992" w:type="dxa"/>
            <w:tcBorders>
              <w:bottom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lang w:val="uz-Cyrl-UZ"/>
              </w:rPr>
              <w:t>0,2</w:t>
            </w:r>
          </w:p>
        </w:tc>
        <w:tc>
          <w:tcPr>
            <w:tcW w:w="1276" w:type="dxa"/>
            <w:tcBorders>
              <w:bottom w:val="single" w:sz="4" w:space="0" w:color="auto"/>
            </w:tcBorders>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Шафтоли,</w:t>
            </w:r>
          </w:p>
          <w:p w:rsidR="004B2E18" w:rsidRPr="00A74D3A" w:rsidRDefault="004B2E18" w:rsidP="004B2E18">
            <w:pPr>
              <w:rPr>
                <w:rFonts w:ascii="Arial" w:hAnsi="Arial" w:cs="Arial"/>
                <w:sz w:val="18"/>
                <w:szCs w:val="18"/>
              </w:rPr>
            </w:pPr>
            <w:r w:rsidRPr="00A74D3A">
              <w:rPr>
                <w:rFonts w:ascii="Arial" w:eastAsia="Batang" w:hAnsi="Arial" w:cs="Arial"/>
                <w:spacing w:val="-6"/>
                <w:sz w:val="18"/>
                <w:szCs w:val="18"/>
                <w:lang w:val="uz-Cyrl-UZ" w:eastAsia="ko-KR"/>
              </w:rPr>
              <w:t>Урик</w:t>
            </w:r>
          </w:p>
        </w:tc>
        <w:tc>
          <w:tcPr>
            <w:tcW w:w="1417" w:type="dxa"/>
            <w:tcBorders>
              <w:bottom w:val="single" w:sz="4" w:space="0" w:color="auto"/>
            </w:tcBorders>
            <w:vAlign w:val="center"/>
          </w:tcPr>
          <w:p w:rsidR="004B2E18" w:rsidRPr="00A74D3A" w:rsidRDefault="004B2E18" w:rsidP="004B2E18">
            <w:pPr>
              <w:rPr>
                <w:rFonts w:ascii="Arial" w:hAnsi="Arial" w:cs="Arial"/>
                <w:sz w:val="18"/>
                <w:szCs w:val="18"/>
              </w:rPr>
            </w:pPr>
            <w:r w:rsidRPr="00A74D3A">
              <w:rPr>
                <w:rFonts w:ascii="Arial" w:eastAsia="Batang" w:hAnsi="Arial" w:cs="Arial"/>
                <w:spacing w:val="-6"/>
                <w:sz w:val="18"/>
                <w:szCs w:val="18"/>
                <w:lang w:val="uz-Cyrl-UZ" w:eastAsia="ko-KR"/>
              </w:rPr>
              <w:t xml:space="preserve">Монилиоз </w:t>
            </w:r>
          </w:p>
        </w:tc>
        <w:tc>
          <w:tcPr>
            <w:tcW w:w="2552" w:type="dxa"/>
            <w:vMerge/>
            <w:tcBorders>
              <w:bottom w:val="single" w:sz="4" w:space="0" w:color="auto"/>
            </w:tcBorders>
          </w:tcPr>
          <w:p w:rsidR="004B2E18" w:rsidRPr="00A74D3A" w:rsidRDefault="004B2E18" w:rsidP="004B2E18">
            <w:pPr>
              <w:rPr>
                <w:rFonts w:ascii="Arial" w:hAnsi="Arial" w:cs="Arial"/>
                <w:snapToGrid w:val="0"/>
                <w:spacing w:val="-6"/>
                <w:sz w:val="18"/>
                <w:szCs w:val="18"/>
                <w:lang w:val="uz-Cyrl-UZ"/>
              </w:rPr>
            </w:pPr>
          </w:p>
        </w:tc>
        <w:tc>
          <w:tcPr>
            <w:tcW w:w="992" w:type="dxa"/>
            <w:vMerge/>
            <w:tcBorders>
              <w:bottom w:val="single" w:sz="4" w:space="0" w:color="auto"/>
            </w:tcBorders>
            <w:vAlign w:val="center"/>
          </w:tcPr>
          <w:p w:rsidR="004B2E18" w:rsidRPr="00A74D3A" w:rsidRDefault="004B2E18" w:rsidP="004B2E18">
            <w:pPr>
              <w:jc w:val="center"/>
              <w:rPr>
                <w:rFonts w:ascii="Arial" w:hAnsi="Arial" w:cs="Arial"/>
                <w:snapToGrid w:val="0"/>
                <w:sz w:val="18"/>
                <w:szCs w:val="18"/>
              </w:rPr>
            </w:pPr>
          </w:p>
        </w:tc>
        <w:tc>
          <w:tcPr>
            <w:tcW w:w="851" w:type="dxa"/>
            <w:vMerge/>
            <w:tcBorders>
              <w:bottom w:val="single" w:sz="4" w:space="0" w:color="auto"/>
            </w:tcBorders>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eastAsia="Batang" w:hAnsi="Arial" w:cs="Arial"/>
                <w:sz w:val="18"/>
                <w:szCs w:val="18"/>
                <w:lang w:eastAsia="ko-KR"/>
              </w:rPr>
            </w:pPr>
            <w:r w:rsidRPr="00A74D3A">
              <w:rPr>
                <w:rFonts w:ascii="Arial" w:eastAsia="Batang" w:hAnsi="Arial" w:cs="Arial"/>
                <w:sz w:val="18"/>
                <w:szCs w:val="18"/>
                <w:lang w:eastAsia="ko-KR"/>
              </w:rPr>
              <w:t>СКОРТ 25%  эм.к.</w:t>
            </w:r>
          </w:p>
          <w:p w:rsidR="004B2E18" w:rsidRPr="00A74D3A" w:rsidRDefault="004B2E18" w:rsidP="004B2E18">
            <w:pPr>
              <w:rPr>
                <w:rFonts w:ascii="Arial" w:eastAsia="Batang" w:hAnsi="Arial" w:cs="Arial"/>
                <w:sz w:val="18"/>
                <w:szCs w:val="18"/>
                <w:lang w:eastAsia="ko-KR"/>
              </w:rPr>
            </w:pPr>
            <w:r w:rsidRPr="00A74D3A">
              <w:rPr>
                <w:rFonts w:ascii="Arial" w:eastAsia="Batang" w:hAnsi="Arial" w:cs="Arial"/>
                <w:sz w:val="18"/>
                <w:szCs w:val="18"/>
                <w:lang w:eastAsia="ko-KR"/>
              </w:rPr>
              <w:t>(250 г/л)</w:t>
            </w:r>
          </w:p>
          <w:p w:rsidR="004B2E18" w:rsidRPr="00A74D3A" w:rsidRDefault="004B2E18" w:rsidP="004B2E18">
            <w:pPr>
              <w:rPr>
                <w:rFonts w:ascii="Arial" w:eastAsia="Batang" w:hAnsi="Arial" w:cs="Arial"/>
                <w:sz w:val="18"/>
                <w:szCs w:val="18"/>
                <w:lang w:eastAsia="ko-KR"/>
              </w:rPr>
            </w:pPr>
            <w:r w:rsidRPr="00A74D3A">
              <w:rPr>
                <w:rFonts w:ascii="Arial" w:eastAsia="Batang" w:hAnsi="Arial" w:cs="Arial"/>
                <w:sz w:val="18"/>
                <w:szCs w:val="18"/>
                <w:lang w:eastAsia="ko-KR"/>
              </w:rPr>
              <w:t xml:space="preserve">«Ариста Лайфсайенс Бенилюкс Спрл», </w:t>
            </w:r>
          </w:p>
          <w:p w:rsidR="004B2E18" w:rsidRPr="00A74D3A" w:rsidRDefault="004B2E18" w:rsidP="004B2E18">
            <w:pPr>
              <w:rPr>
                <w:rFonts w:ascii="Arial" w:eastAsia="Batang" w:hAnsi="Arial" w:cs="Arial"/>
                <w:sz w:val="18"/>
                <w:szCs w:val="18"/>
                <w:lang w:eastAsia="ko-KR"/>
              </w:rPr>
            </w:pPr>
            <w:r w:rsidRPr="00A74D3A">
              <w:rPr>
                <w:rFonts w:ascii="Arial" w:eastAsia="Batang" w:hAnsi="Arial" w:cs="Arial"/>
                <w:sz w:val="18"/>
                <w:szCs w:val="18"/>
                <w:lang w:eastAsia="ko-KR"/>
              </w:rPr>
              <w:t>Бельгия,</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eastAsia="ko-KR"/>
              </w:rPr>
              <w:t>31.12.20</w:t>
            </w:r>
            <w:r w:rsidRPr="00A74D3A">
              <w:rPr>
                <w:rFonts w:ascii="Arial" w:eastAsia="Batang" w:hAnsi="Arial" w:cs="Arial"/>
                <w:sz w:val="18"/>
                <w:szCs w:val="18"/>
                <w:lang w:val="uz-Cyrl-UZ" w:eastAsia="ko-KR"/>
              </w:rPr>
              <w:t>24</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0,15 – 0,2</w:t>
            </w:r>
          </w:p>
        </w:tc>
        <w:tc>
          <w:tcPr>
            <w:tcW w:w="1276" w:type="dxa"/>
            <w:vAlign w:val="center"/>
          </w:tcPr>
          <w:p w:rsidR="004B2E18" w:rsidRPr="00A74D3A" w:rsidRDefault="004B2E18" w:rsidP="004B2E18">
            <w:pPr>
              <w:rPr>
                <w:rFonts w:ascii="Arial" w:eastAsia="Batang" w:hAnsi="Arial" w:cs="Arial"/>
                <w:spacing w:val="-6"/>
                <w:sz w:val="18"/>
                <w:szCs w:val="18"/>
                <w:lang w:eastAsia="ko-KR"/>
              </w:rPr>
            </w:pPr>
            <w:r w:rsidRPr="00A74D3A">
              <w:rPr>
                <w:rFonts w:ascii="Arial" w:eastAsia="Batang" w:hAnsi="Arial" w:cs="Arial"/>
                <w:spacing w:val="-6"/>
                <w:sz w:val="18"/>
                <w:szCs w:val="18"/>
                <w:lang w:eastAsia="ko-KR"/>
              </w:rPr>
              <w:t>Олма</w:t>
            </w:r>
          </w:p>
        </w:tc>
        <w:tc>
          <w:tcPr>
            <w:tcW w:w="1417"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Калмараз,</w:t>
            </w:r>
          </w:p>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монилиоз</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28</w:t>
            </w:r>
          </w:p>
        </w:tc>
        <w:tc>
          <w:tcPr>
            <w:tcW w:w="851"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3-4</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0,05</w:t>
            </w:r>
          </w:p>
        </w:tc>
        <w:tc>
          <w:tcPr>
            <w:tcW w:w="1276"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 xml:space="preserve">Игна баргли, </w:t>
            </w:r>
          </w:p>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 xml:space="preserve">кенг </w:t>
            </w:r>
            <w:r w:rsidRPr="00A74D3A">
              <w:rPr>
                <w:rFonts w:ascii="Arial" w:eastAsia="Batang" w:hAnsi="Arial" w:cs="Arial"/>
                <w:spacing w:val="-6"/>
                <w:sz w:val="18"/>
                <w:szCs w:val="18"/>
                <w:lang w:eastAsia="ko-KR"/>
              </w:rPr>
              <w:t xml:space="preserve"> </w:t>
            </w:r>
            <w:r w:rsidRPr="00A74D3A">
              <w:rPr>
                <w:rFonts w:ascii="Arial" w:eastAsia="Batang" w:hAnsi="Arial" w:cs="Arial"/>
                <w:spacing w:val="-6"/>
                <w:sz w:val="18"/>
                <w:szCs w:val="18"/>
                <w:lang w:val="uz-Cyrl-UZ" w:eastAsia="ko-KR"/>
              </w:rPr>
              <w:t>япрок-ли манзара-ли,</w:t>
            </w:r>
          </w:p>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ўрмон</w:t>
            </w:r>
          </w:p>
          <w:p w:rsidR="004B2E18" w:rsidRPr="00A74D3A" w:rsidRDefault="004B2E18" w:rsidP="004B2E18">
            <w:pPr>
              <w:rPr>
                <w:rFonts w:ascii="Arial" w:hAnsi="Arial" w:cs="Arial"/>
                <w:sz w:val="18"/>
                <w:szCs w:val="18"/>
              </w:rPr>
            </w:pPr>
            <w:r w:rsidRPr="00A74D3A">
              <w:rPr>
                <w:rFonts w:ascii="Arial" w:eastAsia="Batang" w:hAnsi="Arial" w:cs="Arial"/>
                <w:spacing w:val="-6"/>
                <w:sz w:val="18"/>
                <w:szCs w:val="18"/>
                <w:lang w:val="uz-Cyrl-UZ" w:eastAsia="ko-KR"/>
              </w:rPr>
              <w:t>ўсимликлари</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Ун шудринг,</w:t>
            </w:r>
          </w:p>
          <w:p w:rsidR="004B2E18" w:rsidRPr="00A74D3A" w:rsidRDefault="004B2E18" w:rsidP="004B2E18">
            <w:pPr>
              <w:rPr>
                <w:rFonts w:ascii="Arial" w:hAnsi="Arial" w:cs="Arial"/>
                <w:sz w:val="18"/>
                <w:szCs w:val="18"/>
              </w:rPr>
            </w:pPr>
            <w:r w:rsidRPr="00A74D3A">
              <w:rPr>
                <w:rFonts w:ascii="Arial" w:hAnsi="Arial" w:cs="Arial"/>
                <w:snapToGrid w:val="0"/>
                <w:sz w:val="18"/>
                <w:szCs w:val="18"/>
                <w:lang w:val="uz-Cyrl-UZ"/>
              </w:rPr>
              <w:t>калмараз</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2-3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0,2</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Шафтоли,</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рик,</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Олхўри,</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Гилос, </w:t>
            </w:r>
          </w:p>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rPr>
              <w:t xml:space="preserve">Олча </w:t>
            </w:r>
          </w:p>
        </w:tc>
        <w:tc>
          <w:tcPr>
            <w:tcW w:w="1417" w:type="dxa"/>
            <w:vAlign w:val="center"/>
          </w:tcPr>
          <w:p w:rsidR="004B2E18" w:rsidRPr="00A74D3A" w:rsidRDefault="004B2E18" w:rsidP="004B2E18">
            <w:pPr>
              <w:rPr>
                <w:rFonts w:ascii="Arial" w:hAnsi="Arial" w:cs="Arial"/>
                <w:sz w:val="18"/>
                <w:szCs w:val="18"/>
              </w:rPr>
            </w:pPr>
            <w:r w:rsidRPr="00A74D3A">
              <w:rPr>
                <w:rFonts w:ascii="Arial" w:eastAsia="Batang" w:hAnsi="Arial" w:cs="Arial"/>
                <w:spacing w:val="-6"/>
                <w:sz w:val="18"/>
                <w:szCs w:val="18"/>
                <w:lang w:val="uz-Cyrl-UZ" w:eastAsia="ko-KR"/>
              </w:rPr>
              <w:t>Монилиоз</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28</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2-3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0,12</w:t>
            </w:r>
          </w:p>
        </w:tc>
        <w:tc>
          <w:tcPr>
            <w:tcW w:w="1276" w:type="dxa"/>
            <w:vAlign w:val="center"/>
          </w:tcPr>
          <w:p w:rsidR="004B2E18" w:rsidRPr="00A74D3A" w:rsidRDefault="004B2E18" w:rsidP="004B2E18">
            <w:pPr>
              <w:rPr>
                <w:rFonts w:ascii="Arial" w:hAnsi="Arial" w:cs="Arial"/>
                <w:sz w:val="18"/>
                <w:szCs w:val="18"/>
              </w:rPr>
            </w:pPr>
            <w:r w:rsidRPr="00A74D3A">
              <w:rPr>
                <w:rFonts w:ascii="Arial" w:eastAsia="Batang" w:hAnsi="Arial" w:cs="Arial"/>
                <w:spacing w:val="-6"/>
                <w:sz w:val="18"/>
                <w:szCs w:val="18"/>
                <w:lang w:eastAsia="ko-KR"/>
              </w:rPr>
              <w:t>Ток</w:t>
            </w:r>
          </w:p>
        </w:tc>
        <w:tc>
          <w:tcPr>
            <w:tcW w:w="1417" w:type="dxa"/>
            <w:vAlign w:val="center"/>
          </w:tcPr>
          <w:p w:rsidR="004B2E18" w:rsidRPr="00A74D3A" w:rsidRDefault="004B2E18" w:rsidP="004B2E18">
            <w:pPr>
              <w:rPr>
                <w:rFonts w:ascii="Arial" w:hAnsi="Arial" w:cs="Arial"/>
                <w:sz w:val="18"/>
                <w:szCs w:val="18"/>
              </w:rPr>
            </w:pPr>
            <w:r w:rsidRPr="00A74D3A">
              <w:rPr>
                <w:rFonts w:ascii="Arial" w:eastAsia="Batang" w:hAnsi="Arial" w:cs="Arial"/>
                <w:spacing w:val="-6"/>
                <w:sz w:val="18"/>
                <w:szCs w:val="18"/>
                <w:lang w:val="uz-Cyrl-UZ" w:eastAsia="ko-KR"/>
              </w:rPr>
              <w:t>Оидиум</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3-4</w:t>
            </w:r>
          </w:p>
        </w:tc>
      </w:tr>
      <w:tr w:rsidR="004B2E18" w:rsidRPr="00A74D3A" w:rsidTr="004172CE">
        <w:trPr>
          <w:gridAfter w:val="6"/>
          <w:wAfter w:w="6465" w:type="dxa"/>
          <w:trHeight w:val="20"/>
        </w:trPr>
        <w:tc>
          <w:tcPr>
            <w:tcW w:w="1980" w:type="dxa"/>
          </w:tcPr>
          <w:p w:rsidR="004B2E18" w:rsidRPr="00A74D3A" w:rsidRDefault="004B2E18" w:rsidP="004B2E18">
            <w:pPr>
              <w:rPr>
                <w:rFonts w:ascii="Arial" w:eastAsia="Batang" w:hAnsi="Arial" w:cs="Arial"/>
                <w:b/>
                <w:sz w:val="18"/>
                <w:szCs w:val="18"/>
                <w:lang w:val="uz-Cyrl-UZ" w:eastAsia="ko-KR"/>
              </w:rPr>
            </w:pPr>
            <w:r w:rsidRPr="00A74D3A">
              <w:rPr>
                <w:rFonts w:ascii="Arial" w:eastAsia="Batang" w:hAnsi="Arial" w:cs="Arial"/>
                <w:sz w:val="18"/>
                <w:szCs w:val="18"/>
                <w:lang w:eastAsia="ko-KR"/>
              </w:rPr>
              <w:t>УСКОР  25% эм.к.</w:t>
            </w:r>
            <w:r w:rsidRPr="00A74D3A">
              <w:rPr>
                <w:rFonts w:ascii="Arial" w:eastAsia="Batang" w:hAnsi="Arial" w:cs="Arial"/>
                <w:b/>
                <w:sz w:val="18"/>
                <w:szCs w:val="18"/>
                <w:lang w:val="uz-Cyrl-UZ" w:eastAsia="ko-KR"/>
              </w:rPr>
              <w:t xml:space="preserve">    </w:t>
            </w:r>
          </w:p>
          <w:p w:rsidR="004B2E18" w:rsidRPr="00A74D3A" w:rsidRDefault="004B2E18" w:rsidP="004B2E18">
            <w:pPr>
              <w:rPr>
                <w:rFonts w:ascii="Arial" w:eastAsia="Batang" w:hAnsi="Arial" w:cs="Arial"/>
                <w:sz w:val="18"/>
                <w:szCs w:val="18"/>
                <w:lang w:eastAsia="ko-KR"/>
              </w:rPr>
            </w:pPr>
            <w:r w:rsidRPr="00A74D3A">
              <w:rPr>
                <w:rFonts w:ascii="Arial" w:eastAsia="Batang" w:hAnsi="Arial" w:cs="Arial"/>
                <w:b/>
                <w:sz w:val="18"/>
                <w:szCs w:val="18"/>
                <w:lang w:val="uz-Cyrl-UZ" w:eastAsia="ko-KR"/>
              </w:rPr>
              <w:t>(</w:t>
            </w:r>
            <w:r w:rsidRPr="00A74D3A">
              <w:rPr>
                <w:rFonts w:ascii="Arial" w:eastAsia="Batang" w:hAnsi="Arial" w:cs="Arial"/>
                <w:sz w:val="18"/>
                <w:szCs w:val="18"/>
                <w:lang w:eastAsia="ko-KR"/>
              </w:rPr>
              <w:t xml:space="preserve"> 250 г/л</w:t>
            </w:r>
            <w:r w:rsidRPr="00A74D3A">
              <w:rPr>
                <w:rFonts w:ascii="Arial" w:eastAsia="Batang" w:hAnsi="Arial" w:cs="Arial"/>
                <w:i/>
                <w:sz w:val="18"/>
                <w:szCs w:val="18"/>
                <w:lang w:val="uz-Cyrl-UZ" w:eastAsia="ko-KR"/>
              </w:rPr>
              <w:t>)</w:t>
            </w:r>
            <w:r w:rsidRPr="00A74D3A">
              <w:rPr>
                <w:rFonts w:ascii="Arial" w:eastAsia="Batang" w:hAnsi="Arial" w:cs="Arial"/>
                <w:sz w:val="18"/>
                <w:szCs w:val="18"/>
                <w:lang w:eastAsia="ko-KR"/>
              </w:rPr>
              <w:t xml:space="preserve">                   «Агро Мир»  МЧЖ,   </w:t>
            </w:r>
            <w:r w:rsidRPr="00A74D3A">
              <w:rPr>
                <w:rFonts w:ascii="Arial" w:eastAsia="Batang" w:hAnsi="Arial" w:cs="Arial"/>
                <w:sz w:val="18"/>
                <w:szCs w:val="18"/>
                <w:lang w:val="uz-Cyrl-UZ" w:eastAsia="ko-KR"/>
              </w:rPr>
              <w:t>Ў</w:t>
            </w:r>
            <w:r w:rsidRPr="00A74D3A">
              <w:rPr>
                <w:rFonts w:ascii="Arial" w:eastAsia="Batang" w:hAnsi="Arial" w:cs="Arial"/>
                <w:sz w:val="18"/>
                <w:szCs w:val="18"/>
                <w:lang w:eastAsia="ko-KR"/>
              </w:rPr>
              <w:t xml:space="preserve">збекистон  </w:t>
            </w:r>
          </w:p>
          <w:p w:rsidR="004B2E18" w:rsidRPr="00A74D3A" w:rsidRDefault="004B2E18" w:rsidP="004B2E18">
            <w:pPr>
              <w:rPr>
                <w:rFonts w:ascii="Arial" w:eastAsia="Batang" w:hAnsi="Arial" w:cs="Arial"/>
                <w:sz w:val="18"/>
                <w:szCs w:val="18"/>
                <w:lang w:eastAsia="ko-KR"/>
              </w:rPr>
            </w:pPr>
            <w:r w:rsidRPr="00A74D3A">
              <w:rPr>
                <w:rFonts w:ascii="Arial" w:eastAsia="Batang" w:hAnsi="Arial" w:cs="Arial"/>
                <w:sz w:val="18"/>
                <w:szCs w:val="18"/>
                <w:lang w:eastAsia="ko-KR"/>
              </w:rPr>
              <w:t xml:space="preserve">31.12.2025                         </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0,2</w:t>
            </w:r>
          </w:p>
        </w:tc>
        <w:tc>
          <w:tcPr>
            <w:tcW w:w="1276" w:type="dxa"/>
            <w:vAlign w:val="center"/>
          </w:tcPr>
          <w:p w:rsidR="004B2E18" w:rsidRPr="00A74D3A" w:rsidRDefault="004B2E18" w:rsidP="004B2E18">
            <w:pPr>
              <w:rPr>
                <w:rFonts w:ascii="Arial" w:eastAsia="Batang" w:hAnsi="Arial" w:cs="Arial"/>
                <w:spacing w:val="-6"/>
                <w:sz w:val="18"/>
                <w:szCs w:val="18"/>
                <w:lang w:eastAsia="ko-KR"/>
              </w:rPr>
            </w:pPr>
            <w:r w:rsidRPr="00A74D3A">
              <w:rPr>
                <w:rFonts w:ascii="Arial" w:eastAsia="Batang" w:hAnsi="Arial" w:cs="Arial"/>
                <w:spacing w:val="-6"/>
                <w:sz w:val="18"/>
                <w:szCs w:val="18"/>
                <w:lang w:eastAsia="ko-KR"/>
              </w:rPr>
              <w:t>Гилос</w:t>
            </w:r>
          </w:p>
        </w:tc>
        <w:tc>
          <w:tcPr>
            <w:tcW w:w="1417"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Монилиоз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28</w:t>
            </w:r>
          </w:p>
        </w:tc>
        <w:tc>
          <w:tcPr>
            <w:tcW w:w="851"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2-3</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en-US" w:eastAsia="ko-KR"/>
              </w:rPr>
              <w:t>APPLOR</w:t>
            </w:r>
            <w:r w:rsidRPr="00A74D3A">
              <w:rPr>
                <w:rFonts w:ascii="Arial" w:eastAsia="Batang" w:hAnsi="Arial" w:cs="Arial"/>
                <w:sz w:val="18"/>
                <w:szCs w:val="18"/>
                <w:lang w:eastAsia="ko-KR"/>
              </w:rPr>
              <w:t>Е</w:t>
            </w:r>
            <w:r w:rsidRPr="00A74D3A">
              <w:rPr>
                <w:rFonts w:ascii="Arial" w:eastAsia="Batang" w:hAnsi="Arial" w:cs="Arial"/>
                <w:sz w:val="18"/>
                <w:szCs w:val="18"/>
                <w:lang w:val="en-US" w:eastAsia="ko-KR"/>
              </w:rPr>
              <w:t xml:space="preserve"> 25 EC   25% </w:t>
            </w:r>
            <w:r w:rsidRPr="00A74D3A">
              <w:rPr>
                <w:rFonts w:ascii="Arial" w:eastAsia="Batang" w:hAnsi="Arial" w:cs="Arial"/>
                <w:sz w:val="18"/>
                <w:szCs w:val="18"/>
                <w:lang w:eastAsia="ko-KR"/>
              </w:rPr>
              <w:t>эм</w:t>
            </w:r>
            <w:r w:rsidRPr="00A74D3A">
              <w:rPr>
                <w:rFonts w:ascii="Arial" w:eastAsia="Batang" w:hAnsi="Arial" w:cs="Arial"/>
                <w:sz w:val="18"/>
                <w:szCs w:val="18"/>
                <w:lang w:val="en-US" w:eastAsia="ko-KR"/>
              </w:rPr>
              <w:t>.</w:t>
            </w:r>
            <w:r w:rsidRPr="00A74D3A">
              <w:rPr>
                <w:rFonts w:ascii="Arial" w:eastAsia="Batang" w:hAnsi="Arial" w:cs="Arial"/>
                <w:sz w:val="18"/>
                <w:szCs w:val="18"/>
                <w:lang w:eastAsia="ko-KR"/>
              </w:rPr>
              <w:t>к</w:t>
            </w:r>
            <w:r w:rsidRPr="00A74D3A">
              <w:rPr>
                <w:rFonts w:ascii="Arial" w:eastAsia="Batang" w:hAnsi="Arial" w:cs="Arial"/>
                <w:sz w:val="18"/>
                <w:szCs w:val="18"/>
                <w:lang w:val="en-US" w:eastAsia="ko-KR"/>
              </w:rPr>
              <w:t xml:space="preserve">.    </w:t>
            </w:r>
            <w:r w:rsidRPr="00A74D3A">
              <w:rPr>
                <w:rFonts w:ascii="Arial" w:eastAsia="Batang" w:hAnsi="Arial" w:cs="Arial"/>
                <w:b/>
                <w:sz w:val="18"/>
                <w:szCs w:val="18"/>
                <w:lang w:val="uz-Cyrl-UZ" w:eastAsia="ko-KR"/>
              </w:rPr>
              <w:t>(</w:t>
            </w:r>
            <w:r w:rsidRPr="00A74D3A">
              <w:rPr>
                <w:rFonts w:ascii="Arial" w:eastAsia="Batang" w:hAnsi="Arial" w:cs="Arial"/>
                <w:sz w:val="18"/>
                <w:szCs w:val="18"/>
                <w:lang w:val="en-US" w:eastAsia="ko-KR"/>
              </w:rPr>
              <w:t xml:space="preserve"> 250</w:t>
            </w:r>
            <w:r w:rsidRPr="00A74D3A">
              <w:rPr>
                <w:rFonts w:ascii="Arial" w:eastAsia="Batang" w:hAnsi="Arial" w:cs="Arial"/>
                <w:sz w:val="18"/>
                <w:szCs w:val="18"/>
                <w:lang w:eastAsia="ko-KR"/>
              </w:rPr>
              <w:t>г</w:t>
            </w:r>
            <w:r w:rsidRPr="00A74D3A">
              <w:rPr>
                <w:rFonts w:ascii="Arial" w:eastAsia="Batang" w:hAnsi="Arial" w:cs="Arial"/>
                <w:sz w:val="18"/>
                <w:szCs w:val="18"/>
                <w:lang w:val="en-US" w:eastAsia="ko-KR"/>
              </w:rPr>
              <w:t>/</w:t>
            </w:r>
            <w:r w:rsidRPr="00A74D3A">
              <w:rPr>
                <w:rFonts w:ascii="Arial" w:eastAsia="Batang" w:hAnsi="Arial" w:cs="Arial"/>
                <w:sz w:val="18"/>
                <w:szCs w:val="18"/>
                <w:lang w:eastAsia="ko-KR"/>
              </w:rPr>
              <w:t>л</w:t>
            </w:r>
            <w:r w:rsidRPr="00A74D3A">
              <w:rPr>
                <w:rFonts w:ascii="Arial" w:eastAsia="Batang" w:hAnsi="Arial" w:cs="Arial"/>
                <w:sz w:val="18"/>
                <w:szCs w:val="18"/>
                <w:lang w:val="uz-Cyrl-UZ" w:eastAsia="ko-KR"/>
              </w:rPr>
              <w:t>)</w:t>
            </w:r>
            <w:r w:rsidRPr="00A74D3A">
              <w:rPr>
                <w:rFonts w:ascii="Arial" w:eastAsia="Batang" w:hAnsi="Arial" w:cs="Arial"/>
                <w:sz w:val="18"/>
                <w:szCs w:val="18"/>
                <w:lang w:val="en-US" w:eastAsia="ko-KR"/>
              </w:rPr>
              <w:t xml:space="preserve">              “Agrobest  Grup Tarim Ilaclari Tohumculuk Imalat Ithalat Ihracat Sanayi ve  Ticaret A.S.”                     </w:t>
            </w:r>
            <w:r w:rsidRPr="00A74D3A">
              <w:rPr>
                <w:rFonts w:ascii="Arial" w:eastAsia="Batang" w:hAnsi="Arial" w:cs="Arial"/>
                <w:sz w:val="18"/>
                <w:szCs w:val="18"/>
                <w:lang w:val="uz-Cyrl-UZ" w:eastAsia="ko-KR"/>
              </w:rPr>
              <w:t>Туркия</w:t>
            </w:r>
          </w:p>
          <w:p w:rsidR="004B2E18" w:rsidRPr="00A74D3A" w:rsidRDefault="004B2E18" w:rsidP="004B2E18">
            <w:pPr>
              <w:rPr>
                <w:rFonts w:ascii="Arial" w:eastAsia="Batang" w:hAnsi="Arial" w:cs="Arial"/>
                <w:sz w:val="18"/>
                <w:szCs w:val="18"/>
                <w:lang w:eastAsia="ko-KR"/>
              </w:rPr>
            </w:pPr>
            <w:r w:rsidRPr="00A74D3A">
              <w:rPr>
                <w:rFonts w:ascii="Arial" w:eastAsia="Batang" w:hAnsi="Arial" w:cs="Arial"/>
                <w:sz w:val="18"/>
                <w:szCs w:val="18"/>
                <w:lang w:val="uz-Cyrl-UZ" w:eastAsia="ko-KR"/>
              </w:rPr>
              <w:t>31.12.2025</w:t>
            </w:r>
          </w:p>
        </w:tc>
        <w:tc>
          <w:tcPr>
            <w:tcW w:w="992" w:type="dxa"/>
            <w:vAlign w:val="center"/>
          </w:tcPr>
          <w:p w:rsidR="004B2E18" w:rsidRPr="00A74D3A" w:rsidRDefault="004B2E18" w:rsidP="004B2E18">
            <w:pPr>
              <w:jc w:val="center"/>
              <w:rPr>
                <w:rFonts w:ascii="Arial" w:hAnsi="Arial" w:cs="Arial"/>
                <w:snapToGrid w:val="0"/>
                <w:sz w:val="18"/>
                <w:szCs w:val="18"/>
                <w:lang w:val="en-US"/>
              </w:rPr>
            </w:pPr>
            <w:r w:rsidRPr="00A74D3A">
              <w:rPr>
                <w:rFonts w:ascii="Arial" w:hAnsi="Arial" w:cs="Arial"/>
                <w:snapToGrid w:val="0"/>
                <w:sz w:val="18"/>
                <w:szCs w:val="18"/>
              </w:rPr>
              <w:t>0,</w:t>
            </w:r>
            <w:r w:rsidRPr="00A74D3A">
              <w:rPr>
                <w:rFonts w:ascii="Arial" w:hAnsi="Arial" w:cs="Arial"/>
                <w:snapToGrid w:val="0"/>
                <w:sz w:val="18"/>
                <w:szCs w:val="18"/>
                <w:lang w:val="en-US"/>
              </w:rPr>
              <w:t>2</w:t>
            </w:r>
          </w:p>
        </w:tc>
        <w:tc>
          <w:tcPr>
            <w:tcW w:w="1276"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Олма</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Ун шудринг,</w:t>
            </w:r>
          </w:p>
          <w:p w:rsidR="004B2E18" w:rsidRPr="00A74D3A" w:rsidRDefault="004B2E18" w:rsidP="004B2E18">
            <w:pPr>
              <w:rPr>
                <w:rFonts w:ascii="Arial" w:eastAsia="Batang" w:hAnsi="Arial" w:cs="Arial"/>
                <w:spacing w:val="-6"/>
                <w:sz w:val="18"/>
                <w:szCs w:val="18"/>
                <w:lang w:val="uz-Cyrl-UZ" w:eastAsia="ko-KR"/>
              </w:rPr>
            </w:pPr>
            <w:r w:rsidRPr="00A74D3A">
              <w:rPr>
                <w:rFonts w:ascii="Arial" w:hAnsi="Arial" w:cs="Arial"/>
                <w:snapToGrid w:val="0"/>
                <w:sz w:val="18"/>
                <w:szCs w:val="18"/>
                <w:lang w:val="uz-Cyrl-UZ"/>
              </w:rPr>
              <w:t>Калмараз,    монилиоз</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Merge w:val="restart"/>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28</w:t>
            </w:r>
          </w:p>
        </w:tc>
        <w:tc>
          <w:tcPr>
            <w:tcW w:w="851" w:type="dxa"/>
            <w:vMerge w:val="restart"/>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3-4</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lang w:val="en-US"/>
              </w:rPr>
              <w:t>0</w:t>
            </w:r>
            <w:r w:rsidRPr="00A74D3A">
              <w:rPr>
                <w:rFonts w:ascii="Arial" w:hAnsi="Arial" w:cs="Arial"/>
                <w:snapToGrid w:val="0"/>
                <w:sz w:val="18"/>
                <w:szCs w:val="18"/>
              </w:rPr>
              <w:t>,</w:t>
            </w:r>
            <w:r w:rsidRPr="00A74D3A">
              <w:rPr>
                <w:rFonts w:ascii="Arial" w:hAnsi="Arial" w:cs="Arial"/>
                <w:snapToGrid w:val="0"/>
                <w:sz w:val="18"/>
                <w:szCs w:val="18"/>
                <w:lang w:val="en-US"/>
              </w:rPr>
              <w:t>15-</w:t>
            </w:r>
            <w:r w:rsidRPr="00A74D3A">
              <w:rPr>
                <w:rFonts w:ascii="Arial" w:hAnsi="Arial" w:cs="Arial"/>
                <w:snapToGrid w:val="0"/>
                <w:sz w:val="18"/>
                <w:szCs w:val="18"/>
              </w:rPr>
              <w:t>0,2</w:t>
            </w:r>
          </w:p>
        </w:tc>
        <w:tc>
          <w:tcPr>
            <w:tcW w:w="1276" w:type="dxa"/>
            <w:vAlign w:val="center"/>
          </w:tcPr>
          <w:p w:rsidR="004B2E18" w:rsidRPr="00A74D3A" w:rsidRDefault="004B2E18" w:rsidP="004B2E18">
            <w:pPr>
              <w:rPr>
                <w:rFonts w:ascii="Arial" w:hAnsi="Arial" w:cs="Arial"/>
                <w:sz w:val="18"/>
                <w:szCs w:val="18"/>
              </w:rPr>
            </w:pPr>
            <w:r w:rsidRPr="00A74D3A">
              <w:rPr>
                <w:rFonts w:ascii="Arial" w:eastAsia="Batang" w:hAnsi="Arial" w:cs="Arial"/>
                <w:spacing w:val="-6"/>
                <w:sz w:val="18"/>
                <w:szCs w:val="18"/>
                <w:lang w:eastAsia="ko-KR"/>
              </w:rPr>
              <w:t>Нок</w:t>
            </w:r>
          </w:p>
        </w:tc>
        <w:tc>
          <w:tcPr>
            <w:tcW w:w="1417"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Ун шудринг,</w:t>
            </w:r>
          </w:p>
          <w:p w:rsidR="004B2E18" w:rsidRPr="00A74D3A" w:rsidRDefault="004B2E18" w:rsidP="004B2E18">
            <w:pPr>
              <w:rPr>
                <w:rFonts w:ascii="Arial" w:hAnsi="Arial" w:cs="Arial"/>
                <w:sz w:val="18"/>
                <w:szCs w:val="18"/>
              </w:rPr>
            </w:pPr>
            <w:r w:rsidRPr="00A74D3A">
              <w:rPr>
                <w:rFonts w:ascii="Arial" w:eastAsia="Batang" w:hAnsi="Arial" w:cs="Arial"/>
                <w:spacing w:val="-6"/>
                <w:sz w:val="18"/>
                <w:szCs w:val="18"/>
                <w:lang w:val="uz-Cyrl-UZ" w:eastAsia="ko-KR"/>
              </w:rPr>
              <w:t>Калмараз,    монилиоз</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en-US" w:eastAsia="ko-KR"/>
              </w:rPr>
              <w:t xml:space="preserve">SKIPPER EC </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 xml:space="preserve">Скиппер </w:t>
            </w:r>
            <w:r w:rsidRPr="00A74D3A">
              <w:rPr>
                <w:rFonts w:ascii="Arial" w:eastAsia="Batang" w:hAnsi="Arial" w:cs="Arial"/>
                <w:sz w:val="18"/>
                <w:szCs w:val="18"/>
                <w:lang w:val="en-US" w:eastAsia="ko-KR"/>
              </w:rPr>
              <w:t xml:space="preserve">25% </w:t>
            </w:r>
            <w:r w:rsidRPr="00A74D3A">
              <w:rPr>
                <w:rFonts w:ascii="Arial" w:eastAsia="Batang" w:hAnsi="Arial" w:cs="Arial"/>
                <w:sz w:val="18"/>
                <w:szCs w:val="18"/>
                <w:lang w:val="uz-Cyrl-UZ" w:eastAsia="ko-KR"/>
              </w:rPr>
              <w:t>эм.к.</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«Mirta  tomorqa xizmati»  МЧЖ,</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Ўзбекистон</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31.12.2023</w:t>
            </w: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0,2</w:t>
            </w:r>
          </w:p>
        </w:tc>
        <w:tc>
          <w:tcPr>
            <w:tcW w:w="1276"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 xml:space="preserve">Олма </w:t>
            </w:r>
          </w:p>
        </w:tc>
        <w:tc>
          <w:tcPr>
            <w:tcW w:w="1417"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Ун шудринг, калмараз</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lang w:val="en-US"/>
              </w:rPr>
            </w:pPr>
            <w:r w:rsidRPr="00A74D3A">
              <w:rPr>
                <w:rFonts w:ascii="Arial" w:hAnsi="Arial" w:cs="Arial"/>
                <w:snapToGrid w:val="0"/>
                <w:sz w:val="18"/>
                <w:szCs w:val="18"/>
                <w:lang w:val="en-US"/>
              </w:rPr>
              <w:t>28</w:t>
            </w:r>
          </w:p>
        </w:tc>
        <w:tc>
          <w:tcPr>
            <w:tcW w:w="851"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3-4</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0,1</w:t>
            </w:r>
            <w:r w:rsidRPr="00A74D3A">
              <w:rPr>
                <w:rFonts w:ascii="Arial" w:hAnsi="Arial" w:cs="Arial"/>
                <w:snapToGrid w:val="0"/>
                <w:sz w:val="18"/>
                <w:szCs w:val="18"/>
                <w:lang w:val="uz-Cyrl-UZ"/>
              </w:rPr>
              <w:t>5</w:t>
            </w:r>
          </w:p>
        </w:tc>
        <w:tc>
          <w:tcPr>
            <w:tcW w:w="1276" w:type="dxa"/>
            <w:vAlign w:val="center"/>
          </w:tcPr>
          <w:p w:rsidR="004B2E18" w:rsidRPr="00A74D3A" w:rsidRDefault="004B2E18" w:rsidP="004B2E18">
            <w:pPr>
              <w:rPr>
                <w:rFonts w:ascii="Arial" w:hAnsi="Arial" w:cs="Arial"/>
                <w:sz w:val="18"/>
                <w:szCs w:val="18"/>
              </w:rPr>
            </w:pPr>
            <w:r w:rsidRPr="00A74D3A">
              <w:rPr>
                <w:rFonts w:ascii="Arial" w:eastAsia="Batang" w:hAnsi="Arial" w:cs="Arial"/>
                <w:spacing w:val="-6"/>
                <w:sz w:val="18"/>
                <w:szCs w:val="18"/>
                <w:lang w:eastAsia="ko-KR"/>
              </w:rPr>
              <w:t>Ток</w:t>
            </w:r>
          </w:p>
        </w:tc>
        <w:tc>
          <w:tcPr>
            <w:tcW w:w="1417" w:type="dxa"/>
            <w:vAlign w:val="center"/>
          </w:tcPr>
          <w:p w:rsidR="004B2E18" w:rsidRPr="00A74D3A" w:rsidRDefault="004B2E18" w:rsidP="004B2E18">
            <w:pPr>
              <w:rPr>
                <w:rFonts w:ascii="Arial" w:hAnsi="Arial" w:cs="Arial"/>
                <w:sz w:val="18"/>
                <w:szCs w:val="18"/>
              </w:rPr>
            </w:pPr>
            <w:r w:rsidRPr="00A74D3A">
              <w:rPr>
                <w:rFonts w:ascii="Arial" w:eastAsia="Batang" w:hAnsi="Arial" w:cs="Arial"/>
                <w:spacing w:val="-6"/>
                <w:sz w:val="18"/>
                <w:szCs w:val="18"/>
                <w:lang w:val="uz-Cyrl-UZ" w:eastAsia="ko-KR"/>
              </w:rPr>
              <w:t>Оидиум</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3-4</w:t>
            </w:r>
          </w:p>
        </w:tc>
      </w:tr>
      <w:tr w:rsidR="004B2E18" w:rsidRPr="00A74D3A" w:rsidTr="004172CE">
        <w:trPr>
          <w:gridAfter w:val="6"/>
          <w:wAfter w:w="6465" w:type="dxa"/>
          <w:trHeight w:val="20"/>
        </w:trPr>
        <w:tc>
          <w:tcPr>
            <w:tcW w:w="1980" w:type="dxa"/>
          </w:tcPr>
          <w:p w:rsidR="004B2E18" w:rsidRPr="00A74D3A" w:rsidRDefault="004B2E18" w:rsidP="004B2E18">
            <w:pPr>
              <w:rPr>
                <w:rFonts w:ascii="Arial" w:eastAsia="Times New Roman" w:hAnsi="Arial" w:cs="Arial"/>
                <w:b/>
                <w:sz w:val="18"/>
                <w:szCs w:val="18"/>
                <w:lang w:val="uz-Cyrl-UZ"/>
              </w:rPr>
            </w:pPr>
            <w:r w:rsidRPr="00A74D3A">
              <w:rPr>
                <w:rFonts w:ascii="Arial" w:hAnsi="Arial" w:cs="Arial"/>
                <w:b/>
                <w:sz w:val="18"/>
                <w:szCs w:val="18"/>
                <w:lang w:val="uz-Cyrl-UZ"/>
              </w:rPr>
              <w:t>Азкор 25% эм.к.</w:t>
            </w:r>
          </w:p>
          <w:p w:rsidR="004B2E18" w:rsidRPr="00A74D3A" w:rsidRDefault="004B2E18" w:rsidP="004B2E18">
            <w:pPr>
              <w:rPr>
                <w:rFonts w:ascii="Arial" w:hAnsi="Arial" w:cs="Arial"/>
                <w:i/>
                <w:sz w:val="18"/>
                <w:szCs w:val="18"/>
                <w:lang w:val="uz-Cyrl-UZ"/>
              </w:rPr>
            </w:pPr>
            <w:r w:rsidRPr="00A74D3A">
              <w:rPr>
                <w:rFonts w:ascii="Arial" w:hAnsi="Arial" w:cs="Arial"/>
                <w:i/>
                <w:sz w:val="18"/>
                <w:szCs w:val="18"/>
                <w:lang w:val="uz-Cyrl-UZ"/>
              </w:rPr>
              <w:t xml:space="preserve">(250 г/л) </w:t>
            </w:r>
          </w:p>
          <w:p w:rsidR="004B2E18" w:rsidRPr="00A74D3A" w:rsidRDefault="004B2E18" w:rsidP="004B2E18">
            <w:pPr>
              <w:rPr>
                <w:rFonts w:ascii="Arial" w:hAnsi="Arial" w:cs="Arial"/>
                <w:b/>
                <w:sz w:val="18"/>
                <w:szCs w:val="18"/>
                <w:lang w:val="uz-Cyrl-UZ"/>
              </w:rPr>
            </w:pPr>
            <w:r w:rsidRPr="00A74D3A">
              <w:rPr>
                <w:rFonts w:ascii="Arial" w:hAnsi="Arial" w:cs="Arial"/>
                <w:sz w:val="18"/>
                <w:szCs w:val="18"/>
                <w:lang w:val="uz-Cyrl-UZ"/>
              </w:rPr>
              <w:t xml:space="preserve">«Agro Azia Group» МЧЖ, Ўзбекистон </w:t>
            </w:r>
            <w:r w:rsidRPr="00A74D3A">
              <w:rPr>
                <w:rFonts w:ascii="Arial" w:eastAsia="Batang" w:hAnsi="Arial" w:cs="Arial"/>
                <w:sz w:val="18"/>
                <w:szCs w:val="18"/>
                <w:lang w:val="uz-Cyrl-UZ" w:eastAsia="ko-KR"/>
              </w:rPr>
              <w:lastRenderedPageBreak/>
              <w:t>30.01.2027</w:t>
            </w:r>
          </w:p>
        </w:tc>
        <w:tc>
          <w:tcPr>
            <w:tcW w:w="992" w:type="dxa"/>
            <w:vAlign w:val="center"/>
          </w:tcPr>
          <w:p w:rsidR="004B2E18" w:rsidRPr="00A74D3A" w:rsidRDefault="004B2E18" w:rsidP="004B2E18">
            <w:pPr>
              <w:tabs>
                <w:tab w:val="left" w:pos="186"/>
              </w:tabs>
              <w:jc w:val="center"/>
              <w:rPr>
                <w:rFonts w:ascii="Arial" w:hAnsi="Arial" w:cs="Arial"/>
                <w:sz w:val="18"/>
                <w:szCs w:val="18"/>
                <w:lang w:val="uz-Cyrl-UZ"/>
              </w:rPr>
            </w:pPr>
            <w:r w:rsidRPr="00A74D3A">
              <w:rPr>
                <w:rFonts w:ascii="Arial" w:eastAsia="Calibri" w:hAnsi="Arial" w:cs="Arial"/>
                <w:sz w:val="18"/>
                <w:szCs w:val="18"/>
                <w:lang w:val="uz-Cyrl-UZ"/>
              </w:rPr>
              <w:lastRenderedPageBreak/>
              <w:t>0,3</w:t>
            </w:r>
          </w:p>
        </w:tc>
        <w:tc>
          <w:tcPr>
            <w:tcW w:w="1276" w:type="dxa"/>
            <w:vAlign w:val="center"/>
          </w:tcPr>
          <w:p w:rsidR="004B2E18" w:rsidRPr="00A74D3A" w:rsidRDefault="004B2E18" w:rsidP="004B2E18">
            <w:pPr>
              <w:pStyle w:val="TableParagraph"/>
              <w:spacing w:before="0"/>
              <w:ind w:left="0"/>
              <w:rPr>
                <w:rFonts w:ascii="Arial" w:hAnsi="Arial" w:cs="Arial"/>
                <w:w w:val="70"/>
                <w:sz w:val="18"/>
                <w:szCs w:val="18"/>
                <w:lang w:val="uz-Cyrl-UZ"/>
              </w:rPr>
            </w:pPr>
            <w:r w:rsidRPr="00A74D3A">
              <w:rPr>
                <w:rFonts w:ascii="Arial" w:eastAsia="Calibri" w:hAnsi="Arial" w:cs="Arial"/>
                <w:sz w:val="18"/>
                <w:szCs w:val="18"/>
                <w:lang w:val="uz-Cyrl-UZ"/>
              </w:rPr>
              <w:t xml:space="preserve">Олма </w:t>
            </w:r>
          </w:p>
        </w:tc>
        <w:tc>
          <w:tcPr>
            <w:tcW w:w="1417" w:type="dxa"/>
            <w:vAlign w:val="center"/>
          </w:tcPr>
          <w:p w:rsidR="004B2E18" w:rsidRPr="00A74D3A" w:rsidRDefault="004B2E18" w:rsidP="004B2E18">
            <w:pPr>
              <w:pStyle w:val="TableParagraph"/>
              <w:spacing w:before="0"/>
              <w:ind w:left="0"/>
              <w:rPr>
                <w:rFonts w:ascii="Arial" w:eastAsia="Calibri" w:hAnsi="Arial" w:cs="Arial"/>
                <w:sz w:val="18"/>
                <w:szCs w:val="18"/>
                <w:lang w:val="uz-Cyrl-UZ" w:eastAsia="ko-KR"/>
              </w:rPr>
            </w:pPr>
            <w:r w:rsidRPr="00A74D3A">
              <w:rPr>
                <w:rFonts w:ascii="Arial" w:eastAsia="Calibri" w:hAnsi="Arial" w:cs="Arial"/>
                <w:sz w:val="18"/>
                <w:szCs w:val="18"/>
                <w:lang w:val="uz-Cyrl-UZ"/>
              </w:rPr>
              <w:t>Калмараз ва  ун шудринг</w:t>
            </w:r>
          </w:p>
        </w:tc>
        <w:tc>
          <w:tcPr>
            <w:tcW w:w="2552" w:type="dxa"/>
          </w:tcPr>
          <w:p w:rsidR="004B2E18" w:rsidRPr="00A74D3A" w:rsidRDefault="004B2E18" w:rsidP="004B2E18">
            <w:pPr>
              <w:rPr>
                <w:rFonts w:ascii="Arial" w:hAnsi="Arial" w:cs="Arial"/>
                <w:sz w:val="18"/>
                <w:szCs w:val="18"/>
              </w:rPr>
            </w:pPr>
            <w:r>
              <w:rPr>
                <w:rFonts w:ascii="Arial" w:hAnsi="Arial" w:cs="Arial"/>
                <w:sz w:val="18"/>
                <w:szCs w:val="18"/>
              </w:rPr>
              <w:t>Ўсимликнинг  ўсув  даврида пуркалади</w:t>
            </w:r>
          </w:p>
        </w:tc>
        <w:tc>
          <w:tcPr>
            <w:tcW w:w="992" w:type="dxa"/>
            <w:vAlign w:val="center"/>
          </w:tcPr>
          <w:p w:rsidR="004B2E18" w:rsidRPr="00A74D3A" w:rsidRDefault="004B2E18" w:rsidP="004B2E18">
            <w:pPr>
              <w:pStyle w:val="TableParagraph"/>
              <w:spacing w:before="0"/>
              <w:ind w:left="0"/>
              <w:jc w:val="center"/>
              <w:rPr>
                <w:rFonts w:ascii="Arial" w:hAnsi="Arial" w:cs="Arial"/>
                <w:sz w:val="18"/>
                <w:szCs w:val="18"/>
                <w:lang w:val="uz-Cyrl-UZ"/>
              </w:rPr>
            </w:pPr>
            <w:r w:rsidRPr="00A74D3A">
              <w:rPr>
                <w:rFonts w:ascii="Arial" w:hAnsi="Arial" w:cs="Arial"/>
                <w:sz w:val="18"/>
                <w:szCs w:val="18"/>
                <w:lang w:val="uz-Cyrl-UZ"/>
              </w:rPr>
              <w:t>30</w:t>
            </w:r>
          </w:p>
        </w:tc>
        <w:tc>
          <w:tcPr>
            <w:tcW w:w="851" w:type="dxa"/>
            <w:vAlign w:val="center"/>
          </w:tcPr>
          <w:p w:rsidR="004B2E18" w:rsidRPr="00A74D3A" w:rsidRDefault="004B2E18" w:rsidP="004B2E18">
            <w:pPr>
              <w:pStyle w:val="TableParagraph"/>
              <w:spacing w:before="0"/>
              <w:ind w:left="0"/>
              <w:jc w:val="center"/>
              <w:rPr>
                <w:rFonts w:ascii="Arial" w:hAnsi="Arial" w:cs="Arial"/>
                <w:sz w:val="18"/>
                <w:szCs w:val="18"/>
                <w:lang w:val="uz-Cyrl-UZ"/>
              </w:rPr>
            </w:pPr>
            <w:r w:rsidRPr="00A74D3A">
              <w:rPr>
                <w:rFonts w:ascii="Arial" w:hAnsi="Arial" w:cs="Arial"/>
                <w:sz w:val="18"/>
                <w:szCs w:val="18"/>
                <w:lang w:val="uz-Cyrl-UZ"/>
              </w:rPr>
              <w:t>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eastAsia="Times New Roman" w:hAnsi="Arial" w:cs="Arial"/>
                <w:b/>
                <w:i/>
                <w:sz w:val="18"/>
                <w:szCs w:val="18"/>
                <w:lang w:eastAsia="ru-RU"/>
              </w:rPr>
              <w:lastRenderedPageBreak/>
              <w:t xml:space="preserve">Дифеноконазол + </w:t>
            </w:r>
            <w:r w:rsidRPr="00A74D3A">
              <w:rPr>
                <w:rFonts w:ascii="Arial" w:eastAsia="Times New Roman" w:hAnsi="Arial" w:cs="Arial"/>
                <w:b/>
                <w:i/>
                <w:sz w:val="18"/>
                <w:szCs w:val="18"/>
                <w:lang w:val="uz-Cyrl-UZ" w:eastAsia="ru-RU"/>
              </w:rPr>
              <w:t xml:space="preserve">Крезоксим-метил </w:t>
            </w:r>
            <w:r w:rsidRPr="00A74D3A">
              <w:rPr>
                <w:rFonts w:ascii="Arial" w:eastAsia="Times New Roman" w:hAnsi="Arial" w:cs="Arial"/>
                <w:b/>
                <w:i/>
                <w:sz w:val="18"/>
                <w:szCs w:val="18"/>
                <w:lang w:eastAsia="ru-RU"/>
              </w:rPr>
              <w:t xml:space="preserve"> (</w:t>
            </w:r>
            <w:r w:rsidRPr="00A74D3A">
              <w:rPr>
                <w:rFonts w:ascii="Arial" w:eastAsia="Times New Roman" w:hAnsi="Arial" w:cs="Arial"/>
                <w:b/>
                <w:i/>
                <w:sz w:val="18"/>
                <w:szCs w:val="18"/>
                <w:lang w:val="en-US" w:eastAsia="ru-RU"/>
              </w:rPr>
              <w:t>difenoconazole</w:t>
            </w:r>
            <w:r w:rsidRPr="00A74D3A">
              <w:rPr>
                <w:rFonts w:ascii="Arial" w:eastAsia="Times New Roman" w:hAnsi="Arial" w:cs="Arial"/>
                <w:b/>
                <w:i/>
                <w:sz w:val="18"/>
                <w:szCs w:val="18"/>
                <w:lang w:eastAsia="ru-RU"/>
              </w:rPr>
              <w:t xml:space="preserve"> + </w:t>
            </w:r>
            <w:r w:rsidRPr="00A74D3A">
              <w:rPr>
                <w:rFonts w:ascii="Arial" w:eastAsia="Times New Roman" w:hAnsi="Arial" w:cs="Arial"/>
                <w:b/>
                <w:i/>
                <w:sz w:val="18"/>
                <w:szCs w:val="18"/>
                <w:lang w:val="en-US" w:eastAsia="ru-RU"/>
              </w:rPr>
              <w:t>kresoxym</w:t>
            </w:r>
            <w:r w:rsidRPr="00A74D3A">
              <w:rPr>
                <w:rFonts w:ascii="Arial" w:eastAsia="Times New Roman" w:hAnsi="Arial" w:cs="Arial"/>
                <w:b/>
                <w:i/>
                <w:sz w:val="18"/>
                <w:szCs w:val="18"/>
                <w:lang w:eastAsia="ru-RU"/>
              </w:rPr>
              <w:t>-</w:t>
            </w:r>
            <w:r w:rsidRPr="00A74D3A">
              <w:rPr>
                <w:rFonts w:ascii="Arial" w:eastAsia="Times New Roman" w:hAnsi="Arial" w:cs="Arial"/>
                <w:b/>
                <w:i/>
                <w:sz w:val="18"/>
                <w:szCs w:val="18"/>
                <w:lang w:val="en-US" w:eastAsia="ru-RU"/>
              </w:rPr>
              <w:t>methyl</w:t>
            </w:r>
            <w:r w:rsidRPr="00A74D3A">
              <w:rPr>
                <w:rFonts w:ascii="Arial" w:eastAsia="Times New Roman" w:hAnsi="Arial" w:cs="Arial"/>
                <w:b/>
                <w:i/>
                <w:sz w:val="18"/>
                <w:szCs w:val="18"/>
                <w:lang w:eastAsia="ru-RU"/>
              </w:rPr>
              <w:t xml:space="preserve"> )</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eastAsia="Batang" w:hAnsi="Arial" w:cs="Arial"/>
                <w:sz w:val="18"/>
                <w:szCs w:val="18"/>
                <w:lang w:eastAsia="ko-KR"/>
              </w:rPr>
            </w:pPr>
            <w:r w:rsidRPr="00A74D3A">
              <w:rPr>
                <w:rFonts w:ascii="Arial" w:eastAsia="Batang" w:hAnsi="Arial" w:cs="Arial"/>
                <w:sz w:val="18"/>
                <w:szCs w:val="18"/>
                <w:lang w:eastAsia="ko-KR"/>
              </w:rPr>
              <w:t xml:space="preserve">САМШИТ 30% сус.к.   </w:t>
            </w:r>
          </w:p>
          <w:p w:rsidR="004B2E18" w:rsidRPr="00A74D3A" w:rsidRDefault="004B2E18" w:rsidP="004B2E18">
            <w:pPr>
              <w:rPr>
                <w:rFonts w:ascii="Arial" w:eastAsia="Batang" w:hAnsi="Arial" w:cs="Arial"/>
                <w:b/>
                <w:sz w:val="18"/>
                <w:szCs w:val="18"/>
                <w:lang w:val="uz-Cyrl-UZ" w:eastAsia="ko-KR"/>
              </w:rPr>
            </w:pPr>
            <w:r w:rsidRPr="00A74D3A">
              <w:rPr>
                <w:rFonts w:ascii="Arial" w:eastAsia="Batang" w:hAnsi="Arial" w:cs="Arial"/>
                <w:sz w:val="18"/>
                <w:szCs w:val="18"/>
                <w:lang w:val="uz-Cyrl-UZ" w:eastAsia="ko-KR"/>
              </w:rPr>
              <w:t>(</w:t>
            </w:r>
            <w:r w:rsidRPr="00A74D3A">
              <w:rPr>
                <w:rFonts w:ascii="Arial" w:eastAsia="Batang" w:hAnsi="Arial" w:cs="Arial"/>
                <w:sz w:val="18"/>
                <w:szCs w:val="18"/>
                <w:lang w:eastAsia="ko-KR"/>
              </w:rPr>
              <w:t xml:space="preserve"> 200 г/л  + 100 г/л</w:t>
            </w:r>
            <w:r w:rsidRPr="00A74D3A">
              <w:rPr>
                <w:rFonts w:ascii="Arial" w:eastAsia="Batang" w:hAnsi="Arial" w:cs="Arial"/>
                <w:sz w:val="18"/>
                <w:szCs w:val="18"/>
                <w:lang w:val="uz-Cyrl-UZ" w:eastAsia="ko-KR"/>
              </w:rPr>
              <w:t>)</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«Фабрика  агрохи-микатов»  МЧЖ,</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 xml:space="preserve">Украина                   </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«Swissagro» КК-МЧЖ,</w:t>
            </w:r>
          </w:p>
          <w:p w:rsidR="004B2E18" w:rsidRPr="00A74D3A" w:rsidRDefault="004B2E18" w:rsidP="004B2E18">
            <w:pPr>
              <w:rPr>
                <w:rFonts w:ascii="Arial" w:eastAsia="Batang" w:hAnsi="Arial" w:cs="Arial"/>
                <w:sz w:val="18"/>
                <w:szCs w:val="18"/>
                <w:lang w:val="en-US" w:eastAsia="ko-KR"/>
              </w:rPr>
            </w:pPr>
            <w:r w:rsidRPr="00A74D3A">
              <w:rPr>
                <w:rFonts w:ascii="Arial" w:eastAsia="Batang" w:hAnsi="Arial" w:cs="Arial"/>
                <w:sz w:val="18"/>
                <w:szCs w:val="18"/>
                <w:lang w:val="uz-Cyrl-UZ" w:eastAsia="ko-KR"/>
              </w:rPr>
              <w:t>Ў</w:t>
            </w:r>
            <w:r w:rsidRPr="00A74D3A">
              <w:rPr>
                <w:rFonts w:ascii="Arial" w:eastAsia="Batang" w:hAnsi="Arial" w:cs="Arial"/>
                <w:sz w:val="18"/>
                <w:szCs w:val="18"/>
                <w:lang w:eastAsia="ko-KR"/>
              </w:rPr>
              <w:t>збекистон          31.12.2025</w:t>
            </w: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0,25-0,5</w:t>
            </w:r>
          </w:p>
        </w:tc>
        <w:tc>
          <w:tcPr>
            <w:tcW w:w="1276"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 xml:space="preserve">Олма </w:t>
            </w:r>
          </w:p>
        </w:tc>
        <w:tc>
          <w:tcPr>
            <w:tcW w:w="1417"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Ун шудринг, калмараз</w:t>
            </w:r>
          </w:p>
        </w:tc>
        <w:tc>
          <w:tcPr>
            <w:tcW w:w="2552" w:type="dxa"/>
            <w:vMerge w:val="restart"/>
          </w:tcPr>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0,4</w:t>
            </w:r>
          </w:p>
        </w:tc>
        <w:tc>
          <w:tcPr>
            <w:tcW w:w="1276" w:type="dxa"/>
            <w:vAlign w:val="center"/>
          </w:tcPr>
          <w:p w:rsidR="004B2E18" w:rsidRPr="00A74D3A" w:rsidRDefault="004B2E18" w:rsidP="004B2E18">
            <w:pPr>
              <w:rPr>
                <w:rFonts w:ascii="Arial" w:hAnsi="Arial" w:cs="Arial"/>
                <w:sz w:val="18"/>
                <w:szCs w:val="18"/>
              </w:rPr>
            </w:pPr>
            <w:r w:rsidRPr="00A74D3A">
              <w:rPr>
                <w:rFonts w:ascii="Arial" w:eastAsia="Batang" w:hAnsi="Arial" w:cs="Arial"/>
                <w:spacing w:val="-6"/>
                <w:sz w:val="18"/>
                <w:szCs w:val="18"/>
                <w:lang w:eastAsia="ko-KR"/>
              </w:rPr>
              <w:t>Ток</w:t>
            </w:r>
          </w:p>
        </w:tc>
        <w:tc>
          <w:tcPr>
            <w:tcW w:w="1417" w:type="dxa"/>
            <w:vAlign w:val="center"/>
          </w:tcPr>
          <w:p w:rsidR="004B2E18" w:rsidRPr="00A74D3A" w:rsidRDefault="004B2E18" w:rsidP="004B2E18">
            <w:pPr>
              <w:rPr>
                <w:rFonts w:ascii="Arial" w:hAnsi="Arial" w:cs="Arial"/>
                <w:sz w:val="18"/>
                <w:szCs w:val="18"/>
              </w:rPr>
            </w:pPr>
            <w:r w:rsidRPr="00A74D3A">
              <w:rPr>
                <w:rFonts w:ascii="Arial" w:eastAsia="Batang" w:hAnsi="Arial" w:cs="Arial"/>
                <w:spacing w:val="-6"/>
                <w:sz w:val="18"/>
                <w:szCs w:val="18"/>
                <w:lang w:val="uz-Cyrl-UZ" w:eastAsia="ko-KR"/>
              </w:rPr>
              <w:t>Оидиум</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eastAsia="Times New Roman" w:hAnsi="Arial" w:cs="Arial"/>
                <w:b/>
                <w:i/>
                <w:snapToGrid w:val="0"/>
                <w:sz w:val="18"/>
                <w:szCs w:val="18"/>
                <w:lang w:eastAsia="ru-RU"/>
              </w:rPr>
              <w:t>Дифеноконазол</w:t>
            </w:r>
            <w:r w:rsidRPr="00A74D3A">
              <w:rPr>
                <w:rFonts w:ascii="Arial" w:eastAsia="Times New Roman" w:hAnsi="Arial" w:cs="Arial"/>
                <w:b/>
                <w:i/>
                <w:snapToGrid w:val="0"/>
                <w:sz w:val="18"/>
                <w:szCs w:val="18"/>
                <w:lang w:val="en-US" w:eastAsia="ru-RU"/>
              </w:rPr>
              <w:t xml:space="preserve"> + </w:t>
            </w:r>
            <w:r w:rsidRPr="00A74D3A">
              <w:rPr>
                <w:rFonts w:ascii="Arial" w:eastAsia="Times New Roman" w:hAnsi="Arial" w:cs="Arial"/>
                <w:b/>
                <w:i/>
                <w:snapToGrid w:val="0"/>
                <w:sz w:val="18"/>
                <w:szCs w:val="18"/>
                <w:lang w:eastAsia="ru-RU"/>
              </w:rPr>
              <w:t>пидифлуметофен</w:t>
            </w:r>
            <w:r w:rsidRPr="00A74D3A">
              <w:rPr>
                <w:rFonts w:ascii="Arial" w:eastAsia="Times New Roman" w:hAnsi="Arial" w:cs="Arial"/>
                <w:b/>
                <w:i/>
                <w:snapToGrid w:val="0"/>
                <w:sz w:val="18"/>
                <w:szCs w:val="18"/>
                <w:lang w:val="uz-Cyrl-UZ" w:eastAsia="ru-RU"/>
              </w:rPr>
              <w:t xml:space="preserve">  </w:t>
            </w:r>
            <w:r w:rsidRPr="00A74D3A">
              <w:rPr>
                <w:rFonts w:ascii="Arial" w:eastAsia="Times New Roman" w:hAnsi="Arial" w:cs="Arial"/>
                <w:b/>
                <w:i/>
                <w:snapToGrid w:val="0"/>
                <w:sz w:val="18"/>
                <w:szCs w:val="18"/>
                <w:lang w:val="en-US" w:eastAsia="ru-RU"/>
              </w:rPr>
              <w:t>(difenoconazole +</w:t>
            </w:r>
            <w:r w:rsidRPr="00A74D3A">
              <w:rPr>
                <w:rFonts w:ascii="Arial" w:eastAsia="Times New Roman" w:hAnsi="Arial" w:cs="Arial"/>
                <w:b/>
                <w:i/>
                <w:snapToGrid w:val="0"/>
                <w:sz w:val="18"/>
                <w:szCs w:val="18"/>
                <w:lang w:eastAsia="ru-RU"/>
              </w:rPr>
              <w:t xml:space="preserve"> </w:t>
            </w:r>
            <w:r w:rsidRPr="00A74D3A">
              <w:rPr>
                <w:rFonts w:ascii="Arial" w:eastAsia="Times New Roman" w:hAnsi="Arial" w:cs="Arial"/>
                <w:b/>
                <w:bCs/>
                <w:snapToGrid w:val="0"/>
                <w:sz w:val="18"/>
                <w:szCs w:val="18"/>
                <w:lang w:eastAsia="ru-RU"/>
              </w:rPr>
              <w:t>pydiflumetofen )</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eastAsia="Batang" w:hAnsi="Arial" w:cs="Arial"/>
                <w:sz w:val="18"/>
                <w:szCs w:val="18"/>
                <w:lang w:eastAsia="ko-KR"/>
              </w:rPr>
            </w:pPr>
            <w:r w:rsidRPr="00A74D3A">
              <w:rPr>
                <w:rFonts w:ascii="Arial" w:eastAsia="Batang" w:hAnsi="Arial" w:cs="Arial"/>
                <w:sz w:val="18"/>
                <w:szCs w:val="18"/>
                <w:lang w:eastAsia="ko-KR"/>
              </w:rPr>
              <w:t>МИРАВИС  Дуо 200 к.с.</w:t>
            </w:r>
          </w:p>
          <w:p w:rsidR="004B2E18" w:rsidRPr="00A74D3A" w:rsidRDefault="004B2E18" w:rsidP="004B2E18">
            <w:pPr>
              <w:rPr>
                <w:rFonts w:ascii="Arial" w:eastAsia="Batang" w:hAnsi="Arial" w:cs="Arial"/>
                <w:i/>
                <w:sz w:val="18"/>
                <w:szCs w:val="18"/>
                <w:lang w:eastAsia="ko-KR"/>
              </w:rPr>
            </w:pPr>
            <w:r w:rsidRPr="00A74D3A">
              <w:rPr>
                <w:rFonts w:ascii="Arial" w:eastAsia="Batang" w:hAnsi="Arial" w:cs="Arial"/>
                <w:i/>
                <w:sz w:val="18"/>
                <w:szCs w:val="18"/>
                <w:lang w:val="uz-Cyrl-UZ" w:eastAsia="ko-KR"/>
              </w:rPr>
              <w:t>(</w:t>
            </w:r>
            <w:r w:rsidRPr="00A74D3A">
              <w:rPr>
                <w:rFonts w:ascii="Arial" w:eastAsia="Batang" w:hAnsi="Arial" w:cs="Arial"/>
                <w:i/>
                <w:sz w:val="18"/>
                <w:szCs w:val="18"/>
                <w:lang w:eastAsia="ko-KR"/>
              </w:rPr>
              <w:t>125 г/л + 75 г/л</w:t>
            </w:r>
            <w:r w:rsidRPr="00A74D3A">
              <w:rPr>
                <w:rFonts w:ascii="Arial" w:eastAsia="Batang" w:hAnsi="Arial" w:cs="Arial"/>
                <w:i/>
                <w:sz w:val="18"/>
                <w:szCs w:val="18"/>
                <w:lang w:val="uz-Cyrl-UZ" w:eastAsia="ko-KR"/>
              </w:rPr>
              <w:t>)</w:t>
            </w:r>
          </w:p>
          <w:p w:rsidR="004B2E18" w:rsidRPr="00A74D3A" w:rsidRDefault="004B2E18" w:rsidP="004B2E18">
            <w:pPr>
              <w:rPr>
                <w:rFonts w:ascii="Arial" w:eastAsia="Batang" w:hAnsi="Arial" w:cs="Arial"/>
                <w:sz w:val="18"/>
                <w:szCs w:val="18"/>
                <w:lang w:eastAsia="ko-KR"/>
              </w:rPr>
            </w:pPr>
            <w:r w:rsidRPr="00A74D3A">
              <w:rPr>
                <w:rFonts w:ascii="Arial" w:eastAsia="Batang" w:hAnsi="Arial" w:cs="Arial"/>
                <w:sz w:val="18"/>
                <w:szCs w:val="18"/>
                <w:lang w:eastAsia="ko-KR"/>
              </w:rPr>
              <w:t>«Сингента Кроп Протекшн АГ»,</w:t>
            </w:r>
          </w:p>
          <w:p w:rsidR="004B2E18" w:rsidRPr="00A74D3A" w:rsidRDefault="004B2E18" w:rsidP="004B2E18">
            <w:pPr>
              <w:rPr>
                <w:rFonts w:ascii="Arial" w:eastAsia="Batang" w:hAnsi="Arial" w:cs="Arial"/>
                <w:sz w:val="18"/>
                <w:szCs w:val="18"/>
                <w:lang w:eastAsia="ko-KR"/>
              </w:rPr>
            </w:pPr>
            <w:r w:rsidRPr="00A74D3A">
              <w:rPr>
                <w:rFonts w:ascii="Arial" w:eastAsia="Batang" w:hAnsi="Arial" w:cs="Arial"/>
                <w:sz w:val="18"/>
                <w:szCs w:val="18"/>
                <w:lang w:eastAsia="ko-KR"/>
              </w:rPr>
              <w:t>Швейцария</w:t>
            </w:r>
          </w:p>
          <w:p w:rsidR="004B2E18" w:rsidRPr="00A74D3A" w:rsidRDefault="004B2E18" w:rsidP="004B2E18">
            <w:pPr>
              <w:rPr>
                <w:rFonts w:ascii="Arial" w:hAnsi="Arial" w:cs="Arial"/>
                <w:sz w:val="18"/>
                <w:szCs w:val="18"/>
              </w:rPr>
            </w:pPr>
            <w:r w:rsidRPr="00A74D3A">
              <w:rPr>
                <w:rFonts w:ascii="Arial" w:eastAsia="Batang" w:hAnsi="Arial" w:cs="Arial"/>
                <w:sz w:val="18"/>
                <w:szCs w:val="18"/>
                <w:lang w:eastAsia="ko-KR"/>
              </w:rPr>
              <w:t>31.12.2025</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0,75</w:t>
            </w:r>
          </w:p>
        </w:tc>
        <w:tc>
          <w:tcPr>
            <w:tcW w:w="1276"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 xml:space="preserve">Олма </w:t>
            </w:r>
          </w:p>
        </w:tc>
        <w:tc>
          <w:tcPr>
            <w:tcW w:w="1417"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Ун шудринг, калмараз</w:t>
            </w:r>
          </w:p>
        </w:tc>
        <w:tc>
          <w:tcPr>
            <w:tcW w:w="2552" w:type="dxa"/>
            <w:vMerge w:val="restart"/>
          </w:tcPr>
          <w:p w:rsidR="004B2E18" w:rsidRPr="00A74D3A" w:rsidRDefault="004B2E18" w:rsidP="004B2E18">
            <w:pPr>
              <w:rPr>
                <w:rFonts w:ascii="Arial" w:hAnsi="Arial" w:cs="Arial"/>
                <w:sz w:val="18"/>
                <w:szCs w:val="18"/>
              </w:rPr>
            </w:pPr>
            <w:r w:rsidRPr="00A74D3A">
              <w:rPr>
                <w:rFonts w:ascii="Arial" w:hAnsi="Arial" w:cs="Arial"/>
                <w:sz w:val="18"/>
                <w:szCs w:val="18"/>
                <w:lang w:val="uz-Cyrl-UZ"/>
              </w:rPr>
              <w:t>Ў</w:t>
            </w:r>
            <w:r w:rsidRPr="00A74D3A">
              <w:rPr>
                <w:rFonts w:ascii="Arial" w:hAnsi="Arial" w:cs="Arial"/>
                <w:sz w:val="18"/>
                <w:szCs w:val="18"/>
              </w:rPr>
              <w:t>симликнинг  ўсув даврида  пуркалади</w:t>
            </w:r>
          </w:p>
        </w:tc>
        <w:tc>
          <w:tcPr>
            <w:tcW w:w="992"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0,75</w:t>
            </w:r>
          </w:p>
        </w:tc>
        <w:tc>
          <w:tcPr>
            <w:tcW w:w="1276" w:type="dxa"/>
            <w:vAlign w:val="center"/>
          </w:tcPr>
          <w:p w:rsidR="004B2E18" w:rsidRPr="00A74D3A" w:rsidRDefault="004B2E18" w:rsidP="004B2E18">
            <w:pPr>
              <w:rPr>
                <w:rFonts w:ascii="Arial" w:eastAsia="Batang" w:hAnsi="Arial" w:cs="Arial"/>
                <w:spacing w:val="-6"/>
                <w:sz w:val="18"/>
                <w:szCs w:val="18"/>
                <w:lang w:eastAsia="ko-KR"/>
              </w:rPr>
            </w:pPr>
            <w:r w:rsidRPr="00A74D3A">
              <w:rPr>
                <w:rFonts w:ascii="Arial" w:eastAsia="Batang" w:hAnsi="Arial" w:cs="Arial"/>
                <w:spacing w:val="-6"/>
                <w:sz w:val="18"/>
                <w:szCs w:val="18"/>
                <w:lang w:eastAsia="ko-KR"/>
              </w:rPr>
              <w:t>Ток</w:t>
            </w:r>
          </w:p>
        </w:tc>
        <w:tc>
          <w:tcPr>
            <w:tcW w:w="1417"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Оидиум</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0,75</w:t>
            </w:r>
          </w:p>
        </w:tc>
        <w:tc>
          <w:tcPr>
            <w:tcW w:w="1276" w:type="dxa"/>
            <w:vAlign w:val="center"/>
          </w:tcPr>
          <w:p w:rsidR="004B2E18" w:rsidRPr="00A74D3A" w:rsidRDefault="004B2E18" w:rsidP="004B2E18">
            <w:pPr>
              <w:rPr>
                <w:rFonts w:ascii="Arial" w:eastAsia="Batang" w:hAnsi="Arial" w:cs="Arial"/>
                <w:spacing w:val="-6"/>
                <w:sz w:val="18"/>
                <w:szCs w:val="18"/>
                <w:lang w:eastAsia="ko-KR"/>
              </w:rPr>
            </w:pPr>
            <w:r w:rsidRPr="00A74D3A">
              <w:rPr>
                <w:rFonts w:ascii="Arial" w:eastAsia="Batang" w:hAnsi="Arial" w:cs="Arial"/>
                <w:spacing w:val="-6"/>
                <w:sz w:val="18"/>
                <w:szCs w:val="18"/>
                <w:lang w:eastAsia="ko-KR"/>
              </w:rPr>
              <w:t xml:space="preserve">Шафтоли </w:t>
            </w:r>
          </w:p>
        </w:tc>
        <w:tc>
          <w:tcPr>
            <w:tcW w:w="1417"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Клястероспо-риоз,   монилиоз</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0,75</w:t>
            </w:r>
          </w:p>
        </w:tc>
        <w:tc>
          <w:tcPr>
            <w:tcW w:w="1276" w:type="dxa"/>
            <w:vAlign w:val="center"/>
          </w:tcPr>
          <w:p w:rsidR="004B2E18" w:rsidRPr="00A74D3A" w:rsidRDefault="004B2E18" w:rsidP="004B2E18">
            <w:pPr>
              <w:rPr>
                <w:rFonts w:ascii="Arial" w:eastAsia="Batang" w:hAnsi="Arial" w:cs="Arial"/>
                <w:spacing w:val="-6"/>
                <w:sz w:val="18"/>
                <w:szCs w:val="18"/>
                <w:lang w:eastAsia="ko-KR"/>
              </w:rPr>
            </w:pPr>
            <w:r w:rsidRPr="00A74D3A">
              <w:rPr>
                <w:rFonts w:ascii="Arial" w:eastAsia="Batang" w:hAnsi="Arial" w:cs="Arial"/>
                <w:spacing w:val="-6"/>
                <w:sz w:val="18"/>
                <w:szCs w:val="18"/>
                <w:lang w:eastAsia="ko-KR"/>
              </w:rPr>
              <w:t xml:space="preserve">Очиқ  грунтдаги </w:t>
            </w:r>
            <w:r w:rsidRPr="00A74D3A">
              <w:rPr>
                <w:rFonts w:ascii="Arial" w:eastAsia="Batang" w:hAnsi="Arial" w:cs="Arial"/>
                <w:spacing w:val="-6"/>
                <w:sz w:val="18"/>
                <w:szCs w:val="18"/>
                <w:lang w:val="uz-Cyrl-UZ" w:eastAsia="ko-KR"/>
              </w:rPr>
              <w:t xml:space="preserve"> ва иссиқхона-даги </w:t>
            </w:r>
            <w:r w:rsidRPr="00A74D3A">
              <w:rPr>
                <w:rFonts w:ascii="Arial" w:eastAsia="Batang" w:hAnsi="Arial" w:cs="Arial"/>
                <w:spacing w:val="-6"/>
                <w:sz w:val="18"/>
                <w:szCs w:val="18"/>
                <w:lang w:eastAsia="ko-KR"/>
              </w:rPr>
              <w:t xml:space="preserve">помидор </w:t>
            </w:r>
          </w:p>
        </w:tc>
        <w:tc>
          <w:tcPr>
            <w:tcW w:w="1417"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 xml:space="preserve">Фитофтороз,        ун  шудринг </w:t>
            </w:r>
          </w:p>
        </w:tc>
        <w:tc>
          <w:tcPr>
            <w:tcW w:w="2552" w:type="dxa"/>
            <w:vMerge w:val="restart"/>
          </w:tcPr>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0,75</w:t>
            </w:r>
          </w:p>
        </w:tc>
        <w:tc>
          <w:tcPr>
            <w:tcW w:w="1276" w:type="dxa"/>
            <w:vAlign w:val="center"/>
          </w:tcPr>
          <w:p w:rsidR="004B2E18" w:rsidRPr="00A74D3A" w:rsidRDefault="004B2E18" w:rsidP="004B2E18">
            <w:pPr>
              <w:rPr>
                <w:rFonts w:ascii="Arial" w:eastAsia="Batang" w:hAnsi="Arial" w:cs="Arial"/>
                <w:spacing w:val="-6"/>
                <w:sz w:val="18"/>
                <w:szCs w:val="18"/>
                <w:lang w:eastAsia="ko-KR"/>
              </w:rPr>
            </w:pPr>
            <w:r w:rsidRPr="00A74D3A">
              <w:rPr>
                <w:rFonts w:ascii="Arial" w:eastAsia="Batang" w:hAnsi="Arial" w:cs="Arial"/>
                <w:spacing w:val="-6"/>
                <w:sz w:val="18"/>
                <w:szCs w:val="18"/>
                <w:lang w:val="uz-Cyrl-UZ" w:eastAsia="ko-KR"/>
              </w:rPr>
              <w:t>Иссиқхона-даги бодринг</w:t>
            </w:r>
          </w:p>
        </w:tc>
        <w:tc>
          <w:tcPr>
            <w:tcW w:w="1417"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 xml:space="preserve">Ун  шудринг </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0,75</w:t>
            </w:r>
          </w:p>
        </w:tc>
        <w:tc>
          <w:tcPr>
            <w:tcW w:w="1276" w:type="dxa"/>
            <w:vAlign w:val="center"/>
          </w:tcPr>
          <w:p w:rsidR="004B2E18" w:rsidRPr="00A74D3A" w:rsidRDefault="004B2E18" w:rsidP="004B2E18">
            <w:pPr>
              <w:rPr>
                <w:rFonts w:ascii="Arial" w:eastAsia="Batang" w:hAnsi="Arial" w:cs="Arial"/>
                <w:spacing w:val="-6"/>
                <w:sz w:val="18"/>
                <w:szCs w:val="18"/>
                <w:lang w:eastAsia="ko-KR"/>
              </w:rPr>
            </w:pPr>
            <w:r w:rsidRPr="00A74D3A">
              <w:rPr>
                <w:rFonts w:ascii="Arial" w:eastAsia="Batang" w:hAnsi="Arial" w:cs="Arial"/>
                <w:spacing w:val="-6"/>
                <w:sz w:val="18"/>
                <w:szCs w:val="18"/>
                <w:lang w:eastAsia="ko-KR"/>
              </w:rPr>
              <w:t>Картошка</w:t>
            </w:r>
          </w:p>
        </w:tc>
        <w:tc>
          <w:tcPr>
            <w:tcW w:w="1417"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Фитофтороз,</w:t>
            </w:r>
          </w:p>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Альтернариоз</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eastAsia="Times New Roman" w:hAnsi="Arial" w:cs="Arial"/>
                <w:b/>
                <w:i/>
                <w:sz w:val="18"/>
                <w:szCs w:val="18"/>
                <w:lang w:eastAsia="ru-RU"/>
              </w:rPr>
              <w:t>Дифеноконазол + пропиконазол (</w:t>
            </w:r>
            <w:r w:rsidRPr="00A74D3A">
              <w:rPr>
                <w:rFonts w:ascii="Arial" w:eastAsia="Times New Roman" w:hAnsi="Arial" w:cs="Arial"/>
                <w:b/>
                <w:i/>
                <w:sz w:val="18"/>
                <w:szCs w:val="18"/>
                <w:lang w:val="en-US" w:eastAsia="ru-RU"/>
              </w:rPr>
              <w:t>difenoconazole</w:t>
            </w:r>
            <w:r w:rsidRPr="00A74D3A">
              <w:rPr>
                <w:rFonts w:ascii="Arial" w:eastAsia="Times New Roman" w:hAnsi="Arial" w:cs="Arial"/>
                <w:b/>
                <w:i/>
                <w:sz w:val="18"/>
                <w:szCs w:val="18"/>
                <w:lang w:eastAsia="ru-RU"/>
              </w:rPr>
              <w:t xml:space="preserve"> + </w:t>
            </w:r>
            <w:r w:rsidRPr="00A74D3A">
              <w:rPr>
                <w:rFonts w:ascii="Arial" w:eastAsia="Times New Roman" w:hAnsi="Arial" w:cs="Arial"/>
                <w:b/>
                <w:i/>
                <w:snapToGrid w:val="0"/>
                <w:sz w:val="18"/>
                <w:szCs w:val="18"/>
                <w:lang w:val="en-US" w:eastAsia="ru-RU"/>
              </w:rPr>
              <w:t>propiconazole</w:t>
            </w:r>
            <w:r w:rsidRPr="00A74D3A">
              <w:rPr>
                <w:rFonts w:ascii="Arial" w:eastAsia="Times New Roman" w:hAnsi="Arial" w:cs="Arial"/>
                <w:b/>
                <w:i/>
                <w:sz w:val="18"/>
                <w:szCs w:val="18"/>
                <w:lang w:eastAsia="ru-RU"/>
              </w:rPr>
              <w:t>)</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 xml:space="preserve">БРОАДЕР 30% </w:t>
            </w:r>
            <w:r w:rsidRPr="00A74D3A">
              <w:rPr>
                <w:rFonts w:ascii="Arial" w:hAnsi="Arial" w:cs="Arial"/>
                <w:snapToGrid w:val="0"/>
                <w:sz w:val="18"/>
                <w:szCs w:val="18"/>
                <w:lang w:val="uz-Cyrl-UZ"/>
              </w:rPr>
              <w:t>эм.к.</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(150</w:t>
            </w:r>
            <w:r w:rsidRPr="00A74D3A">
              <w:rPr>
                <w:rFonts w:ascii="Arial" w:hAnsi="Arial" w:cs="Arial"/>
                <w:snapToGrid w:val="0"/>
                <w:sz w:val="18"/>
                <w:szCs w:val="18"/>
              </w:rPr>
              <w:t xml:space="preserve"> г/л </w:t>
            </w:r>
            <w:r w:rsidRPr="00A74D3A">
              <w:rPr>
                <w:rFonts w:ascii="Arial" w:hAnsi="Arial" w:cs="Arial"/>
                <w:snapToGrid w:val="0"/>
                <w:sz w:val="18"/>
                <w:szCs w:val="18"/>
                <w:lang w:val="uz-Cyrl-UZ"/>
              </w:rPr>
              <w:t>+150 г/л)</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"Агро Бест Груп",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Тур</w:t>
            </w:r>
            <w:r w:rsidRPr="00A74D3A">
              <w:rPr>
                <w:rFonts w:ascii="Arial" w:hAnsi="Arial" w:cs="Arial"/>
                <w:snapToGrid w:val="0"/>
                <w:sz w:val="18"/>
                <w:szCs w:val="18"/>
                <w:lang w:val="uz-Cyrl-UZ"/>
              </w:rPr>
              <w:t>к</w:t>
            </w:r>
            <w:r w:rsidRPr="00A74D3A">
              <w:rPr>
                <w:rFonts w:ascii="Arial" w:hAnsi="Arial" w:cs="Arial"/>
                <w:snapToGrid w:val="0"/>
                <w:sz w:val="18"/>
                <w:szCs w:val="18"/>
              </w:rPr>
              <w:t xml:space="preserve">ия,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31.12.2024</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0,2 - 0,3</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Кузги буғдой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Ун шудринг,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сариқ ва қўнғир занг,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септориоз</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rPr>
              <w:t>1</w:t>
            </w: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tcPr>
          <w:p w:rsidR="004B2E18" w:rsidRPr="00A74D3A" w:rsidRDefault="004B2E18" w:rsidP="004B2E18">
            <w:pPr>
              <w:pStyle w:val="32"/>
              <w:spacing w:after="0"/>
              <w:rPr>
                <w:rFonts w:ascii="Arial" w:hAnsi="Arial" w:cs="Arial"/>
                <w:snapToGrid w:val="0"/>
                <w:sz w:val="18"/>
                <w:szCs w:val="18"/>
                <w:lang w:val="uz-Cyrl-UZ"/>
              </w:rPr>
            </w:pPr>
            <w:r w:rsidRPr="00A74D3A">
              <w:rPr>
                <w:rFonts w:ascii="Arial" w:hAnsi="Arial" w:cs="Arial"/>
                <w:snapToGrid w:val="0"/>
                <w:sz w:val="18"/>
                <w:szCs w:val="18"/>
                <w:lang w:val="uz-Cyrl-UZ"/>
              </w:rPr>
              <w:t xml:space="preserve">ОКСАДОН ПРО </w:t>
            </w:r>
          </w:p>
          <w:p w:rsidR="004B2E18" w:rsidRPr="00A74D3A" w:rsidRDefault="004B2E18" w:rsidP="004B2E18">
            <w:pPr>
              <w:pStyle w:val="32"/>
              <w:spacing w:after="0"/>
              <w:rPr>
                <w:rFonts w:ascii="Arial" w:hAnsi="Arial" w:cs="Arial"/>
                <w:snapToGrid w:val="0"/>
                <w:sz w:val="18"/>
                <w:szCs w:val="18"/>
              </w:rPr>
            </w:pPr>
            <w:r w:rsidRPr="00A74D3A">
              <w:rPr>
                <w:rFonts w:ascii="Arial" w:hAnsi="Arial" w:cs="Arial"/>
                <w:snapToGrid w:val="0"/>
                <w:sz w:val="18"/>
                <w:szCs w:val="18"/>
                <w:lang w:val="uz-Cyrl-UZ"/>
              </w:rPr>
              <w:t>30% эм.к.</w:t>
            </w:r>
          </w:p>
          <w:p w:rsidR="004B2E18" w:rsidRPr="00A74D3A" w:rsidRDefault="004B2E18" w:rsidP="004B2E18">
            <w:pPr>
              <w:pStyle w:val="32"/>
              <w:spacing w:after="0"/>
              <w:rPr>
                <w:rFonts w:ascii="Arial" w:hAnsi="Arial" w:cs="Arial"/>
                <w:snapToGrid w:val="0"/>
                <w:sz w:val="18"/>
                <w:szCs w:val="18"/>
                <w:lang w:val="uz-Cyrl-UZ"/>
              </w:rPr>
            </w:pPr>
            <w:r w:rsidRPr="00A74D3A">
              <w:rPr>
                <w:rFonts w:ascii="Arial" w:hAnsi="Arial" w:cs="Arial"/>
                <w:snapToGrid w:val="0"/>
                <w:sz w:val="18"/>
                <w:szCs w:val="18"/>
                <w:lang w:val="uz-Cyrl-UZ"/>
              </w:rPr>
              <w:t>(150 г/л+150 г/л) “</w:t>
            </w:r>
            <w:r w:rsidRPr="00A74D3A">
              <w:rPr>
                <w:rFonts w:ascii="Arial" w:hAnsi="Arial" w:cs="Arial"/>
                <w:snapToGrid w:val="0"/>
                <w:sz w:val="18"/>
                <w:szCs w:val="18"/>
                <w:lang w:val="en-US"/>
              </w:rPr>
              <w:t>Astrachem</w:t>
            </w:r>
            <w:r w:rsidRPr="00A74D3A">
              <w:rPr>
                <w:rFonts w:ascii="Arial" w:hAnsi="Arial" w:cs="Arial"/>
                <w:snapToGrid w:val="0"/>
                <w:sz w:val="18"/>
                <w:szCs w:val="18"/>
              </w:rPr>
              <w:t>-</w:t>
            </w:r>
            <w:r w:rsidRPr="00A74D3A">
              <w:rPr>
                <w:rFonts w:ascii="Arial" w:hAnsi="Arial" w:cs="Arial"/>
                <w:snapToGrid w:val="0"/>
                <w:sz w:val="18"/>
                <w:szCs w:val="18"/>
                <w:lang w:val="en-US"/>
              </w:rPr>
              <w:t>Tashkent</w:t>
            </w:r>
            <w:r w:rsidRPr="00A74D3A">
              <w:rPr>
                <w:rFonts w:ascii="Arial" w:hAnsi="Arial" w:cs="Arial"/>
                <w:snapToGrid w:val="0"/>
                <w:sz w:val="18"/>
                <w:szCs w:val="18"/>
                <w:lang w:val="uz-Cyrl-UZ"/>
              </w:rPr>
              <w:t>”</w:t>
            </w:r>
            <w:r w:rsidRPr="00A74D3A">
              <w:rPr>
                <w:rFonts w:ascii="Arial" w:hAnsi="Arial" w:cs="Arial"/>
                <w:snapToGrid w:val="0"/>
                <w:sz w:val="18"/>
                <w:szCs w:val="18"/>
              </w:rPr>
              <w:t xml:space="preserve"> </w:t>
            </w:r>
            <w:r w:rsidRPr="00A74D3A">
              <w:rPr>
                <w:rFonts w:ascii="Arial" w:hAnsi="Arial" w:cs="Arial"/>
                <w:snapToGrid w:val="0"/>
                <w:sz w:val="18"/>
                <w:szCs w:val="18"/>
                <w:lang w:val="uz-Cyrl-UZ"/>
              </w:rPr>
              <w:t xml:space="preserve">МЧЖ, </w:t>
            </w:r>
          </w:p>
          <w:p w:rsidR="004B2E18" w:rsidRPr="00A74D3A" w:rsidRDefault="004B2E18" w:rsidP="004B2E18">
            <w:pPr>
              <w:pStyle w:val="32"/>
              <w:spacing w:after="0"/>
              <w:rPr>
                <w:rFonts w:ascii="Arial" w:hAnsi="Arial" w:cs="Arial"/>
                <w:snapToGrid w:val="0"/>
                <w:sz w:val="18"/>
                <w:szCs w:val="18"/>
                <w:lang w:val="uz-Cyrl-UZ"/>
              </w:rPr>
            </w:pPr>
            <w:r w:rsidRPr="00A74D3A">
              <w:rPr>
                <w:rFonts w:ascii="Arial" w:hAnsi="Arial" w:cs="Arial"/>
                <w:snapToGrid w:val="0"/>
                <w:sz w:val="18"/>
                <w:szCs w:val="18"/>
                <w:lang w:val="uz-Cyrl-UZ"/>
              </w:rPr>
              <w:t xml:space="preserve">Ўзбекистон, </w:t>
            </w:r>
          </w:p>
          <w:p w:rsidR="004B2E18" w:rsidRPr="00A74D3A" w:rsidRDefault="004B2E18" w:rsidP="004B2E18">
            <w:pPr>
              <w:pStyle w:val="32"/>
              <w:spacing w:after="0"/>
              <w:rPr>
                <w:rFonts w:ascii="Arial" w:hAnsi="Arial" w:cs="Arial"/>
                <w:snapToGrid w:val="0"/>
                <w:sz w:val="18"/>
                <w:szCs w:val="18"/>
                <w:lang w:val="uz-Cyrl-UZ"/>
              </w:rPr>
            </w:pPr>
            <w:r w:rsidRPr="00A74D3A">
              <w:rPr>
                <w:rFonts w:ascii="Arial" w:hAnsi="Arial" w:cs="Arial"/>
                <w:snapToGrid w:val="0"/>
                <w:sz w:val="18"/>
                <w:szCs w:val="18"/>
                <w:lang w:val="uz-Cyrl-UZ"/>
              </w:rPr>
              <w:t>31.12.2022</w:t>
            </w: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0,2-0,3</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Кузги буғдой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Сариқ ва қўнғир занг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 xml:space="preserve">симликнинг </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rPr>
              <w:t xml:space="preserve"> ўсув даврида </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rPr>
              <w:t xml:space="preserve">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rPr>
              <w:t>1</w:t>
            </w: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tcPr>
          <w:p w:rsidR="004B2E18" w:rsidRPr="00A74D3A" w:rsidRDefault="004B2E18" w:rsidP="004B2E18">
            <w:pPr>
              <w:pStyle w:val="32"/>
              <w:spacing w:after="0"/>
              <w:rPr>
                <w:rFonts w:ascii="Arial" w:hAnsi="Arial" w:cs="Arial"/>
                <w:snapToGrid w:val="0"/>
                <w:sz w:val="18"/>
                <w:szCs w:val="18"/>
                <w:lang w:val="uz-Cyrl-UZ"/>
              </w:rPr>
            </w:pPr>
            <w:r w:rsidRPr="00A74D3A">
              <w:rPr>
                <w:rFonts w:ascii="Arial" w:hAnsi="Arial" w:cs="Arial"/>
                <w:snapToGrid w:val="0"/>
                <w:sz w:val="18"/>
                <w:szCs w:val="18"/>
                <w:lang w:val="uz-Cyrl-UZ"/>
              </w:rPr>
              <w:t xml:space="preserve">СПЛЕШ 30% эм.к. </w:t>
            </w:r>
          </w:p>
          <w:p w:rsidR="004B2E18" w:rsidRPr="00A74D3A" w:rsidRDefault="004B2E18" w:rsidP="004B2E18">
            <w:pPr>
              <w:pStyle w:val="32"/>
              <w:spacing w:after="0"/>
              <w:rPr>
                <w:rFonts w:ascii="Arial" w:hAnsi="Arial" w:cs="Arial"/>
                <w:snapToGrid w:val="0"/>
                <w:sz w:val="18"/>
                <w:szCs w:val="18"/>
                <w:lang w:val="uz-Cyrl-UZ"/>
              </w:rPr>
            </w:pPr>
            <w:r w:rsidRPr="00A74D3A">
              <w:rPr>
                <w:rFonts w:ascii="Arial" w:hAnsi="Arial" w:cs="Arial"/>
                <w:snapToGrid w:val="0"/>
                <w:sz w:val="18"/>
                <w:szCs w:val="18"/>
                <w:lang w:val="uz-Cyrl-UZ"/>
              </w:rPr>
              <w:t xml:space="preserve">(150 г/л+150 г/л)  </w:t>
            </w:r>
          </w:p>
          <w:p w:rsidR="004B2E18" w:rsidRPr="00A74D3A" w:rsidRDefault="004B2E18" w:rsidP="004B2E18">
            <w:pPr>
              <w:pStyle w:val="32"/>
              <w:spacing w:after="0"/>
              <w:rPr>
                <w:rFonts w:ascii="Arial" w:hAnsi="Arial" w:cs="Arial"/>
                <w:snapToGrid w:val="0"/>
                <w:sz w:val="18"/>
                <w:szCs w:val="18"/>
                <w:lang w:val="uz-Cyrl-UZ"/>
              </w:rPr>
            </w:pPr>
            <w:r w:rsidRPr="00A74D3A">
              <w:rPr>
                <w:rFonts w:ascii="Arial" w:hAnsi="Arial" w:cs="Arial"/>
                <w:snapToGrid w:val="0"/>
                <w:sz w:val="18"/>
                <w:szCs w:val="18"/>
                <w:lang w:val="uz-Cyrl-UZ"/>
              </w:rPr>
              <w:t>“</w:t>
            </w:r>
            <w:r w:rsidRPr="00A74D3A">
              <w:rPr>
                <w:rFonts w:ascii="Arial" w:eastAsia="Batang" w:hAnsi="Arial" w:cs="Arial"/>
                <w:sz w:val="18"/>
                <w:szCs w:val="18"/>
              </w:rPr>
              <w:t>Намуна Диер</w:t>
            </w:r>
            <w:r w:rsidRPr="00A74D3A">
              <w:rPr>
                <w:rFonts w:ascii="Arial" w:hAnsi="Arial" w:cs="Arial"/>
                <w:snapToGrid w:val="0"/>
                <w:sz w:val="18"/>
                <w:szCs w:val="18"/>
                <w:lang w:val="uz-Cyrl-UZ"/>
              </w:rPr>
              <w:t>” ХИ</w:t>
            </w:r>
            <w:r w:rsidRPr="00A74D3A">
              <w:rPr>
                <w:rFonts w:ascii="Arial" w:hAnsi="Arial" w:cs="Arial"/>
                <w:snapToGrid w:val="0"/>
                <w:sz w:val="18"/>
                <w:szCs w:val="18"/>
              </w:rPr>
              <w:t>И</w:t>
            </w:r>
            <w:r w:rsidRPr="00A74D3A">
              <w:rPr>
                <w:rFonts w:ascii="Arial" w:hAnsi="Arial" w:cs="Arial"/>
                <w:snapToGrid w:val="0"/>
                <w:sz w:val="18"/>
                <w:szCs w:val="18"/>
                <w:lang w:val="uz-Cyrl-UZ"/>
              </w:rPr>
              <w:t xml:space="preserve">ЧК, </w:t>
            </w:r>
          </w:p>
          <w:p w:rsidR="004B2E18" w:rsidRPr="00A74D3A" w:rsidRDefault="004B2E18" w:rsidP="004B2E18">
            <w:pPr>
              <w:pStyle w:val="32"/>
              <w:spacing w:after="0"/>
              <w:rPr>
                <w:rFonts w:ascii="Arial" w:hAnsi="Arial" w:cs="Arial"/>
                <w:snapToGrid w:val="0"/>
                <w:sz w:val="18"/>
                <w:szCs w:val="18"/>
                <w:lang w:val="uz-Cyrl-UZ"/>
              </w:rPr>
            </w:pPr>
            <w:r w:rsidRPr="00A74D3A">
              <w:rPr>
                <w:rFonts w:ascii="Arial" w:hAnsi="Arial" w:cs="Arial"/>
                <w:snapToGrid w:val="0"/>
                <w:sz w:val="18"/>
                <w:szCs w:val="18"/>
                <w:lang w:val="uz-Cyrl-UZ"/>
              </w:rPr>
              <w:t>Ўзбекистон,</w:t>
            </w:r>
          </w:p>
          <w:p w:rsidR="004B2E18" w:rsidRPr="00A74D3A" w:rsidRDefault="004B2E18" w:rsidP="004B2E18">
            <w:pPr>
              <w:pStyle w:val="32"/>
              <w:spacing w:after="0"/>
              <w:rPr>
                <w:rFonts w:ascii="Arial" w:hAnsi="Arial" w:cs="Arial"/>
                <w:snapToGrid w:val="0"/>
                <w:sz w:val="18"/>
                <w:szCs w:val="18"/>
                <w:lang w:val="uz-Cyrl-UZ"/>
              </w:rPr>
            </w:pPr>
            <w:r w:rsidRPr="00A74D3A">
              <w:rPr>
                <w:rFonts w:ascii="Arial" w:hAnsi="Arial" w:cs="Arial"/>
                <w:snapToGrid w:val="0"/>
                <w:sz w:val="18"/>
                <w:szCs w:val="18"/>
                <w:lang w:val="uz-Cyrl-UZ"/>
              </w:rPr>
              <w:t>31.12.2022</w:t>
            </w: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0,2-0,3</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Кузги буғдой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Сариқ </w:t>
            </w:r>
            <w:r w:rsidRPr="00A74D3A">
              <w:rPr>
                <w:rFonts w:ascii="Arial" w:hAnsi="Arial" w:cs="Arial"/>
                <w:snapToGrid w:val="0"/>
                <w:sz w:val="18"/>
                <w:szCs w:val="18"/>
                <w:lang w:val="en-US"/>
              </w:rPr>
              <w:t xml:space="preserve"> </w:t>
            </w:r>
            <w:r w:rsidRPr="00A74D3A">
              <w:rPr>
                <w:rFonts w:ascii="Arial" w:hAnsi="Arial" w:cs="Arial"/>
                <w:snapToGrid w:val="0"/>
                <w:sz w:val="18"/>
                <w:szCs w:val="18"/>
                <w:lang w:val="uz-Cyrl-UZ"/>
              </w:rPr>
              <w:t xml:space="preserve">ва қўнғир занг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rPr>
              <w:t>1</w:t>
            </w: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tcPr>
          <w:p w:rsidR="004B2E18" w:rsidRPr="00A74D3A" w:rsidRDefault="004B2E18" w:rsidP="004B2E18">
            <w:pPr>
              <w:pStyle w:val="32"/>
              <w:spacing w:after="0"/>
              <w:rPr>
                <w:rFonts w:ascii="Arial" w:hAnsi="Arial" w:cs="Arial"/>
                <w:snapToGrid w:val="0"/>
                <w:sz w:val="18"/>
                <w:szCs w:val="18"/>
                <w:lang w:val="uz-Cyrl-UZ"/>
              </w:rPr>
            </w:pPr>
            <w:r w:rsidRPr="00A74D3A">
              <w:rPr>
                <w:rFonts w:ascii="Arial" w:hAnsi="Arial" w:cs="Arial"/>
                <w:snapToGrid w:val="0"/>
                <w:sz w:val="18"/>
                <w:szCs w:val="18"/>
                <w:lang w:val="en-US"/>
              </w:rPr>
              <w:t>DRUNK</w:t>
            </w:r>
            <w:r w:rsidRPr="00A74D3A">
              <w:rPr>
                <w:rFonts w:ascii="Arial" w:hAnsi="Arial" w:cs="Arial"/>
                <w:snapToGrid w:val="0"/>
                <w:sz w:val="18"/>
                <w:szCs w:val="18"/>
              </w:rPr>
              <w:t xml:space="preserve"> 300 </w:t>
            </w:r>
            <w:r w:rsidRPr="00A74D3A">
              <w:rPr>
                <w:rFonts w:ascii="Arial" w:hAnsi="Arial" w:cs="Arial"/>
                <w:snapToGrid w:val="0"/>
                <w:sz w:val="18"/>
                <w:szCs w:val="18"/>
                <w:lang w:val="en-US"/>
              </w:rPr>
              <w:t>EC</w:t>
            </w:r>
            <w:r w:rsidRPr="00A74D3A">
              <w:rPr>
                <w:rFonts w:ascii="Arial" w:hAnsi="Arial" w:cs="Arial"/>
                <w:snapToGrid w:val="0"/>
                <w:sz w:val="18"/>
                <w:szCs w:val="18"/>
              </w:rPr>
              <w:t xml:space="preserve">     30% эм.к.</w:t>
            </w:r>
            <w:r w:rsidRPr="00A74D3A">
              <w:rPr>
                <w:rFonts w:ascii="Arial" w:hAnsi="Arial" w:cs="Arial"/>
                <w:b/>
                <w:snapToGrid w:val="0"/>
                <w:sz w:val="18"/>
                <w:szCs w:val="18"/>
              </w:rPr>
              <w:t xml:space="preserve">                </w:t>
            </w:r>
            <w:r w:rsidRPr="00A74D3A">
              <w:rPr>
                <w:rFonts w:ascii="Arial" w:hAnsi="Arial" w:cs="Arial"/>
                <w:i/>
                <w:snapToGrid w:val="0"/>
                <w:sz w:val="18"/>
                <w:szCs w:val="18"/>
                <w:lang w:val="uz-Cyrl-UZ"/>
              </w:rPr>
              <w:t>(</w:t>
            </w:r>
            <w:r w:rsidRPr="00A74D3A">
              <w:rPr>
                <w:rFonts w:ascii="Arial" w:hAnsi="Arial" w:cs="Arial"/>
                <w:i/>
                <w:snapToGrid w:val="0"/>
                <w:sz w:val="18"/>
                <w:szCs w:val="18"/>
              </w:rPr>
              <w:t>150 г/л +  150 г/л</w:t>
            </w:r>
            <w:r w:rsidRPr="00A74D3A">
              <w:rPr>
                <w:rFonts w:ascii="Arial" w:hAnsi="Arial" w:cs="Arial"/>
                <w:i/>
                <w:snapToGrid w:val="0"/>
                <w:sz w:val="18"/>
                <w:szCs w:val="18"/>
                <w:lang w:val="uz-Cyrl-UZ"/>
              </w:rPr>
              <w:t xml:space="preserve">)  </w:t>
            </w:r>
            <w:r w:rsidRPr="00A74D3A">
              <w:rPr>
                <w:rFonts w:ascii="Arial" w:hAnsi="Arial" w:cs="Arial"/>
                <w:snapToGrid w:val="0"/>
                <w:sz w:val="18"/>
                <w:szCs w:val="18"/>
                <w:lang w:val="uz-Cyrl-UZ"/>
              </w:rPr>
              <w:t>«Агро Бизнес»МЧЖ, Ўзбекистон             31.12.2024</w:t>
            </w: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0,4</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Кузги буғдой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Сариқ </w:t>
            </w:r>
            <w:r w:rsidRPr="00A74D3A">
              <w:rPr>
                <w:rFonts w:ascii="Arial" w:hAnsi="Arial" w:cs="Arial"/>
                <w:snapToGrid w:val="0"/>
                <w:sz w:val="18"/>
                <w:szCs w:val="18"/>
                <w:lang w:val="en-US"/>
              </w:rPr>
              <w:t xml:space="preserve"> </w:t>
            </w:r>
            <w:r w:rsidRPr="00A74D3A">
              <w:rPr>
                <w:rFonts w:ascii="Arial" w:hAnsi="Arial" w:cs="Arial"/>
                <w:snapToGrid w:val="0"/>
                <w:sz w:val="18"/>
                <w:szCs w:val="18"/>
                <w:lang w:val="uz-Cyrl-UZ"/>
              </w:rPr>
              <w:t xml:space="preserve">занг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rPr>
              <w:t>1</w:t>
            </w: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tcPr>
          <w:p w:rsidR="004B2E18" w:rsidRPr="00A74D3A" w:rsidRDefault="004B2E18" w:rsidP="004B2E18">
            <w:pPr>
              <w:pStyle w:val="32"/>
              <w:spacing w:after="0"/>
              <w:rPr>
                <w:rFonts w:ascii="Arial" w:hAnsi="Arial" w:cs="Arial"/>
                <w:snapToGrid w:val="0"/>
                <w:sz w:val="18"/>
                <w:szCs w:val="18"/>
              </w:rPr>
            </w:pPr>
            <w:r w:rsidRPr="00A74D3A">
              <w:rPr>
                <w:rFonts w:ascii="Arial" w:hAnsi="Arial" w:cs="Arial"/>
                <w:snapToGrid w:val="0"/>
                <w:sz w:val="18"/>
                <w:szCs w:val="18"/>
                <w:lang w:val="en-US"/>
              </w:rPr>
              <w:t>HARBOR</w:t>
            </w:r>
            <w:r w:rsidRPr="00A74D3A">
              <w:rPr>
                <w:rFonts w:ascii="Arial" w:hAnsi="Arial" w:cs="Arial"/>
                <w:snapToGrid w:val="0"/>
                <w:sz w:val="18"/>
                <w:szCs w:val="18"/>
              </w:rPr>
              <w:t xml:space="preserve"> 300 </w:t>
            </w:r>
            <w:r w:rsidRPr="00A74D3A">
              <w:rPr>
                <w:rFonts w:ascii="Arial" w:hAnsi="Arial" w:cs="Arial"/>
                <w:snapToGrid w:val="0"/>
                <w:sz w:val="18"/>
                <w:szCs w:val="18"/>
                <w:lang w:val="en-US"/>
              </w:rPr>
              <w:t>EC</w:t>
            </w:r>
            <w:r w:rsidRPr="00A74D3A">
              <w:rPr>
                <w:rFonts w:ascii="Arial" w:hAnsi="Arial" w:cs="Arial"/>
                <w:snapToGrid w:val="0"/>
                <w:sz w:val="18"/>
                <w:szCs w:val="18"/>
              </w:rPr>
              <w:t xml:space="preserve"> 30% </w:t>
            </w:r>
            <w:r w:rsidRPr="00A74D3A">
              <w:rPr>
                <w:rFonts w:ascii="Arial" w:hAnsi="Arial" w:cs="Arial"/>
                <w:snapToGrid w:val="0"/>
                <w:sz w:val="18"/>
                <w:szCs w:val="18"/>
                <w:lang w:val="uz-Cyrl-UZ"/>
              </w:rPr>
              <w:t>эм.</w:t>
            </w:r>
            <w:r w:rsidRPr="00A74D3A">
              <w:rPr>
                <w:rFonts w:ascii="Arial" w:hAnsi="Arial" w:cs="Arial"/>
                <w:snapToGrid w:val="0"/>
                <w:sz w:val="18"/>
                <w:szCs w:val="18"/>
              </w:rPr>
              <w:t>к.</w:t>
            </w:r>
            <w:r w:rsidRPr="00A74D3A">
              <w:rPr>
                <w:rFonts w:ascii="Arial" w:hAnsi="Arial" w:cs="Arial"/>
                <w:snapToGrid w:val="0"/>
                <w:sz w:val="18"/>
                <w:szCs w:val="18"/>
                <w:lang w:val="uz-Cyrl-UZ"/>
              </w:rPr>
              <w:t xml:space="preserve">             </w:t>
            </w:r>
            <w:r w:rsidRPr="00A74D3A">
              <w:rPr>
                <w:rFonts w:ascii="Arial" w:hAnsi="Arial" w:cs="Arial"/>
                <w:snapToGrid w:val="0"/>
                <w:sz w:val="18"/>
                <w:szCs w:val="18"/>
              </w:rPr>
              <w:t>(150 г/л+150 г/л)   «</w:t>
            </w:r>
            <w:r w:rsidRPr="00A74D3A">
              <w:rPr>
                <w:rFonts w:ascii="Arial" w:hAnsi="Arial" w:cs="Arial"/>
                <w:snapToGrid w:val="0"/>
                <w:sz w:val="18"/>
                <w:szCs w:val="18"/>
                <w:lang w:val="en-US"/>
              </w:rPr>
              <w:t>Landchem</w:t>
            </w:r>
            <w:r w:rsidRPr="00A74D3A">
              <w:rPr>
                <w:rFonts w:ascii="Arial" w:hAnsi="Arial" w:cs="Arial"/>
                <w:snapToGrid w:val="0"/>
                <w:sz w:val="18"/>
                <w:szCs w:val="18"/>
              </w:rPr>
              <w:t>»</w:t>
            </w:r>
            <w:r w:rsidRPr="00A74D3A">
              <w:rPr>
                <w:rFonts w:ascii="Arial" w:hAnsi="Arial" w:cs="Arial"/>
                <w:snapToGrid w:val="0"/>
                <w:sz w:val="18"/>
                <w:szCs w:val="18"/>
                <w:lang w:val="uz-Cyrl-UZ"/>
              </w:rPr>
              <w:t xml:space="preserve"> </w:t>
            </w:r>
            <w:r w:rsidRPr="00A74D3A">
              <w:rPr>
                <w:rFonts w:ascii="Arial" w:hAnsi="Arial" w:cs="Arial"/>
                <w:snapToGrid w:val="0"/>
                <w:sz w:val="18"/>
                <w:szCs w:val="18"/>
              </w:rPr>
              <w:t xml:space="preserve">         </w:t>
            </w:r>
            <w:r w:rsidRPr="00A74D3A">
              <w:rPr>
                <w:rFonts w:ascii="Arial" w:hAnsi="Arial" w:cs="Arial"/>
                <w:snapToGrid w:val="0"/>
                <w:sz w:val="18"/>
                <w:szCs w:val="18"/>
                <w:lang w:val="uz-Cyrl-UZ"/>
              </w:rPr>
              <w:t>ХК-МЧЖ</w:t>
            </w:r>
            <w:r w:rsidRPr="00A74D3A">
              <w:rPr>
                <w:rFonts w:ascii="Arial" w:hAnsi="Arial" w:cs="Arial"/>
                <w:snapToGrid w:val="0"/>
                <w:sz w:val="18"/>
                <w:szCs w:val="18"/>
              </w:rPr>
              <w:t xml:space="preserve">,          </w:t>
            </w:r>
            <w:r w:rsidRPr="00A74D3A">
              <w:rPr>
                <w:rFonts w:ascii="Arial" w:hAnsi="Arial" w:cs="Arial"/>
                <w:snapToGrid w:val="0"/>
                <w:sz w:val="18"/>
                <w:szCs w:val="18"/>
                <w:lang w:val="uz-Cyrl-UZ"/>
              </w:rPr>
              <w:t>Ў</w:t>
            </w:r>
            <w:r w:rsidRPr="00A74D3A">
              <w:rPr>
                <w:rFonts w:ascii="Arial" w:hAnsi="Arial" w:cs="Arial"/>
                <w:snapToGrid w:val="0"/>
                <w:sz w:val="18"/>
                <w:szCs w:val="18"/>
              </w:rPr>
              <w:t>збекист</w:t>
            </w:r>
            <w:r w:rsidRPr="00A74D3A">
              <w:rPr>
                <w:rFonts w:ascii="Arial" w:hAnsi="Arial" w:cs="Arial"/>
                <w:snapToGrid w:val="0"/>
                <w:sz w:val="18"/>
                <w:szCs w:val="18"/>
                <w:lang w:val="uz-Cyrl-UZ"/>
              </w:rPr>
              <w:t>о</w:t>
            </w:r>
            <w:r w:rsidRPr="00A74D3A">
              <w:rPr>
                <w:rFonts w:ascii="Arial" w:hAnsi="Arial" w:cs="Arial"/>
                <w:snapToGrid w:val="0"/>
                <w:sz w:val="18"/>
                <w:szCs w:val="18"/>
              </w:rPr>
              <w:t>н         30.04.2026</w:t>
            </w: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0,2-0,3</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Кузги буғдой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Сариқ  ва қўнғир занг,   Септориоз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napToGrid w:val="0"/>
                <w:sz w:val="18"/>
                <w:szCs w:val="18"/>
                <w:lang w:val="uz-Cyrl-UZ"/>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980" w:type="dxa"/>
          </w:tcPr>
          <w:p w:rsidR="004B2E18" w:rsidRPr="00A74D3A" w:rsidRDefault="004B2E18" w:rsidP="004B2E18">
            <w:pPr>
              <w:pStyle w:val="32"/>
              <w:spacing w:after="0"/>
              <w:rPr>
                <w:rFonts w:ascii="Arial" w:hAnsi="Arial" w:cs="Arial"/>
                <w:snapToGrid w:val="0"/>
                <w:sz w:val="18"/>
                <w:szCs w:val="18"/>
              </w:rPr>
            </w:pPr>
            <w:r w:rsidRPr="00A74D3A">
              <w:rPr>
                <w:rFonts w:ascii="Arial" w:hAnsi="Arial" w:cs="Arial"/>
                <w:snapToGrid w:val="0"/>
                <w:sz w:val="18"/>
                <w:szCs w:val="18"/>
                <w:lang w:val="en-US"/>
              </w:rPr>
              <w:t>HERITAGE</w:t>
            </w:r>
            <w:r w:rsidRPr="00A74D3A">
              <w:rPr>
                <w:rFonts w:ascii="Arial" w:hAnsi="Arial" w:cs="Arial"/>
                <w:snapToGrid w:val="0"/>
                <w:sz w:val="18"/>
                <w:szCs w:val="18"/>
                <w:lang w:val="uz-Cyrl-UZ"/>
              </w:rPr>
              <w:t xml:space="preserve"> </w:t>
            </w:r>
            <w:r w:rsidRPr="00A74D3A">
              <w:rPr>
                <w:rFonts w:ascii="Arial" w:hAnsi="Arial" w:cs="Arial"/>
                <w:snapToGrid w:val="0"/>
                <w:sz w:val="18"/>
                <w:szCs w:val="18"/>
              </w:rPr>
              <w:t xml:space="preserve">30% эм.к.                         </w:t>
            </w:r>
            <w:r w:rsidRPr="00A74D3A">
              <w:rPr>
                <w:rFonts w:ascii="Arial" w:hAnsi="Arial" w:cs="Arial"/>
                <w:snapToGrid w:val="0"/>
                <w:sz w:val="18"/>
                <w:szCs w:val="18"/>
                <w:lang w:val="uz-Cyrl-UZ"/>
              </w:rPr>
              <w:t>(</w:t>
            </w:r>
            <w:r w:rsidRPr="00A74D3A">
              <w:rPr>
                <w:rFonts w:ascii="Arial" w:hAnsi="Arial" w:cs="Arial"/>
                <w:snapToGrid w:val="0"/>
                <w:sz w:val="18"/>
                <w:szCs w:val="18"/>
              </w:rPr>
              <w:t>150 г/л</w:t>
            </w:r>
            <w:r w:rsidRPr="00A74D3A">
              <w:rPr>
                <w:rFonts w:ascii="Arial" w:hAnsi="Arial" w:cs="Arial"/>
                <w:snapToGrid w:val="0"/>
                <w:sz w:val="18"/>
                <w:szCs w:val="18"/>
                <w:lang w:val="uz-Cyrl-UZ"/>
              </w:rPr>
              <w:t xml:space="preserve"> </w:t>
            </w:r>
            <w:r w:rsidRPr="00A74D3A">
              <w:rPr>
                <w:rFonts w:ascii="Arial" w:hAnsi="Arial" w:cs="Arial"/>
                <w:snapToGrid w:val="0"/>
                <w:sz w:val="18"/>
                <w:szCs w:val="18"/>
              </w:rPr>
              <w:t>+</w:t>
            </w:r>
            <w:r w:rsidRPr="00A74D3A">
              <w:rPr>
                <w:rFonts w:ascii="Arial" w:hAnsi="Arial" w:cs="Arial"/>
                <w:snapToGrid w:val="0"/>
                <w:sz w:val="18"/>
                <w:szCs w:val="18"/>
                <w:lang w:val="uz-Cyrl-UZ"/>
              </w:rPr>
              <w:t xml:space="preserve"> </w:t>
            </w:r>
            <w:r w:rsidRPr="00A74D3A">
              <w:rPr>
                <w:rFonts w:ascii="Arial" w:hAnsi="Arial" w:cs="Arial"/>
                <w:snapToGrid w:val="0"/>
                <w:sz w:val="18"/>
                <w:szCs w:val="18"/>
              </w:rPr>
              <w:t xml:space="preserve">150 г/л)   </w:t>
            </w:r>
            <w:r w:rsidRPr="00A74D3A">
              <w:rPr>
                <w:rFonts w:ascii="Arial" w:hAnsi="Arial" w:cs="Arial"/>
                <w:snapToGrid w:val="0"/>
                <w:sz w:val="18"/>
                <w:szCs w:val="18"/>
                <w:lang w:val="uz-Cyrl-UZ"/>
              </w:rPr>
              <w:t>“</w:t>
            </w:r>
            <w:r w:rsidRPr="00A74D3A">
              <w:rPr>
                <w:rFonts w:ascii="Arial" w:hAnsi="Arial" w:cs="Arial"/>
                <w:snapToGrid w:val="0"/>
                <w:sz w:val="18"/>
                <w:szCs w:val="18"/>
                <w:lang w:val="en-US"/>
              </w:rPr>
              <w:t>Covantis</w:t>
            </w:r>
            <w:r w:rsidRPr="00A74D3A">
              <w:rPr>
                <w:rFonts w:ascii="Arial" w:hAnsi="Arial" w:cs="Arial"/>
                <w:snapToGrid w:val="0"/>
                <w:sz w:val="18"/>
                <w:szCs w:val="18"/>
              </w:rPr>
              <w:t xml:space="preserve"> </w:t>
            </w:r>
            <w:r w:rsidRPr="00A74D3A">
              <w:rPr>
                <w:rFonts w:ascii="Arial" w:hAnsi="Arial" w:cs="Arial"/>
                <w:snapToGrid w:val="0"/>
                <w:sz w:val="18"/>
                <w:szCs w:val="18"/>
                <w:lang w:val="en-US"/>
              </w:rPr>
              <w:t>Agro</w:t>
            </w:r>
            <w:r w:rsidRPr="00A74D3A">
              <w:rPr>
                <w:rFonts w:ascii="Arial" w:hAnsi="Arial" w:cs="Arial"/>
                <w:snapToGrid w:val="0"/>
                <w:sz w:val="18"/>
                <w:szCs w:val="18"/>
                <w:lang w:val="uz-Cyrl-UZ"/>
              </w:rPr>
              <w:t xml:space="preserve">” МЧЖ, </w:t>
            </w:r>
            <w:r w:rsidRPr="00A74D3A">
              <w:rPr>
                <w:rFonts w:ascii="Arial" w:hAnsi="Arial" w:cs="Arial"/>
                <w:snapToGrid w:val="0"/>
                <w:sz w:val="18"/>
                <w:szCs w:val="18"/>
              </w:rPr>
              <w:t xml:space="preserve">           </w:t>
            </w:r>
            <w:r w:rsidRPr="00A74D3A">
              <w:rPr>
                <w:rFonts w:ascii="Arial" w:hAnsi="Arial" w:cs="Arial"/>
                <w:snapToGrid w:val="0"/>
                <w:sz w:val="18"/>
                <w:szCs w:val="18"/>
                <w:lang w:val="uz-Cyrl-UZ"/>
              </w:rPr>
              <w:t>Ўзбекистон</w:t>
            </w:r>
            <w:r w:rsidRPr="00A74D3A">
              <w:rPr>
                <w:rFonts w:ascii="Arial" w:hAnsi="Arial" w:cs="Arial"/>
                <w:snapToGrid w:val="0"/>
                <w:sz w:val="18"/>
                <w:szCs w:val="18"/>
              </w:rPr>
              <w:t xml:space="preserve">   </w:t>
            </w:r>
            <w:r w:rsidRPr="00A74D3A">
              <w:rPr>
                <w:rFonts w:ascii="Arial" w:hAnsi="Arial" w:cs="Arial"/>
                <w:snapToGrid w:val="0"/>
                <w:sz w:val="18"/>
                <w:szCs w:val="18"/>
                <w:lang w:val="uz-Cyrl-UZ"/>
              </w:rPr>
              <w:t>30.04.2026</w:t>
            </w: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0,25-0,3</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Олма</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Ун шудринг</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napToGrid w:val="0"/>
                <w:sz w:val="18"/>
                <w:szCs w:val="18"/>
                <w:lang w:val="uz-Cyrl-UZ"/>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lang w:val="uz-Cyrl-UZ"/>
              </w:rPr>
            </w:pPr>
            <w:r w:rsidRPr="00A74D3A">
              <w:rPr>
                <w:rFonts w:ascii="Arial" w:eastAsia="Times New Roman" w:hAnsi="Arial" w:cs="Arial"/>
                <w:b/>
                <w:i/>
                <w:sz w:val="18"/>
                <w:szCs w:val="18"/>
                <w:lang w:val="uz-Cyrl-UZ" w:eastAsia="ru-RU"/>
              </w:rPr>
              <w:t>Дифеноконазол +  Тиаметоксам  (difenoconazole + thiametoxam)</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ДИФЕН СУПЕР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55% н.</w:t>
            </w:r>
            <w:r w:rsidRPr="00A74D3A">
              <w:rPr>
                <w:rFonts w:ascii="Arial" w:hAnsi="Arial" w:cs="Arial"/>
                <w:snapToGrid w:val="0"/>
                <w:sz w:val="18"/>
                <w:szCs w:val="18"/>
              </w:rPr>
              <w:t>кук.</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lastRenderedPageBreak/>
              <w:t>(200 г/кг + 350 г/кг)</w:t>
            </w:r>
          </w:p>
          <w:p w:rsidR="004B2E18" w:rsidRPr="00A74D3A" w:rsidRDefault="004B2E18" w:rsidP="004B2E18">
            <w:pPr>
              <w:rPr>
                <w:rFonts w:ascii="Arial" w:hAnsi="Arial" w:cs="Arial"/>
                <w:sz w:val="18"/>
                <w:szCs w:val="18"/>
              </w:rPr>
            </w:pPr>
            <w:r w:rsidRPr="00A74D3A">
              <w:rPr>
                <w:rFonts w:ascii="Arial" w:hAnsi="Arial" w:cs="Arial"/>
                <w:snapToGrid w:val="0"/>
                <w:sz w:val="18"/>
                <w:szCs w:val="18"/>
              </w:rPr>
              <w:t xml:space="preserve">"  </w:t>
            </w:r>
            <w:r w:rsidRPr="00A74D3A">
              <w:rPr>
                <w:rFonts w:ascii="Arial" w:hAnsi="Arial" w:cs="Arial"/>
                <w:snapToGrid w:val="0"/>
                <w:sz w:val="18"/>
                <w:szCs w:val="18"/>
                <w:lang w:val="en-US"/>
              </w:rPr>
              <w:t>Euro</w:t>
            </w:r>
            <w:r w:rsidRPr="00A74D3A">
              <w:rPr>
                <w:rFonts w:ascii="Arial" w:hAnsi="Arial" w:cs="Arial"/>
                <w:snapToGrid w:val="0"/>
                <w:sz w:val="18"/>
                <w:szCs w:val="18"/>
              </w:rPr>
              <w:t>-</w:t>
            </w:r>
            <w:r w:rsidRPr="00A74D3A">
              <w:rPr>
                <w:rFonts w:ascii="Arial" w:hAnsi="Arial" w:cs="Arial"/>
                <w:snapToGrid w:val="0"/>
                <w:sz w:val="18"/>
                <w:szCs w:val="18"/>
                <w:lang w:val="en-US"/>
              </w:rPr>
              <w:t>Team</w:t>
            </w:r>
            <w:r w:rsidRPr="00A74D3A">
              <w:rPr>
                <w:rFonts w:ascii="Arial" w:hAnsi="Arial" w:cs="Arial"/>
                <w:snapToGrid w:val="0"/>
                <w:sz w:val="18"/>
                <w:szCs w:val="18"/>
              </w:rPr>
              <w:t xml:space="preserve"> "</w:t>
            </w:r>
            <w:r w:rsidRPr="00A74D3A">
              <w:rPr>
                <w:rFonts w:ascii="Arial" w:hAnsi="Arial" w:cs="Arial"/>
                <w:snapToGrid w:val="0"/>
                <w:sz w:val="18"/>
                <w:szCs w:val="18"/>
                <w:lang w:val="uz-Cyrl-UZ"/>
              </w:rPr>
              <w:t xml:space="preserve"> МЧЖ</w:t>
            </w:r>
            <w:r w:rsidRPr="00A74D3A">
              <w:rPr>
                <w:rFonts w:ascii="Arial" w:hAnsi="Arial" w:cs="Arial"/>
                <w:sz w:val="18"/>
                <w:szCs w:val="18"/>
              </w:rPr>
              <w:t xml:space="preserve">, </w:t>
            </w:r>
          </w:p>
          <w:p w:rsidR="004B2E18" w:rsidRPr="00A74D3A" w:rsidRDefault="004B2E18" w:rsidP="004B2E18">
            <w:pPr>
              <w:rPr>
                <w:rFonts w:ascii="Arial" w:hAnsi="Arial" w:cs="Arial"/>
                <w:sz w:val="18"/>
                <w:szCs w:val="18"/>
              </w:rPr>
            </w:pPr>
            <w:r w:rsidRPr="00A74D3A">
              <w:rPr>
                <w:rFonts w:ascii="Arial" w:hAnsi="Arial" w:cs="Arial"/>
                <w:sz w:val="18"/>
                <w:szCs w:val="18"/>
                <w:lang w:val="uz-Cyrl-UZ"/>
              </w:rPr>
              <w:t>Ў</w:t>
            </w:r>
            <w:r w:rsidRPr="00A74D3A">
              <w:rPr>
                <w:rFonts w:ascii="Arial" w:hAnsi="Arial" w:cs="Arial"/>
                <w:sz w:val="18"/>
                <w:szCs w:val="18"/>
              </w:rPr>
              <w:t>збекист</w:t>
            </w:r>
            <w:r w:rsidRPr="00A74D3A">
              <w:rPr>
                <w:rFonts w:ascii="Arial" w:hAnsi="Arial" w:cs="Arial"/>
                <w:sz w:val="18"/>
                <w:szCs w:val="18"/>
                <w:lang w:val="uz-Cyrl-UZ"/>
              </w:rPr>
              <w:t>о</w:t>
            </w:r>
            <w:r w:rsidRPr="00A74D3A">
              <w:rPr>
                <w:rFonts w:ascii="Arial" w:hAnsi="Arial" w:cs="Arial"/>
                <w:sz w:val="18"/>
                <w:szCs w:val="18"/>
              </w:rPr>
              <w:t>н-Германия,</w:t>
            </w:r>
          </w:p>
          <w:p w:rsidR="004B2E18" w:rsidRPr="00A74D3A" w:rsidRDefault="004B2E18" w:rsidP="004B2E18">
            <w:pPr>
              <w:rPr>
                <w:rFonts w:ascii="Arial" w:hAnsi="Arial" w:cs="Arial"/>
                <w:snapToGrid w:val="0"/>
                <w:sz w:val="18"/>
                <w:szCs w:val="18"/>
              </w:rPr>
            </w:pPr>
            <w:r w:rsidRPr="00A74D3A">
              <w:rPr>
                <w:rFonts w:ascii="Arial" w:hAnsi="Arial" w:cs="Arial"/>
                <w:sz w:val="18"/>
                <w:szCs w:val="18"/>
                <w:lang w:val="uz-Cyrl-UZ"/>
              </w:rPr>
              <w:t xml:space="preserve">31.12.2024     </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lastRenderedPageBreak/>
              <w:t>0,15– 0,25</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Олма</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Ун шудринг,</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Калмараз</w:t>
            </w:r>
          </w:p>
        </w:tc>
        <w:tc>
          <w:tcPr>
            <w:tcW w:w="2552" w:type="dxa"/>
            <w:vMerge w:val="restart"/>
          </w:tcPr>
          <w:p w:rsidR="004B2E18" w:rsidRPr="00A74D3A" w:rsidRDefault="004B2E18" w:rsidP="004B2E18">
            <w:pPr>
              <w:rPr>
                <w:rFonts w:ascii="Arial" w:hAnsi="Arial" w:cs="Arial"/>
                <w:sz w:val="18"/>
                <w:szCs w:val="18"/>
              </w:rPr>
            </w:pPr>
            <w:r w:rsidRPr="00A74D3A">
              <w:rPr>
                <w:rFonts w:ascii="Arial" w:hAnsi="Arial" w:cs="Arial"/>
                <w:sz w:val="18"/>
                <w:szCs w:val="18"/>
                <w:lang w:val="uz-Cyrl-UZ"/>
              </w:rPr>
              <w:t>Ў</w:t>
            </w:r>
            <w:r w:rsidRPr="00A74D3A">
              <w:rPr>
                <w:rFonts w:ascii="Arial" w:hAnsi="Arial" w:cs="Arial"/>
                <w:sz w:val="18"/>
                <w:szCs w:val="18"/>
              </w:rPr>
              <w:t>симликнинг  ўсув даврида  пуркалади</w:t>
            </w:r>
          </w:p>
        </w:tc>
        <w:tc>
          <w:tcPr>
            <w:tcW w:w="992"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0,25</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Шафтоли,</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рик,</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Олхўри,</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Гилос, </w:t>
            </w:r>
          </w:p>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rPr>
              <w:t>Олча</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Ун шудринг,</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калмараз,</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коккомикоз,</w:t>
            </w:r>
          </w:p>
          <w:p w:rsidR="004B2E18" w:rsidRPr="00A74D3A" w:rsidRDefault="004B2E18" w:rsidP="004B2E18">
            <w:pPr>
              <w:rPr>
                <w:rFonts w:ascii="Arial" w:hAnsi="Arial" w:cs="Arial"/>
                <w:sz w:val="18"/>
                <w:szCs w:val="18"/>
              </w:rPr>
            </w:pPr>
            <w:r w:rsidRPr="00A74D3A">
              <w:rPr>
                <w:rFonts w:ascii="Arial" w:hAnsi="Arial" w:cs="Arial"/>
                <w:snapToGrid w:val="0"/>
                <w:sz w:val="18"/>
                <w:szCs w:val="18"/>
                <w:lang w:val="uz-Cyrl-UZ"/>
              </w:rPr>
              <w:t>барг бурмаси, клястероспо-риоз</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lastRenderedPageBreak/>
              <w:t>ДУЭТ ЭКСТРА 55% н.к.(200 г/кг+350 г/кг)</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“Ifoda  Agro  Kimyo Himoya” МЧЖ,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Ўзбекистон</w:t>
            </w:r>
          </w:p>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lang w:val="uz-Cyrl-UZ"/>
              </w:rPr>
              <w:t>31.12.2026</w:t>
            </w: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0,25</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Кузги буғдой</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Сариқ ва қўнғир занг</w:t>
            </w:r>
          </w:p>
          <w:p w:rsidR="004B2E18" w:rsidRPr="00A74D3A" w:rsidRDefault="004B2E18" w:rsidP="004B2E18">
            <w:pPr>
              <w:rPr>
                <w:rFonts w:ascii="Arial" w:hAnsi="Arial" w:cs="Arial"/>
                <w:snapToGrid w:val="0"/>
                <w:sz w:val="18"/>
                <w:szCs w:val="18"/>
                <w:lang w:val="uz-Cyrl-UZ"/>
              </w:rPr>
            </w:pPr>
          </w:p>
        </w:tc>
        <w:tc>
          <w:tcPr>
            <w:tcW w:w="2552" w:type="dxa"/>
            <w:vMerge w:val="restart"/>
          </w:tcPr>
          <w:p w:rsidR="004B2E18" w:rsidRPr="00A74D3A" w:rsidRDefault="004B2E18" w:rsidP="004B2E18">
            <w:pPr>
              <w:rPr>
                <w:rFonts w:ascii="Arial" w:hAnsi="Arial" w:cs="Arial"/>
                <w:sz w:val="18"/>
                <w:szCs w:val="18"/>
              </w:rPr>
            </w:pPr>
            <w:r w:rsidRPr="00A74D3A">
              <w:rPr>
                <w:rFonts w:ascii="Arial" w:hAnsi="Arial" w:cs="Arial"/>
                <w:sz w:val="18"/>
                <w:szCs w:val="18"/>
                <w:lang w:val="uz-Cyrl-UZ"/>
              </w:rPr>
              <w:t>Ў</w:t>
            </w:r>
            <w:r w:rsidRPr="00A74D3A">
              <w:rPr>
                <w:rFonts w:ascii="Arial" w:hAnsi="Arial" w:cs="Arial"/>
                <w:sz w:val="18"/>
                <w:szCs w:val="18"/>
              </w:rPr>
              <w:t>симликнинг  ўсув даврида  пуркалади</w:t>
            </w:r>
          </w:p>
        </w:tc>
        <w:tc>
          <w:tcPr>
            <w:tcW w:w="992"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lang w:val="uz-Cyrl-UZ"/>
              </w:rPr>
              <w:t>0,2-0,3</w:t>
            </w: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lang w:val="uz-Cyrl-UZ"/>
              </w:rPr>
              <w:t xml:space="preserve">Олма </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napToGrid w:val="0"/>
                <w:sz w:val="18"/>
                <w:szCs w:val="18"/>
                <w:lang w:val="uz-Cyrl-UZ"/>
              </w:rPr>
              <w:t>Ун шудринг, калмараз</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eastAsia="Batang" w:hAnsi="Arial" w:cs="Arial"/>
                <w:b/>
                <w:i/>
                <w:spacing w:val="-4"/>
                <w:sz w:val="18"/>
                <w:szCs w:val="18"/>
                <w:lang w:val="uz-Cyrl-UZ" w:eastAsia="ru-RU"/>
              </w:rPr>
              <w:t>Дифеноконазол + Флутриафол</w:t>
            </w:r>
            <w:r w:rsidRPr="00A74D3A">
              <w:rPr>
                <w:rFonts w:ascii="Arial" w:eastAsia="Batang" w:hAnsi="Arial" w:cs="Arial"/>
                <w:b/>
                <w:i/>
                <w:spacing w:val="-4"/>
                <w:sz w:val="18"/>
                <w:szCs w:val="18"/>
                <w:lang w:val="en-US" w:eastAsia="ru-RU"/>
              </w:rPr>
              <w:t xml:space="preserve"> (  difenoconazole </w:t>
            </w:r>
            <w:r w:rsidRPr="00A74D3A">
              <w:rPr>
                <w:rFonts w:ascii="Arial" w:eastAsia="Batang" w:hAnsi="Arial" w:cs="Arial"/>
                <w:b/>
                <w:i/>
                <w:spacing w:val="-4"/>
                <w:sz w:val="18"/>
                <w:szCs w:val="18"/>
                <w:lang w:eastAsia="ru-RU"/>
              </w:rPr>
              <w:t>+</w:t>
            </w:r>
            <w:r w:rsidRPr="00A74D3A">
              <w:rPr>
                <w:rFonts w:ascii="Arial" w:eastAsia="Batang" w:hAnsi="Arial" w:cs="Arial"/>
                <w:b/>
                <w:i/>
                <w:spacing w:val="-4"/>
                <w:sz w:val="18"/>
                <w:szCs w:val="18"/>
                <w:lang w:val="en-US" w:eastAsia="ru-RU"/>
              </w:rPr>
              <w:t xml:space="preserve"> flutriafol)</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eastAsia="Batang" w:hAnsi="Arial" w:cs="Arial"/>
                <w:spacing w:val="-4"/>
                <w:sz w:val="18"/>
                <w:szCs w:val="18"/>
                <w:lang w:val="uz-Cyrl-UZ" w:eastAsia="ru-RU"/>
              </w:rPr>
            </w:pPr>
            <w:r w:rsidRPr="00A74D3A">
              <w:rPr>
                <w:rFonts w:ascii="Arial" w:eastAsia="Batang" w:hAnsi="Arial" w:cs="Arial"/>
                <w:spacing w:val="-4"/>
                <w:sz w:val="18"/>
                <w:szCs w:val="18"/>
                <w:lang w:val="uz-Cyrl-UZ" w:eastAsia="ru-RU"/>
              </w:rPr>
              <w:t>МЕДЕЯ  м.э. 80 г/л</w:t>
            </w:r>
          </w:p>
          <w:p w:rsidR="004B2E18" w:rsidRPr="00A74D3A" w:rsidRDefault="004B2E18" w:rsidP="004B2E18">
            <w:pPr>
              <w:rPr>
                <w:rFonts w:ascii="Arial" w:eastAsia="Batang" w:hAnsi="Arial" w:cs="Arial"/>
                <w:spacing w:val="-4"/>
                <w:sz w:val="18"/>
                <w:szCs w:val="18"/>
                <w:lang w:val="uz-Cyrl-UZ" w:eastAsia="ru-RU"/>
              </w:rPr>
            </w:pPr>
            <w:r w:rsidRPr="00A74D3A">
              <w:rPr>
                <w:rFonts w:ascii="Arial" w:eastAsia="Batang" w:hAnsi="Arial" w:cs="Arial"/>
                <w:spacing w:val="-4"/>
                <w:sz w:val="18"/>
                <w:szCs w:val="18"/>
                <w:lang w:val="uz-Cyrl-UZ" w:eastAsia="ru-RU"/>
              </w:rPr>
              <w:t xml:space="preserve"> </w:t>
            </w:r>
            <w:r w:rsidRPr="00A74D3A">
              <w:rPr>
                <w:rFonts w:ascii="Arial" w:eastAsia="Batang" w:hAnsi="Arial" w:cs="Arial"/>
                <w:spacing w:val="-4"/>
                <w:sz w:val="18"/>
                <w:szCs w:val="18"/>
                <w:lang w:eastAsia="ru-RU"/>
              </w:rPr>
              <w:t xml:space="preserve">( Б )  </w:t>
            </w:r>
          </w:p>
          <w:p w:rsidR="004B2E18" w:rsidRPr="00A74D3A" w:rsidRDefault="004B2E18" w:rsidP="004B2E18">
            <w:pPr>
              <w:rPr>
                <w:rFonts w:ascii="Arial" w:eastAsia="Batang" w:hAnsi="Arial" w:cs="Arial"/>
                <w:spacing w:val="-4"/>
                <w:sz w:val="18"/>
                <w:szCs w:val="18"/>
                <w:lang w:val="uz-Cyrl-UZ" w:eastAsia="ru-RU"/>
              </w:rPr>
            </w:pPr>
            <w:r w:rsidRPr="00A74D3A">
              <w:rPr>
                <w:rFonts w:ascii="Arial" w:eastAsia="Batang" w:hAnsi="Arial" w:cs="Arial"/>
                <w:spacing w:val="-4"/>
                <w:sz w:val="18"/>
                <w:szCs w:val="18"/>
                <w:lang w:val="uz-Cyrl-UZ" w:eastAsia="ru-RU"/>
              </w:rPr>
              <w:t xml:space="preserve">(50 г/л+30 г/л) </w:t>
            </w:r>
          </w:p>
          <w:p w:rsidR="004B2E18" w:rsidRPr="00A74D3A" w:rsidRDefault="004B2E18" w:rsidP="004B2E18">
            <w:pPr>
              <w:rPr>
                <w:rFonts w:ascii="Arial" w:eastAsia="Batang" w:hAnsi="Arial" w:cs="Arial"/>
                <w:spacing w:val="-4"/>
                <w:sz w:val="18"/>
                <w:szCs w:val="18"/>
                <w:lang w:eastAsia="ru-RU"/>
              </w:rPr>
            </w:pPr>
            <w:r w:rsidRPr="00A74D3A">
              <w:rPr>
                <w:rFonts w:ascii="Arial" w:eastAsia="Batang" w:hAnsi="Arial" w:cs="Arial"/>
                <w:spacing w:val="-4"/>
                <w:sz w:val="18"/>
                <w:szCs w:val="18"/>
                <w:lang w:val="uz-Cyrl-UZ" w:eastAsia="ru-RU"/>
              </w:rPr>
              <w:t>“</w:t>
            </w:r>
            <w:r w:rsidRPr="00A74D3A">
              <w:rPr>
                <w:rFonts w:ascii="Arial" w:eastAsia="Batang" w:hAnsi="Arial" w:cs="Arial"/>
                <w:spacing w:val="-4"/>
                <w:sz w:val="18"/>
                <w:szCs w:val="18"/>
                <w:lang w:eastAsia="ru-RU"/>
              </w:rPr>
              <w:t>Щелково Агрохим</w:t>
            </w:r>
            <w:r w:rsidRPr="00A74D3A">
              <w:rPr>
                <w:rFonts w:ascii="Arial" w:eastAsia="Batang" w:hAnsi="Arial" w:cs="Arial"/>
                <w:spacing w:val="-4"/>
                <w:sz w:val="18"/>
                <w:szCs w:val="18"/>
                <w:lang w:val="uz-Cyrl-UZ" w:eastAsia="ru-RU"/>
              </w:rPr>
              <w:t>”</w:t>
            </w:r>
            <w:r w:rsidRPr="00A74D3A">
              <w:rPr>
                <w:rFonts w:ascii="Arial" w:eastAsia="Batang" w:hAnsi="Arial" w:cs="Arial"/>
                <w:spacing w:val="-4"/>
                <w:sz w:val="18"/>
                <w:szCs w:val="18"/>
                <w:lang w:eastAsia="ru-RU"/>
              </w:rPr>
              <w:t xml:space="preserve"> АЖ, </w:t>
            </w:r>
          </w:p>
          <w:p w:rsidR="004B2E18" w:rsidRPr="00A74D3A" w:rsidRDefault="004B2E18" w:rsidP="004B2E18">
            <w:pPr>
              <w:rPr>
                <w:rFonts w:ascii="Arial" w:eastAsia="Batang" w:hAnsi="Arial" w:cs="Arial"/>
                <w:spacing w:val="-4"/>
                <w:sz w:val="18"/>
                <w:szCs w:val="18"/>
                <w:lang w:eastAsia="ru-RU"/>
              </w:rPr>
            </w:pPr>
            <w:r w:rsidRPr="00A74D3A">
              <w:rPr>
                <w:rFonts w:ascii="Arial" w:eastAsia="Batang" w:hAnsi="Arial" w:cs="Arial"/>
                <w:spacing w:val="-4"/>
                <w:sz w:val="18"/>
                <w:szCs w:val="18"/>
                <w:lang w:eastAsia="ru-RU"/>
              </w:rPr>
              <w:t xml:space="preserve">Россия, </w:t>
            </w:r>
          </w:p>
          <w:p w:rsidR="004B2E18" w:rsidRPr="00A74D3A" w:rsidRDefault="004B2E18" w:rsidP="004B2E18">
            <w:pPr>
              <w:rPr>
                <w:rFonts w:ascii="Arial" w:hAnsi="Arial" w:cs="Arial"/>
                <w:sz w:val="18"/>
                <w:szCs w:val="18"/>
              </w:rPr>
            </w:pPr>
            <w:r w:rsidRPr="00A74D3A">
              <w:rPr>
                <w:rFonts w:ascii="Arial" w:hAnsi="Arial" w:cs="Arial"/>
                <w:sz w:val="18"/>
                <w:szCs w:val="18"/>
              </w:rPr>
              <w:t>31.12.2022</w:t>
            </w:r>
          </w:p>
        </w:tc>
        <w:tc>
          <w:tcPr>
            <w:tcW w:w="992" w:type="dxa"/>
            <w:vAlign w:val="center"/>
          </w:tcPr>
          <w:p w:rsidR="004B2E18" w:rsidRPr="00A74D3A" w:rsidRDefault="004B2E18" w:rsidP="004B2E18">
            <w:pPr>
              <w:jc w:val="center"/>
              <w:rPr>
                <w:rFonts w:ascii="Arial" w:eastAsia="Batang" w:hAnsi="Arial" w:cs="Arial"/>
                <w:spacing w:val="-4"/>
                <w:sz w:val="18"/>
                <w:szCs w:val="18"/>
                <w:lang w:val="uz-Cyrl-UZ"/>
              </w:rPr>
            </w:pPr>
            <w:r w:rsidRPr="00A74D3A">
              <w:rPr>
                <w:rFonts w:ascii="Arial" w:eastAsia="Batang" w:hAnsi="Arial" w:cs="Arial"/>
                <w:spacing w:val="-4"/>
                <w:sz w:val="18"/>
                <w:szCs w:val="18"/>
              </w:rPr>
              <w:t>0,8-1,2</w:t>
            </w:r>
          </w:p>
        </w:tc>
        <w:tc>
          <w:tcPr>
            <w:tcW w:w="1276" w:type="dxa"/>
            <w:vAlign w:val="center"/>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rPr>
              <w:t xml:space="preserve">Ток </w:t>
            </w:r>
          </w:p>
        </w:tc>
        <w:tc>
          <w:tcPr>
            <w:tcW w:w="1417" w:type="dxa"/>
            <w:vAlign w:val="center"/>
          </w:tcPr>
          <w:p w:rsidR="004B2E18" w:rsidRPr="00A74D3A" w:rsidRDefault="004B2E18" w:rsidP="004B2E18">
            <w:pPr>
              <w:rPr>
                <w:rFonts w:ascii="Arial" w:eastAsia="Batang" w:hAnsi="Arial" w:cs="Arial"/>
                <w:spacing w:val="-4"/>
                <w:sz w:val="18"/>
                <w:szCs w:val="18"/>
              </w:rPr>
            </w:pPr>
            <w:r w:rsidRPr="00A74D3A">
              <w:rPr>
                <w:rFonts w:ascii="Arial" w:eastAsia="Batang" w:hAnsi="Arial" w:cs="Arial"/>
                <w:spacing w:val="-4"/>
                <w:sz w:val="18"/>
                <w:szCs w:val="18"/>
              </w:rPr>
              <w:t xml:space="preserve">Оидиум, антракноз, </w:t>
            </w:r>
            <w:r w:rsidRPr="00A74D3A">
              <w:rPr>
                <w:rFonts w:ascii="Arial" w:eastAsia="Batang" w:hAnsi="Arial" w:cs="Arial"/>
                <w:spacing w:val="-4"/>
                <w:sz w:val="18"/>
                <w:szCs w:val="18"/>
                <w:lang w:val="uz-Cyrl-UZ"/>
              </w:rPr>
              <w:t>м</w:t>
            </w:r>
            <w:r w:rsidRPr="00A74D3A">
              <w:rPr>
                <w:rFonts w:ascii="Arial" w:eastAsia="Batang" w:hAnsi="Arial" w:cs="Arial"/>
                <w:spacing w:val="-4"/>
                <w:sz w:val="18"/>
                <w:szCs w:val="18"/>
              </w:rPr>
              <w:t>илдью,</w:t>
            </w:r>
          </w:p>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к</w:t>
            </w:r>
            <w:r w:rsidRPr="00A74D3A">
              <w:rPr>
                <w:rFonts w:ascii="Arial" w:eastAsia="Batang" w:hAnsi="Arial" w:cs="Arial"/>
                <w:spacing w:val="-4"/>
                <w:sz w:val="18"/>
                <w:szCs w:val="18"/>
              </w:rPr>
              <w:t>ул ранг чириш</w:t>
            </w:r>
          </w:p>
        </w:tc>
        <w:tc>
          <w:tcPr>
            <w:tcW w:w="2552" w:type="dxa"/>
            <w:vMerge w:val="restart"/>
          </w:tcPr>
          <w:p w:rsidR="004B2E18" w:rsidRPr="00A74D3A" w:rsidRDefault="004B2E18" w:rsidP="004B2E18">
            <w:pPr>
              <w:rPr>
                <w:rFonts w:ascii="Arial" w:hAnsi="Arial" w:cs="Arial"/>
                <w:sz w:val="18"/>
                <w:szCs w:val="18"/>
              </w:rPr>
            </w:pPr>
            <w:r w:rsidRPr="00A74D3A">
              <w:rPr>
                <w:rFonts w:ascii="Arial" w:hAnsi="Arial" w:cs="Arial"/>
                <w:sz w:val="18"/>
                <w:szCs w:val="18"/>
                <w:lang w:val="uz-Cyrl-UZ"/>
              </w:rPr>
              <w:t>Ў</w:t>
            </w:r>
            <w:r w:rsidRPr="00A74D3A">
              <w:rPr>
                <w:rFonts w:ascii="Arial" w:hAnsi="Arial" w:cs="Arial"/>
                <w:sz w:val="18"/>
                <w:szCs w:val="18"/>
              </w:rPr>
              <w:t>симликнинг  ўсув даврида  пуркалади</w:t>
            </w:r>
          </w:p>
        </w:tc>
        <w:tc>
          <w:tcPr>
            <w:tcW w:w="992"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eastAsia="Batang" w:hAnsi="Arial" w:cs="Arial"/>
                <w:spacing w:val="-4"/>
                <w:sz w:val="18"/>
                <w:szCs w:val="18"/>
                <w:lang w:val="uz-Cyrl-UZ"/>
              </w:rPr>
              <w:t>0,8-1,2</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eastAsia="Batang" w:hAnsi="Arial" w:cs="Arial"/>
                <w:spacing w:val="-4"/>
                <w:sz w:val="18"/>
                <w:szCs w:val="18"/>
                <w:lang w:val="uz-Cyrl-UZ"/>
              </w:rPr>
              <w:t xml:space="preserve">Олма </w:t>
            </w:r>
          </w:p>
        </w:tc>
        <w:tc>
          <w:tcPr>
            <w:tcW w:w="1417" w:type="dxa"/>
            <w:vAlign w:val="center"/>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 xml:space="preserve">Калмараз, </w:t>
            </w:r>
          </w:p>
          <w:p w:rsidR="004B2E18" w:rsidRPr="00A74D3A" w:rsidRDefault="004B2E18" w:rsidP="004B2E18">
            <w:pPr>
              <w:rPr>
                <w:rFonts w:ascii="Arial" w:hAnsi="Arial" w:cs="Arial"/>
                <w:snapToGrid w:val="0"/>
                <w:sz w:val="18"/>
                <w:szCs w:val="18"/>
                <w:lang w:val="uz-Cyrl-UZ"/>
              </w:rPr>
            </w:pPr>
            <w:r w:rsidRPr="00A74D3A">
              <w:rPr>
                <w:rFonts w:ascii="Arial" w:eastAsia="Batang" w:hAnsi="Arial" w:cs="Arial"/>
                <w:spacing w:val="-4"/>
                <w:sz w:val="18"/>
                <w:szCs w:val="18"/>
                <w:lang w:val="uz-Cyrl-UZ"/>
              </w:rPr>
              <w:t xml:space="preserve">ун шудринг, монилиоз </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eastAsia="Batang" w:hAnsi="Arial" w:cs="Arial"/>
                <w:spacing w:val="-4"/>
                <w:sz w:val="18"/>
                <w:szCs w:val="18"/>
                <w:lang w:val="uz-Cyrl-UZ"/>
              </w:rPr>
              <w:t>0,8-1,2</w:t>
            </w:r>
          </w:p>
        </w:tc>
        <w:tc>
          <w:tcPr>
            <w:tcW w:w="1276" w:type="dxa"/>
            <w:vAlign w:val="center"/>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Шафтоли,</w:t>
            </w:r>
          </w:p>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Ўрик,</w:t>
            </w:r>
          </w:p>
          <w:p w:rsidR="004B2E18" w:rsidRPr="00A74D3A" w:rsidRDefault="004B2E18" w:rsidP="004B2E18">
            <w:pPr>
              <w:rPr>
                <w:rFonts w:ascii="Arial" w:hAnsi="Arial" w:cs="Arial"/>
                <w:snapToGrid w:val="0"/>
                <w:spacing w:val="-6"/>
                <w:sz w:val="18"/>
                <w:szCs w:val="18"/>
                <w:lang w:val="uz-Cyrl-UZ"/>
              </w:rPr>
            </w:pPr>
            <w:r w:rsidRPr="00A74D3A">
              <w:rPr>
                <w:rFonts w:ascii="Arial" w:eastAsia="Batang" w:hAnsi="Arial" w:cs="Arial"/>
                <w:spacing w:val="-4"/>
                <w:sz w:val="18"/>
                <w:szCs w:val="18"/>
                <w:lang w:val="uz-Cyrl-UZ"/>
              </w:rPr>
              <w:t xml:space="preserve"> Гилос</w:t>
            </w:r>
          </w:p>
        </w:tc>
        <w:tc>
          <w:tcPr>
            <w:tcW w:w="1417" w:type="dxa"/>
            <w:vAlign w:val="center"/>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 xml:space="preserve">Клястероспо-риоз, </w:t>
            </w:r>
          </w:p>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монилиоз, коккомикоз</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eastAsia="Batang" w:hAnsi="Arial" w:cs="Arial"/>
                <w:b/>
                <w:i/>
                <w:spacing w:val="-4"/>
                <w:sz w:val="18"/>
                <w:szCs w:val="18"/>
                <w:lang w:val="uz-Cyrl-UZ" w:eastAsia="ru-RU"/>
              </w:rPr>
              <w:t xml:space="preserve">Дифеноконазол + цифлуфенамид ( </w:t>
            </w:r>
            <w:r w:rsidRPr="00A74D3A">
              <w:rPr>
                <w:rFonts w:ascii="Arial" w:eastAsia="Batang" w:hAnsi="Arial" w:cs="Arial"/>
                <w:b/>
                <w:i/>
                <w:spacing w:val="-4"/>
                <w:sz w:val="18"/>
                <w:szCs w:val="18"/>
                <w:lang w:val="en-US" w:eastAsia="ru-RU"/>
              </w:rPr>
              <w:t xml:space="preserve">difenoconazole </w:t>
            </w:r>
            <w:r w:rsidRPr="00A74D3A">
              <w:rPr>
                <w:rFonts w:ascii="Arial" w:eastAsia="Batang" w:hAnsi="Arial" w:cs="Arial"/>
                <w:b/>
                <w:i/>
                <w:spacing w:val="-4"/>
                <w:sz w:val="18"/>
                <w:szCs w:val="18"/>
                <w:lang w:eastAsia="ru-RU"/>
              </w:rPr>
              <w:t xml:space="preserve">+ </w:t>
            </w:r>
            <w:r w:rsidRPr="00A74D3A">
              <w:rPr>
                <w:rFonts w:ascii="Arial" w:eastAsia="Batang" w:hAnsi="Arial" w:cs="Arial"/>
                <w:b/>
                <w:i/>
                <w:spacing w:val="-4"/>
                <w:sz w:val="18"/>
                <w:szCs w:val="18"/>
                <w:lang w:val="en-US" w:eastAsia="ru-RU"/>
              </w:rPr>
              <w:t>cyfluphenamid)</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eastAsia="Batang" w:hAnsi="Arial" w:cs="Arial"/>
                <w:spacing w:val="-4"/>
                <w:sz w:val="18"/>
                <w:szCs w:val="18"/>
                <w:lang w:val="uz-Cyrl-UZ" w:eastAsia="ru-RU"/>
              </w:rPr>
            </w:pPr>
            <w:r w:rsidRPr="00A74D3A">
              <w:rPr>
                <w:rFonts w:ascii="Arial" w:eastAsia="Batang" w:hAnsi="Arial" w:cs="Arial"/>
                <w:spacing w:val="-4"/>
                <w:sz w:val="18"/>
                <w:szCs w:val="18"/>
                <w:lang w:val="uz-Cyrl-UZ" w:eastAsia="ru-RU"/>
              </w:rPr>
              <w:t xml:space="preserve">ЦИДЕЛИ ТОП 140 д.к. (125 г/л+15г/л) </w:t>
            </w:r>
          </w:p>
          <w:p w:rsidR="004B2E18" w:rsidRPr="00A74D3A" w:rsidRDefault="004B2E18" w:rsidP="004B2E18">
            <w:pPr>
              <w:rPr>
                <w:rFonts w:ascii="Arial" w:eastAsia="Batang" w:hAnsi="Arial" w:cs="Arial"/>
                <w:spacing w:val="-4"/>
                <w:sz w:val="18"/>
                <w:szCs w:val="18"/>
                <w:lang w:val="uz-Cyrl-UZ" w:eastAsia="ru-RU"/>
              </w:rPr>
            </w:pPr>
            <w:r w:rsidRPr="00A74D3A">
              <w:rPr>
                <w:rFonts w:ascii="Arial" w:eastAsia="Batang" w:hAnsi="Arial" w:cs="Arial"/>
                <w:spacing w:val="-4"/>
                <w:sz w:val="18"/>
                <w:szCs w:val="18"/>
                <w:lang w:val="uz-Cyrl-UZ" w:eastAsia="ru-RU"/>
              </w:rPr>
              <w:t xml:space="preserve">“Сингента Агро  АГ”, </w:t>
            </w:r>
          </w:p>
          <w:p w:rsidR="004B2E18" w:rsidRPr="00A74D3A" w:rsidRDefault="004B2E18" w:rsidP="004B2E18">
            <w:pPr>
              <w:rPr>
                <w:rFonts w:ascii="Arial" w:eastAsia="Batang" w:hAnsi="Arial" w:cs="Arial"/>
                <w:spacing w:val="-4"/>
                <w:sz w:val="18"/>
                <w:szCs w:val="18"/>
                <w:lang w:val="uz-Cyrl-UZ" w:eastAsia="ru-RU"/>
              </w:rPr>
            </w:pPr>
            <w:r w:rsidRPr="00A74D3A">
              <w:rPr>
                <w:rFonts w:ascii="Arial" w:eastAsia="Batang" w:hAnsi="Arial" w:cs="Arial"/>
                <w:spacing w:val="-4"/>
                <w:sz w:val="18"/>
                <w:szCs w:val="18"/>
                <w:lang w:val="uz-Cyrl-UZ" w:eastAsia="ru-RU"/>
              </w:rPr>
              <w:t xml:space="preserve">Швейцария, </w:t>
            </w:r>
          </w:p>
          <w:p w:rsidR="004B2E18" w:rsidRPr="00A74D3A" w:rsidRDefault="004B2E18" w:rsidP="004B2E18">
            <w:pPr>
              <w:rPr>
                <w:rFonts w:ascii="Arial" w:hAnsi="Arial" w:cs="Arial"/>
                <w:sz w:val="18"/>
                <w:szCs w:val="18"/>
              </w:rPr>
            </w:pPr>
            <w:r w:rsidRPr="00A74D3A">
              <w:rPr>
                <w:rFonts w:ascii="Arial" w:eastAsia="Batang" w:hAnsi="Arial" w:cs="Arial"/>
                <w:spacing w:val="-4"/>
                <w:sz w:val="18"/>
                <w:szCs w:val="18"/>
                <w:lang w:val="uz-Cyrl-UZ" w:eastAsia="ru-RU"/>
              </w:rPr>
              <w:t>31.12.2022</w:t>
            </w:r>
          </w:p>
        </w:tc>
        <w:tc>
          <w:tcPr>
            <w:tcW w:w="992" w:type="dxa"/>
            <w:vAlign w:val="center"/>
          </w:tcPr>
          <w:p w:rsidR="004B2E18" w:rsidRPr="00A74D3A" w:rsidRDefault="004B2E18" w:rsidP="004B2E18">
            <w:pPr>
              <w:jc w:val="center"/>
              <w:rPr>
                <w:rFonts w:ascii="Arial" w:eastAsia="Batang" w:hAnsi="Arial" w:cs="Arial"/>
                <w:spacing w:val="-4"/>
                <w:sz w:val="18"/>
                <w:szCs w:val="18"/>
                <w:lang w:val="uz-Cyrl-UZ"/>
              </w:rPr>
            </w:pPr>
            <w:r w:rsidRPr="00A74D3A">
              <w:rPr>
                <w:rFonts w:ascii="Arial" w:eastAsia="Batang" w:hAnsi="Arial" w:cs="Arial"/>
                <w:spacing w:val="-4"/>
                <w:sz w:val="18"/>
                <w:szCs w:val="18"/>
                <w:lang w:val="uz-Cyrl-UZ"/>
              </w:rPr>
              <w:t>0,6-0,7</w:t>
            </w:r>
          </w:p>
        </w:tc>
        <w:tc>
          <w:tcPr>
            <w:tcW w:w="1276" w:type="dxa"/>
            <w:vAlign w:val="center"/>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 xml:space="preserve">Олма </w:t>
            </w:r>
          </w:p>
        </w:tc>
        <w:tc>
          <w:tcPr>
            <w:tcW w:w="1417" w:type="dxa"/>
            <w:vAlign w:val="center"/>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Ун шудринг,</w:t>
            </w:r>
          </w:p>
          <w:p w:rsidR="004B2E18" w:rsidRPr="00A74D3A" w:rsidRDefault="004B2E18" w:rsidP="004B2E18">
            <w:pPr>
              <w:rPr>
                <w:rFonts w:ascii="Arial" w:eastAsia="Batang" w:hAnsi="Arial" w:cs="Arial"/>
                <w:spacing w:val="-4"/>
                <w:sz w:val="18"/>
                <w:szCs w:val="18"/>
              </w:rPr>
            </w:pPr>
            <w:r w:rsidRPr="00A74D3A">
              <w:rPr>
                <w:rFonts w:ascii="Arial" w:eastAsia="Batang" w:hAnsi="Arial" w:cs="Arial"/>
                <w:spacing w:val="-4"/>
                <w:sz w:val="18"/>
                <w:szCs w:val="18"/>
                <w:lang w:val="uz-Cyrl-UZ"/>
              </w:rPr>
              <w:t xml:space="preserve">калмараз </w:t>
            </w:r>
          </w:p>
        </w:tc>
        <w:tc>
          <w:tcPr>
            <w:tcW w:w="2552" w:type="dxa"/>
            <w:vMerge w:val="restart"/>
          </w:tcPr>
          <w:p w:rsidR="004B2E18" w:rsidRPr="00A74D3A" w:rsidRDefault="004B2E18" w:rsidP="004B2E18">
            <w:pPr>
              <w:rPr>
                <w:rFonts w:ascii="Arial" w:hAnsi="Arial" w:cs="Arial"/>
                <w:sz w:val="18"/>
                <w:szCs w:val="18"/>
              </w:rPr>
            </w:pPr>
            <w:r w:rsidRPr="00A74D3A">
              <w:rPr>
                <w:rFonts w:ascii="Arial" w:hAnsi="Arial" w:cs="Arial"/>
                <w:sz w:val="18"/>
                <w:szCs w:val="18"/>
                <w:lang w:val="uz-Cyrl-UZ"/>
              </w:rPr>
              <w:t>Ў</w:t>
            </w:r>
            <w:r w:rsidRPr="00A74D3A">
              <w:rPr>
                <w:rFonts w:ascii="Arial" w:hAnsi="Arial" w:cs="Arial"/>
                <w:sz w:val="18"/>
                <w:szCs w:val="18"/>
              </w:rPr>
              <w:t>симликнинг  ўсув даврида  пуркалади</w:t>
            </w:r>
          </w:p>
        </w:tc>
        <w:tc>
          <w:tcPr>
            <w:tcW w:w="992"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eastAsia="Batang" w:hAnsi="Arial" w:cs="Arial"/>
                <w:spacing w:val="-4"/>
                <w:sz w:val="18"/>
                <w:szCs w:val="18"/>
                <w:lang w:val="uz-Cyrl-UZ"/>
              </w:rPr>
              <w:t>0,6-0,7</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eastAsia="Batang" w:hAnsi="Arial" w:cs="Arial"/>
                <w:spacing w:val="-4"/>
                <w:sz w:val="18"/>
                <w:szCs w:val="18"/>
                <w:lang w:val="uz-Cyrl-UZ"/>
              </w:rPr>
              <w:t xml:space="preserve">Ўрик </w:t>
            </w:r>
          </w:p>
        </w:tc>
        <w:tc>
          <w:tcPr>
            <w:tcW w:w="1417" w:type="dxa"/>
            <w:vAlign w:val="center"/>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 xml:space="preserve">Клястероспо-риоз, </w:t>
            </w:r>
          </w:p>
          <w:p w:rsidR="004B2E18" w:rsidRPr="00A74D3A" w:rsidRDefault="004B2E18" w:rsidP="004B2E18">
            <w:pPr>
              <w:rPr>
                <w:rFonts w:ascii="Arial" w:hAnsi="Arial" w:cs="Arial"/>
                <w:snapToGrid w:val="0"/>
                <w:sz w:val="18"/>
                <w:szCs w:val="18"/>
                <w:lang w:val="uz-Cyrl-UZ"/>
              </w:rPr>
            </w:pPr>
            <w:r w:rsidRPr="00A74D3A">
              <w:rPr>
                <w:rFonts w:ascii="Arial" w:eastAsia="Batang" w:hAnsi="Arial" w:cs="Arial"/>
                <w:spacing w:val="-4"/>
                <w:sz w:val="18"/>
                <w:szCs w:val="18"/>
                <w:lang w:val="uz-Cyrl-UZ"/>
              </w:rPr>
              <w:t>монилиоз</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eastAsia="Batang" w:hAnsi="Arial" w:cs="Arial"/>
                <w:spacing w:val="-4"/>
                <w:sz w:val="18"/>
                <w:szCs w:val="18"/>
                <w:lang w:val="uz-Cyrl-UZ"/>
              </w:rPr>
              <w:t>0,7-0,9</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eastAsia="Batang" w:hAnsi="Arial" w:cs="Arial"/>
                <w:spacing w:val="-4"/>
                <w:sz w:val="18"/>
                <w:szCs w:val="18"/>
                <w:lang w:val="uz-Cyrl-UZ"/>
              </w:rPr>
              <w:t xml:space="preserve">Очиқ грунтдаги ва иссиқхона-даги помидор </w:t>
            </w:r>
          </w:p>
        </w:tc>
        <w:tc>
          <w:tcPr>
            <w:tcW w:w="1417" w:type="dxa"/>
            <w:vAlign w:val="center"/>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 xml:space="preserve">Фитофтороз, альтернариоз, </w:t>
            </w:r>
          </w:p>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 xml:space="preserve">ун шудринг </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eastAsia="Batang" w:hAnsi="Arial" w:cs="Arial"/>
                <w:b/>
                <w:i/>
                <w:spacing w:val="-4"/>
                <w:sz w:val="18"/>
                <w:szCs w:val="18"/>
                <w:lang w:val="uz-Cyrl-UZ" w:eastAsia="ru-RU"/>
              </w:rPr>
              <w:t xml:space="preserve">Додин  </w:t>
            </w:r>
            <w:r w:rsidRPr="00A74D3A">
              <w:rPr>
                <w:rFonts w:ascii="Arial" w:eastAsia="Batang" w:hAnsi="Arial" w:cs="Arial"/>
                <w:b/>
                <w:i/>
                <w:spacing w:val="-4"/>
                <w:sz w:val="18"/>
                <w:szCs w:val="18"/>
                <w:lang w:val="en-US" w:eastAsia="ru-RU"/>
              </w:rPr>
              <w:t xml:space="preserve"> (Dodine)</w:t>
            </w:r>
          </w:p>
        </w:tc>
      </w:tr>
      <w:tr w:rsidR="004B2E18" w:rsidRPr="00A74D3A" w:rsidTr="004172CE">
        <w:trPr>
          <w:gridAfter w:val="6"/>
          <w:wAfter w:w="6465" w:type="dxa"/>
          <w:trHeight w:val="20"/>
        </w:trPr>
        <w:tc>
          <w:tcPr>
            <w:tcW w:w="1980" w:type="dxa"/>
            <w:tcBorders>
              <w:left w:val="single" w:sz="4" w:space="0" w:color="auto"/>
              <w:bottom w:val="single" w:sz="6" w:space="0" w:color="auto"/>
              <w:right w:val="single" w:sz="4" w:space="0" w:color="auto"/>
            </w:tcBorders>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en-US"/>
              </w:rPr>
              <w:t>C</w:t>
            </w:r>
            <w:r w:rsidRPr="00A74D3A">
              <w:rPr>
                <w:rFonts w:ascii="Arial" w:hAnsi="Arial" w:cs="Arial"/>
                <w:snapToGrid w:val="0"/>
                <w:sz w:val="18"/>
                <w:szCs w:val="18"/>
              </w:rPr>
              <w:t xml:space="preserve">ИЛЛИТ 40%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сус. к. (400 г/л)</w:t>
            </w:r>
          </w:p>
          <w:p w:rsidR="004B2E18" w:rsidRPr="00A74D3A" w:rsidRDefault="004B2E18" w:rsidP="004B2E18">
            <w:pPr>
              <w:rPr>
                <w:rFonts w:ascii="Arial" w:hAnsi="Arial" w:cs="Arial"/>
                <w:sz w:val="18"/>
                <w:szCs w:val="18"/>
                <w:lang w:val="en-US"/>
              </w:rPr>
            </w:pPr>
            <w:r w:rsidRPr="00A74D3A">
              <w:rPr>
                <w:rFonts w:ascii="Arial" w:hAnsi="Arial" w:cs="Arial"/>
                <w:snapToGrid w:val="0"/>
                <w:sz w:val="18"/>
                <w:szCs w:val="18"/>
                <w:lang w:val="uz-Cyrl-UZ"/>
              </w:rPr>
              <w:t xml:space="preserve">“ </w:t>
            </w:r>
            <w:r w:rsidRPr="00A74D3A">
              <w:rPr>
                <w:rFonts w:ascii="Arial" w:hAnsi="Arial" w:cs="Arial"/>
                <w:snapToGrid w:val="0"/>
                <w:sz w:val="18"/>
                <w:szCs w:val="18"/>
                <w:lang w:val="en-US"/>
              </w:rPr>
              <w:t>Arysta Life Science Benelux Sprl.</w:t>
            </w:r>
            <w:r w:rsidRPr="00A74D3A">
              <w:rPr>
                <w:rFonts w:ascii="Arial" w:hAnsi="Arial" w:cs="Arial"/>
                <w:snapToGrid w:val="0"/>
                <w:sz w:val="18"/>
                <w:szCs w:val="18"/>
                <w:lang w:val="uz-Cyrl-UZ"/>
              </w:rPr>
              <w:t>”</w:t>
            </w:r>
            <w:r w:rsidRPr="00A74D3A">
              <w:rPr>
                <w:rFonts w:ascii="Arial" w:hAnsi="Arial" w:cs="Arial"/>
                <w:snapToGrid w:val="0"/>
                <w:sz w:val="18"/>
                <w:szCs w:val="18"/>
                <w:lang w:val="en-US"/>
              </w:rPr>
              <w:t xml:space="preserve">, </w:t>
            </w:r>
            <w:r w:rsidRPr="00A74D3A">
              <w:rPr>
                <w:rFonts w:ascii="Arial" w:hAnsi="Arial" w:cs="Arial"/>
                <w:snapToGrid w:val="0"/>
                <w:sz w:val="18"/>
                <w:szCs w:val="18"/>
              </w:rPr>
              <w:t>Бельгия</w:t>
            </w:r>
            <w:r w:rsidRPr="00A74D3A">
              <w:rPr>
                <w:rFonts w:ascii="Arial" w:hAnsi="Arial" w:cs="Arial"/>
                <w:sz w:val="18"/>
                <w:szCs w:val="18"/>
                <w:lang w:val="en-US"/>
              </w:rPr>
              <w:t>,</w:t>
            </w:r>
            <w:r w:rsidRPr="00A74D3A">
              <w:rPr>
                <w:rFonts w:ascii="Arial" w:hAnsi="Arial" w:cs="Arial"/>
                <w:snapToGrid w:val="0"/>
                <w:sz w:val="18"/>
                <w:szCs w:val="18"/>
                <w:lang w:val="uz-Cyrl-UZ"/>
              </w:rPr>
              <w:t xml:space="preserve"> </w:t>
            </w:r>
          </w:p>
          <w:p w:rsidR="004B2E18" w:rsidRPr="00A74D3A" w:rsidRDefault="004B2E18" w:rsidP="004B2E18">
            <w:pPr>
              <w:rPr>
                <w:rFonts w:ascii="Arial" w:hAnsi="Arial" w:cs="Arial"/>
                <w:snapToGrid w:val="0"/>
                <w:sz w:val="18"/>
                <w:szCs w:val="18"/>
                <w:lang w:val="en-US"/>
              </w:rPr>
            </w:pPr>
            <w:r w:rsidRPr="00A74D3A">
              <w:rPr>
                <w:rFonts w:ascii="Arial" w:hAnsi="Arial" w:cs="Arial"/>
                <w:sz w:val="18"/>
                <w:szCs w:val="18"/>
                <w:lang w:val="uz-Cyrl-UZ"/>
              </w:rPr>
              <w:t xml:space="preserve">31.12.2023     </w:t>
            </w:r>
          </w:p>
        </w:tc>
        <w:tc>
          <w:tcPr>
            <w:tcW w:w="992" w:type="dxa"/>
            <w:tcBorders>
              <w:left w:val="single" w:sz="4" w:space="0" w:color="auto"/>
              <w:bottom w:val="single" w:sz="6"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1,0-1,5</w:t>
            </w:r>
          </w:p>
        </w:tc>
        <w:tc>
          <w:tcPr>
            <w:tcW w:w="1276" w:type="dxa"/>
            <w:tcBorders>
              <w:bottom w:val="single" w:sz="6" w:space="0" w:color="auto"/>
            </w:tcBorders>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Олма</w:t>
            </w:r>
          </w:p>
        </w:tc>
        <w:tc>
          <w:tcPr>
            <w:tcW w:w="1417" w:type="dxa"/>
            <w:tcBorders>
              <w:bottom w:val="single" w:sz="6" w:space="0" w:color="auto"/>
            </w:tcBorders>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Монилиоз</w:t>
            </w:r>
          </w:p>
        </w:tc>
        <w:tc>
          <w:tcPr>
            <w:tcW w:w="2552" w:type="dxa"/>
            <w:tcBorders>
              <w:bottom w:val="single" w:sz="6" w:space="0" w:color="auto"/>
            </w:tcBorders>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tcBorders>
              <w:bottom w:val="single" w:sz="6"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tcBorders>
              <w:bottom w:val="single" w:sz="6" w:space="0" w:color="auto"/>
              <w:righ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1-2</w:t>
            </w:r>
          </w:p>
        </w:tc>
      </w:tr>
      <w:tr w:rsidR="004B2E18" w:rsidRPr="00A74D3A" w:rsidTr="004172CE">
        <w:trPr>
          <w:gridAfter w:val="6"/>
          <w:wAfter w:w="6465" w:type="dxa"/>
          <w:trHeight w:val="20"/>
        </w:trPr>
        <w:tc>
          <w:tcPr>
            <w:tcW w:w="1980" w:type="dxa"/>
            <w:tcBorders>
              <w:left w:val="single" w:sz="4" w:space="0" w:color="auto"/>
              <w:bottom w:val="single" w:sz="6" w:space="0" w:color="auto"/>
              <w:right w:val="single" w:sz="4" w:space="0" w:color="auto"/>
            </w:tcBorders>
          </w:tcPr>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en-US"/>
              </w:rPr>
              <w:t>OLMADIN 40%  s.c. (</w:t>
            </w:r>
            <w:r w:rsidRPr="00A74D3A">
              <w:rPr>
                <w:rFonts w:ascii="Arial" w:hAnsi="Arial" w:cs="Arial"/>
                <w:snapToGrid w:val="0"/>
                <w:sz w:val="18"/>
                <w:szCs w:val="18"/>
              </w:rPr>
              <w:t>сус</w:t>
            </w:r>
            <w:r w:rsidRPr="00A74D3A">
              <w:rPr>
                <w:rFonts w:ascii="Arial" w:hAnsi="Arial" w:cs="Arial"/>
                <w:snapToGrid w:val="0"/>
                <w:sz w:val="18"/>
                <w:szCs w:val="18"/>
                <w:lang w:val="en-US"/>
              </w:rPr>
              <w:t>.</w:t>
            </w:r>
            <w:r w:rsidRPr="00A74D3A">
              <w:rPr>
                <w:rFonts w:ascii="Arial" w:hAnsi="Arial" w:cs="Arial"/>
                <w:snapToGrid w:val="0"/>
                <w:sz w:val="18"/>
                <w:szCs w:val="18"/>
              </w:rPr>
              <w:t>к</w:t>
            </w:r>
            <w:r w:rsidRPr="00A74D3A">
              <w:rPr>
                <w:rFonts w:ascii="Arial" w:hAnsi="Arial" w:cs="Arial"/>
                <w:snapToGrid w:val="0"/>
                <w:sz w:val="18"/>
                <w:szCs w:val="18"/>
                <w:lang w:val="en-US"/>
              </w:rPr>
              <w:t xml:space="preserve">.)   </w:t>
            </w:r>
            <w:r w:rsidRPr="00A74D3A">
              <w:rPr>
                <w:rFonts w:ascii="Arial" w:hAnsi="Arial" w:cs="Arial"/>
                <w:b/>
                <w:snapToGrid w:val="0"/>
                <w:sz w:val="18"/>
                <w:szCs w:val="18"/>
                <w:lang w:val="en-US"/>
              </w:rPr>
              <w:t>(</w:t>
            </w:r>
            <w:r w:rsidRPr="00A74D3A">
              <w:rPr>
                <w:rFonts w:ascii="Arial" w:hAnsi="Arial" w:cs="Arial"/>
                <w:snapToGrid w:val="0"/>
                <w:sz w:val="18"/>
                <w:szCs w:val="18"/>
                <w:lang w:val="uz-Cyrl-UZ"/>
              </w:rPr>
              <w:t xml:space="preserve">400 г/л </w:t>
            </w:r>
            <w:r w:rsidRPr="00A74D3A">
              <w:rPr>
                <w:rFonts w:ascii="Arial" w:hAnsi="Arial" w:cs="Arial"/>
                <w:b/>
                <w:snapToGrid w:val="0"/>
                <w:sz w:val="18"/>
                <w:szCs w:val="18"/>
                <w:lang w:val="en-US"/>
              </w:rPr>
              <w:t>)</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Bog’IShamol Plyus” МЧЖ,</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Ўзбекистон</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30.04.2026</w:t>
            </w:r>
          </w:p>
        </w:tc>
        <w:tc>
          <w:tcPr>
            <w:tcW w:w="992" w:type="dxa"/>
            <w:tcBorders>
              <w:left w:val="single" w:sz="4" w:space="0" w:color="auto"/>
              <w:bottom w:val="single" w:sz="6"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1,0</w:t>
            </w:r>
          </w:p>
        </w:tc>
        <w:tc>
          <w:tcPr>
            <w:tcW w:w="1276" w:type="dxa"/>
            <w:tcBorders>
              <w:bottom w:val="single" w:sz="6" w:space="0" w:color="auto"/>
            </w:tcBorders>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Олма</w:t>
            </w:r>
          </w:p>
        </w:tc>
        <w:tc>
          <w:tcPr>
            <w:tcW w:w="1417" w:type="dxa"/>
            <w:tcBorders>
              <w:bottom w:val="single" w:sz="6" w:space="0" w:color="auto"/>
            </w:tcBorders>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Монилиоз</w:t>
            </w:r>
          </w:p>
        </w:tc>
        <w:tc>
          <w:tcPr>
            <w:tcW w:w="2552" w:type="dxa"/>
            <w:tcBorders>
              <w:bottom w:val="single" w:sz="6" w:space="0" w:color="auto"/>
            </w:tcBorders>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tcBorders>
              <w:bottom w:val="single" w:sz="6"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tcBorders>
              <w:bottom w:val="single" w:sz="6" w:space="0" w:color="auto"/>
              <w:righ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1-2</w:t>
            </w:r>
          </w:p>
        </w:tc>
      </w:tr>
      <w:tr w:rsidR="004B2E18" w:rsidRPr="00A74D3A" w:rsidTr="004172CE">
        <w:trPr>
          <w:gridAfter w:val="6"/>
          <w:wAfter w:w="6465" w:type="dxa"/>
          <w:trHeight w:val="20"/>
        </w:trPr>
        <w:tc>
          <w:tcPr>
            <w:tcW w:w="1980" w:type="dxa"/>
            <w:tcBorders>
              <w:left w:val="single" w:sz="4" w:space="0" w:color="auto"/>
              <w:bottom w:val="single" w:sz="6" w:space="0" w:color="auto"/>
              <w:right w:val="single" w:sz="4" w:space="0" w:color="auto"/>
            </w:tcBorders>
          </w:tcPr>
          <w:p w:rsidR="004B2E18" w:rsidRPr="00A74D3A" w:rsidRDefault="004B2E18" w:rsidP="004B2E18">
            <w:pPr>
              <w:rPr>
                <w:rFonts w:ascii="Arial" w:eastAsia="Times New Roman" w:hAnsi="Arial" w:cs="Arial"/>
                <w:b/>
                <w:sz w:val="18"/>
                <w:szCs w:val="18"/>
                <w:lang w:val="uz-Cyrl-UZ"/>
              </w:rPr>
            </w:pPr>
            <w:r w:rsidRPr="00A74D3A">
              <w:rPr>
                <w:rFonts w:ascii="Arial" w:hAnsi="Arial" w:cs="Arial"/>
                <w:b/>
                <w:sz w:val="18"/>
                <w:szCs w:val="18"/>
                <w:lang w:val="uz-Cyrl-UZ"/>
              </w:rPr>
              <w:t>Ифододин 50% сус.к.</w:t>
            </w:r>
          </w:p>
          <w:p w:rsidR="004B2E18" w:rsidRPr="00A74D3A" w:rsidRDefault="004B2E18" w:rsidP="004B2E18">
            <w:pPr>
              <w:rPr>
                <w:rFonts w:ascii="Arial" w:hAnsi="Arial" w:cs="Arial"/>
                <w:i/>
                <w:sz w:val="18"/>
                <w:szCs w:val="18"/>
                <w:lang w:val="uz-Cyrl-UZ"/>
              </w:rPr>
            </w:pPr>
            <w:r w:rsidRPr="00A74D3A">
              <w:rPr>
                <w:rFonts w:ascii="Arial" w:hAnsi="Arial" w:cs="Arial"/>
                <w:i/>
                <w:sz w:val="18"/>
                <w:szCs w:val="18"/>
                <w:lang w:val="uz-Cyrl-UZ"/>
              </w:rPr>
              <w:t>(500 г/л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“Ifoda Agro Kimyo Himoya” МЧЖ, Ўзбекистон </w:t>
            </w:r>
            <w:r w:rsidRPr="00A74D3A">
              <w:rPr>
                <w:rFonts w:ascii="Arial" w:eastAsia="Batang" w:hAnsi="Arial" w:cs="Arial"/>
                <w:sz w:val="18"/>
                <w:szCs w:val="18"/>
                <w:lang w:val="uz-Cyrl-UZ" w:eastAsia="ko-KR"/>
              </w:rPr>
              <w:t>30.01.2027</w:t>
            </w:r>
          </w:p>
        </w:tc>
        <w:tc>
          <w:tcPr>
            <w:tcW w:w="992" w:type="dxa"/>
            <w:tcBorders>
              <w:left w:val="single" w:sz="4" w:space="0" w:color="auto"/>
              <w:bottom w:val="single" w:sz="6" w:space="0" w:color="auto"/>
            </w:tcBorders>
            <w:vAlign w:val="center"/>
          </w:tcPr>
          <w:p w:rsidR="004B2E18" w:rsidRPr="00A74D3A" w:rsidRDefault="004B2E18" w:rsidP="004B2E18">
            <w:pPr>
              <w:tabs>
                <w:tab w:val="left" w:pos="186"/>
              </w:tabs>
              <w:jc w:val="center"/>
              <w:rPr>
                <w:rFonts w:ascii="Arial" w:eastAsia="Calibri" w:hAnsi="Arial" w:cs="Arial"/>
                <w:sz w:val="18"/>
                <w:szCs w:val="18"/>
                <w:lang w:val="uz-Cyrl-UZ"/>
              </w:rPr>
            </w:pPr>
            <w:r w:rsidRPr="00A74D3A">
              <w:rPr>
                <w:rFonts w:ascii="Arial" w:eastAsia="Calibri" w:hAnsi="Arial" w:cs="Arial"/>
                <w:sz w:val="18"/>
                <w:szCs w:val="18"/>
                <w:lang w:val="uz-Cyrl-UZ"/>
              </w:rPr>
              <w:t>0,8</w:t>
            </w:r>
          </w:p>
        </w:tc>
        <w:tc>
          <w:tcPr>
            <w:tcW w:w="1276" w:type="dxa"/>
            <w:tcBorders>
              <w:bottom w:val="single" w:sz="6" w:space="0" w:color="auto"/>
            </w:tcBorders>
            <w:vAlign w:val="center"/>
          </w:tcPr>
          <w:p w:rsidR="004B2E18" w:rsidRPr="00A74D3A" w:rsidRDefault="004B2E18" w:rsidP="004B2E18">
            <w:pPr>
              <w:pStyle w:val="TableParagraph"/>
              <w:spacing w:before="0"/>
              <w:ind w:left="0"/>
              <w:rPr>
                <w:rFonts w:ascii="Arial" w:hAnsi="Arial" w:cs="Arial"/>
                <w:w w:val="50"/>
                <w:sz w:val="18"/>
                <w:szCs w:val="18"/>
              </w:rPr>
            </w:pPr>
            <w:r w:rsidRPr="00A74D3A">
              <w:rPr>
                <w:rFonts w:ascii="Arial" w:eastAsia="Calibri" w:hAnsi="Arial" w:cs="Arial"/>
                <w:sz w:val="18"/>
                <w:szCs w:val="18"/>
                <w:lang w:val="uz-Cyrl-UZ"/>
              </w:rPr>
              <w:t xml:space="preserve">Олма </w:t>
            </w:r>
          </w:p>
        </w:tc>
        <w:tc>
          <w:tcPr>
            <w:tcW w:w="1417" w:type="dxa"/>
            <w:tcBorders>
              <w:bottom w:val="single" w:sz="6" w:space="0" w:color="auto"/>
            </w:tcBorders>
            <w:vAlign w:val="center"/>
          </w:tcPr>
          <w:p w:rsidR="004B2E18" w:rsidRPr="00A74D3A" w:rsidRDefault="004B2E18" w:rsidP="004B2E18">
            <w:pPr>
              <w:pStyle w:val="TableParagraph"/>
              <w:spacing w:before="0"/>
              <w:ind w:left="0"/>
              <w:rPr>
                <w:rFonts w:ascii="Arial" w:hAnsi="Arial" w:cs="Arial"/>
                <w:spacing w:val="2"/>
                <w:w w:val="76"/>
                <w:sz w:val="18"/>
                <w:szCs w:val="18"/>
              </w:rPr>
            </w:pPr>
            <w:r w:rsidRPr="00A74D3A">
              <w:rPr>
                <w:rFonts w:ascii="Arial" w:eastAsia="Calibri" w:hAnsi="Arial" w:cs="Arial"/>
                <w:sz w:val="18"/>
                <w:szCs w:val="18"/>
                <w:lang w:val="uz-Cyrl-UZ"/>
              </w:rPr>
              <w:t>монилиоз</w:t>
            </w:r>
          </w:p>
        </w:tc>
        <w:tc>
          <w:tcPr>
            <w:tcW w:w="2552" w:type="dxa"/>
            <w:tcBorders>
              <w:bottom w:val="single" w:sz="6" w:space="0" w:color="auto"/>
            </w:tcBorders>
          </w:tcPr>
          <w:p w:rsidR="004B2E18" w:rsidRPr="004B2E18" w:rsidRDefault="004B2E18" w:rsidP="004B2E18">
            <w:pPr>
              <w:rPr>
                <w:rFonts w:ascii="Arial" w:hAnsi="Arial" w:cs="Arial"/>
                <w:sz w:val="18"/>
              </w:rPr>
            </w:pPr>
            <w:r>
              <w:rPr>
                <w:rFonts w:ascii="Arial" w:hAnsi="Arial" w:cs="Arial"/>
                <w:sz w:val="18"/>
              </w:rPr>
              <w:t>Ўсимликнинг  ўсув  даврида пуркалади</w:t>
            </w:r>
          </w:p>
        </w:tc>
        <w:tc>
          <w:tcPr>
            <w:tcW w:w="992" w:type="dxa"/>
            <w:tcBorders>
              <w:bottom w:val="single" w:sz="6" w:space="0" w:color="auto"/>
            </w:tcBorders>
            <w:vAlign w:val="center"/>
          </w:tcPr>
          <w:p w:rsidR="004B2E18" w:rsidRPr="00A74D3A" w:rsidRDefault="004B2E18" w:rsidP="004B2E18">
            <w:pPr>
              <w:pStyle w:val="TableParagraph"/>
              <w:spacing w:before="0"/>
              <w:ind w:left="0"/>
              <w:jc w:val="center"/>
              <w:rPr>
                <w:rFonts w:ascii="Arial" w:hAnsi="Arial" w:cs="Arial"/>
                <w:sz w:val="18"/>
                <w:szCs w:val="18"/>
              </w:rPr>
            </w:pPr>
            <w:r w:rsidRPr="00A74D3A">
              <w:rPr>
                <w:rFonts w:ascii="Arial" w:hAnsi="Arial" w:cs="Arial"/>
                <w:sz w:val="18"/>
                <w:szCs w:val="18"/>
              </w:rPr>
              <w:t>30</w:t>
            </w:r>
          </w:p>
        </w:tc>
        <w:tc>
          <w:tcPr>
            <w:tcW w:w="851" w:type="dxa"/>
            <w:tcBorders>
              <w:bottom w:val="single" w:sz="6" w:space="0" w:color="auto"/>
              <w:right w:val="single" w:sz="4" w:space="0" w:color="auto"/>
            </w:tcBorders>
            <w:vAlign w:val="center"/>
          </w:tcPr>
          <w:p w:rsidR="004B2E18" w:rsidRPr="00A74D3A" w:rsidRDefault="004B2E18" w:rsidP="004B2E18">
            <w:pPr>
              <w:pStyle w:val="TableParagraph"/>
              <w:spacing w:before="0"/>
              <w:ind w:left="0"/>
              <w:jc w:val="center"/>
              <w:rPr>
                <w:rFonts w:ascii="Arial" w:hAnsi="Arial" w:cs="Arial"/>
                <w:sz w:val="18"/>
                <w:szCs w:val="18"/>
              </w:rPr>
            </w:pPr>
            <w:r w:rsidRPr="00A74D3A">
              <w:rPr>
                <w:rFonts w:ascii="Arial" w:hAnsi="Arial" w:cs="Arial"/>
                <w:sz w:val="18"/>
                <w:szCs w:val="18"/>
              </w:rPr>
              <w:t>1–2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eastAsia="Batang" w:hAnsi="Arial" w:cs="Arial"/>
                <w:b/>
                <w:i/>
                <w:spacing w:val="-4"/>
                <w:sz w:val="18"/>
                <w:szCs w:val="18"/>
                <w:lang w:val="uz-Cyrl-UZ"/>
              </w:rPr>
              <w:t>Зирам  (</w:t>
            </w:r>
            <w:r w:rsidRPr="00A74D3A">
              <w:rPr>
                <w:rFonts w:ascii="Arial" w:eastAsia="Batang" w:hAnsi="Arial" w:cs="Arial"/>
                <w:b/>
                <w:i/>
                <w:spacing w:val="-4"/>
                <w:sz w:val="18"/>
                <w:szCs w:val="18"/>
                <w:lang w:val="en-US"/>
              </w:rPr>
              <w:t>Ziram</w:t>
            </w:r>
            <w:r w:rsidRPr="00A74D3A">
              <w:rPr>
                <w:rFonts w:ascii="Arial" w:eastAsia="Batang" w:hAnsi="Arial" w:cs="Arial"/>
                <w:b/>
                <w:i/>
                <w:spacing w:val="-4"/>
                <w:sz w:val="18"/>
                <w:szCs w:val="18"/>
                <w:lang w:val="uz-Cyrl-UZ"/>
              </w:rPr>
              <w:t xml:space="preserve"> )</w:t>
            </w:r>
          </w:p>
        </w:tc>
      </w:tr>
      <w:tr w:rsidR="004B2E18" w:rsidRPr="00A74D3A" w:rsidTr="004172CE">
        <w:trPr>
          <w:gridAfter w:val="6"/>
          <w:wAfter w:w="6465" w:type="dxa"/>
          <w:trHeight w:val="20"/>
        </w:trPr>
        <w:tc>
          <w:tcPr>
            <w:tcW w:w="1980" w:type="dxa"/>
            <w:tcBorders>
              <w:left w:val="single" w:sz="4" w:space="0" w:color="auto"/>
              <w:right w:val="single" w:sz="4" w:space="0" w:color="auto"/>
            </w:tcBorders>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ЗИРАФЛО 76% с.д.г. (760 г/кг) </w:t>
            </w:r>
          </w:p>
          <w:p w:rsidR="004B2E18" w:rsidRPr="00A74D3A" w:rsidRDefault="004B2E18" w:rsidP="004B2E18">
            <w:pPr>
              <w:rPr>
                <w:rFonts w:ascii="Arial" w:hAnsi="Arial" w:cs="Arial"/>
                <w:snapToGrid w:val="0"/>
                <w:sz w:val="18"/>
                <w:szCs w:val="18"/>
                <w:lang w:val="uz-Cyrl-UZ"/>
              </w:rPr>
            </w:pPr>
            <w:r w:rsidRPr="00A74D3A">
              <w:rPr>
                <w:rFonts w:ascii="Arial" w:eastAsia="Batang" w:hAnsi="Arial" w:cs="Arial"/>
                <w:spacing w:val="-4"/>
                <w:sz w:val="18"/>
                <w:szCs w:val="18"/>
                <w:lang w:val="en-US"/>
              </w:rPr>
              <w:t xml:space="preserve">( </w:t>
            </w:r>
            <w:r w:rsidRPr="00A74D3A">
              <w:rPr>
                <w:rFonts w:ascii="Arial" w:eastAsia="Batang" w:hAnsi="Arial" w:cs="Arial"/>
                <w:spacing w:val="-4"/>
                <w:sz w:val="18"/>
                <w:szCs w:val="18"/>
              </w:rPr>
              <w:t>Б</w:t>
            </w:r>
            <w:r w:rsidRPr="00A74D3A">
              <w:rPr>
                <w:rFonts w:ascii="Arial" w:eastAsia="Batang" w:hAnsi="Arial" w:cs="Arial"/>
                <w:spacing w:val="-4"/>
                <w:sz w:val="18"/>
                <w:szCs w:val="18"/>
                <w:lang w:val="en-US"/>
              </w:rPr>
              <w:t xml:space="preserve"> ),  (</w:t>
            </w:r>
            <w:r w:rsidRPr="00A74D3A">
              <w:rPr>
                <w:rFonts w:ascii="Arial" w:eastAsia="Batang" w:hAnsi="Arial" w:cs="Arial"/>
                <w:spacing w:val="-4"/>
                <w:sz w:val="18"/>
                <w:szCs w:val="18"/>
              </w:rPr>
              <w:t>А</w:t>
            </w:r>
            <w:r w:rsidRPr="00A74D3A">
              <w:rPr>
                <w:rFonts w:ascii="Arial" w:eastAsia="Batang" w:hAnsi="Arial" w:cs="Arial"/>
                <w:spacing w:val="-4"/>
                <w:sz w:val="18"/>
                <w:szCs w:val="18"/>
                <w:lang w:val="en-US"/>
              </w:rPr>
              <w:t xml:space="preserve"> )</w:t>
            </w:r>
          </w:p>
          <w:p w:rsidR="004B2E18" w:rsidRPr="00A74D3A" w:rsidRDefault="004B2E18" w:rsidP="004B2E18">
            <w:pPr>
              <w:rPr>
                <w:rFonts w:ascii="Arial" w:eastAsia="Batang" w:hAnsi="Arial" w:cs="Arial"/>
                <w:spacing w:val="10"/>
                <w:sz w:val="18"/>
                <w:szCs w:val="18"/>
                <w:lang w:val="en-US"/>
              </w:rPr>
            </w:pPr>
            <w:r w:rsidRPr="00A74D3A">
              <w:rPr>
                <w:rFonts w:ascii="Arial" w:eastAsia="Batang" w:hAnsi="Arial" w:cs="Arial"/>
                <w:spacing w:val="10"/>
                <w:sz w:val="18"/>
                <w:szCs w:val="18"/>
                <w:lang w:val="uz-Cyrl-UZ"/>
              </w:rPr>
              <w:t>“Agro</w:t>
            </w:r>
            <w:r w:rsidRPr="00A74D3A">
              <w:rPr>
                <w:rFonts w:ascii="Arial" w:eastAsia="Batang" w:hAnsi="Arial" w:cs="Arial"/>
                <w:spacing w:val="10"/>
                <w:sz w:val="18"/>
                <w:szCs w:val="18"/>
                <w:lang w:val="en-US"/>
              </w:rPr>
              <w:t>himproduct</w:t>
            </w:r>
            <w:r w:rsidRPr="00A74D3A">
              <w:rPr>
                <w:rFonts w:ascii="Arial" w:eastAsia="Batang" w:hAnsi="Arial" w:cs="Arial"/>
                <w:spacing w:val="10"/>
                <w:sz w:val="18"/>
                <w:szCs w:val="18"/>
                <w:lang w:val="uz-Cyrl-UZ"/>
              </w:rPr>
              <w:t xml:space="preserve">” ХК, </w:t>
            </w:r>
          </w:p>
          <w:p w:rsidR="004B2E18" w:rsidRPr="00A74D3A" w:rsidRDefault="004B2E18" w:rsidP="004B2E18">
            <w:pPr>
              <w:rPr>
                <w:rFonts w:ascii="Arial" w:eastAsia="Batang" w:hAnsi="Arial" w:cs="Arial"/>
                <w:spacing w:val="10"/>
                <w:sz w:val="18"/>
                <w:szCs w:val="18"/>
                <w:lang w:val="en-US"/>
              </w:rPr>
            </w:pPr>
            <w:r w:rsidRPr="00A74D3A">
              <w:rPr>
                <w:rFonts w:ascii="Arial" w:eastAsia="Batang" w:hAnsi="Arial" w:cs="Arial"/>
                <w:spacing w:val="10"/>
                <w:sz w:val="18"/>
                <w:szCs w:val="18"/>
                <w:lang w:val="uz-Cyrl-UZ"/>
              </w:rPr>
              <w:t>Ўзбекистон, 31.12.2026</w:t>
            </w:r>
          </w:p>
        </w:tc>
        <w:tc>
          <w:tcPr>
            <w:tcW w:w="992" w:type="dxa"/>
            <w:tcBorders>
              <w:left w:val="single" w:sz="4" w:space="0" w:color="auto"/>
              <w:bottom w:val="single" w:sz="6"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3,0</w:t>
            </w:r>
          </w:p>
        </w:tc>
        <w:tc>
          <w:tcPr>
            <w:tcW w:w="1276" w:type="dxa"/>
            <w:tcBorders>
              <w:bottom w:val="single" w:sz="6" w:space="0" w:color="auto"/>
            </w:tcBorders>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Олма </w:t>
            </w:r>
          </w:p>
        </w:tc>
        <w:tc>
          <w:tcPr>
            <w:tcW w:w="1417" w:type="dxa"/>
            <w:tcBorders>
              <w:bottom w:val="single" w:sz="6" w:space="0" w:color="auto"/>
            </w:tcBorders>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Калмараз </w:t>
            </w:r>
          </w:p>
        </w:tc>
        <w:tc>
          <w:tcPr>
            <w:tcW w:w="2552" w:type="dxa"/>
            <w:tcBorders>
              <w:bottom w:val="single" w:sz="6" w:space="0" w:color="auto"/>
            </w:tcBorders>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tcBorders>
              <w:bottom w:val="single" w:sz="6"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30</w:t>
            </w:r>
          </w:p>
        </w:tc>
        <w:tc>
          <w:tcPr>
            <w:tcW w:w="851" w:type="dxa"/>
            <w:tcBorders>
              <w:bottom w:val="single" w:sz="6" w:space="0" w:color="auto"/>
              <w:righ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tcBorders>
              <w:left w:val="single" w:sz="4" w:space="0" w:color="auto"/>
              <w:right w:val="single" w:sz="4" w:space="0" w:color="auto"/>
            </w:tcBorders>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ЗУР 76% н.кук.</w:t>
            </w:r>
          </w:p>
          <w:p w:rsidR="004B2E18" w:rsidRPr="00A74D3A" w:rsidRDefault="004B2E18" w:rsidP="004B2E18">
            <w:pPr>
              <w:rPr>
                <w:rFonts w:ascii="Arial" w:hAnsi="Arial" w:cs="Arial"/>
                <w:bCs/>
                <w:i/>
                <w:snapToGrid w:val="0"/>
                <w:sz w:val="18"/>
                <w:szCs w:val="18"/>
                <w:lang w:val="uz-Cyrl-UZ"/>
              </w:rPr>
            </w:pPr>
            <w:r w:rsidRPr="00A74D3A">
              <w:rPr>
                <w:rFonts w:ascii="Arial" w:hAnsi="Arial" w:cs="Arial"/>
                <w:bCs/>
                <w:i/>
                <w:snapToGrid w:val="0"/>
                <w:sz w:val="18"/>
                <w:szCs w:val="18"/>
                <w:lang w:val="uz-Cyrl-UZ"/>
              </w:rPr>
              <w:t>(760 г/кг )</w:t>
            </w:r>
            <w:r w:rsidRPr="00A74D3A">
              <w:rPr>
                <w:rFonts w:ascii="Arial" w:eastAsia="Batang" w:hAnsi="Arial" w:cs="Arial"/>
                <w:spacing w:val="-4"/>
                <w:sz w:val="18"/>
                <w:szCs w:val="18"/>
              </w:rPr>
              <w:t xml:space="preserve"> </w:t>
            </w:r>
            <w:r w:rsidRPr="00A74D3A">
              <w:rPr>
                <w:rFonts w:ascii="Arial" w:hAnsi="Arial" w:cs="Arial"/>
                <w:bCs/>
                <w:i/>
                <w:snapToGrid w:val="0"/>
                <w:sz w:val="18"/>
                <w:szCs w:val="18"/>
              </w:rPr>
              <w:t>( Б ), (А)</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“Намуна Диер” ХИИЧК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Ўзбекистон</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lastRenderedPageBreak/>
              <w:t xml:space="preserve">31.12.2023     </w:t>
            </w:r>
          </w:p>
        </w:tc>
        <w:tc>
          <w:tcPr>
            <w:tcW w:w="992" w:type="dxa"/>
            <w:tcBorders>
              <w:left w:val="single" w:sz="4" w:space="0" w:color="auto"/>
              <w:bottom w:val="single" w:sz="6"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lastRenderedPageBreak/>
              <w:t>3,0</w:t>
            </w:r>
          </w:p>
        </w:tc>
        <w:tc>
          <w:tcPr>
            <w:tcW w:w="1276" w:type="dxa"/>
            <w:tcBorders>
              <w:bottom w:val="single" w:sz="6" w:space="0" w:color="auto"/>
            </w:tcBorders>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Олма </w:t>
            </w:r>
          </w:p>
        </w:tc>
        <w:tc>
          <w:tcPr>
            <w:tcW w:w="1417" w:type="dxa"/>
            <w:tcBorders>
              <w:bottom w:val="single" w:sz="6" w:space="0" w:color="auto"/>
            </w:tcBorders>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Калмараз </w:t>
            </w:r>
          </w:p>
        </w:tc>
        <w:tc>
          <w:tcPr>
            <w:tcW w:w="2552" w:type="dxa"/>
            <w:tcBorders>
              <w:bottom w:val="single" w:sz="6" w:space="0" w:color="auto"/>
            </w:tcBorders>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 xml:space="preserve">симликнинг  ўсув </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rPr>
              <w:t>даврида пуркалади</w:t>
            </w:r>
          </w:p>
        </w:tc>
        <w:tc>
          <w:tcPr>
            <w:tcW w:w="992" w:type="dxa"/>
            <w:tcBorders>
              <w:bottom w:val="single" w:sz="6"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30</w:t>
            </w:r>
          </w:p>
        </w:tc>
        <w:tc>
          <w:tcPr>
            <w:tcW w:w="851" w:type="dxa"/>
            <w:tcBorders>
              <w:top w:val="single" w:sz="6" w:space="0" w:color="auto"/>
              <w:bottom w:val="single" w:sz="6" w:space="0" w:color="auto"/>
              <w:righ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vMerge w:val="restart"/>
            <w:tcBorders>
              <w:left w:val="single" w:sz="4" w:space="0" w:color="auto"/>
              <w:right w:val="single" w:sz="4" w:space="0" w:color="auto"/>
            </w:tcBorders>
          </w:tcPr>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lang w:val="uz-Cyrl-UZ"/>
              </w:rPr>
              <w:lastRenderedPageBreak/>
              <w:t>РАМЗЕ</w:t>
            </w:r>
            <w:r w:rsidRPr="00A74D3A">
              <w:rPr>
                <w:rFonts w:ascii="Arial" w:eastAsia="Batang" w:hAnsi="Arial" w:cs="Arial"/>
                <w:spacing w:val="10"/>
                <w:sz w:val="18"/>
                <w:szCs w:val="18"/>
              </w:rPr>
              <w:t>С</w:t>
            </w:r>
            <w:r w:rsidRPr="00A74D3A">
              <w:rPr>
                <w:rFonts w:ascii="Arial" w:eastAsia="Batang" w:hAnsi="Arial" w:cs="Arial"/>
                <w:spacing w:val="10"/>
                <w:sz w:val="18"/>
                <w:szCs w:val="18"/>
                <w:lang w:val="uz-Cyrl-UZ"/>
              </w:rPr>
              <w:t xml:space="preserve"> 76% с.д.г. (760 г/кг) </w:t>
            </w:r>
          </w:p>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4"/>
                <w:sz w:val="18"/>
                <w:szCs w:val="18"/>
                <w:lang w:val="en-US"/>
              </w:rPr>
              <w:t xml:space="preserve">( </w:t>
            </w:r>
            <w:r w:rsidRPr="00A74D3A">
              <w:rPr>
                <w:rFonts w:ascii="Arial" w:eastAsia="Batang" w:hAnsi="Arial" w:cs="Arial"/>
                <w:spacing w:val="-4"/>
                <w:sz w:val="18"/>
                <w:szCs w:val="18"/>
              </w:rPr>
              <w:t>Б</w:t>
            </w:r>
            <w:r w:rsidRPr="00A74D3A">
              <w:rPr>
                <w:rFonts w:ascii="Arial" w:eastAsia="Batang" w:hAnsi="Arial" w:cs="Arial"/>
                <w:spacing w:val="-4"/>
                <w:sz w:val="18"/>
                <w:szCs w:val="18"/>
                <w:lang w:val="en-US"/>
              </w:rPr>
              <w:t xml:space="preserve"> ), ( </w:t>
            </w:r>
            <w:r w:rsidRPr="00A74D3A">
              <w:rPr>
                <w:rFonts w:ascii="Arial" w:eastAsia="Batang" w:hAnsi="Arial" w:cs="Arial"/>
                <w:spacing w:val="-4"/>
                <w:sz w:val="18"/>
                <w:szCs w:val="18"/>
              </w:rPr>
              <w:t>А</w:t>
            </w:r>
            <w:r w:rsidRPr="00A74D3A">
              <w:rPr>
                <w:rFonts w:ascii="Arial" w:eastAsia="Batang" w:hAnsi="Arial" w:cs="Arial"/>
                <w:spacing w:val="-4"/>
                <w:sz w:val="18"/>
                <w:szCs w:val="18"/>
                <w:lang w:val="en-US"/>
              </w:rPr>
              <w:t xml:space="preserve"> )</w:t>
            </w:r>
          </w:p>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lang w:val="uz-Cyrl-UZ"/>
              </w:rPr>
              <w:t xml:space="preserve">“Ifoda Agro Kimyo Himoya” МЧЖ, </w:t>
            </w:r>
          </w:p>
          <w:p w:rsidR="004B2E18" w:rsidRPr="00A74D3A" w:rsidRDefault="004B2E18" w:rsidP="004B2E18">
            <w:pPr>
              <w:rPr>
                <w:rFonts w:ascii="Arial" w:hAnsi="Arial" w:cs="Arial"/>
                <w:snapToGrid w:val="0"/>
                <w:sz w:val="18"/>
                <w:szCs w:val="18"/>
                <w:lang w:val="uz-Cyrl-UZ"/>
              </w:rPr>
            </w:pPr>
            <w:r w:rsidRPr="00A74D3A">
              <w:rPr>
                <w:rFonts w:ascii="Arial" w:eastAsia="Batang" w:hAnsi="Arial" w:cs="Arial"/>
                <w:spacing w:val="10"/>
                <w:sz w:val="18"/>
                <w:szCs w:val="18"/>
                <w:lang w:val="uz-Cyrl-UZ"/>
              </w:rPr>
              <w:t>Ўзбекистон, 31.12.2022</w:t>
            </w:r>
          </w:p>
        </w:tc>
        <w:tc>
          <w:tcPr>
            <w:tcW w:w="992" w:type="dxa"/>
            <w:tcBorders>
              <w:left w:val="single" w:sz="4" w:space="0" w:color="auto"/>
              <w:bottom w:val="single" w:sz="6"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3,0</w:t>
            </w:r>
          </w:p>
        </w:tc>
        <w:tc>
          <w:tcPr>
            <w:tcW w:w="1276" w:type="dxa"/>
            <w:tcBorders>
              <w:bottom w:val="single" w:sz="6" w:space="0" w:color="auto"/>
            </w:tcBorders>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Олма </w:t>
            </w:r>
          </w:p>
        </w:tc>
        <w:tc>
          <w:tcPr>
            <w:tcW w:w="1417" w:type="dxa"/>
            <w:tcBorders>
              <w:bottom w:val="single" w:sz="6" w:space="0" w:color="auto"/>
            </w:tcBorders>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Калмараз, кўнғир доғланиш</w:t>
            </w:r>
          </w:p>
        </w:tc>
        <w:tc>
          <w:tcPr>
            <w:tcW w:w="2552" w:type="dxa"/>
            <w:vMerge w:val="restart"/>
            <w:tcBorders>
              <w:bottom w:val="single" w:sz="6" w:space="0" w:color="auto"/>
            </w:tcBorders>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 xml:space="preserve">симликнинг  ўсув </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rPr>
              <w:t>даврида пуркалади</w:t>
            </w:r>
          </w:p>
        </w:tc>
        <w:tc>
          <w:tcPr>
            <w:tcW w:w="992" w:type="dxa"/>
            <w:vMerge w:val="restart"/>
            <w:tcBorders>
              <w:bottom w:val="single" w:sz="6"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30</w:t>
            </w:r>
          </w:p>
        </w:tc>
        <w:tc>
          <w:tcPr>
            <w:tcW w:w="851" w:type="dxa"/>
            <w:vMerge w:val="restart"/>
            <w:tcBorders>
              <w:top w:val="single" w:sz="6" w:space="0" w:color="auto"/>
              <w:bottom w:val="single" w:sz="4" w:space="0" w:color="auto"/>
              <w:righ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vMerge/>
            <w:tcBorders>
              <w:left w:val="single" w:sz="4" w:space="0" w:color="auto"/>
              <w:bottom w:val="single" w:sz="6" w:space="0" w:color="auto"/>
              <w:right w:val="single" w:sz="4" w:space="0" w:color="auto"/>
            </w:tcBorders>
          </w:tcPr>
          <w:p w:rsidR="004B2E18" w:rsidRPr="00A74D3A" w:rsidRDefault="004B2E18" w:rsidP="004B2E18">
            <w:pPr>
              <w:rPr>
                <w:rFonts w:ascii="Arial" w:hAnsi="Arial" w:cs="Arial"/>
                <w:sz w:val="18"/>
                <w:szCs w:val="18"/>
              </w:rPr>
            </w:pPr>
          </w:p>
        </w:tc>
        <w:tc>
          <w:tcPr>
            <w:tcW w:w="992" w:type="dxa"/>
            <w:tcBorders>
              <w:left w:val="single" w:sz="4" w:space="0" w:color="auto"/>
              <w:bottom w:val="single" w:sz="6"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lang w:val="uz-Cyrl-UZ"/>
              </w:rPr>
              <w:t>3,0</w:t>
            </w:r>
          </w:p>
        </w:tc>
        <w:tc>
          <w:tcPr>
            <w:tcW w:w="1276" w:type="dxa"/>
            <w:tcBorders>
              <w:bottom w:val="single" w:sz="6" w:space="0" w:color="auto"/>
            </w:tcBorders>
            <w:vAlign w:val="center"/>
          </w:tcPr>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lang w:val="uz-Cyrl-UZ"/>
              </w:rPr>
              <w:t xml:space="preserve">Шафтоли </w:t>
            </w:r>
          </w:p>
        </w:tc>
        <w:tc>
          <w:tcPr>
            <w:tcW w:w="1417" w:type="dxa"/>
            <w:tcBorders>
              <w:bottom w:val="single" w:sz="6" w:space="0" w:color="auto"/>
            </w:tcBorders>
            <w:vAlign w:val="center"/>
          </w:tcPr>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uz-Cyrl-UZ"/>
              </w:rPr>
              <w:t>Барг бурмаси, клястероспо</w:t>
            </w:r>
            <w:r w:rsidRPr="00A74D3A">
              <w:rPr>
                <w:rFonts w:ascii="Arial" w:hAnsi="Arial" w:cs="Arial"/>
                <w:snapToGrid w:val="0"/>
                <w:sz w:val="18"/>
                <w:szCs w:val="18"/>
                <w:lang w:val="en-US"/>
              </w:rPr>
              <w:t>-</w:t>
            </w:r>
          </w:p>
          <w:p w:rsidR="004B2E18" w:rsidRPr="00A74D3A" w:rsidRDefault="004B2E18" w:rsidP="004B2E18">
            <w:pPr>
              <w:rPr>
                <w:rFonts w:ascii="Arial" w:hAnsi="Arial" w:cs="Arial"/>
                <w:sz w:val="18"/>
                <w:szCs w:val="18"/>
              </w:rPr>
            </w:pPr>
            <w:r w:rsidRPr="00A74D3A">
              <w:rPr>
                <w:rFonts w:ascii="Arial" w:hAnsi="Arial" w:cs="Arial"/>
                <w:snapToGrid w:val="0"/>
                <w:sz w:val="18"/>
                <w:szCs w:val="18"/>
                <w:lang w:val="uz-Cyrl-UZ"/>
              </w:rPr>
              <w:t>риоз</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tcBorders>
              <w:top w:val="single" w:sz="6" w:space="0" w:color="auto"/>
              <w:bottom w:val="single" w:sz="4" w:space="0" w:color="auto"/>
            </w:tcBorders>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vMerge w:val="restart"/>
            <w:tcBorders>
              <w:left w:val="single" w:sz="4" w:space="0" w:color="auto"/>
              <w:right w:val="single" w:sz="4" w:space="0" w:color="auto"/>
            </w:tcBorders>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ТРИСКАБОЛ 76% с.д.г.  (760 г|кг) </w:t>
            </w:r>
          </w:p>
          <w:p w:rsidR="004B2E18" w:rsidRPr="00A74D3A" w:rsidRDefault="004B2E18" w:rsidP="004B2E18">
            <w:pPr>
              <w:rPr>
                <w:rFonts w:ascii="Arial" w:hAnsi="Arial" w:cs="Arial"/>
                <w:bCs/>
                <w:i/>
                <w:snapToGrid w:val="0"/>
                <w:sz w:val="18"/>
                <w:szCs w:val="18"/>
                <w:lang w:val="uz-Cyrl-UZ"/>
              </w:rPr>
            </w:pPr>
            <w:r w:rsidRPr="00A74D3A">
              <w:rPr>
                <w:rFonts w:ascii="Arial" w:hAnsi="Arial" w:cs="Arial"/>
                <w:bCs/>
                <w:i/>
                <w:snapToGrid w:val="0"/>
                <w:sz w:val="18"/>
                <w:szCs w:val="18"/>
                <w:lang w:val="en-US"/>
              </w:rPr>
              <w:t xml:space="preserve">( </w:t>
            </w:r>
            <w:r w:rsidRPr="00A74D3A">
              <w:rPr>
                <w:rFonts w:ascii="Arial" w:hAnsi="Arial" w:cs="Arial"/>
                <w:bCs/>
                <w:i/>
                <w:snapToGrid w:val="0"/>
                <w:sz w:val="18"/>
                <w:szCs w:val="18"/>
              </w:rPr>
              <w:t>Б</w:t>
            </w:r>
            <w:r w:rsidRPr="00A74D3A">
              <w:rPr>
                <w:rFonts w:ascii="Arial" w:hAnsi="Arial" w:cs="Arial"/>
                <w:bCs/>
                <w:i/>
                <w:snapToGrid w:val="0"/>
                <w:sz w:val="18"/>
                <w:szCs w:val="18"/>
                <w:lang w:val="en-US"/>
              </w:rPr>
              <w:t xml:space="preserve"> ), (</w:t>
            </w:r>
            <w:r w:rsidRPr="00A74D3A">
              <w:rPr>
                <w:rFonts w:ascii="Arial" w:hAnsi="Arial" w:cs="Arial"/>
                <w:bCs/>
                <w:i/>
                <w:snapToGrid w:val="0"/>
                <w:sz w:val="18"/>
                <w:szCs w:val="18"/>
              </w:rPr>
              <w:t>А</w:t>
            </w:r>
            <w:r w:rsidRPr="00A74D3A">
              <w:rPr>
                <w:rFonts w:ascii="Arial" w:hAnsi="Arial" w:cs="Arial"/>
                <w:bCs/>
                <w:i/>
                <w:snapToGrid w:val="0"/>
                <w:sz w:val="18"/>
                <w:szCs w:val="18"/>
                <w:lang w:val="en-US"/>
              </w:rPr>
              <w:t xml:space="preserve"> )</w:t>
            </w:r>
          </w:p>
          <w:p w:rsidR="004B2E18" w:rsidRPr="00A74D3A" w:rsidRDefault="004B2E18" w:rsidP="004B2E18">
            <w:pPr>
              <w:rPr>
                <w:rFonts w:ascii="Arial" w:eastAsia="Batang" w:hAnsi="Arial" w:cs="Arial"/>
                <w:sz w:val="18"/>
                <w:szCs w:val="18"/>
                <w:lang w:val="en-US"/>
              </w:rPr>
            </w:pPr>
            <w:r w:rsidRPr="00A74D3A">
              <w:rPr>
                <w:rFonts w:ascii="Arial" w:eastAsia="Batang" w:hAnsi="Arial" w:cs="Arial"/>
                <w:sz w:val="18"/>
                <w:szCs w:val="18"/>
                <w:lang w:val="en-US"/>
              </w:rPr>
              <w:t xml:space="preserve">«UPL  Ziraat ve Kimya Sanayi ve Ticaret                                                                                        Limited Şirketi», </w:t>
            </w:r>
          </w:p>
          <w:p w:rsidR="004B2E18" w:rsidRPr="00A74D3A" w:rsidRDefault="004B2E18" w:rsidP="004B2E18">
            <w:pPr>
              <w:rPr>
                <w:rFonts w:ascii="Arial" w:eastAsia="Batang" w:hAnsi="Arial" w:cs="Arial"/>
                <w:sz w:val="18"/>
                <w:szCs w:val="18"/>
                <w:lang w:val="en-US"/>
              </w:rPr>
            </w:pPr>
            <w:r w:rsidRPr="00A74D3A">
              <w:rPr>
                <w:rFonts w:ascii="Arial" w:eastAsia="Batang" w:hAnsi="Arial" w:cs="Arial"/>
                <w:sz w:val="18"/>
                <w:szCs w:val="18"/>
              </w:rPr>
              <w:t>Туркия</w:t>
            </w:r>
            <w:r w:rsidRPr="00A74D3A">
              <w:rPr>
                <w:rFonts w:ascii="Arial" w:eastAsia="Batang" w:hAnsi="Arial" w:cs="Arial"/>
                <w:sz w:val="18"/>
                <w:szCs w:val="18"/>
                <w:lang w:val="en-US"/>
              </w:rPr>
              <w:t xml:space="preserve">,  </w:t>
            </w:r>
          </w:p>
          <w:p w:rsidR="004B2E18" w:rsidRPr="00A74D3A" w:rsidRDefault="004B2E18" w:rsidP="004B2E18">
            <w:pPr>
              <w:rPr>
                <w:rFonts w:ascii="Arial" w:hAnsi="Arial" w:cs="Arial"/>
                <w:snapToGrid w:val="0"/>
                <w:sz w:val="18"/>
                <w:szCs w:val="18"/>
              </w:rPr>
            </w:pPr>
            <w:r w:rsidRPr="00A74D3A">
              <w:rPr>
                <w:rFonts w:ascii="Arial" w:eastAsia="Batang" w:hAnsi="Arial" w:cs="Arial"/>
                <w:sz w:val="18"/>
                <w:szCs w:val="18"/>
              </w:rPr>
              <w:t>31.12.20</w:t>
            </w:r>
            <w:r w:rsidRPr="00A74D3A">
              <w:rPr>
                <w:rFonts w:ascii="Arial" w:eastAsia="Batang" w:hAnsi="Arial" w:cs="Arial"/>
                <w:sz w:val="18"/>
                <w:szCs w:val="18"/>
                <w:lang w:val="uz-Cyrl-UZ"/>
              </w:rPr>
              <w:t>24</w:t>
            </w:r>
            <w:r w:rsidRPr="00A74D3A">
              <w:rPr>
                <w:rFonts w:ascii="Arial" w:eastAsia="Batang" w:hAnsi="Arial" w:cs="Arial"/>
                <w:sz w:val="18"/>
                <w:szCs w:val="18"/>
              </w:rPr>
              <w:t xml:space="preserve">                   </w:t>
            </w:r>
            <w:r w:rsidRPr="00A74D3A">
              <w:rPr>
                <w:rFonts w:ascii="Arial" w:eastAsia="Batang" w:hAnsi="Arial" w:cs="Arial"/>
                <w:sz w:val="18"/>
                <w:szCs w:val="18"/>
                <w:lang w:val="uz-Cyrl-UZ"/>
              </w:rPr>
              <w:t xml:space="preserve"> </w:t>
            </w:r>
          </w:p>
        </w:tc>
        <w:tc>
          <w:tcPr>
            <w:tcW w:w="992" w:type="dxa"/>
            <w:tcBorders>
              <w:left w:val="single" w:sz="4" w:space="0" w:color="auto"/>
              <w:bottom w:val="single" w:sz="6"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1276" w:type="dxa"/>
            <w:tcBorders>
              <w:bottom w:val="single" w:sz="6" w:space="0" w:color="auto"/>
            </w:tcBorders>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Олма,</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Нок</w:t>
            </w:r>
          </w:p>
        </w:tc>
        <w:tc>
          <w:tcPr>
            <w:tcW w:w="1417" w:type="dxa"/>
            <w:tcBorders>
              <w:bottom w:val="single" w:sz="6" w:space="0" w:color="auto"/>
            </w:tcBorders>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Калмараз,</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rPr>
              <w:t>кўн</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ир</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rPr>
              <w:t>до</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ланиш</w:t>
            </w:r>
          </w:p>
        </w:tc>
        <w:tc>
          <w:tcPr>
            <w:tcW w:w="2552" w:type="dxa"/>
            <w:tcBorders>
              <w:bottom w:val="single" w:sz="6" w:space="0" w:color="auto"/>
            </w:tcBorders>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Ўсимликка  гуллашигача</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 ва гуллашидан кейин пуркалади</w:t>
            </w:r>
          </w:p>
        </w:tc>
        <w:tc>
          <w:tcPr>
            <w:tcW w:w="992" w:type="dxa"/>
            <w:tcBorders>
              <w:bottom w:val="single" w:sz="6"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tcBorders>
              <w:bottom w:val="single" w:sz="6" w:space="0" w:color="auto"/>
              <w:righ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w:t>
            </w:r>
          </w:p>
        </w:tc>
      </w:tr>
      <w:tr w:rsidR="004B2E18" w:rsidRPr="00A74D3A" w:rsidTr="004172CE">
        <w:trPr>
          <w:gridAfter w:val="6"/>
          <w:wAfter w:w="6465" w:type="dxa"/>
          <w:trHeight w:val="20"/>
        </w:trPr>
        <w:tc>
          <w:tcPr>
            <w:tcW w:w="1980" w:type="dxa"/>
            <w:vMerge/>
            <w:tcBorders>
              <w:left w:val="single" w:sz="4" w:space="0" w:color="auto"/>
              <w:right w:val="single" w:sz="4" w:space="0" w:color="auto"/>
            </w:tcBorders>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3,0</w:t>
            </w: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lang w:val="uz-Cyrl-UZ"/>
              </w:rPr>
              <w:t>Шафтоли</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napToGrid w:val="0"/>
                <w:sz w:val="18"/>
                <w:szCs w:val="18"/>
                <w:lang w:val="uz-Cyrl-UZ"/>
              </w:rPr>
              <w:t>Барг бурмаси, клястероспо-риоз</w:t>
            </w:r>
          </w:p>
        </w:tc>
        <w:tc>
          <w:tcPr>
            <w:tcW w:w="2552" w:type="dxa"/>
          </w:tcPr>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30</w:t>
            </w:r>
          </w:p>
        </w:tc>
        <w:tc>
          <w:tcPr>
            <w:tcW w:w="851" w:type="dxa"/>
            <w:tcBorders>
              <w:top w:val="single" w:sz="6" w:space="0" w:color="auto"/>
              <w:bottom w:val="single" w:sz="4" w:space="0" w:color="auto"/>
              <w:righ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2</w:t>
            </w:r>
          </w:p>
        </w:tc>
      </w:tr>
      <w:tr w:rsidR="004B2E18" w:rsidRPr="00A74D3A" w:rsidTr="004172CE">
        <w:trPr>
          <w:gridAfter w:val="6"/>
          <w:wAfter w:w="6465" w:type="dxa"/>
          <w:trHeight w:val="20"/>
        </w:trPr>
        <w:tc>
          <w:tcPr>
            <w:tcW w:w="1980" w:type="dxa"/>
            <w:tcBorders>
              <w:left w:val="single" w:sz="4" w:space="0" w:color="auto"/>
              <w:bottom w:val="single" w:sz="6" w:space="0" w:color="auto"/>
              <w:right w:val="single" w:sz="4" w:space="0" w:color="auto"/>
            </w:tcBorders>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ФУНЗИРАМ 76% с.д.г.  ( 760 г|кг )</w:t>
            </w:r>
          </w:p>
          <w:p w:rsidR="004B2E18" w:rsidRPr="00A74D3A" w:rsidRDefault="004B2E18" w:rsidP="004B2E18">
            <w:pPr>
              <w:rPr>
                <w:rFonts w:ascii="Arial" w:hAnsi="Arial" w:cs="Arial"/>
                <w:bCs/>
                <w:i/>
                <w:snapToGrid w:val="0"/>
                <w:sz w:val="18"/>
                <w:szCs w:val="18"/>
                <w:lang w:val="uz-Cyrl-UZ"/>
              </w:rPr>
            </w:pPr>
            <w:r w:rsidRPr="00A74D3A">
              <w:rPr>
                <w:rFonts w:ascii="Arial" w:hAnsi="Arial" w:cs="Arial"/>
                <w:bCs/>
                <w:i/>
                <w:snapToGrid w:val="0"/>
                <w:sz w:val="18"/>
                <w:szCs w:val="18"/>
              </w:rPr>
              <w:t xml:space="preserve"> </w:t>
            </w:r>
            <w:r w:rsidRPr="00A74D3A">
              <w:rPr>
                <w:rFonts w:ascii="Arial" w:hAnsi="Arial" w:cs="Arial"/>
                <w:bCs/>
                <w:i/>
                <w:snapToGrid w:val="0"/>
                <w:sz w:val="18"/>
                <w:szCs w:val="18"/>
                <w:lang w:val="en-US"/>
              </w:rPr>
              <w:t xml:space="preserve">( </w:t>
            </w:r>
            <w:r w:rsidRPr="00A74D3A">
              <w:rPr>
                <w:rFonts w:ascii="Arial" w:hAnsi="Arial" w:cs="Arial"/>
                <w:bCs/>
                <w:i/>
                <w:snapToGrid w:val="0"/>
                <w:sz w:val="18"/>
                <w:szCs w:val="18"/>
              </w:rPr>
              <w:t>Б</w:t>
            </w:r>
            <w:r w:rsidRPr="00A74D3A">
              <w:rPr>
                <w:rFonts w:ascii="Arial" w:hAnsi="Arial" w:cs="Arial"/>
                <w:bCs/>
                <w:i/>
                <w:snapToGrid w:val="0"/>
                <w:sz w:val="18"/>
                <w:szCs w:val="18"/>
                <w:lang w:val="en-US"/>
              </w:rPr>
              <w:t xml:space="preserve"> ), (</w:t>
            </w:r>
            <w:r w:rsidRPr="00A74D3A">
              <w:rPr>
                <w:rFonts w:ascii="Arial" w:hAnsi="Arial" w:cs="Arial"/>
                <w:bCs/>
                <w:i/>
                <w:snapToGrid w:val="0"/>
                <w:sz w:val="18"/>
                <w:szCs w:val="18"/>
              </w:rPr>
              <w:t>А</w:t>
            </w:r>
            <w:r w:rsidRPr="00A74D3A">
              <w:rPr>
                <w:rFonts w:ascii="Arial" w:hAnsi="Arial" w:cs="Arial"/>
                <w:bCs/>
                <w:i/>
                <w:snapToGrid w:val="0"/>
                <w:sz w:val="18"/>
                <w:szCs w:val="18"/>
                <w:lang w:val="en-US"/>
              </w:rPr>
              <w:t xml:space="preserve"> )</w:t>
            </w:r>
          </w:p>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en-US"/>
              </w:rPr>
              <w:t xml:space="preserve">«Maroqand  Meva-Sabzavot» </w:t>
            </w:r>
            <w:r w:rsidRPr="00A74D3A">
              <w:rPr>
                <w:rFonts w:ascii="Arial" w:hAnsi="Arial" w:cs="Arial"/>
                <w:snapToGrid w:val="0"/>
                <w:sz w:val="18"/>
                <w:szCs w:val="18"/>
              </w:rPr>
              <w:t>ф</w:t>
            </w:r>
            <w:r w:rsidRPr="00A74D3A">
              <w:rPr>
                <w:rFonts w:ascii="Arial" w:hAnsi="Arial" w:cs="Arial"/>
                <w:snapToGrid w:val="0"/>
                <w:sz w:val="18"/>
                <w:szCs w:val="18"/>
                <w:lang w:val="en-US"/>
              </w:rPr>
              <w:t>/</w:t>
            </w:r>
            <w:r w:rsidRPr="00A74D3A">
              <w:rPr>
                <w:rFonts w:ascii="Arial" w:hAnsi="Arial" w:cs="Arial"/>
                <w:snapToGrid w:val="0"/>
                <w:sz w:val="18"/>
                <w:szCs w:val="18"/>
              </w:rPr>
              <w:t>х</w:t>
            </w:r>
            <w:r w:rsidRPr="00A74D3A">
              <w:rPr>
                <w:rFonts w:ascii="Arial" w:hAnsi="Arial" w:cs="Arial"/>
                <w:snapToGrid w:val="0"/>
                <w:sz w:val="18"/>
                <w:szCs w:val="18"/>
                <w:lang w:val="en-US"/>
              </w:rPr>
              <w:t>,</w:t>
            </w:r>
          </w:p>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lang w:val="uz-Cyrl-UZ"/>
              </w:rPr>
              <w:t>Ў</w:t>
            </w:r>
            <w:r w:rsidRPr="00A74D3A">
              <w:rPr>
                <w:rFonts w:ascii="Arial" w:hAnsi="Arial" w:cs="Arial"/>
                <w:snapToGrid w:val="0"/>
                <w:sz w:val="18"/>
                <w:szCs w:val="18"/>
              </w:rPr>
              <w:t>збекистон,</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31.12.202</w:t>
            </w:r>
            <w:r w:rsidRPr="00A74D3A">
              <w:rPr>
                <w:rFonts w:ascii="Arial" w:hAnsi="Arial" w:cs="Arial"/>
                <w:snapToGrid w:val="0"/>
                <w:sz w:val="18"/>
                <w:szCs w:val="18"/>
                <w:lang w:val="uz-Cyrl-UZ"/>
              </w:rPr>
              <w:t>5</w:t>
            </w:r>
          </w:p>
        </w:tc>
        <w:tc>
          <w:tcPr>
            <w:tcW w:w="992" w:type="dxa"/>
            <w:tcBorders>
              <w:left w:val="single" w:sz="4" w:space="0" w:color="auto"/>
              <w:bottom w:val="single" w:sz="6"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1276" w:type="dxa"/>
            <w:tcBorders>
              <w:bottom w:val="single" w:sz="6" w:space="0" w:color="auto"/>
            </w:tcBorders>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Шафтоли</w:t>
            </w:r>
          </w:p>
        </w:tc>
        <w:tc>
          <w:tcPr>
            <w:tcW w:w="1417" w:type="dxa"/>
            <w:tcBorders>
              <w:bottom w:val="single" w:sz="6" w:space="0" w:color="auto"/>
            </w:tcBorders>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Калмараз</w:t>
            </w:r>
          </w:p>
        </w:tc>
        <w:tc>
          <w:tcPr>
            <w:tcW w:w="2552" w:type="dxa"/>
            <w:tcBorders>
              <w:bottom w:val="single" w:sz="6" w:space="0" w:color="auto"/>
            </w:tcBorders>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tcBorders>
              <w:bottom w:val="single" w:sz="6"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tcBorders>
              <w:bottom w:val="single" w:sz="6" w:space="0" w:color="auto"/>
              <w:righ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w:t>
            </w:r>
          </w:p>
        </w:tc>
      </w:tr>
      <w:tr w:rsidR="004B2E18" w:rsidRPr="00A74D3A" w:rsidTr="004172CE">
        <w:trPr>
          <w:gridAfter w:val="6"/>
          <w:wAfter w:w="6465" w:type="dxa"/>
          <w:trHeight w:val="20"/>
        </w:trPr>
        <w:tc>
          <w:tcPr>
            <w:tcW w:w="1980" w:type="dxa"/>
            <w:tcBorders>
              <w:left w:val="single" w:sz="4" w:space="0" w:color="auto"/>
              <w:bottom w:val="single" w:sz="6" w:space="0" w:color="auto"/>
              <w:right w:val="single" w:sz="4" w:space="0" w:color="auto"/>
            </w:tcBorders>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A</w:t>
            </w:r>
            <w:r w:rsidRPr="00A74D3A">
              <w:rPr>
                <w:rFonts w:ascii="Arial" w:hAnsi="Arial" w:cs="Arial"/>
                <w:snapToGrid w:val="0"/>
                <w:sz w:val="18"/>
                <w:szCs w:val="18"/>
                <w:lang w:val="en-US"/>
              </w:rPr>
              <w:t>ZIRAM</w:t>
            </w:r>
            <w:r w:rsidRPr="00A74D3A">
              <w:rPr>
                <w:rFonts w:ascii="Arial" w:hAnsi="Arial" w:cs="Arial"/>
                <w:snapToGrid w:val="0"/>
                <w:sz w:val="18"/>
                <w:szCs w:val="18"/>
                <w:lang w:val="uz-Cyrl-UZ"/>
              </w:rPr>
              <w:t xml:space="preserve">  76% с.д.г.           </w:t>
            </w:r>
          </w:p>
          <w:p w:rsidR="004B2E18" w:rsidRPr="00A74D3A" w:rsidRDefault="004B2E18" w:rsidP="004B2E18">
            <w:pPr>
              <w:rPr>
                <w:rFonts w:ascii="Arial" w:hAnsi="Arial" w:cs="Arial"/>
                <w:bCs/>
                <w:i/>
                <w:snapToGrid w:val="0"/>
                <w:sz w:val="18"/>
                <w:szCs w:val="18"/>
                <w:lang w:val="uz-Cyrl-UZ"/>
              </w:rPr>
            </w:pPr>
            <w:r w:rsidRPr="00A74D3A">
              <w:rPr>
                <w:rFonts w:ascii="Arial" w:hAnsi="Arial" w:cs="Arial"/>
                <w:snapToGrid w:val="0"/>
                <w:sz w:val="18"/>
                <w:szCs w:val="18"/>
                <w:lang w:val="uz-Cyrl-UZ"/>
              </w:rPr>
              <w:t xml:space="preserve">(760 г/кг) </w:t>
            </w:r>
            <w:r w:rsidRPr="00A74D3A">
              <w:rPr>
                <w:rFonts w:ascii="Arial" w:hAnsi="Arial" w:cs="Arial"/>
                <w:bCs/>
                <w:i/>
                <w:snapToGrid w:val="0"/>
                <w:sz w:val="18"/>
                <w:szCs w:val="18"/>
                <w:lang w:val="uz-Cyrl-UZ"/>
              </w:rPr>
              <w:t xml:space="preserve"> </w:t>
            </w:r>
            <w:r w:rsidRPr="00A74D3A">
              <w:rPr>
                <w:rFonts w:ascii="Arial" w:hAnsi="Arial" w:cs="Arial"/>
                <w:bCs/>
                <w:snapToGrid w:val="0"/>
                <w:sz w:val="18"/>
                <w:szCs w:val="18"/>
                <w:lang w:val="uz-Cyrl-UZ"/>
              </w:rPr>
              <w:t>( Б ), (А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“Agro Aziya Group” МЧЖ,</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 Ўзбекистон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30.04.2026</w:t>
            </w:r>
          </w:p>
        </w:tc>
        <w:tc>
          <w:tcPr>
            <w:tcW w:w="992" w:type="dxa"/>
            <w:tcBorders>
              <w:left w:val="single" w:sz="4" w:space="0" w:color="auto"/>
              <w:bottom w:val="single" w:sz="6"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1276" w:type="dxa"/>
            <w:tcBorders>
              <w:bottom w:val="single" w:sz="6" w:space="0" w:color="auto"/>
            </w:tcBorders>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Шафтоли</w:t>
            </w:r>
          </w:p>
        </w:tc>
        <w:tc>
          <w:tcPr>
            <w:tcW w:w="1417" w:type="dxa"/>
            <w:tcBorders>
              <w:bottom w:val="single" w:sz="6" w:space="0" w:color="auto"/>
            </w:tcBorders>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Калмараз</w:t>
            </w:r>
          </w:p>
        </w:tc>
        <w:tc>
          <w:tcPr>
            <w:tcW w:w="2552" w:type="dxa"/>
            <w:tcBorders>
              <w:bottom w:val="single" w:sz="6" w:space="0" w:color="auto"/>
            </w:tcBorders>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tcBorders>
              <w:bottom w:val="single" w:sz="6"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tcBorders>
              <w:bottom w:val="single" w:sz="6" w:space="0" w:color="auto"/>
              <w:righ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w:t>
            </w:r>
          </w:p>
        </w:tc>
      </w:tr>
      <w:tr w:rsidR="004B2E18" w:rsidRPr="00A74D3A" w:rsidTr="004172CE">
        <w:trPr>
          <w:gridAfter w:val="6"/>
          <w:wAfter w:w="6465" w:type="dxa"/>
          <w:trHeight w:val="20"/>
        </w:trPr>
        <w:tc>
          <w:tcPr>
            <w:tcW w:w="1980" w:type="dxa"/>
            <w:vMerge w:val="restart"/>
            <w:tcBorders>
              <w:left w:val="single" w:sz="4" w:space="0" w:color="auto"/>
              <w:right w:val="single" w:sz="4" w:space="0" w:color="auto"/>
            </w:tcBorders>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en-US"/>
              </w:rPr>
              <w:t>ZIRAFLO</w:t>
            </w:r>
            <w:r w:rsidRPr="00A74D3A">
              <w:rPr>
                <w:rFonts w:ascii="Arial" w:hAnsi="Arial" w:cs="Arial"/>
                <w:snapToGrid w:val="0"/>
                <w:sz w:val="18"/>
                <w:szCs w:val="18"/>
              </w:rPr>
              <w:t xml:space="preserve"> </w:t>
            </w:r>
            <w:r w:rsidRPr="00A74D3A">
              <w:rPr>
                <w:rFonts w:ascii="Arial" w:hAnsi="Arial" w:cs="Arial"/>
                <w:snapToGrid w:val="0"/>
                <w:sz w:val="18"/>
                <w:szCs w:val="18"/>
                <w:lang w:val="en-US"/>
              </w:rPr>
              <w:t>WG</w:t>
            </w:r>
            <w:r w:rsidRPr="00A74D3A">
              <w:rPr>
                <w:rFonts w:ascii="Arial" w:hAnsi="Arial" w:cs="Arial"/>
                <w:snapToGrid w:val="0"/>
                <w:sz w:val="18"/>
                <w:szCs w:val="18"/>
              </w:rPr>
              <w:t xml:space="preserve"> 76% </w:t>
            </w:r>
            <w:r w:rsidRPr="00A74D3A">
              <w:rPr>
                <w:rFonts w:ascii="Arial" w:hAnsi="Arial" w:cs="Arial"/>
                <w:snapToGrid w:val="0"/>
                <w:sz w:val="18"/>
                <w:szCs w:val="18"/>
                <w:lang w:val="uz-Cyrl-UZ"/>
              </w:rPr>
              <w:t>с</w:t>
            </w:r>
            <w:r w:rsidRPr="00A74D3A">
              <w:rPr>
                <w:rFonts w:ascii="Arial" w:hAnsi="Arial" w:cs="Arial"/>
                <w:snapToGrid w:val="0"/>
                <w:sz w:val="18"/>
                <w:szCs w:val="18"/>
              </w:rPr>
              <w:t>.д.г. (760 г/кг )</w:t>
            </w:r>
          </w:p>
          <w:p w:rsidR="004B2E18" w:rsidRPr="00A74D3A" w:rsidRDefault="004B2E18" w:rsidP="004B2E18">
            <w:pPr>
              <w:rPr>
                <w:rFonts w:ascii="Arial" w:hAnsi="Arial" w:cs="Arial"/>
                <w:snapToGrid w:val="0"/>
                <w:sz w:val="18"/>
                <w:szCs w:val="18"/>
              </w:rPr>
            </w:pPr>
            <w:r w:rsidRPr="00A74D3A">
              <w:rPr>
                <w:rFonts w:ascii="Arial" w:hAnsi="Arial" w:cs="Arial"/>
                <w:bCs/>
                <w:snapToGrid w:val="0"/>
                <w:sz w:val="18"/>
                <w:szCs w:val="18"/>
                <w:lang w:val="uz-Cyrl-UZ"/>
              </w:rPr>
              <w:t>( Б ), (А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w:t>
            </w:r>
            <w:r w:rsidRPr="00A74D3A">
              <w:rPr>
                <w:rFonts w:ascii="Arial" w:hAnsi="Arial" w:cs="Arial"/>
                <w:snapToGrid w:val="0"/>
                <w:sz w:val="18"/>
                <w:szCs w:val="18"/>
                <w:lang w:val="en-US"/>
              </w:rPr>
              <w:t>Landchem</w:t>
            </w:r>
            <w:r w:rsidRPr="00A74D3A">
              <w:rPr>
                <w:rFonts w:ascii="Arial" w:hAnsi="Arial" w:cs="Arial"/>
                <w:snapToGrid w:val="0"/>
                <w:sz w:val="18"/>
                <w:szCs w:val="18"/>
              </w:rPr>
              <w:t>»</w:t>
            </w:r>
            <w:r w:rsidRPr="00A74D3A">
              <w:rPr>
                <w:rFonts w:ascii="Arial" w:hAnsi="Arial" w:cs="Arial"/>
                <w:snapToGrid w:val="0"/>
                <w:sz w:val="18"/>
                <w:szCs w:val="18"/>
                <w:lang w:val="uz-Cyrl-UZ"/>
              </w:rPr>
              <w:t xml:space="preserve">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ХК-МЧЖ</w:t>
            </w:r>
            <w:r w:rsidRPr="00A74D3A">
              <w:rPr>
                <w:rFonts w:ascii="Arial" w:hAnsi="Arial" w:cs="Arial"/>
                <w:snapToGrid w:val="0"/>
                <w:sz w:val="18"/>
                <w:szCs w:val="18"/>
              </w:rPr>
              <w:t>,</w:t>
            </w:r>
          </w:p>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uz-Cyrl-UZ"/>
              </w:rPr>
              <w:t>Ў</w:t>
            </w:r>
            <w:r w:rsidRPr="00A74D3A">
              <w:rPr>
                <w:rFonts w:ascii="Arial" w:hAnsi="Arial" w:cs="Arial"/>
                <w:snapToGrid w:val="0"/>
                <w:sz w:val="18"/>
                <w:szCs w:val="18"/>
              </w:rPr>
              <w:t>збекист</w:t>
            </w:r>
            <w:r w:rsidRPr="00A74D3A">
              <w:rPr>
                <w:rFonts w:ascii="Arial" w:hAnsi="Arial" w:cs="Arial"/>
                <w:snapToGrid w:val="0"/>
                <w:sz w:val="18"/>
                <w:szCs w:val="18"/>
                <w:lang w:val="uz-Cyrl-UZ"/>
              </w:rPr>
              <w:t>о</w:t>
            </w:r>
            <w:r w:rsidRPr="00A74D3A">
              <w:rPr>
                <w:rFonts w:ascii="Arial" w:hAnsi="Arial" w:cs="Arial"/>
                <w:snapToGrid w:val="0"/>
                <w:sz w:val="18"/>
                <w:szCs w:val="18"/>
              </w:rPr>
              <w:t>н</w:t>
            </w:r>
          </w:p>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en-US"/>
              </w:rPr>
              <w:t>30.04.2026</w:t>
            </w:r>
          </w:p>
        </w:tc>
        <w:tc>
          <w:tcPr>
            <w:tcW w:w="992" w:type="dxa"/>
            <w:tcBorders>
              <w:left w:val="single" w:sz="4" w:space="0" w:color="auto"/>
              <w:bottom w:val="single" w:sz="6"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3,0</w:t>
            </w:r>
          </w:p>
        </w:tc>
        <w:tc>
          <w:tcPr>
            <w:tcW w:w="1276" w:type="dxa"/>
            <w:tcBorders>
              <w:bottom w:val="single" w:sz="6" w:space="0" w:color="auto"/>
            </w:tcBorders>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Олма </w:t>
            </w:r>
          </w:p>
        </w:tc>
        <w:tc>
          <w:tcPr>
            <w:tcW w:w="1417" w:type="dxa"/>
            <w:tcBorders>
              <w:bottom w:val="single" w:sz="6" w:space="0" w:color="auto"/>
            </w:tcBorders>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Калмараз, кўнғир доғланиш</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 xml:space="preserve">симликнинг  ўсув </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rPr>
              <w:t>даврида пуркалади</w:t>
            </w:r>
          </w:p>
        </w:tc>
        <w:tc>
          <w:tcPr>
            <w:tcW w:w="992"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30</w:t>
            </w:r>
          </w:p>
        </w:tc>
        <w:tc>
          <w:tcPr>
            <w:tcW w:w="851" w:type="dxa"/>
            <w:vMerge w:val="restart"/>
            <w:tcBorders>
              <w:righ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vMerge/>
            <w:tcBorders>
              <w:left w:val="single" w:sz="4" w:space="0" w:color="auto"/>
              <w:bottom w:val="single" w:sz="6" w:space="0" w:color="auto"/>
              <w:right w:val="single" w:sz="4" w:space="0" w:color="auto"/>
            </w:tcBorders>
          </w:tcPr>
          <w:p w:rsidR="004B2E18" w:rsidRPr="00A74D3A" w:rsidRDefault="004B2E18" w:rsidP="004B2E18">
            <w:pPr>
              <w:rPr>
                <w:rFonts w:ascii="Arial" w:hAnsi="Arial" w:cs="Arial"/>
                <w:snapToGrid w:val="0"/>
                <w:sz w:val="18"/>
                <w:szCs w:val="18"/>
              </w:rPr>
            </w:pPr>
          </w:p>
        </w:tc>
        <w:tc>
          <w:tcPr>
            <w:tcW w:w="992" w:type="dxa"/>
            <w:tcBorders>
              <w:left w:val="single" w:sz="4" w:space="0" w:color="auto"/>
              <w:bottom w:val="single" w:sz="6"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3,0</w:t>
            </w:r>
          </w:p>
        </w:tc>
        <w:tc>
          <w:tcPr>
            <w:tcW w:w="1276" w:type="dxa"/>
            <w:tcBorders>
              <w:bottom w:val="single" w:sz="6" w:space="0" w:color="auto"/>
            </w:tcBorders>
            <w:vAlign w:val="center"/>
          </w:tcPr>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lang w:val="uz-Cyrl-UZ"/>
              </w:rPr>
              <w:t>Шафтоли</w:t>
            </w:r>
          </w:p>
        </w:tc>
        <w:tc>
          <w:tcPr>
            <w:tcW w:w="1417" w:type="dxa"/>
            <w:tcBorders>
              <w:bottom w:val="single" w:sz="6" w:space="0" w:color="auto"/>
            </w:tcBorders>
            <w:vAlign w:val="center"/>
          </w:tcPr>
          <w:p w:rsidR="004B2E18" w:rsidRPr="00A74D3A" w:rsidRDefault="004B2E18" w:rsidP="004B2E18">
            <w:pPr>
              <w:rPr>
                <w:rFonts w:ascii="Arial" w:hAnsi="Arial" w:cs="Arial"/>
                <w:sz w:val="18"/>
                <w:szCs w:val="18"/>
              </w:rPr>
            </w:pPr>
            <w:r w:rsidRPr="00A74D3A">
              <w:rPr>
                <w:rFonts w:ascii="Arial" w:hAnsi="Arial" w:cs="Arial"/>
                <w:snapToGrid w:val="0"/>
                <w:sz w:val="18"/>
                <w:szCs w:val="18"/>
                <w:lang w:val="uz-Cyrl-UZ"/>
              </w:rPr>
              <w:t>Барг бурмаси</w:t>
            </w:r>
          </w:p>
        </w:tc>
        <w:tc>
          <w:tcPr>
            <w:tcW w:w="2552" w:type="dxa"/>
            <w:vMerge/>
            <w:tcBorders>
              <w:bottom w:val="single" w:sz="6" w:space="0" w:color="auto"/>
            </w:tcBorders>
          </w:tcPr>
          <w:p w:rsidR="004B2E18" w:rsidRPr="00A74D3A" w:rsidRDefault="004B2E18" w:rsidP="004B2E18">
            <w:pPr>
              <w:rPr>
                <w:rFonts w:ascii="Arial" w:hAnsi="Arial" w:cs="Arial"/>
                <w:snapToGrid w:val="0"/>
                <w:spacing w:val="-6"/>
                <w:sz w:val="18"/>
                <w:szCs w:val="18"/>
                <w:lang w:val="uz-Cyrl-UZ"/>
              </w:rPr>
            </w:pPr>
          </w:p>
        </w:tc>
        <w:tc>
          <w:tcPr>
            <w:tcW w:w="992" w:type="dxa"/>
            <w:vMerge/>
            <w:tcBorders>
              <w:bottom w:val="single" w:sz="6" w:space="0" w:color="auto"/>
            </w:tcBorders>
            <w:vAlign w:val="center"/>
          </w:tcPr>
          <w:p w:rsidR="004B2E18" w:rsidRPr="00A74D3A" w:rsidRDefault="004B2E18" w:rsidP="004B2E18">
            <w:pPr>
              <w:jc w:val="center"/>
              <w:rPr>
                <w:rFonts w:ascii="Arial" w:hAnsi="Arial" w:cs="Arial"/>
                <w:snapToGrid w:val="0"/>
                <w:sz w:val="18"/>
                <w:szCs w:val="18"/>
              </w:rPr>
            </w:pPr>
          </w:p>
        </w:tc>
        <w:tc>
          <w:tcPr>
            <w:tcW w:w="851" w:type="dxa"/>
            <w:vMerge/>
            <w:tcBorders>
              <w:bottom w:val="single" w:sz="6" w:space="0" w:color="auto"/>
              <w:right w:val="single" w:sz="4" w:space="0" w:color="auto"/>
            </w:tcBorders>
            <w:vAlign w:val="center"/>
          </w:tcPr>
          <w:p w:rsidR="004B2E18" w:rsidRPr="00A74D3A" w:rsidRDefault="004B2E18" w:rsidP="004B2E18">
            <w:pPr>
              <w:jc w:val="center"/>
              <w:rPr>
                <w:rFonts w:ascii="Arial" w:hAnsi="Arial" w:cs="Arial"/>
                <w:snapToGrid w:val="0"/>
                <w:sz w:val="18"/>
                <w:szCs w:val="18"/>
              </w:rPr>
            </w:pPr>
          </w:p>
        </w:tc>
      </w:tr>
      <w:tr w:rsidR="004B2E18" w:rsidRPr="00A74D3A" w:rsidTr="004172CE">
        <w:trPr>
          <w:gridAfter w:val="6"/>
          <w:wAfter w:w="6465" w:type="dxa"/>
          <w:trHeight w:val="20"/>
        </w:trPr>
        <w:tc>
          <w:tcPr>
            <w:tcW w:w="1980" w:type="dxa"/>
            <w:tcBorders>
              <w:left w:val="single" w:sz="4" w:space="0" w:color="auto"/>
              <w:bottom w:val="single" w:sz="6" w:space="0" w:color="auto"/>
              <w:right w:val="single" w:sz="4" w:space="0" w:color="auto"/>
            </w:tcBorders>
          </w:tcPr>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en-US"/>
              </w:rPr>
              <w:t xml:space="preserve">SACRED  76 WG, 76% </w:t>
            </w:r>
            <w:r w:rsidRPr="00A74D3A">
              <w:rPr>
                <w:rFonts w:ascii="Arial" w:hAnsi="Arial" w:cs="Arial"/>
                <w:snapToGrid w:val="0"/>
                <w:sz w:val="18"/>
                <w:szCs w:val="18"/>
              </w:rPr>
              <w:t>с</w:t>
            </w:r>
            <w:r w:rsidRPr="00A74D3A">
              <w:rPr>
                <w:rFonts w:ascii="Arial" w:hAnsi="Arial" w:cs="Arial"/>
                <w:snapToGrid w:val="0"/>
                <w:sz w:val="18"/>
                <w:szCs w:val="18"/>
                <w:lang w:val="en-US"/>
              </w:rPr>
              <w:t>.</w:t>
            </w:r>
            <w:r w:rsidRPr="00A74D3A">
              <w:rPr>
                <w:rFonts w:ascii="Arial" w:hAnsi="Arial" w:cs="Arial"/>
                <w:snapToGrid w:val="0"/>
                <w:sz w:val="18"/>
                <w:szCs w:val="18"/>
              </w:rPr>
              <w:t>д</w:t>
            </w:r>
            <w:r w:rsidRPr="00A74D3A">
              <w:rPr>
                <w:rFonts w:ascii="Arial" w:hAnsi="Arial" w:cs="Arial"/>
                <w:snapToGrid w:val="0"/>
                <w:sz w:val="18"/>
                <w:szCs w:val="18"/>
                <w:lang w:val="en-US"/>
              </w:rPr>
              <w:t>.</w:t>
            </w:r>
            <w:r w:rsidRPr="00A74D3A">
              <w:rPr>
                <w:rFonts w:ascii="Arial" w:hAnsi="Arial" w:cs="Arial"/>
                <w:snapToGrid w:val="0"/>
                <w:sz w:val="18"/>
                <w:szCs w:val="18"/>
              </w:rPr>
              <w:t>г</w:t>
            </w:r>
            <w:r w:rsidRPr="00A74D3A">
              <w:rPr>
                <w:rFonts w:ascii="Arial" w:hAnsi="Arial" w:cs="Arial"/>
                <w:snapToGrid w:val="0"/>
                <w:sz w:val="18"/>
                <w:szCs w:val="18"/>
                <w:lang w:val="en-US"/>
              </w:rPr>
              <w:t>.</w:t>
            </w:r>
            <w:r w:rsidRPr="00A74D3A">
              <w:rPr>
                <w:rFonts w:ascii="Arial" w:hAnsi="Arial" w:cs="Arial"/>
                <w:snapToGrid w:val="0"/>
                <w:sz w:val="18"/>
                <w:szCs w:val="18"/>
                <w:lang w:val="uz-Cyrl-UZ"/>
              </w:rPr>
              <w:t xml:space="preserve"> (760 г/кг )</w:t>
            </w:r>
          </w:p>
          <w:p w:rsidR="004B2E18" w:rsidRPr="00A74D3A" w:rsidRDefault="004B2E18" w:rsidP="004B2E18">
            <w:pPr>
              <w:rPr>
                <w:rFonts w:ascii="Arial" w:hAnsi="Arial" w:cs="Arial"/>
                <w:snapToGrid w:val="0"/>
                <w:sz w:val="18"/>
                <w:szCs w:val="18"/>
                <w:lang w:val="uz-Cyrl-UZ"/>
              </w:rPr>
            </w:pPr>
            <w:r w:rsidRPr="00A74D3A">
              <w:rPr>
                <w:rFonts w:ascii="Arial" w:hAnsi="Arial" w:cs="Arial"/>
                <w:bCs/>
                <w:snapToGrid w:val="0"/>
                <w:sz w:val="18"/>
                <w:szCs w:val="18"/>
                <w:lang w:val="uz-Cyrl-UZ"/>
              </w:rPr>
              <w:t>( Б ), (А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 Agrohouse » МЧЖ,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Ўзбекистон</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30.04.2026</w:t>
            </w:r>
          </w:p>
        </w:tc>
        <w:tc>
          <w:tcPr>
            <w:tcW w:w="992" w:type="dxa"/>
            <w:tcBorders>
              <w:left w:val="single" w:sz="4" w:space="0" w:color="auto"/>
              <w:bottom w:val="single" w:sz="6"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3,0</w:t>
            </w:r>
          </w:p>
        </w:tc>
        <w:tc>
          <w:tcPr>
            <w:tcW w:w="1276" w:type="dxa"/>
            <w:tcBorders>
              <w:bottom w:val="single" w:sz="6" w:space="0" w:color="auto"/>
            </w:tcBorders>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Олма </w:t>
            </w:r>
          </w:p>
        </w:tc>
        <w:tc>
          <w:tcPr>
            <w:tcW w:w="1417" w:type="dxa"/>
            <w:tcBorders>
              <w:bottom w:val="single" w:sz="6" w:space="0" w:color="auto"/>
            </w:tcBorders>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Кўнғир доғланиш</w:t>
            </w:r>
          </w:p>
        </w:tc>
        <w:tc>
          <w:tcPr>
            <w:tcW w:w="2552" w:type="dxa"/>
            <w:tcBorders>
              <w:bottom w:val="single" w:sz="6" w:space="0" w:color="auto"/>
            </w:tcBorders>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 xml:space="preserve">симликнинг  ўсув </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rPr>
              <w:t>даврида пуркалади</w:t>
            </w:r>
          </w:p>
        </w:tc>
        <w:tc>
          <w:tcPr>
            <w:tcW w:w="992" w:type="dxa"/>
            <w:tcBorders>
              <w:bottom w:val="single" w:sz="6"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30</w:t>
            </w:r>
          </w:p>
        </w:tc>
        <w:tc>
          <w:tcPr>
            <w:tcW w:w="851" w:type="dxa"/>
            <w:tcBorders>
              <w:bottom w:val="single" w:sz="6" w:space="0" w:color="auto"/>
              <w:righ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vMerge w:val="restart"/>
            <w:tcBorders>
              <w:left w:val="single" w:sz="4" w:space="0" w:color="auto"/>
              <w:right w:val="single" w:sz="4" w:space="0" w:color="auto"/>
            </w:tcBorders>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en-US"/>
              </w:rPr>
              <w:t>VIZIRAM</w:t>
            </w:r>
            <w:r w:rsidRPr="00A74D3A">
              <w:rPr>
                <w:rFonts w:ascii="Arial" w:hAnsi="Arial" w:cs="Arial"/>
                <w:snapToGrid w:val="0"/>
                <w:sz w:val="18"/>
                <w:szCs w:val="18"/>
              </w:rPr>
              <w:t xml:space="preserve"> 80% н.кук.</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(800 г/кг)  </w:t>
            </w:r>
            <w:r w:rsidRPr="00A74D3A">
              <w:rPr>
                <w:rFonts w:ascii="Arial" w:hAnsi="Arial" w:cs="Arial"/>
                <w:bCs/>
                <w:snapToGrid w:val="0"/>
                <w:sz w:val="18"/>
                <w:szCs w:val="18"/>
                <w:lang w:val="uz-Cyrl-UZ"/>
              </w:rPr>
              <w:t>(Б), (А</w:t>
            </w:r>
            <w:r w:rsidRPr="00A74D3A">
              <w:rPr>
                <w:rFonts w:ascii="Arial" w:hAnsi="Arial" w:cs="Arial"/>
                <w:bCs/>
                <w:i/>
                <w:snapToGrid w:val="0"/>
                <w:sz w:val="18"/>
                <w:szCs w:val="18"/>
                <w:lang w:val="uz-Cyrl-UZ"/>
              </w:rPr>
              <w:t xml:space="preserve"> )</w:t>
            </w:r>
          </w:p>
          <w:p w:rsidR="004B2E18" w:rsidRPr="00A74D3A" w:rsidRDefault="004B2E18" w:rsidP="004B2E18">
            <w:pPr>
              <w:rPr>
                <w:rFonts w:ascii="Arial" w:hAnsi="Arial" w:cs="Arial"/>
                <w:b/>
                <w:snapToGrid w:val="0"/>
                <w:sz w:val="18"/>
                <w:szCs w:val="18"/>
                <w:lang w:val="en-US"/>
              </w:rPr>
            </w:pPr>
            <w:r w:rsidRPr="00A74D3A">
              <w:rPr>
                <w:rFonts w:ascii="Arial" w:hAnsi="Arial" w:cs="Arial"/>
                <w:snapToGrid w:val="0"/>
                <w:sz w:val="18"/>
                <w:szCs w:val="18"/>
                <w:lang w:val="en-US"/>
              </w:rPr>
              <w:t xml:space="preserve">«Petrochem Engineering and Consulting Solutions» </w:t>
            </w:r>
            <w:r w:rsidRPr="00A74D3A">
              <w:rPr>
                <w:rFonts w:ascii="Arial" w:hAnsi="Arial" w:cs="Arial"/>
                <w:snapToGrid w:val="0"/>
                <w:sz w:val="18"/>
                <w:szCs w:val="18"/>
              </w:rPr>
              <w:t>МЧЖ</w:t>
            </w:r>
            <w:r w:rsidRPr="00A74D3A">
              <w:rPr>
                <w:rFonts w:ascii="Arial" w:hAnsi="Arial" w:cs="Arial"/>
                <w:snapToGrid w:val="0"/>
                <w:sz w:val="18"/>
                <w:szCs w:val="18"/>
                <w:lang w:val="en-US"/>
              </w:rPr>
              <w:t>,</w:t>
            </w:r>
          </w:p>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uz-Cyrl-UZ"/>
              </w:rPr>
              <w:t>Ўзбекистон</w:t>
            </w:r>
          </w:p>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en-US"/>
              </w:rPr>
              <w:t>30.04.2026</w:t>
            </w:r>
          </w:p>
        </w:tc>
        <w:tc>
          <w:tcPr>
            <w:tcW w:w="992" w:type="dxa"/>
            <w:tcBorders>
              <w:left w:val="single" w:sz="4" w:space="0" w:color="auto"/>
              <w:bottom w:val="single" w:sz="6" w:space="0" w:color="auto"/>
            </w:tcBorders>
            <w:vAlign w:val="center"/>
          </w:tcPr>
          <w:p w:rsidR="004B2E18" w:rsidRPr="00A74D3A" w:rsidRDefault="004B2E18" w:rsidP="004B2E18">
            <w:pPr>
              <w:jc w:val="center"/>
              <w:rPr>
                <w:rFonts w:ascii="Arial" w:hAnsi="Arial" w:cs="Arial"/>
                <w:snapToGrid w:val="0"/>
                <w:sz w:val="18"/>
                <w:szCs w:val="18"/>
                <w:lang w:val="en-US"/>
              </w:rPr>
            </w:pPr>
            <w:r w:rsidRPr="00A74D3A">
              <w:rPr>
                <w:rFonts w:ascii="Arial" w:hAnsi="Arial" w:cs="Arial"/>
                <w:snapToGrid w:val="0"/>
                <w:sz w:val="18"/>
                <w:szCs w:val="18"/>
                <w:lang w:val="uz-Cyrl-UZ"/>
              </w:rPr>
              <w:t>3,0</w:t>
            </w:r>
          </w:p>
        </w:tc>
        <w:tc>
          <w:tcPr>
            <w:tcW w:w="1276" w:type="dxa"/>
            <w:tcBorders>
              <w:bottom w:val="single" w:sz="6" w:space="0" w:color="auto"/>
            </w:tcBorders>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Олма </w:t>
            </w:r>
          </w:p>
        </w:tc>
        <w:tc>
          <w:tcPr>
            <w:tcW w:w="1417" w:type="dxa"/>
            <w:tcBorders>
              <w:bottom w:val="single" w:sz="6" w:space="0" w:color="auto"/>
            </w:tcBorders>
            <w:vAlign w:val="center"/>
          </w:tcPr>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uz-Cyrl-UZ"/>
              </w:rPr>
              <w:t>Калмараз</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 xml:space="preserve">симликнинг  ўсув </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rPr>
              <w:t>даврида пуркалади</w:t>
            </w:r>
          </w:p>
        </w:tc>
        <w:tc>
          <w:tcPr>
            <w:tcW w:w="992"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30</w:t>
            </w:r>
          </w:p>
        </w:tc>
        <w:tc>
          <w:tcPr>
            <w:tcW w:w="851" w:type="dxa"/>
            <w:vMerge w:val="restart"/>
            <w:tcBorders>
              <w:righ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vMerge/>
            <w:tcBorders>
              <w:left w:val="single" w:sz="4" w:space="0" w:color="auto"/>
              <w:bottom w:val="single" w:sz="6" w:space="0" w:color="auto"/>
              <w:right w:val="single" w:sz="4" w:space="0" w:color="auto"/>
            </w:tcBorders>
          </w:tcPr>
          <w:p w:rsidR="004B2E18" w:rsidRPr="00A74D3A" w:rsidRDefault="004B2E18" w:rsidP="004B2E18">
            <w:pPr>
              <w:rPr>
                <w:rFonts w:ascii="Arial" w:hAnsi="Arial" w:cs="Arial"/>
                <w:snapToGrid w:val="0"/>
                <w:sz w:val="18"/>
                <w:szCs w:val="18"/>
                <w:lang w:val="en-US"/>
              </w:rPr>
            </w:pPr>
          </w:p>
        </w:tc>
        <w:tc>
          <w:tcPr>
            <w:tcW w:w="992" w:type="dxa"/>
            <w:tcBorders>
              <w:left w:val="single" w:sz="4" w:space="0" w:color="auto"/>
              <w:bottom w:val="single" w:sz="6"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3,0</w:t>
            </w:r>
          </w:p>
        </w:tc>
        <w:tc>
          <w:tcPr>
            <w:tcW w:w="1276" w:type="dxa"/>
            <w:tcBorders>
              <w:bottom w:val="single" w:sz="6" w:space="0" w:color="auto"/>
            </w:tcBorders>
            <w:vAlign w:val="center"/>
          </w:tcPr>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lang w:val="uz-Cyrl-UZ"/>
              </w:rPr>
              <w:t>Шафтоли</w:t>
            </w:r>
          </w:p>
        </w:tc>
        <w:tc>
          <w:tcPr>
            <w:tcW w:w="1417" w:type="dxa"/>
            <w:tcBorders>
              <w:bottom w:val="single" w:sz="6" w:space="0" w:color="auto"/>
            </w:tcBorders>
            <w:vAlign w:val="center"/>
          </w:tcPr>
          <w:p w:rsidR="004B2E18" w:rsidRPr="00A74D3A" w:rsidRDefault="004B2E18" w:rsidP="004B2E18">
            <w:pPr>
              <w:rPr>
                <w:rFonts w:ascii="Arial" w:hAnsi="Arial" w:cs="Arial"/>
                <w:sz w:val="18"/>
                <w:szCs w:val="18"/>
              </w:rPr>
            </w:pPr>
            <w:r w:rsidRPr="00A74D3A">
              <w:rPr>
                <w:rFonts w:ascii="Arial" w:hAnsi="Arial" w:cs="Arial"/>
                <w:snapToGrid w:val="0"/>
                <w:sz w:val="18"/>
                <w:szCs w:val="18"/>
                <w:lang w:val="uz-Cyrl-UZ"/>
              </w:rPr>
              <w:t>Барг бурмаси, клястероспо-риоз</w:t>
            </w:r>
          </w:p>
        </w:tc>
        <w:tc>
          <w:tcPr>
            <w:tcW w:w="2552" w:type="dxa"/>
            <w:vMerge/>
            <w:tcBorders>
              <w:bottom w:val="single" w:sz="6" w:space="0" w:color="auto"/>
            </w:tcBorders>
          </w:tcPr>
          <w:p w:rsidR="004B2E18" w:rsidRPr="00A74D3A" w:rsidRDefault="004B2E18" w:rsidP="004B2E18">
            <w:pPr>
              <w:rPr>
                <w:rFonts w:ascii="Arial" w:hAnsi="Arial" w:cs="Arial"/>
                <w:snapToGrid w:val="0"/>
                <w:spacing w:val="-6"/>
                <w:sz w:val="18"/>
                <w:szCs w:val="18"/>
                <w:lang w:val="uz-Cyrl-UZ"/>
              </w:rPr>
            </w:pPr>
          </w:p>
        </w:tc>
        <w:tc>
          <w:tcPr>
            <w:tcW w:w="992" w:type="dxa"/>
            <w:vMerge/>
            <w:tcBorders>
              <w:bottom w:val="single" w:sz="6" w:space="0" w:color="auto"/>
            </w:tcBorders>
            <w:vAlign w:val="center"/>
          </w:tcPr>
          <w:p w:rsidR="004B2E18" w:rsidRPr="00A74D3A" w:rsidRDefault="004B2E18" w:rsidP="004B2E18">
            <w:pPr>
              <w:jc w:val="center"/>
              <w:rPr>
                <w:rFonts w:ascii="Arial" w:hAnsi="Arial" w:cs="Arial"/>
                <w:snapToGrid w:val="0"/>
                <w:sz w:val="18"/>
                <w:szCs w:val="18"/>
              </w:rPr>
            </w:pPr>
          </w:p>
        </w:tc>
        <w:tc>
          <w:tcPr>
            <w:tcW w:w="851" w:type="dxa"/>
            <w:vMerge/>
            <w:tcBorders>
              <w:bottom w:val="single" w:sz="6" w:space="0" w:color="auto"/>
              <w:righ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eastAsia="Batang" w:hAnsi="Arial" w:cs="Arial"/>
                <w:b/>
                <w:i/>
                <w:spacing w:val="-4"/>
                <w:sz w:val="18"/>
                <w:szCs w:val="18"/>
              </w:rPr>
              <w:t>Изопиразам + дифеноконазол  (</w:t>
            </w:r>
            <w:r w:rsidRPr="00A74D3A">
              <w:rPr>
                <w:rFonts w:ascii="Arial" w:eastAsia="Batang" w:hAnsi="Arial" w:cs="Arial"/>
                <w:b/>
                <w:i/>
                <w:spacing w:val="-4"/>
                <w:sz w:val="18"/>
                <w:szCs w:val="18"/>
                <w:lang w:val="en-US"/>
              </w:rPr>
              <w:t xml:space="preserve"> Isopirazam +</w:t>
            </w:r>
            <w:r w:rsidRPr="00A74D3A">
              <w:rPr>
                <w:rFonts w:ascii="Arial" w:hAnsi="Arial" w:cs="Arial"/>
                <w:b/>
                <w:i/>
                <w:sz w:val="18"/>
                <w:szCs w:val="18"/>
                <w:lang w:val="en-US"/>
              </w:rPr>
              <w:t xml:space="preserve"> difenoconazole</w:t>
            </w:r>
            <w:r w:rsidRPr="00A74D3A">
              <w:rPr>
                <w:rFonts w:ascii="Arial" w:eastAsia="Batang" w:hAnsi="Arial" w:cs="Arial"/>
                <w:b/>
                <w:i/>
                <w:spacing w:val="-4"/>
                <w:sz w:val="18"/>
                <w:szCs w:val="18"/>
                <w:lang w:val="en-US"/>
              </w:rPr>
              <w:t xml:space="preserve"> </w:t>
            </w:r>
            <w:r w:rsidRPr="00A74D3A">
              <w:rPr>
                <w:rFonts w:ascii="Arial" w:eastAsia="Batang" w:hAnsi="Arial" w:cs="Arial"/>
                <w:b/>
                <w:i/>
                <w:spacing w:val="-4"/>
                <w:sz w:val="18"/>
                <w:szCs w:val="18"/>
              </w:rPr>
              <w:t>)</w:t>
            </w:r>
          </w:p>
        </w:tc>
      </w:tr>
      <w:tr w:rsidR="004B2E18" w:rsidRPr="00A74D3A" w:rsidTr="004172CE">
        <w:trPr>
          <w:gridAfter w:val="6"/>
          <w:wAfter w:w="6465" w:type="dxa"/>
          <w:trHeight w:val="20"/>
        </w:trPr>
        <w:tc>
          <w:tcPr>
            <w:tcW w:w="1980" w:type="dxa"/>
            <w:tcBorders>
              <w:left w:val="single" w:sz="4" w:space="0" w:color="auto"/>
              <w:bottom w:val="single" w:sz="6" w:space="0" w:color="auto"/>
              <w:right w:val="single" w:sz="4" w:space="0" w:color="auto"/>
            </w:tcBorders>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ЭМБРЕЛИЯ  140 сус.к.</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(100 г/л + 40 г/л)</w:t>
            </w:r>
          </w:p>
          <w:p w:rsidR="004B2E18" w:rsidRPr="00A74D3A" w:rsidRDefault="004B2E18" w:rsidP="004B2E18">
            <w:pPr>
              <w:rPr>
                <w:rFonts w:ascii="Arial" w:eastAsia="Batang" w:hAnsi="Arial" w:cs="Arial"/>
                <w:spacing w:val="10"/>
                <w:sz w:val="18"/>
                <w:szCs w:val="18"/>
                <w:lang w:val="en-US"/>
              </w:rPr>
            </w:pPr>
            <w:r w:rsidRPr="00A74D3A">
              <w:rPr>
                <w:rFonts w:ascii="Arial" w:eastAsia="Batang" w:hAnsi="Arial" w:cs="Arial"/>
                <w:spacing w:val="10"/>
                <w:sz w:val="18"/>
                <w:szCs w:val="18"/>
                <w:lang w:val="en-US"/>
              </w:rPr>
              <w:t xml:space="preserve">«ADAMA Agriculture B.V.», </w:t>
            </w:r>
          </w:p>
          <w:p w:rsidR="004B2E18" w:rsidRPr="00A74D3A" w:rsidRDefault="004B2E18" w:rsidP="004B2E18">
            <w:pPr>
              <w:rPr>
                <w:rFonts w:ascii="Arial" w:eastAsia="Batang" w:hAnsi="Arial" w:cs="Arial"/>
                <w:spacing w:val="10"/>
                <w:sz w:val="18"/>
                <w:szCs w:val="18"/>
                <w:lang w:val="en-US"/>
              </w:rPr>
            </w:pPr>
            <w:r w:rsidRPr="00A74D3A">
              <w:rPr>
                <w:rFonts w:ascii="Arial" w:eastAsia="Batang" w:hAnsi="Arial" w:cs="Arial"/>
                <w:spacing w:val="10"/>
                <w:sz w:val="18"/>
                <w:szCs w:val="18"/>
              </w:rPr>
              <w:t>Нидерландия</w:t>
            </w:r>
            <w:r w:rsidRPr="00A74D3A">
              <w:rPr>
                <w:rFonts w:ascii="Arial" w:eastAsia="Batang" w:hAnsi="Arial" w:cs="Arial"/>
                <w:spacing w:val="10"/>
                <w:sz w:val="18"/>
                <w:szCs w:val="18"/>
                <w:lang w:val="en-US"/>
              </w:rPr>
              <w:t>,</w:t>
            </w:r>
          </w:p>
          <w:p w:rsidR="004B2E18" w:rsidRPr="00A74D3A" w:rsidRDefault="004B2E18" w:rsidP="004B2E18">
            <w:pPr>
              <w:rPr>
                <w:rFonts w:ascii="Arial" w:hAnsi="Arial" w:cs="Arial"/>
                <w:snapToGrid w:val="0"/>
                <w:sz w:val="18"/>
                <w:szCs w:val="18"/>
              </w:rPr>
            </w:pPr>
            <w:r w:rsidRPr="00A74D3A">
              <w:rPr>
                <w:rFonts w:ascii="Arial" w:eastAsia="Batang" w:hAnsi="Arial" w:cs="Arial"/>
                <w:spacing w:val="10"/>
                <w:sz w:val="18"/>
                <w:szCs w:val="18"/>
              </w:rPr>
              <w:t>31.12.202</w:t>
            </w:r>
            <w:r w:rsidRPr="00A74D3A">
              <w:rPr>
                <w:rFonts w:ascii="Arial" w:eastAsia="Batang" w:hAnsi="Arial" w:cs="Arial"/>
                <w:spacing w:val="10"/>
                <w:sz w:val="18"/>
                <w:szCs w:val="18"/>
                <w:lang w:val="uz-Cyrl-UZ"/>
              </w:rPr>
              <w:t>5</w:t>
            </w:r>
            <w:r w:rsidRPr="00A74D3A">
              <w:rPr>
                <w:rFonts w:ascii="Arial" w:eastAsia="Batang" w:hAnsi="Arial" w:cs="Arial"/>
                <w:spacing w:val="10"/>
                <w:sz w:val="18"/>
                <w:szCs w:val="18"/>
              </w:rPr>
              <w:t xml:space="preserve"> </w:t>
            </w:r>
          </w:p>
        </w:tc>
        <w:tc>
          <w:tcPr>
            <w:tcW w:w="992" w:type="dxa"/>
            <w:tcBorders>
              <w:left w:val="single" w:sz="4" w:space="0" w:color="auto"/>
              <w:bottom w:val="single" w:sz="6"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1,25 – 1,5</w:t>
            </w:r>
          </w:p>
        </w:tc>
        <w:tc>
          <w:tcPr>
            <w:tcW w:w="1276" w:type="dxa"/>
            <w:tcBorders>
              <w:bottom w:val="single" w:sz="6" w:space="0" w:color="auto"/>
            </w:tcBorders>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Олма</w:t>
            </w:r>
          </w:p>
        </w:tc>
        <w:tc>
          <w:tcPr>
            <w:tcW w:w="1417" w:type="dxa"/>
            <w:tcBorders>
              <w:bottom w:val="single" w:sz="6" w:space="0" w:color="auto"/>
            </w:tcBorders>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Калмараз,</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ун шудринг</w:t>
            </w:r>
          </w:p>
        </w:tc>
        <w:tc>
          <w:tcPr>
            <w:tcW w:w="2552" w:type="dxa"/>
            <w:tcBorders>
              <w:bottom w:val="single" w:sz="6" w:space="0" w:color="auto"/>
            </w:tcBorders>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tcBorders>
              <w:bottom w:val="single" w:sz="6"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tcBorders>
              <w:bottom w:val="single" w:sz="6" w:space="0" w:color="auto"/>
              <w:righ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hAnsi="Arial" w:cs="Arial"/>
                <w:b/>
                <w:i/>
                <w:sz w:val="18"/>
                <w:szCs w:val="18"/>
                <w:lang w:val="uz-Cyrl-UZ"/>
              </w:rPr>
              <w:t xml:space="preserve">Имидаклоприд + Триадимефон </w:t>
            </w:r>
            <w:r w:rsidRPr="00A74D3A">
              <w:rPr>
                <w:rFonts w:ascii="Arial" w:hAnsi="Arial" w:cs="Arial"/>
                <w:b/>
                <w:i/>
                <w:sz w:val="18"/>
                <w:szCs w:val="18"/>
                <w:lang w:val="en-US"/>
              </w:rPr>
              <w:t>( imidacloprid + triadimefon )</w:t>
            </w:r>
          </w:p>
        </w:tc>
      </w:tr>
      <w:tr w:rsidR="004B2E18" w:rsidRPr="00A74D3A" w:rsidTr="004172CE">
        <w:trPr>
          <w:gridAfter w:val="6"/>
          <w:wAfter w:w="6465" w:type="dxa"/>
          <w:trHeight w:val="20"/>
        </w:trPr>
        <w:tc>
          <w:tcPr>
            <w:tcW w:w="1980" w:type="dxa"/>
            <w:vMerge w:val="restart"/>
            <w:tcBorders>
              <w:left w:val="single" w:sz="4" w:space="0" w:color="auto"/>
              <w:right w:val="single" w:sz="4" w:space="0" w:color="auto"/>
            </w:tcBorders>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ДНОКС 40% н.кук.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(20 г/кг + 20 г/кг)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“АгроГолд плюс” МЧЖ,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Ўзбекистон, </w:t>
            </w:r>
          </w:p>
          <w:p w:rsidR="004B2E18" w:rsidRPr="00A74D3A" w:rsidRDefault="004B2E18" w:rsidP="004B2E18">
            <w:pPr>
              <w:rPr>
                <w:rFonts w:ascii="Arial" w:hAnsi="Arial" w:cs="Arial"/>
                <w:b/>
                <w:i/>
                <w:sz w:val="18"/>
                <w:szCs w:val="18"/>
                <w:lang w:val="uz-Cyrl-UZ"/>
              </w:rPr>
            </w:pPr>
            <w:r w:rsidRPr="00A74D3A">
              <w:rPr>
                <w:rFonts w:ascii="Arial" w:hAnsi="Arial" w:cs="Arial"/>
                <w:sz w:val="18"/>
                <w:szCs w:val="18"/>
                <w:lang w:val="uz-Cyrl-UZ"/>
              </w:rPr>
              <w:t>31.12.2026</w:t>
            </w:r>
          </w:p>
        </w:tc>
        <w:tc>
          <w:tcPr>
            <w:tcW w:w="992" w:type="dxa"/>
            <w:tcBorders>
              <w:left w:val="single" w:sz="4" w:space="0" w:color="auto"/>
              <w:bottom w:val="single" w:sz="6" w:space="0" w:color="auto"/>
            </w:tcBorders>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0,2-0,4</w:t>
            </w:r>
          </w:p>
        </w:tc>
        <w:tc>
          <w:tcPr>
            <w:tcW w:w="1276" w:type="dxa"/>
            <w:tcBorders>
              <w:bottom w:val="single" w:sz="6" w:space="0" w:color="auto"/>
            </w:tcBorders>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Олма </w:t>
            </w:r>
          </w:p>
        </w:tc>
        <w:tc>
          <w:tcPr>
            <w:tcW w:w="1417" w:type="dxa"/>
            <w:tcBorders>
              <w:bottom w:val="single" w:sz="6" w:space="0" w:color="auto"/>
            </w:tcBorders>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Ун шудринг, калмараз </w:t>
            </w:r>
          </w:p>
        </w:tc>
        <w:tc>
          <w:tcPr>
            <w:tcW w:w="2552" w:type="dxa"/>
            <w:vMerge w:val="restart"/>
            <w:tcBorders>
              <w:bottom w:val="single" w:sz="6" w:space="0" w:color="auto"/>
            </w:tcBorders>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Merge w:val="restart"/>
            <w:tcBorders>
              <w:bottom w:val="single" w:sz="6"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Merge w:val="restart"/>
            <w:tcBorders>
              <w:bottom w:val="single" w:sz="4" w:space="0" w:color="auto"/>
              <w:righ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1-2</w:t>
            </w:r>
          </w:p>
        </w:tc>
      </w:tr>
      <w:tr w:rsidR="004B2E18" w:rsidRPr="00A74D3A" w:rsidTr="004172CE">
        <w:trPr>
          <w:gridAfter w:val="6"/>
          <w:wAfter w:w="6465" w:type="dxa"/>
          <w:trHeight w:val="20"/>
        </w:trPr>
        <w:tc>
          <w:tcPr>
            <w:tcW w:w="1980" w:type="dxa"/>
            <w:vMerge/>
            <w:tcBorders>
              <w:left w:val="single" w:sz="4" w:space="0" w:color="auto"/>
              <w:bottom w:val="single" w:sz="6" w:space="0" w:color="auto"/>
              <w:right w:val="single" w:sz="4" w:space="0" w:color="auto"/>
            </w:tcBorders>
          </w:tcPr>
          <w:p w:rsidR="004B2E18" w:rsidRPr="00A74D3A" w:rsidRDefault="004B2E18" w:rsidP="004B2E18">
            <w:pPr>
              <w:rPr>
                <w:rFonts w:ascii="Arial" w:hAnsi="Arial" w:cs="Arial"/>
                <w:sz w:val="18"/>
                <w:szCs w:val="18"/>
              </w:rPr>
            </w:pPr>
          </w:p>
        </w:tc>
        <w:tc>
          <w:tcPr>
            <w:tcW w:w="992" w:type="dxa"/>
            <w:tcBorders>
              <w:left w:val="single" w:sz="4" w:space="0" w:color="auto"/>
              <w:bottom w:val="single" w:sz="6"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lang w:val="uz-Cyrl-UZ"/>
              </w:rPr>
              <w:t>0,15-0,2</w:t>
            </w:r>
          </w:p>
        </w:tc>
        <w:tc>
          <w:tcPr>
            <w:tcW w:w="1276" w:type="dxa"/>
            <w:tcBorders>
              <w:bottom w:val="single" w:sz="6" w:space="0" w:color="auto"/>
            </w:tcBorders>
            <w:vAlign w:val="center"/>
          </w:tcPr>
          <w:p w:rsidR="004B2E18" w:rsidRPr="00A74D3A" w:rsidRDefault="004B2E18" w:rsidP="004B2E18">
            <w:pPr>
              <w:rPr>
                <w:rFonts w:ascii="Arial" w:hAnsi="Arial" w:cs="Arial"/>
                <w:sz w:val="18"/>
                <w:szCs w:val="18"/>
              </w:rPr>
            </w:pPr>
            <w:r w:rsidRPr="00A74D3A">
              <w:rPr>
                <w:rFonts w:ascii="Arial" w:hAnsi="Arial" w:cs="Arial"/>
                <w:sz w:val="18"/>
                <w:szCs w:val="18"/>
                <w:lang w:val="uz-Cyrl-UZ"/>
              </w:rPr>
              <w:t xml:space="preserve">Ток </w:t>
            </w:r>
          </w:p>
        </w:tc>
        <w:tc>
          <w:tcPr>
            <w:tcW w:w="1417" w:type="dxa"/>
            <w:tcBorders>
              <w:bottom w:val="single" w:sz="6" w:space="0" w:color="auto"/>
            </w:tcBorders>
            <w:vAlign w:val="center"/>
          </w:tcPr>
          <w:p w:rsidR="004B2E18" w:rsidRPr="00A74D3A" w:rsidRDefault="004B2E18" w:rsidP="004B2E18">
            <w:pPr>
              <w:rPr>
                <w:rFonts w:ascii="Arial" w:hAnsi="Arial" w:cs="Arial"/>
                <w:sz w:val="18"/>
                <w:szCs w:val="18"/>
              </w:rPr>
            </w:pPr>
            <w:r w:rsidRPr="00A74D3A">
              <w:rPr>
                <w:rFonts w:ascii="Arial" w:hAnsi="Arial" w:cs="Arial"/>
                <w:sz w:val="18"/>
                <w:szCs w:val="18"/>
                <w:lang w:val="uz-Cyrl-UZ"/>
              </w:rPr>
              <w:t>Оидиум, милдью</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tcBorders>
              <w:top w:val="single" w:sz="6" w:space="0" w:color="auto"/>
            </w:tcBorders>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eastAsia="Batang" w:hAnsi="Arial" w:cs="Arial"/>
                <w:b/>
                <w:i/>
                <w:spacing w:val="-4"/>
                <w:sz w:val="18"/>
                <w:szCs w:val="18"/>
              </w:rPr>
              <w:t xml:space="preserve">Ипродион ( </w:t>
            </w:r>
            <w:r w:rsidRPr="00A74D3A">
              <w:rPr>
                <w:rFonts w:ascii="Arial" w:eastAsia="Batang" w:hAnsi="Arial" w:cs="Arial"/>
                <w:b/>
                <w:i/>
                <w:spacing w:val="-4"/>
                <w:sz w:val="18"/>
                <w:szCs w:val="18"/>
                <w:lang w:val="en-US"/>
              </w:rPr>
              <w:t>Iprodione</w:t>
            </w:r>
            <w:r w:rsidRPr="00A74D3A">
              <w:rPr>
                <w:rFonts w:ascii="Arial" w:eastAsia="Batang" w:hAnsi="Arial" w:cs="Arial"/>
                <w:b/>
                <w:i/>
                <w:spacing w:val="-4"/>
                <w:sz w:val="18"/>
                <w:szCs w:val="18"/>
              </w:rPr>
              <w:t>)</w:t>
            </w:r>
          </w:p>
        </w:tc>
      </w:tr>
      <w:tr w:rsidR="004B2E18" w:rsidRPr="00A74D3A" w:rsidTr="004172CE">
        <w:trPr>
          <w:gridAfter w:val="6"/>
          <w:wAfter w:w="6465" w:type="dxa"/>
          <w:trHeight w:val="20"/>
        </w:trPr>
        <w:tc>
          <w:tcPr>
            <w:tcW w:w="1980" w:type="dxa"/>
            <w:tcBorders>
              <w:left w:val="single" w:sz="4" w:space="0" w:color="auto"/>
              <w:bottom w:val="single" w:sz="6" w:space="0" w:color="auto"/>
              <w:right w:val="single" w:sz="4" w:space="0" w:color="auto"/>
            </w:tcBorders>
          </w:tcPr>
          <w:p w:rsidR="004B2E18" w:rsidRPr="00A74D3A" w:rsidRDefault="004B2E18" w:rsidP="004B2E18">
            <w:pPr>
              <w:rPr>
                <w:rFonts w:ascii="Arial" w:eastAsia="Batang" w:hAnsi="Arial" w:cs="Arial"/>
                <w:spacing w:val="-4"/>
                <w:sz w:val="18"/>
                <w:szCs w:val="18"/>
              </w:rPr>
            </w:pPr>
            <w:r w:rsidRPr="00A74D3A">
              <w:rPr>
                <w:rFonts w:ascii="Arial" w:eastAsia="Batang" w:hAnsi="Arial" w:cs="Arial"/>
                <w:spacing w:val="-4"/>
                <w:sz w:val="18"/>
                <w:szCs w:val="18"/>
              </w:rPr>
              <w:t>ИППОН 50% сус. к.</w:t>
            </w:r>
          </w:p>
          <w:p w:rsidR="004B2E18" w:rsidRPr="00A74D3A" w:rsidRDefault="004B2E18" w:rsidP="004B2E18">
            <w:pPr>
              <w:rPr>
                <w:rFonts w:ascii="Arial" w:eastAsia="Batang" w:hAnsi="Arial" w:cs="Arial"/>
                <w:spacing w:val="-4"/>
                <w:sz w:val="18"/>
                <w:szCs w:val="18"/>
              </w:rPr>
            </w:pPr>
            <w:r w:rsidRPr="00A74D3A">
              <w:rPr>
                <w:rFonts w:ascii="Arial" w:eastAsia="Batang" w:hAnsi="Arial" w:cs="Arial"/>
                <w:spacing w:val="-4"/>
                <w:sz w:val="18"/>
                <w:szCs w:val="18"/>
              </w:rPr>
              <w:t>(500 г/л)</w:t>
            </w:r>
          </w:p>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uz-Cyrl-UZ"/>
              </w:rPr>
              <w:lastRenderedPageBreak/>
              <w:t xml:space="preserve"> “</w:t>
            </w:r>
            <w:r w:rsidRPr="00A74D3A">
              <w:rPr>
                <w:rFonts w:ascii="Arial" w:hAnsi="Arial" w:cs="Arial"/>
                <w:snapToGrid w:val="0"/>
                <w:sz w:val="18"/>
                <w:szCs w:val="18"/>
                <w:lang w:val="en-US"/>
              </w:rPr>
              <w:t>Arysta Life Science Benelux Sprl.</w:t>
            </w:r>
            <w:r w:rsidRPr="00A74D3A">
              <w:rPr>
                <w:rFonts w:ascii="Arial" w:hAnsi="Arial" w:cs="Arial"/>
                <w:snapToGrid w:val="0"/>
                <w:sz w:val="18"/>
                <w:szCs w:val="18"/>
                <w:lang w:val="uz-Cyrl-UZ"/>
              </w:rPr>
              <w:t>”</w:t>
            </w:r>
            <w:r w:rsidRPr="00A74D3A">
              <w:rPr>
                <w:rFonts w:ascii="Arial" w:hAnsi="Arial" w:cs="Arial"/>
                <w:snapToGrid w:val="0"/>
                <w:sz w:val="18"/>
                <w:szCs w:val="18"/>
                <w:lang w:val="en-US"/>
              </w:rPr>
              <w:t xml:space="preserve">, </w:t>
            </w:r>
          </w:p>
          <w:p w:rsidR="004B2E18" w:rsidRPr="00A74D3A" w:rsidRDefault="004B2E18" w:rsidP="004B2E18">
            <w:pPr>
              <w:rPr>
                <w:rFonts w:ascii="Arial" w:hAnsi="Arial" w:cs="Arial"/>
                <w:sz w:val="18"/>
                <w:szCs w:val="18"/>
                <w:lang w:val="en-US"/>
              </w:rPr>
            </w:pPr>
            <w:r w:rsidRPr="00A74D3A">
              <w:rPr>
                <w:rFonts w:ascii="Arial" w:hAnsi="Arial" w:cs="Arial"/>
                <w:snapToGrid w:val="0"/>
                <w:sz w:val="18"/>
                <w:szCs w:val="18"/>
              </w:rPr>
              <w:t>Бельгия</w:t>
            </w:r>
            <w:r w:rsidRPr="00A74D3A">
              <w:rPr>
                <w:rFonts w:ascii="Arial" w:hAnsi="Arial" w:cs="Arial"/>
                <w:sz w:val="18"/>
                <w:szCs w:val="18"/>
                <w:lang w:val="en-US"/>
              </w:rPr>
              <w:t>,</w:t>
            </w:r>
            <w:r w:rsidRPr="00A74D3A">
              <w:rPr>
                <w:rFonts w:ascii="Arial" w:hAnsi="Arial" w:cs="Arial"/>
                <w:snapToGrid w:val="0"/>
                <w:sz w:val="18"/>
                <w:szCs w:val="18"/>
                <w:lang w:val="uz-Cyrl-UZ"/>
              </w:rPr>
              <w:t xml:space="preserve">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31.12.2023</w:t>
            </w:r>
          </w:p>
        </w:tc>
        <w:tc>
          <w:tcPr>
            <w:tcW w:w="992" w:type="dxa"/>
            <w:tcBorders>
              <w:left w:val="single" w:sz="4" w:space="0" w:color="auto"/>
              <w:bottom w:val="single" w:sz="6"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lastRenderedPageBreak/>
              <w:t>1,5 – 2,0</w:t>
            </w:r>
          </w:p>
        </w:tc>
        <w:tc>
          <w:tcPr>
            <w:tcW w:w="1276" w:type="dxa"/>
            <w:tcBorders>
              <w:bottom w:val="single" w:sz="6" w:space="0" w:color="auto"/>
            </w:tcBorders>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Бехи</w:t>
            </w:r>
          </w:p>
        </w:tc>
        <w:tc>
          <w:tcPr>
            <w:tcW w:w="1417" w:type="dxa"/>
            <w:tcBorders>
              <w:bottom w:val="single" w:sz="6" w:space="0" w:color="auto"/>
            </w:tcBorders>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Монилиоз</w:t>
            </w:r>
          </w:p>
        </w:tc>
        <w:tc>
          <w:tcPr>
            <w:tcW w:w="2552" w:type="dxa"/>
            <w:tcBorders>
              <w:bottom w:val="single" w:sz="6" w:space="0" w:color="auto"/>
            </w:tcBorders>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tcBorders>
              <w:bottom w:val="single" w:sz="6"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tcBorders>
              <w:bottom w:val="single" w:sz="6" w:space="0" w:color="auto"/>
              <w:righ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hAnsi="Arial" w:cs="Arial"/>
                <w:b/>
                <w:i/>
                <w:snapToGrid w:val="0"/>
                <w:sz w:val="18"/>
                <w:szCs w:val="18"/>
              </w:rPr>
              <w:lastRenderedPageBreak/>
              <w:t xml:space="preserve">Ипродион + </w:t>
            </w:r>
            <w:r w:rsidRPr="00A74D3A">
              <w:rPr>
                <w:rFonts w:ascii="Arial" w:hAnsi="Arial" w:cs="Arial"/>
                <w:b/>
                <w:i/>
                <w:snapToGrid w:val="0"/>
                <w:sz w:val="18"/>
                <w:szCs w:val="18"/>
                <w:lang w:val="uz-Cyrl-UZ"/>
              </w:rPr>
              <w:t>Карбендазим</w:t>
            </w:r>
            <w:r w:rsidRPr="00A74D3A">
              <w:rPr>
                <w:rFonts w:ascii="Arial" w:hAnsi="Arial" w:cs="Arial"/>
                <w:b/>
                <w:i/>
                <w:snapToGrid w:val="0"/>
                <w:sz w:val="18"/>
                <w:szCs w:val="18"/>
                <w:lang w:val="en-US"/>
              </w:rPr>
              <w:t xml:space="preserve"> </w:t>
            </w:r>
            <w:r w:rsidRPr="00A74D3A">
              <w:rPr>
                <w:rFonts w:ascii="Arial" w:hAnsi="Arial" w:cs="Arial"/>
                <w:b/>
                <w:i/>
                <w:snapToGrid w:val="0"/>
                <w:sz w:val="18"/>
                <w:szCs w:val="18"/>
              </w:rPr>
              <w:t xml:space="preserve"> ( </w:t>
            </w:r>
            <w:r w:rsidRPr="00A74D3A">
              <w:rPr>
                <w:rFonts w:ascii="Arial" w:hAnsi="Arial" w:cs="Arial"/>
                <w:b/>
                <w:i/>
                <w:snapToGrid w:val="0"/>
                <w:sz w:val="18"/>
                <w:szCs w:val="18"/>
                <w:lang w:val="en-US"/>
              </w:rPr>
              <w:t>Iprodione</w:t>
            </w:r>
            <w:r w:rsidRPr="00A74D3A">
              <w:rPr>
                <w:rFonts w:ascii="Arial" w:hAnsi="Arial" w:cs="Arial"/>
                <w:b/>
                <w:i/>
                <w:snapToGrid w:val="0"/>
                <w:sz w:val="18"/>
                <w:szCs w:val="18"/>
              </w:rPr>
              <w:t xml:space="preserve"> + С</w:t>
            </w:r>
            <w:r w:rsidRPr="00A74D3A">
              <w:rPr>
                <w:rFonts w:ascii="Arial" w:hAnsi="Arial" w:cs="Arial"/>
                <w:b/>
                <w:i/>
                <w:snapToGrid w:val="0"/>
                <w:sz w:val="18"/>
                <w:szCs w:val="18"/>
                <w:lang w:val="en-US"/>
              </w:rPr>
              <w:t>arbendazim</w:t>
            </w:r>
            <w:r w:rsidRPr="00A74D3A">
              <w:rPr>
                <w:rFonts w:ascii="Arial" w:hAnsi="Arial" w:cs="Arial"/>
                <w:b/>
                <w:i/>
                <w:snapToGrid w:val="0"/>
                <w:sz w:val="18"/>
                <w:szCs w:val="18"/>
              </w:rPr>
              <w:t xml:space="preserve"> )</w:t>
            </w:r>
          </w:p>
        </w:tc>
      </w:tr>
      <w:tr w:rsidR="004B2E18" w:rsidRPr="00A74D3A" w:rsidTr="004172CE">
        <w:trPr>
          <w:gridAfter w:val="6"/>
          <w:wAfter w:w="6465" w:type="dxa"/>
          <w:trHeight w:val="20"/>
        </w:trPr>
        <w:tc>
          <w:tcPr>
            <w:tcW w:w="1980" w:type="dxa"/>
            <w:tcBorders>
              <w:left w:val="single" w:sz="4" w:space="0" w:color="auto"/>
              <w:bottom w:val="single" w:sz="6" w:space="0" w:color="auto"/>
              <w:right w:val="single" w:sz="4" w:space="0" w:color="auto"/>
            </w:tcBorders>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ГОЛДИОН 52,5% н.кук.</w:t>
            </w:r>
          </w:p>
          <w:p w:rsidR="004B2E18" w:rsidRPr="00A74D3A" w:rsidRDefault="004B2E18" w:rsidP="004B2E18">
            <w:pPr>
              <w:rPr>
                <w:rFonts w:ascii="Arial" w:eastAsia="Batang" w:hAnsi="Arial" w:cs="Arial"/>
                <w:b/>
                <w:spacing w:val="-4"/>
                <w:sz w:val="18"/>
                <w:szCs w:val="18"/>
                <w:lang w:val="uz-Cyrl-UZ"/>
              </w:rPr>
            </w:pPr>
            <w:r w:rsidRPr="00A74D3A">
              <w:rPr>
                <w:rFonts w:ascii="Arial" w:eastAsia="Batang" w:hAnsi="Arial" w:cs="Arial"/>
                <w:i/>
                <w:spacing w:val="-4"/>
                <w:sz w:val="18"/>
                <w:szCs w:val="18"/>
                <w:lang w:val="uz-Cyrl-UZ"/>
              </w:rPr>
              <w:t>(350 г/кг +  175 г/кг)</w:t>
            </w:r>
          </w:p>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 xml:space="preserve"> “Real alyance”  МЧЖ, </w:t>
            </w:r>
          </w:p>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Ўзбекистон</w:t>
            </w:r>
          </w:p>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 xml:space="preserve">31.12.2023     </w:t>
            </w:r>
          </w:p>
        </w:tc>
        <w:tc>
          <w:tcPr>
            <w:tcW w:w="992" w:type="dxa"/>
            <w:tcBorders>
              <w:left w:val="single" w:sz="4" w:space="0" w:color="auto"/>
              <w:bottom w:val="single" w:sz="6"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100г/100л сувда</w:t>
            </w:r>
          </w:p>
        </w:tc>
        <w:tc>
          <w:tcPr>
            <w:tcW w:w="1276" w:type="dxa"/>
            <w:tcBorders>
              <w:bottom w:val="single" w:sz="6" w:space="0" w:color="auto"/>
            </w:tcBorders>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Помидор</w:t>
            </w:r>
          </w:p>
        </w:tc>
        <w:tc>
          <w:tcPr>
            <w:tcW w:w="1417" w:type="dxa"/>
            <w:tcBorders>
              <w:bottom w:val="single" w:sz="6" w:space="0" w:color="auto"/>
            </w:tcBorders>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Илдиз чириш</w:t>
            </w:r>
          </w:p>
        </w:tc>
        <w:tc>
          <w:tcPr>
            <w:tcW w:w="2552" w:type="dxa"/>
            <w:tcBorders>
              <w:bottom w:val="single" w:sz="6" w:space="0" w:color="auto"/>
            </w:tcBorders>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препаратни 100 г  миқдори 100 л сувда эритилиб, кўчатлар  илдизи намланиб экилади.  </w:t>
            </w:r>
          </w:p>
        </w:tc>
        <w:tc>
          <w:tcPr>
            <w:tcW w:w="992" w:type="dxa"/>
            <w:tcBorders>
              <w:bottom w:val="single" w:sz="6"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w:t>
            </w:r>
          </w:p>
        </w:tc>
        <w:tc>
          <w:tcPr>
            <w:tcW w:w="851" w:type="dxa"/>
            <w:tcBorders>
              <w:bottom w:val="single" w:sz="6" w:space="0" w:color="auto"/>
              <w:righ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hAnsi="Arial" w:cs="Arial"/>
                <w:b/>
                <w:i/>
                <w:sz w:val="18"/>
                <w:szCs w:val="18"/>
                <w:lang w:val="uz-Cyrl-UZ"/>
              </w:rPr>
              <w:t>Казугамицин</w:t>
            </w:r>
            <w:r w:rsidRPr="00A74D3A">
              <w:rPr>
                <w:rFonts w:ascii="Arial" w:hAnsi="Arial" w:cs="Arial"/>
                <w:b/>
                <w:i/>
                <w:sz w:val="18"/>
                <w:szCs w:val="18"/>
                <w:lang w:val="en-US"/>
              </w:rPr>
              <w:t xml:space="preserve"> </w:t>
            </w:r>
            <w:r w:rsidRPr="00A74D3A">
              <w:rPr>
                <w:rFonts w:ascii="Arial" w:hAnsi="Arial" w:cs="Arial"/>
                <w:b/>
                <w:i/>
                <w:sz w:val="18"/>
                <w:szCs w:val="18"/>
              </w:rPr>
              <w:t>(</w:t>
            </w:r>
            <w:r w:rsidRPr="00A74D3A">
              <w:rPr>
                <w:rFonts w:ascii="Arial" w:hAnsi="Arial" w:cs="Arial"/>
                <w:b/>
                <w:i/>
                <w:sz w:val="18"/>
                <w:szCs w:val="18"/>
                <w:lang w:val="en-US"/>
              </w:rPr>
              <w:t xml:space="preserve"> kasugamycin)</w:t>
            </w:r>
          </w:p>
        </w:tc>
      </w:tr>
      <w:tr w:rsidR="004B2E18" w:rsidRPr="00A74D3A" w:rsidTr="004172CE">
        <w:trPr>
          <w:gridAfter w:val="6"/>
          <w:wAfter w:w="6465" w:type="dxa"/>
          <w:trHeight w:val="20"/>
        </w:trPr>
        <w:tc>
          <w:tcPr>
            <w:tcW w:w="1980" w:type="dxa"/>
            <w:tcBorders>
              <w:left w:val="single" w:sz="4" w:space="0" w:color="auto"/>
              <w:bottom w:val="single" w:sz="6" w:space="0" w:color="auto"/>
              <w:right w:val="single" w:sz="4" w:space="0" w:color="auto"/>
            </w:tcBorders>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К</w:t>
            </w:r>
            <w:r w:rsidRPr="00A74D3A">
              <w:rPr>
                <w:rFonts w:ascii="Arial" w:hAnsi="Arial" w:cs="Arial"/>
                <w:sz w:val="18"/>
                <w:szCs w:val="18"/>
              </w:rPr>
              <w:t xml:space="preserve">АЗУГАМИЦИН </w:t>
            </w:r>
            <w:r w:rsidRPr="00A74D3A">
              <w:rPr>
                <w:rFonts w:ascii="Arial" w:hAnsi="Arial" w:cs="Arial"/>
                <w:sz w:val="18"/>
                <w:szCs w:val="18"/>
                <w:lang w:val="uz-Cyrl-UZ"/>
              </w:rPr>
              <w:t xml:space="preserve">6% н.кук. (60 г/кг) </w:t>
            </w:r>
            <w:r w:rsidRPr="00A74D3A">
              <w:rPr>
                <w:rFonts w:ascii="Arial" w:hAnsi="Arial" w:cs="Arial"/>
                <w:snapToGrid w:val="0"/>
                <w:sz w:val="18"/>
                <w:szCs w:val="18"/>
              </w:rPr>
              <w:t>( Б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w:t>
            </w:r>
            <w:r w:rsidRPr="00A74D3A">
              <w:rPr>
                <w:rFonts w:ascii="Arial" w:hAnsi="Arial" w:cs="Arial"/>
                <w:snapToGrid w:val="0"/>
                <w:sz w:val="18"/>
                <w:szCs w:val="18"/>
                <w:lang w:val="en-US"/>
              </w:rPr>
              <w:t xml:space="preserve"> Euro</w:t>
            </w:r>
            <w:r w:rsidRPr="00A74D3A">
              <w:rPr>
                <w:rFonts w:ascii="Arial" w:hAnsi="Arial" w:cs="Arial"/>
                <w:snapToGrid w:val="0"/>
                <w:sz w:val="18"/>
                <w:szCs w:val="18"/>
              </w:rPr>
              <w:t>-</w:t>
            </w:r>
            <w:r w:rsidRPr="00A74D3A">
              <w:rPr>
                <w:rFonts w:ascii="Arial" w:hAnsi="Arial" w:cs="Arial"/>
                <w:snapToGrid w:val="0"/>
                <w:sz w:val="18"/>
                <w:szCs w:val="18"/>
                <w:lang w:val="en-US"/>
              </w:rPr>
              <w:t>Team</w:t>
            </w:r>
            <w:r w:rsidRPr="00A74D3A">
              <w:rPr>
                <w:rFonts w:ascii="Arial" w:hAnsi="Arial" w:cs="Arial"/>
                <w:sz w:val="18"/>
                <w:szCs w:val="18"/>
                <w:lang w:val="uz-Cyrl-UZ"/>
              </w:rPr>
              <w:t xml:space="preserve"> ” МЧЖ, Ўзбекистон </w:t>
            </w:r>
          </w:p>
          <w:p w:rsidR="004B2E18" w:rsidRPr="00A74D3A" w:rsidRDefault="004B2E18" w:rsidP="004B2E18">
            <w:pPr>
              <w:rPr>
                <w:rFonts w:ascii="Arial" w:hAnsi="Arial" w:cs="Arial"/>
                <w:sz w:val="18"/>
                <w:szCs w:val="18"/>
              </w:rPr>
            </w:pPr>
            <w:r w:rsidRPr="00A74D3A">
              <w:rPr>
                <w:rFonts w:ascii="Arial" w:hAnsi="Arial" w:cs="Arial"/>
                <w:sz w:val="18"/>
                <w:szCs w:val="18"/>
                <w:lang w:val="uz-Cyrl-UZ"/>
              </w:rPr>
              <w:t>31.12.2026</w:t>
            </w:r>
          </w:p>
        </w:tc>
        <w:tc>
          <w:tcPr>
            <w:tcW w:w="992" w:type="dxa"/>
            <w:tcBorders>
              <w:left w:val="single" w:sz="4" w:space="0" w:color="auto"/>
              <w:bottom w:val="single" w:sz="6" w:space="0" w:color="auto"/>
            </w:tcBorders>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1,0-1,5</w:t>
            </w:r>
          </w:p>
        </w:tc>
        <w:tc>
          <w:tcPr>
            <w:tcW w:w="1276" w:type="dxa"/>
            <w:tcBorders>
              <w:bottom w:val="single" w:sz="6" w:space="0" w:color="auto"/>
            </w:tcBorders>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Гилос </w:t>
            </w:r>
          </w:p>
        </w:tc>
        <w:tc>
          <w:tcPr>
            <w:tcW w:w="1417" w:type="dxa"/>
            <w:tcBorders>
              <w:bottom w:val="single" w:sz="6" w:space="0" w:color="auto"/>
            </w:tcBorders>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Бактериал куйиш</w:t>
            </w:r>
          </w:p>
        </w:tc>
        <w:tc>
          <w:tcPr>
            <w:tcW w:w="2552" w:type="dxa"/>
            <w:tcBorders>
              <w:bottom w:val="single" w:sz="6" w:space="0" w:color="auto"/>
            </w:tcBorders>
          </w:tcPr>
          <w:p w:rsidR="004B2E18" w:rsidRPr="00A74D3A" w:rsidRDefault="004B2E18" w:rsidP="004B2E18">
            <w:pPr>
              <w:rPr>
                <w:rFonts w:ascii="Arial" w:hAnsi="Arial" w:cs="Arial"/>
                <w:b/>
                <w:i/>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tcBorders>
              <w:bottom w:val="single" w:sz="6"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tcBorders>
              <w:bottom w:val="single" w:sz="6" w:space="0" w:color="auto"/>
              <w:righ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hAnsi="Arial" w:cs="Arial"/>
                <w:b/>
                <w:i/>
                <w:snapToGrid w:val="0"/>
                <w:sz w:val="18"/>
                <w:szCs w:val="18"/>
                <w:lang w:val="uz-Cyrl-UZ"/>
              </w:rPr>
              <w:t>К</w:t>
            </w:r>
            <w:r w:rsidRPr="00A74D3A">
              <w:rPr>
                <w:rFonts w:ascii="Arial" w:hAnsi="Arial" w:cs="Arial"/>
                <w:b/>
                <w:i/>
                <w:snapToGrid w:val="0"/>
                <w:sz w:val="18"/>
                <w:szCs w:val="18"/>
              </w:rPr>
              <w:t>альци</w:t>
            </w:r>
            <w:r w:rsidRPr="00A74D3A">
              <w:rPr>
                <w:rFonts w:ascii="Arial" w:hAnsi="Arial" w:cs="Arial"/>
                <w:b/>
                <w:i/>
                <w:snapToGrid w:val="0"/>
                <w:sz w:val="18"/>
                <w:szCs w:val="18"/>
                <w:lang w:val="uz-Cyrl-UZ"/>
              </w:rPr>
              <w:t>й</w:t>
            </w:r>
            <w:r w:rsidRPr="00A74D3A">
              <w:rPr>
                <w:rFonts w:ascii="Arial" w:hAnsi="Arial" w:cs="Arial"/>
                <w:b/>
                <w:i/>
                <w:snapToGrid w:val="0"/>
                <w:sz w:val="18"/>
                <w:szCs w:val="18"/>
              </w:rPr>
              <w:t xml:space="preserve"> </w:t>
            </w:r>
            <w:r w:rsidRPr="00A74D3A">
              <w:rPr>
                <w:rFonts w:ascii="Arial" w:hAnsi="Arial" w:cs="Arial"/>
                <w:b/>
                <w:i/>
                <w:snapToGrid w:val="0"/>
                <w:sz w:val="18"/>
                <w:szCs w:val="18"/>
                <w:lang w:val="uz-Cyrl-UZ"/>
              </w:rPr>
              <w:t>полису</w:t>
            </w:r>
            <w:r w:rsidRPr="00A74D3A">
              <w:rPr>
                <w:rFonts w:ascii="Arial" w:hAnsi="Arial" w:cs="Arial"/>
                <w:b/>
                <w:i/>
                <w:snapToGrid w:val="0"/>
                <w:sz w:val="18"/>
                <w:szCs w:val="18"/>
              </w:rPr>
              <w:t>льфид</w:t>
            </w:r>
            <w:r w:rsidRPr="00A74D3A">
              <w:rPr>
                <w:rFonts w:ascii="Arial" w:hAnsi="Arial" w:cs="Arial"/>
                <w:b/>
                <w:i/>
                <w:snapToGrid w:val="0"/>
                <w:sz w:val="18"/>
                <w:szCs w:val="18"/>
                <w:lang w:val="uz-Cyrl-UZ"/>
              </w:rPr>
              <w:t>и</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eastAsia="Times New Roman" w:hAnsi="Arial" w:cs="Arial"/>
                <w:snapToGrid w:val="0"/>
                <w:spacing w:val="-6"/>
                <w:sz w:val="18"/>
                <w:szCs w:val="18"/>
                <w:lang w:val="uz-Cyrl-UZ" w:eastAsia="ru-RU"/>
              </w:rPr>
            </w:pPr>
            <w:r w:rsidRPr="00A74D3A">
              <w:rPr>
                <w:rFonts w:ascii="Arial" w:eastAsia="Times New Roman" w:hAnsi="Arial" w:cs="Arial"/>
                <w:snapToGrid w:val="0"/>
                <w:spacing w:val="-6"/>
                <w:sz w:val="18"/>
                <w:szCs w:val="18"/>
                <w:lang w:val="uz-Cyrl-UZ" w:eastAsia="ru-RU"/>
              </w:rPr>
              <w:t>ОХАК-ОЛТИНГУГУРТ ҚАЙНАТМАСИ,</w:t>
            </w:r>
          </w:p>
          <w:p w:rsidR="004B2E18" w:rsidRPr="00A74D3A" w:rsidRDefault="004B2E18" w:rsidP="004B2E18">
            <w:pPr>
              <w:rPr>
                <w:rFonts w:ascii="Arial" w:eastAsia="Times New Roman" w:hAnsi="Arial" w:cs="Arial"/>
                <w:snapToGrid w:val="0"/>
                <w:spacing w:val="-6"/>
                <w:sz w:val="18"/>
                <w:szCs w:val="18"/>
                <w:lang w:val="uz-Cyrl-UZ" w:eastAsia="ru-RU"/>
              </w:rPr>
            </w:pPr>
            <w:r w:rsidRPr="00A74D3A">
              <w:rPr>
                <w:rFonts w:ascii="Arial" w:eastAsia="Times New Roman" w:hAnsi="Arial" w:cs="Arial"/>
                <w:snapToGrid w:val="0"/>
                <w:spacing w:val="-6"/>
                <w:sz w:val="18"/>
                <w:szCs w:val="18"/>
                <w:lang w:val="uz-Cyrl-UZ" w:eastAsia="ru-RU"/>
              </w:rPr>
              <w:t>Ўзбекистон,</w:t>
            </w:r>
          </w:p>
          <w:p w:rsidR="004B2E18" w:rsidRPr="00A74D3A" w:rsidRDefault="004B2E18" w:rsidP="004B2E18">
            <w:pPr>
              <w:rPr>
                <w:rFonts w:ascii="Arial" w:hAnsi="Arial" w:cs="Arial"/>
                <w:sz w:val="18"/>
                <w:szCs w:val="18"/>
              </w:rPr>
            </w:pPr>
            <w:r w:rsidRPr="00A74D3A">
              <w:rPr>
                <w:rFonts w:ascii="Arial" w:eastAsia="Times New Roman" w:hAnsi="Arial" w:cs="Arial"/>
                <w:snapToGrid w:val="0"/>
                <w:spacing w:val="-6"/>
                <w:sz w:val="18"/>
                <w:szCs w:val="18"/>
                <w:lang w:val="uz-Cyrl-UZ" w:eastAsia="ru-RU"/>
              </w:rPr>
              <w:t>31.12.2022</w:t>
            </w:r>
          </w:p>
        </w:tc>
        <w:tc>
          <w:tcPr>
            <w:tcW w:w="992" w:type="dxa"/>
            <w:vMerge w:val="restart"/>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Боме даражаси ўлчовида</w:t>
            </w:r>
          </w:p>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0,5-1,0</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Олма, нок</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rPr>
              <w:t xml:space="preserve">Калмараз, </w:t>
            </w:r>
            <w:r w:rsidRPr="00A74D3A">
              <w:rPr>
                <w:rFonts w:ascii="Arial" w:hAnsi="Arial" w:cs="Arial"/>
                <w:snapToGrid w:val="0"/>
                <w:spacing w:val="-6"/>
                <w:sz w:val="18"/>
                <w:szCs w:val="18"/>
                <w:lang w:val="uz-Cyrl-UZ"/>
              </w:rPr>
              <w:t>з</w:t>
            </w:r>
            <w:r w:rsidRPr="00A74D3A">
              <w:rPr>
                <w:rFonts w:ascii="Arial" w:hAnsi="Arial" w:cs="Arial"/>
                <w:snapToGrid w:val="0"/>
                <w:spacing w:val="-6"/>
                <w:sz w:val="18"/>
                <w:szCs w:val="18"/>
              </w:rPr>
              <w:t xml:space="preserve">анг, </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м</w:t>
            </w:r>
            <w:r w:rsidRPr="00A74D3A">
              <w:rPr>
                <w:rFonts w:ascii="Arial" w:hAnsi="Arial" w:cs="Arial"/>
                <w:snapToGrid w:val="0"/>
                <w:spacing w:val="-6"/>
                <w:sz w:val="18"/>
                <w:szCs w:val="18"/>
              </w:rPr>
              <w:t xml:space="preserve">онилиоз, </w:t>
            </w:r>
            <w:r w:rsidRPr="00A74D3A">
              <w:rPr>
                <w:rFonts w:ascii="Arial" w:hAnsi="Arial" w:cs="Arial"/>
                <w:snapToGrid w:val="0"/>
                <w:spacing w:val="-6"/>
                <w:sz w:val="18"/>
                <w:szCs w:val="18"/>
                <w:lang w:val="uz-Cyrl-UZ"/>
              </w:rPr>
              <w:t>қ</w:t>
            </w:r>
            <w:r w:rsidRPr="00A74D3A">
              <w:rPr>
                <w:rFonts w:ascii="Arial" w:hAnsi="Arial" w:cs="Arial"/>
                <w:snapToGrid w:val="0"/>
                <w:spacing w:val="-6"/>
                <w:sz w:val="18"/>
                <w:szCs w:val="18"/>
              </w:rPr>
              <w:t xml:space="preserve">ора рак, </w:t>
            </w:r>
            <w:r w:rsidRPr="00A74D3A">
              <w:rPr>
                <w:rFonts w:ascii="Arial" w:hAnsi="Arial" w:cs="Arial"/>
                <w:snapToGrid w:val="0"/>
                <w:spacing w:val="-6"/>
                <w:sz w:val="18"/>
                <w:szCs w:val="18"/>
                <w:lang w:val="uz-Cyrl-UZ"/>
              </w:rPr>
              <w:t>у</w:t>
            </w:r>
            <w:r w:rsidRPr="00A74D3A">
              <w:rPr>
                <w:rFonts w:ascii="Arial" w:hAnsi="Arial" w:cs="Arial"/>
                <w:snapToGrid w:val="0"/>
                <w:spacing w:val="-6"/>
                <w:sz w:val="18"/>
                <w:szCs w:val="18"/>
              </w:rPr>
              <w:t>н шудринг</w:t>
            </w:r>
          </w:p>
        </w:tc>
        <w:tc>
          <w:tcPr>
            <w:tcW w:w="2552" w:type="dxa"/>
            <w:vMerge w:val="restart"/>
          </w:tcPr>
          <w:p w:rsidR="004B2E18" w:rsidRPr="00A74D3A" w:rsidRDefault="004B2E18" w:rsidP="004B2E18">
            <w:pPr>
              <w:rPr>
                <w:rFonts w:ascii="Arial" w:hAnsi="Arial" w:cs="Arial"/>
                <w:sz w:val="18"/>
                <w:szCs w:val="18"/>
              </w:rPr>
            </w:pPr>
            <w:r w:rsidRPr="00A74D3A">
              <w:rPr>
                <w:rFonts w:ascii="Arial" w:hAnsi="Arial" w:cs="Arial"/>
                <w:sz w:val="18"/>
                <w:szCs w:val="18"/>
                <w:lang w:val="uz-Cyrl-UZ"/>
              </w:rPr>
              <w:t>Ў</w:t>
            </w:r>
            <w:r w:rsidRPr="00A74D3A">
              <w:rPr>
                <w:rFonts w:ascii="Arial" w:hAnsi="Arial" w:cs="Arial"/>
                <w:sz w:val="18"/>
                <w:szCs w:val="18"/>
              </w:rPr>
              <w:t>симликнинг  ўсув  даврида пуркалади</w:t>
            </w:r>
          </w:p>
        </w:tc>
        <w:tc>
          <w:tcPr>
            <w:tcW w:w="992"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10</w:t>
            </w:r>
          </w:p>
        </w:tc>
        <w:tc>
          <w:tcPr>
            <w:tcW w:w="851"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vMerge/>
            <w:tcBorders>
              <w:left w:val="single" w:sz="4" w:space="0" w:color="auto"/>
            </w:tcBorders>
            <w:vAlign w:val="center"/>
          </w:tcPr>
          <w:p w:rsidR="004B2E18" w:rsidRPr="00A74D3A" w:rsidRDefault="004B2E18" w:rsidP="004B2E18">
            <w:pPr>
              <w:jc w:val="center"/>
              <w:rPr>
                <w:rFonts w:ascii="Arial" w:hAnsi="Arial" w:cs="Arial"/>
                <w:sz w:val="18"/>
                <w:szCs w:val="18"/>
              </w:rPr>
            </w:pP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rPr>
              <w:t>Олча,</w:t>
            </w:r>
          </w:p>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rPr>
              <w:t>олхўри</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rPr>
              <w:t>Барг до</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ланиши</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vMerge/>
            <w:tcBorders>
              <w:left w:val="single" w:sz="4" w:space="0" w:color="auto"/>
            </w:tcBorders>
            <w:vAlign w:val="center"/>
          </w:tcPr>
          <w:p w:rsidR="004B2E18" w:rsidRPr="00A74D3A" w:rsidRDefault="004B2E18" w:rsidP="004B2E18">
            <w:pPr>
              <w:jc w:val="center"/>
              <w:rPr>
                <w:rFonts w:ascii="Arial" w:hAnsi="Arial" w:cs="Arial"/>
                <w:sz w:val="18"/>
                <w:szCs w:val="18"/>
              </w:rPr>
            </w:pP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rPr>
              <w:t xml:space="preserve">Ток </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rPr>
              <w:t xml:space="preserve">Антракноз, оидиум, </w:t>
            </w:r>
            <w:r w:rsidRPr="00A74D3A">
              <w:rPr>
                <w:rFonts w:ascii="Arial" w:hAnsi="Arial" w:cs="Arial"/>
                <w:snapToGrid w:val="0"/>
                <w:spacing w:val="-6"/>
                <w:sz w:val="18"/>
                <w:szCs w:val="18"/>
                <w:lang w:val="uz-Cyrl-UZ"/>
              </w:rPr>
              <w:t xml:space="preserve">  </w:t>
            </w:r>
            <w:r w:rsidRPr="00A74D3A">
              <w:rPr>
                <w:rFonts w:ascii="Arial" w:hAnsi="Arial" w:cs="Arial"/>
                <w:snapToGrid w:val="0"/>
                <w:spacing w:val="-6"/>
                <w:sz w:val="18"/>
                <w:szCs w:val="18"/>
              </w:rPr>
              <w:t>церкоспороз</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vMerge/>
            <w:tcBorders>
              <w:left w:val="single" w:sz="4" w:space="0" w:color="auto"/>
            </w:tcBorders>
            <w:vAlign w:val="center"/>
          </w:tcPr>
          <w:p w:rsidR="004B2E18" w:rsidRPr="00A74D3A" w:rsidRDefault="004B2E18" w:rsidP="004B2E18">
            <w:pPr>
              <w:jc w:val="center"/>
              <w:rPr>
                <w:rFonts w:ascii="Arial" w:hAnsi="Arial" w:cs="Arial"/>
                <w:sz w:val="18"/>
                <w:szCs w:val="18"/>
              </w:rPr>
            </w:pP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рик</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rPr>
              <w:t>Ун шудринг</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vMerge/>
            <w:tcBorders>
              <w:left w:val="single" w:sz="4" w:space="0" w:color="auto"/>
            </w:tcBorders>
            <w:vAlign w:val="center"/>
          </w:tcPr>
          <w:p w:rsidR="004B2E18" w:rsidRPr="00A74D3A" w:rsidRDefault="004B2E18" w:rsidP="004B2E18">
            <w:pPr>
              <w:jc w:val="center"/>
              <w:rPr>
                <w:rFonts w:ascii="Arial" w:hAnsi="Arial" w:cs="Arial"/>
                <w:sz w:val="18"/>
                <w:szCs w:val="18"/>
              </w:rPr>
            </w:pP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rPr>
              <w:t xml:space="preserve">Бодринг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rPr>
              <w:t xml:space="preserve">Антракноз, </w:t>
            </w:r>
            <w:r w:rsidRPr="00A74D3A">
              <w:rPr>
                <w:rFonts w:ascii="Arial" w:hAnsi="Arial" w:cs="Arial"/>
                <w:snapToGrid w:val="0"/>
                <w:spacing w:val="-6"/>
                <w:sz w:val="18"/>
                <w:szCs w:val="18"/>
                <w:lang w:val="uz-Cyrl-UZ"/>
              </w:rPr>
              <w:t xml:space="preserve"> </w:t>
            </w:r>
          </w:p>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rPr>
              <w:t>ун шудринг</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vMerge/>
            <w:tcBorders>
              <w:left w:val="single" w:sz="4" w:space="0" w:color="auto"/>
            </w:tcBorders>
            <w:vAlign w:val="center"/>
          </w:tcPr>
          <w:p w:rsidR="004B2E18" w:rsidRPr="00A74D3A" w:rsidRDefault="004B2E18" w:rsidP="004B2E18">
            <w:pPr>
              <w:jc w:val="center"/>
              <w:rPr>
                <w:rFonts w:ascii="Arial" w:hAnsi="Arial" w:cs="Arial"/>
                <w:sz w:val="18"/>
                <w:szCs w:val="18"/>
              </w:rPr>
            </w:pP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rPr>
              <w:t xml:space="preserve">Нўхат, </w:t>
            </w:r>
          </w:p>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rPr>
              <w:t xml:space="preserve">ловия </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rPr>
              <w:t>Ун шудринг</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vMerge/>
            <w:tcBorders>
              <w:left w:val="single" w:sz="4" w:space="0" w:color="auto"/>
            </w:tcBorders>
            <w:vAlign w:val="center"/>
          </w:tcPr>
          <w:p w:rsidR="004B2E18" w:rsidRPr="00A74D3A" w:rsidRDefault="004B2E18" w:rsidP="004B2E18">
            <w:pPr>
              <w:jc w:val="center"/>
              <w:rPr>
                <w:rFonts w:ascii="Arial" w:hAnsi="Arial" w:cs="Arial"/>
                <w:sz w:val="18"/>
                <w:szCs w:val="18"/>
              </w:rPr>
            </w:pP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lang w:val="uz-Cyrl-UZ"/>
              </w:rPr>
              <w:t>Қ</w:t>
            </w:r>
            <w:r w:rsidRPr="00A74D3A">
              <w:rPr>
                <w:rFonts w:ascii="Arial" w:hAnsi="Arial" w:cs="Arial"/>
                <w:snapToGrid w:val="0"/>
                <w:spacing w:val="-6"/>
                <w:sz w:val="18"/>
                <w:szCs w:val="18"/>
              </w:rPr>
              <w:t xml:space="preserve">анд лавлаги </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rPr>
              <w:t>Ун шудринг</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vMerge/>
            <w:tcBorders>
              <w:left w:val="single" w:sz="4" w:space="0" w:color="auto"/>
            </w:tcBorders>
            <w:vAlign w:val="center"/>
          </w:tcPr>
          <w:p w:rsidR="004B2E18" w:rsidRPr="00A74D3A" w:rsidRDefault="004B2E18" w:rsidP="004B2E18">
            <w:pPr>
              <w:jc w:val="center"/>
              <w:rPr>
                <w:rFonts w:ascii="Arial" w:hAnsi="Arial" w:cs="Arial"/>
                <w:sz w:val="18"/>
                <w:szCs w:val="18"/>
              </w:rPr>
            </w:pP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rPr>
              <w:t>Хўжа</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 xml:space="preserve">ат  </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rPr>
              <w:t>Антракноз</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vMerge/>
            <w:tcBorders>
              <w:left w:val="single" w:sz="4" w:space="0" w:color="auto"/>
            </w:tcBorders>
            <w:vAlign w:val="center"/>
          </w:tcPr>
          <w:p w:rsidR="004B2E18" w:rsidRPr="00A74D3A" w:rsidRDefault="004B2E18" w:rsidP="004B2E18">
            <w:pPr>
              <w:jc w:val="center"/>
              <w:rPr>
                <w:rFonts w:ascii="Arial" w:hAnsi="Arial" w:cs="Arial"/>
                <w:sz w:val="18"/>
                <w:szCs w:val="18"/>
              </w:rPr>
            </w:pP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rPr>
              <w:t xml:space="preserve">Атиргул </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rPr>
              <w:t>Ун шудринг</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hAnsi="Arial" w:cs="Arial"/>
                <w:b/>
                <w:i/>
                <w:sz w:val="18"/>
                <w:szCs w:val="18"/>
              </w:rPr>
              <w:t>Каптан (</w:t>
            </w:r>
            <w:r w:rsidRPr="00A74D3A">
              <w:rPr>
                <w:rFonts w:ascii="Arial" w:hAnsi="Arial" w:cs="Arial"/>
                <w:b/>
                <w:i/>
                <w:sz w:val="18"/>
                <w:szCs w:val="18"/>
                <w:lang w:val="en-US"/>
              </w:rPr>
              <w:t>Captan</w:t>
            </w:r>
            <w:r w:rsidRPr="00A74D3A">
              <w:rPr>
                <w:rFonts w:ascii="Arial" w:hAnsi="Arial" w:cs="Arial"/>
                <w:b/>
                <w:i/>
                <w:sz w:val="18"/>
                <w:szCs w:val="18"/>
              </w:rPr>
              <w:t xml:space="preserve"> )</w:t>
            </w:r>
          </w:p>
        </w:tc>
      </w:tr>
      <w:tr w:rsidR="004B2E18" w:rsidRPr="00A74D3A" w:rsidTr="004172CE">
        <w:trPr>
          <w:gridAfter w:val="6"/>
          <w:wAfter w:w="6465" w:type="dxa"/>
          <w:trHeight w:val="20"/>
        </w:trPr>
        <w:tc>
          <w:tcPr>
            <w:tcW w:w="1980" w:type="dxa"/>
            <w:tcBorders>
              <w:left w:val="single" w:sz="4" w:space="0" w:color="auto"/>
              <w:bottom w:val="single" w:sz="4" w:space="0" w:color="auto"/>
              <w:right w:val="single" w:sz="4" w:space="0" w:color="auto"/>
            </w:tcBorders>
          </w:tcPr>
          <w:p w:rsidR="004B2E18" w:rsidRPr="00A74D3A" w:rsidRDefault="004B2E18" w:rsidP="004B2E18">
            <w:pPr>
              <w:rPr>
                <w:rFonts w:ascii="Arial" w:eastAsia="Batang" w:hAnsi="Arial" w:cs="Arial"/>
                <w:b/>
                <w:i/>
                <w:spacing w:val="-4"/>
                <w:sz w:val="18"/>
                <w:szCs w:val="18"/>
                <w:lang w:val="uz-Cyrl-UZ"/>
              </w:rPr>
            </w:pPr>
            <w:r w:rsidRPr="00A74D3A">
              <w:rPr>
                <w:rFonts w:ascii="Arial" w:eastAsia="Batang" w:hAnsi="Arial" w:cs="Arial"/>
                <w:spacing w:val="-4"/>
                <w:sz w:val="18"/>
                <w:szCs w:val="18"/>
                <w:lang w:val="uz-Cyrl-UZ"/>
              </w:rPr>
              <w:t xml:space="preserve">А-КАПТАНОЛ 80% с.э.г. </w:t>
            </w:r>
            <w:r w:rsidRPr="00A74D3A">
              <w:rPr>
                <w:rFonts w:ascii="Arial" w:eastAsia="Batang" w:hAnsi="Arial" w:cs="Arial"/>
                <w:i/>
                <w:spacing w:val="-4"/>
                <w:sz w:val="18"/>
                <w:szCs w:val="18"/>
                <w:lang w:val="uz-Cyrl-UZ"/>
              </w:rPr>
              <w:t>( 800 г/кг)</w:t>
            </w:r>
          </w:p>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w:t>
            </w:r>
            <w:r w:rsidRPr="00A74D3A">
              <w:rPr>
                <w:rFonts w:ascii="Arial" w:hAnsi="Arial" w:cs="Arial"/>
                <w:sz w:val="18"/>
                <w:szCs w:val="18"/>
                <w:lang w:val="uz-Cyrl-UZ"/>
              </w:rPr>
              <w:t xml:space="preserve"> </w:t>
            </w:r>
            <w:r w:rsidRPr="00A74D3A">
              <w:rPr>
                <w:rFonts w:ascii="Arial" w:eastAsia="Batang" w:hAnsi="Arial" w:cs="Arial"/>
                <w:spacing w:val="-4"/>
                <w:sz w:val="18"/>
                <w:szCs w:val="18"/>
                <w:lang w:val="uz-Cyrl-UZ"/>
              </w:rPr>
              <w:t xml:space="preserve">Agrohimproduct»ХК, </w:t>
            </w:r>
          </w:p>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Ўзбекистон</w:t>
            </w:r>
          </w:p>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31.12.2023</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2,0</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Олма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Калмараз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30</w:t>
            </w:r>
          </w:p>
        </w:tc>
        <w:tc>
          <w:tcPr>
            <w:tcW w:w="851" w:type="dxa"/>
            <w:tcBorders>
              <w:bottom w:val="single" w:sz="4" w:space="0" w:color="auto"/>
              <w:righ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tcBorders>
              <w:left w:val="single" w:sz="4" w:space="0" w:color="auto"/>
              <w:bottom w:val="single" w:sz="4" w:space="0" w:color="auto"/>
              <w:right w:val="single" w:sz="4" w:space="0" w:color="auto"/>
            </w:tcBorders>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АГРО-</w:t>
            </w:r>
            <w:r w:rsidRPr="00A74D3A">
              <w:rPr>
                <w:rFonts w:ascii="Arial" w:eastAsia="Batang" w:hAnsi="Arial" w:cs="Arial"/>
                <w:spacing w:val="-4"/>
                <w:sz w:val="18"/>
                <w:szCs w:val="18"/>
              </w:rPr>
              <w:t>К</w:t>
            </w:r>
            <w:r w:rsidRPr="00A74D3A">
              <w:rPr>
                <w:rFonts w:ascii="Arial" w:eastAsia="Batang" w:hAnsi="Arial" w:cs="Arial"/>
                <w:spacing w:val="-4"/>
                <w:sz w:val="18"/>
                <w:szCs w:val="18"/>
                <w:lang w:val="uz-Cyrl-UZ"/>
              </w:rPr>
              <w:t>О</w:t>
            </w:r>
            <w:r w:rsidRPr="00A74D3A">
              <w:rPr>
                <w:rFonts w:ascii="Arial" w:eastAsia="Batang" w:hAnsi="Arial" w:cs="Arial"/>
                <w:spacing w:val="-4"/>
                <w:sz w:val="18"/>
                <w:szCs w:val="18"/>
              </w:rPr>
              <w:t xml:space="preserve">ПТАН  </w:t>
            </w:r>
            <w:r w:rsidRPr="00A74D3A">
              <w:rPr>
                <w:rFonts w:ascii="Arial" w:eastAsia="Batang" w:hAnsi="Arial" w:cs="Arial"/>
                <w:spacing w:val="-4"/>
                <w:sz w:val="18"/>
                <w:szCs w:val="18"/>
                <w:lang w:val="uz-Cyrl-UZ"/>
              </w:rPr>
              <w:t>8</w:t>
            </w:r>
            <w:r w:rsidRPr="00A74D3A">
              <w:rPr>
                <w:rFonts w:ascii="Arial" w:eastAsia="Batang" w:hAnsi="Arial" w:cs="Arial"/>
                <w:spacing w:val="-4"/>
                <w:sz w:val="18"/>
                <w:szCs w:val="18"/>
              </w:rPr>
              <w:t xml:space="preserve">0% </w:t>
            </w:r>
            <w:r w:rsidRPr="00A74D3A">
              <w:rPr>
                <w:rFonts w:ascii="Arial" w:eastAsia="Batang" w:hAnsi="Arial" w:cs="Arial"/>
                <w:spacing w:val="-4"/>
                <w:sz w:val="18"/>
                <w:szCs w:val="18"/>
                <w:lang w:val="uz-Cyrl-UZ"/>
              </w:rPr>
              <w:t xml:space="preserve">с.д.г.    </w:t>
            </w:r>
            <w:r w:rsidRPr="00A74D3A">
              <w:rPr>
                <w:rFonts w:ascii="Arial" w:eastAsia="Batang" w:hAnsi="Arial" w:cs="Arial"/>
                <w:spacing w:val="-4"/>
                <w:sz w:val="18"/>
                <w:szCs w:val="18"/>
                <w:lang w:val="en-US"/>
              </w:rPr>
              <w:t>(</w:t>
            </w:r>
            <w:r w:rsidRPr="00A74D3A">
              <w:rPr>
                <w:rFonts w:ascii="Arial" w:eastAsia="Batang" w:hAnsi="Arial" w:cs="Arial"/>
                <w:spacing w:val="-4"/>
                <w:sz w:val="18"/>
                <w:szCs w:val="18"/>
                <w:lang w:val="uz-Cyrl-UZ"/>
              </w:rPr>
              <w:t>8</w:t>
            </w:r>
            <w:r w:rsidRPr="00A74D3A">
              <w:rPr>
                <w:rFonts w:ascii="Arial" w:eastAsia="Batang" w:hAnsi="Arial" w:cs="Arial"/>
                <w:spacing w:val="-4"/>
                <w:sz w:val="18"/>
                <w:szCs w:val="18"/>
                <w:lang w:val="en-US"/>
              </w:rPr>
              <w:t xml:space="preserve">00 </w:t>
            </w:r>
            <w:r w:rsidRPr="00A74D3A">
              <w:rPr>
                <w:rFonts w:ascii="Arial" w:eastAsia="Batang" w:hAnsi="Arial" w:cs="Arial"/>
                <w:spacing w:val="-4"/>
                <w:sz w:val="18"/>
                <w:szCs w:val="18"/>
              </w:rPr>
              <w:t>г</w:t>
            </w:r>
            <w:r w:rsidRPr="00A74D3A">
              <w:rPr>
                <w:rFonts w:ascii="Arial" w:eastAsia="Batang" w:hAnsi="Arial" w:cs="Arial"/>
                <w:spacing w:val="-4"/>
                <w:sz w:val="18"/>
                <w:szCs w:val="18"/>
                <w:lang w:val="en-US"/>
              </w:rPr>
              <w:t>/</w:t>
            </w:r>
            <w:r w:rsidRPr="00A74D3A">
              <w:rPr>
                <w:rFonts w:ascii="Arial" w:eastAsia="Batang" w:hAnsi="Arial" w:cs="Arial"/>
                <w:spacing w:val="-4"/>
                <w:sz w:val="18"/>
                <w:szCs w:val="18"/>
              </w:rPr>
              <w:t>кг</w:t>
            </w:r>
            <w:r w:rsidRPr="00A74D3A">
              <w:rPr>
                <w:rFonts w:ascii="Arial" w:eastAsia="Batang" w:hAnsi="Arial" w:cs="Arial"/>
                <w:spacing w:val="-4"/>
                <w:sz w:val="18"/>
                <w:szCs w:val="18"/>
                <w:lang w:val="en-US"/>
              </w:rPr>
              <w:t>)</w:t>
            </w:r>
          </w:p>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“Agro Aziya Group ” МЧЖ,</w:t>
            </w:r>
          </w:p>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Ўзбекистон</w:t>
            </w:r>
          </w:p>
          <w:p w:rsidR="004B2E18" w:rsidRPr="00A74D3A" w:rsidRDefault="004B2E18" w:rsidP="004B2E18">
            <w:pPr>
              <w:rPr>
                <w:rFonts w:ascii="Arial" w:eastAsia="Batang" w:hAnsi="Arial" w:cs="Arial"/>
                <w:spacing w:val="-4"/>
                <w:sz w:val="18"/>
                <w:szCs w:val="18"/>
                <w:lang w:val="uz-Cyrl-UZ"/>
              </w:rPr>
            </w:pPr>
            <w:r w:rsidRPr="00A74D3A">
              <w:rPr>
                <w:rFonts w:ascii="Arial" w:hAnsi="Arial" w:cs="Arial"/>
                <w:snapToGrid w:val="0"/>
                <w:spacing w:val="-6"/>
                <w:sz w:val="18"/>
                <w:szCs w:val="18"/>
                <w:lang w:val="uz-Cyrl-UZ"/>
              </w:rPr>
              <w:t>31.12.20</w:t>
            </w:r>
            <w:r w:rsidRPr="00A74D3A">
              <w:rPr>
                <w:rFonts w:ascii="Arial" w:hAnsi="Arial" w:cs="Arial"/>
                <w:snapToGrid w:val="0"/>
                <w:spacing w:val="-6"/>
                <w:sz w:val="18"/>
                <w:szCs w:val="18"/>
              </w:rPr>
              <w:t>2</w:t>
            </w:r>
            <w:r w:rsidRPr="00A74D3A">
              <w:rPr>
                <w:rFonts w:ascii="Arial" w:hAnsi="Arial" w:cs="Arial"/>
                <w:snapToGrid w:val="0"/>
                <w:spacing w:val="-6"/>
                <w:sz w:val="18"/>
                <w:szCs w:val="18"/>
                <w:lang w:val="uz-Cyrl-UZ"/>
              </w:rPr>
              <w:t>3</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2,0</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Олма</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Калмараз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tcBorders>
              <w:bottom w:val="single" w:sz="4" w:space="0" w:color="auto"/>
              <w:righ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w:t>
            </w:r>
          </w:p>
        </w:tc>
      </w:tr>
      <w:tr w:rsidR="004B2E18" w:rsidRPr="00A74D3A" w:rsidTr="004172CE">
        <w:trPr>
          <w:gridAfter w:val="6"/>
          <w:wAfter w:w="6465" w:type="dxa"/>
          <w:trHeight w:val="20"/>
        </w:trPr>
        <w:tc>
          <w:tcPr>
            <w:tcW w:w="1980" w:type="dxa"/>
            <w:tcBorders>
              <w:left w:val="single" w:sz="4" w:space="0" w:color="auto"/>
              <w:bottom w:val="single" w:sz="4" w:space="0" w:color="auto"/>
              <w:right w:val="single" w:sz="4" w:space="0" w:color="auto"/>
            </w:tcBorders>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КАПИТАН 50% н.кук.</w:t>
            </w:r>
          </w:p>
          <w:p w:rsidR="004B2E18" w:rsidRPr="00A74D3A" w:rsidRDefault="004B2E18" w:rsidP="004B2E18">
            <w:pPr>
              <w:rPr>
                <w:rFonts w:ascii="Arial" w:eastAsia="Batang" w:hAnsi="Arial" w:cs="Arial"/>
                <w:i/>
                <w:spacing w:val="-4"/>
                <w:sz w:val="18"/>
                <w:szCs w:val="18"/>
              </w:rPr>
            </w:pPr>
            <w:r w:rsidRPr="00A74D3A">
              <w:rPr>
                <w:rFonts w:ascii="Arial" w:eastAsia="Batang" w:hAnsi="Arial" w:cs="Arial"/>
                <w:i/>
                <w:spacing w:val="-4"/>
                <w:sz w:val="18"/>
                <w:szCs w:val="18"/>
                <w:lang w:val="uz-Cyrl-UZ"/>
              </w:rPr>
              <w:t xml:space="preserve">( </w:t>
            </w:r>
            <w:r w:rsidRPr="00A74D3A">
              <w:rPr>
                <w:rFonts w:ascii="Arial" w:eastAsia="Batang" w:hAnsi="Arial" w:cs="Arial"/>
                <w:i/>
                <w:spacing w:val="-4"/>
                <w:sz w:val="18"/>
                <w:szCs w:val="18"/>
              </w:rPr>
              <w:t xml:space="preserve"> </w:t>
            </w:r>
            <w:r w:rsidRPr="00A74D3A">
              <w:rPr>
                <w:rFonts w:ascii="Arial" w:eastAsia="Batang" w:hAnsi="Arial" w:cs="Arial"/>
                <w:i/>
                <w:spacing w:val="-4"/>
                <w:sz w:val="18"/>
                <w:szCs w:val="18"/>
                <w:lang w:val="uz-Cyrl-UZ"/>
              </w:rPr>
              <w:t xml:space="preserve">500 г/кг) </w:t>
            </w:r>
          </w:p>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w:t>
            </w:r>
            <w:r w:rsidRPr="00A74D3A">
              <w:rPr>
                <w:rFonts w:ascii="Arial" w:eastAsia="Batang" w:hAnsi="Arial" w:cs="Arial"/>
                <w:spacing w:val="-4"/>
                <w:sz w:val="18"/>
                <w:szCs w:val="18"/>
                <w:lang w:val="en-US"/>
              </w:rPr>
              <w:t>Euro</w:t>
            </w:r>
            <w:r w:rsidRPr="00A74D3A">
              <w:rPr>
                <w:rFonts w:ascii="Arial" w:eastAsia="Batang" w:hAnsi="Arial" w:cs="Arial"/>
                <w:spacing w:val="-4"/>
                <w:sz w:val="18"/>
                <w:szCs w:val="18"/>
              </w:rPr>
              <w:t>-</w:t>
            </w:r>
            <w:r w:rsidRPr="00A74D3A">
              <w:rPr>
                <w:rFonts w:ascii="Arial" w:eastAsia="Batang" w:hAnsi="Arial" w:cs="Arial"/>
                <w:spacing w:val="-4"/>
                <w:sz w:val="18"/>
                <w:szCs w:val="18"/>
                <w:lang w:val="en-US"/>
              </w:rPr>
              <w:t>Team</w:t>
            </w:r>
            <w:r w:rsidRPr="00A74D3A">
              <w:rPr>
                <w:rFonts w:ascii="Arial" w:eastAsia="Batang" w:hAnsi="Arial" w:cs="Arial"/>
                <w:spacing w:val="-4"/>
                <w:sz w:val="18"/>
                <w:szCs w:val="18"/>
                <w:lang w:val="uz-Cyrl-UZ"/>
              </w:rPr>
              <w:t>”  МЧЖ,</w:t>
            </w:r>
          </w:p>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Ўзбекистон - Германия</w:t>
            </w:r>
          </w:p>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31.12.20</w:t>
            </w:r>
            <w:r w:rsidRPr="00A74D3A">
              <w:rPr>
                <w:rFonts w:ascii="Arial" w:eastAsia="Batang" w:hAnsi="Arial" w:cs="Arial"/>
                <w:spacing w:val="-4"/>
                <w:sz w:val="18"/>
                <w:szCs w:val="18"/>
              </w:rPr>
              <w:t>2</w:t>
            </w:r>
            <w:r w:rsidRPr="00A74D3A">
              <w:rPr>
                <w:rFonts w:ascii="Arial" w:eastAsia="Batang" w:hAnsi="Arial" w:cs="Arial"/>
                <w:spacing w:val="-4"/>
                <w:sz w:val="18"/>
                <w:szCs w:val="18"/>
                <w:lang w:val="uz-Cyrl-UZ"/>
              </w:rPr>
              <w:t>3</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1,5-2,5</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Олма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Калмараз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30</w:t>
            </w:r>
          </w:p>
        </w:tc>
        <w:tc>
          <w:tcPr>
            <w:tcW w:w="851" w:type="dxa"/>
            <w:tcBorders>
              <w:bottom w:val="single" w:sz="4" w:space="0" w:color="auto"/>
              <w:righ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tcBorders>
              <w:left w:val="single" w:sz="4" w:space="0" w:color="auto"/>
              <w:bottom w:val="single" w:sz="4" w:space="0" w:color="auto"/>
              <w:right w:val="single" w:sz="4" w:space="0" w:color="auto"/>
            </w:tcBorders>
          </w:tcPr>
          <w:p w:rsidR="004B2E18" w:rsidRPr="00A74D3A" w:rsidRDefault="004B2E18" w:rsidP="004B2E18">
            <w:pPr>
              <w:rPr>
                <w:rFonts w:ascii="Arial" w:eastAsia="Batang" w:hAnsi="Arial" w:cs="Arial"/>
                <w:spacing w:val="-4"/>
                <w:sz w:val="18"/>
                <w:szCs w:val="18"/>
              </w:rPr>
            </w:pPr>
            <w:r w:rsidRPr="00A74D3A">
              <w:rPr>
                <w:rFonts w:ascii="Arial" w:eastAsia="Batang" w:hAnsi="Arial" w:cs="Arial"/>
                <w:spacing w:val="-4"/>
                <w:sz w:val="18"/>
                <w:szCs w:val="18"/>
              </w:rPr>
              <w:t>КАПИТОКС 50% н.кук.</w:t>
            </w:r>
            <w:r w:rsidRPr="00A74D3A">
              <w:rPr>
                <w:rFonts w:ascii="Arial" w:eastAsia="Batang" w:hAnsi="Arial" w:cs="Arial"/>
                <w:b/>
                <w:spacing w:val="-4"/>
                <w:sz w:val="18"/>
                <w:szCs w:val="18"/>
              </w:rPr>
              <w:t xml:space="preserve">   </w:t>
            </w:r>
            <w:r w:rsidRPr="00A74D3A">
              <w:rPr>
                <w:rFonts w:ascii="Arial" w:eastAsia="Batang" w:hAnsi="Arial" w:cs="Arial"/>
                <w:b/>
                <w:i/>
                <w:spacing w:val="-4"/>
                <w:sz w:val="18"/>
                <w:szCs w:val="18"/>
                <w:lang w:val="uz-Cyrl-UZ"/>
              </w:rPr>
              <w:t>(</w:t>
            </w:r>
            <w:r w:rsidRPr="00A74D3A">
              <w:rPr>
                <w:rFonts w:ascii="Arial" w:eastAsia="Batang" w:hAnsi="Arial" w:cs="Arial"/>
                <w:i/>
                <w:spacing w:val="-4"/>
                <w:sz w:val="18"/>
                <w:szCs w:val="18"/>
              </w:rPr>
              <w:t>500 г/кг</w:t>
            </w:r>
            <w:r w:rsidRPr="00A74D3A">
              <w:rPr>
                <w:rFonts w:ascii="Arial" w:eastAsia="Batang" w:hAnsi="Arial" w:cs="Arial"/>
                <w:i/>
                <w:spacing w:val="-4"/>
                <w:sz w:val="18"/>
                <w:szCs w:val="18"/>
                <w:lang w:val="uz-Cyrl-UZ"/>
              </w:rPr>
              <w:t>)</w:t>
            </w:r>
            <w:r w:rsidRPr="00A74D3A">
              <w:rPr>
                <w:rFonts w:ascii="Arial" w:eastAsia="Batang" w:hAnsi="Arial" w:cs="Arial"/>
                <w:spacing w:val="-4"/>
                <w:sz w:val="18"/>
                <w:szCs w:val="18"/>
              </w:rPr>
              <w:t xml:space="preserve">                             «Ифода  Агро кимё Химоя»  МЧЖ,                            </w:t>
            </w:r>
            <w:r w:rsidRPr="00A74D3A">
              <w:rPr>
                <w:rFonts w:ascii="Arial" w:eastAsia="Batang" w:hAnsi="Arial" w:cs="Arial"/>
                <w:spacing w:val="-4"/>
                <w:sz w:val="18"/>
                <w:szCs w:val="18"/>
                <w:lang w:val="uz-Cyrl-UZ"/>
              </w:rPr>
              <w:t>Ў</w:t>
            </w:r>
            <w:r w:rsidRPr="00A74D3A">
              <w:rPr>
                <w:rFonts w:ascii="Arial" w:eastAsia="Batang" w:hAnsi="Arial" w:cs="Arial"/>
                <w:spacing w:val="-4"/>
                <w:sz w:val="18"/>
                <w:szCs w:val="18"/>
              </w:rPr>
              <w:t xml:space="preserve">збекистон      </w:t>
            </w:r>
          </w:p>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rPr>
              <w:t xml:space="preserve">31.12.2025                       </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1,5</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Олма,</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lang w:val="uz-Cyrl-UZ"/>
              </w:rPr>
              <w:t xml:space="preserve">нок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Калмараз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30</w:t>
            </w:r>
          </w:p>
        </w:tc>
        <w:tc>
          <w:tcPr>
            <w:tcW w:w="851" w:type="dxa"/>
            <w:tcBorders>
              <w:bottom w:val="single" w:sz="4" w:space="0" w:color="auto"/>
              <w:righ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tcBorders>
              <w:left w:val="single" w:sz="4" w:space="0" w:color="auto"/>
              <w:bottom w:val="single" w:sz="4" w:space="0" w:color="auto"/>
              <w:right w:val="single" w:sz="4" w:space="0" w:color="auto"/>
            </w:tcBorders>
          </w:tcPr>
          <w:p w:rsidR="004B2E18" w:rsidRPr="00A74D3A" w:rsidRDefault="004B2E18" w:rsidP="004B2E18">
            <w:pPr>
              <w:rPr>
                <w:rFonts w:ascii="Arial" w:eastAsia="Batang" w:hAnsi="Arial" w:cs="Arial"/>
                <w:spacing w:val="-4"/>
                <w:sz w:val="18"/>
                <w:szCs w:val="18"/>
              </w:rPr>
            </w:pPr>
            <w:r w:rsidRPr="00A74D3A">
              <w:rPr>
                <w:rFonts w:ascii="Arial" w:eastAsia="Batang" w:hAnsi="Arial" w:cs="Arial"/>
                <w:spacing w:val="-4"/>
                <w:sz w:val="18"/>
                <w:szCs w:val="18"/>
              </w:rPr>
              <w:t>КАПТАН  50% н.кук.</w:t>
            </w:r>
          </w:p>
          <w:p w:rsidR="004B2E18" w:rsidRPr="00A74D3A" w:rsidRDefault="004B2E18" w:rsidP="004B2E18">
            <w:pPr>
              <w:rPr>
                <w:rFonts w:ascii="Arial" w:eastAsia="Batang" w:hAnsi="Arial" w:cs="Arial"/>
                <w:spacing w:val="-4"/>
                <w:sz w:val="18"/>
                <w:szCs w:val="18"/>
              </w:rPr>
            </w:pPr>
            <w:r w:rsidRPr="00A74D3A">
              <w:rPr>
                <w:rFonts w:ascii="Arial" w:eastAsia="Batang" w:hAnsi="Arial" w:cs="Arial"/>
                <w:spacing w:val="-4"/>
                <w:sz w:val="18"/>
                <w:szCs w:val="18"/>
              </w:rPr>
              <w:t>(500 г/кг)</w:t>
            </w:r>
          </w:p>
          <w:p w:rsidR="004B2E18" w:rsidRPr="00A74D3A" w:rsidRDefault="004B2E18" w:rsidP="004B2E18">
            <w:pPr>
              <w:rPr>
                <w:rFonts w:ascii="Arial" w:hAnsi="Arial" w:cs="Arial"/>
                <w:sz w:val="18"/>
                <w:szCs w:val="18"/>
                <w:lang w:val="en-US"/>
              </w:rPr>
            </w:pPr>
            <w:r w:rsidRPr="00A74D3A">
              <w:rPr>
                <w:rFonts w:ascii="Arial" w:hAnsi="Arial" w:cs="Arial"/>
                <w:sz w:val="18"/>
                <w:szCs w:val="18"/>
                <w:lang w:val="en-US"/>
              </w:rPr>
              <w:t xml:space="preserve">“Hektas Ticaret T.A.S.”,  </w:t>
            </w:r>
          </w:p>
          <w:p w:rsidR="004B2E18" w:rsidRPr="00A74D3A" w:rsidRDefault="004B2E18" w:rsidP="004B2E18">
            <w:pPr>
              <w:rPr>
                <w:rFonts w:ascii="Arial" w:hAnsi="Arial" w:cs="Arial"/>
                <w:sz w:val="18"/>
                <w:szCs w:val="18"/>
              </w:rPr>
            </w:pPr>
            <w:r w:rsidRPr="00A74D3A">
              <w:rPr>
                <w:rFonts w:ascii="Arial" w:hAnsi="Arial" w:cs="Arial"/>
                <w:sz w:val="18"/>
                <w:szCs w:val="18"/>
              </w:rPr>
              <w:t xml:space="preserve">Туркия, </w:t>
            </w:r>
          </w:p>
          <w:p w:rsidR="004B2E18" w:rsidRPr="00A74D3A" w:rsidRDefault="004B2E18" w:rsidP="004B2E18">
            <w:pPr>
              <w:rPr>
                <w:rFonts w:ascii="Arial" w:eastAsia="Batang" w:hAnsi="Arial" w:cs="Arial"/>
                <w:spacing w:val="-4"/>
                <w:sz w:val="18"/>
                <w:szCs w:val="18"/>
                <w:lang w:val="uz-Cyrl-UZ"/>
              </w:rPr>
            </w:pPr>
            <w:r w:rsidRPr="00A74D3A">
              <w:rPr>
                <w:rFonts w:ascii="Arial" w:hAnsi="Arial" w:cs="Arial"/>
                <w:snapToGrid w:val="0"/>
                <w:spacing w:val="-6"/>
                <w:sz w:val="18"/>
                <w:szCs w:val="18"/>
                <w:lang w:val="uz-Cyrl-UZ"/>
              </w:rPr>
              <w:t>31.12.20</w:t>
            </w:r>
            <w:r w:rsidRPr="00A74D3A">
              <w:rPr>
                <w:rFonts w:ascii="Arial" w:hAnsi="Arial" w:cs="Arial"/>
                <w:snapToGrid w:val="0"/>
                <w:spacing w:val="-6"/>
                <w:sz w:val="18"/>
                <w:szCs w:val="18"/>
              </w:rPr>
              <w:t>2</w:t>
            </w:r>
            <w:r w:rsidRPr="00A74D3A">
              <w:rPr>
                <w:rFonts w:ascii="Arial" w:hAnsi="Arial" w:cs="Arial"/>
                <w:snapToGrid w:val="0"/>
                <w:spacing w:val="-6"/>
                <w:sz w:val="18"/>
                <w:szCs w:val="18"/>
                <w:lang w:val="uz-Cyrl-UZ"/>
              </w:rPr>
              <w:t>5</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1,0 – 1,5</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Олма</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Калмараз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tcBorders>
              <w:bottom w:val="single" w:sz="4" w:space="0" w:color="auto"/>
              <w:righ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w:t>
            </w:r>
          </w:p>
        </w:tc>
      </w:tr>
      <w:tr w:rsidR="004B2E18" w:rsidRPr="00A74D3A" w:rsidTr="004172CE">
        <w:trPr>
          <w:gridAfter w:val="6"/>
          <w:wAfter w:w="6465" w:type="dxa"/>
          <w:trHeight w:val="20"/>
        </w:trPr>
        <w:tc>
          <w:tcPr>
            <w:tcW w:w="1980" w:type="dxa"/>
            <w:tcBorders>
              <w:left w:val="single" w:sz="4" w:space="0" w:color="auto"/>
              <w:bottom w:val="single" w:sz="4" w:space="0" w:color="auto"/>
              <w:right w:val="single" w:sz="4" w:space="0" w:color="auto"/>
            </w:tcBorders>
          </w:tcPr>
          <w:p w:rsidR="004B2E18" w:rsidRPr="00A74D3A" w:rsidRDefault="004B2E18" w:rsidP="004B2E18">
            <w:pPr>
              <w:rPr>
                <w:rFonts w:ascii="Arial" w:eastAsia="Batang" w:hAnsi="Arial" w:cs="Arial"/>
                <w:spacing w:val="-4"/>
                <w:sz w:val="18"/>
                <w:szCs w:val="18"/>
              </w:rPr>
            </w:pPr>
            <w:r w:rsidRPr="00A74D3A">
              <w:rPr>
                <w:rFonts w:ascii="Arial" w:eastAsia="Batang" w:hAnsi="Arial" w:cs="Arial"/>
                <w:spacing w:val="-4"/>
                <w:sz w:val="18"/>
                <w:szCs w:val="18"/>
                <w:lang w:val="uz-Cyrl-UZ"/>
              </w:rPr>
              <w:t>КАФТАН 80% н.кук.</w:t>
            </w:r>
          </w:p>
          <w:p w:rsidR="004B2E18" w:rsidRPr="00A74D3A" w:rsidRDefault="004B2E18" w:rsidP="004B2E18">
            <w:pPr>
              <w:rPr>
                <w:rFonts w:ascii="Arial" w:eastAsia="Batang" w:hAnsi="Arial" w:cs="Arial"/>
                <w:i/>
                <w:spacing w:val="-4"/>
                <w:sz w:val="18"/>
                <w:szCs w:val="18"/>
                <w:lang w:val="uz-Cyrl-UZ"/>
              </w:rPr>
            </w:pPr>
            <w:r w:rsidRPr="00A74D3A">
              <w:rPr>
                <w:rFonts w:ascii="Arial" w:eastAsia="Batang" w:hAnsi="Arial" w:cs="Arial"/>
                <w:bCs/>
                <w:i/>
                <w:spacing w:val="-4"/>
                <w:sz w:val="18"/>
                <w:szCs w:val="18"/>
                <w:lang w:val="uz-Cyrl-UZ"/>
              </w:rPr>
              <w:t>(</w:t>
            </w:r>
            <w:r w:rsidRPr="00A74D3A">
              <w:rPr>
                <w:rFonts w:ascii="Arial" w:eastAsia="Batang" w:hAnsi="Arial" w:cs="Arial"/>
                <w:bCs/>
                <w:i/>
                <w:spacing w:val="-4"/>
                <w:sz w:val="18"/>
                <w:szCs w:val="18"/>
              </w:rPr>
              <w:t xml:space="preserve"> 8</w:t>
            </w:r>
            <w:r w:rsidRPr="00A74D3A">
              <w:rPr>
                <w:rFonts w:ascii="Arial" w:eastAsia="Batang" w:hAnsi="Arial" w:cs="Arial"/>
                <w:bCs/>
                <w:i/>
                <w:spacing w:val="-4"/>
                <w:sz w:val="18"/>
                <w:szCs w:val="18"/>
                <w:lang w:val="uz-Cyrl-UZ"/>
              </w:rPr>
              <w:t>00 г/кг )</w:t>
            </w:r>
          </w:p>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 xml:space="preserve">“Намуна Диер”  </w:t>
            </w:r>
            <w:r w:rsidRPr="00A74D3A">
              <w:rPr>
                <w:rFonts w:ascii="Arial" w:eastAsia="Batang" w:hAnsi="Arial" w:cs="Arial"/>
                <w:spacing w:val="-4"/>
                <w:sz w:val="18"/>
                <w:szCs w:val="18"/>
                <w:lang w:val="uz-Cyrl-UZ"/>
              </w:rPr>
              <w:lastRenderedPageBreak/>
              <w:t>ХИИЧК ,</w:t>
            </w:r>
          </w:p>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Ўзбекистон</w:t>
            </w:r>
          </w:p>
          <w:p w:rsidR="004B2E18" w:rsidRPr="00A74D3A" w:rsidRDefault="004B2E18" w:rsidP="004B2E18">
            <w:pPr>
              <w:rPr>
                <w:rFonts w:ascii="Arial" w:eastAsia="Batang" w:hAnsi="Arial" w:cs="Arial"/>
                <w:spacing w:val="-4"/>
                <w:sz w:val="18"/>
                <w:szCs w:val="18"/>
              </w:rPr>
            </w:pPr>
            <w:r w:rsidRPr="00A74D3A">
              <w:rPr>
                <w:rFonts w:ascii="Arial" w:eastAsia="Batang" w:hAnsi="Arial" w:cs="Arial"/>
                <w:spacing w:val="-4"/>
                <w:sz w:val="18"/>
                <w:szCs w:val="18"/>
                <w:lang w:val="uz-Cyrl-UZ"/>
              </w:rPr>
              <w:t>31.12.20</w:t>
            </w:r>
            <w:r w:rsidRPr="00A74D3A">
              <w:rPr>
                <w:rFonts w:ascii="Arial" w:eastAsia="Batang" w:hAnsi="Arial" w:cs="Arial"/>
                <w:spacing w:val="-4"/>
                <w:sz w:val="18"/>
                <w:szCs w:val="18"/>
              </w:rPr>
              <w:t>2</w:t>
            </w:r>
            <w:r w:rsidRPr="00A74D3A">
              <w:rPr>
                <w:rFonts w:ascii="Arial" w:eastAsia="Batang" w:hAnsi="Arial" w:cs="Arial"/>
                <w:spacing w:val="-4"/>
                <w:sz w:val="18"/>
                <w:szCs w:val="18"/>
                <w:lang w:val="uz-Cyrl-UZ"/>
              </w:rPr>
              <w:t>3</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lastRenderedPageBreak/>
              <w:t>1,0 – 1,5</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Олма</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Калмараз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tcBorders>
              <w:bottom w:val="single" w:sz="4" w:space="0" w:color="auto"/>
              <w:righ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w:t>
            </w:r>
          </w:p>
        </w:tc>
      </w:tr>
      <w:tr w:rsidR="004B2E18" w:rsidRPr="00A74D3A" w:rsidTr="004172CE">
        <w:trPr>
          <w:gridAfter w:val="6"/>
          <w:wAfter w:w="6465" w:type="dxa"/>
          <w:trHeight w:val="20"/>
        </w:trPr>
        <w:tc>
          <w:tcPr>
            <w:tcW w:w="1980" w:type="dxa"/>
            <w:tcBorders>
              <w:left w:val="single" w:sz="4" w:space="0" w:color="auto"/>
              <w:bottom w:val="single" w:sz="4" w:space="0" w:color="auto"/>
              <w:right w:val="single" w:sz="4" w:space="0" w:color="auto"/>
            </w:tcBorders>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lastRenderedPageBreak/>
              <w:t xml:space="preserve">МАЛВИН 80% с.д.г.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(800 г/кг)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“Ариста Лайф Сайенс Грейт Британ Лтд.”,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Буюк Британия, </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31.12.2022</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1,5-2,2</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Олма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Монилиоз, калмараз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30</w:t>
            </w:r>
          </w:p>
        </w:tc>
        <w:tc>
          <w:tcPr>
            <w:tcW w:w="851" w:type="dxa"/>
            <w:tcBorders>
              <w:bottom w:val="single" w:sz="4" w:space="0" w:color="auto"/>
              <w:righ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tcBorders>
              <w:left w:val="single" w:sz="4" w:space="0" w:color="auto"/>
              <w:bottom w:val="single" w:sz="4" w:space="0" w:color="auto"/>
              <w:right w:val="single" w:sz="4" w:space="0" w:color="auto"/>
            </w:tcBorders>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МЕРПАН с.э.г. (800 г/кг) </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 xml:space="preserve"> “Адама Агрикалчер Б.В.”,</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Нидерландия</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31.12.2026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1,9-2,5</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Олма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Калмараз, кулранг мева чириш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30</w:t>
            </w:r>
          </w:p>
        </w:tc>
        <w:tc>
          <w:tcPr>
            <w:tcW w:w="851" w:type="dxa"/>
            <w:tcBorders>
              <w:bottom w:val="single" w:sz="4" w:space="0" w:color="auto"/>
              <w:righ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tcBorders>
              <w:left w:val="single" w:sz="4" w:space="0" w:color="auto"/>
              <w:bottom w:val="single" w:sz="4" w:space="0" w:color="auto"/>
              <w:right w:val="single" w:sz="4" w:space="0" w:color="auto"/>
            </w:tcBorders>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 xml:space="preserve">ОДЕОН  50% н.кук.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(500 г/кг)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“Намуна-Диёр” ХИИЧК,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Ўзбекистон, </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31.12.2022</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1,0-1,5</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Олма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Калмараз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30</w:t>
            </w:r>
          </w:p>
        </w:tc>
        <w:tc>
          <w:tcPr>
            <w:tcW w:w="851" w:type="dxa"/>
            <w:tcBorders>
              <w:righ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vMerge w:val="restart"/>
            <w:tcBorders>
              <w:left w:val="single" w:sz="4" w:space="0" w:color="auto"/>
              <w:right w:val="single" w:sz="4" w:space="0" w:color="auto"/>
            </w:tcBorders>
          </w:tcPr>
          <w:p w:rsidR="004B2E18" w:rsidRPr="00A74D3A" w:rsidRDefault="004B2E18" w:rsidP="004B2E18">
            <w:pPr>
              <w:rPr>
                <w:rFonts w:ascii="Arial" w:hAnsi="Arial" w:cs="Arial"/>
                <w:snapToGrid w:val="0"/>
                <w:spacing w:val="-6"/>
                <w:sz w:val="18"/>
                <w:szCs w:val="18"/>
                <w:lang w:val="en-US"/>
              </w:rPr>
            </w:pPr>
            <w:r w:rsidRPr="00A74D3A">
              <w:rPr>
                <w:rFonts w:ascii="Arial" w:hAnsi="Arial" w:cs="Arial"/>
                <w:snapToGrid w:val="0"/>
                <w:spacing w:val="-6"/>
                <w:sz w:val="18"/>
                <w:szCs w:val="18"/>
                <w:lang w:val="en-US"/>
              </w:rPr>
              <w:t xml:space="preserve">BEST CAPTAN 50 WP    50% </w:t>
            </w:r>
            <w:r w:rsidRPr="00A74D3A">
              <w:rPr>
                <w:rFonts w:ascii="Arial" w:hAnsi="Arial" w:cs="Arial"/>
                <w:snapToGrid w:val="0"/>
                <w:spacing w:val="-6"/>
                <w:sz w:val="18"/>
                <w:szCs w:val="18"/>
              </w:rPr>
              <w:t>н</w:t>
            </w:r>
            <w:r w:rsidRPr="00A74D3A">
              <w:rPr>
                <w:rFonts w:ascii="Arial" w:hAnsi="Arial" w:cs="Arial"/>
                <w:snapToGrid w:val="0"/>
                <w:spacing w:val="-6"/>
                <w:sz w:val="18"/>
                <w:szCs w:val="18"/>
                <w:lang w:val="en-US"/>
              </w:rPr>
              <w:t>.</w:t>
            </w:r>
            <w:r w:rsidRPr="00A74D3A">
              <w:rPr>
                <w:rFonts w:ascii="Arial" w:hAnsi="Arial" w:cs="Arial"/>
                <w:snapToGrid w:val="0"/>
                <w:spacing w:val="-6"/>
                <w:sz w:val="18"/>
                <w:szCs w:val="18"/>
              </w:rPr>
              <w:t>кук</w:t>
            </w:r>
            <w:r w:rsidRPr="00A74D3A">
              <w:rPr>
                <w:rFonts w:ascii="Arial" w:hAnsi="Arial" w:cs="Arial"/>
                <w:snapToGrid w:val="0"/>
                <w:spacing w:val="-6"/>
                <w:sz w:val="18"/>
                <w:szCs w:val="18"/>
                <w:lang w:val="en-US"/>
              </w:rPr>
              <w:t xml:space="preserve">.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i/>
                <w:snapToGrid w:val="0"/>
                <w:spacing w:val="-6"/>
                <w:sz w:val="18"/>
                <w:szCs w:val="18"/>
                <w:lang w:val="uz-Cyrl-UZ"/>
              </w:rPr>
              <w:t>(</w:t>
            </w:r>
            <w:r w:rsidRPr="00A74D3A">
              <w:rPr>
                <w:rFonts w:ascii="Arial" w:hAnsi="Arial" w:cs="Arial"/>
                <w:i/>
                <w:snapToGrid w:val="0"/>
                <w:spacing w:val="-6"/>
                <w:sz w:val="18"/>
                <w:szCs w:val="18"/>
                <w:lang w:val="en-US"/>
              </w:rPr>
              <w:t xml:space="preserve"> </w:t>
            </w:r>
            <w:r w:rsidRPr="00A74D3A">
              <w:rPr>
                <w:rFonts w:ascii="Arial" w:hAnsi="Arial" w:cs="Arial"/>
                <w:snapToGrid w:val="0"/>
                <w:spacing w:val="-6"/>
                <w:sz w:val="18"/>
                <w:szCs w:val="18"/>
                <w:lang w:val="en-US"/>
              </w:rPr>
              <w:t xml:space="preserve">500 </w:t>
            </w:r>
            <w:r w:rsidRPr="00A74D3A">
              <w:rPr>
                <w:rFonts w:ascii="Arial" w:hAnsi="Arial" w:cs="Arial"/>
                <w:snapToGrid w:val="0"/>
                <w:spacing w:val="-6"/>
                <w:sz w:val="18"/>
                <w:szCs w:val="18"/>
              </w:rPr>
              <w:t>г</w:t>
            </w:r>
            <w:r w:rsidRPr="00A74D3A">
              <w:rPr>
                <w:rFonts w:ascii="Arial" w:hAnsi="Arial" w:cs="Arial"/>
                <w:snapToGrid w:val="0"/>
                <w:spacing w:val="-6"/>
                <w:sz w:val="18"/>
                <w:szCs w:val="18"/>
                <w:lang w:val="en-US"/>
              </w:rPr>
              <w:t>/</w:t>
            </w:r>
            <w:r w:rsidRPr="00A74D3A">
              <w:rPr>
                <w:rFonts w:ascii="Arial" w:hAnsi="Arial" w:cs="Arial"/>
                <w:snapToGrid w:val="0"/>
                <w:spacing w:val="-6"/>
                <w:sz w:val="18"/>
                <w:szCs w:val="18"/>
              </w:rPr>
              <w:t>кг</w:t>
            </w:r>
            <w:r w:rsidRPr="00A74D3A">
              <w:rPr>
                <w:rFonts w:ascii="Arial" w:hAnsi="Arial" w:cs="Arial"/>
                <w:i/>
                <w:snapToGrid w:val="0"/>
                <w:spacing w:val="-6"/>
                <w:sz w:val="18"/>
                <w:szCs w:val="18"/>
                <w:lang w:val="uz-Cyrl-UZ"/>
              </w:rPr>
              <w:t>)</w:t>
            </w:r>
            <w:r w:rsidRPr="00A74D3A">
              <w:rPr>
                <w:rFonts w:ascii="Arial" w:hAnsi="Arial" w:cs="Arial"/>
                <w:snapToGrid w:val="0"/>
                <w:spacing w:val="-6"/>
                <w:sz w:val="18"/>
                <w:szCs w:val="18"/>
                <w:lang w:val="en-US"/>
              </w:rPr>
              <w:t xml:space="preserve">                        “Agrobest  Grup Tarim Ilaclari Tohumculuk Imalat Ithalat Ihracat Sanayi ve  Ticaret A.S.”   </w:t>
            </w:r>
            <w:r w:rsidRPr="00A74D3A">
              <w:rPr>
                <w:rFonts w:ascii="Arial" w:hAnsi="Arial" w:cs="Arial"/>
                <w:snapToGrid w:val="0"/>
                <w:spacing w:val="-6"/>
                <w:sz w:val="18"/>
                <w:szCs w:val="18"/>
                <w:lang w:val="uz-Cyrl-UZ"/>
              </w:rPr>
              <w:t>Туркия</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31.12.2025</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en-US"/>
              </w:rPr>
            </w:pPr>
            <w:r w:rsidRPr="00A74D3A">
              <w:rPr>
                <w:rFonts w:ascii="Arial" w:hAnsi="Arial" w:cs="Arial"/>
                <w:snapToGrid w:val="0"/>
                <w:sz w:val="18"/>
                <w:szCs w:val="18"/>
                <w:lang w:val="uz-Cyrl-UZ"/>
              </w:rPr>
              <w:t>1,5</w:t>
            </w:r>
            <w:r w:rsidRPr="00A74D3A">
              <w:rPr>
                <w:rFonts w:ascii="Arial" w:hAnsi="Arial" w:cs="Arial"/>
                <w:snapToGrid w:val="0"/>
                <w:sz w:val="18"/>
                <w:szCs w:val="18"/>
                <w:lang w:val="en-US"/>
              </w:rPr>
              <w:t xml:space="preserve"> </w:t>
            </w:r>
            <w:r w:rsidRPr="00A74D3A">
              <w:rPr>
                <w:rFonts w:ascii="Arial" w:hAnsi="Arial" w:cs="Arial"/>
                <w:snapToGrid w:val="0"/>
                <w:sz w:val="18"/>
                <w:szCs w:val="18"/>
                <w:lang w:val="uz-Cyrl-UZ"/>
              </w:rPr>
              <w:t>-</w:t>
            </w:r>
            <w:r w:rsidRPr="00A74D3A">
              <w:rPr>
                <w:rFonts w:ascii="Arial" w:hAnsi="Arial" w:cs="Arial"/>
                <w:snapToGrid w:val="0"/>
                <w:sz w:val="18"/>
                <w:szCs w:val="18"/>
                <w:lang w:val="en-US"/>
              </w:rPr>
              <w:t xml:space="preserve"> 3</w:t>
            </w:r>
            <w:r w:rsidRPr="00A74D3A">
              <w:rPr>
                <w:rFonts w:ascii="Arial" w:hAnsi="Arial" w:cs="Arial"/>
                <w:snapToGrid w:val="0"/>
                <w:sz w:val="18"/>
                <w:szCs w:val="18"/>
                <w:lang w:val="uz-Cyrl-UZ"/>
              </w:rPr>
              <w:t>,</w:t>
            </w:r>
            <w:r w:rsidRPr="00A74D3A">
              <w:rPr>
                <w:rFonts w:ascii="Arial" w:hAnsi="Arial" w:cs="Arial"/>
                <w:snapToGrid w:val="0"/>
                <w:sz w:val="18"/>
                <w:szCs w:val="18"/>
                <w:lang w:val="en-US"/>
              </w:rPr>
              <w:t>0</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Олма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Монилиоз, калмараз</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30</w:t>
            </w:r>
          </w:p>
        </w:tc>
        <w:tc>
          <w:tcPr>
            <w:tcW w:w="851" w:type="dxa"/>
            <w:vMerge w:val="restart"/>
            <w:tcBorders>
              <w:righ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vMerge/>
            <w:tcBorders>
              <w:left w:val="single" w:sz="4" w:space="0" w:color="auto"/>
              <w:bottom w:val="single" w:sz="4" w:space="0" w:color="auto"/>
              <w:right w:val="single" w:sz="4" w:space="0" w:color="auto"/>
            </w:tcBorders>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lang w:val="en-US"/>
              </w:rPr>
              <w:t>1</w:t>
            </w:r>
            <w:r w:rsidRPr="00A74D3A">
              <w:rPr>
                <w:rFonts w:ascii="Arial" w:hAnsi="Arial" w:cs="Arial"/>
                <w:snapToGrid w:val="0"/>
                <w:sz w:val="18"/>
                <w:szCs w:val="18"/>
              </w:rPr>
              <w:t>,</w:t>
            </w:r>
            <w:r w:rsidRPr="00A74D3A">
              <w:rPr>
                <w:rFonts w:ascii="Arial" w:hAnsi="Arial" w:cs="Arial"/>
                <w:snapToGrid w:val="0"/>
                <w:sz w:val="18"/>
                <w:szCs w:val="18"/>
                <w:lang w:val="en-US"/>
              </w:rPr>
              <w:t>5 – 3</w:t>
            </w:r>
            <w:r w:rsidRPr="00A74D3A">
              <w:rPr>
                <w:rFonts w:ascii="Arial" w:hAnsi="Arial" w:cs="Arial"/>
                <w:snapToGrid w:val="0"/>
                <w:sz w:val="18"/>
                <w:szCs w:val="18"/>
              </w:rPr>
              <w:t>,</w:t>
            </w:r>
            <w:r w:rsidRPr="00A74D3A">
              <w:rPr>
                <w:rFonts w:ascii="Arial" w:hAnsi="Arial" w:cs="Arial"/>
                <w:snapToGrid w:val="0"/>
                <w:sz w:val="18"/>
                <w:szCs w:val="18"/>
                <w:lang w:val="en-US"/>
              </w:rPr>
              <w:t>0</w:t>
            </w: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lang w:val="uz-Cyrl-UZ"/>
              </w:rPr>
              <w:t>Ток</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Антракноз, милдью</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tcBorders>
              <w:left w:val="single" w:sz="4" w:space="0" w:color="auto"/>
              <w:bottom w:val="single" w:sz="4" w:space="0" w:color="auto"/>
              <w:right w:val="single" w:sz="4" w:space="0" w:color="auto"/>
            </w:tcBorders>
          </w:tcPr>
          <w:p w:rsidR="004B2E18" w:rsidRPr="00A74D3A" w:rsidRDefault="004B2E18" w:rsidP="004B2E18">
            <w:pPr>
              <w:rPr>
                <w:rFonts w:ascii="Arial" w:hAnsi="Arial" w:cs="Arial"/>
                <w:sz w:val="18"/>
                <w:szCs w:val="18"/>
                <w:lang w:val="en-US"/>
              </w:rPr>
            </w:pPr>
            <w:r w:rsidRPr="00A74D3A">
              <w:rPr>
                <w:rFonts w:ascii="Arial" w:hAnsi="Arial" w:cs="Arial"/>
                <w:sz w:val="18"/>
                <w:szCs w:val="18"/>
                <w:lang w:val="en-US"/>
              </w:rPr>
              <w:t xml:space="preserve">KORUMA Captan 50 WP 50% </w:t>
            </w:r>
            <w:r w:rsidRPr="00A74D3A">
              <w:rPr>
                <w:rFonts w:ascii="Arial" w:hAnsi="Arial" w:cs="Arial"/>
                <w:sz w:val="18"/>
                <w:szCs w:val="18"/>
              </w:rPr>
              <w:t>н</w:t>
            </w:r>
            <w:r w:rsidRPr="00A74D3A">
              <w:rPr>
                <w:rFonts w:ascii="Arial" w:hAnsi="Arial" w:cs="Arial"/>
                <w:sz w:val="18"/>
                <w:szCs w:val="18"/>
                <w:lang w:val="en-US"/>
              </w:rPr>
              <w:t>.</w:t>
            </w:r>
            <w:r w:rsidRPr="00A74D3A">
              <w:rPr>
                <w:rFonts w:ascii="Arial" w:hAnsi="Arial" w:cs="Arial"/>
                <w:sz w:val="18"/>
                <w:szCs w:val="18"/>
              </w:rPr>
              <w:t>кук</w:t>
            </w:r>
            <w:r w:rsidRPr="00A74D3A">
              <w:rPr>
                <w:rFonts w:ascii="Arial" w:hAnsi="Arial" w:cs="Arial"/>
                <w:sz w:val="18"/>
                <w:szCs w:val="18"/>
                <w:lang w:val="en-US"/>
              </w:rPr>
              <w:t>.</w:t>
            </w:r>
          </w:p>
          <w:p w:rsidR="004B2E18" w:rsidRPr="00A74D3A" w:rsidRDefault="004B2E18" w:rsidP="004B2E18">
            <w:pPr>
              <w:rPr>
                <w:rFonts w:ascii="Arial" w:hAnsi="Arial" w:cs="Arial"/>
                <w:sz w:val="18"/>
                <w:szCs w:val="18"/>
                <w:lang w:val="en-US"/>
              </w:rPr>
            </w:pPr>
            <w:r w:rsidRPr="00A74D3A">
              <w:rPr>
                <w:rFonts w:ascii="Arial" w:hAnsi="Arial" w:cs="Arial"/>
                <w:sz w:val="18"/>
                <w:szCs w:val="18"/>
                <w:lang w:val="en-US"/>
              </w:rPr>
              <w:t xml:space="preserve">(500 </w:t>
            </w:r>
            <w:r w:rsidRPr="00A74D3A">
              <w:rPr>
                <w:rFonts w:ascii="Arial" w:hAnsi="Arial" w:cs="Arial"/>
                <w:sz w:val="18"/>
                <w:szCs w:val="18"/>
              </w:rPr>
              <w:t>г</w:t>
            </w:r>
            <w:r w:rsidRPr="00A74D3A">
              <w:rPr>
                <w:rFonts w:ascii="Arial" w:hAnsi="Arial" w:cs="Arial"/>
                <w:sz w:val="18"/>
                <w:szCs w:val="18"/>
                <w:lang w:val="en-US"/>
              </w:rPr>
              <w:t>/</w:t>
            </w:r>
            <w:r w:rsidRPr="00A74D3A">
              <w:rPr>
                <w:rFonts w:ascii="Arial" w:hAnsi="Arial" w:cs="Arial"/>
                <w:sz w:val="18"/>
                <w:szCs w:val="18"/>
              </w:rPr>
              <w:t>кг</w:t>
            </w:r>
            <w:r w:rsidRPr="00A74D3A">
              <w:rPr>
                <w:rFonts w:ascii="Arial" w:hAnsi="Arial" w:cs="Arial"/>
                <w:sz w:val="18"/>
                <w:szCs w:val="18"/>
                <w:lang w:val="en-US"/>
              </w:rPr>
              <w:t xml:space="preserve"> )</w:t>
            </w:r>
          </w:p>
          <w:p w:rsidR="004B2E18" w:rsidRPr="00A74D3A" w:rsidRDefault="004B2E18" w:rsidP="004B2E18">
            <w:pPr>
              <w:rPr>
                <w:rFonts w:ascii="Arial" w:hAnsi="Arial" w:cs="Arial"/>
                <w:sz w:val="18"/>
                <w:szCs w:val="18"/>
                <w:lang w:val="en-US"/>
              </w:rPr>
            </w:pPr>
            <w:r w:rsidRPr="00A74D3A">
              <w:rPr>
                <w:rFonts w:ascii="Arial" w:hAnsi="Arial" w:cs="Arial"/>
                <w:sz w:val="18"/>
                <w:szCs w:val="18"/>
                <w:lang w:val="en-US"/>
              </w:rPr>
              <w:t xml:space="preserve">« Agrohouse » </w:t>
            </w:r>
            <w:r w:rsidRPr="00A74D3A">
              <w:rPr>
                <w:rFonts w:ascii="Arial" w:hAnsi="Arial" w:cs="Arial"/>
                <w:sz w:val="18"/>
                <w:szCs w:val="18"/>
              </w:rPr>
              <w:t>МЧЖ</w:t>
            </w:r>
            <w:r w:rsidRPr="00A74D3A">
              <w:rPr>
                <w:rFonts w:ascii="Arial" w:hAnsi="Arial" w:cs="Arial"/>
                <w:sz w:val="18"/>
                <w:szCs w:val="18"/>
                <w:lang w:val="en-US"/>
              </w:rPr>
              <w:t xml:space="preserve">,   </w:t>
            </w:r>
          </w:p>
          <w:p w:rsidR="004B2E18" w:rsidRPr="00A74D3A" w:rsidRDefault="004B2E18" w:rsidP="004B2E18">
            <w:pPr>
              <w:rPr>
                <w:rFonts w:ascii="Arial" w:hAnsi="Arial" w:cs="Arial"/>
                <w:sz w:val="18"/>
                <w:szCs w:val="18"/>
                <w:lang w:val="en-US"/>
              </w:rPr>
            </w:pPr>
            <w:r w:rsidRPr="00A74D3A">
              <w:rPr>
                <w:rFonts w:ascii="Arial" w:hAnsi="Arial" w:cs="Arial"/>
                <w:sz w:val="18"/>
                <w:szCs w:val="18"/>
                <w:lang w:val="uz-Cyrl-UZ"/>
              </w:rPr>
              <w:t>Ў</w:t>
            </w:r>
            <w:r w:rsidRPr="00A74D3A">
              <w:rPr>
                <w:rFonts w:ascii="Arial" w:hAnsi="Arial" w:cs="Arial"/>
                <w:sz w:val="18"/>
                <w:szCs w:val="18"/>
              </w:rPr>
              <w:t>збекист</w:t>
            </w:r>
            <w:r w:rsidRPr="00A74D3A">
              <w:rPr>
                <w:rFonts w:ascii="Arial" w:hAnsi="Arial" w:cs="Arial"/>
                <w:sz w:val="18"/>
                <w:szCs w:val="18"/>
                <w:lang w:val="uz-Cyrl-UZ"/>
              </w:rPr>
              <w:t>о</w:t>
            </w:r>
            <w:r w:rsidRPr="00A74D3A">
              <w:rPr>
                <w:rFonts w:ascii="Arial" w:hAnsi="Arial" w:cs="Arial"/>
                <w:sz w:val="18"/>
                <w:szCs w:val="18"/>
              </w:rPr>
              <w:t>н</w:t>
            </w:r>
          </w:p>
          <w:p w:rsidR="004B2E18" w:rsidRPr="00A74D3A" w:rsidRDefault="004B2E18" w:rsidP="004B2E18">
            <w:pPr>
              <w:rPr>
                <w:rFonts w:ascii="Arial" w:hAnsi="Arial" w:cs="Arial"/>
                <w:sz w:val="18"/>
                <w:szCs w:val="18"/>
                <w:lang w:val="en-US"/>
              </w:rPr>
            </w:pPr>
            <w:r w:rsidRPr="00A74D3A">
              <w:rPr>
                <w:rFonts w:ascii="Arial" w:hAnsi="Arial" w:cs="Arial"/>
                <w:sz w:val="18"/>
                <w:szCs w:val="18"/>
                <w:lang w:val="en-US"/>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1,5</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Олма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Калмараз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tcBorders>
              <w:left w:val="single" w:sz="4" w:space="0" w:color="auto"/>
              <w:bottom w:val="single" w:sz="4" w:space="0" w:color="auto"/>
              <w:right w:val="single" w:sz="4" w:space="0" w:color="auto"/>
            </w:tcBorders>
          </w:tcPr>
          <w:p w:rsidR="004B2E18" w:rsidRPr="00A74D3A" w:rsidRDefault="004B2E18" w:rsidP="004B2E18">
            <w:pPr>
              <w:rPr>
                <w:rFonts w:ascii="Arial" w:hAnsi="Arial" w:cs="Arial"/>
                <w:sz w:val="18"/>
                <w:szCs w:val="18"/>
                <w:lang w:val="en-US"/>
              </w:rPr>
            </w:pPr>
            <w:r w:rsidRPr="00A74D3A">
              <w:rPr>
                <w:rFonts w:ascii="Arial" w:hAnsi="Arial" w:cs="Arial"/>
                <w:sz w:val="18"/>
                <w:szCs w:val="18"/>
                <w:lang w:val="en-US"/>
              </w:rPr>
              <w:t>SAFA CAPTAN</w:t>
            </w:r>
          </w:p>
          <w:p w:rsidR="004B2E18" w:rsidRPr="00A74D3A" w:rsidRDefault="004B2E18" w:rsidP="004B2E18">
            <w:pPr>
              <w:rPr>
                <w:rFonts w:ascii="Arial" w:hAnsi="Arial" w:cs="Arial"/>
                <w:sz w:val="18"/>
                <w:szCs w:val="18"/>
                <w:lang w:val="en-US"/>
              </w:rPr>
            </w:pPr>
            <w:r w:rsidRPr="00A74D3A">
              <w:rPr>
                <w:rFonts w:ascii="Arial" w:hAnsi="Arial" w:cs="Arial"/>
                <w:sz w:val="18"/>
                <w:szCs w:val="18"/>
                <w:lang w:val="en-US"/>
              </w:rPr>
              <w:t xml:space="preserve">50 WP 50% </w:t>
            </w:r>
            <w:r w:rsidRPr="00A74D3A">
              <w:rPr>
                <w:rFonts w:ascii="Arial" w:hAnsi="Arial" w:cs="Arial"/>
                <w:sz w:val="18"/>
                <w:szCs w:val="18"/>
                <w:lang w:val="uz-Cyrl-UZ"/>
              </w:rPr>
              <w:t>н</w:t>
            </w:r>
            <w:r w:rsidRPr="00A74D3A">
              <w:rPr>
                <w:rFonts w:ascii="Arial" w:hAnsi="Arial" w:cs="Arial"/>
                <w:sz w:val="18"/>
                <w:szCs w:val="18"/>
                <w:lang w:val="en-US"/>
              </w:rPr>
              <w:t>.</w:t>
            </w:r>
            <w:r w:rsidRPr="00A74D3A">
              <w:rPr>
                <w:rFonts w:ascii="Arial" w:hAnsi="Arial" w:cs="Arial"/>
                <w:sz w:val="18"/>
                <w:szCs w:val="18"/>
                <w:lang w:val="uz-Cyrl-UZ"/>
              </w:rPr>
              <w:t>кук</w:t>
            </w:r>
            <w:r w:rsidRPr="00A74D3A">
              <w:rPr>
                <w:rFonts w:ascii="Arial" w:hAnsi="Arial" w:cs="Arial"/>
                <w:sz w:val="18"/>
                <w:szCs w:val="18"/>
                <w:lang w:val="en-US"/>
              </w:rPr>
              <w:t>.</w:t>
            </w:r>
          </w:p>
          <w:p w:rsidR="004B2E18" w:rsidRPr="00A74D3A" w:rsidRDefault="004B2E18" w:rsidP="004B2E18">
            <w:pPr>
              <w:rPr>
                <w:rFonts w:ascii="Arial" w:hAnsi="Arial" w:cs="Arial"/>
                <w:sz w:val="18"/>
                <w:szCs w:val="18"/>
                <w:lang w:val="en-US"/>
              </w:rPr>
            </w:pPr>
            <w:r w:rsidRPr="00A74D3A">
              <w:rPr>
                <w:rFonts w:ascii="Arial" w:hAnsi="Arial" w:cs="Arial"/>
                <w:sz w:val="18"/>
                <w:szCs w:val="18"/>
                <w:lang w:val="en-US"/>
              </w:rPr>
              <w:t xml:space="preserve">( 500 </w:t>
            </w:r>
            <w:r w:rsidRPr="00A74D3A">
              <w:rPr>
                <w:rFonts w:ascii="Arial" w:hAnsi="Arial" w:cs="Arial"/>
                <w:sz w:val="18"/>
                <w:szCs w:val="18"/>
              </w:rPr>
              <w:t>г</w:t>
            </w:r>
            <w:r w:rsidRPr="00A74D3A">
              <w:rPr>
                <w:rFonts w:ascii="Arial" w:hAnsi="Arial" w:cs="Arial"/>
                <w:sz w:val="18"/>
                <w:szCs w:val="18"/>
                <w:lang w:val="en-US"/>
              </w:rPr>
              <w:t>/</w:t>
            </w:r>
            <w:r w:rsidRPr="00A74D3A">
              <w:rPr>
                <w:rFonts w:ascii="Arial" w:hAnsi="Arial" w:cs="Arial"/>
                <w:sz w:val="18"/>
                <w:szCs w:val="18"/>
              </w:rPr>
              <w:t>кг</w:t>
            </w:r>
            <w:r w:rsidRPr="00A74D3A">
              <w:rPr>
                <w:rFonts w:ascii="Arial" w:hAnsi="Arial" w:cs="Arial"/>
                <w:sz w:val="18"/>
                <w:szCs w:val="18"/>
                <w:lang w:val="en-US"/>
              </w:rPr>
              <w:t xml:space="preserve"> )</w:t>
            </w:r>
          </w:p>
          <w:p w:rsidR="004B2E18" w:rsidRPr="00A74D3A" w:rsidRDefault="004B2E18" w:rsidP="004B2E18">
            <w:pPr>
              <w:rPr>
                <w:rFonts w:ascii="Arial" w:hAnsi="Arial" w:cs="Arial"/>
                <w:sz w:val="18"/>
                <w:szCs w:val="18"/>
                <w:lang w:val="en-US"/>
              </w:rPr>
            </w:pPr>
            <w:r w:rsidRPr="00A74D3A">
              <w:rPr>
                <w:rFonts w:ascii="Arial" w:hAnsi="Arial" w:cs="Arial"/>
                <w:sz w:val="18"/>
                <w:szCs w:val="18"/>
                <w:lang w:val="en-US"/>
              </w:rPr>
              <w:t>«Landchem»</w:t>
            </w:r>
            <w:r w:rsidRPr="00A74D3A">
              <w:rPr>
                <w:rFonts w:ascii="Arial" w:hAnsi="Arial" w:cs="Arial"/>
                <w:sz w:val="18"/>
                <w:szCs w:val="18"/>
                <w:lang w:val="uz-Cyrl-UZ"/>
              </w:rPr>
              <w:t xml:space="preserve"> </w:t>
            </w:r>
          </w:p>
          <w:p w:rsidR="004B2E18" w:rsidRPr="00A74D3A" w:rsidRDefault="004B2E18" w:rsidP="004B2E18">
            <w:pPr>
              <w:rPr>
                <w:rFonts w:ascii="Arial" w:hAnsi="Arial" w:cs="Arial"/>
                <w:sz w:val="18"/>
                <w:szCs w:val="18"/>
                <w:lang w:val="en-US"/>
              </w:rPr>
            </w:pPr>
            <w:r w:rsidRPr="00A74D3A">
              <w:rPr>
                <w:rFonts w:ascii="Arial" w:hAnsi="Arial" w:cs="Arial"/>
                <w:sz w:val="18"/>
                <w:szCs w:val="18"/>
                <w:lang w:val="uz-Cyrl-UZ"/>
              </w:rPr>
              <w:t>ХК-МЧЖ</w:t>
            </w:r>
            <w:r w:rsidRPr="00A74D3A">
              <w:rPr>
                <w:rFonts w:ascii="Arial" w:hAnsi="Arial" w:cs="Arial"/>
                <w:sz w:val="18"/>
                <w:szCs w:val="18"/>
                <w:lang w:val="en-US"/>
              </w:rPr>
              <w:t>,</w:t>
            </w:r>
          </w:p>
          <w:p w:rsidR="004B2E18" w:rsidRPr="00A74D3A" w:rsidRDefault="004B2E18" w:rsidP="004B2E18">
            <w:pPr>
              <w:rPr>
                <w:rFonts w:ascii="Arial" w:hAnsi="Arial" w:cs="Arial"/>
                <w:sz w:val="18"/>
                <w:szCs w:val="18"/>
                <w:lang w:val="en-US"/>
              </w:rPr>
            </w:pPr>
            <w:r w:rsidRPr="00A74D3A">
              <w:rPr>
                <w:rFonts w:ascii="Arial" w:hAnsi="Arial" w:cs="Arial"/>
                <w:sz w:val="18"/>
                <w:szCs w:val="18"/>
                <w:lang w:val="uz-Cyrl-UZ"/>
              </w:rPr>
              <w:t>Ў</w:t>
            </w:r>
            <w:r w:rsidRPr="00A74D3A">
              <w:rPr>
                <w:rFonts w:ascii="Arial" w:hAnsi="Arial" w:cs="Arial"/>
                <w:sz w:val="18"/>
                <w:szCs w:val="18"/>
              </w:rPr>
              <w:t>збекист</w:t>
            </w:r>
            <w:r w:rsidRPr="00A74D3A">
              <w:rPr>
                <w:rFonts w:ascii="Arial" w:hAnsi="Arial" w:cs="Arial"/>
                <w:sz w:val="18"/>
                <w:szCs w:val="18"/>
                <w:lang w:val="uz-Cyrl-UZ"/>
              </w:rPr>
              <w:t>о</w:t>
            </w:r>
            <w:r w:rsidRPr="00A74D3A">
              <w:rPr>
                <w:rFonts w:ascii="Arial" w:hAnsi="Arial" w:cs="Arial"/>
                <w:sz w:val="18"/>
                <w:szCs w:val="18"/>
              </w:rPr>
              <w:t>н</w:t>
            </w:r>
          </w:p>
          <w:p w:rsidR="004B2E18" w:rsidRPr="00A74D3A" w:rsidRDefault="004B2E18" w:rsidP="004B2E18">
            <w:pPr>
              <w:rPr>
                <w:rFonts w:ascii="Arial" w:hAnsi="Arial" w:cs="Arial"/>
                <w:sz w:val="18"/>
                <w:szCs w:val="18"/>
                <w:lang w:val="en-US"/>
              </w:rPr>
            </w:pPr>
            <w:r w:rsidRPr="00A74D3A">
              <w:rPr>
                <w:rFonts w:ascii="Arial" w:hAnsi="Arial" w:cs="Arial"/>
                <w:sz w:val="18"/>
                <w:szCs w:val="18"/>
                <w:lang w:val="en-US"/>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1,0-1,5</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Олма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Калмараз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tcBorders>
              <w:left w:val="single" w:sz="4" w:space="0" w:color="auto"/>
              <w:bottom w:val="single" w:sz="4" w:space="0" w:color="auto"/>
              <w:right w:val="single" w:sz="4" w:space="0" w:color="auto"/>
            </w:tcBorders>
          </w:tcPr>
          <w:p w:rsidR="004B2E18" w:rsidRPr="00A74D3A" w:rsidRDefault="004B2E18" w:rsidP="004B2E18">
            <w:pPr>
              <w:rPr>
                <w:rFonts w:ascii="Arial" w:hAnsi="Arial" w:cs="Arial"/>
                <w:i/>
                <w:sz w:val="18"/>
                <w:szCs w:val="18"/>
                <w:lang w:val="uz-Cyrl-UZ"/>
              </w:rPr>
            </w:pPr>
            <w:r w:rsidRPr="00A74D3A">
              <w:rPr>
                <w:rFonts w:ascii="Arial" w:hAnsi="Arial" w:cs="Arial"/>
                <w:sz w:val="18"/>
                <w:szCs w:val="18"/>
                <w:lang w:val="uz-Cyrl-UZ"/>
              </w:rPr>
              <w:t>V</w:t>
            </w:r>
            <w:r w:rsidRPr="00A74D3A">
              <w:rPr>
                <w:rFonts w:ascii="Arial" w:hAnsi="Arial" w:cs="Arial"/>
                <w:sz w:val="18"/>
                <w:szCs w:val="18"/>
                <w:lang w:val="en-US"/>
              </w:rPr>
              <w:t>IKAPTAN</w:t>
            </w:r>
            <w:r w:rsidRPr="00A74D3A">
              <w:rPr>
                <w:rFonts w:ascii="Arial" w:hAnsi="Arial" w:cs="Arial"/>
                <w:sz w:val="18"/>
                <w:szCs w:val="18"/>
                <w:lang w:val="uz-Cyrl-UZ"/>
              </w:rPr>
              <w:t xml:space="preserve"> 50% н.кук.</w:t>
            </w:r>
            <w:r w:rsidRPr="00A74D3A">
              <w:rPr>
                <w:rFonts w:ascii="Arial" w:hAnsi="Arial" w:cs="Arial"/>
                <w:sz w:val="18"/>
                <w:szCs w:val="18"/>
              </w:rPr>
              <w:t xml:space="preserve">   </w:t>
            </w:r>
            <w:r w:rsidRPr="00A74D3A">
              <w:rPr>
                <w:rFonts w:ascii="Arial" w:hAnsi="Arial" w:cs="Arial"/>
                <w:i/>
                <w:sz w:val="18"/>
                <w:szCs w:val="18"/>
                <w:lang w:val="uz-Cyrl-UZ"/>
              </w:rPr>
              <w:t>(</w:t>
            </w:r>
            <w:r w:rsidRPr="00A74D3A">
              <w:rPr>
                <w:rFonts w:ascii="Arial" w:hAnsi="Arial" w:cs="Arial"/>
                <w:i/>
                <w:sz w:val="18"/>
                <w:szCs w:val="18"/>
              </w:rPr>
              <w:t xml:space="preserve"> </w:t>
            </w:r>
            <w:r w:rsidRPr="00A74D3A">
              <w:rPr>
                <w:rFonts w:ascii="Arial" w:hAnsi="Arial" w:cs="Arial"/>
                <w:i/>
                <w:sz w:val="18"/>
                <w:szCs w:val="18"/>
                <w:lang w:val="uz-Cyrl-UZ"/>
              </w:rPr>
              <w:t>500 г/кг)</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en-US"/>
              </w:rPr>
              <w:t xml:space="preserve">«Petrochem Engineering and Consulting Solutions» </w:t>
            </w:r>
            <w:r w:rsidRPr="00A74D3A">
              <w:rPr>
                <w:rFonts w:ascii="Arial" w:hAnsi="Arial" w:cs="Arial"/>
                <w:sz w:val="18"/>
                <w:szCs w:val="18"/>
              </w:rPr>
              <w:t>МЧЖ</w:t>
            </w:r>
            <w:r w:rsidRPr="00A74D3A">
              <w:rPr>
                <w:rFonts w:ascii="Arial" w:hAnsi="Arial" w:cs="Arial"/>
                <w:sz w:val="18"/>
                <w:szCs w:val="18"/>
                <w:lang w:val="en-US"/>
              </w:rPr>
              <w:t>,</w:t>
            </w:r>
            <w:r w:rsidRPr="00A74D3A">
              <w:rPr>
                <w:rFonts w:ascii="Arial" w:hAnsi="Arial" w:cs="Arial"/>
                <w:sz w:val="18"/>
                <w:szCs w:val="18"/>
                <w:lang w:val="uz-Cyrl-UZ"/>
              </w:rPr>
              <w:t xml:space="preserve"> Ўзбекистон</w:t>
            </w:r>
          </w:p>
          <w:p w:rsidR="004B2E18" w:rsidRPr="00A74D3A" w:rsidRDefault="004B2E18" w:rsidP="004B2E18">
            <w:pPr>
              <w:rPr>
                <w:rFonts w:ascii="Arial" w:hAnsi="Arial" w:cs="Arial"/>
                <w:sz w:val="18"/>
                <w:szCs w:val="18"/>
              </w:rPr>
            </w:pPr>
            <w:r w:rsidRPr="00A74D3A">
              <w:rPr>
                <w:rFonts w:ascii="Arial" w:hAnsi="Arial" w:cs="Arial"/>
                <w:sz w:val="18"/>
                <w:szCs w:val="18"/>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1,0-1,5</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Олма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Калмараз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hAnsi="Arial" w:cs="Arial"/>
                <w:b/>
                <w:i/>
                <w:sz w:val="18"/>
                <w:szCs w:val="18"/>
                <w:lang w:val="uz-Cyrl-UZ"/>
              </w:rPr>
              <w:t>Карбендазим</w:t>
            </w:r>
            <w:r w:rsidRPr="00A74D3A">
              <w:rPr>
                <w:rFonts w:ascii="Arial" w:hAnsi="Arial" w:cs="Arial"/>
                <w:b/>
                <w:i/>
                <w:sz w:val="18"/>
                <w:szCs w:val="18"/>
              </w:rPr>
              <w:t xml:space="preserve"> ( </w:t>
            </w:r>
            <w:r w:rsidRPr="00A74D3A">
              <w:rPr>
                <w:rFonts w:ascii="Arial" w:hAnsi="Arial" w:cs="Arial"/>
                <w:b/>
                <w:i/>
                <w:sz w:val="18"/>
                <w:szCs w:val="18"/>
                <w:lang w:val="en-US"/>
              </w:rPr>
              <w:t>carbendazim</w:t>
            </w:r>
            <w:r w:rsidRPr="00A74D3A">
              <w:rPr>
                <w:rFonts w:ascii="Arial" w:hAnsi="Arial" w:cs="Arial"/>
                <w:b/>
                <w:i/>
                <w:sz w:val="18"/>
                <w:szCs w:val="18"/>
              </w:rPr>
              <w:t xml:space="preserve"> )</w:t>
            </w:r>
          </w:p>
        </w:tc>
      </w:tr>
      <w:tr w:rsidR="004B2E18" w:rsidRPr="00A74D3A" w:rsidTr="004172CE">
        <w:trPr>
          <w:gridAfter w:val="6"/>
          <w:wAfter w:w="6465" w:type="dxa"/>
          <w:trHeight w:val="20"/>
        </w:trPr>
        <w:tc>
          <w:tcPr>
            <w:tcW w:w="1980" w:type="dxa"/>
            <w:tcBorders>
              <w:left w:val="single" w:sz="4" w:space="0" w:color="auto"/>
              <w:bottom w:val="single" w:sz="4" w:space="0" w:color="auto"/>
              <w:right w:val="single" w:sz="4" w:space="0" w:color="auto"/>
            </w:tcBorders>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К</w:t>
            </w:r>
            <w:r w:rsidRPr="00A74D3A">
              <w:rPr>
                <w:rFonts w:ascii="Arial" w:hAnsi="Arial" w:cs="Arial"/>
                <w:sz w:val="18"/>
                <w:szCs w:val="18"/>
              </w:rPr>
              <w:t>АРБЕНДАЗИМ</w:t>
            </w:r>
            <w:r w:rsidRPr="00A74D3A">
              <w:rPr>
                <w:rFonts w:ascii="Arial" w:hAnsi="Arial" w:cs="Arial"/>
                <w:sz w:val="18"/>
                <w:szCs w:val="18"/>
                <w:lang w:val="uz-Cyrl-UZ"/>
              </w:rPr>
              <w:t xml:space="preserve"> 50% н.кук.  (500 г/кг)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 </w:t>
            </w:r>
            <w:r w:rsidRPr="00A74D3A">
              <w:rPr>
                <w:rFonts w:ascii="Arial" w:hAnsi="Arial" w:cs="Arial"/>
                <w:snapToGrid w:val="0"/>
                <w:sz w:val="18"/>
                <w:szCs w:val="18"/>
                <w:lang w:val="en-US"/>
              </w:rPr>
              <w:t xml:space="preserve"> Euro</w:t>
            </w:r>
            <w:r w:rsidRPr="00A74D3A">
              <w:rPr>
                <w:rFonts w:ascii="Arial" w:hAnsi="Arial" w:cs="Arial"/>
                <w:snapToGrid w:val="0"/>
                <w:sz w:val="18"/>
                <w:szCs w:val="18"/>
              </w:rPr>
              <w:t>-</w:t>
            </w:r>
            <w:r w:rsidRPr="00A74D3A">
              <w:rPr>
                <w:rFonts w:ascii="Arial" w:hAnsi="Arial" w:cs="Arial"/>
                <w:snapToGrid w:val="0"/>
                <w:sz w:val="18"/>
                <w:szCs w:val="18"/>
                <w:lang w:val="en-US"/>
              </w:rPr>
              <w:t>Team</w:t>
            </w:r>
            <w:r w:rsidRPr="00A74D3A">
              <w:rPr>
                <w:rFonts w:ascii="Arial" w:hAnsi="Arial" w:cs="Arial"/>
                <w:sz w:val="18"/>
                <w:szCs w:val="18"/>
                <w:lang w:val="uz-Cyrl-UZ"/>
              </w:rPr>
              <w:t>” МЧЖ, Ўзбекистон</w:t>
            </w:r>
          </w:p>
          <w:p w:rsidR="004B2E18" w:rsidRPr="00A74D3A" w:rsidRDefault="004B2E18" w:rsidP="004B2E18">
            <w:pPr>
              <w:rPr>
                <w:rFonts w:ascii="Arial" w:hAnsi="Arial" w:cs="Arial"/>
                <w:sz w:val="18"/>
                <w:szCs w:val="18"/>
              </w:rPr>
            </w:pPr>
            <w:r w:rsidRPr="00A74D3A">
              <w:rPr>
                <w:rFonts w:ascii="Arial" w:hAnsi="Arial" w:cs="Arial"/>
                <w:sz w:val="18"/>
                <w:szCs w:val="18"/>
                <w:lang w:val="uz-Cyrl-UZ"/>
              </w:rPr>
              <w:t xml:space="preserve"> 31.12.2026</w:t>
            </w: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0,75</w:t>
            </w:r>
          </w:p>
        </w:tc>
        <w:tc>
          <w:tcPr>
            <w:tcW w:w="1276" w:type="dxa"/>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Шафтоли </w:t>
            </w:r>
          </w:p>
        </w:tc>
        <w:tc>
          <w:tcPr>
            <w:tcW w:w="1417" w:type="dxa"/>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Монилиоз</w:t>
            </w:r>
          </w:p>
        </w:tc>
        <w:tc>
          <w:tcPr>
            <w:tcW w:w="2552" w:type="dxa"/>
          </w:tcPr>
          <w:p w:rsidR="004B2E18" w:rsidRPr="00A74D3A" w:rsidRDefault="004B2E18" w:rsidP="004B2E18">
            <w:pPr>
              <w:rPr>
                <w:rFonts w:ascii="Arial" w:hAnsi="Arial" w:cs="Arial"/>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hAnsi="Arial" w:cs="Arial"/>
                <w:b/>
                <w:i/>
                <w:sz w:val="18"/>
                <w:szCs w:val="18"/>
                <w:lang w:val="uz-Cyrl-UZ"/>
              </w:rPr>
              <w:t>Карбоксин + Тирам</w:t>
            </w:r>
            <w:r w:rsidRPr="00A74D3A">
              <w:rPr>
                <w:rFonts w:ascii="Arial" w:hAnsi="Arial" w:cs="Arial"/>
                <w:b/>
                <w:i/>
                <w:sz w:val="18"/>
                <w:szCs w:val="18"/>
              </w:rPr>
              <w:t xml:space="preserve">  ( </w:t>
            </w:r>
            <w:r w:rsidRPr="00A74D3A">
              <w:rPr>
                <w:rFonts w:ascii="Arial" w:hAnsi="Arial" w:cs="Arial"/>
                <w:b/>
                <w:i/>
                <w:sz w:val="18"/>
                <w:szCs w:val="18"/>
                <w:lang w:val="en-US"/>
              </w:rPr>
              <w:t>carboxin</w:t>
            </w:r>
            <w:r w:rsidRPr="00A74D3A">
              <w:rPr>
                <w:rFonts w:ascii="Arial" w:hAnsi="Arial" w:cs="Arial"/>
                <w:b/>
                <w:i/>
                <w:sz w:val="18"/>
                <w:szCs w:val="18"/>
              </w:rPr>
              <w:t xml:space="preserve"> + </w:t>
            </w:r>
            <w:r w:rsidRPr="00A74D3A">
              <w:rPr>
                <w:rFonts w:ascii="Arial" w:hAnsi="Arial" w:cs="Arial"/>
                <w:b/>
                <w:i/>
                <w:sz w:val="18"/>
                <w:szCs w:val="18"/>
                <w:lang w:val="en-US"/>
              </w:rPr>
              <w:t>thiram</w:t>
            </w:r>
            <w:r w:rsidRPr="00A74D3A">
              <w:rPr>
                <w:rFonts w:ascii="Arial" w:hAnsi="Arial" w:cs="Arial"/>
                <w:b/>
                <w:i/>
                <w:sz w:val="18"/>
                <w:szCs w:val="18"/>
              </w:rPr>
              <w:t xml:space="preserve"> )</w:t>
            </w:r>
          </w:p>
        </w:tc>
      </w:tr>
      <w:tr w:rsidR="004B2E18" w:rsidRPr="00A74D3A" w:rsidTr="004172CE">
        <w:trPr>
          <w:gridAfter w:val="6"/>
          <w:wAfter w:w="6465" w:type="dxa"/>
          <w:trHeight w:val="20"/>
        </w:trPr>
        <w:tc>
          <w:tcPr>
            <w:tcW w:w="1980" w:type="dxa"/>
            <w:tcBorders>
              <w:left w:val="single" w:sz="4" w:space="0" w:color="auto"/>
              <w:bottom w:val="single" w:sz="4" w:space="0" w:color="auto"/>
              <w:right w:val="single" w:sz="4" w:space="0" w:color="auto"/>
            </w:tcBorders>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АЛЬФА ВИТА 20% эм.к. (100 +100 г/л)</w:t>
            </w:r>
          </w:p>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uz-Cyrl-UZ"/>
              </w:rPr>
              <w:t xml:space="preserve">“Alfa Best Аgro” МЧЖ, </w:t>
            </w:r>
          </w:p>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z w:val="18"/>
                <w:szCs w:val="18"/>
                <w:lang w:val="uz-Cyrl-UZ"/>
              </w:rPr>
              <w:t>Ўзбекистон,</w:t>
            </w:r>
            <w:r w:rsidRPr="00A74D3A">
              <w:rPr>
                <w:rFonts w:ascii="Arial" w:eastAsia="Batang" w:hAnsi="Arial" w:cs="Arial"/>
                <w:spacing w:val="10"/>
                <w:sz w:val="18"/>
                <w:szCs w:val="18"/>
                <w:lang w:val="uz-Cyrl-UZ"/>
              </w:rPr>
              <w:t xml:space="preserve"> 31.12.2022</w:t>
            </w: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2,5</w:t>
            </w:r>
          </w:p>
        </w:tc>
        <w:tc>
          <w:tcPr>
            <w:tcW w:w="1276" w:type="dxa"/>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Картошка</w:t>
            </w:r>
          </w:p>
        </w:tc>
        <w:tc>
          <w:tcPr>
            <w:tcW w:w="1417" w:type="dxa"/>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Фузариоз</w:t>
            </w:r>
          </w:p>
        </w:tc>
        <w:tc>
          <w:tcPr>
            <w:tcW w:w="2552" w:type="dxa"/>
          </w:tcPr>
          <w:p w:rsidR="004B2E18" w:rsidRPr="00A74D3A" w:rsidRDefault="004B2E18" w:rsidP="004B2E18">
            <w:pPr>
              <w:rPr>
                <w:rFonts w:ascii="Arial" w:hAnsi="Arial" w:cs="Arial"/>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hAnsi="Arial" w:cs="Arial"/>
                <w:b/>
                <w:i/>
                <w:sz w:val="18"/>
                <w:szCs w:val="18"/>
              </w:rPr>
              <w:t>Коллоид  кумуш</w:t>
            </w:r>
            <w:r w:rsidRPr="00A74D3A">
              <w:rPr>
                <w:rFonts w:ascii="Arial" w:hAnsi="Arial" w:cs="Arial"/>
                <w:b/>
                <w:i/>
                <w:sz w:val="18"/>
                <w:szCs w:val="18"/>
                <w:lang w:val="en-US"/>
              </w:rPr>
              <w:t xml:space="preserve">   ( colloidal  silver )</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eastAsia="Times New Roman" w:hAnsi="Arial" w:cs="Arial"/>
                <w:sz w:val="18"/>
                <w:szCs w:val="18"/>
                <w:lang w:val="uz-Cyrl-UZ" w:eastAsia="ru-RU"/>
              </w:rPr>
            </w:pPr>
            <w:r w:rsidRPr="00A74D3A">
              <w:rPr>
                <w:rFonts w:ascii="Arial" w:eastAsia="Times New Roman" w:hAnsi="Arial" w:cs="Arial"/>
                <w:sz w:val="18"/>
                <w:szCs w:val="18"/>
                <w:lang w:val="uz-Cyrl-UZ" w:eastAsia="ru-RU"/>
              </w:rPr>
              <w:t xml:space="preserve">ЗЕРОКС к.с.э. </w:t>
            </w:r>
          </w:p>
          <w:p w:rsidR="004B2E18" w:rsidRPr="00A74D3A" w:rsidRDefault="004B2E18" w:rsidP="004B2E18">
            <w:pPr>
              <w:rPr>
                <w:rFonts w:ascii="Arial" w:eastAsia="Times New Roman" w:hAnsi="Arial" w:cs="Arial"/>
                <w:sz w:val="18"/>
                <w:szCs w:val="18"/>
                <w:lang w:val="uz-Cyrl-UZ" w:eastAsia="ru-RU"/>
              </w:rPr>
            </w:pPr>
            <w:r w:rsidRPr="00A74D3A">
              <w:rPr>
                <w:rFonts w:ascii="Arial" w:eastAsia="Times New Roman" w:hAnsi="Arial" w:cs="Arial"/>
                <w:sz w:val="18"/>
                <w:szCs w:val="18"/>
                <w:lang w:val="uz-Cyrl-UZ" w:eastAsia="ru-RU"/>
              </w:rPr>
              <w:t xml:space="preserve">(3000 мг/л) </w:t>
            </w:r>
          </w:p>
          <w:p w:rsidR="004B2E18" w:rsidRPr="00A74D3A" w:rsidRDefault="004B2E18" w:rsidP="004B2E18">
            <w:pPr>
              <w:rPr>
                <w:rFonts w:ascii="Arial" w:eastAsia="Times New Roman" w:hAnsi="Arial" w:cs="Arial"/>
                <w:sz w:val="18"/>
                <w:szCs w:val="18"/>
                <w:lang w:val="uz-Cyrl-UZ" w:eastAsia="ru-RU"/>
              </w:rPr>
            </w:pPr>
            <w:r w:rsidRPr="00A74D3A">
              <w:rPr>
                <w:rFonts w:ascii="Arial" w:eastAsia="Times New Roman" w:hAnsi="Arial" w:cs="Arial"/>
                <w:sz w:val="18"/>
                <w:szCs w:val="18"/>
                <w:lang w:val="uz-Cyrl-UZ" w:eastAsia="ru-RU"/>
              </w:rPr>
              <w:t xml:space="preserve">“Резерв”  МЧЖ, Россия, </w:t>
            </w:r>
          </w:p>
          <w:p w:rsidR="004B2E18" w:rsidRPr="00A74D3A" w:rsidRDefault="004B2E18" w:rsidP="004B2E18">
            <w:pPr>
              <w:rPr>
                <w:rFonts w:ascii="Arial" w:hAnsi="Arial" w:cs="Arial"/>
                <w:sz w:val="18"/>
                <w:szCs w:val="18"/>
              </w:rPr>
            </w:pPr>
            <w:r w:rsidRPr="00A74D3A">
              <w:rPr>
                <w:rFonts w:ascii="Arial" w:eastAsia="Times New Roman" w:hAnsi="Arial" w:cs="Arial"/>
                <w:sz w:val="18"/>
                <w:szCs w:val="18"/>
                <w:lang w:val="uz-Cyrl-UZ" w:eastAsia="ru-RU"/>
              </w:rPr>
              <w:t>31.12.2022</w:t>
            </w: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lang w:val="uz-Cyrl-UZ"/>
              </w:rPr>
              <w:t>1,0-2,0</w:t>
            </w:r>
            <w:r w:rsidRPr="00A74D3A">
              <w:rPr>
                <w:rFonts w:ascii="Arial" w:hAnsi="Arial" w:cs="Arial"/>
                <w:sz w:val="18"/>
                <w:szCs w:val="18"/>
              </w:rPr>
              <w:t xml:space="preserve"> л/га + ПАВ</w:t>
            </w:r>
          </w:p>
          <w:p w:rsidR="004B2E18" w:rsidRPr="00A74D3A" w:rsidRDefault="004B2E18" w:rsidP="004B2E18">
            <w:pPr>
              <w:jc w:val="center"/>
              <w:rPr>
                <w:rFonts w:ascii="Arial" w:hAnsi="Arial" w:cs="Arial"/>
                <w:sz w:val="18"/>
                <w:szCs w:val="18"/>
              </w:rPr>
            </w:pPr>
            <w:r w:rsidRPr="00A74D3A">
              <w:rPr>
                <w:rFonts w:ascii="Arial" w:hAnsi="Arial" w:cs="Arial"/>
                <w:sz w:val="18"/>
                <w:szCs w:val="18"/>
              </w:rPr>
              <w:t>0,15 л/га</w:t>
            </w:r>
          </w:p>
        </w:tc>
        <w:tc>
          <w:tcPr>
            <w:tcW w:w="1276" w:type="dxa"/>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Кузги буғдой</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lang w:val="uz-Cyrl-UZ"/>
              </w:rPr>
              <w:t xml:space="preserve">Занг,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фузариоз</w:t>
            </w:r>
          </w:p>
        </w:tc>
        <w:tc>
          <w:tcPr>
            <w:tcW w:w="2552" w:type="dxa"/>
          </w:tcPr>
          <w:p w:rsidR="004B2E18" w:rsidRPr="00A74D3A" w:rsidRDefault="004B2E18" w:rsidP="004B2E18">
            <w:pPr>
              <w:rPr>
                <w:rFonts w:ascii="Arial" w:hAnsi="Arial" w:cs="Arial"/>
                <w:b/>
                <w:i/>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 xml:space="preserve">1,5-2,0 </w:t>
            </w:r>
            <w:r w:rsidRPr="00A74D3A">
              <w:rPr>
                <w:rFonts w:ascii="Arial" w:hAnsi="Arial" w:cs="Arial"/>
                <w:sz w:val="18"/>
                <w:szCs w:val="18"/>
              </w:rPr>
              <w:lastRenderedPageBreak/>
              <w:t>л/т +</w:t>
            </w:r>
          </w:p>
          <w:p w:rsidR="004B2E18" w:rsidRPr="00A74D3A" w:rsidRDefault="004B2E18" w:rsidP="004B2E18">
            <w:pPr>
              <w:jc w:val="center"/>
              <w:rPr>
                <w:rFonts w:ascii="Arial" w:hAnsi="Arial" w:cs="Arial"/>
                <w:sz w:val="18"/>
                <w:szCs w:val="18"/>
              </w:rPr>
            </w:pPr>
            <w:r w:rsidRPr="00A74D3A">
              <w:rPr>
                <w:rFonts w:ascii="Arial" w:hAnsi="Arial" w:cs="Arial"/>
                <w:sz w:val="18"/>
                <w:szCs w:val="18"/>
              </w:rPr>
              <w:t>2,0-3,0 л/га + ПАВ</w:t>
            </w:r>
          </w:p>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rPr>
              <w:t>0,15 л/га</w:t>
            </w:r>
          </w:p>
        </w:tc>
        <w:tc>
          <w:tcPr>
            <w:tcW w:w="1276" w:type="dxa"/>
            <w:vAlign w:val="center"/>
          </w:tcPr>
          <w:p w:rsidR="004B2E18" w:rsidRPr="00A74D3A" w:rsidRDefault="004B2E18" w:rsidP="004B2E18">
            <w:pPr>
              <w:rPr>
                <w:rFonts w:ascii="Arial" w:hAnsi="Arial" w:cs="Arial"/>
                <w:sz w:val="18"/>
                <w:szCs w:val="18"/>
                <w:lang w:val="uz-Cyrl-UZ"/>
              </w:rPr>
            </w:pPr>
            <w:r w:rsidRPr="00A74D3A">
              <w:rPr>
                <w:rFonts w:ascii="Arial" w:hAnsi="Arial" w:cs="Arial"/>
                <w:snapToGrid w:val="0"/>
                <w:sz w:val="18"/>
                <w:szCs w:val="18"/>
                <w:lang w:val="uz-Cyrl-UZ"/>
              </w:rPr>
              <w:lastRenderedPageBreak/>
              <w:t>Ғўза</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Гоммоз,</w:t>
            </w:r>
          </w:p>
          <w:p w:rsidR="004B2E18" w:rsidRPr="00A74D3A" w:rsidRDefault="004B2E18" w:rsidP="004B2E18">
            <w:pPr>
              <w:rPr>
                <w:rFonts w:ascii="Arial" w:hAnsi="Arial" w:cs="Arial"/>
                <w:sz w:val="18"/>
                <w:szCs w:val="18"/>
                <w:lang w:val="uz-Cyrl-UZ"/>
              </w:rPr>
            </w:pPr>
            <w:r w:rsidRPr="00A74D3A">
              <w:rPr>
                <w:rFonts w:ascii="Arial" w:hAnsi="Arial" w:cs="Arial"/>
                <w:sz w:val="18"/>
                <w:szCs w:val="18"/>
              </w:rPr>
              <w:lastRenderedPageBreak/>
              <w:t>фузариоз вилт</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lastRenderedPageBreak/>
              <w:t xml:space="preserve">Икки  марта ишлов: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lastRenderedPageBreak/>
              <w:t>1-</w:t>
            </w:r>
            <w:r w:rsidRPr="00A74D3A">
              <w:rPr>
                <w:rFonts w:ascii="Arial" w:hAnsi="Arial" w:cs="Arial"/>
                <w:spacing w:val="-6"/>
                <w:kern w:val="12"/>
                <w:sz w:val="18"/>
                <w:szCs w:val="18"/>
                <w:lang w:val="uz-Cyrl-UZ"/>
              </w:rPr>
              <w:t xml:space="preserve"> Чигит препарат суспензиясида 1 т тукли чигитга 25-30 л ва 1 т механик усулда туксизлантирилган чигитга 15-20 л эритма сарфлаб дориланади ва </w:t>
            </w:r>
            <w:r w:rsidRPr="00A74D3A">
              <w:rPr>
                <w:rFonts w:ascii="Arial" w:hAnsi="Arial" w:cs="Arial"/>
                <w:snapToGrid w:val="0"/>
                <w:spacing w:val="-6"/>
                <w:sz w:val="18"/>
                <w:szCs w:val="18"/>
                <w:lang w:val="uz-Cyrl-UZ"/>
              </w:rPr>
              <w:t>2- Ўсимликнинг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lastRenderedPageBreak/>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2,0-4,0</w:t>
            </w:r>
            <w:r w:rsidRPr="00A74D3A">
              <w:rPr>
                <w:rFonts w:ascii="Arial" w:hAnsi="Arial" w:cs="Arial"/>
                <w:sz w:val="18"/>
                <w:szCs w:val="18"/>
              </w:rPr>
              <w:t xml:space="preserve"> л/га  + ПАВ 0,15 л/га</w:t>
            </w:r>
          </w:p>
        </w:tc>
        <w:tc>
          <w:tcPr>
            <w:tcW w:w="1276" w:type="dxa"/>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Олма </w:t>
            </w:r>
          </w:p>
        </w:tc>
        <w:tc>
          <w:tcPr>
            <w:tcW w:w="1417" w:type="dxa"/>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Калмараз, бактериал куйиш</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 xml:space="preserve">2,0-3,0 л/га  + </w:t>
            </w:r>
            <w:r w:rsidRPr="00A74D3A">
              <w:rPr>
                <w:rFonts w:ascii="Arial" w:hAnsi="Arial" w:cs="Arial"/>
                <w:sz w:val="18"/>
                <w:szCs w:val="18"/>
              </w:rPr>
              <w:t>ПАВ 0,15 л/га</w:t>
            </w:r>
          </w:p>
        </w:tc>
        <w:tc>
          <w:tcPr>
            <w:tcW w:w="1276" w:type="dxa"/>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Картошка </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lang w:val="uz-Cyrl-UZ"/>
              </w:rPr>
              <w:t>Фитофтороз</w:t>
            </w:r>
            <w:r w:rsidRPr="00A74D3A">
              <w:rPr>
                <w:rFonts w:ascii="Arial" w:hAnsi="Arial" w:cs="Arial"/>
                <w:sz w:val="18"/>
                <w:szCs w:val="18"/>
              </w:rPr>
              <w:t>,</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а</w:t>
            </w:r>
            <w:r w:rsidRPr="00A74D3A">
              <w:rPr>
                <w:rFonts w:ascii="Arial" w:hAnsi="Arial" w:cs="Arial"/>
                <w:sz w:val="18"/>
                <w:szCs w:val="18"/>
              </w:rPr>
              <w:t>льтернариоз</w:t>
            </w:r>
            <w:r w:rsidRPr="00A74D3A">
              <w:rPr>
                <w:rFonts w:ascii="Arial" w:hAnsi="Arial" w:cs="Arial"/>
                <w:sz w:val="18"/>
                <w:szCs w:val="18"/>
                <w:lang w:val="uz-Cyrl-UZ"/>
              </w:rPr>
              <w:t xml:space="preserve">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0,6 – 0,7 л/т</w:t>
            </w:r>
          </w:p>
        </w:tc>
        <w:tc>
          <w:tcPr>
            <w:tcW w:w="1276" w:type="dxa"/>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Картошка</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Фузариоз,</w:t>
            </w:r>
          </w:p>
          <w:p w:rsidR="004B2E18" w:rsidRPr="00A74D3A" w:rsidRDefault="004B2E18" w:rsidP="004B2E18">
            <w:pPr>
              <w:rPr>
                <w:rFonts w:ascii="Arial" w:hAnsi="Arial" w:cs="Arial"/>
                <w:sz w:val="18"/>
                <w:szCs w:val="18"/>
              </w:rPr>
            </w:pPr>
            <w:r w:rsidRPr="00A74D3A">
              <w:rPr>
                <w:rFonts w:ascii="Arial" w:hAnsi="Arial" w:cs="Arial"/>
                <w:sz w:val="18"/>
                <w:szCs w:val="18"/>
                <w:lang w:val="uz-Cyrl-UZ"/>
              </w:rPr>
              <w:t>б</w:t>
            </w:r>
            <w:r w:rsidRPr="00A74D3A">
              <w:rPr>
                <w:rFonts w:ascii="Arial" w:hAnsi="Arial" w:cs="Arial"/>
                <w:sz w:val="18"/>
                <w:szCs w:val="18"/>
              </w:rPr>
              <w:t>актериал чириш</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Уруғлик  картошка экишдан олдин дориланади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lang w:val="uz-Cyrl-UZ"/>
              </w:rPr>
              <w:t xml:space="preserve">2,0-3,0 л/га  + </w:t>
            </w:r>
            <w:r w:rsidRPr="00A74D3A">
              <w:rPr>
                <w:rFonts w:ascii="Arial" w:hAnsi="Arial" w:cs="Arial"/>
                <w:sz w:val="18"/>
                <w:szCs w:val="18"/>
              </w:rPr>
              <w:t>ПАВ 0,15 л/га</w:t>
            </w:r>
          </w:p>
        </w:tc>
        <w:tc>
          <w:tcPr>
            <w:tcW w:w="1276" w:type="dxa"/>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Помидор </w:t>
            </w:r>
          </w:p>
        </w:tc>
        <w:tc>
          <w:tcPr>
            <w:tcW w:w="1417" w:type="dxa"/>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Фитофтороз, альтернариоз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50,0</w:t>
            </w:r>
          </w:p>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мл/ кг</w:t>
            </w:r>
          </w:p>
        </w:tc>
        <w:tc>
          <w:tcPr>
            <w:tcW w:w="1276" w:type="dxa"/>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Помидор</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Фузариоз,</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б</w:t>
            </w:r>
            <w:r w:rsidRPr="00A74D3A">
              <w:rPr>
                <w:rFonts w:ascii="Arial" w:hAnsi="Arial" w:cs="Arial"/>
                <w:sz w:val="18"/>
                <w:szCs w:val="18"/>
              </w:rPr>
              <w:t>актериал чириш</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Помидор  уруғ</w:t>
            </w:r>
            <w:r w:rsidRPr="00A74D3A">
              <w:rPr>
                <w:rFonts w:ascii="Arial" w:hAnsi="Arial" w:cs="Arial"/>
                <w:snapToGrid w:val="0"/>
                <w:spacing w:val="-6"/>
                <w:sz w:val="18"/>
                <w:szCs w:val="18"/>
              </w:rPr>
              <w:t>и</w:t>
            </w:r>
            <w:r w:rsidRPr="00A74D3A">
              <w:rPr>
                <w:rFonts w:ascii="Arial" w:hAnsi="Arial" w:cs="Arial"/>
                <w:snapToGrid w:val="0"/>
                <w:spacing w:val="-6"/>
                <w:sz w:val="18"/>
                <w:szCs w:val="18"/>
                <w:lang w:val="uz-Cyrl-UZ"/>
              </w:rPr>
              <w:t xml:space="preserve">  экишдан олдин дориланади</w:t>
            </w:r>
          </w:p>
        </w:tc>
        <w:tc>
          <w:tcPr>
            <w:tcW w:w="992"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lang w:val="uz-Cyrl-UZ"/>
              </w:rPr>
              <w:t xml:space="preserve">2,5-3,5 л/га  + </w:t>
            </w:r>
            <w:r w:rsidRPr="00A74D3A">
              <w:rPr>
                <w:rFonts w:ascii="Arial" w:hAnsi="Arial" w:cs="Arial"/>
                <w:sz w:val="18"/>
                <w:szCs w:val="18"/>
              </w:rPr>
              <w:t>ПАВ 0,15 л/га</w:t>
            </w:r>
          </w:p>
        </w:tc>
        <w:tc>
          <w:tcPr>
            <w:tcW w:w="1276" w:type="dxa"/>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Қовун </w:t>
            </w:r>
          </w:p>
        </w:tc>
        <w:tc>
          <w:tcPr>
            <w:tcW w:w="1417" w:type="dxa"/>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Ун шудринг</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50,0</w:t>
            </w:r>
          </w:p>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мл/ кг</w:t>
            </w:r>
          </w:p>
        </w:tc>
        <w:tc>
          <w:tcPr>
            <w:tcW w:w="1276" w:type="dxa"/>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Қовун</w:t>
            </w:r>
          </w:p>
        </w:tc>
        <w:tc>
          <w:tcPr>
            <w:tcW w:w="1417" w:type="dxa"/>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Илдиз чириш</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z w:val="18"/>
                <w:szCs w:val="18"/>
                <w:lang w:val="uz-Cyrl-UZ"/>
              </w:rPr>
              <w:t>Қовун</w:t>
            </w:r>
            <w:r w:rsidRPr="00A74D3A">
              <w:rPr>
                <w:rFonts w:ascii="Arial" w:hAnsi="Arial" w:cs="Arial"/>
                <w:snapToGrid w:val="0"/>
                <w:spacing w:val="-6"/>
                <w:sz w:val="18"/>
                <w:szCs w:val="18"/>
                <w:lang w:val="uz-Cyrl-UZ"/>
              </w:rPr>
              <w:t xml:space="preserve">  уруғ</w:t>
            </w:r>
            <w:r w:rsidRPr="00A74D3A">
              <w:rPr>
                <w:rFonts w:ascii="Arial" w:hAnsi="Arial" w:cs="Arial"/>
                <w:snapToGrid w:val="0"/>
                <w:spacing w:val="-6"/>
                <w:sz w:val="18"/>
                <w:szCs w:val="18"/>
              </w:rPr>
              <w:t>и</w:t>
            </w:r>
            <w:r w:rsidRPr="00A74D3A">
              <w:rPr>
                <w:rFonts w:ascii="Arial" w:hAnsi="Arial" w:cs="Arial"/>
                <w:snapToGrid w:val="0"/>
                <w:spacing w:val="-6"/>
                <w:sz w:val="18"/>
                <w:szCs w:val="18"/>
                <w:lang w:val="uz-Cyrl-UZ"/>
              </w:rPr>
              <w:t xml:space="preserve">  экишдан олдин дориланади</w:t>
            </w:r>
          </w:p>
        </w:tc>
        <w:tc>
          <w:tcPr>
            <w:tcW w:w="992"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eastAsia="Times New Roman" w:hAnsi="Arial" w:cs="Arial"/>
                <w:b/>
                <w:i/>
                <w:sz w:val="18"/>
                <w:szCs w:val="18"/>
                <w:lang w:eastAsia="ru-RU"/>
              </w:rPr>
            </w:pPr>
            <w:r w:rsidRPr="00A74D3A">
              <w:rPr>
                <w:rFonts w:ascii="Arial" w:eastAsia="Times New Roman" w:hAnsi="Arial" w:cs="Arial"/>
                <w:b/>
                <w:i/>
                <w:sz w:val="18"/>
                <w:szCs w:val="18"/>
                <w:lang w:eastAsia="ru-RU"/>
              </w:rPr>
              <w:t>Коллоид  кумуш + Полигексаметиленбигуанид  гидрохлорид</w:t>
            </w:r>
          </w:p>
          <w:p w:rsidR="004B2E18" w:rsidRPr="00A74D3A" w:rsidRDefault="004B2E18" w:rsidP="004B2E18">
            <w:pPr>
              <w:rPr>
                <w:rFonts w:ascii="Arial" w:hAnsi="Arial" w:cs="Arial"/>
                <w:sz w:val="18"/>
                <w:szCs w:val="18"/>
              </w:rPr>
            </w:pPr>
            <w:r w:rsidRPr="00A74D3A">
              <w:rPr>
                <w:rFonts w:ascii="Arial" w:eastAsia="Times New Roman" w:hAnsi="Arial" w:cs="Arial"/>
                <w:b/>
                <w:i/>
                <w:sz w:val="18"/>
                <w:szCs w:val="18"/>
                <w:lang w:eastAsia="ru-RU"/>
              </w:rPr>
              <w:t xml:space="preserve">( </w:t>
            </w:r>
            <w:r w:rsidRPr="00A74D3A">
              <w:rPr>
                <w:rFonts w:ascii="Arial" w:eastAsia="Times New Roman" w:hAnsi="Arial" w:cs="Arial"/>
                <w:b/>
                <w:i/>
                <w:sz w:val="18"/>
                <w:szCs w:val="18"/>
                <w:lang w:val="en-US" w:eastAsia="ru-RU"/>
              </w:rPr>
              <w:t>colloidal</w:t>
            </w:r>
            <w:r w:rsidRPr="00A74D3A">
              <w:rPr>
                <w:rFonts w:ascii="Arial" w:eastAsia="Times New Roman" w:hAnsi="Arial" w:cs="Arial"/>
                <w:b/>
                <w:i/>
                <w:sz w:val="18"/>
                <w:szCs w:val="18"/>
                <w:lang w:eastAsia="ru-RU"/>
              </w:rPr>
              <w:t xml:space="preserve">  </w:t>
            </w:r>
            <w:r w:rsidRPr="00A74D3A">
              <w:rPr>
                <w:rFonts w:ascii="Arial" w:eastAsia="Times New Roman" w:hAnsi="Arial" w:cs="Arial"/>
                <w:b/>
                <w:i/>
                <w:sz w:val="18"/>
                <w:szCs w:val="18"/>
                <w:lang w:val="en-US" w:eastAsia="ru-RU"/>
              </w:rPr>
              <w:t>silver</w:t>
            </w:r>
            <w:r w:rsidRPr="00A74D3A">
              <w:rPr>
                <w:rFonts w:ascii="Arial" w:eastAsia="Times New Roman" w:hAnsi="Arial" w:cs="Arial"/>
                <w:b/>
                <w:i/>
                <w:sz w:val="18"/>
                <w:szCs w:val="18"/>
                <w:lang w:eastAsia="ru-RU"/>
              </w:rPr>
              <w:t xml:space="preserve"> + </w:t>
            </w:r>
            <w:r w:rsidRPr="00A74D3A">
              <w:rPr>
                <w:rFonts w:ascii="Arial" w:eastAsia="Times New Roman" w:hAnsi="Arial" w:cs="Arial"/>
                <w:b/>
                <w:i/>
                <w:sz w:val="18"/>
                <w:szCs w:val="18"/>
                <w:lang w:val="en" w:eastAsia="ru-RU"/>
              </w:rPr>
              <w:t>polyhexamethylene</w:t>
            </w:r>
            <w:r w:rsidRPr="00A74D3A">
              <w:rPr>
                <w:rFonts w:ascii="Arial" w:eastAsia="Times New Roman" w:hAnsi="Arial" w:cs="Arial"/>
                <w:b/>
                <w:i/>
                <w:sz w:val="18"/>
                <w:szCs w:val="18"/>
                <w:lang w:eastAsia="ru-RU"/>
              </w:rPr>
              <w:t xml:space="preserve"> </w:t>
            </w:r>
            <w:r w:rsidRPr="00A74D3A">
              <w:rPr>
                <w:rFonts w:ascii="Arial" w:eastAsia="Times New Roman" w:hAnsi="Arial" w:cs="Arial"/>
                <w:b/>
                <w:i/>
                <w:sz w:val="18"/>
                <w:szCs w:val="18"/>
                <w:lang w:val="en" w:eastAsia="ru-RU"/>
              </w:rPr>
              <w:t>biguanide</w:t>
            </w:r>
            <w:r w:rsidRPr="00A74D3A">
              <w:rPr>
                <w:rFonts w:ascii="Arial" w:eastAsia="Times New Roman" w:hAnsi="Arial" w:cs="Arial"/>
                <w:b/>
                <w:i/>
                <w:sz w:val="18"/>
                <w:szCs w:val="18"/>
                <w:lang w:eastAsia="ru-RU"/>
              </w:rPr>
              <w:t xml:space="preserve"> </w:t>
            </w:r>
            <w:r w:rsidRPr="00A74D3A">
              <w:rPr>
                <w:rFonts w:ascii="Arial" w:eastAsia="Times New Roman" w:hAnsi="Arial" w:cs="Arial"/>
                <w:b/>
                <w:i/>
                <w:sz w:val="18"/>
                <w:szCs w:val="18"/>
                <w:lang w:val="en" w:eastAsia="ru-RU"/>
              </w:rPr>
              <w:t>hydrochloride</w:t>
            </w:r>
            <w:r w:rsidRPr="00A74D3A">
              <w:rPr>
                <w:rFonts w:ascii="Arial" w:eastAsia="Times New Roman" w:hAnsi="Arial" w:cs="Arial"/>
                <w:b/>
                <w:i/>
                <w:sz w:val="18"/>
                <w:szCs w:val="18"/>
                <w:lang w:eastAsia="ru-RU"/>
              </w:rPr>
              <w:t xml:space="preserve">  )</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eastAsia="Times New Roman" w:hAnsi="Arial" w:cs="Arial"/>
                <w:sz w:val="18"/>
                <w:szCs w:val="18"/>
                <w:lang w:eastAsia="ru-RU"/>
              </w:rPr>
            </w:pPr>
            <w:r w:rsidRPr="00A74D3A">
              <w:rPr>
                <w:rFonts w:ascii="Arial" w:eastAsia="Times New Roman" w:hAnsi="Arial" w:cs="Arial"/>
                <w:sz w:val="18"/>
                <w:szCs w:val="18"/>
                <w:lang w:eastAsia="ru-RU"/>
              </w:rPr>
              <w:t>ЗЕРЕБРА Агро, с.э.</w:t>
            </w:r>
          </w:p>
          <w:p w:rsidR="004B2E18" w:rsidRPr="00A74D3A" w:rsidRDefault="004B2E18" w:rsidP="004B2E18">
            <w:pPr>
              <w:rPr>
                <w:rFonts w:ascii="Arial" w:eastAsia="Times New Roman" w:hAnsi="Arial" w:cs="Arial"/>
                <w:sz w:val="18"/>
                <w:szCs w:val="18"/>
                <w:lang w:eastAsia="ru-RU"/>
              </w:rPr>
            </w:pPr>
            <w:r w:rsidRPr="00A74D3A">
              <w:rPr>
                <w:rFonts w:ascii="Arial" w:eastAsia="Times New Roman" w:hAnsi="Arial" w:cs="Arial"/>
                <w:sz w:val="18"/>
                <w:szCs w:val="18"/>
                <w:lang w:eastAsia="ru-RU"/>
              </w:rPr>
              <w:t>(500 мг/л+100 мг/л)</w:t>
            </w:r>
          </w:p>
          <w:p w:rsidR="004B2E18" w:rsidRPr="00A74D3A" w:rsidRDefault="004B2E18" w:rsidP="004B2E18">
            <w:pPr>
              <w:rPr>
                <w:rFonts w:ascii="Arial" w:eastAsia="Times New Roman" w:hAnsi="Arial" w:cs="Arial"/>
                <w:sz w:val="18"/>
                <w:szCs w:val="18"/>
                <w:lang w:eastAsia="ru-RU"/>
              </w:rPr>
            </w:pPr>
            <w:r w:rsidRPr="00A74D3A">
              <w:rPr>
                <w:rFonts w:ascii="Arial" w:eastAsia="Times New Roman" w:hAnsi="Arial" w:cs="Arial"/>
                <w:sz w:val="18"/>
                <w:szCs w:val="18"/>
                <w:lang w:eastAsia="ru-RU"/>
              </w:rPr>
              <w:t xml:space="preserve"> «</w:t>
            </w:r>
            <w:r w:rsidRPr="00A74D3A">
              <w:rPr>
                <w:rFonts w:ascii="Arial" w:eastAsia="Times New Roman" w:hAnsi="Arial" w:cs="Arial"/>
                <w:sz w:val="18"/>
                <w:szCs w:val="18"/>
                <w:lang w:val="uz-Cyrl-UZ" w:eastAsia="ru-RU"/>
              </w:rPr>
              <w:t>Резерв</w:t>
            </w:r>
            <w:r w:rsidRPr="00A74D3A">
              <w:rPr>
                <w:rFonts w:ascii="Arial" w:eastAsia="Times New Roman" w:hAnsi="Arial" w:cs="Arial"/>
                <w:sz w:val="18"/>
                <w:szCs w:val="18"/>
                <w:lang w:eastAsia="ru-RU"/>
              </w:rPr>
              <w:t xml:space="preserve">»  МЧЖ, </w:t>
            </w:r>
          </w:p>
          <w:p w:rsidR="004B2E18" w:rsidRPr="00A74D3A" w:rsidRDefault="004B2E18" w:rsidP="004B2E18">
            <w:pPr>
              <w:rPr>
                <w:rFonts w:ascii="Arial" w:eastAsia="Times New Roman" w:hAnsi="Arial" w:cs="Arial"/>
                <w:sz w:val="18"/>
                <w:szCs w:val="18"/>
                <w:lang w:eastAsia="ru-RU"/>
              </w:rPr>
            </w:pPr>
            <w:r w:rsidRPr="00A74D3A">
              <w:rPr>
                <w:rFonts w:ascii="Arial" w:eastAsia="Times New Roman" w:hAnsi="Arial" w:cs="Arial"/>
                <w:sz w:val="18"/>
                <w:szCs w:val="18"/>
                <w:lang w:eastAsia="ru-RU"/>
              </w:rPr>
              <w:t xml:space="preserve"> Россия,</w:t>
            </w:r>
          </w:p>
          <w:p w:rsidR="004B2E18" w:rsidRPr="00A74D3A" w:rsidRDefault="004B2E18" w:rsidP="004B2E18">
            <w:pPr>
              <w:rPr>
                <w:rFonts w:ascii="Arial" w:hAnsi="Arial" w:cs="Arial"/>
                <w:sz w:val="18"/>
                <w:szCs w:val="18"/>
              </w:rPr>
            </w:pPr>
            <w:r w:rsidRPr="00A74D3A">
              <w:rPr>
                <w:rFonts w:ascii="Arial" w:eastAsia="Times New Roman" w:hAnsi="Arial" w:cs="Arial"/>
                <w:sz w:val="18"/>
                <w:szCs w:val="18"/>
                <w:lang w:eastAsia="ru-RU"/>
              </w:rPr>
              <w:t>31.12.202</w:t>
            </w:r>
            <w:r w:rsidRPr="00A74D3A">
              <w:rPr>
                <w:rFonts w:ascii="Arial" w:eastAsia="Times New Roman" w:hAnsi="Arial" w:cs="Arial"/>
                <w:sz w:val="18"/>
                <w:szCs w:val="18"/>
                <w:lang w:val="uz-Cyrl-UZ" w:eastAsia="ru-RU"/>
              </w:rPr>
              <w:t>5</w:t>
            </w: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80-100 мл/т  +</w:t>
            </w:r>
          </w:p>
          <w:p w:rsidR="004B2E18" w:rsidRPr="00A74D3A" w:rsidRDefault="004B2E18" w:rsidP="004B2E18">
            <w:pPr>
              <w:jc w:val="center"/>
              <w:rPr>
                <w:rFonts w:ascii="Arial" w:hAnsi="Arial" w:cs="Arial"/>
                <w:b/>
                <w:sz w:val="18"/>
                <w:szCs w:val="18"/>
                <w:lang w:val="en-US"/>
              </w:rPr>
            </w:pPr>
            <w:r w:rsidRPr="00A74D3A">
              <w:rPr>
                <w:rFonts w:ascii="Arial" w:hAnsi="Arial" w:cs="Arial"/>
                <w:sz w:val="18"/>
                <w:szCs w:val="18"/>
              </w:rPr>
              <w:t>80-100 мл/га</w:t>
            </w:r>
          </w:p>
        </w:tc>
        <w:tc>
          <w:tcPr>
            <w:tcW w:w="1276" w:type="dxa"/>
            <w:vAlign w:val="center"/>
          </w:tcPr>
          <w:p w:rsidR="004B2E18" w:rsidRPr="00A74D3A" w:rsidRDefault="004B2E18" w:rsidP="004B2E18">
            <w:pPr>
              <w:rPr>
                <w:rFonts w:ascii="Arial" w:hAnsi="Arial" w:cs="Arial"/>
                <w:b/>
                <w:sz w:val="18"/>
                <w:szCs w:val="18"/>
                <w:lang w:val="en-US"/>
              </w:rPr>
            </w:pPr>
            <w:r w:rsidRPr="00A74D3A">
              <w:rPr>
                <w:rFonts w:ascii="Arial" w:hAnsi="Arial" w:cs="Arial"/>
                <w:sz w:val="18"/>
                <w:szCs w:val="18"/>
                <w:lang w:val="uz-Cyrl-UZ"/>
              </w:rPr>
              <w:t>Кузги  буғдой</w:t>
            </w:r>
          </w:p>
        </w:tc>
        <w:tc>
          <w:tcPr>
            <w:tcW w:w="1417" w:type="dxa"/>
            <w:vAlign w:val="center"/>
          </w:tcPr>
          <w:p w:rsidR="004B2E18" w:rsidRPr="00A74D3A" w:rsidRDefault="004B2E18" w:rsidP="004B2E18">
            <w:pPr>
              <w:rPr>
                <w:rFonts w:ascii="Arial" w:hAnsi="Arial" w:cs="Arial"/>
                <w:b/>
                <w:sz w:val="18"/>
                <w:szCs w:val="18"/>
                <w:lang w:val="uz-Cyrl-UZ"/>
              </w:rPr>
            </w:pPr>
            <w:r w:rsidRPr="00A74D3A">
              <w:rPr>
                <w:rFonts w:ascii="Arial" w:hAnsi="Arial" w:cs="Arial"/>
                <w:sz w:val="18"/>
                <w:szCs w:val="18"/>
              </w:rPr>
              <w:t>Фунгицидлик</w:t>
            </w:r>
            <w:r w:rsidRPr="00A74D3A">
              <w:rPr>
                <w:rFonts w:ascii="Arial" w:hAnsi="Arial" w:cs="Arial"/>
                <w:sz w:val="18"/>
                <w:szCs w:val="18"/>
                <w:lang w:val="en-US"/>
              </w:rPr>
              <w:t xml:space="preserve"> </w:t>
            </w:r>
            <w:r w:rsidRPr="00A74D3A">
              <w:rPr>
                <w:rFonts w:ascii="Arial" w:hAnsi="Arial" w:cs="Arial"/>
                <w:sz w:val="18"/>
                <w:szCs w:val="18"/>
              </w:rPr>
              <w:t>хусусиятига</w:t>
            </w:r>
            <w:r w:rsidRPr="00A74D3A">
              <w:rPr>
                <w:rFonts w:ascii="Arial" w:hAnsi="Arial" w:cs="Arial"/>
                <w:sz w:val="18"/>
                <w:szCs w:val="18"/>
                <w:lang w:val="en-US"/>
              </w:rPr>
              <w:t xml:space="preserve"> </w:t>
            </w:r>
            <w:r w:rsidRPr="00A74D3A">
              <w:rPr>
                <w:rFonts w:ascii="Arial" w:hAnsi="Arial" w:cs="Arial"/>
                <w:sz w:val="18"/>
                <w:szCs w:val="18"/>
              </w:rPr>
              <w:t>эга</w:t>
            </w:r>
            <w:r w:rsidRPr="00A74D3A">
              <w:rPr>
                <w:rFonts w:ascii="Arial" w:hAnsi="Arial" w:cs="Arial"/>
                <w:sz w:val="18"/>
                <w:szCs w:val="18"/>
                <w:lang w:val="en-US"/>
              </w:rPr>
              <w:t xml:space="preserve"> </w:t>
            </w:r>
            <w:r w:rsidRPr="00A74D3A">
              <w:rPr>
                <w:rFonts w:ascii="Arial" w:hAnsi="Arial" w:cs="Arial"/>
                <w:sz w:val="18"/>
                <w:szCs w:val="18"/>
                <w:lang w:val="uz-Cyrl-UZ"/>
              </w:rPr>
              <w:t>ў</w:t>
            </w:r>
            <w:r w:rsidRPr="00A74D3A">
              <w:rPr>
                <w:rFonts w:ascii="Arial" w:hAnsi="Arial" w:cs="Arial"/>
                <w:sz w:val="18"/>
                <w:szCs w:val="18"/>
              </w:rPr>
              <w:t>с</w:t>
            </w:r>
            <w:r w:rsidRPr="00A74D3A">
              <w:rPr>
                <w:rFonts w:ascii="Arial" w:hAnsi="Arial" w:cs="Arial"/>
                <w:sz w:val="18"/>
                <w:szCs w:val="18"/>
                <w:lang w:val="uz-Cyrl-UZ"/>
              </w:rPr>
              <w:t>и</w:t>
            </w:r>
            <w:r w:rsidRPr="00A74D3A">
              <w:rPr>
                <w:rFonts w:ascii="Arial" w:hAnsi="Arial" w:cs="Arial"/>
                <w:sz w:val="18"/>
                <w:szCs w:val="18"/>
              </w:rPr>
              <w:t>ш</w:t>
            </w:r>
            <w:r w:rsidRPr="00A74D3A">
              <w:rPr>
                <w:rFonts w:ascii="Arial" w:hAnsi="Arial" w:cs="Arial"/>
                <w:sz w:val="18"/>
                <w:szCs w:val="18"/>
                <w:lang w:val="en-US"/>
              </w:rPr>
              <w:t xml:space="preserve"> </w:t>
            </w:r>
            <w:r w:rsidRPr="00A74D3A">
              <w:rPr>
                <w:rFonts w:ascii="Arial" w:hAnsi="Arial" w:cs="Arial"/>
                <w:sz w:val="18"/>
                <w:szCs w:val="18"/>
              </w:rPr>
              <w:t>ва</w:t>
            </w:r>
            <w:r w:rsidRPr="00A74D3A">
              <w:rPr>
                <w:rFonts w:ascii="Arial" w:hAnsi="Arial" w:cs="Arial"/>
                <w:sz w:val="18"/>
                <w:szCs w:val="18"/>
                <w:lang w:val="en-US"/>
              </w:rPr>
              <w:t xml:space="preserve"> </w:t>
            </w:r>
            <w:r w:rsidRPr="00A74D3A">
              <w:rPr>
                <w:rFonts w:ascii="Arial" w:hAnsi="Arial" w:cs="Arial"/>
                <w:sz w:val="18"/>
                <w:szCs w:val="18"/>
              </w:rPr>
              <w:t>ривожланиш</w:t>
            </w:r>
            <w:r w:rsidRPr="00A74D3A">
              <w:rPr>
                <w:rFonts w:ascii="Arial" w:hAnsi="Arial" w:cs="Arial"/>
                <w:sz w:val="18"/>
                <w:szCs w:val="18"/>
                <w:lang w:val="uz-Cyrl-UZ"/>
              </w:rPr>
              <w:t xml:space="preserve"> стимулятори</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Экиш олдидан уруғликка ишлов берилади,</w:t>
            </w:r>
          </w:p>
          <w:p w:rsidR="004B2E18" w:rsidRPr="00A74D3A" w:rsidRDefault="004B2E18" w:rsidP="004B2E18">
            <w:pPr>
              <w:rPr>
                <w:rFonts w:ascii="Arial" w:hAnsi="Arial" w:cs="Arial"/>
                <w:b/>
                <w:sz w:val="18"/>
                <w:szCs w:val="18"/>
                <w:lang w:val="uz-Cyrl-UZ"/>
              </w:rPr>
            </w:pPr>
            <w:r w:rsidRPr="00A74D3A">
              <w:rPr>
                <w:rFonts w:ascii="Arial" w:hAnsi="Arial" w:cs="Arial"/>
                <w:snapToGrid w:val="0"/>
                <w:spacing w:val="-6"/>
                <w:sz w:val="18"/>
                <w:szCs w:val="18"/>
                <w:lang w:val="uz-Cyrl-UZ"/>
              </w:rPr>
              <w:t>ўсимликка уни туплаш- найчалаш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75-100 мл/т  +</w:t>
            </w:r>
          </w:p>
          <w:p w:rsidR="004B2E18" w:rsidRPr="00A74D3A" w:rsidRDefault="004B2E18" w:rsidP="004B2E18">
            <w:pPr>
              <w:jc w:val="center"/>
              <w:rPr>
                <w:rFonts w:ascii="Arial" w:hAnsi="Arial" w:cs="Arial"/>
                <w:b/>
                <w:sz w:val="18"/>
                <w:szCs w:val="18"/>
              </w:rPr>
            </w:pPr>
            <w:r w:rsidRPr="00A74D3A">
              <w:rPr>
                <w:rFonts w:ascii="Arial" w:hAnsi="Arial" w:cs="Arial"/>
                <w:sz w:val="18"/>
                <w:szCs w:val="18"/>
              </w:rPr>
              <w:t>150-200 мл/га</w:t>
            </w:r>
          </w:p>
        </w:tc>
        <w:tc>
          <w:tcPr>
            <w:tcW w:w="1276" w:type="dxa"/>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Ғўза</w:t>
            </w:r>
          </w:p>
        </w:tc>
        <w:tc>
          <w:tcPr>
            <w:tcW w:w="1417" w:type="dxa"/>
            <w:vAlign w:val="center"/>
          </w:tcPr>
          <w:p w:rsidR="004B2E18" w:rsidRPr="00A74D3A" w:rsidRDefault="004B2E18" w:rsidP="004B2E18">
            <w:pPr>
              <w:rPr>
                <w:rFonts w:ascii="Arial" w:hAnsi="Arial" w:cs="Arial"/>
                <w:b/>
                <w:sz w:val="18"/>
                <w:szCs w:val="18"/>
                <w:lang w:val="uz-Cyrl-UZ"/>
              </w:rPr>
            </w:pPr>
            <w:r w:rsidRPr="00A74D3A">
              <w:rPr>
                <w:rFonts w:ascii="Arial" w:hAnsi="Arial" w:cs="Arial"/>
                <w:sz w:val="18"/>
                <w:szCs w:val="18"/>
                <w:lang w:val="uz-Cyrl-UZ"/>
              </w:rPr>
              <w:t>Фунгицидлик хусусиятига эга ўсиш ва ривожланиш стимулятори</w:t>
            </w:r>
          </w:p>
        </w:tc>
        <w:tc>
          <w:tcPr>
            <w:tcW w:w="2552" w:type="dxa"/>
          </w:tcPr>
          <w:p w:rsidR="004B2E18" w:rsidRPr="00A74D3A" w:rsidRDefault="004B2E18" w:rsidP="004B2E18">
            <w:pPr>
              <w:rPr>
                <w:rFonts w:ascii="Arial" w:hAnsi="Arial" w:cs="Arial"/>
                <w:sz w:val="18"/>
                <w:szCs w:val="18"/>
              </w:rPr>
            </w:pPr>
            <w:r w:rsidRPr="00A74D3A">
              <w:rPr>
                <w:rFonts w:ascii="Arial" w:hAnsi="Arial" w:cs="Arial"/>
                <w:snapToGrid w:val="0"/>
                <w:sz w:val="18"/>
                <w:szCs w:val="18"/>
                <w:lang w:val="uz-Cyrl-UZ"/>
              </w:rPr>
              <w:t>Экиш олдидан уруғлик чигитга ишлов берила-ди</w:t>
            </w:r>
            <w:r w:rsidRPr="00A74D3A">
              <w:rPr>
                <w:rFonts w:ascii="Arial" w:hAnsi="Arial" w:cs="Arial"/>
                <w:snapToGrid w:val="0"/>
                <w:sz w:val="18"/>
                <w:szCs w:val="18"/>
              </w:rPr>
              <w:t xml:space="preserve">. Шоналаш </w:t>
            </w:r>
            <w:r w:rsidRPr="00A74D3A">
              <w:rPr>
                <w:rFonts w:ascii="Arial" w:hAnsi="Arial" w:cs="Arial"/>
                <w:snapToGrid w:val="0"/>
                <w:sz w:val="18"/>
                <w:szCs w:val="18"/>
                <w:lang w:val="uz-Cyrl-UZ"/>
              </w:rPr>
              <w:t>ва гуллаш  даврининг бошида ўсимликка</w:t>
            </w:r>
            <w:r w:rsidRPr="00A74D3A">
              <w:rPr>
                <w:rFonts w:ascii="Arial" w:hAnsi="Arial" w:cs="Arial"/>
                <w:snapToGrid w:val="0"/>
                <w:sz w:val="18"/>
                <w:szCs w:val="18"/>
              </w:rPr>
              <w:t xml:space="preserve"> пурка</w:t>
            </w:r>
            <w:r w:rsidRPr="00A74D3A">
              <w:rPr>
                <w:rFonts w:ascii="Arial" w:hAnsi="Arial" w:cs="Arial"/>
                <w:snapToGrid w:val="0"/>
                <w:sz w:val="18"/>
                <w:szCs w:val="18"/>
                <w:lang w:val="uz-Cyrl-UZ"/>
              </w:rPr>
              <w:t>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b/>
                <w:sz w:val="18"/>
                <w:szCs w:val="18"/>
              </w:rPr>
            </w:pPr>
            <w:r w:rsidRPr="00A74D3A">
              <w:rPr>
                <w:rFonts w:ascii="Arial" w:hAnsi="Arial" w:cs="Arial"/>
                <w:sz w:val="18"/>
                <w:szCs w:val="18"/>
              </w:rPr>
              <w:t>150-250 мл/га</w:t>
            </w:r>
          </w:p>
        </w:tc>
        <w:tc>
          <w:tcPr>
            <w:tcW w:w="1276" w:type="dxa"/>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Олма</w:t>
            </w:r>
          </w:p>
        </w:tc>
        <w:tc>
          <w:tcPr>
            <w:tcW w:w="1417" w:type="dxa"/>
            <w:vAlign w:val="center"/>
          </w:tcPr>
          <w:p w:rsidR="004B2E18" w:rsidRPr="00A74D3A" w:rsidRDefault="004B2E18" w:rsidP="004B2E18">
            <w:pPr>
              <w:rPr>
                <w:rFonts w:ascii="Arial" w:hAnsi="Arial" w:cs="Arial"/>
                <w:b/>
                <w:sz w:val="18"/>
                <w:szCs w:val="18"/>
                <w:lang w:val="uz-Cyrl-UZ"/>
              </w:rPr>
            </w:pPr>
            <w:r w:rsidRPr="00A74D3A">
              <w:rPr>
                <w:rFonts w:ascii="Arial" w:hAnsi="Arial" w:cs="Arial"/>
                <w:sz w:val="18"/>
                <w:szCs w:val="18"/>
                <w:lang w:val="uz-Cyrl-UZ"/>
              </w:rPr>
              <w:t>Фунгицидлик хусусиятига эга ўсиш ва ривожланиш стимулятори</w:t>
            </w:r>
          </w:p>
        </w:tc>
        <w:tc>
          <w:tcPr>
            <w:tcW w:w="2552" w:type="dxa"/>
          </w:tcPr>
          <w:p w:rsidR="004B2E18" w:rsidRPr="00A74D3A" w:rsidRDefault="004B2E18" w:rsidP="004B2E18">
            <w:pPr>
              <w:rPr>
                <w:rFonts w:ascii="Arial" w:hAnsi="Arial" w:cs="Arial"/>
                <w:b/>
                <w:sz w:val="18"/>
                <w:szCs w:val="18"/>
                <w:lang w:val="uz-Cyrl-UZ"/>
              </w:rPr>
            </w:pPr>
            <w:r w:rsidRPr="00A74D3A">
              <w:rPr>
                <w:rFonts w:ascii="Arial" w:hAnsi="Arial" w:cs="Arial"/>
                <w:sz w:val="18"/>
                <w:szCs w:val="18"/>
                <w:lang w:val="uz-Cyrl-UZ"/>
              </w:rPr>
              <w:t xml:space="preserve">2 марта : ғунчалаш  ва  ҳосил тугиш даврида </w:t>
            </w:r>
            <w:r w:rsidRPr="00A74D3A">
              <w:rPr>
                <w:rFonts w:ascii="Arial" w:hAnsi="Arial" w:cs="Arial"/>
                <w:snapToGrid w:val="0"/>
                <w:sz w:val="18"/>
                <w:szCs w:val="18"/>
                <w:lang w:val="uz-Cyrl-UZ"/>
              </w:rPr>
              <w:t>ўсимликка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 xml:space="preserve">75-100 мл/10 л </w:t>
            </w:r>
            <w:r w:rsidRPr="00A74D3A">
              <w:rPr>
                <w:rFonts w:ascii="Arial" w:hAnsi="Arial" w:cs="Arial"/>
                <w:sz w:val="18"/>
                <w:szCs w:val="18"/>
                <w:lang w:val="uz-Cyrl-UZ"/>
              </w:rPr>
              <w:t xml:space="preserve">сув  </w:t>
            </w:r>
            <w:r w:rsidRPr="00A74D3A">
              <w:rPr>
                <w:rFonts w:ascii="Arial" w:hAnsi="Arial" w:cs="Arial"/>
                <w:sz w:val="18"/>
                <w:szCs w:val="18"/>
              </w:rPr>
              <w:t>+</w:t>
            </w:r>
          </w:p>
          <w:p w:rsidR="004B2E18" w:rsidRPr="00A74D3A" w:rsidRDefault="004B2E18" w:rsidP="004B2E18">
            <w:pPr>
              <w:jc w:val="center"/>
              <w:rPr>
                <w:rFonts w:ascii="Arial" w:hAnsi="Arial" w:cs="Arial"/>
                <w:b/>
                <w:sz w:val="18"/>
                <w:szCs w:val="18"/>
              </w:rPr>
            </w:pPr>
            <w:r w:rsidRPr="00A74D3A">
              <w:rPr>
                <w:rFonts w:ascii="Arial" w:hAnsi="Arial" w:cs="Arial"/>
                <w:sz w:val="18"/>
                <w:szCs w:val="18"/>
              </w:rPr>
              <w:t>100-150 мл/га</w:t>
            </w: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Карто</w:t>
            </w:r>
            <w:r w:rsidRPr="00A74D3A">
              <w:rPr>
                <w:rFonts w:ascii="Arial" w:hAnsi="Arial" w:cs="Arial"/>
                <w:sz w:val="18"/>
                <w:szCs w:val="18"/>
                <w:lang w:val="uz-Cyrl-UZ"/>
              </w:rPr>
              <w:t>шка</w:t>
            </w:r>
            <w:r w:rsidRPr="00A74D3A">
              <w:rPr>
                <w:rFonts w:ascii="Arial" w:hAnsi="Arial" w:cs="Arial"/>
                <w:sz w:val="18"/>
                <w:szCs w:val="18"/>
              </w:rPr>
              <w:t xml:space="preserve"> </w:t>
            </w:r>
          </w:p>
        </w:tc>
        <w:tc>
          <w:tcPr>
            <w:tcW w:w="1417" w:type="dxa"/>
            <w:vAlign w:val="center"/>
          </w:tcPr>
          <w:p w:rsidR="004B2E18" w:rsidRPr="00A74D3A" w:rsidRDefault="004B2E18" w:rsidP="004B2E18">
            <w:pPr>
              <w:rPr>
                <w:rFonts w:ascii="Arial" w:hAnsi="Arial" w:cs="Arial"/>
                <w:b/>
                <w:sz w:val="18"/>
                <w:szCs w:val="18"/>
              </w:rPr>
            </w:pPr>
            <w:r w:rsidRPr="00A74D3A">
              <w:rPr>
                <w:rFonts w:ascii="Arial" w:hAnsi="Arial" w:cs="Arial"/>
                <w:sz w:val="18"/>
                <w:szCs w:val="18"/>
              </w:rPr>
              <w:t xml:space="preserve">Фунгицидлик хусусиятига эга </w:t>
            </w:r>
            <w:r w:rsidRPr="00A74D3A">
              <w:rPr>
                <w:rFonts w:ascii="Arial" w:hAnsi="Arial" w:cs="Arial"/>
                <w:sz w:val="18"/>
                <w:szCs w:val="18"/>
                <w:lang w:val="uz-Cyrl-UZ"/>
              </w:rPr>
              <w:t>ў</w:t>
            </w:r>
            <w:r w:rsidRPr="00A74D3A">
              <w:rPr>
                <w:rFonts w:ascii="Arial" w:hAnsi="Arial" w:cs="Arial"/>
                <w:sz w:val="18"/>
                <w:szCs w:val="18"/>
              </w:rPr>
              <w:t>с</w:t>
            </w:r>
            <w:r w:rsidRPr="00A74D3A">
              <w:rPr>
                <w:rFonts w:ascii="Arial" w:hAnsi="Arial" w:cs="Arial"/>
                <w:sz w:val="18"/>
                <w:szCs w:val="18"/>
                <w:lang w:val="uz-Cyrl-UZ"/>
              </w:rPr>
              <w:t>и</w:t>
            </w:r>
            <w:r w:rsidRPr="00A74D3A">
              <w:rPr>
                <w:rFonts w:ascii="Arial" w:hAnsi="Arial" w:cs="Arial"/>
                <w:sz w:val="18"/>
                <w:szCs w:val="18"/>
              </w:rPr>
              <w:t>ш ва ривожланиш</w:t>
            </w:r>
            <w:r w:rsidRPr="00A74D3A">
              <w:rPr>
                <w:rFonts w:ascii="Arial" w:hAnsi="Arial" w:cs="Arial"/>
                <w:sz w:val="18"/>
                <w:szCs w:val="18"/>
                <w:lang w:val="uz-Cyrl-UZ"/>
              </w:rPr>
              <w:t xml:space="preserve"> стимулятори</w:t>
            </w:r>
          </w:p>
        </w:tc>
        <w:tc>
          <w:tcPr>
            <w:tcW w:w="2552" w:type="dxa"/>
          </w:tcPr>
          <w:p w:rsidR="004B2E18" w:rsidRPr="00A74D3A" w:rsidRDefault="004B2E18" w:rsidP="004B2E18">
            <w:pPr>
              <w:rPr>
                <w:rFonts w:ascii="Arial" w:hAnsi="Arial" w:cs="Arial"/>
                <w:b/>
                <w:sz w:val="18"/>
                <w:szCs w:val="18"/>
              </w:rPr>
            </w:pPr>
            <w:r w:rsidRPr="00A74D3A">
              <w:rPr>
                <w:rFonts w:ascii="Arial" w:hAnsi="Arial" w:cs="Arial"/>
                <w:snapToGrid w:val="0"/>
                <w:spacing w:val="-6"/>
                <w:sz w:val="18"/>
                <w:szCs w:val="18"/>
                <w:lang w:val="uz-Cyrl-UZ"/>
              </w:rPr>
              <w:t xml:space="preserve">Экиш олдидан уруғликка ишлов берилади ва шоналаш даврида </w:t>
            </w:r>
            <w:r w:rsidRPr="00A74D3A">
              <w:rPr>
                <w:rFonts w:ascii="Arial" w:hAnsi="Arial" w:cs="Arial"/>
                <w:snapToGrid w:val="0"/>
                <w:sz w:val="18"/>
                <w:szCs w:val="18"/>
                <w:lang w:val="uz-Cyrl-UZ"/>
              </w:rPr>
              <w:t>ўсимликка</w:t>
            </w:r>
            <w:r w:rsidRPr="00A74D3A">
              <w:rPr>
                <w:rFonts w:ascii="Arial" w:hAnsi="Arial" w:cs="Arial"/>
                <w:snapToGrid w:val="0"/>
                <w:sz w:val="18"/>
                <w:szCs w:val="18"/>
              </w:rPr>
              <w:t xml:space="preserve"> пурка</w:t>
            </w:r>
            <w:r w:rsidRPr="00A74D3A">
              <w:rPr>
                <w:rFonts w:ascii="Arial" w:hAnsi="Arial" w:cs="Arial"/>
                <w:snapToGrid w:val="0"/>
                <w:sz w:val="18"/>
                <w:szCs w:val="18"/>
                <w:lang w:val="uz-Cyrl-UZ"/>
              </w:rPr>
              <w:t>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 xml:space="preserve">100 мл/ 10 л </w:t>
            </w:r>
            <w:r w:rsidRPr="00A74D3A">
              <w:rPr>
                <w:rFonts w:ascii="Arial" w:hAnsi="Arial" w:cs="Arial"/>
                <w:sz w:val="18"/>
                <w:szCs w:val="18"/>
                <w:lang w:val="uz-Cyrl-UZ"/>
              </w:rPr>
              <w:t xml:space="preserve">сув/ 10 кг уруғ  </w:t>
            </w:r>
            <w:r w:rsidRPr="00A74D3A">
              <w:rPr>
                <w:rFonts w:ascii="Arial" w:hAnsi="Arial" w:cs="Arial"/>
                <w:sz w:val="18"/>
                <w:szCs w:val="18"/>
              </w:rPr>
              <w:t>+</w:t>
            </w:r>
          </w:p>
          <w:p w:rsidR="004B2E18" w:rsidRPr="00A74D3A" w:rsidRDefault="004B2E18" w:rsidP="004B2E18">
            <w:pPr>
              <w:jc w:val="center"/>
              <w:rPr>
                <w:rFonts w:ascii="Arial" w:hAnsi="Arial" w:cs="Arial"/>
                <w:b/>
                <w:sz w:val="18"/>
                <w:szCs w:val="18"/>
              </w:rPr>
            </w:pPr>
            <w:r w:rsidRPr="00A74D3A">
              <w:rPr>
                <w:rFonts w:ascii="Arial" w:hAnsi="Arial" w:cs="Arial"/>
                <w:sz w:val="18"/>
                <w:szCs w:val="18"/>
              </w:rPr>
              <w:t>80-100 мл/га</w:t>
            </w: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lang w:val="uz-Cyrl-UZ"/>
              </w:rPr>
              <w:t>Помидор</w:t>
            </w:r>
          </w:p>
        </w:tc>
        <w:tc>
          <w:tcPr>
            <w:tcW w:w="1417" w:type="dxa"/>
            <w:vAlign w:val="center"/>
          </w:tcPr>
          <w:p w:rsidR="004B2E18" w:rsidRPr="00A74D3A" w:rsidRDefault="004B2E18" w:rsidP="004B2E18">
            <w:pPr>
              <w:rPr>
                <w:rFonts w:ascii="Arial" w:hAnsi="Arial" w:cs="Arial"/>
                <w:b/>
                <w:sz w:val="18"/>
                <w:szCs w:val="18"/>
              </w:rPr>
            </w:pPr>
            <w:r w:rsidRPr="00A74D3A">
              <w:rPr>
                <w:rFonts w:ascii="Arial" w:hAnsi="Arial" w:cs="Arial"/>
                <w:sz w:val="18"/>
                <w:szCs w:val="18"/>
              </w:rPr>
              <w:t xml:space="preserve">Фунгицидлик хусусиятига эга </w:t>
            </w:r>
            <w:r w:rsidRPr="00A74D3A">
              <w:rPr>
                <w:rFonts w:ascii="Arial" w:hAnsi="Arial" w:cs="Arial"/>
                <w:sz w:val="18"/>
                <w:szCs w:val="18"/>
                <w:lang w:val="uz-Cyrl-UZ"/>
              </w:rPr>
              <w:t>ў</w:t>
            </w:r>
            <w:r w:rsidRPr="00A74D3A">
              <w:rPr>
                <w:rFonts w:ascii="Arial" w:hAnsi="Arial" w:cs="Arial"/>
                <w:sz w:val="18"/>
                <w:szCs w:val="18"/>
              </w:rPr>
              <w:t>с</w:t>
            </w:r>
            <w:r w:rsidRPr="00A74D3A">
              <w:rPr>
                <w:rFonts w:ascii="Arial" w:hAnsi="Arial" w:cs="Arial"/>
                <w:sz w:val="18"/>
                <w:szCs w:val="18"/>
                <w:lang w:val="uz-Cyrl-UZ"/>
              </w:rPr>
              <w:t>и</w:t>
            </w:r>
            <w:r w:rsidRPr="00A74D3A">
              <w:rPr>
                <w:rFonts w:ascii="Arial" w:hAnsi="Arial" w:cs="Arial"/>
                <w:sz w:val="18"/>
                <w:szCs w:val="18"/>
              </w:rPr>
              <w:t>ш ва ривожланиш</w:t>
            </w:r>
            <w:r w:rsidRPr="00A74D3A">
              <w:rPr>
                <w:rFonts w:ascii="Arial" w:hAnsi="Arial" w:cs="Arial"/>
                <w:sz w:val="18"/>
                <w:szCs w:val="18"/>
                <w:lang w:val="uz-Cyrl-UZ"/>
              </w:rPr>
              <w:t xml:space="preserve"> стимулятори</w:t>
            </w:r>
          </w:p>
        </w:tc>
        <w:tc>
          <w:tcPr>
            <w:tcW w:w="2552" w:type="dxa"/>
          </w:tcPr>
          <w:p w:rsidR="004B2E18" w:rsidRPr="00A74D3A" w:rsidRDefault="004B2E18" w:rsidP="004B2E18">
            <w:pPr>
              <w:rPr>
                <w:rFonts w:ascii="Arial" w:hAnsi="Arial" w:cs="Arial"/>
                <w:b/>
                <w:sz w:val="18"/>
                <w:szCs w:val="18"/>
              </w:rPr>
            </w:pPr>
            <w:r w:rsidRPr="00A74D3A">
              <w:rPr>
                <w:rFonts w:ascii="Arial" w:hAnsi="Arial" w:cs="Arial"/>
                <w:snapToGrid w:val="0"/>
                <w:spacing w:val="-6"/>
                <w:sz w:val="18"/>
                <w:szCs w:val="18"/>
                <w:lang w:val="uz-Cyrl-UZ"/>
              </w:rPr>
              <w:t>Экиш олдидан  уруғлик 1-2 соат ивитиб  экилади ва ўсимликка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hAnsi="Arial" w:cs="Arial"/>
                <w:b/>
                <w:i/>
                <w:snapToGrid w:val="0"/>
                <w:sz w:val="18"/>
                <w:szCs w:val="18"/>
                <w:lang w:val="uz-Cyrl-UZ"/>
              </w:rPr>
              <w:t xml:space="preserve">Крезоксим-метил </w:t>
            </w:r>
            <w:r w:rsidRPr="00A74D3A">
              <w:rPr>
                <w:rFonts w:ascii="Arial" w:hAnsi="Arial" w:cs="Arial"/>
                <w:b/>
                <w:i/>
                <w:snapToGrid w:val="0"/>
                <w:sz w:val="18"/>
                <w:szCs w:val="18"/>
              </w:rPr>
              <w:t xml:space="preserve"> </w:t>
            </w:r>
            <w:r w:rsidRPr="00A74D3A">
              <w:rPr>
                <w:rFonts w:ascii="Arial" w:hAnsi="Arial" w:cs="Arial"/>
                <w:b/>
                <w:i/>
                <w:sz w:val="18"/>
                <w:szCs w:val="18"/>
              </w:rPr>
              <w:t>(</w:t>
            </w:r>
            <w:r w:rsidRPr="00A74D3A">
              <w:rPr>
                <w:rFonts w:ascii="Arial" w:hAnsi="Arial" w:cs="Arial"/>
                <w:b/>
                <w:i/>
                <w:sz w:val="18"/>
                <w:szCs w:val="18"/>
                <w:lang w:val="en-US"/>
              </w:rPr>
              <w:t>kresoxym</w:t>
            </w:r>
            <w:r w:rsidRPr="00A74D3A">
              <w:rPr>
                <w:rFonts w:ascii="Arial" w:hAnsi="Arial" w:cs="Arial"/>
                <w:b/>
                <w:i/>
                <w:sz w:val="18"/>
                <w:szCs w:val="18"/>
              </w:rPr>
              <w:t>-</w:t>
            </w:r>
            <w:r w:rsidRPr="00A74D3A">
              <w:rPr>
                <w:rFonts w:ascii="Arial" w:hAnsi="Arial" w:cs="Arial"/>
                <w:b/>
                <w:i/>
                <w:sz w:val="18"/>
                <w:szCs w:val="18"/>
                <w:lang w:val="en-US"/>
              </w:rPr>
              <w:t>methyl</w:t>
            </w:r>
            <w:r w:rsidRPr="00A74D3A">
              <w:rPr>
                <w:rFonts w:ascii="Arial" w:hAnsi="Arial" w:cs="Arial"/>
                <w:b/>
                <w:i/>
                <w:sz w:val="18"/>
                <w:szCs w:val="18"/>
              </w:rPr>
              <w:t>)</w:t>
            </w:r>
          </w:p>
        </w:tc>
      </w:tr>
      <w:tr w:rsidR="004B2E18" w:rsidRPr="00A74D3A" w:rsidTr="004172CE">
        <w:trPr>
          <w:gridAfter w:val="6"/>
          <w:wAfter w:w="6465" w:type="dxa"/>
          <w:trHeight w:val="20"/>
        </w:trPr>
        <w:tc>
          <w:tcPr>
            <w:tcW w:w="1980" w:type="dxa"/>
            <w:tcBorders>
              <w:left w:val="single" w:sz="4" w:space="0" w:color="auto"/>
              <w:bottom w:val="single" w:sz="4" w:space="0" w:color="auto"/>
              <w:right w:val="single" w:sz="4" w:space="0" w:color="auto"/>
            </w:tcBorders>
          </w:tcPr>
          <w:p w:rsidR="004B2E18" w:rsidRPr="00A74D3A" w:rsidRDefault="004B2E18" w:rsidP="004B2E18">
            <w:pPr>
              <w:rPr>
                <w:rFonts w:ascii="Arial" w:eastAsia="Batang" w:hAnsi="Arial" w:cs="Arial"/>
                <w:sz w:val="18"/>
                <w:szCs w:val="18"/>
              </w:rPr>
            </w:pPr>
            <w:r w:rsidRPr="00A74D3A">
              <w:rPr>
                <w:rFonts w:ascii="Arial" w:eastAsia="Batang" w:hAnsi="Arial" w:cs="Arial"/>
                <w:sz w:val="18"/>
                <w:szCs w:val="18"/>
              </w:rPr>
              <w:t>АРДЕНТ 50% сус.к.</w:t>
            </w:r>
          </w:p>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rPr>
              <w:t>(500 г/кг)     ( Б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 Адама Агрикалчер Б.В.",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Нидерландия,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z w:val="18"/>
                <w:szCs w:val="18"/>
              </w:rPr>
              <w:t>31.12.2025</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0,2</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Олма</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Ун шудринг,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к</w:t>
            </w:r>
            <w:r w:rsidRPr="00A74D3A">
              <w:rPr>
                <w:rFonts w:ascii="Arial" w:hAnsi="Arial" w:cs="Arial"/>
                <w:snapToGrid w:val="0"/>
                <w:spacing w:val="-6"/>
                <w:sz w:val="18"/>
                <w:szCs w:val="18"/>
              </w:rPr>
              <w:t>алмараз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w:t>
            </w:r>
            <w:r w:rsidRPr="00A74D3A">
              <w:rPr>
                <w:rFonts w:ascii="Arial" w:hAnsi="Arial" w:cs="Arial"/>
                <w:snapToGrid w:val="0"/>
                <w:spacing w:val="-6"/>
                <w:sz w:val="18"/>
                <w:szCs w:val="18"/>
                <w:lang w:val="uz-Cyrl-UZ"/>
              </w:rPr>
              <w:t>ка  икки  марта: гуллашигача ва гуллашидан кейин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tcBorders>
              <w:left w:val="single" w:sz="4" w:space="0" w:color="auto"/>
              <w:bottom w:val="single" w:sz="4" w:space="0" w:color="auto"/>
              <w:right w:val="single" w:sz="4" w:space="0" w:color="auto"/>
            </w:tcBorders>
          </w:tcPr>
          <w:p w:rsidR="004B2E18" w:rsidRPr="00A74D3A" w:rsidRDefault="004B2E18" w:rsidP="004B2E18">
            <w:pPr>
              <w:rPr>
                <w:rFonts w:ascii="Arial" w:eastAsia="Batang" w:hAnsi="Arial" w:cs="Arial"/>
                <w:sz w:val="18"/>
                <w:szCs w:val="18"/>
              </w:rPr>
            </w:pPr>
            <w:r w:rsidRPr="00A74D3A">
              <w:rPr>
                <w:rFonts w:ascii="Arial" w:eastAsia="Batang" w:hAnsi="Arial" w:cs="Arial"/>
                <w:sz w:val="18"/>
                <w:szCs w:val="18"/>
              </w:rPr>
              <w:t xml:space="preserve">А-КРЕЗО 50% </w:t>
            </w:r>
            <w:r w:rsidRPr="00A74D3A">
              <w:rPr>
                <w:rFonts w:ascii="Arial" w:eastAsia="Batang" w:hAnsi="Arial" w:cs="Arial"/>
                <w:sz w:val="18"/>
                <w:szCs w:val="18"/>
                <w:lang w:val="uz-Cyrl-UZ"/>
              </w:rPr>
              <w:t>с</w:t>
            </w:r>
            <w:r w:rsidRPr="00A74D3A">
              <w:rPr>
                <w:rFonts w:ascii="Arial" w:eastAsia="Batang" w:hAnsi="Arial" w:cs="Arial"/>
                <w:sz w:val="18"/>
                <w:szCs w:val="18"/>
              </w:rPr>
              <w:t>.д.г.</w:t>
            </w:r>
          </w:p>
          <w:p w:rsidR="004B2E18" w:rsidRPr="00A74D3A" w:rsidRDefault="004B2E18" w:rsidP="004B2E18">
            <w:pPr>
              <w:rPr>
                <w:rFonts w:ascii="Arial" w:eastAsia="Batang" w:hAnsi="Arial" w:cs="Arial"/>
                <w:i/>
                <w:sz w:val="18"/>
                <w:szCs w:val="18"/>
              </w:rPr>
            </w:pPr>
            <w:r w:rsidRPr="00A74D3A">
              <w:rPr>
                <w:rFonts w:ascii="Arial" w:eastAsia="Batang" w:hAnsi="Arial" w:cs="Arial"/>
                <w:i/>
                <w:sz w:val="18"/>
                <w:szCs w:val="18"/>
                <w:lang w:val="uz-Cyrl-UZ"/>
              </w:rPr>
              <w:lastRenderedPageBreak/>
              <w:t>(</w:t>
            </w:r>
            <w:r w:rsidRPr="00A74D3A">
              <w:rPr>
                <w:rFonts w:ascii="Arial" w:eastAsia="Batang" w:hAnsi="Arial" w:cs="Arial"/>
                <w:i/>
                <w:sz w:val="18"/>
                <w:szCs w:val="18"/>
              </w:rPr>
              <w:t>500 г/кг</w:t>
            </w:r>
            <w:r w:rsidRPr="00A74D3A">
              <w:rPr>
                <w:rFonts w:ascii="Arial" w:eastAsia="Batang" w:hAnsi="Arial" w:cs="Arial"/>
                <w:i/>
                <w:sz w:val="18"/>
                <w:szCs w:val="18"/>
                <w:lang w:val="uz-Cyrl-UZ"/>
              </w:rPr>
              <w:t>)</w:t>
            </w:r>
            <w:r w:rsidRPr="00A74D3A">
              <w:rPr>
                <w:rFonts w:ascii="Arial" w:eastAsia="Batang" w:hAnsi="Arial" w:cs="Arial"/>
                <w:i/>
                <w:sz w:val="18"/>
                <w:szCs w:val="18"/>
              </w:rPr>
              <w:t xml:space="preserve">  ( Б )</w:t>
            </w:r>
          </w:p>
          <w:p w:rsidR="004B2E18" w:rsidRPr="00A74D3A" w:rsidRDefault="004B2E18" w:rsidP="004B2E18">
            <w:pPr>
              <w:rPr>
                <w:rFonts w:ascii="Arial" w:eastAsia="Batang" w:hAnsi="Arial" w:cs="Arial"/>
                <w:sz w:val="18"/>
                <w:szCs w:val="18"/>
              </w:rPr>
            </w:pPr>
            <w:r w:rsidRPr="00A74D3A">
              <w:rPr>
                <w:rFonts w:ascii="Arial" w:eastAsia="Batang" w:hAnsi="Arial" w:cs="Arial"/>
                <w:sz w:val="18"/>
                <w:szCs w:val="18"/>
                <w:lang w:val="uz-Cyrl-UZ"/>
              </w:rPr>
              <w:t>«</w:t>
            </w:r>
            <w:r w:rsidRPr="00A74D3A">
              <w:rPr>
                <w:rFonts w:ascii="Arial" w:hAnsi="Arial" w:cs="Arial"/>
                <w:sz w:val="18"/>
                <w:szCs w:val="18"/>
                <w:lang w:val="uz-Cyrl-UZ"/>
              </w:rPr>
              <w:t xml:space="preserve"> </w:t>
            </w:r>
            <w:r w:rsidRPr="00A74D3A">
              <w:rPr>
                <w:rFonts w:ascii="Arial" w:eastAsia="Batang" w:hAnsi="Arial" w:cs="Arial"/>
                <w:sz w:val="18"/>
                <w:szCs w:val="18"/>
                <w:lang w:val="uz-Cyrl-UZ"/>
              </w:rPr>
              <w:t>Agro</w:t>
            </w:r>
            <w:r w:rsidRPr="00A74D3A">
              <w:rPr>
                <w:rFonts w:ascii="Arial" w:eastAsia="Batang" w:hAnsi="Arial" w:cs="Arial"/>
                <w:sz w:val="18"/>
                <w:szCs w:val="18"/>
                <w:lang w:val="en-US"/>
              </w:rPr>
              <w:t>himproduct</w:t>
            </w:r>
            <w:r w:rsidRPr="00A74D3A">
              <w:rPr>
                <w:rFonts w:ascii="Arial" w:eastAsia="Batang" w:hAnsi="Arial" w:cs="Arial"/>
                <w:sz w:val="18"/>
                <w:szCs w:val="18"/>
                <w:lang w:val="uz-Cyrl-UZ"/>
              </w:rPr>
              <w:t xml:space="preserve">» ХК, </w:t>
            </w:r>
          </w:p>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uz-Cyrl-UZ"/>
              </w:rPr>
              <w:t>Ўзбекистон</w:t>
            </w:r>
          </w:p>
          <w:p w:rsidR="004B2E18" w:rsidRPr="00A74D3A" w:rsidRDefault="004B2E18" w:rsidP="004B2E18">
            <w:pPr>
              <w:rPr>
                <w:rFonts w:ascii="Arial" w:eastAsia="Batang" w:hAnsi="Arial" w:cs="Arial"/>
                <w:sz w:val="18"/>
                <w:szCs w:val="18"/>
              </w:rPr>
            </w:pPr>
            <w:r w:rsidRPr="00A74D3A">
              <w:rPr>
                <w:rFonts w:ascii="Arial" w:eastAsia="Batang" w:hAnsi="Arial" w:cs="Arial"/>
                <w:sz w:val="18"/>
                <w:szCs w:val="18"/>
                <w:lang w:val="uz-Cyrl-UZ"/>
              </w:rPr>
              <w:t>31.12.2023</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lastRenderedPageBreak/>
              <w:t>0,2</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Олма</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Ун шудринг,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lastRenderedPageBreak/>
              <w:t>к</w:t>
            </w:r>
            <w:r w:rsidRPr="00A74D3A">
              <w:rPr>
                <w:rFonts w:ascii="Arial" w:hAnsi="Arial" w:cs="Arial"/>
                <w:snapToGrid w:val="0"/>
                <w:spacing w:val="-6"/>
                <w:sz w:val="18"/>
                <w:szCs w:val="18"/>
              </w:rPr>
              <w:t>алмараз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lastRenderedPageBreak/>
              <w:t>Ў</w:t>
            </w:r>
            <w:r w:rsidRPr="00A74D3A">
              <w:rPr>
                <w:rFonts w:ascii="Arial" w:hAnsi="Arial" w:cs="Arial"/>
                <w:snapToGrid w:val="0"/>
                <w:spacing w:val="-6"/>
                <w:sz w:val="18"/>
                <w:szCs w:val="18"/>
              </w:rPr>
              <w:t>симлик</w:t>
            </w:r>
            <w:r w:rsidRPr="00A74D3A">
              <w:rPr>
                <w:rFonts w:ascii="Arial" w:hAnsi="Arial" w:cs="Arial"/>
                <w:snapToGrid w:val="0"/>
                <w:spacing w:val="-6"/>
                <w:sz w:val="18"/>
                <w:szCs w:val="18"/>
                <w:lang w:val="uz-Cyrl-UZ"/>
              </w:rPr>
              <w:t xml:space="preserve">ка  икки  марта: </w:t>
            </w:r>
            <w:r w:rsidRPr="00A74D3A">
              <w:rPr>
                <w:rFonts w:ascii="Arial" w:hAnsi="Arial" w:cs="Arial"/>
                <w:snapToGrid w:val="0"/>
                <w:spacing w:val="-6"/>
                <w:sz w:val="18"/>
                <w:szCs w:val="18"/>
                <w:lang w:val="uz-Cyrl-UZ"/>
              </w:rPr>
              <w:lastRenderedPageBreak/>
              <w:t>гуллашигача ва гуллашидан кейин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lastRenderedPageBreak/>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tcBorders>
              <w:left w:val="single" w:sz="4" w:space="0" w:color="auto"/>
              <w:bottom w:val="single" w:sz="4" w:space="0" w:color="auto"/>
              <w:right w:val="single" w:sz="4" w:space="0" w:color="auto"/>
            </w:tcBorders>
          </w:tcPr>
          <w:p w:rsidR="004B2E18" w:rsidRPr="00A74D3A" w:rsidRDefault="004B2E18" w:rsidP="004B2E18">
            <w:pPr>
              <w:rPr>
                <w:rFonts w:ascii="Arial" w:hAnsi="Arial" w:cs="Arial"/>
                <w:snapToGrid w:val="0"/>
                <w:spacing w:val="-6"/>
                <w:sz w:val="18"/>
                <w:szCs w:val="18"/>
              </w:rPr>
            </w:pPr>
            <w:r w:rsidRPr="00A74D3A">
              <w:rPr>
                <w:rFonts w:ascii="Arial" w:eastAsia="Batang" w:hAnsi="Arial" w:cs="Arial"/>
                <w:sz w:val="18"/>
                <w:szCs w:val="18"/>
                <w:lang w:val="uz-Cyrl-UZ"/>
              </w:rPr>
              <w:lastRenderedPageBreak/>
              <w:t>Б</w:t>
            </w:r>
            <w:r w:rsidRPr="00A74D3A">
              <w:rPr>
                <w:rFonts w:ascii="Arial" w:eastAsia="Batang" w:hAnsi="Arial" w:cs="Arial"/>
                <w:sz w:val="18"/>
                <w:szCs w:val="18"/>
              </w:rPr>
              <w:t>ЕНВОЛ</w:t>
            </w:r>
            <w:r w:rsidRPr="00A74D3A">
              <w:rPr>
                <w:rFonts w:ascii="Arial" w:eastAsia="Batang" w:hAnsi="Arial" w:cs="Arial"/>
                <w:sz w:val="18"/>
                <w:szCs w:val="18"/>
                <w:lang w:val="uz-Cyrl-UZ"/>
              </w:rPr>
              <w:t xml:space="preserve">   50% с.д.г.</w:t>
            </w:r>
            <w:r w:rsidRPr="00A74D3A">
              <w:rPr>
                <w:rFonts w:ascii="Arial" w:hAnsi="Arial" w:cs="Arial"/>
                <w:snapToGrid w:val="0"/>
                <w:spacing w:val="-6"/>
                <w:sz w:val="18"/>
                <w:szCs w:val="18"/>
              </w:rPr>
              <w:t xml:space="preserve"> </w:t>
            </w:r>
          </w:p>
          <w:p w:rsidR="004B2E18" w:rsidRPr="00A74D3A" w:rsidRDefault="004B2E18" w:rsidP="004B2E18">
            <w:pPr>
              <w:rPr>
                <w:rFonts w:ascii="Arial" w:eastAsia="Batang" w:hAnsi="Arial" w:cs="Arial"/>
                <w:sz w:val="18"/>
                <w:szCs w:val="18"/>
              </w:rPr>
            </w:pPr>
            <w:r w:rsidRPr="00A74D3A">
              <w:rPr>
                <w:rFonts w:ascii="Arial" w:hAnsi="Arial" w:cs="Arial"/>
                <w:snapToGrid w:val="0"/>
                <w:spacing w:val="-6"/>
                <w:sz w:val="18"/>
                <w:szCs w:val="18"/>
              </w:rPr>
              <w:t>(500 г/кг)    ( Б )</w:t>
            </w:r>
          </w:p>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uz-Cyrl-UZ"/>
              </w:rPr>
              <w:t>«Agriscience»,</w:t>
            </w:r>
          </w:p>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uz-Cyrl-UZ"/>
              </w:rPr>
              <w:t>Туркия,</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31.12.2026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0,2</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Олма</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Калмараз</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w:t>
            </w:r>
            <w:r w:rsidRPr="00A74D3A">
              <w:rPr>
                <w:rFonts w:ascii="Arial" w:hAnsi="Arial" w:cs="Arial"/>
                <w:snapToGrid w:val="0"/>
                <w:spacing w:val="-6"/>
                <w:sz w:val="18"/>
                <w:szCs w:val="18"/>
                <w:lang w:val="uz-Cyrl-UZ"/>
              </w:rPr>
              <w:t>ка  икки   марта: гуллашигача ва гуллашидан кейин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eastAsia="Times New Roman" w:hAnsi="Arial" w:cs="Arial"/>
                <w:snapToGrid w:val="0"/>
                <w:spacing w:val="-6"/>
                <w:sz w:val="18"/>
                <w:szCs w:val="18"/>
                <w:lang w:val="uz-Cyrl-UZ" w:eastAsia="ru-RU"/>
              </w:rPr>
            </w:pPr>
            <w:r w:rsidRPr="00A74D3A">
              <w:rPr>
                <w:rFonts w:ascii="Arial" w:eastAsia="Times New Roman" w:hAnsi="Arial" w:cs="Arial"/>
                <w:snapToGrid w:val="0"/>
                <w:spacing w:val="-6"/>
                <w:sz w:val="18"/>
                <w:szCs w:val="18"/>
                <w:lang w:val="uz-Cyrl-UZ" w:eastAsia="ru-RU"/>
              </w:rPr>
              <w:t xml:space="preserve">ДОКТОР </w:t>
            </w:r>
            <w:r w:rsidRPr="00A74D3A">
              <w:rPr>
                <w:rFonts w:ascii="Arial" w:eastAsia="Times New Roman" w:hAnsi="Arial" w:cs="Arial"/>
                <w:snapToGrid w:val="0"/>
                <w:spacing w:val="-6"/>
                <w:sz w:val="18"/>
                <w:szCs w:val="18"/>
                <w:lang w:eastAsia="ru-RU"/>
              </w:rPr>
              <w:t>Ч</w:t>
            </w:r>
            <w:r w:rsidRPr="00A74D3A">
              <w:rPr>
                <w:rFonts w:ascii="Arial" w:eastAsia="Times New Roman" w:hAnsi="Arial" w:cs="Arial"/>
                <w:snapToGrid w:val="0"/>
                <w:spacing w:val="-6"/>
                <w:sz w:val="18"/>
                <w:szCs w:val="18"/>
                <w:lang w:val="uz-Cyrl-UZ" w:eastAsia="ru-RU"/>
              </w:rPr>
              <w:t xml:space="preserve">  70% с.д.г. </w:t>
            </w:r>
          </w:p>
          <w:p w:rsidR="004B2E18" w:rsidRPr="00A74D3A" w:rsidRDefault="004B2E18" w:rsidP="004B2E18">
            <w:pPr>
              <w:rPr>
                <w:rFonts w:ascii="Arial" w:eastAsia="Times New Roman" w:hAnsi="Arial" w:cs="Arial"/>
                <w:snapToGrid w:val="0"/>
                <w:spacing w:val="-6"/>
                <w:sz w:val="18"/>
                <w:szCs w:val="18"/>
                <w:lang w:eastAsia="ru-RU"/>
              </w:rPr>
            </w:pPr>
            <w:r w:rsidRPr="00A74D3A">
              <w:rPr>
                <w:rFonts w:ascii="Arial" w:eastAsia="Times New Roman" w:hAnsi="Arial" w:cs="Arial"/>
                <w:snapToGrid w:val="0"/>
                <w:spacing w:val="-6"/>
                <w:sz w:val="18"/>
                <w:szCs w:val="18"/>
                <w:lang w:val="uz-Cyrl-UZ" w:eastAsia="ru-RU"/>
              </w:rPr>
              <w:t xml:space="preserve">(700 г/кг) </w:t>
            </w:r>
            <w:r w:rsidRPr="00A74D3A">
              <w:rPr>
                <w:rFonts w:ascii="Arial" w:eastAsia="Times New Roman" w:hAnsi="Arial" w:cs="Arial"/>
                <w:snapToGrid w:val="0"/>
                <w:spacing w:val="-6"/>
                <w:sz w:val="18"/>
                <w:szCs w:val="18"/>
                <w:lang w:eastAsia="ru-RU"/>
              </w:rPr>
              <w:t xml:space="preserve"> </w:t>
            </w:r>
            <w:r w:rsidRPr="00A74D3A">
              <w:rPr>
                <w:rFonts w:ascii="Arial" w:eastAsia="Batang" w:hAnsi="Arial" w:cs="Arial"/>
                <w:spacing w:val="-4"/>
                <w:sz w:val="18"/>
                <w:szCs w:val="18"/>
                <w:lang w:eastAsia="ru-RU"/>
              </w:rPr>
              <w:t>( Б )</w:t>
            </w:r>
          </w:p>
          <w:p w:rsidR="004B2E18" w:rsidRPr="00A74D3A" w:rsidRDefault="004B2E18" w:rsidP="004B2E18">
            <w:pPr>
              <w:rPr>
                <w:rFonts w:ascii="Arial" w:eastAsia="Times New Roman" w:hAnsi="Arial" w:cs="Arial"/>
                <w:snapToGrid w:val="0"/>
                <w:spacing w:val="-6"/>
                <w:sz w:val="18"/>
                <w:szCs w:val="18"/>
                <w:lang w:val="uz-Cyrl-UZ" w:eastAsia="ru-RU"/>
              </w:rPr>
            </w:pPr>
            <w:r w:rsidRPr="00A74D3A">
              <w:rPr>
                <w:rFonts w:ascii="Arial" w:eastAsia="Times New Roman" w:hAnsi="Arial" w:cs="Arial"/>
                <w:snapToGrid w:val="0"/>
                <w:spacing w:val="-6"/>
                <w:sz w:val="18"/>
                <w:szCs w:val="18"/>
                <w:lang w:val="uz-Cyrl-UZ" w:eastAsia="ru-RU"/>
              </w:rPr>
              <w:t xml:space="preserve">“Хилола-Шохбек агро </w:t>
            </w:r>
          </w:p>
          <w:p w:rsidR="004B2E18" w:rsidRPr="00A74D3A" w:rsidRDefault="004B2E18" w:rsidP="004B2E18">
            <w:pPr>
              <w:rPr>
                <w:rFonts w:ascii="Arial" w:eastAsia="Times New Roman" w:hAnsi="Arial" w:cs="Arial"/>
                <w:snapToGrid w:val="0"/>
                <w:spacing w:val="-6"/>
                <w:sz w:val="18"/>
                <w:szCs w:val="18"/>
                <w:lang w:val="uz-Cyrl-UZ" w:eastAsia="ru-RU"/>
              </w:rPr>
            </w:pPr>
            <w:r w:rsidRPr="00A74D3A">
              <w:rPr>
                <w:rFonts w:ascii="Arial" w:eastAsia="Times New Roman" w:hAnsi="Arial" w:cs="Arial"/>
                <w:snapToGrid w:val="0"/>
                <w:spacing w:val="-6"/>
                <w:sz w:val="18"/>
                <w:szCs w:val="18"/>
                <w:lang w:val="uz-Cyrl-UZ" w:eastAsia="ru-RU"/>
              </w:rPr>
              <w:t xml:space="preserve">вет фарм” МЧЖ, </w:t>
            </w:r>
          </w:p>
          <w:p w:rsidR="004B2E18" w:rsidRPr="00A74D3A" w:rsidRDefault="004B2E18" w:rsidP="004B2E18">
            <w:pPr>
              <w:rPr>
                <w:rFonts w:ascii="Arial" w:eastAsia="Times New Roman" w:hAnsi="Arial" w:cs="Arial"/>
                <w:snapToGrid w:val="0"/>
                <w:spacing w:val="-6"/>
                <w:sz w:val="18"/>
                <w:szCs w:val="18"/>
                <w:lang w:val="uz-Cyrl-UZ" w:eastAsia="ru-RU"/>
              </w:rPr>
            </w:pPr>
            <w:r w:rsidRPr="00A74D3A">
              <w:rPr>
                <w:rFonts w:ascii="Arial" w:eastAsia="Times New Roman" w:hAnsi="Arial" w:cs="Arial"/>
                <w:snapToGrid w:val="0"/>
                <w:spacing w:val="-6"/>
                <w:sz w:val="18"/>
                <w:szCs w:val="18"/>
                <w:lang w:val="uz-Cyrl-UZ" w:eastAsia="ru-RU"/>
              </w:rPr>
              <w:t xml:space="preserve">Ўзбекистон, </w:t>
            </w:r>
          </w:p>
          <w:p w:rsidR="004B2E18" w:rsidRPr="00A74D3A" w:rsidRDefault="004B2E18" w:rsidP="004B2E18">
            <w:pPr>
              <w:rPr>
                <w:rFonts w:ascii="Arial" w:hAnsi="Arial" w:cs="Arial"/>
                <w:sz w:val="18"/>
                <w:szCs w:val="18"/>
              </w:rPr>
            </w:pPr>
            <w:r w:rsidRPr="00A74D3A">
              <w:rPr>
                <w:rFonts w:ascii="Arial" w:eastAsia="Times New Roman" w:hAnsi="Arial" w:cs="Arial"/>
                <w:snapToGrid w:val="0"/>
                <w:spacing w:val="-6"/>
                <w:sz w:val="18"/>
                <w:szCs w:val="18"/>
                <w:lang w:val="uz-Cyrl-UZ" w:eastAsia="ru-RU"/>
              </w:rPr>
              <w:t>31.12.2026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0,2</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Олма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Ун шудринг, калмараз</w:t>
            </w:r>
          </w:p>
        </w:tc>
        <w:tc>
          <w:tcPr>
            <w:tcW w:w="2552" w:type="dxa"/>
            <w:vMerge w:val="restart"/>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w:t>
            </w:r>
            <w:r w:rsidRPr="00A74D3A">
              <w:rPr>
                <w:rFonts w:ascii="Arial" w:hAnsi="Arial" w:cs="Arial"/>
                <w:snapToGrid w:val="0"/>
                <w:spacing w:val="-6"/>
                <w:sz w:val="18"/>
                <w:szCs w:val="18"/>
                <w:lang w:val="uz-Cyrl-UZ"/>
              </w:rPr>
              <w:t>ка  икки   марта: гуллашигача ва гуллашидан кейин пуркалади</w:t>
            </w:r>
          </w:p>
        </w:tc>
        <w:tc>
          <w:tcPr>
            <w:tcW w:w="992" w:type="dxa"/>
            <w:vMerge w:val="restart"/>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30</w:t>
            </w:r>
          </w:p>
        </w:tc>
        <w:tc>
          <w:tcPr>
            <w:tcW w:w="851"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0,1-0,15</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Оидиум,</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кул ранг  чириш</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tcBorders>
              <w:left w:val="single" w:sz="4" w:space="0" w:color="auto"/>
              <w:bottom w:val="single" w:sz="4" w:space="0" w:color="auto"/>
              <w:right w:val="single" w:sz="4" w:space="0" w:color="auto"/>
            </w:tcBorders>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КРЕЗО 50% с.д.г. </w:t>
            </w:r>
          </w:p>
          <w:p w:rsidR="004B2E18" w:rsidRPr="00A74D3A" w:rsidRDefault="004B2E18" w:rsidP="004B2E18">
            <w:pPr>
              <w:rPr>
                <w:rFonts w:ascii="Arial" w:eastAsia="Batang" w:hAnsi="Arial" w:cs="Arial"/>
                <w:spacing w:val="-4"/>
                <w:sz w:val="18"/>
                <w:szCs w:val="18"/>
                <w:lang w:val="uz-Cyrl-UZ"/>
              </w:rPr>
            </w:pPr>
            <w:r w:rsidRPr="00A74D3A">
              <w:rPr>
                <w:rFonts w:ascii="Arial" w:hAnsi="Arial" w:cs="Arial"/>
                <w:snapToGrid w:val="0"/>
                <w:sz w:val="18"/>
                <w:szCs w:val="18"/>
                <w:lang w:val="uz-Cyrl-UZ"/>
              </w:rPr>
              <w:t xml:space="preserve">(500 г/кг)  </w:t>
            </w:r>
            <w:r w:rsidRPr="00A74D3A">
              <w:rPr>
                <w:rFonts w:ascii="Arial" w:eastAsia="Batang" w:hAnsi="Arial" w:cs="Arial"/>
                <w:spacing w:val="-4"/>
                <w:sz w:val="18"/>
                <w:szCs w:val="18"/>
                <w:lang w:val="uz-Cyrl-UZ"/>
              </w:rPr>
              <w:t>( Б)</w:t>
            </w:r>
          </w:p>
          <w:p w:rsidR="004B2E18" w:rsidRPr="00A74D3A" w:rsidRDefault="004B2E18" w:rsidP="004B2E18">
            <w:pPr>
              <w:rPr>
                <w:rFonts w:ascii="Arial" w:hAnsi="Arial" w:cs="Arial"/>
                <w:snapToGrid w:val="0"/>
                <w:sz w:val="18"/>
                <w:szCs w:val="18"/>
                <w:lang w:val="uz-Cyrl-UZ"/>
              </w:rPr>
            </w:pPr>
            <w:r w:rsidRPr="00A74D3A">
              <w:rPr>
                <w:rFonts w:ascii="Arial" w:eastAsia="Batang" w:hAnsi="Arial" w:cs="Arial"/>
                <w:spacing w:val="-4"/>
                <w:sz w:val="18"/>
                <w:szCs w:val="18"/>
                <w:lang w:val="uz-Cyrl-UZ"/>
              </w:rPr>
              <w:t xml:space="preserve"> </w:t>
            </w:r>
            <w:r w:rsidRPr="00A74D3A">
              <w:rPr>
                <w:rFonts w:ascii="Arial" w:hAnsi="Arial" w:cs="Arial"/>
                <w:snapToGrid w:val="0"/>
                <w:sz w:val="18"/>
                <w:szCs w:val="18"/>
                <w:lang w:val="uz-Cyrl-UZ"/>
              </w:rPr>
              <w:t>“</w:t>
            </w:r>
            <w:r w:rsidRPr="00A74D3A">
              <w:rPr>
                <w:rFonts w:ascii="Arial" w:hAnsi="Arial" w:cs="Arial"/>
                <w:snapToGrid w:val="0"/>
                <w:sz w:val="18"/>
                <w:szCs w:val="18"/>
                <w:lang w:val="en-US"/>
              </w:rPr>
              <w:t xml:space="preserve"> Euro</w:t>
            </w:r>
            <w:r w:rsidRPr="00A74D3A">
              <w:rPr>
                <w:rFonts w:ascii="Arial" w:hAnsi="Arial" w:cs="Arial"/>
                <w:snapToGrid w:val="0"/>
                <w:sz w:val="18"/>
                <w:szCs w:val="18"/>
              </w:rPr>
              <w:t>-</w:t>
            </w:r>
            <w:r w:rsidRPr="00A74D3A">
              <w:rPr>
                <w:rFonts w:ascii="Arial" w:hAnsi="Arial" w:cs="Arial"/>
                <w:snapToGrid w:val="0"/>
                <w:sz w:val="18"/>
                <w:szCs w:val="18"/>
                <w:lang w:val="en-US"/>
              </w:rPr>
              <w:t>Team</w:t>
            </w:r>
            <w:r w:rsidRPr="00A74D3A">
              <w:rPr>
                <w:rFonts w:ascii="Arial" w:hAnsi="Arial" w:cs="Arial"/>
                <w:snapToGrid w:val="0"/>
                <w:sz w:val="18"/>
                <w:szCs w:val="18"/>
                <w:lang w:val="uz-Cyrl-UZ"/>
              </w:rPr>
              <w:t xml:space="preserve"> ” МЧЖ, Ўзбекистон,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31.12.2022</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0,2</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Олма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Калмараз,</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ун шудринг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w:t>
            </w:r>
            <w:r w:rsidRPr="00A74D3A">
              <w:rPr>
                <w:rFonts w:ascii="Arial" w:hAnsi="Arial" w:cs="Arial"/>
                <w:snapToGrid w:val="0"/>
                <w:spacing w:val="-6"/>
                <w:sz w:val="18"/>
                <w:szCs w:val="18"/>
                <w:lang w:val="uz-Cyrl-UZ"/>
              </w:rPr>
              <w:t>ка  икки  марта: гуллашигача ва гуллашидан кейин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tcBorders>
              <w:left w:val="single" w:sz="4" w:space="0" w:color="auto"/>
              <w:bottom w:val="single" w:sz="4" w:space="0" w:color="auto"/>
              <w:right w:val="single" w:sz="4" w:space="0" w:color="auto"/>
            </w:tcBorders>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КРЕЗОКСИМ</w:t>
            </w:r>
            <w:r w:rsidRPr="00A74D3A">
              <w:rPr>
                <w:rFonts w:ascii="Arial" w:hAnsi="Arial" w:cs="Arial"/>
                <w:snapToGrid w:val="0"/>
                <w:spacing w:val="-6"/>
                <w:sz w:val="18"/>
                <w:szCs w:val="18"/>
              </w:rPr>
              <w:t xml:space="preserve">-МЕТИЛ АРИА </w:t>
            </w:r>
            <w:r w:rsidRPr="00A74D3A">
              <w:rPr>
                <w:rFonts w:ascii="Arial" w:hAnsi="Arial" w:cs="Arial"/>
                <w:snapToGrid w:val="0"/>
                <w:spacing w:val="-6"/>
                <w:sz w:val="18"/>
                <w:szCs w:val="18"/>
                <w:lang w:val="uz-Cyrl-UZ"/>
              </w:rPr>
              <w:t xml:space="preserve"> 50% с.д.г.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(500 г/кг) ( Б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w:t>
            </w:r>
            <w:r w:rsidRPr="00A74D3A">
              <w:rPr>
                <w:rFonts w:ascii="Arial" w:hAnsi="Arial" w:cs="Arial"/>
                <w:snapToGrid w:val="0"/>
                <w:spacing w:val="-6"/>
                <w:sz w:val="18"/>
                <w:szCs w:val="18"/>
              </w:rPr>
              <w:t xml:space="preserve"> </w:t>
            </w:r>
            <w:r w:rsidRPr="00A74D3A">
              <w:rPr>
                <w:rFonts w:ascii="Arial" w:hAnsi="Arial" w:cs="Arial"/>
                <w:snapToGrid w:val="0"/>
                <w:spacing w:val="-6"/>
                <w:sz w:val="18"/>
                <w:szCs w:val="18"/>
                <w:lang w:val="en-US"/>
              </w:rPr>
              <w:t>Ariashimi</w:t>
            </w:r>
            <w:r w:rsidRPr="00A74D3A">
              <w:rPr>
                <w:rFonts w:ascii="Arial" w:hAnsi="Arial" w:cs="Arial"/>
                <w:snapToGrid w:val="0"/>
                <w:spacing w:val="-6"/>
                <w:sz w:val="18"/>
                <w:szCs w:val="18"/>
                <w:lang w:val="uz-Cyrl-UZ"/>
              </w:rPr>
              <w:t xml:space="preserve">”,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rPr>
              <w:t>Эрон</w:t>
            </w:r>
            <w:r w:rsidRPr="00A74D3A">
              <w:rPr>
                <w:rFonts w:ascii="Arial" w:hAnsi="Arial" w:cs="Arial"/>
                <w:snapToGrid w:val="0"/>
                <w:spacing w:val="-6"/>
                <w:sz w:val="18"/>
                <w:szCs w:val="18"/>
                <w:lang w:val="uz-Cyrl-UZ"/>
              </w:rPr>
              <w:t xml:space="preserve">, </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31.12.202</w:t>
            </w:r>
            <w:r w:rsidRPr="00A74D3A">
              <w:rPr>
                <w:rFonts w:ascii="Arial" w:hAnsi="Arial" w:cs="Arial"/>
                <w:snapToGrid w:val="0"/>
                <w:spacing w:val="-6"/>
                <w:sz w:val="18"/>
                <w:szCs w:val="18"/>
              </w:rPr>
              <w:t>2</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0</w:t>
            </w:r>
            <w:r w:rsidRPr="00A74D3A">
              <w:rPr>
                <w:rFonts w:ascii="Arial" w:hAnsi="Arial" w:cs="Arial"/>
                <w:snapToGrid w:val="0"/>
                <w:spacing w:val="-6"/>
                <w:sz w:val="18"/>
                <w:szCs w:val="18"/>
                <w:lang w:val="en-US"/>
              </w:rPr>
              <w:t>,</w:t>
            </w:r>
            <w:r w:rsidRPr="00A74D3A">
              <w:rPr>
                <w:rFonts w:ascii="Arial" w:hAnsi="Arial" w:cs="Arial"/>
                <w:snapToGrid w:val="0"/>
                <w:spacing w:val="-6"/>
                <w:sz w:val="18"/>
                <w:szCs w:val="18"/>
                <w:lang w:val="uz-Cyrl-UZ"/>
              </w:rPr>
              <w:t>2</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Олма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Калмараз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w:t>
            </w:r>
            <w:r w:rsidRPr="00A74D3A">
              <w:rPr>
                <w:rFonts w:ascii="Arial" w:hAnsi="Arial" w:cs="Arial"/>
                <w:snapToGrid w:val="0"/>
                <w:spacing w:val="-6"/>
                <w:sz w:val="18"/>
                <w:szCs w:val="18"/>
                <w:lang w:val="uz-Cyrl-UZ"/>
              </w:rPr>
              <w:t>ка  икки  марта: гуллашигача ва гуллашидан кейин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tcBorders>
              <w:left w:val="single" w:sz="4" w:space="0" w:color="auto"/>
              <w:bottom w:val="single" w:sz="4" w:space="0" w:color="auto"/>
              <w:right w:val="single" w:sz="4" w:space="0" w:color="auto"/>
            </w:tcBorders>
          </w:tcPr>
          <w:p w:rsidR="004B2E18" w:rsidRPr="00A74D3A" w:rsidRDefault="004B2E18" w:rsidP="004B2E18">
            <w:pPr>
              <w:rPr>
                <w:rFonts w:ascii="Arial" w:hAnsi="Arial" w:cs="Arial"/>
                <w:b/>
                <w:snapToGrid w:val="0"/>
                <w:spacing w:val="-6"/>
                <w:sz w:val="18"/>
                <w:szCs w:val="18"/>
              </w:rPr>
            </w:pPr>
            <w:r w:rsidRPr="00A74D3A">
              <w:rPr>
                <w:rFonts w:ascii="Arial" w:hAnsi="Arial" w:cs="Arial"/>
                <w:snapToGrid w:val="0"/>
                <w:spacing w:val="-6"/>
                <w:sz w:val="18"/>
                <w:szCs w:val="18"/>
                <w:lang w:val="uz-Cyrl-UZ"/>
              </w:rPr>
              <w:t>КРЕЗОКСИМ  50% с.д.г.  (</w:t>
            </w:r>
            <w:r w:rsidRPr="00A74D3A">
              <w:rPr>
                <w:rFonts w:ascii="Arial" w:hAnsi="Arial" w:cs="Arial"/>
                <w:i/>
                <w:snapToGrid w:val="0"/>
                <w:spacing w:val="-6"/>
                <w:sz w:val="18"/>
                <w:szCs w:val="18"/>
                <w:lang w:val="uz-Cyrl-UZ"/>
              </w:rPr>
              <w:t>500 г/кг</w:t>
            </w:r>
            <w:r w:rsidRPr="00A74D3A">
              <w:rPr>
                <w:rFonts w:ascii="Arial" w:hAnsi="Arial" w:cs="Arial"/>
                <w:snapToGrid w:val="0"/>
                <w:spacing w:val="-6"/>
                <w:sz w:val="18"/>
                <w:szCs w:val="18"/>
                <w:lang w:val="uz-Cyrl-UZ"/>
              </w:rPr>
              <w:t>)</w:t>
            </w:r>
            <w:r w:rsidRPr="00A74D3A">
              <w:rPr>
                <w:rFonts w:ascii="Arial" w:hAnsi="Arial" w:cs="Arial"/>
                <w:snapToGrid w:val="0"/>
                <w:spacing w:val="-6"/>
                <w:sz w:val="18"/>
                <w:szCs w:val="18"/>
              </w:rPr>
              <w:t xml:space="preserve"> ( Б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«Химреактивснаб»</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МЧЖ, </w:t>
            </w:r>
          </w:p>
          <w:p w:rsidR="004B2E18" w:rsidRPr="00A74D3A" w:rsidRDefault="004B2E18" w:rsidP="004B2E18">
            <w:pPr>
              <w:rPr>
                <w:rFonts w:ascii="Arial" w:hAnsi="Arial" w:cs="Arial"/>
                <w:i/>
                <w:snapToGrid w:val="0"/>
                <w:spacing w:val="-6"/>
                <w:sz w:val="18"/>
                <w:szCs w:val="18"/>
                <w:lang w:val="uz-Cyrl-UZ"/>
              </w:rPr>
            </w:pPr>
            <w:r w:rsidRPr="00A74D3A">
              <w:rPr>
                <w:rFonts w:ascii="Arial" w:hAnsi="Arial" w:cs="Arial"/>
                <w:snapToGrid w:val="0"/>
                <w:spacing w:val="-6"/>
                <w:sz w:val="18"/>
                <w:szCs w:val="18"/>
                <w:lang w:val="uz-Cyrl-UZ"/>
              </w:rPr>
              <w:t>Ўзбекистон</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31.12.2023</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0,2</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Олма</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Ун шудринг,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калмараз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Ўсимликка  икки  марта: гуллашигача ва гуллашидан кейин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tcBorders>
              <w:left w:val="single" w:sz="4" w:space="0" w:color="auto"/>
              <w:bottom w:val="single" w:sz="4" w:space="0" w:color="auto"/>
              <w:right w:val="single" w:sz="4" w:space="0" w:color="auto"/>
            </w:tcBorders>
          </w:tcPr>
          <w:p w:rsidR="004B2E18" w:rsidRPr="00A74D3A" w:rsidRDefault="004B2E18" w:rsidP="004B2E18">
            <w:pPr>
              <w:rPr>
                <w:rFonts w:ascii="Arial" w:hAnsi="Arial" w:cs="Arial"/>
                <w:snapToGrid w:val="0"/>
                <w:sz w:val="18"/>
                <w:szCs w:val="18"/>
              </w:rPr>
            </w:pPr>
            <w:r w:rsidRPr="00A74D3A">
              <w:rPr>
                <w:rFonts w:ascii="Arial" w:eastAsia="Batang" w:hAnsi="Arial" w:cs="Arial"/>
                <w:sz w:val="18"/>
                <w:szCs w:val="18"/>
                <w:lang w:val="uz-Cyrl-UZ"/>
              </w:rPr>
              <w:t xml:space="preserve">КРЕЗОКСИН 50% с.д.г. </w:t>
            </w:r>
            <w:r w:rsidRPr="00A74D3A">
              <w:rPr>
                <w:rFonts w:ascii="Arial" w:hAnsi="Arial" w:cs="Arial"/>
                <w:snapToGrid w:val="0"/>
                <w:spacing w:val="-6"/>
                <w:sz w:val="18"/>
                <w:szCs w:val="18"/>
                <w:lang w:val="uz-Cyrl-UZ"/>
              </w:rPr>
              <w:t>(500 г/кг)</w:t>
            </w:r>
            <w:r w:rsidRPr="00A74D3A">
              <w:rPr>
                <w:rFonts w:ascii="Arial" w:hAnsi="Arial" w:cs="Arial"/>
                <w:snapToGrid w:val="0"/>
                <w:spacing w:val="-6"/>
                <w:sz w:val="18"/>
                <w:szCs w:val="18"/>
              </w:rPr>
              <w:t xml:space="preserve">   ( Б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w:t>
            </w:r>
            <w:r w:rsidRPr="00A74D3A">
              <w:rPr>
                <w:rFonts w:ascii="Arial" w:eastAsia="Batang" w:hAnsi="Arial" w:cs="Arial"/>
                <w:spacing w:val="10"/>
                <w:sz w:val="18"/>
                <w:szCs w:val="18"/>
                <w:lang w:val="uz-Cyrl-UZ"/>
              </w:rPr>
              <w:t xml:space="preserve"> Ifoda Agro Kimyo Himoya”</w:t>
            </w:r>
            <w:r w:rsidRPr="00A74D3A">
              <w:rPr>
                <w:rFonts w:ascii="Arial" w:hAnsi="Arial" w:cs="Arial"/>
                <w:snapToGrid w:val="0"/>
                <w:sz w:val="18"/>
                <w:szCs w:val="18"/>
                <w:lang w:val="uz-Cyrl-UZ"/>
              </w:rPr>
              <w:t>,</w:t>
            </w:r>
          </w:p>
          <w:p w:rsidR="004B2E18" w:rsidRPr="00A74D3A" w:rsidRDefault="004B2E18" w:rsidP="004B2E18">
            <w:pPr>
              <w:rPr>
                <w:rFonts w:ascii="Arial" w:hAnsi="Arial" w:cs="Arial"/>
                <w:snapToGrid w:val="0"/>
                <w:sz w:val="18"/>
                <w:szCs w:val="18"/>
                <w:lang w:val="uz-Cyrl-UZ"/>
              </w:rPr>
            </w:pPr>
            <w:r w:rsidRPr="00A74D3A">
              <w:rPr>
                <w:rFonts w:ascii="Arial" w:hAnsi="Arial" w:cs="Arial"/>
                <w:sz w:val="18"/>
                <w:szCs w:val="18"/>
                <w:lang w:val="uz-Cyrl-UZ"/>
              </w:rPr>
              <w:t>Ўзбекистон</w:t>
            </w:r>
            <w:r w:rsidRPr="00A74D3A">
              <w:rPr>
                <w:rFonts w:ascii="Arial" w:hAnsi="Arial" w:cs="Arial"/>
                <w:snapToGrid w:val="0"/>
                <w:sz w:val="18"/>
                <w:szCs w:val="18"/>
                <w:lang w:val="uz-Cyrl-UZ"/>
              </w:rPr>
              <w:t xml:space="preserve">, </w:t>
            </w:r>
          </w:p>
          <w:p w:rsidR="004B2E18" w:rsidRPr="00A74D3A" w:rsidRDefault="004B2E18" w:rsidP="004B2E18">
            <w:pPr>
              <w:rPr>
                <w:rFonts w:ascii="Arial" w:eastAsia="Batang" w:hAnsi="Arial" w:cs="Arial"/>
                <w:sz w:val="18"/>
                <w:szCs w:val="18"/>
                <w:lang w:val="uz-Cyrl-UZ"/>
              </w:rPr>
            </w:pPr>
            <w:r w:rsidRPr="00A74D3A">
              <w:rPr>
                <w:rFonts w:ascii="Arial" w:hAnsi="Arial" w:cs="Arial"/>
                <w:snapToGrid w:val="0"/>
                <w:sz w:val="18"/>
                <w:szCs w:val="18"/>
                <w:lang w:val="uz-Cyrl-UZ"/>
              </w:rPr>
              <w:t>31.12.2024</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0,2</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Олма</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Ун шудринг,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калмараз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Ўсимликка  икки  марта: гуллашигача ва гуллашидан кейин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tcBorders>
              <w:left w:val="single" w:sz="4" w:space="0" w:color="auto"/>
              <w:bottom w:val="single" w:sz="4" w:space="0" w:color="auto"/>
              <w:right w:val="single" w:sz="4" w:space="0" w:color="auto"/>
            </w:tcBorders>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СТРОБЕКС 50% с.д.г.  (</w:t>
            </w:r>
            <w:r w:rsidRPr="00A74D3A">
              <w:rPr>
                <w:rFonts w:ascii="Arial" w:hAnsi="Arial" w:cs="Arial"/>
                <w:snapToGrid w:val="0"/>
                <w:spacing w:val="-6"/>
                <w:sz w:val="18"/>
                <w:szCs w:val="18"/>
              </w:rPr>
              <w:t xml:space="preserve"> </w:t>
            </w:r>
            <w:r w:rsidRPr="00A74D3A">
              <w:rPr>
                <w:rFonts w:ascii="Arial" w:hAnsi="Arial" w:cs="Arial"/>
                <w:snapToGrid w:val="0"/>
                <w:spacing w:val="-6"/>
                <w:sz w:val="18"/>
                <w:szCs w:val="18"/>
                <w:lang w:val="uz-Cyrl-UZ"/>
              </w:rPr>
              <w:t xml:space="preserve">500 г/кг) ( Б </w:t>
            </w:r>
            <w:r w:rsidRPr="00A74D3A">
              <w:rPr>
                <w:rFonts w:ascii="Arial" w:hAnsi="Arial" w:cs="Arial"/>
                <w:snapToGrid w:val="0"/>
                <w:spacing w:val="-6"/>
                <w:sz w:val="18"/>
                <w:szCs w:val="18"/>
              </w:rPr>
              <w:t xml:space="preserve">)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w:t>
            </w:r>
            <w:r w:rsidRPr="00A74D3A">
              <w:rPr>
                <w:rFonts w:ascii="Arial" w:hAnsi="Arial" w:cs="Arial"/>
                <w:snapToGrid w:val="0"/>
                <w:spacing w:val="-6"/>
                <w:sz w:val="18"/>
                <w:szCs w:val="18"/>
                <w:lang w:val="en-US"/>
              </w:rPr>
              <w:t>East Asia Chemicals</w:t>
            </w:r>
            <w:r w:rsidRPr="00A74D3A">
              <w:rPr>
                <w:rFonts w:ascii="Arial" w:hAnsi="Arial" w:cs="Arial"/>
                <w:snapToGrid w:val="0"/>
                <w:spacing w:val="-6"/>
                <w:sz w:val="18"/>
                <w:szCs w:val="18"/>
                <w:lang w:val="uz-Cyrl-UZ"/>
              </w:rPr>
              <w:t xml:space="preserve">” МЧЖ,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Ўзбекистон, </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31.12.2026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0</w:t>
            </w:r>
            <w:r w:rsidRPr="00A74D3A">
              <w:rPr>
                <w:rFonts w:ascii="Arial" w:hAnsi="Arial" w:cs="Arial"/>
                <w:snapToGrid w:val="0"/>
                <w:spacing w:val="-6"/>
                <w:sz w:val="18"/>
                <w:szCs w:val="18"/>
                <w:lang w:val="en-US"/>
              </w:rPr>
              <w:t>,</w:t>
            </w:r>
            <w:r w:rsidRPr="00A74D3A">
              <w:rPr>
                <w:rFonts w:ascii="Arial" w:hAnsi="Arial" w:cs="Arial"/>
                <w:snapToGrid w:val="0"/>
                <w:spacing w:val="-6"/>
                <w:sz w:val="18"/>
                <w:szCs w:val="18"/>
                <w:lang w:val="uz-Cyrl-UZ"/>
              </w:rPr>
              <w:t>2</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Олма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Калмараз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w:t>
            </w:r>
            <w:r w:rsidRPr="00A74D3A">
              <w:rPr>
                <w:rFonts w:ascii="Arial" w:hAnsi="Arial" w:cs="Arial"/>
                <w:snapToGrid w:val="0"/>
                <w:spacing w:val="-6"/>
                <w:sz w:val="18"/>
                <w:szCs w:val="18"/>
                <w:lang w:val="uz-Cyrl-UZ"/>
              </w:rPr>
              <w:t>ка  икки  марта: гуллашигача ва гуллашидан кейин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tcBorders>
              <w:left w:val="single" w:sz="4" w:space="0" w:color="auto"/>
              <w:bottom w:val="single" w:sz="4" w:space="0" w:color="auto"/>
              <w:right w:val="single" w:sz="4" w:space="0" w:color="auto"/>
            </w:tcBorders>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СТРОБИ 50% с.д.г.,</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(500 г/кг)    ( Б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БАСФ,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Германия</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31.12.2024</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0,2</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Олма</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Ун шудринг, </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к</w:t>
            </w:r>
            <w:r w:rsidRPr="00A74D3A">
              <w:rPr>
                <w:rFonts w:ascii="Arial" w:hAnsi="Arial" w:cs="Arial"/>
                <w:snapToGrid w:val="0"/>
                <w:spacing w:val="-6"/>
                <w:sz w:val="18"/>
                <w:szCs w:val="18"/>
              </w:rPr>
              <w:t>алмараз</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w:t>
            </w:r>
            <w:r w:rsidRPr="00A74D3A">
              <w:rPr>
                <w:rFonts w:ascii="Arial" w:hAnsi="Arial" w:cs="Arial"/>
                <w:snapToGrid w:val="0"/>
                <w:spacing w:val="-6"/>
                <w:sz w:val="18"/>
                <w:szCs w:val="18"/>
                <w:lang w:val="uz-Cyrl-UZ"/>
              </w:rPr>
              <w:t>ка  икки  марта: гуллашигача ва гуллашидан кейин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tcBorders>
              <w:left w:val="single" w:sz="4" w:space="0" w:color="auto"/>
              <w:bottom w:val="single" w:sz="4" w:space="0" w:color="auto"/>
              <w:right w:val="single" w:sz="4" w:space="0" w:color="auto"/>
            </w:tcBorders>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СТРОНГЕР  ТМ 50%  с.д.г.  (500 г/кг) </w:t>
            </w:r>
            <w:r w:rsidRPr="00A74D3A">
              <w:rPr>
                <w:rFonts w:ascii="Arial" w:eastAsia="Batang" w:hAnsi="Arial" w:cs="Arial"/>
                <w:spacing w:val="-4"/>
                <w:sz w:val="18"/>
                <w:szCs w:val="18"/>
                <w:lang w:val="uz-Cyrl-UZ"/>
              </w:rPr>
              <w:t>( Б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“Санжар Голд” КК,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Ўзбекистон,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31.12.2022</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0,2-0,3</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Иссиқхо-надаги помидор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Ун шудринг, фитофтороз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tcBorders>
              <w:left w:val="single" w:sz="4" w:space="0" w:color="auto"/>
              <w:bottom w:val="single" w:sz="4" w:space="0" w:color="auto"/>
              <w:right w:val="single" w:sz="4" w:space="0" w:color="auto"/>
            </w:tcBorders>
          </w:tcPr>
          <w:p w:rsidR="004B2E18" w:rsidRPr="00A74D3A" w:rsidRDefault="004B2E18" w:rsidP="004B2E18">
            <w:pPr>
              <w:rPr>
                <w:rFonts w:ascii="Arial" w:hAnsi="Arial" w:cs="Arial"/>
                <w:snapToGrid w:val="0"/>
                <w:spacing w:val="-6"/>
                <w:sz w:val="18"/>
                <w:szCs w:val="18"/>
                <w:lang w:val="en-US"/>
              </w:rPr>
            </w:pPr>
            <w:r w:rsidRPr="00A74D3A">
              <w:rPr>
                <w:rFonts w:ascii="Arial" w:hAnsi="Arial" w:cs="Arial"/>
                <w:snapToGrid w:val="0"/>
                <w:spacing w:val="-6"/>
                <w:sz w:val="18"/>
                <w:szCs w:val="18"/>
                <w:lang w:val="en-US"/>
              </w:rPr>
              <w:t xml:space="preserve">BIO STROBI 50% </w:t>
            </w:r>
            <w:r w:rsidRPr="00A74D3A">
              <w:rPr>
                <w:rFonts w:ascii="Arial" w:hAnsi="Arial" w:cs="Arial"/>
                <w:snapToGrid w:val="0"/>
                <w:spacing w:val="-6"/>
                <w:sz w:val="18"/>
                <w:szCs w:val="18"/>
              </w:rPr>
              <w:t>с</w:t>
            </w:r>
            <w:r w:rsidRPr="00A74D3A">
              <w:rPr>
                <w:rFonts w:ascii="Arial" w:hAnsi="Arial" w:cs="Arial"/>
                <w:snapToGrid w:val="0"/>
                <w:spacing w:val="-6"/>
                <w:sz w:val="18"/>
                <w:szCs w:val="18"/>
                <w:lang w:val="en-US"/>
              </w:rPr>
              <w:t>.</w:t>
            </w:r>
            <w:r w:rsidRPr="00A74D3A">
              <w:rPr>
                <w:rFonts w:ascii="Arial" w:hAnsi="Arial" w:cs="Arial"/>
                <w:snapToGrid w:val="0"/>
                <w:spacing w:val="-6"/>
                <w:sz w:val="18"/>
                <w:szCs w:val="18"/>
              </w:rPr>
              <w:t>д</w:t>
            </w:r>
            <w:r w:rsidRPr="00A74D3A">
              <w:rPr>
                <w:rFonts w:ascii="Arial" w:hAnsi="Arial" w:cs="Arial"/>
                <w:snapToGrid w:val="0"/>
                <w:spacing w:val="-6"/>
                <w:sz w:val="18"/>
                <w:szCs w:val="18"/>
                <w:lang w:val="en-US"/>
              </w:rPr>
              <w:t>.</w:t>
            </w:r>
            <w:r w:rsidRPr="00A74D3A">
              <w:rPr>
                <w:rFonts w:ascii="Arial" w:hAnsi="Arial" w:cs="Arial"/>
                <w:snapToGrid w:val="0"/>
                <w:spacing w:val="-6"/>
                <w:sz w:val="18"/>
                <w:szCs w:val="18"/>
              </w:rPr>
              <w:t>г</w:t>
            </w:r>
            <w:r w:rsidRPr="00A74D3A">
              <w:rPr>
                <w:rFonts w:ascii="Arial" w:hAnsi="Arial" w:cs="Arial"/>
                <w:snapToGrid w:val="0"/>
                <w:spacing w:val="-6"/>
                <w:sz w:val="18"/>
                <w:szCs w:val="18"/>
                <w:lang w:val="en-US"/>
              </w:rPr>
              <w:t>.   (</w:t>
            </w:r>
            <w:r w:rsidRPr="00A74D3A">
              <w:rPr>
                <w:rFonts w:ascii="Arial" w:hAnsi="Arial" w:cs="Arial"/>
                <w:snapToGrid w:val="0"/>
                <w:spacing w:val="-6"/>
                <w:sz w:val="18"/>
                <w:szCs w:val="18"/>
                <w:lang w:val="uz-Cyrl-UZ"/>
              </w:rPr>
              <w:t>500 г/кг</w:t>
            </w:r>
            <w:r w:rsidRPr="00A74D3A">
              <w:rPr>
                <w:rFonts w:ascii="Arial" w:hAnsi="Arial" w:cs="Arial"/>
                <w:snapToGrid w:val="0"/>
                <w:spacing w:val="-6"/>
                <w:sz w:val="18"/>
                <w:szCs w:val="18"/>
                <w:lang w:val="en-US"/>
              </w:rPr>
              <w:t>)   (</w:t>
            </w:r>
            <w:r w:rsidRPr="00A74D3A">
              <w:rPr>
                <w:rFonts w:ascii="Arial" w:hAnsi="Arial" w:cs="Arial"/>
                <w:snapToGrid w:val="0"/>
                <w:spacing w:val="-6"/>
                <w:sz w:val="18"/>
                <w:szCs w:val="18"/>
              </w:rPr>
              <w:t>Б</w:t>
            </w:r>
            <w:r w:rsidRPr="00A74D3A">
              <w:rPr>
                <w:rFonts w:ascii="Arial" w:hAnsi="Arial" w:cs="Arial"/>
                <w:snapToGrid w:val="0"/>
                <w:spacing w:val="-6"/>
                <w:sz w:val="18"/>
                <w:szCs w:val="18"/>
                <w:lang w:val="en-US"/>
              </w:rPr>
              <w:t>)</w:t>
            </w:r>
          </w:p>
          <w:p w:rsidR="004B2E18" w:rsidRPr="00A74D3A" w:rsidRDefault="004B2E18" w:rsidP="004B2E18">
            <w:pPr>
              <w:rPr>
                <w:rFonts w:ascii="Arial" w:hAnsi="Arial" w:cs="Arial"/>
                <w:snapToGrid w:val="0"/>
                <w:spacing w:val="-6"/>
                <w:sz w:val="18"/>
                <w:szCs w:val="18"/>
                <w:lang w:val="en-US"/>
              </w:rPr>
            </w:pPr>
            <w:r w:rsidRPr="00A74D3A">
              <w:rPr>
                <w:rFonts w:ascii="Arial" w:hAnsi="Arial" w:cs="Arial"/>
                <w:snapToGrid w:val="0"/>
                <w:spacing w:val="-6"/>
                <w:sz w:val="18"/>
                <w:szCs w:val="18"/>
                <w:lang w:val="en-US"/>
              </w:rPr>
              <w:t xml:space="preserve">«Biozamin» </w:t>
            </w:r>
            <w:r w:rsidRPr="00A74D3A">
              <w:rPr>
                <w:rFonts w:ascii="Arial" w:hAnsi="Arial" w:cs="Arial"/>
                <w:snapToGrid w:val="0"/>
                <w:spacing w:val="-6"/>
                <w:sz w:val="18"/>
                <w:szCs w:val="18"/>
              </w:rPr>
              <w:t>МЧЖ</w:t>
            </w:r>
            <w:r w:rsidRPr="00A74D3A">
              <w:rPr>
                <w:rFonts w:ascii="Arial" w:hAnsi="Arial" w:cs="Arial"/>
                <w:snapToGrid w:val="0"/>
                <w:spacing w:val="-6"/>
                <w:sz w:val="18"/>
                <w:szCs w:val="18"/>
                <w:lang w:val="en-US"/>
              </w:rPr>
              <w:t>,</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Ўзбекистон</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0</w:t>
            </w:r>
            <w:r w:rsidRPr="00A74D3A">
              <w:rPr>
                <w:rFonts w:ascii="Arial" w:hAnsi="Arial" w:cs="Arial"/>
                <w:snapToGrid w:val="0"/>
                <w:spacing w:val="-6"/>
                <w:sz w:val="18"/>
                <w:szCs w:val="18"/>
              </w:rPr>
              <w:t>,</w:t>
            </w:r>
            <w:r w:rsidRPr="00A74D3A">
              <w:rPr>
                <w:rFonts w:ascii="Arial" w:hAnsi="Arial" w:cs="Arial"/>
                <w:snapToGrid w:val="0"/>
                <w:spacing w:val="-6"/>
                <w:sz w:val="18"/>
                <w:szCs w:val="18"/>
                <w:lang w:val="uz-Cyrl-UZ"/>
              </w:rPr>
              <w:t>2</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Олма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Калмараз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w:t>
            </w:r>
            <w:r w:rsidRPr="00A74D3A">
              <w:rPr>
                <w:rFonts w:ascii="Arial" w:hAnsi="Arial" w:cs="Arial"/>
                <w:snapToGrid w:val="0"/>
                <w:spacing w:val="-6"/>
                <w:sz w:val="18"/>
                <w:szCs w:val="18"/>
                <w:lang w:val="uz-Cyrl-UZ"/>
              </w:rPr>
              <w:t>ка  икки  марта: гуллашигача ва гуллашидан кейин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tcBorders>
              <w:left w:val="single" w:sz="4" w:space="0" w:color="auto"/>
              <w:bottom w:val="single" w:sz="4" w:space="0" w:color="auto"/>
              <w:right w:val="single" w:sz="4" w:space="0" w:color="auto"/>
            </w:tcBorders>
          </w:tcPr>
          <w:p w:rsidR="004B2E18" w:rsidRPr="00A74D3A" w:rsidRDefault="004B2E18" w:rsidP="004B2E18">
            <w:pPr>
              <w:rPr>
                <w:rFonts w:ascii="Arial" w:hAnsi="Arial" w:cs="Arial"/>
                <w:b/>
                <w:snapToGrid w:val="0"/>
                <w:spacing w:val="-6"/>
                <w:sz w:val="18"/>
                <w:szCs w:val="18"/>
                <w:lang w:val="uz-Cyrl-UZ"/>
              </w:rPr>
            </w:pPr>
            <w:r w:rsidRPr="00A74D3A">
              <w:rPr>
                <w:rFonts w:ascii="Arial" w:hAnsi="Arial" w:cs="Arial"/>
                <w:snapToGrid w:val="0"/>
                <w:spacing w:val="-6"/>
                <w:sz w:val="18"/>
                <w:szCs w:val="18"/>
                <w:lang w:val="uz-Cyrl-UZ"/>
              </w:rPr>
              <w:t>FASTROBI  60% WDG</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Фастроби  60%  с.д.г.</w:t>
            </w:r>
          </w:p>
          <w:p w:rsidR="004B2E18" w:rsidRPr="00A74D3A" w:rsidRDefault="004B2E18" w:rsidP="004B2E18">
            <w:pPr>
              <w:rPr>
                <w:rFonts w:ascii="Arial" w:hAnsi="Arial" w:cs="Arial"/>
                <w:b/>
                <w:i/>
                <w:snapToGrid w:val="0"/>
                <w:spacing w:val="-6"/>
                <w:sz w:val="18"/>
                <w:szCs w:val="18"/>
              </w:rPr>
            </w:pPr>
            <w:r w:rsidRPr="00A74D3A">
              <w:rPr>
                <w:rFonts w:ascii="Arial" w:hAnsi="Arial" w:cs="Arial"/>
                <w:i/>
                <w:snapToGrid w:val="0"/>
                <w:spacing w:val="-6"/>
                <w:sz w:val="18"/>
                <w:szCs w:val="18"/>
                <w:lang w:val="uz-Cyrl-UZ"/>
              </w:rPr>
              <w:t xml:space="preserve"> (</w:t>
            </w:r>
            <w:r w:rsidRPr="00A74D3A">
              <w:rPr>
                <w:rFonts w:ascii="Arial" w:hAnsi="Arial" w:cs="Arial"/>
                <w:i/>
                <w:snapToGrid w:val="0"/>
                <w:spacing w:val="-6"/>
                <w:sz w:val="18"/>
                <w:szCs w:val="18"/>
              </w:rPr>
              <w:t xml:space="preserve"> </w:t>
            </w:r>
            <w:r w:rsidRPr="00A74D3A">
              <w:rPr>
                <w:rFonts w:ascii="Arial" w:hAnsi="Arial" w:cs="Arial"/>
                <w:snapToGrid w:val="0"/>
                <w:spacing w:val="-6"/>
                <w:sz w:val="18"/>
                <w:szCs w:val="18"/>
              </w:rPr>
              <w:t>600 г/кг</w:t>
            </w:r>
            <w:r w:rsidRPr="00A74D3A">
              <w:rPr>
                <w:rFonts w:ascii="Arial" w:hAnsi="Arial" w:cs="Arial"/>
                <w:i/>
                <w:snapToGrid w:val="0"/>
                <w:spacing w:val="-6"/>
                <w:sz w:val="18"/>
                <w:szCs w:val="18"/>
              </w:rPr>
              <w:t xml:space="preserve"> </w:t>
            </w:r>
            <w:r w:rsidRPr="00A74D3A">
              <w:rPr>
                <w:rFonts w:ascii="Arial" w:hAnsi="Arial" w:cs="Arial"/>
                <w:i/>
                <w:snapToGrid w:val="0"/>
                <w:spacing w:val="-6"/>
                <w:sz w:val="18"/>
                <w:szCs w:val="18"/>
                <w:lang w:val="uz-Cyrl-UZ"/>
              </w:rPr>
              <w:t>)</w:t>
            </w:r>
            <w:r w:rsidRPr="00A74D3A">
              <w:rPr>
                <w:rFonts w:ascii="Arial" w:hAnsi="Arial" w:cs="Arial"/>
                <w:i/>
                <w:snapToGrid w:val="0"/>
                <w:spacing w:val="-6"/>
                <w:sz w:val="18"/>
                <w:szCs w:val="18"/>
              </w:rPr>
              <w:t xml:space="preserve">    ( Б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 Кохинур» ХК, </w:t>
            </w:r>
          </w:p>
          <w:p w:rsidR="004B2E18" w:rsidRPr="00A74D3A" w:rsidRDefault="004B2E18" w:rsidP="004B2E18">
            <w:pPr>
              <w:rPr>
                <w:rFonts w:ascii="Arial" w:hAnsi="Arial" w:cs="Arial"/>
                <w:i/>
                <w:snapToGrid w:val="0"/>
                <w:spacing w:val="-6"/>
                <w:sz w:val="18"/>
                <w:szCs w:val="18"/>
                <w:lang w:val="uz-Cyrl-UZ"/>
              </w:rPr>
            </w:pPr>
            <w:r w:rsidRPr="00A74D3A">
              <w:rPr>
                <w:rFonts w:ascii="Arial" w:hAnsi="Arial" w:cs="Arial"/>
                <w:snapToGrid w:val="0"/>
                <w:spacing w:val="-6"/>
                <w:sz w:val="18"/>
                <w:szCs w:val="18"/>
                <w:lang w:val="uz-Cyrl-UZ"/>
              </w:rPr>
              <w:t>Ўзбекистон</w:t>
            </w:r>
          </w:p>
          <w:p w:rsidR="004B2E18" w:rsidRPr="00A74D3A" w:rsidRDefault="004B2E18" w:rsidP="004B2E18">
            <w:pPr>
              <w:rPr>
                <w:rFonts w:ascii="Arial" w:hAnsi="Arial" w:cs="Arial"/>
                <w:snapToGrid w:val="0"/>
                <w:spacing w:val="-6"/>
                <w:sz w:val="18"/>
                <w:szCs w:val="18"/>
                <w:lang w:val="en-US"/>
              </w:rPr>
            </w:pPr>
            <w:r w:rsidRPr="00A74D3A">
              <w:rPr>
                <w:rFonts w:ascii="Arial" w:hAnsi="Arial" w:cs="Arial"/>
                <w:snapToGrid w:val="0"/>
                <w:spacing w:val="-6"/>
                <w:sz w:val="18"/>
                <w:szCs w:val="18"/>
                <w:lang w:val="uz-Cyrl-UZ"/>
              </w:rPr>
              <w:t>31.12.202</w:t>
            </w:r>
            <w:r w:rsidRPr="00A74D3A">
              <w:rPr>
                <w:rFonts w:ascii="Arial" w:hAnsi="Arial" w:cs="Arial"/>
                <w:snapToGrid w:val="0"/>
                <w:spacing w:val="-6"/>
                <w:sz w:val="18"/>
                <w:szCs w:val="18"/>
                <w:lang w:val="en-US"/>
              </w:rPr>
              <w:t>3</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0,2</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Олма</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Ун шудринг, </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калмараз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w:t>
            </w:r>
            <w:r w:rsidRPr="00A74D3A">
              <w:rPr>
                <w:rFonts w:ascii="Arial" w:hAnsi="Arial" w:cs="Arial"/>
                <w:snapToGrid w:val="0"/>
                <w:spacing w:val="-6"/>
                <w:sz w:val="18"/>
                <w:szCs w:val="18"/>
                <w:lang w:val="uz-Cyrl-UZ"/>
              </w:rPr>
              <w:t>ка  икки  марта: гуллашигача ва гуллашидан кейин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tcBorders>
              <w:left w:val="single" w:sz="4" w:space="0" w:color="auto"/>
              <w:bottom w:val="single" w:sz="4" w:space="0" w:color="auto"/>
              <w:right w:val="single" w:sz="4" w:space="0" w:color="auto"/>
            </w:tcBorders>
          </w:tcPr>
          <w:p w:rsidR="004B2E18" w:rsidRPr="00A74D3A" w:rsidRDefault="004B2E18" w:rsidP="004B2E18">
            <w:pPr>
              <w:rPr>
                <w:rFonts w:ascii="Arial" w:hAnsi="Arial" w:cs="Arial"/>
                <w:snapToGrid w:val="0"/>
                <w:spacing w:val="-6"/>
                <w:sz w:val="18"/>
                <w:szCs w:val="18"/>
                <w:lang w:val="en-US"/>
              </w:rPr>
            </w:pPr>
            <w:r w:rsidRPr="00A74D3A">
              <w:rPr>
                <w:rFonts w:ascii="Arial" w:hAnsi="Arial" w:cs="Arial"/>
                <w:snapToGrid w:val="0"/>
                <w:spacing w:val="-6"/>
                <w:sz w:val="18"/>
                <w:szCs w:val="18"/>
                <w:lang w:val="en-US"/>
              </w:rPr>
              <w:t>STATUS 50% WG</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Статус 50% с.д.г.</w:t>
            </w:r>
          </w:p>
          <w:p w:rsidR="004B2E18" w:rsidRPr="00A74D3A" w:rsidRDefault="004B2E18" w:rsidP="004B2E18">
            <w:pPr>
              <w:rPr>
                <w:rFonts w:ascii="Arial" w:hAnsi="Arial" w:cs="Arial"/>
                <w:i/>
                <w:snapToGrid w:val="0"/>
                <w:spacing w:val="-6"/>
                <w:sz w:val="18"/>
                <w:szCs w:val="18"/>
                <w:lang w:val="en-US"/>
              </w:rPr>
            </w:pPr>
            <w:r w:rsidRPr="00A74D3A">
              <w:rPr>
                <w:rFonts w:ascii="Arial" w:hAnsi="Arial" w:cs="Arial"/>
                <w:bCs/>
                <w:i/>
                <w:snapToGrid w:val="0"/>
                <w:spacing w:val="-6"/>
                <w:sz w:val="18"/>
                <w:szCs w:val="18"/>
                <w:lang w:val="uz-Cyrl-UZ"/>
              </w:rPr>
              <w:t>( 500 г/кг)</w:t>
            </w:r>
            <w:r w:rsidRPr="00A74D3A">
              <w:rPr>
                <w:rFonts w:ascii="Arial" w:hAnsi="Arial" w:cs="Arial"/>
                <w:bCs/>
                <w:i/>
                <w:snapToGrid w:val="0"/>
                <w:spacing w:val="-6"/>
                <w:sz w:val="18"/>
                <w:szCs w:val="18"/>
                <w:lang w:val="en-US"/>
              </w:rPr>
              <w:t xml:space="preserve">      ( </w:t>
            </w:r>
            <w:r w:rsidRPr="00A74D3A">
              <w:rPr>
                <w:rFonts w:ascii="Arial" w:hAnsi="Arial" w:cs="Arial"/>
                <w:bCs/>
                <w:i/>
                <w:snapToGrid w:val="0"/>
                <w:spacing w:val="-6"/>
                <w:sz w:val="18"/>
                <w:szCs w:val="18"/>
              </w:rPr>
              <w:t>Б</w:t>
            </w:r>
            <w:r w:rsidRPr="00A74D3A">
              <w:rPr>
                <w:rFonts w:ascii="Arial" w:hAnsi="Arial" w:cs="Arial"/>
                <w:bCs/>
                <w:i/>
                <w:snapToGrid w:val="0"/>
                <w:spacing w:val="-6"/>
                <w:sz w:val="18"/>
                <w:szCs w:val="18"/>
                <w:lang w:val="en-US"/>
              </w:rPr>
              <w:t xml:space="preserve">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lastRenderedPageBreak/>
              <w:t xml:space="preserve">“Samo Farm Servis” МЧЖ,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Ўзбекистон</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31.12.202</w:t>
            </w:r>
            <w:r w:rsidRPr="00A74D3A">
              <w:rPr>
                <w:rFonts w:ascii="Arial" w:hAnsi="Arial" w:cs="Arial"/>
                <w:snapToGrid w:val="0"/>
                <w:spacing w:val="-6"/>
                <w:sz w:val="18"/>
                <w:szCs w:val="18"/>
                <w:lang w:val="en-US"/>
              </w:rPr>
              <w:t>3</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lastRenderedPageBreak/>
              <w:t>0,2-0,3</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Иссиқхо-надаги помидор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Ун шудринг, фитофтороз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tcBorders>
              <w:left w:val="single" w:sz="4" w:space="0" w:color="auto"/>
              <w:bottom w:val="single" w:sz="4" w:space="0" w:color="auto"/>
              <w:right w:val="single" w:sz="4" w:space="0" w:color="auto"/>
            </w:tcBorders>
          </w:tcPr>
          <w:p w:rsidR="004B2E18" w:rsidRPr="00A74D3A" w:rsidRDefault="004B2E18" w:rsidP="004B2E18">
            <w:pPr>
              <w:rPr>
                <w:rFonts w:ascii="Arial" w:hAnsi="Arial" w:cs="Arial"/>
                <w:snapToGrid w:val="0"/>
                <w:spacing w:val="-6"/>
                <w:sz w:val="18"/>
                <w:szCs w:val="18"/>
                <w:lang w:val="en-US"/>
              </w:rPr>
            </w:pPr>
            <w:r w:rsidRPr="00A74D3A">
              <w:rPr>
                <w:rFonts w:ascii="Arial" w:hAnsi="Arial" w:cs="Arial"/>
                <w:snapToGrid w:val="0"/>
                <w:spacing w:val="-6"/>
                <w:sz w:val="18"/>
                <w:szCs w:val="18"/>
                <w:lang w:val="en-US"/>
              </w:rPr>
              <w:lastRenderedPageBreak/>
              <w:t xml:space="preserve">STOROBI  Gold 50% </w:t>
            </w:r>
            <w:r w:rsidRPr="00A74D3A">
              <w:rPr>
                <w:rFonts w:ascii="Arial" w:hAnsi="Arial" w:cs="Arial"/>
                <w:snapToGrid w:val="0"/>
                <w:spacing w:val="-6"/>
                <w:sz w:val="18"/>
                <w:szCs w:val="18"/>
              </w:rPr>
              <w:t>с</w:t>
            </w:r>
            <w:r w:rsidRPr="00A74D3A">
              <w:rPr>
                <w:rFonts w:ascii="Arial" w:hAnsi="Arial" w:cs="Arial"/>
                <w:snapToGrid w:val="0"/>
                <w:spacing w:val="-6"/>
                <w:sz w:val="18"/>
                <w:szCs w:val="18"/>
                <w:lang w:val="en-US"/>
              </w:rPr>
              <w:t>.</w:t>
            </w:r>
            <w:r w:rsidRPr="00A74D3A">
              <w:rPr>
                <w:rFonts w:ascii="Arial" w:hAnsi="Arial" w:cs="Arial"/>
                <w:snapToGrid w:val="0"/>
                <w:spacing w:val="-6"/>
                <w:sz w:val="18"/>
                <w:szCs w:val="18"/>
              </w:rPr>
              <w:t>д</w:t>
            </w:r>
            <w:r w:rsidRPr="00A74D3A">
              <w:rPr>
                <w:rFonts w:ascii="Arial" w:hAnsi="Arial" w:cs="Arial"/>
                <w:snapToGrid w:val="0"/>
                <w:spacing w:val="-6"/>
                <w:sz w:val="18"/>
                <w:szCs w:val="18"/>
                <w:lang w:val="en-US"/>
              </w:rPr>
              <w:t>.</w:t>
            </w:r>
            <w:r w:rsidRPr="00A74D3A">
              <w:rPr>
                <w:rFonts w:ascii="Arial" w:hAnsi="Arial" w:cs="Arial"/>
                <w:snapToGrid w:val="0"/>
                <w:spacing w:val="-6"/>
                <w:sz w:val="18"/>
                <w:szCs w:val="18"/>
              </w:rPr>
              <w:t>г</w:t>
            </w:r>
            <w:r w:rsidRPr="00A74D3A">
              <w:rPr>
                <w:rFonts w:ascii="Arial" w:hAnsi="Arial" w:cs="Arial"/>
                <w:snapToGrid w:val="0"/>
                <w:spacing w:val="-6"/>
                <w:sz w:val="18"/>
                <w:szCs w:val="18"/>
                <w:lang w:val="en-US"/>
              </w:rPr>
              <w:t>. (</w:t>
            </w:r>
            <w:r w:rsidRPr="00A74D3A">
              <w:rPr>
                <w:rFonts w:ascii="Arial" w:hAnsi="Arial" w:cs="Arial"/>
                <w:snapToGrid w:val="0"/>
                <w:spacing w:val="-6"/>
                <w:sz w:val="18"/>
                <w:szCs w:val="18"/>
                <w:lang w:val="uz-Cyrl-UZ"/>
              </w:rPr>
              <w:t>500 г/кг</w:t>
            </w:r>
            <w:r w:rsidRPr="00A74D3A">
              <w:rPr>
                <w:rFonts w:ascii="Arial" w:hAnsi="Arial" w:cs="Arial"/>
                <w:snapToGrid w:val="0"/>
                <w:spacing w:val="-6"/>
                <w:sz w:val="18"/>
                <w:szCs w:val="18"/>
                <w:lang w:val="en-US"/>
              </w:rPr>
              <w:t>)    (</w:t>
            </w:r>
            <w:r w:rsidRPr="00A74D3A">
              <w:rPr>
                <w:rFonts w:ascii="Arial" w:hAnsi="Arial" w:cs="Arial"/>
                <w:bCs/>
                <w:i/>
                <w:snapToGrid w:val="0"/>
                <w:spacing w:val="-6"/>
                <w:sz w:val="18"/>
                <w:szCs w:val="18"/>
                <w:lang w:val="en-US"/>
              </w:rPr>
              <w:t xml:space="preserve"> </w:t>
            </w:r>
            <w:r w:rsidRPr="00A74D3A">
              <w:rPr>
                <w:rFonts w:ascii="Arial" w:hAnsi="Arial" w:cs="Arial"/>
                <w:bCs/>
                <w:i/>
                <w:snapToGrid w:val="0"/>
                <w:spacing w:val="-6"/>
                <w:sz w:val="18"/>
                <w:szCs w:val="18"/>
              </w:rPr>
              <w:t>Б</w:t>
            </w:r>
            <w:r w:rsidRPr="00A74D3A">
              <w:rPr>
                <w:rFonts w:ascii="Arial" w:hAnsi="Arial" w:cs="Arial"/>
                <w:bCs/>
                <w:i/>
                <w:snapToGrid w:val="0"/>
                <w:spacing w:val="-6"/>
                <w:sz w:val="18"/>
                <w:szCs w:val="18"/>
                <w:lang w:val="en-US"/>
              </w:rPr>
              <w:t xml:space="preserve"> </w:t>
            </w:r>
            <w:r w:rsidRPr="00A74D3A">
              <w:rPr>
                <w:rFonts w:ascii="Arial" w:hAnsi="Arial" w:cs="Arial"/>
                <w:snapToGrid w:val="0"/>
                <w:spacing w:val="-6"/>
                <w:sz w:val="18"/>
                <w:szCs w:val="18"/>
                <w:lang w:val="en-US"/>
              </w:rPr>
              <w:t>)</w:t>
            </w:r>
          </w:p>
          <w:p w:rsidR="004B2E18" w:rsidRPr="00A74D3A" w:rsidRDefault="004B2E18" w:rsidP="004B2E18">
            <w:pPr>
              <w:rPr>
                <w:rFonts w:ascii="Arial" w:hAnsi="Arial" w:cs="Arial"/>
                <w:snapToGrid w:val="0"/>
                <w:spacing w:val="-6"/>
                <w:sz w:val="18"/>
                <w:szCs w:val="18"/>
                <w:lang w:val="en-US"/>
              </w:rPr>
            </w:pPr>
            <w:r w:rsidRPr="00A74D3A">
              <w:rPr>
                <w:rFonts w:ascii="Arial" w:hAnsi="Arial" w:cs="Arial"/>
                <w:snapToGrid w:val="0"/>
                <w:spacing w:val="-6"/>
                <w:sz w:val="18"/>
                <w:szCs w:val="18"/>
                <w:lang w:val="en-US"/>
              </w:rPr>
              <w:t xml:space="preserve">“Agro Gold Plyus” </w:t>
            </w:r>
            <w:r w:rsidRPr="00A74D3A">
              <w:rPr>
                <w:rFonts w:ascii="Arial" w:hAnsi="Arial" w:cs="Arial"/>
                <w:snapToGrid w:val="0"/>
                <w:spacing w:val="-6"/>
                <w:sz w:val="18"/>
                <w:szCs w:val="18"/>
              </w:rPr>
              <w:t>МЧЖ</w:t>
            </w:r>
            <w:r w:rsidRPr="00A74D3A">
              <w:rPr>
                <w:rFonts w:ascii="Arial" w:hAnsi="Arial" w:cs="Arial"/>
                <w:snapToGrid w:val="0"/>
                <w:spacing w:val="-6"/>
                <w:sz w:val="18"/>
                <w:szCs w:val="18"/>
                <w:lang w:val="en-US"/>
              </w:rPr>
              <w:t xml:space="preserve">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Ўзбекистон</w:t>
            </w:r>
          </w:p>
          <w:p w:rsidR="004B2E18" w:rsidRPr="00A74D3A" w:rsidRDefault="004B2E18" w:rsidP="004B2E18">
            <w:pPr>
              <w:rPr>
                <w:rFonts w:ascii="Arial" w:hAnsi="Arial" w:cs="Arial"/>
                <w:snapToGrid w:val="0"/>
                <w:spacing w:val="-6"/>
                <w:sz w:val="18"/>
                <w:szCs w:val="18"/>
                <w:lang w:val="en-US"/>
              </w:rPr>
            </w:pPr>
            <w:r w:rsidRPr="00A74D3A">
              <w:rPr>
                <w:rFonts w:ascii="Arial" w:hAnsi="Arial" w:cs="Arial"/>
                <w:snapToGrid w:val="0"/>
                <w:spacing w:val="-6"/>
                <w:sz w:val="18"/>
                <w:szCs w:val="18"/>
                <w:lang w:val="en-US"/>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0,2</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Олма</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Ун шудринг, </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калмараз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w:t>
            </w:r>
            <w:r w:rsidRPr="00A74D3A">
              <w:rPr>
                <w:rFonts w:ascii="Arial" w:hAnsi="Arial" w:cs="Arial"/>
                <w:snapToGrid w:val="0"/>
                <w:spacing w:val="-6"/>
                <w:sz w:val="18"/>
                <w:szCs w:val="18"/>
                <w:lang w:val="uz-Cyrl-UZ"/>
              </w:rPr>
              <w:t>ка  икки  марта: гуллашигача ва гуллашидан кейин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tcBorders>
              <w:left w:val="single" w:sz="4" w:space="0" w:color="auto"/>
              <w:bottom w:val="single" w:sz="4" w:space="0" w:color="auto"/>
              <w:right w:val="single" w:sz="4" w:space="0" w:color="auto"/>
            </w:tcBorders>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Vistroybi 50% с.д.г.</w:t>
            </w:r>
            <w:r w:rsidRPr="00A74D3A">
              <w:rPr>
                <w:rFonts w:ascii="Arial" w:hAnsi="Arial" w:cs="Arial"/>
                <w:b/>
                <w:snapToGrid w:val="0"/>
                <w:spacing w:val="-6"/>
                <w:sz w:val="18"/>
                <w:szCs w:val="18"/>
                <w:lang w:val="uz-Cyrl-UZ"/>
              </w:rPr>
              <w:t xml:space="preserve">                         </w:t>
            </w:r>
            <w:r w:rsidRPr="00A74D3A">
              <w:rPr>
                <w:rFonts w:ascii="Arial" w:hAnsi="Arial" w:cs="Arial"/>
                <w:snapToGrid w:val="0"/>
                <w:spacing w:val="-6"/>
                <w:sz w:val="18"/>
                <w:szCs w:val="18"/>
                <w:lang w:val="uz-Cyrl-UZ"/>
              </w:rPr>
              <w:t>(</w:t>
            </w:r>
            <w:r w:rsidRPr="00A74D3A">
              <w:rPr>
                <w:rFonts w:ascii="Arial" w:hAnsi="Arial" w:cs="Arial"/>
                <w:bCs/>
                <w:snapToGrid w:val="0"/>
                <w:spacing w:val="-6"/>
                <w:sz w:val="18"/>
                <w:szCs w:val="18"/>
                <w:lang w:val="uz-Cyrl-UZ"/>
              </w:rPr>
              <w:t>500 г/кг</w:t>
            </w:r>
            <w:r w:rsidRPr="00A74D3A">
              <w:rPr>
                <w:rFonts w:ascii="Arial" w:hAnsi="Arial" w:cs="Arial"/>
                <w:snapToGrid w:val="0"/>
                <w:spacing w:val="-6"/>
                <w:sz w:val="18"/>
                <w:szCs w:val="18"/>
                <w:lang w:val="uz-Cyrl-UZ"/>
              </w:rPr>
              <w:t xml:space="preserve"> )        </w:t>
            </w:r>
            <w:r w:rsidRPr="00A74D3A">
              <w:rPr>
                <w:rFonts w:ascii="Arial" w:hAnsi="Arial" w:cs="Arial"/>
                <w:snapToGrid w:val="0"/>
                <w:spacing w:val="-6"/>
                <w:sz w:val="18"/>
                <w:szCs w:val="18"/>
              </w:rPr>
              <w:t>(</w:t>
            </w:r>
            <w:r w:rsidRPr="00A74D3A">
              <w:rPr>
                <w:rFonts w:ascii="Arial" w:hAnsi="Arial" w:cs="Arial"/>
                <w:bCs/>
                <w:i/>
                <w:snapToGrid w:val="0"/>
                <w:spacing w:val="-6"/>
                <w:sz w:val="18"/>
                <w:szCs w:val="18"/>
              </w:rPr>
              <w:t xml:space="preserve"> Б </w:t>
            </w:r>
            <w:r w:rsidRPr="00A74D3A">
              <w:rPr>
                <w:rFonts w:ascii="Arial" w:hAnsi="Arial" w:cs="Arial"/>
                <w:snapToGrid w:val="0"/>
                <w:spacing w:val="-6"/>
                <w:sz w:val="18"/>
                <w:szCs w:val="18"/>
              </w:rPr>
              <w:t>)</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Petrochem Engi-neering &amp; Consulting Solutions» МЧЖ,   Ў</w:t>
            </w:r>
            <w:r w:rsidRPr="00A74D3A">
              <w:rPr>
                <w:rFonts w:ascii="Arial" w:hAnsi="Arial" w:cs="Arial"/>
                <w:snapToGrid w:val="0"/>
                <w:spacing w:val="-6"/>
                <w:sz w:val="18"/>
                <w:szCs w:val="18"/>
              </w:rPr>
              <w:t>збекист</w:t>
            </w:r>
            <w:r w:rsidRPr="00A74D3A">
              <w:rPr>
                <w:rFonts w:ascii="Arial" w:hAnsi="Arial" w:cs="Arial"/>
                <w:snapToGrid w:val="0"/>
                <w:spacing w:val="-6"/>
                <w:sz w:val="18"/>
                <w:szCs w:val="18"/>
                <w:lang w:val="uz-Cyrl-UZ"/>
              </w:rPr>
              <w:t>о</w:t>
            </w:r>
            <w:r w:rsidRPr="00A74D3A">
              <w:rPr>
                <w:rFonts w:ascii="Arial" w:hAnsi="Arial" w:cs="Arial"/>
                <w:snapToGrid w:val="0"/>
                <w:spacing w:val="-6"/>
                <w:sz w:val="18"/>
                <w:szCs w:val="18"/>
              </w:rPr>
              <w:t>н</w:t>
            </w:r>
            <w:r w:rsidRPr="00A74D3A">
              <w:rPr>
                <w:rFonts w:ascii="Arial" w:hAnsi="Arial" w:cs="Arial"/>
                <w:snapToGrid w:val="0"/>
                <w:spacing w:val="-6"/>
                <w:sz w:val="18"/>
                <w:szCs w:val="18"/>
                <w:lang w:val="uz-Cyrl-UZ"/>
              </w:rPr>
              <w:t xml:space="preserve">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30.04.2026            </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0,2</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Олма</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Ун шудринг,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калмараз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Ўсимликка  икки  марта: гуллашигача ва гуллашидан кейин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30</w:t>
            </w:r>
          </w:p>
        </w:tc>
        <w:tc>
          <w:tcPr>
            <w:tcW w:w="851"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lang w:val="uz-Cyrl-UZ"/>
              </w:rPr>
            </w:pPr>
            <w:r w:rsidRPr="00A74D3A">
              <w:rPr>
                <w:rFonts w:ascii="Arial" w:hAnsi="Arial" w:cs="Arial"/>
                <w:b/>
                <w:i/>
                <w:snapToGrid w:val="0"/>
                <w:spacing w:val="-6"/>
                <w:sz w:val="18"/>
                <w:szCs w:val="18"/>
                <w:lang w:val="uz-Cyrl-UZ"/>
              </w:rPr>
              <w:t>Ламинарин  (Laminarin)</w:t>
            </w:r>
          </w:p>
        </w:tc>
      </w:tr>
      <w:tr w:rsidR="004B2E18" w:rsidRPr="00A74D3A" w:rsidTr="004172CE">
        <w:trPr>
          <w:gridAfter w:val="6"/>
          <w:wAfter w:w="6465" w:type="dxa"/>
          <w:trHeight w:val="20"/>
        </w:trPr>
        <w:tc>
          <w:tcPr>
            <w:tcW w:w="1980" w:type="dxa"/>
            <w:tcBorders>
              <w:left w:val="single" w:sz="4" w:space="0" w:color="auto"/>
              <w:bottom w:val="single" w:sz="4" w:space="0" w:color="auto"/>
              <w:right w:val="single" w:sz="4" w:space="0" w:color="auto"/>
            </w:tcBorders>
          </w:tcPr>
          <w:p w:rsidR="004B2E18" w:rsidRPr="00A74D3A" w:rsidRDefault="004B2E18" w:rsidP="004B2E18">
            <w:pPr>
              <w:rPr>
                <w:rFonts w:ascii="Arial" w:hAnsi="Arial" w:cs="Arial"/>
                <w:b/>
                <w:snapToGrid w:val="0"/>
                <w:sz w:val="18"/>
                <w:szCs w:val="18"/>
              </w:rPr>
            </w:pPr>
            <w:r w:rsidRPr="00A74D3A">
              <w:rPr>
                <w:rFonts w:ascii="Arial" w:hAnsi="Arial" w:cs="Arial"/>
                <w:snapToGrid w:val="0"/>
                <w:sz w:val="18"/>
                <w:szCs w:val="18"/>
              </w:rPr>
              <w:t>ВАЦИПЛАНТ  с.э. 45г/л</w:t>
            </w:r>
            <w:r w:rsidRPr="00A74D3A">
              <w:rPr>
                <w:rFonts w:ascii="Arial" w:hAnsi="Arial" w:cs="Arial"/>
                <w:b/>
                <w:snapToGrid w:val="0"/>
                <w:sz w:val="18"/>
                <w:szCs w:val="18"/>
              </w:rPr>
              <w:t xml:space="preserve">   </w:t>
            </w:r>
            <w:r w:rsidRPr="00A74D3A">
              <w:rPr>
                <w:rFonts w:ascii="Arial" w:hAnsi="Arial" w:cs="Arial"/>
                <w:snapToGrid w:val="0"/>
                <w:sz w:val="18"/>
                <w:szCs w:val="18"/>
                <w:lang w:val="uz-Cyrl-UZ"/>
              </w:rPr>
              <w:t>(</w:t>
            </w:r>
            <w:r w:rsidRPr="00A74D3A">
              <w:rPr>
                <w:rFonts w:ascii="Arial" w:hAnsi="Arial" w:cs="Arial"/>
                <w:snapToGrid w:val="0"/>
                <w:sz w:val="18"/>
                <w:szCs w:val="18"/>
              </w:rPr>
              <w:t xml:space="preserve"> 45 г/л</w:t>
            </w:r>
            <w:r w:rsidRPr="00A74D3A">
              <w:rPr>
                <w:rFonts w:ascii="Arial" w:hAnsi="Arial" w:cs="Arial"/>
                <w:snapToGrid w:val="0"/>
                <w:sz w:val="18"/>
                <w:szCs w:val="18"/>
                <w:lang w:val="uz-Cyrl-UZ"/>
              </w:rPr>
              <w:t>)</w:t>
            </w:r>
            <w:r w:rsidRPr="00A74D3A">
              <w:rPr>
                <w:rFonts w:ascii="Arial" w:hAnsi="Arial" w:cs="Arial"/>
                <w:b/>
                <w:snapToGrid w:val="0"/>
                <w:sz w:val="18"/>
                <w:szCs w:val="18"/>
              </w:rPr>
              <w:t xml:space="preserve">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w:t>
            </w:r>
            <w:r w:rsidRPr="00A74D3A">
              <w:rPr>
                <w:rFonts w:ascii="Arial" w:hAnsi="Arial" w:cs="Arial"/>
                <w:snapToGrid w:val="0"/>
                <w:sz w:val="18"/>
                <w:szCs w:val="18"/>
              </w:rPr>
              <w:t>Лаборатуар Гоемар  С.А.С.</w:t>
            </w:r>
            <w:r w:rsidRPr="00A74D3A">
              <w:rPr>
                <w:rFonts w:ascii="Arial" w:hAnsi="Arial" w:cs="Arial"/>
                <w:snapToGrid w:val="0"/>
                <w:sz w:val="18"/>
                <w:szCs w:val="18"/>
                <w:lang w:val="uz-Cyrl-UZ"/>
              </w:rPr>
              <w:t>”</w:t>
            </w:r>
            <w:r w:rsidRPr="00A74D3A">
              <w:rPr>
                <w:rFonts w:ascii="Arial" w:hAnsi="Arial" w:cs="Arial"/>
                <w:snapToGrid w:val="0"/>
                <w:sz w:val="18"/>
                <w:szCs w:val="18"/>
              </w:rPr>
              <w:t xml:space="preserve"> ,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Франция</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31.12.2025</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0,5-1,8</w:t>
            </w:r>
          </w:p>
        </w:tc>
        <w:tc>
          <w:tcPr>
            <w:tcW w:w="1276" w:type="dxa"/>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Олма,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нок </w:t>
            </w:r>
          </w:p>
        </w:tc>
        <w:tc>
          <w:tcPr>
            <w:tcW w:w="1417" w:type="dxa"/>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Калмараз,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Ун шудринг, бактериал куйиш</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hAnsi="Arial" w:cs="Arial"/>
                <w:b/>
                <w:i/>
                <w:snapToGrid w:val="0"/>
                <w:sz w:val="18"/>
                <w:szCs w:val="18"/>
              </w:rPr>
              <w:t>Мандипропамид + дифеноконазол (</w:t>
            </w:r>
            <w:r w:rsidRPr="00A74D3A">
              <w:rPr>
                <w:rFonts w:ascii="Arial" w:hAnsi="Arial" w:cs="Arial"/>
                <w:b/>
                <w:i/>
                <w:snapToGrid w:val="0"/>
                <w:sz w:val="18"/>
                <w:szCs w:val="18"/>
                <w:lang w:val="en-US"/>
              </w:rPr>
              <w:t>mandipropamid</w:t>
            </w:r>
            <w:r w:rsidRPr="00A74D3A">
              <w:rPr>
                <w:rFonts w:ascii="Arial" w:hAnsi="Arial" w:cs="Arial"/>
                <w:b/>
                <w:i/>
                <w:snapToGrid w:val="0"/>
                <w:sz w:val="18"/>
                <w:szCs w:val="18"/>
              </w:rPr>
              <w:t xml:space="preserve"> + </w:t>
            </w:r>
            <w:r w:rsidRPr="00A74D3A">
              <w:rPr>
                <w:rFonts w:ascii="Arial" w:hAnsi="Arial" w:cs="Arial"/>
                <w:b/>
                <w:i/>
                <w:snapToGrid w:val="0"/>
                <w:sz w:val="18"/>
                <w:szCs w:val="18"/>
                <w:lang w:val="en-US"/>
              </w:rPr>
              <w:t>difenoconazole</w:t>
            </w:r>
            <w:r w:rsidRPr="00A74D3A">
              <w:rPr>
                <w:rFonts w:ascii="Arial" w:hAnsi="Arial" w:cs="Arial"/>
                <w:b/>
                <w:i/>
                <w:snapToGrid w:val="0"/>
                <w:sz w:val="18"/>
                <w:szCs w:val="18"/>
              </w:rPr>
              <w:t xml:space="preserve"> )</w:t>
            </w:r>
          </w:p>
        </w:tc>
      </w:tr>
      <w:tr w:rsidR="004B2E18" w:rsidRPr="00A74D3A" w:rsidTr="004172CE">
        <w:trPr>
          <w:gridAfter w:val="6"/>
          <w:wAfter w:w="6465" w:type="dxa"/>
          <w:trHeight w:val="20"/>
        </w:trPr>
        <w:tc>
          <w:tcPr>
            <w:tcW w:w="1980" w:type="dxa"/>
            <w:tcBorders>
              <w:left w:val="single" w:sz="4" w:space="0" w:color="auto"/>
              <w:right w:val="single" w:sz="4" w:space="0" w:color="auto"/>
            </w:tcBorders>
          </w:tcPr>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uz-Cyrl-UZ"/>
              </w:rPr>
              <w:t>РЕВУС ТОП 50% сус.к.(250г/л+250г/л)</w:t>
            </w:r>
          </w:p>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lang w:val="uz-Cyrl-UZ"/>
              </w:rPr>
              <w:t>«Сингента Кроп протекшн АГ»,</w:t>
            </w:r>
          </w:p>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lang w:val="uz-Cyrl-UZ"/>
              </w:rPr>
              <w:t>Швейцария,</w:t>
            </w:r>
          </w:p>
          <w:p w:rsidR="004B2E18" w:rsidRPr="00A74D3A" w:rsidRDefault="004B2E18" w:rsidP="004B2E18">
            <w:pPr>
              <w:rPr>
                <w:rFonts w:ascii="Arial" w:eastAsia="Batang" w:hAnsi="Arial" w:cs="Arial"/>
                <w:sz w:val="18"/>
                <w:szCs w:val="18"/>
                <w:lang w:val="uz-Cyrl-UZ"/>
              </w:rPr>
            </w:pPr>
            <w:r w:rsidRPr="00A74D3A">
              <w:rPr>
                <w:rFonts w:ascii="Arial" w:eastAsia="Batang" w:hAnsi="Arial" w:cs="Arial"/>
                <w:spacing w:val="10"/>
                <w:sz w:val="18"/>
                <w:szCs w:val="18"/>
                <w:lang w:val="uz-Cyrl-UZ"/>
              </w:rPr>
              <w:t>31.12.2024</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0,6</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Очиқ грунтдаги  ва иссиқхона-даги помидор</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Фитофтороз,</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альтернариоз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hAnsi="Arial" w:cs="Arial"/>
                <w:b/>
                <w:i/>
                <w:snapToGrid w:val="0"/>
                <w:sz w:val="18"/>
                <w:szCs w:val="18"/>
                <w:lang w:val="uz-Cyrl-UZ"/>
              </w:rPr>
              <w:t>Манкоцеб  ( ma</w:t>
            </w:r>
            <w:r w:rsidRPr="00A74D3A">
              <w:rPr>
                <w:rFonts w:ascii="Arial" w:hAnsi="Arial" w:cs="Arial"/>
                <w:b/>
                <w:i/>
                <w:snapToGrid w:val="0"/>
                <w:sz w:val="18"/>
                <w:szCs w:val="18"/>
                <w:lang w:val="en-US"/>
              </w:rPr>
              <w:t>ncozeb</w:t>
            </w:r>
            <w:r w:rsidRPr="00A74D3A">
              <w:rPr>
                <w:rFonts w:ascii="Arial" w:hAnsi="Arial" w:cs="Arial"/>
                <w:b/>
                <w:i/>
                <w:snapToGrid w:val="0"/>
                <w:sz w:val="18"/>
                <w:szCs w:val="18"/>
              </w:rPr>
              <w:t>)</w:t>
            </w:r>
          </w:p>
        </w:tc>
      </w:tr>
      <w:tr w:rsidR="004B2E18" w:rsidRPr="00A74D3A" w:rsidTr="004172CE">
        <w:trPr>
          <w:gridAfter w:val="6"/>
          <w:wAfter w:w="6465" w:type="dxa"/>
          <w:trHeight w:val="20"/>
        </w:trPr>
        <w:tc>
          <w:tcPr>
            <w:tcW w:w="1980" w:type="dxa"/>
            <w:tcBorders>
              <w:left w:val="single" w:sz="4" w:space="0" w:color="auto"/>
              <w:right w:val="single" w:sz="4" w:space="0" w:color="auto"/>
            </w:tcBorders>
          </w:tcPr>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uz-Cyrl-UZ"/>
              </w:rPr>
              <w:t xml:space="preserve">А-МАНЗЕБ 80% н.кук. (800 г/кг) </w:t>
            </w:r>
            <w:r w:rsidRPr="00A74D3A">
              <w:rPr>
                <w:rFonts w:ascii="Arial" w:eastAsia="Batang" w:hAnsi="Arial" w:cs="Arial"/>
                <w:spacing w:val="-4"/>
                <w:sz w:val="18"/>
                <w:szCs w:val="18"/>
              </w:rPr>
              <w:t>( Б )</w:t>
            </w:r>
          </w:p>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lang w:val="uz-Cyrl-UZ"/>
              </w:rPr>
              <w:t>“Agro</w:t>
            </w:r>
            <w:r w:rsidRPr="00A74D3A">
              <w:rPr>
                <w:rFonts w:ascii="Arial" w:eastAsia="Batang" w:hAnsi="Arial" w:cs="Arial"/>
                <w:spacing w:val="10"/>
                <w:sz w:val="18"/>
                <w:szCs w:val="18"/>
                <w:lang w:val="en-US"/>
              </w:rPr>
              <w:t>himproduct</w:t>
            </w:r>
            <w:r w:rsidRPr="00A74D3A">
              <w:rPr>
                <w:rFonts w:ascii="Arial" w:eastAsia="Batang" w:hAnsi="Arial" w:cs="Arial"/>
                <w:spacing w:val="10"/>
                <w:sz w:val="18"/>
                <w:szCs w:val="18"/>
                <w:lang w:val="uz-Cyrl-UZ"/>
              </w:rPr>
              <w:t>”</w:t>
            </w:r>
          </w:p>
          <w:p w:rsidR="004B2E18" w:rsidRPr="00A74D3A" w:rsidRDefault="004B2E18" w:rsidP="004B2E18">
            <w:pPr>
              <w:rPr>
                <w:rFonts w:ascii="Arial" w:eastAsia="Batang" w:hAnsi="Arial" w:cs="Arial"/>
                <w:spacing w:val="10"/>
                <w:sz w:val="18"/>
                <w:szCs w:val="18"/>
              </w:rPr>
            </w:pPr>
            <w:r w:rsidRPr="00A74D3A">
              <w:rPr>
                <w:rFonts w:ascii="Arial" w:eastAsia="Batang" w:hAnsi="Arial" w:cs="Arial"/>
                <w:spacing w:val="10"/>
                <w:sz w:val="18"/>
                <w:szCs w:val="18"/>
                <w:lang w:val="uz-Cyrl-UZ"/>
              </w:rPr>
              <w:t xml:space="preserve">ХК, </w:t>
            </w:r>
          </w:p>
          <w:p w:rsidR="004B2E18" w:rsidRPr="00A74D3A" w:rsidRDefault="004B2E18" w:rsidP="004B2E18">
            <w:pPr>
              <w:rPr>
                <w:rFonts w:ascii="Arial" w:eastAsia="Batang" w:hAnsi="Arial" w:cs="Arial"/>
                <w:sz w:val="18"/>
                <w:szCs w:val="18"/>
                <w:lang w:val="en-US"/>
              </w:rPr>
            </w:pPr>
            <w:r w:rsidRPr="00A74D3A">
              <w:rPr>
                <w:rFonts w:ascii="Arial" w:eastAsia="Batang" w:hAnsi="Arial" w:cs="Arial"/>
                <w:spacing w:val="10"/>
                <w:sz w:val="18"/>
                <w:szCs w:val="18"/>
                <w:lang w:val="uz-Cyrl-UZ"/>
              </w:rPr>
              <w:t>Ўзбекистон, 31.12.2026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2,0-3,0</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Милдью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2-3</w:t>
            </w:r>
          </w:p>
        </w:tc>
      </w:tr>
      <w:tr w:rsidR="004B2E18" w:rsidRPr="00A74D3A" w:rsidTr="004172CE">
        <w:trPr>
          <w:gridAfter w:val="6"/>
          <w:wAfter w:w="6465" w:type="dxa"/>
          <w:trHeight w:val="20"/>
        </w:trPr>
        <w:tc>
          <w:tcPr>
            <w:tcW w:w="1980" w:type="dxa"/>
            <w:tcBorders>
              <w:left w:val="single" w:sz="4" w:space="0" w:color="auto"/>
              <w:right w:val="single" w:sz="4" w:space="0" w:color="auto"/>
            </w:tcBorders>
          </w:tcPr>
          <w:p w:rsidR="004B2E18" w:rsidRPr="00A74D3A" w:rsidRDefault="004B2E18" w:rsidP="004B2E18">
            <w:pPr>
              <w:rPr>
                <w:rFonts w:ascii="Arial" w:eastAsia="Batang" w:hAnsi="Arial" w:cs="Arial"/>
                <w:sz w:val="18"/>
                <w:szCs w:val="18"/>
              </w:rPr>
            </w:pPr>
            <w:r w:rsidRPr="00A74D3A">
              <w:rPr>
                <w:rFonts w:ascii="Arial" w:eastAsia="Batang" w:hAnsi="Arial" w:cs="Arial"/>
                <w:sz w:val="18"/>
                <w:szCs w:val="18"/>
              </w:rPr>
              <w:t>АГРО-МАНКОЗЕБ  800 г/кг н.кук.</w:t>
            </w:r>
          </w:p>
          <w:p w:rsidR="004B2E18" w:rsidRPr="00A74D3A" w:rsidRDefault="004B2E18" w:rsidP="004B2E18">
            <w:pPr>
              <w:rPr>
                <w:rFonts w:ascii="Arial" w:eastAsia="Batang" w:hAnsi="Arial" w:cs="Arial"/>
                <w:sz w:val="18"/>
                <w:szCs w:val="18"/>
              </w:rPr>
            </w:pPr>
            <w:r w:rsidRPr="00A74D3A">
              <w:rPr>
                <w:rFonts w:ascii="Arial" w:eastAsia="Batang" w:hAnsi="Arial" w:cs="Arial"/>
                <w:sz w:val="18"/>
                <w:szCs w:val="18"/>
              </w:rPr>
              <w:t>( 800 г /кг)  (Б)</w:t>
            </w:r>
          </w:p>
          <w:p w:rsidR="004B2E18" w:rsidRPr="00A74D3A" w:rsidRDefault="004B2E18" w:rsidP="004B2E18">
            <w:pPr>
              <w:rPr>
                <w:rFonts w:ascii="Arial" w:eastAsia="Batang" w:hAnsi="Arial" w:cs="Arial"/>
                <w:sz w:val="18"/>
                <w:szCs w:val="18"/>
              </w:rPr>
            </w:pPr>
            <w:r w:rsidRPr="00A74D3A">
              <w:rPr>
                <w:rFonts w:ascii="Arial" w:eastAsia="Batang" w:hAnsi="Arial" w:cs="Arial"/>
                <w:sz w:val="18"/>
                <w:szCs w:val="18"/>
              </w:rPr>
              <w:t>«</w:t>
            </w:r>
            <w:r w:rsidRPr="00A74D3A">
              <w:rPr>
                <w:rFonts w:ascii="Arial" w:eastAsia="Batang" w:hAnsi="Arial" w:cs="Arial"/>
                <w:sz w:val="18"/>
                <w:szCs w:val="18"/>
                <w:lang w:val="en-US"/>
              </w:rPr>
              <w:t>Agro</w:t>
            </w:r>
            <w:r w:rsidRPr="00A74D3A">
              <w:rPr>
                <w:rFonts w:ascii="Arial" w:eastAsia="Batang" w:hAnsi="Arial" w:cs="Arial"/>
                <w:sz w:val="18"/>
                <w:szCs w:val="18"/>
              </w:rPr>
              <w:t xml:space="preserve"> </w:t>
            </w:r>
            <w:r w:rsidRPr="00A74D3A">
              <w:rPr>
                <w:rFonts w:ascii="Arial" w:eastAsia="Batang" w:hAnsi="Arial" w:cs="Arial"/>
                <w:sz w:val="18"/>
                <w:szCs w:val="18"/>
                <w:lang w:val="en-US"/>
              </w:rPr>
              <w:t>Aziya</w:t>
            </w:r>
            <w:r w:rsidRPr="00A74D3A">
              <w:rPr>
                <w:rFonts w:ascii="Arial" w:eastAsia="Batang" w:hAnsi="Arial" w:cs="Arial"/>
                <w:sz w:val="18"/>
                <w:szCs w:val="18"/>
              </w:rPr>
              <w:t xml:space="preserve">  </w:t>
            </w:r>
            <w:r w:rsidRPr="00A74D3A">
              <w:rPr>
                <w:rFonts w:ascii="Arial" w:eastAsia="Batang" w:hAnsi="Arial" w:cs="Arial"/>
                <w:sz w:val="18"/>
                <w:szCs w:val="18"/>
                <w:lang w:val="en-US"/>
              </w:rPr>
              <w:t>Group</w:t>
            </w:r>
            <w:r w:rsidRPr="00A74D3A">
              <w:rPr>
                <w:rFonts w:ascii="Arial" w:eastAsia="Batang" w:hAnsi="Arial" w:cs="Arial"/>
                <w:sz w:val="18"/>
                <w:szCs w:val="18"/>
              </w:rPr>
              <w:t xml:space="preserve">”  МЧЖ,               Ўзбекистон          </w:t>
            </w:r>
          </w:p>
          <w:p w:rsidR="004B2E18" w:rsidRPr="00A74D3A" w:rsidRDefault="004B2E18" w:rsidP="004B2E18">
            <w:pPr>
              <w:rPr>
                <w:rFonts w:ascii="Arial" w:eastAsia="Batang" w:hAnsi="Arial" w:cs="Arial"/>
                <w:sz w:val="18"/>
                <w:szCs w:val="18"/>
              </w:rPr>
            </w:pPr>
            <w:r w:rsidRPr="00A74D3A">
              <w:rPr>
                <w:rFonts w:ascii="Arial" w:eastAsia="Batang" w:hAnsi="Arial" w:cs="Arial"/>
                <w:sz w:val="18"/>
                <w:szCs w:val="18"/>
              </w:rPr>
              <w:t>31.12.2025</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2,0</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Помидор</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Фитофтороз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2-3</w:t>
            </w:r>
          </w:p>
        </w:tc>
      </w:tr>
      <w:tr w:rsidR="004B2E18" w:rsidRPr="00A74D3A" w:rsidTr="004172CE">
        <w:trPr>
          <w:gridAfter w:val="6"/>
          <w:wAfter w:w="6465" w:type="dxa"/>
          <w:trHeight w:val="20"/>
        </w:trPr>
        <w:tc>
          <w:tcPr>
            <w:tcW w:w="1980" w:type="dxa"/>
            <w:tcBorders>
              <w:left w:val="single" w:sz="4" w:space="0" w:color="auto"/>
              <w:right w:val="single" w:sz="4" w:space="0" w:color="auto"/>
            </w:tcBorders>
          </w:tcPr>
          <w:p w:rsidR="004B2E18" w:rsidRPr="00A74D3A" w:rsidRDefault="004B2E18" w:rsidP="004B2E18">
            <w:pPr>
              <w:rPr>
                <w:rFonts w:ascii="Arial" w:eastAsia="Batang" w:hAnsi="Arial" w:cs="Arial"/>
                <w:sz w:val="18"/>
                <w:szCs w:val="18"/>
              </w:rPr>
            </w:pPr>
            <w:r w:rsidRPr="00A74D3A">
              <w:rPr>
                <w:rFonts w:ascii="Arial" w:eastAsia="Batang" w:hAnsi="Arial" w:cs="Arial"/>
                <w:sz w:val="18"/>
                <w:szCs w:val="18"/>
                <w:lang w:val="uz-Cyrl-UZ"/>
              </w:rPr>
              <w:t>МАНГО</w:t>
            </w:r>
            <w:r w:rsidRPr="00A74D3A">
              <w:rPr>
                <w:rFonts w:ascii="Arial" w:eastAsia="Batang" w:hAnsi="Arial" w:cs="Arial"/>
                <w:sz w:val="18"/>
                <w:szCs w:val="18"/>
              </w:rPr>
              <w:t xml:space="preserve"> </w:t>
            </w:r>
            <w:r w:rsidRPr="00A74D3A">
              <w:rPr>
                <w:rFonts w:ascii="Arial" w:eastAsia="Batang" w:hAnsi="Arial" w:cs="Arial"/>
                <w:sz w:val="18"/>
                <w:szCs w:val="18"/>
                <w:lang w:val="uz-Cyrl-UZ"/>
              </w:rPr>
              <w:t>80% н.кук.</w:t>
            </w:r>
          </w:p>
          <w:p w:rsidR="004B2E18" w:rsidRPr="00A74D3A" w:rsidRDefault="004B2E18" w:rsidP="004B2E18">
            <w:pPr>
              <w:rPr>
                <w:rFonts w:ascii="Arial" w:eastAsia="Batang" w:hAnsi="Arial" w:cs="Arial"/>
                <w:i/>
                <w:sz w:val="18"/>
                <w:szCs w:val="18"/>
              </w:rPr>
            </w:pPr>
            <w:r w:rsidRPr="00A74D3A">
              <w:rPr>
                <w:rFonts w:ascii="Arial" w:eastAsia="Batang" w:hAnsi="Arial" w:cs="Arial"/>
                <w:bCs/>
                <w:i/>
                <w:sz w:val="18"/>
                <w:szCs w:val="18"/>
                <w:lang w:val="uz-Cyrl-UZ"/>
              </w:rPr>
              <w:t>(</w:t>
            </w:r>
            <w:r w:rsidRPr="00A74D3A">
              <w:rPr>
                <w:rFonts w:ascii="Arial" w:eastAsia="Batang" w:hAnsi="Arial" w:cs="Arial"/>
                <w:bCs/>
                <w:i/>
                <w:sz w:val="18"/>
                <w:szCs w:val="18"/>
              </w:rPr>
              <w:t xml:space="preserve"> </w:t>
            </w:r>
            <w:r w:rsidRPr="00A74D3A">
              <w:rPr>
                <w:rFonts w:ascii="Arial" w:eastAsia="Batang" w:hAnsi="Arial" w:cs="Arial"/>
                <w:bCs/>
                <w:i/>
                <w:sz w:val="18"/>
                <w:szCs w:val="18"/>
                <w:lang w:val="uz-Cyrl-UZ"/>
              </w:rPr>
              <w:t xml:space="preserve">800 г/кг )  </w:t>
            </w:r>
            <w:r w:rsidRPr="00A74D3A">
              <w:rPr>
                <w:rFonts w:ascii="Arial" w:eastAsia="Batang" w:hAnsi="Arial" w:cs="Arial"/>
                <w:bCs/>
                <w:i/>
                <w:sz w:val="18"/>
                <w:szCs w:val="18"/>
              </w:rPr>
              <w:t>(Б)</w:t>
            </w:r>
          </w:p>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uz-Cyrl-UZ"/>
              </w:rPr>
              <w:t xml:space="preserve">“Намуна Диер” </w:t>
            </w:r>
          </w:p>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uz-Cyrl-UZ"/>
              </w:rPr>
              <w:t>ХИИЧК ,</w:t>
            </w:r>
          </w:p>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uz-Cyrl-UZ"/>
              </w:rPr>
              <w:t>Ўзбекистон</w:t>
            </w:r>
          </w:p>
          <w:p w:rsidR="004B2E18" w:rsidRPr="00A74D3A" w:rsidRDefault="004B2E18" w:rsidP="004B2E18">
            <w:pPr>
              <w:rPr>
                <w:rFonts w:ascii="Arial" w:eastAsia="Batang" w:hAnsi="Arial" w:cs="Arial"/>
                <w:sz w:val="18"/>
                <w:szCs w:val="18"/>
              </w:rPr>
            </w:pPr>
            <w:r w:rsidRPr="00A74D3A">
              <w:rPr>
                <w:rFonts w:ascii="Arial" w:eastAsia="Batang" w:hAnsi="Arial" w:cs="Arial"/>
                <w:sz w:val="18"/>
                <w:szCs w:val="18"/>
                <w:lang w:val="uz-Cyrl-UZ"/>
              </w:rPr>
              <w:t>31.12.202</w:t>
            </w:r>
            <w:r w:rsidRPr="00A74D3A">
              <w:rPr>
                <w:rFonts w:ascii="Arial" w:eastAsia="Batang" w:hAnsi="Arial" w:cs="Arial"/>
                <w:sz w:val="18"/>
                <w:szCs w:val="18"/>
                <w:lang w:val="en-US"/>
              </w:rPr>
              <w:t>3</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1,6</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Помидор</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Фитофтороз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2-3</w:t>
            </w:r>
          </w:p>
        </w:tc>
      </w:tr>
      <w:tr w:rsidR="004B2E18" w:rsidRPr="00A74D3A" w:rsidTr="004172CE">
        <w:trPr>
          <w:gridAfter w:val="6"/>
          <w:wAfter w:w="6465" w:type="dxa"/>
          <w:trHeight w:val="20"/>
        </w:trPr>
        <w:tc>
          <w:tcPr>
            <w:tcW w:w="1980" w:type="dxa"/>
            <w:tcBorders>
              <w:left w:val="single" w:sz="4" w:space="0" w:color="auto"/>
              <w:right w:val="single" w:sz="4" w:space="0" w:color="auto"/>
            </w:tcBorders>
          </w:tcPr>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uz-Cyrl-UZ"/>
              </w:rPr>
              <w:t>МАНКО 80% н.кук.</w:t>
            </w:r>
          </w:p>
          <w:p w:rsidR="004B2E18" w:rsidRPr="00A74D3A" w:rsidRDefault="004B2E18" w:rsidP="004B2E18">
            <w:pPr>
              <w:rPr>
                <w:rFonts w:ascii="Arial" w:eastAsia="Batang" w:hAnsi="Arial" w:cs="Arial"/>
                <w:b/>
                <w:sz w:val="18"/>
                <w:szCs w:val="18"/>
                <w:lang w:val="uz-Cyrl-UZ"/>
              </w:rPr>
            </w:pPr>
            <w:r w:rsidRPr="00A74D3A">
              <w:rPr>
                <w:rFonts w:ascii="Arial" w:eastAsia="Batang" w:hAnsi="Arial" w:cs="Arial"/>
                <w:i/>
                <w:sz w:val="18"/>
                <w:szCs w:val="18"/>
                <w:lang w:val="uz-Cyrl-UZ"/>
              </w:rPr>
              <w:t xml:space="preserve">(800 г/кг )   </w:t>
            </w:r>
            <w:r w:rsidRPr="00A74D3A">
              <w:rPr>
                <w:rFonts w:ascii="Arial" w:eastAsia="Batang" w:hAnsi="Arial" w:cs="Arial"/>
                <w:i/>
                <w:sz w:val="18"/>
                <w:szCs w:val="18"/>
              </w:rPr>
              <w:t>(Б)</w:t>
            </w:r>
          </w:p>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uz-Cyrl-UZ"/>
              </w:rPr>
              <w:t xml:space="preserve">“ </w:t>
            </w:r>
            <w:r w:rsidRPr="00A74D3A">
              <w:rPr>
                <w:rFonts w:ascii="Arial" w:eastAsia="Batang" w:hAnsi="Arial" w:cs="Arial"/>
                <w:sz w:val="18"/>
                <w:szCs w:val="18"/>
                <w:lang w:val="en-US"/>
              </w:rPr>
              <w:t>Euro</w:t>
            </w:r>
            <w:r w:rsidRPr="00A74D3A">
              <w:rPr>
                <w:rFonts w:ascii="Arial" w:eastAsia="Batang" w:hAnsi="Arial" w:cs="Arial"/>
                <w:sz w:val="18"/>
                <w:szCs w:val="18"/>
              </w:rPr>
              <w:t>-</w:t>
            </w:r>
            <w:r w:rsidRPr="00A74D3A">
              <w:rPr>
                <w:rFonts w:ascii="Arial" w:eastAsia="Batang" w:hAnsi="Arial" w:cs="Arial"/>
                <w:sz w:val="18"/>
                <w:szCs w:val="18"/>
                <w:lang w:val="en-US"/>
              </w:rPr>
              <w:t>Team</w:t>
            </w:r>
            <w:r w:rsidRPr="00A74D3A">
              <w:rPr>
                <w:rFonts w:ascii="Arial" w:eastAsia="Batang" w:hAnsi="Arial" w:cs="Arial"/>
                <w:sz w:val="18"/>
                <w:szCs w:val="18"/>
                <w:lang w:val="uz-Cyrl-UZ"/>
              </w:rPr>
              <w:t>”  МЧЖ,</w:t>
            </w:r>
          </w:p>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uz-Cyrl-UZ"/>
              </w:rPr>
              <w:t>Ўзбекистон- Германия</w:t>
            </w:r>
          </w:p>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uz-Cyrl-UZ"/>
              </w:rPr>
              <w:t>31.12.202</w:t>
            </w:r>
            <w:r w:rsidRPr="00A74D3A">
              <w:rPr>
                <w:rFonts w:ascii="Arial" w:eastAsia="Batang" w:hAnsi="Arial" w:cs="Arial"/>
                <w:sz w:val="18"/>
                <w:szCs w:val="18"/>
              </w:rPr>
              <w:t>3</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3,0</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Милдью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tcBorders>
              <w:left w:val="single" w:sz="4" w:space="0" w:color="auto"/>
              <w:right w:val="single" w:sz="4" w:space="0" w:color="auto"/>
            </w:tcBorders>
          </w:tcPr>
          <w:p w:rsidR="004B2E18" w:rsidRPr="00A74D3A" w:rsidRDefault="004B2E18" w:rsidP="004B2E18">
            <w:pPr>
              <w:rPr>
                <w:rFonts w:ascii="Arial" w:eastAsia="Batang" w:hAnsi="Arial" w:cs="Arial"/>
                <w:i/>
                <w:sz w:val="18"/>
                <w:szCs w:val="18"/>
              </w:rPr>
            </w:pPr>
            <w:r w:rsidRPr="00A74D3A">
              <w:rPr>
                <w:rFonts w:ascii="Arial" w:eastAsia="Batang" w:hAnsi="Arial" w:cs="Arial"/>
                <w:sz w:val="18"/>
                <w:szCs w:val="18"/>
              </w:rPr>
              <w:t xml:space="preserve">МИТОЛАН 80% н.кук. </w:t>
            </w:r>
            <w:r w:rsidRPr="00A74D3A">
              <w:rPr>
                <w:rFonts w:ascii="Arial" w:eastAsia="Batang" w:hAnsi="Arial" w:cs="Arial"/>
                <w:i/>
                <w:sz w:val="18"/>
                <w:szCs w:val="18"/>
              </w:rPr>
              <w:t>( 800 г/кг)  (Б)</w:t>
            </w:r>
          </w:p>
          <w:p w:rsidR="004B2E18" w:rsidRPr="00A74D3A" w:rsidRDefault="004B2E18" w:rsidP="004B2E18">
            <w:pPr>
              <w:rPr>
                <w:rFonts w:ascii="Arial" w:eastAsia="Batang" w:hAnsi="Arial" w:cs="Arial"/>
                <w:sz w:val="18"/>
                <w:szCs w:val="18"/>
                <w:lang w:val="en-US"/>
              </w:rPr>
            </w:pPr>
            <w:r w:rsidRPr="00A74D3A">
              <w:rPr>
                <w:rFonts w:ascii="Arial" w:eastAsia="Batang" w:hAnsi="Arial" w:cs="Arial"/>
                <w:sz w:val="18"/>
                <w:szCs w:val="18"/>
              </w:rPr>
              <w:t xml:space="preserve"> </w:t>
            </w:r>
            <w:r w:rsidRPr="00A74D3A">
              <w:rPr>
                <w:rFonts w:ascii="Arial" w:eastAsia="Batang" w:hAnsi="Arial" w:cs="Arial"/>
                <w:sz w:val="18"/>
                <w:szCs w:val="18"/>
                <w:lang w:val="en-US"/>
              </w:rPr>
              <w:t xml:space="preserve">«Popular Science biotehnology», </w:t>
            </w:r>
            <w:r w:rsidRPr="00A74D3A">
              <w:rPr>
                <w:rFonts w:ascii="Arial" w:eastAsia="Batang" w:hAnsi="Arial" w:cs="Arial"/>
                <w:sz w:val="18"/>
                <w:szCs w:val="18"/>
              </w:rPr>
              <w:t>МЧЖ</w:t>
            </w:r>
          </w:p>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uz-Cyrl-UZ"/>
              </w:rPr>
              <w:t>Ўзбекистон</w:t>
            </w:r>
          </w:p>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uz-Cyrl-UZ"/>
              </w:rPr>
              <w:t>31.12.202</w:t>
            </w:r>
            <w:r w:rsidRPr="00A74D3A">
              <w:rPr>
                <w:rFonts w:ascii="Arial" w:eastAsia="Batang" w:hAnsi="Arial" w:cs="Arial"/>
                <w:sz w:val="18"/>
                <w:szCs w:val="18"/>
                <w:lang w:val="en-US"/>
              </w:rPr>
              <w:t>3</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2,0-3,0</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Милдью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2-3</w:t>
            </w:r>
          </w:p>
        </w:tc>
      </w:tr>
      <w:tr w:rsidR="004B2E18" w:rsidRPr="00A74D3A" w:rsidTr="004172CE">
        <w:trPr>
          <w:gridAfter w:val="6"/>
          <w:wAfter w:w="6465" w:type="dxa"/>
          <w:trHeight w:val="545"/>
        </w:trPr>
        <w:tc>
          <w:tcPr>
            <w:tcW w:w="1980" w:type="dxa"/>
            <w:vMerge w:val="restart"/>
            <w:tcBorders>
              <w:left w:val="single" w:sz="4" w:space="0" w:color="auto"/>
              <w:right w:val="single" w:sz="4" w:space="0" w:color="auto"/>
            </w:tcBorders>
          </w:tcPr>
          <w:p w:rsidR="004B2E18" w:rsidRPr="00A74D3A" w:rsidRDefault="004B2E18" w:rsidP="004B2E18">
            <w:pPr>
              <w:rPr>
                <w:rFonts w:ascii="Arial" w:eastAsia="Batang" w:hAnsi="Arial" w:cs="Arial"/>
                <w:sz w:val="18"/>
                <w:szCs w:val="18"/>
              </w:rPr>
            </w:pPr>
            <w:r w:rsidRPr="00A74D3A">
              <w:rPr>
                <w:rFonts w:ascii="Arial" w:eastAsia="Batang" w:hAnsi="Arial" w:cs="Arial"/>
                <w:sz w:val="18"/>
                <w:szCs w:val="18"/>
              </w:rPr>
              <w:t>ПЕННКОЗЕБ 80% н.кук. (800 г/кг)  (Б)</w:t>
            </w:r>
          </w:p>
          <w:p w:rsidR="004B2E18" w:rsidRPr="00A74D3A" w:rsidRDefault="004B2E18" w:rsidP="004B2E18">
            <w:pPr>
              <w:rPr>
                <w:rFonts w:ascii="Arial" w:eastAsia="Batang" w:hAnsi="Arial" w:cs="Arial"/>
                <w:sz w:val="18"/>
                <w:szCs w:val="18"/>
                <w:lang w:val="en-US"/>
              </w:rPr>
            </w:pPr>
            <w:r w:rsidRPr="00A74D3A">
              <w:rPr>
                <w:rFonts w:ascii="Arial" w:eastAsia="Batang" w:hAnsi="Arial" w:cs="Arial"/>
                <w:sz w:val="18"/>
                <w:szCs w:val="18"/>
                <w:lang w:val="en-US"/>
              </w:rPr>
              <w:t xml:space="preserve">«UPL  Ziraat ve Kimya Sanayi ve Ticaret             </w:t>
            </w:r>
            <w:r w:rsidRPr="00A74D3A">
              <w:rPr>
                <w:rFonts w:ascii="Arial" w:eastAsia="Batang" w:hAnsi="Arial" w:cs="Arial"/>
                <w:sz w:val="18"/>
                <w:szCs w:val="18"/>
                <w:lang w:val="en-US"/>
              </w:rPr>
              <w:lastRenderedPageBreak/>
              <w:t xml:space="preserve">Limited Şirketi», </w:t>
            </w:r>
            <w:r w:rsidRPr="00A74D3A">
              <w:rPr>
                <w:rFonts w:ascii="Arial" w:eastAsia="Batang" w:hAnsi="Arial" w:cs="Arial"/>
                <w:sz w:val="18"/>
                <w:szCs w:val="18"/>
              </w:rPr>
              <w:t>Туркия</w:t>
            </w:r>
            <w:r w:rsidRPr="00A74D3A">
              <w:rPr>
                <w:rFonts w:ascii="Arial" w:eastAsia="Batang" w:hAnsi="Arial" w:cs="Arial"/>
                <w:sz w:val="18"/>
                <w:szCs w:val="18"/>
                <w:lang w:val="en-US"/>
              </w:rPr>
              <w:t xml:space="preserve">,  </w:t>
            </w:r>
          </w:p>
          <w:p w:rsidR="004B2E18" w:rsidRPr="00A74D3A" w:rsidRDefault="004B2E18" w:rsidP="004B2E18">
            <w:pPr>
              <w:rPr>
                <w:rFonts w:ascii="Arial" w:eastAsia="Batang" w:hAnsi="Arial" w:cs="Arial"/>
                <w:sz w:val="18"/>
                <w:szCs w:val="18"/>
              </w:rPr>
            </w:pPr>
            <w:r w:rsidRPr="00A74D3A">
              <w:rPr>
                <w:rFonts w:ascii="Arial" w:eastAsia="Batang" w:hAnsi="Arial" w:cs="Arial"/>
                <w:sz w:val="18"/>
                <w:szCs w:val="18"/>
              </w:rPr>
              <w:t>31.12.2024</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lastRenderedPageBreak/>
              <w:t>2,0 - 3,0</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Ток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Милдью</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Merge w:val="restart"/>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20</w:t>
            </w:r>
          </w:p>
        </w:tc>
        <w:tc>
          <w:tcPr>
            <w:tcW w:w="851"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2-3</w:t>
            </w:r>
          </w:p>
        </w:tc>
      </w:tr>
      <w:tr w:rsidR="004B2E18" w:rsidRPr="00A74D3A" w:rsidTr="004172CE">
        <w:trPr>
          <w:gridAfter w:val="6"/>
          <w:wAfter w:w="6465" w:type="dxa"/>
          <w:trHeight w:val="545"/>
        </w:trPr>
        <w:tc>
          <w:tcPr>
            <w:tcW w:w="1980" w:type="dxa"/>
            <w:vMerge/>
            <w:tcBorders>
              <w:left w:val="single" w:sz="4" w:space="0" w:color="auto"/>
              <w:right w:val="single" w:sz="4" w:space="0" w:color="auto"/>
            </w:tcBorders>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pacing w:val="-6"/>
                <w:sz w:val="18"/>
                <w:szCs w:val="18"/>
                <w:lang w:val="uz-Cyrl-UZ"/>
              </w:rPr>
              <w:t>1,2 – 1,6</w:t>
            </w: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rPr>
              <w:t>Помидор</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lang w:val="uz-Cyrl-UZ"/>
              </w:rPr>
              <w:t>Фитофтороз</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546"/>
        </w:trPr>
        <w:tc>
          <w:tcPr>
            <w:tcW w:w="1980" w:type="dxa"/>
            <w:vMerge/>
            <w:tcBorders>
              <w:left w:val="single" w:sz="4" w:space="0" w:color="auto"/>
              <w:right w:val="single" w:sz="4" w:space="0" w:color="auto"/>
            </w:tcBorders>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pacing w:val="-6"/>
                <w:sz w:val="18"/>
                <w:szCs w:val="18"/>
                <w:lang w:val="uz-Cyrl-UZ"/>
              </w:rPr>
              <w:t>1,2 – 1,6</w:t>
            </w: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rPr>
              <w:t>Картошка</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lang w:val="uz-Cyrl-UZ"/>
              </w:rPr>
              <w:t>Альтернариоз</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tcBorders>
              <w:left w:val="single" w:sz="4" w:space="0" w:color="auto"/>
              <w:right w:val="single" w:sz="4" w:space="0" w:color="auto"/>
            </w:tcBorders>
          </w:tcPr>
          <w:p w:rsidR="004B2E18" w:rsidRPr="00A74D3A" w:rsidRDefault="004B2E18" w:rsidP="004B2E18">
            <w:pPr>
              <w:rPr>
                <w:rFonts w:ascii="Arial" w:hAnsi="Arial" w:cs="Arial"/>
                <w:sz w:val="18"/>
                <w:szCs w:val="18"/>
              </w:rPr>
            </w:pPr>
            <w:r w:rsidRPr="00A74D3A">
              <w:rPr>
                <w:rFonts w:ascii="Arial" w:hAnsi="Arial" w:cs="Arial"/>
                <w:sz w:val="18"/>
                <w:szCs w:val="18"/>
              </w:rPr>
              <w:lastRenderedPageBreak/>
              <w:t>С</w:t>
            </w:r>
            <w:r w:rsidRPr="00A74D3A">
              <w:rPr>
                <w:rFonts w:ascii="Arial" w:hAnsi="Arial" w:cs="Arial"/>
                <w:sz w:val="18"/>
                <w:szCs w:val="18"/>
                <w:lang w:val="en-US"/>
              </w:rPr>
              <w:t>ANKOZEB</w:t>
            </w:r>
            <w:r w:rsidRPr="00A74D3A">
              <w:rPr>
                <w:rFonts w:ascii="Arial" w:hAnsi="Arial" w:cs="Arial"/>
                <w:sz w:val="18"/>
                <w:szCs w:val="18"/>
              </w:rPr>
              <w:t xml:space="preserve">  </w:t>
            </w:r>
            <w:r w:rsidRPr="00A74D3A">
              <w:rPr>
                <w:rFonts w:ascii="Arial" w:hAnsi="Arial" w:cs="Arial"/>
                <w:sz w:val="18"/>
                <w:szCs w:val="18"/>
                <w:lang w:val="en-US"/>
              </w:rPr>
              <w:t>M</w:t>
            </w:r>
            <w:r w:rsidRPr="00A74D3A">
              <w:rPr>
                <w:rFonts w:ascii="Arial" w:hAnsi="Arial" w:cs="Arial"/>
                <w:sz w:val="18"/>
                <w:szCs w:val="18"/>
              </w:rPr>
              <w:t xml:space="preserve"> -45,          </w:t>
            </w:r>
          </w:p>
          <w:p w:rsidR="004B2E18" w:rsidRPr="00A74D3A" w:rsidRDefault="004B2E18" w:rsidP="004B2E18">
            <w:pPr>
              <w:rPr>
                <w:rFonts w:ascii="Arial" w:hAnsi="Arial" w:cs="Arial"/>
                <w:sz w:val="18"/>
                <w:szCs w:val="18"/>
              </w:rPr>
            </w:pPr>
            <w:r w:rsidRPr="00A74D3A">
              <w:rPr>
                <w:rFonts w:ascii="Arial" w:hAnsi="Arial" w:cs="Arial"/>
                <w:sz w:val="18"/>
                <w:szCs w:val="18"/>
              </w:rPr>
              <w:t xml:space="preserve">Санкозеб  80% н.кук. </w:t>
            </w:r>
            <w:r w:rsidRPr="00A74D3A">
              <w:rPr>
                <w:rFonts w:ascii="Arial" w:hAnsi="Arial" w:cs="Arial"/>
                <w:b/>
                <w:sz w:val="18"/>
                <w:szCs w:val="18"/>
                <w:lang w:val="uz-Cyrl-UZ"/>
              </w:rPr>
              <w:t>(</w:t>
            </w:r>
            <w:r w:rsidRPr="00A74D3A">
              <w:rPr>
                <w:rFonts w:ascii="Arial" w:hAnsi="Arial" w:cs="Arial"/>
                <w:sz w:val="18"/>
                <w:szCs w:val="18"/>
              </w:rPr>
              <w:t xml:space="preserve"> 800 г/кг</w:t>
            </w:r>
            <w:r w:rsidRPr="00A74D3A">
              <w:rPr>
                <w:rFonts w:ascii="Arial" w:hAnsi="Arial" w:cs="Arial"/>
                <w:sz w:val="18"/>
                <w:szCs w:val="18"/>
                <w:lang w:val="uz-Cyrl-UZ"/>
              </w:rPr>
              <w:t>)</w:t>
            </w:r>
            <w:r w:rsidRPr="00A74D3A">
              <w:rPr>
                <w:rFonts w:ascii="Arial" w:hAnsi="Arial" w:cs="Arial"/>
                <w:sz w:val="18"/>
                <w:szCs w:val="18"/>
              </w:rPr>
              <w:t xml:space="preserve">  (Б)</w:t>
            </w:r>
          </w:p>
          <w:p w:rsidR="004B2E18" w:rsidRPr="00A74D3A" w:rsidRDefault="004B2E18" w:rsidP="004B2E18">
            <w:pPr>
              <w:rPr>
                <w:rFonts w:ascii="Arial" w:hAnsi="Arial" w:cs="Arial"/>
                <w:sz w:val="18"/>
                <w:szCs w:val="18"/>
                <w:lang w:val="en-US"/>
              </w:rPr>
            </w:pPr>
            <w:r w:rsidRPr="00A74D3A">
              <w:rPr>
                <w:rFonts w:ascii="Arial" w:hAnsi="Arial" w:cs="Arial"/>
                <w:sz w:val="18"/>
                <w:szCs w:val="18"/>
                <w:lang w:val="en-US"/>
              </w:rPr>
              <w:t xml:space="preserve">« Salar Agromarket » </w:t>
            </w:r>
            <w:r w:rsidRPr="00A74D3A">
              <w:rPr>
                <w:rFonts w:ascii="Arial" w:hAnsi="Arial" w:cs="Arial"/>
                <w:sz w:val="18"/>
                <w:szCs w:val="18"/>
              </w:rPr>
              <w:t>МЧЖ</w:t>
            </w:r>
            <w:r w:rsidRPr="00A74D3A">
              <w:rPr>
                <w:rFonts w:ascii="Arial" w:hAnsi="Arial" w:cs="Arial"/>
                <w:sz w:val="18"/>
                <w:szCs w:val="18"/>
                <w:lang w:val="en-US"/>
              </w:rPr>
              <w:t xml:space="preserve">,                    </w:t>
            </w:r>
            <w:r w:rsidRPr="00A74D3A">
              <w:rPr>
                <w:rFonts w:ascii="Arial" w:hAnsi="Arial" w:cs="Arial"/>
                <w:sz w:val="18"/>
                <w:szCs w:val="18"/>
                <w:lang w:val="uz-Cyrl-UZ"/>
              </w:rPr>
              <w:t>Ў</w:t>
            </w:r>
            <w:r w:rsidRPr="00A74D3A">
              <w:rPr>
                <w:rFonts w:ascii="Arial" w:hAnsi="Arial" w:cs="Arial"/>
                <w:sz w:val="18"/>
                <w:szCs w:val="18"/>
              </w:rPr>
              <w:t>збекистон</w:t>
            </w:r>
            <w:r w:rsidRPr="00A74D3A">
              <w:rPr>
                <w:rFonts w:ascii="Arial" w:hAnsi="Arial" w:cs="Arial"/>
                <w:sz w:val="18"/>
                <w:szCs w:val="18"/>
                <w:lang w:val="en-US"/>
              </w:rPr>
              <w:t>,</w:t>
            </w:r>
          </w:p>
          <w:p w:rsidR="004B2E18" w:rsidRPr="00A74D3A" w:rsidRDefault="004B2E18" w:rsidP="004B2E18">
            <w:pPr>
              <w:rPr>
                <w:rFonts w:ascii="Arial" w:hAnsi="Arial" w:cs="Arial"/>
                <w:sz w:val="18"/>
                <w:szCs w:val="18"/>
              </w:rPr>
            </w:pPr>
            <w:r w:rsidRPr="00A74D3A">
              <w:rPr>
                <w:rFonts w:ascii="Arial" w:hAnsi="Arial" w:cs="Arial"/>
                <w:sz w:val="18"/>
                <w:szCs w:val="18"/>
              </w:rPr>
              <w:t xml:space="preserve">31.12.2025  </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2,5</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Ток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Милдью</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2-3</w:t>
            </w:r>
          </w:p>
        </w:tc>
      </w:tr>
      <w:tr w:rsidR="004B2E18" w:rsidRPr="00A74D3A" w:rsidTr="004172CE">
        <w:trPr>
          <w:gridAfter w:val="6"/>
          <w:wAfter w:w="6465" w:type="dxa"/>
          <w:trHeight w:val="20"/>
        </w:trPr>
        <w:tc>
          <w:tcPr>
            <w:tcW w:w="1980" w:type="dxa"/>
            <w:tcBorders>
              <w:left w:val="single" w:sz="4" w:space="0" w:color="auto"/>
              <w:right w:val="single" w:sz="4" w:space="0" w:color="auto"/>
            </w:tcBorders>
          </w:tcPr>
          <w:p w:rsidR="004B2E18" w:rsidRPr="00A74D3A" w:rsidRDefault="004B2E18" w:rsidP="004B2E18">
            <w:pPr>
              <w:rPr>
                <w:rFonts w:ascii="Arial" w:hAnsi="Arial" w:cs="Arial"/>
                <w:b/>
                <w:sz w:val="18"/>
                <w:szCs w:val="18"/>
                <w:lang w:val="uz-Cyrl-UZ"/>
              </w:rPr>
            </w:pPr>
            <w:r w:rsidRPr="00A74D3A">
              <w:rPr>
                <w:rFonts w:ascii="Arial" w:hAnsi="Arial" w:cs="Arial"/>
                <w:sz w:val="18"/>
                <w:szCs w:val="18"/>
                <w:lang w:val="en-US"/>
              </w:rPr>
              <w:t>DIKOTAN</w:t>
            </w:r>
            <w:r w:rsidRPr="00A74D3A">
              <w:rPr>
                <w:rFonts w:ascii="Arial" w:hAnsi="Arial" w:cs="Arial"/>
                <w:sz w:val="18"/>
                <w:szCs w:val="18"/>
              </w:rPr>
              <w:t xml:space="preserve"> </w:t>
            </w:r>
            <w:r w:rsidRPr="00A74D3A">
              <w:rPr>
                <w:rFonts w:ascii="Arial" w:hAnsi="Arial" w:cs="Arial"/>
                <w:sz w:val="18"/>
                <w:szCs w:val="18"/>
                <w:lang w:val="en-US"/>
              </w:rPr>
              <w:t>M</w:t>
            </w:r>
            <w:r w:rsidRPr="00A74D3A">
              <w:rPr>
                <w:rFonts w:ascii="Arial" w:hAnsi="Arial" w:cs="Arial"/>
                <w:sz w:val="18"/>
                <w:szCs w:val="18"/>
              </w:rPr>
              <w:t>-45 80% н.кук</w:t>
            </w:r>
            <w:r w:rsidRPr="00A74D3A">
              <w:rPr>
                <w:rFonts w:ascii="Arial" w:hAnsi="Arial" w:cs="Arial"/>
                <w:b/>
                <w:sz w:val="18"/>
                <w:szCs w:val="18"/>
              </w:rPr>
              <w:t xml:space="preserve">.   </w:t>
            </w:r>
            <w:r w:rsidRPr="00A74D3A">
              <w:rPr>
                <w:rFonts w:ascii="Arial" w:hAnsi="Arial" w:cs="Arial"/>
                <w:sz w:val="18"/>
                <w:szCs w:val="18"/>
              </w:rPr>
              <w:t xml:space="preserve">(800 г/кг)  </w:t>
            </w:r>
            <w:r w:rsidRPr="00A74D3A">
              <w:rPr>
                <w:rFonts w:ascii="Arial" w:hAnsi="Arial" w:cs="Arial"/>
                <w:sz w:val="18"/>
                <w:szCs w:val="18"/>
                <w:lang w:val="uz-Cyrl-UZ"/>
              </w:rPr>
              <w:t>(Б)</w:t>
            </w:r>
          </w:p>
          <w:p w:rsidR="004B2E18" w:rsidRPr="00A74D3A" w:rsidRDefault="004B2E18" w:rsidP="004B2E18">
            <w:pPr>
              <w:rPr>
                <w:rFonts w:ascii="Arial" w:hAnsi="Arial" w:cs="Arial"/>
                <w:sz w:val="18"/>
                <w:szCs w:val="18"/>
              </w:rPr>
            </w:pPr>
            <w:r w:rsidRPr="00A74D3A">
              <w:rPr>
                <w:rFonts w:ascii="Arial" w:hAnsi="Arial" w:cs="Arial"/>
                <w:sz w:val="18"/>
                <w:szCs w:val="18"/>
              </w:rPr>
              <w:t xml:space="preserve">« </w:t>
            </w:r>
            <w:r w:rsidRPr="00A74D3A">
              <w:rPr>
                <w:rFonts w:ascii="Arial" w:hAnsi="Arial" w:cs="Arial"/>
                <w:sz w:val="18"/>
                <w:szCs w:val="18"/>
                <w:lang w:val="en-US"/>
              </w:rPr>
              <w:t>Agrohouse</w:t>
            </w:r>
            <w:r w:rsidRPr="00A74D3A">
              <w:rPr>
                <w:rFonts w:ascii="Arial" w:hAnsi="Arial" w:cs="Arial"/>
                <w:sz w:val="18"/>
                <w:szCs w:val="18"/>
              </w:rPr>
              <w:t xml:space="preserve"> » МЧЖ,   </w:t>
            </w:r>
          </w:p>
          <w:p w:rsidR="004B2E18" w:rsidRPr="00A74D3A" w:rsidRDefault="004B2E18" w:rsidP="004B2E18">
            <w:pPr>
              <w:rPr>
                <w:rFonts w:ascii="Arial" w:hAnsi="Arial" w:cs="Arial"/>
                <w:sz w:val="18"/>
                <w:szCs w:val="18"/>
              </w:rPr>
            </w:pPr>
            <w:r w:rsidRPr="00A74D3A">
              <w:rPr>
                <w:rFonts w:ascii="Arial" w:hAnsi="Arial" w:cs="Arial"/>
                <w:sz w:val="18"/>
                <w:szCs w:val="18"/>
                <w:lang w:val="uz-Cyrl-UZ"/>
              </w:rPr>
              <w:t>Ў</w:t>
            </w:r>
            <w:r w:rsidRPr="00A74D3A">
              <w:rPr>
                <w:rFonts w:ascii="Arial" w:hAnsi="Arial" w:cs="Arial"/>
                <w:sz w:val="18"/>
                <w:szCs w:val="18"/>
              </w:rPr>
              <w:t>збекист</w:t>
            </w:r>
            <w:r w:rsidRPr="00A74D3A">
              <w:rPr>
                <w:rFonts w:ascii="Arial" w:hAnsi="Arial" w:cs="Arial"/>
                <w:sz w:val="18"/>
                <w:szCs w:val="18"/>
                <w:lang w:val="uz-Cyrl-UZ"/>
              </w:rPr>
              <w:t>о</w:t>
            </w:r>
            <w:r w:rsidRPr="00A74D3A">
              <w:rPr>
                <w:rFonts w:ascii="Arial" w:hAnsi="Arial" w:cs="Arial"/>
                <w:sz w:val="18"/>
                <w:szCs w:val="18"/>
              </w:rPr>
              <w:t>н</w:t>
            </w:r>
          </w:p>
          <w:p w:rsidR="004B2E18" w:rsidRPr="00A74D3A" w:rsidRDefault="004B2E18" w:rsidP="004B2E18">
            <w:pPr>
              <w:rPr>
                <w:rFonts w:ascii="Arial" w:hAnsi="Arial" w:cs="Arial"/>
                <w:sz w:val="18"/>
                <w:szCs w:val="18"/>
              </w:rPr>
            </w:pPr>
            <w:r w:rsidRPr="00A74D3A">
              <w:rPr>
                <w:rFonts w:ascii="Arial" w:hAnsi="Arial" w:cs="Arial"/>
                <w:sz w:val="18"/>
                <w:szCs w:val="18"/>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2,0</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Ток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Милдью</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2-3</w:t>
            </w:r>
          </w:p>
        </w:tc>
      </w:tr>
      <w:tr w:rsidR="004B2E18" w:rsidRPr="00A74D3A" w:rsidTr="004172CE">
        <w:trPr>
          <w:gridAfter w:val="6"/>
          <w:wAfter w:w="6465" w:type="dxa"/>
          <w:trHeight w:val="20"/>
        </w:trPr>
        <w:tc>
          <w:tcPr>
            <w:tcW w:w="1980" w:type="dxa"/>
            <w:tcBorders>
              <w:left w:val="single" w:sz="4" w:space="0" w:color="auto"/>
              <w:right w:val="single" w:sz="4" w:space="0" w:color="auto"/>
            </w:tcBorders>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E</w:t>
            </w:r>
            <w:r w:rsidRPr="00A74D3A">
              <w:rPr>
                <w:rFonts w:ascii="Arial" w:hAnsi="Arial" w:cs="Arial"/>
                <w:sz w:val="18"/>
                <w:szCs w:val="18"/>
                <w:lang w:val="en-US"/>
              </w:rPr>
              <w:t>UROCEB</w:t>
            </w:r>
            <w:r w:rsidRPr="00A74D3A">
              <w:rPr>
                <w:rFonts w:ascii="Arial" w:hAnsi="Arial" w:cs="Arial"/>
                <w:sz w:val="18"/>
                <w:szCs w:val="18"/>
                <w:lang w:val="uz-Cyrl-UZ"/>
              </w:rPr>
              <w:t xml:space="preserve"> 80% н.кук.</w:t>
            </w:r>
            <w:r w:rsidRPr="00A74D3A">
              <w:rPr>
                <w:rFonts w:ascii="Arial" w:hAnsi="Arial" w:cs="Arial"/>
                <w:sz w:val="18"/>
                <w:szCs w:val="18"/>
              </w:rPr>
              <w:t xml:space="preserve">   </w:t>
            </w:r>
            <w:r w:rsidRPr="00A74D3A">
              <w:rPr>
                <w:rFonts w:ascii="Arial" w:hAnsi="Arial" w:cs="Arial"/>
                <w:sz w:val="18"/>
                <w:szCs w:val="18"/>
                <w:lang w:val="uz-Cyrl-UZ"/>
              </w:rPr>
              <w:t>(800 г/кг)  (Б)</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 Sam Eco Root» КК-МЧЖ,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Ўзбекистон</w:t>
            </w:r>
          </w:p>
          <w:p w:rsidR="004B2E18" w:rsidRPr="00A74D3A" w:rsidRDefault="004B2E18" w:rsidP="004B2E18">
            <w:pPr>
              <w:rPr>
                <w:rFonts w:ascii="Arial" w:hAnsi="Arial" w:cs="Arial"/>
                <w:sz w:val="18"/>
                <w:szCs w:val="18"/>
              </w:rPr>
            </w:pPr>
            <w:r w:rsidRPr="00A74D3A">
              <w:rPr>
                <w:rFonts w:ascii="Arial" w:hAnsi="Arial" w:cs="Arial"/>
                <w:sz w:val="18"/>
                <w:szCs w:val="18"/>
                <w:lang w:val="uz-Cyrl-UZ"/>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2,5</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Картошка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Фитофтороз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2-3</w:t>
            </w:r>
          </w:p>
        </w:tc>
      </w:tr>
      <w:tr w:rsidR="004B2E18" w:rsidRPr="00A74D3A" w:rsidTr="004172CE">
        <w:trPr>
          <w:gridAfter w:val="6"/>
          <w:wAfter w:w="6465" w:type="dxa"/>
          <w:trHeight w:val="719"/>
        </w:trPr>
        <w:tc>
          <w:tcPr>
            <w:tcW w:w="1980" w:type="dxa"/>
            <w:vMerge w:val="restart"/>
            <w:tcBorders>
              <w:left w:val="single" w:sz="4" w:space="0" w:color="auto"/>
              <w:right w:val="single" w:sz="4" w:space="0" w:color="auto"/>
            </w:tcBorders>
          </w:tcPr>
          <w:p w:rsidR="004B2E18" w:rsidRPr="00A74D3A" w:rsidRDefault="004B2E18" w:rsidP="004B2E18">
            <w:pPr>
              <w:rPr>
                <w:rFonts w:ascii="Arial" w:hAnsi="Arial" w:cs="Arial"/>
                <w:sz w:val="18"/>
                <w:szCs w:val="18"/>
                <w:lang w:val="en-US"/>
              </w:rPr>
            </w:pPr>
            <w:r w:rsidRPr="00A74D3A">
              <w:rPr>
                <w:rFonts w:ascii="Arial" w:hAnsi="Arial" w:cs="Arial"/>
                <w:sz w:val="18"/>
                <w:szCs w:val="18"/>
                <w:lang w:val="en-US"/>
              </w:rPr>
              <w:t>MANCOBLUE 80% w.p.   (</w:t>
            </w:r>
            <w:r w:rsidRPr="00A74D3A">
              <w:rPr>
                <w:rFonts w:ascii="Arial" w:hAnsi="Arial" w:cs="Arial"/>
                <w:sz w:val="18"/>
                <w:szCs w:val="18"/>
              </w:rPr>
              <w:t>н</w:t>
            </w:r>
            <w:r w:rsidRPr="00A74D3A">
              <w:rPr>
                <w:rFonts w:ascii="Arial" w:hAnsi="Arial" w:cs="Arial"/>
                <w:sz w:val="18"/>
                <w:szCs w:val="18"/>
                <w:lang w:val="en-US"/>
              </w:rPr>
              <w:t>.</w:t>
            </w:r>
            <w:r w:rsidRPr="00A74D3A">
              <w:rPr>
                <w:rFonts w:ascii="Arial" w:hAnsi="Arial" w:cs="Arial"/>
                <w:sz w:val="18"/>
                <w:szCs w:val="18"/>
              </w:rPr>
              <w:t>кук</w:t>
            </w:r>
            <w:r w:rsidRPr="00A74D3A">
              <w:rPr>
                <w:rFonts w:ascii="Arial" w:hAnsi="Arial" w:cs="Arial"/>
                <w:sz w:val="18"/>
                <w:szCs w:val="18"/>
                <w:lang w:val="en-US"/>
              </w:rPr>
              <w:t>.)</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en-US"/>
              </w:rPr>
              <w:t>(</w:t>
            </w:r>
            <w:r w:rsidRPr="00A74D3A">
              <w:rPr>
                <w:rFonts w:ascii="Arial" w:hAnsi="Arial" w:cs="Arial"/>
                <w:sz w:val="18"/>
                <w:szCs w:val="18"/>
                <w:lang w:val="uz-Cyrl-UZ"/>
              </w:rPr>
              <w:t xml:space="preserve"> 800 г/кг</w:t>
            </w:r>
            <w:r w:rsidRPr="00A74D3A">
              <w:rPr>
                <w:rFonts w:ascii="Arial" w:hAnsi="Arial" w:cs="Arial"/>
                <w:sz w:val="18"/>
                <w:szCs w:val="18"/>
                <w:lang w:val="en-US"/>
              </w:rPr>
              <w:t xml:space="preserve"> )</w:t>
            </w:r>
            <w:r w:rsidRPr="00A74D3A">
              <w:rPr>
                <w:rFonts w:ascii="Arial" w:hAnsi="Arial" w:cs="Arial"/>
                <w:sz w:val="18"/>
                <w:szCs w:val="18"/>
                <w:lang w:val="uz-Cyrl-UZ"/>
              </w:rPr>
              <w:t xml:space="preserve">   ( Б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en-US"/>
              </w:rPr>
              <w:t xml:space="preserve">“Bog’IShamol Plyus” </w:t>
            </w:r>
            <w:r w:rsidRPr="00A74D3A">
              <w:rPr>
                <w:rFonts w:ascii="Arial" w:hAnsi="Arial" w:cs="Arial"/>
                <w:sz w:val="18"/>
                <w:szCs w:val="18"/>
              </w:rPr>
              <w:t>МЧЖ</w:t>
            </w:r>
            <w:r w:rsidRPr="00A74D3A">
              <w:rPr>
                <w:rFonts w:ascii="Arial" w:hAnsi="Arial" w:cs="Arial"/>
                <w:sz w:val="18"/>
                <w:szCs w:val="18"/>
                <w:lang w:val="en-US"/>
              </w:rPr>
              <w:t>,</w:t>
            </w:r>
          </w:p>
          <w:p w:rsidR="004B2E18" w:rsidRPr="00A74D3A" w:rsidRDefault="004B2E18" w:rsidP="004B2E18">
            <w:pPr>
              <w:rPr>
                <w:rFonts w:ascii="Arial" w:hAnsi="Arial" w:cs="Arial"/>
                <w:sz w:val="18"/>
                <w:szCs w:val="18"/>
                <w:lang w:val="en-US"/>
              </w:rPr>
            </w:pPr>
            <w:r w:rsidRPr="00A74D3A">
              <w:rPr>
                <w:rFonts w:ascii="Arial" w:hAnsi="Arial" w:cs="Arial"/>
                <w:sz w:val="18"/>
                <w:szCs w:val="18"/>
                <w:lang w:val="uz-Cyrl-UZ"/>
              </w:rPr>
              <w:t>Ўзбекистон</w:t>
            </w:r>
          </w:p>
          <w:p w:rsidR="004B2E18" w:rsidRPr="00A74D3A" w:rsidRDefault="004B2E18" w:rsidP="004B2E18">
            <w:pPr>
              <w:rPr>
                <w:rFonts w:ascii="Arial" w:hAnsi="Arial" w:cs="Arial"/>
                <w:sz w:val="18"/>
                <w:szCs w:val="18"/>
                <w:lang w:val="en-US"/>
              </w:rPr>
            </w:pPr>
            <w:r w:rsidRPr="00A74D3A">
              <w:rPr>
                <w:rFonts w:ascii="Arial" w:hAnsi="Arial" w:cs="Arial"/>
                <w:sz w:val="18"/>
                <w:szCs w:val="18"/>
                <w:lang w:val="en-US"/>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1,2-2,0</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Ток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Милдью</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Merge w:val="restart"/>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20</w:t>
            </w:r>
          </w:p>
        </w:tc>
        <w:tc>
          <w:tcPr>
            <w:tcW w:w="851"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2-3</w:t>
            </w:r>
          </w:p>
        </w:tc>
      </w:tr>
      <w:tr w:rsidR="004B2E18" w:rsidRPr="00A74D3A" w:rsidTr="004172CE">
        <w:trPr>
          <w:gridAfter w:val="6"/>
          <w:wAfter w:w="6465" w:type="dxa"/>
          <w:trHeight w:val="720"/>
        </w:trPr>
        <w:tc>
          <w:tcPr>
            <w:tcW w:w="1980" w:type="dxa"/>
            <w:vMerge/>
            <w:tcBorders>
              <w:left w:val="single" w:sz="4" w:space="0" w:color="auto"/>
              <w:right w:val="single" w:sz="4" w:space="0" w:color="auto"/>
            </w:tcBorders>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pacing w:val="-6"/>
                <w:sz w:val="18"/>
                <w:szCs w:val="18"/>
                <w:lang w:val="uz-Cyrl-UZ"/>
              </w:rPr>
              <w:t>2,0</w:t>
            </w: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rPr>
              <w:t>Помидор</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lang w:val="uz-Cyrl-UZ"/>
              </w:rPr>
              <w:t>Фитофтороз</w:t>
            </w:r>
          </w:p>
        </w:tc>
        <w:tc>
          <w:tcPr>
            <w:tcW w:w="2552" w:type="dxa"/>
            <w:vMerge/>
          </w:tcPr>
          <w:p w:rsidR="004B2E18" w:rsidRPr="00A74D3A" w:rsidRDefault="004B2E18" w:rsidP="004B2E18">
            <w:pPr>
              <w:rPr>
                <w:rFonts w:ascii="Arial" w:hAnsi="Arial" w:cs="Arial"/>
                <w:snapToGrid w:val="0"/>
                <w:spacing w:val="-6"/>
                <w:sz w:val="18"/>
                <w:szCs w:val="18"/>
                <w:lang w:val="uz-Cyrl-UZ"/>
              </w:rPr>
            </w:pPr>
          </w:p>
        </w:tc>
        <w:tc>
          <w:tcPr>
            <w:tcW w:w="992" w:type="dxa"/>
            <w:vMerge/>
            <w:vAlign w:val="center"/>
          </w:tcPr>
          <w:p w:rsidR="004B2E18" w:rsidRPr="00A74D3A" w:rsidRDefault="004B2E18" w:rsidP="004B2E18">
            <w:pPr>
              <w:jc w:val="center"/>
              <w:rPr>
                <w:rFonts w:ascii="Arial" w:hAnsi="Arial" w:cs="Arial"/>
                <w:snapToGrid w:val="0"/>
                <w:spacing w:val="-6"/>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1030"/>
        </w:trPr>
        <w:tc>
          <w:tcPr>
            <w:tcW w:w="1980" w:type="dxa"/>
            <w:vMerge w:val="restart"/>
            <w:tcBorders>
              <w:left w:val="single" w:sz="4" w:space="0" w:color="auto"/>
              <w:right w:val="single" w:sz="4" w:space="0" w:color="auto"/>
            </w:tcBorders>
          </w:tcPr>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uz-Cyrl-UZ"/>
              </w:rPr>
              <w:t>MAYCEB M-45  WP  80% н.кук.</w:t>
            </w:r>
            <w:r w:rsidRPr="00A74D3A">
              <w:rPr>
                <w:rFonts w:ascii="Arial" w:eastAsia="Batang" w:hAnsi="Arial" w:cs="Arial"/>
                <w:b/>
                <w:i/>
                <w:sz w:val="18"/>
                <w:szCs w:val="18"/>
                <w:lang w:val="uz-Cyrl-UZ"/>
              </w:rPr>
              <w:t>(</w:t>
            </w:r>
            <w:r w:rsidRPr="00A74D3A">
              <w:rPr>
                <w:rFonts w:ascii="Arial" w:eastAsia="Batang" w:hAnsi="Arial" w:cs="Arial"/>
                <w:sz w:val="18"/>
                <w:szCs w:val="18"/>
              </w:rPr>
              <w:t xml:space="preserve"> </w:t>
            </w:r>
            <w:r w:rsidRPr="00A74D3A">
              <w:rPr>
                <w:rFonts w:ascii="Arial" w:eastAsia="Batang" w:hAnsi="Arial" w:cs="Arial"/>
                <w:sz w:val="18"/>
                <w:szCs w:val="18"/>
                <w:lang w:val="uz-Cyrl-UZ"/>
              </w:rPr>
              <w:t xml:space="preserve">800 г/кг)     </w:t>
            </w:r>
            <w:r w:rsidRPr="00A74D3A">
              <w:rPr>
                <w:rFonts w:ascii="Arial" w:eastAsia="Batang" w:hAnsi="Arial" w:cs="Arial"/>
                <w:sz w:val="18"/>
                <w:szCs w:val="18"/>
              </w:rPr>
              <w:t>(Б)</w:t>
            </w:r>
            <w:r w:rsidRPr="00A74D3A">
              <w:rPr>
                <w:rFonts w:ascii="Arial" w:eastAsia="Batang" w:hAnsi="Arial" w:cs="Arial"/>
                <w:sz w:val="18"/>
                <w:szCs w:val="18"/>
                <w:lang w:val="uz-Cyrl-UZ"/>
              </w:rPr>
              <w:t xml:space="preserve">          </w:t>
            </w:r>
          </w:p>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uz-Cyrl-UZ"/>
              </w:rPr>
              <w:t xml:space="preserve"> “Agrobest  Grup Tarim Ilaclari Tohumculuk Imalat Ithalat Ihracat Sanayi ve  Ticaret A.S.”                 Туркия</w:t>
            </w:r>
          </w:p>
          <w:p w:rsidR="004B2E18" w:rsidRPr="00A74D3A" w:rsidRDefault="004B2E18" w:rsidP="004B2E18">
            <w:pPr>
              <w:rPr>
                <w:rFonts w:ascii="Arial" w:eastAsia="Batang" w:hAnsi="Arial" w:cs="Arial"/>
                <w:sz w:val="18"/>
                <w:szCs w:val="18"/>
              </w:rPr>
            </w:pPr>
            <w:r w:rsidRPr="00A74D3A">
              <w:rPr>
                <w:rFonts w:ascii="Arial" w:eastAsia="Batang" w:hAnsi="Arial" w:cs="Arial"/>
                <w:sz w:val="18"/>
                <w:szCs w:val="18"/>
                <w:lang w:val="uz-Cyrl-UZ"/>
              </w:rPr>
              <w:t>21.12.2025</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2,0 - 2,5</w:t>
            </w:r>
          </w:p>
          <w:p w:rsidR="004B2E18" w:rsidRPr="00A74D3A" w:rsidRDefault="004B2E18" w:rsidP="004B2E18">
            <w:pPr>
              <w:jc w:val="center"/>
              <w:rPr>
                <w:rFonts w:ascii="Arial" w:hAnsi="Arial" w:cs="Arial"/>
                <w:snapToGrid w:val="0"/>
                <w:spacing w:val="-6"/>
                <w:sz w:val="18"/>
                <w:szCs w:val="18"/>
                <w:lang w:val="uz-Cyrl-UZ"/>
              </w:rPr>
            </w:pP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Ток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Милдью</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Merge w:val="restart"/>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20</w:t>
            </w:r>
          </w:p>
        </w:tc>
        <w:tc>
          <w:tcPr>
            <w:tcW w:w="851"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2-3</w:t>
            </w:r>
          </w:p>
        </w:tc>
      </w:tr>
      <w:tr w:rsidR="004B2E18" w:rsidRPr="00A74D3A" w:rsidTr="004172CE">
        <w:trPr>
          <w:gridAfter w:val="6"/>
          <w:wAfter w:w="6465" w:type="dxa"/>
          <w:trHeight w:val="1030"/>
        </w:trPr>
        <w:tc>
          <w:tcPr>
            <w:tcW w:w="1980" w:type="dxa"/>
            <w:vMerge/>
            <w:tcBorders>
              <w:left w:val="single" w:sz="4" w:space="0" w:color="auto"/>
              <w:right w:val="single" w:sz="4" w:space="0" w:color="auto"/>
            </w:tcBorders>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pacing w:val="-6"/>
                <w:sz w:val="18"/>
                <w:szCs w:val="18"/>
                <w:lang w:val="uz-Cyrl-UZ"/>
              </w:rPr>
              <w:t>2,0 - 2,5</w:t>
            </w: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rPr>
              <w:t>Олма</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lang w:val="uz-Cyrl-UZ"/>
              </w:rPr>
              <w:t>Калмараз,     монилиоз</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hAnsi="Arial" w:cs="Arial"/>
                <w:b/>
                <w:i/>
                <w:snapToGrid w:val="0"/>
                <w:sz w:val="18"/>
                <w:szCs w:val="18"/>
                <w:lang w:val="uz-Cyrl-UZ"/>
              </w:rPr>
              <w:t>Манкоцеб + металаксил М  ( mancozeb + metalaxyl М)</w:t>
            </w:r>
          </w:p>
        </w:tc>
      </w:tr>
      <w:tr w:rsidR="004B2E18" w:rsidRPr="00A74D3A" w:rsidTr="004172CE">
        <w:trPr>
          <w:gridAfter w:val="6"/>
          <w:wAfter w:w="6465" w:type="dxa"/>
          <w:trHeight w:val="20"/>
        </w:trPr>
        <w:tc>
          <w:tcPr>
            <w:tcW w:w="1980" w:type="dxa"/>
            <w:tcBorders>
              <w:left w:val="single" w:sz="4" w:space="0" w:color="auto"/>
              <w:right w:val="single" w:sz="4" w:space="0" w:color="auto"/>
            </w:tcBorders>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А-РИДОСИЛ ГОЛД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72% </w:t>
            </w:r>
            <w:r w:rsidRPr="00A74D3A">
              <w:rPr>
                <w:rFonts w:ascii="Arial" w:hAnsi="Arial" w:cs="Arial"/>
                <w:snapToGrid w:val="0"/>
                <w:sz w:val="18"/>
                <w:szCs w:val="18"/>
                <w:lang w:val="uz-Cyrl-UZ"/>
              </w:rPr>
              <w:t>с</w:t>
            </w:r>
            <w:r w:rsidRPr="00A74D3A">
              <w:rPr>
                <w:rFonts w:ascii="Arial" w:hAnsi="Arial" w:cs="Arial"/>
                <w:snapToGrid w:val="0"/>
                <w:sz w:val="18"/>
                <w:szCs w:val="18"/>
              </w:rPr>
              <w:t>.д.г.  (Б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 xml:space="preserve"> </w:t>
            </w:r>
            <w:r w:rsidRPr="00A74D3A">
              <w:rPr>
                <w:rFonts w:ascii="Arial" w:hAnsi="Arial" w:cs="Arial"/>
                <w:i/>
                <w:snapToGrid w:val="0"/>
                <w:sz w:val="18"/>
                <w:szCs w:val="18"/>
                <w:lang w:val="uz-Cyrl-UZ"/>
              </w:rPr>
              <w:t>(</w:t>
            </w:r>
            <w:r w:rsidRPr="00A74D3A">
              <w:rPr>
                <w:rFonts w:ascii="Arial" w:hAnsi="Arial" w:cs="Arial"/>
                <w:snapToGrid w:val="0"/>
                <w:sz w:val="18"/>
                <w:szCs w:val="18"/>
              </w:rPr>
              <w:t>640 г/кг+ 80 г/кг</w:t>
            </w:r>
            <w:r w:rsidRPr="00A74D3A">
              <w:rPr>
                <w:rFonts w:ascii="Arial" w:hAnsi="Arial" w:cs="Arial"/>
                <w:snapToGrid w:val="0"/>
                <w:sz w:val="18"/>
                <w:szCs w:val="18"/>
                <w:lang w:val="uz-Cyrl-UZ"/>
              </w:rPr>
              <w:t xml:space="preserve"> )</w:t>
            </w:r>
            <w:r w:rsidRPr="00A74D3A">
              <w:rPr>
                <w:rFonts w:ascii="Arial" w:hAnsi="Arial" w:cs="Arial"/>
                <w:snapToGrid w:val="0"/>
                <w:sz w:val="18"/>
                <w:szCs w:val="18"/>
              </w:rPr>
              <w:t xml:space="preserve"> </w:t>
            </w:r>
            <w:r w:rsidRPr="00A74D3A">
              <w:rPr>
                <w:rFonts w:ascii="Arial" w:hAnsi="Arial" w:cs="Arial"/>
                <w:snapToGrid w:val="0"/>
                <w:sz w:val="18"/>
                <w:szCs w:val="18"/>
                <w:lang w:val="uz-Cyrl-UZ"/>
              </w:rPr>
              <w:t>“Agro</w:t>
            </w:r>
            <w:r w:rsidRPr="00A74D3A">
              <w:rPr>
                <w:rFonts w:ascii="Arial" w:hAnsi="Arial" w:cs="Arial"/>
                <w:snapToGrid w:val="0"/>
                <w:sz w:val="18"/>
                <w:szCs w:val="18"/>
                <w:lang w:val="en-US"/>
              </w:rPr>
              <w:t>himproduct</w:t>
            </w:r>
            <w:r w:rsidRPr="00A74D3A">
              <w:rPr>
                <w:rFonts w:ascii="Arial" w:hAnsi="Arial" w:cs="Arial"/>
                <w:snapToGrid w:val="0"/>
                <w:sz w:val="18"/>
                <w:szCs w:val="18"/>
              </w:rPr>
              <w:t>”</w:t>
            </w:r>
            <w:r w:rsidRPr="00A74D3A">
              <w:rPr>
                <w:rFonts w:ascii="Arial" w:hAnsi="Arial" w:cs="Arial"/>
                <w:snapToGrid w:val="0"/>
                <w:sz w:val="18"/>
                <w:szCs w:val="18"/>
                <w:lang w:val="uz-Cyrl-UZ"/>
              </w:rPr>
              <w:t xml:space="preserve"> ХК,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Ўзбекистон</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31.12.202</w:t>
            </w:r>
            <w:r w:rsidRPr="00A74D3A">
              <w:rPr>
                <w:rFonts w:ascii="Arial" w:hAnsi="Arial" w:cs="Arial"/>
                <w:snapToGrid w:val="0"/>
                <w:sz w:val="18"/>
                <w:szCs w:val="18"/>
              </w:rPr>
              <w:t>3</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Ток</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Милдью</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28</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20"/>
        </w:trPr>
        <w:tc>
          <w:tcPr>
            <w:tcW w:w="1980" w:type="dxa"/>
            <w:tcBorders>
              <w:left w:val="single" w:sz="4" w:space="0" w:color="auto"/>
              <w:right w:val="single" w:sz="4" w:space="0" w:color="auto"/>
            </w:tcBorders>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 xml:space="preserve">АГРО - РИДОМИЛ  68% с.д.г.  </w:t>
            </w:r>
            <w:r w:rsidRPr="00A74D3A">
              <w:rPr>
                <w:rFonts w:ascii="Arial" w:hAnsi="Arial" w:cs="Arial"/>
                <w:snapToGrid w:val="0"/>
                <w:sz w:val="18"/>
                <w:szCs w:val="18"/>
              </w:rPr>
              <w:t xml:space="preserve">( Б ) </w:t>
            </w:r>
          </w:p>
          <w:p w:rsidR="004B2E18" w:rsidRPr="00A74D3A" w:rsidRDefault="004B2E18" w:rsidP="004B2E18">
            <w:pPr>
              <w:rPr>
                <w:rFonts w:ascii="Arial" w:hAnsi="Arial" w:cs="Arial"/>
                <w:snapToGrid w:val="0"/>
                <w:sz w:val="18"/>
                <w:szCs w:val="18"/>
                <w:lang w:val="es-ES"/>
              </w:rPr>
            </w:pPr>
            <w:r w:rsidRPr="00A74D3A">
              <w:rPr>
                <w:rFonts w:ascii="Arial" w:hAnsi="Arial" w:cs="Arial"/>
                <w:snapToGrid w:val="0"/>
                <w:sz w:val="18"/>
                <w:szCs w:val="18"/>
                <w:lang w:val="es-ES"/>
              </w:rPr>
              <w:t>Agro-Ridomil</w:t>
            </w:r>
          </w:p>
          <w:p w:rsidR="004B2E18" w:rsidRPr="00A74D3A" w:rsidRDefault="004B2E18" w:rsidP="004B2E18">
            <w:pPr>
              <w:rPr>
                <w:rFonts w:ascii="Arial" w:hAnsi="Arial" w:cs="Arial"/>
                <w:i/>
                <w:snapToGrid w:val="0"/>
                <w:sz w:val="18"/>
                <w:szCs w:val="18"/>
                <w:lang w:val="es-ES"/>
              </w:rPr>
            </w:pPr>
            <w:r w:rsidRPr="00A74D3A">
              <w:rPr>
                <w:rFonts w:ascii="Arial" w:hAnsi="Arial" w:cs="Arial"/>
                <w:i/>
                <w:snapToGrid w:val="0"/>
                <w:sz w:val="18"/>
                <w:szCs w:val="18"/>
                <w:lang w:val="es-ES"/>
              </w:rPr>
              <w:t xml:space="preserve">( </w:t>
            </w:r>
            <w:r w:rsidRPr="00A74D3A">
              <w:rPr>
                <w:rFonts w:ascii="Arial" w:hAnsi="Arial" w:cs="Arial"/>
                <w:snapToGrid w:val="0"/>
                <w:sz w:val="18"/>
                <w:szCs w:val="18"/>
                <w:lang w:val="uz-Cyrl-UZ"/>
              </w:rPr>
              <w:t>640 г/кг</w:t>
            </w:r>
            <w:r w:rsidRPr="00A74D3A">
              <w:rPr>
                <w:rFonts w:ascii="Arial" w:hAnsi="Arial" w:cs="Arial"/>
                <w:snapToGrid w:val="0"/>
                <w:sz w:val="18"/>
                <w:szCs w:val="18"/>
                <w:lang w:val="es-ES"/>
              </w:rPr>
              <w:t xml:space="preserve"> </w:t>
            </w:r>
            <w:r w:rsidRPr="00A74D3A">
              <w:rPr>
                <w:rFonts w:ascii="Arial" w:hAnsi="Arial" w:cs="Arial"/>
                <w:snapToGrid w:val="0"/>
                <w:sz w:val="18"/>
                <w:szCs w:val="18"/>
                <w:lang w:val="uz-Cyrl-UZ"/>
              </w:rPr>
              <w:t>+  40 г/кг</w:t>
            </w:r>
            <w:r w:rsidRPr="00A74D3A">
              <w:rPr>
                <w:rFonts w:ascii="Arial" w:hAnsi="Arial" w:cs="Arial"/>
                <w:i/>
                <w:snapToGrid w:val="0"/>
                <w:sz w:val="18"/>
                <w:szCs w:val="18"/>
                <w:lang w:val="es-ES"/>
              </w:rPr>
              <w:t>)</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4"/>
                <w:sz w:val="18"/>
                <w:szCs w:val="18"/>
                <w:lang w:val="uz-Cyrl-UZ"/>
              </w:rPr>
              <w:t>“Agro Aziya Group”</w:t>
            </w:r>
            <w:r w:rsidRPr="00A74D3A">
              <w:rPr>
                <w:rFonts w:ascii="Arial" w:hAnsi="Arial" w:cs="Arial"/>
                <w:snapToGrid w:val="0"/>
                <w:spacing w:val="-4"/>
                <w:sz w:val="18"/>
                <w:szCs w:val="18"/>
                <w:lang w:val="es-ES"/>
              </w:rPr>
              <w:t xml:space="preserve"> </w:t>
            </w:r>
            <w:r w:rsidRPr="00A74D3A">
              <w:rPr>
                <w:rFonts w:ascii="Arial" w:hAnsi="Arial" w:cs="Arial"/>
                <w:snapToGrid w:val="0"/>
                <w:spacing w:val="-4"/>
                <w:sz w:val="18"/>
                <w:szCs w:val="18"/>
                <w:lang w:val="uz-Cyrl-UZ"/>
              </w:rPr>
              <w:t>МЧЖ</w:t>
            </w:r>
            <w:r w:rsidRPr="00A74D3A">
              <w:rPr>
                <w:rFonts w:ascii="Arial" w:hAnsi="Arial" w:cs="Arial"/>
                <w:snapToGrid w:val="0"/>
                <w:sz w:val="18"/>
                <w:szCs w:val="18"/>
                <w:lang w:val="uz-Cyrl-UZ"/>
              </w:rPr>
              <w:t>,</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Ўзбекистон</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31.12.2023</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2,5</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Помидор</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Фитофтороз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20"/>
        </w:trPr>
        <w:tc>
          <w:tcPr>
            <w:tcW w:w="1980" w:type="dxa"/>
            <w:tcBorders>
              <w:left w:val="single" w:sz="4" w:space="0" w:color="auto"/>
              <w:right w:val="single" w:sz="4" w:space="0" w:color="auto"/>
            </w:tcBorders>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АРОМИЛ МЦ 72% н.кук.  ( Б )</w:t>
            </w:r>
          </w:p>
          <w:p w:rsidR="004B2E18" w:rsidRPr="00A74D3A" w:rsidRDefault="004B2E18" w:rsidP="004B2E18">
            <w:pPr>
              <w:rPr>
                <w:rFonts w:ascii="Arial" w:hAnsi="Arial" w:cs="Arial"/>
                <w:b/>
                <w:snapToGrid w:val="0"/>
                <w:sz w:val="18"/>
                <w:szCs w:val="18"/>
                <w:lang w:val="uz-Cyrl-UZ"/>
              </w:rPr>
            </w:pPr>
            <w:r w:rsidRPr="00A74D3A">
              <w:rPr>
                <w:rFonts w:ascii="Arial" w:hAnsi="Arial" w:cs="Arial"/>
                <w:snapToGrid w:val="0"/>
                <w:sz w:val="18"/>
                <w:szCs w:val="18"/>
                <w:lang w:val="uz-Cyrl-UZ"/>
              </w:rPr>
              <w:t xml:space="preserve">(640 г/кг +  80 г/кг)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Mobedco» МЧЖ,</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Ўзбекистон</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31.12.2025</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2,5</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Помидор</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Фитофтороз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20"/>
        </w:trPr>
        <w:tc>
          <w:tcPr>
            <w:tcW w:w="1980" w:type="dxa"/>
            <w:tcBorders>
              <w:left w:val="single" w:sz="4" w:space="0" w:color="auto"/>
              <w:bottom w:val="single" w:sz="4" w:space="0" w:color="auto"/>
              <w:right w:val="single" w:sz="4" w:space="0" w:color="auto"/>
            </w:tcBorders>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ВАКОМИЛ МЗ  72%  н.кук.   ( Б )</w:t>
            </w:r>
          </w:p>
          <w:p w:rsidR="004B2E18" w:rsidRPr="00A74D3A" w:rsidRDefault="004B2E18" w:rsidP="004B2E18">
            <w:pPr>
              <w:rPr>
                <w:rFonts w:ascii="Arial" w:hAnsi="Arial" w:cs="Arial"/>
                <w:spacing w:val="-6"/>
                <w:sz w:val="18"/>
                <w:szCs w:val="18"/>
                <w:lang w:val="en-US"/>
              </w:rPr>
            </w:pPr>
            <w:r w:rsidRPr="00A74D3A">
              <w:rPr>
                <w:rFonts w:ascii="Arial" w:hAnsi="Arial" w:cs="Arial"/>
                <w:snapToGrid w:val="0"/>
                <w:sz w:val="18"/>
                <w:szCs w:val="18"/>
                <w:lang w:val="uz-Cyrl-UZ"/>
              </w:rPr>
              <w:t xml:space="preserve">( 640 г/кг + 80 г/кг)  </w:t>
            </w:r>
            <w:r w:rsidRPr="00A74D3A">
              <w:rPr>
                <w:rFonts w:ascii="Arial" w:hAnsi="Arial" w:cs="Arial"/>
                <w:spacing w:val="-6"/>
                <w:sz w:val="18"/>
                <w:szCs w:val="18"/>
                <w:lang w:val="uz-Cyrl-UZ"/>
              </w:rPr>
              <w:t>«Samo Fa</w:t>
            </w:r>
            <w:r w:rsidRPr="00A74D3A">
              <w:rPr>
                <w:rFonts w:ascii="Arial" w:hAnsi="Arial" w:cs="Arial"/>
                <w:spacing w:val="-6"/>
                <w:sz w:val="18"/>
                <w:szCs w:val="18"/>
                <w:lang w:val="en-US"/>
              </w:rPr>
              <w:t xml:space="preserve">rm Servis» </w:t>
            </w:r>
            <w:r w:rsidRPr="00A74D3A">
              <w:rPr>
                <w:rFonts w:ascii="Arial" w:hAnsi="Arial" w:cs="Arial"/>
                <w:spacing w:val="-6"/>
                <w:sz w:val="18"/>
                <w:szCs w:val="18"/>
              </w:rPr>
              <w:t>МЧЖ</w:t>
            </w:r>
            <w:r w:rsidRPr="00A74D3A">
              <w:rPr>
                <w:rFonts w:ascii="Arial" w:hAnsi="Arial" w:cs="Arial"/>
                <w:spacing w:val="-6"/>
                <w:sz w:val="18"/>
                <w:szCs w:val="18"/>
                <w:lang w:val="en-US"/>
              </w:rPr>
              <w:t xml:space="preserve">, </w:t>
            </w:r>
          </w:p>
          <w:p w:rsidR="004B2E18" w:rsidRPr="00A74D3A" w:rsidRDefault="004B2E18" w:rsidP="004B2E18">
            <w:pPr>
              <w:rPr>
                <w:rFonts w:ascii="Arial" w:hAnsi="Arial" w:cs="Arial"/>
                <w:spacing w:val="-6"/>
                <w:sz w:val="18"/>
                <w:szCs w:val="18"/>
              </w:rPr>
            </w:pPr>
            <w:r w:rsidRPr="00A74D3A">
              <w:rPr>
                <w:rFonts w:ascii="Arial" w:hAnsi="Arial" w:cs="Arial"/>
                <w:sz w:val="18"/>
                <w:szCs w:val="18"/>
                <w:lang w:val="uz-Cyrl-UZ"/>
              </w:rPr>
              <w:t>Ў</w:t>
            </w:r>
            <w:r w:rsidRPr="00A74D3A">
              <w:rPr>
                <w:rFonts w:ascii="Arial" w:hAnsi="Arial" w:cs="Arial"/>
                <w:sz w:val="18"/>
                <w:szCs w:val="18"/>
              </w:rPr>
              <w:t>збекист</w:t>
            </w:r>
            <w:r w:rsidRPr="00A74D3A">
              <w:rPr>
                <w:rFonts w:ascii="Arial" w:hAnsi="Arial" w:cs="Arial"/>
                <w:sz w:val="18"/>
                <w:szCs w:val="18"/>
                <w:lang w:val="uz-Cyrl-UZ"/>
              </w:rPr>
              <w:t>о</w:t>
            </w:r>
            <w:r w:rsidRPr="00A74D3A">
              <w:rPr>
                <w:rFonts w:ascii="Arial" w:hAnsi="Arial" w:cs="Arial"/>
                <w:sz w:val="18"/>
                <w:szCs w:val="18"/>
              </w:rPr>
              <w:t>н,</w:t>
            </w:r>
          </w:p>
          <w:p w:rsidR="004B2E18" w:rsidRPr="00A74D3A" w:rsidRDefault="004B2E18" w:rsidP="004B2E18">
            <w:pPr>
              <w:rPr>
                <w:rFonts w:ascii="Arial" w:hAnsi="Arial" w:cs="Arial"/>
                <w:snapToGrid w:val="0"/>
                <w:sz w:val="18"/>
                <w:szCs w:val="18"/>
              </w:rPr>
            </w:pPr>
            <w:r w:rsidRPr="00A74D3A">
              <w:rPr>
                <w:rFonts w:ascii="Arial" w:hAnsi="Arial" w:cs="Arial"/>
                <w:spacing w:val="-6"/>
                <w:sz w:val="18"/>
                <w:szCs w:val="18"/>
              </w:rPr>
              <w:t xml:space="preserve">31.12.2024       </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Помидор</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Фитофтороз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20"/>
        </w:trPr>
        <w:tc>
          <w:tcPr>
            <w:tcW w:w="1980" w:type="dxa"/>
            <w:tcBorders>
              <w:left w:val="single" w:sz="4" w:space="0" w:color="auto"/>
              <w:bottom w:val="single" w:sz="4" w:space="0" w:color="auto"/>
              <w:right w:val="single" w:sz="4" w:space="0" w:color="auto"/>
            </w:tcBorders>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ГЕКТОР 72% н.кук.</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(640 г/кг+80 г/кг) (Б) “Corewell trading” </w:t>
            </w:r>
            <w:r w:rsidRPr="00A74D3A">
              <w:rPr>
                <w:rFonts w:ascii="Arial" w:hAnsi="Arial" w:cs="Arial"/>
                <w:snapToGrid w:val="0"/>
                <w:sz w:val="18"/>
                <w:szCs w:val="18"/>
                <w:lang w:val="uz-Cyrl-UZ"/>
              </w:rPr>
              <w:lastRenderedPageBreak/>
              <w:t xml:space="preserve">МЧЖ,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Ўзбекистон,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31.12.2022</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lastRenderedPageBreak/>
              <w:t>2,5</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Помидор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Фитофтороз </w:t>
            </w:r>
          </w:p>
        </w:tc>
        <w:tc>
          <w:tcPr>
            <w:tcW w:w="2552" w:type="dxa"/>
          </w:tcPr>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 xml:space="preserve">симликнинг   ўсув даврида  пуркалади </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616"/>
        </w:trPr>
        <w:tc>
          <w:tcPr>
            <w:tcW w:w="1980" w:type="dxa"/>
            <w:vMerge w:val="restart"/>
            <w:tcBorders>
              <w:left w:val="single" w:sz="4" w:space="0" w:color="auto"/>
              <w:right w:val="single" w:sz="4" w:space="0" w:color="auto"/>
            </w:tcBorders>
          </w:tcPr>
          <w:p w:rsidR="004B2E18" w:rsidRPr="00A74D3A" w:rsidRDefault="004B2E18" w:rsidP="004B2E18">
            <w:pPr>
              <w:rPr>
                <w:rFonts w:ascii="Arial" w:hAnsi="Arial" w:cs="Arial"/>
                <w:sz w:val="18"/>
                <w:szCs w:val="18"/>
              </w:rPr>
            </w:pPr>
            <w:r w:rsidRPr="00A74D3A">
              <w:rPr>
                <w:rFonts w:ascii="Arial" w:hAnsi="Arial" w:cs="Arial"/>
                <w:sz w:val="18"/>
                <w:szCs w:val="18"/>
              </w:rPr>
              <w:lastRenderedPageBreak/>
              <w:t>КОНТРОЛЛ 720 с.д.г.      ( Б )</w:t>
            </w:r>
          </w:p>
          <w:p w:rsidR="004B2E18" w:rsidRPr="00A74D3A" w:rsidRDefault="004B2E18" w:rsidP="004B2E18">
            <w:pPr>
              <w:rPr>
                <w:rFonts w:ascii="Arial" w:hAnsi="Arial" w:cs="Arial"/>
                <w:sz w:val="18"/>
                <w:szCs w:val="18"/>
              </w:rPr>
            </w:pPr>
            <w:r w:rsidRPr="00A74D3A">
              <w:rPr>
                <w:rFonts w:ascii="Arial" w:hAnsi="Arial" w:cs="Arial"/>
                <w:snapToGrid w:val="0"/>
                <w:sz w:val="18"/>
                <w:szCs w:val="18"/>
                <w:lang w:val="uz-Cyrl-UZ"/>
              </w:rPr>
              <w:t xml:space="preserve">(640 г/кг + 80 г/кг </w:t>
            </w:r>
            <w:r w:rsidRPr="00A74D3A">
              <w:rPr>
                <w:rFonts w:ascii="Arial" w:hAnsi="Arial" w:cs="Arial"/>
                <w:snapToGrid w:val="0"/>
                <w:sz w:val="18"/>
                <w:szCs w:val="18"/>
              </w:rPr>
              <w:t xml:space="preserve">) </w:t>
            </w:r>
          </w:p>
          <w:p w:rsidR="004B2E18" w:rsidRPr="00A74D3A" w:rsidRDefault="004B2E18" w:rsidP="004B2E18">
            <w:pPr>
              <w:rPr>
                <w:rFonts w:ascii="Arial" w:hAnsi="Arial" w:cs="Arial"/>
                <w:spacing w:val="-6"/>
                <w:sz w:val="18"/>
                <w:szCs w:val="18"/>
              </w:rPr>
            </w:pPr>
            <w:r w:rsidRPr="00A74D3A">
              <w:rPr>
                <w:rFonts w:ascii="Arial" w:hAnsi="Arial" w:cs="Arial"/>
                <w:sz w:val="18"/>
                <w:szCs w:val="18"/>
                <w:lang w:val="uz-Cyrl-UZ"/>
              </w:rPr>
              <w:t>«Санжар Голд»</w:t>
            </w:r>
            <w:r w:rsidRPr="00A74D3A">
              <w:rPr>
                <w:rFonts w:ascii="Arial" w:hAnsi="Arial" w:cs="Arial"/>
                <w:sz w:val="18"/>
                <w:szCs w:val="18"/>
              </w:rPr>
              <w:t xml:space="preserve"> КК</w:t>
            </w:r>
            <w:r w:rsidRPr="00A74D3A">
              <w:rPr>
                <w:rFonts w:ascii="Arial" w:hAnsi="Arial" w:cs="Arial"/>
                <w:sz w:val="18"/>
                <w:szCs w:val="18"/>
                <w:lang w:val="uz-Cyrl-UZ"/>
              </w:rPr>
              <w:t>, Ў</w:t>
            </w:r>
            <w:r w:rsidRPr="00A74D3A">
              <w:rPr>
                <w:rFonts w:ascii="Arial" w:hAnsi="Arial" w:cs="Arial"/>
                <w:sz w:val="18"/>
                <w:szCs w:val="18"/>
              </w:rPr>
              <w:t>збекист</w:t>
            </w:r>
            <w:r w:rsidRPr="00A74D3A">
              <w:rPr>
                <w:rFonts w:ascii="Arial" w:hAnsi="Arial" w:cs="Arial"/>
                <w:sz w:val="18"/>
                <w:szCs w:val="18"/>
                <w:lang w:val="uz-Cyrl-UZ"/>
              </w:rPr>
              <w:t>о</w:t>
            </w:r>
            <w:r w:rsidRPr="00A74D3A">
              <w:rPr>
                <w:rFonts w:ascii="Arial" w:hAnsi="Arial" w:cs="Arial"/>
                <w:sz w:val="18"/>
                <w:szCs w:val="18"/>
              </w:rPr>
              <w:t>н,</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31.12.2023</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Ток</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Оидиум, антракноз</w:t>
            </w:r>
          </w:p>
        </w:tc>
        <w:tc>
          <w:tcPr>
            <w:tcW w:w="2552" w:type="dxa"/>
            <w:vMerge w:val="restart"/>
          </w:tcPr>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 xml:space="preserve">симликнинг   ўсув даврида  пуркалади </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28</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616"/>
        </w:trPr>
        <w:tc>
          <w:tcPr>
            <w:tcW w:w="1980" w:type="dxa"/>
            <w:vMerge/>
            <w:tcBorders>
              <w:left w:val="single" w:sz="4" w:space="0" w:color="auto"/>
              <w:right w:val="single" w:sz="4" w:space="0" w:color="auto"/>
            </w:tcBorders>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2,5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Помидор,</w:t>
            </w:r>
          </w:p>
          <w:p w:rsidR="004B2E18" w:rsidRPr="00A74D3A" w:rsidRDefault="004B2E18" w:rsidP="004B2E18">
            <w:pPr>
              <w:rPr>
                <w:rFonts w:ascii="Arial" w:hAnsi="Arial" w:cs="Arial"/>
                <w:sz w:val="18"/>
                <w:szCs w:val="18"/>
              </w:rPr>
            </w:pPr>
            <w:r w:rsidRPr="00A74D3A">
              <w:rPr>
                <w:rFonts w:ascii="Arial" w:hAnsi="Arial" w:cs="Arial"/>
                <w:snapToGrid w:val="0"/>
                <w:sz w:val="18"/>
                <w:szCs w:val="18"/>
              </w:rPr>
              <w:t>Картошка</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napToGrid w:val="0"/>
                <w:sz w:val="18"/>
                <w:szCs w:val="18"/>
              </w:rPr>
              <w:t>Фитофтороз</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20</w:t>
            </w:r>
          </w:p>
        </w:tc>
        <w:tc>
          <w:tcPr>
            <w:tcW w:w="851" w:type="dxa"/>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414"/>
        </w:trPr>
        <w:tc>
          <w:tcPr>
            <w:tcW w:w="1980" w:type="dxa"/>
            <w:vMerge w:val="restart"/>
            <w:tcBorders>
              <w:left w:val="single" w:sz="4" w:space="0" w:color="auto"/>
              <w:right w:val="single" w:sz="4" w:space="0" w:color="auto"/>
            </w:tcBorders>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 xml:space="preserve">МАНКОЛАКСИЛ 72% н.кук.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(640 г/кг+80 г/кг)</w:t>
            </w:r>
            <w:r w:rsidRPr="00A74D3A">
              <w:rPr>
                <w:rFonts w:ascii="Arial" w:hAnsi="Arial" w:cs="Arial"/>
                <w:snapToGrid w:val="0"/>
                <w:sz w:val="18"/>
                <w:szCs w:val="18"/>
              </w:rPr>
              <w:t xml:space="preserve"> (Б)</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“UPL  Ziraat  ve Kimya Sanayi ve Ticaret  Limited Sirketi”, Туркия, </w:t>
            </w:r>
          </w:p>
          <w:p w:rsidR="004B2E18" w:rsidRPr="00A74D3A" w:rsidRDefault="004B2E18" w:rsidP="004B2E18">
            <w:pPr>
              <w:rPr>
                <w:rFonts w:ascii="Arial" w:hAnsi="Arial" w:cs="Arial"/>
                <w:snapToGrid w:val="0"/>
                <w:sz w:val="18"/>
                <w:szCs w:val="18"/>
                <w:lang w:val="en-US"/>
              </w:rPr>
            </w:pPr>
            <w:r w:rsidRPr="00A74D3A">
              <w:rPr>
                <w:rFonts w:ascii="Arial" w:hAnsi="Arial" w:cs="Arial"/>
                <w:sz w:val="18"/>
                <w:szCs w:val="18"/>
                <w:lang w:val="uz-Cyrl-UZ"/>
              </w:rPr>
              <w:t>31.12.2026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2,5</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Помидор,</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Картошка</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Фитофтороз </w:t>
            </w:r>
          </w:p>
        </w:tc>
        <w:tc>
          <w:tcPr>
            <w:tcW w:w="2552" w:type="dxa"/>
            <w:vMerge w:val="restart"/>
          </w:tcPr>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 xml:space="preserve">симликнинг   ўсув даврида  пуркалади </w:t>
            </w:r>
          </w:p>
        </w:tc>
        <w:tc>
          <w:tcPr>
            <w:tcW w:w="992"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20</w:t>
            </w:r>
          </w:p>
        </w:tc>
        <w:tc>
          <w:tcPr>
            <w:tcW w:w="851"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414"/>
        </w:trPr>
        <w:tc>
          <w:tcPr>
            <w:tcW w:w="1980" w:type="dxa"/>
            <w:vMerge/>
            <w:tcBorders>
              <w:left w:val="single" w:sz="4" w:space="0" w:color="auto"/>
              <w:right w:val="single" w:sz="4" w:space="0" w:color="auto"/>
            </w:tcBorders>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lang w:val="uz-Cyrl-UZ"/>
              </w:rPr>
              <w:t>2,5</w:t>
            </w: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napToGrid w:val="0"/>
                <w:sz w:val="18"/>
                <w:szCs w:val="18"/>
                <w:lang w:val="uz-Cyrl-UZ"/>
              </w:rPr>
              <w:t xml:space="preserve">Бодринг </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napToGrid w:val="0"/>
                <w:sz w:val="18"/>
                <w:szCs w:val="18"/>
                <w:lang w:val="uz-Cyrl-UZ"/>
              </w:rPr>
              <w:t xml:space="preserve">Пероноспороз </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414"/>
        </w:trPr>
        <w:tc>
          <w:tcPr>
            <w:tcW w:w="1980" w:type="dxa"/>
            <w:vMerge/>
            <w:tcBorders>
              <w:left w:val="single" w:sz="4" w:space="0" w:color="auto"/>
              <w:right w:val="single" w:sz="4" w:space="0" w:color="auto"/>
            </w:tcBorders>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lang w:val="uz-Cyrl-UZ"/>
              </w:rPr>
              <w:t>2,5</w:t>
            </w: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napToGrid w:val="0"/>
                <w:sz w:val="18"/>
                <w:szCs w:val="18"/>
                <w:lang w:val="uz-Cyrl-UZ"/>
              </w:rPr>
              <w:t xml:space="preserve">Қовун </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napToGrid w:val="0"/>
                <w:sz w:val="18"/>
                <w:szCs w:val="18"/>
                <w:lang w:val="uz-Cyrl-UZ"/>
              </w:rPr>
              <w:t xml:space="preserve">Ун шудринг </w:t>
            </w:r>
          </w:p>
        </w:tc>
        <w:tc>
          <w:tcPr>
            <w:tcW w:w="2552" w:type="dxa"/>
            <w:vMerge/>
          </w:tcPr>
          <w:p w:rsidR="004B2E18" w:rsidRPr="00A74D3A" w:rsidRDefault="004B2E18" w:rsidP="004B2E18">
            <w:pPr>
              <w:rPr>
                <w:rFonts w:ascii="Arial" w:hAnsi="Arial" w:cs="Arial"/>
                <w:sz w:val="18"/>
                <w:szCs w:val="18"/>
              </w:rPr>
            </w:pPr>
          </w:p>
        </w:tc>
        <w:tc>
          <w:tcPr>
            <w:tcW w:w="992"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28</w:t>
            </w:r>
          </w:p>
        </w:tc>
        <w:tc>
          <w:tcPr>
            <w:tcW w:w="851"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414"/>
        </w:trPr>
        <w:tc>
          <w:tcPr>
            <w:tcW w:w="1980" w:type="dxa"/>
            <w:vMerge/>
            <w:tcBorders>
              <w:left w:val="single" w:sz="4" w:space="0" w:color="auto"/>
              <w:bottom w:val="single" w:sz="4" w:space="0" w:color="auto"/>
              <w:right w:val="single" w:sz="4" w:space="0" w:color="auto"/>
            </w:tcBorders>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lang w:val="uz-Cyrl-UZ"/>
              </w:rPr>
              <w:t>2,5</w:t>
            </w: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napToGrid w:val="0"/>
                <w:sz w:val="18"/>
                <w:szCs w:val="18"/>
                <w:lang w:val="uz-Cyrl-UZ"/>
              </w:rPr>
              <w:t xml:space="preserve">Ток </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napToGrid w:val="0"/>
                <w:sz w:val="18"/>
                <w:szCs w:val="18"/>
                <w:lang w:val="uz-Cyrl-UZ"/>
              </w:rPr>
              <w:t xml:space="preserve">Милдью </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tcBorders>
              <w:left w:val="single" w:sz="4" w:space="0" w:color="auto"/>
              <w:bottom w:val="single" w:sz="4" w:space="0" w:color="auto"/>
              <w:right w:val="single" w:sz="4" w:space="0" w:color="auto"/>
            </w:tcBorders>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МАНКОЦЕБ + МЕТАЛАКСИЛ Ария          72% н.кук.    </w:t>
            </w:r>
            <w:r w:rsidRPr="00A74D3A">
              <w:rPr>
                <w:rFonts w:ascii="Arial" w:hAnsi="Arial" w:cs="Arial"/>
                <w:i/>
                <w:snapToGrid w:val="0"/>
                <w:sz w:val="18"/>
                <w:szCs w:val="18"/>
              </w:rPr>
              <w:t xml:space="preserve">(Б)   </w:t>
            </w:r>
            <w:r w:rsidRPr="00A74D3A">
              <w:rPr>
                <w:rFonts w:ascii="Arial" w:hAnsi="Arial" w:cs="Arial"/>
                <w:snapToGrid w:val="0"/>
                <w:sz w:val="18"/>
                <w:szCs w:val="18"/>
              </w:rPr>
              <w:t xml:space="preserve">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w:t>
            </w:r>
            <w:r w:rsidRPr="00A74D3A">
              <w:rPr>
                <w:rFonts w:ascii="Arial" w:hAnsi="Arial" w:cs="Arial"/>
                <w:snapToGrid w:val="0"/>
                <w:sz w:val="18"/>
                <w:szCs w:val="18"/>
              </w:rPr>
              <w:t>640 г/кг+ 80 г/кг</w:t>
            </w:r>
            <w:r w:rsidRPr="00A74D3A">
              <w:rPr>
                <w:rFonts w:ascii="Arial" w:hAnsi="Arial" w:cs="Arial"/>
                <w:snapToGrid w:val="0"/>
                <w:sz w:val="18"/>
                <w:szCs w:val="18"/>
                <w:lang w:val="uz-Cyrl-UZ"/>
              </w:rPr>
              <w:t xml:space="preserve">)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 xml:space="preserve">« </w:t>
            </w:r>
            <w:r w:rsidRPr="00A74D3A">
              <w:rPr>
                <w:rFonts w:ascii="Arial" w:hAnsi="Arial" w:cs="Arial"/>
                <w:snapToGrid w:val="0"/>
                <w:sz w:val="18"/>
                <w:szCs w:val="18"/>
                <w:lang w:val="en-US"/>
              </w:rPr>
              <w:t>Ariashimi</w:t>
            </w:r>
            <w:r w:rsidRPr="00A74D3A">
              <w:rPr>
                <w:rFonts w:ascii="Arial" w:hAnsi="Arial" w:cs="Arial"/>
                <w:snapToGrid w:val="0"/>
                <w:sz w:val="18"/>
                <w:szCs w:val="18"/>
              </w:rPr>
              <w:t>»</w:t>
            </w:r>
            <w:r w:rsidRPr="00A74D3A">
              <w:rPr>
                <w:rFonts w:ascii="Arial" w:hAnsi="Arial" w:cs="Arial"/>
                <w:snapToGrid w:val="0"/>
                <w:sz w:val="18"/>
                <w:szCs w:val="18"/>
                <w:lang w:val="uz-Cyrl-UZ"/>
              </w:rPr>
              <w:t xml:space="preserve">,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Эрон</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31.12.2025</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Ток</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Милдью</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28</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616"/>
        </w:trPr>
        <w:tc>
          <w:tcPr>
            <w:tcW w:w="1980" w:type="dxa"/>
            <w:vMerge w:val="restart"/>
            <w:tcBorders>
              <w:left w:val="single" w:sz="4" w:space="0" w:color="auto"/>
              <w:right w:val="single" w:sz="4" w:space="0" w:color="auto"/>
            </w:tcBorders>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МЕТАЛМАН 68% с</w:t>
            </w:r>
            <w:r w:rsidRPr="00A74D3A">
              <w:rPr>
                <w:rFonts w:ascii="Arial" w:hAnsi="Arial" w:cs="Arial"/>
                <w:snapToGrid w:val="0"/>
                <w:sz w:val="18"/>
                <w:szCs w:val="18"/>
                <w:lang w:val="uz-Cyrl-UZ"/>
              </w:rPr>
              <w:t>.д.</w:t>
            </w:r>
            <w:r w:rsidRPr="00A74D3A">
              <w:rPr>
                <w:rFonts w:ascii="Arial" w:hAnsi="Arial" w:cs="Arial"/>
                <w:snapToGrid w:val="0"/>
                <w:sz w:val="18"/>
                <w:szCs w:val="18"/>
              </w:rPr>
              <w:t>г.  ( Б)</w:t>
            </w:r>
          </w:p>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uz-Cyrl-UZ"/>
              </w:rPr>
              <w:t xml:space="preserve">( </w:t>
            </w:r>
            <w:r w:rsidRPr="00A74D3A">
              <w:rPr>
                <w:rFonts w:ascii="Arial" w:hAnsi="Arial" w:cs="Arial"/>
                <w:snapToGrid w:val="0"/>
                <w:sz w:val="18"/>
                <w:szCs w:val="18"/>
                <w:lang w:val="en-US"/>
              </w:rPr>
              <w:t>6</w:t>
            </w:r>
            <w:r w:rsidRPr="00A74D3A">
              <w:rPr>
                <w:rFonts w:ascii="Arial" w:hAnsi="Arial" w:cs="Arial"/>
                <w:snapToGrid w:val="0"/>
                <w:sz w:val="18"/>
                <w:szCs w:val="18"/>
                <w:lang w:val="uz-Cyrl-UZ"/>
              </w:rPr>
              <w:t>40</w:t>
            </w:r>
            <w:r w:rsidRPr="00A74D3A">
              <w:rPr>
                <w:rFonts w:ascii="Arial" w:hAnsi="Arial" w:cs="Arial"/>
                <w:snapToGrid w:val="0"/>
                <w:sz w:val="18"/>
                <w:szCs w:val="18"/>
              </w:rPr>
              <w:t>г</w:t>
            </w:r>
            <w:r w:rsidRPr="00A74D3A">
              <w:rPr>
                <w:rFonts w:ascii="Arial" w:hAnsi="Arial" w:cs="Arial"/>
                <w:snapToGrid w:val="0"/>
                <w:sz w:val="18"/>
                <w:szCs w:val="18"/>
                <w:lang w:val="en-US"/>
              </w:rPr>
              <w:t>/</w:t>
            </w:r>
            <w:r w:rsidRPr="00A74D3A">
              <w:rPr>
                <w:rFonts w:ascii="Arial" w:hAnsi="Arial" w:cs="Arial"/>
                <w:snapToGrid w:val="0"/>
                <w:sz w:val="18"/>
                <w:szCs w:val="18"/>
              </w:rPr>
              <w:t>кг</w:t>
            </w:r>
            <w:r w:rsidRPr="00A74D3A">
              <w:rPr>
                <w:rFonts w:ascii="Arial" w:hAnsi="Arial" w:cs="Arial"/>
                <w:snapToGrid w:val="0"/>
                <w:sz w:val="18"/>
                <w:szCs w:val="18"/>
                <w:lang w:val="uz-Cyrl-UZ"/>
              </w:rPr>
              <w:t>+40 г/кг)</w:t>
            </w:r>
            <w:r w:rsidRPr="00A74D3A">
              <w:rPr>
                <w:rFonts w:ascii="Arial" w:hAnsi="Arial" w:cs="Arial"/>
                <w:snapToGrid w:val="0"/>
                <w:sz w:val="18"/>
                <w:szCs w:val="18"/>
                <w:lang w:val="en-US"/>
              </w:rPr>
              <w:t xml:space="preserve">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«Seletex Limited»,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ХХР,</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31.12.2023</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Олма</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Калмараз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2-3</w:t>
            </w:r>
          </w:p>
        </w:tc>
      </w:tr>
      <w:tr w:rsidR="004B2E18" w:rsidRPr="00A74D3A" w:rsidTr="004172CE">
        <w:trPr>
          <w:gridAfter w:val="6"/>
          <w:wAfter w:w="6465" w:type="dxa"/>
          <w:trHeight w:val="616"/>
        </w:trPr>
        <w:tc>
          <w:tcPr>
            <w:tcW w:w="1980" w:type="dxa"/>
            <w:vMerge/>
            <w:tcBorders>
              <w:left w:val="single" w:sz="4" w:space="0" w:color="auto"/>
              <w:bottom w:val="single" w:sz="4" w:space="0" w:color="auto"/>
              <w:right w:val="single" w:sz="4" w:space="0" w:color="auto"/>
            </w:tcBorders>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2,5</w:t>
            </w: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napToGrid w:val="0"/>
                <w:sz w:val="18"/>
                <w:szCs w:val="18"/>
              </w:rPr>
              <w:t>Ток</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Оидиум,</w:t>
            </w:r>
          </w:p>
          <w:p w:rsidR="004B2E18" w:rsidRPr="00A74D3A" w:rsidRDefault="004B2E18" w:rsidP="004B2E18">
            <w:pPr>
              <w:rPr>
                <w:rFonts w:ascii="Arial" w:hAnsi="Arial" w:cs="Arial"/>
                <w:sz w:val="18"/>
                <w:szCs w:val="18"/>
              </w:rPr>
            </w:pPr>
            <w:r w:rsidRPr="00A74D3A">
              <w:rPr>
                <w:rFonts w:ascii="Arial" w:hAnsi="Arial" w:cs="Arial"/>
                <w:snapToGrid w:val="0"/>
                <w:sz w:val="18"/>
                <w:szCs w:val="18"/>
              </w:rPr>
              <w:t>антракноз</w:t>
            </w:r>
          </w:p>
        </w:tc>
        <w:tc>
          <w:tcPr>
            <w:tcW w:w="2552" w:type="dxa"/>
          </w:tcPr>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28</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20"/>
        </w:trPr>
        <w:tc>
          <w:tcPr>
            <w:tcW w:w="1980" w:type="dxa"/>
            <w:tcBorders>
              <w:left w:val="single" w:sz="4" w:space="0" w:color="auto"/>
              <w:bottom w:val="single" w:sz="4" w:space="0" w:color="auto"/>
              <w:right w:val="single" w:sz="4" w:space="0" w:color="auto"/>
            </w:tcBorders>
          </w:tcPr>
          <w:p w:rsidR="004B2E18" w:rsidRPr="00A74D3A" w:rsidRDefault="004B2E18" w:rsidP="004B2E18">
            <w:pPr>
              <w:rPr>
                <w:rFonts w:ascii="Arial" w:hAnsi="Arial" w:cs="Arial"/>
                <w:i/>
                <w:snapToGrid w:val="0"/>
                <w:sz w:val="18"/>
                <w:szCs w:val="18"/>
                <w:lang w:val="uz-Cyrl-UZ"/>
              </w:rPr>
            </w:pPr>
            <w:r w:rsidRPr="00A74D3A">
              <w:rPr>
                <w:rFonts w:ascii="Arial" w:hAnsi="Arial" w:cs="Arial"/>
                <w:snapToGrid w:val="0"/>
                <w:sz w:val="18"/>
                <w:szCs w:val="18"/>
              </w:rPr>
              <w:t>МЕТАМИЛ МЦ,с.д.г.</w:t>
            </w:r>
            <w:r w:rsidRPr="00A74D3A">
              <w:rPr>
                <w:rFonts w:ascii="Arial" w:hAnsi="Arial" w:cs="Arial"/>
                <w:b/>
                <w:snapToGrid w:val="0"/>
                <w:sz w:val="18"/>
                <w:szCs w:val="18"/>
              </w:rPr>
              <w:t xml:space="preserve">               </w:t>
            </w:r>
            <w:r w:rsidRPr="00A74D3A">
              <w:rPr>
                <w:rFonts w:ascii="Arial" w:hAnsi="Arial" w:cs="Arial"/>
                <w:snapToGrid w:val="0"/>
                <w:sz w:val="18"/>
                <w:szCs w:val="18"/>
                <w:lang w:val="uz-Cyrl-UZ"/>
              </w:rPr>
              <w:t xml:space="preserve"> </w:t>
            </w:r>
            <w:r w:rsidRPr="00A74D3A">
              <w:rPr>
                <w:rFonts w:ascii="Arial" w:hAnsi="Arial" w:cs="Arial"/>
                <w:snapToGrid w:val="0"/>
                <w:sz w:val="18"/>
                <w:szCs w:val="18"/>
              </w:rPr>
              <w:t xml:space="preserve">     </w:t>
            </w:r>
            <w:r w:rsidRPr="00A74D3A">
              <w:rPr>
                <w:rFonts w:ascii="Arial" w:hAnsi="Arial" w:cs="Arial"/>
                <w:i/>
                <w:snapToGrid w:val="0"/>
                <w:sz w:val="18"/>
                <w:szCs w:val="18"/>
                <w:lang w:val="uz-Cyrl-UZ"/>
              </w:rPr>
              <w:t>(</w:t>
            </w:r>
            <w:r w:rsidRPr="00A74D3A">
              <w:rPr>
                <w:rFonts w:ascii="Arial" w:hAnsi="Arial" w:cs="Arial"/>
                <w:i/>
                <w:snapToGrid w:val="0"/>
                <w:sz w:val="18"/>
                <w:szCs w:val="18"/>
              </w:rPr>
              <w:t>640 г/кг  +  80 г/кг</w:t>
            </w:r>
            <w:r w:rsidRPr="00A74D3A">
              <w:rPr>
                <w:rFonts w:ascii="Arial" w:hAnsi="Arial" w:cs="Arial"/>
                <w:i/>
                <w:snapToGrid w:val="0"/>
                <w:sz w:val="18"/>
                <w:szCs w:val="18"/>
                <w:lang w:val="uz-Cyrl-UZ"/>
              </w:rPr>
              <w:t>)</w:t>
            </w:r>
          </w:p>
          <w:p w:rsidR="004B2E18" w:rsidRPr="00A74D3A" w:rsidRDefault="004B2E18" w:rsidP="004B2E18">
            <w:pPr>
              <w:rPr>
                <w:rFonts w:ascii="Arial" w:hAnsi="Arial" w:cs="Arial"/>
                <w:b/>
                <w:snapToGrid w:val="0"/>
                <w:sz w:val="18"/>
                <w:szCs w:val="18"/>
              </w:rPr>
            </w:pPr>
            <w:r w:rsidRPr="00A74D3A">
              <w:rPr>
                <w:rFonts w:ascii="Arial" w:hAnsi="Arial" w:cs="Arial"/>
                <w:i/>
                <w:snapToGrid w:val="0"/>
                <w:sz w:val="18"/>
                <w:szCs w:val="18"/>
                <w:lang w:val="uz-Cyrl-UZ"/>
              </w:rPr>
              <w:t xml:space="preserve">( Б ) </w:t>
            </w:r>
            <w:r w:rsidRPr="00A74D3A">
              <w:rPr>
                <w:rFonts w:ascii="Arial" w:hAnsi="Arial" w:cs="Arial"/>
                <w:snapToGrid w:val="0"/>
                <w:sz w:val="18"/>
                <w:szCs w:val="18"/>
                <w:lang w:val="uz-Cyrl-UZ"/>
              </w:rPr>
              <w:t xml:space="preserve"> “</w:t>
            </w:r>
            <w:r w:rsidRPr="00A74D3A">
              <w:rPr>
                <w:rFonts w:ascii="Arial" w:hAnsi="Arial" w:cs="Arial"/>
                <w:snapToGrid w:val="0"/>
                <w:sz w:val="18"/>
                <w:szCs w:val="18"/>
              </w:rPr>
              <w:t>Щ</w:t>
            </w:r>
            <w:r w:rsidRPr="00A74D3A">
              <w:rPr>
                <w:rFonts w:ascii="Arial" w:hAnsi="Arial" w:cs="Arial"/>
                <w:snapToGrid w:val="0"/>
                <w:sz w:val="18"/>
                <w:szCs w:val="18"/>
                <w:lang w:val="uz-Cyrl-UZ"/>
              </w:rPr>
              <w:t>елково Агрохим” АЖ</w:t>
            </w:r>
            <w:r w:rsidRPr="00A74D3A">
              <w:rPr>
                <w:rFonts w:ascii="Arial" w:hAnsi="Arial" w:cs="Arial"/>
                <w:snapToGrid w:val="0"/>
                <w:sz w:val="18"/>
                <w:szCs w:val="18"/>
              </w:rPr>
              <w:t>, Россия</w:t>
            </w:r>
            <w:r w:rsidRPr="00A74D3A">
              <w:rPr>
                <w:rFonts w:ascii="Arial" w:hAnsi="Arial" w:cs="Arial"/>
                <w:b/>
                <w:snapToGrid w:val="0"/>
                <w:sz w:val="18"/>
                <w:szCs w:val="18"/>
                <w:lang w:val="uz-Cyrl-UZ"/>
              </w:rPr>
              <w:t xml:space="preserve">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31.12.2025</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Картошка</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Фитофтороз,</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альтернариоз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719"/>
        </w:trPr>
        <w:tc>
          <w:tcPr>
            <w:tcW w:w="1980" w:type="dxa"/>
            <w:vMerge w:val="restart"/>
            <w:tcBorders>
              <w:left w:val="single" w:sz="4" w:space="0" w:color="auto"/>
              <w:right w:val="single" w:sz="4" w:space="0" w:color="auto"/>
            </w:tcBorders>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М</w:t>
            </w:r>
            <w:r w:rsidRPr="00A74D3A">
              <w:rPr>
                <w:rFonts w:ascii="Arial" w:hAnsi="Arial" w:cs="Arial"/>
                <w:snapToGrid w:val="0"/>
                <w:sz w:val="18"/>
                <w:szCs w:val="18"/>
                <w:lang w:val="uz-Cyrl-UZ"/>
              </w:rPr>
              <w:t xml:space="preserve">ЕТАШАНС </w:t>
            </w:r>
            <w:r w:rsidRPr="00A74D3A">
              <w:rPr>
                <w:rFonts w:ascii="Arial" w:hAnsi="Arial" w:cs="Arial"/>
                <w:snapToGrid w:val="0"/>
                <w:sz w:val="18"/>
                <w:szCs w:val="18"/>
              </w:rPr>
              <w:t xml:space="preserve"> н.кук.  </w:t>
            </w:r>
            <w:r w:rsidRPr="00A74D3A">
              <w:rPr>
                <w:rFonts w:ascii="Arial" w:hAnsi="Arial" w:cs="Arial"/>
                <w:snapToGrid w:val="0"/>
                <w:sz w:val="18"/>
                <w:szCs w:val="18"/>
                <w:lang w:val="uz-Cyrl-UZ"/>
              </w:rPr>
              <w:t xml:space="preserve"> (Б)</w:t>
            </w:r>
            <w:r w:rsidRPr="00A74D3A">
              <w:rPr>
                <w:rFonts w:ascii="Arial" w:hAnsi="Arial" w:cs="Arial"/>
                <w:snapToGrid w:val="0"/>
                <w:sz w:val="18"/>
                <w:szCs w:val="18"/>
              </w:rPr>
              <w:t xml:space="preserve">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( 640 г/кг + 80 г/кг )</w:t>
            </w:r>
          </w:p>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en-US"/>
              </w:rPr>
              <w:t xml:space="preserve">«Pervy shans trade»  </w:t>
            </w:r>
            <w:r w:rsidRPr="00A74D3A">
              <w:rPr>
                <w:rFonts w:ascii="Arial" w:hAnsi="Arial" w:cs="Arial"/>
                <w:snapToGrid w:val="0"/>
                <w:sz w:val="18"/>
                <w:szCs w:val="18"/>
              </w:rPr>
              <w:t>МЧЖ</w:t>
            </w:r>
            <w:r w:rsidRPr="00A74D3A">
              <w:rPr>
                <w:rFonts w:ascii="Arial" w:hAnsi="Arial" w:cs="Arial"/>
                <w:snapToGrid w:val="0"/>
                <w:sz w:val="18"/>
                <w:szCs w:val="18"/>
                <w:lang w:val="en-US"/>
              </w:rPr>
              <w:t xml:space="preserve">,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Ў</w:t>
            </w:r>
            <w:r w:rsidRPr="00A74D3A">
              <w:rPr>
                <w:rFonts w:ascii="Arial" w:hAnsi="Arial" w:cs="Arial"/>
                <w:snapToGrid w:val="0"/>
                <w:sz w:val="18"/>
                <w:szCs w:val="18"/>
              </w:rPr>
              <w:t>збекист</w:t>
            </w:r>
            <w:r w:rsidRPr="00A74D3A">
              <w:rPr>
                <w:rFonts w:ascii="Arial" w:hAnsi="Arial" w:cs="Arial"/>
                <w:snapToGrid w:val="0"/>
                <w:sz w:val="18"/>
                <w:szCs w:val="18"/>
                <w:lang w:val="uz-Cyrl-UZ"/>
              </w:rPr>
              <w:t>о</w:t>
            </w:r>
            <w:r w:rsidRPr="00A74D3A">
              <w:rPr>
                <w:rFonts w:ascii="Arial" w:hAnsi="Arial" w:cs="Arial"/>
                <w:snapToGrid w:val="0"/>
                <w:sz w:val="18"/>
                <w:szCs w:val="18"/>
              </w:rPr>
              <w:t>н</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Помидор</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Фитофтороз </w:t>
            </w:r>
          </w:p>
        </w:tc>
        <w:tc>
          <w:tcPr>
            <w:tcW w:w="2552" w:type="dxa"/>
            <w:vMerge w:val="restart"/>
          </w:tcPr>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Merge w:val="restart"/>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lang w:val="en-US"/>
              </w:rPr>
              <w:t>2</w:t>
            </w:r>
            <w:r w:rsidRPr="00A74D3A">
              <w:rPr>
                <w:rFonts w:ascii="Arial" w:hAnsi="Arial" w:cs="Arial"/>
                <w:snapToGrid w:val="0"/>
                <w:sz w:val="18"/>
                <w:szCs w:val="18"/>
              </w:rPr>
              <w:t>0</w:t>
            </w:r>
          </w:p>
        </w:tc>
        <w:tc>
          <w:tcPr>
            <w:tcW w:w="851"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720"/>
        </w:trPr>
        <w:tc>
          <w:tcPr>
            <w:tcW w:w="1980" w:type="dxa"/>
            <w:vMerge/>
            <w:tcBorders>
              <w:left w:val="single" w:sz="4" w:space="0" w:color="auto"/>
              <w:bottom w:val="single" w:sz="4" w:space="0" w:color="auto"/>
              <w:right w:val="single" w:sz="4" w:space="0" w:color="auto"/>
            </w:tcBorders>
          </w:tcPr>
          <w:p w:rsidR="004B2E18" w:rsidRPr="00A74D3A" w:rsidRDefault="004B2E18" w:rsidP="004B2E18">
            <w:pPr>
              <w:rPr>
                <w:rFonts w:ascii="Arial" w:hAnsi="Arial" w:cs="Arial"/>
                <w:snapToGrid w:val="0"/>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2,5</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Картошка</w:t>
            </w:r>
            <w:r w:rsidRPr="00A74D3A">
              <w:rPr>
                <w:rFonts w:ascii="Arial" w:hAnsi="Arial" w:cs="Arial"/>
                <w:snapToGrid w:val="0"/>
                <w:sz w:val="18"/>
                <w:szCs w:val="18"/>
                <w:lang w:val="uz-Cyrl-UZ"/>
              </w:rPr>
              <w:t xml:space="preserve">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Альтернариоз </w:t>
            </w:r>
          </w:p>
        </w:tc>
        <w:tc>
          <w:tcPr>
            <w:tcW w:w="2552" w:type="dxa"/>
            <w:vMerge/>
          </w:tcPr>
          <w:p w:rsidR="004B2E18" w:rsidRPr="00A74D3A" w:rsidRDefault="004B2E18" w:rsidP="004B2E18">
            <w:pPr>
              <w:rPr>
                <w:rFonts w:ascii="Arial" w:hAnsi="Arial" w:cs="Arial"/>
                <w:snapToGrid w:val="0"/>
                <w:spacing w:val="-6"/>
                <w:sz w:val="18"/>
                <w:szCs w:val="18"/>
                <w:lang w:val="uz-Cyrl-UZ"/>
              </w:rPr>
            </w:pPr>
          </w:p>
        </w:tc>
        <w:tc>
          <w:tcPr>
            <w:tcW w:w="992" w:type="dxa"/>
            <w:vMerge/>
            <w:vAlign w:val="center"/>
          </w:tcPr>
          <w:p w:rsidR="004B2E18" w:rsidRPr="00A74D3A" w:rsidRDefault="004B2E18" w:rsidP="004B2E18">
            <w:pPr>
              <w:jc w:val="center"/>
              <w:rPr>
                <w:rFonts w:ascii="Arial" w:hAnsi="Arial" w:cs="Arial"/>
                <w:snapToGrid w:val="0"/>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tcBorders>
              <w:left w:val="single" w:sz="4" w:space="0" w:color="auto"/>
              <w:bottom w:val="single" w:sz="4" w:space="0" w:color="auto"/>
              <w:right w:val="single" w:sz="4" w:space="0" w:color="auto"/>
            </w:tcBorders>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 xml:space="preserve">ПОЛИЕН 72% н.кук. </w:t>
            </w:r>
            <w:r w:rsidRPr="00A74D3A">
              <w:rPr>
                <w:rFonts w:ascii="Arial" w:hAnsi="Arial" w:cs="Arial"/>
                <w:bCs/>
                <w:i/>
                <w:snapToGrid w:val="0"/>
                <w:sz w:val="18"/>
                <w:szCs w:val="18"/>
              </w:rPr>
              <w:t>(</w:t>
            </w:r>
            <w:r w:rsidRPr="00A74D3A">
              <w:rPr>
                <w:rFonts w:ascii="Arial" w:hAnsi="Arial" w:cs="Arial"/>
                <w:bCs/>
                <w:i/>
                <w:snapToGrid w:val="0"/>
                <w:sz w:val="18"/>
                <w:szCs w:val="18"/>
                <w:lang w:val="uz-Cyrl-UZ"/>
              </w:rPr>
              <w:t>640 г/кг</w:t>
            </w:r>
            <w:r w:rsidRPr="00A74D3A">
              <w:rPr>
                <w:rFonts w:ascii="Arial" w:hAnsi="Arial" w:cs="Arial"/>
                <w:bCs/>
                <w:i/>
                <w:snapToGrid w:val="0"/>
                <w:sz w:val="18"/>
                <w:szCs w:val="18"/>
              </w:rPr>
              <w:t>+</w:t>
            </w:r>
            <w:r w:rsidRPr="00A74D3A">
              <w:rPr>
                <w:rFonts w:ascii="Arial" w:hAnsi="Arial" w:cs="Arial"/>
                <w:bCs/>
                <w:i/>
                <w:snapToGrid w:val="0"/>
                <w:sz w:val="18"/>
                <w:szCs w:val="18"/>
                <w:lang w:val="uz-Cyrl-UZ"/>
              </w:rPr>
              <w:t>80 г/кг</w:t>
            </w:r>
            <w:r w:rsidRPr="00A74D3A">
              <w:rPr>
                <w:rFonts w:ascii="Arial" w:hAnsi="Arial" w:cs="Arial"/>
                <w:i/>
                <w:snapToGrid w:val="0"/>
                <w:sz w:val="18"/>
                <w:szCs w:val="18"/>
                <w:lang w:val="uz-Cyrl-UZ"/>
              </w:rPr>
              <w:t>)</w:t>
            </w:r>
            <w:r w:rsidRPr="00A74D3A">
              <w:rPr>
                <w:rFonts w:ascii="Arial" w:hAnsi="Arial" w:cs="Arial"/>
                <w:snapToGrid w:val="0"/>
                <w:sz w:val="18"/>
                <w:szCs w:val="18"/>
              </w:rPr>
              <w:t xml:space="preserve"> </w:t>
            </w:r>
          </w:p>
          <w:p w:rsidR="004B2E18" w:rsidRPr="00A74D3A" w:rsidRDefault="004B2E18" w:rsidP="004B2E18">
            <w:pPr>
              <w:rPr>
                <w:rFonts w:ascii="Arial" w:hAnsi="Arial" w:cs="Arial"/>
                <w:i/>
                <w:snapToGrid w:val="0"/>
                <w:sz w:val="18"/>
                <w:szCs w:val="18"/>
                <w:lang w:val="en-US"/>
              </w:rPr>
            </w:pPr>
            <w:r w:rsidRPr="00A74D3A">
              <w:rPr>
                <w:rFonts w:ascii="Arial" w:hAnsi="Arial" w:cs="Arial"/>
                <w:snapToGrid w:val="0"/>
                <w:sz w:val="18"/>
                <w:szCs w:val="18"/>
                <w:lang w:val="en-US"/>
              </w:rPr>
              <w:t>(</w:t>
            </w:r>
            <w:r w:rsidRPr="00A74D3A">
              <w:rPr>
                <w:rFonts w:ascii="Arial" w:hAnsi="Arial" w:cs="Arial"/>
                <w:snapToGrid w:val="0"/>
                <w:sz w:val="18"/>
                <w:szCs w:val="18"/>
              </w:rPr>
              <w:t>Б</w:t>
            </w:r>
            <w:r w:rsidRPr="00A74D3A">
              <w:rPr>
                <w:rFonts w:ascii="Arial" w:hAnsi="Arial" w:cs="Arial"/>
                <w:snapToGrid w:val="0"/>
                <w:sz w:val="18"/>
                <w:szCs w:val="18"/>
                <w:lang w:val="en-US"/>
              </w:rPr>
              <w:t xml:space="preserve">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 “</w:t>
            </w:r>
            <w:r w:rsidRPr="00A74D3A">
              <w:rPr>
                <w:rFonts w:ascii="Arial" w:hAnsi="Arial" w:cs="Arial"/>
                <w:snapToGrid w:val="0"/>
                <w:sz w:val="18"/>
                <w:szCs w:val="18"/>
                <w:lang w:val="en-US"/>
              </w:rPr>
              <w:t>Astrachem Tashkent</w:t>
            </w:r>
            <w:r w:rsidRPr="00A74D3A">
              <w:rPr>
                <w:rFonts w:ascii="Arial" w:hAnsi="Arial" w:cs="Arial"/>
                <w:snapToGrid w:val="0"/>
                <w:sz w:val="18"/>
                <w:szCs w:val="18"/>
                <w:lang w:val="uz-Cyrl-UZ"/>
              </w:rPr>
              <w:t>” МЧЖ,</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Ўзбекистон</w:t>
            </w:r>
          </w:p>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en-US"/>
              </w:rPr>
              <w:t>21.12.2023</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Ток</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Оидиум,</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антракноз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28</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414"/>
        </w:trPr>
        <w:tc>
          <w:tcPr>
            <w:tcW w:w="1980" w:type="dxa"/>
            <w:vMerge w:val="restart"/>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РЕДАМИЛ ОРИГИ-НАЛ 68% с.д.г. ( Б)</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(640 г/кг+40 г/кг)</w:t>
            </w:r>
            <w:r w:rsidRPr="00A74D3A">
              <w:rPr>
                <w:rFonts w:ascii="Arial" w:hAnsi="Arial" w:cs="Arial"/>
                <w:snapToGrid w:val="0"/>
                <w:sz w:val="18"/>
                <w:szCs w:val="18"/>
              </w:rPr>
              <w:t xml:space="preserve">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 “Zara Trust” МЧЖ,</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Ўзбекистон</w:t>
            </w:r>
          </w:p>
          <w:p w:rsidR="004B2E18" w:rsidRPr="00A74D3A" w:rsidRDefault="004B2E18" w:rsidP="004B2E18">
            <w:pPr>
              <w:rPr>
                <w:rFonts w:ascii="Arial" w:hAnsi="Arial" w:cs="Arial"/>
                <w:sz w:val="18"/>
                <w:szCs w:val="18"/>
              </w:rPr>
            </w:pPr>
            <w:r w:rsidRPr="00A74D3A">
              <w:rPr>
                <w:rFonts w:ascii="Arial" w:hAnsi="Arial" w:cs="Arial"/>
                <w:snapToGrid w:val="0"/>
                <w:sz w:val="18"/>
                <w:szCs w:val="18"/>
              </w:rPr>
              <w:t>31.12.2023</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Помидор,</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картошка  </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Фитофтороз </w:t>
            </w:r>
          </w:p>
        </w:tc>
        <w:tc>
          <w:tcPr>
            <w:tcW w:w="2552" w:type="dxa"/>
            <w:vMerge w:val="restart"/>
          </w:tcPr>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Merge w:val="restart"/>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lang w:val="en-US"/>
              </w:rPr>
              <w:t>2</w:t>
            </w:r>
            <w:r w:rsidRPr="00A74D3A">
              <w:rPr>
                <w:rFonts w:ascii="Arial" w:hAnsi="Arial" w:cs="Arial"/>
                <w:snapToGrid w:val="0"/>
                <w:sz w:val="18"/>
                <w:szCs w:val="18"/>
              </w:rPr>
              <w:t>0</w:t>
            </w:r>
          </w:p>
        </w:tc>
        <w:tc>
          <w:tcPr>
            <w:tcW w:w="851"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414"/>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2,5</w:t>
            </w: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napToGrid w:val="0"/>
                <w:sz w:val="18"/>
                <w:szCs w:val="18"/>
              </w:rPr>
              <w:t>Пиёз</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napToGrid w:val="0"/>
                <w:sz w:val="18"/>
                <w:szCs w:val="18"/>
              </w:rPr>
              <w:t>Пероноспороз</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414"/>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2,5</w:t>
            </w: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napToGrid w:val="0"/>
                <w:sz w:val="18"/>
                <w:szCs w:val="18"/>
              </w:rPr>
              <w:t>Ток</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napToGrid w:val="0"/>
                <w:sz w:val="18"/>
                <w:szCs w:val="18"/>
                <w:lang w:val="uz-Cyrl-UZ"/>
              </w:rPr>
              <w:t>Милдью</w:t>
            </w:r>
            <w:r w:rsidRPr="00A74D3A">
              <w:rPr>
                <w:rFonts w:ascii="Arial" w:hAnsi="Arial" w:cs="Arial"/>
                <w:snapToGrid w:val="0"/>
                <w:sz w:val="18"/>
                <w:szCs w:val="18"/>
              </w:rPr>
              <w:t xml:space="preserve"> </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28</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719"/>
        </w:trPr>
        <w:tc>
          <w:tcPr>
            <w:tcW w:w="1980" w:type="dxa"/>
            <w:vMerge w:val="restart"/>
            <w:tcBorders>
              <w:left w:val="single" w:sz="4" w:space="0" w:color="auto"/>
              <w:right w:val="single" w:sz="4" w:space="0" w:color="auto"/>
            </w:tcBorders>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РЕДОНОЛ  ГОЛД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68% с.э.г.  ( Б)</w:t>
            </w:r>
          </w:p>
          <w:p w:rsidR="004B2E18" w:rsidRPr="00A74D3A" w:rsidRDefault="004B2E18" w:rsidP="004B2E18">
            <w:pPr>
              <w:rPr>
                <w:rFonts w:ascii="Arial" w:hAnsi="Arial" w:cs="Arial"/>
                <w:i/>
                <w:snapToGrid w:val="0"/>
                <w:sz w:val="18"/>
                <w:szCs w:val="18"/>
                <w:lang w:val="uz-Cyrl-UZ"/>
              </w:rPr>
            </w:pPr>
            <w:r w:rsidRPr="00A74D3A">
              <w:rPr>
                <w:rFonts w:ascii="Arial" w:hAnsi="Arial" w:cs="Arial"/>
                <w:i/>
                <w:snapToGrid w:val="0"/>
                <w:sz w:val="18"/>
                <w:szCs w:val="18"/>
                <w:lang w:val="uz-Cyrl-UZ"/>
              </w:rPr>
              <w:t>(</w:t>
            </w:r>
            <w:r w:rsidRPr="00A74D3A">
              <w:rPr>
                <w:rFonts w:ascii="Arial" w:hAnsi="Arial" w:cs="Arial"/>
                <w:snapToGrid w:val="0"/>
                <w:sz w:val="18"/>
                <w:szCs w:val="18"/>
                <w:lang w:val="uz-Cyrl-UZ"/>
              </w:rPr>
              <w:t>640 г/кг + 40г/кг)</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«BSM Agro Group» МЧЖ,</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Ўзбекистон</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en-US"/>
              </w:rPr>
              <w:t>31.12.20</w:t>
            </w:r>
            <w:r w:rsidRPr="00A74D3A">
              <w:rPr>
                <w:rFonts w:ascii="Arial" w:hAnsi="Arial" w:cs="Arial"/>
                <w:snapToGrid w:val="0"/>
                <w:sz w:val="18"/>
                <w:szCs w:val="18"/>
              </w:rPr>
              <w:t>23</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Ток</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Оидиум, антракноз</w:t>
            </w:r>
          </w:p>
        </w:tc>
        <w:tc>
          <w:tcPr>
            <w:tcW w:w="2552" w:type="dxa"/>
            <w:vMerge w:val="restart"/>
          </w:tcPr>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28</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720"/>
        </w:trPr>
        <w:tc>
          <w:tcPr>
            <w:tcW w:w="1980" w:type="dxa"/>
            <w:vMerge/>
            <w:tcBorders>
              <w:left w:val="single" w:sz="4" w:space="0" w:color="auto"/>
              <w:bottom w:val="single" w:sz="4" w:space="0" w:color="auto"/>
              <w:right w:val="single" w:sz="4" w:space="0" w:color="auto"/>
            </w:tcBorders>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Помидор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 xml:space="preserve">Фитофтороз </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414"/>
        </w:trPr>
        <w:tc>
          <w:tcPr>
            <w:tcW w:w="1980" w:type="dxa"/>
            <w:vMerge w:val="restart"/>
            <w:tcBorders>
              <w:left w:val="single" w:sz="4" w:space="0" w:color="auto"/>
              <w:right w:val="single" w:sz="4" w:space="0" w:color="auto"/>
            </w:tcBorders>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РИДАМИЛ Экстра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68% с.д.г.  </w:t>
            </w:r>
            <w:r w:rsidRPr="00A74D3A">
              <w:rPr>
                <w:rFonts w:ascii="Arial" w:hAnsi="Arial" w:cs="Arial"/>
                <w:snapToGrid w:val="0"/>
                <w:sz w:val="18"/>
                <w:szCs w:val="18"/>
              </w:rPr>
              <w:t>( Б)</w:t>
            </w:r>
          </w:p>
          <w:p w:rsidR="004B2E18" w:rsidRPr="00A74D3A" w:rsidRDefault="004B2E18" w:rsidP="004B2E18">
            <w:pPr>
              <w:rPr>
                <w:rFonts w:ascii="Arial" w:hAnsi="Arial" w:cs="Arial"/>
                <w:i/>
                <w:snapToGrid w:val="0"/>
                <w:sz w:val="18"/>
                <w:szCs w:val="18"/>
                <w:lang w:val="uz-Cyrl-UZ"/>
              </w:rPr>
            </w:pPr>
            <w:r w:rsidRPr="00A74D3A">
              <w:rPr>
                <w:rFonts w:ascii="Arial" w:hAnsi="Arial" w:cs="Arial"/>
                <w:i/>
                <w:snapToGrid w:val="0"/>
                <w:sz w:val="18"/>
                <w:szCs w:val="18"/>
                <w:lang w:val="uz-Cyrl-UZ"/>
              </w:rPr>
              <w:t>(</w:t>
            </w:r>
            <w:r w:rsidRPr="00A74D3A">
              <w:rPr>
                <w:rFonts w:ascii="Arial" w:hAnsi="Arial" w:cs="Arial"/>
                <w:snapToGrid w:val="0"/>
                <w:sz w:val="18"/>
                <w:szCs w:val="18"/>
                <w:lang w:val="uz-Cyrl-UZ"/>
              </w:rPr>
              <w:t>640 г/кг + 40г/кг</w:t>
            </w:r>
            <w:r w:rsidRPr="00A74D3A">
              <w:rPr>
                <w:rFonts w:ascii="Arial" w:hAnsi="Arial" w:cs="Arial"/>
                <w:i/>
                <w:snapToGrid w:val="0"/>
                <w:sz w:val="18"/>
                <w:szCs w:val="18"/>
                <w:lang w:val="uz-Cyrl-UZ"/>
              </w:rPr>
              <w:t xml:space="preserve">)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“Zara Trust” МЧЖ,</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Ўзбекистон</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31.12.2023</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Помидор,</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картошка  </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Фитофтороз </w:t>
            </w:r>
          </w:p>
        </w:tc>
        <w:tc>
          <w:tcPr>
            <w:tcW w:w="2552" w:type="dxa"/>
            <w:vMerge w:val="restart"/>
          </w:tcPr>
          <w:p w:rsidR="004B2E18" w:rsidRPr="00A74D3A" w:rsidRDefault="004B2E18" w:rsidP="004B2E18">
            <w:pPr>
              <w:rPr>
                <w:rFonts w:ascii="Arial" w:hAnsi="Arial" w:cs="Arial"/>
                <w:sz w:val="18"/>
                <w:szCs w:val="18"/>
              </w:rPr>
            </w:pPr>
          </w:p>
        </w:tc>
        <w:tc>
          <w:tcPr>
            <w:tcW w:w="992"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20</w:t>
            </w:r>
          </w:p>
        </w:tc>
        <w:tc>
          <w:tcPr>
            <w:tcW w:w="851"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414"/>
        </w:trPr>
        <w:tc>
          <w:tcPr>
            <w:tcW w:w="1980" w:type="dxa"/>
            <w:vMerge/>
            <w:tcBorders>
              <w:left w:val="single" w:sz="4" w:space="0" w:color="auto"/>
              <w:right w:val="single" w:sz="4" w:space="0" w:color="auto"/>
            </w:tcBorders>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Пиёз</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Пероноспороз</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414"/>
        </w:trPr>
        <w:tc>
          <w:tcPr>
            <w:tcW w:w="1980" w:type="dxa"/>
            <w:vMerge/>
            <w:tcBorders>
              <w:left w:val="single" w:sz="4" w:space="0" w:color="auto"/>
              <w:bottom w:val="single" w:sz="4" w:space="0" w:color="auto"/>
              <w:right w:val="single" w:sz="4" w:space="0" w:color="auto"/>
            </w:tcBorders>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Ток</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Милдью</w:t>
            </w:r>
            <w:r w:rsidRPr="00A74D3A">
              <w:rPr>
                <w:rFonts w:ascii="Arial" w:hAnsi="Arial" w:cs="Arial"/>
                <w:snapToGrid w:val="0"/>
                <w:sz w:val="18"/>
                <w:szCs w:val="18"/>
              </w:rPr>
              <w:t xml:space="preserve"> </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28</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20"/>
        </w:trPr>
        <w:tc>
          <w:tcPr>
            <w:tcW w:w="1980" w:type="dxa"/>
            <w:tcBorders>
              <w:left w:val="single" w:sz="4" w:space="0" w:color="auto"/>
              <w:bottom w:val="single" w:sz="4" w:space="0" w:color="auto"/>
              <w:right w:val="single" w:sz="4" w:space="0" w:color="auto"/>
            </w:tcBorders>
          </w:tcPr>
          <w:p w:rsidR="004B2E18" w:rsidRPr="00A74D3A" w:rsidRDefault="004B2E18" w:rsidP="004B2E18">
            <w:pPr>
              <w:rPr>
                <w:rFonts w:ascii="Arial" w:hAnsi="Arial" w:cs="Arial"/>
                <w:b/>
                <w:snapToGrid w:val="0"/>
                <w:sz w:val="18"/>
                <w:szCs w:val="18"/>
                <w:lang w:val="uz-Cyrl-UZ"/>
              </w:rPr>
            </w:pPr>
            <w:r w:rsidRPr="00A74D3A">
              <w:rPr>
                <w:rFonts w:ascii="Arial" w:hAnsi="Arial" w:cs="Arial"/>
                <w:snapToGrid w:val="0"/>
                <w:sz w:val="18"/>
                <w:szCs w:val="18"/>
                <w:lang w:val="uz-Cyrl-UZ"/>
              </w:rPr>
              <w:lastRenderedPageBreak/>
              <w:t>РИДО СТАР  72% н.кук.</w:t>
            </w:r>
            <w:r w:rsidRPr="00A74D3A">
              <w:rPr>
                <w:rFonts w:ascii="Arial" w:hAnsi="Arial" w:cs="Arial"/>
                <w:b/>
                <w:snapToGrid w:val="0"/>
                <w:sz w:val="18"/>
                <w:szCs w:val="18"/>
                <w:lang w:val="uz-Cyrl-UZ"/>
              </w:rPr>
              <w:t xml:space="preserve">     </w:t>
            </w:r>
            <w:r w:rsidRPr="00A74D3A">
              <w:rPr>
                <w:rFonts w:ascii="Arial" w:hAnsi="Arial" w:cs="Arial"/>
                <w:snapToGrid w:val="0"/>
                <w:sz w:val="18"/>
                <w:szCs w:val="18"/>
              </w:rPr>
              <w:t>( Б)</w:t>
            </w:r>
            <w:r w:rsidRPr="00A74D3A">
              <w:rPr>
                <w:rFonts w:ascii="Arial" w:hAnsi="Arial" w:cs="Arial"/>
                <w:b/>
                <w:snapToGrid w:val="0"/>
                <w:sz w:val="18"/>
                <w:szCs w:val="18"/>
                <w:lang w:val="uz-Cyrl-UZ"/>
              </w:rPr>
              <w:t xml:space="preserve">   </w:t>
            </w:r>
          </w:p>
          <w:p w:rsidR="004B2E18" w:rsidRPr="00A74D3A" w:rsidRDefault="004B2E18" w:rsidP="004B2E18">
            <w:pPr>
              <w:rPr>
                <w:rFonts w:ascii="Arial" w:hAnsi="Arial" w:cs="Arial"/>
                <w:i/>
                <w:snapToGrid w:val="0"/>
                <w:sz w:val="18"/>
                <w:szCs w:val="18"/>
                <w:lang w:val="uz-Cyrl-UZ"/>
              </w:rPr>
            </w:pPr>
            <w:r w:rsidRPr="00A74D3A">
              <w:rPr>
                <w:rFonts w:ascii="Arial" w:hAnsi="Arial" w:cs="Arial"/>
                <w:b/>
                <w:snapToGrid w:val="0"/>
                <w:sz w:val="18"/>
                <w:szCs w:val="18"/>
                <w:lang w:val="uz-Cyrl-UZ"/>
              </w:rPr>
              <w:t xml:space="preserve"> (</w:t>
            </w:r>
            <w:r w:rsidRPr="00A74D3A">
              <w:rPr>
                <w:rFonts w:ascii="Arial" w:hAnsi="Arial" w:cs="Arial"/>
                <w:snapToGrid w:val="0"/>
                <w:sz w:val="18"/>
                <w:szCs w:val="18"/>
                <w:lang w:val="uz-Cyrl-UZ"/>
              </w:rPr>
              <w:t>640 г/кг +  80 г/кг)</w:t>
            </w:r>
            <w:r w:rsidRPr="00A74D3A">
              <w:rPr>
                <w:rFonts w:ascii="Arial" w:hAnsi="Arial" w:cs="Arial"/>
                <w:i/>
                <w:snapToGrid w:val="0"/>
                <w:sz w:val="18"/>
                <w:szCs w:val="18"/>
                <w:lang w:val="uz-Cyrl-UZ"/>
              </w:rPr>
              <w:t xml:space="preserve">  </w:t>
            </w:r>
          </w:p>
          <w:p w:rsidR="004B2E18" w:rsidRPr="00A74D3A" w:rsidRDefault="004B2E18" w:rsidP="004B2E18">
            <w:pPr>
              <w:rPr>
                <w:rFonts w:ascii="Arial" w:hAnsi="Arial" w:cs="Arial"/>
                <w:b/>
                <w:snapToGrid w:val="0"/>
                <w:sz w:val="18"/>
                <w:szCs w:val="18"/>
                <w:lang w:val="uz-Cyrl-UZ"/>
              </w:rPr>
            </w:pPr>
            <w:r w:rsidRPr="00A74D3A">
              <w:rPr>
                <w:rFonts w:ascii="Arial" w:hAnsi="Arial" w:cs="Arial"/>
                <w:snapToGrid w:val="0"/>
                <w:sz w:val="18"/>
                <w:szCs w:val="18"/>
                <w:lang w:val="uz-Cyrl-UZ"/>
              </w:rPr>
              <w:t>«Agroxim Star»МЧЖ,                 Ўзбекистон</w:t>
            </w:r>
            <w:r w:rsidRPr="00A74D3A">
              <w:rPr>
                <w:rFonts w:ascii="Arial" w:hAnsi="Arial" w:cs="Arial"/>
                <w:b/>
                <w:snapToGrid w:val="0"/>
                <w:sz w:val="18"/>
                <w:szCs w:val="18"/>
                <w:lang w:val="uz-Cyrl-UZ"/>
              </w:rPr>
              <w:t xml:space="preserve">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31.12.2025</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2,5</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Ток</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Оидиум</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28</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414"/>
        </w:trPr>
        <w:tc>
          <w:tcPr>
            <w:tcW w:w="1980" w:type="dxa"/>
            <w:vMerge w:val="restart"/>
            <w:tcBorders>
              <w:left w:val="single" w:sz="4" w:space="0" w:color="auto"/>
              <w:right w:val="single" w:sz="4" w:space="0" w:color="auto"/>
            </w:tcBorders>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РИДОМИЛ ГОЛД МЦ 68% с.д.г.  </w:t>
            </w:r>
            <w:r w:rsidRPr="00A74D3A">
              <w:rPr>
                <w:rFonts w:ascii="Arial" w:hAnsi="Arial" w:cs="Arial"/>
                <w:snapToGrid w:val="0"/>
                <w:sz w:val="18"/>
                <w:szCs w:val="18"/>
                <w:lang w:val="en-US"/>
              </w:rPr>
              <w:t xml:space="preserve">( </w:t>
            </w:r>
            <w:r w:rsidRPr="00A74D3A">
              <w:rPr>
                <w:rFonts w:ascii="Arial" w:hAnsi="Arial" w:cs="Arial"/>
                <w:snapToGrid w:val="0"/>
                <w:sz w:val="18"/>
                <w:szCs w:val="18"/>
              </w:rPr>
              <w:t>Б</w:t>
            </w:r>
            <w:r w:rsidRPr="00A74D3A">
              <w:rPr>
                <w:rFonts w:ascii="Arial" w:hAnsi="Arial" w:cs="Arial"/>
                <w:snapToGrid w:val="0"/>
                <w:sz w:val="18"/>
                <w:szCs w:val="18"/>
                <w:lang w:val="en-US"/>
              </w:rPr>
              <w:t>)</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(640г/кг + 40 г/кг) </w:t>
            </w:r>
          </w:p>
          <w:p w:rsidR="004B2E18" w:rsidRPr="00A74D3A" w:rsidRDefault="004B2E18" w:rsidP="004B2E18">
            <w:pPr>
              <w:rPr>
                <w:rFonts w:ascii="Arial" w:hAnsi="Arial" w:cs="Arial"/>
                <w:snapToGrid w:val="0"/>
                <w:sz w:val="18"/>
                <w:szCs w:val="18"/>
                <w:lang w:val="en-US"/>
              </w:rPr>
            </w:pPr>
            <w:r w:rsidRPr="00A74D3A">
              <w:rPr>
                <w:rFonts w:ascii="Arial" w:hAnsi="Arial" w:cs="Arial"/>
                <w:snapToGrid w:val="0"/>
                <w:spacing w:val="-6"/>
                <w:sz w:val="18"/>
                <w:szCs w:val="18"/>
                <w:lang w:val="uz-Cyrl-UZ"/>
              </w:rPr>
              <w:t>"</w:t>
            </w:r>
            <w:r w:rsidRPr="00A74D3A">
              <w:rPr>
                <w:rFonts w:ascii="Arial" w:eastAsia="Batang" w:hAnsi="Arial" w:cs="Arial"/>
                <w:spacing w:val="10"/>
                <w:sz w:val="18"/>
                <w:szCs w:val="18"/>
                <w:lang w:val="uz-Cyrl-UZ"/>
              </w:rPr>
              <w:t xml:space="preserve"> Syngenta Agro </w:t>
            </w:r>
            <w:r w:rsidRPr="00A74D3A">
              <w:rPr>
                <w:rFonts w:ascii="Arial" w:eastAsia="Batang" w:hAnsi="Arial" w:cs="Arial"/>
                <w:spacing w:val="10"/>
                <w:sz w:val="18"/>
                <w:szCs w:val="18"/>
                <w:lang w:val="en-US"/>
              </w:rPr>
              <w:t>AG</w:t>
            </w:r>
            <w:r w:rsidRPr="00A74D3A">
              <w:rPr>
                <w:rFonts w:ascii="Arial" w:hAnsi="Arial" w:cs="Arial"/>
                <w:snapToGrid w:val="0"/>
                <w:spacing w:val="-6"/>
                <w:sz w:val="18"/>
                <w:szCs w:val="18"/>
                <w:lang w:val="en-US"/>
              </w:rPr>
              <w:t>"</w:t>
            </w:r>
            <w:r w:rsidRPr="00A74D3A">
              <w:rPr>
                <w:rFonts w:ascii="Arial" w:hAnsi="Arial" w:cs="Arial"/>
                <w:snapToGrid w:val="0"/>
                <w:sz w:val="18"/>
                <w:szCs w:val="18"/>
                <w:lang w:val="en-US"/>
              </w:rPr>
              <w:t xml:space="preserve">,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Швейцария,</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31.12.2026 </w:t>
            </w:r>
          </w:p>
        </w:tc>
        <w:tc>
          <w:tcPr>
            <w:tcW w:w="992" w:type="dxa"/>
            <w:tcBorders>
              <w:left w:val="single" w:sz="4" w:space="0" w:color="auto"/>
              <w:bottom w:val="single" w:sz="6"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2,5</w:t>
            </w:r>
          </w:p>
        </w:tc>
        <w:tc>
          <w:tcPr>
            <w:tcW w:w="1276" w:type="dxa"/>
            <w:tcBorders>
              <w:bottom w:val="single" w:sz="6" w:space="0" w:color="auto"/>
            </w:tcBorders>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Помидор  </w:t>
            </w:r>
          </w:p>
        </w:tc>
        <w:tc>
          <w:tcPr>
            <w:tcW w:w="1417" w:type="dxa"/>
            <w:tcBorders>
              <w:bottom w:val="single" w:sz="6" w:space="0" w:color="auto"/>
            </w:tcBorders>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Фитофтороз </w:t>
            </w:r>
          </w:p>
        </w:tc>
        <w:tc>
          <w:tcPr>
            <w:tcW w:w="2552" w:type="dxa"/>
            <w:vMerge w:val="restart"/>
          </w:tcPr>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lang w:val="uz-Cyrl-UZ"/>
              </w:rPr>
              <w:t>Ўсимликнинг  ўсув даврида пуркалади</w:t>
            </w:r>
          </w:p>
        </w:tc>
        <w:tc>
          <w:tcPr>
            <w:tcW w:w="992"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20</w:t>
            </w:r>
          </w:p>
        </w:tc>
        <w:tc>
          <w:tcPr>
            <w:tcW w:w="851"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414"/>
        </w:trPr>
        <w:tc>
          <w:tcPr>
            <w:tcW w:w="1980" w:type="dxa"/>
            <w:vMerge/>
            <w:tcBorders>
              <w:left w:val="single" w:sz="4" w:space="0" w:color="auto"/>
              <w:right w:val="single" w:sz="4" w:space="0" w:color="auto"/>
            </w:tcBorders>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Пиёз</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Пероноспороз</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414"/>
        </w:trPr>
        <w:tc>
          <w:tcPr>
            <w:tcW w:w="1980" w:type="dxa"/>
            <w:vMerge/>
            <w:tcBorders>
              <w:left w:val="single" w:sz="4" w:space="0" w:color="auto"/>
              <w:right w:val="single" w:sz="4" w:space="0" w:color="auto"/>
            </w:tcBorders>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Картошка</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Фитофтороз,</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альтернариоз</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414"/>
        </w:trPr>
        <w:tc>
          <w:tcPr>
            <w:tcW w:w="1980" w:type="dxa"/>
            <w:vMerge/>
            <w:tcBorders>
              <w:left w:val="single" w:sz="4" w:space="0" w:color="auto"/>
              <w:bottom w:val="single" w:sz="4" w:space="0" w:color="auto"/>
              <w:right w:val="single" w:sz="4" w:space="0" w:color="auto"/>
            </w:tcBorders>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Ток</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Оидиум,</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 xml:space="preserve">антракноз </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28</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20"/>
        </w:trPr>
        <w:tc>
          <w:tcPr>
            <w:tcW w:w="1980" w:type="dxa"/>
            <w:vMerge w:val="restart"/>
            <w:tcBorders>
              <w:left w:val="single" w:sz="4" w:space="0" w:color="auto"/>
              <w:right w:val="single" w:sz="4" w:space="0" w:color="auto"/>
            </w:tcBorders>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РИДОМИЛ СТАР н.кук.    ( Б)</w:t>
            </w:r>
          </w:p>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en-US"/>
              </w:rPr>
              <w:t xml:space="preserve">(640 </w:t>
            </w:r>
            <w:r w:rsidRPr="00A74D3A">
              <w:rPr>
                <w:rFonts w:ascii="Arial" w:hAnsi="Arial" w:cs="Arial"/>
                <w:snapToGrid w:val="0"/>
                <w:sz w:val="18"/>
                <w:szCs w:val="18"/>
              </w:rPr>
              <w:t>г</w:t>
            </w:r>
            <w:r w:rsidRPr="00A74D3A">
              <w:rPr>
                <w:rFonts w:ascii="Arial" w:hAnsi="Arial" w:cs="Arial"/>
                <w:snapToGrid w:val="0"/>
                <w:sz w:val="18"/>
                <w:szCs w:val="18"/>
                <w:lang w:val="en-US"/>
              </w:rPr>
              <w:t>/</w:t>
            </w:r>
            <w:r w:rsidRPr="00A74D3A">
              <w:rPr>
                <w:rFonts w:ascii="Arial" w:hAnsi="Arial" w:cs="Arial"/>
                <w:snapToGrid w:val="0"/>
                <w:sz w:val="18"/>
                <w:szCs w:val="18"/>
              </w:rPr>
              <w:t>кг</w:t>
            </w:r>
            <w:r w:rsidRPr="00A74D3A">
              <w:rPr>
                <w:rFonts w:ascii="Arial" w:hAnsi="Arial" w:cs="Arial"/>
                <w:snapToGrid w:val="0"/>
                <w:sz w:val="18"/>
                <w:szCs w:val="18"/>
                <w:lang w:val="en-US"/>
              </w:rPr>
              <w:t xml:space="preserve"> +  40 </w:t>
            </w:r>
            <w:r w:rsidRPr="00A74D3A">
              <w:rPr>
                <w:rFonts w:ascii="Arial" w:hAnsi="Arial" w:cs="Arial"/>
                <w:snapToGrid w:val="0"/>
                <w:sz w:val="18"/>
                <w:szCs w:val="18"/>
              </w:rPr>
              <w:t>г</w:t>
            </w:r>
            <w:r w:rsidRPr="00A74D3A">
              <w:rPr>
                <w:rFonts w:ascii="Arial" w:hAnsi="Arial" w:cs="Arial"/>
                <w:snapToGrid w:val="0"/>
                <w:sz w:val="18"/>
                <w:szCs w:val="18"/>
                <w:lang w:val="en-US"/>
              </w:rPr>
              <w:t>/</w:t>
            </w:r>
            <w:r w:rsidRPr="00A74D3A">
              <w:rPr>
                <w:rFonts w:ascii="Arial" w:hAnsi="Arial" w:cs="Arial"/>
                <w:snapToGrid w:val="0"/>
                <w:sz w:val="18"/>
                <w:szCs w:val="18"/>
              </w:rPr>
              <w:t>кг</w:t>
            </w:r>
            <w:r w:rsidRPr="00A74D3A">
              <w:rPr>
                <w:rFonts w:ascii="Arial" w:hAnsi="Arial" w:cs="Arial"/>
                <w:snapToGrid w:val="0"/>
                <w:sz w:val="18"/>
                <w:szCs w:val="18"/>
                <w:lang w:val="en-US"/>
              </w:rPr>
              <w:t xml:space="preserve">) </w:t>
            </w:r>
          </w:p>
          <w:p w:rsidR="004B2E18" w:rsidRPr="00A74D3A" w:rsidRDefault="004B2E18" w:rsidP="004B2E18">
            <w:pPr>
              <w:pStyle w:val="32"/>
              <w:spacing w:after="0"/>
              <w:rPr>
                <w:rFonts w:ascii="Arial" w:hAnsi="Arial" w:cs="Arial"/>
                <w:sz w:val="18"/>
                <w:szCs w:val="18"/>
                <w:lang w:val="en-US"/>
              </w:rPr>
            </w:pPr>
            <w:r w:rsidRPr="00A74D3A">
              <w:rPr>
                <w:rFonts w:ascii="Arial" w:hAnsi="Arial" w:cs="Arial"/>
                <w:sz w:val="18"/>
                <w:szCs w:val="18"/>
                <w:lang w:val="en-US"/>
              </w:rPr>
              <w:t>«Nanjing  Essence Fine Chemical Co.,Ltd”,</w:t>
            </w:r>
          </w:p>
          <w:p w:rsidR="004B2E18" w:rsidRPr="00A74D3A" w:rsidRDefault="004B2E18" w:rsidP="004B2E18">
            <w:pPr>
              <w:pStyle w:val="32"/>
              <w:spacing w:after="0"/>
              <w:rPr>
                <w:rFonts w:ascii="Arial" w:hAnsi="Arial" w:cs="Arial"/>
                <w:sz w:val="18"/>
                <w:szCs w:val="18"/>
              </w:rPr>
            </w:pPr>
            <w:r w:rsidRPr="00A74D3A">
              <w:rPr>
                <w:rFonts w:ascii="Arial" w:hAnsi="Arial" w:cs="Arial"/>
                <w:sz w:val="18"/>
                <w:szCs w:val="18"/>
              </w:rPr>
              <w:t>ХХР,</w:t>
            </w:r>
          </w:p>
          <w:p w:rsidR="004B2E18" w:rsidRPr="00A74D3A" w:rsidRDefault="004B2E18" w:rsidP="004B2E18">
            <w:pPr>
              <w:rPr>
                <w:rFonts w:ascii="Arial" w:hAnsi="Arial" w:cs="Arial"/>
                <w:snapToGrid w:val="0"/>
                <w:sz w:val="18"/>
                <w:szCs w:val="18"/>
              </w:rPr>
            </w:pPr>
            <w:r w:rsidRPr="00A74D3A">
              <w:rPr>
                <w:rFonts w:ascii="Arial" w:hAnsi="Arial" w:cs="Arial"/>
                <w:sz w:val="18"/>
                <w:szCs w:val="18"/>
              </w:rPr>
              <w:t>31.12.2025</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Ток</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Оидиум,</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антракноз,</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милдью</w:t>
            </w:r>
          </w:p>
        </w:tc>
        <w:tc>
          <w:tcPr>
            <w:tcW w:w="2552" w:type="dxa"/>
            <w:vMerge w:val="restart"/>
          </w:tcPr>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28</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20"/>
        </w:trPr>
        <w:tc>
          <w:tcPr>
            <w:tcW w:w="1980" w:type="dxa"/>
            <w:vMerge/>
            <w:tcBorders>
              <w:left w:val="single" w:sz="4" w:space="0" w:color="auto"/>
              <w:bottom w:val="single" w:sz="4" w:space="0" w:color="auto"/>
              <w:right w:val="single" w:sz="4" w:space="0" w:color="auto"/>
            </w:tcBorders>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Помидор</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Фитофтороз</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20"/>
        </w:trPr>
        <w:tc>
          <w:tcPr>
            <w:tcW w:w="1980" w:type="dxa"/>
            <w:tcBorders>
              <w:left w:val="single" w:sz="4" w:space="0" w:color="auto"/>
              <w:bottom w:val="single" w:sz="4" w:space="0" w:color="auto"/>
              <w:right w:val="single" w:sz="4" w:space="0" w:color="auto"/>
            </w:tcBorders>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РИТОМИЛ 68% с.д.г  </w:t>
            </w:r>
          </w:p>
          <w:p w:rsidR="004B2E18" w:rsidRPr="00A74D3A" w:rsidRDefault="004B2E18" w:rsidP="004B2E18">
            <w:pPr>
              <w:rPr>
                <w:rFonts w:ascii="Arial" w:hAnsi="Arial" w:cs="Arial"/>
                <w:snapToGrid w:val="0"/>
                <w:sz w:val="18"/>
                <w:szCs w:val="18"/>
                <w:lang w:val="uz-Cyrl-UZ"/>
              </w:rPr>
            </w:pPr>
            <w:r w:rsidRPr="00A74D3A">
              <w:rPr>
                <w:rFonts w:ascii="Arial" w:hAnsi="Arial" w:cs="Arial"/>
                <w:i/>
                <w:snapToGrid w:val="0"/>
                <w:sz w:val="18"/>
                <w:szCs w:val="18"/>
                <w:lang w:val="uz-Cyrl-UZ"/>
              </w:rPr>
              <w:t xml:space="preserve"> (</w:t>
            </w:r>
            <w:r w:rsidRPr="00A74D3A">
              <w:rPr>
                <w:rFonts w:ascii="Arial" w:hAnsi="Arial" w:cs="Arial"/>
                <w:snapToGrid w:val="0"/>
                <w:sz w:val="18"/>
                <w:szCs w:val="18"/>
                <w:lang w:val="uz-Cyrl-UZ"/>
              </w:rPr>
              <w:t xml:space="preserve">640 г/кг+40 г/кг) </w:t>
            </w:r>
            <w:r w:rsidRPr="00A74D3A">
              <w:rPr>
                <w:rFonts w:ascii="Arial" w:hAnsi="Arial" w:cs="Arial"/>
                <w:snapToGrid w:val="0"/>
                <w:sz w:val="18"/>
                <w:szCs w:val="18"/>
              </w:rPr>
              <w:t>(Б)</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 </w:t>
            </w:r>
            <w:r w:rsidRPr="00A74D3A">
              <w:rPr>
                <w:rFonts w:ascii="Arial" w:hAnsi="Arial" w:cs="Arial"/>
                <w:snapToGrid w:val="0"/>
                <w:sz w:val="18"/>
                <w:szCs w:val="18"/>
                <w:lang w:val="en-US"/>
              </w:rPr>
              <w:t>Euro</w:t>
            </w:r>
            <w:r w:rsidRPr="00A74D3A">
              <w:rPr>
                <w:rFonts w:ascii="Arial" w:hAnsi="Arial" w:cs="Arial"/>
                <w:snapToGrid w:val="0"/>
                <w:sz w:val="18"/>
                <w:szCs w:val="18"/>
              </w:rPr>
              <w:t>-</w:t>
            </w:r>
            <w:r w:rsidRPr="00A74D3A">
              <w:rPr>
                <w:rFonts w:ascii="Arial" w:hAnsi="Arial" w:cs="Arial"/>
                <w:snapToGrid w:val="0"/>
                <w:sz w:val="18"/>
                <w:szCs w:val="18"/>
                <w:lang w:val="en-US"/>
              </w:rPr>
              <w:t>Team</w:t>
            </w:r>
            <w:r w:rsidRPr="00A74D3A">
              <w:rPr>
                <w:rFonts w:ascii="Arial" w:hAnsi="Arial" w:cs="Arial"/>
                <w:snapToGrid w:val="0"/>
                <w:sz w:val="18"/>
                <w:szCs w:val="18"/>
                <w:lang w:val="uz-Cyrl-UZ"/>
              </w:rPr>
              <w:t>”  МЧЖ,</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Ўзбекистон- Германия</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31.12.2023</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Помидор</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Фитофтороз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719"/>
        </w:trPr>
        <w:tc>
          <w:tcPr>
            <w:tcW w:w="1980" w:type="dxa"/>
            <w:vMerge w:val="restart"/>
            <w:tcBorders>
              <w:left w:val="single" w:sz="4" w:space="0" w:color="auto"/>
              <w:right w:val="single" w:sz="4" w:space="0" w:color="auto"/>
            </w:tcBorders>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ФУНГОЦЕБ ПЛЮС</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68% </w:t>
            </w:r>
            <w:r w:rsidRPr="00A74D3A">
              <w:rPr>
                <w:rFonts w:ascii="Arial" w:hAnsi="Arial" w:cs="Arial"/>
                <w:snapToGrid w:val="0"/>
                <w:sz w:val="18"/>
                <w:szCs w:val="18"/>
                <w:lang w:val="uz-Cyrl-UZ"/>
              </w:rPr>
              <w:t>с.д.</w:t>
            </w:r>
            <w:r w:rsidRPr="00A74D3A">
              <w:rPr>
                <w:rFonts w:ascii="Arial" w:hAnsi="Arial" w:cs="Arial"/>
                <w:snapToGrid w:val="0"/>
                <w:sz w:val="18"/>
                <w:szCs w:val="18"/>
              </w:rPr>
              <w:t>г.</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w:t>
            </w:r>
            <w:r w:rsidRPr="00A74D3A">
              <w:rPr>
                <w:rFonts w:ascii="Arial" w:hAnsi="Arial" w:cs="Arial"/>
                <w:snapToGrid w:val="0"/>
                <w:sz w:val="18"/>
                <w:szCs w:val="18"/>
              </w:rPr>
              <w:t>6</w:t>
            </w:r>
            <w:r w:rsidRPr="00A74D3A">
              <w:rPr>
                <w:rFonts w:ascii="Arial" w:hAnsi="Arial" w:cs="Arial"/>
                <w:snapToGrid w:val="0"/>
                <w:sz w:val="18"/>
                <w:szCs w:val="18"/>
                <w:lang w:val="uz-Cyrl-UZ"/>
              </w:rPr>
              <w:t>40</w:t>
            </w:r>
            <w:r w:rsidRPr="00A74D3A">
              <w:rPr>
                <w:rFonts w:ascii="Arial" w:hAnsi="Arial" w:cs="Arial"/>
                <w:snapToGrid w:val="0"/>
                <w:sz w:val="18"/>
                <w:szCs w:val="18"/>
              </w:rPr>
              <w:t xml:space="preserve">г/кг </w:t>
            </w:r>
            <w:r w:rsidRPr="00A74D3A">
              <w:rPr>
                <w:rFonts w:ascii="Arial" w:hAnsi="Arial" w:cs="Arial"/>
                <w:snapToGrid w:val="0"/>
                <w:sz w:val="18"/>
                <w:szCs w:val="18"/>
                <w:lang w:val="uz-Cyrl-UZ"/>
              </w:rPr>
              <w:t>+</w:t>
            </w:r>
            <w:r w:rsidRPr="00A74D3A">
              <w:rPr>
                <w:rFonts w:ascii="Arial" w:hAnsi="Arial" w:cs="Arial"/>
                <w:snapToGrid w:val="0"/>
                <w:sz w:val="18"/>
                <w:szCs w:val="18"/>
              </w:rPr>
              <w:t xml:space="preserve"> </w:t>
            </w:r>
            <w:r w:rsidRPr="00A74D3A">
              <w:rPr>
                <w:rFonts w:ascii="Arial" w:hAnsi="Arial" w:cs="Arial"/>
                <w:snapToGrid w:val="0"/>
                <w:sz w:val="18"/>
                <w:szCs w:val="18"/>
                <w:lang w:val="uz-Cyrl-UZ"/>
              </w:rPr>
              <w:t xml:space="preserve">40 г/кг) </w:t>
            </w:r>
            <w:r w:rsidRPr="00A74D3A">
              <w:rPr>
                <w:rFonts w:ascii="Arial" w:hAnsi="Arial" w:cs="Arial"/>
                <w:snapToGrid w:val="0"/>
                <w:sz w:val="18"/>
                <w:szCs w:val="18"/>
              </w:rPr>
              <w:t>(Б)</w:t>
            </w:r>
          </w:p>
          <w:p w:rsidR="004B2E18" w:rsidRPr="00A74D3A" w:rsidRDefault="004B2E18" w:rsidP="004B2E18">
            <w:pPr>
              <w:rPr>
                <w:rFonts w:ascii="Arial" w:hAnsi="Arial" w:cs="Arial"/>
                <w:sz w:val="18"/>
                <w:szCs w:val="18"/>
              </w:rPr>
            </w:pPr>
            <w:r w:rsidRPr="00A74D3A">
              <w:rPr>
                <w:rFonts w:ascii="Arial" w:hAnsi="Arial" w:cs="Arial"/>
                <w:snapToGrid w:val="0"/>
                <w:sz w:val="18"/>
                <w:szCs w:val="18"/>
              </w:rPr>
              <w:t xml:space="preserve"> " </w:t>
            </w:r>
            <w:r w:rsidRPr="00A74D3A">
              <w:rPr>
                <w:rFonts w:ascii="Arial" w:hAnsi="Arial" w:cs="Arial"/>
                <w:sz w:val="18"/>
                <w:szCs w:val="18"/>
                <w:lang w:val="en-US"/>
              </w:rPr>
              <w:t>Euro</w:t>
            </w:r>
            <w:r w:rsidRPr="00A74D3A">
              <w:rPr>
                <w:rFonts w:ascii="Arial" w:hAnsi="Arial" w:cs="Arial"/>
                <w:sz w:val="18"/>
                <w:szCs w:val="18"/>
              </w:rPr>
              <w:t>-</w:t>
            </w:r>
            <w:r w:rsidRPr="00A74D3A">
              <w:rPr>
                <w:rFonts w:ascii="Arial" w:hAnsi="Arial" w:cs="Arial"/>
                <w:sz w:val="18"/>
                <w:szCs w:val="18"/>
                <w:lang w:val="en-US"/>
              </w:rPr>
              <w:t>Team</w:t>
            </w:r>
            <w:r w:rsidRPr="00A74D3A">
              <w:rPr>
                <w:rFonts w:ascii="Arial" w:hAnsi="Arial" w:cs="Arial"/>
                <w:sz w:val="18"/>
                <w:szCs w:val="18"/>
              </w:rPr>
              <w:t xml:space="preserve"> </w:t>
            </w:r>
            <w:r w:rsidRPr="00A74D3A">
              <w:rPr>
                <w:rFonts w:ascii="Arial" w:hAnsi="Arial" w:cs="Arial"/>
                <w:snapToGrid w:val="0"/>
                <w:sz w:val="18"/>
                <w:szCs w:val="18"/>
              </w:rPr>
              <w:t>"</w:t>
            </w:r>
            <w:r w:rsidRPr="00A74D3A">
              <w:rPr>
                <w:rFonts w:ascii="Arial" w:hAnsi="Arial" w:cs="Arial"/>
                <w:snapToGrid w:val="0"/>
                <w:sz w:val="18"/>
                <w:szCs w:val="18"/>
                <w:lang w:val="uz-Cyrl-UZ"/>
              </w:rPr>
              <w:t xml:space="preserve"> МЧЖ</w:t>
            </w:r>
            <w:r w:rsidRPr="00A74D3A">
              <w:rPr>
                <w:rFonts w:ascii="Arial" w:hAnsi="Arial" w:cs="Arial"/>
                <w:sz w:val="18"/>
                <w:szCs w:val="18"/>
              </w:rPr>
              <w:t xml:space="preserve">, </w:t>
            </w:r>
          </w:p>
          <w:p w:rsidR="004B2E18" w:rsidRPr="00A74D3A" w:rsidRDefault="004B2E18" w:rsidP="004B2E18">
            <w:pPr>
              <w:rPr>
                <w:rFonts w:ascii="Arial" w:hAnsi="Arial" w:cs="Arial"/>
                <w:sz w:val="18"/>
                <w:szCs w:val="18"/>
              </w:rPr>
            </w:pPr>
            <w:r w:rsidRPr="00A74D3A">
              <w:rPr>
                <w:rFonts w:ascii="Arial" w:hAnsi="Arial" w:cs="Arial"/>
                <w:sz w:val="18"/>
                <w:szCs w:val="18"/>
                <w:lang w:val="uz-Cyrl-UZ"/>
              </w:rPr>
              <w:t>Ў</w:t>
            </w:r>
            <w:r w:rsidRPr="00A74D3A">
              <w:rPr>
                <w:rFonts w:ascii="Arial" w:hAnsi="Arial" w:cs="Arial"/>
                <w:sz w:val="18"/>
                <w:szCs w:val="18"/>
              </w:rPr>
              <w:t>збекист</w:t>
            </w:r>
            <w:r w:rsidRPr="00A74D3A">
              <w:rPr>
                <w:rFonts w:ascii="Arial" w:hAnsi="Arial" w:cs="Arial"/>
                <w:sz w:val="18"/>
                <w:szCs w:val="18"/>
                <w:lang w:val="uz-Cyrl-UZ"/>
              </w:rPr>
              <w:t>о</w:t>
            </w:r>
            <w:r w:rsidRPr="00A74D3A">
              <w:rPr>
                <w:rFonts w:ascii="Arial" w:hAnsi="Arial" w:cs="Arial"/>
                <w:sz w:val="18"/>
                <w:szCs w:val="18"/>
              </w:rPr>
              <w:t>н-Германия,</w:t>
            </w:r>
          </w:p>
          <w:p w:rsidR="004B2E18" w:rsidRPr="00A74D3A" w:rsidRDefault="004B2E18" w:rsidP="004B2E18">
            <w:pPr>
              <w:rPr>
                <w:rFonts w:ascii="Arial" w:hAnsi="Arial" w:cs="Arial"/>
                <w:snapToGrid w:val="0"/>
                <w:sz w:val="18"/>
                <w:szCs w:val="18"/>
              </w:rPr>
            </w:pPr>
            <w:r w:rsidRPr="00A74D3A">
              <w:rPr>
                <w:rFonts w:ascii="Arial" w:hAnsi="Arial" w:cs="Arial"/>
                <w:sz w:val="18"/>
                <w:szCs w:val="18"/>
              </w:rPr>
              <w:t>30.12.2025</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Помидор  </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Фитофтороз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lang w:val="en-US"/>
              </w:rPr>
              <w:t>2</w:t>
            </w:r>
            <w:r w:rsidRPr="00A74D3A">
              <w:rPr>
                <w:rFonts w:ascii="Arial" w:hAnsi="Arial" w:cs="Arial"/>
                <w:snapToGrid w:val="0"/>
                <w:sz w:val="18"/>
                <w:szCs w:val="18"/>
              </w:rPr>
              <w:t>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720"/>
        </w:trPr>
        <w:tc>
          <w:tcPr>
            <w:tcW w:w="1980" w:type="dxa"/>
            <w:vMerge/>
            <w:tcBorders>
              <w:left w:val="single" w:sz="4" w:space="0" w:color="auto"/>
              <w:bottom w:val="single" w:sz="6" w:space="0" w:color="auto"/>
              <w:right w:val="single" w:sz="4" w:space="0" w:color="auto"/>
            </w:tcBorders>
          </w:tcPr>
          <w:p w:rsidR="004B2E18" w:rsidRPr="00A74D3A" w:rsidRDefault="004B2E18" w:rsidP="004B2E18">
            <w:pPr>
              <w:rPr>
                <w:rFonts w:ascii="Arial" w:hAnsi="Arial" w:cs="Arial"/>
                <w:sz w:val="18"/>
                <w:szCs w:val="18"/>
              </w:rPr>
            </w:pPr>
          </w:p>
        </w:tc>
        <w:tc>
          <w:tcPr>
            <w:tcW w:w="992" w:type="dxa"/>
            <w:tcBorders>
              <w:left w:val="single" w:sz="4" w:space="0" w:color="auto"/>
              <w:bottom w:val="single" w:sz="6"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2,5</w:t>
            </w:r>
          </w:p>
        </w:tc>
        <w:tc>
          <w:tcPr>
            <w:tcW w:w="1276" w:type="dxa"/>
            <w:tcBorders>
              <w:bottom w:val="single" w:sz="6" w:space="0" w:color="auto"/>
            </w:tcBorders>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Ток</w:t>
            </w:r>
          </w:p>
        </w:tc>
        <w:tc>
          <w:tcPr>
            <w:tcW w:w="1417" w:type="dxa"/>
            <w:tcBorders>
              <w:bottom w:val="single" w:sz="6" w:space="0" w:color="auto"/>
            </w:tcBorders>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Оидиум,</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 xml:space="preserve">Антракноз </w:t>
            </w:r>
          </w:p>
        </w:tc>
        <w:tc>
          <w:tcPr>
            <w:tcW w:w="2552" w:type="dxa"/>
            <w:tcBorders>
              <w:bottom w:val="single" w:sz="6" w:space="0" w:color="auto"/>
            </w:tcBorders>
          </w:tcPr>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tcBorders>
              <w:bottom w:val="single" w:sz="6"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lang w:val="en-US"/>
              </w:rPr>
              <w:t>28</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20"/>
        </w:trPr>
        <w:tc>
          <w:tcPr>
            <w:tcW w:w="1980" w:type="dxa"/>
            <w:tcBorders>
              <w:left w:val="single" w:sz="4" w:space="0" w:color="auto"/>
              <w:bottom w:val="single" w:sz="6" w:space="0" w:color="auto"/>
              <w:right w:val="single" w:sz="4" w:space="0" w:color="auto"/>
            </w:tcBorders>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en-US"/>
              </w:rPr>
              <w:t>AGROMILl Plyus</w:t>
            </w:r>
            <w:r w:rsidRPr="00A74D3A">
              <w:rPr>
                <w:rFonts w:ascii="Arial" w:hAnsi="Arial" w:cs="Arial"/>
                <w:sz w:val="18"/>
                <w:szCs w:val="18"/>
                <w:lang w:val="uz-Cyrl-UZ"/>
              </w:rPr>
              <w:t xml:space="preserve">  </w:t>
            </w:r>
            <w:r w:rsidRPr="00A74D3A">
              <w:rPr>
                <w:rFonts w:ascii="Arial" w:hAnsi="Arial" w:cs="Arial"/>
                <w:sz w:val="18"/>
                <w:szCs w:val="18"/>
                <w:lang w:val="en-US"/>
              </w:rPr>
              <w:t>72</w:t>
            </w:r>
            <w:r w:rsidRPr="00A74D3A">
              <w:rPr>
                <w:rFonts w:ascii="Arial" w:hAnsi="Arial" w:cs="Arial"/>
                <w:sz w:val="18"/>
                <w:szCs w:val="18"/>
                <w:lang w:val="uz-Cyrl-UZ"/>
              </w:rPr>
              <w:t>% с.д.г.   (Б)</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(640 г/кг +80 г/кг)</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“Азия Агро-вет сервис” МЧЖ,</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Ўзбекистон</w:t>
            </w:r>
          </w:p>
          <w:p w:rsidR="004B2E18" w:rsidRPr="00A74D3A" w:rsidRDefault="004B2E18" w:rsidP="004B2E18">
            <w:pPr>
              <w:rPr>
                <w:rFonts w:ascii="Arial" w:hAnsi="Arial" w:cs="Arial"/>
                <w:sz w:val="18"/>
                <w:szCs w:val="18"/>
              </w:rPr>
            </w:pPr>
            <w:r w:rsidRPr="00A74D3A">
              <w:rPr>
                <w:rFonts w:ascii="Arial" w:hAnsi="Arial" w:cs="Arial"/>
                <w:sz w:val="18"/>
                <w:szCs w:val="18"/>
              </w:rPr>
              <w:t>30,04,2026</w:t>
            </w:r>
          </w:p>
        </w:tc>
        <w:tc>
          <w:tcPr>
            <w:tcW w:w="992" w:type="dxa"/>
            <w:tcBorders>
              <w:left w:val="single" w:sz="4" w:space="0" w:color="auto"/>
              <w:bottom w:val="single" w:sz="6"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2,5</w:t>
            </w:r>
          </w:p>
        </w:tc>
        <w:tc>
          <w:tcPr>
            <w:tcW w:w="1276" w:type="dxa"/>
            <w:tcBorders>
              <w:bottom w:val="single" w:sz="6" w:space="0" w:color="auto"/>
            </w:tcBorders>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Ток</w:t>
            </w:r>
          </w:p>
        </w:tc>
        <w:tc>
          <w:tcPr>
            <w:tcW w:w="1417" w:type="dxa"/>
            <w:tcBorders>
              <w:bottom w:val="single" w:sz="6" w:space="0" w:color="auto"/>
            </w:tcBorders>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 xml:space="preserve">Оидиум </w:t>
            </w:r>
          </w:p>
        </w:tc>
        <w:tc>
          <w:tcPr>
            <w:tcW w:w="2552" w:type="dxa"/>
            <w:tcBorders>
              <w:bottom w:val="single" w:sz="6" w:space="0" w:color="auto"/>
            </w:tcBorders>
          </w:tcPr>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tcBorders>
              <w:bottom w:val="single" w:sz="6"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28</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20"/>
        </w:trPr>
        <w:tc>
          <w:tcPr>
            <w:tcW w:w="1980" w:type="dxa"/>
            <w:tcBorders>
              <w:left w:val="single" w:sz="4" w:space="0" w:color="auto"/>
              <w:bottom w:val="single" w:sz="6" w:space="0" w:color="auto"/>
              <w:right w:val="single" w:sz="4" w:space="0" w:color="auto"/>
            </w:tcBorders>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en-US"/>
              </w:rPr>
              <w:t xml:space="preserve">B-Ridomel Gold 72% </w:t>
            </w:r>
            <w:r w:rsidRPr="00A74D3A">
              <w:rPr>
                <w:rFonts w:ascii="Arial" w:hAnsi="Arial" w:cs="Arial"/>
                <w:sz w:val="18"/>
                <w:szCs w:val="18"/>
                <w:lang w:val="uz-Cyrl-UZ"/>
              </w:rPr>
              <w:t>н</w:t>
            </w:r>
            <w:r w:rsidRPr="00A74D3A">
              <w:rPr>
                <w:rFonts w:ascii="Arial" w:hAnsi="Arial" w:cs="Arial"/>
                <w:sz w:val="18"/>
                <w:szCs w:val="18"/>
                <w:lang w:val="en-US"/>
              </w:rPr>
              <w:t>.</w:t>
            </w:r>
            <w:r w:rsidRPr="00A74D3A">
              <w:rPr>
                <w:rFonts w:ascii="Arial" w:hAnsi="Arial" w:cs="Arial"/>
                <w:sz w:val="18"/>
                <w:szCs w:val="18"/>
                <w:lang w:val="uz-Cyrl-UZ"/>
              </w:rPr>
              <w:t>кук</w:t>
            </w:r>
            <w:r w:rsidRPr="00A74D3A">
              <w:rPr>
                <w:rFonts w:ascii="Arial" w:hAnsi="Arial" w:cs="Arial"/>
                <w:sz w:val="18"/>
                <w:szCs w:val="18"/>
                <w:lang w:val="en-US"/>
              </w:rPr>
              <w:t>.</w:t>
            </w:r>
            <w:r w:rsidRPr="00A74D3A">
              <w:rPr>
                <w:rFonts w:ascii="Arial" w:hAnsi="Arial" w:cs="Arial"/>
                <w:sz w:val="18"/>
                <w:szCs w:val="18"/>
                <w:lang w:val="uz-Cyrl-UZ"/>
              </w:rPr>
              <w:t xml:space="preserve">    (Б)</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(640 г/кг  +80 г/кг)</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«Bio-Vet Farm» МЧЖ,</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Ўзбекистон</w:t>
            </w:r>
          </w:p>
          <w:p w:rsidR="004B2E18" w:rsidRPr="00A74D3A" w:rsidRDefault="004B2E18" w:rsidP="004B2E18">
            <w:pPr>
              <w:rPr>
                <w:rFonts w:ascii="Arial" w:hAnsi="Arial" w:cs="Arial"/>
                <w:sz w:val="18"/>
                <w:szCs w:val="18"/>
              </w:rPr>
            </w:pPr>
            <w:r w:rsidRPr="00A74D3A">
              <w:rPr>
                <w:rFonts w:ascii="Arial" w:hAnsi="Arial" w:cs="Arial"/>
                <w:sz w:val="18"/>
                <w:szCs w:val="18"/>
                <w:lang w:val="uz-Cyrl-UZ"/>
              </w:rPr>
              <w:t>30.04.2026</w:t>
            </w:r>
          </w:p>
        </w:tc>
        <w:tc>
          <w:tcPr>
            <w:tcW w:w="992" w:type="dxa"/>
            <w:tcBorders>
              <w:left w:val="single" w:sz="4" w:space="0" w:color="auto"/>
              <w:bottom w:val="single" w:sz="6"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2,5</w:t>
            </w:r>
          </w:p>
        </w:tc>
        <w:tc>
          <w:tcPr>
            <w:tcW w:w="1276" w:type="dxa"/>
            <w:tcBorders>
              <w:bottom w:val="single" w:sz="6" w:space="0" w:color="auto"/>
            </w:tcBorders>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Пиёз</w:t>
            </w:r>
          </w:p>
        </w:tc>
        <w:tc>
          <w:tcPr>
            <w:tcW w:w="1417" w:type="dxa"/>
            <w:tcBorders>
              <w:bottom w:val="single" w:sz="6" w:space="0" w:color="auto"/>
            </w:tcBorders>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Пероноспороз</w:t>
            </w:r>
          </w:p>
        </w:tc>
        <w:tc>
          <w:tcPr>
            <w:tcW w:w="2552" w:type="dxa"/>
            <w:tcBorders>
              <w:bottom w:val="single" w:sz="6" w:space="0" w:color="auto"/>
            </w:tcBorders>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tcBorders>
              <w:bottom w:val="single" w:sz="6"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20</w:t>
            </w:r>
          </w:p>
        </w:tc>
        <w:tc>
          <w:tcPr>
            <w:tcW w:w="851"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3</w:t>
            </w:r>
          </w:p>
        </w:tc>
      </w:tr>
      <w:tr w:rsidR="004B2E18" w:rsidRPr="00A74D3A" w:rsidTr="004172CE">
        <w:trPr>
          <w:gridAfter w:val="6"/>
          <w:wAfter w:w="6465" w:type="dxa"/>
          <w:trHeight w:val="613"/>
        </w:trPr>
        <w:tc>
          <w:tcPr>
            <w:tcW w:w="1980" w:type="dxa"/>
            <w:vMerge w:val="restart"/>
            <w:tcBorders>
              <w:left w:val="single" w:sz="4" w:space="0" w:color="auto"/>
              <w:right w:val="single" w:sz="4" w:space="0" w:color="auto"/>
            </w:tcBorders>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en-US"/>
              </w:rPr>
              <w:t xml:space="preserve">FIDOMIL GOLD  WDG    72% </w:t>
            </w:r>
            <w:r w:rsidRPr="00A74D3A">
              <w:rPr>
                <w:rFonts w:ascii="Arial" w:hAnsi="Arial" w:cs="Arial"/>
                <w:snapToGrid w:val="0"/>
                <w:sz w:val="18"/>
                <w:szCs w:val="18"/>
              </w:rPr>
              <w:t>с</w:t>
            </w:r>
            <w:r w:rsidRPr="00A74D3A">
              <w:rPr>
                <w:rFonts w:ascii="Arial" w:hAnsi="Arial" w:cs="Arial"/>
                <w:snapToGrid w:val="0"/>
                <w:sz w:val="18"/>
                <w:szCs w:val="18"/>
                <w:lang w:val="en-US"/>
              </w:rPr>
              <w:t>.</w:t>
            </w:r>
            <w:r w:rsidRPr="00A74D3A">
              <w:rPr>
                <w:rFonts w:ascii="Arial" w:hAnsi="Arial" w:cs="Arial"/>
                <w:snapToGrid w:val="0"/>
                <w:sz w:val="18"/>
                <w:szCs w:val="18"/>
              </w:rPr>
              <w:t>д</w:t>
            </w:r>
            <w:r w:rsidRPr="00A74D3A">
              <w:rPr>
                <w:rFonts w:ascii="Arial" w:hAnsi="Arial" w:cs="Arial"/>
                <w:snapToGrid w:val="0"/>
                <w:sz w:val="18"/>
                <w:szCs w:val="18"/>
                <w:lang w:val="en-US"/>
              </w:rPr>
              <w:t>.</w:t>
            </w:r>
            <w:r w:rsidRPr="00A74D3A">
              <w:rPr>
                <w:rFonts w:ascii="Arial" w:hAnsi="Arial" w:cs="Arial"/>
                <w:snapToGrid w:val="0"/>
                <w:sz w:val="18"/>
                <w:szCs w:val="18"/>
              </w:rPr>
              <w:t>г</w:t>
            </w:r>
            <w:r w:rsidRPr="00A74D3A">
              <w:rPr>
                <w:rFonts w:ascii="Arial" w:hAnsi="Arial" w:cs="Arial"/>
                <w:snapToGrid w:val="0"/>
                <w:sz w:val="18"/>
                <w:szCs w:val="18"/>
                <w:lang w:val="en-US"/>
              </w:rPr>
              <w:t xml:space="preserve">.                       </w:t>
            </w:r>
            <w:r w:rsidRPr="00A74D3A">
              <w:rPr>
                <w:rFonts w:ascii="Arial" w:hAnsi="Arial" w:cs="Arial"/>
                <w:snapToGrid w:val="0"/>
                <w:sz w:val="18"/>
                <w:szCs w:val="18"/>
              </w:rPr>
              <w:t>(640 г/кг+80 г/кг</w:t>
            </w:r>
            <w:r w:rsidRPr="00A74D3A">
              <w:rPr>
                <w:rFonts w:ascii="Arial" w:hAnsi="Arial" w:cs="Arial"/>
                <w:snapToGrid w:val="0"/>
                <w:sz w:val="18"/>
                <w:szCs w:val="18"/>
                <w:lang w:val="uz-Cyrl-UZ"/>
              </w:rPr>
              <w:t>)</w:t>
            </w:r>
            <w:r w:rsidRPr="00A74D3A">
              <w:rPr>
                <w:rFonts w:ascii="Arial" w:hAnsi="Arial" w:cs="Arial"/>
                <w:snapToGrid w:val="0"/>
                <w:sz w:val="18"/>
                <w:szCs w:val="18"/>
              </w:rPr>
              <w:t xml:space="preserve">  (Б)</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 “ </w:t>
            </w:r>
            <w:r w:rsidRPr="00A74D3A">
              <w:rPr>
                <w:rFonts w:ascii="Arial" w:hAnsi="Arial" w:cs="Arial"/>
                <w:snapToGrid w:val="0"/>
                <w:sz w:val="18"/>
                <w:szCs w:val="18"/>
                <w:lang w:val="en-US"/>
              </w:rPr>
              <w:t>Kohinur</w:t>
            </w:r>
            <w:r w:rsidRPr="00A74D3A">
              <w:rPr>
                <w:rFonts w:ascii="Arial" w:hAnsi="Arial" w:cs="Arial"/>
                <w:snapToGrid w:val="0"/>
                <w:sz w:val="18"/>
                <w:szCs w:val="18"/>
              </w:rPr>
              <w:t xml:space="preserve">” ХК,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Ў</w:t>
            </w:r>
            <w:r w:rsidRPr="00A74D3A">
              <w:rPr>
                <w:rFonts w:ascii="Arial" w:hAnsi="Arial" w:cs="Arial"/>
                <w:snapToGrid w:val="0"/>
                <w:sz w:val="18"/>
                <w:szCs w:val="18"/>
              </w:rPr>
              <w:t xml:space="preserve">збекистон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31.12.2025 </w:t>
            </w:r>
            <w:r w:rsidRPr="00A74D3A">
              <w:rPr>
                <w:rFonts w:ascii="Arial" w:hAnsi="Arial" w:cs="Arial"/>
                <w:i/>
                <w:snapToGrid w:val="0"/>
                <w:sz w:val="18"/>
                <w:szCs w:val="18"/>
              </w:rPr>
              <w:t xml:space="preserve"> </w:t>
            </w:r>
          </w:p>
        </w:tc>
        <w:tc>
          <w:tcPr>
            <w:tcW w:w="992" w:type="dxa"/>
            <w:tcBorders>
              <w:left w:val="single" w:sz="4" w:space="0" w:color="auto"/>
              <w:bottom w:val="single" w:sz="6"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2,5</w:t>
            </w:r>
          </w:p>
        </w:tc>
        <w:tc>
          <w:tcPr>
            <w:tcW w:w="1276" w:type="dxa"/>
            <w:tcBorders>
              <w:bottom w:val="single" w:sz="6" w:space="0" w:color="auto"/>
            </w:tcBorders>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Ток</w:t>
            </w:r>
          </w:p>
        </w:tc>
        <w:tc>
          <w:tcPr>
            <w:tcW w:w="1417" w:type="dxa"/>
            <w:tcBorders>
              <w:bottom w:val="single" w:sz="6" w:space="0" w:color="auto"/>
            </w:tcBorders>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Оидиум,</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антракноз </w:t>
            </w:r>
          </w:p>
        </w:tc>
        <w:tc>
          <w:tcPr>
            <w:tcW w:w="2552" w:type="dxa"/>
            <w:vMerge w:val="restart"/>
          </w:tcPr>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28</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614"/>
        </w:trPr>
        <w:tc>
          <w:tcPr>
            <w:tcW w:w="1980" w:type="dxa"/>
            <w:vMerge/>
            <w:tcBorders>
              <w:left w:val="single" w:sz="4" w:space="0" w:color="auto"/>
              <w:bottom w:val="single" w:sz="6" w:space="0" w:color="auto"/>
              <w:right w:val="single" w:sz="4" w:space="0" w:color="auto"/>
            </w:tcBorders>
          </w:tcPr>
          <w:p w:rsidR="004B2E18" w:rsidRPr="00A74D3A" w:rsidRDefault="004B2E18" w:rsidP="004B2E18">
            <w:pPr>
              <w:rPr>
                <w:rFonts w:ascii="Arial" w:hAnsi="Arial" w:cs="Arial"/>
                <w:sz w:val="18"/>
                <w:szCs w:val="18"/>
              </w:rPr>
            </w:pPr>
          </w:p>
        </w:tc>
        <w:tc>
          <w:tcPr>
            <w:tcW w:w="992" w:type="dxa"/>
            <w:tcBorders>
              <w:left w:val="single" w:sz="4" w:space="0" w:color="auto"/>
              <w:bottom w:val="single" w:sz="6"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2,5</w:t>
            </w:r>
          </w:p>
        </w:tc>
        <w:tc>
          <w:tcPr>
            <w:tcW w:w="1276" w:type="dxa"/>
            <w:tcBorders>
              <w:bottom w:val="single" w:sz="6" w:space="0" w:color="auto"/>
            </w:tcBorders>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Пиёз</w:t>
            </w:r>
          </w:p>
        </w:tc>
        <w:tc>
          <w:tcPr>
            <w:tcW w:w="1417" w:type="dxa"/>
            <w:tcBorders>
              <w:bottom w:val="single" w:sz="6" w:space="0" w:color="auto"/>
            </w:tcBorders>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Пероноспороз</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20"/>
        </w:trPr>
        <w:tc>
          <w:tcPr>
            <w:tcW w:w="1980" w:type="dxa"/>
            <w:tcBorders>
              <w:left w:val="single" w:sz="4" w:space="0" w:color="auto"/>
              <w:right w:val="single" w:sz="4" w:space="0" w:color="auto"/>
            </w:tcBorders>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en-US"/>
              </w:rPr>
              <w:t>MET-MANCOZEB 72% w.p. (</w:t>
            </w:r>
            <w:r w:rsidRPr="00A74D3A">
              <w:rPr>
                <w:rFonts w:ascii="Arial" w:hAnsi="Arial" w:cs="Arial"/>
                <w:sz w:val="18"/>
                <w:szCs w:val="18"/>
              </w:rPr>
              <w:t>н</w:t>
            </w:r>
            <w:r w:rsidRPr="00A74D3A">
              <w:rPr>
                <w:rFonts w:ascii="Arial" w:hAnsi="Arial" w:cs="Arial"/>
                <w:sz w:val="18"/>
                <w:szCs w:val="18"/>
                <w:lang w:val="en-US"/>
              </w:rPr>
              <w:t>.</w:t>
            </w:r>
            <w:r w:rsidRPr="00A74D3A">
              <w:rPr>
                <w:rFonts w:ascii="Arial" w:hAnsi="Arial" w:cs="Arial"/>
                <w:sz w:val="18"/>
                <w:szCs w:val="18"/>
              </w:rPr>
              <w:t>кук</w:t>
            </w:r>
            <w:r w:rsidRPr="00A74D3A">
              <w:rPr>
                <w:rFonts w:ascii="Arial" w:hAnsi="Arial" w:cs="Arial"/>
                <w:sz w:val="18"/>
                <w:szCs w:val="18"/>
                <w:lang w:val="en-US"/>
              </w:rPr>
              <w:t>.)  (</w:t>
            </w:r>
            <w:r w:rsidRPr="00A74D3A">
              <w:rPr>
                <w:rFonts w:ascii="Arial" w:hAnsi="Arial" w:cs="Arial"/>
                <w:sz w:val="18"/>
                <w:szCs w:val="18"/>
                <w:lang w:val="uz-Cyrl-UZ"/>
              </w:rPr>
              <w:t>Б)</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(640 г/кг +</w:t>
            </w:r>
            <w:r w:rsidRPr="00A74D3A">
              <w:rPr>
                <w:rFonts w:ascii="Arial" w:hAnsi="Arial" w:cs="Arial"/>
                <w:sz w:val="18"/>
                <w:szCs w:val="18"/>
                <w:lang w:val="en-US"/>
              </w:rPr>
              <w:t xml:space="preserve"> </w:t>
            </w:r>
            <w:r w:rsidRPr="00A74D3A">
              <w:rPr>
                <w:rFonts w:ascii="Arial" w:hAnsi="Arial" w:cs="Arial"/>
                <w:sz w:val="18"/>
                <w:szCs w:val="18"/>
                <w:lang w:val="uz-Cyrl-UZ"/>
              </w:rPr>
              <w:t>80 г/кг)</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en-US"/>
              </w:rPr>
              <w:t xml:space="preserve">“Bog’IShamol Plyus” </w:t>
            </w:r>
            <w:r w:rsidRPr="00A74D3A">
              <w:rPr>
                <w:rFonts w:ascii="Arial" w:hAnsi="Arial" w:cs="Arial"/>
                <w:sz w:val="18"/>
                <w:szCs w:val="18"/>
              </w:rPr>
              <w:t>МЧЖ</w:t>
            </w:r>
            <w:r w:rsidRPr="00A74D3A">
              <w:rPr>
                <w:rFonts w:ascii="Arial" w:hAnsi="Arial" w:cs="Arial"/>
                <w:sz w:val="18"/>
                <w:szCs w:val="18"/>
                <w:lang w:val="en-US"/>
              </w:rPr>
              <w:t>,</w:t>
            </w:r>
          </w:p>
          <w:p w:rsidR="004B2E18" w:rsidRPr="00A74D3A" w:rsidRDefault="004B2E18" w:rsidP="004B2E18">
            <w:pPr>
              <w:rPr>
                <w:rFonts w:ascii="Arial" w:hAnsi="Arial" w:cs="Arial"/>
                <w:sz w:val="18"/>
                <w:szCs w:val="18"/>
              </w:rPr>
            </w:pPr>
            <w:r w:rsidRPr="00A74D3A">
              <w:rPr>
                <w:rFonts w:ascii="Arial" w:hAnsi="Arial" w:cs="Arial"/>
                <w:sz w:val="18"/>
                <w:szCs w:val="18"/>
                <w:lang w:val="uz-Cyrl-UZ"/>
              </w:rPr>
              <w:t>Ўзбекистон</w:t>
            </w:r>
          </w:p>
          <w:p w:rsidR="004B2E18" w:rsidRPr="00A74D3A" w:rsidRDefault="004B2E18" w:rsidP="004B2E18">
            <w:pPr>
              <w:rPr>
                <w:rFonts w:ascii="Arial" w:hAnsi="Arial" w:cs="Arial"/>
                <w:sz w:val="18"/>
                <w:szCs w:val="18"/>
              </w:rPr>
            </w:pPr>
            <w:r w:rsidRPr="00A74D3A">
              <w:rPr>
                <w:rFonts w:ascii="Arial" w:hAnsi="Arial" w:cs="Arial"/>
                <w:sz w:val="18"/>
                <w:szCs w:val="18"/>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Пиёз</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Пероноспороз</w:t>
            </w:r>
          </w:p>
        </w:tc>
        <w:tc>
          <w:tcPr>
            <w:tcW w:w="2552" w:type="dxa"/>
          </w:tcPr>
          <w:p w:rsidR="004B2E18" w:rsidRPr="00A74D3A" w:rsidRDefault="004B2E18" w:rsidP="004B2E18">
            <w:pPr>
              <w:rPr>
                <w:rFonts w:ascii="Arial" w:hAnsi="Arial" w:cs="Arial"/>
                <w:sz w:val="18"/>
                <w:szCs w:val="18"/>
              </w:rPr>
            </w:pPr>
            <w:r w:rsidRPr="00A74D3A">
              <w:rPr>
                <w:rFonts w:ascii="Arial" w:hAnsi="Arial" w:cs="Arial"/>
                <w:sz w:val="18"/>
                <w:szCs w:val="18"/>
                <w:lang w:val="uz-Cyrl-UZ"/>
              </w:rPr>
              <w:t>Ў</w:t>
            </w:r>
            <w:r w:rsidRPr="00A74D3A">
              <w:rPr>
                <w:rFonts w:ascii="Arial" w:hAnsi="Arial" w:cs="Arial"/>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613"/>
        </w:trPr>
        <w:tc>
          <w:tcPr>
            <w:tcW w:w="1980" w:type="dxa"/>
            <w:vMerge w:val="restart"/>
            <w:tcBorders>
              <w:left w:val="single" w:sz="4" w:space="0" w:color="auto"/>
              <w:right w:val="single" w:sz="4" w:space="0" w:color="auto"/>
            </w:tcBorders>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en-US"/>
              </w:rPr>
              <w:t>RELAX</w:t>
            </w:r>
            <w:r w:rsidRPr="00A74D3A">
              <w:rPr>
                <w:rFonts w:ascii="Arial" w:hAnsi="Arial" w:cs="Arial"/>
                <w:snapToGrid w:val="0"/>
                <w:sz w:val="18"/>
                <w:szCs w:val="18"/>
              </w:rPr>
              <w:t xml:space="preserve"> 72% н.</w:t>
            </w:r>
            <w:r w:rsidRPr="00A74D3A">
              <w:rPr>
                <w:rFonts w:ascii="Arial" w:hAnsi="Arial" w:cs="Arial"/>
                <w:snapToGrid w:val="0"/>
                <w:sz w:val="18"/>
                <w:szCs w:val="18"/>
                <w:lang w:val="uz-Cyrl-UZ"/>
              </w:rPr>
              <w:t>кук.</w:t>
            </w:r>
            <w:r w:rsidRPr="00A74D3A">
              <w:rPr>
                <w:rFonts w:ascii="Arial" w:hAnsi="Arial" w:cs="Arial"/>
                <w:snapToGrid w:val="0"/>
                <w:sz w:val="18"/>
                <w:szCs w:val="18"/>
              </w:rPr>
              <w:t xml:space="preserve">     </w:t>
            </w:r>
          </w:p>
          <w:p w:rsidR="004B2E18" w:rsidRPr="00A74D3A" w:rsidRDefault="004B2E18" w:rsidP="004B2E18">
            <w:pPr>
              <w:rPr>
                <w:rFonts w:ascii="Arial" w:hAnsi="Arial" w:cs="Arial"/>
                <w:i/>
                <w:snapToGrid w:val="0"/>
                <w:sz w:val="18"/>
                <w:szCs w:val="18"/>
                <w:lang w:val="uz-Cyrl-UZ"/>
              </w:rPr>
            </w:pPr>
            <w:r w:rsidRPr="00A74D3A">
              <w:rPr>
                <w:rFonts w:ascii="Arial" w:hAnsi="Arial" w:cs="Arial"/>
                <w:snapToGrid w:val="0"/>
                <w:sz w:val="18"/>
                <w:szCs w:val="18"/>
                <w:lang w:val="uz-Cyrl-UZ"/>
              </w:rPr>
              <w:t>(</w:t>
            </w:r>
            <w:r w:rsidRPr="00A74D3A">
              <w:rPr>
                <w:rFonts w:ascii="Arial" w:hAnsi="Arial" w:cs="Arial"/>
                <w:snapToGrid w:val="0"/>
                <w:sz w:val="18"/>
                <w:szCs w:val="18"/>
              </w:rPr>
              <w:t>640 г/кг+80 г/кг</w:t>
            </w:r>
            <w:r w:rsidRPr="00A74D3A">
              <w:rPr>
                <w:rFonts w:ascii="Arial" w:hAnsi="Arial" w:cs="Arial"/>
                <w:snapToGrid w:val="0"/>
                <w:sz w:val="18"/>
                <w:szCs w:val="18"/>
                <w:lang w:val="uz-Cyrl-UZ"/>
              </w:rPr>
              <w:t>)</w:t>
            </w:r>
            <w:r w:rsidRPr="00A74D3A">
              <w:rPr>
                <w:rFonts w:ascii="Arial" w:hAnsi="Arial" w:cs="Arial"/>
                <w:i/>
                <w:snapToGrid w:val="0"/>
                <w:sz w:val="18"/>
                <w:szCs w:val="18"/>
                <w:lang w:val="uz-Cyrl-UZ"/>
              </w:rPr>
              <w:t xml:space="preserve"> (Б)</w:t>
            </w:r>
          </w:p>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en-US"/>
              </w:rPr>
              <w:t xml:space="preserve">“ Agro Life Science      Corporation”  </w:t>
            </w:r>
            <w:r w:rsidRPr="00A74D3A">
              <w:rPr>
                <w:rFonts w:ascii="Arial" w:hAnsi="Arial" w:cs="Arial"/>
                <w:snapToGrid w:val="0"/>
                <w:sz w:val="18"/>
                <w:szCs w:val="18"/>
                <w:lang w:val="uz-Cyrl-UZ"/>
              </w:rPr>
              <w:t xml:space="preserve">  </w:t>
            </w:r>
            <w:r w:rsidRPr="00A74D3A">
              <w:rPr>
                <w:rFonts w:ascii="Arial" w:hAnsi="Arial" w:cs="Arial"/>
                <w:snapToGrid w:val="0"/>
                <w:sz w:val="18"/>
                <w:szCs w:val="18"/>
                <w:lang w:val="en-US"/>
              </w:rPr>
              <w:t xml:space="preserve">    </w:t>
            </w:r>
          </w:p>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rPr>
              <w:t>Хиндистон</w:t>
            </w:r>
          </w:p>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en-US"/>
              </w:rPr>
              <w:t>31.12.2025</w:t>
            </w:r>
          </w:p>
        </w:tc>
        <w:tc>
          <w:tcPr>
            <w:tcW w:w="992" w:type="dxa"/>
            <w:tcBorders>
              <w:left w:val="single" w:sz="4" w:space="0" w:color="auto"/>
              <w:bottom w:val="single" w:sz="6"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2,5</w:t>
            </w:r>
          </w:p>
        </w:tc>
        <w:tc>
          <w:tcPr>
            <w:tcW w:w="1276" w:type="dxa"/>
            <w:tcBorders>
              <w:bottom w:val="single" w:sz="6" w:space="0" w:color="auto"/>
            </w:tcBorders>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Ток</w:t>
            </w:r>
          </w:p>
        </w:tc>
        <w:tc>
          <w:tcPr>
            <w:tcW w:w="1417" w:type="dxa"/>
            <w:tcBorders>
              <w:bottom w:val="single" w:sz="6" w:space="0" w:color="auto"/>
            </w:tcBorders>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Оидиум </w:t>
            </w:r>
          </w:p>
        </w:tc>
        <w:tc>
          <w:tcPr>
            <w:tcW w:w="2552" w:type="dxa"/>
            <w:vMerge w:val="restart"/>
          </w:tcPr>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28</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614"/>
        </w:trPr>
        <w:tc>
          <w:tcPr>
            <w:tcW w:w="1980" w:type="dxa"/>
            <w:vMerge/>
            <w:tcBorders>
              <w:left w:val="single" w:sz="4" w:space="0" w:color="auto"/>
              <w:bottom w:val="single" w:sz="6" w:space="0" w:color="auto"/>
              <w:right w:val="single" w:sz="4" w:space="0" w:color="auto"/>
            </w:tcBorders>
          </w:tcPr>
          <w:p w:rsidR="004B2E18" w:rsidRPr="00A74D3A" w:rsidRDefault="004B2E18" w:rsidP="004B2E18">
            <w:pPr>
              <w:rPr>
                <w:rFonts w:ascii="Arial" w:hAnsi="Arial" w:cs="Arial"/>
                <w:sz w:val="18"/>
                <w:szCs w:val="18"/>
              </w:rPr>
            </w:pPr>
          </w:p>
        </w:tc>
        <w:tc>
          <w:tcPr>
            <w:tcW w:w="992" w:type="dxa"/>
            <w:tcBorders>
              <w:left w:val="single" w:sz="4" w:space="0" w:color="auto"/>
              <w:bottom w:val="single" w:sz="6"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2,5</w:t>
            </w:r>
          </w:p>
        </w:tc>
        <w:tc>
          <w:tcPr>
            <w:tcW w:w="1276" w:type="dxa"/>
            <w:tcBorders>
              <w:bottom w:val="single" w:sz="6" w:space="0" w:color="auto"/>
            </w:tcBorders>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Пиёз</w:t>
            </w:r>
          </w:p>
        </w:tc>
        <w:tc>
          <w:tcPr>
            <w:tcW w:w="1417" w:type="dxa"/>
            <w:tcBorders>
              <w:bottom w:val="single" w:sz="6" w:space="0" w:color="auto"/>
            </w:tcBorders>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Пероноспороз</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820"/>
        </w:trPr>
        <w:tc>
          <w:tcPr>
            <w:tcW w:w="1980" w:type="dxa"/>
            <w:vMerge w:val="restart"/>
            <w:tcBorders>
              <w:left w:val="single" w:sz="4" w:space="0" w:color="auto"/>
              <w:right w:val="single" w:sz="4" w:space="0" w:color="auto"/>
            </w:tcBorders>
          </w:tcPr>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en-US"/>
              </w:rPr>
              <w:lastRenderedPageBreak/>
              <w:t>RIDAMILL GOLD 72% c.</w:t>
            </w:r>
            <w:r w:rsidRPr="00A74D3A">
              <w:rPr>
                <w:rFonts w:ascii="Arial" w:hAnsi="Arial" w:cs="Arial"/>
                <w:snapToGrid w:val="0"/>
                <w:sz w:val="18"/>
                <w:szCs w:val="18"/>
              </w:rPr>
              <w:t>д</w:t>
            </w:r>
            <w:r w:rsidRPr="00A74D3A">
              <w:rPr>
                <w:rFonts w:ascii="Arial" w:hAnsi="Arial" w:cs="Arial"/>
                <w:snapToGrid w:val="0"/>
                <w:sz w:val="18"/>
                <w:szCs w:val="18"/>
                <w:lang w:val="en-US"/>
              </w:rPr>
              <w:t>.</w:t>
            </w:r>
            <w:r w:rsidRPr="00A74D3A">
              <w:rPr>
                <w:rFonts w:ascii="Arial" w:hAnsi="Arial" w:cs="Arial"/>
                <w:snapToGrid w:val="0"/>
                <w:sz w:val="18"/>
                <w:szCs w:val="18"/>
              </w:rPr>
              <w:t>г</w:t>
            </w:r>
            <w:r w:rsidRPr="00A74D3A">
              <w:rPr>
                <w:rFonts w:ascii="Arial" w:hAnsi="Arial" w:cs="Arial"/>
                <w:snapToGrid w:val="0"/>
                <w:sz w:val="18"/>
                <w:szCs w:val="18"/>
                <w:lang w:val="en-US"/>
              </w:rPr>
              <w:t xml:space="preserve">.   ( </w:t>
            </w:r>
            <w:r w:rsidRPr="00A74D3A">
              <w:rPr>
                <w:rFonts w:ascii="Arial" w:hAnsi="Arial" w:cs="Arial"/>
                <w:snapToGrid w:val="0"/>
                <w:sz w:val="18"/>
                <w:szCs w:val="18"/>
              </w:rPr>
              <w:t>Б</w:t>
            </w:r>
            <w:r w:rsidRPr="00A74D3A">
              <w:rPr>
                <w:rFonts w:ascii="Arial" w:hAnsi="Arial" w:cs="Arial"/>
                <w:snapToGrid w:val="0"/>
                <w:sz w:val="18"/>
                <w:szCs w:val="18"/>
                <w:lang w:val="en-US"/>
              </w:rPr>
              <w:t xml:space="preserve"> )</w:t>
            </w:r>
          </w:p>
          <w:p w:rsidR="004B2E18" w:rsidRPr="00A74D3A" w:rsidRDefault="004B2E18" w:rsidP="004B2E18">
            <w:pPr>
              <w:rPr>
                <w:rFonts w:ascii="Arial" w:hAnsi="Arial" w:cs="Arial"/>
                <w:i/>
                <w:snapToGrid w:val="0"/>
                <w:sz w:val="18"/>
                <w:szCs w:val="18"/>
                <w:lang w:val="uz-Cyrl-UZ"/>
              </w:rPr>
            </w:pPr>
            <w:r w:rsidRPr="00A74D3A">
              <w:rPr>
                <w:rFonts w:ascii="Arial" w:hAnsi="Arial" w:cs="Arial"/>
                <w:snapToGrid w:val="0"/>
                <w:sz w:val="18"/>
                <w:szCs w:val="18"/>
                <w:lang w:val="uz-Cyrl-UZ"/>
              </w:rPr>
              <w:t>(</w:t>
            </w:r>
            <w:r w:rsidRPr="00A74D3A">
              <w:rPr>
                <w:rFonts w:ascii="Arial" w:hAnsi="Arial" w:cs="Arial"/>
                <w:snapToGrid w:val="0"/>
                <w:sz w:val="18"/>
                <w:szCs w:val="18"/>
                <w:lang w:val="en-US"/>
              </w:rPr>
              <w:t xml:space="preserve">640 </w:t>
            </w:r>
            <w:r w:rsidRPr="00A74D3A">
              <w:rPr>
                <w:rFonts w:ascii="Arial" w:hAnsi="Arial" w:cs="Arial"/>
                <w:snapToGrid w:val="0"/>
                <w:sz w:val="18"/>
                <w:szCs w:val="18"/>
              </w:rPr>
              <w:t>г</w:t>
            </w:r>
            <w:r w:rsidRPr="00A74D3A">
              <w:rPr>
                <w:rFonts w:ascii="Arial" w:hAnsi="Arial" w:cs="Arial"/>
                <w:snapToGrid w:val="0"/>
                <w:sz w:val="18"/>
                <w:szCs w:val="18"/>
                <w:lang w:val="en-US"/>
              </w:rPr>
              <w:t>/</w:t>
            </w:r>
            <w:r w:rsidRPr="00A74D3A">
              <w:rPr>
                <w:rFonts w:ascii="Arial" w:hAnsi="Arial" w:cs="Arial"/>
                <w:snapToGrid w:val="0"/>
                <w:sz w:val="18"/>
                <w:szCs w:val="18"/>
              </w:rPr>
              <w:t>кг</w:t>
            </w:r>
            <w:r w:rsidRPr="00A74D3A">
              <w:rPr>
                <w:rFonts w:ascii="Arial" w:hAnsi="Arial" w:cs="Arial"/>
                <w:snapToGrid w:val="0"/>
                <w:sz w:val="18"/>
                <w:szCs w:val="18"/>
                <w:lang w:val="en-US"/>
              </w:rPr>
              <w:t xml:space="preserve">+80 </w:t>
            </w:r>
            <w:r w:rsidRPr="00A74D3A">
              <w:rPr>
                <w:rFonts w:ascii="Arial" w:hAnsi="Arial" w:cs="Arial"/>
                <w:snapToGrid w:val="0"/>
                <w:sz w:val="18"/>
                <w:szCs w:val="18"/>
              </w:rPr>
              <w:t>г</w:t>
            </w:r>
            <w:r w:rsidRPr="00A74D3A">
              <w:rPr>
                <w:rFonts w:ascii="Arial" w:hAnsi="Arial" w:cs="Arial"/>
                <w:snapToGrid w:val="0"/>
                <w:sz w:val="18"/>
                <w:szCs w:val="18"/>
                <w:lang w:val="en-US"/>
              </w:rPr>
              <w:t>/</w:t>
            </w:r>
            <w:r w:rsidRPr="00A74D3A">
              <w:rPr>
                <w:rFonts w:ascii="Arial" w:hAnsi="Arial" w:cs="Arial"/>
                <w:snapToGrid w:val="0"/>
                <w:sz w:val="18"/>
                <w:szCs w:val="18"/>
              </w:rPr>
              <w:t>кг</w:t>
            </w:r>
            <w:r w:rsidRPr="00A74D3A">
              <w:rPr>
                <w:rFonts w:ascii="Arial" w:hAnsi="Arial" w:cs="Arial"/>
                <w:snapToGrid w:val="0"/>
                <w:sz w:val="18"/>
                <w:szCs w:val="18"/>
                <w:lang w:val="uz-Cyrl-UZ"/>
              </w:rPr>
              <w:t>)</w:t>
            </w:r>
            <w:r w:rsidRPr="00A74D3A">
              <w:rPr>
                <w:rFonts w:ascii="Arial" w:hAnsi="Arial" w:cs="Arial"/>
                <w:i/>
                <w:snapToGrid w:val="0"/>
                <w:sz w:val="18"/>
                <w:szCs w:val="18"/>
                <w:lang w:val="uz-Cyrl-UZ"/>
              </w:rPr>
              <w:t xml:space="preserve">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“Petrochem  Engi</w:t>
            </w:r>
            <w:r w:rsidRPr="00A74D3A">
              <w:rPr>
                <w:rFonts w:ascii="Arial" w:hAnsi="Arial" w:cs="Arial"/>
                <w:snapToGrid w:val="0"/>
                <w:sz w:val="18"/>
                <w:szCs w:val="18"/>
                <w:lang w:val="en-US"/>
              </w:rPr>
              <w:t>-</w:t>
            </w:r>
            <w:r w:rsidRPr="00A74D3A">
              <w:rPr>
                <w:rFonts w:ascii="Arial" w:hAnsi="Arial" w:cs="Arial"/>
                <w:snapToGrid w:val="0"/>
                <w:sz w:val="18"/>
                <w:szCs w:val="18"/>
                <w:lang w:val="uz-Cyrl-UZ"/>
              </w:rPr>
              <w:t>neering &amp; consulting Solutions ”  МЧЖ, Ўзбекистон</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31.12.2025</w:t>
            </w:r>
          </w:p>
        </w:tc>
        <w:tc>
          <w:tcPr>
            <w:tcW w:w="992" w:type="dxa"/>
            <w:tcBorders>
              <w:left w:val="single" w:sz="4" w:space="0" w:color="auto"/>
              <w:bottom w:val="single" w:sz="6"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2,5</w:t>
            </w:r>
          </w:p>
        </w:tc>
        <w:tc>
          <w:tcPr>
            <w:tcW w:w="1276" w:type="dxa"/>
            <w:tcBorders>
              <w:bottom w:val="single" w:sz="6" w:space="0" w:color="auto"/>
            </w:tcBorders>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Ток</w:t>
            </w:r>
          </w:p>
        </w:tc>
        <w:tc>
          <w:tcPr>
            <w:tcW w:w="1417" w:type="dxa"/>
            <w:tcBorders>
              <w:bottom w:val="single" w:sz="6" w:space="0" w:color="auto"/>
            </w:tcBorders>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Оидиум </w:t>
            </w:r>
          </w:p>
        </w:tc>
        <w:tc>
          <w:tcPr>
            <w:tcW w:w="2552" w:type="dxa"/>
            <w:vMerge w:val="restart"/>
          </w:tcPr>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28</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821"/>
        </w:trPr>
        <w:tc>
          <w:tcPr>
            <w:tcW w:w="1980" w:type="dxa"/>
            <w:vMerge/>
            <w:tcBorders>
              <w:left w:val="single" w:sz="4" w:space="0" w:color="auto"/>
              <w:bottom w:val="single" w:sz="6" w:space="0" w:color="auto"/>
              <w:right w:val="single" w:sz="4" w:space="0" w:color="auto"/>
            </w:tcBorders>
          </w:tcPr>
          <w:p w:rsidR="004B2E18" w:rsidRPr="00A74D3A" w:rsidRDefault="004B2E18" w:rsidP="004B2E18">
            <w:pPr>
              <w:rPr>
                <w:rFonts w:ascii="Arial" w:hAnsi="Arial" w:cs="Arial"/>
                <w:sz w:val="18"/>
                <w:szCs w:val="18"/>
              </w:rPr>
            </w:pPr>
          </w:p>
        </w:tc>
        <w:tc>
          <w:tcPr>
            <w:tcW w:w="992" w:type="dxa"/>
            <w:tcBorders>
              <w:left w:val="single" w:sz="4" w:space="0" w:color="auto"/>
              <w:bottom w:val="single" w:sz="6"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2,5</w:t>
            </w:r>
          </w:p>
        </w:tc>
        <w:tc>
          <w:tcPr>
            <w:tcW w:w="1276" w:type="dxa"/>
            <w:tcBorders>
              <w:bottom w:val="single" w:sz="6" w:space="0" w:color="auto"/>
            </w:tcBorders>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Пиёз</w:t>
            </w:r>
          </w:p>
        </w:tc>
        <w:tc>
          <w:tcPr>
            <w:tcW w:w="1417" w:type="dxa"/>
            <w:tcBorders>
              <w:bottom w:val="single" w:sz="6" w:space="0" w:color="auto"/>
            </w:tcBorders>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Пероноспороз</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20"/>
        </w:trPr>
        <w:tc>
          <w:tcPr>
            <w:tcW w:w="1980" w:type="dxa"/>
            <w:tcBorders>
              <w:left w:val="single" w:sz="4" w:space="0" w:color="auto"/>
              <w:bottom w:val="single" w:sz="6" w:space="0" w:color="auto"/>
              <w:right w:val="single" w:sz="4" w:space="0" w:color="auto"/>
            </w:tcBorders>
          </w:tcPr>
          <w:p w:rsidR="004B2E18" w:rsidRPr="00A74D3A" w:rsidRDefault="004B2E18" w:rsidP="004B2E18">
            <w:pPr>
              <w:rPr>
                <w:rFonts w:ascii="Arial" w:hAnsi="Arial" w:cs="Arial"/>
                <w:sz w:val="18"/>
                <w:szCs w:val="18"/>
                <w:lang w:val="en-US"/>
              </w:rPr>
            </w:pPr>
            <w:r w:rsidRPr="00A74D3A">
              <w:rPr>
                <w:rFonts w:ascii="Arial" w:hAnsi="Arial" w:cs="Arial"/>
                <w:sz w:val="18"/>
                <w:szCs w:val="18"/>
                <w:lang w:val="uz-Cyrl-UZ"/>
              </w:rPr>
              <w:t>R</w:t>
            </w:r>
            <w:r w:rsidRPr="00A74D3A">
              <w:rPr>
                <w:rFonts w:ascii="Arial" w:hAnsi="Arial" w:cs="Arial"/>
                <w:sz w:val="18"/>
                <w:szCs w:val="18"/>
                <w:lang w:val="en-US"/>
              </w:rPr>
              <w:t>IDOM</w:t>
            </w:r>
            <w:r w:rsidRPr="00A74D3A">
              <w:rPr>
                <w:rFonts w:ascii="Arial" w:hAnsi="Arial" w:cs="Arial"/>
                <w:sz w:val="18"/>
                <w:szCs w:val="18"/>
                <w:lang w:val="uz-Cyrl-UZ"/>
              </w:rPr>
              <w:t xml:space="preserve"> ИКС 72% с.д.г.</w:t>
            </w:r>
            <w:r w:rsidRPr="00A74D3A">
              <w:rPr>
                <w:rFonts w:ascii="Arial" w:hAnsi="Arial" w:cs="Arial"/>
                <w:sz w:val="18"/>
                <w:szCs w:val="18"/>
              </w:rPr>
              <w:t xml:space="preserve">     </w:t>
            </w:r>
            <w:r w:rsidRPr="00A74D3A">
              <w:rPr>
                <w:rFonts w:ascii="Arial" w:hAnsi="Arial" w:cs="Arial"/>
                <w:sz w:val="18"/>
                <w:szCs w:val="18"/>
                <w:lang w:val="en-US"/>
              </w:rPr>
              <w:t>(</w:t>
            </w:r>
            <w:r w:rsidRPr="00A74D3A">
              <w:rPr>
                <w:rFonts w:ascii="Arial" w:hAnsi="Arial" w:cs="Arial"/>
                <w:sz w:val="18"/>
                <w:szCs w:val="18"/>
                <w:lang w:val="uz-Cyrl-UZ"/>
              </w:rPr>
              <w:t>Б</w:t>
            </w:r>
            <w:r w:rsidRPr="00A74D3A">
              <w:rPr>
                <w:rFonts w:ascii="Arial" w:hAnsi="Arial" w:cs="Arial"/>
                <w:sz w:val="18"/>
                <w:szCs w:val="18"/>
                <w:lang w:val="en-US"/>
              </w:rPr>
              <w:t>)</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( 640 г/кг+</w:t>
            </w:r>
            <w:r w:rsidRPr="00A74D3A">
              <w:rPr>
                <w:rFonts w:ascii="Arial" w:hAnsi="Arial" w:cs="Arial"/>
                <w:sz w:val="18"/>
                <w:szCs w:val="18"/>
                <w:lang w:val="en-US"/>
              </w:rPr>
              <w:t xml:space="preserve">80 </w:t>
            </w:r>
            <w:r w:rsidRPr="00A74D3A">
              <w:rPr>
                <w:rFonts w:ascii="Arial" w:hAnsi="Arial" w:cs="Arial"/>
                <w:sz w:val="18"/>
                <w:szCs w:val="18"/>
              </w:rPr>
              <w:t>г</w:t>
            </w:r>
            <w:r w:rsidRPr="00A74D3A">
              <w:rPr>
                <w:rFonts w:ascii="Arial" w:hAnsi="Arial" w:cs="Arial"/>
                <w:sz w:val="18"/>
                <w:szCs w:val="18"/>
                <w:lang w:val="en-US"/>
              </w:rPr>
              <w:t>/</w:t>
            </w:r>
            <w:r w:rsidRPr="00A74D3A">
              <w:rPr>
                <w:rFonts w:ascii="Arial" w:hAnsi="Arial" w:cs="Arial"/>
                <w:sz w:val="18"/>
                <w:szCs w:val="18"/>
              </w:rPr>
              <w:t>кг</w:t>
            </w:r>
            <w:r w:rsidRPr="00A74D3A">
              <w:rPr>
                <w:rFonts w:ascii="Arial" w:hAnsi="Arial" w:cs="Arial"/>
                <w:sz w:val="18"/>
                <w:szCs w:val="18"/>
                <w:lang w:val="en-US"/>
              </w:rPr>
              <w:t>)</w:t>
            </w:r>
          </w:p>
          <w:p w:rsidR="004B2E18" w:rsidRPr="00A74D3A" w:rsidRDefault="004B2E18" w:rsidP="004B2E18">
            <w:pPr>
              <w:rPr>
                <w:rFonts w:ascii="Arial" w:hAnsi="Arial" w:cs="Arial"/>
                <w:sz w:val="18"/>
                <w:szCs w:val="18"/>
                <w:lang w:val="en-US"/>
              </w:rPr>
            </w:pPr>
            <w:r w:rsidRPr="00A74D3A">
              <w:rPr>
                <w:rFonts w:ascii="Arial" w:hAnsi="Arial" w:cs="Arial"/>
                <w:sz w:val="18"/>
                <w:szCs w:val="18"/>
                <w:lang w:val="en-US"/>
              </w:rPr>
              <w:t xml:space="preserve">“ Good job industry” </w:t>
            </w:r>
            <w:r w:rsidRPr="00A74D3A">
              <w:rPr>
                <w:rFonts w:ascii="Arial" w:hAnsi="Arial" w:cs="Arial"/>
                <w:sz w:val="18"/>
                <w:szCs w:val="18"/>
              </w:rPr>
              <w:t>МЧЖ</w:t>
            </w:r>
            <w:r w:rsidRPr="00A74D3A">
              <w:rPr>
                <w:rFonts w:ascii="Arial" w:hAnsi="Arial" w:cs="Arial"/>
                <w:sz w:val="18"/>
                <w:szCs w:val="18"/>
                <w:lang w:val="en-US"/>
              </w:rPr>
              <w:t>,</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Ўзбекистон</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30.04.2026</w:t>
            </w:r>
          </w:p>
        </w:tc>
        <w:tc>
          <w:tcPr>
            <w:tcW w:w="992" w:type="dxa"/>
            <w:tcBorders>
              <w:left w:val="single" w:sz="4" w:space="0" w:color="auto"/>
              <w:bottom w:val="single" w:sz="6"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2,5</w:t>
            </w:r>
          </w:p>
        </w:tc>
        <w:tc>
          <w:tcPr>
            <w:tcW w:w="1276" w:type="dxa"/>
            <w:tcBorders>
              <w:bottom w:val="single" w:sz="6" w:space="0" w:color="auto"/>
            </w:tcBorders>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Помидор</w:t>
            </w:r>
          </w:p>
        </w:tc>
        <w:tc>
          <w:tcPr>
            <w:tcW w:w="1417" w:type="dxa"/>
            <w:tcBorders>
              <w:bottom w:val="single" w:sz="6" w:space="0" w:color="auto"/>
            </w:tcBorders>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Фитофтороз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20"/>
        </w:trPr>
        <w:tc>
          <w:tcPr>
            <w:tcW w:w="1980" w:type="dxa"/>
            <w:tcBorders>
              <w:left w:val="single" w:sz="4" w:space="0" w:color="auto"/>
              <w:bottom w:val="single" w:sz="6" w:space="0" w:color="auto"/>
              <w:right w:val="single" w:sz="4" w:space="0" w:color="auto"/>
            </w:tcBorders>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R</w:t>
            </w:r>
            <w:r w:rsidRPr="00A74D3A">
              <w:rPr>
                <w:rFonts w:ascii="Arial" w:hAnsi="Arial" w:cs="Arial"/>
                <w:sz w:val="18"/>
                <w:szCs w:val="18"/>
                <w:lang w:val="en-US"/>
              </w:rPr>
              <w:t>IDOMIL P</w:t>
            </w:r>
            <w:r w:rsidRPr="00A74D3A">
              <w:rPr>
                <w:rFonts w:ascii="Arial" w:hAnsi="Arial" w:cs="Arial"/>
                <w:sz w:val="18"/>
                <w:szCs w:val="18"/>
                <w:lang w:val="uz-Cyrl-UZ"/>
              </w:rPr>
              <w:t>lyus 72% с.э.г.     (Б)</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(640 г/кг + 80 г/кг)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«Awiner o’g’it» МЧЖ,</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Ўзбекистон</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30.04.2026</w:t>
            </w:r>
          </w:p>
        </w:tc>
        <w:tc>
          <w:tcPr>
            <w:tcW w:w="992" w:type="dxa"/>
            <w:tcBorders>
              <w:left w:val="single" w:sz="4" w:space="0" w:color="auto"/>
              <w:bottom w:val="single" w:sz="6"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2,5</w:t>
            </w:r>
          </w:p>
        </w:tc>
        <w:tc>
          <w:tcPr>
            <w:tcW w:w="1276" w:type="dxa"/>
            <w:tcBorders>
              <w:bottom w:val="single" w:sz="6" w:space="0" w:color="auto"/>
            </w:tcBorders>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Помидор</w:t>
            </w:r>
          </w:p>
        </w:tc>
        <w:tc>
          <w:tcPr>
            <w:tcW w:w="1417" w:type="dxa"/>
            <w:tcBorders>
              <w:bottom w:val="single" w:sz="6" w:space="0" w:color="auto"/>
            </w:tcBorders>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Фитофтороз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20"/>
        </w:trPr>
        <w:tc>
          <w:tcPr>
            <w:tcW w:w="1980" w:type="dxa"/>
            <w:tcBorders>
              <w:left w:val="single" w:sz="4" w:space="0" w:color="auto"/>
              <w:bottom w:val="single" w:sz="6" w:space="0" w:color="auto"/>
              <w:right w:val="single" w:sz="4" w:space="0" w:color="auto"/>
            </w:tcBorders>
          </w:tcPr>
          <w:p w:rsidR="004B2E18" w:rsidRPr="00A74D3A" w:rsidRDefault="004B2E18" w:rsidP="004B2E18">
            <w:pPr>
              <w:rPr>
                <w:rFonts w:ascii="Arial" w:hAnsi="Arial" w:cs="Arial"/>
                <w:sz w:val="18"/>
                <w:szCs w:val="18"/>
                <w:lang w:val="en-US"/>
              </w:rPr>
            </w:pPr>
            <w:r w:rsidRPr="00A74D3A">
              <w:rPr>
                <w:rFonts w:ascii="Arial" w:hAnsi="Arial" w:cs="Arial"/>
                <w:sz w:val="18"/>
                <w:szCs w:val="18"/>
                <w:lang w:val="en-US"/>
              </w:rPr>
              <w:t>RIDONET MZ 72 WP</w:t>
            </w:r>
          </w:p>
          <w:p w:rsidR="004B2E18" w:rsidRPr="00A74D3A" w:rsidRDefault="004B2E18" w:rsidP="004B2E18">
            <w:pPr>
              <w:rPr>
                <w:rFonts w:ascii="Arial" w:hAnsi="Arial" w:cs="Arial"/>
                <w:sz w:val="18"/>
                <w:szCs w:val="18"/>
              </w:rPr>
            </w:pPr>
            <w:r w:rsidRPr="00A74D3A">
              <w:rPr>
                <w:rFonts w:ascii="Arial" w:hAnsi="Arial" w:cs="Arial"/>
                <w:sz w:val="18"/>
                <w:szCs w:val="18"/>
                <w:lang w:val="en-US"/>
              </w:rPr>
              <w:t xml:space="preserve">72% </w:t>
            </w:r>
            <w:r w:rsidRPr="00A74D3A">
              <w:rPr>
                <w:rFonts w:ascii="Arial" w:hAnsi="Arial" w:cs="Arial"/>
                <w:sz w:val="18"/>
                <w:szCs w:val="18"/>
                <w:lang w:val="uz-Cyrl-UZ"/>
              </w:rPr>
              <w:t>н</w:t>
            </w:r>
            <w:r w:rsidRPr="00A74D3A">
              <w:rPr>
                <w:rFonts w:ascii="Arial" w:hAnsi="Arial" w:cs="Arial"/>
                <w:sz w:val="18"/>
                <w:szCs w:val="18"/>
                <w:lang w:val="en-US"/>
              </w:rPr>
              <w:t>.</w:t>
            </w:r>
            <w:r w:rsidRPr="00A74D3A">
              <w:rPr>
                <w:rFonts w:ascii="Arial" w:hAnsi="Arial" w:cs="Arial"/>
                <w:sz w:val="18"/>
                <w:szCs w:val="18"/>
                <w:lang w:val="uz-Cyrl-UZ"/>
              </w:rPr>
              <w:t>кук</w:t>
            </w:r>
            <w:r w:rsidRPr="00A74D3A">
              <w:rPr>
                <w:rFonts w:ascii="Arial" w:hAnsi="Arial" w:cs="Arial"/>
                <w:sz w:val="18"/>
                <w:szCs w:val="18"/>
                <w:lang w:val="en-US"/>
              </w:rPr>
              <w:t xml:space="preserve">.  </w:t>
            </w:r>
            <w:r w:rsidRPr="00A74D3A">
              <w:rPr>
                <w:rFonts w:ascii="Arial" w:hAnsi="Arial" w:cs="Arial"/>
                <w:sz w:val="18"/>
                <w:szCs w:val="18"/>
              </w:rPr>
              <w:t>(Б)</w:t>
            </w:r>
          </w:p>
          <w:p w:rsidR="004B2E18" w:rsidRPr="00A74D3A" w:rsidRDefault="004B2E18" w:rsidP="004B2E18">
            <w:pPr>
              <w:rPr>
                <w:rFonts w:ascii="Arial" w:hAnsi="Arial" w:cs="Arial"/>
                <w:sz w:val="18"/>
                <w:szCs w:val="18"/>
              </w:rPr>
            </w:pPr>
            <w:r w:rsidRPr="00A74D3A">
              <w:rPr>
                <w:rFonts w:ascii="Arial" w:hAnsi="Arial" w:cs="Arial"/>
                <w:sz w:val="18"/>
                <w:szCs w:val="18"/>
              </w:rPr>
              <w:t>(640 г/кг  + 80 г/кг)</w:t>
            </w:r>
          </w:p>
          <w:p w:rsidR="004B2E18" w:rsidRPr="00A74D3A" w:rsidRDefault="004B2E18" w:rsidP="004B2E18">
            <w:pPr>
              <w:rPr>
                <w:rFonts w:ascii="Arial" w:hAnsi="Arial" w:cs="Arial"/>
                <w:sz w:val="18"/>
                <w:szCs w:val="18"/>
              </w:rPr>
            </w:pPr>
            <w:r w:rsidRPr="00A74D3A">
              <w:rPr>
                <w:rFonts w:ascii="Arial" w:hAnsi="Arial" w:cs="Arial"/>
                <w:sz w:val="18"/>
                <w:szCs w:val="18"/>
              </w:rPr>
              <w:t>«</w:t>
            </w:r>
            <w:r w:rsidRPr="00A74D3A">
              <w:rPr>
                <w:rFonts w:ascii="Arial" w:hAnsi="Arial" w:cs="Arial"/>
                <w:sz w:val="18"/>
                <w:szCs w:val="18"/>
                <w:lang w:val="en-US"/>
              </w:rPr>
              <w:t>Landchem</w:t>
            </w:r>
            <w:r w:rsidRPr="00A74D3A">
              <w:rPr>
                <w:rFonts w:ascii="Arial" w:hAnsi="Arial" w:cs="Arial"/>
                <w:sz w:val="18"/>
                <w:szCs w:val="18"/>
              </w:rPr>
              <w:t>»</w:t>
            </w:r>
            <w:r w:rsidRPr="00A74D3A">
              <w:rPr>
                <w:rFonts w:ascii="Arial" w:hAnsi="Arial" w:cs="Arial"/>
                <w:sz w:val="18"/>
                <w:szCs w:val="18"/>
                <w:lang w:val="uz-Cyrl-UZ"/>
              </w:rPr>
              <w:t xml:space="preserve"> ХК-МЧЖ</w:t>
            </w:r>
            <w:r w:rsidRPr="00A74D3A">
              <w:rPr>
                <w:rFonts w:ascii="Arial" w:hAnsi="Arial" w:cs="Arial"/>
                <w:sz w:val="18"/>
                <w:szCs w:val="18"/>
              </w:rPr>
              <w:t>,</w:t>
            </w:r>
          </w:p>
          <w:p w:rsidR="004B2E18" w:rsidRPr="00A74D3A" w:rsidRDefault="004B2E18" w:rsidP="004B2E18">
            <w:pPr>
              <w:rPr>
                <w:rFonts w:ascii="Arial" w:hAnsi="Arial" w:cs="Arial"/>
                <w:sz w:val="18"/>
                <w:szCs w:val="18"/>
                <w:lang w:val="en-US"/>
              </w:rPr>
            </w:pPr>
            <w:r w:rsidRPr="00A74D3A">
              <w:rPr>
                <w:rFonts w:ascii="Arial" w:hAnsi="Arial" w:cs="Arial"/>
                <w:sz w:val="18"/>
                <w:szCs w:val="18"/>
                <w:lang w:val="uz-Cyrl-UZ"/>
              </w:rPr>
              <w:t>Ў</w:t>
            </w:r>
            <w:r w:rsidRPr="00A74D3A">
              <w:rPr>
                <w:rFonts w:ascii="Arial" w:hAnsi="Arial" w:cs="Arial"/>
                <w:sz w:val="18"/>
                <w:szCs w:val="18"/>
              </w:rPr>
              <w:t>збекист</w:t>
            </w:r>
            <w:r w:rsidRPr="00A74D3A">
              <w:rPr>
                <w:rFonts w:ascii="Arial" w:hAnsi="Arial" w:cs="Arial"/>
                <w:sz w:val="18"/>
                <w:szCs w:val="18"/>
                <w:lang w:val="uz-Cyrl-UZ"/>
              </w:rPr>
              <w:t>о</w:t>
            </w:r>
            <w:r w:rsidRPr="00A74D3A">
              <w:rPr>
                <w:rFonts w:ascii="Arial" w:hAnsi="Arial" w:cs="Arial"/>
                <w:sz w:val="18"/>
                <w:szCs w:val="18"/>
              </w:rPr>
              <w:t>н</w:t>
            </w:r>
          </w:p>
          <w:p w:rsidR="004B2E18" w:rsidRPr="00A74D3A" w:rsidRDefault="004B2E18" w:rsidP="004B2E18">
            <w:pPr>
              <w:rPr>
                <w:rFonts w:ascii="Arial" w:hAnsi="Arial" w:cs="Arial"/>
                <w:sz w:val="18"/>
                <w:szCs w:val="18"/>
                <w:lang w:val="en-US"/>
              </w:rPr>
            </w:pPr>
            <w:r w:rsidRPr="00A74D3A">
              <w:rPr>
                <w:rFonts w:ascii="Arial" w:hAnsi="Arial" w:cs="Arial"/>
                <w:sz w:val="18"/>
                <w:szCs w:val="18"/>
                <w:lang w:val="en-US"/>
              </w:rPr>
              <w:t>30.04.2026</w:t>
            </w:r>
          </w:p>
        </w:tc>
        <w:tc>
          <w:tcPr>
            <w:tcW w:w="992" w:type="dxa"/>
            <w:tcBorders>
              <w:left w:val="single" w:sz="4" w:space="0" w:color="auto"/>
              <w:bottom w:val="single" w:sz="6"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2,5</w:t>
            </w:r>
          </w:p>
        </w:tc>
        <w:tc>
          <w:tcPr>
            <w:tcW w:w="1276" w:type="dxa"/>
            <w:tcBorders>
              <w:bottom w:val="single" w:sz="6" w:space="0" w:color="auto"/>
            </w:tcBorders>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Ток</w:t>
            </w:r>
          </w:p>
        </w:tc>
        <w:tc>
          <w:tcPr>
            <w:tcW w:w="1417" w:type="dxa"/>
            <w:tcBorders>
              <w:bottom w:val="single" w:sz="6" w:space="0" w:color="auto"/>
            </w:tcBorders>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Милдью</w:t>
            </w:r>
            <w:r w:rsidRPr="00A74D3A">
              <w:rPr>
                <w:rFonts w:ascii="Arial" w:hAnsi="Arial" w:cs="Arial"/>
                <w:snapToGrid w:val="0"/>
                <w:sz w:val="18"/>
                <w:szCs w:val="18"/>
              </w:rPr>
              <w:t xml:space="preserve"> </w:t>
            </w:r>
          </w:p>
        </w:tc>
        <w:tc>
          <w:tcPr>
            <w:tcW w:w="2552" w:type="dxa"/>
          </w:tcPr>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28</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20"/>
        </w:trPr>
        <w:tc>
          <w:tcPr>
            <w:tcW w:w="1980" w:type="dxa"/>
            <w:tcBorders>
              <w:left w:val="single" w:sz="4" w:space="0" w:color="auto"/>
              <w:bottom w:val="single" w:sz="6" w:space="0" w:color="auto"/>
              <w:right w:val="single" w:sz="4" w:space="0" w:color="auto"/>
            </w:tcBorders>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en-US"/>
              </w:rPr>
              <w:t>RIDOZEB</w:t>
            </w:r>
            <w:r w:rsidRPr="00A74D3A">
              <w:rPr>
                <w:rFonts w:ascii="Arial" w:hAnsi="Arial" w:cs="Arial"/>
                <w:snapToGrid w:val="0"/>
                <w:sz w:val="18"/>
                <w:szCs w:val="18"/>
              </w:rPr>
              <w:t xml:space="preserve"> </w:t>
            </w:r>
            <w:r w:rsidRPr="00A74D3A">
              <w:rPr>
                <w:rFonts w:ascii="Arial" w:hAnsi="Arial" w:cs="Arial"/>
                <w:snapToGrid w:val="0"/>
                <w:sz w:val="18"/>
                <w:szCs w:val="18"/>
                <w:lang w:val="en-US"/>
              </w:rPr>
              <w:t>MZ</w:t>
            </w:r>
            <w:r w:rsidRPr="00A74D3A">
              <w:rPr>
                <w:rFonts w:ascii="Arial" w:hAnsi="Arial" w:cs="Arial"/>
                <w:snapToGrid w:val="0"/>
                <w:sz w:val="18"/>
                <w:szCs w:val="18"/>
              </w:rPr>
              <w:t xml:space="preserve"> 72 </w:t>
            </w:r>
            <w:r w:rsidRPr="00A74D3A">
              <w:rPr>
                <w:rFonts w:ascii="Arial" w:hAnsi="Arial" w:cs="Arial"/>
                <w:snapToGrid w:val="0"/>
                <w:sz w:val="18"/>
                <w:szCs w:val="18"/>
                <w:lang w:val="en-US"/>
              </w:rPr>
              <w:t>WP</w:t>
            </w:r>
            <w:r w:rsidRPr="00A74D3A">
              <w:rPr>
                <w:rFonts w:ascii="Arial" w:hAnsi="Arial" w:cs="Arial"/>
                <w:snapToGrid w:val="0"/>
                <w:sz w:val="18"/>
                <w:szCs w:val="18"/>
              </w:rPr>
              <w:t xml:space="preserve"> </w:t>
            </w:r>
          </w:p>
          <w:p w:rsidR="004B2E18" w:rsidRPr="00A74D3A" w:rsidRDefault="004B2E18" w:rsidP="004B2E18">
            <w:pPr>
              <w:rPr>
                <w:rFonts w:ascii="Arial" w:hAnsi="Arial" w:cs="Arial"/>
                <w:i/>
                <w:snapToGrid w:val="0"/>
                <w:sz w:val="18"/>
                <w:szCs w:val="18"/>
              </w:rPr>
            </w:pPr>
            <w:r w:rsidRPr="00A74D3A">
              <w:rPr>
                <w:rFonts w:ascii="Arial" w:hAnsi="Arial" w:cs="Arial"/>
                <w:snapToGrid w:val="0"/>
                <w:sz w:val="18"/>
                <w:szCs w:val="18"/>
                <w:lang w:val="uz-Cyrl-UZ"/>
              </w:rPr>
              <w:t>(</w:t>
            </w:r>
            <w:r w:rsidRPr="00A74D3A">
              <w:rPr>
                <w:rFonts w:ascii="Arial" w:hAnsi="Arial" w:cs="Arial"/>
                <w:snapToGrid w:val="0"/>
                <w:sz w:val="18"/>
                <w:szCs w:val="18"/>
              </w:rPr>
              <w:t xml:space="preserve"> 640 г/кг+80 г/кг</w:t>
            </w:r>
            <w:r w:rsidRPr="00A74D3A">
              <w:rPr>
                <w:rFonts w:ascii="Arial" w:hAnsi="Arial" w:cs="Arial"/>
                <w:snapToGrid w:val="0"/>
                <w:sz w:val="18"/>
                <w:szCs w:val="18"/>
                <w:lang w:val="uz-Cyrl-UZ"/>
              </w:rPr>
              <w:t>)</w:t>
            </w:r>
            <w:r w:rsidRPr="00A74D3A">
              <w:rPr>
                <w:rFonts w:ascii="Arial" w:hAnsi="Arial" w:cs="Arial"/>
                <w:snapToGrid w:val="0"/>
                <w:sz w:val="18"/>
                <w:szCs w:val="18"/>
              </w:rPr>
              <w:t xml:space="preserve"> (Б</w:t>
            </w:r>
            <w:r w:rsidRPr="00A74D3A">
              <w:rPr>
                <w:rFonts w:ascii="Arial" w:hAnsi="Arial" w:cs="Arial"/>
                <w:i/>
                <w:snapToGrid w:val="0"/>
                <w:sz w:val="18"/>
                <w:szCs w:val="18"/>
              </w:rPr>
              <w:t xml:space="preserve">)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 “</w:t>
            </w:r>
            <w:r w:rsidRPr="00A74D3A">
              <w:rPr>
                <w:rFonts w:ascii="Arial" w:hAnsi="Arial" w:cs="Arial"/>
                <w:snapToGrid w:val="0"/>
                <w:sz w:val="18"/>
                <w:szCs w:val="18"/>
                <w:lang w:val="en-US"/>
              </w:rPr>
              <w:t>Agrohouse</w:t>
            </w:r>
            <w:r w:rsidRPr="00A74D3A">
              <w:rPr>
                <w:rFonts w:ascii="Arial" w:hAnsi="Arial" w:cs="Arial"/>
                <w:snapToGrid w:val="0"/>
                <w:sz w:val="18"/>
                <w:szCs w:val="18"/>
              </w:rPr>
              <w:t xml:space="preserve">” МЧЖ,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Ў</w:t>
            </w:r>
            <w:r w:rsidRPr="00A74D3A">
              <w:rPr>
                <w:rFonts w:ascii="Arial" w:hAnsi="Arial" w:cs="Arial"/>
                <w:snapToGrid w:val="0"/>
                <w:sz w:val="18"/>
                <w:szCs w:val="18"/>
              </w:rPr>
              <w:t xml:space="preserve">збекистон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31.12.2025</w:t>
            </w:r>
          </w:p>
        </w:tc>
        <w:tc>
          <w:tcPr>
            <w:tcW w:w="992" w:type="dxa"/>
            <w:tcBorders>
              <w:left w:val="single" w:sz="4" w:space="0" w:color="auto"/>
              <w:bottom w:val="single" w:sz="6"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2,5</w:t>
            </w:r>
          </w:p>
        </w:tc>
        <w:tc>
          <w:tcPr>
            <w:tcW w:w="1276" w:type="dxa"/>
            <w:tcBorders>
              <w:bottom w:val="single" w:sz="6" w:space="0" w:color="auto"/>
            </w:tcBorders>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Помидор</w:t>
            </w:r>
          </w:p>
        </w:tc>
        <w:tc>
          <w:tcPr>
            <w:tcW w:w="1417" w:type="dxa"/>
            <w:tcBorders>
              <w:bottom w:val="single" w:sz="6" w:space="0" w:color="auto"/>
            </w:tcBorders>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Фитофтороз</w:t>
            </w:r>
          </w:p>
        </w:tc>
        <w:tc>
          <w:tcPr>
            <w:tcW w:w="2552" w:type="dxa"/>
            <w:tcBorders>
              <w:bottom w:val="single" w:sz="6" w:space="0" w:color="auto"/>
            </w:tcBorders>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20"/>
        </w:trPr>
        <w:tc>
          <w:tcPr>
            <w:tcW w:w="1980" w:type="dxa"/>
            <w:tcBorders>
              <w:left w:val="single" w:sz="4" w:space="0" w:color="auto"/>
              <w:bottom w:val="single" w:sz="6" w:space="0" w:color="auto"/>
              <w:right w:val="single" w:sz="4" w:space="0" w:color="auto"/>
            </w:tcBorders>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Talendo 72% н.кук.</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(640 г/кг+80 г/кг)  (Б)</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“Covantis Agro” МЧЖ,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Ўзбекистон</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30.04.2026</w:t>
            </w:r>
          </w:p>
        </w:tc>
        <w:tc>
          <w:tcPr>
            <w:tcW w:w="992" w:type="dxa"/>
            <w:tcBorders>
              <w:left w:val="single" w:sz="4" w:space="0" w:color="auto"/>
              <w:bottom w:val="single" w:sz="6"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2,5</w:t>
            </w:r>
          </w:p>
        </w:tc>
        <w:tc>
          <w:tcPr>
            <w:tcW w:w="1276" w:type="dxa"/>
            <w:tcBorders>
              <w:bottom w:val="single" w:sz="6" w:space="0" w:color="auto"/>
            </w:tcBorders>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Ток</w:t>
            </w:r>
          </w:p>
        </w:tc>
        <w:tc>
          <w:tcPr>
            <w:tcW w:w="1417" w:type="dxa"/>
            <w:tcBorders>
              <w:bottom w:val="single" w:sz="6" w:space="0" w:color="auto"/>
            </w:tcBorders>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Милдью</w:t>
            </w:r>
            <w:r w:rsidRPr="00A74D3A">
              <w:rPr>
                <w:rFonts w:ascii="Arial" w:hAnsi="Arial" w:cs="Arial"/>
                <w:snapToGrid w:val="0"/>
                <w:sz w:val="18"/>
                <w:szCs w:val="18"/>
              </w:rPr>
              <w:t xml:space="preserve"> </w:t>
            </w:r>
          </w:p>
        </w:tc>
        <w:tc>
          <w:tcPr>
            <w:tcW w:w="2552" w:type="dxa"/>
            <w:tcBorders>
              <w:bottom w:val="single" w:sz="6" w:space="0" w:color="auto"/>
            </w:tcBorders>
          </w:tcPr>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28</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hAnsi="Arial" w:cs="Arial"/>
                <w:b/>
                <w:i/>
                <w:sz w:val="18"/>
                <w:szCs w:val="18"/>
                <w:lang w:val="uz-Cyrl-UZ"/>
              </w:rPr>
              <w:t xml:space="preserve">Манкоцеб +Мефеноксам  </w:t>
            </w:r>
            <w:r w:rsidRPr="00A74D3A">
              <w:rPr>
                <w:rFonts w:ascii="Arial" w:hAnsi="Arial" w:cs="Arial"/>
                <w:b/>
                <w:i/>
                <w:snapToGrid w:val="0"/>
                <w:sz w:val="18"/>
                <w:szCs w:val="18"/>
                <w:lang w:val="uz-Cyrl-UZ"/>
              </w:rPr>
              <w:t>( mancozeb + me</w:t>
            </w:r>
            <w:r w:rsidRPr="00A74D3A">
              <w:rPr>
                <w:rFonts w:ascii="Arial" w:hAnsi="Arial" w:cs="Arial"/>
                <w:b/>
                <w:i/>
                <w:snapToGrid w:val="0"/>
                <w:sz w:val="18"/>
                <w:szCs w:val="18"/>
                <w:lang w:val="en-US"/>
              </w:rPr>
              <w:t>fenoxam</w:t>
            </w:r>
            <w:r w:rsidRPr="00A74D3A">
              <w:rPr>
                <w:rFonts w:ascii="Arial" w:hAnsi="Arial" w:cs="Arial"/>
                <w:b/>
                <w:i/>
                <w:snapToGrid w:val="0"/>
                <w:sz w:val="18"/>
                <w:szCs w:val="18"/>
                <w:lang w:val="uz-Cyrl-UZ"/>
              </w:rPr>
              <w:t>)</w:t>
            </w:r>
          </w:p>
        </w:tc>
      </w:tr>
      <w:tr w:rsidR="004B2E18" w:rsidRPr="00A74D3A" w:rsidTr="004172CE">
        <w:trPr>
          <w:gridAfter w:val="6"/>
          <w:wAfter w:w="6465" w:type="dxa"/>
          <w:trHeight w:val="717"/>
        </w:trPr>
        <w:tc>
          <w:tcPr>
            <w:tcW w:w="1980" w:type="dxa"/>
            <w:vMerge w:val="restart"/>
            <w:tcBorders>
              <w:left w:val="single" w:sz="4" w:space="0" w:color="auto"/>
              <w:right w:val="single" w:sz="4" w:space="0" w:color="auto"/>
            </w:tcBorders>
          </w:tcPr>
          <w:p w:rsidR="004B2E18" w:rsidRPr="00A74D3A" w:rsidRDefault="004B2E18" w:rsidP="004B2E18">
            <w:pPr>
              <w:rPr>
                <w:rFonts w:ascii="Arial" w:hAnsi="Arial" w:cs="Arial"/>
                <w:sz w:val="18"/>
                <w:szCs w:val="18"/>
              </w:rPr>
            </w:pPr>
            <w:r w:rsidRPr="00A74D3A">
              <w:rPr>
                <w:rFonts w:ascii="Arial" w:hAnsi="Arial" w:cs="Arial"/>
                <w:sz w:val="18"/>
                <w:szCs w:val="18"/>
                <w:lang w:val="uz-Cyrl-UZ"/>
              </w:rPr>
              <w:t xml:space="preserve">ГИДРОМИЛ ГРА-НУЛА 68% с.д.г.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(640 г/кг+40 г/кг)</w:t>
            </w:r>
            <w:r w:rsidRPr="00A74D3A">
              <w:rPr>
                <w:rFonts w:ascii="Arial" w:hAnsi="Arial" w:cs="Arial"/>
                <w:sz w:val="18"/>
                <w:szCs w:val="18"/>
              </w:rPr>
              <w:t xml:space="preserve"> </w:t>
            </w:r>
            <w:r w:rsidRPr="00A74D3A">
              <w:rPr>
                <w:rFonts w:ascii="Arial" w:hAnsi="Arial" w:cs="Arial"/>
                <w:snapToGrid w:val="0"/>
                <w:sz w:val="18"/>
                <w:szCs w:val="18"/>
              </w:rPr>
              <w:t xml:space="preserve"> (Б)</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 “</w:t>
            </w:r>
            <w:r w:rsidRPr="00A74D3A">
              <w:rPr>
                <w:rFonts w:ascii="Arial" w:hAnsi="Arial" w:cs="Arial"/>
                <w:snapToGrid w:val="0"/>
                <w:sz w:val="18"/>
                <w:szCs w:val="18"/>
                <w:lang w:val="uz-Cyrl-UZ"/>
              </w:rPr>
              <w:t>Агро голд плюс</w:t>
            </w:r>
            <w:r w:rsidRPr="00A74D3A">
              <w:rPr>
                <w:rFonts w:ascii="Arial" w:hAnsi="Arial" w:cs="Arial"/>
                <w:sz w:val="18"/>
                <w:szCs w:val="18"/>
                <w:lang w:val="uz-Cyrl-UZ"/>
              </w:rPr>
              <w:t xml:space="preserve">” МЧЖ,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Ўзбекистон,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31.12.2026</w:t>
            </w:r>
          </w:p>
        </w:tc>
        <w:tc>
          <w:tcPr>
            <w:tcW w:w="992" w:type="dxa"/>
            <w:tcBorders>
              <w:left w:val="single" w:sz="4" w:space="0" w:color="auto"/>
              <w:bottom w:val="single" w:sz="6" w:space="0" w:color="auto"/>
            </w:tcBorders>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2,5</w:t>
            </w:r>
          </w:p>
        </w:tc>
        <w:tc>
          <w:tcPr>
            <w:tcW w:w="1276" w:type="dxa"/>
            <w:tcBorders>
              <w:bottom w:val="single" w:sz="6" w:space="0" w:color="auto"/>
            </w:tcBorders>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Ток </w:t>
            </w:r>
          </w:p>
        </w:tc>
        <w:tc>
          <w:tcPr>
            <w:tcW w:w="1417" w:type="dxa"/>
            <w:tcBorders>
              <w:bottom w:val="single" w:sz="6" w:space="0" w:color="auto"/>
            </w:tcBorders>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Оидиум, антракноз </w:t>
            </w:r>
          </w:p>
        </w:tc>
        <w:tc>
          <w:tcPr>
            <w:tcW w:w="2552" w:type="dxa"/>
            <w:vMerge w:val="restart"/>
          </w:tcPr>
          <w:p w:rsidR="004B2E18" w:rsidRPr="00A74D3A" w:rsidRDefault="004B2E18" w:rsidP="004B2E18">
            <w:pPr>
              <w:rPr>
                <w:rFonts w:ascii="Arial" w:hAnsi="Arial" w:cs="Arial"/>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Merge w:val="restart"/>
            <w:tcBorders>
              <w:bottom w:val="single" w:sz="6" w:space="0" w:color="auto"/>
              <w:righ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717"/>
        </w:trPr>
        <w:tc>
          <w:tcPr>
            <w:tcW w:w="1980" w:type="dxa"/>
            <w:vMerge/>
            <w:tcBorders>
              <w:left w:val="single" w:sz="4" w:space="0" w:color="auto"/>
              <w:bottom w:val="single" w:sz="6" w:space="0" w:color="auto"/>
              <w:right w:val="single" w:sz="4" w:space="0" w:color="auto"/>
            </w:tcBorders>
          </w:tcPr>
          <w:p w:rsidR="004B2E18" w:rsidRPr="00A74D3A" w:rsidRDefault="004B2E18" w:rsidP="004B2E18">
            <w:pPr>
              <w:rPr>
                <w:rFonts w:ascii="Arial" w:hAnsi="Arial" w:cs="Arial"/>
                <w:sz w:val="18"/>
                <w:szCs w:val="18"/>
              </w:rPr>
            </w:pPr>
          </w:p>
        </w:tc>
        <w:tc>
          <w:tcPr>
            <w:tcW w:w="992" w:type="dxa"/>
            <w:tcBorders>
              <w:left w:val="single" w:sz="4" w:space="0" w:color="auto"/>
              <w:bottom w:val="single" w:sz="6"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z w:val="18"/>
                <w:szCs w:val="18"/>
                <w:lang w:val="uz-Cyrl-UZ"/>
              </w:rPr>
              <w:t>2,5</w:t>
            </w:r>
          </w:p>
        </w:tc>
        <w:tc>
          <w:tcPr>
            <w:tcW w:w="1276" w:type="dxa"/>
            <w:tcBorders>
              <w:bottom w:val="single" w:sz="6" w:space="0" w:color="auto"/>
            </w:tcBorders>
            <w:vAlign w:val="center"/>
          </w:tcPr>
          <w:p w:rsidR="004B2E18" w:rsidRPr="00A74D3A" w:rsidRDefault="004B2E18" w:rsidP="004B2E18">
            <w:pPr>
              <w:rPr>
                <w:rFonts w:ascii="Arial" w:hAnsi="Arial" w:cs="Arial"/>
                <w:snapToGrid w:val="0"/>
                <w:sz w:val="18"/>
                <w:szCs w:val="18"/>
              </w:rPr>
            </w:pPr>
            <w:r w:rsidRPr="00A74D3A">
              <w:rPr>
                <w:rFonts w:ascii="Arial" w:hAnsi="Arial" w:cs="Arial"/>
                <w:sz w:val="18"/>
                <w:szCs w:val="18"/>
                <w:lang w:val="uz-Cyrl-UZ"/>
              </w:rPr>
              <w:t xml:space="preserve">Помидор </w:t>
            </w:r>
          </w:p>
        </w:tc>
        <w:tc>
          <w:tcPr>
            <w:tcW w:w="1417" w:type="dxa"/>
            <w:tcBorders>
              <w:bottom w:val="single" w:sz="6" w:space="0" w:color="auto"/>
            </w:tcBorders>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z w:val="18"/>
                <w:szCs w:val="18"/>
                <w:lang w:val="uz-Cyrl-UZ"/>
              </w:rPr>
              <w:t xml:space="preserve">Фитофтороз </w:t>
            </w:r>
          </w:p>
        </w:tc>
        <w:tc>
          <w:tcPr>
            <w:tcW w:w="2552" w:type="dxa"/>
            <w:vMerge/>
            <w:tcBorders>
              <w:bottom w:val="single" w:sz="6" w:space="0" w:color="auto"/>
            </w:tcBorders>
          </w:tcPr>
          <w:p w:rsidR="004B2E18" w:rsidRPr="00A74D3A" w:rsidRDefault="004B2E18" w:rsidP="004B2E18">
            <w:pPr>
              <w:rPr>
                <w:rFonts w:ascii="Arial" w:hAnsi="Arial" w:cs="Arial"/>
                <w:sz w:val="18"/>
                <w:szCs w:val="18"/>
              </w:rPr>
            </w:pPr>
          </w:p>
        </w:tc>
        <w:tc>
          <w:tcPr>
            <w:tcW w:w="992" w:type="dxa"/>
            <w:vMerge/>
            <w:tcBorders>
              <w:bottom w:val="single" w:sz="6" w:space="0" w:color="auto"/>
            </w:tcBorders>
            <w:vAlign w:val="center"/>
          </w:tcPr>
          <w:p w:rsidR="004B2E18" w:rsidRPr="00A74D3A" w:rsidRDefault="004B2E18" w:rsidP="004B2E18">
            <w:pPr>
              <w:jc w:val="center"/>
              <w:rPr>
                <w:rFonts w:ascii="Arial" w:hAnsi="Arial" w:cs="Arial"/>
                <w:sz w:val="18"/>
                <w:szCs w:val="18"/>
              </w:rPr>
            </w:pPr>
          </w:p>
        </w:tc>
        <w:tc>
          <w:tcPr>
            <w:tcW w:w="851" w:type="dxa"/>
            <w:vMerge/>
            <w:tcBorders>
              <w:bottom w:val="single" w:sz="6" w:space="0" w:color="auto"/>
              <w:right w:val="single" w:sz="4" w:space="0" w:color="auto"/>
            </w:tcBorders>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tcBorders>
              <w:left w:val="single" w:sz="4" w:space="0" w:color="auto"/>
              <w:bottom w:val="single" w:sz="6" w:space="0" w:color="auto"/>
              <w:right w:val="single" w:sz="4" w:space="0" w:color="auto"/>
            </w:tcBorders>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ТЯНЬШАНЬ ГРАНТ 68% н.кук. ( Б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w:t>
            </w:r>
            <w:r w:rsidRPr="00A74D3A">
              <w:rPr>
                <w:rFonts w:ascii="Arial" w:hAnsi="Arial" w:cs="Arial"/>
                <w:snapToGrid w:val="0"/>
                <w:sz w:val="18"/>
                <w:szCs w:val="18"/>
                <w:lang w:val="en-US"/>
              </w:rPr>
              <w:t>Agro</w:t>
            </w:r>
            <w:r w:rsidRPr="00A74D3A">
              <w:rPr>
                <w:rFonts w:ascii="Arial" w:hAnsi="Arial" w:cs="Arial"/>
                <w:snapToGrid w:val="0"/>
                <w:sz w:val="18"/>
                <w:szCs w:val="18"/>
              </w:rPr>
              <w:t>-</w:t>
            </w:r>
            <w:r w:rsidRPr="00A74D3A">
              <w:rPr>
                <w:rFonts w:ascii="Arial" w:hAnsi="Arial" w:cs="Arial"/>
                <w:snapToGrid w:val="0"/>
                <w:sz w:val="18"/>
                <w:szCs w:val="18"/>
                <w:lang w:val="en-US"/>
              </w:rPr>
              <w:t>Vet</w:t>
            </w:r>
            <w:r w:rsidRPr="00A74D3A">
              <w:rPr>
                <w:rFonts w:ascii="Arial" w:hAnsi="Arial" w:cs="Arial"/>
                <w:snapToGrid w:val="0"/>
                <w:sz w:val="18"/>
                <w:szCs w:val="18"/>
              </w:rPr>
              <w:t xml:space="preserve"> </w:t>
            </w:r>
            <w:r w:rsidRPr="00A74D3A">
              <w:rPr>
                <w:rFonts w:ascii="Arial" w:hAnsi="Arial" w:cs="Arial"/>
                <w:snapToGrid w:val="0"/>
                <w:sz w:val="18"/>
                <w:szCs w:val="18"/>
                <w:lang w:val="en-US"/>
              </w:rPr>
              <w:t>Kimyo</w:t>
            </w:r>
            <w:r w:rsidRPr="00A74D3A">
              <w:rPr>
                <w:rFonts w:ascii="Arial" w:hAnsi="Arial" w:cs="Arial"/>
                <w:snapToGrid w:val="0"/>
                <w:sz w:val="18"/>
                <w:szCs w:val="18"/>
                <w:lang w:val="uz-Cyrl-UZ"/>
              </w:rPr>
              <w:t xml:space="preserve">” МЧЖ,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Ўзбекистон</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31.12.202</w:t>
            </w:r>
            <w:r w:rsidRPr="00A74D3A">
              <w:rPr>
                <w:rFonts w:ascii="Arial" w:hAnsi="Arial" w:cs="Arial"/>
                <w:snapToGrid w:val="0"/>
                <w:sz w:val="18"/>
                <w:szCs w:val="18"/>
                <w:lang w:val="uz-Cyrl-UZ"/>
              </w:rPr>
              <w:t>3</w:t>
            </w:r>
          </w:p>
        </w:tc>
        <w:tc>
          <w:tcPr>
            <w:tcW w:w="992" w:type="dxa"/>
            <w:tcBorders>
              <w:left w:val="single" w:sz="4" w:space="0" w:color="auto"/>
              <w:bottom w:val="single" w:sz="6" w:space="0" w:color="auto"/>
            </w:tcBorders>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2,5</w:t>
            </w:r>
          </w:p>
        </w:tc>
        <w:tc>
          <w:tcPr>
            <w:tcW w:w="1276" w:type="dxa"/>
            <w:tcBorders>
              <w:bottom w:val="single" w:sz="6" w:space="0" w:color="auto"/>
            </w:tcBorders>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Ток </w:t>
            </w:r>
          </w:p>
        </w:tc>
        <w:tc>
          <w:tcPr>
            <w:tcW w:w="1417" w:type="dxa"/>
            <w:tcBorders>
              <w:bottom w:val="single" w:sz="6" w:space="0" w:color="auto"/>
            </w:tcBorders>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Оидиум, антракноз </w:t>
            </w:r>
          </w:p>
        </w:tc>
        <w:tc>
          <w:tcPr>
            <w:tcW w:w="2552" w:type="dxa"/>
            <w:tcBorders>
              <w:bottom w:val="single" w:sz="6" w:space="0" w:color="auto"/>
            </w:tcBorders>
          </w:tcPr>
          <w:p w:rsidR="004B2E18" w:rsidRPr="00A74D3A" w:rsidRDefault="004B2E18" w:rsidP="004B2E18">
            <w:pPr>
              <w:rPr>
                <w:rFonts w:ascii="Arial" w:hAnsi="Arial" w:cs="Arial"/>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tcBorders>
              <w:bottom w:val="single" w:sz="6"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tcBorders>
              <w:top w:val="single" w:sz="6" w:space="0" w:color="auto"/>
              <w:bottom w:val="single" w:sz="6" w:space="0" w:color="auto"/>
              <w:righ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tcBorders>
              <w:left w:val="single" w:sz="4" w:space="0" w:color="auto"/>
              <w:bottom w:val="single" w:sz="6" w:space="0" w:color="auto"/>
              <w:right w:val="single" w:sz="4" w:space="0" w:color="auto"/>
            </w:tcBorders>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УДОМИЛ 68% с.д.г.</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( 640г/к +40 г/кг)</w:t>
            </w:r>
            <w:r w:rsidRPr="00A74D3A">
              <w:rPr>
                <w:rFonts w:ascii="Arial" w:hAnsi="Arial" w:cs="Arial"/>
                <w:snapToGrid w:val="0"/>
                <w:sz w:val="18"/>
                <w:szCs w:val="18"/>
              </w:rPr>
              <w:t xml:space="preserve"> ( Б)</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«AgroMir »  МЧЖ,</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Ўзбекистон</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31.12.202</w:t>
            </w:r>
            <w:r w:rsidRPr="00A74D3A">
              <w:rPr>
                <w:rFonts w:ascii="Arial" w:hAnsi="Arial" w:cs="Arial"/>
                <w:snapToGrid w:val="0"/>
                <w:sz w:val="18"/>
                <w:szCs w:val="18"/>
                <w:lang w:val="uz-Cyrl-UZ"/>
              </w:rPr>
              <w:t>3</w:t>
            </w:r>
          </w:p>
        </w:tc>
        <w:tc>
          <w:tcPr>
            <w:tcW w:w="992" w:type="dxa"/>
            <w:tcBorders>
              <w:left w:val="single" w:sz="4" w:space="0" w:color="auto"/>
              <w:bottom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z w:val="18"/>
                <w:szCs w:val="18"/>
                <w:lang w:val="uz-Cyrl-UZ"/>
              </w:rPr>
              <w:t>2,5</w:t>
            </w:r>
          </w:p>
        </w:tc>
        <w:tc>
          <w:tcPr>
            <w:tcW w:w="1276" w:type="dxa"/>
            <w:tcBorders>
              <w:bottom w:val="single" w:sz="4" w:space="0" w:color="auto"/>
            </w:tcBorders>
            <w:vAlign w:val="center"/>
          </w:tcPr>
          <w:p w:rsidR="004B2E18" w:rsidRPr="00A74D3A" w:rsidRDefault="004B2E18" w:rsidP="004B2E18">
            <w:pPr>
              <w:rPr>
                <w:rFonts w:ascii="Arial" w:hAnsi="Arial" w:cs="Arial"/>
                <w:snapToGrid w:val="0"/>
                <w:sz w:val="18"/>
                <w:szCs w:val="18"/>
              </w:rPr>
            </w:pPr>
            <w:r w:rsidRPr="00A74D3A">
              <w:rPr>
                <w:rFonts w:ascii="Arial" w:hAnsi="Arial" w:cs="Arial"/>
                <w:sz w:val="18"/>
                <w:szCs w:val="18"/>
                <w:lang w:val="uz-Cyrl-UZ"/>
              </w:rPr>
              <w:t xml:space="preserve">Помидор </w:t>
            </w:r>
          </w:p>
        </w:tc>
        <w:tc>
          <w:tcPr>
            <w:tcW w:w="1417" w:type="dxa"/>
            <w:tcBorders>
              <w:bottom w:val="single" w:sz="4" w:space="0" w:color="auto"/>
            </w:tcBorders>
            <w:vAlign w:val="center"/>
          </w:tcPr>
          <w:p w:rsidR="004B2E18" w:rsidRPr="00A74D3A" w:rsidRDefault="004B2E18" w:rsidP="004B2E18">
            <w:pPr>
              <w:rPr>
                <w:rFonts w:ascii="Arial" w:hAnsi="Arial" w:cs="Arial"/>
                <w:snapToGrid w:val="0"/>
                <w:sz w:val="18"/>
                <w:szCs w:val="18"/>
              </w:rPr>
            </w:pPr>
            <w:r w:rsidRPr="00A74D3A">
              <w:rPr>
                <w:rFonts w:ascii="Arial" w:hAnsi="Arial" w:cs="Arial"/>
                <w:sz w:val="18"/>
                <w:szCs w:val="18"/>
                <w:lang w:val="uz-Cyrl-UZ"/>
              </w:rPr>
              <w:t xml:space="preserve">Фитофтороз </w:t>
            </w:r>
          </w:p>
        </w:tc>
        <w:tc>
          <w:tcPr>
            <w:tcW w:w="2552" w:type="dxa"/>
            <w:tcBorders>
              <w:bottom w:val="single" w:sz="4" w:space="0" w:color="auto"/>
            </w:tcBorders>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tcBorders>
              <w:bottom w:val="single" w:sz="4" w:space="0" w:color="auto"/>
            </w:tcBorders>
            <w:vAlign w:val="center"/>
          </w:tcPr>
          <w:p w:rsidR="004B2E18" w:rsidRPr="00A74D3A" w:rsidRDefault="004B2E18" w:rsidP="004B2E18">
            <w:pPr>
              <w:jc w:val="center"/>
              <w:rPr>
                <w:rFonts w:ascii="Arial" w:hAnsi="Arial" w:cs="Arial"/>
                <w:snapToGrid w:val="0"/>
                <w:sz w:val="18"/>
                <w:szCs w:val="18"/>
                <w:lang w:val="en-US"/>
              </w:rPr>
            </w:pPr>
            <w:r w:rsidRPr="00A74D3A">
              <w:rPr>
                <w:rFonts w:ascii="Arial" w:hAnsi="Arial" w:cs="Arial"/>
                <w:sz w:val="18"/>
                <w:szCs w:val="18"/>
              </w:rPr>
              <w:t>30</w:t>
            </w:r>
          </w:p>
        </w:tc>
        <w:tc>
          <w:tcPr>
            <w:tcW w:w="851" w:type="dxa"/>
            <w:tcBorders>
              <w:top w:val="single" w:sz="6" w:space="0" w:color="auto"/>
              <w:bottom w:val="single" w:sz="4" w:space="0" w:color="auto"/>
              <w:righ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eastAsia="Times New Roman" w:hAnsi="Arial" w:cs="Arial"/>
                <w:b/>
                <w:i/>
                <w:sz w:val="18"/>
                <w:szCs w:val="18"/>
                <w:lang w:val="uz-Cyrl-UZ" w:eastAsia="ru-RU"/>
              </w:rPr>
            </w:pPr>
            <w:r w:rsidRPr="00A74D3A">
              <w:rPr>
                <w:rFonts w:ascii="Arial" w:eastAsia="Times New Roman" w:hAnsi="Arial" w:cs="Arial"/>
                <w:b/>
                <w:i/>
                <w:sz w:val="18"/>
                <w:szCs w:val="18"/>
                <w:lang w:val="uz-Cyrl-UZ" w:eastAsia="ru-RU"/>
              </w:rPr>
              <w:t>Манкоцеб + Мис Сульфати + Цимоксанил</w:t>
            </w:r>
          </w:p>
          <w:p w:rsidR="004B2E18" w:rsidRPr="00A74D3A" w:rsidRDefault="004B2E18" w:rsidP="004B2E18">
            <w:pPr>
              <w:rPr>
                <w:rFonts w:ascii="Arial" w:hAnsi="Arial" w:cs="Arial"/>
                <w:sz w:val="18"/>
                <w:szCs w:val="18"/>
              </w:rPr>
            </w:pPr>
            <w:r w:rsidRPr="00A74D3A">
              <w:rPr>
                <w:rFonts w:ascii="Arial" w:eastAsia="Times New Roman" w:hAnsi="Arial" w:cs="Arial"/>
                <w:b/>
                <w:i/>
                <w:snapToGrid w:val="0"/>
                <w:sz w:val="18"/>
                <w:szCs w:val="18"/>
                <w:lang w:val="uz-Cyrl-UZ" w:eastAsia="ru-RU"/>
              </w:rPr>
              <w:t>( mancozeb +  copper  sulphate + cymoxanil )</w:t>
            </w:r>
          </w:p>
        </w:tc>
      </w:tr>
      <w:tr w:rsidR="004B2E18" w:rsidRPr="00A74D3A" w:rsidTr="004172CE">
        <w:trPr>
          <w:gridAfter w:val="6"/>
          <w:wAfter w:w="6465" w:type="dxa"/>
          <w:trHeight w:val="20"/>
        </w:trPr>
        <w:tc>
          <w:tcPr>
            <w:tcW w:w="1980" w:type="dxa"/>
            <w:tcBorders>
              <w:left w:val="single" w:sz="4" w:space="0" w:color="auto"/>
              <w:right w:val="single" w:sz="4" w:space="0" w:color="auto"/>
            </w:tcBorders>
          </w:tcPr>
          <w:p w:rsidR="004B2E18" w:rsidRPr="00A74D3A" w:rsidRDefault="004B2E18" w:rsidP="004B2E18">
            <w:pPr>
              <w:rPr>
                <w:rFonts w:ascii="Arial" w:hAnsi="Arial" w:cs="Arial"/>
                <w:i/>
                <w:snapToGrid w:val="0"/>
                <w:sz w:val="18"/>
                <w:szCs w:val="18"/>
                <w:lang w:val="uz-Cyrl-UZ"/>
              </w:rPr>
            </w:pPr>
            <w:r w:rsidRPr="00A74D3A">
              <w:rPr>
                <w:rFonts w:ascii="Arial" w:hAnsi="Arial" w:cs="Arial"/>
                <w:snapToGrid w:val="0"/>
                <w:sz w:val="18"/>
                <w:szCs w:val="18"/>
              </w:rPr>
              <w:t>АГРО-КУПРОКС с.д.г.</w:t>
            </w:r>
            <w:r w:rsidRPr="00A74D3A">
              <w:rPr>
                <w:rFonts w:ascii="Arial" w:hAnsi="Arial" w:cs="Arial"/>
                <w:b/>
                <w:snapToGrid w:val="0"/>
                <w:sz w:val="18"/>
                <w:szCs w:val="18"/>
              </w:rPr>
              <w:t xml:space="preserve"> </w:t>
            </w:r>
            <w:r w:rsidRPr="00A74D3A">
              <w:rPr>
                <w:rFonts w:ascii="Arial" w:hAnsi="Arial" w:cs="Arial"/>
                <w:snapToGrid w:val="0"/>
                <w:sz w:val="18"/>
                <w:szCs w:val="18"/>
                <w:lang w:val="uz-Cyrl-UZ"/>
              </w:rPr>
              <w:t>( 200 г/кг + 577 г/кг+24 г/кг)</w:t>
            </w:r>
            <w:r w:rsidRPr="00A74D3A">
              <w:rPr>
                <w:rFonts w:ascii="Arial" w:hAnsi="Arial" w:cs="Arial"/>
                <w:i/>
                <w:snapToGrid w:val="0"/>
                <w:sz w:val="18"/>
                <w:szCs w:val="18"/>
                <w:lang w:val="uz-Cyrl-UZ"/>
              </w:rPr>
              <w:t xml:space="preserve">  (Б)</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«Agro Aziya Group” МЧЖ,                Ўзбекистон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31.12.2025</w:t>
            </w: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4,0</w:t>
            </w:r>
          </w:p>
        </w:tc>
        <w:tc>
          <w:tcPr>
            <w:tcW w:w="1276" w:type="dxa"/>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Ток </w:t>
            </w:r>
          </w:p>
        </w:tc>
        <w:tc>
          <w:tcPr>
            <w:tcW w:w="1417" w:type="dxa"/>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Оидиум </w:t>
            </w:r>
          </w:p>
        </w:tc>
        <w:tc>
          <w:tcPr>
            <w:tcW w:w="2552" w:type="dxa"/>
          </w:tcPr>
          <w:p w:rsidR="004B2E18" w:rsidRPr="00A74D3A" w:rsidRDefault="004B2E18" w:rsidP="004B2E18">
            <w:pPr>
              <w:rPr>
                <w:rFonts w:ascii="Arial" w:hAnsi="Arial" w:cs="Arial"/>
                <w:b/>
                <w:i/>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tcBorders>
              <w:righ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828"/>
        </w:trPr>
        <w:tc>
          <w:tcPr>
            <w:tcW w:w="1980" w:type="dxa"/>
            <w:vMerge w:val="restart"/>
            <w:tcBorders>
              <w:left w:val="single" w:sz="4" w:space="0" w:color="auto"/>
              <w:right w:val="single" w:sz="4" w:space="0" w:color="auto"/>
            </w:tcBorders>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lastRenderedPageBreak/>
              <w:t xml:space="preserve">КУПРОФИКС СМА с.э.г.(200 г/к г + 577 г/кг + 24 г/кг) </w:t>
            </w:r>
            <w:r w:rsidRPr="00A74D3A">
              <w:rPr>
                <w:rFonts w:ascii="Arial" w:hAnsi="Arial" w:cs="Arial"/>
                <w:snapToGrid w:val="0"/>
                <w:sz w:val="18"/>
                <w:szCs w:val="18"/>
              </w:rPr>
              <w:t xml:space="preserve">  </w:t>
            </w:r>
            <w:r w:rsidRPr="00A74D3A">
              <w:rPr>
                <w:rFonts w:ascii="Arial" w:hAnsi="Arial" w:cs="Arial"/>
                <w:i/>
                <w:snapToGrid w:val="0"/>
                <w:sz w:val="18"/>
                <w:szCs w:val="18"/>
              </w:rPr>
              <w:t>( Б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“UPL Ziraat ve Kimya Sanayi ve Ticaret Limited Sirketi”,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Туркия,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31.12.2026</w:t>
            </w: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4,0</w:t>
            </w:r>
          </w:p>
        </w:tc>
        <w:tc>
          <w:tcPr>
            <w:tcW w:w="1276" w:type="dxa"/>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Ток </w:t>
            </w:r>
          </w:p>
        </w:tc>
        <w:tc>
          <w:tcPr>
            <w:tcW w:w="1417" w:type="dxa"/>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Оидиум </w:t>
            </w:r>
          </w:p>
        </w:tc>
        <w:tc>
          <w:tcPr>
            <w:tcW w:w="2552" w:type="dxa"/>
            <w:vMerge w:val="restart"/>
          </w:tcPr>
          <w:p w:rsidR="004B2E18" w:rsidRPr="00A74D3A" w:rsidRDefault="004B2E18" w:rsidP="004B2E18">
            <w:pPr>
              <w:rPr>
                <w:rFonts w:ascii="Arial" w:hAnsi="Arial" w:cs="Arial"/>
                <w:b/>
                <w:i/>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Merge w:val="restart"/>
            <w:tcBorders>
              <w:righ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828"/>
        </w:trPr>
        <w:tc>
          <w:tcPr>
            <w:tcW w:w="1980" w:type="dxa"/>
            <w:vMerge/>
            <w:tcBorders>
              <w:left w:val="single" w:sz="4" w:space="0" w:color="auto"/>
              <w:right w:val="single" w:sz="4" w:space="0" w:color="auto"/>
            </w:tcBorders>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z w:val="18"/>
                <w:szCs w:val="18"/>
                <w:lang w:val="uz-Cyrl-UZ"/>
              </w:rPr>
              <w:t>4,0</w:t>
            </w:r>
          </w:p>
        </w:tc>
        <w:tc>
          <w:tcPr>
            <w:tcW w:w="1276" w:type="dxa"/>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Картошка, </w:t>
            </w:r>
          </w:p>
          <w:p w:rsidR="004B2E18" w:rsidRPr="00A74D3A" w:rsidRDefault="004B2E18" w:rsidP="004B2E18">
            <w:pPr>
              <w:rPr>
                <w:rFonts w:ascii="Arial" w:hAnsi="Arial" w:cs="Arial"/>
                <w:snapToGrid w:val="0"/>
                <w:sz w:val="18"/>
                <w:szCs w:val="18"/>
              </w:rPr>
            </w:pPr>
            <w:r w:rsidRPr="00A74D3A">
              <w:rPr>
                <w:rFonts w:ascii="Arial" w:hAnsi="Arial" w:cs="Arial"/>
                <w:sz w:val="18"/>
                <w:szCs w:val="18"/>
                <w:lang w:val="uz-Cyrl-UZ"/>
              </w:rPr>
              <w:t xml:space="preserve">Иссиқхо-надаги помидор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z w:val="18"/>
                <w:szCs w:val="18"/>
                <w:lang w:val="uz-Cyrl-UZ"/>
              </w:rPr>
              <w:t xml:space="preserve">Фитофтороз </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0060" w:type="dxa"/>
            <w:gridSpan w:val="7"/>
            <w:tcBorders>
              <w:left w:val="single" w:sz="4" w:space="0" w:color="auto"/>
            </w:tcBorders>
            <w:vAlign w:val="center"/>
          </w:tcPr>
          <w:p w:rsidR="004B2E18" w:rsidRPr="00A74D3A" w:rsidRDefault="004B2E18" w:rsidP="004B2E18">
            <w:pPr>
              <w:rPr>
                <w:rFonts w:ascii="Arial" w:hAnsi="Arial" w:cs="Arial"/>
                <w:b/>
                <w:sz w:val="18"/>
                <w:szCs w:val="18"/>
                <w:lang w:val="en-US"/>
              </w:rPr>
            </w:pPr>
            <w:r w:rsidRPr="00A74D3A">
              <w:rPr>
                <w:rFonts w:ascii="Arial" w:hAnsi="Arial" w:cs="Arial"/>
                <w:b/>
                <w:i/>
                <w:sz w:val="18"/>
                <w:szCs w:val="18"/>
                <w:lang w:val="uz-Cyrl-UZ"/>
              </w:rPr>
              <w:t>Манкоцеб  +</w:t>
            </w:r>
            <w:r w:rsidRPr="00A74D3A">
              <w:rPr>
                <w:rFonts w:ascii="Arial" w:hAnsi="Arial" w:cs="Arial"/>
                <w:b/>
                <w:i/>
                <w:sz w:val="18"/>
                <w:szCs w:val="18"/>
                <w:lang w:val="en-US"/>
              </w:rPr>
              <w:t xml:space="preserve"> </w:t>
            </w:r>
            <w:r w:rsidRPr="00A74D3A">
              <w:rPr>
                <w:rFonts w:ascii="Arial" w:hAnsi="Arial" w:cs="Arial"/>
                <w:b/>
                <w:i/>
                <w:sz w:val="18"/>
                <w:szCs w:val="18"/>
                <w:lang w:val="uz-Cyrl-UZ"/>
              </w:rPr>
              <w:t xml:space="preserve">Трициклазол   </w:t>
            </w:r>
            <w:r w:rsidRPr="00A74D3A">
              <w:rPr>
                <w:rFonts w:ascii="Arial" w:hAnsi="Arial" w:cs="Arial"/>
                <w:b/>
                <w:i/>
                <w:sz w:val="18"/>
                <w:szCs w:val="18"/>
                <w:lang w:val="en-US"/>
              </w:rPr>
              <w:t>(</w:t>
            </w:r>
            <w:r w:rsidRPr="00A74D3A">
              <w:rPr>
                <w:rFonts w:ascii="Arial" w:eastAsia="Times New Roman" w:hAnsi="Arial" w:cs="Arial"/>
                <w:b/>
                <w:i/>
                <w:snapToGrid w:val="0"/>
                <w:sz w:val="18"/>
                <w:szCs w:val="18"/>
                <w:lang w:val="uz-Cyrl-UZ" w:eastAsia="ru-RU"/>
              </w:rPr>
              <w:t xml:space="preserve"> </w:t>
            </w:r>
            <w:r w:rsidRPr="00A74D3A">
              <w:rPr>
                <w:rFonts w:ascii="Arial" w:hAnsi="Arial" w:cs="Arial"/>
                <w:b/>
                <w:i/>
                <w:sz w:val="18"/>
                <w:szCs w:val="18"/>
                <w:lang w:val="uz-Cyrl-UZ"/>
              </w:rPr>
              <w:t xml:space="preserve">mancozeb +  </w:t>
            </w:r>
            <w:r w:rsidRPr="00A74D3A">
              <w:rPr>
                <w:rFonts w:ascii="Arial" w:hAnsi="Arial" w:cs="Arial"/>
                <w:b/>
                <w:i/>
                <w:snapToGrid w:val="0"/>
                <w:sz w:val="18"/>
                <w:szCs w:val="18"/>
                <w:lang w:val="en-US"/>
              </w:rPr>
              <w:t xml:space="preserve"> </w:t>
            </w:r>
            <w:r w:rsidRPr="00A74D3A">
              <w:rPr>
                <w:rFonts w:ascii="Arial" w:hAnsi="Arial" w:cs="Arial"/>
                <w:b/>
                <w:i/>
                <w:sz w:val="18"/>
                <w:szCs w:val="18"/>
                <w:lang w:val="en-US"/>
              </w:rPr>
              <w:t>tricyclazole  )</w:t>
            </w:r>
          </w:p>
        </w:tc>
      </w:tr>
      <w:tr w:rsidR="004B2E18" w:rsidRPr="00A74D3A" w:rsidTr="004172CE">
        <w:trPr>
          <w:gridAfter w:val="6"/>
          <w:wAfter w:w="6465" w:type="dxa"/>
          <w:trHeight w:val="20"/>
        </w:trPr>
        <w:tc>
          <w:tcPr>
            <w:tcW w:w="1980" w:type="dxa"/>
            <w:vMerge w:val="restart"/>
            <w:tcBorders>
              <w:left w:val="single" w:sz="4" w:space="0" w:color="auto"/>
              <w:right w:val="single" w:sz="4" w:space="0" w:color="auto"/>
            </w:tcBorders>
          </w:tcPr>
          <w:p w:rsidR="004B2E18" w:rsidRPr="00A74D3A" w:rsidRDefault="004B2E18" w:rsidP="004B2E18">
            <w:pPr>
              <w:rPr>
                <w:rFonts w:ascii="Arial" w:hAnsi="Arial" w:cs="Arial"/>
                <w:sz w:val="18"/>
                <w:szCs w:val="18"/>
                <w:lang w:val="en-US"/>
              </w:rPr>
            </w:pPr>
            <w:r w:rsidRPr="00A74D3A">
              <w:rPr>
                <w:rFonts w:ascii="Arial" w:hAnsi="Arial" w:cs="Arial"/>
                <w:sz w:val="18"/>
                <w:szCs w:val="18"/>
                <w:lang w:val="en-US"/>
              </w:rPr>
              <w:t>TRIC-MANCOZEB 80% w.p. (</w:t>
            </w:r>
            <w:r w:rsidRPr="00A74D3A">
              <w:rPr>
                <w:rFonts w:ascii="Arial" w:hAnsi="Arial" w:cs="Arial"/>
                <w:sz w:val="18"/>
                <w:szCs w:val="18"/>
              </w:rPr>
              <w:t>н</w:t>
            </w:r>
            <w:r w:rsidRPr="00A74D3A">
              <w:rPr>
                <w:rFonts w:ascii="Arial" w:hAnsi="Arial" w:cs="Arial"/>
                <w:sz w:val="18"/>
                <w:szCs w:val="18"/>
                <w:lang w:val="en-US"/>
              </w:rPr>
              <w:t>.</w:t>
            </w:r>
            <w:r w:rsidRPr="00A74D3A">
              <w:rPr>
                <w:rFonts w:ascii="Arial" w:hAnsi="Arial" w:cs="Arial"/>
                <w:sz w:val="18"/>
                <w:szCs w:val="18"/>
              </w:rPr>
              <w:t>кук</w:t>
            </w:r>
            <w:r w:rsidRPr="00A74D3A">
              <w:rPr>
                <w:rFonts w:ascii="Arial" w:hAnsi="Arial" w:cs="Arial"/>
                <w:sz w:val="18"/>
                <w:szCs w:val="18"/>
                <w:lang w:val="en-US"/>
              </w:rPr>
              <w:t>.)</w:t>
            </w:r>
          </w:p>
          <w:p w:rsidR="004B2E18" w:rsidRPr="00A74D3A" w:rsidRDefault="004B2E18" w:rsidP="004B2E18">
            <w:pPr>
              <w:rPr>
                <w:rFonts w:ascii="Arial" w:hAnsi="Arial" w:cs="Arial"/>
                <w:b/>
                <w:sz w:val="18"/>
                <w:szCs w:val="18"/>
                <w:lang w:val="en-US"/>
              </w:rPr>
            </w:pPr>
            <w:r w:rsidRPr="00A74D3A">
              <w:rPr>
                <w:rFonts w:ascii="Arial" w:hAnsi="Arial" w:cs="Arial"/>
                <w:sz w:val="18"/>
                <w:szCs w:val="18"/>
                <w:lang w:val="en-US"/>
              </w:rPr>
              <w:t>(</w:t>
            </w:r>
            <w:r w:rsidRPr="00A74D3A">
              <w:rPr>
                <w:rFonts w:ascii="Arial" w:hAnsi="Arial" w:cs="Arial"/>
                <w:sz w:val="18"/>
                <w:szCs w:val="18"/>
                <w:lang w:val="uz-Cyrl-UZ"/>
              </w:rPr>
              <w:t xml:space="preserve"> 620 г/кг  +180 г/кг)</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en-US"/>
              </w:rPr>
              <w:t xml:space="preserve">“Bog’IShamol Plyus” </w:t>
            </w:r>
            <w:r w:rsidRPr="00A74D3A">
              <w:rPr>
                <w:rFonts w:ascii="Arial" w:hAnsi="Arial" w:cs="Arial"/>
                <w:sz w:val="18"/>
                <w:szCs w:val="18"/>
              </w:rPr>
              <w:t>МЧЖ</w:t>
            </w:r>
            <w:r w:rsidRPr="00A74D3A">
              <w:rPr>
                <w:rFonts w:ascii="Arial" w:hAnsi="Arial" w:cs="Arial"/>
                <w:sz w:val="18"/>
                <w:szCs w:val="18"/>
                <w:lang w:val="en-US"/>
              </w:rPr>
              <w:t>,</w:t>
            </w:r>
          </w:p>
          <w:p w:rsidR="004B2E18" w:rsidRPr="00A74D3A" w:rsidRDefault="004B2E18" w:rsidP="004B2E18">
            <w:pPr>
              <w:rPr>
                <w:rFonts w:ascii="Arial" w:hAnsi="Arial" w:cs="Arial"/>
                <w:sz w:val="18"/>
                <w:szCs w:val="18"/>
                <w:lang w:val="en-US"/>
              </w:rPr>
            </w:pPr>
            <w:r w:rsidRPr="00A74D3A">
              <w:rPr>
                <w:rFonts w:ascii="Arial" w:hAnsi="Arial" w:cs="Arial"/>
                <w:sz w:val="18"/>
                <w:szCs w:val="18"/>
                <w:lang w:val="uz-Cyrl-UZ"/>
              </w:rPr>
              <w:t>Ўзбекистон</w:t>
            </w:r>
          </w:p>
          <w:p w:rsidR="004B2E18" w:rsidRPr="00A74D3A" w:rsidRDefault="004B2E18" w:rsidP="004B2E18">
            <w:pPr>
              <w:rPr>
                <w:rFonts w:ascii="Arial" w:hAnsi="Arial" w:cs="Arial"/>
                <w:sz w:val="18"/>
                <w:szCs w:val="18"/>
                <w:lang w:val="en-US"/>
              </w:rPr>
            </w:pPr>
            <w:r w:rsidRPr="00A74D3A">
              <w:rPr>
                <w:rFonts w:ascii="Arial" w:hAnsi="Arial" w:cs="Arial"/>
                <w:sz w:val="18"/>
                <w:szCs w:val="18"/>
                <w:lang w:val="en-US"/>
              </w:rPr>
              <w:t>30.04</w:t>
            </w:r>
            <w:r w:rsidRPr="00A74D3A">
              <w:rPr>
                <w:rFonts w:ascii="Arial" w:hAnsi="Arial" w:cs="Arial"/>
                <w:sz w:val="18"/>
                <w:szCs w:val="18"/>
              </w:rPr>
              <w:t>.</w:t>
            </w:r>
            <w:r w:rsidRPr="00A74D3A">
              <w:rPr>
                <w:rFonts w:ascii="Arial" w:hAnsi="Arial" w:cs="Arial"/>
                <w:sz w:val="18"/>
                <w:szCs w:val="18"/>
                <w:lang w:val="en-US"/>
              </w:rPr>
              <w:t>2026</w:t>
            </w: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en-US"/>
              </w:rPr>
              <w:t>0</w:t>
            </w:r>
            <w:r w:rsidRPr="00A74D3A">
              <w:rPr>
                <w:rFonts w:ascii="Arial" w:hAnsi="Arial" w:cs="Arial"/>
                <w:sz w:val="18"/>
                <w:szCs w:val="18"/>
                <w:lang w:val="uz-Cyrl-UZ"/>
              </w:rPr>
              <w:t>,</w:t>
            </w:r>
            <w:r w:rsidRPr="00A74D3A">
              <w:rPr>
                <w:rFonts w:ascii="Arial" w:hAnsi="Arial" w:cs="Arial"/>
                <w:sz w:val="18"/>
                <w:szCs w:val="18"/>
                <w:lang w:val="en-US"/>
              </w:rPr>
              <w:t>6-1</w:t>
            </w:r>
            <w:r w:rsidRPr="00A74D3A">
              <w:rPr>
                <w:rFonts w:ascii="Arial" w:hAnsi="Arial" w:cs="Arial"/>
                <w:sz w:val="18"/>
                <w:szCs w:val="18"/>
                <w:lang w:val="uz-Cyrl-UZ"/>
              </w:rPr>
              <w:t>,</w:t>
            </w:r>
            <w:r w:rsidRPr="00A74D3A">
              <w:rPr>
                <w:rFonts w:ascii="Arial" w:hAnsi="Arial" w:cs="Arial"/>
                <w:sz w:val="18"/>
                <w:szCs w:val="18"/>
                <w:lang w:val="en-US"/>
              </w:rPr>
              <w:t>2</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Шоли</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Пирикуляриоз</w:t>
            </w:r>
            <w:r w:rsidRPr="00A74D3A">
              <w:rPr>
                <w:rFonts w:ascii="Arial" w:hAnsi="Arial" w:cs="Arial"/>
                <w:snapToGrid w:val="0"/>
                <w:spacing w:val="-6"/>
                <w:sz w:val="18"/>
                <w:szCs w:val="18"/>
              </w:rPr>
              <w:t xml:space="preserve"> </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z w:val="18"/>
                <w:szCs w:val="18"/>
                <w:lang w:val="uz-Cyrl-UZ"/>
              </w:rPr>
              <w:t>Ўсимликнинг найчалаш даврида ва 10-15 кундан сўнг иккинчи марта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vMerge/>
            <w:tcBorders>
              <w:left w:val="single" w:sz="4" w:space="0" w:color="auto"/>
              <w:right w:val="single" w:sz="4" w:space="0" w:color="auto"/>
            </w:tcBorders>
          </w:tcPr>
          <w:p w:rsidR="004B2E18" w:rsidRPr="00A74D3A" w:rsidRDefault="004B2E18" w:rsidP="004B2E18">
            <w:pPr>
              <w:rPr>
                <w:rFonts w:ascii="Arial" w:hAnsi="Arial" w:cs="Arial"/>
                <w:sz w:val="18"/>
                <w:szCs w:val="18"/>
                <w:lang w:val="en-US"/>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1,2</w:t>
            </w:r>
          </w:p>
        </w:tc>
        <w:tc>
          <w:tcPr>
            <w:tcW w:w="1276" w:type="dxa"/>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Помидор </w:t>
            </w:r>
          </w:p>
        </w:tc>
        <w:tc>
          <w:tcPr>
            <w:tcW w:w="1417" w:type="dxa"/>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Альтернариоз</w:t>
            </w:r>
          </w:p>
        </w:tc>
        <w:tc>
          <w:tcPr>
            <w:tcW w:w="2552" w:type="dxa"/>
          </w:tcPr>
          <w:p w:rsidR="004B2E18" w:rsidRPr="00A74D3A" w:rsidRDefault="004B2E18" w:rsidP="004B2E18">
            <w:pPr>
              <w:rPr>
                <w:rFonts w:ascii="Arial" w:hAnsi="Arial" w:cs="Arial"/>
                <w:b/>
                <w:i/>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eastAsia="Times New Roman" w:hAnsi="Arial" w:cs="Arial"/>
                <w:b/>
                <w:i/>
                <w:sz w:val="18"/>
                <w:szCs w:val="18"/>
                <w:lang w:val="uz-Cyrl-UZ" w:eastAsia="ru-RU"/>
              </w:rPr>
              <w:t xml:space="preserve">Манкоцеб + Фосетил алюминия  </w:t>
            </w:r>
            <w:r w:rsidRPr="00A74D3A">
              <w:rPr>
                <w:rFonts w:ascii="Arial" w:eastAsia="Times New Roman" w:hAnsi="Arial" w:cs="Arial"/>
                <w:b/>
                <w:i/>
                <w:snapToGrid w:val="0"/>
                <w:sz w:val="18"/>
                <w:szCs w:val="18"/>
                <w:lang w:val="uz-Cyrl-UZ" w:eastAsia="ru-RU"/>
              </w:rPr>
              <w:t xml:space="preserve">( mancozeb +  </w:t>
            </w:r>
            <w:r w:rsidRPr="00A74D3A">
              <w:rPr>
                <w:rFonts w:ascii="Arial" w:eastAsia="Batang" w:hAnsi="Arial" w:cs="Arial"/>
                <w:b/>
                <w:i/>
                <w:sz w:val="18"/>
                <w:szCs w:val="18"/>
                <w:lang w:val="uz-Cyrl-UZ" w:eastAsia="ko-KR"/>
              </w:rPr>
              <w:t>Fosetyl aluminium salt</w:t>
            </w:r>
            <w:r w:rsidRPr="00A74D3A">
              <w:rPr>
                <w:rFonts w:ascii="Arial" w:eastAsia="Times New Roman" w:hAnsi="Arial" w:cs="Arial"/>
                <w:b/>
                <w:i/>
                <w:snapToGrid w:val="0"/>
                <w:sz w:val="18"/>
                <w:szCs w:val="18"/>
                <w:lang w:val="uz-Cyrl-UZ" w:eastAsia="ru-RU"/>
              </w:rPr>
              <w:t>)</w:t>
            </w:r>
          </w:p>
        </w:tc>
        <w:tc>
          <w:tcPr>
            <w:tcW w:w="1095" w:type="dxa"/>
          </w:tcPr>
          <w:p w:rsidR="004B2E18" w:rsidRPr="00A74D3A" w:rsidRDefault="004B2E18" w:rsidP="004B2E18">
            <w:pPr>
              <w:rPr>
                <w:rFonts w:ascii="Arial" w:hAnsi="Arial" w:cs="Arial"/>
                <w:sz w:val="18"/>
                <w:szCs w:val="18"/>
              </w:rPr>
            </w:pPr>
          </w:p>
        </w:tc>
        <w:tc>
          <w:tcPr>
            <w:tcW w:w="1074" w:type="dxa"/>
          </w:tcPr>
          <w:p w:rsidR="004B2E18" w:rsidRPr="00A74D3A" w:rsidRDefault="004B2E18" w:rsidP="004B2E18">
            <w:pPr>
              <w:rPr>
                <w:rFonts w:ascii="Arial" w:hAnsi="Arial" w:cs="Arial"/>
                <w:sz w:val="18"/>
                <w:szCs w:val="18"/>
              </w:rPr>
            </w:pPr>
          </w:p>
        </w:tc>
        <w:tc>
          <w:tcPr>
            <w:tcW w:w="1074" w:type="dxa"/>
          </w:tcPr>
          <w:p w:rsidR="004B2E18" w:rsidRPr="00A74D3A" w:rsidRDefault="004B2E18" w:rsidP="004B2E18">
            <w:pPr>
              <w:rPr>
                <w:rFonts w:ascii="Arial" w:hAnsi="Arial" w:cs="Arial"/>
                <w:sz w:val="18"/>
                <w:szCs w:val="18"/>
              </w:rPr>
            </w:pPr>
          </w:p>
        </w:tc>
        <w:tc>
          <w:tcPr>
            <w:tcW w:w="1074" w:type="dxa"/>
          </w:tcPr>
          <w:p w:rsidR="004B2E18" w:rsidRPr="00A74D3A" w:rsidRDefault="004B2E18" w:rsidP="004B2E18">
            <w:pPr>
              <w:rPr>
                <w:rFonts w:ascii="Arial" w:hAnsi="Arial" w:cs="Arial"/>
                <w:sz w:val="18"/>
                <w:szCs w:val="18"/>
              </w:rPr>
            </w:pPr>
          </w:p>
        </w:tc>
        <w:tc>
          <w:tcPr>
            <w:tcW w:w="1074" w:type="dxa"/>
          </w:tcPr>
          <w:p w:rsidR="004B2E18" w:rsidRPr="00A74D3A" w:rsidRDefault="004B2E18" w:rsidP="004B2E18">
            <w:pPr>
              <w:jc w:val="center"/>
              <w:rPr>
                <w:rFonts w:ascii="Arial" w:hAnsi="Arial" w:cs="Arial"/>
                <w:sz w:val="18"/>
                <w:szCs w:val="18"/>
              </w:rPr>
            </w:pPr>
          </w:p>
        </w:tc>
        <w:tc>
          <w:tcPr>
            <w:tcW w:w="1074" w:type="dxa"/>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МАНКОФОС 70% н.кук. ( Б )</w:t>
            </w:r>
          </w:p>
          <w:p w:rsidR="004B2E18" w:rsidRPr="00A74D3A" w:rsidRDefault="004B2E18" w:rsidP="004B2E18">
            <w:pPr>
              <w:rPr>
                <w:rFonts w:ascii="Arial" w:hAnsi="Arial" w:cs="Arial"/>
                <w:sz w:val="18"/>
                <w:szCs w:val="18"/>
                <w:lang w:val="uz-Cyrl-UZ"/>
              </w:rPr>
            </w:pPr>
            <w:r w:rsidRPr="00A74D3A">
              <w:rPr>
                <w:rFonts w:ascii="Arial" w:hAnsi="Arial" w:cs="Arial"/>
                <w:sz w:val="18"/>
                <w:szCs w:val="18"/>
              </w:rPr>
              <w:t xml:space="preserve"> </w:t>
            </w:r>
            <w:r w:rsidRPr="00A74D3A">
              <w:rPr>
                <w:rFonts w:ascii="Arial" w:hAnsi="Arial" w:cs="Arial"/>
                <w:sz w:val="18"/>
                <w:szCs w:val="18"/>
                <w:lang w:val="uz-Cyrl-UZ"/>
              </w:rPr>
              <w:t xml:space="preserve">(450 г/кг+ 250 г/кг)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 “</w:t>
            </w:r>
            <w:r w:rsidRPr="00A74D3A">
              <w:rPr>
                <w:rFonts w:ascii="Arial" w:hAnsi="Arial" w:cs="Arial"/>
                <w:sz w:val="18"/>
                <w:szCs w:val="18"/>
              </w:rPr>
              <w:t xml:space="preserve"> </w:t>
            </w:r>
            <w:r w:rsidRPr="00A74D3A">
              <w:rPr>
                <w:rFonts w:ascii="Arial" w:hAnsi="Arial" w:cs="Arial"/>
                <w:sz w:val="18"/>
                <w:szCs w:val="18"/>
                <w:lang w:val="en-US"/>
              </w:rPr>
              <w:t>Euro</w:t>
            </w:r>
            <w:r w:rsidRPr="00A74D3A">
              <w:rPr>
                <w:rFonts w:ascii="Arial" w:hAnsi="Arial" w:cs="Arial"/>
                <w:sz w:val="18"/>
                <w:szCs w:val="18"/>
              </w:rPr>
              <w:t>-</w:t>
            </w:r>
            <w:r w:rsidRPr="00A74D3A">
              <w:rPr>
                <w:rFonts w:ascii="Arial" w:hAnsi="Arial" w:cs="Arial"/>
                <w:sz w:val="18"/>
                <w:szCs w:val="18"/>
                <w:lang w:val="en-US"/>
              </w:rPr>
              <w:t>Team</w:t>
            </w:r>
            <w:r w:rsidRPr="00A74D3A">
              <w:rPr>
                <w:rFonts w:ascii="Arial" w:hAnsi="Arial" w:cs="Arial"/>
                <w:sz w:val="18"/>
                <w:szCs w:val="18"/>
              </w:rPr>
              <w:t xml:space="preserve"> </w:t>
            </w:r>
            <w:r w:rsidRPr="00A74D3A">
              <w:rPr>
                <w:rFonts w:ascii="Arial" w:hAnsi="Arial" w:cs="Arial"/>
                <w:sz w:val="18"/>
                <w:szCs w:val="18"/>
                <w:lang w:val="uz-Cyrl-UZ"/>
              </w:rPr>
              <w:t>” МЧЖ, Ўзбекистон</w:t>
            </w:r>
            <w:r w:rsidRPr="00A74D3A">
              <w:rPr>
                <w:rFonts w:ascii="Arial" w:hAnsi="Arial" w:cs="Arial"/>
                <w:sz w:val="18"/>
                <w:szCs w:val="18"/>
              </w:rPr>
              <w:t>-Германия,</w:t>
            </w:r>
            <w:r w:rsidRPr="00A74D3A">
              <w:rPr>
                <w:rFonts w:ascii="Arial" w:hAnsi="Arial" w:cs="Arial"/>
                <w:sz w:val="18"/>
                <w:szCs w:val="18"/>
                <w:lang w:val="uz-Cyrl-UZ"/>
              </w:rPr>
              <w:t xml:space="preserve"> </w:t>
            </w:r>
          </w:p>
          <w:p w:rsidR="004B2E18" w:rsidRPr="00A74D3A" w:rsidRDefault="004B2E18" w:rsidP="004B2E18">
            <w:pPr>
              <w:rPr>
                <w:rFonts w:ascii="Arial" w:hAnsi="Arial" w:cs="Arial"/>
                <w:b/>
                <w:i/>
                <w:sz w:val="18"/>
                <w:szCs w:val="18"/>
                <w:lang w:val="uz-Cyrl-UZ"/>
              </w:rPr>
            </w:pPr>
            <w:r w:rsidRPr="00A74D3A">
              <w:rPr>
                <w:rFonts w:ascii="Arial" w:hAnsi="Arial" w:cs="Arial"/>
                <w:sz w:val="18"/>
                <w:szCs w:val="18"/>
                <w:lang w:val="uz-Cyrl-UZ"/>
              </w:rPr>
              <w:t>31.12.2026</w:t>
            </w:r>
          </w:p>
        </w:tc>
        <w:tc>
          <w:tcPr>
            <w:tcW w:w="992" w:type="dxa"/>
            <w:tcBorders>
              <w:left w:val="single" w:sz="4" w:space="0" w:color="auto"/>
            </w:tcBorders>
            <w:vAlign w:val="center"/>
          </w:tcPr>
          <w:p w:rsidR="004B2E18" w:rsidRPr="00A74D3A" w:rsidRDefault="004B2E18" w:rsidP="004B2E18">
            <w:pPr>
              <w:jc w:val="center"/>
              <w:rPr>
                <w:rFonts w:ascii="Arial" w:hAnsi="Arial" w:cs="Arial"/>
                <w:b/>
                <w:i/>
                <w:sz w:val="18"/>
                <w:szCs w:val="18"/>
                <w:lang w:val="uz-Cyrl-UZ"/>
              </w:rPr>
            </w:pPr>
            <w:r w:rsidRPr="00A74D3A">
              <w:rPr>
                <w:rFonts w:ascii="Arial" w:hAnsi="Arial" w:cs="Arial"/>
                <w:sz w:val="18"/>
                <w:szCs w:val="18"/>
                <w:lang w:val="uz-Cyrl-UZ"/>
              </w:rPr>
              <w:t>1,5-2,5</w:t>
            </w:r>
          </w:p>
        </w:tc>
        <w:tc>
          <w:tcPr>
            <w:tcW w:w="1276" w:type="dxa"/>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Олма </w:t>
            </w:r>
          </w:p>
        </w:tc>
        <w:tc>
          <w:tcPr>
            <w:tcW w:w="1417" w:type="dxa"/>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Бактериал куйиш,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монилиоз </w:t>
            </w:r>
          </w:p>
        </w:tc>
        <w:tc>
          <w:tcPr>
            <w:tcW w:w="2552" w:type="dxa"/>
          </w:tcPr>
          <w:p w:rsidR="004B2E18" w:rsidRPr="00A74D3A" w:rsidRDefault="004B2E18" w:rsidP="004B2E18">
            <w:pPr>
              <w:rPr>
                <w:rFonts w:ascii="Arial" w:hAnsi="Arial" w:cs="Arial"/>
                <w:b/>
                <w:i/>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eastAsia="Times New Roman" w:hAnsi="Arial" w:cs="Arial"/>
                <w:b/>
                <w:i/>
                <w:sz w:val="18"/>
                <w:szCs w:val="18"/>
                <w:lang w:eastAsia="ru-RU"/>
              </w:rPr>
              <w:t>Металаксил  (</w:t>
            </w:r>
            <w:r w:rsidRPr="00A74D3A">
              <w:rPr>
                <w:rFonts w:ascii="Arial" w:eastAsia="Times New Roman" w:hAnsi="Arial" w:cs="Arial"/>
                <w:b/>
                <w:i/>
                <w:snapToGrid w:val="0"/>
                <w:sz w:val="18"/>
                <w:szCs w:val="18"/>
                <w:lang w:val="uz-Cyrl-UZ" w:eastAsia="ru-RU"/>
              </w:rPr>
              <w:t>metalaxyl</w:t>
            </w:r>
            <w:r w:rsidRPr="00A74D3A">
              <w:rPr>
                <w:rFonts w:ascii="Arial" w:eastAsia="Times New Roman" w:hAnsi="Arial" w:cs="Arial"/>
                <w:b/>
                <w:i/>
                <w:snapToGrid w:val="0"/>
                <w:sz w:val="18"/>
                <w:szCs w:val="18"/>
                <w:lang w:eastAsia="ru-RU"/>
              </w:rPr>
              <w:t>)</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ФУНМЕТАЛАКСИЛ</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35% н.кук. (350 г/кг)</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w:t>
            </w:r>
            <w:r w:rsidRPr="00A74D3A">
              <w:rPr>
                <w:rFonts w:ascii="Arial" w:hAnsi="Arial" w:cs="Arial"/>
                <w:snapToGrid w:val="0"/>
                <w:sz w:val="18"/>
                <w:szCs w:val="18"/>
                <w:lang w:val="en-US"/>
              </w:rPr>
              <w:t>Maroqand</w:t>
            </w:r>
            <w:r w:rsidRPr="00A74D3A">
              <w:rPr>
                <w:rFonts w:ascii="Arial" w:hAnsi="Arial" w:cs="Arial"/>
                <w:snapToGrid w:val="0"/>
                <w:sz w:val="18"/>
                <w:szCs w:val="18"/>
              </w:rPr>
              <w:t xml:space="preserve"> </w:t>
            </w:r>
            <w:r w:rsidRPr="00A74D3A">
              <w:rPr>
                <w:rFonts w:ascii="Arial" w:hAnsi="Arial" w:cs="Arial"/>
                <w:snapToGrid w:val="0"/>
                <w:sz w:val="18"/>
                <w:szCs w:val="18"/>
                <w:lang w:val="en-US"/>
              </w:rPr>
              <w:t>Meva</w:t>
            </w:r>
            <w:r w:rsidRPr="00A74D3A">
              <w:rPr>
                <w:rFonts w:ascii="Arial" w:hAnsi="Arial" w:cs="Arial"/>
                <w:snapToGrid w:val="0"/>
                <w:sz w:val="18"/>
                <w:szCs w:val="18"/>
              </w:rPr>
              <w:t>-</w:t>
            </w:r>
            <w:r w:rsidRPr="00A74D3A">
              <w:rPr>
                <w:rFonts w:ascii="Arial" w:hAnsi="Arial" w:cs="Arial"/>
                <w:snapToGrid w:val="0"/>
                <w:sz w:val="18"/>
                <w:szCs w:val="18"/>
                <w:lang w:val="en-US"/>
              </w:rPr>
              <w:t>Sabzavot</w:t>
            </w:r>
            <w:r w:rsidRPr="00A74D3A">
              <w:rPr>
                <w:rFonts w:ascii="Arial" w:hAnsi="Arial" w:cs="Arial"/>
                <w:snapToGrid w:val="0"/>
                <w:sz w:val="18"/>
                <w:szCs w:val="18"/>
              </w:rPr>
              <w:t>» ф/х,</w:t>
            </w:r>
            <w:r w:rsidRPr="00A74D3A">
              <w:rPr>
                <w:rFonts w:ascii="Arial" w:hAnsi="Arial" w:cs="Arial"/>
                <w:sz w:val="18"/>
                <w:szCs w:val="18"/>
                <w:lang w:val="uz-Cyrl-UZ"/>
              </w:rPr>
              <w:t xml:space="preserve"> Ў</w:t>
            </w:r>
            <w:r w:rsidRPr="00A74D3A">
              <w:rPr>
                <w:rFonts w:ascii="Arial" w:hAnsi="Arial" w:cs="Arial"/>
                <w:sz w:val="18"/>
                <w:szCs w:val="18"/>
              </w:rPr>
              <w:t>збекист</w:t>
            </w:r>
            <w:r w:rsidRPr="00A74D3A">
              <w:rPr>
                <w:rFonts w:ascii="Arial" w:hAnsi="Arial" w:cs="Arial"/>
                <w:sz w:val="18"/>
                <w:szCs w:val="18"/>
                <w:lang w:val="uz-Cyrl-UZ"/>
              </w:rPr>
              <w:t>о</w:t>
            </w:r>
            <w:r w:rsidRPr="00A74D3A">
              <w:rPr>
                <w:rFonts w:ascii="Arial" w:hAnsi="Arial" w:cs="Arial"/>
                <w:sz w:val="18"/>
                <w:szCs w:val="18"/>
              </w:rPr>
              <w:t>н,</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31.12.2025</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5,0</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Помидор</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Фитофтороз</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2-3</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z w:val="18"/>
                <w:szCs w:val="18"/>
              </w:rPr>
            </w:pPr>
            <w:r w:rsidRPr="00A74D3A">
              <w:rPr>
                <w:rFonts w:ascii="Arial" w:hAnsi="Arial" w:cs="Arial"/>
                <w:sz w:val="18"/>
                <w:szCs w:val="18"/>
              </w:rPr>
              <w:t>Нисан 35% о.сус.к.</w:t>
            </w:r>
          </w:p>
          <w:p w:rsidR="004B2E18" w:rsidRPr="00A74D3A" w:rsidRDefault="004B2E18" w:rsidP="004B2E18">
            <w:pPr>
              <w:rPr>
                <w:rFonts w:ascii="Arial" w:hAnsi="Arial" w:cs="Arial"/>
                <w:sz w:val="18"/>
                <w:szCs w:val="18"/>
              </w:rPr>
            </w:pPr>
            <w:r w:rsidRPr="00A74D3A">
              <w:rPr>
                <w:rFonts w:ascii="Arial" w:hAnsi="Arial" w:cs="Arial"/>
                <w:sz w:val="18"/>
                <w:szCs w:val="18"/>
              </w:rPr>
              <w:t>(350 г/л)</w:t>
            </w:r>
          </w:p>
          <w:p w:rsidR="004B2E18" w:rsidRPr="00A74D3A" w:rsidRDefault="004B2E18" w:rsidP="004B2E18">
            <w:pPr>
              <w:rPr>
                <w:rFonts w:ascii="Arial" w:hAnsi="Arial" w:cs="Arial"/>
                <w:sz w:val="18"/>
                <w:szCs w:val="18"/>
              </w:rPr>
            </w:pPr>
            <w:r w:rsidRPr="00A74D3A">
              <w:rPr>
                <w:rFonts w:ascii="Arial" w:hAnsi="Arial" w:cs="Arial"/>
                <w:sz w:val="18"/>
                <w:szCs w:val="18"/>
              </w:rPr>
              <w:t>“Ifoda Agro Kimyo Himoya” МЧЖ, Ўзбекистон  30.01.2027</w:t>
            </w: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5,0</w:t>
            </w: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 xml:space="preserve">Помидор </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 xml:space="preserve">Фитофтороз  </w:t>
            </w:r>
          </w:p>
        </w:tc>
        <w:tc>
          <w:tcPr>
            <w:tcW w:w="2552" w:type="dxa"/>
          </w:tcPr>
          <w:p w:rsidR="004B2E18" w:rsidRPr="00A74D3A" w:rsidRDefault="004B2E18" w:rsidP="004B2E18">
            <w:pPr>
              <w:rPr>
                <w:rFonts w:ascii="Arial" w:hAnsi="Arial" w:cs="Arial"/>
                <w:sz w:val="18"/>
                <w:szCs w:val="18"/>
              </w:rPr>
            </w:pPr>
            <w:r>
              <w:rPr>
                <w:rFonts w:ascii="Arial" w:hAnsi="Arial" w:cs="Arial"/>
                <w:sz w:val="18"/>
                <w:szCs w:val="18"/>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hAnsi="Arial" w:cs="Arial"/>
                <w:b/>
                <w:i/>
                <w:sz w:val="18"/>
                <w:szCs w:val="18"/>
              </w:rPr>
              <w:t>Металаксил   +</w:t>
            </w:r>
            <w:r w:rsidRPr="00A74D3A">
              <w:rPr>
                <w:rFonts w:ascii="Arial" w:hAnsi="Arial" w:cs="Arial"/>
                <w:b/>
                <w:i/>
                <w:sz w:val="18"/>
                <w:szCs w:val="18"/>
                <w:lang w:val="uz-Cyrl-UZ"/>
              </w:rPr>
              <w:t xml:space="preserve">  </w:t>
            </w:r>
            <w:r w:rsidRPr="00A74D3A">
              <w:rPr>
                <w:rFonts w:ascii="Arial" w:hAnsi="Arial" w:cs="Arial"/>
                <w:b/>
                <w:i/>
                <w:sz w:val="18"/>
                <w:szCs w:val="18"/>
              </w:rPr>
              <w:t>Атакамит (</w:t>
            </w:r>
            <w:r w:rsidRPr="00A74D3A">
              <w:rPr>
                <w:rFonts w:ascii="Arial" w:hAnsi="Arial" w:cs="Arial"/>
                <w:b/>
                <w:i/>
                <w:sz w:val="18"/>
                <w:szCs w:val="18"/>
                <w:lang w:val="uz-Cyrl-UZ"/>
              </w:rPr>
              <w:t>metalaxyl  (</w:t>
            </w:r>
            <w:r w:rsidRPr="00A74D3A">
              <w:rPr>
                <w:rFonts w:ascii="Arial" w:eastAsia="Times New Roman" w:hAnsi="Arial" w:cs="Arial"/>
                <w:b/>
                <w:i/>
                <w:snapToGrid w:val="0"/>
                <w:sz w:val="18"/>
                <w:szCs w:val="18"/>
                <w:lang w:val="uz-Cyrl-UZ" w:eastAsia="ru-RU"/>
              </w:rPr>
              <w:t xml:space="preserve"> </w:t>
            </w:r>
            <w:r w:rsidRPr="00A74D3A">
              <w:rPr>
                <w:rFonts w:ascii="Arial" w:hAnsi="Arial" w:cs="Arial"/>
                <w:b/>
                <w:i/>
                <w:sz w:val="18"/>
                <w:szCs w:val="18"/>
                <w:lang w:val="uz-Cyrl-UZ"/>
              </w:rPr>
              <w:t>metalaxyl +</w:t>
            </w:r>
            <w:r w:rsidRPr="00A74D3A">
              <w:rPr>
                <w:rFonts w:ascii="Arial" w:hAnsi="Arial" w:cs="Arial"/>
                <w:sz w:val="18"/>
                <w:szCs w:val="18"/>
                <w:shd w:val="clear" w:color="auto" w:fill="FFFFFF"/>
              </w:rPr>
              <w:t xml:space="preserve"> </w:t>
            </w:r>
            <w:r w:rsidRPr="00A74D3A">
              <w:rPr>
                <w:rFonts w:ascii="Arial" w:hAnsi="Arial" w:cs="Arial"/>
                <w:b/>
                <w:i/>
                <w:sz w:val="18"/>
                <w:szCs w:val="18"/>
                <w:lang w:val="en-US"/>
              </w:rPr>
              <w:t>Atacamite</w:t>
            </w:r>
            <w:r w:rsidRPr="00A74D3A">
              <w:rPr>
                <w:rFonts w:ascii="Arial" w:hAnsi="Arial" w:cs="Arial"/>
                <w:b/>
                <w:i/>
                <w:sz w:val="18"/>
                <w:szCs w:val="18"/>
                <w:lang w:val="uz-Cyrl-UZ"/>
              </w:rPr>
              <w:t>)</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z w:val="18"/>
                <w:szCs w:val="18"/>
              </w:rPr>
            </w:pPr>
            <w:r w:rsidRPr="00A74D3A">
              <w:rPr>
                <w:rFonts w:ascii="Arial" w:hAnsi="Arial" w:cs="Arial"/>
                <w:sz w:val="18"/>
                <w:szCs w:val="18"/>
              </w:rPr>
              <w:t>Хебен Атака 45% н.кук.</w:t>
            </w:r>
          </w:p>
          <w:p w:rsidR="004B2E18" w:rsidRPr="00A74D3A" w:rsidRDefault="004B2E18" w:rsidP="004B2E18">
            <w:pPr>
              <w:rPr>
                <w:rFonts w:ascii="Arial" w:hAnsi="Arial" w:cs="Arial"/>
                <w:sz w:val="18"/>
                <w:szCs w:val="18"/>
                <w:lang w:val="uz-Cyrl-UZ"/>
              </w:rPr>
            </w:pPr>
            <w:r w:rsidRPr="00A74D3A">
              <w:rPr>
                <w:rFonts w:ascii="Arial" w:hAnsi="Arial" w:cs="Arial"/>
                <w:sz w:val="18"/>
                <w:szCs w:val="18"/>
              </w:rPr>
              <w:t>( 50 г/кг  +</w:t>
            </w:r>
            <w:r w:rsidRPr="00A74D3A">
              <w:rPr>
                <w:rFonts w:ascii="Arial" w:hAnsi="Arial" w:cs="Arial"/>
                <w:sz w:val="18"/>
                <w:szCs w:val="18"/>
                <w:lang w:val="uz-Cyrl-UZ"/>
              </w:rPr>
              <w:t xml:space="preserve"> </w:t>
            </w:r>
            <w:r w:rsidRPr="00A74D3A">
              <w:rPr>
                <w:rFonts w:ascii="Arial" w:hAnsi="Arial" w:cs="Arial"/>
                <w:sz w:val="18"/>
                <w:szCs w:val="18"/>
              </w:rPr>
              <w:t>400 г/кг)</w:t>
            </w:r>
            <w:r w:rsidRPr="00A74D3A">
              <w:rPr>
                <w:rFonts w:ascii="Arial" w:hAnsi="Arial" w:cs="Arial"/>
                <w:sz w:val="18"/>
                <w:szCs w:val="18"/>
                <w:lang w:val="uz-Cyrl-UZ"/>
              </w:rPr>
              <w:t xml:space="preserve"> </w:t>
            </w:r>
          </w:p>
          <w:p w:rsidR="004B2E18" w:rsidRPr="00A74D3A" w:rsidRDefault="004B2E18" w:rsidP="004B2E18">
            <w:pPr>
              <w:rPr>
                <w:rFonts w:ascii="Arial" w:hAnsi="Arial" w:cs="Arial"/>
                <w:sz w:val="18"/>
                <w:szCs w:val="18"/>
                <w:lang w:val="en-US"/>
              </w:rPr>
            </w:pPr>
            <w:r w:rsidRPr="00A74D3A">
              <w:rPr>
                <w:rFonts w:ascii="Arial" w:hAnsi="Arial" w:cs="Arial"/>
                <w:sz w:val="18"/>
                <w:szCs w:val="18"/>
                <w:lang w:val="en-US"/>
              </w:rPr>
              <w:t xml:space="preserve">« Peng Sheng Crop Protection » </w:t>
            </w:r>
            <w:r w:rsidRPr="00A74D3A">
              <w:rPr>
                <w:rFonts w:ascii="Arial" w:hAnsi="Arial" w:cs="Arial"/>
                <w:sz w:val="18"/>
                <w:szCs w:val="18"/>
                <w:lang w:val="uz-Cyrl-UZ"/>
              </w:rPr>
              <w:t>ХК-</w:t>
            </w:r>
            <w:r w:rsidRPr="00A74D3A">
              <w:rPr>
                <w:rFonts w:ascii="Arial" w:hAnsi="Arial" w:cs="Arial"/>
                <w:sz w:val="18"/>
                <w:szCs w:val="18"/>
              </w:rPr>
              <w:t>МЧЖ</w:t>
            </w:r>
            <w:r w:rsidRPr="00A74D3A">
              <w:rPr>
                <w:rFonts w:ascii="Arial" w:hAnsi="Arial" w:cs="Arial"/>
                <w:sz w:val="18"/>
                <w:szCs w:val="18"/>
                <w:lang w:val="en-US"/>
              </w:rPr>
              <w:t>,</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Ў</w:t>
            </w:r>
            <w:r w:rsidRPr="00A74D3A">
              <w:rPr>
                <w:rFonts w:ascii="Arial" w:hAnsi="Arial" w:cs="Arial"/>
                <w:sz w:val="18"/>
                <w:szCs w:val="18"/>
              </w:rPr>
              <w:t>збекист</w:t>
            </w:r>
            <w:r w:rsidRPr="00A74D3A">
              <w:rPr>
                <w:rFonts w:ascii="Arial" w:hAnsi="Arial" w:cs="Arial"/>
                <w:sz w:val="18"/>
                <w:szCs w:val="18"/>
                <w:lang w:val="uz-Cyrl-UZ"/>
              </w:rPr>
              <w:t>о</w:t>
            </w:r>
            <w:r w:rsidRPr="00A74D3A">
              <w:rPr>
                <w:rFonts w:ascii="Arial" w:hAnsi="Arial" w:cs="Arial"/>
                <w:sz w:val="18"/>
                <w:szCs w:val="18"/>
              </w:rPr>
              <w:t>н</w:t>
            </w:r>
            <w:r w:rsidRPr="00A74D3A">
              <w:rPr>
                <w:rFonts w:ascii="Arial" w:hAnsi="Arial" w:cs="Arial"/>
                <w:sz w:val="18"/>
                <w:szCs w:val="18"/>
                <w:lang w:val="uz-Cyrl-UZ"/>
              </w:rPr>
              <w:t xml:space="preserve"> </w:t>
            </w:r>
            <w:r w:rsidRPr="00A74D3A">
              <w:rPr>
                <w:rFonts w:ascii="Arial" w:hAnsi="Arial" w:cs="Arial"/>
                <w:sz w:val="18"/>
                <w:szCs w:val="18"/>
                <w:lang w:val="en-US"/>
              </w:rPr>
              <w:t xml:space="preserve">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1,5</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Бодринг</w:t>
            </w:r>
          </w:p>
        </w:tc>
        <w:tc>
          <w:tcPr>
            <w:tcW w:w="1417" w:type="dxa"/>
            <w:vAlign w:val="center"/>
          </w:tcPr>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uz-Cyrl-UZ"/>
              </w:rPr>
              <w:t xml:space="preserve">бактериал догланиш  </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eastAsia="Times New Roman" w:hAnsi="Arial" w:cs="Arial"/>
                <w:b/>
                <w:i/>
                <w:snapToGrid w:val="0"/>
                <w:sz w:val="18"/>
                <w:szCs w:val="18"/>
                <w:lang w:eastAsia="ru-RU"/>
              </w:rPr>
              <w:t xml:space="preserve">Металаксил М +  </w:t>
            </w:r>
            <w:r w:rsidRPr="00A74D3A">
              <w:rPr>
                <w:rFonts w:ascii="Arial" w:eastAsia="Times New Roman" w:hAnsi="Arial" w:cs="Arial"/>
                <w:b/>
                <w:i/>
                <w:snapToGrid w:val="0"/>
                <w:sz w:val="18"/>
                <w:szCs w:val="18"/>
                <w:lang w:val="uz-Cyrl-UZ" w:eastAsia="ru-RU"/>
              </w:rPr>
              <w:t>Г</w:t>
            </w:r>
            <w:r w:rsidRPr="00A74D3A">
              <w:rPr>
                <w:rFonts w:ascii="Arial" w:eastAsia="Times New Roman" w:hAnsi="Arial" w:cs="Arial"/>
                <w:b/>
                <w:i/>
                <w:snapToGrid w:val="0"/>
                <w:sz w:val="18"/>
                <w:szCs w:val="18"/>
                <w:lang w:eastAsia="ru-RU"/>
              </w:rPr>
              <w:t>и</w:t>
            </w:r>
            <w:r w:rsidRPr="00A74D3A">
              <w:rPr>
                <w:rFonts w:ascii="Arial" w:eastAsia="Times New Roman" w:hAnsi="Arial" w:cs="Arial"/>
                <w:b/>
                <w:i/>
                <w:snapToGrid w:val="0"/>
                <w:sz w:val="18"/>
                <w:szCs w:val="18"/>
                <w:lang w:val="uz-Cyrl-UZ" w:eastAsia="ru-RU"/>
              </w:rPr>
              <w:t>мексазол</w:t>
            </w:r>
            <w:r w:rsidRPr="00A74D3A">
              <w:rPr>
                <w:rFonts w:ascii="Arial" w:eastAsia="Times New Roman" w:hAnsi="Arial" w:cs="Arial"/>
                <w:b/>
                <w:i/>
                <w:snapToGrid w:val="0"/>
                <w:sz w:val="18"/>
                <w:szCs w:val="18"/>
                <w:lang w:eastAsia="ru-RU"/>
              </w:rPr>
              <w:t xml:space="preserve">  (</w:t>
            </w:r>
            <w:r w:rsidRPr="00A74D3A">
              <w:rPr>
                <w:rFonts w:ascii="Arial" w:eastAsia="Times New Roman" w:hAnsi="Arial" w:cs="Arial"/>
                <w:b/>
                <w:i/>
                <w:snapToGrid w:val="0"/>
                <w:sz w:val="18"/>
                <w:szCs w:val="18"/>
                <w:lang w:val="uz-Cyrl-UZ" w:eastAsia="ru-RU"/>
              </w:rPr>
              <w:t xml:space="preserve">metalaxyl М +  </w:t>
            </w:r>
            <w:r w:rsidRPr="00A74D3A">
              <w:rPr>
                <w:rFonts w:ascii="Arial" w:eastAsia="Times New Roman" w:hAnsi="Arial" w:cs="Arial"/>
                <w:b/>
                <w:i/>
                <w:snapToGrid w:val="0"/>
                <w:sz w:val="18"/>
                <w:szCs w:val="18"/>
                <w:lang w:val="en-US" w:eastAsia="ru-RU"/>
              </w:rPr>
              <w:t>hymexazole</w:t>
            </w:r>
            <w:r w:rsidRPr="00A74D3A">
              <w:rPr>
                <w:rFonts w:ascii="Arial" w:eastAsia="Times New Roman" w:hAnsi="Arial" w:cs="Arial"/>
                <w:b/>
                <w:i/>
                <w:snapToGrid w:val="0"/>
                <w:sz w:val="18"/>
                <w:szCs w:val="18"/>
                <w:lang w:eastAsia="ru-RU"/>
              </w:rPr>
              <w:t>)</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БЕНАЗОЛ-М 30% эм.к. </w:t>
            </w:r>
            <w:r w:rsidRPr="00A74D3A">
              <w:rPr>
                <w:rFonts w:ascii="Arial" w:hAnsi="Arial" w:cs="Arial"/>
                <w:snapToGrid w:val="0"/>
                <w:sz w:val="18"/>
                <w:szCs w:val="18"/>
                <w:lang w:val="uz-Cyrl-UZ"/>
              </w:rPr>
              <w:t>(</w:t>
            </w:r>
            <w:r w:rsidRPr="00A74D3A">
              <w:rPr>
                <w:rFonts w:ascii="Arial" w:hAnsi="Arial" w:cs="Arial"/>
                <w:snapToGrid w:val="0"/>
                <w:sz w:val="18"/>
                <w:szCs w:val="18"/>
              </w:rPr>
              <w:t>50 г/л+250 г/л</w:t>
            </w:r>
            <w:r w:rsidRPr="00A74D3A">
              <w:rPr>
                <w:rFonts w:ascii="Arial" w:hAnsi="Arial" w:cs="Arial"/>
                <w:snapToGrid w:val="0"/>
                <w:sz w:val="18"/>
                <w:szCs w:val="18"/>
                <w:lang w:val="uz-Cyrl-UZ"/>
              </w:rPr>
              <w:t>)</w:t>
            </w:r>
            <w:r w:rsidRPr="00A74D3A">
              <w:rPr>
                <w:rFonts w:ascii="Arial" w:hAnsi="Arial" w:cs="Arial"/>
                <w:snapToGrid w:val="0"/>
                <w:sz w:val="18"/>
                <w:szCs w:val="18"/>
              </w:rPr>
              <w:t xml:space="preserve">  </w:t>
            </w:r>
          </w:p>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en-US"/>
              </w:rPr>
              <w:t>«Peng Sheng Crop Protection»,</w:t>
            </w:r>
            <w:r w:rsidRPr="00A74D3A">
              <w:rPr>
                <w:rFonts w:ascii="Arial" w:hAnsi="Arial" w:cs="Arial"/>
                <w:snapToGrid w:val="0"/>
                <w:sz w:val="18"/>
                <w:szCs w:val="18"/>
                <w:lang w:val="uz-Cyrl-UZ"/>
              </w:rPr>
              <w:t xml:space="preserve"> ҚК-МЧЖ</w:t>
            </w:r>
            <w:r w:rsidRPr="00A74D3A">
              <w:rPr>
                <w:rFonts w:ascii="Arial" w:hAnsi="Arial" w:cs="Arial"/>
                <w:snapToGrid w:val="0"/>
                <w:sz w:val="18"/>
                <w:szCs w:val="18"/>
                <w:lang w:val="en-US"/>
              </w:rPr>
              <w:t xml:space="preserve"> </w:t>
            </w:r>
            <w:r w:rsidRPr="00A74D3A">
              <w:rPr>
                <w:rFonts w:ascii="Arial" w:hAnsi="Arial" w:cs="Arial"/>
                <w:snapToGrid w:val="0"/>
                <w:sz w:val="18"/>
                <w:szCs w:val="18"/>
                <w:lang w:val="uz-Cyrl-UZ"/>
              </w:rPr>
              <w:t>Ў</w:t>
            </w:r>
            <w:r w:rsidRPr="00A74D3A">
              <w:rPr>
                <w:rFonts w:ascii="Arial" w:hAnsi="Arial" w:cs="Arial"/>
                <w:snapToGrid w:val="0"/>
                <w:sz w:val="18"/>
                <w:szCs w:val="18"/>
              </w:rPr>
              <w:t>збекист</w:t>
            </w:r>
            <w:r w:rsidRPr="00A74D3A">
              <w:rPr>
                <w:rFonts w:ascii="Arial" w:hAnsi="Arial" w:cs="Arial"/>
                <w:snapToGrid w:val="0"/>
                <w:sz w:val="18"/>
                <w:szCs w:val="18"/>
                <w:lang w:val="uz-Cyrl-UZ"/>
              </w:rPr>
              <w:t>о</w:t>
            </w:r>
            <w:r w:rsidRPr="00A74D3A">
              <w:rPr>
                <w:rFonts w:ascii="Arial" w:hAnsi="Arial" w:cs="Arial"/>
                <w:snapToGrid w:val="0"/>
                <w:sz w:val="18"/>
                <w:szCs w:val="18"/>
              </w:rPr>
              <w:t>н</w:t>
            </w:r>
          </w:p>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rPr>
              <w:t>31.12.2025</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w:t>
            </w:r>
            <w:r w:rsidRPr="00A74D3A">
              <w:rPr>
                <w:rFonts w:ascii="Arial" w:hAnsi="Arial" w:cs="Arial"/>
                <w:snapToGrid w:val="0"/>
                <w:sz w:val="18"/>
                <w:szCs w:val="18"/>
              </w:rPr>
              <w:t>,</w:t>
            </w:r>
            <w:r w:rsidRPr="00A74D3A">
              <w:rPr>
                <w:rFonts w:ascii="Arial" w:hAnsi="Arial" w:cs="Arial"/>
                <w:snapToGrid w:val="0"/>
                <w:sz w:val="18"/>
                <w:szCs w:val="18"/>
                <w:lang w:val="uz-Cyrl-UZ"/>
              </w:rPr>
              <w:t>6</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Помидор</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И</w:t>
            </w:r>
            <w:r w:rsidRPr="00A74D3A">
              <w:rPr>
                <w:rFonts w:ascii="Arial" w:hAnsi="Arial" w:cs="Arial"/>
                <w:snapToGrid w:val="0"/>
                <w:sz w:val="18"/>
                <w:szCs w:val="18"/>
              </w:rPr>
              <w:t>лдиз чириш</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bCs/>
                <w:snapToGrid w:val="0"/>
                <w:sz w:val="18"/>
                <w:szCs w:val="18"/>
                <w:lang w:val="uz-Cyrl-UZ"/>
              </w:rPr>
            </w:pPr>
            <w:r w:rsidRPr="00A74D3A">
              <w:rPr>
                <w:rFonts w:ascii="Arial" w:hAnsi="Arial" w:cs="Arial"/>
                <w:bCs/>
                <w:snapToGrid w:val="0"/>
                <w:sz w:val="18"/>
                <w:szCs w:val="18"/>
                <w:lang w:val="uz-Cyrl-UZ"/>
              </w:rPr>
              <w:t>ПИЛАРВИГО  36,6% LS  с.э.сус.</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(46  </w:t>
            </w:r>
            <w:r w:rsidRPr="00A74D3A">
              <w:rPr>
                <w:rFonts w:ascii="Arial" w:hAnsi="Arial" w:cs="Arial"/>
                <w:snapToGrid w:val="0"/>
                <w:sz w:val="18"/>
                <w:szCs w:val="18"/>
              </w:rPr>
              <w:t>г</w:t>
            </w:r>
            <w:r w:rsidRPr="00A74D3A">
              <w:rPr>
                <w:rFonts w:ascii="Arial" w:hAnsi="Arial" w:cs="Arial"/>
                <w:snapToGrid w:val="0"/>
                <w:sz w:val="18"/>
                <w:szCs w:val="18"/>
                <w:lang w:val="en-US"/>
              </w:rPr>
              <w:t>/</w:t>
            </w:r>
            <w:r w:rsidRPr="00A74D3A">
              <w:rPr>
                <w:rFonts w:ascii="Arial" w:hAnsi="Arial" w:cs="Arial"/>
                <w:snapToGrid w:val="0"/>
                <w:sz w:val="18"/>
                <w:szCs w:val="18"/>
              </w:rPr>
              <w:t>л</w:t>
            </w:r>
            <w:r w:rsidRPr="00A74D3A">
              <w:rPr>
                <w:rFonts w:ascii="Arial" w:hAnsi="Arial" w:cs="Arial"/>
                <w:snapToGrid w:val="0"/>
                <w:sz w:val="18"/>
                <w:szCs w:val="18"/>
                <w:lang w:val="en-US"/>
              </w:rPr>
              <w:t xml:space="preserve"> + </w:t>
            </w:r>
            <w:r w:rsidRPr="00A74D3A">
              <w:rPr>
                <w:rFonts w:ascii="Arial" w:hAnsi="Arial" w:cs="Arial"/>
                <w:snapToGrid w:val="0"/>
                <w:sz w:val="18"/>
                <w:szCs w:val="18"/>
                <w:lang w:val="uz-Cyrl-UZ"/>
              </w:rPr>
              <w:t>320 г</w:t>
            </w:r>
            <w:r w:rsidRPr="00A74D3A">
              <w:rPr>
                <w:rFonts w:ascii="Arial" w:hAnsi="Arial" w:cs="Arial"/>
                <w:snapToGrid w:val="0"/>
                <w:sz w:val="18"/>
                <w:szCs w:val="18"/>
                <w:lang w:val="en-US"/>
              </w:rPr>
              <w:t>/</w:t>
            </w:r>
            <w:r w:rsidRPr="00A74D3A">
              <w:rPr>
                <w:rFonts w:ascii="Arial" w:hAnsi="Arial" w:cs="Arial"/>
                <w:snapToGrid w:val="0"/>
                <w:sz w:val="18"/>
                <w:szCs w:val="18"/>
              </w:rPr>
              <w:t>л</w:t>
            </w:r>
            <w:r w:rsidRPr="00A74D3A">
              <w:rPr>
                <w:rFonts w:ascii="Arial" w:hAnsi="Arial" w:cs="Arial"/>
                <w:snapToGrid w:val="0"/>
                <w:sz w:val="18"/>
                <w:szCs w:val="18"/>
                <w:lang w:val="uz-Cyrl-UZ"/>
              </w:rPr>
              <w:t xml:space="preserve">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«Agro New Turn» МЧЖ,  </w:t>
            </w:r>
          </w:p>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uz-Cyrl-UZ"/>
              </w:rPr>
              <w:t>Ўзбекистон 30.04.2026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w:t>
            </w:r>
            <w:r w:rsidRPr="00A74D3A">
              <w:rPr>
                <w:rFonts w:ascii="Arial" w:hAnsi="Arial" w:cs="Arial"/>
                <w:snapToGrid w:val="0"/>
                <w:sz w:val="18"/>
                <w:szCs w:val="18"/>
              </w:rPr>
              <w:t>,</w:t>
            </w:r>
            <w:r w:rsidRPr="00A74D3A">
              <w:rPr>
                <w:rFonts w:ascii="Arial" w:hAnsi="Arial" w:cs="Arial"/>
                <w:snapToGrid w:val="0"/>
                <w:sz w:val="18"/>
                <w:szCs w:val="18"/>
                <w:lang w:val="uz-Cyrl-UZ"/>
              </w:rPr>
              <w:t>3-0,45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Помидор</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Фузариоз и</w:t>
            </w:r>
            <w:r w:rsidRPr="00A74D3A">
              <w:rPr>
                <w:rFonts w:ascii="Arial" w:hAnsi="Arial" w:cs="Arial"/>
                <w:snapToGrid w:val="0"/>
                <w:sz w:val="18"/>
                <w:szCs w:val="18"/>
              </w:rPr>
              <w:t>лдиз чириш</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lang w:val="uz-Cyrl-UZ"/>
              </w:rPr>
            </w:pPr>
            <w:r w:rsidRPr="00A74D3A">
              <w:rPr>
                <w:rFonts w:ascii="Arial" w:eastAsia="Times New Roman" w:hAnsi="Arial" w:cs="Arial"/>
                <w:b/>
                <w:i/>
                <w:snapToGrid w:val="0"/>
                <w:sz w:val="18"/>
                <w:szCs w:val="18"/>
                <w:lang w:eastAsia="ru-RU"/>
              </w:rPr>
              <w:t>Металаксил  +</w:t>
            </w:r>
            <w:r w:rsidRPr="00A74D3A">
              <w:rPr>
                <w:rFonts w:ascii="Arial" w:eastAsia="Times New Roman" w:hAnsi="Arial" w:cs="Arial"/>
                <w:b/>
                <w:i/>
                <w:snapToGrid w:val="0"/>
                <w:sz w:val="18"/>
                <w:szCs w:val="18"/>
                <w:lang w:val="uz-Cyrl-UZ" w:eastAsia="ru-RU"/>
              </w:rPr>
              <w:t xml:space="preserve"> пропамокарб </w:t>
            </w:r>
            <w:r w:rsidRPr="00A74D3A">
              <w:rPr>
                <w:rFonts w:ascii="Arial" w:eastAsia="Times New Roman" w:hAnsi="Arial" w:cs="Arial"/>
                <w:b/>
                <w:i/>
                <w:snapToGrid w:val="0"/>
                <w:sz w:val="18"/>
                <w:szCs w:val="18"/>
                <w:lang w:eastAsia="ru-RU"/>
              </w:rPr>
              <w:t xml:space="preserve">    (</w:t>
            </w:r>
            <w:r w:rsidRPr="00A74D3A">
              <w:rPr>
                <w:rFonts w:ascii="Arial" w:eastAsia="Times New Roman" w:hAnsi="Arial" w:cs="Arial"/>
                <w:b/>
                <w:i/>
                <w:snapToGrid w:val="0"/>
                <w:sz w:val="18"/>
                <w:szCs w:val="18"/>
                <w:lang w:val="uz-Cyrl-UZ" w:eastAsia="ru-RU"/>
              </w:rPr>
              <w:t>metalaxyl +</w:t>
            </w:r>
            <w:r w:rsidRPr="00A74D3A">
              <w:rPr>
                <w:rFonts w:ascii="Arial" w:eastAsia="Times New Roman" w:hAnsi="Arial" w:cs="Arial"/>
                <w:b/>
                <w:i/>
                <w:snapToGrid w:val="0"/>
                <w:sz w:val="18"/>
                <w:szCs w:val="18"/>
                <w:lang w:eastAsia="ru-RU"/>
              </w:rPr>
              <w:t xml:space="preserve"> </w:t>
            </w:r>
            <w:r w:rsidRPr="00A74D3A">
              <w:rPr>
                <w:rFonts w:ascii="Arial" w:eastAsia="Times New Roman" w:hAnsi="Arial" w:cs="Arial"/>
                <w:b/>
                <w:i/>
                <w:snapToGrid w:val="0"/>
                <w:sz w:val="18"/>
                <w:szCs w:val="18"/>
                <w:lang w:val="en-US" w:eastAsia="ru-RU"/>
              </w:rPr>
              <w:t>propamocarb</w:t>
            </w:r>
            <w:r w:rsidRPr="00A74D3A">
              <w:rPr>
                <w:rFonts w:ascii="Arial" w:eastAsia="Times New Roman" w:hAnsi="Arial" w:cs="Arial"/>
                <w:b/>
                <w:i/>
                <w:snapToGrid w:val="0"/>
                <w:sz w:val="18"/>
                <w:szCs w:val="18"/>
                <w:lang w:val="uz-Cyrl-UZ" w:eastAsia="ru-RU"/>
              </w:rPr>
              <w:t>)</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П</w:t>
            </w:r>
            <w:r w:rsidRPr="00A74D3A">
              <w:rPr>
                <w:rFonts w:ascii="Arial" w:hAnsi="Arial" w:cs="Arial"/>
                <w:snapToGrid w:val="0"/>
                <w:sz w:val="18"/>
                <w:szCs w:val="18"/>
                <w:lang w:val="uz-Cyrl-UZ"/>
              </w:rPr>
              <w:t>РОЛАКСИЛ</w:t>
            </w:r>
            <w:r w:rsidRPr="00A74D3A">
              <w:rPr>
                <w:rFonts w:ascii="Arial" w:hAnsi="Arial" w:cs="Arial"/>
                <w:snapToGrid w:val="0"/>
                <w:sz w:val="18"/>
                <w:szCs w:val="18"/>
              </w:rPr>
              <w:t xml:space="preserve"> 25% н.кук.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 (</w:t>
            </w:r>
            <w:r w:rsidRPr="00A74D3A">
              <w:rPr>
                <w:rFonts w:ascii="Arial" w:hAnsi="Arial" w:cs="Arial"/>
                <w:snapToGrid w:val="0"/>
                <w:sz w:val="18"/>
                <w:szCs w:val="18"/>
                <w:lang w:val="uz-Cyrl-UZ"/>
              </w:rPr>
              <w:t>1</w:t>
            </w:r>
            <w:r w:rsidRPr="00A74D3A">
              <w:rPr>
                <w:rFonts w:ascii="Arial" w:hAnsi="Arial" w:cs="Arial"/>
                <w:snapToGrid w:val="0"/>
                <w:sz w:val="18"/>
                <w:szCs w:val="18"/>
              </w:rPr>
              <w:t xml:space="preserve">50 г/кг + </w:t>
            </w:r>
            <w:r w:rsidRPr="00A74D3A">
              <w:rPr>
                <w:rFonts w:ascii="Arial" w:hAnsi="Arial" w:cs="Arial"/>
                <w:snapToGrid w:val="0"/>
                <w:sz w:val="18"/>
                <w:szCs w:val="18"/>
                <w:lang w:val="uz-Cyrl-UZ"/>
              </w:rPr>
              <w:t>100</w:t>
            </w:r>
            <w:r w:rsidRPr="00A74D3A">
              <w:rPr>
                <w:rFonts w:ascii="Arial" w:hAnsi="Arial" w:cs="Arial"/>
                <w:snapToGrid w:val="0"/>
                <w:sz w:val="18"/>
                <w:szCs w:val="18"/>
              </w:rPr>
              <w:t xml:space="preserve"> г/кг)</w:t>
            </w:r>
          </w:p>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en-US"/>
              </w:rPr>
              <w:t xml:space="preserve">« Peng Sheng Crop Protection » </w:t>
            </w:r>
            <w:r w:rsidRPr="00A74D3A">
              <w:rPr>
                <w:rFonts w:ascii="Arial" w:hAnsi="Arial" w:cs="Arial"/>
                <w:snapToGrid w:val="0"/>
                <w:sz w:val="18"/>
                <w:szCs w:val="18"/>
                <w:lang w:val="uz-Cyrl-UZ"/>
              </w:rPr>
              <w:t>ХК-</w:t>
            </w:r>
            <w:r w:rsidRPr="00A74D3A">
              <w:rPr>
                <w:rFonts w:ascii="Arial" w:hAnsi="Arial" w:cs="Arial"/>
                <w:snapToGrid w:val="0"/>
                <w:sz w:val="18"/>
                <w:szCs w:val="18"/>
              </w:rPr>
              <w:t>МЧЖ</w:t>
            </w:r>
            <w:r w:rsidRPr="00A74D3A">
              <w:rPr>
                <w:rFonts w:ascii="Arial" w:hAnsi="Arial" w:cs="Arial"/>
                <w:snapToGrid w:val="0"/>
                <w:sz w:val="18"/>
                <w:szCs w:val="18"/>
                <w:lang w:val="en-US"/>
              </w:rPr>
              <w:t>,</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Ў</w:t>
            </w:r>
            <w:r w:rsidRPr="00A74D3A">
              <w:rPr>
                <w:rFonts w:ascii="Arial" w:hAnsi="Arial" w:cs="Arial"/>
                <w:snapToGrid w:val="0"/>
                <w:sz w:val="18"/>
                <w:szCs w:val="18"/>
              </w:rPr>
              <w:t>збекист</w:t>
            </w:r>
            <w:r w:rsidRPr="00A74D3A">
              <w:rPr>
                <w:rFonts w:ascii="Arial" w:hAnsi="Arial" w:cs="Arial"/>
                <w:snapToGrid w:val="0"/>
                <w:sz w:val="18"/>
                <w:szCs w:val="18"/>
                <w:lang w:val="uz-Cyrl-UZ"/>
              </w:rPr>
              <w:t>о</w:t>
            </w:r>
            <w:r w:rsidRPr="00A74D3A">
              <w:rPr>
                <w:rFonts w:ascii="Arial" w:hAnsi="Arial" w:cs="Arial"/>
                <w:snapToGrid w:val="0"/>
                <w:sz w:val="18"/>
                <w:szCs w:val="18"/>
              </w:rPr>
              <w:t>н</w:t>
            </w:r>
            <w:r w:rsidRPr="00A74D3A">
              <w:rPr>
                <w:rFonts w:ascii="Arial" w:hAnsi="Arial" w:cs="Arial"/>
                <w:snapToGrid w:val="0"/>
                <w:sz w:val="18"/>
                <w:szCs w:val="18"/>
                <w:lang w:val="uz-Cyrl-UZ"/>
              </w:rPr>
              <w:t xml:space="preserve"> </w:t>
            </w:r>
            <w:r w:rsidRPr="00A74D3A">
              <w:rPr>
                <w:rFonts w:ascii="Arial" w:hAnsi="Arial" w:cs="Arial"/>
                <w:snapToGrid w:val="0"/>
                <w:sz w:val="18"/>
                <w:szCs w:val="18"/>
                <w:lang w:val="en-US"/>
              </w:rPr>
              <w:t xml:space="preserve">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1,5</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Бодринг</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Пероноспороз</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eastAsia="Times New Roman" w:hAnsi="Arial" w:cs="Arial"/>
                <w:b/>
                <w:i/>
                <w:sz w:val="18"/>
                <w:szCs w:val="18"/>
                <w:lang w:eastAsia="ru-RU"/>
              </w:rPr>
              <w:lastRenderedPageBreak/>
              <w:t>Металаксил + Флудиоксонил (</w:t>
            </w:r>
            <w:r w:rsidRPr="00A74D3A">
              <w:rPr>
                <w:rFonts w:ascii="Arial" w:eastAsia="Times New Roman" w:hAnsi="Arial" w:cs="Arial"/>
                <w:b/>
                <w:i/>
                <w:snapToGrid w:val="0"/>
                <w:sz w:val="18"/>
                <w:szCs w:val="18"/>
                <w:lang w:val="uz-Cyrl-UZ" w:eastAsia="ru-RU"/>
              </w:rPr>
              <w:t xml:space="preserve">metalaxyl + </w:t>
            </w:r>
            <w:r w:rsidRPr="00A74D3A">
              <w:rPr>
                <w:rFonts w:ascii="Arial" w:eastAsia="Times New Roman" w:hAnsi="Arial" w:cs="Arial"/>
                <w:b/>
                <w:i/>
                <w:sz w:val="18"/>
                <w:szCs w:val="18"/>
                <w:lang w:val="en-US" w:eastAsia="ru-RU"/>
              </w:rPr>
              <w:t>fludioxonil</w:t>
            </w:r>
            <w:r w:rsidRPr="00A74D3A">
              <w:rPr>
                <w:rFonts w:ascii="Arial" w:eastAsia="Times New Roman" w:hAnsi="Arial" w:cs="Arial"/>
                <w:b/>
                <w:i/>
                <w:sz w:val="18"/>
                <w:szCs w:val="18"/>
                <w:lang w:eastAsia="ru-RU"/>
              </w:rPr>
              <w:t xml:space="preserve"> )</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z w:val="18"/>
                <w:szCs w:val="18"/>
              </w:rPr>
            </w:pPr>
            <w:r w:rsidRPr="00A74D3A">
              <w:rPr>
                <w:rFonts w:ascii="Arial" w:hAnsi="Arial" w:cs="Arial"/>
                <w:sz w:val="18"/>
                <w:szCs w:val="18"/>
              </w:rPr>
              <w:t>ЦЕБИР сус.к.</w:t>
            </w:r>
          </w:p>
          <w:p w:rsidR="004B2E18" w:rsidRPr="00A74D3A" w:rsidRDefault="004B2E18" w:rsidP="004B2E18">
            <w:pPr>
              <w:rPr>
                <w:rFonts w:ascii="Arial" w:hAnsi="Arial" w:cs="Arial"/>
                <w:sz w:val="18"/>
                <w:szCs w:val="18"/>
              </w:rPr>
            </w:pPr>
            <w:r w:rsidRPr="00A74D3A">
              <w:rPr>
                <w:rFonts w:ascii="Arial" w:hAnsi="Arial" w:cs="Arial"/>
                <w:sz w:val="18"/>
                <w:szCs w:val="18"/>
              </w:rPr>
              <w:t>(5 г/л  + 12,5 г/л)</w:t>
            </w:r>
          </w:p>
          <w:p w:rsidR="004B2E18" w:rsidRPr="00A74D3A" w:rsidRDefault="004B2E18" w:rsidP="004B2E18">
            <w:pPr>
              <w:rPr>
                <w:rFonts w:ascii="Arial" w:hAnsi="Arial" w:cs="Arial"/>
                <w:sz w:val="18"/>
                <w:szCs w:val="18"/>
                <w:lang w:val="en-US"/>
              </w:rPr>
            </w:pPr>
            <w:r w:rsidRPr="00A74D3A">
              <w:rPr>
                <w:rFonts w:ascii="Arial" w:hAnsi="Arial" w:cs="Arial"/>
                <w:sz w:val="18"/>
                <w:szCs w:val="18"/>
                <w:lang w:val="en-US"/>
              </w:rPr>
              <w:t xml:space="preserve">“HektasTicaret T.A.S.”,  </w:t>
            </w:r>
          </w:p>
          <w:p w:rsidR="004B2E18" w:rsidRPr="00A74D3A" w:rsidRDefault="004B2E18" w:rsidP="004B2E18">
            <w:pPr>
              <w:rPr>
                <w:rFonts w:ascii="Arial" w:hAnsi="Arial" w:cs="Arial"/>
                <w:sz w:val="18"/>
                <w:szCs w:val="18"/>
                <w:lang w:val="en-US"/>
              </w:rPr>
            </w:pPr>
            <w:r w:rsidRPr="00A74D3A">
              <w:rPr>
                <w:rFonts w:ascii="Arial" w:hAnsi="Arial" w:cs="Arial"/>
                <w:sz w:val="18"/>
                <w:szCs w:val="18"/>
              </w:rPr>
              <w:t>Туркия</w:t>
            </w:r>
            <w:r w:rsidRPr="00A74D3A">
              <w:rPr>
                <w:rFonts w:ascii="Arial" w:hAnsi="Arial" w:cs="Arial"/>
                <w:sz w:val="18"/>
                <w:szCs w:val="18"/>
                <w:lang w:val="en-US"/>
              </w:rPr>
              <w:t xml:space="preserve">, </w:t>
            </w:r>
          </w:p>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lang w:val="uz-Cyrl-UZ"/>
              </w:rPr>
              <w:t>31.12.2023</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0,5</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Иссиқхо-надаги</w:t>
            </w:r>
          </w:p>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rPr>
              <w:t>помидор</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Ризоктониоз,</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Фузариоз,</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 илдиз  чириш</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i/>
                <w:sz w:val="18"/>
                <w:szCs w:val="18"/>
              </w:rPr>
            </w:pPr>
            <w:r w:rsidRPr="00A74D3A">
              <w:rPr>
                <w:rFonts w:ascii="Arial" w:hAnsi="Arial" w:cs="Arial"/>
                <w:sz w:val="18"/>
                <w:szCs w:val="18"/>
                <w:lang w:val="en-US"/>
              </w:rPr>
              <w:t>BORYSPII</w:t>
            </w:r>
            <w:r w:rsidRPr="00A74D3A">
              <w:rPr>
                <w:rFonts w:ascii="Arial" w:hAnsi="Arial" w:cs="Arial"/>
                <w:sz w:val="18"/>
                <w:szCs w:val="18"/>
              </w:rPr>
              <w:t xml:space="preserve">  35 </w:t>
            </w:r>
            <w:r w:rsidRPr="00A74D3A">
              <w:rPr>
                <w:rFonts w:ascii="Arial" w:hAnsi="Arial" w:cs="Arial"/>
                <w:sz w:val="18"/>
                <w:szCs w:val="18"/>
                <w:lang w:val="en-US"/>
              </w:rPr>
              <w:t>FS</w:t>
            </w:r>
            <w:r w:rsidRPr="00A74D3A">
              <w:rPr>
                <w:rFonts w:ascii="Arial" w:hAnsi="Arial" w:cs="Arial"/>
                <w:sz w:val="18"/>
                <w:szCs w:val="18"/>
              </w:rPr>
              <w:t xml:space="preserve">  сус.к.(10 г/л +25 г/л</w:t>
            </w:r>
            <w:r w:rsidRPr="00A74D3A">
              <w:rPr>
                <w:rFonts w:ascii="Arial" w:hAnsi="Arial" w:cs="Arial"/>
                <w:sz w:val="18"/>
                <w:szCs w:val="18"/>
                <w:lang w:val="uz-Cyrl-UZ"/>
              </w:rPr>
              <w:t>)</w:t>
            </w:r>
          </w:p>
          <w:p w:rsidR="004B2E18" w:rsidRPr="00A74D3A" w:rsidRDefault="004B2E18" w:rsidP="004B2E18">
            <w:pPr>
              <w:rPr>
                <w:rFonts w:ascii="Arial" w:hAnsi="Arial" w:cs="Arial"/>
                <w:sz w:val="18"/>
                <w:szCs w:val="18"/>
              </w:rPr>
            </w:pPr>
            <w:r w:rsidRPr="00A74D3A">
              <w:rPr>
                <w:rFonts w:ascii="Arial" w:hAnsi="Arial" w:cs="Arial"/>
                <w:sz w:val="18"/>
                <w:szCs w:val="18"/>
              </w:rPr>
              <w:t xml:space="preserve"> “</w:t>
            </w:r>
            <w:r w:rsidRPr="00A74D3A">
              <w:rPr>
                <w:rFonts w:ascii="Arial" w:hAnsi="Arial" w:cs="Arial"/>
                <w:sz w:val="18"/>
                <w:szCs w:val="18"/>
                <w:lang w:val="en-US"/>
              </w:rPr>
              <w:t>Agrohouse</w:t>
            </w:r>
            <w:r w:rsidRPr="00A74D3A">
              <w:rPr>
                <w:rFonts w:ascii="Arial" w:hAnsi="Arial" w:cs="Arial"/>
                <w:sz w:val="18"/>
                <w:szCs w:val="18"/>
              </w:rPr>
              <w:t xml:space="preserve">” МЧЖ,  </w:t>
            </w:r>
          </w:p>
          <w:p w:rsidR="004B2E18" w:rsidRPr="00A74D3A" w:rsidRDefault="004B2E18" w:rsidP="004B2E18">
            <w:pPr>
              <w:rPr>
                <w:rFonts w:ascii="Arial" w:hAnsi="Arial" w:cs="Arial"/>
                <w:sz w:val="18"/>
                <w:szCs w:val="18"/>
              </w:rPr>
            </w:pPr>
            <w:r w:rsidRPr="00A74D3A">
              <w:rPr>
                <w:rFonts w:ascii="Arial" w:hAnsi="Arial" w:cs="Arial"/>
                <w:sz w:val="18"/>
                <w:szCs w:val="18"/>
                <w:lang w:val="uz-Cyrl-UZ"/>
              </w:rPr>
              <w:t>Ў</w:t>
            </w:r>
            <w:r w:rsidRPr="00A74D3A">
              <w:rPr>
                <w:rFonts w:ascii="Arial" w:hAnsi="Arial" w:cs="Arial"/>
                <w:sz w:val="18"/>
                <w:szCs w:val="18"/>
              </w:rPr>
              <w:t>збекистон</w:t>
            </w:r>
          </w:p>
          <w:p w:rsidR="004B2E18" w:rsidRPr="00A74D3A" w:rsidRDefault="004B2E18" w:rsidP="004B2E18">
            <w:pPr>
              <w:rPr>
                <w:rFonts w:ascii="Arial" w:hAnsi="Arial" w:cs="Arial"/>
                <w:sz w:val="18"/>
                <w:szCs w:val="18"/>
              </w:rPr>
            </w:pPr>
            <w:r w:rsidRPr="00A74D3A">
              <w:rPr>
                <w:rFonts w:ascii="Arial" w:hAnsi="Arial" w:cs="Arial"/>
                <w:sz w:val="18"/>
                <w:szCs w:val="18"/>
                <w:lang w:val="uz-Cyrl-UZ"/>
              </w:rPr>
              <w:t>31.12.2025</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0,3</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Иссиқхо-надаги</w:t>
            </w:r>
          </w:p>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rPr>
              <w:t>помидор</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Ризоктониоз,</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Фузариоз,</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 илдиз  чириш</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z w:val="18"/>
                <w:szCs w:val="18"/>
              </w:rPr>
            </w:pPr>
            <w:r w:rsidRPr="00A74D3A">
              <w:rPr>
                <w:rFonts w:ascii="Arial" w:hAnsi="Arial" w:cs="Arial"/>
                <w:sz w:val="18"/>
                <w:szCs w:val="18"/>
                <w:lang w:val="en-US"/>
              </w:rPr>
              <w:t>CANBIR</w:t>
            </w:r>
            <w:r w:rsidRPr="00A74D3A">
              <w:rPr>
                <w:rFonts w:ascii="Arial" w:hAnsi="Arial" w:cs="Arial"/>
                <w:sz w:val="18"/>
                <w:szCs w:val="18"/>
              </w:rPr>
              <w:t xml:space="preserve">  </w:t>
            </w:r>
            <w:r w:rsidRPr="00A74D3A">
              <w:rPr>
                <w:rFonts w:ascii="Arial" w:hAnsi="Arial" w:cs="Arial"/>
                <w:sz w:val="18"/>
                <w:szCs w:val="18"/>
                <w:lang w:val="en-US"/>
              </w:rPr>
              <w:t>SC</w:t>
            </w:r>
            <w:r w:rsidRPr="00A74D3A">
              <w:rPr>
                <w:rFonts w:ascii="Arial" w:hAnsi="Arial" w:cs="Arial"/>
                <w:sz w:val="18"/>
                <w:szCs w:val="18"/>
              </w:rPr>
              <w:t xml:space="preserve">  сус.к</w:t>
            </w:r>
            <w:r w:rsidRPr="00A74D3A">
              <w:rPr>
                <w:rFonts w:ascii="Arial" w:hAnsi="Arial" w:cs="Arial"/>
                <w:b/>
                <w:sz w:val="18"/>
                <w:szCs w:val="18"/>
              </w:rPr>
              <w:t>.</w:t>
            </w:r>
            <w:r w:rsidRPr="00A74D3A">
              <w:rPr>
                <w:rFonts w:ascii="Arial" w:hAnsi="Arial" w:cs="Arial"/>
                <w:sz w:val="18"/>
                <w:szCs w:val="18"/>
              </w:rPr>
              <w:t xml:space="preserve"> </w:t>
            </w:r>
          </w:p>
          <w:p w:rsidR="004B2E18" w:rsidRPr="00A74D3A" w:rsidRDefault="004B2E18" w:rsidP="004B2E18">
            <w:pPr>
              <w:rPr>
                <w:rFonts w:ascii="Arial" w:hAnsi="Arial" w:cs="Arial"/>
                <w:sz w:val="18"/>
                <w:szCs w:val="18"/>
              </w:rPr>
            </w:pPr>
            <w:r w:rsidRPr="00A74D3A">
              <w:rPr>
                <w:rFonts w:ascii="Arial" w:hAnsi="Arial" w:cs="Arial"/>
                <w:i/>
                <w:sz w:val="18"/>
                <w:szCs w:val="18"/>
                <w:lang w:val="uz-Cyrl-UZ"/>
              </w:rPr>
              <w:t>(</w:t>
            </w:r>
            <w:r w:rsidRPr="00A74D3A">
              <w:rPr>
                <w:rFonts w:ascii="Arial" w:hAnsi="Arial" w:cs="Arial"/>
                <w:sz w:val="18"/>
                <w:szCs w:val="18"/>
              </w:rPr>
              <w:t xml:space="preserve"> 5 г/л + 12,5 г/л</w:t>
            </w:r>
            <w:r w:rsidRPr="00A74D3A">
              <w:rPr>
                <w:rFonts w:ascii="Arial" w:hAnsi="Arial" w:cs="Arial"/>
                <w:sz w:val="18"/>
                <w:szCs w:val="18"/>
                <w:lang w:val="uz-Cyrl-UZ"/>
              </w:rPr>
              <w:t>)</w:t>
            </w:r>
            <w:r w:rsidRPr="00A74D3A">
              <w:rPr>
                <w:rFonts w:ascii="Arial" w:hAnsi="Arial" w:cs="Arial"/>
                <w:b/>
                <w:sz w:val="18"/>
                <w:szCs w:val="18"/>
              </w:rPr>
              <w:t xml:space="preserve">                  </w:t>
            </w:r>
            <w:r w:rsidRPr="00A74D3A">
              <w:rPr>
                <w:rFonts w:ascii="Arial" w:hAnsi="Arial" w:cs="Arial"/>
                <w:sz w:val="18"/>
                <w:szCs w:val="18"/>
              </w:rPr>
              <w:t xml:space="preserve">« </w:t>
            </w:r>
            <w:r w:rsidRPr="00A74D3A">
              <w:rPr>
                <w:rFonts w:ascii="Arial" w:hAnsi="Arial" w:cs="Arial"/>
                <w:sz w:val="18"/>
                <w:szCs w:val="18"/>
                <w:lang w:val="en-US"/>
              </w:rPr>
              <w:t>Salar</w:t>
            </w:r>
            <w:r w:rsidRPr="00A74D3A">
              <w:rPr>
                <w:rFonts w:ascii="Arial" w:hAnsi="Arial" w:cs="Arial"/>
                <w:sz w:val="18"/>
                <w:szCs w:val="18"/>
              </w:rPr>
              <w:t xml:space="preserve"> </w:t>
            </w:r>
            <w:r w:rsidRPr="00A74D3A">
              <w:rPr>
                <w:rFonts w:ascii="Arial" w:hAnsi="Arial" w:cs="Arial"/>
                <w:sz w:val="18"/>
                <w:szCs w:val="18"/>
                <w:lang w:val="en-US"/>
              </w:rPr>
              <w:t>Agromarket</w:t>
            </w:r>
            <w:r w:rsidRPr="00A74D3A">
              <w:rPr>
                <w:rFonts w:ascii="Arial" w:hAnsi="Arial" w:cs="Arial"/>
                <w:sz w:val="18"/>
                <w:szCs w:val="18"/>
              </w:rPr>
              <w:t xml:space="preserve"> » МЧЖ,                    </w:t>
            </w:r>
            <w:r w:rsidRPr="00A74D3A">
              <w:rPr>
                <w:rFonts w:ascii="Arial" w:hAnsi="Arial" w:cs="Arial"/>
                <w:sz w:val="18"/>
                <w:szCs w:val="18"/>
                <w:lang w:val="uz-Cyrl-UZ"/>
              </w:rPr>
              <w:t>Ў</w:t>
            </w:r>
            <w:r w:rsidRPr="00A74D3A">
              <w:rPr>
                <w:rFonts w:ascii="Arial" w:hAnsi="Arial" w:cs="Arial"/>
                <w:sz w:val="18"/>
                <w:szCs w:val="18"/>
              </w:rPr>
              <w:t>збекистон</w:t>
            </w:r>
          </w:p>
          <w:p w:rsidR="004B2E18" w:rsidRPr="00A74D3A" w:rsidRDefault="004B2E18" w:rsidP="004B2E18">
            <w:pPr>
              <w:rPr>
                <w:rFonts w:ascii="Arial" w:hAnsi="Arial" w:cs="Arial"/>
                <w:sz w:val="18"/>
                <w:szCs w:val="18"/>
                <w:lang w:val="en-US"/>
              </w:rPr>
            </w:pPr>
            <w:r w:rsidRPr="00A74D3A">
              <w:rPr>
                <w:rFonts w:ascii="Arial" w:hAnsi="Arial" w:cs="Arial"/>
                <w:sz w:val="18"/>
                <w:szCs w:val="18"/>
                <w:lang w:val="en-US"/>
              </w:rPr>
              <w:t>31.12.</w:t>
            </w:r>
            <w:r w:rsidRPr="00A74D3A">
              <w:rPr>
                <w:rFonts w:ascii="Arial" w:hAnsi="Arial" w:cs="Arial"/>
                <w:sz w:val="18"/>
                <w:szCs w:val="18"/>
              </w:rPr>
              <w:t>2025</w:t>
            </w:r>
            <w:r w:rsidRPr="00A74D3A">
              <w:rPr>
                <w:rFonts w:ascii="Arial" w:hAnsi="Arial" w:cs="Arial"/>
                <w:sz w:val="18"/>
                <w:szCs w:val="18"/>
                <w:lang w:val="en-US"/>
              </w:rPr>
              <w:t xml:space="preserve">       </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0,5</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Иссиқхо-надаги</w:t>
            </w:r>
          </w:p>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rPr>
              <w:t>помидор</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Фузариоз</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илдиз  чириш</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eastAsia="Times New Roman" w:hAnsi="Arial" w:cs="Arial"/>
                <w:b/>
                <w:i/>
                <w:snapToGrid w:val="0"/>
                <w:sz w:val="18"/>
                <w:szCs w:val="18"/>
                <w:lang w:eastAsia="ru-RU"/>
              </w:rPr>
              <w:t>Металаксил М + Цимоксанил    (</w:t>
            </w:r>
            <w:r w:rsidRPr="00A74D3A">
              <w:rPr>
                <w:rFonts w:ascii="Arial" w:eastAsia="Times New Roman" w:hAnsi="Arial" w:cs="Arial"/>
                <w:b/>
                <w:i/>
                <w:snapToGrid w:val="0"/>
                <w:sz w:val="18"/>
                <w:szCs w:val="18"/>
                <w:lang w:val="uz-Cyrl-UZ" w:eastAsia="ru-RU"/>
              </w:rPr>
              <w:t>metalaxyl М +  cymoxanil)</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z w:val="18"/>
                <w:szCs w:val="18"/>
                <w:lang w:val="uz-Cyrl-UZ"/>
              </w:rPr>
            </w:pPr>
            <w:r w:rsidRPr="00A74D3A">
              <w:rPr>
                <w:rFonts w:ascii="Arial" w:hAnsi="Arial" w:cs="Arial"/>
                <w:sz w:val="18"/>
                <w:szCs w:val="18"/>
              </w:rPr>
              <w:t>ЦИМОБЕН-М  30% сус.к.</w:t>
            </w:r>
            <w:r w:rsidRPr="00A74D3A">
              <w:rPr>
                <w:rFonts w:ascii="Arial" w:hAnsi="Arial" w:cs="Arial"/>
                <w:b/>
                <w:i/>
                <w:sz w:val="18"/>
                <w:szCs w:val="18"/>
                <w:lang w:val="uz-Cyrl-UZ"/>
              </w:rPr>
              <w:t>(</w:t>
            </w:r>
            <w:r w:rsidRPr="00A74D3A">
              <w:rPr>
                <w:rFonts w:ascii="Arial" w:hAnsi="Arial" w:cs="Arial"/>
                <w:sz w:val="18"/>
                <w:szCs w:val="18"/>
              </w:rPr>
              <w:t>150г/л+150г/л</w:t>
            </w:r>
            <w:r w:rsidRPr="00A74D3A">
              <w:rPr>
                <w:rFonts w:ascii="Arial" w:hAnsi="Arial" w:cs="Arial"/>
                <w:i/>
                <w:sz w:val="18"/>
                <w:szCs w:val="18"/>
                <w:lang w:val="uz-Cyrl-UZ"/>
              </w:rPr>
              <w:t>)</w:t>
            </w:r>
          </w:p>
          <w:p w:rsidR="004B2E18" w:rsidRPr="00A74D3A" w:rsidRDefault="004B2E18" w:rsidP="004B2E18">
            <w:pPr>
              <w:rPr>
                <w:rFonts w:ascii="Arial" w:hAnsi="Arial" w:cs="Arial"/>
                <w:sz w:val="18"/>
                <w:szCs w:val="18"/>
                <w:lang w:val="en-US"/>
              </w:rPr>
            </w:pPr>
            <w:r w:rsidRPr="00A74D3A">
              <w:rPr>
                <w:rFonts w:ascii="Arial" w:hAnsi="Arial" w:cs="Arial"/>
                <w:sz w:val="18"/>
                <w:szCs w:val="18"/>
                <w:lang w:val="en-US"/>
              </w:rPr>
              <w:t>«Peng Sheng Crop Protection»,</w:t>
            </w:r>
            <w:r w:rsidRPr="00A74D3A">
              <w:rPr>
                <w:rFonts w:ascii="Arial" w:hAnsi="Arial" w:cs="Arial"/>
                <w:sz w:val="18"/>
                <w:szCs w:val="18"/>
                <w:lang w:val="uz-Cyrl-UZ"/>
              </w:rPr>
              <w:t xml:space="preserve"> ҚК-МЧЖ</w:t>
            </w:r>
            <w:r w:rsidRPr="00A74D3A">
              <w:rPr>
                <w:rFonts w:ascii="Arial" w:hAnsi="Arial" w:cs="Arial"/>
                <w:sz w:val="18"/>
                <w:szCs w:val="18"/>
                <w:lang w:val="en-US"/>
              </w:rPr>
              <w:t xml:space="preserve"> </w:t>
            </w:r>
            <w:r w:rsidRPr="00A74D3A">
              <w:rPr>
                <w:rFonts w:ascii="Arial" w:hAnsi="Arial" w:cs="Arial"/>
                <w:sz w:val="18"/>
                <w:szCs w:val="18"/>
                <w:lang w:val="uz-Cyrl-UZ"/>
              </w:rPr>
              <w:t>Ў</w:t>
            </w:r>
            <w:r w:rsidRPr="00A74D3A">
              <w:rPr>
                <w:rFonts w:ascii="Arial" w:hAnsi="Arial" w:cs="Arial"/>
                <w:sz w:val="18"/>
                <w:szCs w:val="18"/>
              </w:rPr>
              <w:t>збекист</w:t>
            </w:r>
            <w:r w:rsidRPr="00A74D3A">
              <w:rPr>
                <w:rFonts w:ascii="Arial" w:hAnsi="Arial" w:cs="Arial"/>
                <w:sz w:val="18"/>
                <w:szCs w:val="18"/>
                <w:lang w:val="uz-Cyrl-UZ"/>
              </w:rPr>
              <w:t>о</w:t>
            </w:r>
            <w:r w:rsidRPr="00A74D3A">
              <w:rPr>
                <w:rFonts w:ascii="Arial" w:hAnsi="Arial" w:cs="Arial"/>
                <w:sz w:val="18"/>
                <w:szCs w:val="18"/>
              </w:rPr>
              <w:t>н</w:t>
            </w:r>
          </w:p>
          <w:p w:rsidR="004B2E18" w:rsidRPr="00A74D3A" w:rsidRDefault="004B2E18" w:rsidP="004B2E18">
            <w:pPr>
              <w:rPr>
                <w:rFonts w:ascii="Arial" w:hAnsi="Arial" w:cs="Arial"/>
                <w:sz w:val="18"/>
                <w:szCs w:val="18"/>
              </w:rPr>
            </w:pPr>
            <w:r w:rsidRPr="00A74D3A">
              <w:rPr>
                <w:rFonts w:ascii="Arial" w:hAnsi="Arial" w:cs="Arial"/>
                <w:sz w:val="18"/>
                <w:szCs w:val="18"/>
              </w:rPr>
              <w:t>31.12.2025</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0,75</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Картошка </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Фитофтороз </w:t>
            </w:r>
          </w:p>
        </w:tc>
        <w:tc>
          <w:tcPr>
            <w:tcW w:w="2552" w:type="dxa"/>
          </w:tcPr>
          <w:p w:rsidR="004B2E18" w:rsidRPr="00A74D3A" w:rsidRDefault="004B2E18" w:rsidP="004B2E18">
            <w:pPr>
              <w:rPr>
                <w:rFonts w:ascii="Arial" w:hAnsi="Arial" w:cs="Arial"/>
                <w:b/>
                <w:i/>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eastAsia="Times New Roman" w:hAnsi="Arial" w:cs="Arial"/>
                <w:b/>
                <w:i/>
                <w:sz w:val="18"/>
                <w:szCs w:val="18"/>
                <w:lang w:eastAsia="ru-RU"/>
              </w:rPr>
              <w:t>Метирам</w:t>
            </w:r>
            <w:r w:rsidRPr="00A74D3A">
              <w:rPr>
                <w:rFonts w:ascii="Arial" w:eastAsia="Times New Roman" w:hAnsi="Arial" w:cs="Arial"/>
                <w:b/>
                <w:i/>
                <w:sz w:val="18"/>
                <w:szCs w:val="18"/>
                <w:lang w:val="en-US" w:eastAsia="ru-RU"/>
              </w:rPr>
              <w:t xml:space="preserve">  (Metiram)</w:t>
            </w:r>
          </w:p>
        </w:tc>
      </w:tr>
      <w:tr w:rsidR="004B2E18" w:rsidRPr="00A74D3A" w:rsidTr="004172CE">
        <w:trPr>
          <w:gridAfter w:val="6"/>
          <w:wAfter w:w="6465" w:type="dxa"/>
          <w:trHeight w:val="20"/>
        </w:trPr>
        <w:tc>
          <w:tcPr>
            <w:tcW w:w="1980" w:type="dxa"/>
          </w:tcPr>
          <w:p w:rsidR="004B2E18" w:rsidRPr="00A74D3A" w:rsidRDefault="004B2E18" w:rsidP="004B2E18">
            <w:pPr>
              <w:tabs>
                <w:tab w:val="right" w:pos="2080"/>
              </w:tabs>
              <w:rPr>
                <w:rFonts w:ascii="Arial" w:hAnsi="Arial" w:cs="Arial"/>
                <w:snapToGrid w:val="0"/>
                <w:sz w:val="18"/>
                <w:szCs w:val="18"/>
                <w:lang w:val="uz-Cyrl-UZ"/>
              </w:rPr>
            </w:pPr>
            <w:r w:rsidRPr="00A74D3A">
              <w:rPr>
                <w:rFonts w:ascii="Arial" w:hAnsi="Arial" w:cs="Arial"/>
                <w:snapToGrid w:val="0"/>
                <w:sz w:val="18"/>
                <w:szCs w:val="18"/>
                <w:lang w:val="uz-Cyrl-UZ"/>
              </w:rPr>
              <w:t xml:space="preserve">ПЕНТИУМ ДФ 80% с.э.г.  (800 г/кг) </w:t>
            </w:r>
          </w:p>
          <w:p w:rsidR="004B2E18" w:rsidRPr="00A74D3A" w:rsidRDefault="004B2E18" w:rsidP="004B2E18">
            <w:pPr>
              <w:rPr>
                <w:rFonts w:ascii="Arial" w:hAnsi="Arial" w:cs="Arial"/>
                <w:sz w:val="18"/>
                <w:szCs w:val="18"/>
                <w:lang w:val="uz-Cyrl-UZ"/>
              </w:rPr>
            </w:pPr>
            <w:r w:rsidRPr="00A74D3A">
              <w:rPr>
                <w:rFonts w:ascii="Arial" w:eastAsia="Batang" w:hAnsi="Arial" w:cs="Arial"/>
                <w:spacing w:val="10"/>
                <w:sz w:val="18"/>
                <w:szCs w:val="18"/>
                <w:lang w:val="uz-Cyrl-UZ"/>
              </w:rPr>
              <w:t>“Agrohimproduct” ХК, Ўзбекистон, 31.12.2026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2,0</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Олма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Калмараз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z w:val="18"/>
                <w:szCs w:val="18"/>
              </w:rPr>
            </w:pPr>
            <w:r w:rsidRPr="00A74D3A">
              <w:rPr>
                <w:rFonts w:ascii="Arial" w:hAnsi="Arial" w:cs="Arial"/>
                <w:sz w:val="18"/>
                <w:szCs w:val="18"/>
              </w:rPr>
              <w:t>ФУНМЕТИРАМ</w:t>
            </w:r>
          </w:p>
          <w:p w:rsidR="004B2E18" w:rsidRPr="00A74D3A" w:rsidRDefault="004B2E18" w:rsidP="004B2E18">
            <w:pPr>
              <w:rPr>
                <w:rFonts w:ascii="Arial" w:hAnsi="Arial" w:cs="Arial"/>
                <w:sz w:val="18"/>
                <w:szCs w:val="18"/>
              </w:rPr>
            </w:pPr>
            <w:r w:rsidRPr="00A74D3A">
              <w:rPr>
                <w:rFonts w:ascii="Arial" w:hAnsi="Arial" w:cs="Arial"/>
                <w:sz w:val="18"/>
                <w:szCs w:val="18"/>
              </w:rPr>
              <w:t>70% с.д.г.   (700 г/кг)</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w:t>
            </w:r>
            <w:r w:rsidRPr="00A74D3A">
              <w:rPr>
                <w:rFonts w:ascii="Arial" w:hAnsi="Arial" w:cs="Arial"/>
                <w:snapToGrid w:val="0"/>
                <w:sz w:val="18"/>
                <w:szCs w:val="18"/>
                <w:lang w:val="en-US"/>
              </w:rPr>
              <w:t>Maroqand</w:t>
            </w:r>
            <w:r w:rsidRPr="00A74D3A">
              <w:rPr>
                <w:rFonts w:ascii="Arial" w:hAnsi="Arial" w:cs="Arial"/>
                <w:snapToGrid w:val="0"/>
                <w:sz w:val="18"/>
                <w:szCs w:val="18"/>
              </w:rPr>
              <w:t xml:space="preserve"> </w:t>
            </w:r>
            <w:r w:rsidRPr="00A74D3A">
              <w:rPr>
                <w:rFonts w:ascii="Arial" w:hAnsi="Arial" w:cs="Arial"/>
                <w:snapToGrid w:val="0"/>
                <w:sz w:val="18"/>
                <w:szCs w:val="18"/>
                <w:lang w:val="en-US"/>
              </w:rPr>
              <w:t>Meva</w:t>
            </w:r>
            <w:r w:rsidRPr="00A74D3A">
              <w:rPr>
                <w:rFonts w:ascii="Arial" w:hAnsi="Arial" w:cs="Arial"/>
                <w:snapToGrid w:val="0"/>
                <w:sz w:val="18"/>
                <w:szCs w:val="18"/>
              </w:rPr>
              <w:t>-</w:t>
            </w:r>
            <w:r w:rsidRPr="00A74D3A">
              <w:rPr>
                <w:rFonts w:ascii="Arial" w:hAnsi="Arial" w:cs="Arial"/>
                <w:snapToGrid w:val="0"/>
                <w:sz w:val="18"/>
                <w:szCs w:val="18"/>
                <w:lang w:val="en-US"/>
              </w:rPr>
              <w:t>Sabzavot</w:t>
            </w:r>
            <w:r w:rsidRPr="00A74D3A">
              <w:rPr>
                <w:rFonts w:ascii="Arial" w:hAnsi="Arial" w:cs="Arial"/>
                <w:snapToGrid w:val="0"/>
                <w:sz w:val="18"/>
                <w:szCs w:val="18"/>
              </w:rPr>
              <w:t>» ф/х,</w:t>
            </w:r>
            <w:r w:rsidRPr="00A74D3A">
              <w:rPr>
                <w:rFonts w:ascii="Arial" w:hAnsi="Arial" w:cs="Arial"/>
                <w:sz w:val="18"/>
                <w:szCs w:val="18"/>
                <w:lang w:val="uz-Cyrl-UZ"/>
              </w:rPr>
              <w:t xml:space="preserve"> Ў</w:t>
            </w:r>
            <w:r w:rsidRPr="00A74D3A">
              <w:rPr>
                <w:rFonts w:ascii="Arial" w:hAnsi="Arial" w:cs="Arial"/>
                <w:sz w:val="18"/>
                <w:szCs w:val="18"/>
              </w:rPr>
              <w:t>збекист</w:t>
            </w:r>
            <w:r w:rsidRPr="00A74D3A">
              <w:rPr>
                <w:rFonts w:ascii="Arial" w:hAnsi="Arial" w:cs="Arial"/>
                <w:sz w:val="18"/>
                <w:szCs w:val="18"/>
                <w:lang w:val="uz-Cyrl-UZ"/>
              </w:rPr>
              <w:t>о</w:t>
            </w:r>
            <w:r w:rsidRPr="00A74D3A">
              <w:rPr>
                <w:rFonts w:ascii="Arial" w:hAnsi="Arial" w:cs="Arial"/>
                <w:sz w:val="18"/>
                <w:szCs w:val="18"/>
              </w:rPr>
              <w:t>н,</w:t>
            </w:r>
          </w:p>
          <w:p w:rsidR="004B2E18" w:rsidRPr="00A74D3A" w:rsidRDefault="004B2E18" w:rsidP="004B2E18">
            <w:pPr>
              <w:rPr>
                <w:rFonts w:ascii="Arial" w:hAnsi="Arial" w:cs="Arial"/>
                <w:sz w:val="18"/>
                <w:szCs w:val="18"/>
              </w:rPr>
            </w:pPr>
            <w:r w:rsidRPr="00A74D3A">
              <w:rPr>
                <w:rFonts w:ascii="Arial" w:hAnsi="Arial" w:cs="Arial"/>
                <w:snapToGrid w:val="0"/>
                <w:sz w:val="18"/>
                <w:szCs w:val="18"/>
                <w:lang w:val="en-US"/>
              </w:rPr>
              <w:t>31.12.202</w:t>
            </w:r>
            <w:r w:rsidRPr="00A74D3A">
              <w:rPr>
                <w:rFonts w:ascii="Arial" w:hAnsi="Arial" w:cs="Arial"/>
                <w:snapToGrid w:val="0"/>
                <w:sz w:val="18"/>
                <w:szCs w:val="18"/>
              </w:rPr>
              <w:t>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lang w:val="en-US"/>
              </w:rPr>
              <w:t>1,5 – 2</w:t>
            </w:r>
            <w:r w:rsidRPr="00A74D3A">
              <w:rPr>
                <w:rFonts w:ascii="Arial" w:hAnsi="Arial" w:cs="Arial"/>
                <w:snapToGrid w:val="0"/>
                <w:sz w:val="18"/>
                <w:szCs w:val="18"/>
              </w:rPr>
              <w:t>,0</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Олма</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Калмараз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eastAsia="Times New Roman" w:hAnsi="Arial" w:cs="Arial"/>
                <w:b/>
                <w:i/>
                <w:snapToGrid w:val="0"/>
                <w:sz w:val="18"/>
                <w:szCs w:val="18"/>
                <w:lang w:val="uz-Cyrl-UZ" w:eastAsia="ru-RU"/>
              </w:rPr>
              <w:t>Миклобутанил (</w:t>
            </w:r>
            <w:r w:rsidRPr="00A74D3A">
              <w:rPr>
                <w:rFonts w:ascii="Arial" w:eastAsia="Times New Roman" w:hAnsi="Arial" w:cs="Arial"/>
                <w:b/>
                <w:i/>
                <w:snapToGrid w:val="0"/>
                <w:sz w:val="18"/>
                <w:szCs w:val="18"/>
                <w:lang w:eastAsia="ru-RU"/>
              </w:rPr>
              <w:t>Myclobutanil</w:t>
            </w:r>
            <w:r w:rsidRPr="00A74D3A">
              <w:rPr>
                <w:rFonts w:ascii="Arial" w:eastAsia="Times New Roman" w:hAnsi="Arial" w:cs="Arial"/>
                <w:b/>
                <w:i/>
                <w:snapToGrid w:val="0"/>
                <w:sz w:val="18"/>
                <w:szCs w:val="18"/>
                <w:lang w:val="uz-Cyrl-UZ" w:eastAsia="ru-RU"/>
              </w:rPr>
              <w:t xml:space="preserve"> )</w:t>
            </w:r>
          </w:p>
        </w:tc>
      </w:tr>
      <w:tr w:rsidR="004B2E18" w:rsidRPr="00A74D3A" w:rsidTr="004172CE">
        <w:trPr>
          <w:gridAfter w:val="6"/>
          <w:wAfter w:w="6465" w:type="dxa"/>
          <w:trHeight w:val="20"/>
        </w:trPr>
        <w:tc>
          <w:tcPr>
            <w:tcW w:w="1980" w:type="dxa"/>
          </w:tcPr>
          <w:p w:rsidR="004B2E18" w:rsidRPr="00A74D3A" w:rsidRDefault="004B2E18" w:rsidP="004B2E18">
            <w:pPr>
              <w:tabs>
                <w:tab w:val="right" w:pos="2080"/>
              </w:tabs>
              <w:rPr>
                <w:rFonts w:ascii="Arial" w:hAnsi="Arial" w:cs="Arial"/>
                <w:snapToGrid w:val="0"/>
                <w:sz w:val="18"/>
                <w:szCs w:val="18"/>
              </w:rPr>
            </w:pPr>
            <w:r w:rsidRPr="00A74D3A">
              <w:rPr>
                <w:rFonts w:ascii="Arial" w:hAnsi="Arial" w:cs="Arial"/>
                <w:snapToGrid w:val="0"/>
                <w:sz w:val="18"/>
                <w:szCs w:val="18"/>
              </w:rPr>
              <w:t>С</w:t>
            </w:r>
            <w:r w:rsidRPr="00A74D3A">
              <w:rPr>
                <w:rFonts w:ascii="Arial" w:hAnsi="Arial" w:cs="Arial"/>
                <w:snapToGrid w:val="0"/>
                <w:sz w:val="18"/>
                <w:szCs w:val="18"/>
                <w:lang w:val="uz-Cyrl-UZ"/>
              </w:rPr>
              <w:t>УПЕР</w:t>
            </w:r>
            <w:r w:rsidRPr="00A74D3A">
              <w:rPr>
                <w:rFonts w:ascii="Arial" w:hAnsi="Arial" w:cs="Arial"/>
                <w:snapToGrid w:val="0"/>
                <w:sz w:val="18"/>
                <w:szCs w:val="18"/>
              </w:rPr>
              <w:t>-М</w:t>
            </w:r>
            <w:r w:rsidRPr="00A74D3A">
              <w:rPr>
                <w:rFonts w:ascii="Arial" w:hAnsi="Arial" w:cs="Arial"/>
                <w:snapToGrid w:val="0"/>
                <w:sz w:val="18"/>
                <w:szCs w:val="18"/>
                <w:lang w:val="uz-Cyrl-UZ"/>
              </w:rPr>
              <w:t>АЙКОТАН</w:t>
            </w:r>
            <w:r w:rsidRPr="00A74D3A">
              <w:rPr>
                <w:rFonts w:ascii="Arial" w:hAnsi="Arial" w:cs="Arial"/>
                <w:snapToGrid w:val="0"/>
                <w:sz w:val="18"/>
                <w:szCs w:val="18"/>
              </w:rPr>
              <w:t xml:space="preserve"> 25%  эм.к.</w:t>
            </w:r>
            <w:r w:rsidRPr="00A74D3A">
              <w:rPr>
                <w:rFonts w:ascii="Arial" w:hAnsi="Arial" w:cs="Arial"/>
                <w:b/>
                <w:snapToGrid w:val="0"/>
                <w:sz w:val="18"/>
                <w:szCs w:val="18"/>
              </w:rPr>
              <w:t xml:space="preserve">  </w:t>
            </w:r>
            <w:r w:rsidRPr="00A74D3A">
              <w:rPr>
                <w:rFonts w:ascii="Arial" w:hAnsi="Arial" w:cs="Arial"/>
                <w:b/>
                <w:i/>
                <w:snapToGrid w:val="0"/>
                <w:sz w:val="18"/>
                <w:szCs w:val="18"/>
                <w:lang w:val="uz-Cyrl-UZ"/>
              </w:rPr>
              <w:t>(</w:t>
            </w:r>
            <w:r w:rsidRPr="00A74D3A">
              <w:rPr>
                <w:rFonts w:ascii="Arial" w:hAnsi="Arial" w:cs="Arial"/>
                <w:snapToGrid w:val="0"/>
                <w:sz w:val="18"/>
                <w:szCs w:val="18"/>
              </w:rPr>
              <w:t>250 г/л</w:t>
            </w:r>
            <w:r w:rsidRPr="00A74D3A">
              <w:rPr>
                <w:rFonts w:ascii="Arial" w:hAnsi="Arial" w:cs="Arial"/>
                <w:snapToGrid w:val="0"/>
                <w:sz w:val="18"/>
                <w:szCs w:val="18"/>
                <w:lang w:val="uz-Cyrl-UZ"/>
              </w:rPr>
              <w:t>)</w:t>
            </w:r>
            <w:r w:rsidRPr="00A74D3A">
              <w:rPr>
                <w:rFonts w:ascii="Arial" w:hAnsi="Arial" w:cs="Arial"/>
                <w:snapToGrid w:val="0"/>
                <w:sz w:val="18"/>
                <w:szCs w:val="18"/>
              </w:rPr>
              <w:t xml:space="preserve">                              «</w:t>
            </w:r>
            <w:r w:rsidRPr="00A74D3A">
              <w:rPr>
                <w:rFonts w:ascii="Arial" w:hAnsi="Arial" w:cs="Arial"/>
                <w:snapToGrid w:val="0"/>
                <w:sz w:val="18"/>
                <w:szCs w:val="18"/>
                <w:lang w:val="en-US"/>
              </w:rPr>
              <w:t>Agro</w:t>
            </w:r>
            <w:r w:rsidRPr="00A74D3A">
              <w:rPr>
                <w:rFonts w:ascii="Arial" w:hAnsi="Arial" w:cs="Arial"/>
                <w:snapToGrid w:val="0"/>
                <w:sz w:val="18"/>
                <w:szCs w:val="18"/>
              </w:rPr>
              <w:t xml:space="preserve"> </w:t>
            </w:r>
            <w:r w:rsidRPr="00A74D3A">
              <w:rPr>
                <w:rFonts w:ascii="Arial" w:hAnsi="Arial" w:cs="Arial"/>
                <w:snapToGrid w:val="0"/>
                <w:sz w:val="18"/>
                <w:szCs w:val="18"/>
                <w:lang w:val="en-US"/>
              </w:rPr>
              <w:t>New</w:t>
            </w:r>
            <w:r w:rsidRPr="00A74D3A">
              <w:rPr>
                <w:rFonts w:ascii="Arial" w:hAnsi="Arial" w:cs="Arial"/>
                <w:snapToGrid w:val="0"/>
                <w:sz w:val="18"/>
                <w:szCs w:val="18"/>
                <w:lang w:val="uz-Cyrl-UZ"/>
              </w:rPr>
              <w:t xml:space="preserve"> </w:t>
            </w:r>
            <w:r w:rsidRPr="00A74D3A">
              <w:rPr>
                <w:rFonts w:ascii="Arial" w:hAnsi="Arial" w:cs="Arial"/>
                <w:snapToGrid w:val="0"/>
                <w:sz w:val="18"/>
                <w:szCs w:val="18"/>
                <w:lang w:val="en-US"/>
              </w:rPr>
              <w:t>Turn</w:t>
            </w:r>
            <w:r w:rsidRPr="00A74D3A">
              <w:rPr>
                <w:rFonts w:ascii="Arial" w:hAnsi="Arial" w:cs="Arial"/>
                <w:snapToGrid w:val="0"/>
                <w:sz w:val="18"/>
                <w:szCs w:val="18"/>
              </w:rPr>
              <w:t>»</w:t>
            </w:r>
            <w:r w:rsidRPr="00A74D3A">
              <w:rPr>
                <w:rFonts w:ascii="Arial" w:hAnsi="Arial" w:cs="Arial"/>
                <w:snapToGrid w:val="0"/>
                <w:sz w:val="18"/>
                <w:szCs w:val="18"/>
                <w:lang w:val="uz-Cyrl-UZ"/>
              </w:rPr>
              <w:t xml:space="preserve"> </w:t>
            </w:r>
            <w:r w:rsidRPr="00A74D3A">
              <w:rPr>
                <w:rFonts w:ascii="Arial" w:hAnsi="Arial" w:cs="Arial"/>
                <w:snapToGrid w:val="0"/>
                <w:sz w:val="18"/>
                <w:szCs w:val="18"/>
              </w:rPr>
              <w:t xml:space="preserve">МЧЖ,                </w:t>
            </w:r>
            <w:r w:rsidRPr="00A74D3A">
              <w:rPr>
                <w:rFonts w:ascii="Arial" w:hAnsi="Arial" w:cs="Arial"/>
                <w:snapToGrid w:val="0"/>
                <w:sz w:val="18"/>
                <w:szCs w:val="18"/>
                <w:lang w:val="uz-Cyrl-UZ"/>
              </w:rPr>
              <w:t>Ў</w:t>
            </w:r>
            <w:r w:rsidRPr="00A74D3A">
              <w:rPr>
                <w:rFonts w:ascii="Arial" w:hAnsi="Arial" w:cs="Arial"/>
                <w:snapToGrid w:val="0"/>
                <w:sz w:val="18"/>
                <w:szCs w:val="18"/>
              </w:rPr>
              <w:t>збекистон</w:t>
            </w:r>
          </w:p>
          <w:p w:rsidR="004B2E18" w:rsidRPr="00A74D3A" w:rsidRDefault="004B2E18" w:rsidP="004B2E18">
            <w:pPr>
              <w:tabs>
                <w:tab w:val="right" w:pos="2080"/>
              </w:tabs>
              <w:rPr>
                <w:rFonts w:ascii="Arial" w:hAnsi="Arial" w:cs="Arial"/>
                <w:snapToGrid w:val="0"/>
                <w:sz w:val="18"/>
                <w:szCs w:val="18"/>
                <w:lang w:val="uz-Cyrl-UZ"/>
              </w:rPr>
            </w:pPr>
            <w:r w:rsidRPr="00A74D3A">
              <w:rPr>
                <w:rFonts w:ascii="Arial" w:hAnsi="Arial" w:cs="Arial"/>
                <w:snapToGrid w:val="0"/>
                <w:sz w:val="18"/>
                <w:szCs w:val="18"/>
                <w:lang w:val="uz-Cyrl-UZ"/>
              </w:rPr>
              <w:t>31.12.2025</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0,15-0,2</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Бодринг</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Ун шудринг</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1-2</w:t>
            </w:r>
          </w:p>
        </w:tc>
      </w:tr>
      <w:tr w:rsidR="004B2E18" w:rsidRPr="00A74D3A" w:rsidTr="004172CE">
        <w:trPr>
          <w:gridAfter w:val="6"/>
          <w:wAfter w:w="6465" w:type="dxa"/>
          <w:trHeight w:val="20"/>
        </w:trPr>
        <w:tc>
          <w:tcPr>
            <w:tcW w:w="1980" w:type="dxa"/>
          </w:tcPr>
          <w:p w:rsidR="004B2E18" w:rsidRPr="00A74D3A" w:rsidRDefault="004B2E18" w:rsidP="004B2E18">
            <w:pPr>
              <w:tabs>
                <w:tab w:val="right" w:pos="2080"/>
              </w:tabs>
              <w:rPr>
                <w:rFonts w:ascii="Arial" w:hAnsi="Arial" w:cs="Arial"/>
                <w:snapToGrid w:val="0"/>
                <w:sz w:val="18"/>
                <w:szCs w:val="18"/>
              </w:rPr>
            </w:pPr>
            <w:r w:rsidRPr="00A74D3A">
              <w:rPr>
                <w:rFonts w:ascii="Arial" w:hAnsi="Arial" w:cs="Arial"/>
                <w:snapToGrid w:val="0"/>
                <w:sz w:val="18"/>
                <w:szCs w:val="18"/>
                <w:lang w:val="en-US"/>
              </w:rPr>
              <w:t>NIMBUS</w:t>
            </w:r>
            <w:r w:rsidRPr="00A74D3A">
              <w:rPr>
                <w:rFonts w:ascii="Arial" w:hAnsi="Arial" w:cs="Arial"/>
                <w:snapToGrid w:val="0"/>
                <w:sz w:val="18"/>
                <w:szCs w:val="18"/>
              </w:rPr>
              <w:t xml:space="preserve">  24 </w:t>
            </w:r>
            <w:r w:rsidRPr="00A74D3A">
              <w:rPr>
                <w:rFonts w:ascii="Arial" w:hAnsi="Arial" w:cs="Arial"/>
                <w:snapToGrid w:val="0"/>
                <w:sz w:val="18"/>
                <w:szCs w:val="18"/>
                <w:lang w:val="en-US"/>
              </w:rPr>
              <w:t>EC</w:t>
            </w:r>
            <w:r w:rsidRPr="00A74D3A">
              <w:rPr>
                <w:rFonts w:ascii="Arial" w:hAnsi="Arial" w:cs="Arial"/>
                <w:snapToGrid w:val="0"/>
                <w:sz w:val="18"/>
                <w:szCs w:val="18"/>
              </w:rPr>
              <w:t xml:space="preserve">, 24,5% </w:t>
            </w:r>
            <w:r w:rsidRPr="00A74D3A">
              <w:rPr>
                <w:rFonts w:ascii="Arial" w:hAnsi="Arial" w:cs="Arial"/>
                <w:snapToGrid w:val="0"/>
                <w:sz w:val="18"/>
                <w:szCs w:val="18"/>
                <w:lang w:val="uz-Cyrl-UZ"/>
              </w:rPr>
              <w:t>сус.</w:t>
            </w:r>
            <w:r w:rsidRPr="00A74D3A">
              <w:rPr>
                <w:rFonts w:ascii="Arial" w:hAnsi="Arial" w:cs="Arial"/>
                <w:snapToGrid w:val="0"/>
                <w:sz w:val="18"/>
                <w:szCs w:val="18"/>
              </w:rPr>
              <w:t>к.</w:t>
            </w:r>
          </w:p>
          <w:p w:rsidR="004B2E18" w:rsidRPr="00A74D3A" w:rsidRDefault="004B2E18" w:rsidP="004B2E18">
            <w:pPr>
              <w:tabs>
                <w:tab w:val="right" w:pos="2080"/>
              </w:tabs>
              <w:rPr>
                <w:rFonts w:ascii="Arial" w:hAnsi="Arial" w:cs="Arial"/>
                <w:b/>
                <w:snapToGrid w:val="0"/>
                <w:sz w:val="18"/>
                <w:szCs w:val="18"/>
              </w:rPr>
            </w:pPr>
            <w:r w:rsidRPr="00A74D3A">
              <w:rPr>
                <w:rFonts w:ascii="Arial" w:hAnsi="Arial" w:cs="Arial"/>
                <w:snapToGrid w:val="0"/>
                <w:sz w:val="18"/>
                <w:szCs w:val="18"/>
              </w:rPr>
              <w:t>( 245 г/л )</w:t>
            </w:r>
          </w:p>
          <w:p w:rsidR="004B2E18" w:rsidRPr="00A74D3A" w:rsidRDefault="004B2E18" w:rsidP="004B2E18">
            <w:pPr>
              <w:tabs>
                <w:tab w:val="right" w:pos="2080"/>
              </w:tabs>
              <w:rPr>
                <w:rFonts w:ascii="Arial" w:hAnsi="Arial" w:cs="Arial"/>
                <w:snapToGrid w:val="0"/>
                <w:sz w:val="18"/>
                <w:szCs w:val="18"/>
                <w:lang w:val="uz-Cyrl-UZ"/>
              </w:rPr>
            </w:pPr>
            <w:r w:rsidRPr="00A74D3A">
              <w:rPr>
                <w:rFonts w:ascii="Arial" w:hAnsi="Arial" w:cs="Arial"/>
                <w:snapToGrid w:val="0"/>
                <w:sz w:val="18"/>
                <w:szCs w:val="18"/>
              </w:rPr>
              <w:t xml:space="preserve"> «</w:t>
            </w:r>
            <w:r w:rsidRPr="00A74D3A">
              <w:rPr>
                <w:rFonts w:ascii="Arial" w:hAnsi="Arial" w:cs="Arial"/>
                <w:snapToGrid w:val="0"/>
                <w:sz w:val="18"/>
                <w:szCs w:val="18"/>
                <w:lang w:val="en-US"/>
              </w:rPr>
              <w:t>Royal</w:t>
            </w:r>
            <w:r w:rsidRPr="00A74D3A">
              <w:rPr>
                <w:rFonts w:ascii="Arial" w:hAnsi="Arial" w:cs="Arial"/>
                <w:snapToGrid w:val="0"/>
                <w:sz w:val="18"/>
                <w:szCs w:val="18"/>
              </w:rPr>
              <w:t xml:space="preserve"> </w:t>
            </w:r>
            <w:r w:rsidRPr="00A74D3A">
              <w:rPr>
                <w:rFonts w:ascii="Arial" w:hAnsi="Arial" w:cs="Arial"/>
                <w:snapToGrid w:val="0"/>
                <w:sz w:val="18"/>
                <w:szCs w:val="18"/>
                <w:lang w:val="en-US"/>
              </w:rPr>
              <w:t>Agroscien</w:t>
            </w:r>
            <w:r w:rsidRPr="00A74D3A">
              <w:rPr>
                <w:rFonts w:ascii="Arial" w:hAnsi="Arial" w:cs="Arial"/>
                <w:snapToGrid w:val="0"/>
                <w:sz w:val="18"/>
                <w:szCs w:val="18"/>
              </w:rPr>
              <w:t>-</w:t>
            </w:r>
            <w:r w:rsidRPr="00A74D3A">
              <w:rPr>
                <w:rFonts w:ascii="Arial" w:hAnsi="Arial" w:cs="Arial"/>
                <w:snapToGrid w:val="0"/>
                <w:sz w:val="18"/>
                <w:szCs w:val="18"/>
                <w:lang w:val="en-US"/>
              </w:rPr>
              <w:t>ce</w:t>
            </w:r>
            <w:r w:rsidRPr="00A74D3A">
              <w:rPr>
                <w:rFonts w:ascii="Arial" w:hAnsi="Arial" w:cs="Arial"/>
                <w:snapToGrid w:val="0"/>
                <w:sz w:val="18"/>
                <w:szCs w:val="18"/>
              </w:rPr>
              <w:t>»</w:t>
            </w:r>
            <w:r w:rsidRPr="00A74D3A">
              <w:rPr>
                <w:rFonts w:ascii="Arial" w:hAnsi="Arial" w:cs="Arial"/>
                <w:snapToGrid w:val="0"/>
                <w:sz w:val="18"/>
                <w:szCs w:val="18"/>
                <w:lang w:val="uz-Cyrl-UZ"/>
              </w:rPr>
              <w:t xml:space="preserve"> МЧЖ</w:t>
            </w:r>
            <w:r w:rsidRPr="00A74D3A">
              <w:rPr>
                <w:rFonts w:ascii="Arial" w:hAnsi="Arial" w:cs="Arial"/>
                <w:snapToGrid w:val="0"/>
                <w:sz w:val="18"/>
                <w:szCs w:val="18"/>
              </w:rPr>
              <w:t xml:space="preserve">, </w:t>
            </w:r>
            <w:r w:rsidRPr="00A74D3A">
              <w:rPr>
                <w:rFonts w:ascii="Arial" w:hAnsi="Arial" w:cs="Arial"/>
                <w:snapToGrid w:val="0"/>
                <w:sz w:val="18"/>
                <w:szCs w:val="18"/>
                <w:lang w:val="uz-Cyrl-UZ"/>
              </w:rPr>
              <w:t>Ў</w:t>
            </w:r>
            <w:r w:rsidRPr="00A74D3A">
              <w:rPr>
                <w:rFonts w:ascii="Arial" w:hAnsi="Arial" w:cs="Arial"/>
                <w:snapToGrid w:val="0"/>
                <w:sz w:val="18"/>
                <w:szCs w:val="18"/>
              </w:rPr>
              <w:t>збекист</w:t>
            </w:r>
            <w:r w:rsidRPr="00A74D3A">
              <w:rPr>
                <w:rFonts w:ascii="Arial" w:hAnsi="Arial" w:cs="Arial"/>
                <w:snapToGrid w:val="0"/>
                <w:sz w:val="18"/>
                <w:szCs w:val="18"/>
                <w:lang w:val="uz-Cyrl-UZ"/>
              </w:rPr>
              <w:t>о</w:t>
            </w:r>
            <w:r w:rsidRPr="00A74D3A">
              <w:rPr>
                <w:rFonts w:ascii="Arial" w:hAnsi="Arial" w:cs="Arial"/>
                <w:snapToGrid w:val="0"/>
                <w:sz w:val="18"/>
                <w:szCs w:val="18"/>
              </w:rPr>
              <w:t>н</w:t>
            </w:r>
          </w:p>
          <w:p w:rsidR="004B2E18" w:rsidRPr="00A74D3A" w:rsidRDefault="004B2E18" w:rsidP="004B2E18">
            <w:pPr>
              <w:tabs>
                <w:tab w:val="right" w:pos="2080"/>
              </w:tabs>
              <w:rPr>
                <w:rFonts w:ascii="Arial" w:hAnsi="Arial" w:cs="Arial"/>
                <w:snapToGrid w:val="0"/>
                <w:sz w:val="18"/>
                <w:szCs w:val="18"/>
              </w:rPr>
            </w:pPr>
            <w:r w:rsidRPr="00A74D3A">
              <w:rPr>
                <w:rFonts w:ascii="Arial" w:hAnsi="Arial" w:cs="Arial"/>
                <w:snapToGrid w:val="0"/>
                <w:sz w:val="18"/>
                <w:szCs w:val="18"/>
                <w:lang w:val="uz-Cyrl-UZ"/>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w:t>
            </w:r>
            <w:r w:rsidRPr="00A74D3A">
              <w:rPr>
                <w:rFonts w:ascii="Arial" w:hAnsi="Arial" w:cs="Arial"/>
                <w:snapToGrid w:val="0"/>
                <w:sz w:val="18"/>
                <w:szCs w:val="18"/>
                <w:lang w:val="en-US"/>
              </w:rPr>
              <w:t>2</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Олма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Калмараз</w:t>
            </w:r>
          </w:p>
        </w:tc>
        <w:tc>
          <w:tcPr>
            <w:tcW w:w="2552" w:type="dxa"/>
          </w:tcPr>
          <w:p w:rsidR="004B2E18" w:rsidRPr="00A74D3A" w:rsidRDefault="004B2E18" w:rsidP="004B2E18">
            <w:pPr>
              <w:rPr>
                <w:rFonts w:ascii="Arial" w:hAnsi="Arial" w:cs="Arial"/>
                <w:b/>
                <w:i/>
                <w:snapToGrid w:val="0"/>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eastAsia="Times New Roman" w:hAnsi="Arial" w:cs="Arial"/>
                <w:b/>
                <w:i/>
                <w:snapToGrid w:val="0"/>
                <w:sz w:val="18"/>
                <w:szCs w:val="18"/>
                <w:lang w:val="uz-Cyrl-UZ" w:eastAsia="ru-RU"/>
              </w:rPr>
              <w:t>Мис г</w:t>
            </w:r>
            <w:r w:rsidRPr="00A74D3A">
              <w:rPr>
                <w:rFonts w:ascii="Arial" w:eastAsia="Times New Roman" w:hAnsi="Arial" w:cs="Arial"/>
                <w:b/>
                <w:i/>
                <w:snapToGrid w:val="0"/>
                <w:sz w:val="18"/>
                <w:szCs w:val="18"/>
                <w:lang w:eastAsia="ru-RU"/>
              </w:rPr>
              <w:t>и</w:t>
            </w:r>
            <w:r w:rsidRPr="00A74D3A">
              <w:rPr>
                <w:rFonts w:ascii="Arial" w:eastAsia="Times New Roman" w:hAnsi="Arial" w:cs="Arial"/>
                <w:b/>
                <w:i/>
                <w:snapToGrid w:val="0"/>
                <w:sz w:val="18"/>
                <w:szCs w:val="18"/>
                <w:lang w:val="uz-Cyrl-UZ" w:eastAsia="ru-RU"/>
              </w:rPr>
              <w:t>дрок</w:t>
            </w:r>
            <w:r w:rsidRPr="00A74D3A">
              <w:rPr>
                <w:rFonts w:ascii="Arial" w:eastAsia="Times New Roman" w:hAnsi="Arial" w:cs="Arial"/>
                <w:b/>
                <w:i/>
                <w:snapToGrid w:val="0"/>
                <w:sz w:val="18"/>
                <w:szCs w:val="18"/>
                <w:lang w:eastAsia="ru-RU"/>
              </w:rPr>
              <w:t>с</w:t>
            </w:r>
            <w:r w:rsidRPr="00A74D3A">
              <w:rPr>
                <w:rFonts w:ascii="Arial" w:eastAsia="Times New Roman" w:hAnsi="Arial" w:cs="Arial"/>
                <w:b/>
                <w:i/>
                <w:snapToGrid w:val="0"/>
                <w:sz w:val="18"/>
                <w:szCs w:val="18"/>
                <w:lang w:val="uz-Cyrl-UZ" w:eastAsia="ru-RU"/>
              </w:rPr>
              <w:t>и</w:t>
            </w:r>
            <w:r w:rsidRPr="00A74D3A">
              <w:rPr>
                <w:rFonts w:ascii="Arial" w:eastAsia="Times New Roman" w:hAnsi="Arial" w:cs="Arial"/>
                <w:b/>
                <w:i/>
                <w:snapToGrid w:val="0"/>
                <w:sz w:val="18"/>
                <w:szCs w:val="18"/>
                <w:lang w:eastAsia="ru-RU"/>
              </w:rPr>
              <w:t>д</w:t>
            </w:r>
            <w:r w:rsidRPr="00A74D3A">
              <w:rPr>
                <w:rFonts w:ascii="Arial" w:eastAsia="Times New Roman" w:hAnsi="Arial" w:cs="Arial"/>
                <w:b/>
                <w:i/>
                <w:snapToGrid w:val="0"/>
                <w:sz w:val="18"/>
                <w:szCs w:val="18"/>
                <w:lang w:val="uz-Cyrl-UZ" w:eastAsia="ru-RU"/>
              </w:rPr>
              <w:t xml:space="preserve">и </w:t>
            </w:r>
            <w:r w:rsidRPr="00A74D3A">
              <w:rPr>
                <w:rFonts w:ascii="Arial" w:eastAsia="Times New Roman" w:hAnsi="Arial" w:cs="Arial"/>
                <w:b/>
                <w:i/>
                <w:snapToGrid w:val="0"/>
                <w:sz w:val="18"/>
                <w:szCs w:val="18"/>
                <w:lang w:eastAsia="ru-RU"/>
              </w:rPr>
              <w:t xml:space="preserve"> ( </w:t>
            </w:r>
            <w:r w:rsidRPr="00A74D3A">
              <w:rPr>
                <w:rFonts w:ascii="Arial" w:eastAsia="Times New Roman" w:hAnsi="Arial" w:cs="Arial"/>
                <w:b/>
                <w:i/>
                <w:snapToGrid w:val="0"/>
                <w:sz w:val="18"/>
                <w:szCs w:val="18"/>
                <w:lang w:val="en-US" w:eastAsia="ru-RU"/>
              </w:rPr>
              <w:t>copper</w:t>
            </w:r>
            <w:r w:rsidRPr="00A74D3A">
              <w:rPr>
                <w:rFonts w:ascii="Arial" w:eastAsia="Times New Roman" w:hAnsi="Arial" w:cs="Arial"/>
                <w:b/>
                <w:i/>
                <w:snapToGrid w:val="0"/>
                <w:sz w:val="18"/>
                <w:szCs w:val="18"/>
                <w:lang w:eastAsia="ru-RU"/>
              </w:rPr>
              <w:t xml:space="preserve"> </w:t>
            </w:r>
            <w:r w:rsidRPr="00A74D3A">
              <w:rPr>
                <w:rFonts w:ascii="Arial" w:eastAsia="Times New Roman" w:hAnsi="Arial" w:cs="Arial"/>
                <w:b/>
                <w:i/>
                <w:snapToGrid w:val="0"/>
                <w:sz w:val="18"/>
                <w:szCs w:val="18"/>
                <w:lang w:val="en-US" w:eastAsia="ru-RU"/>
              </w:rPr>
              <w:t>hydroxide</w:t>
            </w:r>
            <w:r w:rsidRPr="00A74D3A">
              <w:rPr>
                <w:rFonts w:ascii="Arial" w:eastAsia="Times New Roman" w:hAnsi="Arial" w:cs="Arial"/>
                <w:b/>
                <w:i/>
                <w:snapToGrid w:val="0"/>
                <w:sz w:val="18"/>
                <w:szCs w:val="18"/>
                <w:lang w:eastAsia="ru-RU"/>
              </w:rPr>
              <w:t>)</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Гидро 77% н.кук. </w:t>
            </w:r>
          </w:p>
          <w:p w:rsidR="004B2E18" w:rsidRPr="00A74D3A" w:rsidRDefault="004B2E18" w:rsidP="004B2E18">
            <w:pPr>
              <w:rPr>
                <w:rFonts w:ascii="Arial" w:hAnsi="Arial" w:cs="Arial"/>
                <w:i/>
                <w:snapToGrid w:val="0"/>
                <w:sz w:val="18"/>
                <w:szCs w:val="18"/>
                <w:lang w:val="uz-Cyrl-UZ"/>
              </w:rPr>
            </w:pPr>
            <w:r w:rsidRPr="00A74D3A">
              <w:rPr>
                <w:rFonts w:ascii="Arial" w:hAnsi="Arial" w:cs="Arial"/>
                <w:snapToGrid w:val="0"/>
                <w:sz w:val="18"/>
                <w:szCs w:val="18"/>
                <w:lang w:val="uz-Cyrl-UZ"/>
              </w:rPr>
              <w:t xml:space="preserve">(770 г/кг) </w:t>
            </w:r>
            <w:r w:rsidRPr="00A74D3A">
              <w:rPr>
                <w:rFonts w:ascii="Arial" w:hAnsi="Arial" w:cs="Arial"/>
                <w:i/>
                <w:snapToGrid w:val="0"/>
                <w:sz w:val="18"/>
                <w:szCs w:val="18"/>
                <w:lang w:val="uz-Cyrl-UZ"/>
              </w:rPr>
              <w:t>(Б)</w:t>
            </w:r>
          </w:p>
          <w:p w:rsidR="004B2E18" w:rsidRPr="00A74D3A" w:rsidRDefault="004B2E18" w:rsidP="004B2E18">
            <w:pPr>
              <w:rPr>
                <w:rFonts w:ascii="Arial" w:eastAsia="Calibri" w:hAnsi="Arial" w:cs="Arial"/>
                <w:sz w:val="18"/>
                <w:szCs w:val="18"/>
              </w:rPr>
            </w:pPr>
            <w:r w:rsidRPr="00A74D3A">
              <w:rPr>
                <w:rFonts w:ascii="Arial" w:hAnsi="Arial" w:cs="Arial"/>
                <w:snapToGrid w:val="0"/>
                <w:sz w:val="18"/>
                <w:szCs w:val="18"/>
                <w:lang w:val="uz-Cyrl-UZ"/>
              </w:rPr>
              <w:t>“</w:t>
            </w:r>
            <w:r w:rsidRPr="00A74D3A">
              <w:rPr>
                <w:rFonts w:ascii="Arial" w:eastAsia="Calibri" w:hAnsi="Arial" w:cs="Arial"/>
                <w:sz w:val="18"/>
                <w:szCs w:val="18"/>
                <w:lang w:val="en-US"/>
              </w:rPr>
              <w:t xml:space="preserve"> Euro</w:t>
            </w:r>
            <w:r w:rsidRPr="00A74D3A">
              <w:rPr>
                <w:rFonts w:ascii="Arial" w:eastAsia="Calibri" w:hAnsi="Arial" w:cs="Arial"/>
                <w:sz w:val="18"/>
                <w:szCs w:val="18"/>
              </w:rPr>
              <w:t>-</w:t>
            </w:r>
            <w:r w:rsidRPr="00A74D3A">
              <w:rPr>
                <w:rFonts w:ascii="Arial" w:eastAsia="Calibri" w:hAnsi="Arial" w:cs="Arial"/>
                <w:sz w:val="18"/>
                <w:szCs w:val="18"/>
                <w:lang w:val="en-US"/>
              </w:rPr>
              <w:t>Team</w:t>
            </w:r>
            <w:r w:rsidRPr="00A74D3A">
              <w:rPr>
                <w:rFonts w:ascii="Arial" w:hAnsi="Arial" w:cs="Arial"/>
                <w:snapToGrid w:val="0"/>
                <w:sz w:val="18"/>
                <w:szCs w:val="18"/>
                <w:lang w:val="uz-Cyrl-UZ"/>
              </w:rPr>
              <w:t xml:space="preserve"> ” МЧЖ ,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Ўзбекистон,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31.12.2026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1,0-1,5</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Олма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Калмараз, монилиоз, бактериал куйиш</w:t>
            </w:r>
          </w:p>
        </w:tc>
        <w:tc>
          <w:tcPr>
            <w:tcW w:w="2552" w:type="dxa"/>
          </w:tcPr>
          <w:p w:rsidR="004B2E18" w:rsidRPr="00A74D3A" w:rsidRDefault="004B2E18" w:rsidP="004B2E18">
            <w:pPr>
              <w:rPr>
                <w:rFonts w:ascii="Arial" w:hAnsi="Arial" w:cs="Arial"/>
                <w:b/>
                <w:i/>
                <w:snapToGrid w:val="0"/>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 xml:space="preserve">КОСТЕЛ  2000 ДФ  53,8% с.э.г. </w:t>
            </w:r>
          </w:p>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 xml:space="preserve">(538 г/кг)        </w:t>
            </w:r>
            <w:r w:rsidRPr="00A74D3A">
              <w:rPr>
                <w:rFonts w:ascii="Arial" w:eastAsia="Batang" w:hAnsi="Arial" w:cs="Arial"/>
                <w:i/>
                <w:spacing w:val="-4"/>
                <w:sz w:val="18"/>
                <w:szCs w:val="18"/>
                <w:lang w:val="uz-Cyrl-UZ"/>
              </w:rPr>
              <w:t>(Б )</w:t>
            </w:r>
          </w:p>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w:t>
            </w:r>
            <w:r w:rsidRPr="00A74D3A">
              <w:rPr>
                <w:rFonts w:ascii="Arial" w:eastAsia="Batang" w:hAnsi="Arial" w:cs="Arial"/>
                <w:spacing w:val="10"/>
                <w:sz w:val="18"/>
                <w:szCs w:val="18"/>
                <w:lang w:val="uz-Cyrl-UZ"/>
              </w:rPr>
              <w:t>Agrohimproduct» ХК Ўзбекистон, 31.12.2026</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4"/>
                <w:sz w:val="18"/>
                <w:szCs w:val="18"/>
                <w:lang w:val="uz-Cyrl-UZ"/>
              </w:rPr>
            </w:pPr>
            <w:r w:rsidRPr="00A74D3A">
              <w:rPr>
                <w:rFonts w:ascii="Arial" w:eastAsia="Batang" w:hAnsi="Arial" w:cs="Arial"/>
                <w:spacing w:val="-4"/>
                <w:sz w:val="18"/>
                <w:szCs w:val="18"/>
                <w:lang w:val="uz-Cyrl-UZ"/>
              </w:rPr>
              <w:t>2,0</w:t>
            </w:r>
          </w:p>
        </w:tc>
        <w:tc>
          <w:tcPr>
            <w:tcW w:w="1276" w:type="dxa"/>
            <w:vAlign w:val="center"/>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 xml:space="preserve">Ток </w:t>
            </w:r>
          </w:p>
        </w:tc>
        <w:tc>
          <w:tcPr>
            <w:tcW w:w="1417" w:type="dxa"/>
            <w:vAlign w:val="center"/>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 xml:space="preserve">Милдью </w:t>
            </w:r>
          </w:p>
        </w:tc>
        <w:tc>
          <w:tcPr>
            <w:tcW w:w="2552" w:type="dxa"/>
          </w:tcPr>
          <w:p w:rsidR="004B2E18" w:rsidRPr="00A74D3A" w:rsidRDefault="004B2E18" w:rsidP="004B2E18">
            <w:pPr>
              <w:rPr>
                <w:rFonts w:ascii="Arial" w:eastAsia="Batang" w:hAnsi="Arial" w:cs="Arial"/>
                <w:b/>
                <w:i/>
                <w:spacing w:val="-4"/>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eastAsia="Batang" w:hAnsi="Arial" w:cs="Arial"/>
                <w:spacing w:val="-4"/>
                <w:sz w:val="18"/>
                <w:szCs w:val="18"/>
              </w:rPr>
            </w:pPr>
            <w:r w:rsidRPr="00A74D3A">
              <w:rPr>
                <w:rFonts w:ascii="Arial" w:eastAsia="Batang" w:hAnsi="Arial" w:cs="Arial"/>
                <w:spacing w:val="-4"/>
                <w:sz w:val="18"/>
                <w:szCs w:val="18"/>
              </w:rPr>
              <w:t>К</w:t>
            </w:r>
            <w:r w:rsidRPr="00A74D3A">
              <w:rPr>
                <w:rFonts w:ascii="Arial" w:eastAsia="Batang" w:hAnsi="Arial" w:cs="Arial"/>
                <w:spacing w:val="-4"/>
                <w:sz w:val="18"/>
                <w:szCs w:val="18"/>
                <w:lang w:val="uz-Cyrl-UZ"/>
              </w:rPr>
              <w:t>УПЕР</w:t>
            </w:r>
            <w:r w:rsidRPr="00A74D3A">
              <w:rPr>
                <w:rFonts w:ascii="Arial" w:eastAsia="Batang" w:hAnsi="Arial" w:cs="Arial"/>
                <w:spacing w:val="-4"/>
                <w:sz w:val="18"/>
                <w:szCs w:val="18"/>
              </w:rPr>
              <w:t xml:space="preserve"> К</w:t>
            </w:r>
            <w:r w:rsidRPr="00A74D3A">
              <w:rPr>
                <w:rFonts w:ascii="Arial" w:eastAsia="Batang" w:hAnsi="Arial" w:cs="Arial"/>
                <w:spacing w:val="-4"/>
                <w:sz w:val="18"/>
                <w:szCs w:val="18"/>
                <w:lang w:val="uz-Cyrl-UZ"/>
              </w:rPr>
              <w:t>РОП</w:t>
            </w:r>
            <w:r w:rsidRPr="00A74D3A">
              <w:rPr>
                <w:rFonts w:ascii="Arial" w:eastAsia="Batang" w:hAnsi="Arial" w:cs="Arial"/>
                <w:spacing w:val="-4"/>
                <w:sz w:val="18"/>
                <w:szCs w:val="18"/>
              </w:rPr>
              <w:t xml:space="preserve"> 77% н.кук.</w:t>
            </w:r>
            <w:r w:rsidRPr="00A74D3A">
              <w:rPr>
                <w:rFonts w:ascii="Arial" w:eastAsia="Batang" w:hAnsi="Arial" w:cs="Arial"/>
                <w:spacing w:val="-4"/>
                <w:sz w:val="18"/>
                <w:szCs w:val="18"/>
                <w:lang w:val="uz-Cyrl-UZ"/>
              </w:rPr>
              <w:t xml:space="preserve">    </w:t>
            </w:r>
            <w:r w:rsidRPr="00A74D3A">
              <w:rPr>
                <w:rFonts w:ascii="Arial" w:eastAsia="Batang" w:hAnsi="Arial" w:cs="Arial"/>
                <w:spacing w:val="-4"/>
                <w:sz w:val="18"/>
                <w:szCs w:val="18"/>
              </w:rPr>
              <w:t>(770 г/кг)</w:t>
            </w:r>
          </w:p>
          <w:p w:rsidR="004B2E18" w:rsidRPr="00A74D3A" w:rsidRDefault="004B2E18" w:rsidP="004B2E18">
            <w:pPr>
              <w:rPr>
                <w:rFonts w:ascii="Arial" w:eastAsia="Batang" w:hAnsi="Arial" w:cs="Arial"/>
                <w:spacing w:val="-4"/>
                <w:sz w:val="18"/>
                <w:szCs w:val="18"/>
                <w:lang w:val="en-US"/>
              </w:rPr>
            </w:pPr>
            <w:r w:rsidRPr="00A74D3A">
              <w:rPr>
                <w:rFonts w:ascii="Arial" w:eastAsia="Batang" w:hAnsi="Arial" w:cs="Arial"/>
                <w:spacing w:val="-4"/>
                <w:sz w:val="18"/>
                <w:szCs w:val="18"/>
                <w:lang w:val="en-US"/>
              </w:rPr>
              <w:t xml:space="preserve">« Peng Sheng Crop Protection » </w:t>
            </w:r>
            <w:r w:rsidRPr="00A74D3A">
              <w:rPr>
                <w:rFonts w:ascii="Arial" w:eastAsia="Batang" w:hAnsi="Arial" w:cs="Arial"/>
                <w:spacing w:val="-4"/>
                <w:sz w:val="18"/>
                <w:szCs w:val="18"/>
                <w:lang w:val="uz-Cyrl-UZ"/>
              </w:rPr>
              <w:t>ХК-</w:t>
            </w:r>
            <w:r w:rsidRPr="00A74D3A">
              <w:rPr>
                <w:rFonts w:ascii="Arial" w:eastAsia="Batang" w:hAnsi="Arial" w:cs="Arial"/>
                <w:spacing w:val="-4"/>
                <w:sz w:val="18"/>
                <w:szCs w:val="18"/>
              </w:rPr>
              <w:t>МЧЖ</w:t>
            </w:r>
            <w:r w:rsidRPr="00A74D3A">
              <w:rPr>
                <w:rFonts w:ascii="Arial" w:eastAsia="Batang" w:hAnsi="Arial" w:cs="Arial"/>
                <w:spacing w:val="-4"/>
                <w:sz w:val="18"/>
                <w:szCs w:val="18"/>
                <w:lang w:val="en-US"/>
              </w:rPr>
              <w:t>,</w:t>
            </w:r>
          </w:p>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Ў</w:t>
            </w:r>
            <w:r w:rsidRPr="00A74D3A">
              <w:rPr>
                <w:rFonts w:ascii="Arial" w:eastAsia="Batang" w:hAnsi="Arial" w:cs="Arial"/>
                <w:spacing w:val="-4"/>
                <w:sz w:val="18"/>
                <w:szCs w:val="18"/>
              </w:rPr>
              <w:t>збекист</w:t>
            </w:r>
            <w:r w:rsidRPr="00A74D3A">
              <w:rPr>
                <w:rFonts w:ascii="Arial" w:eastAsia="Batang" w:hAnsi="Arial" w:cs="Arial"/>
                <w:spacing w:val="-4"/>
                <w:sz w:val="18"/>
                <w:szCs w:val="18"/>
                <w:lang w:val="uz-Cyrl-UZ"/>
              </w:rPr>
              <w:t>о</w:t>
            </w:r>
            <w:r w:rsidRPr="00A74D3A">
              <w:rPr>
                <w:rFonts w:ascii="Arial" w:eastAsia="Batang" w:hAnsi="Arial" w:cs="Arial"/>
                <w:spacing w:val="-4"/>
                <w:sz w:val="18"/>
                <w:szCs w:val="18"/>
              </w:rPr>
              <w:t>н</w:t>
            </w:r>
            <w:r w:rsidRPr="00A74D3A">
              <w:rPr>
                <w:rFonts w:ascii="Arial" w:eastAsia="Batang" w:hAnsi="Arial" w:cs="Arial"/>
                <w:spacing w:val="-4"/>
                <w:sz w:val="18"/>
                <w:szCs w:val="18"/>
                <w:lang w:val="uz-Cyrl-UZ"/>
              </w:rPr>
              <w:t xml:space="preserve"> </w:t>
            </w:r>
            <w:r w:rsidRPr="00A74D3A">
              <w:rPr>
                <w:rFonts w:ascii="Arial" w:eastAsia="Batang" w:hAnsi="Arial" w:cs="Arial"/>
                <w:spacing w:val="-4"/>
                <w:sz w:val="18"/>
                <w:szCs w:val="18"/>
              </w:rPr>
              <w:t xml:space="preserve"> </w:t>
            </w:r>
          </w:p>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30.04.2026</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4"/>
                <w:sz w:val="18"/>
                <w:szCs w:val="18"/>
                <w:lang w:val="uz-Cyrl-UZ"/>
              </w:rPr>
            </w:pPr>
            <w:r w:rsidRPr="00A74D3A">
              <w:rPr>
                <w:rFonts w:ascii="Arial" w:eastAsia="Batang" w:hAnsi="Arial" w:cs="Arial"/>
                <w:spacing w:val="-4"/>
                <w:sz w:val="18"/>
                <w:szCs w:val="18"/>
                <w:lang w:val="uz-Cyrl-UZ"/>
              </w:rPr>
              <w:t>2,5</w:t>
            </w:r>
          </w:p>
        </w:tc>
        <w:tc>
          <w:tcPr>
            <w:tcW w:w="1276" w:type="dxa"/>
            <w:vAlign w:val="center"/>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Бодринг</w:t>
            </w:r>
          </w:p>
        </w:tc>
        <w:tc>
          <w:tcPr>
            <w:tcW w:w="1417" w:type="dxa"/>
            <w:vAlign w:val="center"/>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 xml:space="preserve">бактериал догланиш  </w:t>
            </w:r>
          </w:p>
        </w:tc>
        <w:tc>
          <w:tcPr>
            <w:tcW w:w="2552" w:type="dxa"/>
          </w:tcPr>
          <w:p w:rsidR="004B2E18" w:rsidRPr="00A74D3A" w:rsidRDefault="004B2E18" w:rsidP="004B2E18">
            <w:pPr>
              <w:rPr>
                <w:rFonts w:ascii="Arial" w:eastAsia="Batang" w:hAnsi="Arial" w:cs="Arial"/>
                <w:b/>
                <w:i/>
                <w:spacing w:val="-4"/>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eastAsia="Batang" w:hAnsi="Arial" w:cs="Arial"/>
                <w:b/>
                <w:spacing w:val="-4"/>
                <w:sz w:val="18"/>
                <w:szCs w:val="18"/>
                <w:lang w:val="uz-Cyrl-UZ"/>
              </w:rPr>
            </w:pPr>
            <w:r w:rsidRPr="00A74D3A">
              <w:rPr>
                <w:rFonts w:ascii="Arial" w:eastAsia="Batang" w:hAnsi="Arial" w:cs="Arial"/>
                <w:spacing w:val="-4"/>
                <w:sz w:val="18"/>
                <w:szCs w:val="18"/>
                <w:lang w:val="uz-Cyrl-UZ"/>
              </w:rPr>
              <w:lastRenderedPageBreak/>
              <w:t>Coproxide wp 77% н.кук</w:t>
            </w:r>
            <w:r w:rsidRPr="00A74D3A">
              <w:rPr>
                <w:rFonts w:ascii="Arial" w:eastAsia="Batang" w:hAnsi="Arial" w:cs="Arial"/>
                <w:b/>
                <w:spacing w:val="-4"/>
                <w:sz w:val="18"/>
                <w:szCs w:val="18"/>
                <w:lang w:val="uz-Cyrl-UZ"/>
              </w:rPr>
              <w:t xml:space="preserve">.  </w:t>
            </w:r>
            <w:r w:rsidRPr="00A74D3A">
              <w:rPr>
                <w:rFonts w:ascii="Arial" w:eastAsia="Batang" w:hAnsi="Arial" w:cs="Arial"/>
                <w:spacing w:val="-4"/>
                <w:sz w:val="18"/>
                <w:szCs w:val="18"/>
                <w:lang w:val="uz-Cyrl-UZ"/>
              </w:rPr>
              <w:t>(  770 г/кг  )</w:t>
            </w:r>
            <w:r w:rsidRPr="00A74D3A">
              <w:rPr>
                <w:rFonts w:ascii="Arial" w:eastAsia="Batang" w:hAnsi="Arial" w:cs="Arial"/>
                <w:b/>
                <w:spacing w:val="-4"/>
                <w:sz w:val="18"/>
                <w:szCs w:val="18"/>
                <w:lang w:val="uz-Cyrl-UZ"/>
              </w:rPr>
              <w:t xml:space="preserve">  </w:t>
            </w:r>
          </w:p>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«Samo Farm Servis » МЧЖ,</w:t>
            </w:r>
          </w:p>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Ўзбекистон</w:t>
            </w:r>
          </w:p>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1,0-1,5</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Олма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Калмараз, монилиоз, бактериал куйиш</w:t>
            </w:r>
          </w:p>
        </w:tc>
        <w:tc>
          <w:tcPr>
            <w:tcW w:w="2552" w:type="dxa"/>
          </w:tcPr>
          <w:p w:rsidR="004B2E18" w:rsidRPr="00A74D3A" w:rsidRDefault="004B2E18" w:rsidP="004B2E18">
            <w:pPr>
              <w:rPr>
                <w:rFonts w:ascii="Arial" w:hAnsi="Arial" w:cs="Arial"/>
                <w:b/>
                <w:i/>
                <w:snapToGrid w:val="0"/>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eastAsia="Batang" w:hAnsi="Arial" w:cs="Arial"/>
                <w:spacing w:val="-4"/>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4"/>
                <w:sz w:val="18"/>
                <w:szCs w:val="18"/>
                <w:lang w:val="uz-Cyrl-UZ"/>
              </w:rPr>
            </w:pPr>
            <w:r w:rsidRPr="00A74D3A">
              <w:rPr>
                <w:rFonts w:ascii="Arial" w:eastAsia="Batang" w:hAnsi="Arial" w:cs="Arial"/>
                <w:spacing w:val="-4"/>
                <w:sz w:val="18"/>
                <w:szCs w:val="18"/>
                <w:lang w:val="uz-Cyrl-UZ"/>
              </w:rPr>
              <w:t>1,0-1,5</w:t>
            </w:r>
          </w:p>
        </w:tc>
        <w:tc>
          <w:tcPr>
            <w:tcW w:w="1276" w:type="dxa"/>
            <w:vAlign w:val="center"/>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 xml:space="preserve">Ток </w:t>
            </w:r>
          </w:p>
        </w:tc>
        <w:tc>
          <w:tcPr>
            <w:tcW w:w="1417" w:type="dxa"/>
            <w:vAlign w:val="center"/>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Оидиум,   Антракноз,</w:t>
            </w:r>
            <w:r w:rsidRPr="00A74D3A">
              <w:rPr>
                <w:rFonts w:ascii="Arial" w:eastAsia="Batang" w:hAnsi="Arial" w:cs="Arial"/>
                <w:spacing w:val="-4"/>
                <w:sz w:val="18"/>
                <w:szCs w:val="18"/>
                <w:lang w:val="en-US"/>
              </w:rPr>
              <w:t xml:space="preserve"> </w:t>
            </w:r>
            <w:r w:rsidRPr="00A74D3A">
              <w:rPr>
                <w:rFonts w:ascii="Arial" w:eastAsia="Batang" w:hAnsi="Arial" w:cs="Arial"/>
                <w:spacing w:val="-4"/>
                <w:sz w:val="18"/>
                <w:szCs w:val="18"/>
                <w:lang w:val="uz-Cyrl-UZ"/>
              </w:rPr>
              <w:t xml:space="preserve">Милдью </w:t>
            </w:r>
          </w:p>
        </w:tc>
        <w:tc>
          <w:tcPr>
            <w:tcW w:w="2552" w:type="dxa"/>
          </w:tcPr>
          <w:p w:rsidR="004B2E18" w:rsidRPr="00A74D3A" w:rsidRDefault="004B2E18" w:rsidP="004B2E18">
            <w:pPr>
              <w:rPr>
                <w:rFonts w:ascii="Arial" w:eastAsia="Batang" w:hAnsi="Arial" w:cs="Arial"/>
                <w:b/>
                <w:i/>
                <w:spacing w:val="-4"/>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eastAsia="Batang" w:hAnsi="Arial" w:cs="Arial"/>
                <w:spacing w:val="-4"/>
                <w:sz w:val="18"/>
                <w:szCs w:val="18"/>
              </w:rPr>
            </w:pPr>
            <w:r w:rsidRPr="00A74D3A">
              <w:rPr>
                <w:rFonts w:ascii="Arial" w:eastAsia="Batang" w:hAnsi="Arial" w:cs="Arial"/>
                <w:spacing w:val="-4"/>
                <w:sz w:val="18"/>
                <w:szCs w:val="18"/>
                <w:lang w:val="en-US"/>
              </w:rPr>
              <w:t>KOCIDE</w:t>
            </w:r>
            <w:r w:rsidRPr="00A74D3A">
              <w:rPr>
                <w:rFonts w:ascii="Arial" w:eastAsia="Batang" w:hAnsi="Arial" w:cs="Arial"/>
                <w:spacing w:val="-4"/>
                <w:sz w:val="18"/>
                <w:szCs w:val="18"/>
              </w:rPr>
              <w:t xml:space="preserve">  2000 с.э.г.</w:t>
            </w:r>
          </w:p>
          <w:p w:rsidR="004B2E18" w:rsidRPr="00A74D3A" w:rsidRDefault="004B2E18" w:rsidP="004B2E18">
            <w:pPr>
              <w:rPr>
                <w:rFonts w:ascii="Arial" w:eastAsia="Batang" w:hAnsi="Arial" w:cs="Arial"/>
                <w:spacing w:val="-4"/>
                <w:sz w:val="18"/>
                <w:szCs w:val="18"/>
              </w:rPr>
            </w:pPr>
            <w:r w:rsidRPr="00A74D3A">
              <w:rPr>
                <w:rFonts w:ascii="Arial" w:eastAsia="Batang" w:hAnsi="Arial" w:cs="Arial"/>
                <w:spacing w:val="-4"/>
                <w:sz w:val="18"/>
                <w:szCs w:val="18"/>
              </w:rPr>
              <w:t>(350 г/кг )</w:t>
            </w:r>
          </w:p>
          <w:p w:rsidR="004B2E18" w:rsidRPr="00A74D3A" w:rsidRDefault="004B2E18" w:rsidP="004B2E18">
            <w:pPr>
              <w:rPr>
                <w:rFonts w:ascii="Arial" w:eastAsia="Batang" w:hAnsi="Arial" w:cs="Arial"/>
                <w:spacing w:val="-4"/>
                <w:sz w:val="18"/>
                <w:szCs w:val="18"/>
              </w:rPr>
            </w:pPr>
            <w:r w:rsidRPr="00A74D3A">
              <w:rPr>
                <w:rFonts w:ascii="Arial" w:eastAsia="Batang" w:hAnsi="Arial" w:cs="Arial"/>
                <w:spacing w:val="-4"/>
                <w:sz w:val="18"/>
                <w:szCs w:val="18"/>
              </w:rPr>
              <w:t xml:space="preserve">« </w:t>
            </w:r>
            <w:r w:rsidRPr="00A74D3A">
              <w:rPr>
                <w:rFonts w:ascii="Arial" w:eastAsia="Batang" w:hAnsi="Arial" w:cs="Arial"/>
                <w:spacing w:val="-4"/>
                <w:sz w:val="18"/>
                <w:szCs w:val="18"/>
                <w:lang w:val="en-US"/>
              </w:rPr>
              <w:t>Agrohouse</w:t>
            </w:r>
            <w:r w:rsidRPr="00A74D3A">
              <w:rPr>
                <w:rFonts w:ascii="Arial" w:eastAsia="Batang" w:hAnsi="Arial" w:cs="Arial"/>
                <w:spacing w:val="-4"/>
                <w:sz w:val="18"/>
                <w:szCs w:val="18"/>
              </w:rPr>
              <w:t xml:space="preserve"> »  МЧЖ,   </w:t>
            </w:r>
          </w:p>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Ў</w:t>
            </w:r>
            <w:r w:rsidRPr="00A74D3A">
              <w:rPr>
                <w:rFonts w:ascii="Arial" w:eastAsia="Batang" w:hAnsi="Arial" w:cs="Arial"/>
                <w:spacing w:val="-4"/>
                <w:sz w:val="18"/>
                <w:szCs w:val="18"/>
              </w:rPr>
              <w:t>збекист</w:t>
            </w:r>
            <w:r w:rsidRPr="00A74D3A">
              <w:rPr>
                <w:rFonts w:ascii="Arial" w:eastAsia="Batang" w:hAnsi="Arial" w:cs="Arial"/>
                <w:spacing w:val="-4"/>
                <w:sz w:val="18"/>
                <w:szCs w:val="18"/>
                <w:lang w:val="uz-Cyrl-UZ"/>
              </w:rPr>
              <w:t>о</w:t>
            </w:r>
            <w:r w:rsidRPr="00A74D3A">
              <w:rPr>
                <w:rFonts w:ascii="Arial" w:eastAsia="Batang" w:hAnsi="Arial" w:cs="Arial"/>
                <w:spacing w:val="-4"/>
                <w:sz w:val="18"/>
                <w:szCs w:val="18"/>
              </w:rPr>
              <w:t>н</w:t>
            </w:r>
          </w:p>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en-US"/>
              </w:rPr>
              <w:t>2</w:t>
            </w:r>
            <w:r w:rsidRPr="00A74D3A">
              <w:rPr>
                <w:rFonts w:ascii="Arial" w:hAnsi="Arial" w:cs="Arial"/>
                <w:snapToGrid w:val="0"/>
                <w:sz w:val="18"/>
                <w:szCs w:val="18"/>
                <w:lang w:val="uz-Cyrl-UZ"/>
              </w:rPr>
              <w:t>,5</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Олма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Калмараз </w:t>
            </w:r>
          </w:p>
        </w:tc>
        <w:tc>
          <w:tcPr>
            <w:tcW w:w="2552" w:type="dxa"/>
          </w:tcPr>
          <w:p w:rsidR="004B2E18" w:rsidRPr="00A74D3A" w:rsidRDefault="004B2E18" w:rsidP="004B2E18">
            <w:pPr>
              <w:rPr>
                <w:rFonts w:ascii="Arial" w:hAnsi="Arial" w:cs="Arial"/>
                <w:b/>
                <w:i/>
                <w:snapToGrid w:val="0"/>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eastAsia="Batang" w:hAnsi="Arial" w:cs="Arial"/>
                <w:spacing w:val="-4"/>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4"/>
                <w:sz w:val="18"/>
                <w:szCs w:val="18"/>
                <w:lang w:val="uz-Cyrl-UZ"/>
              </w:rPr>
            </w:pPr>
            <w:r w:rsidRPr="00A74D3A">
              <w:rPr>
                <w:rFonts w:ascii="Arial" w:eastAsia="Batang" w:hAnsi="Arial" w:cs="Arial"/>
                <w:spacing w:val="-4"/>
                <w:sz w:val="18"/>
                <w:szCs w:val="18"/>
                <w:lang w:val="uz-Cyrl-UZ"/>
              </w:rPr>
              <w:t>2,</w:t>
            </w:r>
            <w:r w:rsidRPr="00A74D3A">
              <w:rPr>
                <w:rFonts w:ascii="Arial" w:eastAsia="Batang" w:hAnsi="Arial" w:cs="Arial"/>
                <w:spacing w:val="-4"/>
                <w:sz w:val="18"/>
                <w:szCs w:val="18"/>
                <w:lang w:val="en-US"/>
              </w:rPr>
              <w:t>5</w:t>
            </w:r>
          </w:p>
        </w:tc>
        <w:tc>
          <w:tcPr>
            <w:tcW w:w="1276" w:type="dxa"/>
            <w:vAlign w:val="center"/>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 xml:space="preserve">Ток </w:t>
            </w:r>
          </w:p>
        </w:tc>
        <w:tc>
          <w:tcPr>
            <w:tcW w:w="1417" w:type="dxa"/>
            <w:vAlign w:val="center"/>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 xml:space="preserve">Милдью </w:t>
            </w:r>
          </w:p>
        </w:tc>
        <w:tc>
          <w:tcPr>
            <w:tcW w:w="2552" w:type="dxa"/>
          </w:tcPr>
          <w:p w:rsidR="004B2E18" w:rsidRPr="00A74D3A" w:rsidRDefault="004B2E18" w:rsidP="004B2E18">
            <w:pPr>
              <w:rPr>
                <w:rFonts w:ascii="Arial" w:eastAsia="Batang" w:hAnsi="Arial" w:cs="Arial"/>
                <w:b/>
                <w:i/>
                <w:spacing w:val="-4"/>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eastAsia="Times New Roman" w:hAnsi="Arial" w:cs="Arial"/>
                <w:b/>
                <w:i/>
                <w:snapToGrid w:val="0"/>
                <w:sz w:val="18"/>
                <w:szCs w:val="18"/>
                <w:lang w:val="uz-Cyrl-UZ" w:eastAsia="ru-RU"/>
              </w:rPr>
              <w:t>Мис сульфати (</w:t>
            </w:r>
            <w:r w:rsidRPr="00A74D3A">
              <w:rPr>
                <w:rFonts w:ascii="Arial" w:eastAsia="Times New Roman" w:hAnsi="Arial" w:cs="Arial"/>
                <w:b/>
                <w:i/>
                <w:snapToGrid w:val="0"/>
                <w:sz w:val="18"/>
                <w:szCs w:val="18"/>
                <w:lang w:val="en-US" w:eastAsia="ru-RU"/>
              </w:rPr>
              <w:t>copper sulphate</w:t>
            </w:r>
            <w:r w:rsidRPr="00A74D3A">
              <w:rPr>
                <w:rFonts w:ascii="Arial" w:eastAsia="Times New Roman" w:hAnsi="Arial" w:cs="Arial"/>
                <w:b/>
                <w:i/>
                <w:snapToGrid w:val="0"/>
                <w:sz w:val="18"/>
                <w:szCs w:val="18"/>
                <w:lang w:val="uz-Cyrl-UZ" w:eastAsia="ru-RU"/>
              </w:rPr>
              <w:t>)</w:t>
            </w:r>
          </w:p>
        </w:tc>
      </w:tr>
      <w:tr w:rsidR="004B2E18" w:rsidRPr="00A74D3A" w:rsidTr="004172CE">
        <w:trPr>
          <w:gridAfter w:val="6"/>
          <w:wAfter w:w="6465" w:type="dxa"/>
          <w:trHeight w:val="20"/>
        </w:trPr>
        <w:tc>
          <w:tcPr>
            <w:tcW w:w="1980" w:type="dxa"/>
            <w:vMerge w:val="restart"/>
          </w:tcPr>
          <w:p w:rsidR="004B2E18" w:rsidRPr="00A74D3A" w:rsidRDefault="004B2E18" w:rsidP="004B2E18">
            <w:pPr>
              <w:keepNext/>
              <w:outlineLvl w:val="1"/>
              <w:rPr>
                <w:rFonts w:ascii="Arial" w:eastAsia="Times New Roman" w:hAnsi="Arial" w:cs="Arial"/>
                <w:bCs/>
                <w:iCs/>
                <w:snapToGrid w:val="0"/>
                <w:sz w:val="18"/>
                <w:szCs w:val="18"/>
                <w:lang w:eastAsia="ru-RU"/>
              </w:rPr>
            </w:pPr>
            <w:r w:rsidRPr="00A74D3A">
              <w:rPr>
                <w:rFonts w:ascii="Arial" w:eastAsia="Times New Roman" w:hAnsi="Arial" w:cs="Arial"/>
                <w:bCs/>
                <w:iCs/>
                <w:sz w:val="18"/>
                <w:szCs w:val="18"/>
                <w:lang w:eastAsia="ru-RU"/>
              </w:rPr>
              <w:t xml:space="preserve">МИС </w:t>
            </w:r>
            <w:r w:rsidRPr="00A74D3A">
              <w:rPr>
                <w:rFonts w:ascii="Arial" w:eastAsia="Times New Roman" w:hAnsi="Arial" w:cs="Arial"/>
                <w:bCs/>
                <w:iCs/>
                <w:snapToGrid w:val="0"/>
                <w:sz w:val="18"/>
                <w:szCs w:val="18"/>
                <w:lang w:eastAsia="ru-RU"/>
              </w:rPr>
              <w:t>КУПОРОСИ</w:t>
            </w:r>
          </w:p>
          <w:p w:rsidR="004B2E18" w:rsidRPr="00A74D3A" w:rsidRDefault="004B2E18" w:rsidP="004B2E18">
            <w:pPr>
              <w:rPr>
                <w:rFonts w:ascii="Arial" w:eastAsia="Times New Roman" w:hAnsi="Arial" w:cs="Arial"/>
                <w:snapToGrid w:val="0"/>
                <w:spacing w:val="-6"/>
                <w:sz w:val="18"/>
                <w:szCs w:val="18"/>
                <w:lang w:val="uz-Cyrl-UZ" w:eastAsia="ru-RU"/>
              </w:rPr>
            </w:pPr>
            <w:r w:rsidRPr="00A74D3A">
              <w:rPr>
                <w:rFonts w:ascii="Arial" w:eastAsia="Times New Roman" w:hAnsi="Arial" w:cs="Arial"/>
                <w:snapToGrid w:val="0"/>
                <w:spacing w:val="-6"/>
                <w:sz w:val="18"/>
                <w:szCs w:val="18"/>
                <w:lang w:eastAsia="ru-RU"/>
              </w:rPr>
              <w:t xml:space="preserve">98% э. кук.  </w:t>
            </w:r>
            <w:r w:rsidRPr="00A74D3A">
              <w:rPr>
                <w:rFonts w:ascii="Arial" w:eastAsia="Times New Roman" w:hAnsi="Arial" w:cs="Arial"/>
                <w:snapToGrid w:val="0"/>
                <w:spacing w:val="-6"/>
                <w:sz w:val="18"/>
                <w:szCs w:val="18"/>
                <w:lang w:val="uz-Cyrl-UZ" w:eastAsia="ru-RU"/>
              </w:rPr>
              <w:t>(980 г/кг)</w:t>
            </w:r>
          </w:p>
          <w:p w:rsidR="004B2E18" w:rsidRPr="00A74D3A" w:rsidRDefault="004B2E18" w:rsidP="004B2E18">
            <w:pPr>
              <w:rPr>
                <w:rFonts w:ascii="Arial" w:eastAsia="Times New Roman" w:hAnsi="Arial" w:cs="Arial"/>
                <w:snapToGrid w:val="0"/>
                <w:spacing w:val="-6"/>
                <w:sz w:val="18"/>
                <w:szCs w:val="18"/>
                <w:lang w:eastAsia="ru-RU"/>
              </w:rPr>
            </w:pPr>
            <w:r w:rsidRPr="00A74D3A">
              <w:rPr>
                <w:rFonts w:ascii="Arial" w:eastAsia="Times New Roman" w:hAnsi="Arial" w:cs="Arial"/>
                <w:snapToGrid w:val="0"/>
                <w:spacing w:val="-6"/>
                <w:sz w:val="18"/>
                <w:szCs w:val="18"/>
                <w:lang w:eastAsia="ru-RU"/>
              </w:rPr>
              <w:t>Олмали</w:t>
            </w:r>
            <w:r w:rsidRPr="00A74D3A">
              <w:rPr>
                <w:rFonts w:ascii="Arial" w:eastAsia="Times New Roman" w:hAnsi="Arial" w:cs="Arial"/>
                <w:snapToGrid w:val="0"/>
                <w:spacing w:val="-6"/>
                <w:sz w:val="18"/>
                <w:szCs w:val="18"/>
                <w:lang w:val="uz-Cyrl-UZ" w:eastAsia="ru-RU"/>
              </w:rPr>
              <w:t>қ</w:t>
            </w:r>
            <w:r w:rsidRPr="00A74D3A">
              <w:rPr>
                <w:rFonts w:ascii="Arial" w:eastAsia="Times New Roman" w:hAnsi="Arial" w:cs="Arial"/>
                <w:snapToGrid w:val="0"/>
                <w:spacing w:val="-6"/>
                <w:sz w:val="18"/>
                <w:szCs w:val="18"/>
                <w:lang w:eastAsia="ru-RU"/>
              </w:rPr>
              <w:t xml:space="preserve"> КМК,</w:t>
            </w:r>
          </w:p>
          <w:p w:rsidR="004B2E18" w:rsidRPr="00A74D3A" w:rsidRDefault="004B2E18" w:rsidP="004B2E18">
            <w:pPr>
              <w:rPr>
                <w:rFonts w:ascii="Arial" w:eastAsia="Times New Roman" w:hAnsi="Arial" w:cs="Arial"/>
                <w:snapToGrid w:val="0"/>
                <w:spacing w:val="-6"/>
                <w:sz w:val="18"/>
                <w:szCs w:val="18"/>
                <w:lang w:eastAsia="ru-RU"/>
              </w:rPr>
            </w:pPr>
            <w:r w:rsidRPr="00A74D3A">
              <w:rPr>
                <w:rFonts w:ascii="Arial" w:eastAsia="Times New Roman" w:hAnsi="Arial" w:cs="Arial"/>
                <w:snapToGrid w:val="0"/>
                <w:spacing w:val="-6"/>
                <w:sz w:val="18"/>
                <w:szCs w:val="18"/>
                <w:lang w:val="uz-Cyrl-UZ" w:eastAsia="ru-RU"/>
              </w:rPr>
              <w:t>Ў</w:t>
            </w:r>
            <w:r w:rsidRPr="00A74D3A">
              <w:rPr>
                <w:rFonts w:ascii="Arial" w:eastAsia="Times New Roman" w:hAnsi="Arial" w:cs="Arial"/>
                <w:snapToGrid w:val="0"/>
                <w:spacing w:val="-6"/>
                <w:sz w:val="18"/>
                <w:szCs w:val="18"/>
                <w:lang w:eastAsia="ru-RU"/>
              </w:rPr>
              <w:t>збекистон,</w:t>
            </w:r>
          </w:p>
          <w:p w:rsidR="004B2E18" w:rsidRPr="00A74D3A" w:rsidRDefault="004B2E18" w:rsidP="004B2E18">
            <w:pPr>
              <w:rPr>
                <w:rFonts w:ascii="Arial" w:hAnsi="Arial" w:cs="Arial"/>
                <w:sz w:val="18"/>
                <w:szCs w:val="18"/>
              </w:rPr>
            </w:pPr>
            <w:r w:rsidRPr="00A74D3A">
              <w:rPr>
                <w:rFonts w:ascii="Arial" w:eastAsia="Times New Roman" w:hAnsi="Arial" w:cs="Arial"/>
                <w:snapToGrid w:val="0"/>
                <w:spacing w:val="-6"/>
                <w:sz w:val="18"/>
                <w:szCs w:val="18"/>
                <w:lang w:eastAsia="ru-RU"/>
              </w:rPr>
              <w:t>31.12.2023</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15,0-20,0</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rPr>
              <w:t xml:space="preserve">Олма, </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нок</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rPr>
              <w:t>Калмараз, филлостиктоз,</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до</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 xml:space="preserve">ланишлар, </w:t>
            </w:r>
            <w:r w:rsidRPr="00A74D3A">
              <w:rPr>
                <w:rFonts w:ascii="Arial" w:hAnsi="Arial" w:cs="Arial"/>
                <w:snapToGrid w:val="0"/>
                <w:spacing w:val="-6"/>
                <w:sz w:val="18"/>
                <w:szCs w:val="18"/>
                <w:lang w:val="uz-Cyrl-UZ"/>
              </w:rPr>
              <w:t xml:space="preserve">        </w:t>
            </w:r>
            <w:r w:rsidRPr="00A74D3A">
              <w:rPr>
                <w:rFonts w:ascii="Arial" w:hAnsi="Arial" w:cs="Arial"/>
                <w:snapToGrid w:val="0"/>
                <w:spacing w:val="-6"/>
                <w:sz w:val="18"/>
                <w:szCs w:val="18"/>
              </w:rPr>
              <w:t xml:space="preserve">монилиоз, </w:t>
            </w:r>
            <w:r w:rsidRPr="00A74D3A">
              <w:rPr>
                <w:rFonts w:ascii="Arial" w:hAnsi="Arial" w:cs="Arial"/>
                <w:snapToGrid w:val="0"/>
                <w:spacing w:val="-6"/>
                <w:sz w:val="18"/>
                <w:szCs w:val="18"/>
                <w:lang w:val="uz-Cyrl-UZ"/>
              </w:rPr>
              <w:t>қ</w:t>
            </w:r>
            <w:r w:rsidRPr="00A74D3A">
              <w:rPr>
                <w:rFonts w:ascii="Arial" w:hAnsi="Arial" w:cs="Arial"/>
                <w:snapToGrid w:val="0"/>
                <w:spacing w:val="-6"/>
                <w:sz w:val="18"/>
                <w:szCs w:val="18"/>
              </w:rPr>
              <w:t>овжираш</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Дарахтларга  куртак ёйишигача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pacing w:val="-6"/>
                <w:sz w:val="18"/>
                <w:szCs w:val="18"/>
              </w:rPr>
              <w:t>10,0-15,0</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рик, шафтоли, олхўри, гилос, олча</w:t>
            </w:r>
          </w:p>
        </w:tc>
        <w:tc>
          <w:tcPr>
            <w:tcW w:w="1417" w:type="dxa"/>
            <w:vAlign w:val="center"/>
          </w:tcPr>
          <w:p w:rsidR="004B2E18" w:rsidRPr="00A74D3A" w:rsidRDefault="004B2E18" w:rsidP="004B2E18">
            <w:pPr>
              <w:rPr>
                <w:rFonts w:ascii="Arial" w:hAnsi="Arial" w:cs="Arial"/>
                <w:snapToGrid w:val="0"/>
                <w:spacing w:val="-4"/>
                <w:sz w:val="18"/>
                <w:szCs w:val="18"/>
              </w:rPr>
            </w:pPr>
            <w:r w:rsidRPr="00A74D3A">
              <w:rPr>
                <w:rFonts w:ascii="Arial" w:hAnsi="Arial" w:cs="Arial"/>
                <w:snapToGrid w:val="0"/>
                <w:spacing w:val="-6"/>
                <w:sz w:val="18"/>
                <w:szCs w:val="18"/>
              </w:rPr>
              <w:t>Клястероспо-риоз ,</w:t>
            </w:r>
            <w:r w:rsidRPr="00A74D3A">
              <w:rPr>
                <w:rFonts w:ascii="Arial" w:hAnsi="Arial" w:cs="Arial"/>
                <w:snapToGrid w:val="0"/>
                <w:spacing w:val="-6"/>
                <w:sz w:val="18"/>
                <w:szCs w:val="18"/>
                <w:lang w:val="uz-Cyrl-UZ"/>
              </w:rPr>
              <w:t>к</w:t>
            </w:r>
            <w:r w:rsidRPr="00A74D3A">
              <w:rPr>
                <w:rFonts w:ascii="Arial" w:hAnsi="Arial" w:cs="Arial"/>
                <w:snapToGrid w:val="0"/>
                <w:spacing w:val="-6"/>
                <w:sz w:val="18"/>
                <w:szCs w:val="18"/>
              </w:rPr>
              <w:t xml:space="preserve">оккомикоз, </w:t>
            </w:r>
            <w:r w:rsidRPr="00A74D3A">
              <w:rPr>
                <w:rFonts w:ascii="Arial" w:hAnsi="Arial" w:cs="Arial"/>
                <w:snapToGrid w:val="0"/>
                <w:spacing w:val="-6"/>
                <w:sz w:val="18"/>
                <w:szCs w:val="18"/>
                <w:lang w:val="uz-Cyrl-UZ"/>
              </w:rPr>
              <w:t>д</w:t>
            </w:r>
            <w:r w:rsidRPr="00A74D3A">
              <w:rPr>
                <w:rFonts w:ascii="Arial" w:hAnsi="Arial" w:cs="Arial"/>
                <w:snapToGrid w:val="0"/>
                <w:spacing w:val="-6"/>
                <w:sz w:val="18"/>
                <w:szCs w:val="18"/>
              </w:rPr>
              <w:t>о</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 xml:space="preserve">ланишлар, </w:t>
            </w:r>
            <w:r w:rsidRPr="00A74D3A">
              <w:rPr>
                <w:rFonts w:ascii="Arial" w:hAnsi="Arial" w:cs="Arial"/>
                <w:snapToGrid w:val="0"/>
                <w:spacing w:val="-6"/>
                <w:sz w:val="18"/>
                <w:szCs w:val="18"/>
                <w:lang w:val="uz-Cyrl-UZ"/>
              </w:rPr>
              <w:t>м</w:t>
            </w:r>
            <w:r w:rsidRPr="00A74D3A">
              <w:rPr>
                <w:rFonts w:ascii="Arial" w:hAnsi="Arial" w:cs="Arial"/>
                <w:snapToGrid w:val="0"/>
                <w:spacing w:val="-6"/>
                <w:sz w:val="18"/>
                <w:szCs w:val="18"/>
              </w:rPr>
              <w:t>онилиоз, барг  бурмаси</w:t>
            </w:r>
          </w:p>
        </w:tc>
        <w:tc>
          <w:tcPr>
            <w:tcW w:w="2552" w:type="dxa"/>
          </w:tcPr>
          <w:p w:rsidR="004B2E18" w:rsidRPr="00A74D3A" w:rsidRDefault="004B2E18" w:rsidP="004B2E18">
            <w:pPr>
              <w:rPr>
                <w:rFonts w:ascii="Arial" w:hAnsi="Arial" w:cs="Arial"/>
                <w:snapToGrid w:val="0"/>
                <w:spacing w:val="-4"/>
                <w:sz w:val="18"/>
                <w:szCs w:val="18"/>
              </w:rPr>
            </w:pPr>
            <w:r w:rsidRPr="00A74D3A">
              <w:rPr>
                <w:rFonts w:ascii="Arial" w:hAnsi="Arial" w:cs="Arial"/>
                <w:snapToGrid w:val="0"/>
                <w:spacing w:val="-6"/>
                <w:sz w:val="18"/>
                <w:szCs w:val="18"/>
              </w:rPr>
              <w:t>Дарахтларга  куртак ёйишигача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pacing w:val="-6"/>
                <w:sz w:val="18"/>
                <w:szCs w:val="18"/>
              </w:rPr>
              <w:t>-</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pacing w:val="-6"/>
                <w:sz w:val="18"/>
                <w:szCs w:val="18"/>
              </w:rPr>
              <w:t>8,0-10,0</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lang w:val="uz-Cyrl-UZ"/>
              </w:rPr>
              <w:t>Қ</w:t>
            </w:r>
            <w:r w:rsidRPr="00A74D3A">
              <w:rPr>
                <w:rFonts w:ascii="Arial" w:hAnsi="Arial" w:cs="Arial"/>
                <w:snapToGrid w:val="0"/>
                <w:spacing w:val="-6"/>
                <w:sz w:val="18"/>
                <w:szCs w:val="18"/>
              </w:rPr>
              <w:t>ора</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 xml:space="preserve">ат </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rPr>
              <w:t xml:space="preserve">Антракноз, </w:t>
            </w:r>
            <w:r w:rsidRPr="00A74D3A">
              <w:rPr>
                <w:rFonts w:ascii="Arial" w:hAnsi="Arial" w:cs="Arial"/>
                <w:snapToGrid w:val="0"/>
                <w:spacing w:val="-6"/>
                <w:sz w:val="18"/>
                <w:szCs w:val="18"/>
                <w:lang w:val="uz-Cyrl-UZ"/>
              </w:rPr>
              <w:t>с</w:t>
            </w:r>
            <w:r w:rsidRPr="00A74D3A">
              <w:rPr>
                <w:rFonts w:ascii="Arial" w:hAnsi="Arial" w:cs="Arial"/>
                <w:snapToGrid w:val="0"/>
                <w:spacing w:val="-6"/>
                <w:sz w:val="18"/>
                <w:szCs w:val="18"/>
              </w:rPr>
              <w:t xml:space="preserve">епториоз, </w:t>
            </w:r>
            <w:r w:rsidRPr="00A74D3A">
              <w:rPr>
                <w:rFonts w:ascii="Arial" w:hAnsi="Arial" w:cs="Arial"/>
                <w:snapToGrid w:val="0"/>
                <w:spacing w:val="-6"/>
                <w:sz w:val="18"/>
                <w:szCs w:val="18"/>
                <w:lang w:val="uz-Cyrl-UZ"/>
              </w:rPr>
              <w:t>д</w:t>
            </w:r>
            <w:r w:rsidRPr="00A74D3A">
              <w:rPr>
                <w:rFonts w:ascii="Arial" w:hAnsi="Arial" w:cs="Arial"/>
                <w:snapToGrid w:val="0"/>
                <w:spacing w:val="-6"/>
                <w:sz w:val="18"/>
                <w:szCs w:val="18"/>
              </w:rPr>
              <w:t>о</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ланишлар</w:t>
            </w:r>
          </w:p>
        </w:tc>
        <w:tc>
          <w:tcPr>
            <w:tcW w:w="2552" w:type="dxa"/>
          </w:tcPr>
          <w:p w:rsidR="004B2E18" w:rsidRPr="00A74D3A" w:rsidRDefault="004B2E18" w:rsidP="004B2E18">
            <w:pPr>
              <w:rPr>
                <w:rFonts w:ascii="Arial" w:hAnsi="Arial" w:cs="Arial"/>
                <w:snapToGrid w:val="0"/>
                <w:spacing w:val="-4"/>
                <w:sz w:val="18"/>
                <w:szCs w:val="18"/>
              </w:rPr>
            </w:pPr>
            <w:r w:rsidRPr="00A74D3A">
              <w:rPr>
                <w:rFonts w:ascii="Arial" w:hAnsi="Arial" w:cs="Arial"/>
                <w:snapToGrid w:val="0"/>
                <w:spacing w:val="-6"/>
                <w:sz w:val="18"/>
                <w:szCs w:val="18"/>
              </w:rPr>
              <w:t>Буталар</w:t>
            </w:r>
            <w:r w:rsidRPr="00A74D3A">
              <w:rPr>
                <w:rFonts w:ascii="Arial" w:hAnsi="Arial" w:cs="Arial"/>
                <w:snapToGrid w:val="0"/>
                <w:spacing w:val="-6"/>
                <w:sz w:val="18"/>
                <w:szCs w:val="18"/>
                <w:lang w:val="uz-Cyrl-UZ"/>
              </w:rPr>
              <w:t>га</w:t>
            </w:r>
            <w:r w:rsidRPr="00A74D3A">
              <w:rPr>
                <w:rFonts w:ascii="Arial" w:hAnsi="Arial" w:cs="Arial"/>
                <w:snapToGrid w:val="0"/>
                <w:spacing w:val="-6"/>
                <w:sz w:val="18"/>
                <w:szCs w:val="18"/>
              </w:rPr>
              <w:t xml:space="preserve"> куртак ёйишигача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pacing w:val="-6"/>
                <w:sz w:val="18"/>
                <w:szCs w:val="18"/>
              </w:rPr>
              <w:t>-</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И</w:t>
            </w:r>
            <w:r w:rsidRPr="00A74D3A">
              <w:rPr>
                <w:rFonts w:ascii="Arial" w:hAnsi="Arial" w:cs="Arial"/>
                <w:snapToGrid w:val="0"/>
                <w:sz w:val="18"/>
                <w:szCs w:val="18"/>
                <w:lang w:val="uz-Cyrl-UZ"/>
              </w:rPr>
              <w:t>НДИГО</w:t>
            </w:r>
            <w:r w:rsidRPr="00A74D3A">
              <w:rPr>
                <w:rFonts w:ascii="Arial" w:hAnsi="Arial" w:cs="Arial"/>
                <w:snapToGrid w:val="0"/>
                <w:sz w:val="18"/>
                <w:szCs w:val="18"/>
              </w:rPr>
              <w:t xml:space="preserve"> </w:t>
            </w:r>
            <w:r w:rsidRPr="00A74D3A">
              <w:rPr>
                <w:rFonts w:ascii="Arial" w:hAnsi="Arial" w:cs="Arial"/>
                <w:snapToGrid w:val="0"/>
                <w:sz w:val="18"/>
                <w:szCs w:val="18"/>
                <w:lang w:val="en-US"/>
              </w:rPr>
              <w:t>c</w:t>
            </w:r>
            <w:r w:rsidRPr="00A74D3A">
              <w:rPr>
                <w:rFonts w:ascii="Arial" w:hAnsi="Arial" w:cs="Arial"/>
                <w:snapToGrid w:val="0"/>
                <w:sz w:val="18"/>
                <w:szCs w:val="18"/>
              </w:rPr>
              <w:t xml:space="preserve">ус.к.            </w:t>
            </w:r>
            <w:r w:rsidRPr="00A74D3A">
              <w:rPr>
                <w:rFonts w:ascii="Arial" w:hAnsi="Arial" w:cs="Arial"/>
                <w:snapToGrid w:val="0"/>
                <w:sz w:val="18"/>
                <w:szCs w:val="18"/>
                <w:lang w:val="uz-Cyrl-UZ"/>
              </w:rPr>
              <w:t xml:space="preserve"> </w:t>
            </w:r>
            <w:r w:rsidRPr="00A74D3A">
              <w:rPr>
                <w:rFonts w:ascii="Arial" w:hAnsi="Arial" w:cs="Arial"/>
                <w:snapToGrid w:val="0"/>
                <w:sz w:val="18"/>
                <w:szCs w:val="18"/>
              </w:rPr>
              <w:t xml:space="preserve"> </w:t>
            </w:r>
          </w:p>
          <w:p w:rsidR="004B2E18" w:rsidRPr="00A74D3A" w:rsidRDefault="004B2E18" w:rsidP="004B2E18">
            <w:pPr>
              <w:rPr>
                <w:rFonts w:ascii="Arial" w:hAnsi="Arial" w:cs="Arial"/>
                <w:i/>
                <w:snapToGrid w:val="0"/>
                <w:sz w:val="18"/>
                <w:szCs w:val="18"/>
                <w:lang w:val="uz-Cyrl-UZ"/>
              </w:rPr>
            </w:pPr>
            <w:r w:rsidRPr="00A74D3A">
              <w:rPr>
                <w:rFonts w:ascii="Arial" w:hAnsi="Arial" w:cs="Arial"/>
                <w:i/>
                <w:snapToGrid w:val="0"/>
                <w:sz w:val="18"/>
                <w:szCs w:val="18"/>
                <w:lang w:val="uz-Cyrl-UZ"/>
              </w:rPr>
              <w:t>(уч асосли мис сульфати</w:t>
            </w:r>
            <w:r w:rsidRPr="00A74D3A">
              <w:rPr>
                <w:rFonts w:ascii="Arial" w:hAnsi="Arial" w:cs="Arial"/>
                <w:i/>
                <w:snapToGrid w:val="0"/>
                <w:sz w:val="18"/>
                <w:szCs w:val="18"/>
              </w:rPr>
              <w:t xml:space="preserve"> 345 г/л</w:t>
            </w:r>
            <w:r w:rsidRPr="00A74D3A">
              <w:rPr>
                <w:rFonts w:ascii="Arial" w:hAnsi="Arial" w:cs="Arial"/>
                <w:i/>
                <w:snapToGrid w:val="0"/>
                <w:sz w:val="18"/>
                <w:szCs w:val="18"/>
                <w:lang w:val="uz-Cyrl-UZ"/>
              </w:rPr>
              <w:t xml:space="preserve">)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w:t>
            </w:r>
            <w:r w:rsidRPr="00A74D3A">
              <w:rPr>
                <w:rFonts w:ascii="Arial" w:hAnsi="Arial" w:cs="Arial"/>
                <w:snapToGrid w:val="0"/>
                <w:sz w:val="18"/>
                <w:szCs w:val="18"/>
              </w:rPr>
              <w:t>Щ</w:t>
            </w:r>
            <w:r w:rsidRPr="00A74D3A">
              <w:rPr>
                <w:rFonts w:ascii="Arial" w:hAnsi="Arial" w:cs="Arial"/>
                <w:snapToGrid w:val="0"/>
                <w:sz w:val="18"/>
                <w:szCs w:val="18"/>
                <w:lang w:val="uz-Cyrl-UZ"/>
              </w:rPr>
              <w:t>елково Агрохим” АЖ</w:t>
            </w:r>
            <w:r w:rsidRPr="00A74D3A">
              <w:rPr>
                <w:rFonts w:ascii="Arial" w:hAnsi="Arial" w:cs="Arial"/>
                <w:snapToGrid w:val="0"/>
                <w:sz w:val="18"/>
                <w:szCs w:val="18"/>
              </w:rPr>
              <w:t>, Россия</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31.12.2025</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3,0-4,0</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rPr>
              <w:t>Олма</w:t>
            </w:r>
            <w:r w:rsidRPr="00A74D3A">
              <w:rPr>
                <w:rFonts w:ascii="Arial" w:hAnsi="Arial" w:cs="Arial"/>
                <w:snapToGrid w:val="0"/>
                <w:spacing w:val="-6"/>
                <w:sz w:val="18"/>
                <w:szCs w:val="18"/>
                <w:lang w:val="uz-Cyrl-UZ"/>
              </w:rPr>
              <w:t>,</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lang w:val="uz-Cyrl-UZ"/>
              </w:rPr>
              <w:t>нок</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Калмараз, бактериал куйиш</w:t>
            </w:r>
          </w:p>
        </w:tc>
        <w:tc>
          <w:tcPr>
            <w:tcW w:w="2552" w:type="dxa"/>
            <w:vMerge w:val="restart"/>
          </w:tcPr>
          <w:p w:rsidR="004B2E18" w:rsidRPr="00A74D3A" w:rsidRDefault="004B2E18" w:rsidP="004B2E18">
            <w:pPr>
              <w:rPr>
                <w:rFonts w:ascii="Arial" w:hAnsi="Arial" w:cs="Arial"/>
                <w:sz w:val="18"/>
                <w:szCs w:val="18"/>
                <w:lang w:val="uz-Cyrl-UZ"/>
              </w:rPr>
            </w:pPr>
            <w:r w:rsidRPr="00A74D3A">
              <w:rPr>
                <w:rFonts w:ascii="Arial" w:eastAsia="Times New Roman" w:hAnsi="Arial" w:cs="Arial"/>
                <w:snapToGrid w:val="0"/>
                <w:spacing w:val="-6"/>
                <w:sz w:val="18"/>
                <w:szCs w:val="18"/>
                <w:lang w:val="uz-Cyrl-UZ" w:eastAsia="ru-RU"/>
              </w:rPr>
              <w:t>Ўсимликка 4 марта: гуллашигача ва  кейин хар 7-10 кунда  пуркалади</w:t>
            </w:r>
          </w:p>
        </w:tc>
        <w:tc>
          <w:tcPr>
            <w:tcW w:w="992"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w:t>
            </w:r>
          </w:p>
        </w:tc>
        <w:tc>
          <w:tcPr>
            <w:tcW w:w="851"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4</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pacing w:val="-6"/>
                <w:sz w:val="18"/>
                <w:szCs w:val="18"/>
              </w:rPr>
              <w:t>5,0</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Антракноз, милдью,</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lang w:val="uz-Cyrl-UZ"/>
              </w:rPr>
              <w:t>кулранг чириш</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pacing w:val="-6"/>
                <w:sz w:val="18"/>
                <w:szCs w:val="18"/>
              </w:rPr>
              <w:t>3,0-4,0</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lang w:val="uz-Cyrl-UZ"/>
              </w:rPr>
              <w:t xml:space="preserve">Шафтоли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Монилиоз,</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барг бурмаси, клястероспо-риоз</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pacing w:val="-6"/>
                <w:sz w:val="18"/>
                <w:szCs w:val="18"/>
              </w:rPr>
              <w:t>3,0-4,0</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Олхўри,</w:t>
            </w:r>
          </w:p>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lang w:val="uz-Cyrl-UZ"/>
              </w:rPr>
              <w:t>олча</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монилиоз, коккомикоз,</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lang w:val="uz-Cyrl-UZ"/>
              </w:rPr>
              <w:t xml:space="preserve">клястероспориоз  </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eastAsia="Times New Roman" w:hAnsi="Arial" w:cs="Arial"/>
                <w:b/>
                <w:i/>
                <w:snapToGrid w:val="0"/>
                <w:sz w:val="18"/>
                <w:szCs w:val="18"/>
                <w:lang w:val="uz-Cyrl-UZ" w:eastAsia="ru-RU"/>
              </w:rPr>
              <w:t>Мис сульфати + к</w:t>
            </w:r>
            <w:r w:rsidRPr="00A74D3A">
              <w:rPr>
                <w:rFonts w:ascii="Arial" w:eastAsia="Times New Roman" w:hAnsi="Arial" w:cs="Arial"/>
                <w:b/>
                <w:i/>
                <w:snapToGrid w:val="0"/>
                <w:sz w:val="18"/>
                <w:szCs w:val="18"/>
                <w:lang w:eastAsia="ru-RU"/>
              </w:rPr>
              <w:t>альци</w:t>
            </w:r>
            <w:r w:rsidRPr="00A74D3A">
              <w:rPr>
                <w:rFonts w:ascii="Arial" w:eastAsia="Times New Roman" w:hAnsi="Arial" w:cs="Arial"/>
                <w:b/>
                <w:i/>
                <w:snapToGrid w:val="0"/>
                <w:sz w:val="18"/>
                <w:szCs w:val="18"/>
                <w:lang w:val="uz-Cyrl-UZ" w:eastAsia="ru-RU"/>
              </w:rPr>
              <w:t>й гидроксиди</w:t>
            </w:r>
            <w:r w:rsidRPr="00A74D3A">
              <w:rPr>
                <w:rFonts w:ascii="Arial" w:eastAsia="Times New Roman" w:hAnsi="Arial" w:cs="Arial"/>
                <w:b/>
                <w:i/>
                <w:snapToGrid w:val="0"/>
                <w:sz w:val="18"/>
                <w:szCs w:val="18"/>
                <w:lang w:eastAsia="ru-RU"/>
              </w:rPr>
              <w:t xml:space="preserve"> </w:t>
            </w:r>
            <w:r w:rsidRPr="00A74D3A">
              <w:rPr>
                <w:rFonts w:ascii="Arial" w:eastAsia="Times New Roman" w:hAnsi="Arial" w:cs="Arial"/>
                <w:b/>
                <w:i/>
                <w:snapToGrid w:val="0"/>
                <w:sz w:val="18"/>
                <w:szCs w:val="18"/>
                <w:lang w:val="uz-Cyrl-UZ" w:eastAsia="ru-RU"/>
              </w:rPr>
              <w:t>(</w:t>
            </w:r>
            <w:r w:rsidRPr="00A74D3A">
              <w:rPr>
                <w:rFonts w:ascii="Arial" w:eastAsia="Times New Roman" w:hAnsi="Arial" w:cs="Arial"/>
                <w:b/>
                <w:i/>
                <w:snapToGrid w:val="0"/>
                <w:sz w:val="18"/>
                <w:szCs w:val="18"/>
                <w:lang w:val="en-US" w:eastAsia="ru-RU"/>
              </w:rPr>
              <w:t>copper</w:t>
            </w:r>
            <w:r w:rsidRPr="00A74D3A">
              <w:rPr>
                <w:rFonts w:ascii="Arial" w:eastAsia="Times New Roman" w:hAnsi="Arial" w:cs="Arial"/>
                <w:b/>
                <w:i/>
                <w:snapToGrid w:val="0"/>
                <w:sz w:val="18"/>
                <w:szCs w:val="18"/>
                <w:lang w:eastAsia="ru-RU"/>
              </w:rPr>
              <w:t xml:space="preserve"> </w:t>
            </w:r>
            <w:r w:rsidRPr="00A74D3A">
              <w:rPr>
                <w:rFonts w:ascii="Arial" w:eastAsia="Times New Roman" w:hAnsi="Arial" w:cs="Arial"/>
                <w:b/>
                <w:i/>
                <w:snapToGrid w:val="0"/>
                <w:sz w:val="18"/>
                <w:szCs w:val="18"/>
                <w:lang w:val="en-US" w:eastAsia="ru-RU"/>
              </w:rPr>
              <w:t>sulphate</w:t>
            </w:r>
            <w:r w:rsidRPr="00A74D3A">
              <w:rPr>
                <w:rFonts w:ascii="Arial" w:eastAsia="Times New Roman" w:hAnsi="Arial" w:cs="Arial"/>
                <w:b/>
                <w:i/>
                <w:snapToGrid w:val="0"/>
                <w:sz w:val="18"/>
                <w:szCs w:val="18"/>
                <w:lang w:eastAsia="ru-RU"/>
              </w:rPr>
              <w:t xml:space="preserve"> +</w:t>
            </w:r>
            <w:r w:rsidRPr="00A74D3A">
              <w:rPr>
                <w:rFonts w:ascii="Arial" w:eastAsia="Times New Roman" w:hAnsi="Arial" w:cs="Arial"/>
                <w:b/>
                <w:i/>
                <w:snapToGrid w:val="0"/>
                <w:sz w:val="18"/>
                <w:szCs w:val="18"/>
                <w:lang w:val="en-US" w:eastAsia="ru-RU"/>
              </w:rPr>
              <w:t>calcium</w:t>
            </w:r>
            <w:r w:rsidRPr="00A74D3A">
              <w:rPr>
                <w:rFonts w:ascii="Arial" w:eastAsia="Times New Roman" w:hAnsi="Arial" w:cs="Arial"/>
                <w:b/>
                <w:i/>
                <w:snapToGrid w:val="0"/>
                <w:sz w:val="18"/>
                <w:szCs w:val="18"/>
                <w:lang w:eastAsia="ru-RU"/>
              </w:rPr>
              <w:t xml:space="preserve"> </w:t>
            </w:r>
            <w:r w:rsidRPr="00A74D3A">
              <w:rPr>
                <w:rFonts w:ascii="Arial" w:eastAsia="Times New Roman" w:hAnsi="Arial" w:cs="Arial"/>
                <w:b/>
                <w:i/>
                <w:snapToGrid w:val="0"/>
                <w:sz w:val="18"/>
                <w:szCs w:val="18"/>
                <w:lang w:val="en-US" w:eastAsia="ru-RU"/>
              </w:rPr>
              <w:t>hydroxide</w:t>
            </w:r>
            <w:r w:rsidRPr="00A74D3A">
              <w:rPr>
                <w:rFonts w:ascii="Arial" w:eastAsia="Times New Roman" w:hAnsi="Arial" w:cs="Arial"/>
                <w:b/>
                <w:i/>
                <w:snapToGrid w:val="0"/>
                <w:sz w:val="18"/>
                <w:szCs w:val="18"/>
                <w:lang w:eastAsia="ru-RU"/>
              </w:rPr>
              <w:t xml:space="preserve"> </w:t>
            </w:r>
            <w:r w:rsidRPr="00A74D3A">
              <w:rPr>
                <w:rFonts w:ascii="Arial" w:eastAsia="Times New Roman" w:hAnsi="Arial" w:cs="Arial"/>
                <w:b/>
                <w:i/>
                <w:snapToGrid w:val="0"/>
                <w:sz w:val="18"/>
                <w:szCs w:val="18"/>
                <w:lang w:val="uz-Cyrl-UZ" w:eastAsia="ru-RU"/>
              </w:rPr>
              <w:t>)</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eastAsia="Times New Roman" w:hAnsi="Arial" w:cs="Arial"/>
                <w:bCs/>
                <w:snapToGrid w:val="0"/>
                <w:sz w:val="18"/>
                <w:szCs w:val="18"/>
                <w:lang w:eastAsia="ru-RU"/>
              </w:rPr>
            </w:pPr>
            <w:r w:rsidRPr="00A74D3A">
              <w:rPr>
                <w:rFonts w:ascii="Arial" w:eastAsia="Times New Roman" w:hAnsi="Arial" w:cs="Arial"/>
                <w:bCs/>
                <w:snapToGrid w:val="0"/>
                <w:sz w:val="18"/>
                <w:szCs w:val="18"/>
                <w:lang w:val="uz-Cyrl-UZ" w:eastAsia="ru-RU"/>
              </w:rPr>
              <w:t>БОРДО СУЮҚЛ</w:t>
            </w:r>
            <w:r w:rsidRPr="00A74D3A">
              <w:rPr>
                <w:rFonts w:ascii="Arial" w:eastAsia="Times New Roman" w:hAnsi="Arial" w:cs="Arial"/>
                <w:bCs/>
                <w:snapToGrid w:val="0"/>
                <w:sz w:val="18"/>
                <w:szCs w:val="18"/>
                <w:lang w:eastAsia="ru-RU"/>
              </w:rPr>
              <w:t>ИГИ</w:t>
            </w:r>
          </w:p>
          <w:p w:rsidR="004B2E18" w:rsidRPr="00A74D3A" w:rsidRDefault="004B2E18" w:rsidP="004B2E18">
            <w:pPr>
              <w:rPr>
                <w:rFonts w:ascii="Arial" w:eastAsia="Times New Roman" w:hAnsi="Arial" w:cs="Arial"/>
                <w:bCs/>
                <w:snapToGrid w:val="0"/>
                <w:sz w:val="18"/>
                <w:szCs w:val="18"/>
                <w:lang w:eastAsia="ru-RU"/>
              </w:rPr>
            </w:pPr>
            <w:r w:rsidRPr="00A74D3A">
              <w:rPr>
                <w:rFonts w:ascii="Arial" w:eastAsia="Times New Roman" w:hAnsi="Arial" w:cs="Arial"/>
                <w:bCs/>
                <w:snapToGrid w:val="0"/>
                <w:sz w:val="18"/>
                <w:szCs w:val="18"/>
                <w:lang w:eastAsia="ru-RU"/>
              </w:rPr>
              <w:t>Ўзбекистон,</w:t>
            </w:r>
          </w:p>
          <w:p w:rsidR="004B2E18" w:rsidRPr="00A74D3A" w:rsidRDefault="004B2E18" w:rsidP="004B2E18">
            <w:pPr>
              <w:rPr>
                <w:rFonts w:ascii="Arial" w:hAnsi="Arial" w:cs="Arial"/>
                <w:sz w:val="18"/>
                <w:szCs w:val="18"/>
              </w:rPr>
            </w:pPr>
            <w:r w:rsidRPr="00A74D3A">
              <w:rPr>
                <w:rFonts w:ascii="Arial" w:eastAsia="Times New Roman" w:hAnsi="Arial" w:cs="Arial"/>
                <w:bCs/>
                <w:snapToGrid w:val="0"/>
                <w:sz w:val="18"/>
                <w:szCs w:val="18"/>
                <w:lang w:eastAsia="ru-RU"/>
              </w:rPr>
              <w:t>31.12.20</w:t>
            </w:r>
            <w:r w:rsidRPr="00A74D3A">
              <w:rPr>
                <w:rFonts w:ascii="Arial" w:eastAsia="Times New Roman" w:hAnsi="Arial" w:cs="Arial"/>
                <w:bCs/>
                <w:snapToGrid w:val="0"/>
                <w:sz w:val="18"/>
                <w:szCs w:val="18"/>
                <w:lang w:val="uz-Cyrl-UZ" w:eastAsia="ru-RU"/>
              </w:rPr>
              <w:t>22</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Мис купороси бўйича 30,0-60,0</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Олма, нок, бе</w:t>
            </w:r>
            <w:r w:rsidRPr="00A74D3A">
              <w:rPr>
                <w:rFonts w:ascii="Arial" w:hAnsi="Arial" w:cs="Arial"/>
                <w:snapToGrid w:val="0"/>
                <w:sz w:val="18"/>
                <w:szCs w:val="18"/>
                <w:lang w:val="uz-Cyrl-UZ"/>
              </w:rPr>
              <w:t>ҳ</w:t>
            </w:r>
            <w:r w:rsidRPr="00A74D3A">
              <w:rPr>
                <w:rFonts w:ascii="Arial" w:hAnsi="Arial" w:cs="Arial"/>
                <w:snapToGrid w:val="0"/>
                <w:sz w:val="18"/>
                <w:szCs w:val="18"/>
              </w:rPr>
              <w:t xml:space="preserve">и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Калмараз  ва бош</w:t>
            </w:r>
            <w:r w:rsidRPr="00A74D3A">
              <w:rPr>
                <w:rFonts w:ascii="Arial" w:hAnsi="Arial" w:cs="Arial"/>
                <w:snapToGrid w:val="0"/>
                <w:spacing w:val="-6"/>
                <w:sz w:val="18"/>
                <w:szCs w:val="18"/>
                <w:lang w:val="uz-Cyrl-UZ"/>
              </w:rPr>
              <w:t>қ</w:t>
            </w:r>
            <w:r w:rsidRPr="00A74D3A">
              <w:rPr>
                <w:rFonts w:ascii="Arial" w:hAnsi="Arial" w:cs="Arial"/>
                <w:snapToGrid w:val="0"/>
                <w:spacing w:val="-6"/>
                <w:sz w:val="18"/>
                <w:szCs w:val="18"/>
              </w:rPr>
              <w:t>а до</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ла</w:t>
            </w:r>
            <w:r w:rsidRPr="00A74D3A">
              <w:rPr>
                <w:rFonts w:ascii="Arial" w:hAnsi="Arial" w:cs="Arial"/>
                <w:snapToGrid w:val="0"/>
                <w:spacing w:val="-6"/>
                <w:sz w:val="18"/>
                <w:szCs w:val="18"/>
                <w:lang w:val="uz-Cyrl-UZ"/>
              </w:rPr>
              <w:t>-</w:t>
            </w:r>
            <w:r w:rsidRPr="00A74D3A">
              <w:rPr>
                <w:rFonts w:ascii="Arial" w:hAnsi="Arial" w:cs="Arial"/>
                <w:snapToGrid w:val="0"/>
                <w:spacing w:val="-6"/>
                <w:sz w:val="18"/>
                <w:szCs w:val="18"/>
              </w:rPr>
              <w:t xml:space="preserve">нишлар, </w:t>
            </w:r>
            <w:r w:rsidRPr="00A74D3A">
              <w:rPr>
                <w:rFonts w:ascii="Arial" w:hAnsi="Arial" w:cs="Arial"/>
                <w:snapToGrid w:val="0"/>
                <w:spacing w:val="-6"/>
                <w:sz w:val="18"/>
                <w:szCs w:val="18"/>
                <w:lang w:val="uz-Cyrl-UZ"/>
              </w:rPr>
              <w:t xml:space="preserve">          м</w:t>
            </w:r>
            <w:r w:rsidRPr="00A74D3A">
              <w:rPr>
                <w:rFonts w:ascii="Arial" w:hAnsi="Arial" w:cs="Arial"/>
                <w:snapToGrid w:val="0"/>
                <w:spacing w:val="-6"/>
                <w:sz w:val="18"/>
                <w:szCs w:val="18"/>
              </w:rPr>
              <w:t xml:space="preserve">онилиоз </w:t>
            </w:r>
          </w:p>
        </w:tc>
        <w:tc>
          <w:tcPr>
            <w:tcW w:w="2552" w:type="dxa"/>
            <w:vMerge w:val="restart"/>
          </w:tcPr>
          <w:p w:rsidR="004B2E18" w:rsidRPr="00A74D3A" w:rsidRDefault="004B2E18" w:rsidP="004B2E18">
            <w:pPr>
              <w:rPr>
                <w:rFonts w:ascii="Arial" w:hAnsi="Arial" w:cs="Arial"/>
                <w:sz w:val="18"/>
                <w:szCs w:val="18"/>
              </w:rPr>
            </w:pPr>
            <w:r w:rsidRPr="00A74D3A">
              <w:rPr>
                <w:rFonts w:ascii="Arial" w:eastAsia="Times New Roman" w:hAnsi="Arial" w:cs="Arial"/>
                <w:snapToGrid w:val="0"/>
                <w:spacing w:val="-6"/>
                <w:sz w:val="18"/>
                <w:szCs w:val="18"/>
                <w:lang w:eastAsia="ru-RU"/>
              </w:rPr>
              <w:t>Эрта ба</w:t>
            </w:r>
            <w:r w:rsidRPr="00A74D3A">
              <w:rPr>
                <w:rFonts w:ascii="Arial" w:eastAsia="Times New Roman" w:hAnsi="Arial" w:cs="Arial"/>
                <w:snapToGrid w:val="0"/>
                <w:spacing w:val="-6"/>
                <w:sz w:val="18"/>
                <w:szCs w:val="18"/>
                <w:lang w:val="uz-Cyrl-UZ" w:eastAsia="ru-RU"/>
              </w:rPr>
              <w:t>ҳ</w:t>
            </w:r>
            <w:r w:rsidRPr="00A74D3A">
              <w:rPr>
                <w:rFonts w:ascii="Arial" w:eastAsia="Times New Roman" w:hAnsi="Arial" w:cs="Arial"/>
                <w:snapToGrid w:val="0"/>
                <w:spacing w:val="-6"/>
                <w:sz w:val="18"/>
                <w:szCs w:val="18"/>
                <w:lang w:eastAsia="ru-RU"/>
              </w:rPr>
              <w:t xml:space="preserve">орда куртакла-ниш олдидан ва куртак ёйиш даврида  мис купороси бўйича 3-4%-ли эритма </w:t>
            </w:r>
            <w:r w:rsidRPr="00A74D3A">
              <w:rPr>
                <w:rFonts w:ascii="Arial" w:eastAsia="Times New Roman" w:hAnsi="Arial" w:cs="Arial"/>
                <w:snapToGrid w:val="0"/>
                <w:spacing w:val="-6"/>
                <w:sz w:val="18"/>
                <w:szCs w:val="18"/>
                <w:lang w:val="uz-Cyrl-UZ" w:eastAsia="ru-RU"/>
              </w:rPr>
              <w:t>ҳ</w:t>
            </w:r>
            <w:r w:rsidRPr="00A74D3A">
              <w:rPr>
                <w:rFonts w:ascii="Arial" w:eastAsia="Times New Roman" w:hAnsi="Arial" w:cs="Arial"/>
                <w:snapToGrid w:val="0"/>
                <w:spacing w:val="-6"/>
                <w:sz w:val="18"/>
                <w:szCs w:val="18"/>
                <w:lang w:eastAsia="ru-RU"/>
              </w:rPr>
              <w:t>олида пуркалади</w:t>
            </w:r>
          </w:p>
        </w:tc>
        <w:tc>
          <w:tcPr>
            <w:tcW w:w="992"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w:t>
            </w:r>
          </w:p>
        </w:tc>
        <w:tc>
          <w:tcPr>
            <w:tcW w:w="851"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Мис купороси бўйича 30,0-60,0</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Ў</w:t>
            </w:r>
            <w:r w:rsidRPr="00A74D3A">
              <w:rPr>
                <w:rFonts w:ascii="Arial" w:hAnsi="Arial" w:cs="Arial"/>
                <w:snapToGrid w:val="0"/>
                <w:sz w:val="18"/>
                <w:szCs w:val="18"/>
              </w:rPr>
              <w:t>рик, шафтоли, олхўри, олча, гилос</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rPr>
              <w:t xml:space="preserve">Коккомикоз, </w:t>
            </w:r>
            <w:r w:rsidRPr="00A74D3A">
              <w:rPr>
                <w:rFonts w:ascii="Arial" w:hAnsi="Arial" w:cs="Arial"/>
                <w:snapToGrid w:val="0"/>
                <w:spacing w:val="-6"/>
                <w:sz w:val="18"/>
                <w:szCs w:val="18"/>
                <w:lang w:val="uz-Cyrl-UZ"/>
              </w:rPr>
              <w:t>к</w:t>
            </w:r>
            <w:r w:rsidRPr="00A74D3A">
              <w:rPr>
                <w:rFonts w:ascii="Arial" w:hAnsi="Arial" w:cs="Arial"/>
                <w:snapToGrid w:val="0"/>
                <w:spacing w:val="-6"/>
                <w:sz w:val="18"/>
                <w:szCs w:val="18"/>
              </w:rPr>
              <w:t>лястероспо-риоз</w:t>
            </w:r>
            <w:r w:rsidRPr="00A74D3A">
              <w:rPr>
                <w:rFonts w:ascii="Arial" w:hAnsi="Arial" w:cs="Arial"/>
                <w:snapToGrid w:val="0"/>
                <w:spacing w:val="-6"/>
                <w:sz w:val="18"/>
                <w:szCs w:val="18"/>
                <w:lang w:val="uz-Cyrl-UZ"/>
              </w:rPr>
              <w:t>,</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б</w:t>
            </w:r>
            <w:r w:rsidRPr="00A74D3A">
              <w:rPr>
                <w:rFonts w:ascii="Arial" w:hAnsi="Arial" w:cs="Arial"/>
                <w:snapToGrid w:val="0"/>
                <w:spacing w:val="-6"/>
                <w:sz w:val="18"/>
                <w:szCs w:val="18"/>
              </w:rPr>
              <w:t xml:space="preserve">арг бурмаси, </w:t>
            </w:r>
            <w:r w:rsidRPr="00A74D3A">
              <w:rPr>
                <w:rFonts w:ascii="Arial" w:hAnsi="Arial" w:cs="Arial"/>
                <w:snapToGrid w:val="0"/>
                <w:spacing w:val="-6"/>
                <w:sz w:val="18"/>
                <w:szCs w:val="18"/>
                <w:lang w:val="uz-Cyrl-UZ"/>
              </w:rPr>
              <w:t>м</w:t>
            </w:r>
            <w:r w:rsidRPr="00A74D3A">
              <w:rPr>
                <w:rFonts w:ascii="Arial" w:hAnsi="Arial" w:cs="Arial"/>
                <w:snapToGrid w:val="0"/>
                <w:spacing w:val="-6"/>
                <w:sz w:val="18"/>
                <w:szCs w:val="18"/>
              </w:rPr>
              <w:t>онилиоз</w:t>
            </w:r>
          </w:p>
        </w:tc>
        <w:tc>
          <w:tcPr>
            <w:tcW w:w="2552" w:type="dxa"/>
            <w:vMerge/>
          </w:tcPr>
          <w:p w:rsidR="004B2E18" w:rsidRPr="00A74D3A" w:rsidRDefault="004B2E18" w:rsidP="004B2E18">
            <w:pPr>
              <w:rPr>
                <w:rFonts w:ascii="Arial" w:hAnsi="Arial" w:cs="Arial"/>
                <w:b/>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Мис купороси бўйича 10,0-20,0</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Олма, нок, бе</w:t>
            </w:r>
            <w:r w:rsidRPr="00A74D3A">
              <w:rPr>
                <w:rFonts w:ascii="Arial" w:hAnsi="Arial" w:cs="Arial"/>
                <w:snapToGrid w:val="0"/>
                <w:sz w:val="18"/>
                <w:szCs w:val="18"/>
                <w:lang w:val="uz-Cyrl-UZ"/>
              </w:rPr>
              <w:t>ҳ</w:t>
            </w:r>
            <w:r w:rsidRPr="00A74D3A">
              <w:rPr>
                <w:rFonts w:ascii="Arial" w:hAnsi="Arial" w:cs="Arial"/>
                <w:snapToGrid w:val="0"/>
                <w:sz w:val="18"/>
                <w:szCs w:val="18"/>
              </w:rPr>
              <w:t>и</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rPr>
              <w:t xml:space="preserve">Калмараз, </w:t>
            </w:r>
            <w:r w:rsidRPr="00A74D3A">
              <w:rPr>
                <w:rFonts w:ascii="Arial" w:hAnsi="Arial" w:cs="Arial"/>
                <w:snapToGrid w:val="0"/>
                <w:spacing w:val="-6"/>
                <w:sz w:val="18"/>
                <w:szCs w:val="18"/>
                <w:lang w:val="uz-Cyrl-UZ"/>
              </w:rPr>
              <w:t>м</w:t>
            </w:r>
            <w:r w:rsidRPr="00A74D3A">
              <w:rPr>
                <w:rFonts w:ascii="Arial" w:hAnsi="Arial" w:cs="Arial"/>
                <w:snapToGrid w:val="0"/>
                <w:spacing w:val="-6"/>
                <w:sz w:val="18"/>
                <w:szCs w:val="18"/>
              </w:rPr>
              <w:t xml:space="preserve">онилиоз, </w:t>
            </w:r>
            <w:r w:rsidRPr="00A74D3A">
              <w:rPr>
                <w:rFonts w:ascii="Arial" w:hAnsi="Arial" w:cs="Arial"/>
                <w:snapToGrid w:val="0"/>
                <w:spacing w:val="-6"/>
                <w:sz w:val="18"/>
                <w:szCs w:val="18"/>
                <w:lang w:val="uz-Cyrl-UZ"/>
              </w:rPr>
              <w:t>ф</w:t>
            </w:r>
            <w:r w:rsidRPr="00A74D3A">
              <w:rPr>
                <w:rFonts w:ascii="Arial" w:hAnsi="Arial" w:cs="Arial"/>
                <w:snapToGrid w:val="0"/>
                <w:spacing w:val="-6"/>
                <w:sz w:val="18"/>
                <w:szCs w:val="18"/>
              </w:rPr>
              <w:t xml:space="preserve">иллостиктоз, </w:t>
            </w:r>
            <w:r w:rsidRPr="00A74D3A">
              <w:rPr>
                <w:rFonts w:ascii="Arial" w:hAnsi="Arial" w:cs="Arial"/>
                <w:snapToGrid w:val="0"/>
                <w:spacing w:val="-6"/>
                <w:sz w:val="18"/>
                <w:szCs w:val="18"/>
                <w:lang w:val="uz-Cyrl-UZ"/>
              </w:rPr>
              <w:t>д</w:t>
            </w:r>
            <w:r w:rsidRPr="00A74D3A">
              <w:rPr>
                <w:rFonts w:ascii="Arial" w:hAnsi="Arial" w:cs="Arial"/>
                <w:snapToGrid w:val="0"/>
                <w:spacing w:val="-6"/>
                <w:sz w:val="18"/>
                <w:szCs w:val="18"/>
              </w:rPr>
              <w:t>о</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ланиш</w:t>
            </w:r>
          </w:p>
        </w:tc>
        <w:tc>
          <w:tcPr>
            <w:tcW w:w="2552" w:type="dxa"/>
            <w:vMerge w:val="restart"/>
          </w:tcPr>
          <w:p w:rsidR="004B2E18" w:rsidRPr="00A74D3A" w:rsidRDefault="004B2E18" w:rsidP="004B2E18">
            <w:pPr>
              <w:rPr>
                <w:rFonts w:ascii="Arial" w:hAnsi="Arial" w:cs="Arial"/>
                <w:b/>
                <w:sz w:val="18"/>
                <w:szCs w:val="18"/>
              </w:rPr>
            </w:pPr>
            <w:r w:rsidRPr="00A74D3A">
              <w:rPr>
                <w:rFonts w:ascii="Arial" w:eastAsia="Times New Roman" w:hAnsi="Arial" w:cs="Arial"/>
                <w:snapToGrid w:val="0"/>
                <w:spacing w:val="-6"/>
                <w:sz w:val="18"/>
                <w:szCs w:val="18"/>
                <w:lang w:val="uz-Cyrl-UZ" w:eastAsia="ru-RU"/>
              </w:rPr>
              <w:t>Ў</w:t>
            </w:r>
            <w:r w:rsidRPr="00A74D3A">
              <w:rPr>
                <w:rFonts w:ascii="Arial" w:eastAsia="Times New Roman" w:hAnsi="Arial" w:cs="Arial"/>
                <w:snapToGrid w:val="0"/>
                <w:spacing w:val="-6"/>
                <w:sz w:val="18"/>
                <w:szCs w:val="18"/>
                <w:lang w:eastAsia="ru-RU"/>
              </w:rPr>
              <w:t xml:space="preserve">сув  даврида  мис купороси бўйича 1%-ли эритма </w:t>
            </w:r>
            <w:r w:rsidRPr="00A74D3A">
              <w:rPr>
                <w:rFonts w:ascii="Arial" w:eastAsia="Times New Roman" w:hAnsi="Arial" w:cs="Arial"/>
                <w:snapToGrid w:val="0"/>
                <w:spacing w:val="-6"/>
                <w:sz w:val="18"/>
                <w:szCs w:val="18"/>
                <w:lang w:val="uz-Cyrl-UZ" w:eastAsia="ru-RU"/>
              </w:rPr>
              <w:t>ҳ</w:t>
            </w:r>
            <w:r w:rsidRPr="00A74D3A">
              <w:rPr>
                <w:rFonts w:ascii="Arial" w:eastAsia="Times New Roman" w:hAnsi="Arial" w:cs="Arial"/>
                <w:snapToGrid w:val="0"/>
                <w:spacing w:val="-6"/>
                <w:sz w:val="18"/>
                <w:szCs w:val="18"/>
                <w:lang w:eastAsia="ru-RU"/>
              </w:rPr>
              <w:t>олида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15</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6</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Мис купороси бўйича 10,0-20,0</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Ў</w:t>
            </w:r>
            <w:r w:rsidRPr="00A74D3A">
              <w:rPr>
                <w:rFonts w:ascii="Arial" w:hAnsi="Arial" w:cs="Arial"/>
                <w:snapToGrid w:val="0"/>
                <w:sz w:val="18"/>
                <w:szCs w:val="18"/>
              </w:rPr>
              <w:t>рик, шафтоли, олхўри, олча, гилос</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Барг бурмаси, </w:t>
            </w:r>
            <w:r w:rsidRPr="00A74D3A">
              <w:rPr>
                <w:rFonts w:ascii="Arial" w:hAnsi="Arial" w:cs="Arial"/>
                <w:snapToGrid w:val="0"/>
                <w:spacing w:val="-6"/>
                <w:sz w:val="18"/>
                <w:szCs w:val="18"/>
                <w:lang w:val="uz-Cyrl-UZ"/>
              </w:rPr>
              <w:t>к</w:t>
            </w:r>
            <w:r w:rsidRPr="00A74D3A">
              <w:rPr>
                <w:rFonts w:ascii="Arial" w:hAnsi="Arial" w:cs="Arial"/>
                <w:snapToGrid w:val="0"/>
                <w:spacing w:val="-6"/>
                <w:sz w:val="18"/>
                <w:szCs w:val="18"/>
              </w:rPr>
              <w:t xml:space="preserve">оккомикоз, </w:t>
            </w:r>
            <w:r w:rsidRPr="00A74D3A">
              <w:rPr>
                <w:rFonts w:ascii="Arial" w:hAnsi="Arial" w:cs="Arial"/>
                <w:snapToGrid w:val="0"/>
                <w:spacing w:val="-6"/>
                <w:sz w:val="18"/>
                <w:szCs w:val="18"/>
                <w:lang w:val="uz-Cyrl-UZ"/>
              </w:rPr>
              <w:t>м</w:t>
            </w:r>
            <w:r w:rsidRPr="00A74D3A">
              <w:rPr>
                <w:rFonts w:ascii="Arial" w:hAnsi="Arial" w:cs="Arial"/>
                <w:snapToGrid w:val="0"/>
                <w:spacing w:val="-6"/>
                <w:sz w:val="18"/>
                <w:szCs w:val="18"/>
              </w:rPr>
              <w:t xml:space="preserve">онилиоз, </w:t>
            </w:r>
            <w:r w:rsidRPr="00A74D3A">
              <w:rPr>
                <w:rFonts w:ascii="Arial" w:hAnsi="Arial" w:cs="Arial"/>
                <w:snapToGrid w:val="0"/>
                <w:spacing w:val="-6"/>
                <w:sz w:val="18"/>
                <w:szCs w:val="18"/>
                <w:lang w:val="uz-Cyrl-UZ"/>
              </w:rPr>
              <w:t>к</w:t>
            </w:r>
            <w:r w:rsidRPr="00A74D3A">
              <w:rPr>
                <w:rFonts w:ascii="Arial" w:hAnsi="Arial" w:cs="Arial"/>
                <w:snapToGrid w:val="0"/>
                <w:spacing w:val="-6"/>
                <w:sz w:val="18"/>
                <w:szCs w:val="18"/>
              </w:rPr>
              <w:t>лястероспориоз</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15</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4</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Мис купороси бўйича 10,0-15,0</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Ток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Антракноз</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25</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6</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Мис купороси бўйича 8,0-10,0</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Қ</w:t>
            </w:r>
            <w:r w:rsidRPr="00A74D3A">
              <w:rPr>
                <w:rFonts w:ascii="Arial" w:hAnsi="Arial" w:cs="Arial"/>
                <w:snapToGrid w:val="0"/>
                <w:sz w:val="18"/>
                <w:szCs w:val="18"/>
              </w:rPr>
              <w:t>ора</w:t>
            </w:r>
            <w:r w:rsidRPr="00A74D3A">
              <w:rPr>
                <w:rFonts w:ascii="Arial" w:hAnsi="Arial" w:cs="Arial"/>
                <w:snapToGrid w:val="0"/>
                <w:sz w:val="18"/>
                <w:szCs w:val="18"/>
                <w:lang w:val="uz-Cyrl-UZ"/>
              </w:rPr>
              <w:t>ғ</w:t>
            </w:r>
            <w:r w:rsidRPr="00A74D3A">
              <w:rPr>
                <w:rFonts w:ascii="Arial" w:hAnsi="Arial" w:cs="Arial"/>
                <w:snapToGrid w:val="0"/>
                <w:sz w:val="18"/>
                <w:szCs w:val="18"/>
              </w:rPr>
              <w:t xml:space="preserve">ат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Антракноз, </w:t>
            </w:r>
            <w:r w:rsidRPr="00A74D3A">
              <w:rPr>
                <w:rFonts w:ascii="Arial" w:hAnsi="Arial" w:cs="Arial"/>
                <w:snapToGrid w:val="0"/>
                <w:spacing w:val="-6"/>
                <w:sz w:val="18"/>
                <w:szCs w:val="18"/>
                <w:lang w:val="uz-Cyrl-UZ"/>
              </w:rPr>
              <w:t>с</w:t>
            </w:r>
            <w:r w:rsidRPr="00A74D3A">
              <w:rPr>
                <w:rFonts w:ascii="Arial" w:hAnsi="Arial" w:cs="Arial"/>
                <w:snapToGrid w:val="0"/>
                <w:spacing w:val="-6"/>
                <w:sz w:val="18"/>
                <w:szCs w:val="18"/>
              </w:rPr>
              <w:t xml:space="preserve">епториоз, </w:t>
            </w:r>
            <w:r w:rsidRPr="00A74D3A">
              <w:rPr>
                <w:rFonts w:ascii="Arial" w:hAnsi="Arial" w:cs="Arial"/>
                <w:snapToGrid w:val="0"/>
                <w:spacing w:val="-6"/>
                <w:sz w:val="18"/>
                <w:szCs w:val="18"/>
                <w:lang w:val="uz-Cyrl-UZ"/>
              </w:rPr>
              <w:t>з</w:t>
            </w:r>
            <w:r w:rsidRPr="00A74D3A">
              <w:rPr>
                <w:rFonts w:ascii="Arial" w:hAnsi="Arial" w:cs="Arial"/>
                <w:snapToGrid w:val="0"/>
                <w:spacing w:val="-6"/>
                <w:sz w:val="18"/>
                <w:szCs w:val="18"/>
              </w:rPr>
              <w:t xml:space="preserve">анг </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15</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 xml:space="preserve">Мис </w:t>
            </w:r>
            <w:r w:rsidRPr="00A74D3A">
              <w:rPr>
                <w:rFonts w:ascii="Arial" w:hAnsi="Arial" w:cs="Arial"/>
                <w:snapToGrid w:val="0"/>
                <w:sz w:val="18"/>
                <w:szCs w:val="18"/>
              </w:rPr>
              <w:lastRenderedPageBreak/>
              <w:t>купороси бўйича 10,0-20,0</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lastRenderedPageBreak/>
              <w:t xml:space="preserve">Цитрус </w:t>
            </w:r>
            <w:r w:rsidRPr="00A74D3A">
              <w:rPr>
                <w:rFonts w:ascii="Arial" w:hAnsi="Arial" w:cs="Arial"/>
                <w:snapToGrid w:val="0"/>
                <w:sz w:val="18"/>
                <w:szCs w:val="18"/>
              </w:rPr>
              <w:lastRenderedPageBreak/>
              <w:t>экинлари</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rPr>
              <w:lastRenderedPageBreak/>
              <w:t xml:space="preserve">Калмараз, </w:t>
            </w:r>
            <w:r w:rsidRPr="00A74D3A">
              <w:rPr>
                <w:rFonts w:ascii="Arial" w:hAnsi="Arial" w:cs="Arial"/>
                <w:snapToGrid w:val="0"/>
                <w:spacing w:val="-6"/>
                <w:sz w:val="18"/>
                <w:szCs w:val="18"/>
                <w:lang w:val="uz-Cyrl-UZ"/>
              </w:rPr>
              <w:lastRenderedPageBreak/>
              <w:t>а</w:t>
            </w:r>
            <w:r w:rsidRPr="00A74D3A">
              <w:rPr>
                <w:rFonts w:ascii="Arial" w:hAnsi="Arial" w:cs="Arial"/>
                <w:snapToGrid w:val="0"/>
                <w:spacing w:val="-6"/>
                <w:sz w:val="18"/>
                <w:szCs w:val="18"/>
              </w:rPr>
              <w:t xml:space="preserve">нтракноз, </w:t>
            </w:r>
            <w:r w:rsidRPr="00A74D3A">
              <w:rPr>
                <w:rFonts w:ascii="Arial" w:hAnsi="Arial" w:cs="Arial"/>
                <w:snapToGrid w:val="0"/>
                <w:spacing w:val="-6"/>
                <w:sz w:val="18"/>
                <w:szCs w:val="18"/>
                <w:lang w:val="uz-Cyrl-UZ"/>
              </w:rPr>
              <w:t>м</w:t>
            </w:r>
            <w:r w:rsidRPr="00A74D3A">
              <w:rPr>
                <w:rFonts w:ascii="Arial" w:hAnsi="Arial" w:cs="Arial"/>
                <w:snapToGrid w:val="0"/>
                <w:spacing w:val="-6"/>
                <w:sz w:val="18"/>
                <w:szCs w:val="18"/>
              </w:rPr>
              <w:t>ева чириши</w:t>
            </w:r>
            <w:r w:rsidRPr="00A74D3A">
              <w:rPr>
                <w:rFonts w:ascii="Arial" w:hAnsi="Arial" w:cs="Arial"/>
                <w:snapToGrid w:val="0"/>
                <w:spacing w:val="-6"/>
                <w:sz w:val="18"/>
                <w:szCs w:val="18"/>
                <w:lang w:val="uz-Cyrl-UZ"/>
              </w:rPr>
              <w:t>,  б</w:t>
            </w:r>
            <w:r w:rsidRPr="00A74D3A">
              <w:rPr>
                <w:rFonts w:ascii="Arial" w:hAnsi="Arial" w:cs="Arial"/>
                <w:snapToGrid w:val="0"/>
                <w:spacing w:val="-6"/>
                <w:sz w:val="18"/>
                <w:szCs w:val="18"/>
              </w:rPr>
              <w:t>актериал</w:t>
            </w:r>
            <w:r w:rsidRPr="00A74D3A">
              <w:rPr>
                <w:rFonts w:ascii="Arial" w:hAnsi="Arial" w:cs="Arial"/>
                <w:snapToGrid w:val="0"/>
                <w:spacing w:val="-6"/>
                <w:sz w:val="18"/>
                <w:szCs w:val="18"/>
                <w:lang w:val="uz-Cyrl-UZ"/>
              </w:rPr>
              <w:t xml:space="preserve"> </w:t>
            </w:r>
            <w:r w:rsidRPr="00A74D3A">
              <w:rPr>
                <w:rFonts w:ascii="Arial" w:hAnsi="Arial" w:cs="Arial"/>
                <w:snapToGrid w:val="0"/>
                <w:spacing w:val="-6"/>
                <w:sz w:val="18"/>
                <w:szCs w:val="18"/>
              </w:rPr>
              <w:t>некроз</w:t>
            </w:r>
            <w:r w:rsidRPr="00A74D3A">
              <w:rPr>
                <w:rFonts w:ascii="Arial" w:hAnsi="Arial" w:cs="Arial"/>
                <w:snapToGrid w:val="0"/>
                <w:spacing w:val="-6"/>
                <w:sz w:val="18"/>
                <w:szCs w:val="18"/>
                <w:lang w:val="uz-Cyrl-UZ"/>
              </w:rPr>
              <w:t xml:space="preserve"> </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15</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Мис купороси бўйича</w:t>
            </w:r>
          </w:p>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6,0</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Картошка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Фитофтороз, </w:t>
            </w:r>
            <w:r w:rsidRPr="00A74D3A">
              <w:rPr>
                <w:rFonts w:ascii="Arial" w:hAnsi="Arial" w:cs="Arial"/>
                <w:snapToGrid w:val="0"/>
                <w:spacing w:val="-6"/>
                <w:sz w:val="18"/>
                <w:szCs w:val="18"/>
                <w:lang w:val="uz-Cyrl-UZ"/>
              </w:rPr>
              <w:t>а</w:t>
            </w:r>
            <w:r w:rsidRPr="00A74D3A">
              <w:rPr>
                <w:rFonts w:ascii="Arial" w:hAnsi="Arial" w:cs="Arial"/>
                <w:snapToGrid w:val="0"/>
                <w:spacing w:val="-6"/>
                <w:sz w:val="18"/>
                <w:szCs w:val="18"/>
              </w:rPr>
              <w:t>льтернариоз</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15</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5</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Мис купороси бўйича 6,0-8,0</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Очи</w:t>
            </w:r>
            <w:r w:rsidRPr="00A74D3A">
              <w:rPr>
                <w:rFonts w:ascii="Arial" w:hAnsi="Arial" w:cs="Arial"/>
                <w:snapToGrid w:val="0"/>
                <w:sz w:val="18"/>
                <w:szCs w:val="18"/>
                <w:lang w:val="uz-Cyrl-UZ"/>
              </w:rPr>
              <w:t>қ</w:t>
            </w:r>
            <w:r w:rsidRPr="00A74D3A">
              <w:rPr>
                <w:rFonts w:ascii="Arial" w:hAnsi="Arial" w:cs="Arial"/>
                <w:snapToGrid w:val="0"/>
                <w:sz w:val="18"/>
                <w:szCs w:val="18"/>
              </w:rPr>
              <w:t xml:space="preserve"> грунтдаги ва исси</w:t>
            </w:r>
            <w:r w:rsidRPr="00A74D3A">
              <w:rPr>
                <w:rFonts w:ascii="Arial" w:hAnsi="Arial" w:cs="Arial"/>
                <w:snapToGrid w:val="0"/>
                <w:sz w:val="18"/>
                <w:szCs w:val="18"/>
                <w:lang w:val="uz-Cyrl-UZ"/>
              </w:rPr>
              <w:t>қ</w:t>
            </w:r>
            <w:r w:rsidRPr="00A74D3A">
              <w:rPr>
                <w:rFonts w:ascii="Arial" w:hAnsi="Arial" w:cs="Arial"/>
                <w:snapToGrid w:val="0"/>
                <w:sz w:val="18"/>
                <w:szCs w:val="18"/>
              </w:rPr>
              <w:t>хо-надаги помидор</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Фитофтороз, </w:t>
            </w:r>
            <w:r w:rsidRPr="00A74D3A">
              <w:rPr>
                <w:rFonts w:ascii="Arial" w:hAnsi="Arial" w:cs="Arial"/>
                <w:snapToGrid w:val="0"/>
                <w:spacing w:val="-6"/>
                <w:sz w:val="18"/>
                <w:szCs w:val="18"/>
                <w:lang w:val="uz-Cyrl-UZ"/>
              </w:rPr>
              <w:t>а</w:t>
            </w:r>
            <w:r w:rsidRPr="00A74D3A">
              <w:rPr>
                <w:rFonts w:ascii="Arial" w:hAnsi="Arial" w:cs="Arial"/>
                <w:snapToGrid w:val="0"/>
                <w:spacing w:val="-6"/>
                <w:sz w:val="18"/>
                <w:szCs w:val="18"/>
              </w:rPr>
              <w:t>льтернариоз</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8</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4</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Мис купороси бўйича 6,0-10,0</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Очи</w:t>
            </w:r>
            <w:r w:rsidRPr="00A74D3A">
              <w:rPr>
                <w:rFonts w:ascii="Arial" w:hAnsi="Arial" w:cs="Arial"/>
                <w:snapToGrid w:val="0"/>
                <w:sz w:val="18"/>
                <w:szCs w:val="18"/>
                <w:lang w:val="uz-Cyrl-UZ"/>
              </w:rPr>
              <w:t>қ</w:t>
            </w:r>
            <w:r w:rsidRPr="00A74D3A">
              <w:rPr>
                <w:rFonts w:ascii="Arial" w:hAnsi="Arial" w:cs="Arial"/>
                <w:snapToGrid w:val="0"/>
                <w:sz w:val="18"/>
                <w:szCs w:val="18"/>
              </w:rPr>
              <w:t xml:space="preserve"> грунтдаги ва исси</w:t>
            </w:r>
            <w:r w:rsidRPr="00A74D3A">
              <w:rPr>
                <w:rFonts w:ascii="Arial" w:hAnsi="Arial" w:cs="Arial"/>
                <w:snapToGrid w:val="0"/>
                <w:sz w:val="18"/>
                <w:szCs w:val="18"/>
                <w:lang w:val="uz-Cyrl-UZ"/>
              </w:rPr>
              <w:t>қ</w:t>
            </w:r>
            <w:r w:rsidRPr="00A74D3A">
              <w:rPr>
                <w:rFonts w:ascii="Arial" w:hAnsi="Arial" w:cs="Arial"/>
                <w:snapToGrid w:val="0"/>
                <w:sz w:val="18"/>
                <w:szCs w:val="18"/>
              </w:rPr>
              <w:t xml:space="preserve">хо-надаги бодринг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rPr>
              <w:t xml:space="preserve">Антракноз, </w:t>
            </w:r>
            <w:r w:rsidRPr="00A74D3A">
              <w:rPr>
                <w:rFonts w:ascii="Arial" w:hAnsi="Arial" w:cs="Arial"/>
                <w:snapToGrid w:val="0"/>
                <w:spacing w:val="-6"/>
                <w:sz w:val="18"/>
                <w:szCs w:val="18"/>
                <w:lang w:val="uz-Cyrl-UZ"/>
              </w:rPr>
              <w:t>п</w:t>
            </w:r>
            <w:r w:rsidRPr="00A74D3A">
              <w:rPr>
                <w:rFonts w:ascii="Arial" w:hAnsi="Arial" w:cs="Arial"/>
                <w:snapToGrid w:val="0"/>
                <w:spacing w:val="-6"/>
                <w:sz w:val="18"/>
                <w:szCs w:val="18"/>
              </w:rPr>
              <w:t xml:space="preserve">ероноспороз, </w:t>
            </w:r>
            <w:r w:rsidRPr="00A74D3A">
              <w:rPr>
                <w:rFonts w:ascii="Arial" w:hAnsi="Arial" w:cs="Arial"/>
                <w:snapToGrid w:val="0"/>
                <w:spacing w:val="-6"/>
                <w:sz w:val="18"/>
                <w:szCs w:val="18"/>
                <w:lang w:val="uz-Cyrl-UZ"/>
              </w:rPr>
              <w:t>а</w:t>
            </w:r>
            <w:r w:rsidRPr="00A74D3A">
              <w:rPr>
                <w:rFonts w:ascii="Arial" w:hAnsi="Arial" w:cs="Arial"/>
                <w:snapToGrid w:val="0"/>
                <w:spacing w:val="-6"/>
                <w:sz w:val="18"/>
                <w:szCs w:val="18"/>
              </w:rPr>
              <w:t xml:space="preserve">скохитоз,  </w:t>
            </w:r>
            <w:r w:rsidRPr="00A74D3A">
              <w:rPr>
                <w:rFonts w:ascii="Arial" w:hAnsi="Arial" w:cs="Arial"/>
                <w:snapToGrid w:val="0"/>
                <w:spacing w:val="-6"/>
                <w:sz w:val="18"/>
                <w:szCs w:val="18"/>
                <w:lang w:val="uz-Cyrl-UZ"/>
              </w:rPr>
              <w:t>б</w:t>
            </w:r>
            <w:r w:rsidRPr="00A74D3A">
              <w:rPr>
                <w:rFonts w:ascii="Arial" w:hAnsi="Arial" w:cs="Arial"/>
                <w:snapToGrid w:val="0"/>
                <w:spacing w:val="-6"/>
                <w:sz w:val="18"/>
                <w:szCs w:val="18"/>
              </w:rPr>
              <w:t>актериоз</w:t>
            </w:r>
            <w:r w:rsidRPr="00A74D3A">
              <w:rPr>
                <w:rFonts w:ascii="Arial" w:hAnsi="Arial" w:cs="Arial"/>
                <w:snapToGrid w:val="0"/>
                <w:spacing w:val="-6"/>
                <w:sz w:val="18"/>
                <w:szCs w:val="18"/>
                <w:lang w:val="uz-Cyrl-UZ"/>
              </w:rPr>
              <w:t>,</w:t>
            </w:r>
            <w:r w:rsidRPr="00A74D3A">
              <w:rPr>
                <w:rFonts w:ascii="Arial" w:hAnsi="Arial" w:cs="Arial"/>
                <w:snapToGrid w:val="0"/>
                <w:spacing w:val="-6"/>
                <w:sz w:val="18"/>
                <w:szCs w:val="18"/>
              </w:rPr>
              <w:t xml:space="preserve"> </w:t>
            </w:r>
            <w:r w:rsidRPr="00A74D3A">
              <w:rPr>
                <w:rFonts w:ascii="Arial" w:hAnsi="Arial" w:cs="Arial"/>
                <w:snapToGrid w:val="0"/>
                <w:spacing w:val="-6"/>
                <w:sz w:val="18"/>
                <w:szCs w:val="18"/>
                <w:lang w:val="uz-Cyrl-UZ"/>
              </w:rPr>
              <w:t>д</w:t>
            </w:r>
            <w:r w:rsidRPr="00A74D3A">
              <w:rPr>
                <w:rFonts w:ascii="Arial" w:hAnsi="Arial" w:cs="Arial"/>
                <w:snapToGrid w:val="0"/>
                <w:spacing w:val="-6"/>
                <w:sz w:val="18"/>
                <w:szCs w:val="18"/>
              </w:rPr>
              <w:t>о</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ланишлар</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5</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Мис купороси бўйича 6,0-10,0</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Қ</w:t>
            </w:r>
            <w:r w:rsidRPr="00A74D3A">
              <w:rPr>
                <w:rFonts w:ascii="Arial" w:hAnsi="Arial" w:cs="Arial"/>
                <w:snapToGrid w:val="0"/>
                <w:sz w:val="18"/>
                <w:szCs w:val="18"/>
              </w:rPr>
              <w:t xml:space="preserve">овун, тарвуз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Пероноспороз</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Мис купороси бўйича 6,0-8,0</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Қ</w:t>
            </w:r>
            <w:r w:rsidRPr="00A74D3A">
              <w:rPr>
                <w:rFonts w:ascii="Arial" w:hAnsi="Arial" w:cs="Arial"/>
                <w:snapToGrid w:val="0"/>
                <w:sz w:val="18"/>
                <w:szCs w:val="18"/>
              </w:rPr>
              <w:t xml:space="preserve">анд лавлаги, хўраки ва хашаки лавлаги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Церкоспороз</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15</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Мис купороси бўйича 6,0-8,0</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Пиёз</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Пероноспороз, </w:t>
            </w:r>
            <w:r w:rsidRPr="00A74D3A">
              <w:rPr>
                <w:rFonts w:ascii="Arial" w:hAnsi="Arial" w:cs="Arial"/>
                <w:snapToGrid w:val="0"/>
                <w:spacing w:val="-6"/>
                <w:sz w:val="18"/>
                <w:szCs w:val="18"/>
                <w:lang w:val="uz-Cyrl-UZ"/>
              </w:rPr>
              <w:t>з</w:t>
            </w:r>
            <w:r w:rsidRPr="00A74D3A">
              <w:rPr>
                <w:rFonts w:ascii="Arial" w:hAnsi="Arial" w:cs="Arial"/>
                <w:snapToGrid w:val="0"/>
                <w:spacing w:val="-6"/>
                <w:sz w:val="18"/>
                <w:szCs w:val="18"/>
              </w:rPr>
              <w:t xml:space="preserve">анг, </w:t>
            </w:r>
            <w:r w:rsidRPr="00A74D3A">
              <w:rPr>
                <w:rFonts w:ascii="Arial" w:hAnsi="Arial" w:cs="Arial"/>
                <w:snapToGrid w:val="0"/>
                <w:spacing w:val="-6"/>
                <w:sz w:val="18"/>
                <w:szCs w:val="18"/>
                <w:lang w:val="uz-Cyrl-UZ"/>
              </w:rPr>
              <w:t>ч</w:t>
            </w:r>
            <w:r w:rsidRPr="00A74D3A">
              <w:rPr>
                <w:rFonts w:ascii="Arial" w:hAnsi="Arial" w:cs="Arial"/>
                <w:snapToGrid w:val="0"/>
                <w:spacing w:val="-6"/>
                <w:sz w:val="18"/>
                <w:szCs w:val="18"/>
              </w:rPr>
              <w:t>ириш</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15</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Мисс</w:t>
            </w:r>
            <w:r w:rsidRPr="00A74D3A">
              <w:rPr>
                <w:rFonts w:ascii="Arial" w:hAnsi="Arial" w:cs="Arial"/>
                <w:snapToGrid w:val="0"/>
                <w:sz w:val="18"/>
                <w:szCs w:val="18"/>
                <w:lang w:val="uz-Cyrl-UZ"/>
              </w:rPr>
              <w:t xml:space="preserve"> </w:t>
            </w:r>
            <w:r w:rsidRPr="00A74D3A">
              <w:rPr>
                <w:rFonts w:ascii="Arial" w:hAnsi="Arial" w:cs="Arial"/>
                <w:snapToGrid w:val="0"/>
                <w:sz w:val="18"/>
                <w:szCs w:val="18"/>
              </w:rPr>
              <w:t>купороси бўйича</w:t>
            </w:r>
            <w:r w:rsidRPr="00A74D3A">
              <w:rPr>
                <w:rFonts w:ascii="Arial" w:hAnsi="Arial" w:cs="Arial"/>
                <w:snapToGrid w:val="0"/>
                <w:sz w:val="18"/>
                <w:szCs w:val="18"/>
                <w:lang w:val="uz-Cyrl-UZ"/>
              </w:rPr>
              <w:t xml:space="preserve"> </w:t>
            </w:r>
            <w:r w:rsidRPr="00A74D3A">
              <w:rPr>
                <w:rFonts w:ascii="Arial" w:hAnsi="Arial" w:cs="Arial"/>
                <w:snapToGrid w:val="0"/>
                <w:sz w:val="18"/>
                <w:szCs w:val="18"/>
              </w:rPr>
              <w:t>12,0-15,0</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Беда</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Қ</w:t>
            </w:r>
            <w:r w:rsidRPr="00A74D3A">
              <w:rPr>
                <w:rFonts w:ascii="Arial" w:hAnsi="Arial" w:cs="Arial"/>
                <w:snapToGrid w:val="0"/>
                <w:spacing w:val="-6"/>
                <w:sz w:val="18"/>
                <w:szCs w:val="18"/>
              </w:rPr>
              <w:t>ўн</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ир до</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ланиш</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15</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tcPr>
          <w:p w:rsidR="004B2E18" w:rsidRPr="00A74D3A" w:rsidRDefault="004B2E18" w:rsidP="004B2E18">
            <w:pPr>
              <w:pStyle w:val="3"/>
              <w:spacing w:before="0"/>
              <w:ind w:left="0" w:right="0"/>
              <w:jc w:val="left"/>
              <w:outlineLvl w:val="2"/>
              <w:rPr>
                <w:b w:val="0"/>
                <w:sz w:val="18"/>
                <w:szCs w:val="18"/>
              </w:rPr>
            </w:pPr>
            <w:r w:rsidRPr="00A74D3A">
              <w:rPr>
                <w:b w:val="0"/>
                <w:sz w:val="18"/>
                <w:szCs w:val="18"/>
              </w:rPr>
              <w:t xml:space="preserve">БОРДО АРИАШИ-МИ  90% </w:t>
            </w:r>
            <w:r w:rsidRPr="00A74D3A">
              <w:rPr>
                <w:b w:val="0"/>
                <w:sz w:val="18"/>
                <w:szCs w:val="18"/>
                <w:lang w:val="uz-Cyrl-UZ"/>
              </w:rPr>
              <w:t>н.</w:t>
            </w:r>
            <w:r w:rsidRPr="00A74D3A">
              <w:rPr>
                <w:b w:val="0"/>
                <w:sz w:val="18"/>
                <w:szCs w:val="18"/>
              </w:rPr>
              <w:t xml:space="preserve">кук.                     </w:t>
            </w:r>
            <w:r w:rsidRPr="00A74D3A">
              <w:rPr>
                <w:b w:val="0"/>
                <w:i/>
                <w:sz w:val="18"/>
                <w:szCs w:val="18"/>
                <w:lang w:val="uz-Cyrl-UZ"/>
              </w:rPr>
              <w:t>(</w:t>
            </w:r>
            <w:r w:rsidRPr="00A74D3A">
              <w:rPr>
                <w:b w:val="0"/>
                <w:i/>
                <w:sz w:val="18"/>
                <w:szCs w:val="18"/>
              </w:rPr>
              <w:t>450 г/кг +  450 г/кг</w:t>
            </w:r>
            <w:r w:rsidRPr="00A74D3A">
              <w:rPr>
                <w:b w:val="0"/>
                <w:i/>
                <w:sz w:val="18"/>
                <w:szCs w:val="18"/>
                <w:lang w:val="uz-Cyrl-UZ"/>
              </w:rPr>
              <w:t>)</w:t>
            </w:r>
            <w:r w:rsidRPr="00A74D3A">
              <w:rPr>
                <w:b w:val="0"/>
                <w:sz w:val="18"/>
                <w:szCs w:val="18"/>
              </w:rPr>
              <w:t xml:space="preserve">        «</w:t>
            </w:r>
            <w:r w:rsidRPr="00A74D3A">
              <w:rPr>
                <w:b w:val="0"/>
                <w:sz w:val="18"/>
                <w:szCs w:val="18"/>
                <w:lang w:val="en-US"/>
              </w:rPr>
              <w:t>Ariashimi</w:t>
            </w:r>
            <w:r w:rsidRPr="00A74D3A">
              <w:rPr>
                <w:b w:val="0"/>
                <w:sz w:val="18"/>
                <w:szCs w:val="18"/>
              </w:rPr>
              <w:t>»</w:t>
            </w:r>
            <w:r w:rsidRPr="00A74D3A">
              <w:rPr>
                <w:b w:val="0"/>
                <w:sz w:val="18"/>
                <w:szCs w:val="18"/>
                <w:lang w:val="uz-Cyrl-UZ"/>
              </w:rPr>
              <w:t xml:space="preserve">,  </w:t>
            </w:r>
            <w:r w:rsidRPr="00A74D3A">
              <w:rPr>
                <w:b w:val="0"/>
                <w:sz w:val="18"/>
                <w:szCs w:val="18"/>
              </w:rPr>
              <w:t>Эрон</w:t>
            </w:r>
          </w:p>
          <w:p w:rsidR="004B2E18" w:rsidRPr="00A74D3A" w:rsidRDefault="004B2E18" w:rsidP="004B2E18">
            <w:pPr>
              <w:pStyle w:val="3"/>
              <w:spacing w:before="0"/>
              <w:ind w:left="0" w:right="0"/>
              <w:jc w:val="left"/>
              <w:outlineLvl w:val="2"/>
              <w:rPr>
                <w:b w:val="0"/>
                <w:sz w:val="18"/>
                <w:szCs w:val="18"/>
              </w:rPr>
            </w:pPr>
            <w:r w:rsidRPr="00A74D3A">
              <w:rPr>
                <w:b w:val="0"/>
                <w:sz w:val="18"/>
                <w:szCs w:val="18"/>
              </w:rPr>
              <w:t>31.12.2025</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Мисс</w:t>
            </w:r>
            <w:r w:rsidRPr="00A74D3A">
              <w:rPr>
                <w:rFonts w:ascii="Arial" w:hAnsi="Arial" w:cs="Arial"/>
                <w:snapToGrid w:val="0"/>
                <w:sz w:val="18"/>
                <w:szCs w:val="18"/>
                <w:lang w:val="uz-Cyrl-UZ"/>
              </w:rPr>
              <w:t xml:space="preserve"> </w:t>
            </w:r>
            <w:r w:rsidRPr="00A74D3A">
              <w:rPr>
                <w:rFonts w:ascii="Arial" w:hAnsi="Arial" w:cs="Arial"/>
                <w:snapToGrid w:val="0"/>
                <w:sz w:val="18"/>
                <w:szCs w:val="18"/>
              </w:rPr>
              <w:t>купороси бўйича</w:t>
            </w:r>
            <w:r w:rsidRPr="00A74D3A">
              <w:rPr>
                <w:rFonts w:ascii="Arial" w:hAnsi="Arial" w:cs="Arial"/>
                <w:snapToGrid w:val="0"/>
                <w:sz w:val="18"/>
                <w:szCs w:val="18"/>
                <w:lang w:val="uz-Cyrl-UZ"/>
              </w:rPr>
              <w:t xml:space="preserve"> </w:t>
            </w:r>
            <w:r w:rsidRPr="00A74D3A">
              <w:rPr>
                <w:rFonts w:ascii="Arial" w:hAnsi="Arial" w:cs="Arial"/>
                <w:snapToGrid w:val="0"/>
                <w:sz w:val="18"/>
                <w:szCs w:val="18"/>
              </w:rPr>
              <w:t>10,0-20,0</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Шафтоли</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Б</w:t>
            </w:r>
            <w:r w:rsidRPr="00A74D3A">
              <w:rPr>
                <w:rFonts w:ascii="Arial" w:hAnsi="Arial" w:cs="Arial"/>
                <w:snapToGrid w:val="0"/>
                <w:spacing w:val="-6"/>
                <w:sz w:val="18"/>
                <w:szCs w:val="18"/>
              </w:rPr>
              <w:t>арг бурмаси</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 xml:space="preserve">сув  даврида  мис купороси бўйича 1%-ли эритма </w:t>
            </w:r>
            <w:r w:rsidRPr="00A74D3A">
              <w:rPr>
                <w:rFonts w:ascii="Arial" w:hAnsi="Arial" w:cs="Arial"/>
                <w:snapToGrid w:val="0"/>
                <w:spacing w:val="-6"/>
                <w:sz w:val="18"/>
                <w:szCs w:val="18"/>
                <w:lang w:val="uz-Cyrl-UZ"/>
              </w:rPr>
              <w:t>ҳ</w:t>
            </w:r>
            <w:r w:rsidRPr="00A74D3A">
              <w:rPr>
                <w:rFonts w:ascii="Arial" w:hAnsi="Arial" w:cs="Arial"/>
                <w:snapToGrid w:val="0"/>
                <w:spacing w:val="-6"/>
                <w:sz w:val="18"/>
                <w:szCs w:val="18"/>
              </w:rPr>
              <w:t>олида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15</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4</w:t>
            </w:r>
          </w:p>
        </w:tc>
      </w:tr>
      <w:tr w:rsidR="004B2E18" w:rsidRPr="00A74D3A" w:rsidTr="004172CE">
        <w:trPr>
          <w:gridAfter w:val="6"/>
          <w:wAfter w:w="6465" w:type="dxa"/>
          <w:trHeight w:val="20"/>
        </w:trPr>
        <w:tc>
          <w:tcPr>
            <w:tcW w:w="1980" w:type="dxa"/>
            <w:vMerge w:val="restart"/>
          </w:tcPr>
          <w:p w:rsidR="004B2E18" w:rsidRPr="00A74D3A" w:rsidRDefault="004B2E18" w:rsidP="004B2E18">
            <w:pPr>
              <w:pStyle w:val="3"/>
              <w:spacing w:before="0"/>
              <w:ind w:left="0" w:right="0"/>
              <w:jc w:val="left"/>
              <w:outlineLvl w:val="2"/>
              <w:rPr>
                <w:b w:val="0"/>
                <w:sz w:val="18"/>
                <w:szCs w:val="18"/>
              </w:rPr>
            </w:pPr>
            <w:r w:rsidRPr="00A74D3A">
              <w:rPr>
                <w:b w:val="0"/>
                <w:spacing w:val="-4"/>
                <w:sz w:val="18"/>
                <w:szCs w:val="18"/>
              </w:rPr>
              <w:t xml:space="preserve">БЛУ БОРДО 20% с.э.г. </w:t>
            </w:r>
            <w:r w:rsidRPr="00A74D3A">
              <w:rPr>
                <w:b w:val="0"/>
                <w:sz w:val="18"/>
                <w:szCs w:val="18"/>
              </w:rPr>
              <w:t>(200 г/кг)</w:t>
            </w:r>
          </w:p>
          <w:p w:rsidR="004B2E18" w:rsidRPr="00A74D3A" w:rsidRDefault="004B2E18" w:rsidP="004B2E18">
            <w:pPr>
              <w:rPr>
                <w:rFonts w:ascii="Arial" w:hAnsi="Arial" w:cs="Arial"/>
                <w:b/>
                <w:sz w:val="18"/>
                <w:szCs w:val="18"/>
                <w:lang w:val="en-US"/>
              </w:rPr>
            </w:pPr>
            <w:r w:rsidRPr="00A74D3A">
              <w:rPr>
                <w:rFonts w:ascii="Arial" w:hAnsi="Arial" w:cs="Arial"/>
                <w:snapToGrid w:val="0"/>
                <w:sz w:val="18"/>
                <w:szCs w:val="18"/>
                <w:lang w:val="en-GB"/>
              </w:rPr>
              <w:t xml:space="preserve">" </w:t>
            </w:r>
            <w:r w:rsidRPr="00A74D3A">
              <w:rPr>
                <w:rFonts w:ascii="Arial" w:hAnsi="Arial" w:cs="Arial"/>
                <w:snapToGrid w:val="0"/>
                <w:sz w:val="18"/>
                <w:szCs w:val="18"/>
                <w:lang w:val="en-US"/>
              </w:rPr>
              <w:t>UPL</w:t>
            </w:r>
            <w:r w:rsidRPr="00A74D3A">
              <w:rPr>
                <w:rFonts w:ascii="Arial" w:hAnsi="Arial" w:cs="Arial"/>
                <w:snapToGrid w:val="0"/>
                <w:sz w:val="18"/>
                <w:szCs w:val="18"/>
                <w:lang w:val="en-GB"/>
              </w:rPr>
              <w:t xml:space="preserve">  </w:t>
            </w:r>
            <w:r w:rsidRPr="00A74D3A">
              <w:rPr>
                <w:rFonts w:ascii="Arial" w:hAnsi="Arial" w:cs="Arial"/>
                <w:snapToGrid w:val="0"/>
                <w:sz w:val="18"/>
                <w:szCs w:val="18"/>
                <w:lang w:val="en-US"/>
              </w:rPr>
              <w:t>Ziraat</w:t>
            </w:r>
            <w:r w:rsidRPr="00A74D3A">
              <w:rPr>
                <w:rFonts w:ascii="Arial" w:hAnsi="Arial" w:cs="Arial"/>
                <w:snapToGrid w:val="0"/>
                <w:sz w:val="18"/>
                <w:szCs w:val="18"/>
                <w:lang w:val="en-GB"/>
              </w:rPr>
              <w:t xml:space="preserve"> </w:t>
            </w:r>
            <w:r w:rsidRPr="00A74D3A">
              <w:rPr>
                <w:rFonts w:ascii="Arial" w:hAnsi="Arial" w:cs="Arial"/>
                <w:snapToGrid w:val="0"/>
                <w:sz w:val="18"/>
                <w:szCs w:val="18"/>
                <w:lang w:val="en-US"/>
              </w:rPr>
              <w:t>ve</w:t>
            </w:r>
            <w:r w:rsidRPr="00A74D3A">
              <w:rPr>
                <w:rFonts w:ascii="Arial" w:hAnsi="Arial" w:cs="Arial"/>
                <w:snapToGrid w:val="0"/>
                <w:sz w:val="18"/>
                <w:szCs w:val="18"/>
                <w:lang w:val="en-GB"/>
              </w:rPr>
              <w:t xml:space="preserve"> </w:t>
            </w:r>
            <w:r w:rsidRPr="00A74D3A">
              <w:rPr>
                <w:rFonts w:ascii="Arial" w:hAnsi="Arial" w:cs="Arial"/>
                <w:snapToGrid w:val="0"/>
                <w:sz w:val="18"/>
                <w:szCs w:val="18"/>
                <w:lang w:val="en-US"/>
              </w:rPr>
              <w:t>Kimya</w:t>
            </w:r>
            <w:r w:rsidRPr="00A74D3A">
              <w:rPr>
                <w:rFonts w:ascii="Arial" w:hAnsi="Arial" w:cs="Arial"/>
                <w:snapToGrid w:val="0"/>
                <w:sz w:val="18"/>
                <w:szCs w:val="18"/>
                <w:lang w:val="en-GB"/>
              </w:rPr>
              <w:t xml:space="preserve"> </w:t>
            </w:r>
            <w:r w:rsidRPr="00A74D3A">
              <w:rPr>
                <w:rFonts w:ascii="Arial" w:hAnsi="Arial" w:cs="Arial"/>
                <w:snapToGrid w:val="0"/>
                <w:sz w:val="18"/>
                <w:szCs w:val="18"/>
                <w:lang w:val="en-US"/>
              </w:rPr>
              <w:t>Sanayi</w:t>
            </w:r>
            <w:r w:rsidRPr="00A74D3A">
              <w:rPr>
                <w:rFonts w:ascii="Arial" w:hAnsi="Arial" w:cs="Arial"/>
                <w:snapToGrid w:val="0"/>
                <w:sz w:val="18"/>
                <w:szCs w:val="18"/>
                <w:lang w:val="en-GB"/>
              </w:rPr>
              <w:t xml:space="preserve"> </w:t>
            </w:r>
            <w:r w:rsidRPr="00A74D3A">
              <w:rPr>
                <w:rFonts w:ascii="Arial" w:hAnsi="Arial" w:cs="Arial"/>
                <w:snapToGrid w:val="0"/>
                <w:sz w:val="18"/>
                <w:szCs w:val="18"/>
                <w:lang w:val="en-US"/>
              </w:rPr>
              <w:t>ve</w:t>
            </w:r>
            <w:r w:rsidRPr="00A74D3A">
              <w:rPr>
                <w:rFonts w:ascii="Arial" w:hAnsi="Arial" w:cs="Arial"/>
                <w:snapToGrid w:val="0"/>
                <w:sz w:val="18"/>
                <w:szCs w:val="18"/>
                <w:lang w:val="en-GB"/>
              </w:rPr>
              <w:t xml:space="preserve"> </w:t>
            </w:r>
            <w:r w:rsidRPr="00A74D3A">
              <w:rPr>
                <w:rFonts w:ascii="Arial" w:hAnsi="Arial" w:cs="Arial"/>
                <w:snapToGrid w:val="0"/>
                <w:sz w:val="18"/>
                <w:szCs w:val="18"/>
                <w:lang w:val="en-US"/>
              </w:rPr>
              <w:t>Ticaret</w:t>
            </w:r>
            <w:r w:rsidRPr="00A74D3A">
              <w:rPr>
                <w:rFonts w:ascii="Arial" w:hAnsi="Arial" w:cs="Arial"/>
                <w:snapToGrid w:val="0"/>
                <w:sz w:val="18"/>
                <w:szCs w:val="18"/>
                <w:lang w:val="en-GB"/>
              </w:rPr>
              <w:t xml:space="preserve"> </w:t>
            </w:r>
            <w:r w:rsidRPr="00A74D3A">
              <w:rPr>
                <w:rFonts w:ascii="Arial" w:hAnsi="Arial" w:cs="Arial"/>
                <w:snapToGrid w:val="0"/>
                <w:sz w:val="18"/>
                <w:szCs w:val="18"/>
                <w:lang w:val="en-US"/>
              </w:rPr>
              <w:t>Limited</w:t>
            </w:r>
            <w:r w:rsidRPr="00A74D3A">
              <w:rPr>
                <w:rFonts w:ascii="Arial" w:hAnsi="Arial" w:cs="Arial"/>
                <w:snapToGrid w:val="0"/>
                <w:sz w:val="18"/>
                <w:szCs w:val="18"/>
                <w:lang w:val="en-GB"/>
              </w:rPr>
              <w:t xml:space="preserve"> </w:t>
            </w:r>
            <w:r w:rsidRPr="00A74D3A">
              <w:rPr>
                <w:rFonts w:ascii="Arial" w:hAnsi="Arial" w:cs="Arial"/>
                <w:snapToGrid w:val="0"/>
                <w:sz w:val="18"/>
                <w:szCs w:val="18"/>
                <w:lang w:val="en-US"/>
              </w:rPr>
              <w:t>Sirketi</w:t>
            </w:r>
            <w:r w:rsidRPr="00A74D3A">
              <w:rPr>
                <w:rFonts w:ascii="Arial" w:hAnsi="Arial" w:cs="Arial"/>
                <w:snapToGrid w:val="0"/>
                <w:sz w:val="18"/>
                <w:szCs w:val="18"/>
                <w:lang w:val="en-GB"/>
              </w:rPr>
              <w:t xml:space="preserve">", </w:t>
            </w:r>
            <w:r w:rsidRPr="00A74D3A">
              <w:rPr>
                <w:rFonts w:ascii="Arial" w:hAnsi="Arial" w:cs="Arial"/>
                <w:snapToGrid w:val="0"/>
                <w:sz w:val="18"/>
                <w:szCs w:val="18"/>
              </w:rPr>
              <w:t>Туркия</w:t>
            </w:r>
            <w:r w:rsidRPr="00A74D3A">
              <w:rPr>
                <w:rFonts w:ascii="Arial" w:hAnsi="Arial" w:cs="Arial"/>
                <w:snapToGrid w:val="0"/>
                <w:sz w:val="18"/>
                <w:szCs w:val="18"/>
                <w:lang w:val="en-GB"/>
              </w:rPr>
              <w:t xml:space="preserve">,         </w:t>
            </w:r>
            <w:r w:rsidRPr="00A74D3A">
              <w:rPr>
                <w:rFonts w:ascii="Arial" w:hAnsi="Arial" w:cs="Arial"/>
                <w:sz w:val="18"/>
                <w:szCs w:val="18"/>
                <w:lang w:val="en-GB"/>
              </w:rPr>
              <w:t>31.12.20</w:t>
            </w:r>
            <w:r w:rsidRPr="00A74D3A">
              <w:rPr>
                <w:rFonts w:ascii="Arial" w:hAnsi="Arial" w:cs="Arial"/>
                <w:sz w:val="18"/>
                <w:szCs w:val="18"/>
                <w:lang w:val="en-US"/>
              </w:rPr>
              <w:t>2</w:t>
            </w:r>
            <w:r w:rsidRPr="00A74D3A">
              <w:rPr>
                <w:rFonts w:ascii="Arial" w:hAnsi="Arial" w:cs="Arial"/>
                <w:sz w:val="18"/>
                <w:szCs w:val="18"/>
                <w:lang w:val="uz-Cyrl-UZ"/>
              </w:rPr>
              <w:t>5</w:t>
            </w:r>
            <w:r w:rsidRPr="00A74D3A">
              <w:rPr>
                <w:rFonts w:ascii="Arial" w:hAnsi="Arial" w:cs="Arial"/>
                <w:b/>
                <w:sz w:val="18"/>
                <w:szCs w:val="18"/>
                <w:lang w:val="en-GB"/>
              </w:rPr>
              <w:t xml:space="preserve">     </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7,5+10,0+12,5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Ток</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Оидиум,  антракноз</w:t>
            </w:r>
          </w:p>
        </w:tc>
        <w:tc>
          <w:tcPr>
            <w:tcW w:w="2552" w:type="dxa"/>
            <w:vMerge w:val="restart"/>
          </w:tcPr>
          <w:p w:rsidR="004B2E18" w:rsidRPr="00A74D3A" w:rsidRDefault="004B2E18" w:rsidP="004B2E18">
            <w:pPr>
              <w:rPr>
                <w:rFonts w:ascii="Arial" w:hAnsi="Arial" w:cs="Arial"/>
                <w:sz w:val="18"/>
                <w:szCs w:val="18"/>
              </w:rPr>
            </w:pPr>
            <w:r w:rsidRPr="00A74D3A">
              <w:rPr>
                <w:rFonts w:ascii="Arial" w:eastAsia="Times New Roman" w:hAnsi="Arial" w:cs="Arial"/>
                <w:snapToGrid w:val="0"/>
                <w:spacing w:val="-6"/>
                <w:sz w:val="18"/>
                <w:szCs w:val="18"/>
                <w:lang w:val="uz-Cyrl-UZ" w:eastAsia="ru-RU"/>
              </w:rPr>
              <w:t>Ўсимликнинг  ўсув даврида  пуркалади</w:t>
            </w:r>
          </w:p>
        </w:tc>
        <w:tc>
          <w:tcPr>
            <w:tcW w:w="992"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15,0</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Мевали бо</w:t>
            </w:r>
            <w:r w:rsidRPr="00A74D3A">
              <w:rPr>
                <w:rFonts w:ascii="Arial" w:hAnsi="Arial" w:cs="Arial"/>
                <w:snapToGrid w:val="0"/>
                <w:sz w:val="18"/>
                <w:szCs w:val="18"/>
                <w:lang w:val="uz-Cyrl-UZ"/>
              </w:rPr>
              <w:t>ғ</w:t>
            </w:r>
            <w:r w:rsidRPr="00A74D3A">
              <w:rPr>
                <w:rFonts w:ascii="Arial" w:hAnsi="Arial" w:cs="Arial"/>
                <w:snapToGrid w:val="0"/>
                <w:sz w:val="18"/>
                <w:szCs w:val="18"/>
              </w:rPr>
              <w:t>ларда</w:t>
            </w:r>
            <w:r w:rsidRPr="00A74D3A">
              <w:rPr>
                <w:rFonts w:ascii="Arial" w:hAnsi="Arial" w:cs="Arial"/>
                <w:snapToGrid w:val="0"/>
                <w:sz w:val="18"/>
                <w:szCs w:val="18"/>
                <w:lang w:val="uz-Cyrl-UZ"/>
              </w:rPr>
              <w:t xml:space="preserve"> </w:t>
            </w:r>
            <w:r w:rsidRPr="00A74D3A">
              <w:rPr>
                <w:rFonts w:ascii="Arial" w:hAnsi="Arial" w:cs="Arial"/>
                <w:snapToGrid w:val="0"/>
                <w:sz w:val="18"/>
                <w:szCs w:val="18"/>
              </w:rPr>
              <w:t>(Олма,</w:t>
            </w:r>
            <w:r w:rsidRPr="00A74D3A">
              <w:rPr>
                <w:rFonts w:ascii="Arial" w:hAnsi="Arial" w:cs="Arial"/>
                <w:snapToGrid w:val="0"/>
                <w:sz w:val="18"/>
                <w:szCs w:val="18"/>
                <w:lang w:val="uz-Cyrl-UZ"/>
              </w:rPr>
              <w:t xml:space="preserve"> н</w:t>
            </w:r>
            <w:r w:rsidRPr="00A74D3A">
              <w:rPr>
                <w:rFonts w:ascii="Arial" w:hAnsi="Arial" w:cs="Arial"/>
                <w:snapToGrid w:val="0"/>
                <w:sz w:val="18"/>
                <w:szCs w:val="18"/>
              </w:rPr>
              <w:t>ок, бехи)</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Калмараз,</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lang w:val="uz-Cyrl-UZ"/>
              </w:rPr>
              <w:t>монилиоз,</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lang w:val="uz-Cyrl-UZ"/>
              </w:rPr>
              <w:t>д</w:t>
            </w:r>
            <w:r w:rsidRPr="00A74D3A">
              <w:rPr>
                <w:rFonts w:ascii="Arial" w:hAnsi="Arial" w:cs="Arial"/>
                <w:snapToGrid w:val="0"/>
                <w:spacing w:val="-6"/>
                <w:sz w:val="18"/>
                <w:szCs w:val="18"/>
              </w:rPr>
              <w:t>о</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ланишлар</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15,0</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Шафтоли</w:t>
            </w:r>
          </w:p>
        </w:tc>
        <w:tc>
          <w:tcPr>
            <w:tcW w:w="1417" w:type="dxa"/>
            <w:vAlign w:val="center"/>
          </w:tcPr>
          <w:p w:rsidR="004B2E18" w:rsidRPr="00A74D3A" w:rsidRDefault="004B2E18" w:rsidP="004B2E18">
            <w:pPr>
              <w:rPr>
                <w:rFonts w:ascii="Arial" w:hAnsi="Arial" w:cs="Arial"/>
                <w:snapToGrid w:val="0"/>
                <w:sz w:val="18"/>
                <w:szCs w:val="18"/>
                <w:lang w:val="en-US"/>
              </w:rPr>
            </w:pPr>
            <w:r w:rsidRPr="00A74D3A">
              <w:rPr>
                <w:rFonts w:ascii="Arial" w:hAnsi="Arial" w:cs="Arial"/>
                <w:snapToGrid w:val="0"/>
                <w:spacing w:val="-6"/>
                <w:sz w:val="18"/>
                <w:szCs w:val="18"/>
                <w:lang w:val="uz-Cyrl-UZ"/>
              </w:rPr>
              <w:t>Барг бурмаси</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tcPr>
          <w:p w:rsidR="004B2E18" w:rsidRPr="00A74D3A" w:rsidRDefault="004B2E18" w:rsidP="004B2E18">
            <w:pPr>
              <w:rPr>
                <w:rFonts w:ascii="Arial" w:eastAsia="Times New Roman" w:hAnsi="Arial" w:cs="Arial"/>
                <w:sz w:val="18"/>
                <w:szCs w:val="18"/>
                <w:lang w:val="en-US" w:eastAsia="ru-RU"/>
              </w:rPr>
            </w:pPr>
            <w:r w:rsidRPr="00A74D3A">
              <w:rPr>
                <w:rFonts w:ascii="Arial" w:eastAsia="Times New Roman" w:hAnsi="Arial" w:cs="Arial"/>
                <w:sz w:val="18"/>
                <w:szCs w:val="18"/>
                <w:lang w:val="en-US" w:eastAsia="ru-RU"/>
              </w:rPr>
              <w:t xml:space="preserve">MAVI  Bordo 20 WG </w:t>
            </w:r>
          </w:p>
          <w:p w:rsidR="004B2E18" w:rsidRPr="00A74D3A" w:rsidRDefault="004B2E18" w:rsidP="004B2E18">
            <w:pPr>
              <w:rPr>
                <w:rFonts w:ascii="Arial" w:eastAsia="Times New Roman" w:hAnsi="Arial" w:cs="Arial"/>
                <w:sz w:val="18"/>
                <w:szCs w:val="18"/>
                <w:lang w:val="en-US" w:eastAsia="ru-RU"/>
              </w:rPr>
            </w:pPr>
            <w:r w:rsidRPr="00A74D3A">
              <w:rPr>
                <w:rFonts w:ascii="Arial" w:eastAsia="Times New Roman" w:hAnsi="Arial" w:cs="Arial"/>
                <w:sz w:val="18"/>
                <w:szCs w:val="18"/>
                <w:lang w:val="en-US" w:eastAsia="ru-RU"/>
              </w:rPr>
              <w:t xml:space="preserve">20% </w:t>
            </w:r>
            <w:r w:rsidRPr="00A74D3A">
              <w:rPr>
                <w:rFonts w:ascii="Arial" w:eastAsia="Times New Roman" w:hAnsi="Arial" w:cs="Arial"/>
                <w:sz w:val="18"/>
                <w:szCs w:val="18"/>
                <w:lang w:eastAsia="ru-RU"/>
              </w:rPr>
              <w:t>с</w:t>
            </w:r>
            <w:r w:rsidRPr="00A74D3A">
              <w:rPr>
                <w:rFonts w:ascii="Arial" w:eastAsia="Times New Roman" w:hAnsi="Arial" w:cs="Arial"/>
                <w:sz w:val="18"/>
                <w:szCs w:val="18"/>
                <w:lang w:val="en-US" w:eastAsia="ru-RU"/>
              </w:rPr>
              <w:t>.</w:t>
            </w:r>
            <w:r w:rsidRPr="00A74D3A">
              <w:rPr>
                <w:rFonts w:ascii="Arial" w:eastAsia="Times New Roman" w:hAnsi="Arial" w:cs="Arial"/>
                <w:sz w:val="18"/>
                <w:szCs w:val="18"/>
                <w:lang w:eastAsia="ru-RU"/>
              </w:rPr>
              <w:t>э</w:t>
            </w:r>
            <w:r w:rsidRPr="00A74D3A">
              <w:rPr>
                <w:rFonts w:ascii="Arial" w:eastAsia="Times New Roman" w:hAnsi="Arial" w:cs="Arial"/>
                <w:sz w:val="18"/>
                <w:szCs w:val="18"/>
                <w:lang w:val="en-US" w:eastAsia="ru-RU"/>
              </w:rPr>
              <w:t>.</w:t>
            </w:r>
            <w:r w:rsidRPr="00A74D3A">
              <w:rPr>
                <w:rFonts w:ascii="Arial" w:eastAsia="Times New Roman" w:hAnsi="Arial" w:cs="Arial"/>
                <w:sz w:val="18"/>
                <w:szCs w:val="18"/>
                <w:lang w:eastAsia="ru-RU"/>
              </w:rPr>
              <w:t>г</w:t>
            </w:r>
            <w:r w:rsidRPr="00A74D3A">
              <w:rPr>
                <w:rFonts w:ascii="Arial" w:eastAsia="Times New Roman" w:hAnsi="Arial" w:cs="Arial"/>
                <w:sz w:val="18"/>
                <w:szCs w:val="18"/>
                <w:lang w:val="en-US" w:eastAsia="ru-RU"/>
              </w:rPr>
              <w:t>.</w:t>
            </w:r>
          </w:p>
          <w:p w:rsidR="004B2E18" w:rsidRPr="00A74D3A" w:rsidRDefault="004B2E18" w:rsidP="004B2E18">
            <w:pPr>
              <w:rPr>
                <w:rFonts w:ascii="Arial" w:eastAsia="Times New Roman" w:hAnsi="Arial" w:cs="Arial"/>
                <w:sz w:val="18"/>
                <w:szCs w:val="18"/>
                <w:lang w:eastAsia="ru-RU"/>
              </w:rPr>
            </w:pPr>
            <w:r w:rsidRPr="00A74D3A">
              <w:rPr>
                <w:rFonts w:ascii="Arial" w:eastAsia="Times New Roman" w:hAnsi="Arial" w:cs="Arial"/>
                <w:sz w:val="18"/>
                <w:szCs w:val="18"/>
                <w:lang w:val="en-US" w:eastAsia="ru-RU"/>
              </w:rPr>
              <w:t xml:space="preserve"> </w:t>
            </w:r>
            <w:r w:rsidRPr="00A74D3A">
              <w:rPr>
                <w:rFonts w:ascii="Arial" w:eastAsia="Times New Roman" w:hAnsi="Arial" w:cs="Arial"/>
                <w:sz w:val="18"/>
                <w:szCs w:val="18"/>
                <w:lang w:eastAsia="ru-RU"/>
              </w:rPr>
              <w:t>«</w:t>
            </w:r>
            <w:r w:rsidRPr="00A74D3A">
              <w:rPr>
                <w:rFonts w:ascii="Arial" w:eastAsia="Times New Roman" w:hAnsi="Arial" w:cs="Arial"/>
                <w:sz w:val="18"/>
                <w:szCs w:val="18"/>
                <w:lang w:val="en-US" w:eastAsia="ru-RU"/>
              </w:rPr>
              <w:t>Agrohouse</w:t>
            </w:r>
            <w:r w:rsidRPr="00A74D3A">
              <w:rPr>
                <w:rFonts w:ascii="Arial" w:eastAsia="Times New Roman" w:hAnsi="Arial" w:cs="Arial"/>
                <w:sz w:val="18"/>
                <w:szCs w:val="18"/>
                <w:lang w:eastAsia="ru-RU"/>
              </w:rPr>
              <w:t xml:space="preserve">» МЧЖ,   </w:t>
            </w:r>
          </w:p>
          <w:p w:rsidR="004B2E18" w:rsidRPr="00A74D3A" w:rsidRDefault="004B2E18" w:rsidP="004B2E18">
            <w:pPr>
              <w:rPr>
                <w:rFonts w:ascii="Arial" w:eastAsia="Times New Roman" w:hAnsi="Arial" w:cs="Arial"/>
                <w:sz w:val="18"/>
                <w:szCs w:val="18"/>
                <w:lang w:val="en-US" w:eastAsia="ru-RU"/>
              </w:rPr>
            </w:pPr>
            <w:r w:rsidRPr="00A74D3A">
              <w:rPr>
                <w:rFonts w:ascii="Arial" w:eastAsia="Times New Roman" w:hAnsi="Arial" w:cs="Arial"/>
                <w:sz w:val="18"/>
                <w:szCs w:val="18"/>
                <w:lang w:val="uz-Cyrl-UZ" w:eastAsia="ru-RU"/>
              </w:rPr>
              <w:t>Ў</w:t>
            </w:r>
            <w:r w:rsidRPr="00A74D3A">
              <w:rPr>
                <w:rFonts w:ascii="Arial" w:eastAsia="Times New Roman" w:hAnsi="Arial" w:cs="Arial"/>
                <w:sz w:val="18"/>
                <w:szCs w:val="18"/>
                <w:lang w:eastAsia="ru-RU"/>
              </w:rPr>
              <w:t>збекист</w:t>
            </w:r>
            <w:r w:rsidRPr="00A74D3A">
              <w:rPr>
                <w:rFonts w:ascii="Arial" w:eastAsia="Times New Roman" w:hAnsi="Arial" w:cs="Arial"/>
                <w:sz w:val="18"/>
                <w:szCs w:val="18"/>
                <w:lang w:val="uz-Cyrl-UZ" w:eastAsia="ru-RU"/>
              </w:rPr>
              <w:t>о</w:t>
            </w:r>
            <w:r w:rsidRPr="00A74D3A">
              <w:rPr>
                <w:rFonts w:ascii="Arial" w:eastAsia="Times New Roman" w:hAnsi="Arial" w:cs="Arial"/>
                <w:sz w:val="18"/>
                <w:szCs w:val="18"/>
                <w:lang w:eastAsia="ru-RU"/>
              </w:rPr>
              <w:t>н</w:t>
            </w:r>
          </w:p>
          <w:p w:rsidR="004B2E18" w:rsidRPr="00A74D3A" w:rsidRDefault="004B2E18" w:rsidP="004B2E18">
            <w:pPr>
              <w:rPr>
                <w:rFonts w:ascii="Arial" w:hAnsi="Arial" w:cs="Arial"/>
                <w:sz w:val="18"/>
                <w:szCs w:val="18"/>
              </w:rPr>
            </w:pPr>
            <w:r w:rsidRPr="00A74D3A">
              <w:rPr>
                <w:rFonts w:ascii="Arial" w:eastAsia="Times New Roman" w:hAnsi="Arial" w:cs="Arial"/>
                <w:sz w:val="18"/>
                <w:szCs w:val="18"/>
                <w:lang w:val="en-US" w:eastAsia="ru-RU"/>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15,0</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Шафтоли</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Барг бурмаси</w:t>
            </w:r>
          </w:p>
        </w:tc>
        <w:tc>
          <w:tcPr>
            <w:tcW w:w="2552" w:type="dxa"/>
          </w:tcPr>
          <w:p w:rsidR="004B2E18" w:rsidRPr="00A74D3A" w:rsidRDefault="004B2E18" w:rsidP="004B2E18">
            <w:pPr>
              <w:rPr>
                <w:rFonts w:ascii="Arial" w:hAnsi="Arial" w:cs="Arial"/>
                <w:sz w:val="18"/>
                <w:szCs w:val="18"/>
              </w:rPr>
            </w:pPr>
            <w:r w:rsidRPr="00A74D3A">
              <w:rPr>
                <w:rFonts w:ascii="Arial" w:eastAsia="Times New Roman" w:hAnsi="Arial" w:cs="Arial"/>
                <w:snapToGrid w:val="0"/>
                <w:spacing w:val="-6"/>
                <w:sz w:val="18"/>
                <w:szCs w:val="18"/>
                <w:lang w:val="uz-Cyrl-UZ" w:eastAsia="ru-RU"/>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eastAsia="Times New Roman" w:hAnsi="Arial" w:cs="Arial"/>
                <w:b/>
                <w:i/>
                <w:snapToGrid w:val="0"/>
                <w:sz w:val="18"/>
                <w:szCs w:val="18"/>
                <w:lang w:eastAsia="ru-RU"/>
              </w:rPr>
              <w:t>М</w:t>
            </w:r>
            <w:r w:rsidRPr="00A74D3A">
              <w:rPr>
                <w:rFonts w:ascii="Arial" w:eastAsia="Times New Roman" w:hAnsi="Arial" w:cs="Arial"/>
                <w:b/>
                <w:i/>
                <w:snapToGrid w:val="0"/>
                <w:sz w:val="18"/>
                <w:szCs w:val="18"/>
                <w:lang w:val="uz-Cyrl-UZ" w:eastAsia="ru-RU"/>
              </w:rPr>
              <w:t>ис хлорокиси</w:t>
            </w:r>
            <w:r w:rsidRPr="00A74D3A">
              <w:rPr>
                <w:rFonts w:ascii="Arial" w:eastAsia="Times New Roman" w:hAnsi="Arial" w:cs="Arial"/>
                <w:b/>
                <w:i/>
                <w:snapToGrid w:val="0"/>
                <w:sz w:val="18"/>
                <w:szCs w:val="18"/>
                <w:lang w:eastAsia="ru-RU"/>
              </w:rPr>
              <w:t xml:space="preserve">  </w:t>
            </w:r>
            <w:r w:rsidRPr="00A74D3A">
              <w:rPr>
                <w:rFonts w:ascii="Arial" w:eastAsia="Times New Roman" w:hAnsi="Arial" w:cs="Arial"/>
                <w:b/>
                <w:i/>
                <w:snapToGrid w:val="0"/>
                <w:sz w:val="18"/>
                <w:szCs w:val="18"/>
                <w:lang w:val="uz-Cyrl-UZ" w:eastAsia="ru-RU"/>
              </w:rPr>
              <w:t>( copper  oxychloride</w:t>
            </w:r>
            <w:r w:rsidRPr="00A74D3A">
              <w:rPr>
                <w:rFonts w:ascii="Arial" w:eastAsia="Times New Roman" w:hAnsi="Arial" w:cs="Arial"/>
                <w:b/>
                <w:i/>
                <w:snapToGrid w:val="0"/>
                <w:sz w:val="18"/>
                <w:szCs w:val="18"/>
                <w:lang w:eastAsia="ru-RU"/>
              </w:rPr>
              <w:t>)</w:t>
            </w:r>
          </w:p>
        </w:tc>
        <w:tc>
          <w:tcPr>
            <w:tcW w:w="1095" w:type="dxa"/>
          </w:tcPr>
          <w:p w:rsidR="004B2E18" w:rsidRPr="00A74D3A" w:rsidRDefault="004B2E18" w:rsidP="004B2E18">
            <w:pPr>
              <w:rPr>
                <w:rFonts w:ascii="Arial" w:hAnsi="Arial" w:cs="Arial"/>
                <w:sz w:val="18"/>
                <w:szCs w:val="18"/>
              </w:rPr>
            </w:pPr>
          </w:p>
        </w:tc>
        <w:tc>
          <w:tcPr>
            <w:tcW w:w="1074" w:type="dxa"/>
          </w:tcPr>
          <w:p w:rsidR="004B2E18" w:rsidRPr="00A74D3A" w:rsidRDefault="004B2E18" w:rsidP="004B2E18">
            <w:pPr>
              <w:rPr>
                <w:rFonts w:ascii="Arial" w:hAnsi="Arial" w:cs="Arial"/>
                <w:sz w:val="18"/>
                <w:szCs w:val="18"/>
              </w:rPr>
            </w:pPr>
          </w:p>
        </w:tc>
        <w:tc>
          <w:tcPr>
            <w:tcW w:w="1074" w:type="dxa"/>
          </w:tcPr>
          <w:p w:rsidR="004B2E18" w:rsidRPr="00A74D3A" w:rsidRDefault="004B2E18" w:rsidP="004B2E18">
            <w:pPr>
              <w:rPr>
                <w:rFonts w:ascii="Arial" w:hAnsi="Arial" w:cs="Arial"/>
                <w:sz w:val="18"/>
                <w:szCs w:val="18"/>
              </w:rPr>
            </w:pPr>
          </w:p>
        </w:tc>
        <w:tc>
          <w:tcPr>
            <w:tcW w:w="1074" w:type="dxa"/>
          </w:tcPr>
          <w:p w:rsidR="004B2E18" w:rsidRPr="00A74D3A" w:rsidRDefault="004B2E18" w:rsidP="004B2E18">
            <w:pPr>
              <w:rPr>
                <w:rFonts w:ascii="Arial" w:hAnsi="Arial" w:cs="Arial"/>
                <w:sz w:val="18"/>
                <w:szCs w:val="18"/>
              </w:rPr>
            </w:pPr>
          </w:p>
        </w:tc>
        <w:tc>
          <w:tcPr>
            <w:tcW w:w="1074" w:type="dxa"/>
          </w:tcPr>
          <w:p w:rsidR="004B2E18" w:rsidRPr="00A74D3A" w:rsidRDefault="004B2E18" w:rsidP="004B2E18">
            <w:pPr>
              <w:jc w:val="center"/>
              <w:rPr>
                <w:rFonts w:ascii="Arial" w:hAnsi="Arial" w:cs="Arial"/>
                <w:sz w:val="18"/>
                <w:szCs w:val="18"/>
              </w:rPr>
            </w:pPr>
          </w:p>
        </w:tc>
        <w:tc>
          <w:tcPr>
            <w:tcW w:w="1074" w:type="dxa"/>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tcPr>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uz-Cyrl-UZ"/>
              </w:rPr>
              <w:t>АМАРАНТ 50% н.кук</w:t>
            </w:r>
            <w:r w:rsidRPr="00A74D3A">
              <w:rPr>
                <w:rFonts w:ascii="Arial" w:eastAsia="Batang" w:hAnsi="Arial" w:cs="Arial"/>
                <w:b/>
                <w:sz w:val="18"/>
                <w:szCs w:val="18"/>
                <w:lang w:val="uz-Cyrl-UZ"/>
              </w:rPr>
              <w:t xml:space="preserve">.  </w:t>
            </w:r>
            <w:r w:rsidRPr="00A74D3A">
              <w:rPr>
                <w:rFonts w:ascii="Arial" w:eastAsia="Batang" w:hAnsi="Arial" w:cs="Arial"/>
                <w:sz w:val="18"/>
                <w:szCs w:val="18"/>
                <w:lang w:val="uz-Cyrl-UZ"/>
              </w:rPr>
              <w:t>(500 г/кг)</w:t>
            </w:r>
          </w:p>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uz-Cyrl-UZ"/>
              </w:rPr>
              <w:t>«Agriscience»,</w:t>
            </w:r>
          </w:p>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uz-Cyrl-UZ"/>
              </w:rPr>
              <w:t xml:space="preserve"> Туркия,</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31.12.2026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3,0 – 5,0</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Ток</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Милдью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p>
        </w:tc>
        <w:tc>
          <w:tcPr>
            <w:tcW w:w="851" w:type="dxa"/>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tcPr>
          <w:p w:rsidR="004B2E18" w:rsidRPr="00A74D3A" w:rsidRDefault="004B2E18" w:rsidP="004B2E18">
            <w:pPr>
              <w:rPr>
                <w:rFonts w:ascii="Arial" w:eastAsia="Batang" w:hAnsi="Arial" w:cs="Arial"/>
                <w:i/>
                <w:sz w:val="18"/>
                <w:szCs w:val="18"/>
              </w:rPr>
            </w:pPr>
            <w:r w:rsidRPr="00A74D3A">
              <w:rPr>
                <w:rFonts w:ascii="Arial" w:eastAsia="Batang" w:hAnsi="Arial" w:cs="Arial"/>
                <w:sz w:val="18"/>
                <w:szCs w:val="18"/>
              </w:rPr>
              <w:t xml:space="preserve">МАК РАВИТ 35%  н.кук.  </w:t>
            </w:r>
            <w:r w:rsidRPr="00A74D3A">
              <w:rPr>
                <w:rFonts w:ascii="Arial" w:eastAsia="Batang" w:hAnsi="Arial" w:cs="Arial"/>
                <w:i/>
                <w:sz w:val="18"/>
                <w:szCs w:val="18"/>
              </w:rPr>
              <w:t>(350 г/кг)</w:t>
            </w:r>
          </w:p>
          <w:p w:rsidR="004B2E18" w:rsidRPr="00A74D3A" w:rsidRDefault="004B2E18" w:rsidP="004B2E18">
            <w:pPr>
              <w:rPr>
                <w:rFonts w:ascii="Arial" w:eastAsia="Batang" w:hAnsi="Arial" w:cs="Arial"/>
                <w:sz w:val="18"/>
                <w:szCs w:val="18"/>
                <w:lang w:val="en-US"/>
              </w:rPr>
            </w:pPr>
            <w:r w:rsidRPr="00A74D3A">
              <w:rPr>
                <w:rFonts w:ascii="Arial" w:eastAsia="Batang" w:hAnsi="Arial" w:cs="Arial"/>
                <w:sz w:val="18"/>
                <w:szCs w:val="18"/>
                <w:lang w:val="en-US"/>
              </w:rPr>
              <w:t xml:space="preserve">«Melli Agro Chemical Company», </w:t>
            </w:r>
          </w:p>
          <w:p w:rsidR="004B2E18" w:rsidRPr="00A74D3A" w:rsidRDefault="004B2E18" w:rsidP="004B2E18">
            <w:pPr>
              <w:rPr>
                <w:rFonts w:ascii="Arial" w:eastAsia="Batang" w:hAnsi="Arial" w:cs="Arial"/>
                <w:sz w:val="18"/>
                <w:szCs w:val="18"/>
                <w:lang w:val="en-US"/>
              </w:rPr>
            </w:pPr>
            <w:r w:rsidRPr="00A74D3A">
              <w:rPr>
                <w:rFonts w:ascii="Arial" w:eastAsia="Batang" w:hAnsi="Arial" w:cs="Arial"/>
                <w:sz w:val="18"/>
                <w:szCs w:val="18"/>
              </w:rPr>
              <w:t>Эрон</w:t>
            </w:r>
            <w:r w:rsidRPr="00A74D3A">
              <w:rPr>
                <w:rFonts w:ascii="Arial" w:eastAsia="Batang" w:hAnsi="Arial" w:cs="Arial"/>
                <w:sz w:val="18"/>
                <w:szCs w:val="18"/>
                <w:lang w:val="en-US"/>
              </w:rPr>
              <w:t xml:space="preserve"> </w:t>
            </w:r>
          </w:p>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uz-Cyrl-UZ"/>
              </w:rPr>
              <w:t>31.12.2025</w:t>
            </w:r>
          </w:p>
          <w:p w:rsidR="004B2E18" w:rsidRPr="00A74D3A" w:rsidRDefault="004B2E18" w:rsidP="004B2E18">
            <w:pPr>
              <w:rPr>
                <w:rFonts w:ascii="Arial" w:eastAsia="Batang"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2,5</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Помидор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Ун шудринг</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4</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МИС  ХЛОРОКИСИ</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85% н.кук.  (850 г/кг)</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“Химреактивснаб” МЧЖ,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lastRenderedPageBreak/>
              <w:t xml:space="preserve">Ўзбекистон,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31.12.20</w:t>
            </w:r>
            <w:r w:rsidRPr="00A74D3A">
              <w:rPr>
                <w:rFonts w:ascii="Arial" w:hAnsi="Arial" w:cs="Arial"/>
                <w:snapToGrid w:val="0"/>
                <w:sz w:val="18"/>
                <w:szCs w:val="18"/>
              </w:rPr>
              <w:t>2</w:t>
            </w:r>
            <w:r w:rsidRPr="00A74D3A">
              <w:rPr>
                <w:rFonts w:ascii="Arial" w:hAnsi="Arial" w:cs="Arial"/>
                <w:snapToGrid w:val="0"/>
                <w:sz w:val="18"/>
                <w:szCs w:val="18"/>
                <w:lang w:val="uz-Cyrl-UZ"/>
              </w:rPr>
              <w:t>5</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lastRenderedPageBreak/>
              <w:t>1,2 - 4,0</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Ток</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Оидиум,</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а</w:t>
            </w:r>
            <w:r w:rsidRPr="00A74D3A">
              <w:rPr>
                <w:rFonts w:ascii="Arial" w:hAnsi="Arial" w:cs="Arial"/>
                <w:snapToGrid w:val="0"/>
                <w:sz w:val="18"/>
                <w:szCs w:val="18"/>
              </w:rPr>
              <w:t>нтракноз</w:t>
            </w:r>
            <w:r w:rsidRPr="00A74D3A">
              <w:rPr>
                <w:rFonts w:ascii="Arial" w:hAnsi="Arial" w:cs="Arial"/>
                <w:snapToGrid w:val="0"/>
                <w:sz w:val="18"/>
                <w:szCs w:val="18"/>
                <w:lang w:val="uz-Cyrl-UZ"/>
              </w:rPr>
              <w:t>, милдью</w:t>
            </w:r>
            <w:r w:rsidRPr="00A74D3A">
              <w:rPr>
                <w:rFonts w:ascii="Arial" w:hAnsi="Arial" w:cs="Arial"/>
                <w:snapToGrid w:val="0"/>
                <w:sz w:val="18"/>
                <w:szCs w:val="18"/>
              </w:rPr>
              <w:t xml:space="preserve"> </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 xml:space="preserve">симликнинг  ўсув даврида  </w:t>
            </w:r>
            <w:r w:rsidRPr="00A74D3A">
              <w:rPr>
                <w:rFonts w:ascii="Arial" w:hAnsi="Arial" w:cs="Arial"/>
                <w:snapToGrid w:val="0"/>
                <w:spacing w:val="-6"/>
                <w:sz w:val="18"/>
                <w:szCs w:val="18"/>
                <w:lang w:val="uz-Cyrl-UZ"/>
              </w:rPr>
              <w:t xml:space="preserve">0,4%-ли суспензия ҳолида </w:t>
            </w:r>
            <w:r w:rsidRPr="00A74D3A">
              <w:rPr>
                <w:rFonts w:ascii="Arial" w:hAnsi="Arial" w:cs="Arial"/>
                <w:snapToGrid w:val="0"/>
                <w:spacing w:val="-6"/>
                <w:sz w:val="18"/>
                <w:szCs w:val="18"/>
              </w:rPr>
              <w:t>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6</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lang w:val="uz-Cyrl-UZ"/>
              </w:rPr>
              <w:t>4,0</w:t>
            </w:r>
          </w:p>
        </w:tc>
        <w:tc>
          <w:tcPr>
            <w:tcW w:w="1276"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 xml:space="preserve">Игна баргли, </w:t>
            </w:r>
          </w:p>
          <w:p w:rsidR="004B2E18" w:rsidRPr="00A74D3A" w:rsidRDefault="004B2E18" w:rsidP="004B2E18">
            <w:pPr>
              <w:rPr>
                <w:rFonts w:ascii="Arial" w:hAnsi="Arial" w:cs="Arial"/>
                <w:snapToGrid w:val="0"/>
                <w:sz w:val="18"/>
                <w:szCs w:val="18"/>
              </w:rPr>
            </w:pPr>
            <w:r w:rsidRPr="00A74D3A">
              <w:rPr>
                <w:rFonts w:ascii="Arial" w:eastAsia="Batang" w:hAnsi="Arial" w:cs="Arial"/>
                <w:spacing w:val="-6"/>
                <w:sz w:val="18"/>
                <w:szCs w:val="18"/>
                <w:lang w:val="uz-Cyrl-UZ" w:eastAsia="ko-KR"/>
              </w:rPr>
              <w:lastRenderedPageBreak/>
              <w:t xml:space="preserve">кенг  япрок-ли манза-рали ўсим-ликлар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eastAsia="Batang" w:hAnsi="Arial" w:cs="Arial"/>
                <w:spacing w:val="-6"/>
                <w:sz w:val="18"/>
                <w:szCs w:val="18"/>
                <w:lang w:val="uz-Cyrl-UZ" w:eastAsia="ko-KR"/>
              </w:rPr>
              <w:lastRenderedPageBreak/>
              <w:t>Занг</w:t>
            </w:r>
          </w:p>
        </w:tc>
        <w:tc>
          <w:tcPr>
            <w:tcW w:w="2552" w:type="dxa"/>
          </w:tcPr>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 xml:space="preserve">симликнинг   ўсув даврида </w:t>
            </w:r>
            <w:r w:rsidRPr="00A74D3A">
              <w:rPr>
                <w:rFonts w:ascii="Arial" w:hAnsi="Arial" w:cs="Arial"/>
                <w:snapToGrid w:val="0"/>
                <w:spacing w:val="-6"/>
                <w:sz w:val="18"/>
                <w:szCs w:val="18"/>
                <w:lang w:val="uz-Cyrl-UZ"/>
              </w:rPr>
              <w:lastRenderedPageBreak/>
              <w:t xml:space="preserve">0,5% -1%-ли суспензия  ҳолида </w:t>
            </w:r>
            <w:r w:rsidRPr="00A74D3A">
              <w:rPr>
                <w:rFonts w:ascii="Arial" w:hAnsi="Arial" w:cs="Arial"/>
                <w:snapToGrid w:val="0"/>
                <w:spacing w:val="-6"/>
                <w:sz w:val="18"/>
                <w:szCs w:val="18"/>
              </w:rPr>
              <w:t>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lang w:val="uz-Cyrl-UZ"/>
              </w:rPr>
              <w:lastRenderedPageBreak/>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lang w:val="uz-Cyrl-UZ"/>
              </w:rPr>
              <w:lastRenderedPageBreak/>
              <w:t xml:space="preserve">ЭНТОХЛОРОК </w:t>
            </w:r>
          </w:p>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lang w:val="uz-Cyrl-UZ"/>
              </w:rPr>
              <w:t>85%н.кук.(850 г/кг)</w:t>
            </w:r>
          </w:p>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lang w:val="uz-Cyrl-UZ"/>
              </w:rPr>
              <w:t>“Ifoda Agro Kimyo Himoya ” МЧЖ, Ўзбекистон,</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31.12.2026</w:t>
            </w:r>
          </w:p>
          <w:p w:rsidR="004B2E18" w:rsidRPr="00A74D3A" w:rsidRDefault="004B2E18" w:rsidP="004B2E18">
            <w:pPr>
              <w:rPr>
                <w:rFonts w:ascii="Arial" w:eastAsia="Batang" w:hAnsi="Arial" w:cs="Arial"/>
                <w:sz w:val="18"/>
                <w:szCs w:val="18"/>
                <w:lang w:val="uz-Cyrl-UZ"/>
              </w:rPr>
            </w:pPr>
          </w:p>
        </w:tc>
        <w:tc>
          <w:tcPr>
            <w:tcW w:w="992" w:type="dxa"/>
            <w:tcBorders>
              <w:left w:val="single" w:sz="4" w:space="0" w:color="auto"/>
            </w:tcBorders>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1,2 -4,0</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Ток</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А</w:t>
            </w:r>
            <w:r w:rsidRPr="00A74D3A">
              <w:rPr>
                <w:rFonts w:ascii="Arial" w:hAnsi="Arial" w:cs="Arial"/>
                <w:snapToGrid w:val="0"/>
                <w:sz w:val="18"/>
                <w:szCs w:val="18"/>
              </w:rPr>
              <w:t>нтракноз</w:t>
            </w:r>
            <w:r w:rsidRPr="00A74D3A">
              <w:rPr>
                <w:rFonts w:ascii="Arial" w:hAnsi="Arial" w:cs="Arial"/>
                <w:snapToGrid w:val="0"/>
                <w:sz w:val="18"/>
                <w:szCs w:val="18"/>
                <w:lang w:val="uz-Cyrl-UZ"/>
              </w:rPr>
              <w:t>, милдью</w:t>
            </w:r>
            <w:r w:rsidRPr="00A74D3A">
              <w:rPr>
                <w:rFonts w:ascii="Arial" w:hAnsi="Arial" w:cs="Arial"/>
                <w:snapToGrid w:val="0"/>
                <w:sz w:val="18"/>
                <w:szCs w:val="18"/>
              </w:rPr>
              <w:t xml:space="preserve"> </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 xml:space="preserve">симликнинг  ўсув даврида </w:t>
            </w:r>
            <w:r w:rsidRPr="00A74D3A">
              <w:rPr>
                <w:rFonts w:ascii="Arial" w:hAnsi="Arial" w:cs="Arial"/>
                <w:snapToGrid w:val="0"/>
                <w:spacing w:val="-6"/>
                <w:sz w:val="18"/>
                <w:szCs w:val="18"/>
                <w:lang w:val="uz-Cyrl-UZ"/>
              </w:rPr>
              <w:t xml:space="preserve">0,4%-ли суспензия  ҳолида </w:t>
            </w:r>
            <w:r w:rsidRPr="00A74D3A">
              <w:rPr>
                <w:rFonts w:ascii="Arial" w:hAnsi="Arial" w:cs="Arial"/>
                <w:snapToGrid w:val="0"/>
                <w:spacing w:val="-6"/>
                <w:sz w:val="18"/>
                <w:szCs w:val="18"/>
              </w:rPr>
              <w:t>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6</w:t>
            </w:r>
          </w:p>
        </w:tc>
      </w:tr>
      <w:tr w:rsidR="004B2E18" w:rsidRPr="00A74D3A" w:rsidTr="004172CE">
        <w:trPr>
          <w:gridAfter w:val="6"/>
          <w:wAfter w:w="6465" w:type="dxa"/>
          <w:trHeight w:val="20"/>
        </w:trPr>
        <w:tc>
          <w:tcPr>
            <w:tcW w:w="1980" w:type="dxa"/>
          </w:tcPr>
          <w:p w:rsidR="004B2E18" w:rsidRPr="00A74D3A" w:rsidRDefault="004B2E18" w:rsidP="004B2E18">
            <w:pPr>
              <w:rPr>
                <w:rFonts w:ascii="Arial" w:eastAsia="Batang" w:hAnsi="Arial" w:cs="Arial"/>
                <w:spacing w:val="10"/>
                <w:sz w:val="18"/>
                <w:szCs w:val="18"/>
              </w:rPr>
            </w:pPr>
            <w:r w:rsidRPr="00A74D3A">
              <w:rPr>
                <w:rFonts w:ascii="Arial" w:eastAsia="Batang" w:hAnsi="Arial" w:cs="Arial"/>
                <w:spacing w:val="10"/>
                <w:sz w:val="18"/>
                <w:szCs w:val="18"/>
                <w:lang w:val="en-US"/>
              </w:rPr>
              <w:t>EUROXOM</w:t>
            </w:r>
            <w:r w:rsidRPr="00A74D3A">
              <w:rPr>
                <w:rFonts w:ascii="Arial" w:eastAsia="Batang" w:hAnsi="Arial" w:cs="Arial"/>
                <w:spacing w:val="10"/>
                <w:sz w:val="18"/>
                <w:szCs w:val="18"/>
              </w:rPr>
              <w:t xml:space="preserve"> 85% н.кук.    (</w:t>
            </w:r>
            <w:r w:rsidRPr="00A74D3A">
              <w:rPr>
                <w:rFonts w:ascii="Arial" w:eastAsia="Batang" w:hAnsi="Arial" w:cs="Arial"/>
                <w:spacing w:val="10"/>
                <w:sz w:val="18"/>
                <w:szCs w:val="18"/>
                <w:lang w:val="uz-Cyrl-UZ"/>
              </w:rPr>
              <w:t>850 г/кг</w:t>
            </w:r>
            <w:r w:rsidRPr="00A74D3A">
              <w:rPr>
                <w:rFonts w:ascii="Arial" w:eastAsia="Batang" w:hAnsi="Arial" w:cs="Arial"/>
                <w:spacing w:val="10"/>
                <w:sz w:val="18"/>
                <w:szCs w:val="18"/>
              </w:rPr>
              <w:t xml:space="preserve"> )</w:t>
            </w:r>
          </w:p>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lang w:val="uz-Cyrl-UZ"/>
              </w:rPr>
              <w:t xml:space="preserve">« Sam Eco Root» КК-МЧЖ, </w:t>
            </w:r>
          </w:p>
          <w:p w:rsidR="004B2E18" w:rsidRPr="00A74D3A" w:rsidRDefault="004B2E18" w:rsidP="004B2E18">
            <w:pPr>
              <w:rPr>
                <w:rFonts w:ascii="Arial" w:eastAsia="Batang" w:hAnsi="Arial" w:cs="Arial"/>
                <w:spacing w:val="10"/>
                <w:sz w:val="18"/>
                <w:szCs w:val="18"/>
                <w:lang w:val="en-US"/>
              </w:rPr>
            </w:pPr>
            <w:r w:rsidRPr="00A74D3A">
              <w:rPr>
                <w:rFonts w:ascii="Arial" w:eastAsia="Batang" w:hAnsi="Arial" w:cs="Arial"/>
                <w:spacing w:val="10"/>
                <w:sz w:val="18"/>
                <w:szCs w:val="18"/>
                <w:lang w:val="uz-Cyrl-UZ"/>
              </w:rPr>
              <w:t>Ўзбекистон</w:t>
            </w:r>
          </w:p>
          <w:p w:rsidR="004B2E18" w:rsidRPr="00A74D3A" w:rsidRDefault="004B2E18" w:rsidP="004B2E18">
            <w:pPr>
              <w:rPr>
                <w:rFonts w:ascii="Arial" w:eastAsia="Batang" w:hAnsi="Arial" w:cs="Arial"/>
                <w:spacing w:val="10"/>
                <w:sz w:val="18"/>
                <w:szCs w:val="18"/>
                <w:lang w:val="en-US"/>
              </w:rPr>
            </w:pPr>
            <w:r w:rsidRPr="00A74D3A">
              <w:rPr>
                <w:rFonts w:ascii="Arial" w:eastAsia="Batang" w:hAnsi="Arial" w:cs="Arial"/>
                <w:spacing w:val="10"/>
                <w:sz w:val="18"/>
                <w:szCs w:val="18"/>
                <w:lang w:val="en-US"/>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en-US"/>
              </w:rPr>
            </w:pPr>
            <w:r w:rsidRPr="00A74D3A">
              <w:rPr>
                <w:rFonts w:ascii="Arial" w:hAnsi="Arial" w:cs="Arial"/>
                <w:snapToGrid w:val="0"/>
                <w:sz w:val="18"/>
                <w:szCs w:val="18"/>
                <w:lang w:val="en-US"/>
              </w:rPr>
              <w:t>4,0</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Картошка</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Фитофтороз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30</w:t>
            </w:r>
          </w:p>
        </w:tc>
        <w:tc>
          <w:tcPr>
            <w:tcW w:w="851"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3</w:t>
            </w:r>
          </w:p>
        </w:tc>
      </w:tr>
      <w:tr w:rsidR="004B2E18" w:rsidRPr="00A74D3A" w:rsidTr="004172CE">
        <w:trPr>
          <w:gridAfter w:val="6"/>
          <w:wAfter w:w="6465" w:type="dxa"/>
          <w:trHeight w:val="20"/>
        </w:trPr>
        <w:tc>
          <w:tcPr>
            <w:tcW w:w="1980" w:type="dxa"/>
          </w:tcPr>
          <w:p w:rsidR="004B2E18" w:rsidRPr="00A74D3A" w:rsidRDefault="004B2E18" w:rsidP="004B2E18">
            <w:pPr>
              <w:rPr>
                <w:rFonts w:ascii="Arial" w:eastAsia="Batang" w:hAnsi="Arial" w:cs="Arial"/>
                <w:spacing w:val="10"/>
                <w:sz w:val="18"/>
                <w:szCs w:val="18"/>
              </w:rPr>
            </w:pPr>
            <w:r w:rsidRPr="00A74D3A">
              <w:rPr>
                <w:rFonts w:ascii="Arial" w:eastAsia="Batang" w:hAnsi="Arial" w:cs="Arial"/>
                <w:spacing w:val="10"/>
                <w:sz w:val="18"/>
                <w:szCs w:val="18"/>
                <w:lang w:val="en-US"/>
              </w:rPr>
              <w:t>HEKTAS</w:t>
            </w:r>
            <w:r w:rsidRPr="00A74D3A">
              <w:rPr>
                <w:rFonts w:ascii="Arial" w:eastAsia="Batang" w:hAnsi="Arial" w:cs="Arial"/>
                <w:spacing w:val="10"/>
                <w:sz w:val="18"/>
                <w:szCs w:val="18"/>
              </w:rPr>
              <w:t xml:space="preserve"> </w:t>
            </w:r>
            <w:r w:rsidRPr="00A74D3A">
              <w:rPr>
                <w:rFonts w:ascii="Arial" w:eastAsia="Batang" w:hAnsi="Arial" w:cs="Arial"/>
                <w:spacing w:val="10"/>
                <w:sz w:val="18"/>
                <w:szCs w:val="18"/>
                <w:lang w:val="en-US"/>
              </w:rPr>
              <w:t>BAKIR</w:t>
            </w:r>
            <w:r w:rsidRPr="00A74D3A">
              <w:rPr>
                <w:rFonts w:ascii="Arial" w:eastAsia="Batang" w:hAnsi="Arial" w:cs="Arial"/>
                <w:spacing w:val="10"/>
                <w:sz w:val="18"/>
                <w:szCs w:val="18"/>
              </w:rPr>
              <w:t xml:space="preserve">  50%</w:t>
            </w:r>
            <w:r w:rsidRPr="00A74D3A">
              <w:rPr>
                <w:rFonts w:ascii="Arial" w:eastAsia="Batang" w:hAnsi="Arial" w:cs="Arial"/>
                <w:spacing w:val="10"/>
                <w:sz w:val="18"/>
                <w:szCs w:val="18"/>
                <w:lang w:val="uz-Cyrl-UZ"/>
              </w:rPr>
              <w:t>н</w:t>
            </w:r>
            <w:r w:rsidRPr="00A74D3A">
              <w:rPr>
                <w:rFonts w:ascii="Arial" w:eastAsia="Batang" w:hAnsi="Arial" w:cs="Arial"/>
                <w:spacing w:val="10"/>
                <w:sz w:val="18"/>
                <w:szCs w:val="18"/>
              </w:rPr>
              <w:t>.</w:t>
            </w:r>
            <w:r w:rsidRPr="00A74D3A">
              <w:rPr>
                <w:rFonts w:ascii="Arial" w:eastAsia="Batang" w:hAnsi="Arial" w:cs="Arial"/>
                <w:spacing w:val="10"/>
                <w:sz w:val="18"/>
                <w:szCs w:val="18"/>
                <w:lang w:val="uz-Cyrl-UZ"/>
              </w:rPr>
              <w:t>кук</w:t>
            </w:r>
            <w:r w:rsidRPr="00A74D3A">
              <w:rPr>
                <w:rFonts w:ascii="Arial" w:eastAsia="Batang" w:hAnsi="Arial" w:cs="Arial"/>
                <w:b/>
                <w:spacing w:val="10"/>
                <w:sz w:val="18"/>
                <w:szCs w:val="18"/>
              </w:rPr>
              <w:t xml:space="preserve">. </w:t>
            </w:r>
            <w:r w:rsidRPr="00A74D3A">
              <w:rPr>
                <w:rFonts w:ascii="Arial" w:eastAsia="Batang" w:hAnsi="Arial" w:cs="Arial"/>
                <w:spacing w:val="10"/>
                <w:sz w:val="18"/>
                <w:szCs w:val="18"/>
              </w:rPr>
              <w:t>(500г/л)</w:t>
            </w:r>
          </w:p>
          <w:p w:rsidR="004B2E18" w:rsidRPr="00A74D3A" w:rsidRDefault="004B2E18" w:rsidP="004B2E18">
            <w:pPr>
              <w:rPr>
                <w:rFonts w:ascii="Arial" w:eastAsia="Batang" w:hAnsi="Arial" w:cs="Arial"/>
                <w:spacing w:val="10"/>
                <w:sz w:val="18"/>
                <w:szCs w:val="18"/>
                <w:lang w:val="en-US"/>
              </w:rPr>
            </w:pPr>
            <w:r w:rsidRPr="00A74D3A">
              <w:rPr>
                <w:rFonts w:ascii="Arial" w:eastAsia="Batang" w:hAnsi="Arial" w:cs="Arial"/>
                <w:spacing w:val="10"/>
                <w:sz w:val="18"/>
                <w:szCs w:val="18"/>
                <w:lang w:val="en-US"/>
              </w:rPr>
              <w:t>«Royal</w:t>
            </w:r>
          </w:p>
          <w:p w:rsidR="004B2E18" w:rsidRPr="00A74D3A" w:rsidRDefault="004B2E18" w:rsidP="004B2E18">
            <w:pPr>
              <w:rPr>
                <w:rFonts w:ascii="Arial" w:eastAsia="Batang" w:hAnsi="Arial" w:cs="Arial"/>
                <w:spacing w:val="10"/>
                <w:sz w:val="18"/>
                <w:szCs w:val="18"/>
                <w:lang w:val="en-US"/>
              </w:rPr>
            </w:pPr>
            <w:r w:rsidRPr="00A74D3A">
              <w:rPr>
                <w:rFonts w:ascii="Arial" w:eastAsia="Batang" w:hAnsi="Arial" w:cs="Arial"/>
                <w:spacing w:val="10"/>
                <w:sz w:val="18"/>
                <w:szCs w:val="18"/>
                <w:lang w:val="en-US"/>
              </w:rPr>
              <w:t>Agroscience»M</w:t>
            </w:r>
            <w:r w:rsidRPr="00A74D3A">
              <w:rPr>
                <w:rFonts w:ascii="Arial" w:eastAsia="Batang" w:hAnsi="Arial" w:cs="Arial"/>
                <w:spacing w:val="10"/>
                <w:sz w:val="18"/>
                <w:szCs w:val="18"/>
                <w:lang w:val="uz-Cyrl-UZ"/>
              </w:rPr>
              <w:t>ЧЖ</w:t>
            </w:r>
            <w:r w:rsidRPr="00A74D3A">
              <w:rPr>
                <w:rFonts w:ascii="Arial" w:eastAsia="Batang" w:hAnsi="Arial" w:cs="Arial"/>
                <w:spacing w:val="10"/>
                <w:sz w:val="18"/>
                <w:szCs w:val="18"/>
                <w:lang w:val="en-US"/>
              </w:rPr>
              <w:t xml:space="preserve">                           </w:t>
            </w:r>
            <w:r w:rsidRPr="00A74D3A">
              <w:rPr>
                <w:rFonts w:ascii="Arial" w:eastAsia="Batang" w:hAnsi="Arial" w:cs="Arial"/>
                <w:spacing w:val="10"/>
                <w:sz w:val="18"/>
                <w:szCs w:val="18"/>
                <w:lang w:val="uz-Cyrl-UZ"/>
              </w:rPr>
              <w:t>Ў</w:t>
            </w:r>
            <w:r w:rsidRPr="00A74D3A">
              <w:rPr>
                <w:rFonts w:ascii="Arial" w:eastAsia="Batang" w:hAnsi="Arial" w:cs="Arial"/>
                <w:spacing w:val="10"/>
                <w:sz w:val="18"/>
                <w:szCs w:val="18"/>
              </w:rPr>
              <w:t>збекист</w:t>
            </w:r>
            <w:r w:rsidRPr="00A74D3A">
              <w:rPr>
                <w:rFonts w:ascii="Arial" w:eastAsia="Batang" w:hAnsi="Arial" w:cs="Arial"/>
                <w:spacing w:val="10"/>
                <w:sz w:val="18"/>
                <w:szCs w:val="18"/>
                <w:lang w:val="uz-Cyrl-UZ"/>
              </w:rPr>
              <w:t>о</w:t>
            </w:r>
            <w:r w:rsidRPr="00A74D3A">
              <w:rPr>
                <w:rFonts w:ascii="Arial" w:eastAsia="Batang" w:hAnsi="Arial" w:cs="Arial"/>
                <w:spacing w:val="10"/>
                <w:sz w:val="18"/>
                <w:szCs w:val="18"/>
              </w:rPr>
              <w:t>н</w:t>
            </w:r>
            <w:r w:rsidRPr="00A74D3A">
              <w:rPr>
                <w:rFonts w:ascii="Arial" w:eastAsia="Batang" w:hAnsi="Arial" w:cs="Arial"/>
                <w:spacing w:val="10"/>
                <w:sz w:val="18"/>
                <w:szCs w:val="18"/>
                <w:lang w:val="en-US"/>
              </w:rPr>
              <w:t xml:space="preserve">    </w:t>
            </w:r>
          </w:p>
          <w:p w:rsidR="004B2E18" w:rsidRPr="00A74D3A" w:rsidRDefault="004B2E18" w:rsidP="004B2E18">
            <w:pPr>
              <w:rPr>
                <w:rFonts w:ascii="Arial" w:eastAsia="Batang" w:hAnsi="Arial" w:cs="Arial"/>
                <w:spacing w:val="10"/>
                <w:sz w:val="18"/>
                <w:szCs w:val="18"/>
              </w:rPr>
            </w:pPr>
            <w:r w:rsidRPr="00A74D3A">
              <w:rPr>
                <w:rFonts w:ascii="Arial" w:eastAsia="Batang" w:hAnsi="Arial" w:cs="Arial"/>
                <w:spacing w:val="10"/>
                <w:sz w:val="18"/>
                <w:szCs w:val="18"/>
                <w:lang w:val="en-US"/>
              </w:rPr>
              <w:t xml:space="preserve">30.04.2026         </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3,0- 5,0</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Ток</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Милдью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4</w:t>
            </w:r>
          </w:p>
        </w:tc>
      </w:tr>
      <w:tr w:rsidR="004B2E18" w:rsidRPr="00A74D3A" w:rsidTr="004172CE">
        <w:trPr>
          <w:gridAfter w:val="6"/>
          <w:wAfter w:w="6465" w:type="dxa"/>
          <w:trHeight w:val="20"/>
        </w:trPr>
        <w:tc>
          <w:tcPr>
            <w:tcW w:w="1980" w:type="dxa"/>
          </w:tcPr>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lang w:val="uz-Cyrl-UZ"/>
              </w:rPr>
              <w:t>MED XLOROK 85% н.кук.(850г/кг)                 “Petrochem  Engi</w:t>
            </w:r>
            <w:r w:rsidRPr="00A74D3A">
              <w:rPr>
                <w:rFonts w:ascii="Arial" w:eastAsia="Batang" w:hAnsi="Arial" w:cs="Arial"/>
                <w:spacing w:val="10"/>
                <w:sz w:val="18"/>
                <w:szCs w:val="18"/>
                <w:lang w:val="en-US"/>
              </w:rPr>
              <w:t>-</w:t>
            </w:r>
            <w:r w:rsidRPr="00A74D3A">
              <w:rPr>
                <w:rFonts w:ascii="Arial" w:eastAsia="Batang" w:hAnsi="Arial" w:cs="Arial"/>
                <w:spacing w:val="10"/>
                <w:sz w:val="18"/>
                <w:szCs w:val="18"/>
                <w:lang w:val="uz-Cyrl-UZ"/>
              </w:rPr>
              <w:t>neering &amp; consulting Solutions ”  МЧЖ, Ўзбекистон</w:t>
            </w:r>
          </w:p>
          <w:p w:rsidR="004B2E18" w:rsidRPr="00A74D3A" w:rsidRDefault="004B2E18" w:rsidP="004B2E18">
            <w:pPr>
              <w:rPr>
                <w:rFonts w:ascii="Arial" w:eastAsia="Batang" w:hAnsi="Arial" w:cs="Arial"/>
                <w:spacing w:val="10"/>
                <w:sz w:val="18"/>
                <w:szCs w:val="18"/>
              </w:rPr>
            </w:pPr>
            <w:r w:rsidRPr="00A74D3A">
              <w:rPr>
                <w:rFonts w:ascii="Arial" w:eastAsia="Batang" w:hAnsi="Arial" w:cs="Arial"/>
                <w:spacing w:val="10"/>
                <w:sz w:val="18"/>
                <w:szCs w:val="18"/>
                <w:lang w:val="en-US"/>
              </w:rPr>
              <w:t>31.1</w:t>
            </w:r>
            <w:r w:rsidRPr="00A74D3A">
              <w:rPr>
                <w:rFonts w:ascii="Arial" w:eastAsia="Batang" w:hAnsi="Arial" w:cs="Arial"/>
                <w:spacing w:val="10"/>
                <w:sz w:val="18"/>
                <w:szCs w:val="18"/>
              </w:rPr>
              <w:t>2.2025</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1,2-4,0</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Ток</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А</w:t>
            </w:r>
            <w:r w:rsidRPr="00A74D3A">
              <w:rPr>
                <w:rFonts w:ascii="Arial" w:hAnsi="Arial" w:cs="Arial"/>
                <w:snapToGrid w:val="0"/>
                <w:sz w:val="18"/>
                <w:szCs w:val="18"/>
              </w:rPr>
              <w:t>нтракноз</w:t>
            </w:r>
            <w:r w:rsidRPr="00A74D3A">
              <w:rPr>
                <w:rFonts w:ascii="Arial" w:hAnsi="Arial" w:cs="Arial"/>
                <w:snapToGrid w:val="0"/>
                <w:sz w:val="18"/>
                <w:szCs w:val="18"/>
                <w:lang w:val="uz-Cyrl-UZ"/>
              </w:rPr>
              <w:t>, милдью</w:t>
            </w:r>
            <w:r w:rsidRPr="00A74D3A">
              <w:rPr>
                <w:rFonts w:ascii="Arial" w:hAnsi="Arial" w:cs="Arial"/>
                <w:snapToGrid w:val="0"/>
                <w:sz w:val="18"/>
                <w:szCs w:val="18"/>
              </w:rPr>
              <w:t xml:space="preserve"> </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 xml:space="preserve">симликнинг  ўсув даврида </w:t>
            </w:r>
            <w:r w:rsidRPr="00A74D3A">
              <w:rPr>
                <w:rFonts w:ascii="Arial" w:hAnsi="Arial" w:cs="Arial"/>
                <w:snapToGrid w:val="0"/>
                <w:spacing w:val="-6"/>
                <w:sz w:val="18"/>
                <w:szCs w:val="18"/>
                <w:lang w:val="uz-Cyrl-UZ"/>
              </w:rPr>
              <w:t xml:space="preserve">0,4%-ли суспензия ҳолида </w:t>
            </w:r>
            <w:r w:rsidRPr="00A74D3A">
              <w:rPr>
                <w:rFonts w:ascii="Arial" w:hAnsi="Arial" w:cs="Arial"/>
                <w:snapToGrid w:val="0"/>
                <w:spacing w:val="-6"/>
                <w:sz w:val="18"/>
                <w:szCs w:val="18"/>
              </w:rPr>
              <w:t>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6</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eastAsia="Times New Roman" w:hAnsi="Arial" w:cs="Arial"/>
                <w:b/>
                <w:i/>
                <w:snapToGrid w:val="0"/>
                <w:sz w:val="18"/>
                <w:szCs w:val="18"/>
                <w:lang w:val="uz-Cyrl-UZ" w:eastAsia="ru-RU"/>
              </w:rPr>
              <w:t>Мис хлорокиси  + Касугамицин  ( copper  oxychloride  + Kasugamycin)</w:t>
            </w:r>
          </w:p>
        </w:tc>
      </w:tr>
      <w:tr w:rsidR="004B2E18" w:rsidRPr="00A74D3A" w:rsidTr="004172CE">
        <w:trPr>
          <w:gridAfter w:val="6"/>
          <w:wAfter w:w="6465" w:type="dxa"/>
          <w:trHeight w:val="20"/>
        </w:trPr>
        <w:tc>
          <w:tcPr>
            <w:tcW w:w="1980" w:type="dxa"/>
          </w:tcPr>
          <w:p w:rsidR="004B2E18" w:rsidRPr="00A74D3A" w:rsidRDefault="004B2E18" w:rsidP="004B2E18">
            <w:pPr>
              <w:rPr>
                <w:rFonts w:ascii="Arial" w:eastAsia="Batang" w:hAnsi="Arial" w:cs="Arial"/>
                <w:i/>
                <w:spacing w:val="10"/>
                <w:sz w:val="18"/>
                <w:szCs w:val="18"/>
              </w:rPr>
            </w:pPr>
            <w:r w:rsidRPr="00A74D3A">
              <w:rPr>
                <w:rFonts w:ascii="Arial" w:eastAsia="Batang" w:hAnsi="Arial" w:cs="Arial"/>
                <w:spacing w:val="10"/>
                <w:sz w:val="18"/>
                <w:szCs w:val="18"/>
                <w:lang w:val="uz-Cyrl-UZ"/>
              </w:rPr>
              <w:t>МЕДКАС СТАР 50% н.кук.</w:t>
            </w:r>
            <w:r w:rsidRPr="00A74D3A">
              <w:rPr>
                <w:rFonts w:ascii="Arial" w:eastAsia="Batang" w:hAnsi="Arial" w:cs="Arial"/>
                <w:b/>
                <w:spacing w:val="10"/>
                <w:sz w:val="18"/>
                <w:szCs w:val="18"/>
                <w:lang w:val="uz-Cyrl-UZ"/>
              </w:rPr>
              <w:t xml:space="preserve">                          </w:t>
            </w:r>
            <w:r w:rsidRPr="00A74D3A">
              <w:rPr>
                <w:rFonts w:ascii="Arial" w:eastAsia="Batang" w:hAnsi="Arial" w:cs="Arial"/>
                <w:b/>
                <w:i/>
                <w:spacing w:val="10"/>
                <w:sz w:val="18"/>
                <w:szCs w:val="18"/>
                <w:lang w:val="uz-Cyrl-UZ"/>
              </w:rPr>
              <w:t>(</w:t>
            </w:r>
            <w:r w:rsidRPr="00A74D3A">
              <w:rPr>
                <w:rFonts w:ascii="Arial" w:eastAsia="Batang" w:hAnsi="Arial" w:cs="Arial"/>
                <w:spacing w:val="10"/>
                <w:sz w:val="18"/>
                <w:szCs w:val="18"/>
                <w:lang w:val="uz-Cyrl-UZ"/>
              </w:rPr>
              <w:t>45</w:t>
            </w:r>
            <w:r w:rsidRPr="00A74D3A">
              <w:rPr>
                <w:rFonts w:ascii="Arial" w:eastAsia="Batang" w:hAnsi="Arial" w:cs="Arial"/>
                <w:spacing w:val="10"/>
                <w:sz w:val="18"/>
                <w:szCs w:val="18"/>
              </w:rPr>
              <w:t>0 г/кг + 50 г/кг</w:t>
            </w:r>
            <w:r w:rsidRPr="00A74D3A">
              <w:rPr>
                <w:rFonts w:ascii="Arial" w:eastAsia="Batang" w:hAnsi="Arial" w:cs="Arial"/>
                <w:spacing w:val="10"/>
                <w:sz w:val="18"/>
                <w:szCs w:val="18"/>
                <w:lang w:val="uz-Cyrl-UZ"/>
              </w:rPr>
              <w:t>)</w:t>
            </w:r>
            <w:r w:rsidRPr="00A74D3A">
              <w:rPr>
                <w:rFonts w:ascii="Arial" w:eastAsia="Batang" w:hAnsi="Arial" w:cs="Arial"/>
                <w:i/>
                <w:spacing w:val="10"/>
                <w:sz w:val="18"/>
                <w:szCs w:val="18"/>
              </w:rPr>
              <w:t xml:space="preserve"> </w:t>
            </w:r>
          </w:p>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rPr>
              <w:t>«</w:t>
            </w:r>
            <w:r w:rsidRPr="00A74D3A">
              <w:rPr>
                <w:rFonts w:ascii="Arial" w:eastAsia="Batang" w:hAnsi="Arial" w:cs="Arial"/>
                <w:spacing w:val="10"/>
                <w:sz w:val="18"/>
                <w:szCs w:val="18"/>
                <w:lang w:val="en-US"/>
              </w:rPr>
              <w:t>Agroxim</w:t>
            </w:r>
            <w:r w:rsidRPr="00A74D3A">
              <w:rPr>
                <w:rFonts w:ascii="Arial" w:eastAsia="Batang" w:hAnsi="Arial" w:cs="Arial"/>
                <w:spacing w:val="10"/>
                <w:sz w:val="18"/>
                <w:szCs w:val="18"/>
              </w:rPr>
              <w:t xml:space="preserve"> </w:t>
            </w:r>
            <w:r w:rsidRPr="00A74D3A">
              <w:rPr>
                <w:rFonts w:ascii="Arial" w:eastAsia="Batang" w:hAnsi="Arial" w:cs="Arial"/>
                <w:spacing w:val="10"/>
                <w:sz w:val="18"/>
                <w:szCs w:val="18"/>
                <w:lang w:val="en-US"/>
              </w:rPr>
              <w:t>Star</w:t>
            </w:r>
            <w:r w:rsidRPr="00A74D3A">
              <w:rPr>
                <w:rFonts w:ascii="Arial" w:eastAsia="Batang" w:hAnsi="Arial" w:cs="Arial"/>
                <w:spacing w:val="10"/>
                <w:sz w:val="18"/>
                <w:szCs w:val="18"/>
              </w:rPr>
              <w:t>» МЧЖ,</w:t>
            </w:r>
          </w:p>
          <w:p w:rsidR="004B2E18" w:rsidRPr="00A74D3A" w:rsidRDefault="004B2E18" w:rsidP="004B2E18">
            <w:pPr>
              <w:rPr>
                <w:rFonts w:ascii="Arial" w:eastAsia="Batang" w:hAnsi="Arial" w:cs="Arial"/>
                <w:b/>
                <w:spacing w:val="10"/>
                <w:sz w:val="18"/>
                <w:szCs w:val="18"/>
              </w:rPr>
            </w:pPr>
            <w:r w:rsidRPr="00A74D3A">
              <w:rPr>
                <w:rFonts w:ascii="Arial" w:eastAsia="Batang" w:hAnsi="Arial" w:cs="Arial"/>
                <w:spacing w:val="10"/>
                <w:sz w:val="18"/>
                <w:szCs w:val="18"/>
                <w:lang w:val="uz-Cyrl-UZ"/>
              </w:rPr>
              <w:t>Ў</w:t>
            </w:r>
            <w:r w:rsidRPr="00A74D3A">
              <w:rPr>
                <w:rFonts w:ascii="Arial" w:eastAsia="Batang" w:hAnsi="Arial" w:cs="Arial"/>
                <w:spacing w:val="10"/>
                <w:sz w:val="18"/>
                <w:szCs w:val="18"/>
              </w:rPr>
              <w:t>збекистон</w:t>
            </w:r>
            <w:r w:rsidRPr="00A74D3A">
              <w:rPr>
                <w:rFonts w:ascii="Arial" w:eastAsia="Batang" w:hAnsi="Arial" w:cs="Arial"/>
                <w:b/>
                <w:spacing w:val="10"/>
                <w:sz w:val="18"/>
                <w:szCs w:val="18"/>
              </w:rPr>
              <w:t xml:space="preserve">   </w:t>
            </w:r>
          </w:p>
          <w:p w:rsidR="004B2E18" w:rsidRPr="00A74D3A" w:rsidRDefault="004B2E18" w:rsidP="004B2E18">
            <w:pPr>
              <w:rPr>
                <w:rFonts w:ascii="Arial" w:eastAsia="Batang" w:hAnsi="Arial" w:cs="Arial"/>
                <w:spacing w:val="10"/>
                <w:sz w:val="18"/>
                <w:szCs w:val="18"/>
              </w:rPr>
            </w:pPr>
            <w:r w:rsidRPr="00A74D3A">
              <w:rPr>
                <w:rFonts w:ascii="Arial" w:eastAsia="Batang" w:hAnsi="Arial" w:cs="Arial"/>
                <w:spacing w:val="10"/>
                <w:sz w:val="18"/>
                <w:szCs w:val="18"/>
              </w:rPr>
              <w:t>31.12.2025</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rPr>
              <w:t>1,5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Олма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Бактериал куйиш</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3-4</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МИС  ХЛОРОКИСИ</w:t>
            </w:r>
          </w:p>
          <w:p w:rsidR="004B2E18" w:rsidRPr="00A74D3A" w:rsidRDefault="004B2E18" w:rsidP="004B2E18">
            <w:pPr>
              <w:rPr>
                <w:rFonts w:ascii="Arial" w:hAnsi="Arial" w:cs="Arial"/>
                <w:sz w:val="18"/>
                <w:szCs w:val="18"/>
              </w:rPr>
            </w:pPr>
            <w:r w:rsidRPr="00A74D3A">
              <w:rPr>
                <w:rFonts w:ascii="Arial" w:hAnsi="Arial" w:cs="Arial"/>
                <w:sz w:val="18"/>
                <w:szCs w:val="18"/>
              </w:rPr>
              <w:t>ПЛЮС 50% н.кук.</w:t>
            </w:r>
          </w:p>
          <w:p w:rsidR="004B2E18" w:rsidRPr="00A74D3A" w:rsidRDefault="004B2E18" w:rsidP="004B2E18">
            <w:pPr>
              <w:rPr>
                <w:rFonts w:ascii="Arial" w:hAnsi="Arial" w:cs="Arial"/>
                <w:sz w:val="18"/>
                <w:szCs w:val="18"/>
              </w:rPr>
            </w:pPr>
            <w:r w:rsidRPr="00A74D3A">
              <w:rPr>
                <w:rFonts w:ascii="Arial" w:hAnsi="Arial" w:cs="Arial"/>
                <w:sz w:val="18"/>
                <w:szCs w:val="18"/>
              </w:rPr>
              <w:t>(450 г/кг + 50 г/кг)</w:t>
            </w:r>
          </w:p>
          <w:p w:rsidR="004B2E18" w:rsidRPr="00A74D3A" w:rsidRDefault="004B2E18" w:rsidP="004B2E18">
            <w:pPr>
              <w:rPr>
                <w:rFonts w:ascii="Arial" w:hAnsi="Arial" w:cs="Arial"/>
                <w:sz w:val="18"/>
                <w:szCs w:val="18"/>
              </w:rPr>
            </w:pPr>
            <w:r w:rsidRPr="00A74D3A">
              <w:rPr>
                <w:rFonts w:ascii="Arial" w:hAnsi="Arial" w:cs="Arial"/>
                <w:sz w:val="18"/>
                <w:szCs w:val="18"/>
              </w:rPr>
              <w:t>«Химреактивснаб»  МЧЖ,</w:t>
            </w:r>
          </w:p>
          <w:p w:rsidR="004B2E18" w:rsidRPr="00A74D3A" w:rsidRDefault="004B2E18" w:rsidP="004B2E18">
            <w:pPr>
              <w:rPr>
                <w:rFonts w:ascii="Arial" w:hAnsi="Arial" w:cs="Arial"/>
                <w:sz w:val="18"/>
                <w:szCs w:val="18"/>
              </w:rPr>
            </w:pPr>
            <w:r w:rsidRPr="00A74D3A">
              <w:rPr>
                <w:rFonts w:ascii="Arial" w:hAnsi="Arial" w:cs="Arial"/>
                <w:sz w:val="18"/>
                <w:szCs w:val="18"/>
                <w:lang w:val="uz-Cyrl-UZ"/>
              </w:rPr>
              <w:t>Ўзбекистон,</w:t>
            </w:r>
          </w:p>
          <w:p w:rsidR="004B2E18" w:rsidRPr="00A74D3A" w:rsidRDefault="004B2E18" w:rsidP="004B2E18">
            <w:pPr>
              <w:rPr>
                <w:rFonts w:ascii="Arial" w:hAnsi="Arial" w:cs="Arial"/>
                <w:sz w:val="18"/>
                <w:szCs w:val="18"/>
              </w:rPr>
            </w:pPr>
            <w:r w:rsidRPr="00A74D3A">
              <w:rPr>
                <w:rFonts w:ascii="Arial" w:hAnsi="Arial" w:cs="Arial"/>
                <w:sz w:val="18"/>
                <w:szCs w:val="18"/>
              </w:rPr>
              <w:t>31.12.202</w:t>
            </w:r>
            <w:r w:rsidRPr="00A74D3A">
              <w:rPr>
                <w:rFonts w:ascii="Arial" w:hAnsi="Arial" w:cs="Arial"/>
                <w:sz w:val="18"/>
                <w:szCs w:val="18"/>
                <w:lang w:val="en-US"/>
              </w:rPr>
              <w:t>5</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0,6 – 2,0</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Ток </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Милдью,</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о</w:t>
            </w:r>
            <w:r w:rsidRPr="00A74D3A">
              <w:rPr>
                <w:rFonts w:ascii="Arial" w:hAnsi="Arial" w:cs="Arial"/>
                <w:snapToGrid w:val="0"/>
                <w:sz w:val="18"/>
                <w:szCs w:val="18"/>
              </w:rPr>
              <w:t>идиум,</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а</w:t>
            </w:r>
            <w:r w:rsidRPr="00A74D3A">
              <w:rPr>
                <w:rFonts w:ascii="Arial" w:hAnsi="Arial" w:cs="Arial"/>
                <w:snapToGrid w:val="0"/>
                <w:sz w:val="18"/>
                <w:szCs w:val="18"/>
              </w:rPr>
              <w:t>нтракноз</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Ўсимликнинг   ўсув даврида  пуркалади</w:t>
            </w:r>
          </w:p>
        </w:tc>
        <w:tc>
          <w:tcPr>
            <w:tcW w:w="992" w:type="dxa"/>
            <w:vMerge w:val="restart"/>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3-4</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rPr>
              <w:t>0,6 – 2,0</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Олма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Бактериал куйиш</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b/>
                <w:sz w:val="18"/>
                <w:szCs w:val="18"/>
                <w:lang w:val="uz-Cyrl-UZ"/>
              </w:rPr>
            </w:pPr>
            <w:r w:rsidRPr="00A74D3A">
              <w:rPr>
                <w:rFonts w:ascii="Arial" w:hAnsi="Arial" w:cs="Arial"/>
                <w:sz w:val="18"/>
                <w:szCs w:val="18"/>
                <w:lang w:val="uz-Cyrl-UZ"/>
              </w:rPr>
              <w:t>X</w:t>
            </w:r>
            <w:r w:rsidRPr="00A74D3A">
              <w:rPr>
                <w:rFonts w:ascii="Arial" w:hAnsi="Arial" w:cs="Arial"/>
                <w:sz w:val="18"/>
                <w:szCs w:val="18"/>
                <w:lang w:val="en-US"/>
              </w:rPr>
              <w:t>LOROMED</w:t>
            </w:r>
            <w:r w:rsidRPr="00A74D3A">
              <w:rPr>
                <w:rFonts w:ascii="Arial" w:hAnsi="Arial" w:cs="Arial"/>
                <w:sz w:val="18"/>
                <w:szCs w:val="18"/>
                <w:lang w:val="uz-Cyrl-UZ"/>
              </w:rPr>
              <w:t>-Kas  50% н.кук</w:t>
            </w:r>
            <w:r w:rsidRPr="00A74D3A">
              <w:rPr>
                <w:rFonts w:ascii="Arial" w:hAnsi="Arial" w:cs="Arial"/>
                <w:b/>
                <w:sz w:val="18"/>
                <w:szCs w:val="18"/>
                <w:lang w:val="uz-Cyrl-UZ"/>
              </w:rPr>
              <w:t xml:space="preserve">.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( 450 г/кг + 50 г/кг)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“Agro Aziya Group” МЧЖ ,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Ўзбекистон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0,6 – 2,0</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Ток </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Милдью,</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о</w:t>
            </w:r>
            <w:r w:rsidRPr="00A74D3A">
              <w:rPr>
                <w:rFonts w:ascii="Arial" w:hAnsi="Arial" w:cs="Arial"/>
                <w:snapToGrid w:val="0"/>
                <w:sz w:val="18"/>
                <w:szCs w:val="18"/>
              </w:rPr>
              <w:t>идиум,</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а</w:t>
            </w:r>
            <w:r w:rsidRPr="00A74D3A">
              <w:rPr>
                <w:rFonts w:ascii="Arial" w:hAnsi="Arial" w:cs="Arial"/>
                <w:snapToGrid w:val="0"/>
                <w:sz w:val="18"/>
                <w:szCs w:val="18"/>
              </w:rPr>
              <w:t>нтракноз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3-4</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eastAsia="Times New Roman" w:hAnsi="Arial" w:cs="Arial"/>
                <w:b/>
                <w:i/>
                <w:snapToGrid w:val="0"/>
                <w:sz w:val="18"/>
                <w:szCs w:val="18"/>
                <w:lang w:val="uz-Cyrl-UZ" w:eastAsia="ru-RU"/>
              </w:rPr>
              <w:t>Мис хлорокиси +  Металаксил М  (copper  oxychloride  +  metalaxyl М )</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b/>
                <w:snapToGrid w:val="0"/>
                <w:sz w:val="18"/>
                <w:szCs w:val="18"/>
                <w:lang w:val="uz-Cyrl-UZ"/>
              </w:rPr>
            </w:pPr>
            <w:r w:rsidRPr="00A74D3A">
              <w:rPr>
                <w:rFonts w:ascii="Arial" w:hAnsi="Arial" w:cs="Arial"/>
                <w:snapToGrid w:val="0"/>
                <w:sz w:val="18"/>
                <w:szCs w:val="18"/>
              </w:rPr>
              <w:t>АРОМИЛ ПЛУС 50% н.кук.</w:t>
            </w:r>
            <w:r w:rsidRPr="00A74D3A">
              <w:rPr>
                <w:rFonts w:ascii="Arial" w:hAnsi="Arial" w:cs="Arial"/>
                <w:b/>
                <w:snapToGrid w:val="0"/>
                <w:sz w:val="18"/>
                <w:szCs w:val="18"/>
              </w:rPr>
              <w:t xml:space="preserve">                          </w:t>
            </w:r>
            <w:r w:rsidRPr="00A74D3A">
              <w:rPr>
                <w:rFonts w:ascii="Arial" w:hAnsi="Arial" w:cs="Arial"/>
                <w:b/>
                <w:i/>
                <w:snapToGrid w:val="0"/>
                <w:sz w:val="18"/>
                <w:szCs w:val="18"/>
                <w:lang w:val="uz-Cyrl-UZ"/>
              </w:rPr>
              <w:t>(</w:t>
            </w:r>
            <w:r w:rsidRPr="00A74D3A">
              <w:rPr>
                <w:rFonts w:ascii="Arial" w:hAnsi="Arial" w:cs="Arial"/>
                <w:snapToGrid w:val="0"/>
                <w:sz w:val="18"/>
                <w:szCs w:val="18"/>
              </w:rPr>
              <w:t>350 г/кг   + 150 г/кг</w:t>
            </w:r>
            <w:r w:rsidRPr="00A74D3A">
              <w:rPr>
                <w:rFonts w:ascii="Arial" w:hAnsi="Arial" w:cs="Arial"/>
                <w:snapToGrid w:val="0"/>
                <w:sz w:val="18"/>
                <w:szCs w:val="18"/>
                <w:lang w:val="uz-Cyrl-UZ"/>
              </w:rPr>
              <w:t>)</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 « </w:t>
            </w:r>
            <w:r w:rsidRPr="00A74D3A">
              <w:rPr>
                <w:rFonts w:ascii="Arial" w:hAnsi="Arial" w:cs="Arial"/>
                <w:snapToGrid w:val="0"/>
                <w:sz w:val="18"/>
                <w:szCs w:val="18"/>
                <w:lang w:val="en-US"/>
              </w:rPr>
              <w:t>Mobedco</w:t>
            </w:r>
            <w:r w:rsidRPr="00A74D3A">
              <w:rPr>
                <w:rFonts w:ascii="Arial" w:hAnsi="Arial" w:cs="Arial"/>
                <w:snapToGrid w:val="0"/>
                <w:sz w:val="18"/>
                <w:szCs w:val="18"/>
              </w:rPr>
              <w:t>» МЧЖ,</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Ў</w:t>
            </w:r>
            <w:r w:rsidRPr="00A74D3A">
              <w:rPr>
                <w:rFonts w:ascii="Arial" w:hAnsi="Arial" w:cs="Arial"/>
                <w:snapToGrid w:val="0"/>
                <w:sz w:val="18"/>
                <w:szCs w:val="18"/>
              </w:rPr>
              <w:t>збекистон</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31.12.2025</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4,0</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Ток</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Милдью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2-3</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eastAsia="Times New Roman" w:hAnsi="Arial" w:cs="Arial"/>
                <w:b/>
                <w:i/>
                <w:snapToGrid w:val="0"/>
                <w:sz w:val="18"/>
                <w:szCs w:val="18"/>
                <w:lang w:val="uz-Cyrl-UZ" w:eastAsia="ru-RU"/>
              </w:rPr>
              <w:t>Окситетрациклин  гидрохлориди</w:t>
            </w:r>
            <w:r w:rsidRPr="00A74D3A">
              <w:rPr>
                <w:rFonts w:ascii="Arial" w:eastAsia="Times New Roman" w:hAnsi="Arial" w:cs="Arial"/>
                <w:b/>
                <w:i/>
                <w:snapToGrid w:val="0"/>
                <w:sz w:val="18"/>
                <w:szCs w:val="18"/>
                <w:lang w:val="en-US" w:eastAsia="ru-RU"/>
              </w:rPr>
              <w:t xml:space="preserve"> ( oxytetracycline  hydrochloride )</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АШОКСИ 98% с.э.кук. </w:t>
            </w:r>
          </w:p>
          <w:p w:rsidR="004B2E18" w:rsidRPr="00A74D3A" w:rsidRDefault="004B2E18" w:rsidP="004B2E18">
            <w:pPr>
              <w:rPr>
                <w:rFonts w:ascii="Arial" w:eastAsia="Batang" w:hAnsi="Arial" w:cs="Arial"/>
                <w:sz w:val="18"/>
                <w:szCs w:val="18"/>
                <w:lang w:val="uz-Cyrl-UZ"/>
              </w:rPr>
            </w:pPr>
            <w:r w:rsidRPr="00A74D3A">
              <w:rPr>
                <w:rFonts w:ascii="Arial" w:hAnsi="Arial" w:cs="Arial"/>
                <w:snapToGrid w:val="0"/>
                <w:sz w:val="18"/>
                <w:szCs w:val="18"/>
                <w:lang w:val="uz-Cyrl-UZ"/>
              </w:rPr>
              <w:t>“</w:t>
            </w:r>
            <w:r w:rsidRPr="00A74D3A">
              <w:rPr>
                <w:rFonts w:ascii="Arial" w:eastAsia="Batang" w:hAnsi="Arial" w:cs="Arial"/>
                <w:sz w:val="18"/>
                <w:szCs w:val="18"/>
                <w:lang w:val="uz-Cyrl-UZ"/>
              </w:rPr>
              <w:t xml:space="preserve">BioVet-Servis Moxinur” ХК, </w:t>
            </w:r>
          </w:p>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uz-Cyrl-UZ"/>
              </w:rPr>
              <w:t xml:space="preserve">Ўзбекистон, </w:t>
            </w:r>
          </w:p>
          <w:p w:rsidR="004B2E18" w:rsidRPr="00A74D3A" w:rsidRDefault="004B2E18" w:rsidP="004B2E18">
            <w:pPr>
              <w:rPr>
                <w:rFonts w:ascii="Arial" w:hAnsi="Arial" w:cs="Arial"/>
                <w:snapToGrid w:val="0"/>
                <w:sz w:val="18"/>
                <w:szCs w:val="18"/>
                <w:lang w:val="uz-Cyrl-UZ"/>
              </w:rPr>
            </w:pPr>
            <w:r w:rsidRPr="00A74D3A">
              <w:rPr>
                <w:rFonts w:ascii="Arial" w:eastAsia="Batang" w:hAnsi="Arial" w:cs="Arial"/>
                <w:sz w:val="18"/>
                <w:szCs w:val="18"/>
                <w:lang w:val="uz-Cyrl-UZ"/>
              </w:rPr>
              <w:t>31.12.2022</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0,1</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Олма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Бактериал куйиш </w:t>
            </w:r>
          </w:p>
        </w:tc>
        <w:tc>
          <w:tcPr>
            <w:tcW w:w="2552" w:type="dxa"/>
          </w:tcPr>
          <w:p w:rsidR="004B2E18" w:rsidRPr="00A74D3A" w:rsidRDefault="004B2E18" w:rsidP="004B2E18">
            <w:pPr>
              <w:rPr>
                <w:rFonts w:ascii="Arial" w:hAnsi="Arial" w:cs="Arial"/>
                <w:b/>
                <w:i/>
                <w:snapToGrid w:val="0"/>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eastAsia="Times New Roman" w:hAnsi="Arial" w:cs="Arial"/>
                <w:b/>
                <w:i/>
                <w:snapToGrid w:val="0"/>
                <w:sz w:val="18"/>
                <w:szCs w:val="18"/>
                <w:lang w:val="uz-Cyrl-UZ" w:eastAsia="ru-RU"/>
              </w:rPr>
              <w:t xml:space="preserve">Олтингугурт </w:t>
            </w:r>
            <w:r w:rsidRPr="00A74D3A">
              <w:rPr>
                <w:rFonts w:ascii="Arial" w:eastAsia="Times New Roman" w:hAnsi="Arial" w:cs="Arial"/>
                <w:b/>
                <w:i/>
                <w:snapToGrid w:val="0"/>
                <w:sz w:val="18"/>
                <w:szCs w:val="18"/>
                <w:lang w:val="en-US" w:eastAsia="ru-RU"/>
              </w:rPr>
              <w:t>( Sulphur)</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i/>
                <w:snapToGrid w:val="0"/>
                <w:sz w:val="18"/>
                <w:szCs w:val="18"/>
              </w:rPr>
            </w:pPr>
            <w:r w:rsidRPr="00A74D3A">
              <w:rPr>
                <w:rFonts w:ascii="Arial" w:hAnsi="Arial" w:cs="Arial"/>
                <w:snapToGrid w:val="0"/>
                <w:sz w:val="18"/>
                <w:szCs w:val="18"/>
              </w:rPr>
              <w:t xml:space="preserve">ИФОСЕРА 72% </w:t>
            </w:r>
            <w:r w:rsidRPr="00A74D3A">
              <w:rPr>
                <w:rFonts w:ascii="Arial" w:hAnsi="Arial" w:cs="Arial"/>
                <w:snapToGrid w:val="0"/>
                <w:sz w:val="18"/>
                <w:szCs w:val="18"/>
              </w:rPr>
              <w:lastRenderedPageBreak/>
              <w:t xml:space="preserve">сус.к.     </w:t>
            </w:r>
            <w:r w:rsidRPr="00A74D3A">
              <w:rPr>
                <w:rFonts w:ascii="Arial" w:hAnsi="Arial" w:cs="Arial"/>
                <w:i/>
                <w:snapToGrid w:val="0"/>
                <w:sz w:val="18"/>
                <w:szCs w:val="18"/>
                <w:lang w:val="uz-Cyrl-UZ"/>
              </w:rPr>
              <w:t>(</w:t>
            </w:r>
            <w:r w:rsidRPr="00A74D3A">
              <w:rPr>
                <w:rFonts w:ascii="Arial" w:hAnsi="Arial" w:cs="Arial"/>
                <w:i/>
                <w:snapToGrid w:val="0"/>
                <w:sz w:val="18"/>
                <w:szCs w:val="18"/>
              </w:rPr>
              <w:t>720 г/л</w:t>
            </w:r>
            <w:r w:rsidRPr="00A74D3A">
              <w:rPr>
                <w:rFonts w:ascii="Arial" w:hAnsi="Arial" w:cs="Arial"/>
                <w:i/>
                <w:snapToGrid w:val="0"/>
                <w:sz w:val="18"/>
                <w:szCs w:val="18"/>
                <w:lang w:val="uz-Cyrl-UZ"/>
              </w:rPr>
              <w:t>)</w:t>
            </w:r>
            <w:r w:rsidRPr="00A74D3A">
              <w:rPr>
                <w:rFonts w:ascii="Arial" w:hAnsi="Arial" w:cs="Arial"/>
                <w:i/>
                <w:snapToGrid w:val="0"/>
                <w:sz w:val="18"/>
                <w:szCs w:val="18"/>
              </w:rPr>
              <w:t xml:space="preserve">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«Ифода  Агро кимё Химоя» МЧЖ,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Ўзбекистон,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30.09.2025</w:t>
            </w:r>
            <w:r w:rsidRPr="00A74D3A">
              <w:rPr>
                <w:rFonts w:ascii="Arial" w:hAnsi="Arial" w:cs="Arial"/>
                <w:snapToGrid w:val="0"/>
                <w:sz w:val="18"/>
                <w:szCs w:val="18"/>
              </w:rPr>
              <w:t xml:space="preserve">                                                   </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lastRenderedPageBreak/>
              <w:t>3,0-4,0</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Ток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Антракноз,</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lastRenderedPageBreak/>
              <w:t>милдью</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lastRenderedPageBreak/>
              <w:t>Ў</w:t>
            </w:r>
            <w:r w:rsidRPr="00A74D3A">
              <w:rPr>
                <w:rFonts w:ascii="Arial" w:hAnsi="Arial" w:cs="Arial"/>
                <w:snapToGrid w:val="0"/>
                <w:spacing w:val="-6"/>
                <w:sz w:val="18"/>
                <w:szCs w:val="18"/>
              </w:rPr>
              <w:t xml:space="preserve">симликнинг  ўсув даврида </w:t>
            </w:r>
            <w:r w:rsidRPr="00A74D3A">
              <w:rPr>
                <w:rFonts w:ascii="Arial" w:hAnsi="Arial" w:cs="Arial"/>
                <w:snapToGrid w:val="0"/>
                <w:spacing w:val="-6"/>
                <w:sz w:val="18"/>
                <w:szCs w:val="18"/>
              </w:rPr>
              <w:lastRenderedPageBreak/>
              <w:t>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pacing w:val="-6"/>
                <w:sz w:val="18"/>
                <w:szCs w:val="18"/>
              </w:rPr>
              <w:lastRenderedPageBreak/>
              <w:t>20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2-3</w:t>
            </w:r>
          </w:p>
        </w:tc>
      </w:tr>
      <w:tr w:rsidR="004B2E18" w:rsidRPr="00A74D3A" w:rsidTr="004172CE">
        <w:trPr>
          <w:gridAfter w:val="6"/>
          <w:wAfter w:w="6465" w:type="dxa"/>
          <w:trHeight w:val="823"/>
        </w:trPr>
        <w:tc>
          <w:tcPr>
            <w:tcW w:w="1980" w:type="dxa"/>
            <w:vMerge w:val="restart"/>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lastRenderedPageBreak/>
              <w:t xml:space="preserve">МИКРОФИОЛ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80% с.э.г.</w:t>
            </w:r>
            <w:r w:rsidRPr="00A74D3A">
              <w:rPr>
                <w:rFonts w:ascii="Arial" w:hAnsi="Arial" w:cs="Arial"/>
                <w:snapToGrid w:val="0"/>
                <w:sz w:val="18"/>
                <w:szCs w:val="18"/>
                <w:lang w:val="uz-Cyrl-UZ"/>
              </w:rPr>
              <w:t xml:space="preserve">   </w:t>
            </w:r>
            <w:r w:rsidRPr="00A74D3A">
              <w:rPr>
                <w:rFonts w:ascii="Arial" w:hAnsi="Arial" w:cs="Arial"/>
                <w:snapToGrid w:val="0"/>
                <w:sz w:val="18"/>
                <w:szCs w:val="18"/>
              </w:rPr>
              <w:t>(800 г/кг)</w:t>
            </w:r>
          </w:p>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en-GB"/>
              </w:rPr>
              <w:t xml:space="preserve">" </w:t>
            </w:r>
            <w:r w:rsidRPr="00A74D3A">
              <w:rPr>
                <w:rFonts w:ascii="Arial" w:hAnsi="Arial" w:cs="Arial"/>
                <w:snapToGrid w:val="0"/>
                <w:sz w:val="18"/>
                <w:szCs w:val="18"/>
                <w:lang w:val="en-US"/>
              </w:rPr>
              <w:t>UPL</w:t>
            </w:r>
            <w:r w:rsidRPr="00A74D3A">
              <w:rPr>
                <w:rFonts w:ascii="Arial" w:hAnsi="Arial" w:cs="Arial"/>
                <w:snapToGrid w:val="0"/>
                <w:sz w:val="18"/>
                <w:szCs w:val="18"/>
                <w:lang w:val="en-GB"/>
              </w:rPr>
              <w:t xml:space="preserve">  </w:t>
            </w:r>
            <w:r w:rsidRPr="00A74D3A">
              <w:rPr>
                <w:rFonts w:ascii="Arial" w:hAnsi="Arial" w:cs="Arial"/>
                <w:snapToGrid w:val="0"/>
                <w:sz w:val="18"/>
                <w:szCs w:val="18"/>
                <w:lang w:val="en-US"/>
              </w:rPr>
              <w:t>Ziraat</w:t>
            </w:r>
            <w:r w:rsidRPr="00A74D3A">
              <w:rPr>
                <w:rFonts w:ascii="Arial" w:hAnsi="Arial" w:cs="Arial"/>
                <w:snapToGrid w:val="0"/>
                <w:sz w:val="18"/>
                <w:szCs w:val="18"/>
                <w:lang w:val="en-GB"/>
              </w:rPr>
              <w:t xml:space="preserve"> </w:t>
            </w:r>
            <w:r w:rsidRPr="00A74D3A">
              <w:rPr>
                <w:rFonts w:ascii="Arial" w:hAnsi="Arial" w:cs="Arial"/>
                <w:snapToGrid w:val="0"/>
                <w:sz w:val="18"/>
                <w:szCs w:val="18"/>
                <w:lang w:val="en-US"/>
              </w:rPr>
              <w:t>ve</w:t>
            </w:r>
            <w:r w:rsidRPr="00A74D3A">
              <w:rPr>
                <w:rFonts w:ascii="Arial" w:hAnsi="Arial" w:cs="Arial"/>
                <w:snapToGrid w:val="0"/>
                <w:sz w:val="18"/>
                <w:szCs w:val="18"/>
                <w:lang w:val="en-GB"/>
              </w:rPr>
              <w:t xml:space="preserve"> </w:t>
            </w:r>
            <w:r w:rsidRPr="00A74D3A">
              <w:rPr>
                <w:rFonts w:ascii="Arial" w:hAnsi="Arial" w:cs="Arial"/>
                <w:snapToGrid w:val="0"/>
                <w:sz w:val="18"/>
                <w:szCs w:val="18"/>
                <w:lang w:val="en-US"/>
              </w:rPr>
              <w:t>Kimya</w:t>
            </w:r>
            <w:r w:rsidRPr="00A74D3A">
              <w:rPr>
                <w:rFonts w:ascii="Arial" w:hAnsi="Arial" w:cs="Arial"/>
                <w:snapToGrid w:val="0"/>
                <w:sz w:val="18"/>
                <w:szCs w:val="18"/>
                <w:lang w:val="en-GB"/>
              </w:rPr>
              <w:t xml:space="preserve"> </w:t>
            </w:r>
            <w:r w:rsidRPr="00A74D3A">
              <w:rPr>
                <w:rFonts w:ascii="Arial" w:hAnsi="Arial" w:cs="Arial"/>
                <w:snapToGrid w:val="0"/>
                <w:sz w:val="18"/>
                <w:szCs w:val="18"/>
                <w:lang w:val="en-US"/>
              </w:rPr>
              <w:t>Sanayi</w:t>
            </w:r>
            <w:r w:rsidRPr="00A74D3A">
              <w:rPr>
                <w:rFonts w:ascii="Arial" w:hAnsi="Arial" w:cs="Arial"/>
                <w:snapToGrid w:val="0"/>
                <w:sz w:val="18"/>
                <w:szCs w:val="18"/>
                <w:lang w:val="en-GB"/>
              </w:rPr>
              <w:t xml:space="preserve"> </w:t>
            </w:r>
            <w:r w:rsidRPr="00A74D3A">
              <w:rPr>
                <w:rFonts w:ascii="Arial" w:hAnsi="Arial" w:cs="Arial"/>
                <w:snapToGrid w:val="0"/>
                <w:sz w:val="18"/>
                <w:szCs w:val="18"/>
                <w:lang w:val="en-US"/>
              </w:rPr>
              <w:t>ve</w:t>
            </w:r>
            <w:r w:rsidRPr="00A74D3A">
              <w:rPr>
                <w:rFonts w:ascii="Arial" w:hAnsi="Arial" w:cs="Arial"/>
                <w:snapToGrid w:val="0"/>
                <w:sz w:val="18"/>
                <w:szCs w:val="18"/>
                <w:lang w:val="en-GB"/>
              </w:rPr>
              <w:t xml:space="preserve"> </w:t>
            </w:r>
            <w:r w:rsidRPr="00A74D3A">
              <w:rPr>
                <w:rFonts w:ascii="Arial" w:hAnsi="Arial" w:cs="Arial"/>
                <w:snapToGrid w:val="0"/>
                <w:sz w:val="18"/>
                <w:szCs w:val="18"/>
                <w:lang w:val="en-US"/>
              </w:rPr>
              <w:t>Ticaret</w:t>
            </w:r>
            <w:r w:rsidRPr="00A74D3A">
              <w:rPr>
                <w:rFonts w:ascii="Arial" w:hAnsi="Arial" w:cs="Arial"/>
                <w:snapToGrid w:val="0"/>
                <w:sz w:val="18"/>
                <w:szCs w:val="18"/>
                <w:lang w:val="en-GB"/>
              </w:rPr>
              <w:t xml:space="preserve"> </w:t>
            </w:r>
            <w:r w:rsidRPr="00A74D3A">
              <w:rPr>
                <w:rFonts w:ascii="Arial" w:hAnsi="Arial" w:cs="Arial"/>
                <w:snapToGrid w:val="0"/>
                <w:sz w:val="18"/>
                <w:szCs w:val="18"/>
                <w:lang w:val="en-US"/>
              </w:rPr>
              <w:t xml:space="preserve"> Limited</w:t>
            </w:r>
            <w:r w:rsidRPr="00A74D3A">
              <w:rPr>
                <w:rFonts w:ascii="Arial" w:hAnsi="Arial" w:cs="Arial"/>
                <w:snapToGrid w:val="0"/>
                <w:sz w:val="18"/>
                <w:szCs w:val="18"/>
                <w:lang w:val="en-GB"/>
              </w:rPr>
              <w:t xml:space="preserve"> </w:t>
            </w:r>
            <w:r w:rsidRPr="00A74D3A">
              <w:rPr>
                <w:rFonts w:ascii="Arial" w:hAnsi="Arial" w:cs="Arial"/>
                <w:snapToGrid w:val="0"/>
                <w:sz w:val="18"/>
                <w:szCs w:val="18"/>
                <w:lang w:val="en-US"/>
              </w:rPr>
              <w:t>Sirketi</w:t>
            </w:r>
            <w:r w:rsidRPr="00A74D3A">
              <w:rPr>
                <w:rFonts w:ascii="Arial" w:hAnsi="Arial" w:cs="Arial"/>
                <w:snapToGrid w:val="0"/>
                <w:sz w:val="18"/>
                <w:szCs w:val="18"/>
                <w:lang w:val="en-GB"/>
              </w:rPr>
              <w:t xml:space="preserve">", </w:t>
            </w:r>
            <w:r w:rsidRPr="00A74D3A">
              <w:rPr>
                <w:rFonts w:ascii="Arial" w:hAnsi="Arial" w:cs="Arial"/>
                <w:snapToGrid w:val="0"/>
                <w:sz w:val="18"/>
                <w:szCs w:val="18"/>
                <w:lang w:val="en-US"/>
              </w:rPr>
              <w:t xml:space="preserve"> </w:t>
            </w:r>
          </w:p>
          <w:p w:rsidR="004B2E18" w:rsidRPr="00A74D3A" w:rsidRDefault="004B2E18" w:rsidP="004B2E18">
            <w:pPr>
              <w:rPr>
                <w:rFonts w:ascii="Arial" w:hAnsi="Arial" w:cs="Arial"/>
                <w:snapToGrid w:val="0"/>
                <w:sz w:val="18"/>
                <w:szCs w:val="18"/>
                <w:lang w:val="en-GB"/>
              </w:rPr>
            </w:pPr>
            <w:r w:rsidRPr="00A74D3A">
              <w:rPr>
                <w:rFonts w:ascii="Arial" w:hAnsi="Arial" w:cs="Arial"/>
                <w:snapToGrid w:val="0"/>
                <w:sz w:val="18"/>
                <w:szCs w:val="18"/>
              </w:rPr>
              <w:t>Туркия</w:t>
            </w:r>
            <w:r w:rsidRPr="00A74D3A">
              <w:rPr>
                <w:rFonts w:ascii="Arial" w:hAnsi="Arial" w:cs="Arial"/>
                <w:snapToGrid w:val="0"/>
                <w:sz w:val="18"/>
                <w:szCs w:val="18"/>
                <w:lang w:val="en-GB"/>
              </w:rPr>
              <w:t xml:space="preserve">,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en-GB"/>
              </w:rPr>
              <w:t>31.12.20</w:t>
            </w:r>
            <w:r w:rsidRPr="00A74D3A">
              <w:rPr>
                <w:rFonts w:ascii="Arial" w:hAnsi="Arial" w:cs="Arial"/>
                <w:snapToGrid w:val="0"/>
                <w:sz w:val="18"/>
                <w:szCs w:val="18"/>
                <w:lang w:val="en-US"/>
              </w:rPr>
              <w:t>25</w:t>
            </w:r>
            <w:r w:rsidRPr="00A74D3A">
              <w:rPr>
                <w:rFonts w:ascii="Arial" w:hAnsi="Arial" w:cs="Arial"/>
                <w:snapToGrid w:val="0"/>
                <w:sz w:val="18"/>
                <w:szCs w:val="18"/>
                <w:lang w:val="en-GB"/>
              </w:rPr>
              <w:t xml:space="preserve">     </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4,0</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Ток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Оидиум </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Merge w:val="restart"/>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pacing w:val="-6"/>
                <w:sz w:val="18"/>
                <w:szCs w:val="18"/>
              </w:rPr>
              <w:t>20</w:t>
            </w:r>
          </w:p>
        </w:tc>
        <w:tc>
          <w:tcPr>
            <w:tcW w:w="851" w:type="dxa"/>
            <w:vMerge w:val="restart"/>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2-3</w:t>
            </w:r>
          </w:p>
        </w:tc>
      </w:tr>
      <w:tr w:rsidR="004B2E18" w:rsidRPr="00A74D3A" w:rsidTr="004172CE">
        <w:trPr>
          <w:gridAfter w:val="6"/>
          <w:wAfter w:w="6465" w:type="dxa"/>
          <w:trHeight w:val="823"/>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6,0</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rPr>
              <w:t xml:space="preserve">Олма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rPr>
              <w:t xml:space="preserve">Калмараз </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СЕГРА 80% </w:t>
            </w:r>
            <w:r w:rsidRPr="00A74D3A">
              <w:rPr>
                <w:rFonts w:ascii="Arial" w:hAnsi="Arial" w:cs="Arial"/>
                <w:snapToGrid w:val="0"/>
                <w:sz w:val="18"/>
                <w:szCs w:val="18"/>
                <w:lang w:val="uz-Cyrl-UZ"/>
              </w:rPr>
              <w:t>н.кук</w:t>
            </w:r>
            <w:r w:rsidRPr="00A74D3A">
              <w:rPr>
                <w:rFonts w:ascii="Arial" w:hAnsi="Arial" w:cs="Arial"/>
                <w:snapToGrid w:val="0"/>
                <w:sz w:val="18"/>
                <w:szCs w:val="18"/>
              </w:rPr>
              <w:t xml:space="preserve">.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(800 г/кг)   (</w:t>
            </w:r>
            <w:r w:rsidRPr="00A74D3A">
              <w:rPr>
                <w:rFonts w:ascii="Arial" w:hAnsi="Arial" w:cs="Arial"/>
                <w:snapToGrid w:val="0"/>
                <w:sz w:val="18"/>
                <w:szCs w:val="18"/>
                <w:lang w:val="uz-Cyrl-UZ"/>
              </w:rPr>
              <w:t>майда дисперсияли</w:t>
            </w:r>
            <w:r w:rsidRPr="00A74D3A">
              <w:rPr>
                <w:rFonts w:ascii="Arial" w:hAnsi="Arial" w:cs="Arial"/>
                <w:snapToGrid w:val="0"/>
                <w:sz w:val="18"/>
                <w:szCs w:val="18"/>
              </w:rPr>
              <w:t>)</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"Агроким"</w:t>
            </w:r>
            <w:r w:rsidRPr="00A74D3A">
              <w:rPr>
                <w:rFonts w:ascii="Arial" w:hAnsi="Arial" w:cs="Arial"/>
                <w:snapToGrid w:val="0"/>
                <w:sz w:val="18"/>
                <w:szCs w:val="18"/>
                <w:lang w:val="uz-Cyrl-UZ"/>
              </w:rPr>
              <w:t xml:space="preserve"> МЧЖ</w:t>
            </w:r>
            <w:r w:rsidRPr="00A74D3A">
              <w:rPr>
                <w:rFonts w:ascii="Arial" w:hAnsi="Arial" w:cs="Arial"/>
                <w:snapToGrid w:val="0"/>
                <w:sz w:val="18"/>
                <w:szCs w:val="18"/>
              </w:rPr>
              <w:t>,</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Ў</w:t>
            </w:r>
            <w:r w:rsidRPr="00A74D3A">
              <w:rPr>
                <w:rFonts w:ascii="Arial" w:hAnsi="Arial" w:cs="Arial"/>
                <w:snapToGrid w:val="0"/>
                <w:sz w:val="18"/>
                <w:szCs w:val="18"/>
              </w:rPr>
              <w:t>збекист</w:t>
            </w:r>
            <w:r w:rsidRPr="00A74D3A">
              <w:rPr>
                <w:rFonts w:ascii="Arial" w:hAnsi="Arial" w:cs="Arial"/>
                <w:snapToGrid w:val="0"/>
                <w:sz w:val="18"/>
                <w:szCs w:val="18"/>
                <w:lang w:val="uz-Cyrl-UZ"/>
              </w:rPr>
              <w:t>о</w:t>
            </w:r>
            <w:r w:rsidRPr="00A74D3A">
              <w:rPr>
                <w:rFonts w:ascii="Arial" w:hAnsi="Arial" w:cs="Arial"/>
                <w:snapToGrid w:val="0"/>
                <w:sz w:val="18"/>
                <w:szCs w:val="18"/>
              </w:rPr>
              <w:t>н,</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30.01.2027</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8,0</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Ток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Оидиум</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симликка  3 марта: гул</w:t>
            </w:r>
            <w:r w:rsidRPr="00A74D3A">
              <w:rPr>
                <w:rFonts w:ascii="Arial" w:hAnsi="Arial" w:cs="Arial"/>
                <w:snapToGrid w:val="0"/>
                <w:spacing w:val="-6"/>
                <w:sz w:val="18"/>
                <w:szCs w:val="18"/>
                <w:lang w:val="uz-Cyrl-UZ"/>
              </w:rPr>
              <w:t>л</w:t>
            </w:r>
            <w:r w:rsidRPr="00A74D3A">
              <w:rPr>
                <w:rFonts w:ascii="Arial" w:hAnsi="Arial" w:cs="Arial"/>
                <w:snapToGrid w:val="0"/>
                <w:spacing w:val="-6"/>
                <w:sz w:val="18"/>
                <w:szCs w:val="18"/>
              </w:rPr>
              <w:t>ашигача, гуллашидан кейин ва иккинчи ишловдан 10 кундан сўнг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pacing w:val="-6"/>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eastAsia="Times New Roman" w:hAnsi="Arial" w:cs="Arial"/>
                <w:snapToGrid w:val="0"/>
                <w:sz w:val="18"/>
                <w:szCs w:val="18"/>
                <w:lang w:val="uz-Cyrl-UZ" w:eastAsia="ru-RU"/>
              </w:rPr>
            </w:pPr>
            <w:r w:rsidRPr="00A74D3A">
              <w:rPr>
                <w:rFonts w:ascii="Arial" w:eastAsia="Times New Roman" w:hAnsi="Arial" w:cs="Arial"/>
                <w:snapToGrid w:val="0"/>
                <w:sz w:val="18"/>
                <w:szCs w:val="18"/>
                <w:lang w:val="uz-Cyrl-UZ" w:eastAsia="ru-RU"/>
              </w:rPr>
              <w:t xml:space="preserve">СУЛЬФИ 80% с.д.г. </w:t>
            </w:r>
          </w:p>
          <w:p w:rsidR="004B2E18" w:rsidRPr="00A74D3A" w:rsidRDefault="004B2E18" w:rsidP="004B2E18">
            <w:pPr>
              <w:rPr>
                <w:rFonts w:ascii="Arial" w:eastAsia="Times New Roman" w:hAnsi="Arial" w:cs="Arial"/>
                <w:snapToGrid w:val="0"/>
                <w:sz w:val="18"/>
                <w:szCs w:val="18"/>
                <w:lang w:val="uz-Cyrl-UZ" w:eastAsia="ru-RU"/>
              </w:rPr>
            </w:pPr>
            <w:r w:rsidRPr="00A74D3A">
              <w:rPr>
                <w:rFonts w:ascii="Arial" w:eastAsia="Times New Roman" w:hAnsi="Arial" w:cs="Arial"/>
                <w:snapToGrid w:val="0"/>
                <w:sz w:val="18"/>
                <w:szCs w:val="18"/>
                <w:lang w:val="uz-Cyrl-UZ" w:eastAsia="ru-RU"/>
              </w:rPr>
              <w:t xml:space="preserve">(800 г/кг) </w:t>
            </w:r>
          </w:p>
          <w:p w:rsidR="004B2E18" w:rsidRPr="00A74D3A" w:rsidRDefault="004B2E18" w:rsidP="004B2E18">
            <w:pPr>
              <w:rPr>
                <w:rFonts w:ascii="Arial" w:eastAsia="Times New Roman" w:hAnsi="Arial" w:cs="Arial"/>
                <w:snapToGrid w:val="0"/>
                <w:sz w:val="18"/>
                <w:szCs w:val="18"/>
                <w:lang w:val="uz-Cyrl-UZ" w:eastAsia="ru-RU"/>
              </w:rPr>
            </w:pPr>
            <w:r w:rsidRPr="00A74D3A">
              <w:rPr>
                <w:rFonts w:ascii="Arial" w:eastAsia="Times New Roman" w:hAnsi="Arial" w:cs="Arial"/>
                <w:snapToGrid w:val="0"/>
                <w:sz w:val="18"/>
                <w:szCs w:val="18"/>
                <w:lang w:val="uz-Cyrl-UZ" w:eastAsia="ru-RU"/>
              </w:rPr>
              <w:t xml:space="preserve">“Санжар Голд” КК, </w:t>
            </w:r>
          </w:p>
          <w:p w:rsidR="004B2E18" w:rsidRPr="00A74D3A" w:rsidRDefault="004B2E18" w:rsidP="004B2E18">
            <w:pPr>
              <w:rPr>
                <w:rFonts w:ascii="Arial" w:eastAsia="Times New Roman" w:hAnsi="Arial" w:cs="Arial"/>
                <w:snapToGrid w:val="0"/>
                <w:sz w:val="18"/>
                <w:szCs w:val="18"/>
                <w:lang w:val="uz-Cyrl-UZ" w:eastAsia="ru-RU"/>
              </w:rPr>
            </w:pPr>
            <w:r w:rsidRPr="00A74D3A">
              <w:rPr>
                <w:rFonts w:ascii="Arial" w:eastAsia="Times New Roman" w:hAnsi="Arial" w:cs="Arial"/>
                <w:snapToGrid w:val="0"/>
                <w:sz w:val="18"/>
                <w:szCs w:val="18"/>
                <w:lang w:val="uz-Cyrl-UZ" w:eastAsia="ru-RU"/>
              </w:rPr>
              <w:t xml:space="preserve">Ўзбекистон, </w:t>
            </w:r>
          </w:p>
          <w:p w:rsidR="004B2E18" w:rsidRPr="00A74D3A" w:rsidRDefault="004B2E18" w:rsidP="004B2E18">
            <w:pPr>
              <w:rPr>
                <w:rFonts w:ascii="Arial" w:hAnsi="Arial" w:cs="Arial"/>
                <w:sz w:val="18"/>
                <w:szCs w:val="18"/>
              </w:rPr>
            </w:pPr>
            <w:r w:rsidRPr="00A74D3A">
              <w:rPr>
                <w:rFonts w:ascii="Arial" w:eastAsia="Times New Roman" w:hAnsi="Arial" w:cs="Arial"/>
                <w:snapToGrid w:val="0"/>
                <w:sz w:val="18"/>
                <w:szCs w:val="18"/>
                <w:lang w:val="uz-Cyrl-UZ" w:eastAsia="ru-RU"/>
              </w:rPr>
              <w:t>31.12.2022</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2,0-3,0</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Иссиқхо-надаги бодринг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Пероноспороз </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Merge w:val="restart"/>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pacing w:val="-6"/>
                <w:sz w:val="18"/>
                <w:szCs w:val="18"/>
              </w:rPr>
              <w:t>30</w:t>
            </w:r>
          </w:p>
        </w:tc>
        <w:tc>
          <w:tcPr>
            <w:tcW w:w="851" w:type="dxa"/>
            <w:vMerge w:val="restart"/>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lang w:val="uz-Cyrl-UZ"/>
              </w:rPr>
              <w:t>2,0-3,0</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 xml:space="preserve">Иссиқхо-надаги помидор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 xml:space="preserve">Ун шудринг </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ТУЙИЛГАН  ОЛТИН-ГУГУРТ, кук.</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rPr>
              <w:t>«</w:t>
            </w:r>
            <w:r w:rsidRPr="00A74D3A">
              <w:rPr>
                <w:rFonts w:ascii="Arial" w:hAnsi="Arial" w:cs="Arial"/>
                <w:snapToGrid w:val="0"/>
                <w:spacing w:val="-6"/>
                <w:sz w:val="18"/>
                <w:szCs w:val="18"/>
                <w:lang w:val="uz-Cyrl-UZ"/>
              </w:rPr>
              <w:t>Шўрсув</w:t>
            </w:r>
            <w:r w:rsidRPr="00A74D3A">
              <w:rPr>
                <w:rFonts w:ascii="Arial" w:hAnsi="Arial" w:cs="Arial"/>
                <w:snapToGrid w:val="0"/>
                <w:spacing w:val="-6"/>
                <w:sz w:val="18"/>
                <w:szCs w:val="18"/>
              </w:rPr>
              <w:t xml:space="preserve"> </w:t>
            </w:r>
            <w:r w:rsidRPr="00A74D3A">
              <w:rPr>
                <w:rFonts w:ascii="Arial" w:hAnsi="Arial" w:cs="Arial"/>
                <w:snapToGrid w:val="0"/>
                <w:spacing w:val="-6"/>
                <w:sz w:val="18"/>
                <w:szCs w:val="18"/>
                <w:lang w:val="uz-Cyrl-UZ"/>
              </w:rPr>
              <w:t>ҳамкор бизнес капитал</w:t>
            </w:r>
            <w:r w:rsidRPr="00A74D3A">
              <w:rPr>
                <w:rFonts w:ascii="Arial" w:hAnsi="Arial" w:cs="Arial"/>
                <w:snapToGrid w:val="0"/>
                <w:spacing w:val="-6"/>
                <w:sz w:val="18"/>
                <w:szCs w:val="18"/>
              </w:rPr>
              <w:t>»</w:t>
            </w:r>
            <w:r w:rsidRPr="00A74D3A">
              <w:rPr>
                <w:rFonts w:ascii="Arial" w:hAnsi="Arial" w:cs="Arial"/>
                <w:snapToGrid w:val="0"/>
                <w:spacing w:val="-6"/>
                <w:sz w:val="18"/>
                <w:szCs w:val="18"/>
                <w:lang w:val="uz-Cyrl-UZ"/>
              </w:rPr>
              <w:t xml:space="preserve">  МЧЖ, </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 xml:space="preserve">збекистон, </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31.12. 2023</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15,0-30,0</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Барча экинлар</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Ун шудринг</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чанглатилади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15</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5</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eastAsia="Times New Roman" w:hAnsi="Arial" w:cs="Arial"/>
                <w:b/>
                <w:i/>
                <w:snapToGrid w:val="0"/>
                <w:sz w:val="18"/>
                <w:szCs w:val="18"/>
                <w:lang w:eastAsia="ru-RU"/>
              </w:rPr>
              <w:t>Пенконазол (</w:t>
            </w:r>
            <w:r w:rsidRPr="00A74D3A">
              <w:rPr>
                <w:rFonts w:ascii="Arial" w:eastAsia="Times New Roman" w:hAnsi="Arial" w:cs="Arial"/>
                <w:b/>
                <w:i/>
                <w:snapToGrid w:val="0"/>
                <w:sz w:val="18"/>
                <w:szCs w:val="18"/>
                <w:lang w:val="en-US" w:eastAsia="ru-RU"/>
              </w:rPr>
              <w:t>penconazole</w:t>
            </w:r>
            <w:r w:rsidRPr="00A74D3A">
              <w:rPr>
                <w:rFonts w:ascii="Arial" w:eastAsia="Times New Roman" w:hAnsi="Arial" w:cs="Arial"/>
                <w:b/>
                <w:i/>
                <w:snapToGrid w:val="0"/>
                <w:sz w:val="18"/>
                <w:szCs w:val="18"/>
                <w:lang w:eastAsia="ru-RU"/>
              </w:rPr>
              <w:t>)</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eastAsia="Times New Roman" w:hAnsi="Arial" w:cs="Arial"/>
                <w:snapToGrid w:val="0"/>
                <w:sz w:val="18"/>
                <w:szCs w:val="18"/>
                <w:lang w:eastAsia="ru-RU"/>
              </w:rPr>
            </w:pPr>
            <w:r w:rsidRPr="00A74D3A">
              <w:rPr>
                <w:rFonts w:ascii="Arial" w:eastAsia="Times New Roman" w:hAnsi="Arial" w:cs="Arial"/>
                <w:snapToGrid w:val="0"/>
                <w:sz w:val="18"/>
                <w:szCs w:val="18"/>
                <w:lang w:val="uz-Cyrl-UZ" w:eastAsia="ru-RU"/>
              </w:rPr>
              <w:t xml:space="preserve">АЛМАЗ 10% эм.к. </w:t>
            </w:r>
          </w:p>
          <w:p w:rsidR="004B2E18" w:rsidRPr="00A74D3A" w:rsidRDefault="004B2E18" w:rsidP="004B2E18">
            <w:pPr>
              <w:rPr>
                <w:rFonts w:ascii="Arial" w:eastAsia="Times New Roman" w:hAnsi="Arial" w:cs="Arial"/>
                <w:snapToGrid w:val="0"/>
                <w:sz w:val="18"/>
                <w:szCs w:val="18"/>
                <w:lang w:val="uz-Cyrl-UZ" w:eastAsia="ru-RU"/>
              </w:rPr>
            </w:pPr>
            <w:r w:rsidRPr="00A74D3A">
              <w:rPr>
                <w:rFonts w:ascii="Arial" w:eastAsia="Times New Roman" w:hAnsi="Arial" w:cs="Arial"/>
                <w:snapToGrid w:val="0"/>
                <w:sz w:val="18"/>
                <w:szCs w:val="18"/>
                <w:lang w:val="uz-Cyrl-UZ" w:eastAsia="ru-RU"/>
              </w:rPr>
              <w:t xml:space="preserve">(100 г/л) </w:t>
            </w:r>
          </w:p>
          <w:p w:rsidR="004B2E18" w:rsidRPr="00A74D3A" w:rsidRDefault="004B2E18" w:rsidP="004B2E18">
            <w:pPr>
              <w:rPr>
                <w:rFonts w:ascii="Arial" w:eastAsia="Times New Roman" w:hAnsi="Arial" w:cs="Arial"/>
                <w:snapToGrid w:val="0"/>
                <w:sz w:val="18"/>
                <w:szCs w:val="18"/>
                <w:lang w:val="uz-Cyrl-UZ" w:eastAsia="ru-RU"/>
              </w:rPr>
            </w:pPr>
            <w:r w:rsidRPr="00A74D3A">
              <w:rPr>
                <w:rFonts w:ascii="Arial" w:eastAsia="Times New Roman" w:hAnsi="Arial" w:cs="Arial"/>
                <w:snapToGrid w:val="0"/>
                <w:sz w:val="18"/>
                <w:szCs w:val="18"/>
                <w:lang w:val="uz-Cyrl-UZ" w:eastAsia="ru-RU"/>
              </w:rPr>
              <w:t xml:space="preserve">“Агроким” МЧЖ, </w:t>
            </w:r>
          </w:p>
          <w:p w:rsidR="004B2E18" w:rsidRPr="00A74D3A" w:rsidRDefault="004B2E18" w:rsidP="004B2E18">
            <w:pPr>
              <w:rPr>
                <w:rFonts w:ascii="Arial" w:eastAsia="Times New Roman" w:hAnsi="Arial" w:cs="Arial"/>
                <w:snapToGrid w:val="0"/>
                <w:sz w:val="18"/>
                <w:szCs w:val="18"/>
                <w:lang w:val="uz-Cyrl-UZ" w:eastAsia="ru-RU"/>
              </w:rPr>
            </w:pPr>
            <w:r w:rsidRPr="00A74D3A">
              <w:rPr>
                <w:rFonts w:ascii="Arial" w:eastAsia="Times New Roman" w:hAnsi="Arial" w:cs="Arial"/>
                <w:snapToGrid w:val="0"/>
                <w:sz w:val="18"/>
                <w:szCs w:val="18"/>
                <w:lang w:val="uz-Cyrl-UZ" w:eastAsia="ru-RU"/>
              </w:rPr>
              <w:t xml:space="preserve">Ўзбекистон, </w:t>
            </w:r>
          </w:p>
          <w:p w:rsidR="004B2E18" w:rsidRPr="00A74D3A" w:rsidRDefault="004B2E18" w:rsidP="004B2E18">
            <w:pPr>
              <w:rPr>
                <w:rFonts w:ascii="Arial" w:hAnsi="Arial" w:cs="Arial"/>
                <w:sz w:val="18"/>
                <w:szCs w:val="18"/>
              </w:rPr>
            </w:pPr>
            <w:r w:rsidRPr="00A74D3A">
              <w:rPr>
                <w:rFonts w:ascii="Arial" w:eastAsia="Times New Roman" w:hAnsi="Arial" w:cs="Arial"/>
                <w:snapToGrid w:val="0"/>
                <w:sz w:val="18"/>
                <w:szCs w:val="18"/>
                <w:lang w:val="uz-Cyrl-UZ" w:eastAsia="ru-RU"/>
              </w:rPr>
              <w:t>31.12.2022</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0,2-0,25</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Оидиум </w:t>
            </w:r>
          </w:p>
        </w:tc>
        <w:tc>
          <w:tcPr>
            <w:tcW w:w="2552" w:type="dxa"/>
            <w:vMerge w:val="restart"/>
          </w:tcPr>
          <w:p w:rsidR="004B2E18" w:rsidRPr="00A74D3A" w:rsidRDefault="004B2E18" w:rsidP="004B2E18">
            <w:pPr>
              <w:rPr>
                <w:rFonts w:ascii="Arial" w:hAnsi="Arial" w:cs="Arial"/>
                <w:sz w:val="18"/>
                <w:szCs w:val="18"/>
              </w:rPr>
            </w:pPr>
            <w:r w:rsidRPr="00A74D3A">
              <w:rPr>
                <w:rFonts w:ascii="Arial" w:hAnsi="Arial" w:cs="Arial"/>
                <w:sz w:val="18"/>
                <w:szCs w:val="18"/>
                <w:lang w:val="uz-Cyrl-UZ"/>
              </w:rPr>
              <w:t>Ў</w:t>
            </w:r>
            <w:r w:rsidRPr="00A74D3A">
              <w:rPr>
                <w:rFonts w:ascii="Arial" w:hAnsi="Arial" w:cs="Arial"/>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21</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4</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lang w:val="uz-Cyrl-UZ"/>
              </w:rPr>
              <w:t>0,2-0,3</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 xml:space="preserve">Олма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Ун шудринг,</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 xml:space="preserve"> мева чириш </w:t>
            </w:r>
          </w:p>
        </w:tc>
        <w:tc>
          <w:tcPr>
            <w:tcW w:w="2552" w:type="dxa"/>
            <w:vMerge/>
          </w:tcPr>
          <w:p w:rsidR="004B2E18" w:rsidRPr="00A74D3A" w:rsidRDefault="004B2E18" w:rsidP="004B2E18">
            <w:pPr>
              <w:rPr>
                <w:rFonts w:ascii="Arial" w:hAnsi="Arial" w:cs="Arial"/>
                <w:sz w:val="18"/>
                <w:szCs w:val="18"/>
              </w:rPr>
            </w:pPr>
          </w:p>
        </w:tc>
        <w:tc>
          <w:tcPr>
            <w:tcW w:w="992" w:type="dxa"/>
            <w:vMerge w:val="restart"/>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20</w:t>
            </w:r>
          </w:p>
        </w:tc>
        <w:tc>
          <w:tcPr>
            <w:tcW w:w="851" w:type="dxa"/>
            <w:vMerge w:val="restart"/>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lang w:val="uz-Cyrl-UZ"/>
              </w:rPr>
              <w:t>0,5-1,0</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 xml:space="preserve">Шафтоли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Ун шудринг, </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мева чириш</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lang w:val="uz-Cyrl-UZ"/>
              </w:rPr>
              <w:t>0,125-0,15</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 xml:space="preserve">Бодринг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 xml:space="preserve">Ун шудринг </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20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lang w:val="uz-Cyrl-UZ"/>
              </w:rPr>
              <w:t>0,5-0,75</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 xml:space="preserve">Иссиқхо-надаги бодринг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Ун шудринг</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7</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lang w:val="uz-Cyrl-UZ"/>
              </w:rPr>
              <w:t>0,5</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 xml:space="preserve">Очиқ грунт-даги ва иссиқхона-даги помидор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 xml:space="preserve">Ун шудринг </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20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lang w:val="uz-Cyrl-UZ"/>
              </w:rPr>
              <w:t>АЛЬФА ТОПАЗ 10% эм.к.</w:t>
            </w:r>
          </w:p>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lang w:val="uz-Cyrl-UZ"/>
              </w:rPr>
              <w:t xml:space="preserve"> (100 г/л) </w:t>
            </w:r>
          </w:p>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lang w:val="uz-Cyrl-UZ"/>
              </w:rPr>
              <w:t>“AlfaBest Agro” МЧЖ,</w:t>
            </w:r>
          </w:p>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lang w:val="uz-Cyrl-UZ"/>
              </w:rPr>
              <w:t xml:space="preserve"> Ўзбекистон, 12.31.2022</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w:t>
            </w:r>
            <w:r w:rsidRPr="00A74D3A">
              <w:rPr>
                <w:rFonts w:ascii="Arial" w:hAnsi="Arial" w:cs="Arial"/>
                <w:snapToGrid w:val="0"/>
                <w:sz w:val="18"/>
                <w:szCs w:val="18"/>
              </w:rPr>
              <w:t>,</w:t>
            </w:r>
            <w:r w:rsidRPr="00A74D3A">
              <w:rPr>
                <w:rFonts w:ascii="Arial" w:hAnsi="Arial" w:cs="Arial"/>
                <w:snapToGrid w:val="0"/>
                <w:sz w:val="18"/>
                <w:szCs w:val="18"/>
                <w:lang w:val="uz-Cyrl-UZ"/>
              </w:rPr>
              <w:t>25</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Оидиум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tabs>
                <w:tab w:val="left" w:pos="255"/>
                <w:tab w:val="center" w:pos="444"/>
              </w:tabs>
              <w:jc w:val="center"/>
              <w:rPr>
                <w:rFonts w:ascii="Arial" w:hAnsi="Arial" w:cs="Arial"/>
                <w:snapToGrid w:val="0"/>
                <w:sz w:val="18"/>
                <w:szCs w:val="18"/>
              </w:rPr>
            </w:pPr>
            <w:r w:rsidRPr="00A74D3A">
              <w:rPr>
                <w:rFonts w:ascii="Arial" w:hAnsi="Arial" w:cs="Arial"/>
                <w:snapToGrid w:val="0"/>
                <w:sz w:val="18"/>
                <w:szCs w:val="18"/>
              </w:rPr>
              <w:t>21</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4</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А-ПАЗ 100 г/л, эм.к.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(100 г/л) </w:t>
            </w:r>
          </w:p>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lang w:val="uz-Cyrl-UZ"/>
              </w:rPr>
              <w:t>“</w:t>
            </w:r>
            <w:r w:rsidRPr="00A74D3A">
              <w:rPr>
                <w:rFonts w:ascii="Arial" w:eastAsia="Batang" w:hAnsi="Arial" w:cs="Arial"/>
                <w:spacing w:val="10"/>
                <w:sz w:val="18"/>
                <w:szCs w:val="18"/>
                <w:lang w:val="en-US"/>
              </w:rPr>
              <w:t>Agrohimproduct</w:t>
            </w:r>
            <w:r w:rsidRPr="00A74D3A">
              <w:rPr>
                <w:rFonts w:ascii="Arial" w:eastAsia="Batang" w:hAnsi="Arial" w:cs="Arial"/>
                <w:spacing w:val="10"/>
                <w:sz w:val="18"/>
                <w:szCs w:val="18"/>
                <w:lang w:val="uz-Cyrl-UZ"/>
              </w:rPr>
              <w:t xml:space="preserve">” ХК, </w:t>
            </w:r>
          </w:p>
          <w:p w:rsidR="004B2E18" w:rsidRPr="00A74D3A" w:rsidRDefault="004B2E18" w:rsidP="004B2E18">
            <w:pPr>
              <w:rPr>
                <w:rFonts w:ascii="Arial" w:hAnsi="Arial" w:cs="Arial"/>
                <w:snapToGrid w:val="0"/>
                <w:sz w:val="18"/>
                <w:szCs w:val="18"/>
                <w:lang w:val="en-US"/>
              </w:rPr>
            </w:pPr>
            <w:r w:rsidRPr="00A74D3A">
              <w:rPr>
                <w:rFonts w:ascii="Arial" w:eastAsia="Batang" w:hAnsi="Arial" w:cs="Arial"/>
                <w:spacing w:val="10"/>
                <w:sz w:val="18"/>
                <w:szCs w:val="18"/>
                <w:lang w:val="uz-Cyrl-UZ"/>
              </w:rPr>
              <w:t>Ўзбекистон, 31.12.2026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0,25</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Оидиум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21</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4</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eastAsia="Times New Roman" w:hAnsi="Arial" w:cs="Arial"/>
                <w:snapToGrid w:val="0"/>
                <w:sz w:val="18"/>
                <w:szCs w:val="18"/>
                <w:lang w:val="uz-Cyrl-UZ" w:eastAsia="ru-RU"/>
              </w:rPr>
            </w:pPr>
            <w:r w:rsidRPr="00A74D3A">
              <w:rPr>
                <w:rFonts w:ascii="Arial" w:eastAsia="Times New Roman" w:hAnsi="Arial" w:cs="Arial"/>
                <w:snapToGrid w:val="0"/>
                <w:sz w:val="18"/>
                <w:szCs w:val="18"/>
                <w:lang w:eastAsia="ru-RU"/>
              </w:rPr>
              <w:t>ЛОТОС 10% э</w:t>
            </w:r>
            <w:r w:rsidRPr="00A74D3A">
              <w:rPr>
                <w:rFonts w:ascii="Arial" w:eastAsia="Times New Roman" w:hAnsi="Arial" w:cs="Arial"/>
                <w:snapToGrid w:val="0"/>
                <w:sz w:val="18"/>
                <w:szCs w:val="18"/>
                <w:lang w:val="uz-Cyrl-UZ" w:eastAsia="ru-RU"/>
              </w:rPr>
              <w:t>м</w:t>
            </w:r>
            <w:r w:rsidRPr="00A74D3A">
              <w:rPr>
                <w:rFonts w:ascii="Arial" w:eastAsia="Times New Roman" w:hAnsi="Arial" w:cs="Arial"/>
                <w:snapToGrid w:val="0"/>
                <w:sz w:val="18"/>
                <w:szCs w:val="18"/>
                <w:lang w:eastAsia="ru-RU"/>
              </w:rPr>
              <w:t>.</w:t>
            </w:r>
            <w:r w:rsidRPr="00A74D3A">
              <w:rPr>
                <w:rFonts w:ascii="Arial" w:eastAsia="Times New Roman" w:hAnsi="Arial" w:cs="Arial"/>
                <w:snapToGrid w:val="0"/>
                <w:sz w:val="18"/>
                <w:szCs w:val="18"/>
                <w:lang w:val="uz-Cyrl-UZ" w:eastAsia="ru-RU"/>
              </w:rPr>
              <w:t>к.</w:t>
            </w:r>
          </w:p>
          <w:p w:rsidR="004B2E18" w:rsidRPr="00A74D3A" w:rsidRDefault="004B2E18" w:rsidP="004B2E18">
            <w:pPr>
              <w:rPr>
                <w:rFonts w:ascii="Arial" w:eastAsia="Times New Roman" w:hAnsi="Arial" w:cs="Arial"/>
                <w:snapToGrid w:val="0"/>
                <w:sz w:val="18"/>
                <w:szCs w:val="18"/>
                <w:lang w:val="uz-Cyrl-UZ" w:eastAsia="ru-RU"/>
              </w:rPr>
            </w:pPr>
            <w:r w:rsidRPr="00A74D3A">
              <w:rPr>
                <w:rFonts w:ascii="Arial" w:eastAsia="Times New Roman" w:hAnsi="Arial" w:cs="Arial"/>
                <w:snapToGrid w:val="0"/>
                <w:sz w:val="18"/>
                <w:szCs w:val="18"/>
                <w:lang w:val="uz-Cyrl-UZ" w:eastAsia="ru-RU"/>
              </w:rPr>
              <w:t>(100 г/л)</w:t>
            </w:r>
          </w:p>
          <w:p w:rsidR="004B2E18" w:rsidRPr="00A74D3A" w:rsidRDefault="004B2E18" w:rsidP="004B2E18">
            <w:pPr>
              <w:rPr>
                <w:rFonts w:ascii="Arial" w:eastAsia="Times New Roman" w:hAnsi="Arial" w:cs="Arial"/>
                <w:snapToGrid w:val="0"/>
                <w:sz w:val="18"/>
                <w:szCs w:val="18"/>
                <w:lang w:val="uz-Cyrl-UZ" w:eastAsia="ru-RU"/>
              </w:rPr>
            </w:pPr>
            <w:r w:rsidRPr="00A74D3A">
              <w:rPr>
                <w:rFonts w:ascii="Arial" w:eastAsia="Times New Roman" w:hAnsi="Arial" w:cs="Arial"/>
                <w:snapToGrid w:val="0"/>
                <w:sz w:val="18"/>
                <w:szCs w:val="18"/>
                <w:lang w:val="uz-Cyrl-UZ" w:eastAsia="ru-RU"/>
              </w:rPr>
              <w:t xml:space="preserve">"Моер  Кемсайенс Ко.Лтд",  ХХР, </w:t>
            </w:r>
          </w:p>
          <w:p w:rsidR="004B2E18" w:rsidRPr="00A74D3A" w:rsidRDefault="004B2E18" w:rsidP="004B2E18">
            <w:pPr>
              <w:rPr>
                <w:rFonts w:ascii="Arial" w:hAnsi="Arial" w:cs="Arial"/>
                <w:sz w:val="18"/>
                <w:szCs w:val="18"/>
              </w:rPr>
            </w:pPr>
            <w:r w:rsidRPr="00A74D3A">
              <w:rPr>
                <w:rFonts w:ascii="Arial" w:eastAsia="Times New Roman" w:hAnsi="Arial" w:cs="Arial"/>
                <w:snapToGrid w:val="0"/>
                <w:sz w:val="18"/>
                <w:szCs w:val="18"/>
                <w:lang w:eastAsia="ru-RU"/>
              </w:rPr>
              <w:t>31.12.2024</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0,75</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Исси</w:t>
            </w:r>
            <w:r w:rsidRPr="00A74D3A">
              <w:rPr>
                <w:rFonts w:ascii="Arial" w:hAnsi="Arial" w:cs="Arial"/>
                <w:snapToGrid w:val="0"/>
                <w:spacing w:val="-6"/>
                <w:sz w:val="18"/>
                <w:szCs w:val="18"/>
                <w:lang w:val="uz-Cyrl-UZ"/>
              </w:rPr>
              <w:t>қ</w:t>
            </w:r>
            <w:r w:rsidRPr="00A74D3A">
              <w:rPr>
                <w:rFonts w:ascii="Arial" w:hAnsi="Arial" w:cs="Arial"/>
                <w:snapToGrid w:val="0"/>
                <w:spacing w:val="-6"/>
                <w:sz w:val="18"/>
                <w:szCs w:val="18"/>
              </w:rPr>
              <w:t xml:space="preserve">хона-даги бодринг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Ун шудринг</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7</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0,5</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Исси</w:t>
            </w:r>
            <w:r w:rsidRPr="00A74D3A">
              <w:rPr>
                <w:rFonts w:ascii="Arial" w:hAnsi="Arial" w:cs="Arial"/>
                <w:snapToGrid w:val="0"/>
                <w:spacing w:val="-6"/>
                <w:sz w:val="18"/>
                <w:szCs w:val="18"/>
                <w:lang w:val="uz-Cyrl-UZ"/>
              </w:rPr>
              <w:t>қ</w:t>
            </w:r>
            <w:r w:rsidRPr="00A74D3A">
              <w:rPr>
                <w:rFonts w:ascii="Arial" w:hAnsi="Arial" w:cs="Arial"/>
                <w:snapToGrid w:val="0"/>
                <w:spacing w:val="-6"/>
                <w:sz w:val="18"/>
                <w:szCs w:val="18"/>
              </w:rPr>
              <w:t xml:space="preserve">хона-даги </w:t>
            </w:r>
            <w:r w:rsidRPr="00A74D3A">
              <w:rPr>
                <w:rFonts w:ascii="Arial" w:hAnsi="Arial" w:cs="Arial"/>
                <w:snapToGrid w:val="0"/>
                <w:spacing w:val="-6"/>
                <w:sz w:val="18"/>
                <w:szCs w:val="18"/>
                <w:lang w:val="uz-Cyrl-UZ"/>
              </w:rPr>
              <w:t>помидор</w:t>
            </w:r>
            <w:r w:rsidRPr="00A74D3A">
              <w:rPr>
                <w:rFonts w:ascii="Arial" w:hAnsi="Arial" w:cs="Arial"/>
                <w:snapToGrid w:val="0"/>
                <w:spacing w:val="-6"/>
                <w:sz w:val="18"/>
                <w:szCs w:val="18"/>
              </w:rPr>
              <w:t xml:space="preserve">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Ун шудринг</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pacing w:val="-6"/>
                <w:sz w:val="18"/>
                <w:szCs w:val="18"/>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0,2-0,25</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Ток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Оидиум</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pacing w:val="-6"/>
                <w:sz w:val="18"/>
                <w:szCs w:val="18"/>
              </w:rPr>
              <w:t>21</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lang w:val="uz-Cyrl-UZ"/>
              </w:rPr>
              <w:t>4</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0,3</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Олма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Ун шудринг,</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 </w:t>
            </w:r>
            <w:r w:rsidRPr="00A74D3A">
              <w:rPr>
                <w:rFonts w:ascii="Arial" w:hAnsi="Arial" w:cs="Arial"/>
                <w:snapToGrid w:val="0"/>
                <w:spacing w:val="-6"/>
                <w:sz w:val="18"/>
                <w:szCs w:val="18"/>
                <w:lang w:val="uz-Cyrl-UZ"/>
              </w:rPr>
              <w:t>м</w:t>
            </w:r>
            <w:r w:rsidRPr="00A74D3A">
              <w:rPr>
                <w:rFonts w:ascii="Arial" w:hAnsi="Arial" w:cs="Arial"/>
                <w:snapToGrid w:val="0"/>
                <w:spacing w:val="-6"/>
                <w:sz w:val="18"/>
                <w:szCs w:val="18"/>
              </w:rPr>
              <w:t xml:space="preserve">ева чириши </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pacing w:val="-6"/>
                <w:sz w:val="18"/>
                <w:szCs w:val="18"/>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lang w:val="uz-Cyrl-UZ"/>
              </w:rPr>
              <w:t>3</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lastRenderedPageBreak/>
              <w:t>МОНТОЗОЛ 10% эм.к.   (100 г/л)</w:t>
            </w:r>
          </w:p>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en-US"/>
              </w:rPr>
              <w:t xml:space="preserve">«Top Trade Plyus» </w:t>
            </w:r>
            <w:r w:rsidRPr="00A74D3A">
              <w:rPr>
                <w:rFonts w:ascii="Arial" w:hAnsi="Arial" w:cs="Arial"/>
                <w:snapToGrid w:val="0"/>
                <w:sz w:val="18"/>
                <w:szCs w:val="18"/>
              </w:rPr>
              <w:t>МЧЖ</w:t>
            </w:r>
            <w:r w:rsidRPr="00A74D3A">
              <w:rPr>
                <w:rFonts w:ascii="Arial" w:hAnsi="Arial" w:cs="Arial"/>
                <w:snapToGrid w:val="0"/>
                <w:sz w:val="18"/>
                <w:szCs w:val="18"/>
                <w:lang w:val="en-US"/>
              </w:rPr>
              <w:t>,</w:t>
            </w:r>
          </w:p>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uz-Cyrl-UZ"/>
              </w:rPr>
              <w:t>Ў</w:t>
            </w:r>
            <w:r w:rsidRPr="00A74D3A">
              <w:rPr>
                <w:rFonts w:ascii="Arial" w:hAnsi="Arial" w:cs="Arial"/>
                <w:snapToGrid w:val="0"/>
                <w:sz w:val="18"/>
                <w:szCs w:val="18"/>
              </w:rPr>
              <w:t>збекист</w:t>
            </w:r>
            <w:r w:rsidRPr="00A74D3A">
              <w:rPr>
                <w:rFonts w:ascii="Arial" w:hAnsi="Arial" w:cs="Arial"/>
                <w:snapToGrid w:val="0"/>
                <w:sz w:val="18"/>
                <w:szCs w:val="18"/>
                <w:lang w:val="uz-Cyrl-UZ"/>
              </w:rPr>
              <w:t>о</w:t>
            </w:r>
            <w:r w:rsidRPr="00A74D3A">
              <w:rPr>
                <w:rFonts w:ascii="Arial" w:hAnsi="Arial" w:cs="Arial"/>
                <w:snapToGrid w:val="0"/>
                <w:sz w:val="18"/>
                <w:szCs w:val="18"/>
              </w:rPr>
              <w:t>н</w:t>
            </w:r>
            <w:r w:rsidRPr="00A74D3A">
              <w:rPr>
                <w:rFonts w:ascii="Arial" w:hAnsi="Arial" w:cs="Arial"/>
                <w:snapToGrid w:val="0"/>
                <w:sz w:val="18"/>
                <w:szCs w:val="18"/>
                <w:lang w:val="en-US"/>
              </w:rPr>
              <w:t xml:space="preserve">,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31.12.2024</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0,2- 0,25</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Ток</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Оидиум</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21</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4</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rPr>
              <w:t>Исси</w:t>
            </w:r>
            <w:r w:rsidRPr="00A74D3A">
              <w:rPr>
                <w:rFonts w:ascii="Arial" w:hAnsi="Arial" w:cs="Arial"/>
                <w:snapToGrid w:val="0"/>
                <w:spacing w:val="-6"/>
                <w:sz w:val="18"/>
                <w:szCs w:val="18"/>
                <w:lang w:val="uz-Cyrl-UZ"/>
              </w:rPr>
              <w:t>қ</w:t>
            </w:r>
            <w:r w:rsidRPr="00A74D3A">
              <w:rPr>
                <w:rFonts w:ascii="Arial" w:hAnsi="Arial" w:cs="Arial"/>
                <w:snapToGrid w:val="0"/>
                <w:spacing w:val="-6"/>
                <w:sz w:val="18"/>
                <w:szCs w:val="18"/>
              </w:rPr>
              <w:t xml:space="preserve">хона-даги </w:t>
            </w:r>
            <w:r w:rsidRPr="00A74D3A">
              <w:rPr>
                <w:rFonts w:ascii="Arial" w:hAnsi="Arial" w:cs="Arial"/>
                <w:snapToGrid w:val="0"/>
                <w:spacing w:val="-6"/>
                <w:sz w:val="18"/>
                <w:szCs w:val="18"/>
                <w:lang w:val="uz-Cyrl-UZ"/>
              </w:rPr>
              <w:t>помидор</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rPr>
              <w:t>Ун шудринг</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pacing w:val="-6"/>
                <w:sz w:val="18"/>
                <w:szCs w:val="18"/>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0,75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rPr>
              <w:t>Исси</w:t>
            </w:r>
            <w:r w:rsidRPr="00A74D3A">
              <w:rPr>
                <w:rFonts w:ascii="Arial" w:hAnsi="Arial" w:cs="Arial"/>
                <w:snapToGrid w:val="0"/>
                <w:spacing w:val="-6"/>
                <w:sz w:val="18"/>
                <w:szCs w:val="18"/>
                <w:lang w:val="uz-Cyrl-UZ"/>
              </w:rPr>
              <w:t>қ</w:t>
            </w:r>
            <w:r w:rsidRPr="00A74D3A">
              <w:rPr>
                <w:rFonts w:ascii="Arial" w:hAnsi="Arial" w:cs="Arial"/>
                <w:snapToGrid w:val="0"/>
                <w:spacing w:val="-6"/>
                <w:sz w:val="18"/>
                <w:szCs w:val="18"/>
              </w:rPr>
              <w:t xml:space="preserve">хона-даги </w:t>
            </w:r>
            <w:r w:rsidRPr="00A74D3A">
              <w:rPr>
                <w:rFonts w:ascii="Arial" w:hAnsi="Arial" w:cs="Arial"/>
                <w:snapToGrid w:val="0"/>
                <w:spacing w:val="-6"/>
                <w:sz w:val="18"/>
                <w:szCs w:val="18"/>
                <w:lang w:val="uz-Cyrl-UZ"/>
              </w:rPr>
              <w:t>бодринг</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rPr>
              <w:t>Ун шудринг</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pacing w:val="-6"/>
                <w:sz w:val="18"/>
                <w:szCs w:val="18"/>
              </w:rPr>
              <w:t>7</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lang w:val="uz-Cyrl-UZ"/>
              </w:rPr>
              <w:t>3</w:t>
            </w:r>
          </w:p>
        </w:tc>
      </w:tr>
      <w:tr w:rsidR="004B2E18" w:rsidRPr="00A74D3A" w:rsidTr="004172CE">
        <w:trPr>
          <w:gridAfter w:val="6"/>
          <w:wAfter w:w="6465" w:type="dxa"/>
          <w:trHeight w:val="621"/>
        </w:trPr>
        <w:tc>
          <w:tcPr>
            <w:tcW w:w="1980" w:type="dxa"/>
            <w:vMerge w:val="restart"/>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НИРМАЛ эм.к.     (100 г/л)</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“UPL Ziraat ve Kimya Sanayi ve Ticaret Limited Sirketi”,</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Туркия,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31.12.2022</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0,2-0,25</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Оидиум </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21</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4</w:t>
            </w:r>
          </w:p>
        </w:tc>
      </w:tr>
      <w:tr w:rsidR="004B2E18" w:rsidRPr="00A74D3A" w:rsidTr="004172CE">
        <w:trPr>
          <w:gridAfter w:val="6"/>
          <w:wAfter w:w="6465" w:type="dxa"/>
          <w:trHeight w:val="621"/>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lang w:val="uz-Cyrl-UZ"/>
              </w:rPr>
              <w:t>0,5-1,0</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lang w:val="uz-Cyrl-UZ"/>
              </w:rPr>
              <w:t xml:space="preserve">Шафтоли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Мева чириши</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pacing w:val="-6"/>
                <w:sz w:val="18"/>
                <w:szCs w:val="18"/>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lang w:val="uz-Cyrl-UZ"/>
              </w:rPr>
              <w:t>3</w:t>
            </w:r>
          </w:p>
        </w:tc>
      </w:tr>
      <w:tr w:rsidR="004B2E18" w:rsidRPr="00A74D3A" w:rsidTr="004172CE">
        <w:trPr>
          <w:gridAfter w:val="6"/>
          <w:wAfter w:w="6465" w:type="dxa"/>
          <w:trHeight w:val="621"/>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lang w:val="uz-Cyrl-UZ"/>
              </w:rPr>
              <w:t>0,5-0,75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lang w:val="uz-Cyrl-UZ"/>
              </w:rPr>
              <w:t xml:space="preserve">Иссиқхона-даги бодринг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Ун шудринг</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pacing w:val="-6"/>
                <w:sz w:val="18"/>
                <w:szCs w:val="18"/>
              </w:rPr>
              <w:t>7</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lang w:val="uz-Cyrl-UZ"/>
              </w:rPr>
              <w:t>3</w:t>
            </w:r>
          </w:p>
        </w:tc>
      </w:tr>
      <w:tr w:rsidR="004B2E18" w:rsidRPr="00A74D3A" w:rsidTr="004172CE">
        <w:trPr>
          <w:gridAfter w:val="6"/>
          <w:wAfter w:w="6465" w:type="dxa"/>
          <w:trHeight w:val="512"/>
        </w:trPr>
        <w:tc>
          <w:tcPr>
            <w:tcW w:w="1980" w:type="dxa"/>
            <w:vMerge w:val="restart"/>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ПАВЛИНА  10% </w:t>
            </w:r>
            <w:r w:rsidRPr="00A74D3A">
              <w:rPr>
                <w:rFonts w:ascii="Arial" w:hAnsi="Arial" w:cs="Arial"/>
                <w:snapToGrid w:val="0"/>
                <w:sz w:val="18"/>
                <w:szCs w:val="18"/>
                <w:lang w:val="uz-Cyrl-UZ"/>
              </w:rPr>
              <w:t>эм.к.</w:t>
            </w:r>
            <w:r w:rsidRPr="00A74D3A">
              <w:rPr>
                <w:rFonts w:ascii="Arial" w:hAnsi="Arial" w:cs="Arial"/>
                <w:snapToGrid w:val="0"/>
                <w:sz w:val="18"/>
                <w:szCs w:val="18"/>
              </w:rPr>
              <w:t xml:space="preserve"> </w:t>
            </w:r>
            <w:r w:rsidRPr="00A74D3A">
              <w:rPr>
                <w:rFonts w:ascii="Arial" w:hAnsi="Arial" w:cs="Arial"/>
                <w:snapToGrid w:val="0"/>
                <w:sz w:val="18"/>
                <w:szCs w:val="18"/>
                <w:lang w:val="uz-Cyrl-UZ"/>
              </w:rPr>
              <w:t>(100 г/л)</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 «</w:t>
            </w:r>
            <w:r w:rsidRPr="00A74D3A">
              <w:rPr>
                <w:rFonts w:ascii="Arial" w:hAnsi="Arial" w:cs="Arial"/>
                <w:snapToGrid w:val="0"/>
                <w:sz w:val="18"/>
                <w:szCs w:val="18"/>
                <w:lang w:val="en-US"/>
              </w:rPr>
              <w:t>Agri sciences</w:t>
            </w:r>
            <w:r w:rsidRPr="00A74D3A">
              <w:rPr>
                <w:rFonts w:ascii="Arial" w:hAnsi="Arial" w:cs="Arial"/>
                <w:snapToGrid w:val="0"/>
                <w:sz w:val="18"/>
                <w:szCs w:val="18"/>
              </w:rPr>
              <w:t>»,</w:t>
            </w:r>
            <w:r w:rsidRPr="00A74D3A">
              <w:rPr>
                <w:rFonts w:ascii="Arial" w:hAnsi="Arial" w:cs="Arial"/>
                <w:snapToGrid w:val="0"/>
                <w:sz w:val="18"/>
                <w:szCs w:val="18"/>
                <w:lang w:val="en-US"/>
              </w:rPr>
              <w:t xml:space="preserve">  </w:t>
            </w:r>
            <w:r w:rsidRPr="00A74D3A">
              <w:rPr>
                <w:rFonts w:ascii="Arial" w:hAnsi="Arial" w:cs="Arial"/>
                <w:snapToGrid w:val="0"/>
                <w:sz w:val="18"/>
                <w:szCs w:val="18"/>
              </w:rPr>
              <w:t xml:space="preserve">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Тур</w:t>
            </w:r>
            <w:r w:rsidRPr="00A74D3A">
              <w:rPr>
                <w:rFonts w:ascii="Arial" w:hAnsi="Arial" w:cs="Arial"/>
                <w:snapToGrid w:val="0"/>
                <w:sz w:val="18"/>
                <w:szCs w:val="18"/>
                <w:lang w:val="uz-Cyrl-UZ"/>
              </w:rPr>
              <w:t>к</w:t>
            </w:r>
            <w:r w:rsidRPr="00A74D3A">
              <w:rPr>
                <w:rFonts w:ascii="Arial" w:hAnsi="Arial" w:cs="Arial"/>
                <w:snapToGrid w:val="0"/>
                <w:sz w:val="18"/>
                <w:szCs w:val="18"/>
              </w:rPr>
              <w:t xml:space="preserve">ия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 31.12.2024</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0,3</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rPr>
              <w:t xml:space="preserve">Олма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Ун шудринг</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20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w:t>
            </w:r>
          </w:p>
        </w:tc>
      </w:tr>
      <w:tr w:rsidR="004B2E18" w:rsidRPr="00A74D3A" w:rsidTr="004172CE">
        <w:trPr>
          <w:gridAfter w:val="6"/>
          <w:wAfter w:w="6465" w:type="dxa"/>
          <w:trHeight w:val="513"/>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pacing w:val="-6"/>
                <w:sz w:val="18"/>
                <w:szCs w:val="18"/>
              </w:rPr>
              <w:t>0,2-0,25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rPr>
              <w:t xml:space="preserve">Ток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rPr>
              <w:t>Оидиум</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pacing w:val="-6"/>
                <w:sz w:val="18"/>
                <w:szCs w:val="18"/>
              </w:rPr>
              <w:t>21</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lang w:val="uz-Cyrl-UZ"/>
              </w:rPr>
              <w:t>4</w:t>
            </w:r>
          </w:p>
        </w:tc>
      </w:tr>
      <w:tr w:rsidR="004B2E18" w:rsidRPr="00A74D3A" w:rsidTr="004172CE">
        <w:trPr>
          <w:gridAfter w:val="6"/>
          <w:wAfter w:w="6465" w:type="dxa"/>
          <w:trHeight w:val="20"/>
        </w:trPr>
        <w:tc>
          <w:tcPr>
            <w:tcW w:w="1980" w:type="dxa"/>
          </w:tcPr>
          <w:p w:rsidR="004B2E18" w:rsidRPr="00A74D3A" w:rsidRDefault="004B2E18" w:rsidP="004B2E18">
            <w:pPr>
              <w:tabs>
                <w:tab w:val="right" w:pos="2069"/>
              </w:tabs>
              <w:rPr>
                <w:rFonts w:ascii="Arial" w:hAnsi="Arial" w:cs="Arial"/>
                <w:snapToGrid w:val="0"/>
                <w:sz w:val="18"/>
                <w:szCs w:val="18"/>
                <w:lang w:val="uz-Cyrl-UZ"/>
              </w:rPr>
            </w:pPr>
            <w:r w:rsidRPr="00A74D3A">
              <w:rPr>
                <w:rFonts w:ascii="Arial" w:hAnsi="Arial" w:cs="Arial"/>
                <w:snapToGrid w:val="0"/>
                <w:sz w:val="18"/>
                <w:szCs w:val="18"/>
                <w:lang w:val="uz-Cyrl-UZ"/>
              </w:rPr>
              <w:t xml:space="preserve">ПАЛВЕНО 10% эм.к. (100 г/л) </w:t>
            </w:r>
          </w:p>
          <w:p w:rsidR="004B2E18" w:rsidRPr="00A74D3A" w:rsidRDefault="004B2E18" w:rsidP="004B2E18">
            <w:pPr>
              <w:tabs>
                <w:tab w:val="right" w:pos="2069"/>
              </w:tabs>
              <w:rPr>
                <w:rFonts w:ascii="Arial" w:hAnsi="Arial" w:cs="Arial"/>
                <w:sz w:val="18"/>
                <w:szCs w:val="18"/>
                <w:lang w:val="uz-Cyrl-UZ"/>
              </w:rPr>
            </w:pPr>
            <w:r w:rsidRPr="00A74D3A">
              <w:rPr>
                <w:rFonts w:ascii="Arial" w:hAnsi="Arial" w:cs="Arial"/>
                <w:sz w:val="18"/>
                <w:szCs w:val="18"/>
                <w:lang w:val="uz-Cyrl-UZ"/>
              </w:rPr>
              <w:t xml:space="preserve">“BioVet-Servis Moxinur” ХК, </w:t>
            </w:r>
          </w:p>
          <w:p w:rsidR="004B2E18" w:rsidRPr="00A74D3A" w:rsidRDefault="004B2E18" w:rsidP="004B2E18">
            <w:pPr>
              <w:tabs>
                <w:tab w:val="right" w:pos="2069"/>
              </w:tabs>
              <w:rPr>
                <w:rFonts w:ascii="Arial" w:hAnsi="Arial" w:cs="Arial"/>
                <w:sz w:val="18"/>
                <w:szCs w:val="18"/>
                <w:lang w:val="uz-Cyrl-UZ"/>
              </w:rPr>
            </w:pPr>
            <w:r w:rsidRPr="00A74D3A">
              <w:rPr>
                <w:rFonts w:ascii="Arial" w:hAnsi="Arial" w:cs="Arial"/>
                <w:sz w:val="18"/>
                <w:szCs w:val="18"/>
                <w:lang w:val="uz-Cyrl-UZ"/>
              </w:rPr>
              <w:t xml:space="preserve">Ўзбекистон, </w:t>
            </w:r>
          </w:p>
          <w:p w:rsidR="004B2E18" w:rsidRPr="00A74D3A" w:rsidRDefault="004B2E18" w:rsidP="004B2E18">
            <w:pPr>
              <w:tabs>
                <w:tab w:val="right" w:pos="2069"/>
              </w:tabs>
              <w:rPr>
                <w:rFonts w:ascii="Arial" w:hAnsi="Arial" w:cs="Arial"/>
                <w:sz w:val="18"/>
                <w:szCs w:val="18"/>
                <w:lang w:val="uz-Cyrl-UZ"/>
              </w:rPr>
            </w:pPr>
            <w:r w:rsidRPr="00A74D3A">
              <w:rPr>
                <w:rFonts w:ascii="Arial" w:hAnsi="Arial" w:cs="Arial"/>
                <w:sz w:val="18"/>
                <w:szCs w:val="18"/>
                <w:lang w:val="uz-Cyrl-UZ"/>
              </w:rPr>
              <w:t>31.12.2022</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0,2-0,</w:t>
            </w:r>
            <w:r w:rsidRPr="00A74D3A">
              <w:rPr>
                <w:rFonts w:ascii="Arial" w:hAnsi="Arial" w:cs="Arial"/>
                <w:b/>
                <w:snapToGrid w:val="0"/>
                <w:sz w:val="18"/>
                <w:szCs w:val="18"/>
                <w:lang w:val="uz-Cyrl-UZ"/>
              </w:rPr>
              <w:t>2</w:t>
            </w:r>
            <w:r w:rsidRPr="00A74D3A">
              <w:rPr>
                <w:rFonts w:ascii="Arial" w:hAnsi="Arial" w:cs="Arial"/>
                <w:snapToGrid w:val="0"/>
                <w:sz w:val="18"/>
                <w:szCs w:val="18"/>
                <w:lang w:val="uz-Cyrl-UZ"/>
              </w:rPr>
              <w:t>5</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Оидиум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21</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4</w:t>
            </w:r>
          </w:p>
        </w:tc>
      </w:tr>
      <w:tr w:rsidR="004B2E18" w:rsidRPr="00A74D3A" w:rsidTr="004172CE">
        <w:trPr>
          <w:gridAfter w:val="6"/>
          <w:wAfter w:w="6465" w:type="dxa"/>
          <w:trHeight w:val="616"/>
        </w:trPr>
        <w:tc>
          <w:tcPr>
            <w:tcW w:w="1980" w:type="dxa"/>
            <w:vMerge w:val="restart"/>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П</w:t>
            </w:r>
            <w:r w:rsidRPr="00A74D3A">
              <w:rPr>
                <w:rFonts w:ascii="Arial" w:hAnsi="Arial" w:cs="Arial"/>
                <w:snapToGrid w:val="0"/>
                <w:sz w:val="18"/>
                <w:szCs w:val="18"/>
              </w:rPr>
              <w:t>ЕНКО</w:t>
            </w:r>
            <w:r w:rsidRPr="00A74D3A">
              <w:rPr>
                <w:rFonts w:ascii="Arial" w:hAnsi="Arial" w:cs="Arial"/>
                <w:snapToGrid w:val="0"/>
                <w:sz w:val="18"/>
                <w:szCs w:val="18"/>
                <w:lang w:val="uz-Cyrl-UZ"/>
              </w:rPr>
              <w:t xml:space="preserve"> 10</w:t>
            </w:r>
            <w:r w:rsidRPr="00A74D3A">
              <w:rPr>
                <w:rFonts w:ascii="Arial" w:hAnsi="Arial" w:cs="Arial"/>
                <w:snapToGrid w:val="0"/>
                <w:sz w:val="18"/>
                <w:szCs w:val="18"/>
              </w:rPr>
              <w:t>%</w:t>
            </w:r>
            <w:r w:rsidRPr="00A74D3A">
              <w:rPr>
                <w:rFonts w:ascii="Arial" w:hAnsi="Arial" w:cs="Arial"/>
                <w:snapToGrid w:val="0"/>
                <w:sz w:val="18"/>
                <w:szCs w:val="18"/>
                <w:lang w:val="uz-Cyrl-UZ"/>
              </w:rPr>
              <w:t xml:space="preserve"> эм.к.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(100 г/л)</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w:t>
            </w:r>
            <w:r w:rsidRPr="00A74D3A">
              <w:rPr>
                <w:rFonts w:ascii="Arial" w:hAnsi="Arial" w:cs="Arial"/>
                <w:sz w:val="18"/>
                <w:szCs w:val="18"/>
              </w:rPr>
              <w:t xml:space="preserve"> </w:t>
            </w:r>
            <w:r w:rsidRPr="00A74D3A">
              <w:rPr>
                <w:rFonts w:ascii="Arial" w:hAnsi="Arial" w:cs="Arial"/>
                <w:snapToGrid w:val="0"/>
                <w:sz w:val="18"/>
                <w:szCs w:val="18"/>
                <w:lang w:val="en-US"/>
              </w:rPr>
              <w:t>Euro</w:t>
            </w:r>
            <w:r w:rsidRPr="00A74D3A">
              <w:rPr>
                <w:rFonts w:ascii="Arial" w:hAnsi="Arial" w:cs="Arial"/>
                <w:snapToGrid w:val="0"/>
                <w:sz w:val="18"/>
                <w:szCs w:val="18"/>
              </w:rPr>
              <w:t>-</w:t>
            </w:r>
            <w:r w:rsidRPr="00A74D3A">
              <w:rPr>
                <w:rFonts w:ascii="Arial" w:hAnsi="Arial" w:cs="Arial"/>
                <w:snapToGrid w:val="0"/>
                <w:sz w:val="18"/>
                <w:szCs w:val="18"/>
                <w:lang w:val="en-US"/>
              </w:rPr>
              <w:t>Team</w:t>
            </w:r>
            <w:r w:rsidRPr="00A74D3A">
              <w:rPr>
                <w:rFonts w:ascii="Arial" w:hAnsi="Arial" w:cs="Arial"/>
                <w:snapToGrid w:val="0"/>
                <w:sz w:val="18"/>
                <w:szCs w:val="18"/>
                <w:lang w:val="uz-Cyrl-UZ"/>
              </w:rPr>
              <w:t>» МЧЖ,</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Ўзбекистон-Германия,</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31.12.2026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0,2-0,25</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rPr>
              <w:t xml:space="preserve">Ток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Оидиум</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21</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4</w:t>
            </w:r>
          </w:p>
        </w:tc>
      </w:tr>
      <w:tr w:rsidR="004B2E18" w:rsidRPr="00A74D3A" w:rsidTr="004172CE">
        <w:trPr>
          <w:gridAfter w:val="6"/>
          <w:wAfter w:w="6465" w:type="dxa"/>
          <w:trHeight w:val="616"/>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0,2-0,3</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rPr>
              <w:t xml:space="preserve">Олма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Ун шудринг,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м</w:t>
            </w:r>
            <w:r w:rsidRPr="00A74D3A">
              <w:rPr>
                <w:rFonts w:ascii="Arial" w:hAnsi="Arial" w:cs="Arial"/>
                <w:snapToGrid w:val="0"/>
                <w:spacing w:val="-6"/>
                <w:sz w:val="18"/>
                <w:szCs w:val="18"/>
              </w:rPr>
              <w:t xml:space="preserve">ева чириши </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pacing w:val="-6"/>
                <w:sz w:val="18"/>
                <w:szCs w:val="18"/>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lang w:val="uz-Cyrl-UZ"/>
              </w:rPr>
              <w:t>3</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ТОКФАС 10% ЕС эм.к. (100 г/л)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“BioVet-Servis Moxinur” ХК,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Ўзбекистон,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31.12.2022</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0,2-0,25</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Оидиум </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21</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4</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0,2-0,3</w:t>
            </w:r>
          </w:p>
          <w:p w:rsidR="004B2E18" w:rsidRPr="00A74D3A" w:rsidRDefault="004B2E18" w:rsidP="004B2E18">
            <w:pPr>
              <w:jc w:val="center"/>
              <w:rPr>
                <w:rFonts w:ascii="Arial" w:hAnsi="Arial" w:cs="Arial"/>
                <w:snapToGrid w:val="0"/>
                <w:sz w:val="18"/>
                <w:szCs w:val="18"/>
              </w:rPr>
            </w:pP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lang w:val="uz-Cyrl-UZ"/>
              </w:rPr>
              <w:t xml:space="preserve">Олма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 xml:space="preserve">Ун шудринг </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pacing w:val="-6"/>
                <w:sz w:val="18"/>
                <w:szCs w:val="18"/>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lang w:val="uz-Cyrl-UZ"/>
              </w:rPr>
              <w:t>3</w:t>
            </w:r>
          </w:p>
        </w:tc>
      </w:tr>
      <w:tr w:rsidR="004B2E18" w:rsidRPr="00A74D3A" w:rsidTr="004172CE">
        <w:trPr>
          <w:gridAfter w:val="6"/>
          <w:wAfter w:w="6465" w:type="dxa"/>
          <w:trHeight w:val="512"/>
        </w:trPr>
        <w:tc>
          <w:tcPr>
            <w:tcW w:w="1980" w:type="dxa"/>
            <w:vMerge w:val="restart"/>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ТОП 10 эм.к. 100 г/л “</w:t>
            </w:r>
            <w:r w:rsidRPr="00A74D3A">
              <w:rPr>
                <w:rFonts w:ascii="Arial" w:hAnsi="Arial" w:cs="Arial"/>
                <w:snapToGrid w:val="0"/>
                <w:sz w:val="18"/>
                <w:szCs w:val="18"/>
              </w:rPr>
              <w:t>Намуна Диер</w:t>
            </w:r>
            <w:r w:rsidRPr="00A74D3A">
              <w:rPr>
                <w:rFonts w:ascii="Arial" w:hAnsi="Arial" w:cs="Arial"/>
                <w:snapToGrid w:val="0"/>
                <w:sz w:val="18"/>
                <w:szCs w:val="18"/>
                <w:lang w:val="uz-Cyrl-UZ"/>
              </w:rPr>
              <w:t>”</w:t>
            </w:r>
            <w:r w:rsidRPr="00A74D3A">
              <w:rPr>
                <w:rFonts w:ascii="Arial" w:hAnsi="Arial" w:cs="Arial"/>
                <w:snapToGrid w:val="0"/>
                <w:sz w:val="18"/>
                <w:szCs w:val="18"/>
              </w:rPr>
              <w:t xml:space="preserve"> Х</w:t>
            </w:r>
            <w:r w:rsidRPr="00A74D3A">
              <w:rPr>
                <w:rFonts w:ascii="Arial" w:hAnsi="Arial" w:cs="Arial"/>
                <w:snapToGrid w:val="0"/>
                <w:sz w:val="18"/>
                <w:szCs w:val="18"/>
                <w:lang w:val="uz-Cyrl-UZ"/>
              </w:rPr>
              <w:t xml:space="preserve">ИИЧК, Ўзбекистон,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31.12.2026</w:t>
            </w:r>
          </w:p>
          <w:p w:rsidR="004B2E18" w:rsidRPr="00A74D3A" w:rsidRDefault="004B2E18" w:rsidP="004B2E18">
            <w:pPr>
              <w:rPr>
                <w:rFonts w:ascii="Arial" w:hAnsi="Arial" w:cs="Arial"/>
                <w:snapToGrid w:val="0"/>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0,2-0,25</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Оидиум </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21</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4</w:t>
            </w:r>
          </w:p>
        </w:tc>
      </w:tr>
      <w:tr w:rsidR="004B2E18" w:rsidRPr="00A74D3A" w:rsidTr="004172CE">
        <w:trPr>
          <w:gridAfter w:val="6"/>
          <w:wAfter w:w="6465" w:type="dxa"/>
          <w:trHeight w:val="513"/>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lang w:val="uz-Cyrl-UZ"/>
              </w:rPr>
              <w:t>0,3</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lang w:val="uz-Cyrl-UZ"/>
              </w:rPr>
              <w:t xml:space="preserve">Олма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 xml:space="preserve">Ун шудринг </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pacing w:val="-6"/>
                <w:sz w:val="18"/>
                <w:szCs w:val="18"/>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lang w:val="uz-Cyrl-UZ"/>
              </w:rPr>
              <w:t>3</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ТОПАЗ</w:t>
            </w:r>
            <w:r w:rsidRPr="00A74D3A">
              <w:rPr>
                <w:rFonts w:ascii="Arial" w:hAnsi="Arial" w:cs="Arial"/>
                <w:snapToGrid w:val="0"/>
                <w:sz w:val="18"/>
                <w:szCs w:val="18"/>
                <w:lang w:val="uz-Cyrl-UZ"/>
              </w:rPr>
              <w:t xml:space="preserve"> </w:t>
            </w:r>
            <w:r w:rsidRPr="00A74D3A">
              <w:rPr>
                <w:rFonts w:ascii="Arial" w:hAnsi="Arial" w:cs="Arial"/>
                <w:snapToGrid w:val="0"/>
                <w:sz w:val="18"/>
                <w:szCs w:val="18"/>
              </w:rPr>
              <w:t xml:space="preserve">10% </w:t>
            </w:r>
            <w:r w:rsidRPr="00A74D3A">
              <w:rPr>
                <w:rFonts w:ascii="Arial" w:hAnsi="Arial" w:cs="Arial"/>
                <w:snapToGrid w:val="0"/>
                <w:sz w:val="18"/>
                <w:szCs w:val="18"/>
                <w:lang w:val="uz-Cyrl-UZ"/>
              </w:rPr>
              <w:t>эм.к</w:t>
            </w:r>
            <w:r w:rsidRPr="00A74D3A">
              <w:rPr>
                <w:rFonts w:ascii="Arial" w:hAnsi="Arial" w:cs="Arial"/>
                <w:snapToGrid w:val="0"/>
                <w:sz w:val="18"/>
                <w:szCs w:val="18"/>
              </w:rPr>
              <w:t>.</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(100 г/л)</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w:t>
            </w:r>
            <w:r w:rsidRPr="00A74D3A">
              <w:rPr>
                <w:rFonts w:ascii="Arial" w:hAnsi="Arial" w:cs="Arial"/>
                <w:snapToGrid w:val="0"/>
                <w:sz w:val="18"/>
                <w:szCs w:val="18"/>
                <w:lang w:val="en-US"/>
              </w:rPr>
              <w:t>Syngenta</w:t>
            </w:r>
            <w:r w:rsidRPr="00A74D3A">
              <w:rPr>
                <w:rFonts w:ascii="Arial" w:hAnsi="Arial" w:cs="Arial"/>
                <w:snapToGrid w:val="0"/>
                <w:sz w:val="18"/>
                <w:szCs w:val="18"/>
              </w:rPr>
              <w:t xml:space="preserve"> </w:t>
            </w:r>
            <w:r w:rsidRPr="00A74D3A">
              <w:rPr>
                <w:rFonts w:ascii="Arial" w:hAnsi="Arial" w:cs="Arial"/>
                <w:snapToGrid w:val="0"/>
                <w:sz w:val="18"/>
                <w:szCs w:val="18"/>
                <w:lang w:val="en-US"/>
              </w:rPr>
              <w:t>Agro</w:t>
            </w:r>
            <w:r w:rsidRPr="00A74D3A">
              <w:rPr>
                <w:rFonts w:ascii="Arial" w:hAnsi="Arial" w:cs="Arial"/>
                <w:snapToGrid w:val="0"/>
                <w:sz w:val="18"/>
                <w:szCs w:val="18"/>
              </w:rPr>
              <w:t xml:space="preserve"> </w:t>
            </w:r>
            <w:r w:rsidRPr="00A74D3A">
              <w:rPr>
                <w:rFonts w:ascii="Arial" w:hAnsi="Arial" w:cs="Arial"/>
                <w:snapToGrid w:val="0"/>
                <w:sz w:val="18"/>
                <w:szCs w:val="18"/>
                <w:lang w:val="en-US"/>
              </w:rPr>
              <w:t>AG</w:t>
            </w:r>
            <w:r w:rsidRPr="00A74D3A">
              <w:rPr>
                <w:rFonts w:ascii="Arial" w:hAnsi="Arial" w:cs="Arial"/>
                <w:snapToGrid w:val="0"/>
                <w:sz w:val="18"/>
                <w:szCs w:val="18"/>
              </w:rPr>
              <w:t xml:space="preserve">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Швейцария,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31.12.2022</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0,125-0,15</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Бодринг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Ун шудринг</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20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0,5-0,75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rPr>
              <w:t>Исси</w:t>
            </w:r>
            <w:r w:rsidRPr="00A74D3A">
              <w:rPr>
                <w:rFonts w:ascii="Arial" w:hAnsi="Arial" w:cs="Arial"/>
                <w:snapToGrid w:val="0"/>
                <w:spacing w:val="-6"/>
                <w:sz w:val="18"/>
                <w:szCs w:val="18"/>
                <w:lang w:val="uz-Cyrl-UZ"/>
              </w:rPr>
              <w:t>қ</w:t>
            </w:r>
            <w:r w:rsidRPr="00A74D3A">
              <w:rPr>
                <w:rFonts w:ascii="Arial" w:hAnsi="Arial" w:cs="Arial"/>
                <w:snapToGrid w:val="0"/>
                <w:spacing w:val="-6"/>
                <w:sz w:val="18"/>
                <w:szCs w:val="18"/>
              </w:rPr>
              <w:t xml:space="preserve">хона-даги бодринг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rPr>
              <w:t>Ун шудринг</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pacing w:val="-6"/>
                <w:sz w:val="18"/>
                <w:szCs w:val="18"/>
              </w:rPr>
              <w:t>7</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lang w:val="uz-Cyrl-UZ"/>
              </w:rPr>
              <w:t>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0,2-0,25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rPr>
              <w:t xml:space="preserve">Ток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rPr>
              <w:t>Оидиум</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pacing w:val="-6"/>
                <w:sz w:val="18"/>
                <w:szCs w:val="18"/>
              </w:rPr>
              <w:t>21</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lang w:val="uz-Cyrl-UZ"/>
              </w:rPr>
              <w:t>4</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0,2-0,3</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rPr>
              <w:t xml:space="preserve">Олма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Ун шудринг,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м</w:t>
            </w:r>
            <w:r w:rsidRPr="00A74D3A">
              <w:rPr>
                <w:rFonts w:ascii="Arial" w:hAnsi="Arial" w:cs="Arial"/>
                <w:snapToGrid w:val="0"/>
                <w:spacing w:val="-6"/>
                <w:sz w:val="18"/>
                <w:szCs w:val="18"/>
              </w:rPr>
              <w:t xml:space="preserve">ева чириши </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pacing w:val="-6"/>
                <w:sz w:val="18"/>
                <w:szCs w:val="18"/>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lang w:val="uz-Cyrl-UZ"/>
              </w:rPr>
              <w:t>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0,5-1,0</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rPr>
              <w:t xml:space="preserve">Шафтоли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Ун шудринг,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м</w:t>
            </w:r>
            <w:r w:rsidRPr="00A74D3A">
              <w:rPr>
                <w:rFonts w:ascii="Arial" w:hAnsi="Arial" w:cs="Arial"/>
                <w:snapToGrid w:val="0"/>
                <w:spacing w:val="-6"/>
                <w:sz w:val="18"/>
                <w:szCs w:val="18"/>
              </w:rPr>
              <w:t>ева чириши</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pacing w:val="-6"/>
                <w:sz w:val="18"/>
                <w:szCs w:val="18"/>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lang w:val="uz-Cyrl-UZ"/>
              </w:rPr>
              <w:t>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0,3-0,5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rPr>
              <w:t xml:space="preserve">Ертут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rPr>
              <w:t>Ун шудринг</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pacing w:val="-6"/>
                <w:sz w:val="18"/>
                <w:szCs w:val="18"/>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rPr>
              <w:t>Очиқ грунт-даги ва иссиқ</w:t>
            </w:r>
            <w:r w:rsidRPr="00A74D3A">
              <w:rPr>
                <w:rFonts w:ascii="Arial" w:hAnsi="Arial" w:cs="Arial"/>
                <w:snapToGrid w:val="0"/>
                <w:spacing w:val="-6"/>
                <w:sz w:val="18"/>
                <w:szCs w:val="18"/>
                <w:lang w:val="uz-Cyrl-UZ"/>
              </w:rPr>
              <w:t>х</w:t>
            </w:r>
            <w:r w:rsidRPr="00A74D3A">
              <w:rPr>
                <w:rFonts w:ascii="Arial" w:hAnsi="Arial" w:cs="Arial"/>
                <w:snapToGrid w:val="0"/>
                <w:spacing w:val="-6"/>
                <w:sz w:val="18"/>
                <w:szCs w:val="18"/>
              </w:rPr>
              <w:t>она-даги</w:t>
            </w:r>
            <w:r w:rsidRPr="00A74D3A">
              <w:rPr>
                <w:rFonts w:ascii="Arial" w:hAnsi="Arial" w:cs="Arial"/>
                <w:snapToGrid w:val="0"/>
                <w:spacing w:val="-6"/>
                <w:sz w:val="18"/>
                <w:szCs w:val="18"/>
                <w:lang w:val="uz-Cyrl-UZ"/>
              </w:rPr>
              <w:t xml:space="preserve"> </w:t>
            </w:r>
            <w:r w:rsidRPr="00A74D3A">
              <w:rPr>
                <w:rFonts w:ascii="Arial" w:hAnsi="Arial" w:cs="Arial"/>
                <w:snapToGrid w:val="0"/>
                <w:spacing w:val="-6"/>
                <w:sz w:val="18"/>
                <w:szCs w:val="18"/>
              </w:rPr>
              <w:t xml:space="preserve">помидор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Ун шудринг</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pacing w:val="-6"/>
                <w:sz w:val="18"/>
                <w:szCs w:val="18"/>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ТОПЕНКО 10% эм.к. (100 г/л) </w:t>
            </w:r>
          </w:p>
          <w:p w:rsidR="004B2E18" w:rsidRPr="00A74D3A" w:rsidRDefault="004B2E18" w:rsidP="004B2E18">
            <w:pPr>
              <w:rPr>
                <w:rFonts w:ascii="Arial" w:eastAsia="Calibri" w:hAnsi="Arial" w:cs="Arial"/>
                <w:sz w:val="18"/>
                <w:szCs w:val="18"/>
              </w:rPr>
            </w:pPr>
            <w:r w:rsidRPr="00A74D3A">
              <w:rPr>
                <w:rFonts w:ascii="Arial" w:hAnsi="Arial" w:cs="Arial"/>
                <w:snapToGrid w:val="0"/>
                <w:sz w:val="18"/>
                <w:szCs w:val="18"/>
                <w:lang w:val="uz-Cyrl-UZ"/>
              </w:rPr>
              <w:t>“</w:t>
            </w:r>
            <w:r w:rsidRPr="00A74D3A">
              <w:rPr>
                <w:rFonts w:ascii="Arial" w:eastAsia="Calibri" w:hAnsi="Arial" w:cs="Arial"/>
                <w:sz w:val="18"/>
                <w:szCs w:val="18"/>
              </w:rPr>
              <w:t xml:space="preserve"> </w:t>
            </w:r>
            <w:r w:rsidRPr="00A74D3A">
              <w:rPr>
                <w:rFonts w:ascii="Arial" w:eastAsia="Calibri" w:hAnsi="Arial" w:cs="Arial"/>
                <w:sz w:val="18"/>
                <w:szCs w:val="18"/>
                <w:lang w:val="en-US"/>
              </w:rPr>
              <w:t>Euro</w:t>
            </w:r>
            <w:r w:rsidRPr="00A74D3A">
              <w:rPr>
                <w:rFonts w:ascii="Arial" w:eastAsia="Calibri" w:hAnsi="Arial" w:cs="Arial"/>
                <w:sz w:val="18"/>
                <w:szCs w:val="18"/>
              </w:rPr>
              <w:t>-</w:t>
            </w:r>
            <w:r w:rsidRPr="00A74D3A">
              <w:rPr>
                <w:rFonts w:ascii="Arial" w:eastAsia="Calibri" w:hAnsi="Arial" w:cs="Arial"/>
                <w:sz w:val="18"/>
                <w:szCs w:val="18"/>
                <w:lang w:val="en-US"/>
              </w:rPr>
              <w:t>Team</w:t>
            </w:r>
            <w:r w:rsidRPr="00A74D3A">
              <w:rPr>
                <w:rFonts w:ascii="Arial" w:hAnsi="Arial" w:cs="Arial"/>
                <w:snapToGrid w:val="0"/>
                <w:sz w:val="18"/>
                <w:szCs w:val="18"/>
                <w:lang w:val="uz-Cyrl-UZ"/>
              </w:rPr>
              <w:t xml:space="preserve">” МЧЖ, Ўзбекистон-Германия,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31.12.2022</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0,25</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Оидиум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tabs>
                <w:tab w:val="left" w:pos="255"/>
                <w:tab w:val="center" w:pos="444"/>
              </w:tabs>
              <w:jc w:val="center"/>
              <w:rPr>
                <w:rFonts w:ascii="Arial" w:hAnsi="Arial" w:cs="Arial"/>
                <w:snapToGrid w:val="0"/>
                <w:sz w:val="18"/>
                <w:szCs w:val="18"/>
              </w:rPr>
            </w:pPr>
            <w:r w:rsidRPr="00A74D3A">
              <w:rPr>
                <w:rFonts w:ascii="Arial" w:hAnsi="Arial" w:cs="Arial"/>
                <w:snapToGrid w:val="0"/>
                <w:sz w:val="18"/>
                <w:szCs w:val="18"/>
              </w:rPr>
              <w:t>21</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4</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ТОПУЗУМ 10% эм.к.</w:t>
            </w:r>
            <w:r w:rsidRPr="00A74D3A">
              <w:rPr>
                <w:rFonts w:ascii="Arial" w:hAnsi="Arial" w:cs="Arial"/>
                <w:snapToGrid w:val="0"/>
                <w:sz w:val="18"/>
                <w:szCs w:val="18"/>
              </w:rPr>
              <w:t xml:space="preserve"> </w:t>
            </w:r>
            <w:r w:rsidRPr="00A74D3A">
              <w:rPr>
                <w:rFonts w:ascii="Arial" w:hAnsi="Arial" w:cs="Arial"/>
                <w:snapToGrid w:val="0"/>
                <w:sz w:val="18"/>
                <w:szCs w:val="18"/>
                <w:lang w:val="uz-Cyrl-UZ"/>
              </w:rPr>
              <w:t>(100 г/л)</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“Химреактивснаб” МЧЖ,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Ўзбекистон,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lastRenderedPageBreak/>
              <w:t>31.12.20</w:t>
            </w:r>
            <w:r w:rsidRPr="00A74D3A">
              <w:rPr>
                <w:rFonts w:ascii="Arial" w:hAnsi="Arial" w:cs="Arial"/>
                <w:snapToGrid w:val="0"/>
                <w:sz w:val="18"/>
                <w:szCs w:val="18"/>
              </w:rPr>
              <w:t>25</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lastRenderedPageBreak/>
              <w:t>0,2-0,25</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Ток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Оидиум</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21</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4</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i/>
                <w:snapToGrid w:val="0"/>
                <w:sz w:val="18"/>
                <w:szCs w:val="18"/>
              </w:rPr>
            </w:pPr>
            <w:r w:rsidRPr="00A74D3A">
              <w:rPr>
                <w:rFonts w:ascii="Arial" w:hAnsi="Arial" w:cs="Arial"/>
                <w:snapToGrid w:val="0"/>
                <w:sz w:val="18"/>
                <w:szCs w:val="18"/>
                <w:lang w:val="uz-Cyrl-UZ"/>
              </w:rPr>
              <w:lastRenderedPageBreak/>
              <w:t xml:space="preserve">ТУНАДИС  10% эм.к.  </w:t>
            </w:r>
            <w:r w:rsidRPr="00A74D3A">
              <w:rPr>
                <w:rFonts w:ascii="Arial" w:hAnsi="Arial" w:cs="Arial"/>
                <w:bCs/>
                <w:i/>
                <w:snapToGrid w:val="0"/>
                <w:sz w:val="18"/>
                <w:szCs w:val="18"/>
                <w:lang w:val="uz-Cyrl-UZ"/>
              </w:rPr>
              <w:t>(</w:t>
            </w:r>
            <w:r w:rsidRPr="00A74D3A">
              <w:rPr>
                <w:rFonts w:ascii="Arial" w:hAnsi="Arial" w:cs="Arial"/>
                <w:bCs/>
                <w:i/>
                <w:snapToGrid w:val="0"/>
                <w:sz w:val="18"/>
                <w:szCs w:val="18"/>
              </w:rPr>
              <w:t xml:space="preserve"> </w:t>
            </w:r>
            <w:r w:rsidRPr="00A74D3A">
              <w:rPr>
                <w:rFonts w:ascii="Arial" w:hAnsi="Arial" w:cs="Arial"/>
                <w:bCs/>
                <w:i/>
                <w:snapToGrid w:val="0"/>
                <w:sz w:val="18"/>
                <w:szCs w:val="18"/>
                <w:lang w:val="uz-Cyrl-UZ"/>
              </w:rPr>
              <w:t xml:space="preserve">100 г/л) </w:t>
            </w:r>
            <w:r w:rsidRPr="00A74D3A">
              <w:rPr>
                <w:rFonts w:ascii="Arial" w:hAnsi="Arial" w:cs="Arial"/>
                <w:i/>
                <w:snapToGrid w:val="0"/>
                <w:sz w:val="18"/>
                <w:szCs w:val="18"/>
                <w:lang w:val="uz-Cyrl-UZ"/>
              </w:rPr>
              <w:t xml:space="preserve"> </w:t>
            </w:r>
            <w:r w:rsidRPr="00A74D3A">
              <w:rPr>
                <w:rFonts w:ascii="Arial" w:hAnsi="Arial" w:cs="Arial"/>
                <w:i/>
                <w:snapToGrid w:val="0"/>
                <w:sz w:val="18"/>
                <w:szCs w:val="18"/>
              </w:rPr>
              <w:t xml:space="preserve">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 “</w:t>
            </w:r>
            <w:r w:rsidRPr="00A74D3A">
              <w:rPr>
                <w:rFonts w:ascii="Arial" w:hAnsi="Arial" w:cs="Arial"/>
                <w:snapToGrid w:val="0"/>
                <w:sz w:val="18"/>
                <w:szCs w:val="18"/>
                <w:lang w:val="en-US"/>
              </w:rPr>
              <w:t>Astrachem</w:t>
            </w:r>
            <w:r w:rsidRPr="00A74D3A">
              <w:rPr>
                <w:rFonts w:ascii="Arial" w:hAnsi="Arial" w:cs="Arial"/>
                <w:snapToGrid w:val="0"/>
                <w:sz w:val="18"/>
                <w:szCs w:val="18"/>
              </w:rPr>
              <w:t xml:space="preserve"> </w:t>
            </w:r>
            <w:r w:rsidRPr="00A74D3A">
              <w:rPr>
                <w:rFonts w:ascii="Arial" w:hAnsi="Arial" w:cs="Arial"/>
                <w:snapToGrid w:val="0"/>
                <w:sz w:val="18"/>
                <w:szCs w:val="18"/>
                <w:lang w:val="en-US"/>
              </w:rPr>
              <w:t>Tashkent</w:t>
            </w:r>
            <w:r w:rsidRPr="00A74D3A">
              <w:rPr>
                <w:rFonts w:ascii="Arial" w:hAnsi="Arial" w:cs="Arial"/>
                <w:snapToGrid w:val="0"/>
                <w:sz w:val="18"/>
                <w:szCs w:val="18"/>
                <w:lang w:val="uz-Cyrl-UZ"/>
              </w:rPr>
              <w:t>” МЧЖ,</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Ўзбекистон</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31.12.2023</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0,2-0,25</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Ток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Оидиум</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21</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4</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ТУРМАЛИН 10% эм.к. (100 г/л)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“Санжар Голд” КК,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Ўзбекистон, </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31.12.2022</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0,5-0,75</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Иссиқхона-даги бодринг</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Ун шудринг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tabs>
                <w:tab w:val="left" w:pos="255"/>
                <w:tab w:val="center" w:pos="444"/>
              </w:tabs>
              <w:jc w:val="center"/>
              <w:rPr>
                <w:rFonts w:ascii="Arial" w:hAnsi="Arial" w:cs="Arial"/>
                <w:snapToGrid w:val="0"/>
                <w:sz w:val="18"/>
                <w:szCs w:val="18"/>
              </w:rPr>
            </w:pPr>
            <w:r w:rsidRPr="00A74D3A">
              <w:rPr>
                <w:rFonts w:ascii="Arial" w:hAnsi="Arial" w:cs="Arial"/>
                <w:snapToGrid w:val="0"/>
                <w:sz w:val="18"/>
                <w:szCs w:val="18"/>
              </w:rPr>
              <w:t>7</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УПАЗ 10% эм.к.</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(100г/л)</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«AgroMir »  МЧЖ,</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Ўзбекистон</w:t>
            </w:r>
          </w:p>
          <w:p w:rsidR="004B2E18" w:rsidRPr="00A74D3A" w:rsidRDefault="004B2E18" w:rsidP="004B2E18">
            <w:pPr>
              <w:rPr>
                <w:rFonts w:ascii="Arial" w:hAnsi="Arial" w:cs="Arial"/>
                <w:sz w:val="18"/>
                <w:szCs w:val="18"/>
                <w:lang w:val="uz-Cyrl-UZ"/>
              </w:rPr>
            </w:pPr>
            <w:r w:rsidRPr="00A74D3A">
              <w:rPr>
                <w:rFonts w:ascii="Arial" w:hAnsi="Arial" w:cs="Arial"/>
                <w:sz w:val="18"/>
                <w:szCs w:val="18"/>
              </w:rPr>
              <w:t>31.12.2023</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0,25</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Ток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rPr>
              <w:t>Оидиум</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21</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4</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ФУЛПАС</w:t>
            </w:r>
            <w:r w:rsidRPr="00A74D3A">
              <w:rPr>
                <w:rFonts w:ascii="Arial" w:hAnsi="Arial" w:cs="Arial"/>
                <w:snapToGrid w:val="0"/>
                <w:sz w:val="18"/>
                <w:szCs w:val="18"/>
              </w:rPr>
              <w:t xml:space="preserve"> 10% </w:t>
            </w:r>
            <w:r w:rsidRPr="00A74D3A">
              <w:rPr>
                <w:rFonts w:ascii="Arial" w:hAnsi="Arial" w:cs="Arial"/>
                <w:snapToGrid w:val="0"/>
                <w:sz w:val="18"/>
                <w:szCs w:val="18"/>
                <w:lang w:val="uz-Cyrl-UZ"/>
              </w:rPr>
              <w:t>эм.к.</w:t>
            </w:r>
            <w:r w:rsidRPr="00A74D3A">
              <w:rPr>
                <w:rFonts w:ascii="Arial" w:hAnsi="Arial" w:cs="Arial"/>
                <w:snapToGrid w:val="0"/>
                <w:sz w:val="18"/>
                <w:szCs w:val="18"/>
              </w:rPr>
              <w:t xml:space="preserve">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(100 г/л)</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w:t>
            </w:r>
            <w:r w:rsidRPr="00A74D3A">
              <w:rPr>
                <w:rFonts w:ascii="Arial" w:hAnsi="Arial" w:cs="Arial"/>
                <w:snapToGrid w:val="0"/>
                <w:sz w:val="18"/>
                <w:szCs w:val="18"/>
                <w:lang w:val="uz-Cyrl-UZ"/>
              </w:rPr>
              <w:t>Агро</w:t>
            </w:r>
            <w:r w:rsidRPr="00A74D3A">
              <w:rPr>
                <w:rFonts w:ascii="Arial" w:hAnsi="Arial" w:cs="Arial"/>
                <w:snapToGrid w:val="0"/>
                <w:sz w:val="18"/>
                <w:szCs w:val="18"/>
              </w:rPr>
              <w:t xml:space="preserve"> </w:t>
            </w:r>
            <w:r w:rsidRPr="00A74D3A">
              <w:rPr>
                <w:rFonts w:ascii="Arial" w:hAnsi="Arial" w:cs="Arial"/>
                <w:snapToGrid w:val="0"/>
                <w:sz w:val="18"/>
                <w:szCs w:val="18"/>
                <w:lang w:val="uz-Cyrl-UZ"/>
              </w:rPr>
              <w:t>Бест Груп</w:t>
            </w:r>
            <w:r w:rsidRPr="00A74D3A">
              <w:rPr>
                <w:rFonts w:ascii="Arial" w:hAnsi="Arial" w:cs="Arial"/>
                <w:snapToGrid w:val="0"/>
                <w:sz w:val="18"/>
                <w:szCs w:val="18"/>
              </w:rPr>
              <w:t>",</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Туркия</w:t>
            </w:r>
            <w:r w:rsidRPr="00A74D3A">
              <w:rPr>
                <w:rFonts w:ascii="Arial" w:hAnsi="Arial" w:cs="Arial"/>
                <w:snapToGrid w:val="0"/>
                <w:sz w:val="18"/>
                <w:szCs w:val="18"/>
              </w:rPr>
              <w:t xml:space="preserve">,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31.12.2023</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0,2-0,25</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Оидиум </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21</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4</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lang w:val="uz-Cyrl-UZ"/>
              </w:rPr>
              <w:t>0,2-0,3</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lang w:val="uz-Cyrl-UZ"/>
              </w:rPr>
              <w:t xml:space="preserve">Олма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 xml:space="preserve">Ун шудринг , мева чириш </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pacing w:val="-6"/>
                <w:sz w:val="18"/>
                <w:szCs w:val="18"/>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lang w:val="uz-Cyrl-UZ"/>
              </w:rPr>
              <w:t>3</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z w:val="18"/>
                <w:szCs w:val="18"/>
              </w:rPr>
            </w:pPr>
            <w:r w:rsidRPr="00A74D3A">
              <w:rPr>
                <w:rFonts w:ascii="Arial" w:hAnsi="Arial" w:cs="Arial"/>
                <w:sz w:val="18"/>
                <w:szCs w:val="18"/>
              </w:rPr>
              <w:t>Х</w:t>
            </w:r>
            <w:r w:rsidRPr="00A74D3A">
              <w:rPr>
                <w:rFonts w:ascii="Arial" w:hAnsi="Arial" w:cs="Arial"/>
                <w:sz w:val="18"/>
                <w:szCs w:val="18"/>
                <w:lang w:val="uz-Cyrl-UZ"/>
              </w:rPr>
              <w:t>ЕБЕНСКОР</w:t>
            </w:r>
            <w:r w:rsidRPr="00A74D3A">
              <w:rPr>
                <w:rFonts w:ascii="Arial" w:hAnsi="Arial" w:cs="Arial"/>
                <w:sz w:val="18"/>
                <w:szCs w:val="18"/>
              </w:rPr>
              <w:t xml:space="preserve"> 10% сус.к.</w:t>
            </w:r>
            <w:r w:rsidRPr="00A74D3A">
              <w:rPr>
                <w:rFonts w:ascii="Arial" w:hAnsi="Arial" w:cs="Arial"/>
                <w:sz w:val="18"/>
                <w:szCs w:val="18"/>
                <w:lang w:val="uz-Cyrl-UZ"/>
              </w:rPr>
              <w:t xml:space="preserve"> </w:t>
            </w:r>
            <w:r w:rsidRPr="00A74D3A">
              <w:rPr>
                <w:rFonts w:ascii="Arial" w:hAnsi="Arial" w:cs="Arial"/>
                <w:sz w:val="18"/>
                <w:szCs w:val="18"/>
              </w:rPr>
              <w:t>(100г/л)</w:t>
            </w:r>
          </w:p>
          <w:p w:rsidR="004B2E18" w:rsidRPr="00A74D3A" w:rsidRDefault="004B2E18" w:rsidP="004B2E18">
            <w:pPr>
              <w:rPr>
                <w:rFonts w:ascii="Arial" w:hAnsi="Arial" w:cs="Arial"/>
                <w:sz w:val="18"/>
                <w:szCs w:val="18"/>
                <w:lang w:val="en-US"/>
              </w:rPr>
            </w:pPr>
            <w:r w:rsidRPr="00A74D3A">
              <w:rPr>
                <w:rFonts w:ascii="Arial" w:hAnsi="Arial" w:cs="Arial"/>
                <w:sz w:val="18"/>
                <w:szCs w:val="18"/>
                <w:lang w:val="en-US"/>
              </w:rPr>
              <w:t xml:space="preserve">« Peng Sheng Crop Protection »  </w:t>
            </w:r>
            <w:r w:rsidRPr="00A74D3A">
              <w:rPr>
                <w:rFonts w:ascii="Arial" w:hAnsi="Arial" w:cs="Arial"/>
                <w:sz w:val="18"/>
                <w:szCs w:val="18"/>
                <w:lang w:val="uz-Cyrl-UZ"/>
              </w:rPr>
              <w:t>ХК-</w:t>
            </w:r>
            <w:r w:rsidRPr="00A74D3A">
              <w:rPr>
                <w:rFonts w:ascii="Arial" w:hAnsi="Arial" w:cs="Arial"/>
                <w:sz w:val="18"/>
                <w:szCs w:val="18"/>
              </w:rPr>
              <w:t>МЧЖ</w:t>
            </w:r>
            <w:r w:rsidRPr="00A74D3A">
              <w:rPr>
                <w:rFonts w:ascii="Arial" w:hAnsi="Arial" w:cs="Arial"/>
                <w:sz w:val="18"/>
                <w:szCs w:val="18"/>
                <w:lang w:val="en-US"/>
              </w:rPr>
              <w:t>,</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Ў</w:t>
            </w:r>
            <w:r w:rsidRPr="00A74D3A">
              <w:rPr>
                <w:rFonts w:ascii="Arial" w:hAnsi="Arial" w:cs="Arial"/>
                <w:sz w:val="18"/>
                <w:szCs w:val="18"/>
              </w:rPr>
              <w:t>збекист</w:t>
            </w:r>
            <w:r w:rsidRPr="00A74D3A">
              <w:rPr>
                <w:rFonts w:ascii="Arial" w:hAnsi="Arial" w:cs="Arial"/>
                <w:sz w:val="18"/>
                <w:szCs w:val="18"/>
                <w:lang w:val="uz-Cyrl-UZ"/>
              </w:rPr>
              <w:t>о</w:t>
            </w:r>
            <w:r w:rsidRPr="00A74D3A">
              <w:rPr>
                <w:rFonts w:ascii="Arial" w:hAnsi="Arial" w:cs="Arial"/>
                <w:sz w:val="18"/>
                <w:szCs w:val="18"/>
              </w:rPr>
              <w:t>н</w:t>
            </w:r>
            <w:r w:rsidRPr="00A74D3A">
              <w:rPr>
                <w:rFonts w:ascii="Arial" w:hAnsi="Arial" w:cs="Arial"/>
                <w:sz w:val="18"/>
                <w:szCs w:val="18"/>
                <w:lang w:val="uz-Cyrl-UZ"/>
              </w:rPr>
              <w:t xml:space="preserve"> </w:t>
            </w:r>
            <w:r w:rsidRPr="00A74D3A">
              <w:rPr>
                <w:rFonts w:ascii="Arial" w:hAnsi="Arial" w:cs="Arial"/>
                <w:sz w:val="18"/>
                <w:szCs w:val="18"/>
              </w:rPr>
              <w:t xml:space="preserve">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lang w:val="uz-Cyrl-UZ"/>
              </w:rPr>
              <w:t>0,3</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lang w:val="uz-Cyrl-UZ"/>
              </w:rPr>
              <w:t xml:space="preserve">Олма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 xml:space="preserve">Ун шудринг </w:t>
            </w:r>
          </w:p>
        </w:tc>
        <w:tc>
          <w:tcPr>
            <w:tcW w:w="2552" w:type="dxa"/>
          </w:tcPr>
          <w:p w:rsidR="004B2E18" w:rsidRPr="00A74D3A" w:rsidRDefault="004B2E18" w:rsidP="004B2E18">
            <w:pPr>
              <w:rPr>
                <w:rFonts w:ascii="Arial" w:hAnsi="Arial" w:cs="Arial"/>
                <w:sz w:val="18"/>
                <w:szCs w:val="18"/>
              </w:rPr>
            </w:pPr>
            <w:r w:rsidRPr="00A74D3A">
              <w:rPr>
                <w:rFonts w:ascii="Arial" w:hAnsi="Arial" w:cs="Arial"/>
                <w:sz w:val="18"/>
                <w:szCs w:val="18"/>
                <w:lang w:val="uz-Cyrl-UZ"/>
              </w:rPr>
              <w:t>Ў</w:t>
            </w:r>
            <w:r w:rsidRPr="00A74D3A">
              <w:rPr>
                <w:rFonts w:ascii="Arial" w:hAnsi="Arial" w:cs="Arial"/>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pacing w:val="-6"/>
                <w:sz w:val="18"/>
                <w:szCs w:val="18"/>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lang w:val="uz-Cyrl-UZ"/>
              </w:rPr>
              <w:t>3</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ЭНТО ПАЗ ЭКСТРА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 xml:space="preserve">10% </w:t>
            </w:r>
            <w:r w:rsidRPr="00A74D3A">
              <w:rPr>
                <w:rFonts w:ascii="Arial" w:hAnsi="Arial" w:cs="Arial"/>
                <w:snapToGrid w:val="0"/>
                <w:sz w:val="18"/>
                <w:szCs w:val="18"/>
                <w:lang w:val="uz-Cyrl-UZ"/>
              </w:rPr>
              <w:t>эм.к.  (100 г/л)</w:t>
            </w:r>
          </w:p>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en-US"/>
              </w:rPr>
              <w:t xml:space="preserve">" </w:t>
            </w:r>
            <w:r w:rsidRPr="00A74D3A">
              <w:rPr>
                <w:rFonts w:ascii="Arial" w:hAnsi="Arial" w:cs="Arial"/>
                <w:snapToGrid w:val="0"/>
                <w:sz w:val="18"/>
                <w:szCs w:val="18"/>
                <w:lang w:val="uz-Cyrl-UZ"/>
              </w:rPr>
              <w:t>Ifoda Agro Kimyo Himoya</w:t>
            </w:r>
            <w:r w:rsidRPr="00A74D3A">
              <w:rPr>
                <w:rFonts w:ascii="Arial" w:hAnsi="Arial" w:cs="Arial"/>
                <w:snapToGrid w:val="0"/>
                <w:sz w:val="18"/>
                <w:szCs w:val="18"/>
                <w:lang w:val="en-US"/>
              </w:rPr>
              <w:t xml:space="preserve">  "</w:t>
            </w:r>
            <w:r w:rsidRPr="00A74D3A">
              <w:rPr>
                <w:rFonts w:ascii="Arial" w:hAnsi="Arial" w:cs="Arial"/>
                <w:snapToGrid w:val="0"/>
                <w:sz w:val="18"/>
                <w:szCs w:val="18"/>
                <w:lang w:val="uz-Cyrl-UZ"/>
              </w:rPr>
              <w:t xml:space="preserve"> МЧЖ</w:t>
            </w:r>
            <w:r w:rsidRPr="00A74D3A">
              <w:rPr>
                <w:rFonts w:ascii="Arial" w:hAnsi="Arial" w:cs="Arial"/>
                <w:snapToGrid w:val="0"/>
                <w:sz w:val="18"/>
                <w:szCs w:val="18"/>
                <w:lang w:val="en-US"/>
              </w:rPr>
              <w:t>,</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Ў</w:t>
            </w:r>
            <w:r w:rsidRPr="00A74D3A">
              <w:rPr>
                <w:rFonts w:ascii="Arial" w:hAnsi="Arial" w:cs="Arial"/>
                <w:snapToGrid w:val="0"/>
                <w:sz w:val="18"/>
                <w:szCs w:val="18"/>
              </w:rPr>
              <w:t>збекист</w:t>
            </w:r>
            <w:r w:rsidRPr="00A74D3A">
              <w:rPr>
                <w:rFonts w:ascii="Arial" w:hAnsi="Arial" w:cs="Arial"/>
                <w:snapToGrid w:val="0"/>
                <w:sz w:val="18"/>
                <w:szCs w:val="18"/>
                <w:lang w:val="uz-Cyrl-UZ"/>
              </w:rPr>
              <w:t>о</w:t>
            </w:r>
            <w:r w:rsidRPr="00A74D3A">
              <w:rPr>
                <w:rFonts w:ascii="Arial" w:hAnsi="Arial" w:cs="Arial"/>
                <w:snapToGrid w:val="0"/>
                <w:sz w:val="18"/>
                <w:szCs w:val="18"/>
              </w:rPr>
              <w:t xml:space="preserve">н,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31.12.2024</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0,5</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Помидор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Ун шудринг</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20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0,2-0,25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rPr>
              <w:t xml:space="preserve">Ток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rPr>
              <w:t>Оидиум</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pacing w:val="-6"/>
                <w:sz w:val="18"/>
                <w:szCs w:val="18"/>
              </w:rPr>
              <w:t>21</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lang w:val="uz-Cyrl-UZ"/>
              </w:rPr>
              <w:t>4</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0,2 - 0,3</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rPr>
              <w:t xml:space="preserve">Олма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Ун шудринг,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м</w:t>
            </w:r>
            <w:r w:rsidRPr="00A74D3A">
              <w:rPr>
                <w:rFonts w:ascii="Arial" w:hAnsi="Arial" w:cs="Arial"/>
                <w:snapToGrid w:val="0"/>
                <w:spacing w:val="-6"/>
                <w:sz w:val="18"/>
                <w:szCs w:val="18"/>
              </w:rPr>
              <w:t xml:space="preserve">ева чириши </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pacing w:val="-6"/>
                <w:sz w:val="18"/>
                <w:szCs w:val="18"/>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lang w:val="uz-Cyrl-UZ"/>
              </w:rPr>
              <w:t>3</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z w:val="18"/>
                <w:szCs w:val="18"/>
                <w:lang w:val="en-US"/>
              </w:rPr>
            </w:pPr>
            <w:r w:rsidRPr="00A74D3A">
              <w:rPr>
                <w:rFonts w:ascii="Arial" w:hAnsi="Arial" w:cs="Arial"/>
                <w:sz w:val="18"/>
                <w:szCs w:val="18"/>
              </w:rPr>
              <w:t>ШАЙН</w:t>
            </w:r>
            <w:r w:rsidRPr="00A74D3A">
              <w:rPr>
                <w:rFonts w:ascii="Arial" w:hAnsi="Arial" w:cs="Arial"/>
                <w:sz w:val="18"/>
                <w:szCs w:val="18"/>
                <w:lang w:val="en-US"/>
              </w:rPr>
              <w:t xml:space="preserve"> 10% </w:t>
            </w:r>
            <w:r w:rsidRPr="00A74D3A">
              <w:rPr>
                <w:rFonts w:ascii="Arial" w:hAnsi="Arial" w:cs="Arial"/>
                <w:sz w:val="18"/>
                <w:szCs w:val="18"/>
              </w:rPr>
              <w:t>эм</w:t>
            </w:r>
            <w:r w:rsidRPr="00A74D3A">
              <w:rPr>
                <w:rFonts w:ascii="Arial" w:hAnsi="Arial" w:cs="Arial"/>
                <w:sz w:val="18"/>
                <w:szCs w:val="18"/>
                <w:lang w:val="en-US"/>
              </w:rPr>
              <w:t>.</w:t>
            </w:r>
            <w:r w:rsidRPr="00A74D3A">
              <w:rPr>
                <w:rFonts w:ascii="Arial" w:hAnsi="Arial" w:cs="Arial"/>
                <w:sz w:val="18"/>
                <w:szCs w:val="18"/>
              </w:rPr>
              <w:t>к</w:t>
            </w:r>
            <w:r w:rsidRPr="00A74D3A">
              <w:rPr>
                <w:rFonts w:ascii="Arial" w:hAnsi="Arial" w:cs="Arial"/>
                <w:sz w:val="18"/>
                <w:szCs w:val="18"/>
                <w:lang w:val="en-US"/>
              </w:rPr>
              <w:t>.</w:t>
            </w:r>
          </w:p>
          <w:p w:rsidR="004B2E18" w:rsidRPr="00A74D3A" w:rsidRDefault="004B2E18" w:rsidP="004B2E18">
            <w:pPr>
              <w:rPr>
                <w:rFonts w:ascii="Arial" w:hAnsi="Arial" w:cs="Arial"/>
                <w:sz w:val="18"/>
                <w:szCs w:val="18"/>
                <w:lang w:val="en-US"/>
              </w:rPr>
            </w:pPr>
            <w:r w:rsidRPr="00A74D3A">
              <w:rPr>
                <w:rFonts w:ascii="Arial" w:hAnsi="Arial" w:cs="Arial"/>
                <w:sz w:val="18"/>
                <w:szCs w:val="18"/>
                <w:lang w:val="en-US"/>
              </w:rPr>
              <w:t xml:space="preserve">(100 </w:t>
            </w:r>
            <w:r w:rsidRPr="00A74D3A">
              <w:rPr>
                <w:rFonts w:ascii="Arial" w:hAnsi="Arial" w:cs="Arial"/>
                <w:sz w:val="18"/>
                <w:szCs w:val="18"/>
              </w:rPr>
              <w:t>г</w:t>
            </w:r>
            <w:r w:rsidRPr="00A74D3A">
              <w:rPr>
                <w:rFonts w:ascii="Arial" w:hAnsi="Arial" w:cs="Arial"/>
                <w:sz w:val="18"/>
                <w:szCs w:val="18"/>
                <w:lang w:val="en-US"/>
              </w:rPr>
              <w:t>/</w:t>
            </w:r>
            <w:r w:rsidRPr="00A74D3A">
              <w:rPr>
                <w:rFonts w:ascii="Arial" w:hAnsi="Arial" w:cs="Arial"/>
                <w:sz w:val="18"/>
                <w:szCs w:val="18"/>
              </w:rPr>
              <w:t>л</w:t>
            </w:r>
            <w:r w:rsidRPr="00A74D3A">
              <w:rPr>
                <w:rFonts w:ascii="Arial" w:hAnsi="Arial" w:cs="Arial"/>
                <w:sz w:val="18"/>
                <w:szCs w:val="18"/>
                <w:lang w:val="en-US"/>
              </w:rPr>
              <w:t>)</w:t>
            </w:r>
          </w:p>
          <w:p w:rsidR="004B2E18" w:rsidRPr="00A74D3A" w:rsidRDefault="004B2E18" w:rsidP="004B2E18">
            <w:pPr>
              <w:rPr>
                <w:rFonts w:ascii="Arial" w:hAnsi="Arial" w:cs="Arial"/>
                <w:sz w:val="18"/>
                <w:szCs w:val="18"/>
                <w:lang w:val="en-US"/>
              </w:rPr>
            </w:pPr>
            <w:r w:rsidRPr="00A74D3A">
              <w:rPr>
                <w:rFonts w:ascii="Arial" w:hAnsi="Arial" w:cs="Arial"/>
                <w:sz w:val="18"/>
                <w:szCs w:val="18"/>
                <w:lang w:val="en-US"/>
              </w:rPr>
              <w:t xml:space="preserve">“Samo Farm Servis” </w:t>
            </w:r>
            <w:r w:rsidRPr="00A74D3A">
              <w:rPr>
                <w:rFonts w:ascii="Arial" w:hAnsi="Arial" w:cs="Arial"/>
                <w:sz w:val="18"/>
                <w:szCs w:val="18"/>
              </w:rPr>
              <w:t>МЧЖ</w:t>
            </w:r>
            <w:r w:rsidRPr="00A74D3A">
              <w:rPr>
                <w:rFonts w:ascii="Arial" w:hAnsi="Arial" w:cs="Arial"/>
                <w:sz w:val="18"/>
                <w:szCs w:val="18"/>
                <w:lang w:val="en-US"/>
              </w:rPr>
              <w:t>,</w:t>
            </w:r>
          </w:p>
          <w:p w:rsidR="004B2E18" w:rsidRPr="00A74D3A" w:rsidRDefault="004B2E18" w:rsidP="004B2E18">
            <w:pPr>
              <w:rPr>
                <w:rFonts w:ascii="Arial" w:hAnsi="Arial" w:cs="Arial"/>
                <w:sz w:val="18"/>
                <w:szCs w:val="18"/>
              </w:rPr>
            </w:pPr>
            <w:r w:rsidRPr="00A74D3A">
              <w:rPr>
                <w:rFonts w:ascii="Arial" w:hAnsi="Arial" w:cs="Arial"/>
                <w:sz w:val="18"/>
                <w:szCs w:val="18"/>
              </w:rPr>
              <w:t>Ўзбекистон, 31.12.2022</w:t>
            </w: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0,3–0,4</w:t>
            </w: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Олма</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Ун шудринг</w:t>
            </w:r>
          </w:p>
        </w:tc>
        <w:tc>
          <w:tcPr>
            <w:tcW w:w="2552" w:type="dxa"/>
          </w:tcPr>
          <w:p w:rsidR="004B2E18" w:rsidRPr="00A74D3A" w:rsidRDefault="004B2E18" w:rsidP="004B2E18">
            <w:pPr>
              <w:rPr>
                <w:rFonts w:ascii="Arial" w:hAnsi="Arial" w:cs="Arial"/>
                <w:sz w:val="18"/>
                <w:szCs w:val="18"/>
              </w:rPr>
            </w:pPr>
            <w:r>
              <w:rPr>
                <w:rFonts w:ascii="Arial" w:hAnsi="Arial" w:cs="Arial"/>
                <w:sz w:val="18"/>
                <w:szCs w:val="18"/>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0,4</w:t>
            </w: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Ток</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Оидиум</w:t>
            </w:r>
          </w:p>
        </w:tc>
        <w:tc>
          <w:tcPr>
            <w:tcW w:w="2552" w:type="dxa"/>
          </w:tcPr>
          <w:p w:rsidR="004B2E18" w:rsidRPr="00A74D3A" w:rsidRDefault="004B2E18" w:rsidP="004B2E18">
            <w:pPr>
              <w:rPr>
                <w:rFonts w:ascii="Arial" w:hAnsi="Arial" w:cs="Arial"/>
                <w:sz w:val="18"/>
                <w:szCs w:val="18"/>
              </w:rPr>
            </w:pPr>
            <w:r>
              <w:rPr>
                <w:rFonts w:ascii="Arial" w:hAnsi="Arial" w:cs="Arial"/>
                <w:sz w:val="18"/>
                <w:szCs w:val="18"/>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en-US"/>
              </w:rPr>
              <w:t>B</w:t>
            </w:r>
            <w:r w:rsidRPr="00A74D3A">
              <w:rPr>
                <w:rFonts w:ascii="Arial" w:hAnsi="Arial" w:cs="Arial"/>
                <w:sz w:val="18"/>
                <w:szCs w:val="18"/>
              </w:rPr>
              <w:t>-</w:t>
            </w:r>
            <w:r w:rsidRPr="00A74D3A">
              <w:rPr>
                <w:rFonts w:ascii="Arial" w:hAnsi="Arial" w:cs="Arial"/>
                <w:sz w:val="18"/>
                <w:szCs w:val="18"/>
                <w:lang w:val="en-US"/>
              </w:rPr>
              <w:t>TOPAZ</w:t>
            </w:r>
            <w:r w:rsidRPr="00A74D3A">
              <w:rPr>
                <w:rFonts w:ascii="Arial" w:hAnsi="Arial" w:cs="Arial"/>
                <w:sz w:val="18"/>
                <w:szCs w:val="18"/>
              </w:rPr>
              <w:t xml:space="preserve"> </w:t>
            </w:r>
            <w:r w:rsidRPr="00A74D3A">
              <w:rPr>
                <w:rFonts w:ascii="Arial" w:hAnsi="Arial" w:cs="Arial"/>
                <w:sz w:val="18"/>
                <w:szCs w:val="18"/>
                <w:lang w:val="en-US"/>
              </w:rPr>
              <w:t>Max</w:t>
            </w:r>
            <w:r w:rsidRPr="00A74D3A">
              <w:rPr>
                <w:rFonts w:ascii="Arial" w:hAnsi="Arial" w:cs="Arial"/>
                <w:sz w:val="18"/>
                <w:szCs w:val="18"/>
              </w:rPr>
              <w:t>, 10%</w:t>
            </w:r>
            <w:r w:rsidRPr="00A74D3A">
              <w:rPr>
                <w:rFonts w:ascii="Arial" w:hAnsi="Arial" w:cs="Arial"/>
                <w:sz w:val="18"/>
                <w:szCs w:val="18"/>
                <w:lang w:val="uz-Cyrl-UZ"/>
              </w:rPr>
              <w:t xml:space="preserve"> эм.</w:t>
            </w:r>
            <w:r w:rsidRPr="00A74D3A">
              <w:rPr>
                <w:rFonts w:ascii="Arial" w:hAnsi="Arial" w:cs="Arial"/>
                <w:sz w:val="18"/>
                <w:szCs w:val="18"/>
              </w:rPr>
              <w:t>к</w:t>
            </w:r>
            <w:r w:rsidRPr="00A74D3A">
              <w:rPr>
                <w:rFonts w:ascii="Arial" w:hAnsi="Arial" w:cs="Arial"/>
                <w:b/>
                <w:sz w:val="18"/>
                <w:szCs w:val="18"/>
              </w:rPr>
              <w:t xml:space="preserve">. </w:t>
            </w:r>
            <w:r w:rsidRPr="00A74D3A">
              <w:rPr>
                <w:rFonts w:ascii="Arial" w:hAnsi="Arial" w:cs="Arial"/>
                <w:i/>
                <w:sz w:val="18"/>
                <w:szCs w:val="18"/>
              </w:rPr>
              <w:t>(</w:t>
            </w:r>
            <w:r w:rsidRPr="00A74D3A">
              <w:rPr>
                <w:rFonts w:ascii="Arial" w:hAnsi="Arial" w:cs="Arial"/>
                <w:sz w:val="18"/>
                <w:szCs w:val="18"/>
              </w:rPr>
              <w:t xml:space="preserve"> 100 г/л)</w:t>
            </w:r>
          </w:p>
          <w:p w:rsidR="004B2E18" w:rsidRPr="00A74D3A" w:rsidRDefault="004B2E18" w:rsidP="004B2E18">
            <w:pPr>
              <w:rPr>
                <w:rFonts w:ascii="Arial" w:hAnsi="Arial" w:cs="Arial"/>
                <w:sz w:val="18"/>
                <w:szCs w:val="18"/>
                <w:lang w:val="en-US"/>
              </w:rPr>
            </w:pPr>
            <w:r w:rsidRPr="00A74D3A">
              <w:rPr>
                <w:rFonts w:ascii="Arial" w:hAnsi="Arial" w:cs="Arial"/>
                <w:sz w:val="18"/>
                <w:szCs w:val="18"/>
                <w:lang w:val="en-US"/>
              </w:rPr>
              <w:t>«Bio-Vet Farm» M</w:t>
            </w:r>
            <w:r w:rsidRPr="00A74D3A">
              <w:rPr>
                <w:rFonts w:ascii="Arial" w:hAnsi="Arial" w:cs="Arial"/>
                <w:sz w:val="18"/>
                <w:szCs w:val="18"/>
                <w:lang w:val="uz-Cyrl-UZ"/>
              </w:rPr>
              <w:t>ЧЖ</w:t>
            </w:r>
            <w:r w:rsidRPr="00A74D3A">
              <w:rPr>
                <w:rFonts w:ascii="Arial" w:hAnsi="Arial" w:cs="Arial"/>
                <w:sz w:val="18"/>
                <w:szCs w:val="18"/>
                <w:lang w:val="en-US"/>
              </w:rPr>
              <w:t>,</w:t>
            </w:r>
          </w:p>
          <w:p w:rsidR="004B2E18" w:rsidRPr="00A74D3A" w:rsidRDefault="004B2E18" w:rsidP="004B2E18">
            <w:pPr>
              <w:rPr>
                <w:rFonts w:ascii="Arial" w:hAnsi="Arial" w:cs="Arial"/>
                <w:sz w:val="18"/>
                <w:szCs w:val="18"/>
                <w:lang w:val="en-US"/>
              </w:rPr>
            </w:pPr>
            <w:r w:rsidRPr="00A74D3A">
              <w:rPr>
                <w:rFonts w:ascii="Arial" w:hAnsi="Arial" w:cs="Arial"/>
                <w:sz w:val="18"/>
                <w:szCs w:val="18"/>
                <w:lang w:val="uz-Cyrl-UZ"/>
              </w:rPr>
              <w:t>Ў</w:t>
            </w:r>
            <w:r w:rsidRPr="00A74D3A">
              <w:rPr>
                <w:rFonts w:ascii="Arial" w:hAnsi="Arial" w:cs="Arial"/>
                <w:sz w:val="18"/>
                <w:szCs w:val="18"/>
              </w:rPr>
              <w:t>збекист</w:t>
            </w:r>
            <w:r w:rsidRPr="00A74D3A">
              <w:rPr>
                <w:rFonts w:ascii="Arial" w:hAnsi="Arial" w:cs="Arial"/>
                <w:sz w:val="18"/>
                <w:szCs w:val="18"/>
                <w:lang w:val="uz-Cyrl-UZ"/>
              </w:rPr>
              <w:t>о</w:t>
            </w:r>
            <w:r w:rsidRPr="00A74D3A">
              <w:rPr>
                <w:rFonts w:ascii="Arial" w:hAnsi="Arial" w:cs="Arial"/>
                <w:sz w:val="18"/>
                <w:szCs w:val="18"/>
              </w:rPr>
              <w:t>н</w:t>
            </w:r>
          </w:p>
          <w:p w:rsidR="004B2E18" w:rsidRPr="00A74D3A" w:rsidRDefault="004B2E18" w:rsidP="004B2E18">
            <w:pPr>
              <w:rPr>
                <w:rFonts w:ascii="Arial" w:hAnsi="Arial" w:cs="Arial"/>
                <w:sz w:val="18"/>
                <w:szCs w:val="18"/>
                <w:lang w:val="en-US"/>
              </w:rPr>
            </w:pPr>
            <w:r w:rsidRPr="00A74D3A">
              <w:rPr>
                <w:rFonts w:ascii="Arial" w:hAnsi="Arial" w:cs="Arial"/>
                <w:sz w:val="18"/>
                <w:szCs w:val="18"/>
                <w:lang w:val="en-US"/>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0,2-0,25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rPr>
              <w:t xml:space="preserve">Ток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rPr>
              <w:t>Оидиум</w:t>
            </w:r>
          </w:p>
        </w:tc>
        <w:tc>
          <w:tcPr>
            <w:tcW w:w="2552" w:type="dxa"/>
          </w:tcPr>
          <w:p w:rsidR="004B2E18" w:rsidRPr="00A74D3A" w:rsidRDefault="004B2E18" w:rsidP="004B2E18">
            <w:pPr>
              <w:rPr>
                <w:rFonts w:ascii="Arial" w:hAnsi="Arial" w:cs="Arial"/>
                <w:sz w:val="18"/>
                <w:szCs w:val="18"/>
              </w:rPr>
            </w:pPr>
            <w:r w:rsidRPr="00A74D3A">
              <w:rPr>
                <w:rFonts w:ascii="Arial" w:hAnsi="Arial" w:cs="Arial"/>
                <w:sz w:val="18"/>
                <w:szCs w:val="18"/>
                <w:lang w:val="uz-Cyrl-UZ"/>
              </w:rPr>
              <w:t>Ў</w:t>
            </w:r>
            <w:r w:rsidRPr="00A74D3A">
              <w:rPr>
                <w:rFonts w:ascii="Arial" w:hAnsi="Arial" w:cs="Arial"/>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pacing w:val="-6"/>
                <w:sz w:val="18"/>
                <w:szCs w:val="18"/>
              </w:rPr>
              <w:t>21</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lang w:val="uz-Cyrl-UZ"/>
              </w:rPr>
              <w:t>4</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i/>
                <w:snapToGrid w:val="0"/>
                <w:sz w:val="18"/>
                <w:szCs w:val="18"/>
                <w:lang w:val="en-US"/>
              </w:rPr>
            </w:pPr>
            <w:r w:rsidRPr="00A74D3A">
              <w:rPr>
                <w:rFonts w:ascii="Arial" w:hAnsi="Arial" w:cs="Arial"/>
                <w:snapToGrid w:val="0"/>
                <w:sz w:val="18"/>
                <w:szCs w:val="18"/>
                <w:lang w:val="en-US"/>
              </w:rPr>
              <w:t xml:space="preserve">ERPLANT 100 EC      10% </w:t>
            </w:r>
            <w:r w:rsidRPr="00A74D3A">
              <w:rPr>
                <w:rFonts w:ascii="Arial" w:hAnsi="Arial" w:cs="Arial"/>
                <w:snapToGrid w:val="0"/>
                <w:sz w:val="18"/>
                <w:szCs w:val="18"/>
              </w:rPr>
              <w:t>эм</w:t>
            </w:r>
            <w:r w:rsidRPr="00A74D3A">
              <w:rPr>
                <w:rFonts w:ascii="Arial" w:hAnsi="Arial" w:cs="Arial"/>
                <w:snapToGrid w:val="0"/>
                <w:sz w:val="18"/>
                <w:szCs w:val="18"/>
                <w:lang w:val="en-US"/>
              </w:rPr>
              <w:t>.</w:t>
            </w:r>
            <w:r w:rsidRPr="00A74D3A">
              <w:rPr>
                <w:rFonts w:ascii="Arial" w:hAnsi="Arial" w:cs="Arial"/>
                <w:snapToGrid w:val="0"/>
                <w:sz w:val="18"/>
                <w:szCs w:val="18"/>
              </w:rPr>
              <w:t>к</w:t>
            </w:r>
            <w:r w:rsidRPr="00A74D3A">
              <w:rPr>
                <w:rFonts w:ascii="Arial" w:hAnsi="Arial" w:cs="Arial"/>
                <w:snapToGrid w:val="0"/>
                <w:sz w:val="18"/>
                <w:szCs w:val="18"/>
                <w:lang w:val="en-US"/>
              </w:rPr>
              <w:t>.</w:t>
            </w:r>
            <w:r w:rsidRPr="00A74D3A">
              <w:rPr>
                <w:rFonts w:ascii="Arial" w:hAnsi="Arial" w:cs="Arial"/>
                <w:b/>
                <w:snapToGrid w:val="0"/>
                <w:sz w:val="18"/>
                <w:szCs w:val="18"/>
                <w:lang w:val="en-US"/>
              </w:rPr>
              <w:t xml:space="preserve">   </w:t>
            </w:r>
            <w:r w:rsidRPr="00A74D3A">
              <w:rPr>
                <w:rFonts w:ascii="Arial" w:hAnsi="Arial" w:cs="Arial"/>
                <w:b/>
                <w:i/>
                <w:snapToGrid w:val="0"/>
                <w:sz w:val="18"/>
                <w:szCs w:val="18"/>
                <w:lang w:val="uz-Cyrl-UZ"/>
              </w:rPr>
              <w:t>(</w:t>
            </w:r>
            <w:r w:rsidRPr="00A74D3A">
              <w:rPr>
                <w:rFonts w:ascii="Arial" w:hAnsi="Arial" w:cs="Arial"/>
                <w:snapToGrid w:val="0"/>
                <w:sz w:val="18"/>
                <w:szCs w:val="18"/>
                <w:lang w:val="en-US"/>
              </w:rPr>
              <w:t xml:space="preserve">100 </w:t>
            </w:r>
            <w:r w:rsidRPr="00A74D3A">
              <w:rPr>
                <w:rFonts w:ascii="Arial" w:hAnsi="Arial" w:cs="Arial"/>
                <w:snapToGrid w:val="0"/>
                <w:sz w:val="18"/>
                <w:szCs w:val="18"/>
              </w:rPr>
              <w:t>г</w:t>
            </w:r>
            <w:r w:rsidRPr="00A74D3A">
              <w:rPr>
                <w:rFonts w:ascii="Arial" w:hAnsi="Arial" w:cs="Arial"/>
                <w:snapToGrid w:val="0"/>
                <w:sz w:val="18"/>
                <w:szCs w:val="18"/>
                <w:lang w:val="en-US"/>
              </w:rPr>
              <w:t>/</w:t>
            </w:r>
            <w:r w:rsidRPr="00A74D3A">
              <w:rPr>
                <w:rFonts w:ascii="Arial" w:hAnsi="Arial" w:cs="Arial"/>
                <w:snapToGrid w:val="0"/>
                <w:sz w:val="18"/>
                <w:szCs w:val="18"/>
              </w:rPr>
              <w:t>л</w:t>
            </w:r>
            <w:r w:rsidRPr="00A74D3A">
              <w:rPr>
                <w:rFonts w:ascii="Arial" w:hAnsi="Arial" w:cs="Arial"/>
                <w:snapToGrid w:val="0"/>
                <w:sz w:val="18"/>
                <w:szCs w:val="18"/>
                <w:lang w:val="uz-Cyrl-UZ"/>
              </w:rPr>
              <w:t>)</w:t>
            </w:r>
            <w:r w:rsidRPr="00A74D3A">
              <w:rPr>
                <w:rFonts w:ascii="Arial" w:hAnsi="Arial" w:cs="Arial"/>
                <w:i/>
                <w:snapToGrid w:val="0"/>
                <w:sz w:val="18"/>
                <w:szCs w:val="18"/>
                <w:lang w:val="en-US"/>
              </w:rPr>
              <w:t xml:space="preserve">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 </w:t>
            </w:r>
            <w:r w:rsidRPr="00A74D3A">
              <w:rPr>
                <w:rFonts w:ascii="Arial" w:hAnsi="Arial" w:cs="Arial"/>
                <w:snapToGrid w:val="0"/>
                <w:sz w:val="18"/>
                <w:szCs w:val="18"/>
                <w:lang w:val="en-US"/>
              </w:rPr>
              <w:t>Agro</w:t>
            </w:r>
            <w:r w:rsidRPr="00A74D3A">
              <w:rPr>
                <w:rFonts w:ascii="Arial" w:hAnsi="Arial" w:cs="Arial"/>
                <w:snapToGrid w:val="0"/>
                <w:sz w:val="18"/>
                <w:szCs w:val="18"/>
              </w:rPr>
              <w:t xml:space="preserve"> </w:t>
            </w:r>
            <w:r w:rsidRPr="00A74D3A">
              <w:rPr>
                <w:rFonts w:ascii="Arial" w:hAnsi="Arial" w:cs="Arial"/>
                <w:snapToGrid w:val="0"/>
                <w:sz w:val="18"/>
                <w:szCs w:val="18"/>
                <w:lang w:val="en-US"/>
              </w:rPr>
              <w:t>business</w:t>
            </w:r>
            <w:r w:rsidRPr="00A74D3A">
              <w:rPr>
                <w:rFonts w:ascii="Arial" w:hAnsi="Arial" w:cs="Arial"/>
                <w:snapToGrid w:val="0"/>
                <w:sz w:val="18"/>
                <w:szCs w:val="18"/>
              </w:rPr>
              <w:t xml:space="preserve">» МЧЖ, </w:t>
            </w:r>
          </w:p>
          <w:p w:rsidR="004B2E18" w:rsidRPr="00A74D3A" w:rsidRDefault="004B2E18" w:rsidP="004B2E18">
            <w:pPr>
              <w:rPr>
                <w:rFonts w:ascii="Arial" w:hAnsi="Arial" w:cs="Arial"/>
                <w:i/>
                <w:snapToGrid w:val="0"/>
                <w:sz w:val="18"/>
                <w:szCs w:val="18"/>
              </w:rPr>
            </w:pPr>
            <w:r w:rsidRPr="00A74D3A">
              <w:rPr>
                <w:rFonts w:ascii="Arial" w:hAnsi="Arial" w:cs="Arial"/>
                <w:snapToGrid w:val="0"/>
                <w:sz w:val="18"/>
                <w:szCs w:val="18"/>
                <w:lang w:val="uz-Cyrl-UZ"/>
              </w:rPr>
              <w:t>Ў</w:t>
            </w:r>
            <w:r w:rsidRPr="00A74D3A">
              <w:rPr>
                <w:rFonts w:ascii="Arial" w:hAnsi="Arial" w:cs="Arial"/>
                <w:snapToGrid w:val="0"/>
                <w:sz w:val="18"/>
                <w:szCs w:val="18"/>
              </w:rPr>
              <w:t xml:space="preserve">збекистон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en-US"/>
              </w:rPr>
              <w:t>31.12.2025</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0,25</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Олма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Ун шудринг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20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w:t>
            </w:r>
          </w:p>
        </w:tc>
      </w:tr>
      <w:tr w:rsidR="004B2E18" w:rsidRPr="00A74D3A" w:rsidTr="004172CE">
        <w:trPr>
          <w:gridAfter w:val="6"/>
          <w:wAfter w:w="6465" w:type="dxa"/>
          <w:trHeight w:val="616"/>
        </w:trPr>
        <w:tc>
          <w:tcPr>
            <w:tcW w:w="1980" w:type="dxa"/>
            <w:vMerge w:val="restart"/>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en-US"/>
              </w:rPr>
              <w:t>GOLDTOPAZ</w:t>
            </w:r>
            <w:r w:rsidRPr="00A74D3A">
              <w:rPr>
                <w:rFonts w:ascii="Arial" w:hAnsi="Arial" w:cs="Arial"/>
                <w:snapToGrid w:val="0"/>
                <w:sz w:val="18"/>
                <w:szCs w:val="18"/>
              </w:rPr>
              <w:t xml:space="preserve"> 10% эм.к</w:t>
            </w:r>
            <w:r w:rsidRPr="00A74D3A">
              <w:rPr>
                <w:rFonts w:ascii="Arial" w:hAnsi="Arial" w:cs="Arial"/>
                <w:b/>
                <w:snapToGrid w:val="0"/>
                <w:sz w:val="18"/>
                <w:szCs w:val="18"/>
              </w:rPr>
              <w:t xml:space="preserve">.     </w:t>
            </w:r>
            <w:r w:rsidRPr="00A74D3A">
              <w:rPr>
                <w:rFonts w:ascii="Arial" w:hAnsi="Arial" w:cs="Arial"/>
                <w:snapToGrid w:val="0"/>
                <w:sz w:val="18"/>
                <w:szCs w:val="18"/>
              </w:rPr>
              <w:t>(</w:t>
            </w:r>
            <w:r w:rsidRPr="00A74D3A">
              <w:rPr>
                <w:rFonts w:ascii="Arial" w:hAnsi="Arial" w:cs="Arial"/>
                <w:snapToGrid w:val="0"/>
                <w:sz w:val="18"/>
                <w:szCs w:val="18"/>
                <w:lang w:val="uz-Cyrl-UZ"/>
              </w:rPr>
              <w:t xml:space="preserve"> 100 г/л </w:t>
            </w:r>
            <w:r w:rsidRPr="00A74D3A">
              <w:rPr>
                <w:rFonts w:ascii="Arial" w:hAnsi="Arial" w:cs="Arial"/>
                <w:snapToGrid w:val="0"/>
                <w:sz w:val="18"/>
                <w:szCs w:val="18"/>
              </w:rPr>
              <w:t>)</w:t>
            </w:r>
          </w:p>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en-US"/>
              </w:rPr>
              <w:t xml:space="preserve">“Agro Gold Plyus” </w:t>
            </w:r>
            <w:r w:rsidRPr="00A74D3A">
              <w:rPr>
                <w:rFonts w:ascii="Arial" w:hAnsi="Arial" w:cs="Arial"/>
                <w:snapToGrid w:val="0"/>
                <w:sz w:val="18"/>
                <w:szCs w:val="18"/>
              </w:rPr>
              <w:t>МЧЖ</w:t>
            </w:r>
            <w:r w:rsidRPr="00A74D3A">
              <w:rPr>
                <w:rFonts w:ascii="Arial" w:hAnsi="Arial" w:cs="Arial"/>
                <w:snapToGrid w:val="0"/>
                <w:sz w:val="18"/>
                <w:szCs w:val="18"/>
                <w:lang w:val="en-US"/>
              </w:rPr>
              <w:t xml:space="preserve"> ,</w:t>
            </w:r>
          </w:p>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uz-Cyrl-UZ"/>
              </w:rPr>
              <w:t>Ўзбекистон</w:t>
            </w:r>
          </w:p>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en-US"/>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0,25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rPr>
              <w:t xml:space="preserve">Ток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rPr>
              <w:t>Оидиум</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pacing w:val="-6"/>
                <w:sz w:val="18"/>
                <w:szCs w:val="18"/>
              </w:rPr>
              <w:t>21</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lang w:val="uz-Cyrl-UZ"/>
              </w:rPr>
              <w:t>4</w:t>
            </w:r>
          </w:p>
        </w:tc>
      </w:tr>
      <w:tr w:rsidR="004B2E18" w:rsidRPr="00A74D3A" w:rsidTr="004172CE">
        <w:trPr>
          <w:gridAfter w:val="6"/>
          <w:wAfter w:w="6465" w:type="dxa"/>
          <w:trHeight w:val="616"/>
        </w:trPr>
        <w:tc>
          <w:tcPr>
            <w:tcW w:w="1980" w:type="dxa"/>
            <w:vMerge/>
          </w:tcPr>
          <w:p w:rsidR="004B2E18" w:rsidRPr="00A74D3A" w:rsidRDefault="004B2E18" w:rsidP="004B2E18">
            <w:pPr>
              <w:rPr>
                <w:rFonts w:ascii="Arial" w:hAnsi="Arial" w:cs="Arial"/>
                <w:snapToGrid w:val="0"/>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0,3</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rPr>
              <w:t xml:space="preserve">Олма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rPr>
              <w:t xml:space="preserve">Ун шудринг </w:t>
            </w:r>
          </w:p>
        </w:tc>
        <w:tc>
          <w:tcPr>
            <w:tcW w:w="2552" w:type="dxa"/>
            <w:vMerge/>
          </w:tcPr>
          <w:p w:rsidR="004B2E18" w:rsidRPr="00A74D3A" w:rsidRDefault="004B2E18" w:rsidP="004B2E18">
            <w:pPr>
              <w:rPr>
                <w:rFonts w:ascii="Arial" w:hAnsi="Arial" w:cs="Arial"/>
                <w:snapToGrid w:val="0"/>
                <w:spacing w:val="-6"/>
                <w:sz w:val="18"/>
                <w:szCs w:val="18"/>
                <w:lang w:val="uz-Cyrl-UZ"/>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pacing w:val="-6"/>
                <w:sz w:val="18"/>
                <w:szCs w:val="18"/>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lang w:val="uz-Cyrl-UZ"/>
              </w:rPr>
              <w:t>3</w:t>
            </w:r>
          </w:p>
        </w:tc>
      </w:tr>
      <w:tr w:rsidR="004B2E18" w:rsidRPr="00A74D3A" w:rsidTr="004172CE">
        <w:trPr>
          <w:gridAfter w:val="6"/>
          <w:wAfter w:w="6465" w:type="dxa"/>
          <w:trHeight w:val="823"/>
        </w:trPr>
        <w:tc>
          <w:tcPr>
            <w:tcW w:w="1980" w:type="dxa"/>
            <w:vMerge w:val="restart"/>
          </w:tcPr>
          <w:p w:rsidR="004B2E18" w:rsidRPr="00A74D3A" w:rsidRDefault="004B2E18" w:rsidP="004B2E18">
            <w:pPr>
              <w:rPr>
                <w:rFonts w:ascii="Arial" w:eastAsia="Batang" w:hAnsi="Arial" w:cs="Arial"/>
                <w:spacing w:val="10"/>
                <w:sz w:val="18"/>
                <w:szCs w:val="18"/>
                <w:lang w:val="en-US"/>
              </w:rPr>
            </w:pPr>
            <w:r w:rsidRPr="00A74D3A">
              <w:rPr>
                <w:rFonts w:ascii="Arial" w:eastAsia="Batang" w:hAnsi="Arial" w:cs="Arial"/>
                <w:spacing w:val="10"/>
                <w:sz w:val="18"/>
                <w:szCs w:val="18"/>
                <w:lang w:val="en-US"/>
              </w:rPr>
              <w:t>PENCOMIGHT</w:t>
            </w:r>
          </w:p>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lang w:val="en-US"/>
              </w:rPr>
              <w:t>100 EC 10%</w:t>
            </w:r>
            <w:r w:rsidRPr="00A74D3A">
              <w:rPr>
                <w:rFonts w:ascii="Arial" w:eastAsia="Batang" w:hAnsi="Arial" w:cs="Arial"/>
                <w:spacing w:val="10"/>
                <w:sz w:val="18"/>
                <w:szCs w:val="18"/>
              </w:rPr>
              <w:t>эм</w:t>
            </w:r>
            <w:r w:rsidRPr="00A74D3A">
              <w:rPr>
                <w:rFonts w:ascii="Arial" w:eastAsia="Batang" w:hAnsi="Arial" w:cs="Arial"/>
                <w:spacing w:val="10"/>
                <w:sz w:val="18"/>
                <w:szCs w:val="18"/>
                <w:lang w:val="en-US"/>
              </w:rPr>
              <w:t>.</w:t>
            </w:r>
            <w:r w:rsidRPr="00A74D3A">
              <w:rPr>
                <w:rFonts w:ascii="Arial" w:eastAsia="Batang" w:hAnsi="Arial" w:cs="Arial"/>
                <w:spacing w:val="10"/>
                <w:sz w:val="18"/>
                <w:szCs w:val="18"/>
              </w:rPr>
              <w:t>к</w:t>
            </w:r>
            <w:r w:rsidRPr="00A74D3A">
              <w:rPr>
                <w:rFonts w:ascii="Arial" w:eastAsia="Batang" w:hAnsi="Arial" w:cs="Arial"/>
                <w:spacing w:val="10"/>
                <w:sz w:val="18"/>
                <w:szCs w:val="18"/>
                <w:lang w:val="en-US"/>
              </w:rPr>
              <w:t>.</w:t>
            </w:r>
            <w:r w:rsidRPr="00A74D3A">
              <w:rPr>
                <w:rFonts w:ascii="Arial" w:eastAsia="Batang" w:hAnsi="Arial" w:cs="Arial"/>
                <w:spacing w:val="10"/>
                <w:sz w:val="18"/>
                <w:szCs w:val="18"/>
                <w:lang w:val="uz-Cyrl-UZ"/>
              </w:rPr>
              <w:t xml:space="preserve"> </w:t>
            </w:r>
          </w:p>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lang w:val="uz-Cyrl-UZ"/>
              </w:rPr>
              <w:t>(100 г/л)</w:t>
            </w:r>
          </w:p>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lang w:val="uz-Cyrl-UZ"/>
              </w:rPr>
              <w:t>«AngloGulf FZCO»,</w:t>
            </w:r>
          </w:p>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lang w:val="uz-Cyrl-UZ"/>
              </w:rPr>
              <w:t>Бирлашган Араб Амирликлари</w:t>
            </w:r>
          </w:p>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lang w:val="uz-Cyrl-UZ"/>
              </w:rPr>
              <w:t>31.12.2023</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0,2-0,25</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 Ток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Оидиум</w:t>
            </w:r>
          </w:p>
        </w:tc>
        <w:tc>
          <w:tcPr>
            <w:tcW w:w="2552" w:type="dxa"/>
            <w:vMerge w:val="restart"/>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21</w:t>
            </w:r>
          </w:p>
        </w:tc>
        <w:tc>
          <w:tcPr>
            <w:tcW w:w="851"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4</w:t>
            </w:r>
          </w:p>
        </w:tc>
      </w:tr>
      <w:tr w:rsidR="004B2E18" w:rsidRPr="00A74D3A" w:rsidTr="004172CE">
        <w:trPr>
          <w:gridAfter w:val="6"/>
          <w:wAfter w:w="6465" w:type="dxa"/>
          <w:trHeight w:val="823"/>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0,2-0,3</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rPr>
              <w:t xml:space="preserve">Олма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Ун шудринг,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м</w:t>
            </w:r>
            <w:r w:rsidRPr="00A74D3A">
              <w:rPr>
                <w:rFonts w:ascii="Arial" w:hAnsi="Arial" w:cs="Arial"/>
                <w:snapToGrid w:val="0"/>
                <w:spacing w:val="-6"/>
                <w:sz w:val="18"/>
                <w:szCs w:val="18"/>
              </w:rPr>
              <w:t xml:space="preserve">ева чириши </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3</w:t>
            </w:r>
          </w:p>
        </w:tc>
      </w:tr>
      <w:tr w:rsidR="004B2E18" w:rsidRPr="00A74D3A" w:rsidTr="004172CE">
        <w:trPr>
          <w:gridAfter w:val="6"/>
          <w:wAfter w:w="6465" w:type="dxa"/>
          <w:trHeight w:val="616"/>
        </w:trPr>
        <w:tc>
          <w:tcPr>
            <w:tcW w:w="1980" w:type="dxa"/>
            <w:vMerge w:val="restart"/>
          </w:tcPr>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en-US"/>
              </w:rPr>
              <w:lastRenderedPageBreak/>
              <w:t>SHINE ES</w:t>
            </w:r>
            <w:r w:rsidRPr="00A74D3A">
              <w:rPr>
                <w:rFonts w:ascii="Arial" w:hAnsi="Arial" w:cs="Arial"/>
                <w:snapToGrid w:val="0"/>
                <w:sz w:val="18"/>
                <w:szCs w:val="18"/>
                <w:lang w:val="uz-Cyrl-UZ"/>
              </w:rPr>
              <w:t xml:space="preserve"> </w:t>
            </w:r>
            <w:r w:rsidRPr="00A74D3A">
              <w:rPr>
                <w:rFonts w:ascii="Arial" w:hAnsi="Arial" w:cs="Arial"/>
                <w:snapToGrid w:val="0"/>
                <w:sz w:val="18"/>
                <w:szCs w:val="18"/>
                <w:lang w:val="en-US"/>
              </w:rPr>
              <w:t>10%</w:t>
            </w:r>
            <w:r w:rsidRPr="00A74D3A">
              <w:rPr>
                <w:rFonts w:ascii="Arial" w:hAnsi="Arial" w:cs="Arial"/>
                <w:snapToGrid w:val="0"/>
                <w:sz w:val="18"/>
                <w:szCs w:val="18"/>
                <w:lang w:val="uz-Cyrl-UZ"/>
              </w:rPr>
              <w:t xml:space="preserve"> эм.к.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(100 г/л)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w:t>
            </w:r>
            <w:r w:rsidRPr="00A74D3A">
              <w:rPr>
                <w:rFonts w:ascii="Arial" w:hAnsi="Arial" w:cs="Arial"/>
                <w:snapToGrid w:val="0"/>
                <w:sz w:val="18"/>
                <w:szCs w:val="18"/>
                <w:lang w:val="en-US"/>
              </w:rPr>
              <w:t>Samo Farm Servis</w:t>
            </w:r>
            <w:r w:rsidRPr="00A74D3A">
              <w:rPr>
                <w:rFonts w:ascii="Arial" w:hAnsi="Arial" w:cs="Arial"/>
                <w:snapToGrid w:val="0"/>
                <w:sz w:val="18"/>
                <w:szCs w:val="18"/>
                <w:lang w:val="uz-Cyrl-UZ"/>
              </w:rPr>
              <w:t>”</w:t>
            </w:r>
            <w:r w:rsidRPr="00A74D3A">
              <w:rPr>
                <w:rFonts w:ascii="Arial" w:hAnsi="Arial" w:cs="Arial"/>
                <w:snapToGrid w:val="0"/>
                <w:sz w:val="18"/>
                <w:szCs w:val="18"/>
                <w:lang w:val="en-US"/>
              </w:rPr>
              <w:t xml:space="preserve"> </w:t>
            </w:r>
            <w:r w:rsidRPr="00A74D3A">
              <w:rPr>
                <w:rFonts w:ascii="Arial" w:hAnsi="Arial" w:cs="Arial"/>
                <w:snapToGrid w:val="0"/>
                <w:sz w:val="18"/>
                <w:szCs w:val="18"/>
                <w:lang w:val="uz-Cyrl-UZ"/>
              </w:rPr>
              <w:t xml:space="preserve">МЧЖ,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Ўзбекистон,</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31.12.2022</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0,3-0,4</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Олма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Ун шудринг </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20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w:t>
            </w:r>
          </w:p>
        </w:tc>
      </w:tr>
      <w:tr w:rsidR="004B2E18" w:rsidRPr="00A74D3A" w:rsidTr="004172CE">
        <w:trPr>
          <w:gridAfter w:val="6"/>
          <w:wAfter w:w="6465" w:type="dxa"/>
          <w:trHeight w:val="616"/>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lang w:val="uz-Cyrl-UZ"/>
              </w:rPr>
              <w:t>0,4</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 xml:space="preserve">Оидиум </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pacing w:val="-6"/>
                <w:sz w:val="18"/>
                <w:szCs w:val="18"/>
              </w:rPr>
              <w:t>21</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lang w:val="uz-Cyrl-UZ"/>
              </w:rPr>
              <w:t>4</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T</w:t>
            </w:r>
            <w:r w:rsidRPr="00A74D3A">
              <w:rPr>
                <w:rFonts w:ascii="Arial" w:hAnsi="Arial" w:cs="Arial"/>
                <w:sz w:val="18"/>
                <w:szCs w:val="18"/>
                <w:lang w:val="en-US"/>
              </w:rPr>
              <w:t>OP</w:t>
            </w:r>
            <w:r w:rsidRPr="00A74D3A">
              <w:rPr>
                <w:rFonts w:ascii="Arial" w:hAnsi="Arial" w:cs="Arial"/>
                <w:sz w:val="18"/>
                <w:szCs w:val="18"/>
                <w:lang w:val="uz-Cyrl-UZ"/>
              </w:rPr>
              <w:t>-A</w:t>
            </w:r>
            <w:r w:rsidRPr="00A74D3A">
              <w:rPr>
                <w:rFonts w:ascii="Arial" w:hAnsi="Arial" w:cs="Arial"/>
                <w:sz w:val="18"/>
                <w:szCs w:val="18"/>
                <w:lang w:val="en-US"/>
              </w:rPr>
              <w:t>Z</w:t>
            </w:r>
            <w:r w:rsidRPr="00A74D3A">
              <w:rPr>
                <w:rFonts w:ascii="Arial" w:hAnsi="Arial" w:cs="Arial"/>
                <w:sz w:val="18"/>
                <w:szCs w:val="18"/>
                <w:lang w:val="uz-Cyrl-UZ"/>
              </w:rPr>
              <w:t xml:space="preserve"> 10% эм.к.               </w:t>
            </w:r>
          </w:p>
          <w:p w:rsidR="004B2E18" w:rsidRPr="00A74D3A" w:rsidRDefault="004B2E18" w:rsidP="004B2E18">
            <w:pPr>
              <w:rPr>
                <w:rFonts w:ascii="Arial" w:hAnsi="Arial" w:cs="Arial"/>
                <w:i/>
                <w:sz w:val="18"/>
                <w:szCs w:val="18"/>
                <w:lang w:val="uz-Cyrl-UZ"/>
              </w:rPr>
            </w:pPr>
            <w:r w:rsidRPr="00A74D3A">
              <w:rPr>
                <w:rFonts w:ascii="Arial" w:hAnsi="Arial" w:cs="Arial"/>
                <w:i/>
                <w:sz w:val="18"/>
                <w:szCs w:val="18"/>
                <w:lang w:val="uz-Cyrl-UZ"/>
              </w:rPr>
              <w:t>(</w:t>
            </w:r>
            <w:r w:rsidRPr="00A74D3A">
              <w:rPr>
                <w:rFonts w:ascii="Arial" w:hAnsi="Arial" w:cs="Arial"/>
                <w:sz w:val="18"/>
                <w:szCs w:val="18"/>
                <w:lang w:val="uz-Cyrl-UZ"/>
              </w:rPr>
              <w:t>100 г/л</w:t>
            </w:r>
            <w:r w:rsidRPr="00A74D3A">
              <w:rPr>
                <w:rFonts w:ascii="Arial" w:hAnsi="Arial" w:cs="Arial"/>
                <w:i/>
                <w:sz w:val="18"/>
                <w:szCs w:val="18"/>
                <w:lang w:val="uz-Cyrl-UZ"/>
              </w:rPr>
              <w:t>)</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“Agro Aziya Group” МЧЖ, </w:t>
            </w:r>
          </w:p>
          <w:p w:rsidR="004B2E18" w:rsidRPr="00A74D3A" w:rsidRDefault="004B2E18" w:rsidP="004B2E18">
            <w:pPr>
              <w:rPr>
                <w:rFonts w:ascii="Arial" w:hAnsi="Arial" w:cs="Arial"/>
                <w:sz w:val="18"/>
                <w:szCs w:val="18"/>
              </w:rPr>
            </w:pPr>
            <w:r w:rsidRPr="00A74D3A">
              <w:rPr>
                <w:rFonts w:ascii="Arial" w:hAnsi="Arial" w:cs="Arial"/>
                <w:sz w:val="18"/>
                <w:szCs w:val="18"/>
                <w:lang w:val="uz-Cyrl-UZ"/>
              </w:rPr>
              <w:t>Ўзбекистон</w:t>
            </w:r>
          </w:p>
          <w:p w:rsidR="004B2E18" w:rsidRPr="00A74D3A" w:rsidRDefault="004B2E18" w:rsidP="004B2E18">
            <w:pPr>
              <w:rPr>
                <w:rFonts w:ascii="Arial" w:hAnsi="Arial" w:cs="Arial"/>
                <w:sz w:val="18"/>
                <w:szCs w:val="18"/>
                <w:lang w:val="en-US"/>
              </w:rPr>
            </w:pPr>
            <w:r w:rsidRPr="00A74D3A">
              <w:rPr>
                <w:rFonts w:ascii="Arial" w:hAnsi="Arial" w:cs="Arial"/>
                <w:sz w:val="18"/>
                <w:szCs w:val="18"/>
                <w:lang w:val="en-US"/>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0,2-0,25</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 Ток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Оидиум</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21</w:t>
            </w:r>
          </w:p>
        </w:tc>
        <w:tc>
          <w:tcPr>
            <w:tcW w:w="851"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4</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hAnsi="Arial" w:cs="Arial"/>
                <w:b/>
                <w:i/>
                <w:sz w:val="18"/>
                <w:szCs w:val="18"/>
              </w:rPr>
              <w:t>Пентиопирад   (</w:t>
            </w:r>
            <w:r w:rsidRPr="00A74D3A">
              <w:rPr>
                <w:rFonts w:ascii="Arial" w:hAnsi="Arial" w:cs="Arial"/>
                <w:b/>
                <w:i/>
                <w:sz w:val="18"/>
                <w:szCs w:val="18"/>
                <w:lang w:val="en-US"/>
              </w:rPr>
              <w:t>Penthiopyrad</w:t>
            </w:r>
            <w:r w:rsidRPr="00A74D3A">
              <w:rPr>
                <w:rFonts w:ascii="Arial" w:hAnsi="Arial" w:cs="Arial"/>
                <w:b/>
                <w:i/>
                <w:sz w:val="18"/>
                <w:szCs w:val="18"/>
              </w:rPr>
              <w:t>)</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AFFET  20%  сус.к.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( 200 г/л)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“Mitsui  Chemical”,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Япония</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31.12.2025</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1,75</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Олма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Ун шудринг, </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калмараз</w:t>
            </w:r>
            <w:r w:rsidRPr="00A74D3A">
              <w:rPr>
                <w:rFonts w:ascii="Arial" w:hAnsi="Arial" w:cs="Arial"/>
                <w:snapToGrid w:val="0"/>
                <w:spacing w:val="-6"/>
                <w:sz w:val="18"/>
                <w:szCs w:val="18"/>
              </w:rPr>
              <w:t xml:space="preserve"> </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20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1,75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rPr>
              <w:t xml:space="preserve">Помидор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 xml:space="preserve">Кул ранг чириш </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pacing w:val="-6"/>
                <w:sz w:val="18"/>
                <w:szCs w:val="18"/>
              </w:rPr>
              <w:t>20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eastAsia="Times New Roman" w:hAnsi="Arial" w:cs="Arial"/>
                <w:b/>
                <w:i/>
                <w:snapToGrid w:val="0"/>
                <w:sz w:val="18"/>
                <w:szCs w:val="18"/>
                <w:lang w:eastAsia="ru-RU"/>
              </w:rPr>
              <w:t>П</w:t>
            </w:r>
            <w:r w:rsidRPr="00A74D3A">
              <w:rPr>
                <w:rFonts w:ascii="Arial" w:eastAsia="Times New Roman" w:hAnsi="Arial" w:cs="Arial"/>
                <w:b/>
                <w:i/>
                <w:snapToGrid w:val="0"/>
                <w:sz w:val="18"/>
                <w:szCs w:val="18"/>
                <w:lang w:val="uz-Cyrl-UZ" w:eastAsia="ru-RU"/>
              </w:rPr>
              <w:t xml:space="preserve">икоксистробин  + ципроконазол </w:t>
            </w:r>
            <w:r w:rsidRPr="00A74D3A">
              <w:rPr>
                <w:rFonts w:ascii="Arial" w:eastAsia="Times New Roman" w:hAnsi="Arial" w:cs="Arial"/>
                <w:b/>
                <w:i/>
                <w:snapToGrid w:val="0"/>
                <w:sz w:val="18"/>
                <w:szCs w:val="18"/>
                <w:lang w:eastAsia="ru-RU"/>
              </w:rPr>
              <w:t xml:space="preserve"> ( </w:t>
            </w:r>
            <w:r w:rsidRPr="00A74D3A">
              <w:rPr>
                <w:rFonts w:ascii="Arial" w:eastAsia="Times New Roman" w:hAnsi="Arial" w:cs="Arial"/>
                <w:b/>
                <w:i/>
                <w:snapToGrid w:val="0"/>
                <w:sz w:val="18"/>
                <w:szCs w:val="18"/>
                <w:lang w:val="en-US" w:eastAsia="ru-RU"/>
              </w:rPr>
              <w:t>picoxistrobin</w:t>
            </w:r>
            <w:r w:rsidRPr="00A74D3A">
              <w:rPr>
                <w:rFonts w:ascii="Arial" w:eastAsia="Times New Roman" w:hAnsi="Arial" w:cs="Arial"/>
                <w:b/>
                <w:i/>
                <w:snapToGrid w:val="0"/>
                <w:sz w:val="18"/>
                <w:szCs w:val="18"/>
                <w:lang w:eastAsia="ru-RU"/>
              </w:rPr>
              <w:t xml:space="preserve">  + с</w:t>
            </w:r>
            <w:r w:rsidRPr="00A74D3A">
              <w:rPr>
                <w:rFonts w:ascii="Arial" w:eastAsia="Times New Roman" w:hAnsi="Arial" w:cs="Arial"/>
                <w:b/>
                <w:i/>
                <w:snapToGrid w:val="0"/>
                <w:sz w:val="18"/>
                <w:szCs w:val="18"/>
                <w:lang w:val="en-US" w:eastAsia="ru-RU"/>
              </w:rPr>
              <w:t>yproconazole</w:t>
            </w:r>
            <w:r w:rsidRPr="00A74D3A">
              <w:rPr>
                <w:rFonts w:ascii="Arial" w:eastAsia="Times New Roman" w:hAnsi="Arial" w:cs="Arial"/>
                <w:b/>
                <w:i/>
                <w:snapToGrid w:val="0"/>
                <w:sz w:val="18"/>
                <w:szCs w:val="18"/>
                <w:lang w:eastAsia="ru-RU"/>
              </w:rPr>
              <w:t>)</w:t>
            </w:r>
          </w:p>
        </w:tc>
      </w:tr>
      <w:tr w:rsidR="004B2E18" w:rsidRPr="00A74D3A" w:rsidTr="004172CE">
        <w:trPr>
          <w:gridAfter w:val="6"/>
          <w:wAfter w:w="6465" w:type="dxa"/>
          <w:trHeight w:val="20"/>
        </w:trPr>
        <w:tc>
          <w:tcPr>
            <w:tcW w:w="1980" w:type="dxa"/>
          </w:tcPr>
          <w:p w:rsidR="004B2E18" w:rsidRPr="00A74D3A" w:rsidRDefault="004B2E18" w:rsidP="004B2E18">
            <w:pPr>
              <w:rPr>
                <w:rFonts w:ascii="Arial" w:eastAsia="Batang" w:hAnsi="Arial" w:cs="Arial"/>
                <w:sz w:val="18"/>
                <w:szCs w:val="18"/>
              </w:rPr>
            </w:pPr>
            <w:r w:rsidRPr="00A74D3A">
              <w:rPr>
                <w:rFonts w:ascii="Arial" w:eastAsia="Batang" w:hAnsi="Arial" w:cs="Arial"/>
                <w:sz w:val="18"/>
                <w:szCs w:val="18"/>
                <w:lang w:val="uz-Cyrl-UZ"/>
              </w:rPr>
              <w:t>А</w:t>
            </w:r>
            <w:r w:rsidRPr="00A74D3A">
              <w:rPr>
                <w:rFonts w:ascii="Arial" w:eastAsia="Batang" w:hAnsi="Arial" w:cs="Arial"/>
                <w:sz w:val="18"/>
                <w:szCs w:val="18"/>
              </w:rPr>
              <w:t xml:space="preserve">КАНТО </w:t>
            </w:r>
            <w:r w:rsidRPr="00A74D3A">
              <w:rPr>
                <w:rFonts w:ascii="Arial" w:eastAsia="Batang" w:hAnsi="Arial" w:cs="Arial"/>
                <w:sz w:val="18"/>
                <w:szCs w:val="18"/>
                <w:lang w:val="uz-Cyrl-UZ"/>
              </w:rPr>
              <w:t>П</w:t>
            </w:r>
            <w:r w:rsidRPr="00A74D3A">
              <w:rPr>
                <w:rFonts w:ascii="Arial" w:eastAsia="Batang" w:hAnsi="Arial" w:cs="Arial"/>
                <w:sz w:val="18"/>
                <w:szCs w:val="18"/>
              </w:rPr>
              <w:t>ЛЮС</w:t>
            </w:r>
            <w:r w:rsidRPr="00A74D3A">
              <w:rPr>
                <w:rFonts w:ascii="Arial" w:eastAsia="Batang" w:hAnsi="Arial" w:cs="Arial"/>
                <w:sz w:val="18"/>
                <w:szCs w:val="18"/>
                <w:lang w:val="uz-Cyrl-UZ"/>
              </w:rPr>
              <w:t xml:space="preserve"> </w:t>
            </w:r>
          </w:p>
          <w:p w:rsidR="004B2E18" w:rsidRPr="00A74D3A" w:rsidRDefault="004B2E18" w:rsidP="004B2E18">
            <w:pPr>
              <w:rPr>
                <w:rFonts w:ascii="Arial" w:eastAsia="Batang" w:hAnsi="Arial" w:cs="Arial"/>
                <w:sz w:val="18"/>
                <w:szCs w:val="18"/>
              </w:rPr>
            </w:pPr>
            <w:r w:rsidRPr="00A74D3A">
              <w:rPr>
                <w:rFonts w:ascii="Arial" w:eastAsia="Batang" w:hAnsi="Arial" w:cs="Arial"/>
                <w:sz w:val="18"/>
                <w:szCs w:val="18"/>
                <w:lang w:val="uz-Cyrl-UZ"/>
              </w:rPr>
              <w:t>28%  сус.к.</w:t>
            </w:r>
          </w:p>
          <w:p w:rsidR="004B2E18" w:rsidRPr="00A74D3A" w:rsidRDefault="004B2E18" w:rsidP="004B2E18">
            <w:pPr>
              <w:rPr>
                <w:rFonts w:ascii="Arial" w:eastAsia="Batang" w:hAnsi="Arial" w:cs="Arial"/>
                <w:sz w:val="18"/>
                <w:szCs w:val="18"/>
              </w:rPr>
            </w:pPr>
            <w:r w:rsidRPr="00A74D3A">
              <w:rPr>
                <w:rFonts w:ascii="Arial" w:eastAsia="Batang" w:hAnsi="Arial" w:cs="Arial"/>
                <w:sz w:val="18"/>
                <w:szCs w:val="18"/>
              </w:rPr>
              <w:t>( 200 г/л + 80 г/л)</w:t>
            </w:r>
          </w:p>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uz-Cyrl-UZ"/>
              </w:rPr>
              <w:t>«Дюпон Интернейшнл Оперейшнз Сарл.», Швейцария,</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31.12.2026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eastAsia="Batang" w:hAnsi="Arial" w:cs="Arial"/>
                <w:spacing w:val="-8"/>
                <w:sz w:val="18"/>
                <w:szCs w:val="18"/>
                <w:lang w:val="uz-Cyrl-UZ" w:eastAsia="ko-KR"/>
              </w:rPr>
              <w:t>0,3  - 0,5</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Кузги буғдой</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Ун шудринг, қўнғир ва сариқ занг,</w:t>
            </w:r>
          </w:p>
          <w:p w:rsidR="004B2E18" w:rsidRPr="00A74D3A" w:rsidRDefault="004B2E18" w:rsidP="004B2E18">
            <w:pPr>
              <w:rPr>
                <w:rFonts w:ascii="Arial" w:hAnsi="Arial" w:cs="Arial"/>
                <w:snapToGrid w:val="0"/>
                <w:spacing w:val="-6"/>
                <w:sz w:val="18"/>
                <w:szCs w:val="18"/>
                <w:lang w:val="uz-Cyrl-UZ"/>
              </w:rPr>
            </w:pPr>
            <w:r w:rsidRPr="00A74D3A">
              <w:rPr>
                <w:rFonts w:ascii="Arial" w:eastAsia="Batang" w:hAnsi="Arial" w:cs="Arial"/>
                <w:spacing w:val="-8"/>
                <w:sz w:val="18"/>
                <w:szCs w:val="18"/>
                <w:lang w:val="uz-Cyrl-UZ" w:eastAsia="ko-KR"/>
              </w:rPr>
              <w:t>сариқ доғланиш</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napToGrid w:val="0"/>
                <w:sz w:val="18"/>
                <w:szCs w:val="18"/>
                <w:lang w:val="uz-Cyrl-UZ"/>
              </w:rPr>
            </w:pPr>
            <w:r w:rsidRPr="00A74D3A">
              <w:rPr>
                <w:rFonts w:ascii="Arial" w:eastAsia="Times New Roman" w:hAnsi="Arial" w:cs="Arial"/>
                <w:b/>
                <w:i/>
                <w:snapToGrid w:val="0"/>
                <w:sz w:val="18"/>
                <w:szCs w:val="18"/>
                <w:lang w:val="uz-Cyrl-UZ" w:eastAsia="ru-RU"/>
              </w:rPr>
              <w:t xml:space="preserve">Пираклостробин + </w:t>
            </w:r>
            <w:r w:rsidRPr="00A74D3A">
              <w:rPr>
                <w:rFonts w:ascii="Arial" w:eastAsia="Times New Roman" w:hAnsi="Arial" w:cs="Arial"/>
                <w:b/>
                <w:i/>
                <w:sz w:val="18"/>
                <w:szCs w:val="18"/>
                <w:lang w:val="uz-Cyrl-UZ" w:eastAsia="ru-RU"/>
              </w:rPr>
              <w:t xml:space="preserve"> </w:t>
            </w:r>
            <w:r w:rsidRPr="00A74D3A">
              <w:rPr>
                <w:rFonts w:ascii="Arial" w:eastAsia="Times New Roman" w:hAnsi="Arial" w:cs="Arial"/>
                <w:b/>
                <w:i/>
                <w:snapToGrid w:val="0"/>
                <w:sz w:val="18"/>
                <w:szCs w:val="18"/>
                <w:lang w:val="uz-Cyrl-UZ" w:eastAsia="ru-RU"/>
              </w:rPr>
              <w:t xml:space="preserve">Дифеноконазол </w:t>
            </w:r>
            <w:r w:rsidRPr="00A74D3A">
              <w:rPr>
                <w:rFonts w:ascii="Arial" w:eastAsia="Times New Roman" w:hAnsi="Arial" w:cs="Arial"/>
                <w:b/>
                <w:i/>
                <w:snapToGrid w:val="0"/>
                <w:sz w:val="18"/>
                <w:szCs w:val="18"/>
                <w:lang w:eastAsia="ru-RU"/>
              </w:rPr>
              <w:t xml:space="preserve">(  </w:t>
            </w:r>
            <w:r w:rsidRPr="00A74D3A">
              <w:rPr>
                <w:rFonts w:ascii="Arial" w:eastAsia="Times New Roman" w:hAnsi="Arial" w:cs="Arial"/>
                <w:b/>
                <w:i/>
                <w:snapToGrid w:val="0"/>
                <w:sz w:val="18"/>
                <w:szCs w:val="18"/>
                <w:lang w:val="en-US" w:eastAsia="ru-RU"/>
              </w:rPr>
              <w:t>pyraclostrobin</w:t>
            </w:r>
            <w:r w:rsidRPr="00A74D3A">
              <w:rPr>
                <w:rFonts w:ascii="Arial" w:eastAsia="Times New Roman" w:hAnsi="Arial" w:cs="Arial"/>
                <w:b/>
                <w:i/>
                <w:snapToGrid w:val="0"/>
                <w:sz w:val="18"/>
                <w:szCs w:val="18"/>
                <w:lang w:eastAsia="ru-RU"/>
              </w:rPr>
              <w:t xml:space="preserve"> +</w:t>
            </w:r>
            <w:r w:rsidRPr="00A74D3A">
              <w:rPr>
                <w:rFonts w:ascii="Arial" w:eastAsia="Times New Roman" w:hAnsi="Arial" w:cs="Arial"/>
                <w:b/>
                <w:i/>
                <w:snapToGrid w:val="0"/>
                <w:sz w:val="18"/>
                <w:szCs w:val="18"/>
                <w:lang w:val="uz-Cyrl-UZ" w:eastAsia="ru-RU"/>
              </w:rPr>
              <w:t xml:space="preserve"> difenoconazole)</w:t>
            </w:r>
          </w:p>
        </w:tc>
      </w:tr>
      <w:tr w:rsidR="004B2E18" w:rsidRPr="00A74D3A" w:rsidTr="004172CE">
        <w:trPr>
          <w:gridAfter w:val="6"/>
          <w:wAfter w:w="6465" w:type="dxa"/>
          <w:trHeight w:val="20"/>
        </w:trPr>
        <w:tc>
          <w:tcPr>
            <w:tcW w:w="1980" w:type="dxa"/>
          </w:tcPr>
          <w:p w:rsidR="004B2E18" w:rsidRPr="00A74D3A" w:rsidRDefault="004B2E18" w:rsidP="004B2E18">
            <w:pPr>
              <w:rPr>
                <w:rFonts w:ascii="Arial" w:eastAsia="Batang" w:hAnsi="Arial" w:cs="Arial"/>
                <w:sz w:val="18"/>
                <w:szCs w:val="18"/>
              </w:rPr>
            </w:pPr>
            <w:r w:rsidRPr="00A74D3A">
              <w:rPr>
                <w:rFonts w:ascii="Arial" w:eastAsia="Batang" w:hAnsi="Arial" w:cs="Arial"/>
                <w:sz w:val="18"/>
                <w:szCs w:val="18"/>
              </w:rPr>
              <w:t>Х</w:t>
            </w:r>
            <w:r w:rsidRPr="00A74D3A">
              <w:rPr>
                <w:rFonts w:ascii="Arial" w:eastAsia="Batang" w:hAnsi="Arial" w:cs="Arial"/>
                <w:sz w:val="18"/>
                <w:szCs w:val="18"/>
                <w:lang w:val="uz-Cyrl-UZ"/>
              </w:rPr>
              <w:t xml:space="preserve">ЕБЕНЭПЛ </w:t>
            </w:r>
            <w:r w:rsidRPr="00A74D3A">
              <w:rPr>
                <w:rFonts w:ascii="Arial" w:eastAsia="Batang" w:hAnsi="Arial" w:cs="Arial"/>
                <w:sz w:val="18"/>
                <w:szCs w:val="18"/>
              </w:rPr>
              <w:t xml:space="preserve"> 40% сус.к.</w:t>
            </w:r>
          </w:p>
          <w:p w:rsidR="004B2E18" w:rsidRPr="00A74D3A" w:rsidRDefault="004B2E18" w:rsidP="004B2E18">
            <w:pPr>
              <w:rPr>
                <w:rFonts w:ascii="Arial" w:eastAsia="Batang" w:hAnsi="Arial" w:cs="Arial"/>
                <w:sz w:val="18"/>
                <w:szCs w:val="18"/>
              </w:rPr>
            </w:pPr>
            <w:r w:rsidRPr="00A74D3A">
              <w:rPr>
                <w:rFonts w:ascii="Arial" w:eastAsia="Batang" w:hAnsi="Arial" w:cs="Arial"/>
                <w:sz w:val="18"/>
                <w:szCs w:val="18"/>
              </w:rPr>
              <w:t>( 250 г/л  + 150 г/л)</w:t>
            </w:r>
          </w:p>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en-US"/>
              </w:rPr>
              <w:t>« Peng Sheng Crop Protection »</w:t>
            </w:r>
          </w:p>
          <w:p w:rsidR="004B2E18" w:rsidRPr="00A74D3A" w:rsidRDefault="004B2E18" w:rsidP="004B2E18">
            <w:pPr>
              <w:rPr>
                <w:rFonts w:ascii="Arial" w:eastAsia="Batang" w:hAnsi="Arial" w:cs="Arial"/>
                <w:sz w:val="18"/>
                <w:szCs w:val="18"/>
                <w:lang w:val="en-US"/>
              </w:rPr>
            </w:pPr>
            <w:r w:rsidRPr="00A74D3A">
              <w:rPr>
                <w:rFonts w:ascii="Arial" w:eastAsia="Batang" w:hAnsi="Arial" w:cs="Arial"/>
                <w:sz w:val="18"/>
                <w:szCs w:val="18"/>
                <w:lang w:val="en-US"/>
              </w:rPr>
              <w:t xml:space="preserve"> </w:t>
            </w:r>
            <w:r w:rsidRPr="00A74D3A">
              <w:rPr>
                <w:rFonts w:ascii="Arial" w:eastAsia="Batang" w:hAnsi="Arial" w:cs="Arial"/>
                <w:sz w:val="18"/>
                <w:szCs w:val="18"/>
                <w:lang w:val="uz-Cyrl-UZ"/>
              </w:rPr>
              <w:t>ХК-</w:t>
            </w:r>
            <w:r w:rsidRPr="00A74D3A">
              <w:rPr>
                <w:rFonts w:ascii="Arial" w:eastAsia="Batang" w:hAnsi="Arial" w:cs="Arial"/>
                <w:sz w:val="18"/>
                <w:szCs w:val="18"/>
              </w:rPr>
              <w:t>МЧЖ</w:t>
            </w:r>
            <w:r w:rsidRPr="00A74D3A">
              <w:rPr>
                <w:rFonts w:ascii="Arial" w:eastAsia="Batang" w:hAnsi="Arial" w:cs="Arial"/>
                <w:sz w:val="18"/>
                <w:szCs w:val="18"/>
                <w:lang w:val="en-US"/>
              </w:rPr>
              <w:t>,</w:t>
            </w:r>
          </w:p>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uz-Cyrl-UZ"/>
              </w:rPr>
              <w:t>Ў</w:t>
            </w:r>
            <w:r w:rsidRPr="00A74D3A">
              <w:rPr>
                <w:rFonts w:ascii="Arial" w:eastAsia="Batang" w:hAnsi="Arial" w:cs="Arial"/>
                <w:sz w:val="18"/>
                <w:szCs w:val="18"/>
              </w:rPr>
              <w:t>збекист</w:t>
            </w:r>
            <w:r w:rsidRPr="00A74D3A">
              <w:rPr>
                <w:rFonts w:ascii="Arial" w:eastAsia="Batang" w:hAnsi="Arial" w:cs="Arial"/>
                <w:sz w:val="18"/>
                <w:szCs w:val="18"/>
                <w:lang w:val="uz-Cyrl-UZ"/>
              </w:rPr>
              <w:t>о</w:t>
            </w:r>
            <w:r w:rsidRPr="00A74D3A">
              <w:rPr>
                <w:rFonts w:ascii="Arial" w:eastAsia="Batang" w:hAnsi="Arial" w:cs="Arial"/>
                <w:sz w:val="18"/>
                <w:szCs w:val="18"/>
              </w:rPr>
              <w:t>н</w:t>
            </w:r>
            <w:r w:rsidRPr="00A74D3A">
              <w:rPr>
                <w:rFonts w:ascii="Arial" w:eastAsia="Batang" w:hAnsi="Arial" w:cs="Arial"/>
                <w:sz w:val="18"/>
                <w:szCs w:val="18"/>
                <w:lang w:val="uz-Cyrl-UZ"/>
              </w:rPr>
              <w:t xml:space="preserve"> </w:t>
            </w:r>
            <w:r w:rsidRPr="00A74D3A">
              <w:rPr>
                <w:rFonts w:ascii="Arial" w:eastAsia="Batang" w:hAnsi="Arial" w:cs="Arial"/>
                <w:sz w:val="18"/>
                <w:szCs w:val="18"/>
                <w:lang w:val="en-US"/>
              </w:rPr>
              <w:t xml:space="preserve"> </w:t>
            </w:r>
          </w:p>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uz-Cyrl-UZ"/>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lang w:val="uz-Cyrl-UZ"/>
              </w:rPr>
              <w:t>0,55-0</w:t>
            </w:r>
            <w:r w:rsidRPr="00A74D3A">
              <w:rPr>
                <w:rFonts w:ascii="Arial" w:hAnsi="Arial" w:cs="Arial"/>
                <w:snapToGrid w:val="0"/>
                <w:sz w:val="18"/>
                <w:szCs w:val="18"/>
              </w:rPr>
              <w:t>,75</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Олма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Барг доғланиши</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20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eastAsia="Times New Roman" w:hAnsi="Arial" w:cs="Arial"/>
                <w:b/>
                <w:i/>
                <w:snapToGrid w:val="0"/>
                <w:sz w:val="18"/>
                <w:szCs w:val="18"/>
                <w:lang w:val="uz-Cyrl-UZ" w:eastAsia="ru-RU"/>
              </w:rPr>
              <w:t xml:space="preserve">Пираклостробин + метирам </w:t>
            </w:r>
            <w:r w:rsidRPr="00A74D3A">
              <w:rPr>
                <w:rFonts w:ascii="Arial" w:eastAsia="Times New Roman" w:hAnsi="Arial" w:cs="Arial"/>
                <w:b/>
                <w:i/>
                <w:snapToGrid w:val="0"/>
                <w:sz w:val="18"/>
                <w:szCs w:val="18"/>
                <w:lang w:val="en-US" w:eastAsia="ru-RU"/>
              </w:rPr>
              <w:t>(  pyraclostrobin + Metiram)</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eastAsia="Times New Roman" w:hAnsi="Arial" w:cs="Arial"/>
                <w:snapToGrid w:val="0"/>
                <w:sz w:val="18"/>
                <w:szCs w:val="18"/>
                <w:lang w:eastAsia="ru-RU"/>
              </w:rPr>
            </w:pPr>
            <w:r w:rsidRPr="00A74D3A">
              <w:rPr>
                <w:rFonts w:ascii="Arial" w:eastAsia="Times New Roman" w:hAnsi="Arial" w:cs="Arial"/>
                <w:snapToGrid w:val="0"/>
                <w:sz w:val="18"/>
                <w:szCs w:val="18"/>
                <w:lang w:val="uz-Cyrl-UZ" w:eastAsia="ru-RU"/>
              </w:rPr>
              <w:t xml:space="preserve">КАБРИО ТОП 600 г/кг с.д.г.  </w:t>
            </w:r>
            <w:r w:rsidRPr="00A74D3A">
              <w:rPr>
                <w:rFonts w:ascii="Arial" w:eastAsia="Times New Roman" w:hAnsi="Arial" w:cs="Arial"/>
                <w:snapToGrid w:val="0"/>
                <w:sz w:val="18"/>
                <w:szCs w:val="18"/>
                <w:lang w:eastAsia="ru-RU"/>
              </w:rPr>
              <w:t>( Б )</w:t>
            </w:r>
          </w:p>
          <w:p w:rsidR="004B2E18" w:rsidRPr="00A74D3A" w:rsidRDefault="004B2E18" w:rsidP="004B2E18">
            <w:pPr>
              <w:rPr>
                <w:rFonts w:ascii="Arial" w:eastAsia="Times New Roman" w:hAnsi="Arial" w:cs="Arial"/>
                <w:snapToGrid w:val="0"/>
                <w:sz w:val="18"/>
                <w:szCs w:val="18"/>
                <w:lang w:val="uz-Cyrl-UZ" w:eastAsia="ru-RU"/>
              </w:rPr>
            </w:pPr>
            <w:r w:rsidRPr="00A74D3A">
              <w:rPr>
                <w:rFonts w:ascii="Arial" w:eastAsia="Times New Roman" w:hAnsi="Arial" w:cs="Arial"/>
                <w:snapToGrid w:val="0"/>
                <w:sz w:val="18"/>
                <w:szCs w:val="18"/>
                <w:lang w:val="uz-Cyrl-UZ" w:eastAsia="ru-RU"/>
              </w:rPr>
              <w:t xml:space="preserve">(50 г/кг+550 г/кг) </w:t>
            </w:r>
          </w:p>
          <w:p w:rsidR="004B2E18" w:rsidRPr="00A74D3A" w:rsidRDefault="004B2E18" w:rsidP="004B2E18">
            <w:pPr>
              <w:rPr>
                <w:rFonts w:ascii="Arial" w:eastAsia="Times New Roman" w:hAnsi="Arial" w:cs="Arial"/>
                <w:snapToGrid w:val="0"/>
                <w:sz w:val="18"/>
                <w:szCs w:val="18"/>
                <w:lang w:val="uz-Cyrl-UZ" w:eastAsia="ru-RU"/>
              </w:rPr>
            </w:pPr>
            <w:r w:rsidRPr="00A74D3A">
              <w:rPr>
                <w:rFonts w:ascii="Arial" w:eastAsia="Times New Roman" w:hAnsi="Arial" w:cs="Arial"/>
                <w:snapToGrid w:val="0"/>
                <w:sz w:val="18"/>
                <w:szCs w:val="18"/>
                <w:lang w:val="uz-Cyrl-UZ" w:eastAsia="ru-RU"/>
              </w:rPr>
              <w:t>“БАСФ</w:t>
            </w:r>
            <w:r w:rsidRPr="00A74D3A">
              <w:rPr>
                <w:rFonts w:ascii="Arial" w:eastAsia="Times New Roman" w:hAnsi="Arial" w:cs="Arial"/>
                <w:snapToGrid w:val="0"/>
                <w:sz w:val="18"/>
                <w:szCs w:val="18"/>
                <w:lang w:eastAsia="ru-RU"/>
              </w:rPr>
              <w:t xml:space="preserve"> </w:t>
            </w:r>
            <w:r w:rsidRPr="00A74D3A">
              <w:rPr>
                <w:rFonts w:ascii="Arial" w:eastAsia="Times New Roman" w:hAnsi="Arial" w:cs="Arial"/>
                <w:snapToGrid w:val="0"/>
                <w:sz w:val="18"/>
                <w:szCs w:val="18"/>
                <w:lang w:val="en-US" w:eastAsia="ru-RU"/>
              </w:rPr>
              <w:t>SE</w:t>
            </w:r>
            <w:r w:rsidRPr="00A74D3A">
              <w:rPr>
                <w:rFonts w:ascii="Arial" w:eastAsia="Times New Roman" w:hAnsi="Arial" w:cs="Arial"/>
                <w:snapToGrid w:val="0"/>
                <w:sz w:val="18"/>
                <w:szCs w:val="18"/>
                <w:lang w:val="uz-Cyrl-UZ" w:eastAsia="ru-RU"/>
              </w:rPr>
              <w:t xml:space="preserve">”, </w:t>
            </w:r>
          </w:p>
          <w:p w:rsidR="004B2E18" w:rsidRPr="00A74D3A" w:rsidRDefault="004B2E18" w:rsidP="004B2E18">
            <w:pPr>
              <w:rPr>
                <w:rFonts w:ascii="Arial" w:eastAsia="Times New Roman" w:hAnsi="Arial" w:cs="Arial"/>
                <w:snapToGrid w:val="0"/>
                <w:sz w:val="18"/>
                <w:szCs w:val="18"/>
                <w:lang w:eastAsia="ru-RU"/>
              </w:rPr>
            </w:pPr>
            <w:r w:rsidRPr="00A74D3A">
              <w:rPr>
                <w:rFonts w:ascii="Arial" w:eastAsia="Times New Roman" w:hAnsi="Arial" w:cs="Arial"/>
                <w:snapToGrid w:val="0"/>
                <w:sz w:val="18"/>
                <w:szCs w:val="18"/>
                <w:lang w:val="uz-Cyrl-UZ" w:eastAsia="ru-RU"/>
              </w:rPr>
              <w:t>Германия</w:t>
            </w:r>
            <w:r w:rsidRPr="00A74D3A">
              <w:rPr>
                <w:rFonts w:ascii="Arial" w:eastAsia="Times New Roman" w:hAnsi="Arial" w:cs="Arial"/>
                <w:snapToGrid w:val="0"/>
                <w:sz w:val="18"/>
                <w:szCs w:val="18"/>
                <w:lang w:eastAsia="ru-RU"/>
              </w:rPr>
              <w:t>,</w:t>
            </w:r>
          </w:p>
          <w:p w:rsidR="004B2E18" w:rsidRPr="00A74D3A" w:rsidRDefault="004B2E18" w:rsidP="004B2E18">
            <w:pPr>
              <w:rPr>
                <w:rFonts w:ascii="Arial" w:hAnsi="Arial" w:cs="Arial"/>
                <w:sz w:val="18"/>
                <w:szCs w:val="18"/>
              </w:rPr>
            </w:pPr>
            <w:r w:rsidRPr="00A74D3A">
              <w:rPr>
                <w:rFonts w:ascii="Arial" w:eastAsia="Times New Roman" w:hAnsi="Arial" w:cs="Arial"/>
                <w:snapToGrid w:val="0"/>
                <w:sz w:val="18"/>
                <w:szCs w:val="18"/>
                <w:lang w:eastAsia="ru-RU"/>
              </w:rPr>
              <w:t>31.12.2022</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1,5-2,0</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Оидиум,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милдью </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Merge w:val="restart"/>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30</w:t>
            </w:r>
          </w:p>
        </w:tc>
        <w:tc>
          <w:tcPr>
            <w:tcW w:w="851" w:type="dxa"/>
            <w:vMerge w:val="restart"/>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8"/>
                <w:sz w:val="18"/>
                <w:szCs w:val="18"/>
                <w:lang w:val="uz-Cyrl-UZ" w:eastAsia="ko-KR"/>
              </w:rPr>
            </w:pPr>
            <w:r w:rsidRPr="00A74D3A">
              <w:rPr>
                <w:rFonts w:ascii="Arial" w:hAnsi="Arial" w:cs="Arial"/>
                <w:snapToGrid w:val="0"/>
                <w:sz w:val="18"/>
                <w:szCs w:val="18"/>
                <w:lang w:val="uz-Cyrl-UZ"/>
              </w:rPr>
              <w:t>1,5-2</w:t>
            </w:r>
            <w:r w:rsidRPr="00A74D3A">
              <w:rPr>
                <w:rFonts w:ascii="Arial" w:hAnsi="Arial" w:cs="Arial"/>
                <w:snapToGrid w:val="0"/>
                <w:sz w:val="18"/>
                <w:szCs w:val="18"/>
              </w:rPr>
              <w:t>,</w:t>
            </w:r>
            <w:r w:rsidRPr="00A74D3A">
              <w:rPr>
                <w:rFonts w:ascii="Arial" w:hAnsi="Arial" w:cs="Arial"/>
                <w:snapToGrid w:val="0"/>
                <w:sz w:val="18"/>
                <w:szCs w:val="18"/>
                <w:lang w:val="uz-Cyrl-UZ"/>
              </w:rPr>
              <w:t>0</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z w:val="18"/>
                <w:szCs w:val="18"/>
                <w:lang w:val="uz-Cyrl-UZ"/>
              </w:rPr>
              <w:t xml:space="preserve">Помидор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Фитофтороз, альтернариоз,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z w:val="18"/>
                <w:szCs w:val="18"/>
                <w:lang w:val="uz-Cyrl-UZ"/>
              </w:rPr>
              <w:t xml:space="preserve">ун шудринг </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8"/>
                <w:sz w:val="18"/>
                <w:szCs w:val="18"/>
                <w:lang w:val="uz-Cyrl-UZ" w:eastAsia="ko-KR"/>
              </w:rPr>
            </w:pPr>
            <w:r w:rsidRPr="00A74D3A">
              <w:rPr>
                <w:rFonts w:ascii="Arial" w:hAnsi="Arial" w:cs="Arial"/>
                <w:snapToGrid w:val="0"/>
                <w:sz w:val="18"/>
                <w:szCs w:val="18"/>
                <w:lang w:val="uz-Cyrl-UZ"/>
              </w:rPr>
              <w:t>1,5-2,0</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rPr>
              <w:t>Очиқ грунт-даги  ва иссиқхона-даги</w:t>
            </w:r>
            <w:r w:rsidRPr="00A74D3A">
              <w:rPr>
                <w:rFonts w:ascii="Arial" w:hAnsi="Arial" w:cs="Arial"/>
                <w:snapToGrid w:val="0"/>
                <w:spacing w:val="-6"/>
                <w:sz w:val="18"/>
                <w:szCs w:val="18"/>
                <w:lang w:val="uz-Cyrl-UZ"/>
              </w:rPr>
              <w:t xml:space="preserve"> </w:t>
            </w:r>
            <w:r w:rsidRPr="00A74D3A">
              <w:rPr>
                <w:rFonts w:ascii="Arial" w:hAnsi="Arial" w:cs="Arial"/>
                <w:snapToGrid w:val="0"/>
                <w:sz w:val="18"/>
                <w:szCs w:val="18"/>
                <w:lang w:val="uz-Cyrl-UZ"/>
              </w:rPr>
              <w:t xml:space="preserve">бодринг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z w:val="18"/>
                <w:szCs w:val="18"/>
                <w:lang w:val="uz-Cyrl-UZ"/>
              </w:rPr>
              <w:t xml:space="preserve">Ун шудринг, пероноспороз </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8"/>
                <w:sz w:val="18"/>
                <w:szCs w:val="18"/>
                <w:lang w:val="uz-Cyrl-UZ" w:eastAsia="ko-KR"/>
              </w:rPr>
            </w:pPr>
            <w:r w:rsidRPr="00A74D3A">
              <w:rPr>
                <w:rFonts w:ascii="Arial" w:hAnsi="Arial" w:cs="Arial"/>
                <w:snapToGrid w:val="0"/>
                <w:sz w:val="18"/>
                <w:szCs w:val="18"/>
                <w:lang w:val="uz-Cyrl-UZ"/>
              </w:rPr>
              <w:t>1,5-2,0</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z w:val="18"/>
                <w:szCs w:val="18"/>
                <w:lang w:val="uz-Cyrl-UZ"/>
              </w:rPr>
              <w:t xml:space="preserve">Пиёз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z w:val="18"/>
                <w:szCs w:val="18"/>
                <w:lang w:val="uz-Cyrl-UZ"/>
              </w:rPr>
              <w:t xml:space="preserve">Пероноспороз </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eastAsia="Times New Roman" w:hAnsi="Arial" w:cs="Arial"/>
                <w:b/>
                <w:i/>
                <w:snapToGrid w:val="0"/>
                <w:sz w:val="18"/>
                <w:szCs w:val="18"/>
                <w:lang w:val="uz-Cyrl-UZ" w:eastAsia="ru-RU"/>
              </w:rPr>
              <w:t xml:space="preserve">Пираклостробин + Эпоксиконазол </w:t>
            </w:r>
            <w:r w:rsidRPr="00A74D3A">
              <w:rPr>
                <w:rFonts w:ascii="Arial" w:eastAsia="Times New Roman" w:hAnsi="Arial" w:cs="Arial"/>
                <w:b/>
                <w:i/>
                <w:snapToGrid w:val="0"/>
                <w:sz w:val="18"/>
                <w:szCs w:val="18"/>
                <w:lang w:val="en-US" w:eastAsia="ru-RU"/>
              </w:rPr>
              <w:t>(  pyraclostrobin + epoxiconazole</w:t>
            </w:r>
            <w:r w:rsidRPr="00A74D3A">
              <w:rPr>
                <w:rFonts w:ascii="Arial" w:eastAsia="Times New Roman" w:hAnsi="Arial" w:cs="Arial"/>
                <w:b/>
                <w:i/>
                <w:snapToGrid w:val="0"/>
                <w:sz w:val="18"/>
                <w:szCs w:val="18"/>
                <w:lang w:eastAsia="ru-RU"/>
              </w:rPr>
              <w:t xml:space="preserve"> </w:t>
            </w:r>
            <w:r w:rsidRPr="00A74D3A">
              <w:rPr>
                <w:rFonts w:ascii="Arial" w:eastAsia="Times New Roman" w:hAnsi="Arial" w:cs="Arial"/>
                <w:b/>
                <w:i/>
                <w:snapToGrid w:val="0"/>
                <w:sz w:val="18"/>
                <w:szCs w:val="18"/>
                <w:lang w:val="en-US" w:eastAsia="ru-RU"/>
              </w:rPr>
              <w:t>)</w:t>
            </w:r>
          </w:p>
        </w:tc>
      </w:tr>
      <w:tr w:rsidR="004B2E18" w:rsidRPr="00A74D3A" w:rsidTr="004172CE">
        <w:trPr>
          <w:gridAfter w:val="6"/>
          <w:wAfter w:w="6465" w:type="dxa"/>
          <w:trHeight w:val="20"/>
        </w:trPr>
        <w:tc>
          <w:tcPr>
            <w:tcW w:w="1980" w:type="dxa"/>
          </w:tcPr>
          <w:p w:rsidR="004B2E18" w:rsidRPr="00A74D3A" w:rsidRDefault="004B2E18" w:rsidP="004B2E18">
            <w:pPr>
              <w:rPr>
                <w:rFonts w:ascii="Arial" w:eastAsia="Batang" w:hAnsi="Arial" w:cs="Arial"/>
                <w:sz w:val="18"/>
                <w:szCs w:val="18"/>
              </w:rPr>
            </w:pPr>
            <w:r w:rsidRPr="00A74D3A">
              <w:rPr>
                <w:rFonts w:ascii="Arial" w:eastAsia="Batang" w:hAnsi="Arial" w:cs="Arial"/>
                <w:sz w:val="18"/>
                <w:szCs w:val="18"/>
                <w:lang w:val="en-US"/>
              </w:rPr>
              <w:t>ROSCANA</w:t>
            </w:r>
            <w:r w:rsidRPr="00A74D3A">
              <w:rPr>
                <w:rFonts w:ascii="Arial" w:eastAsia="Batang" w:hAnsi="Arial" w:cs="Arial"/>
                <w:sz w:val="18"/>
                <w:szCs w:val="18"/>
              </w:rPr>
              <w:t xml:space="preserve">  эм. к.</w:t>
            </w:r>
          </w:p>
          <w:p w:rsidR="004B2E18" w:rsidRPr="00A74D3A" w:rsidRDefault="004B2E18" w:rsidP="004B2E18">
            <w:pPr>
              <w:rPr>
                <w:rFonts w:ascii="Arial" w:eastAsia="Batang" w:hAnsi="Arial" w:cs="Arial"/>
                <w:i/>
                <w:sz w:val="18"/>
                <w:szCs w:val="18"/>
              </w:rPr>
            </w:pPr>
            <w:r w:rsidRPr="00A74D3A">
              <w:rPr>
                <w:rFonts w:ascii="Arial" w:eastAsia="Batang" w:hAnsi="Arial" w:cs="Arial"/>
                <w:i/>
                <w:sz w:val="18"/>
                <w:szCs w:val="18"/>
                <w:lang w:val="uz-Cyrl-UZ"/>
              </w:rPr>
              <w:t>(</w:t>
            </w:r>
            <w:r w:rsidRPr="00A74D3A">
              <w:rPr>
                <w:rFonts w:ascii="Arial" w:eastAsia="Batang" w:hAnsi="Arial" w:cs="Arial"/>
                <w:i/>
                <w:sz w:val="18"/>
                <w:szCs w:val="18"/>
              </w:rPr>
              <w:t>85 г/л + 62,5 г/л ) (Б)</w:t>
            </w:r>
          </w:p>
          <w:p w:rsidR="004B2E18" w:rsidRPr="00A74D3A" w:rsidRDefault="004B2E18" w:rsidP="004B2E18">
            <w:pPr>
              <w:rPr>
                <w:rFonts w:ascii="Arial" w:eastAsia="Batang" w:hAnsi="Arial" w:cs="Arial"/>
                <w:sz w:val="18"/>
                <w:szCs w:val="18"/>
                <w:lang w:val="en-US"/>
              </w:rPr>
            </w:pPr>
            <w:r w:rsidRPr="00A74D3A">
              <w:rPr>
                <w:rFonts w:ascii="Arial" w:eastAsia="Batang" w:hAnsi="Arial" w:cs="Arial"/>
                <w:sz w:val="18"/>
                <w:szCs w:val="18"/>
                <w:lang w:val="en-US"/>
              </w:rPr>
              <w:t>“Agrobest  Grup Tarim Ilaclari Tohumculuk Imalat Ithalat Ihracat Sanayi ve  Ticaret A.S.”</w:t>
            </w:r>
          </w:p>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uz-Cyrl-UZ"/>
              </w:rPr>
              <w:t>Туркия</w:t>
            </w:r>
          </w:p>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uz-Cyrl-UZ"/>
              </w:rPr>
              <w:t>31.12.2024</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2,0</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Кузги буғдой</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Ун шудринг, қўнғир ва сариқ занг</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eastAsia="Times New Roman" w:hAnsi="Arial" w:cs="Arial"/>
                <w:b/>
                <w:i/>
                <w:snapToGrid w:val="0"/>
                <w:sz w:val="18"/>
                <w:szCs w:val="18"/>
                <w:lang w:eastAsia="ru-RU"/>
              </w:rPr>
              <w:t>П</w:t>
            </w:r>
            <w:r w:rsidRPr="00A74D3A">
              <w:rPr>
                <w:rFonts w:ascii="Arial" w:eastAsia="Times New Roman" w:hAnsi="Arial" w:cs="Arial"/>
                <w:b/>
                <w:i/>
                <w:snapToGrid w:val="0"/>
                <w:sz w:val="18"/>
                <w:szCs w:val="18"/>
                <w:lang w:val="uz-Cyrl-UZ" w:eastAsia="ru-RU"/>
              </w:rPr>
              <w:t>и</w:t>
            </w:r>
            <w:r w:rsidRPr="00A74D3A">
              <w:rPr>
                <w:rFonts w:ascii="Arial" w:eastAsia="Times New Roman" w:hAnsi="Arial" w:cs="Arial"/>
                <w:b/>
                <w:i/>
                <w:snapToGrid w:val="0"/>
                <w:sz w:val="18"/>
                <w:szCs w:val="18"/>
                <w:lang w:eastAsia="ru-RU"/>
              </w:rPr>
              <w:t xml:space="preserve">риметанил  ( </w:t>
            </w:r>
            <w:r w:rsidRPr="00A74D3A">
              <w:rPr>
                <w:rFonts w:ascii="Arial" w:eastAsia="Times New Roman" w:hAnsi="Arial" w:cs="Arial"/>
                <w:b/>
                <w:i/>
                <w:snapToGrid w:val="0"/>
                <w:sz w:val="18"/>
                <w:szCs w:val="18"/>
                <w:lang w:val="en-US" w:eastAsia="ru-RU"/>
              </w:rPr>
              <w:t>Pyrimethanil</w:t>
            </w:r>
            <w:r w:rsidRPr="00A74D3A">
              <w:rPr>
                <w:rFonts w:ascii="Arial" w:eastAsia="Times New Roman" w:hAnsi="Arial" w:cs="Arial"/>
                <w:b/>
                <w:i/>
                <w:snapToGrid w:val="0"/>
                <w:sz w:val="18"/>
                <w:szCs w:val="18"/>
                <w:lang w:eastAsia="ru-RU"/>
              </w:rPr>
              <w:t>)</w:t>
            </w:r>
          </w:p>
        </w:tc>
      </w:tr>
      <w:tr w:rsidR="004B2E18" w:rsidRPr="00A74D3A" w:rsidTr="004172CE">
        <w:trPr>
          <w:gridAfter w:val="6"/>
          <w:wAfter w:w="6465" w:type="dxa"/>
          <w:trHeight w:val="20"/>
        </w:trPr>
        <w:tc>
          <w:tcPr>
            <w:tcW w:w="1980" w:type="dxa"/>
          </w:tcPr>
          <w:p w:rsidR="004B2E18" w:rsidRPr="00A74D3A" w:rsidRDefault="004B2E18" w:rsidP="004B2E18">
            <w:pPr>
              <w:rPr>
                <w:rFonts w:ascii="Arial" w:eastAsia="Batang" w:hAnsi="Arial" w:cs="Arial"/>
                <w:spacing w:val="-4"/>
                <w:sz w:val="18"/>
                <w:szCs w:val="18"/>
              </w:rPr>
            </w:pPr>
            <w:r w:rsidRPr="00A74D3A">
              <w:rPr>
                <w:rFonts w:ascii="Arial" w:eastAsia="Batang" w:hAnsi="Arial" w:cs="Arial"/>
                <w:spacing w:val="-4"/>
                <w:sz w:val="18"/>
                <w:szCs w:val="18"/>
              </w:rPr>
              <w:t>МИТАНИЛ  30% сус.к.  (300 г/л)</w:t>
            </w:r>
          </w:p>
          <w:p w:rsidR="004B2E18" w:rsidRPr="00A74D3A" w:rsidRDefault="004B2E18" w:rsidP="004B2E18">
            <w:pPr>
              <w:rPr>
                <w:rFonts w:ascii="Arial" w:hAnsi="Arial" w:cs="Arial"/>
                <w:sz w:val="18"/>
                <w:szCs w:val="18"/>
                <w:lang w:val="en-US"/>
              </w:rPr>
            </w:pPr>
            <w:r w:rsidRPr="00A74D3A">
              <w:rPr>
                <w:rFonts w:ascii="Arial" w:hAnsi="Arial" w:cs="Arial"/>
                <w:sz w:val="18"/>
                <w:szCs w:val="18"/>
                <w:lang w:val="en-US"/>
              </w:rPr>
              <w:t xml:space="preserve">“Hektas Ticaret T.A.S.”,  </w:t>
            </w:r>
          </w:p>
          <w:p w:rsidR="004B2E18" w:rsidRPr="00A74D3A" w:rsidRDefault="004B2E18" w:rsidP="004B2E18">
            <w:pPr>
              <w:rPr>
                <w:rFonts w:ascii="Arial" w:hAnsi="Arial" w:cs="Arial"/>
                <w:sz w:val="18"/>
                <w:szCs w:val="18"/>
              </w:rPr>
            </w:pPr>
            <w:r w:rsidRPr="00A74D3A">
              <w:rPr>
                <w:rFonts w:ascii="Arial" w:hAnsi="Arial" w:cs="Arial"/>
                <w:sz w:val="18"/>
                <w:szCs w:val="18"/>
              </w:rPr>
              <w:t xml:space="preserve">Туркия </w:t>
            </w:r>
          </w:p>
          <w:p w:rsidR="004B2E18" w:rsidRPr="00A74D3A" w:rsidRDefault="004B2E18" w:rsidP="004B2E18">
            <w:pPr>
              <w:rPr>
                <w:rFonts w:ascii="Arial" w:eastAsia="Batang" w:hAnsi="Arial" w:cs="Arial"/>
                <w:spacing w:val="-4"/>
                <w:sz w:val="18"/>
                <w:szCs w:val="18"/>
                <w:lang w:val="uz-Cyrl-UZ"/>
              </w:rPr>
            </w:pPr>
            <w:r w:rsidRPr="00A74D3A">
              <w:rPr>
                <w:rFonts w:ascii="Arial" w:hAnsi="Arial" w:cs="Arial"/>
                <w:snapToGrid w:val="0"/>
                <w:spacing w:val="-6"/>
                <w:sz w:val="18"/>
                <w:szCs w:val="18"/>
                <w:lang w:val="uz-Cyrl-UZ"/>
              </w:rPr>
              <w:t>31.12.20</w:t>
            </w:r>
            <w:r w:rsidRPr="00A74D3A">
              <w:rPr>
                <w:rFonts w:ascii="Arial" w:hAnsi="Arial" w:cs="Arial"/>
                <w:snapToGrid w:val="0"/>
                <w:spacing w:val="-6"/>
                <w:sz w:val="18"/>
                <w:szCs w:val="18"/>
              </w:rPr>
              <w:t>25</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8"/>
                <w:sz w:val="18"/>
                <w:szCs w:val="18"/>
                <w:lang w:eastAsia="ko-KR"/>
              </w:rPr>
            </w:pPr>
            <w:r w:rsidRPr="00A74D3A">
              <w:rPr>
                <w:rFonts w:ascii="Arial" w:eastAsia="Batang" w:hAnsi="Arial" w:cs="Arial"/>
                <w:spacing w:val="-8"/>
                <w:sz w:val="18"/>
                <w:szCs w:val="18"/>
                <w:lang w:eastAsia="ko-KR"/>
              </w:rPr>
              <w:t>0,5</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Олма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Калмараз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719"/>
        </w:trPr>
        <w:tc>
          <w:tcPr>
            <w:tcW w:w="1980" w:type="dxa"/>
            <w:vMerge w:val="restart"/>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lastRenderedPageBreak/>
              <w:t xml:space="preserve">ПИРУС 40% сус.к.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w:t>
            </w:r>
            <w:r w:rsidRPr="00A74D3A">
              <w:rPr>
                <w:rFonts w:ascii="Arial" w:hAnsi="Arial" w:cs="Arial"/>
                <w:snapToGrid w:val="0"/>
                <w:sz w:val="18"/>
                <w:szCs w:val="18"/>
                <w:lang w:val="uz-Cyrl-UZ"/>
              </w:rPr>
              <w:t>400 г/л</w:t>
            </w:r>
            <w:r w:rsidRPr="00A74D3A">
              <w:rPr>
                <w:rFonts w:ascii="Arial" w:hAnsi="Arial" w:cs="Arial"/>
                <w:snapToGrid w:val="0"/>
                <w:sz w:val="18"/>
                <w:szCs w:val="18"/>
              </w:rPr>
              <w:t>)</w:t>
            </w:r>
            <w:r w:rsidRPr="00A74D3A">
              <w:rPr>
                <w:rFonts w:ascii="Arial" w:hAnsi="Arial" w:cs="Arial"/>
                <w:snapToGrid w:val="0"/>
                <w:sz w:val="18"/>
                <w:szCs w:val="18"/>
                <w:lang w:val="uz-Cyrl-UZ"/>
              </w:rPr>
              <w:t xml:space="preserve">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 xml:space="preserve">“Ариста Лайф Сайенс </w:t>
            </w:r>
            <w:r w:rsidRPr="00A74D3A">
              <w:rPr>
                <w:rFonts w:ascii="Arial" w:hAnsi="Arial" w:cs="Arial"/>
                <w:snapToGrid w:val="0"/>
                <w:sz w:val="18"/>
                <w:szCs w:val="18"/>
              </w:rPr>
              <w:t xml:space="preserve">Бенелюкс Спрл.»,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Бельгия</w:t>
            </w:r>
            <w:r w:rsidRPr="00A74D3A">
              <w:rPr>
                <w:rFonts w:ascii="Arial" w:hAnsi="Arial" w:cs="Arial"/>
                <w:snapToGrid w:val="0"/>
                <w:sz w:val="18"/>
                <w:szCs w:val="18"/>
                <w:lang w:val="uz-Cyrl-UZ"/>
              </w:rPr>
              <w:t>,</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31.12.2022</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8"/>
                <w:sz w:val="18"/>
                <w:szCs w:val="18"/>
                <w:lang w:val="uz-Cyrl-UZ" w:eastAsia="ko-KR"/>
              </w:rPr>
            </w:pPr>
            <w:r w:rsidRPr="00A74D3A">
              <w:rPr>
                <w:rFonts w:ascii="Arial" w:eastAsia="Batang" w:hAnsi="Arial" w:cs="Arial"/>
                <w:spacing w:val="-8"/>
                <w:sz w:val="18"/>
                <w:szCs w:val="18"/>
                <w:lang w:val="uz-Cyrl-UZ" w:eastAsia="ko-KR"/>
              </w:rPr>
              <w:t>1,4</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Олма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Монилиоз </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Merge w:val="restart"/>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Merge w:val="restart"/>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720"/>
        </w:trPr>
        <w:tc>
          <w:tcPr>
            <w:tcW w:w="1980" w:type="dxa"/>
            <w:vMerge/>
          </w:tcPr>
          <w:p w:rsidR="004B2E18" w:rsidRPr="00A74D3A" w:rsidRDefault="004B2E18" w:rsidP="004B2E18">
            <w:pPr>
              <w:rPr>
                <w:rFonts w:ascii="Arial" w:eastAsia="Batang" w:hAnsi="Arial" w:cs="Arial"/>
                <w:spacing w:val="-4"/>
                <w:sz w:val="18"/>
                <w:szCs w:val="18"/>
              </w:rPr>
            </w:pP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8"/>
                <w:sz w:val="18"/>
                <w:szCs w:val="18"/>
                <w:lang w:eastAsia="ko-KR"/>
              </w:rPr>
            </w:pPr>
            <w:r w:rsidRPr="00A74D3A">
              <w:rPr>
                <w:rFonts w:ascii="Arial" w:eastAsia="Batang" w:hAnsi="Arial" w:cs="Arial"/>
                <w:spacing w:val="-8"/>
                <w:sz w:val="18"/>
                <w:szCs w:val="18"/>
                <w:lang w:val="uz-Cyrl-UZ" w:eastAsia="ko-KR"/>
              </w:rPr>
              <w:t>2,0 - 2,5</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Кул ранг чириш</w:t>
            </w:r>
          </w:p>
        </w:tc>
        <w:tc>
          <w:tcPr>
            <w:tcW w:w="2552" w:type="dxa"/>
            <w:vMerge/>
          </w:tcPr>
          <w:p w:rsidR="004B2E18" w:rsidRPr="00A74D3A" w:rsidRDefault="004B2E18" w:rsidP="004B2E18">
            <w:pPr>
              <w:rPr>
                <w:rFonts w:ascii="Arial" w:hAnsi="Arial" w:cs="Arial"/>
                <w:snapToGrid w:val="0"/>
                <w:spacing w:val="-6"/>
                <w:sz w:val="18"/>
                <w:szCs w:val="18"/>
                <w:lang w:val="uz-Cyrl-UZ"/>
              </w:rPr>
            </w:pPr>
          </w:p>
        </w:tc>
        <w:tc>
          <w:tcPr>
            <w:tcW w:w="992" w:type="dxa"/>
            <w:vMerge/>
            <w:vAlign w:val="center"/>
          </w:tcPr>
          <w:p w:rsidR="004B2E18" w:rsidRPr="00A74D3A" w:rsidRDefault="004B2E18" w:rsidP="004B2E18">
            <w:pPr>
              <w:jc w:val="center"/>
              <w:rPr>
                <w:rFonts w:ascii="Arial" w:hAnsi="Arial" w:cs="Arial"/>
                <w:snapToGrid w:val="0"/>
                <w:sz w:val="18"/>
                <w:szCs w:val="18"/>
              </w:rPr>
            </w:pPr>
          </w:p>
        </w:tc>
        <w:tc>
          <w:tcPr>
            <w:tcW w:w="851" w:type="dxa"/>
            <w:vMerge/>
            <w:vAlign w:val="center"/>
          </w:tcPr>
          <w:p w:rsidR="004B2E18" w:rsidRPr="00A74D3A" w:rsidRDefault="004B2E18" w:rsidP="004B2E18">
            <w:pPr>
              <w:jc w:val="center"/>
              <w:rPr>
                <w:rFonts w:ascii="Arial" w:hAnsi="Arial" w:cs="Arial"/>
                <w:snapToGrid w:val="0"/>
                <w:sz w:val="18"/>
                <w:szCs w:val="18"/>
                <w:lang w:val="uz-Cyrl-UZ"/>
              </w:rPr>
            </w:pP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napToGrid w:val="0"/>
                <w:sz w:val="18"/>
                <w:szCs w:val="18"/>
                <w:lang w:val="uz-Cyrl-UZ"/>
              </w:rPr>
            </w:pPr>
            <w:r w:rsidRPr="00A74D3A">
              <w:rPr>
                <w:rFonts w:ascii="Arial" w:eastAsia="Times New Roman" w:hAnsi="Arial" w:cs="Arial"/>
                <w:b/>
                <w:i/>
                <w:snapToGrid w:val="0"/>
                <w:sz w:val="18"/>
                <w:szCs w:val="18"/>
                <w:lang w:eastAsia="ru-RU"/>
              </w:rPr>
              <w:t>П</w:t>
            </w:r>
            <w:r w:rsidRPr="00A74D3A">
              <w:rPr>
                <w:rFonts w:ascii="Arial" w:eastAsia="Times New Roman" w:hAnsi="Arial" w:cs="Arial"/>
                <w:b/>
                <w:i/>
                <w:snapToGrid w:val="0"/>
                <w:sz w:val="18"/>
                <w:szCs w:val="18"/>
                <w:lang w:val="uz-Cyrl-UZ" w:eastAsia="ru-RU"/>
              </w:rPr>
              <w:t>и</w:t>
            </w:r>
            <w:r w:rsidRPr="00A74D3A">
              <w:rPr>
                <w:rFonts w:ascii="Arial" w:eastAsia="Times New Roman" w:hAnsi="Arial" w:cs="Arial"/>
                <w:b/>
                <w:i/>
                <w:snapToGrid w:val="0"/>
                <w:sz w:val="18"/>
                <w:szCs w:val="18"/>
                <w:lang w:eastAsia="ru-RU"/>
              </w:rPr>
              <w:t xml:space="preserve">риметанил +  Флудиоксонил  ( </w:t>
            </w:r>
            <w:r w:rsidRPr="00A74D3A">
              <w:rPr>
                <w:rFonts w:ascii="Arial" w:eastAsia="Times New Roman" w:hAnsi="Arial" w:cs="Arial"/>
                <w:b/>
                <w:i/>
                <w:snapToGrid w:val="0"/>
                <w:sz w:val="18"/>
                <w:szCs w:val="18"/>
                <w:lang w:val="en-US" w:eastAsia="ru-RU"/>
              </w:rPr>
              <w:t>Pyrimethanil</w:t>
            </w:r>
            <w:r w:rsidRPr="00A74D3A">
              <w:rPr>
                <w:rFonts w:ascii="Arial" w:eastAsia="Times New Roman" w:hAnsi="Arial" w:cs="Arial"/>
                <w:b/>
                <w:i/>
                <w:snapToGrid w:val="0"/>
                <w:sz w:val="18"/>
                <w:szCs w:val="18"/>
                <w:lang w:eastAsia="ru-RU"/>
              </w:rPr>
              <w:t xml:space="preserve"> + </w:t>
            </w:r>
            <w:r w:rsidRPr="00A74D3A">
              <w:rPr>
                <w:rFonts w:ascii="Arial" w:eastAsia="Times New Roman" w:hAnsi="Arial" w:cs="Arial"/>
                <w:b/>
                <w:i/>
                <w:snapToGrid w:val="0"/>
                <w:sz w:val="18"/>
                <w:szCs w:val="18"/>
                <w:lang w:val="en-US" w:eastAsia="ru-RU"/>
              </w:rPr>
              <w:t>Fludioxonil</w:t>
            </w:r>
            <w:r w:rsidRPr="00A74D3A">
              <w:rPr>
                <w:rFonts w:ascii="Arial" w:eastAsia="Times New Roman" w:hAnsi="Arial" w:cs="Arial"/>
                <w:b/>
                <w:i/>
                <w:snapToGrid w:val="0"/>
                <w:sz w:val="18"/>
                <w:szCs w:val="18"/>
                <w:lang w:eastAsia="ru-RU"/>
              </w:rPr>
              <w:t xml:space="preserve"> )</w:t>
            </w:r>
          </w:p>
        </w:tc>
      </w:tr>
      <w:tr w:rsidR="004B2E18" w:rsidRPr="00A74D3A" w:rsidTr="004172CE">
        <w:trPr>
          <w:gridAfter w:val="6"/>
          <w:wAfter w:w="6465" w:type="dxa"/>
          <w:trHeight w:val="20"/>
        </w:trPr>
        <w:tc>
          <w:tcPr>
            <w:tcW w:w="1980" w:type="dxa"/>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rPr>
              <w:t>ПОМАКС 47,2% сус.к.    (336 г/л +  136 г/л)</w:t>
            </w:r>
            <w:r w:rsidRPr="00A74D3A">
              <w:rPr>
                <w:rFonts w:ascii="Arial" w:eastAsia="Batang" w:hAnsi="Arial" w:cs="Arial"/>
                <w:spacing w:val="-4"/>
                <w:sz w:val="18"/>
                <w:szCs w:val="18"/>
                <w:lang w:val="uz-Cyrl-UZ"/>
              </w:rPr>
              <w:t xml:space="preserve">   </w:t>
            </w:r>
            <w:r w:rsidRPr="00A74D3A">
              <w:rPr>
                <w:rFonts w:ascii="Arial" w:eastAsia="Batang" w:hAnsi="Arial" w:cs="Arial"/>
                <w:spacing w:val="-4"/>
                <w:sz w:val="18"/>
                <w:szCs w:val="18"/>
              </w:rPr>
              <w:t>( Б )</w:t>
            </w:r>
          </w:p>
          <w:p w:rsidR="004B2E18" w:rsidRPr="00A74D3A" w:rsidRDefault="004B2E18" w:rsidP="004B2E18">
            <w:pPr>
              <w:rPr>
                <w:rFonts w:ascii="Arial" w:hAnsi="Arial" w:cs="Arial"/>
                <w:sz w:val="18"/>
                <w:szCs w:val="18"/>
              </w:rPr>
            </w:pPr>
            <w:r w:rsidRPr="00A74D3A">
              <w:rPr>
                <w:rFonts w:ascii="Arial" w:hAnsi="Arial" w:cs="Arial"/>
                <w:sz w:val="18"/>
                <w:szCs w:val="18"/>
                <w:lang w:val="uz-Cyrl-UZ"/>
              </w:rPr>
              <w:t>“</w:t>
            </w:r>
            <w:r w:rsidRPr="00A74D3A">
              <w:rPr>
                <w:rFonts w:ascii="Arial" w:hAnsi="Arial" w:cs="Arial"/>
                <w:sz w:val="18"/>
                <w:szCs w:val="18"/>
              </w:rPr>
              <w:t xml:space="preserve"> </w:t>
            </w:r>
            <w:r w:rsidRPr="00A74D3A">
              <w:rPr>
                <w:rFonts w:ascii="Arial" w:hAnsi="Arial" w:cs="Arial"/>
                <w:sz w:val="18"/>
                <w:szCs w:val="18"/>
                <w:lang w:val="en-US"/>
              </w:rPr>
              <w:t>Euro</w:t>
            </w:r>
            <w:r w:rsidRPr="00A74D3A">
              <w:rPr>
                <w:rFonts w:ascii="Arial" w:hAnsi="Arial" w:cs="Arial"/>
                <w:sz w:val="18"/>
                <w:szCs w:val="18"/>
              </w:rPr>
              <w:t>-</w:t>
            </w:r>
            <w:r w:rsidRPr="00A74D3A">
              <w:rPr>
                <w:rFonts w:ascii="Arial" w:hAnsi="Arial" w:cs="Arial"/>
                <w:sz w:val="18"/>
                <w:szCs w:val="18"/>
                <w:lang w:val="en-US"/>
              </w:rPr>
              <w:t>Team</w:t>
            </w:r>
            <w:r w:rsidRPr="00A74D3A">
              <w:rPr>
                <w:rFonts w:ascii="Arial" w:hAnsi="Arial" w:cs="Arial"/>
                <w:sz w:val="18"/>
                <w:szCs w:val="18"/>
                <w:lang w:val="uz-Cyrl-UZ"/>
              </w:rPr>
              <w:t>” МЧЖ, Ўзбекистон-Германия, 31.12.202</w:t>
            </w:r>
            <w:r w:rsidRPr="00A74D3A">
              <w:rPr>
                <w:rFonts w:ascii="Arial" w:hAnsi="Arial" w:cs="Arial"/>
                <w:sz w:val="18"/>
                <w:szCs w:val="18"/>
              </w:rPr>
              <w:t>2</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8"/>
                <w:sz w:val="18"/>
                <w:szCs w:val="18"/>
                <w:lang w:eastAsia="ko-KR"/>
              </w:rPr>
            </w:pPr>
            <w:r w:rsidRPr="00A74D3A">
              <w:rPr>
                <w:rFonts w:ascii="Arial" w:eastAsia="Batang" w:hAnsi="Arial" w:cs="Arial"/>
                <w:spacing w:val="-8"/>
                <w:sz w:val="18"/>
                <w:szCs w:val="18"/>
                <w:lang w:eastAsia="ko-KR"/>
              </w:rPr>
              <w:t>1,5 -1,6</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Олма</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Монилиал</w:t>
            </w:r>
            <w:r w:rsidRPr="00A74D3A">
              <w:rPr>
                <w:rFonts w:ascii="Arial" w:hAnsi="Arial" w:cs="Arial"/>
                <w:snapToGrid w:val="0"/>
                <w:sz w:val="18"/>
                <w:szCs w:val="18"/>
              </w:rPr>
              <w:t>,</w:t>
            </w:r>
            <w:r w:rsidRPr="00A74D3A">
              <w:rPr>
                <w:rFonts w:ascii="Arial" w:hAnsi="Arial" w:cs="Arial"/>
                <w:snapToGrid w:val="0"/>
                <w:sz w:val="18"/>
                <w:szCs w:val="18"/>
                <w:lang w:val="uz-Cyrl-UZ"/>
              </w:rPr>
              <w:t xml:space="preserve"> пеницилл </w:t>
            </w:r>
            <w:r w:rsidRPr="00A74D3A">
              <w:rPr>
                <w:rFonts w:ascii="Arial" w:hAnsi="Arial" w:cs="Arial"/>
                <w:snapToGrid w:val="0"/>
                <w:sz w:val="18"/>
                <w:szCs w:val="18"/>
              </w:rPr>
              <w:t xml:space="preserve"> ва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к</w:t>
            </w:r>
            <w:r w:rsidRPr="00A74D3A">
              <w:rPr>
                <w:rFonts w:ascii="Arial" w:hAnsi="Arial" w:cs="Arial"/>
                <w:snapToGrid w:val="0"/>
                <w:sz w:val="18"/>
                <w:szCs w:val="18"/>
              </w:rPr>
              <w:t xml:space="preserve">ул ранг </w:t>
            </w:r>
            <w:r w:rsidRPr="00A74D3A">
              <w:rPr>
                <w:rFonts w:ascii="Arial" w:hAnsi="Arial" w:cs="Arial"/>
                <w:snapToGrid w:val="0"/>
                <w:sz w:val="18"/>
                <w:szCs w:val="18"/>
                <w:lang w:val="uz-Cyrl-UZ"/>
              </w:rPr>
              <w:t xml:space="preserve">чириш </w:t>
            </w:r>
          </w:p>
        </w:tc>
        <w:tc>
          <w:tcPr>
            <w:tcW w:w="2552" w:type="dxa"/>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Хосилни саклашга куйишдан бир хафта олдин  ишлов берилади </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7</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eastAsia="Times New Roman" w:hAnsi="Arial" w:cs="Arial"/>
                <w:b/>
                <w:i/>
                <w:snapToGrid w:val="0"/>
                <w:sz w:val="18"/>
                <w:szCs w:val="18"/>
                <w:lang w:eastAsia="ru-RU"/>
              </w:rPr>
              <w:t>Пропамокарб гидрохлорид  (</w:t>
            </w:r>
            <w:r w:rsidRPr="00A74D3A">
              <w:rPr>
                <w:rFonts w:ascii="Arial" w:eastAsia="Times New Roman" w:hAnsi="Arial" w:cs="Arial"/>
                <w:b/>
                <w:i/>
                <w:snapToGrid w:val="0"/>
                <w:sz w:val="18"/>
                <w:szCs w:val="18"/>
                <w:lang w:val="en-US" w:eastAsia="ru-RU"/>
              </w:rPr>
              <w:t>propamocarb</w:t>
            </w:r>
            <w:r w:rsidRPr="00A74D3A">
              <w:rPr>
                <w:rFonts w:ascii="Arial" w:eastAsia="Times New Roman" w:hAnsi="Arial" w:cs="Arial"/>
                <w:b/>
                <w:i/>
                <w:snapToGrid w:val="0"/>
                <w:sz w:val="18"/>
                <w:szCs w:val="18"/>
                <w:lang w:eastAsia="ru-RU"/>
              </w:rPr>
              <w:t xml:space="preserve"> </w:t>
            </w:r>
            <w:r w:rsidRPr="00A74D3A">
              <w:rPr>
                <w:rFonts w:ascii="Arial" w:eastAsia="Times New Roman" w:hAnsi="Arial" w:cs="Arial"/>
                <w:b/>
                <w:i/>
                <w:snapToGrid w:val="0"/>
                <w:sz w:val="18"/>
                <w:szCs w:val="18"/>
                <w:lang w:val="en-US" w:eastAsia="ru-RU"/>
              </w:rPr>
              <w:t>hydrochloride</w:t>
            </w:r>
            <w:r w:rsidRPr="00A74D3A">
              <w:rPr>
                <w:rFonts w:ascii="Arial" w:eastAsia="Times New Roman" w:hAnsi="Arial" w:cs="Arial"/>
                <w:b/>
                <w:i/>
                <w:snapToGrid w:val="0"/>
                <w:sz w:val="18"/>
                <w:szCs w:val="18"/>
                <w:lang w:val="uz-Cyrl-UZ" w:eastAsia="ru-RU"/>
              </w:rPr>
              <w:t xml:space="preserve"> </w:t>
            </w:r>
            <w:r w:rsidRPr="00A74D3A">
              <w:rPr>
                <w:rFonts w:ascii="Arial" w:eastAsia="Times New Roman" w:hAnsi="Arial" w:cs="Arial"/>
                <w:b/>
                <w:i/>
                <w:snapToGrid w:val="0"/>
                <w:sz w:val="18"/>
                <w:szCs w:val="18"/>
                <w:lang w:eastAsia="ru-RU"/>
              </w:rPr>
              <w:t>)</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z w:val="18"/>
                <w:szCs w:val="18"/>
              </w:rPr>
            </w:pPr>
            <w:r w:rsidRPr="00A74D3A">
              <w:rPr>
                <w:rFonts w:ascii="Arial" w:hAnsi="Arial" w:cs="Arial"/>
                <w:sz w:val="18"/>
                <w:szCs w:val="18"/>
                <w:lang w:val="uz-Cyrl-UZ"/>
              </w:rPr>
              <w:t>АГРИСЕЙВ 72,2% с.э</w:t>
            </w:r>
            <w:r w:rsidRPr="00A74D3A">
              <w:rPr>
                <w:rFonts w:ascii="Arial" w:hAnsi="Arial" w:cs="Arial"/>
                <w:sz w:val="18"/>
                <w:szCs w:val="18"/>
              </w:rPr>
              <w:t>м</w:t>
            </w:r>
            <w:r w:rsidRPr="00A74D3A">
              <w:rPr>
                <w:rFonts w:ascii="Arial" w:hAnsi="Arial" w:cs="Arial"/>
                <w:sz w:val="18"/>
                <w:szCs w:val="18"/>
                <w:lang w:val="uz-Cyrl-UZ"/>
              </w:rPr>
              <w:t>. (722 г/л)</w:t>
            </w:r>
          </w:p>
          <w:p w:rsidR="004B2E18" w:rsidRPr="00A74D3A" w:rsidRDefault="004B2E18" w:rsidP="004B2E18">
            <w:pPr>
              <w:rPr>
                <w:rFonts w:ascii="Arial" w:eastAsia="Batang" w:hAnsi="Arial" w:cs="Arial"/>
                <w:spacing w:val="10"/>
                <w:sz w:val="18"/>
                <w:szCs w:val="18"/>
              </w:rPr>
            </w:pPr>
            <w:r w:rsidRPr="00A74D3A">
              <w:rPr>
                <w:rFonts w:ascii="Arial" w:eastAsia="Batang" w:hAnsi="Arial" w:cs="Arial"/>
                <w:spacing w:val="10"/>
                <w:sz w:val="18"/>
                <w:szCs w:val="18"/>
                <w:lang w:val="uz-Cyrl-UZ"/>
              </w:rPr>
              <w:t xml:space="preserve">“Намуна-Диёр” ХИИЧК, </w:t>
            </w:r>
          </w:p>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lang w:val="uz-Cyrl-UZ"/>
              </w:rPr>
              <w:t>Ўзбекистон, 31.12.2022</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1,5</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Помидор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Фитофтороз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b/>
                <w:sz w:val="18"/>
                <w:szCs w:val="18"/>
                <w:lang w:val="uz-Cyrl-UZ"/>
              </w:rPr>
            </w:pPr>
            <w:r w:rsidRPr="00A74D3A">
              <w:rPr>
                <w:rFonts w:ascii="Arial" w:hAnsi="Arial" w:cs="Arial"/>
                <w:sz w:val="18"/>
                <w:szCs w:val="18"/>
              </w:rPr>
              <w:t xml:space="preserve">А-ПРЕВИК 722 г/л </w:t>
            </w:r>
            <w:r w:rsidRPr="00A74D3A">
              <w:rPr>
                <w:rFonts w:ascii="Arial" w:hAnsi="Arial" w:cs="Arial"/>
                <w:sz w:val="18"/>
                <w:szCs w:val="18"/>
                <w:lang w:val="uz-Cyrl-UZ"/>
              </w:rPr>
              <w:t>с</w:t>
            </w:r>
            <w:r w:rsidRPr="00A74D3A">
              <w:rPr>
                <w:rFonts w:ascii="Arial" w:hAnsi="Arial" w:cs="Arial"/>
                <w:sz w:val="18"/>
                <w:szCs w:val="18"/>
              </w:rPr>
              <w:t>.</w:t>
            </w:r>
            <w:r w:rsidRPr="00A74D3A">
              <w:rPr>
                <w:rFonts w:ascii="Arial" w:hAnsi="Arial" w:cs="Arial"/>
                <w:sz w:val="18"/>
                <w:szCs w:val="18"/>
                <w:lang w:val="uz-Cyrl-UZ"/>
              </w:rPr>
              <w:t>э</w:t>
            </w:r>
            <w:r w:rsidRPr="00A74D3A">
              <w:rPr>
                <w:rFonts w:ascii="Arial" w:hAnsi="Arial" w:cs="Arial"/>
                <w:sz w:val="18"/>
                <w:szCs w:val="18"/>
              </w:rPr>
              <w:t>.</w:t>
            </w:r>
            <w:r w:rsidRPr="00A74D3A">
              <w:rPr>
                <w:rFonts w:ascii="Arial" w:hAnsi="Arial" w:cs="Arial"/>
                <w:sz w:val="18"/>
                <w:szCs w:val="18"/>
                <w:lang w:val="uz-Cyrl-UZ"/>
              </w:rPr>
              <w:t>к</w:t>
            </w:r>
            <w:r w:rsidRPr="00A74D3A">
              <w:rPr>
                <w:rFonts w:ascii="Arial" w:hAnsi="Arial" w:cs="Arial"/>
                <w:sz w:val="18"/>
                <w:szCs w:val="18"/>
              </w:rPr>
              <w:t xml:space="preserve">. </w:t>
            </w:r>
            <w:r w:rsidRPr="00A74D3A">
              <w:rPr>
                <w:rFonts w:ascii="Arial" w:hAnsi="Arial" w:cs="Arial"/>
                <w:sz w:val="18"/>
                <w:szCs w:val="18"/>
                <w:lang w:val="uz-Cyrl-UZ"/>
              </w:rPr>
              <w:t>( 722 г/л)</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«Agro</w:t>
            </w:r>
            <w:r w:rsidRPr="00A74D3A">
              <w:rPr>
                <w:rFonts w:ascii="Arial" w:hAnsi="Arial" w:cs="Arial"/>
                <w:sz w:val="18"/>
                <w:szCs w:val="18"/>
                <w:lang w:val="en-US"/>
              </w:rPr>
              <w:t>himproduct</w:t>
            </w:r>
            <w:r w:rsidRPr="00A74D3A">
              <w:rPr>
                <w:rFonts w:ascii="Arial" w:hAnsi="Arial" w:cs="Arial"/>
                <w:sz w:val="18"/>
                <w:szCs w:val="18"/>
                <w:lang w:val="uz-Cyrl-UZ"/>
              </w:rPr>
              <w:t xml:space="preserve"> » ХК,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Ўзбекистон,</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31.12.2023</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1,5</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Помидор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Фитофтороз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z w:val="18"/>
                <w:szCs w:val="18"/>
              </w:rPr>
            </w:pPr>
            <w:r w:rsidRPr="00A74D3A">
              <w:rPr>
                <w:rFonts w:ascii="Arial" w:hAnsi="Arial" w:cs="Arial"/>
                <w:sz w:val="18"/>
                <w:szCs w:val="18"/>
              </w:rPr>
              <w:t xml:space="preserve">АРАКУР  72,2 %  с.э.   </w:t>
            </w:r>
            <w:r w:rsidRPr="00A74D3A">
              <w:rPr>
                <w:rFonts w:ascii="Arial" w:hAnsi="Arial" w:cs="Arial"/>
                <w:sz w:val="18"/>
                <w:szCs w:val="18"/>
                <w:lang w:val="uz-Cyrl-UZ"/>
              </w:rPr>
              <w:t>(</w:t>
            </w:r>
            <w:r w:rsidRPr="00A74D3A">
              <w:rPr>
                <w:rFonts w:ascii="Arial" w:hAnsi="Arial" w:cs="Arial"/>
                <w:sz w:val="18"/>
                <w:szCs w:val="18"/>
              </w:rPr>
              <w:t xml:space="preserve">722 г/л </w:t>
            </w:r>
            <w:r w:rsidRPr="00A74D3A">
              <w:rPr>
                <w:rFonts w:ascii="Arial" w:hAnsi="Arial" w:cs="Arial"/>
                <w:sz w:val="18"/>
                <w:szCs w:val="18"/>
                <w:lang w:val="uz-Cyrl-UZ"/>
              </w:rPr>
              <w:t>)</w:t>
            </w:r>
            <w:r w:rsidRPr="00A74D3A">
              <w:rPr>
                <w:rFonts w:ascii="Arial" w:hAnsi="Arial" w:cs="Arial"/>
                <w:sz w:val="18"/>
                <w:szCs w:val="18"/>
              </w:rPr>
              <w:t xml:space="preserve">          </w:t>
            </w:r>
          </w:p>
          <w:p w:rsidR="004B2E18" w:rsidRPr="00A74D3A" w:rsidRDefault="004B2E18" w:rsidP="004B2E18">
            <w:pPr>
              <w:rPr>
                <w:rFonts w:ascii="Arial" w:hAnsi="Arial" w:cs="Arial"/>
                <w:sz w:val="18"/>
                <w:szCs w:val="18"/>
              </w:rPr>
            </w:pPr>
            <w:r w:rsidRPr="00A74D3A">
              <w:rPr>
                <w:rFonts w:ascii="Arial" w:hAnsi="Arial" w:cs="Arial"/>
                <w:sz w:val="18"/>
                <w:szCs w:val="18"/>
              </w:rPr>
              <w:t xml:space="preserve">« </w:t>
            </w:r>
            <w:r w:rsidRPr="00A74D3A">
              <w:rPr>
                <w:rFonts w:ascii="Arial" w:hAnsi="Arial" w:cs="Arial"/>
                <w:sz w:val="18"/>
                <w:szCs w:val="18"/>
                <w:lang w:val="en-US"/>
              </w:rPr>
              <w:t>Mobedco</w:t>
            </w:r>
            <w:r w:rsidRPr="00A74D3A">
              <w:rPr>
                <w:rFonts w:ascii="Arial" w:hAnsi="Arial" w:cs="Arial"/>
                <w:sz w:val="18"/>
                <w:szCs w:val="18"/>
              </w:rPr>
              <w:t>» МЧЖ,</w:t>
            </w:r>
          </w:p>
          <w:p w:rsidR="004B2E18" w:rsidRPr="00A74D3A" w:rsidRDefault="004B2E18" w:rsidP="004B2E18">
            <w:pPr>
              <w:rPr>
                <w:rFonts w:ascii="Arial" w:hAnsi="Arial" w:cs="Arial"/>
                <w:sz w:val="18"/>
                <w:szCs w:val="18"/>
              </w:rPr>
            </w:pPr>
            <w:r w:rsidRPr="00A74D3A">
              <w:rPr>
                <w:rFonts w:ascii="Arial" w:hAnsi="Arial" w:cs="Arial"/>
                <w:sz w:val="18"/>
                <w:szCs w:val="18"/>
                <w:lang w:val="uz-Cyrl-UZ"/>
              </w:rPr>
              <w:t>Ў</w:t>
            </w:r>
            <w:r w:rsidRPr="00A74D3A">
              <w:rPr>
                <w:rFonts w:ascii="Arial" w:hAnsi="Arial" w:cs="Arial"/>
                <w:sz w:val="18"/>
                <w:szCs w:val="18"/>
              </w:rPr>
              <w:t>збекистон,</w:t>
            </w:r>
          </w:p>
          <w:p w:rsidR="004B2E18" w:rsidRPr="00A74D3A" w:rsidRDefault="004B2E18" w:rsidP="004B2E18">
            <w:pPr>
              <w:rPr>
                <w:rFonts w:ascii="Arial" w:hAnsi="Arial" w:cs="Arial"/>
                <w:sz w:val="18"/>
                <w:szCs w:val="18"/>
              </w:rPr>
            </w:pPr>
            <w:r w:rsidRPr="00A74D3A">
              <w:rPr>
                <w:rFonts w:ascii="Arial" w:hAnsi="Arial" w:cs="Arial"/>
                <w:sz w:val="18"/>
                <w:szCs w:val="18"/>
              </w:rPr>
              <w:t>31.12.2025</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rPr>
              <w:t>1,</w:t>
            </w:r>
            <w:r w:rsidRPr="00A74D3A">
              <w:rPr>
                <w:rFonts w:ascii="Arial" w:hAnsi="Arial" w:cs="Arial"/>
                <w:snapToGrid w:val="0"/>
                <w:sz w:val="18"/>
                <w:szCs w:val="18"/>
                <w:lang w:val="uz-Cyrl-UZ"/>
              </w:rPr>
              <w:t>0</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z w:val="18"/>
                <w:szCs w:val="18"/>
                <w:lang w:val="uz-Cyrl-UZ"/>
              </w:rPr>
              <w:t xml:space="preserve">Картошка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z w:val="18"/>
                <w:szCs w:val="18"/>
              </w:rPr>
              <w:t>Фитофтороз</w:t>
            </w:r>
            <w:r w:rsidRPr="00A74D3A">
              <w:rPr>
                <w:rFonts w:ascii="Arial" w:hAnsi="Arial" w:cs="Arial"/>
                <w:snapToGrid w:val="0"/>
                <w:sz w:val="18"/>
                <w:szCs w:val="18"/>
                <w:lang w:val="uz-Cyrl-UZ"/>
              </w:rPr>
              <w:t xml:space="preserve">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БРАВИССИМО 72,2% с.э. (722 г/л)</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w:t>
            </w:r>
            <w:r w:rsidRPr="00A74D3A">
              <w:rPr>
                <w:rFonts w:ascii="Arial" w:hAnsi="Arial" w:cs="Arial"/>
                <w:sz w:val="18"/>
                <w:szCs w:val="18"/>
                <w:lang w:val="en-US"/>
              </w:rPr>
              <w:t xml:space="preserve"> </w:t>
            </w:r>
            <w:r w:rsidRPr="00A74D3A">
              <w:rPr>
                <w:rFonts w:ascii="Arial" w:hAnsi="Arial" w:cs="Arial"/>
                <w:snapToGrid w:val="0"/>
                <w:sz w:val="18"/>
                <w:szCs w:val="18"/>
                <w:lang w:val="en-US"/>
              </w:rPr>
              <w:t>Euro</w:t>
            </w:r>
            <w:r w:rsidRPr="00A74D3A">
              <w:rPr>
                <w:rFonts w:ascii="Arial" w:hAnsi="Arial" w:cs="Arial"/>
                <w:snapToGrid w:val="0"/>
                <w:sz w:val="18"/>
                <w:szCs w:val="18"/>
              </w:rPr>
              <w:t>-</w:t>
            </w:r>
            <w:r w:rsidRPr="00A74D3A">
              <w:rPr>
                <w:rFonts w:ascii="Arial" w:hAnsi="Arial" w:cs="Arial"/>
                <w:snapToGrid w:val="0"/>
                <w:sz w:val="18"/>
                <w:szCs w:val="18"/>
                <w:lang w:val="en-US"/>
              </w:rPr>
              <w:t>Team</w:t>
            </w:r>
            <w:r w:rsidRPr="00A74D3A">
              <w:rPr>
                <w:rFonts w:ascii="Arial" w:hAnsi="Arial" w:cs="Arial"/>
                <w:snapToGrid w:val="0"/>
                <w:sz w:val="18"/>
                <w:szCs w:val="18"/>
                <w:lang w:val="uz-Cyrl-UZ"/>
              </w:rPr>
              <w:t>”  МЧЖ, Ўзбекистон, 31.12.2022</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1,0</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Бодринг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Ун шудринг, қўнғир доғланиш, пероноспороз</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Merge w:val="restart"/>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Merge w:val="restart"/>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lang w:val="uz-Cyrl-UZ"/>
              </w:rPr>
              <w:t>1,0</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lang w:val="uz-Cyrl-UZ"/>
              </w:rPr>
              <w:t xml:space="preserve">Помидор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Фитофтороз, альтернариоз, қўнғир доғланиш</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К</w:t>
            </w:r>
            <w:r w:rsidRPr="00A74D3A">
              <w:rPr>
                <w:rFonts w:ascii="Arial" w:hAnsi="Arial" w:cs="Arial"/>
                <w:snapToGrid w:val="0"/>
                <w:sz w:val="18"/>
                <w:szCs w:val="18"/>
                <w:lang w:val="uz-Cyrl-UZ"/>
              </w:rPr>
              <w:t>УРАТИВ</w:t>
            </w:r>
            <w:r w:rsidRPr="00A74D3A">
              <w:rPr>
                <w:rFonts w:ascii="Arial" w:hAnsi="Arial" w:cs="Arial"/>
                <w:snapToGrid w:val="0"/>
                <w:sz w:val="18"/>
                <w:szCs w:val="18"/>
              </w:rPr>
              <w:t xml:space="preserve"> 72,2% с.э. </w:t>
            </w:r>
          </w:p>
          <w:p w:rsidR="004B2E18" w:rsidRPr="00A74D3A" w:rsidRDefault="004B2E18" w:rsidP="004B2E18">
            <w:pPr>
              <w:rPr>
                <w:rFonts w:ascii="Arial" w:hAnsi="Arial" w:cs="Arial"/>
                <w:snapToGrid w:val="0"/>
                <w:sz w:val="18"/>
                <w:szCs w:val="18"/>
                <w:lang w:val="uz-Cyrl-UZ"/>
              </w:rPr>
            </w:pPr>
            <w:r w:rsidRPr="00A74D3A">
              <w:rPr>
                <w:rFonts w:ascii="Arial" w:hAnsi="Arial" w:cs="Arial"/>
                <w:b/>
                <w:snapToGrid w:val="0"/>
                <w:sz w:val="18"/>
                <w:szCs w:val="18"/>
                <w:lang w:val="uz-Cyrl-UZ"/>
              </w:rPr>
              <w:t>(</w:t>
            </w:r>
            <w:r w:rsidRPr="00A74D3A">
              <w:rPr>
                <w:rFonts w:ascii="Arial" w:hAnsi="Arial" w:cs="Arial"/>
                <w:snapToGrid w:val="0"/>
                <w:sz w:val="18"/>
                <w:szCs w:val="18"/>
              </w:rPr>
              <w:t>722 г/л</w:t>
            </w:r>
            <w:r w:rsidRPr="00A74D3A">
              <w:rPr>
                <w:rFonts w:ascii="Arial" w:hAnsi="Arial" w:cs="Arial"/>
                <w:snapToGrid w:val="0"/>
                <w:sz w:val="18"/>
                <w:szCs w:val="18"/>
                <w:lang w:val="uz-Cyrl-UZ"/>
              </w:rPr>
              <w:t>)</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 Agro New Turn » МЧЖ,                Ўзбекистон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31.12.2025</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rPr>
              <w:t>1,</w:t>
            </w:r>
            <w:r w:rsidRPr="00A74D3A">
              <w:rPr>
                <w:rFonts w:ascii="Arial" w:hAnsi="Arial" w:cs="Arial"/>
                <w:snapToGrid w:val="0"/>
                <w:sz w:val="18"/>
                <w:szCs w:val="18"/>
                <w:lang w:val="uz-Cyrl-UZ"/>
              </w:rPr>
              <w:t>0</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z w:val="18"/>
                <w:szCs w:val="18"/>
                <w:lang w:val="uz-Cyrl-UZ"/>
              </w:rPr>
              <w:t xml:space="preserve">Картошка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z w:val="18"/>
                <w:szCs w:val="18"/>
              </w:rPr>
              <w:t>Фитофтороз</w:t>
            </w:r>
            <w:r w:rsidRPr="00A74D3A">
              <w:rPr>
                <w:rFonts w:ascii="Arial" w:hAnsi="Arial" w:cs="Arial"/>
                <w:snapToGrid w:val="0"/>
                <w:sz w:val="18"/>
                <w:szCs w:val="18"/>
                <w:lang w:val="uz-Cyrl-UZ"/>
              </w:rPr>
              <w:t xml:space="preserve">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НУВО 72,2%  с.э.</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(722 г/л)</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«Top Trade plyus», МЧЖ</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Ў</w:t>
            </w:r>
            <w:r w:rsidRPr="00A74D3A">
              <w:rPr>
                <w:rFonts w:ascii="Arial" w:hAnsi="Arial" w:cs="Arial"/>
                <w:snapToGrid w:val="0"/>
                <w:sz w:val="18"/>
                <w:szCs w:val="18"/>
              </w:rPr>
              <w:t>збекист</w:t>
            </w:r>
            <w:r w:rsidRPr="00A74D3A">
              <w:rPr>
                <w:rFonts w:ascii="Arial" w:hAnsi="Arial" w:cs="Arial"/>
                <w:snapToGrid w:val="0"/>
                <w:sz w:val="18"/>
                <w:szCs w:val="18"/>
                <w:lang w:val="uz-Cyrl-UZ"/>
              </w:rPr>
              <w:t>о</w:t>
            </w:r>
            <w:r w:rsidRPr="00A74D3A">
              <w:rPr>
                <w:rFonts w:ascii="Arial" w:hAnsi="Arial" w:cs="Arial"/>
                <w:snapToGrid w:val="0"/>
                <w:sz w:val="18"/>
                <w:szCs w:val="18"/>
              </w:rPr>
              <w:t>н,</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31.12.202</w:t>
            </w:r>
            <w:r w:rsidRPr="00A74D3A">
              <w:rPr>
                <w:rFonts w:ascii="Arial" w:hAnsi="Arial" w:cs="Arial"/>
                <w:snapToGrid w:val="0"/>
                <w:sz w:val="18"/>
                <w:szCs w:val="18"/>
                <w:lang w:val="uz-Cyrl-UZ"/>
              </w:rPr>
              <w:t>5</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rPr>
              <w:t>1,</w:t>
            </w:r>
            <w:r w:rsidRPr="00A74D3A">
              <w:rPr>
                <w:rFonts w:ascii="Arial" w:hAnsi="Arial" w:cs="Arial"/>
                <w:snapToGrid w:val="0"/>
                <w:sz w:val="18"/>
                <w:szCs w:val="18"/>
                <w:lang w:val="uz-Cyrl-UZ"/>
              </w:rPr>
              <w:t>0 – 1,2</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rPr>
              <w:t>Исси</w:t>
            </w:r>
            <w:r w:rsidRPr="00A74D3A">
              <w:rPr>
                <w:rFonts w:ascii="Arial" w:hAnsi="Arial" w:cs="Arial"/>
                <w:snapToGrid w:val="0"/>
                <w:spacing w:val="-6"/>
                <w:sz w:val="18"/>
                <w:szCs w:val="18"/>
                <w:lang w:val="uz-Cyrl-UZ"/>
              </w:rPr>
              <w:t>қ</w:t>
            </w:r>
            <w:r w:rsidRPr="00A74D3A">
              <w:rPr>
                <w:rFonts w:ascii="Arial" w:hAnsi="Arial" w:cs="Arial"/>
                <w:snapToGrid w:val="0"/>
                <w:spacing w:val="-6"/>
                <w:sz w:val="18"/>
                <w:szCs w:val="18"/>
              </w:rPr>
              <w:t>хона-даги</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помидор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Фитофтороз</w:t>
            </w:r>
            <w:r w:rsidRPr="00A74D3A">
              <w:rPr>
                <w:rFonts w:ascii="Arial" w:hAnsi="Arial" w:cs="Arial"/>
                <w:snapToGrid w:val="0"/>
                <w:sz w:val="18"/>
                <w:szCs w:val="18"/>
                <w:lang w:val="uz-Cyrl-UZ"/>
              </w:rPr>
              <w:t>,</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ун шудринг </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Merge w:val="restart"/>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30</w:t>
            </w:r>
          </w:p>
        </w:tc>
        <w:tc>
          <w:tcPr>
            <w:tcW w:w="851" w:type="dxa"/>
            <w:vMerge w:val="restart"/>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w:t>
            </w:r>
            <w:r w:rsidRPr="00A74D3A">
              <w:rPr>
                <w:rFonts w:ascii="Arial" w:hAnsi="Arial" w:cs="Arial"/>
                <w:snapToGrid w:val="0"/>
                <w:sz w:val="18"/>
                <w:szCs w:val="18"/>
                <w:lang w:val="uz-Cyrl-UZ"/>
              </w:rPr>
              <w:t>0 – 1,2</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rPr>
              <w:t>Исси</w:t>
            </w:r>
            <w:r w:rsidRPr="00A74D3A">
              <w:rPr>
                <w:rFonts w:ascii="Arial" w:hAnsi="Arial" w:cs="Arial"/>
                <w:snapToGrid w:val="0"/>
                <w:spacing w:val="-6"/>
                <w:sz w:val="18"/>
                <w:szCs w:val="18"/>
                <w:lang w:val="uz-Cyrl-UZ"/>
              </w:rPr>
              <w:t>қ</w:t>
            </w:r>
            <w:r w:rsidRPr="00A74D3A">
              <w:rPr>
                <w:rFonts w:ascii="Arial" w:hAnsi="Arial" w:cs="Arial"/>
                <w:snapToGrid w:val="0"/>
                <w:spacing w:val="-6"/>
                <w:sz w:val="18"/>
                <w:szCs w:val="18"/>
              </w:rPr>
              <w:t>хона-даги</w:t>
            </w:r>
            <w:r w:rsidRPr="00A74D3A">
              <w:rPr>
                <w:rFonts w:ascii="Arial" w:hAnsi="Arial" w:cs="Arial"/>
                <w:snapToGrid w:val="0"/>
                <w:spacing w:val="-6"/>
                <w:sz w:val="18"/>
                <w:szCs w:val="18"/>
                <w:lang w:val="en-US"/>
              </w:rPr>
              <w:t xml:space="preserve"> </w:t>
            </w:r>
            <w:r w:rsidRPr="00A74D3A">
              <w:rPr>
                <w:rFonts w:ascii="Arial" w:hAnsi="Arial" w:cs="Arial"/>
                <w:snapToGrid w:val="0"/>
                <w:sz w:val="18"/>
                <w:szCs w:val="18"/>
                <w:lang w:val="uz-Cyrl-UZ"/>
              </w:rPr>
              <w:t xml:space="preserve">бодринг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Ун шудринг </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w:t>
            </w:r>
            <w:r w:rsidRPr="00A74D3A">
              <w:rPr>
                <w:rFonts w:ascii="Arial" w:hAnsi="Arial" w:cs="Arial"/>
                <w:snapToGrid w:val="0"/>
                <w:sz w:val="18"/>
                <w:szCs w:val="18"/>
                <w:lang w:val="uz-Cyrl-UZ"/>
              </w:rPr>
              <w:t>0 – 1,2</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 xml:space="preserve">Картошка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Фитофтороз</w:t>
            </w:r>
            <w:r w:rsidRPr="00A74D3A">
              <w:rPr>
                <w:rFonts w:ascii="Arial" w:hAnsi="Arial" w:cs="Arial"/>
                <w:snapToGrid w:val="0"/>
                <w:sz w:val="18"/>
                <w:szCs w:val="18"/>
                <w:lang w:val="uz-Cyrl-UZ"/>
              </w:rPr>
              <w:t xml:space="preserve"> </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pacing w:val="-6"/>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lang w:val="uz-Cyrl-UZ"/>
              </w:rPr>
              <w:t>1</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ПЕРВЕКУР 60,7% </w:t>
            </w:r>
            <w:r w:rsidRPr="00A74D3A">
              <w:rPr>
                <w:rFonts w:ascii="Arial" w:hAnsi="Arial" w:cs="Arial"/>
                <w:snapToGrid w:val="0"/>
                <w:sz w:val="18"/>
                <w:szCs w:val="18"/>
                <w:lang w:val="uz-Cyrl-UZ"/>
              </w:rPr>
              <w:t>с.э</w:t>
            </w:r>
            <w:r w:rsidRPr="00A74D3A">
              <w:rPr>
                <w:rFonts w:ascii="Arial" w:hAnsi="Arial" w:cs="Arial"/>
                <w:snapToGrid w:val="0"/>
                <w:sz w:val="18"/>
                <w:szCs w:val="18"/>
              </w:rPr>
              <w:t>.  ( 607 г/л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w:t>
            </w:r>
            <w:r w:rsidRPr="00A74D3A">
              <w:rPr>
                <w:rFonts w:ascii="Arial" w:hAnsi="Arial" w:cs="Arial"/>
                <w:snapToGrid w:val="0"/>
                <w:sz w:val="18"/>
                <w:szCs w:val="18"/>
                <w:lang w:val="en-US"/>
              </w:rPr>
              <w:t>Inoq</w:t>
            </w:r>
            <w:r w:rsidRPr="00A74D3A">
              <w:rPr>
                <w:rFonts w:ascii="Arial" w:hAnsi="Arial" w:cs="Arial"/>
                <w:snapToGrid w:val="0"/>
                <w:sz w:val="18"/>
                <w:szCs w:val="18"/>
              </w:rPr>
              <w:t xml:space="preserve"> </w:t>
            </w:r>
            <w:r w:rsidRPr="00A74D3A">
              <w:rPr>
                <w:rFonts w:ascii="Arial" w:hAnsi="Arial" w:cs="Arial"/>
                <w:snapToGrid w:val="0"/>
                <w:sz w:val="18"/>
                <w:szCs w:val="18"/>
                <w:lang w:val="en-US"/>
              </w:rPr>
              <w:t>Nur</w:t>
            </w:r>
            <w:r w:rsidRPr="00A74D3A">
              <w:rPr>
                <w:rFonts w:ascii="Arial" w:hAnsi="Arial" w:cs="Arial"/>
                <w:snapToGrid w:val="0"/>
                <w:sz w:val="18"/>
                <w:szCs w:val="18"/>
              </w:rPr>
              <w:t xml:space="preserve"> </w:t>
            </w:r>
            <w:r w:rsidRPr="00A74D3A">
              <w:rPr>
                <w:rFonts w:ascii="Arial" w:hAnsi="Arial" w:cs="Arial"/>
                <w:snapToGrid w:val="0"/>
                <w:sz w:val="18"/>
                <w:szCs w:val="18"/>
                <w:lang w:val="en-US"/>
              </w:rPr>
              <w:t>Baraka</w:t>
            </w:r>
            <w:r w:rsidRPr="00A74D3A">
              <w:rPr>
                <w:rFonts w:ascii="Arial" w:hAnsi="Arial" w:cs="Arial"/>
                <w:snapToGrid w:val="0"/>
                <w:sz w:val="18"/>
                <w:szCs w:val="18"/>
              </w:rPr>
              <w:t xml:space="preserve"> ", МЧЖ</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Ўзбекистон,</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31.12.20</w:t>
            </w:r>
            <w:r w:rsidRPr="00A74D3A">
              <w:rPr>
                <w:rFonts w:ascii="Arial" w:hAnsi="Arial" w:cs="Arial"/>
                <w:snapToGrid w:val="0"/>
                <w:sz w:val="18"/>
                <w:szCs w:val="18"/>
                <w:lang w:val="uz-Cyrl-UZ"/>
              </w:rPr>
              <w:t>24</w:t>
            </w:r>
            <w:r w:rsidRPr="00A74D3A">
              <w:rPr>
                <w:rFonts w:ascii="Arial" w:hAnsi="Arial" w:cs="Arial"/>
                <w:snapToGrid w:val="0"/>
                <w:sz w:val="18"/>
                <w:szCs w:val="18"/>
              </w:rPr>
              <w:t xml:space="preserve"> </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1,5</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Помидор </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Фитофтороз</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ПРЕВАКУР  72,2% с.э.к. (722 г/л)</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«Химреактивснаб» МЧЖ, </w:t>
            </w:r>
          </w:p>
          <w:p w:rsidR="004B2E18" w:rsidRPr="00A74D3A" w:rsidRDefault="004B2E18" w:rsidP="004B2E18">
            <w:pPr>
              <w:rPr>
                <w:rFonts w:ascii="Arial" w:hAnsi="Arial" w:cs="Arial"/>
                <w:i/>
                <w:snapToGrid w:val="0"/>
                <w:sz w:val="18"/>
                <w:szCs w:val="18"/>
                <w:lang w:val="uz-Cyrl-UZ"/>
              </w:rPr>
            </w:pPr>
            <w:r w:rsidRPr="00A74D3A">
              <w:rPr>
                <w:rFonts w:ascii="Arial" w:hAnsi="Arial" w:cs="Arial"/>
                <w:snapToGrid w:val="0"/>
                <w:sz w:val="18"/>
                <w:szCs w:val="18"/>
                <w:lang w:val="uz-Cyrl-UZ"/>
              </w:rPr>
              <w:t>Ўзбекистон</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31.12.2023</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1,0</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Иссиқхо-надаги помидор</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Фитофтороз,</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ун шудринг</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w:t>
            </w:r>
            <w:r w:rsidRPr="00A74D3A">
              <w:rPr>
                <w:rFonts w:ascii="Arial" w:hAnsi="Arial" w:cs="Arial"/>
                <w:snapToGrid w:val="0"/>
                <w:sz w:val="18"/>
                <w:szCs w:val="18"/>
                <w:lang w:val="uz-Cyrl-UZ"/>
              </w:rPr>
              <w:t>0</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 xml:space="preserve">Картошка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Фитофтороз</w:t>
            </w:r>
            <w:r w:rsidRPr="00A74D3A">
              <w:rPr>
                <w:rFonts w:ascii="Arial" w:hAnsi="Arial" w:cs="Arial"/>
                <w:snapToGrid w:val="0"/>
                <w:sz w:val="18"/>
                <w:szCs w:val="18"/>
                <w:lang w:val="uz-Cyrl-UZ"/>
              </w:rPr>
              <w:t xml:space="preserve"> </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pacing w:val="-6"/>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lang w:val="uz-Cyrl-UZ"/>
              </w:rPr>
              <w:t>1</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w:t>
            </w:r>
            <w:r w:rsidRPr="00A74D3A">
              <w:rPr>
                <w:rFonts w:ascii="Arial" w:hAnsi="Arial" w:cs="Arial"/>
                <w:snapToGrid w:val="0"/>
                <w:sz w:val="18"/>
                <w:szCs w:val="18"/>
                <w:lang w:val="uz-Cyrl-UZ"/>
              </w:rPr>
              <w:t>0</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rPr>
              <w:t>Исси</w:t>
            </w:r>
            <w:r w:rsidRPr="00A74D3A">
              <w:rPr>
                <w:rFonts w:ascii="Arial" w:hAnsi="Arial" w:cs="Arial"/>
                <w:snapToGrid w:val="0"/>
                <w:spacing w:val="-6"/>
                <w:sz w:val="18"/>
                <w:szCs w:val="18"/>
                <w:lang w:val="uz-Cyrl-UZ"/>
              </w:rPr>
              <w:t>қ</w:t>
            </w:r>
            <w:r w:rsidRPr="00A74D3A">
              <w:rPr>
                <w:rFonts w:ascii="Arial" w:hAnsi="Arial" w:cs="Arial"/>
                <w:snapToGrid w:val="0"/>
                <w:spacing w:val="-6"/>
                <w:sz w:val="18"/>
                <w:szCs w:val="18"/>
              </w:rPr>
              <w:t>хо-надаги</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 xml:space="preserve">бодринг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Ун шудринг </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pacing w:val="-6"/>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ПРЕВ</w:t>
            </w:r>
            <w:r w:rsidRPr="00A74D3A">
              <w:rPr>
                <w:rFonts w:ascii="Arial" w:hAnsi="Arial" w:cs="Arial"/>
                <w:snapToGrid w:val="0"/>
                <w:sz w:val="18"/>
                <w:szCs w:val="18"/>
              </w:rPr>
              <w:t>Е</w:t>
            </w:r>
            <w:r w:rsidRPr="00A74D3A">
              <w:rPr>
                <w:rFonts w:ascii="Arial" w:hAnsi="Arial" w:cs="Arial"/>
                <w:snapToGrid w:val="0"/>
                <w:sz w:val="18"/>
                <w:szCs w:val="18"/>
                <w:lang w:val="uz-Cyrl-UZ"/>
              </w:rPr>
              <w:t xml:space="preserve">КУР ПРО 72,2% с.э.к. (722 г/л)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lastRenderedPageBreak/>
              <w:t>“</w:t>
            </w:r>
            <w:r w:rsidRPr="00A74D3A">
              <w:rPr>
                <w:rFonts w:ascii="Arial" w:hAnsi="Arial" w:cs="Arial"/>
                <w:snapToGrid w:val="0"/>
                <w:sz w:val="18"/>
                <w:szCs w:val="18"/>
                <w:lang w:val="en-US"/>
              </w:rPr>
              <w:t>Licorice</w:t>
            </w:r>
            <w:r w:rsidRPr="00A74D3A">
              <w:rPr>
                <w:rFonts w:ascii="Arial" w:hAnsi="Arial" w:cs="Arial"/>
                <w:snapToGrid w:val="0"/>
                <w:sz w:val="18"/>
                <w:szCs w:val="18"/>
              </w:rPr>
              <w:t xml:space="preserve"> </w:t>
            </w:r>
            <w:r w:rsidRPr="00A74D3A">
              <w:rPr>
                <w:rFonts w:ascii="Arial" w:hAnsi="Arial" w:cs="Arial"/>
                <w:snapToGrid w:val="0"/>
                <w:sz w:val="18"/>
                <w:szCs w:val="18"/>
                <w:lang w:val="en-US"/>
              </w:rPr>
              <w:t>impex</w:t>
            </w:r>
            <w:r w:rsidRPr="00A74D3A">
              <w:rPr>
                <w:rFonts w:ascii="Arial" w:hAnsi="Arial" w:cs="Arial"/>
                <w:snapToGrid w:val="0"/>
                <w:sz w:val="18"/>
                <w:szCs w:val="18"/>
                <w:lang w:val="uz-Cyrl-UZ"/>
              </w:rPr>
              <w:t>”</w:t>
            </w:r>
            <w:r w:rsidRPr="00A74D3A">
              <w:rPr>
                <w:rFonts w:ascii="Arial" w:hAnsi="Arial" w:cs="Arial"/>
                <w:snapToGrid w:val="0"/>
                <w:sz w:val="18"/>
                <w:szCs w:val="18"/>
              </w:rPr>
              <w:t xml:space="preserve"> </w:t>
            </w:r>
            <w:r w:rsidRPr="00A74D3A">
              <w:rPr>
                <w:rFonts w:ascii="Arial" w:hAnsi="Arial" w:cs="Arial"/>
                <w:snapToGrid w:val="0"/>
                <w:sz w:val="18"/>
                <w:szCs w:val="18"/>
                <w:lang w:val="uz-Cyrl-UZ"/>
              </w:rPr>
              <w:t xml:space="preserve">МЧЖ,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Ўзбекистон,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31.12.2026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lastRenderedPageBreak/>
              <w:t>1,0</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Иссиқхо-надаги </w:t>
            </w:r>
            <w:r w:rsidRPr="00A74D3A">
              <w:rPr>
                <w:rFonts w:ascii="Arial" w:hAnsi="Arial" w:cs="Arial"/>
                <w:snapToGrid w:val="0"/>
                <w:sz w:val="18"/>
                <w:szCs w:val="18"/>
                <w:lang w:val="uz-Cyrl-UZ"/>
              </w:rPr>
              <w:lastRenderedPageBreak/>
              <w:t xml:space="preserve">помидор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lastRenderedPageBreak/>
              <w:t>Фитофтороз, альтернариоз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lastRenderedPageBreak/>
              <w:t xml:space="preserve">ПРЕВИ 77, 772 г/л с.э.к. (772 г/л)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w:t>
            </w:r>
            <w:r w:rsidRPr="00A74D3A">
              <w:rPr>
                <w:rFonts w:ascii="Arial" w:eastAsia="Batang" w:hAnsi="Arial" w:cs="Arial"/>
                <w:sz w:val="18"/>
                <w:szCs w:val="18"/>
              </w:rPr>
              <w:t>Намуна Диер</w:t>
            </w:r>
            <w:r w:rsidRPr="00A74D3A">
              <w:rPr>
                <w:rFonts w:ascii="Arial" w:hAnsi="Arial" w:cs="Arial"/>
                <w:snapToGrid w:val="0"/>
                <w:sz w:val="18"/>
                <w:szCs w:val="18"/>
                <w:lang w:val="uz-Cyrl-UZ"/>
              </w:rPr>
              <w:t xml:space="preserve">” </w:t>
            </w:r>
            <w:r w:rsidRPr="00A74D3A">
              <w:rPr>
                <w:rFonts w:ascii="Arial" w:hAnsi="Arial" w:cs="Arial"/>
                <w:snapToGrid w:val="0"/>
                <w:sz w:val="18"/>
                <w:szCs w:val="18"/>
              </w:rPr>
              <w:t>Х</w:t>
            </w:r>
            <w:r w:rsidRPr="00A74D3A">
              <w:rPr>
                <w:rFonts w:ascii="Arial" w:hAnsi="Arial" w:cs="Arial"/>
                <w:snapToGrid w:val="0"/>
                <w:sz w:val="18"/>
                <w:szCs w:val="18"/>
                <w:lang w:val="uz-Cyrl-UZ"/>
              </w:rPr>
              <w:t xml:space="preserve">ИИЧК,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Ўзбекистон,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31.12.2026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1,0</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Иссиқхо-надаги помидор</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Фитофтороз,</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ун шудринг</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ПРЕВИКУР SL</w:t>
            </w:r>
            <w:r w:rsidRPr="00A74D3A">
              <w:rPr>
                <w:rFonts w:ascii="Arial" w:hAnsi="Arial" w:cs="Arial"/>
                <w:snapToGrid w:val="0"/>
                <w:sz w:val="18"/>
                <w:szCs w:val="18"/>
                <w:lang w:val="uz-Cyrl-UZ"/>
              </w:rPr>
              <w:t xml:space="preserve">,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 xml:space="preserve">722 с.э.к. </w:t>
            </w:r>
            <w:r w:rsidRPr="00A74D3A">
              <w:rPr>
                <w:rFonts w:ascii="Arial" w:hAnsi="Arial" w:cs="Arial"/>
                <w:snapToGrid w:val="0"/>
                <w:sz w:val="18"/>
                <w:szCs w:val="18"/>
              </w:rPr>
              <w:t>(722 г/л)</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"Байер КропСайенс",</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Германия,</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31.12.202</w:t>
            </w:r>
            <w:r w:rsidRPr="00A74D3A">
              <w:rPr>
                <w:rFonts w:ascii="Arial" w:hAnsi="Arial" w:cs="Arial"/>
                <w:snapToGrid w:val="0"/>
                <w:sz w:val="18"/>
                <w:szCs w:val="18"/>
                <w:lang w:val="uz-Cyrl-UZ"/>
              </w:rPr>
              <w:t>5</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1,5</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Ингичка толали </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 xml:space="preserve">ўза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Фитофтороз</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1 т уру</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ликка</w:t>
            </w:r>
            <w:r w:rsidRPr="00A74D3A">
              <w:rPr>
                <w:rFonts w:ascii="Arial" w:hAnsi="Arial" w:cs="Arial"/>
                <w:snapToGrid w:val="0"/>
                <w:spacing w:val="-6"/>
                <w:sz w:val="18"/>
                <w:szCs w:val="18"/>
                <w:lang w:val="uz-Cyrl-UZ"/>
              </w:rPr>
              <w:t xml:space="preserve"> </w:t>
            </w:r>
            <w:r w:rsidRPr="00A74D3A">
              <w:rPr>
                <w:rFonts w:ascii="Arial" w:hAnsi="Arial" w:cs="Arial"/>
                <w:snapToGrid w:val="0"/>
                <w:spacing w:val="-6"/>
                <w:sz w:val="18"/>
                <w:szCs w:val="18"/>
              </w:rPr>
              <w:t xml:space="preserve">2 л препарат сарфлаб дориланган чигит экилган далалардаги </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ўзаларга  гуллаш даврида  пуркалади</w:t>
            </w:r>
          </w:p>
        </w:tc>
        <w:tc>
          <w:tcPr>
            <w:tcW w:w="992" w:type="dxa"/>
            <w:vMerge w:val="restart"/>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Merge w:val="restart"/>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rPr>
              <w:t>Помидор</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rPr>
              <w:t xml:space="preserve">Фитофтороз, </w:t>
            </w:r>
            <w:r w:rsidRPr="00A74D3A">
              <w:rPr>
                <w:rFonts w:ascii="Arial" w:hAnsi="Arial" w:cs="Arial"/>
                <w:snapToGrid w:val="0"/>
                <w:spacing w:val="-6"/>
                <w:sz w:val="18"/>
                <w:szCs w:val="18"/>
                <w:lang w:val="uz-Cyrl-UZ"/>
              </w:rPr>
              <w:t>а</w:t>
            </w:r>
            <w:r w:rsidRPr="00A74D3A">
              <w:rPr>
                <w:rFonts w:ascii="Arial" w:hAnsi="Arial" w:cs="Arial"/>
                <w:snapToGrid w:val="0"/>
                <w:spacing w:val="-6"/>
                <w:sz w:val="18"/>
                <w:szCs w:val="18"/>
              </w:rPr>
              <w:t>льтернариоз</w:t>
            </w:r>
          </w:p>
        </w:tc>
        <w:tc>
          <w:tcPr>
            <w:tcW w:w="2552" w:type="dxa"/>
          </w:tcPr>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П</w:t>
            </w:r>
            <w:r w:rsidRPr="00A74D3A">
              <w:rPr>
                <w:rFonts w:ascii="Arial" w:hAnsi="Arial" w:cs="Arial"/>
                <w:snapToGrid w:val="0"/>
                <w:sz w:val="18"/>
                <w:szCs w:val="18"/>
                <w:lang w:val="uz-Cyrl-UZ"/>
              </w:rPr>
              <w:t>РОКУРЕ</w:t>
            </w:r>
            <w:r w:rsidRPr="00A74D3A">
              <w:rPr>
                <w:rFonts w:ascii="Arial" w:hAnsi="Arial" w:cs="Arial"/>
                <w:snapToGrid w:val="0"/>
                <w:sz w:val="18"/>
                <w:szCs w:val="18"/>
              </w:rPr>
              <w:t xml:space="preserve"> 772 </w:t>
            </w:r>
            <w:r w:rsidRPr="00A74D3A">
              <w:rPr>
                <w:rFonts w:ascii="Arial" w:hAnsi="Arial" w:cs="Arial"/>
                <w:snapToGrid w:val="0"/>
                <w:sz w:val="18"/>
                <w:szCs w:val="18"/>
                <w:lang w:val="en-US"/>
              </w:rPr>
              <w:t>SL</w:t>
            </w:r>
            <w:r w:rsidRPr="00A74D3A">
              <w:rPr>
                <w:rFonts w:ascii="Arial" w:hAnsi="Arial" w:cs="Arial"/>
                <w:snapToGrid w:val="0"/>
                <w:sz w:val="18"/>
                <w:szCs w:val="18"/>
                <w:lang w:val="uz-Cyrl-UZ"/>
              </w:rPr>
              <w:t>,</w:t>
            </w:r>
            <w:r w:rsidRPr="00A74D3A">
              <w:rPr>
                <w:rFonts w:ascii="Arial" w:hAnsi="Arial" w:cs="Arial"/>
                <w:snapToGrid w:val="0"/>
                <w:sz w:val="18"/>
                <w:szCs w:val="18"/>
              </w:rPr>
              <w:t xml:space="preserve"> 7</w:t>
            </w:r>
            <w:r w:rsidRPr="00A74D3A">
              <w:rPr>
                <w:rFonts w:ascii="Arial" w:hAnsi="Arial" w:cs="Arial"/>
                <w:snapToGrid w:val="0"/>
                <w:sz w:val="18"/>
                <w:szCs w:val="18"/>
                <w:lang w:val="uz-Cyrl-UZ"/>
              </w:rPr>
              <w:t>7,2</w:t>
            </w:r>
            <w:r w:rsidRPr="00A74D3A">
              <w:rPr>
                <w:rFonts w:ascii="Arial" w:hAnsi="Arial" w:cs="Arial"/>
                <w:snapToGrid w:val="0"/>
                <w:sz w:val="18"/>
                <w:szCs w:val="18"/>
              </w:rPr>
              <w:t xml:space="preserve">% </w:t>
            </w:r>
            <w:r w:rsidRPr="00A74D3A">
              <w:rPr>
                <w:rFonts w:ascii="Arial" w:hAnsi="Arial" w:cs="Arial"/>
                <w:snapToGrid w:val="0"/>
                <w:sz w:val="18"/>
                <w:szCs w:val="18"/>
                <w:lang w:val="uz-Cyrl-UZ"/>
              </w:rPr>
              <w:t>с.э</w:t>
            </w:r>
            <w:r w:rsidRPr="00A74D3A">
              <w:rPr>
                <w:rFonts w:ascii="Arial" w:hAnsi="Arial" w:cs="Arial"/>
                <w:snapToGrid w:val="0"/>
                <w:sz w:val="18"/>
                <w:szCs w:val="18"/>
              </w:rPr>
              <w:t>.</w:t>
            </w:r>
            <w:r w:rsidRPr="00A74D3A">
              <w:rPr>
                <w:rFonts w:ascii="Arial" w:hAnsi="Arial" w:cs="Arial"/>
                <w:snapToGrid w:val="0"/>
                <w:sz w:val="18"/>
                <w:szCs w:val="18"/>
                <w:lang w:val="uz-Cyrl-UZ"/>
              </w:rPr>
              <w:t xml:space="preserve">  </w:t>
            </w:r>
            <w:r w:rsidRPr="00A74D3A">
              <w:rPr>
                <w:rFonts w:ascii="Arial" w:hAnsi="Arial" w:cs="Arial"/>
                <w:snapToGrid w:val="0"/>
                <w:sz w:val="18"/>
                <w:szCs w:val="18"/>
              </w:rPr>
              <w:t>(772 г/л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 xml:space="preserve"> </w:t>
            </w:r>
            <w:r w:rsidRPr="00A74D3A">
              <w:rPr>
                <w:rFonts w:ascii="Arial" w:hAnsi="Arial" w:cs="Arial"/>
                <w:snapToGrid w:val="0"/>
                <w:sz w:val="18"/>
                <w:szCs w:val="18"/>
                <w:lang w:val="uz-Cyrl-UZ"/>
              </w:rPr>
              <w:t>“Astra Industrial Complex Co.</w:t>
            </w:r>
            <w:r w:rsidRPr="00A74D3A">
              <w:rPr>
                <w:rFonts w:ascii="Arial" w:hAnsi="Arial" w:cs="Arial"/>
                <w:snapToGrid w:val="0"/>
                <w:sz w:val="18"/>
                <w:szCs w:val="18"/>
                <w:lang w:val="en-US"/>
              </w:rPr>
              <w:t>Ltd.</w:t>
            </w:r>
            <w:r w:rsidRPr="00A74D3A">
              <w:rPr>
                <w:rFonts w:ascii="Arial" w:hAnsi="Arial" w:cs="Arial"/>
                <w:snapToGrid w:val="0"/>
                <w:sz w:val="18"/>
                <w:szCs w:val="18"/>
                <w:lang w:val="uz-Cyrl-UZ"/>
              </w:rPr>
              <w:t xml:space="preserve">”,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Саудия Арабистони,</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31.12.20</w:t>
            </w:r>
            <w:r w:rsidRPr="00A74D3A">
              <w:rPr>
                <w:rFonts w:ascii="Arial" w:hAnsi="Arial" w:cs="Arial"/>
                <w:snapToGrid w:val="0"/>
                <w:sz w:val="18"/>
                <w:szCs w:val="18"/>
              </w:rPr>
              <w:t>25</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rPr>
              <w:t>1,</w:t>
            </w:r>
            <w:r w:rsidRPr="00A74D3A">
              <w:rPr>
                <w:rFonts w:ascii="Arial" w:hAnsi="Arial" w:cs="Arial"/>
                <w:snapToGrid w:val="0"/>
                <w:sz w:val="18"/>
                <w:szCs w:val="18"/>
                <w:lang w:val="uz-Cyrl-UZ"/>
              </w:rPr>
              <w:t>0</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rPr>
              <w:t>Исси</w:t>
            </w:r>
            <w:r w:rsidRPr="00A74D3A">
              <w:rPr>
                <w:rFonts w:ascii="Arial" w:hAnsi="Arial" w:cs="Arial"/>
                <w:snapToGrid w:val="0"/>
                <w:spacing w:val="-6"/>
                <w:sz w:val="18"/>
                <w:szCs w:val="18"/>
                <w:lang w:val="uz-Cyrl-UZ"/>
              </w:rPr>
              <w:t>қ</w:t>
            </w:r>
            <w:r w:rsidRPr="00A74D3A">
              <w:rPr>
                <w:rFonts w:ascii="Arial" w:hAnsi="Arial" w:cs="Arial"/>
                <w:snapToGrid w:val="0"/>
                <w:spacing w:val="-6"/>
                <w:sz w:val="18"/>
                <w:szCs w:val="18"/>
              </w:rPr>
              <w:t>хона-даги</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помидор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Фитофтороз</w:t>
            </w:r>
            <w:r w:rsidRPr="00A74D3A">
              <w:rPr>
                <w:rFonts w:ascii="Arial" w:hAnsi="Arial" w:cs="Arial"/>
                <w:snapToGrid w:val="0"/>
                <w:sz w:val="18"/>
                <w:szCs w:val="18"/>
                <w:lang w:val="uz-Cyrl-UZ"/>
              </w:rPr>
              <w:t>,</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ун шудринг </w:t>
            </w:r>
          </w:p>
        </w:tc>
        <w:tc>
          <w:tcPr>
            <w:tcW w:w="2552" w:type="dxa"/>
            <w:vMerge w:val="restart"/>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Merge w:val="restart"/>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Merge w:val="restart"/>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w:t>
            </w:r>
            <w:r w:rsidRPr="00A74D3A">
              <w:rPr>
                <w:rFonts w:ascii="Arial" w:hAnsi="Arial" w:cs="Arial"/>
                <w:snapToGrid w:val="0"/>
                <w:sz w:val="18"/>
                <w:szCs w:val="18"/>
                <w:lang w:val="uz-Cyrl-UZ"/>
              </w:rPr>
              <w:t>0</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rPr>
              <w:t>Исси</w:t>
            </w:r>
            <w:r w:rsidRPr="00A74D3A">
              <w:rPr>
                <w:rFonts w:ascii="Arial" w:hAnsi="Arial" w:cs="Arial"/>
                <w:snapToGrid w:val="0"/>
                <w:spacing w:val="-6"/>
                <w:sz w:val="18"/>
                <w:szCs w:val="18"/>
                <w:lang w:val="uz-Cyrl-UZ"/>
              </w:rPr>
              <w:t>қ</w:t>
            </w:r>
            <w:r w:rsidRPr="00A74D3A">
              <w:rPr>
                <w:rFonts w:ascii="Arial" w:hAnsi="Arial" w:cs="Arial"/>
                <w:snapToGrid w:val="0"/>
                <w:spacing w:val="-6"/>
                <w:sz w:val="18"/>
                <w:szCs w:val="18"/>
              </w:rPr>
              <w:t>хона-даги</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 xml:space="preserve">бодринг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Ун шудринг </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w:t>
            </w:r>
            <w:r w:rsidRPr="00A74D3A">
              <w:rPr>
                <w:rFonts w:ascii="Arial" w:hAnsi="Arial" w:cs="Arial"/>
                <w:snapToGrid w:val="0"/>
                <w:sz w:val="18"/>
                <w:szCs w:val="18"/>
                <w:lang w:val="uz-Cyrl-UZ"/>
              </w:rPr>
              <w:t>0</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 xml:space="preserve">Картошка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Фитофтороз</w:t>
            </w:r>
            <w:r w:rsidRPr="00A74D3A">
              <w:rPr>
                <w:rFonts w:ascii="Arial" w:hAnsi="Arial" w:cs="Arial"/>
                <w:snapToGrid w:val="0"/>
                <w:sz w:val="18"/>
                <w:szCs w:val="18"/>
                <w:lang w:val="uz-Cyrl-UZ"/>
              </w:rPr>
              <w:t xml:space="preserve"> </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pacing w:val="-6"/>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lang w:val="uz-Cyrl-UZ"/>
              </w:rPr>
              <w:t>1</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eastAsia="Times New Roman" w:hAnsi="Arial" w:cs="Arial"/>
                <w:snapToGrid w:val="0"/>
                <w:sz w:val="18"/>
                <w:szCs w:val="18"/>
                <w:lang w:val="uz-Cyrl-UZ" w:eastAsia="ru-RU"/>
              </w:rPr>
            </w:pPr>
            <w:r w:rsidRPr="00A74D3A">
              <w:rPr>
                <w:rFonts w:ascii="Arial" w:eastAsia="Times New Roman" w:hAnsi="Arial" w:cs="Arial"/>
                <w:snapToGrid w:val="0"/>
                <w:sz w:val="18"/>
                <w:szCs w:val="18"/>
                <w:lang w:val="uz-Cyrl-UZ" w:eastAsia="ru-RU"/>
              </w:rPr>
              <w:t xml:space="preserve">ПРОПОРИД 72,2% с.э.к. (722 г/л) </w:t>
            </w:r>
          </w:p>
          <w:p w:rsidR="004B2E18" w:rsidRPr="00A74D3A" w:rsidRDefault="004B2E18" w:rsidP="004B2E18">
            <w:pPr>
              <w:rPr>
                <w:rFonts w:ascii="Arial" w:eastAsia="Times New Roman" w:hAnsi="Arial" w:cs="Arial"/>
                <w:snapToGrid w:val="0"/>
                <w:sz w:val="18"/>
                <w:szCs w:val="18"/>
                <w:lang w:val="uz-Cyrl-UZ" w:eastAsia="ru-RU"/>
              </w:rPr>
            </w:pPr>
            <w:r w:rsidRPr="00A74D3A">
              <w:rPr>
                <w:rFonts w:ascii="Arial" w:eastAsia="Times New Roman" w:hAnsi="Arial" w:cs="Arial"/>
                <w:snapToGrid w:val="0"/>
                <w:sz w:val="18"/>
                <w:szCs w:val="18"/>
                <w:lang w:val="uz-Cyrl-UZ" w:eastAsia="ru-RU"/>
              </w:rPr>
              <w:t>“</w:t>
            </w:r>
            <w:r w:rsidRPr="00A74D3A">
              <w:rPr>
                <w:rFonts w:ascii="Arial" w:eastAsia="Times New Roman" w:hAnsi="Arial" w:cs="Arial"/>
                <w:snapToGrid w:val="0"/>
                <w:sz w:val="18"/>
                <w:szCs w:val="18"/>
                <w:lang w:val="en-US" w:eastAsia="ru-RU"/>
              </w:rPr>
              <w:t>Samo Farm Servis</w:t>
            </w:r>
            <w:r w:rsidRPr="00A74D3A">
              <w:rPr>
                <w:rFonts w:ascii="Arial" w:eastAsia="Times New Roman" w:hAnsi="Arial" w:cs="Arial"/>
                <w:snapToGrid w:val="0"/>
                <w:sz w:val="18"/>
                <w:szCs w:val="18"/>
                <w:lang w:val="uz-Cyrl-UZ" w:eastAsia="ru-RU"/>
              </w:rPr>
              <w:t>”</w:t>
            </w:r>
            <w:r w:rsidRPr="00A74D3A">
              <w:rPr>
                <w:rFonts w:ascii="Arial" w:eastAsia="Times New Roman" w:hAnsi="Arial" w:cs="Arial"/>
                <w:snapToGrid w:val="0"/>
                <w:sz w:val="18"/>
                <w:szCs w:val="18"/>
                <w:lang w:val="en-US" w:eastAsia="ru-RU"/>
              </w:rPr>
              <w:t xml:space="preserve"> </w:t>
            </w:r>
            <w:r w:rsidRPr="00A74D3A">
              <w:rPr>
                <w:rFonts w:ascii="Arial" w:eastAsia="Times New Roman" w:hAnsi="Arial" w:cs="Arial"/>
                <w:snapToGrid w:val="0"/>
                <w:sz w:val="18"/>
                <w:szCs w:val="18"/>
                <w:lang w:val="uz-Cyrl-UZ" w:eastAsia="ru-RU"/>
              </w:rPr>
              <w:t xml:space="preserve">МЧЖ, </w:t>
            </w:r>
          </w:p>
          <w:p w:rsidR="004B2E18" w:rsidRPr="00A74D3A" w:rsidRDefault="004B2E18" w:rsidP="004B2E18">
            <w:pPr>
              <w:rPr>
                <w:rFonts w:ascii="Arial" w:eastAsia="Times New Roman" w:hAnsi="Arial" w:cs="Arial"/>
                <w:snapToGrid w:val="0"/>
                <w:sz w:val="18"/>
                <w:szCs w:val="18"/>
                <w:lang w:val="uz-Cyrl-UZ" w:eastAsia="ru-RU"/>
              </w:rPr>
            </w:pPr>
            <w:r w:rsidRPr="00A74D3A">
              <w:rPr>
                <w:rFonts w:ascii="Arial" w:eastAsia="Times New Roman" w:hAnsi="Arial" w:cs="Arial"/>
                <w:snapToGrid w:val="0"/>
                <w:sz w:val="18"/>
                <w:szCs w:val="18"/>
                <w:lang w:val="uz-Cyrl-UZ" w:eastAsia="ru-RU"/>
              </w:rPr>
              <w:t>Ўзбекистон,</w:t>
            </w:r>
          </w:p>
          <w:p w:rsidR="004B2E18" w:rsidRPr="00A74D3A" w:rsidRDefault="004B2E18" w:rsidP="004B2E18">
            <w:pPr>
              <w:rPr>
                <w:rFonts w:ascii="Arial" w:hAnsi="Arial" w:cs="Arial"/>
                <w:sz w:val="18"/>
                <w:szCs w:val="18"/>
              </w:rPr>
            </w:pPr>
            <w:r w:rsidRPr="00A74D3A">
              <w:rPr>
                <w:rFonts w:ascii="Arial" w:eastAsia="Times New Roman" w:hAnsi="Arial" w:cs="Arial"/>
                <w:snapToGrid w:val="0"/>
                <w:sz w:val="18"/>
                <w:szCs w:val="18"/>
                <w:lang w:val="uz-Cyrl-UZ" w:eastAsia="ru-RU"/>
              </w:rPr>
              <w:t xml:space="preserve"> 31.12.2022</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1,0-1,2</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Иссиқхонадаги помидор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Ун шудринг, фитофтороз</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Merge w:val="restart"/>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30</w:t>
            </w:r>
          </w:p>
        </w:tc>
        <w:tc>
          <w:tcPr>
            <w:tcW w:w="851" w:type="dxa"/>
            <w:vMerge w:val="restart"/>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lang w:val="uz-Cyrl-UZ"/>
              </w:rPr>
              <w:t>1,0-1,2</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Иссиқхонадаги бодринг </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Ун шудринг</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z w:val="18"/>
                <w:szCs w:val="18"/>
                <w:lang w:val="en-US"/>
              </w:rPr>
            </w:pPr>
            <w:r w:rsidRPr="00A74D3A">
              <w:rPr>
                <w:rFonts w:ascii="Arial" w:hAnsi="Arial" w:cs="Arial"/>
                <w:sz w:val="18"/>
                <w:szCs w:val="18"/>
              </w:rPr>
              <w:t>ПРЕВЮ</w:t>
            </w:r>
            <w:r w:rsidRPr="00A74D3A">
              <w:rPr>
                <w:rFonts w:ascii="Arial" w:hAnsi="Arial" w:cs="Arial"/>
                <w:sz w:val="18"/>
                <w:szCs w:val="18"/>
                <w:lang w:val="en-US"/>
              </w:rPr>
              <w:t xml:space="preserve"> 72,2%</w:t>
            </w:r>
            <w:r w:rsidRPr="00A74D3A">
              <w:rPr>
                <w:rFonts w:ascii="Arial" w:hAnsi="Arial" w:cs="Arial"/>
                <w:sz w:val="18"/>
                <w:szCs w:val="18"/>
              </w:rPr>
              <w:t>с</w:t>
            </w:r>
            <w:r w:rsidRPr="00A74D3A">
              <w:rPr>
                <w:rFonts w:ascii="Arial" w:hAnsi="Arial" w:cs="Arial"/>
                <w:sz w:val="18"/>
                <w:szCs w:val="18"/>
                <w:lang w:val="en-US"/>
              </w:rPr>
              <w:t>.</w:t>
            </w:r>
            <w:r w:rsidRPr="00A74D3A">
              <w:rPr>
                <w:rFonts w:ascii="Arial" w:hAnsi="Arial" w:cs="Arial"/>
                <w:sz w:val="18"/>
                <w:szCs w:val="18"/>
              </w:rPr>
              <w:t>э</w:t>
            </w:r>
            <w:r w:rsidRPr="00A74D3A">
              <w:rPr>
                <w:rFonts w:ascii="Arial" w:hAnsi="Arial" w:cs="Arial"/>
                <w:sz w:val="18"/>
                <w:szCs w:val="18"/>
                <w:lang w:val="en-US"/>
              </w:rPr>
              <w:t>.**</w:t>
            </w:r>
          </w:p>
          <w:p w:rsidR="004B2E18" w:rsidRPr="00A74D3A" w:rsidRDefault="004B2E18" w:rsidP="004B2E18">
            <w:pPr>
              <w:rPr>
                <w:rFonts w:ascii="Arial" w:hAnsi="Arial" w:cs="Arial"/>
                <w:sz w:val="18"/>
                <w:szCs w:val="18"/>
                <w:lang w:val="en-US"/>
              </w:rPr>
            </w:pPr>
            <w:r w:rsidRPr="00A74D3A">
              <w:rPr>
                <w:rFonts w:ascii="Arial" w:hAnsi="Arial" w:cs="Arial"/>
                <w:sz w:val="18"/>
                <w:szCs w:val="18"/>
                <w:lang w:val="en-US"/>
              </w:rPr>
              <w:t xml:space="preserve">(722 </w:t>
            </w:r>
            <w:r w:rsidRPr="00A74D3A">
              <w:rPr>
                <w:rFonts w:ascii="Arial" w:hAnsi="Arial" w:cs="Arial"/>
                <w:sz w:val="18"/>
                <w:szCs w:val="18"/>
              </w:rPr>
              <w:t>г</w:t>
            </w:r>
            <w:r w:rsidRPr="00A74D3A">
              <w:rPr>
                <w:rFonts w:ascii="Arial" w:hAnsi="Arial" w:cs="Arial"/>
                <w:sz w:val="18"/>
                <w:szCs w:val="18"/>
                <w:lang w:val="en-US"/>
              </w:rPr>
              <w:t>/</w:t>
            </w:r>
            <w:r w:rsidRPr="00A74D3A">
              <w:rPr>
                <w:rFonts w:ascii="Arial" w:hAnsi="Arial" w:cs="Arial"/>
                <w:sz w:val="18"/>
                <w:szCs w:val="18"/>
              </w:rPr>
              <w:t>л</w:t>
            </w:r>
            <w:r w:rsidRPr="00A74D3A">
              <w:rPr>
                <w:rFonts w:ascii="Arial" w:hAnsi="Arial" w:cs="Arial"/>
                <w:sz w:val="18"/>
                <w:szCs w:val="18"/>
                <w:lang w:val="en-US"/>
              </w:rPr>
              <w:t>)</w:t>
            </w:r>
          </w:p>
          <w:p w:rsidR="004B2E18" w:rsidRPr="00A74D3A" w:rsidRDefault="004B2E18" w:rsidP="004B2E18">
            <w:pPr>
              <w:rPr>
                <w:rFonts w:ascii="Arial" w:hAnsi="Arial" w:cs="Arial"/>
                <w:sz w:val="18"/>
                <w:szCs w:val="18"/>
                <w:lang w:val="en-US"/>
              </w:rPr>
            </w:pPr>
            <w:r w:rsidRPr="00A74D3A">
              <w:rPr>
                <w:rFonts w:ascii="Arial" w:hAnsi="Arial" w:cs="Arial"/>
                <w:sz w:val="18"/>
                <w:szCs w:val="18"/>
                <w:lang w:val="en-US"/>
              </w:rPr>
              <w:t xml:space="preserve">“East Asia Chemicals” </w:t>
            </w:r>
            <w:r w:rsidRPr="00A74D3A">
              <w:rPr>
                <w:rFonts w:ascii="Arial" w:hAnsi="Arial" w:cs="Arial"/>
                <w:sz w:val="18"/>
                <w:szCs w:val="18"/>
              </w:rPr>
              <w:t>МЧЖ</w:t>
            </w:r>
            <w:r w:rsidRPr="00A74D3A">
              <w:rPr>
                <w:rFonts w:ascii="Arial" w:hAnsi="Arial" w:cs="Arial"/>
                <w:sz w:val="18"/>
                <w:szCs w:val="18"/>
                <w:lang w:val="en-US"/>
              </w:rPr>
              <w:t>,</w:t>
            </w:r>
          </w:p>
          <w:p w:rsidR="004B2E18" w:rsidRPr="00A74D3A" w:rsidRDefault="004B2E18" w:rsidP="004B2E18">
            <w:pPr>
              <w:rPr>
                <w:rFonts w:ascii="Arial" w:hAnsi="Arial" w:cs="Arial"/>
                <w:sz w:val="18"/>
                <w:szCs w:val="18"/>
              </w:rPr>
            </w:pPr>
            <w:r w:rsidRPr="00A74D3A">
              <w:rPr>
                <w:rFonts w:ascii="Arial" w:hAnsi="Arial" w:cs="Arial"/>
                <w:sz w:val="18"/>
                <w:szCs w:val="18"/>
              </w:rPr>
              <w:t>Ўзбекистон, 31.12.2022</w:t>
            </w: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1,0–1,2</w:t>
            </w: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Помидор</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Фитофтороз</w:t>
            </w:r>
          </w:p>
        </w:tc>
        <w:tc>
          <w:tcPr>
            <w:tcW w:w="2552" w:type="dxa"/>
          </w:tcPr>
          <w:p w:rsidR="004B2E18" w:rsidRPr="00A74D3A" w:rsidRDefault="004B2E18" w:rsidP="004B2E18">
            <w:pPr>
              <w:rPr>
                <w:rFonts w:ascii="Arial" w:hAnsi="Arial" w:cs="Arial"/>
                <w:sz w:val="18"/>
                <w:szCs w:val="18"/>
              </w:rPr>
            </w:pPr>
            <w:r>
              <w:rPr>
                <w:rFonts w:ascii="Arial" w:hAnsi="Arial" w:cs="Arial"/>
                <w:sz w:val="18"/>
                <w:szCs w:val="18"/>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 xml:space="preserve">ЭНТРЕВИКУР 72,2% с.э.к. (722 г/л)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“Ifoda Agro Kimyo Himoya” МЧЖ, Ўзбекистон,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31.12.2022</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2,0</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Помидор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Фитофтороз,</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альтернариоз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en-US"/>
              </w:rPr>
              <w:t>PERVICUR R 72</w:t>
            </w:r>
            <w:r w:rsidRPr="00A74D3A">
              <w:rPr>
                <w:rFonts w:ascii="Arial" w:hAnsi="Arial" w:cs="Arial"/>
                <w:snapToGrid w:val="0"/>
                <w:sz w:val="18"/>
                <w:szCs w:val="18"/>
                <w:lang w:val="uz-Cyrl-UZ"/>
              </w:rPr>
              <w:t>,</w:t>
            </w:r>
            <w:r w:rsidRPr="00A74D3A">
              <w:rPr>
                <w:rFonts w:ascii="Arial" w:hAnsi="Arial" w:cs="Arial"/>
                <w:snapToGrid w:val="0"/>
                <w:sz w:val="18"/>
                <w:szCs w:val="18"/>
                <w:lang w:val="en-US"/>
              </w:rPr>
              <w:t>2%</w:t>
            </w:r>
            <w:r w:rsidRPr="00A74D3A">
              <w:rPr>
                <w:rFonts w:ascii="Arial" w:hAnsi="Arial" w:cs="Arial"/>
                <w:snapToGrid w:val="0"/>
                <w:sz w:val="18"/>
                <w:szCs w:val="18"/>
                <w:lang w:val="uz-Cyrl-UZ"/>
              </w:rPr>
              <w:t xml:space="preserve"> с.э.</w:t>
            </w:r>
            <w:r w:rsidRPr="00A74D3A">
              <w:rPr>
                <w:rFonts w:ascii="Arial" w:hAnsi="Arial" w:cs="Arial"/>
                <w:snapToGrid w:val="0"/>
                <w:sz w:val="18"/>
                <w:szCs w:val="18"/>
              </w:rPr>
              <w:t>к</w:t>
            </w:r>
            <w:r w:rsidRPr="00A74D3A">
              <w:rPr>
                <w:rFonts w:ascii="Arial" w:hAnsi="Arial" w:cs="Arial"/>
                <w:snapToGrid w:val="0"/>
                <w:sz w:val="18"/>
                <w:szCs w:val="18"/>
                <w:lang w:val="en-US"/>
              </w:rPr>
              <w:t>.</w:t>
            </w:r>
            <w:r w:rsidRPr="00A74D3A">
              <w:rPr>
                <w:rFonts w:ascii="Arial" w:hAnsi="Arial" w:cs="Arial"/>
                <w:snapToGrid w:val="0"/>
                <w:sz w:val="18"/>
                <w:szCs w:val="18"/>
                <w:lang w:val="uz-Cyrl-UZ"/>
              </w:rPr>
              <w:t xml:space="preserve"> </w:t>
            </w:r>
            <w:r w:rsidRPr="00A74D3A">
              <w:rPr>
                <w:rFonts w:ascii="Arial" w:hAnsi="Arial" w:cs="Arial"/>
                <w:snapToGrid w:val="0"/>
                <w:sz w:val="18"/>
                <w:szCs w:val="18"/>
                <w:lang w:val="en-US"/>
              </w:rPr>
              <w:t xml:space="preserve">( 722 </w:t>
            </w:r>
            <w:r w:rsidRPr="00A74D3A">
              <w:rPr>
                <w:rFonts w:ascii="Arial" w:hAnsi="Arial" w:cs="Arial"/>
                <w:snapToGrid w:val="0"/>
                <w:sz w:val="18"/>
                <w:szCs w:val="18"/>
              </w:rPr>
              <w:t>г</w:t>
            </w:r>
            <w:r w:rsidRPr="00A74D3A">
              <w:rPr>
                <w:rFonts w:ascii="Arial" w:hAnsi="Arial" w:cs="Arial"/>
                <w:snapToGrid w:val="0"/>
                <w:sz w:val="18"/>
                <w:szCs w:val="18"/>
                <w:lang w:val="en-US"/>
              </w:rPr>
              <w:t>/</w:t>
            </w:r>
            <w:r w:rsidRPr="00A74D3A">
              <w:rPr>
                <w:rFonts w:ascii="Arial" w:hAnsi="Arial" w:cs="Arial"/>
                <w:snapToGrid w:val="0"/>
                <w:sz w:val="18"/>
                <w:szCs w:val="18"/>
              </w:rPr>
              <w:t>л</w:t>
            </w:r>
            <w:r w:rsidRPr="00A74D3A">
              <w:rPr>
                <w:rFonts w:ascii="Arial" w:hAnsi="Arial" w:cs="Arial"/>
                <w:snapToGrid w:val="0"/>
                <w:sz w:val="18"/>
                <w:szCs w:val="18"/>
                <w:lang w:val="en-US"/>
              </w:rPr>
              <w:t>)</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w:t>
            </w:r>
            <w:r w:rsidRPr="00A74D3A">
              <w:rPr>
                <w:rFonts w:ascii="Arial" w:hAnsi="Arial" w:cs="Arial"/>
                <w:snapToGrid w:val="0"/>
                <w:sz w:val="18"/>
                <w:szCs w:val="18"/>
                <w:lang w:val="en-US"/>
              </w:rPr>
              <w:t>Biozamin</w:t>
            </w:r>
            <w:r w:rsidRPr="00A74D3A">
              <w:rPr>
                <w:rFonts w:ascii="Arial" w:hAnsi="Arial" w:cs="Arial"/>
                <w:snapToGrid w:val="0"/>
                <w:sz w:val="18"/>
                <w:szCs w:val="18"/>
              </w:rPr>
              <w:t>»</w:t>
            </w:r>
            <w:r w:rsidRPr="00A74D3A">
              <w:rPr>
                <w:rFonts w:ascii="Arial" w:hAnsi="Arial" w:cs="Arial"/>
                <w:snapToGrid w:val="0"/>
                <w:sz w:val="18"/>
                <w:szCs w:val="18"/>
                <w:lang w:val="uz-Cyrl-UZ"/>
              </w:rPr>
              <w:t xml:space="preserve"> МЧЖ</w:t>
            </w:r>
            <w:r w:rsidRPr="00A74D3A">
              <w:rPr>
                <w:rFonts w:ascii="Arial" w:hAnsi="Arial" w:cs="Arial"/>
                <w:snapToGrid w:val="0"/>
                <w:sz w:val="18"/>
                <w:szCs w:val="18"/>
              </w:rPr>
              <w:t>,</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Ў</w:t>
            </w:r>
            <w:r w:rsidRPr="00A74D3A">
              <w:rPr>
                <w:rFonts w:ascii="Arial" w:hAnsi="Arial" w:cs="Arial"/>
                <w:snapToGrid w:val="0"/>
                <w:sz w:val="18"/>
                <w:szCs w:val="18"/>
              </w:rPr>
              <w:t>збекист</w:t>
            </w:r>
            <w:r w:rsidRPr="00A74D3A">
              <w:rPr>
                <w:rFonts w:ascii="Arial" w:hAnsi="Arial" w:cs="Arial"/>
                <w:snapToGrid w:val="0"/>
                <w:sz w:val="18"/>
                <w:szCs w:val="18"/>
                <w:lang w:val="uz-Cyrl-UZ"/>
              </w:rPr>
              <w:t>о</w:t>
            </w:r>
            <w:r w:rsidRPr="00A74D3A">
              <w:rPr>
                <w:rFonts w:ascii="Arial" w:hAnsi="Arial" w:cs="Arial"/>
                <w:snapToGrid w:val="0"/>
                <w:sz w:val="18"/>
                <w:szCs w:val="18"/>
              </w:rPr>
              <w:t>н</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rPr>
              <w:t>Помидор</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rPr>
              <w:t>Фитофтороз</w:t>
            </w:r>
          </w:p>
        </w:tc>
        <w:tc>
          <w:tcPr>
            <w:tcW w:w="2552" w:type="dxa"/>
          </w:tcPr>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P</w:t>
            </w:r>
            <w:r w:rsidRPr="00A74D3A">
              <w:rPr>
                <w:rFonts w:ascii="Arial" w:hAnsi="Arial" w:cs="Arial"/>
                <w:snapToGrid w:val="0"/>
                <w:sz w:val="18"/>
                <w:szCs w:val="18"/>
                <w:lang w:val="en-US"/>
              </w:rPr>
              <w:t>REVENT</w:t>
            </w:r>
            <w:r w:rsidRPr="00A74D3A">
              <w:rPr>
                <w:rFonts w:ascii="Arial" w:hAnsi="Arial" w:cs="Arial"/>
                <w:snapToGrid w:val="0"/>
                <w:sz w:val="18"/>
                <w:szCs w:val="18"/>
                <w:lang w:val="uz-Cyrl-UZ"/>
              </w:rPr>
              <w:t xml:space="preserve"> 722 с.э.к. 72,2%  (722 г/л)</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«TBS Group» МЧЖ,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Ўзбекистон</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1,0-1,2</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 xml:space="preserve">Картошка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Фитофтороз</w:t>
            </w:r>
            <w:r w:rsidRPr="00A74D3A">
              <w:rPr>
                <w:rFonts w:ascii="Arial" w:hAnsi="Arial" w:cs="Arial"/>
                <w:snapToGrid w:val="0"/>
                <w:sz w:val="18"/>
                <w:szCs w:val="18"/>
                <w:lang w:val="uz-Cyrl-UZ"/>
              </w:rPr>
              <w:t xml:space="preserve">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en-US"/>
              </w:rPr>
              <w:t xml:space="preserve">PREVIKUR Extra TGB  722 </w:t>
            </w:r>
            <w:r w:rsidRPr="00A74D3A">
              <w:rPr>
                <w:rFonts w:ascii="Arial" w:hAnsi="Arial" w:cs="Arial"/>
                <w:snapToGrid w:val="0"/>
                <w:sz w:val="18"/>
                <w:szCs w:val="18"/>
              </w:rPr>
              <w:t>с</w:t>
            </w:r>
            <w:r w:rsidRPr="00A74D3A">
              <w:rPr>
                <w:rFonts w:ascii="Arial" w:hAnsi="Arial" w:cs="Arial"/>
                <w:snapToGrid w:val="0"/>
                <w:sz w:val="18"/>
                <w:szCs w:val="18"/>
                <w:lang w:val="en-US"/>
              </w:rPr>
              <w:t>.</w:t>
            </w:r>
            <w:r w:rsidRPr="00A74D3A">
              <w:rPr>
                <w:rFonts w:ascii="Arial" w:hAnsi="Arial" w:cs="Arial"/>
                <w:snapToGrid w:val="0"/>
                <w:sz w:val="18"/>
                <w:szCs w:val="18"/>
              </w:rPr>
              <w:t>э</w:t>
            </w:r>
            <w:r w:rsidRPr="00A74D3A">
              <w:rPr>
                <w:rFonts w:ascii="Arial" w:hAnsi="Arial" w:cs="Arial"/>
                <w:snapToGrid w:val="0"/>
                <w:sz w:val="18"/>
                <w:szCs w:val="18"/>
                <w:lang w:val="en-US"/>
              </w:rPr>
              <w:t>.</w:t>
            </w:r>
            <w:r w:rsidRPr="00A74D3A">
              <w:rPr>
                <w:rFonts w:ascii="Arial" w:hAnsi="Arial" w:cs="Arial"/>
                <w:snapToGrid w:val="0"/>
                <w:sz w:val="18"/>
                <w:szCs w:val="18"/>
              </w:rPr>
              <w:t>к</w:t>
            </w:r>
            <w:r w:rsidRPr="00A74D3A">
              <w:rPr>
                <w:rFonts w:ascii="Arial" w:hAnsi="Arial" w:cs="Arial"/>
                <w:snapToGrid w:val="0"/>
                <w:sz w:val="18"/>
                <w:szCs w:val="18"/>
                <w:lang w:val="en-US"/>
              </w:rPr>
              <w:t>.</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en-US"/>
              </w:rPr>
              <w:t>(</w:t>
            </w:r>
            <w:r w:rsidRPr="00A74D3A">
              <w:rPr>
                <w:rFonts w:ascii="Arial" w:hAnsi="Arial" w:cs="Arial"/>
                <w:snapToGrid w:val="0"/>
                <w:sz w:val="18"/>
                <w:szCs w:val="18"/>
                <w:lang w:val="uz-Cyrl-UZ"/>
              </w:rPr>
              <w:t>722 в.р.к.</w:t>
            </w:r>
            <w:r w:rsidRPr="00A74D3A">
              <w:rPr>
                <w:rFonts w:ascii="Arial" w:hAnsi="Arial" w:cs="Arial"/>
                <w:snapToGrid w:val="0"/>
                <w:sz w:val="18"/>
                <w:szCs w:val="18"/>
                <w:lang w:val="en-US"/>
              </w:rPr>
              <w:t>)</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«Awiner o’g’it» МЧЖ,</w:t>
            </w:r>
          </w:p>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uz-Cyrl-UZ"/>
              </w:rPr>
              <w:t>Ўзбекистон</w:t>
            </w:r>
          </w:p>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en-US"/>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rPr>
              <w:t>Помидор</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rPr>
              <w:t>Фитофтороз</w:t>
            </w:r>
          </w:p>
        </w:tc>
        <w:tc>
          <w:tcPr>
            <w:tcW w:w="2552" w:type="dxa"/>
          </w:tcPr>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VIPRIVIKUR 72,2%  с.э.к.</w:t>
            </w:r>
            <w:r w:rsidRPr="00A74D3A">
              <w:rPr>
                <w:rFonts w:ascii="Arial" w:hAnsi="Arial" w:cs="Arial"/>
                <w:b/>
                <w:snapToGrid w:val="0"/>
                <w:sz w:val="18"/>
                <w:szCs w:val="18"/>
                <w:lang w:val="uz-Cyrl-UZ"/>
              </w:rPr>
              <w:t xml:space="preserve">   ( </w:t>
            </w:r>
            <w:r w:rsidRPr="00A74D3A">
              <w:rPr>
                <w:rFonts w:ascii="Arial" w:hAnsi="Arial" w:cs="Arial"/>
                <w:snapToGrid w:val="0"/>
                <w:sz w:val="18"/>
                <w:szCs w:val="18"/>
                <w:lang w:val="uz-Cyrl-UZ"/>
              </w:rPr>
              <w:t>722 г/л</w:t>
            </w:r>
            <w:r w:rsidRPr="00A74D3A">
              <w:rPr>
                <w:rFonts w:ascii="Arial" w:hAnsi="Arial" w:cs="Arial"/>
                <w:i/>
                <w:snapToGrid w:val="0"/>
                <w:sz w:val="18"/>
                <w:szCs w:val="18"/>
                <w:lang w:val="uz-Cyrl-UZ"/>
              </w:rPr>
              <w:t>)</w:t>
            </w:r>
            <w:r w:rsidRPr="00A74D3A">
              <w:rPr>
                <w:rFonts w:ascii="Arial" w:hAnsi="Arial" w:cs="Arial"/>
                <w:snapToGrid w:val="0"/>
                <w:sz w:val="18"/>
                <w:szCs w:val="18"/>
                <w:lang w:val="uz-Cyrl-UZ"/>
              </w:rPr>
              <w:t xml:space="preserve"> </w:t>
            </w:r>
          </w:p>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en-US"/>
              </w:rPr>
              <w:t xml:space="preserve">“ Petrochem  Engi-neering &amp; consulting Solutions ” </w:t>
            </w:r>
            <w:r w:rsidRPr="00A74D3A">
              <w:rPr>
                <w:rFonts w:ascii="Arial" w:hAnsi="Arial" w:cs="Arial"/>
                <w:snapToGrid w:val="0"/>
                <w:sz w:val="18"/>
                <w:szCs w:val="18"/>
              </w:rPr>
              <w:t>МЧЖ</w:t>
            </w:r>
            <w:r w:rsidRPr="00A74D3A">
              <w:rPr>
                <w:rFonts w:ascii="Arial" w:hAnsi="Arial" w:cs="Arial"/>
                <w:snapToGrid w:val="0"/>
                <w:sz w:val="18"/>
                <w:szCs w:val="18"/>
                <w:lang w:val="en-US"/>
              </w:rPr>
              <w:t xml:space="preserve">, </w:t>
            </w:r>
          </w:p>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uz-Cyrl-UZ"/>
              </w:rPr>
              <w:t>Ў</w:t>
            </w:r>
            <w:r w:rsidRPr="00A74D3A">
              <w:rPr>
                <w:rFonts w:ascii="Arial" w:hAnsi="Arial" w:cs="Arial"/>
                <w:snapToGrid w:val="0"/>
                <w:sz w:val="18"/>
                <w:szCs w:val="18"/>
              </w:rPr>
              <w:t>збекистон</w:t>
            </w:r>
            <w:r w:rsidRPr="00A74D3A">
              <w:rPr>
                <w:rFonts w:ascii="Arial" w:hAnsi="Arial" w:cs="Arial"/>
                <w:snapToGrid w:val="0"/>
                <w:sz w:val="18"/>
                <w:szCs w:val="18"/>
                <w:lang w:val="en-US"/>
              </w:rPr>
              <w:t xml:space="preserve">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en-US"/>
              </w:rPr>
              <w:t>31</w:t>
            </w:r>
            <w:r w:rsidRPr="00A74D3A">
              <w:rPr>
                <w:rFonts w:ascii="Arial" w:hAnsi="Arial" w:cs="Arial"/>
                <w:snapToGrid w:val="0"/>
                <w:sz w:val="18"/>
                <w:szCs w:val="18"/>
              </w:rPr>
              <w:t>.</w:t>
            </w:r>
            <w:r w:rsidRPr="00A74D3A">
              <w:rPr>
                <w:rFonts w:ascii="Arial" w:hAnsi="Arial" w:cs="Arial"/>
                <w:snapToGrid w:val="0"/>
                <w:sz w:val="18"/>
                <w:szCs w:val="18"/>
                <w:lang w:val="en-US"/>
              </w:rPr>
              <w:t>12</w:t>
            </w:r>
            <w:r w:rsidRPr="00A74D3A">
              <w:rPr>
                <w:rFonts w:ascii="Arial" w:hAnsi="Arial" w:cs="Arial"/>
                <w:snapToGrid w:val="0"/>
                <w:sz w:val="18"/>
                <w:szCs w:val="18"/>
              </w:rPr>
              <w:t>.</w:t>
            </w:r>
            <w:r w:rsidRPr="00A74D3A">
              <w:rPr>
                <w:rFonts w:ascii="Arial" w:hAnsi="Arial" w:cs="Arial"/>
                <w:snapToGrid w:val="0"/>
                <w:sz w:val="18"/>
                <w:szCs w:val="18"/>
                <w:lang w:val="en-US"/>
              </w:rPr>
              <w:t>2025</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rPr>
              <w:t>1,2</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rPr>
              <w:t>Исси</w:t>
            </w:r>
            <w:r w:rsidRPr="00A74D3A">
              <w:rPr>
                <w:rFonts w:ascii="Arial" w:hAnsi="Arial" w:cs="Arial"/>
                <w:snapToGrid w:val="0"/>
                <w:spacing w:val="-6"/>
                <w:sz w:val="18"/>
                <w:szCs w:val="18"/>
                <w:lang w:val="uz-Cyrl-UZ"/>
              </w:rPr>
              <w:t>қ</w:t>
            </w:r>
            <w:r w:rsidRPr="00A74D3A">
              <w:rPr>
                <w:rFonts w:ascii="Arial" w:hAnsi="Arial" w:cs="Arial"/>
                <w:snapToGrid w:val="0"/>
                <w:spacing w:val="-6"/>
                <w:sz w:val="18"/>
                <w:szCs w:val="18"/>
              </w:rPr>
              <w:t>хона-даги</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помидор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Фитофтороз</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b/>
                <w:i/>
                <w:snapToGrid w:val="0"/>
                <w:sz w:val="18"/>
                <w:szCs w:val="18"/>
              </w:rPr>
              <w:t xml:space="preserve">Пропамокарб гидрохлорид </w:t>
            </w:r>
            <w:r w:rsidRPr="00A74D3A">
              <w:rPr>
                <w:rFonts w:ascii="Arial" w:hAnsi="Arial" w:cs="Arial"/>
                <w:b/>
                <w:i/>
                <w:snapToGrid w:val="0"/>
                <w:sz w:val="18"/>
                <w:szCs w:val="18"/>
                <w:lang w:val="uz-Cyrl-UZ"/>
              </w:rPr>
              <w:t xml:space="preserve">+ Флуазинам  </w:t>
            </w:r>
            <w:r w:rsidRPr="00A74D3A">
              <w:rPr>
                <w:rFonts w:ascii="Arial" w:hAnsi="Arial" w:cs="Arial"/>
                <w:b/>
                <w:i/>
                <w:snapToGrid w:val="0"/>
                <w:sz w:val="18"/>
                <w:szCs w:val="18"/>
              </w:rPr>
              <w:t xml:space="preserve"> (</w:t>
            </w:r>
            <w:r w:rsidRPr="00A74D3A">
              <w:rPr>
                <w:rFonts w:ascii="Arial" w:hAnsi="Arial" w:cs="Arial"/>
                <w:b/>
                <w:i/>
                <w:snapToGrid w:val="0"/>
                <w:sz w:val="18"/>
                <w:szCs w:val="18"/>
                <w:lang w:val="en-US"/>
              </w:rPr>
              <w:t>propamocarb</w:t>
            </w:r>
            <w:r w:rsidRPr="00A74D3A">
              <w:rPr>
                <w:rFonts w:ascii="Arial" w:hAnsi="Arial" w:cs="Arial"/>
                <w:b/>
                <w:i/>
                <w:snapToGrid w:val="0"/>
                <w:sz w:val="18"/>
                <w:szCs w:val="18"/>
              </w:rPr>
              <w:t xml:space="preserve"> </w:t>
            </w:r>
            <w:r w:rsidRPr="00A74D3A">
              <w:rPr>
                <w:rFonts w:ascii="Arial" w:hAnsi="Arial" w:cs="Arial"/>
                <w:b/>
                <w:i/>
                <w:snapToGrid w:val="0"/>
                <w:sz w:val="18"/>
                <w:szCs w:val="18"/>
                <w:lang w:val="en-US"/>
              </w:rPr>
              <w:t>hydrochloride</w:t>
            </w:r>
            <w:r w:rsidRPr="00A74D3A">
              <w:rPr>
                <w:rFonts w:ascii="Arial" w:hAnsi="Arial" w:cs="Arial"/>
                <w:b/>
                <w:i/>
                <w:snapToGrid w:val="0"/>
                <w:sz w:val="18"/>
                <w:szCs w:val="18"/>
                <w:lang w:val="uz-Cyrl-UZ"/>
              </w:rPr>
              <w:t xml:space="preserve"> + </w:t>
            </w:r>
            <w:r w:rsidRPr="00A74D3A">
              <w:rPr>
                <w:rFonts w:ascii="Arial" w:hAnsi="Arial" w:cs="Arial"/>
                <w:b/>
                <w:i/>
                <w:sz w:val="18"/>
                <w:szCs w:val="18"/>
                <w:lang w:val="uz-Cyrl-UZ"/>
              </w:rPr>
              <w:t xml:space="preserve"> </w:t>
            </w:r>
            <w:r w:rsidRPr="00A74D3A">
              <w:rPr>
                <w:rFonts w:ascii="Arial" w:hAnsi="Arial" w:cs="Arial"/>
                <w:b/>
                <w:i/>
                <w:snapToGrid w:val="0"/>
                <w:sz w:val="18"/>
                <w:szCs w:val="18"/>
              </w:rPr>
              <w:t xml:space="preserve">( </w:t>
            </w:r>
            <w:r w:rsidRPr="00A74D3A">
              <w:rPr>
                <w:rFonts w:ascii="Arial" w:hAnsi="Arial" w:cs="Arial"/>
                <w:b/>
                <w:i/>
                <w:snapToGrid w:val="0"/>
                <w:sz w:val="18"/>
                <w:szCs w:val="18"/>
                <w:lang w:val="en-US"/>
              </w:rPr>
              <w:t>fluazinam</w:t>
            </w:r>
            <w:r w:rsidRPr="00A74D3A">
              <w:rPr>
                <w:rFonts w:ascii="Arial" w:hAnsi="Arial" w:cs="Arial"/>
                <w:b/>
                <w:i/>
                <w:snapToGrid w:val="0"/>
                <w:sz w:val="18"/>
                <w:szCs w:val="18"/>
              </w:rPr>
              <w:t xml:space="preserve"> ))</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Х</w:t>
            </w:r>
            <w:r w:rsidRPr="00A74D3A">
              <w:rPr>
                <w:rFonts w:ascii="Arial" w:hAnsi="Arial" w:cs="Arial"/>
                <w:snapToGrid w:val="0"/>
                <w:sz w:val="18"/>
                <w:szCs w:val="18"/>
                <w:lang w:val="uz-Cyrl-UZ"/>
              </w:rPr>
              <w:t>ЕБЕНХЛОРИД СУ-ПЕР</w:t>
            </w:r>
            <w:r w:rsidRPr="00A74D3A">
              <w:rPr>
                <w:rFonts w:ascii="Arial" w:hAnsi="Arial" w:cs="Arial"/>
                <w:snapToGrid w:val="0"/>
                <w:sz w:val="18"/>
                <w:szCs w:val="18"/>
              </w:rPr>
              <w:t xml:space="preserve"> 50% сус.к.</w:t>
            </w:r>
          </w:p>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en-US"/>
              </w:rPr>
              <w:t xml:space="preserve">(250 </w:t>
            </w:r>
            <w:r w:rsidRPr="00A74D3A">
              <w:rPr>
                <w:rFonts w:ascii="Arial" w:hAnsi="Arial" w:cs="Arial"/>
                <w:snapToGrid w:val="0"/>
                <w:sz w:val="18"/>
                <w:szCs w:val="18"/>
              </w:rPr>
              <w:t>г</w:t>
            </w:r>
            <w:r w:rsidRPr="00A74D3A">
              <w:rPr>
                <w:rFonts w:ascii="Arial" w:hAnsi="Arial" w:cs="Arial"/>
                <w:snapToGrid w:val="0"/>
                <w:sz w:val="18"/>
                <w:szCs w:val="18"/>
                <w:lang w:val="en-US"/>
              </w:rPr>
              <w:t>/</w:t>
            </w:r>
            <w:r w:rsidRPr="00A74D3A">
              <w:rPr>
                <w:rFonts w:ascii="Arial" w:hAnsi="Arial" w:cs="Arial"/>
                <w:snapToGrid w:val="0"/>
                <w:sz w:val="18"/>
                <w:szCs w:val="18"/>
              </w:rPr>
              <w:t>л</w:t>
            </w:r>
            <w:r w:rsidRPr="00A74D3A">
              <w:rPr>
                <w:rFonts w:ascii="Arial" w:hAnsi="Arial" w:cs="Arial"/>
                <w:snapToGrid w:val="0"/>
                <w:sz w:val="18"/>
                <w:szCs w:val="18"/>
                <w:lang w:val="en-US"/>
              </w:rPr>
              <w:t xml:space="preserve"> + 250 </w:t>
            </w:r>
            <w:r w:rsidRPr="00A74D3A">
              <w:rPr>
                <w:rFonts w:ascii="Arial" w:hAnsi="Arial" w:cs="Arial"/>
                <w:snapToGrid w:val="0"/>
                <w:sz w:val="18"/>
                <w:szCs w:val="18"/>
              </w:rPr>
              <w:t>г</w:t>
            </w:r>
            <w:r w:rsidRPr="00A74D3A">
              <w:rPr>
                <w:rFonts w:ascii="Arial" w:hAnsi="Arial" w:cs="Arial"/>
                <w:snapToGrid w:val="0"/>
                <w:sz w:val="18"/>
                <w:szCs w:val="18"/>
                <w:lang w:val="en-US"/>
              </w:rPr>
              <w:t>/</w:t>
            </w:r>
            <w:r w:rsidRPr="00A74D3A">
              <w:rPr>
                <w:rFonts w:ascii="Arial" w:hAnsi="Arial" w:cs="Arial"/>
                <w:snapToGrid w:val="0"/>
                <w:sz w:val="18"/>
                <w:szCs w:val="18"/>
              </w:rPr>
              <w:t>л</w:t>
            </w:r>
            <w:r w:rsidRPr="00A74D3A">
              <w:rPr>
                <w:rFonts w:ascii="Arial" w:hAnsi="Arial" w:cs="Arial"/>
                <w:snapToGrid w:val="0"/>
                <w:sz w:val="18"/>
                <w:szCs w:val="18"/>
                <w:lang w:val="en-US"/>
              </w:rPr>
              <w:t>)</w:t>
            </w:r>
          </w:p>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en-US"/>
              </w:rPr>
              <w:lastRenderedPageBreak/>
              <w:t xml:space="preserve">« Peng Sheng Crop Protection » </w:t>
            </w:r>
            <w:r w:rsidRPr="00A74D3A">
              <w:rPr>
                <w:rFonts w:ascii="Arial" w:hAnsi="Arial" w:cs="Arial"/>
                <w:snapToGrid w:val="0"/>
                <w:sz w:val="18"/>
                <w:szCs w:val="18"/>
                <w:lang w:val="uz-Cyrl-UZ"/>
              </w:rPr>
              <w:t>ХК-</w:t>
            </w:r>
            <w:r w:rsidRPr="00A74D3A">
              <w:rPr>
                <w:rFonts w:ascii="Arial" w:hAnsi="Arial" w:cs="Arial"/>
                <w:snapToGrid w:val="0"/>
                <w:sz w:val="18"/>
                <w:szCs w:val="18"/>
              </w:rPr>
              <w:t>МЧЖ</w:t>
            </w:r>
            <w:r w:rsidRPr="00A74D3A">
              <w:rPr>
                <w:rFonts w:ascii="Arial" w:hAnsi="Arial" w:cs="Arial"/>
                <w:snapToGrid w:val="0"/>
                <w:sz w:val="18"/>
                <w:szCs w:val="18"/>
                <w:lang w:val="en-US"/>
              </w:rPr>
              <w:t>,</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Ў</w:t>
            </w:r>
            <w:r w:rsidRPr="00A74D3A">
              <w:rPr>
                <w:rFonts w:ascii="Arial" w:hAnsi="Arial" w:cs="Arial"/>
                <w:snapToGrid w:val="0"/>
                <w:sz w:val="18"/>
                <w:szCs w:val="18"/>
              </w:rPr>
              <w:t>збекист</w:t>
            </w:r>
            <w:r w:rsidRPr="00A74D3A">
              <w:rPr>
                <w:rFonts w:ascii="Arial" w:hAnsi="Arial" w:cs="Arial"/>
                <w:snapToGrid w:val="0"/>
                <w:sz w:val="18"/>
                <w:szCs w:val="18"/>
                <w:lang w:val="uz-Cyrl-UZ"/>
              </w:rPr>
              <w:t>о</w:t>
            </w:r>
            <w:r w:rsidRPr="00A74D3A">
              <w:rPr>
                <w:rFonts w:ascii="Arial" w:hAnsi="Arial" w:cs="Arial"/>
                <w:snapToGrid w:val="0"/>
                <w:sz w:val="18"/>
                <w:szCs w:val="18"/>
              </w:rPr>
              <w:t>н</w:t>
            </w:r>
            <w:r w:rsidRPr="00A74D3A">
              <w:rPr>
                <w:rFonts w:ascii="Arial" w:hAnsi="Arial" w:cs="Arial"/>
                <w:snapToGrid w:val="0"/>
                <w:sz w:val="18"/>
                <w:szCs w:val="18"/>
                <w:lang w:val="uz-Cyrl-UZ"/>
              </w:rPr>
              <w:t xml:space="preserve"> </w:t>
            </w:r>
            <w:r w:rsidRPr="00A74D3A">
              <w:rPr>
                <w:rFonts w:ascii="Arial" w:hAnsi="Arial" w:cs="Arial"/>
                <w:snapToGrid w:val="0"/>
                <w:sz w:val="18"/>
                <w:szCs w:val="18"/>
                <w:lang w:val="en-US"/>
              </w:rPr>
              <w:t xml:space="preserve">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eastAsia="Batang" w:hAnsi="Arial" w:cs="Arial"/>
                <w:spacing w:val="10"/>
                <w:sz w:val="18"/>
                <w:szCs w:val="18"/>
                <w:lang w:val="uz-Cyrl-UZ"/>
              </w:rPr>
              <w:lastRenderedPageBreak/>
              <w:t>0,75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eastAsia="Batang" w:hAnsi="Arial" w:cs="Arial"/>
                <w:spacing w:val="10"/>
                <w:sz w:val="18"/>
                <w:szCs w:val="18"/>
                <w:lang w:val="uz-Cyrl-UZ"/>
              </w:rPr>
              <w:t xml:space="preserve">Картошка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eastAsia="Batang" w:hAnsi="Arial" w:cs="Arial"/>
                <w:spacing w:val="10"/>
                <w:sz w:val="18"/>
                <w:szCs w:val="18"/>
                <w:lang w:val="uz-Cyrl-UZ"/>
              </w:rPr>
              <w:t xml:space="preserve">Фитофтороз </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eastAsia="Batang" w:hAnsi="Arial" w:cs="Arial"/>
                <w:b/>
                <w:i/>
                <w:spacing w:val="10"/>
                <w:sz w:val="18"/>
                <w:szCs w:val="18"/>
                <w:lang w:val="uz-Cyrl-UZ" w:eastAsia="ru-RU"/>
              </w:rPr>
              <w:lastRenderedPageBreak/>
              <w:t xml:space="preserve">Пропамокарб + Фосэтил-алюминий  (propamocarb + </w:t>
            </w:r>
            <w:r w:rsidRPr="00A74D3A">
              <w:rPr>
                <w:rFonts w:ascii="Arial" w:eastAsia="Batang" w:hAnsi="Arial" w:cs="Arial"/>
                <w:b/>
                <w:bCs/>
                <w:i/>
                <w:spacing w:val="10"/>
                <w:sz w:val="18"/>
                <w:szCs w:val="18"/>
                <w:lang w:val="uz-Cyrl-UZ" w:eastAsia="ru-RU"/>
              </w:rPr>
              <w:t>Fosetyl</w:t>
            </w:r>
            <w:r w:rsidRPr="00A74D3A">
              <w:rPr>
                <w:rFonts w:ascii="Arial" w:eastAsia="Batang" w:hAnsi="Arial" w:cs="Arial"/>
                <w:b/>
                <w:i/>
                <w:spacing w:val="10"/>
                <w:sz w:val="18"/>
                <w:szCs w:val="18"/>
                <w:lang w:val="uz-Cyrl-UZ" w:eastAsia="ru-RU"/>
              </w:rPr>
              <w:t>-</w:t>
            </w:r>
            <w:r w:rsidRPr="00A74D3A">
              <w:rPr>
                <w:rFonts w:ascii="Arial" w:eastAsia="Batang" w:hAnsi="Arial" w:cs="Arial"/>
                <w:b/>
                <w:bCs/>
                <w:i/>
                <w:spacing w:val="10"/>
                <w:sz w:val="18"/>
                <w:szCs w:val="18"/>
                <w:lang w:val="uz-Cyrl-UZ" w:eastAsia="ru-RU"/>
              </w:rPr>
              <w:t>aluminium</w:t>
            </w:r>
            <w:r w:rsidRPr="00A74D3A">
              <w:rPr>
                <w:rFonts w:ascii="Arial" w:eastAsia="Batang" w:hAnsi="Arial" w:cs="Arial"/>
                <w:b/>
                <w:i/>
                <w:spacing w:val="10"/>
                <w:sz w:val="18"/>
                <w:szCs w:val="18"/>
                <w:lang w:val="uz-Cyrl-UZ" w:eastAsia="ru-RU"/>
              </w:rPr>
              <w:t xml:space="preserve">  )</w:t>
            </w:r>
          </w:p>
        </w:tc>
      </w:tr>
      <w:tr w:rsidR="004B2E18" w:rsidRPr="00A74D3A" w:rsidTr="004172CE">
        <w:trPr>
          <w:gridAfter w:val="6"/>
          <w:wAfter w:w="6465" w:type="dxa"/>
          <w:trHeight w:val="20"/>
        </w:trPr>
        <w:tc>
          <w:tcPr>
            <w:tcW w:w="1980" w:type="dxa"/>
          </w:tcPr>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lang w:val="uz-Cyrl-UZ"/>
              </w:rPr>
              <w:t>АГРО-ПРИВЕЗУР Дуо 840SLсус.к.</w:t>
            </w:r>
          </w:p>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lang w:val="uz-Cyrl-UZ"/>
              </w:rPr>
              <w:t>( 530 г/л +310 г/л )</w:t>
            </w:r>
          </w:p>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lang w:val="uz-Cyrl-UZ"/>
              </w:rPr>
              <w:t xml:space="preserve"> “Agro Aziya Group”  МЧЖ, </w:t>
            </w:r>
          </w:p>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lang w:val="uz-Cyrl-UZ"/>
              </w:rPr>
              <w:t>Ўзбекистон</w:t>
            </w:r>
          </w:p>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lang w:val="uz-Cyrl-UZ"/>
              </w:rPr>
              <w:t>31.12.2023</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b/>
                <w:i/>
                <w:spacing w:val="10"/>
                <w:sz w:val="18"/>
                <w:szCs w:val="18"/>
                <w:lang w:val="uz-Cyrl-UZ"/>
              </w:rPr>
            </w:pPr>
            <w:r w:rsidRPr="00A74D3A">
              <w:rPr>
                <w:rFonts w:ascii="Arial" w:eastAsia="Batang" w:hAnsi="Arial" w:cs="Arial"/>
                <w:spacing w:val="10"/>
                <w:sz w:val="18"/>
                <w:szCs w:val="18"/>
                <w:lang w:val="uz-Cyrl-UZ"/>
              </w:rPr>
              <w:t>2,5</w:t>
            </w:r>
          </w:p>
        </w:tc>
        <w:tc>
          <w:tcPr>
            <w:tcW w:w="1276" w:type="dxa"/>
            <w:vAlign w:val="center"/>
          </w:tcPr>
          <w:p w:rsidR="004B2E18" w:rsidRPr="004B2E18" w:rsidRDefault="004B2E18" w:rsidP="004B2E18">
            <w:pPr>
              <w:rPr>
                <w:rFonts w:ascii="Arial" w:hAnsi="Arial" w:cs="Arial"/>
                <w:sz w:val="18"/>
              </w:rPr>
            </w:pPr>
            <w:r w:rsidRPr="004B2E18">
              <w:rPr>
                <w:rFonts w:ascii="Arial" w:hAnsi="Arial" w:cs="Arial"/>
                <w:sz w:val="18"/>
              </w:rPr>
              <w:t xml:space="preserve">Помидор </w:t>
            </w:r>
          </w:p>
        </w:tc>
        <w:tc>
          <w:tcPr>
            <w:tcW w:w="1417" w:type="dxa"/>
            <w:vAlign w:val="center"/>
          </w:tcPr>
          <w:p w:rsidR="004B2E18" w:rsidRPr="004B2E18" w:rsidRDefault="004B2E18" w:rsidP="004B2E18">
            <w:pPr>
              <w:rPr>
                <w:rFonts w:ascii="Arial" w:hAnsi="Arial" w:cs="Arial"/>
                <w:sz w:val="18"/>
              </w:rPr>
            </w:pPr>
            <w:r w:rsidRPr="004B2E18">
              <w:rPr>
                <w:rFonts w:ascii="Arial" w:hAnsi="Arial" w:cs="Arial"/>
                <w:sz w:val="18"/>
              </w:rPr>
              <w:t xml:space="preserve">Фитофтороз </w:t>
            </w:r>
          </w:p>
        </w:tc>
        <w:tc>
          <w:tcPr>
            <w:tcW w:w="2552" w:type="dxa"/>
          </w:tcPr>
          <w:p w:rsidR="004B2E18" w:rsidRPr="004B2E18" w:rsidRDefault="004B2E18" w:rsidP="004B2E18">
            <w:pPr>
              <w:rPr>
                <w:rFonts w:ascii="Arial" w:hAnsi="Arial" w:cs="Arial"/>
                <w:sz w:val="18"/>
              </w:rPr>
            </w:pPr>
            <w:r w:rsidRPr="004B2E18">
              <w:rPr>
                <w:rFonts w:ascii="Arial" w:hAnsi="Arial" w:cs="Arial"/>
                <w:sz w:val="18"/>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616"/>
        </w:trPr>
        <w:tc>
          <w:tcPr>
            <w:tcW w:w="1980" w:type="dxa"/>
            <w:vMerge w:val="restart"/>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 xml:space="preserve">ПРЕВИКУР ЭНЕР-ДЖИ </w:t>
            </w:r>
            <w:r w:rsidRPr="00A74D3A">
              <w:rPr>
                <w:rFonts w:ascii="Arial" w:hAnsi="Arial" w:cs="Arial"/>
                <w:snapToGrid w:val="0"/>
                <w:sz w:val="18"/>
                <w:szCs w:val="18"/>
                <w:lang w:val="en-US"/>
              </w:rPr>
              <w:t>SL</w:t>
            </w:r>
            <w:r w:rsidRPr="00A74D3A">
              <w:rPr>
                <w:rFonts w:ascii="Arial" w:hAnsi="Arial" w:cs="Arial"/>
                <w:snapToGrid w:val="0"/>
                <w:sz w:val="18"/>
                <w:szCs w:val="18"/>
                <w:lang w:val="uz-Cyrl-UZ"/>
              </w:rPr>
              <w:t xml:space="preserve"> </w:t>
            </w:r>
            <w:r w:rsidRPr="00A74D3A">
              <w:rPr>
                <w:rFonts w:ascii="Arial" w:hAnsi="Arial" w:cs="Arial"/>
                <w:snapToGrid w:val="0"/>
                <w:sz w:val="18"/>
                <w:szCs w:val="18"/>
              </w:rPr>
              <w:t xml:space="preserve">840 </w:t>
            </w:r>
            <w:r w:rsidRPr="00A74D3A">
              <w:rPr>
                <w:rFonts w:ascii="Arial" w:hAnsi="Arial" w:cs="Arial"/>
                <w:snapToGrid w:val="0"/>
                <w:sz w:val="18"/>
                <w:szCs w:val="18"/>
                <w:lang w:val="uz-Cyrl-UZ"/>
              </w:rPr>
              <w:t xml:space="preserve">с.э.к.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(530 г/л+310 г/л)</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“Байер Кроп</w:t>
            </w:r>
            <w:r w:rsidRPr="00A74D3A">
              <w:rPr>
                <w:rFonts w:ascii="Arial" w:hAnsi="Arial" w:cs="Arial"/>
                <w:snapToGrid w:val="0"/>
                <w:sz w:val="18"/>
                <w:szCs w:val="18"/>
              </w:rPr>
              <w:t xml:space="preserve"> </w:t>
            </w:r>
            <w:r w:rsidRPr="00A74D3A">
              <w:rPr>
                <w:rFonts w:ascii="Arial" w:hAnsi="Arial" w:cs="Arial"/>
                <w:snapToGrid w:val="0"/>
                <w:sz w:val="18"/>
                <w:szCs w:val="18"/>
                <w:lang w:val="uz-Cyrl-UZ"/>
              </w:rPr>
              <w:t xml:space="preserve">Сайенс”, Германия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31.12.2026</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b/>
                <w:i/>
                <w:spacing w:val="10"/>
                <w:sz w:val="18"/>
                <w:szCs w:val="18"/>
                <w:lang w:val="uz-Cyrl-UZ"/>
              </w:rPr>
            </w:pPr>
            <w:r w:rsidRPr="00A74D3A">
              <w:rPr>
                <w:rFonts w:ascii="Arial" w:eastAsia="Batang" w:hAnsi="Arial" w:cs="Arial"/>
                <w:spacing w:val="10"/>
                <w:sz w:val="18"/>
                <w:szCs w:val="18"/>
                <w:lang w:val="uz-Cyrl-UZ"/>
              </w:rPr>
              <w:t>2,5</w:t>
            </w:r>
          </w:p>
        </w:tc>
        <w:tc>
          <w:tcPr>
            <w:tcW w:w="1276" w:type="dxa"/>
            <w:vAlign w:val="center"/>
          </w:tcPr>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lang w:val="uz-Cyrl-UZ"/>
              </w:rPr>
              <w:t xml:space="preserve">Бодринг </w:t>
            </w:r>
          </w:p>
        </w:tc>
        <w:tc>
          <w:tcPr>
            <w:tcW w:w="1417" w:type="dxa"/>
            <w:vAlign w:val="center"/>
          </w:tcPr>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lang w:val="uz-Cyrl-UZ"/>
              </w:rPr>
              <w:t xml:space="preserve">Пероноспо-роз </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Merge w:val="restart"/>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616"/>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eastAsia="Batang" w:hAnsi="Arial" w:cs="Arial"/>
                <w:spacing w:val="10"/>
                <w:sz w:val="18"/>
                <w:szCs w:val="18"/>
                <w:lang w:val="uz-Cyrl-UZ"/>
              </w:rPr>
              <w:t>2,5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eastAsia="Batang" w:hAnsi="Arial" w:cs="Arial"/>
                <w:spacing w:val="10"/>
                <w:sz w:val="18"/>
                <w:szCs w:val="18"/>
                <w:lang w:val="uz-Cyrl-UZ"/>
              </w:rPr>
              <w:t xml:space="preserve">Помидор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eastAsia="Batang" w:hAnsi="Arial" w:cs="Arial"/>
                <w:spacing w:val="10"/>
                <w:sz w:val="18"/>
                <w:szCs w:val="18"/>
                <w:lang w:val="uz-Cyrl-UZ"/>
              </w:rPr>
              <w:t xml:space="preserve">Фитофтороз </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УВИКУР  ЗНЕРДЖИ  с.э.к.    </w:t>
            </w:r>
            <w:r w:rsidRPr="00A74D3A">
              <w:rPr>
                <w:rFonts w:ascii="Arial" w:hAnsi="Arial" w:cs="Arial"/>
                <w:b/>
                <w:snapToGrid w:val="0"/>
                <w:sz w:val="18"/>
                <w:szCs w:val="18"/>
              </w:rPr>
              <w:t xml:space="preserve">  </w:t>
            </w:r>
            <w:r w:rsidRPr="00A74D3A">
              <w:rPr>
                <w:rFonts w:ascii="Arial" w:hAnsi="Arial" w:cs="Arial"/>
                <w:b/>
                <w:snapToGrid w:val="0"/>
                <w:sz w:val="18"/>
                <w:szCs w:val="18"/>
                <w:lang w:val="uz-Cyrl-UZ"/>
              </w:rPr>
              <w:t>(</w:t>
            </w:r>
            <w:r w:rsidRPr="00A74D3A">
              <w:rPr>
                <w:rFonts w:ascii="Arial" w:hAnsi="Arial" w:cs="Arial"/>
                <w:snapToGrid w:val="0"/>
                <w:sz w:val="18"/>
                <w:szCs w:val="18"/>
              </w:rPr>
              <w:t>530 г/л + 310 г/л</w:t>
            </w:r>
            <w:r w:rsidRPr="00A74D3A">
              <w:rPr>
                <w:rFonts w:ascii="Arial" w:hAnsi="Arial" w:cs="Arial"/>
                <w:snapToGrid w:val="0"/>
                <w:sz w:val="18"/>
                <w:szCs w:val="18"/>
                <w:lang w:val="uz-Cyrl-UZ"/>
              </w:rPr>
              <w:t>)</w:t>
            </w:r>
            <w:r w:rsidRPr="00A74D3A">
              <w:rPr>
                <w:rFonts w:ascii="Arial" w:hAnsi="Arial" w:cs="Arial"/>
                <w:snapToGrid w:val="0"/>
                <w:sz w:val="18"/>
                <w:szCs w:val="18"/>
              </w:rPr>
              <w:t xml:space="preserve">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 Агро Мир » МЧЖ,   </w:t>
            </w:r>
            <w:r w:rsidRPr="00A74D3A">
              <w:rPr>
                <w:rFonts w:ascii="Arial" w:hAnsi="Arial" w:cs="Arial"/>
                <w:snapToGrid w:val="0"/>
                <w:sz w:val="18"/>
                <w:szCs w:val="18"/>
                <w:lang w:val="uz-Cyrl-UZ"/>
              </w:rPr>
              <w:t>Ў</w:t>
            </w:r>
            <w:r w:rsidRPr="00A74D3A">
              <w:rPr>
                <w:rFonts w:ascii="Arial" w:hAnsi="Arial" w:cs="Arial"/>
                <w:snapToGrid w:val="0"/>
                <w:sz w:val="18"/>
                <w:szCs w:val="18"/>
              </w:rPr>
              <w:t>збекистон</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31.12.2025</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10"/>
                <w:sz w:val="18"/>
                <w:szCs w:val="18"/>
                <w:lang w:val="uz-Cyrl-UZ"/>
              </w:rPr>
            </w:pPr>
            <w:r w:rsidRPr="00A74D3A">
              <w:rPr>
                <w:rFonts w:ascii="Arial" w:eastAsia="Batang" w:hAnsi="Arial" w:cs="Arial"/>
                <w:spacing w:val="10"/>
                <w:sz w:val="18"/>
                <w:szCs w:val="18"/>
                <w:lang w:val="uz-Cyrl-UZ"/>
              </w:rPr>
              <w:t>3,0</w:t>
            </w:r>
          </w:p>
        </w:tc>
        <w:tc>
          <w:tcPr>
            <w:tcW w:w="1276" w:type="dxa"/>
            <w:vAlign w:val="center"/>
          </w:tcPr>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rPr>
              <w:t>Исси</w:t>
            </w:r>
            <w:r w:rsidRPr="00A74D3A">
              <w:rPr>
                <w:rFonts w:ascii="Arial" w:eastAsia="Batang" w:hAnsi="Arial" w:cs="Arial"/>
                <w:spacing w:val="10"/>
                <w:sz w:val="18"/>
                <w:szCs w:val="18"/>
                <w:lang w:val="uz-Cyrl-UZ"/>
              </w:rPr>
              <w:t>қ</w:t>
            </w:r>
            <w:r w:rsidRPr="00A74D3A">
              <w:rPr>
                <w:rFonts w:ascii="Arial" w:eastAsia="Batang" w:hAnsi="Arial" w:cs="Arial"/>
                <w:spacing w:val="10"/>
                <w:sz w:val="18"/>
                <w:szCs w:val="18"/>
              </w:rPr>
              <w:t>хо-надаги</w:t>
            </w:r>
          </w:p>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lang w:val="uz-Cyrl-UZ"/>
              </w:rPr>
              <w:t>помидор</w:t>
            </w:r>
          </w:p>
        </w:tc>
        <w:tc>
          <w:tcPr>
            <w:tcW w:w="1417" w:type="dxa"/>
            <w:vAlign w:val="center"/>
          </w:tcPr>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lang w:val="uz-Cyrl-UZ"/>
              </w:rPr>
              <w:t>Илдиз чириш</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it-IT"/>
              </w:rPr>
              <w:t>BERGAMO 840 SL,</w:t>
            </w:r>
            <w:r w:rsidRPr="00A74D3A">
              <w:rPr>
                <w:rFonts w:ascii="Arial" w:hAnsi="Arial" w:cs="Arial"/>
                <w:snapToGrid w:val="0"/>
                <w:sz w:val="18"/>
                <w:szCs w:val="18"/>
                <w:lang w:val="en-US"/>
              </w:rPr>
              <w:t xml:space="preserve">   </w:t>
            </w:r>
            <w:r w:rsidRPr="00A74D3A">
              <w:rPr>
                <w:rFonts w:ascii="Arial" w:hAnsi="Arial" w:cs="Arial"/>
                <w:snapToGrid w:val="0"/>
                <w:sz w:val="18"/>
                <w:szCs w:val="18"/>
              </w:rPr>
              <w:t>с</w:t>
            </w:r>
            <w:r w:rsidRPr="00A74D3A">
              <w:rPr>
                <w:rFonts w:ascii="Arial" w:hAnsi="Arial" w:cs="Arial"/>
                <w:snapToGrid w:val="0"/>
                <w:sz w:val="18"/>
                <w:szCs w:val="18"/>
                <w:lang w:val="it-IT"/>
              </w:rPr>
              <w:t>.</w:t>
            </w:r>
            <w:r w:rsidRPr="00A74D3A">
              <w:rPr>
                <w:rFonts w:ascii="Arial" w:hAnsi="Arial" w:cs="Arial"/>
                <w:snapToGrid w:val="0"/>
                <w:sz w:val="18"/>
                <w:szCs w:val="18"/>
              </w:rPr>
              <w:t>э</w:t>
            </w:r>
            <w:r w:rsidRPr="00A74D3A">
              <w:rPr>
                <w:rFonts w:ascii="Arial" w:hAnsi="Arial" w:cs="Arial"/>
                <w:snapToGrid w:val="0"/>
                <w:sz w:val="18"/>
                <w:szCs w:val="18"/>
                <w:lang w:val="it-IT"/>
              </w:rPr>
              <w:t>.</w:t>
            </w:r>
            <w:r w:rsidRPr="00A74D3A">
              <w:rPr>
                <w:rFonts w:ascii="Arial" w:hAnsi="Arial" w:cs="Arial"/>
                <w:snapToGrid w:val="0"/>
                <w:sz w:val="18"/>
                <w:szCs w:val="18"/>
              </w:rPr>
              <w:t>к</w:t>
            </w:r>
            <w:r w:rsidRPr="00A74D3A">
              <w:rPr>
                <w:rFonts w:ascii="Arial" w:hAnsi="Arial" w:cs="Arial"/>
                <w:snapToGrid w:val="0"/>
                <w:sz w:val="18"/>
                <w:szCs w:val="18"/>
                <w:lang w:val="it-IT"/>
              </w:rPr>
              <w:t>.</w:t>
            </w:r>
            <w:r w:rsidRPr="00A74D3A">
              <w:rPr>
                <w:rFonts w:ascii="Arial" w:hAnsi="Arial" w:cs="Arial"/>
                <w:b/>
                <w:snapToGrid w:val="0"/>
                <w:sz w:val="18"/>
                <w:szCs w:val="18"/>
                <w:lang w:val="it-IT"/>
              </w:rPr>
              <w:t xml:space="preserve">                  </w:t>
            </w:r>
            <w:r w:rsidRPr="00A74D3A">
              <w:rPr>
                <w:rFonts w:ascii="Arial" w:hAnsi="Arial" w:cs="Arial"/>
                <w:b/>
                <w:snapToGrid w:val="0"/>
                <w:sz w:val="18"/>
                <w:szCs w:val="18"/>
                <w:lang w:val="en-US"/>
              </w:rPr>
              <w:t xml:space="preserve">              </w:t>
            </w:r>
            <w:r w:rsidRPr="00A74D3A">
              <w:rPr>
                <w:rFonts w:ascii="Arial" w:hAnsi="Arial" w:cs="Arial"/>
                <w:b/>
                <w:i/>
                <w:snapToGrid w:val="0"/>
                <w:sz w:val="18"/>
                <w:szCs w:val="18"/>
                <w:lang w:val="uz-Cyrl-UZ"/>
              </w:rPr>
              <w:t>(</w:t>
            </w:r>
            <w:r w:rsidRPr="00A74D3A">
              <w:rPr>
                <w:rFonts w:ascii="Arial" w:hAnsi="Arial" w:cs="Arial"/>
                <w:snapToGrid w:val="0"/>
                <w:sz w:val="18"/>
                <w:szCs w:val="18"/>
              </w:rPr>
              <w:t>530 г/л  +  310 г/л</w:t>
            </w:r>
            <w:r w:rsidRPr="00A74D3A">
              <w:rPr>
                <w:rFonts w:ascii="Arial" w:hAnsi="Arial" w:cs="Arial"/>
                <w:snapToGrid w:val="0"/>
                <w:sz w:val="18"/>
                <w:szCs w:val="18"/>
                <w:lang w:val="uz-Cyrl-UZ"/>
              </w:rPr>
              <w:t>)</w:t>
            </w:r>
            <w:r w:rsidRPr="00A74D3A">
              <w:rPr>
                <w:rFonts w:ascii="Arial" w:hAnsi="Arial" w:cs="Arial"/>
                <w:snapToGrid w:val="0"/>
                <w:sz w:val="18"/>
                <w:szCs w:val="18"/>
              </w:rPr>
              <w:t xml:space="preserve">                  </w:t>
            </w:r>
          </w:p>
          <w:p w:rsidR="004B2E18" w:rsidRPr="00A74D3A" w:rsidRDefault="004B2E18" w:rsidP="004B2E18">
            <w:pPr>
              <w:rPr>
                <w:rFonts w:ascii="Arial" w:hAnsi="Arial" w:cs="Arial"/>
                <w:snapToGrid w:val="0"/>
                <w:sz w:val="18"/>
                <w:szCs w:val="18"/>
                <w:lang w:val="it-IT"/>
              </w:rPr>
            </w:pPr>
            <w:r w:rsidRPr="00A74D3A">
              <w:rPr>
                <w:rFonts w:ascii="Arial" w:hAnsi="Arial" w:cs="Arial"/>
                <w:snapToGrid w:val="0"/>
                <w:sz w:val="18"/>
                <w:szCs w:val="18"/>
                <w:lang w:val="it-IT"/>
              </w:rPr>
              <w:t>“Agrohouse”</w:t>
            </w:r>
            <w:r w:rsidRPr="00A74D3A">
              <w:rPr>
                <w:rFonts w:ascii="Arial" w:hAnsi="Arial" w:cs="Arial"/>
                <w:snapToGrid w:val="0"/>
                <w:sz w:val="18"/>
                <w:szCs w:val="18"/>
              </w:rPr>
              <w:t xml:space="preserve"> МЧЖ</w:t>
            </w:r>
            <w:r w:rsidRPr="00A74D3A">
              <w:rPr>
                <w:rFonts w:ascii="Arial" w:hAnsi="Arial" w:cs="Arial"/>
                <w:snapToGrid w:val="0"/>
                <w:sz w:val="18"/>
                <w:szCs w:val="18"/>
                <w:lang w:val="it-IT"/>
              </w:rPr>
              <w:t xml:space="preserve">,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Ўзбекистон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31.12.2025</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b/>
                <w:i/>
                <w:spacing w:val="10"/>
                <w:sz w:val="18"/>
                <w:szCs w:val="18"/>
                <w:lang w:val="uz-Cyrl-UZ"/>
              </w:rPr>
            </w:pPr>
            <w:r w:rsidRPr="00A74D3A">
              <w:rPr>
                <w:rFonts w:ascii="Arial" w:eastAsia="Batang" w:hAnsi="Arial" w:cs="Arial"/>
                <w:spacing w:val="10"/>
                <w:sz w:val="18"/>
                <w:szCs w:val="18"/>
                <w:lang w:val="uz-Cyrl-UZ"/>
              </w:rPr>
              <w:t>2,5</w:t>
            </w:r>
          </w:p>
        </w:tc>
        <w:tc>
          <w:tcPr>
            <w:tcW w:w="1276" w:type="dxa"/>
            <w:vAlign w:val="center"/>
          </w:tcPr>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lang w:val="uz-Cyrl-UZ"/>
              </w:rPr>
              <w:t xml:space="preserve">Бодринг </w:t>
            </w:r>
          </w:p>
        </w:tc>
        <w:tc>
          <w:tcPr>
            <w:tcW w:w="1417" w:type="dxa"/>
            <w:vAlign w:val="center"/>
          </w:tcPr>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lang w:val="uz-Cyrl-UZ"/>
              </w:rPr>
              <w:t xml:space="preserve">Пероноспо-роз </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Merge w:val="restart"/>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30</w:t>
            </w:r>
          </w:p>
        </w:tc>
        <w:tc>
          <w:tcPr>
            <w:tcW w:w="851" w:type="dxa"/>
            <w:vMerge w:val="restart"/>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eastAsia="Batang" w:hAnsi="Arial" w:cs="Arial"/>
                <w:spacing w:val="10"/>
                <w:sz w:val="18"/>
                <w:szCs w:val="18"/>
                <w:lang w:val="uz-Cyrl-UZ"/>
              </w:rPr>
              <w:t>2,5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eastAsia="Batang" w:hAnsi="Arial" w:cs="Arial"/>
                <w:spacing w:val="10"/>
                <w:sz w:val="18"/>
                <w:szCs w:val="18"/>
                <w:lang w:val="uz-Cyrl-UZ"/>
              </w:rPr>
              <w:t xml:space="preserve">Помидор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eastAsia="Batang" w:hAnsi="Arial" w:cs="Arial"/>
                <w:spacing w:val="10"/>
                <w:sz w:val="18"/>
                <w:szCs w:val="18"/>
                <w:lang w:val="uz-Cyrl-UZ"/>
              </w:rPr>
              <w:t xml:space="preserve">Фитофтороз </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b/>
                <w:sz w:val="18"/>
                <w:szCs w:val="18"/>
                <w:lang w:val="en-US"/>
              </w:rPr>
            </w:pPr>
            <w:r w:rsidRPr="00A74D3A">
              <w:rPr>
                <w:rFonts w:ascii="Arial" w:hAnsi="Arial" w:cs="Arial"/>
                <w:sz w:val="18"/>
                <w:szCs w:val="18"/>
                <w:lang w:val="en-US"/>
              </w:rPr>
              <w:t xml:space="preserve">PRIVEKUR Lider SL  72,2% </w:t>
            </w:r>
            <w:r w:rsidRPr="00A74D3A">
              <w:rPr>
                <w:rFonts w:ascii="Arial" w:hAnsi="Arial" w:cs="Arial"/>
                <w:sz w:val="18"/>
                <w:szCs w:val="18"/>
              </w:rPr>
              <w:t>с</w:t>
            </w:r>
            <w:r w:rsidRPr="00A74D3A">
              <w:rPr>
                <w:rFonts w:ascii="Arial" w:hAnsi="Arial" w:cs="Arial"/>
                <w:sz w:val="18"/>
                <w:szCs w:val="18"/>
                <w:lang w:val="en-US"/>
              </w:rPr>
              <w:t>.</w:t>
            </w:r>
            <w:r w:rsidRPr="00A74D3A">
              <w:rPr>
                <w:rFonts w:ascii="Arial" w:hAnsi="Arial" w:cs="Arial"/>
                <w:sz w:val="18"/>
                <w:szCs w:val="18"/>
              </w:rPr>
              <w:t>э</w:t>
            </w:r>
            <w:r w:rsidRPr="00A74D3A">
              <w:rPr>
                <w:rFonts w:ascii="Arial" w:hAnsi="Arial" w:cs="Arial"/>
                <w:sz w:val="18"/>
                <w:szCs w:val="18"/>
                <w:lang w:val="en-US"/>
              </w:rPr>
              <w:t>.</w:t>
            </w:r>
            <w:r w:rsidRPr="00A74D3A">
              <w:rPr>
                <w:rFonts w:ascii="Arial" w:hAnsi="Arial" w:cs="Arial"/>
                <w:sz w:val="18"/>
                <w:szCs w:val="18"/>
              </w:rPr>
              <w:t>к</w:t>
            </w:r>
            <w:r w:rsidRPr="00A74D3A">
              <w:rPr>
                <w:rFonts w:ascii="Arial" w:hAnsi="Arial" w:cs="Arial"/>
                <w:b/>
                <w:sz w:val="18"/>
                <w:szCs w:val="18"/>
                <w:lang w:val="en-US"/>
              </w:rPr>
              <w:t>.</w:t>
            </w:r>
          </w:p>
          <w:p w:rsidR="004B2E18" w:rsidRPr="00A74D3A" w:rsidRDefault="004B2E18" w:rsidP="004B2E18">
            <w:pPr>
              <w:rPr>
                <w:rFonts w:ascii="Arial" w:hAnsi="Arial" w:cs="Arial"/>
                <w:sz w:val="18"/>
                <w:szCs w:val="18"/>
                <w:lang w:val="en-US"/>
              </w:rPr>
            </w:pPr>
            <w:r w:rsidRPr="00A74D3A">
              <w:rPr>
                <w:rFonts w:ascii="Arial" w:hAnsi="Arial" w:cs="Arial"/>
                <w:sz w:val="18"/>
                <w:szCs w:val="18"/>
                <w:lang w:val="en-US"/>
              </w:rPr>
              <w:t xml:space="preserve">(530 </w:t>
            </w:r>
            <w:r w:rsidRPr="00A74D3A">
              <w:rPr>
                <w:rFonts w:ascii="Arial" w:hAnsi="Arial" w:cs="Arial"/>
                <w:sz w:val="18"/>
                <w:szCs w:val="18"/>
              </w:rPr>
              <w:t>г</w:t>
            </w:r>
            <w:r w:rsidRPr="00A74D3A">
              <w:rPr>
                <w:rFonts w:ascii="Arial" w:hAnsi="Arial" w:cs="Arial"/>
                <w:sz w:val="18"/>
                <w:szCs w:val="18"/>
                <w:lang w:val="en-US"/>
              </w:rPr>
              <w:t>/</w:t>
            </w:r>
            <w:r w:rsidRPr="00A74D3A">
              <w:rPr>
                <w:rFonts w:ascii="Arial" w:hAnsi="Arial" w:cs="Arial"/>
                <w:sz w:val="18"/>
                <w:szCs w:val="18"/>
              </w:rPr>
              <w:t>л</w:t>
            </w:r>
            <w:r w:rsidRPr="00A74D3A">
              <w:rPr>
                <w:rFonts w:ascii="Arial" w:hAnsi="Arial" w:cs="Arial"/>
                <w:sz w:val="18"/>
                <w:szCs w:val="18"/>
                <w:lang w:val="en-US"/>
              </w:rPr>
              <w:t xml:space="preserve"> + 310 </w:t>
            </w:r>
            <w:r w:rsidRPr="00A74D3A">
              <w:rPr>
                <w:rFonts w:ascii="Arial" w:hAnsi="Arial" w:cs="Arial"/>
                <w:sz w:val="18"/>
                <w:szCs w:val="18"/>
              </w:rPr>
              <w:t>г</w:t>
            </w:r>
            <w:r w:rsidRPr="00A74D3A">
              <w:rPr>
                <w:rFonts w:ascii="Arial" w:hAnsi="Arial" w:cs="Arial"/>
                <w:sz w:val="18"/>
                <w:szCs w:val="18"/>
                <w:lang w:val="en-US"/>
              </w:rPr>
              <w:t>/</w:t>
            </w:r>
            <w:r w:rsidRPr="00A74D3A">
              <w:rPr>
                <w:rFonts w:ascii="Arial" w:hAnsi="Arial" w:cs="Arial"/>
                <w:sz w:val="18"/>
                <w:szCs w:val="18"/>
              </w:rPr>
              <w:t>л</w:t>
            </w:r>
            <w:r w:rsidRPr="00A74D3A">
              <w:rPr>
                <w:rFonts w:ascii="Arial" w:hAnsi="Arial" w:cs="Arial"/>
                <w:sz w:val="18"/>
                <w:szCs w:val="18"/>
                <w:lang w:val="en-US"/>
              </w:rPr>
              <w:t xml:space="preserve">  )</w:t>
            </w:r>
          </w:p>
          <w:p w:rsidR="004B2E18" w:rsidRPr="00A74D3A" w:rsidRDefault="004B2E18" w:rsidP="004B2E18">
            <w:pPr>
              <w:rPr>
                <w:rFonts w:ascii="Arial" w:hAnsi="Arial" w:cs="Arial"/>
                <w:sz w:val="18"/>
                <w:szCs w:val="18"/>
                <w:lang w:val="en-US"/>
              </w:rPr>
            </w:pPr>
            <w:r w:rsidRPr="00A74D3A">
              <w:rPr>
                <w:rFonts w:ascii="Arial" w:hAnsi="Arial" w:cs="Arial"/>
                <w:sz w:val="18"/>
                <w:szCs w:val="18"/>
                <w:lang w:val="en-US"/>
              </w:rPr>
              <w:t xml:space="preserve">«Salar Agromarket» </w:t>
            </w:r>
            <w:r w:rsidRPr="00A74D3A">
              <w:rPr>
                <w:rFonts w:ascii="Arial" w:hAnsi="Arial" w:cs="Arial"/>
                <w:sz w:val="18"/>
                <w:szCs w:val="18"/>
              </w:rPr>
              <w:t>МЧЖ</w:t>
            </w:r>
            <w:r w:rsidRPr="00A74D3A">
              <w:rPr>
                <w:rFonts w:ascii="Arial" w:hAnsi="Arial" w:cs="Arial"/>
                <w:sz w:val="18"/>
                <w:szCs w:val="18"/>
                <w:lang w:val="en-US"/>
              </w:rPr>
              <w:t>,</w:t>
            </w:r>
          </w:p>
          <w:p w:rsidR="004B2E18" w:rsidRPr="00A74D3A" w:rsidRDefault="004B2E18" w:rsidP="004B2E18">
            <w:pPr>
              <w:rPr>
                <w:rFonts w:ascii="Arial" w:hAnsi="Arial" w:cs="Arial"/>
                <w:i/>
                <w:sz w:val="18"/>
                <w:szCs w:val="18"/>
              </w:rPr>
            </w:pPr>
            <w:r w:rsidRPr="00A74D3A">
              <w:rPr>
                <w:rFonts w:ascii="Arial" w:hAnsi="Arial" w:cs="Arial"/>
                <w:sz w:val="18"/>
                <w:szCs w:val="18"/>
                <w:lang w:val="uz-Cyrl-UZ"/>
              </w:rPr>
              <w:t>Ў</w:t>
            </w:r>
            <w:r w:rsidRPr="00A74D3A">
              <w:rPr>
                <w:rFonts w:ascii="Arial" w:hAnsi="Arial" w:cs="Arial"/>
                <w:sz w:val="18"/>
                <w:szCs w:val="18"/>
              </w:rPr>
              <w:t>збекист</w:t>
            </w:r>
            <w:r w:rsidRPr="00A74D3A">
              <w:rPr>
                <w:rFonts w:ascii="Arial" w:hAnsi="Arial" w:cs="Arial"/>
                <w:sz w:val="18"/>
                <w:szCs w:val="18"/>
                <w:lang w:val="uz-Cyrl-UZ"/>
              </w:rPr>
              <w:t>о</w:t>
            </w:r>
            <w:r w:rsidRPr="00A74D3A">
              <w:rPr>
                <w:rFonts w:ascii="Arial" w:hAnsi="Arial" w:cs="Arial"/>
                <w:sz w:val="18"/>
                <w:szCs w:val="18"/>
              </w:rPr>
              <w:t>н</w:t>
            </w:r>
            <w:r w:rsidRPr="00A74D3A">
              <w:rPr>
                <w:rFonts w:ascii="Arial" w:hAnsi="Arial" w:cs="Arial"/>
                <w:i/>
                <w:sz w:val="18"/>
                <w:szCs w:val="18"/>
              </w:rPr>
              <w:t xml:space="preserve">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eastAsia="Batang" w:hAnsi="Arial" w:cs="Arial"/>
                <w:spacing w:val="10"/>
                <w:sz w:val="18"/>
                <w:szCs w:val="18"/>
                <w:lang w:val="uz-Cyrl-UZ"/>
              </w:rPr>
              <w:t>1,5 л/т+2,0 л/га</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eastAsia="Batang" w:hAnsi="Arial" w:cs="Arial"/>
                <w:spacing w:val="10"/>
                <w:sz w:val="18"/>
                <w:szCs w:val="18"/>
                <w:lang w:val="uz-Cyrl-UZ"/>
              </w:rPr>
              <w:t xml:space="preserve">Помидор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eastAsia="Batang" w:hAnsi="Arial" w:cs="Arial"/>
                <w:spacing w:val="10"/>
                <w:sz w:val="18"/>
                <w:szCs w:val="18"/>
                <w:lang w:val="uz-Cyrl-UZ"/>
              </w:rPr>
              <w:t xml:space="preserve">Фитофтороз. Альтерна-риоз </w:t>
            </w:r>
          </w:p>
        </w:tc>
        <w:tc>
          <w:tcPr>
            <w:tcW w:w="2552" w:type="dxa"/>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Экишдан  олдин 1 т уруғга 1,5 л препарат билан ишлов берилади ва   гектарига 2,0 л миқдорида пуркалади</w:t>
            </w:r>
          </w:p>
        </w:tc>
        <w:tc>
          <w:tcPr>
            <w:tcW w:w="992"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w:t>
            </w:r>
          </w:p>
        </w:tc>
        <w:tc>
          <w:tcPr>
            <w:tcW w:w="851"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eastAsia="Batang" w:hAnsi="Arial" w:cs="Arial"/>
                <w:b/>
                <w:i/>
                <w:spacing w:val="10"/>
                <w:sz w:val="18"/>
                <w:szCs w:val="18"/>
                <w:lang w:val="uz-Cyrl-UZ" w:eastAsia="ru-RU"/>
              </w:rPr>
              <w:t>Пропамокарб гидрохлори+цимоксанил (</w:t>
            </w:r>
            <w:r w:rsidRPr="00A74D3A">
              <w:rPr>
                <w:rFonts w:ascii="Arial" w:eastAsia="Times New Roman" w:hAnsi="Arial" w:cs="Arial"/>
                <w:b/>
                <w:i/>
                <w:snapToGrid w:val="0"/>
                <w:sz w:val="18"/>
                <w:szCs w:val="18"/>
                <w:lang w:val="uz-Cyrl-UZ" w:eastAsia="ru-RU"/>
              </w:rPr>
              <w:t>propamocarb hydrochloride+cymoxanil</w:t>
            </w:r>
            <w:r w:rsidRPr="00A74D3A">
              <w:rPr>
                <w:rFonts w:ascii="Arial" w:eastAsia="Batang" w:hAnsi="Arial" w:cs="Arial"/>
                <w:b/>
                <w:i/>
                <w:spacing w:val="10"/>
                <w:sz w:val="18"/>
                <w:szCs w:val="18"/>
                <w:lang w:val="uz-Cyrl-UZ" w:eastAsia="ru-RU"/>
              </w:rPr>
              <w:t xml:space="preserve"> )</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lang w:val="uz-Cyrl-UZ"/>
              </w:rPr>
              <w:t>П</w:t>
            </w:r>
            <w:r w:rsidRPr="00A74D3A">
              <w:rPr>
                <w:rFonts w:ascii="Arial" w:eastAsia="Batang" w:hAnsi="Arial" w:cs="Arial"/>
                <w:spacing w:val="10"/>
                <w:sz w:val="18"/>
                <w:szCs w:val="18"/>
              </w:rPr>
              <w:t>РОКСАНИЛ</w:t>
            </w:r>
            <w:r w:rsidRPr="00A74D3A">
              <w:rPr>
                <w:rFonts w:ascii="Arial" w:eastAsia="Batang" w:hAnsi="Arial" w:cs="Arial"/>
                <w:spacing w:val="10"/>
                <w:sz w:val="18"/>
                <w:szCs w:val="18"/>
                <w:lang w:val="uz-Cyrl-UZ"/>
              </w:rPr>
              <w:t xml:space="preserve"> 45% сус.к.</w:t>
            </w:r>
          </w:p>
          <w:p w:rsidR="004B2E18" w:rsidRPr="00A74D3A" w:rsidRDefault="004B2E18" w:rsidP="004B2E18">
            <w:pPr>
              <w:rPr>
                <w:rFonts w:ascii="Arial" w:hAnsi="Arial" w:cs="Arial"/>
                <w:snapToGrid w:val="0"/>
                <w:sz w:val="18"/>
                <w:szCs w:val="18"/>
              </w:rPr>
            </w:pPr>
            <w:r w:rsidRPr="00A74D3A">
              <w:rPr>
                <w:rFonts w:ascii="Arial" w:eastAsia="Batang" w:hAnsi="Arial" w:cs="Arial"/>
                <w:spacing w:val="10"/>
                <w:sz w:val="18"/>
                <w:szCs w:val="18"/>
                <w:lang w:val="uz-Cyrl-UZ"/>
              </w:rPr>
              <w:t>(400 г/л + 50 г/л)</w:t>
            </w:r>
          </w:p>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uz-Cyrl-UZ"/>
              </w:rPr>
              <w:t xml:space="preserve">“ </w:t>
            </w:r>
            <w:r w:rsidRPr="00A74D3A">
              <w:rPr>
                <w:rFonts w:ascii="Arial" w:hAnsi="Arial" w:cs="Arial"/>
                <w:snapToGrid w:val="0"/>
                <w:sz w:val="18"/>
                <w:szCs w:val="18"/>
                <w:lang w:val="en-US"/>
              </w:rPr>
              <w:t>Arysta Life Science Benelux Sprl.</w:t>
            </w:r>
            <w:r w:rsidRPr="00A74D3A">
              <w:rPr>
                <w:rFonts w:ascii="Arial" w:hAnsi="Arial" w:cs="Arial"/>
                <w:snapToGrid w:val="0"/>
                <w:sz w:val="18"/>
                <w:szCs w:val="18"/>
                <w:lang w:val="uz-Cyrl-UZ"/>
              </w:rPr>
              <w:t>”</w:t>
            </w:r>
            <w:r w:rsidRPr="00A74D3A">
              <w:rPr>
                <w:rFonts w:ascii="Arial" w:hAnsi="Arial" w:cs="Arial"/>
                <w:snapToGrid w:val="0"/>
                <w:sz w:val="18"/>
                <w:szCs w:val="18"/>
                <w:lang w:val="en-US"/>
              </w:rPr>
              <w:t xml:space="preserve">, </w:t>
            </w:r>
          </w:p>
          <w:p w:rsidR="004B2E18" w:rsidRPr="00A74D3A" w:rsidRDefault="004B2E18" w:rsidP="004B2E18">
            <w:pPr>
              <w:rPr>
                <w:rFonts w:ascii="Arial" w:hAnsi="Arial" w:cs="Arial"/>
                <w:sz w:val="18"/>
                <w:szCs w:val="18"/>
                <w:lang w:val="en-US"/>
              </w:rPr>
            </w:pPr>
            <w:r w:rsidRPr="00A74D3A">
              <w:rPr>
                <w:rFonts w:ascii="Arial" w:hAnsi="Arial" w:cs="Arial"/>
                <w:snapToGrid w:val="0"/>
                <w:sz w:val="18"/>
                <w:szCs w:val="18"/>
              </w:rPr>
              <w:t>Бельгия</w:t>
            </w:r>
            <w:r w:rsidRPr="00A74D3A">
              <w:rPr>
                <w:rFonts w:ascii="Arial" w:hAnsi="Arial" w:cs="Arial"/>
                <w:sz w:val="18"/>
                <w:szCs w:val="18"/>
                <w:lang w:val="en-US"/>
              </w:rPr>
              <w:t>,</w:t>
            </w:r>
            <w:r w:rsidRPr="00A74D3A">
              <w:rPr>
                <w:rFonts w:ascii="Arial" w:hAnsi="Arial" w:cs="Arial"/>
                <w:snapToGrid w:val="0"/>
                <w:sz w:val="18"/>
                <w:szCs w:val="18"/>
                <w:lang w:val="uz-Cyrl-UZ"/>
              </w:rPr>
              <w:t xml:space="preserve"> </w:t>
            </w:r>
          </w:p>
          <w:p w:rsidR="004B2E18" w:rsidRPr="00A74D3A" w:rsidRDefault="004B2E18" w:rsidP="004B2E18">
            <w:pPr>
              <w:rPr>
                <w:rFonts w:ascii="Arial" w:hAnsi="Arial" w:cs="Arial"/>
                <w:snapToGrid w:val="0"/>
                <w:sz w:val="18"/>
                <w:szCs w:val="18"/>
                <w:lang w:val="uz-Cyrl-UZ"/>
              </w:rPr>
            </w:pPr>
            <w:r w:rsidRPr="00A74D3A">
              <w:rPr>
                <w:rFonts w:ascii="Arial" w:eastAsia="Batang" w:hAnsi="Arial" w:cs="Arial"/>
                <w:spacing w:val="10"/>
                <w:sz w:val="18"/>
                <w:szCs w:val="18"/>
              </w:rPr>
              <w:t>31.12.2026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2,0</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Картошка</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eastAsia="Batang" w:hAnsi="Arial" w:cs="Arial"/>
                <w:spacing w:val="-6"/>
                <w:sz w:val="18"/>
                <w:szCs w:val="18"/>
                <w:lang w:eastAsia="ko-KR"/>
              </w:rPr>
              <w:t>Ф</w:t>
            </w:r>
            <w:r w:rsidRPr="00A74D3A">
              <w:rPr>
                <w:rFonts w:ascii="Arial" w:eastAsia="Batang" w:hAnsi="Arial" w:cs="Arial"/>
                <w:spacing w:val="-6"/>
                <w:sz w:val="18"/>
                <w:szCs w:val="18"/>
                <w:lang w:val="uz-Cyrl-UZ" w:eastAsia="ko-KR"/>
              </w:rPr>
              <w:t>итофтороз</w:t>
            </w:r>
            <w:r w:rsidRPr="00A74D3A">
              <w:rPr>
                <w:rFonts w:ascii="Arial" w:eastAsia="Batang" w:hAnsi="Arial" w:cs="Arial"/>
                <w:spacing w:val="-6"/>
                <w:sz w:val="18"/>
                <w:szCs w:val="18"/>
                <w:lang w:eastAsia="ko-KR"/>
              </w:rPr>
              <w:t>,</w:t>
            </w:r>
            <w:r w:rsidRPr="00A74D3A">
              <w:rPr>
                <w:rFonts w:ascii="Arial" w:eastAsia="Batang" w:hAnsi="Arial" w:cs="Arial"/>
                <w:spacing w:val="-6"/>
                <w:sz w:val="18"/>
                <w:szCs w:val="18"/>
                <w:lang w:val="uz-Cyrl-UZ" w:eastAsia="ko-KR"/>
              </w:rPr>
              <w:t xml:space="preserve"> макроспориоз</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Merge w:val="restart"/>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30</w:t>
            </w:r>
          </w:p>
        </w:tc>
        <w:tc>
          <w:tcPr>
            <w:tcW w:w="851" w:type="dxa"/>
            <w:vMerge w:val="restart"/>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2,0</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eastAsia="Batang" w:hAnsi="Arial" w:cs="Arial"/>
                <w:spacing w:val="-6"/>
                <w:sz w:val="18"/>
                <w:szCs w:val="18"/>
                <w:lang w:eastAsia="ko-KR"/>
              </w:rPr>
              <w:t>П</w:t>
            </w:r>
            <w:r w:rsidRPr="00A74D3A">
              <w:rPr>
                <w:rFonts w:ascii="Arial" w:eastAsia="Batang" w:hAnsi="Arial" w:cs="Arial"/>
                <w:spacing w:val="-6"/>
                <w:sz w:val="18"/>
                <w:szCs w:val="18"/>
                <w:lang w:val="uz-Cyrl-UZ" w:eastAsia="ko-KR"/>
              </w:rPr>
              <w:t>омидор</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Фитофтороз,</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а</w:t>
            </w:r>
            <w:r w:rsidRPr="00A74D3A">
              <w:rPr>
                <w:rFonts w:ascii="Arial" w:hAnsi="Arial" w:cs="Arial"/>
                <w:snapToGrid w:val="0"/>
                <w:sz w:val="18"/>
                <w:szCs w:val="18"/>
              </w:rPr>
              <w:t>льтернариоз</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eastAsia="Batang" w:hAnsi="Arial" w:cs="Arial"/>
                <w:spacing w:val="-2"/>
                <w:sz w:val="18"/>
                <w:szCs w:val="18"/>
                <w:lang w:val="uz-Cyrl-UZ" w:eastAsia="ko-KR"/>
              </w:rPr>
              <w:t>2,0</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eastAsia="Batang" w:hAnsi="Arial" w:cs="Arial"/>
                <w:spacing w:val="-2"/>
                <w:sz w:val="18"/>
                <w:szCs w:val="18"/>
                <w:lang w:eastAsia="ko-KR"/>
              </w:rPr>
              <w:t>Т</w:t>
            </w:r>
            <w:r w:rsidRPr="00A74D3A">
              <w:rPr>
                <w:rFonts w:ascii="Arial" w:eastAsia="Batang" w:hAnsi="Arial" w:cs="Arial"/>
                <w:spacing w:val="-2"/>
                <w:sz w:val="18"/>
                <w:szCs w:val="18"/>
                <w:lang w:val="uz-Cyrl-UZ" w:eastAsia="ko-KR"/>
              </w:rPr>
              <w:t>ок</w:t>
            </w:r>
          </w:p>
        </w:tc>
        <w:tc>
          <w:tcPr>
            <w:tcW w:w="1417" w:type="dxa"/>
            <w:vAlign w:val="center"/>
          </w:tcPr>
          <w:p w:rsidR="004B2E18" w:rsidRPr="00A74D3A" w:rsidRDefault="004B2E18" w:rsidP="004B2E18">
            <w:pPr>
              <w:rPr>
                <w:rFonts w:ascii="Arial" w:eastAsia="Batang" w:hAnsi="Arial" w:cs="Arial"/>
                <w:spacing w:val="-2"/>
                <w:sz w:val="18"/>
                <w:szCs w:val="18"/>
                <w:lang w:eastAsia="ko-KR"/>
              </w:rPr>
            </w:pPr>
            <w:r w:rsidRPr="00A74D3A">
              <w:rPr>
                <w:rFonts w:ascii="Arial" w:eastAsia="Batang" w:hAnsi="Arial" w:cs="Arial"/>
                <w:spacing w:val="-2"/>
                <w:sz w:val="18"/>
                <w:szCs w:val="18"/>
                <w:lang w:eastAsia="ko-KR"/>
              </w:rPr>
              <w:t>А</w:t>
            </w:r>
            <w:r w:rsidRPr="00A74D3A">
              <w:rPr>
                <w:rFonts w:ascii="Arial" w:eastAsia="Batang" w:hAnsi="Arial" w:cs="Arial"/>
                <w:spacing w:val="-2"/>
                <w:sz w:val="18"/>
                <w:szCs w:val="18"/>
                <w:lang w:val="uz-Cyrl-UZ" w:eastAsia="ko-KR"/>
              </w:rPr>
              <w:t>нтракноз</w:t>
            </w:r>
            <w:r w:rsidRPr="00A74D3A">
              <w:rPr>
                <w:rFonts w:ascii="Arial" w:eastAsia="Batang" w:hAnsi="Arial" w:cs="Arial"/>
                <w:spacing w:val="-2"/>
                <w:sz w:val="18"/>
                <w:szCs w:val="18"/>
                <w:lang w:eastAsia="ko-KR"/>
              </w:rPr>
              <w:t xml:space="preserve">, </w:t>
            </w:r>
          </w:p>
          <w:p w:rsidR="004B2E18" w:rsidRPr="00A74D3A" w:rsidRDefault="004B2E18" w:rsidP="004B2E18">
            <w:pPr>
              <w:rPr>
                <w:rFonts w:ascii="Arial" w:hAnsi="Arial" w:cs="Arial"/>
                <w:snapToGrid w:val="0"/>
                <w:sz w:val="18"/>
                <w:szCs w:val="18"/>
                <w:lang w:val="uz-Cyrl-UZ"/>
              </w:rPr>
            </w:pPr>
            <w:r w:rsidRPr="00A74D3A">
              <w:rPr>
                <w:rFonts w:ascii="Arial" w:eastAsia="Batang" w:hAnsi="Arial" w:cs="Arial"/>
                <w:spacing w:val="-2"/>
                <w:sz w:val="18"/>
                <w:szCs w:val="18"/>
                <w:lang w:val="uz-Cyrl-UZ" w:eastAsia="ko-KR"/>
              </w:rPr>
              <w:t>милдью</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2,0</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eastAsia="Batang" w:hAnsi="Arial" w:cs="Arial"/>
                <w:spacing w:val="-6"/>
                <w:sz w:val="18"/>
                <w:szCs w:val="18"/>
                <w:lang w:eastAsia="ko-KR"/>
              </w:rPr>
              <w:t>Б</w:t>
            </w:r>
            <w:r w:rsidRPr="00A74D3A">
              <w:rPr>
                <w:rFonts w:ascii="Arial" w:eastAsia="Batang" w:hAnsi="Arial" w:cs="Arial"/>
                <w:spacing w:val="-6"/>
                <w:sz w:val="18"/>
                <w:szCs w:val="18"/>
                <w:lang w:val="uz-Cyrl-UZ" w:eastAsia="ko-KR"/>
              </w:rPr>
              <w:t>одринг</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eastAsia="Batang" w:hAnsi="Arial" w:cs="Arial"/>
                <w:spacing w:val="-6"/>
                <w:sz w:val="18"/>
                <w:szCs w:val="18"/>
                <w:lang w:eastAsia="ko-KR"/>
              </w:rPr>
              <w:t>П</w:t>
            </w:r>
            <w:r w:rsidRPr="00A74D3A">
              <w:rPr>
                <w:rFonts w:ascii="Arial" w:eastAsia="Batang" w:hAnsi="Arial" w:cs="Arial"/>
                <w:spacing w:val="-6"/>
                <w:sz w:val="18"/>
                <w:szCs w:val="18"/>
                <w:lang w:val="uz-Cyrl-UZ" w:eastAsia="ko-KR"/>
              </w:rPr>
              <w:t>ероноспороз</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pacing w:val="-6"/>
                <w:sz w:val="18"/>
                <w:szCs w:val="18"/>
                <w:lang w:val="uz-Cyrl-UZ"/>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lang w:val="uz-Cyrl-UZ"/>
              </w:rPr>
              <w:t>2-3</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eastAsia="Times New Roman" w:hAnsi="Arial" w:cs="Arial"/>
                <w:b/>
                <w:i/>
                <w:snapToGrid w:val="0"/>
                <w:sz w:val="18"/>
                <w:szCs w:val="18"/>
                <w:lang w:eastAsia="ru-RU"/>
              </w:rPr>
              <w:t>Пропиконазол (</w:t>
            </w:r>
            <w:r w:rsidRPr="00A74D3A">
              <w:rPr>
                <w:rFonts w:ascii="Arial" w:eastAsia="Times New Roman" w:hAnsi="Arial" w:cs="Arial"/>
                <w:b/>
                <w:i/>
                <w:snapToGrid w:val="0"/>
                <w:sz w:val="18"/>
                <w:szCs w:val="18"/>
                <w:lang w:val="en-US" w:eastAsia="ru-RU"/>
              </w:rPr>
              <w:t>propiconazole</w:t>
            </w:r>
            <w:r w:rsidRPr="00A74D3A">
              <w:rPr>
                <w:rFonts w:ascii="Arial" w:eastAsia="Times New Roman" w:hAnsi="Arial" w:cs="Arial"/>
                <w:b/>
                <w:i/>
                <w:snapToGrid w:val="0"/>
                <w:sz w:val="18"/>
                <w:szCs w:val="18"/>
                <w:lang w:eastAsia="ru-RU"/>
              </w:rPr>
              <w:t>)</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eastAsia="Times New Roman" w:hAnsi="Arial" w:cs="Arial"/>
                <w:snapToGrid w:val="0"/>
                <w:sz w:val="18"/>
                <w:szCs w:val="18"/>
                <w:lang w:val="uz-Cyrl-UZ" w:eastAsia="ru-RU"/>
              </w:rPr>
            </w:pPr>
            <w:r w:rsidRPr="00A74D3A">
              <w:rPr>
                <w:rFonts w:ascii="Arial" w:eastAsia="Times New Roman" w:hAnsi="Arial" w:cs="Arial"/>
                <w:snapToGrid w:val="0"/>
                <w:sz w:val="18"/>
                <w:szCs w:val="18"/>
                <w:lang w:eastAsia="ru-RU"/>
              </w:rPr>
              <w:t xml:space="preserve">БАМПЕР 25% </w:t>
            </w:r>
            <w:r w:rsidRPr="00A74D3A">
              <w:rPr>
                <w:rFonts w:ascii="Arial" w:eastAsia="Times New Roman" w:hAnsi="Arial" w:cs="Arial"/>
                <w:snapToGrid w:val="0"/>
                <w:sz w:val="18"/>
                <w:szCs w:val="18"/>
                <w:lang w:val="uz-Cyrl-UZ" w:eastAsia="ru-RU"/>
              </w:rPr>
              <w:t>эм.к.</w:t>
            </w:r>
          </w:p>
          <w:p w:rsidR="004B2E18" w:rsidRPr="00A74D3A" w:rsidRDefault="004B2E18" w:rsidP="004B2E18">
            <w:pPr>
              <w:rPr>
                <w:rFonts w:ascii="Arial" w:eastAsia="Times New Roman" w:hAnsi="Arial" w:cs="Arial"/>
                <w:snapToGrid w:val="0"/>
                <w:sz w:val="18"/>
                <w:szCs w:val="18"/>
                <w:lang w:val="uz-Cyrl-UZ" w:eastAsia="ru-RU"/>
              </w:rPr>
            </w:pPr>
            <w:r w:rsidRPr="00A74D3A">
              <w:rPr>
                <w:rFonts w:ascii="Arial" w:eastAsia="Times New Roman" w:hAnsi="Arial" w:cs="Arial"/>
                <w:snapToGrid w:val="0"/>
                <w:sz w:val="18"/>
                <w:szCs w:val="18"/>
                <w:lang w:val="uz-Cyrl-UZ" w:eastAsia="ru-RU"/>
              </w:rPr>
              <w:t>(250 г/л )</w:t>
            </w:r>
          </w:p>
          <w:p w:rsidR="004B2E18" w:rsidRPr="00A74D3A" w:rsidRDefault="004B2E18" w:rsidP="004B2E18">
            <w:pPr>
              <w:rPr>
                <w:rFonts w:ascii="Arial" w:eastAsia="Times New Roman" w:hAnsi="Arial" w:cs="Arial"/>
                <w:snapToGrid w:val="0"/>
                <w:sz w:val="18"/>
                <w:szCs w:val="18"/>
                <w:lang w:eastAsia="ru-RU"/>
              </w:rPr>
            </w:pPr>
            <w:r w:rsidRPr="00A74D3A">
              <w:rPr>
                <w:rFonts w:ascii="Arial" w:eastAsia="Times New Roman" w:hAnsi="Arial" w:cs="Arial"/>
                <w:snapToGrid w:val="0"/>
                <w:sz w:val="18"/>
                <w:szCs w:val="18"/>
                <w:lang w:eastAsia="ru-RU"/>
              </w:rPr>
              <w:t>" Адама Агрикалчер Б.В.",</w:t>
            </w:r>
          </w:p>
          <w:p w:rsidR="004B2E18" w:rsidRPr="00A74D3A" w:rsidRDefault="004B2E18" w:rsidP="004B2E18">
            <w:pPr>
              <w:rPr>
                <w:rFonts w:ascii="Arial" w:hAnsi="Arial" w:cs="Arial"/>
                <w:sz w:val="18"/>
                <w:szCs w:val="18"/>
              </w:rPr>
            </w:pPr>
            <w:r w:rsidRPr="00A74D3A">
              <w:rPr>
                <w:rFonts w:ascii="Arial" w:eastAsia="Times New Roman" w:hAnsi="Arial" w:cs="Arial"/>
                <w:snapToGrid w:val="0"/>
                <w:sz w:val="18"/>
                <w:szCs w:val="18"/>
                <w:lang w:eastAsia="ru-RU"/>
              </w:rPr>
              <w:t>Нидерландия,      31.12.20</w:t>
            </w:r>
            <w:r w:rsidRPr="00A74D3A">
              <w:rPr>
                <w:rFonts w:ascii="Arial" w:eastAsia="Times New Roman" w:hAnsi="Arial" w:cs="Arial"/>
                <w:snapToGrid w:val="0"/>
                <w:sz w:val="18"/>
                <w:szCs w:val="18"/>
                <w:lang w:val="uz-Cyrl-UZ" w:eastAsia="ru-RU"/>
              </w:rPr>
              <w:t>24</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0,25</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Ток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Оидиум</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  гуллаш</w:t>
            </w:r>
            <w:r w:rsidRPr="00A74D3A">
              <w:rPr>
                <w:rFonts w:ascii="Arial" w:hAnsi="Arial" w:cs="Arial"/>
                <w:snapToGrid w:val="0"/>
                <w:spacing w:val="-6"/>
                <w:sz w:val="18"/>
                <w:szCs w:val="18"/>
                <w:lang w:val="uz-Cyrl-UZ"/>
              </w:rPr>
              <w:t>и</w:t>
            </w:r>
            <w:r w:rsidRPr="00A74D3A">
              <w:rPr>
                <w:rFonts w:ascii="Arial" w:hAnsi="Arial" w:cs="Arial"/>
                <w:snapToGrid w:val="0"/>
                <w:spacing w:val="-6"/>
                <w:sz w:val="18"/>
                <w:szCs w:val="18"/>
              </w:rPr>
              <w:t>гача ва гуллашдан кейин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0,5</w:t>
            </w:r>
          </w:p>
        </w:tc>
        <w:tc>
          <w:tcPr>
            <w:tcW w:w="1276" w:type="dxa"/>
            <w:vAlign w:val="center"/>
          </w:tcPr>
          <w:p w:rsidR="004B2E18" w:rsidRPr="00A74D3A" w:rsidRDefault="004B2E18" w:rsidP="004B2E18">
            <w:pPr>
              <w:rPr>
                <w:rFonts w:ascii="Arial" w:hAnsi="Arial" w:cs="Arial"/>
                <w:snapToGrid w:val="0"/>
                <w:spacing w:val="-6"/>
                <w:sz w:val="18"/>
                <w:szCs w:val="18"/>
                <w:lang w:val="en-US"/>
              </w:rPr>
            </w:pPr>
            <w:r w:rsidRPr="00A74D3A">
              <w:rPr>
                <w:rFonts w:ascii="Arial" w:hAnsi="Arial" w:cs="Arial"/>
                <w:snapToGrid w:val="0"/>
                <w:spacing w:val="-6"/>
                <w:sz w:val="18"/>
                <w:szCs w:val="18"/>
                <w:lang w:val="uz-Cyrl-UZ"/>
              </w:rPr>
              <w:t>Кузги буғдой</w:t>
            </w:r>
          </w:p>
        </w:tc>
        <w:tc>
          <w:tcPr>
            <w:tcW w:w="1417" w:type="dxa"/>
            <w:vAlign w:val="center"/>
          </w:tcPr>
          <w:p w:rsidR="004B2E18" w:rsidRPr="00A74D3A" w:rsidRDefault="004B2E18" w:rsidP="004B2E18">
            <w:pPr>
              <w:rPr>
                <w:rFonts w:ascii="Arial" w:hAnsi="Arial" w:cs="Arial"/>
                <w:snapToGrid w:val="0"/>
                <w:spacing w:val="-6"/>
                <w:sz w:val="18"/>
                <w:szCs w:val="18"/>
                <w:lang w:val="en-US"/>
              </w:rPr>
            </w:pPr>
            <w:r w:rsidRPr="00A74D3A">
              <w:rPr>
                <w:rFonts w:ascii="Arial" w:hAnsi="Arial" w:cs="Arial"/>
                <w:snapToGrid w:val="0"/>
                <w:spacing w:val="-6"/>
                <w:sz w:val="18"/>
                <w:szCs w:val="18"/>
              </w:rPr>
              <w:t>Ун</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rPr>
              <w:t>шудринг</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lang w:val="uz-Cyrl-UZ"/>
              </w:rPr>
              <w:t>з</w:t>
            </w:r>
            <w:r w:rsidRPr="00A74D3A">
              <w:rPr>
                <w:rFonts w:ascii="Arial" w:hAnsi="Arial" w:cs="Arial"/>
                <w:snapToGrid w:val="0"/>
                <w:spacing w:val="-6"/>
                <w:sz w:val="18"/>
                <w:szCs w:val="18"/>
              </w:rPr>
              <w:t>анг</w:t>
            </w:r>
            <w:r w:rsidRPr="00A74D3A">
              <w:rPr>
                <w:rFonts w:ascii="Arial" w:hAnsi="Arial" w:cs="Arial"/>
                <w:snapToGrid w:val="0"/>
                <w:spacing w:val="-6"/>
                <w:sz w:val="18"/>
                <w:szCs w:val="18"/>
                <w:lang w:val="en-US"/>
              </w:rPr>
              <w:t xml:space="preserve">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eastAsia="Times New Roman" w:hAnsi="Arial" w:cs="Arial"/>
                <w:snapToGrid w:val="0"/>
                <w:sz w:val="18"/>
                <w:szCs w:val="18"/>
                <w:lang w:val="uz-Cyrl-UZ" w:eastAsia="ru-RU"/>
              </w:rPr>
            </w:pPr>
            <w:r w:rsidRPr="00A74D3A">
              <w:rPr>
                <w:rFonts w:ascii="Arial" w:eastAsia="Times New Roman" w:hAnsi="Arial" w:cs="Arial"/>
                <w:snapToGrid w:val="0"/>
                <w:sz w:val="18"/>
                <w:szCs w:val="18"/>
                <w:lang w:eastAsia="ru-RU"/>
              </w:rPr>
              <w:t xml:space="preserve">КРЕСТ 25% </w:t>
            </w:r>
            <w:r w:rsidRPr="00A74D3A">
              <w:rPr>
                <w:rFonts w:ascii="Arial" w:eastAsia="Times New Roman" w:hAnsi="Arial" w:cs="Arial"/>
                <w:snapToGrid w:val="0"/>
                <w:sz w:val="18"/>
                <w:szCs w:val="18"/>
                <w:lang w:val="uz-Cyrl-UZ" w:eastAsia="ru-RU"/>
              </w:rPr>
              <w:t xml:space="preserve">эм.к.  </w:t>
            </w:r>
          </w:p>
          <w:p w:rsidR="004B2E18" w:rsidRPr="00A74D3A" w:rsidRDefault="004B2E18" w:rsidP="004B2E18">
            <w:pPr>
              <w:rPr>
                <w:rFonts w:ascii="Arial" w:eastAsia="Times New Roman" w:hAnsi="Arial" w:cs="Arial"/>
                <w:snapToGrid w:val="0"/>
                <w:sz w:val="18"/>
                <w:szCs w:val="18"/>
                <w:lang w:val="uz-Cyrl-UZ" w:eastAsia="ru-RU"/>
              </w:rPr>
            </w:pPr>
            <w:r w:rsidRPr="00A74D3A">
              <w:rPr>
                <w:rFonts w:ascii="Arial" w:eastAsia="Times New Roman" w:hAnsi="Arial" w:cs="Arial"/>
                <w:snapToGrid w:val="0"/>
                <w:sz w:val="18"/>
                <w:szCs w:val="18"/>
                <w:lang w:val="uz-Cyrl-UZ" w:eastAsia="ru-RU"/>
              </w:rPr>
              <w:t>(250 г/л )</w:t>
            </w:r>
          </w:p>
          <w:p w:rsidR="004B2E18" w:rsidRPr="00A74D3A" w:rsidRDefault="004B2E18" w:rsidP="004B2E18">
            <w:pPr>
              <w:rPr>
                <w:rFonts w:ascii="Arial" w:eastAsia="Times New Roman" w:hAnsi="Arial" w:cs="Arial"/>
                <w:snapToGrid w:val="0"/>
                <w:sz w:val="18"/>
                <w:szCs w:val="18"/>
                <w:lang w:val="uz-Cyrl-UZ" w:eastAsia="ru-RU"/>
              </w:rPr>
            </w:pPr>
            <w:r w:rsidRPr="00A74D3A">
              <w:rPr>
                <w:rFonts w:ascii="Arial" w:eastAsia="Times New Roman" w:hAnsi="Arial" w:cs="Arial"/>
                <w:snapToGrid w:val="0"/>
                <w:sz w:val="18"/>
                <w:szCs w:val="18"/>
                <w:lang w:val="uz-Cyrl-UZ" w:eastAsia="ru-RU"/>
              </w:rPr>
              <w:t>“Тагрос Кемикалс Индия</w:t>
            </w:r>
            <w:r w:rsidRPr="00A74D3A">
              <w:rPr>
                <w:rFonts w:ascii="Arial" w:eastAsia="Times New Roman" w:hAnsi="Arial" w:cs="Arial"/>
                <w:snapToGrid w:val="0"/>
                <w:sz w:val="18"/>
                <w:szCs w:val="18"/>
                <w:lang w:eastAsia="ru-RU"/>
              </w:rPr>
              <w:t xml:space="preserve"> </w:t>
            </w:r>
            <w:r w:rsidRPr="00A74D3A">
              <w:rPr>
                <w:rFonts w:ascii="Arial" w:eastAsia="Times New Roman" w:hAnsi="Arial" w:cs="Arial"/>
                <w:snapToGrid w:val="0"/>
                <w:sz w:val="18"/>
                <w:szCs w:val="18"/>
                <w:lang w:val="uz-Cyrl-UZ" w:eastAsia="ru-RU"/>
              </w:rPr>
              <w:t xml:space="preserve">Лимитед”,  </w:t>
            </w:r>
          </w:p>
          <w:p w:rsidR="004B2E18" w:rsidRPr="00A74D3A" w:rsidRDefault="004B2E18" w:rsidP="004B2E18">
            <w:pPr>
              <w:rPr>
                <w:rFonts w:ascii="Arial" w:eastAsia="Times New Roman" w:hAnsi="Arial" w:cs="Arial"/>
                <w:snapToGrid w:val="0"/>
                <w:sz w:val="18"/>
                <w:szCs w:val="18"/>
                <w:lang w:eastAsia="ru-RU"/>
              </w:rPr>
            </w:pPr>
            <w:r w:rsidRPr="00A74D3A">
              <w:rPr>
                <w:rFonts w:ascii="Arial" w:eastAsia="Times New Roman" w:hAnsi="Arial" w:cs="Arial"/>
                <w:snapToGrid w:val="0"/>
                <w:sz w:val="18"/>
                <w:szCs w:val="18"/>
                <w:lang w:val="uz-Cyrl-UZ" w:eastAsia="ru-RU"/>
              </w:rPr>
              <w:t>Ҳиндистон,</w:t>
            </w:r>
          </w:p>
          <w:p w:rsidR="004B2E18" w:rsidRPr="00A74D3A" w:rsidRDefault="004B2E18" w:rsidP="004B2E18">
            <w:pPr>
              <w:rPr>
                <w:rFonts w:ascii="Arial" w:hAnsi="Arial" w:cs="Arial"/>
                <w:sz w:val="18"/>
                <w:szCs w:val="18"/>
              </w:rPr>
            </w:pPr>
            <w:r w:rsidRPr="00A74D3A">
              <w:rPr>
                <w:rFonts w:ascii="Arial" w:eastAsia="Times New Roman" w:hAnsi="Arial" w:cs="Arial"/>
                <w:snapToGrid w:val="0"/>
                <w:sz w:val="18"/>
                <w:szCs w:val="18"/>
                <w:lang w:val="uz-Cyrl-UZ" w:eastAsia="ru-RU"/>
              </w:rPr>
              <w:t>31.12.2025</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0,5</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Кузги буғдой</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Ун шудринг, қўнғир ва сариқ занг,</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септориоз</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0,25</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Ток</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rPr>
              <w:t>Оидиум</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  гуллашигача ва гуллашидан кейин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ПРОПИШАНС  эм.к.</w:t>
            </w:r>
            <w:r w:rsidRPr="00A74D3A">
              <w:rPr>
                <w:rFonts w:ascii="Arial" w:hAnsi="Arial" w:cs="Arial"/>
                <w:b/>
                <w:sz w:val="18"/>
                <w:szCs w:val="18"/>
                <w:lang w:val="uz-Cyrl-UZ"/>
              </w:rPr>
              <w:t xml:space="preserve">    (</w:t>
            </w:r>
            <w:r w:rsidRPr="00A74D3A">
              <w:rPr>
                <w:rFonts w:ascii="Arial" w:hAnsi="Arial" w:cs="Arial"/>
                <w:sz w:val="18"/>
                <w:szCs w:val="18"/>
                <w:lang w:val="uz-Cyrl-UZ"/>
              </w:rPr>
              <w:t xml:space="preserve"> 250 г/л)                           « Pervy shans trade»  МЧЖ,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Ў</w:t>
            </w:r>
            <w:r w:rsidRPr="00A74D3A">
              <w:rPr>
                <w:rFonts w:ascii="Arial" w:hAnsi="Arial" w:cs="Arial"/>
                <w:sz w:val="18"/>
                <w:szCs w:val="18"/>
              </w:rPr>
              <w:t>збекист</w:t>
            </w:r>
            <w:r w:rsidRPr="00A74D3A">
              <w:rPr>
                <w:rFonts w:ascii="Arial" w:hAnsi="Arial" w:cs="Arial"/>
                <w:sz w:val="18"/>
                <w:szCs w:val="18"/>
                <w:lang w:val="uz-Cyrl-UZ"/>
              </w:rPr>
              <w:t>о</w:t>
            </w:r>
            <w:r w:rsidRPr="00A74D3A">
              <w:rPr>
                <w:rFonts w:ascii="Arial" w:hAnsi="Arial" w:cs="Arial"/>
                <w:sz w:val="18"/>
                <w:szCs w:val="18"/>
              </w:rPr>
              <w:t>н</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0,5</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Кузги буғдой</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Ун шудринг, қўнғир ва сариқ занг</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ТИЛЗОЛ 25% эм.к.</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(TilZole 250 EC)</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(250 г/л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“Astra Industrial </w:t>
            </w:r>
            <w:r w:rsidRPr="00A74D3A">
              <w:rPr>
                <w:rFonts w:ascii="Arial" w:hAnsi="Arial" w:cs="Arial"/>
                <w:snapToGrid w:val="0"/>
                <w:sz w:val="18"/>
                <w:szCs w:val="18"/>
                <w:lang w:val="uz-Cyrl-UZ"/>
              </w:rPr>
              <w:lastRenderedPageBreak/>
              <w:t>Complex Co.</w:t>
            </w:r>
            <w:r w:rsidRPr="00A74D3A">
              <w:rPr>
                <w:rFonts w:ascii="Arial" w:hAnsi="Arial" w:cs="Arial"/>
                <w:snapToGrid w:val="0"/>
                <w:sz w:val="18"/>
                <w:szCs w:val="18"/>
                <w:lang w:val="en-US"/>
              </w:rPr>
              <w:t>Ltd.</w:t>
            </w:r>
            <w:r w:rsidRPr="00A74D3A">
              <w:rPr>
                <w:rFonts w:ascii="Arial" w:hAnsi="Arial" w:cs="Arial"/>
                <w:snapToGrid w:val="0"/>
                <w:sz w:val="18"/>
                <w:szCs w:val="18"/>
                <w:lang w:val="uz-Cyrl-UZ"/>
              </w:rPr>
              <w:t xml:space="preserve">”,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Саудия Арабистони,</w:t>
            </w:r>
          </w:p>
          <w:p w:rsidR="004B2E18" w:rsidRPr="00A74D3A" w:rsidRDefault="004B2E18" w:rsidP="004B2E18">
            <w:pPr>
              <w:rPr>
                <w:rFonts w:ascii="Arial" w:hAnsi="Arial" w:cs="Arial"/>
                <w:b/>
                <w:snapToGrid w:val="0"/>
                <w:sz w:val="18"/>
                <w:szCs w:val="18"/>
                <w:lang w:val="uz-Cyrl-UZ"/>
              </w:rPr>
            </w:pPr>
            <w:r w:rsidRPr="00A74D3A">
              <w:rPr>
                <w:rFonts w:ascii="Arial" w:hAnsi="Arial" w:cs="Arial"/>
                <w:snapToGrid w:val="0"/>
                <w:sz w:val="18"/>
                <w:szCs w:val="18"/>
                <w:lang w:val="uz-Cyrl-UZ"/>
              </w:rPr>
              <w:t>31.12.2025</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lastRenderedPageBreak/>
              <w:t>0,5</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Кузги буғдой</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Сариқ  занг</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lastRenderedPageBreak/>
              <w:t xml:space="preserve">ТИЛТАЗОЛ 500 к.э.к. (500 г/л) “Химреактивснаб” МЧЖ,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Ўзбекистон,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31.12.2022</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0,17-0,2</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Кузги буғдой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Ун шудринг, сариқ ва қўнғир занг,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доғланиш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0,06-0,12</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Оидиум, антракноз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  гуллашигача ва гуллашидан кейин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ТИТУЛ 390 к.э.к.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(390 г/л)</w:t>
            </w:r>
          </w:p>
          <w:p w:rsidR="004B2E18" w:rsidRPr="00A74D3A" w:rsidRDefault="004B2E18" w:rsidP="004B2E18">
            <w:pPr>
              <w:rPr>
                <w:rFonts w:ascii="Arial" w:hAnsi="Arial" w:cs="Arial"/>
                <w:snapToGrid w:val="0"/>
                <w:spacing w:val="-14"/>
                <w:sz w:val="18"/>
                <w:szCs w:val="18"/>
                <w:lang w:val="uz-Cyrl-UZ"/>
              </w:rPr>
            </w:pPr>
            <w:r w:rsidRPr="00A74D3A">
              <w:rPr>
                <w:rFonts w:ascii="Arial" w:hAnsi="Arial" w:cs="Arial"/>
                <w:snapToGrid w:val="0"/>
                <w:spacing w:val="-14"/>
                <w:sz w:val="18"/>
                <w:szCs w:val="18"/>
                <w:lang w:val="uz-Cyrl-UZ"/>
              </w:rPr>
              <w:t>“Щелково Агрохим” АЖ,</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Россия,</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31.12.2025</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0,26</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Кузги буғдой</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Ун шудринг, қўнғир ва сариқ занг,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септориоз</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pacing w:val="-6"/>
                <w:sz w:val="18"/>
                <w:szCs w:val="18"/>
              </w:rPr>
              <w:t>0,15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rPr>
              <w:t>Ток</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rPr>
              <w:t xml:space="preserve">Оидиум, </w:t>
            </w:r>
          </w:p>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lang w:val="uz-Cyrl-UZ"/>
              </w:rPr>
              <w:t>а</w:t>
            </w:r>
            <w:r w:rsidRPr="00A74D3A">
              <w:rPr>
                <w:rFonts w:ascii="Arial" w:hAnsi="Arial" w:cs="Arial"/>
                <w:snapToGrid w:val="0"/>
                <w:spacing w:val="-6"/>
                <w:sz w:val="18"/>
                <w:szCs w:val="18"/>
              </w:rPr>
              <w:t>нтракноз</w:t>
            </w:r>
          </w:p>
        </w:tc>
        <w:tc>
          <w:tcPr>
            <w:tcW w:w="2552" w:type="dxa"/>
          </w:tcPr>
          <w:p w:rsidR="004B2E18" w:rsidRPr="00A74D3A" w:rsidRDefault="004B2E18" w:rsidP="004B2E18">
            <w:pPr>
              <w:rPr>
                <w:rFonts w:ascii="Arial" w:hAnsi="Arial" w:cs="Arial"/>
                <w:snapToGrid w:val="0"/>
                <w:spacing w:val="-4"/>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  гуллашигача  ва гуллашидан  кейин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pacing w:val="-6"/>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i/>
                <w:sz w:val="18"/>
                <w:szCs w:val="18"/>
                <w:lang w:val="uz-Cyrl-UZ"/>
              </w:rPr>
            </w:pPr>
            <w:r w:rsidRPr="00A74D3A">
              <w:rPr>
                <w:rFonts w:ascii="Arial" w:hAnsi="Arial" w:cs="Arial"/>
                <w:sz w:val="18"/>
                <w:szCs w:val="18"/>
                <w:lang w:val="uz-Cyrl-UZ"/>
              </w:rPr>
              <w:t>G</w:t>
            </w:r>
            <w:r w:rsidRPr="00A74D3A">
              <w:rPr>
                <w:rFonts w:ascii="Arial" w:hAnsi="Arial" w:cs="Arial"/>
                <w:sz w:val="18"/>
                <w:szCs w:val="18"/>
                <w:lang w:val="en-US"/>
              </w:rPr>
              <w:t>OLDTITUL</w:t>
            </w:r>
            <w:r w:rsidRPr="00A74D3A">
              <w:rPr>
                <w:rFonts w:ascii="Arial" w:hAnsi="Arial" w:cs="Arial"/>
                <w:sz w:val="18"/>
                <w:szCs w:val="18"/>
                <w:lang w:val="uz-Cyrl-UZ"/>
              </w:rPr>
              <w:t xml:space="preserve">  50% к.э.к</w:t>
            </w:r>
            <w:r w:rsidRPr="00A74D3A">
              <w:rPr>
                <w:rFonts w:ascii="Arial" w:hAnsi="Arial" w:cs="Arial"/>
                <w:b/>
                <w:sz w:val="18"/>
                <w:szCs w:val="18"/>
                <w:lang w:val="uz-Cyrl-UZ"/>
              </w:rPr>
              <w:t>.</w:t>
            </w:r>
            <w:r w:rsidRPr="00A74D3A">
              <w:rPr>
                <w:rFonts w:ascii="Arial" w:hAnsi="Arial" w:cs="Arial"/>
                <w:b/>
                <w:sz w:val="18"/>
                <w:szCs w:val="18"/>
              </w:rPr>
              <w:t xml:space="preserve"> </w:t>
            </w:r>
            <w:r w:rsidRPr="00A74D3A">
              <w:rPr>
                <w:rFonts w:ascii="Arial" w:hAnsi="Arial" w:cs="Arial"/>
                <w:sz w:val="18"/>
                <w:szCs w:val="18"/>
                <w:lang w:val="uz-Cyrl-UZ"/>
              </w:rPr>
              <w:t>( 500</w:t>
            </w:r>
            <w:r w:rsidRPr="00A74D3A">
              <w:rPr>
                <w:rFonts w:ascii="Arial" w:hAnsi="Arial" w:cs="Arial"/>
                <w:sz w:val="18"/>
                <w:szCs w:val="18"/>
              </w:rPr>
              <w:t xml:space="preserve"> </w:t>
            </w:r>
            <w:r w:rsidRPr="00A74D3A">
              <w:rPr>
                <w:rFonts w:ascii="Arial" w:hAnsi="Arial" w:cs="Arial"/>
                <w:sz w:val="18"/>
                <w:szCs w:val="18"/>
                <w:lang w:val="uz-Cyrl-UZ"/>
              </w:rPr>
              <w:t>г/л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“Agro Gold Plyus” МЧЖ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Ўзбекистон</w:t>
            </w:r>
          </w:p>
          <w:p w:rsidR="004B2E18" w:rsidRPr="00A74D3A" w:rsidRDefault="004B2E18" w:rsidP="004B2E18">
            <w:pPr>
              <w:rPr>
                <w:rFonts w:ascii="Arial" w:hAnsi="Arial" w:cs="Arial"/>
                <w:sz w:val="18"/>
                <w:szCs w:val="18"/>
                <w:lang w:val="en-US"/>
              </w:rPr>
            </w:pPr>
            <w:r w:rsidRPr="00A74D3A">
              <w:rPr>
                <w:rFonts w:ascii="Arial" w:hAnsi="Arial" w:cs="Arial"/>
                <w:sz w:val="18"/>
                <w:szCs w:val="18"/>
                <w:lang w:val="en-US"/>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0,17</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Кузги буғдой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Ун шудринг, сариқ ва қўнғир занг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eastAsia="Batang" w:hAnsi="Arial" w:cs="Arial"/>
                <w:b/>
                <w:i/>
                <w:sz w:val="18"/>
                <w:szCs w:val="18"/>
                <w:lang w:eastAsia="ko-KR"/>
              </w:rPr>
              <w:t>П</w:t>
            </w:r>
            <w:r w:rsidRPr="00A74D3A">
              <w:rPr>
                <w:rFonts w:ascii="Arial" w:eastAsia="Batang" w:hAnsi="Arial" w:cs="Arial"/>
                <w:b/>
                <w:i/>
                <w:sz w:val="18"/>
                <w:szCs w:val="18"/>
                <w:lang w:val="uz-Cyrl-UZ" w:eastAsia="ko-KR"/>
              </w:rPr>
              <w:t xml:space="preserve">ропиконазол +  прохлораз </w:t>
            </w:r>
            <w:r w:rsidRPr="00A74D3A">
              <w:rPr>
                <w:rFonts w:ascii="Arial" w:eastAsia="Batang" w:hAnsi="Arial" w:cs="Arial"/>
                <w:b/>
                <w:i/>
                <w:sz w:val="18"/>
                <w:szCs w:val="18"/>
                <w:lang w:eastAsia="ko-KR"/>
              </w:rPr>
              <w:t xml:space="preserve">  (</w:t>
            </w:r>
            <w:r w:rsidRPr="00A74D3A">
              <w:rPr>
                <w:rFonts w:ascii="Arial" w:hAnsi="Arial" w:cs="Arial"/>
                <w:b/>
                <w:i/>
                <w:snapToGrid w:val="0"/>
                <w:sz w:val="18"/>
                <w:szCs w:val="18"/>
                <w:lang w:val="en-US"/>
              </w:rPr>
              <w:t>propiconazole</w:t>
            </w:r>
            <w:r w:rsidRPr="00A74D3A">
              <w:rPr>
                <w:rFonts w:ascii="Arial" w:hAnsi="Arial" w:cs="Arial"/>
                <w:b/>
                <w:i/>
                <w:snapToGrid w:val="0"/>
                <w:sz w:val="18"/>
                <w:szCs w:val="18"/>
              </w:rPr>
              <w:t xml:space="preserve"> + </w:t>
            </w:r>
            <w:r w:rsidRPr="00A74D3A">
              <w:rPr>
                <w:rFonts w:ascii="Arial" w:hAnsi="Arial" w:cs="Arial"/>
                <w:b/>
                <w:i/>
                <w:snapToGrid w:val="0"/>
                <w:sz w:val="18"/>
                <w:szCs w:val="18"/>
                <w:lang w:val="en-US"/>
              </w:rPr>
              <w:t>prochloraz</w:t>
            </w:r>
            <w:r w:rsidRPr="00A74D3A">
              <w:rPr>
                <w:rFonts w:ascii="Arial" w:eastAsia="Batang" w:hAnsi="Arial" w:cs="Arial"/>
                <w:b/>
                <w:i/>
                <w:sz w:val="18"/>
                <w:szCs w:val="18"/>
                <w:lang w:eastAsia="ko-KR"/>
              </w:rPr>
              <w:t xml:space="preserve"> )</w:t>
            </w:r>
          </w:p>
        </w:tc>
      </w:tr>
      <w:tr w:rsidR="004B2E18" w:rsidRPr="00A74D3A" w:rsidTr="004172CE">
        <w:trPr>
          <w:gridAfter w:val="6"/>
          <w:wAfter w:w="6465" w:type="dxa"/>
          <w:trHeight w:val="20"/>
        </w:trPr>
        <w:tc>
          <w:tcPr>
            <w:tcW w:w="1980" w:type="dxa"/>
          </w:tcPr>
          <w:p w:rsidR="004B2E18" w:rsidRPr="00A74D3A" w:rsidRDefault="004B2E18" w:rsidP="004B2E18">
            <w:pPr>
              <w:rPr>
                <w:rFonts w:ascii="Arial" w:eastAsia="Batang" w:hAnsi="Arial" w:cs="Arial"/>
                <w:sz w:val="18"/>
                <w:szCs w:val="18"/>
                <w:lang w:eastAsia="ko-KR"/>
              </w:rPr>
            </w:pPr>
            <w:r w:rsidRPr="00A74D3A">
              <w:rPr>
                <w:rFonts w:ascii="Arial" w:eastAsia="Batang" w:hAnsi="Arial" w:cs="Arial"/>
                <w:sz w:val="18"/>
                <w:szCs w:val="18"/>
                <w:lang w:val="uz-Cyrl-UZ" w:eastAsia="ko-KR"/>
              </w:rPr>
              <w:t>Б</w:t>
            </w:r>
            <w:r w:rsidRPr="00A74D3A">
              <w:rPr>
                <w:rFonts w:ascii="Arial" w:eastAsia="Batang" w:hAnsi="Arial" w:cs="Arial"/>
                <w:sz w:val="18"/>
                <w:szCs w:val="18"/>
                <w:lang w:eastAsia="ko-KR"/>
              </w:rPr>
              <w:t>АМПЕР</w:t>
            </w:r>
            <w:r w:rsidRPr="00A74D3A">
              <w:rPr>
                <w:rFonts w:ascii="Arial" w:eastAsia="Batang" w:hAnsi="Arial" w:cs="Arial"/>
                <w:sz w:val="18"/>
                <w:szCs w:val="18"/>
                <w:lang w:val="uz-Cyrl-UZ" w:eastAsia="ko-KR"/>
              </w:rPr>
              <w:t xml:space="preserve"> С</w:t>
            </w:r>
            <w:r w:rsidRPr="00A74D3A">
              <w:rPr>
                <w:rFonts w:ascii="Arial" w:eastAsia="Batang" w:hAnsi="Arial" w:cs="Arial"/>
                <w:sz w:val="18"/>
                <w:szCs w:val="18"/>
                <w:lang w:eastAsia="ko-KR"/>
              </w:rPr>
              <w:t xml:space="preserve">УПЕР </w:t>
            </w:r>
            <w:r w:rsidRPr="00A74D3A">
              <w:rPr>
                <w:rFonts w:ascii="Arial" w:eastAsia="Batang" w:hAnsi="Arial" w:cs="Arial"/>
                <w:sz w:val="18"/>
                <w:szCs w:val="18"/>
                <w:lang w:val="en-US" w:eastAsia="ko-KR"/>
              </w:rPr>
              <w:t>ES</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490</w:t>
            </w:r>
            <w:r w:rsidRPr="00A74D3A">
              <w:rPr>
                <w:rFonts w:ascii="Arial" w:eastAsia="Batang" w:hAnsi="Arial" w:cs="Arial"/>
                <w:sz w:val="18"/>
                <w:szCs w:val="18"/>
                <w:lang w:eastAsia="ko-KR"/>
              </w:rPr>
              <w:t xml:space="preserve"> </w:t>
            </w:r>
            <w:r w:rsidRPr="00A74D3A">
              <w:rPr>
                <w:rFonts w:ascii="Arial" w:eastAsia="Batang" w:hAnsi="Arial" w:cs="Arial"/>
                <w:sz w:val="18"/>
                <w:szCs w:val="18"/>
                <w:lang w:val="uz-Cyrl-UZ" w:eastAsia="ko-KR"/>
              </w:rPr>
              <w:t>эм.  (90 г/л+400 г/л)</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Адама Агрикалчер Б.В.",</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Нидерландия,           </w:t>
            </w:r>
          </w:p>
          <w:p w:rsidR="004B2E18" w:rsidRPr="00A74D3A" w:rsidRDefault="004B2E18" w:rsidP="004B2E18">
            <w:pPr>
              <w:pStyle w:val="32"/>
              <w:spacing w:after="0"/>
              <w:rPr>
                <w:rFonts w:ascii="Arial" w:hAnsi="Arial" w:cs="Arial"/>
                <w:b/>
                <w:sz w:val="18"/>
                <w:szCs w:val="18"/>
                <w:lang w:val="uz-Cyrl-UZ"/>
              </w:rPr>
            </w:pPr>
            <w:r w:rsidRPr="00A74D3A">
              <w:rPr>
                <w:rFonts w:ascii="Arial" w:hAnsi="Arial" w:cs="Arial"/>
                <w:snapToGrid w:val="0"/>
                <w:sz w:val="18"/>
                <w:szCs w:val="18"/>
              </w:rPr>
              <w:t>31.12.20</w:t>
            </w:r>
            <w:r w:rsidRPr="00A74D3A">
              <w:rPr>
                <w:rFonts w:ascii="Arial" w:hAnsi="Arial" w:cs="Arial"/>
                <w:snapToGrid w:val="0"/>
                <w:sz w:val="18"/>
                <w:szCs w:val="18"/>
                <w:lang w:val="uz-Cyrl-UZ"/>
              </w:rPr>
              <w:t>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rPr>
            </w:pPr>
            <w:r w:rsidRPr="00A74D3A">
              <w:rPr>
                <w:rFonts w:ascii="Arial" w:eastAsia="Batang" w:hAnsi="Arial" w:cs="Arial"/>
                <w:spacing w:val="-8"/>
                <w:sz w:val="18"/>
                <w:szCs w:val="18"/>
                <w:lang w:val="uz-Cyrl-UZ" w:eastAsia="ko-KR"/>
              </w:rPr>
              <w:t>0,6 - 1,0</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Кузги буғдой</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Ун шудринг, қўнғир ва сариқ занг,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септориоз</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28-42</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980" w:type="dxa"/>
          </w:tcPr>
          <w:p w:rsidR="004B2E18" w:rsidRPr="00A74D3A" w:rsidRDefault="004B2E18" w:rsidP="004B2E18">
            <w:pPr>
              <w:pStyle w:val="32"/>
              <w:spacing w:after="0"/>
              <w:rPr>
                <w:rFonts w:ascii="Arial" w:hAnsi="Arial" w:cs="Arial"/>
                <w:snapToGrid w:val="0"/>
                <w:sz w:val="18"/>
                <w:szCs w:val="18"/>
                <w:lang w:val="uz-Cyrl-UZ"/>
              </w:rPr>
            </w:pPr>
            <w:r w:rsidRPr="00A74D3A">
              <w:rPr>
                <w:rFonts w:ascii="Arial" w:hAnsi="Arial" w:cs="Arial"/>
                <w:snapToGrid w:val="0"/>
                <w:sz w:val="18"/>
                <w:szCs w:val="18"/>
                <w:lang w:val="uz-Cyrl-UZ"/>
              </w:rPr>
              <w:t xml:space="preserve">АГНО ПАУЭР 49% эм.к. (90 г/л+400 г/л) “Astrachem-Tashkent”  МЧЖ, </w:t>
            </w:r>
          </w:p>
          <w:p w:rsidR="004B2E18" w:rsidRPr="00A74D3A" w:rsidRDefault="004B2E18" w:rsidP="004B2E18">
            <w:pPr>
              <w:pStyle w:val="32"/>
              <w:spacing w:after="0"/>
              <w:rPr>
                <w:rFonts w:ascii="Arial" w:hAnsi="Arial" w:cs="Arial"/>
                <w:snapToGrid w:val="0"/>
                <w:sz w:val="18"/>
                <w:szCs w:val="18"/>
                <w:lang w:val="uz-Cyrl-UZ"/>
              </w:rPr>
            </w:pPr>
            <w:r w:rsidRPr="00A74D3A">
              <w:rPr>
                <w:rFonts w:ascii="Arial" w:hAnsi="Arial" w:cs="Arial"/>
                <w:snapToGrid w:val="0"/>
                <w:sz w:val="18"/>
                <w:szCs w:val="18"/>
                <w:lang w:val="uz-Cyrl-UZ"/>
              </w:rPr>
              <w:t xml:space="preserve">Ўзбекистон, </w:t>
            </w:r>
          </w:p>
          <w:p w:rsidR="004B2E18" w:rsidRPr="00A74D3A" w:rsidRDefault="004B2E18" w:rsidP="004B2E18">
            <w:pPr>
              <w:pStyle w:val="32"/>
              <w:spacing w:after="0"/>
              <w:rPr>
                <w:rFonts w:ascii="Arial" w:eastAsia="Batang" w:hAnsi="Arial" w:cs="Arial"/>
                <w:sz w:val="18"/>
                <w:szCs w:val="18"/>
                <w:lang w:val="uz-Cyrl-UZ" w:eastAsia="ko-KR"/>
              </w:rPr>
            </w:pPr>
            <w:r w:rsidRPr="00A74D3A">
              <w:rPr>
                <w:rFonts w:ascii="Arial" w:hAnsi="Arial" w:cs="Arial"/>
                <w:snapToGrid w:val="0"/>
                <w:sz w:val="18"/>
                <w:szCs w:val="18"/>
                <w:lang w:val="uz-Cyrl-UZ"/>
              </w:rPr>
              <w:t>31.12.2022</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8"/>
                <w:sz w:val="18"/>
                <w:szCs w:val="18"/>
                <w:lang w:val="uz-Cyrl-UZ" w:eastAsia="ko-KR"/>
              </w:rPr>
            </w:pPr>
            <w:r w:rsidRPr="00A74D3A">
              <w:rPr>
                <w:rFonts w:ascii="Arial" w:eastAsia="Batang" w:hAnsi="Arial" w:cs="Arial"/>
                <w:spacing w:val="-8"/>
                <w:sz w:val="18"/>
                <w:szCs w:val="18"/>
                <w:lang w:val="uz-Cyrl-UZ" w:eastAsia="ko-KR"/>
              </w:rPr>
              <w:t>0,6</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Кузги буғдой</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Сариқ  ва  қўнғир занг</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28-42</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980" w:type="dxa"/>
          </w:tcPr>
          <w:p w:rsidR="004B2E18" w:rsidRPr="00A74D3A" w:rsidRDefault="004B2E18" w:rsidP="004B2E18">
            <w:pPr>
              <w:pStyle w:val="32"/>
              <w:spacing w:after="0"/>
              <w:rPr>
                <w:rFonts w:ascii="Arial" w:hAnsi="Arial" w:cs="Arial"/>
                <w:snapToGrid w:val="0"/>
                <w:sz w:val="18"/>
                <w:szCs w:val="18"/>
                <w:lang w:val="uz-Cyrl-UZ"/>
              </w:rPr>
            </w:pPr>
            <w:r w:rsidRPr="00A74D3A">
              <w:rPr>
                <w:rFonts w:ascii="Arial" w:hAnsi="Arial" w:cs="Arial"/>
                <w:snapToGrid w:val="0"/>
                <w:sz w:val="18"/>
                <w:szCs w:val="18"/>
                <w:lang w:val="en-US"/>
              </w:rPr>
              <w:t>Rauma</w:t>
            </w:r>
            <w:r w:rsidRPr="00A74D3A">
              <w:rPr>
                <w:rFonts w:ascii="Arial" w:hAnsi="Arial" w:cs="Arial"/>
                <w:snapToGrid w:val="0"/>
                <w:sz w:val="18"/>
                <w:szCs w:val="18"/>
              </w:rPr>
              <w:t xml:space="preserve"> 490,  49% </w:t>
            </w:r>
            <w:r w:rsidRPr="00A74D3A">
              <w:rPr>
                <w:rFonts w:ascii="Arial" w:hAnsi="Arial" w:cs="Arial"/>
                <w:snapToGrid w:val="0"/>
                <w:sz w:val="18"/>
                <w:szCs w:val="18"/>
                <w:lang w:val="uz-Cyrl-UZ"/>
              </w:rPr>
              <w:t>эм.</w:t>
            </w:r>
            <w:r w:rsidRPr="00A74D3A">
              <w:rPr>
                <w:rFonts w:ascii="Arial" w:hAnsi="Arial" w:cs="Arial"/>
                <w:snapToGrid w:val="0"/>
                <w:sz w:val="18"/>
                <w:szCs w:val="18"/>
              </w:rPr>
              <w:t>к.</w:t>
            </w:r>
            <w:r w:rsidRPr="00A74D3A">
              <w:rPr>
                <w:rFonts w:ascii="Arial" w:hAnsi="Arial" w:cs="Arial"/>
                <w:snapToGrid w:val="0"/>
                <w:sz w:val="18"/>
                <w:szCs w:val="18"/>
                <w:lang w:val="uz-Cyrl-UZ"/>
              </w:rPr>
              <w:t xml:space="preserve"> </w:t>
            </w:r>
            <w:r w:rsidRPr="00A74D3A">
              <w:rPr>
                <w:rFonts w:ascii="Arial" w:hAnsi="Arial" w:cs="Arial"/>
                <w:snapToGrid w:val="0"/>
                <w:sz w:val="18"/>
                <w:szCs w:val="18"/>
              </w:rPr>
              <w:t>(400 г/л+90 г/л) «</w:t>
            </w:r>
            <w:r w:rsidRPr="00A74D3A">
              <w:rPr>
                <w:rFonts w:ascii="Arial" w:hAnsi="Arial" w:cs="Arial"/>
                <w:snapToGrid w:val="0"/>
                <w:sz w:val="18"/>
                <w:szCs w:val="18"/>
                <w:lang w:val="en-US"/>
              </w:rPr>
              <w:t>Royal</w:t>
            </w:r>
            <w:r w:rsidRPr="00A74D3A">
              <w:rPr>
                <w:rFonts w:ascii="Arial" w:hAnsi="Arial" w:cs="Arial"/>
                <w:snapToGrid w:val="0"/>
                <w:sz w:val="18"/>
                <w:szCs w:val="18"/>
              </w:rPr>
              <w:t xml:space="preserve"> </w:t>
            </w:r>
            <w:r w:rsidRPr="00A74D3A">
              <w:rPr>
                <w:rFonts w:ascii="Arial" w:hAnsi="Arial" w:cs="Arial"/>
                <w:snapToGrid w:val="0"/>
                <w:sz w:val="18"/>
                <w:szCs w:val="18"/>
                <w:lang w:val="en-US"/>
              </w:rPr>
              <w:t>Agroscience</w:t>
            </w:r>
            <w:r w:rsidRPr="00A74D3A">
              <w:rPr>
                <w:rFonts w:ascii="Arial" w:hAnsi="Arial" w:cs="Arial"/>
                <w:snapToGrid w:val="0"/>
                <w:sz w:val="18"/>
                <w:szCs w:val="18"/>
              </w:rPr>
              <w:t>»</w:t>
            </w:r>
            <w:r w:rsidRPr="00A74D3A">
              <w:rPr>
                <w:rFonts w:ascii="Arial" w:hAnsi="Arial" w:cs="Arial"/>
                <w:snapToGrid w:val="0"/>
                <w:sz w:val="18"/>
                <w:szCs w:val="18"/>
                <w:lang w:val="uz-Cyrl-UZ"/>
              </w:rPr>
              <w:t xml:space="preserve"> МЧЖ</w:t>
            </w:r>
            <w:r w:rsidRPr="00A74D3A">
              <w:rPr>
                <w:rFonts w:ascii="Arial" w:hAnsi="Arial" w:cs="Arial"/>
                <w:snapToGrid w:val="0"/>
                <w:sz w:val="18"/>
                <w:szCs w:val="18"/>
              </w:rPr>
              <w:t xml:space="preserve">,                           </w:t>
            </w:r>
            <w:r w:rsidRPr="00A74D3A">
              <w:rPr>
                <w:rFonts w:ascii="Arial" w:hAnsi="Arial" w:cs="Arial"/>
                <w:snapToGrid w:val="0"/>
                <w:sz w:val="18"/>
                <w:szCs w:val="18"/>
                <w:lang w:val="uz-Cyrl-UZ"/>
              </w:rPr>
              <w:t>Ў</w:t>
            </w:r>
            <w:r w:rsidRPr="00A74D3A">
              <w:rPr>
                <w:rFonts w:ascii="Arial" w:hAnsi="Arial" w:cs="Arial"/>
                <w:snapToGrid w:val="0"/>
                <w:sz w:val="18"/>
                <w:szCs w:val="18"/>
              </w:rPr>
              <w:t>збекист</w:t>
            </w:r>
            <w:r w:rsidRPr="00A74D3A">
              <w:rPr>
                <w:rFonts w:ascii="Arial" w:hAnsi="Arial" w:cs="Arial"/>
                <w:snapToGrid w:val="0"/>
                <w:sz w:val="18"/>
                <w:szCs w:val="18"/>
                <w:lang w:val="uz-Cyrl-UZ"/>
              </w:rPr>
              <w:t>о</w:t>
            </w:r>
            <w:r w:rsidRPr="00A74D3A">
              <w:rPr>
                <w:rFonts w:ascii="Arial" w:hAnsi="Arial" w:cs="Arial"/>
                <w:snapToGrid w:val="0"/>
                <w:sz w:val="18"/>
                <w:szCs w:val="18"/>
              </w:rPr>
              <w:t xml:space="preserve">н  </w:t>
            </w:r>
            <w:r w:rsidRPr="00A74D3A">
              <w:rPr>
                <w:rFonts w:ascii="Arial" w:hAnsi="Arial" w:cs="Arial"/>
                <w:snapToGrid w:val="0"/>
                <w:sz w:val="18"/>
                <w:szCs w:val="18"/>
                <w:lang w:val="uz-Cyrl-UZ"/>
              </w:rPr>
              <w:t xml:space="preserve">           30.04.2026</w:t>
            </w:r>
            <w:r w:rsidRPr="00A74D3A">
              <w:rPr>
                <w:rFonts w:ascii="Arial" w:hAnsi="Arial" w:cs="Arial"/>
                <w:snapToGrid w:val="0"/>
                <w:sz w:val="18"/>
                <w:szCs w:val="18"/>
              </w:rPr>
              <w:t xml:space="preserve">                    </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8"/>
                <w:sz w:val="18"/>
                <w:szCs w:val="18"/>
                <w:lang w:val="uz-Cyrl-UZ" w:eastAsia="ko-KR"/>
              </w:rPr>
            </w:pPr>
            <w:r w:rsidRPr="00A74D3A">
              <w:rPr>
                <w:rFonts w:ascii="Arial" w:eastAsia="Batang" w:hAnsi="Arial" w:cs="Arial"/>
                <w:spacing w:val="-8"/>
                <w:sz w:val="18"/>
                <w:szCs w:val="18"/>
                <w:lang w:val="uz-Cyrl-UZ" w:eastAsia="ko-KR"/>
              </w:rPr>
              <w:t>1,25</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Кузги буғдой</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Сариқ  занг</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28-42</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eastAsia="Times New Roman" w:hAnsi="Arial" w:cs="Arial"/>
                <w:b/>
                <w:i/>
                <w:snapToGrid w:val="0"/>
                <w:sz w:val="18"/>
                <w:szCs w:val="18"/>
                <w:lang w:eastAsia="ru-RU"/>
              </w:rPr>
              <w:t>Пропиконазол  +  Тебуконазол (</w:t>
            </w:r>
            <w:r w:rsidRPr="00A74D3A">
              <w:rPr>
                <w:rFonts w:ascii="Arial" w:eastAsia="Times New Roman" w:hAnsi="Arial" w:cs="Arial"/>
                <w:b/>
                <w:i/>
                <w:snapToGrid w:val="0"/>
                <w:sz w:val="18"/>
                <w:szCs w:val="18"/>
                <w:lang w:val="en-US" w:eastAsia="ru-RU"/>
              </w:rPr>
              <w:t>propiconazole</w:t>
            </w:r>
            <w:r w:rsidRPr="00A74D3A">
              <w:rPr>
                <w:rFonts w:ascii="Arial" w:eastAsia="Times New Roman" w:hAnsi="Arial" w:cs="Arial"/>
                <w:b/>
                <w:i/>
                <w:snapToGrid w:val="0"/>
                <w:sz w:val="18"/>
                <w:szCs w:val="18"/>
                <w:lang w:eastAsia="ru-RU"/>
              </w:rPr>
              <w:t xml:space="preserve"> + </w:t>
            </w:r>
            <w:r w:rsidRPr="00A74D3A">
              <w:rPr>
                <w:rFonts w:ascii="Arial" w:eastAsia="Times New Roman" w:hAnsi="Arial" w:cs="Arial"/>
                <w:b/>
                <w:i/>
                <w:snapToGrid w:val="0"/>
                <w:sz w:val="18"/>
                <w:szCs w:val="18"/>
                <w:lang w:val="en-US" w:eastAsia="ru-RU"/>
              </w:rPr>
              <w:t>tebuconazole</w:t>
            </w:r>
            <w:r w:rsidRPr="00A74D3A">
              <w:rPr>
                <w:rFonts w:ascii="Arial" w:eastAsia="Times New Roman" w:hAnsi="Arial" w:cs="Arial"/>
                <w:b/>
                <w:i/>
                <w:snapToGrid w:val="0"/>
                <w:sz w:val="18"/>
                <w:szCs w:val="18"/>
                <w:lang w:eastAsia="ru-RU"/>
              </w:rPr>
              <w:t xml:space="preserve"> )</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i/>
                <w:sz w:val="18"/>
                <w:szCs w:val="18"/>
                <w:lang w:val="uz-Cyrl-UZ"/>
              </w:rPr>
            </w:pPr>
            <w:r w:rsidRPr="00A74D3A">
              <w:rPr>
                <w:rFonts w:ascii="Arial" w:hAnsi="Arial" w:cs="Arial"/>
                <w:sz w:val="18"/>
                <w:szCs w:val="18"/>
                <w:lang w:val="uz-Cyrl-UZ"/>
              </w:rPr>
              <w:t>АГРО-ТИТИЛ Дуо  к.э.к.</w:t>
            </w:r>
            <w:r w:rsidRPr="00A74D3A">
              <w:rPr>
                <w:rFonts w:ascii="Arial" w:hAnsi="Arial" w:cs="Arial"/>
                <w:i/>
                <w:sz w:val="18"/>
                <w:szCs w:val="18"/>
                <w:lang w:val="uz-Cyrl-UZ"/>
              </w:rPr>
              <w:t>(200 г/л + 200г/л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Agro Aziya Group ”  МЧЖ,</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Ўзбекистон</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31.12.2023</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lang w:val="uz-Cyrl-UZ"/>
              </w:rPr>
              <w:t>0,</w:t>
            </w:r>
            <w:r w:rsidRPr="00A74D3A">
              <w:rPr>
                <w:rFonts w:ascii="Arial" w:hAnsi="Arial" w:cs="Arial"/>
                <w:snapToGrid w:val="0"/>
                <w:spacing w:val="-6"/>
                <w:sz w:val="18"/>
                <w:szCs w:val="18"/>
              </w:rPr>
              <w:t>2</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Кузги бу</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дой</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Ун шудринг,</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с</w:t>
            </w:r>
            <w:r w:rsidRPr="00A74D3A">
              <w:rPr>
                <w:rFonts w:ascii="Arial" w:hAnsi="Arial" w:cs="Arial"/>
                <w:snapToGrid w:val="0"/>
                <w:spacing w:val="-6"/>
                <w:sz w:val="18"/>
                <w:szCs w:val="18"/>
              </w:rPr>
              <w:t>ари</w:t>
            </w:r>
            <w:r w:rsidRPr="00A74D3A">
              <w:rPr>
                <w:rFonts w:ascii="Arial" w:hAnsi="Arial" w:cs="Arial"/>
                <w:snapToGrid w:val="0"/>
                <w:spacing w:val="-6"/>
                <w:sz w:val="18"/>
                <w:szCs w:val="18"/>
                <w:lang w:val="uz-Cyrl-UZ"/>
              </w:rPr>
              <w:t>қ ва қ</w:t>
            </w:r>
            <w:r w:rsidRPr="00A74D3A">
              <w:rPr>
                <w:rFonts w:ascii="Arial" w:hAnsi="Arial" w:cs="Arial"/>
                <w:snapToGrid w:val="0"/>
                <w:spacing w:val="-6"/>
                <w:sz w:val="18"/>
                <w:szCs w:val="18"/>
              </w:rPr>
              <w:t>ўн</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ир</w:t>
            </w:r>
            <w:r w:rsidRPr="00A74D3A">
              <w:rPr>
                <w:rFonts w:ascii="Arial" w:hAnsi="Arial" w:cs="Arial"/>
                <w:snapToGrid w:val="0"/>
                <w:spacing w:val="-6"/>
                <w:sz w:val="18"/>
                <w:szCs w:val="18"/>
                <w:lang w:val="uz-Cyrl-UZ"/>
              </w:rPr>
              <w:t xml:space="preserve">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занг</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z w:val="18"/>
                <w:szCs w:val="18"/>
              </w:rPr>
            </w:pPr>
            <w:r w:rsidRPr="00A74D3A">
              <w:rPr>
                <w:rFonts w:ascii="Arial" w:hAnsi="Arial" w:cs="Arial"/>
                <w:sz w:val="18"/>
                <w:szCs w:val="18"/>
                <w:lang w:val="uz-Cyrl-UZ"/>
              </w:rPr>
              <w:t>БИ-КОН</w:t>
            </w:r>
            <w:r w:rsidRPr="00A74D3A">
              <w:rPr>
                <w:rFonts w:ascii="Arial" w:hAnsi="Arial" w:cs="Arial"/>
                <w:sz w:val="18"/>
                <w:szCs w:val="18"/>
              </w:rPr>
              <w:t>А</w:t>
            </w:r>
            <w:r w:rsidRPr="00A74D3A">
              <w:rPr>
                <w:rFonts w:ascii="Arial" w:hAnsi="Arial" w:cs="Arial"/>
                <w:sz w:val="18"/>
                <w:szCs w:val="18"/>
                <w:lang w:val="uz-Cyrl-UZ"/>
              </w:rPr>
              <w:t xml:space="preserve">ЗОЛ 40% к.э.к.(200г/л+200 г/л)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w:t>
            </w:r>
            <w:r w:rsidRPr="00A74D3A">
              <w:rPr>
                <w:rFonts w:ascii="Arial" w:hAnsi="Arial" w:cs="Arial"/>
                <w:sz w:val="18"/>
                <w:szCs w:val="18"/>
              </w:rPr>
              <w:t>Моер Кемсаенс Ко. Лтд.</w:t>
            </w:r>
            <w:r w:rsidRPr="00A74D3A">
              <w:rPr>
                <w:rFonts w:ascii="Arial" w:hAnsi="Arial" w:cs="Arial"/>
                <w:sz w:val="18"/>
                <w:szCs w:val="18"/>
                <w:lang w:val="uz-Cyrl-UZ"/>
              </w:rPr>
              <w:t>”</w:t>
            </w:r>
            <w:r w:rsidRPr="00A74D3A">
              <w:rPr>
                <w:rFonts w:ascii="Arial" w:hAnsi="Arial" w:cs="Arial"/>
                <w:sz w:val="18"/>
                <w:szCs w:val="18"/>
              </w:rPr>
              <w:t>,</w:t>
            </w:r>
            <w:r w:rsidRPr="00A74D3A">
              <w:rPr>
                <w:rFonts w:ascii="Arial" w:hAnsi="Arial" w:cs="Arial"/>
                <w:sz w:val="18"/>
                <w:szCs w:val="18"/>
                <w:lang w:val="uz-Cyrl-UZ"/>
              </w:rPr>
              <w:t xml:space="preserve">  ХХР, </w:t>
            </w:r>
          </w:p>
          <w:p w:rsidR="004B2E18" w:rsidRPr="00A74D3A" w:rsidRDefault="004B2E18" w:rsidP="004B2E18">
            <w:pPr>
              <w:rPr>
                <w:rFonts w:ascii="Arial" w:hAnsi="Arial" w:cs="Arial"/>
                <w:sz w:val="18"/>
                <w:szCs w:val="18"/>
              </w:rPr>
            </w:pPr>
            <w:r w:rsidRPr="00A74D3A">
              <w:rPr>
                <w:rFonts w:ascii="Arial" w:hAnsi="Arial" w:cs="Arial"/>
                <w:sz w:val="18"/>
                <w:szCs w:val="18"/>
                <w:lang w:val="uz-Cyrl-UZ"/>
              </w:rPr>
              <w:t>31.12.2026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0,2-0,25</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Кузги буғдой</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Сариқ ва қўнғир занг,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септориоз,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ун шудринг,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сариқ доғланиш</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ДИКОНАЗОЛ 40% к.э.к.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(200 г/л+200 г/л)</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“Zara Trust” МЧЖ, Ўзбекистон</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30.01.2027</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0,2-0,25</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Кузги буғдой</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Сариқ ва қўнғир занг,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септориоз,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ун шудринг,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сариқ доғланиш</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980" w:type="dxa"/>
          </w:tcPr>
          <w:p w:rsidR="004B2E18" w:rsidRPr="00A74D3A" w:rsidRDefault="004B2E18" w:rsidP="004B2E18">
            <w:pPr>
              <w:pStyle w:val="32"/>
              <w:spacing w:after="0"/>
              <w:rPr>
                <w:rFonts w:ascii="Arial" w:hAnsi="Arial" w:cs="Arial"/>
                <w:sz w:val="18"/>
                <w:szCs w:val="18"/>
              </w:rPr>
            </w:pPr>
            <w:r w:rsidRPr="00A74D3A">
              <w:rPr>
                <w:rFonts w:ascii="Arial" w:hAnsi="Arial" w:cs="Arial"/>
                <w:sz w:val="18"/>
                <w:szCs w:val="18"/>
              </w:rPr>
              <w:t>ДУАЗОЛ к.</w:t>
            </w:r>
            <w:r w:rsidRPr="00A74D3A">
              <w:rPr>
                <w:rFonts w:ascii="Arial" w:hAnsi="Arial" w:cs="Arial"/>
                <w:sz w:val="18"/>
                <w:szCs w:val="18"/>
                <w:lang w:val="uz-Cyrl-UZ"/>
              </w:rPr>
              <w:t>э.</w:t>
            </w:r>
            <w:r w:rsidRPr="00A74D3A">
              <w:rPr>
                <w:rFonts w:ascii="Arial" w:hAnsi="Arial" w:cs="Arial"/>
                <w:sz w:val="18"/>
                <w:szCs w:val="18"/>
              </w:rPr>
              <w:t>к.</w:t>
            </w:r>
            <w:r w:rsidRPr="00A74D3A">
              <w:rPr>
                <w:rFonts w:ascii="Arial" w:hAnsi="Arial" w:cs="Arial"/>
                <w:sz w:val="18"/>
                <w:szCs w:val="18"/>
                <w:lang w:val="uz-Cyrl-UZ"/>
              </w:rPr>
              <w:t xml:space="preserve"> </w:t>
            </w:r>
          </w:p>
          <w:p w:rsidR="004B2E18" w:rsidRPr="00A74D3A" w:rsidRDefault="004B2E18" w:rsidP="004B2E18">
            <w:pPr>
              <w:pStyle w:val="32"/>
              <w:spacing w:after="0"/>
              <w:rPr>
                <w:rFonts w:ascii="Arial" w:hAnsi="Arial" w:cs="Arial"/>
                <w:sz w:val="18"/>
                <w:szCs w:val="18"/>
                <w:lang w:val="uz-Cyrl-UZ"/>
              </w:rPr>
            </w:pPr>
            <w:r w:rsidRPr="00A74D3A">
              <w:rPr>
                <w:rFonts w:ascii="Arial" w:hAnsi="Arial" w:cs="Arial"/>
                <w:snapToGrid w:val="0"/>
                <w:spacing w:val="-6"/>
                <w:sz w:val="18"/>
                <w:szCs w:val="18"/>
                <w:lang w:val="uz-Cyrl-UZ"/>
              </w:rPr>
              <w:t>(</w:t>
            </w:r>
            <w:r w:rsidRPr="00A74D3A">
              <w:rPr>
                <w:rFonts w:ascii="Arial" w:hAnsi="Arial" w:cs="Arial"/>
                <w:snapToGrid w:val="0"/>
                <w:spacing w:val="-6"/>
                <w:sz w:val="18"/>
                <w:szCs w:val="18"/>
              </w:rPr>
              <w:t>200</w:t>
            </w:r>
            <w:r w:rsidRPr="00A74D3A">
              <w:rPr>
                <w:rFonts w:ascii="Arial" w:hAnsi="Arial" w:cs="Arial"/>
                <w:snapToGrid w:val="0"/>
                <w:spacing w:val="-6"/>
                <w:sz w:val="18"/>
                <w:szCs w:val="18"/>
                <w:lang w:val="uz-Cyrl-UZ"/>
              </w:rPr>
              <w:t xml:space="preserve"> г/л</w:t>
            </w:r>
            <w:r w:rsidRPr="00A74D3A">
              <w:rPr>
                <w:rFonts w:ascii="Arial" w:hAnsi="Arial" w:cs="Arial"/>
                <w:snapToGrid w:val="0"/>
                <w:spacing w:val="-6"/>
                <w:sz w:val="18"/>
                <w:szCs w:val="18"/>
              </w:rPr>
              <w:t xml:space="preserve"> +</w:t>
            </w:r>
            <w:r w:rsidRPr="00A74D3A">
              <w:rPr>
                <w:rFonts w:ascii="Arial" w:hAnsi="Arial" w:cs="Arial"/>
                <w:snapToGrid w:val="0"/>
                <w:spacing w:val="-6"/>
                <w:sz w:val="18"/>
                <w:szCs w:val="18"/>
                <w:lang w:val="uz-Cyrl-UZ"/>
              </w:rPr>
              <w:t xml:space="preserve"> </w:t>
            </w:r>
            <w:r w:rsidRPr="00A74D3A">
              <w:rPr>
                <w:rFonts w:ascii="Arial" w:hAnsi="Arial" w:cs="Arial"/>
                <w:snapToGrid w:val="0"/>
                <w:spacing w:val="-6"/>
                <w:sz w:val="18"/>
                <w:szCs w:val="18"/>
              </w:rPr>
              <w:t xml:space="preserve">200 </w:t>
            </w:r>
            <w:r w:rsidRPr="00A74D3A">
              <w:rPr>
                <w:rFonts w:ascii="Arial" w:hAnsi="Arial" w:cs="Arial"/>
                <w:snapToGrid w:val="0"/>
                <w:spacing w:val="-6"/>
                <w:sz w:val="18"/>
                <w:szCs w:val="18"/>
                <w:lang w:val="uz-Cyrl-UZ"/>
              </w:rPr>
              <w:t>г/л</w:t>
            </w:r>
            <w:r w:rsidRPr="00A74D3A">
              <w:rPr>
                <w:rFonts w:ascii="Arial" w:hAnsi="Arial" w:cs="Arial"/>
                <w:sz w:val="18"/>
                <w:szCs w:val="18"/>
                <w:lang w:val="uz-Cyrl-UZ"/>
              </w:rPr>
              <w:t>)</w:t>
            </w:r>
          </w:p>
          <w:p w:rsidR="004B2E18" w:rsidRPr="00A74D3A" w:rsidRDefault="004B2E18" w:rsidP="004B2E18">
            <w:pPr>
              <w:pStyle w:val="32"/>
              <w:spacing w:after="0"/>
              <w:rPr>
                <w:rFonts w:ascii="Arial" w:hAnsi="Arial" w:cs="Arial"/>
                <w:sz w:val="18"/>
                <w:szCs w:val="18"/>
                <w:lang w:val="en-GB"/>
              </w:rPr>
            </w:pPr>
            <w:r w:rsidRPr="00A74D3A">
              <w:rPr>
                <w:rFonts w:ascii="Arial" w:hAnsi="Arial" w:cs="Arial"/>
                <w:sz w:val="18"/>
                <w:szCs w:val="18"/>
                <w:lang w:val="en-GB"/>
              </w:rPr>
              <w:t>«</w:t>
            </w:r>
            <w:r w:rsidRPr="00A74D3A">
              <w:rPr>
                <w:rFonts w:ascii="Arial" w:hAnsi="Arial" w:cs="Arial"/>
                <w:sz w:val="18"/>
                <w:szCs w:val="18"/>
                <w:lang w:val="en-US"/>
              </w:rPr>
              <w:t xml:space="preserve">Nanjing  Essence Fine Chemical Co,Ltd” , </w:t>
            </w:r>
          </w:p>
          <w:p w:rsidR="004B2E18" w:rsidRPr="00A74D3A" w:rsidRDefault="004B2E18" w:rsidP="004B2E18">
            <w:pPr>
              <w:pStyle w:val="32"/>
              <w:spacing w:after="0"/>
              <w:rPr>
                <w:rFonts w:ascii="Arial" w:hAnsi="Arial" w:cs="Arial"/>
                <w:sz w:val="18"/>
                <w:szCs w:val="18"/>
                <w:lang w:val="uz-Cyrl-UZ"/>
              </w:rPr>
            </w:pPr>
            <w:r w:rsidRPr="00A74D3A">
              <w:rPr>
                <w:rFonts w:ascii="Arial" w:hAnsi="Arial" w:cs="Arial"/>
                <w:sz w:val="18"/>
                <w:szCs w:val="18"/>
                <w:lang w:val="uz-Cyrl-UZ"/>
              </w:rPr>
              <w:t>ХХР,</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z w:val="18"/>
                <w:szCs w:val="18"/>
                <w:lang w:val="en-US"/>
              </w:rPr>
              <w:t>31.12.202</w:t>
            </w:r>
            <w:r w:rsidRPr="00A74D3A">
              <w:rPr>
                <w:rFonts w:ascii="Arial" w:hAnsi="Arial" w:cs="Arial"/>
                <w:sz w:val="18"/>
                <w:szCs w:val="18"/>
                <w:lang w:val="uz-Cyrl-UZ"/>
              </w:rPr>
              <w:t>5</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lang w:val="uz-Cyrl-UZ"/>
              </w:rPr>
              <w:t>0,</w:t>
            </w:r>
            <w:r w:rsidRPr="00A74D3A">
              <w:rPr>
                <w:rFonts w:ascii="Arial" w:hAnsi="Arial" w:cs="Arial"/>
                <w:snapToGrid w:val="0"/>
                <w:spacing w:val="-6"/>
                <w:sz w:val="18"/>
                <w:szCs w:val="18"/>
              </w:rPr>
              <w:t>2</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Кузги бу</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дой</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Ун шудринг,</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с</w:t>
            </w:r>
            <w:r w:rsidRPr="00A74D3A">
              <w:rPr>
                <w:rFonts w:ascii="Arial" w:hAnsi="Arial" w:cs="Arial"/>
                <w:snapToGrid w:val="0"/>
                <w:spacing w:val="-6"/>
                <w:sz w:val="18"/>
                <w:szCs w:val="18"/>
              </w:rPr>
              <w:t>ари</w:t>
            </w:r>
            <w:r w:rsidRPr="00A74D3A">
              <w:rPr>
                <w:rFonts w:ascii="Arial" w:hAnsi="Arial" w:cs="Arial"/>
                <w:snapToGrid w:val="0"/>
                <w:spacing w:val="-6"/>
                <w:sz w:val="18"/>
                <w:szCs w:val="18"/>
                <w:lang w:val="uz-Cyrl-UZ"/>
              </w:rPr>
              <w:t>қ ва қ</w:t>
            </w:r>
            <w:r w:rsidRPr="00A74D3A">
              <w:rPr>
                <w:rFonts w:ascii="Arial" w:hAnsi="Arial" w:cs="Arial"/>
                <w:snapToGrid w:val="0"/>
                <w:spacing w:val="-6"/>
                <w:sz w:val="18"/>
                <w:szCs w:val="18"/>
              </w:rPr>
              <w:t>ўн</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ир</w:t>
            </w:r>
            <w:r w:rsidRPr="00A74D3A">
              <w:rPr>
                <w:rFonts w:ascii="Arial" w:hAnsi="Arial" w:cs="Arial"/>
                <w:snapToGrid w:val="0"/>
                <w:spacing w:val="-6"/>
                <w:sz w:val="18"/>
                <w:szCs w:val="18"/>
                <w:lang w:val="uz-Cyrl-UZ"/>
              </w:rPr>
              <w:t xml:space="preserve"> занг</w:t>
            </w:r>
            <w:r w:rsidRPr="00A74D3A">
              <w:rPr>
                <w:rFonts w:ascii="Arial" w:hAnsi="Arial" w:cs="Arial"/>
                <w:snapToGrid w:val="0"/>
                <w:spacing w:val="-6"/>
                <w:sz w:val="18"/>
                <w:szCs w:val="18"/>
              </w:rPr>
              <w:t xml:space="preserve">,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д</w:t>
            </w:r>
            <w:r w:rsidRPr="00A74D3A">
              <w:rPr>
                <w:rFonts w:ascii="Arial" w:hAnsi="Arial" w:cs="Arial"/>
                <w:snapToGrid w:val="0"/>
                <w:spacing w:val="-6"/>
                <w:sz w:val="18"/>
                <w:szCs w:val="18"/>
              </w:rPr>
              <w:t>о</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ланиш</w:t>
            </w:r>
            <w:r w:rsidRPr="00A74D3A">
              <w:rPr>
                <w:rFonts w:ascii="Arial" w:hAnsi="Arial" w:cs="Arial"/>
                <w:snapToGrid w:val="0"/>
                <w:spacing w:val="-6"/>
                <w:sz w:val="18"/>
                <w:szCs w:val="18"/>
                <w:lang w:val="uz-Cyrl-UZ"/>
              </w:rPr>
              <w:t>лар</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z w:val="18"/>
                <w:szCs w:val="18"/>
              </w:rPr>
            </w:pPr>
            <w:r w:rsidRPr="00A74D3A">
              <w:rPr>
                <w:rFonts w:ascii="Arial" w:hAnsi="Arial" w:cs="Arial"/>
                <w:sz w:val="18"/>
                <w:szCs w:val="18"/>
              </w:rPr>
              <w:lastRenderedPageBreak/>
              <w:t>Дуфарон 400 ЕС эм.к.</w:t>
            </w:r>
          </w:p>
          <w:p w:rsidR="004B2E18" w:rsidRPr="00A74D3A" w:rsidRDefault="004B2E18" w:rsidP="004B2E18">
            <w:pPr>
              <w:rPr>
                <w:rFonts w:ascii="Arial" w:hAnsi="Arial" w:cs="Arial"/>
                <w:sz w:val="18"/>
                <w:szCs w:val="18"/>
              </w:rPr>
            </w:pPr>
            <w:r w:rsidRPr="00A74D3A">
              <w:rPr>
                <w:rFonts w:ascii="Arial" w:hAnsi="Arial" w:cs="Arial"/>
                <w:sz w:val="18"/>
                <w:szCs w:val="18"/>
              </w:rPr>
              <w:t xml:space="preserve">(200 г/л + 200 г/л) </w:t>
            </w:r>
          </w:p>
          <w:p w:rsidR="004B2E18" w:rsidRPr="00A74D3A" w:rsidRDefault="004B2E18" w:rsidP="004B2E18">
            <w:pPr>
              <w:rPr>
                <w:rFonts w:ascii="Arial" w:hAnsi="Arial" w:cs="Arial"/>
                <w:sz w:val="18"/>
                <w:szCs w:val="18"/>
                <w:lang w:val="en-US"/>
              </w:rPr>
            </w:pPr>
            <w:r w:rsidRPr="00A74D3A">
              <w:rPr>
                <w:rFonts w:ascii="Arial" w:hAnsi="Arial" w:cs="Arial"/>
                <w:sz w:val="18"/>
                <w:szCs w:val="18"/>
                <w:lang w:val="en-US"/>
              </w:rPr>
              <w:t xml:space="preserve">“Top Agro Trade” </w:t>
            </w:r>
            <w:r w:rsidRPr="00A74D3A">
              <w:rPr>
                <w:rFonts w:ascii="Arial" w:hAnsi="Arial" w:cs="Arial"/>
                <w:sz w:val="18"/>
                <w:szCs w:val="18"/>
              </w:rPr>
              <w:t>МЧЖ</w:t>
            </w:r>
            <w:r w:rsidRPr="00A74D3A">
              <w:rPr>
                <w:rFonts w:ascii="Arial" w:hAnsi="Arial" w:cs="Arial"/>
                <w:sz w:val="18"/>
                <w:szCs w:val="18"/>
                <w:lang w:val="en-US"/>
              </w:rPr>
              <w:t xml:space="preserve">, </w:t>
            </w:r>
            <w:r w:rsidRPr="00A74D3A">
              <w:rPr>
                <w:rFonts w:ascii="Arial" w:hAnsi="Arial" w:cs="Arial"/>
                <w:sz w:val="18"/>
                <w:szCs w:val="18"/>
              </w:rPr>
              <w:t>Ўзбекистон</w:t>
            </w:r>
          </w:p>
          <w:p w:rsidR="004B2E18" w:rsidRPr="00A74D3A" w:rsidRDefault="004B2E18" w:rsidP="004B2E18">
            <w:pPr>
              <w:rPr>
                <w:rFonts w:ascii="Arial" w:hAnsi="Arial" w:cs="Arial"/>
                <w:sz w:val="18"/>
                <w:szCs w:val="18"/>
                <w:lang w:val="en-US"/>
              </w:rPr>
            </w:pPr>
            <w:r w:rsidRPr="00A74D3A">
              <w:rPr>
                <w:rFonts w:ascii="Arial" w:hAnsi="Arial" w:cs="Arial"/>
                <w:sz w:val="18"/>
                <w:szCs w:val="18"/>
                <w:lang w:val="en-US"/>
              </w:rPr>
              <w:t>31.12.2022</w:t>
            </w: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0,2</w:t>
            </w: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 xml:space="preserve">Кузги  буғдой </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сариқ занг</w:t>
            </w:r>
          </w:p>
        </w:tc>
        <w:tc>
          <w:tcPr>
            <w:tcW w:w="2552" w:type="dxa"/>
          </w:tcPr>
          <w:p w:rsidR="004B2E18" w:rsidRPr="00A74D3A" w:rsidRDefault="004B2E18" w:rsidP="004B2E18">
            <w:pPr>
              <w:rPr>
                <w:rFonts w:ascii="Arial" w:hAnsi="Arial" w:cs="Arial"/>
                <w:sz w:val="18"/>
                <w:szCs w:val="18"/>
              </w:rPr>
            </w:pPr>
            <w:r>
              <w:rPr>
                <w:rFonts w:ascii="Arial" w:hAnsi="Arial" w:cs="Arial"/>
                <w:sz w:val="18"/>
                <w:szCs w:val="18"/>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1–2</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eastAsia="Times New Roman" w:hAnsi="Arial" w:cs="Arial"/>
                <w:snapToGrid w:val="0"/>
                <w:spacing w:val="-6"/>
                <w:sz w:val="18"/>
                <w:szCs w:val="18"/>
                <w:lang w:eastAsia="ru-RU"/>
              </w:rPr>
            </w:pPr>
            <w:r w:rsidRPr="00A74D3A">
              <w:rPr>
                <w:rFonts w:ascii="Arial" w:eastAsia="Times New Roman" w:hAnsi="Arial" w:cs="Arial"/>
                <w:snapToGrid w:val="0"/>
                <w:spacing w:val="-6"/>
                <w:sz w:val="18"/>
                <w:szCs w:val="18"/>
                <w:lang w:val="uz-Cyrl-UZ" w:eastAsia="ru-RU"/>
              </w:rPr>
              <w:t xml:space="preserve">КОЛОСАЛЬ </w:t>
            </w:r>
            <w:r w:rsidRPr="00A74D3A">
              <w:rPr>
                <w:rFonts w:ascii="Arial" w:eastAsia="Times New Roman" w:hAnsi="Arial" w:cs="Arial"/>
                <w:snapToGrid w:val="0"/>
                <w:spacing w:val="-6"/>
                <w:sz w:val="18"/>
                <w:szCs w:val="18"/>
                <w:lang w:eastAsia="ru-RU"/>
              </w:rPr>
              <w:t>Про</w:t>
            </w:r>
          </w:p>
          <w:p w:rsidR="004B2E18" w:rsidRPr="00A74D3A" w:rsidRDefault="004B2E18" w:rsidP="004B2E18">
            <w:pPr>
              <w:rPr>
                <w:rFonts w:ascii="Arial" w:eastAsia="Times New Roman" w:hAnsi="Arial" w:cs="Arial"/>
                <w:snapToGrid w:val="0"/>
                <w:spacing w:val="-6"/>
                <w:sz w:val="18"/>
                <w:szCs w:val="18"/>
                <w:lang w:eastAsia="ru-RU"/>
              </w:rPr>
            </w:pPr>
            <w:r w:rsidRPr="00A74D3A">
              <w:rPr>
                <w:rFonts w:ascii="Arial" w:eastAsia="Times New Roman" w:hAnsi="Arial" w:cs="Arial"/>
                <w:snapToGrid w:val="0"/>
                <w:spacing w:val="-6"/>
                <w:sz w:val="18"/>
                <w:szCs w:val="18"/>
                <w:lang w:val="uz-Cyrl-UZ" w:eastAsia="ru-RU"/>
              </w:rPr>
              <w:t>(</w:t>
            </w:r>
            <w:r w:rsidRPr="00A74D3A">
              <w:rPr>
                <w:rFonts w:ascii="Arial" w:eastAsia="Times New Roman" w:hAnsi="Arial" w:cs="Arial"/>
                <w:snapToGrid w:val="0"/>
                <w:spacing w:val="-6"/>
                <w:sz w:val="18"/>
                <w:szCs w:val="18"/>
                <w:lang w:eastAsia="ru-RU"/>
              </w:rPr>
              <w:t>300 г/л +</w:t>
            </w:r>
            <w:r w:rsidRPr="00A74D3A">
              <w:rPr>
                <w:rFonts w:ascii="Arial" w:eastAsia="Times New Roman" w:hAnsi="Arial" w:cs="Arial"/>
                <w:snapToGrid w:val="0"/>
                <w:spacing w:val="-6"/>
                <w:sz w:val="18"/>
                <w:szCs w:val="18"/>
                <w:lang w:val="uz-Cyrl-UZ" w:eastAsia="ru-RU"/>
              </w:rPr>
              <w:t xml:space="preserve"> </w:t>
            </w:r>
            <w:r w:rsidRPr="00A74D3A">
              <w:rPr>
                <w:rFonts w:ascii="Arial" w:eastAsia="Times New Roman" w:hAnsi="Arial" w:cs="Arial"/>
                <w:snapToGrid w:val="0"/>
                <w:spacing w:val="-6"/>
                <w:sz w:val="18"/>
                <w:szCs w:val="18"/>
                <w:lang w:eastAsia="ru-RU"/>
              </w:rPr>
              <w:t xml:space="preserve">200 </w:t>
            </w:r>
            <w:r w:rsidRPr="00A74D3A">
              <w:rPr>
                <w:rFonts w:ascii="Arial" w:eastAsia="Times New Roman" w:hAnsi="Arial" w:cs="Arial"/>
                <w:snapToGrid w:val="0"/>
                <w:spacing w:val="-6"/>
                <w:sz w:val="18"/>
                <w:szCs w:val="18"/>
                <w:lang w:val="uz-Cyrl-UZ" w:eastAsia="ru-RU"/>
              </w:rPr>
              <w:t>г/л)</w:t>
            </w:r>
            <w:r w:rsidRPr="00A74D3A">
              <w:rPr>
                <w:rFonts w:ascii="Arial" w:eastAsia="Times New Roman" w:hAnsi="Arial" w:cs="Arial"/>
                <w:snapToGrid w:val="0"/>
                <w:spacing w:val="-6"/>
                <w:sz w:val="18"/>
                <w:szCs w:val="18"/>
                <w:lang w:eastAsia="ru-RU"/>
              </w:rPr>
              <w:t xml:space="preserve">, </w:t>
            </w:r>
            <w:r w:rsidRPr="00A74D3A">
              <w:rPr>
                <w:rFonts w:ascii="Arial" w:eastAsia="Times New Roman" w:hAnsi="Arial" w:cs="Arial"/>
                <w:snapToGrid w:val="0"/>
                <w:spacing w:val="-6"/>
                <w:sz w:val="18"/>
                <w:szCs w:val="18"/>
                <w:lang w:val="uz-Cyrl-UZ" w:eastAsia="ru-RU"/>
              </w:rPr>
              <w:t>м</w:t>
            </w:r>
            <w:r w:rsidRPr="00A74D3A">
              <w:rPr>
                <w:rFonts w:ascii="Arial" w:eastAsia="Times New Roman" w:hAnsi="Arial" w:cs="Arial"/>
                <w:snapToGrid w:val="0"/>
                <w:spacing w:val="-6"/>
                <w:sz w:val="18"/>
                <w:szCs w:val="18"/>
                <w:lang w:eastAsia="ru-RU"/>
              </w:rPr>
              <w:t>.эм.к.</w:t>
            </w:r>
          </w:p>
          <w:p w:rsidR="004B2E18" w:rsidRPr="00A74D3A" w:rsidRDefault="004B2E18" w:rsidP="004B2E18">
            <w:pPr>
              <w:rPr>
                <w:rFonts w:ascii="Arial" w:eastAsia="Times New Roman" w:hAnsi="Arial" w:cs="Arial"/>
                <w:snapToGrid w:val="0"/>
                <w:spacing w:val="-6"/>
                <w:sz w:val="18"/>
                <w:szCs w:val="18"/>
                <w:lang w:eastAsia="ru-RU"/>
              </w:rPr>
            </w:pPr>
            <w:r w:rsidRPr="00A74D3A">
              <w:rPr>
                <w:rFonts w:ascii="Arial" w:eastAsia="Times New Roman" w:hAnsi="Arial" w:cs="Arial"/>
                <w:snapToGrid w:val="0"/>
                <w:spacing w:val="-6"/>
                <w:sz w:val="18"/>
                <w:szCs w:val="18"/>
                <w:lang w:val="uz-Cyrl-UZ" w:eastAsia="ru-RU"/>
              </w:rPr>
              <w:t xml:space="preserve">АЖ </w:t>
            </w:r>
            <w:r w:rsidRPr="00A74D3A">
              <w:rPr>
                <w:rFonts w:ascii="Arial" w:eastAsia="Times New Roman" w:hAnsi="Arial" w:cs="Arial"/>
                <w:snapToGrid w:val="0"/>
                <w:spacing w:val="-6"/>
                <w:sz w:val="18"/>
                <w:szCs w:val="18"/>
                <w:lang w:eastAsia="ru-RU"/>
              </w:rPr>
              <w:t>"</w:t>
            </w:r>
            <w:r w:rsidRPr="00A74D3A">
              <w:rPr>
                <w:rFonts w:ascii="Arial" w:eastAsia="Times New Roman" w:hAnsi="Arial" w:cs="Arial"/>
                <w:snapToGrid w:val="0"/>
                <w:spacing w:val="-6"/>
                <w:sz w:val="18"/>
                <w:szCs w:val="18"/>
                <w:lang w:val="uz-Cyrl-UZ" w:eastAsia="ru-RU"/>
              </w:rPr>
              <w:t>Август</w:t>
            </w:r>
            <w:r w:rsidRPr="00A74D3A">
              <w:rPr>
                <w:rFonts w:ascii="Arial" w:eastAsia="Times New Roman" w:hAnsi="Arial" w:cs="Arial"/>
                <w:snapToGrid w:val="0"/>
                <w:spacing w:val="-6"/>
                <w:sz w:val="18"/>
                <w:szCs w:val="18"/>
                <w:lang w:eastAsia="ru-RU"/>
              </w:rPr>
              <w:t>"</w:t>
            </w:r>
            <w:r w:rsidRPr="00A74D3A">
              <w:rPr>
                <w:rFonts w:ascii="Arial" w:eastAsia="Times New Roman" w:hAnsi="Arial" w:cs="Arial"/>
                <w:snapToGrid w:val="0"/>
                <w:spacing w:val="-6"/>
                <w:sz w:val="18"/>
                <w:szCs w:val="18"/>
                <w:lang w:val="uz-Cyrl-UZ" w:eastAsia="ru-RU"/>
              </w:rPr>
              <w:t xml:space="preserve"> фирмаси</w:t>
            </w:r>
            <w:r w:rsidRPr="00A74D3A">
              <w:rPr>
                <w:rFonts w:ascii="Arial" w:eastAsia="Times New Roman" w:hAnsi="Arial" w:cs="Arial"/>
                <w:snapToGrid w:val="0"/>
                <w:spacing w:val="-6"/>
                <w:sz w:val="18"/>
                <w:szCs w:val="18"/>
                <w:lang w:eastAsia="ru-RU"/>
              </w:rPr>
              <w:t>,</w:t>
            </w:r>
          </w:p>
          <w:p w:rsidR="004B2E18" w:rsidRPr="00A74D3A" w:rsidRDefault="004B2E18" w:rsidP="004B2E18">
            <w:pPr>
              <w:rPr>
                <w:rFonts w:ascii="Arial" w:eastAsia="Times New Roman" w:hAnsi="Arial" w:cs="Arial"/>
                <w:snapToGrid w:val="0"/>
                <w:spacing w:val="-6"/>
                <w:sz w:val="18"/>
                <w:szCs w:val="18"/>
                <w:lang w:eastAsia="ru-RU"/>
              </w:rPr>
            </w:pPr>
            <w:r w:rsidRPr="00A74D3A">
              <w:rPr>
                <w:rFonts w:ascii="Arial" w:eastAsia="Times New Roman" w:hAnsi="Arial" w:cs="Arial"/>
                <w:snapToGrid w:val="0"/>
                <w:spacing w:val="-6"/>
                <w:sz w:val="18"/>
                <w:szCs w:val="18"/>
                <w:lang w:val="uz-Cyrl-UZ" w:eastAsia="ru-RU"/>
              </w:rPr>
              <w:t>Россия</w:t>
            </w:r>
            <w:r w:rsidRPr="00A74D3A">
              <w:rPr>
                <w:rFonts w:ascii="Arial" w:eastAsia="Times New Roman" w:hAnsi="Arial" w:cs="Arial"/>
                <w:snapToGrid w:val="0"/>
                <w:spacing w:val="-6"/>
                <w:sz w:val="18"/>
                <w:szCs w:val="18"/>
                <w:lang w:eastAsia="ru-RU"/>
              </w:rPr>
              <w:t>,</w:t>
            </w:r>
          </w:p>
          <w:p w:rsidR="004B2E18" w:rsidRPr="00A74D3A" w:rsidRDefault="004B2E18" w:rsidP="004B2E18">
            <w:pPr>
              <w:rPr>
                <w:rFonts w:ascii="Arial" w:hAnsi="Arial" w:cs="Arial"/>
                <w:sz w:val="18"/>
                <w:szCs w:val="18"/>
              </w:rPr>
            </w:pPr>
            <w:r w:rsidRPr="00A74D3A">
              <w:rPr>
                <w:rFonts w:ascii="Arial" w:eastAsia="Times New Roman" w:hAnsi="Arial" w:cs="Arial"/>
                <w:snapToGrid w:val="0"/>
                <w:spacing w:val="-6"/>
                <w:sz w:val="18"/>
                <w:szCs w:val="18"/>
                <w:lang w:eastAsia="ru-RU"/>
              </w:rPr>
              <w:t>31.12.202</w:t>
            </w:r>
            <w:r w:rsidRPr="00A74D3A">
              <w:rPr>
                <w:rFonts w:ascii="Arial" w:eastAsia="Times New Roman" w:hAnsi="Arial" w:cs="Arial"/>
                <w:snapToGrid w:val="0"/>
                <w:spacing w:val="-6"/>
                <w:sz w:val="18"/>
                <w:szCs w:val="18"/>
                <w:lang w:val="uz-Cyrl-UZ" w:eastAsia="ru-RU"/>
              </w:rPr>
              <w:t>5</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lang w:val="uz-Cyrl-UZ"/>
              </w:rPr>
              <w:t>0,</w:t>
            </w:r>
            <w:r w:rsidRPr="00A74D3A">
              <w:rPr>
                <w:rFonts w:ascii="Arial" w:hAnsi="Arial" w:cs="Arial"/>
                <w:snapToGrid w:val="0"/>
                <w:spacing w:val="-6"/>
                <w:sz w:val="18"/>
                <w:szCs w:val="18"/>
              </w:rPr>
              <w:t>2</w:t>
            </w:r>
            <w:r w:rsidRPr="00A74D3A">
              <w:rPr>
                <w:rFonts w:ascii="Arial" w:hAnsi="Arial" w:cs="Arial"/>
                <w:snapToGrid w:val="0"/>
                <w:spacing w:val="-6"/>
                <w:sz w:val="18"/>
                <w:szCs w:val="18"/>
                <w:lang w:val="uz-Cyrl-UZ"/>
              </w:rPr>
              <w:t>-0,</w:t>
            </w:r>
            <w:r w:rsidRPr="00A74D3A">
              <w:rPr>
                <w:rFonts w:ascii="Arial" w:hAnsi="Arial" w:cs="Arial"/>
                <w:snapToGrid w:val="0"/>
                <w:spacing w:val="-6"/>
                <w:sz w:val="18"/>
                <w:szCs w:val="18"/>
              </w:rPr>
              <w:t>3</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Кузги бу</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дой</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Ун шудринг,</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с</w:t>
            </w:r>
            <w:r w:rsidRPr="00A74D3A">
              <w:rPr>
                <w:rFonts w:ascii="Arial" w:hAnsi="Arial" w:cs="Arial"/>
                <w:snapToGrid w:val="0"/>
                <w:spacing w:val="-6"/>
                <w:sz w:val="18"/>
                <w:szCs w:val="18"/>
              </w:rPr>
              <w:t>ари</w:t>
            </w:r>
            <w:r w:rsidRPr="00A74D3A">
              <w:rPr>
                <w:rFonts w:ascii="Arial" w:hAnsi="Arial" w:cs="Arial"/>
                <w:snapToGrid w:val="0"/>
                <w:spacing w:val="-6"/>
                <w:sz w:val="18"/>
                <w:szCs w:val="18"/>
                <w:lang w:val="uz-Cyrl-UZ"/>
              </w:rPr>
              <w:t>қ ва қ</w:t>
            </w:r>
            <w:r w:rsidRPr="00A74D3A">
              <w:rPr>
                <w:rFonts w:ascii="Arial" w:hAnsi="Arial" w:cs="Arial"/>
                <w:snapToGrid w:val="0"/>
                <w:spacing w:val="-6"/>
                <w:sz w:val="18"/>
                <w:szCs w:val="18"/>
              </w:rPr>
              <w:t>ўн</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ир</w:t>
            </w:r>
            <w:r w:rsidRPr="00A74D3A">
              <w:rPr>
                <w:rFonts w:ascii="Arial" w:hAnsi="Arial" w:cs="Arial"/>
                <w:snapToGrid w:val="0"/>
                <w:spacing w:val="-6"/>
                <w:sz w:val="18"/>
                <w:szCs w:val="18"/>
                <w:lang w:val="uz-Cyrl-UZ"/>
              </w:rPr>
              <w:t xml:space="preserve"> занг</w:t>
            </w:r>
            <w:r w:rsidRPr="00A74D3A">
              <w:rPr>
                <w:rFonts w:ascii="Arial" w:hAnsi="Arial" w:cs="Arial"/>
                <w:snapToGrid w:val="0"/>
                <w:spacing w:val="-6"/>
                <w:sz w:val="18"/>
                <w:szCs w:val="18"/>
              </w:rPr>
              <w:t xml:space="preserve">,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с</w:t>
            </w:r>
            <w:r w:rsidRPr="00A74D3A">
              <w:rPr>
                <w:rFonts w:ascii="Arial" w:hAnsi="Arial" w:cs="Arial"/>
                <w:snapToGrid w:val="0"/>
                <w:spacing w:val="-6"/>
                <w:sz w:val="18"/>
                <w:szCs w:val="18"/>
              </w:rPr>
              <w:t>ари</w:t>
            </w:r>
            <w:r w:rsidRPr="00A74D3A">
              <w:rPr>
                <w:rFonts w:ascii="Arial" w:hAnsi="Arial" w:cs="Arial"/>
                <w:snapToGrid w:val="0"/>
                <w:spacing w:val="-6"/>
                <w:sz w:val="18"/>
                <w:szCs w:val="18"/>
                <w:lang w:val="uz-Cyrl-UZ"/>
              </w:rPr>
              <w:t xml:space="preserve">қ  </w:t>
            </w:r>
            <w:r w:rsidRPr="00A74D3A">
              <w:rPr>
                <w:rFonts w:ascii="Arial" w:hAnsi="Arial" w:cs="Arial"/>
                <w:snapToGrid w:val="0"/>
                <w:spacing w:val="-6"/>
                <w:sz w:val="18"/>
                <w:szCs w:val="18"/>
              </w:rPr>
              <w:t>до</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ланиш</w:t>
            </w:r>
            <w:r w:rsidRPr="00A74D3A">
              <w:rPr>
                <w:rFonts w:ascii="Arial" w:hAnsi="Arial" w:cs="Arial"/>
                <w:snapToGrid w:val="0"/>
                <w:spacing w:val="-6"/>
                <w:sz w:val="18"/>
                <w:szCs w:val="18"/>
                <w:lang w:val="uz-Cyrl-UZ"/>
              </w:rPr>
              <w:t>,</w:t>
            </w:r>
            <w:r w:rsidRPr="00A74D3A">
              <w:rPr>
                <w:rFonts w:ascii="Arial" w:hAnsi="Arial" w:cs="Arial"/>
                <w:snapToGrid w:val="0"/>
                <w:spacing w:val="-6"/>
                <w:sz w:val="18"/>
                <w:szCs w:val="18"/>
              </w:rPr>
              <w:t xml:space="preserve">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септориоз</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0,</w:t>
            </w:r>
            <w:r w:rsidRPr="00A74D3A">
              <w:rPr>
                <w:rFonts w:ascii="Arial" w:hAnsi="Arial" w:cs="Arial"/>
                <w:snapToGrid w:val="0"/>
                <w:spacing w:val="-6"/>
                <w:sz w:val="18"/>
                <w:szCs w:val="18"/>
              </w:rPr>
              <w:t>2</w:t>
            </w:r>
            <w:r w:rsidRPr="00A74D3A">
              <w:rPr>
                <w:rFonts w:ascii="Arial" w:hAnsi="Arial" w:cs="Arial"/>
                <w:snapToGrid w:val="0"/>
                <w:spacing w:val="-6"/>
                <w:sz w:val="18"/>
                <w:szCs w:val="18"/>
                <w:lang w:val="uz-Cyrl-UZ"/>
              </w:rPr>
              <w:t>-0,</w:t>
            </w:r>
            <w:r w:rsidRPr="00A74D3A">
              <w:rPr>
                <w:rFonts w:ascii="Arial" w:hAnsi="Arial" w:cs="Arial"/>
                <w:snapToGrid w:val="0"/>
                <w:spacing w:val="-6"/>
                <w:sz w:val="18"/>
                <w:szCs w:val="18"/>
              </w:rPr>
              <w:t>3</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Олма</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Калмараз,</w:t>
            </w:r>
          </w:p>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lang w:val="uz-Cyrl-UZ"/>
              </w:rPr>
              <w:t>ун шудринг</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Ўсимликнинг  гуллаши-гача, гуллашидан  кейин ва  иккин</w:t>
            </w:r>
            <w:r w:rsidRPr="00A74D3A">
              <w:rPr>
                <w:rFonts w:ascii="Arial" w:hAnsi="Arial" w:cs="Arial"/>
                <w:snapToGrid w:val="0"/>
                <w:spacing w:val="-8"/>
                <w:sz w:val="18"/>
                <w:szCs w:val="18"/>
                <w:lang w:val="uz-Cyrl-UZ"/>
              </w:rPr>
              <w:t>чи ишловдан 2 хафтадан сўнг пуркалади</w:t>
            </w:r>
          </w:p>
        </w:tc>
        <w:tc>
          <w:tcPr>
            <w:tcW w:w="992" w:type="dxa"/>
            <w:vMerge w:val="restart"/>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pacing w:val="-6"/>
                <w:sz w:val="18"/>
                <w:szCs w:val="18"/>
              </w:rPr>
              <w:t>3</w:t>
            </w:r>
            <w:r w:rsidRPr="00A74D3A">
              <w:rPr>
                <w:rFonts w:ascii="Arial" w:hAnsi="Arial" w:cs="Arial"/>
                <w:snapToGrid w:val="0"/>
                <w:spacing w:val="-6"/>
                <w:sz w:val="18"/>
                <w:szCs w:val="18"/>
                <w:lang w:val="uz-Cyrl-UZ"/>
              </w:rPr>
              <w:t>0</w:t>
            </w:r>
          </w:p>
        </w:tc>
        <w:tc>
          <w:tcPr>
            <w:tcW w:w="851" w:type="dxa"/>
            <w:vMerge w:val="restart"/>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0,</w:t>
            </w:r>
            <w:r w:rsidRPr="00A74D3A">
              <w:rPr>
                <w:rFonts w:ascii="Arial" w:hAnsi="Arial" w:cs="Arial"/>
                <w:snapToGrid w:val="0"/>
                <w:spacing w:val="-6"/>
                <w:sz w:val="18"/>
                <w:szCs w:val="18"/>
              </w:rPr>
              <w:t>2</w:t>
            </w:r>
            <w:r w:rsidRPr="00A74D3A">
              <w:rPr>
                <w:rFonts w:ascii="Arial" w:hAnsi="Arial" w:cs="Arial"/>
                <w:snapToGrid w:val="0"/>
                <w:spacing w:val="-6"/>
                <w:sz w:val="18"/>
                <w:szCs w:val="18"/>
                <w:lang w:val="uz-Cyrl-UZ"/>
              </w:rPr>
              <w:t>-0,</w:t>
            </w:r>
            <w:r w:rsidRPr="00A74D3A">
              <w:rPr>
                <w:rFonts w:ascii="Arial" w:hAnsi="Arial" w:cs="Arial"/>
                <w:snapToGrid w:val="0"/>
                <w:spacing w:val="-6"/>
                <w:sz w:val="18"/>
                <w:szCs w:val="18"/>
              </w:rPr>
              <w:t>3</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Олхўри</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Ун шудринг,</w:t>
            </w:r>
          </w:p>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lang w:val="uz-Cyrl-UZ"/>
              </w:rPr>
              <w:t>мева чириш</w:t>
            </w:r>
          </w:p>
        </w:tc>
        <w:tc>
          <w:tcPr>
            <w:tcW w:w="2552" w:type="dxa"/>
            <w:vMerge/>
          </w:tcPr>
          <w:p w:rsidR="004B2E18" w:rsidRPr="00A74D3A" w:rsidRDefault="004B2E18" w:rsidP="004B2E18">
            <w:pPr>
              <w:rPr>
                <w:rFonts w:ascii="Arial" w:hAnsi="Arial" w:cs="Arial"/>
                <w:snapToGrid w:val="0"/>
                <w:spacing w:val="-6"/>
                <w:sz w:val="18"/>
                <w:szCs w:val="18"/>
                <w:lang w:val="uz-Cyrl-UZ"/>
              </w:rPr>
            </w:pPr>
          </w:p>
        </w:tc>
        <w:tc>
          <w:tcPr>
            <w:tcW w:w="992" w:type="dxa"/>
            <w:vMerge/>
            <w:vAlign w:val="center"/>
          </w:tcPr>
          <w:p w:rsidR="004B2E18" w:rsidRPr="00A74D3A" w:rsidRDefault="004B2E18" w:rsidP="004B2E18">
            <w:pPr>
              <w:jc w:val="center"/>
              <w:rPr>
                <w:rFonts w:ascii="Arial" w:hAnsi="Arial" w:cs="Arial"/>
                <w:snapToGrid w:val="0"/>
                <w:spacing w:val="-6"/>
                <w:sz w:val="18"/>
                <w:szCs w:val="18"/>
                <w:lang w:val="uz-Cyrl-UZ"/>
              </w:rPr>
            </w:pPr>
          </w:p>
        </w:tc>
        <w:tc>
          <w:tcPr>
            <w:tcW w:w="851" w:type="dxa"/>
            <w:vMerge/>
            <w:vAlign w:val="center"/>
          </w:tcPr>
          <w:p w:rsidR="004B2E18" w:rsidRPr="00A74D3A" w:rsidRDefault="004B2E18" w:rsidP="004B2E18">
            <w:pPr>
              <w:jc w:val="center"/>
              <w:rPr>
                <w:rFonts w:ascii="Arial" w:hAnsi="Arial" w:cs="Arial"/>
                <w:snapToGrid w:val="0"/>
                <w:sz w:val="18"/>
                <w:szCs w:val="18"/>
                <w:lang w:val="uz-Cyrl-UZ"/>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0,</w:t>
            </w:r>
            <w:r w:rsidRPr="00A74D3A">
              <w:rPr>
                <w:rFonts w:ascii="Arial" w:hAnsi="Arial" w:cs="Arial"/>
                <w:snapToGrid w:val="0"/>
                <w:spacing w:val="-6"/>
                <w:sz w:val="18"/>
                <w:szCs w:val="18"/>
              </w:rPr>
              <w:t>2</w:t>
            </w:r>
            <w:r w:rsidRPr="00A74D3A">
              <w:rPr>
                <w:rFonts w:ascii="Arial" w:hAnsi="Arial" w:cs="Arial"/>
                <w:snapToGrid w:val="0"/>
                <w:spacing w:val="-6"/>
                <w:sz w:val="18"/>
                <w:szCs w:val="18"/>
                <w:lang w:val="uz-Cyrl-UZ"/>
              </w:rPr>
              <w:t>-0,</w:t>
            </w:r>
            <w:r w:rsidRPr="00A74D3A">
              <w:rPr>
                <w:rFonts w:ascii="Arial" w:hAnsi="Arial" w:cs="Arial"/>
                <w:snapToGrid w:val="0"/>
                <w:spacing w:val="-6"/>
                <w:sz w:val="18"/>
                <w:szCs w:val="18"/>
              </w:rPr>
              <w:t>3</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Оидиум</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гуллаши-гача ва гуллашидан кейин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eastAsia="Times New Roman" w:hAnsi="Arial" w:cs="Arial"/>
                <w:snapToGrid w:val="0"/>
                <w:spacing w:val="-6"/>
                <w:sz w:val="18"/>
                <w:szCs w:val="18"/>
                <w:lang w:eastAsia="ru-RU"/>
              </w:rPr>
            </w:pPr>
            <w:r w:rsidRPr="00A74D3A">
              <w:rPr>
                <w:rFonts w:ascii="Arial" w:eastAsia="Times New Roman" w:hAnsi="Arial" w:cs="Arial"/>
                <w:snapToGrid w:val="0"/>
                <w:spacing w:val="-6"/>
                <w:sz w:val="18"/>
                <w:szCs w:val="18"/>
                <w:lang w:eastAsia="ru-RU"/>
              </w:rPr>
              <w:t>СУПЕРФАР 50% эм.к.</w:t>
            </w:r>
          </w:p>
          <w:p w:rsidR="004B2E18" w:rsidRPr="00A74D3A" w:rsidRDefault="004B2E18" w:rsidP="004B2E18">
            <w:pPr>
              <w:rPr>
                <w:rFonts w:ascii="Arial" w:eastAsia="Times New Roman" w:hAnsi="Arial" w:cs="Arial"/>
                <w:snapToGrid w:val="0"/>
                <w:spacing w:val="-6"/>
                <w:sz w:val="18"/>
                <w:szCs w:val="18"/>
                <w:lang w:eastAsia="ru-RU"/>
              </w:rPr>
            </w:pPr>
            <w:r w:rsidRPr="00A74D3A">
              <w:rPr>
                <w:rFonts w:ascii="Arial" w:eastAsia="Times New Roman" w:hAnsi="Arial" w:cs="Arial"/>
                <w:snapToGrid w:val="0"/>
                <w:spacing w:val="-6"/>
                <w:sz w:val="18"/>
                <w:szCs w:val="18"/>
                <w:lang w:eastAsia="ru-RU"/>
              </w:rPr>
              <w:t>(250 г/л + 250 г/л)</w:t>
            </w:r>
          </w:p>
          <w:p w:rsidR="004B2E18" w:rsidRPr="00A74D3A" w:rsidRDefault="004B2E18" w:rsidP="004B2E18">
            <w:pPr>
              <w:rPr>
                <w:rFonts w:ascii="Arial" w:eastAsia="Calibri" w:hAnsi="Arial" w:cs="Arial"/>
                <w:sz w:val="18"/>
                <w:szCs w:val="18"/>
              </w:rPr>
            </w:pPr>
            <w:r w:rsidRPr="00A74D3A">
              <w:rPr>
                <w:rFonts w:ascii="Arial" w:eastAsia="Times New Roman" w:hAnsi="Arial" w:cs="Arial"/>
                <w:snapToGrid w:val="0"/>
                <w:spacing w:val="-6"/>
                <w:sz w:val="18"/>
                <w:szCs w:val="18"/>
                <w:lang w:eastAsia="ru-RU"/>
              </w:rPr>
              <w:t xml:space="preserve"> </w:t>
            </w:r>
            <w:r w:rsidRPr="00A74D3A">
              <w:rPr>
                <w:rFonts w:ascii="Arial" w:eastAsia="Times New Roman" w:hAnsi="Arial" w:cs="Arial"/>
                <w:snapToGrid w:val="0"/>
                <w:spacing w:val="-6"/>
                <w:sz w:val="18"/>
                <w:szCs w:val="18"/>
                <w:lang w:val="uz-Cyrl-UZ" w:eastAsia="ru-RU"/>
              </w:rPr>
              <w:t>"</w:t>
            </w:r>
            <w:r w:rsidRPr="00A74D3A">
              <w:rPr>
                <w:rFonts w:ascii="Arial" w:eastAsia="Calibri" w:hAnsi="Arial" w:cs="Arial"/>
                <w:sz w:val="18"/>
                <w:szCs w:val="18"/>
              </w:rPr>
              <w:t xml:space="preserve"> </w:t>
            </w:r>
            <w:r w:rsidRPr="00A74D3A">
              <w:rPr>
                <w:rFonts w:ascii="Arial" w:eastAsia="Calibri" w:hAnsi="Arial" w:cs="Arial"/>
                <w:sz w:val="18"/>
                <w:szCs w:val="18"/>
                <w:lang w:val="en-US"/>
              </w:rPr>
              <w:t>Euro</w:t>
            </w:r>
            <w:r w:rsidRPr="00A74D3A">
              <w:rPr>
                <w:rFonts w:ascii="Arial" w:eastAsia="Calibri" w:hAnsi="Arial" w:cs="Arial"/>
                <w:sz w:val="18"/>
                <w:szCs w:val="18"/>
              </w:rPr>
              <w:t>-</w:t>
            </w:r>
            <w:r w:rsidRPr="00A74D3A">
              <w:rPr>
                <w:rFonts w:ascii="Arial" w:eastAsia="Calibri" w:hAnsi="Arial" w:cs="Arial"/>
                <w:sz w:val="18"/>
                <w:szCs w:val="18"/>
                <w:lang w:val="en-US"/>
              </w:rPr>
              <w:t>Team</w:t>
            </w:r>
            <w:r w:rsidRPr="00A74D3A">
              <w:rPr>
                <w:rFonts w:ascii="Arial" w:eastAsia="Times New Roman" w:hAnsi="Arial" w:cs="Arial"/>
                <w:snapToGrid w:val="0"/>
                <w:spacing w:val="-6"/>
                <w:sz w:val="18"/>
                <w:szCs w:val="18"/>
                <w:lang w:val="uz-Cyrl-UZ" w:eastAsia="ru-RU"/>
              </w:rPr>
              <w:t xml:space="preserve">" </w:t>
            </w:r>
            <w:r w:rsidRPr="00A74D3A">
              <w:rPr>
                <w:rFonts w:ascii="Arial" w:eastAsia="Times New Roman" w:hAnsi="Arial" w:cs="Arial"/>
                <w:snapToGrid w:val="0"/>
                <w:spacing w:val="-6"/>
                <w:sz w:val="18"/>
                <w:szCs w:val="18"/>
                <w:lang w:eastAsia="ru-RU"/>
              </w:rPr>
              <w:t xml:space="preserve"> МЧЖ,</w:t>
            </w:r>
          </w:p>
          <w:p w:rsidR="004B2E18" w:rsidRPr="00A74D3A" w:rsidRDefault="004B2E18" w:rsidP="004B2E18">
            <w:pPr>
              <w:rPr>
                <w:rFonts w:ascii="Arial" w:eastAsia="Times New Roman" w:hAnsi="Arial" w:cs="Arial"/>
                <w:snapToGrid w:val="0"/>
                <w:spacing w:val="-6"/>
                <w:sz w:val="18"/>
                <w:szCs w:val="18"/>
                <w:lang w:eastAsia="ru-RU"/>
              </w:rPr>
            </w:pPr>
            <w:r w:rsidRPr="00A74D3A">
              <w:rPr>
                <w:rFonts w:ascii="Arial" w:eastAsia="Times New Roman" w:hAnsi="Arial" w:cs="Arial"/>
                <w:snapToGrid w:val="0"/>
                <w:spacing w:val="-6"/>
                <w:sz w:val="18"/>
                <w:szCs w:val="18"/>
                <w:lang w:val="uz-Cyrl-UZ" w:eastAsia="ru-RU"/>
              </w:rPr>
              <w:t>Ўзбекистон-Германия</w:t>
            </w:r>
            <w:r w:rsidRPr="00A74D3A">
              <w:rPr>
                <w:rFonts w:ascii="Arial" w:eastAsia="Times New Roman" w:hAnsi="Arial" w:cs="Arial"/>
                <w:snapToGrid w:val="0"/>
                <w:spacing w:val="-6"/>
                <w:sz w:val="18"/>
                <w:szCs w:val="18"/>
                <w:lang w:eastAsia="ru-RU"/>
              </w:rPr>
              <w:t xml:space="preserve">, </w:t>
            </w:r>
          </w:p>
          <w:p w:rsidR="004B2E18" w:rsidRPr="00A74D3A" w:rsidRDefault="004B2E18" w:rsidP="004B2E18">
            <w:pPr>
              <w:rPr>
                <w:rFonts w:ascii="Arial" w:hAnsi="Arial" w:cs="Arial"/>
                <w:sz w:val="18"/>
                <w:szCs w:val="18"/>
              </w:rPr>
            </w:pPr>
            <w:r w:rsidRPr="00A74D3A">
              <w:rPr>
                <w:rFonts w:ascii="Arial" w:eastAsia="Times New Roman" w:hAnsi="Arial" w:cs="Arial"/>
                <w:snapToGrid w:val="0"/>
                <w:spacing w:val="-6"/>
                <w:sz w:val="18"/>
                <w:szCs w:val="18"/>
                <w:lang w:eastAsia="ru-RU"/>
              </w:rPr>
              <w:t>31.12.20</w:t>
            </w:r>
            <w:r w:rsidRPr="00A74D3A">
              <w:rPr>
                <w:rFonts w:ascii="Arial" w:eastAsia="Times New Roman" w:hAnsi="Arial" w:cs="Arial"/>
                <w:snapToGrid w:val="0"/>
                <w:spacing w:val="-6"/>
                <w:sz w:val="18"/>
                <w:szCs w:val="18"/>
                <w:lang w:val="uz-Cyrl-UZ" w:eastAsia="ru-RU"/>
              </w:rPr>
              <w:t>24</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rPr>
              <w:t>0,16 -0,24</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 xml:space="preserve">Оидиум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гуллаши-гача ва гуллашидан кейин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lang w:val="uz-Cyrl-UZ"/>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0,16 -0,18</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rPr>
              <w:t>Кузги бу</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дой</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Ун шудринг,</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сариқ ва қўнғир занг,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септориоз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z w:val="18"/>
                <w:szCs w:val="18"/>
              </w:rPr>
            </w:pPr>
            <w:r w:rsidRPr="00A74D3A">
              <w:rPr>
                <w:rFonts w:ascii="Arial" w:hAnsi="Arial" w:cs="Arial"/>
                <w:sz w:val="18"/>
                <w:szCs w:val="18"/>
                <w:lang w:val="en-US"/>
              </w:rPr>
              <w:t>Talant</w:t>
            </w:r>
            <w:r w:rsidRPr="00A74D3A">
              <w:rPr>
                <w:rFonts w:ascii="Arial" w:hAnsi="Arial" w:cs="Arial"/>
                <w:sz w:val="18"/>
                <w:szCs w:val="18"/>
              </w:rPr>
              <w:t xml:space="preserve"> </w:t>
            </w:r>
            <w:r w:rsidRPr="00A74D3A">
              <w:rPr>
                <w:rFonts w:ascii="Arial" w:hAnsi="Arial" w:cs="Arial"/>
                <w:sz w:val="18"/>
                <w:szCs w:val="18"/>
                <w:lang w:val="en-US"/>
              </w:rPr>
              <w:t>ES</w:t>
            </w:r>
            <w:r w:rsidRPr="00A74D3A">
              <w:rPr>
                <w:rFonts w:ascii="Arial" w:hAnsi="Arial" w:cs="Arial"/>
                <w:sz w:val="18"/>
                <w:szCs w:val="18"/>
              </w:rPr>
              <w:t xml:space="preserve"> 40%</w:t>
            </w:r>
            <w:r w:rsidRPr="00A74D3A">
              <w:rPr>
                <w:rFonts w:ascii="Arial" w:hAnsi="Arial" w:cs="Arial"/>
                <w:sz w:val="18"/>
                <w:szCs w:val="18"/>
                <w:lang w:val="uz-Cyrl-UZ"/>
              </w:rPr>
              <w:t xml:space="preserve"> эм.</w:t>
            </w:r>
            <w:r w:rsidRPr="00A74D3A">
              <w:rPr>
                <w:rFonts w:ascii="Arial" w:hAnsi="Arial" w:cs="Arial"/>
                <w:sz w:val="18"/>
                <w:szCs w:val="18"/>
              </w:rPr>
              <w:t>к.</w:t>
            </w:r>
          </w:p>
          <w:p w:rsidR="004B2E18" w:rsidRPr="00A74D3A" w:rsidRDefault="004B2E18" w:rsidP="004B2E18">
            <w:pPr>
              <w:rPr>
                <w:rFonts w:ascii="Arial" w:hAnsi="Arial" w:cs="Arial"/>
                <w:i/>
                <w:sz w:val="18"/>
                <w:szCs w:val="18"/>
              </w:rPr>
            </w:pPr>
            <w:r w:rsidRPr="00A74D3A">
              <w:rPr>
                <w:rFonts w:ascii="Arial" w:hAnsi="Arial" w:cs="Arial"/>
                <w:i/>
                <w:sz w:val="18"/>
                <w:szCs w:val="18"/>
              </w:rPr>
              <w:t>(200 г/л  +</w:t>
            </w:r>
            <w:r w:rsidRPr="00A74D3A">
              <w:rPr>
                <w:rFonts w:ascii="Arial" w:hAnsi="Arial" w:cs="Arial"/>
                <w:i/>
                <w:sz w:val="18"/>
                <w:szCs w:val="18"/>
                <w:lang w:val="uz-Cyrl-UZ"/>
              </w:rPr>
              <w:t xml:space="preserve"> </w:t>
            </w:r>
            <w:r w:rsidRPr="00A74D3A">
              <w:rPr>
                <w:rFonts w:ascii="Arial" w:hAnsi="Arial" w:cs="Arial"/>
                <w:i/>
                <w:sz w:val="18"/>
                <w:szCs w:val="18"/>
              </w:rPr>
              <w:t>200 г/л )</w:t>
            </w:r>
          </w:p>
          <w:p w:rsidR="004B2E18" w:rsidRPr="00A74D3A" w:rsidRDefault="004B2E18" w:rsidP="004B2E18">
            <w:pPr>
              <w:rPr>
                <w:rFonts w:ascii="Arial" w:hAnsi="Arial" w:cs="Arial"/>
                <w:sz w:val="18"/>
                <w:szCs w:val="18"/>
                <w:lang w:val="en-US"/>
              </w:rPr>
            </w:pPr>
            <w:r w:rsidRPr="00A74D3A">
              <w:rPr>
                <w:rFonts w:ascii="Arial" w:hAnsi="Arial" w:cs="Arial"/>
                <w:sz w:val="18"/>
                <w:szCs w:val="18"/>
                <w:lang w:val="en-US"/>
              </w:rPr>
              <w:t>«Samo Farm Servis»</w:t>
            </w:r>
            <w:r w:rsidRPr="00A74D3A">
              <w:rPr>
                <w:rFonts w:ascii="Arial" w:hAnsi="Arial" w:cs="Arial"/>
                <w:sz w:val="18"/>
                <w:szCs w:val="18"/>
                <w:lang w:val="uz-Cyrl-UZ"/>
              </w:rPr>
              <w:t xml:space="preserve"> МЧЖ</w:t>
            </w:r>
            <w:r w:rsidRPr="00A74D3A">
              <w:rPr>
                <w:rFonts w:ascii="Arial" w:hAnsi="Arial" w:cs="Arial"/>
                <w:sz w:val="18"/>
                <w:szCs w:val="18"/>
                <w:lang w:val="en-US"/>
              </w:rPr>
              <w:t>,</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Ў</w:t>
            </w:r>
            <w:r w:rsidRPr="00A74D3A">
              <w:rPr>
                <w:rFonts w:ascii="Arial" w:hAnsi="Arial" w:cs="Arial"/>
                <w:sz w:val="18"/>
                <w:szCs w:val="18"/>
              </w:rPr>
              <w:t>збекист</w:t>
            </w:r>
            <w:r w:rsidRPr="00A74D3A">
              <w:rPr>
                <w:rFonts w:ascii="Arial" w:hAnsi="Arial" w:cs="Arial"/>
                <w:sz w:val="18"/>
                <w:szCs w:val="18"/>
                <w:lang w:val="uz-Cyrl-UZ"/>
              </w:rPr>
              <w:t>о</w:t>
            </w:r>
            <w:r w:rsidRPr="00A74D3A">
              <w:rPr>
                <w:rFonts w:ascii="Arial" w:hAnsi="Arial" w:cs="Arial"/>
                <w:sz w:val="18"/>
                <w:szCs w:val="18"/>
              </w:rPr>
              <w:t>н</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0,2</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Кузги буғдой</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Сариқ ва қўнғир занг,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септориоз,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ун шудринг</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ТИТУЛ Дуо к</w:t>
            </w:r>
            <w:r w:rsidRPr="00A74D3A">
              <w:rPr>
                <w:rFonts w:ascii="Arial" w:hAnsi="Arial" w:cs="Arial"/>
                <w:snapToGrid w:val="0"/>
                <w:spacing w:val="-6"/>
                <w:sz w:val="18"/>
                <w:szCs w:val="18"/>
              </w:rPr>
              <w:t>.э.к.</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(2</w:t>
            </w:r>
            <w:r w:rsidRPr="00A74D3A">
              <w:rPr>
                <w:rFonts w:ascii="Arial" w:hAnsi="Arial" w:cs="Arial"/>
                <w:snapToGrid w:val="0"/>
                <w:spacing w:val="-6"/>
                <w:sz w:val="18"/>
                <w:szCs w:val="18"/>
              </w:rPr>
              <w:t>00 г/л  +</w:t>
            </w:r>
            <w:r w:rsidRPr="00A74D3A">
              <w:rPr>
                <w:rFonts w:ascii="Arial" w:hAnsi="Arial" w:cs="Arial"/>
                <w:snapToGrid w:val="0"/>
                <w:spacing w:val="-6"/>
                <w:sz w:val="18"/>
                <w:szCs w:val="18"/>
                <w:lang w:val="uz-Cyrl-UZ"/>
              </w:rPr>
              <w:t xml:space="preserve"> </w:t>
            </w:r>
            <w:r w:rsidRPr="00A74D3A">
              <w:rPr>
                <w:rFonts w:ascii="Arial" w:hAnsi="Arial" w:cs="Arial"/>
                <w:snapToGrid w:val="0"/>
                <w:spacing w:val="-6"/>
                <w:sz w:val="18"/>
                <w:szCs w:val="18"/>
              </w:rPr>
              <w:t xml:space="preserve">200 </w:t>
            </w:r>
            <w:r w:rsidRPr="00A74D3A">
              <w:rPr>
                <w:rFonts w:ascii="Arial" w:hAnsi="Arial" w:cs="Arial"/>
                <w:snapToGrid w:val="0"/>
                <w:spacing w:val="-6"/>
                <w:sz w:val="18"/>
                <w:szCs w:val="18"/>
                <w:lang w:val="uz-Cyrl-UZ"/>
              </w:rPr>
              <w:t>г/л)</w:t>
            </w:r>
            <w:r w:rsidRPr="00A74D3A">
              <w:rPr>
                <w:rFonts w:ascii="Arial" w:hAnsi="Arial" w:cs="Arial"/>
                <w:snapToGrid w:val="0"/>
                <w:spacing w:val="-6"/>
                <w:sz w:val="18"/>
                <w:szCs w:val="18"/>
              </w:rPr>
              <w:t xml:space="preserve">, </w:t>
            </w:r>
          </w:p>
          <w:p w:rsidR="004B2E18" w:rsidRPr="00A74D3A" w:rsidRDefault="004B2E18" w:rsidP="004B2E18">
            <w:pPr>
              <w:rPr>
                <w:rFonts w:ascii="Arial" w:hAnsi="Arial" w:cs="Arial"/>
                <w:snapToGrid w:val="0"/>
                <w:spacing w:val="-14"/>
                <w:sz w:val="18"/>
                <w:szCs w:val="18"/>
                <w:lang w:val="uz-Cyrl-UZ"/>
              </w:rPr>
            </w:pPr>
            <w:r w:rsidRPr="00A74D3A">
              <w:rPr>
                <w:rFonts w:ascii="Arial" w:hAnsi="Arial" w:cs="Arial"/>
                <w:snapToGrid w:val="0"/>
                <w:spacing w:val="-14"/>
                <w:sz w:val="18"/>
                <w:szCs w:val="18"/>
                <w:lang w:val="uz-Cyrl-UZ"/>
              </w:rPr>
              <w:t>“Щелково Агрохим” АЖ,</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Россия</w:t>
            </w:r>
            <w:r w:rsidRPr="00A74D3A">
              <w:rPr>
                <w:rFonts w:ascii="Arial" w:hAnsi="Arial" w:cs="Arial"/>
                <w:snapToGrid w:val="0"/>
                <w:spacing w:val="-6"/>
                <w:sz w:val="18"/>
                <w:szCs w:val="18"/>
              </w:rPr>
              <w:t>,</w:t>
            </w:r>
          </w:p>
          <w:p w:rsidR="004B2E18" w:rsidRPr="00A74D3A" w:rsidRDefault="004B2E18" w:rsidP="004B2E18">
            <w:pPr>
              <w:rPr>
                <w:rFonts w:ascii="Arial" w:hAnsi="Arial" w:cs="Arial"/>
                <w:b/>
                <w:sz w:val="18"/>
                <w:szCs w:val="18"/>
                <w:lang w:val="uz-Cyrl-UZ"/>
              </w:rPr>
            </w:pPr>
            <w:r w:rsidRPr="00A74D3A">
              <w:rPr>
                <w:rFonts w:ascii="Arial" w:hAnsi="Arial" w:cs="Arial"/>
                <w:snapToGrid w:val="0"/>
                <w:spacing w:val="-6"/>
                <w:sz w:val="18"/>
                <w:szCs w:val="18"/>
              </w:rPr>
              <w:t>31.12.20</w:t>
            </w:r>
            <w:r w:rsidRPr="00A74D3A">
              <w:rPr>
                <w:rFonts w:ascii="Arial" w:hAnsi="Arial" w:cs="Arial"/>
                <w:snapToGrid w:val="0"/>
                <w:spacing w:val="-6"/>
                <w:sz w:val="18"/>
                <w:szCs w:val="18"/>
                <w:lang w:val="uz-Cyrl-UZ"/>
              </w:rPr>
              <w:t>25</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lang w:val="uz-Cyrl-UZ"/>
              </w:rPr>
              <w:t>0,</w:t>
            </w:r>
            <w:r w:rsidRPr="00A74D3A">
              <w:rPr>
                <w:rFonts w:ascii="Arial" w:hAnsi="Arial" w:cs="Arial"/>
                <w:snapToGrid w:val="0"/>
                <w:spacing w:val="-6"/>
                <w:sz w:val="18"/>
                <w:szCs w:val="18"/>
              </w:rPr>
              <w:t>2</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Кузги бу</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дой</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Ун шудринг,</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с</w:t>
            </w:r>
            <w:r w:rsidRPr="00A74D3A">
              <w:rPr>
                <w:rFonts w:ascii="Arial" w:hAnsi="Arial" w:cs="Arial"/>
                <w:snapToGrid w:val="0"/>
                <w:spacing w:val="-6"/>
                <w:sz w:val="18"/>
                <w:szCs w:val="18"/>
              </w:rPr>
              <w:t>ари</w:t>
            </w:r>
            <w:r w:rsidRPr="00A74D3A">
              <w:rPr>
                <w:rFonts w:ascii="Arial" w:hAnsi="Arial" w:cs="Arial"/>
                <w:snapToGrid w:val="0"/>
                <w:spacing w:val="-6"/>
                <w:sz w:val="18"/>
                <w:szCs w:val="18"/>
                <w:lang w:val="uz-Cyrl-UZ"/>
              </w:rPr>
              <w:t>қ ва қ</w:t>
            </w:r>
            <w:r w:rsidRPr="00A74D3A">
              <w:rPr>
                <w:rFonts w:ascii="Arial" w:hAnsi="Arial" w:cs="Arial"/>
                <w:snapToGrid w:val="0"/>
                <w:spacing w:val="-6"/>
                <w:sz w:val="18"/>
                <w:szCs w:val="18"/>
              </w:rPr>
              <w:t>ўн</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ир</w:t>
            </w:r>
            <w:r w:rsidRPr="00A74D3A">
              <w:rPr>
                <w:rFonts w:ascii="Arial" w:hAnsi="Arial" w:cs="Arial"/>
                <w:snapToGrid w:val="0"/>
                <w:spacing w:val="-6"/>
                <w:sz w:val="18"/>
                <w:szCs w:val="18"/>
                <w:lang w:val="uz-Cyrl-UZ"/>
              </w:rPr>
              <w:t xml:space="preserve"> занг</w:t>
            </w:r>
            <w:r w:rsidRPr="00A74D3A">
              <w:rPr>
                <w:rFonts w:ascii="Arial" w:hAnsi="Arial" w:cs="Arial"/>
                <w:snapToGrid w:val="0"/>
                <w:spacing w:val="-6"/>
                <w:sz w:val="18"/>
                <w:szCs w:val="18"/>
              </w:rPr>
              <w:t xml:space="preserve">,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с</w:t>
            </w:r>
            <w:r w:rsidRPr="00A74D3A">
              <w:rPr>
                <w:rFonts w:ascii="Arial" w:hAnsi="Arial" w:cs="Arial"/>
                <w:snapToGrid w:val="0"/>
                <w:spacing w:val="-6"/>
                <w:sz w:val="18"/>
                <w:szCs w:val="18"/>
              </w:rPr>
              <w:t>ари</w:t>
            </w:r>
            <w:r w:rsidRPr="00A74D3A">
              <w:rPr>
                <w:rFonts w:ascii="Arial" w:hAnsi="Arial" w:cs="Arial"/>
                <w:snapToGrid w:val="0"/>
                <w:spacing w:val="-6"/>
                <w:sz w:val="18"/>
                <w:szCs w:val="18"/>
                <w:lang w:val="uz-Cyrl-UZ"/>
              </w:rPr>
              <w:t xml:space="preserve">қ </w:t>
            </w:r>
            <w:r w:rsidRPr="00A74D3A">
              <w:rPr>
                <w:rFonts w:ascii="Arial" w:hAnsi="Arial" w:cs="Arial"/>
                <w:snapToGrid w:val="0"/>
                <w:spacing w:val="-6"/>
                <w:sz w:val="18"/>
                <w:szCs w:val="18"/>
              </w:rPr>
              <w:t>до</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ланиш</w:t>
            </w:r>
            <w:r w:rsidRPr="00A74D3A">
              <w:rPr>
                <w:rFonts w:ascii="Arial" w:hAnsi="Arial" w:cs="Arial"/>
                <w:snapToGrid w:val="0"/>
                <w:spacing w:val="-6"/>
                <w:sz w:val="18"/>
                <w:szCs w:val="18"/>
                <w:lang w:val="uz-Cyrl-UZ"/>
              </w:rPr>
              <w:t>,</w:t>
            </w:r>
            <w:r w:rsidRPr="00A74D3A">
              <w:rPr>
                <w:rFonts w:ascii="Arial" w:hAnsi="Arial" w:cs="Arial"/>
                <w:snapToGrid w:val="0"/>
                <w:spacing w:val="-6"/>
                <w:sz w:val="18"/>
                <w:szCs w:val="18"/>
              </w:rPr>
              <w:t xml:space="preserve">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септориоз</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40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980" w:type="dxa"/>
          </w:tcPr>
          <w:p w:rsidR="004B2E18" w:rsidRPr="00A74D3A" w:rsidRDefault="004B2E18" w:rsidP="004B2E18">
            <w:pPr>
              <w:pStyle w:val="32"/>
              <w:spacing w:after="0"/>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ТИТУЛ МИКС  40% к.э.к. (200 г/л+200 г/л)</w:t>
            </w:r>
          </w:p>
          <w:p w:rsidR="004B2E18" w:rsidRPr="00A74D3A" w:rsidRDefault="004B2E18" w:rsidP="004B2E18">
            <w:pPr>
              <w:pStyle w:val="32"/>
              <w:spacing w:after="0"/>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 “Makvet</w:t>
            </w:r>
            <w:r w:rsidRPr="00A74D3A">
              <w:rPr>
                <w:rFonts w:ascii="Arial" w:hAnsi="Arial" w:cs="Arial"/>
                <w:snapToGrid w:val="0"/>
                <w:spacing w:val="-6"/>
                <w:sz w:val="18"/>
                <w:szCs w:val="18"/>
              </w:rPr>
              <w:t xml:space="preserve">  </w:t>
            </w:r>
            <w:r w:rsidRPr="00A74D3A">
              <w:rPr>
                <w:rFonts w:ascii="Arial" w:hAnsi="Arial" w:cs="Arial"/>
                <w:snapToGrid w:val="0"/>
                <w:spacing w:val="-6"/>
                <w:sz w:val="18"/>
                <w:szCs w:val="18"/>
                <w:lang w:val="en-US"/>
              </w:rPr>
              <w:t>i</w:t>
            </w:r>
            <w:r w:rsidRPr="00A74D3A">
              <w:rPr>
                <w:rFonts w:ascii="Arial" w:hAnsi="Arial" w:cs="Arial"/>
                <w:snapToGrid w:val="0"/>
                <w:spacing w:val="-6"/>
                <w:sz w:val="18"/>
                <w:szCs w:val="18"/>
                <w:lang w:val="uz-Cyrl-UZ"/>
              </w:rPr>
              <w:t xml:space="preserve">nvest” ХК, Ўзбекистон,     </w:t>
            </w:r>
          </w:p>
          <w:p w:rsidR="004B2E18" w:rsidRPr="00A74D3A" w:rsidRDefault="004B2E18" w:rsidP="004B2E18">
            <w:pPr>
              <w:pStyle w:val="32"/>
              <w:spacing w:after="0"/>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31.12.2022</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0,2</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Кузги буғдой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Сариқ ва қўнғир занг</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40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ТОП-КРОП</w:t>
            </w:r>
            <w:r w:rsidRPr="00A74D3A">
              <w:rPr>
                <w:rFonts w:ascii="Arial" w:hAnsi="Arial" w:cs="Arial"/>
                <w:snapToGrid w:val="0"/>
                <w:spacing w:val="-6"/>
                <w:sz w:val="18"/>
                <w:szCs w:val="18"/>
                <w:lang w:val="uz-Cyrl-UZ"/>
              </w:rPr>
              <w:t xml:space="preserve">  </w:t>
            </w:r>
            <w:r w:rsidRPr="00A74D3A">
              <w:rPr>
                <w:rFonts w:ascii="Arial" w:hAnsi="Arial" w:cs="Arial"/>
                <w:snapToGrid w:val="0"/>
                <w:spacing w:val="-6"/>
                <w:sz w:val="18"/>
                <w:szCs w:val="18"/>
              </w:rPr>
              <w:t xml:space="preserve">40% к.э.к.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rPr>
              <w:t xml:space="preserve">(200 г/л+200 г/л)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“Ifoda  Agro Kimyo Himoya” МЧЖ,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Ўзбекистон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31.12.2026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0,25-0,3</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Кузги буғдой</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Сариқ ва қўнғир занг,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септориоз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40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b/>
                <w:snapToGrid w:val="0"/>
                <w:spacing w:val="-6"/>
                <w:sz w:val="18"/>
                <w:szCs w:val="18"/>
                <w:lang w:val="uz-Cyrl-UZ"/>
              </w:rPr>
            </w:pPr>
            <w:r w:rsidRPr="00A74D3A">
              <w:rPr>
                <w:rFonts w:ascii="Arial" w:hAnsi="Arial" w:cs="Arial"/>
                <w:snapToGrid w:val="0"/>
                <w:spacing w:val="-6"/>
                <w:sz w:val="18"/>
                <w:szCs w:val="18"/>
                <w:lang w:val="uz-Cyrl-UZ"/>
              </w:rPr>
              <w:t>ХЕБЕН Дуо 40% сус.к.</w:t>
            </w:r>
            <w:r w:rsidRPr="00A74D3A">
              <w:rPr>
                <w:rFonts w:ascii="Arial" w:hAnsi="Arial" w:cs="Arial"/>
                <w:b/>
                <w:snapToGrid w:val="0"/>
                <w:spacing w:val="-6"/>
                <w:sz w:val="18"/>
                <w:szCs w:val="18"/>
                <w:lang w:val="uz-Cyrl-UZ"/>
              </w:rPr>
              <w:t xml:space="preserve">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b/>
                <w:snapToGrid w:val="0"/>
                <w:spacing w:val="-6"/>
                <w:sz w:val="18"/>
                <w:szCs w:val="18"/>
                <w:lang w:val="uz-Cyrl-UZ"/>
              </w:rPr>
              <w:t>(</w:t>
            </w:r>
            <w:r w:rsidRPr="00A74D3A">
              <w:rPr>
                <w:rFonts w:ascii="Arial" w:hAnsi="Arial" w:cs="Arial"/>
                <w:snapToGrid w:val="0"/>
                <w:spacing w:val="-6"/>
                <w:sz w:val="18"/>
                <w:szCs w:val="18"/>
                <w:lang w:val="uz-Cyrl-UZ"/>
              </w:rPr>
              <w:t xml:space="preserve"> 200 г/л   + 200 г/л )               « Agro Eco Technology» КК,   Ўзбекистон</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0,</w:t>
            </w:r>
            <w:r w:rsidRPr="00A74D3A">
              <w:rPr>
                <w:rFonts w:ascii="Arial" w:hAnsi="Arial" w:cs="Arial"/>
                <w:snapToGrid w:val="0"/>
                <w:spacing w:val="-6"/>
                <w:sz w:val="18"/>
                <w:szCs w:val="18"/>
              </w:rPr>
              <w:t>2</w:t>
            </w:r>
            <w:r w:rsidRPr="00A74D3A">
              <w:rPr>
                <w:rFonts w:ascii="Arial" w:hAnsi="Arial" w:cs="Arial"/>
                <w:snapToGrid w:val="0"/>
                <w:spacing w:val="-6"/>
                <w:sz w:val="18"/>
                <w:szCs w:val="18"/>
                <w:lang w:val="uz-Cyrl-UZ"/>
              </w:rPr>
              <w:t>-0,3</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Кузги бу</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дой</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Ун шудринг,</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с</w:t>
            </w:r>
            <w:r w:rsidRPr="00A74D3A">
              <w:rPr>
                <w:rFonts w:ascii="Arial" w:hAnsi="Arial" w:cs="Arial"/>
                <w:snapToGrid w:val="0"/>
                <w:spacing w:val="-6"/>
                <w:sz w:val="18"/>
                <w:szCs w:val="18"/>
              </w:rPr>
              <w:t>ари</w:t>
            </w:r>
            <w:r w:rsidRPr="00A74D3A">
              <w:rPr>
                <w:rFonts w:ascii="Arial" w:hAnsi="Arial" w:cs="Arial"/>
                <w:snapToGrid w:val="0"/>
                <w:spacing w:val="-6"/>
                <w:sz w:val="18"/>
                <w:szCs w:val="18"/>
                <w:lang w:val="uz-Cyrl-UZ"/>
              </w:rPr>
              <w:t>қ ва қ</w:t>
            </w:r>
            <w:r w:rsidRPr="00A74D3A">
              <w:rPr>
                <w:rFonts w:ascii="Arial" w:hAnsi="Arial" w:cs="Arial"/>
                <w:snapToGrid w:val="0"/>
                <w:spacing w:val="-6"/>
                <w:sz w:val="18"/>
                <w:szCs w:val="18"/>
              </w:rPr>
              <w:t>ўн</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ир</w:t>
            </w:r>
            <w:r w:rsidRPr="00A74D3A">
              <w:rPr>
                <w:rFonts w:ascii="Arial" w:hAnsi="Arial" w:cs="Arial"/>
                <w:snapToGrid w:val="0"/>
                <w:spacing w:val="-6"/>
                <w:sz w:val="18"/>
                <w:szCs w:val="18"/>
                <w:lang w:val="uz-Cyrl-UZ"/>
              </w:rPr>
              <w:t xml:space="preserve"> занг</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40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napToGrid w:val="0"/>
                <w:spacing w:val="-6"/>
                <w:sz w:val="18"/>
                <w:szCs w:val="18"/>
                <w:lang w:val="en-US"/>
              </w:rPr>
            </w:pPr>
            <w:r w:rsidRPr="00A74D3A">
              <w:rPr>
                <w:rFonts w:ascii="Arial" w:hAnsi="Arial" w:cs="Arial"/>
                <w:snapToGrid w:val="0"/>
                <w:spacing w:val="-6"/>
                <w:sz w:val="18"/>
                <w:szCs w:val="18"/>
                <w:lang w:val="en-US"/>
              </w:rPr>
              <w:t xml:space="preserve">CANDAZOL  mix EC 40% </w:t>
            </w:r>
            <w:r w:rsidRPr="00A74D3A">
              <w:rPr>
                <w:rFonts w:ascii="Arial" w:hAnsi="Arial" w:cs="Arial"/>
                <w:snapToGrid w:val="0"/>
                <w:spacing w:val="-6"/>
                <w:sz w:val="18"/>
                <w:szCs w:val="18"/>
              </w:rPr>
              <w:t>эм</w:t>
            </w:r>
            <w:r w:rsidRPr="00A74D3A">
              <w:rPr>
                <w:rFonts w:ascii="Arial" w:hAnsi="Arial" w:cs="Arial"/>
                <w:snapToGrid w:val="0"/>
                <w:spacing w:val="-6"/>
                <w:sz w:val="18"/>
                <w:szCs w:val="18"/>
                <w:lang w:val="en-US"/>
              </w:rPr>
              <w:t>.</w:t>
            </w:r>
            <w:r w:rsidRPr="00A74D3A">
              <w:rPr>
                <w:rFonts w:ascii="Arial" w:hAnsi="Arial" w:cs="Arial"/>
                <w:snapToGrid w:val="0"/>
                <w:spacing w:val="-6"/>
                <w:sz w:val="18"/>
                <w:szCs w:val="18"/>
              </w:rPr>
              <w:t>к</w:t>
            </w:r>
            <w:r w:rsidRPr="00A74D3A">
              <w:rPr>
                <w:rFonts w:ascii="Arial" w:hAnsi="Arial" w:cs="Arial"/>
                <w:snapToGrid w:val="0"/>
                <w:spacing w:val="-6"/>
                <w:sz w:val="18"/>
                <w:szCs w:val="18"/>
                <w:lang w:val="en-US"/>
              </w:rPr>
              <w:t>.</w:t>
            </w:r>
          </w:p>
          <w:p w:rsidR="004B2E18" w:rsidRPr="00A74D3A" w:rsidRDefault="004B2E18" w:rsidP="004B2E18">
            <w:pPr>
              <w:rPr>
                <w:rFonts w:ascii="Arial" w:hAnsi="Arial" w:cs="Arial"/>
                <w:snapToGrid w:val="0"/>
                <w:spacing w:val="-6"/>
                <w:sz w:val="18"/>
                <w:szCs w:val="18"/>
                <w:lang w:val="en-US"/>
              </w:rPr>
            </w:pPr>
            <w:r w:rsidRPr="00A74D3A">
              <w:rPr>
                <w:rFonts w:ascii="Arial" w:hAnsi="Arial" w:cs="Arial"/>
                <w:snapToGrid w:val="0"/>
                <w:spacing w:val="-6"/>
                <w:sz w:val="18"/>
                <w:szCs w:val="18"/>
                <w:lang w:val="en-US"/>
              </w:rPr>
              <w:t xml:space="preserve">(200 </w:t>
            </w:r>
            <w:r w:rsidRPr="00A74D3A">
              <w:rPr>
                <w:rFonts w:ascii="Arial" w:hAnsi="Arial" w:cs="Arial"/>
                <w:snapToGrid w:val="0"/>
                <w:spacing w:val="-6"/>
                <w:sz w:val="18"/>
                <w:szCs w:val="18"/>
              </w:rPr>
              <w:t>г</w:t>
            </w:r>
            <w:r w:rsidRPr="00A74D3A">
              <w:rPr>
                <w:rFonts w:ascii="Arial" w:hAnsi="Arial" w:cs="Arial"/>
                <w:snapToGrid w:val="0"/>
                <w:spacing w:val="-6"/>
                <w:sz w:val="18"/>
                <w:szCs w:val="18"/>
                <w:lang w:val="en-US"/>
              </w:rPr>
              <w:t>/</w:t>
            </w:r>
            <w:r w:rsidRPr="00A74D3A">
              <w:rPr>
                <w:rFonts w:ascii="Arial" w:hAnsi="Arial" w:cs="Arial"/>
                <w:snapToGrid w:val="0"/>
                <w:spacing w:val="-6"/>
                <w:sz w:val="18"/>
                <w:szCs w:val="18"/>
              </w:rPr>
              <w:t>л</w:t>
            </w:r>
            <w:r w:rsidRPr="00A74D3A">
              <w:rPr>
                <w:rFonts w:ascii="Arial" w:hAnsi="Arial" w:cs="Arial"/>
                <w:snapToGrid w:val="0"/>
                <w:spacing w:val="-6"/>
                <w:sz w:val="18"/>
                <w:szCs w:val="18"/>
                <w:lang w:val="en-US"/>
              </w:rPr>
              <w:t xml:space="preserve">  + 200 </w:t>
            </w:r>
            <w:r w:rsidRPr="00A74D3A">
              <w:rPr>
                <w:rFonts w:ascii="Arial" w:hAnsi="Arial" w:cs="Arial"/>
                <w:snapToGrid w:val="0"/>
                <w:spacing w:val="-6"/>
                <w:sz w:val="18"/>
                <w:szCs w:val="18"/>
              </w:rPr>
              <w:t>г</w:t>
            </w:r>
            <w:r w:rsidRPr="00A74D3A">
              <w:rPr>
                <w:rFonts w:ascii="Arial" w:hAnsi="Arial" w:cs="Arial"/>
                <w:snapToGrid w:val="0"/>
                <w:spacing w:val="-6"/>
                <w:sz w:val="18"/>
                <w:szCs w:val="18"/>
                <w:lang w:val="en-US"/>
              </w:rPr>
              <w:t>/</w:t>
            </w:r>
            <w:r w:rsidRPr="00A74D3A">
              <w:rPr>
                <w:rFonts w:ascii="Arial" w:hAnsi="Arial" w:cs="Arial"/>
                <w:snapToGrid w:val="0"/>
                <w:spacing w:val="-6"/>
                <w:sz w:val="18"/>
                <w:szCs w:val="18"/>
              </w:rPr>
              <w:t>л</w:t>
            </w:r>
            <w:r w:rsidRPr="00A74D3A">
              <w:rPr>
                <w:rFonts w:ascii="Arial" w:hAnsi="Arial" w:cs="Arial"/>
                <w:snapToGrid w:val="0"/>
                <w:spacing w:val="-6"/>
                <w:sz w:val="18"/>
                <w:szCs w:val="18"/>
                <w:lang w:val="en-US"/>
              </w:rPr>
              <w:t xml:space="preserve"> )</w:t>
            </w:r>
          </w:p>
          <w:p w:rsidR="004B2E18" w:rsidRPr="00A74D3A" w:rsidRDefault="004B2E18" w:rsidP="004B2E18">
            <w:pPr>
              <w:rPr>
                <w:rFonts w:ascii="Arial" w:hAnsi="Arial" w:cs="Arial"/>
                <w:snapToGrid w:val="0"/>
                <w:spacing w:val="-6"/>
                <w:sz w:val="18"/>
                <w:szCs w:val="18"/>
                <w:lang w:val="en-US"/>
              </w:rPr>
            </w:pPr>
            <w:r w:rsidRPr="00A74D3A">
              <w:rPr>
                <w:rFonts w:ascii="Arial" w:hAnsi="Arial" w:cs="Arial"/>
                <w:snapToGrid w:val="0"/>
                <w:spacing w:val="-6"/>
                <w:sz w:val="18"/>
                <w:szCs w:val="18"/>
                <w:lang w:val="en-US"/>
              </w:rPr>
              <w:t xml:space="preserve">«Salar Agromarket » </w:t>
            </w:r>
            <w:r w:rsidRPr="00A74D3A">
              <w:rPr>
                <w:rFonts w:ascii="Arial" w:hAnsi="Arial" w:cs="Arial"/>
                <w:snapToGrid w:val="0"/>
                <w:spacing w:val="-6"/>
                <w:sz w:val="18"/>
                <w:szCs w:val="18"/>
              </w:rPr>
              <w:t>МЧЖ</w:t>
            </w:r>
            <w:r w:rsidRPr="00A74D3A">
              <w:rPr>
                <w:rFonts w:ascii="Arial" w:hAnsi="Arial" w:cs="Arial"/>
                <w:snapToGrid w:val="0"/>
                <w:spacing w:val="-6"/>
                <w:sz w:val="18"/>
                <w:szCs w:val="18"/>
                <w:lang w:val="en-US"/>
              </w:rPr>
              <w:t>,</w:t>
            </w:r>
          </w:p>
          <w:p w:rsidR="004B2E18" w:rsidRPr="00A74D3A" w:rsidRDefault="004B2E18" w:rsidP="004B2E18">
            <w:pPr>
              <w:rPr>
                <w:rFonts w:ascii="Arial" w:hAnsi="Arial" w:cs="Arial"/>
                <w:i/>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збекист</w:t>
            </w:r>
            <w:r w:rsidRPr="00A74D3A">
              <w:rPr>
                <w:rFonts w:ascii="Arial" w:hAnsi="Arial" w:cs="Arial"/>
                <w:snapToGrid w:val="0"/>
                <w:spacing w:val="-6"/>
                <w:sz w:val="18"/>
                <w:szCs w:val="18"/>
                <w:lang w:val="uz-Cyrl-UZ"/>
              </w:rPr>
              <w:t>о</w:t>
            </w:r>
            <w:r w:rsidRPr="00A74D3A">
              <w:rPr>
                <w:rFonts w:ascii="Arial" w:hAnsi="Arial" w:cs="Arial"/>
                <w:snapToGrid w:val="0"/>
                <w:spacing w:val="-6"/>
                <w:sz w:val="18"/>
                <w:szCs w:val="18"/>
              </w:rPr>
              <w:t>н</w:t>
            </w:r>
            <w:r w:rsidRPr="00A74D3A">
              <w:rPr>
                <w:rFonts w:ascii="Arial" w:hAnsi="Arial" w:cs="Arial"/>
                <w:i/>
                <w:snapToGrid w:val="0"/>
                <w:spacing w:val="-6"/>
                <w:sz w:val="18"/>
                <w:szCs w:val="18"/>
              </w:rPr>
              <w:t xml:space="preserve"> </w:t>
            </w:r>
          </w:p>
          <w:p w:rsidR="004B2E18" w:rsidRPr="00A74D3A" w:rsidRDefault="004B2E18" w:rsidP="004B2E18">
            <w:pPr>
              <w:rPr>
                <w:rFonts w:ascii="Arial" w:hAnsi="Arial" w:cs="Arial"/>
                <w:snapToGrid w:val="0"/>
                <w:spacing w:val="-6"/>
                <w:sz w:val="18"/>
                <w:szCs w:val="18"/>
                <w:lang w:val="en-US"/>
              </w:rPr>
            </w:pPr>
            <w:r w:rsidRPr="00A74D3A">
              <w:rPr>
                <w:rFonts w:ascii="Arial" w:hAnsi="Arial" w:cs="Arial"/>
                <w:snapToGrid w:val="0"/>
                <w:spacing w:val="-6"/>
                <w:sz w:val="18"/>
                <w:szCs w:val="18"/>
                <w:lang w:val="en-US"/>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lang w:val="uz-Cyrl-UZ"/>
              </w:rPr>
              <w:t>0,</w:t>
            </w:r>
            <w:r w:rsidRPr="00A74D3A">
              <w:rPr>
                <w:rFonts w:ascii="Arial" w:hAnsi="Arial" w:cs="Arial"/>
                <w:snapToGrid w:val="0"/>
                <w:spacing w:val="-6"/>
                <w:sz w:val="18"/>
                <w:szCs w:val="18"/>
              </w:rPr>
              <w:t>2</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Кузги бу</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дой</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Ун шудринг,</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с</w:t>
            </w:r>
            <w:r w:rsidRPr="00A74D3A">
              <w:rPr>
                <w:rFonts w:ascii="Arial" w:hAnsi="Arial" w:cs="Arial"/>
                <w:snapToGrid w:val="0"/>
                <w:spacing w:val="-6"/>
                <w:sz w:val="18"/>
                <w:szCs w:val="18"/>
              </w:rPr>
              <w:t>ари</w:t>
            </w:r>
            <w:r w:rsidRPr="00A74D3A">
              <w:rPr>
                <w:rFonts w:ascii="Arial" w:hAnsi="Arial" w:cs="Arial"/>
                <w:snapToGrid w:val="0"/>
                <w:spacing w:val="-6"/>
                <w:sz w:val="18"/>
                <w:szCs w:val="18"/>
                <w:lang w:val="uz-Cyrl-UZ"/>
              </w:rPr>
              <w:t>қ ва қ</w:t>
            </w:r>
            <w:r w:rsidRPr="00A74D3A">
              <w:rPr>
                <w:rFonts w:ascii="Arial" w:hAnsi="Arial" w:cs="Arial"/>
                <w:snapToGrid w:val="0"/>
                <w:spacing w:val="-6"/>
                <w:sz w:val="18"/>
                <w:szCs w:val="18"/>
              </w:rPr>
              <w:t>ўн</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ир</w:t>
            </w:r>
            <w:r w:rsidRPr="00A74D3A">
              <w:rPr>
                <w:rFonts w:ascii="Arial" w:hAnsi="Arial" w:cs="Arial"/>
                <w:snapToGrid w:val="0"/>
                <w:spacing w:val="-6"/>
                <w:sz w:val="18"/>
                <w:szCs w:val="18"/>
                <w:lang w:val="uz-Cyrl-UZ"/>
              </w:rPr>
              <w:t xml:space="preserve"> занг</w:t>
            </w:r>
            <w:r w:rsidRPr="00A74D3A">
              <w:rPr>
                <w:rFonts w:ascii="Arial" w:hAnsi="Arial" w:cs="Arial"/>
                <w:snapToGrid w:val="0"/>
                <w:spacing w:val="-6"/>
                <w:sz w:val="18"/>
                <w:szCs w:val="18"/>
              </w:rPr>
              <w:t xml:space="preserve">,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с</w:t>
            </w:r>
            <w:r w:rsidRPr="00A74D3A">
              <w:rPr>
                <w:rFonts w:ascii="Arial" w:hAnsi="Arial" w:cs="Arial"/>
                <w:snapToGrid w:val="0"/>
                <w:spacing w:val="-6"/>
                <w:sz w:val="18"/>
                <w:szCs w:val="18"/>
              </w:rPr>
              <w:t>ари</w:t>
            </w:r>
            <w:r w:rsidRPr="00A74D3A">
              <w:rPr>
                <w:rFonts w:ascii="Arial" w:hAnsi="Arial" w:cs="Arial"/>
                <w:snapToGrid w:val="0"/>
                <w:spacing w:val="-6"/>
                <w:sz w:val="18"/>
                <w:szCs w:val="18"/>
                <w:lang w:val="uz-Cyrl-UZ"/>
              </w:rPr>
              <w:t>қ септориоз</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40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b/>
                <w:snapToGrid w:val="0"/>
                <w:spacing w:val="-6"/>
                <w:sz w:val="18"/>
                <w:szCs w:val="18"/>
              </w:rPr>
            </w:pPr>
            <w:r w:rsidRPr="00A74D3A">
              <w:rPr>
                <w:rFonts w:ascii="Arial" w:hAnsi="Arial" w:cs="Arial"/>
                <w:snapToGrid w:val="0"/>
                <w:spacing w:val="-6"/>
                <w:sz w:val="18"/>
                <w:szCs w:val="18"/>
                <w:lang w:val="en-US"/>
              </w:rPr>
              <w:t>TOTAL</w:t>
            </w:r>
            <w:r w:rsidRPr="00A74D3A">
              <w:rPr>
                <w:rFonts w:ascii="Arial" w:hAnsi="Arial" w:cs="Arial"/>
                <w:snapToGrid w:val="0"/>
                <w:spacing w:val="-6"/>
                <w:sz w:val="18"/>
                <w:szCs w:val="18"/>
              </w:rPr>
              <w:t xml:space="preserve"> </w:t>
            </w:r>
            <w:r w:rsidRPr="00A74D3A">
              <w:rPr>
                <w:rFonts w:ascii="Arial" w:hAnsi="Arial" w:cs="Arial"/>
                <w:snapToGrid w:val="0"/>
                <w:spacing w:val="-6"/>
                <w:sz w:val="18"/>
                <w:szCs w:val="18"/>
                <w:lang w:val="uz-Cyrl-UZ"/>
              </w:rPr>
              <w:t xml:space="preserve"> ИКС</w:t>
            </w:r>
            <w:r w:rsidRPr="00A74D3A">
              <w:rPr>
                <w:rFonts w:ascii="Arial" w:hAnsi="Arial" w:cs="Arial"/>
                <w:snapToGrid w:val="0"/>
                <w:spacing w:val="-6"/>
                <w:sz w:val="18"/>
                <w:szCs w:val="18"/>
              </w:rPr>
              <w:t xml:space="preserve"> 40% сус.к</w:t>
            </w:r>
            <w:r w:rsidRPr="00A74D3A">
              <w:rPr>
                <w:rFonts w:ascii="Arial" w:hAnsi="Arial" w:cs="Arial"/>
                <w:b/>
                <w:snapToGrid w:val="0"/>
                <w:spacing w:val="-6"/>
                <w:sz w:val="18"/>
                <w:szCs w:val="18"/>
              </w:rPr>
              <w:t>.</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rPr>
              <w:t>(</w:t>
            </w:r>
            <w:r w:rsidRPr="00A74D3A">
              <w:rPr>
                <w:rFonts w:ascii="Arial" w:hAnsi="Arial" w:cs="Arial"/>
                <w:snapToGrid w:val="0"/>
                <w:spacing w:val="-6"/>
                <w:sz w:val="18"/>
                <w:szCs w:val="18"/>
                <w:lang w:val="uz-Cyrl-UZ"/>
              </w:rPr>
              <w:t>200 г/л +</w:t>
            </w:r>
            <w:r w:rsidRPr="00A74D3A">
              <w:rPr>
                <w:rFonts w:ascii="Arial" w:hAnsi="Arial" w:cs="Arial"/>
                <w:snapToGrid w:val="0"/>
                <w:spacing w:val="-6"/>
                <w:sz w:val="18"/>
                <w:szCs w:val="18"/>
              </w:rPr>
              <w:t xml:space="preserve"> </w:t>
            </w:r>
            <w:r w:rsidRPr="00A74D3A">
              <w:rPr>
                <w:rFonts w:ascii="Arial" w:hAnsi="Arial" w:cs="Arial"/>
                <w:snapToGrid w:val="0"/>
                <w:spacing w:val="-6"/>
                <w:sz w:val="18"/>
                <w:szCs w:val="18"/>
                <w:lang w:val="uz-Cyrl-UZ"/>
              </w:rPr>
              <w:t>200 г/л</w:t>
            </w:r>
            <w:r w:rsidRPr="00A74D3A">
              <w:rPr>
                <w:rFonts w:ascii="Arial" w:hAnsi="Arial" w:cs="Arial"/>
                <w:snapToGrid w:val="0"/>
                <w:spacing w:val="-6"/>
                <w:sz w:val="18"/>
                <w:szCs w:val="18"/>
              </w:rPr>
              <w:t xml:space="preserve">  )</w:t>
            </w:r>
          </w:p>
          <w:p w:rsidR="004B2E18" w:rsidRPr="00A74D3A" w:rsidRDefault="004B2E18" w:rsidP="004B2E18">
            <w:pPr>
              <w:rPr>
                <w:rFonts w:ascii="Arial" w:hAnsi="Arial" w:cs="Arial"/>
                <w:snapToGrid w:val="0"/>
                <w:spacing w:val="-6"/>
                <w:sz w:val="18"/>
                <w:szCs w:val="18"/>
                <w:lang w:val="en-US"/>
              </w:rPr>
            </w:pPr>
            <w:r w:rsidRPr="00A74D3A">
              <w:rPr>
                <w:rFonts w:ascii="Arial" w:hAnsi="Arial" w:cs="Arial"/>
                <w:snapToGrid w:val="0"/>
                <w:spacing w:val="-6"/>
                <w:sz w:val="18"/>
                <w:szCs w:val="18"/>
                <w:lang w:val="en-US"/>
              </w:rPr>
              <w:t xml:space="preserve">“ Good  job  industry” </w:t>
            </w:r>
            <w:r w:rsidRPr="00A74D3A">
              <w:rPr>
                <w:rFonts w:ascii="Arial" w:hAnsi="Arial" w:cs="Arial"/>
                <w:snapToGrid w:val="0"/>
                <w:spacing w:val="-6"/>
                <w:sz w:val="18"/>
                <w:szCs w:val="18"/>
              </w:rPr>
              <w:t>МЧЖ</w:t>
            </w:r>
            <w:r w:rsidRPr="00A74D3A">
              <w:rPr>
                <w:rFonts w:ascii="Arial" w:hAnsi="Arial" w:cs="Arial"/>
                <w:snapToGrid w:val="0"/>
                <w:spacing w:val="-6"/>
                <w:sz w:val="18"/>
                <w:szCs w:val="18"/>
                <w:lang w:val="en-US"/>
              </w:rPr>
              <w:t>,</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Ўзбекистон</w:t>
            </w:r>
          </w:p>
          <w:p w:rsidR="004B2E18" w:rsidRPr="00A74D3A" w:rsidRDefault="004B2E18" w:rsidP="004B2E18">
            <w:pPr>
              <w:rPr>
                <w:rFonts w:ascii="Arial" w:hAnsi="Arial" w:cs="Arial"/>
                <w:snapToGrid w:val="0"/>
                <w:spacing w:val="-6"/>
                <w:sz w:val="18"/>
                <w:szCs w:val="18"/>
                <w:lang w:val="en-US"/>
              </w:rPr>
            </w:pPr>
            <w:r w:rsidRPr="00A74D3A">
              <w:rPr>
                <w:rFonts w:ascii="Arial" w:hAnsi="Arial" w:cs="Arial"/>
                <w:snapToGrid w:val="0"/>
                <w:spacing w:val="-6"/>
                <w:sz w:val="18"/>
                <w:szCs w:val="18"/>
                <w:lang w:val="en-US"/>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lang w:val="en-US"/>
              </w:rPr>
            </w:pPr>
            <w:r w:rsidRPr="00A74D3A">
              <w:rPr>
                <w:rFonts w:ascii="Arial" w:hAnsi="Arial" w:cs="Arial"/>
                <w:snapToGrid w:val="0"/>
                <w:spacing w:val="-6"/>
                <w:sz w:val="18"/>
                <w:szCs w:val="18"/>
                <w:lang w:val="uz-Cyrl-UZ"/>
              </w:rPr>
              <w:t>0,</w:t>
            </w:r>
            <w:r w:rsidRPr="00A74D3A">
              <w:rPr>
                <w:rFonts w:ascii="Arial" w:hAnsi="Arial" w:cs="Arial"/>
                <w:snapToGrid w:val="0"/>
                <w:spacing w:val="-6"/>
                <w:sz w:val="18"/>
                <w:szCs w:val="18"/>
              </w:rPr>
              <w:t>2</w:t>
            </w:r>
            <w:r w:rsidRPr="00A74D3A">
              <w:rPr>
                <w:rFonts w:ascii="Arial" w:hAnsi="Arial" w:cs="Arial"/>
                <w:snapToGrid w:val="0"/>
                <w:spacing w:val="-6"/>
                <w:sz w:val="18"/>
                <w:szCs w:val="18"/>
                <w:lang w:val="en-US"/>
              </w:rPr>
              <w:t>5</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Кузги бу</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дой</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Ун шудринг,</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с</w:t>
            </w:r>
            <w:r w:rsidRPr="00A74D3A">
              <w:rPr>
                <w:rFonts w:ascii="Arial" w:hAnsi="Arial" w:cs="Arial"/>
                <w:snapToGrid w:val="0"/>
                <w:spacing w:val="-6"/>
                <w:sz w:val="18"/>
                <w:szCs w:val="18"/>
              </w:rPr>
              <w:t>ари</w:t>
            </w:r>
            <w:r w:rsidRPr="00A74D3A">
              <w:rPr>
                <w:rFonts w:ascii="Arial" w:hAnsi="Arial" w:cs="Arial"/>
                <w:snapToGrid w:val="0"/>
                <w:spacing w:val="-6"/>
                <w:sz w:val="18"/>
                <w:szCs w:val="18"/>
                <w:lang w:val="uz-Cyrl-UZ"/>
              </w:rPr>
              <w:t>қ ва қ</w:t>
            </w:r>
            <w:r w:rsidRPr="00A74D3A">
              <w:rPr>
                <w:rFonts w:ascii="Arial" w:hAnsi="Arial" w:cs="Arial"/>
                <w:snapToGrid w:val="0"/>
                <w:spacing w:val="-6"/>
                <w:sz w:val="18"/>
                <w:szCs w:val="18"/>
              </w:rPr>
              <w:t>ўн</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ир</w:t>
            </w:r>
            <w:r w:rsidRPr="00A74D3A">
              <w:rPr>
                <w:rFonts w:ascii="Arial" w:hAnsi="Arial" w:cs="Arial"/>
                <w:snapToGrid w:val="0"/>
                <w:spacing w:val="-6"/>
                <w:sz w:val="18"/>
                <w:szCs w:val="18"/>
                <w:lang w:val="uz-Cyrl-UZ"/>
              </w:rPr>
              <w:t xml:space="preserve"> занг</w:t>
            </w:r>
            <w:r w:rsidRPr="00A74D3A">
              <w:rPr>
                <w:rFonts w:ascii="Arial" w:hAnsi="Arial" w:cs="Arial"/>
                <w:snapToGrid w:val="0"/>
                <w:spacing w:val="-6"/>
                <w:sz w:val="18"/>
                <w:szCs w:val="18"/>
              </w:rPr>
              <w:t xml:space="preserve">,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септориоз</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40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eastAsia="Times New Roman" w:hAnsi="Arial" w:cs="Arial"/>
                <w:b/>
                <w:i/>
                <w:snapToGrid w:val="0"/>
                <w:spacing w:val="-6"/>
                <w:sz w:val="18"/>
                <w:szCs w:val="18"/>
                <w:lang w:val="uz-Cyrl-UZ" w:eastAsia="ru-RU"/>
              </w:rPr>
              <w:lastRenderedPageBreak/>
              <w:t>Пропиконазол  + Тебуконазол + Эпоксиконазол (propiconazole + tebuconazole + epoxiconazole)</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Т</w:t>
            </w:r>
            <w:r w:rsidRPr="00A74D3A">
              <w:rPr>
                <w:rFonts w:ascii="Arial" w:hAnsi="Arial" w:cs="Arial"/>
                <w:snapToGrid w:val="0"/>
                <w:spacing w:val="-6"/>
                <w:sz w:val="18"/>
                <w:szCs w:val="18"/>
                <w:lang w:val="uz-Cyrl-UZ"/>
              </w:rPr>
              <w:t xml:space="preserve">РИАДА </w:t>
            </w:r>
            <w:r w:rsidRPr="00A74D3A">
              <w:rPr>
                <w:rFonts w:ascii="Arial" w:hAnsi="Arial" w:cs="Arial"/>
                <w:snapToGrid w:val="0"/>
                <w:spacing w:val="-6"/>
                <w:sz w:val="18"/>
                <w:szCs w:val="18"/>
              </w:rPr>
              <w:t xml:space="preserve"> к.</w:t>
            </w:r>
            <w:r w:rsidRPr="00A74D3A">
              <w:rPr>
                <w:rFonts w:ascii="Arial" w:hAnsi="Arial" w:cs="Arial"/>
                <w:snapToGrid w:val="0"/>
                <w:spacing w:val="-6"/>
                <w:sz w:val="18"/>
                <w:szCs w:val="18"/>
                <w:lang w:val="uz-Cyrl-UZ"/>
              </w:rPr>
              <w:t>э</w:t>
            </w:r>
            <w:r w:rsidRPr="00A74D3A">
              <w:rPr>
                <w:rFonts w:ascii="Arial" w:hAnsi="Arial" w:cs="Arial"/>
                <w:snapToGrid w:val="0"/>
                <w:spacing w:val="-6"/>
                <w:sz w:val="18"/>
                <w:szCs w:val="18"/>
              </w:rPr>
              <w:t>.</w:t>
            </w:r>
            <w:r w:rsidRPr="00A74D3A">
              <w:rPr>
                <w:rFonts w:ascii="Arial" w:hAnsi="Arial" w:cs="Arial"/>
                <w:snapToGrid w:val="0"/>
                <w:spacing w:val="-6"/>
                <w:sz w:val="18"/>
                <w:szCs w:val="18"/>
                <w:lang w:val="uz-Cyrl-UZ"/>
              </w:rPr>
              <w:t>к</w:t>
            </w:r>
            <w:r w:rsidRPr="00A74D3A">
              <w:rPr>
                <w:rFonts w:ascii="Arial" w:hAnsi="Arial" w:cs="Arial"/>
                <w:snapToGrid w:val="0"/>
                <w:spacing w:val="-6"/>
                <w:sz w:val="18"/>
                <w:szCs w:val="18"/>
              </w:rPr>
              <w:t xml:space="preserve">.        </w:t>
            </w:r>
          </w:p>
          <w:p w:rsidR="004B2E18" w:rsidRPr="00A74D3A" w:rsidRDefault="004B2E18" w:rsidP="004B2E18">
            <w:pPr>
              <w:rPr>
                <w:rFonts w:ascii="Arial" w:hAnsi="Arial" w:cs="Arial"/>
                <w:b/>
                <w:snapToGrid w:val="0"/>
                <w:spacing w:val="-6"/>
                <w:sz w:val="18"/>
                <w:szCs w:val="18"/>
                <w:lang w:val="uz-Cyrl-UZ"/>
              </w:rPr>
            </w:pPr>
            <w:r w:rsidRPr="00A74D3A">
              <w:rPr>
                <w:rFonts w:ascii="Arial" w:hAnsi="Arial" w:cs="Arial"/>
                <w:i/>
                <w:snapToGrid w:val="0"/>
                <w:spacing w:val="-6"/>
                <w:sz w:val="18"/>
                <w:szCs w:val="18"/>
                <w:lang w:val="uz-Cyrl-UZ"/>
              </w:rPr>
              <w:t>(140 г/л + 140 г/л + 72г/л)</w:t>
            </w:r>
            <w:r w:rsidRPr="00A74D3A">
              <w:rPr>
                <w:rFonts w:ascii="Arial" w:hAnsi="Arial" w:cs="Arial"/>
                <w:snapToGrid w:val="0"/>
                <w:spacing w:val="-6"/>
                <w:sz w:val="18"/>
                <w:szCs w:val="18"/>
                <w:lang w:val="uz-Cyrl-UZ"/>
              </w:rPr>
              <w:t xml:space="preserve">                          “</w:t>
            </w:r>
            <w:r w:rsidRPr="00A74D3A">
              <w:rPr>
                <w:rFonts w:ascii="Arial" w:hAnsi="Arial" w:cs="Arial"/>
                <w:snapToGrid w:val="0"/>
                <w:spacing w:val="-6"/>
                <w:sz w:val="18"/>
                <w:szCs w:val="18"/>
              </w:rPr>
              <w:t>Щ</w:t>
            </w:r>
            <w:r w:rsidRPr="00A74D3A">
              <w:rPr>
                <w:rFonts w:ascii="Arial" w:hAnsi="Arial" w:cs="Arial"/>
                <w:snapToGrid w:val="0"/>
                <w:spacing w:val="-6"/>
                <w:sz w:val="18"/>
                <w:szCs w:val="18"/>
                <w:lang w:val="uz-Cyrl-UZ"/>
              </w:rPr>
              <w:t>елково Агрохим” АЖ</w:t>
            </w:r>
            <w:r w:rsidRPr="00A74D3A">
              <w:rPr>
                <w:rFonts w:ascii="Arial" w:hAnsi="Arial" w:cs="Arial"/>
                <w:snapToGrid w:val="0"/>
                <w:spacing w:val="-6"/>
                <w:sz w:val="18"/>
                <w:szCs w:val="18"/>
              </w:rPr>
              <w:t>, Россия</w:t>
            </w:r>
            <w:r w:rsidRPr="00A74D3A">
              <w:rPr>
                <w:rFonts w:ascii="Arial" w:hAnsi="Arial" w:cs="Arial"/>
                <w:b/>
                <w:snapToGrid w:val="0"/>
                <w:spacing w:val="-6"/>
                <w:sz w:val="18"/>
                <w:szCs w:val="18"/>
                <w:lang w:val="uz-Cyrl-UZ"/>
              </w:rPr>
              <w:t xml:space="preserve">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 xml:space="preserve">31.12.2024  </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rPr>
              <w:t>0,3</w:t>
            </w:r>
            <w:r w:rsidRPr="00A74D3A">
              <w:rPr>
                <w:rFonts w:ascii="Arial" w:hAnsi="Arial" w:cs="Arial"/>
                <w:snapToGrid w:val="0"/>
                <w:sz w:val="18"/>
                <w:szCs w:val="18"/>
                <w:lang w:val="uz-Cyrl-UZ"/>
              </w:rPr>
              <w:t>-0,4</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Кузги бу</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 xml:space="preserve">дой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Ун шудринг, </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с</w:t>
            </w:r>
            <w:r w:rsidRPr="00A74D3A">
              <w:rPr>
                <w:rFonts w:ascii="Arial" w:hAnsi="Arial" w:cs="Arial"/>
                <w:snapToGrid w:val="0"/>
                <w:spacing w:val="-6"/>
                <w:sz w:val="18"/>
                <w:szCs w:val="18"/>
              </w:rPr>
              <w:t>ари</w:t>
            </w:r>
            <w:r w:rsidRPr="00A74D3A">
              <w:rPr>
                <w:rFonts w:ascii="Arial" w:hAnsi="Arial" w:cs="Arial"/>
                <w:snapToGrid w:val="0"/>
                <w:spacing w:val="-6"/>
                <w:sz w:val="18"/>
                <w:szCs w:val="18"/>
                <w:lang w:val="uz-Cyrl-UZ"/>
              </w:rPr>
              <w:t>қ ва қ</w:t>
            </w:r>
            <w:r w:rsidRPr="00A74D3A">
              <w:rPr>
                <w:rFonts w:ascii="Arial" w:hAnsi="Arial" w:cs="Arial"/>
                <w:snapToGrid w:val="0"/>
                <w:spacing w:val="-6"/>
                <w:sz w:val="18"/>
                <w:szCs w:val="18"/>
              </w:rPr>
              <w:t>ўн</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ир</w:t>
            </w:r>
            <w:r w:rsidRPr="00A74D3A">
              <w:rPr>
                <w:rFonts w:ascii="Arial" w:hAnsi="Arial" w:cs="Arial"/>
                <w:snapToGrid w:val="0"/>
                <w:spacing w:val="-6"/>
                <w:sz w:val="18"/>
                <w:szCs w:val="18"/>
                <w:lang w:val="uz-Cyrl-UZ"/>
              </w:rPr>
              <w:t xml:space="preserve"> занг</w:t>
            </w:r>
            <w:r w:rsidRPr="00A74D3A">
              <w:rPr>
                <w:rFonts w:ascii="Arial" w:hAnsi="Arial" w:cs="Arial"/>
                <w:snapToGrid w:val="0"/>
                <w:spacing w:val="-6"/>
                <w:sz w:val="18"/>
                <w:szCs w:val="18"/>
              </w:rPr>
              <w:t xml:space="preserve">, </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б</w:t>
            </w:r>
            <w:r w:rsidRPr="00A74D3A">
              <w:rPr>
                <w:rFonts w:ascii="Arial" w:hAnsi="Arial" w:cs="Arial"/>
                <w:snapToGrid w:val="0"/>
                <w:spacing w:val="-6"/>
                <w:sz w:val="18"/>
                <w:szCs w:val="18"/>
              </w:rPr>
              <w:t>арг с</w:t>
            </w:r>
            <w:r w:rsidRPr="00A74D3A">
              <w:rPr>
                <w:rFonts w:ascii="Arial" w:hAnsi="Arial" w:cs="Arial"/>
                <w:snapToGrid w:val="0"/>
                <w:spacing w:val="-6"/>
                <w:sz w:val="18"/>
                <w:szCs w:val="18"/>
                <w:lang w:val="uz-Cyrl-UZ"/>
              </w:rPr>
              <w:t>епторио-зи</w:t>
            </w:r>
            <w:r w:rsidRPr="00A74D3A">
              <w:rPr>
                <w:rFonts w:ascii="Arial" w:hAnsi="Arial" w:cs="Arial"/>
                <w:snapToGrid w:val="0"/>
                <w:spacing w:val="-6"/>
                <w:sz w:val="18"/>
                <w:szCs w:val="18"/>
              </w:rPr>
              <w:t xml:space="preserve"> </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Merge w:val="restart"/>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0,4-0,5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rPr>
              <w:t xml:space="preserve">Олма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Ун шудринг,</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rPr>
              <w:t>калмараз</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lang w:val="uz-Cyrl-UZ"/>
              </w:rPr>
              <w:t>2-3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0,4-0,5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rPr>
              <w:t xml:space="preserve">Ток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Оидиум</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0,4-0,5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rPr>
              <w:t>Шафтоли,</w:t>
            </w:r>
          </w:p>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lang w:val="uz-Cyrl-UZ"/>
              </w:rPr>
              <w:t>Олхўри</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Монилиоз</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eastAsia="Times New Roman" w:hAnsi="Arial" w:cs="Arial"/>
                <w:b/>
                <w:i/>
                <w:snapToGrid w:val="0"/>
                <w:sz w:val="18"/>
                <w:szCs w:val="18"/>
                <w:lang w:val="uz-Cyrl-UZ" w:eastAsia="ru-RU"/>
              </w:rPr>
              <w:t>Пропиконазол + ципроконазол (propiconazole + сyproconazole)</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napToGrid w:val="0"/>
                <w:spacing w:val="-4"/>
                <w:sz w:val="18"/>
                <w:szCs w:val="18"/>
                <w:lang w:val="uz-Cyrl-UZ"/>
              </w:rPr>
            </w:pPr>
            <w:r w:rsidRPr="00A74D3A">
              <w:rPr>
                <w:rFonts w:ascii="Arial" w:hAnsi="Arial" w:cs="Arial"/>
                <w:snapToGrid w:val="0"/>
                <w:spacing w:val="-4"/>
                <w:sz w:val="18"/>
                <w:szCs w:val="18"/>
                <w:lang w:val="uz-Cyrl-UZ"/>
              </w:rPr>
              <w:t>АЛЬТО СУПЕР</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33%  эм.к.</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( 250г/л + 80 г/л)</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"Сингента Кроп Протекшн АГ</w:t>
            </w:r>
            <w:r w:rsidRPr="00A74D3A">
              <w:rPr>
                <w:rFonts w:ascii="Arial" w:hAnsi="Arial" w:cs="Arial"/>
                <w:snapToGrid w:val="0"/>
                <w:sz w:val="18"/>
                <w:szCs w:val="18"/>
              </w:rPr>
              <w:t>",</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Швейцария,</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31.12.20</w:t>
            </w:r>
            <w:r w:rsidRPr="00A74D3A">
              <w:rPr>
                <w:rFonts w:ascii="Arial" w:hAnsi="Arial" w:cs="Arial"/>
                <w:snapToGrid w:val="0"/>
                <w:sz w:val="18"/>
                <w:szCs w:val="18"/>
                <w:lang w:val="uz-Cyrl-UZ"/>
              </w:rPr>
              <w:t>25</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0,3</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Кузги бу</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 xml:space="preserve">дой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Ун шудринг, </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з</w:t>
            </w:r>
            <w:r w:rsidRPr="00A74D3A">
              <w:rPr>
                <w:rFonts w:ascii="Arial" w:hAnsi="Arial" w:cs="Arial"/>
                <w:snapToGrid w:val="0"/>
                <w:spacing w:val="-6"/>
                <w:sz w:val="18"/>
                <w:szCs w:val="18"/>
              </w:rPr>
              <w:t xml:space="preserve">анг, </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б</w:t>
            </w:r>
            <w:r w:rsidRPr="00A74D3A">
              <w:rPr>
                <w:rFonts w:ascii="Arial" w:hAnsi="Arial" w:cs="Arial"/>
                <w:snapToGrid w:val="0"/>
                <w:spacing w:val="-6"/>
                <w:sz w:val="18"/>
                <w:szCs w:val="18"/>
              </w:rPr>
              <w:t>арг до</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 xml:space="preserve">ланиш </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napToGrid w:val="0"/>
                <w:spacing w:val="-4"/>
                <w:sz w:val="18"/>
                <w:szCs w:val="18"/>
              </w:rPr>
            </w:pPr>
            <w:r w:rsidRPr="00A74D3A">
              <w:rPr>
                <w:rFonts w:ascii="Arial" w:hAnsi="Arial" w:cs="Arial"/>
                <w:snapToGrid w:val="0"/>
                <w:spacing w:val="-4"/>
                <w:sz w:val="18"/>
                <w:szCs w:val="18"/>
                <w:lang w:val="uz-Cyrl-UZ"/>
              </w:rPr>
              <w:t xml:space="preserve">АНЕМОН </w:t>
            </w:r>
            <w:r w:rsidRPr="00A74D3A">
              <w:rPr>
                <w:rFonts w:ascii="Arial" w:hAnsi="Arial" w:cs="Arial"/>
                <w:snapToGrid w:val="0"/>
                <w:spacing w:val="-4"/>
                <w:sz w:val="18"/>
                <w:szCs w:val="18"/>
              </w:rPr>
              <w:t xml:space="preserve"> 33% эм.к.</w:t>
            </w:r>
          </w:p>
          <w:p w:rsidR="004B2E18" w:rsidRPr="00A74D3A" w:rsidRDefault="004B2E18" w:rsidP="004B2E18">
            <w:pPr>
              <w:rPr>
                <w:rFonts w:ascii="Arial" w:hAnsi="Arial" w:cs="Arial"/>
                <w:snapToGrid w:val="0"/>
                <w:spacing w:val="-4"/>
                <w:sz w:val="18"/>
                <w:szCs w:val="18"/>
              </w:rPr>
            </w:pPr>
            <w:r w:rsidRPr="00A74D3A">
              <w:rPr>
                <w:rFonts w:ascii="Arial" w:hAnsi="Arial" w:cs="Arial"/>
                <w:snapToGrid w:val="0"/>
                <w:spacing w:val="-4"/>
                <w:sz w:val="18"/>
                <w:szCs w:val="18"/>
              </w:rPr>
              <w:t>(</w:t>
            </w:r>
            <w:r w:rsidRPr="00A74D3A">
              <w:rPr>
                <w:rFonts w:ascii="Arial" w:hAnsi="Arial" w:cs="Arial"/>
                <w:snapToGrid w:val="0"/>
                <w:spacing w:val="-4"/>
                <w:sz w:val="18"/>
                <w:szCs w:val="18"/>
                <w:lang w:val="uz-Cyrl-UZ"/>
              </w:rPr>
              <w:t>250 г/л    +  80 г/л)</w:t>
            </w:r>
          </w:p>
          <w:p w:rsidR="004B2E18" w:rsidRPr="00A74D3A" w:rsidRDefault="004B2E18" w:rsidP="004B2E18">
            <w:pPr>
              <w:rPr>
                <w:rFonts w:ascii="Arial" w:hAnsi="Arial" w:cs="Arial"/>
                <w:snapToGrid w:val="0"/>
                <w:spacing w:val="-4"/>
                <w:sz w:val="18"/>
                <w:szCs w:val="18"/>
                <w:lang w:val="uz-Cyrl-UZ"/>
              </w:rPr>
            </w:pPr>
            <w:r w:rsidRPr="00A74D3A">
              <w:rPr>
                <w:rFonts w:ascii="Arial" w:hAnsi="Arial" w:cs="Arial"/>
                <w:snapToGrid w:val="0"/>
                <w:spacing w:val="-4"/>
                <w:sz w:val="18"/>
                <w:szCs w:val="18"/>
                <w:lang w:val="uz-Cyrl-UZ"/>
              </w:rPr>
              <w:t xml:space="preserve">“ </w:t>
            </w:r>
            <w:r w:rsidRPr="00A74D3A">
              <w:rPr>
                <w:rFonts w:ascii="Arial" w:hAnsi="Arial" w:cs="Arial"/>
                <w:snapToGrid w:val="0"/>
                <w:spacing w:val="-4"/>
                <w:sz w:val="18"/>
                <w:szCs w:val="18"/>
                <w:lang w:val="en-US"/>
              </w:rPr>
              <w:t>UPL Europe Limited</w:t>
            </w:r>
            <w:r w:rsidRPr="00A74D3A">
              <w:rPr>
                <w:rFonts w:ascii="Arial" w:hAnsi="Arial" w:cs="Arial"/>
                <w:snapToGrid w:val="0"/>
                <w:spacing w:val="-4"/>
                <w:sz w:val="18"/>
                <w:szCs w:val="18"/>
                <w:lang w:val="uz-Cyrl-UZ"/>
              </w:rPr>
              <w:t>”</w:t>
            </w:r>
          </w:p>
          <w:p w:rsidR="004B2E18" w:rsidRPr="00A74D3A" w:rsidRDefault="004B2E18" w:rsidP="004B2E18">
            <w:pPr>
              <w:rPr>
                <w:rFonts w:ascii="Arial" w:hAnsi="Arial" w:cs="Arial"/>
                <w:snapToGrid w:val="0"/>
                <w:spacing w:val="-4"/>
                <w:sz w:val="18"/>
                <w:szCs w:val="18"/>
                <w:lang w:val="uz-Cyrl-UZ"/>
              </w:rPr>
            </w:pPr>
            <w:r w:rsidRPr="00A74D3A">
              <w:rPr>
                <w:rFonts w:ascii="Arial" w:hAnsi="Arial" w:cs="Arial"/>
                <w:snapToGrid w:val="0"/>
                <w:spacing w:val="-4"/>
                <w:sz w:val="18"/>
                <w:szCs w:val="18"/>
                <w:lang w:val="uz-Cyrl-UZ"/>
              </w:rPr>
              <w:t>Буюк британия</w:t>
            </w:r>
          </w:p>
          <w:p w:rsidR="004B2E18" w:rsidRPr="00A74D3A" w:rsidRDefault="004B2E18" w:rsidP="004B2E18">
            <w:pPr>
              <w:rPr>
                <w:rFonts w:ascii="Arial" w:hAnsi="Arial" w:cs="Arial"/>
                <w:snapToGrid w:val="0"/>
                <w:spacing w:val="-4"/>
                <w:sz w:val="18"/>
                <w:szCs w:val="18"/>
                <w:lang w:val="uz-Cyrl-UZ"/>
              </w:rPr>
            </w:pPr>
            <w:r w:rsidRPr="00A74D3A">
              <w:rPr>
                <w:rFonts w:ascii="Arial" w:hAnsi="Arial" w:cs="Arial"/>
                <w:snapToGrid w:val="0"/>
                <w:spacing w:val="-4"/>
                <w:sz w:val="18"/>
                <w:szCs w:val="18"/>
                <w:lang w:val="uz-Cyrl-UZ"/>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0,3</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Кузги бу</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 xml:space="preserve">дой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Ун шудринг, </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Сариқ  з</w:t>
            </w:r>
            <w:r w:rsidRPr="00A74D3A">
              <w:rPr>
                <w:rFonts w:ascii="Arial" w:hAnsi="Arial" w:cs="Arial"/>
                <w:snapToGrid w:val="0"/>
                <w:spacing w:val="-6"/>
                <w:sz w:val="18"/>
                <w:szCs w:val="18"/>
              </w:rPr>
              <w:t xml:space="preserve">анг, </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Септориоз</w:t>
            </w:r>
            <w:r w:rsidRPr="00A74D3A">
              <w:rPr>
                <w:rFonts w:ascii="Arial" w:hAnsi="Arial" w:cs="Arial"/>
                <w:snapToGrid w:val="0"/>
                <w:spacing w:val="-6"/>
                <w:sz w:val="18"/>
                <w:szCs w:val="18"/>
              </w:rPr>
              <w:t xml:space="preserve"> </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napToGrid w:val="0"/>
                <w:spacing w:val="-4"/>
                <w:sz w:val="18"/>
                <w:szCs w:val="18"/>
                <w:lang w:val="uz-Cyrl-UZ"/>
              </w:rPr>
            </w:pPr>
            <w:r w:rsidRPr="00A74D3A">
              <w:rPr>
                <w:rFonts w:ascii="Arial" w:hAnsi="Arial" w:cs="Arial"/>
                <w:snapToGrid w:val="0"/>
                <w:spacing w:val="-4"/>
                <w:sz w:val="18"/>
                <w:szCs w:val="18"/>
                <w:lang w:val="uz-Cyrl-UZ"/>
              </w:rPr>
              <w:t>ПРОПИШАНС  Супер  эм.к.</w:t>
            </w:r>
            <w:r w:rsidRPr="00A74D3A">
              <w:rPr>
                <w:rFonts w:ascii="Arial" w:hAnsi="Arial" w:cs="Arial"/>
                <w:b/>
                <w:snapToGrid w:val="0"/>
                <w:spacing w:val="-4"/>
                <w:sz w:val="18"/>
                <w:szCs w:val="18"/>
                <w:lang w:val="uz-Cyrl-UZ"/>
              </w:rPr>
              <w:t xml:space="preserve">                             (</w:t>
            </w:r>
            <w:r w:rsidRPr="00A74D3A">
              <w:rPr>
                <w:rFonts w:ascii="Arial" w:hAnsi="Arial" w:cs="Arial"/>
                <w:snapToGrid w:val="0"/>
                <w:spacing w:val="-4"/>
                <w:sz w:val="18"/>
                <w:szCs w:val="18"/>
                <w:lang w:val="uz-Cyrl-UZ"/>
              </w:rPr>
              <w:t xml:space="preserve"> 250 г/л   +  80 г/л</w:t>
            </w:r>
            <w:r w:rsidRPr="00A74D3A">
              <w:rPr>
                <w:rFonts w:ascii="Arial" w:hAnsi="Arial" w:cs="Arial"/>
                <w:b/>
                <w:snapToGrid w:val="0"/>
                <w:spacing w:val="-4"/>
                <w:sz w:val="18"/>
                <w:szCs w:val="18"/>
                <w:lang w:val="uz-Cyrl-UZ"/>
              </w:rPr>
              <w:t xml:space="preserve">  )                           </w:t>
            </w:r>
            <w:r w:rsidRPr="00A74D3A">
              <w:rPr>
                <w:rFonts w:ascii="Arial" w:hAnsi="Arial" w:cs="Arial"/>
                <w:snapToGrid w:val="0"/>
                <w:spacing w:val="-4"/>
                <w:sz w:val="18"/>
                <w:szCs w:val="18"/>
                <w:lang w:val="uz-Cyrl-UZ"/>
              </w:rPr>
              <w:t xml:space="preserve">« Pervy shans trade»  МЧЖ, </w:t>
            </w:r>
          </w:p>
          <w:p w:rsidR="004B2E18" w:rsidRPr="00A74D3A" w:rsidRDefault="004B2E18" w:rsidP="004B2E18">
            <w:pPr>
              <w:rPr>
                <w:rFonts w:ascii="Arial" w:hAnsi="Arial" w:cs="Arial"/>
                <w:snapToGrid w:val="0"/>
                <w:spacing w:val="-4"/>
                <w:sz w:val="18"/>
                <w:szCs w:val="18"/>
                <w:lang w:val="uz-Cyrl-UZ"/>
              </w:rPr>
            </w:pPr>
            <w:r w:rsidRPr="00A74D3A">
              <w:rPr>
                <w:rFonts w:ascii="Arial" w:hAnsi="Arial" w:cs="Arial"/>
                <w:snapToGrid w:val="0"/>
                <w:spacing w:val="-4"/>
                <w:sz w:val="18"/>
                <w:szCs w:val="18"/>
                <w:lang w:val="uz-Cyrl-UZ"/>
              </w:rPr>
              <w:t>Ў</w:t>
            </w:r>
            <w:r w:rsidRPr="00A74D3A">
              <w:rPr>
                <w:rFonts w:ascii="Arial" w:hAnsi="Arial" w:cs="Arial"/>
                <w:snapToGrid w:val="0"/>
                <w:spacing w:val="-4"/>
                <w:sz w:val="18"/>
                <w:szCs w:val="18"/>
              </w:rPr>
              <w:t>збекист</w:t>
            </w:r>
            <w:r w:rsidRPr="00A74D3A">
              <w:rPr>
                <w:rFonts w:ascii="Arial" w:hAnsi="Arial" w:cs="Arial"/>
                <w:snapToGrid w:val="0"/>
                <w:spacing w:val="-4"/>
                <w:sz w:val="18"/>
                <w:szCs w:val="18"/>
                <w:lang w:val="uz-Cyrl-UZ"/>
              </w:rPr>
              <w:t>о</w:t>
            </w:r>
            <w:r w:rsidRPr="00A74D3A">
              <w:rPr>
                <w:rFonts w:ascii="Arial" w:hAnsi="Arial" w:cs="Arial"/>
                <w:snapToGrid w:val="0"/>
                <w:spacing w:val="-4"/>
                <w:sz w:val="18"/>
                <w:szCs w:val="18"/>
              </w:rPr>
              <w:t>н</w:t>
            </w:r>
          </w:p>
          <w:p w:rsidR="004B2E18" w:rsidRPr="00A74D3A" w:rsidRDefault="004B2E18" w:rsidP="004B2E18">
            <w:pPr>
              <w:rPr>
                <w:rFonts w:ascii="Arial" w:hAnsi="Arial" w:cs="Arial"/>
                <w:snapToGrid w:val="0"/>
                <w:spacing w:val="-4"/>
                <w:sz w:val="18"/>
                <w:szCs w:val="18"/>
                <w:lang w:val="uz-Cyrl-UZ"/>
              </w:rPr>
            </w:pPr>
            <w:r w:rsidRPr="00A74D3A">
              <w:rPr>
                <w:rFonts w:ascii="Arial" w:hAnsi="Arial" w:cs="Arial"/>
                <w:snapToGrid w:val="0"/>
                <w:spacing w:val="-4"/>
                <w:sz w:val="18"/>
                <w:szCs w:val="18"/>
                <w:lang w:val="uz-Cyrl-UZ"/>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0,3</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Кузги бу</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 xml:space="preserve">дой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Ун шудринг, </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с</w:t>
            </w:r>
            <w:r w:rsidRPr="00A74D3A">
              <w:rPr>
                <w:rFonts w:ascii="Arial" w:hAnsi="Arial" w:cs="Arial"/>
                <w:snapToGrid w:val="0"/>
                <w:spacing w:val="-6"/>
                <w:sz w:val="18"/>
                <w:szCs w:val="18"/>
              </w:rPr>
              <w:t>ари</w:t>
            </w:r>
            <w:r w:rsidRPr="00A74D3A">
              <w:rPr>
                <w:rFonts w:ascii="Arial" w:hAnsi="Arial" w:cs="Arial"/>
                <w:snapToGrid w:val="0"/>
                <w:spacing w:val="-6"/>
                <w:sz w:val="18"/>
                <w:szCs w:val="18"/>
                <w:lang w:val="uz-Cyrl-UZ"/>
              </w:rPr>
              <w:t>қ ва қ</w:t>
            </w:r>
            <w:r w:rsidRPr="00A74D3A">
              <w:rPr>
                <w:rFonts w:ascii="Arial" w:hAnsi="Arial" w:cs="Arial"/>
                <w:snapToGrid w:val="0"/>
                <w:spacing w:val="-6"/>
                <w:sz w:val="18"/>
                <w:szCs w:val="18"/>
              </w:rPr>
              <w:t>ўн</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ир</w:t>
            </w:r>
            <w:r w:rsidRPr="00A74D3A">
              <w:rPr>
                <w:rFonts w:ascii="Arial" w:hAnsi="Arial" w:cs="Arial"/>
                <w:snapToGrid w:val="0"/>
                <w:spacing w:val="-6"/>
                <w:sz w:val="18"/>
                <w:szCs w:val="18"/>
                <w:lang w:val="uz-Cyrl-UZ"/>
              </w:rPr>
              <w:t xml:space="preserve"> занг</w:t>
            </w:r>
            <w:r w:rsidRPr="00A74D3A">
              <w:rPr>
                <w:rFonts w:ascii="Arial" w:hAnsi="Arial" w:cs="Arial"/>
                <w:snapToGrid w:val="0"/>
                <w:spacing w:val="-6"/>
                <w:sz w:val="18"/>
                <w:szCs w:val="18"/>
              </w:rPr>
              <w:t xml:space="preserve">, </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Септориоз</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napToGrid w:val="0"/>
                <w:spacing w:val="-4"/>
                <w:sz w:val="18"/>
                <w:szCs w:val="18"/>
                <w:lang w:val="uz-Cyrl-UZ"/>
              </w:rPr>
            </w:pPr>
            <w:r w:rsidRPr="00A74D3A">
              <w:rPr>
                <w:rFonts w:ascii="Arial" w:hAnsi="Arial" w:cs="Arial"/>
                <w:snapToGrid w:val="0"/>
                <w:spacing w:val="-4"/>
                <w:sz w:val="18"/>
                <w:szCs w:val="18"/>
                <w:lang w:val="uz-Cyrl-UZ"/>
              </w:rPr>
              <w:t xml:space="preserve">Р-УЛТА СУПЕР </w:t>
            </w:r>
          </w:p>
          <w:p w:rsidR="004B2E18" w:rsidRPr="00A74D3A" w:rsidRDefault="004B2E18" w:rsidP="004B2E18">
            <w:pPr>
              <w:rPr>
                <w:rFonts w:ascii="Arial" w:hAnsi="Arial" w:cs="Arial"/>
                <w:snapToGrid w:val="0"/>
                <w:spacing w:val="-4"/>
                <w:sz w:val="18"/>
                <w:szCs w:val="18"/>
                <w:lang w:val="uz-Cyrl-UZ"/>
              </w:rPr>
            </w:pPr>
            <w:r w:rsidRPr="00A74D3A">
              <w:rPr>
                <w:rFonts w:ascii="Arial" w:hAnsi="Arial" w:cs="Arial"/>
                <w:snapToGrid w:val="0"/>
                <w:spacing w:val="-4"/>
                <w:sz w:val="18"/>
                <w:szCs w:val="18"/>
                <w:lang w:val="uz-Cyrl-UZ"/>
              </w:rPr>
              <w:t xml:space="preserve">33% эм.к. </w:t>
            </w:r>
          </w:p>
          <w:p w:rsidR="004B2E18" w:rsidRPr="00A74D3A" w:rsidRDefault="004B2E18" w:rsidP="004B2E18">
            <w:pPr>
              <w:rPr>
                <w:rFonts w:ascii="Arial" w:hAnsi="Arial" w:cs="Arial"/>
                <w:snapToGrid w:val="0"/>
                <w:spacing w:val="-4"/>
                <w:sz w:val="18"/>
                <w:szCs w:val="18"/>
                <w:lang w:val="uz-Cyrl-UZ"/>
              </w:rPr>
            </w:pPr>
            <w:r w:rsidRPr="00A74D3A">
              <w:rPr>
                <w:rFonts w:ascii="Arial" w:hAnsi="Arial" w:cs="Arial"/>
                <w:snapToGrid w:val="0"/>
                <w:spacing w:val="-4"/>
                <w:sz w:val="18"/>
                <w:szCs w:val="18"/>
                <w:lang w:val="uz-Cyrl-UZ"/>
              </w:rPr>
              <w:t>(250 г/л + 80 г/л )</w:t>
            </w:r>
          </w:p>
          <w:p w:rsidR="004B2E18" w:rsidRPr="00A74D3A" w:rsidRDefault="004B2E18" w:rsidP="004B2E18">
            <w:pPr>
              <w:rPr>
                <w:rFonts w:ascii="Arial" w:hAnsi="Arial" w:cs="Arial"/>
                <w:snapToGrid w:val="0"/>
                <w:spacing w:val="-4"/>
                <w:sz w:val="18"/>
                <w:szCs w:val="18"/>
                <w:lang w:val="uz-Cyrl-UZ"/>
              </w:rPr>
            </w:pPr>
            <w:r w:rsidRPr="00A74D3A">
              <w:rPr>
                <w:rFonts w:ascii="Arial" w:hAnsi="Arial" w:cs="Arial"/>
                <w:snapToGrid w:val="0"/>
                <w:spacing w:val="-4"/>
                <w:sz w:val="18"/>
                <w:szCs w:val="18"/>
                <w:lang w:val="uz-Cyrl-UZ"/>
              </w:rPr>
              <w:t xml:space="preserve">«Расулжон Кимё </w:t>
            </w:r>
          </w:p>
          <w:p w:rsidR="004B2E18" w:rsidRPr="00A74D3A" w:rsidRDefault="004B2E18" w:rsidP="004B2E18">
            <w:pPr>
              <w:rPr>
                <w:rFonts w:ascii="Arial" w:hAnsi="Arial" w:cs="Arial"/>
                <w:snapToGrid w:val="0"/>
                <w:spacing w:val="-4"/>
                <w:sz w:val="18"/>
                <w:szCs w:val="18"/>
                <w:lang w:val="uz-Cyrl-UZ"/>
              </w:rPr>
            </w:pPr>
            <w:r w:rsidRPr="00A74D3A">
              <w:rPr>
                <w:rFonts w:ascii="Arial" w:hAnsi="Arial" w:cs="Arial"/>
                <w:snapToGrid w:val="0"/>
                <w:spacing w:val="-4"/>
                <w:sz w:val="18"/>
                <w:szCs w:val="18"/>
                <w:lang w:val="uz-Cyrl-UZ"/>
              </w:rPr>
              <w:t>Савдо»ХК,</w:t>
            </w:r>
          </w:p>
          <w:p w:rsidR="004B2E18" w:rsidRPr="00A74D3A" w:rsidRDefault="004B2E18" w:rsidP="004B2E18">
            <w:pPr>
              <w:rPr>
                <w:rFonts w:ascii="Arial" w:hAnsi="Arial" w:cs="Arial"/>
                <w:snapToGrid w:val="0"/>
                <w:spacing w:val="-4"/>
                <w:sz w:val="18"/>
                <w:szCs w:val="18"/>
              </w:rPr>
            </w:pPr>
            <w:r w:rsidRPr="00A74D3A">
              <w:rPr>
                <w:rFonts w:ascii="Arial" w:hAnsi="Arial" w:cs="Arial"/>
                <w:snapToGrid w:val="0"/>
                <w:spacing w:val="-4"/>
                <w:sz w:val="18"/>
                <w:szCs w:val="18"/>
                <w:lang w:val="uz-Cyrl-UZ"/>
              </w:rPr>
              <w:t>Ўзбекистон</w:t>
            </w:r>
            <w:r w:rsidRPr="00A74D3A">
              <w:rPr>
                <w:rFonts w:ascii="Arial" w:hAnsi="Arial" w:cs="Arial"/>
                <w:snapToGrid w:val="0"/>
                <w:spacing w:val="-4"/>
                <w:sz w:val="18"/>
                <w:szCs w:val="18"/>
              </w:rPr>
              <w:t xml:space="preserve"> </w:t>
            </w:r>
          </w:p>
          <w:p w:rsidR="004B2E18" w:rsidRPr="00A74D3A" w:rsidRDefault="004B2E18" w:rsidP="004B2E18">
            <w:pPr>
              <w:rPr>
                <w:rFonts w:ascii="Arial" w:hAnsi="Arial" w:cs="Arial"/>
                <w:snapToGrid w:val="0"/>
                <w:spacing w:val="-4"/>
                <w:sz w:val="18"/>
                <w:szCs w:val="18"/>
                <w:lang w:val="uz-Cyrl-UZ"/>
              </w:rPr>
            </w:pPr>
            <w:r w:rsidRPr="00A74D3A">
              <w:rPr>
                <w:rFonts w:ascii="Arial" w:hAnsi="Arial" w:cs="Arial"/>
                <w:snapToGrid w:val="0"/>
                <w:spacing w:val="-4"/>
                <w:sz w:val="18"/>
                <w:szCs w:val="18"/>
              </w:rPr>
              <w:t>31.12.20</w:t>
            </w:r>
            <w:r w:rsidRPr="00A74D3A">
              <w:rPr>
                <w:rFonts w:ascii="Arial" w:hAnsi="Arial" w:cs="Arial"/>
                <w:snapToGrid w:val="0"/>
                <w:spacing w:val="-4"/>
                <w:sz w:val="18"/>
                <w:szCs w:val="18"/>
                <w:lang w:val="uz-Cyrl-UZ"/>
              </w:rPr>
              <w:t>23</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0,3</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Кузги бу</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 xml:space="preserve">дой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Ун шудринг, </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з</w:t>
            </w:r>
            <w:r w:rsidRPr="00A74D3A">
              <w:rPr>
                <w:rFonts w:ascii="Arial" w:hAnsi="Arial" w:cs="Arial"/>
                <w:snapToGrid w:val="0"/>
                <w:spacing w:val="-6"/>
                <w:sz w:val="18"/>
                <w:szCs w:val="18"/>
              </w:rPr>
              <w:t xml:space="preserve">анг, </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б</w:t>
            </w:r>
            <w:r w:rsidRPr="00A74D3A">
              <w:rPr>
                <w:rFonts w:ascii="Arial" w:hAnsi="Arial" w:cs="Arial"/>
                <w:snapToGrid w:val="0"/>
                <w:spacing w:val="-6"/>
                <w:sz w:val="18"/>
                <w:szCs w:val="18"/>
              </w:rPr>
              <w:t>арг до</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 xml:space="preserve">ланиш </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СУПЕР КОНАЗОЛ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33% эм.к.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(250 г/л+80 г/л)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w:t>
            </w:r>
            <w:r w:rsidRPr="00A74D3A">
              <w:rPr>
                <w:rFonts w:ascii="Arial" w:hAnsi="Arial" w:cs="Arial"/>
                <w:sz w:val="18"/>
                <w:szCs w:val="18"/>
                <w:lang w:val="en-US"/>
              </w:rPr>
              <w:t>Zara</w:t>
            </w:r>
            <w:r w:rsidRPr="00A74D3A">
              <w:rPr>
                <w:rFonts w:ascii="Arial" w:hAnsi="Arial" w:cs="Arial"/>
                <w:sz w:val="18"/>
                <w:szCs w:val="18"/>
              </w:rPr>
              <w:t xml:space="preserve"> </w:t>
            </w:r>
            <w:r w:rsidRPr="00A74D3A">
              <w:rPr>
                <w:rFonts w:ascii="Arial" w:hAnsi="Arial" w:cs="Arial"/>
                <w:sz w:val="18"/>
                <w:szCs w:val="18"/>
                <w:lang w:val="en-US"/>
              </w:rPr>
              <w:t>Trust</w:t>
            </w:r>
            <w:r w:rsidRPr="00A74D3A">
              <w:rPr>
                <w:rFonts w:ascii="Arial" w:hAnsi="Arial" w:cs="Arial"/>
                <w:sz w:val="18"/>
                <w:szCs w:val="18"/>
                <w:lang w:val="uz-Cyrl-UZ"/>
              </w:rPr>
              <w:t>” МЧЖ, Ўзбекистон</w:t>
            </w:r>
          </w:p>
          <w:p w:rsidR="004B2E18" w:rsidRPr="00A74D3A" w:rsidRDefault="004B2E18" w:rsidP="004B2E18">
            <w:pPr>
              <w:rPr>
                <w:rFonts w:ascii="Arial" w:hAnsi="Arial" w:cs="Arial"/>
                <w:sz w:val="18"/>
                <w:szCs w:val="18"/>
              </w:rPr>
            </w:pPr>
            <w:r w:rsidRPr="00A74D3A">
              <w:rPr>
                <w:rFonts w:ascii="Arial" w:hAnsi="Arial" w:cs="Arial"/>
                <w:sz w:val="18"/>
                <w:szCs w:val="18"/>
                <w:lang w:val="uz-Cyrl-UZ"/>
              </w:rPr>
              <w:t>30.01.2027</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0,3-0,35</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Кузги бу</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дой</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Ун шудринг,</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с</w:t>
            </w:r>
            <w:r w:rsidRPr="00A74D3A">
              <w:rPr>
                <w:rFonts w:ascii="Arial" w:hAnsi="Arial" w:cs="Arial"/>
                <w:snapToGrid w:val="0"/>
                <w:spacing w:val="-6"/>
                <w:sz w:val="18"/>
                <w:szCs w:val="18"/>
              </w:rPr>
              <w:t>ари</w:t>
            </w:r>
            <w:r w:rsidRPr="00A74D3A">
              <w:rPr>
                <w:rFonts w:ascii="Arial" w:hAnsi="Arial" w:cs="Arial"/>
                <w:snapToGrid w:val="0"/>
                <w:spacing w:val="-6"/>
                <w:sz w:val="18"/>
                <w:szCs w:val="18"/>
                <w:lang w:val="uz-Cyrl-UZ"/>
              </w:rPr>
              <w:t>қ ва қ</w:t>
            </w:r>
            <w:r w:rsidRPr="00A74D3A">
              <w:rPr>
                <w:rFonts w:ascii="Arial" w:hAnsi="Arial" w:cs="Arial"/>
                <w:snapToGrid w:val="0"/>
                <w:spacing w:val="-6"/>
                <w:sz w:val="18"/>
                <w:szCs w:val="18"/>
              </w:rPr>
              <w:t>ўн</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ир</w:t>
            </w:r>
            <w:r w:rsidRPr="00A74D3A">
              <w:rPr>
                <w:rFonts w:ascii="Arial" w:hAnsi="Arial" w:cs="Arial"/>
                <w:snapToGrid w:val="0"/>
                <w:spacing w:val="-6"/>
                <w:sz w:val="18"/>
                <w:szCs w:val="18"/>
                <w:lang w:val="uz-Cyrl-UZ"/>
              </w:rPr>
              <w:t xml:space="preserve"> занг</w:t>
            </w:r>
            <w:r w:rsidRPr="00A74D3A">
              <w:rPr>
                <w:rFonts w:ascii="Arial" w:hAnsi="Arial" w:cs="Arial"/>
                <w:snapToGrid w:val="0"/>
                <w:spacing w:val="-6"/>
                <w:sz w:val="18"/>
                <w:szCs w:val="18"/>
              </w:rPr>
              <w:t xml:space="preserve">, </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д</w:t>
            </w:r>
            <w:r w:rsidRPr="00A74D3A">
              <w:rPr>
                <w:rFonts w:ascii="Arial" w:hAnsi="Arial" w:cs="Arial"/>
                <w:snapToGrid w:val="0"/>
                <w:spacing w:val="-6"/>
                <w:sz w:val="18"/>
                <w:szCs w:val="18"/>
              </w:rPr>
              <w:t>о</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ланиш</w:t>
            </w:r>
            <w:r w:rsidRPr="00A74D3A">
              <w:rPr>
                <w:rFonts w:ascii="Arial" w:hAnsi="Arial" w:cs="Arial"/>
                <w:snapToGrid w:val="0"/>
                <w:spacing w:val="-6"/>
                <w:sz w:val="18"/>
                <w:szCs w:val="18"/>
                <w:lang w:val="uz-Cyrl-UZ"/>
              </w:rPr>
              <w:t>лар</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napToGrid w:val="0"/>
                <w:sz w:val="18"/>
                <w:szCs w:val="18"/>
              </w:rPr>
            </w:pPr>
            <w:r w:rsidRPr="00A74D3A">
              <w:rPr>
                <w:rFonts w:ascii="Arial" w:hAnsi="Arial" w:cs="Arial"/>
                <w:snapToGrid w:val="0"/>
                <w:spacing w:val="-4"/>
                <w:sz w:val="18"/>
                <w:szCs w:val="18"/>
              </w:rPr>
              <w:t xml:space="preserve">ФАЙТЕР </w:t>
            </w:r>
            <w:r w:rsidRPr="00A74D3A">
              <w:rPr>
                <w:rFonts w:ascii="Arial" w:hAnsi="Arial" w:cs="Arial"/>
                <w:snapToGrid w:val="0"/>
                <w:sz w:val="18"/>
                <w:szCs w:val="18"/>
              </w:rPr>
              <w:t xml:space="preserve">33% </w:t>
            </w:r>
            <w:r w:rsidRPr="00A74D3A">
              <w:rPr>
                <w:rFonts w:ascii="Arial" w:hAnsi="Arial" w:cs="Arial"/>
                <w:snapToGrid w:val="0"/>
                <w:sz w:val="18"/>
                <w:szCs w:val="18"/>
                <w:lang w:val="uz-Cyrl-UZ"/>
              </w:rPr>
              <w:t>эм.к.</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( 250г/л + 80 г/л)</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w:t>
            </w:r>
            <w:r w:rsidRPr="00A74D3A">
              <w:rPr>
                <w:rFonts w:ascii="Arial" w:hAnsi="Arial" w:cs="Arial"/>
                <w:sz w:val="18"/>
                <w:szCs w:val="18"/>
                <w:lang w:val="en-US"/>
              </w:rPr>
              <w:t>East Asia Chemicals</w:t>
            </w:r>
            <w:r w:rsidRPr="00A74D3A">
              <w:rPr>
                <w:rFonts w:ascii="Arial" w:hAnsi="Arial" w:cs="Arial"/>
                <w:sz w:val="18"/>
                <w:szCs w:val="18"/>
                <w:lang w:val="uz-Cyrl-UZ"/>
              </w:rPr>
              <w:t xml:space="preserve"> », МЧЖ</w:t>
            </w:r>
          </w:p>
          <w:p w:rsidR="004B2E18" w:rsidRPr="00A74D3A" w:rsidRDefault="004B2E18" w:rsidP="004B2E18">
            <w:pPr>
              <w:rPr>
                <w:rFonts w:ascii="Arial" w:hAnsi="Arial" w:cs="Arial"/>
                <w:snapToGrid w:val="0"/>
                <w:sz w:val="18"/>
                <w:szCs w:val="18"/>
                <w:lang w:val="en-US"/>
              </w:rPr>
            </w:pPr>
            <w:r w:rsidRPr="00A74D3A">
              <w:rPr>
                <w:rFonts w:ascii="Arial" w:hAnsi="Arial" w:cs="Arial"/>
                <w:sz w:val="18"/>
                <w:szCs w:val="18"/>
                <w:lang w:val="uz-Cyrl-UZ"/>
              </w:rPr>
              <w:t>Ўзбекистон,</w:t>
            </w:r>
          </w:p>
          <w:p w:rsidR="004B2E18" w:rsidRPr="00A74D3A" w:rsidRDefault="004B2E18" w:rsidP="004B2E18">
            <w:pPr>
              <w:rPr>
                <w:rFonts w:ascii="Arial" w:hAnsi="Arial" w:cs="Arial"/>
                <w:snapToGrid w:val="0"/>
                <w:spacing w:val="-4"/>
                <w:sz w:val="18"/>
                <w:szCs w:val="18"/>
                <w:lang w:val="uz-Cyrl-UZ"/>
              </w:rPr>
            </w:pPr>
            <w:r w:rsidRPr="00A74D3A">
              <w:rPr>
                <w:rFonts w:ascii="Arial" w:hAnsi="Arial" w:cs="Arial"/>
                <w:snapToGrid w:val="0"/>
                <w:sz w:val="18"/>
                <w:szCs w:val="18"/>
                <w:lang w:val="en-US"/>
              </w:rPr>
              <w:t>31.12.20</w:t>
            </w:r>
            <w:r w:rsidRPr="00A74D3A">
              <w:rPr>
                <w:rFonts w:ascii="Arial" w:hAnsi="Arial" w:cs="Arial"/>
                <w:snapToGrid w:val="0"/>
                <w:sz w:val="18"/>
                <w:szCs w:val="18"/>
                <w:lang w:val="uz-Cyrl-UZ"/>
              </w:rPr>
              <w:t>23</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0,3</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Кузги бу</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 xml:space="preserve">дой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Ун шудринг, </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з</w:t>
            </w:r>
            <w:r w:rsidRPr="00A74D3A">
              <w:rPr>
                <w:rFonts w:ascii="Arial" w:hAnsi="Arial" w:cs="Arial"/>
                <w:snapToGrid w:val="0"/>
                <w:spacing w:val="-6"/>
                <w:sz w:val="18"/>
                <w:szCs w:val="18"/>
              </w:rPr>
              <w:t xml:space="preserve">анг, </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б</w:t>
            </w:r>
            <w:r w:rsidRPr="00A74D3A">
              <w:rPr>
                <w:rFonts w:ascii="Arial" w:hAnsi="Arial" w:cs="Arial"/>
                <w:snapToGrid w:val="0"/>
                <w:spacing w:val="-6"/>
                <w:sz w:val="18"/>
                <w:szCs w:val="18"/>
              </w:rPr>
              <w:t>арг до</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 xml:space="preserve">ланиш </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ЦИПКО СУПЕР  33% эм.к. (250 г/л+80 г/л)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w:t>
            </w:r>
            <w:r w:rsidRPr="00A74D3A">
              <w:rPr>
                <w:rFonts w:ascii="Arial" w:eastAsia="Calibri" w:hAnsi="Arial" w:cs="Arial"/>
                <w:sz w:val="18"/>
                <w:szCs w:val="18"/>
              </w:rPr>
              <w:t xml:space="preserve"> </w:t>
            </w:r>
            <w:r w:rsidRPr="00A74D3A">
              <w:rPr>
                <w:rFonts w:ascii="Arial" w:eastAsia="Calibri" w:hAnsi="Arial" w:cs="Arial"/>
                <w:sz w:val="18"/>
                <w:szCs w:val="18"/>
                <w:lang w:val="en-US"/>
              </w:rPr>
              <w:t>Euro</w:t>
            </w:r>
            <w:r w:rsidRPr="00A74D3A">
              <w:rPr>
                <w:rFonts w:ascii="Arial" w:eastAsia="Calibri" w:hAnsi="Arial" w:cs="Arial"/>
                <w:sz w:val="18"/>
                <w:szCs w:val="18"/>
              </w:rPr>
              <w:t>-</w:t>
            </w:r>
            <w:r w:rsidRPr="00A74D3A">
              <w:rPr>
                <w:rFonts w:ascii="Arial" w:eastAsia="Calibri" w:hAnsi="Arial" w:cs="Arial"/>
                <w:sz w:val="18"/>
                <w:szCs w:val="18"/>
                <w:lang w:val="en-US"/>
              </w:rPr>
              <w:t>Team</w:t>
            </w:r>
            <w:r w:rsidRPr="00A74D3A">
              <w:rPr>
                <w:rFonts w:ascii="Arial" w:hAnsi="Arial" w:cs="Arial"/>
                <w:sz w:val="18"/>
                <w:szCs w:val="18"/>
                <w:lang w:val="uz-Cyrl-UZ"/>
              </w:rPr>
              <w:t xml:space="preserve">” МЧЖ, Ўзбекистон, </w:t>
            </w:r>
          </w:p>
          <w:p w:rsidR="004B2E18" w:rsidRPr="00A74D3A" w:rsidRDefault="004B2E18" w:rsidP="004B2E18">
            <w:pPr>
              <w:rPr>
                <w:rFonts w:ascii="Arial" w:hAnsi="Arial" w:cs="Arial"/>
                <w:sz w:val="18"/>
                <w:szCs w:val="18"/>
              </w:rPr>
            </w:pPr>
            <w:r w:rsidRPr="00A74D3A">
              <w:rPr>
                <w:rFonts w:ascii="Arial" w:hAnsi="Arial" w:cs="Arial"/>
                <w:sz w:val="18"/>
                <w:szCs w:val="18"/>
                <w:lang w:val="uz-Cyrl-UZ"/>
              </w:rPr>
              <w:t>31.12.2022</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0,3</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Кузги буғдой</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Сариқ ва қўнғир занг,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ун шудринг,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барг доғланиш</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ЭЛЬТО СУПЕР 33% эм.к.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(250 г/л + 80 г/л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КҚ-АЖ “Электрокимёзавод”</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Ўзбекистон</w:t>
            </w:r>
          </w:p>
          <w:p w:rsidR="004B2E18" w:rsidRPr="00A74D3A" w:rsidRDefault="004B2E18" w:rsidP="004B2E18">
            <w:pPr>
              <w:rPr>
                <w:rFonts w:ascii="Arial" w:hAnsi="Arial" w:cs="Arial"/>
                <w:sz w:val="18"/>
                <w:szCs w:val="18"/>
                <w:lang w:val="uz-Cyrl-UZ"/>
              </w:rPr>
            </w:pPr>
            <w:r w:rsidRPr="00A74D3A">
              <w:rPr>
                <w:rFonts w:ascii="Arial" w:hAnsi="Arial" w:cs="Arial"/>
                <w:sz w:val="18"/>
                <w:szCs w:val="18"/>
              </w:rPr>
              <w:t>31.12.20</w:t>
            </w:r>
            <w:r w:rsidRPr="00A74D3A">
              <w:rPr>
                <w:rFonts w:ascii="Arial" w:hAnsi="Arial" w:cs="Arial"/>
                <w:sz w:val="18"/>
                <w:szCs w:val="18"/>
                <w:lang w:val="uz-Cyrl-UZ"/>
              </w:rPr>
              <w:t>23</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0,3</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Кузги буғдой</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Сариқ  ва қўнғир занг</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z w:val="18"/>
                <w:szCs w:val="18"/>
                <w:lang w:val="en-US"/>
              </w:rPr>
            </w:pPr>
            <w:r w:rsidRPr="00A74D3A">
              <w:rPr>
                <w:rFonts w:ascii="Arial" w:hAnsi="Arial" w:cs="Arial"/>
                <w:sz w:val="18"/>
                <w:szCs w:val="18"/>
                <w:lang w:val="en-US"/>
              </w:rPr>
              <w:t xml:space="preserve">VIALTO Super </w:t>
            </w:r>
          </w:p>
          <w:p w:rsidR="004B2E18" w:rsidRPr="00A74D3A" w:rsidRDefault="004B2E18" w:rsidP="004B2E18">
            <w:pPr>
              <w:rPr>
                <w:rFonts w:ascii="Arial" w:hAnsi="Arial" w:cs="Arial"/>
                <w:sz w:val="18"/>
                <w:szCs w:val="18"/>
                <w:lang w:val="en-US"/>
              </w:rPr>
            </w:pPr>
            <w:r w:rsidRPr="00A74D3A">
              <w:rPr>
                <w:rFonts w:ascii="Arial" w:hAnsi="Arial" w:cs="Arial"/>
                <w:sz w:val="18"/>
                <w:szCs w:val="18"/>
                <w:lang w:val="en-US"/>
              </w:rPr>
              <w:t xml:space="preserve">33% </w:t>
            </w:r>
            <w:r w:rsidRPr="00A74D3A">
              <w:rPr>
                <w:rFonts w:ascii="Arial" w:hAnsi="Arial" w:cs="Arial"/>
                <w:sz w:val="18"/>
                <w:szCs w:val="18"/>
              </w:rPr>
              <w:t>эм</w:t>
            </w:r>
            <w:r w:rsidRPr="00A74D3A">
              <w:rPr>
                <w:rFonts w:ascii="Arial" w:hAnsi="Arial" w:cs="Arial"/>
                <w:sz w:val="18"/>
                <w:szCs w:val="18"/>
                <w:lang w:val="en-US"/>
              </w:rPr>
              <w:t xml:space="preserve">. </w:t>
            </w:r>
            <w:r w:rsidRPr="00A74D3A">
              <w:rPr>
                <w:rFonts w:ascii="Arial" w:hAnsi="Arial" w:cs="Arial"/>
                <w:sz w:val="18"/>
                <w:szCs w:val="18"/>
              </w:rPr>
              <w:t>к</w:t>
            </w:r>
            <w:r w:rsidRPr="00A74D3A">
              <w:rPr>
                <w:rFonts w:ascii="Arial" w:hAnsi="Arial" w:cs="Arial"/>
                <w:sz w:val="18"/>
                <w:szCs w:val="18"/>
                <w:lang w:val="en-US"/>
              </w:rPr>
              <w:t>.</w:t>
            </w:r>
          </w:p>
          <w:p w:rsidR="004B2E18" w:rsidRPr="00A74D3A" w:rsidRDefault="004B2E18" w:rsidP="004B2E18">
            <w:pPr>
              <w:rPr>
                <w:rFonts w:ascii="Arial" w:hAnsi="Arial" w:cs="Arial"/>
                <w:sz w:val="18"/>
                <w:szCs w:val="18"/>
                <w:lang w:val="en-US"/>
              </w:rPr>
            </w:pPr>
            <w:r w:rsidRPr="00A74D3A">
              <w:rPr>
                <w:rFonts w:ascii="Arial" w:hAnsi="Arial" w:cs="Arial"/>
                <w:sz w:val="18"/>
                <w:szCs w:val="18"/>
                <w:lang w:val="uz-Cyrl-UZ"/>
              </w:rPr>
              <w:t>(</w:t>
            </w:r>
            <w:r w:rsidRPr="00A74D3A">
              <w:rPr>
                <w:rFonts w:ascii="Arial" w:hAnsi="Arial" w:cs="Arial"/>
                <w:sz w:val="18"/>
                <w:szCs w:val="18"/>
                <w:lang w:val="en-US"/>
              </w:rPr>
              <w:t xml:space="preserve"> 250 </w:t>
            </w:r>
            <w:r w:rsidRPr="00A74D3A">
              <w:rPr>
                <w:rFonts w:ascii="Arial" w:hAnsi="Arial" w:cs="Arial"/>
                <w:sz w:val="18"/>
                <w:szCs w:val="18"/>
              </w:rPr>
              <w:t>г</w:t>
            </w:r>
            <w:r w:rsidRPr="00A74D3A">
              <w:rPr>
                <w:rFonts w:ascii="Arial" w:hAnsi="Arial" w:cs="Arial"/>
                <w:sz w:val="18"/>
                <w:szCs w:val="18"/>
                <w:lang w:val="en-US"/>
              </w:rPr>
              <w:t>/</w:t>
            </w:r>
            <w:r w:rsidRPr="00A74D3A">
              <w:rPr>
                <w:rFonts w:ascii="Arial" w:hAnsi="Arial" w:cs="Arial"/>
                <w:sz w:val="18"/>
                <w:szCs w:val="18"/>
              </w:rPr>
              <w:t>л</w:t>
            </w:r>
            <w:r w:rsidRPr="00A74D3A">
              <w:rPr>
                <w:rFonts w:ascii="Arial" w:hAnsi="Arial" w:cs="Arial"/>
                <w:sz w:val="18"/>
                <w:szCs w:val="18"/>
                <w:lang w:val="en-US"/>
              </w:rPr>
              <w:t xml:space="preserve"> +  80 </w:t>
            </w:r>
            <w:r w:rsidRPr="00A74D3A">
              <w:rPr>
                <w:rFonts w:ascii="Arial" w:hAnsi="Arial" w:cs="Arial"/>
                <w:sz w:val="18"/>
                <w:szCs w:val="18"/>
              </w:rPr>
              <w:t>г</w:t>
            </w:r>
            <w:r w:rsidRPr="00A74D3A">
              <w:rPr>
                <w:rFonts w:ascii="Arial" w:hAnsi="Arial" w:cs="Arial"/>
                <w:sz w:val="18"/>
                <w:szCs w:val="18"/>
                <w:lang w:val="en-US"/>
              </w:rPr>
              <w:t>/</w:t>
            </w:r>
            <w:r w:rsidRPr="00A74D3A">
              <w:rPr>
                <w:rFonts w:ascii="Arial" w:hAnsi="Arial" w:cs="Arial"/>
                <w:sz w:val="18"/>
                <w:szCs w:val="18"/>
              </w:rPr>
              <w:t>л</w:t>
            </w:r>
            <w:r w:rsidRPr="00A74D3A">
              <w:rPr>
                <w:rFonts w:ascii="Arial" w:hAnsi="Arial" w:cs="Arial"/>
                <w:sz w:val="18"/>
                <w:szCs w:val="18"/>
                <w:lang w:val="uz-Cyrl-UZ"/>
              </w:rPr>
              <w:t>)</w:t>
            </w:r>
            <w:r w:rsidRPr="00A74D3A">
              <w:rPr>
                <w:rFonts w:ascii="Arial" w:hAnsi="Arial" w:cs="Arial"/>
                <w:sz w:val="18"/>
                <w:szCs w:val="18"/>
                <w:lang w:val="en-US"/>
              </w:rPr>
              <w:t xml:space="preserve">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en-US"/>
              </w:rPr>
              <w:t>“Petrochem  Engi-neering &amp; consulting Solutions”</w:t>
            </w:r>
            <w:r w:rsidRPr="00A74D3A">
              <w:rPr>
                <w:rFonts w:ascii="Arial" w:hAnsi="Arial" w:cs="Arial"/>
                <w:sz w:val="18"/>
                <w:szCs w:val="18"/>
                <w:lang w:val="uz-Cyrl-UZ"/>
              </w:rPr>
              <w:t xml:space="preserve"> </w:t>
            </w:r>
            <w:r w:rsidRPr="00A74D3A">
              <w:rPr>
                <w:rFonts w:ascii="Arial" w:hAnsi="Arial" w:cs="Arial"/>
                <w:sz w:val="18"/>
                <w:szCs w:val="18"/>
              </w:rPr>
              <w:t>МЧЖ</w:t>
            </w:r>
            <w:r w:rsidRPr="00A74D3A">
              <w:rPr>
                <w:rFonts w:ascii="Arial" w:hAnsi="Arial" w:cs="Arial"/>
                <w:sz w:val="18"/>
                <w:szCs w:val="18"/>
                <w:lang w:val="uz-Cyrl-UZ"/>
              </w:rPr>
              <w:t xml:space="preserve">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Ўзбекистон</w:t>
            </w:r>
            <w:r w:rsidRPr="00A74D3A">
              <w:rPr>
                <w:rFonts w:ascii="Arial" w:hAnsi="Arial" w:cs="Arial"/>
                <w:sz w:val="18"/>
                <w:szCs w:val="18"/>
                <w:lang w:val="en-US"/>
              </w:rPr>
              <w:t xml:space="preserve">  </w:t>
            </w:r>
          </w:p>
          <w:p w:rsidR="004B2E18" w:rsidRPr="00A74D3A" w:rsidRDefault="004B2E18" w:rsidP="004B2E18">
            <w:pPr>
              <w:rPr>
                <w:rFonts w:ascii="Arial" w:hAnsi="Arial" w:cs="Arial"/>
                <w:sz w:val="18"/>
                <w:szCs w:val="18"/>
              </w:rPr>
            </w:pPr>
            <w:r w:rsidRPr="00A74D3A">
              <w:rPr>
                <w:rFonts w:ascii="Arial" w:hAnsi="Arial" w:cs="Arial"/>
                <w:sz w:val="18"/>
                <w:szCs w:val="18"/>
                <w:lang w:val="uz-Cyrl-UZ"/>
              </w:rPr>
              <w:lastRenderedPageBreak/>
              <w:t>31.12.2024</w:t>
            </w:r>
            <w:r w:rsidRPr="00A74D3A">
              <w:rPr>
                <w:rFonts w:ascii="Arial" w:hAnsi="Arial" w:cs="Arial"/>
                <w:sz w:val="18"/>
                <w:szCs w:val="18"/>
              </w:rPr>
              <w:t xml:space="preserve"> </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lastRenderedPageBreak/>
              <w:t>0,3</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Кузги буғдой</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Сариқ   занг</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eastAsia="Times New Roman" w:hAnsi="Arial" w:cs="Arial"/>
                <w:b/>
                <w:i/>
                <w:sz w:val="18"/>
                <w:szCs w:val="18"/>
                <w:lang w:eastAsia="ru-RU"/>
              </w:rPr>
              <w:lastRenderedPageBreak/>
              <w:t xml:space="preserve">Пропинеб  ( </w:t>
            </w:r>
            <w:r w:rsidRPr="00A74D3A">
              <w:rPr>
                <w:rFonts w:ascii="Arial" w:eastAsia="Times New Roman" w:hAnsi="Arial" w:cs="Arial"/>
                <w:b/>
                <w:i/>
                <w:sz w:val="18"/>
                <w:szCs w:val="18"/>
                <w:lang w:val="en-US" w:eastAsia="ru-RU"/>
              </w:rPr>
              <w:t>propineb</w:t>
            </w:r>
            <w:r w:rsidRPr="00A74D3A">
              <w:rPr>
                <w:rFonts w:ascii="Arial" w:eastAsia="Times New Roman" w:hAnsi="Arial" w:cs="Arial"/>
                <w:b/>
                <w:i/>
                <w:sz w:val="18"/>
                <w:szCs w:val="18"/>
                <w:lang w:eastAsia="ru-RU"/>
              </w:rPr>
              <w:t xml:space="preserve"> )</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z w:val="18"/>
                <w:szCs w:val="18"/>
              </w:rPr>
            </w:pPr>
            <w:r w:rsidRPr="00A74D3A">
              <w:rPr>
                <w:rFonts w:ascii="Arial" w:hAnsi="Arial" w:cs="Arial"/>
                <w:sz w:val="18"/>
                <w:szCs w:val="18"/>
              </w:rPr>
              <w:t xml:space="preserve">АНТРАКОЛ 70%  </w:t>
            </w:r>
            <w:r w:rsidRPr="00A74D3A">
              <w:rPr>
                <w:rFonts w:ascii="Arial" w:hAnsi="Arial" w:cs="Arial"/>
                <w:sz w:val="18"/>
                <w:szCs w:val="18"/>
                <w:lang w:val="uz-Cyrl-UZ"/>
              </w:rPr>
              <w:t>н</w:t>
            </w:r>
            <w:r w:rsidRPr="00A74D3A">
              <w:rPr>
                <w:rFonts w:ascii="Arial" w:hAnsi="Arial" w:cs="Arial"/>
                <w:sz w:val="18"/>
                <w:szCs w:val="18"/>
              </w:rPr>
              <w:t>.</w:t>
            </w:r>
            <w:r w:rsidRPr="00A74D3A">
              <w:rPr>
                <w:rFonts w:ascii="Arial" w:hAnsi="Arial" w:cs="Arial"/>
                <w:sz w:val="18"/>
                <w:szCs w:val="18"/>
                <w:lang w:val="uz-Cyrl-UZ"/>
              </w:rPr>
              <w:t>кук</w:t>
            </w:r>
            <w:r w:rsidRPr="00A74D3A">
              <w:rPr>
                <w:rFonts w:ascii="Arial" w:hAnsi="Arial" w:cs="Arial"/>
                <w:sz w:val="18"/>
                <w:szCs w:val="18"/>
              </w:rPr>
              <w:t>.</w:t>
            </w:r>
            <w:r w:rsidRPr="00A74D3A">
              <w:rPr>
                <w:rFonts w:ascii="Arial" w:hAnsi="Arial" w:cs="Arial"/>
                <w:sz w:val="18"/>
                <w:szCs w:val="18"/>
                <w:lang w:val="uz-Cyrl-UZ"/>
              </w:rPr>
              <w:t xml:space="preserve">   </w:t>
            </w:r>
            <w:r w:rsidRPr="00A74D3A">
              <w:rPr>
                <w:rFonts w:ascii="Arial" w:hAnsi="Arial" w:cs="Arial"/>
                <w:sz w:val="18"/>
                <w:szCs w:val="18"/>
              </w:rPr>
              <w:t>(700 г/кг)</w:t>
            </w:r>
          </w:p>
          <w:p w:rsidR="004B2E18" w:rsidRPr="00A74D3A" w:rsidRDefault="004B2E18" w:rsidP="004B2E18">
            <w:pPr>
              <w:rPr>
                <w:rFonts w:ascii="Arial" w:hAnsi="Arial" w:cs="Arial"/>
                <w:sz w:val="18"/>
                <w:szCs w:val="18"/>
              </w:rPr>
            </w:pPr>
            <w:r w:rsidRPr="00A74D3A">
              <w:rPr>
                <w:rFonts w:ascii="Arial" w:hAnsi="Arial" w:cs="Arial"/>
                <w:sz w:val="18"/>
                <w:szCs w:val="18"/>
              </w:rPr>
              <w:t>«Байер КропСайенс», Германия,</w:t>
            </w:r>
          </w:p>
          <w:p w:rsidR="004B2E18" w:rsidRPr="00A74D3A" w:rsidRDefault="004B2E18" w:rsidP="004B2E18">
            <w:pPr>
              <w:rPr>
                <w:rFonts w:ascii="Arial" w:hAnsi="Arial" w:cs="Arial"/>
                <w:snapToGrid w:val="0"/>
                <w:sz w:val="18"/>
                <w:szCs w:val="18"/>
                <w:lang w:val="uz-Cyrl-UZ"/>
              </w:rPr>
            </w:pPr>
            <w:r w:rsidRPr="00A74D3A">
              <w:rPr>
                <w:rFonts w:ascii="Arial" w:hAnsi="Arial" w:cs="Arial"/>
                <w:sz w:val="18"/>
                <w:szCs w:val="18"/>
              </w:rPr>
              <w:t>31.12.202</w:t>
            </w:r>
            <w:r w:rsidRPr="00A74D3A">
              <w:rPr>
                <w:rFonts w:ascii="Arial" w:hAnsi="Arial" w:cs="Arial"/>
                <w:sz w:val="18"/>
                <w:szCs w:val="18"/>
                <w:lang w:val="uz-Cyrl-UZ"/>
              </w:rPr>
              <w:t>5</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6"/>
                <w:sz w:val="18"/>
                <w:szCs w:val="18"/>
                <w:lang w:eastAsia="ko-KR"/>
              </w:rPr>
            </w:pPr>
            <w:r w:rsidRPr="00A74D3A">
              <w:rPr>
                <w:rFonts w:ascii="Arial" w:eastAsia="Batang" w:hAnsi="Arial" w:cs="Arial"/>
                <w:spacing w:val="-6"/>
                <w:sz w:val="18"/>
                <w:szCs w:val="18"/>
                <w:lang w:eastAsia="ko-KR"/>
              </w:rPr>
              <w:t>1,5 – 2, 0</w:t>
            </w:r>
          </w:p>
        </w:tc>
        <w:tc>
          <w:tcPr>
            <w:tcW w:w="1276" w:type="dxa"/>
            <w:vAlign w:val="center"/>
          </w:tcPr>
          <w:p w:rsidR="004B2E18" w:rsidRPr="00A74D3A" w:rsidRDefault="004B2E18" w:rsidP="004B2E18">
            <w:pPr>
              <w:rPr>
                <w:rFonts w:ascii="Arial" w:eastAsia="Batang" w:hAnsi="Arial" w:cs="Arial"/>
                <w:spacing w:val="-2"/>
                <w:sz w:val="18"/>
                <w:szCs w:val="18"/>
                <w:lang w:val="uz-Cyrl-UZ" w:eastAsia="ko-KR"/>
              </w:rPr>
            </w:pPr>
            <w:r w:rsidRPr="00A74D3A">
              <w:rPr>
                <w:rFonts w:ascii="Arial" w:eastAsia="Batang" w:hAnsi="Arial" w:cs="Arial"/>
                <w:spacing w:val="-2"/>
                <w:sz w:val="18"/>
                <w:szCs w:val="18"/>
                <w:lang w:val="uz-Cyrl-UZ" w:eastAsia="ko-KR"/>
              </w:rPr>
              <w:t xml:space="preserve">Ток </w:t>
            </w:r>
          </w:p>
        </w:tc>
        <w:tc>
          <w:tcPr>
            <w:tcW w:w="1417" w:type="dxa"/>
            <w:vAlign w:val="center"/>
          </w:tcPr>
          <w:p w:rsidR="004B2E18" w:rsidRPr="00A74D3A" w:rsidRDefault="004B2E18" w:rsidP="004B2E18">
            <w:pPr>
              <w:rPr>
                <w:rFonts w:ascii="Arial" w:eastAsia="Batang" w:hAnsi="Arial" w:cs="Arial"/>
                <w:spacing w:val="-2"/>
                <w:sz w:val="18"/>
                <w:szCs w:val="18"/>
                <w:lang w:eastAsia="ko-KR"/>
              </w:rPr>
            </w:pPr>
            <w:r w:rsidRPr="00A74D3A">
              <w:rPr>
                <w:rFonts w:ascii="Arial" w:eastAsia="Batang" w:hAnsi="Arial" w:cs="Arial"/>
                <w:spacing w:val="-2"/>
                <w:sz w:val="18"/>
                <w:szCs w:val="18"/>
                <w:lang w:eastAsia="ko-KR"/>
              </w:rPr>
              <w:t xml:space="preserve">Милдью, </w:t>
            </w:r>
            <w:r w:rsidRPr="00A74D3A">
              <w:rPr>
                <w:rFonts w:ascii="Arial" w:eastAsia="Batang" w:hAnsi="Arial" w:cs="Arial"/>
                <w:spacing w:val="-2"/>
                <w:sz w:val="18"/>
                <w:szCs w:val="18"/>
                <w:lang w:val="uz-Cyrl-UZ" w:eastAsia="ko-KR"/>
              </w:rPr>
              <w:t>а</w:t>
            </w:r>
            <w:r w:rsidRPr="00A74D3A">
              <w:rPr>
                <w:rFonts w:ascii="Arial" w:eastAsia="Batang" w:hAnsi="Arial" w:cs="Arial"/>
                <w:spacing w:val="-2"/>
                <w:sz w:val="18"/>
                <w:szCs w:val="18"/>
                <w:lang w:eastAsia="ko-KR"/>
              </w:rPr>
              <w:t>нтракноз</w:t>
            </w:r>
          </w:p>
        </w:tc>
        <w:tc>
          <w:tcPr>
            <w:tcW w:w="2552" w:type="dxa"/>
            <w:vMerge w:val="restart"/>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Merge w:val="restart"/>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30</w:t>
            </w:r>
          </w:p>
        </w:tc>
        <w:tc>
          <w:tcPr>
            <w:tcW w:w="851" w:type="dxa"/>
            <w:vMerge w:val="restart"/>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eastAsia="Batang" w:hAnsi="Arial" w:cs="Arial"/>
                <w:spacing w:val="-6"/>
                <w:sz w:val="18"/>
                <w:szCs w:val="18"/>
                <w:lang w:eastAsia="ko-KR"/>
              </w:rPr>
              <w:t>1,5 – 2,0</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eastAsia="Batang" w:hAnsi="Arial" w:cs="Arial"/>
                <w:spacing w:val="-2"/>
                <w:sz w:val="18"/>
                <w:szCs w:val="18"/>
                <w:lang w:val="uz-Cyrl-UZ" w:eastAsia="ko-KR"/>
              </w:rPr>
              <w:t xml:space="preserve">Олма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eastAsia="Batang" w:hAnsi="Arial" w:cs="Arial"/>
                <w:spacing w:val="-2"/>
                <w:sz w:val="18"/>
                <w:szCs w:val="18"/>
                <w:lang w:val="uz-Cyrl-UZ" w:eastAsia="ko-KR"/>
              </w:rPr>
              <w:t>Калмараз</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eastAsia="Batang" w:hAnsi="Arial" w:cs="Arial"/>
                <w:spacing w:val="-6"/>
                <w:sz w:val="18"/>
                <w:szCs w:val="18"/>
                <w:lang w:eastAsia="ko-KR"/>
              </w:rPr>
              <w:t>1,5 – 2,0</w:t>
            </w:r>
          </w:p>
        </w:tc>
        <w:tc>
          <w:tcPr>
            <w:tcW w:w="1276" w:type="dxa"/>
            <w:vAlign w:val="center"/>
          </w:tcPr>
          <w:p w:rsidR="004B2E18" w:rsidRPr="00A74D3A" w:rsidRDefault="004B2E18" w:rsidP="004B2E18">
            <w:pPr>
              <w:rPr>
                <w:rFonts w:ascii="Arial" w:eastAsia="Batang" w:hAnsi="Arial" w:cs="Arial"/>
                <w:spacing w:val="-2"/>
                <w:sz w:val="18"/>
                <w:szCs w:val="18"/>
                <w:lang w:val="uz-Cyrl-UZ" w:eastAsia="ko-KR"/>
              </w:rPr>
            </w:pPr>
            <w:r w:rsidRPr="00A74D3A">
              <w:rPr>
                <w:rFonts w:ascii="Arial" w:eastAsia="Batang" w:hAnsi="Arial" w:cs="Arial"/>
                <w:spacing w:val="-2"/>
                <w:sz w:val="18"/>
                <w:szCs w:val="18"/>
                <w:lang w:val="uz-Cyrl-UZ" w:eastAsia="ko-KR"/>
              </w:rPr>
              <w:t>Картошка ,</w:t>
            </w:r>
          </w:p>
          <w:p w:rsidR="004B2E18" w:rsidRPr="00A74D3A" w:rsidRDefault="004B2E18" w:rsidP="004B2E18">
            <w:pPr>
              <w:rPr>
                <w:rFonts w:ascii="Arial" w:hAnsi="Arial" w:cs="Arial"/>
                <w:snapToGrid w:val="0"/>
                <w:sz w:val="18"/>
                <w:szCs w:val="18"/>
              </w:rPr>
            </w:pPr>
            <w:r w:rsidRPr="00A74D3A">
              <w:rPr>
                <w:rFonts w:ascii="Arial" w:eastAsia="Batang" w:hAnsi="Arial" w:cs="Arial"/>
                <w:spacing w:val="-2"/>
                <w:sz w:val="18"/>
                <w:szCs w:val="18"/>
                <w:lang w:val="uz-Cyrl-UZ" w:eastAsia="ko-KR"/>
              </w:rPr>
              <w:t xml:space="preserve">Помидор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eastAsia="Batang" w:hAnsi="Arial" w:cs="Arial"/>
                <w:spacing w:val="-2"/>
                <w:sz w:val="18"/>
                <w:szCs w:val="18"/>
                <w:lang w:eastAsia="ko-KR"/>
              </w:rPr>
              <w:t xml:space="preserve">Фитофтороз,  </w:t>
            </w:r>
            <w:r w:rsidRPr="00A74D3A">
              <w:rPr>
                <w:rFonts w:ascii="Arial" w:eastAsia="Batang" w:hAnsi="Arial" w:cs="Arial"/>
                <w:spacing w:val="-2"/>
                <w:sz w:val="18"/>
                <w:szCs w:val="18"/>
                <w:lang w:val="uz-Cyrl-UZ" w:eastAsia="ko-KR"/>
              </w:rPr>
              <w:t>а</w:t>
            </w:r>
            <w:r w:rsidRPr="00A74D3A">
              <w:rPr>
                <w:rFonts w:ascii="Arial" w:eastAsia="Batang" w:hAnsi="Arial" w:cs="Arial"/>
                <w:spacing w:val="-2"/>
                <w:sz w:val="18"/>
                <w:szCs w:val="18"/>
                <w:lang w:eastAsia="ko-KR"/>
              </w:rPr>
              <w:t>льтернариоз</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pacing w:val="-6"/>
                <w:sz w:val="18"/>
                <w:szCs w:val="18"/>
                <w:lang w:val="uz-Cyrl-UZ"/>
              </w:rPr>
              <w:t>25</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2-3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eastAsia="Batang" w:hAnsi="Arial" w:cs="Arial"/>
                <w:spacing w:val="-6"/>
                <w:sz w:val="18"/>
                <w:szCs w:val="18"/>
                <w:lang w:eastAsia="ko-KR"/>
              </w:rPr>
              <w:t>2,0</w:t>
            </w:r>
          </w:p>
        </w:tc>
        <w:tc>
          <w:tcPr>
            <w:tcW w:w="1276" w:type="dxa"/>
            <w:vAlign w:val="center"/>
          </w:tcPr>
          <w:p w:rsidR="004B2E18" w:rsidRPr="00A74D3A" w:rsidRDefault="004B2E18" w:rsidP="004B2E18">
            <w:pPr>
              <w:rPr>
                <w:rFonts w:ascii="Arial" w:eastAsia="Batang" w:hAnsi="Arial" w:cs="Arial"/>
                <w:spacing w:val="-2"/>
                <w:sz w:val="18"/>
                <w:szCs w:val="18"/>
                <w:lang w:val="uz-Cyrl-UZ" w:eastAsia="ko-KR"/>
              </w:rPr>
            </w:pPr>
            <w:r w:rsidRPr="00A74D3A">
              <w:rPr>
                <w:rFonts w:ascii="Arial" w:eastAsia="Batang" w:hAnsi="Arial" w:cs="Arial"/>
                <w:spacing w:val="-2"/>
                <w:sz w:val="18"/>
                <w:szCs w:val="18"/>
                <w:lang w:val="uz-Cyrl-UZ" w:eastAsia="ko-KR"/>
              </w:rPr>
              <w:t>Бодринг,</w:t>
            </w:r>
          </w:p>
          <w:p w:rsidR="004B2E18" w:rsidRPr="00A74D3A" w:rsidRDefault="004B2E18" w:rsidP="004B2E18">
            <w:pPr>
              <w:rPr>
                <w:rFonts w:ascii="Arial" w:hAnsi="Arial" w:cs="Arial"/>
                <w:snapToGrid w:val="0"/>
                <w:sz w:val="18"/>
                <w:szCs w:val="18"/>
              </w:rPr>
            </w:pPr>
            <w:r w:rsidRPr="00A74D3A">
              <w:rPr>
                <w:rFonts w:ascii="Arial" w:eastAsia="Batang" w:hAnsi="Arial" w:cs="Arial"/>
                <w:spacing w:val="-2"/>
                <w:sz w:val="18"/>
                <w:szCs w:val="18"/>
                <w:lang w:val="uz-Cyrl-UZ" w:eastAsia="ko-KR"/>
              </w:rPr>
              <w:t>Пиёз</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eastAsia="Batang" w:hAnsi="Arial" w:cs="Arial"/>
                <w:spacing w:val="-2"/>
                <w:sz w:val="18"/>
                <w:szCs w:val="18"/>
                <w:lang w:eastAsia="ko-KR"/>
              </w:rPr>
              <w:t>Пероноспороз</w:t>
            </w:r>
          </w:p>
        </w:tc>
        <w:tc>
          <w:tcPr>
            <w:tcW w:w="2552" w:type="dxa"/>
            <w:vMerge/>
          </w:tcPr>
          <w:p w:rsidR="004B2E18" w:rsidRPr="00A74D3A" w:rsidRDefault="004B2E18" w:rsidP="004B2E18">
            <w:pPr>
              <w:rPr>
                <w:rFonts w:ascii="Arial" w:hAnsi="Arial" w:cs="Arial"/>
                <w:sz w:val="18"/>
                <w:szCs w:val="18"/>
              </w:rPr>
            </w:pP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pacing w:val="-6"/>
                <w:sz w:val="18"/>
                <w:szCs w:val="18"/>
                <w:lang w:val="uz-Cyrl-UZ"/>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А-ТРАКОЛ 70% н.кук.  </w:t>
            </w:r>
            <w:r w:rsidRPr="00A74D3A">
              <w:rPr>
                <w:rFonts w:ascii="Arial" w:hAnsi="Arial" w:cs="Arial"/>
                <w:sz w:val="18"/>
                <w:szCs w:val="18"/>
              </w:rPr>
              <w:t>(700 г/кг)</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«Agrohimproduct»</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МЧЖ ,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Ўзбекистон</w:t>
            </w:r>
          </w:p>
          <w:p w:rsidR="004B2E18" w:rsidRPr="00A74D3A" w:rsidRDefault="004B2E18" w:rsidP="004B2E18">
            <w:pPr>
              <w:rPr>
                <w:rFonts w:ascii="Arial" w:hAnsi="Arial" w:cs="Arial"/>
                <w:sz w:val="18"/>
                <w:szCs w:val="18"/>
              </w:rPr>
            </w:pPr>
            <w:r w:rsidRPr="00A74D3A">
              <w:rPr>
                <w:rFonts w:ascii="Arial" w:hAnsi="Arial" w:cs="Arial"/>
                <w:sz w:val="18"/>
                <w:szCs w:val="18"/>
              </w:rPr>
              <w:t>31.12.202</w:t>
            </w:r>
            <w:r w:rsidRPr="00A74D3A">
              <w:rPr>
                <w:rFonts w:ascii="Arial" w:hAnsi="Arial" w:cs="Arial"/>
                <w:sz w:val="18"/>
                <w:szCs w:val="18"/>
                <w:lang w:val="uz-Cyrl-UZ"/>
              </w:rPr>
              <w:t>3</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6"/>
                <w:sz w:val="18"/>
                <w:szCs w:val="18"/>
                <w:lang w:eastAsia="ko-KR"/>
              </w:rPr>
            </w:pPr>
            <w:r w:rsidRPr="00A74D3A">
              <w:rPr>
                <w:rFonts w:ascii="Arial" w:eastAsia="Batang" w:hAnsi="Arial" w:cs="Arial"/>
                <w:spacing w:val="-6"/>
                <w:sz w:val="18"/>
                <w:szCs w:val="18"/>
                <w:lang w:eastAsia="ko-KR"/>
              </w:rPr>
              <w:t>2, 0</w:t>
            </w:r>
          </w:p>
        </w:tc>
        <w:tc>
          <w:tcPr>
            <w:tcW w:w="1276" w:type="dxa"/>
            <w:vAlign w:val="center"/>
          </w:tcPr>
          <w:p w:rsidR="004B2E18" w:rsidRPr="00A74D3A" w:rsidRDefault="004B2E18" w:rsidP="004B2E18">
            <w:pPr>
              <w:rPr>
                <w:rFonts w:ascii="Arial" w:eastAsia="Batang" w:hAnsi="Arial" w:cs="Arial"/>
                <w:spacing w:val="-2"/>
                <w:sz w:val="18"/>
                <w:szCs w:val="18"/>
                <w:lang w:val="uz-Cyrl-UZ" w:eastAsia="ko-KR"/>
              </w:rPr>
            </w:pPr>
            <w:r w:rsidRPr="00A74D3A">
              <w:rPr>
                <w:rFonts w:ascii="Arial" w:eastAsia="Batang" w:hAnsi="Arial" w:cs="Arial"/>
                <w:spacing w:val="-2"/>
                <w:sz w:val="18"/>
                <w:szCs w:val="18"/>
                <w:lang w:val="uz-Cyrl-UZ" w:eastAsia="ko-KR"/>
              </w:rPr>
              <w:t xml:space="preserve">Ток </w:t>
            </w:r>
          </w:p>
        </w:tc>
        <w:tc>
          <w:tcPr>
            <w:tcW w:w="1417" w:type="dxa"/>
            <w:vAlign w:val="center"/>
          </w:tcPr>
          <w:p w:rsidR="004B2E18" w:rsidRPr="00A74D3A" w:rsidRDefault="004B2E18" w:rsidP="004B2E18">
            <w:pPr>
              <w:rPr>
                <w:rFonts w:ascii="Arial" w:eastAsia="Batang" w:hAnsi="Arial" w:cs="Arial"/>
                <w:spacing w:val="-2"/>
                <w:sz w:val="18"/>
                <w:szCs w:val="18"/>
                <w:lang w:eastAsia="ko-KR"/>
              </w:rPr>
            </w:pPr>
            <w:r w:rsidRPr="00A74D3A">
              <w:rPr>
                <w:rFonts w:ascii="Arial" w:eastAsia="Batang" w:hAnsi="Arial" w:cs="Arial"/>
                <w:spacing w:val="-2"/>
                <w:sz w:val="18"/>
                <w:szCs w:val="18"/>
                <w:lang w:eastAsia="ko-KR"/>
              </w:rPr>
              <w:t>Милдью</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30</w:t>
            </w:r>
          </w:p>
        </w:tc>
        <w:tc>
          <w:tcPr>
            <w:tcW w:w="851"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НИКАРДЕН 70% н.кук. </w:t>
            </w:r>
            <w:r w:rsidRPr="00A74D3A">
              <w:rPr>
                <w:rFonts w:ascii="Arial" w:hAnsi="Arial" w:cs="Arial"/>
                <w:sz w:val="18"/>
                <w:szCs w:val="18"/>
              </w:rPr>
              <w:t>(700 г/кг)</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«Agriscience»,</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 Туркия,</w:t>
            </w:r>
          </w:p>
          <w:p w:rsidR="004B2E18" w:rsidRPr="00A74D3A" w:rsidRDefault="004B2E18" w:rsidP="004B2E18">
            <w:pPr>
              <w:rPr>
                <w:rFonts w:ascii="Arial" w:hAnsi="Arial" w:cs="Arial"/>
                <w:snapToGrid w:val="0"/>
                <w:spacing w:val="-4"/>
                <w:sz w:val="18"/>
                <w:szCs w:val="18"/>
                <w:lang w:val="uz-Cyrl-UZ"/>
              </w:rPr>
            </w:pPr>
            <w:r w:rsidRPr="00A74D3A">
              <w:rPr>
                <w:rFonts w:ascii="Arial" w:hAnsi="Arial" w:cs="Arial"/>
                <w:sz w:val="18"/>
                <w:szCs w:val="18"/>
              </w:rPr>
              <w:t>31.12.20</w:t>
            </w:r>
            <w:r w:rsidRPr="00A74D3A">
              <w:rPr>
                <w:rFonts w:ascii="Arial" w:hAnsi="Arial" w:cs="Arial"/>
                <w:sz w:val="18"/>
                <w:szCs w:val="18"/>
                <w:lang w:val="uz-Cyrl-UZ"/>
              </w:rPr>
              <w:t>22</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eastAsia="Batang" w:hAnsi="Arial" w:cs="Arial"/>
                <w:spacing w:val="-6"/>
                <w:sz w:val="18"/>
                <w:szCs w:val="18"/>
                <w:lang w:eastAsia="ko-KR"/>
              </w:rPr>
              <w:t>1-2</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eastAsia="Batang" w:hAnsi="Arial" w:cs="Arial"/>
                <w:spacing w:val="-2"/>
                <w:sz w:val="18"/>
                <w:szCs w:val="18"/>
                <w:lang w:eastAsia="ko-KR"/>
              </w:rPr>
              <w:t>Ток</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eastAsia="Batang" w:hAnsi="Arial" w:cs="Arial"/>
                <w:spacing w:val="-2"/>
                <w:sz w:val="18"/>
                <w:szCs w:val="18"/>
                <w:lang w:val="uz-Cyrl-UZ" w:eastAsia="ko-KR"/>
              </w:rPr>
              <w:t>Милдью</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 xml:space="preserve">симликнинг  гуллаши-гача ва гуллашидан кейин  </w:t>
            </w:r>
            <w:r w:rsidRPr="00A74D3A">
              <w:rPr>
                <w:rFonts w:ascii="Arial" w:hAnsi="Arial" w:cs="Arial"/>
                <w:snapToGrid w:val="0"/>
                <w:sz w:val="18"/>
                <w:szCs w:val="18"/>
                <w:lang w:val="uz-Cyrl-UZ"/>
              </w:rPr>
              <w:t>0</w:t>
            </w:r>
            <w:r w:rsidRPr="00A74D3A">
              <w:rPr>
                <w:rFonts w:ascii="Arial" w:hAnsi="Arial" w:cs="Arial"/>
                <w:snapToGrid w:val="0"/>
                <w:sz w:val="18"/>
                <w:szCs w:val="18"/>
              </w:rPr>
              <w:t>,</w:t>
            </w:r>
            <w:r w:rsidRPr="00A74D3A">
              <w:rPr>
                <w:rFonts w:ascii="Arial" w:hAnsi="Arial" w:cs="Arial"/>
                <w:snapToGrid w:val="0"/>
                <w:sz w:val="18"/>
                <w:szCs w:val="18"/>
                <w:lang w:val="uz-Cyrl-UZ"/>
              </w:rPr>
              <w:t xml:space="preserve">2% -ли </w:t>
            </w:r>
            <w:r w:rsidRPr="00A74D3A">
              <w:rPr>
                <w:rFonts w:ascii="Arial" w:hAnsi="Arial" w:cs="Arial"/>
                <w:snapToGrid w:val="0"/>
                <w:sz w:val="18"/>
                <w:szCs w:val="18"/>
              </w:rPr>
              <w:t>суспен-зия билан пуркала</w:t>
            </w:r>
            <w:r w:rsidRPr="00A74D3A">
              <w:rPr>
                <w:rFonts w:ascii="Arial" w:hAnsi="Arial" w:cs="Arial"/>
                <w:snapToGrid w:val="0"/>
                <w:spacing w:val="-6"/>
                <w:sz w:val="18"/>
                <w:szCs w:val="18"/>
              </w:rPr>
              <w:t>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eastAsia="Times New Roman" w:hAnsi="Arial" w:cs="Arial"/>
                <w:b/>
                <w:i/>
                <w:snapToGrid w:val="0"/>
                <w:sz w:val="18"/>
                <w:szCs w:val="18"/>
                <w:lang w:val="uz-Cyrl-UZ" w:eastAsia="ru-RU"/>
              </w:rPr>
              <w:t>П</w:t>
            </w:r>
            <w:r w:rsidRPr="00A74D3A">
              <w:rPr>
                <w:rFonts w:ascii="Arial" w:eastAsia="Times New Roman" w:hAnsi="Arial" w:cs="Arial"/>
                <w:b/>
                <w:i/>
                <w:snapToGrid w:val="0"/>
                <w:sz w:val="18"/>
                <w:szCs w:val="18"/>
                <w:lang w:eastAsia="ru-RU"/>
              </w:rPr>
              <w:t xml:space="preserve">ротиоконазол +   тебуконазол  </w:t>
            </w:r>
            <w:r w:rsidRPr="00A74D3A">
              <w:rPr>
                <w:rFonts w:ascii="Arial" w:eastAsia="Times New Roman" w:hAnsi="Arial" w:cs="Arial"/>
                <w:b/>
                <w:i/>
                <w:snapToGrid w:val="0"/>
                <w:sz w:val="18"/>
                <w:szCs w:val="18"/>
                <w:lang w:val="uz-Cyrl-UZ" w:eastAsia="ru-RU"/>
              </w:rPr>
              <w:t xml:space="preserve"> ( </w:t>
            </w:r>
            <w:r w:rsidRPr="00A74D3A">
              <w:rPr>
                <w:rFonts w:ascii="Arial" w:eastAsia="Times New Roman" w:hAnsi="Arial" w:cs="Arial"/>
                <w:b/>
                <w:i/>
                <w:snapToGrid w:val="0"/>
                <w:sz w:val="18"/>
                <w:szCs w:val="18"/>
                <w:lang w:val="en-US" w:eastAsia="ru-RU"/>
              </w:rPr>
              <w:t>Prothioconazole</w:t>
            </w:r>
            <w:r w:rsidRPr="00A74D3A">
              <w:rPr>
                <w:rFonts w:ascii="Arial" w:eastAsia="Times New Roman" w:hAnsi="Arial" w:cs="Arial"/>
                <w:b/>
                <w:i/>
                <w:snapToGrid w:val="0"/>
                <w:sz w:val="18"/>
                <w:szCs w:val="18"/>
                <w:lang w:eastAsia="ru-RU"/>
              </w:rPr>
              <w:t xml:space="preserve"> </w:t>
            </w:r>
            <w:r w:rsidRPr="00A74D3A">
              <w:rPr>
                <w:rFonts w:ascii="Arial" w:eastAsia="Times New Roman" w:hAnsi="Arial" w:cs="Arial"/>
                <w:b/>
                <w:i/>
                <w:snapToGrid w:val="0"/>
                <w:sz w:val="18"/>
                <w:szCs w:val="18"/>
                <w:lang w:val="uz-Cyrl-UZ" w:eastAsia="ru-RU"/>
              </w:rPr>
              <w:t xml:space="preserve">+  </w:t>
            </w:r>
            <w:r w:rsidRPr="00A74D3A">
              <w:rPr>
                <w:rFonts w:ascii="Arial" w:eastAsia="Times New Roman" w:hAnsi="Arial" w:cs="Arial"/>
                <w:b/>
                <w:i/>
                <w:snapToGrid w:val="0"/>
                <w:sz w:val="18"/>
                <w:szCs w:val="18"/>
                <w:lang w:val="en-US" w:eastAsia="ru-RU"/>
              </w:rPr>
              <w:t>tebuconazole</w:t>
            </w:r>
            <w:r w:rsidRPr="00A74D3A">
              <w:rPr>
                <w:rFonts w:ascii="Arial" w:eastAsia="Times New Roman" w:hAnsi="Arial" w:cs="Arial"/>
                <w:b/>
                <w:i/>
                <w:snapToGrid w:val="0"/>
                <w:sz w:val="18"/>
                <w:szCs w:val="18"/>
                <w:lang w:val="uz-Cyrl-UZ" w:eastAsia="ru-RU"/>
              </w:rPr>
              <w:t>)</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z w:val="18"/>
                <w:szCs w:val="18"/>
              </w:rPr>
            </w:pPr>
            <w:r w:rsidRPr="00A74D3A">
              <w:rPr>
                <w:rFonts w:ascii="Arial" w:hAnsi="Arial" w:cs="Arial"/>
                <w:sz w:val="18"/>
                <w:szCs w:val="18"/>
              </w:rPr>
              <w:t xml:space="preserve">ПРОЗОЛИН  420 сус.к.  </w:t>
            </w:r>
          </w:p>
          <w:p w:rsidR="004B2E18" w:rsidRPr="00A74D3A" w:rsidRDefault="004B2E18" w:rsidP="004B2E18">
            <w:pPr>
              <w:rPr>
                <w:rFonts w:ascii="Arial" w:hAnsi="Arial" w:cs="Arial"/>
                <w:sz w:val="18"/>
                <w:szCs w:val="18"/>
              </w:rPr>
            </w:pPr>
            <w:r w:rsidRPr="00A74D3A">
              <w:rPr>
                <w:rFonts w:ascii="Arial" w:hAnsi="Arial" w:cs="Arial"/>
                <w:i/>
                <w:sz w:val="18"/>
                <w:szCs w:val="18"/>
                <w:lang w:val="uz-Cyrl-UZ"/>
              </w:rPr>
              <w:t>(</w:t>
            </w:r>
            <w:r w:rsidRPr="00A74D3A">
              <w:rPr>
                <w:rFonts w:ascii="Arial" w:hAnsi="Arial" w:cs="Arial"/>
                <w:i/>
                <w:sz w:val="18"/>
                <w:szCs w:val="18"/>
              </w:rPr>
              <w:t xml:space="preserve"> 210 г/л +    210 г/л</w:t>
            </w:r>
            <w:r w:rsidRPr="00A74D3A">
              <w:rPr>
                <w:rFonts w:ascii="Arial" w:hAnsi="Arial" w:cs="Arial"/>
                <w:i/>
                <w:sz w:val="18"/>
                <w:szCs w:val="18"/>
                <w:lang w:val="uz-Cyrl-UZ"/>
              </w:rPr>
              <w:t>)</w:t>
            </w:r>
            <w:r w:rsidRPr="00A74D3A">
              <w:rPr>
                <w:rFonts w:ascii="Arial" w:hAnsi="Arial" w:cs="Arial"/>
                <w:sz w:val="18"/>
                <w:szCs w:val="18"/>
              </w:rPr>
              <w:t xml:space="preserve"> </w:t>
            </w:r>
          </w:p>
          <w:p w:rsidR="004B2E18" w:rsidRPr="00A74D3A" w:rsidRDefault="004B2E18" w:rsidP="004B2E18">
            <w:pPr>
              <w:rPr>
                <w:rFonts w:ascii="Arial" w:hAnsi="Arial" w:cs="Arial"/>
                <w:sz w:val="18"/>
                <w:szCs w:val="18"/>
                <w:lang w:val="uz-Cyrl-UZ"/>
              </w:rPr>
            </w:pPr>
            <w:r w:rsidRPr="00A74D3A">
              <w:rPr>
                <w:rFonts w:ascii="Arial" w:hAnsi="Arial" w:cs="Arial"/>
                <w:sz w:val="18"/>
                <w:szCs w:val="18"/>
              </w:rPr>
              <w:t xml:space="preserve">«Ифода  Агро кимё Химоя» </w:t>
            </w:r>
            <w:r w:rsidRPr="00A74D3A">
              <w:rPr>
                <w:rFonts w:ascii="Arial" w:hAnsi="Arial" w:cs="Arial"/>
                <w:sz w:val="18"/>
                <w:szCs w:val="18"/>
                <w:lang w:val="uz-Cyrl-UZ"/>
              </w:rPr>
              <w:t xml:space="preserve"> МЧЖ,</w:t>
            </w:r>
            <w:r w:rsidRPr="00A74D3A">
              <w:rPr>
                <w:rFonts w:ascii="Arial" w:hAnsi="Arial" w:cs="Arial"/>
                <w:sz w:val="18"/>
                <w:szCs w:val="18"/>
              </w:rPr>
              <w:t xml:space="preserve">                                     </w:t>
            </w:r>
            <w:r w:rsidRPr="00A74D3A">
              <w:rPr>
                <w:rFonts w:ascii="Arial" w:hAnsi="Arial" w:cs="Arial"/>
                <w:sz w:val="18"/>
                <w:szCs w:val="18"/>
                <w:lang w:val="uz-Cyrl-UZ"/>
              </w:rPr>
              <w:t xml:space="preserve"> Ўзбекистон</w:t>
            </w:r>
          </w:p>
          <w:p w:rsidR="004B2E18" w:rsidRPr="00A74D3A" w:rsidRDefault="004B2E18" w:rsidP="004B2E18">
            <w:pPr>
              <w:rPr>
                <w:rFonts w:ascii="Arial" w:hAnsi="Arial" w:cs="Arial"/>
                <w:sz w:val="18"/>
                <w:szCs w:val="18"/>
              </w:rPr>
            </w:pPr>
            <w:r w:rsidRPr="00A74D3A">
              <w:rPr>
                <w:rFonts w:ascii="Arial" w:hAnsi="Arial" w:cs="Arial"/>
                <w:sz w:val="18"/>
                <w:szCs w:val="18"/>
                <w:lang w:val="uz-Cyrl-UZ"/>
              </w:rPr>
              <w:t>31.12.2024</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6"/>
                <w:sz w:val="18"/>
                <w:szCs w:val="18"/>
                <w:lang w:eastAsia="ko-KR"/>
              </w:rPr>
            </w:pPr>
            <w:r w:rsidRPr="00A74D3A">
              <w:rPr>
                <w:rFonts w:ascii="Arial" w:eastAsia="Batang" w:hAnsi="Arial" w:cs="Arial"/>
                <w:spacing w:val="-6"/>
                <w:sz w:val="18"/>
                <w:szCs w:val="18"/>
                <w:lang w:eastAsia="ko-KR"/>
              </w:rPr>
              <w:t>0,6 - 1,0</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Кузги буғдой</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Сариқ  ва қўнғир занг</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1-2</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z w:val="18"/>
                <w:szCs w:val="18"/>
              </w:rPr>
            </w:pPr>
            <w:r w:rsidRPr="00A74D3A">
              <w:rPr>
                <w:rFonts w:ascii="Arial" w:hAnsi="Arial" w:cs="Arial"/>
                <w:sz w:val="18"/>
                <w:szCs w:val="18"/>
              </w:rPr>
              <w:t>Сизаро эм.к.</w:t>
            </w:r>
          </w:p>
          <w:p w:rsidR="004B2E18" w:rsidRPr="00A74D3A" w:rsidRDefault="004B2E18" w:rsidP="004B2E18">
            <w:pPr>
              <w:rPr>
                <w:rFonts w:ascii="Arial" w:hAnsi="Arial" w:cs="Arial"/>
                <w:sz w:val="18"/>
                <w:szCs w:val="18"/>
              </w:rPr>
            </w:pPr>
            <w:r w:rsidRPr="00A74D3A">
              <w:rPr>
                <w:rFonts w:ascii="Arial" w:hAnsi="Arial" w:cs="Arial"/>
                <w:sz w:val="18"/>
                <w:szCs w:val="18"/>
              </w:rPr>
              <w:t>(125 г/л+125 г/л)</w:t>
            </w:r>
          </w:p>
          <w:p w:rsidR="004B2E18" w:rsidRPr="00A74D3A" w:rsidRDefault="004B2E18" w:rsidP="004B2E18">
            <w:pPr>
              <w:rPr>
                <w:rFonts w:ascii="Arial" w:hAnsi="Arial" w:cs="Arial"/>
                <w:sz w:val="18"/>
                <w:szCs w:val="18"/>
              </w:rPr>
            </w:pPr>
            <w:r w:rsidRPr="00A74D3A">
              <w:rPr>
                <w:rFonts w:ascii="Arial" w:hAnsi="Arial" w:cs="Arial"/>
                <w:sz w:val="18"/>
                <w:szCs w:val="18"/>
              </w:rPr>
              <w:t>«DVA Agro GmbH», Германия 30.01.2027</w:t>
            </w: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0,8</w:t>
            </w: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Кузги буғдой</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септориоз</w:t>
            </w:r>
          </w:p>
        </w:tc>
        <w:tc>
          <w:tcPr>
            <w:tcW w:w="2552" w:type="dxa"/>
          </w:tcPr>
          <w:p w:rsidR="004B2E18" w:rsidRPr="00A74D3A" w:rsidRDefault="004B2E18" w:rsidP="004B2E18">
            <w:pPr>
              <w:rPr>
                <w:rFonts w:ascii="Arial" w:hAnsi="Arial" w:cs="Arial"/>
                <w:sz w:val="18"/>
                <w:szCs w:val="18"/>
              </w:rPr>
            </w:pPr>
            <w:r>
              <w:rPr>
                <w:rFonts w:ascii="Arial" w:hAnsi="Arial" w:cs="Arial"/>
                <w:sz w:val="18"/>
                <w:szCs w:val="18"/>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0,8</w:t>
            </w: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 xml:space="preserve">Арпа </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ун шудринг</w:t>
            </w:r>
          </w:p>
        </w:tc>
        <w:tc>
          <w:tcPr>
            <w:tcW w:w="2552" w:type="dxa"/>
          </w:tcPr>
          <w:p w:rsidR="004B2E18" w:rsidRPr="00A74D3A" w:rsidRDefault="004B2E18" w:rsidP="004B2E18">
            <w:pPr>
              <w:rPr>
                <w:rFonts w:ascii="Arial" w:hAnsi="Arial" w:cs="Arial"/>
                <w:sz w:val="18"/>
                <w:szCs w:val="18"/>
              </w:rPr>
            </w:pPr>
            <w:r>
              <w:rPr>
                <w:rFonts w:ascii="Arial" w:hAnsi="Arial" w:cs="Arial"/>
                <w:sz w:val="18"/>
                <w:szCs w:val="18"/>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1,0</w:t>
            </w: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 xml:space="preserve">Арпа </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фузариоз, гельминтоспориоз ва тўрсимон  доғланиш</w:t>
            </w:r>
          </w:p>
        </w:tc>
        <w:tc>
          <w:tcPr>
            <w:tcW w:w="2552" w:type="dxa"/>
          </w:tcPr>
          <w:p w:rsidR="004B2E18" w:rsidRPr="00A74D3A" w:rsidRDefault="004B2E18" w:rsidP="004B2E18">
            <w:pPr>
              <w:rPr>
                <w:rFonts w:ascii="Arial" w:hAnsi="Arial" w:cs="Arial"/>
                <w:sz w:val="18"/>
                <w:szCs w:val="18"/>
              </w:rPr>
            </w:pPr>
            <w:r>
              <w:rPr>
                <w:rFonts w:ascii="Arial" w:hAnsi="Arial" w:cs="Arial"/>
                <w:sz w:val="18"/>
                <w:szCs w:val="18"/>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napToGrid w:val="0"/>
                <w:sz w:val="18"/>
                <w:szCs w:val="18"/>
              </w:rPr>
            </w:pPr>
            <w:r w:rsidRPr="00A74D3A">
              <w:rPr>
                <w:rFonts w:ascii="Arial" w:hAnsi="Arial" w:cs="Arial"/>
                <w:b/>
                <w:i/>
                <w:snapToGrid w:val="0"/>
                <w:sz w:val="18"/>
                <w:szCs w:val="18"/>
                <w:lang w:val="uz-Cyrl-UZ"/>
              </w:rPr>
              <w:t>Прохлораз + Тебуконазол</w:t>
            </w:r>
            <w:r w:rsidRPr="00A74D3A">
              <w:rPr>
                <w:rFonts w:ascii="Arial" w:hAnsi="Arial" w:cs="Arial"/>
                <w:snapToGrid w:val="0"/>
                <w:sz w:val="18"/>
                <w:szCs w:val="18"/>
                <w:lang w:val="uz-Cyrl-UZ"/>
              </w:rPr>
              <w:t xml:space="preserve">  </w:t>
            </w:r>
            <w:r w:rsidRPr="00A74D3A">
              <w:rPr>
                <w:rFonts w:ascii="Arial" w:hAnsi="Arial" w:cs="Arial"/>
                <w:b/>
                <w:i/>
                <w:snapToGrid w:val="0"/>
                <w:sz w:val="18"/>
                <w:szCs w:val="18"/>
              </w:rPr>
              <w:t>(</w:t>
            </w:r>
            <w:r w:rsidRPr="00A74D3A">
              <w:rPr>
                <w:rFonts w:ascii="Arial" w:hAnsi="Arial" w:cs="Arial"/>
                <w:b/>
                <w:i/>
                <w:snapToGrid w:val="0"/>
                <w:sz w:val="18"/>
                <w:szCs w:val="18"/>
                <w:lang w:val="uz-Cyrl-UZ"/>
              </w:rPr>
              <w:t xml:space="preserve"> </w:t>
            </w:r>
            <w:r w:rsidRPr="00A74D3A">
              <w:rPr>
                <w:rFonts w:ascii="Arial" w:hAnsi="Arial" w:cs="Arial"/>
                <w:b/>
                <w:i/>
                <w:snapToGrid w:val="0"/>
                <w:sz w:val="18"/>
                <w:szCs w:val="18"/>
                <w:lang w:val="en-US"/>
              </w:rPr>
              <w:t>prochloraz</w:t>
            </w:r>
            <w:r w:rsidRPr="00A74D3A">
              <w:rPr>
                <w:rFonts w:ascii="Arial" w:hAnsi="Arial" w:cs="Arial"/>
                <w:b/>
                <w:i/>
                <w:snapToGrid w:val="0"/>
                <w:sz w:val="18"/>
                <w:szCs w:val="18"/>
              </w:rPr>
              <w:t xml:space="preserve"> + </w:t>
            </w:r>
            <w:r w:rsidRPr="00A74D3A">
              <w:rPr>
                <w:rFonts w:ascii="Arial" w:hAnsi="Arial" w:cs="Arial"/>
                <w:b/>
                <w:i/>
                <w:snapToGrid w:val="0"/>
                <w:sz w:val="18"/>
                <w:szCs w:val="18"/>
                <w:lang w:val="en-US"/>
              </w:rPr>
              <w:t>tebuconazole</w:t>
            </w:r>
            <w:r w:rsidRPr="00A74D3A">
              <w:rPr>
                <w:rFonts w:ascii="Arial" w:hAnsi="Arial" w:cs="Arial"/>
                <w:b/>
                <w:i/>
                <w:snapToGrid w:val="0"/>
                <w:sz w:val="18"/>
                <w:szCs w:val="18"/>
                <w:lang w:val="uz-Cyrl-UZ"/>
              </w:rPr>
              <w:t xml:space="preserve"> </w:t>
            </w:r>
            <w:r w:rsidRPr="00A74D3A">
              <w:rPr>
                <w:rFonts w:ascii="Arial" w:hAnsi="Arial" w:cs="Arial"/>
                <w:b/>
                <w:i/>
                <w:snapToGrid w:val="0"/>
                <w:sz w:val="18"/>
                <w:szCs w:val="18"/>
              </w:rPr>
              <w:t>)</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z w:val="18"/>
                <w:szCs w:val="18"/>
              </w:rPr>
            </w:pPr>
            <w:r w:rsidRPr="00A74D3A">
              <w:rPr>
                <w:rFonts w:ascii="Arial" w:hAnsi="Arial" w:cs="Arial"/>
                <w:sz w:val="18"/>
                <w:szCs w:val="18"/>
                <w:lang w:val="en-US"/>
              </w:rPr>
              <w:t>RAFAEL</w:t>
            </w:r>
            <w:r w:rsidRPr="00A74D3A">
              <w:rPr>
                <w:rFonts w:ascii="Arial" w:hAnsi="Arial" w:cs="Arial"/>
                <w:sz w:val="18"/>
                <w:szCs w:val="18"/>
              </w:rPr>
              <w:t xml:space="preserve">  400 </w:t>
            </w:r>
            <w:r w:rsidRPr="00A74D3A">
              <w:rPr>
                <w:rFonts w:ascii="Arial" w:hAnsi="Arial" w:cs="Arial"/>
                <w:sz w:val="18"/>
                <w:szCs w:val="18"/>
                <w:lang w:val="en-US"/>
              </w:rPr>
              <w:t>EW</w:t>
            </w:r>
            <w:r w:rsidRPr="00A74D3A">
              <w:rPr>
                <w:rFonts w:ascii="Arial" w:hAnsi="Arial" w:cs="Arial"/>
                <w:sz w:val="18"/>
                <w:szCs w:val="18"/>
              </w:rPr>
              <w:t xml:space="preserve"> 40% эм.к.</w:t>
            </w:r>
          </w:p>
          <w:p w:rsidR="004B2E18" w:rsidRPr="00A74D3A" w:rsidRDefault="004B2E18" w:rsidP="004B2E18">
            <w:pPr>
              <w:rPr>
                <w:rFonts w:ascii="Arial" w:hAnsi="Arial" w:cs="Arial"/>
                <w:sz w:val="18"/>
                <w:szCs w:val="18"/>
              </w:rPr>
            </w:pPr>
            <w:r w:rsidRPr="00A74D3A">
              <w:rPr>
                <w:rFonts w:ascii="Arial" w:hAnsi="Arial" w:cs="Arial"/>
                <w:sz w:val="18"/>
                <w:szCs w:val="18"/>
              </w:rPr>
              <w:t>(267 г/л +</w:t>
            </w:r>
            <w:r w:rsidRPr="00A74D3A">
              <w:rPr>
                <w:rFonts w:ascii="Arial" w:hAnsi="Arial" w:cs="Arial"/>
                <w:sz w:val="18"/>
                <w:szCs w:val="18"/>
                <w:lang w:val="uz-Cyrl-UZ"/>
              </w:rPr>
              <w:t xml:space="preserve"> </w:t>
            </w:r>
            <w:r w:rsidRPr="00A74D3A">
              <w:rPr>
                <w:rFonts w:ascii="Arial" w:hAnsi="Arial" w:cs="Arial"/>
                <w:sz w:val="18"/>
                <w:szCs w:val="18"/>
              </w:rPr>
              <w:t>133 г/л  )</w:t>
            </w:r>
          </w:p>
          <w:p w:rsidR="004B2E18" w:rsidRPr="00A74D3A" w:rsidRDefault="004B2E18" w:rsidP="004B2E18">
            <w:pPr>
              <w:rPr>
                <w:rFonts w:ascii="Arial" w:hAnsi="Arial" w:cs="Arial"/>
                <w:sz w:val="18"/>
                <w:szCs w:val="18"/>
              </w:rPr>
            </w:pPr>
            <w:r w:rsidRPr="00A74D3A">
              <w:rPr>
                <w:rFonts w:ascii="Arial" w:hAnsi="Arial" w:cs="Arial"/>
                <w:sz w:val="18"/>
                <w:szCs w:val="18"/>
              </w:rPr>
              <w:t>«</w:t>
            </w:r>
            <w:r w:rsidRPr="00A74D3A">
              <w:rPr>
                <w:rFonts w:ascii="Arial" w:hAnsi="Arial" w:cs="Arial"/>
                <w:sz w:val="18"/>
                <w:szCs w:val="18"/>
                <w:lang w:val="en-US"/>
              </w:rPr>
              <w:t>Agro</w:t>
            </w:r>
            <w:r w:rsidRPr="00A74D3A">
              <w:rPr>
                <w:rFonts w:ascii="Arial" w:hAnsi="Arial" w:cs="Arial"/>
                <w:sz w:val="18"/>
                <w:szCs w:val="18"/>
              </w:rPr>
              <w:t xml:space="preserve"> </w:t>
            </w:r>
            <w:r w:rsidRPr="00A74D3A">
              <w:rPr>
                <w:rFonts w:ascii="Arial" w:hAnsi="Arial" w:cs="Arial"/>
                <w:sz w:val="18"/>
                <w:szCs w:val="18"/>
                <w:lang w:val="en-US"/>
              </w:rPr>
              <w:t>business</w:t>
            </w:r>
            <w:r w:rsidRPr="00A74D3A">
              <w:rPr>
                <w:rFonts w:ascii="Arial" w:hAnsi="Arial" w:cs="Arial"/>
                <w:sz w:val="18"/>
                <w:szCs w:val="18"/>
              </w:rPr>
              <w:t>» МЧЖ,</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Ў</w:t>
            </w:r>
            <w:r w:rsidRPr="00A74D3A">
              <w:rPr>
                <w:rFonts w:ascii="Arial" w:hAnsi="Arial" w:cs="Arial"/>
                <w:sz w:val="18"/>
                <w:szCs w:val="18"/>
              </w:rPr>
              <w:t>збекист</w:t>
            </w:r>
            <w:r w:rsidRPr="00A74D3A">
              <w:rPr>
                <w:rFonts w:ascii="Arial" w:hAnsi="Arial" w:cs="Arial"/>
                <w:sz w:val="18"/>
                <w:szCs w:val="18"/>
                <w:lang w:val="uz-Cyrl-UZ"/>
              </w:rPr>
              <w:t>о</w:t>
            </w:r>
            <w:r w:rsidRPr="00A74D3A">
              <w:rPr>
                <w:rFonts w:ascii="Arial" w:hAnsi="Arial" w:cs="Arial"/>
                <w:sz w:val="18"/>
                <w:szCs w:val="18"/>
              </w:rPr>
              <w:t xml:space="preserve">н </w:t>
            </w:r>
          </w:p>
          <w:p w:rsidR="004B2E18" w:rsidRPr="00A74D3A" w:rsidRDefault="004B2E18" w:rsidP="004B2E18">
            <w:pPr>
              <w:rPr>
                <w:rFonts w:ascii="Arial" w:hAnsi="Arial" w:cs="Arial"/>
                <w:sz w:val="18"/>
                <w:szCs w:val="18"/>
              </w:rPr>
            </w:pPr>
            <w:r w:rsidRPr="00A74D3A">
              <w:rPr>
                <w:rFonts w:ascii="Arial" w:hAnsi="Arial" w:cs="Arial"/>
                <w:sz w:val="18"/>
                <w:szCs w:val="18"/>
                <w:lang w:val="uz-Cyrl-UZ"/>
              </w:rPr>
              <w:t>30.04.2026</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1</w:t>
            </w:r>
            <w:r w:rsidRPr="00A74D3A">
              <w:rPr>
                <w:rFonts w:ascii="Arial" w:eastAsia="Batang" w:hAnsi="Arial" w:cs="Arial"/>
                <w:spacing w:val="-6"/>
                <w:sz w:val="18"/>
                <w:szCs w:val="18"/>
                <w:lang w:val="en-US" w:eastAsia="ko-KR"/>
              </w:rPr>
              <w:t>,</w:t>
            </w:r>
            <w:r w:rsidRPr="00A74D3A">
              <w:rPr>
                <w:rFonts w:ascii="Arial" w:eastAsia="Batang" w:hAnsi="Arial" w:cs="Arial"/>
                <w:spacing w:val="-6"/>
                <w:sz w:val="18"/>
                <w:szCs w:val="18"/>
                <w:lang w:val="uz-Cyrl-UZ" w:eastAsia="ko-KR"/>
              </w:rPr>
              <w:t>5</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Кузги бу</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дой</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С</w:t>
            </w:r>
            <w:r w:rsidRPr="00A74D3A">
              <w:rPr>
                <w:rFonts w:ascii="Arial" w:hAnsi="Arial" w:cs="Arial"/>
                <w:snapToGrid w:val="0"/>
                <w:spacing w:val="-6"/>
                <w:sz w:val="18"/>
                <w:szCs w:val="18"/>
              </w:rPr>
              <w:t>ари</w:t>
            </w:r>
            <w:r w:rsidRPr="00A74D3A">
              <w:rPr>
                <w:rFonts w:ascii="Arial" w:hAnsi="Arial" w:cs="Arial"/>
                <w:snapToGrid w:val="0"/>
                <w:spacing w:val="-6"/>
                <w:sz w:val="18"/>
                <w:szCs w:val="18"/>
                <w:lang w:val="uz-Cyrl-UZ"/>
              </w:rPr>
              <w:t>қ ва қ</w:t>
            </w:r>
            <w:r w:rsidRPr="00A74D3A">
              <w:rPr>
                <w:rFonts w:ascii="Arial" w:hAnsi="Arial" w:cs="Arial"/>
                <w:snapToGrid w:val="0"/>
                <w:spacing w:val="-6"/>
                <w:sz w:val="18"/>
                <w:szCs w:val="18"/>
              </w:rPr>
              <w:t>ўн</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ир</w:t>
            </w:r>
            <w:r w:rsidRPr="00A74D3A">
              <w:rPr>
                <w:rFonts w:ascii="Arial" w:hAnsi="Arial" w:cs="Arial"/>
                <w:snapToGrid w:val="0"/>
                <w:spacing w:val="-6"/>
                <w:sz w:val="18"/>
                <w:szCs w:val="18"/>
                <w:lang w:val="uz-Cyrl-UZ"/>
              </w:rPr>
              <w:t xml:space="preserve"> занг</w:t>
            </w:r>
            <w:r w:rsidRPr="00A74D3A">
              <w:rPr>
                <w:rFonts w:ascii="Arial" w:hAnsi="Arial" w:cs="Arial"/>
                <w:snapToGrid w:val="0"/>
                <w:spacing w:val="-6"/>
                <w:sz w:val="18"/>
                <w:szCs w:val="18"/>
              </w:rPr>
              <w:t xml:space="preserve">,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доғланишлар,</w:t>
            </w:r>
            <w:r w:rsidRPr="00A74D3A">
              <w:rPr>
                <w:rFonts w:ascii="Arial" w:hAnsi="Arial" w:cs="Arial"/>
                <w:snapToGrid w:val="0"/>
                <w:spacing w:val="-6"/>
                <w:sz w:val="18"/>
                <w:szCs w:val="18"/>
              </w:rPr>
              <w:t xml:space="preserve"> </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у</w:t>
            </w:r>
            <w:r w:rsidRPr="00A74D3A">
              <w:rPr>
                <w:rFonts w:ascii="Arial" w:hAnsi="Arial" w:cs="Arial"/>
                <w:snapToGrid w:val="0"/>
                <w:spacing w:val="-6"/>
                <w:sz w:val="18"/>
                <w:szCs w:val="18"/>
              </w:rPr>
              <w:t>н шудринг</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30</w:t>
            </w:r>
          </w:p>
        </w:tc>
        <w:tc>
          <w:tcPr>
            <w:tcW w:w="851"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eastAsia="Batang" w:hAnsi="Arial" w:cs="Arial"/>
                <w:b/>
                <w:i/>
                <w:spacing w:val="10"/>
                <w:sz w:val="18"/>
                <w:szCs w:val="18"/>
                <w:lang w:val="uz-Cyrl-UZ" w:eastAsia="ru-RU"/>
              </w:rPr>
              <w:t xml:space="preserve">Прохлораз </w:t>
            </w:r>
            <w:r w:rsidRPr="00A74D3A">
              <w:rPr>
                <w:rFonts w:ascii="Arial" w:eastAsia="Times New Roman" w:hAnsi="Arial" w:cs="Arial"/>
                <w:b/>
                <w:i/>
                <w:snapToGrid w:val="0"/>
                <w:sz w:val="18"/>
                <w:szCs w:val="18"/>
                <w:lang w:val="uz-Cyrl-UZ" w:eastAsia="ru-RU"/>
              </w:rPr>
              <w:t xml:space="preserve">+ Эпоксиконазол </w:t>
            </w:r>
            <w:r w:rsidRPr="00A74D3A">
              <w:rPr>
                <w:rFonts w:ascii="Arial" w:eastAsia="Times New Roman" w:hAnsi="Arial" w:cs="Arial"/>
                <w:b/>
                <w:i/>
                <w:snapToGrid w:val="0"/>
                <w:sz w:val="18"/>
                <w:szCs w:val="18"/>
                <w:lang w:eastAsia="ru-RU"/>
              </w:rPr>
              <w:t xml:space="preserve">(  </w:t>
            </w:r>
            <w:r w:rsidRPr="00A74D3A">
              <w:rPr>
                <w:rFonts w:ascii="Arial" w:eastAsia="Times New Roman" w:hAnsi="Arial" w:cs="Arial"/>
                <w:b/>
                <w:i/>
                <w:snapToGrid w:val="0"/>
                <w:sz w:val="18"/>
                <w:szCs w:val="18"/>
                <w:lang w:val="en-US" w:eastAsia="ru-RU"/>
              </w:rPr>
              <w:t>prochloraz</w:t>
            </w:r>
            <w:r w:rsidRPr="00A74D3A">
              <w:rPr>
                <w:rFonts w:ascii="Arial" w:eastAsia="Times New Roman" w:hAnsi="Arial" w:cs="Arial"/>
                <w:b/>
                <w:i/>
                <w:snapToGrid w:val="0"/>
                <w:sz w:val="18"/>
                <w:szCs w:val="18"/>
                <w:lang w:eastAsia="ru-RU"/>
              </w:rPr>
              <w:t xml:space="preserve"> + </w:t>
            </w:r>
            <w:r w:rsidRPr="00A74D3A">
              <w:rPr>
                <w:rFonts w:ascii="Arial" w:eastAsia="Times New Roman" w:hAnsi="Arial" w:cs="Arial"/>
                <w:b/>
                <w:i/>
                <w:snapToGrid w:val="0"/>
                <w:sz w:val="18"/>
                <w:szCs w:val="18"/>
                <w:lang w:val="en-US" w:eastAsia="ru-RU"/>
              </w:rPr>
              <w:t>epoxiconazole</w:t>
            </w:r>
            <w:r w:rsidRPr="00A74D3A">
              <w:rPr>
                <w:rFonts w:ascii="Arial" w:eastAsia="Times New Roman" w:hAnsi="Arial" w:cs="Arial"/>
                <w:b/>
                <w:i/>
                <w:snapToGrid w:val="0"/>
                <w:sz w:val="18"/>
                <w:szCs w:val="18"/>
                <w:lang w:eastAsia="ru-RU"/>
              </w:rPr>
              <w:t xml:space="preserve"> )</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P</w:t>
            </w:r>
            <w:r w:rsidRPr="00A74D3A">
              <w:rPr>
                <w:rFonts w:ascii="Arial" w:hAnsi="Arial" w:cs="Arial"/>
                <w:sz w:val="18"/>
                <w:szCs w:val="18"/>
                <w:lang w:val="en-US"/>
              </w:rPr>
              <w:t>AGODA</w:t>
            </w:r>
            <w:r w:rsidRPr="00A74D3A">
              <w:rPr>
                <w:rFonts w:ascii="Arial" w:hAnsi="Arial" w:cs="Arial"/>
                <w:sz w:val="18"/>
                <w:szCs w:val="18"/>
                <w:lang w:val="uz-Cyrl-UZ"/>
              </w:rPr>
              <w:t xml:space="preserve">  сус.к.</w:t>
            </w:r>
          </w:p>
          <w:p w:rsidR="004B2E18" w:rsidRPr="00A74D3A" w:rsidRDefault="004B2E18" w:rsidP="004B2E18">
            <w:pPr>
              <w:rPr>
                <w:rFonts w:ascii="Arial" w:hAnsi="Arial" w:cs="Arial"/>
                <w:i/>
                <w:sz w:val="18"/>
                <w:szCs w:val="18"/>
                <w:lang w:val="uz-Cyrl-UZ"/>
              </w:rPr>
            </w:pPr>
            <w:r w:rsidRPr="00A74D3A">
              <w:rPr>
                <w:rFonts w:ascii="Arial" w:hAnsi="Arial" w:cs="Arial"/>
                <w:i/>
                <w:sz w:val="18"/>
                <w:szCs w:val="18"/>
                <w:lang w:val="uz-Cyrl-UZ"/>
              </w:rPr>
              <w:t>(150 г/л +  42 г/л)</w:t>
            </w:r>
          </w:p>
          <w:p w:rsidR="004B2E18" w:rsidRPr="00A74D3A" w:rsidRDefault="004B2E18" w:rsidP="004B2E18">
            <w:pPr>
              <w:rPr>
                <w:rFonts w:ascii="Arial" w:hAnsi="Arial" w:cs="Arial"/>
                <w:sz w:val="18"/>
                <w:szCs w:val="18"/>
                <w:lang w:val="uz-Cyrl-UZ"/>
              </w:rPr>
            </w:pPr>
            <w:r w:rsidRPr="00A74D3A">
              <w:rPr>
                <w:rFonts w:ascii="Arial" w:hAnsi="Arial" w:cs="Arial"/>
                <w:b/>
                <w:sz w:val="18"/>
                <w:szCs w:val="18"/>
                <w:lang w:val="uz-Cyrl-UZ"/>
              </w:rPr>
              <w:t xml:space="preserve"> </w:t>
            </w:r>
            <w:r w:rsidRPr="00A74D3A">
              <w:rPr>
                <w:rFonts w:ascii="Arial" w:hAnsi="Arial" w:cs="Arial"/>
                <w:sz w:val="18"/>
                <w:szCs w:val="18"/>
                <w:lang w:val="uz-Cyrl-UZ"/>
              </w:rPr>
              <w:t>“Agrobest  Grup Tarim Ilaclari Tohumculuk Imalat Ithalat Ihracat Sanayi ve  Ticaret A.S.” Туркия</w:t>
            </w:r>
          </w:p>
          <w:p w:rsidR="004B2E18" w:rsidRPr="00A74D3A" w:rsidRDefault="004B2E18" w:rsidP="004B2E18">
            <w:pPr>
              <w:rPr>
                <w:rFonts w:ascii="Arial" w:hAnsi="Arial" w:cs="Arial"/>
                <w:sz w:val="18"/>
                <w:szCs w:val="18"/>
              </w:rPr>
            </w:pPr>
            <w:r w:rsidRPr="00A74D3A">
              <w:rPr>
                <w:rFonts w:ascii="Arial" w:hAnsi="Arial" w:cs="Arial"/>
                <w:sz w:val="18"/>
                <w:szCs w:val="18"/>
              </w:rPr>
              <w:t>31.12.2024</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6"/>
                <w:sz w:val="18"/>
                <w:szCs w:val="18"/>
                <w:lang w:val="uz-Cyrl-UZ" w:eastAsia="ko-KR"/>
              </w:rPr>
            </w:pPr>
            <w:r w:rsidRPr="00A74D3A">
              <w:rPr>
                <w:rFonts w:ascii="Arial" w:eastAsia="Batang" w:hAnsi="Arial" w:cs="Arial"/>
                <w:spacing w:val="-6"/>
                <w:sz w:val="18"/>
                <w:szCs w:val="18"/>
                <w:lang w:val="en-US" w:eastAsia="ko-KR"/>
              </w:rPr>
              <w:t>2,0</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Кузги бу</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дой</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С</w:t>
            </w:r>
            <w:r w:rsidRPr="00A74D3A">
              <w:rPr>
                <w:rFonts w:ascii="Arial" w:hAnsi="Arial" w:cs="Arial"/>
                <w:snapToGrid w:val="0"/>
                <w:spacing w:val="-6"/>
                <w:sz w:val="18"/>
                <w:szCs w:val="18"/>
              </w:rPr>
              <w:t>ари</w:t>
            </w:r>
            <w:r w:rsidRPr="00A74D3A">
              <w:rPr>
                <w:rFonts w:ascii="Arial" w:hAnsi="Arial" w:cs="Arial"/>
                <w:snapToGrid w:val="0"/>
                <w:spacing w:val="-6"/>
                <w:sz w:val="18"/>
                <w:szCs w:val="18"/>
                <w:lang w:val="uz-Cyrl-UZ"/>
              </w:rPr>
              <w:t>қ ва қ</w:t>
            </w:r>
            <w:r w:rsidRPr="00A74D3A">
              <w:rPr>
                <w:rFonts w:ascii="Arial" w:hAnsi="Arial" w:cs="Arial"/>
                <w:snapToGrid w:val="0"/>
                <w:spacing w:val="-6"/>
                <w:sz w:val="18"/>
                <w:szCs w:val="18"/>
              </w:rPr>
              <w:t>ўн</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ир</w:t>
            </w:r>
            <w:r w:rsidRPr="00A74D3A">
              <w:rPr>
                <w:rFonts w:ascii="Arial" w:hAnsi="Arial" w:cs="Arial"/>
                <w:snapToGrid w:val="0"/>
                <w:spacing w:val="-6"/>
                <w:sz w:val="18"/>
                <w:szCs w:val="18"/>
                <w:lang w:val="uz-Cyrl-UZ"/>
              </w:rPr>
              <w:t xml:space="preserve"> занг</w:t>
            </w:r>
            <w:r w:rsidRPr="00A74D3A">
              <w:rPr>
                <w:rFonts w:ascii="Arial" w:hAnsi="Arial" w:cs="Arial"/>
                <w:snapToGrid w:val="0"/>
                <w:spacing w:val="-6"/>
                <w:sz w:val="18"/>
                <w:szCs w:val="18"/>
              </w:rPr>
              <w:t xml:space="preserve">,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септориоз,</w:t>
            </w:r>
            <w:r w:rsidRPr="00A74D3A">
              <w:rPr>
                <w:rFonts w:ascii="Arial" w:hAnsi="Arial" w:cs="Arial"/>
                <w:snapToGrid w:val="0"/>
                <w:spacing w:val="-6"/>
                <w:sz w:val="18"/>
                <w:szCs w:val="18"/>
              </w:rPr>
              <w:t xml:space="preserve"> </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у</w:t>
            </w:r>
            <w:r w:rsidRPr="00A74D3A">
              <w:rPr>
                <w:rFonts w:ascii="Arial" w:hAnsi="Arial" w:cs="Arial"/>
                <w:snapToGrid w:val="0"/>
                <w:spacing w:val="-6"/>
                <w:sz w:val="18"/>
                <w:szCs w:val="18"/>
              </w:rPr>
              <w:t>н шудринг</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30</w:t>
            </w:r>
          </w:p>
        </w:tc>
        <w:tc>
          <w:tcPr>
            <w:tcW w:w="851"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eastAsia="Times New Roman" w:hAnsi="Arial" w:cs="Arial"/>
                <w:b/>
                <w:i/>
                <w:snapToGrid w:val="0"/>
                <w:spacing w:val="-6"/>
                <w:sz w:val="18"/>
                <w:szCs w:val="18"/>
                <w:lang w:val="uz-Cyrl-UZ" w:eastAsia="ru-RU"/>
              </w:rPr>
              <w:t xml:space="preserve">Стрептомицин ( </w:t>
            </w:r>
            <w:r w:rsidRPr="00A74D3A">
              <w:rPr>
                <w:rFonts w:ascii="Arial" w:eastAsia="Times New Roman" w:hAnsi="Arial" w:cs="Arial"/>
                <w:b/>
                <w:i/>
                <w:snapToGrid w:val="0"/>
                <w:spacing w:val="-6"/>
                <w:sz w:val="18"/>
                <w:szCs w:val="18"/>
                <w:lang w:val="en-US" w:eastAsia="ru-RU"/>
              </w:rPr>
              <w:t xml:space="preserve">Streptomycin </w:t>
            </w:r>
            <w:r w:rsidRPr="00A74D3A">
              <w:rPr>
                <w:rFonts w:ascii="Arial" w:eastAsia="Times New Roman" w:hAnsi="Arial" w:cs="Arial"/>
                <w:b/>
                <w:i/>
                <w:snapToGrid w:val="0"/>
                <w:spacing w:val="-6"/>
                <w:sz w:val="18"/>
                <w:szCs w:val="18"/>
                <w:lang w:val="uz-Cyrl-UZ" w:eastAsia="ru-RU"/>
              </w:rPr>
              <w:t>)</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АГРО-СТИПТИМЕ-ЦИН  80% с.д.г.</w:t>
            </w:r>
          </w:p>
          <w:p w:rsidR="004B2E18" w:rsidRPr="00A74D3A" w:rsidRDefault="004B2E18" w:rsidP="004B2E18">
            <w:pPr>
              <w:rPr>
                <w:rFonts w:ascii="Arial" w:hAnsi="Arial" w:cs="Arial"/>
                <w:spacing w:val="-4"/>
                <w:sz w:val="18"/>
                <w:szCs w:val="18"/>
                <w:lang w:val="uz-Cyrl-UZ"/>
              </w:rPr>
            </w:pPr>
            <w:r w:rsidRPr="00A74D3A">
              <w:rPr>
                <w:rFonts w:ascii="Arial" w:hAnsi="Arial" w:cs="Arial"/>
                <w:spacing w:val="-4"/>
                <w:sz w:val="18"/>
                <w:szCs w:val="18"/>
                <w:lang w:val="uz-Cyrl-UZ"/>
              </w:rPr>
              <w:t>“Agro Aziya Group ”МЧЖ,</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Ўзбекистон</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31.12.2023</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6"/>
                <w:sz w:val="18"/>
                <w:szCs w:val="18"/>
                <w:lang w:eastAsia="ko-KR"/>
              </w:rPr>
            </w:pPr>
            <w:r w:rsidRPr="00A74D3A">
              <w:rPr>
                <w:rFonts w:ascii="Arial" w:eastAsia="Batang" w:hAnsi="Arial" w:cs="Arial"/>
                <w:spacing w:val="-6"/>
                <w:sz w:val="18"/>
                <w:szCs w:val="18"/>
                <w:lang w:eastAsia="ko-KR"/>
              </w:rPr>
              <w:t>1,0</w:t>
            </w:r>
          </w:p>
        </w:tc>
        <w:tc>
          <w:tcPr>
            <w:tcW w:w="1276" w:type="dxa"/>
            <w:vAlign w:val="center"/>
          </w:tcPr>
          <w:p w:rsidR="004B2E18" w:rsidRPr="00A74D3A" w:rsidRDefault="004B2E18" w:rsidP="004B2E18">
            <w:pPr>
              <w:rPr>
                <w:rFonts w:ascii="Arial" w:eastAsia="Batang" w:hAnsi="Arial" w:cs="Arial"/>
                <w:spacing w:val="-2"/>
                <w:sz w:val="18"/>
                <w:szCs w:val="18"/>
                <w:lang w:val="uz-Cyrl-UZ" w:eastAsia="ko-KR"/>
              </w:rPr>
            </w:pPr>
            <w:r w:rsidRPr="00A74D3A">
              <w:rPr>
                <w:rFonts w:ascii="Arial" w:eastAsia="Batang" w:hAnsi="Arial" w:cs="Arial"/>
                <w:spacing w:val="-2"/>
                <w:sz w:val="18"/>
                <w:szCs w:val="18"/>
                <w:lang w:val="uz-Cyrl-UZ" w:eastAsia="ko-KR"/>
              </w:rPr>
              <w:t xml:space="preserve">Олма </w:t>
            </w:r>
          </w:p>
        </w:tc>
        <w:tc>
          <w:tcPr>
            <w:tcW w:w="1417" w:type="dxa"/>
            <w:vAlign w:val="center"/>
          </w:tcPr>
          <w:p w:rsidR="004B2E18" w:rsidRPr="00A74D3A" w:rsidRDefault="004B2E18" w:rsidP="004B2E18">
            <w:pPr>
              <w:rPr>
                <w:rFonts w:ascii="Arial" w:eastAsia="Batang" w:hAnsi="Arial" w:cs="Arial"/>
                <w:spacing w:val="-2"/>
                <w:sz w:val="18"/>
                <w:szCs w:val="18"/>
                <w:lang w:val="uz-Cyrl-UZ" w:eastAsia="ko-KR"/>
              </w:rPr>
            </w:pPr>
            <w:r w:rsidRPr="00A74D3A">
              <w:rPr>
                <w:rFonts w:ascii="Arial" w:eastAsia="Batang" w:hAnsi="Arial" w:cs="Arial"/>
                <w:spacing w:val="-2"/>
                <w:sz w:val="18"/>
                <w:szCs w:val="18"/>
                <w:lang w:val="uz-Cyrl-UZ" w:eastAsia="ko-KR"/>
              </w:rPr>
              <w:t>Бактериал куйиш</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30</w:t>
            </w:r>
          </w:p>
        </w:tc>
        <w:tc>
          <w:tcPr>
            <w:tcW w:w="851"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2-3</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eastAsia="Times New Roman" w:hAnsi="Arial" w:cs="Arial"/>
                <w:b/>
                <w:i/>
                <w:snapToGrid w:val="0"/>
                <w:sz w:val="18"/>
                <w:szCs w:val="18"/>
                <w:lang w:eastAsia="ru-RU"/>
              </w:rPr>
              <w:t>Тебуконазол (</w:t>
            </w:r>
            <w:r w:rsidRPr="00A74D3A">
              <w:rPr>
                <w:rFonts w:ascii="Arial" w:eastAsia="Times New Roman" w:hAnsi="Arial" w:cs="Arial"/>
                <w:b/>
                <w:i/>
                <w:snapToGrid w:val="0"/>
                <w:sz w:val="18"/>
                <w:szCs w:val="18"/>
                <w:lang w:val="en-US" w:eastAsia="ru-RU"/>
              </w:rPr>
              <w:t>tebuconazole</w:t>
            </w:r>
            <w:r w:rsidRPr="00A74D3A">
              <w:rPr>
                <w:rFonts w:ascii="Arial" w:eastAsia="Times New Roman" w:hAnsi="Arial" w:cs="Arial"/>
                <w:b/>
                <w:i/>
                <w:snapToGrid w:val="0"/>
                <w:sz w:val="18"/>
                <w:szCs w:val="18"/>
                <w:lang w:eastAsia="ru-RU"/>
              </w:rPr>
              <w:t>)</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z w:val="18"/>
                <w:szCs w:val="18"/>
              </w:rPr>
            </w:pPr>
            <w:r w:rsidRPr="00A74D3A">
              <w:rPr>
                <w:rFonts w:ascii="Arial" w:hAnsi="Arial" w:cs="Arial"/>
                <w:sz w:val="18"/>
                <w:szCs w:val="18"/>
              </w:rPr>
              <w:t>ДАЛЕТОН 250 г/л  эм.к.</w:t>
            </w:r>
          </w:p>
          <w:p w:rsidR="004B2E18" w:rsidRPr="00A74D3A" w:rsidRDefault="004B2E18" w:rsidP="004B2E18">
            <w:pPr>
              <w:rPr>
                <w:rFonts w:ascii="Arial" w:hAnsi="Arial" w:cs="Arial"/>
                <w:sz w:val="18"/>
                <w:szCs w:val="18"/>
              </w:rPr>
            </w:pPr>
            <w:r w:rsidRPr="00A74D3A">
              <w:rPr>
                <w:rFonts w:ascii="Arial" w:hAnsi="Arial" w:cs="Arial"/>
                <w:sz w:val="18"/>
                <w:szCs w:val="18"/>
              </w:rPr>
              <w:t xml:space="preserve">«Далстон Ассошиэйтед СА», </w:t>
            </w:r>
          </w:p>
          <w:p w:rsidR="004B2E18" w:rsidRPr="00A74D3A" w:rsidRDefault="004B2E18" w:rsidP="004B2E18">
            <w:pPr>
              <w:rPr>
                <w:rFonts w:ascii="Arial" w:hAnsi="Arial" w:cs="Arial"/>
                <w:sz w:val="18"/>
                <w:szCs w:val="18"/>
              </w:rPr>
            </w:pPr>
            <w:r w:rsidRPr="00A74D3A">
              <w:rPr>
                <w:rFonts w:ascii="Arial" w:hAnsi="Arial" w:cs="Arial"/>
                <w:sz w:val="18"/>
                <w:szCs w:val="18"/>
              </w:rPr>
              <w:t>Панама,</w:t>
            </w:r>
          </w:p>
          <w:p w:rsidR="004B2E18" w:rsidRPr="00A74D3A" w:rsidRDefault="004B2E18" w:rsidP="004B2E18">
            <w:pPr>
              <w:rPr>
                <w:rFonts w:ascii="Arial" w:hAnsi="Arial" w:cs="Arial"/>
                <w:sz w:val="18"/>
                <w:szCs w:val="18"/>
                <w:lang w:val="uz-Cyrl-UZ"/>
              </w:rPr>
            </w:pPr>
            <w:r w:rsidRPr="00A74D3A">
              <w:rPr>
                <w:rFonts w:ascii="Arial" w:hAnsi="Arial" w:cs="Arial"/>
                <w:snapToGrid w:val="0"/>
                <w:sz w:val="18"/>
                <w:szCs w:val="18"/>
              </w:rPr>
              <w:t>31.12.20</w:t>
            </w:r>
            <w:r w:rsidRPr="00A74D3A">
              <w:rPr>
                <w:rFonts w:ascii="Arial" w:hAnsi="Arial" w:cs="Arial"/>
                <w:snapToGrid w:val="0"/>
                <w:sz w:val="18"/>
                <w:szCs w:val="18"/>
                <w:lang w:val="uz-Cyrl-UZ"/>
              </w:rPr>
              <w:t>22</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0,15</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Оидиум</w:t>
            </w:r>
          </w:p>
        </w:tc>
        <w:tc>
          <w:tcPr>
            <w:tcW w:w="2552" w:type="dxa"/>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Ўсимликнинг 4-5 барг даврида ва 30 кундан кейин иккинчи марта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0,4 – 0,5</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Кузги бу</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дой</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С</w:t>
            </w:r>
            <w:r w:rsidRPr="00A74D3A">
              <w:rPr>
                <w:rFonts w:ascii="Arial" w:hAnsi="Arial" w:cs="Arial"/>
                <w:snapToGrid w:val="0"/>
                <w:spacing w:val="-6"/>
                <w:sz w:val="18"/>
                <w:szCs w:val="18"/>
              </w:rPr>
              <w:t>ари</w:t>
            </w:r>
            <w:r w:rsidRPr="00A74D3A">
              <w:rPr>
                <w:rFonts w:ascii="Arial" w:hAnsi="Arial" w:cs="Arial"/>
                <w:snapToGrid w:val="0"/>
                <w:spacing w:val="-6"/>
                <w:sz w:val="18"/>
                <w:szCs w:val="18"/>
                <w:lang w:val="uz-Cyrl-UZ"/>
              </w:rPr>
              <w:t>қ ва қ</w:t>
            </w:r>
            <w:r w:rsidRPr="00A74D3A">
              <w:rPr>
                <w:rFonts w:ascii="Arial" w:hAnsi="Arial" w:cs="Arial"/>
                <w:snapToGrid w:val="0"/>
                <w:spacing w:val="-6"/>
                <w:sz w:val="18"/>
                <w:szCs w:val="18"/>
              </w:rPr>
              <w:t>ўн</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ир</w:t>
            </w:r>
            <w:r w:rsidRPr="00A74D3A">
              <w:rPr>
                <w:rFonts w:ascii="Arial" w:hAnsi="Arial" w:cs="Arial"/>
                <w:snapToGrid w:val="0"/>
                <w:spacing w:val="-6"/>
                <w:sz w:val="18"/>
                <w:szCs w:val="18"/>
                <w:lang w:val="uz-Cyrl-UZ"/>
              </w:rPr>
              <w:t xml:space="preserve"> занг</w:t>
            </w:r>
            <w:r w:rsidRPr="00A74D3A">
              <w:rPr>
                <w:rFonts w:ascii="Arial" w:hAnsi="Arial" w:cs="Arial"/>
                <w:snapToGrid w:val="0"/>
                <w:spacing w:val="-6"/>
                <w:sz w:val="18"/>
                <w:szCs w:val="18"/>
              </w:rPr>
              <w:t xml:space="preserve">,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lastRenderedPageBreak/>
              <w:t>д</w:t>
            </w:r>
            <w:r w:rsidRPr="00A74D3A">
              <w:rPr>
                <w:rFonts w:ascii="Arial" w:hAnsi="Arial" w:cs="Arial"/>
                <w:snapToGrid w:val="0"/>
                <w:spacing w:val="-6"/>
                <w:sz w:val="18"/>
                <w:szCs w:val="18"/>
              </w:rPr>
              <w:t>о</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ланиш</w:t>
            </w:r>
            <w:r w:rsidRPr="00A74D3A">
              <w:rPr>
                <w:rFonts w:ascii="Arial" w:hAnsi="Arial" w:cs="Arial"/>
                <w:snapToGrid w:val="0"/>
                <w:spacing w:val="-6"/>
                <w:sz w:val="18"/>
                <w:szCs w:val="18"/>
                <w:lang w:val="uz-Cyrl-UZ"/>
              </w:rPr>
              <w:t>,</w:t>
            </w:r>
            <w:r w:rsidRPr="00A74D3A">
              <w:rPr>
                <w:rFonts w:ascii="Arial" w:hAnsi="Arial" w:cs="Arial"/>
                <w:snapToGrid w:val="0"/>
                <w:spacing w:val="-6"/>
                <w:sz w:val="18"/>
                <w:szCs w:val="18"/>
              </w:rPr>
              <w:t xml:space="preserve"> </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у</w:t>
            </w:r>
            <w:r w:rsidRPr="00A74D3A">
              <w:rPr>
                <w:rFonts w:ascii="Arial" w:hAnsi="Arial" w:cs="Arial"/>
                <w:snapToGrid w:val="0"/>
                <w:spacing w:val="-6"/>
                <w:sz w:val="18"/>
                <w:szCs w:val="18"/>
              </w:rPr>
              <w:t>н шудринг</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lastRenderedPageBreak/>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30</w:t>
            </w:r>
          </w:p>
        </w:tc>
        <w:tc>
          <w:tcPr>
            <w:tcW w:w="851"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lastRenderedPageBreak/>
              <w:t>ДРАГОН-ИВ 25% с.э.к.   (  250 г/л)</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 «Ariashimi»,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Эрон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31.12.2024</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1,0</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Кузги буғдой</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Сариқ   занг</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1-2</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КОЛОСАЛЬ 25% эм.к. (250 г/л)</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 xml:space="preserve">АЖ </w:t>
            </w:r>
            <w:r w:rsidRPr="00A74D3A">
              <w:rPr>
                <w:rFonts w:ascii="Arial" w:hAnsi="Arial" w:cs="Arial"/>
                <w:snapToGrid w:val="0"/>
                <w:spacing w:val="-6"/>
                <w:sz w:val="18"/>
                <w:szCs w:val="18"/>
              </w:rPr>
              <w:t>"</w:t>
            </w:r>
            <w:r w:rsidRPr="00A74D3A">
              <w:rPr>
                <w:rFonts w:ascii="Arial" w:hAnsi="Arial" w:cs="Arial"/>
                <w:snapToGrid w:val="0"/>
                <w:spacing w:val="-6"/>
                <w:sz w:val="18"/>
                <w:szCs w:val="18"/>
                <w:lang w:val="uz-Cyrl-UZ"/>
              </w:rPr>
              <w:t>Август</w:t>
            </w:r>
            <w:r w:rsidRPr="00A74D3A">
              <w:rPr>
                <w:rFonts w:ascii="Arial" w:hAnsi="Arial" w:cs="Arial"/>
                <w:snapToGrid w:val="0"/>
                <w:spacing w:val="-6"/>
                <w:sz w:val="18"/>
                <w:szCs w:val="18"/>
              </w:rPr>
              <w:t>"</w:t>
            </w:r>
            <w:r w:rsidRPr="00A74D3A">
              <w:rPr>
                <w:rFonts w:ascii="Arial" w:hAnsi="Arial" w:cs="Arial"/>
                <w:snapToGrid w:val="0"/>
                <w:spacing w:val="-6"/>
                <w:sz w:val="18"/>
                <w:szCs w:val="18"/>
                <w:lang w:val="uz-Cyrl-UZ"/>
              </w:rPr>
              <w:t xml:space="preserve"> фирмаси</w:t>
            </w:r>
            <w:r w:rsidRPr="00A74D3A">
              <w:rPr>
                <w:rFonts w:ascii="Arial" w:hAnsi="Arial" w:cs="Arial"/>
                <w:snapToGrid w:val="0"/>
                <w:spacing w:val="-6"/>
                <w:sz w:val="18"/>
                <w:szCs w:val="18"/>
              </w:rPr>
              <w:t>,</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Россия</w:t>
            </w:r>
            <w:r w:rsidRPr="00A74D3A">
              <w:rPr>
                <w:rFonts w:ascii="Arial" w:hAnsi="Arial" w:cs="Arial"/>
                <w:snapToGrid w:val="0"/>
                <w:spacing w:val="-6"/>
                <w:sz w:val="18"/>
                <w:szCs w:val="18"/>
              </w:rPr>
              <w:t>,</w:t>
            </w:r>
          </w:p>
          <w:p w:rsidR="004B2E18" w:rsidRPr="00A74D3A" w:rsidRDefault="004B2E18" w:rsidP="004B2E18">
            <w:pPr>
              <w:rPr>
                <w:rFonts w:ascii="Arial" w:hAnsi="Arial" w:cs="Arial"/>
                <w:sz w:val="18"/>
                <w:szCs w:val="18"/>
                <w:lang w:val="uz-Cyrl-UZ"/>
              </w:rPr>
            </w:pPr>
            <w:r w:rsidRPr="00A74D3A">
              <w:rPr>
                <w:rFonts w:ascii="Arial" w:hAnsi="Arial" w:cs="Arial"/>
                <w:snapToGrid w:val="0"/>
                <w:spacing w:val="-6"/>
                <w:sz w:val="18"/>
                <w:szCs w:val="18"/>
              </w:rPr>
              <w:t>31.12.20</w:t>
            </w:r>
            <w:r w:rsidRPr="00A74D3A">
              <w:rPr>
                <w:rFonts w:ascii="Arial" w:hAnsi="Arial" w:cs="Arial"/>
                <w:snapToGrid w:val="0"/>
                <w:spacing w:val="-6"/>
                <w:sz w:val="18"/>
                <w:szCs w:val="18"/>
                <w:lang w:val="uz-Cyrl-UZ"/>
              </w:rPr>
              <w:t>24</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0,3-0,5</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Кузги бу</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дой</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С</w:t>
            </w:r>
            <w:r w:rsidRPr="00A74D3A">
              <w:rPr>
                <w:rFonts w:ascii="Arial" w:hAnsi="Arial" w:cs="Arial"/>
                <w:snapToGrid w:val="0"/>
                <w:spacing w:val="-6"/>
                <w:sz w:val="18"/>
                <w:szCs w:val="18"/>
              </w:rPr>
              <w:t>ари</w:t>
            </w:r>
            <w:r w:rsidRPr="00A74D3A">
              <w:rPr>
                <w:rFonts w:ascii="Arial" w:hAnsi="Arial" w:cs="Arial"/>
                <w:snapToGrid w:val="0"/>
                <w:spacing w:val="-6"/>
                <w:sz w:val="18"/>
                <w:szCs w:val="18"/>
                <w:lang w:val="uz-Cyrl-UZ"/>
              </w:rPr>
              <w:t>қ ва қ</w:t>
            </w:r>
            <w:r w:rsidRPr="00A74D3A">
              <w:rPr>
                <w:rFonts w:ascii="Arial" w:hAnsi="Arial" w:cs="Arial"/>
                <w:snapToGrid w:val="0"/>
                <w:spacing w:val="-6"/>
                <w:sz w:val="18"/>
                <w:szCs w:val="18"/>
              </w:rPr>
              <w:t>ўн</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ир</w:t>
            </w:r>
            <w:r w:rsidRPr="00A74D3A">
              <w:rPr>
                <w:rFonts w:ascii="Arial" w:hAnsi="Arial" w:cs="Arial"/>
                <w:snapToGrid w:val="0"/>
                <w:spacing w:val="-6"/>
                <w:sz w:val="18"/>
                <w:szCs w:val="18"/>
                <w:lang w:val="uz-Cyrl-UZ"/>
              </w:rPr>
              <w:t xml:space="preserve"> занг</w:t>
            </w:r>
            <w:r w:rsidRPr="00A74D3A">
              <w:rPr>
                <w:rFonts w:ascii="Arial" w:hAnsi="Arial" w:cs="Arial"/>
                <w:snapToGrid w:val="0"/>
                <w:spacing w:val="-6"/>
                <w:sz w:val="18"/>
                <w:szCs w:val="18"/>
              </w:rPr>
              <w:t xml:space="preserve">,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д</w:t>
            </w:r>
            <w:r w:rsidRPr="00A74D3A">
              <w:rPr>
                <w:rFonts w:ascii="Arial" w:hAnsi="Arial" w:cs="Arial"/>
                <w:snapToGrid w:val="0"/>
                <w:spacing w:val="-6"/>
                <w:sz w:val="18"/>
                <w:szCs w:val="18"/>
              </w:rPr>
              <w:t>о</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ланиш</w:t>
            </w:r>
            <w:r w:rsidRPr="00A74D3A">
              <w:rPr>
                <w:rFonts w:ascii="Arial" w:hAnsi="Arial" w:cs="Arial"/>
                <w:snapToGrid w:val="0"/>
                <w:spacing w:val="-6"/>
                <w:sz w:val="18"/>
                <w:szCs w:val="18"/>
                <w:lang w:val="uz-Cyrl-UZ"/>
              </w:rPr>
              <w:t>,</w:t>
            </w:r>
            <w:r w:rsidRPr="00A74D3A">
              <w:rPr>
                <w:rFonts w:ascii="Arial" w:hAnsi="Arial" w:cs="Arial"/>
                <w:snapToGrid w:val="0"/>
                <w:spacing w:val="-6"/>
                <w:sz w:val="18"/>
                <w:szCs w:val="18"/>
              </w:rPr>
              <w:t xml:space="preserve"> </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у</w:t>
            </w:r>
            <w:r w:rsidRPr="00A74D3A">
              <w:rPr>
                <w:rFonts w:ascii="Arial" w:hAnsi="Arial" w:cs="Arial"/>
                <w:snapToGrid w:val="0"/>
                <w:spacing w:val="-6"/>
                <w:sz w:val="18"/>
                <w:szCs w:val="18"/>
              </w:rPr>
              <w:t>н шудринг</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30</w:t>
            </w:r>
          </w:p>
        </w:tc>
        <w:tc>
          <w:tcPr>
            <w:tcW w:w="851"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0,15</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Оидиум</w:t>
            </w:r>
          </w:p>
        </w:tc>
        <w:tc>
          <w:tcPr>
            <w:tcW w:w="2552" w:type="dxa"/>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Ўсимликнинг 4-5 барг даврида ва 30 кундан кейин иккинчи марта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П</w:t>
            </w:r>
            <w:r w:rsidRPr="00A74D3A">
              <w:rPr>
                <w:rFonts w:ascii="Arial" w:hAnsi="Arial" w:cs="Arial"/>
                <w:sz w:val="18"/>
                <w:szCs w:val="18"/>
              </w:rPr>
              <w:t>ИЛАРКУР</w:t>
            </w:r>
            <w:r w:rsidRPr="00A74D3A">
              <w:rPr>
                <w:rFonts w:ascii="Arial" w:hAnsi="Arial" w:cs="Arial"/>
                <w:sz w:val="18"/>
                <w:szCs w:val="18"/>
                <w:lang w:val="uz-Cyrl-UZ"/>
              </w:rPr>
              <w:t xml:space="preserve"> 25% эм.к.  (</w:t>
            </w:r>
            <w:r w:rsidRPr="00A74D3A">
              <w:rPr>
                <w:rFonts w:ascii="Arial" w:hAnsi="Arial" w:cs="Arial"/>
                <w:snapToGrid w:val="0"/>
                <w:spacing w:val="-6"/>
                <w:sz w:val="18"/>
                <w:szCs w:val="18"/>
                <w:lang w:val="uz-Cyrl-UZ"/>
              </w:rPr>
              <w:t>250 г/л</w:t>
            </w:r>
            <w:r w:rsidRPr="00A74D3A">
              <w:rPr>
                <w:rFonts w:ascii="Arial" w:hAnsi="Arial" w:cs="Arial"/>
                <w:sz w:val="18"/>
                <w:szCs w:val="18"/>
                <w:lang w:val="uz-Cyrl-UZ"/>
              </w:rPr>
              <w:t xml:space="preserve">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«Pilarquim E.U. Sp. z o.o.»,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Польша</w:t>
            </w:r>
          </w:p>
          <w:p w:rsidR="004B2E18" w:rsidRPr="00A74D3A" w:rsidRDefault="004B2E18" w:rsidP="004B2E18">
            <w:pPr>
              <w:rPr>
                <w:rFonts w:ascii="Arial" w:hAnsi="Arial" w:cs="Arial"/>
                <w:b/>
                <w:sz w:val="18"/>
                <w:szCs w:val="18"/>
                <w:lang w:val="uz-Cyrl-UZ"/>
              </w:rPr>
            </w:pPr>
            <w:r w:rsidRPr="00A74D3A">
              <w:rPr>
                <w:rFonts w:ascii="Arial" w:hAnsi="Arial" w:cs="Arial"/>
                <w:snapToGrid w:val="0"/>
                <w:sz w:val="18"/>
                <w:szCs w:val="18"/>
              </w:rPr>
              <w:t>31.12.20</w:t>
            </w:r>
            <w:r w:rsidRPr="00A74D3A">
              <w:rPr>
                <w:rFonts w:ascii="Arial" w:hAnsi="Arial" w:cs="Arial"/>
                <w:snapToGrid w:val="0"/>
                <w:sz w:val="18"/>
                <w:szCs w:val="18"/>
                <w:lang w:val="uz-Cyrl-UZ"/>
              </w:rPr>
              <w:t>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0,4-0,5</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Кузги буғдой</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Ун шудринг, сариқ ва қўнғир занг</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6"/>
                <w:sz w:val="18"/>
                <w:szCs w:val="18"/>
                <w:lang w:eastAsia="ko-KR"/>
              </w:rPr>
            </w:pPr>
            <w:r w:rsidRPr="00A74D3A">
              <w:rPr>
                <w:rFonts w:ascii="Arial" w:hAnsi="Arial" w:cs="Arial"/>
                <w:snapToGrid w:val="0"/>
                <w:sz w:val="18"/>
                <w:szCs w:val="18"/>
              </w:rPr>
              <w:t>0,15</w:t>
            </w:r>
          </w:p>
        </w:tc>
        <w:tc>
          <w:tcPr>
            <w:tcW w:w="1276" w:type="dxa"/>
            <w:vAlign w:val="center"/>
          </w:tcPr>
          <w:p w:rsidR="004B2E18" w:rsidRPr="00A74D3A" w:rsidRDefault="004B2E18" w:rsidP="004B2E18">
            <w:pPr>
              <w:rPr>
                <w:rFonts w:ascii="Arial" w:eastAsia="Batang" w:hAnsi="Arial" w:cs="Arial"/>
                <w:spacing w:val="-2"/>
                <w:sz w:val="18"/>
                <w:szCs w:val="18"/>
                <w:lang w:eastAsia="ko-KR"/>
              </w:rPr>
            </w:pPr>
            <w:r w:rsidRPr="00A74D3A">
              <w:rPr>
                <w:rFonts w:ascii="Arial" w:hAnsi="Arial" w:cs="Arial"/>
                <w:snapToGrid w:val="0"/>
                <w:sz w:val="18"/>
                <w:szCs w:val="18"/>
                <w:lang w:val="uz-Cyrl-UZ"/>
              </w:rPr>
              <w:t xml:space="preserve">Ток </w:t>
            </w:r>
          </w:p>
        </w:tc>
        <w:tc>
          <w:tcPr>
            <w:tcW w:w="1417" w:type="dxa"/>
            <w:vAlign w:val="center"/>
          </w:tcPr>
          <w:p w:rsidR="004B2E18" w:rsidRPr="00A74D3A" w:rsidRDefault="004B2E18" w:rsidP="004B2E18">
            <w:pPr>
              <w:rPr>
                <w:rFonts w:ascii="Arial" w:eastAsia="Batang" w:hAnsi="Arial" w:cs="Arial"/>
                <w:spacing w:val="-2"/>
                <w:sz w:val="18"/>
                <w:szCs w:val="18"/>
                <w:lang w:val="uz-Cyrl-UZ" w:eastAsia="ko-KR"/>
              </w:rPr>
            </w:pPr>
            <w:r w:rsidRPr="00A74D3A">
              <w:rPr>
                <w:rFonts w:ascii="Arial" w:hAnsi="Arial" w:cs="Arial"/>
                <w:snapToGrid w:val="0"/>
                <w:sz w:val="18"/>
                <w:szCs w:val="18"/>
              </w:rPr>
              <w:t>Оидиум</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z w:val="18"/>
                <w:szCs w:val="18"/>
                <w:lang w:val="uz-Cyrl-UZ"/>
              </w:rPr>
              <w:t>Ўсимликнинг 4-5 барг даврида ва 30 кундан кейин иккинчи марта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z w:val="18"/>
                <w:szCs w:val="18"/>
              </w:rPr>
            </w:pPr>
            <w:r w:rsidRPr="00A74D3A">
              <w:rPr>
                <w:rFonts w:ascii="Arial" w:hAnsi="Arial" w:cs="Arial"/>
                <w:sz w:val="18"/>
                <w:szCs w:val="18"/>
                <w:lang w:val="en-US"/>
              </w:rPr>
              <w:t>TABU</w:t>
            </w:r>
            <w:r w:rsidRPr="00A74D3A">
              <w:rPr>
                <w:rFonts w:ascii="Arial" w:hAnsi="Arial" w:cs="Arial"/>
                <w:sz w:val="18"/>
                <w:szCs w:val="18"/>
              </w:rPr>
              <w:t xml:space="preserve"> 250 </w:t>
            </w:r>
            <w:r w:rsidRPr="00A74D3A">
              <w:rPr>
                <w:rFonts w:ascii="Arial" w:hAnsi="Arial" w:cs="Arial"/>
                <w:sz w:val="18"/>
                <w:szCs w:val="18"/>
                <w:lang w:val="en-US"/>
              </w:rPr>
              <w:t>EC</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ТАБУ</w:t>
            </w:r>
            <w:r w:rsidRPr="00A74D3A">
              <w:rPr>
                <w:rFonts w:ascii="Arial" w:hAnsi="Arial" w:cs="Arial"/>
                <w:sz w:val="18"/>
                <w:szCs w:val="18"/>
              </w:rPr>
              <w:t xml:space="preserve"> </w:t>
            </w:r>
            <w:r w:rsidRPr="00A74D3A">
              <w:rPr>
                <w:rFonts w:ascii="Arial" w:hAnsi="Arial" w:cs="Arial"/>
                <w:sz w:val="18"/>
                <w:szCs w:val="18"/>
                <w:lang w:val="uz-Cyrl-UZ"/>
              </w:rPr>
              <w:t>25</w:t>
            </w:r>
            <w:r w:rsidRPr="00A74D3A">
              <w:rPr>
                <w:rFonts w:ascii="Arial" w:hAnsi="Arial" w:cs="Arial"/>
                <w:sz w:val="18"/>
                <w:szCs w:val="18"/>
              </w:rPr>
              <w:t xml:space="preserve">% </w:t>
            </w:r>
            <w:r w:rsidRPr="00A74D3A">
              <w:rPr>
                <w:rFonts w:ascii="Arial" w:hAnsi="Arial" w:cs="Arial"/>
                <w:sz w:val="18"/>
                <w:szCs w:val="18"/>
                <w:lang w:val="uz-Cyrl-UZ"/>
              </w:rPr>
              <w:t>эм.к.</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(250 г/л)</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«AngloGulfFZCO»,</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Бирлашган Араб Амирликлари</w:t>
            </w:r>
          </w:p>
          <w:p w:rsidR="004B2E18" w:rsidRPr="00A74D3A" w:rsidRDefault="004B2E18" w:rsidP="004B2E18">
            <w:pPr>
              <w:rPr>
                <w:rFonts w:ascii="Arial" w:hAnsi="Arial" w:cs="Arial"/>
                <w:sz w:val="18"/>
                <w:szCs w:val="18"/>
              </w:rPr>
            </w:pPr>
            <w:r w:rsidRPr="00A74D3A">
              <w:rPr>
                <w:rFonts w:ascii="Arial" w:hAnsi="Arial" w:cs="Arial"/>
                <w:sz w:val="18"/>
                <w:szCs w:val="18"/>
              </w:rPr>
              <w:t>31.12.202</w:t>
            </w:r>
            <w:r w:rsidRPr="00A74D3A">
              <w:rPr>
                <w:rFonts w:ascii="Arial" w:hAnsi="Arial" w:cs="Arial"/>
                <w:sz w:val="18"/>
                <w:szCs w:val="18"/>
                <w:lang w:val="uz-Cyrl-UZ"/>
              </w:rPr>
              <w:t>3</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w:t>
            </w:r>
            <w:r w:rsidRPr="00A74D3A">
              <w:rPr>
                <w:rFonts w:ascii="Arial" w:hAnsi="Arial" w:cs="Arial"/>
                <w:snapToGrid w:val="0"/>
                <w:sz w:val="18"/>
                <w:szCs w:val="18"/>
                <w:lang w:val="uz-Cyrl-UZ"/>
              </w:rPr>
              <w:t>3</w:t>
            </w:r>
            <w:r w:rsidRPr="00A74D3A">
              <w:rPr>
                <w:rFonts w:ascii="Arial" w:hAnsi="Arial" w:cs="Arial"/>
                <w:snapToGrid w:val="0"/>
                <w:sz w:val="18"/>
                <w:szCs w:val="18"/>
              </w:rPr>
              <w:t>-0,5</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Кузги буғдой</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Ун шудринг, сариқ ва қўнғир занг,</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доғланиш</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en-US"/>
              </w:rPr>
            </w:pPr>
            <w:r w:rsidRPr="00A74D3A">
              <w:rPr>
                <w:rFonts w:ascii="Arial" w:hAnsi="Arial" w:cs="Arial"/>
                <w:snapToGrid w:val="0"/>
                <w:sz w:val="18"/>
                <w:szCs w:val="18"/>
              </w:rPr>
              <w:t>0,</w:t>
            </w:r>
            <w:r w:rsidRPr="00A74D3A">
              <w:rPr>
                <w:rFonts w:ascii="Arial" w:hAnsi="Arial" w:cs="Arial"/>
                <w:snapToGrid w:val="0"/>
                <w:sz w:val="18"/>
                <w:szCs w:val="18"/>
                <w:lang w:val="uz-Cyrl-UZ"/>
              </w:rPr>
              <w:t>3</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Оидиум</w:t>
            </w:r>
          </w:p>
        </w:tc>
        <w:tc>
          <w:tcPr>
            <w:tcW w:w="2552" w:type="dxa"/>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Ўсимликнинг 4-5 барг даврида ва 30 кундан кейин иккинчи марта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i/>
                <w:sz w:val="18"/>
                <w:szCs w:val="18"/>
              </w:rPr>
            </w:pPr>
            <w:r w:rsidRPr="00A74D3A">
              <w:rPr>
                <w:rFonts w:ascii="Arial" w:hAnsi="Arial" w:cs="Arial"/>
                <w:sz w:val="18"/>
                <w:szCs w:val="18"/>
              </w:rPr>
              <w:t xml:space="preserve">ФАЛИНОЛ 25% эм.к.  </w:t>
            </w:r>
            <w:r w:rsidRPr="00A74D3A">
              <w:rPr>
                <w:rFonts w:ascii="Arial" w:hAnsi="Arial" w:cs="Arial"/>
                <w:i/>
                <w:sz w:val="18"/>
                <w:szCs w:val="18"/>
              </w:rPr>
              <w:t>( 250 г/л)</w:t>
            </w:r>
          </w:p>
          <w:p w:rsidR="004B2E18" w:rsidRPr="00A74D3A" w:rsidRDefault="004B2E18" w:rsidP="004B2E18">
            <w:pPr>
              <w:rPr>
                <w:rFonts w:ascii="Arial" w:hAnsi="Arial" w:cs="Arial"/>
                <w:sz w:val="18"/>
                <w:szCs w:val="18"/>
              </w:rPr>
            </w:pPr>
            <w:r w:rsidRPr="00A74D3A">
              <w:rPr>
                <w:rFonts w:ascii="Arial" w:hAnsi="Arial" w:cs="Arial"/>
                <w:sz w:val="18"/>
                <w:szCs w:val="18"/>
              </w:rPr>
              <w:t xml:space="preserve">« </w:t>
            </w:r>
            <w:r w:rsidRPr="00A74D3A">
              <w:rPr>
                <w:rFonts w:ascii="Arial" w:hAnsi="Arial" w:cs="Arial"/>
                <w:sz w:val="18"/>
                <w:szCs w:val="18"/>
                <w:lang w:val="en-US"/>
              </w:rPr>
              <w:t>BSM</w:t>
            </w:r>
            <w:r w:rsidRPr="00A74D3A">
              <w:rPr>
                <w:rFonts w:ascii="Arial" w:hAnsi="Arial" w:cs="Arial"/>
                <w:sz w:val="18"/>
                <w:szCs w:val="18"/>
              </w:rPr>
              <w:t xml:space="preserve"> </w:t>
            </w:r>
            <w:r w:rsidRPr="00A74D3A">
              <w:rPr>
                <w:rFonts w:ascii="Arial" w:hAnsi="Arial" w:cs="Arial"/>
                <w:sz w:val="18"/>
                <w:szCs w:val="18"/>
                <w:lang w:val="en-US"/>
              </w:rPr>
              <w:t>Agro</w:t>
            </w:r>
            <w:r w:rsidRPr="00A74D3A">
              <w:rPr>
                <w:rFonts w:ascii="Arial" w:hAnsi="Arial" w:cs="Arial"/>
                <w:sz w:val="18"/>
                <w:szCs w:val="18"/>
              </w:rPr>
              <w:t xml:space="preserve">  </w:t>
            </w:r>
            <w:r w:rsidRPr="00A74D3A">
              <w:rPr>
                <w:rFonts w:ascii="Arial" w:hAnsi="Arial" w:cs="Arial"/>
                <w:sz w:val="18"/>
                <w:szCs w:val="18"/>
                <w:lang w:val="en-US"/>
              </w:rPr>
              <w:t>Group</w:t>
            </w:r>
            <w:r w:rsidRPr="00A74D3A">
              <w:rPr>
                <w:rFonts w:ascii="Arial" w:hAnsi="Arial" w:cs="Arial"/>
                <w:sz w:val="18"/>
                <w:szCs w:val="18"/>
              </w:rPr>
              <w:t>»,  МЧЖ</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Ўзбекистон         </w:t>
            </w:r>
            <w:r w:rsidRPr="00A74D3A">
              <w:rPr>
                <w:rFonts w:ascii="Arial" w:hAnsi="Arial" w:cs="Arial"/>
                <w:sz w:val="18"/>
                <w:szCs w:val="18"/>
              </w:rPr>
              <w:t>31.12.202</w:t>
            </w:r>
            <w:r w:rsidRPr="00A74D3A">
              <w:rPr>
                <w:rFonts w:ascii="Arial" w:hAnsi="Arial" w:cs="Arial"/>
                <w:sz w:val="18"/>
                <w:szCs w:val="18"/>
                <w:lang w:val="uz-Cyrl-UZ"/>
              </w:rPr>
              <w:t>3</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0,45</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Кузги буғдой</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Сариқ ва қўнғир занг</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0,15 - 0,3</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Оидиум,</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а</w:t>
            </w:r>
            <w:r w:rsidRPr="00A74D3A">
              <w:rPr>
                <w:rFonts w:ascii="Arial" w:hAnsi="Arial" w:cs="Arial"/>
                <w:snapToGrid w:val="0"/>
                <w:sz w:val="18"/>
                <w:szCs w:val="18"/>
              </w:rPr>
              <w:t>нтракноз</w:t>
            </w:r>
          </w:p>
        </w:tc>
        <w:tc>
          <w:tcPr>
            <w:tcW w:w="2552" w:type="dxa"/>
          </w:tcPr>
          <w:p w:rsidR="004B2E18" w:rsidRPr="00A74D3A" w:rsidRDefault="004B2E18" w:rsidP="004B2E18">
            <w:pPr>
              <w:rPr>
                <w:rFonts w:ascii="Arial" w:hAnsi="Arial" w:cs="Arial"/>
                <w:sz w:val="18"/>
                <w:szCs w:val="18"/>
              </w:rPr>
            </w:pPr>
            <w:r w:rsidRPr="00A74D3A">
              <w:rPr>
                <w:rFonts w:ascii="Arial" w:hAnsi="Arial" w:cs="Arial"/>
                <w:snapToGrid w:val="0"/>
                <w:sz w:val="18"/>
                <w:szCs w:val="18"/>
                <w:lang w:val="uz-Cyrl-UZ"/>
              </w:rPr>
              <w:t>Ўсимликнинг 4-5 барг даврида ва 30 кундан кейин иккинчи марта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2</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ФОИЛКУП 25% эм.к. (250 г/л)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“BioVet-Servis Moxinur” ХК,</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 Ўзбекистон,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31.12.2022  </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0,4-0,5</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Кузги буғдой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Занг </w:t>
            </w:r>
          </w:p>
        </w:tc>
        <w:tc>
          <w:tcPr>
            <w:tcW w:w="2552" w:type="dxa"/>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lang w:val="uz-Cyrl-UZ"/>
              </w:rPr>
              <w:t>0,15-0,3</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 xml:space="preserve">Оидиум </w:t>
            </w:r>
          </w:p>
        </w:tc>
        <w:tc>
          <w:tcPr>
            <w:tcW w:w="2552" w:type="dxa"/>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Ўсимликнинг 4-5 барг даврида ва 30 кундан кейин иккинчи марта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z w:val="18"/>
                <w:szCs w:val="18"/>
                <w:lang w:val="uz-Cyrl-UZ"/>
              </w:rPr>
            </w:pPr>
            <w:r w:rsidRPr="00A74D3A">
              <w:rPr>
                <w:rFonts w:ascii="Arial" w:hAnsi="Arial" w:cs="Arial"/>
                <w:sz w:val="18"/>
                <w:szCs w:val="18"/>
              </w:rPr>
              <w:t>ФОЛИКУР 25%</w:t>
            </w:r>
            <w:r w:rsidRPr="00A74D3A">
              <w:rPr>
                <w:rFonts w:ascii="Arial" w:hAnsi="Arial" w:cs="Arial"/>
                <w:sz w:val="18"/>
                <w:szCs w:val="18"/>
                <w:lang w:val="uz-Cyrl-UZ"/>
              </w:rPr>
              <w:t xml:space="preserve"> </w:t>
            </w:r>
          </w:p>
          <w:p w:rsidR="004B2E18" w:rsidRPr="00A74D3A" w:rsidRDefault="004B2E18" w:rsidP="004B2E18">
            <w:pPr>
              <w:rPr>
                <w:rFonts w:ascii="Arial" w:hAnsi="Arial" w:cs="Arial"/>
                <w:sz w:val="18"/>
                <w:szCs w:val="18"/>
              </w:rPr>
            </w:pPr>
            <w:r w:rsidRPr="00A74D3A">
              <w:rPr>
                <w:rFonts w:ascii="Arial" w:hAnsi="Arial" w:cs="Arial"/>
                <w:sz w:val="18"/>
                <w:szCs w:val="18"/>
                <w:lang w:val="uz-Cyrl-UZ"/>
              </w:rPr>
              <w:t>эм.</w:t>
            </w:r>
            <w:r w:rsidRPr="00A74D3A">
              <w:rPr>
                <w:rFonts w:ascii="Arial" w:hAnsi="Arial" w:cs="Arial"/>
                <w:sz w:val="18"/>
                <w:szCs w:val="18"/>
              </w:rPr>
              <w:t xml:space="preserve"> к. (250 г/л)</w:t>
            </w:r>
          </w:p>
          <w:p w:rsidR="004B2E18" w:rsidRPr="00A74D3A" w:rsidRDefault="004B2E18" w:rsidP="004B2E18">
            <w:pPr>
              <w:rPr>
                <w:rFonts w:ascii="Arial" w:hAnsi="Arial" w:cs="Arial"/>
                <w:sz w:val="18"/>
                <w:szCs w:val="18"/>
              </w:rPr>
            </w:pPr>
            <w:r w:rsidRPr="00A74D3A">
              <w:rPr>
                <w:rFonts w:ascii="Arial" w:hAnsi="Arial" w:cs="Arial"/>
                <w:sz w:val="18"/>
                <w:szCs w:val="18"/>
              </w:rPr>
              <w:t xml:space="preserve">«Байер КропСайенс», Германия, </w:t>
            </w:r>
          </w:p>
          <w:p w:rsidR="004B2E18" w:rsidRPr="00A74D3A" w:rsidRDefault="004B2E18" w:rsidP="004B2E18">
            <w:pPr>
              <w:rPr>
                <w:rFonts w:ascii="Arial" w:hAnsi="Arial" w:cs="Arial"/>
                <w:b/>
                <w:sz w:val="18"/>
                <w:szCs w:val="18"/>
                <w:lang w:val="uz-Cyrl-UZ"/>
              </w:rPr>
            </w:pPr>
            <w:r w:rsidRPr="00A74D3A">
              <w:rPr>
                <w:rFonts w:ascii="Arial" w:hAnsi="Arial" w:cs="Arial"/>
                <w:sz w:val="18"/>
                <w:szCs w:val="18"/>
              </w:rPr>
              <w:t>31.12.202</w:t>
            </w:r>
            <w:r w:rsidRPr="00A74D3A">
              <w:rPr>
                <w:rFonts w:ascii="Arial" w:hAnsi="Arial" w:cs="Arial"/>
                <w:sz w:val="18"/>
                <w:szCs w:val="18"/>
                <w:lang w:val="uz-Cyrl-UZ"/>
              </w:rPr>
              <w:t>5</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rPr>
              <w:t>0,</w:t>
            </w:r>
            <w:r w:rsidRPr="00A74D3A">
              <w:rPr>
                <w:rFonts w:ascii="Arial" w:hAnsi="Arial" w:cs="Arial"/>
                <w:snapToGrid w:val="0"/>
                <w:sz w:val="18"/>
                <w:szCs w:val="18"/>
                <w:lang w:val="uz-Cyrl-UZ"/>
              </w:rPr>
              <w:t>3</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Оидиум</w:t>
            </w:r>
          </w:p>
        </w:tc>
        <w:tc>
          <w:tcPr>
            <w:tcW w:w="2552" w:type="dxa"/>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Ўсимликнинг 4-5 барг даврида ва 30 кундан кейин иккинчи марта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0.5</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Олма </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Ун шудринг</w:t>
            </w:r>
          </w:p>
        </w:tc>
        <w:tc>
          <w:tcPr>
            <w:tcW w:w="2552" w:type="dxa"/>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p>
        </w:tc>
        <w:tc>
          <w:tcPr>
            <w:tcW w:w="851" w:type="dxa"/>
            <w:vAlign w:val="center"/>
          </w:tcPr>
          <w:p w:rsidR="004B2E18" w:rsidRPr="00A74D3A" w:rsidRDefault="004B2E18" w:rsidP="004B2E18">
            <w:pPr>
              <w:jc w:val="center"/>
              <w:rPr>
                <w:rFonts w:ascii="Arial" w:hAnsi="Arial" w:cs="Arial"/>
                <w:snapToGrid w:val="0"/>
                <w:sz w:val="18"/>
                <w:szCs w:val="18"/>
              </w:rPr>
            </w:pP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z w:val="18"/>
                <w:szCs w:val="18"/>
              </w:rPr>
            </w:pPr>
            <w:r w:rsidRPr="00A74D3A">
              <w:rPr>
                <w:rFonts w:ascii="Arial" w:hAnsi="Arial" w:cs="Arial"/>
                <w:sz w:val="18"/>
                <w:szCs w:val="18"/>
              </w:rPr>
              <w:t>ФУНТЕБУКОНАЗОЛ</w:t>
            </w:r>
          </w:p>
          <w:p w:rsidR="004B2E18" w:rsidRPr="00A74D3A" w:rsidRDefault="004B2E18" w:rsidP="004B2E18">
            <w:pPr>
              <w:rPr>
                <w:rFonts w:ascii="Arial" w:hAnsi="Arial" w:cs="Arial"/>
                <w:sz w:val="18"/>
                <w:szCs w:val="18"/>
              </w:rPr>
            </w:pPr>
            <w:r w:rsidRPr="00A74D3A">
              <w:rPr>
                <w:rFonts w:ascii="Arial" w:hAnsi="Arial" w:cs="Arial"/>
                <w:sz w:val="18"/>
                <w:szCs w:val="18"/>
              </w:rPr>
              <w:t xml:space="preserve">80% </w:t>
            </w:r>
            <w:r w:rsidRPr="00A74D3A">
              <w:rPr>
                <w:rFonts w:ascii="Arial" w:hAnsi="Arial" w:cs="Arial"/>
                <w:sz w:val="18"/>
                <w:szCs w:val="18"/>
                <w:lang w:val="uz-Cyrl-UZ"/>
              </w:rPr>
              <w:t>н</w:t>
            </w:r>
            <w:r w:rsidRPr="00A74D3A">
              <w:rPr>
                <w:rFonts w:ascii="Arial" w:hAnsi="Arial" w:cs="Arial"/>
                <w:sz w:val="18"/>
                <w:szCs w:val="18"/>
              </w:rPr>
              <w:t>.</w:t>
            </w:r>
            <w:r w:rsidRPr="00A74D3A">
              <w:rPr>
                <w:rFonts w:ascii="Arial" w:hAnsi="Arial" w:cs="Arial"/>
                <w:sz w:val="18"/>
                <w:szCs w:val="18"/>
                <w:lang w:val="uz-Cyrl-UZ"/>
              </w:rPr>
              <w:t>кук</w:t>
            </w:r>
            <w:r w:rsidRPr="00A74D3A">
              <w:rPr>
                <w:rFonts w:ascii="Arial" w:hAnsi="Arial" w:cs="Arial"/>
                <w:sz w:val="18"/>
                <w:szCs w:val="18"/>
              </w:rPr>
              <w:t>.</w:t>
            </w:r>
            <w:r w:rsidRPr="00A74D3A">
              <w:rPr>
                <w:rFonts w:ascii="Arial" w:hAnsi="Arial" w:cs="Arial"/>
                <w:sz w:val="18"/>
                <w:szCs w:val="18"/>
                <w:lang w:val="uz-Cyrl-UZ"/>
              </w:rPr>
              <w:t xml:space="preserve">  </w:t>
            </w:r>
            <w:r w:rsidRPr="00A74D3A">
              <w:rPr>
                <w:rFonts w:ascii="Arial" w:hAnsi="Arial" w:cs="Arial"/>
                <w:sz w:val="18"/>
                <w:szCs w:val="18"/>
              </w:rPr>
              <w:t>(800 г/кг)</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w:t>
            </w:r>
            <w:r w:rsidRPr="00A74D3A">
              <w:rPr>
                <w:rFonts w:ascii="Arial" w:hAnsi="Arial" w:cs="Arial"/>
                <w:snapToGrid w:val="0"/>
                <w:sz w:val="18"/>
                <w:szCs w:val="18"/>
                <w:lang w:val="en-US"/>
              </w:rPr>
              <w:t>Maroqand</w:t>
            </w:r>
            <w:r w:rsidRPr="00A74D3A">
              <w:rPr>
                <w:rFonts w:ascii="Arial" w:hAnsi="Arial" w:cs="Arial"/>
                <w:snapToGrid w:val="0"/>
                <w:sz w:val="18"/>
                <w:szCs w:val="18"/>
              </w:rPr>
              <w:t xml:space="preserve"> </w:t>
            </w:r>
            <w:r w:rsidRPr="00A74D3A">
              <w:rPr>
                <w:rFonts w:ascii="Arial" w:hAnsi="Arial" w:cs="Arial"/>
                <w:snapToGrid w:val="0"/>
                <w:sz w:val="18"/>
                <w:szCs w:val="18"/>
                <w:lang w:val="en-US"/>
              </w:rPr>
              <w:t>Meva</w:t>
            </w:r>
            <w:r w:rsidRPr="00A74D3A">
              <w:rPr>
                <w:rFonts w:ascii="Arial" w:hAnsi="Arial" w:cs="Arial"/>
                <w:snapToGrid w:val="0"/>
                <w:sz w:val="18"/>
                <w:szCs w:val="18"/>
              </w:rPr>
              <w:t>-</w:t>
            </w:r>
            <w:r w:rsidRPr="00A74D3A">
              <w:rPr>
                <w:rFonts w:ascii="Arial" w:hAnsi="Arial" w:cs="Arial"/>
                <w:snapToGrid w:val="0"/>
                <w:sz w:val="18"/>
                <w:szCs w:val="18"/>
                <w:lang w:val="en-US"/>
              </w:rPr>
              <w:t>Sabzavot</w:t>
            </w:r>
            <w:r w:rsidRPr="00A74D3A">
              <w:rPr>
                <w:rFonts w:ascii="Arial" w:hAnsi="Arial" w:cs="Arial"/>
                <w:snapToGrid w:val="0"/>
                <w:sz w:val="18"/>
                <w:szCs w:val="18"/>
              </w:rPr>
              <w:t>»,</w:t>
            </w:r>
            <w:r w:rsidRPr="00A74D3A">
              <w:rPr>
                <w:rFonts w:ascii="Arial" w:hAnsi="Arial" w:cs="Arial"/>
                <w:snapToGrid w:val="0"/>
                <w:sz w:val="18"/>
                <w:szCs w:val="18"/>
                <w:lang w:val="uz-Cyrl-UZ"/>
              </w:rPr>
              <w:t xml:space="preserve"> ф/х</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Ў</w:t>
            </w:r>
            <w:r w:rsidRPr="00A74D3A">
              <w:rPr>
                <w:rFonts w:ascii="Arial" w:hAnsi="Arial" w:cs="Arial"/>
                <w:snapToGrid w:val="0"/>
                <w:sz w:val="18"/>
                <w:szCs w:val="18"/>
              </w:rPr>
              <w:t>збекист</w:t>
            </w:r>
            <w:r w:rsidRPr="00A74D3A">
              <w:rPr>
                <w:rFonts w:ascii="Arial" w:hAnsi="Arial" w:cs="Arial"/>
                <w:snapToGrid w:val="0"/>
                <w:sz w:val="18"/>
                <w:szCs w:val="18"/>
                <w:lang w:val="uz-Cyrl-UZ"/>
              </w:rPr>
              <w:t>о</w:t>
            </w:r>
            <w:r w:rsidRPr="00A74D3A">
              <w:rPr>
                <w:rFonts w:ascii="Arial" w:hAnsi="Arial" w:cs="Arial"/>
                <w:snapToGrid w:val="0"/>
                <w:sz w:val="18"/>
                <w:szCs w:val="18"/>
              </w:rPr>
              <w:t>н,</w:t>
            </w:r>
          </w:p>
          <w:p w:rsidR="004B2E18" w:rsidRPr="00A74D3A" w:rsidRDefault="004B2E18" w:rsidP="004B2E18">
            <w:pPr>
              <w:rPr>
                <w:rFonts w:ascii="Arial" w:hAnsi="Arial" w:cs="Arial"/>
                <w:b/>
                <w:sz w:val="18"/>
                <w:szCs w:val="18"/>
                <w:lang w:val="uz-Cyrl-UZ"/>
              </w:rPr>
            </w:pPr>
            <w:r w:rsidRPr="00A74D3A">
              <w:rPr>
                <w:rFonts w:ascii="Arial" w:hAnsi="Arial" w:cs="Arial"/>
                <w:snapToGrid w:val="0"/>
                <w:sz w:val="18"/>
                <w:szCs w:val="18"/>
              </w:rPr>
              <w:t>31.12.202</w:t>
            </w:r>
            <w:r w:rsidRPr="00A74D3A">
              <w:rPr>
                <w:rFonts w:ascii="Arial" w:hAnsi="Arial" w:cs="Arial"/>
                <w:snapToGrid w:val="0"/>
                <w:sz w:val="18"/>
                <w:szCs w:val="18"/>
                <w:lang w:val="uz-Cyrl-UZ"/>
              </w:rPr>
              <w:t>5</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0,05- 0,1</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Ў</w:t>
            </w:r>
            <w:r w:rsidRPr="00A74D3A">
              <w:rPr>
                <w:rFonts w:ascii="Arial" w:hAnsi="Arial" w:cs="Arial"/>
                <w:snapToGrid w:val="0"/>
                <w:sz w:val="18"/>
                <w:szCs w:val="18"/>
              </w:rPr>
              <w:t>рик</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Монилиоз</w:t>
            </w:r>
          </w:p>
        </w:tc>
        <w:tc>
          <w:tcPr>
            <w:tcW w:w="2552" w:type="dxa"/>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z w:val="18"/>
                <w:szCs w:val="18"/>
              </w:rPr>
            </w:pPr>
            <w:r w:rsidRPr="00A74D3A">
              <w:rPr>
                <w:rFonts w:ascii="Arial" w:hAnsi="Arial" w:cs="Arial"/>
                <w:sz w:val="18"/>
                <w:szCs w:val="18"/>
                <w:lang w:val="en-US"/>
              </w:rPr>
              <w:t>MIRACLE</w:t>
            </w:r>
            <w:r w:rsidRPr="00A74D3A">
              <w:rPr>
                <w:rFonts w:ascii="Arial" w:hAnsi="Arial" w:cs="Arial"/>
                <w:sz w:val="18"/>
                <w:szCs w:val="18"/>
              </w:rPr>
              <w:t xml:space="preserve"> 25% </w:t>
            </w:r>
            <w:r w:rsidRPr="00A74D3A">
              <w:rPr>
                <w:rFonts w:ascii="Arial" w:hAnsi="Arial" w:cs="Arial"/>
                <w:sz w:val="18"/>
                <w:szCs w:val="18"/>
                <w:lang w:val="uz-Cyrl-UZ"/>
              </w:rPr>
              <w:t>н</w:t>
            </w:r>
            <w:r w:rsidRPr="00A74D3A">
              <w:rPr>
                <w:rFonts w:ascii="Arial" w:hAnsi="Arial" w:cs="Arial"/>
                <w:sz w:val="18"/>
                <w:szCs w:val="18"/>
              </w:rPr>
              <w:t>.</w:t>
            </w:r>
            <w:r w:rsidRPr="00A74D3A">
              <w:rPr>
                <w:rFonts w:ascii="Arial" w:hAnsi="Arial" w:cs="Arial"/>
                <w:sz w:val="18"/>
                <w:szCs w:val="18"/>
                <w:lang w:val="uz-Cyrl-UZ"/>
              </w:rPr>
              <w:t>кук</w:t>
            </w:r>
            <w:r w:rsidRPr="00A74D3A">
              <w:rPr>
                <w:rFonts w:ascii="Arial" w:hAnsi="Arial" w:cs="Arial"/>
                <w:sz w:val="18"/>
                <w:szCs w:val="18"/>
              </w:rPr>
              <w:t>.</w:t>
            </w:r>
          </w:p>
          <w:p w:rsidR="004B2E18" w:rsidRPr="00A74D3A" w:rsidRDefault="004B2E18" w:rsidP="004B2E18">
            <w:pPr>
              <w:rPr>
                <w:rFonts w:ascii="Arial" w:hAnsi="Arial" w:cs="Arial"/>
                <w:sz w:val="18"/>
                <w:szCs w:val="18"/>
              </w:rPr>
            </w:pPr>
            <w:r w:rsidRPr="00A74D3A">
              <w:rPr>
                <w:rFonts w:ascii="Arial" w:hAnsi="Arial" w:cs="Arial"/>
                <w:sz w:val="18"/>
                <w:szCs w:val="18"/>
              </w:rPr>
              <w:t>( 250г/л)</w:t>
            </w:r>
          </w:p>
          <w:p w:rsidR="004B2E18" w:rsidRPr="00A74D3A" w:rsidRDefault="004B2E18" w:rsidP="004B2E18">
            <w:pPr>
              <w:rPr>
                <w:rFonts w:ascii="Arial" w:hAnsi="Arial" w:cs="Arial"/>
                <w:sz w:val="18"/>
                <w:szCs w:val="18"/>
              </w:rPr>
            </w:pPr>
            <w:r w:rsidRPr="00A74D3A">
              <w:rPr>
                <w:rFonts w:ascii="Arial" w:hAnsi="Arial" w:cs="Arial"/>
                <w:sz w:val="18"/>
                <w:szCs w:val="18"/>
              </w:rPr>
              <w:t>«</w:t>
            </w:r>
            <w:r w:rsidRPr="00A74D3A">
              <w:rPr>
                <w:rFonts w:ascii="Arial" w:hAnsi="Arial" w:cs="Arial"/>
                <w:sz w:val="18"/>
                <w:szCs w:val="18"/>
                <w:lang w:val="en-US"/>
              </w:rPr>
              <w:t>Royal</w:t>
            </w:r>
            <w:r w:rsidRPr="00A74D3A">
              <w:rPr>
                <w:rFonts w:ascii="Arial" w:hAnsi="Arial" w:cs="Arial"/>
                <w:sz w:val="18"/>
                <w:szCs w:val="18"/>
              </w:rPr>
              <w:t xml:space="preserve"> </w:t>
            </w:r>
            <w:r w:rsidRPr="00A74D3A">
              <w:rPr>
                <w:rFonts w:ascii="Arial" w:hAnsi="Arial" w:cs="Arial"/>
                <w:sz w:val="18"/>
                <w:szCs w:val="18"/>
                <w:lang w:val="en-US"/>
              </w:rPr>
              <w:t>Agroscience</w:t>
            </w:r>
            <w:r w:rsidRPr="00A74D3A">
              <w:rPr>
                <w:rFonts w:ascii="Arial" w:hAnsi="Arial" w:cs="Arial"/>
                <w:sz w:val="18"/>
                <w:szCs w:val="18"/>
              </w:rPr>
              <w:t>»</w:t>
            </w:r>
            <w:r w:rsidRPr="00A74D3A">
              <w:rPr>
                <w:rFonts w:ascii="Arial" w:hAnsi="Arial" w:cs="Arial"/>
                <w:sz w:val="18"/>
                <w:szCs w:val="18"/>
                <w:lang w:val="uz-Cyrl-UZ"/>
              </w:rPr>
              <w:t xml:space="preserve"> </w:t>
            </w:r>
            <w:r w:rsidRPr="00A74D3A">
              <w:rPr>
                <w:rFonts w:ascii="Arial" w:hAnsi="Arial" w:cs="Arial"/>
                <w:sz w:val="18"/>
                <w:szCs w:val="18"/>
                <w:lang w:val="en-US"/>
              </w:rPr>
              <w:t xml:space="preserve"> </w:t>
            </w:r>
            <w:r w:rsidRPr="00A74D3A">
              <w:rPr>
                <w:rFonts w:ascii="Arial" w:hAnsi="Arial" w:cs="Arial"/>
                <w:sz w:val="18"/>
                <w:szCs w:val="18"/>
              </w:rPr>
              <w:t xml:space="preserve"> </w:t>
            </w:r>
            <w:r w:rsidRPr="00A74D3A">
              <w:rPr>
                <w:rFonts w:ascii="Arial" w:hAnsi="Arial" w:cs="Arial"/>
                <w:sz w:val="18"/>
                <w:szCs w:val="18"/>
                <w:lang w:val="uz-Cyrl-UZ"/>
              </w:rPr>
              <w:t>МЧЖ</w:t>
            </w:r>
            <w:r w:rsidRPr="00A74D3A">
              <w:rPr>
                <w:rFonts w:ascii="Arial" w:hAnsi="Arial" w:cs="Arial"/>
                <w:sz w:val="18"/>
                <w:szCs w:val="18"/>
              </w:rPr>
              <w:t xml:space="preserve">,                           </w:t>
            </w:r>
            <w:r w:rsidRPr="00A74D3A">
              <w:rPr>
                <w:rFonts w:ascii="Arial" w:hAnsi="Arial" w:cs="Arial"/>
                <w:sz w:val="18"/>
                <w:szCs w:val="18"/>
                <w:lang w:val="uz-Cyrl-UZ"/>
              </w:rPr>
              <w:t>Ў</w:t>
            </w:r>
            <w:r w:rsidRPr="00A74D3A">
              <w:rPr>
                <w:rFonts w:ascii="Arial" w:hAnsi="Arial" w:cs="Arial"/>
                <w:sz w:val="18"/>
                <w:szCs w:val="18"/>
              </w:rPr>
              <w:t>збекист</w:t>
            </w:r>
            <w:r w:rsidRPr="00A74D3A">
              <w:rPr>
                <w:rFonts w:ascii="Arial" w:hAnsi="Arial" w:cs="Arial"/>
                <w:sz w:val="18"/>
                <w:szCs w:val="18"/>
                <w:lang w:val="uz-Cyrl-UZ"/>
              </w:rPr>
              <w:t>о</w:t>
            </w:r>
            <w:r w:rsidRPr="00A74D3A">
              <w:rPr>
                <w:rFonts w:ascii="Arial" w:hAnsi="Arial" w:cs="Arial"/>
                <w:sz w:val="18"/>
                <w:szCs w:val="18"/>
              </w:rPr>
              <w:t xml:space="preserve">н                          </w:t>
            </w:r>
          </w:p>
          <w:p w:rsidR="004B2E18" w:rsidRPr="00A74D3A" w:rsidRDefault="004B2E18" w:rsidP="004B2E18">
            <w:pPr>
              <w:rPr>
                <w:rFonts w:ascii="Arial" w:hAnsi="Arial" w:cs="Arial"/>
                <w:sz w:val="18"/>
                <w:szCs w:val="18"/>
                <w:lang w:val="en-US"/>
              </w:rPr>
            </w:pPr>
            <w:r w:rsidRPr="00A74D3A">
              <w:rPr>
                <w:rFonts w:ascii="Arial" w:hAnsi="Arial" w:cs="Arial"/>
                <w:sz w:val="18"/>
                <w:szCs w:val="18"/>
                <w:lang w:val="en-US"/>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w:t>
            </w:r>
            <w:r w:rsidRPr="00A74D3A">
              <w:rPr>
                <w:rFonts w:ascii="Arial" w:hAnsi="Arial" w:cs="Arial"/>
                <w:snapToGrid w:val="0"/>
                <w:sz w:val="18"/>
                <w:szCs w:val="18"/>
                <w:lang w:val="en-US"/>
              </w:rPr>
              <w:t>7</w:t>
            </w:r>
            <w:r w:rsidRPr="00A74D3A">
              <w:rPr>
                <w:rFonts w:ascii="Arial" w:hAnsi="Arial" w:cs="Arial"/>
                <w:snapToGrid w:val="0"/>
                <w:sz w:val="18"/>
                <w:szCs w:val="18"/>
                <w:lang w:val="uz-Cyrl-UZ"/>
              </w:rPr>
              <w:t>5</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Кузги буғдой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Занг </w:t>
            </w:r>
          </w:p>
        </w:tc>
        <w:tc>
          <w:tcPr>
            <w:tcW w:w="2552" w:type="dxa"/>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z w:val="18"/>
                <w:szCs w:val="18"/>
              </w:rPr>
            </w:pPr>
            <w:r w:rsidRPr="00A74D3A">
              <w:rPr>
                <w:rFonts w:ascii="Arial" w:hAnsi="Arial" w:cs="Arial"/>
                <w:sz w:val="18"/>
                <w:szCs w:val="18"/>
              </w:rPr>
              <w:t>Арбалет 75 с.д.г.</w:t>
            </w:r>
          </w:p>
          <w:p w:rsidR="004B2E18" w:rsidRPr="00A74D3A" w:rsidRDefault="004B2E18" w:rsidP="004B2E18">
            <w:pPr>
              <w:rPr>
                <w:rFonts w:ascii="Arial" w:hAnsi="Arial" w:cs="Arial"/>
                <w:sz w:val="18"/>
                <w:szCs w:val="18"/>
              </w:rPr>
            </w:pPr>
            <w:r w:rsidRPr="00A74D3A">
              <w:rPr>
                <w:rFonts w:ascii="Arial" w:hAnsi="Arial" w:cs="Arial"/>
                <w:sz w:val="18"/>
                <w:szCs w:val="18"/>
              </w:rPr>
              <w:t>(750 г/кг)</w:t>
            </w:r>
          </w:p>
          <w:p w:rsidR="004B2E18" w:rsidRPr="00A74D3A" w:rsidRDefault="004B2E18" w:rsidP="004B2E18">
            <w:pPr>
              <w:rPr>
                <w:rFonts w:ascii="Arial" w:hAnsi="Arial" w:cs="Arial"/>
                <w:sz w:val="18"/>
                <w:szCs w:val="18"/>
              </w:rPr>
            </w:pPr>
            <w:r w:rsidRPr="00A74D3A">
              <w:rPr>
                <w:rFonts w:ascii="Arial" w:hAnsi="Arial" w:cs="Arial"/>
                <w:sz w:val="18"/>
                <w:szCs w:val="18"/>
              </w:rPr>
              <w:t xml:space="preserve">«DVA Agro GmbH», Германия  </w:t>
            </w:r>
          </w:p>
          <w:p w:rsidR="004B2E18" w:rsidRPr="00A74D3A" w:rsidRDefault="004B2E18" w:rsidP="004B2E18">
            <w:pPr>
              <w:rPr>
                <w:rFonts w:ascii="Arial" w:hAnsi="Arial" w:cs="Arial"/>
                <w:sz w:val="18"/>
                <w:szCs w:val="18"/>
              </w:rPr>
            </w:pPr>
            <w:r w:rsidRPr="00A74D3A">
              <w:rPr>
                <w:rFonts w:ascii="Arial" w:hAnsi="Arial" w:cs="Arial"/>
                <w:sz w:val="18"/>
                <w:szCs w:val="18"/>
              </w:rPr>
              <w:t>30.01.2027</w:t>
            </w: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0,2-0,25</w:t>
            </w: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 xml:space="preserve">Олма </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калмараз  ва ун шудринг</w:t>
            </w:r>
          </w:p>
        </w:tc>
        <w:tc>
          <w:tcPr>
            <w:tcW w:w="2552" w:type="dxa"/>
          </w:tcPr>
          <w:p w:rsidR="004B2E18" w:rsidRPr="00A74D3A" w:rsidRDefault="004B2E18" w:rsidP="004B2E18">
            <w:pPr>
              <w:rPr>
                <w:rFonts w:ascii="Arial" w:hAnsi="Arial" w:cs="Arial"/>
                <w:sz w:val="18"/>
                <w:szCs w:val="18"/>
              </w:rPr>
            </w:pPr>
            <w:r>
              <w:rPr>
                <w:rFonts w:ascii="Arial" w:hAnsi="Arial" w:cs="Arial"/>
                <w:sz w:val="18"/>
                <w:szCs w:val="18"/>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0,15-0,2</w:t>
            </w: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 xml:space="preserve">Ток </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оидиум</w:t>
            </w:r>
          </w:p>
        </w:tc>
        <w:tc>
          <w:tcPr>
            <w:tcW w:w="2552" w:type="dxa"/>
          </w:tcPr>
          <w:p w:rsidR="004B2E18" w:rsidRPr="00A74D3A" w:rsidRDefault="004B2E18" w:rsidP="004B2E18">
            <w:pPr>
              <w:rPr>
                <w:rFonts w:ascii="Arial" w:hAnsi="Arial" w:cs="Arial"/>
                <w:sz w:val="18"/>
                <w:szCs w:val="18"/>
              </w:rPr>
            </w:pPr>
            <w:r>
              <w:rPr>
                <w:rFonts w:ascii="Arial" w:hAnsi="Arial" w:cs="Arial"/>
                <w:sz w:val="18"/>
                <w:szCs w:val="18"/>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0,2-0,3</w:t>
            </w: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Кузги буғдой</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 xml:space="preserve">ун шудринг  </w:t>
            </w:r>
          </w:p>
        </w:tc>
        <w:tc>
          <w:tcPr>
            <w:tcW w:w="2552" w:type="dxa"/>
          </w:tcPr>
          <w:p w:rsidR="004B2E18" w:rsidRPr="00A74D3A" w:rsidRDefault="004B2E18" w:rsidP="004B2E18">
            <w:pPr>
              <w:rPr>
                <w:rFonts w:ascii="Arial" w:hAnsi="Arial" w:cs="Arial"/>
                <w:sz w:val="18"/>
                <w:szCs w:val="18"/>
              </w:rPr>
            </w:pPr>
            <w:r>
              <w:rPr>
                <w:rFonts w:ascii="Arial" w:hAnsi="Arial" w:cs="Arial"/>
                <w:sz w:val="18"/>
                <w:szCs w:val="18"/>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z w:val="18"/>
                <w:szCs w:val="18"/>
              </w:rPr>
            </w:pPr>
            <w:r w:rsidRPr="00A74D3A">
              <w:rPr>
                <w:rFonts w:ascii="Arial" w:hAnsi="Arial" w:cs="Arial"/>
                <w:sz w:val="18"/>
                <w:szCs w:val="18"/>
              </w:rPr>
              <w:t>Уникаль 25% сус.к.</w:t>
            </w:r>
          </w:p>
          <w:p w:rsidR="004B2E18" w:rsidRPr="00A74D3A" w:rsidRDefault="004B2E18" w:rsidP="004B2E18">
            <w:pPr>
              <w:rPr>
                <w:rFonts w:ascii="Arial" w:hAnsi="Arial" w:cs="Arial"/>
                <w:sz w:val="18"/>
                <w:szCs w:val="18"/>
              </w:rPr>
            </w:pPr>
            <w:r w:rsidRPr="00A74D3A">
              <w:rPr>
                <w:rFonts w:ascii="Arial" w:hAnsi="Arial" w:cs="Arial"/>
                <w:sz w:val="18"/>
                <w:szCs w:val="18"/>
              </w:rPr>
              <w:t xml:space="preserve">(250 г/л) </w:t>
            </w:r>
          </w:p>
          <w:p w:rsidR="004B2E18" w:rsidRPr="00A74D3A" w:rsidRDefault="004B2E18" w:rsidP="004B2E18">
            <w:pPr>
              <w:rPr>
                <w:rFonts w:ascii="Arial" w:hAnsi="Arial" w:cs="Arial"/>
                <w:sz w:val="18"/>
                <w:szCs w:val="18"/>
              </w:rPr>
            </w:pPr>
            <w:r w:rsidRPr="00A74D3A">
              <w:rPr>
                <w:rFonts w:ascii="Arial" w:hAnsi="Arial" w:cs="Arial"/>
                <w:sz w:val="18"/>
                <w:szCs w:val="18"/>
              </w:rPr>
              <w:t xml:space="preserve">« Swissagro» МЧЖ </w:t>
            </w:r>
            <w:r w:rsidRPr="00A74D3A">
              <w:rPr>
                <w:rFonts w:ascii="Arial" w:hAnsi="Arial" w:cs="Arial"/>
                <w:sz w:val="18"/>
                <w:szCs w:val="18"/>
              </w:rPr>
              <w:lastRenderedPageBreak/>
              <w:t xml:space="preserve">ҚК, Ўзбекистон </w:t>
            </w:r>
          </w:p>
          <w:p w:rsidR="004B2E18" w:rsidRPr="00A74D3A" w:rsidRDefault="004B2E18" w:rsidP="004B2E18">
            <w:pPr>
              <w:rPr>
                <w:rFonts w:ascii="Arial" w:hAnsi="Arial" w:cs="Arial"/>
                <w:sz w:val="18"/>
                <w:szCs w:val="18"/>
              </w:rPr>
            </w:pPr>
            <w:r w:rsidRPr="00A74D3A">
              <w:rPr>
                <w:rFonts w:ascii="Arial" w:hAnsi="Arial" w:cs="Arial"/>
                <w:sz w:val="18"/>
                <w:szCs w:val="18"/>
              </w:rPr>
              <w:t>«Фабрика Агрохимикатов» МЧЖ, Украина 30.01.2027</w:t>
            </w: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lastRenderedPageBreak/>
              <w:t>0,3-0,5</w:t>
            </w: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Кузги  буғдой</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сариқ ва қўнғир занг</w:t>
            </w:r>
          </w:p>
        </w:tc>
        <w:tc>
          <w:tcPr>
            <w:tcW w:w="2552" w:type="dxa"/>
          </w:tcPr>
          <w:p w:rsidR="004B2E18" w:rsidRPr="00A74D3A" w:rsidRDefault="004B2E18" w:rsidP="004B2E18">
            <w:pPr>
              <w:rPr>
                <w:rFonts w:ascii="Arial" w:hAnsi="Arial" w:cs="Arial"/>
                <w:sz w:val="18"/>
                <w:szCs w:val="18"/>
              </w:rPr>
            </w:pPr>
            <w:r>
              <w:rPr>
                <w:rFonts w:ascii="Arial" w:hAnsi="Arial" w:cs="Arial"/>
                <w:sz w:val="18"/>
                <w:szCs w:val="18"/>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z w:val="18"/>
                <w:szCs w:val="18"/>
              </w:rPr>
            </w:pPr>
            <w:r w:rsidRPr="00A74D3A">
              <w:rPr>
                <w:rFonts w:ascii="Arial" w:hAnsi="Arial" w:cs="Arial"/>
                <w:sz w:val="18"/>
                <w:szCs w:val="18"/>
              </w:rPr>
              <w:lastRenderedPageBreak/>
              <w:t>Ультрасил 12% о.к.</w:t>
            </w:r>
          </w:p>
          <w:p w:rsidR="004B2E18" w:rsidRPr="00A74D3A" w:rsidRDefault="004B2E18" w:rsidP="004B2E18">
            <w:pPr>
              <w:rPr>
                <w:rFonts w:ascii="Arial" w:hAnsi="Arial" w:cs="Arial"/>
                <w:sz w:val="18"/>
                <w:szCs w:val="18"/>
              </w:rPr>
            </w:pPr>
            <w:r w:rsidRPr="00A74D3A">
              <w:rPr>
                <w:rFonts w:ascii="Arial" w:hAnsi="Arial" w:cs="Arial"/>
                <w:sz w:val="18"/>
                <w:szCs w:val="18"/>
              </w:rPr>
              <w:t xml:space="preserve">(120 г/л)    </w:t>
            </w:r>
          </w:p>
          <w:p w:rsidR="004B2E18" w:rsidRPr="00A74D3A" w:rsidRDefault="004B2E18" w:rsidP="004B2E18">
            <w:pPr>
              <w:rPr>
                <w:rFonts w:ascii="Arial" w:hAnsi="Arial" w:cs="Arial"/>
                <w:sz w:val="18"/>
                <w:szCs w:val="18"/>
              </w:rPr>
            </w:pPr>
            <w:r w:rsidRPr="00A74D3A">
              <w:rPr>
                <w:rFonts w:ascii="Arial" w:hAnsi="Arial" w:cs="Arial"/>
                <w:sz w:val="18"/>
                <w:szCs w:val="18"/>
              </w:rPr>
              <w:t xml:space="preserve">«Swissagro» МЧЖ ҚК, Ўзбекистон </w:t>
            </w:r>
          </w:p>
          <w:p w:rsidR="004B2E18" w:rsidRPr="00A74D3A" w:rsidRDefault="004B2E18" w:rsidP="004B2E18">
            <w:pPr>
              <w:rPr>
                <w:rFonts w:ascii="Arial" w:hAnsi="Arial" w:cs="Arial"/>
                <w:sz w:val="18"/>
                <w:szCs w:val="18"/>
              </w:rPr>
            </w:pPr>
            <w:r w:rsidRPr="00A74D3A">
              <w:rPr>
                <w:rFonts w:ascii="Arial" w:hAnsi="Arial" w:cs="Arial"/>
                <w:sz w:val="18"/>
                <w:szCs w:val="18"/>
              </w:rPr>
              <w:t>«Фабрика Агрохимикатов» МЧЖ, Украина 30.01.2027</w:t>
            </w: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0,2-0,25</w:t>
            </w: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Кузги буғдой</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чанг ва қаттиқ қоракуя, илдиз чириш</w:t>
            </w:r>
          </w:p>
        </w:tc>
        <w:tc>
          <w:tcPr>
            <w:tcW w:w="2552" w:type="dxa"/>
          </w:tcPr>
          <w:p w:rsidR="004B2E18" w:rsidRPr="00A74D3A" w:rsidRDefault="004B2E18" w:rsidP="004B2E18">
            <w:pPr>
              <w:rPr>
                <w:rFonts w:ascii="Arial" w:hAnsi="Arial" w:cs="Arial"/>
                <w:sz w:val="18"/>
                <w:szCs w:val="18"/>
              </w:rPr>
            </w:pPr>
            <w:r w:rsidRPr="00A74D3A">
              <w:rPr>
                <w:rFonts w:ascii="Arial" w:hAnsi="Arial" w:cs="Arial"/>
                <w:sz w:val="18"/>
                <w:szCs w:val="18"/>
              </w:rPr>
              <w:t>Уруғлар препарат эритмасида дориланади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b/>
                <w:i/>
                <w:snapToGrid w:val="0"/>
                <w:sz w:val="18"/>
                <w:szCs w:val="18"/>
              </w:rPr>
              <w:t>Тебуконазол</w:t>
            </w:r>
            <w:r w:rsidRPr="00A74D3A">
              <w:rPr>
                <w:rFonts w:ascii="Arial" w:hAnsi="Arial" w:cs="Arial"/>
                <w:b/>
                <w:i/>
                <w:snapToGrid w:val="0"/>
                <w:sz w:val="18"/>
                <w:szCs w:val="18"/>
                <w:lang w:val="uz-Cyrl-UZ"/>
              </w:rPr>
              <w:t xml:space="preserve"> </w:t>
            </w:r>
            <w:r w:rsidRPr="00A74D3A">
              <w:rPr>
                <w:rFonts w:ascii="Arial" w:hAnsi="Arial" w:cs="Arial"/>
                <w:b/>
                <w:i/>
                <w:snapToGrid w:val="0"/>
                <w:sz w:val="18"/>
                <w:szCs w:val="18"/>
              </w:rPr>
              <w:t xml:space="preserve"> + Пираклостробин </w:t>
            </w:r>
            <w:r w:rsidRPr="00A74D3A">
              <w:rPr>
                <w:rFonts w:ascii="Arial" w:hAnsi="Arial" w:cs="Arial"/>
                <w:b/>
                <w:i/>
                <w:snapToGrid w:val="0"/>
                <w:sz w:val="18"/>
                <w:szCs w:val="18"/>
                <w:lang w:val="uz-Cyrl-UZ"/>
              </w:rPr>
              <w:t xml:space="preserve"> ( </w:t>
            </w:r>
            <w:r w:rsidRPr="00A74D3A">
              <w:rPr>
                <w:rFonts w:ascii="Arial" w:eastAsia="Times New Roman" w:hAnsi="Arial" w:cs="Arial"/>
                <w:b/>
                <w:i/>
                <w:snapToGrid w:val="0"/>
                <w:sz w:val="18"/>
                <w:szCs w:val="18"/>
                <w:lang w:val="en-US" w:eastAsia="ru-RU"/>
              </w:rPr>
              <w:t xml:space="preserve"> </w:t>
            </w:r>
            <w:r w:rsidRPr="00A74D3A">
              <w:rPr>
                <w:rFonts w:ascii="Arial" w:hAnsi="Arial" w:cs="Arial"/>
                <w:b/>
                <w:i/>
                <w:snapToGrid w:val="0"/>
                <w:sz w:val="18"/>
                <w:szCs w:val="18"/>
                <w:lang w:val="en-US"/>
              </w:rPr>
              <w:t>tebuconazole</w:t>
            </w:r>
            <w:r w:rsidRPr="00A74D3A">
              <w:rPr>
                <w:rFonts w:ascii="Arial" w:hAnsi="Arial" w:cs="Arial"/>
                <w:b/>
                <w:i/>
                <w:snapToGrid w:val="0"/>
                <w:sz w:val="18"/>
                <w:szCs w:val="18"/>
                <w:lang w:val="uz-Cyrl-UZ"/>
              </w:rPr>
              <w:t xml:space="preserve">  + </w:t>
            </w:r>
            <w:r w:rsidRPr="00A74D3A">
              <w:rPr>
                <w:rFonts w:ascii="Arial" w:eastAsia="Times New Roman" w:hAnsi="Arial" w:cs="Arial"/>
                <w:b/>
                <w:i/>
                <w:snapToGrid w:val="0"/>
                <w:sz w:val="18"/>
                <w:szCs w:val="18"/>
                <w:lang w:val="en-US" w:eastAsia="ru-RU"/>
              </w:rPr>
              <w:t xml:space="preserve"> </w:t>
            </w:r>
            <w:r w:rsidRPr="00A74D3A">
              <w:rPr>
                <w:rFonts w:ascii="Arial" w:hAnsi="Arial" w:cs="Arial"/>
                <w:b/>
                <w:i/>
                <w:snapToGrid w:val="0"/>
                <w:sz w:val="18"/>
                <w:szCs w:val="18"/>
                <w:lang w:val="en-US"/>
              </w:rPr>
              <w:t>pуraclostrobine</w:t>
            </w:r>
            <w:r w:rsidRPr="00A74D3A">
              <w:rPr>
                <w:rFonts w:ascii="Arial" w:hAnsi="Arial" w:cs="Arial"/>
                <w:b/>
                <w:i/>
                <w:snapToGrid w:val="0"/>
                <w:sz w:val="18"/>
                <w:szCs w:val="18"/>
                <w:lang w:val="uz-Cyrl-UZ"/>
              </w:rPr>
              <w:t xml:space="preserve">  )</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bCs/>
                <w:sz w:val="18"/>
                <w:szCs w:val="18"/>
                <w:lang w:val="uz-Cyrl-UZ"/>
              </w:rPr>
            </w:pPr>
            <w:r w:rsidRPr="00A74D3A">
              <w:rPr>
                <w:rFonts w:ascii="Arial" w:hAnsi="Arial" w:cs="Arial"/>
                <w:bCs/>
                <w:sz w:val="18"/>
                <w:szCs w:val="18"/>
              </w:rPr>
              <w:t>П</w:t>
            </w:r>
            <w:r w:rsidRPr="00A74D3A">
              <w:rPr>
                <w:rFonts w:ascii="Arial" w:hAnsi="Arial" w:cs="Arial"/>
                <w:bCs/>
                <w:sz w:val="18"/>
                <w:szCs w:val="18"/>
                <w:lang w:val="uz-Cyrl-UZ"/>
              </w:rPr>
              <w:t xml:space="preserve">ИЛАРТЕП </w:t>
            </w:r>
            <w:r w:rsidRPr="00A74D3A">
              <w:rPr>
                <w:rFonts w:ascii="Arial" w:hAnsi="Arial" w:cs="Arial"/>
                <w:bCs/>
                <w:sz w:val="18"/>
                <w:szCs w:val="18"/>
              </w:rPr>
              <w:t xml:space="preserve"> 34</w:t>
            </w:r>
            <w:r w:rsidRPr="00A74D3A">
              <w:rPr>
                <w:rFonts w:ascii="Arial" w:hAnsi="Arial" w:cs="Arial"/>
                <w:bCs/>
                <w:sz w:val="18"/>
                <w:szCs w:val="18"/>
                <w:lang w:val="uz-Cyrl-UZ"/>
              </w:rPr>
              <w:t>,</w:t>
            </w:r>
            <w:r w:rsidRPr="00A74D3A">
              <w:rPr>
                <w:rFonts w:ascii="Arial" w:hAnsi="Arial" w:cs="Arial"/>
                <w:bCs/>
                <w:sz w:val="18"/>
                <w:szCs w:val="18"/>
              </w:rPr>
              <w:t>5%</w:t>
            </w:r>
            <w:r w:rsidRPr="00A74D3A">
              <w:rPr>
                <w:rFonts w:ascii="Arial" w:hAnsi="Arial" w:cs="Arial"/>
                <w:bCs/>
                <w:sz w:val="18"/>
                <w:szCs w:val="18"/>
                <w:lang w:val="uz-Cyrl-UZ"/>
              </w:rPr>
              <w:t xml:space="preserve"> сус.</w:t>
            </w:r>
            <w:r w:rsidRPr="00A74D3A">
              <w:rPr>
                <w:rFonts w:ascii="Arial" w:hAnsi="Arial" w:cs="Arial"/>
                <w:bCs/>
                <w:sz w:val="18"/>
                <w:szCs w:val="18"/>
              </w:rPr>
              <w:t xml:space="preserve">к.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w:t>
            </w:r>
            <w:r w:rsidRPr="00A74D3A">
              <w:rPr>
                <w:rFonts w:ascii="Arial" w:hAnsi="Arial" w:cs="Arial"/>
                <w:sz w:val="18"/>
                <w:szCs w:val="18"/>
              </w:rPr>
              <w:t>230</w:t>
            </w:r>
            <w:r w:rsidRPr="00A74D3A">
              <w:rPr>
                <w:rFonts w:ascii="Arial" w:hAnsi="Arial" w:cs="Arial"/>
                <w:sz w:val="18"/>
                <w:szCs w:val="18"/>
                <w:lang w:val="uz-Cyrl-UZ"/>
              </w:rPr>
              <w:t xml:space="preserve"> </w:t>
            </w:r>
            <w:r w:rsidRPr="00A74D3A">
              <w:rPr>
                <w:rFonts w:ascii="Arial" w:hAnsi="Arial" w:cs="Arial"/>
                <w:sz w:val="18"/>
                <w:szCs w:val="18"/>
              </w:rPr>
              <w:t>г/л + 115</w:t>
            </w:r>
            <w:r w:rsidRPr="00A74D3A">
              <w:rPr>
                <w:rFonts w:ascii="Arial" w:hAnsi="Arial" w:cs="Arial"/>
                <w:sz w:val="18"/>
                <w:szCs w:val="18"/>
                <w:lang w:val="uz-Cyrl-UZ"/>
              </w:rPr>
              <w:t xml:space="preserve"> </w:t>
            </w:r>
            <w:r w:rsidRPr="00A74D3A">
              <w:rPr>
                <w:rFonts w:ascii="Arial" w:hAnsi="Arial" w:cs="Arial"/>
                <w:sz w:val="18"/>
                <w:szCs w:val="18"/>
              </w:rPr>
              <w:t>г/л</w:t>
            </w:r>
            <w:r w:rsidRPr="00A74D3A">
              <w:rPr>
                <w:rFonts w:ascii="Arial" w:hAnsi="Arial" w:cs="Arial"/>
                <w:sz w:val="18"/>
                <w:szCs w:val="18"/>
                <w:lang w:val="uz-Cyrl-UZ"/>
              </w:rPr>
              <w:t>)</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«Agro New Turn» МЧЖ,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Ўзбекистон</w:t>
            </w:r>
          </w:p>
          <w:p w:rsidR="004B2E18" w:rsidRPr="00A74D3A" w:rsidRDefault="004B2E18" w:rsidP="004B2E18">
            <w:pPr>
              <w:rPr>
                <w:rFonts w:ascii="Arial" w:hAnsi="Arial" w:cs="Arial"/>
                <w:sz w:val="18"/>
                <w:szCs w:val="18"/>
                <w:lang w:val="en-US"/>
              </w:rPr>
            </w:pPr>
            <w:r w:rsidRPr="00A74D3A">
              <w:rPr>
                <w:rFonts w:ascii="Arial" w:hAnsi="Arial" w:cs="Arial"/>
                <w:sz w:val="18"/>
                <w:szCs w:val="18"/>
                <w:lang w:val="uz-Cyrl-UZ"/>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0,45-0,75</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Помидор</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Альтернариоз</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Merge w:val="restart"/>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en-US"/>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0,45-0,6</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Кузги буғдой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Сариқ  ва қўнғир занг </w:t>
            </w:r>
          </w:p>
        </w:tc>
        <w:tc>
          <w:tcPr>
            <w:tcW w:w="2552" w:type="dxa"/>
            <w:vMerge/>
          </w:tcPr>
          <w:p w:rsidR="004B2E18" w:rsidRPr="00A74D3A" w:rsidRDefault="004B2E18" w:rsidP="004B2E18">
            <w:pPr>
              <w:rPr>
                <w:rFonts w:ascii="Arial" w:hAnsi="Arial" w:cs="Arial"/>
                <w:snapToGrid w:val="0"/>
                <w:sz w:val="18"/>
                <w:szCs w:val="18"/>
                <w:lang w:val="uz-Cyrl-UZ"/>
              </w:rPr>
            </w:pPr>
          </w:p>
        </w:tc>
        <w:tc>
          <w:tcPr>
            <w:tcW w:w="992" w:type="dxa"/>
            <w:vMerge/>
            <w:vAlign w:val="center"/>
          </w:tcPr>
          <w:p w:rsidR="004B2E18" w:rsidRPr="00A74D3A" w:rsidRDefault="004B2E18" w:rsidP="004B2E18">
            <w:pPr>
              <w:jc w:val="center"/>
              <w:rPr>
                <w:rFonts w:ascii="Arial" w:hAnsi="Arial" w:cs="Arial"/>
                <w:snapToGrid w:val="0"/>
                <w:sz w:val="18"/>
                <w:szCs w:val="18"/>
              </w:rPr>
            </w:pP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rPr>
              <w:t>1</w:t>
            </w: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eastAsia="Times New Roman" w:hAnsi="Arial" w:cs="Arial"/>
                <w:b/>
                <w:i/>
                <w:snapToGrid w:val="0"/>
                <w:sz w:val="18"/>
                <w:szCs w:val="18"/>
                <w:lang w:eastAsia="ru-RU"/>
              </w:rPr>
              <w:t>Тебуконазол</w:t>
            </w:r>
            <w:r w:rsidRPr="00A74D3A">
              <w:rPr>
                <w:rFonts w:ascii="Arial" w:eastAsia="Times New Roman" w:hAnsi="Arial" w:cs="Arial"/>
                <w:b/>
                <w:i/>
                <w:snapToGrid w:val="0"/>
                <w:sz w:val="18"/>
                <w:szCs w:val="18"/>
                <w:lang w:val="en-US" w:eastAsia="ru-RU"/>
              </w:rPr>
              <w:t xml:space="preserve"> + </w:t>
            </w:r>
            <w:r w:rsidRPr="00A74D3A">
              <w:rPr>
                <w:rFonts w:ascii="Arial" w:eastAsia="Times New Roman" w:hAnsi="Arial" w:cs="Arial"/>
                <w:b/>
                <w:i/>
                <w:snapToGrid w:val="0"/>
                <w:sz w:val="18"/>
                <w:szCs w:val="18"/>
                <w:lang w:eastAsia="ru-RU"/>
              </w:rPr>
              <w:t>триадимефон (</w:t>
            </w:r>
            <w:r w:rsidRPr="00A74D3A">
              <w:rPr>
                <w:rFonts w:ascii="Arial" w:eastAsia="Times New Roman" w:hAnsi="Arial" w:cs="Arial"/>
                <w:b/>
                <w:i/>
                <w:snapToGrid w:val="0"/>
                <w:sz w:val="18"/>
                <w:szCs w:val="18"/>
                <w:lang w:val="en-US" w:eastAsia="ru-RU"/>
              </w:rPr>
              <w:t>tebuconazole</w:t>
            </w:r>
            <w:r w:rsidRPr="00A74D3A">
              <w:rPr>
                <w:rFonts w:ascii="Arial" w:eastAsia="Times New Roman" w:hAnsi="Arial" w:cs="Arial"/>
                <w:b/>
                <w:i/>
                <w:snapToGrid w:val="0"/>
                <w:sz w:val="18"/>
                <w:szCs w:val="18"/>
                <w:lang w:eastAsia="ru-RU"/>
              </w:rPr>
              <w:t xml:space="preserve"> + </w:t>
            </w:r>
            <w:r w:rsidRPr="00A74D3A">
              <w:rPr>
                <w:rFonts w:ascii="Arial" w:eastAsia="Times New Roman" w:hAnsi="Arial" w:cs="Arial"/>
                <w:b/>
                <w:i/>
                <w:snapToGrid w:val="0"/>
                <w:sz w:val="18"/>
                <w:szCs w:val="18"/>
                <w:lang w:val="en-US" w:eastAsia="ru-RU"/>
              </w:rPr>
              <w:t>triadimefon</w:t>
            </w:r>
            <w:r w:rsidRPr="00A74D3A">
              <w:rPr>
                <w:rFonts w:ascii="Arial" w:eastAsia="Times New Roman" w:hAnsi="Arial" w:cs="Arial"/>
                <w:b/>
                <w:i/>
                <w:snapToGrid w:val="0"/>
                <w:sz w:val="18"/>
                <w:szCs w:val="18"/>
                <w:lang w:eastAsia="ru-RU"/>
              </w:rPr>
              <w:t>)</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ДУПЛЕТ  ТТ, </w:t>
            </w:r>
            <w:r w:rsidRPr="00A74D3A">
              <w:rPr>
                <w:rFonts w:ascii="Arial" w:hAnsi="Arial" w:cs="Arial"/>
                <w:snapToGrid w:val="0"/>
                <w:spacing w:val="-6"/>
                <w:sz w:val="18"/>
                <w:szCs w:val="18"/>
                <w:lang w:val="uz-Cyrl-UZ"/>
              </w:rPr>
              <w:t xml:space="preserve">22,5% эм.к. </w:t>
            </w:r>
            <w:r w:rsidRPr="00A74D3A">
              <w:rPr>
                <w:rFonts w:ascii="Arial" w:hAnsi="Arial" w:cs="Arial"/>
                <w:snapToGrid w:val="0"/>
                <w:spacing w:val="-6"/>
                <w:sz w:val="18"/>
                <w:szCs w:val="18"/>
              </w:rPr>
              <w:t>(125 г/л +100 г/л)</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w:t>
            </w:r>
            <w:r w:rsidRPr="00A74D3A">
              <w:rPr>
                <w:rFonts w:ascii="Arial" w:hAnsi="Arial" w:cs="Arial"/>
                <w:snapToGrid w:val="0"/>
                <w:spacing w:val="-6"/>
                <w:sz w:val="18"/>
                <w:szCs w:val="18"/>
              </w:rPr>
              <w:t>Агрок</w:t>
            </w:r>
            <w:r w:rsidRPr="00A74D3A">
              <w:rPr>
                <w:rFonts w:ascii="Arial" w:hAnsi="Arial" w:cs="Arial"/>
                <w:snapToGrid w:val="0"/>
                <w:spacing w:val="-6"/>
                <w:sz w:val="18"/>
                <w:szCs w:val="18"/>
                <w:lang w:val="uz-Cyrl-UZ"/>
              </w:rPr>
              <w:t>им"  МЧЖ,</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Ўзбекистон</w:t>
            </w:r>
            <w:r w:rsidRPr="00A74D3A">
              <w:rPr>
                <w:rFonts w:ascii="Arial" w:hAnsi="Arial" w:cs="Arial"/>
                <w:snapToGrid w:val="0"/>
                <w:spacing w:val="-6"/>
                <w:sz w:val="18"/>
                <w:szCs w:val="18"/>
              </w:rPr>
              <w:t xml:space="preserve">, </w:t>
            </w:r>
          </w:p>
          <w:p w:rsidR="004B2E18" w:rsidRPr="00A74D3A" w:rsidRDefault="004B2E18" w:rsidP="004B2E18">
            <w:pPr>
              <w:rPr>
                <w:rFonts w:ascii="Arial" w:hAnsi="Arial" w:cs="Arial"/>
                <w:sz w:val="18"/>
                <w:szCs w:val="18"/>
                <w:lang w:val="uz-Cyrl-UZ"/>
              </w:rPr>
            </w:pPr>
            <w:r w:rsidRPr="00A74D3A">
              <w:rPr>
                <w:rFonts w:ascii="Arial" w:hAnsi="Arial" w:cs="Arial"/>
                <w:snapToGrid w:val="0"/>
                <w:spacing w:val="-6"/>
                <w:sz w:val="18"/>
                <w:szCs w:val="18"/>
              </w:rPr>
              <w:t>31.12.20</w:t>
            </w:r>
            <w:r w:rsidRPr="00A74D3A">
              <w:rPr>
                <w:rFonts w:ascii="Arial" w:hAnsi="Arial" w:cs="Arial"/>
                <w:snapToGrid w:val="0"/>
                <w:spacing w:val="-6"/>
                <w:sz w:val="18"/>
                <w:szCs w:val="18"/>
                <w:lang w:val="uz-Cyrl-UZ"/>
              </w:rPr>
              <w:t>24</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0,3-0,5</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 xml:space="preserve">Кузги буғдой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Ун шудринг, </w:t>
            </w:r>
            <w:r w:rsidRPr="00A74D3A">
              <w:rPr>
                <w:rFonts w:ascii="Arial" w:hAnsi="Arial" w:cs="Arial"/>
                <w:snapToGrid w:val="0"/>
                <w:spacing w:val="-6"/>
                <w:sz w:val="18"/>
                <w:szCs w:val="18"/>
                <w:lang w:val="uz-Cyrl-UZ"/>
              </w:rPr>
              <w:t>д</w:t>
            </w:r>
            <w:r w:rsidRPr="00A74D3A">
              <w:rPr>
                <w:rFonts w:ascii="Arial" w:hAnsi="Arial" w:cs="Arial"/>
                <w:snapToGrid w:val="0"/>
                <w:spacing w:val="-6"/>
                <w:sz w:val="18"/>
                <w:szCs w:val="18"/>
              </w:rPr>
              <w:t>о</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 xml:space="preserve">ланишлар, </w:t>
            </w:r>
            <w:r w:rsidRPr="00A74D3A">
              <w:rPr>
                <w:rFonts w:ascii="Arial" w:hAnsi="Arial" w:cs="Arial"/>
                <w:snapToGrid w:val="0"/>
                <w:spacing w:val="-6"/>
                <w:sz w:val="18"/>
                <w:szCs w:val="18"/>
                <w:lang w:val="uz-Cyrl-UZ"/>
              </w:rPr>
              <w:t>з</w:t>
            </w:r>
            <w:r w:rsidRPr="00A74D3A">
              <w:rPr>
                <w:rFonts w:ascii="Arial" w:hAnsi="Arial" w:cs="Arial"/>
                <w:snapToGrid w:val="0"/>
                <w:spacing w:val="-6"/>
                <w:sz w:val="18"/>
                <w:szCs w:val="18"/>
              </w:rPr>
              <w:t>анг</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0,4</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Шоли </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Пирикуляриоз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Ўсимликнинг найчалаш даврида ва 10-15 кундан сўнг иккинчи марта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0,15</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Оидиум</w:t>
            </w:r>
          </w:p>
        </w:tc>
        <w:tc>
          <w:tcPr>
            <w:tcW w:w="2552" w:type="dxa"/>
            <w:vMerge w:val="restart"/>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Ўсимликнинг 4-5 барг даврида ва 30 кундан кейин иккинчи марта пуркалади</w:t>
            </w:r>
          </w:p>
        </w:tc>
        <w:tc>
          <w:tcPr>
            <w:tcW w:w="992" w:type="dxa"/>
            <w:vMerge w:val="restart"/>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Merge w:val="restart"/>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0,25</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Антракноз </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napToGrid w:val="0"/>
                <w:spacing w:val="-6"/>
                <w:sz w:val="18"/>
                <w:szCs w:val="18"/>
              </w:rPr>
            </w:pPr>
            <w:r w:rsidRPr="00A74D3A">
              <w:rPr>
                <w:rFonts w:ascii="Arial" w:eastAsia="Batang" w:hAnsi="Arial" w:cs="Arial"/>
                <w:sz w:val="18"/>
                <w:szCs w:val="18"/>
                <w:lang w:val="uz-Cyrl-UZ" w:eastAsia="ko-KR"/>
              </w:rPr>
              <w:t>Т</w:t>
            </w:r>
            <w:r w:rsidRPr="00A74D3A">
              <w:rPr>
                <w:rFonts w:ascii="Arial" w:eastAsia="Batang" w:hAnsi="Arial" w:cs="Arial"/>
                <w:sz w:val="18"/>
                <w:szCs w:val="18"/>
                <w:lang w:eastAsia="ko-KR"/>
              </w:rPr>
              <w:t>ЕБУМЕКС ПЛЮС</w:t>
            </w:r>
            <w:r w:rsidRPr="00A74D3A">
              <w:rPr>
                <w:rFonts w:ascii="Arial" w:eastAsia="Batang" w:hAnsi="Arial" w:cs="Arial"/>
                <w:sz w:val="18"/>
                <w:szCs w:val="18"/>
                <w:lang w:val="uz-Cyrl-UZ" w:eastAsia="ko-KR"/>
              </w:rPr>
              <w:t xml:space="preserve"> 22,5% эм.</w:t>
            </w:r>
            <w:r w:rsidRPr="00A74D3A">
              <w:rPr>
                <w:rFonts w:ascii="Arial" w:eastAsia="Batang" w:hAnsi="Arial" w:cs="Arial"/>
                <w:sz w:val="18"/>
                <w:szCs w:val="18"/>
                <w:lang w:eastAsia="ko-KR"/>
              </w:rPr>
              <w:t>к.</w:t>
            </w:r>
            <w:r w:rsidRPr="00A74D3A">
              <w:rPr>
                <w:rFonts w:ascii="Arial" w:hAnsi="Arial" w:cs="Arial"/>
                <w:snapToGrid w:val="0"/>
                <w:spacing w:val="-6"/>
                <w:sz w:val="18"/>
                <w:szCs w:val="18"/>
              </w:rPr>
              <w:t xml:space="preserve"> </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(125 г/л + 100 г/л)</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w:t>
            </w:r>
            <w:r w:rsidRPr="00A74D3A">
              <w:rPr>
                <w:rFonts w:ascii="Arial" w:eastAsia="Batang" w:hAnsi="Arial" w:cs="Arial"/>
                <w:sz w:val="18"/>
                <w:szCs w:val="18"/>
                <w:lang w:val="en-US" w:eastAsia="ko-KR"/>
              </w:rPr>
              <w:t>MAC</w:t>
            </w:r>
            <w:r w:rsidRPr="00A74D3A">
              <w:rPr>
                <w:rFonts w:ascii="Arial" w:eastAsia="Batang" w:hAnsi="Arial" w:cs="Arial"/>
                <w:sz w:val="18"/>
                <w:szCs w:val="18"/>
                <w:lang w:eastAsia="ko-KR"/>
              </w:rPr>
              <w:t xml:space="preserve"> </w:t>
            </w:r>
            <w:r w:rsidRPr="00A74D3A">
              <w:rPr>
                <w:rFonts w:ascii="Arial" w:eastAsia="Batang" w:hAnsi="Arial" w:cs="Arial"/>
                <w:sz w:val="18"/>
                <w:szCs w:val="18"/>
                <w:lang w:val="en-US" w:eastAsia="ko-KR"/>
              </w:rPr>
              <w:t>GmbH</w:t>
            </w:r>
            <w:r w:rsidRPr="00A74D3A">
              <w:rPr>
                <w:rFonts w:ascii="Arial" w:eastAsia="Batang" w:hAnsi="Arial" w:cs="Arial"/>
                <w:sz w:val="18"/>
                <w:szCs w:val="18"/>
                <w:lang w:val="uz-Cyrl-UZ" w:eastAsia="ko-KR"/>
              </w:rPr>
              <w:t>”,</w:t>
            </w:r>
          </w:p>
          <w:p w:rsidR="004B2E18" w:rsidRPr="00A74D3A" w:rsidRDefault="004B2E18" w:rsidP="004B2E18">
            <w:pPr>
              <w:rPr>
                <w:rFonts w:ascii="Arial" w:hAnsi="Arial" w:cs="Arial"/>
                <w:snapToGrid w:val="0"/>
                <w:spacing w:val="-6"/>
                <w:sz w:val="18"/>
                <w:szCs w:val="18"/>
              </w:rPr>
            </w:pPr>
            <w:r w:rsidRPr="00A74D3A">
              <w:rPr>
                <w:rFonts w:ascii="Arial" w:eastAsia="Batang" w:hAnsi="Arial" w:cs="Arial"/>
                <w:sz w:val="18"/>
                <w:szCs w:val="18"/>
                <w:lang w:eastAsia="ko-KR"/>
              </w:rPr>
              <w:t xml:space="preserve"> </w:t>
            </w:r>
            <w:r w:rsidRPr="00A74D3A">
              <w:rPr>
                <w:rFonts w:ascii="Arial" w:eastAsia="Batang" w:hAnsi="Arial" w:cs="Arial"/>
                <w:sz w:val="18"/>
                <w:szCs w:val="18"/>
                <w:lang w:val="uz-Cyrl-UZ" w:eastAsia="ko-KR"/>
              </w:rPr>
              <w:t>Германия,</w:t>
            </w:r>
          </w:p>
          <w:p w:rsidR="004B2E18" w:rsidRPr="00A74D3A" w:rsidRDefault="004B2E18" w:rsidP="004B2E18">
            <w:pPr>
              <w:rPr>
                <w:rFonts w:ascii="Arial" w:hAnsi="Arial" w:cs="Arial"/>
                <w:sz w:val="18"/>
                <w:szCs w:val="18"/>
                <w:lang w:val="uz-Cyrl-UZ"/>
              </w:rPr>
            </w:pPr>
            <w:r w:rsidRPr="00A74D3A">
              <w:rPr>
                <w:rFonts w:ascii="Arial" w:hAnsi="Arial" w:cs="Arial"/>
                <w:snapToGrid w:val="0"/>
                <w:spacing w:val="-6"/>
                <w:sz w:val="18"/>
                <w:szCs w:val="18"/>
              </w:rPr>
              <w:t>31.12.20</w:t>
            </w:r>
            <w:r w:rsidRPr="00A74D3A">
              <w:rPr>
                <w:rFonts w:ascii="Arial" w:hAnsi="Arial" w:cs="Arial"/>
                <w:snapToGrid w:val="0"/>
                <w:spacing w:val="-6"/>
                <w:sz w:val="18"/>
                <w:szCs w:val="18"/>
                <w:lang w:val="uz-Cyrl-UZ"/>
              </w:rPr>
              <w:t>22</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0,15</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Оидиум</w:t>
            </w:r>
          </w:p>
        </w:tc>
        <w:tc>
          <w:tcPr>
            <w:tcW w:w="2552" w:type="dxa"/>
            <w:vMerge w:val="restart"/>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Ўсимликнинг 4-5 барг даврида ва 30 кундан кейин иккинчи марта пуркалади</w:t>
            </w:r>
          </w:p>
        </w:tc>
        <w:tc>
          <w:tcPr>
            <w:tcW w:w="992" w:type="dxa"/>
            <w:vMerge w:val="restart"/>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Merge w:val="restart"/>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0,25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 xml:space="preserve">Антракноз </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pacing w:val="-6"/>
                <w:sz w:val="18"/>
                <w:szCs w:val="18"/>
              </w:rPr>
              <w:t>0,3-0,5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lang w:val="uz-Cyrl-UZ"/>
              </w:rPr>
              <w:t>Кузги б</w:t>
            </w:r>
            <w:r w:rsidRPr="00A74D3A">
              <w:rPr>
                <w:rFonts w:ascii="Arial" w:hAnsi="Arial" w:cs="Arial"/>
                <w:snapToGrid w:val="0"/>
                <w:spacing w:val="-6"/>
                <w:sz w:val="18"/>
                <w:szCs w:val="18"/>
              </w:rPr>
              <w:t>у</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 xml:space="preserve">дой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rPr>
              <w:t xml:space="preserve">Ун шудринг,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қ</w:t>
            </w:r>
            <w:r w:rsidRPr="00A74D3A">
              <w:rPr>
                <w:rFonts w:ascii="Arial" w:hAnsi="Arial" w:cs="Arial"/>
                <w:snapToGrid w:val="0"/>
                <w:spacing w:val="-6"/>
                <w:sz w:val="18"/>
                <w:szCs w:val="18"/>
              </w:rPr>
              <w:t>ўн</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ир ва сари</w:t>
            </w:r>
            <w:r w:rsidRPr="00A74D3A">
              <w:rPr>
                <w:rFonts w:ascii="Arial" w:hAnsi="Arial" w:cs="Arial"/>
                <w:snapToGrid w:val="0"/>
                <w:spacing w:val="-6"/>
                <w:sz w:val="18"/>
                <w:szCs w:val="18"/>
                <w:lang w:val="uz-Cyrl-UZ"/>
              </w:rPr>
              <w:t>қ</w:t>
            </w:r>
            <w:r w:rsidRPr="00A74D3A">
              <w:rPr>
                <w:rFonts w:ascii="Arial" w:hAnsi="Arial" w:cs="Arial"/>
                <w:snapToGrid w:val="0"/>
                <w:spacing w:val="-6"/>
                <w:sz w:val="18"/>
                <w:szCs w:val="18"/>
              </w:rPr>
              <w:t xml:space="preserve"> занг</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1-2</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eastAsia="Times New Roman" w:hAnsi="Arial" w:cs="Arial"/>
                <w:snapToGrid w:val="0"/>
                <w:spacing w:val="-6"/>
                <w:sz w:val="18"/>
                <w:szCs w:val="18"/>
                <w:lang w:val="uz-Cyrl-UZ" w:eastAsia="ru-RU"/>
              </w:rPr>
            </w:pPr>
            <w:r w:rsidRPr="00A74D3A">
              <w:rPr>
                <w:rFonts w:ascii="Arial" w:eastAsia="Times New Roman" w:hAnsi="Arial" w:cs="Arial"/>
                <w:snapToGrid w:val="0"/>
                <w:spacing w:val="-6"/>
                <w:sz w:val="18"/>
                <w:szCs w:val="18"/>
                <w:lang w:val="uz-Cyrl-UZ" w:eastAsia="ru-RU"/>
              </w:rPr>
              <w:t xml:space="preserve">ТОРСО  22,5% эм.к. </w:t>
            </w:r>
          </w:p>
          <w:p w:rsidR="004B2E18" w:rsidRPr="00A74D3A" w:rsidRDefault="004B2E18" w:rsidP="004B2E18">
            <w:pPr>
              <w:rPr>
                <w:rFonts w:ascii="Arial" w:eastAsia="Times New Roman" w:hAnsi="Arial" w:cs="Arial"/>
                <w:snapToGrid w:val="0"/>
                <w:spacing w:val="-6"/>
                <w:sz w:val="18"/>
                <w:szCs w:val="18"/>
                <w:lang w:eastAsia="ru-RU"/>
              </w:rPr>
            </w:pPr>
            <w:r w:rsidRPr="00A74D3A">
              <w:rPr>
                <w:rFonts w:ascii="Arial" w:eastAsia="Times New Roman" w:hAnsi="Arial" w:cs="Arial"/>
                <w:snapToGrid w:val="0"/>
                <w:spacing w:val="-6"/>
                <w:sz w:val="18"/>
                <w:szCs w:val="18"/>
                <w:lang w:eastAsia="ru-RU"/>
              </w:rPr>
              <w:t>(125 г/л + 100 г/л)</w:t>
            </w:r>
          </w:p>
          <w:p w:rsidR="004B2E18" w:rsidRPr="00A74D3A" w:rsidRDefault="004B2E18" w:rsidP="004B2E18">
            <w:pPr>
              <w:rPr>
                <w:rFonts w:ascii="Arial" w:eastAsia="Times New Roman" w:hAnsi="Arial" w:cs="Arial"/>
                <w:snapToGrid w:val="0"/>
                <w:spacing w:val="-6"/>
                <w:sz w:val="18"/>
                <w:szCs w:val="18"/>
                <w:lang w:val="uz-Cyrl-UZ" w:eastAsia="ru-RU"/>
              </w:rPr>
            </w:pPr>
            <w:r w:rsidRPr="00A74D3A">
              <w:rPr>
                <w:rFonts w:ascii="Arial" w:eastAsia="Times New Roman" w:hAnsi="Arial" w:cs="Arial"/>
                <w:snapToGrid w:val="0"/>
                <w:spacing w:val="-6"/>
                <w:sz w:val="18"/>
                <w:szCs w:val="18"/>
                <w:lang w:val="uz-Cyrl-UZ" w:eastAsia="ru-RU"/>
              </w:rPr>
              <w:t>"</w:t>
            </w:r>
            <w:r w:rsidRPr="00A74D3A">
              <w:rPr>
                <w:rFonts w:ascii="Arial" w:eastAsia="Calibri" w:hAnsi="Arial" w:cs="Arial"/>
                <w:sz w:val="18"/>
                <w:szCs w:val="18"/>
              </w:rPr>
              <w:t xml:space="preserve"> </w:t>
            </w:r>
            <w:r w:rsidRPr="00A74D3A">
              <w:rPr>
                <w:rFonts w:ascii="Arial" w:eastAsia="Calibri" w:hAnsi="Arial" w:cs="Arial"/>
                <w:sz w:val="18"/>
                <w:szCs w:val="18"/>
                <w:lang w:val="en-US"/>
              </w:rPr>
              <w:t>Euro</w:t>
            </w:r>
            <w:r w:rsidRPr="00A74D3A">
              <w:rPr>
                <w:rFonts w:ascii="Arial" w:eastAsia="Calibri" w:hAnsi="Arial" w:cs="Arial"/>
                <w:sz w:val="18"/>
                <w:szCs w:val="18"/>
              </w:rPr>
              <w:t>-</w:t>
            </w:r>
            <w:r w:rsidRPr="00A74D3A">
              <w:rPr>
                <w:rFonts w:ascii="Arial" w:eastAsia="Calibri" w:hAnsi="Arial" w:cs="Arial"/>
                <w:sz w:val="18"/>
                <w:szCs w:val="18"/>
                <w:lang w:val="en-US"/>
              </w:rPr>
              <w:t>Team</w:t>
            </w:r>
            <w:r w:rsidRPr="00A74D3A">
              <w:rPr>
                <w:rFonts w:ascii="Arial" w:eastAsia="Times New Roman" w:hAnsi="Arial" w:cs="Arial"/>
                <w:snapToGrid w:val="0"/>
                <w:spacing w:val="-6"/>
                <w:sz w:val="18"/>
                <w:szCs w:val="18"/>
                <w:lang w:val="uz-Cyrl-UZ" w:eastAsia="ru-RU"/>
              </w:rPr>
              <w:t xml:space="preserve"> " МЧЖ,</w:t>
            </w:r>
          </w:p>
          <w:p w:rsidR="004B2E18" w:rsidRPr="00A74D3A" w:rsidRDefault="004B2E18" w:rsidP="004B2E18">
            <w:pPr>
              <w:rPr>
                <w:rFonts w:ascii="Arial" w:eastAsia="Times New Roman" w:hAnsi="Arial" w:cs="Arial"/>
                <w:snapToGrid w:val="0"/>
                <w:spacing w:val="-6"/>
                <w:sz w:val="18"/>
                <w:szCs w:val="18"/>
                <w:lang w:eastAsia="ru-RU"/>
              </w:rPr>
            </w:pPr>
            <w:r w:rsidRPr="00A74D3A">
              <w:rPr>
                <w:rFonts w:ascii="Arial" w:eastAsia="Times New Roman" w:hAnsi="Arial" w:cs="Arial"/>
                <w:snapToGrid w:val="0"/>
                <w:spacing w:val="-6"/>
                <w:sz w:val="18"/>
                <w:szCs w:val="18"/>
                <w:lang w:val="uz-Cyrl-UZ" w:eastAsia="ru-RU"/>
              </w:rPr>
              <w:t>Ўзбекистон-</w:t>
            </w:r>
          </w:p>
          <w:p w:rsidR="004B2E18" w:rsidRPr="00A74D3A" w:rsidRDefault="004B2E18" w:rsidP="004B2E18">
            <w:pPr>
              <w:rPr>
                <w:rFonts w:ascii="Arial" w:eastAsia="Times New Roman" w:hAnsi="Arial" w:cs="Arial"/>
                <w:snapToGrid w:val="0"/>
                <w:spacing w:val="-6"/>
                <w:sz w:val="18"/>
                <w:szCs w:val="18"/>
                <w:lang w:eastAsia="ru-RU"/>
              </w:rPr>
            </w:pPr>
            <w:r w:rsidRPr="00A74D3A">
              <w:rPr>
                <w:rFonts w:ascii="Arial" w:eastAsia="Times New Roman" w:hAnsi="Arial" w:cs="Arial"/>
                <w:snapToGrid w:val="0"/>
                <w:spacing w:val="-6"/>
                <w:sz w:val="18"/>
                <w:szCs w:val="18"/>
                <w:lang w:val="uz-Cyrl-UZ" w:eastAsia="ru-RU"/>
              </w:rPr>
              <w:t>Германия</w:t>
            </w:r>
            <w:r w:rsidRPr="00A74D3A">
              <w:rPr>
                <w:rFonts w:ascii="Arial" w:eastAsia="Times New Roman" w:hAnsi="Arial" w:cs="Arial"/>
                <w:snapToGrid w:val="0"/>
                <w:spacing w:val="-6"/>
                <w:sz w:val="18"/>
                <w:szCs w:val="18"/>
                <w:lang w:eastAsia="ru-RU"/>
              </w:rPr>
              <w:t xml:space="preserve">, </w:t>
            </w:r>
          </w:p>
          <w:p w:rsidR="004B2E18" w:rsidRPr="00A74D3A" w:rsidRDefault="004B2E18" w:rsidP="004B2E18">
            <w:pPr>
              <w:rPr>
                <w:rFonts w:ascii="Arial" w:hAnsi="Arial" w:cs="Arial"/>
                <w:sz w:val="18"/>
                <w:szCs w:val="18"/>
              </w:rPr>
            </w:pPr>
            <w:r w:rsidRPr="00A74D3A">
              <w:rPr>
                <w:rFonts w:ascii="Arial" w:eastAsia="Times New Roman" w:hAnsi="Arial" w:cs="Arial"/>
                <w:snapToGrid w:val="0"/>
                <w:spacing w:val="-6"/>
                <w:sz w:val="18"/>
                <w:szCs w:val="18"/>
                <w:lang w:eastAsia="ru-RU"/>
              </w:rPr>
              <w:t>31.12.20</w:t>
            </w:r>
            <w:r w:rsidRPr="00A74D3A">
              <w:rPr>
                <w:rFonts w:ascii="Arial" w:eastAsia="Times New Roman" w:hAnsi="Arial" w:cs="Arial"/>
                <w:snapToGrid w:val="0"/>
                <w:spacing w:val="-6"/>
                <w:sz w:val="18"/>
                <w:szCs w:val="18"/>
                <w:lang w:val="uz-Cyrl-UZ" w:eastAsia="ru-RU"/>
              </w:rPr>
              <w:t>23</w:t>
            </w:r>
            <w:r w:rsidRPr="00A74D3A">
              <w:rPr>
                <w:rFonts w:ascii="Arial" w:eastAsia="Times New Roman" w:hAnsi="Arial" w:cs="Arial"/>
                <w:snapToGrid w:val="0"/>
                <w:spacing w:val="-6"/>
                <w:sz w:val="18"/>
                <w:szCs w:val="18"/>
                <w:lang w:eastAsia="ru-RU"/>
              </w:rPr>
              <w:t xml:space="preserve"> </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0,3-0,5</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Кузги б</w:t>
            </w:r>
            <w:r w:rsidRPr="00A74D3A">
              <w:rPr>
                <w:rFonts w:ascii="Arial" w:hAnsi="Arial" w:cs="Arial"/>
                <w:snapToGrid w:val="0"/>
                <w:spacing w:val="-6"/>
                <w:sz w:val="18"/>
                <w:szCs w:val="18"/>
              </w:rPr>
              <w:t>у</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 xml:space="preserve">дой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Ун шудринг, </w:t>
            </w:r>
            <w:r w:rsidRPr="00A74D3A">
              <w:rPr>
                <w:rFonts w:ascii="Arial" w:hAnsi="Arial" w:cs="Arial"/>
                <w:snapToGrid w:val="0"/>
                <w:spacing w:val="-6"/>
                <w:sz w:val="18"/>
                <w:szCs w:val="18"/>
                <w:lang w:val="uz-Cyrl-UZ"/>
              </w:rPr>
              <w:t>Д</w:t>
            </w:r>
            <w:r w:rsidRPr="00A74D3A">
              <w:rPr>
                <w:rFonts w:ascii="Arial" w:hAnsi="Arial" w:cs="Arial"/>
                <w:snapToGrid w:val="0"/>
                <w:spacing w:val="-6"/>
                <w:sz w:val="18"/>
                <w:szCs w:val="18"/>
              </w:rPr>
              <w:t>о</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 xml:space="preserve">ланишлар, </w:t>
            </w:r>
            <w:r w:rsidRPr="00A74D3A">
              <w:rPr>
                <w:rFonts w:ascii="Arial" w:hAnsi="Arial" w:cs="Arial"/>
                <w:snapToGrid w:val="0"/>
                <w:spacing w:val="-6"/>
                <w:sz w:val="18"/>
                <w:szCs w:val="18"/>
                <w:lang w:val="uz-Cyrl-UZ"/>
              </w:rPr>
              <w:t>З</w:t>
            </w:r>
            <w:r w:rsidRPr="00A74D3A">
              <w:rPr>
                <w:rFonts w:ascii="Arial" w:hAnsi="Arial" w:cs="Arial"/>
                <w:snapToGrid w:val="0"/>
                <w:spacing w:val="-6"/>
                <w:sz w:val="18"/>
                <w:szCs w:val="18"/>
              </w:rPr>
              <w:t>анг</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0,15</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Ток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Оидиум</w:t>
            </w:r>
          </w:p>
        </w:tc>
        <w:tc>
          <w:tcPr>
            <w:tcW w:w="2552" w:type="dxa"/>
            <w:vMerge w:val="restart"/>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4-</w:t>
            </w:r>
            <w:r w:rsidRPr="00A74D3A">
              <w:rPr>
                <w:rFonts w:ascii="Arial" w:hAnsi="Arial" w:cs="Arial"/>
                <w:snapToGrid w:val="0"/>
                <w:spacing w:val="-6"/>
                <w:sz w:val="18"/>
                <w:szCs w:val="18"/>
                <w:lang w:val="uz-Cyrl-UZ"/>
              </w:rPr>
              <w:t>5</w:t>
            </w:r>
            <w:r w:rsidRPr="00A74D3A">
              <w:rPr>
                <w:rFonts w:ascii="Arial" w:hAnsi="Arial" w:cs="Arial"/>
                <w:snapToGrid w:val="0"/>
                <w:spacing w:val="-6"/>
                <w:sz w:val="18"/>
                <w:szCs w:val="18"/>
              </w:rPr>
              <w:t xml:space="preserve"> барг даврида ва 30 кундан кейин иккинчи</w:t>
            </w:r>
            <w:r w:rsidRPr="00A74D3A">
              <w:rPr>
                <w:rFonts w:ascii="Arial" w:hAnsi="Arial" w:cs="Arial"/>
                <w:snapToGrid w:val="0"/>
                <w:spacing w:val="-6"/>
                <w:sz w:val="18"/>
                <w:szCs w:val="18"/>
                <w:lang w:val="uz-Cyrl-UZ"/>
              </w:rPr>
              <w:t xml:space="preserve"> </w:t>
            </w:r>
            <w:r w:rsidRPr="00A74D3A">
              <w:rPr>
                <w:rFonts w:ascii="Arial" w:hAnsi="Arial" w:cs="Arial"/>
                <w:snapToGrid w:val="0"/>
                <w:spacing w:val="-6"/>
                <w:sz w:val="18"/>
                <w:szCs w:val="18"/>
              </w:rPr>
              <w:t xml:space="preserve"> марта пуркалади</w:t>
            </w:r>
          </w:p>
        </w:tc>
        <w:tc>
          <w:tcPr>
            <w:tcW w:w="992" w:type="dxa"/>
            <w:vMerge w:val="restart"/>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Merge w:val="restart"/>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0,25</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Ток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Антракноз</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eastAsia="Times New Roman" w:hAnsi="Arial" w:cs="Arial"/>
                <w:snapToGrid w:val="0"/>
                <w:spacing w:val="-6"/>
                <w:sz w:val="18"/>
                <w:szCs w:val="18"/>
                <w:lang w:val="uz-Cyrl-UZ" w:eastAsia="ru-RU"/>
              </w:rPr>
            </w:pPr>
            <w:r w:rsidRPr="00A74D3A">
              <w:rPr>
                <w:rFonts w:ascii="Arial" w:eastAsia="Times New Roman" w:hAnsi="Arial" w:cs="Arial"/>
                <w:snapToGrid w:val="0"/>
                <w:spacing w:val="-6"/>
                <w:sz w:val="18"/>
                <w:szCs w:val="18"/>
                <w:lang w:eastAsia="ru-RU"/>
              </w:rPr>
              <w:t xml:space="preserve">УРЕДОЦИН </w:t>
            </w:r>
          </w:p>
          <w:p w:rsidR="004B2E18" w:rsidRPr="00A74D3A" w:rsidRDefault="004B2E18" w:rsidP="004B2E18">
            <w:pPr>
              <w:rPr>
                <w:rFonts w:ascii="Arial" w:eastAsia="Times New Roman" w:hAnsi="Arial" w:cs="Arial"/>
                <w:snapToGrid w:val="0"/>
                <w:spacing w:val="-6"/>
                <w:sz w:val="18"/>
                <w:szCs w:val="18"/>
                <w:lang w:val="uz-Cyrl-UZ" w:eastAsia="ru-RU"/>
              </w:rPr>
            </w:pPr>
            <w:r w:rsidRPr="00A74D3A">
              <w:rPr>
                <w:rFonts w:ascii="Arial" w:eastAsia="Times New Roman" w:hAnsi="Arial" w:cs="Arial"/>
                <w:snapToGrid w:val="0"/>
                <w:spacing w:val="-6"/>
                <w:sz w:val="18"/>
                <w:szCs w:val="18"/>
                <w:lang w:val="uz-Cyrl-UZ" w:eastAsia="ru-RU"/>
              </w:rPr>
              <w:t>22,5% эм.к.</w:t>
            </w:r>
          </w:p>
          <w:p w:rsidR="004B2E18" w:rsidRPr="00A74D3A" w:rsidRDefault="004B2E18" w:rsidP="004B2E18">
            <w:pPr>
              <w:rPr>
                <w:rFonts w:ascii="Arial" w:eastAsia="Times New Roman" w:hAnsi="Arial" w:cs="Arial"/>
                <w:snapToGrid w:val="0"/>
                <w:spacing w:val="-6"/>
                <w:sz w:val="18"/>
                <w:szCs w:val="18"/>
                <w:lang w:eastAsia="ru-RU"/>
              </w:rPr>
            </w:pPr>
            <w:r w:rsidRPr="00A74D3A">
              <w:rPr>
                <w:rFonts w:ascii="Arial" w:eastAsia="Times New Roman" w:hAnsi="Arial" w:cs="Arial"/>
                <w:snapToGrid w:val="0"/>
                <w:spacing w:val="-6"/>
                <w:sz w:val="18"/>
                <w:szCs w:val="18"/>
                <w:lang w:eastAsia="ru-RU"/>
              </w:rPr>
              <w:t>(125 г/л + 100 г/л)</w:t>
            </w:r>
          </w:p>
          <w:p w:rsidR="004B2E18" w:rsidRPr="00A74D3A" w:rsidRDefault="004B2E18" w:rsidP="004B2E18">
            <w:pPr>
              <w:rPr>
                <w:rFonts w:ascii="Arial" w:eastAsia="Times New Roman" w:hAnsi="Arial" w:cs="Arial"/>
                <w:snapToGrid w:val="0"/>
                <w:spacing w:val="-6"/>
                <w:sz w:val="18"/>
                <w:szCs w:val="18"/>
                <w:lang w:val="uz-Cyrl-UZ" w:eastAsia="ru-RU"/>
              </w:rPr>
            </w:pPr>
            <w:r w:rsidRPr="00A74D3A">
              <w:rPr>
                <w:rFonts w:ascii="Arial" w:eastAsia="Times New Roman" w:hAnsi="Arial" w:cs="Arial"/>
                <w:snapToGrid w:val="0"/>
                <w:spacing w:val="-6"/>
                <w:sz w:val="18"/>
                <w:szCs w:val="18"/>
                <w:lang w:val="uz-Cyrl-UZ" w:eastAsia="ru-RU"/>
              </w:rPr>
              <w:t xml:space="preserve">"Моер Кемсайенс  Ко.Лтд." </w:t>
            </w:r>
            <w:r w:rsidRPr="00A74D3A">
              <w:rPr>
                <w:rFonts w:ascii="Arial" w:eastAsia="Times New Roman" w:hAnsi="Arial" w:cs="Arial"/>
                <w:snapToGrid w:val="0"/>
                <w:spacing w:val="-6"/>
                <w:sz w:val="18"/>
                <w:szCs w:val="18"/>
                <w:lang w:eastAsia="ru-RU"/>
              </w:rPr>
              <w:t>,</w:t>
            </w:r>
          </w:p>
          <w:p w:rsidR="004B2E18" w:rsidRPr="00A74D3A" w:rsidRDefault="004B2E18" w:rsidP="004B2E18">
            <w:pPr>
              <w:rPr>
                <w:rFonts w:ascii="Arial" w:eastAsia="Times New Roman" w:hAnsi="Arial" w:cs="Arial"/>
                <w:snapToGrid w:val="0"/>
                <w:spacing w:val="-6"/>
                <w:sz w:val="18"/>
                <w:szCs w:val="18"/>
                <w:lang w:val="uz-Cyrl-UZ" w:eastAsia="ru-RU"/>
              </w:rPr>
            </w:pPr>
            <w:r w:rsidRPr="00A74D3A">
              <w:rPr>
                <w:rFonts w:ascii="Arial" w:eastAsia="Times New Roman" w:hAnsi="Arial" w:cs="Arial"/>
                <w:snapToGrid w:val="0"/>
                <w:spacing w:val="-6"/>
                <w:sz w:val="18"/>
                <w:szCs w:val="18"/>
                <w:lang w:val="uz-Cyrl-UZ" w:eastAsia="ru-RU"/>
              </w:rPr>
              <w:t xml:space="preserve">ХХР, </w:t>
            </w:r>
          </w:p>
          <w:p w:rsidR="004B2E18" w:rsidRPr="00A74D3A" w:rsidRDefault="004B2E18" w:rsidP="004B2E18">
            <w:pPr>
              <w:rPr>
                <w:rFonts w:ascii="Arial" w:hAnsi="Arial" w:cs="Arial"/>
                <w:sz w:val="18"/>
                <w:szCs w:val="18"/>
              </w:rPr>
            </w:pPr>
            <w:r w:rsidRPr="00A74D3A">
              <w:rPr>
                <w:rFonts w:ascii="Arial" w:eastAsia="Times New Roman" w:hAnsi="Arial" w:cs="Arial"/>
                <w:snapToGrid w:val="0"/>
                <w:spacing w:val="-6"/>
                <w:sz w:val="18"/>
                <w:szCs w:val="18"/>
                <w:lang w:eastAsia="ru-RU"/>
              </w:rPr>
              <w:t>31.12.20</w:t>
            </w:r>
            <w:r w:rsidRPr="00A74D3A">
              <w:rPr>
                <w:rFonts w:ascii="Arial" w:eastAsia="Times New Roman" w:hAnsi="Arial" w:cs="Arial"/>
                <w:snapToGrid w:val="0"/>
                <w:spacing w:val="-6"/>
                <w:sz w:val="18"/>
                <w:szCs w:val="18"/>
                <w:lang w:val="uz-Cyrl-UZ" w:eastAsia="ru-RU"/>
              </w:rPr>
              <w:t>24</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0,3-0,5</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Кузги б</w:t>
            </w:r>
            <w:r w:rsidRPr="00A74D3A">
              <w:rPr>
                <w:rFonts w:ascii="Arial" w:hAnsi="Arial" w:cs="Arial"/>
                <w:snapToGrid w:val="0"/>
                <w:spacing w:val="-6"/>
                <w:sz w:val="18"/>
                <w:szCs w:val="18"/>
              </w:rPr>
              <w:t>у</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дой</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Ун шудринг, </w:t>
            </w:r>
            <w:r w:rsidRPr="00A74D3A">
              <w:rPr>
                <w:rFonts w:ascii="Arial" w:hAnsi="Arial" w:cs="Arial"/>
                <w:snapToGrid w:val="0"/>
                <w:spacing w:val="-6"/>
                <w:sz w:val="18"/>
                <w:szCs w:val="18"/>
                <w:lang w:val="uz-Cyrl-UZ"/>
              </w:rPr>
              <w:t>Д</w:t>
            </w:r>
            <w:r w:rsidRPr="00A74D3A">
              <w:rPr>
                <w:rFonts w:ascii="Arial" w:hAnsi="Arial" w:cs="Arial"/>
                <w:snapToGrid w:val="0"/>
                <w:spacing w:val="-6"/>
                <w:sz w:val="18"/>
                <w:szCs w:val="18"/>
              </w:rPr>
              <w:t>о</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 xml:space="preserve">ланишлар, </w:t>
            </w:r>
            <w:r w:rsidRPr="00A74D3A">
              <w:rPr>
                <w:rFonts w:ascii="Arial" w:hAnsi="Arial" w:cs="Arial"/>
                <w:snapToGrid w:val="0"/>
                <w:spacing w:val="-6"/>
                <w:sz w:val="18"/>
                <w:szCs w:val="18"/>
                <w:lang w:val="uz-Cyrl-UZ"/>
              </w:rPr>
              <w:t>З</w:t>
            </w:r>
            <w:r w:rsidRPr="00A74D3A">
              <w:rPr>
                <w:rFonts w:ascii="Arial" w:hAnsi="Arial" w:cs="Arial"/>
                <w:snapToGrid w:val="0"/>
                <w:spacing w:val="-6"/>
                <w:sz w:val="18"/>
                <w:szCs w:val="18"/>
              </w:rPr>
              <w:t>анг</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0,4</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Шоли </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Пирикуляриоз</w:t>
            </w:r>
          </w:p>
        </w:tc>
        <w:tc>
          <w:tcPr>
            <w:tcW w:w="2552" w:type="dxa"/>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Ўсимликнинг найчалаш даврида ва 10-15 кундан сўнг иккинчи марта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0,15</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Ток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Оидиум</w:t>
            </w:r>
          </w:p>
        </w:tc>
        <w:tc>
          <w:tcPr>
            <w:tcW w:w="2552" w:type="dxa"/>
            <w:vMerge w:val="restart"/>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4-</w:t>
            </w:r>
            <w:r w:rsidRPr="00A74D3A">
              <w:rPr>
                <w:rFonts w:ascii="Arial" w:hAnsi="Arial" w:cs="Arial"/>
                <w:snapToGrid w:val="0"/>
                <w:spacing w:val="-6"/>
                <w:sz w:val="18"/>
                <w:szCs w:val="18"/>
                <w:lang w:val="uz-Cyrl-UZ"/>
              </w:rPr>
              <w:t>5</w:t>
            </w:r>
            <w:r w:rsidRPr="00A74D3A">
              <w:rPr>
                <w:rFonts w:ascii="Arial" w:hAnsi="Arial" w:cs="Arial"/>
                <w:snapToGrid w:val="0"/>
                <w:spacing w:val="-6"/>
                <w:sz w:val="18"/>
                <w:szCs w:val="18"/>
              </w:rPr>
              <w:t xml:space="preserve"> барг даврида ва 30 кундан кейин иккинчи</w:t>
            </w:r>
            <w:r w:rsidRPr="00A74D3A">
              <w:rPr>
                <w:rFonts w:ascii="Arial" w:hAnsi="Arial" w:cs="Arial"/>
                <w:snapToGrid w:val="0"/>
                <w:spacing w:val="-6"/>
                <w:sz w:val="18"/>
                <w:szCs w:val="18"/>
                <w:lang w:val="uz-Cyrl-UZ"/>
              </w:rPr>
              <w:t xml:space="preserve"> </w:t>
            </w:r>
            <w:r w:rsidRPr="00A74D3A">
              <w:rPr>
                <w:rFonts w:ascii="Arial" w:hAnsi="Arial" w:cs="Arial"/>
                <w:snapToGrid w:val="0"/>
                <w:spacing w:val="-6"/>
                <w:sz w:val="18"/>
                <w:szCs w:val="18"/>
              </w:rPr>
              <w:t xml:space="preserve"> марта </w:t>
            </w:r>
            <w:r w:rsidRPr="00A74D3A">
              <w:rPr>
                <w:rFonts w:ascii="Arial" w:hAnsi="Arial" w:cs="Arial"/>
                <w:snapToGrid w:val="0"/>
                <w:spacing w:val="-6"/>
                <w:sz w:val="18"/>
                <w:szCs w:val="18"/>
                <w:lang w:val="uz-Cyrl-UZ"/>
              </w:rPr>
              <w:t>п</w:t>
            </w:r>
            <w:r w:rsidRPr="00A74D3A">
              <w:rPr>
                <w:rFonts w:ascii="Arial" w:hAnsi="Arial" w:cs="Arial"/>
                <w:snapToGrid w:val="0"/>
                <w:spacing w:val="-6"/>
                <w:sz w:val="18"/>
                <w:szCs w:val="18"/>
              </w:rPr>
              <w:t>уркалади</w:t>
            </w:r>
          </w:p>
        </w:tc>
        <w:tc>
          <w:tcPr>
            <w:tcW w:w="992" w:type="dxa"/>
            <w:vMerge w:val="restart"/>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Merge w:val="restart"/>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0,25</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Ток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Антракноз</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0,5</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Пиез</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Пероноспороз, Илдиз чириш</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ФОЛИАНТ БТ,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rPr>
              <w:t>22,5%</w:t>
            </w:r>
            <w:r w:rsidRPr="00A74D3A">
              <w:rPr>
                <w:rFonts w:ascii="Arial" w:hAnsi="Arial" w:cs="Arial"/>
                <w:snapToGrid w:val="0"/>
                <w:spacing w:val="-6"/>
                <w:sz w:val="18"/>
                <w:szCs w:val="18"/>
                <w:lang w:val="uz-Cyrl-UZ"/>
              </w:rPr>
              <w:t xml:space="preserve"> эм.к.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(125 г/л +100 г/л) </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w:t>
            </w:r>
            <w:r w:rsidRPr="00A74D3A">
              <w:rPr>
                <w:rFonts w:ascii="Arial" w:eastAsia="Batang" w:hAnsi="Arial" w:cs="Arial"/>
                <w:sz w:val="18"/>
                <w:szCs w:val="18"/>
              </w:rPr>
              <w:t>Намуна Диер</w:t>
            </w:r>
            <w:r w:rsidRPr="00A74D3A">
              <w:rPr>
                <w:rFonts w:ascii="Arial" w:hAnsi="Arial" w:cs="Arial"/>
                <w:snapToGrid w:val="0"/>
                <w:spacing w:val="-6"/>
                <w:sz w:val="18"/>
                <w:szCs w:val="18"/>
                <w:lang w:val="uz-Cyrl-UZ"/>
              </w:rPr>
              <w:t xml:space="preserve">” </w:t>
            </w:r>
            <w:r w:rsidRPr="00A74D3A">
              <w:rPr>
                <w:rFonts w:ascii="Arial" w:hAnsi="Arial" w:cs="Arial"/>
                <w:snapToGrid w:val="0"/>
                <w:spacing w:val="-6"/>
                <w:sz w:val="18"/>
                <w:szCs w:val="18"/>
              </w:rPr>
              <w:t>Х</w:t>
            </w:r>
            <w:r w:rsidRPr="00A74D3A">
              <w:rPr>
                <w:rFonts w:ascii="Arial" w:hAnsi="Arial" w:cs="Arial"/>
                <w:snapToGrid w:val="0"/>
                <w:spacing w:val="-6"/>
                <w:sz w:val="18"/>
                <w:szCs w:val="18"/>
                <w:lang w:val="uz-Cyrl-UZ"/>
              </w:rPr>
              <w:t xml:space="preserve">ИИЧК,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Ўзбекистон, </w:t>
            </w:r>
          </w:p>
          <w:p w:rsidR="004B2E18" w:rsidRPr="00A74D3A" w:rsidRDefault="004B2E18" w:rsidP="004B2E18">
            <w:pPr>
              <w:rPr>
                <w:rFonts w:ascii="Arial" w:hAnsi="Arial" w:cs="Arial"/>
                <w:sz w:val="18"/>
                <w:szCs w:val="18"/>
                <w:lang w:val="uz-Cyrl-UZ"/>
              </w:rPr>
            </w:pPr>
            <w:r w:rsidRPr="00A74D3A">
              <w:rPr>
                <w:rFonts w:ascii="Arial" w:hAnsi="Arial" w:cs="Arial"/>
                <w:snapToGrid w:val="0"/>
                <w:spacing w:val="-6"/>
                <w:sz w:val="18"/>
                <w:szCs w:val="18"/>
                <w:lang w:val="uz-Cyrl-UZ"/>
              </w:rPr>
              <w:t>31.12.2026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0,15</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Оидиум </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4-</w:t>
            </w:r>
            <w:r w:rsidRPr="00A74D3A">
              <w:rPr>
                <w:rFonts w:ascii="Arial" w:hAnsi="Arial" w:cs="Arial"/>
                <w:snapToGrid w:val="0"/>
                <w:spacing w:val="-6"/>
                <w:sz w:val="18"/>
                <w:szCs w:val="18"/>
                <w:lang w:val="uz-Cyrl-UZ"/>
              </w:rPr>
              <w:t>5</w:t>
            </w:r>
            <w:r w:rsidRPr="00A74D3A">
              <w:rPr>
                <w:rFonts w:ascii="Arial" w:hAnsi="Arial" w:cs="Arial"/>
                <w:snapToGrid w:val="0"/>
                <w:spacing w:val="-6"/>
                <w:sz w:val="18"/>
                <w:szCs w:val="18"/>
              </w:rPr>
              <w:t xml:space="preserve"> барг даврида ва 30 кундан кейин иккинчи</w:t>
            </w:r>
            <w:r w:rsidRPr="00A74D3A">
              <w:rPr>
                <w:rFonts w:ascii="Arial" w:hAnsi="Arial" w:cs="Arial"/>
                <w:snapToGrid w:val="0"/>
                <w:spacing w:val="-6"/>
                <w:sz w:val="18"/>
                <w:szCs w:val="18"/>
                <w:lang w:val="uz-Cyrl-UZ"/>
              </w:rPr>
              <w:t xml:space="preserve"> </w:t>
            </w:r>
            <w:r w:rsidRPr="00A74D3A">
              <w:rPr>
                <w:rFonts w:ascii="Arial" w:hAnsi="Arial" w:cs="Arial"/>
                <w:snapToGrid w:val="0"/>
                <w:spacing w:val="-6"/>
                <w:sz w:val="18"/>
                <w:szCs w:val="18"/>
              </w:rPr>
              <w:t xml:space="preserve"> марта </w:t>
            </w:r>
            <w:r w:rsidRPr="00A74D3A">
              <w:rPr>
                <w:rFonts w:ascii="Arial" w:hAnsi="Arial" w:cs="Arial"/>
                <w:snapToGrid w:val="0"/>
                <w:spacing w:val="-6"/>
                <w:sz w:val="18"/>
                <w:szCs w:val="18"/>
                <w:lang w:val="uz-Cyrl-UZ"/>
              </w:rPr>
              <w:t>п</w:t>
            </w:r>
            <w:r w:rsidRPr="00A74D3A">
              <w:rPr>
                <w:rFonts w:ascii="Arial" w:hAnsi="Arial" w:cs="Arial"/>
                <w:snapToGrid w:val="0"/>
                <w:spacing w:val="-6"/>
                <w:sz w:val="18"/>
                <w:szCs w:val="18"/>
              </w:rPr>
              <w:t>уркалади</w:t>
            </w:r>
          </w:p>
        </w:tc>
        <w:tc>
          <w:tcPr>
            <w:tcW w:w="992" w:type="dxa"/>
            <w:vMerge w:val="restart"/>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Merge w:val="restart"/>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pacing w:val="-6"/>
                <w:sz w:val="18"/>
                <w:szCs w:val="18"/>
                <w:lang w:val="uz-Cyrl-UZ"/>
              </w:rPr>
              <w:t>0,25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 xml:space="preserve">Антракноз </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pacing w:val="-6"/>
                <w:sz w:val="18"/>
                <w:szCs w:val="18"/>
                <w:lang w:val="uz-Cyrl-UZ"/>
              </w:rPr>
              <w:t>0,3-0,5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lang w:val="uz-Cyrl-UZ"/>
              </w:rPr>
              <w:t xml:space="preserve">Кузги буғдой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 xml:space="preserve">Сариқ занг </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1-2</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ФОЛИАР БТ</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22,5% эм.к.</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(125 г/л + 100 г/л)</w:t>
            </w:r>
          </w:p>
          <w:p w:rsidR="004B2E18" w:rsidRPr="00A74D3A" w:rsidRDefault="004B2E18" w:rsidP="004B2E18">
            <w:pPr>
              <w:rPr>
                <w:rFonts w:ascii="Arial" w:hAnsi="Arial" w:cs="Arial"/>
                <w:sz w:val="18"/>
                <w:szCs w:val="18"/>
                <w:lang w:val="uz-Cyrl-UZ"/>
              </w:rPr>
            </w:pPr>
            <w:r w:rsidRPr="00A74D3A">
              <w:rPr>
                <w:rFonts w:ascii="Arial" w:hAnsi="Arial" w:cs="Arial"/>
                <w:snapToGrid w:val="0"/>
                <w:sz w:val="18"/>
                <w:szCs w:val="18"/>
                <w:lang w:val="uz-Cyrl-UZ"/>
              </w:rPr>
              <w:t>"</w:t>
            </w:r>
            <w:r w:rsidRPr="00A74D3A">
              <w:rPr>
                <w:rFonts w:ascii="Arial" w:hAnsi="Arial" w:cs="Arial"/>
                <w:sz w:val="18"/>
                <w:szCs w:val="18"/>
              </w:rPr>
              <w:t xml:space="preserve"> </w:t>
            </w:r>
            <w:r w:rsidRPr="00A74D3A">
              <w:rPr>
                <w:rFonts w:ascii="Arial" w:hAnsi="Arial" w:cs="Arial"/>
                <w:snapToGrid w:val="0"/>
                <w:sz w:val="18"/>
                <w:szCs w:val="18"/>
                <w:lang w:val="en-US"/>
              </w:rPr>
              <w:t>Euro</w:t>
            </w:r>
            <w:r w:rsidRPr="00A74D3A">
              <w:rPr>
                <w:rFonts w:ascii="Arial" w:hAnsi="Arial" w:cs="Arial"/>
                <w:snapToGrid w:val="0"/>
                <w:sz w:val="18"/>
                <w:szCs w:val="18"/>
              </w:rPr>
              <w:t>-</w:t>
            </w:r>
            <w:r w:rsidRPr="00A74D3A">
              <w:rPr>
                <w:rFonts w:ascii="Arial" w:hAnsi="Arial" w:cs="Arial"/>
                <w:snapToGrid w:val="0"/>
                <w:sz w:val="18"/>
                <w:szCs w:val="18"/>
                <w:lang w:val="en-US"/>
              </w:rPr>
              <w:t>Team</w:t>
            </w:r>
            <w:r w:rsidRPr="00A74D3A">
              <w:rPr>
                <w:rFonts w:ascii="Arial" w:hAnsi="Arial" w:cs="Arial"/>
                <w:snapToGrid w:val="0"/>
                <w:sz w:val="18"/>
                <w:szCs w:val="18"/>
                <w:lang w:val="uz-Cyrl-UZ"/>
              </w:rPr>
              <w:t xml:space="preserve"> " МЧЖ</w:t>
            </w:r>
            <w:r w:rsidRPr="00A74D3A">
              <w:rPr>
                <w:rFonts w:ascii="Arial" w:hAnsi="Arial" w:cs="Arial"/>
                <w:sz w:val="18"/>
                <w:szCs w:val="18"/>
                <w:lang w:val="uz-Cyrl-UZ"/>
              </w:rPr>
              <w:t xml:space="preserve">, </w:t>
            </w:r>
          </w:p>
          <w:p w:rsidR="004B2E18" w:rsidRPr="00A74D3A" w:rsidRDefault="004B2E18" w:rsidP="004B2E18">
            <w:pPr>
              <w:rPr>
                <w:rFonts w:ascii="Arial" w:hAnsi="Arial" w:cs="Arial"/>
                <w:sz w:val="18"/>
                <w:szCs w:val="18"/>
              </w:rPr>
            </w:pPr>
            <w:r w:rsidRPr="00A74D3A">
              <w:rPr>
                <w:rFonts w:ascii="Arial" w:hAnsi="Arial" w:cs="Arial"/>
                <w:sz w:val="18"/>
                <w:szCs w:val="18"/>
                <w:lang w:val="uz-Cyrl-UZ"/>
              </w:rPr>
              <w:t>Ўзбекистон-</w:t>
            </w:r>
            <w:r w:rsidRPr="00A74D3A">
              <w:rPr>
                <w:rFonts w:ascii="Arial" w:hAnsi="Arial" w:cs="Arial"/>
                <w:sz w:val="18"/>
                <w:szCs w:val="18"/>
                <w:lang w:val="uz-Cyrl-UZ"/>
              </w:rPr>
              <w:lastRenderedPageBreak/>
              <w:t>Германия</w:t>
            </w:r>
            <w:r w:rsidRPr="00A74D3A">
              <w:rPr>
                <w:rFonts w:ascii="Arial" w:hAnsi="Arial" w:cs="Arial"/>
                <w:sz w:val="18"/>
                <w:szCs w:val="18"/>
              </w:rPr>
              <w:t>,</w:t>
            </w:r>
          </w:p>
          <w:p w:rsidR="004B2E18" w:rsidRPr="00A74D3A" w:rsidRDefault="004B2E18" w:rsidP="004B2E18">
            <w:pPr>
              <w:rPr>
                <w:rFonts w:ascii="Arial" w:hAnsi="Arial" w:cs="Arial"/>
                <w:sz w:val="18"/>
                <w:szCs w:val="18"/>
                <w:lang w:val="uz-Cyrl-UZ"/>
              </w:rPr>
            </w:pPr>
            <w:r w:rsidRPr="00A74D3A">
              <w:rPr>
                <w:rFonts w:ascii="Arial" w:hAnsi="Arial" w:cs="Arial"/>
                <w:sz w:val="18"/>
                <w:szCs w:val="18"/>
              </w:rPr>
              <w:t>3</w:t>
            </w:r>
            <w:r w:rsidRPr="00A74D3A">
              <w:rPr>
                <w:rFonts w:ascii="Arial" w:hAnsi="Arial" w:cs="Arial"/>
                <w:sz w:val="18"/>
                <w:szCs w:val="18"/>
                <w:lang w:val="uz-Cyrl-UZ"/>
              </w:rPr>
              <w:t>1</w:t>
            </w:r>
            <w:r w:rsidRPr="00A74D3A">
              <w:rPr>
                <w:rFonts w:ascii="Arial" w:hAnsi="Arial" w:cs="Arial"/>
                <w:sz w:val="18"/>
                <w:szCs w:val="18"/>
              </w:rPr>
              <w:t>.12.20</w:t>
            </w:r>
            <w:r w:rsidRPr="00A74D3A">
              <w:rPr>
                <w:rFonts w:ascii="Arial" w:hAnsi="Arial" w:cs="Arial"/>
                <w:sz w:val="18"/>
                <w:szCs w:val="18"/>
                <w:lang w:val="uz-Cyrl-UZ"/>
              </w:rPr>
              <w:t>25</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lastRenderedPageBreak/>
              <w:t>0,3-0,5</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Кузги б</w:t>
            </w:r>
            <w:r w:rsidRPr="00A74D3A">
              <w:rPr>
                <w:rFonts w:ascii="Arial" w:hAnsi="Arial" w:cs="Arial"/>
                <w:snapToGrid w:val="0"/>
                <w:spacing w:val="-6"/>
                <w:sz w:val="18"/>
                <w:szCs w:val="18"/>
              </w:rPr>
              <w:t>у</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 xml:space="preserve">дой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Ун шудринг, </w:t>
            </w:r>
            <w:r w:rsidRPr="00A74D3A">
              <w:rPr>
                <w:rFonts w:ascii="Arial" w:hAnsi="Arial" w:cs="Arial"/>
                <w:snapToGrid w:val="0"/>
                <w:spacing w:val="-6"/>
                <w:sz w:val="18"/>
                <w:szCs w:val="18"/>
                <w:lang w:val="uz-Cyrl-UZ"/>
              </w:rPr>
              <w:t>д</w:t>
            </w:r>
            <w:r w:rsidRPr="00A74D3A">
              <w:rPr>
                <w:rFonts w:ascii="Arial" w:hAnsi="Arial" w:cs="Arial"/>
                <w:snapToGrid w:val="0"/>
                <w:spacing w:val="-6"/>
                <w:sz w:val="18"/>
                <w:szCs w:val="18"/>
              </w:rPr>
              <w:t>о</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 xml:space="preserve">ланишлар, </w:t>
            </w:r>
            <w:r w:rsidRPr="00A74D3A">
              <w:rPr>
                <w:rFonts w:ascii="Arial" w:hAnsi="Arial" w:cs="Arial"/>
                <w:snapToGrid w:val="0"/>
                <w:spacing w:val="-6"/>
                <w:sz w:val="18"/>
                <w:szCs w:val="18"/>
                <w:lang w:val="uz-Cyrl-UZ"/>
              </w:rPr>
              <w:t>з</w:t>
            </w:r>
            <w:r w:rsidRPr="00A74D3A">
              <w:rPr>
                <w:rFonts w:ascii="Arial" w:hAnsi="Arial" w:cs="Arial"/>
                <w:snapToGrid w:val="0"/>
                <w:spacing w:val="-6"/>
                <w:sz w:val="18"/>
                <w:szCs w:val="18"/>
              </w:rPr>
              <w:t>анг</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p w:rsidR="004B2E18" w:rsidRPr="00A74D3A" w:rsidRDefault="004B2E18" w:rsidP="004B2E18">
            <w:pPr>
              <w:rPr>
                <w:rFonts w:ascii="Arial" w:hAnsi="Arial" w:cs="Arial"/>
                <w:snapToGrid w:val="0"/>
                <w:spacing w:val="-6"/>
                <w:sz w:val="18"/>
                <w:szCs w:val="18"/>
                <w:lang w:val="uz-Cyrl-UZ"/>
              </w:rPr>
            </w:pP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0,4</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 xml:space="preserve">Шоли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Пирикуляриоз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z w:val="18"/>
                <w:szCs w:val="18"/>
                <w:lang w:val="uz-Cyrl-UZ"/>
              </w:rPr>
              <w:t xml:space="preserve">Ўсимликнинг найчалаш даврида ва 10-15 кундан </w:t>
            </w:r>
            <w:r w:rsidRPr="00A74D3A">
              <w:rPr>
                <w:rFonts w:ascii="Arial" w:hAnsi="Arial" w:cs="Arial"/>
                <w:snapToGrid w:val="0"/>
                <w:sz w:val="18"/>
                <w:szCs w:val="18"/>
                <w:lang w:val="uz-Cyrl-UZ"/>
              </w:rPr>
              <w:lastRenderedPageBreak/>
              <w:t>сўнг иккинчи марта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lastRenderedPageBreak/>
              <w:t>30</w:t>
            </w:r>
          </w:p>
        </w:tc>
        <w:tc>
          <w:tcPr>
            <w:tcW w:w="851"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0,15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Оидиум</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4-</w:t>
            </w:r>
            <w:r w:rsidRPr="00A74D3A">
              <w:rPr>
                <w:rFonts w:ascii="Arial" w:hAnsi="Arial" w:cs="Arial"/>
                <w:snapToGrid w:val="0"/>
                <w:spacing w:val="-6"/>
                <w:sz w:val="18"/>
                <w:szCs w:val="18"/>
                <w:lang w:val="uz-Cyrl-UZ"/>
              </w:rPr>
              <w:t>5</w:t>
            </w:r>
            <w:r w:rsidRPr="00A74D3A">
              <w:rPr>
                <w:rFonts w:ascii="Arial" w:hAnsi="Arial" w:cs="Arial"/>
                <w:snapToGrid w:val="0"/>
                <w:spacing w:val="-6"/>
                <w:sz w:val="18"/>
                <w:szCs w:val="18"/>
              </w:rPr>
              <w:t xml:space="preserve"> барг даврида ва 30 кундан кейин иккинчи</w:t>
            </w:r>
            <w:r w:rsidRPr="00A74D3A">
              <w:rPr>
                <w:rFonts w:ascii="Arial" w:hAnsi="Arial" w:cs="Arial"/>
                <w:snapToGrid w:val="0"/>
                <w:spacing w:val="-6"/>
                <w:sz w:val="18"/>
                <w:szCs w:val="18"/>
                <w:lang w:val="uz-Cyrl-UZ"/>
              </w:rPr>
              <w:t xml:space="preserve"> </w:t>
            </w:r>
            <w:r w:rsidRPr="00A74D3A">
              <w:rPr>
                <w:rFonts w:ascii="Arial" w:hAnsi="Arial" w:cs="Arial"/>
                <w:snapToGrid w:val="0"/>
                <w:spacing w:val="-6"/>
                <w:sz w:val="18"/>
                <w:szCs w:val="18"/>
              </w:rPr>
              <w:t xml:space="preserve"> марта </w:t>
            </w:r>
            <w:r w:rsidRPr="00A74D3A">
              <w:rPr>
                <w:rFonts w:ascii="Arial" w:hAnsi="Arial" w:cs="Arial"/>
                <w:snapToGrid w:val="0"/>
                <w:spacing w:val="-6"/>
                <w:sz w:val="18"/>
                <w:szCs w:val="18"/>
                <w:lang w:val="uz-Cyrl-UZ"/>
              </w:rPr>
              <w:t>п</w:t>
            </w:r>
            <w:r w:rsidRPr="00A74D3A">
              <w:rPr>
                <w:rFonts w:ascii="Arial" w:hAnsi="Arial" w:cs="Arial"/>
                <w:snapToGrid w:val="0"/>
                <w:spacing w:val="-6"/>
                <w:sz w:val="18"/>
                <w:szCs w:val="18"/>
              </w:rPr>
              <w:t>уркалади</w:t>
            </w:r>
          </w:p>
        </w:tc>
        <w:tc>
          <w:tcPr>
            <w:tcW w:w="992" w:type="dxa"/>
            <w:vMerge w:val="restart"/>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Merge w:val="restart"/>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0,25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 xml:space="preserve">Антракноз </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rPr>
              <w:t xml:space="preserve">ЭНТОЛИКУР </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22,5% </w:t>
            </w:r>
            <w:r w:rsidRPr="00A74D3A">
              <w:rPr>
                <w:rFonts w:ascii="Arial" w:hAnsi="Arial" w:cs="Arial"/>
                <w:snapToGrid w:val="0"/>
                <w:spacing w:val="-6"/>
                <w:sz w:val="18"/>
                <w:szCs w:val="18"/>
                <w:lang w:val="uz-Cyrl-UZ"/>
              </w:rPr>
              <w:t>эм.к.</w:t>
            </w:r>
            <w:r w:rsidRPr="00A74D3A">
              <w:rPr>
                <w:rFonts w:ascii="Arial" w:hAnsi="Arial" w:cs="Arial"/>
                <w:snapToGrid w:val="0"/>
                <w:spacing w:val="-6"/>
                <w:sz w:val="18"/>
                <w:szCs w:val="18"/>
              </w:rPr>
              <w:t xml:space="preserve"> </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(125 г/л + 100 г/л)</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 </w:t>
            </w:r>
            <w:r w:rsidRPr="00A74D3A">
              <w:rPr>
                <w:rFonts w:ascii="Arial" w:eastAsia="Batang" w:hAnsi="Arial" w:cs="Arial"/>
                <w:spacing w:val="10"/>
                <w:sz w:val="18"/>
                <w:szCs w:val="18"/>
                <w:lang w:val="uz-Cyrl-UZ"/>
              </w:rPr>
              <w:t xml:space="preserve">Ifoda Agro Kimyo Himoya </w:t>
            </w:r>
            <w:r w:rsidRPr="00A74D3A">
              <w:rPr>
                <w:rFonts w:ascii="Arial" w:hAnsi="Arial" w:cs="Arial"/>
                <w:snapToGrid w:val="0"/>
                <w:spacing w:val="-6"/>
                <w:sz w:val="18"/>
                <w:szCs w:val="18"/>
              </w:rPr>
              <w:t xml:space="preserve">" </w:t>
            </w:r>
            <w:r w:rsidRPr="00A74D3A">
              <w:rPr>
                <w:rFonts w:ascii="Arial" w:hAnsi="Arial" w:cs="Arial"/>
                <w:snapToGrid w:val="0"/>
                <w:spacing w:val="-6"/>
                <w:sz w:val="18"/>
                <w:szCs w:val="18"/>
                <w:lang w:val="uz-Cyrl-UZ"/>
              </w:rPr>
              <w:t xml:space="preserve"> МЧЖ,</w:t>
            </w:r>
            <w:r w:rsidRPr="00A74D3A">
              <w:rPr>
                <w:rFonts w:ascii="Arial" w:hAnsi="Arial" w:cs="Arial"/>
                <w:snapToGrid w:val="0"/>
                <w:spacing w:val="-6"/>
                <w:sz w:val="18"/>
                <w:szCs w:val="18"/>
              </w:rPr>
              <w:t xml:space="preserve"> </w:t>
            </w: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збекист</w:t>
            </w:r>
            <w:r w:rsidRPr="00A74D3A">
              <w:rPr>
                <w:rFonts w:ascii="Arial" w:hAnsi="Arial" w:cs="Arial"/>
                <w:snapToGrid w:val="0"/>
                <w:spacing w:val="-6"/>
                <w:sz w:val="18"/>
                <w:szCs w:val="18"/>
                <w:lang w:val="uz-Cyrl-UZ"/>
              </w:rPr>
              <w:t>о</w:t>
            </w:r>
            <w:r w:rsidRPr="00A74D3A">
              <w:rPr>
                <w:rFonts w:ascii="Arial" w:hAnsi="Arial" w:cs="Arial"/>
                <w:snapToGrid w:val="0"/>
                <w:spacing w:val="-6"/>
                <w:sz w:val="18"/>
                <w:szCs w:val="18"/>
              </w:rPr>
              <w:t xml:space="preserve">н, </w:t>
            </w:r>
          </w:p>
          <w:p w:rsidR="004B2E18" w:rsidRPr="00A74D3A" w:rsidRDefault="004B2E18" w:rsidP="004B2E18">
            <w:pPr>
              <w:rPr>
                <w:rFonts w:ascii="Arial" w:hAnsi="Arial" w:cs="Arial"/>
                <w:sz w:val="18"/>
                <w:szCs w:val="18"/>
                <w:lang w:val="uz-Cyrl-UZ"/>
              </w:rPr>
            </w:pPr>
            <w:r w:rsidRPr="00A74D3A">
              <w:rPr>
                <w:rFonts w:ascii="Arial" w:hAnsi="Arial" w:cs="Arial"/>
                <w:snapToGrid w:val="0"/>
                <w:spacing w:val="-6"/>
                <w:sz w:val="18"/>
                <w:szCs w:val="18"/>
              </w:rPr>
              <w:t>31.12.20</w:t>
            </w:r>
            <w:r w:rsidRPr="00A74D3A">
              <w:rPr>
                <w:rFonts w:ascii="Arial" w:hAnsi="Arial" w:cs="Arial"/>
                <w:snapToGrid w:val="0"/>
                <w:spacing w:val="-6"/>
                <w:sz w:val="18"/>
                <w:szCs w:val="18"/>
                <w:lang w:val="uz-Cyrl-UZ"/>
              </w:rPr>
              <w:t>24</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0,3-0,5</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Кузги б</w:t>
            </w:r>
            <w:r w:rsidRPr="00A74D3A">
              <w:rPr>
                <w:rFonts w:ascii="Arial" w:hAnsi="Arial" w:cs="Arial"/>
                <w:snapToGrid w:val="0"/>
                <w:spacing w:val="-6"/>
                <w:sz w:val="18"/>
                <w:szCs w:val="18"/>
              </w:rPr>
              <w:t>у</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дой</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Ун шудринг, </w:t>
            </w:r>
            <w:r w:rsidRPr="00A74D3A">
              <w:rPr>
                <w:rFonts w:ascii="Arial" w:hAnsi="Arial" w:cs="Arial"/>
                <w:snapToGrid w:val="0"/>
                <w:spacing w:val="-6"/>
                <w:sz w:val="18"/>
                <w:szCs w:val="18"/>
                <w:lang w:val="uz-Cyrl-UZ"/>
              </w:rPr>
              <w:t>Д</w:t>
            </w:r>
            <w:r w:rsidRPr="00A74D3A">
              <w:rPr>
                <w:rFonts w:ascii="Arial" w:hAnsi="Arial" w:cs="Arial"/>
                <w:snapToGrid w:val="0"/>
                <w:spacing w:val="-6"/>
                <w:sz w:val="18"/>
                <w:szCs w:val="18"/>
              </w:rPr>
              <w:t>о</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 xml:space="preserve">ланишлар, </w:t>
            </w:r>
            <w:r w:rsidRPr="00A74D3A">
              <w:rPr>
                <w:rFonts w:ascii="Arial" w:hAnsi="Arial" w:cs="Arial"/>
                <w:snapToGrid w:val="0"/>
                <w:spacing w:val="-6"/>
                <w:sz w:val="18"/>
                <w:szCs w:val="18"/>
                <w:lang w:val="uz-Cyrl-UZ"/>
              </w:rPr>
              <w:t>З</w:t>
            </w:r>
            <w:r w:rsidRPr="00A74D3A">
              <w:rPr>
                <w:rFonts w:ascii="Arial" w:hAnsi="Arial" w:cs="Arial"/>
                <w:snapToGrid w:val="0"/>
                <w:spacing w:val="-6"/>
                <w:sz w:val="18"/>
                <w:szCs w:val="18"/>
              </w:rPr>
              <w:t>анг</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0,4</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Шоли </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Пирикуляриоз</w:t>
            </w:r>
          </w:p>
        </w:tc>
        <w:tc>
          <w:tcPr>
            <w:tcW w:w="2552" w:type="dxa"/>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Ўсимликнинг найчалаш даврида ва 10-15 кундан сўнг иккинчи марта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0,15</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Оидиум</w:t>
            </w:r>
          </w:p>
        </w:tc>
        <w:tc>
          <w:tcPr>
            <w:tcW w:w="2552" w:type="dxa"/>
            <w:vMerge w:val="restart"/>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Ўсимликнинг 4-5 барг даврида ва 30 кундан кейин иккинчи марта пуркалади</w:t>
            </w:r>
          </w:p>
        </w:tc>
        <w:tc>
          <w:tcPr>
            <w:tcW w:w="992" w:type="dxa"/>
            <w:vMerge w:val="restart"/>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Merge w:val="restart"/>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0,25</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Антракноз </w:t>
            </w:r>
          </w:p>
        </w:tc>
        <w:tc>
          <w:tcPr>
            <w:tcW w:w="2552" w:type="dxa"/>
            <w:vMerge/>
          </w:tcPr>
          <w:p w:rsidR="004B2E18" w:rsidRPr="00A74D3A" w:rsidRDefault="004B2E18" w:rsidP="004B2E18">
            <w:pPr>
              <w:rPr>
                <w:rFonts w:ascii="Arial" w:hAnsi="Arial" w:cs="Arial"/>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eastAsia="Times New Roman" w:hAnsi="Arial" w:cs="Arial"/>
                <w:b/>
                <w:i/>
                <w:snapToGrid w:val="0"/>
                <w:sz w:val="18"/>
                <w:szCs w:val="18"/>
                <w:lang w:val="uz-Cyrl-UZ" w:eastAsia="ru-RU"/>
              </w:rPr>
              <w:t>Тебуконазол + спироксамин + триадименол (tebuconazole + spiroxamine + triadimenol)</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z w:val="18"/>
                <w:szCs w:val="18"/>
              </w:rPr>
            </w:pPr>
            <w:r w:rsidRPr="00A74D3A">
              <w:rPr>
                <w:rFonts w:ascii="Arial" w:hAnsi="Arial" w:cs="Arial"/>
                <w:sz w:val="18"/>
                <w:szCs w:val="18"/>
              </w:rPr>
              <w:t>МАЛЬКОН 46% эм.к.</w:t>
            </w:r>
          </w:p>
          <w:p w:rsidR="004B2E18" w:rsidRPr="00A74D3A" w:rsidRDefault="004B2E18" w:rsidP="004B2E18">
            <w:pPr>
              <w:rPr>
                <w:rFonts w:ascii="Arial" w:hAnsi="Arial" w:cs="Arial"/>
                <w:sz w:val="18"/>
                <w:szCs w:val="18"/>
              </w:rPr>
            </w:pPr>
            <w:r w:rsidRPr="00A74D3A">
              <w:rPr>
                <w:rFonts w:ascii="Arial" w:hAnsi="Arial" w:cs="Arial"/>
                <w:sz w:val="18"/>
                <w:szCs w:val="18"/>
              </w:rPr>
              <w:t>(167г/л+250г/+43г/л)</w:t>
            </w:r>
          </w:p>
          <w:p w:rsidR="004B2E18" w:rsidRPr="00A74D3A" w:rsidRDefault="004B2E18" w:rsidP="004B2E18">
            <w:pPr>
              <w:rPr>
                <w:rFonts w:ascii="Arial" w:hAnsi="Arial" w:cs="Arial"/>
                <w:sz w:val="18"/>
                <w:szCs w:val="18"/>
              </w:rPr>
            </w:pPr>
            <w:r w:rsidRPr="00A74D3A">
              <w:rPr>
                <w:rFonts w:ascii="Arial" w:eastAsia="Batang" w:hAnsi="Arial" w:cs="Arial"/>
                <w:sz w:val="18"/>
                <w:szCs w:val="18"/>
                <w:lang w:val="uz-Cyrl-UZ"/>
              </w:rPr>
              <w:t xml:space="preserve">“Санжар Голд” КК, </w:t>
            </w: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збекист</w:t>
            </w:r>
            <w:r w:rsidRPr="00A74D3A">
              <w:rPr>
                <w:rFonts w:ascii="Arial" w:hAnsi="Arial" w:cs="Arial"/>
                <w:snapToGrid w:val="0"/>
                <w:spacing w:val="-6"/>
                <w:sz w:val="18"/>
                <w:szCs w:val="18"/>
                <w:lang w:val="uz-Cyrl-UZ"/>
              </w:rPr>
              <w:t>о</w:t>
            </w:r>
            <w:r w:rsidRPr="00A74D3A">
              <w:rPr>
                <w:rFonts w:ascii="Arial" w:hAnsi="Arial" w:cs="Arial"/>
                <w:snapToGrid w:val="0"/>
                <w:spacing w:val="-6"/>
                <w:sz w:val="18"/>
                <w:szCs w:val="18"/>
              </w:rPr>
              <w:t>н,</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31.12.2022</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0,4</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Оидиум</w:t>
            </w:r>
          </w:p>
        </w:tc>
        <w:tc>
          <w:tcPr>
            <w:tcW w:w="2552" w:type="dxa"/>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Ўсимликнинг 4-5 барг даврида ва 30 кундан кейин иккинчи марта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ФАЛЬКОН 46% </w:t>
            </w:r>
            <w:r w:rsidRPr="00A74D3A">
              <w:rPr>
                <w:rFonts w:ascii="Arial" w:hAnsi="Arial" w:cs="Arial"/>
                <w:snapToGrid w:val="0"/>
                <w:sz w:val="18"/>
                <w:szCs w:val="18"/>
                <w:lang w:val="uz-Cyrl-UZ"/>
              </w:rPr>
              <w:t>эм.к.</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(167г/л +250г/л +43</w:t>
            </w:r>
            <w:r w:rsidRPr="00A74D3A">
              <w:rPr>
                <w:rFonts w:ascii="Arial" w:hAnsi="Arial" w:cs="Arial"/>
                <w:snapToGrid w:val="0"/>
                <w:sz w:val="18"/>
                <w:szCs w:val="18"/>
                <w:lang w:val="uz-Cyrl-UZ"/>
              </w:rPr>
              <w:t xml:space="preserve"> </w:t>
            </w:r>
            <w:r w:rsidRPr="00A74D3A">
              <w:rPr>
                <w:rFonts w:ascii="Arial" w:hAnsi="Arial" w:cs="Arial"/>
                <w:snapToGrid w:val="0"/>
                <w:sz w:val="18"/>
                <w:szCs w:val="18"/>
              </w:rPr>
              <w:t>г/л)</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"Байер КропСайенс",</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Германия,</w:t>
            </w:r>
          </w:p>
          <w:p w:rsidR="004B2E18" w:rsidRPr="00A74D3A" w:rsidRDefault="004B2E18" w:rsidP="004B2E18">
            <w:pPr>
              <w:rPr>
                <w:rFonts w:ascii="Arial" w:hAnsi="Arial" w:cs="Arial"/>
                <w:sz w:val="18"/>
                <w:szCs w:val="18"/>
                <w:lang w:val="uz-Cyrl-UZ"/>
              </w:rPr>
            </w:pPr>
            <w:r w:rsidRPr="00A74D3A">
              <w:rPr>
                <w:rFonts w:ascii="Arial" w:hAnsi="Arial" w:cs="Arial"/>
                <w:snapToGrid w:val="0"/>
                <w:sz w:val="18"/>
                <w:szCs w:val="18"/>
              </w:rPr>
              <w:t>31.12.2022</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0,4</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Кузги бу</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дой</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Қ</w:t>
            </w:r>
            <w:r w:rsidRPr="00A74D3A">
              <w:rPr>
                <w:rFonts w:ascii="Arial" w:hAnsi="Arial" w:cs="Arial"/>
                <w:snapToGrid w:val="0"/>
                <w:spacing w:val="-6"/>
                <w:sz w:val="18"/>
                <w:szCs w:val="18"/>
              </w:rPr>
              <w:t>ўн</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ир ва сари</w:t>
            </w:r>
            <w:r w:rsidRPr="00A74D3A">
              <w:rPr>
                <w:rFonts w:ascii="Arial" w:hAnsi="Arial" w:cs="Arial"/>
                <w:snapToGrid w:val="0"/>
                <w:spacing w:val="-6"/>
                <w:sz w:val="18"/>
                <w:szCs w:val="18"/>
                <w:lang w:val="uz-Cyrl-UZ"/>
              </w:rPr>
              <w:t>қ</w:t>
            </w:r>
            <w:r w:rsidRPr="00A74D3A">
              <w:rPr>
                <w:rFonts w:ascii="Arial" w:hAnsi="Arial" w:cs="Arial"/>
                <w:snapToGrid w:val="0"/>
                <w:spacing w:val="-6"/>
                <w:sz w:val="18"/>
                <w:szCs w:val="18"/>
              </w:rPr>
              <w:t xml:space="preserve"> занг, </w:t>
            </w:r>
            <w:r w:rsidRPr="00A74D3A">
              <w:rPr>
                <w:rFonts w:ascii="Arial" w:hAnsi="Arial" w:cs="Arial"/>
                <w:snapToGrid w:val="0"/>
                <w:spacing w:val="-6"/>
                <w:sz w:val="18"/>
                <w:szCs w:val="18"/>
                <w:lang w:val="uz-Cyrl-UZ"/>
              </w:rPr>
              <w:t>у</w:t>
            </w:r>
            <w:r w:rsidRPr="00A74D3A">
              <w:rPr>
                <w:rFonts w:ascii="Arial" w:hAnsi="Arial" w:cs="Arial"/>
                <w:snapToGrid w:val="0"/>
                <w:spacing w:val="-6"/>
                <w:sz w:val="18"/>
                <w:szCs w:val="18"/>
              </w:rPr>
              <w:t xml:space="preserve">н шудринг, </w:t>
            </w:r>
            <w:r w:rsidRPr="00A74D3A">
              <w:rPr>
                <w:rFonts w:ascii="Arial" w:hAnsi="Arial" w:cs="Arial"/>
                <w:snapToGrid w:val="0"/>
                <w:spacing w:val="-6"/>
                <w:sz w:val="18"/>
                <w:szCs w:val="18"/>
                <w:lang w:val="uz-Cyrl-UZ"/>
              </w:rPr>
              <w:t>б</w:t>
            </w:r>
            <w:r w:rsidRPr="00A74D3A">
              <w:rPr>
                <w:rFonts w:ascii="Arial" w:hAnsi="Arial" w:cs="Arial"/>
                <w:snapToGrid w:val="0"/>
                <w:spacing w:val="-6"/>
                <w:sz w:val="18"/>
                <w:szCs w:val="18"/>
              </w:rPr>
              <w:t>арг до</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ланиши</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w:t>
            </w:r>
            <w:r w:rsidRPr="00A74D3A">
              <w:rPr>
                <w:rFonts w:ascii="Arial" w:hAnsi="Arial" w:cs="Arial"/>
                <w:snapToGrid w:val="0"/>
                <w:sz w:val="18"/>
                <w:szCs w:val="18"/>
                <w:lang w:val="uz-Cyrl-UZ"/>
              </w:rPr>
              <w:t>3</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Оидиум</w:t>
            </w:r>
          </w:p>
        </w:tc>
        <w:tc>
          <w:tcPr>
            <w:tcW w:w="2552" w:type="dxa"/>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Ўсимликнинг 4-5 барг даврида ва 30 кундан кейин иккинчи марта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ФОЛИКОН СУПЕР 45% эм.к.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(200г/л+200г/л+</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50г/л)</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“Хилола-Шохбек Агро ВетФарм” МЧЖ,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Ўзбекистон,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31.12.2022 </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0,35</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Оидиум </w:t>
            </w:r>
          </w:p>
        </w:tc>
        <w:tc>
          <w:tcPr>
            <w:tcW w:w="2552" w:type="dxa"/>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4-</w:t>
            </w:r>
            <w:r w:rsidRPr="00A74D3A">
              <w:rPr>
                <w:rFonts w:ascii="Arial" w:hAnsi="Arial" w:cs="Arial"/>
                <w:snapToGrid w:val="0"/>
                <w:spacing w:val="-6"/>
                <w:sz w:val="18"/>
                <w:szCs w:val="18"/>
                <w:lang w:val="uz-Cyrl-UZ"/>
              </w:rPr>
              <w:t>5</w:t>
            </w:r>
            <w:r w:rsidRPr="00A74D3A">
              <w:rPr>
                <w:rFonts w:ascii="Arial" w:hAnsi="Arial" w:cs="Arial"/>
                <w:snapToGrid w:val="0"/>
                <w:spacing w:val="-6"/>
                <w:sz w:val="18"/>
                <w:szCs w:val="18"/>
              </w:rPr>
              <w:t xml:space="preserve"> барг даврида ва 30 кундан кейин иккинчи </w:t>
            </w:r>
            <w:r w:rsidRPr="00A74D3A">
              <w:rPr>
                <w:rFonts w:ascii="Arial" w:hAnsi="Arial" w:cs="Arial"/>
                <w:snapToGrid w:val="0"/>
                <w:spacing w:val="-6"/>
                <w:sz w:val="18"/>
                <w:szCs w:val="18"/>
                <w:lang w:val="uz-Cyrl-UZ"/>
              </w:rPr>
              <w:t xml:space="preserve"> </w:t>
            </w:r>
            <w:r w:rsidRPr="00A74D3A">
              <w:rPr>
                <w:rFonts w:ascii="Arial" w:hAnsi="Arial" w:cs="Arial"/>
                <w:snapToGrid w:val="0"/>
                <w:spacing w:val="-6"/>
                <w:sz w:val="18"/>
                <w:szCs w:val="18"/>
              </w:rPr>
              <w:t>марта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b/>
                <w:snapToGrid w:val="0"/>
                <w:sz w:val="18"/>
                <w:szCs w:val="18"/>
                <w:lang w:val="uz-Cyrl-UZ"/>
              </w:rPr>
            </w:pPr>
            <w:r w:rsidRPr="00A74D3A">
              <w:rPr>
                <w:rFonts w:ascii="Arial" w:hAnsi="Arial" w:cs="Arial"/>
                <w:snapToGrid w:val="0"/>
                <w:sz w:val="18"/>
                <w:szCs w:val="18"/>
                <w:lang w:val="uz-Cyrl-UZ"/>
              </w:rPr>
              <w:t>FELCON 50%  EC     Фелкон 50% эм.к.</w:t>
            </w:r>
            <w:r w:rsidRPr="00A74D3A">
              <w:rPr>
                <w:rFonts w:ascii="Arial" w:hAnsi="Arial" w:cs="Arial"/>
                <w:b/>
                <w:snapToGrid w:val="0"/>
                <w:sz w:val="18"/>
                <w:szCs w:val="18"/>
                <w:lang w:val="uz-Cyrl-UZ"/>
              </w:rPr>
              <w:t xml:space="preserve">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w:t>
            </w:r>
            <w:r w:rsidRPr="00A74D3A">
              <w:rPr>
                <w:rFonts w:ascii="Arial" w:hAnsi="Arial" w:cs="Arial"/>
                <w:snapToGrid w:val="0"/>
                <w:sz w:val="18"/>
                <w:szCs w:val="18"/>
              </w:rPr>
              <w:t>200 г/л+250 г/л+</w:t>
            </w:r>
          </w:p>
          <w:p w:rsidR="004B2E18" w:rsidRPr="00A74D3A" w:rsidRDefault="004B2E18" w:rsidP="004B2E18">
            <w:pPr>
              <w:rPr>
                <w:rFonts w:ascii="Arial" w:hAnsi="Arial" w:cs="Arial"/>
                <w:b/>
                <w:snapToGrid w:val="0"/>
                <w:sz w:val="18"/>
                <w:szCs w:val="18"/>
                <w:lang w:val="uz-Cyrl-UZ"/>
              </w:rPr>
            </w:pPr>
            <w:r w:rsidRPr="00A74D3A">
              <w:rPr>
                <w:rFonts w:ascii="Arial" w:hAnsi="Arial" w:cs="Arial"/>
                <w:snapToGrid w:val="0"/>
                <w:sz w:val="18"/>
                <w:szCs w:val="18"/>
              </w:rPr>
              <w:t>50 г/л</w:t>
            </w:r>
            <w:r w:rsidRPr="00A74D3A">
              <w:rPr>
                <w:rFonts w:ascii="Arial" w:hAnsi="Arial" w:cs="Arial"/>
                <w:snapToGrid w:val="0"/>
                <w:sz w:val="18"/>
                <w:szCs w:val="18"/>
                <w:lang w:val="uz-Cyrl-UZ"/>
              </w:rPr>
              <w:t>)</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 Кохинур» ХК, </w:t>
            </w:r>
          </w:p>
          <w:p w:rsidR="004B2E18" w:rsidRPr="00A74D3A" w:rsidRDefault="004B2E18" w:rsidP="004B2E18">
            <w:pPr>
              <w:rPr>
                <w:rFonts w:ascii="Arial" w:hAnsi="Arial" w:cs="Arial"/>
                <w:i/>
                <w:snapToGrid w:val="0"/>
                <w:sz w:val="18"/>
                <w:szCs w:val="18"/>
                <w:lang w:val="uz-Cyrl-UZ"/>
              </w:rPr>
            </w:pPr>
            <w:r w:rsidRPr="00A74D3A">
              <w:rPr>
                <w:rFonts w:ascii="Arial" w:hAnsi="Arial" w:cs="Arial"/>
                <w:snapToGrid w:val="0"/>
                <w:sz w:val="18"/>
                <w:szCs w:val="18"/>
                <w:lang w:val="uz-Cyrl-UZ"/>
              </w:rPr>
              <w:t>Ўзбекистон</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31.12.2023</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rPr>
              <w:t>0,</w:t>
            </w:r>
            <w:r w:rsidRPr="00A74D3A">
              <w:rPr>
                <w:rFonts w:ascii="Arial" w:hAnsi="Arial" w:cs="Arial"/>
                <w:snapToGrid w:val="0"/>
                <w:sz w:val="18"/>
                <w:szCs w:val="18"/>
                <w:lang w:val="uz-Cyrl-UZ"/>
              </w:rPr>
              <w:t>3</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Оидиум</w:t>
            </w:r>
          </w:p>
        </w:tc>
        <w:tc>
          <w:tcPr>
            <w:tcW w:w="2552" w:type="dxa"/>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Ўсимликнинг 4-5 барг даврида ва 30 кундан кейин иккинчи марта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V</w:t>
            </w:r>
            <w:r w:rsidRPr="00A74D3A">
              <w:rPr>
                <w:rFonts w:ascii="Arial" w:hAnsi="Arial" w:cs="Arial"/>
                <w:snapToGrid w:val="0"/>
                <w:sz w:val="18"/>
                <w:szCs w:val="18"/>
                <w:lang w:val="en-US"/>
              </w:rPr>
              <w:t>ULKON</w:t>
            </w:r>
            <w:r w:rsidRPr="00A74D3A">
              <w:rPr>
                <w:rFonts w:ascii="Arial" w:hAnsi="Arial" w:cs="Arial"/>
                <w:snapToGrid w:val="0"/>
                <w:sz w:val="18"/>
                <w:szCs w:val="18"/>
                <w:lang w:val="uz-Cyrl-UZ"/>
              </w:rPr>
              <w:t xml:space="preserve"> Gold 46% эм.к.</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(167г/л+250г/+43г/л)</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“Agro Gold Plyus” МЧЖ ,</w:t>
            </w:r>
          </w:p>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uz-Cyrl-UZ"/>
              </w:rPr>
              <w:t>Ўзбекистон</w:t>
            </w:r>
          </w:p>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en-US"/>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en-US"/>
              </w:rPr>
            </w:pPr>
            <w:r w:rsidRPr="00A74D3A">
              <w:rPr>
                <w:rFonts w:ascii="Arial" w:hAnsi="Arial" w:cs="Arial"/>
                <w:snapToGrid w:val="0"/>
                <w:sz w:val="18"/>
                <w:szCs w:val="18"/>
              </w:rPr>
              <w:t>0,</w:t>
            </w:r>
            <w:r w:rsidRPr="00A74D3A">
              <w:rPr>
                <w:rFonts w:ascii="Arial" w:hAnsi="Arial" w:cs="Arial"/>
                <w:snapToGrid w:val="0"/>
                <w:sz w:val="18"/>
                <w:szCs w:val="18"/>
                <w:lang w:val="en-US"/>
              </w:rPr>
              <w:t>4</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Оидиум</w:t>
            </w:r>
          </w:p>
        </w:tc>
        <w:tc>
          <w:tcPr>
            <w:tcW w:w="2552" w:type="dxa"/>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Ўсимликнинг 4-5 барг даврида ва 30 кундан кейин иккинчи марта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eastAsia="Times New Roman" w:hAnsi="Arial" w:cs="Arial"/>
                <w:b/>
                <w:i/>
                <w:snapToGrid w:val="0"/>
                <w:sz w:val="18"/>
                <w:szCs w:val="18"/>
                <w:lang w:eastAsia="ru-RU"/>
              </w:rPr>
              <w:t>Тебуконазол  + Трифлоксистробин  (</w:t>
            </w:r>
            <w:r w:rsidRPr="00A74D3A">
              <w:rPr>
                <w:rFonts w:ascii="Arial" w:eastAsia="Times New Roman" w:hAnsi="Arial" w:cs="Arial"/>
                <w:b/>
                <w:i/>
                <w:snapToGrid w:val="0"/>
                <w:sz w:val="18"/>
                <w:szCs w:val="18"/>
                <w:lang w:val="en-US" w:eastAsia="ru-RU"/>
              </w:rPr>
              <w:t>tebuconazole</w:t>
            </w:r>
            <w:r w:rsidRPr="00A74D3A">
              <w:rPr>
                <w:rFonts w:ascii="Arial" w:eastAsia="Times New Roman" w:hAnsi="Arial" w:cs="Arial"/>
                <w:b/>
                <w:i/>
                <w:snapToGrid w:val="0"/>
                <w:sz w:val="18"/>
                <w:szCs w:val="18"/>
                <w:lang w:eastAsia="ru-RU"/>
              </w:rPr>
              <w:t xml:space="preserve"> +  </w:t>
            </w:r>
            <w:r w:rsidRPr="00A74D3A">
              <w:rPr>
                <w:rFonts w:ascii="Arial" w:eastAsia="Times New Roman" w:hAnsi="Arial" w:cs="Arial"/>
                <w:b/>
                <w:i/>
                <w:snapToGrid w:val="0"/>
                <w:sz w:val="18"/>
                <w:szCs w:val="18"/>
                <w:lang w:val="en-US" w:eastAsia="ru-RU"/>
              </w:rPr>
              <w:t>trifloxystrobin</w:t>
            </w:r>
            <w:r w:rsidRPr="00A74D3A">
              <w:rPr>
                <w:rFonts w:ascii="Arial" w:eastAsia="Times New Roman" w:hAnsi="Arial" w:cs="Arial"/>
                <w:b/>
                <w:i/>
                <w:snapToGrid w:val="0"/>
                <w:sz w:val="18"/>
                <w:szCs w:val="18"/>
                <w:lang w:eastAsia="ru-RU"/>
              </w:rPr>
              <w:t>)</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ТЕГОЛЯН 75% с.д.г. </w:t>
            </w:r>
          </w:p>
          <w:p w:rsidR="004B2E18" w:rsidRPr="00A74D3A" w:rsidRDefault="004B2E18" w:rsidP="004B2E18">
            <w:pPr>
              <w:rPr>
                <w:rFonts w:ascii="Arial" w:hAnsi="Arial" w:cs="Arial"/>
                <w:snapToGrid w:val="0"/>
                <w:sz w:val="18"/>
                <w:szCs w:val="18"/>
                <w:lang w:val="uz-Cyrl-UZ"/>
              </w:rPr>
            </w:pPr>
            <w:r w:rsidRPr="00A74D3A">
              <w:rPr>
                <w:rFonts w:ascii="Arial" w:hAnsi="Arial" w:cs="Arial"/>
                <w:i/>
                <w:snapToGrid w:val="0"/>
                <w:sz w:val="18"/>
                <w:szCs w:val="18"/>
                <w:lang w:val="uz-Cyrl-UZ"/>
              </w:rPr>
              <w:t xml:space="preserve">( 500 г/кг + 250 г/кг) </w:t>
            </w:r>
            <w:r w:rsidRPr="00A74D3A">
              <w:rPr>
                <w:rFonts w:ascii="Arial" w:hAnsi="Arial" w:cs="Arial"/>
                <w:snapToGrid w:val="0"/>
                <w:sz w:val="18"/>
                <w:szCs w:val="18"/>
                <w:lang w:val="uz-Cyrl-UZ"/>
              </w:rPr>
              <w:t xml:space="preserve">                  «Awiner o’g’it»  МЧЖ,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Ўзбекистон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31.12.2024        </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0,3</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Кузги бу</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дой</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Қ</w:t>
            </w:r>
            <w:r w:rsidRPr="00A74D3A">
              <w:rPr>
                <w:rFonts w:ascii="Arial" w:hAnsi="Arial" w:cs="Arial"/>
                <w:snapToGrid w:val="0"/>
                <w:spacing w:val="-6"/>
                <w:sz w:val="18"/>
                <w:szCs w:val="18"/>
              </w:rPr>
              <w:t>ўн</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ир ва сари</w:t>
            </w:r>
            <w:r w:rsidRPr="00A74D3A">
              <w:rPr>
                <w:rFonts w:ascii="Arial" w:hAnsi="Arial" w:cs="Arial"/>
                <w:snapToGrid w:val="0"/>
                <w:spacing w:val="-6"/>
                <w:sz w:val="18"/>
                <w:szCs w:val="18"/>
                <w:lang w:val="uz-Cyrl-UZ"/>
              </w:rPr>
              <w:t>қ</w:t>
            </w:r>
            <w:r w:rsidRPr="00A74D3A">
              <w:rPr>
                <w:rFonts w:ascii="Arial" w:hAnsi="Arial" w:cs="Arial"/>
                <w:snapToGrid w:val="0"/>
                <w:spacing w:val="-6"/>
                <w:sz w:val="18"/>
                <w:szCs w:val="18"/>
              </w:rPr>
              <w:t xml:space="preserve"> занг</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b/>
                <w:i/>
                <w:sz w:val="18"/>
                <w:szCs w:val="18"/>
              </w:rPr>
            </w:pPr>
            <w:r w:rsidRPr="00A74D3A">
              <w:rPr>
                <w:rFonts w:ascii="Arial" w:hAnsi="Arial" w:cs="Arial"/>
                <w:b/>
                <w:i/>
                <w:sz w:val="18"/>
                <w:szCs w:val="18"/>
              </w:rPr>
              <w:t>Тетраконазол</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z w:val="18"/>
                <w:szCs w:val="18"/>
              </w:rPr>
            </w:pPr>
            <w:r w:rsidRPr="00A74D3A">
              <w:rPr>
                <w:rFonts w:ascii="Arial" w:hAnsi="Arial" w:cs="Arial"/>
                <w:sz w:val="18"/>
                <w:szCs w:val="18"/>
              </w:rPr>
              <w:t>Тетра 10% м.э.</w:t>
            </w:r>
          </w:p>
          <w:p w:rsidR="004B2E18" w:rsidRPr="00A74D3A" w:rsidRDefault="004B2E18" w:rsidP="004B2E18">
            <w:pPr>
              <w:rPr>
                <w:rFonts w:ascii="Arial" w:hAnsi="Arial" w:cs="Arial"/>
                <w:sz w:val="18"/>
                <w:szCs w:val="18"/>
              </w:rPr>
            </w:pPr>
            <w:r w:rsidRPr="00A74D3A">
              <w:rPr>
                <w:rFonts w:ascii="Arial" w:hAnsi="Arial" w:cs="Arial"/>
                <w:sz w:val="18"/>
                <w:szCs w:val="18"/>
              </w:rPr>
              <w:t xml:space="preserve">(100 г/л) </w:t>
            </w:r>
          </w:p>
          <w:p w:rsidR="004B2E18" w:rsidRPr="00A74D3A" w:rsidRDefault="004B2E18" w:rsidP="004B2E18">
            <w:pPr>
              <w:rPr>
                <w:rFonts w:ascii="Arial" w:hAnsi="Arial" w:cs="Arial"/>
                <w:sz w:val="18"/>
                <w:szCs w:val="18"/>
              </w:rPr>
            </w:pPr>
            <w:r w:rsidRPr="00A74D3A">
              <w:rPr>
                <w:rFonts w:ascii="Arial" w:hAnsi="Arial" w:cs="Arial"/>
                <w:sz w:val="18"/>
                <w:szCs w:val="18"/>
              </w:rPr>
              <w:t>“Ifoda Agro Kimyo Himoya” МЧЖ, Ўзбекистон 30.01.2027</w:t>
            </w: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0,4</w:t>
            </w: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олма</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 xml:space="preserve">калмараз ва ун шудринг  </w:t>
            </w:r>
          </w:p>
        </w:tc>
        <w:tc>
          <w:tcPr>
            <w:tcW w:w="2552" w:type="dxa"/>
          </w:tcPr>
          <w:p w:rsidR="004B2E18" w:rsidRPr="00A74D3A" w:rsidRDefault="004B2E18" w:rsidP="004B2E18">
            <w:pPr>
              <w:rPr>
                <w:rFonts w:ascii="Arial" w:hAnsi="Arial" w:cs="Arial"/>
                <w:sz w:val="18"/>
                <w:szCs w:val="18"/>
              </w:rPr>
            </w:pPr>
            <w:r>
              <w:rPr>
                <w:rFonts w:ascii="Arial" w:hAnsi="Arial" w:cs="Arial"/>
                <w:sz w:val="18"/>
                <w:szCs w:val="18"/>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0,3</w:t>
            </w: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ток</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оидиум</w:t>
            </w:r>
          </w:p>
        </w:tc>
        <w:tc>
          <w:tcPr>
            <w:tcW w:w="2552" w:type="dxa"/>
          </w:tcPr>
          <w:p w:rsidR="004B2E18" w:rsidRPr="00A74D3A" w:rsidRDefault="004B2E18" w:rsidP="004B2E18">
            <w:pPr>
              <w:rPr>
                <w:rFonts w:ascii="Arial" w:hAnsi="Arial" w:cs="Arial"/>
                <w:sz w:val="18"/>
                <w:szCs w:val="18"/>
              </w:rPr>
            </w:pPr>
            <w:r>
              <w:rPr>
                <w:rFonts w:ascii="Arial" w:hAnsi="Arial" w:cs="Arial"/>
                <w:sz w:val="18"/>
                <w:szCs w:val="18"/>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eastAsia="Times New Roman" w:hAnsi="Arial" w:cs="Arial"/>
                <w:b/>
                <w:i/>
                <w:snapToGrid w:val="0"/>
                <w:sz w:val="18"/>
                <w:szCs w:val="18"/>
                <w:lang w:val="uz-Cyrl-UZ" w:eastAsia="ru-RU"/>
              </w:rPr>
              <w:t>Темир с</w:t>
            </w:r>
            <w:r w:rsidRPr="00A74D3A">
              <w:rPr>
                <w:rFonts w:ascii="Arial" w:eastAsia="Times New Roman" w:hAnsi="Arial" w:cs="Arial"/>
                <w:b/>
                <w:i/>
                <w:snapToGrid w:val="0"/>
                <w:sz w:val="18"/>
                <w:szCs w:val="18"/>
                <w:lang w:eastAsia="ru-RU"/>
              </w:rPr>
              <w:t>ульфат</w:t>
            </w:r>
            <w:r w:rsidRPr="00A74D3A">
              <w:rPr>
                <w:rFonts w:ascii="Arial" w:eastAsia="Times New Roman" w:hAnsi="Arial" w:cs="Arial"/>
                <w:b/>
                <w:i/>
                <w:snapToGrid w:val="0"/>
                <w:sz w:val="18"/>
                <w:szCs w:val="18"/>
                <w:lang w:val="uz-Cyrl-UZ" w:eastAsia="ru-RU"/>
              </w:rPr>
              <w:t>и</w:t>
            </w:r>
            <w:r w:rsidRPr="00A74D3A">
              <w:rPr>
                <w:rFonts w:ascii="Arial" w:eastAsia="Times New Roman" w:hAnsi="Arial" w:cs="Arial"/>
                <w:b/>
                <w:i/>
                <w:snapToGrid w:val="0"/>
                <w:sz w:val="18"/>
                <w:szCs w:val="18"/>
                <w:lang w:eastAsia="ru-RU"/>
              </w:rPr>
              <w:t xml:space="preserve"> ( </w:t>
            </w:r>
            <w:r w:rsidRPr="00A74D3A">
              <w:rPr>
                <w:rFonts w:ascii="Arial" w:eastAsia="Times New Roman" w:hAnsi="Arial" w:cs="Arial"/>
                <w:b/>
                <w:i/>
                <w:snapToGrid w:val="0"/>
                <w:sz w:val="18"/>
                <w:szCs w:val="18"/>
                <w:lang w:val="en-US" w:eastAsia="ru-RU"/>
              </w:rPr>
              <w:t>ferrous</w:t>
            </w:r>
            <w:r w:rsidRPr="00A74D3A">
              <w:rPr>
                <w:rFonts w:ascii="Arial" w:eastAsia="Times New Roman" w:hAnsi="Arial" w:cs="Arial"/>
                <w:b/>
                <w:i/>
                <w:snapToGrid w:val="0"/>
                <w:sz w:val="18"/>
                <w:szCs w:val="18"/>
                <w:lang w:eastAsia="ru-RU"/>
              </w:rPr>
              <w:t xml:space="preserve"> </w:t>
            </w:r>
            <w:r w:rsidRPr="00A74D3A">
              <w:rPr>
                <w:rFonts w:ascii="Arial" w:eastAsia="Times New Roman" w:hAnsi="Arial" w:cs="Arial"/>
                <w:b/>
                <w:i/>
                <w:snapToGrid w:val="0"/>
                <w:sz w:val="18"/>
                <w:szCs w:val="18"/>
                <w:lang w:val="en-US" w:eastAsia="ru-RU"/>
              </w:rPr>
              <w:t>sulphate</w:t>
            </w:r>
            <w:r w:rsidRPr="00A74D3A">
              <w:rPr>
                <w:rFonts w:ascii="Arial" w:eastAsia="Times New Roman" w:hAnsi="Arial" w:cs="Arial"/>
                <w:b/>
                <w:i/>
                <w:snapToGrid w:val="0"/>
                <w:sz w:val="18"/>
                <w:szCs w:val="18"/>
                <w:lang w:eastAsia="ru-RU"/>
              </w:rPr>
              <w:t xml:space="preserve"> )</w:t>
            </w:r>
          </w:p>
        </w:tc>
      </w:tr>
      <w:tr w:rsidR="004B2E18" w:rsidRPr="00A74D3A" w:rsidTr="004172CE">
        <w:trPr>
          <w:gridAfter w:val="6"/>
          <w:wAfter w:w="6465" w:type="dxa"/>
          <w:trHeight w:val="20"/>
        </w:trPr>
        <w:tc>
          <w:tcPr>
            <w:tcW w:w="1980" w:type="dxa"/>
            <w:vMerge w:val="restart"/>
          </w:tcPr>
          <w:p w:rsidR="004B2E18" w:rsidRPr="00A74D3A" w:rsidRDefault="004B2E18" w:rsidP="004B2E18">
            <w:pPr>
              <w:pStyle w:val="22"/>
              <w:rPr>
                <w:rFonts w:ascii="Arial" w:hAnsi="Arial" w:cs="Arial"/>
                <w:color w:val="auto"/>
                <w:spacing w:val="-6"/>
                <w:sz w:val="18"/>
                <w:szCs w:val="18"/>
              </w:rPr>
            </w:pPr>
            <w:r w:rsidRPr="00A74D3A">
              <w:rPr>
                <w:rFonts w:ascii="Arial" w:hAnsi="Arial" w:cs="Arial"/>
                <w:color w:val="auto"/>
                <w:spacing w:val="-6"/>
                <w:sz w:val="18"/>
                <w:szCs w:val="18"/>
              </w:rPr>
              <w:t>ТЕМИР</w:t>
            </w:r>
            <w:r w:rsidRPr="00A74D3A">
              <w:rPr>
                <w:rFonts w:ascii="Arial" w:hAnsi="Arial" w:cs="Arial"/>
                <w:color w:val="auto"/>
                <w:spacing w:val="-6"/>
                <w:sz w:val="18"/>
                <w:szCs w:val="18"/>
                <w:lang w:val="uz-Cyrl-UZ"/>
              </w:rPr>
              <w:t xml:space="preserve"> </w:t>
            </w:r>
            <w:r w:rsidRPr="00A74D3A">
              <w:rPr>
                <w:rFonts w:ascii="Arial" w:hAnsi="Arial" w:cs="Arial"/>
                <w:color w:val="auto"/>
                <w:spacing w:val="-6"/>
                <w:sz w:val="18"/>
                <w:szCs w:val="18"/>
              </w:rPr>
              <w:t>КУПОРОСИ</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rPr>
              <w:t xml:space="preserve">53% э. кук. </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lastRenderedPageBreak/>
              <w:t>(530 г/кг)</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Навоий КМК, </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 xml:space="preserve">збекистон, </w:t>
            </w:r>
          </w:p>
          <w:p w:rsidR="004B2E18" w:rsidRPr="00A74D3A" w:rsidRDefault="004B2E18" w:rsidP="004B2E18">
            <w:pPr>
              <w:rPr>
                <w:rFonts w:ascii="Arial" w:hAnsi="Arial" w:cs="Arial"/>
                <w:sz w:val="18"/>
                <w:szCs w:val="18"/>
                <w:lang w:val="uz-Cyrl-UZ"/>
              </w:rPr>
            </w:pPr>
            <w:r w:rsidRPr="00A74D3A">
              <w:rPr>
                <w:rFonts w:ascii="Arial" w:hAnsi="Arial" w:cs="Arial"/>
                <w:snapToGrid w:val="0"/>
                <w:spacing w:val="-6"/>
                <w:sz w:val="18"/>
                <w:szCs w:val="18"/>
              </w:rPr>
              <w:t>31.12.2023</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lastRenderedPageBreak/>
              <w:t>30,0</w:t>
            </w:r>
            <w:r w:rsidRPr="00A74D3A">
              <w:rPr>
                <w:rFonts w:ascii="Arial" w:hAnsi="Arial" w:cs="Arial"/>
                <w:snapToGrid w:val="0"/>
                <w:spacing w:val="-6"/>
                <w:sz w:val="18"/>
                <w:szCs w:val="18"/>
                <w:lang w:val="uz-Cyrl-UZ"/>
              </w:rPr>
              <w:t xml:space="preserve"> </w:t>
            </w:r>
            <w:r w:rsidRPr="00A74D3A">
              <w:rPr>
                <w:rFonts w:ascii="Arial" w:hAnsi="Arial" w:cs="Arial"/>
                <w:snapToGrid w:val="0"/>
                <w:spacing w:val="-6"/>
                <w:sz w:val="18"/>
                <w:szCs w:val="18"/>
              </w:rPr>
              <w:t>-</w:t>
            </w:r>
            <w:r w:rsidRPr="00A74D3A">
              <w:rPr>
                <w:rFonts w:ascii="Arial" w:hAnsi="Arial" w:cs="Arial"/>
                <w:snapToGrid w:val="0"/>
                <w:spacing w:val="-6"/>
                <w:sz w:val="18"/>
                <w:szCs w:val="18"/>
                <w:lang w:val="uz-Cyrl-UZ"/>
              </w:rPr>
              <w:t xml:space="preserve"> </w:t>
            </w:r>
            <w:r w:rsidRPr="00A74D3A">
              <w:rPr>
                <w:rFonts w:ascii="Arial" w:hAnsi="Arial" w:cs="Arial"/>
                <w:snapToGrid w:val="0"/>
                <w:spacing w:val="-6"/>
                <w:sz w:val="18"/>
                <w:szCs w:val="18"/>
              </w:rPr>
              <w:t>40,0</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Олма, </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нок</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rPr>
              <w:t>Тана ва шох</w:t>
            </w:r>
            <w:r w:rsidRPr="00A74D3A">
              <w:rPr>
                <w:rFonts w:ascii="Arial" w:hAnsi="Arial" w:cs="Arial"/>
                <w:snapToGrid w:val="0"/>
                <w:spacing w:val="-6"/>
                <w:sz w:val="18"/>
                <w:szCs w:val="18"/>
                <w:lang w:val="uz-Cyrl-UZ"/>
              </w:rPr>
              <w:t>-</w:t>
            </w:r>
            <w:r w:rsidRPr="00A74D3A">
              <w:rPr>
                <w:rFonts w:ascii="Arial" w:hAnsi="Arial" w:cs="Arial"/>
                <w:snapToGrid w:val="0"/>
                <w:spacing w:val="-6"/>
                <w:sz w:val="18"/>
                <w:szCs w:val="18"/>
              </w:rPr>
              <w:t>ларнинг ка</w:t>
            </w:r>
            <w:r w:rsidRPr="00A74D3A">
              <w:rPr>
                <w:rFonts w:ascii="Arial" w:hAnsi="Arial" w:cs="Arial"/>
                <w:snapToGrid w:val="0"/>
                <w:spacing w:val="-6"/>
                <w:sz w:val="18"/>
                <w:szCs w:val="18"/>
                <w:lang w:val="uz-Cyrl-UZ"/>
              </w:rPr>
              <w:t>-</w:t>
            </w:r>
            <w:r w:rsidRPr="00A74D3A">
              <w:rPr>
                <w:rFonts w:ascii="Arial" w:hAnsi="Arial" w:cs="Arial"/>
                <w:snapToGrid w:val="0"/>
                <w:spacing w:val="-6"/>
                <w:sz w:val="18"/>
                <w:szCs w:val="18"/>
              </w:rPr>
              <w:lastRenderedPageBreak/>
              <w:t xml:space="preserve">салликлари, </w:t>
            </w:r>
            <w:r w:rsidRPr="00A74D3A">
              <w:rPr>
                <w:rFonts w:ascii="Arial" w:hAnsi="Arial" w:cs="Arial"/>
                <w:snapToGrid w:val="0"/>
                <w:spacing w:val="-6"/>
                <w:sz w:val="18"/>
                <w:szCs w:val="18"/>
                <w:lang w:val="uz-Cyrl-UZ"/>
              </w:rPr>
              <w:t>к</w:t>
            </w:r>
            <w:r w:rsidRPr="00A74D3A">
              <w:rPr>
                <w:rFonts w:ascii="Arial" w:hAnsi="Arial" w:cs="Arial"/>
                <w:snapToGrid w:val="0"/>
                <w:spacing w:val="-6"/>
                <w:sz w:val="18"/>
                <w:szCs w:val="18"/>
              </w:rPr>
              <w:t>алмараз ва бош</w:t>
            </w:r>
            <w:r w:rsidRPr="00A74D3A">
              <w:rPr>
                <w:rFonts w:ascii="Arial" w:hAnsi="Arial" w:cs="Arial"/>
                <w:snapToGrid w:val="0"/>
                <w:spacing w:val="-6"/>
                <w:sz w:val="18"/>
                <w:szCs w:val="18"/>
                <w:lang w:val="uz-Cyrl-UZ"/>
              </w:rPr>
              <w:t>қ</w:t>
            </w:r>
            <w:r w:rsidRPr="00A74D3A">
              <w:rPr>
                <w:rFonts w:ascii="Arial" w:hAnsi="Arial" w:cs="Arial"/>
                <w:snapToGrid w:val="0"/>
                <w:spacing w:val="-6"/>
                <w:sz w:val="18"/>
                <w:szCs w:val="18"/>
              </w:rPr>
              <w:t>а до</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 xml:space="preserve">ла-нишлар, </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М</w:t>
            </w:r>
            <w:r w:rsidRPr="00A74D3A">
              <w:rPr>
                <w:rFonts w:ascii="Arial" w:hAnsi="Arial" w:cs="Arial"/>
                <w:snapToGrid w:val="0"/>
                <w:spacing w:val="-6"/>
                <w:sz w:val="18"/>
                <w:szCs w:val="18"/>
              </w:rPr>
              <w:t>онилиоз</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lastRenderedPageBreak/>
              <w:t>Дарахт  куртак  ёйгунча унга ва остидаги туп</w:t>
            </w:r>
            <w:r w:rsidRPr="00A74D3A">
              <w:rPr>
                <w:rFonts w:ascii="Arial" w:hAnsi="Arial" w:cs="Arial"/>
                <w:snapToGrid w:val="0"/>
                <w:spacing w:val="-6"/>
                <w:sz w:val="18"/>
                <w:szCs w:val="18"/>
              </w:rPr>
              <w:softHyphen/>
              <w:t>ро</w:t>
            </w:r>
            <w:r w:rsidRPr="00A74D3A">
              <w:rPr>
                <w:rFonts w:ascii="Arial" w:hAnsi="Arial" w:cs="Arial"/>
                <w:snapToGrid w:val="0"/>
                <w:spacing w:val="-6"/>
                <w:sz w:val="18"/>
                <w:szCs w:val="18"/>
                <w:lang w:val="uz-Cyrl-UZ"/>
              </w:rPr>
              <w:t>ққ</w:t>
            </w:r>
            <w:r w:rsidRPr="00A74D3A">
              <w:rPr>
                <w:rFonts w:ascii="Arial" w:hAnsi="Arial" w:cs="Arial"/>
                <w:snapToGrid w:val="0"/>
                <w:spacing w:val="-6"/>
                <w:sz w:val="18"/>
                <w:szCs w:val="18"/>
              </w:rPr>
              <w:t xml:space="preserve">а 2-3%-ли  </w:t>
            </w:r>
            <w:r w:rsidRPr="00A74D3A">
              <w:rPr>
                <w:rFonts w:ascii="Arial" w:hAnsi="Arial" w:cs="Arial"/>
                <w:snapToGrid w:val="0"/>
                <w:spacing w:val="-6"/>
                <w:sz w:val="18"/>
                <w:szCs w:val="18"/>
              </w:rPr>
              <w:lastRenderedPageBreak/>
              <w:t xml:space="preserve">эритма </w:t>
            </w:r>
            <w:r w:rsidRPr="00A74D3A">
              <w:rPr>
                <w:rFonts w:ascii="Arial" w:hAnsi="Arial" w:cs="Arial"/>
                <w:snapToGrid w:val="0"/>
                <w:spacing w:val="-6"/>
                <w:sz w:val="18"/>
                <w:szCs w:val="18"/>
                <w:lang w:val="uz-Cyrl-UZ"/>
              </w:rPr>
              <w:t>ҳ</w:t>
            </w:r>
            <w:r w:rsidRPr="00A74D3A">
              <w:rPr>
                <w:rFonts w:ascii="Arial" w:hAnsi="Arial" w:cs="Arial"/>
                <w:snapToGrid w:val="0"/>
                <w:spacing w:val="-6"/>
                <w:sz w:val="18"/>
                <w:szCs w:val="18"/>
              </w:rPr>
              <w:t xml:space="preserve">олида пуркалади </w:t>
            </w:r>
          </w:p>
        </w:tc>
        <w:tc>
          <w:tcPr>
            <w:tcW w:w="992"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lastRenderedPageBreak/>
              <w:t>-</w:t>
            </w:r>
          </w:p>
        </w:tc>
        <w:tc>
          <w:tcPr>
            <w:tcW w:w="851"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4342E2"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pacing w:val="-6"/>
                <w:sz w:val="18"/>
                <w:szCs w:val="18"/>
              </w:rPr>
              <w:t>30,0</w:t>
            </w:r>
            <w:r w:rsidRPr="00A74D3A">
              <w:rPr>
                <w:rFonts w:ascii="Arial" w:hAnsi="Arial" w:cs="Arial"/>
                <w:snapToGrid w:val="0"/>
                <w:spacing w:val="-6"/>
                <w:sz w:val="18"/>
                <w:szCs w:val="18"/>
                <w:lang w:val="uz-Cyrl-UZ"/>
              </w:rPr>
              <w:t xml:space="preserve"> </w:t>
            </w:r>
            <w:r w:rsidRPr="00A74D3A">
              <w:rPr>
                <w:rFonts w:ascii="Arial" w:hAnsi="Arial" w:cs="Arial"/>
                <w:snapToGrid w:val="0"/>
                <w:spacing w:val="-6"/>
                <w:sz w:val="18"/>
                <w:szCs w:val="18"/>
              </w:rPr>
              <w:t>-</w:t>
            </w:r>
            <w:r w:rsidRPr="00A74D3A">
              <w:rPr>
                <w:rFonts w:ascii="Arial" w:hAnsi="Arial" w:cs="Arial"/>
                <w:snapToGrid w:val="0"/>
                <w:spacing w:val="-6"/>
                <w:sz w:val="18"/>
                <w:szCs w:val="18"/>
                <w:lang w:val="uz-Cyrl-UZ"/>
              </w:rPr>
              <w:t xml:space="preserve"> </w:t>
            </w:r>
            <w:r w:rsidRPr="00A74D3A">
              <w:rPr>
                <w:rFonts w:ascii="Arial" w:hAnsi="Arial" w:cs="Arial"/>
                <w:snapToGrid w:val="0"/>
                <w:spacing w:val="-6"/>
                <w:sz w:val="18"/>
                <w:szCs w:val="18"/>
              </w:rPr>
              <w:t>40,0</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rPr>
              <w:t>Ток</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rPr>
              <w:t xml:space="preserve">Антракноз, </w:t>
            </w:r>
            <w:r w:rsidRPr="00A74D3A">
              <w:rPr>
                <w:rFonts w:ascii="Arial" w:hAnsi="Arial" w:cs="Arial"/>
                <w:snapToGrid w:val="0"/>
                <w:spacing w:val="-6"/>
                <w:sz w:val="18"/>
                <w:szCs w:val="18"/>
                <w:lang w:val="uz-Cyrl-UZ"/>
              </w:rPr>
              <w:t>б</w:t>
            </w:r>
            <w:r w:rsidRPr="00A74D3A">
              <w:rPr>
                <w:rFonts w:ascii="Arial" w:hAnsi="Arial" w:cs="Arial"/>
                <w:snapToGrid w:val="0"/>
                <w:spacing w:val="-6"/>
                <w:sz w:val="18"/>
                <w:szCs w:val="18"/>
              </w:rPr>
              <w:t xml:space="preserve">актериал рак, </w:t>
            </w:r>
            <w:r w:rsidRPr="00A74D3A">
              <w:rPr>
                <w:rFonts w:ascii="Arial" w:hAnsi="Arial" w:cs="Arial"/>
                <w:snapToGrid w:val="0"/>
                <w:spacing w:val="-6"/>
                <w:sz w:val="18"/>
                <w:szCs w:val="18"/>
                <w:lang w:val="uz-Cyrl-UZ"/>
              </w:rPr>
              <w:t>ч</w:t>
            </w:r>
            <w:r w:rsidRPr="00A74D3A">
              <w:rPr>
                <w:rFonts w:ascii="Arial" w:hAnsi="Arial" w:cs="Arial"/>
                <w:snapToGrid w:val="0"/>
                <w:spacing w:val="-6"/>
                <w:sz w:val="18"/>
                <w:szCs w:val="18"/>
              </w:rPr>
              <w:t>ипор до</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 xml:space="preserve">ланиш </w:t>
            </w:r>
          </w:p>
        </w:tc>
        <w:tc>
          <w:tcPr>
            <w:tcW w:w="2552" w:type="dxa"/>
          </w:tcPr>
          <w:p w:rsidR="004B2E18" w:rsidRPr="00A74D3A" w:rsidRDefault="004B2E18" w:rsidP="004B2E18">
            <w:pPr>
              <w:rPr>
                <w:rFonts w:ascii="Arial" w:hAnsi="Arial" w:cs="Arial"/>
                <w:sz w:val="18"/>
                <w:szCs w:val="18"/>
                <w:lang w:val="uz-Cyrl-UZ"/>
              </w:rPr>
            </w:pPr>
            <w:r w:rsidRPr="00A74D3A">
              <w:rPr>
                <w:rFonts w:ascii="Arial" w:hAnsi="Arial" w:cs="Arial"/>
                <w:snapToGrid w:val="0"/>
                <w:spacing w:val="-6"/>
                <w:sz w:val="18"/>
                <w:szCs w:val="18"/>
                <w:lang w:val="uz-Cyrl-UZ"/>
              </w:rPr>
              <w:t>Ўсимликнинг  куртак ёйгунча унга ва остидаги тупроққа 2-3%-ли  эритма ҳолида пуркалади</w:t>
            </w:r>
          </w:p>
        </w:tc>
        <w:tc>
          <w:tcPr>
            <w:tcW w:w="992" w:type="dxa"/>
            <w:vMerge/>
            <w:vAlign w:val="center"/>
          </w:tcPr>
          <w:p w:rsidR="004B2E18" w:rsidRPr="00A74D3A" w:rsidRDefault="004B2E18" w:rsidP="004B2E18">
            <w:pPr>
              <w:jc w:val="center"/>
              <w:rPr>
                <w:rFonts w:ascii="Arial" w:hAnsi="Arial" w:cs="Arial"/>
                <w:sz w:val="18"/>
                <w:szCs w:val="18"/>
                <w:lang w:val="uz-Cyrl-UZ"/>
              </w:rPr>
            </w:pPr>
          </w:p>
        </w:tc>
        <w:tc>
          <w:tcPr>
            <w:tcW w:w="851" w:type="dxa"/>
            <w:vMerge/>
            <w:vAlign w:val="center"/>
          </w:tcPr>
          <w:p w:rsidR="004B2E18" w:rsidRPr="00A74D3A" w:rsidRDefault="004B2E18" w:rsidP="004B2E18">
            <w:pPr>
              <w:jc w:val="center"/>
              <w:rPr>
                <w:rFonts w:ascii="Arial" w:hAnsi="Arial" w:cs="Arial"/>
                <w:sz w:val="18"/>
                <w:szCs w:val="18"/>
                <w:lang w:val="uz-Cyrl-UZ"/>
              </w:rPr>
            </w:pP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lang w:val="uz-Cyrl-UZ"/>
              </w:rPr>
            </w:pPr>
            <w:r w:rsidRPr="00A74D3A">
              <w:rPr>
                <w:rFonts w:ascii="Arial" w:eastAsia="Times New Roman" w:hAnsi="Arial" w:cs="Arial"/>
                <w:b/>
                <w:i/>
                <w:snapToGrid w:val="0"/>
                <w:sz w:val="18"/>
                <w:szCs w:val="18"/>
                <w:lang w:val="uz-Cyrl-UZ" w:eastAsia="ru-RU"/>
              </w:rPr>
              <w:t>Тиабендазол</w:t>
            </w:r>
            <w:r w:rsidRPr="00A74D3A">
              <w:rPr>
                <w:rFonts w:ascii="Arial" w:eastAsia="Times New Roman" w:hAnsi="Arial" w:cs="Arial"/>
                <w:b/>
                <w:i/>
                <w:snapToGrid w:val="0"/>
                <w:sz w:val="18"/>
                <w:szCs w:val="18"/>
                <w:lang w:val="en-US" w:eastAsia="ru-RU"/>
              </w:rPr>
              <w:t xml:space="preserve"> ( thiabendazole)</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ПЛЕСКИЛЛ  20% кук</w:t>
            </w:r>
            <w:r w:rsidRPr="00A74D3A">
              <w:rPr>
                <w:rFonts w:ascii="Arial" w:hAnsi="Arial" w:cs="Arial"/>
                <w:b/>
                <w:sz w:val="18"/>
                <w:szCs w:val="18"/>
                <w:lang w:val="uz-Cyrl-UZ"/>
              </w:rPr>
              <w:t>.  (</w:t>
            </w:r>
            <w:r w:rsidRPr="00A74D3A">
              <w:rPr>
                <w:rFonts w:ascii="Arial" w:hAnsi="Arial" w:cs="Arial"/>
                <w:sz w:val="18"/>
                <w:szCs w:val="18"/>
                <w:lang w:val="uz-Cyrl-UZ"/>
              </w:rPr>
              <w:t xml:space="preserve"> 200 г/кг)</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«Invest in Hayot» МЧЖ,</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Ўзбекистон</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 л/500 л сув</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Олма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Монилиоз,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Моғорлаш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z w:val="18"/>
                <w:szCs w:val="18"/>
                <w:lang w:val="uz-Cyrl-UZ"/>
              </w:rPr>
              <w:t xml:space="preserve">Хосилни саклашда </w:t>
            </w:r>
            <w:r w:rsidRPr="00A74D3A">
              <w:rPr>
                <w:rFonts w:ascii="Arial" w:eastAsia="Batang" w:hAnsi="Arial" w:cs="Arial"/>
                <w:sz w:val="18"/>
                <w:szCs w:val="18"/>
                <w:lang w:val="uz-Cyrl-UZ" w:eastAsia="ko-KR"/>
              </w:rPr>
              <w:t xml:space="preserve"> </w:t>
            </w:r>
            <w:r w:rsidRPr="00A74D3A">
              <w:rPr>
                <w:rFonts w:ascii="Arial" w:hAnsi="Arial" w:cs="Arial"/>
                <w:snapToGrid w:val="0"/>
                <w:sz w:val="18"/>
                <w:szCs w:val="18"/>
                <w:lang w:val="uz-Cyrl-UZ"/>
              </w:rPr>
              <w:t>касалликларига қарши 1 м</w:t>
            </w:r>
            <w:r w:rsidRPr="00A74D3A">
              <w:rPr>
                <w:rFonts w:ascii="Arial" w:hAnsi="Arial" w:cs="Arial"/>
                <w:snapToGrid w:val="0"/>
                <w:sz w:val="18"/>
                <w:szCs w:val="18"/>
                <w:vertAlign w:val="superscript"/>
                <w:lang w:val="uz-Cyrl-UZ"/>
              </w:rPr>
              <w:t xml:space="preserve">3  </w:t>
            </w:r>
            <w:r w:rsidRPr="00A74D3A">
              <w:rPr>
                <w:rFonts w:ascii="Arial" w:hAnsi="Arial" w:cs="Arial"/>
                <w:snapToGrid w:val="0"/>
                <w:sz w:val="18"/>
                <w:szCs w:val="18"/>
                <w:lang w:val="uz-Cyrl-UZ"/>
              </w:rPr>
              <w:t>майдонга  0,15 г миқдорида  ишлов (фумигация) берилади;</w:t>
            </w: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 xml:space="preserve">ТИАБЕНДАЗОЛ  45% сус.к. </w:t>
            </w:r>
            <w:r w:rsidRPr="00A74D3A">
              <w:rPr>
                <w:rFonts w:ascii="Arial" w:hAnsi="Arial" w:cs="Arial"/>
                <w:snapToGrid w:val="0"/>
                <w:sz w:val="18"/>
                <w:szCs w:val="18"/>
              </w:rPr>
              <w:t xml:space="preserve">  ( Б )</w:t>
            </w:r>
            <w:r w:rsidRPr="00A74D3A">
              <w:rPr>
                <w:rFonts w:ascii="Arial" w:hAnsi="Arial" w:cs="Arial"/>
                <w:snapToGrid w:val="0"/>
                <w:sz w:val="18"/>
                <w:szCs w:val="18"/>
                <w:lang w:val="uz-Cyrl-UZ"/>
              </w:rPr>
              <w:t xml:space="preserve"> (450 г/л)</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w:t>
            </w:r>
            <w:r w:rsidRPr="00A74D3A">
              <w:rPr>
                <w:rFonts w:ascii="Arial" w:eastAsia="Calibri" w:hAnsi="Arial" w:cs="Arial"/>
                <w:sz w:val="18"/>
                <w:szCs w:val="18"/>
              </w:rPr>
              <w:t xml:space="preserve"> </w:t>
            </w:r>
            <w:r w:rsidRPr="00A74D3A">
              <w:rPr>
                <w:rFonts w:ascii="Arial" w:eastAsia="Calibri" w:hAnsi="Arial" w:cs="Arial"/>
                <w:sz w:val="18"/>
                <w:szCs w:val="18"/>
                <w:lang w:val="en-US"/>
              </w:rPr>
              <w:t>Euro</w:t>
            </w:r>
            <w:r w:rsidRPr="00A74D3A">
              <w:rPr>
                <w:rFonts w:ascii="Arial" w:eastAsia="Calibri" w:hAnsi="Arial" w:cs="Arial"/>
                <w:sz w:val="18"/>
                <w:szCs w:val="18"/>
              </w:rPr>
              <w:t>-</w:t>
            </w:r>
            <w:r w:rsidRPr="00A74D3A">
              <w:rPr>
                <w:rFonts w:ascii="Arial" w:eastAsia="Calibri" w:hAnsi="Arial" w:cs="Arial"/>
                <w:sz w:val="18"/>
                <w:szCs w:val="18"/>
                <w:lang w:val="en-US"/>
              </w:rPr>
              <w:t>Team</w:t>
            </w:r>
            <w:r w:rsidRPr="00A74D3A">
              <w:rPr>
                <w:rFonts w:ascii="Arial" w:hAnsi="Arial" w:cs="Arial"/>
                <w:snapToGrid w:val="0"/>
                <w:sz w:val="18"/>
                <w:szCs w:val="18"/>
                <w:lang w:val="uz-Cyrl-UZ"/>
              </w:rPr>
              <w:t xml:space="preserve"> ” МЧЖ, Ўзбекистон</w:t>
            </w:r>
            <w:r w:rsidRPr="00A74D3A">
              <w:rPr>
                <w:rFonts w:ascii="Arial" w:hAnsi="Arial" w:cs="Arial"/>
                <w:snapToGrid w:val="0"/>
                <w:sz w:val="18"/>
                <w:szCs w:val="18"/>
              </w:rPr>
              <w:t>-Германия</w:t>
            </w:r>
          </w:p>
          <w:p w:rsidR="004B2E18" w:rsidRPr="00A74D3A" w:rsidRDefault="004B2E18" w:rsidP="004B2E18">
            <w:pPr>
              <w:rPr>
                <w:rFonts w:ascii="Arial" w:hAnsi="Arial" w:cs="Arial"/>
                <w:sz w:val="18"/>
                <w:szCs w:val="18"/>
                <w:lang w:val="uz-Cyrl-UZ"/>
              </w:rPr>
            </w:pPr>
            <w:r w:rsidRPr="00A74D3A">
              <w:rPr>
                <w:rFonts w:ascii="Arial" w:hAnsi="Arial" w:cs="Arial"/>
                <w:snapToGrid w:val="0"/>
                <w:sz w:val="18"/>
                <w:szCs w:val="18"/>
                <w:lang w:val="uz-Cyrl-UZ"/>
              </w:rPr>
              <w:t>31.12.2026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 л/500 л сув</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Олма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Монилиал ва пеницилл чириш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z w:val="18"/>
                <w:szCs w:val="18"/>
                <w:lang w:val="uz-Cyrl-UZ"/>
              </w:rPr>
              <w:t>Хосилни саклашга куйишдан олдин 500л сувга 1 л препарат кушиб ишлов берилади</w:t>
            </w: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 л/500 л сув</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Картошка,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Сабзи</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Альтерна-риоз,</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фузариоз чириш</w:t>
            </w:r>
          </w:p>
        </w:tc>
        <w:tc>
          <w:tcPr>
            <w:tcW w:w="2552" w:type="dxa"/>
          </w:tcPr>
          <w:p w:rsidR="004B2E18" w:rsidRPr="00A74D3A" w:rsidRDefault="004B2E18" w:rsidP="004B2E18">
            <w:pPr>
              <w:rPr>
                <w:rFonts w:ascii="Arial" w:hAnsi="Arial" w:cs="Arial"/>
                <w:sz w:val="18"/>
                <w:szCs w:val="18"/>
                <w:lang w:val="uz-Cyrl-UZ"/>
              </w:rPr>
            </w:pPr>
          </w:p>
        </w:tc>
        <w:tc>
          <w:tcPr>
            <w:tcW w:w="992" w:type="dxa"/>
            <w:vAlign w:val="center"/>
          </w:tcPr>
          <w:p w:rsidR="004B2E18" w:rsidRPr="00A74D3A" w:rsidRDefault="004B2E18" w:rsidP="004B2E18">
            <w:pPr>
              <w:jc w:val="center"/>
              <w:rPr>
                <w:rFonts w:ascii="Arial" w:hAnsi="Arial" w:cs="Arial"/>
                <w:sz w:val="18"/>
                <w:szCs w:val="18"/>
                <w:lang w:val="uz-Cyrl-UZ"/>
              </w:rPr>
            </w:pPr>
          </w:p>
        </w:tc>
        <w:tc>
          <w:tcPr>
            <w:tcW w:w="851" w:type="dxa"/>
            <w:vAlign w:val="center"/>
          </w:tcPr>
          <w:p w:rsidR="004B2E18" w:rsidRPr="00A74D3A" w:rsidRDefault="004B2E18" w:rsidP="004B2E18">
            <w:pPr>
              <w:jc w:val="center"/>
              <w:rPr>
                <w:rFonts w:ascii="Arial" w:hAnsi="Arial" w:cs="Arial"/>
                <w:sz w:val="18"/>
                <w:szCs w:val="18"/>
                <w:lang w:val="uz-Cyrl-UZ"/>
              </w:rPr>
            </w:pP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lang w:val="uz-Cyrl-UZ"/>
              </w:rPr>
            </w:pPr>
            <w:r w:rsidRPr="00A74D3A">
              <w:rPr>
                <w:rFonts w:ascii="Arial" w:eastAsia="Times New Roman" w:hAnsi="Arial" w:cs="Arial"/>
                <w:b/>
                <w:i/>
                <w:snapToGrid w:val="0"/>
                <w:sz w:val="18"/>
                <w:szCs w:val="18"/>
                <w:lang w:eastAsia="ru-RU"/>
              </w:rPr>
              <w:t>Тиофанат-метил  (</w:t>
            </w:r>
            <w:r w:rsidRPr="00A74D3A">
              <w:rPr>
                <w:rFonts w:ascii="Arial" w:eastAsia="Times New Roman" w:hAnsi="Arial" w:cs="Arial"/>
                <w:b/>
                <w:i/>
                <w:snapToGrid w:val="0"/>
                <w:sz w:val="18"/>
                <w:szCs w:val="18"/>
                <w:lang w:val="en-US" w:eastAsia="ru-RU"/>
              </w:rPr>
              <w:t>thiophanate-methyl</w:t>
            </w:r>
            <w:r w:rsidRPr="00A74D3A">
              <w:rPr>
                <w:rFonts w:ascii="Arial" w:eastAsia="Times New Roman" w:hAnsi="Arial" w:cs="Arial"/>
                <w:b/>
                <w:i/>
                <w:snapToGrid w:val="0"/>
                <w:sz w:val="18"/>
                <w:szCs w:val="18"/>
                <w:lang w:eastAsia="ru-RU"/>
              </w:rPr>
              <w:t>)</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eastAsia="Times New Roman" w:hAnsi="Arial" w:cs="Arial"/>
                <w:snapToGrid w:val="0"/>
                <w:spacing w:val="-4"/>
                <w:sz w:val="18"/>
                <w:szCs w:val="18"/>
                <w:lang w:val="uz-Cyrl-UZ" w:eastAsia="ru-RU"/>
              </w:rPr>
            </w:pPr>
            <w:r w:rsidRPr="00A74D3A">
              <w:rPr>
                <w:rFonts w:ascii="Arial" w:eastAsia="Times New Roman" w:hAnsi="Arial" w:cs="Arial"/>
                <w:snapToGrid w:val="0"/>
                <w:spacing w:val="-4"/>
                <w:sz w:val="18"/>
                <w:szCs w:val="18"/>
                <w:lang w:val="uz-Cyrl-UZ" w:eastAsia="ru-RU"/>
              </w:rPr>
              <w:t xml:space="preserve">АНКИТ 70% н.кук. </w:t>
            </w:r>
          </w:p>
          <w:p w:rsidR="004B2E18" w:rsidRPr="00A74D3A" w:rsidRDefault="004B2E18" w:rsidP="004B2E18">
            <w:pPr>
              <w:rPr>
                <w:rFonts w:ascii="Arial" w:eastAsia="Times New Roman" w:hAnsi="Arial" w:cs="Arial"/>
                <w:snapToGrid w:val="0"/>
                <w:spacing w:val="-4"/>
                <w:sz w:val="18"/>
                <w:szCs w:val="18"/>
                <w:lang w:val="uz-Cyrl-UZ" w:eastAsia="ru-RU"/>
              </w:rPr>
            </w:pPr>
            <w:r w:rsidRPr="00A74D3A">
              <w:rPr>
                <w:rFonts w:ascii="Arial" w:eastAsia="Times New Roman" w:hAnsi="Arial" w:cs="Arial"/>
                <w:snapToGrid w:val="0"/>
                <w:spacing w:val="-4"/>
                <w:sz w:val="18"/>
                <w:szCs w:val="18"/>
                <w:lang w:val="uz-Cyrl-UZ" w:eastAsia="ru-RU"/>
              </w:rPr>
              <w:t xml:space="preserve">(700 г/кг) </w:t>
            </w:r>
            <w:r w:rsidRPr="00A74D3A">
              <w:rPr>
                <w:rFonts w:ascii="Arial" w:eastAsia="Batang" w:hAnsi="Arial" w:cs="Arial"/>
                <w:spacing w:val="-4"/>
                <w:sz w:val="18"/>
                <w:szCs w:val="18"/>
                <w:lang w:eastAsia="ru-RU"/>
              </w:rPr>
              <w:t>( Б )</w:t>
            </w:r>
          </w:p>
          <w:p w:rsidR="004B2E18" w:rsidRPr="00A74D3A" w:rsidRDefault="004B2E18" w:rsidP="004B2E18">
            <w:pPr>
              <w:rPr>
                <w:rFonts w:ascii="Arial" w:eastAsia="Times New Roman" w:hAnsi="Arial" w:cs="Arial"/>
                <w:snapToGrid w:val="0"/>
                <w:spacing w:val="-4"/>
                <w:sz w:val="18"/>
                <w:szCs w:val="18"/>
                <w:lang w:val="uz-Cyrl-UZ" w:eastAsia="ru-RU"/>
              </w:rPr>
            </w:pPr>
            <w:r w:rsidRPr="00A74D3A">
              <w:rPr>
                <w:rFonts w:ascii="Arial" w:eastAsia="Times New Roman" w:hAnsi="Arial" w:cs="Arial"/>
                <w:snapToGrid w:val="0"/>
                <w:spacing w:val="-4"/>
                <w:sz w:val="18"/>
                <w:szCs w:val="18"/>
                <w:lang w:val="uz-Cyrl-UZ" w:eastAsia="ru-RU"/>
              </w:rPr>
              <w:t>“</w:t>
            </w:r>
            <w:r w:rsidRPr="00A74D3A">
              <w:rPr>
                <w:rFonts w:ascii="Arial" w:eastAsia="Times New Roman" w:hAnsi="Arial" w:cs="Arial"/>
                <w:snapToGrid w:val="0"/>
                <w:spacing w:val="-4"/>
                <w:sz w:val="18"/>
                <w:szCs w:val="18"/>
                <w:lang w:val="en-US" w:eastAsia="ru-RU"/>
              </w:rPr>
              <w:t>UPL Ziraat ve Kimya Sanayi ve Ticaret Limited Sirketi</w:t>
            </w:r>
            <w:r w:rsidRPr="00A74D3A">
              <w:rPr>
                <w:rFonts w:ascii="Arial" w:eastAsia="Times New Roman" w:hAnsi="Arial" w:cs="Arial"/>
                <w:snapToGrid w:val="0"/>
                <w:spacing w:val="-4"/>
                <w:sz w:val="18"/>
                <w:szCs w:val="18"/>
                <w:lang w:val="uz-Cyrl-UZ" w:eastAsia="ru-RU"/>
              </w:rPr>
              <w:t xml:space="preserve">”, </w:t>
            </w:r>
          </w:p>
          <w:p w:rsidR="004B2E18" w:rsidRPr="00A74D3A" w:rsidRDefault="004B2E18" w:rsidP="004B2E18">
            <w:pPr>
              <w:rPr>
                <w:rFonts w:ascii="Arial" w:eastAsia="Times New Roman" w:hAnsi="Arial" w:cs="Arial"/>
                <w:snapToGrid w:val="0"/>
                <w:spacing w:val="-4"/>
                <w:sz w:val="18"/>
                <w:szCs w:val="18"/>
                <w:lang w:val="uz-Cyrl-UZ" w:eastAsia="ru-RU"/>
              </w:rPr>
            </w:pPr>
            <w:r w:rsidRPr="00A74D3A">
              <w:rPr>
                <w:rFonts w:ascii="Arial" w:eastAsia="Times New Roman" w:hAnsi="Arial" w:cs="Arial"/>
                <w:snapToGrid w:val="0"/>
                <w:spacing w:val="-4"/>
                <w:sz w:val="18"/>
                <w:szCs w:val="18"/>
                <w:lang w:val="uz-Cyrl-UZ" w:eastAsia="ru-RU"/>
              </w:rPr>
              <w:t xml:space="preserve">Туркия, </w:t>
            </w:r>
          </w:p>
          <w:p w:rsidR="004B2E18" w:rsidRPr="00A74D3A" w:rsidRDefault="004B2E18" w:rsidP="004B2E18">
            <w:pPr>
              <w:rPr>
                <w:rFonts w:ascii="Arial" w:hAnsi="Arial" w:cs="Arial"/>
                <w:sz w:val="18"/>
                <w:szCs w:val="18"/>
                <w:lang w:val="uz-Cyrl-UZ"/>
              </w:rPr>
            </w:pPr>
            <w:r w:rsidRPr="00A74D3A">
              <w:rPr>
                <w:rFonts w:ascii="Arial" w:eastAsia="Times New Roman" w:hAnsi="Arial" w:cs="Arial"/>
                <w:snapToGrid w:val="0"/>
                <w:spacing w:val="-4"/>
                <w:sz w:val="18"/>
                <w:szCs w:val="18"/>
                <w:lang w:val="uz-Cyrl-UZ" w:eastAsia="ru-RU"/>
              </w:rPr>
              <w:t>31.12.2022</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1,0</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Иссиқхона-даги бодринг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Кул ранг чириш </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lang w:val="uz-Cyrl-UZ"/>
              </w:rPr>
              <w:t>1,0</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 xml:space="preserve">Антракноз </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Ўсимликнинг  куртак ёйишигача, гуллашигача ва гуллашидан кейин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lang w:val="uz-Cyrl-UZ"/>
              </w:rPr>
              <w:t>1,0</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 xml:space="preserve">Олма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 xml:space="preserve">Калмараз </w:t>
            </w:r>
          </w:p>
        </w:tc>
        <w:tc>
          <w:tcPr>
            <w:tcW w:w="2552" w:type="dxa"/>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rPr>
              <w:t xml:space="preserve">Дарахтларга гуллашигача ва гуллаганидан кейин 0,1%-ли суспензия </w:t>
            </w:r>
            <w:r w:rsidRPr="00A74D3A">
              <w:rPr>
                <w:rFonts w:ascii="Arial" w:hAnsi="Arial" w:cs="Arial"/>
                <w:snapToGrid w:val="0"/>
                <w:spacing w:val="-6"/>
                <w:sz w:val="18"/>
                <w:szCs w:val="18"/>
                <w:lang w:val="uz-Cyrl-UZ"/>
              </w:rPr>
              <w:t>ҳолида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z w:val="18"/>
                <w:szCs w:val="18"/>
              </w:rPr>
            </w:pPr>
            <w:r w:rsidRPr="00A74D3A">
              <w:rPr>
                <w:rFonts w:ascii="Arial" w:hAnsi="Arial" w:cs="Arial"/>
                <w:sz w:val="18"/>
                <w:szCs w:val="18"/>
              </w:rPr>
              <w:t>АГРИСЕЙВ 70%</w:t>
            </w:r>
          </w:p>
          <w:p w:rsidR="004B2E18" w:rsidRPr="00A74D3A" w:rsidRDefault="004B2E18" w:rsidP="004B2E18">
            <w:pPr>
              <w:rPr>
                <w:rFonts w:ascii="Arial" w:hAnsi="Arial" w:cs="Arial"/>
                <w:sz w:val="18"/>
                <w:szCs w:val="18"/>
              </w:rPr>
            </w:pPr>
            <w:r w:rsidRPr="00A74D3A">
              <w:rPr>
                <w:rFonts w:ascii="Arial" w:hAnsi="Arial" w:cs="Arial"/>
                <w:sz w:val="18"/>
                <w:szCs w:val="18"/>
              </w:rPr>
              <w:t>н.кук. (700 г/кг) (Б) “Corewell trading” МЧЖ,</w:t>
            </w:r>
          </w:p>
          <w:p w:rsidR="004B2E18" w:rsidRPr="00A74D3A" w:rsidRDefault="004B2E18" w:rsidP="004B2E18">
            <w:pPr>
              <w:rPr>
                <w:rFonts w:ascii="Arial" w:hAnsi="Arial" w:cs="Arial"/>
                <w:sz w:val="18"/>
                <w:szCs w:val="18"/>
              </w:rPr>
            </w:pPr>
            <w:r w:rsidRPr="00A74D3A">
              <w:rPr>
                <w:rFonts w:ascii="Arial" w:hAnsi="Arial" w:cs="Arial"/>
                <w:sz w:val="18"/>
                <w:szCs w:val="18"/>
              </w:rPr>
              <w:t>Ўзбекистон, 31.12.2022</w:t>
            </w: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1,0</w:t>
            </w: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Бодринг</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Ун шудринг, кул ранг чириш</w:t>
            </w:r>
          </w:p>
        </w:tc>
        <w:tc>
          <w:tcPr>
            <w:tcW w:w="2552" w:type="dxa"/>
          </w:tcPr>
          <w:p w:rsidR="004B2E18" w:rsidRPr="00A74D3A" w:rsidRDefault="004B2E18" w:rsidP="004B2E18">
            <w:pPr>
              <w:rPr>
                <w:rFonts w:ascii="Arial" w:hAnsi="Arial" w:cs="Arial"/>
                <w:sz w:val="18"/>
                <w:szCs w:val="18"/>
              </w:rPr>
            </w:pPr>
            <w:r>
              <w:rPr>
                <w:rFonts w:ascii="Arial" w:hAnsi="Arial" w:cs="Arial"/>
                <w:sz w:val="18"/>
                <w:szCs w:val="18"/>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7</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ЕВРОТОП 700</w:t>
            </w:r>
            <w:r w:rsidRPr="00A74D3A">
              <w:rPr>
                <w:rFonts w:ascii="Arial" w:hAnsi="Arial" w:cs="Arial"/>
                <w:snapToGrid w:val="0"/>
                <w:sz w:val="18"/>
                <w:szCs w:val="18"/>
              </w:rPr>
              <w:t xml:space="preserve"> н.кук.</w:t>
            </w:r>
          </w:p>
          <w:p w:rsidR="004B2E18" w:rsidRPr="00A74D3A" w:rsidRDefault="004B2E18" w:rsidP="004B2E18">
            <w:pPr>
              <w:rPr>
                <w:rFonts w:ascii="Arial" w:hAnsi="Arial" w:cs="Arial"/>
                <w:b/>
                <w:snapToGrid w:val="0"/>
                <w:sz w:val="18"/>
                <w:szCs w:val="18"/>
              </w:rPr>
            </w:pPr>
            <w:r w:rsidRPr="00A74D3A">
              <w:rPr>
                <w:rFonts w:ascii="Arial" w:hAnsi="Arial" w:cs="Arial"/>
                <w:snapToGrid w:val="0"/>
                <w:sz w:val="18"/>
                <w:szCs w:val="18"/>
              </w:rPr>
              <w:t>(</w:t>
            </w:r>
            <w:r w:rsidRPr="00A74D3A">
              <w:rPr>
                <w:rFonts w:ascii="Arial" w:hAnsi="Arial" w:cs="Arial"/>
                <w:snapToGrid w:val="0"/>
                <w:sz w:val="18"/>
                <w:szCs w:val="18"/>
                <w:lang w:val="uz-Cyrl-UZ"/>
              </w:rPr>
              <w:t>700 г/</w:t>
            </w:r>
            <w:r w:rsidRPr="00A74D3A">
              <w:rPr>
                <w:rFonts w:ascii="Arial" w:hAnsi="Arial" w:cs="Arial"/>
                <w:snapToGrid w:val="0"/>
                <w:sz w:val="18"/>
                <w:szCs w:val="18"/>
              </w:rPr>
              <w:t>кг)</w:t>
            </w:r>
            <w:r w:rsidRPr="00A74D3A">
              <w:rPr>
                <w:rFonts w:ascii="Arial" w:eastAsia="Batang" w:hAnsi="Arial" w:cs="Arial"/>
                <w:spacing w:val="-4"/>
                <w:sz w:val="18"/>
                <w:szCs w:val="18"/>
              </w:rPr>
              <w:t xml:space="preserve"> </w:t>
            </w:r>
            <w:r w:rsidRPr="00A74D3A">
              <w:rPr>
                <w:rFonts w:ascii="Arial" w:hAnsi="Arial" w:cs="Arial"/>
                <w:snapToGrid w:val="0"/>
                <w:sz w:val="18"/>
                <w:szCs w:val="18"/>
              </w:rPr>
              <w:t>( Б )</w:t>
            </w:r>
          </w:p>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uz-Cyrl-UZ"/>
              </w:rPr>
              <w:t xml:space="preserve">“ </w:t>
            </w:r>
            <w:r w:rsidRPr="00A74D3A">
              <w:rPr>
                <w:rFonts w:ascii="Arial" w:hAnsi="Arial" w:cs="Arial"/>
                <w:snapToGrid w:val="0"/>
                <w:sz w:val="18"/>
                <w:szCs w:val="18"/>
                <w:lang w:val="en-US"/>
              </w:rPr>
              <w:t>Samvet preparat  servis</w:t>
            </w:r>
            <w:r w:rsidRPr="00A74D3A">
              <w:rPr>
                <w:rFonts w:ascii="Arial" w:hAnsi="Arial" w:cs="Arial"/>
                <w:snapToGrid w:val="0"/>
                <w:sz w:val="18"/>
                <w:szCs w:val="18"/>
                <w:lang w:val="uz-Cyrl-UZ"/>
              </w:rPr>
              <w:t>”</w:t>
            </w:r>
            <w:r w:rsidRPr="00A74D3A">
              <w:rPr>
                <w:rFonts w:ascii="Arial" w:hAnsi="Arial" w:cs="Arial"/>
                <w:snapToGrid w:val="0"/>
                <w:sz w:val="18"/>
                <w:szCs w:val="18"/>
                <w:lang w:val="en-US"/>
              </w:rPr>
              <w:t xml:space="preserve"> </w:t>
            </w:r>
            <w:r w:rsidRPr="00A74D3A">
              <w:rPr>
                <w:rFonts w:ascii="Arial" w:hAnsi="Arial" w:cs="Arial"/>
                <w:snapToGrid w:val="0"/>
                <w:sz w:val="18"/>
                <w:szCs w:val="18"/>
              </w:rPr>
              <w:t>МЧЖ</w:t>
            </w:r>
            <w:r w:rsidRPr="00A74D3A">
              <w:rPr>
                <w:rFonts w:ascii="Arial" w:hAnsi="Arial" w:cs="Arial"/>
                <w:snapToGrid w:val="0"/>
                <w:sz w:val="18"/>
                <w:szCs w:val="18"/>
                <w:lang w:val="en-US"/>
              </w:rPr>
              <w:t>,</w:t>
            </w:r>
          </w:p>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uz-Cyrl-UZ"/>
              </w:rPr>
              <w:t>Ўзбекистон</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31.12.2023</w:t>
            </w:r>
          </w:p>
          <w:p w:rsidR="004B2E18" w:rsidRPr="00A74D3A" w:rsidRDefault="004B2E18" w:rsidP="004B2E18">
            <w:pPr>
              <w:rPr>
                <w:rFonts w:ascii="Arial" w:hAnsi="Arial" w:cs="Arial"/>
                <w:snapToGrid w:val="0"/>
                <w:sz w:val="18"/>
                <w:szCs w:val="18"/>
                <w:lang w:val="en-US"/>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1,0</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Оидиум, антракноз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Ўсимликнинг  куртак ёйишигача, гуллашигача ва гуллашидан кейин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napToGrid w:val="0"/>
                <w:spacing w:val="-4"/>
                <w:sz w:val="18"/>
                <w:szCs w:val="18"/>
                <w:lang w:val="uz-Cyrl-UZ"/>
              </w:rPr>
            </w:pPr>
            <w:r w:rsidRPr="00A74D3A">
              <w:rPr>
                <w:rFonts w:ascii="Arial" w:hAnsi="Arial" w:cs="Arial"/>
                <w:snapToGrid w:val="0"/>
                <w:spacing w:val="-4"/>
                <w:sz w:val="18"/>
                <w:szCs w:val="18"/>
                <w:lang w:val="uz-Cyrl-UZ"/>
              </w:rPr>
              <w:t xml:space="preserve">КООПСИН 70% н.кук. (700 г/кг) </w:t>
            </w:r>
            <w:r w:rsidRPr="00A74D3A">
              <w:rPr>
                <w:rFonts w:ascii="Arial" w:eastAsia="Batang" w:hAnsi="Arial" w:cs="Arial"/>
                <w:spacing w:val="-4"/>
                <w:sz w:val="18"/>
                <w:szCs w:val="18"/>
              </w:rPr>
              <w:t>( Б )</w:t>
            </w:r>
          </w:p>
          <w:p w:rsidR="004B2E18" w:rsidRPr="00A74D3A" w:rsidRDefault="004B2E18" w:rsidP="004B2E18">
            <w:pPr>
              <w:rPr>
                <w:rFonts w:ascii="Arial" w:hAnsi="Arial" w:cs="Arial"/>
                <w:snapToGrid w:val="0"/>
                <w:spacing w:val="-4"/>
                <w:sz w:val="18"/>
                <w:szCs w:val="18"/>
                <w:lang w:val="uz-Cyrl-UZ"/>
              </w:rPr>
            </w:pPr>
            <w:r w:rsidRPr="00A74D3A">
              <w:rPr>
                <w:rFonts w:ascii="Arial" w:hAnsi="Arial" w:cs="Arial"/>
                <w:snapToGrid w:val="0"/>
                <w:spacing w:val="-4"/>
                <w:sz w:val="18"/>
                <w:szCs w:val="18"/>
                <w:lang w:val="uz-Cyrl-UZ"/>
              </w:rPr>
              <w:t>“</w:t>
            </w:r>
            <w:r w:rsidRPr="00A74D3A">
              <w:rPr>
                <w:rFonts w:ascii="Arial" w:hAnsi="Arial" w:cs="Arial"/>
                <w:snapToGrid w:val="0"/>
                <w:spacing w:val="-4"/>
                <w:sz w:val="18"/>
                <w:szCs w:val="18"/>
                <w:lang w:val="en-US"/>
              </w:rPr>
              <w:t xml:space="preserve">Corewell </w:t>
            </w:r>
            <w:r w:rsidRPr="00A74D3A">
              <w:rPr>
                <w:rFonts w:ascii="Arial" w:hAnsi="Arial" w:cs="Arial"/>
                <w:snapToGrid w:val="0"/>
                <w:spacing w:val="-4"/>
                <w:sz w:val="18"/>
                <w:szCs w:val="18"/>
              </w:rPr>
              <w:t xml:space="preserve"> </w:t>
            </w:r>
            <w:r w:rsidRPr="00A74D3A">
              <w:rPr>
                <w:rFonts w:ascii="Arial" w:hAnsi="Arial" w:cs="Arial"/>
                <w:snapToGrid w:val="0"/>
                <w:spacing w:val="-4"/>
                <w:sz w:val="18"/>
                <w:szCs w:val="18"/>
                <w:lang w:val="en-US"/>
              </w:rPr>
              <w:t>trading</w:t>
            </w:r>
            <w:r w:rsidRPr="00A74D3A">
              <w:rPr>
                <w:rFonts w:ascii="Arial" w:hAnsi="Arial" w:cs="Arial"/>
                <w:snapToGrid w:val="0"/>
                <w:spacing w:val="-4"/>
                <w:sz w:val="18"/>
                <w:szCs w:val="18"/>
                <w:lang w:val="uz-Cyrl-UZ"/>
              </w:rPr>
              <w:t xml:space="preserve">” МЧЖ, </w:t>
            </w:r>
          </w:p>
          <w:p w:rsidR="004B2E18" w:rsidRPr="00A74D3A" w:rsidRDefault="004B2E18" w:rsidP="004B2E18">
            <w:pPr>
              <w:rPr>
                <w:rFonts w:ascii="Arial" w:hAnsi="Arial" w:cs="Arial"/>
                <w:snapToGrid w:val="0"/>
                <w:spacing w:val="-4"/>
                <w:sz w:val="18"/>
                <w:szCs w:val="18"/>
              </w:rPr>
            </w:pPr>
            <w:r w:rsidRPr="00A74D3A">
              <w:rPr>
                <w:rFonts w:ascii="Arial" w:hAnsi="Arial" w:cs="Arial"/>
                <w:snapToGrid w:val="0"/>
                <w:spacing w:val="-4"/>
                <w:sz w:val="18"/>
                <w:szCs w:val="18"/>
                <w:lang w:val="uz-Cyrl-UZ"/>
              </w:rPr>
              <w:t xml:space="preserve">Ўзбекистон, </w:t>
            </w:r>
          </w:p>
          <w:p w:rsidR="004B2E18" w:rsidRPr="00A74D3A" w:rsidRDefault="004B2E18" w:rsidP="004B2E18">
            <w:pPr>
              <w:rPr>
                <w:rFonts w:ascii="Arial" w:hAnsi="Arial" w:cs="Arial"/>
                <w:snapToGrid w:val="0"/>
                <w:spacing w:val="-4"/>
                <w:sz w:val="18"/>
                <w:szCs w:val="18"/>
              </w:rPr>
            </w:pPr>
            <w:r w:rsidRPr="00A74D3A">
              <w:rPr>
                <w:rFonts w:ascii="Arial" w:hAnsi="Arial" w:cs="Arial"/>
                <w:snapToGrid w:val="0"/>
                <w:spacing w:val="-4"/>
                <w:sz w:val="18"/>
                <w:szCs w:val="18"/>
                <w:lang w:val="uz-Cyrl-UZ"/>
              </w:rPr>
              <w:t>31.12.2022</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1,0</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Бодринг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 xml:space="preserve">Ун шудринг,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кул ранг чириш </w:t>
            </w:r>
          </w:p>
        </w:tc>
        <w:tc>
          <w:tcPr>
            <w:tcW w:w="2552" w:type="dxa"/>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7</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napToGrid w:val="0"/>
                <w:spacing w:val="-4"/>
                <w:sz w:val="18"/>
                <w:szCs w:val="18"/>
                <w:lang w:val="uz-Cyrl-UZ"/>
              </w:rPr>
            </w:pPr>
            <w:r w:rsidRPr="00A74D3A">
              <w:rPr>
                <w:rFonts w:ascii="Arial" w:hAnsi="Arial" w:cs="Arial"/>
                <w:snapToGrid w:val="0"/>
                <w:spacing w:val="-4"/>
                <w:sz w:val="18"/>
                <w:szCs w:val="18"/>
                <w:lang w:val="uz-Cyrl-UZ"/>
              </w:rPr>
              <w:t>НИТОР 70% н.кук</w:t>
            </w:r>
          </w:p>
          <w:p w:rsidR="004B2E18" w:rsidRPr="00A74D3A" w:rsidRDefault="004B2E18" w:rsidP="004B2E18">
            <w:pPr>
              <w:rPr>
                <w:rFonts w:ascii="Arial" w:hAnsi="Arial" w:cs="Arial"/>
                <w:snapToGrid w:val="0"/>
                <w:spacing w:val="-4"/>
                <w:sz w:val="18"/>
                <w:szCs w:val="18"/>
                <w:lang w:val="uz-Cyrl-UZ"/>
              </w:rPr>
            </w:pPr>
            <w:r w:rsidRPr="00A74D3A">
              <w:rPr>
                <w:rFonts w:ascii="Arial" w:hAnsi="Arial" w:cs="Arial"/>
                <w:snapToGrid w:val="0"/>
                <w:spacing w:val="-4"/>
                <w:sz w:val="18"/>
                <w:szCs w:val="18"/>
                <w:lang w:val="uz-Cyrl-UZ"/>
              </w:rPr>
              <w:t xml:space="preserve">( 700 г/кг)  (Б)    </w:t>
            </w:r>
          </w:p>
          <w:p w:rsidR="004B2E18" w:rsidRPr="00A74D3A" w:rsidRDefault="004B2E18" w:rsidP="004B2E18">
            <w:pPr>
              <w:rPr>
                <w:rFonts w:ascii="Arial" w:hAnsi="Arial" w:cs="Arial"/>
                <w:snapToGrid w:val="0"/>
                <w:spacing w:val="-4"/>
                <w:sz w:val="18"/>
                <w:szCs w:val="18"/>
                <w:lang w:val="uz-Cyrl-UZ"/>
              </w:rPr>
            </w:pPr>
            <w:r w:rsidRPr="00A74D3A">
              <w:rPr>
                <w:rFonts w:ascii="Arial" w:hAnsi="Arial" w:cs="Arial"/>
                <w:snapToGrid w:val="0"/>
                <w:spacing w:val="-4"/>
                <w:sz w:val="18"/>
                <w:szCs w:val="18"/>
                <w:lang w:val="uz-Cyrl-UZ"/>
              </w:rPr>
              <w:t xml:space="preserve"> “ </w:t>
            </w:r>
            <w:r w:rsidRPr="00A74D3A">
              <w:rPr>
                <w:rFonts w:ascii="Arial" w:hAnsi="Arial" w:cs="Arial"/>
                <w:snapToGrid w:val="0"/>
                <w:spacing w:val="-4"/>
                <w:sz w:val="18"/>
                <w:szCs w:val="18"/>
                <w:lang w:val="en-US"/>
              </w:rPr>
              <w:t>Top Agro Trade</w:t>
            </w:r>
            <w:r w:rsidRPr="00A74D3A">
              <w:rPr>
                <w:rFonts w:ascii="Arial" w:hAnsi="Arial" w:cs="Arial"/>
                <w:snapToGrid w:val="0"/>
                <w:spacing w:val="-4"/>
                <w:sz w:val="18"/>
                <w:szCs w:val="18"/>
                <w:lang w:val="uz-Cyrl-UZ"/>
              </w:rPr>
              <w:t>”</w:t>
            </w:r>
          </w:p>
          <w:p w:rsidR="004B2E18" w:rsidRPr="00A74D3A" w:rsidRDefault="004B2E18" w:rsidP="004B2E18">
            <w:pPr>
              <w:rPr>
                <w:rFonts w:ascii="Arial" w:hAnsi="Arial" w:cs="Arial"/>
                <w:snapToGrid w:val="0"/>
                <w:spacing w:val="-4"/>
                <w:sz w:val="18"/>
                <w:szCs w:val="18"/>
                <w:lang w:val="uz-Cyrl-UZ"/>
              </w:rPr>
            </w:pPr>
            <w:r w:rsidRPr="00A74D3A">
              <w:rPr>
                <w:rFonts w:ascii="Arial" w:hAnsi="Arial" w:cs="Arial"/>
                <w:snapToGrid w:val="0"/>
                <w:spacing w:val="-4"/>
                <w:sz w:val="18"/>
                <w:szCs w:val="18"/>
                <w:lang w:val="uz-Cyrl-UZ"/>
              </w:rPr>
              <w:t>МЧЖ</w:t>
            </w:r>
          </w:p>
          <w:p w:rsidR="004B2E18" w:rsidRPr="00A74D3A" w:rsidRDefault="004B2E18" w:rsidP="004B2E18">
            <w:pPr>
              <w:rPr>
                <w:rFonts w:ascii="Arial" w:hAnsi="Arial" w:cs="Arial"/>
                <w:snapToGrid w:val="0"/>
                <w:spacing w:val="-4"/>
                <w:sz w:val="18"/>
                <w:szCs w:val="18"/>
                <w:lang w:val="uz-Cyrl-UZ"/>
              </w:rPr>
            </w:pPr>
            <w:r w:rsidRPr="00A74D3A">
              <w:rPr>
                <w:rFonts w:ascii="Arial" w:hAnsi="Arial" w:cs="Arial"/>
                <w:snapToGrid w:val="0"/>
                <w:spacing w:val="-4"/>
                <w:sz w:val="18"/>
                <w:szCs w:val="18"/>
                <w:lang w:val="uz-Cyrl-UZ"/>
              </w:rPr>
              <w:t xml:space="preserve">Ўзбекистон, </w:t>
            </w:r>
          </w:p>
          <w:p w:rsidR="004B2E18" w:rsidRPr="00A74D3A" w:rsidRDefault="004B2E18" w:rsidP="004B2E18">
            <w:pPr>
              <w:rPr>
                <w:rFonts w:ascii="Arial" w:hAnsi="Arial" w:cs="Arial"/>
                <w:snapToGrid w:val="0"/>
                <w:spacing w:val="-4"/>
                <w:sz w:val="18"/>
                <w:szCs w:val="18"/>
                <w:lang w:val="uz-Cyrl-UZ"/>
              </w:rPr>
            </w:pPr>
            <w:r w:rsidRPr="00A74D3A">
              <w:rPr>
                <w:rFonts w:ascii="Arial" w:hAnsi="Arial" w:cs="Arial"/>
                <w:snapToGrid w:val="0"/>
                <w:spacing w:val="-4"/>
                <w:sz w:val="18"/>
                <w:szCs w:val="18"/>
                <w:lang w:val="uz-Cyrl-UZ"/>
              </w:rPr>
              <w:t>31.12.2026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1,0</w:t>
            </w:r>
            <w:r w:rsidRPr="00A74D3A">
              <w:rPr>
                <w:rFonts w:ascii="Arial" w:hAnsi="Arial" w:cs="Arial"/>
                <w:snapToGrid w:val="0"/>
                <w:sz w:val="18"/>
                <w:szCs w:val="18"/>
                <w:lang w:val="uz-Cyrl-UZ"/>
              </w:rPr>
              <w:t xml:space="preserve"> </w:t>
            </w:r>
            <w:r w:rsidRPr="00A74D3A">
              <w:rPr>
                <w:rFonts w:ascii="Arial" w:hAnsi="Arial" w:cs="Arial"/>
                <w:snapToGrid w:val="0"/>
                <w:sz w:val="18"/>
                <w:szCs w:val="18"/>
              </w:rPr>
              <w:t>-</w:t>
            </w:r>
            <w:r w:rsidRPr="00A74D3A">
              <w:rPr>
                <w:rFonts w:ascii="Arial" w:hAnsi="Arial" w:cs="Arial"/>
                <w:snapToGrid w:val="0"/>
                <w:sz w:val="18"/>
                <w:szCs w:val="18"/>
                <w:lang w:val="uz-Cyrl-UZ"/>
              </w:rPr>
              <w:t xml:space="preserve"> </w:t>
            </w:r>
            <w:r w:rsidRPr="00A74D3A">
              <w:rPr>
                <w:rFonts w:ascii="Arial" w:hAnsi="Arial" w:cs="Arial"/>
                <w:snapToGrid w:val="0"/>
                <w:sz w:val="18"/>
                <w:szCs w:val="18"/>
              </w:rPr>
              <w:t>1,2</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Шоли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Пирикуляриоз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z w:val="18"/>
                <w:szCs w:val="18"/>
                <w:lang w:val="uz-Cyrl-UZ"/>
              </w:rPr>
              <w:t>Ўсимликнинг найчалаш даврида ва 10-15 кундан сўнг иккинчи марта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napToGrid w:val="0"/>
                <w:spacing w:val="-4"/>
                <w:sz w:val="18"/>
                <w:szCs w:val="18"/>
                <w:lang w:val="uz-Cyrl-UZ"/>
              </w:rPr>
            </w:pPr>
            <w:r w:rsidRPr="00A74D3A">
              <w:rPr>
                <w:rFonts w:ascii="Arial" w:hAnsi="Arial" w:cs="Arial"/>
                <w:snapToGrid w:val="0"/>
                <w:spacing w:val="-4"/>
                <w:sz w:val="18"/>
                <w:szCs w:val="18"/>
                <w:lang w:val="uz-Cyrl-UZ"/>
              </w:rPr>
              <w:t xml:space="preserve">ТИАФИТА  70% н.кук.    </w:t>
            </w:r>
            <w:r w:rsidRPr="00A74D3A">
              <w:rPr>
                <w:rFonts w:ascii="Arial" w:hAnsi="Arial" w:cs="Arial"/>
                <w:i/>
                <w:snapToGrid w:val="0"/>
                <w:spacing w:val="-4"/>
                <w:sz w:val="18"/>
                <w:szCs w:val="18"/>
                <w:lang w:val="uz-Cyrl-UZ"/>
              </w:rPr>
              <w:t>(</w:t>
            </w:r>
            <w:r w:rsidRPr="00A74D3A">
              <w:rPr>
                <w:rFonts w:ascii="Arial" w:hAnsi="Arial" w:cs="Arial"/>
                <w:snapToGrid w:val="0"/>
                <w:spacing w:val="-4"/>
                <w:sz w:val="18"/>
                <w:szCs w:val="18"/>
                <w:lang w:val="uz-Cyrl-UZ"/>
              </w:rPr>
              <w:t xml:space="preserve"> 700 г/кг)  (Б)           </w:t>
            </w:r>
          </w:p>
          <w:p w:rsidR="004B2E18" w:rsidRPr="00A74D3A" w:rsidRDefault="004B2E18" w:rsidP="004B2E18">
            <w:pPr>
              <w:rPr>
                <w:rFonts w:ascii="Arial" w:hAnsi="Arial" w:cs="Arial"/>
                <w:snapToGrid w:val="0"/>
                <w:spacing w:val="-4"/>
                <w:sz w:val="18"/>
                <w:szCs w:val="18"/>
                <w:lang w:val="uz-Cyrl-UZ"/>
              </w:rPr>
            </w:pPr>
            <w:r w:rsidRPr="00A74D3A">
              <w:rPr>
                <w:rFonts w:ascii="Arial" w:hAnsi="Arial" w:cs="Arial"/>
                <w:snapToGrid w:val="0"/>
                <w:spacing w:val="-4"/>
                <w:sz w:val="18"/>
                <w:szCs w:val="18"/>
                <w:lang w:val="uz-Cyrl-UZ"/>
              </w:rPr>
              <w:t>« Mobedco»  МЧЖ,</w:t>
            </w:r>
          </w:p>
          <w:p w:rsidR="004B2E18" w:rsidRPr="00A74D3A" w:rsidRDefault="004B2E18" w:rsidP="004B2E18">
            <w:pPr>
              <w:rPr>
                <w:rFonts w:ascii="Arial" w:hAnsi="Arial" w:cs="Arial"/>
                <w:snapToGrid w:val="0"/>
                <w:spacing w:val="-4"/>
                <w:sz w:val="18"/>
                <w:szCs w:val="18"/>
                <w:lang w:val="uz-Cyrl-UZ"/>
              </w:rPr>
            </w:pPr>
            <w:r w:rsidRPr="00A74D3A">
              <w:rPr>
                <w:rFonts w:ascii="Arial" w:hAnsi="Arial" w:cs="Arial"/>
                <w:snapToGrid w:val="0"/>
                <w:spacing w:val="-4"/>
                <w:sz w:val="18"/>
                <w:szCs w:val="18"/>
                <w:lang w:val="uz-Cyrl-UZ"/>
              </w:rPr>
              <w:t>Ўзбекистон</w:t>
            </w:r>
          </w:p>
          <w:p w:rsidR="004B2E18" w:rsidRPr="00A74D3A" w:rsidRDefault="004B2E18" w:rsidP="004B2E18">
            <w:pPr>
              <w:rPr>
                <w:rFonts w:ascii="Arial" w:hAnsi="Arial" w:cs="Arial"/>
                <w:snapToGrid w:val="0"/>
                <w:spacing w:val="-4"/>
                <w:sz w:val="18"/>
                <w:szCs w:val="18"/>
                <w:lang w:val="uz-Cyrl-UZ"/>
              </w:rPr>
            </w:pPr>
            <w:r w:rsidRPr="00A74D3A">
              <w:rPr>
                <w:rFonts w:ascii="Arial" w:hAnsi="Arial" w:cs="Arial"/>
                <w:snapToGrid w:val="0"/>
                <w:spacing w:val="-4"/>
                <w:sz w:val="18"/>
                <w:szCs w:val="18"/>
                <w:lang w:val="uz-Cyrl-UZ"/>
              </w:rPr>
              <w:t>31.12.2025</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1,0</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Бодринг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Ун шудринг </w:t>
            </w:r>
          </w:p>
        </w:tc>
        <w:tc>
          <w:tcPr>
            <w:tcW w:w="2552" w:type="dxa"/>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7</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w:t>
            </w:r>
          </w:p>
        </w:tc>
      </w:tr>
      <w:tr w:rsidR="004B2E18" w:rsidRPr="00A74D3A" w:rsidTr="004172CE">
        <w:trPr>
          <w:gridAfter w:val="6"/>
          <w:wAfter w:w="6465" w:type="dxa"/>
          <w:trHeight w:val="20"/>
        </w:trPr>
        <w:tc>
          <w:tcPr>
            <w:tcW w:w="1980" w:type="dxa"/>
          </w:tcPr>
          <w:p w:rsidR="004B2E18" w:rsidRPr="00A74D3A" w:rsidRDefault="004B2E18" w:rsidP="004B2E18">
            <w:pPr>
              <w:tabs>
                <w:tab w:val="right" w:pos="2085"/>
              </w:tabs>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ТИОФАНАТ  70% н.кук. (700 г/кг)   </w:t>
            </w:r>
            <w:r w:rsidRPr="00A74D3A">
              <w:rPr>
                <w:rFonts w:ascii="Arial" w:eastAsia="Batang" w:hAnsi="Arial" w:cs="Arial"/>
                <w:spacing w:val="-4"/>
                <w:sz w:val="18"/>
                <w:szCs w:val="18"/>
                <w:lang w:val="uz-Cyrl-UZ"/>
              </w:rPr>
              <w:t>( Б )</w:t>
            </w:r>
          </w:p>
          <w:p w:rsidR="004B2E18" w:rsidRPr="00A74D3A" w:rsidRDefault="004B2E18" w:rsidP="004B2E18">
            <w:pPr>
              <w:tabs>
                <w:tab w:val="right" w:pos="2085"/>
              </w:tabs>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w:t>
            </w:r>
            <w:r w:rsidRPr="00A74D3A">
              <w:rPr>
                <w:rFonts w:ascii="Arial" w:eastAsia="Calibri" w:hAnsi="Arial" w:cs="Arial"/>
                <w:sz w:val="18"/>
                <w:szCs w:val="18"/>
                <w:lang w:val="en-US"/>
              </w:rPr>
              <w:t xml:space="preserve"> Euro</w:t>
            </w:r>
            <w:r w:rsidRPr="00A74D3A">
              <w:rPr>
                <w:rFonts w:ascii="Arial" w:eastAsia="Calibri" w:hAnsi="Arial" w:cs="Arial"/>
                <w:sz w:val="18"/>
                <w:szCs w:val="18"/>
              </w:rPr>
              <w:t>-</w:t>
            </w:r>
            <w:r w:rsidRPr="00A74D3A">
              <w:rPr>
                <w:rFonts w:ascii="Arial" w:eastAsia="Calibri" w:hAnsi="Arial" w:cs="Arial"/>
                <w:sz w:val="18"/>
                <w:szCs w:val="18"/>
                <w:lang w:val="en-US"/>
              </w:rPr>
              <w:t>Team</w:t>
            </w:r>
            <w:r w:rsidRPr="00A74D3A">
              <w:rPr>
                <w:rFonts w:ascii="Arial" w:hAnsi="Arial" w:cs="Arial"/>
                <w:snapToGrid w:val="0"/>
                <w:spacing w:val="-6"/>
                <w:sz w:val="18"/>
                <w:szCs w:val="18"/>
                <w:lang w:val="uz-Cyrl-UZ"/>
              </w:rPr>
              <w:t xml:space="preserve"> ” МЧЖ, Ўзбекистон, </w:t>
            </w:r>
          </w:p>
          <w:p w:rsidR="004B2E18" w:rsidRPr="00A74D3A" w:rsidRDefault="004B2E18" w:rsidP="004B2E18">
            <w:pPr>
              <w:tabs>
                <w:tab w:val="right" w:pos="2085"/>
              </w:tabs>
              <w:rPr>
                <w:rFonts w:ascii="Arial" w:hAnsi="Arial" w:cs="Arial"/>
                <w:snapToGrid w:val="0"/>
                <w:spacing w:val="-6"/>
                <w:sz w:val="18"/>
                <w:szCs w:val="18"/>
              </w:rPr>
            </w:pPr>
            <w:r w:rsidRPr="00A74D3A">
              <w:rPr>
                <w:rFonts w:ascii="Arial" w:hAnsi="Arial" w:cs="Arial"/>
                <w:snapToGrid w:val="0"/>
                <w:spacing w:val="-6"/>
                <w:sz w:val="18"/>
                <w:szCs w:val="18"/>
                <w:lang w:val="uz-Cyrl-UZ"/>
              </w:rPr>
              <w:t>31.12.2026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1,0</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Оидиум, антракноз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Ўсимликнинг куртак ёйишигача, гуллашигача ва гуллашидан кейин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w:t>
            </w:r>
          </w:p>
        </w:tc>
      </w:tr>
      <w:tr w:rsidR="004B2E18" w:rsidRPr="00A74D3A" w:rsidTr="004172CE">
        <w:trPr>
          <w:gridAfter w:val="6"/>
          <w:wAfter w:w="6465" w:type="dxa"/>
          <w:trHeight w:val="20"/>
        </w:trPr>
        <w:tc>
          <w:tcPr>
            <w:tcW w:w="1980" w:type="dxa"/>
          </w:tcPr>
          <w:p w:rsidR="004B2E18" w:rsidRPr="00A74D3A" w:rsidRDefault="004B2E18" w:rsidP="004B2E18">
            <w:pPr>
              <w:tabs>
                <w:tab w:val="right" w:pos="2085"/>
              </w:tabs>
              <w:rPr>
                <w:rFonts w:ascii="Arial" w:hAnsi="Arial" w:cs="Arial"/>
                <w:snapToGrid w:val="0"/>
                <w:spacing w:val="-6"/>
                <w:sz w:val="18"/>
                <w:szCs w:val="18"/>
              </w:rPr>
            </w:pPr>
            <w:r w:rsidRPr="00A74D3A">
              <w:rPr>
                <w:rFonts w:ascii="Arial" w:hAnsi="Arial" w:cs="Arial"/>
                <w:snapToGrid w:val="0"/>
                <w:spacing w:val="-6"/>
                <w:sz w:val="18"/>
                <w:szCs w:val="18"/>
                <w:lang w:val="uz-Cyrl-UZ"/>
              </w:rPr>
              <w:t xml:space="preserve">ТИОФАНАТ-МЕТИЛ </w:t>
            </w:r>
            <w:r w:rsidRPr="00A74D3A">
              <w:rPr>
                <w:rFonts w:ascii="Arial" w:hAnsi="Arial" w:cs="Arial"/>
                <w:snapToGrid w:val="0"/>
                <w:spacing w:val="-6"/>
                <w:sz w:val="18"/>
                <w:szCs w:val="18"/>
                <w:lang w:val="uz-Cyrl-UZ"/>
              </w:rPr>
              <w:lastRenderedPageBreak/>
              <w:t xml:space="preserve">АРИА 70% н.кук. </w:t>
            </w:r>
            <w:r w:rsidRPr="00A74D3A">
              <w:rPr>
                <w:rFonts w:ascii="Arial" w:hAnsi="Arial" w:cs="Arial"/>
                <w:snapToGrid w:val="0"/>
                <w:spacing w:val="-6"/>
                <w:sz w:val="18"/>
                <w:szCs w:val="18"/>
              </w:rPr>
              <w:t xml:space="preserve"> </w:t>
            </w:r>
          </w:p>
          <w:p w:rsidR="004B2E18" w:rsidRPr="00A74D3A" w:rsidRDefault="004B2E18" w:rsidP="004B2E18">
            <w:pPr>
              <w:tabs>
                <w:tab w:val="right" w:pos="2085"/>
              </w:tabs>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(700 г/кг) </w:t>
            </w:r>
            <w:r w:rsidRPr="00A74D3A">
              <w:rPr>
                <w:rFonts w:ascii="Arial" w:eastAsia="Batang" w:hAnsi="Arial" w:cs="Arial"/>
                <w:spacing w:val="-4"/>
                <w:sz w:val="18"/>
                <w:szCs w:val="18"/>
              </w:rPr>
              <w:t>( Б )</w:t>
            </w:r>
          </w:p>
          <w:p w:rsidR="004B2E18" w:rsidRPr="00A74D3A" w:rsidRDefault="004B2E18" w:rsidP="004B2E18">
            <w:pPr>
              <w:tabs>
                <w:tab w:val="right" w:pos="2085"/>
              </w:tabs>
              <w:rPr>
                <w:rFonts w:ascii="Arial" w:hAnsi="Arial" w:cs="Arial"/>
                <w:snapToGrid w:val="0"/>
                <w:spacing w:val="-6"/>
                <w:sz w:val="18"/>
                <w:szCs w:val="18"/>
              </w:rPr>
            </w:pPr>
            <w:r w:rsidRPr="00A74D3A">
              <w:rPr>
                <w:rFonts w:ascii="Arial" w:hAnsi="Arial" w:cs="Arial"/>
                <w:snapToGrid w:val="0"/>
                <w:spacing w:val="-6"/>
                <w:sz w:val="18"/>
                <w:szCs w:val="18"/>
                <w:lang w:val="uz-Cyrl-UZ"/>
              </w:rPr>
              <w:t>“А</w:t>
            </w:r>
            <w:r w:rsidRPr="00A74D3A">
              <w:rPr>
                <w:rFonts w:ascii="Arial" w:hAnsi="Arial" w:cs="Arial"/>
                <w:snapToGrid w:val="0"/>
                <w:spacing w:val="-6"/>
                <w:sz w:val="18"/>
                <w:szCs w:val="18"/>
                <w:lang w:val="en-US"/>
              </w:rPr>
              <w:t>riashimi</w:t>
            </w:r>
            <w:r w:rsidRPr="00A74D3A">
              <w:rPr>
                <w:rFonts w:ascii="Arial" w:hAnsi="Arial" w:cs="Arial"/>
                <w:snapToGrid w:val="0"/>
                <w:spacing w:val="-6"/>
                <w:sz w:val="18"/>
                <w:szCs w:val="18"/>
                <w:lang w:val="uz-Cyrl-UZ"/>
              </w:rPr>
              <w:t>”</w:t>
            </w:r>
            <w:r w:rsidRPr="00A74D3A">
              <w:rPr>
                <w:rFonts w:ascii="Arial" w:hAnsi="Arial" w:cs="Arial"/>
                <w:snapToGrid w:val="0"/>
                <w:spacing w:val="-6"/>
                <w:sz w:val="18"/>
                <w:szCs w:val="18"/>
              </w:rPr>
              <w:t xml:space="preserve"> </w:t>
            </w:r>
          </w:p>
          <w:p w:rsidR="004B2E18" w:rsidRPr="00A74D3A" w:rsidRDefault="004B2E18" w:rsidP="004B2E18">
            <w:pPr>
              <w:tabs>
                <w:tab w:val="right" w:pos="2085"/>
              </w:tabs>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Эрон, </w:t>
            </w:r>
          </w:p>
          <w:p w:rsidR="004B2E18" w:rsidRPr="00A74D3A" w:rsidRDefault="004B2E18" w:rsidP="004B2E18">
            <w:pPr>
              <w:tabs>
                <w:tab w:val="right" w:pos="2085"/>
              </w:tabs>
              <w:rPr>
                <w:rFonts w:ascii="Arial" w:hAnsi="Arial" w:cs="Arial"/>
                <w:snapToGrid w:val="0"/>
                <w:spacing w:val="-6"/>
                <w:sz w:val="18"/>
                <w:szCs w:val="18"/>
              </w:rPr>
            </w:pPr>
            <w:r w:rsidRPr="00A74D3A">
              <w:rPr>
                <w:rFonts w:ascii="Arial" w:hAnsi="Arial" w:cs="Arial"/>
                <w:snapToGrid w:val="0"/>
                <w:spacing w:val="-6"/>
                <w:sz w:val="18"/>
                <w:szCs w:val="18"/>
                <w:lang w:val="uz-Cyrl-UZ"/>
              </w:rPr>
              <w:t>31.12.2022</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lastRenderedPageBreak/>
              <w:t>1,0</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Олма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Калмараз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rPr>
              <w:t xml:space="preserve">Дарахтларга гуллашигача ва </w:t>
            </w:r>
            <w:r w:rsidRPr="00A74D3A">
              <w:rPr>
                <w:rFonts w:ascii="Arial" w:hAnsi="Arial" w:cs="Arial"/>
                <w:snapToGrid w:val="0"/>
                <w:spacing w:val="-6"/>
                <w:sz w:val="18"/>
                <w:szCs w:val="18"/>
              </w:rPr>
              <w:lastRenderedPageBreak/>
              <w:t xml:space="preserve">гуллаганидан кейин 0,1%-ли суспензия </w:t>
            </w:r>
            <w:r w:rsidRPr="00A74D3A">
              <w:rPr>
                <w:rFonts w:ascii="Arial" w:hAnsi="Arial" w:cs="Arial"/>
                <w:snapToGrid w:val="0"/>
                <w:spacing w:val="-6"/>
                <w:sz w:val="18"/>
                <w:szCs w:val="18"/>
                <w:lang w:val="uz-Cyrl-UZ"/>
              </w:rPr>
              <w:t>ҳолида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lastRenderedPageBreak/>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lastRenderedPageBreak/>
              <w:t xml:space="preserve">ТИФАНИ 70% </w:t>
            </w:r>
            <w:r w:rsidRPr="00A74D3A">
              <w:rPr>
                <w:rFonts w:ascii="Arial" w:hAnsi="Arial" w:cs="Arial"/>
                <w:snapToGrid w:val="0"/>
                <w:sz w:val="18"/>
                <w:szCs w:val="18"/>
                <w:lang w:val="uz-Cyrl-UZ"/>
              </w:rPr>
              <w:t>н</w:t>
            </w:r>
            <w:r w:rsidRPr="00A74D3A">
              <w:rPr>
                <w:rFonts w:ascii="Arial" w:hAnsi="Arial" w:cs="Arial"/>
                <w:snapToGrid w:val="0"/>
                <w:sz w:val="18"/>
                <w:szCs w:val="18"/>
              </w:rPr>
              <w:t>.</w:t>
            </w:r>
            <w:r w:rsidRPr="00A74D3A">
              <w:rPr>
                <w:rFonts w:ascii="Arial" w:hAnsi="Arial" w:cs="Arial"/>
                <w:snapToGrid w:val="0"/>
                <w:sz w:val="18"/>
                <w:szCs w:val="18"/>
                <w:lang w:val="uz-Cyrl-UZ"/>
              </w:rPr>
              <w:t>кук</w:t>
            </w:r>
            <w:r w:rsidRPr="00A74D3A">
              <w:rPr>
                <w:rFonts w:ascii="Arial" w:hAnsi="Arial" w:cs="Arial"/>
                <w:snapToGrid w:val="0"/>
                <w:sz w:val="18"/>
                <w:szCs w:val="18"/>
              </w:rPr>
              <w:t>.</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( 700 г/кг) ( Б )</w:t>
            </w:r>
          </w:p>
          <w:p w:rsidR="004B2E18" w:rsidRPr="00A74D3A" w:rsidRDefault="004B2E18" w:rsidP="004B2E18">
            <w:pPr>
              <w:rPr>
                <w:rFonts w:ascii="Arial" w:hAnsi="Arial" w:cs="Arial"/>
                <w:snapToGrid w:val="0"/>
                <w:spacing w:val="-6"/>
                <w:sz w:val="18"/>
                <w:szCs w:val="18"/>
                <w:lang w:val="en-US"/>
              </w:rPr>
            </w:pPr>
            <w:r w:rsidRPr="00A74D3A">
              <w:rPr>
                <w:rFonts w:ascii="Arial" w:hAnsi="Arial" w:cs="Arial"/>
                <w:snapToGrid w:val="0"/>
                <w:spacing w:val="-6"/>
                <w:sz w:val="18"/>
                <w:szCs w:val="18"/>
                <w:lang w:val="en-US"/>
              </w:rPr>
              <w:t xml:space="preserve">« East  Asiya Chemicals»  </w:t>
            </w:r>
            <w:r w:rsidRPr="00A74D3A">
              <w:rPr>
                <w:rFonts w:ascii="Arial" w:hAnsi="Arial" w:cs="Arial"/>
                <w:snapToGrid w:val="0"/>
                <w:spacing w:val="-6"/>
                <w:sz w:val="18"/>
                <w:szCs w:val="18"/>
              </w:rPr>
              <w:t>МЧЖ</w:t>
            </w:r>
            <w:r w:rsidRPr="00A74D3A">
              <w:rPr>
                <w:rFonts w:ascii="Arial" w:hAnsi="Arial" w:cs="Arial"/>
                <w:snapToGrid w:val="0"/>
                <w:spacing w:val="-6"/>
                <w:sz w:val="18"/>
                <w:szCs w:val="18"/>
                <w:lang w:val="en-US"/>
              </w:rPr>
              <w:t xml:space="preserve">, </w:t>
            </w:r>
          </w:p>
          <w:p w:rsidR="004B2E18" w:rsidRPr="00A74D3A" w:rsidRDefault="004B2E18" w:rsidP="004B2E18">
            <w:pPr>
              <w:rPr>
                <w:rFonts w:ascii="Arial" w:hAnsi="Arial" w:cs="Arial"/>
                <w:snapToGrid w:val="0"/>
                <w:spacing w:val="-6"/>
                <w:sz w:val="18"/>
                <w:szCs w:val="18"/>
                <w:lang w:val="en-US"/>
              </w:rPr>
            </w:pPr>
            <w:r w:rsidRPr="00A74D3A">
              <w:rPr>
                <w:rFonts w:ascii="Arial" w:hAnsi="Arial" w:cs="Arial"/>
                <w:snapToGrid w:val="0"/>
                <w:spacing w:val="-4"/>
                <w:sz w:val="18"/>
                <w:szCs w:val="18"/>
                <w:lang w:val="uz-Cyrl-UZ"/>
              </w:rPr>
              <w:t>Ўзбекистон</w:t>
            </w:r>
            <w:r w:rsidRPr="00A74D3A">
              <w:rPr>
                <w:rFonts w:ascii="Arial" w:hAnsi="Arial" w:cs="Arial"/>
                <w:snapToGrid w:val="0"/>
                <w:spacing w:val="-6"/>
                <w:sz w:val="18"/>
                <w:szCs w:val="18"/>
                <w:lang w:val="en-US"/>
              </w:rPr>
              <w:t>,</w:t>
            </w:r>
          </w:p>
          <w:p w:rsidR="004B2E18" w:rsidRPr="00A74D3A" w:rsidRDefault="004B2E18" w:rsidP="004B2E18">
            <w:pPr>
              <w:rPr>
                <w:rFonts w:ascii="Arial" w:hAnsi="Arial" w:cs="Arial"/>
                <w:snapToGrid w:val="0"/>
                <w:spacing w:val="-6"/>
                <w:sz w:val="18"/>
                <w:szCs w:val="18"/>
                <w:lang w:val="en-US"/>
              </w:rPr>
            </w:pPr>
            <w:r w:rsidRPr="00A74D3A">
              <w:rPr>
                <w:rFonts w:ascii="Arial" w:hAnsi="Arial" w:cs="Arial"/>
                <w:snapToGrid w:val="0"/>
                <w:spacing w:val="-6"/>
                <w:sz w:val="18"/>
                <w:szCs w:val="18"/>
                <w:lang w:val="en-US"/>
              </w:rPr>
              <w:t>31.12.2024</w:t>
            </w:r>
          </w:p>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1,0</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Бодринг</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Ун шудринг, </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к</w:t>
            </w:r>
            <w:r w:rsidRPr="00A74D3A">
              <w:rPr>
                <w:rFonts w:ascii="Arial" w:hAnsi="Arial" w:cs="Arial"/>
                <w:snapToGrid w:val="0"/>
                <w:spacing w:val="-6"/>
                <w:sz w:val="18"/>
                <w:szCs w:val="18"/>
              </w:rPr>
              <w:t>ул ранг чириш</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7</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1,0</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Олма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Ун шудринг, </w:t>
            </w:r>
            <w:r w:rsidRPr="00A74D3A">
              <w:rPr>
                <w:rFonts w:ascii="Arial" w:hAnsi="Arial" w:cs="Arial"/>
                <w:snapToGrid w:val="0"/>
                <w:spacing w:val="-6"/>
                <w:sz w:val="18"/>
                <w:szCs w:val="18"/>
                <w:lang w:val="uz-Cyrl-UZ"/>
              </w:rPr>
              <w:t>к</w:t>
            </w:r>
            <w:r w:rsidRPr="00A74D3A">
              <w:rPr>
                <w:rFonts w:ascii="Arial" w:hAnsi="Arial" w:cs="Arial"/>
                <w:snapToGrid w:val="0"/>
                <w:spacing w:val="-6"/>
                <w:sz w:val="18"/>
                <w:szCs w:val="18"/>
              </w:rPr>
              <w:t>алмараз</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Дарахтларга гуллашигача ва гуллаганидан кейин 0,1%-ли  суспензия </w:t>
            </w:r>
            <w:r w:rsidRPr="00A74D3A">
              <w:rPr>
                <w:rFonts w:ascii="Arial" w:hAnsi="Arial" w:cs="Arial"/>
                <w:snapToGrid w:val="0"/>
                <w:spacing w:val="-6"/>
                <w:sz w:val="18"/>
                <w:szCs w:val="18"/>
                <w:lang w:val="uz-Cyrl-UZ"/>
              </w:rPr>
              <w:t>ҳ</w:t>
            </w:r>
            <w:r w:rsidRPr="00A74D3A">
              <w:rPr>
                <w:rFonts w:ascii="Arial" w:hAnsi="Arial" w:cs="Arial"/>
                <w:snapToGrid w:val="0"/>
                <w:spacing w:val="-6"/>
                <w:sz w:val="18"/>
                <w:szCs w:val="18"/>
              </w:rPr>
              <w:t xml:space="preserve">олида пуркалади </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1,0</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Ток</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Оидиум, </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а</w:t>
            </w:r>
            <w:r w:rsidRPr="00A74D3A">
              <w:rPr>
                <w:rFonts w:ascii="Arial" w:hAnsi="Arial" w:cs="Arial"/>
                <w:snapToGrid w:val="0"/>
                <w:spacing w:val="-6"/>
                <w:sz w:val="18"/>
                <w:szCs w:val="18"/>
              </w:rPr>
              <w:t>нтракноз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Ўс</w:t>
            </w:r>
            <w:r w:rsidRPr="00A74D3A">
              <w:rPr>
                <w:rFonts w:ascii="Arial" w:hAnsi="Arial" w:cs="Arial"/>
                <w:snapToGrid w:val="0"/>
                <w:spacing w:val="-6"/>
                <w:sz w:val="18"/>
                <w:szCs w:val="18"/>
              </w:rPr>
              <w:t>имликнинг  куртак ёйишигача, гуллашигача ва гуллашидан кейин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ТОПГОЛ 70% н.кук.</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( 700 г/кг ) (Б)</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“Real alyance” МЧЖ,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Ўзбекистон</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31.12.2023</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1,0</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Олма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Ун шудринг, </w:t>
            </w:r>
            <w:r w:rsidRPr="00A74D3A">
              <w:rPr>
                <w:rFonts w:ascii="Arial" w:hAnsi="Arial" w:cs="Arial"/>
                <w:snapToGrid w:val="0"/>
                <w:spacing w:val="-6"/>
                <w:sz w:val="18"/>
                <w:szCs w:val="18"/>
                <w:lang w:val="uz-Cyrl-UZ"/>
              </w:rPr>
              <w:t>к</w:t>
            </w:r>
            <w:r w:rsidRPr="00A74D3A">
              <w:rPr>
                <w:rFonts w:ascii="Arial" w:hAnsi="Arial" w:cs="Arial"/>
                <w:snapToGrid w:val="0"/>
                <w:spacing w:val="-6"/>
                <w:sz w:val="18"/>
                <w:szCs w:val="18"/>
              </w:rPr>
              <w:t>алмараз</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Дарахтларга гуллашигача ва гуллаганидан кейин 0,1%-ли  суспензия </w:t>
            </w:r>
            <w:r w:rsidRPr="00A74D3A">
              <w:rPr>
                <w:rFonts w:ascii="Arial" w:hAnsi="Arial" w:cs="Arial"/>
                <w:snapToGrid w:val="0"/>
                <w:spacing w:val="-6"/>
                <w:sz w:val="18"/>
                <w:szCs w:val="18"/>
                <w:lang w:val="uz-Cyrl-UZ"/>
              </w:rPr>
              <w:t>ҳ</w:t>
            </w:r>
            <w:r w:rsidRPr="00A74D3A">
              <w:rPr>
                <w:rFonts w:ascii="Arial" w:hAnsi="Arial" w:cs="Arial"/>
                <w:snapToGrid w:val="0"/>
                <w:spacing w:val="-6"/>
                <w:sz w:val="18"/>
                <w:szCs w:val="18"/>
              </w:rPr>
              <w:t xml:space="preserve">олида пуркалади </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napToGrid w:val="0"/>
                <w:spacing w:val="-4"/>
                <w:sz w:val="18"/>
                <w:szCs w:val="18"/>
                <w:lang w:val="uz-Cyrl-UZ"/>
              </w:rPr>
            </w:pPr>
            <w:r w:rsidRPr="00A74D3A">
              <w:rPr>
                <w:rFonts w:ascii="Arial" w:hAnsi="Arial" w:cs="Arial"/>
                <w:snapToGrid w:val="0"/>
                <w:spacing w:val="-4"/>
                <w:sz w:val="18"/>
                <w:szCs w:val="18"/>
              </w:rPr>
              <w:t xml:space="preserve">ТОПСИН-М, 70% </w:t>
            </w:r>
            <w:r w:rsidRPr="00A74D3A">
              <w:rPr>
                <w:rFonts w:ascii="Arial" w:hAnsi="Arial" w:cs="Arial"/>
                <w:snapToGrid w:val="0"/>
                <w:spacing w:val="-4"/>
                <w:sz w:val="18"/>
                <w:szCs w:val="18"/>
                <w:lang w:val="uz-Cyrl-UZ"/>
              </w:rPr>
              <w:t>н.кук.</w:t>
            </w:r>
          </w:p>
          <w:p w:rsidR="004B2E18" w:rsidRPr="00A74D3A" w:rsidRDefault="004B2E18" w:rsidP="004B2E18">
            <w:pPr>
              <w:rPr>
                <w:rFonts w:ascii="Arial" w:hAnsi="Arial" w:cs="Arial"/>
                <w:snapToGrid w:val="0"/>
                <w:spacing w:val="-4"/>
                <w:sz w:val="18"/>
                <w:szCs w:val="18"/>
              </w:rPr>
            </w:pPr>
            <w:r w:rsidRPr="00A74D3A">
              <w:rPr>
                <w:rFonts w:ascii="Arial" w:hAnsi="Arial" w:cs="Arial"/>
                <w:snapToGrid w:val="0"/>
                <w:spacing w:val="-4"/>
                <w:sz w:val="18"/>
                <w:szCs w:val="18"/>
              </w:rPr>
              <w:t xml:space="preserve"> ( 700 г/кг)    (Б)</w:t>
            </w:r>
          </w:p>
          <w:p w:rsidR="004B2E18" w:rsidRPr="00A74D3A" w:rsidRDefault="004B2E18" w:rsidP="004B2E18">
            <w:pPr>
              <w:rPr>
                <w:rFonts w:ascii="Arial" w:hAnsi="Arial" w:cs="Arial"/>
                <w:snapToGrid w:val="0"/>
                <w:spacing w:val="-4"/>
                <w:sz w:val="18"/>
                <w:szCs w:val="18"/>
              </w:rPr>
            </w:pPr>
            <w:r w:rsidRPr="00A74D3A">
              <w:rPr>
                <w:rFonts w:ascii="Arial" w:hAnsi="Arial" w:cs="Arial"/>
                <w:snapToGrid w:val="0"/>
                <w:spacing w:val="-6"/>
                <w:sz w:val="18"/>
                <w:szCs w:val="18"/>
              </w:rPr>
              <w:t>"</w:t>
            </w:r>
            <w:r w:rsidRPr="00A74D3A">
              <w:rPr>
                <w:rFonts w:ascii="Arial" w:hAnsi="Arial" w:cs="Arial"/>
                <w:snapToGrid w:val="0"/>
                <w:spacing w:val="-4"/>
                <w:sz w:val="18"/>
                <w:szCs w:val="18"/>
              </w:rPr>
              <w:t>Ниппон Сода</w:t>
            </w:r>
            <w:r w:rsidRPr="00A74D3A">
              <w:rPr>
                <w:rFonts w:ascii="Arial" w:hAnsi="Arial" w:cs="Arial"/>
                <w:snapToGrid w:val="0"/>
                <w:spacing w:val="-6"/>
                <w:sz w:val="18"/>
                <w:szCs w:val="18"/>
              </w:rPr>
              <w:t>"</w:t>
            </w:r>
            <w:r w:rsidRPr="00A74D3A">
              <w:rPr>
                <w:rFonts w:ascii="Arial" w:hAnsi="Arial" w:cs="Arial"/>
                <w:snapToGrid w:val="0"/>
                <w:spacing w:val="-4"/>
                <w:sz w:val="18"/>
                <w:szCs w:val="18"/>
              </w:rPr>
              <w:t>,</w:t>
            </w:r>
          </w:p>
          <w:p w:rsidR="004B2E18" w:rsidRPr="00A74D3A" w:rsidRDefault="004B2E18" w:rsidP="004B2E18">
            <w:pPr>
              <w:rPr>
                <w:rFonts w:ascii="Arial" w:hAnsi="Arial" w:cs="Arial"/>
                <w:snapToGrid w:val="0"/>
                <w:spacing w:val="-4"/>
                <w:sz w:val="18"/>
                <w:szCs w:val="18"/>
              </w:rPr>
            </w:pPr>
            <w:r w:rsidRPr="00A74D3A">
              <w:rPr>
                <w:rFonts w:ascii="Arial" w:hAnsi="Arial" w:cs="Arial"/>
                <w:snapToGrid w:val="0"/>
                <w:spacing w:val="-4"/>
                <w:sz w:val="18"/>
                <w:szCs w:val="18"/>
              </w:rPr>
              <w:t>Япония,</w:t>
            </w:r>
          </w:p>
          <w:p w:rsidR="004B2E18" w:rsidRPr="00A74D3A" w:rsidRDefault="004B2E18" w:rsidP="004B2E18">
            <w:pPr>
              <w:rPr>
                <w:rFonts w:ascii="Arial" w:hAnsi="Arial" w:cs="Arial"/>
                <w:sz w:val="18"/>
                <w:szCs w:val="18"/>
                <w:lang w:val="uz-Cyrl-UZ"/>
              </w:rPr>
            </w:pPr>
            <w:r w:rsidRPr="00A74D3A">
              <w:rPr>
                <w:rFonts w:ascii="Arial" w:hAnsi="Arial" w:cs="Arial"/>
                <w:snapToGrid w:val="0"/>
                <w:spacing w:val="-4"/>
                <w:sz w:val="18"/>
                <w:szCs w:val="18"/>
              </w:rPr>
              <w:t>31.12.2024</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1,0</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Бодринг</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Ун шудринг, </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К</w:t>
            </w:r>
            <w:r w:rsidRPr="00A74D3A">
              <w:rPr>
                <w:rFonts w:ascii="Arial" w:hAnsi="Arial" w:cs="Arial"/>
                <w:snapToGrid w:val="0"/>
                <w:spacing w:val="-6"/>
                <w:sz w:val="18"/>
                <w:szCs w:val="18"/>
              </w:rPr>
              <w:t>ул ранг чириш</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7</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1,0</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Олма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Ун шудринг, </w:t>
            </w:r>
            <w:r w:rsidRPr="00A74D3A">
              <w:rPr>
                <w:rFonts w:ascii="Arial" w:hAnsi="Arial" w:cs="Arial"/>
                <w:snapToGrid w:val="0"/>
                <w:spacing w:val="-6"/>
                <w:sz w:val="18"/>
                <w:szCs w:val="18"/>
                <w:lang w:val="uz-Cyrl-UZ"/>
              </w:rPr>
              <w:t>К</w:t>
            </w:r>
            <w:r w:rsidRPr="00A74D3A">
              <w:rPr>
                <w:rFonts w:ascii="Arial" w:hAnsi="Arial" w:cs="Arial"/>
                <w:snapToGrid w:val="0"/>
                <w:spacing w:val="-6"/>
                <w:sz w:val="18"/>
                <w:szCs w:val="18"/>
              </w:rPr>
              <w:t>алмараз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rPr>
              <w:t xml:space="preserve">Дарахтларга гуллашигача ва гуллаганидан кейин 0,1%-ли  суспензия </w:t>
            </w:r>
            <w:r w:rsidRPr="00A74D3A">
              <w:rPr>
                <w:rFonts w:ascii="Arial" w:hAnsi="Arial" w:cs="Arial"/>
                <w:snapToGrid w:val="0"/>
                <w:spacing w:val="-6"/>
                <w:sz w:val="18"/>
                <w:szCs w:val="18"/>
                <w:lang w:val="uz-Cyrl-UZ"/>
              </w:rPr>
              <w:t>ҳ</w:t>
            </w:r>
            <w:r w:rsidRPr="00A74D3A">
              <w:rPr>
                <w:rFonts w:ascii="Arial" w:hAnsi="Arial" w:cs="Arial"/>
                <w:snapToGrid w:val="0"/>
                <w:spacing w:val="-6"/>
                <w:sz w:val="18"/>
                <w:szCs w:val="18"/>
              </w:rPr>
              <w:t xml:space="preserve">олида пуркалади </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1,0</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Ток</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Оидиум, </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А</w:t>
            </w:r>
            <w:r w:rsidRPr="00A74D3A">
              <w:rPr>
                <w:rFonts w:ascii="Arial" w:hAnsi="Arial" w:cs="Arial"/>
                <w:snapToGrid w:val="0"/>
                <w:spacing w:val="-6"/>
                <w:sz w:val="18"/>
                <w:szCs w:val="18"/>
              </w:rPr>
              <w:t>нтракноз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Ўс</w:t>
            </w:r>
            <w:r w:rsidRPr="00A74D3A">
              <w:rPr>
                <w:rFonts w:ascii="Arial" w:hAnsi="Arial" w:cs="Arial"/>
                <w:snapToGrid w:val="0"/>
                <w:spacing w:val="-6"/>
                <w:sz w:val="18"/>
                <w:szCs w:val="18"/>
              </w:rPr>
              <w:t>имликнинг  куртак ёйишигача, гуллашигача ва гуллашидан кейин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1,0</w:t>
            </w:r>
            <w:r w:rsidRPr="00A74D3A">
              <w:rPr>
                <w:rFonts w:ascii="Arial" w:hAnsi="Arial" w:cs="Arial"/>
                <w:snapToGrid w:val="0"/>
                <w:sz w:val="18"/>
                <w:szCs w:val="18"/>
                <w:lang w:val="uz-Cyrl-UZ"/>
              </w:rPr>
              <w:t xml:space="preserve"> </w:t>
            </w:r>
            <w:r w:rsidRPr="00A74D3A">
              <w:rPr>
                <w:rFonts w:ascii="Arial" w:hAnsi="Arial" w:cs="Arial"/>
                <w:snapToGrid w:val="0"/>
                <w:sz w:val="18"/>
                <w:szCs w:val="18"/>
              </w:rPr>
              <w:t>-</w:t>
            </w:r>
            <w:r w:rsidRPr="00A74D3A">
              <w:rPr>
                <w:rFonts w:ascii="Arial" w:hAnsi="Arial" w:cs="Arial"/>
                <w:snapToGrid w:val="0"/>
                <w:sz w:val="18"/>
                <w:szCs w:val="18"/>
                <w:lang w:val="uz-Cyrl-UZ"/>
              </w:rPr>
              <w:t xml:space="preserve"> </w:t>
            </w:r>
            <w:r w:rsidRPr="00A74D3A">
              <w:rPr>
                <w:rFonts w:ascii="Arial" w:hAnsi="Arial" w:cs="Arial"/>
                <w:snapToGrid w:val="0"/>
                <w:sz w:val="18"/>
                <w:szCs w:val="18"/>
              </w:rPr>
              <w:t>1,2</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Шоли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Пирикуляриоз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z w:val="18"/>
                <w:szCs w:val="18"/>
                <w:lang w:val="uz-Cyrl-UZ"/>
              </w:rPr>
              <w:t>Ўсимликнинг найчалаш даврида ва 10-15 кундан сўнг иккинчи марта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ФУНТИОФАНАТ МЕТИЛ 70% </w:t>
            </w:r>
            <w:r w:rsidRPr="00A74D3A">
              <w:rPr>
                <w:rFonts w:ascii="Arial" w:hAnsi="Arial" w:cs="Arial"/>
                <w:snapToGrid w:val="0"/>
                <w:sz w:val="18"/>
                <w:szCs w:val="18"/>
                <w:lang w:val="uz-Cyrl-UZ"/>
              </w:rPr>
              <w:t>н</w:t>
            </w:r>
            <w:r w:rsidRPr="00A74D3A">
              <w:rPr>
                <w:rFonts w:ascii="Arial" w:hAnsi="Arial" w:cs="Arial"/>
                <w:snapToGrid w:val="0"/>
                <w:sz w:val="18"/>
                <w:szCs w:val="18"/>
              </w:rPr>
              <w:t>.</w:t>
            </w:r>
            <w:r w:rsidRPr="00A74D3A">
              <w:rPr>
                <w:rFonts w:ascii="Arial" w:hAnsi="Arial" w:cs="Arial"/>
                <w:snapToGrid w:val="0"/>
                <w:sz w:val="18"/>
                <w:szCs w:val="18"/>
                <w:lang w:val="uz-Cyrl-UZ"/>
              </w:rPr>
              <w:t>кук</w:t>
            </w:r>
            <w:r w:rsidRPr="00A74D3A">
              <w:rPr>
                <w:rFonts w:ascii="Arial" w:hAnsi="Arial" w:cs="Arial"/>
                <w:snapToGrid w:val="0"/>
                <w:sz w:val="18"/>
                <w:szCs w:val="18"/>
              </w:rPr>
              <w:t>.</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(700 г/кг) ( Б )</w:t>
            </w:r>
          </w:p>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en-US"/>
              </w:rPr>
              <w:t>«Maroqand Meva-Sabzavot»</w:t>
            </w:r>
            <w:r w:rsidRPr="00A74D3A">
              <w:rPr>
                <w:rFonts w:ascii="Arial" w:hAnsi="Arial" w:cs="Arial"/>
                <w:snapToGrid w:val="0"/>
                <w:sz w:val="18"/>
                <w:szCs w:val="18"/>
                <w:lang w:val="uz-Cyrl-UZ"/>
              </w:rPr>
              <w:t xml:space="preserve"> ф/х</w:t>
            </w:r>
            <w:r w:rsidRPr="00A74D3A">
              <w:rPr>
                <w:rFonts w:ascii="Arial" w:hAnsi="Arial" w:cs="Arial"/>
                <w:snapToGrid w:val="0"/>
                <w:sz w:val="18"/>
                <w:szCs w:val="18"/>
                <w:lang w:val="en-US"/>
              </w:rPr>
              <w:t>,</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Ў</w:t>
            </w:r>
            <w:r w:rsidRPr="00A74D3A">
              <w:rPr>
                <w:rFonts w:ascii="Arial" w:hAnsi="Arial" w:cs="Arial"/>
                <w:snapToGrid w:val="0"/>
                <w:sz w:val="18"/>
                <w:szCs w:val="18"/>
              </w:rPr>
              <w:t>збекист</w:t>
            </w:r>
            <w:r w:rsidRPr="00A74D3A">
              <w:rPr>
                <w:rFonts w:ascii="Arial" w:hAnsi="Arial" w:cs="Arial"/>
                <w:snapToGrid w:val="0"/>
                <w:sz w:val="18"/>
                <w:szCs w:val="18"/>
                <w:lang w:val="uz-Cyrl-UZ"/>
              </w:rPr>
              <w:t>о</w:t>
            </w:r>
            <w:r w:rsidRPr="00A74D3A">
              <w:rPr>
                <w:rFonts w:ascii="Arial" w:hAnsi="Arial" w:cs="Arial"/>
                <w:snapToGrid w:val="0"/>
                <w:sz w:val="18"/>
                <w:szCs w:val="18"/>
              </w:rPr>
              <w:t>н</w:t>
            </w:r>
            <w:r w:rsidRPr="00A74D3A">
              <w:rPr>
                <w:rFonts w:ascii="Arial" w:hAnsi="Arial" w:cs="Arial"/>
                <w:snapToGrid w:val="0"/>
                <w:sz w:val="18"/>
                <w:szCs w:val="18"/>
                <w:lang w:val="uz-Cyrl-UZ"/>
              </w:rPr>
              <w:t>,</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31.12.2025</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1,0</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Олча</w:t>
            </w:r>
            <w:r w:rsidRPr="00A74D3A">
              <w:rPr>
                <w:rFonts w:ascii="Arial" w:hAnsi="Arial" w:cs="Arial"/>
                <w:snapToGrid w:val="0"/>
                <w:sz w:val="18"/>
                <w:szCs w:val="18"/>
              </w:rPr>
              <w:t xml:space="preserve"> </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Коккомикоз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w:t>
            </w:r>
          </w:p>
        </w:tc>
      </w:tr>
      <w:tr w:rsidR="004B2E18" w:rsidRPr="00A74D3A" w:rsidTr="004172CE">
        <w:trPr>
          <w:gridAfter w:val="6"/>
          <w:wAfter w:w="6465" w:type="dxa"/>
          <w:trHeight w:val="20"/>
        </w:trPr>
        <w:tc>
          <w:tcPr>
            <w:tcW w:w="1980" w:type="dxa"/>
          </w:tcPr>
          <w:p w:rsidR="004B2E18" w:rsidRPr="00A74D3A" w:rsidRDefault="004B2E18" w:rsidP="004B2E18">
            <w:pPr>
              <w:tabs>
                <w:tab w:val="right" w:pos="2085"/>
              </w:tabs>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ЭРЗЕН 70% н.кук. </w:t>
            </w:r>
          </w:p>
          <w:p w:rsidR="004B2E18" w:rsidRPr="00A74D3A" w:rsidRDefault="004B2E18" w:rsidP="004B2E18">
            <w:pPr>
              <w:tabs>
                <w:tab w:val="right" w:pos="2085"/>
              </w:tabs>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(700 г/кг)  </w:t>
            </w:r>
            <w:r w:rsidRPr="00A74D3A">
              <w:rPr>
                <w:rFonts w:ascii="Arial" w:eastAsia="Batang" w:hAnsi="Arial" w:cs="Arial"/>
                <w:spacing w:val="-4"/>
                <w:sz w:val="18"/>
                <w:szCs w:val="18"/>
                <w:lang w:val="uz-Cyrl-UZ"/>
              </w:rPr>
              <w:t>( Б )</w:t>
            </w:r>
          </w:p>
          <w:p w:rsidR="004B2E18" w:rsidRPr="00A74D3A" w:rsidRDefault="004B2E18" w:rsidP="004B2E18">
            <w:pPr>
              <w:tabs>
                <w:tab w:val="right" w:pos="2085"/>
              </w:tabs>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“Astrachem-Tashkent” МЧЖ, </w:t>
            </w:r>
          </w:p>
          <w:p w:rsidR="004B2E18" w:rsidRPr="00A74D3A" w:rsidRDefault="004B2E18" w:rsidP="004B2E18">
            <w:pPr>
              <w:tabs>
                <w:tab w:val="right" w:pos="2085"/>
              </w:tabs>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Ўзбекистон, </w:t>
            </w:r>
          </w:p>
          <w:p w:rsidR="004B2E18" w:rsidRPr="00A74D3A" w:rsidRDefault="004B2E18" w:rsidP="004B2E18">
            <w:pPr>
              <w:tabs>
                <w:tab w:val="right" w:pos="2085"/>
              </w:tabs>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31.12.2022</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1,0</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Олма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Калмараз </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 xml:space="preserve">симликнинг  ўсув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rPr>
              <w:t>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tcPr>
          <w:p w:rsidR="004B2E18" w:rsidRPr="00A74D3A" w:rsidRDefault="004B2E18" w:rsidP="004B2E18">
            <w:pPr>
              <w:tabs>
                <w:tab w:val="right" w:pos="2085"/>
              </w:tabs>
              <w:rPr>
                <w:rFonts w:ascii="Arial" w:hAnsi="Arial" w:cs="Arial"/>
                <w:snapToGrid w:val="0"/>
                <w:spacing w:val="-6"/>
                <w:sz w:val="18"/>
                <w:szCs w:val="18"/>
              </w:rPr>
            </w:pPr>
            <w:r w:rsidRPr="00A74D3A">
              <w:rPr>
                <w:rFonts w:ascii="Arial" w:hAnsi="Arial" w:cs="Arial"/>
                <w:snapToGrid w:val="0"/>
                <w:spacing w:val="-6"/>
                <w:sz w:val="18"/>
                <w:szCs w:val="18"/>
                <w:lang w:val="en-US"/>
              </w:rPr>
              <w:t>KORPHANATE</w:t>
            </w:r>
            <w:r w:rsidRPr="00A74D3A">
              <w:rPr>
                <w:rFonts w:ascii="Arial" w:hAnsi="Arial" w:cs="Arial"/>
                <w:snapToGrid w:val="0"/>
                <w:spacing w:val="-6"/>
                <w:sz w:val="18"/>
                <w:szCs w:val="18"/>
              </w:rPr>
              <w:t xml:space="preserve"> </w:t>
            </w:r>
          </w:p>
          <w:p w:rsidR="004B2E18" w:rsidRPr="00A74D3A" w:rsidRDefault="004B2E18" w:rsidP="004B2E18">
            <w:pPr>
              <w:tabs>
                <w:tab w:val="right" w:pos="2085"/>
              </w:tabs>
              <w:rPr>
                <w:rFonts w:ascii="Arial" w:hAnsi="Arial" w:cs="Arial"/>
                <w:snapToGrid w:val="0"/>
                <w:spacing w:val="-6"/>
                <w:sz w:val="18"/>
                <w:szCs w:val="18"/>
              </w:rPr>
            </w:pPr>
            <w:r w:rsidRPr="00A74D3A">
              <w:rPr>
                <w:rFonts w:ascii="Arial" w:hAnsi="Arial" w:cs="Arial"/>
                <w:snapToGrid w:val="0"/>
                <w:spacing w:val="-6"/>
                <w:sz w:val="18"/>
                <w:szCs w:val="18"/>
              </w:rPr>
              <w:t xml:space="preserve">70 </w:t>
            </w:r>
            <w:r w:rsidRPr="00A74D3A">
              <w:rPr>
                <w:rFonts w:ascii="Arial" w:hAnsi="Arial" w:cs="Arial"/>
                <w:snapToGrid w:val="0"/>
                <w:spacing w:val="-6"/>
                <w:sz w:val="18"/>
                <w:szCs w:val="18"/>
                <w:lang w:val="en-US"/>
              </w:rPr>
              <w:t>WP</w:t>
            </w:r>
            <w:r w:rsidRPr="00A74D3A">
              <w:rPr>
                <w:rFonts w:ascii="Arial" w:hAnsi="Arial" w:cs="Arial"/>
                <w:snapToGrid w:val="0"/>
                <w:spacing w:val="-6"/>
                <w:sz w:val="18"/>
                <w:szCs w:val="18"/>
              </w:rPr>
              <w:t xml:space="preserve"> 70%  н.кук.</w:t>
            </w:r>
          </w:p>
          <w:p w:rsidR="004B2E18" w:rsidRPr="00A74D3A" w:rsidRDefault="004B2E18" w:rsidP="004B2E18">
            <w:pPr>
              <w:tabs>
                <w:tab w:val="right" w:pos="2085"/>
              </w:tabs>
              <w:rPr>
                <w:rFonts w:ascii="Arial" w:hAnsi="Arial" w:cs="Arial"/>
                <w:snapToGrid w:val="0"/>
                <w:spacing w:val="-6"/>
                <w:sz w:val="18"/>
                <w:szCs w:val="18"/>
                <w:lang w:val="uz-Cyrl-UZ"/>
              </w:rPr>
            </w:pPr>
            <w:r w:rsidRPr="00A74D3A">
              <w:rPr>
                <w:rFonts w:ascii="Arial" w:hAnsi="Arial" w:cs="Arial"/>
                <w:snapToGrid w:val="0"/>
                <w:spacing w:val="-6"/>
                <w:sz w:val="18"/>
                <w:szCs w:val="18"/>
              </w:rPr>
              <w:t>(700 г/кг)</w:t>
            </w:r>
            <w:r w:rsidRPr="00A74D3A">
              <w:rPr>
                <w:rFonts w:ascii="Arial" w:hAnsi="Arial" w:cs="Arial"/>
                <w:snapToGrid w:val="0"/>
                <w:spacing w:val="-6"/>
                <w:sz w:val="18"/>
                <w:szCs w:val="18"/>
                <w:lang w:val="uz-Cyrl-UZ"/>
              </w:rPr>
              <w:t xml:space="preserve">    (Б)</w:t>
            </w:r>
          </w:p>
          <w:p w:rsidR="004B2E18" w:rsidRPr="00A74D3A" w:rsidRDefault="004B2E18" w:rsidP="004B2E18">
            <w:pPr>
              <w:tabs>
                <w:tab w:val="right" w:pos="2085"/>
              </w:tabs>
              <w:rPr>
                <w:rFonts w:ascii="Arial" w:hAnsi="Arial" w:cs="Arial"/>
                <w:snapToGrid w:val="0"/>
                <w:spacing w:val="-6"/>
                <w:sz w:val="18"/>
                <w:szCs w:val="18"/>
              </w:rPr>
            </w:pPr>
            <w:r w:rsidRPr="00A74D3A">
              <w:rPr>
                <w:rFonts w:ascii="Arial" w:hAnsi="Arial" w:cs="Arial"/>
                <w:snapToGrid w:val="0"/>
                <w:spacing w:val="-6"/>
                <w:sz w:val="18"/>
                <w:szCs w:val="18"/>
              </w:rPr>
              <w:t xml:space="preserve">« </w:t>
            </w:r>
            <w:r w:rsidRPr="00A74D3A">
              <w:rPr>
                <w:rFonts w:ascii="Arial" w:hAnsi="Arial" w:cs="Arial"/>
                <w:snapToGrid w:val="0"/>
                <w:spacing w:val="-6"/>
                <w:sz w:val="18"/>
                <w:szCs w:val="18"/>
                <w:lang w:val="en-US"/>
              </w:rPr>
              <w:t>Agrohouse</w:t>
            </w:r>
            <w:r w:rsidRPr="00A74D3A">
              <w:rPr>
                <w:rFonts w:ascii="Arial" w:hAnsi="Arial" w:cs="Arial"/>
                <w:snapToGrid w:val="0"/>
                <w:spacing w:val="-6"/>
                <w:sz w:val="18"/>
                <w:szCs w:val="18"/>
              </w:rPr>
              <w:t xml:space="preserve"> » МЧЖ,   </w:t>
            </w:r>
          </w:p>
          <w:p w:rsidR="004B2E18" w:rsidRPr="00A74D3A" w:rsidRDefault="004B2E18" w:rsidP="004B2E18">
            <w:pPr>
              <w:tabs>
                <w:tab w:val="right" w:pos="2085"/>
              </w:tabs>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збекист</w:t>
            </w:r>
            <w:r w:rsidRPr="00A74D3A">
              <w:rPr>
                <w:rFonts w:ascii="Arial" w:hAnsi="Arial" w:cs="Arial"/>
                <w:snapToGrid w:val="0"/>
                <w:spacing w:val="-6"/>
                <w:sz w:val="18"/>
                <w:szCs w:val="18"/>
                <w:lang w:val="uz-Cyrl-UZ"/>
              </w:rPr>
              <w:t>о</w:t>
            </w:r>
            <w:r w:rsidRPr="00A74D3A">
              <w:rPr>
                <w:rFonts w:ascii="Arial" w:hAnsi="Arial" w:cs="Arial"/>
                <w:snapToGrid w:val="0"/>
                <w:spacing w:val="-6"/>
                <w:sz w:val="18"/>
                <w:szCs w:val="18"/>
              </w:rPr>
              <w:t>н</w:t>
            </w:r>
          </w:p>
          <w:p w:rsidR="004B2E18" w:rsidRPr="00A74D3A" w:rsidRDefault="004B2E18" w:rsidP="004B2E18">
            <w:pPr>
              <w:tabs>
                <w:tab w:val="right" w:pos="2085"/>
              </w:tabs>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1,0</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en-US"/>
              </w:rPr>
              <w:t>A</w:t>
            </w:r>
            <w:r w:rsidRPr="00A74D3A">
              <w:rPr>
                <w:rFonts w:ascii="Arial" w:hAnsi="Arial" w:cs="Arial"/>
                <w:snapToGrid w:val="0"/>
                <w:spacing w:val="-6"/>
                <w:sz w:val="18"/>
                <w:szCs w:val="18"/>
                <w:lang w:val="uz-Cyrl-UZ"/>
              </w:rPr>
              <w:t xml:space="preserve">нтракноз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Ўсимликнинг  куртак ёйишигача, гуллашигача ва гуллашидан  кейин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z w:val="18"/>
                <w:szCs w:val="18"/>
              </w:rPr>
            </w:pPr>
            <w:r w:rsidRPr="00A74D3A">
              <w:rPr>
                <w:rFonts w:ascii="Arial" w:hAnsi="Arial" w:cs="Arial"/>
                <w:sz w:val="18"/>
                <w:szCs w:val="18"/>
              </w:rPr>
              <w:t>Мерсин 70% н.кук.</w:t>
            </w:r>
          </w:p>
          <w:p w:rsidR="004B2E18" w:rsidRPr="00A74D3A" w:rsidRDefault="004B2E18" w:rsidP="004B2E18">
            <w:pPr>
              <w:rPr>
                <w:rFonts w:ascii="Arial" w:hAnsi="Arial" w:cs="Arial"/>
                <w:sz w:val="18"/>
                <w:szCs w:val="18"/>
              </w:rPr>
            </w:pPr>
            <w:r w:rsidRPr="00A74D3A">
              <w:rPr>
                <w:rFonts w:ascii="Arial" w:hAnsi="Arial" w:cs="Arial"/>
                <w:sz w:val="18"/>
                <w:szCs w:val="18"/>
              </w:rPr>
              <w:t>(700 г/га)</w:t>
            </w:r>
          </w:p>
          <w:p w:rsidR="004B2E18" w:rsidRPr="00A74D3A" w:rsidRDefault="004B2E18" w:rsidP="004B2E18">
            <w:pPr>
              <w:rPr>
                <w:rFonts w:ascii="Arial" w:hAnsi="Arial" w:cs="Arial"/>
                <w:sz w:val="18"/>
                <w:szCs w:val="18"/>
              </w:rPr>
            </w:pPr>
            <w:r w:rsidRPr="00A74D3A">
              <w:rPr>
                <w:rFonts w:ascii="Arial" w:hAnsi="Arial" w:cs="Arial"/>
                <w:sz w:val="18"/>
                <w:szCs w:val="18"/>
              </w:rPr>
              <w:t>“Ifoda Agro Kimyo Himoya” МЧЖ, Ўзбекистон 30.01.2027</w:t>
            </w: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1,0</w:t>
            </w: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 xml:space="preserve">Ток </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антракноз.</w:t>
            </w:r>
          </w:p>
        </w:tc>
        <w:tc>
          <w:tcPr>
            <w:tcW w:w="2552" w:type="dxa"/>
          </w:tcPr>
          <w:p w:rsidR="004B2E18" w:rsidRPr="00A74D3A" w:rsidRDefault="004B2E18" w:rsidP="004B2E18">
            <w:pPr>
              <w:rPr>
                <w:rFonts w:ascii="Arial" w:hAnsi="Arial" w:cs="Arial"/>
                <w:sz w:val="18"/>
                <w:szCs w:val="18"/>
              </w:rPr>
            </w:pPr>
            <w:r>
              <w:rPr>
                <w:rFonts w:ascii="Arial" w:hAnsi="Arial" w:cs="Arial"/>
                <w:sz w:val="18"/>
                <w:szCs w:val="18"/>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1,0</w:t>
            </w: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 xml:space="preserve">Олма </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калмараз</w:t>
            </w:r>
          </w:p>
        </w:tc>
        <w:tc>
          <w:tcPr>
            <w:tcW w:w="2552" w:type="dxa"/>
          </w:tcPr>
          <w:p w:rsidR="004B2E18" w:rsidRPr="00A74D3A" w:rsidRDefault="004B2E18" w:rsidP="004B2E18">
            <w:pPr>
              <w:rPr>
                <w:rFonts w:ascii="Arial" w:hAnsi="Arial" w:cs="Arial"/>
                <w:sz w:val="18"/>
                <w:szCs w:val="18"/>
              </w:rPr>
            </w:pPr>
            <w:r>
              <w:rPr>
                <w:rFonts w:ascii="Arial" w:hAnsi="Arial" w:cs="Arial"/>
                <w:sz w:val="18"/>
                <w:szCs w:val="18"/>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1,0</w:t>
            </w: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 xml:space="preserve">Бодринг </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ун шудринг</w:t>
            </w:r>
          </w:p>
        </w:tc>
        <w:tc>
          <w:tcPr>
            <w:tcW w:w="2552" w:type="dxa"/>
          </w:tcPr>
          <w:p w:rsidR="004B2E18" w:rsidRPr="00A74D3A" w:rsidRDefault="004B2E18" w:rsidP="004B2E18">
            <w:pPr>
              <w:rPr>
                <w:rFonts w:ascii="Arial" w:hAnsi="Arial" w:cs="Arial"/>
                <w:sz w:val="18"/>
                <w:szCs w:val="18"/>
              </w:rPr>
            </w:pPr>
            <w:r>
              <w:rPr>
                <w:rFonts w:ascii="Arial" w:hAnsi="Arial" w:cs="Arial"/>
                <w:sz w:val="18"/>
                <w:szCs w:val="18"/>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1–2</w:t>
            </w:r>
          </w:p>
        </w:tc>
      </w:tr>
      <w:tr w:rsidR="004B2E18" w:rsidRPr="00A74D3A" w:rsidTr="004172CE">
        <w:trPr>
          <w:gridAfter w:val="6"/>
          <w:wAfter w:w="6465" w:type="dxa"/>
          <w:trHeight w:val="20"/>
        </w:trPr>
        <w:tc>
          <w:tcPr>
            <w:tcW w:w="1980" w:type="dxa"/>
          </w:tcPr>
          <w:p w:rsidR="004B2E18" w:rsidRPr="00A74D3A" w:rsidRDefault="004B2E18" w:rsidP="004B2E18">
            <w:pPr>
              <w:tabs>
                <w:tab w:val="right" w:pos="2085"/>
              </w:tabs>
              <w:rPr>
                <w:rFonts w:ascii="Arial" w:hAnsi="Arial" w:cs="Arial"/>
                <w:snapToGrid w:val="0"/>
                <w:spacing w:val="-6"/>
                <w:sz w:val="18"/>
                <w:szCs w:val="18"/>
                <w:lang w:val="uz-Cyrl-UZ"/>
              </w:rPr>
            </w:pPr>
            <w:r w:rsidRPr="00A74D3A">
              <w:rPr>
                <w:rFonts w:ascii="Arial" w:hAnsi="Arial" w:cs="Arial"/>
                <w:snapToGrid w:val="0"/>
                <w:spacing w:val="-6"/>
                <w:sz w:val="18"/>
                <w:szCs w:val="18"/>
                <w:lang w:val="en-US"/>
              </w:rPr>
              <w:t>TAQAT</w:t>
            </w:r>
            <w:r w:rsidRPr="00A74D3A">
              <w:rPr>
                <w:rFonts w:ascii="Arial" w:hAnsi="Arial" w:cs="Arial"/>
                <w:snapToGrid w:val="0"/>
                <w:spacing w:val="-6"/>
                <w:sz w:val="18"/>
                <w:szCs w:val="18"/>
              </w:rPr>
              <w:t xml:space="preserve">  </w:t>
            </w:r>
            <w:r w:rsidRPr="00A74D3A">
              <w:rPr>
                <w:rFonts w:ascii="Arial" w:hAnsi="Arial" w:cs="Arial"/>
                <w:snapToGrid w:val="0"/>
                <w:spacing w:val="-6"/>
                <w:sz w:val="18"/>
                <w:szCs w:val="18"/>
                <w:lang w:val="en-US"/>
              </w:rPr>
              <w:t>WP</w:t>
            </w:r>
            <w:r w:rsidRPr="00A74D3A">
              <w:rPr>
                <w:rFonts w:ascii="Arial" w:hAnsi="Arial" w:cs="Arial"/>
                <w:snapToGrid w:val="0"/>
                <w:spacing w:val="-6"/>
                <w:sz w:val="18"/>
                <w:szCs w:val="18"/>
              </w:rPr>
              <w:t xml:space="preserve">70% </w:t>
            </w:r>
            <w:r w:rsidRPr="00A74D3A">
              <w:rPr>
                <w:rFonts w:ascii="Arial" w:hAnsi="Arial" w:cs="Arial"/>
                <w:snapToGrid w:val="0"/>
                <w:spacing w:val="-6"/>
                <w:sz w:val="18"/>
                <w:szCs w:val="18"/>
                <w:lang w:val="uz-Cyrl-UZ"/>
              </w:rPr>
              <w:t>н</w:t>
            </w:r>
            <w:r w:rsidRPr="00A74D3A">
              <w:rPr>
                <w:rFonts w:ascii="Arial" w:hAnsi="Arial" w:cs="Arial"/>
                <w:snapToGrid w:val="0"/>
                <w:spacing w:val="-6"/>
                <w:sz w:val="18"/>
                <w:szCs w:val="18"/>
              </w:rPr>
              <w:t>.</w:t>
            </w:r>
            <w:r w:rsidRPr="00A74D3A">
              <w:rPr>
                <w:rFonts w:ascii="Arial" w:hAnsi="Arial" w:cs="Arial"/>
                <w:snapToGrid w:val="0"/>
                <w:spacing w:val="-6"/>
                <w:sz w:val="18"/>
                <w:szCs w:val="18"/>
                <w:lang w:val="uz-Cyrl-UZ"/>
              </w:rPr>
              <w:t>кук</w:t>
            </w:r>
            <w:r w:rsidRPr="00A74D3A">
              <w:rPr>
                <w:rFonts w:ascii="Arial" w:hAnsi="Arial" w:cs="Arial"/>
                <w:snapToGrid w:val="0"/>
                <w:spacing w:val="-6"/>
                <w:sz w:val="18"/>
                <w:szCs w:val="18"/>
              </w:rPr>
              <w:t>. (700 г/кг  )</w:t>
            </w:r>
            <w:r w:rsidRPr="00A74D3A">
              <w:rPr>
                <w:rFonts w:ascii="Arial" w:hAnsi="Arial" w:cs="Arial"/>
                <w:snapToGrid w:val="0"/>
                <w:spacing w:val="-6"/>
                <w:sz w:val="18"/>
                <w:szCs w:val="18"/>
                <w:lang w:val="uz-Cyrl-UZ"/>
              </w:rPr>
              <w:t xml:space="preserve">  (Б)</w:t>
            </w:r>
          </w:p>
          <w:p w:rsidR="004B2E18" w:rsidRPr="00A74D3A" w:rsidRDefault="004B2E18" w:rsidP="004B2E18">
            <w:pPr>
              <w:tabs>
                <w:tab w:val="right" w:pos="2085"/>
              </w:tabs>
              <w:rPr>
                <w:rFonts w:ascii="Arial" w:hAnsi="Arial" w:cs="Arial"/>
                <w:snapToGrid w:val="0"/>
                <w:spacing w:val="-6"/>
                <w:sz w:val="18"/>
                <w:szCs w:val="18"/>
              </w:rPr>
            </w:pPr>
            <w:r w:rsidRPr="00A74D3A">
              <w:rPr>
                <w:rFonts w:ascii="Arial" w:hAnsi="Arial" w:cs="Arial"/>
                <w:snapToGrid w:val="0"/>
                <w:spacing w:val="-6"/>
                <w:sz w:val="18"/>
                <w:szCs w:val="18"/>
              </w:rPr>
              <w:t>«</w:t>
            </w:r>
            <w:r w:rsidRPr="00A74D3A">
              <w:rPr>
                <w:rFonts w:ascii="Arial" w:hAnsi="Arial" w:cs="Arial"/>
                <w:snapToGrid w:val="0"/>
                <w:spacing w:val="-6"/>
                <w:sz w:val="18"/>
                <w:szCs w:val="18"/>
                <w:lang w:val="en-US"/>
              </w:rPr>
              <w:t>Landchem</w:t>
            </w:r>
            <w:r w:rsidRPr="00A74D3A">
              <w:rPr>
                <w:rFonts w:ascii="Arial" w:hAnsi="Arial" w:cs="Arial"/>
                <w:snapToGrid w:val="0"/>
                <w:spacing w:val="-6"/>
                <w:sz w:val="18"/>
                <w:szCs w:val="18"/>
              </w:rPr>
              <w:t>»</w:t>
            </w:r>
            <w:r w:rsidRPr="00A74D3A">
              <w:rPr>
                <w:rFonts w:ascii="Arial" w:hAnsi="Arial" w:cs="Arial"/>
                <w:snapToGrid w:val="0"/>
                <w:spacing w:val="-6"/>
                <w:sz w:val="18"/>
                <w:szCs w:val="18"/>
                <w:lang w:val="uz-Cyrl-UZ"/>
              </w:rPr>
              <w:t xml:space="preserve"> ХК-МЧЖ</w:t>
            </w:r>
            <w:r w:rsidRPr="00A74D3A">
              <w:rPr>
                <w:rFonts w:ascii="Arial" w:hAnsi="Arial" w:cs="Arial"/>
                <w:snapToGrid w:val="0"/>
                <w:spacing w:val="-6"/>
                <w:sz w:val="18"/>
                <w:szCs w:val="18"/>
              </w:rPr>
              <w:t>,</w:t>
            </w:r>
          </w:p>
          <w:p w:rsidR="004B2E18" w:rsidRPr="00A74D3A" w:rsidRDefault="004B2E18" w:rsidP="004B2E18">
            <w:pPr>
              <w:tabs>
                <w:tab w:val="right" w:pos="2085"/>
              </w:tabs>
              <w:rPr>
                <w:rFonts w:ascii="Arial" w:hAnsi="Arial" w:cs="Arial"/>
                <w:snapToGrid w:val="0"/>
                <w:spacing w:val="-6"/>
                <w:sz w:val="18"/>
                <w:szCs w:val="18"/>
                <w:lang w:val="en-US"/>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збекист</w:t>
            </w:r>
            <w:r w:rsidRPr="00A74D3A">
              <w:rPr>
                <w:rFonts w:ascii="Arial" w:hAnsi="Arial" w:cs="Arial"/>
                <w:snapToGrid w:val="0"/>
                <w:spacing w:val="-6"/>
                <w:sz w:val="18"/>
                <w:szCs w:val="18"/>
                <w:lang w:val="uz-Cyrl-UZ"/>
              </w:rPr>
              <w:t>о</w:t>
            </w:r>
            <w:r w:rsidRPr="00A74D3A">
              <w:rPr>
                <w:rFonts w:ascii="Arial" w:hAnsi="Arial" w:cs="Arial"/>
                <w:snapToGrid w:val="0"/>
                <w:spacing w:val="-6"/>
                <w:sz w:val="18"/>
                <w:szCs w:val="18"/>
              </w:rPr>
              <w:t>н</w:t>
            </w:r>
          </w:p>
          <w:p w:rsidR="004B2E18" w:rsidRPr="00A74D3A" w:rsidRDefault="004B2E18" w:rsidP="004B2E18">
            <w:pPr>
              <w:tabs>
                <w:tab w:val="right" w:pos="2085"/>
              </w:tabs>
              <w:rPr>
                <w:rFonts w:ascii="Arial" w:hAnsi="Arial" w:cs="Arial"/>
                <w:snapToGrid w:val="0"/>
                <w:spacing w:val="-6"/>
                <w:sz w:val="18"/>
                <w:szCs w:val="18"/>
                <w:lang w:val="en-US"/>
              </w:rPr>
            </w:pPr>
            <w:r w:rsidRPr="00A74D3A">
              <w:rPr>
                <w:rFonts w:ascii="Arial" w:hAnsi="Arial" w:cs="Arial"/>
                <w:snapToGrid w:val="0"/>
                <w:spacing w:val="-6"/>
                <w:sz w:val="18"/>
                <w:szCs w:val="18"/>
                <w:lang w:val="en-US"/>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1,0</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Оидиум, антракноз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Ўсимликнинг  куртак ёйишигача, гуллашигача ва гуллашидан кейин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w:t>
            </w:r>
          </w:p>
        </w:tc>
      </w:tr>
      <w:tr w:rsidR="004B2E18" w:rsidRPr="00A74D3A" w:rsidTr="004172CE">
        <w:trPr>
          <w:gridAfter w:val="6"/>
          <w:wAfter w:w="6465" w:type="dxa"/>
          <w:trHeight w:val="20"/>
        </w:trPr>
        <w:tc>
          <w:tcPr>
            <w:tcW w:w="1980" w:type="dxa"/>
          </w:tcPr>
          <w:p w:rsidR="004B2E18" w:rsidRPr="00A74D3A" w:rsidRDefault="004B2E18" w:rsidP="004B2E18">
            <w:pPr>
              <w:tabs>
                <w:tab w:val="right" w:pos="2085"/>
              </w:tabs>
              <w:rPr>
                <w:rFonts w:ascii="Arial" w:hAnsi="Arial" w:cs="Arial"/>
                <w:snapToGrid w:val="0"/>
                <w:spacing w:val="-6"/>
                <w:sz w:val="18"/>
                <w:szCs w:val="18"/>
              </w:rPr>
            </w:pPr>
            <w:r w:rsidRPr="00A74D3A">
              <w:rPr>
                <w:rFonts w:ascii="Arial" w:hAnsi="Arial" w:cs="Arial"/>
                <w:snapToGrid w:val="0"/>
                <w:spacing w:val="-6"/>
                <w:sz w:val="18"/>
                <w:szCs w:val="18"/>
                <w:lang w:val="en-US"/>
              </w:rPr>
              <w:t>TIOFEN</w:t>
            </w:r>
            <w:r w:rsidRPr="00A74D3A">
              <w:rPr>
                <w:rFonts w:ascii="Arial" w:hAnsi="Arial" w:cs="Arial"/>
                <w:snapToGrid w:val="0"/>
                <w:spacing w:val="-6"/>
                <w:sz w:val="18"/>
                <w:szCs w:val="18"/>
              </w:rPr>
              <w:t xml:space="preserve"> 70% н.кук.</w:t>
            </w:r>
          </w:p>
          <w:p w:rsidR="004B2E18" w:rsidRPr="00A74D3A" w:rsidRDefault="004B2E18" w:rsidP="004B2E18">
            <w:pPr>
              <w:tabs>
                <w:tab w:val="right" w:pos="2085"/>
              </w:tabs>
              <w:rPr>
                <w:rFonts w:ascii="Arial" w:hAnsi="Arial" w:cs="Arial"/>
                <w:snapToGrid w:val="0"/>
                <w:spacing w:val="-6"/>
                <w:sz w:val="18"/>
                <w:szCs w:val="18"/>
                <w:lang w:val="uz-Cyrl-UZ"/>
              </w:rPr>
            </w:pPr>
            <w:r w:rsidRPr="00A74D3A">
              <w:rPr>
                <w:rFonts w:ascii="Arial" w:hAnsi="Arial" w:cs="Arial"/>
                <w:snapToGrid w:val="0"/>
                <w:spacing w:val="-6"/>
                <w:sz w:val="18"/>
                <w:szCs w:val="18"/>
              </w:rPr>
              <w:t>( 700 г/кг)    (</w:t>
            </w:r>
            <w:r w:rsidRPr="00A74D3A">
              <w:rPr>
                <w:rFonts w:ascii="Arial" w:hAnsi="Arial" w:cs="Arial"/>
                <w:snapToGrid w:val="0"/>
                <w:spacing w:val="-6"/>
                <w:sz w:val="18"/>
                <w:szCs w:val="18"/>
                <w:lang w:val="uz-Cyrl-UZ"/>
              </w:rPr>
              <w:t xml:space="preserve"> Б)</w:t>
            </w:r>
          </w:p>
          <w:p w:rsidR="004B2E18" w:rsidRPr="00A74D3A" w:rsidRDefault="004B2E18" w:rsidP="004B2E18">
            <w:pPr>
              <w:tabs>
                <w:tab w:val="right" w:pos="2085"/>
              </w:tabs>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w:t>
            </w:r>
            <w:r w:rsidRPr="00A74D3A">
              <w:rPr>
                <w:rFonts w:ascii="Arial" w:hAnsi="Arial" w:cs="Arial"/>
                <w:snapToGrid w:val="0"/>
                <w:spacing w:val="-6"/>
                <w:sz w:val="18"/>
                <w:szCs w:val="18"/>
                <w:lang w:val="en-US"/>
              </w:rPr>
              <w:t>Covantis</w:t>
            </w:r>
            <w:r w:rsidRPr="00A74D3A">
              <w:rPr>
                <w:rFonts w:ascii="Arial" w:hAnsi="Arial" w:cs="Arial"/>
                <w:snapToGrid w:val="0"/>
                <w:spacing w:val="-6"/>
                <w:sz w:val="18"/>
                <w:szCs w:val="18"/>
              </w:rPr>
              <w:t xml:space="preserve"> </w:t>
            </w:r>
            <w:r w:rsidRPr="00A74D3A">
              <w:rPr>
                <w:rFonts w:ascii="Arial" w:hAnsi="Arial" w:cs="Arial"/>
                <w:snapToGrid w:val="0"/>
                <w:spacing w:val="-6"/>
                <w:sz w:val="18"/>
                <w:szCs w:val="18"/>
                <w:lang w:val="en-US"/>
              </w:rPr>
              <w:t>Agro</w:t>
            </w:r>
            <w:r w:rsidRPr="00A74D3A">
              <w:rPr>
                <w:rFonts w:ascii="Arial" w:hAnsi="Arial" w:cs="Arial"/>
                <w:snapToGrid w:val="0"/>
                <w:spacing w:val="-6"/>
                <w:sz w:val="18"/>
                <w:szCs w:val="18"/>
                <w:lang w:val="uz-Cyrl-UZ"/>
              </w:rPr>
              <w:t>” МЧЖ, Ўзбекистон</w:t>
            </w:r>
          </w:p>
          <w:p w:rsidR="004B2E18" w:rsidRPr="00A74D3A" w:rsidRDefault="004B2E18" w:rsidP="004B2E18">
            <w:pPr>
              <w:tabs>
                <w:tab w:val="right" w:pos="2085"/>
              </w:tabs>
              <w:rPr>
                <w:rFonts w:ascii="Arial" w:hAnsi="Arial" w:cs="Arial"/>
                <w:snapToGrid w:val="0"/>
                <w:spacing w:val="-6"/>
                <w:sz w:val="18"/>
                <w:szCs w:val="18"/>
              </w:rPr>
            </w:pPr>
            <w:r w:rsidRPr="00A74D3A">
              <w:rPr>
                <w:rFonts w:ascii="Arial" w:hAnsi="Arial" w:cs="Arial"/>
                <w:snapToGrid w:val="0"/>
                <w:spacing w:val="-6"/>
                <w:sz w:val="18"/>
                <w:szCs w:val="18"/>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1,0</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Оидиум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Ўсимликнинг  куртак ёйишигача, гуллашигача ва гуллашидан кейин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w:t>
            </w:r>
          </w:p>
        </w:tc>
      </w:tr>
      <w:tr w:rsidR="004B2E18" w:rsidRPr="00A74D3A" w:rsidTr="004172CE">
        <w:trPr>
          <w:gridAfter w:val="6"/>
          <w:wAfter w:w="6465" w:type="dxa"/>
          <w:trHeight w:val="20"/>
        </w:trPr>
        <w:tc>
          <w:tcPr>
            <w:tcW w:w="1980" w:type="dxa"/>
          </w:tcPr>
          <w:p w:rsidR="004B2E18" w:rsidRPr="00A74D3A" w:rsidRDefault="004B2E18" w:rsidP="004B2E18">
            <w:pPr>
              <w:tabs>
                <w:tab w:val="right" w:pos="2085"/>
              </w:tabs>
              <w:rPr>
                <w:rFonts w:ascii="Arial" w:hAnsi="Arial" w:cs="Arial"/>
                <w:snapToGrid w:val="0"/>
                <w:spacing w:val="-6"/>
                <w:sz w:val="18"/>
                <w:szCs w:val="18"/>
              </w:rPr>
            </w:pPr>
            <w:r w:rsidRPr="00A74D3A">
              <w:rPr>
                <w:rFonts w:ascii="Arial" w:hAnsi="Arial" w:cs="Arial"/>
                <w:snapToGrid w:val="0"/>
                <w:spacing w:val="-6"/>
                <w:sz w:val="18"/>
                <w:szCs w:val="18"/>
                <w:lang w:val="en-US"/>
              </w:rPr>
              <w:t>TOPSIN</w:t>
            </w:r>
            <w:r w:rsidRPr="00A74D3A">
              <w:rPr>
                <w:rFonts w:ascii="Arial" w:hAnsi="Arial" w:cs="Arial"/>
                <w:snapToGrid w:val="0"/>
                <w:spacing w:val="-6"/>
                <w:sz w:val="18"/>
                <w:szCs w:val="18"/>
              </w:rPr>
              <w:t xml:space="preserve"> </w:t>
            </w:r>
            <w:r w:rsidRPr="00A74D3A">
              <w:rPr>
                <w:rFonts w:ascii="Arial" w:hAnsi="Arial" w:cs="Arial"/>
                <w:snapToGrid w:val="0"/>
                <w:spacing w:val="-6"/>
                <w:sz w:val="18"/>
                <w:szCs w:val="18"/>
                <w:lang w:val="en-US"/>
              </w:rPr>
              <w:t>R</w:t>
            </w:r>
            <w:r w:rsidRPr="00A74D3A">
              <w:rPr>
                <w:rFonts w:ascii="Arial" w:hAnsi="Arial" w:cs="Arial"/>
                <w:snapToGrid w:val="0"/>
                <w:spacing w:val="-6"/>
                <w:sz w:val="18"/>
                <w:szCs w:val="18"/>
              </w:rPr>
              <w:t xml:space="preserve"> 50% </w:t>
            </w:r>
            <w:r w:rsidRPr="00A74D3A">
              <w:rPr>
                <w:rFonts w:ascii="Arial" w:hAnsi="Arial" w:cs="Arial"/>
                <w:snapToGrid w:val="0"/>
                <w:spacing w:val="-6"/>
                <w:sz w:val="18"/>
                <w:szCs w:val="18"/>
                <w:lang w:val="uz-Cyrl-UZ"/>
              </w:rPr>
              <w:t>сус.</w:t>
            </w:r>
            <w:r w:rsidRPr="00A74D3A">
              <w:rPr>
                <w:rFonts w:ascii="Arial" w:hAnsi="Arial" w:cs="Arial"/>
                <w:snapToGrid w:val="0"/>
                <w:spacing w:val="-6"/>
                <w:sz w:val="18"/>
                <w:szCs w:val="18"/>
              </w:rPr>
              <w:t>к.</w:t>
            </w:r>
          </w:p>
          <w:p w:rsidR="004B2E18" w:rsidRPr="00A74D3A" w:rsidRDefault="004B2E18" w:rsidP="004B2E18">
            <w:pPr>
              <w:tabs>
                <w:tab w:val="right" w:pos="2085"/>
              </w:tabs>
              <w:rPr>
                <w:rFonts w:ascii="Arial" w:hAnsi="Arial" w:cs="Arial"/>
                <w:snapToGrid w:val="0"/>
                <w:spacing w:val="-6"/>
                <w:sz w:val="18"/>
                <w:szCs w:val="18"/>
                <w:lang w:val="uz-Cyrl-UZ"/>
              </w:rPr>
            </w:pPr>
            <w:r w:rsidRPr="00A74D3A">
              <w:rPr>
                <w:rFonts w:ascii="Arial" w:hAnsi="Arial" w:cs="Arial"/>
                <w:snapToGrid w:val="0"/>
                <w:spacing w:val="-6"/>
                <w:sz w:val="18"/>
                <w:szCs w:val="18"/>
              </w:rPr>
              <w:t>( 500 г/л  )</w:t>
            </w:r>
            <w:r w:rsidRPr="00A74D3A">
              <w:rPr>
                <w:rFonts w:ascii="Arial" w:hAnsi="Arial" w:cs="Arial"/>
                <w:snapToGrid w:val="0"/>
                <w:spacing w:val="-6"/>
                <w:sz w:val="18"/>
                <w:szCs w:val="18"/>
                <w:lang w:val="uz-Cyrl-UZ"/>
              </w:rPr>
              <w:t xml:space="preserve">   (Б)</w:t>
            </w:r>
          </w:p>
          <w:p w:rsidR="004B2E18" w:rsidRPr="00A74D3A" w:rsidRDefault="004B2E18" w:rsidP="004B2E18">
            <w:pPr>
              <w:tabs>
                <w:tab w:val="right" w:pos="2085"/>
              </w:tabs>
              <w:rPr>
                <w:rFonts w:ascii="Arial" w:hAnsi="Arial" w:cs="Arial"/>
                <w:snapToGrid w:val="0"/>
                <w:spacing w:val="-6"/>
                <w:sz w:val="18"/>
                <w:szCs w:val="18"/>
              </w:rPr>
            </w:pPr>
            <w:r w:rsidRPr="00A74D3A">
              <w:rPr>
                <w:rFonts w:ascii="Arial" w:hAnsi="Arial" w:cs="Arial"/>
                <w:snapToGrid w:val="0"/>
                <w:spacing w:val="-6"/>
                <w:sz w:val="18"/>
                <w:szCs w:val="18"/>
              </w:rPr>
              <w:t>«</w:t>
            </w:r>
            <w:r w:rsidRPr="00A74D3A">
              <w:rPr>
                <w:rFonts w:ascii="Arial" w:hAnsi="Arial" w:cs="Arial"/>
                <w:snapToGrid w:val="0"/>
                <w:spacing w:val="-6"/>
                <w:sz w:val="18"/>
                <w:szCs w:val="18"/>
                <w:lang w:val="en-US"/>
              </w:rPr>
              <w:t>Biozamin</w:t>
            </w:r>
            <w:r w:rsidRPr="00A74D3A">
              <w:rPr>
                <w:rFonts w:ascii="Arial" w:hAnsi="Arial" w:cs="Arial"/>
                <w:snapToGrid w:val="0"/>
                <w:spacing w:val="-6"/>
                <w:sz w:val="18"/>
                <w:szCs w:val="18"/>
              </w:rPr>
              <w:t>»</w:t>
            </w:r>
            <w:r w:rsidRPr="00A74D3A">
              <w:rPr>
                <w:rFonts w:ascii="Arial" w:hAnsi="Arial" w:cs="Arial"/>
                <w:snapToGrid w:val="0"/>
                <w:spacing w:val="-6"/>
                <w:sz w:val="18"/>
                <w:szCs w:val="18"/>
                <w:lang w:val="uz-Cyrl-UZ"/>
              </w:rPr>
              <w:t xml:space="preserve"> МЧЖ</w:t>
            </w:r>
            <w:r w:rsidRPr="00A74D3A">
              <w:rPr>
                <w:rFonts w:ascii="Arial" w:hAnsi="Arial" w:cs="Arial"/>
                <w:snapToGrid w:val="0"/>
                <w:spacing w:val="-6"/>
                <w:sz w:val="18"/>
                <w:szCs w:val="18"/>
              </w:rPr>
              <w:t>,</w:t>
            </w:r>
          </w:p>
          <w:p w:rsidR="004B2E18" w:rsidRPr="00A74D3A" w:rsidRDefault="004B2E18" w:rsidP="004B2E18">
            <w:pPr>
              <w:tabs>
                <w:tab w:val="right" w:pos="2085"/>
              </w:tabs>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lastRenderedPageBreak/>
              <w:t>Ў</w:t>
            </w:r>
            <w:r w:rsidRPr="00A74D3A">
              <w:rPr>
                <w:rFonts w:ascii="Arial" w:hAnsi="Arial" w:cs="Arial"/>
                <w:snapToGrid w:val="0"/>
                <w:spacing w:val="-6"/>
                <w:sz w:val="18"/>
                <w:szCs w:val="18"/>
              </w:rPr>
              <w:t>збекист</w:t>
            </w:r>
            <w:r w:rsidRPr="00A74D3A">
              <w:rPr>
                <w:rFonts w:ascii="Arial" w:hAnsi="Arial" w:cs="Arial"/>
                <w:snapToGrid w:val="0"/>
                <w:spacing w:val="-6"/>
                <w:sz w:val="18"/>
                <w:szCs w:val="18"/>
                <w:lang w:val="uz-Cyrl-UZ"/>
              </w:rPr>
              <w:t>о</w:t>
            </w:r>
            <w:r w:rsidRPr="00A74D3A">
              <w:rPr>
                <w:rFonts w:ascii="Arial" w:hAnsi="Arial" w:cs="Arial"/>
                <w:snapToGrid w:val="0"/>
                <w:spacing w:val="-6"/>
                <w:sz w:val="18"/>
                <w:szCs w:val="18"/>
              </w:rPr>
              <w:t>н</w:t>
            </w:r>
          </w:p>
          <w:p w:rsidR="004B2E18" w:rsidRPr="00A74D3A" w:rsidRDefault="004B2E18" w:rsidP="004B2E18">
            <w:pPr>
              <w:tabs>
                <w:tab w:val="right" w:pos="2085"/>
              </w:tabs>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lastRenderedPageBreak/>
              <w:t>1,2</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en-US"/>
              </w:rPr>
              <w:t>A</w:t>
            </w:r>
            <w:r w:rsidRPr="00A74D3A">
              <w:rPr>
                <w:rFonts w:ascii="Arial" w:hAnsi="Arial" w:cs="Arial"/>
                <w:snapToGrid w:val="0"/>
                <w:spacing w:val="-6"/>
                <w:sz w:val="18"/>
                <w:szCs w:val="18"/>
                <w:lang w:val="uz-Cyrl-UZ"/>
              </w:rPr>
              <w:t xml:space="preserve">нтракноз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Ўсимликнинг  куртак ёйишигача, гуллашигача ва гуллашидан  кейин </w:t>
            </w:r>
            <w:r w:rsidRPr="00A74D3A">
              <w:rPr>
                <w:rFonts w:ascii="Arial" w:hAnsi="Arial" w:cs="Arial"/>
                <w:snapToGrid w:val="0"/>
                <w:spacing w:val="-6"/>
                <w:sz w:val="18"/>
                <w:szCs w:val="18"/>
                <w:lang w:val="uz-Cyrl-UZ"/>
              </w:rPr>
              <w:lastRenderedPageBreak/>
              <w:t>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lastRenderedPageBreak/>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lang w:val="uz-Cyrl-UZ"/>
              </w:rPr>
            </w:pPr>
            <w:r w:rsidRPr="00A74D3A">
              <w:rPr>
                <w:rFonts w:ascii="Arial" w:eastAsia="Times New Roman" w:hAnsi="Arial" w:cs="Arial"/>
                <w:b/>
                <w:i/>
                <w:sz w:val="18"/>
                <w:szCs w:val="18"/>
                <w:lang w:val="uz-Cyrl-UZ" w:eastAsia="ru-RU"/>
              </w:rPr>
              <w:lastRenderedPageBreak/>
              <w:t xml:space="preserve">Тиофанат-метил + Эпоксиконазол + Тебуконазол  (thiophanate-methyl + </w:t>
            </w:r>
            <w:r w:rsidRPr="00A74D3A">
              <w:rPr>
                <w:rFonts w:ascii="Arial" w:eastAsia="Times New Roman" w:hAnsi="Arial" w:cs="Arial"/>
                <w:b/>
                <w:i/>
                <w:snapToGrid w:val="0"/>
                <w:sz w:val="18"/>
                <w:szCs w:val="18"/>
                <w:lang w:val="uz-Cyrl-UZ" w:eastAsia="ru-RU"/>
              </w:rPr>
              <w:t xml:space="preserve">epoxiconazole </w:t>
            </w:r>
            <w:r w:rsidRPr="00A74D3A">
              <w:rPr>
                <w:rFonts w:ascii="Arial" w:eastAsia="Times New Roman" w:hAnsi="Arial" w:cs="Arial"/>
                <w:b/>
                <w:i/>
                <w:sz w:val="18"/>
                <w:szCs w:val="18"/>
                <w:lang w:val="uz-Cyrl-UZ" w:eastAsia="ru-RU"/>
              </w:rPr>
              <w:t>+ tebuconazole )</w:t>
            </w:r>
          </w:p>
        </w:tc>
      </w:tr>
      <w:tr w:rsidR="004B2E18" w:rsidRPr="00A74D3A" w:rsidTr="004172CE">
        <w:trPr>
          <w:gridAfter w:val="6"/>
          <w:wAfter w:w="6465" w:type="dxa"/>
          <w:trHeight w:val="20"/>
        </w:trPr>
        <w:tc>
          <w:tcPr>
            <w:tcW w:w="1980" w:type="dxa"/>
          </w:tcPr>
          <w:p w:rsidR="004B2E18" w:rsidRPr="00A74D3A" w:rsidRDefault="004B2E18" w:rsidP="004B2E18">
            <w:pPr>
              <w:tabs>
                <w:tab w:val="right" w:pos="2288"/>
              </w:tabs>
              <w:rPr>
                <w:rFonts w:ascii="Arial" w:hAnsi="Arial" w:cs="Arial"/>
                <w:sz w:val="18"/>
                <w:szCs w:val="18"/>
              </w:rPr>
            </w:pPr>
            <w:r w:rsidRPr="00A74D3A">
              <w:rPr>
                <w:rFonts w:ascii="Arial" w:hAnsi="Arial" w:cs="Arial"/>
                <w:sz w:val="18"/>
                <w:szCs w:val="18"/>
              </w:rPr>
              <w:t>А</w:t>
            </w:r>
            <w:r w:rsidRPr="00A74D3A">
              <w:rPr>
                <w:rFonts w:ascii="Arial" w:hAnsi="Arial" w:cs="Arial"/>
                <w:sz w:val="18"/>
                <w:szCs w:val="18"/>
                <w:lang w:val="uz-Cyrl-UZ"/>
              </w:rPr>
              <w:t>ЯКС</w:t>
            </w:r>
            <w:r w:rsidRPr="00A74D3A">
              <w:rPr>
                <w:rFonts w:ascii="Arial" w:hAnsi="Arial" w:cs="Arial"/>
                <w:sz w:val="18"/>
                <w:szCs w:val="18"/>
              </w:rPr>
              <w:t xml:space="preserve"> 50%  сус.к. </w:t>
            </w:r>
          </w:p>
          <w:p w:rsidR="004B2E18" w:rsidRPr="00A74D3A" w:rsidRDefault="004B2E18" w:rsidP="004B2E18">
            <w:pPr>
              <w:tabs>
                <w:tab w:val="right" w:pos="2085"/>
              </w:tabs>
              <w:rPr>
                <w:rFonts w:ascii="Arial" w:hAnsi="Arial" w:cs="Arial"/>
                <w:sz w:val="18"/>
                <w:szCs w:val="18"/>
              </w:rPr>
            </w:pPr>
            <w:r w:rsidRPr="00A74D3A">
              <w:rPr>
                <w:rFonts w:ascii="Arial" w:hAnsi="Arial" w:cs="Arial"/>
                <w:i/>
                <w:sz w:val="18"/>
                <w:szCs w:val="18"/>
                <w:lang w:val="uz-Cyrl-UZ"/>
              </w:rPr>
              <w:t>(</w:t>
            </w:r>
            <w:r w:rsidRPr="00A74D3A">
              <w:rPr>
                <w:rFonts w:ascii="Arial" w:hAnsi="Arial" w:cs="Arial"/>
                <w:sz w:val="18"/>
                <w:szCs w:val="18"/>
              </w:rPr>
              <w:t>310 г/л+120 г/л+</w:t>
            </w:r>
          </w:p>
          <w:p w:rsidR="004B2E18" w:rsidRPr="00A74D3A" w:rsidRDefault="004B2E18" w:rsidP="004B2E18">
            <w:pPr>
              <w:tabs>
                <w:tab w:val="right" w:pos="2085"/>
              </w:tabs>
              <w:rPr>
                <w:rFonts w:ascii="Arial" w:hAnsi="Arial" w:cs="Arial"/>
                <w:sz w:val="18"/>
                <w:szCs w:val="18"/>
                <w:lang w:val="uz-Cyrl-UZ"/>
              </w:rPr>
            </w:pPr>
            <w:r w:rsidRPr="00A74D3A">
              <w:rPr>
                <w:rFonts w:ascii="Arial" w:hAnsi="Arial" w:cs="Arial"/>
                <w:sz w:val="18"/>
                <w:szCs w:val="18"/>
              </w:rPr>
              <w:t>70 г/л</w:t>
            </w:r>
            <w:r w:rsidRPr="00A74D3A">
              <w:rPr>
                <w:rFonts w:ascii="Arial" w:hAnsi="Arial" w:cs="Arial"/>
                <w:sz w:val="18"/>
                <w:szCs w:val="18"/>
                <w:lang w:val="uz-Cyrl-UZ"/>
              </w:rPr>
              <w:t>)</w:t>
            </w:r>
          </w:p>
          <w:p w:rsidR="004B2E18" w:rsidRPr="00A74D3A" w:rsidRDefault="004B2E18" w:rsidP="004B2E18">
            <w:pPr>
              <w:tabs>
                <w:tab w:val="right" w:pos="2085"/>
              </w:tabs>
              <w:rPr>
                <w:rFonts w:ascii="Arial" w:hAnsi="Arial" w:cs="Arial"/>
                <w:sz w:val="18"/>
                <w:szCs w:val="18"/>
                <w:lang w:val="uz-Cyrl-UZ"/>
              </w:rPr>
            </w:pPr>
            <w:r w:rsidRPr="00A74D3A">
              <w:rPr>
                <w:rFonts w:ascii="Arial" w:hAnsi="Arial" w:cs="Arial"/>
                <w:sz w:val="18"/>
                <w:szCs w:val="18"/>
                <w:lang w:val="uz-Cyrl-UZ"/>
              </w:rPr>
              <w:t>1. «Фабрика  агро-химикатов» МЧЖ,</w:t>
            </w:r>
          </w:p>
          <w:p w:rsidR="004B2E18" w:rsidRPr="00A74D3A" w:rsidRDefault="004B2E18" w:rsidP="004B2E18">
            <w:pPr>
              <w:tabs>
                <w:tab w:val="right" w:pos="2085"/>
              </w:tabs>
              <w:rPr>
                <w:rFonts w:ascii="Arial" w:hAnsi="Arial" w:cs="Arial"/>
                <w:sz w:val="18"/>
                <w:szCs w:val="18"/>
                <w:lang w:val="uz-Cyrl-UZ"/>
              </w:rPr>
            </w:pPr>
            <w:r w:rsidRPr="00A74D3A">
              <w:rPr>
                <w:rFonts w:ascii="Arial" w:hAnsi="Arial" w:cs="Arial"/>
                <w:sz w:val="18"/>
                <w:szCs w:val="18"/>
                <w:lang w:val="uz-Cyrl-UZ"/>
              </w:rPr>
              <w:t xml:space="preserve">Украина </w:t>
            </w:r>
          </w:p>
          <w:p w:rsidR="004B2E18" w:rsidRPr="00A74D3A" w:rsidRDefault="004B2E18" w:rsidP="004B2E18">
            <w:pPr>
              <w:tabs>
                <w:tab w:val="right" w:pos="2085"/>
              </w:tabs>
              <w:rPr>
                <w:rFonts w:ascii="Arial" w:hAnsi="Arial" w:cs="Arial"/>
                <w:sz w:val="18"/>
                <w:szCs w:val="18"/>
                <w:lang w:val="uz-Cyrl-UZ"/>
              </w:rPr>
            </w:pPr>
            <w:r w:rsidRPr="00A74D3A">
              <w:rPr>
                <w:rFonts w:ascii="Arial" w:hAnsi="Arial" w:cs="Arial"/>
                <w:sz w:val="18"/>
                <w:szCs w:val="18"/>
                <w:lang w:val="uz-Cyrl-UZ"/>
              </w:rPr>
              <w:t>2.МЧЖ КК «Swissagro»,  Ўзбекистон</w:t>
            </w:r>
          </w:p>
          <w:p w:rsidR="004B2E18" w:rsidRPr="00A74D3A" w:rsidRDefault="004B2E18" w:rsidP="004B2E18">
            <w:pPr>
              <w:tabs>
                <w:tab w:val="right" w:pos="2085"/>
              </w:tabs>
              <w:rPr>
                <w:rFonts w:ascii="Arial" w:hAnsi="Arial" w:cs="Arial"/>
                <w:snapToGrid w:val="0"/>
                <w:spacing w:val="-6"/>
                <w:sz w:val="18"/>
                <w:szCs w:val="18"/>
                <w:lang w:val="uz-Cyrl-UZ"/>
              </w:rPr>
            </w:pPr>
            <w:r w:rsidRPr="00A74D3A">
              <w:rPr>
                <w:rFonts w:ascii="Arial" w:hAnsi="Arial" w:cs="Arial"/>
                <w:sz w:val="18"/>
                <w:szCs w:val="18"/>
                <w:lang w:val="uz-Cyrl-UZ"/>
              </w:rPr>
              <w:t>31.12.2024</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0,5 - 0,8</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Кузги б</w:t>
            </w:r>
            <w:r w:rsidRPr="00A74D3A">
              <w:rPr>
                <w:rFonts w:ascii="Arial" w:hAnsi="Arial" w:cs="Arial"/>
                <w:snapToGrid w:val="0"/>
                <w:spacing w:val="-6"/>
                <w:sz w:val="18"/>
                <w:szCs w:val="18"/>
              </w:rPr>
              <w:t>у</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дой</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Қўнғир ва сариқ занг,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ун шудринг</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lang w:val="uz-Cyrl-UZ"/>
              </w:rPr>
            </w:pPr>
            <w:r w:rsidRPr="00A74D3A">
              <w:rPr>
                <w:rFonts w:ascii="Arial" w:eastAsia="Times New Roman" w:hAnsi="Arial" w:cs="Arial"/>
                <w:b/>
                <w:i/>
                <w:sz w:val="18"/>
                <w:szCs w:val="18"/>
                <w:lang w:val="uz-Cyrl-UZ" w:eastAsia="ru-RU"/>
              </w:rPr>
              <w:t>Триадименол</w:t>
            </w:r>
            <w:r w:rsidRPr="00A74D3A">
              <w:rPr>
                <w:rFonts w:ascii="Arial" w:eastAsia="Times New Roman" w:hAnsi="Arial" w:cs="Arial"/>
                <w:b/>
                <w:i/>
                <w:sz w:val="18"/>
                <w:szCs w:val="18"/>
                <w:lang w:val="en-US" w:eastAsia="ru-RU"/>
              </w:rPr>
              <w:t xml:space="preserve"> (  </w:t>
            </w:r>
            <w:r w:rsidRPr="00A74D3A">
              <w:rPr>
                <w:rFonts w:ascii="Arial" w:eastAsia="Times New Roman" w:hAnsi="Arial" w:cs="Arial"/>
                <w:b/>
                <w:i/>
                <w:snapToGrid w:val="0"/>
                <w:sz w:val="18"/>
                <w:szCs w:val="18"/>
                <w:lang w:val="en-US" w:eastAsia="ru-RU"/>
              </w:rPr>
              <w:t>triadimenol</w:t>
            </w:r>
            <w:r w:rsidRPr="00A74D3A">
              <w:rPr>
                <w:rFonts w:ascii="Arial" w:eastAsia="Times New Roman" w:hAnsi="Arial" w:cs="Arial"/>
                <w:b/>
                <w:i/>
                <w:sz w:val="18"/>
                <w:szCs w:val="18"/>
                <w:lang w:val="en-US" w:eastAsia="ru-RU"/>
              </w:rPr>
              <w:t>)</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БАЭЛТОН 25% эм.к. (250 г/л)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“BioVet-Servis Moxinur” ХК,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Ўзбекистон,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31.12.2022</w:t>
            </w: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0,5- 1,0</w:t>
            </w:r>
          </w:p>
        </w:tc>
        <w:tc>
          <w:tcPr>
            <w:tcW w:w="1276" w:type="dxa"/>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Кузги буғдой </w:t>
            </w:r>
          </w:p>
        </w:tc>
        <w:tc>
          <w:tcPr>
            <w:tcW w:w="1417" w:type="dxa"/>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Сариқ ва қўнғир занг </w:t>
            </w:r>
          </w:p>
        </w:tc>
        <w:tc>
          <w:tcPr>
            <w:tcW w:w="2552" w:type="dxa"/>
          </w:tcPr>
          <w:p w:rsidR="004B2E18" w:rsidRPr="00A74D3A" w:rsidRDefault="004B2E18" w:rsidP="004B2E18">
            <w:pPr>
              <w:rPr>
                <w:rFonts w:ascii="Arial" w:hAnsi="Arial" w:cs="Arial"/>
                <w:b/>
                <w:i/>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p w:rsidR="004B2E18" w:rsidRPr="00A74D3A" w:rsidRDefault="004B2E18" w:rsidP="004B2E18">
            <w:pPr>
              <w:jc w:val="center"/>
              <w:rPr>
                <w:rFonts w:ascii="Arial" w:hAnsi="Arial" w:cs="Arial"/>
                <w:sz w:val="18"/>
                <w:szCs w:val="18"/>
              </w:rPr>
            </w:pP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lang w:val="uz-Cyrl-UZ"/>
              </w:rPr>
            </w:pPr>
            <w:r w:rsidRPr="00A74D3A">
              <w:rPr>
                <w:rFonts w:ascii="Arial" w:hAnsi="Arial" w:cs="Arial"/>
                <w:b/>
                <w:i/>
                <w:snapToGrid w:val="0"/>
                <w:sz w:val="18"/>
                <w:szCs w:val="18"/>
                <w:lang w:val="uz-Cyrl-UZ"/>
              </w:rPr>
              <w:t>Триадиме</w:t>
            </w:r>
            <w:r w:rsidRPr="00A74D3A">
              <w:rPr>
                <w:rFonts w:ascii="Arial" w:hAnsi="Arial" w:cs="Arial"/>
                <w:b/>
                <w:i/>
                <w:snapToGrid w:val="0"/>
                <w:sz w:val="18"/>
                <w:szCs w:val="18"/>
              </w:rPr>
              <w:t>фон</w:t>
            </w:r>
            <w:r w:rsidRPr="00A74D3A">
              <w:rPr>
                <w:rFonts w:ascii="Arial" w:hAnsi="Arial" w:cs="Arial"/>
                <w:b/>
                <w:i/>
                <w:snapToGrid w:val="0"/>
                <w:sz w:val="18"/>
                <w:szCs w:val="18"/>
                <w:lang w:val="en-US"/>
              </w:rPr>
              <w:t xml:space="preserve"> (  triadimefon)</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BEYLETON GOLD</w:t>
            </w:r>
          </w:p>
          <w:p w:rsidR="004B2E18" w:rsidRPr="00A74D3A" w:rsidRDefault="004B2E18" w:rsidP="004B2E18">
            <w:pPr>
              <w:rPr>
                <w:rFonts w:ascii="Arial" w:hAnsi="Arial" w:cs="Arial"/>
                <w:b/>
                <w:i/>
                <w:sz w:val="18"/>
                <w:szCs w:val="18"/>
                <w:lang w:val="uz-Cyrl-UZ"/>
              </w:rPr>
            </w:pPr>
            <w:r w:rsidRPr="00A74D3A">
              <w:rPr>
                <w:rFonts w:ascii="Arial" w:hAnsi="Arial" w:cs="Arial"/>
                <w:sz w:val="18"/>
                <w:szCs w:val="18"/>
                <w:lang w:val="uz-Cyrl-UZ"/>
              </w:rPr>
              <w:t xml:space="preserve">БЕЙЛЕТОН ГОЛД 25% н.кук. </w:t>
            </w:r>
            <w:r w:rsidRPr="00A74D3A">
              <w:rPr>
                <w:rFonts w:ascii="Arial" w:hAnsi="Arial" w:cs="Arial"/>
                <w:i/>
                <w:sz w:val="18"/>
                <w:szCs w:val="18"/>
                <w:lang w:val="uz-Cyrl-UZ"/>
              </w:rPr>
              <w:t>(250 г/кг)</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“Agro Gold Plyus” МЧЖ, </w:t>
            </w:r>
          </w:p>
          <w:p w:rsidR="004B2E18" w:rsidRPr="00A74D3A" w:rsidRDefault="004B2E18" w:rsidP="004B2E18">
            <w:pPr>
              <w:rPr>
                <w:rFonts w:ascii="Arial" w:hAnsi="Arial" w:cs="Arial"/>
                <w:i/>
                <w:sz w:val="18"/>
                <w:szCs w:val="18"/>
                <w:lang w:val="uz-Cyrl-UZ"/>
              </w:rPr>
            </w:pPr>
            <w:r w:rsidRPr="00A74D3A">
              <w:rPr>
                <w:rFonts w:ascii="Arial" w:hAnsi="Arial" w:cs="Arial"/>
                <w:sz w:val="18"/>
                <w:szCs w:val="18"/>
                <w:lang w:val="uz-Cyrl-UZ"/>
              </w:rPr>
              <w:t>Ўзбекистон</w:t>
            </w:r>
          </w:p>
          <w:p w:rsidR="004B2E18" w:rsidRPr="00A74D3A" w:rsidRDefault="004B2E18" w:rsidP="004B2E18">
            <w:pPr>
              <w:rPr>
                <w:rFonts w:ascii="Arial" w:hAnsi="Arial" w:cs="Arial"/>
                <w:sz w:val="18"/>
                <w:szCs w:val="18"/>
                <w:lang w:val="en-US"/>
              </w:rPr>
            </w:pPr>
            <w:r w:rsidRPr="00A74D3A">
              <w:rPr>
                <w:rFonts w:ascii="Arial" w:hAnsi="Arial" w:cs="Arial"/>
                <w:sz w:val="18"/>
                <w:szCs w:val="18"/>
                <w:lang w:val="uz-Cyrl-UZ"/>
              </w:rPr>
              <w:t>31.12.2023</w:t>
            </w: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0,4</w:t>
            </w:r>
          </w:p>
        </w:tc>
        <w:tc>
          <w:tcPr>
            <w:tcW w:w="1276" w:type="dxa"/>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Олма</w:t>
            </w:r>
          </w:p>
        </w:tc>
        <w:tc>
          <w:tcPr>
            <w:tcW w:w="1417" w:type="dxa"/>
            <w:vAlign w:val="center"/>
          </w:tcPr>
          <w:p w:rsidR="004B2E18" w:rsidRPr="00A74D3A" w:rsidRDefault="004B2E18" w:rsidP="004B2E18">
            <w:pPr>
              <w:rPr>
                <w:rFonts w:ascii="Arial" w:hAnsi="Arial" w:cs="Arial"/>
                <w:sz w:val="18"/>
                <w:szCs w:val="18"/>
                <w:lang w:val="uz-Cyrl-UZ"/>
              </w:rPr>
            </w:pPr>
            <w:r w:rsidRPr="00A74D3A">
              <w:rPr>
                <w:rFonts w:ascii="Arial" w:hAnsi="Arial" w:cs="Arial"/>
                <w:snapToGrid w:val="0"/>
                <w:sz w:val="18"/>
                <w:szCs w:val="18"/>
                <w:lang w:val="uz-Cyrl-UZ"/>
              </w:rPr>
              <w:t>Ун шудринг, калмараз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lang w:val="uz-Cyrl-UZ"/>
              </w:rPr>
            </w:pPr>
            <w:r w:rsidRPr="00A74D3A">
              <w:rPr>
                <w:rFonts w:ascii="Arial" w:eastAsia="Times New Roman" w:hAnsi="Arial" w:cs="Arial"/>
                <w:b/>
                <w:i/>
                <w:snapToGrid w:val="0"/>
                <w:sz w:val="18"/>
                <w:szCs w:val="18"/>
                <w:lang w:val="uz-Cyrl-UZ" w:eastAsia="ru-RU"/>
              </w:rPr>
              <w:t>Триадиме</w:t>
            </w:r>
            <w:r w:rsidRPr="00A74D3A">
              <w:rPr>
                <w:rFonts w:ascii="Arial" w:eastAsia="Times New Roman" w:hAnsi="Arial" w:cs="Arial"/>
                <w:b/>
                <w:i/>
                <w:snapToGrid w:val="0"/>
                <w:sz w:val="18"/>
                <w:szCs w:val="18"/>
                <w:lang w:eastAsia="ru-RU"/>
              </w:rPr>
              <w:t xml:space="preserve">фон + Имидаклоприд   (  </w:t>
            </w:r>
            <w:r w:rsidRPr="00A74D3A">
              <w:rPr>
                <w:rFonts w:ascii="Arial" w:eastAsia="Times New Roman" w:hAnsi="Arial" w:cs="Arial"/>
                <w:b/>
                <w:i/>
                <w:snapToGrid w:val="0"/>
                <w:sz w:val="18"/>
                <w:szCs w:val="18"/>
                <w:lang w:val="en-US" w:eastAsia="ru-RU"/>
              </w:rPr>
              <w:t>triadimefon</w:t>
            </w:r>
            <w:r w:rsidRPr="00A74D3A">
              <w:rPr>
                <w:rFonts w:ascii="Arial" w:eastAsia="Times New Roman" w:hAnsi="Arial" w:cs="Arial"/>
                <w:b/>
                <w:i/>
                <w:snapToGrid w:val="0"/>
                <w:sz w:val="18"/>
                <w:szCs w:val="18"/>
                <w:lang w:eastAsia="ru-RU"/>
              </w:rPr>
              <w:t xml:space="preserve"> +</w:t>
            </w:r>
            <w:r w:rsidRPr="00A74D3A">
              <w:rPr>
                <w:rFonts w:ascii="Arial" w:eastAsia="Times New Roman" w:hAnsi="Arial" w:cs="Arial"/>
                <w:b/>
                <w:i/>
                <w:snapToGrid w:val="0"/>
                <w:sz w:val="18"/>
                <w:szCs w:val="18"/>
                <w:lang w:val="en-US" w:eastAsia="ru-RU"/>
              </w:rPr>
              <w:t xml:space="preserve"> imidacloprid</w:t>
            </w:r>
            <w:r w:rsidRPr="00A74D3A">
              <w:rPr>
                <w:rFonts w:ascii="Arial" w:eastAsia="Times New Roman" w:hAnsi="Arial" w:cs="Arial"/>
                <w:b/>
                <w:i/>
                <w:snapToGrid w:val="0"/>
                <w:sz w:val="18"/>
                <w:szCs w:val="18"/>
                <w:lang w:eastAsia="ru-RU"/>
              </w:rPr>
              <w:t xml:space="preserve"> )</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z w:val="18"/>
                <w:szCs w:val="18"/>
              </w:rPr>
            </w:pPr>
            <w:r w:rsidRPr="00A74D3A">
              <w:rPr>
                <w:rFonts w:ascii="Arial" w:hAnsi="Arial" w:cs="Arial"/>
                <w:sz w:val="18"/>
                <w:szCs w:val="18"/>
                <w:lang w:val="en-US"/>
              </w:rPr>
              <w:t>FEYLETON</w:t>
            </w:r>
            <w:r w:rsidRPr="00A74D3A">
              <w:rPr>
                <w:rFonts w:ascii="Arial" w:hAnsi="Arial" w:cs="Arial"/>
                <w:sz w:val="18"/>
                <w:szCs w:val="18"/>
              </w:rPr>
              <w:t xml:space="preserve"> 50% </w:t>
            </w:r>
            <w:r w:rsidRPr="00A74D3A">
              <w:rPr>
                <w:rFonts w:ascii="Arial" w:hAnsi="Arial" w:cs="Arial"/>
                <w:sz w:val="18"/>
                <w:szCs w:val="18"/>
                <w:lang w:val="en-US"/>
              </w:rPr>
              <w:t>WS</w:t>
            </w:r>
            <w:r w:rsidRPr="00A74D3A">
              <w:rPr>
                <w:rFonts w:ascii="Arial" w:hAnsi="Arial" w:cs="Arial"/>
                <w:sz w:val="18"/>
                <w:szCs w:val="18"/>
              </w:rPr>
              <w:t xml:space="preserve"> </w:t>
            </w:r>
          </w:p>
          <w:p w:rsidR="004B2E18" w:rsidRPr="00A74D3A" w:rsidRDefault="004B2E18" w:rsidP="004B2E18">
            <w:pPr>
              <w:rPr>
                <w:rFonts w:ascii="Arial" w:hAnsi="Arial" w:cs="Arial"/>
                <w:sz w:val="18"/>
                <w:szCs w:val="18"/>
              </w:rPr>
            </w:pPr>
            <w:r w:rsidRPr="00A74D3A">
              <w:rPr>
                <w:rFonts w:ascii="Arial" w:hAnsi="Arial" w:cs="Arial"/>
                <w:sz w:val="18"/>
                <w:szCs w:val="18"/>
                <w:lang w:val="uz-Cyrl-UZ"/>
              </w:rPr>
              <w:t>(</w:t>
            </w:r>
            <w:r w:rsidRPr="00A74D3A">
              <w:rPr>
                <w:rFonts w:ascii="Arial" w:hAnsi="Arial" w:cs="Arial"/>
                <w:sz w:val="18"/>
                <w:szCs w:val="18"/>
              </w:rPr>
              <w:t>250 г/кг + 250 г/кг</w:t>
            </w:r>
            <w:r w:rsidRPr="00A74D3A">
              <w:rPr>
                <w:rFonts w:ascii="Arial" w:hAnsi="Arial" w:cs="Arial"/>
                <w:sz w:val="18"/>
                <w:szCs w:val="18"/>
                <w:lang w:val="uz-Cyrl-UZ"/>
              </w:rPr>
              <w:t>)</w:t>
            </w:r>
            <w:r w:rsidRPr="00A74D3A">
              <w:rPr>
                <w:rFonts w:ascii="Arial" w:hAnsi="Arial" w:cs="Arial"/>
                <w:sz w:val="18"/>
                <w:szCs w:val="18"/>
              </w:rPr>
              <w:t xml:space="preserve">                          </w:t>
            </w:r>
          </w:p>
          <w:p w:rsidR="004B2E18" w:rsidRPr="00A74D3A" w:rsidRDefault="004B2E18" w:rsidP="004B2E18">
            <w:pPr>
              <w:rPr>
                <w:rFonts w:ascii="Arial" w:hAnsi="Arial" w:cs="Arial"/>
                <w:sz w:val="18"/>
                <w:szCs w:val="18"/>
              </w:rPr>
            </w:pPr>
            <w:r w:rsidRPr="00A74D3A">
              <w:rPr>
                <w:rFonts w:ascii="Arial" w:hAnsi="Arial" w:cs="Arial"/>
                <w:sz w:val="18"/>
                <w:szCs w:val="18"/>
              </w:rPr>
              <w:t xml:space="preserve"> “ </w:t>
            </w:r>
            <w:r w:rsidRPr="00A74D3A">
              <w:rPr>
                <w:rFonts w:ascii="Arial" w:hAnsi="Arial" w:cs="Arial"/>
                <w:sz w:val="18"/>
                <w:szCs w:val="18"/>
                <w:lang w:val="en-US"/>
              </w:rPr>
              <w:t>Kohinur</w:t>
            </w:r>
            <w:r w:rsidRPr="00A74D3A">
              <w:rPr>
                <w:rFonts w:ascii="Arial" w:hAnsi="Arial" w:cs="Arial"/>
                <w:sz w:val="18"/>
                <w:szCs w:val="18"/>
              </w:rPr>
              <w:t xml:space="preserve">” ХК,  </w:t>
            </w:r>
            <w:r w:rsidRPr="00A74D3A">
              <w:rPr>
                <w:rFonts w:ascii="Arial" w:hAnsi="Arial" w:cs="Arial"/>
                <w:sz w:val="18"/>
                <w:szCs w:val="18"/>
                <w:lang w:val="uz-Cyrl-UZ"/>
              </w:rPr>
              <w:t>Ў</w:t>
            </w:r>
            <w:r w:rsidRPr="00A74D3A">
              <w:rPr>
                <w:rFonts w:ascii="Arial" w:hAnsi="Arial" w:cs="Arial"/>
                <w:sz w:val="18"/>
                <w:szCs w:val="18"/>
              </w:rPr>
              <w:t>збекистон</w:t>
            </w:r>
            <w:r w:rsidRPr="00A74D3A">
              <w:rPr>
                <w:rFonts w:ascii="Arial" w:hAnsi="Arial" w:cs="Arial"/>
                <w:sz w:val="18"/>
                <w:szCs w:val="18"/>
                <w:lang w:val="en-US"/>
              </w:rPr>
              <w:t xml:space="preserve">     </w:t>
            </w:r>
          </w:p>
          <w:p w:rsidR="004B2E18" w:rsidRPr="00A74D3A" w:rsidRDefault="004B2E18" w:rsidP="004B2E18">
            <w:pPr>
              <w:rPr>
                <w:rFonts w:ascii="Arial" w:hAnsi="Arial" w:cs="Arial"/>
                <w:sz w:val="18"/>
                <w:szCs w:val="18"/>
              </w:rPr>
            </w:pPr>
            <w:r w:rsidRPr="00A74D3A">
              <w:rPr>
                <w:rFonts w:ascii="Arial" w:hAnsi="Arial" w:cs="Arial"/>
                <w:sz w:val="18"/>
                <w:szCs w:val="18"/>
              </w:rPr>
              <w:t xml:space="preserve">31.12.2025    </w:t>
            </w: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0,25</w:t>
            </w:r>
          </w:p>
        </w:tc>
        <w:tc>
          <w:tcPr>
            <w:tcW w:w="1276" w:type="dxa"/>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Олма</w:t>
            </w:r>
          </w:p>
        </w:tc>
        <w:tc>
          <w:tcPr>
            <w:tcW w:w="1417" w:type="dxa"/>
            <w:vAlign w:val="center"/>
          </w:tcPr>
          <w:p w:rsidR="004B2E18" w:rsidRPr="00A74D3A" w:rsidRDefault="004B2E18" w:rsidP="004B2E18">
            <w:pPr>
              <w:rPr>
                <w:rFonts w:ascii="Arial" w:hAnsi="Arial" w:cs="Arial"/>
                <w:sz w:val="18"/>
                <w:szCs w:val="18"/>
                <w:lang w:val="uz-Cyrl-UZ"/>
              </w:rPr>
            </w:pPr>
            <w:r w:rsidRPr="00A74D3A">
              <w:rPr>
                <w:rFonts w:ascii="Arial" w:hAnsi="Arial" w:cs="Arial"/>
                <w:snapToGrid w:val="0"/>
                <w:sz w:val="18"/>
                <w:szCs w:val="18"/>
                <w:lang w:val="uz-Cyrl-UZ"/>
              </w:rPr>
              <w:t>Ун шудринг, калмараз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lang w:val="uz-Cyrl-UZ"/>
              </w:rPr>
            </w:pPr>
            <w:r w:rsidRPr="00A74D3A">
              <w:rPr>
                <w:rFonts w:ascii="Arial" w:eastAsia="Times New Roman" w:hAnsi="Arial" w:cs="Arial"/>
                <w:b/>
                <w:i/>
                <w:snapToGrid w:val="0"/>
                <w:sz w:val="18"/>
                <w:szCs w:val="18"/>
                <w:lang w:eastAsia="ru-RU"/>
              </w:rPr>
              <w:t xml:space="preserve">Трифлоксистробин  (  </w:t>
            </w:r>
            <w:r w:rsidRPr="00A74D3A">
              <w:rPr>
                <w:rFonts w:ascii="Arial" w:eastAsia="Times New Roman" w:hAnsi="Arial" w:cs="Arial"/>
                <w:b/>
                <w:i/>
                <w:snapToGrid w:val="0"/>
                <w:sz w:val="18"/>
                <w:szCs w:val="18"/>
                <w:lang w:val="en-US" w:eastAsia="ru-RU"/>
              </w:rPr>
              <w:t>trifloxystrobin</w:t>
            </w:r>
            <w:r w:rsidRPr="00A74D3A">
              <w:rPr>
                <w:rFonts w:ascii="Arial" w:eastAsia="Times New Roman" w:hAnsi="Arial" w:cs="Arial"/>
                <w:b/>
                <w:i/>
                <w:snapToGrid w:val="0"/>
                <w:sz w:val="18"/>
                <w:szCs w:val="18"/>
                <w:lang w:eastAsia="ru-RU"/>
              </w:rPr>
              <w:t>)</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z w:val="18"/>
                <w:szCs w:val="18"/>
              </w:rPr>
            </w:pPr>
            <w:r w:rsidRPr="00A74D3A">
              <w:rPr>
                <w:rFonts w:ascii="Arial" w:hAnsi="Arial" w:cs="Arial"/>
                <w:sz w:val="18"/>
                <w:szCs w:val="18"/>
                <w:lang w:val="en-US"/>
              </w:rPr>
              <w:t>TRAILER</w:t>
            </w:r>
            <w:r w:rsidRPr="00A74D3A">
              <w:rPr>
                <w:rFonts w:ascii="Arial" w:hAnsi="Arial" w:cs="Arial"/>
                <w:sz w:val="18"/>
                <w:szCs w:val="18"/>
              </w:rPr>
              <w:t xml:space="preserve"> 50% с.д.г.</w:t>
            </w:r>
          </w:p>
          <w:p w:rsidR="004B2E18" w:rsidRPr="00A74D3A" w:rsidRDefault="004B2E18" w:rsidP="004B2E18">
            <w:pPr>
              <w:rPr>
                <w:rFonts w:ascii="Arial" w:hAnsi="Arial" w:cs="Arial"/>
                <w:sz w:val="18"/>
                <w:szCs w:val="18"/>
              </w:rPr>
            </w:pPr>
            <w:r w:rsidRPr="00A74D3A">
              <w:rPr>
                <w:rFonts w:ascii="Arial" w:hAnsi="Arial" w:cs="Arial"/>
                <w:sz w:val="18"/>
                <w:szCs w:val="18"/>
              </w:rPr>
              <w:t>( Трифлоксистробин 500 г/кг )</w:t>
            </w:r>
          </w:p>
          <w:p w:rsidR="004B2E18" w:rsidRPr="00A74D3A" w:rsidRDefault="004B2E18" w:rsidP="004B2E18">
            <w:pPr>
              <w:rPr>
                <w:rFonts w:ascii="Arial" w:hAnsi="Arial" w:cs="Arial"/>
                <w:sz w:val="18"/>
                <w:szCs w:val="18"/>
              </w:rPr>
            </w:pPr>
            <w:r w:rsidRPr="00A74D3A">
              <w:rPr>
                <w:rFonts w:ascii="Arial" w:hAnsi="Arial" w:cs="Arial"/>
                <w:sz w:val="18"/>
                <w:szCs w:val="18"/>
              </w:rPr>
              <w:t xml:space="preserve">« </w:t>
            </w:r>
            <w:r w:rsidRPr="00A74D3A">
              <w:rPr>
                <w:rFonts w:ascii="Arial" w:hAnsi="Arial" w:cs="Arial"/>
                <w:sz w:val="18"/>
                <w:szCs w:val="18"/>
                <w:lang w:val="en-US"/>
              </w:rPr>
              <w:t>Royal</w:t>
            </w:r>
            <w:r w:rsidRPr="00A74D3A">
              <w:rPr>
                <w:rFonts w:ascii="Arial" w:hAnsi="Arial" w:cs="Arial"/>
                <w:sz w:val="18"/>
                <w:szCs w:val="18"/>
              </w:rPr>
              <w:t xml:space="preserve"> </w:t>
            </w:r>
            <w:r w:rsidRPr="00A74D3A">
              <w:rPr>
                <w:rFonts w:ascii="Arial" w:hAnsi="Arial" w:cs="Arial"/>
                <w:sz w:val="18"/>
                <w:szCs w:val="18"/>
                <w:lang w:val="en-US"/>
              </w:rPr>
              <w:t>Agroscience</w:t>
            </w:r>
            <w:r w:rsidRPr="00A74D3A">
              <w:rPr>
                <w:rFonts w:ascii="Arial" w:hAnsi="Arial" w:cs="Arial"/>
                <w:sz w:val="18"/>
                <w:szCs w:val="18"/>
              </w:rPr>
              <w:t xml:space="preserve">» МЧЖ,                           </w:t>
            </w:r>
            <w:r w:rsidRPr="00A74D3A">
              <w:rPr>
                <w:rFonts w:ascii="Arial" w:hAnsi="Arial" w:cs="Arial"/>
                <w:sz w:val="18"/>
                <w:szCs w:val="18"/>
                <w:lang w:val="uz-Cyrl-UZ"/>
              </w:rPr>
              <w:t>Ў</w:t>
            </w:r>
            <w:r w:rsidRPr="00A74D3A">
              <w:rPr>
                <w:rFonts w:ascii="Arial" w:hAnsi="Arial" w:cs="Arial"/>
                <w:sz w:val="18"/>
                <w:szCs w:val="18"/>
              </w:rPr>
              <w:t>збекист</w:t>
            </w:r>
            <w:r w:rsidRPr="00A74D3A">
              <w:rPr>
                <w:rFonts w:ascii="Arial" w:hAnsi="Arial" w:cs="Arial"/>
                <w:sz w:val="18"/>
                <w:szCs w:val="18"/>
                <w:lang w:val="uz-Cyrl-UZ"/>
              </w:rPr>
              <w:t>о</w:t>
            </w:r>
            <w:r w:rsidRPr="00A74D3A">
              <w:rPr>
                <w:rFonts w:ascii="Arial" w:hAnsi="Arial" w:cs="Arial"/>
                <w:sz w:val="18"/>
                <w:szCs w:val="18"/>
              </w:rPr>
              <w:t>н</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3</w:t>
            </w:r>
            <w:r w:rsidRPr="00A74D3A">
              <w:rPr>
                <w:rFonts w:ascii="Arial" w:hAnsi="Arial" w:cs="Arial"/>
                <w:sz w:val="18"/>
                <w:szCs w:val="18"/>
                <w:lang w:val="en-US"/>
              </w:rPr>
              <w:t>0</w:t>
            </w:r>
            <w:r w:rsidRPr="00A74D3A">
              <w:rPr>
                <w:rFonts w:ascii="Arial" w:hAnsi="Arial" w:cs="Arial"/>
                <w:sz w:val="18"/>
                <w:szCs w:val="18"/>
                <w:lang w:val="uz-Cyrl-UZ"/>
              </w:rPr>
              <w:t>.</w:t>
            </w:r>
            <w:r w:rsidRPr="00A74D3A">
              <w:rPr>
                <w:rFonts w:ascii="Arial" w:hAnsi="Arial" w:cs="Arial"/>
                <w:sz w:val="18"/>
                <w:szCs w:val="18"/>
                <w:lang w:val="en-US"/>
              </w:rPr>
              <w:t>04</w:t>
            </w:r>
            <w:r w:rsidRPr="00A74D3A">
              <w:rPr>
                <w:rFonts w:ascii="Arial" w:hAnsi="Arial" w:cs="Arial"/>
                <w:sz w:val="18"/>
                <w:szCs w:val="18"/>
                <w:lang w:val="uz-Cyrl-UZ"/>
              </w:rPr>
              <w:t>.2026</w:t>
            </w: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rPr>
              <w:t>0,15</w:t>
            </w:r>
          </w:p>
        </w:tc>
        <w:tc>
          <w:tcPr>
            <w:tcW w:w="1276" w:type="dxa"/>
            <w:vAlign w:val="center"/>
          </w:tcPr>
          <w:p w:rsidR="004B2E18" w:rsidRPr="00A74D3A" w:rsidRDefault="004B2E18" w:rsidP="004B2E18">
            <w:pPr>
              <w:rPr>
                <w:rFonts w:ascii="Arial" w:hAnsi="Arial" w:cs="Arial"/>
                <w:sz w:val="18"/>
                <w:szCs w:val="18"/>
                <w:lang w:val="uz-Cyrl-UZ"/>
              </w:rPr>
            </w:pPr>
            <w:r w:rsidRPr="00A74D3A">
              <w:rPr>
                <w:rFonts w:ascii="Arial" w:hAnsi="Arial" w:cs="Arial"/>
                <w:snapToGrid w:val="0"/>
                <w:sz w:val="18"/>
                <w:szCs w:val="18"/>
                <w:lang w:val="uz-Cyrl-UZ"/>
              </w:rPr>
              <w:t xml:space="preserve">Олма </w:t>
            </w:r>
          </w:p>
        </w:tc>
        <w:tc>
          <w:tcPr>
            <w:tcW w:w="1417" w:type="dxa"/>
            <w:vAlign w:val="center"/>
          </w:tcPr>
          <w:p w:rsidR="004B2E18" w:rsidRPr="00A74D3A" w:rsidRDefault="004B2E18" w:rsidP="004B2E18">
            <w:pPr>
              <w:rPr>
                <w:rFonts w:ascii="Arial" w:hAnsi="Arial" w:cs="Arial"/>
                <w:sz w:val="18"/>
                <w:szCs w:val="18"/>
                <w:lang w:val="uz-Cyrl-UZ"/>
              </w:rPr>
            </w:pPr>
            <w:r w:rsidRPr="00A74D3A">
              <w:rPr>
                <w:rFonts w:ascii="Arial" w:hAnsi="Arial" w:cs="Arial"/>
                <w:snapToGrid w:val="0"/>
                <w:sz w:val="18"/>
                <w:szCs w:val="18"/>
                <w:lang w:val="uz-Cyrl-UZ"/>
              </w:rPr>
              <w:t>Ун шудринг, калмараз</w:t>
            </w:r>
          </w:p>
        </w:tc>
        <w:tc>
          <w:tcPr>
            <w:tcW w:w="2552" w:type="dxa"/>
          </w:tcPr>
          <w:p w:rsidR="004B2E18" w:rsidRPr="00A74D3A" w:rsidRDefault="004B2E18" w:rsidP="004B2E18">
            <w:pPr>
              <w:rPr>
                <w:rFonts w:ascii="Arial" w:hAnsi="Arial" w:cs="Arial"/>
                <w:snapToGrid w:val="0"/>
                <w:spacing w:val="-8"/>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z w:val="18"/>
                <w:szCs w:val="18"/>
              </w:rPr>
            </w:pPr>
            <w:r w:rsidRPr="00A74D3A">
              <w:rPr>
                <w:rFonts w:ascii="Arial" w:hAnsi="Arial" w:cs="Arial"/>
                <w:sz w:val="18"/>
                <w:szCs w:val="18"/>
              </w:rPr>
              <w:t>ФЛИНТ 500 г/кг с.э.г.</w:t>
            </w:r>
          </w:p>
          <w:p w:rsidR="004B2E18" w:rsidRPr="00A74D3A" w:rsidRDefault="004B2E18" w:rsidP="004B2E18">
            <w:pPr>
              <w:rPr>
                <w:rFonts w:ascii="Arial" w:eastAsia="Batang" w:hAnsi="Arial" w:cs="Arial"/>
                <w:spacing w:val="10"/>
                <w:sz w:val="18"/>
                <w:szCs w:val="18"/>
              </w:rPr>
            </w:pPr>
            <w:r w:rsidRPr="00A74D3A">
              <w:rPr>
                <w:rFonts w:ascii="Arial" w:eastAsia="Batang" w:hAnsi="Arial" w:cs="Arial"/>
                <w:spacing w:val="10"/>
                <w:sz w:val="18"/>
                <w:szCs w:val="18"/>
                <w:lang w:val="uz-Cyrl-UZ"/>
              </w:rPr>
              <w:t xml:space="preserve">“Байер Кроп Сайенс”, </w:t>
            </w:r>
          </w:p>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lang w:val="uz-Cyrl-UZ"/>
              </w:rPr>
              <w:t xml:space="preserve">Германия </w:t>
            </w:r>
          </w:p>
          <w:p w:rsidR="004B2E18" w:rsidRPr="00A74D3A" w:rsidRDefault="004B2E18" w:rsidP="004B2E18">
            <w:pPr>
              <w:rPr>
                <w:rFonts w:ascii="Arial" w:hAnsi="Arial" w:cs="Arial"/>
                <w:sz w:val="18"/>
                <w:szCs w:val="18"/>
                <w:lang w:val="uz-Cyrl-UZ"/>
              </w:rPr>
            </w:pPr>
            <w:r w:rsidRPr="00A74D3A">
              <w:rPr>
                <w:rFonts w:ascii="Arial" w:eastAsia="Batang" w:hAnsi="Arial" w:cs="Arial"/>
                <w:spacing w:val="10"/>
                <w:sz w:val="18"/>
                <w:szCs w:val="18"/>
                <w:lang w:val="uz-Cyrl-UZ"/>
              </w:rPr>
              <w:t>31.12.2026</w:t>
            </w: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0,15</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Оидиум </w:t>
            </w:r>
          </w:p>
        </w:tc>
        <w:tc>
          <w:tcPr>
            <w:tcW w:w="2552" w:type="dxa"/>
            <w:vMerge w:val="restart"/>
          </w:tcPr>
          <w:p w:rsidR="004B2E18" w:rsidRPr="00A74D3A" w:rsidRDefault="004B2E18" w:rsidP="004B2E18">
            <w:pPr>
              <w:rPr>
                <w:rFonts w:ascii="Arial" w:hAnsi="Arial" w:cs="Arial"/>
                <w:snapToGrid w:val="0"/>
                <w:spacing w:val="-8"/>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rPr>
              <w:t>30</w:t>
            </w:r>
          </w:p>
        </w:tc>
        <w:tc>
          <w:tcPr>
            <w:tcW w:w="851" w:type="dxa"/>
            <w:vMerge w:val="restart"/>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rPr>
              <w:t>0,15</w:t>
            </w:r>
          </w:p>
        </w:tc>
        <w:tc>
          <w:tcPr>
            <w:tcW w:w="1276" w:type="dxa"/>
            <w:vAlign w:val="center"/>
          </w:tcPr>
          <w:p w:rsidR="004B2E18" w:rsidRPr="00A74D3A" w:rsidRDefault="004B2E18" w:rsidP="004B2E18">
            <w:pPr>
              <w:rPr>
                <w:rFonts w:ascii="Arial" w:hAnsi="Arial" w:cs="Arial"/>
                <w:sz w:val="18"/>
                <w:szCs w:val="18"/>
                <w:lang w:val="uz-Cyrl-UZ"/>
              </w:rPr>
            </w:pPr>
            <w:r w:rsidRPr="00A74D3A">
              <w:rPr>
                <w:rFonts w:ascii="Arial" w:hAnsi="Arial" w:cs="Arial"/>
                <w:snapToGrid w:val="0"/>
                <w:sz w:val="18"/>
                <w:szCs w:val="18"/>
                <w:lang w:val="uz-Cyrl-UZ"/>
              </w:rPr>
              <w:t xml:space="preserve">Олма </w:t>
            </w:r>
          </w:p>
        </w:tc>
        <w:tc>
          <w:tcPr>
            <w:tcW w:w="1417" w:type="dxa"/>
            <w:vAlign w:val="center"/>
          </w:tcPr>
          <w:p w:rsidR="004B2E18" w:rsidRPr="00A74D3A" w:rsidRDefault="004B2E18" w:rsidP="004B2E18">
            <w:pPr>
              <w:rPr>
                <w:rFonts w:ascii="Arial" w:hAnsi="Arial" w:cs="Arial"/>
                <w:sz w:val="18"/>
                <w:szCs w:val="18"/>
                <w:lang w:val="uz-Cyrl-UZ"/>
              </w:rPr>
            </w:pPr>
            <w:r w:rsidRPr="00A74D3A">
              <w:rPr>
                <w:rFonts w:ascii="Arial" w:hAnsi="Arial" w:cs="Arial"/>
                <w:snapToGrid w:val="0"/>
                <w:sz w:val="18"/>
                <w:szCs w:val="18"/>
                <w:lang w:val="uz-Cyrl-UZ"/>
              </w:rPr>
              <w:t>Ун шудринг, калмараз</w:t>
            </w:r>
          </w:p>
        </w:tc>
        <w:tc>
          <w:tcPr>
            <w:tcW w:w="2552" w:type="dxa"/>
            <w:vMerge/>
          </w:tcPr>
          <w:p w:rsidR="004B2E18" w:rsidRPr="00A74D3A" w:rsidRDefault="004B2E18" w:rsidP="004B2E18">
            <w:pPr>
              <w:rPr>
                <w:rFonts w:ascii="Arial" w:hAnsi="Arial" w:cs="Arial"/>
                <w:sz w:val="18"/>
                <w:szCs w:val="18"/>
                <w:lang w:val="uz-Cyrl-UZ"/>
              </w:rPr>
            </w:pPr>
          </w:p>
        </w:tc>
        <w:tc>
          <w:tcPr>
            <w:tcW w:w="992" w:type="dxa"/>
            <w:vMerge/>
            <w:vAlign w:val="center"/>
          </w:tcPr>
          <w:p w:rsidR="004B2E18" w:rsidRPr="00A74D3A" w:rsidRDefault="004B2E18" w:rsidP="004B2E18">
            <w:pPr>
              <w:jc w:val="center"/>
              <w:rPr>
                <w:rFonts w:ascii="Arial" w:hAnsi="Arial" w:cs="Arial"/>
                <w:sz w:val="18"/>
                <w:szCs w:val="18"/>
                <w:lang w:val="uz-Cyrl-UZ"/>
              </w:rPr>
            </w:pPr>
          </w:p>
        </w:tc>
        <w:tc>
          <w:tcPr>
            <w:tcW w:w="851" w:type="dxa"/>
            <w:vMerge/>
            <w:vAlign w:val="center"/>
          </w:tcPr>
          <w:p w:rsidR="004B2E18" w:rsidRPr="00A74D3A" w:rsidRDefault="004B2E18" w:rsidP="004B2E18">
            <w:pPr>
              <w:jc w:val="center"/>
              <w:rPr>
                <w:rFonts w:ascii="Arial" w:hAnsi="Arial" w:cs="Arial"/>
                <w:sz w:val="18"/>
                <w:szCs w:val="18"/>
                <w:lang w:val="uz-Cyrl-UZ"/>
              </w:rPr>
            </w:pP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z w:val="18"/>
                <w:szCs w:val="18"/>
              </w:rPr>
            </w:pPr>
            <w:r w:rsidRPr="00A74D3A">
              <w:rPr>
                <w:rFonts w:ascii="Arial" w:hAnsi="Arial" w:cs="Arial"/>
                <w:sz w:val="18"/>
                <w:szCs w:val="18"/>
              </w:rPr>
              <w:t>Флекс 50% с.д.г.</w:t>
            </w:r>
          </w:p>
          <w:p w:rsidR="004B2E18" w:rsidRPr="00A74D3A" w:rsidRDefault="004B2E18" w:rsidP="004B2E18">
            <w:pPr>
              <w:rPr>
                <w:rFonts w:ascii="Arial" w:hAnsi="Arial" w:cs="Arial"/>
                <w:sz w:val="18"/>
                <w:szCs w:val="18"/>
              </w:rPr>
            </w:pPr>
            <w:r w:rsidRPr="00A74D3A">
              <w:rPr>
                <w:rFonts w:ascii="Arial" w:hAnsi="Arial" w:cs="Arial"/>
                <w:sz w:val="18"/>
                <w:szCs w:val="18"/>
              </w:rPr>
              <w:t xml:space="preserve">(  500 г/кг) </w:t>
            </w:r>
          </w:p>
          <w:p w:rsidR="004B2E18" w:rsidRPr="00A74D3A" w:rsidRDefault="004B2E18" w:rsidP="004B2E18">
            <w:pPr>
              <w:rPr>
                <w:rFonts w:ascii="Arial" w:hAnsi="Arial" w:cs="Arial"/>
                <w:sz w:val="18"/>
                <w:szCs w:val="18"/>
              </w:rPr>
            </w:pPr>
            <w:r w:rsidRPr="00A74D3A">
              <w:rPr>
                <w:rFonts w:ascii="Arial" w:hAnsi="Arial" w:cs="Arial"/>
                <w:sz w:val="18"/>
                <w:szCs w:val="18"/>
              </w:rPr>
              <w:t>“Ifoda Agro Kimyo Himoya” МЧЖ, Ўзбекистон 30.01.2027</w:t>
            </w: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0,15</w:t>
            </w: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 xml:space="preserve">Олма </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калмараз ва ун шудринг</w:t>
            </w:r>
          </w:p>
        </w:tc>
        <w:tc>
          <w:tcPr>
            <w:tcW w:w="2552" w:type="dxa"/>
          </w:tcPr>
          <w:p w:rsidR="004B2E18" w:rsidRPr="00A74D3A" w:rsidRDefault="004B2E18" w:rsidP="004B2E18">
            <w:pPr>
              <w:rPr>
                <w:rFonts w:ascii="Arial" w:hAnsi="Arial" w:cs="Arial"/>
                <w:sz w:val="18"/>
                <w:szCs w:val="18"/>
              </w:rPr>
            </w:pPr>
            <w:r>
              <w:rPr>
                <w:rFonts w:ascii="Arial" w:hAnsi="Arial" w:cs="Arial"/>
                <w:sz w:val="18"/>
                <w:szCs w:val="18"/>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0,15</w:t>
            </w: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 xml:space="preserve">Ток </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оидиум</w:t>
            </w:r>
          </w:p>
        </w:tc>
        <w:tc>
          <w:tcPr>
            <w:tcW w:w="2552" w:type="dxa"/>
          </w:tcPr>
          <w:p w:rsidR="004B2E18" w:rsidRPr="00A74D3A" w:rsidRDefault="004B2E18" w:rsidP="004B2E18">
            <w:pPr>
              <w:rPr>
                <w:rFonts w:ascii="Arial" w:hAnsi="Arial" w:cs="Arial"/>
                <w:sz w:val="18"/>
                <w:szCs w:val="18"/>
              </w:rPr>
            </w:pPr>
            <w:r>
              <w:rPr>
                <w:rFonts w:ascii="Arial" w:hAnsi="Arial" w:cs="Arial"/>
                <w:sz w:val="18"/>
                <w:szCs w:val="18"/>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lang w:val="uz-Cyrl-UZ"/>
              </w:rPr>
            </w:pPr>
            <w:r w:rsidRPr="00A74D3A">
              <w:rPr>
                <w:rFonts w:ascii="Arial" w:hAnsi="Arial" w:cs="Arial"/>
                <w:b/>
                <w:i/>
                <w:snapToGrid w:val="0"/>
                <w:sz w:val="18"/>
                <w:szCs w:val="18"/>
              </w:rPr>
              <w:t>Трифорин (</w:t>
            </w:r>
            <w:r w:rsidRPr="00A74D3A">
              <w:rPr>
                <w:rFonts w:ascii="Arial" w:hAnsi="Arial" w:cs="Arial"/>
                <w:b/>
                <w:i/>
                <w:snapToGrid w:val="0"/>
                <w:sz w:val="18"/>
                <w:szCs w:val="18"/>
                <w:lang w:val="en-US"/>
              </w:rPr>
              <w:t>triforine</w:t>
            </w:r>
            <w:r w:rsidRPr="00A74D3A">
              <w:rPr>
                <w:rFonts w:ascii="Arial" w:hAnsi="Arial" w:cs="Arial"/>
                <w:b/>
                <w:i/>
                <w:snapToGrid w:val="0"/>
                <w:sz w:val="18"/>
                <w:szCs w:val="18"/>
              </w:rPr>
              <w:t>)</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САПРОЛЬ 20% </w:t>
            </w:r>
            <w:r w:rsidRPr="00A74D3A">
              <w:rPr>
                <w:rFonts w:ascii="Arial" w:hAnsi="Arial" w:cs="Arial"/>
                <w:snapToGrid w:val="0"/>
                <w:sz w:val="18"/>
                <w:szCs w:val="18"/>
                <w:lang w:val="uz-Cyrl-UZ"/>
              </w:rPr>
              <w:t>эм.к</w:t>
            </w:r>
            <w:r w:rsidRPr="00A74D3A">
              <w:rPr>
                <w:rFonts w:ascii="Arial" w:hAnsi="Arial" w:cs="Arial"/>
                <w:snapToGrid w:val="0"/>
                <w:sz w:val="18"/>
                <w:szCs w:val="18"/>
              </w:rPr>
              <w:t>. (200 г/л)  (</w:t>
            </w:r>
            <w:r w:rsidRPr="00A74D3A">
              <w:rPr>
                <w:rFonts w:ascii="Arial" w:hAnsi="Arial" w:cs="Arial"/>
                <w:snapToGrid w:val="0"/>
                <w:sz w:val="18"/>
                <w:szCs w:val="18"/>
                <w:lang w:val="uz-Cyrl-UZ"/>
              </w:rPr>
              <w:t>Б</w:t>
            </w:r>
            <w:r w:rsidRPr="00A74D3A">
              <w:rPr>
                <w:rFonts w:ascii="Arial" w:hAnsi="Arial" w:cs="Arial"/>
                <w:snapToGrid w:val="0"/>
                <w:sz w:val="18"/>
                <w:szCs w:val="18"/>
              </w:rPr>
              <w:t>)</w:t>
            </w:r>
          </w:p>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rPr>
              <w:t>"</w:t>
            </w:r>
            <w:r w:rsidRPr="00A74D3A">
              <w:rPr>
                <w:rFonts w:ascii="Arial" w:hAnsi="Arial" w:cs="Arial"/>
                <w:snapToGrid w:val="0"/>
                <w:sz w:val="18"/>
                <w:szCs w:val="18"/>
              </w:rPr>
              <w:t>Сумитомо  Корпо-рейшн</w:t>
            </w:r>
            <w:r w:rsidRPr="00A74D3A">
              <w:rPr>
                <w:rFonts w:ascii="Arial" w:hAnsi="Arial" w:cs="Arial"/>
                <w:snapToGrid w:val="0"/>
                <w:spacing w:val="-6"/>
                <w:sz w:val="18"/>
                <w:szCs w:val="18"/>
              </w:rPr>
              <w:t>"</w:t>
            </w:r>
            <w:r w:rsidRPr="00A74D3A">
              <w:rPr>
                <w:rFonts w:ascii="Arial" w:hAnsi="Arial" w:cs="Arial"/>
                <w:snapToGrid w:val="0"/>
                <w:sz w:val="18"/>
                <w:szCs w:val="18"/>
              </w:rPr>
              <w:t xml:space="preserve">,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Япония,</w:t>
            </w:r>
          </w:p>
          <w:p w:rsidR="004B2E18" w:rsidRPr="00A74D3A" w:rsidRDefault="004B2E18" w:rsidP="004B2E18">
            <w:pPr>
              <w:rPr>
                <w:rFonts w:ascii="Arial" w:hAnsi="Arial" w:cs="Arial"/>
                <w:sz w:val="18"/>
                <w:szCs w:val="18"/>
                <w:lang w:val="uz-Cyrl-UZ"/>
              </w:rPr>
            </w:pPr>
            <w:r w:rsidRPr="00A74D3A">
              <w:rPr>
                <w:rFonts w:ascii="Arial" w:hAnsi="Arial" w:cs="Arial"/>
                <w:snapToGrid w:val="0"/>
                <w:sz w:val="18"/>
                <w:szCs w:val="18"/>
              </w:rPr>
              <w:t>31.12.20</w:t>
            </w:r>
            <w:r w:rsidRPr="00A74D3A">
              <w:rPr>
                <w:rFonts w:ascii="Arial" w:hAnsi="Arial" w:cs="Arial"/>
                <w:snapToGrid w:val="0"/>
                <w:sz w:val="18"/>
                <w:szCs w:val="18"/>
                <w:lang w:val="uz-Cyrl-UZ"/>
              </w:rPr>
              <w:t>25</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1,0</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Олма</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Ун шудринг, </w:t>
            </w:r>
            <w:r w:rsidRPr="00A74D3A">
              <w:rPr>
                <w:rFonts w:ascii="Arial" w:hAnsi="Arial" w:cs="Arial"/>
                <w:snapToGrid w:val="0"/>
                <w:spacing w:val="-6"/>
                <w:sz w:val="18"/>
                <w:szCs w:val="18"/>
                <w:lang w:val="uz-Cyrl-UZ"/>
              </w:rPr>
              <w:t>к</w:t>
            </w:r>
            <w:r w:rsidRPr="00A74D3A">
              <w:rPr>
                <w:rFonts w:ascii="Arial" w:hAnsi="Arial" w:cs="Arial"/>
                <w:snapToGrid w:val="0"/>
                <w:spacing w:val="-6"/>
                <w:sz w:val="18"/>
                <w:szCs w:val="18"/>
              </w:rPr>
              <w:t xml:space="preserve">алмараз </w:t>
            </w:r>
          </w:p>
        </w:tc>
        <w:tc>
          <w:tcPr>
            <w:tcW w:w="2552" w:type="dxa"/>
          </w:tcPr>
          <w:p w:rsidR="004B2E18" w:rsidRPr="00A74D3A" w:rsidRDefault="004B2E18" w:rsidP="004B2E18">
            <w:pPr>
              <w:rPr>
                <w:rFonts w:ascii="Arial" w:hAnsi="Arial" w:cs="Arial"/>
                <w:snapToGrid w:val="0"/>
                <w:spacing w:val="-8"/>
                <w:sz w:val="18"/>
                <w:szCs w:val="18"/>
              </w:rPr>
            </w:pPr>
            <w:r w:rsidRPr="00A74D3A">
              <w:rPr>
                <w:rFonts w:ascii="Arial" w:hAnsi="Arial" w:cs="Arial"/>
                <w:snapToGrid w:val="0"/>
                <w:spacing w:val="-8"/>
                <w:sz w:val="18"/>
                <w:szCs w:val="18"/>
                <w:lang w:val="uz-Cyrl-UZ"/>
              </w:rPr>
              <w:t>Ў</w:t>
            </w:r>
            <w:r w:rsidRPr="00A74D3A">
              <w:rPr>
                <w:rFonts w:ascii="Arial" w:hAnsi="Arial" w:cs="Arial"/>
                <w:snapToGrid w:val="0"/>
                <w:spacing w:val="-8"/>
                <w:sz w:val="18"/>
                <w:szCs w:val="18"/>
              </w:rPr>
              <w:t xml:space="preserve">симликнинг ўсув даври-да  0,1 %-ли эмульсия </w:t>
            </w:r>
            <w:r w:rsidRPr="00A74D3A">
              <w:rPr>
                <w:rFonts w:ascii="Arial" w:hAnsi="Arial" w:cs="Arial"/>
                <w:snapToGrid w:val="0"/>
                <w:spacing w:val="-8"/>
                <w:sz w:val="18"/>
                <w:szCs w:val="18"/>
                <w:lang w:val="uz-Cyrl-UZ"/>
              </w:rPr>
              <w:t>ҳ</w:t>
            </w:r>
            <w:r w:rsidRPr="00A74D3A">
              <w:rPr>
                <w:rFonts w:ascii="Arial" w:hAnsi="Arial" w:cs="Arial"/>
                <w:snapToGrid w:val="0"/>
                <w:spacing w:val="-8"/>
                <w:sz w:val="18"/>
                <w:szCs w:val="18"/>
              </w:rPr>
              <w:t>олида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1,0-1,5</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Ток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Оидиум</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lang w:val="uz-Cyrl-UZ"/>
              </w:rPr>
            </w:pPr>
            <w:r w:rsidRPr="00A74D3A">
              <w:rPr>
                <w:rFonts w:ascii="Arial" w:hAnsi="Arial" w:cs="Arial"/>
                <w:b/>
                <w:i/>
                <w:snapToGrid w:val="0"/>
                <w:sz w:val="18"/>
                <w:szCs w:val="18"/>
              </w:rPr>
              <w:t>Три</w:t>
            </w:r>
            <w:r w:rsidRPr="00A74D3A">
              <w:rPr>
                <w:rFonts w:ascii="Arial" w:hAnsi="Arial" w:cs="Arial"/>
                <w:b/>
                <w:i/>
                <w:snapToGrid w:val="0"/>
                <w:sz w:val="18"/>
                <w:szCs w:val="18"/>
                <w:lang w:val="uz-Cyrl-UZ"/>
              </w:rPr>
              <w:t>циклазол</w:t>
            </w:r>
            <w:r w:rsidRPr="00A74D3A">
              <w:rPr>
                <w:rFonts w:ascii="Arial" w:hAnsi="Arial" w:cs="Arial"/>
                <w:b/>
                <w:i/>
                <w:snapToGrid w:val="0"/>
                <w:sz w:val="18"/>
                <w:szCs w:val="18"/>
              </w:rPr>
              <w:t xml:space="preserve"> (</w:t>
            </w:r>
            <w:r w:rsidRPr="00A74D3A">
              <w:rPr>
                <w:rFonts w:ascii="Arial" w:hAnsi="Arial" w:cs="Arial"/>
                <w:b/>
                <w:i/>
                <w:snapToGrid w:val="0"/>
                <w:sz w:val="18"/>
                <w:szCs w:val="18"/>
                <w:lang w:val="en-US"/>
              </w:rPr>
              <w:t>tricyclazole</w:t>
            </w:r>
            <w:r w:rsidRPr="00A74D3A">
              <w:rPr>
                <w:rFonts w:ascii="Arial" w:hAnsi="Arial" w:cs="Arial"/>
                <w:b/>
                <w:i/>
                <w:snapToGrid w:val="0"/>
                <w:sz w:val="18"/>
                <w:szCs w:val="18"/>
              </w:rPr>
              <w:t>)</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БИМ 750 г/кг н.кук.</w:t>
            </w:r>
          </w:p>
          <w:p w:rsidR="004B2E18" w:rsidRPr="00A74D3A" w:rsidRDefault="004B2E18" w:rsidP="004B2E18">
            <w:pPr>
              <w:rPr>
                <w:rFonts w:ascii="Arial" w:hAnsi="Arial" w:cs="Arial"/>
                <w:sz w:val="18"/>
                <w:szCs w:val="18"/>
              </w:rPr>
            </w:pPr>
            <w:r w:rsidRPr="00A74D3A">
              <w:rPr>
                <w:rFonts w:ascii="Arial" w:hAnsi="Arial" w:cs="Arial"/>
                <w:sz w:val="18"/>
                <w:szCs w:val="18"/>
              </w:rPr>
              <w:t>«Дау Агросаенсес ВмбХ»,</w:t>
            </w:r>
          </w:p>
          <w:p w:rsidR="004B2E18" w:rsidRPr="00A74D3A" w:rsidRDefault="004B2E18" w:rsidP="004B2E18">
            <w:pPr>
              <w:rPr>
                <w:rFonts w:ascii="Arial" w:hAnsi="Arial" w:cs="Arial"/>
                <w:snapToGrid w:val="0"/>
                <w:sz w:val="18"/>
                <w:szCs w:val="18"/>
              </w:rPr>
            </w:pPr>
            <w:r w:rsidRPr="00A74D3A">
              <w:rPr>
                <w:rFonts w:ascii="Arial" w:hAnsi="Arial" w:cs="Arial"/>
                <w:sz w:val="18"/>
                <w:szCs w:val="18"/>
              </w:rPr>
              <w:t xml:space="preserve"> Австрия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31.12.2024</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0,2 - 0,3</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Шоли</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Пирикуляриоз</w:t>
            </w:r>
            <w:r w:rsidRPr="00A74D3A">
              <w:rPr>
                <w:rFonts w:ascii="Arial" w:hAnsi="Arial" w:cs="Arial"/>
                <w:snapToGrid w:val="0"/>
                <w:spacing w:val="-6"/>
                <w:sz w:val="18"/>
                <w:szCs w:val="18"/>
              </w:rPr>
              <w:t xml:space="preserve"> </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z w:val="18"/>
                <w:szCs w:val="18"/>
                <w:lang w:val="uz-Cyrl-UZ"/>
              </w:rPr>
              <w:t>Ўсимликнинг найчалаш даврида ва 10-15 кундан сўнг иккинчи марта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Х</w:t>
            </w:r>
            <w:r w:rsidRPr="00A74D3A">
              <w:rPr>
                <w:rFonts w:ascii="Arial" w:hAnsi="Arial" w:cs="Arial"/>
                <w:snapToGrid w:val="0"/>
                <w:sz w:val="18"/>
                <w:szCs w:val="18"/>
                <w:lang w:val="uz-Cyrl-UZ"/>
              </w:rPr>
              <w:t xml:space="preserve">ЕБИМ </w:t>
            </w:r>
            <w:r w:rsidRPr="00A74D3A">
              <w:rPr>
                <w:rFonts w:ascii="Arial" w:hAnsi="Arial" w:cs="Arial"/>
                <w:snapToGrid w:val="0"/>
                <w:sz w:val="18"/>
                <w:szCs w:val="18"/>
              </w:rPr>
              <w:t xml:space="preserve"> 20% сус.к.</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( 200 г/л)</w:t>
            </w:r>
          </w:p>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en-US"/>
              </w:rPr>
              <w:t xml:space="preserve">« Peng Sheng Crop </w:t>
            </w:r>
            <w:r w:rsidRPr="00A74D3A">
              <w:rPr>
                <w:rFonts w:ascii="Arial" w:hAnsi="Arial" w:cs="Arial"/>
                <w:snapToGrid w:val="0"/>
                <w:sz w:val="18"/>
                <w:szCs w:val="18"/>
                <w:lang w:val="en-US"/>
              </w:rPr>
              <w:lastRenderedPageBreak/>
              <w:t xml:space="preserve">Protection » </w:t>
            </w:r>
            <w:r w:rsidRPr="00A74D3A">
              <w:rPr>
                <w:rFonts w:ascii="Arial" w:hAnsi="Arial" w:cs="Arial"/>
                <w:snapToGrid w:val="0"/>
                <w:sz w:val="18"/>
                <w:szCs w:val="18"/>
                <w:lang w:val="uz-Cyrl-UZ"/>
              </w:rPr>
              <w:t>ХК-</w:t>
            </w:r>
            <w:r w:rsidRPr="00A74D3A">
              <w:rPr>
                <w:rFonts w:ascii="Arial" w:hAnsi="Arial" w:cs="Arial"/>
                <w:snapToGrid w:val="0"/>
                <w:sz w:val="18"/>
                <w:szCs w:val="18"/>
              </w:rPr>
              <w:t>МЧЖ</w:t>
            </w:r>
            <w:r w:rsidRPr="00A74D3A">
              <w:rPr>
                <w:rFonts w:ascii="Arial" w:hAnsi="Arial" w:cs="Arial"/>
                <w:snapToGrid w:val="0"/>
                <w:sz w:val="18"/>
                <w:szCs w:val="18"/>
                <w:lang w:val="en-US"/>
              </w:rPr>
              <w:t>,</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Ў</w:t>
            </w:r>
            <w:r w:rsidRPr="00A74D3A">
              <w:rPr>
                <w:rFonts w:ascii="Arial" w:hAnsi="Arial" w:cs="Arial"/>
                <w:snapToGrid w:val="0"/>
                <w:sz w:val="18"/>
                <w:szCs w:val="18"/>
              </w:rPr>
              <w:t>збекист</w:t>
            </w:r>
            <w:r w:rsidRPr="00A74D3A">
              <w:rPr>
                <w:rFonts w:ascii="Arial" w:hAnsi="Arial" w:cs="Arial"/>
                <w:snapToGrid w:val="0"/>
                <w:sz w:val="18"/>
                <w:szCs w:val="18"/>
                <w:lang w:val="uz-Cyrl-UZ"/>
              </w:rPr>
              <w:t>о</w:t>
            </w:r>
            <w:r w:rsidRPr="00A74D3A">
              <w:rPr>
                <w:rFonts w:ascii="Arial" w:hAnsi="Arial" w:cs="Arial"/>
                <w:snapToGrid w:val="0"/>
                <w:sz w:val="18"/>
                <w:szCs w:val="18"/>
              </w:rPr>
              <w:t>н</w:t>
            </w:r>
            <w:r w:rsidRPr="00A74D3A">
              <w:rPr>
                <w:rFonts w:ascii="Arial" w:hAnsi="Arial" w:cs="Arial"/>
                <w:snapToGrid w:val="0"/>
                <w:sz w:val="18"/>
                <w:szCs w:val="18"/>
                <w:lang w:val="uz-Cyrl-UZ"/>
              </w:rPr>
              <w:t xml:space="preserve"> </w:t>
            </w:r>
            <w:r w:rsidRPr="00A74D3A">
              <w:rPr>
                <w:rFonts w:ascii="Arial" w:hAnsi="Arial" w:cs="Arial"/>
                <w:snapToGrid w:val="0"/>
                <w:sz w:val="18"/>
                <w:szCs w:val="18"/>
                <w:lang w:val="en-US"/>
              </w:rPr>
              <w:t xml:space="preserve"> </w:t>
            </w:r>
          </w:p>
          <w:p w:rsidR="004B2E18" w:rsidRPr="00A74D3A" w:rsidRDefault="004B2E18" w:rsidP="008C243F">
            <w:pPr>
              <w:rPr>
                <w:rFonts w:ascii="Arial" w:hAnsi="Arial" w:cs="Arial"/>
                <w:snapToGrid w:val="0"/>
                <w:sz w:val="18"/>
                <w:szCs w:val="18"/>
                <w:lang w:val="uz-Cyrl-UZ"/>
              </w:rPr>
            </w:pPr>
            <w:r w:rsidRPr="00A74D3A">
              <w:rPr>
                <w:rFonts w:ascii="Arial" w:hAnsi="Arial" w:cs="Arial"/>
                <w:snapToGrid w:val="0"/>
                <w:sz w:val="18"/>
                <w:szCs w:val="18"/>
                <w:lang w:val="uz-Cyrl-UZ"/>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lastRenderedPageBreak/>
              <w:t>0,6 - 0,8</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Шоли</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Пирикуляриоз</w:t>
            </w:r>
            <w:r w:rsidRPr="00A74D3A">
              <w:rPr>
                <w:rFonts w:ascii="Arial" w:hAnsi="Arial" w:cs="Arial"/>
                <w:snapToGrid w:val="0"/>
                <w:spacing w:val="-6"/>
                <w:sz w:val="18"/>
                <w:szCs w:val="18"/>
              </w:rPr>
              <w:t xml:space="preserve"> </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z w:val="18"/>
                <w:szCs w:val="18"/>
                <w:lang w:val="uz-Cyrl-UZ"/>
              </w:rPr>
              <w:t xml:space="preserve">Ўсимликнинг найчалаш даврида ва 10-15 кундан сўнг иккинчи марта </w:t>
            </w:r>
            <w:r w:rsidRPr="00A74D3A">
              <w:rPr>
                <w:rFonts w:ascii="Arial" w:hAnsi="Arial" w:cs="Arial"/>
                <w:snapToGrid w:val="0"/>
                <w:sz w:val="18"/>
                <w:szCs w:val="18"/>
                <w:lang w:val="uz-Cyrl-UZ"/>
              </w:rPr>
              <w:lastRenderedPageBreak/>
              <w:t>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lastRenderedPageBreak/>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lang w:val="uz-Cyrl-UZ"/>
              </w:rPr>
            </w:pPr>
            <w:r w:rsidRPr="00A74D3A">
              <w:rPr>
                <w:rFonts w:ascii="Arial" w:eastAsia="Times New Roman" w:hAnsi="Arial" w:cs="Arial"/>
                <w:b/>
                <w:i/>
                <w:sz w:val="18"/>
                <w:szCs w:val="18"/>
                <w:lang w:eastAsia="ru-RU"/>
              </w:rPr>
              <w:lastRenderedPageBreak/>
              <w:t xml:space="preserve">Фамоксадон + цимоксанил </w:t>
            </w:r>
            <w:r w:rsidRPr="00A74D3A">
              <w:rPr>
                <w:rFonts w:ascii="Arial" w:eastAsia="Times New Roman" w:hAnsi="Arial" w:cs="Arial"/>
                <w:b/>
                <w:i/>
                <w:sz w:val="18"/>
                <w:szCs w:val="18"/>
                <w:lang w:val="uz-Cyrl-UZ" w:eastAsia="ru-RU"/>
              </w:rPr>
              <w:t xml:space="preserve"> </w:t>
            </w:r>
            <w:r w:rsidRPr="00A74D3A">
              <w:rPr>
                <w:rFonts w:ascii="Arial" w:eastAsia="Times New Roman" w:hAnsi="Arial" w:cs="Arial"/>
                <w:b/>
                <w:i/>
                <w:sz w:val="18"/>
                <w:szCs w:val="18"/>
                <w:lang w:eastAsia="ru-RU"/>
              </w:rPr>
              <w:t>(</w:t>
            </w:r>
            <w:r w:rsidRPr="00A74D3A">
              <w:rPr>
                <w:rFonts w:ascii="Arial" w:eastAsia="Times New Roman" w:hAnsi="Arial" w:cs="Arial"/>
                <w:b/>
                <w:i/>
                <w:sz w:val="18"/>
                <w:szCs w:val="18"/>
                <w:lang w:val="en-US" w:eastAsia="ru-RU"/>
              </w:rPr>
              <w:t>Famoxadone</w:t>
            </w:r>
            <w:r w:rsidRPr="00A74D3A">
              <w:rPr>
                <w:rFonts w:ascii="Arial" w:eastAsia="Times New Roman" w:hAnsi="Arial" w:cs="Arial"/>
                <w:b/>
                <w:i/>
                <w:snapToGrid w:val="0"/>
                <w:sz w:val="18"/>
                <w:szCs w:val="18"/>
                <w:lang w:val="uz-Cyrl-UZ" w:eastAsia="ru-RU"/>
              </w:rPr>
              <w:t xml:space="preserve"> + cymoxanil)</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z w:val="18"/>
                <w:szCs w:val="18"/>
              </w:rPr>
            </w:pPr>
            <w:r w:rsidRPr="00A74D3A">
              <w:rPr>
                <w:rFonts w:ascii="Arial" w:hAnsi="Arial" w:cs="Arial"/>
                <w:sz w:val="18"/>
                <w:szCs w:val="18"/>
              </w:rPr>
              <w:t xml:space="preserve">УЛЬТИМАТРИКС </w:t>
            </w:r>
          </w:p>
          <w:p w:rsidR="004B2E18" w:rsidRPr="00A74D3A" w:rsidRDefault="004B2E18" w:rsidP="004B2E18">
            <w:pPr>
              <w:rPr>
                <w:rFonts w:ascii="Arial" w:hAnsi="Arial" w:cs="Arial"/>
                <w:sz w:val="18"/>
                <w:szCs w:val="18"/>
                <w:lang w:val="uz-Cyrl-UZ"/>
              </w:rPr>
            </w:pPr>
            <w:r w:rsidRPr="00A74D3A">
              <w:rPr>
                <w:rFonts w:ascii="Arial" w:hAnsi="Arial" w:cs="Arial"/>
                <w:sz w:val="18"/>
                <w:szCs w:val="18"/>
              </w:rPr>
              <w:t xml:space="preserve">52,5% </w:t>
            </w:r>
            <w:r w:rsidRPr="00A74D3A">
              <w:rPr>
                <w:rFonts w:ascii="Arial" w:hAnsi="Arial" w:cs="Arial"/>
                <w:b/>
                <w:sz w:val="18"/>
                <w:szCs w:val="18"/>
              </w:rPr>
              <w:t xml:space="preserve"> </w:t>
            </w:r>
            <w:r w:rsidRPr="00A74D3A">
              <w:rPr>
                <w:rFonts w:ascii="Arial" w:hAnsi="Arial" w:cs="Arial"/>
                <w:sz w:val="18"/>
                <w:szCs w:val="18"/>
                <w:lang w:val="uz-Cyrl-UZ"/>
              </w:rPr>
              <w:t>қ</w:t>
            </w:r>
            <w:r w:rsidRPr="00A74D3A">
              <w:rPr>
                <w:rFonts w:ascii="Arial" w:hAnsi="Arial" w:cs="Arial"/>
                <w:sz w:val="18"/>
                <w:szCs w:val="18"/>
              </w:rPr>
              <w:t>.</w:t>
            </w:r>
            <w:r w:rsidRPr="00A74D3A">
              <w:rPr>
                <w:rFonts w:ascii="Arial" w:hAnsi="Arial" w:cs="Arial"/>
                <w:sz w:val="18"/>
                <w:szCs w:val="18"/>
                <w:lang w:val="uz-Cyrl-UZ"/>
              </w:rPr>
              <w:t>о</w:t>
            </w:r>
            <w:r w:rsidRPr="00A74D3A">
              <w:rPr>
                <w:rFonts w:ascii="Arial" w:hAnsi="Arial" w:cs="Arial"/>
                <w:sz w:val="18"/>
                <w:szCs w:val="18"/>
              </w:rPr>
              <w:t>.с</w:t>
            </w:r>
            <w:r w:rsidRPr="00A74D3A">
              <w:rPr>
                <w:rFonts w:ascii="Arial" w:hAnsi="Arial" w:cs="Arial"/>
                <w:sz w:val="18"/>
                <w:szCs w:val="18"/>
                <w:lang w:val="uz-Cyrl-UZ"/>
              </w:rPr>
              <w:t>ус</w:t>
            </w:r>
            <w:r w:rsidRPr="00A74D3A">
              <w:rPr>
                <w:rFonts w:ascii="Arial" w:hAnsi="Arial" w:cs="Arial"/>
                <w:sz w:val="18"/>
                <w:szCs w:val="18"/>
              </w:rPr>
              <w:t>.</w:t>
            </w:r>
          </w:p>
          <w:p w:rsidR="004B2E18" w:rsidRPr="00A74D3A" w:rsidRDefault="004B2E18" w:rsidP="004B2E18">
            <w:pPr>
              <w:rPr>
                <w:rFonts w:ascii="Arial" w:hAnsi="Arial" w:cs="Arial"/>
                <w:sz w:val="18"/>
                <w:szCs w:val="18"/>
              </w:rPr>
            </w:pPr>
            <w:r w:rsidRPr="00A74D3A">
              <w:rPr>
                <w:rFonts w:ascii="Arial" w:hAnsi="Arial" w:cs="Arial"/>
                <w:sz w:val="18"/>
                <w:szCs w:val="18"/>
              </w:rPr>
              <w:t>(225 г/кг +</w:t>
            </w:r>
            <w:r w:rsidRPr="00A74D3A">
              <w:rPr>
                <w:rFonts w:ascii="Arial" w:hAnsi="Arial" w:cs="Arial"/>
                <w:sz w:val="18"/>
                <w:szCs w:val="18"/>
                <w:lang w:val="uz-Cyrl-UZ"/>
              </w:rPr>
              <w:t xml:space="preserve"> </w:t>
            </w:r>
            <w:r w:rsidRPr="00A74D3A">
              <w:rPr>
                <w:rFonts w:ascii="Arial" w:hAnsi="Arial" w:cs="Arial"/>
                <w:sz w:val="18"/>
                <w:szCs w:val="18"/>
              </w:rPr>
              <w:t>300 г/кг)</w:t>
            </w:r>
          </w:p>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uz-Cyrl-UZ"/>
              </w:rPr>
              <w:t xml:space="preserve">«Agriscience», </w:t>
            </w:r>
          </w:p>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uz-Cyrl-UZ"/>
              </w:rPr>
              <w:t>Туркия,</w:t>
            </w:r>
          </w:p>
          <w:p w:rsidR="004B2E18" w:rsidRPr="00A74D3A" w:rsidRDefault="004B2E18" w:rsidP="004B2E18">
            <w:pPr>
              <w:pStyle w:val="32"/>
              <w:spacing w:after="0"/>
              <w:rPr>
                <w:rFonts w:ascii="Arial" w:hAnsi="Arial" w:cs="Arial"/>
                <w:sz w:val="18"/>
                <w:szCs w:val="18"/>
              </w:rPr>
            </w:pPr>
            <w:r w:rsidRPr="00A74D3A">
              <w:rPr>
                <w:rFonts w:ascii="Arial" w:hAnsi="Arial" w:cs="Arial"/>
                <w:snapToGrid w:val="0"/>
                <w:sz w:val="18"/>
                <w:szCs w:val="18"/>
                <w:lang w:val="uz-Cyrl-UZ"/>
              </w:rPr>
              <w:t>31.12.2022</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0,6</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Бодринг</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Пероноспороз</w:t>
            </w:r>
          </w:p>
        </w:tc>
        <w:tc>
          <w:tcPr>
            <w:tcW w:w="2552" w:type="dxa"/>
          </w:tcPr>
          <w:p w:rsidR="004B2E18" w:rsidRPr="00A74D3A" w:rsidRDefault="004B2E18" w:rsidP="004B2E18">
            <w:pPr>
              <w:rPr>
                <w:rFonts w:ascii="Arial" w:hAnsi="Arial" w:cs="Arial"/>
                <w:snapToGrid w:val="0"/>
                <w:spacing w:val="-4"/>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 xml:space="preserve">симликнинг  </w:t>
            </w: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2-3</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z w:val="18"/>
                <w:szCs w:val="18"/>
              </w:rPr>
            </w:pPr>
            <w:r w:rsidRPr="00A74D3A">
              <w:rPr>
                <w:rFonts w:ascii="Arial" w:hAnsi="Arial" w:cs="Arial"/>
                <w:sz w:val="18"/>
                <w:szCs w:val="18"/>
              </w:rPr>
              <w:t>Т</w:t>
            </w:r>
            <w:r w:rsidRPr="00A74D3A">
              <w:rPr>
                <w:rFonts w:ascii="Arial" w:hAnsi="Arial" w:cs="Arial"/>
                <w:sz w:val="18"/>
                <w:szCs w:val="18"/>
                <w:lang w:val="uz-Cyrl-UZ"/>
              </w:rPr>
              <w:t>АНОШАНС</w:t>
            </w:r>
            <w:r w:rsidRPr="00A74D3A">
              <w:rPr>
                <w:rFonts w:ascii="Arial" w:hAnsi="Arial" w:cs="Arial"/>
                <w:sz w:val="18"/>
                <w:szCs w:val="18"/>
              </w:rPr>
              <w:t xml:space="preserve"> с.д.г.  </w:t>
            </w:r>
          </w:p>
          <w:p w:rsidR="004B2E18" w:rsidRPr="00A74D3A" w:rsidRDefault="004B2E18" w:rsidP="004B2E18">
            <w:pPr>
              <w:rPr>
                <w:rFonts w:ascii="Arial" w:hAnsi="Arial" w:cs="Arial"/>
                <w:b/>
                <w:sz w:val="18"/>
                <w:szCs w:val="18"/>
              </w:rPr>
            </w:pPr>
            <w:r w:rsidRPr="00A74D3A">
              <w:rPr>
                <w:rFonts w:ascii="Arial" w:hAnsi="Arial" w:cs="Arial"/>
                <w:b/>
                <w:sz w:val="18"/>
                <w:szCs w:val="18"/>
              </w:rPr>
              <w:t>(</w:t>
            </w:r>
            <w:r w:rsidRPr="00A74D3A">
              <w:rPr>
                <w:rFonts w:ascii="Arial" w:hAnsi="Arial" w:cs="Arial"/>
                <w:sz w:val="18"/>
                <w:szCs w:val="18"/>
              </w:rPr>
              <w:t>250 г/кг +</w:t>
            </w:r>
            <w:r w:rsidRPr="00A74D3A">
              <w:rPr>
                <w:rFonts w:ascii="Arial" w:hAnsi="Arial" w:cs="Arial"/>
                <w:sz w:val="18"/>
                <w:szCs w:val="18"/>
                <w:lang w:val="uz-Cyrl-UZ"/>
              </w:rPr>
              <w:t xml:space="preserve"> </w:t>
            </w:r>
            <w:r w:rsidRPr="00A74D3A">
              <w:rPr>
                <w:rFonts w:ascii="Arial" w:hAnsi="Arial" w:cs="Arial"/>
                <w:sz w:val="18"/>
                <w:szCs w:val="18"/>
              </w:rPr>
              <w:t>250 г/кг</w:t>
            </w:r>
            <w:r w:rsidRPr="00A74D3A">
              <w:rPr>
                <w:rFonts w:ascii="Arial" w:hAnsi="Arial" w:cs="Arial"/>
                <w:b/>
                <w:sz w:val="18"/>
                <w:szCs w:val="18"/>
              </w:rPr>
              <w:t xml:space="preserve"> )                 </w:t>
            </w:r>
          </w:p>
          <w:p w:rsidR="004B2E18" w:rsidRPr="00A74D3A" w:rsidRDefault="004B2E18" w:rsidP="004B2E18">
            <w:pPr>
              <w:rPr>
                <w:rFonts w:ascii="Arial" w:hAnsi="Arial" w:cs="Arial"/>
                <w:sz w:val="18"/>
                <w:szCs w:val="18"/>
                <w:lang w:val="en-US"/>
              </w:rPr>
            </w:pPr>
            <w:r w:rsidRPr="00A74D3A">
              <w:rPr>
                <w:rFonts w:ascii="Arial" w:hAnsi="Arial" w:cs="Arial"/>
                <w:sz w:val="18"/>
                <w:szCs w:val="18"/>
                <w:lang w:val="en-US"/>
              </w:rPr>
              <w:t xml:space="preserve">« Pervy shans trade»  </w:t>
            </w:r>
            <w:r w:rsidRPr="00A74D3A">
              <w:rPr>
                <w:rFonts w:ascii="Arial" w:hAnsi="Arial" w:cs="Arial"/>
                <w:sz w:val="18"/>
                <w:szCs w:val="18"/>
              </w:rPr>
              <w:t>МЧЖ</w:t>
            </w:r>
            <w:r w:rsidRPr="00A74D3A">
              <w:rPr>
                <w:rFonts w:ascii="Arial" w:hAnsi="Arial" w:cs="Arial"/>
                <w:sz w:val="18"/>
                <w:szCs w:val="18"/>
                <w:lang w:val="en-US"/>
              </w:rPr>
              <w:t xml:space="preserve">,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Ў</w:t>
            </w:r>
            <w:r w:rsidRPr="00A74D3A">
              <w:rPr>
                <w:rFonts w:ascii="Arial" w:hAnsi="Arial" w:cs="Arial"/>
                <w:sz w:val="18"/>
                <w:szCs w:val="18"/>
              </w:rPr>
              <w:t>збекист</w:t>
            </w:r>
            <w:r w:rsidRPr="00A74D3A">
              <w:rPr>
                <w:rFonts w:ascii="Arial" w:hAnsi="Arial" w:cs="Arial"/>
                <w:sz w:val="18"/>
                <w:szCs w:val="18"/>
                <w:lang w:val="uz-Cyrl-UZ"/>
              </w:rPr>
              <w:t>о</w:t>
            </w:r>
            <w:r w:rsidRPr="00A74D3A">
              <w:rPr>
                <w:rFonts w:ascii="Arial" w:hAnsi="Arial" w:cs="Arial"/>
                <w:sz w:val="18"/>
                <w:szCs w:val="18"/>
              </w:rPr>
              <w:t>н</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0,4</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Ток</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Милдью </w:t>
            </w:r>
          </w:p>
        </w:tc>
        <w:tc>
          <w:tcPr>
            <w:tcW w:w="2552" w:type="dxa"/>
            <w:vMerge w:val="restart"/>
          </w:tcPr>
          <w:p w:rsidR="004B2E18" w:rsidRPr="00A74D3A" w:rsidRDefault="004B2E18" w:rsidP="004B2E18">
            <w:pPr>
              <w:rPr>
                <w:rFonts w:ascii="Arial" w:hAnsi="Arial" w:cs="Arial"/>
                <w:snapToGrid w:val="0"/>
                <w:spacing w:val="-4"/>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 xml:space="preserve">симликнинг  </w:t>
            </w: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сув даврида  пуркалади</w:t>
            </w:r>
          </w:p>
        </w:tc>
        <w:tc>
          <w:tcPr>
            <w:tcW w:w="992" w:type="dxa"/>
            <w:vMerge w:val="restart"/>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20</w:t>
            </w:r>
          </w:p>
        </w:tc>
        <w:tc>
          <w:tcPr>
            <w:tcW w:w="851" w:type="dxa"/>
            <w:vMerge w:val="restart"/>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0,6</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Картошка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Фузариоз,</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Альтернариоз</w:t>
            </w:r>
          </w:p>
        </w:tc>
        <w:tc>
          <w:tcPr>
            <w:tcW w:w="2552" w:type="dxa"/>
            <w:vMerge/>
          </w:tcPr>
          <w:p w:rsidR="004B2E18" w:rsidRPr="00A74D3A" w:rsidRDefault="004B2E18" w:rsidP="004B2E18">
            <w:pPr>
              <w:rPr>
                <w:rFonts w:ascii="Arial" w:hAnsi="Arial" w:cs="Arial"/>
                <w:snapToGrid w:val="0"/>
                <w:spacing w:val="-6"/>
                <w:sz w:val="18"/>
                <w:szCs w:val="18"/>
                <w:lang w:val="uz-Cyrl-UZ"/>
              </w:rPr>
            </w:pPr>
          </w:p>
        </w:tc>
        <w:tc>
          <w:tcPr>
            <w:tcW w:w="992" w:type="dxa"/>
            <w:vMerge/>
            <w:vAlign w:val="center"/>
          </w:tcPr>
          <w:p w:rsidR="004B2E18" w:rsidRPr="00A74D3A" w:rsidRDefault="004B2E18" w:rsidP="004B2E18">
            <w:pPr>
              <w:jc w:val="center"/>
              <w:rPr>
                <w:rFonts w:ascii="Arial" w:hAnsi="Arial" w:cs="Arial"/>
                <w:snapToGrid w:val="0"/>
                <w:sz w:val="18"/>
                <w:szCs w:val="18"/>
              </w:rPr>
            </w:pPr>
          </w:p>
        </w:tc>
        <w:tc>
          <w:tcPr>
            <w:tcW w:w="851" w:type="dxa"/>
            <w:vMerge/>
            <w:vAlign w:val="center"/>
          </w:tcPr>
          <w:p w:rsidR="004B2E18" w:rsidRPr="00A74D3A" w:rsidRDefault="004B2E18" w:rsidP="004B2E18">
            <w:pPr>
              <w:jc w:val="center"/>
              <w:rPr>
                <w:rFonts w:ascii="Arial" w:hAnsi="Arial" w:cs="Arial"/>
                <w:snapToGrid w:val="0"/>
                <w:sz w:val="18"/>
                <w:szCs w:val="18"/>
                <w:lang w:val="uz-Cyrl-UZ"/>
              </w:rPr>
            </w:pP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z w:val="18"/>
                <w:szCs w:val="18"/>
              </w:rPr>
            </w:pPr>
            <w:r w:rsidRPr="00A74D3A">
              <w:rPr>
                <w:rFonts w:ascii="Arial" w:hAnsi="Arial" w:cs="Arial"/>
                <w:sz w:val="18"/>
                <w:szCs w:val="18"/>
                <w:lang w:val="en-US"/>
              </w:rPr>
              <w:t>CERES</w:t>
            </w:r>
            <w:r w:rsidRPr="00A74D3A">
              <w:rPr>
                <w:rFonts w:ascii="Arial" w:hAnsi="Arial" w:cs="Arial"/>
                <w:sz w:val="18"/>
                <w:szCs w:val="18"/>
              </w:rPr>
              <w:t xml:space="preserve"> 52,5% </w:t>
            </w:r>
            <w:r w:rsidRPr="00A74D3A">
              <w:rPr>
                <w:rFonts w:ascii="Arial" w:hAnsi="Arial" w:cs="Arial"/>
                <w:sz w:val="18"/>
                <w:szCs w:val="18"/>
                <w:lang w:val="uz-Cyrl-UZ"/>
              </w:rPr>
              <w:t>с</w:t>
            </w:r>
            <w:r w:rsidRPr="00A74D3A">
              <w:rPr>
                <w:rFonts w:ascii="Arial" w:hAnsi="Arial" w:cs="Arial"/>
                <w:sz w:val="18"/>
                <w:szCs w:val="18"/>
              </w:rPr>
              <w:t>.</w:t>
            </w:r>
            <w:r w:rsidRPr="00A74D3A">
              <w:rPr>
                <w:rFonts w:ascii="Arial" w:hAnsi="Arial" w:cs="Arial"/>
                <w:sz w:val="18"/>
                <w:szCs w:val="18"/>
                <w:lang w:val="uz-Cyrl-UZ"/>
              </w:rPr>
              <w:t>э</w:t>
            </w:r>
            <w:r w:rsidRPr="00A74D3A">
              <w:rPr>
                <w:rFonts w:ascii="Arial" w:hAnsi="Arial" w:cs="Arial"/>
                <w:sz w:val="18"/>
                <w:szCs w:val="18"/>
              </w:rPr>
              <w:t xml:space="preserve">.г.   </w:t>
            </w:r>
          </w:p>
          <w:p w:rsidR="004B2E18" w:rsidRPr="00A74D3A" w:rsidRDefault="004B2E18" w:rsidP="004B2E18">
            <w:pPr>
              <w:rPr>
                <w:rFonts w:ascii="Arial" w:hAnsi="Arial" w:cs="Arial"/>
                <w:sz w:val="18"/>
                <w:szCs w:val="18"/>
              </w:rPr>
            </w:pPr>
            <w:r w:rsidRPr="00A74D3A">
              <w:rPr>
                <w:rFonts w:ascii="Arial" w:hAnsi="Arial" w:cs="Arial"/>
                <w:sz w:val="18"/>
                <w:szCs w:val="18"/>
              </w:rPr>
              <w:t>(225 г/кг +</w:t>
            </w:r>
            <w:r w:rsidRPr="00A74D3A">
              <w:rPr>
                <w:rFonts w:ascii="Arial" w:hAnsi="Arial" w:cs="Arial"/>
                <w:sz w:val="18"/>
                <w:szCs w:val="18"/>
                <w:lang w:val="uz-Cyrl-UZ"/>
              </w:rPr>
              <w:t xml:space="preserve"> </w:t>
            </w:r>
            <w:r w:rsidRPr="00A74D3A">
              <w:rPr>
                <w:rFonts w:ascii="Arial" w:hAnsi="Arial" w:cs="Arial"/>
                <w:sz w:val="18"/>
                <w:szCs w:val="18"/>
              </w:rPr>
              <w:t>300 г/кг)</w:t>
            </w:r>
          </w:p>
          <w:p w:rsidR="004B2E18" w:rsidRPr="00A74D3A" w:rsidRDefault="004B2E18" w:rsidP="004B2E18">
            <w:pPr>
              <w:rPr>
                <w:rFonts w:ascii="Arial" w:hAnsi="Arial" w:cs="Arial"/>
                <w:sz w:val="18"/>
                <w:szCs w:val="18"/>
              </w:rPr>
            </w:pPr>
            <w:r w:rsidRPr="00A74D3A">
              <w:rPr>
                <w:rFonts w:ascii="Arial" w:hAnsi="Arial" w:cs="Arial"/>
                <w:sz w:val="18"/>
                <w:szCs w:val="18"/>
              </w:rPr>
              <w:t>«</w:t>
            </w:r>
            <w:r w:rsidRPr="00A74D3A">
              <w:rPr>
                <w:rFonts w:ascii="Arial" w:hAnsi="Arial" w:cs="Arial"/>
                <w:sz w:val="18"/>
                <w:szCs w:val="18"/>
                <w:lang w:val="en-US"/>
              </w:rPr>
              <w:t>Royal</w:t>
            </w:r>
            <w:r w:rsidRPr="00A74D3A">
              <w:rPr>
                <w:rFonts w:ascii="Arial" w:hAnsi="Arial" w:cs="Arial"/>
                <w:sz w:val="18"/>
                <w:szCs w:val="18"/>
              </w:rPr>
              <w:t xml:space="preserve"> </w:t>
            </w:r>
            <w:r w:rsidRPr="00A74D3A">
              <w:rPr>
                <w:rFonts w:ascii="Arial" w:hAnsi="Arial" w:cs="Arial"/>
                <w:sz w:val="18"/>
                <w:szCs w:val="18"/>
                <w:lang w:val="en-US"/>
              </w:rPr>
              <w:t>Agroscience</w:t>
            </w:r>
            <w:r w:rsidRPr="00A74D3A">
              <w:rPr>
                <w:rFonts w:ascii="Arial" w:hAnsi="Arial" w:cs="Arial"/>
                <w:sz w:val="18"/>
                <w:szCs w:val="18"/>
              </w:rPr>
              <w:t>»</w:t>
            </w:r>
            <w:r w:rsidRPr="00A74D3A">
              <w:rPr>
                <w:rFonts w:ascii="Arial" w:hAnsi="Arial" w:cs="Arial"/>
                <w:sz w:val="18"/>
                <w:szCs w:val="18"/>
                <w:lang w:val="en-US"/>
              </w:rPr>
              <w:t xml:space="preserve"> </w:t>
            </w:r>
            <w:r w:rsidRPr="00A74D3A">
              <w:rPr>
                <w:rFonts w:ascii="Arial" w:hAnsi="Arial" w:cs="Arial"/>
                <w:sz w:val="18"/>
                <w:szCs w:val="18"/>
              </w:rPr>
              <w:t xml:space="preserve"> </w:t>
            </w:r>
            <w:r w:rsidRPr="00A74D3A">
              <w:rPr>
                <w:rFonts w:ascii="Arial" w:hAnsi="Arial" w:cs="Arial"/>
                <w:sz w:val="18"/>
                <w:szCs w:val="18"/>
                <w:lang w:val="uz-Cyrl-UZ"/>
              </w:rPr>
              <w:t>МЧЖ</w:t>
            </w:r>
            <w:r w:rsidRPr="00A74D3A">
              <w:rPr>
                <w:rFonts w:ascii="Arial" w:hAnsi="Arial" w:cs="Arial"/>
                <w:sz w:val="18"/>
                <w:szCs w:val="18"/>
              </w:rPr>
              <w:t xml:space="preserve">,                           </w:t>
            </w:r>
            <w:r w:rsidRPr="00A74D3A">
              <w:rPr>
                <w:rFonts w:ascii="Arial" w:hAnsi="Arial" w:cs="Arial"/>
                <w:sz w:val="18"/>
                <w:szCs w:val="18"/>
                <w:lang w:val="uz-Cyrl-UZ"/>
              </w:rPr>
              <w:t>Ў</w:t>
            </w:r>
            <w:r w:rsidRPr="00A74D3A">
              <w:rPr>
                <w:rFonts w:ascii="Arial" w:hAnsi="Arial" w:cs="Arial"/>
                <w:sz w:val="18"/>
                <w:szCs w:val="18"/>
              </w:rPr>
              <w:t>збекист</w:t>
            </w:r>
            <w:r w:rsidRPr="00A74D3A">
              <w:rPr>
                <w:rFonts w:ascii="Arial" w:hAnsi="Arial" w:cs="Arial"/>
                <w:sz w:val="18"/>
                <w:szCs w:val="18"/>
                <w:lang w:val="uz-Cyrl-UZ"/>
              </w:rPr>
              <w:t>о</w:t>
            </w:r>
            <w:r w:rsidRPr="00A74D3A">
              <w:rPr>
                <w:rFonts w:ascii="Arial" w:hAnsi="Arial" w:cs="Arial"/>
                <w:sz w:val="18"/>
                <w:szCs w:val="18"/>
              </w:rPr>
              <w:t>н</w:t>
            </w:r>
          </w:p>
          <w:p w:rsidR="004B2E18" w:rsidRPr="00A74D3A" w:rsidRDefault="004B2E18" w:rsidP="004B2E18">
            <w:pPr>
              <w:rPr>
                <w:rFonts w:ascii="Arial" w:hAnsi="Arial" w:cs="Arial"/>
                <w:sz w:val="18"/>
                <w:szCs w:val="18"/>
                <w:lang w:val="en-US"/>
              </w:rPr>
            </w:pPr>
            <w:r w:rsidRPr="00A74D3A">
              <w:rPr>
                <w:rFonts w:ascii="Arial" w:hAnsi="Arial" w:cs="Arial"/>
                <w:sz w:val="18"/>
                <w:szCs w:val="18"/>
                <w:lang w:val="en-US"/>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0,6</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Бодринг</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Пероноспороз</w:t>
            </w:r>
          </w:p>
        </w:tc>
        <w:tc>
          <w:tcPr>
            <w:tcW w:w="2552" w:type="dxa"/>
          </w:tcPr>
          <w:p w:rsidR="004B2E18" w:rsidRPr="00A74D3A" w:rsidRDefault="004B2E18" w:rsidP="004B2E18">
            <w:pPr>
              <w:rPr>
                <w:rFonts w:ascii="Arial" w:hAnsi="Arial" w:cs="Arial"/>
                <w:snapToGrid w:val="0"/>
                <w:spacing w:val="-4"/>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 xml:space="preserve">симликнинг  </w:t>
            </w: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2-3</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lang w:val="uz-Cyrl-UZ"/>
              </w:rPr>
            </w:pPr>
            <w:r w:rsidRPr="00A74D3A">
              <w:rPr>
                <w:rFonts w:ascii="Arial" w:hAnsi="Arial" w:cs="Arial"/>
                <w:b/>
                <w:i/>
                <w:snapToGrid w:val="0"/>
                <w:sz w:val="18"/>
                <w:szCs w:val="18"/>
                <w:lang w:val="uz-Cyrl-UZ"/>
              </w:rPr>
              <w:t>Фитобактериомицин</w:t>
            </w:r>
            <w:r w:rsidRPr="00A74D3A">
              <w:rPr>
                <w:rFonts w:ascii="Arial" w:hAnsi="Arial" w:cs="Arial"/>
                <w:b/>
                <w:i/>
                <w:snapToGrid w:val="0"/>
                <w:sz w:val="18"/>
                <w:szCs w:val="18"/>
                <w:lang w:val="en-US"/>
              </w:rPr>
              <w:t xml:space="preserve">  ( phytobacteriomycin )</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СТРЕПТО 72% н.кук. (720 г/кг)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w:t>
            </w:r>
            <w:r w:rsidRPr="00A74D3A">
              <w:rPr>
                <w:rFonts w:ascii="Arial" w:hAnsi="Arial" w:cs="Arial"/>
                <w:sz w:val="18"/>
                <w:szCs w:val="18"/>
                <w:lang w:val="en-US"/>
              </w:rPr>
              <w:t>Euro</w:t>
            </w:r>
            <w:r w:rsidRPr="00A74D3A">
              <w:rPr>
                <w:rFonts w:ascii="Arial" w:hAnsi="Arial" w:cs="Arial"/>
                <w:sz w:val="18"/>
                <w:szCs w:val="18"/>
              </w:rPr>
              <w:t>-</w:t>
            </w:r>
            <w:r w:rsidRPr="00A74D3A">
              <w:rPr>
                <w:rFonts w:ascii="Arial" w:hAnsi="Arial" w:cs="Arial"/>
                <w:sz w:val="18"/>
                <w:szCs w:val="18"/>
                <w:lang w:val="en-US"/>
              </w:rPr>
              <w:t>Team</w:t>
            </w:r>
            <w:r w:rsidRPr="00A74D3A">
              <w:rPr>
                <w:rFonts w:ascii="Arial" w:hAnsi="Arial" w:cs="Arial"/>
                <w:snapToGrid w:val="0"/>
                <w:sz w:val="18"/>
                <w:szCs w:val="18"/>
              </w:rPr>
              <w:t xml:space="preserve">»  </w:t>
            </w:r>
            <w:r w:rsidRPr="00A74D3A">
              <w:rPr>
                <w:rFonts w:ascii="Arial" w:hAnsi="Arial" w:cs="Arial"/>
                <w:snapToGrid w:val="0"/>
                <w:sz w:val="18"/>
                <w:szCs w:val="18"/>
                <w:lang w:val="uz-Cyrl-UZ"/>
              </w:rPr>
              <w:t xml:space="preserve">МЧЖ, Ўзбекистон,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31.12.2026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0,1-0,15</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Олма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Бактериал куйиш</w:t>
            </w:r>
          </w:p>
        </w:tc>
        <w:tc>
          <w:tcPr>
            <w:tcW w:w="2552" w:type="dxa"/>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lang w:val="uz-Cyrl-UZ"/>
              </w:rPr>
            </w:pPr>
            <w:r w:rsidRPr="00A74D3A">
              <w:rPr>
                <w:rFonts w:ascii="Arial" w:hAnsi="Arial" w:cs="Arial"/>
                <w:b/>
                <w:i/>
                <w:sz w:val="18"/>
                <w:szCs w:val="18"/>
                <w:lang w:val="uz-Cyrl-UZ"/>
              </w:rPr>
              <w:t xml:space="preserve">Флуазинам </w:t>
            </w:r>
            <w:r w:rsidRPr="00A74D3A">
              <w:rPr>
                <w:rFonts w:ascii="Arial" w:hAnsi="Arial" w:cs="Arial"/>
                <w:b/>
                <w:i/>
                <w:sz w:val="18"/>
                <w:szCs w:val="18"/>
                <w:lang w:val="en-US"/>
              </w:rPr>
              <w:t xml:space="preserve"> ( fluazinam )</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ШИРМА сус.к.</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(500 г/л)</w:t>
            </w:r>
          </w:p>
          <w:p w:rsidR="004B2E18" w:rsidRPr="00A74D3A" w:rsidRDefault="004B2E18" w:rsidP="004B2E18">
            <w:pPr>
              <w:rPr>
                <w:rFonts w:ascii="Arial" w:hAnsi="Arial" w:cs="Arial"/>
                <w:b/>
                <w:snapToGrid w:val="0"/>
                <w:sz w:val="18"/>
                <w:szCs w:val="18"/>
              </w:rPr>
            </w:pPr>
            <w:r w:rsidRPr="00A74D3A">
              <w:rPr>
                <w:rFonts w:ascii="Arial" w:hAnsi="Arial" w:cs="Arial"/>
                <w:snapToGrid w:val="0"/>
                <w:sz w:val="18"/>
                <w:szCs w:val="18"/>
                <w:lang w:val="uz-Cyrl-UZ"/>
              </w:rPr>
              <w:t>“</w:t>
            </w:r>
            <w:r w:rsidRPr="00A74D3A">
              <w:rPr>
                <w:rFonts w:ascii="Arial" w:hAnsi="Arial" w:cs="Arial"/>
                <w:snapToGrid w:val="0"/>
                <w:sz w:val="18"/>
                <w:szCs w:val="18"/>
              </w:rPr>
              <w:t>Щ</w:t>
            </w:r>
            <w:r w:rsidRPr="00A74D3A">
              <w:rPr>
                <w:rFonts w:ascii="Arial" w:hAnsi="Arial" w:cs="Arial"/>
                <w:snapToGrid w:val="0"/>
                <w:sz w:val="18"/>
                <w:szCs w:val="18"/>
                <w:lang w:val="uz-Cyrl-UZ"/>
              </w:rPr>
              <w:t>елково Агрохим” АЖ</w:t>
            </w:r>
            <w:r w:rsidRPr="00A74D3A">
              <w:rPr>
                <w:rFonts w:ascii="Arial" w:hAnsi="Arial" w:cs="Arial"/>
                <w:snapToGrid w:val="0"/>
                <w:sz w:val="18"/>
                <w:szCs w:val="18"/>
              </w:rPr>
              <w:t>,</w:t>
            </w:r>
            <w:r w:rsidRPr="00A74D3A">
              <w:rPr>
                <w:rFonts w:ascii="Arial" w:hAnsi="Arial" w:cs="Arial"/>
                <w:snapToGrid w:val="0"/>
                <w:sz w:val="18"/>
                <w:szCs w:val="18"/>
                <w:lang w:val="en-US"/>
              </w:rPr>
              <w:t xml:space="preserve"> </w:t>
            </w:r>
            <w:r w:rsidRPr="00A74D3A">
              <w:rPr>
                <w:rFonts w:ascii="Arial" w:hAnsi="Arial" w:cs="Arial"/>
                <w:snapToGrid w:val="0"/>
                <w:sz w:val="18"/>
                <w:szCs w:val="18"/>
              </w:rPr>
              <w:t>Россия</w:t>
            </w:r>
            <w:r w:rsidRPr="00A74D3A">
              <w:rPr>
                <w:rFonts w:ascii="Arial" w:hAnsi="Arial" w:cs="Arial"/>
                <w:b/>
                <w:snapToGrid w:val="0"/>
                <w:sz w:val="18"/>
                <w:szCs w:val="18"/>
                <w:lang w:val="uz-Cyrl-UZ"/>
              </w:rPr>
              <w:t xml:space="preserve">  </w:t>
            </w:r>
          </w:p>
          <w:p w:rsidR="004B2E18" w:rsidRPr="00A74D3A" w:rsidRDefault="004B2E18" w:rsidP="004B2E18">
            <w:pPr>
              <w:rPr>
                <w:rFonts w:ascii="Arial" w:hAnsi="Arial" w:cs="Arial"/>
                <w:sz w:val="18"/>
                <w:szCs w:val="18"/>
                <w:lang w:val="uz-Cyrl-UZ"/>
              </w:rPr>
            </w:pPr>
            <w:r w:rsidRPr="00A74D3A">
              <w:rPr>
                <w:rFonts w:ascii="Arial" w:hAnsi="Arial" w:cs="Arial"/>
                <w:snapToGrid w:val="0"/>
                <w:sz w:val="18"/>
                <w:szCs w:val="18"/>
              </w:rPr>
              <w:t>31.12.2025</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0,5-0,75</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Олма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Калмараз </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Merge w:val="restart"/>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0,5-0,75</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Ток</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Милдью</w:t>
            </w:r>
          </w:p>
        </w:tc>
        <w:tc>
          <w:tcPr>
            <w:tcW w:w="2552" w:type="dxa"/>
            <w:vMerge/>
          </w:tcPr>
          <w:p w:rsidR="004B2E18" w:rsidRPr="00A74D3A" w:rsidRDefault="004B2E18" w:rsidP="004B2E18">
            <w:pPr>
              <w:rPr>
                <w:rFonts w:ascii="Arial" w:hAnsi="Arial" w:cs="Arial"/>
                <w:sz w:val="18"/>
                <w:szCs w:val="18"/>
                <w:lang w:val="uz-Cyrl-UZ"/>
              </w:rPr>
            </w:pPr>
          </w:p>
        </w:tc>
        <w:tc>
          <w:tcPr>
            <w:tcW w:w="992" w:type="dxa"/>
            <w:vMerge/>
            <w:vAlign w:val="center"/>
          </w:tcPr>
          <w:p w:rsidR="004B2E18" w:rsidRPr="00A74D3A" w:rsidRDefault="004B2E18" w:rsidP="004B2E18">
            <w:pPr>
              <w:jc w:val="center"/>
              <w:rPr>
                <w:rFonts w:ascii="Arial" w:hAnsi="Arial" w:cs="Arial"/>
                <w:sz w:val="18"/>
                <w:szCs w:val="18"/>
                <w:lang w:val="uz-Cyrl-UZ"/>
              </w:rPr>
            </w:pPr>
          </w:p>
        </w:tc>
        <w:tc>
          <w:tcPr>
            <w:tcW w:w="851" w:type="dxa"/>
            <w:vMerge/>
            <w:vAlign w:val="center"/>
          </w:tcPr>
          <w:p w:rsidR="004B2E18" w:rsidRPr="00A74D3A" w:rsidRDefault="004B2E18" w:rsidP="004B2E18">
            <w:pPr>
              <w:jc w:val="center"/>
              <w:rPr>
                <w:rFonts w:ascii="Arial" w:hAnsi="Arial" w:cs="Arial"/>
                <w:sz w:val="18"/>
                <w:szCs w:val="18"/>
                <w:lang w:val="uz-Cyrl-UZ"/>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0,3-0,4</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Картошка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фитофтороз</w:t>
            </w:r>
          </w:p>
        </w:tc>
        <w:tc>
          <w:tcPr>
            <w:tcW w:w="2552" w:type="dxa"/>
            <w:vMerge/>
          </w:tcPr>
          <w:p w:rsidR="004B2E18" w:rsidRPr="00A74D3A" w:rsidRDefault="004B2E18" w:rsidP="004B2E18">
            <w:pPr>
              <w:rPr>
                <w:rFonts w:ascii="Arial" w:hAnsi="Arial" w:cs="Arial"/>
                <w:sz w:val="18"/>
                <w:szCs w:val="18"/>
                <w:lang w:val="uz-Cyrl-UZ"/>
              </w:rPr>
            </w:pPr>
          </w:p>
        </w:tc>
        <w:tc>
          <w:tcPr>
            <w:tcW w:w="992"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lang w:val="uz-Cyrl-UZ"/>
              </w:rPr>
            </w:pPr>
            <w:r w:rsidRPr="00A74D3A">
              <w:rPr>
                <w:rFonts w:ascii="Arial" w:eastAsia="Times New Roman" w:hAnsi="Arial" w:cs="Arial"/>
                <w:b/>
                <w:i/>
                <w:snapToGrid w:val="0"/>
                <w:sz w:val="18"/>
                <w:szCs w:val="18"/>
                <w:lang w:val="uz-Cyrl-UZ" w:eastAsia="ru-RU"/>
              </w:rPr>
              <w:t>Флуазинам + диметоморф</w:t>
            </w:r>
            <w:r w:rsidRPr="00A74D3A">
              <w:rPr>
                <w:rFonts w:ascii="Arial" w:eastAsia="Times New Roman" w:hAnsi="Arial" w:cs="Arial"/>
                <w:b/>
                <w:i/>
                <w:snapToGrid w:val="0"/>
                <w:sz w:val="18"/>
                <w:szCs w:val="18"/>
                <w:lang w:val="en-US" w:eastAsia="ru-RU"/>
              </w:rPr>
              <w:t xml:space="preserve"> ( fluazinam + dimethomorph )</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 xml:space="preserve">БАНДЖО ФОРТЕ сус.к. </w:t>
            </w:r>
            <w:r w:rsidRPr="00A74D3A">
              <w:rPr>
                <w:rFonts w:ascii="Arial" w:eastAsia="Batang" w:hAnsi="Arial" w:cs="Arial"/>
                <w:spacing w:val="-4"/>
                <w:sz w:val="18"/>
                <w:szCs w:val="18"/>
              </w:rPr>
              <w:t>( Б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(200 г/л+200 г/л) “АДАМА Агрикалчер Б.В.”, </w:t>
            </w:r>
          </w:p>
          <w:p w:rsidR="004B2E18" w:rsidRPr="00A74D3A" w:rsidRDefault="004B2E18" w:rsidP="004B2E18">
            <w:pPr>
              <w:rPr>
                <w:rFonts w:ascii="Arial" w:hAnsi="Arial" w:cs="Arial"/>
                <w:sz w:val="18"/>
                <w:szCs w:val="18"/>
                <w:lang w:val="uz-Cyrl-UZ"/>
              </w:rPr>
            </w:pPr>
            <w:r w:rsidRPr="00A74D3A">
              <w:rPr>
                <w:rFonts w:ascii="Arial" w:hAnsi="Arial" w:cs="Arial"/>
                <w:snapToGrid w:val="0"/>
                <w:sz w:val="18"/>
                <w:szCs w:val="18"/>
                <w:lang w:val="uz-Cyrl-UZ"/>
              </w:rPr>
              <w:t>Нидерландия, 31.12.2022</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0,8-1,0</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Помидор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Альтернариоз </w:t>
            </w:r>
          </w:p>
        </w:tc>
        <w:tc>
          <w:tcPr>
            <w:tcW w:w="2552" w:type="dxa"/>
            <w:vMerge w:val="restart"/>
          </w:tcPr>
          <w:p w:rsidR="004B2E18" w:rsidRPr="00A74D3A" w:rsidRDefault="004B2E18" w:rsidP="004B2E18">
            <w:pPr>
              <w:rPr>
                <w:rFonts w:ascii="Arial" w:hAnsi="Arial" w:cs="Arial"/>
                <w:b/>
                <w:i/>
                <w:snapToGrid w:val="0"/>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Merge w:val="restart"/>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0,8-1,0</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Картошка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Фитофтороз </w:t>
            </w:r>
          </w:p>
        </w:tc>
        <w:tc>
          <w:tcPr>
            <w:tcW w:w="2552" w:type="dxa"/>
            <w:vMerge/>
          </w:tcPr>
          <w:p w:rsidR="004B2E18" w:rsidRPr="00A74D3A" w:rsidRDefault="004B2E18" w:rsidP="004B2E18">
            <w:pPr>
              <w:rPr>
                <w:rFonts w:ascii="Arial" w:hAnsi="Arial" w:cs="Arial"/>
                <w:sz w:val="18"/>
                <w:szCs w:val="18"/>
                <w:lang w:val="uz-Cyrl-UZ"/>
              </w:rPr>
            </w:pPr>
          </w:p>
        </w:tc>
        <w:tc>
          <w:tcPr>
            <w:tcW w:w="992" w:type="dxa"/>
            <w:vMerge/>
            <w:vAlign w:val="center"/>
          </w:tcPr>
          <w:p w:rsidR="004B2E18" w:rsidRPr="00A74D3A" w:rsidRDefault="004B2E18" w:rsidP="004B2E18">
            <w:pPr>
              <w:jc w:val="center"/>
              <w:rPr>
                <w:rFonts w:ascii="Arial" w:hAnsi="Arial" w:cs="Arial"/>
                <w:sz w:val="18"/>
                <w:szCs w:val="18"/>
                <w:lang w:val="uz-Cyrl-UZ"/>
              </w:rPr>
            </w:pPr>
          </w:p>
        </w:tc>
        <w:tc>
          <w:tcPr>
            <w:tcW w:w="851" w:type="dxa"/>
            <w:vMerge/>
            <w:vAlign w:val="center"/>
          </w:tcPr>
          <w:p w:rsidR="004B2E18" w:rsidRPr="00A74D3A" w:rsidRDefault="004B2E18" w:rsidP="004B2E18">
            <w:pPr>
              <w:jc w:val="center"/>
              <w:rPr>
                <w:rFonts w:ascii="Arial" w:hAnsi="Arial" w:cs="Arial"/>
                <w:sz w:val="18"/>
                <w:szCs w:val="18"/>
                <w:lang w:val="uz-Cyrl-UZ"/>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0,8-1,0</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Бодринг,</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 Пиёз</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Пероноспороз </w:t>
            </w:r>
          </w:p>
        </w:tc>
        <w:tc>
          <w:tcPr>
            <w:tcW w:w="2552" w:type="dxa"/>
            <w:vMerge/>
          </w:tcPr>
          <w:p w:rsidR="004B2E18" w:rsidRPr="00A74D3A" w:rsidRDefault="004B2E18" w:rsidP="004B2E18">
            <w:pPr>
              <w:rPr>
                <w:rFonts w:ascii="Arial" w:hAnsi="Arial" w:cs="Arial"/>
                <w:sz w:val="18"/>
                <w:szCs w:val="18"/>
                <w:lang w:val="uz-Cyrl-UZ"/>
              </w:rPr>
            </w:pPr>
          </w:p>
        </w:tc>
        <w:tc>
          <w:tcPr>
            <w:tcW w:w="992" w:type="dxa"/>
            <w:vMerge/>
            <w:vAlign w:val="center"/>
          </w:tcPr>
          <w:p w:rsidR="004B2E18" w:rsidRPr="00A74D3A" w:rsidRDefault="004B2E18" w:rsidP="004B2E18">
            <w:pPr>
              <w:jc w:val="center"/>
              <w:rPr>
                <w:rFonts w:ascii="Arial" w:hAnsi="Arial" w:cs="Arial"/>
                <w:sz w:val="18"/>
                <w:szCs w:val="18"/>
                <w:lang w:val="uz-Cyrl-UZ"/>
              </w:rPr>
            </w:pPr>
          </w:p>
        </w:tc>
        <w:tc>
          <w:tcPr>
            <w:tcW w:w="851" w:type="dxa"/>
            <w:vMerge/>
            <w:vAlign w:val="center"/>
          </w:tcPr>
          <w:p w:rsidR="004B2E18" w:rsidRPr="00A74D3A" w:rsidRDefault="004B2E18" w:rsidP="004B2E18">
            <w:pPr>
              <w:jc w:val="center"/>
              <w:rPr>
                <w:rFonts w:ascii="Arial" w:hAnsi="Arial" w:cs="Arial"/>
                <w:sz w:val="18"/>
                <w:szCs w:val="18"/>
                <w:lang w:val="uz-Cyrl-UZ"/>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0,8-1,0</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Милдью </w:t>
            </w:r>
          </w:p>
        </w:tc>
        <w:tc>
          <w:tcPr>
            <w:tcW w:w="2552" w:type="dxa"/>
            <w:vMerge/>
          </w:tcPr>
          <w:p w:rsidR="004B2E18" w:rsidRPr="00A74D3A" w:rsidRDefault="004B2E18" w:rsidP="004B2E18">
            <w:pPr>
              <w:rPr>
                <w:rFonts w:ascii="Arial" w:hAnsi="Arial" w:cs="Arial"/>
                <w:sz w:val="18"/>
                <w:szCs w:val="18"/>
                <w:lang w:val="uz-Cyrl-UZ"/>
              </w:rPr>
            </w:pPr>
          </w:p>
        </w:tc>
        <w:tc>
          <w:tcPr>
            <w:tcW w:w="992" w:type="dxa"/>
            <w:vMerge/>
            <w:vAlign w:val="center"/>
          </w:tcPr>
          <w:p w:rsidR="004B2E18" w:rsidRPr="00A74D3A" w:rsidRDefault="004B2E18" w:rsidP="004B2E18">
            <w:pPr>
              <w:jc w:val="center"/>
              <w:rPr>
                <w:rFonts w:ascii="Arial" w:hAnsi="Arial" w:cs="Arial"/>
                <w:sz w:val="18"/>
                <w:szCs w:val="18"/>
                <w:lang w:val="uz-Cyrl-UZ"/>
              </w:rPr>
            </w:pPr>
          </w:p>
        </w:tc>
        <w:tc>
          <w:tcPr>
            <w:tcW w:w="851" w:type="dxa"/>
            <w:vMerge/>
            <w:vAlign w:val="center"/>
          </w:tcPr>
          <w:p w:rsidR="004B2E18" w:rsidRPr="00A74D3A" w:rsidRDefault="004B2E18" w:rsidP="004B2E18">
            <w:pPr>
              <w:jc w:val="center"/>
              <w:rPr>
                <w:rFonts w:ascii="Arial" w:hAnsi="Arial" w:cs="Arial"/>
                <w:sz w:val="18"/>
                <w:szCs w:val="18"/>
                <w:lang w:val="uz-Cyrl-UZ"/>
              </w:rPr>
            </w:pP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lang w:val="uz-Cyrl-UZ"/>
              </w:rPr>
            </w:pPr>
            <w:r w:rsidRPr="00A74D3A">
              <w:rPr>
                <w:rFonts w:ascii="Arial" w:eastAsia="Times New Roman" w:hAnsi="Arial" w:cs="Arial"/>
                <w:b/>
                <w:i/>
                <w:sz w:val="18"/>
                <w:szCs w:val="18"/>
                <w:lang w:eastAsia="ru-RU"/>
              </w:rPr>
              <w:t>Флудиоксонил +  ципродинил (</w:t>
            </w:r>
            <w:r w:rsidRPr="00A74D3A">
              <w:rPr>
                <w:rFonts w:ascii="Arial" w:eastAsia="Times New Roman" w:hAnsi="Arial" w:cs="Arial"/>
                <w:b/>
                <w:i/>
                <w:snapToGrid w:val="0"/>
                <w:sz w:val="18"/>
                <w:szCs w:val="18"/>
                <w:lang w:val="en-US" w:eastAsia="ru-RU"/>
              </w:rPr>
              <w:t xml:space="preserve"> </w:t>
            </w:r>
            <w:r w:rsidRPr="00A74D3A">
              <w:rPr>
                <w:rFonts w:ascii="Arial" w:eastAsia="Times New Roman" w:hAnsi="Arial" w:cs="Arial"/>
                <w:b/>
                <w:i/>
                <w:sz w:val="18"/>
                <w:szCs w:val="18"/>
                <w:lang w:val="en-US" w:eastAsia="ru-RU"/>
              </w:rPr>
              <w:t>Fludioxonil</w:t>
            </w:r>
            <w:r w:rsidRPr="00A74D3A">
              <w:rPr>
                <w:rFonts w:ascii="Arial" w:eastAsia="Times New Roman" w:hAnsi="Arial" w:cs="Arial"/>
                <w:b/>
                <w:i/>
                <w:sz w:val="18"/>
                <w:szCs w:val="18"/>
                <w:lang w:eastAsia="ru-RU"/>
              </w:rPr>
              <w:t xml:space="preserve"> + </w:t>
            </w:r>
            <w:r w:rsidRPr="00A74D3A">
              <w:rPr>
                <w:rFonts w:ascii="Arial" w:eastAsia="Times New Roman" w:hAnsi="Arial" w:cs="Arial"/>
                <w:b/>
                <w:i/>
                <w:sz w:val="18"/>
                <w:szCs w:val="18"/>
                <w:lang w:val="uz-Cyrl-UZ" w:eastAsia="ru-RU"/>
              </w:rPr>
              <w:t xml:space="preserve"> Cyprodinil</w:t>
            </w:r>
            <w:r w:rsidRPr="00A74D3A">
              <w:rPr>
                <w:rFonts w:ascii="Arial" w:eastAsia="Times New Roman" w:hAnsi="Arial" w:cs="Arial"/>
                <w:b/>
                <w:i/>
                <w:sz w:val="18"/>
                <w:szCs w:val="18"/>
                <w:lang w:eastAsia="ru-RU"/>
              </w:rPr>
              <w:t>)</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АГРО-СВИТЧ с.д.г.</w:t>
            </w:r>
          </w:p>
          <w:p w:rsidR="004B2E18" w:rsidRPr="00A74D3A" w:rsidRDefault="004B2E18" w:rsidP="004B2E18">
            <w:pPr>
              <w:rPr>
                <w:rFonts w:ascii="Arial" w:hAnsi="Arial" w:cs="Arial"/>
                <w:bCs/>
                <w:i/>
                <w:snapToGrid w:val="0"/>
                <w:sz w:val="18"/>
                <w:szCs w:val="18"/>
                <w:lang w:val="uz-Cyrl-UZ"/>
              </w:rPr>
            </w:pPr>
            <w:r w:rsidRPr="00A74D3A">
              <w:rPr>
                <w:rFonts w:ascii="Arial" w:hAnsi="Arial" w:cs="Arial"/>
                <w:bCs/>
                <w:i/>
                <w:snapToGrid w:val="0"/>
                <w:sz w:val="18"/>
                <w:szCs w:val="18"/>
                <w:lang w:val="uz-Cyrl-UZ"/>
              </w:rPr>
              <w:t xml:space="preserve">( </w:t>
            </w:r>
            <w:r w:rsidRPr="00A74D3A">
              <w:rPr>
                <w:rFonts w:ascii="Arial" w:hAnsi="Arial" w:cs="Arial"/>
                <w:bCs/>
                <w:snapToGrid w:val="0"/>
                <w:sz w:val="18"/>
                <w:szCs w:val="18"/>
                <w:lang w:val="uz-Cyrl-UZ"/>
              </w:rPr>
              <w:t>250 г/кг + 375 г/кг</w:t>
            </w:r>
            <w:r w:rsidRPr="00A74D3A">
              <w:rPr>
                <w:rFonts w:ascii="Arial" w:hAnsi="Arial" w:cs="Arial"/>
                <w:bCs/>
                <w:i/>
                <w:snapToGrid w:val="0"/>
                <w:sz w:val="18"/>
                <w:szCs w:val="18"/>
                <w:lang w:val="uz-Cyrl-UZ"/>
              </w:rPr>
              <w:t xml:space="preserve"> )</w:t>
            </w:r>
            <w:r w:rsidRPr="00A74D3A">
              <w:rPr>
                <w:rFonts w:ascii="Arial" w:hAnsi="Arial" w:cs="Arial"/>
                <w:i/>
                <w:snapToGrid w:val="0"/>
                <w:sz w:val="18"/>
                <w:szCs w:val="18"/>
                <w:lang w:val="uz-Cyrl-UZ"/>
              </w:rPr>
              <w:t xml:space="preserve">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Agro Aziya Group ” МЧЖ,</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Ўзбекистон</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31.12.2023</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1,0</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Исси</w:t>
            </w:r>
            <w:r w:rsidRPr="00A74D3A">
              <w:rPr>
                <w:rFonts w:ascii="Arial" w:hAnsi="Arial" w:cs="Arial"/>
                <w:snapToGrid w:val="0"/>
                <w:sz w:val="18"/>
                <w:szCs w:val="18"/>
                <w:lang w:val="uz-Cyrl-UZ"/>
              </w:rPr>
              <w:t>қ</w:t>
            </w:r>
            <w:r w:rsidRPr="00A74D3A">
              <w:rPr>
                <w:rFonts w:ascii="Arial" w:hAnsi="Arial" w:cs="Arial"/>
                <w:snapToGrid w:val="0"/>
                <w:sz w:val="18"/>
                <w:szCs w:val="18"/>
              </w:rPr>
              <w:t>хо-надаги помидор</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Кул ранг чириш</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b/>
                <w:snapToGrid w:val="0"/>
                <w:sz w:val="18"/>
                <w:szCs w:val="18"/>
                <w:lang w:val="uz-Cyrl-UZ"/>
              </w:rPr>
            </w:pPr>
            <w:r w:rsidRPr="00A74D3A">
              <w:rPr>
                <w:rFonts w:ascii="Arial" w:hAnsi="Arial" w:cs="Arial"/>
                <w:snapToGrid w:val="0"/>
                <w:sz w:val="18"/>
                <w:szCs w:val="18"/>
                <w:lang w:val="uz-Cyrl-UZ"/>
              </w:rPr>
              <w:t>KORZAQUIN  62,5 WG с.д.г.</w:t>
            </w:r>
            <w:r w:rsidRPr="00A74D3A">
              <w:rPr>
                <w:rFonts w:ascii="Arial" w:hAnsi="Arial" w:cs="Arial"/>
                <w:b/>
                <w:snapToGrid w:val="0"/>
                <w:sz w:val="18"/>
                <w:szCs w:val="18"/>
                <w:lang w:val="uz-Cyrl-UZ"/>
              </w:rPr>
              <w:t xml:space="preserve">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w:t>
            </w:r>
            <w:r w:rsidRPr="00A74D3A">
              <w:rPr>
                <w:rFonts w:ascii="Arial" w:hAnsi="Arial" w:cs="Arial"/>
                <w:bCs/>
                <w:snapToGrid w:val="0"/>
                <w:sz w:val="18"/>
                <w:szCs w:val="18"/>
                <w:lang w:val="uz-Cyrl-UZ"/>
              </w:rPr>
              <w:t>250 г/кг  +  375 г/кг</w:t>
            </w:r>
            <w:r w:rsidRPr="00A74D3A">
              <w:rPr>
                <w:rFonts w:ascii="Arial" w:hAnsi="Arial" w:cs="Arial"/>
                <w:b/>
                <w:bCs/>
                <w:i/>
                <w:snapToGrid w:val="0"/>
                <w:sz w:val="18"/>
                <w:szCs w:val="18"/>
                <w:lang w:val="uz-Cyrl-UZ"/>
              </w:rPr>
              <w:t xml:space="preserve"> </w:t>
            </w:r>
            <w:r w:rsidRPr="00A74D3A">
              <w:rPr>
                <w:rFonts w:ascii="Arial" w:hAnsi="Arial" w:cs="Arial"/>
                <w:i/>
                <w:snapToGrid w:val="0"/>
                <w:sz w:val="18"/>
                <w:szCs w:val="18"/>
                <w:lang w:val="uz-Cyrl-UZ"/>
              </w:rPr>
              <w:t>)</w:t>
            </w:r>
            <w:r w:rsidRPr="00A74D3A">
              <w:rPr>
                <w:rFonts w:ascii="Arial" w:hAnsi="Arial" w:cs="Arial"/>
                <w:snapToGrid w:val="0"/>
                <w:sz w:val="18"/>
                <w:szCs w:val="18"/>
              </w:rPr>
              <w:t xml:space="preserve">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w:t>
            </w:r>
            <w:r w:rsidRPr="00A74D3A">
              <w:rPr>
                <w:rFonts w:ascii="Arial" w:hAnsi="Arial" w:cs="Arial"/>
                <w:snapToGrid w:val="0"/>
                <w:sz w:val="18"/>
                <w:szCs w:val="18"/>
                <w:lang w:val="en-US"/>
              </w:rPr>
              <w:t>Agrohouse</w:t>
            </w:r>
            <w:r w:rsidRPr="00A74D3A">
              <w:rPr>
                <w:rFonts w:ascii="Arial" w:hAnsi="Arial" w:cs="Arial"/>
                <w:snapToGrid w:val="0"/>
                <w:sz w:val="18"/>
                <w:szCs w:val="18"/>
              </w:rPr>
              <w:t xml:space="preserve">” МЧЖ,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 </w:t>
            </w:r>
            <w:r w:rsidRPr="00A74D3A">
              <w:rPr>
                <w:rFonts w:ascii="Arial" w:hAnsi="Arial" w:cs="Arial"/>
                <w:snapToGrid w:val="0"/>
                <w:sz w:val="18"/>
                <w:szCs w:val="18"/>
                <w:lang w:val="uz-Cyrl-UZ"/>
              </w:rPr>
              <w:t>Ў</w:t>
            </w:r>
            <w:r w:rsidRPr="00A74D3A">
              <w:rPr>
                <w:rFonts w:ascii="Arial" w:hAnsi="Arial" w:cs="Arial"/>
                <w:snapToGrid w:val="0"/>
                <w:sz w:val="18"/>
                <w:szCs w:val="18"/>
              </w:rPr>
              <w:t xml:space="preserve">збекистон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31.12.2025</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1,0</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Исси</w:t>
            </w:r>
            <w:r w:rsidRPr="00A74D3A">
              <w:rPr>
                <w:rFonts w:ascii="Arial" w:hAnsi="Arial" w:cs="Arial"/>
                <w:snapToGrid w:val="0"/>
                <w:sz w:val="18"/>
                <w:szCs w:val="18"/>
                <w:lang w:val="uz-Cyrl-UZ"/>
              </w:rPr>
              <w:t>қ</w:t>
            </w:r>
            <w:r w:rsidRPr="00A74D3A">
              <w:rPr>
                <w:rFonts w:ascii="Arial" w:hAnsi="Arial" w:cs="Arial"/>
                <w:snapToGrid w:val="0"/>
                <w:sz w:val="18"/>
                <w:szCs w:val="18"/>
              </w:rPr>
              <w:t>хо-надаги помидор</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Кул ранг чириш</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683"/>
        </w:trPr>
        <w:tc>
          <w:tcPr>
            <w:tcW w:w="1980" w:type="dxa"/>
            <w:vMerge w:val="restart"/>
          </w:tcPr>
          <w:p w:rsidR="004B2E18" w:rsidRPr="00A74D3A" w:rsidRDefault="004B2E18" w:rsidP="004B2E18">
            <w:pPr>
              <w:rPr>
                <w:rFonts w:ascii="Arial" w:eastAsia="Times New Roman" w:hAnsi="Arial" w:cs="Arial"/>
                <w:b/>
                <w:snapToGrid w:val="0"/>
                <w:sz w:val="18"/>
                <w:szCs w:val="18"/>
                <w:lang w:val="uz-Cyrl-UZ" w:eastAsia="ru-RU"/>
              </w:rPr>
            </w:pPr>
            <w:r w:rsidRPr="00A74D3A">
              <w:rPr>
                <w:rFonts w:ascii="Arial" w:eastAsia="Times New Roman" w:hAnsi="Arial" w:cs="Arial"/>
                <w:snapToGrid w:val="0"/>
                <w:sz w:val="18"/>
                <w:szCs w:val="18"/>
                <w:lang w:val="uz-Cyrl-UZ" w:eastAsia="ru-RU"/>
              </w:rPr>
              <w:t>TURNOFF WG   62,5% с.э.г.</w:t>
            </w:r>
            <w:r w:rsidRPr="00A74D3A">
              <w:rPr>
                <w:rFonts w:ascii="Arial" w:eastAsia="Times New Roman" w:hAnsi="Arial" w:cs="Arial"/>
                <w:b/>
                <w:snapToGrid w:val="0"/>
                <w:sz w:val="18"/>
                <w:szCs w:val="18"/>
                <w:lang w:val="uz-Cyrl-UZ" w:eastAsia="ru-RU"/>
              </w:rPr>
              <w:t xml:space="preserve"> </w:t>
            </w:r>
          </w:p>
          <w:p w:rsidR="004B2E18" w:rsidRPr="00A74D3A" w:rsidRDefault="004B2E18" w:rsidP="004B2E18">
            <w:pPr>
              <w:rPr>
                <w:rFonts w:ascii="Arial" w:eastAsia="Times New Roman" w:hAnsi="Arial" w:cs="Arial"/>
                <w:snapToGrid w:val="0"/>
                <w:sz w:val="18"/>
                <w:szCs w:val="18"/>
                <w:lang w:val="uz-Cyrl-UZ" w:eastAsia="ru-RU"/>
              </w:rPr>
            </w:pPr>
            <w:r w:rsidRPr="00A74D3A">
              <w:rPr>
                <w:rFonts w:ascii="Arial" w:eastAsia="Times New Roman" w:hAnsi="Arial" w:cs="Arial"/>
                <w:b/>
                <w:i/>
                <w:snapToGrid w:val="0"/>
                <w:sz w:val="18"/>
                <w:szCs w:val="18"/>
                <w:lang w:val="uz-Cyrl-UZ" w:eastAsia="ru-RU"/>
              </w:rPr>
              <w:t>(</w:t>
            </w:r>
            <w:r w:rsidRPr="00A74D3A">
              <w:rPr>
                <w:rFonts w:ascii="Arial" w:eastAsia="Times New Roman" w:hAnsi="Arial" w:cs="Arial"/>
                <w:i/>
                <w:snapToGrid w:val="0"/>
                <w:sz w:val="18"/>
                <w:szCs w:val="18"/>
                <w:lang w:val="uz-Cyrl-UZ" w:eastAsia="ru-RU"/>
              </w:rPr>
              <w:t>250 г/кг+375 г/кг)</w:t>
            </w:r>
            <w:r w:rsidRPr="00A74D3A">
              <w:rPr>
                <w:rFonts w:ascii="Arial" w:eastAsia="Times New Roman" w:hAnsi="Arial" w:cs="Arial"/>
                <w:snapToGrid w:val="0"/>
                <w:sz w:val="18"/>
                <w:szCs w:val="18"/>
                <w:lang w:val="uz-Cyrl-UZ" w:eastAsia="ru-RU"/>
              </w:rPr>
              <w:t xml:space="preserve">           “Agrobest  Grup Tarim Ilaclari Tohumculuk Imalat Ithalat Ihracat Sanayi ve  Ticaret A.S.”, Туркия</w:t>
            </w:r>
          </w:p>
          <w:p w:rsidR="004B2E18" w:rsidRPr="00A74D3A" w:rsidRDefault="004B2E18" w:rsidP="004B2E18">
            <w:pPr>
              <w:rPr>
                <w:rFonts w:ascii="Arial" w:hAnsi="Arial" w:cs="Arial"/>
                <w:sz w:val="18"/>
                <w:szCs w:val="18"/>
                <w:lang w:val="uz-Cyrl-UZ"/>
              </w:rPr>
            </w:pPr>
            <w:r w:rsidRPr="00A74D3A">
              <w:rPr>
                <w:rFonts w:ascii="Arial" w:eastAsia="Times New Roman" w:hAnsi="Arial" w:cs="Arial"/>
                <w:snapToGrid w:val="0"/>
                <w:sz w:val="18"/>
                <w:szCs w:val="18"/>
                <w:lang w:val="uz-Cyrl-UZ" w:eastAsia="ru-RU"/>
              </w:rPr>
              <w:t>31.12.2025</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0,5</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Ток</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Ок, гулранг чириш</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Merge w:val="restart"/>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683"/>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0,4</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Гилос</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Монилиоз</w:t>
            </w:r>
          </w:p>
        </w:tc>
        <w:tc>
          <w:tcPr>
            <w:tcW w:w="2552" w:type="dxa"/>
            <w:vMerge/>
          </w:tcPr>
          <w:p w:rsidR="004B2E18" w:rsidRPr="00A74D3A" w:rsidRDefault="004B2E18" w:rsidP="004B2E18">
            <w:pPr>
              <w:rPr>
                <w:rFonts w:ascii="Arial" w:hAnsi="Arial" w:cs="Arial"/>
                <w:sz w:val="18"/>
                <w:szCs w:val="18"/>
                <w:lang w:val="uz-Cyrl-UZ"/>
              </w:rPr>
            </w:pPr>
          </w:p>
        </w:tc>
        <w:tc>
          <w:tcPr>
            <w:tcW w:w="992" w:type="dxa"/>
            <w:vMerge/>
            <w:vAlign w:val="center"/>
          </w:tcPr>
          <w:p w:rsidR="004B2E18" w:rsidRPr="00A74D3A" w:rsidRDefault="004B2E18" w:rsidP="004B2E18">
            <w:pPr>
              <w:jc w:val="center"/>
              <w:rPr>
                <w:rFonts w:ascii="Arial" w:hAnsi="Arial" w:cs="Arial"/>
                <w:sz w:val="18"/>
                <w:szCs w:val="18"/>
                <w:lang w:val="uz-Cyrl-UZ"/>
              </w:rPr>
            </w:pPr>
          </w:p>
        </w:tc>
        <w:tc>
          <w:tcPr>
            <w:tcW w:w="851" w:type="dxa"/>
            <w:vMerge/>
            <w:vAlign w:val="center"/>
          </w:tcPr>
          <w:p w:rsidR="004B2E18" w:rsidRPr="00A74D3A" w:rsidRDefault="004B2E18" w:rsidP="004B2E18">
            <w:pPr>
              <w:jc w:val="center"/>
              <w:rPr>
                <w:rFonts w:ascii="Arial" w:hAnsi="Arial" w:cs="Arial"/>
                <w:sz w:val="18"/>
                <w:szCs w:val="18"/>
                <w:lang w:val="uz-Cyrl-UZ"/>
              </w:rPr>
            </w:pPr>
          </w:p>
        </w:tc>
      </w:tr>
      <w:tr w:rsidR="004B2E18" w:rsidRPr="00A74D3A" w:rsidTr="004172CE">
        <w:trPr>
          <w:gridAfter w:val="6"/>
          <w:wAfter w:w="6465" w:type="dxa"/>
          <w:trHeight w:val="684"/>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0,6</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Кулупнай</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Ок, гулранг чириш</w:t>
            </w:r>
          </w:p>
        </w:tc>
        <w:tc>
          <w:tcPr>
            <w:tcW w:w="2552" w:type="dxa"/>
            <w:vMerge/>
          </w:tcPr>
          <w:p w:rsidR="004B2E18" w:rsidRPr="00A74D3A" w:rsidRDefault="004B2E18" w:rsidP="004B2E18">
            <w:pPr>
              <w:rPr>
                <w:rFonts w:ascii="Arial" w:hAnsi="Arial" w:cs="Arial"/>
                <w:sz w:val="18"/>
                <w:szCs w:val="18"/>
                <w:lang w:val="uz-Cyrl-UZ"/>
              </w:rPr>
            </w:pPr>
          </w:p>
        </w:tc>
        <w:tc>
          <w:tcPr>
            <w:tcW w:w="992" w:type="dxa"/>
            <w:vMerge/>
            <w:vAlign w:val="center"/>
          </w:tcPr>
          <w:p w:rsidR="004B2E18" w:rsidRPr="00A74D3A" w:rsidRDefault="004B2E18" w:rsidP="004B2E18">
            <w:pPr>
              <w:jc w:val="center"/>
              <w:rPr>
                <w:rFonts w:ascii="Arial" w:hAnsi="Arial" w:cs="Arial"/>
                <w:sz w:val="18"/>
                <w:szCs w:val="18"/>
                <w:lang w:val="uz-Cyrl-UZ"/>
              </w:rPr>
            </w:pPr>
          </w:p>
        </w:tc>
        <w:tc>
          <w:tcPr>
            <w:tcW w:w="851" w:type="dxa"/>
            <w:vMerge/>
            <w:vAlign w:val="center"/>
          </w:tcPr>
          <w:p w:rsidR="004B2E18" w:rsidRPr="00A74D3A" w:rsidRDefault="004B2E18" w:rsidP="004B2E18">
            <w:pPr>
              <w:jc w:val="center"/>
              <w:rPr>
                <w:rFonts w:ascii="Arial" w:hAnsi="Arial" w:cs="Arial"/>
                <w:sz w:val="18"/>
                <w:szCs w:val="18"/>
                <w:lang w:val="uz-Cyrl-UZ"/>
              </w:rPr>
            </w:pP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lang w:val="uz-Cyrl-UZ"/>
              </w:rPr>
            </w:pPr>
            <w:r w:rsidRPr="00A74D3A">
              <w:rPr>
                <w:rFonts w:ascii="Arial" w:eastAsia="Times New Roman" w:hAnsi="Arial" w:cs="Arial"/>
                <w:b/>
                <w:i/>
                <w:sz w:val="18"/>
                <w:szCs w:val="18"/>
                <w:lang w:val="uz-Cyrl-UZ" w:eastAsia="ru-RU"/>
              </w:rPr>
              <w:t>Флуксапироксад  + Дифеноконазол (  Fluxapiroxade  + difenoconazole )</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b/>
                <w:snapToGrid w:val="0"/>
                <w:sz w:val="18"/>
                <w:szCs w:val="18"/>
                <w:lang w:val="uz-Cyrl-UZ"/>
              </w:rPr>
            </w:pPr>
            <w:r w:rsidRPr="00A74D3A">
              <w:rPr>
                <w:rFonts w:ascii="Arial" w:hAnsi="Arial" w:cs="Arial"/>
                <w:snapToGrid w:val="0"/>
                <w:sz w:val="18"/>
                <w:szCs w:val="18"/>
                <w:lang w:val="uz-Cyrl-UZ"/>
              </w:rPr>
              <w:t>СЕРКАДИС  ПЛЮС 125 г/л  сус.к.</w:t>
            </w:r>
            <w:r w:rsidRPr="00A74D3A">
              <w:rPr>
                <w:rFonts w:ascii="Arial" w:hAnsi="Arial" w:cs="Arial"/>
                <w:b/>
                <w:snapToGrid w:val="0"/>
                <w:sz w:val="18"/>
                <w:szCs w:val="18"/>
                <w:lang w:val="uz-Cyrl-UZ"/>
              </w:rPr>
              <w:t xml:space="preserve">              </w:t>
            </w:r>
          </w:p>
          <w:p w:rsidR="004B2E18" w:rsidRPr="00A74D3A" w:rsidRDefault="004B2E18" w:rsidP="004B2E18">
            <w:pPr>
              <w:rPr>
                <w:rFonts w:ascii="Arial" w:hAnsi="Arial" w:cs="Arial"/>
                <w:snapToGrid w:val="0"/>
                <w:sz w:val="18"/>
                <w:szCs w:val="18"/>
              </w:rPr>
            </w:pPr>
            <w:r w:rsidRPr="00A74D3A">
              <w:rPr>
                <w:rFonts w:ascii="Arial" w:hAnsi="Arial" w:cs="Arial"/>
                <w:i/>
                <w:snapToGrid w:val="0"/>
                <w:sz w:val="18"/>
                <w:szCs w:val="18"/>
                <w:lang w:val="uz-Cyrl-UZ"/>
              </w:rPr>
              <w:lastRenderedPageBreak/>
              <w:t>(</w:t>
            </w:r>
            <w:r w:rsidRPr="00A74D3A">
              <w:rPr>
                <w:rFonts w:ascii="Arial" w:hAnsi="Arial" w:cs="Arial"/>
                <w:i/>
                <w:snapToGrid w:val="0"/>
                <w:sz w:val="18"/>
                <w:szCs w:val="18"/>
              </w:rPr>
              <w:t xml:space="preserve">  75 г/л  +  50 г/л</w:t>
            </w:r>
            <w:r w:rsidRPr="00A74D3A">
              <w:rPr>
                <w:rFonts w:ascii="Arial" w:hAnsi="Arial" w:cs="Arial"/>
                <w:i/>
                <w:snapToGrid w:val="0"/>
                <w:sz w:val="18"/>
                <w:szCs w:val="18"/>
                <w:lang w:val="uz-Cyrl-UZ"/>
              </w:rPr>
              <w:t>)</w:t>
            </w:r>
            <w:r w:rsidRPr="00A74D3A">
              <w:rPr>
                <w:rFonts w:ascii="Arial" w:hAnsi="Arial" w:cs="Arial"/>
                <w:i/>
                <w:snapToGrid w:val="0"/>
                <w:sz w:val="18"/>
                <w:szCs w:val="18"/>
              </w:rPr>
              <w:t xml:space="preserve">   </w:t>
            </w:r>
            <w:r w:rsidRPr="00A74D3A">
              <w:rPr>
                <w:rFonts w:ascii="Arial" w:hAnsi="Arial" w:cs="Arial"/>
                <w:snapToGrid w:val="0"/>
                <w:sz w:val="18"/>
                <w:szCs w:val="18"/>
              </w:rPr>
              <w:t xml:space="preserve">               «БАСФ Агро Б.В.»,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Германия</w:t>
            </w:r>
          </w:p>
          <w:p w:rsidR="004B2E18" w:rsidRPr="00A74D3A" w:rsidRDefault="004B2E18" w:rsidP="004B2E18">
            <w:pPr>
              <w:rPr>
                <w:rFonts w:ascii="Arial" w:hAnsi="Arial" w:cs="Arial"/>
                <w:sz w:val="18"/>
                <w:szCs w:val="18"/>
                <w:lang w:val="uz-Cyrl-UZ"/>
              </w:rPr>
            </w:pPr>
            <w:r w:rsidRPr="00A74D3A">
              <w:rPr>
                <w:rFonts w:ascii="Arial" w:hAnsi="Arial" w:cs="Arial"/>
                <w:snapToGrid w:val="0"/>
                <w:sz w:val="18"/>
                <w:szCs w:val="18"/>
              </w:rPr>
              <w:t>31.12.2025</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lastRenderedPageBreak/>
              <w:t>1,0</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Олма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Ун шудринг,   калмараз</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Merge w:val="restart"/>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0,75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Картошка</w:t>
            </w:r>
          </w:p>
          <w:p w:rsidR="004B2E18" w:rsidRPr="00A74D3A" w:rsidRDefault="004B2E18" w:rsidP="004B2E18">
            <w:pPr>
              <w:rPr>
                <w:rFonts w:ascii="Arial" w:hAnsi="Arial" w:cs="Arial"/>
                <w:snapToGrid w:val="0"/>
                <w:sz w:val="18"/>
                <w:szCs w:val="18"/>
                <w:lang w:val="uz-Cyrl-UZ"/>
              </w:rPr>
            </w:pP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Альтернариоз</w:t>
            </w:r>
          </w:p>
        </w:tc>
        <w:tc>
          <w:tcPr>
            <w:tcW w:w="2552" w:type="dxa"/>
            <w:vMerge/>
          </w:tcPr>
          <w:p w:rsidR="004B2E18" w:rsidRPr="00A74D3A" w:rsidRDefault="004B2E18" w:rsidP="004B2E18">
            <w:pPr>
              <w:rPr>
                <w:rFonts w:ascii="Arial" w:hAnsi="Arial" w:cs="Arial"/>
                <w:sz w:val="18"/>
                <w:szCs w:val="18"/>
                <w:lang w:val="uz-Cyrl-UZ"/>
              </w:rPr>
            </w:pPr>
          </w:p>
        </w:tc>
        <w:tc>
          <w:tcPr>
            <w:tcW w:w="992" w:type="dxa"/>
            <w:vMerge/>
            <w:vAlign w:val="center"/>
          </w:tcPr>
          <w:p w:rsidR="004B2E18" w:rsidRPr="00A74D3A" w:rsidRDefault="004B2E18" w:rsidP="004B2E18">
            <w:pPr>
              <w:jc w:val="center"/>
              <w:rPr>
                <w:rFonts w:ascii="Arial" w:hAnsi="Arial" w:cs="Arial"/>
                <w:sz w:val="18"/>
                <w:szCs w:val="18"/>
                <w:lang w:val="uz-Cyrl-UZ"/>
              </w:rPr>
            </w:pPr>
          </w:p>
        </w:tc>
        <w:tc>
          <w:tcPr>
            <w:tcW w:w="851" w:type="dxa"/>
            <w:vMerge/>
            <w:vAlign w:val="center"/>
          </w:tcPr>
          <w:p w:rsidR="004B2E18" w:rsidRPr="00A74D3A" w:rsidRDefault="004B2E18" w:rsidP="004B2E18">
            <w:pPr>
              <w:jc w:val="center"/>
              <w:rPr>
                <w:rFonts w:ascii="Arial" w:hAnsi="Arial" w:cs="Arial"/>
                <w:sz w:val="18"/>
                <w:szCs w:val="18"/>
                <w:lang w:val="uz-Cyrl-UZ"/>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1,0</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Пиёз,</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бодринг</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Альтерна-риоз  пероноспороз</w:t>
            </w:r>
          </w:p>
        </w:tc>
        <w:tc>
          <w:tcPr>
            <w:tcW w:w="2552" w:type="dxa"/>
            <w:vMerge/>
          </w:tcPr>
          <w:p w:rsidR="004B2E18" w:rsidRPr="00A74D3A" w:rsidRDefault="004B2E18" w:rsidP="004B2E18">
            <w:pPr>
              <w:rPr>
                <w:rFonts w:ascii="Arial" w:hAnsi="Arial" w:cs="Arial"/>
                <w:sz w:val="18"/>
                <w:szCs w:val="18"/>
                <w:lang w:val="uz-Cyrl-UZ"/>
              </w:rPr>
            </w:pPr>
          </w:p>
        </w:tc>
        <w:tc>
          <w:tcPr>
            <w:tcW w:w="992" w:type="dxa"/>
            <w:vMerge/>
            <w:vAlign w:val="center"/>
          </w:tcPr>
          <w:p w:rsidR="004B2E18" w:rsidRPr="00A74D3A" w:rsidRDefault="004B2E18" w:rsidP="004B2E18">
            <w:pPr>
              <w:jc w:val="center"/>
              <w:rPr>
                <w:rFonts w:ascii="Arial" w:hAnsi="Arial" w:cs="Arial"/>
                <w:sz w:val="18"/>
                <w:szCs w:val="18"/>
                <w:lang w:val="uz-Cyrl-UZ"/>
              </w:rPr>
            </w:pPr>
          </w:p>
        </w:tc>
        <w:tc>
          <w:tcPr>
            <w:tcW w:w="851" w:type="dxa"/>
            <w:vMerge/>
            <w:vAlign w:val="center"/>
          </w:tcPr>
          <w:p w:rsidR="004B2E18" w:rsidRPr="00A74D3A" w:rsidRDefault="004B2E18" w:rsidP="004B2E18">
            <w:pPr>
              <w:jc w:val="center"/>
              <w:rPr>
                <w:rFonts w:ascii="Arial" w:hAnsi="Arial" w:cs="Arial"/>
                <w:sz w:val="18"/>
                <w:szCs w:val="18"/>
                <w:lang w:val="uz-Cyrl-UZ"/>
              </w:rPr>
            </w:pP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lang w:val="uz-Cyrl-UZ"/>
              </w:rPr>
            </w:pPr>
            <w:r w:rsidRPr="00A74D3A">
              <w:rPr>
                <w:rFonts w:ascii="Arial" w:eastAsia="Times New Roman" w:hAnsi="Arial" w:cs="Arial"/>
                <w:b/>
                <w:i/>
                <w:snapToGrid w:val="0"/>
                <w:sz w:val="18"/>
                <w:szCs w:val="18"/>
                <w:lang w:eastAsia="ru-RU"/>
              </w:rPr>
              <w:t>Флуморф + манкоцеб   (</w:t>
            </w:r>
            <w:r w:rsidRPr="00A74D3A">
              <w:rPr>
                <w:rFonts w:ascii="Arial" w:eastAsia="Times New Roman" w:hAnsi="Arial" w:cs="Arial"/>
                <w:b/>
                <w:i/>
                <w:snapToGrid w:val="0"/>
                <w:sz w:val="18"/>
                <w:szCs w:val="18"/>
                <w:lang w:val="en-US" w:eastAsia="ru-RU"/>
              </w:rPr>
              <w:t xml:space="preserve"> flumorph </w:t>
            </w:r>
            <w:r w:rsidRPr="00A74D3A">
              <w:rPr>
                <w:rFonts w:ascii="Arial" w:eastAsia="Times New Roman" w:hAnsi="Arial" w:cs="Arial"/>
                <w:b/>
                <w:i/>
                <w:snapToGrid w:val="0"/>
                <w:sz w:val="18"/>
                <w:szCs w:val="18"/>
                <w:lang w:eastAsia="ru-RU"/>
              </w:rPr>
              <w:t>+</w:t>
            </w:r>
            <w:r w:rsidRPr="00A74D3A">
              <w:rPr>
                <w:rFonts w:ascii="Arial" w:eastAsia="Times New Roman" w:hAnsi="Arial" w:cs="Arial"/>
                <w:b/>
                <w:i/>
                <w:snapToGrid w:val="0"/>
                <w:sz w:val="18"/>
                <w:szCs w:val="18"/>
                <w:lang w:val="en-US" w:eastAsia="ru-RU"/>
              </w:rPr>
              <w:t xml:space="preserve"> mancozeb</w:t>
            </w:r>
            <w:r w:rsidRPr="00A74D3A">
              <w:rPr>
                <w:rFonts w:ascii="Arial" w:eastAsia="Times New Roman" w:hAnsi="Arial" w:cs="Arial"/>
                <w:b/>
                <w:i/>
                <w:snapToGrid w:val="0"/>
                <w:sz w:val="18"/>
                <w:szCs w:val="18"/>
                <w:lang w:eastAsia="ru-RU"/>
              </w:rPr>
              <w:t>)</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z w:val="18"/>
                <w:szCs w:val="18"/>
              </w:rPr>
            </w:pPr>
            <w:r w:rsidRPr="00A74D3A">
              <w:rPr>
                <w:rFonts w:ascii="Arial" w:hAnsi="Arial" w:cs="Arial"/>
                <w:sz w:val="18"/>
                <w:szCs w:val="18"/>
              </w:rPr>
              <w:t xml:space="preserve">СУЛИМЕН 60% </w:t>
            </w:r>
            <w:r w:rsidRPr="00A74D3A">
              <w:rPr>
                <w:rFonts w:ascii="Arial" w:hAnsi="Arial" w:cs="Arial"/>
                <w:sz w:val="18"/>
                <w:szCs w:val="18"/>
                <w:lang w:val="uz-Cyrl-UZ"/>
              </w:rPr>
              <w:t>н</w:t>
            </w:r>
            <w:r w:rsidRPr="00A74D3A">
              <w:rPr>
                <w:rFonts w:ascii="Arial" w:hAnsi="Arial" w:cs="Arial"/>
                <w:sz w:val="18"/>
                <w:szCs w:val="18"/>
              </w:rPr>
              <w:t>.</w:t>
            </w:r>
            <w:r w:rsidRPr="00A74D3A">
              <w:rPr>
                <w:rFonts w:ascii="Arial" w:hAnsi="Arial" w:cs="Arial"/>
                <w:sz w:val="18"/>
                <w:szCs w:val="18"/>
                <w:lang w:val="uz-Cyrl-UZ"/>
              </w:rPr>
              <w:t>кук</w:t>
            </w:r>
            <w:r w:rsidRPr="00A74D3A">
              <w:rPr>
                <w:rFonts w:ascii="Arial" w:hAnsi="Arial" w:cs="Arial"/>
                <w:sz w:val="18"/>
                <w:szCs w:val="18"/>
              </w:rPr>
              <w:t xml:space="preserve">. </w:t>
            </w:r>
          </w:p>
          <w:p w:rsidR="004B2E18" w:rsidRPr="00A74D3A" w:rsidRDefault="004B2E18" w:rsidP="004B2E18">
            <w:pPr>
              <w:rPr>
                <w:rFonts w:ascii="Arial" w:hAnsi="Arial" w:cs="Arial"/>
                <w:sz w:val="18"/>
                <w:szCs w:val="18"/>
              </w:rPr>
            </w:pPr>
            <w:r w:rsidRPr="00A74D3A">
              <w:rPr>
                <w:rFonts w:ascii="Arial" w:hAnsi="Arial" w:cs="Arial"/>
                <w:sz w:val="18"/>
                <w:szCs w:val="18"/>
              </w:rPr>
              <w:t>(100 г/кг+500 г/кг)</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«S</w:t>
            </w:r>
            <w:r w:rsidRPr="00A74D3A">
              <w:rPr>
                <w:rFonts w:ascii="Arial" w:hAnsi="Arial" w:cs="Arial"/>
                <w:sz w:val="18"/>
                <w:szCs w:val="18"/>
                <w:lang w:val="en-US"/>
              </w:rPr>
              <w:t>inochem Agro Co.</w:t>
            </w:r>
            <w:r w:rsidRPr="00A74D3A">
              <w:rPr>
                <w:rFonts w:ascii="Arial" w:hAnsi="Arial" w:cs="Arial"/>
                <w:sz w:val="18"/>
                <w:szCs w:val="18"/>
                <w:lang w:val="uz-Cyrl-UZ"/>
              </w:rPr>
              <w:t xml:space="preserve"> Ltd»,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ХХР,</w:t>
            </w:r>
          </w:p>
          <w:p w:rsidR="004B2E18" w:rsidRPr="00A74D3A" w:rsidRDefault="004B2E18" w:rsidP="004B2E18">
            <w:pPr>
              <w:rPr>
                <w:rFonts w:ascii="Arial" w:hAnsi="Arial" w:cs="Arial"/>
                <w:sz w:val="18"/>
                <w:szCs w:val="18"/>
              </w:rPr>
            </w:pPr>
            <w:r w:rsidRPr="00A74D3A">
              <w:rPr>
                <w:rFonts w:ascii="Arial" w:hAnsi="Arial" w:cs="Arial"/>
                <w:snapToGrid w:val="0"/>
                <w:sz w:val="18"/>
                <w:szCs w:val="18"/>
              </w:rPr>
              <w:t>31.12.2025</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1,2 – 1,8</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rPr>
              <w:t>Исси</w:t>
            </w:r>
            <w:r w:rsidRPr="00A74D3A">
              <w:rPr>
                <w:rFonts w:ascii="Arial" w:hAnsi="Arial" w:cs="Arial"/>
                <w:snapToGrid w:val="0"/>
                <w:spacing w:val="-6"/>
                <w:sz w:val="18"/>
                <w:szCs w:val="18"/>
                <w:lang w:val="uz-Cyrl-UZ"/>
              </w:rPr>
              <w:t>қ</w:t>
            </w:r>
            <w:r w:rsidRPr="00A74D3A">
              <w:rPr>
                <w:rFonts w:ascii="Arial" w:hAnsi="Arial" w:cs="Arial"/>
                <w:snapToGrid w:val="0"/>
                <w:spacing w:val="-6"/>
                <w:sz w:val="18"/>
                <w:szCs w:val="18"/>
              </w:rPr>
              <w:t>хо-надаги бодринг</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Пероноспороз</w:t>
            </w:r>
          </w:p>
        </w:tc>
        <w:tc>
          <w:tcPr>
            <w:tcW w:w="2552" w:type="dxa"/>
          </w:tcPr>
          <w:p w:rsidR="004B2E18" w:rsidRPr="00A74D3A" w:rsidRDefault="004B2E18" w:rsidP="004B2E18">
            <w:pPr>
              <w:rPr>
                <w:rFonts w:ascii="Arial" w:hAnsi="Arial" w:cs="Arial"/>
                <w:snapToGrid w:val="0"/>
                <w:spacing w:val="-4"/>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 xml:space="preserve">симликнинг   </w:t>
            </w: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2-3</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lang w:val="uz-Cyrl-UZ"/>
              </w:rPr>
            </w:pPr>
            <w:r w:rsidRPr="00A74D3A">
              <w:rPr>
                <w:rFonts w:ascii="Arial" w:eastAsia="Times New Roman" w:hAnsi="Arial" w:cs="Arial"/>
                <w:b/>
                <w:i/>
                <w:snapToGrid w:val="0"/>
                <w:sz w:val="18"/>
                <w:szCs w:val="18"/>
                <w:lang w:eastAsia="ru-RU"/>
              </w:rPr>
              <w:t xml:space="preserve">Флуопирам + тебуконазол ( </w:t>
            </w:r>
            <w:r w:rsidRPr="00A74D3A">
              <w:rPr>
                <w:rFonts w:ascii="Arial" w:eastAsia="Times New Roman" w:hAnsi="Arial" w:cs="Arial"/>
                <w:b/>
                <w:i/>
                <w:snapToGrid w:val="0"/>
                <w:sz w:val="18"/>
                <w:szCs w:val="18"/>
                <w:lang w:val="en-US" w:eastAsia="ru-RU"/>
              </w:rPr>
              <w:t>fluopiram</w:t>
            </w:r>
            <w:r w:rsidRPr="00A74D3A">
              <w:rPr>
                <w:rFonts w:ascii="Arial" w:eastAsia="Times New Roman" w:hAnsi="Arial" w:cs="Arial"/>
                <w:b/>
                <w:i/>
                <w:snapToGrid w:val="0"/>
                <w:sz w:val="18"/>
                <w:szCs w:val="18"/>
                <w:lang w:eastAsia="ru-RU"/>
              </w:rPr>
              <w:t xml:space="preserve"> + </w:t>
            </w:r>
            <w:r w:rsidRPr="00A74D3A">
              <w:rPr>
                <w:rFonts w:ascii="Arial" w:eastAsia="Times New Roman" w:hAnsi="Arial" w:cs="Arial"/>
                <w:b/>
                <w:i/>
                <w:snapToGrid w:val="0"/>
                <w:sz w:val="18"/>
                <w:szCs w:val="18"/>
                <w:lang w:val="en-US" w:eastAsia="ru-RU"/>
              </w:rPr>
              <w:t>tebuconazole</w:t>
            </w:r>
            <w:r w:rsidRPr="00A74D3A">
              <w:rPr>
                <w:rFonts w:ascii="Arial" w:eastAsia="Times New Roman" w:hAnsi="Arial" w:cs="Arial"/>
                <w:b/>
                <w:i/>
                <w:snapToGrid w:val="0"/>
                <w:sz w:val="18"/>
                <w:szCs w:val="18"/>
                <w:lang w:eastAsia="ru-RU"/>
              </w:rPr>
              <w:t xml:space="preserve"> )</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z w:val="18"/>
                <w:szCs w:val="18"/>
              </w:rPr>
            </w:pPr>
            <w:r w:rsidRPr="00A74D3A">
              <w:rPr>
                <w:rFonts w:ascii="Arial" w:hAnsi="Arial" w:cs="Arial"/>
                <w:sz w:val="18"/>
                <w:szCs w:val="18"/>
              </w:rPr>
              <w:t>ЛУНА ЭКСПИ-РИЕНС 40% сус. к.</w:t>
            </w:r>
          </w:p>
          <w:p w:rsidR="004B2E18" w:rsidRPr="00A74D3A" w:rsidRDefault="004B2E18" w:rsidP="004B2E18">
            <w:pPr>
              <w:rPr>
                <w:rFonts w:ascii="Arial" w:hAnsi="Arial" w:cs="Arial"/>
                <w:i/>
                <w:sz w:val="18"/>
                <w:szCs w:val="18"/>
              </w:rPr>
            </w:pPr>
            <w:r w:rsidRPr="00A74D3A">
              <w:rPr>
                <w:rFonts w:ascii="Arial" w:hAnsi="Arial" w:cs="Arial"/>
                <w:i/>
                <w:sz w:val="18"/>
                <w:szCs w:val="18"/>
              </w:rPr>
              <w:t>( 200 г/л  +  200 г/л )</w:t>
            </w:r>
          </w:p>
          <w:p w:rsidR="004B2E18" w:rsidRPr="00A74D3A" w:rsidRDefault="004B2E18" w:rsidP="004B2E18">
            <w:pPr>
              <w:rPr>
                <w:rFonts w:ascii="Arial" w:hAnsi="Arial" w:cs="Arial"/>
                <w:sz w:val="18"/>
                <w:szCs w:val="18"/>
              </w:rPr>
            </w:pPr>
            <w:r w:rsidRPr="00A74D3A">
              <w:rPr>
                <w:rFonts w:ascii="Arial" w:hAnsi="Arial" w:cs="Arial"/>
                <w:sz w:val="18"/>
                <w:szCs w:val="18"/>
              </w:rPr>
              <w:t xml:space="preserve"> « Байер АГ»,</w:t>
            </w:r>
          </w:p>
          <w:p w:rsidR="004B2E18" w:rsidRPr="00A74D3A" w:rsidRDefault="004B2E18" w:rsidP="004B2E18">
            <w:pPr>
              <w:rPr>
                <w:rFonts w:ascii="Arial" w:hAnsi="Arial" w:cs="Arial"/>
                <w:sz w:val="18"/>
                <w:szCs w:val="18"/>
              </w:rPr>
            </w:pPr>
            <w:r w:rsidRPr="00A74D3A">
              <w:rPr>
                <w:rFonts w:ascii="Arial" w:hAnsi="Arial" w:cs="Arial"/>
                <w:sz w:val="18"/>
                <w:szCs w:val="18"/>
              </w:rPr>
              <w:t>Германия</w:t>
            </w:r>
          </w:p>
          <w:p w:rsidR="004B2E18" w:rsidRPr="00A74D3A" w:rsidRDefault="004B2E18" w:rsidP="004B2E18">
            <w:pPr>
              <w:rPr>
                <w:rFonts w:ascii="Arial" w:hAnsi="Arial" w:cs="Arial"/>
                <w:sz w:val="18"/>
                <w:szCs w:val="18"/>
              </w:rPr>
            </w:pPr>
            <w:r w:rsidRPr="00A74D3A">
              <w:rPr>
                <w:rFonts w:ascii="Arial" w:hAnsi="Arial" w:cs="Arial"/>
                <w:sz w:val="18"/>
                <w:szCs w:val="18"/>
              </w:rPr>
              <w:t>31.12.2023</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0,75 - 1,0</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Олма </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 xml:space="preserve">Ун шудринг, калмараз,    мева чириш </w:t>
            </w:r>
          </w:p>
        </w:tc>
        <w:tc>
          <w:tcPr>
            <w:tcW w:w="2552" w:type="dxa"/>
          </w:tcPr>
          <w:p w:rsidR="004B2E18" w:rsidRPr="00A74D3A" w:rsidRDefault="004B2E18" w:rsidP="004B2E18">
            <w:pPr>
              <w:rPr>
                <w:rFonts w:ascii="Arial" w:hAnsi="Arial" w:cs="Arial"/>
                <w:snapToGrid w:val="0"/>
                <w:spacing w:val="-8"/>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lang w:val="uz-Cyrl-UZ"/>
              </w:rPr>
            </w:pPr>
            <w:r w:rsidRPr="00A74D3A">
              <w:rPr>
                <w:rFonts w:ascii="Arial" w:hAnsi="Arial" w:cs="Arial"/>
                <w:b/>
                <w:i/>
                <w:sz w:val="18"/>
                <w:szCs w:val="18"/>
              </w:rPr>
              <w:t>Флусилазол (</w:t>
            </w:r>
            <w:r w:rsidRPr="00A74D3A">
              <w:rPr>
                <w:rFonts w:ascii="Arial" w:hAnsi="Arial" w:cs="Arial"/>
                <w:b/>
                <w:i/>
                <w:sz w:val="18"/>
                <w:szCs w:val="18"/>
                <w:lang w:val="en-US"/>
              </w:rPr>
              <w:t>flusilazole</w:t>
            </w:r>
            <w:r w:rsidRPr="00A74D3A">
              <w:rPr>
                <w:rFonts w:ascii="Arial" w:hAnsi="Arial" w:cs="Arial"/>
                <w:b/>
                <w:i/>
                <w:sz w:val="18"/>
                <w:szCs w:val="18"/>
              </w:rPr>
              <w:t>)</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ОМАД  40% эм.к.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(400 г/л)  (Б)</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“Агроким” МЧЖ, Ўзбекистон, </w:t>
            </w:r>
          </w:p>
          <w:p w:rsidR="004B2E18" w:rsidRPr="00A74D3A" w:rsidRDefault="004B2E18" w:rsidP="004B2E18">
            <w:pPr>
              <w:rPr>
                <w:rFonts w:ascii="Arial" w:hAnsi="Arial" w:cs="Arial"/>
                <w:sz w:val="18"/>
                <w:szCs w:val="18"/>
                <w:lang w:val="uz-Cyrl-UZ"/>
              </w:rPr>
            </w:pPr>
            <w:r w:rsidRPr="00A74D3A">
              <w:rPr>
                <w:rFonts w:ascii="Arial" w:hAnsi="Arial" w:cs="Arial"/>
                <w:snapToGrid w:val="0"/>
                <w:spacing w:val="-6"/>
                <w:sz w:val="18"/>
                <w:szCs w:val="18"/>
                <w:lang w:val="uz-Cyrl-UZ"/>
              </w:rPr>
              <w:t>31.12.2022</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50</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rPr>
              <w:t>-</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rPr>
              <w:t>60 га</w:t>
            </w:r>
            <w:r w:rsidRPr="00A74D3A">
              <w:rPr>
                <w:rFonts w:ascii="Arial" w:hAnsi="Arial" w:cs="Arial"/>
                <w:snapToGrid w:val="0"/>
                <w:spacing w:val="-6"/>
                <w:sz w:val="18"/>
                <w:szCs w:val="18"/>
                <w:lang w:val="uz-Cyrl-UZ"/>
              </w:rPr>
              <w:t>/</w:t>
            </w:r>
            <w:r w:rsidRPr="00A74D3A">
              <w:rPr>
                <w:rFonts w:ascii="Arial" w:hAnsi="Arial" w:cs="Arial"/>
                <w:snapToGrid w:val="0"/>
                <w:spacing w:val="-6"/>
                <w:sz w:val="18"/>
                <w:szCs w:val="18"/>
              </w:rPr>
              <w:t>мл</w:t>
            </w:r>
          </w:p>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(0,05</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lang w:val="uz-Cyrl-UZ"/>
              </w:rPr>
              <w:t>-</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lang w:val="uz-Cyrl-UZ"/>
              </w:rPr>
              <w:t>0,0</w:t>
            </w:r>
            <w:r w:rsidRPr="00A74D3A">
              <w:rPr>
                <w:rFonts w:ascii="Arial" w:hAnsi="Arial" w:cs="Arial"/>
                <w:snapToGrid w:val="0"/>
                <w:spacing w:val="-6"/>
                <w:sz w:val="18"/>
                <w:szCs w:val="18"/>
              </w:rPr>
              <w:t>6</w:t>
            </w:r>
          </w:p>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rPr>
              <w:t>га</w:t>
            </w:r>
            <w:r w:rsidRPr="00A74D3A">
              <w:rPr>
                <w:rFonts w:ascii="Arial" w:hAnsi="Arial" w:cs="Arial"/>
                <w:snapToGrid w:val="0"/>
                <w:spacing w:val="-6"/>
                <w:sz w:val="18"/>
                <w:szCs w:val="18"/>
                <w:lang w:val="uz-Cyrl-UZ"/>
              </w:rPr>
              <w:t>/</w:t>
            </w:r>
            <w:r w:rsidRPr="00A74D3A">
              <w:rPr>
                <w:rFonts w:ascii="Arial" w:hAnsi="Arial" w:cs="Arial"/>
                <w:snapToGrid w:val="0"/>
                <w:spacing w:val="-6"/>
                <w:sz w:val="18"/>
                <w:szCs w:val="18"/>
              </w:rPr>
              <w:t>л</w:t>
            </w:r>
            <w:r w:rsidRPr="00A74D3A">
              <w:rPr>
                <w:rFonts w:ascii="Arial" w:hAnsi="Arial" w:cs="Arial"/>
                <w:snapToGrid w:val="0"/>
                <w:spacing w:val="-6"/>
                <w:sz w:val="18"/>
                <w:szCs w:val="18"/>
                <w:lang w:val="uz-Cyrl-UZ"/>
              </w:rPr>
              <w:t>)</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Оидиум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8"/>
                <w:sz w:val="18"/>
                <w:szCs w:val="18"/>
                <w:lang w:val="uz-Cyrl-UZ"/>
              </w:rPr>
              <w:t>Ўсимликка 4 марта: куртакланиш олдидан, гуллашигача, гуллашидан кейин ва учинчи ишлов-дан 2 хафтадан сўнг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4</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50-75 га/мл</w:t>
            </w:r>
          </w:p>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(0,05</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lang w:val="uz-Cyrl-UZ"/>
              </w:rPr>
              <w:t>-</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lang w:val="uz-Cyrl-UZ"/>
              </w:rPr>
              <w:t>0,075</w:t>
            </w:r>
          </w:p>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lang w:val="uz-Cyrl-UZ"/>
              </w:rPr>
              <w:t>га/л)</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Олма </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Ун шудринг, калмараз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lang w:val="uz-Cyrl-UZ"/>
              </w:rPr>
              <w:t>2</w:t>
            </w:r>
            <w:r w:rsidRPr="00A74D3A">
              <w:rPr>
                <w:rFonts w:ascii="Arial" w:hAnsi="Arial" w:cs="Arial"/>
                <w:snapToGrid w:val="0"/>
                <w:spacing w:val="-6"/>
                <w:sz w:val="18"/>
                <w:szCs w:val="18"/>
              </w:rPr>
              <w:t>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4</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 xml:space="preserve">ПАНЧ  40% </w:t>
            </w:r>
            <w:r w:rsidRPr="00A74D3A">
              <w:rPr>
                <w:rFonts w:ascii="Arial" w:hAnsi="Arial" w:cs="Arial"/>
                <w:snapToGrid w:val="0"/>
                <w:spacing w:val="-6"/>
                <w:sz w:val="18"/>
                <w:szCs w:val="18"/>
              </w:rPr>
              <w:t xml:space="preserve"> </w:t>
            </w:r>
            <w:r w:rsidRPr="00A74D3A">
              <w:rPr>
                <w:rFonts w:ascii="Arial" w:hAnsi="Arial" w:cs="Arial"/>
                <w:snapToGrid w:val="0"/>
                <w:spacing w:val="-6"/>
                <w:sz w:val="18"/>
                <w:szCs w:val="18"/>
                <w:lang w:val="uz-Cyrl-UZ"/>
              </w:rPr>
              <w:t>эм.к.</w:t>
            </w:r>
            <w:r w:rsidRPr="00A74D3A">
              <w:rPr>
                <w:rFonts w:ascii="Arial" w:hAnsi="Arial" w:cs="Arial"/>
                <w:snapToGrid w:val="0"/>
                <w:spacing w:val="-6"/>
                <w:sz w:val="18"/>
                <w:szCs w:val="18"/>
              </w:rPr>
              <w:t xml:space="preserve"> </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(400 г/л)   (</w:t>
            </w:r>
            <w:r w:rsidRPr="00A74D3A">
              <w:rPr>
                <w:rFonts w:ascii="Arial" w:hAnsi="Arial" w:cs="Arial"/>
                <w:snapToGrid w:val="0"/>
                <w:spacing w:val="-6"/>
                <w:sz w:val="18"/>
                <w:szCs w:val="18"/>
                <w:lang w:val="uz-Cyrl-UZ"/>
              </w:rPr>
              <w:t>Б</w:t>
            </w:r>
            <w:r w:rsidRPr="00A74D3A">
              <w:rPr>
                <w:rFonts w:ascii="Arial" w:hAnsi="Arial" w:cs="Arial"/>
                <w:snapToGrid w:val="0"/>
                <w:spacing w:val="-6"/>
                <w:sz w:val="18"/>
                <w:szCs w:val="18"/>
              </w:rPr>
              <w:t>)</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“Дюпон Интернейшнл  Оперейшнс Сарл ”</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Швейцария</w:t>
            </w:r>
            <w:r w:rsidRPr="00A74D3A">
              <w:rPr>
                <w:rFonts w:ascii="Arial" w:hAnsi="Arial" w:cs="Arial"/>
                <w:snapToGrid w:val="0"/>
                <w:spacing w:val="-6"/>
                <w:sz w:val="18"/>
                <w:szCs w:val="18"/>
              </w:rPr>
              <w:t>,</w:t>
            </w:r>
          </w:p>
          <w:p w:rsidR="004B2E18" w:rsidRPr="00A74D3A" w:rsidRDefault="004B2E18" w:rsidP="004B2E18">
            <w:pPr>
              <w:rPr>
                <w:rFonts w:ascii="Arial" w:hAnsi="Arial" w:cs="Arial"/>
                <w:sz w:val="18"/>
                <w:szCs w:val="18"/>
                <w:lang w:val="uz-Cyrl-UZ"/>
              </w:rPr>
            </w:pPr>
            <w:r w:rsidRPr="00A74D3A">
              <w:rPr>
                <w:rFonts w:ascii="Arial" w:hAnsi="Arial" w:cs="Arial"/>
                <w:snapToGrid w:val="0"/>
                <w:spacing w:val="-6"/>
                <w:sz w:val="18"/>
                <w:szCs w:val="18"/>
              </w:rPr>
              <w:t>31.12. 2023</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50-75 га/мл</w:t>
            </w:r>
          </w:p>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(0,05</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lang w:val="uz-Cyrl-UZ"/>
              </w:rPr>
              <w:t>-</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lang w:val="uz-Cyrl-UZ"/>
              </w:rPr>
              <w:t>0,075</w:t>
            </w:r>
          </w:p>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га/л)</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Олма</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rPr>
              <w:t>Ун шудринг,</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калмараз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lang w:val="uz-Cyrl-UZ"/>
              </w:rPr>
              <w:t>2</w:t>
            </w:r>
            <w:r w:rsidRPr="00A74D3A">
              <w:rPr>
                <w:rFonts w:ascii="Arial" w:hAnsi="Arial" w:cs="Arial"/>
                <w:snapToGrid w:val="0"/>
                <w:spacing w:val="-6"/>
                <w:sz w:val="18"/>
                <w:szCs w:val="18"/>
              </w:rPr>
              <w:t>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4</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50</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rPr>
              <w:t>-</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rPr>
              <w:t>60 га</w:t>
            </w:r>
            <w:r w:rsidRPr="00A74D3A">
              <w:rPr>
                <w:rFonts w:ascii="Arial" w:hAnsi="Arial" w:cs="Arial"/>
                <w:snapToGrid w:val="0"/>
                <w:spacing w:val="-6"/>
                <w:sz w:val="18"/>
                <w:szCs w:val="18"/>
                <w:lang w:val="uz-Cyrl-UZ"/>
              </w:rPr>
              <w:t>/</w:t>
            </w:r>
            <w:r w:rsidRPr="00A74D3A">
              <w:rPr>
                <w:rFonts w:ascii="Arial" w:hAnsi="Arial" w:cs="Arial"/>
                <w:snapToGrid w:val="0"/>
                <w:spacing w:val="-6"/>
                <w:sz w:val="18"/>
                <w:szCs w:val="18"/>
              </w:rPr>
              <w:t>мл</w:t>
            </w:r>
          </w:p>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(0,05</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lang w:val="uz-Cyrl-UZ"/>
              </w:rPr>
              <w:t>-</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lang w:val="uz-Cyrl-UZ"/>
              </w:rPr>
              <w:t>0,0</w:t>
            </w:r>
            <w:r w:rsidRPr="00A74D3A">
              <w:rPr>
                <w:rFonts w:ascii="Arial" w:hAnsi="Arial" w:cs="Arial"/>
                <w:snapToGrid w:val="0"/>
                <w:spacing w:val="-6"/>
                <w:sz w:val="18"/>
                <w:szCs w:val="18"/>
              </w:rPr>
              <w:t>6</w:t>
            </w:r>
          </w:p>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rPr>
              <w:t>га</w:t>
            </w:r>
            <w:r w:rsidRPr="00A74D3A">
              <w:rPr>
                <w:rFonts w:ascii="Arial" w:hAnsi="Arial" w:cs="Arial"/>
                <w:snapToGrid w:val="0"/>
                <w:spacing w:val="-6"/>
                <w:sz w:val="18"/>
                <w:szCs w:val="18"/>
                <w:lang w:val="uz-Cyrl-UZ"/>
              </w:rPr>
              <w:t>/</w:t>
            </w:r>
            <w:r w:rsidRPr="00A74D3A">
              <w:rPr>
                <w:rFonts w:ascii="Arial" w:hAnsi="Arial" w:cs="Arial"/>
                <w:snapToGrid w:val="0"/>
                <w:spacing w:val="-6"/>
                <w:sz w:val="18"/>
                <w:szCs w:val="18"/>
              </w:rPr>
              <w:t>л</w:t>
            </w:r>
            <w:r w:rsidRPr="00A74D3A">
              <w:rPr>
                <w:rFonts w:ascii="Arial" w:hAnsi="Arial" w:cs="Arial"/>
                <w:snapToGrid w:val="0"/>
                <w:spacing w:val="-6"/>
                <w:sz w:val="18"/>
                <w:szCs w:val="18"/>
                <w:lang w:val="uz-Cyrl-UZ"/>
              </w:rPr>
              <w:t>)</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Оидиум</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8"/>
                <w:sz w:val="18"/>
                <w:szCs w:val="18"/>
                <w:lang w:val="uz-Cyrl-UZ"/>
              </w:rPr>
              <w:t>Ўсимликка 4 марта: куртакланиш олдидан, гуллашигача, гуллашидан кейин ва учинчи ишлов-дан 2 хафтадан сўнг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4</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ФЛУСИЛ  40% </w:t>
            </w:r>
            <w:r w:rsidRPr="00A74D3A">
              <w:rPr>
                <w:rFonts w:ascii="Arial" w:hAnsi="Arial" w:cs="Arial"/>
                <w:snapToGrid w:val="0"/>
                <w:spacing w:val="-6"/>
                <w:sz w:val="18"/>
                <w:szCs w:val="18"/>
                <w:lang w:val="uz-Cyrl-UZ"/>
              </w:rPr>
              <w:t>эм.</w:t>
            </w:r>
            <w:r w:rsidRPr="00A74D3A">
              <w:rPr>
                <w:rFonts w:ascii="Arial" w:hAnsi="Arial" w:cs="Arial"/>
                <w:snapToGrid w:val="0"/>
                <w:spacing w:val="-6"/>
                <w:sz w:val="18"/>
                <w:szCs w:val="18"/>
              </w:rPr>
              <w:t>к.</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rPr>
              <w:t>(400 г/л)</w:t>
            </w:r>
            <w:r w:rsidRPr="00A74D3A">
              <w:rPr>
                <w:rFonts w:ascii="Arial" w:hAnsi="Arial" w:cs="Arial"/>
                <w:snapToGrid w:val="0"/>
                <w:spacing w:val="-6"/>
                <w:sz w:val="18"/>
                <w:szCs w:val="18"/>
                <w:lang w:val="uz-Cyrl-UZ"/>
              </w:rPr>
              <w:t xml:space="preserve"> (Б)</w:t>
            </w:r>
          </w:p>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lang w:val="uz-Cyrl-UZ"/>
              </w:rPr>
              <w:t>ООО “Ifoda Agro Kimyo Himoya”,  Ўзбекистон,</w:t>
            </w:r>
          </w:p>
          <w:p w:rsidR="004B2E18" w:rsidRPr="00A74D3A" w:rsidRDefault="004B2E18" w:rsidP="004B2E18">
            <w:pPr>
              <w:rPr>
                <w:rFonts w:ascii="Arial" w:hAnsi="Arial" w:cs="Arial"/>
                <w:sz w:val="18"/>
                <w:szCs w:val="18"/>
                <w:lang w:val="uz-Cyrl-UZ"/>
              </w:rPr>
            </w:pPr>
            <w:r w:rsidRPr="00A74D3A">
              <w:rPr>
                <w:rFonts w:ascii="Arial" w:hAnsi="Arial" w:cs="Arial"/>
                <w:snapToGrid w:val="0"/>
                <w:sz w:val="18"/>
                <w:szCs w:val="18"/>
                <w:lang w:val="uz-Cyrl-UZ"/>
              </w:rPr>
              <w:t>31.12.2024</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50-75 га/мл</w:t>
            </w:r>
          </w:p>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(0,05-0,075</w:t>
            </w:r>
          </w:p>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га/л)</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Олма</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rPr>
              <w:t>Ун шудринг,</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калмараз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p w:rsidR="004B2E18" w:rsidRPr="00A74D3A" w:rsidRDefault="004B2E18" w:rsidP="004B2E18">
            <w:pPr>
              <w:rPr>
                <w:rFonts w:ascii="Arial" w:hAnsi="Arial" w:cs="Arial"/>
                <w:snapToGrid w:val="0"/>
                <w:spacing w:val="-6"/>
                <w:sz w:val="18"/>
                <w:szCs w:val="18"/>
                <w:lang w:val="uz-Cyrl-UZ"/>
              </w:rPr>
            </w:pP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lang w:val="uz-Cyrl-UZ"/>
              </w:rPr>
              <w:t>2</w:t>
            </w:r>
            <w:r w:rsidRPr="00A74D3A">
              <w:rPr>
                <w:rFonts w:ascii="Arial" w:hAnsi="Arial" w:cs="Arial"/>
                <w:snapToGrid w:val="0"/>
                <w:spacing w:val="-6"/>
                <w:sz w:val="18"/>
                <w:szCs w:val="18"/>
              </w:rPr>
              <w:t>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4</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50</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rPr>
              <w:t>-</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rPr>
              <w:t>60 га</w:t>
            </w:r>
            <w:r w:rsidRPr="00A74D3A">
              <w:rPr>
                <w:rFonts w:ascii="Arial" w:hAnsi="Arial" w:cs="Arial"/>
                <w:snapToGrid w:val="0"/>
                <w:spacing w:val="-6"/>
                <w:sz w:val="18"/>
                <w:szCs w:val="18"/>
                <w:lang w:val="uz-Cyrl-UZ"/>
              </w:rPr>
              <w:t>/</w:t>
            </w:r>
            <w:r w:rsidRPr="00A74D3A">
              <w:rPr>
                <w:rFonts w:ascii="Arial" w:hAnsi="Arial" w:cs="Arial"/>
                <w:snapToGrid w:val="0"/>
                <w:spacing w:val="-6"/>
                <w:sz w:val="18"/>
                <w:szCs w:val="18"/>
              </w:rPr>
              <w:t>мл</w:t>
            </w:r>
          </w:p>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(0,05</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lang w:val="uz-Cyrl-UZ"/>
              </w:rPr>
              <w:t>-</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lang w:val="uz-Cyrl-UZ"/>
              </w:rPr>
              <w:t>0,0</w:t>
            </w:r>
            <w:r w:rsidRPr="00A74D3A">
              <w:rPr>
                <w:rFonts w:ascii="Arial" w:hAnsi="Arial" w:cs="Arial"/>
                <w:snapToGrid w:val="0"/>
                <w:spacing w:val="-6"/>
                <w:sz w:val="18"/>
                <w:szCs w:val="18"/>
              </w:rPr>
              <w:t>6</w:t>
            </w:r>
          </w:p>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pacing w:val="-6"/>
                <w:sz w:val="18"/>
                <w:szCs w:val="18"/>
              </w:rPr>
              <w:t>га</w:t>
            </w:r>
            <w:r w:rsidRPr="00A74D3A">
              <w:rPr>
                <w:rFonts w:ascii="Arial" w:hAnsi="Arial" w:cs="Arial"/>
                <w:snapToGrid w:val="0"/>
                <w:spacing w:val="-6"/>
                <w:sz w:val="18"/>
                <w:szCs w:val="18"/>
                <w:lang w:val="uz-Cyrl-UZ"/>
              </w:rPr>
              <w:t>/</w:t>
            </w:r>
            <w:r w:rsidRPr="00A74D3A">
              <w:rPr>
                <w:rFonts w:ascii="Arial" w:hAnsi="Arial" w:cs="Arial"/>
                <w:snapToGrid w:val="0"/>
                <w:spacing w:val="-6"/>
                <w:sz w:val="18"/>
                <w:szCs w:val="18"/>
              </w:rPr>
              <w:t>л</w:t>
            </w:r>
            <w:r w:rsidRPr="00A74D3A">
              <w:rPr>
                <w:rFonts w:ascii="Arial" w:hAnsi="Arial" w:cs="Arial"/>
                <w:snapToGrid w:val="0"/>
                <w:spacing w:val="-6"/>
                <w:sz w:val="18"/>
                <w:szCs w:val="18"/>
                <w:lang w:val="uz-Cyrl-UZ"/>
              </w:rPr>
              <w:t>)</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Оидиум</w:t>
            </w:r>
          </w:p>
        </w:tc>
        <w:tc>
          <w:tcPr>
            <w:tcW w:w="2552" w:type="dxa"/>
          </w:tcPr>
          <w:p w:rsidR="004B2E18" w:rsidRPr="00A74D3A" w:rsidRDefault="004B2E18" w:rsidP="004B2E18">
            <w:pPr>
              <w:rPr>
                <w:rFonts w:ascii="Arial" w:hAnsi="Arial" w:cs="Arial"/>
                <w:sz w:val="18"/>
                <w:szCs w:val="18"/>
                <w:lang w:val="uz-Cyrl-UZ"/>
              </w:rPr>
            </w:pPr>
            <w:r w:rsidRPr="00A74D3A">
              <w:rPr>
                <w:rFonts w:ascii="Arial" w:hAnsi="Arial" w:cs="Arial"/>
                <w:snapToGrid w:val="0"/>
                <w:spacing w:val="-8"/>
                <w:sz w:val="18"/>
                <w:szCs w:val="18"/>
                <w:lang w:val="uz-Cyrl-UZ"/>
              </w:rPr>
              <w:t>Ўсимликка 4 марта: куртакланиш олди-дан, гуллашигача, гуллашидан кейин ва учинчи ишлов-дан 2 хафтадан сўнг пуркалади</w:t>
            </w:r>
          </w:p>
        </w:tc>
        <w:tc>
          <w:tcPr>
            <w:tcW w:w="992"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napToGrid w:val="0"/>
                <w:sz w:val="18"/>
                <w:szCs w:val="18"/>
                <w:lang w:val="uz-Cyrl-UZ"/>
              </w:rPr>
              <w:t>4</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napToGrid w:val="0"/>
                <w:spacing w:val="-6"/>
                <w:sz w:val="18"/>
                <w:szCs w:val="18"/>
                <w:lang w:val="en-US"/>
              </w:rPr>
            </w:pPr>
            <w:r w:rsidRPr="00A74D3A">
              <w:rPr>
                <w:rFonts w:ascii="Arial" w:hAnsi="Arial" w:cs="Arial"/>
                <w:snapToGrid w:val="0"/>
                <w:spacing w:val="-6"/>
                <w:sz w:val="18"/>
                <w:szCs w:val="18"/>
                <w:lang w:val="en-US"/>
              </w:rPr>
              <w:t>FARON 400 EC</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ФАРОН 40% эм.к.</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(400 г/л) (Б)</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«AngloGulfFZCO»,</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Бирлашган Араб Амирликлари</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en-US"/>
              </w:rPr>
              <w:t>31.12.202</w:t>
            </w:r>
            <w:r w:rsidRPr="00A74D3A">
              <w:rPr>
                <w:rFonts w:ascii="Arial" w:hAnsi="Arial" w:cs="Arial"/>
                <w:sz w:val="18"/>
                <w:szCs w:val="18"/>
                <w:lang w:val="uz-Cyrl-UZ"/>
              </w:rPr>
              <w:t>3</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50-75 га/мл</w:t>
            </w:r>
          </w:p>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(0,05-0,075</w:t>
            </w:r>
          </w:p>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га/л)</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Олма</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rPr>
              <w:t>Ун шудринг,</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калмараз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p w:rsidR="004B2E18" w:rsidRPr="00A74D3A" w:rsidRDefault="004B2E18" w:rsidP="004B2E18">
            <w:pPr>
              <w:rPr>
                <w:rFonts w:ascii="Arial" w:hAnsi="Arial" w:cs="Arial"/>
                <w:snapToGrid w:val="0"/>
                <w:spacing w:val="-6"/>
                <w:sz w:val="18"/>
                <w:szCs w:val="18"/>
                <w:lang w:val="uz-Cyrl-UZ"/>
              </w:rPr>
            </w:pP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lang w:val="uz-Cyrl-UZ"/>
              </w:rPr>
              <w:t>2</w:t>
            </w:r>
            <w:r w:rsidRPr="00A74D3A">
              <w:rPr>
                <w:rFonts w:ascii="Arial" w:hAnsi="Arial" w:cs="Arial"/>
                <w:snapToGrid w:val="0"/>
                <w:spacing w:val="-6"/>
                <w:sz w:val="18"/>
                <w:szCs w:val="18"/>
              </w:rPr>
              <w:t>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4</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50</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rPr>
              <w:t>-</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rPr>
              <w:t>60 га</w:t>
            </w:r>
            <w:r w:rsidRPr="00A74D3A">
              <w:rPr>
                <w:rFonts w:ascii="Arial" w:hAnsi="Arial" w:cs="Arial"/>
                <w:snapToGrid w:val="0"/>
                <w:spacing w:val="-6"/>
                <w:sz w:val="18"/>
                <w:szCs w:val="18"/>
                <w:lang w:val="uz-Cyrl-UZ"/>
              </w:rPr>
              <w:t>/</w:t>
            </w:r>
            <w:r w:rsidRPr="00A74D3A">
              <w:rPr>
                <w:rFonts w:ascii="Arial" w:hAnsi="Arial" w:cs="Arial"/>
                <w:snapToGrid w:val="0"/>
                <w:spacing w:val="-6"/>
                <w:sz w:val="18"/>
                <w:szCs w:val="18"/>
              </w:rPr>
              <w:t>мл</w:t>
            </w:r>
          </w:p>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(0,05</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lang w:val="uz-Cyrl-UZ"/>
              </w:rPr>
              <w:t>-</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lang w:val="uz-Cyrl-UZ"/>
              </w:rPr>
              <w:t>0,0</w:t>
            </w:r>
            <w:r w:rsidRPr="00A74D3A">
              <w:rPr>
                <w:rFonts w:ascii="Arial" w:hAnsi="Arial" w:cs="Arial"/>
                <w:snapToGrid w:val="0"/>
                <w:spacing w:val="-6"/>
                <w:sz w:val="18"/>
                <w:szCs w:val="18"/>
              </w:rPr>
              <w:t>6</w:t>
            </w:r>
          </w:p>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pacing w:val="-6"/>
                <w:sz w:val="18"/>
                <w:szCs w:val="18"/>
              </w:rPr>
              <w:t>га</w:t>
            </w:r>
            <w:r w:rsidRPr="00A74D3A">
              <w:rPr>
                <w:rFonts w:ascii="Arial" w:hAnsi="Arial" w:cs="Arial"/>
                <w:snapToGrid w:val="0"/>
                <w:spacing w:val="-6"/>
                <w:sz w:val="18"/>
                <w:szCs w:val="18"/>
                <w:lang w:val="uz-Cyrl-UZ"/>
              </w:rPr>
              <w:t>/</w:t>
            </w:r>
            <w:r w:rsidRPr="00A74D3A">
              <w:rPr>
                <w:rFonts w:ascii="Arial" w:hAnsi="Arial" w:cs="Arial"/>
                <w:snapToGrid w:val="0"/>
                <w:spacing w:val="-6"/>
                <w:sz w:val="18"/>
                <w:szCs w:val="18"/>
              </w:rPr>
              <w:t>л</w:t>
            </w:r>
            <w:r w:rsidRPr="00A74D3A">
              <w:rPr>
                <w:rFonts w:ascii="Arial" w:hAnsi="Arial" w:cs="Arial"/>
                <w:snapToGrid w:val="0"/>
                <w:spacing w:val="-6"/>
                <w:sz w:val="18"/>
                <w:szCs w:val="18"/>
                <w:lang w:val="uz-Cyrl-UZ"/>
              </w:rPr>
              <w:t>)</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Оидиум</w:t>
            </w:r>
          </w:p>
        </w:tc>
        <w:tc>
          <w:tcPr>
            <w:tcW w:w="2552" w:type="dxa"/>
          </w:tcPr>
          <w:p w:rsidR="004B2E18" w:rsidRPr="00A74D3A" w:rsidRDefault="004B2E18" w:rsidP="004B2E18">
            <w:pPr>
              <w:rPr>
                <w:rFonts w:ascii="Arial" w:hAnsi="Arial" w:cs="Arial"/>
                <w:sz w:val="18"/>
                <w:szCs w:val="18"/>
                <w:lang w:val="uz-Cyrl-UZ"/>
              </w:rPr>
            </w:pPr>
            <w:r w:rsidRPr="00A74D3A">
              <w:rPr>
                <w:rFonts w:ascii="Arial" w:hAnsi="Arial" w:cs="Arial"/>
                <w:snapToGrid w:val="0"/>
                <w:spacing w:val="-8"/>
                <w:sz w:val="18"/>
                <w:szCs w:val="18"/>
                <w:lang w:val="uz-Cyrl-UZ"/>
              </w:rPr>
              <w:t>Ўсимликка 4 марта: куртакланиш олди-дан, гуллашигача, гуллашидан кейин ва учинчи ишлов-дан 2 хафтадан сўнг пуркалади</w:t>
            </w:r>
          </w:p>
        </w:tc>
        <w:tc>
          <w:tcPr>
            <w:tcW w:w="992"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napToGrid w:val="0"/>
                <w:sz w:val="18"/>
                <w:szCs w:val="18"/>
                <w:lang w:val="uz-Cyrl-UZ"/>
              </w:rPr>
              <w:t>4</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lang w:val="uz-Cyrl-UZ"/>
              </w:rPr>
            </w:pPr>
            <w:r w:rsidRPr="00A74D3A">
              <w:rPr>
                <w:rFonts w:ascii="Arial" w:eastAsia="Times New Roman" w:hAnsi="Arial" w:cs="Arial"/>
                <w:b/>
                <w:i/>
                <w:snapToGrid w:val="0"/>
                <w:sz w:val="18"/>
                <w:szCs w:val="18"/>
                <w:lang w:eastAsia="ru-RU"/>
              </w:rPr>
              <w:t>Флутриафол  (</w:t>
            </w:r>
            <w:r w:rsidRPr="00A74D3A">
              <w:rPr>
                <w:rFonts w:ascii="Arial" w:eastAsia="Times New Roman" w:hAnsi="Arial" w:cs="Arial"/>
                <w:b/>
                <w:i/>
                <w:snapToGrid w:val="0"/>
                <w:sz w:val="18"/>
                <w:szCs w:val="18"/>
                <w:lang w:val="en-US" w:eastAsia="ru-RU"/>
              </w:rPr>
              <w:t>flutriafol</w:t>
            </w:r>
            <w:r w:rsidRPr="00A74D3A">
              <w:rPr>
                <w:rFonts w:ascii="Arial" w:eastAsia="Times New Roman" w:hAnsi="Arial" w:cs="Arial"/>
                <w:b/>
                <w:i/>
                <w:snapToGrid w:val="0"/>
                <w:sz w:val="18"/>
                <w:szCs w:val="18"/>
                <w:lang w:eastAsia="ru-RU"/>
              </w:rPr>
              <w:t>)</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АМПАК ГРАНТ</w:t>
            </w:r>
          </w:p>
          <w:p w:rsidR="004B2E18" w:rsidRPr="00A74D3A" w:rsidRDefault="004B2E18" w:rsidP="004B2E18">
            <w:pPr>
              <w:rPr>
                <w:rFonts w:ascii="Arial" w:hAnsi="Arial" w:cs="Arial"/>
                <w:b/>
                <w:snapToGrid w:val="0"/>
                <w:sz w:val="18"/>
                <w:szCs w:val="18"/>
                <w:lang w:val="uz-Cyrl-UZ"/>
              </w:rPr>
            </w:pPr>
            <w:r w:rsidRPr="00A74D3A">
              <w:rPr>
                <w:rFonts w:ascii="Arial" w:hAnsi="Arial" w:cs="Arial"/>
                <w:snapToGrid w:val="0"/>
                <w:sz w:val="18"/>
                <w:szCs w:val="18"/>
                <w:lang w:val="uz-Cyrl-UZ"/>
              </w:rPr>
              <w:t xml:space="preserve"> 25% сус.к</w:t>
            </w:r>
            <w:r w:rsidRPr="00A74D3A">
              <w:rPr>
                <w:rFonts w:ascii="Arial" w:hAnsi="Arial" w:cs="Arial"/>
                <w:b/>
                <w:snapToGrid w:val="0"/>
                <w:sz w:val="18"/>
                <w:szCs w:val="18"/>
                <w:lang w:val="uz-Cyrl-UZ"/>
              </w:rPr>
              <w:t xml:space="preserve">. </w:t>
            </w:r>
            <w:r w:rsidRPr="00A74D3A">
              <w:rPr>
                <w:rFonts w:ascii="Arial" w:hAnsi="Arial" w:cs="Arial"/>
                <w:snapToGrid w:val="0"/>
                <w:sz w:val="18"/>
                <w:szCs w:val="18"/>
                <w:lang w:val="uz-Cyrl-UZ"/>
              </w:rPr>
              <w:t>(Б)</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“Agro-Vet Kimyo” МЧЖ,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Ўзбекистон</w:t>
            </w:r>
          </w:p>
          <w:p w:rsidR="004B2E18" w:rsidRPr="00A74D3A" w:rsidRDefault="004B2E18" w:rsidP="004B2E18">
            <w:pPr>
              <w:rPr>
                <w:rFonts w:ascii="Arial" w:hAnsi="Arial" w:cs="Arial"/>
                <w:sz w:val="18"/>
                <w:szCs w:val="18"/>
                <w:lang w:val="uz-Cyrl-UZ"/>
              </w:rPr>
            </w:pPr>
            <w:r w:rsidRPr="00A74D3A">
              <w:rPr>
                <w:rFonts w:ascii="Arial" w:hAnsi="Arial" w:cs="Arial"/>
                <w:snapToGrid w:val="0"/>
                <w:sz w:val="18"/>
                <w:szCs w:val="18"/>
                <w:lang w:val="uz-Cyrl-UZ"/>
              </w:rPr>
              <w:t>31.12.2023</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0,1</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Олма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Ун шудринг, </w:t>
            </w:r>
            <w:r w:rsidRPr="00A74D3A">
              <w:rPr>
                <w:rFonts w:ascii="Arial" w:hAnsi="Arial" w:cs="Arial"/>
                <w:snapToGrid w:val="0"/>
                <w:spacing w:val="-6"/>
                <w:sz w:val="18"/>
                <w:szCs w:val="18"/>
                <w:lang w:val="uz-Cyrl-UZ"/>
              </w:rPr>
              <w:t>к</w:t>
            </w:r>
            <w:r w:rsidRPr="00A74D3A">
              <w:rPr>
                <w:rFonts w:ascii="Arial" w:hAnsi="Arial" w:cs="Arial"/>
                <w:snapToGrid w:val="0"/>
                <w:spacing w:val="-6"/>
                <w:sz w:val="18"/>
                <w:szCs w:val="18"/>
              </w:rPr>
              <w:t>алмараз</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 xml:space="preserve">симликнинг ўсув даврида 0,01 %-ли суспензия </w:t>
            </w:r>
            <w:r w:rsidRPr="00A74D3A">
              <w:rPr>
                <w:rFonts w:ascii="Arial" w:hAnsi="Arial" w:cs="Arial"/>
                <w:snapToGrid w:val="0"/>
                <w:spacing w:val="-6"/>
                <w:sz w:val="18"/>
                <w:szCs w:val="18"/>
                <w:lang w:val="uz-Cyrl-UZ"/>
              </w:rPr>
              <w:t>ҳ</w:t>
            </w:r>
            <w:r w:rsidRPr="00A74D3A">
              <w:rPr>
                <w:rFonts w:ascii="Arial" w:hAnsi="Arial" w:cs="Arial"/>
                <w:snapToGrid w:val="0"/>
                <w:spacing w:val="-6"/>
                <w:sz w:val="18"/>
                <w:szCs w:val="18"/>
              </w:rPr>
              <w:t>олида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rPr>
              <w:t>0,25-0,5</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rPr>
              <w:t>Кузги бу</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дой</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С</w:t>
            </w:r>
            <w:r w:rsidRPr="00A74D3A">
              <w:rPr>
                <w:rFonts w:ascii="Arial" w:hAnsi="Arial" w:cs="Arial"/>
                <w:snapToGrid w:val="0"/>
                <w:spacing w:val="-6"/>
                <w:sz w:val="18"/>
                <w:szCs w:val="18"/>
              </w:rPr>
              <w:t>ари</w:t>
            </w:r>
            <w:r w:rsidRPr="00A74D3A">
              <w:rPr>
                <w:rFonts w:ascii="Arial" w:hAnsi="Arial" w:cs="Arial"/>
                <w:snapToGrid w:val="0"/>
                <w:spacing w:val="-6"/>
                <w:sz w:val="18"/>
                <w:szCs w:val="18"/>
                <w:lang w:val="uz-Cyrl-UZ"/>
              </w:rPr>
              <w:t>қ</w:t>
            </w:r>
            <w:r w:rsidRPr="00A74D3A">
              <w:rPr>
                <w:rFonts w:ascii="Arial" w:hAnsi="Arial" w:cs="Arial"/>
                <w:snapToGrid w:val="0"/>
                <w:spacing w:val="-6"/>
                <w:sz w:val="18"/>
                <w:szCs w:val="18"/>
              </w:rPr>
              <w:t xml:space="preserve"> </w:t>
            </w:r>
            <w:r w:rsidRPr="00A74D3A">
              <w:rPr>
                <w:rFonts w:ascii="Arial" w:hAnsi="Arial" w:cs="Arial"/>
                <w:snapToGrid w:val="0"/>
                <w:spacing w:val="-6"/>
                <w:sz w:val="18"/>
                <w:szCs w:val="18"/>
                <w:lang w:val="uz-Cyrl-UZ"/>
              </w:rPr>
              <w:t>з</w:t>
            </w:r>
            <w:r w:rsidRPr="00A74D3A">
              <w:rPr>
                <w:rFonts w:ascii="Arial" w:hAnsi="Arial" w:cs="Arial"/>
                <w:snapToGrid w:val="0"/>
                <w:spacing w:val="-6"/>
                <w:sz w:val="18"/>
                <w:szCs w:val="18"/>
              </w:rPr>
              <w:t>анг</w:t>
            </w:r>
          </w:p>
        </w:tc>
        <w:tc>
          <w:tcPr>
            <w:tcW w:w="2552" w:type="dxa"/>
          </w:tcPr>
          <w:p w:rsidR="004B2E18" w:rsidRPr="00A74D3A" w:rsidRDefault="004B2E18" w:rsidP="004B2E18">
            <w:pPr>
              <w:rPr>
                <w:rFonts w:ascii="Arial" w:hAnsi="Arial" w:cs="Arial"/>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rPr>
              <w:t>0,1-</w:t>
            </w:r>
            <w:r w:rsidRPr="00A74D3A">
              <w:rPr>
                <w:rFonts w:ascii="Arial" w:hAnsi="Arial" w:cs="Arial"/>
                <w:snapToGrid w:val="0"/>
                <w:sz w:val="18"/>
                <w:szCs w:val="18"/>
                <w:lang w:val="en-US"/>
              </w:rPr>
              <w:t xml:space="preserve"> </w:t>
            </w:r>
            <w:r w:rsidRPr="00A74D3A">
              <w:rPr>
                <w:rFonts w:ascii="Arial" w:hAnsi="Arial" w:cs="Arial"/>
                <w:snapToGrid w:val="0"/>
                <w:sz w:val="18"/>
                <w:szCs w:val="18"/>
              </w:rPr>
              <w:t>0,15</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rPr>
              <w:t>Ток</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rPr>
              <w:t>Оидиум</w:t>
            </w:r>
          </w:p>
        </w:tc>
        <w:tc>
          <w:tcPr>
            <w:tcW w:w="2552" w:type="dxa"/>
          </w:tcPr>
          <w:p w:rsidR="004B2E18" w:rsidRPr="00A74D3A" w:rsidRDefault="004B2E18" w:rsidP="004B2E18">
            <w:pPr>
              <w:rPr>
                <w:rFonts w:ascii="Arial" w:hAnsi="Arial" w:cs="Arial"/>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 гуллашигача ва гуллашидан кейин пуркалади</w:t>
            </w:r>
          </w:p>
        </w:tc>
        <w:tc>
          <w:tcPr>
            <w:tcW w:w="992"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z w:val="18"/>
                <w:szCs w:val="18"/>
                <w:lang w:val="uz-Cyrl-UZ"/>
              </w:rPr>
            </w:pPr>
            <w:r w:rsidRPr="00A74D3A">
              <w:rPr>
                <w:rFonts w:ascii="Arial" w:hAnsi="Arial" w:cs="Arial"/>
                <w:sz w:val="18"/>
                <w:szCs w:val="18"/>
              </w:rPr>
              <w:lastRenderedPageBreak/>
              <w:t xml:space="preserve">А- МПАКТ 250 г/л </w:t>
            </w:r>
            <w:r w:rsidRPr="00A74D3A">
              <w:rPr>
                <w:rFonts w:ascii="Arial" w:hAnsi="Arial" w:cs="Arial"/>
                <w:sz w:val="18"/>
                <w:szCs w:val="18"/>
                <w:lang w:val="uz-Cyrl-UZ"/>
              </w:rPr>
              <w:t>эм.</w:t>
            </w:r>
            <w:r w:rsidRPr="00A74D3A">
              <w:rPr>
                <w:rFonts w:ascii="Arial" w:hAnsi="Arial" w:cs="Arial"/>
                <w:sz w:val="18"/>
                <w:szCs w:val="18"/>
              </w:rPr>
              <w:t>к.</w:t>
            </w:r>
          </w:p>
          <w:p w:rsidR="004B2E18" w:rsidRPr="00A74D3A" w:rsidRDefault="004B2E18" w:rsidP="004B2E18">
            <w:pPr>
              <w:rPr>
                <w:rFonts w:ascii="Arial" w:hAnsi="Arial" w:cs="Arial"/>
                <w:sz w:val="18"/>
                <w:szCs w:val="18"/>
                <w:lang w:val="en-US"/>
              </w:rPr>
            </w:pPr>
            <w:r w:rsidRPr="00A74D3A">
              <w:rPr>
                <w:rFonts w:ascii="Arial" w:hAnsi="Arial" w:cs="Arial"/>
                <w:sz w:val="18"/>
                <w:szCs w:val="18"/>
                <w:lang w:val="es-ES"/>
              </w:rPr>
              <w:t xml:space="preserve">( 250 </w:t>
            </w:r>
            <w:r w:rsidRPr="00A74D3A">
              <w:rPr>
                <w:rFonts w:ascii="Arial" w:hAnsi="Arial" w:cs="Arial"/>
                <w:sz w:val="18"/>
                <w:szCs w:val="18"/>
              </w:rPr>
              <w:t>г</w:t>
            </w:r>
            <w:r w:rsidRPr="00A74D3A">
              <w:rPr>
                <w:rFonts w:ascii="Arial" w:hAnsi="Arial" w:cs="Arial"/>
                <w:sz w:val="18"/>
                <w:szCs w:val="18"/>
                <w:lang w:val="es-ES"/>
              </w:rPr>
              <w:t>/</w:t>
            </w:r>
            <w:r w:rsidRPr="00A74D3A">
              <w:rPr>
                <w:rFonts w:ascii="Arial" w:hAnsi="Arial" w:cs="Arial"/>
                <w:sz w:val="18"/>
                <w:szCs w:val="18"/>
              </w:rPr>
              <w:t>л</w:t>
            </w:r>
            <w:r w:rsidRPr="00A74D3A">
              <w:rPr>
                <w:rFonts w:ascii="Arial" w:hAnsi="Arial" w:cs="Arial"/>
                <w:sz w:val="18"/>
                <w:szCs w:val="18"/>
                <w:lang w:val="es-ES"/>
              </w:rPr>
              <w:t>)</w:t>
            </w:r>
            <w:r w:rsidRPr="00A74D3A">
              <w:rPr>
                <w:rFonts w:ascii="Arial" w:hAnsi="Arial" w:cs="Arial"/>
                <w:sz w:val="18"/>
                <w:szCs w:val="18"/>
                <w:lang w:val="en-US"/>
              </w:rPr>
              <w:t xml:space="preserve">   </w:t>
            </w:r>
            <w:r w:rsidRPr="00A74D3A">
              <w:rPr>
                <w:rFonts w:ascii="Arial" w:hAnsi="Arial" w:cs="Arial"/>
                <w:sz w:val="18"/>
                <w:szCs w:val="18"/>
                <w:lang w:val="uz-Cyrl-UZ"/>
              </w:rPr>
              <w:t>(Б)</w:t>
            </w:r>
            <w:r w:rsidRPr="00A74D3A">
              <w:rPr>
                <w:rFonts w:ascii="Arial" w:hAnsi="Arial" w:cs="Arial"/>
                <w:sz w:val="18"/>
                <w:szCs w:val="18"/>
                <w:lang w:val="en-US"/>
              </w:rPr>
              <w:t xml:space="preserve"> </w:t>
            </w:r>
          </w:p>
          <w:p w:rsidR="004B2E18" w:rsidRPr="00A74D3A" w:rsidRDefault="004B2E18" w:rsidP="004B2E18">
            <w:pPr>
              <w:rPr>
                <w:rFonts w:ascii="Arial" w:hAnsi="Arial" w:cs="Arial"/>
                <w:sz w:val="18"/>
                <w:szCs w:val="18"/>
                <w:lang w:val="es-ES"/>
              </w:rPr>
            </w:pPr>
            <w:r w:rsidRPr="00A74D3A">
              <w:rPr>
                <w:rFonts w:ascii="Arial" w:hAnsi="Arial" w:cs="Arial"/>
                <w:sz w:val="18"/>
                <w:szCs w:val="18"/>
                <w:lang w:val="es-ES"/>
              </w:rPr>
              <w:t xml:space="preserve">«Sinochem Agro», </w:t>
            </w:r>
          </w:p>
          <w:p w:rsidR="004B2E18" w:rsidRPr="00A74D3A" w:rsidRDefault="004B2E18" w:rsidP="004B2E18">
            <w:pPr>
              <w:rPr>
                <w:rFonts w:ascii="Arial" w:hAnsi="Arial" w:cs="Arial"/>
                <w:sz w:val="18"/>
                <w:szCs w:val="18"/>
                <w:lang w:val="es-ES"/>
              </w:rPr>
            </w:pPr>
            <w:r w:rsidRPr="00A74D3A">
              <w:rPr>
                <w:rFonts w:ascii="Arial" w:hAnsi="Arial" w:cs="Arial"/>
                <w:sz w:val="18"/>
                <w:szCs w:val="18"/>
                <w:lang w:val="uz-Cyrl-UZ"/>
              </w:rPr>
              <w:t>ХХ</w:t>
            </w:r>
            <w:r w:rsidRPr="00A74D3A">
              <w:rPr>
                <w:rFonts w:ascii="Arial" w:hAnsi="Arial" w:cs="Arial"/>
                <w:sz w:val="18"/>
                <w:szCs w:val="18"/>
              </w:rPr>
              <w:t>Р</w:t>
            </w:r>
            <w:r w:rsidRPr="00A74D3A">
              <w:rPr>
                <w:rFonts w:ascii="Arial" w:hAnsi="Arial" w:cs="Arial"/>
                <w:sz w:val="18"/>
                <w:szCs w:val="18"/>
                <w:lang w:val="uz-Cyrl-UZ"/>
              </w:rPr>
              <w:t>,</w:t>
            </w:r>
            <w:r w:rsidRPr="00A74D3A">
              <w:rPr>
                <w:rFonts w:ascii="Arial" w:hAnsi="Arial" w:cs="Arial"/>
                <w:sz w:val="18"/>
                <w:szCs w:val="18"/>
                <w:lang w:val="es-ES"/>
              </w:rPr>
              <w:t xml:space="preserve">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es-ES"/>
              </w:rPr>
              <w:t>31.12.20</w:t>
            </w:r>
            <w:r w:rsidRPr="00A74D3A">
              <w:rPr>
                <w:rFonts w:ascii="Arial" w:hAnsi="Arial" w:cs="Arial"/>
                <w:sz w:val="18"/>
                <w:szCs w:val="18"/>
              </w:rPr>
              <w:t>24</w:t>
            </w:r>
            <w:r w:rsidRPr="00A74D3A">
              <w:rPr>
                <w:rFonts w:ascii="Arial" w:hAnsi="Arial" w:cs="Arial"/>
                <w:sz w:val="18"/>
                <w:szCs w:val="18"/>
                <w:lang w:val="es-ES"/>
              </w:rPr>
              <w:t xml:space="preserve">            </w:t>
            </w:r>
            <w:r w:rsidRPr="00A74D3A">
              <w:rPr>
                <w:rFonts w:ascii="Arial" w:hAnsi="Arial" w:cs="Arial"/>
                <w:sz w:val="18"/>
                <w:szCs w:val="18"/>
                <w:lang w:val="uz-Cyrl-UZ"/>
              </w:rPr>
              <w:t xml:space="preserve"> </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0,1</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Олма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Ун шудринг, </w:t>
            </w:r>
            <w:r w:rsidRPr="00A74D3A">
              <w:rPr>
                <w:rFonts w:ascii="Arial" w:hAnsi="Arial" w:cs="Arial"/>
                <w:snapToGrid w:val="0"/>
                <w:spacing w:val="-6"/>
                <w:sz w:val="18"/>
                <w:szCs w:val="18"/>
                <w:lang w:val="uz-Cyrl-UZ"/>
              </w:rPr>
              <w:t>к</w:t>
            </w:r>
            <w:r w:rsidRPr="00A74D3A">
              <w:rPr>
                <w:rFonts w:ascii="Arial" w:hAnsi="Arial" w:cs="Arial"/>
                <w:snapToGrid w:val="0"/>
                <w:spacing w:val="-6"/>
                <w:sz w:val="18"/>
                <w:szCs w:val="18"/>
              </w:rPr>
              <w:t>алмараз</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rPr>
              <w:t>0,1 - 0,15</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rPr>
              <w:t>Оидиум</w:t>
            </w:r>
          </w:p>
        </w:tc>
        <w:tc>
          <w:tcPr>
            <w:tcW w:w="2552" w:type="dxa"/>
          </w:tcPr>
          <w:p w:rsidR="004B2E18" w:rsidRPr="00A74D3A" w:rsidRDefault="004B2E18" w:rsidP="004B2E18">
            <w:pPr>
              <w:rPr>
                <w:rFonts w:ascii="Arial" w:hAnsi="Arial" w:cs="Arial"/>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 гуллашигача ва гуллашидан кейин пуркалади</w:t>
            </w:r>
          </w:p>
        </w:tc>
        <w:tc>
          <w:tcPr>
            <w:tcW w:w="992"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rPr>
              <w:t>0,25- 0,5</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rPr>
              <w:t>Кузги бу</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дой</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С</w:t>
            </w:r>
            <w:r w:rsidRPr="00A74D3A">
              <w:rPr>
                <w:rFonts w:ascii="Arial" w:hAnsi="Arial" w:cs="Arial"/>
                <w:snapToGrid w:val="0"/>
                <w:spacing w:val="-6"/>
                <w:sz w:val="18"/>
                <w:szCs w:val="18"/>
              </w:rPr>
              <w:t>ари</w:t>
            </w:r>
            <w:r w:rsidRPr="00A74D3A">
              <w:rPr>
                <w:rFonts w:ascii="Arial" w:hAnsi="Arial" w:cs="Arial"/>
                <w:snapToGrid w:val="0"/>
                <w:spacing w:val="-6"/>
                <w:sz w:val="18"/>
                <w:szCs w:val="18"/>
                <w:lang w:val="uz-Cyrl-UZ"/>
              </w:rPr>
              <w:t>қ</w:t>
            </w:r>
            <w:r w:rsidRPr="00A74D3A">
              <w:rPr>
                <w:rFonts w:ascii="Arial" w:hAnsi="Arial" w:cs="Arial"/>
                <w:snapToGrid w:val="0"/>
                <w:spacing w:val="-6"/>
                <w:sz w:val="18"/>
                <w:szCs w:val="18"/>
              </w:rPr>
              <w:t xml:space="preserve"> занг,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у</w:t>
            </w:r>
            <w:r w:rsidRPr="00A74D3A">
              <w:rPr>
                <w:rFonts w:ascii="Arial" w:hAnsi="Arial" w:cs="Arial"/>
                <w:snapToGrid w:val="0"/>
                <w:spacing w:val="-6"/>
                <w:sz w:val="18"/>
                <w:szCs w:val="18"/>
              </w:rPr>
              <w:t>н шудринг</w:t>
            </w:r>
            <w:r w:rsidRPr="00A74D3A">
              <w:rPr>
                <w:rFonts w:ascii="Arial" w:hAnsi="Arial" w:cs="Arial"/>
                <w:snapToGrid w:val="0"/>
                <w:spacing w:val="-6"/>
                <w:sz w:val="18"/>
                <w:szCs w:val="18"/>
                <w:lang w:val="uz-Cyrl-UZ"/>
              </w:rPr>
              <w:t>,</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септориоз</w:t>
            </w:r>
          </w:p>
        </w:tc>
        <w:tc>
          <w:tcPr>
            <w:tcW w:w="2552" w:type="dxa"/>
          </w:tcPr>
          <w:p w:rsidR="004B2E18" w:rsidRPr="00A74D3A" w:rsidRDefault="004B2E18" w:rsidP="004B2E18">
            <w:pPr>
              <w:rPr>
                <w:rFonts w:ascii="Arial" w:hAnsi="Arial" w:cs="Arial"/>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АРТ 25% эм.к.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(250 г/л)  ( Б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w:t>
            </w:r>
            <w:r w:rsidRPr="00A74D3A">
              <w:rPr>
                <w:rFonts w:ascii="Arial" w:eastAsia="Calibri" w:hAnsi="Arial" w:cs="Arial"/>
                <w:sz w:val="18"/>
                <w:szCs w:val="18"/>
              </w:rPr>
              <w:t xml:space="preserve"> </w:t>
            </w:r>
            <w:r w:rsidRPr="00A74D3A">
              <w:rPr>
                <w:rFonts w:ascii="Arial" w:eastAsia="Calibri" w:hAnsi="Arial" w:cs="Arial"/>
                <w:sz w:val="18"/>
                <w:szCs w:val="18"/>
                <w:lang w:val="en-US"/>
              </w:rPr>
              <w:t>Euro</w:t>
            </w:r>
            <w:r w:rsidRPr="00A74D3A">
              <w:rPr>
                <w:rFonts w:ascii="Arial" w:eastAsia="Calibri" w:hAnsi="Arial" w:cs="Arial"/>
                <w:sz w:val="18"/>
                <w:szCs w:val="18"/>
              </w:rPr>
              <w:t>-</w:t>
            </w:r>
            <w:r w:rsidRPr="00A74D3A">
              <w:rPr>
                <w:rFonts w:ascii="Arial" w:eastAsia="Calibri" w:hAnsi="Arial" w:cs="Arial"/>
                <w:sz w:val="18"/>
                <w:szCs w:val="18"/>
                <w:lang w:val="en-US"/>
              </w:rPr>
              <w:t>Team</w:t>
            </w:r>
            <w:r w:rsidRPr="00A74D3A">
              <w:rPr>
                <w:rFonts w:ascii="Arial" w:hAnsi="Arial" w:cs="Arial"/>
                <w:snapToGrid w:val="0"/>
                <w:sz w:val="18"/>
                <w:szCs w:val="18"/>
                <w:lang w:val="uz-Cyrl-UZ"/>
              </w:rPr>
              <w:t xml:space="preserve"> ” МЧЖ, Ўзбекистон,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31.12.2022</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0,1</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Олма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Ун шудринг, калмараз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w:t>
            </w:r>
            <w:r w:rsidRPr="00A74D3A">
              <w:rPr>
                <w:rFonts w:ascii="Arial" w:hAnsi="Arial" w:cs="Arial"/>
                <w:snapToGrid w:val="0"/>
                <w:spacing w:val="-6"/>
                <w:sz w:val="18"/>
                <w:szCs w:val="18"/>
                <w:lang w:val="uz-Cyrl-UZ"/>
              </w:rPr>
              <w:t>ка  икки марта: гуллашигача  ва гуллашидан кейин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ИМПАКТ 25% </w:t>
            </w:r>
            <w:r w:rsidRPr="00A74D3A">
              <w:rPr>
                <w:rFonts w:ascii="Arial" w:hAnsi="Arial" w:cs="Arial"/>
                <w:snapToGrid w:val="0"/>
                <w:sz w:val="18"/>
                <w:szCs w:val="18"/>
                <w:lang w:val="uz-Cyrl-UZ"/>
              </w:rPr>
              <w:t>сус.к.</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( 250 г/л)  </w:t>
            </w:r>
            <w:r w:rsidRPr="00A74D3A">
              <w:rPr>
                <w:rFonts w:ascii="Arial" w:hAnsi="Arial" w:cs="Arial"/>
                <w:snapToGrid w:val="0"/>
                <w:sz w:val="18"/>
                <w:szCs w:val="18"/>
                <w:lang w:val="uz-Cyrl-UZ"/>
              </w:rPr>
              <w:t>(Б)</w:t>
            </w:r>
            <w:r w:rsidRPr="00A74D3A">
              <w:rPr>
                <w:rFonts w:ascii="Arial" w:hAnsi="Arial" w:cs="Arial"/>
                <w:snapToGrid w:val="0"/>
                <w:sz w:val="18"/>
                <w:szCs w:val="18"/>
              </w:rPr>
              <w:t xml:space="preserve">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"Кеминова А/С",</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Дания,</w:t>
            </w:r>
          </w:p>
          <w:p w:rsidR="004B2E18" w:rsidRPr="00A74D3A" w:rsidRDefault="004B2E18" w:rsidP="004B2E18">
            <w:pPr>
              <w:rPr>
                <w:rFonts w:ascii="Arial" w:hAnsi="Arial" w:cs="Arial"/>
                <w:sz w:val="18"/>
                <w:szCs w:val="18"/>
                <w:lang w:val="uz-Cyrl-UZ"/>
              </w:rPr>
            </w:pPr>
            <w:r w:rsidRPr="00A74D3A">
              <w:rPr>
                <w:rFonts w:ascii="Arial" w:hAnsi="Arial" w:cs="Arial"/>
                <w:snapToGrid w:val="0"/>
                <w:sz w:val="18"/>
                <w:szCs w:val="18"/>
              </w:rPr>
              <w:t>31.12.2026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0,1</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Олма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Ун шудринг, </w:t>
            </w:r>
            <w:r w:rsidRPr="00A74D3A">
              <w:rPr>
                <w:rFonts w:ascii="Arial" w:hAnsi="Arial" w:cs="Arial"/>
                <w:snapToGrid w:val="0"/>
                <w:spacing w:val="-6"/>
                <w:sz w:val="18"/>
                <w:szCs w:val="18"/>
                <w:lang w:val="uz-Cyrl-UZ"/>
              </w:rPr>
              <w:t>к</w:t>
            </w:r>
            <w:r w:rsidRPr="00A74D3A">
              <w:rPr>
                <w:rFonts w:ascii="Arial" w:hAnsi="Arial" w:cs="Arial"/>
                <w:snapToGrid w:val="0"/>
                <w:spacing w:val="-6"/>
                <w:sz w:val="18"/>
                <w:szCs w:val="18"/>
              </w:rPr>
              <w:t>алмараз</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 xml:space="preserve">симликнинг  ўсув  даврида 0,01 %-ли суспензия </w:t>
            </w:r>
            <w:r w:rsidRPr="00A74D3A">
              <w:rPr>
                <w:rFonts w:ascii="Arial" w:hAnsi="Arial" w:cs="Arial"/>
                <w:snapToGrid w:val="0"/>
                <w:spacing w:val="-6"/>
                <w:sz w:val="18"/>
                <w:szCs w:val="18"/>
                <w:lang w:val="uz-Cyrl-UZ"/>
              </w:rPr>
              <w:t>ҳ</w:t>
            </w:r>
            <w:r w:rsidRPr="00A74D3A">
              <w:rPr>
                <w:rFonts w:ascii="Arial" w:hAnsi="Arial" w:cs="Arial"/>
                <w:snapToGrid w:val="0"/>
                <w:spacing w:val="-6"/>
                <w:sz w:val="18"/>
                <w:szCs w:val="18"/>
              </w:rPr>
              <w:t>олида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rPr>
              <w:t>0,25-0,5</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rPr>
              <w:t>Кузги бу</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дой</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Занг (қўнғир, сариқ, поя),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ун шудринг</w:t>
            </w:r>
          </w:p>
        </w:tc>
        <w:tc>
          <w:tcPr>
            <w:tcW w:w="2552" w:type="dxa"/>
          </w:tcPr>
          <w:p w:rsidR="004B2E18" w:rsidRPr="00A74D3A" w:rsidRDefault="004B2E18" w:rsidP="004B2E18">
            <w:pPr>
              <w:rPr>
                <w:rFonts w:ascii="Arial" w:hAnsi="Arial" w:cs="Arial"/>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rPr>
              <w:t>0,1-</w:t>
            </w:r>
            <w:r w:rsidRPr="00A74D3A">
              <w:rPr>
                <w:rFonts w:ascii="Arial" w:hAnsi="Arial" w:cs="Arial"/>
                <w:snapToGrid w:val="0"/>
                <w:sz w:val="18"/>
                <w:szCs w:val="18"/>
                <w:lang w:val="en-US"/>
              </w:rPr>
              <w:t xml:space="preserve"> </w:t>
            </w:r>
            <w:r w:rsidRPr="00A74D3A">
              <w:rPr>
                <w:rFonts w:ascii="Arial" w:hAnsi="Arial" w:cs="Arial"/>
                <w:snapToGrid w:val="0"/>
                <w:sz w:val="18"/>
                <w:szCs w:val="18"/>
              </w:rPr>
              <w:t>0,15</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rPr>
              <w:t>Ток</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rPr>
              <w:t>Оидиум</w:t>
            </w:r>
          </w:p>
        </w:tc>
        <w:tc>
          <w:tcPr>
            <w:tcW w:w="2552" w:type="dxa"/>
          </w:tcPr>
          <w:p w:rsidR="004B2E18" w:rsidRPr="00A74D3A" w:rsidRDefault="004B2E18" w:rsidP="004B2E18">
            <w:pPr>
              <w:rPr>
                <w:rFonts w:ascii="Arial" w:hAnsi="Arial" w:cs="Arial"/>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  гуллашигача  ва гуллашидан кейин пуркалади</w:t>
            </w:r>
          </w:p>
        </w:tc>
        <w:tc>
          <w:tcPr>
            <w:tcW w:w="992"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ИМПАК ГОЛД 25% сус.к. (250 г/л) </w:t>
            </w:r>
            <w:r w:rsidRPr="00A74D3A">
              <w:rPr>
                <w:rFonts w:ascii="Arial" w:hAnsi="Arial" w:cs="Arial"/>
                <w:snapToGrid w:val="0"/>
                <w:sz w:val="18"/>
                <w:szCs w:val="18"/>
              </w:rPr>
              <w:t xml:space="preserve"> ( Б )</w:t>
            </w:r>
            <w:r w:rsidRPr="00A74D3A">
              <w:rPr>
                <w:rFonts w:ascii="Arial" w:hAnsi="Arial" w:cs="Arial"/>
                <w:snapToGrid w:val="0"/>
                <w:sz w:val="18"/>
                <w:szCs w:val="18"/>
                <w:lang w:val="uz-Cyrl-UZ"/>
              </w:rPr>
              <w:t xml:space="preserve"> “Агро Голд Плюс” МЧЖ,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Ўзбекистон, </w:t>
            </w:r>
          </w:p>
          <w:p w:rsidR="004B2E18" w:rsidRPr="00A74D3A" w:rsidRDefault="004B2E18" w:rsidP="004B2E18">
            <w:pPr>
              <w:rPr>
                <w:rFonts w:ascii="Arial" w:hAnsi="Arial" w:cs="Arial"/>
                <w:sz w:val="18"/>
                <w:szCs w:val="18"/>
                <w:lang w:val="uz-Cyrl-UZ"/>
              </w:rPr>
            </w:pPr>
            <w:r w:rsidRPr="00A74D3A">
              <w:rPr>
                <w:rFonts w:ascii="Arial" w:hAnsi="Arial" w:cs="Arial"/>
                <w:snapToGrid w:val="0"/>
                <w:sz w:val="18"/>
                <w:szCs w:val="18"/>
                <w:lang w:val="uz-Cyrl-UZ"/>
              </w:rPr>
              <w:t>31.12.2026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0,1</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Олма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Ун шудринг, калмараз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0,15</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 xml:space="preserve">Оидум </w:t>
            </w:r>
          </w:p>
        </w:tc>
        <w:tc>
          <w:tcPr>
            <w:tcW w:w="2552" w:type="dxa"/>
          </w:tcPr>
          <w:p w:rsidR="004B2E18" w:rsidRPr="00A74D3A" w:rsidRDefault="004B2E18" w:rsidP="004B2E18">
            <w:pPr>
              <w:rPr>
                <w:rFonts w:ascii="Arial" w:hAnsi="Arial" w:cs="Arial"/>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  гуллашигача   ва гуллашидан кейин пуркалади</w:t>
            </w:r>
          </w:p>
        </w:tc>
        <w:tc>
          <w:tcPr>
            <w:tcW w:w="992"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b/>
                <w:snapToGrid w:val="0"/>
                <w:sz w:val="18"/>
                <w:szCs w:val="18"/>
                <w:lang w:val="uz-Cyrl-UZ"/>
              </w:rPr>
            </w:pPr>
            <w:r w:rsidRPr="00A74D3A">
              <w:rPr>
                <w:rFonts w:ascii="Arial" w:hAnsi="Arial" w:cs="Arial"/>
                <w:snapToGrid w:val="0"/>
                <w:sz w:val="18"/>
                <w:szCs w:val="18"/>
              </w:rPr>
              <w:t xml:space="preserve">ИМПАНУР  25%  сус.к. ( 250 г/л)  </w:t>
            </w:r>
            <w:r w:rsidRPr="00A74D3A">
              <w:rPr>
                <w:rFonts w:ascii="Arial" w:hAnsi="Arial" w:cs="Arial"/>
                <w:snapToGrid w:val="0"/>
                <w:sz w:val="18"/>
                <w:szCs w:val="18"/>
                <w:lang w:val="uz-Cyrl-UZ"/>
              </w:rPr>
              <w:t>(Б)</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Inoq Nur Baraka» МЧЖ,</w:t>
            </w:r>
          </w:p>
          <w:p w:rsidR="004B2E18" w:rsidRPr="00A74D3A" w:rsidRDefault="004B2E18" w:rsidP="004B2E18">
            <w:pPr>
              <w:rPr>
                <w:rFonts w:ascii="Arial" w:hAnsi="Arial" w:cs="Arial"/>
                <w:snapToGrid w:val="0"/>
                <w:sz w:val="18"/>
                <w:szCs w:val="18"/>
                <w:lang w:val="uz-Cyrl-UZ"/>
              </w:rPr>
            </w:pPr>
            <w:r w:rsidRPr="00A74D3A">
              <w:rPr>
                <w:rFonts w:ascii="Arial" w:eastAsia="Batang" w:hAnsi="Arial" w:cs="Arial"/>
                <w:spacing w:val="10"/>
                <w:sz w:val="18"/>
                <w:szCs w:val="18"/>
                <w:lang w:val="uz-Cyrl-UZ"/>
              </w:rPr>
              <w:t>Ўзбекистон</w:t>
            </w:r>
            <w:r w:rsidRPr="00A74D3A">
              <w:rPr>
                <w:rFonts w:ascii="Arial" w:hAnsi="Arial" w:cs="Arial"/>
                <w:snapToGrid w:val="0"/>
                <w:sz w:val="18"/>
                <w:szCs w:val="18"/>
                <w:lang w:val="uz-Cyrl-UZ"/>
              </w:rPr>
              <w:t>,</w:t>
            </w:r>
          </w:p>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rPr>
              <w:t>31.12.2025</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0,1- 0,15</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Оидиум</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  гуллашигача  ва гуллашидан кейин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ИМПАССЕ 25% сус.к.  ( 250 г/л)  (Б)</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«Санжар  Голд» КК, </w:t>
            </w:r>
          </w:p>
          <w:p w:rsidR="004B2E18" w:rsidRPr="00A74D3A" w:rsidRDefault="004B2E18" w:rsidP="004B2E18">
            <w:pPr>
              <w:rPr>
                <w:rFonts w:ascii="Arial" w:hAnsi="Arial" w:cs="Arial"/>
                <w:snapToGrid w:val="0"/>
                <w:sz w:val="18"/>
                <w:szCs w:val="18"/>
                <w:lang w:val="uz-Cyrl-UZ"/>
              </w:rPr>
            </w:pPr>
            <w:r w:rsidRPr="00A74D3A">
              <w:rPr>
                <w:rFonts w:ascii="Arial" w:eastAsia="Batang" w:hAnsi="Arial" w:cs="Arial"/>
                <w:spacing w:val="10"/>
                <w:sz w:val="18"/>
                <w:szCs w:val="18"/>
                <w:lang w:val="uz-Cyrl-UZ"/>
              </w:rPr>
              <w:t>Ўзбекистон</w:t>
            </w:r>
            <w:r w:rsidRPr="00A74D3A">
              <w:rPr>
                <w:rFonts w:ascii="Arial" w:hAnsi="Arial" w:cs="Arial"/>
                <w:snapToGrid w:val="0"/>
                <w:sz w:val="18"/>
                <w:szCs w:val="18"/>
                <w:lang w:val="uz-Cyrl-UZ"/>
              </w:rPr>
              <w:t>,</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31.12.2025</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0,1</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Олма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Ун шудринг, калмараз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0,1 - 0,15</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Ток</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Оидиум</w:t>
            </w:r>
          </w:p>
        </w:tc>
        <w:tc>
          <w:tcPr>
            <w:tcW w:w="2552" w:type="dxa"/>
          </w:tcPr>
          <w:p w:rsidR="004B2E18" w:rsidRPr="00A74D3A" w:rsidRDefault="004B2E18" w:rsidP="004B2E18">
            <w:pPr>
              <w:rPr>
                <w:rFonts w:ascii="Arial" w:hAnsi="Arial" w:cs="Arial"/>
                <w:sz w:val="18"/>
                <w:szCs w:val="18"/>
                <w:lang w:val="uz-Cyrl-UZ"/>
              </w:rPr>
            </w:pPr>
            <w:r w:rsidRPr="00A74D3A">
              <w:rPr>
                <w:rFonts w:ascii="Arial" w:hAnsi="Arial" w:cs="Arial"/>
                <w:snapToGrid w:val="0"/>
                <w:spacing w:val="-6"/>
                <w:sz w:val="18"/>
                <w:szCs w:val="18"/>
                <w:lang w:val="uz-Cyrl-UZ"/>
              </w:rPr>
              <w:t>Ўсимлик  гуллашигача ва гул</w:t>
            </w:r>
            <w:r w:rsidRPr="00A74D3A">
              <w:rPr>
                <w:rFonts w:ascii="Arial" w:hAnsi="Arial" w:cs="Arial"/>
                <w:snapToGrid w:val="0"/>
                <w:spacing w:val="-6"/>
                <w:sz w:val="18"/>
                <w:szCs w:val="18"/>
              </w:rPr>
              <w:t>лашидан кейин пуркалади</w:t>
            </w:r>
          </w:p>
        </w:tc>
        <w:tc>
          <w:tcPr>
            <w:tcW w:w="992"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z w:val="18"/>
                <w:szCs w:val="18"/>
              </w:rPr>
            </w:pPr>
            <w:r w:rsidRPr="00A74D3A">
              <w:rPr>
                <w:rFonts w:ascii="Arial" w:hAnsi="Arial" w:cs="Arial"/>
                <w:sz w:val="18"/>
                <w:szCs w:val="18"/>
              </w:rPr>
              <w:t>ИМПУЛЬС 25%</w:t>
            </w:r>
          </w:p>
          <w:p w:rsidR="004B2E18" w:rsidRPr="00A74D3A" w:rsidRDefault="004B2E18" w:rsidP="004B2E18">
            <w:pPr>
              <w:rPr>
                <w:rFonts w:ascii="Arial" w:hAnsi="Arial" w:cs="Arial"/>
                <w:sz w:val="18"/>
                <w:szCs w:val="18"/>
              </w:rPr>
            </w:pPr>
            <w:r w:rsidRPr="00A74D3A">
              <w:rPr>
                <w:rFonts w:ascii="Arial" w:hAnsi="Arial" w:cs="Arial"/>
                <w:sz w:val="18"/>
                <w:szCs w:val="18"/>
              </w:rPr>
              <w:t>сус.к. (250 г/л) (Б) “Samo Farm Servis” МЧЖ,</w:t>
            </w:r>
          </w:p>
          <w:p w:rsidR="004B2E18" w:rsidRPr="00A74D3A" w:rsidRDefault="004B2E18" w:rsidP="004B2E18">
            <w:pPr>
              <w:rPr>
                <w:rFonts w:ascii="Arial" w:hAnsi="Arial" w:cs="Arial"/>
                <w:sz w:val="18"/>
                <w:szCs w:val="18"/>
              </w:rPr>
            </w:pPr>
            <w:r w:rsidRPr="00A74D3A">
              <w:rPr>
                <w:rFonts w:ascii="Arial" w:hAnsi="Arial" w:cs="Arial"/>
                <w:sz w:val="18"/>
                <w:szCs w:val="18"/>
              </w:rPr>
              <w:t>Ўзбекистон, 31.12.2022</w:t>
            </w: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0,1</w:t>
            </w: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Олма</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Калмараз, ун шудринг</w:t>
            </w:r>
          </w:p>
        </w:tc>
        <w:tc>
          <w:tcPr>
            <w:tcW w:w="2552" w:type="dxa"/>
          </w:tcPr>
          <w:p w:rsidR="004B2E18" w:rsidRPr="00A74D3A" w:rsidRDefault="004B2E18" w:rsidP="004B2E18">
            <w:pPr>
              <w:rPr>
                <w:rFonts w:ascii="Arial" w:hAnsi="Arial" w:cs="Arial"/>
                <w:sz w:val="18"/>
                <w:szCs w:val="18"/>
              </w:rPr>
            </w:pPr>
            <w:r w:rsidRPr="00A74D3A">
              <w:rPr>
                <w:rFonts w:ascii="Arial" w:hAnsi="Arial" w:cs="Arial"/>
                <w:sz w:val="18"/>
                <w:szCs w:val="18"/>
              </w:rPr>
              <w:t>Ўсимликка икки марта: гуллашига- ча ва гуллашидан кейин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0,1–0,15</w:t>
            </w: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Ток</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Оидиум</w:t>
            </w:r>
          </w:p>
        </w:tc>
        <w:tc>
          <w:tcPr>
            <w:tcW w:w="2552" w:type="dxa"/>
          </w:tcPr>
          <w:p w:rsidR="004B2E18" w:rsidRPr="00A74D3A" w:rsidRDefault="004B2E18" w:rsidP="004B2E18">
            <w:pPr>
              <w:rPr>
                <w:rFonts w:ascii="Arial" w:hAnsi="Arial" w:cs="Arial"/>
                <w:sz w:val="18"/>
                <w:szCs w:val="18"/>
              </w:rPr>
            </w:pPr>
            <w:r w:rsidRPr="00A74D3A">
              <w:rPr>
                <w:rFonts w:ascii="Arial" w:hAnsi="Arial" w:cs="Arial"/>
                <w:sz w:val="18"/>
                <w:szCs w:val="18"/>
              </w:rPr>
              <w:t>Ўсимликка икки марта: гуллашига- ча ва гуллашидан кейин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 xml:space="preserve">ИНПАК сус.к. 350 г/л (350 г/л) </w:t>
            </w:r>
            <w:r w:rsidRPr="00A74D3A">
              <w:rPr>
                <w:rFonts w:ascii="Arial" w:hAnsi="Arial" w:cs="Arial"/>
                <w:snapToGrid w:val="0"/>
                <w:sz w:val="18"/>
                <w:szCs w:val="18"/>
              </w:rPr>
              <w:t>( Б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w:t>
            </w:r>
            <w:r w:rsidRPr="00A74D3A">
              <w:rPr>
                <w:rFonts w:ascii="Arial" w:eastAsia="Batang" w:hAnsi="Arial" w:cs="Arial"/>
                <w:sz w:val="18"/>
                <w:szCs w:val="18"/>
              </w:rPr>
              <w:t>Намуна Диер</w:t>
            </w:r>
            <w:r w:rsidRPr="00A74D3A">
              <w:rPr>
                <w:rFonts w:ascii="Arial" w:hAnsi="Arial" w:cs="Arial"/>
                <w:snapToGrid w:val="0"/>
                <w:sz w:val="18"/>
                <w:szCs w:val="18"/>
                <w:lang w:val="uz-Cyrl-UZ"/>
              </w:rPr>
              <w:t xml:space="preserve">” </w:t>
            </w:r>
            <w:r w:rsidRPr="00A74D3A">
              <w:rPr>
                <w:rFonts w:ascii="Arial" w:hAnsi="Arial" w:cs="Arial"/>
                <w:snapToGrid w:val="0"/>
                <w:sz w:val="18"/>
                <w:szCs w:val="18"/>
              </w:rPr>
              <w:t>Х</w:t>
            </w:r>
            <w:r w:rsidRPr="00A74D3A">
              <w:rPr>
                <w:rFonts w:ascii="Arial" w:hAnsi="Arial" w:cs="Arial"/>
                <w:snapToGrid w:val="0"/>
                <w:sz w:val="18"/>
                <w:szCs w:val="18"/>
                <w:lang w:val="uz-Cyrl-UZ"/>
              </w:rPr>
              <w:t xml:space="preserve">ИИЧК,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Ўзбекистон, </w:t>
            </w:r>
          </w:p>
          <w:p w:rsidR="004B2E18" w:rsidRPr="00A74D3A" w:rsidRDefault="004B2E18" w:rsidP="004B2E18">
            <w:pPr>
              <w:rPr>
                <w:rFonts w:ascii="Arial" w:hAnsi="Arial" w:cs="Arial"/>
                <w:sz w:val="18"/>
                <w:szCs w:val="18"/>
                <w:lang w:val="uz-Cyrl-UZ"/>
              </w:rPr>
            </w:pPr>
            <w:r w:rsidRPr="00A74D3A">
              <w:rPr>
                <w:rFonts w:ascii="Arial" w:hAnsi="Arial" w:cs="Arial"/>
                <w:snapToGrid w:val="0"/>
                <w:sz w:val="18"/>
                <w:szCs w:val="18"/>
                <w:lang w:val="uz-Cyrl-UZ"/>
              </w:rPr>
              <w:t>31.12.2026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0,1</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Олма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Ун шудринг, калмараз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w:t>
            </w:r>
            <w:r w:rsidRPr="00A74D3A">
              <w:rPr>
                <w:rFonts w:ascii="Arial" w:hAnsi="Arial" w:cs="Arial"/>
                <w:snapToGrid w:val="0"/>
                <w:spacing w:val="-6"/>
                <w:sz w:val="18"/>
                <w:szCs w:val="18"/>
                <w:lang w:val="uz-Cyrl-UZ"/>
              </w:rPr>
              <w:t>ка  икки  марта: гуллашигача  ва гуллашидан кейин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0,1-0,15</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 xml:space="preserve">Оидиум </w:t>
            </w:r>
          </w:p>
        </w:tc>
        <w:tc>
          <w:tcPr>
            <w:tcW w:w="2552" w:type="dxa"/>
          </w:tcPr>
          <w:p w:rsidR="004B2E18" w:rsidRPr="00A74D3A" w:rsidRDefault="004B2E18" w:rsidP="004B2E18">
            <w:pPr>
              <w:rPr>
                <w:rFonts w:ascii="Arial" w:hAnsi="Arial" w:cs="Arial"/>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w:t>
            </w:r>
            <w:r w:rsidRPr="00A74D3A">
              <w:rPr>
                <w:rFonts w:ascii="Arial" w:hAnsi="Arial" w:cs="Arial"/>
                <w:snapToGrid w:val="0"/>
                <w:spacing w:val="-6"/>
                <w:sz w:val="18"/>
                <w:szCs w:val="18"/>
                <w:lang w:val="uz-Cyrl-UZ"/>
              </w:rPr>
              <w:t>ка  икки  марта: гуллашигача ва гуллашидан кейин пуркалади</w:t>
            </w:r>
          </w:p>
        </w:tc>
        <w:tc>
          <w:tcPr>
            <w:tcW w:w="992"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Н</w:t>
            </w:r>
            <w:r w:rsidRPr="00A74D3A">
              <w:rPr>
                <w:rFonts w:ascii="Arial" w:hAnsi="Arial" w:cs="Arial"/>
                <w:snapToGrid w:val="0"/>
                <w:sz w:val="18"/>
                <w:szCs w:val="18"/>
              </w:rPr>
              <w:t>ов</w:t>
            </w:r>
            <w:r w:rsidRPr="00A74D3A">
              <w:rPr>
                <w:rFonts w:ascii="Arial" w:hAnsi="Arial" w:cs="Arial"/>
                <w:snapToGrid w:val="0"/>
                <w:sz w:val="18"/>
                <w:szCs w:val="18"/>
                <w:lang w:val="uz-Cyrl-UZ"/>
              </w:rPr>
              <w:t>И</w:t>
            </w:r>
            <w:r w:rsidRPr="00A74D3A">
              <w:rPr>
                <w:rFonts w:ascii="Arial" w:hAnsi="Arial" w:cs="Arial"/>
                <w:snapToGrid w:val="0"/>
                <w:sz w:val="18"/>
                <w:szCs w:val="18"/>
              </w:rPr>
              <w:t>кс</w:t>
            </w:r>
            <w:r w:rsidRPr="00A74D3A">
              <w:rPr>
                <w:rFonts w:ascii="Arial" w:hAnsi="Arial" w:cs="Arial"/>
                <w:snapToGrid w:val="0"/>
                <w:sz w:val="18"/>
                <w:szCs w:val="18"/>
                <w:lang w:val="uz-Cyrl-UZ"/>
              </w:rPr>
              <w:t xml:space="preserve"> 25% эм.к.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(250 г/л)  ( Б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“Astrachem-Tashkent” МЧЖ,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Ўзбекистон,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31.12.2022</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0,25-0,5</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Кузги буғдой</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Сариқ ва қўнғир занг</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Р-УМПАКТ  25% сус.к.  (250 г/л)   (Б)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«Расулжон Кимё Савдо» ХК, </w:t>
            </w:r>
          </w:p>
          <w:p w:rsidR="004B2E18" w:rsidRPr="00A74D3A" w:rsidRDefault="004B2E18" w:rsidP="004B2E18">
            <w:pPr>
              <w:rPr>
                <w:rFonts w:ascii="Arial" w:hAnsi="Arial" w:cs="Arial"/>
                <w:snapToGrid w:val="0"/>
                <w:sz w:val="18"/>
                <w:szCs w:val="18"/>
                <w:lang w:val="uz-Cyrl-UZ"/>
              </w:rPr>
            </w:pPr>
            <w:r w:rsidRPr="00A74D3A">
              <w:rPr>
                <w:rFonts w:ascii="Arial" w:eastAsia="Batang" w:hAnsi="Arial" w:cs="Arial"/>
                <w:spacing w:val="10"/>
                <w:sz w:val="18"/>
                <w:szCs w:val="18"/>
                <w:lang w:val="uz-Cyrl-UZ"/>
              </w:rPr>
              <w:t>Ў</w:t>
            </w:r>
            <w:r w:rsidRPr="00A74D3A">
              <w:rPr>
                <w:rFonts w:ascii="Arial" w:hAnsi="Arial" w:cs="Arial"/>
                <w:snapToGrid w:val="0"/>
                <w:sz w:val="18"/>
                <w:szCs w:val="18"/>
                <w:lang w:val="uz-Cyrl-UZ"/>
              </w:rPr>
              <w:t>збекистон</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31.12.2023</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0,15</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Оидиум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   гуллашигача     ва гуллашидан кейин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 xml:space="preserve">САМИПАК 35% с.э.к. (350 г/л) </w:t>
            </w:r>
            <w:r w:rsidRPr="00A74D3A">
              <w:rPr>
                <w:rFonts w:ascii="Arial" w:hAnsi="Arial" w:cs="Arial"/>
                <w:snapToGrid w:val="0"/>
                <w:sz w:val="18"/>
                <w:szCs w:val="18"/>
              </w:rPr>
              <w:t xml:space="preserve"> ( Б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“Хилола-Шохбек Агро ВетФарм” МЧЖ, Ўзбекистон,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31.12.2022</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0,1</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Антракноз </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гуллашигача ва гуллашидан кейин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0,1</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 xml:space="preserve">Олма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Калмараз</w:t>
            </w:r>
          </w:p>
        </w:tc>
        <w:tc>
          <w:tcPr>
            <w:tcW w:w="2552" w:type="dxa"/>
          </w:tcPr>
          <w:p w:rsidR="004B2E18" w:rsidRPr="00A74D3A" w:rsidRDefault="004B2E18" w:rsidP="004B2E18">
            <w:pPr>
              <w:rPr>
                <w:rFonts w:ascii="Arial" w:hAnsi="Arial" w:cs="Arial"/>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napToGrid w:val="0"/>
                <w:sz w:val="18"/>
                <w:szCs w:val="18"/>
                <w:lang w:val="uz-Cyrl-UZ"/>
              </w:rPr>
              <w:t>3</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lastRenderedPageBreak/>
              <w:t xml:space="preserve">СКАЛЬПЕЛЬ 250 сус.к. (250 г/л) </w:t>
            </w:r>
            <w:r w:rsidRPr="00A74D3A">
              <w:rPr>
                <w:rFonts w:ascii="Arial" w:hAnsi="Arial" w:cs="Arial"/>
                <w:snapToGrid w:val="0"/>
                <w:sz w:val="18"/>
                <w:szCs w:val="18"/>
              </w:rPr>
              <w:t xml:space="preserve"> ( Б )</w:t>
            </w:r>
            <w:r w:rsidRPr="00A74D3A">
              <w:rPr>
                <w:rFonts w:ascii="Arial" w:hAnsi="Arial" w:cs="Arial"/>
                <w:snapToGrid w:val="0"/>
                <w:sz w:val="18"/>
                <w:szCs w:val="18"/>
                <w:lang w:val="uz-Cyrl-UZ"/>
              </w:rPr>
              <w:t xml:space="preserve">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“Ариста</w:t>
            </w:r>
            <w:r w:rsidRPr="00A74D3A">
              <w:rPr>
                <w:rFonts w:ascii="Arial" w:hAnsi="Arial" w:cs="Arial"/>
                <w:snapToGrid w:val="0"/>
                <w:sz w:val="18"/>
                <w:szCs w:val="18"/>
              </w:rPr>
              <w:t xml:space="preserve"> </w:t>
            </w:r>
            <w:r w:rsidRPr="00A74D3A">
              <w:rPr>
                <w:rFonts w:ascii="Arial" w:hAnsi="Arial" w:cs="Arial"/>
                <w:snapToGrid w:val="0"/>
                <w:sz w:val="18"/>
                <w:szCs w:val="18"/>
                <w:lang w:val="uz-Cyrl-UZ"/>
              </w:rPr>
              <w:t>Лайф</w:t>
            </w:r>
            <w:r w:rsidRPr="00A74D3A">
              <w:rPr>
                <w:rFonts w:ascii="Arial" w:hAnsi="Arial" w:cs="Arial"/>
                <w:snapToGrid w:val="0"/>
                <w:sz w:val="18"/>
                <w:szCs w:val="18"/>
              </w:rPr>
              <w:t xml:space="preserve"> </w:t>
            </w:r>
            <w:r w:rsidRPr="00A74D3A">
              <w:rPr>
                <w:rFonts w:ascii="Arial" w:hAnsi="Arial" w:cs="Arial"/>
                <w:snapToGrid w:val="0"/>
                <w:sz w:val="18"/>
                <w:szCs w:val="18"/>
                <w:lang w:val="uz-Cyrl-UZ"/>
              </w:rPr>
              <w:t xml:space="preserve">Сайенс С.А.С.”,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Франция,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31.12.2022</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0,25-0,5</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Кузги буғдой</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 Сариқ ва қўнғир занг</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0,1-0,15</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 xml:space="preserve">Оидиум </w:t>
            </w:r>
          </w:p>
        </w:tc>
        <w:tc>
          <w:tcPr>
            <w:tcW w:w="2552" w:type="dxa"/>
          </w:tcPr>
          <w:p w:rsidR="004B2E18" w:rsidRPr="00A74D3A" w:rsidRDefault="004B2E18" w:rsidP="004B2E18">
            <w:pPr>
              <w:rPr>
                <w:rFonts w:ascii="Arial" w:hAnsi="Arial" w:cs="Arial"/>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гуллашигача ва гуллашидан кейин пуркалади</w:t>
            </w:r>
          </w:p>
        </w:tc>
        <w:tc>
          <w:tcPr>
            <w:tcW w:w="992"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ФЛУТРИФУЛ 25% сус.к.   250 г/л) (Б)</w:t>
            </w:r>
          </w:p>
          <w:p w:rsidR="004B2E18" w:rsidRPr="00A74D3A" w:rsidRDefault="004B2E18" w:rsidP="004B2E18">
            <w:pPr>
              <w:rPr>
                <w:rFonts w:ascii="Arial" w:hAnsi="Arial" w:cs="Arial"/>
                <w:snapToGrid w:val="0"/>
                <w:sz w:val="18"/>
                <w:szCs w:val="18"/>
                <w:lang w:val="uz-Cyrl-UZ"/>
              </w:rPr>
            </w:pPr>
            <w:r w:rsidRPr="00A74D3A">
              <w:rPr>
                <w:rFonts w:ascii="Arial" w:eastAsia="Batang" w:hAnsi="Arial" w:cs="Arial"/>
                <w:spacing w:val="10"/>
                <w:sz w:val="18"/>
                <w:szCs w:val="18"/>
                <w:lang w:val="uz-Cyrl-UZ"/>
              </w:rPr>
              <w:t xml:space="preserve"> “Ifoda Agro Kimyo Himoya” МЧЖ,  Ўзбекистон,</w:t>
            </w:r>
          </w:p>
          <w:p w:rsidR="004B2E18" w:rsidRPr="00A74D3A" w:rsidRDefault="004B2E18" w:rsidP="004B2E18">
            <w:pPr>
              <w:rPr>
                <w:rFonts w:ascii="Arial" w:hAnsi="Arial" w:cs="Arial"/>
                <w:sz w:val="18"/>
                <w:szCs w:val="18"/>
                <w:lang w:val="uz-Cyrl-UZ"/>
              </w:rPr>
            </w:pPr>
            <w:r w:rsidRPr="00A74D3A">
              <w:rPr>
                <w:rFonts w:ascii="Arial" w:hAnsi="Arial" w:cs="Arial"/>
                <w:snapToGrid w:val="0"/>
                <w:sz w:val="18"/>
                <w:szCs w:val="18"/>
                <w:lang w:val="uz-Cyrl-UZ"/>
              </w:rPr>
              <w:t>31.12.2025</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0,1</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Олма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Ун шудринг, калмараз</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rPr>
              <w:t>0,25 – 0,5</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rPr>
              <w:t>Кузги бу</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дой</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Қўнғир ва сариқ занг,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ун шудринг</w:t>
            </w:r>
          </w:p>
        </w:tc>
        <w:tc>
          <w:tcPr>
            <w:tcW w:w="2552" w:type="dxa"/>
          </w:tcPr>
          <w:p w:rsidR="004B2E18" w:rsidRPr="00A74D3A" w:rsidRDefault="004B2E18" w:rsidP="004B2E18">
            <w:pPr>
              <w:rPr>
                <w:rFonts w:ascii="Arial" w:hAnsi="Arial" w:cs="Arial"/>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lang w:val="uz-Cyrl-UZ"/>
              </w:rPr>
              <w:t>ХИМПАКТ 35% сус.к.(350 г/л)  (Б)</w:t>
            </w:r>
          </w:p>
          <w:p w:rsidR="004B2E18" w:rsidRPr="00A74D3A" w:rsidRDefault="004B2E18" w:rsidP="004B2E18">
            <w:pPr>
              <w:rPr>
                <w:rFonts w:ascii="Arial" w:hAnsi="Arial" w:cs="Arial"/>
                <w:snapToGrid w:val="0"/>
                <w:sz w:val="18"/>
                <w:szCs w:val="18"/>
              </w:rPr>
            </w:pPr>
            <w:r w:rsidRPr="00A74D3A">
              <w:rPr>
                <w:rFonts w:ascii="Arial" w:eastAsia="Batang" w:hAnsi="Arial" w:cs="Arial"/>
                <w:spacing w:val="10"/>
                <w:sz w:val="18"/>
                <w:szCs w:val="18"/>
                <w:lang w:val="uz-Cyrl-UZ"/>
              </w:rPr>
              <w:t>“Химреактивснаб”</w:t>
            </w:r>
          </w:p>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lang w:val="uz-Cyrl-UZ"/>
              </w:rPr>
              <w:t>МЧЖ,</w:t>
            </w:r>
          </w:p>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lang w:val="uz-Cyrl-UZ"/>
              </w:rPr>
              <w:t>Ўзбекистон,</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31.12.2026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0,2-0,4</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Кузги бу</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дой</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Қ</w:t>
            </w:r>
            <w:r w:rsidRPr="00A74D3A">
              <w:rPr>
                <w:rFonts w:ascii="Arial" w:hAnsi="Arial" w:cs="Arial"/>
                <w:snapToGrid w:val="0"/>
                <w:spacing w:val="-6"/>
                <w:sz w:val="18"/>
                <w:szCs w:val="18"/>
              </w:rPr>
              <w:t>ўн</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ир ва сари</w:t>
            </w:r>
            <w:r w:rsidRPr="00A74D3A">
              <w:rPr>
                <w:rFonts w:ascii="Arial" w:hAnsi="Arial" w:cs="Arial"/>
                <w:snapToGrid w:val="0"/>
                <w:spacing w:val="-6"/>
                <w:sz w:val="18"/>
                <w:szCs w:val="18"/>
                <w:lang w:val="uz-Cyrl-UZ"/>
              </w:rPr>
              <w:t>қ</w:t>
            </w:r>
            <w:r w:rsidRPr="00A74D3A">
              <w:rPr>
                <w:rFonts w:ascii="Arial" w:hAnsi="Arial" w:cs="Arial"/>
                <w:snapToGrid w:val="0"/>
                <w:spacing w:val="-6"/>
                <w:sz w:val="18"/>
                <w:szCs w:val="18"/>
              </w:rPr>
              <w:t xml:space="preserve"> занг, </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У</w:t>
            </w:r>
            <w:r w:rsidRPr="00A74D3A">
              <w:rPr>
                <w:rFonts w:ascii="Arial" w:hAnsi="Arial" w:cs="Arial"/>
                <w:snapToGrid w:val="0"/>
                <w:spacing w:val="-6"/>
                <w:sz w:val="18"/>
                <w:szCs w:val="18"/>
              </w:rPr>
              <w:t>н шудринг</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rPr>
              <w:t>0,1</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rPr>
              <w:t xml:space="preserve">Олма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rPr>
              <w:t xml:space="preserve">Ун шудринг, </w:t>
            </w:r>
            <w:r w:rsidRPr="00A74D3A">
              <w:rPr>
                <w:rFonts w:ascii="Arial" w:hAnsi="Arial" w:cs="Arial"/>
                <w:snapToGrid w:val="0"/>
                <w:spacing w:val="-6"/>
                <w:sz w:val="18"/>
                <w:szCs w:val="18"/>
                <w:lang w:val="uz-Cyrl-UZ"/>
              </w:rPr>
              <w:t>К</w:t>
            </w:r>
            <w:r w:rsidRPr="00A74D3A">
              <w:rPr>
                <w:rFonts w:ascii="Arial" w:hAnsi="Arial" w:cs="Arial"/>
                <w:snapToGrid w:val="0"/>
                <w:spacing w:val="-6"/>
                <w:sz w:val="18"/>
                <w:szCs w:val="18"/>
              </w:rPr>
              <w:t>алмараз</w:t>
            </w:r>
          </w:p>
        </w:tc>
        <w:tc>
          <w:tcPr>
            <w:tcW w:w="2552" w:type="dxa"/>
          </w:tcPr>
          <w:p w:rsidR="004B2E18" w:rsidRPr="00A74D3A" w:rsidRDefault="004B2E18" w:rsidP="004B2E18">
            <w:pPr>
              <w:rPr>
                <w:rFonts w:ascii="Arial" w:hAnsi="Arial" w:cs="Arial"/>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napToGrid w:val="0"/>
                <w:sz w:val="18"/>
                <w:szCs w:val="18"/>
                <w:lang w:val="uz-Cyrl-UZ"/>
              </w:rPr>
              <w:t>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rPr>
              <w:t>0,1</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rPr>
              <w:t>Ток</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rPr>
              <w:t>Оидиум</w:t>
            </w:r>
          </w:p>
        </w:tc>
        <w:tc>
          <w:tcPr>
            <w:tcW w:w="2552" w:type="dxa"/>
          </w:tcPr>
          <w:p w:rsidR="004B2E18" w:rsidRPr="00A74D3A" w:rsidRDefault="004B2E18" w:rsidP="004B2E18">
            <w:pPr>
              <w:rPr>
                <w:rFonts w:ascii="Arial" w:hAnsi="Arial" w:cs="Arial"/>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  гуллашигача  ва гуллашидан  кейин пуркалади</w:t>
            </w:r>
          </w:p>
        </w:tc>
        <w:tc>
          <w:tcPr>
            <w:tcW w:w="992"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b/>
                <w:sz w:val="18"/>
                <w:szCs w:val="18"/>
                <w:lang w:val="en-US"/>
              </w:rPr>
            </w:pPr>
            <w:r w:rsidRPr="00A74D3A">
              <w:rPr>
                <w:rFonts w:ascii="Arial" w:hAnsi="Arial" w:cs="Arial"/>
                <w:sz w:val="18"/>
                <w:szCs w:val="18"/>
                <w:lang w:val="en-US"/>
              </w:rPr>
              <w:t xml:space="preserve">B-IMPAKT Max </w:t>
            </w:r>
            <w:r w:rsidRPr="00A74D3A">
              <w:rPr>
                <w:rFonts w:ascii="Arial" w:hAnsi="Arial" w:cs="Arial"/>
                <w:sz w:val="18"/>
                <w:szCs w:val="18"/>
                <w:lang w:val="uz-Cyrl-UZ"/>
              </w:rPr>
              <w:t xml:space="preserve"> </w:t>
            </w:r>
            <w:r w:rsidRPr="00A74D3A">
              <w:rPr>
                <w:rFonts w:ascii="Arial" w:hAnsi="Arial" w:cs="Arial"/>
                <w:sz w:val="18"/>
                <w:szCs w:val="18"/>
                <w:lang w:val="en-US"/>
              </w:rPr>
              <w:t xml:space="preserve">25% </w:t>
            </w:r>
            <w:r w:rsidRPr="00A74D3A">
              <w:rPr>
                <w:rFonts w:ascii="Arial" w:hAnsi="Arial" w:cs="Arial"/>
                <w:sz w:val="18"/>
                <w:szCs w:val="18"/>
              </w:rPr>
              <w:t>с</w:t>
            </w:r>
            <w:r w:rsidRPr="00A74D3A">
              <w:rPr>
                <w:rFonts w:ascii="Arial" w:hAnsi="Arial" w:cs="Arial"/>
                <w:sz w:val="18"/>
                <w:szCs w:val="18"/>
                <w:lang w:val="uz-Cyrl-UZ"/>
              </w:rPr>
              <w:t>ус</w:t>
            </w:r>
            <w:r w:rsidRPr="00A74D3A">
              <w:rPr>
                <w:rFonts w:ascii="Arial" w:hAnsi="Arial" w:cs="Arial"/>
                <w:sz w:val="18"/>
                <w:szCs w:val="18"/>
                <w:lang w:val="en-US"/>
              </w:rPr>
              <w:t>.</w:t>
            </w:r>
            <w:r w:rsidRPr="00A74D3A">
              <w:rPr>
                <w:rFonts w:ascii="Arial" w:hAnsi="Arial" w:cs="Arial"/>
                <w:sz w:val="18"/>
                <w:szCs w:val="18"/>
              </w:rPr>
              <w:t>к</w:t>
            </w:r>
            <w:r w:rsidRPr="00A74D3A">
              <w:rPr>
                <w:rFonts w:ascii="Arial" w:hAnsi="Arial" w:cs="Arial"/>
                <w:b/>
                <w:sz w:val="18"/>
                <w:szCs w:val="18"/>
                <w:lang w:val="en-US"/>
              </w:rPr>
              <w:t>.</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en-US"/>
              </w:rPr>
              <w:t xml:space="preserve">( 250 </w:t>
            </w:r>
            <w:r w:rsidRPr="00A74D3A">
              <w:rPr>
                <w:rFonts w:ascii="Arial" w:hAnsi="Arial" w:cs="Arial"/>
                <w:sz w:val="18"/>
                <w:szCs w:val="18"/>
              </w:rPr>
              <w:t>г</w:t>
            </w:r>
            <w:r w:rsidRPr="00A74D3A">
              <w:rPr>
                <w:rFonts w:ascii="Arial" w:hAnsi="Arial" w:cs="Arial"/>
                <w:sz w:val="18"/>
                <w:szCs w:val="18"/>
                <w:lang w:val="en-US"/>
              </w:rPr>
              <w:t>/</w:t>
            </w:r>
            <w:r w:rsidRPr="00A74D3A">
              <w:rPr>
                <w:rFonts w:ascii="Arial" w:hAnsi="Arial" w:cs="Arial"/>
                <w:sz w:val="18"/>
                <w:szCs w:val="18"/>
              </w:rPr>
              <w:t>л</w:t>
            </w:r>
            <w:r w:rsidRPr="00A74D3A">
              <w:rPr>
                <w:rFonts w:ascii="Arial" w:hAnsi="Arial" w:cs="Arial"/>
                <w:sz w:val="18"/>
                <w:szCs w:val="18"/>
                <w:lang w:val="en-US"/>
              </w:rPr>
              <w:t>)</w:t>
            </w:r>
            <w:r w:rsidRPr="00A74D3A">
              <w:rPr>
                <w:rFonts w:ascii="Arial" w:hAnsi="Arial" w:cs="Arial"/>
                <w:sz w:val="18"/>
                <w:szCs w:val="18"/>
                <w:lang w:val="uz-Cyrl-UZ"/>
              </w:rPr>
              <w:t xml:space="preserve"> (Б)</w:t>
            </w:r>
          </w:p>
          <w:p w:rsidR="004B2E18" w:rsidRPr="00A74D3A" w:rsidRDefault="004B2E18" w:rsidP="004B2E18">
            <w:pPr>
              <w:rPr>
                <w:rFonts w:ascii="Arial" w:hAnsi="Arial" w:cs="Arial"/>
                <w:sz w:val="18"/>
                <w:szCs w:val="18"/>
                <w:lang w:val="en-US"/>
              </w:rPr>
            </w:pPr>
            <w:r w:rsidRPr="00A74D3A">
              <w:rPr>
                <w:rFonts w:ascii="Arial" w:hAnsi="Arial" w:cs="Arial"/>
                <w:sz w:val="18"/>
                <w:szCs w:val="18"/>
                <w:lang w:val="en-US"/>
              </w:rPr>
              <w:t>«Bio-Vet</w:t>
            </w:r>
            <w:r w:rsidRPr="00A74D3A">
              <w:rPr>
                <w:rFonts w:ascii="Arial" w:hAnsi="Arial" w:cs="Arial"/>
                <w:sz w:val="18"/>
                <w:szCs w:val="18"/>
                <w:lang w:val="uz-Cyrl-UZ"/>
              </w:rPr>
              <w:t xml:space="preserve"> </w:t>
            </w:r>
            <w:r w:rsidRPr="00A74D3A">
              <w:rPr>
                <w:rFonts w:ascii="Arial" w:hAnsi="Arial" w:cs="Arial"/>
                <w:sz w:val="18"/>
                <w:szCs w:val="18"/>
                <w:lang w:val="en-US"/>
              </w:rPr>
              <w:t xml:space="preserve"> Farm »</w:t>
            </w:r>
            <w:r w:rsidRPr="00A74D3A">
              <w:rPr>
                <w:rFonts w:ascii="Arial" w:hAnsi="Arial" w:cs="Arial"/>
                <w:sz w:val="18"/>
                <w:szCs w:val="18"/>
                <w:lang w:val="uz-Cyrl-UZ"/>
              </w:rPr>
              <w:t xml:space="preserve"> МЧЖ</w:t>
            </w:r>
            <w:r w:rsidRPr="00A74D3A">
              <w:rPr>
                <w:rFonts w:ascii="Arial" w:hAnsi="Arial" w:cs="Arial"/>
                <w:sz w:val="18"/>
                <w:szCs w:val="18"/>
                <w:lang w:val="en-US"/>
              </w:rPr>
              <w:t>,</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Ў</w:t>
            </w:r>
            <w:r w:rsidRPr="00A74D3A">
              <w:rPr>
                <w:rFonts w:ascii="Arial" w:hAnsi="Arial" w:cs="Arial"/>
                <w:sz w:val="18"/>
                <w:szCs w:val="18"/>
              </w:rPr>
              <w:t>збекист</w:t>
            </w:r>
            <w:r w:rsidRPr="00A74D3A">
              <w:rPr>
                <w:rFonts w:ascii="Arial" w:hAnsi="Arial" w:cs="Arial"/>
                <w:sz w:val="18"/>
                <w:szCs w:val="18"/>
                <w:lang w:val="uz-Cyrl-UZ"/>
              </w:rPr>
              <w:t>он</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0,15-0,2</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 xml:space="preserve">Оидиум </w:t>
            </w:r>
          </w:p>
        </w:tc>
        <w:tc>
          <w:tcPr>
            <w:tcW w:w="2552" w:type="dxa"/>
          </w:tcPr>
          <w:p w:rsidR="004B2E18" w:rsidRPr="00A74D3A" w:rsidRDefault="004B2E18" w:rsidP="004B2E18">
            <w:pPr>
              <w:rPr>
                <w:rFonts w:ascii="Arial" w:hAnsi="Arial" w:cs="Arial"/>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гуллашигача ва гуллашидан кейин пуркалади</w:t>
            </w:r>
          </w:p>
        </w:tc>
        <w:tc>
          <w:tcPr>
            <w:tcW w:w="992"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en-US"/>
              </w:rPr>
              <w:t xml:space="preserve">IMPULSE  25% SC </w:t>
            </w:r>
            <w:r w:rsidRPr="00A74D3A">
              <w:rPr>
                <w:rFonts w:ascii="Arial" w:hAnsi="Arial" w:cs="Arial"/>
                <w:snapToGrid w:val="0"/>
                <w:sz w:val="18"/>
                <w:szCs w:val="18"/>
                <w:lang w:val="uz-Cyrl-UZ"/>
              </w:rPr>
              <w:t xml:space="preserve">сус.к. (250 г/л) </w:t>
            </w:r>
            <w:r w:rsidRPr="00A74D3A">
              <w:rPr>
                <w:rFonts w:ascii="Arial" w:hAnsi="Arial" w:cs="Arial"/>
                <w:snapToGrid w:val="0"/>
                <w:sz w:val="18"/>
                <w:szCs w:val="18"/>
                <w:lang w:val="en-US"/>
              </w:rPr>
              <w:t xml:space="preserve"> ( </w:t>
            </w:r>
            <w:r w:rsidRPr="00A74D3A">
              <w:rPr>
                <w:rFonts w:ascii="Arial" w:hAnsi="Arial" w:cs="Arial"/>
                <w:snapToGrid w:val="0"/>
                <w:sz w:val="18"/>
                <w:szCs w:val="18"/>
              </w:rPr>
              <w:t>Б</w:t>
            </w:r>
            <w:r w:rsidRPr="00A74D3A">
              <w:rPr>
                <w:rFonts w:ascii="Arial" w:hAnsi="Arial" w:cs="Arial"/>
                <w:snapToGrid w:val="0"/>
                <w:sz w:val="18"/>
                <w:szCs w:val="18"/>
                <w:lang w:val="en-US"/>
              </w:rPr>
              <w:t xml:space="preserve">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w:t>
            </w:r>
            <w:r w:rsidRPr="00A74D3A">
              <w:rPr>
                <w:rFonts w:ascii="Arial" w:hAnsi="Arial" w:cs="Arial"/>
                <w:snapToGrid w:val="0"/>
                <w:sz w:val="18"/>
                <w:szCs w:val="18"/>
                <w:lang w:val="en-US"/>
              </w:rPr>
              <w:t>Samo Farm Servis</w:t>
            </w:r>
            <w:r w:rsidRPr="00A74D3A">
              <w:rPr>
                <w:rFonts w:ascii="Arial" w:hAnsi="Arial" w:cs="Arial"/>
                <w:snapToGrid w:val="0"/>
                <w:sz w:val="18"/>
                <w:szCs w:val="18"/>
                <w:lang w:val="uz-Cyrl-UZ"/>
              </w:rPr>
              <w:t>”</w:t>
            </w:r>
            <w:r w:rsidRPr="00A74D3A">
              <w:rPr>
                <w:rFonts w:ascii="Arial" w:hAnsi="Arial" w:cs="Arial"/>
                <w:snapToGrid w:val="0"/>
                <w:sz w:val="18"/>
                <w:szCs w:val="18"/>
                <w:lang w:val="en-US"/>
              </w:rPr>
              <w:t xml:space="preserve"> </w:t>
            </w:r>
            <w:r w:rsidRPr="00A74D3A">
              <w:rPr>
                <w:rFonts w:ascii="Arial" w:hAnsi="Arial" w:cs="Arial"/>
                <w:snapToGrid w:val="0"/>
                <w:sz w:val="18"/>
                <w:szCs w:val="18"/>
                <w:lang w:val="uz-Cyrl-UZ"/>
              </w:rPr>
              <w:t xml:space="preserve">МЧЖ,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Ўзбекистон,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31.12.2022</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0,1</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Олма </w:t>
            </w:r>
          </w:p>
        </w:tc>
        <w:tc>
          <w:tcPr>
            <w:tcW w:w="1417" w:type="dxa"/>
            <w:vAlign w:val="center"/>
          </w:tcPr>
          <w:p w:rsidR="004B2E18" w:rsidRPr="00A74D3A" w:rsidRDefault="004B2E18" w:rsidP="004B2E18">
            <w:pPr>
              <w:rPr>
                <w:rFonts w:ascii="Arial" w:hAnsi="Arial" w:cs="Arial"/>
                <w:snapToGrid w:val="0"/>
                <w:spacing w:val="-6"/>
                <w:sz w:val="18"/>
                <w:szCs w:val="18"/>
                <w:lang w:val="en-US"/>
              </w:rPr>
            </w:pPr>
            <w:r w:rsidRPr="00A74D3A">
              <w:rPr>
                <w:rFonts w:ascii="Arial" w:hAnsi="Arial" w:cs="Arial"/>
                <w:snapToGrid w:val="0"/>
                <w:spacing w:val="-6"/>
                <w:sz w:val="18"/>
                <w:szCs w:val="18"/>
                <w:lang w:val="uz-Cyrl-UZ"/>
              </w:rPr>
              <w:t xml:space="preserve">Калмараз,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ун шудринг</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Merge w:val="restart"/>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lang w:val="uz-Cyrl-UZ"/>
              </w:rPr>
              <w:t>0,1-0,15</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 xml:space="preserve">Оидиум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w:t>
            </w:r>
            <w:r w:rsidRPr="00A74D3A">
              <w:rPr>
                <w:rFonts w:ascii="Arial" w:hAnsi="Arial" w:cs="Arial"/>
                <w:snapToGrid w:val="0"/>
                <w:spacing w:val="-6"/>
                <w:sz w:val="18"/>
                <w:szCs w:val="18"/>
                <w:lang w:val="uz-Cyrl-UZ"/>
              </w:rPr>
              <w:t>ка   икки  марта: гуллашигача ва гуллашидан  кейин пуркалади</w:t>
            </w:r>
          </w:p>
        </w:tc>
        <w:tc>
          <w:tcPr>
            <w:tcW w:w="992" w:type="dxa"/>
            <w:vMerge/>
            <w:vAlign w:val="center"/>
          </w:tcPr>
          <w:p w:rsidR="004B2E18" w:rsidRPr="00A74D3A" w:rsidRDefault="004B2E18" w:rsidP="004B2E18">
            <w:pPr>
              <w:jc w:val="center"/>
              <w:rPr>
                <w:rFonts w:ascii="Arial" w:hAnsi="Arial" w:cs="Arial"/>
                <w:sz w:val="18"/>
                <w:szCs w:val="18"/>
                <w:lang w:val="uz-Cyrl-UZ"/>
              </w:rPr>
            </w:pPr>
          </w:p>
        </w:tc>
        <w:tc>
          <w:tcPr>
            <w:tcW w:w="851" w:type="dxa"/>
            <w:vMerge/>
            <w:vAlign w:val="center"/>
          </w:tcPr>
          <w:p w:rsidR="004B2E18" w:rsidRPr="00A74D3A" w:rsidRDefault="004B2E18" w:rsidP="004B2E18">
            <w:pPr>
              <w:jc w:val="center"/>
              <w:rPr>
                <w:rFonts w:ascii="Arial" w:hAnsi="Arial" w:cs="Arial"/>
                <w:sz w:val="18"/>
                <w:szCs w:val="18"/>
                <w:lang w:val="uz-Cyrl-UZ"/>
              </w:rPr>
            </w:pP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lang w:val="uz-Cyrl-UZ"/>
              </w:rPr>
            </w:pPr>
            <w:r w:rsidRPr="00A74D3A">
              <w:rPr>
                <w:rFonts w:ascii="Arial" w:eastAsia="Batang" w:hAnsi="Arial" w:cs="Arial"/>
                <w:b/>
                <w:i/>
                <w:sz w:val="18"/>
                <w:szCs w:val="18"/>
                <w:lang w:val="uz-Cyrl-UZ" w:eastAsia="ko-KR"/>
              </w:rPr>
              <w:t>Флутриафол</w:t>
            </w:r>
            <w:r w:rsidRPr="00A74D3A">
              <w:rPr>
                <w:rFonts w:ascii="Arial" w:eastAsia="Batang" w:hAnsi="Arial" w:cs="Arial"/>
                <w:b/>
                <w:i/>
                <w:sz w:val="18"/>
                <w:szCs w:val="18"/>
                <w:lang w:eastAsia="ko-KR"/>
              </w:rPr>
              <w:t xml:space="preserve"> + Тебуконазол  </w:t>
            </w:r>
            <w:r w:rsidRPr="00A74D3A">
              <w:rPr>
                <w:rFonts w:ascii="Arial" w:eastAsia="Times New Roman" w:hAnsi="Arial" w:cs="Arial"/>
                <w:b/>
                <w:i/>
                <w:snapToGrid w:val="0"/>
                <w:sz w:val="18"/>
                <w:szCs w:val="18"/>
                <w:lang w:eastAsia="ru-RU"/>
              </w:rPr>
              <w:t>(</w:t>
            </w:r>
            <w:r w:rsidRPr="00A74D3A">
              <w:rPr>
                <w:rFonts w:ascii="Arial" w:eastAsia="Times New Roman" w:hAnsi="Arial" w:cs="Arial"/>
                <w:b/>
                <w:i/>
                <w:snapToGrid w:val="0"/>
                <w:sz w:val="18"/>
                <w:szCs w:val="18"/>
                <w:lang w:val="en-US" w:eastAsia="ru-RU"/>
              </w:rPr>
              <w:t>flutriafol</w:t>
            </w:r>
            <w:r w:rsidRPr="00A74D3A">
              <w:rPr>
                <w:rFonts w:ascii="Arial" w:eastAsia="Times New Roman" w:hAnsi="Arial" w:cs="Arial"/>
                <w:b/>
                <w:i/>
                <w:snapToGrid w:val="0"/>
                <w:sz w:val="18"/>
                <w:szCs w:val="18"/>
                <w:lang w:eastAsia="ru-RU"/>
              </w:rPr>
              <w:t xml:space="preserve"> + </w:t>
            </w:r>
            <w:r w:rsidRPr="00A74D3A">
              <w:rPr>
                <w:rFonts w:ascii="Arial" w:eastAsia="Times New Roman" w:hAnsi="Arial" w:cs="Arial"/>
                <w:b/>
                <w:i/>
                <w:snapToGrid w:val="0"/>
                <w:sz w:val="18"/>
                <w:szCs w:val="18"/>
                <w:lang w:val="en-US" w:eastAsia="ru-RU"/>
              </w:rPr>
              <w:t>tebuconazole</w:t>
            </w:r>
            <w:r w:rsidRPr="00A74D3A">
              <w:rPr>
                <w:rFonts w:ascii="Arial" w:eastAsia="Times New Roman" w:hAnsi="Arial" w:cs="Arial"/>
                <w:b/>
                <w:i/>
                <w:snapToGrid w:val="0"/>
                <w:sz w:val="18"/>
                <w:szCs w:val="18"/>
                <w:lang w:eastAsia="ru-RU"/>
              </w:rPr>
              <w:t xml:space="preserve"> )</w:t>
            </w:r>
          </w:p>
        </w:tc>
      </w:tr>
      <w:tr w:rsidR="004B2E18" w:rsidRPr="00A74D3A" w:rsidTr="004172CE">
        <w:trPr>
          <w:gridAfter w:val="6"/>
          <w:wAfter w:w="6465" w:type="dxa"/>
          <w:trHeight w:val="20"/>
        </w:trPr>
        <w:tc>
          <w:tcPr>
            <w:tcW w:w="1980" w:type="dxa"/>
          </w:tcPr>
          <w:p w:rsidR="004B2E18" w:rsidRPr="00A74D3A" w:rsidRDefault="004B2E18" w:rsidP="004B2E18">
            <w:pPr>
              <w:rPr>
                <w:rFonts w:ascii="Arial" w:eastAsia="Batang" w:hAnsi="Arial" w:cs="Arial"/>
                <w:sz w:val="18"/>
                <w:szCs w:val="18"/>
                <w:lang w:eastAsia="ko-KR"/>
              </w:rPr>
            </w:pPr>
            <w:r w:rsidRPr="00A74D3A">
              <w:rPr>
                <w:rFonts w:ascii="Arial" w:eastAsia="Batang" w:hAnsi="Arial" w:cs="Arial"/>
                <w:sz w:val="18"/>
                <w:szCs w:val="18"/>
                <w:lang w:eastAsia="ko-KR"/>
              </w:rPr>
              <w:t>АЛЬФА ИМПАК 25% сус.к.</w:t>
            </w:r>
          </w:p>
          <w:p w:rsidR="004B2E18" w:rsidRPr="00A74D3A" w:rsidRDefault="004B2E18" w:rsidP="004B2E18">
            <w:pPr>
              <w:rPr>
                <w:rFonts w:ascii="Arial" w:eastAsia="Batang" w:hAnsi="Arial" w:cs="Arial"/>
                <w:sz w:val="18"/>
                <w:szCs w:val="18"/>
                <w:lang w:eastAsia="ko-KR"/>
              </w:rPr>
            </w:pPr>
            <w:r w:rsidRPr="00A74D3A">
              <w:rPr>
                <w:rFonts w:ascii="Arial" w:eastAsia="Batang" w:hAnsi="Arial" w:cs="Arial"/>
                <w:sz w:val="18"/>
                <w:szCs w:val="18"/>
                <w:lang w:eastAsia="ko-KR"/>
              </w:rPr>
              <w:t xml:space="preserve"> </w:t>
            </w:r>
            <w:r w:rsidRPr="00A74D3A">
              <w:rPr>
                <w:rFonts w:ascii="Arial" w:eastAsia="Batang" w:hAnsi="Arial" w:cs="Arial"/>
                <w:sz w:val="18"/>
                <w:szCs w:val="18"/>
                <w:lang w:val="uz-Cyrl-UZ" w:eastAsia="ko-KR"/>
              </w:rPr>
              <w:t>(150г/л+100г/л)</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 xml:space="preserve"> “Alfa Best Agro” МЧЖ, Ўзбекистон, </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31.12.2022</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z w:val="18"/>
                <w:szCs w:val="18"/>
                <w:lang w:eastAsia="ko-KR"/>
              </w:rPr>
            </w:pPr>
            <w:r w:rsidRPr="00A74D3A">
              <w:rPr>
                <w:rFonts w:ascii="Arial" w:eastAsia="Batang" w:hAnsi="Arial" w:cs="Arial"/>
                <w:sz w:val="18"/>
                <w:szCs w:val="18"/>
                <w:lang w:val="uz-Cyrl-UZ" w:eastAsia="ko-KR"/>
              </w:rPr>
              <w:t>0,15</w:t>
            </w:r>
          </w:p>
        </w:tc>
        <w:tc>
          <w:tcPr>
            <w:tcW w:w="1276" w:type="dxa"/>
            <w:vAlign w:val="center"/>
          </w:tcPr>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 xml:space="preserve">Ток </w:t>
            </w:r>
          </w:p>
        </w:tc>
        <w:tc>
          <w:tcPr>
            <w:tcW w:w="1417" w:type="dxa"/>
            <w:vAlign w:val="center"/>
          </w:tcPr>
          <w:p w:rsidR="004B2E18" w:rsidRPr="00A74D3A" w:rsidRDefault="004B2E18" w:rsidP="004B2E18">
            <w:pPr>
              <w:rPr>
                <w:rFonts w:ascii="Arial" w:eastAsia="Batang" w:hAnsi="Arial" w:cs="Arial"/>
                <w:sz w:val="18"/>
                <w:szCs w:val="18"/>
                <w:lang w:eastAsia="ko-KR"/>
              </w:rPr>
            </w:pPr>
            <w:r w:rsidRPr="00A74D3A">
              <w:rPr>
                <w:rFonts w:ascii="Arial" w:eastAsia="Batang" w:hAnsi="Arial" w:cs="Arial"/>
                <w:sz w:val="18"/>
                <w:szCs w:val="18"/>
                <w:lang w:val="uz-Cyrl-UZ" w:eastAsia="ko-KR"/>
              </w:rPr>
              <w:t xml:space="preserve">Оидиум </w:t>
            </w:r>
          </w:p>
        </w:tc>
        <w:tc>
          <w:tcPr>
            <w:tcW w:w="2552" w:type="dxa"/>
          </w:tcPr>
          <w:p w:rsidR="004B2E18" w:rsidRPr="00A74D3A" w:rsidRDefault="004B2E18" w:rsidP="004B2E18">
            <w:pPr>
              <w:rPr>
                <w:rFonts w:ascii="Arial" w:eastAsia="Batang" w:hAnsi="Arial" w:cs="Arial"/>
                <w:b/>
                <w:i/>
                <w:sz w:val="18"/>
                <w:szCs w:val="18"/>
                <w:lang w:eastAsia="ko-KR"/>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  гуллашигача ва гуллашидан кейин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lang w:val="uz-Cyrl-UZ"/>
              </w:rPr>
            </w:pPr>
            <w:r w:rsidRPr="00A74D3A">
              <w:rPr>
                <w:rFonts w:ascii="Arial" w:eastAsia="Batang" w:hAnsi="Arial" w:cs="Arial"/>
                <w:b/>
                <w:i/>
                <w:sz w:val="18"/>
                <w:szCs w:val="18"/>
                <w:lang w:val="uz-Cyrl-UZ" w:eastAsia="ko-KR"/>
              </w:rPr>
              <w:t>Флутриафол + Триадимефон</w:t>
            </w:r>
            <w:r w:rsidRPr="00A74D3A">
              <w:rPr>
                <w:rFonts w:ascii="Arial" w:eastAsia="Batang" w:hAnsi="Arial" w:cs="Arial"/>
                <w:b/>
                <w:i/>
                <w:sz w:val="18"/>
                <w:szCs w:val="18"/>
                <w:lang w:eastAsia="ko-KR"/>
              </w:rPr>
              <w:t xml:space="preserve"> </w:t>
            </w:r>
            <w:r w:rsidRPr="00A74D3A">
              <w:rPr>
                <w:rFonts w:ascii="Arial" w:hAnsi="Arial" w:cs="Arial"/>
                <w:b/>
                <w:i/>
                <w:snapToGrid w:val="0"/>
                <w:sz w:val="18"/>
                <w:szCs w:val="18"/>
              </w:rPr>
              <w:t>(</w:t>
            </w:r>
            <w:r w:rsidRPr="00A74D3A">
              <w:rPr>
                <w:rFonts w:ascii="Arial" w:hAnsi="Arial" w:cs="Arial"/>
                <w:b/>
                <w:i/>
                <w:snapToGrid w:val="0"/>
                <w:sz w:val="18"/>
                <w:szCs w:val="18"/>
                <w:lang w:val="en-US"/>
              </w:rPr>
              <w:t>flutriafol</w:t>
            </w:r>
            <w:r w:rsidRPr="00A74D3A">
              <w:rPr>
                <w:rFonts w:ascii="Arial" w:hAnsi="Arial" w:cs="Arial"/>
                <w:b/>
                <w:i/>
                <w:snapToGrid w:val="0"/>
                <w:sz w:val="18"/>
                <w:szCs w:val="18"/>
              </w:rPr>
              <w:t xml:space="preserve"> +  </w:t>
            </w:r>
            <w:r w:rsidRPr="00A74D3A">
              <w:rPr>
                <w:rFonts w:ascii="Arial" w:hAnsi="Arial" w:cs="Arial"/>
                <w:b/>
                <w:i/>
                <w:snapToGrid w:val="0"/>
                <w:sz w:val="18"/>
                <w:szCs w:val="18"/>
                <w:lang w:val="en-US"/>
              </w:rPr>
              <w:t>triadimefon</w:t>
            </w:r>
            <w:r w:rsidRPr="00A74D3A">
              <w:rPr>
                <w:rFonts w:ascii="Arial" w:hAnsi="Arial" w:cs="Arial"/>
                <w:b/>
                <w:i/>
                <w:snapToGrid w:val="0"/>
                <w:sz w:val="18"/>
                <w:szCs w:val="18"/>
              </w:rPr>
              <w:t>)</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 xml:space="preserve">СТАТУС ПЛЮС 35% </w:t>
            </w:r>
            <w:r w:rsidRPr="00A74D3A">
              <w:rPr>
                <w:rFonts w:ascii="Arial" w:eastAsia="Batang" w:hAnsi="Arial" w:cs="Arial"/>
                <w:sz w:val="18"/>
                <w:szCs w:val="18"/>
                <w:lang w:eastAsia="ko-KR"/>
              </w:rPr>
              <w:t>сус</w:t>
            </w:r>
            <w:r w:rsidRPr="00A74D3A">
              <w:rPr>
                <w:rFonts w:ascii="Arial" w:eastAsia="Batang" w:hAnsi="Arial" w:cs="Arial"/>
                <w:sz w:val="18"/>
                <w:szCs w:val="18"/>
                <w:lang w:val="uz-Cyrl-UZ" w:eastAsia="ko-KR"/>
              </w:rPr>
              <w:t>.</w:t>
            </w:r>
            <w:r w:rsidRPr="00A74D3A">
              <w:rPr>
                <w:rFonts w:ascii="Arial" w:eastAsia="Batang" w:hAnsi="Arial" w:cs="Arial"/>
                <w:sz w:val="18"/>
                <w:szCs w:val="18"/>
                <w:lang w:eastAsia="ko-KR"/>
              </w:rPr>
              <w:t>к</w:t>
            </w:r>
            <w:r w:rsidRPr="00A74D3A">
              <w:rPr>
                <w:rFonts w:ascii="Arial" w:eastAsia="Batang" w:hAnsi="Arial" w:cs="Arial"/>
                <w:sz w:val="18"/>
                <w:szCs w:val="18"/>
                <w:lang w:val="uz-Cyrl-UZ" w:eastAsia="ko-KR"/>
              </w:rPr>
              <w:t xml:space="preserve">. (250 г/л + 100 г/л) </w:t>
            </w:r>
          </w:p>
          <w:p w:rsidR="004B2E18" w:rsidRPr="00A74D3A" w:rsidRDefault="004B2E18" w:rsidP="004B2E18">
            <w:pPr>
              <w:rPr>
                <w:rFonts w:ascii="Arial" w:eastAsia="Batang" w:hAnsi="Arial" w:cs="Arial"/>
                <w:sz w:val="18"/>
                <w:szCs w:val="18"/>
                <w:lang w:val="en-US" w:eastAsia="ko-KR"/>
              </w:rPr>
            </w:pPr>
            <w:r w:rsidRPr="00A74D3A">
              <w:rPr>
                <w:rFonts w:ascii="Arial" w:eastAsia="Batang" w:hAnsi="Arial" w:cs="Arial"/>
                <w:sz w:val="18"/>
                <w:szCs w:val="18"/>
                <w:lang w:val="uz-Cyrl-UZ" w:eastAsia="ko-KR"/>
              </w:rPr>
              <w:t>“</w:t>
            </w:r>
            <w:r w:rsidRPr="00A74D3A">
              <w:rPr>
                <w:rFonts w:ascii="Arial" w:eastAsia="Batang" w:hAnsi="Arial" w:cs="Arial"/>
                <w:sz w:val="18"/>
                <w:szCs w:val="18"/>
                <w:lang w:val="en-US" w:eastAsia="ko-KR"/>
              </w:rPr>
              <w:t>East Asia  Chemicals</w:t>
            </w:r>
            <w:r w:rsidRPr="00A74D3A">
              <w:rPr>
                <w:rFonts w:ascii="Arial" w:eastAsia="Batang" w:hAnsi="Arial" w:cs="Arial"/>
                <w:sz w:val="18"/>
                <w:szCs w:val="18"/>
                <w:lang w:val="uz-Cyrl-UZ" w:eastAsia="ko-KR"/>
              </w:rPr>
              <w:t xml:space="preserve">” МЧЖ, </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 xml:space="preserve">Ўзбекистон, </w:t>
            </w:r>
          </w:p>
          <w:p w:rsidR="004B2E18" w:rsidRPr="00A74D3A" w:rsidRDefault="004B2E18" w:rsidP="004B2E18">
            <w:pPr>
              <w:rPr>
                <w:rFonts w:ascii="Arial" w:eastAsia="Batang" w:hAnsi="Arial" w:cs="Arial"/>
                <w:sz w:val="18"/>
                <w:szCs w:val="18"/>
                <w:lang w:val="en-US" w:eastAsia="ko-KR"/>
              </w:rPr>
            </w:pPr>
            <w:r w:rsidRPr="00A74D3A">
              <w:rPr>
                <w:rFonts w:ascii="Arial" w:eastAsia="Batang" w:hAnsi="Arial" w:cs="Arial"/>
                <w:sz w:val="18"/>
                <w:szCs w:val="18"/>
                <w:lang w:val="uz-Cyrl-UZ" w:eastAsia="ko-KR"/>
              </w:rPr>
              <w:t>31.12.2026</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z w:val="18"/>
                <w:szCs w:val="18"/>
                <w:lang w:val="uz-Cyrl-UZ" w:eastAsia="ko-KR"/>
              </w:rPr>
            </w:pPr>
            <w:r w:rsidRPr="00A74D3A">
              <w:rPr>
                <w:rFonts w:ascii="Arial" w:eastAsia="Batang" w:hAnsi="Arial" w:cs="Arial"/>
                <w:sz w:val="18"/>
                <w:szCs w:val="18"/>
                <w:lang w:val="uz-Cyrl-UZ" w:eastAsia="ko-KR"/>
              </w:rPr>
              <w:t>0,1-0,15</w:t>
            </w:r>
          </w:p>
        </w:tc>
        <w:tc>
          <w:tcPr>
            <w:tcW w:w="1276" w:type="dxa"/>
            <w:vAlign w:val="center"/>
          </w:tcPr>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 xml:space="preserve">Олма </w:t>
            </w:r>
          </w:p>
        </w:tc>
        <w:tc>
          <w:tcPr>
            <w:tcW w:w="1417" w:type="dxa"/>
            <w:vAlign w:val="center"/>
          </w:tcPr>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 xml:space="preserve">Калмараз </w:t>
            </w:r>
          </w:p>
        </w:tc>
        <w:tc>
          <w:tcPr>
            <w:tcW w:w="2552" w:type="dxa"/>
          </w:tcPr>
          <w:p w:rsidR="004B2E18" w:rsidRPr="00A74D3A" w:rsidRDefault="004B2E18" w:rsidP="004B2E18">
            <w:pPr>
              <w:rPr>
                <w:rFonts w:ascii="Arial" w:eastAsia="Batang" w:hAnsi="Arial" w:cs="Arial"/>
                <w:b/>
                <w:i/>
                <w:sz w:val="18"/>
                <w:szCs w:val="18"/>
                <w:lang w:val="uz-Cyrl-UZ" w:eastAsia="ko-KR"/>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eastAsia="Batang" w:hAnsi="Arial" w:cs="Arial"/>
                <w:sz w:val="18"/>
                <w:szCs w:val="18"/>
                <w:lang w:val="uz-Cyrl-UZ" w:eastAsia="ko-KR"/>
              </w:rPr>
              <w:t>0,1-0,15</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eastAsia="Batang" w:hAnsi="Arial" w:cs="Arial"/>
                <w:sz w:val="18"/>
                <w:szCs w:val="18"/>
                <w:lang w:val="uz-Cyrl-UZ" w:eastAsia="ko-KR"/>
              </w:rPr>
              <w:t xml:space="preserve">Ток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eastAsia="Batang" w:hAnsi="Arial" w:cs="Arial"/>
                <w:sz w:val="18"/>
                <w:szCs w:val="18"/>
                <w:lang w:val="uz-Cyrl-UZ" w:eastAsia="ko-KR"/>
              </w:rPr>
              <w:t xml:space="preserve">Оидиум </w:t>
            </w:r>
          </w:p>
        </w:tc>
        <w:tc>
          <w:tcPr>
            <w:tcW w:w="2552" w:type="dxa"/>
          </w:tcPr>
          <w:p w:rsidR="004B2E18" w:rsidRPr="00A74D3A" w:rsidRDefault="004B2E18" w:rsidP="004B2E18">
            <w:pPr>
              <w:rPr>
                <w:rFonts w:ascii="Arial" w:hAnsi="Arial" w:cs="Arial"/>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  гуллашигача ва гуллашидан  кейин пуркалади</w:t>
            </w:r>
          </w:p>
        </w:tc>
        <w:tc>
          <w:tcPr>
            <w:tcW w:w="992"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rPr>
              <w:t>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lang w:val="uz-Cyrl-UZ"/>
              </w:rPr>
            </w:pPr>
            <w:r w:rsidRPr="00A74D3A">
              <w:rPr>
                <w:rFonts w:ascii="Arial" w:eastAsia="Batang" w:hAnsi="Arial" w:cs="Arial"/>
                <w:b/>
                <w:i/>
                <w:sz w:val="18"/>
                <w:szCs w:val="18"/>
                <w:lang w:eastAsia="ko-KR"/>
              </w:rPr>
              <w:t>Ф</w:t>
            </w:r>
            <w:r w:rsidRPr="00A74D3A">
              <w:rPr>
                <w:rFonts w:ascii="Arial" w:eastAsia="Batang" w:hAnsi="Arial" w:cs="Arial"/>
                <w:b/>
                <w:i/>
                <w:sz w:val="18"/>
                <w:szCs w:val="18"/>
                <w:lang w:val="uz-Cyrl-UZ" w:eastAsia="ko-KR"/>
              </w:rPr>
              <w:t>олпет  +</w:t>
            </w:r>
            <w:r w:rsidRPr="00A74D3A">
              <w:rPr>
                <w:rFonts w:ascii="Arial" w:eastAsia="Batang" w:hAnsi="Arial" w:cs="Arial"/>
                <w:b/>
                <w:i/>
                <w:sz w:val="18"/>
                <w:szCs w:val="18"/>
                <w:lang w:eastAsia="ko-KR"/>
              </w:rPr>
              <w:t xml:space="preserve"> мандипропамид   (</w:t>
            </w:r>
            <w:r w:rsidRPr="00A74D3A">
              <w:rPr>
                <w:rFonts w:ascii="Arial" w:eastAsia="Batang" w:hAnsi="Arial" w:cs="Arial"/>
                <w:b/>
                <w:i/>
                <w:sz w:val="18"/>
                <w:szCs w:val="18"/>
                <w:lang w:val="en-US" w:eastAsia="ko-KR"/>
              </w:rPr>
              <w:t>folpet</w:t>
            </w:r>
            <w:r w:rsidRPr="00A74D3A">
              <w:rPr>
                <w:rFonts w:ascii="Arial" w:eastAsia="Batang" w:hAnsi="Arial" w:cs="Arial"/>
                <w:b/>
                <w:i/>
                <w:sz w:val="18"/>
                <w:szCs w:val="18"/>
                <w:lang w:eastAsia="ko-KR"/>
              </w:rPr>
              <w:t xml:space="preserve"> + </w:t>
            </w:r>
            <w:r w:rsidRPr="00A74D3A">
              <w:rPr>
                <w:rFonts w:ascii="Arial" w:eastAsia="Batang" w:hAnsi="Arial" w:cs="Arial"/>
                <w:b/>
                <w:i/>
                <w:sz w:val="18"/>
                <w:szCs w:val="18"/>
                <w:lang w:val="en-US" w:eastAsia="ko-KR"/>
              </w:rPr>
              <w:t>mandipropamid</w:t>
            </w:r>
            <w:r w:rsidRPr="00A74D3A">
              <w:rPr>
                <w:rFonts w:ascii="Arial" w:eastAsia="Batang" w:hAnsi="Arial" w:cs="Arial"/>
                <w:b/>
                <w:i/>
                <w:sz w:val="18"/>
                <w:szCs w:val="18"/>
                <w:lang w:eastAsia="ko-KR"/>
              </w:rPr>
              <w:t xml:space="preserve"> )</w:t>
            </w:r>
          </w:p>
        </w:tc>
      </w:tr>
      <w:tr w:rsidR="004B2E18" w:rsidRPr="00A74D3A" w:rsidTr="004172CE">
        <w:trPr>
          <w:gridAfter w:val="6"/>
          <w:wAfter w:w="6465" w:type="dxa"/>
          <w:trHeight w:val="20"/>
        </w:trPr>
        <w:tc>
          <w:tcPr>
            <w:tcW w:w="1980" w:type="dxa"/>
          </w:tcPr>
          <w:p w:rsidR="004B2E18" w:rsidRPr="00A74D3A" w:rsidRDefault="004B2E18" w:rsidP="004B2E18">
            <w:pPr>
              <w:rPr>
                <w:rFonts w:ascii="Arial" w:eastAsia="Batang" w:hAnsi="Arial" w:cs="Arial"/>
                <w:spacing w:val="10"/>
                <w:sz w:val="18"/>
                <w:szCs w:val="18"/>
              </w:rPr>
            </w:pPr>
            <w:r w:rsidRPr="00A74D3A">
              <w:rPr>
                <w:rFonts w:ascii="Arial" w:eastAsia="Batang" w:hAnsi="Arial" w:cs="Arial"/>
                <w:spacing w:val="10"/>
                <w:sz w:val="18"/>
                <w:szCs w:val="18"/>
              </w:rPr>
              <w:t xml:space="preserve">ПЕРГАДО Ф </w:t>
            </w:r>
          </w:p>
          <w:p w:rsidR="004B2E18" w:rsidRPr="00A74D3A" w:rsidRDefault="004B2E18" w:rsidP="004B2E18">
            <w:pPr>
              <w:rPr>
                <w:rFonts w:ascii="Arial" w:eastAsia="Batang" w:hAnsi="Arial" w:cs="Arial"/>
                <w:spacing w:val="10"/>
                <w:sz w:val="18"/>
                <w:szCs w:val="18"/>
              </w:rPr>
            </w:pPr>
            <w:r w:rsidRPr="00A74D3A">
              <w:rPr>
                <w:rFonts w:ascii="Arial" w:eastAsia="Batang" w:hAnsi="Arial" w:cs="Arial"/>
                <w:spacing w:val="10"/>
                <w:sz w:val="18"/>
                <w:szCs w:val="18"/>
              </w:rPr>
              <w:t xml:space="preserve">450 г/кг с.д.г. </w:t>
            </w:r>
          </w:p>
          <w:p w:rsidR="004B2E18" w:rsidRPr="00A74D3A" w:rsidRDefault="004B2E18" w:rsidP="004B2E18">
            <w:pPr>
              <w:rPr>
                <w:rFonts w:ascii="Arial" w:eastAsia="Batang" w:hAnsi="Arial" w:cs="Arial"/>
                <w:spacing w:val="10"/>
                <w:sz w:val="18"/>
                <w:szCs w:val="18"/>
              </w:rPr>
            </w:pPr>
            <w:r w:rsidRPr="00A74D3A">
              <w:rPr>
                <w:rFonts w:ascii="Arial" w:eastAsia="Batang" w:hAnsi="Arial" w:cs="Arial"/>
                <w:spacing w:val="10"/>
                <w:sz w:val="18"/>
                <w:szCs w:val="18"/>
              </w:rPr>
              <w:t>(400 г/кг+ 50 г/кг)</w:t>
            </w:r>
          </w:p>
          <w:p w:rsidR="004B2E18" w:rsidRPr="00A74D3A" w:rsidRDefault="004B2E18" w:rsidP="004B2E18">
            <w:pPr>
              <w:rPr>
                <w:rFonts w:ascii="Arial" w:eastAsia="Batang" w:hAnsi="Arial" w:cs="Arial"/>
                <w:spacing w:val="10"/>
                <w:sz w:val="18"/>
                <w:szCs w:val="18"/>
              </w:rPr>
            </w:pPr>
            <w:r w:rsidRPr="00A74D3A">
              <w:rPr>
                <w:rFonts w:ascii="Arial" w:eastAsia="Batang" w:hAnsi="Arial" w:cs="Arial"/>
                <w:spacing w:val="10"/>
                <w:sz w:val="18"/>
                <w:szCs w:val="18"/>
              </w:rPr>
              <w:t>«Сингент</w:t>
            </w:r>
            <w:r w:rsidRPr="00A74D3A">
              <w:rPr>
                <w:rFonts w:ascii="Arial" w:eastAsia="Batang" w:hAnsi="Arial" w:cs="Arial"/>
                <w:spacing w:val="10"/>
                <w:sz w:val="18"/>
                <w:szCs w:val="18"/>
                <w:lang w:val="uz-Cyrl-UZ"/>
              </w:rPr>
              <w:t>а</w:t>
            </w:r>
            <w:r w:rsidRPr="00A74D3A">
              <w:rPr>
                <w:rFonts w:ascii="Arial" w:eastAsia="Batang" w:hAnsi="Arial" w:cs="Arial"/>
                <w:spacing w:val="10"/>
                <w:sz w:val="18"/>
                <w:szCs w:val="18"/>
              </w:rPr>
              <w:t xml:space="preserve"> Кроп протекшн АГ»,</w:t>
            </w:r>
          </w:p>
          <w:p w:rsidR="004B2E18" w:rsidRPr="00A74D3A" w:rsidRDefault="004B2E18" w:rsidP="004B2E18">
            <w:pPr>
              <w:rPr>
                <w:rFonts w:ascii="Arial" w:eastAsia="Batang" w:hAnsi="Arial" w:cs="Arial"/>
                <w:spacing w:val="10"/>
                <w:sz w:val="18"/>
                <w:szCs w:val="18"/>
              </w:rPr>
            </w:pPr>
            <w:r w:rsidRPr="00A74D3A">
              <w:rPr>
                <w:rFonts w:ascii="Arial" w:eastAsia="Batang" w:hAnsi="Arial" w:cs="Arial"/>
                <w:spacing w:val="10"/>
                <w:sz w:val="18"/>
                <w:szCs w:val="18"/>
              </w:rPr>
              <w:t>Швейцария,</w:t>
            </w:r>
          </w:p>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rPr>
              <w:t>31.12.2024</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2,5</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Пиёз</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Пероноспороз,</w:t>
            </w:r>
          </w:p>
          <w:p w:rsidR="004B2E18" w:rsidRPr="00A74D3A" w:rsidRDefault="004B2E18" w:rsidP="004B2E18">
            <w:pPr>
              <w:rPr>
                <w:rFonts w:ascii="Arial" w:hAnsi="Arial" w:cs="Arial"/>
                <w:snapToGrid w:val="0"/>
                <w:spacing w:val="-6"/>
                <w:sz w:val="18"/>
                <w:szCs w:val="18"/>
              </w:rPr>
            </w:pPr>
            <w:r w:rsidRPr="00A74D3A">
              <w:rPr>
                <w:rFonts w:ascii="Arial" w:eastAsia="Batang" w:hAnsi="Arial" w:cs="Arial"/>
                <w:spacing w:val="-4"/>
                <w:sz w:val="18"/>
                <w:szCs w:val="18"/>
                <w:lang w:val="uz-Cyrl-UZ"/>
              </w:rPr>
              <w:t>илдиз бўғзи чириш</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lang w:val="uz-Cyrl-UZ"/>
              </w:rPr>
            </w:pPr>
            <w:r w:rsidRPr="00A74D3A">
              <w:rPr>
                <w:rFonts w:ascii="Arial" w:eastAsia="Batang" w:hAnsi="Arial" w:cs="Arial"/>
                <w:b/>
                <w:i/>
                <w:sz w:val="18"/>
                <w:szCs w:val="18"/>
                <w:lang w:eastAsia="ko-KR"/>
              </w:rPr>
              <w:t>Ф</w:t>
            </w:r>
            <w:r w:rsidRPr="00A74D3A">
              <w:rPr>
                <w:rFonts w:ascii="Arial" w:eastAsia="Batang" w:hAnsi="Arial" w:cs="Arial"/>
                <w:b/>
                <w:i/>
                <w:sz w:val="18"/>
                <w:szCs w:val="18"/>
                <w:lang w:val="uz-Cyrl-UZ" w:eastAsia="ko-KR"/>
              </w:rPr>
              <w:t xml:space="preserve">олпет  + триадименол </w:t>
            </w:r>
            <w:r w:rsidRPr="00A74D3A">
              <w:rPr>
                <w:rFonts w:ascii="Arial" w:eastAsia="Batang" w:hAnsi="Arial" w:cs="Arial"/>
                <w:b/>
                <w:i/>
                <w:sz w:val="18"/>
                <w:szCs w:val="18"/>
                <w:lang w:eastAsia="ko-KR"/>
              </w:rPr>
              <w:t xml:space="preserve"> ( </w:t>
            </w:r>
            <w:r w:rsidRPr="00A74D3A">
              <w:rPr>
                <w:rFonts w:ascii="Arial" w:eastAsia="Batang" w:hAnsi="Arial" w:cs="Arial"/>
                <w:b/>
                <w:i/>
                <w:sz w:val="18"/>
                <w:szCs w:val="18"/>
                <w:lang w:val="en-US" w:eastAsia="ko-KR"/>
              </w:rPr>
              <w:t>folpet</w:t>
            </w:r>
            <w:r w:rsidRPr="00A74D3A">
              <w:rPr>
                <w:rFonts w:ascii="Arial" w:eastAsia="Batang" w:hAnsi="Arial" w:cs="Arial"/>
                <w:b/>
                <w:i/>
                <w:sz w:val="18"/>
                <w:szCs w:val="18"/>
                <w:lang w:eastAsia="ko-KR"/>
              </w:rPr>
              <w:t xml:space="preserve"> + </w:t>
            </w:r>
            <w:r w:rsidRPr="00A74D3A">
              <w:rPr>
                <w:rFonts w:ascii="Arial" w:eastAsia="Batang" w:hAnsi="Arial" w:cs="Arial"/>
                <w:b/>
                <w:i/>
                <w:sz w:val="18"/>
                <w:szCs w:val="18"/>
                <w:lang w:val="en-US" w:eastAsia="ko-KR"/>
              </w:rPr>
              <w:t>triadimenol</w:t>
            </w:r>
            <w:r w:rsidRPr="00A74D3A">
              <w:rPr>
                <w:rFonts w:ascii="Arial" w:eastAsia="Batang" w:hAnsi="Arial" w:cs="Arial"/>
                <w:b/>
                <w:i/>
                <w:sz w:val="18"/>
                <w:szCs w:val="18"/>
                <w:lang w:eastAsia="ko-KR"/>
              </w:rPr>
              <w:t>)</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Ш</w:t>
            </w:r>
            <w:r w:rsidRPr="00A74D3A">
              <w:rPr>
                <w:rFonts w:ascii="Arial" w:eastAsia="Batang" w:hAnsi="Arial" w:cs="Arial"/>
                <w:sz w:val="18"/>
                <w:szCs w:val="18"/>
                <w:lang w:eastAsia="ko-KR"/>
              </w:rPr>
              <w:t>АВИТ</w:t>
            </w:r>
            <w:r w:rsidRPr="00A74D3A">
              <w:rPr>
                <w:rFonts w:ascii="Arial" w:eastAsia="Batang" w:hAnsi="Arial" w:cs="Arial"/>
                <w:sz w:val="18"/>
                <w:szCs w:val="18"/>
                <w:lang w:val="uz-Cyrl-UZ" w:eastAsia="ko-KR"/>
              </w:rPr>
              <w:t xml:space="preserve"> Ф 72% </w:t>
            </w:r>
            <w:r w:rsidRPr="00A74D3A">
              <w:rPr>
                <w:rFonts w:ascii="Arial" w:eastAsia="Batang" w:hAnsi="Arial" w:cs="Arial"/>
                <w:sz w:val="18"/>
                <w:szCs w:val="18"/>
                <w:lang w:eastAsia="ko-KR"/>
              </w:rPr>
              <w:t>с.</w:t>
            </w:r>
            <w:r w:rsidRPr="00A74D3A">
              <w:rPr>
                <w:rFonts w:ascii="Arial" w:eastAsia="Batang" w:hAnsi="Arial" w:cs="Arial"/>
                <w:sz w:val="18"/>
                <w:szCs w:val="18"/>
                <w:lang w:val="uz-Cyrl-UZ" w:eastAsia="ko-KR"/>
              </w:rPr>
              <w:t>э.г.</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(700 г/кг + 20 г/кг)</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Адама Агрикалчер Б.В.",</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Нидерландия,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31.12.2026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eastAsia="Batang" w:hAnsi="Arial" w:cs="Arial"/>
                <w:spacing w:val="-6"/>
                <w:sz w:val="18"/>
                <w:szCs w:val="18"/>
                <w:lang w:val="uz-Cyrl-UZ" w:eastAsia="ko-KR"/>
              </w:rPr>
              <w:t>2,0-2,5</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z w:val="18"/>
                <w:szCs w:val="18"/>
                <w:lang w:val="uz-Cyrl-UZ"/>
              </w:rPr>
              <w:t>Ток</w:t>
            </w:r>
          </w:p>
        </w:tc>
        <w:tc>
          <w:tcPr>
            <w:tcW w:w="1417"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eastAsia="ko-KR"/>
              </w:rPr>
              <w:t>А</w:t>
            </w:r>
            <w:r w:rsidRPr="00A74D3A">
              <w:rPr>
                <w:rFonts w:ascii="Arial" w:eastAsia="Batang" w:hAnsi="Arial" w:cs="Arial"/>
                <w:spacing w:val="-6"/>
                <w:sz w:val="18"/>
                <w:szCs w:val="18"/>
                <w:lang w:val="uz-Cyrl-UZ" w:eastAsia="ko-KR"/>
              </w:rPr>
              <w:t>нтракноз,</w:t>
            </w:r>
          </w:p>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 xml:space="preserve"> милдью,   </w:t>
            </w:r>
          </w:p>
          <w:p w:rsidR="004B2E18" w:rsidRPr="00A74D3A" w:rsidRDefault="004B2E18" w:rsidP="004B2E18">
            <w:pPr>
              <w:rPr>
                <w:rFonts w:ascii="Arial" w:eastAsia="Batang" w:hAnsi="Arial" w:cs="Arial"/>
                <w:spacing w:val="-6"/>
                <w:sz w:val="18"/>
                <w:szCs w:val="18"/>
                <w:lang w:eastAsia="ko-KR"/>
              </w:rPr>
            </w:pPr>
            <w:r w:rsidRPr="00A74D3A">
              <w:rPr>
                <w:rFonts w:ascii="Arial" w:eastAsia="Batang" w:hAnsi="Arial" w:cs="Arial"/>
                <w:spacing w:val="-6"/>
                <w:sz w:val="18"/>
                <w:szCs w:val="18"/>
                <w:lang w:val="uz-Cyrl-UZ" w:eastAsia="ko-KR"/>
              </w:rPr>
              <w:t>оидиум</w:t>
            </w:r>
            <w:r w:rsidRPr="00A74D3A">
              <w:rPr>
                <w:rFonts w:ascii="Arial" w:eastAsia="Batang" w:hAnsi="Arial" w:cs="Arial"/>
                <w:spacing w:val="-6"/>
                <w:sz w:val="18"/>
                <w:szCs w:val="18"/>
                <w:lang w:eastAsia="ko-KR"/>
              </w:rPr>
              <w:t>,</w:t>
            </w:r>
          </w:p>
          <w:p w:rsidR="004B2E18" w:rsidRPr="00A74D3A" w:rsidRDefault="004B2E18" w:rsidP="004B2E18">
            <w:pPr>
              <w:rPr>
                <w:rFonts w:ascii="Arial" w:hAnsi="Arial" w:cs="Arial"/>
                <w:snapToGrid w:val="0"/>
                <w:spacing w:val="-6"/>
                <w:sz w:val="18"/>
                <w:szCs w:val="18"/>
              </w:rPr>
            </w:pPr>
            <w:r w:rsidRPr="00A74D3A">
              <w:rPr>
                <w:rFonts w:ascii="Arial" w:eastAsia="Batang" w:hAnsi="Arial" w:cs="Arial"/>
                <w:spacing w:val="-6"/>
                <w:sz w:val="18"/>
                <w:szCs w:val="18"/>
                <w:lang w:val="uz-Cyrl-UZ" w:eastAsia="ko-KR"/>
              </w:rPr>
              <w:t>кул ранг чириш</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 гуллашигача    ва гуллашидан кейин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2,0-2,5</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eastAsia="Batang" w:hAnsi="Arial" w:cs="Arial"/>
                <w:spacing w:val="-6"/>
                <w:sz w:val="18"/>
                <w:szCs w:val="18"/>
                <w:lang w:eastAsia="ko-KR"/>
              </w:rPr>
              <w:t>П</w:t>
            </w:r>
            <w:r w:rsidRPr="00A74D3A">
              <w:rPr>
                <w:rFonts w:ascii="Arial" w:eastAsia="Batang" w:hAnsi="Arial" w:cs="Arial"/>
                <w:spacing w:val="-6"/>
                <w:sz w:val="18"/>
                <w:szCs w:val="18"/>
                <w:lang w:val="uz-Cyrl-UZ" w:eastAsia="ko-KR"/>
              </w:rPr>
              <w:t>омидор</w:t>
            </w:r>
          </w:p>
        </w:tc>
        <w:tc>
          <w:tcPr>
            <w:tcW w:w="1417"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Фитофтороз</w:t>
            </w:r>
            <w:r w:rsidRPr="00A74D3A">
              <w:rPr>
                <w:rFonts w:ascii="Arial" w:eastAsia="Batang" w:hAnsi="Arial" w:cs="Arial"/>
                <w:spacing w:val="-6"/>
                <w:sz w:val="18"/>
                <w:szCs w:val="18"/>
                <w:lang w:eastAsia="ko-KR"/>
              </w:rPr>
              <w:t>,</w:t>
            </w:r>
            <w:r w:rsidRPr="00A74D3A">
              <w:rPr>
                <w:rFonts w:ascii="Arial" w:eastAsia="Batang" w:hAnsi="Arial" w:cs="Arial"/>
                <w:spacing w:val="-6"/>
                <w:sz w:val="18"/>
                <w:szCs w:val="18"/>
                <w:lang w:val="uz-Cyrl-UZ" w:eastAsia="ko-KR"/>
              </w:rPr>
              <w:t xml:space="preserve"> </w:t>
            </w:r>
          </w:p>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кул ранг чириш</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Merge w:val="restart"/>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pacing w:val="-6"/>
                <w:sz w:val="18"/>
                <w:szCs w:val="18"/>
              </w:rPr>
              <w:t>30</w:t>
            </w:r>
          </w:p>
        </w:tc>
        <w:tc>
          <w:tcPr>
            <w:tcW w:w="851" w:type="dxa"/>
            <w:vMerge w:val="restart"/>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2,0-2,5</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eastAsia="Batang" w:hAnsi="Arial" w:cs="Arial"/>
                <w:spacing w:val="-6"/>
                <w:sz w:val="18"/>
                <w:szCs w:val="18"/>
                <w:lang w:eastAsia="ko-KR"/>
              </w:rPr>
              <w:t>Б</w:t>
            </w:r>
            <w:r w:rsidRPr="00A74D3A">
              <w:rPr>
                <w:rFonts w:ascii="Arial" w:eastAsia="Batang" w:hAnsi="Arial" w:cs="Arial"/>
                <w:spacing w:val="-6"/>
                <w:sz w:val="18"/>
                <w:szCs w:val="18"/>
                <w:lang w:val="uz-Cyrl-UZ" w:eastAsia="ko-KR"/>
              </w:rPr>
              <w:t>одринг</w:t>
            </w:r>
          </w:p>
        </w:tc>
        <w:tc>
          <w:tcPr>
            <w:tcW w:w="1417"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Пероноспороз</w:t>
            </w:r>
          </w:p>
        </w:tc>
        <w:tc>
          <w:tcPr>
            <w:tcW w:w="2552" w:type="dxa"/>
            <w:vMerge/>
          </w:tcPr>
          <w:p w:rsidR="004B2E18" w:rsidRPr="00A74D3A" w:rsidRDefault="004B2E18" w:rsidP="004B2E18">
            <w:pPr>
              <w:rPr>
                <w:rFonts w:ascii="Arial" w:hAnsi="Arial" w:cs="Arial"/>
                <w:sz w:val="18"/>
                <w:szCs w:val="18"/>
                <w:lang w:val="uz-Cyrl-UZ"/>
              </w:rPr>
            </w:pPr>
          </w:p>
        </w:tc>
        <w:tc>
          <w:tcPr>
            <w:tcW w:w="992" w:type="dxa"/>
            <w:vMerge/>
            <w:vAlign w:val="center"/>
          </w:tcPr>
          <w:p w:rsidR="004B2E18" w:rsidRPr="00A74D3A" w:rsidRDefault="004B2E18" w:rsidP="004B2E18">
            <w:pPr>
              <w:jc w:val="center"/>
              <w:rPr>
                <w:rFonts w:ascii="Arial" w:hAnsi="Arial" w:cs="Arial"/>
                <w:sz w:val="18"/>
                <w:szCs w:val="18"/>
                <w:lang w:val="uz-Cyrl-UZ"/>
              </w:rPr>
            </w:pPr>
          </w:p>
        </w:tc>
        <w:tc>
          <w:tcPr>
            <w:tcW w:w="851" w:type="dxa"/>
            <w:vMerge/>
            <w:vAlign w:val="center"/>
          </w:tcPr>
          <w:p w:rsidR="004B2E18" w:rsidRPr="00A74D3A" w:rsidRDefault="004B2E18" w:rsidP="004B2E18">
            <w:pPr>
              <w:jc w:val="center"/>
              <w:rPr>
                <w:rFonts w:ascii="Arial" w:hAnsi="Arial" w:cs="Arial"/>
                <w:sz w:val="18"/>
                <w:szCs w:val="18"/>
                <w:lang w:val="uz-Cyrl-UZ"/>
              </w:rPr>
            </w:pP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lang w:val="uz-Cyrl-UZ"/>
              </w:rPr>
            </w:pPr>
            <w:r w:rsidRPr="00A74D3A">
              <w:rPr>
                <w:rFonts w:ascii="Arial" w:eastAsia="Times New Roman" w:hAnsi="Arial" w:cs="Arial"/>
                <w:b/>
                <w:i/>
                <w:snapToGrid w:val="0"/>
                <w:sz w:val="18"/>
                <w:szCs w:val="18"/>
                <w:lang w:val="uz-Cyrl-UZ" w:eastAsia="ru-RU"/>
              </w:rPr>
              <w:t>Фосфо</w:t>
            </w:r>
            <w:r w:rsidRPr="00A74D3A">
              <w:rPr>
                <w:rFonts w:ascii="Arial" w:eastAsia="Times New Roman" w:hAnsi="Arial" w:cs="Arial"/>
                <w:b/>
                <w:i/>
                <w:snapToGrid w:val="0"/>
                <w:sz w:val="18"/>
                <w:szCs w:val="18"/>
                <w:lang w:eastAsia="ru-RU"/>
              </w:rPr>
              <w:t>рная кислота</w:t>
            </w:r>
            <w:r w:rsidRPr="00A74D3A">
              <w:rPr>
                <w:rFonts w:ascii="Arial" w:eastAsia="Times New Roman" w:hAnsi="Arial" w:cs="Arial"/>
                <w:b/>
                <w:i/>
                <w:snapToGrid w:val="0"/>
                <w:sz w:val="18"/>
                <w:szCs w:val="18"/>
                <w:lang w:val="en-US" w:eastAsia="ru-RU"/>
              </w:rPr>
              <w:t xml:space="preserve"> ( phosphoroz  acid)</w:t>
            </w:r>
          </w:p>
        </w:tc>
      </w:tr>
      <w:tr w:rsidR="004B2E18" w:rsidRPr="00A74D3A" w:rsidTr="004172CE">
        <w:trPr>
          <w:gridAfter w:val="6"/>
          <w:wAfter w:w="6465" w:type="dxa"/>
          <w:trHeight w:val="20"/>
        </w:trPr>
        <w:tc>
          <w:tcPr>
            <w:tcW w:w="1980" w:type="dxa"/>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 xml:space="preserve">ФОСФОГАРД 400 г/л с.э.к. </w:t>
            </w:r>
          </w:p>
          <w:p w:rsidR="004B2E18" w:rsidRPr="00A74D3A" w:rsidRDefault="004B2E18" w:rsidP="004B2E18">
            <w:pPr>
              <w:rPr>
                <w:rFonts w:ascii="Arial" w:eastAsia="Batang" w:hAnsi="Arial" w:cs="Arial"/>
                <w:spacing w:val="-4"/>
                <w:sz w:val="18"/>
                <w:szCs w:val="18"/>
                <w:lang w:val="en-US"/>
              </w:rPr>
            </w:pPr>
            <w:r w:rsidRPr="00A74D3A">
              <w:rPr>
                <w:rFonts w:ascii="Arial" w:eastAsia="Batang" w:hAnsi="Arial" w:cs="Arial"/>
                <w:spacing w:val="-4"/>
                <w:sz w:val="18"/>
                <w:szCs w:val="18"/>
                <w:lang w:val="uz-Cyrl-UZ"/>
              </w:rPr>
              <w:t xml:space="preserve">“Agro alliance group” ХК, </w:t>
            </w:r>
          </w:p>
          <w:p w:rsidR="004B2E18" w:rsidRPr="00A74D3A" w:rsidRDefault="004B2E18" w:rsidP="004B2E18">
            <w:pPr>
              <w:rPr>
                <w:rFonts w:ascii="Arial" w:eastAsia="Batang" w:hAnsi="Arial" w:cs="Arial"/>
                <w:spacing w:val="-4"/>
                <w:sz w:val="18"/>
                <w:szCs w:val="18"/>
                <w:lang w:val="en-US"/>
              </w:rPr>
            </w:pPr>
            <w:r w:rsidRPr="00A74D3A">
              <w:rPr>
                <w:rFonts w:ascii="Arial" w:eastAsia="Batang" w:hAnsi="Arial" w:cs="Arial"/>
                <w:spacing w:val="-4"/>
                <w:sz w:val="18"/>
                <w:szCs w:val="18"/>
                <w:lang w:val="uz-Cyrl-UZ"/>
              </w:rPr>
              <w:lastRenderedPageBreak/>
              <w:t xml:space="preserve">Ўзбекистон, </w:t>
            </w:r>
          </w:p>
          <w:p w:rsidR="004B2E18" w:rsidRPr="00A74D3A" w:rsidRDefault="004B2E18" w:rsidP="004B2E18">
            <w:pPr>
              <w:rPr>
                <w:rFonts w:ascii="Arial" w:eastAsia="Batang" w:hAnsi="Arial" w:cs="Arial"/>
                <w:spacing w:val="-4"/>
                <w:sz w:val="18"/>
                <w:szCs w:val="18"/>
              </w:rPr>
            </w:pPr>
            <w:r w:rsidRPr="00A74D3A">
              <w:rPr>
                <w:rFonts w:ascii="Arial" w:eastAsia="Batang" w:hAnsi="Arial" w:cs="Arial"/>
                <w:spacing w:val="-4"/>
                <w:sz w:val="18"/>
                <w:szCs w:val="18"/>
                <w:lang w:val="uz-Cyrl-UZ"/>
              </w:rPr>
              <w:t>31.12.2022</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4"/>
                <w:sz w:val="18"/>
                <w:szCs w:val="18"/>
                <w:lang w:val="uz-Cyrl-UZ"/>
              </w:rPr>
            </w:pPr>
            <w:r w:rsidRPr="00A74D3A">
              <w:rPr>
                <w:rFonts w:ascii="Arial" w:eastAsia="Batang" w:hAnsi="Arial" w:cs="Arial"/>
                <w:spacing w:val="-4"/>
                <w:sz w:val="18"/>
                <w:szCs w:val="18"/>
                <w:lang w:val="uz-Cyrl-UZ"/>
              </w:rPr>
              <w:lastRenderedPageBreak/>
              <w:t>4,0</w:t>
            </w:r>
          </w:p>
        </w:tc>
        <w:tc>
          <w:tcPr>
            <w:tcW w:w="1276" w:type="dxa"/>
            <w:vAlign w:val="center"/>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 xml:space="preserve">Помидор </w:t>
            </w:r>
          </w:p>
        </w:tc>
        <w:tc>
          <w:tcPr>
            <w:tcW w:w="1417" w:type="dxa"/>
            <w:vAlign w:val="center"/>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rPr>
              <w:t>Ф</w:t>
            </w:r>
            <w:r w:rsidRPr="00A74D3A">
              <w:rPr>
                <w:rFonts w:ascii="Arial" w:eastAsia="Batang" w:hAnsi="Arial" w:cs="Arial"/>
                <w:spacing w:val="-4"/>
                <w:sz w:val="18"/>
                <w:szCs w:val="18"/>
                <w:lang w:val="uz-Cyrl-UZ"/>
              </w:rPr>
              <w:t>итофтороз</w:t>
            </w:r>
          </w:p>
        </w:tc>
        <w:tc>
          <w:tcPr>
            <w:tcW w:w="2552" w:type="dxa"/>
          </w:tcPr>
          <w:p w:rsidR="004B2E18" w:rsidRPr="00A74D3A" w:rsidRDefault="004B2E18" w:rsidP="004B2E18">
            <w:pPr>
              <w:rPr>
                <w:rFonts w:ascii="Arial" w:eastAsia="Batang" w:hAnsi="Arial" w:cs="Arial"/>
                <w:b/>
                <w:i/>
                <w:spacing w:val="-4"/>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z w:val="18"/>
                <w:szCs w:val="18"/>
              </w:rPr>
            </w:pPr>
            <w:r w:rsidRPr="00A74D3A">
              <w:rPr>
                <w:rFonts w:ascii="Arial" w:hAnsi="Arial" w:cs="Arial"/>
                <w:sz w:val="18"/>
                <w:szCs w:val="18"/>
              </w:rPr>
              <w:lastRenderedPageBreak/>
              <w:t>Форум 60% с.э.к.</w:t>
            </w:r>
          </w:p>
          <w:p w:rsidR="004B2E18" w:rsidRPr="00A74D3A" w:rsidRDefault="004B2E18" w:rsidP="004B2E18">
            <w:pPr>
              <w:rPr>
                <w:rFonts w:ascii="Arial" w:hAnsi="Arial" w:cs="Arial"/>
                <w:sz w:val="18"/>
                <w:szCs w:val="18"/>
              </w:rPr>
            </w:pPr>
            <w:r w:rsidRPr="00A74D3A">
              <w:rPr>
                <w:rFonts w:ascii="Arial" w:hAnsi="Arial" w:cs="Arial"/>
                <w:sz w:val="18"/>
                <w:szCs w:val="18"/>
              </w:rPr>
              <w:t xml:space="preserve">(600 г/л) </w:t>
            </w:r>
          </w:p>
          <w:p w:rsidR="004B2E18" w:rsidRPr="00A74D3A" w:rsidRDefault="004B2E18" w:rsidP="004B2E18">
            <w:pPr>
              <w:rPr>
                <w:rFonts w:ascii="Arial" w:hAnsi="Arial" w:cs="Arial"/>
                <w:sz w:val="18"/>
                <w:szCs w:val="18"/>
              </w:rPr>
            </w:pPr>
            <w:r w:rsidRPr="00A74D3A">
              <w:rPr>
                <w:rFonts w:ascii="Arial" w:hAnsi="Arial" w:cs="Arial"/>
                <w:sz w:val="18"/>
                <w:szCs w:val="18"/>
              </w:rPr>
              <w:t>“Ifoda Agro Kimyo Himoya” МЧЖ, Ўзбекистон 30.01.2027</w:t>
            </w: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4,0</w:t>
            </w: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 xml:space="preserve">Помидор </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 xml:space="preserve">фитофтороз </w:t>
            </w:r>
          </w:p>
        </w:tc>
        <w:tc>
          <w:tcPr>
            <w:tcW w:w="2552" w:type="dxa"/>
          </w:tcPr>
          <w:p w:rsidR="004B2E18" w:rsidRPr="00A74D3A" w:rsidRDefault="004B2E18" w:rsidP="004B2E18">
            <w:pPr>
              <w:rPr>
                <w:rFonts w:ascii="Arial" w:hAnsi="Arial" w:cs="Arial"/>
                <w:sz w:val="18"/>
                <w:szCs w:val="18"/>
              </w:rPr>
            </w:pPr>
            <w:r>
              <w:rPr>
                <w:rFonts w:ascii="Arial" w:hAnsi="Arial" w:cs="Arial"/>
                <w:sz w:val="18"/>
                <w:szCs w:val="18"/>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lang w:val="uz-Cyrl-UZ"/>
              </w:rPr>
            </w:pPr>
            <w:r w:rsidRPr="00A74D3A">
              <w:rPr>
                <w:rFonts w:ascii="Arial" w:eastAsia="Batang" w:hAnsi="Arial" w:cs="Arial"/>
                <w:b/>
                <w:i/>
                <w:sz w:val="18"/>
                <w:szCs w:val="18"/>
                <w:lang w:val="uz-Cyrl-UZ" w:eastAsia="ko-KR"/>
              </w:rPr>
              <w:t>Фосэтил алюминий ( Fosetyl aluminium salt)</w:t>
            </w:r>
          </w:p>
        </w:tc>
      </w:tr>
      <w:tr w:rsidR="004B2E18" w:rsidRPr="00A74D3A" w:rsidTr="004172CE">
        <w:trPr>
          <w:gridAfter w:val="6"/>
          <w:wAfter w:w="6465" w:type="dxa"/>
          <w:trHeight w:val="20"/>
        </w:trPr>
        <w:tc>
          <w:tcPr>
            <w:tcW w:w="1980" w:type="dxa"/>
          </w:tcPr>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lang w:val="uz-Cyrl-UZ"/>
              </w:rPr>
              <w:t>АЛЕТЕКС 80% н.кук. (800 г/кг)</w:t>
            </w:r>
          </w:p>
          <w:p w:rsidR="004B2E18" w:rsidRPr="00A74D3A" w:rsidRDefault="004B2E18" w:rsidP="004B2E18">
            <w:pPr>
              <w:rPr>
                <w:rFonts w:ascii="Arial" w:eastAsia="Batang" w:hAnsi="Arial" w:cs="Arial"/>
                <w:spacing w:val="10"/>
                <w:sz w:val="18"/>
                <w:szCs w:val="18"/>
                <w:lang w:val="en-US"/>
              </w:rPr>
            </w:pPr>
            <w:r w:rsidRPr="00A74D3A">
              <w:rPr>
                <w:rFonts w:ascii="Arial" w:eastAsia="Batang" w:hAnsi="Arial" w:cs="Arial"/>
                <w:spacing w:val="10"/>
                <w:sz w:val="18"/>
                <w:szCs w:val="18"/>
                <w:lang w:val="uz-Cyrl-UZ"/>
              </w:rPr>
              <w:t xml:space="preserve"> “East Asia Chemicals” МЧЖ, Ўзбекистон, 31.12.202</w:t>
            </w:r>
            <w:r w:rsidRPr="00A74D3A">
              <w:rPr>
                <w:rFonts w:ascii="Arial" w:eastAsia="Batang" w:hAnsi="Arial" w:cs="Arial"/>
                <w:spacing w:val="10"/>
                <w:sz w:val="18"/>
                <w:szCs w:val="18"/>
                <w:lang w:val="en-US"/>
              </w:rPr>
              <w:t>6</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1,5-3,0</w:t>
            </w:r>
          </w:p>
        </w:tc>
        <w:tc>
          <w:tcPr>
            <w:tcW w:w="1276"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 xml:space="preserve">Олма </w:t>
            </w:r>
          </w:p>
        </w:tc>
        <w:tc>
          <w:tcPr>
            <w:tcW w:w="1417"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Бактериал куйиш</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 xml:space="preserve">АЛЛИСЕТ 80% с.э.г. (800 г/кг) </w:t>
            </w:r>
          </w:p>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lang w:val="uz-Cyrl-UZ"/>
              </w:rPr>
              <w:t>“Agro</w:t>
            </w:r>
            <w:r w:rsidRPr="00A74D3A">
              <w:rPr>
                <w:rFonts w:ascii="Arial" w:eastAsia="Batang" w:hAnsi="Arial" w:cs="Arial"/>
                <w:spacing w:val="10"/>
                <w:sz w:val="18"/>
                <w:szCs w:val="18"/>
                <w:lang w:val="en-US"/>
              </w:rPr>
              <w:t>himproduct</w:t>
            </w:r>
            <w:r w:rsidRPr="00A74D3A">
              <w:rPr>
                <w:rFonts w:ascii="Arial" w:eastAsia="Batang" w:hAnsi="Arial" w:cs="Arial"/>
                <w:spacing w:val="10"/>
                <w:sz w:val="18"/>
                <w:szCs w:val="18"/>
                <w:lang w:val="uz-Cyrl-UZ"/>
              </w:rPr>
              <w:t xml:space="preserve">” ХК, </w:t>
            </w:r>
          </w:p>
          <w:p w:rsidR="004B2E18" w:rsidRPr="00A74D3A" w:rsidRDefault="004B2E18" w:rsidP="004B2E18">
            <w:pPr>
              <w:rPr>
                <w:rFonts w:ascii="Arial" w:eastAsia="Batang" w:hAnsi="Arial" w:cs="Arial"/>
                <w:spacing w:val="10"/>
                <w:sz w:val="18"/>
                <w:szCs w:val="18"/>
                <w:lang w:val="en-US"/>
              </w:rPr>
            </w:pPr>
            <w:r w:rsidRPr="00A74D3A">
              <w:rPr>
                <w:rFonts w:ascii="Arial" w:eastAsia="Batang" w:hAnsi="Arial" w:cs="Arial"/>
                <w:spacing w:val="10"/>
                <w:sz w:val="18"/>
                <w:szCs w:val="18"/>
                <w:lang w:val="uz-Cyrl-UZ"/>
              </w:rPr>
              <w:t>Ўзбекистон, 31.12.202</w:t>
            </w:r>
            <w:r w:rsidRPr="00A74D3A">
              <w:rPr>
                <w:rFonts w:ascii="Arial" w:eastAsia="Batang" w:hAnsi="Arial" w:cs="Arial"/>
                <w:spacing w:val="10"/>
                <w:sz w:val="18"/>
                <w:szCs w:val="18"/>
                <w:lang w:val="en-US"/>
              </w:rPr>
              <w:t>6</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3,0</w:t>
            </w:r>
          </w:p>
        </w:tc>
        <w:tc>
          <w:tcPr>
            <w:tcW w:w="1276"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 xml:space="preserve">Олма </w:t>
            </w:r>
          </w:p>
        </w:tc>
        <w:tc>
          <w:tcPr>
            <w:tcW w:w="1417"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Бактериал куйиш</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eastAsia="Batang" w:hAnsi="Arial" w:cs="Arial"/>
                <w:b/>
                <w:i/>
                <w:sz w:val="18"/>
                <w:szCs w:val="18"/>
                <w:lang w:val="uz-Cyrl-UZ" w:eastAsia="ko-KR"/>
              </w:rPr>
            </w:pPr>
            <w:r w:rsidRPr="00A74D3A">
              <w:rPr>
                <w:rFonts w:ascii="Arial" w:eastAsia="Batang" w:hAnsi="Arial" w:cs="Arial"/>
                <w:sz w:val="18"/>
                <w:szCs w:val="18"/>
                <w:lang w:val="uz-Cyrl-UZ" w:eastAsia="ko-KR"/>
              </w:rPr>
              <w:t xml:space="preserve">А-ЛЮФОСЕТ 800 г/кг н.кук. </w:t>
            </w:r>
            <w:r w:rsidRPr="00A74D3A">
              <w:rPr>
                <w:rFonts w:ascii="Arial" w:eastAsia="Batang" w:hAnsi="Arial" w:cs="Arial"/>
                <w:i/>
                <w:sz w:val="18"/>
                <w:szCs w:val="18"/>
                <w:lang w:val="uz-Cyrl-UZ" w:eastAsia="ko-KR"/>
              </w:rPr>
              <w:t>( 800 г/кг)</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 xml:space="preserve">«Agrohimproduct» ХК, </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Ўзбекистон</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31.12.2023</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3,0</w:t>
            </w:r>
          </w:p>
        </w:tc>
        <w:tc>
          <w:tcPr>
            <w:tcW w:w="1276"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 xml:space="preserve">Олма </w:t>
            </w:r>
          </w:p>
        </w:tc>
        <w:tc>
          <w:tcPr>
            <w:tcW w:w="1417"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Бактериал куйиш</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30</w:t>
            </w:r>
          </w:p>
        </w:tc>
        <w:tc>
          <w:tcPr>
            <w:tcW w:w="851"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2</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АЛЬЕТТ н.кук. 800 г/кг  (800 г/кг)</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«Байер КропСайенс»,</w:t>
            </w:r>
          </w:p>
          <w:p w:rsidR="004B2E18" w:rsidRPr="00A74D3A" w:rsidRDefault="004B2E18" w:rsidP="004B2E18">
            <w:pPr>
              <w:rPr>
                <w:rFonts w:ascii="Arial" w:eastAsia="Batang" w:hAnsi="Arial" w:cs="Arial"/>
                <w:sz w:val="18"/>
                <w:szCs w:val="18"/>
                <w:lang w:eastAsia="ko-KR"/>
              </w:rPr>
            </w:pPr>
            <w:r w:rsidRPr="00A74D3A">
              <w:rPr>
                <w:rFonts w:ascii="Arial" w:eastAsia="Batang" w:hAnsi="Arial" w:cs="Arial"/>
                <w:sz w:val="18"/>
                <w:szCs w:val="18"/>
                <w:lang w:val="uz-Cyrl-UZ" w:eastAsia="ko-KR"/>
              </w:rPr>
              <w:t>Герма</w:t>
            </w:r>
            <w:r w:rsidRPr="00A74D3A">
              <w:rPr>
                <w:rFonts w:ascii="Arial" w:eastAsia="Batang" w:hAnsi="Arial" w:cs="Arial"/>
                <w:sz w:val="18"/>
                <w:szCs w:val="18"/>
                <w:lang w:eastAsia="ko-KR"/>
              </w:rPr>
              <w:t xml:space="preserve">ния, </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eastAsia="ko-KR"/>
              </w:rPr>
              <w:t>31.12.2025</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1,5 – 3,0</w:t>
            </w:r>
          </w:p>
        </w:tc>
        <w:tc>
          <w:tcPr>
            <w:tcW w:w="1276"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 xml:space="preserve">Олма </w:t>
            </w:r>
          </w:p>
        </w:tc>
        <w:tc>
          <w:tcPr>
            <w:tcW w:w="1417"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hAnsi="Arial" w:cs="Arial"/>
                <w:snapToGrid w:val="0"/>
                <w:sz w:val="18"/>
                <w:szCs w:val="18"/>
                <w:lang w:val="uz-Cyrl-UZ"/>
              </w:rPr>
              <w:t>Бактериал куйиш</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eastAsia="Batang" w:hAnsi="Arial" w:cs="Arial"/>
                <w:spacing w:val="-6"/>
                <w:sz w:val="18"/>
                <w:szCs w:val="18"/>
                <w:lang w:val="uz-Cyrl-UZ" w:eastAsia="ko-KR"/>
              </w:rPr>
              <w:t>1,5 – 2,0</w:t>
            </w:r>
          </w:p>
        </w:tc>
        <w:tc>
          <w:tcPr>
            <w:tcW w:w="1276"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Помидор,</w:t>
            </w:r>
          </w:p>
          <w:p w:rsidR="004B2E18" w:rsidRPr="00A74D3A" w:rsidRDefault="004B2E18" w:rsidP="004B2E18">
            <w:pPr>
              <w:rPr>
                <w:rFonts w:ascii="Arial" w:hAnsi="Arial" w:cs="Arial"/>
                <w:snapToGrid w:val="0"/>
                <w:sz w:val="18"/>
                <w:szCs w:val="18"/>
                <w:lang w:val="uz-Cyrl-UZ"/>
              </w:rPr>
            </w:pPr>
            <w:r w:rsidRPr="00A74D3A">
              <w:rPr>
                <w:rFonts w:ascii="Arial" w:eastAsia="Batang" w:hAnsi="Arial" w:cs="Arial"/>
                <w:spacing w:val="-6"/>
                <w:sz w:val="18"/>
                <w:szCs w:val="18"/>
                <w:lang w:val="uz-Cyrl-UZ" w:eastAsia="ko-KR"/>
              </w:rPr>
              <w:t>Картошка</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eastAsia="Batang" w:hAnsi="Arial" w:cs="Arial"/>
                <w:spacing w:val="-6"/>
                <w:sz w:val="18"/>
                <w:szCs w:val="18"/>
                <w:lang w:val="uz-Cyrl-UZ" w:eastAsia="ko-KR"/>
              </w:rPr>
              <w:t>Фитофтороз</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Merge w:val="restart"/>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30</w:t>
            </w:r>
          </w:p>
        </w:tc>
        <w:tc>
          <w:tcPr>
            <w:tcW w:w="851" w:type="dxa"/>
            <w:vMerge w:val="restart"/>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eastAsia="Batang" w:hAnsi="Arial" w:cs="Arial"/>
                <w:spacing w:val="-6"/>
                <w:sz w:val="18"/>
                <w:szCs w:val="18"/>
                <w:lang w:val="uz-Cyrl-UZ" w:eastAsia="ko-KR"/>
              </w:rPr>
              <w:t>2,0</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eastAsia="Batang" w:hAnsi="Arial" w:cs="Arial"/>
                <w:spacing w:val="-6"/>
                <w:sz w:val="18"/>
                <w:szCs w:val="18"/>
                <w:lang w:val="uz-Cyrl-UZ" w:eastAsia="ko-KR"/>
              </w:rPr>
              <w:t>Бодринг</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eastAsia="Batang" w:hAnsi="Arial" w:cs="Arial"/>
                <w:spacing w:val="-6"/>
                <w:sz w:val="18"/>
                <w:szCs w:val="18"/>
                <w:lang w:val="uz-Cyrl-UZ" w:eastAsia="ko-KR"/>
              </w:rPr>
              <w:t>Пероноспороз</w:t>
            </w:r>
          </w:p>
        </w:tc>
        <w:tc>
          <w:tcPr>
            <w:tcW w:w="2552" w:type="dxa"/>
            <w:vMerge/>
          </w:tcPr>
          <w:p w:rsidR="004B2E18" w:rsidRPr="00A74D3A" w:rsidRDefault="004B2E18" w:rsidP="004B2E18">
            <w:pPr>
              <w:rPr>
                <w:rFonts w:ascii="Arial" w:hAnsi="Arial" w:cs="Arial"/>
                <w:sz w:val="18"/>
                <w:szCs w:val="18"/>
                <w:lang w:val="uz-Cyrl-UZ"/>
              </w:rPr>
            </w:pPr>
          </w:p>
        </w:tc>
        <w:tc>
          <w:tcPr>
            <w:tcW w:w="992" w:type="dxa"/>
            <w:vMerge/>
            <w:vAlign w:val="center"/>
          </w:tcPr>
          <w:p w:rsidR="004B2E18" w:rsidRPr="00A74D3A" w:rsidRDefault="004B2E18" w:rsidP="004B2E18">
            <w:pPr>
              <w:jc w:val="center"/>
              <w:rPr>
                <w:rFonts w:ascii="Arial" w:hAnsi="Arial" w:cs="Arial"/>
                <w:sz w:val="18"/>
                <w:szCs w:val="18"/>
                <w:lang w:val="uz-Cyrl-UZ"/>
              </w:rPr>
            </w:pPr>
          </w:p>
        </w:tc>
        <w:tc>
          <w:tcPr>
            <w:tcW w:w="851" w:type="dxa"/>
            <w:vMerge/>
            <w:vAlign w:val="center"/>
          </w:tcPr>
          <w:p w:rsidR="004B2E18" w:rsidRPr="00A74D3A" w:rsidRDefault="004B2E18" w:rsidP="004B2E18">
            <w:pPr>
              <w:jc w:val="center"/>
              <w:rPr>
                <w:rFonts w:ascii="Arial" w:hAnsi="Arial" w:cs="Arial"/>
                <w:sz w:val="18"/>
                <w:szCs w:val="18"/>
                <w:lang w:val="uz-Cyrl-UZ"/>
              </w:rPr>
            </w:pPr>
          </w:p>
        </w:tc>
      </w:tr>
      <w:tr w:rsidR="004B2E18" w:rsidRPr="00A74D3A" w:rsidTr="004172CE">
        <w:trPr>
          <w:gridAfter w:val="6"/>
          <w:wAfter w:w="6465" w:type="dxa"/>
          <w:trHeight w:val="20"/>
        </w:trPr>
        <w:tc>
          <w:tcPr>
            <w:tcW w:w="1980" w:type="dxa"/>
          </w:tcPr>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lang w:val="uz-Cyrl-UZ"/>
              </w:rPr>
              <w:t xml:space="preserve">ВЕРДАН 80% с.э.г. (800 г/кг) </w:t>
            </w:r>
          </w:p>
          <w:p w:rsidR="004B2E18" w:rsidRPr="00A74D3A" w:rsidRDefault="004B2E18" w:rsidP="004B2E18">
            <w:pPr>
              <w:rPr>
                <w:rFonts w:ascii="Arial" w:eastAsia="Batang" w:hAnsi="Arial" w:cs="Arial"/>
                <w:spacing w:val="10"/>
                <w:sz w:val="18"/>
                <w:szCs w:val="18"/>
                <w:lang w:val="en-US"/>
              </w:rPr>
            </w:pPr>
            <w:r w:rsidRPr="00A74D3A">
              <w:rPr>
                <w:rFonts w:ascii="Arial" w:eastAsia="Batang" w:hAnsi="Arial" w:cs="Arial"/>
                <w:spacing w:val="10"/>
                <w:sz w:val="18"/>
                <w:szCs w:val="18"/>
                <w:lang w:val="uz-Cyrl-UZ"/>
              </w:rPr>
              <w:t xml:space="preserve">“Намуна-Диёр” ХИИЧК, </w:t>
            </w:r>
          </w:p>
          <w:p w:rsidR="004B2E18" w:rsidRPr="00A74D3A" w:rsidRDefault="004B2E18" w:rsidP="004B2E18">
            <w:pPr>
              <w:rPr>
                <w:rFonts w:ascii="Arial" w:eastAsia="Batang" w:hAnsi="Arial" w:cs="Arial"/>
                <w:spacing w:val="10"/>
                <w:sz w:val="18"/>
                <w:szCs w:val="18"/>
              </w:rPr>
            </w:pPr>
            <w:r w:rsidRPr="00A74D3A">
              <w:rPr>
                <w:rFonts w:ascii="Arial" w:eastAsia="Batang" w:hAnsi="Arial" w:cs="Arial"/>
                <w:spacing w:val="10"/>
                <w:sz w:val="18"/>
                <w:szCs w:val="18"/>
                <w:lang w:val="uz-Cyrl-UZ"/>
              </w:rPr>
              <w:t>Ўзбекистон, 31.12.2022</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1,5-3,0</w:t>
            </w:r>
          </w:p>
        </w:tc>
        <w:tc>
          <w:tcPr>
            <w:tcW w:w="1276"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 xml:space="preserve">Олма </w:t>
            </w:r>
          </w:p>
        </w:tc>
        <w:tc>
          <w:tcPr>
            <w:tcW w:w="1417"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 xml:space="preserve">Бактериал куйиш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2-3</w:t>
            </w:r>
          </w:p>
        </w:tc>
      </w:tr>
      <w:tr w:rsidR="004B2E18" w:rsidRPr="00A74D3A" w:rsidTr="004172CE">
        <w:trPr>
          <w:gridAfter w:val="6"/>
          <w:wAfter w:w="6465" w:type="dxa"/>
          <w:trHeight w:val="20"/>
        </w:trPr>
        <w:tc>
          <w:tcPr>
            <w:tcW w:w="1980" w:type="dxa"/>
          </w:tcPr>
          <w:p w:rsidR="004B2E18" w:rsidRPr="00A74D3A" w:rsidRDefault="004B2E18" w:rsidP="004B2E18">
            <w:pPr>
              <w:rPr>
                <w:rFonts w:ascii="Arial" w:eastAsia="Batang" w:hAnsi="Arial" w:cs="Arial"/>
                <w:sz w:val="18"/>
                <w:szCs w:val="18"/>
                <w:lang w:eastAsia="ko-KR"/>
              </w:rPr>
            </w:pPr>
            <w:r w:rsidRPr="00A74D3A">
              <w:rPr>
                <w:rFonts w:ascii="Arial" w:eastAsia="Batang" w:hAnsi="Arial" w:cs="Arial"/>
                <w:sz w:val="18"/>
                <w:szCs w:val="18"/>
                <w:lang w:eastAsia="ko-KR"/>
              </w:rPr>
              <w:t xml:space="preserve">ФОСЕТАЛ н.кук. </w:t>
            </w:r>
          </w:p>
          <w:p w:rsidR="004B2E18" w:rsidRPr="00A74D3A" w:rsidRDefault="004B2E18" w:rsidP="004B2E18">
            <w:pPr>
              <w:rPr>
                <w:rFonts w:ascii="Arial" w:eastAsia="Batang" w:hAnsi="Arial" w:cs="Arial"/>
                <w:sz w:val="18"/>
                <w:szCs w:val="18"/>
                <w:lang w:eastAsia="ko-KR"/>
              </w:rPr>
            </w:pPr>
            <w:r w:rsidRPr="00A74D3A">
              <w:rPr>
                <w:rFonts w:ascii="Arial" w:eastAsia="Batang" w:hAnsi="Arial" w:cs="Arial"/>
                <w:sz w:val="18"/>
                <w:szCs w:val="18"/>
                <w:lang w:eastAsia="ko-KR"/>
              </w:rPr>
              <w:t>800 г/кг    (800 г/кг)</w:t>
            </w:r>
          </w:p>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lang w:val="uz-Cyrl-UZ"/>
              </w:rPr>
              <w:t xml:space="preserve"> “Ifoda Agro Kimyo Himoya” МЧЖ, Ўзбекистон,</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31.12.20</w:t>
            </w:r>
            <w:r w:rsidRPr="00A74D3A">
              <w:rPr>
                <w:rFonts w:ascii="Arial" w:hAnsi="Arial" w:cs="Arial"/>
                <w:snapToGrid w:val="0"/>
                <w:sz w:val="18"/>
                <w:szCs w:val="18"/>
              </w:rPr>
              <w:t>25</w:t>
            </w:r>
          </w:p>
          <w:p w:rsidR="004B2E18" w:rsidRPr="00A74D3A" w:rsidRDefault="004B2E18" w:rsidP="004B2E18">
            <w:pPr>
              <w:rPr>
                <w:rFonts w:ascii="Arial" w:eastAsia="Batang" w:hAnsi="Arial" w:cs="Arial"/>
                <w:sz w:val="18"/>
                <w:szCs w:val="18"/>
                <w:lang w:val="uz-Cyrl-UZ" w:eastAsia="ko-KR"/>
              </w:rPr>
            </w:pP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1,5 – 3,0</w:t>
            </w:r>
          </w:p>
        </w:tc>
        <w:tc>
          <w:tcPr>
            <w:tcW w:w="1276"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 xml:space="preserve">Олма </w:t>
            </w:r>
          </w:p>
        </w:tc>
        <w:tc>
          <w:tcPr>
            <w:tcW w:w="1417"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hAnsi="Arial" w:cs="Arial"/>
                <w:snapToGrid w:val="0"/>
                <w:sz w:val="18"/>
                <w:szCs w:val="18"/>
                <w:lang w:val="uz-Cyrl-UZ"/>
              </w:rPr>
              <w:t>Бактериал куйиш</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eastAsia="Batang" w:hAnsi="Arial" w:cs="Arial"/>
                <w:sz w:val="18"/>
                <w:szCs w:val="18"/>
                <w:lang w:eastAsia="ko-KR"/>
              </w:rPr>
            </w:pPr>
            <w:r w:rsidRPr="00A74D3A">
              <w:rPr>
                <w:rFonts w:ascii="Arial" w:eastAsia="Batang" w:hAnsi="Arial" w:cs="Arial"/>
                <w:sz w:val="18"/>
                <w:szCs w:val="18"/>
                <w:lang w:eastAsia="ko-KR"/>
              </w:rPr>
              <w:t>ФУНФОС АЛЮМИН</w:t>
            </w:r>
          </w:p>
          <w:p w:rsidR="004B2E18" w:rsidRPr="00A74D3A" w:rsidRDefault="004B2E18" w:rsidP="004B2E18">
            <w:pPr>
              <w:rPr>
                <w:rFonts w:ascii="Arial" w:eastAsia="Batang" w:hAnsi="Arial" w:cs="Arial"/>
                <w:sz w:val="18"/>
                <w:szCs w:val="18"/>
                <w:lang w:eastAsia="ko-KR"/>
              </w:rPr>
            </w:pPr>
            <w:r w:rsidRPr="00A74D3A">
              <w:rPr>
                <w:rFonts w:ascii="Arial" w:eastAsia="Batang" w:hAnsi="Arial" w:cs="Arial"/>
                <w:sz w:val="18"/>
                <w:szCs w:val="18"/>
                <w:lang w:eastAsia="ko-KR"/>
              </w:rPr>
              <w:t>80% н.кук.  (800 г/кг)</w:t>
            </w:r>
          </w:p>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en-US"/>
              </w:rPr>
              <w:t>«Maroqand Meva-Sabzavot»</w:t>
            </w:r>
            <w:r w:rsidRPr="00A74D3A">
              <w:rPr>
                <w:rFonts w:ascii="Arial" w:hAnsi="Arial" w:cs="Arial"/>
                <w:snapToGrid w:val="0"/>
                <w:sz w:val="18"/>
                <w:szCs w:val="18"/>
                <w:lang w:val="uz-Cyrl-UZ"/>
              </w:rPr>
              <w:t xml:space="preserve"> </w:t>
            </w:r>
            <w:r w:rsidRPr="00A74D3A">
              <w:rPr>
                <w:rFonts w:ascii="Arial" w:hAnsi="Arial" w:cs="Arial"/>
                <w:snapToGrid w:val="0"/>
                <w:sz w:val="18"/>
                <w:szCs w:val="18"/>
              </w:rPr>
              <w:t>ф</w:t>
            </w:r>
            <w:r w:rsidRPr="00A74D3A">
              <w:rPr>
                <w:rFonts w:ascii="Arial" w:hAnsi="Arial" w:cs="Arial"/>
                <w:snapToGrid w:val="0"/>
                <w:sz w:val="18"/>
                <w:szCs w:val="18"/>
                <w:lang w:val="en-US"/>
              </w:rPr>
              <w:t>/</w:t>
            </w:r>
            <w:r w:rsidRPr="00A74D3A">
              <w:rPr>
                <w:rFonts w:ascii="Arial" w:hAnsi="Arial" w:cs="Arial"/>
                <w:snapToGrid w:val="0"/>
                <w:sz w:val="18"/>
                <w:szCs w:val="18"/>
              </w:rPr>
              <w:t>х</w:t>
            </w:r>
            <w:r w:rsidRPr="00A74D3A">
              <w:rPr>
                <w:rFonts w:ascii="Arial" w:hAnsi="Arial" w:cs="Arial"/>
                <w:snapToGrid w:val="0"/>
                <w:sz w:val="18"/>
                <w:szCs w:val="18"/>
                <w:lang w:val="en-US"/>
              </w:rPr>
              <w:t>,</w:t>
            </w:r>
          </w:p>
          <w:p w:rsidR="004B2E18" w:rsidRPr="00A74D3A" w:rsidRDefault="004B2E18" w:rsidP="004B2E18">
            <w:pPr>
              <w:rPr>
                <w:rFonts w:ascii="Arial" w:hAnsi="Arial" w:cs="Arial"/>
                <w:snapToGrid w:val="0"/>
                <w:sz w:val="18"/>
                <w:szCs w:val="18"/>
              </w:rPr>
            </w:pPr>
            <w:r w:rsidRPr="00A74D3A">
              <w:rPr>
                <w:rFonts w:ascii="Arial" w:eastAsia="Batang" w:hAnsi="Arial" w:cs="Arial"/>
                <w:spacing w:val="10"/>
                <w:sz w:val="18"/>
                <w:szCs w:val="18"/>
                <w:lang w:val="uz-Cyrl-UZ"/>
              </w:rPr>
              <w:t>Ўзбекистон,</w:t>
            </w:r>
          </w:p>
          <w:p w:rsidR="004B2E18" w:rsidRPr="00A74D3A" w:rsidRDefault="004B2E18" w:rsidP="004B2E18">
            <w:pPr>
              <w:rPr>
                <w:rFonts w:ascii="Arial" w:eastAsia="Batang" w:hAnsi="Arial" w:cs="Arial"/>
                <w:sz w:val="18"/>
                <w:szCs w:val="18"/>
                <w:lang w:val="uz-Cyrl-UZ" w:eastAsia="ko-KR"/>
              </w:rPr>
            </w:pPr>
            <w:r w:rsidRPr="00A74D3A">
              <w:rPr>
                <w:rFonts w:ascii="Arial" w:hAnsi="Arial" w:cs="Arial"/>
                <w:snapToGrid w:val="0"/>
                <w:sz w:val="18"/>
                <w:szCs w:val="18"/>
              </w:rPr>
              <w:t>31.12.2025</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3,0 – 4,0</w:t>
            </w:r>
          </w:p>
        </w:tc>
        <w:tc>
          <w:tcPr>
            <w:tcW w:w="1276"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 xml:space="preserve">Олма </w:t>
            </w:r>
          </w:p>
        </w:tc>
        <w:tc>
          <w:tcPr>
            <w:tcW w:w="1417"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hAnsi="Arial" w:cs="Arial"/>
                <w:snapToGrid w:val="0"/>
                <w:sz w:val="18"/>
                <w:szCs w:val="18"/>
                <w:lang w:val="uz-Cyrl-UZ"/>
              </w:rPr>
              <w:t>Бактериал куйиш</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ЮНИТ  80% н.кук.</w:t>
            </w:r>
          </w:p>
          <w:p w:rsidR="004B2E18" w:rsidRPr="00A74D3A" w:rsidRDefault="004B2E18" w:rsidP="004B2E18">
            <w:pPr>
              <w:rPr>
                <w:rFonts w:ascii="Arial" w:eastAsia="Batang" w:hAnsi="Arial" w:cs="Arial"/>
                <w:i/>
                <w:sz w:val="18"/>
                <w:szCs w:val="18"/>
                <w:lang w:val="uz-Cyrl-UZ" w:eastAsia="ko-KR"/>
              </w:rPr>
            </w:pPr>
            <w:r w:rsidRPr="00A74D3A">
              <w:rPr>
                <w:rFonts w:ascii="Arial" w:eastAsia="Batang" w:hAnsi="Arial" w:cs="Arial"/>
                <w:sz w:val="18"/>
                <w:szCs w:val="18"/>
                <w:lang w:val="uz-Cyrl-UZ" w:eastAsia="ko-KR"/>
              </w:rPr>
              <w:t>( 800 г/кг )</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«Alemagro Asia » МЧЖ,</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Ўзбекистон</w:t>
            </w:r>
          </w:p>
          <w:p w:rsidR="004B2E18" w:rsidRPr="00A74D3A" w:rsidRDefault="004B2E18" w:rsidP="004B2E18">
            <w:pPr>
              <w:rPr>
                <w:rFonts w:ascii="Arial" w:eastAsia="Batang" w:hAnsi="Arial" w:cs="Arial"/>
                <w:sz w:val="18"/>
                <w:szCs w:val="18"/>
                <w:lang w:eastAsia="ko-KR"/>
              </w:rPr>
            </w:pPr>
            <w:r w:rsidRPr="00A74D3A">
              <w:rPr>
                <w:rFonts w:ascii="Arial" w:eastAsia="Batang" w:hAnsi="Arial" w:cs="Arial"/>
                <w:sz w:val="18"/>
                <w:szCs w:val="18"/>
                <w:lang w:val="uz-Cyrl-UZ" w:eastAsia="ko-KR"/>
              </w:rPr>
              <w:t>30.04.2026</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2,0</w:t>
            </w:r>
          </w:p>
        </w:tc>
        <w:tc>
          <w:tcPr>
            <w:tcW w:w="1276"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Бодринг</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Пероноспороз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A</w:t>
            </w:r>
            <w:r w:rsidRPr="00A74D3A">
              <w:rPr>
                <w:rFonts w:ascii="Arial" w:eastAsia="Batang" w:hAnsi="Arial" w:cs="Arial"/>
                <w:sz w:val="18"/>
                <w:szCs w:val="18"/>
                <w:lang w:val="en-US" w:eastAsia="ko-KR"/>
              </w:rPr>
              <w:t>LFOSETIL</w:t>
            </w:r>
            <w:r w:rsidRPr="00A74D3A">
              <w:rPr>
                <w:rFonts w:ascii="Arial" w:eastAsia="Batang" w:hAnsi="Arial" w:cs="Arial"/>
                <w:sz w:val="18"/>
                <w:szCs w:val="18"/>
                <w:lang w:val="uz-Cyrl-UZ" w:eastAsia="ko-KR"/>
              </w:rPr>
              <w:t xml:space="preserve">  80% н.кук.</w:t>
            </w:r>
            <w:r w:rsidRPr="00A74D3A">
              <w:rPr>
                <w:rFonts w:ascii="Arial" w:eastAsia="Batang" w:hAnsi="Arial" w:cs="Arial"/>
                <w:sz w:val="18"/>
                <w:szCs w:val="18"/>
                <w:lang w:eastAsia="ko-KR"/>
              </w:rPr>
              <w:t xml:space="preserve">   </w:t>
            </w:r>
            <w:r w:rsidRPr="00A74D3A">
              <w:rPr>
                <w:rFonts w:ascii="Arial" w:eastAsia="Batang" w:hAnsi="Arial" w:cs="Arial"/>
                <w:sz w:val="18"/>
                <w:szCs w:val="18"/>
                <w:lang w:val="uz-Cyrl-UZ" w:eastAsia="ko-KR"/>
              </w:rPr>
              <w:t xml:space="preserve">(800 г/кг )    </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 xml:space="preserve"> « Royal Agroscience» МЧЖ,                           Ўзбекистон                            </w:t>
            </w:r>
          </w:p>
          <w:p w:rsidR="004B2E18" w:rsidRPr="00A74D3A" w:rsidRDefault="004B2E18" w:rsidP="004B2E18">
            <w:pPr>
              <w:rPr>
                <w:rFonts w:ascii="Arial" w:eastAsia="Batang" w:hAnsi="Arial" w:cs="Arial"/>
                <w:sz w:val="18"/>
                <w:szCs w:val="18"/>
                <w:lang w:val="en-US" w:eastAsia="ko-KR"/>
              </w:rPr>
            </w:pPr>
            <w:r w:rsidRPr="00A74D3A">
              <w:rPr>
                <w:rFonts w:ascii="Arial" w:eastAsia="Batang" w:hAnsi="Arial" w:cs="Arial"/>
                <w:sz w:val="18"/>
                <w:szCs w:val="18"/>
                <w:lang w:val="en-US" w:eastAsia="ko-KR"/>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eastAsia="Batang" w:hAnsi="Arial" w:cs="Arial"/>
                <w:spacing w:val="-6"/>
                <w:sz w:val="18"/>
                <w:szCs w:val="18"/>
                <w:lang w:val="uz-Cyrl-UZ" w:eastAsia="ko-KR"/>
              </w:rPr>
              <w:t>2,0</w:t>
            </w:r>
          </w:p>
        </w:tc>
        <w:tc>
          <w:tcPr>
            <w:tcW w:w="1276" w:type="dxa"/>
            <w:vAlign w:val="center"/>
          </w:tcPr>
          <w:p w:rsidR="004B2E18" w:rsidRPr="00A74D3A" w:rsidRDefault="004B2E18" w:rsidP="004B2E18">
            <w:pPr>
              <w:rPr>
                <w:rFonts w:ascii="Arial" w:eastAsia="Batang" w:hAnsi="Arial" w:cs="Arial"/>
                <w:spacing w:val="-6"/>
                <w:sz w:val="18"/>
                <w:szCs w:val="18"/>
                <w:lang w:val="en-US" w:eastAsia="ko-KR"/>
              </w:rPr>
            </w:pPr>
            <w:r w:rsidRPr="00A74D3A">
              <w:rPr>
                <w:rFonts w:ascii="Arial" w:eastAsia="Batang" w:hAnsi="Arial" w:cs="Arial"/>
                <w:spacing w:val="-6"/>
                <w:sz w:val="18"/>
                <w:szCs w:val="18"/>
                <w:lang w:val="uz-Cyrl-UZ" w:eastAsia="ko-KR"/>
              </w:rPr>
              <w:t>Помидор</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eastAsia="Batang" w:hAnsi="Arial" w:cs="Arial"/>
                <w:spacing w:val="-6"/>
                <w:sz w:val="18"/>
                <w:szCs w:val="18"/>
                <w:lang w:val="uz-Cyrl-UZ" w:eastAsia="ko-KR"/>
              </w:rPr>
              <w:t>Фитофтороз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w:t>
            </w:r>
          </w:p>
        </w:tc>
      </w:tr>
      <w:tr w:rsidR="004B2E18" w:rsidRPr="00A74D3A" w:rsidTr="004172CE">
        <w:trPr>
          <w:gridAfter w:val="6"/>
          <w:wAfter w:w="6465" w:type="dxa"/>
          <w:trHeight w:val="20"/>
        </w:trPr>
        <w:tc>
          <w:tcPr>
            <w:tcW w:w="1980" w:type="dxa"/>
          </w:tcPr>
          <w:p w:rsidR="004B2E18" w:rsidRPr="00A74D3A" w:rsidRDefault="004B2E18" w:rsidP="004B2E18">
            <w:pPr>
              <w:rPr>
                <w:rFonts w:ascii="Arial" w:eastAsia="Batang" w:hAnsi="Arial" w:cs="Arial"/>
                <w:sz w:val="18"/>
                <w:szCs w:val="18"/>
                <w:lang w:val="en-US" w:eastAsia="ko-KR"/>
              </w:rPr>
            </w:pPr>
            <w:r w:rsidRPr="00A74D3A">
              <w:rPr>
                <w:rFonts w:ascii="Arial" w:eastAsia="Batang" w:hAnsi="Arial" w:cs="Arial"/>
                <w:sz w:val="18"/>
                <w:szCs w:val="18"/>
                <w:lang w:val="en-US" w:eastAsia="ko-KR"/>
              </w:rPr>
              <w:t xml:space="preserve">ALLEGRO 80% </w:t>
            </w:r>
            <w:r w:rsidRPr="00A74D3A">
              <w:rPr>
                <w:rFonts w:ascii="Arial" w:eastAsia="Batang" w:hAnsi="Arial" w:cs="Arial"/>
                <w:sz w:val="18"/>
                <w:szCs w:val="18"/>
                <w:lang w:eastAsia="ko-KR"/>
              </w:rPr>
              <w:t>н</w:t>
            </w:r>
            <w:r w:rsidRPr="00A74D3A">
              <w:rPr>
                <w:rFonts w:ascii="Arial" w:eastAsia="Batang" w:hAnsi="Arial" w:cs="Arial"/>
                <w:sz w:val="18"/>
                <w:szCs w:val="18"/>
                <w:lang w:val="en-US" w:eastAsia="ko-KR"/>
              </w:rPr>
              <w:t>.</w:t>
            </w:r>
            <w:r w:rsidRPr="00A74D3A">
              <w:rPr>
                <w:rFonts w:ascii="Arial" w:eastAsia="Batang" w:hAnsi="Arial" w:cs="Arial"/>
                <w:sz w:val="18"/>
                <w:szCs w:val="18"/>
                <w:lang w:eastAsia="ko-KR"/>
              </w:rPr>
              <w:t>кук</w:t>
            </w:r>
            <w:r w:rsidRPr="00A74D3A">
              <w:rPr>
                <w:rFonts w:ascii="Arial" w:eastAsia="Batang" w:hAnsi="Arial" w:cs="Arial"/>
                <w:sz w:val="18"/>
                <w:szCs w:val="18"/>
                <w:lang w:val="en-US" w:eastAsia="ko-KR"/>
              </w:rPr>
              <w:t xml:space="preserve">.  (800 </w:t>
            </w:r>
            <w:r w:rsidRPr="00A74D3A">
              <w:rPr>
                <w:rFonts w:ascii="Arial" w:eastAsia="Batang" w:hAnsi="Arial" w:cs="Arial"/>
                <w:sz w:val="18"/>
                <w:szCs w:val="18"/>
                <w:lang w:eastAsia="ko-KR"/>
              </w:rPr>
              <w:t>г</w:t>
            </w:r>
            <w:r w:rsidRPr="00A74D3A">
              <w:rPr>
                <w:rFonts w:ascii="Arial" w:eastAsia="Batang" w:hAnsi="Arial" w:cs="Arial"/>
                <w:sz w:val="18"/>
                <w:szCs w:val="18"/>
                <w:lang w:val="en-US" w:eastAsia="ko-KR"/>
              </w:rPr>
              <w:t>/</w:t>
            </w:r>
            <w:r w:rsidRPr="00A74D3A">
              <w:rPr>
                <w:rFonts w:ascii="Arial" w:eastAsia="Batang" w:hAnsi="Arial" w:cs="Arial"/>
                <w:sz w:val="18"/>
                <w:szCs w:val="18"/>
                <w:lang w:eastAsia="ko-KR"/>
              </w:rPr>
              <w:t>кг</w:t>
            </w:r>
            <w:r w:rsidRPr="00A74D3A">
              <w:rPr>
                <w:rFonts w:ascii="Arial" w:eastAsia="Batang" w:hAnsi="Arial" w:cs="Arial"/>
                <w:sz w:val="18"/>
                <w:szCs w:val="18"/>
                <w:lang w:val="en-US" w:eastAsia="ko-KR"/>
              </w:rPr>
              <w:t xml:space="preserve"> )</w:t>
            </w:r>
          </w:p>
          <w:p w:rsidR="004B2E18" w:rsidRPr="00A74D3A" w:rsidRDefault="004B2E18" w:rsidP="004B2E18">
            <w:pPr>
              <w:rPr>
                <w:rFonts w:ascii="Arial" w:eastAsia="Batang" w:hAnsi="Arial" w:cs="Arial"/>
                <w:sz w:val="18"/>
                <w:szCs w:val="18"/>
                <w:lang w:val="en-US" w:eastAsia="ko-KR"/>
              </w:rPr>
            </w:pPr>
            <w:r w:rsidRPr="00A74D3A">
              <w:rPr>
                <w:rFonts w:ascii="Arial" w:eastAsia="Batang" w:hAnsi="Arial" w:cs="Arial"/>
                <w:sz w:val="18"/>
                <w:szCs w:val="18"/>
                <w:lang w:val="en-US" w:eastAsia="ko-KR"/>
              </w:rPr>
              <w:t xml:space="preserve">« Agrohouse »  </w:t>
            </w:r>
            <w:r w:rsidRPr="00A74D3A">
              <w:rPr>
                <w:rFonts w:ascii="Arial" w:eastAsia="Batang" w:hAnsi="Arial" w:cs="Arial"/>
                <w:sz w:val="18"/>
                <w:szCs w:val="18"/>
                <w:lang w:eastAsia="ko-KR"/>
              </w:rPr>
              <w:t>МЧЖ</w:t>
            </w:r>
            <w:r w:rsidRPr="00A74D3A">
              <w:rPr>
                <w:rFonts w:ascii="Arial" w:eastAsia="Batang" w:hAnsi="Arial" w:cs="Arial"/>
                <w:sz w:val="18"/>
                <w:szCs w:val="18"/>
                <w:lang w:val="en-US" w:eastAsia="ko-KR"/>
              </w:rPr>
              <w:t xml:space="preserve">,   </w:t>
            </w:r>
          </w:p>
          <w:p w:rsidR="004B2E18" w:rsidRPr="00A74D3A" w:rsidRDefault="004B2E18" w:rsidP="004B2E18">
            <w:pPr>
              <w:rPr>
                <w:rFonts w:ascii="Arial" w:eastAsia="Batang" w:hAnsi="Arial" w:cs="Arial"/>
                <w:sz w:val="18"/>
                <w:szCs w:val="18"/>
                <w:lang w:eastAsia="ko-KR"/>
              </w:rPr>
            </w:pPr>
            <w:r w:rsidRPr="00A74D3A">
              <w:rPr>
                <w:rFonts w:ascii="Arial" w:eastAsia="Batang" w:hAnsi="Arial" w:cs="Arial"/>
                <w:sz w:val="18"/>
                <w:szCs w:val="18"/>
                <w:lang w:val="uz-Cyrl-UZ" w:eastAsia="ko-KR"/>
              </w:rPr>
              <w:t>Ў</w:t>
            </w:r>
            <w:r w:rsidRPr="00A74D3A">
              <w:rPr>
                <w:rFonts w:ascii="Arial" w:eastAsia="Batang" w:hAnsi="Arial" w:cs="Arial"/>
                <w:sz w:val="18"/>
                <w:szCs w:val="18"/>
                <w:lang w:eastAsia="ko-KR"/>
              </w:rPr>
              <w:t>збекист</w:t>
            </w:r>
            <w:r w:rsidRPr="00A74D3A">
              <w:rPr>
                <w:rFonts w:ascii="Arial" w:eastAsia="Batang" w:hAnsi="Arial" w:cs="Arial"/>
                <w:sz w:val="18"/>
                <w:szCs w:val="18"/>
                <w:lang w:val="uz-Cyrl-UZ" w:eastAsia="ko-KR"/>
              </w:rPr>
              <w:t>о</w:t>
            </w:r>
            <w:r w:rsidRPr="00A74D3A">
              <w:rPr>
                <w:rFonts w:ascii="Arial" w:eastAsia="Batang" w:hAnsi="Arial" w:cs="Arial"/>
                <w:sz w:val="18"/>
                <w:szCs w:val="18"/>
                <w:lang w:eastAsia="ko-KR"/>
              </w:rPr>
              <w:t>н</w:t>
            </w:r>
          </w:p>
          <w:p w:rsidR="004B2E18" w:rsidRPr="00A74D3A" w:rsidRDefault="004B2E18" w:rsidP="004B2E18">
            <w:pPr>
              <w:rPr>
                <w:rFonts w:ascii="Arial" w:eastAsia="Batang" w:hAnsi="Arial" w:cs="Arial"/>
                <w:sz w:val="18"/>
                <w:szCs w:val="18"/>
                <w:lang w:val="en-US" w:eastAsia="ko-KR"/>
              </w:rPr>
            </w:pPr>
            <w:r w:rsidRPr="00A74D3A">
              <w:rPr>
                <w:rFonts w:ascii="Arial" w:eastAsia="Batang" w:hAnsi="Arial" w:cs="Arial"/>
                <w:sz w:val="18"/>
                <w:szCs w:val="18"/>
                <w:lang w:val="en-US" w:eastAsia="ko-KR"/>
              </w:rPr>
              <w:t>30.04.2026</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3,0</w:t>
            </w:r>
          </w:p>
        </w:tc>
        <w:tc>
          <w:tcPr>
            <w:tcW w:w="1276"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 xml:space="preserve">Олма </w:t>
            </w:r>
          </w:p>
        </w:tc>
        <w:tc>
          <w:tcPr>
            <w:tcW w:w="1417"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hAnsi="Arial" w:cs="Arial"/>
                <w:snapToGrid w:val="0"/>
                <w:sz w:val="18"/>
                <w:szCs w:val="18"/>
                <w:lang w:val="uz-Cyrl-UZ"/>
              </w:rPr>
              <w:t>Бактериал куйиш</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lastRenderedPageBreak/>
              <w:t>F</w:t>
            </w:r>
            <w:r w:rsidRPr="00A74D3A">
              <w:rPr>
                <w:rFonts w:ascii="Arial" w:eastAsia="Batang" w:hAnsi="Arial" w:cs="Arial"/>
                <w:sz w:val="18"/>
                <w:szCs w:val="18"/>
                <w:lang w:val="en-US" w:eastAsia="ko-KR"/>
              </w:rPr>
              <w:t>OSETIL</w:t>
            </w:r>
            <w:r w:rsidRPr="00A74D3A">
              <w:rPr>
                <w:rFonts w:ascii="Arial" w:eastAsia="Batang" w:hAnsi="Arial" w:cs="Arial"/>
                <w:sz w:val="18"/>
                <w:szCs w:val="18"/>
                <w:lang w:val="uz-Cyrl-UZ" w:eastAsia="ko-KR"/>
              </w:rPr>
              <w:t>-Az 80% н.кук.   ( 800 г/кг )</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 xml:space="preserve">“Agro Aziya Group” МЧЖ, </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 xml:space="preserve">Ўзбекистон  </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30.04.2026</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3,0</w:t>
            </w:r>
          </w:p>
        </w:tc>
        <w:tc>
          <w:tcPr>
            <w:tcW w:w="1276"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 xml:space="preserve">Олма </w:t>
            </w:r>
          </w:p>
        </w:tc>
        <w:tc>
          <w:tcPr>
            <w:tcW w:w="1417"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hAnsi="Arial" w:cs="Arial"/>
                <w:snapToGrid w:val="0"/>
                <w:sz w:val="18"/>
                <w:szCs w:val="18"/>
                <w:lang w:val="uz-Cyrl-UZ"/>
              </w:rPr>
              <w:t>Бактериал куйиш</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 xml:space="preserve">VELIYETTE WP  80% н.кук. </w:t>
            </w:r>
            <w:r w:rsidRPr="00A74D3A">
              <w:rPr>
                <w:rFonts w:ascii="Arial" w:eastAsia="Batang" w:hAnsi="Arial" w:cs="Arial"/>
                <w:i/>
                <w:sz w:val="18"/>
                <w:szCs w:val="18"/>
                <w:lang w:val="uz-Cyrl-UZ" w:eastAsia="ko-KR"/>
              </w:rPr>
              <w:t xml:space="preserve">( </w:t>
            </w:r>
            <w:r w:rsidRPr="00A74D3A">
              <w:rPr>
                <w:rFonts w:ascii="Arial" w:eastAsia="Batang" w:hAnsi="Arial" w:cs="Arial"/>
                <w:sz w:val="18"/>
                <w:szCs w:val="18"/>
                <w:lang w:val="uz-Cyrl-UZ" w:eastAsia="ko-KR"/>
              </w:rPr>
              <w:t>800 г/кг</w:t>
            </w:r>
            <w:r w:rsidRPr="00A74D3A">
              <w:rPr>
                <w:rFonts w:ascii="Arial" w:eastAsia="Batang" w:hAnsi="Arial" w:cs="Arial"/>
                <w:i/>
                <w:sz w:val="18"/>
                <w:szCs w:val="18"/>
                <w:lang w:val="uz-Cyrl-UZ" w:eastAsia="ko-KR"/>
              </w:rPr>
              <w:t>)</w:t>
            </w:r>
            <w:r w:rsidRPr="00A74D3A">
              <w:rPr>
                <w:rFonts w:ascii="Arial" w:eastAsia="Batang" w:hAnsi="Arial" w:cs="Arial"/>
                <w:sz w:val="18"/>
                <w:szCs w:val="18"/>
                <w:lang w:val="uz-Cyrl-UZ" w:eastAsia="ko-KR"/>
              </w:rPr>
              <w:t xml:space="preserve">           “Agrobest  Grup Tarim Ilaclari Tohumculuk Imalat Ithalat Ihracat Sanayi ve  Ticaret A.S.”,</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Туркия</w:t>
            </w:r>
          </w:p>
          <w:p w:rsidR="004B2E18" w:rsidRPr="00A74D3A" w:rsidRDefault="004B2E18" w:rsidP="004B2E18">
            <w:pPr>
              <w:rPr>
                <w:rFonts w:ascii="Arial" w:eastAsia="Batang" w:hAnsi="Arial" w:cs="Arial"/>
                <w:sz w:val="18"/>
                <w:szCs w:val="18"/>
                <w:lang w:val="uz-Cyrl-UZ" w:eastAsia="ko-KR"/>
              </w:rPr>
            </w:pPr>
            <w:r w:rsidRPr="00A74D3A">
              <w:rPr>
                <w:rFonts w:ascii="Arial" w:eastAsia="Batang" w:hAnsi="Arial" w:cs="Arial"/>
                <w:sz w:val="18"/>
                <w:szCs w:val="18"/>
                <w:lang w:val="uz-Cyrl-UZ" w:eastAsia="ko-KR"/>
              </w:rPr>
              <w:t>31.12.2025</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3,0</w:t>
            </w:r>
          </w:p>
        </w:tc>
        <w:tc>
          <w:tcPr>
            <w:tcW w:w="1276"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 xml:space="preserve">Олма </w:t>
            </w:r>
          </w:p>
        </w:tc>
        <w:tc>
          <w:tcPr>
            <w:tcW w:w="1417"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 xml:space="preserve">Бактериал куйиш,  бактериал чириш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30</w:t>
            </w:r>
          </w:p>
        </w:tc>
        <w:tc>
          <w:tcPr>
            <w:tcW w:w="851"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2-3</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lang w:val="uz-Cyrl-UZ"/>
              </w:rPr>
            </w:pPr>
            <w:r w:rsidRPr="00A74D3A">
              <w:rPr>
                <w:rFonts w:ascii="Arial" w:eastAsia="Batang" w:hAnsi="Arial" w:cs="Arial"/>
                <w:b/>
                <w:i/>
                <w:spacing w:val="-4"/>
                <w:sz w:val="18"/>
                <w:szCs w:val="18"/>
                <w:lang w:val="uz-Cyrl-UZ" w:eastAsia="ru-RU"/>
              </w:rPr>
              <w:t>Хлороталонил (chlorothalonil )</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napToGrid w:val="0"/>
                <w:sz w:val="18"/>
                <w:szCs w:val="18"/>
                <w:lang w:val="uz-Cyrl-UZ"/>
              </w:rPr>
            </w:pPr>
            <w:r w:rsidRPr="00A74D3A">
              <w:rPr>
                <w:rFonts w:ascii="Arial" w:eastAsia="Batang" w:hAnsi="Arial" w:cs="Arial"/>
                <w:spacing w:val="-4"/>
                <w:sz w:val="18"/>
                <w:szCs w:val="18"/>
                <w:lang w:val="uz-Cyrl-UZ"/>
              </w:rPr>
              <w:t xml:space="preserve">БАЛЕАР 72% сус.к.     </w:t>
            </w:r>
            <w:r w:rsidRPr="00A74D3A">
              <w:rPr>
                <w:rFonts w:ascii="Arial" w:hAnsi="Arial" w:cs="Arial"/>
                <w:sz w:val="18"/>
                <w:szCs w:val="18"/>
                <w:lang w:val="uz-Cyrl-UZ"/>
              </w:rPr>
              <w:t>(720 г/л)</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 Arysta Life Science Benelux Sprl.”, </w:t>
            </w:r>
          </w:p>
          <w:p w:rsidR="004B2E18" w:rsidRPr="00A74D3A" w:rsidRDefault="004B2E18" w:rsidP="004B2E18">
            <w:pPr>
              <w:rPr>
                <w:rFonts w:ascii="Arial" w:hAnsi="Arial" w:cs="Arial"/>
                <w:sz w:val="18"/>
                <w:szCs w:val="18"/>
                <w:lang w:val="uz-Cyrl-UZ"/>
              </w:rPr>
            </w:pPr>
            <w:r w:rsidRPr="00A74D3A">
              <w:rPr>
                <w:rFonts w:ascii="Arial" w:hAnsi="Arial" w:cs="Arial"/>
                <w:snapToGrid w:val="0"/>
                <w:sz w:val="18"/>
                <w:szCs w:val="18"/>
                <w:lang w:val="uz-Cyrl-UZ"/>
              </w:rPr>
              <w:t>Бельгия</w:t>
            </w:r>
            <w:r w:rsidRPr="00A74D3A">
              <w:rPr>
                <w:rFonts w:ascii="Arial" w:hAnsi="Arial" w:cs="Arial"/>
                <w:sz w:val="18"/>
                <w:szCs w:val="18"/>
                <w:lang w:val="uz-Cyrl-UZ"/>
              </w:rPr>
              <w:t>,</w:t>
            </w:r>
            <w:r w:rsidRPr="00A74D3A">
              <w:rPr>
                <w:rFonts w:ascii="Arial" w:hAnsi="Arial" w:cs="Arial"/>
                <w:snapToGrid w:val="0"/>
                <w:sz w:val="18"/>
                <w:szCs w:val="18"/>
                <w:lang w:val="uz-Cyrl-UZ"/>
              </w:rPr>
              <w:t xml:space="preserve"> </w:t>
            </w:r>
          </w:p>
          <w:p w:rsidR="004B2E18" w:rsidRPr="00A74D3A" w:rsidRDefault="004B2E18" w:rsidP="004B2E18">
            <w:pPr>
              <w:rPr>
                <w:rFonts w:ascii="Arial" w:eastAsia="Batang" w:hAnsi="Arial" w:cs="Arial"/>
                <w:sz w:val="18"/>
                <w:szCs w:val="18"/>
                <w:lang w:val="en-US" w:eastAsia="ko-KR"/>
              </w:rPr>
            </w:pPr>
            <w:r w:rsidRPr="00A74D3A">
              <w:rPr>
                <w:rFonts w:ascii="Arial" w:hAnsi="Arial" w:cs="Arial"/>
                <w:sz w:val="18"/>
                <w:szCs w:val="18"/>
                <w:lang w:val="uz-Cyrl-UZ"/>
              </w:rPr>
              <w:t>31.12.2023</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2,0</w:t>
            </w:r>
          </w:p>
        </w:tc>
        <w:tc>
          <w:tcPr>
            <w:tcW w:w="1276"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 xml:space="preserve">Помидор </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 xml:space="preserve">Альтернариоз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Фитофтороз</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Merge w:val="restart"/>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30</w:t>
            </w:r>
          </w:p>
        </w:tc>
        <w:tc>
          <w:tcPr>
            <w:tcW w:w="851" w:type="dxa"/>
            <w:vMerge w:val="restart"/>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1-2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eastAsia="Batang" w:hAnsi="Arial" w:cs="Arial"/>
                <w:spacing w:val="-6"/>
                <w:sz w:val="18"/>
                <w:szCs w:val="18"/>
                <w:lang w:val="uz-Cyrl-UZ" w:eastAsia="ko-KR"/>
              </w:rPr>
              <w:t>1,5 – 2,0</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eastAsia="Batang" w:hAnsi="Arial" w:cs="Arial"/>
                <w:spacing w:val="-6"/>
                <w:sz w:val="18"/>
                <w:szCs w:val="18"/>
                <w:lang w:val="uz-Cyrl-UZ" w:eastAsia="ko-KR"/>
              </w:rPr>
              <w:t>Бодринг</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Пероноспороз</w:t>
            </w:r>
          </w:p>
        </w:tc>
        <w:tc>
          <w:tcPr>
            <w:tcW w:w="2552" w:type="dxa"/>
            <w:vMerge/>
          </w:tcPr>
          <w:p w:rsidR="004B2E18" w:rsidRPr="00A74D3A" w:rsidRDefault="004B2E18" w:rsidP="004B2E18">
            <w:pPr>
              <w:rPr>
                <w:rFonts w:ascii="Arial" w:hAnsi="Arial" w:cs="Arial"/>
                <w:sz w:val="18"/>
                <w:szCs w:val="18"/>
                <w:lang w:val="uz-Cyrl-UZ"/>
              </w:rPr>
            </w:pPr>
          </w:p>
        </w:tc>
        <w:tc>
          <w:tcPr>
            <w:tcW w:w="992" w:type="dxa"/>
            <w:vMerge/>
            <w:vAlign w:val="center"/>
          </w:tcPr>
          <w:p w:rsidR="004B2E18" w:rsidRPr="00A74D3A" w:rsidRDefault="004B2E18" w:rsidP="004B2E18">
            <w:pPr>
              <w:jc w:val="center"/>
              <w:rPr>
                <w:rFonts w:ascii="Arial" w:hAnsi="Arial" w:cs="Arial"/>
                <w:sz w:val="18"/>
                <w:szCs w:val="18"/>
                <w:lang w:val="uz-Cyrl-UZ"/>
              </w:rPr>
            </w:pPr>
          </w:p>
        </w:tc>
        <w:tc>
          <w:tcPr>
            <w:tcW w:w="851" w:type="dxa"/>
            <w:vMerge/>
            <w:vAlign w:val="center"/>
          </w:tcPr>
          <w:p w:rsidR="004B2E18" w:rsidRPr="00A74D3A" w:rsidRDefault="004B2E18" w:rsidP="004B2E18">
            <w:pPr>
              <w:jc w:val="center"/>
              <w:rPr>
                <w:rFonts w:ascii="Arial" w:hAnsi="Arial" w:cs="Arial"/>
                <w:sz w:val="18"/>
                <w:szCs w:val="18"/>
                <w:lang w:val="uz-Cyrl-UZ"/>
              </w:rPr>
            </w:pP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z w:val="18"/>
                <w:szCs w:val="18"/>
              </w:rPr>
            </w:pPr>
            <w:r w:rsidRPr="00A74D3A">
              <w:rPr>
                <w:rFonts w:ascii="Arial" w:hAnsi="Arial" w:cs="Arial"/>
                <w:sz w:val="18"/>
                <w:szCs w:val="18"/>
              </w:rPr>
              <w:t>БРАВО 50% сус.к.</w:t>
            </w:r>
          </w:p>
          <w:p w:rsidR="004B2E18" w:rsidRPr="00A74D3A" w:rsidRDefault="004B2E18" w:rsidP="004B2E18">
            <w:pPr>
              <w:rPr>
                <w:rFonts w:ascii="Arial" w:hAnsi="Arial" w:cs="Arial"/>
                <w:sz w:val="18"/>
                <w:szCs w:val="18"/>
              </w:rPr>
            </w:pPr>
            <w:r w:rsidRPr="00A74D3A">
              <w:rPr>
                <w:rFonts w:ascii="Arial" w:hAnsi="Arial" w:cs="Arial"/>
                <w:sz w:val="18"/>
                <w:szCs w:val="18"/>
              </w:rPr>
              <w:t>( 500 г/л)</w:t>
            </w:r>
          </w:p>
          <w:p w:rsidR="004B2E18" w:rsidRPr="00A74D3A" w:rsidRDefault="004B2E18" w:rsidP="004B2E18">
            <w:pPr>
              <w:rPr>
                <w:rFonts w:ascii="Arial" w:eastAsia="Batang" w:hAnsi="Arial" w:cs="Arial"/>
                <w:spacing w:val="10"/>
                <w:sz w:val="18"/>
                <w:szCs w:val="18"/>
              </w:rPr>
            </w:pPr>
            <w:r w:rsidRPr="00A74D3A">
              <w:rPr>
                <w:rFonts w:ascii="Arial" w:eastAsia="Batang" w:hAnsi="Arial" w:cs="Arial"/>
                <w:spacing w:val="10"/>
                <w:sz w:val="18"/>
                <w:szCs w:val="18"/>
              </w:rPr>
              <w:t>«Сингент</w:t>
            </w:r>
            <w:r w:rsidRPr="00A74D3A">
              <w:rPr>
                <w:rFonts w:ascii="Arial" w:eastAsia="Batang" w:hAnsi="Arial" w:cs="Arial"/>
                <w:spacing w:val="10"/>
                <w:sz w:val="18"/>
                <w:szCs w:val="18"/>
                <w:lang w:val="uz-Cyrl-UZ"/>
              </w:rPr>
              <w:t xml:space="preserve">а </w:t>
            </w:r>
            <w:r w:rsidRPr="00A74D3A">
              <w:rPr>
                <w:rFonts w:ascii="Arial" w:eastAsia="Batang" w:hAnsi="Arial" w:cs="Arial"/>
                <w:spacing w:val="10"/>
                <w:sz w:val="18"/>
                <w:szCs w:val="18"/>
              </w:rPr>
              <w:t xml:space="preserve"> Кроп протекшн АГ»,</w:t>
            </w:r>
          </w:p>
          <w:p w:rsidR="004B2E18" w:rsidRPr="00A74D3A" w:rsidRDefault="004B2E18" w:rsidP="004B2E18">
            <w:pPr>
              <w:rPr>
                <w:rFonts w:ascii="Arial" w:eastAsia="Batang" w:hAnsi="Arial" w:cs="Arial"/>
                <w:spacing w:val="10"/>
                <w:sz w:val="18"/>
                <w:szCs w:val="18"/>
              </w:rPr>
            </w:pPr>
            <w:r w:rsidRPr="00A74D3A">
              <w:rPr>
                <w:rFonts w:ascii="Arial" w:eastAsia="Batang" w:hAnsi="Arial" w:cs="Arial"/>
                <w:spacing w:val="10"/>
                <w:sz w:val="18"/>
                <w:szCs w:val="18"/>
              </w:rPr>
              <w:t>Швейцария,</w:t>
            </w:r>
          </w:p>
          <w:p w:rsidR="004B2E18" w:rsidRPr="00A74D3A" w:rsidRDefault="004B2E18" w:rsidP="004B2E18">
            <w:pPr>
              <w:rPr>
                <w:rFonts w:ascii="Arial" w:eastAsia="Batang" w:hAnsi="Arial" w:cs="Arial"/>
                <w:sz w:val="18"/>
                <w:szCs w:val="18"/>
                <w:lang w:eastAsia="ko-KR"/>
              </w:rPr>
            </w:pPr>
            <w:r w:rsidRPr="00A74D3A">
              <w:rPr>
                <w:rFonts w:ascii="Arial" w:eastAsia="Batang" w:hAnsi="Arial" w:cs="Arial"/>
                <w:spacing w:val="10"/>
                <w:sz w:val="18"/>
                <w:szCs w:val="18"/>
              </w:rPr>
              <w:t>31.12.2025</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2,5 – 3,0</w:t>
            </w:r>
          </w:p>
        </w:tc>
        <w:tc>
          <w:tcPr>
            <w:tcW w:w="1276"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Помидор,</w:t>
            </w:r>
          </w:p>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Картошка</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Альтернариоз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фитофтороз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2-3</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z w:val="18"/>
                <w:szCs w:val="18"/>
              </w:rPr>
            </w:pPr>
            <w:r w:rsidRPr="00A74D3A">
              <w:rPr>
                <w:rFonts w:ascii="Arial" w:hAnsi="Arial" w:cs="Arial"/>
                <w:sz w:val="18"/>
                <w:szCs w:val="18"/>
              </w:rPr>
              <w:t>ЛИНГЕР 50% сус.к.</w:t>
            </w:r>
          </w:p>
          <w:p w:rsidR="004B2E18" w:rsidRPr="00A74D3A" w:rsidRDefault="004B2E18" w:rsidP="004B2E18">
            <w:pPr>
              <w:rPr>
                <w:rFonts w:ascii="Arial" w:hAnsi="Arial" w:cs="Arial"/>
                <w:sz w:val="18"/>
                <w:szCs w:val="18"/>
              </w:rPr>
            </w:pPr>
            <w:r w:rsidRPr="00A74D3A">
              <w:rPr>
                <w:rFonts w:ascii="Arial" w:hAnsi="Arial" w:cs="Arial"/>
                <w:sz w:val="18"/>
                <w:szCs w:val="18"/>
              </w:rPr>
              <w:t>(500 г/л)</w:t>
            </w:r>
          </w:p>
          <w:p w:rsidR="004B2E18" w:rsidRPr="00A74D3A" w:rsidRDefault="004B2E18" w:rsidP="004B2E18">
            <w:pPr>
              <w:rPr>
                <w:rFonts w:ascii="Arial" w:hAnsi="Arial" w:cs="Arial"/>
                <w:sz w:val="18"/>
                <w:szCs w:val="18"/>
              </w:rPr>
            </w:pPr>
            <w:r w:rsidRPr="00A74D3A">
              <w:rPr>
                <w:rFonts w:ascii="Arial" w:hAnsi="Arial" w:cs="Arial"/>
                <w:sz w:val="18"/>
                <w:szCs w:val="18"/>
              </w:rPr>
              <w:t>“Намуна-Диёр” ХИ- ИЧК,</w:t>
            </w:r>
          </w:p>
          <w:p w:rsidR="004B2E18" w:rsidRPr="00A74D3A" w:rsidRDefault="004B2E18" w:rsidP="004B2E18">
            <w:pPr>
              <w:rPr>
                <w:rFonts w:ascii="Arial" w:hAnsi="Arial" w:cs="Arial"/>
                <w:sz w:val="18"/>
                <w:szCs w:val="18"/>
              </w:rPr>
            </w:pPr>
            <w:r w:rsidRPr="00A74D3A">
              <w:rPr>
                <w:rFonts w:ascii="Arial" w:hAnsi="Arial" w:cs="Arial"/>
                <w:sz w:val="18"/>
                <w:szCs w:val="18"/>
              </w:rPr>
              <w:t>Ўзбекистон, 31.12.2022</w:t>
            </w: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2,0–2,5</w:t>
            </w: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Ёнғоқ</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Марссониоз</w:t>
            </w:r>
          </w:p>
        </w:tc>
        <w:tc>
          <w:tcPr>
            <w:tcW w:w="2552" w:type="dxa"/>
          </w:tcPr>
          <w:p w:rsidR="004B2E18" w:rsidRPr="00A74D3A" w:rsidRDefault="004B2E18" w:rsidP="004B2E18">
            <w:pPr>
              <w:rPr>
                <w:rFonts w:ascii="Arial" w:hAnsi="Arial" w:cs="Arial"/>
                <w:sz w:val="18"/>
                <w:szCs w:val="18"/>
              </w:rPr>
            </w:pPr>
            <w:r>
              <w:rPr>
                <w:rFonts w:ascii="Arial" w:hAnsi="Arial" w:cs="Arial"/>
                <w:sz w:val="18"/>
                <w:szCs w:val="18"/>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b/>
                <w:sz w:val="18"/>
                <w:szCs w:val="18"/>
              </w:rPr>
            </w:pPr>
            <w:r w:rsidRPr="00A74D3A">
              <w:rPr>
                <w:rFonts w:ascii="Arial" w:hAnsi="Arial" w:cs="Arial"/>
                <w:sz w:val="18"/>
                <w:szCs w:val="18"/>
              </w:rPr>
              <w:t>Х</w:t>
            </w:r>
            <w:r w:rsidRPr="00A74D3A">
              <w:rPr>
                <w:rFonts w:ascii="Arial" w:hAnsi="Arial" w:cs="Arial"/>
                <w:sz w:val="18"/>
                <w:szCs w:val="18"/>
                <w:lang w:val="uz-Cyrl-UZ"/>
              </w:rPr>
              <w:t xml:space="preserve">ЕБЕНТАЛОН </w:t>
            </w:r>
            <w:r w:rsidRPr="00A74D3A">
              <w:rPr>
                <w:rFonts w:ascii="Arial" w:hAnsi="Arial" w:cs="Arial"/>
                <w:sz w:val="18"/>
                <w:szCs w:val="18"/>
              </w:rPr>
              <w:t xml:space="preserve"> 72% н.кук</w:t>
            </w:r>
            <w:r w:rsidRPr="00A74D3A">
              <w:rPr>
                <w:rFonts w:ascii="Arial" w:hAnsi="Arial" w:cs="Arial"/>
                <w:b/>
                <w:sz w:val="18"/>
                <w:szCs w:val="18"/>
              </w:rPr>
              <w:t>.</w:t>
            </w:r>
          </w:p>
          <w:p w:rsidR="004B2E18" w:rsidRPr="00A74D3A" w:rsidRDefault="004B2E18" w:rsidP="004B2E18">
            <w:pPr>
              <w:rPr>
                <w:rFonts w:ascii="Arial" w:hAnsi="Arial" w:cs="Arial"/>
                <w:sz w:val="18"/>
                <w:szCs w:val="18"/>
              </w:rPr>
            </w:pPr>
            <w:r w:rsidRPr="00A74D3A">
              <w:rPr>
                <w:rFonts w:ascii="Arial" w:hAnsi="Arial" w:cs="Arial"/>
                <w:sz w:val="18"/>
                <w:szCs w:val="18"/>
              </w:rPr>
              <w:t>(720 г/кг)</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en-US"/>
              </w:rPr>
              <w:t xml:space="preserve">« Peng Sheng Crop Protection » </w:t>
            </w:r>
          </w:p>
          <w:p w:rsidR="004B2E18" w:rsidRPr="00A74D3A" w:rsidRDefault="004B2E18" w:rsidP="004B2E18">
            <w:pPr>
              <w:rPr>
                <w:rFonts w:ascii="Arial" w:hAnsi="Arial" w:cs="Arial"/>
                <w:sz w:val="18"/>
                <w:szCs w:val="18"/>
                <w:lang w:val="en-US"/>
              </w:rPr>
            </w:pPr>
            <w:r w:rsidRPr="00A74D3A">
              <w:rPr>
                <w:rFonts w:ascii="Arial" w:hAnsi="Arial" w:cs="Arial"/>
                <w:sz w:val="18"/>
                <w:szCs w:val="18"/>
                <w:lang w:val="uz-Cyrl-UZ"/>
              </w:rPr>
              <w:t>ХК-</w:t>
            </w:r>
            <w:r w:rsidRPr="00A74D3A">
              <w:rPr>
                <w:rFonts w:ascii="Arial" w:hAnsi="Arial" w:cs="Arial"/>
                <w:sz w:val="18"/>
                <w:szCs w:val="18"/>
              </w:rPr>
              <w:t>МЧЖ</w:t>
            </w:r>
            <w:r w:rsidRPr="00A74D3A">
              <w:rPr>
                <w:rFonts w:ascii="Arial" w:hAnsi="Arial" w:cs="Arial"/>
                <w:sz w:val="18"/>
                <w:szCs w:val="18"/>
                <w:lang w:val="en-US"/>
              </w:rPr>
              <w:t>,</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Ў</w:t>
            </w:r>
            <w:r w:rsidRPr="00A74D3A">
              <w:rPr>
                <w:rFonts w:ascii="Arial" w:hAnsi="Arial" w:cs="Arial"/>
                <w:sz w:val="18"/>
                <w:szCs w:val="18"/>
              </w:rPr>
              <w:t>збекист</w:t>
            </w:r>
            <w:r w:rsidRPr="00A74D3A">
              <w:rPr>
                <w:rFonts w:ascii="Arial" w:hAnsi="Arial" w:cs="Arial"/>
                <w:sz w:val="18"/>
                <w:szCs w:val="18"/>
                <w:lang w:val="uz-Cyrl-UZ"/>
              </w:rPr>
              <w:t>о</w:t>
            </w:r>
            <w:r w:rsidRPr="00A74D3A">
              <w:rPr>
                <w:rFonts w:ascii="Arial" w:hAnsi="Arial" w:cs="Arial"/>
                <w:sz w:val="18"/>
                <w:szCs w:val="18"/>
              </w:rPr>
              <w:t>н</w:t>
            </w:r>
            <w:r w:rsidRPr="00A74D3A">
              <w:rPr>
                <w:rFonts w:ascii="Arial" w:hAnsi="Arial" w:cs="Arial"/>
                <w:sz w:val="18"/>
                <w:szCs w:val="18"/>
                <w:lang w:val="uz-Cyrl-UZ"/>
              </w:rPr>
              <w:t xml:space="preserve"> </w:t>
            </w:r>
            <w:r w:rsidRPr="00A74D3A">
              <w:rPr>
                <w:rFonts w:ascii="Arial" w:hAnsi="Arial" w:cs="Arial"/>
                <w:sz w:val="18"/>
                <w:szCs w:val="18"/>
                <w:lang w:val="en-US"/>
              </w:rPr>
              <w:t xml:space="preserve">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30.04.2026</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2,,0</w:t>
            </w:r>
          </w:p>
        </w:tc>
        <w:tc>
          <w:tcPr>
            <w:tcW w:w="1276"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Помидор</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Фитофтороз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2-3</w:t>
            </w:r>
          </w:p>
        </w:tc>
      </w:tr>
      <w:tr w:rsidR="004B2E18" w:rsidRPr="00A74D3A" w:rsidTr="004172CE">
        <w:trPr>
          <w:gridAfter w:val="6"/>
          <w:wAfter w:w="6465" w:type="dxa"/>
          <w:trHeight w:val="20"/>
        </w:trPr>
        <w:tc>
          <w:tcPr>
            <w:tcW w:w="1980" w:type="dxa"/>
          </w:tcPr>
          <w:p w:rsidR="004B2E18" w:rsidRPr="00A74D3A" w:rsidRDefault="004B2E18" w:rsidP="004B2E18">
            <w:pPr>
              <w:rPr>
                <w:rFonts w:ascii="Arial" w:eastAsia="Batang" w:hAnsi="Arial" w:cs="Arial"/>
                <w:spacing w:val="10"/>
                <w:sz w:val="18"/>
                <w:szCs w:val="18"/>
              </w:rPr>
            </w:pPr>
            <w:r w:rsidRPr="00A74D3A">
              <w:rPr>
                <w:rFonts w:ascii="Arial" w:eastAsia="Batang" w:hAnsi="Arial" w:cs="Arial"/>
                <w:spacing w:val="10"/>
                <w:sz w:val="18"/>
                <w:szCs w:val="18"/>
              </w:rPr>
              <w:t>ХЛОРОТАЛОНИЛ АРИА  60% сус.к.</w:t>
            </w:r>
            <w:r w:rsidRPr="00A74D3A">
              <w:rPr>
                <w:rFonts w:ascii="Arial" w:eastAsia="Batang" w:hAnsi="Arial" w:cs="Arial"/>
                <w:b/>
                <w:spacing w:val="10"/>
                <w:sz w:val="18"/>
                <w:szCs w:val="18"/>
              </w:rPr>
              <w:t xml:space="preserve">                       </w:t>
            </w:r>
            <w:r w:rsidRPr="00A74D3A">
              <w:rPr>
                <w:rFonts w:ascii="Arial" w:eastAsia="Batang" w:hAnsi="Arial" w:cs="Arial"/>
                <w:b/>
                <w:i/>
                <w:spacing w:val="10"/>
                <w:sz w:val="18"/>
                <w:szCs w:val="18"/>
                <w:lang w:val="uz-Cyrl-UZ"/>
              </w:rPr>
              <w:t>(</w:t>
            </w:r>
            <w:r w:rsidRPr="00A74D3A">
              <w:rPr>
                <w:rFonts w:ascii="Arial" w:eastAsia="Batang" w:hAnsi="Arial" w:cs="Arial"/>
                <w:i/>
                <w:spacing w:val="10"/>
                <w:sz w:val="18"/>
                <w:szCs w:val="18"/>
              </w:rPr>
              <w:t>600 г/л</w:t>
            </w:r>
            <w:r w:rsidRPr="00A74D3A">
              <w:rPr>
                <w:rFonts w:ascii="Arial" w:eastAsia="Batang" w:hAnsi="Arial" w:cs="Arial"/>
                <w:i/>
                <w:spacing w:val="10"/>
                <w:sz w:val="18"/>
                <w:szCs w:val="18"/>
                <w:lang w:val="uz-Cyrl-UZ"/>
              </w:rPr>
              <w:t>)</w:t>
            </w:r>
            <w:r w:rsidRPr="00A74D3A">
              <w:rPr>
                <w:rFonts w:ascii="Arial" w:eastAsia="Batang" w:hAnsi="Arial" w:cs="Arial"/>
                <w:spacing w:val="10"/>
                <w:sz w:val="18"/>
                <w:szCs w:val="18"/>
              </w:rPr>
              <w:t xml:space="preserve">                        « </w:t>
            </w:r>
            <w:r w:rsidRPr="00A74D3A">
              <w:rPr>
                <w:rFonts w:ascii="Arial" w:eastAsia="Batang" w:hAnsi="Arial" w:cs="Arial"/>
                <w:spacing w:val="10"/>
                <w:sz w:val="18"/>
                <w:szCs w:val="18"/>
                <w:lang w:val="en-US"/>
              </w:rPr>
              <w:t>Ariashimi</w:t>
            </w:r>
            <w:r w:rsidRPr="00A74D3A">
              <w:rPr>
                <w:rFonts w:ascii="Arial" w:eastAsia="Batang" w:hAnsi="Arial" w:cs="Arial"/>
                <w:spacing w:val="10"/>
                <w:sz w:val="18"/>
                <w:szCs w:val="18"/>
              </w:rPr>
              <w:t>»</w:t>
            </w:r>
            <w:r w:rsidRPr="00A74D3A">
              <w:rPr>
                <w:rFonts w:ascii="Arial" w:eastAsia="Batang" w:hAnsi="Arial" w:cs="Arial"/>
                <w:spacing w:val="10"/>
                <w:sz w:val="18"/>
                <w:szCs w:val="18"/>
                <w:lang w:val="uz-Cyrl-UZ"/>
              </w:rPr>
              <w:t>,  Э</w:t>
            </w:r>
            <w:r w:rsidRPr="00A74D3A">
              <w:rPr>
                <w:rFonts w:ascii="Arial" w:eastAsia="Batang" w:hAnsi="Arial" w:cs="Arial"/>
                <w:spacing w:val="10"/>
                <w:sz w:val="18"/>
                <w:szCs w:val="18"/>
              </w:rPr>
              <w:t>рон</w:t>
            </w:r>
          </w:p>
          <w:p w:rsidR="004B2E18" w:rsidRPr="00A74D3A" w:rsidRDefault="004B2E18" w:rsidP="004B2E18">
            <w:pPr>
              <w:rPr>
                <w:rFonts w:ascii="Arial" w:eastAsia="Batang" w:hAnsi="Arial" w:cs="Arial"/>
                <w:spacing w:val="10"/>
                <w:sz w:val="18"/>
                <w:szCs w:val="18"/>
              </w:rPr>
            </w:pPr>
            <w:r w:rsidRPr="00A74D3A">
              <w:rPr>
                <w:rFonts w:ascii="Arial" w:eastAsia="Batang" w:hAnsi="Arial" w:cs="Arial"/>
                <w:spacing w:val="10"/>
                <w:sz w:val="18"/>
                <w:szCs w:val="18"/>
              </w:rPr>
              <w:t>31.12.2025</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2,0</w:t>
            </w:r>
          </w:p>
        </w:tc>
        <w:tc>
          <w:tcPr>
            <w:tcW w:w="1276"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 xml:space="preserve">Помидор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Фитофтороз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w:t>
            </w:r>
          </w:p>
        </w:tc>
      </w:tr>
      <w:tr w:rsidR="004B2E18" w:rsidRPr="00A74D3A" w:rsidTr="004172CE">
        <w:trPr>
          <w:gridAfter w:val="6"/>
          <w:wAfter w:w="6465" w:type="dxa"/>
          <w:trHeight w:val="20"/>
        </w:trPr>
        <w:tc>
          <w:tcPr>
            <w:tcW w:w="1980" w:type="dxa"/>
          </w:tcPr>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lang w:val="uz-Cyrl-UZ"/>
              </w:rPr>
              <w:t>ЧЕДАР 50%сус.к.</w:t>
            </w:r>
          </w:p>
          <w:p w:rsidR="004B2E18" w:rsidRPr="00A74D3A" w:rsidRDefault="004B2E18" w:rsidP="004B2E18">
            <w:pPr>
              <w:rPr>
                <w:rFonts w:ascii="Arial" w:eastAsia="Batang" w:hAnsi="Arial" w:cs="Arial"/>
                <w:i/>
                <w:spacing w:val="10"/>
                <w:sz w:val="18"/>
                <w:szCs w:val="18"/>
              </w:rPr>
            </w:pPr>
            <w:r w:rsidRPr="00A74D3A">
              <w:rPr>
                <w:rFonts w:ascii="Arial" w:eastAsia="Batang" w:hAnsi="Arial" w:cs="Arial"/>
                <w:bCs/>
                <w:i/>
                <w:spacing w:val="10"/>
                <w:sz w:val="18"/>
                <w:szCs w:val="18"/>
                <w:lang w:val="uz-Cyrl-UZ"/>
              </w:rPr>
              <w:t xml:space="preserve">( </w:t>
            </w:r>
            <w:r w:rsidRPr="00A74D3A">
              <w:rPr>
                <w:rFonts w:ascii="Arial" w:eastAsia="Batang" w:hAnsi="Arial" w:cs="Arial"/>
                <w:bCs/>
                <w:i/>
                <w:spacing w:val="10"/>
                <w:sz w:val="18"/>
                <w:szCs w:val="18"/>
              </w:rPr>
              <w:t>500 г/л</w:t>
            </w:r>
            <w:r w:rsidRPr="00A74D3A">
              <w:rPr>
                <w:rFonts w:ascii="Arial" w:eastAsia="Batang" w:hAnsi="Arial" w:cs="Arial"/>
                <w:bCs/>
                <w:i/>
                <w:spacing w:val="10"/>
                <w:sz w:val="18"/>
                <w:szCs w:val="18"/>
                <w:lang w:val="uz-Cyrl-UZ"/>
              </w:rPr>
              <w:t>)</w:t>
            </w:r>
          </w:p>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lang w:val="uz-Cyrl-UZ"/>
              </w:rPr>
              <w:t>“</w:t>
            </w:r>
            <w:r w:rsidRPr="00A74D3A">
              <w:rPr>
                <w:rFonts w:ascii="Arial" w:eastAsia="Batang" w:hAnsi="Arial" w:cs="Arial"/>
                <w:spacing w:val="10"/>
                <w:sz w:val="18"/>
                <w:szCs w:val="18"/>
                <w:lang w:val="en-US"/>
              </w:rPr>
              <w:t>Astrachem Tashkent</w:t>
            </w:r>
            <w:r w:rsidRPr="00A74D3A">
              <w:rPr>
                <w:rFonts w:ascii="Arial" w:eastAsia="Batang" w:hAnsi="Arial" w:cs="Arial"/>
                <w:spacing w:val="10"/>
                <w:sz w:val="18"/>
                <w:szCs w:val="18"/>
                <w:lang w:val="uz-Cyrl-UZ"/>
              </w:rPr>
              <w:t>” МЧЖ,</w:t>
            </w:r>
          </w:p>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lang w:val="uz-Cyrl-UZ"/>
              </w:rPr>
              <w:t>Ўзбекистон</w:t>
            </w:r>
          </w:p>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lang w:val="uz-Cyrl-UZ"/>
              </w:rPr>
              <w:t>31.12.2023</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2,5</w:t>
            </w:r>
          </w:p>
        </w:tc>
        <w:tc>
          <w:tcPr>
            <w:tcW w:w="1276"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 xml:space="preserve">Помидор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Фитофтороз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2-3</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z w:val="18"/>
                <w:szCs w:val="18"/>
              </w:rPr>
            </w:pPr>
            <w:r w:rsidRPr="00A74D3A">
              <w:rPr>
                <w:rFonts w:ascii="Arial" w:hAnsi="Arial" w:cs="Arial"/>
                <w:sz w:val="18"/>
                <w:szCs w:val="18"/>
              </w:rPr>
              <w:t>Акцесс 50% сус.к.</w:t>
            </w:r>
          </w:p>
          <w:p w:rsidR="004B2E18" w:rsidRPr="00A74D3A" w:rsidRDefault="004B2E18" w:rsidP="004B2E18">
            <w:pPr>
              <w:rPr>
                <w:rFonts w:ascii="Arial" w:hAnsi="Arial" w:cs="Arial"/>
                <w:sz w:val="18"/>
                <w:szCs w:val="18"/>
              </w:rPr>
            </w:pPr>
            <w:r w:rsidRPr="00A74D3A">
              <w:rPr>
                <w:rFonts w:ascii="Arial" w:hAnsi="Arial" w:cs="Arial"/>
                <w:sz w:val="18"/>
                <w:szCs w:val="18"/>
              </w:rPr>
              <w:t>(500 г/л)</w:t>
            </w:r>
          </w:p>
          <w:p w:rsidR="004B2E18" w:rsidRPr="00A74D3A" w:rsidRDefault="004B2E18" w:rsidP="004B2E18">
            <w:pPr>
              <w:rPr>
                <w:rFonts w:ascii="Arial" w:hAnsi="Arial" w:cs="Arial"/>
                <w:sz w:val="18"/>
                <w:szCs w:val="18"/>
              </w:rPr>
            </w:pPr>
            <w:r w:rsidRPr="00A74D3A">
              <w:rPr>
                <w:rFonts w:ascii="Arial" w:hAnsi="Arial" w:cs="Arial"/>
                <w:sz w:val="18"/>
                <w:szCs w:val="18"/>
              </w:rPr>
              <w:t>“Ifoda Agro Kimyo Himoya” МЧЖ, Ўзбекистон 30.01.2027</w:t>
            </w: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 xml:space="preserve">Картошка </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 xml:space="preserve">альтернариоз ва фитофтороз </w:t>
            </w:r>
          </w:p>
        </w:tc>
        <w:tc>
          <w:tcPr>
            <w:tcW w:w="2552" w:type="dxa"/>
          </w:tcPr>
          <w:p w:rsidR="004B2E18" w:rsidRPr="00A74D3A" w:rsidRDefault="004B2E18" w:rsidP="004B2E18">
            <w:pPr>
              <w:rPr>
                <w:rFonts w:ascii="Arial" w:hAnsi="Arial" w:cs="Arial"/>
                <w:sz w:val="18"/>
                <w:szCs w:val="18"/>
              </w:rPr>
            </w:pPr>
            <w:r>
              <w:rPr>
                <w:rFonts w:ascii="Arial" w:hAnsi="Arial" w:cs="Arial"/>
                <w:sz w:val="18"/>
                <w:szCs w:val="18"/>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 xml:space="preserve">Помидор </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альтернариоз ва фитофтороз</w:t>
            </w:r>
          </w:p>
        </w:tc>
        <w:tc>
          <w:tcPr>
            <w:tcW w:w="2552" w:type="dxa"/>
          </w:tcPr>
          <w:p w:rsidR="004B2E18" w:rsidRPr="00A74D3A" w:rsidRDefault="004B2E18" w:rsidP="004B2E18">
            <w:pPr>
              <w:rPr>
                <w:rFonts w:ascii="Arial" w:hAnsi="Arial" w:cs="Arial"/>
                <w:sz w:val="18"/>
                <w:szCs w:val="18"/>
              </w:rPr>
            </w:pPr>
            <w:r>
              <w:rPr>
                <w:rFonts w:ascii="Arial" w:hAnsi="Arial" w:cs="Arial"/>
                <w:sz w:val="18"/>
                <w:szCs w:val="18"/>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eastAsia="Batang" w:hAnsi="Arial" w:cs="Arial"/>
                <w:spacing w:val="10"/>
                <w:sz w:val="18"/>
                <w:szCs w:val="18"/>
                <w:lang w:val="en-US"/>
              </w:rPr>
            </w:pPr>
            <w:r w:rsidRPr="00A74D3A">
              <w:rPr>
                <w:rFonts w:ascii="Arial" w:eastAsia="Batang" w:hAnsi="Arial" w:cs="Arial"/>
                <w:spacing w:val="10"/>
                <w:sz w:val="18"/>
                <w:szCs w:val="18"/>
                <w:lang w:val="en-US"/>
              </w:rPr>
              <w:t xml:space="preserve">BIO MENTAZOL  50% </w:t>
            </w:r>
            <w:r w:rsidRPr="00A74D3A">
              <w:rPr>
                <w:rFonts w:ascii="Arial" w:eastAsia="Batang" w:hAnsi="Arial" w:cs="Arial"/>
                <w:spacing w:val="10"/>
                <w:sz w:val="18"/>
                <w:szCs w:val="18"/>
              </w:rPr>
              <w:t>сус</w:t>
            </w:r>
            <w:r w:rsidRPr="00A74D3A">
              <w:rPr>
                <w:rFonts w:ascii="Arial" w:eastAsia="Batang" w:hAnsi="Arial" w:cs="Arial"/>
                <w:spacing w:val="10"/>
                <w:sz w:val="18"/>
                <w:szCs w:val="18"/>
                <w:lang w:val="en-US"/>
              </w:rPr>
              <w:t>.</w:t>
            </w:r>
            <w:r w:rsidRPr="00A74D3A">
              <w:rPr>
                <w:rFonts w:ascii="Arial" w:eastAsia="Batang" w:hAnsi="Arial" w:cs="Arial"/>
                <w:spacing w:val="10"/>
                <w:sz w:val="18"/>
                <w:szCs w:val="18"/>
              </w:rPr>
              <w:t>к</w:t>
            </w:r>
            <w:r w:rsidRPr="00A74D3A">
              <w:rPr>
                <w:rFonts w:ascii="Arial" w:eastAsia="Batang" w:hAnsi="Arial" w:cs="Arial"/>
                <w:spacing w:val="10"/>
                <w:sz w:val="18"/>
                <w:szCs w:val="18"/>
                <w:lang w:val="en-US"/>
              </w:rPr>
              <w:t>.</w:t>
            </w:r>
          </w:p>
          <w:p w:rsidR="004B2E18" w:rsidRPr="00A74D3A" w:rsidRDefault="004B2E18" w:rsidP="004B2E18">
            <w:pPr>
              <w:rPr>
                <w:rFonts w:ascii="Arial" w:eastAsia="Batang" w:hAnsi="Arial" w:cs="Arial"/>
                <w:spacing w:val="10"/>
                <w:sz w:val="18"/>
                <w:szCs w:val="18"/>
                <w:lang w:val="en-US"/>
              </w:rPr>
            </w:pPr>
            <w:r w:rsidRPr="00A74D3A">
              <w:rPr>
                <w:rFonts w:ascii="Arial" w:eastAsia="Batang" w:hAnsi="Arial" w:cs="Arial"/>
                <w:spacing w:val="10"/>
                <w:sz w:val="18"/>
                <w:szCs w:val="18"/>
                <w:lang w:val="en-US"/>
              </w:rPr>
              <w:t>(</w:t>
            </w:r>
            <w:r w:rsidRPr="00A74D3A">
              <w:rPr>
                <w:rFonts w:ascii="Arial" w:eastAsia="Batang" w:hAnsi="Arial" w:cs="Arial"/>
                <w:spacing w:val="10"/>
                <w:sz w:val="18"/>
                <w:szCs w:val="18"/>
                <w:lang w:val="uz-Cyrl-UZ"/>
              </w:rPr>
              <w:t>500 г/л</w:t>
            </w:r>
            <w:r w:rsidRPr="00A74D3A">
              <w:rPr>
                <w:rFonts w:ascii="Arial" w:eastAsia="Batang" w:hAnsi="Arial" w:cs="Arial"/>
                <w:spacing w:val="10"/>
                <w:sz w:val="18"/>
                <w:szCs w:val="18"/>
                <w:lang w:val="en-US"/>
              </w:rPr>
              <w:t xml:space="preserve">) </w:t>
            </w:r>
          </w:p>
          <w:p w:rsidR="004B2E18" w:rsidRPr="00A74D3A" w:rsidRDefault="004B2E18" w:rsidP="004B2E18">
            <w:pPr>
              <w:rPr>
                <w:rFonts w:ascii="Arial" w:eastAsia="Batang" w:hAnsi="Arial" w:cs="Arial"/>
                <w:spacing w:val="10"/>
                <w:sz w:val="18"/>
                <w:szCs w:val="18"/>
              </w:rPr>
            </w:pPr>
            <w:r w:rsidRPr="00A74D3A">
              <w:rPr>
                <w:rFonts w:ascii="Arial" w:eastAsia="Batang" w:hAnsi="Arial" w:cs="Arial"/>
                <w:spacing w:val="10"/>
                <w:sz w:val="18"/>
                <w:szCs w:val="18"/>
              </w:rPr>
              <w:t>«</w:t>
            </w:r>
            <w:r w:rsidRPr="00A74D3A">
              <w:rPr>
                <w:rFonts w:ascii="Arial" w:eastAsia="Batang" w:hAnsi="Arial" w:cs="Arial"/>
                <w:spacing w:val="10"/>
                <w:sz w:val="18"/>
                <w:szCs w:val="18"/>
                <w:lang w:val="en-US"/>
              </w:rPr>
              <w:t>Biozamin</w:t>
            </w:r>
            <w:r w:rsidRPr="00A74D3A">
              <w:rPr>
                <w:rFonts w:ascii="Arial" w:eastAsia="Batang" w:hAnsi="Arial" w:cs="Arial"/>
                <w:spacing w:val="10"/>
                <w:sz w:val="18"/>
                <w:szCs w:val="18"/>
              </w:rPr>
              <w:t>» МЧЖ,</w:t>
            </w:r>
          </w:p>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lang w:val="uz-Cyrl-UZ"/>
              </w:rPr>
              <w:t>Ўзбекистон</w:t>
            </w:r>
          </w:p>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lang w:val="uz-Cyrl-UZ"/>
              </w:rPr>
              <w:t>30.04.2026</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2,5</w:t>
            </w:r>
          </w:p>
        </w:tc>
        <w:tc>
          <w:tcPr>
            <w:tcW w:w="1276"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Помидор</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Альтернариоз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фитофтороз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30</w:t>
            </w:r>
          </w:p>
        </w:tc>
        <w:tc>
          <w:tcPr>
            <w:tcW w:w="851" w:type="dxa"/>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2-3</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lang w:val="uz-Cyrl-UZ"/>
              </w:rPr>
            </w:pPr>
            <w:r w:rsidRPr="00A74D3A">
              <w:rPr>
                <w:rFonts w:ascii="Arial" w:eastAsia="Batang" w:hAnsi="Arial" w:cs="Arial"/>
                <w:b/>
                <w:i/>
                <w:spacing w:val="-4"/>
                <w:sz w:val="18"/>
                <w:szCs w:val="18"/>
                <w:lang w:val="uz-Cyrl-UZ"/>
              </w:rPr>
              <w:t xml:space="preserve">Хлороталонил + Металаксил-М  (chlorothalonil +  </w:t>
            </w:r>
            <w:r w:rsidRPr="00A74D3A">
              <w:rPr>
                <w:rFonts w:ascii="Arial" w:hAnsi="Arial" w:cs="Arial"/>
                <w:b/>
                <w:i/>
                <w:snapToGrid w:val="0"/>
                <w:sz w:val="18"/>
                <w:szCs w:val="18"/>
                <w:lang w:val="uz-Cyrl-UZ"/>
              </w:rPr>
              <w:t>metalaxyl М)</w:t>
            </w:r>
          </w:p>
        </w:tc>
      </w:tr>
      <w:tr w:rsidR="004B2E18" w:rsidRPr="00A74D3A" w:rsidTr="004172CE">
        <w:trPr>
          <w:gridAfter w:val="6"/>
          <w:wAfter w:w="6465" w:type="dxa"/>
          <w:trHeight w:val="20"/>
        </w:trPr>
        <w:tc>
          <w:tcPr>
            <w:tcW w:w="1980" w:type="dxa"/>
          </w:tcPr>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uz-Cyrl-UZ"/>
              </w:rPr>
              <w:t xml:space="preserve">ЛИНГЕР ПЛЮС 36,4% сус.к.  </w:t>
            </w:r>
          </w:p>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uz-Cyrl-UZ"/>
              </w:rPr>
              <w:t xml:space="preserve">(331 г/л+33 г/л) </w:t>
            </w:r>
          </w:p>
          <w:p w:rsidR="004B2E18" w:rsidRPr="00A74D3A" w:rsidRDefault="004B2E18" w:rsidP="004B2E18">
            <w:pPr>
              <w:rPr>
                <w:rFonts w:ascii="Arial" w:eastAsia="Calibri" w:hAnsi="Arial" w:cs="Arial"/>
                <w:sz w:val="18"/>
                <w:szCs w:val="18"/>
              </w:rPr>
            </w:pPr>
            <w:r w:rsidRPr="00A74D3A">
              <w:rPr>
                <w:rFonts w:ascii="Arial" w:eastAsia="Batang" w:hAnsi="Arial" w:cs="Arial"/>
                <w:sz w:val="18"/>
                <w:szCs w:val="18"/>
                <w:lang w:val="uz-Cyrl-UZ"/>
              </w:rPr>
              <w:lastRenderedPageBreak/>
              <w:t>“</w:t>
            </w:r>
            <w:r w:rsidRPr="00A74D3A">
              <w:rPr>
                <w:rFonts w:ascii="Arial" w:eastAsia="Calibri" w:hAnsi="Arial" w:cs="Arial"/>
                <w:sz w:val="18"/>
                <w:szCs w:val="18"/>
              </w:rPr>
              <w:t xml:space="preserve"> </w:t>
            </w:r>
            <w:r w:rsidRPr="00A74D3A">
              <w:rPr>
                <w:rFonts w:ascii="Arial" w:eastAsia="Calibri" w:hAnsi="Arial" w:cs="Arial"/>
                <w:sz w:val="18"/>
                <w:szCs w:val="18"/>
                <w:lang w:val="en-US"/>
              </w:rPr>
              <w:t>Euro</w:t>
            </w:r>
            <w:r w:rsidRPr="00A74D3A">
              <w:rPr>
                <w:rFonts w:ascii="Arial" w:eastAsia="Calibri" w:hAnsi="Arial" w:cs="Arial"/>
                <w:sz w:val="18"/>
                <w:szCs w:val="18"/>
              </w:rPr>
              <w:t>-</w:t>
            </w:r>
            <w:r w:rsidRPr="00A74D3A">
              <w:rPr>
                <w:rFonts w:ascii="Arial" w:eastAsia="Calibri" w:hAnsi="Arial" w:cs="Arial"/>
                <w:sz w:val="18"/>
                <w:szCs w:val="18"/>
                <w:lang w:val="en-US"/>
              </w:rPr>
              <w:t>Team</w:t>
            </w:r>
            <w:r w:rsidRPr="00A74D3A">
              <w:rPr>
                <w:rFonts w:ascii="Arial" w:eastAsia="Batang" w:hAnsi="Arial" w:cs="Arial"/>
                <w:sz w:val="18"/>
                <w:szCs w:val="18"/>
                <w:lang w:val="uz-Cyrl-UZ"/>
              </w:rPr>
              <w:t>”</w:t>
            </w:r>
            <w:r w:rsidRPr="00A74D3A">
              <w:rPr>
                <w:rFonts w:ascii="Arial" w:eastAsia="Batang" w:hAnsi="Arial" w:cs="Arial"/>
                <w:sz w:val="18"/>
                <w:szCs w:val="18"/>
              </w:rPr>
              <w:t xml:space="preserve"> </w:t>
            </w:r>
            <w:r w:rsidRPr="00A74D3A">
              <w:rPr>
                <w:rFonts w:ascii="Arial" w:eastAsia="Batang" w:hAnsi="Arial" w:cs="Arial"/>
                <w:sz w:val="18"/>
                <w:szCs w:val="18"/>
                <w:lang w:val="uz-Cyrl-UZ"/>
              </w:rPr>
              <w:t xml:space="preserve"> МЧЖ, </w:t>
            </w:r>
          </w:p>
          <w:p w:rsidR="004B2E18" w:rsidRPr="00A74D3A" w:rsidRDefault="004B2E18" w:rsidP="004B2E18">
            <w:pPr>
              <w:rPr>
                <w:rFonts w:ascii="Arial" w:eastAsia="Batang" w:hAnsi="Arial" w:cs="Arial"/>
                <w:sz w:val="18"/>
                <w:szCs w:val="18"/>
              </w:rPr>
            </w:pPr>
            <w:r w:rsidRPr="00A74D3A">
              <w:rPr>
                <w:rFonts w:ascii="Arial" w:eastAsia="Batang" w:hAnsi="Arial" w:cs="Arial"/>
                <w:sz w:val="18"/>
                <w:szCs w:val="18"/>
                <w:lang w:val="uz-Cyrl-UZ"/>
              </w:rPr>
              <w:t>Ўзбекистон</w:t>
            </w:r>
            <w:r w:rsidRPr="00A74D3A">
              <w:rPr>
                <w:rFonts w:ascii="Arial" w:eastAsia="Batang" w:hAnsi="Arial" w:cs="Arial"/>
                <w:sz w:val="18"/>
                <w:szCs w:val="18"/>
              </w:rPr>
              <w:t>-Германия</w:t>
            </w:r>
          </w:p>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z w:val="18"/>
                <w:szCs w:val="18"/>
              </w:rPr>
              <w:t xml:space="preserve"> </w:t>
            </w:r>
            <w:r w:rsidRPr="00A74D3A">
              <w:rPr>
                <w:rFonts w:ascii="Arial" w:eastAsia="Batang" w:hAnsi="Arial" w:cs="Arial"/>
                <w:sz w:val="18"/>
                <w:szCs w:val="18"/>
                <w:lang w:val="uz-Cyrl-UZ"/>
              </w:rPr>
              <w:t>31.12.202</w:t>
            </w:r>
            <w:r w:rsidRPr="00A74D3A">
              <w:rPr>
                <w:rFonts w:ascii="Arial" w:eastAsia="Batang" w:hAnsi="Arial" w:cs="Arial"/>
                <w:sz w:val="18"/>
                <w:szCs w:val="18"/>
              </w:rPr>
              <w:t>6</w:t>
            </w:r>
            <w:r w:rsidRPr="00A74D3A">
              <w:rPr>
                <w:rFonts w:ascii="Arial" w:eastAsia="Batang" w:hAnsi="Arial" w:cs="Arial"/>
                <w:sz w:val="18"/>
                <w:szCs w:val="18"/>
                <w:lang w:val="uz-Cyrl-UZ"/>
              </w:rPr>
              <w:t xml:space="preserve"> </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4"/>
                <w:sz w:val="18"/>
                <w:szCs w:val="18"/>
                <w:lang w:val="uz-Cyrl-UZ"/>
              </w:rPr>
            </w:pPr>
            <w:r w:rsidRPr="00A74D3A">
              <w:rPr>
                <w:rFonts w:ascii="Arial" w:eastAsia="Batang" w:hAnsi="Arial" w:cs="Arial"/>
                <w:spacing w:val="-4"/>
                <w:sz w:val="18"/>
                <w:szCs w:val="18"/>
                <w:lang w:val="uz-Cyrl-UZ"/>
              </w:rPr>
              <w:lastRenderedPageBreak/>
              <w:t>2,0</w:t>
            </w:r>
          </w:p>
        </w:tc>
        <w:tc>
          <w:tcPr>
            <w:tcW w:w="1276" w:type="dxa"/>
            <w:vAlign w:val="center"/>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 xml:space="preserve">Помидор </w:t>
            </w:r>
          </w:p>
        </w:tc>
        <w:tc>
          <w:tcPr>
            <w:tcW w:w="1417" w:type="dxa"/>
            <w:vAlign w:val="center"/>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Фитофтороз</w:t>
            </w:r>
          </w:p>
        </w:tc>
        <w:tc>
          <w:tcPr>
            <w:tcW w:w="2552" w:type="dxa"/>
          </w:tcPr>
          <w:p w:rsidR="004B2E18" w:rsidRPr="00A74D3A" w:rsidRDefault="004B2E18" w:rsidP="004B2E18">
            <w:pPr>
              <w:rPr>
                <w:rFonts w:ascii="Arial" w:eastAsia="Batang" w:hAnsi="Arial" w:cs="Arial"/>
                <w:b/>
                <w:i/>
                <w:spacing w:val="-4"/>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b/>
                <w:i/>
                <w:sz w:val="18"/>
                <w:szCs w:val="18"/>
                <w:lang w:val="uz-Cyrl-UZ"/>
              </w:rPr>
            </w:pPr>
            <w:r w:rsidRPr="00A74D3A">
              <w:rPr>
                <w:rFonts w:ascii="Arial" w:hAnsi="Arial" w:cs="Arial"/>
                <w:b/>
                <w:i/>
                <w:sz w:val="18"/>
                <w:szCs w:val="18"/>
                <w:lang w:val="uz-Cyrl-UZ"/>
              </w:rPr>
              <w:lastRenderedPageBreak/>
              <w:t xml:space="preserve">Циазофамид ( </w:t>
            </w:r>
            <w:r w:rsidRPr="00A74D3A">
              <w:rPr>
                <w:rFonts w:ascii="Arial" w:hAnsi="Arial" w:cs="Arial"/>
                <w:b/>
                <w:i/>
                <w:sz w:val="18"/>
                <w:szCs w:val="18"/>
                <w:lang w:val="en"/>
              </w:rPr>
              <w:t>cyazofamide</w:t>
            </w:r>
            <w:r w:rsidRPr="00A74D3A">
              <w:rPr>
                <w:rFonts w:ascii="Arial" w:hAnsi="Arial" w:cs="Arial"/>
                <w:b/>
                <w:i/>
                <w:sz w:val="18"/>
                <w:szCs w:val="18"/>
                <w:lang w:val="uz-Cyrl-UZ"/>
              </w:rPr>
              <w:t xml:space="preserve"> )</w:t>
            </w:r>
          </w:p>
        </w:tc>
      </w:tr>
      <w:tr w:rsidR="004B2E18" w:rsidRPr="00A74D3A" w:rsidTr="004172CE">
        <w:trPr>
          <w:gridAfter w:val="6"/>
          <w:wAfter w:w="6465" w:type="dxa"/>
          <w:trHeight w:val="20"/>
        </w:trPr>
        <w:tc>
          <w:tcPr>
            <w:tcW w:w="1980" w:type="dxa"/>
          </w:tcPr>
          <w:p w:rsidR="004B2E18" w:rsidRPr="00A74D3A" w:rsidRDefault="004B2E18" w:rsidP="004B2E18">
            <w:pPr>
              <w:rPr>
                <w:rFonts w:ascii="Arial" w:eastAsia="Batang" w:hAnsi="Arial" w:cs="Arial"/>
                <w:sz w:val="18"/>
                <w:szCs w:val="18"/>
              </w:rPr>
            </w:pPr>
            <w:r w:rsidRPr="00A74D3A">
              <w:rPr>
                <w:rFonts w:ascii="Arial" w:eastAsia="Batang" w:hAnsi="Arial" w:cs="Arial"/>
                <w:sz w:val="18"/>
                <w:szCs w:val="18"/>
              </w:rPr>
              <w:t>Х</w:t>
            </w:r>
            <w:r w:rsidRPr="00A74D3A">
              <w:rPr>
                <w:rFonts w:ascii="Arial" w:eastAsia="Batang" w:hAnsi="Arial" w:cs="Arial"/>
                <w:sz w:val="18"/>
                <w:szCs w:val="18"/>
                <w:lang w:val="uz-Cyrl-UZ"/>
              </w:rPr>
              <w:t>ЕБЕНЗО</w:t>
            </w:r>
            <w:r w:rsidRPr="00A74D3A">
              <w:rPr>
                <w:rFonts w:ascii="Arial" w:eastAsia="Batang" w:hAnsi="Arial" w:cs="Arial"/>
                <w:sz w:val="18"/>
                <w:szCs w:val="18"/>
              </w:rPr>
              <w:t>Топ 10% сус.к.</w:t>
            </w:r>
            <w:r w:rsidRPr="00A74D3A">
              <w:rPr>
                <w:rFonts w:ascii="Arial" w:eastAsia="Batang" w:hAnsi="Arial" w:cs="Arial"/>
                <w:sz w:val="18"/>
                <w:szCs w:val="18"/>
                <w:lang w:val="uz-Cyrl-UZ"/>
              </w:rPr>
              <w:t xml:space="preserve">    </w:t>
            </w:r>
            <w:r w:rsidRPr="00A74D3A">
              <w:rPr>
                <w:rFonts w:ascii="Arial" w:eastAsia="Batang" w:hAnsi="Arial" w:cs="Arial"/>
                <w:sz w:val="18"/>
                <w:szCs w:val="18"/>
              </w:rPr>
              <w:t>(100 г/л)</w:t>
            </w:r>
          </w:p>
          <w:p w:rsidR="004B2E18" w:rsidRPr="00A74D3A" w:rsidRDefault="004B2E18" w:rsidP="004B2E18">
            <w:pPr>
              <w:rPr>
                <w:rFonts w:ascii="Arial" w:eastAsia="Batang" w:hAnsi="Arial" w:cs="Arial"/>
                <w:sz w:val="18"/>
                <w:szCs w:val="18"/>
                <w:lang w:val="en-US"/>
              </w:rPr>
            </w:pPr>
            <w:r w:rsidRPr="00A74D3A">
              <w:rPr>
                <w:rFonts w:ascii="Arial" w:eastAsia="Batang" w:hAnsi="Arial" w:cs="Arial"/>
                <w:sz w:val="18"/>
                <w:szCs w:val="18"/>
                <w:lang w:val="en-US"/>
              </w:rPr>
              <w:t xml:space="preserve">« Peng Sheng Crop Protection » </w:t>
            </w:r>
            <w:r w:rsidRPr="00A74D3A">
              <w:rPr>
                <w:rFonts w:ascii="Arial" w:eastAsia="Batang" w:hAnsi="Arial" w:cs="Arial"/>
                <w:sz w:val="18"/>
                <w:szCs w:val="18"/>
                <w:lang w:val="uz-Cyrl-UZ"/>
              </w:rPr>
              <w:t>ХК-</w:t>
            </w:r>
            <w:r w:rsidRPr="00A74D3A">
              <w:rPr>
                <w:rFonts w:ascii="Arial" w:eastAsia="Batang" w:hAnsi="Arial" w:cs="Arial"/>
                <w:sz w:val="18"/>
                <w:szCs w:val="18"/>
              </w:rPr>
              <w:t>МЧЖ</w:t>
            </w:r>
            <w:r w:rsidRPr="00A74D3A">
              <w:rPr>
                <w:rFonts w:ascii="Arial" w:eastAsia="Batang" w:hAnsi="Arial" w:cs="Arial"/>
                <w:sz w:val="18"/>
                <w:szCs w:val="18"/>
                <w:lang w:val="en-US"/>
              </w:rPr>
              <w:t>,</w:t>
            </w:r>
          </w:p>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uz-Cyrl-UZ"/>
              </w:rPr>
              <w:t>Ў</w:t>
            </w:r>
            <w:r w:rsidRPr="00A74D3A">
              <w:rPr>
                <w:rFonts w:ascii="Arial" w:eastAsia="Batang" w:hAnsi="Arial" w:cs="Arial"/>
                <w:sz w:val="18"/>
                <w:szCs w:val="18"/>
              </w:rPr>
              <w:t>збекист</w:t>
            </w:r>
            <w:r w:rsidRPr="00A74D3A">
              <w:rPr>
                <w:rFonts w:ascii="Arial" w:eastAsia="Batang" w:hAnsi="Arial" w:cs="Arial"/>
                <w:sz w:val="18"/>
                <w:szCs w:val="18"/>
                <w:lang w:val="uz-Cyrl-UZ"/>
              </w:rPr>
              <w:t>о</w:t>
            </w:r>
            <w:r w:rsidRPr="00A74D3A">
              <w:rPr>
                <w:rFonts w:ascii="Arial" w:eastAsia="Batang" w:hAnsi="Arial" w:cs="Arial"/>
                <w:sz w:val="18"/>
                <w:szCs w:val="18"/>
              </w:rPr>
              <w:t>н</w:t>
            </w:r>
            <w:r w:rsidRPr="00A74D3A">
              <w:rPr>
                <w:rFonts w:ascii="Arial" w:eastAsia="Batang" w:hAnsi="Arial" w:cs="Arial"/>
                <w:sz w:val="18"/>
                <w:szCs w:val="18"/>
                <w:lang w:val="uz-Cyrl-UZ"/>
              </w:rPr>
              <w:t xml:space="preserve"> </w:t>
            </w:r>
            <w:r w:rsidRPr="00A74D3A">
              <w:rPr>
                <w:rFonts w:ascii="Arial" w:eastAsia="Batang" w:hAnsi="Arial" w:cs="Arial"/>
                <w:sz w:val="18"/>
                <w:szCs w:val="18"/>
              </w:rPr>
              <w:t xml:space="preserve"> </w:t>
            </w:r>
          </w:p>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uz-Cyrl-UZ"/>
              </w:rPr>
              <w:t>30.04.2026</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0,5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lang w:val="uz-Cyrl-UZ"/>
              </w:rPr>
              <w:t xml:space="preserve">Картошка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Фитофтороз</w:t>
            </w:r>
          </w:p>
        </w:tc>
        <w:tc>
          <w:tcPr>
            <w:tcW w:w="2552" w:type="dxa"/>
          </w:tcPr>
          <w:p w:rsidR="004B2E18" w:rsidRPr="00A74D3A" w:rsidRDefault="004B2E18" w:rsidP="004B2E18">
            <w:pPr>
              <w:rPr>
                <w:rFonts w:ascii="Arial" w:hAnsi="Arial" w:cs="Arial"/>
                <w:snapToGrid w:val="0"/>
                <w:spacing w:val="-4"/>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z w:val="18"/>
                <w:szCs w:val="18"/>
              </w:rPr>
              <w:t>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lang w:val="uz-Cyrl-UZ"/>
              </w:rPr>
            </w:pPr>
            <w:r w:rsidRPr="00A74D3A">
              <w:rPr>
                <w:rFonts w:ascii="Arial" w:eastAsia="Batang" w:hAnsi="Arial" w:cs="Arial"/>
                <w:b/>
                <w:i/>
                <w:sz w:val="18"/>
                <w:szCs w:val="18"/>
                <w:lang w:val="uz-Cyrl-UZ"/>
              </w:rPr>
              <w:t>Цимоксанил  + манкоцеб    (</w:t>
            </w:r>
            <w:r w:rsidRPr="00A74D3A">
              <w:rPr>
                <w:rFonts w:ascii="Arial" w:hAnsi="Arial" w:cs="Arial"/>
                <w:b/>
                <w:i/>
                <w:snapToGrid w:val="0"/>
                <w:sz w:val="18"/>
                <w:szCs w:val="18"/>
                <w:lang w:val="uz-Cyrl-UZ"/>
              </w:rPr>
              <w:t>cymoxanil + mancozeb)</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eastAsia="Times New Roman" w:hAnsi="Arial" w:cs="Arial"/>
                <w:snapToGrid w:val="0"/>
                <w:spacing w:val="-6"/>
                <w:sz w:val="18"/>
                <w:szCs w:val="18"/>
                <w:lang w:val="uz-Cyrl-UZ" w:eastAsia="ru-RU"/>
              </w:rPr>
            </w:pPr>
            <w:r w:rsidRPr="00A74D3A">
              <w:rPr>
                <w:rFonts w:ascii="Arial" w:eastAsia="Times New Roman" w:hAnsi="Arial" w:cs="Arial"/>
                <w:snapToGrid w:val="0"/>
                <w:spacing w:val="-6"/>
                <w:sz w:val="18"/>
                <w:szCs w:val="18"/>
                <w:lang w:val="uz-Cyrl-UZ" w:eastAsia="ru-RU"/>
              </w:rPr>
              <w:t xml:space="preserve">МАНКОЦЕБ ГОЛД     72% н.кук.  </w:t>
            </w:r>
          </w:p>
          <w:p w:rsidR="004B2E18" w:rsidRPr="00A74D3A" w:rsidRDefault="004B2E18" w:rsidP="004B2E18">
            <w:pPr>
              <w:rPr>
                <w:rFonts w:ascii="Arial" w:eastAsia="Times New Roman" w:hAnsi="Arial" w:cs="Arial"/>
                <w:snapToGrid w:val="0"/>
                <w:spacing w:val="-6"/>
                <w:sz w:val="18"/>
                <w:szCs w:val="18"/>
                <w:lang w:val="uz-Cyrl-UZ" w:eastAsia="ru-RU"/>
              </w:rPr>
            </w:pPr>
            <w:r w:rsidRPr="00A74D3A">
              <w:rPr>
                <w:rFonts w:ascii="Arial" w:eastAsia="Times New Roman" w:hAnsi="Arial" w:cs="Arial"/>
                <w:snapToGrid w:val="0"/>
                <w:spacing w:val="-6"/>
                <w:sz w:val="18"/>
                <w:szCs w:val="18"/>
                <w:lang w:val="uz-Cyrl-UZ" w:eastAsia="ru-RU"/>
              </w:rPr>
              <w:t xml:space="preserve">(80 г/кг+640 г/кг) </w:t>
            </w:r>
          </w:p>
          <w:p w:rsidR="004B2E18" w:rsidRPr="00A74D3A" w:rsidRDefault="004B2E18" w:rsidP="004B2E18">
            <w:pPr>
              <w:rPr>
                <w:rFonts w:ascii="Arial" w:eastAsia="Times New Roman" w:hAnsi="Arial" w:cs="Arial"/>
                <w:snapToGrid w:val="0"/>
                <w:spacing w:val="-6"/>
                <w:sz w:val="18"/>
                <w:szCs w:val="18"/>
                <w:lang w:val="en-US" w:eastAsia="ru-RU"/>
              </w:rPr>
            </w:pPr>
            <w:r w:rsidRPr="00A74D3A">
              <w:rPr>
                <w:rFonts w:ascii="Arial" w:eastAsia="Times New Roman" w:hAnsi="Arial" w:cs="Arial"/>
                <w:snapToGrid w:val="0"/>
                <w:spacing w:val="-6"/>
                <w:sz w:val="18"/>
                <w:szCs w:val="18"/>
                <w:lang w:val="uz-Cyrl-UZ" w:eastAsia="ru-RU"/>
              </w:rPr>
              <w:t>“</w:t>
            </w:r>
            <w:r w:rsidRPr="00A74D3A">
              <w:rPr>
                <w:rFonts w:ascii="Arial" w:eastAsia="Times New Roman" w:hAnsi="Arial" w:cs="Arial"/>
                <w:snapToGrid w:val="0"/>
                <w:spacing w:val="-6"/>
                <w:sz w:val="18"/>
                <w:szCs w:val="18"/>
                <w:lang w:val="en-US" w:eastAsia="ru-RU"/>
              </w:rPr>
              <w:t>Top Agro Trade</w:t>
            </w:r>
            <w:r w:rsidRPr="00A74D3A">
              <w:rPr>
                <w:rFonts w:ascii="Arial" w:eastAsia="Times New Roman" w:hAnsi="Arial" w:cs="Arial"/>
                <w:snapToGrid w:val="0"/>
                <w:spacing w:val="-6"/>
                <w:sz w:val="18"/>
                <w:szCs w:val="18"/>
                <w:lang w:val="uz-Cyrl-UZ" w:eastAsia="ru-RU"/>
              </w:rPr>
              <w:t xml:space="preserve">” МЧЖ, </w:t>
            </w:r>
          </w:p>
          <w:p w:rsidR="004B2E18" w:rsidRPr="00A74D3A" w:rsidRDefault="004B2E18" w:rsidP="004B2E18">
            <w:pPr>
              <w:rPr>
                <w:rFonts w:ascii="Arial" w:eastAsia="Times New Roman" w:hAnsi="Arial" w:cs="Arial"/>
                <w:snapToGrid w:val="0"/>
                <w:spacing w:val="-6"/>
                <w:sz w:val="18"/>
                <w:szCs w:val="18"/>
                <w:lang w:val="uz-Cyrl-UZ" w:eastAsia="ru-RU"/>
              </w:rPr>
            </w:pPr>
            <w:r w:rsidRPr="00A74D3A">
              <w:rPr>
                <w:rFonts w:ascii="Arial" w:eastAsia="Times New Roman" w:hAnsi="Arial" w:cs="Arial"/>
                <w:snapToGrid w:val="0"/>
                <w:spacing w:val="-6"/>
                <w:sz w:val="18"/>
                <w:szCs w:val="18"/>
                <w:lang w:val="uz-Cyrl-UZ" w:eastAsia="ru-RU"/>
              </w:rPr>
              <w:t xml:space="preserve">Ўзбекистон, </w:t>
            </w:r>
          </w:p>
          <w:p w:rsidR="004B2E18" w:rsidRPr="00A74D3A" w:rsidRDefault="004B2E18" w:rsidP="004B2E18">
            <w:pPr>
              <w:rPr>
                <w:rFonts w:ascii="Arial" w:hAnsi="Arial" w:cs="Arial"/>
                <w:sz w:val="18"/>
                <w:szCs w:val="18"/>
                <w:lang w:val="uz-Cyrl-UZ"/>
              </w:rPr>
            </w:pPr>
            <w:r w:rsidRPr="00A74D3A">
              <w:rPr>
                <w:rFonts w:ascii="Arial" w:eastAsia="Times New Roman" w:hAnsi="Arial" w:cs="Arial"/>
                <w:snapToGrid w:val="0"/>
                <w:spacing w:val="-6"/>
                <w:sz w:val="18"/>
                <w:szCs w:val="18"/>
                <w:lang w:val="uz-Cyrl-UZ" w:eastAsia="ru-RU"/>
              </w:rPr>
              <w:t>31.12.2022</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2,0-2,5</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Милдью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   гуллашигача   ва гуллашидан кейин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1,5-2,5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lang w:val="uz-Cyrl-UZ"/>
              </w:rPr>
              <w:t xml:space="preserve">Картошка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Фитофтороз, альтернариоз</w:t>
            </w:r>
          </w:p>
        </w:tc>
        <w:tc>
          <w:tcPr>
            <w:tcW w:w="2552" w:type="dxa"/>
            <w:vMerge w:val="restart"/>
          </w:tcPr>
          <w:p w:rsidR="004B2E18" w:rsidRPr="00A74D3A" w:rsidRDefault="004B2E18" w:rsidP="004B2E18">
            <w:pPr>
              <w:rPr>
                <w:rFonts w:ascii="Arial" w:hAnsi="Arial" w:cs="Arial"/>
                <w:snapToGrid w:val="0"/>
                <w:spacing w:val="-4"/>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Merge w:val="restart"/>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z w:val="18"/>
                <w:szCs w:val="18"/>
              </w:rPr>
              <w:t>30</w:t>
            </w:r>
          </w:p>
        </w:tc>
        <w:tc>
          <w:tcPr>
            <w:tcW w:w="851" w:type="dxa"/>
            <w:vMerge w:val="restart"/>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1,5-2,0</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lang w:val="uz-Cyrl-UZ"/>
              </w:rPr>
              <w:t xml:space="preserve">Пиёз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 xml:space="preserve">Пероноспороз </w:t>
            </w:r>
          </w:p>
        </w:tc>
        <w:tc>
          <w:tcPr>
            <w:tcW w:w="2552" w:type="dxa"/>
            <w:vMerge/>
          </w:tcPr>
          <w:p w:rsidR="004B2E18" w:rsidRPr="00A74D3A" w:rsidRDefault="004B2E18" w:rsidP="004B2E18">
            <w:pPr>
              <w:rPr>
                <w:rFonts w:ascii="Arial" w:hAnsi="Arial" w:cs="Arial"/>
                <w:sz w:val="18"/>
                <w:szCs w:val="18"/>
                <w:lang w:val="uz-Cyrl-UZ"/>
              </w:rPr>
            </w:pPr>
          </w:p>
        </w:tc>
        <w:tc>
          <w:tcPr>
            <w:tcW w:w="992" w:type="dxa"/>
            <w:vMerge/>
            <w:vAlign w:val="center"/>
          </w:tcPr>
          <w:p w:rsidR="004B2E18" w:rsidRPr="00A74D3A" w:rsidRDefault="004B2E18" w:rsidP="004B2E18">
            <w:pPr>
              <w:jc w:val="center"/>
              <w:rPr>
                <w:rFonts w:ascii="Arial" w:hAnsi="Arial" w:cs="Arial"/>
                <w:sz w:val="18"/>
                <w:szCs w:val="18"/>
                <w:lang w:val="uz-Cyrl-UZ"/>
              </w:rPr>
            </w:pPr>
          </w:p>
        </w:tc>
        <w:tc>
          <w:tcPr>
            <w:tcW w:w="851" w:type="dxa"/>
            <w:vMerge/>
            <w:vAlign w:val="center"/>
          </w:tcPr>
          <w:p w:rsidR="004B2E18" w:rsidRPr="00A74D3A" w:rsidRDefault="004B2E18" w:rsidP="004B2E18">
            <w:pPr>
              <w:jc w:val="center"/>
              <w:rPr>
                <w:rFonts w:ascii="Arial" w:hAnsi="Arial" w:cs="Arial"/>
                <w:sz w:val="18"/>
                <w:szCs w:val="18"/>
                <w:lang w:val="uz-Cyrl-UZ"/>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1,5-2,5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lang w:val="uz-Cyrl-UZ"/>
              </w:rPr>
              <w:t xml:space="preserve">Помидор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 xml:space="preserve">Фитофтороз,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кул ранг чириш</w:t>
            </w:r>
          </w:p>
        </w:tc>
        <w:tc>
          <w:tcPr>
            <w:tcW w:w="2552" w:type="dxa"/>
            <w:vMerge/>
          </w:tcPr>
          <w:p w:rsidR="004B2E18" w:rsidRPr="00A74D3A" w:rsidRDefault="004B2E18" w:rsidP="004B2E18">
            <w:pPr>
              <w:rPr>
                <w:rFonts w:ascii="Arial" w:hAnsi="Arial" w:cs="Arial"/>
                <w:sz w:val="18"/>
                <w:szCs w:val="18"/>
                <w:lang w:val="uz-Cyrl-UZ"/>
              </w:rPr>
            </w:pPr>
          </w:p>
        </w:tc>
        <w:tc>
          <w:tcPr>
            <w:tcW w:w="992" w:type="dxa"/>
            <w:vMerge/>
            <w:vAlign w:val="center"/>
          </w:tcPr>
          <w:p w:rsidR="004B2E18" w:rsidRPr="00A74D3A" w:rsidRDefault="004B2E18" w:rsidP="004B2E18">
            <w:pPr>
              <w:jc w:val="center"/>
              <w:rPr>
                <w:rFonts w:ascii="Arial" w:hAnsi="Arial" w:cs="Arial"/>
                <w:sz w:val="18"/>
                <w:szCs w:val="18"/>
                <w:lang w:val="uz-Cyrl-UZ"/>
              </w:rPr>
            </w:pPr>
          </w:p>
        </w:tc>
        <w:tc>
          <w:tcPr>
            <w:tcW w:w="851" w:type="dxa"/>
            <w:vMerge/>
            <w:vAlign w:val="center"/>
          </w:tcPr>
          <w:p w:rsidR="004B2E18" w:rsidRPr="00A74D3A" w:rsidRDefault="004B2E18" w:rsidP="004B2E18">
            <w:pPr>
              <w:jc w:val="center"/>
              <w:rPr>
                <w:rFonts w:ascii="Arial" w:hAnsi="Arial" w:cs="Arial"/>
                <w:sz w:val="18"/>
                <w:szCs w:val="18"/>
                <w:lang w:val="uz-Cyrl-UZ"/>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1,5-2,0</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lang w:val="uz-Cyrl-UZ"/>
              </w:rPr>
              <w:t xml:space="preserve">Бодринг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 xml:space="preserve">Ун шудринг </w:t>
            </w:r>
          </w:p>
        </w:tc>
        <w:tc>
          <w:tcPr>
            <w:tcW w:w="2552" w:type="dxa"/>
            <w:vMerge/>
          </w:tcPr>
          <w:p w:rsidR="004B2E18" w:rsidRPr="00A74D3A" w:rsidRDefault="004B2E18" w:rsidP="004B2E18">
            <w:pPr>
              <w:rPr>
                <w:rFonts w:ascii="Arial" w:hAnsi="Arial" w:cs="Arial"/>
                <w:sz w:val="18"/>
                <w:szCs w:val="18"/>
                <w:lang w:val="uz-Cyrl-UZ"/>
              </w:rPr>
            </w:pPr>
          </w:p>
        </w:tc>
        <w:tc>
          <w:tcPr>
            <w:tcW w:w="992" w:type="dxa"/>
            <w:vMerge/>
            <w:vAlign w:val="center"/>
          </w:tcPr>
          <w:p w:rsidR="004B2E18" w:rsidRPr="00A74D3A" w:rsidRDefault="004B2E18" w:rsidP="004B2E18">
            <w:pPr>
              <w:jc w:val="center"/>
              <w:rPr>
                <w:rFonts w:ascii="Arial" w:hAnsi="Arial" w:cs="Arial"/>
                <w:sz w:val="18"/>
                <w:szCs w:val="18"/>
                <w:lang w:val="uz-Cyrl-UZ"/>
              </w:rPr>
            </w:pPr>
          </w:p>
        </w:tc>
        <w:tc>
          <w:tcPr>
            <w:tcW w:w="851" w:type="dxa"/>
            <w:vMerge/>
            <w:vAlign w:val="center"/>
          </w:tcPr>
          <w:p w:rsidR="004B2E18" w:rsidRPr="00A74D3A" w:rsidRDefault="004B2E18" w:rsidP="004B2E18">
            <w:pPr>
              <w:jc w:val="center"/>
              <w:rPr>
                <w:rFonts w:ascii="Arial" w:hAnsi="Arial" w:cs="Arial"/>
                <w:sz w:val="18"/>
                <w:szCs w:val="18"/>
                <w:lang w:val="uz-Cyrl-UZ"/>
              </w:rPr>
            </w:pPr>
          </w:p>
        </w:tc>
      </w:tr>
      <w:tr w:rsidR="004B2E18" w:rsidRPr="00A74D3A" w:rsidTr="004172CE">
        <w:trPr>
          <w:gridAfter w:val="6"/>
          <w:wAfter w:w="6465" w:type="dxa"/>
          <w:trHeight w:val="20"/>
        </w:trPr>
        <w:tc>
          <w:tcPr>
            <w:tcW w:w="1980" w:type="dxa"/>
          </w:tcPr>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uz-Cyrl-UZ"/>
              </w:rPr>
              <w:t xml:space="preserve">РИДОМИЛ ПЛЮС 72% н.кук. </w:t>
            </w:r>
          </w:p>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uz-Cyrl-UZ"/>
              </w:rPr>
              <w:t xml:space="preserve">(80 г/кг+640 г/кг) </w:t>
            </w:r>
          </w:p>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uz-Cyrl-UZ"/>
              </w:rPr>
              <w:t xml:space="preserve">“Bio Zamin” МЧЖ, Ўзбекистон, </w:t>
            </w:r>
          </w:p>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uz-Cyrl-UZ"/>
              </w:rPr>
              <w:t>31.12.2022</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2,5</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Помидор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Фитофтороз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eastAsia="Batang" w:hAnsi="Arial" w:cs="Arial"/>
                <w:sz w:val="18"/>
                <w:szCs w:val="18"/>
              </w:rPr>
            </w:pPr>
            <w:r w:rsidRPr="00A74D3A">
              <w:rPr>
                <w:rFonts w:ascii="Arial" w:eastAsia="Batang" w:hAnsi="Arial" w:cs="Arial"/>
                <w:sz w:val="18"/>
                <w:szCs w:val="18"/>
                <w:lang w:val="uz-Cyrl-UZ"/>
              </w:rPr>
              <w:t>Ц</w:t>
            </w:r>
            <w:r w:rsidRPr="00A74D3A">
              <w:rPr>
                <w:rFonts w:ascii="Arial" w:eastAsia="Batang" w:hAnsi="Arial" w:cs="Arial"/>
                <w:sz w:val="18"/>
                <w:szCs w:val="18"/>
              </w:rPr>
              <w:t>ЕНТРИК</w:t>
            </w:r>
            <w:r w:rsidRPr="00A74D3A">
              <w:rPr>
                <w:rFonts w:ascii="Arial" w:eastAsia="Batang" w:hAnsi="Arial" w:cs="Arial"/>
                <w:sz w:val="18"/>
                <w:szCs w:val="18"/>
                <w:lang w:val="uz-Cyrl-UZ"/>
              </w:rPr>
              <w:t xml:space="preserve"> 50% н.кук.</w:t>
            </w:r>
          </w:p>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uz-Cyrl-UZ"/>
              </w:rPr>
              <w:t>(50 г/кг+450 г/кг)</w:t>
            </w:r>
          </w:p>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uz-Cyrl-UZ"/>
              </w:rPr>
              <w:t xml:space="preserve">«Agriscience», </w:t>
            </w:r>
          </w:p>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uz-Cyrl-UZ"/>
              </w:rPr>
              <w:t>Туркия,</w:t>
            </w:r>
          </w:p>
          <w:p w:rsidR="004B2E18" w:rsidRPr="00A74D3A" w:rsidRDefault="004B2E18" w:rsidP="004B2E18">
            <w:pPr>
              <w:rPr>
                <w:rFonts w:ascii="Arial" w:eastAsia="Batang" w:hAnsi="Arial" w:cs="Arial"/>
                <w:sz w:val="18"/>
                <w:szCs w:val="18"/>
                <w:lang w:eastAsia="ko-KR"/>
              </w:rPr>
            </w:pPr>
            <w:r w:rsidRPr="00A74D3A">
              <w:rPr>
                <w:rFonts w:ascii="Arial" w:hAnsi="Arial" w:cs="Arial"/>
                <w:snapToGrid w:val="0"/>
                <w:sz w:val="18"/>
                <w:szCs w:val="18"/>
              </w:rPr>
              <w:t>31.12.2026</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1,5 - 3,0</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lang w:val="uz-Cyrl-UZ"/>
              </w:rPr>
              <w:t>Картошка</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rPr>
              <w:t>Фитофтороз</w:t>
            </w:r>
          </w:p>
        </w:tc>
        <w:tc>
          <w:tcPr>
            <w:tcW w:w="2552" w:type="dxa"/>
          </w:tcPr>
          <w:p w:rsidR="004B2E18" w:rsidRPr="00A74D3A" w:rsidRDefault="004B2E18" w:rsidP="004B2E18">
            <w:pPr>
              <w:rPr>
                <w:rFonts w:ascii="Arial" w:hAnsi="Arial" w:cs="Arial"/>
                <w:snapToGrid w:val="0"/>
                <w:spacing w:val="-4"/>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 xml:space="preserve">симликнинг   ўсув даврида </w:t>
            </w:r>
            <w:r w:rsidRPr="00A74D3A">
              <w:rPr>
                <w:rFonts w:ascii="Arial" w:eastAsia="Batang" w:hAnsi="Arial" w:cs="Arial"/>
                <w:spacing w:val="-6"/>
                <w:sz w:val="18"/>
                <w:szCs w:val="18"/>
                <w:lang w:val="uz-Cyrl-UZ" w:eastAsia="ko-KR"/>
              </w:rPr>
              <w:t xml:space="preserve">0,3% </w:t>
            </w:r>
            <w:r w:rsidRPr="00A74D3A">
              <w:rPr>
                <w:rFonts w:ascii="Arial" w:eastAsia="Batang" w:hAnsi="Arial" w:cs="Arial"/>
                <w:spacing w:val="-6"/>
                <w:sz w:val="18"/>
                <w:szCs w:val="18"/>
                <w:lang w:eastAsia="ko-KR"/>
              </w:rPr>
              <w:t>-</w:t>
            </w:r>
            <w:r w:rsidRPr="00A74D3A">
              <w:rPr>
                <w:rFonts w:ascii="Arial" w:hAnsi="Arial" w:cs="Arial"/>
                <w:snapToGrid w:val="0"/>
                <w:spacing w:val="-6"/>
                <w:sz w:val="18"/>
                <w:szCs w:val="18"/>
              </w:rPr>
              <w:t xml:space="preserve">ли эритма  </w:t>
            </w:r>
            <w:r w:rsidRPr="00A74D3A">
              <w:rPr>
                <w:rFonts w:ascii="Arial" w:hAnsi="Arial" w:cs="Arial"/>
                <w:snapToGrid w:val="0"/>
                <w:spacing w:val="-6"/>
                <w:sz w:val="18"/>
                <w:szCs w:val="18"/>
                <w:lang w:val="uz-Cyrl-UZ"/>
              </w:rPr>
              <w:t>ҳ</w:t>
            </w:r>
            <w:r w:rsidRPr="00A74D3A">
              <w:rPr>
                <w:rFonts w:ascii="Arial" w:hAnsi="Arial" w:cs="Arial"/>
                <w:snapToGrid w:val="0"/>
                <w:spacing w:val="-6"/>
                <w:sz w:val="18"/>
                <w:szCs w:val="18"/>
              </w:rPr>
              <w:t>олида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30</w:t>
            </w:r>
          </w:p>
        </w:tc>
        <w:tc>
          <w:tcPr>
            <w:tcW w:w="851" w:type="dxa"/>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rPr>
              <w:t>2-</w:t>
            </w:r>
            <w:r w:rsidRPr="00A74D3A">
              <w:rPr>
                <w:rFonts w:ascii="Arial" w:hAnsi="Arial" w:cs="Arial"/>
                <w:snapToGrid w:val="0"/>
                <w:spacing w:val="-6"/>
                <w:sz w:val="18"/>
                <w:szCs w:val="18"/>
                <w:lang w:val="uz-Cyrl-UZ"/>
              </w:rPr>
              <w:t>3</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napToGrid w:val="0"/>
                <w:spacing w:val="-6"/>
                <w:sz w:val="18"/>
                <w:szCs w:val="18"/>
              </w:rPr>
            </w:pPr>
            <w:r w:rsidRPr="00A74D3A">
              <w:rPr>
                <w:rFonts w:ascii="Arial" w:hAnsi="Arial" w:cs="Arial"/>
                <w:sz w:val="18"/>
                <w:szCs w:val="18"/>
              </w:rPr>
              <w:t>ЭНТОХЛОРОК ЭКСТРА н.кук.</w:t>
            </w:r>
          </w:p>
          <w:p w:rsidR="004B2E18" w:rsidRPr="00A74D3A" w:rsidRDefault="004B2E18" w:rsidP="004B2E18">
            <w:pPr>
              <w:rPr>
                <w:rFonts w:ascii="Arial" w:hAnsi="Arial" w:cs="Arial"/>
                <w:sz w:val="18"/>
                <w:szCs w:val="18"/>
              </w:rPr>
            </w:pPr>
            <w:r w:rsidRPr="00A74D3A">
              <w:rPr>
                <w:rFonts w:ascii="Arial" w:hAnsi="Arial" w:cs="Arial"/>
                <w:sz w:val="18"/>
                <w:szCs w:val="18"/>
              </w:rPr>
              <w:t>(80 г/кг + 640 г/кг)</w:t>
            </w:r>
          </w:p>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lang w:val="uz-Cyrl-UZ"/>
              </w:rPr>
              <w:t xml:space="preserve"> “Ifoda Agro Kimyo Himoya” МЧЖ, Ўзбекистон,</w:t>
            </w:r>
          </w:p>
          <w:p w:rsidR="004B2E18" w:rsidRPr="00A74D3A" w:rsidRDefault="004B2E18" w:rsidP="004B2E18">
            <w:pPr>
              <w:rPr>
                <w:rFonts w:ascii="Arial" w:eastAsia="Batang" w:hAnsi="Arial" w:cs="Arial"/>
                <w:sz w:val="18"/>
                <w:szCs w:val="18"/>
                <w:lang w:val="uz-Cyrl-UZ"/>
              </w:rPr>
            </w:pPr>
            <w:r w:rsidRPr="00A74D3A">
              <w:rPr>
                <w:rFonts w:ascii="Arial" w:eastAsia="Batang" w:hAnsi="Arial" w:cs="Arial"/>
                <w:spacing w:val="10"/>
                <w:sz w:val="18"/>
                <w:szCs w:val="18"/>
                <w:lang w:val="uz-Cyrl-UZ"/>
              </w:rPr>
              <w:t xml:space="preserve">31 </w:t>
            </w:r>
            <w:r w:rsidRPr="00A74D3A">
              <w:rPr>
                <w:rFonts w:ascii="Arial" w:hAnsi="Arial" w:cs="Arial"/>
                <w:snapToGrid w:val="0"/>
                <w:spacing w:val="-6"/>
                <w:sz w:val="18"/>
                <w:szCs w:val="18"/>
              </w:rPr>
              <w:t>.12. 2023</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1,5</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Картошка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rPr>
              <w:t>Помидор</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Фитофтороз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30</w:t>
            </w:r>
          </w:p>
        </w:tc>
        <w:tc>
          <w:tcPr>
            <w:tcW w:w="851"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2-3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1,5</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Ток</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Милдью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30</w:t>
            </w:r>
          </w:p>
        </w:tc>
        <w:tc>
          <w:tcPr>
            <w:tcW w:w="851"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3-4</w:t>
            </w:r>
          </w:p>
        </w:tc>
      </w:tr>
      <w:tr w:rsidR="004B2E18" w:rsidRPr="00A74D3A" w:rsidTr="004172CE">
        <w:trPr>
          <w:gridAfter w:val="6"/>
          <w:wAfter w:w="6465" w:type="dxa"/>
          <w:trHeight w:val="20"/>
        </w:trPr>
        <w:tc>
          <w:tcPr>
            <w:tcW w:w="1980" w:type="dxa"/>
          </w:tcPr>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uz-Cyrl-UZ"/>
              </w:rPr>
              <w:t>ACCURATE MZ</w:t>
            </w:r>
          </w:p>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uz-Cyrl-UZ"/>
              </w:rPr>
              <w:t>Аккурат-МЗ 72% н.кук.</w:t>
            </w:r>
          </w:p>
          <w:p w:rsidR="004B2E18" w:rsidRPr="00A74D3A" w:rsidRDefault="004B2E18" w:rsidP="004B2E18">
            <w:pPr>
              <w:rPr>
                <w:rFonts w:ascii="Arial" w:eastAsia="Batang" w:hAnsi="Arial" w:cs="Arial"/>
                <w:bCs/>
                <w:i/>
                <w:sz w:val="18"/>
                <w:szCs w:val="18"/>
                <w:lang w:val="uz-Cyrl-UZ"/>
              </w:rPr>
            </w:pPr>
            <w:r w:rsidRPr="00A74D3A">
              <w:rPr>
                <w:rFonts w:ascii="Arial" w:eastAsia="Batang" w:hAnsi="Arial" w:cs="Arial"/>
                <w:bCs/>
                <w:i/>
                <w:sz w:val="18"/>
                <w:szCs w:val="18"/>
                <w:lang w:val="uz-Cyrl-UZ"/>
              </w:rPr>
              <w:t xml:space="preserve">( </w:t>
            </w:r>
            <w:r w:rsidRPr="00A74D3A">
              <w:rPr>
                <w:rFonts w:ascii="Arial" w:eastAsia="Batang" w:hAnsi="Arial" w:cs="Arial"/>
                <w:bCs/>
                <w:sz w:val="18"/>
                <w:szCs w:val="18"/>
                <w:lang w:val="uz-Cyrl-UZ"/>
              </w:rPr>
              <w:t>80 г/кг + 640 г/кг</w:t>
            </w:r>
            <w:r w:rsidRPr="00A74D3A">
              <w:rPr>
                <w:rFonts w:ascii="Arial" w:eastAsia="Batang" w:hAnsi="Arial" w:cs="Arial"/>
                <w:bCs/>
                <w:i/>
                <w:sz w:val="18"/>
                <w:szCs w:val="18"/>
                <w:lang w:val="uz-Cyrl-UZ"/>
              </w:rPr>
              <w:t xml:space="preserve"> )</w:t>
            </w:r>
          </w:p>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uz-Cyrl-UZ"/>
              </w:rPr>
              <w:t>“Samo Farm Servis  ” МЧЖ,</w:t>
            </w:r>
          </w:p>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uz-Cyrl-UZ"/>
              </w:rPr>
              <w:t>Ўзбекистон</w:t>
            </w:r>
          </w:p>
          <w:p w:rsidR="004B2E18" w:rsidRPr="00A74D3A" w:rsidRDefault="004B2E18" w:rsidP="004B2E18">
            <w:pPr>
              <w:rPr>
                <w:rFonts w:ascii="Arial" w:eastAsia="Batang" w:hAnsi="Arial" w:cs="Arial"/>
                <w:sz w:val="18"/>
                <w:szCs w:val="18"/>
                <w:lang w:val="en-US"/>
              </w:rPr>
            </w:pPr>
            <w:r w:rsidRPr="00A74D3A">
              <w:rPr>
                <w:rFonts w:ascii="Arial" w:eastAsia="Batang" w:hAnsi="Arial" w:cs="Arial"/>
                <w:sz w:val="18"/>
                <w:szCs w:val="18"/>
              </w:rPr>
              <w:t>31.12.2023</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1,5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lang w:val="uz-Cyrl-UZ"/>
              </w:rPr>
              <w:t>Картошка</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rPr>
              <w:t>Фитофтороз</w:t>
            </w:r>
          </w:p>
        </w:tc>
        <w:tc>
          <w:tcPr>
            <w:tcW w:w="2552" w:type="dxa"/>
          </w:tcPr>
          <w:p w:rsidR="004B2E18" w:rsidRPr="00A74D3A" w:rsidRDefault="004B2E18" w:rsidP="004B2E18">
            <w:pPr>
              <w:rPr>
                <w:rFonts w:ascii="Arial" w:hAnsi="Arial" w:cs="Arial"/>
                <w:snapToGrid w:val="0"/>
                <w:spacing w:val="-4"/>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30</w:t>
            </w:r>
          </w:p>
        </w:tc>
        <w:tc>
          <w:tcPr>
            <w:tcW w:w="851" w:type="dxa"/>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rPr>
              <w:t>2-</w:t>
            </w:r>
            <w:r w:rsidRPr="00A74D3A">
              <w:rPr>
                <w:rFonts w:ascii="Arial" w:hAnsi="Arial" w:cs="Arial"/>
                <w:snapToGrid w:val="0"/>
                <w:spacing w:val="-6"/>
                <w:sz w:val="18"/>
                <w:szCs w:val="18"/>
                <w:lang w:val="uz-Cyrl-UZ"/>
              </w:rPr>
              <w:t>3</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eastAsia="Batang" w:hAnsi="Arial" w:cs="Arial"/>
                <w:sz w:val="18"/>
                <w:szCs w:val="18"/>
                <w:lang w:val="en-US"/>
              </w:rPr>
            </w:pPr>
            <w:r w:rsidRPr="00A74D3A">
              <w:rPr>
                <w:rFonts w:ascii="Arial" w:eastAsia="Batang" w:hAnsi="Arial" w:cs="Arial"/>
                <w:sz w:val="18"/>
                <w:szCs w:val="18"/>
                <w:lang w:val="en-US"/>
              </w:rPr>
              <w:t>CY-MANCOZEB 72% w.p.</w:t>
            </w:r>
            <w:r w:rsidRPr="00A74D3A">
              <w:rPr>
                <w:rFonts w:ascii="Arial" w:eastAsia="Batang" w:hAnsi="Arial" w:cs="Arial"/>
                <w:sz w:val="18"/>
                <w:szCs w:val="18"/>
                <w:lang w:val="uz-Cyrl-UZ"/>
              </w:rPr>
              <w:t xml:space="preserve"> </w:t>
            </w:r>
            <w:r w:rsidRPr="00A74D3A">
              <w:rPr>
                <w:rFonts w:ascii="Arial" w:eastAsia="Batang" w:hAnsi="Arial" w:cs="Arial"/>
                <w:sz w:val="18"/>
                <w:szCs w:val="18"/>
                <w:lang w:val="en-US"/>
              </w:rPr>
              <w:t>(</w:t>
            </w:r>
            <w:r w:rsidRPr="00A74D3A">
              <w:rPr>
                <w:rFonts w:ascii="Arial" w:eastAsia="Batang" w:hAnsi="Arial" w:cs="Arial"/>
                <w:sz w:val="18"/>
                <w:szCs w:val="18"/>
                <w:lang w:val="uz-Cyrl-UZ"/>
              </w:rPr>
              <w:t>н.кук.</w:t>
            </w:r>
            <w:r w:rsidRPr="00A74D3A">
              <w:rPr>
                <w:rFonts w:ascii="Arial" w:eastAsia="Batang" w:hAnsi="Arial" w:cs="Arial"/>
                <w:sz w:val="18"/>
                <w:szCs w:val="18"/>
                <w:lang w:val="en-US"/>
              </w:rPr>
              <w:t>)</w:t>
            </w:r>
          </w:p>
          <w:p w:rsidR="004B2E18" w:rsidRPr="00A74D3A" w:rsidRDefault="004B2E18" w:rsidP="004B2E18">
            <w:pPr>
              <w:rPr>
                <w:rFonts w:ascii="Arial" w:eastAsia="Batang" w:hAnsi="Arial" w:cs="Arial"/>
                <w:sz w:val="18"/>
                <w:szCs w:val="18"/>
                <w:lang w:val="uz-Cyrl-UZ"/>
              </w:rPr>
            </w:pPr>
            <w:r w:rsidRPr="00A74D3A">
              <w:rPr>
                <w:rFonts w:ascii="Arial" w:eastAsia="Batang" w:hAnsi="Arial" w:cs="Arial"/>
                <w:i/>
                <w:sz w:val="18"/>
                <w:szCs w:val="18"/>
                <w:lang w:val="uz-Cyrl-UZ"/>
              </w:rPr>
              <w:t>(</w:t>
            </w:r>
            <w:r w:rsidRPr="00A74D3A">
              <w:rPr>
                <w:rFonts w:ascii="Arial" w:eastAsia="Batang" w:hAnsi="Arial" w:cs="Arial"/>
                <w:sz w:val="18"/>
                <w:szCs w:val="18"/>
                <w:lang w:val="uz-Cyrl-UZ"/>
              </w:rPr>
              <w:t xml:space="preserve">80 г/кг  +  640 г/кг) </w:t>
            </w:r>
          </w:p>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uz-Cyrl-UZ"/>
              </w:rPr>
              <w:t>“ Bog’IShamol Plyus” МЧЖ,</w:t>
            </w:r>
          </w:p>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uz-Cyrl-UZ"/>
              </w:rPr>
              <w:t>Ўзбекистон</w:t>
            </w:r>
          </w:p>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uz-Cyrl-UZ"/>
              </w:rPr>
              <w:t>30.04.2026</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2,0</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Ток</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Милдью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30</w:t>
            </w:r>
          </w:p>
        </w:tc>
        <w:tc>
          <w:tcPr>
            <w:tcW w:w="851"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3-4</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eastAsia="Batang"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2,0</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Картошка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Фитофтороз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30</w:t>
            </w:r>
          </w:p>
        </w:tc>
        <w:tc>
          <w:tcPr>
            <w:tcW w:w="851"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2-3</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lang w:val="uz-Cyrl-UZ"/>
              </w:rPr>
            </w:pPr>
            <w:r w:rsidRPr="00A74D3A">
              <w:rPr>
                <w:rFonts w:ascii="Arial" w:hAnsi="Arial" w:cs="Arial"/>
                <w:b/>
                <w:i/>
                <w:snapToGrid w:val="0"/>
                <w:sz w:val="18"/>
                <w:szCs w:val="18"/>
                <w:lang w:val="uz-Cyrl-UZ"/>
              </w:rPr>
              <w:t>Цимоксанил  + мис хлорокиси  (cymoxanil + copper  oxychloride )</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ГУРЗАТ  н.</w:t>
            </w:r>
            <w:r w:rsidRPr="00A74D3A">
              <w:rPr>
                <w:rFonts w:ascii="Arial" w:hAnsi="Arial" w:cs="Arial"/>
                <w:snapToGrid w:val="0"/>
                <w:spacing w:val="-6"/>
                <w:sz w:val="18"/>
                <w:szCs w:val="18"/>
                <w:lang w:val="uz-Cyrl-UZ"/>
              </w:rPr>
              <w:t xml:space="preserve"> </w:t>
            </w:r>
            <w:r w:rsidRPr="00A74D3A">
              <w:rPr>
                <w:rFonts w:ascii="Arial" w:hAnsi="Arial" w:cs="Arial"/>
                <w:snapToGrid w:val="0"/>
                <w:spacing w:val="-6"/>
                <w:sz w:val="18"/>
                <w:szCs w:val="18"/>
              </w:rPr>
              <w:t>кук.</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 </w:t>
            </w:r>
            <w:r w:rsidRPr="00A74D3A">
              <w:rPr>
                <w:rFonts w:ascii="Arial" w:hAnsi="Arial" w:cs="Arial"/>
                <w:snapToGrid w:val="0"/>
                <w:spacing w:val="-6"/>
                <w:sz w:val="18"/>
                <w:szCs w:val="18"/>
                <w:lang w:val="uz-Cyrl-UZ"/>
              </w:rPr>
              <w:t xml:space="preserve">42 </w:t>
            </w:r>
            <w:r w:rsidRPr="00A74D3A">
              <w:rPr>
                <w:rFonts w:ascii="Arial" w:hAnsi="Arial" w:cs="Arial"/>
                <w:snapToGrid w:val="0"/>
                <w:spacing w:val="-6"/>
                <w:sz w:val="18"/>
                <w:szCs w:val="18"/>
              </w:rPr>
              <w:t>г/кг +</w:t>
            </w:r>
            <w:r w:rsidRPr="00A74D3A">
              <w:rPr>
                <w:rFonts w:ascii="Arial" w:hAnsi="Arial" w:cs="Arial"/>
                <w:snapToGrid w:val="0"/>
                <w:spacing w:val="-6"/>
                <w:sz w:val="18"/>
                <w:szCs w:val="18"/>
                <w:lang w:val="uz-Cyrl-UZ"/>
              </w:rPr>
              <w:t>397</w:t>
            </w:r>
            <w:r w:rsidRPr="00A74D3A">
              <w:rPr>
                <w:rFonts w:ascii="Arial" w:hAnsi="Arial" w:cs="Arial"/>
                <w:snapToGrid w:val="0"/>
                <w:spacing w:val="-6"/>
                <w:sz w:val="18"/>
                <w:szCs w:val="18"/>
              </w:rPr>
              <w:t>,</w:t>
            </w:r>
            <w:r w:rsidRPr="00A74D3A">
              <w:rPr>
                <w:rFonts w:ascii="Arial" w:hAnsi="Arial" w:cs="Arial"/>
                <w:snapToGrid w:val="0"/>
                <w:spacing w:val="-6"/>
                <w:sz w:val="18"/>
                <w:szCs w:val="18"/>
                <w:lang w:val="uz-Cyrl-UZ"/>
              </w:rPr>
              <w:t xml:space="preserve">5 </w:t>
            </w:r>
            <w:r w:rsidRPr="00A74D3A">
              <w:rPr>
                <w:rFonts w:ascii="Arial" w:hAnsi="Arial" w:cs="Arial"/>
                <w:snapToGrid w:val="0"/>
                <w:spacing w:val="-6"/>
                <w:sz w:val="18"/>
                <w:szCs w:val="18"/>
              </w:rPr>
              <w:t>г/кг</w:t>
            </w:r>
            <w:r w:rsidRPr="00A74D3A">
              <w:rPr>
                <w:rFonts w:ascii="Arial" w:hAnsi="Arial" w:cs="Arial"/>
                <w:snapToGrid w:val="0"/>
                <w:spacing w:val="-6"/>
                <w:sz w:val="18"/>
                <w:szCs w:val="18"/>
                <w:lang w:val="uz-Cyrl-UZ"/>
              </w:rPr>
              <w:t>)   (Б)</w:t>
            </w:r>
          </w:p>
          <w:p w:rsidR="004B2E18" w:rsidRPr="00A74D3A" w:rsidRDefault="004B2E18" w:rsidP="004B2E18">
            <w:pPr>
              <w:rPr>
                <w:rFonts w:ascii="Arial" w:hAnsi="Arial" w:cs="Arial"/>
                <w:snapToGrid w:val="0"/>
                <w:spacing w:val="-6"/>
                <w:sz w:val="18"/>
                <w:szCs w:val="18"/>
                <w:lang w:val="en-US"/>
              </w:rPr>
            </w:pPr>
            <w:r w:rsidRPr="00A74D3A">
              <w:rPr>
                <w:rFonts w:ascii="Arial" w:hAnsi="Arial" w:cs="Arial"/>
                <w:snapToGrid w:val="0"/>
                <w:spacing w:val="-6"/>
                <w:sz w:val="18"/>
                <w:szCs w:val="18"/>
              </w:rPr>
              <w:t>«"</w:t>
            </w:r>
            <w:r w:rsidRPr="00A74D3A">
              <w:rPr>
                <w:rFonts w:ascii="Arial" w:hAnsi="Arial" w:cs="Arial"/>
                <w:snapToGrid w:val="0"/>
                <w:spacing w:val="-6"/>
                <w:sz w:val="18"/>
                <w:szCs w:val="18"/>
                <w:lang w:val="en-US"/>
              </w:rPr>
              <w:t>East Azia Chemicals</w:t>
            </w:r>
            <w:r w:rsidRPr="00A74D3A">
              <w:rPr>
                <w:rFonts w:ascii="Arial" w:hAnsi="Arial" w:cs="Arial"/>
                <w:snapToGrid w:val="0"/>
                <w:spacing w:val="-6"/>
                <w:sz w:val="18"/>
                <w:szCs w:val="18"/>
              </w:rPr>
              <w:t>",</w:t>
            </w:r>
          </w:p>
          <w:p w:rsidR="004B2E18" w:rsidRPr="00A74D3A" w:rsidRDefault="004B2E18" w:rsidP="004B2E18">
            <w:pPr>
              <w:rPr>
                <w:rFonts w:ascii="Arial" w:hAnsi="Arial" w:cs="Arial"/>
                <w:snapToGrid w:val="0"/>
                <w:spacing w:val="-6"/>
                <w:sz w:val="18"/>
                <w:szCs w:val="18"/>
                <w:lang w:val="en-US"/>
              </w:rPr>
            </w:pPr>
            <w:r w:rsidRPr="00A74D3A">
              <w:rPr>
                <w:rFonts w:ascii="Arial" w:hAnsi="Arial" w:cs="Arial"/>
                <w:snapToGrid w:val="0"/>
                <w:spacing w:val="-6"/>
                <w:sz w:val="18"/>
                <w:szCs w:val="18"/>
                <w:lang w:val="uz-Cyrl-UZ"/>
              </w:rPr>
              <w:t>Ўзбекистон,</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31.12.2024</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2,0 – 2,5</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rPr>
              <w:t>Помидор</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Фитофтороз</w:t>
            </w:r>
          </w:p>
        </w:tc>
        <w:tc>
          <w:tcPr>
            <w:tcW w:w="2552" w:type="dxa"/>
          </w:tcPr>
          <w:p w:rsidR="004B2E18" w:rsidRPr="00A74D3A" w:rsidRDefault="004B2E18" w:rsidP="004B2E18">
            <w:pPr>
              <w:rPr>
                <w:rFonts w:ascii="Arial" w:hAnsi="Arial" w:cs="Arial"/>
                <w:snapToGrid w:val="0"/>
                <w:spacing w:val="-8"/>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30</w:t>
            </w:r>
          </w:p>
        </w:tc>
        <w:tc>
          <w:tcPr>
            <w:tcW w:w="851" w:type="dxa"/>
            <w:vAlign w:val="center"/>
          </w:tcPr>
          <w:p w:rsidR="004B2E18" w:rsidRPr="00A74D3A" w:rsidRDefault="004B2E18" w:rsidP="004B2E18">
            <w:pPr>
              <w:jc w:val="center"/>
              <w:rPr>
                <w:rFonts w:ascii="Arial" w:hAnsi="Arial" w:cs="Arial"/>
                <w:sz w:val="18"/>
                <w:szCs w:val="18"/>
                <w:lang w:val="en-US"/>
              </w:rPr>
            </w:pPr>
            <w:r w:rsidRPr="00A74D3A">
              <w:rPr>
                <w:rFonts w:ascii="Arial" w:hAnsi="Arial" w:cs="Arial"/>
                <w:sz w:val="18"/>
                <w:szCs w:val="18"/>
                <w:lang w:val="en-US"/>
              </w:rPr>
              <w:t>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2,5 – 3,0</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Милдью</w:t>
            </w:r>
          </w:p>
        </w:tc>
        <w:tc>
          <w:tcPr>
            <w:tcW w:w="2552" w:type="dxa"/>
          </w:tcPr>
          <w:p w:rsidR="004B2E18" w:rsidRPr="00A74D3A" w:rsidRDefault="004B2E18" w:rsidP="004B2E18">
            <w:pPr>
              <w:rPr>
                <w:rFonts w:ascii="Arial" w:hAnsi="Arial" w:cs="Arial"/>
                <w:snapToGrid w:val="0"/>
                <w:spacing w:val="-8"/>
                <w:sz w:val="18"/>
                <w:szCs w:val="18"/>
                <w:lang w:val="uz-Cyrl-UZ"/>
              </w:rPr>
            </w:pPr>
            <w:r w:rsidRPr="00A74D3A">
              <w:rPr>
                <w:rFonts w:ascii="Arial" w:hAnsi="Arial" w:cs="Arial"/>
                <w:snapToGrid w:val="0"/>
                <w:spacing w:val="-8"/>
                <w:sz w:val="18"/>
                <w:szCs w:val="18"/>
                <w:lang w:val="uz-Cyrl-UZ"/>
              </w:rPr>
              <w:t>Ўсимликка 4 марта: куртакланиш олдидан, гуллашигача, гуллашидан кейин ва учинчи ишловдан 2 хафтадан сўнг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30</w:t>
            </w:r>
          </w:p>
        </w:tc>
        <w:tc>
          <w:tcPr>
            <w:tcW w:w="851" w:type="dxa"/>
            <w:vAlign w:val="center"/>
          </w:tcPr>
          <w:p w:rsidR="004B2E18" w:rsidRPr="00A74D3A" w:rsidRDefault="004B2E18" w:rsidP="004B2E18">
            <w:pPr>
              <w:jc w:val="center"/>
              <w:rPr>
                <w:rFonts w:ascii="Arial" w:hAnsi="Arial" w:cs="Arial"/>
                <w:sz w:val="18"/>
                <w:szCs w:val="18"/>
                <w:lang w:val="en-US"/>
              </w:rPr>
            </w:pPr>
            <w:r w:rsidRPr="00A74D3A">
              <w:rPr>
                <w:rFonts w:ascii="Arial" w:hAnsi="Arial" w:cs="Arial"/>
                <w:sz w:val="18"/>
                <w:szCs w:val="18"/>
                <w:lang w:val="en-US"/>
              </w:rPr>
              <w:t>4</w:t>
            </w:r>
          </w:p>
        </w:tc>
      </w:tr>
      <w:tr w:rsidR="004B2E18" w:rsidRPr="00A74D3A" w:rsidTr="004172CE">
        <w:trPr>
          <w:gridAfter w:val="6"/>
          <w:wAfter w:w="6465" w:type="dxa"/>
          <w:trHeight w:val="20"/>
        </w:trPr>
        <w:tc>
          <w:tcPr>
            <w:tcW w:w="1980" w:type="dxa"/>
            <w:vMerge w:val="restart"/>
          </w:tcPr>
          <w:p w:rsidR="004B2E18" w:rsidRPr="00A74D3A" w:rsidRDefault="004B2E18" w:rsidP="004B2E18">
            <w:pPr>
              <w:pStyle w:val="2"/>
              <w:spacing w:before="0"/>
              <w:ind w:left="0"/>
              <w:outlineLvl w:val="1"/>
              <w:rPr>
                <w:b w:val="0"/>
                <w:i/>
                <w:snapToGrid w:val="0"/>
                <w:sz w:val="18"/>
                <w:szCs w:val="18"/>
              </w:rPr>
            </w:pPr>
            <w:r w:rsidRPr="00A74D3A">
              <w:rPr>
                <w:b w:val="0"/>
                <w:sz w:val="18"/>
                <w:szCs w:val="18"/>
                <w:lang w:val="uz-Cyrl-UZ"/>
              </w:rPr>
              <w:t xml:space="preserve">КУРЗАТ Р </w:t>
            </w:r>
            <w:r w:rsidRPr="00A74D3A">
              <w:rPr>
                <w:b w:val="0"/>
                <w:snapToGrid w:val="0"/>
                <w:sz w:val="18"/>
                <w:szCs w:val="18"/>
                <w:lang w:val="uz-Cyrl-UZ"/>
              </w:rPr>
              <w:t xml:space="preserve"> н.кук. (Б)</w:t>
            </w:r>
          </w:p>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lang w:val="uz-Cyrl-UZ"/>
              </w:rPr>
              <w:t>(42</w:t>
            </w:r>
            <w:r w:rsidRPr="00A74D3A">
              <w:rPr>
                <w:rFonts w:ascii="Arial" w:hAnsi="Arial" w:cs="Arial"/>
                <w:snapToGrid w:val="0"/>
                <w:spacing w:val="-6"/>
                <w:sz w:val="18"/>
                <w:szCs w:val="18"/>
              </w:rPr>
              <w:t xml:space="preserve"> г/кг</w:t>
            </w:r>
            <w:r w:rsidRPr="00A74D3A">
              <w:rPr>
                <w:rFonts w:ascii="Arial" w:hAnsi="Arial" w:cs="Arial"/>
                <w:snapToGrid w:val="0"/>
                <w:spacing w:val="-6"/>
                <w:sz w:val="18"/>
                <w:szCs w:val="18"/>
                <w:lang w:val="uz-Cyrl-UZ"/>
              </w:rPr>
              <w:t xml:space="preserve"> + 397</w:t>
            </w:r>
            <w:r w:rsidRPr="00A74D3A">
              <w:rPr>
                <w:rFonts w:ascii="Arial" w:hAnsi="Arial" w:cs="Arial"/>
                <w:snapToGrid w:val="0"/>
                <w:spacing w:val="-6"/>
                <w:sz w:val="18"/>
                <w:szCs w:val="18"/>
              </w:rPr>
              <w:t>,</w:t>
            </w:r>
            <w:r w:rsidRPr="00A74D3A">
              <w:rPr>
                <w:rFonts w:ascii="Arial" w:hAnsi="Arial" w:cs="Arial"/>
                <w:snapToGrid w:val="0"/>
                <w:spacing w:val="-6"/>
                <w:sz w:val="18"/>
                <w:szCs w:val="18"/>
                <w:lang w:val="uz-Cyrl-UZ"/>
              </w:rPr>
              <w:t>5</w:t>
            </w:r>
            <w:r w:rsidRPr="00A74D3A">
              <w:rPr>
                <w:rFonts w:ascii="Arial" w:hAnsi="Arial" w:cs="Arial"/>
                <w:snapToGrid w:val="0"/>
                <w:spacing w:val="-6"/>
                <w:sz w:val="18"/>
                <w:szCs w:val="18"/>
              </w:rPr>
              <w:t xml:space="preserve"> г/кг</w:t>
            </w:r>
            <w:r w:rsidRPr="00A74D3A">
              <w:rPr>
                <w:rFonts w:ascii="Arial" w:hAnsi="Arial" w:cs="Arial"/>
                <w:snapToGrid w:val="0"/>
                <w:spacing w:val="-6"/>
                <w:sz w:val="18"/>
                <w:szCs w:val="18"/>
                <w:lang w:val="uz-Cyrl-UZ"/>
              </w:rPr>
              <w:t>)</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“Дюпон Интернейшнл  Оперейшнс Сарл ”</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Швейцария</w:t>
            </w:r>
            <w:r w:rsidRPr="00A74D3A">
              <w:rPr>
                <w:rFonts w:ascii="Arial" w:hAnsi="Arial" w:cs="Arial"/>
                <w:snapToGrid w:val="0"/>
                <w:spacing w:val="-6"/>
                <w:sz w:val="18"/>
                <w:szCs w:val="18"/>
              </w:rPr>
              <w:t>,</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31.12. 2023</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lang w:val="uz-Cyrl-UZ"/>
              </w:rPr>
              <w:t>2,0 -2</w:t>
            </w:r>
            <w:r w:rsidRPr="00A74D3A">
              <w:rPr>
                <w:rFonts w:ascii="Arial" w:hAnsi="Arial" w:cs="Arial"/>
                <w:snapToGrid w:val="0"/>
                <w:spacing w:val="-6"/>
                <w:sz w:val="18"/>
                <w:szCs w:val="18"/>
              </w:rPr>
              <w:t>,5</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Помидор,</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Картошка</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rPr>
              <w:t>Фитофтороз</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30</w:t>
            </w:r>
          </w:p>
        </w:tc>
        <w:tc>
          <w:tcPr>
            <w:tcW w:w="851" w:type="dxa"/>
            <w:vAlign w:val="center"/>
          </w:tcPr>
          <w:p w:rsidR="004B2E18" w:rsidRPr="00A74D3A" w:rsidRDefault="004B2E18" w:rsidP="004B2E18">
            <w:pPr>
              <w:jc w:val="center"/>
              <w:rPr>
                <w:rFonts w:ascii="Arial" w:hAnsi="Arial" w:cs="Arial"/>
                <w:sz w:val="18"/>
                <w:szCs w:val="18"/>
                <w:lang w:val="en-US"/>
              </w:rPr>
            </w:pPr>
            <w:r w:rsidRPr="00A74D3A">
              <w:rPr>
                <w:rFonts w:ascii="Arial" w:hAnsi="Arial" w:cs="Arial"/>
                <w:sz w:val="18"/>
                <w:szCs w:val="18"/>
                <w:lang w:val="en-US"/>
              </w:rPr>
              <w:t>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lang w:val="uz-Cyrl-UZ"/>
              </w:rPr>
              <w:t>2,5 -3</w:t>
            </w:r>
            <w:r w:rsidRPr="00A74D3A">
              <w:rPr>
                <w:rFonts w:ascii="Arial" w:hAnsi="Arial" w:cs="Arial"/>
                <w:snapToGrid w:val="0"/>
                <w:spacing w:val="-6"/>
                <w:sz w:val="18"/>
                <w:szCs w:val="18"/>
              </w:rPr>
              <w:t>,</w:t>
            </w:r>
            <w:r w:rsidRPr="00A74D3A">
              <w:rPr>
                <w:rFonts w:ascii="Arial" w:hAnsi="Arial" w:cs="Arial"/>
                <w:snapToGrid w:val="0"/>
                <w:spacing w:val="-6"/>
                <w:sz w:val="18"/>
                <w:szCs w:val="18"/>
                <w:lang w:val="uz-Cyrl-UZ"/>
              </w:rPr>
              <w:t>0</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Бодринг</w:t>
            </w:r>
          </w:p>
        </w:tc>
        <w:tc>
          <w:tcPr>
            <w:tcW w:w="1417" w:type="dxa"/>
            <w:vAlign w:val="center"/>
          </w:tcPr>
          <w:p w:rsidR="004B2E18" w:rsidRPr="00A74D3A" w:rsidRDefault="004B2E18" w:rsidP="004B2E18">
            <w:pPr>
              <w:rPr>
                <w:rFonts w:ascii="Arial" w:hAnsi="Arial" w:cs="Arial"/>
                <w:snapToGrid w:val="0"/>
                <w:sz w:val="18"/>
                <w:szCs w:val="18"/>
                <w:lang w:val="en-US"/>
              </w:rPr>
            </w:pPr>
            <w:r w:rsidRPr="00A74D3A">
              <w:rPr>
                <w:rFonts w:ascii="Arial" w:hAnsi="Arial" w:cs="Arial"/>
                <w:snapToGrid w:val="0"/>
                <w:spacing w:val="-6"/>
                <w:sz w:val="18"/>
                <w:szCs w:val="18"/>
                <w:lang w:val="uz-Cyrl-UZ"/>
              </w:rPr>
              <w:t>Пероноспороз</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p>
        </w:tc>
        <w:tc>
          <w:tcPr>
            <w:tcW w:w="851" w:type="dxa"/>
            <w:vAlign w:val="center"/>
          </w:tcPr>
          <w:p w:rsidR="004B2E18" w:rsidRPr="00A74D3A" w:rsidRDefault="004B2E18" w:rsidP="004B2E18">
            <w:pPr>
              <w:jc w:val="center"/>
              <w:rPr>
                <w:rFonts w:ascii="Arial" w:hAnsi="Arial" w:cs="Arial"/>
                <w:sz w:val="18"/>
                <w:szCs w:val="18"/>
                <w:lang w:val="en-US"/>
              </w:rPr>
            </w:pPr>
            <w:r w:rsidRPr="00A74D3A">
              <w:rPr>
                <w:rFonts w:ascii="Arial" w:hAnsi="Arial" w:cs="Arial"/>
                <w:sz w:val="18"/>
                <w:szCs w:val="18"/>
                <w:lang w:val="en-US"/>
              </w:rPr>
              <w:t>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2,5 - 3,0</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Милдью</w:t>
            </w:r>
          </w:p>
        </w:tc>
        <w:tc>
          <w:tcPr>
            <w:tcW w:w="2552" w:type="dxa"/>
          </w:tcPr>
          <w:p w:rsidR="004B2E18" w:rsidRPr="00A74D3A" w:rsidRDefault="004B2E18" w:rsidP="004B2E18">
            <w:pPr>
              <w:rPr>
                <w:rFonts w:ascii="Arial" w:hAnsi="Arial" w:cs="Arial"/>
                <w:snapToGrid w:val="0"/>
                <w:spacing w:val="-8"/>
                <w:sz w:val="18"/>
                <w:szCs w:val="18"/>
                <w:lang w:val="uz-Cyrl-UZ"/>
              </w:rPr>
            </w:pPr>
            <w:r w:rsidRPr="00A74D3A">
              <w:rPr>
                <w:rFonts w:ascii="Arial" w:hAnsi="Arial" w:cs="Arial"/>
                <w:snapToGrid w:val="0"/>
                <w:spacing w:val="-8"/>
                <w:sz w:val="18"/>
                <w:szCs w:val="18"/>
                <w:lang w:val="uz-Cyrl-UZ"/>
              </w:rPr>
              <w:t xml:space="preserve">Ўсимликка 4 марта: куртакланиш олдидан, гуллашигача, гуллашидан </w:t>
            </w:r>
            <w:r w:rsidRPr="00A74D3A">
              <w:rPr>
                <w:rFonts w:ascii="Arial" w:hAnsi="Arial" w:cs="Arial"/>
                <w:snapToGrid w:val="0"/>
                <w:spacing w:val="-8"/>
                <w:sz w:val="18"/>
                <w:szCs w:val="18"/>
                <w:lang w:val="uz-Cyrl-UZ"/>
              </w:rPr>
              <w:lastRenderedPageBreak/>
              <w:t>кейин ва учинчи ишловдан 2 хафтадан сўнг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lastRenderedPageBreak/>
              <w:t>30</w:t>
            </w:r>
          </w:p>
        </w:tc>
        <w:tc>
          <w:tcPr>
            <w:tcW w:w="851" w:type="dxa"/>
            <w:vAlign w:val="center"/>
          </w:tcPr>
          <w:p w:rsidR="004B2E18" w:rsidRPr="00A74D3A" w:rsidRDefault="004B2E18" w:rsidP="004B2E18">
            <w:pPr>
              <w:jc w:val="center"/>
              <w:rPr>
                <w:rFonts w:ascii="Arial" w:hAnsi="Arial" w:cs="Arial"/>
                <w:sz w:val="18"/>
                <w:szCs w:val="18"/>
                <w:lang w:val="en-US"/>
              </w:rPr>
            </w:pPr>
            <w:r w:rsidRPr="00A74D3A">
              <w:rPr>
                <w:rFonts w:ascii="Arial" w:hAnsi="Arial" w:cs="Arial"/>
                <w:sz w:val="18"/>
                <w:szCs w:val="18"/>
                <w:lang w:val="en-US"/>
              </w:rPr>
              <w:t>4</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lastRenderedPageBreak/>
              <w:t>КУРСАД н.кук.</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(42 г/кг + 397,5 г/кг ) (Б)</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 “Zara Trust” МЧЖ,</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Ўзбекистон</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rPr>
              <w:t>31.12.2023</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lang w:val="uz-Cyrl-UZ"/>
              </w:rPr>
              <w:t>2</w:t>
            </w:r>
            <w:r w:rsidRPr="00A74D3A">
              <w:rPr>
                <w:rFonts w:ascii="Arial" w:hAnsi="Arial" w:cs="Arial"/>
                <w:snapToGrid w:val="0"/>
                <w:spacing w:val="-6"/>
                <w:sz w:val="18"/>
                <w:szCs w:val="18"/>
              </w:rPr>
              <w:t>,5</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Помидор,</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Картошка</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rPr>
              <w:t>Фитофтороз</w:t>
            </w:r>
          </w:p>
        </w:tc>
        <w:tc>
          <w:tcPr>
            <w:tcW w:w="2552" w:type="dxa"/>
            <w:vMerge w:val="restart"/>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Merge w:val="restart"/>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30</w:t>
            </w:r>
          </w:p>
        </w:tc>
        <w:tc>
          <w:tcPr>
            <w:tcW w:w="851" w:type="dxa"/>
            <w:vMerge w:val="restart"/>
            <w:vAlign w:val="center"/>
          </w:tcPr>
          <w:p w:rsidR="004B2E18" w:rsidRPr="00A74D3A" w:rsidRDefault="004B2E18" w:rsidP="004B2E18">
            <w:pPr>
              <w:jc w:val="center"/>
              <w:rPr>
                <w:rFonts w:ascii="Arial" w:hAnsi="Arial" w:cs="Arial"/>
                <w:sz w:val="18"/>
                <w:szCs w:val="18"/>
                <w:lang w:val="en-US"/>
              </w:rPr>
            </w:pPr>
            <w:r w:rsidRPr="00A74D3A">
              <w:rPr>
                <w:rFonts w:ascii="Arial" w:hAnsi="Arial" w:cs="Arial"/>
                <w:sz w:val="18"/>
                <w:szCs w:val="18"/>
                <w:lang w:val="en-US"/>
              </w:rPr>
              <w:t>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pacing w:val="-6"/>
                <w:sz w:val="18"/>
                <w:szCs w:val="18"/>
                <w:lang w:val="uz-Cyrl-UZ"/>
              </w:rPr>
              <w:t>3</w:t>
            </w:r>
            <w:r w:rsidRPr="00A74D3A">
              <w:rPr>
                <w:rFonts w:ascii="Arial" w:hAnsi="Arial" w:cs="Arial"/>
                <w:snapToGrid w:val="0"/>
                <w:spacing w:val="-6"/>
                <w:sz w:val="18"/>
                <w:szCs w:val="18"/>
              </w:rPr>
              <w:t>,</w:t>
            </w:r>
            <w:r w:rsidRPr="00A74D3A">
              <w:rPr>
                <w:rFonts w:ascii="Arial" w:hAnsi="Arial" w:cs="Arial"/>
                <w:snapToGrid w:val="0"/>
                <w:spacing w:val="-6"/>
                <w:sz w:val="18"/>
                <w:szCs w:val="18"/>
                <w:lang w:val="uz-Cyrl-UZ"/>
              </w:rPr>
              <w:t>0</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lang w:val="uz-Cyrl-UZ"/>
              </w:rPr>
              <w:t>Бодринг</w:t>
            </w:r>
          </w:p>
        </w:tc>
        <w:tc>
          <w:tcPr>
            <w:tcW w:w="1417" w:type="dxa"/>
            <w:vAlign w:val="center"/>
          </w:tcPr>
          <w:p w:rsidR="004B2E18" w:rsidRPr="00A74D3A" w:rsidRDefault="004B2E18" w:rsidP="004B2E18">
            <w:pPr>
              <w:rPr>
                <w:rFonts w:ascii="Arial" w:hAnsi="Arial" w:cs="Arial"/>
                <w:snapToGrid w:val="0"/>
                <w:spacing w:val="-4"/>
                <w:sz w:val="18"/>
                <w:szCs w:val="18"/>
              </w:rPr>
            </w:pPr>
            <w:r w:rsidRPr="00A74D3A">
              <w:rPr>
                <w:rFonts w:ascii="Arial" w:hAnsi="Arial" w:cs="Arial"/>
                <w:snapToGrid w:val="0"/>
                <w:spacing w:val="-6"/>
                <w:sz w:val="18"/>
                <w:szCs w:val="18"/>
                <w:lang w:val="uz-Cyrl-UZ"/>
              </w:rPr>
              <w:t>Пероноспороз</w:t>
            </w:r>
          </w:p>
        </w:tc>
        <w:tc>
          <w:tcPr>
            <w:tcW w:w="2552" w:type="dxa"/>
            <w:vMerge/>
          </w:tcPr>
          <w:p w:rsidR="004B2E18" w:rsidRPr="00A74D3A" w:rsidRDefault="004B2E18" w:rsidP="004B2E18">
            <w:pPr>
              <w:rPr>
                <w:rFonts w:ascii="Arial" w:hAnsi="Arial" w:cs="Arial"/>
                <w:snapToGrid w:val="0"/>
                <w:spacing w:val="-4"/>
                <w:sz w:val="18"/>
                <w:szCs w:val="18"/>
              </w:rPr>
            </w:pPr>
          </w:p>
        </w:tc>
        <w:tc>
          <w:tcPr>
            <w:tcW w:w="992" w:type="dxa"/>
            <w:vMerge/>
            <w:vAlign w:val="center"/>
          </w:tcPr>
          <w:p w:rsidR="004B2E18" w:rsidRPr="00A74D3A" w:rsidRDefault="004B2E18" w:rsidP="004B2E18">
            <w:pPr>
              <w:jc w:val="center"/>
              <w:rPr>
                <w:rFonts w:ascii="Arial" w:hAnsi="Arial" w:cs="Arial"/>
                <w:snapToGrid w:val="0"/>
                <w:spacing w:val="-6"/>
                <w:sz w:val="18"/>
                <w:szCs w:val="18"/>
              </w:rPr>
            </w:pPr>
          </w:p>
        </w:tc>
        <w:tc>
          <w:tcPr>
            <w:tcW w:w="851" w:type="dxa"/>
            <w:vMerge/>
            <w:vAlign w:val="center"/>
          </w:tcPr>
          <w:p w:rsidR="004B2E18" w:rsidRPr="00A74D3A" w:rsidRDefault="004B2E18" w:rsidP="004B2E18">
            <w:pPr>
              <w:jc w:val="center"/>
              <w:rPr>
                <w:rFonts w:ascii="Arial" w:hAnsi="Arial" w:cs="Arial"/>
                <w:sz w:val="18"/>
                <w:szCs w:val="18"/>
                <w:lang w:val="uz-Cyrl-UZ"/>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3,0</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Милдью</w:t>
            </w:r>
          </w:p>
        </w:tc>
        <w:tc>
          <w:tcPr>
            <w:tcW w:w="2552" w:type="dxa"/>
          </w:tcPr>
          <w:p w:rsidR="004B2E18" w:rsidRPr="00A74D3A" w:rsidRDefault="004B2E18" w:rsidP="004B2E18">
            <w:pPr>
              <w:rPr>
                <w:rFonts w:ascii="Arial" w:hAnsi="Arial" w:cs="Arial"/>
                <w:snapToGrid w:val="0"/>
                <w:spacing w:val="-8"/>
                <w:sz w:val="18"/>
                <w:szCs w:val="18"/>
                <w:lang w:val="uz-Cyrl-UZ"/>
              </w:rPr>
            </w:pPr>
            <w:r w:rsidRPr="00A74D3A">
              <w:rPr>
                <w:rFonts w:ascii="Arial" w:hAnsi="Arial" w:cs="Arial"/>
                <w:snapToGrid w:val="0"/>
                <w:spacing w:val="-8"/>
                <w:sz w:val="18"/>
                <w:szCs w:val="18"/>
                <w:lang w:val="uz-Cyrl-UZ"/>
              </w:rPr>
              <w:t>Ўсимликка 4 марта: куртакланиш олдидан, гуллашигача, гуллашидан кейин ва учинчи ишловдан 2 хафтадан сўнг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30</w:t>
            </w:r>
          </w:p>
        </w:tc>
        <w:tc>
          <w:tcPr>
            <w:tcW w:w="851" w:type="dxa"/>
            <w:vAlign w:val="center"/>
          </w:tcPr>
          <w:p w:rsidR="004B2E18" w:rsidRPr="00A74D3A" w:rsidRDefault="004B2E18" w:rsidP="004B2E18">
            <w:pPr>
              <w:jc w:val="center"/>
              <w:rPr>
                <w:rFonts w:ascii="Arial" w:hAnsi="Arial" w:cs="Arial"/>
                <w:sz w:val="18"/>
                <w:szCs w:val="18"/>
                <w:lang w:val="en-US"/>
              </w:rPr>
            </w:pPr>
            <w:r w:rsidRPr="00A74D3A">
              <w:rPr>
                <w:rFonts w:ascii="Arial" w:hAnsi="Arial" w:cs="Arial"/>
                <w:sz w:val="18"/>
                <w:szCs w:val="18"/>
                <w:lang w:val="en-US"/>
              </w:rPr>
              <w:t>4</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СИНЬОР 40% н.кук. (100 г/кг+300г/кг) (Б)</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“Евро Тим” МЧЖ, Ўзбекистон-Германия,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31.12.2022</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2,0-2,5</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Помидор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Фитофтороз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lang w:val="en-US"/>
              </w:rPr>
            </w:pPr>
            <w:r w:rsidRPr="00A74D3A">
              <w:rPr>
                <w:rFonts w:ascii="Arial" w:hAnsi="Arial" w:cs="Arial"/>
                <w:sz w:val="18"/>
                <w:szCs w:val="18"/>
                <w:lang w:val="en-US"/>
              </w:rPr>
              <w:t>30</w:t>
            </w:r>
          </w:p>
        </w:tc>
        <w:tc>
          <w:tcPr>
            <w:tcW w:w="851" w:type="dxa"/>
            <w:vAlign w:val="center"/>
          </w:tcPr>
          <w:p w:rsidR="004B2E18" w:rsidRPr="00A74D3A" w:rsidRDefault="004B2E18" w:rsidP="004B2E18">
            <w:pPr>
              <w:jc w:val="center"/>
              <w:rPr>
                <w:rFonts w:ascii="Arial" w:hAnsi="Arial" w:cs="Arial"/>
                <w:sz w:val="18"/>
                <w:szCs w:val="18"/>
                <w:lang w:val="en-US"/>
              </w:rPr>
            </w:pPr>
            <w:r w:rsidRPr="00A74D3A">
              <w:rPr>
                <w:rFonts w:ascii="Arial" w:hAnsi="Arial" w:cs="Arial"/>
                <w:sz w:val="18"/>
                <w:szCs w:val="18"/>
                <w:lang w:val="en-US"/>
              </w:rPr>
              <w:t>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lang w:val="uz-Cyrl-UZ"/>
              </w:rPr>
              <w:t>2,5</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lang w:val="uz-Cyrl-UZ"/>
              </w:rPr>
              <w:t xml:space="preserve">Милдью </w:t>
            </w:r>
          </w:p>
        </w:tc>
        <w:tc>
          <w:tcPr>
            <w:tcW w:w="2552" w:type="dxa"/>
          </w:tcPr>
          <w:p w:rsidR="004B2E18" w:rsidRPr="00A74D3A" w:rsidRDefault="004B2E18" w:rsidP="004B2E18">
            <w:pPr>
              <w:rPr>
                <w:rFonts w:ascii="Arial" w:hAnsi="Arial" w:cs="Arial"/>
                <w:snapToGrid w:val="0"/>
                <w:spacing w:val="-8"/>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  гуллашигача ва гуллашидан кейин пуркалади</w:t>
            </w:r>
          </w:p>
        </w:tc>
        <w:tc>
          <w:tcPr>
            <w:tcW w:w="992" w:type="dxa"/>
            <w:vAlign w:val="center"/>
          </w:tcPr>
          <w:p w:rsidR="004B2E18" w:rsidRPr="00A74D3A" w:rsidRDefault="004B2E18" w:rsidP="004B2E18">
            <w:pPr>
              <w:jc w:val="center"/>
              <w:rPr>
                <w:rFonts w:ascii="Arial" w:hAnsi="Arial" w:cs="Arial"/>
                <w:sz w:val="18"/>
                <w:szCs w:val="18"/>
                <w:lang w:val="en-US"/>
              </w:rPr>
            </w:pPr>
            <w:r w:rsidRPr="00A74D3A">
              <w:rPr>
                <w:rFonts w:ascii="Arial" w:hAnsi="Arial" w:cs="Arial"/>
                <w:sz w:val="18"/>
                <w:szCs w:val="18"/>
                <w:lang w:val="en-US"/>
              </w:rPr>
              <w:t>30</w:t>
            </w:r>
          </w:p>
        </w:tc>
        <w:tc>
          <w:tcPr>
            <w:tcW w:w="851" w:type="dxa"/>
            <w:vAlign w:val="center"/>
          </w:tcPr>
          <w:p w:rsidR="004B2E18" w:rsidRPr="00A74D3A" w:rsidRDefault="004B2E18" w:rsidP="004B2E18">
            <w:pPr>
              <w:jc w:val="center"/>
              <w:rPr>
                <w:rFonts w:ascii="Arial" w:hAnsi="Arial" w:cs="Arial"/>
                <w:sz w:val="18"/>
                <w:szCs w:val="18"/>
                <w:lang w:val="en-US"/>
              </w:rPr>
            </w:pPr>
            <w:r w:rsidRPr="00A74D3A">
              <w:rPr>
                <w:rFonts w:ascii="Arial" w:hAnsi="Arial" w:cs="Arial"/>
                <w:sz w:val="18"/>
                <w:szCs w:val="18"/>
                <w:lang w:val="en-US"/>
              </w:rPr>
              <w:t>4</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z w:val="18"/>
                <w:szCs w:val="18"/>
              </w:rPr>
            </w:pPr>
            <w:r w:rsidRPr="00A74D3A">
              <w:rPr>
                <w:rFonts w:ascii="Arial" w:hAnsi="Arial" w:cs="Arial"/>
                <w:sz w:val="18"/>
                <w:szCs w:val="18"/>
              </w:rPr>
              <w:t xml:space="preserve">ЭНТОХЛОРОК ПЛЮС н.кук. </w:t>
            </w:r>
          </w:p>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lang w:val="uz-Cyrl-UZ"/>
              </w:rPr>
              <w:t>(42</w:t>
            </w:r>
            <w:r w:rsidRPr="00A74D3A">
              <w:rPr>
                <w:rFonts w:ascii="Arial" w:hAnsi="Arial" w:cs="Arial"/>
                <w:snapToGrid w:val="0"/>
                <w:spacing w:val="-6"/>
                <w:sz w:val="18"/>
                <w:szCs w:val="18"/>
              </w:rPr>
              <w:t xml:space="preserve"> г/кг</w:t>
            </w:r>
            <w:r w:rsidRPr="00A74D3A">
              <w:rPr>
                <w:rFonts w:ascii="Arial" w:hAnsi="Arial" w:cs="Arial"/>
                <w:snapToGrid w:val="0"/>
                <w:spacing w:val="-6"/>
                <w:sz w:val="18"/>
                <w:szCs w:val="18"/>
                <w:lang w:val="uz-Cyrl-UZ"/>
              </w:rPr>
              <w:t xml:space="preserve"> +397</w:t>
            </w:r>
            <w:r w:rsidRPr="00A74D3A">
              <w:rPr>
                <w:rFonts w:ascii="Arial" w:hAnsi="Arial" w:cs="Arial"/>
                <w:snapToGrid w:val="0"/>
                <w:spacing w:val="-6"/>
                <w:sz w:val="18"/>
                <w:szCs w:val="18"/>
              </w:rPr>
              <w:t>,</w:t>
            </w:r>
            <w:r w:rsidRPr="00A74D3A">
              <w:rPr>
                <w:rFonts w:ascii="Arial" w:hAnsi="Arial" w:cs="Arial"/>
                <w:snapToGrid w:val="0"/>
                <w:spacing w:val="-6"/>
                <w:sz w:val="18"/>
                <w:szCs w:val="18"/>
                <w:lang w:val="uz-Cyrl-UZ"/>
              </w:rPr>
              <w:t>5</w:t>
            </w:r>
            <w:r w:rsidRPr="00A74D3A">
              <w:rPr>
                <w:rFonts w:ascii="Arial" w:hAnsi="Arial" w:cs="Arial"/>
                <w:snapToGrid w:val="0"/>
                <w:spacing w:val="-6"/>
                <w:sz w:val="18"/>
                <w:szCs w:val="18"/>
              </w:rPr>
              <w:t xml:space="preserve"> г/кг</w:t>
            </w:r>
            <w:r w:rsidRPr="00A74D3A">
              <w:rPr>
                <w:rFonts w:ascii="Arial" w:hAnsi="Arial" w:cs="Arial"/>
                <w:snapToGrid w:val="0"/>
                <w:spacing w:val="-6"/>
                <w:sz w:val="18"/>
                <w:szCs w:val="18"/>
                <w:lang w:val="uz-Cyrl-UZ"/>
              </w:rPr>
              <w:t>) (Б)</w:t>
            </w:r>
          </w:p>
          <w:p w:rsidR="004B2E18" w:rsidRPr="00A74D3A" w:rsidRDefault="004B2E18" w:rsidP="004B2E18">
            <w:pPr>
              <w:rPr>
                <w:rFonts w:ascii="Arial" w:eastAsia="Batang" w:hAnsi="Arial" w:cs="Arial"/>
                <w:spacing w:val="10"/>
                <w:sz w:val="18"/>
                <w:szCs w:val="18"/>
                <w:lang w:val="uz-Cyrl-UZ"/>
              </w:rPr>
            </w:pPr>
            <w:r w:rsidRPr="00A74D3A">
              <w:rPr>
                <w:rFonts w:ascii="Arial" w:eastAsia="Batang" w:hAnsi="Arial" w:cs="Arial"/>
                <w:spacing w:val="10"/>
                <w:sz w:val="18"/>
                <w:szCs w:val="18"/>
              </w:rPr>
              <w:t xml:space="preserve"> </w:t>
            </w:r>
            <w:r w:rsidRPr="00A74D3A">
              <w:rPr>
                <w:rFonts w:ascii="Arial" w:eastAsia="Batang" w:hAnsi="Arial" w:cs="Arial"/>
                <w:spacing w:val="10"/>
                <w:sz w:val="18"/>
                <w:szCs w:val="18"/>
                <w:lang w:val="uz-Cyrl-UZ"/>
              </w:rPr>
              <w:t>“Ifoda Agro Kimyo Himoya”, МЧЖ, Ўзбекистон,</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z w:val="18"/>
                <w:szCs w:val="18"/>
                <w:lang w:val="uz-Cyrl-UZ"/>
              </w:rPr>
              <w:t>31.12.2022</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3,0</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Милдью</w:t>
            </w:r>
          </w:p>
        </w:tc>
        <w:tc>
          <w:tcPr>
            <w:tcW w:w="2552" w:type="dxa"/>
          </w:tcPr>
          <w:p w:rsidR="004B2E18" w:rsidRPr="00A74D3A" w:rsidRDefault="004B2E18" w:rsidP="004B2E18">
            <w:pPr>
              <w:rPr>
                <w:rFonts w:ascii="Arial" w:hAnsi="Arial" w:cs="Arial"/>
                <w:snapToGrid w:val="0"/>
                <w:spacing w:val="-8"/>
                <w:sz w:val="18"/>
                <w:szCs w:val="18"/>
                <w:lang w:val="uz-Cyrl-UZ"/>
              </w:rPr>
            </w:pPr>
            <w:r w:rsidRPr="00A74D3A">
              <w:rPr>
                <w:rFonts w:ascii="Arial" w:hAnsi="Arial" w:cs="Arial"/>
                <w:snapToGrid w:val="0"/>
                <w:spacing w:val="-8"/>
                <w:sz w:val="18"/>
                <w:szCs w:val="18"/>
                <w:lang w:val="uz-Cyrl-UZ"/>
              </w:rPr>
              <w:t>Ўсимликка 4 марта: куртакланиш олдидан, гуллашигача, гуллашидан кейин ва учинчи ишловдан 2 хафтадан сўнг пуркалади</w:t>
            </w:r>
          </w:p>
        </w:tc>
        <w:tc>
          <w:tcPr>
            <w:tcW w:w="992" w:type="dxa"/>
            <w:vAlign w:val="center"/>
          </w:tcPr>
          <w:p w:rsidR="004B2E18" w:rsidRPr="00A74D3A" w:rsidRDefault="004B2E18" w:rsidP="004B2E18">
            <w:pPr>
              <w:jc w:val="center"/>
              <w:rPr>
                <w:rFonts w:ascii="Arial" w:hAnsi="Arial" w:cs="Arial"/>
                <w:sz w:val="18"/>
                <w:szCs w:val="18"/>
                <w:lang w:val="en-US"/>
              </w:rPr>
            </w:pPr>
            <w:r w:rsidRPr="00A74D3A">
              <w:rPr>
                <w:rFonts w:ascii="Arial" w:hAnsi="Arial" w:cs="Arial"/>
                <w:sz w:val="18"/>
                <w:szCs w:val="18"/>
                <w:lang w:val="en-US"/>
              </w:rPr>
              <w:t>30</w:t>
            </w:r>
          </w:p>
        </w:tc>
        <w:tc>
          <w:tcPr>
            <w:tcW w:w="851" w:type="dxa"/>
            <w:vAlign w:val="center"/>
          </w:tcPr>
          <w:p w:rsidR="004B2E18" w:rsidRPr="00A74D3A" w:rsidRDefault="004B2E18" w:rsidP="004B2E18">
            <w:pPr>
              <w:jc w:val="center"/>
              <w:rPr>
                <w:rFonts w:ascii="Arial" w:hAnsi="Arial" w:cs="Arial"/>
                <w:sz w:val="18"/>
                <w:szCs w:val="18"/>
                <w:lang w:val="en-US"/>
              </w:rPr>
            </w:pPr>
            <w:r w:rsidRPr="00A74D3A">
              <w:rPr>
                <w:rFonts w:ascii="Arial" w:hAnsi="Arial" w:cs="Arial"/>
                <w:sz w:val="18"/>
                <w:szCs w:val="18"/>
                <w:lang w:val="en-US"/>
              </w:rPr>
              <w:t>4</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pacing w:val="-6"/>
                <w:sz w:val="18"/>
                <w:szCs w:val="18"/>
                <w:lang w:val="uz-Cyrl-UZ"/>
              </w:rPr>
              <w:t>2</w:t>
            </w:r>
            <w:r w:rsidRPr="00A74D3A">
              <w:rPr>
                <w:rFonts w:ascii="Arial" w:hAnsi="Arial" w:cs="Arial"/>
                <w:snapToGrid w:val="0"/>
                <w:spacing w:val="-6"/>
                <w:sz w:val="18"/>
                <w:szCs w:val="18"/>
              </w:rPr>
              <w:t>,5</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lang w:val="uz-Cyrl-UZ"/>
              </w:rPr>
              <w:t>Картошка</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rPr>
              <w:t>Фитофтороз</w:t>
            </w:r>
          </w:p>
        </w:tc>
        <w:tc>
          <w:tcPr>
            <w:tcW w:w="2552" w:type="dxa"/>
          </w:tcPr>
          <w:p w:rsidR="004B2E18" w:rsidRPr="00A74D3A" w:rsidRDefault="004B2E18" w:rsidP="004B2E18">
            <w:pPr>
              <w:rPr>
                <w:rFonts w:ascii="Arial" w:hAnsi="Arial" w:cs="Arial"/>
                <w:snapToGrid w:val="0"/>
                <w:spacing w:val="-4"/>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lang w:val="en-US"/>
              </w:rPr>
            </w:pPr>
            <w:r w:rsidRPr="00A74D3A">
              <w:rPr>
                <w:rFonts w:ascii="Arial" w:hAnsi="Arial" w:cs="Arial"/>
                <w:sz w:val="18"/>
                <w:szCs w:val="18"/>
                <w:lang w:val="en-US"/>
              </w:rPr>
              <w:t>30</w:t>
            </w:r>
          </w:p>
        </w:tc>
        <w:tc>
          <w:tcPr>
            <w:tcW w:w="851" w:type="dxa"/>
            <w:vAlign w:val="center"/>
          </w:tcPr>
          <w:p w:rsidR="004B2E18" w:rsidRPr="00A74D3A" w:rsidRDefault="004B2E18" w:rsidP="004B2E18">
            <w:pPr>
              <w:jc w:val="center"/>
              <w:rPr>
                <w:rFonts w:ascii="Arial" w:hAnsi="Arial" w:cs="Arial"/>
                <w:sz w:val="18"/>
                <w:szCs w:val="18"/>
                <w:lang w:val="en-US"/>
              </w:rPr>
            </w:pPr>
            <w:r w:rsidRPr="00A74D3A">
              <w:rPr>
                <w:rFonts w:ascii="Arial" w:hAnsi="Arial" w:cs="Arial"/>
                <w:sz w:val="18"/>
                <w:szCs w:val="18"/>
                <w:lang w:val="en-US"/>
              </w:rPr>
              <w:t>3</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lang w:val="uz-Cyrl-UZ"/>
              </w:rPr>
            </w:pPr>
            <w:r w:rsidRPr="00A74D3A">
              <w:rPr>
                <w:rFonts w:ascii="Arial" w:eastAsia="Times New Roman" w:hAnsi="Arial" w:cs="Arial"/>
                <w:b/>
                <w:i/>
                <w:sz w:val="18"/>
                <w:szCs w:val="18"/>
                <w:lang w:eastAsia="ru-RU"/>
              </w:rPr>
              <w:t>Цимоксанил + пропинеб  (</w:t>
            </w:r>
            <w:r w:rsidRPr="00A74D3A">
              <w:rPr>
                <w:rFonts w:ascii="Arial" w:eastAsia="Times New Roman" w:hAnsi="Arial" w:cs="Arial"/>
                <w:b/>
                <w:i/>
                <w:snapToGrid w:val="0"/>
                <w:sz w:val="18"/>
                <w:szCs w:val="18"/>
                <w:lang w:val="uz-Cyrl-UZ" w:eastAsia="ru-RU"/>
              </w:rPr>
              <w:t xml:space="preserve">cymoxanil + </w:t>
            </w:r>
            <w:r w:rsidRPr="00A74D3A">
              <w:rPr>
                <w:rFonts w:ascii="Arial" w:eastAsia="Times New Roman" w:hAnsi="Arial" w:cs="Arial"/>
                <w:b/>
                <w:i/>
                <w:sz w:val="18"/>
                <w:szCs w:val="18"/>
                <w:lang w:eastAsia="ru-RU"/>
              </w:rPr>
              <w:t xml:space="preserve"> </w:t>
            </w:r>
            <w:r w:rsidRPr="00A74D3A">
              <w:rPr>
                <w:rFonts w:ascii="Arial" w:eastAsia="Times New Roman" w:hAnsi="Arial" w:cs="Arial"/>
                <w:b/>
                <w:i/>
                <w:sz w:val="18"/>
                <w:szCs w:val="18"/>
                <w:lang w:val="en-US" w:eastAsia="ru-RU"/>
              </w:rPr>
              <w:t>propineb</w:t>
            </w:r>
            <w:r w:rsidRPr="00A74D3A">
              <w:rPr>
                <w:rFonts w:ascii="Arial" w:eastAsia="Times New Roman" w:hAnsi="Arial" w:cs="Arial"/>
                <w:b/>
                <w:i/>
                <w:sz w:val="18"/>
                <w:szCs w:val="18"/>
                <w:lang w:eastAsia="ru-RU"/>
              </w:rPr>
              <w:t>)</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ЦИМОПРО 76% н.кук.</w:t>
            </w:r>
          </w:p>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uz-Cyrl-UZ"/>
              </w:rPr>
              <w:t>(60 г/кг + 700 г/кг)</w:t>
            </w:r>
          </w:p>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uz-Cyrl-UZ"/>
              </w:rPr>
              <w:t xml:space="preserve">«Agriscience», </w:t>
            </w:r>
          </w:p>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uz-Cyrl-UZ"/>
              </w:rPr>
              <w:t>Туркия,</w:t>
            </w:r>
          </w:p>
          <w:p w:rsidR="004B2E18" w:rsidRPr="00A74D3A" w:rsidRDefault="004B2E18" w:rsidP="004B2E18">
            <w:pPr>
              <w:rPr>
                <w:rFonts w:ascii="Arial" w:eastAsia="Batang" w:hAnsi="Arial" w:cs="Arial"/>
                <w:sz w:val="18"/>
                <w:szCs w:val="18"/>
                <w:lang w:val="uz-Cyrl-UZ"/>
              </w:rPr>
            </w:pPr>
            <w:r w:rsidRPr="00A74D3A">
              <w:rPr>
                <w:rFonts w:ascii="Arial" w:hAnsi="Arial" w:cs="Arial"/>
                <w:snapToGrid w:val="0"/>
                <w:sz w:val="18"/>
                <w:szCs w:val="18"/>
                <w:lang w:val="uz-Cyrl-UZ"/>
              </w:rPr>
              <w:t>31.12.2022</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1,0 – 2,0</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Помидор</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Фитофтороз</w:t>
            </w:r>
          </w:p>
        </w:tc>
        <w:tc>
          <w:tcPr>
            <w:tcW w:w="2552" w:type="dxa"/>
          </w:tcPr>
          <w:p w:rsidR="004B2E18" w:rsidRPr="00A74D3A" w:rsidRDefault="004B2E18" w:rsidP="004B2E18">
            <w:pPr>
              <w:rPr>
                <w:rFonts w:ascii="Arial" w:hAnsi="Arial" w:cs="Arial"/>
                <w:snapToGrid w:val="0"/>
                <w:spacing w:val="-4"/>
                <w:sz w:val="18"/>
                <w:szCs w:val="18"/>
                <w:lang w:val="uz-Cyrl-UZ"/>
              </w:rPr>
            </w:pPr>
            <w:r w:rsidRPr="00A74D3A">
              <w:rPr>
                <w:rFonts w:ascii="Arial" w:hAnsi="Arial" w:cs="Arial"/>
                <w:snapToGrid w:val="0"/>
                <w:spacing w:val="-6"/>
                <w:sz w:val="18"/>
                <w:szCs w:val="18"/>
                <w:lang w:val="uz-Cyrl-UZ"/>
              </w:rPr>
              <w:t xml:space="preserve">Ўсимликнинг   ўсув    даврида  </w:t>
            </w:r>
            <w:r w:rsidRPr="00A74D3A">
              <w:rPr>
                <w:rFonts w:ascii="Arial" w:eastAsia="Batang" w:hAnsi="Arial" w:cs="Arial"/>
                <w:spacing w:val="-6"/>
                <w:sz w:val="18"/>
                <w:szCs w:val="18"/>
                <w:lang w:val="uz-Cyrl-UZ" w:eastAsia="ko-KR"/>
              </w:rPr>
              <w:t>0,2% -</w:t>
            </w:r>
            <w:r w:rsidRPr="00A74D3A">
              <w:rPr>
                <w:rFonts w:ascii="Arial" w:hAnsi="Arial" w:cs="Arial"/>
                <w:snapToGrid w:val="0"/>
                <w:spacing w:val="-6"/>
                <w:sz w:val="18"/>
                <w:szCs w:val="18"/>
                <w:lang w:val="uz-Cyrl-UZ"/>
              </w:rPr>
              <w:t>ли  эритма  ҳолида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30</w:t>
            </w:r>
          </w:p>
        </w:tc>
        <w:tc>
          <w:tcPr>
            <w:tcW w:w="851" w:type="dxa"/>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z w:val="18"/>
                <w:szCs w:val="18"/>
              </w:rPr>
            </w:pPr>
            <w:r w:rsidRPr="00A74D3A">
              <w:rPr>
                <w:rFonts w:ascii="Arial" w:hAnsi="Arial" w:cs="Arial"/>
                <w:sz w:val="18"/>
                <w:szCs w:val="18"/>
              </w:rPr>
              <w:t>ПРОЦЕСС 76% н.кук.</w:t>
            </w:r>
          </w:p>
          <w:p w:rsidR="004B2E18" w:rsidRPr="00A74D3A" w:rsidRDefault="004B2E18" w:rsidP="004B2E18">
            <w:pPr>
              <w:rPr>
                <w:rFonts w:ascii="Arial" w:hAnsi="Arial" w:cs="Arial"/>
                <w:sz w:val="18"/>
                <w:szCs w:val="18"/>
              </w:rPr>
            </w:pPr>
            <w:r w:rsidRPr="00A74D3A">
              <w:rPr>
                <w:rFonts w:ascii="Arial" w:hAnsi="Arial" w:cs="Arial"/>
                <w:sz w:val="18"/>
                <w:szCs w:val="18"/>
              </w:rPr>
              <w:t>(60 г/кг+700 г/кг) East Asia Chemicals” МЧЖ,</w:t>
            </w:r>
          </w:p>
          <w:p w:rsidR="004B2E18" w:rsidRPr="00A74D3A" w:rsidRDefault="004B2E18" w:rsidP="004B2E18">
            <w:pPr>
              <w:rPr>
                <w:rFonts w:ascii="Arial" w:hAnsi="Arial" w:cs="Arial"/>
                <w:sz w:val="18"/>
                <w:szCs w:val="18"/>
              </w:rPr>
            </w:pPr>
            <w:r w:rsidRPr="00A74D3A">
              <w:rPr>
                <w:rFonts w:ascii="Arial" w:hAnsi="Arial" w:cs="Arial"/>
                <w:sz w:val="18"/>
                <w:szCs w:val="18"/>
              </w:rPr>
              <w:t>Ўзбекистон, 31.12.2022</w:t>
            </w: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1,2–2,0</w:t>
            </w: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Помидор</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Фитофтороз</w:t>
            </w:r>
          </w:p>
        </w:tc>
        <w:tc>
          <w:tcPr>
            <w:tcW w:w="2552" w:type="dxa"/>
          </w:tcPr>
          <w:p w:rsidR="004B2E18" w:rsidRPr="00A74D3A" w:rsidRDefault="004B2E18" w:rsidP="004B2E18">
            <w:pPr>
              <w:rPr>
                <w:rFonts w:ascii="Arial" w:hAnsi="Arial" w:cs="Arial"/>
                <w:sz w:val="18"/>
                <w:szCs w:val="18"/>
              </w:rPr>
            </w:pPr>
            <w:r>
              <w:rPr>
                <w:rFonts w:ascii="Arial" w:hAnsi="Arial" w:cs="Arial"/>
                <w:sz w:val="18"/>
                <w:szCs w:val="18"/>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E</w:t>
            </w:r>
            <w:r w:rsidRPr="00A74D3A">
              <w:rPr>
                <w:rFonts w:ascii="Arial" w:hAnsi="Arial" w:cs="Arial"/>
                <w:sz w:val="18"/>
                <w:szCs w:val="18"/>
                <w:lang w:val="en-US"/>
              </w:rPr>
              <w:t>TAPCOMBI</w:t>
            </w:r>
            <w:r w:rsidRPr="00A74D3A">
              <w:rPr>
                <w:rFonts w:ascii="Arial" w:hAnsi="Arial" w:cs="Arial"/>
                <w:sz w:val="18"/>
                <w:szCs w:val="18"/>
                <w:lang w:val="uz-Cyrl-UZ"/>
              </w:rPr>
              <w:t xml:space="preserve"> 76 WP,</w:t>
            </w:r>
          </w:p>
          <w:p w:rsidR="004B2E18" w:rsidRPr="00A74D3A" w:rsidRDefault="004B2E18" w:rsidP="004B2E18">
            <w:pPr>
              <w:rPr>
                <w:rFonts w:ascii="Arial" w:hAnsi="Arial" w:cs="Arial"/>
                <w:b/>
                <w:sz w:val="18"/>
                <w:szCs w:val="18"/>
                <w:lang w:val="uz-Cyrl-UZ"/>
              </w:rPr>
            </w:pPr>
            <w:r w:rsidRPr="00A74D3A">
              <w:rPr>
                <w:rFonts w:ascii="Arial" w:hAnsi="Arial" w:cs="Arial"/>
                <w:sz w:val="18"/>
                <w:szCs w:val="18"/>
                <w:lang w:val="uz-Cyrl-UZ"/>
              </w:rPr>
              <w:t xml:space="preserve"> 76% н.кук</w:t>
            </w:r>
            <w:r w:rsidRPr="00A74D3A">
              <w:rPr>
                <w:rFonts w:ascii="Arial" w:hAnsi="Arial" w:cs="Arial"/>
                <w:b/>
                <w:sz w:val="18"/>
                <w:szCs w:val="18"/>
                <w:lang w:val="uz-Cyrl-UZ"/>
              </w:rPr>
              <w:t>.</w:t>
            </w:r>
          </w:p>
          <w:p w:rsidR="004B2E18" w:rsidRPr="00A74D3A" w:rsidRDefault="004B2E18" w:rsidP="004B2E18">
            <w:pPr>
              <w:rPr>
                <w:rFonts w:ascii="Arial" w:hAnsi="Arial" w:cs="Arial"/>
                <w:sz w:val="18"/>
                <w:szCs w:val="18"/>
              </w:rPr>
            </w:pPr>
            <w:r w:rsidRPr="00A74D3A">
              <w:rPr>
                <w:rFonts w:ascii="Arial" w:hAnsi="Arial" w:cs="Arial"/>
                <w:sz w:val="18"/>
                <w:szCs w:val="18"/>
                <w:lang w:val="uz-Cyrl-UZ"/>
              </w:rPr>
              <w:t>( 700 г/кг +</w:t>
            </w:r>
            <w:r w:rsidRPr="00A74D3A">
              <w:rPr>
                <w:rFonts w:ascii="Arial" w:hAnsi="Arial" w:cs="Arial"/>
                <w:sz w:val="18"/>
                <w:szCs w:val="18"/>
              </w:rPr>
              <w:t xml:space="preserve"> 60 г/кг )</w:t>
            </w:r>
          </w:p>
          <w:p w:rsidR="004B2E18" w:rsidRPr="00A74D3A" w:rsidRDefault="004B2E18" w:rsidP="004B2E18">
            <w:pPr>
              <w:rPr>
                <w:rFonts w:ascii="Arial" w:hAnsi="Arial" w:cs="Arial"/>
                <w:sz w:val="18"/>
                <w:szCs w:val="18"/>
              </w:rPr>
            </w:pPr>
            <w:r w:rsidRPr="00A74D3A">
              <w:rPr>
                <w:rFonts w:ascii="Arial" w:hAnsi="Arial" w:cs="Arial"/>
                <w:sz w:val="18"/>
                <w:szCs w:val="18"/>
              </w:rPr>
              <w:t>«</w:t>
            </w:r>
            <w:r w:rsidRPr="00A74D3A">
              <w:rPr>
                <w:rFonts w:ascii="Arial" w:hAnsi="Arial" w:cs="Arial"/>
                <w:sz w:val="18"/>
                <w:szCs w:val="18"/>
                <w:lang w:val="en-US"/>
              </w:rPr>
              <w:t>Agro</w:t>
            </w:r>
            <w:r w:rsidRPr="00A74D3A">
              <w:rPr>
                <w:rFonts w:ascii="Arial" w:hAnsi="Arial" w:cs="Arial"/>
                <w:sz w:val="18"/>
                <w:szCs w:val="18"/>
              </w:rPr>
              <w:t xml:space="preserve"> </w:t>
            </w:r>
            <w:r w:rsidRPr="00A74D3A">
              <w:rPr>
                <w:rFonts w:ascii="Arial" w:hAnsi="Arial" w:cs="Arial"/>
                <w:sz w:val="18"/>
                <w:szCs w:val="18"/>
                <w:lang w:val="en-US"/>
              </w:rPr>
              <w:t>business</w:t>
            </w:r>
            <w:r w:rsidRPr="00A74D3A">
              <w:rPr>
                <w:rFonts w:ascii="Arial" w:hAnsi="Arial" w:cs="Arial"/>
                <w:sz w:val="18"/>
                <w:szCs w:val="18"/>
              </w:rPr>
              <w:t>» МЧЖ,</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Ў</w:t>
            </w:r>
            <w:r w:rsidRPr="00A74D3A">
              <w:rPr>
                <w:rFonts w:ascii="Arial" w:hAnsi="Arial" w:cs="Arial"/>
                <w:sz w:val="18"/>
                <w:szCs w:val="18"/>
              </w:rPr>
              <w:t>збекист</w:t>
            </w:r>
            <w:r w:rsidRPr="00A74D3A">
              <w:rPr>
                <w:rFonts w:ascii="Arial" w:hAnsi="Arial" w:cs="Arial"/>
                <w:sz w:val="18"/>
                <w:szCs w:val="18"/>
                <w:lang w:val="uz-Cyrl-UZ"/>
              </w:rPr>
              <w:t>о</w:t>
            </w:r>
            <w:r w:rsidRPr="00A74D3A">
              <w:rPr>
                <w:rFonts w:ascii="Arial" w:hAnsi="Arial" w:cs="Arial"/>
                <w:sz w:val="18"/>
                <w:szCs w:val="18"/>
              </w:rPr>
              <w:t>н</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2,0</w:t>
            </w:r>
          </w:p>
        </w:tc>
        <w:tc>
          <w:tcPr>
            <w:tcW w:w="1276" w:type="dxa"/>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Ток </w:t>
            </w:r>
          </w:p>
        </w:tc>
        <w:tc>
          <w:tcPr>
            <w:tcW w:w="1417" w:type="dxa"/>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Милдью </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  гуллашигача ва гуллашидан кейин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lang w:val="en-US"/>
              </w:rPr>
            </w:pPr>
            <w:r w:rsidRPr="00A74D3A">
              <w:rPr>
                <w:rFonts w:ascii="Arial" w:eastAsia="Times New Roman" w:hAnsi="Arial" w:cs="Arial"/>
                <w:b/>
                <w:i/>
                <w:sz w:val="18"/>
                <w:szCs w:val="18"/>
                <w:lang w:val="uz-Cyrl-UZ" w:eastAsia="ru-RU"/>
              </w:rPr>
              <w:t>Цимоксанил + Фамоксадон  (</w:t>
            </w:r>
            <w:r w:rsidRPr="00A74D3A">
              <w:rPr>
                <w:rFonts w:ascii="Arial" w:eastAsia="Times New Roman" w:hAnsi="Arial" w:cs="Arial"/>
                <w:b/>
                <w:i/>
                <w:snapToGrid w:val="0"/>
                <w:sz w:val="18"/>
                <w:szCs w:val="18"/>
                <w:lang w:val="uz-Cyrl-UZ" w:eastAsia="ru-RU"/>
              </w:rPr>
              <w:t>cymoxanil +</w:t>
            </w:r>
            <w:r w:rsidRPr="00A74D3A">
              <w:rPr>
                <w:rFonts w:ascii="Arial" w:eastAsia="Times New Roman" w:hAnsi="Arial" w:cs="Arial"/>
                <w:b/>
                <w:i/>
                <w:snapToGrid w:val="0"/>
                <w:sz w:val="18"/>
                <w:szCs w:val="18"/>
                <w:lang w:val="en-US" w:eastAsia="ru-RU"/>
              </w:rPr>
              <w:t xml:space="preserve"> famoxadone</w:t>
            </w:r>
            <w:r w:rsidRPr="00A74D3A">
              <w:rPr>
                <w:rFonts w:ascii="Arial" w:eastAsia="Times New Roman" w:hAnsi="Arial" w:cs="Arial"/>
                <w:b/>
                <w:i/>
                <w:snapToGrid w:val="0"/>
                <w:sz w:val="18"/>
                <w:szCs w:val="18"/>
                <w:lang w:val="uz-Cyrl-UZ" w:eastAsia="ru-RU"/>
              </w:rPr>
              <w:t xml:space="preserve"> </w:t>
            </w:r>
            <w:r w:rsidRPr="00A74D3A">
              <w:rPr>
                <w:rFonts w:ascii="Arial" w:eastAsia="Times New Roman" w:hAnsi="Arial" w:cs="Arial"/>
                <w:b/>
                <w:i/>
                <w:sz w:val="18"/>
                <w:szCs w:val="18"/>
                <w:lang w:val="uz-Cyrl-UZ" w:eastAsia="ru-RU"/>
              </w:rPr>
              <w:t>)</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ТАНОС 50% с.д.г.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(250 г/кг + 250 г/кг) </w:t>
            </w:r>
          </w:p>
          <w:p w:rsidR="004B2E18" w:rsidRPr="00A74D3A" w:rsidRDefault="004B2E18" w:rsidP="004B2E18">
            <w:pPr>
              <w:rPr>
                <w:rFonts w:ascii="Arial" w:hAnsi="Arial" w:cs="Arial"/>
                <w:sz w:val="18"/>
                <w:szCs w:val="18"/>
              </w:rPr>
            </w:pPr>
            <w:r w:rsidRPr="00A74D3A">
              <w:rPr>
                <w:rFonts w:ascii="Arial" w:hAnsi="Arial" w:cs="Arial"/>
                <w:sz w:val="18"/>
                <w:szCs w:val="18"/>
                <w:lang w:val="uz-Cyrl-UZ"/>
              </w:rPr>
              <w:t xml:space="preserve">“Дюпон Интернэшнл Оперейшнз Сарл.”, Швейцария, </w:t>
            </w:r>
          </w:p>
          <w:p w:rsidR="004B2E18" w:rsidRPr="00A74D3A" w:rsidRDefault="004B2E18" w:rsidP="004B2E18">
            <w:pPr>
              <w:rPr>
                <w:rFonts w:ascii="Arial" w:hAnsi="Arial" w:cs="Arial"/>
                <w:sz w:val="18"/>
                <w:szCs w:val="18"/>
              </w:rPr>
            </w:pPr>
            <w:r w:rsidRPr="00A74D3A">
              <w:rPr>
                <w:rFonts w:ascii="Arial" w:hAnsi="Arial" w:cs="Arial"/>
                <w:sz w:val="18"/>
                <w:szCs w:val="18"/>
                <w:lang w:val="uz-Cyrl-UZ"/>
              </w:rPr>
              <w:t>31.12.2022</w:t>
            </w: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0,4-0,6</w:t>
            </w:r>
          </w:p>
        </w:tc>
        <w:tc>
          <w:tcPr>
            <w:tcW w:w="1276" w:type="dxa"/>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Ток </w:t>
            </w:r>
          </w:p>
        </w:tc>
        <w:tc>
          <w:tcPr>
            <w:tcW w:w="1417" w:type="dxa"/>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Милдью </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  гуллашигача ва гуллашидан кейин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6"/>
                <w:sz w:val="18"/>
                <w:szCs w:val="18"/>
                <w:lang w:val="uz-Cyrl-UZ" w:eastAsia="ko-KR"/>
              </w:rPr>
            </w:pPr>
            <w:r w:rsidRPr="00A74D3A">
              <w:rPr>
                <w:rFonts w:ascii="Arial" w:hAnsi="Arial" w:cs="Arial"/>
                <w:sz w:val="18"/>
                <w:szCs w:val="18"/>
                <w:lang w:val="uz-Cyrl-UZ"/>
              </w:rPr>
              <w:t>0,4-0,6</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z w:val="18"/>
                <w:szCs w:val="18"/>
                <w:lang w:val="uz-Cyrl-UZ"/>
              </w:rPr>
              <w:t xml:space="preserve">Картошка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z w:val="18"/>
                <w:szCs w:val="18"/>
                <w:lang w:val="uz-Cyrl-UZ"/>
              </w:rPr>
              <w:t>Альтернариоз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z w:val="18"/>
                <w:szCs w:val="18"/>
              </w:rPr>
              <w:t>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rPr>
            </w:pPr>
            <w:r w:rsidRPr="00A74D3A">
              <w:rPr>
                <w:rFonts w:ascii="Arial" w:hAnsi="Arial" w:cs="Arial"/>
                <w:b/>
                <w:i/>
                <w:sz w:val="18"/>
                <w:szCs w:val="18"/>
                <w:lang w:val="uz-Cyrl-UZ"/>
              </w:rPr>
              <w:t xml:space="preserve">Цимоксанил +  Циазофамид   (cymoxanil  + </w:t>
            </w:r>
            <w:r w:rsidRPr="00A74D3A">
              <w:rPr>
                <w:rFonts w:ascii="Arial" w:hAnsi="Arial" w:cs="Arial"/>
                <w:b/>
                <w:i/>
                <w:sz w:val="18"/>
                <w:szCs w:val="18"/>
                <w:lang w:val="en"/>
              </w:rPr>
              <w:t>cyazofamide</w:t>
            </w:r>
            <w:r w:rsidRPr="00A74D3A">
              <w:rPr>
                <w:rFonts w:ascii="Arial" w:hAnsi="Arial" w:cs="Arial"/>
                <w:b/>
                <w:i/>
                <w:sz w:val="18"/>
                <w:szCs w:val="18"/>
                <w:lang w:val="uz-Cyrl-UZ"/>
              </w:rPr>
              <w:t xml:space="preserve"> )</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bCs/>
                <w:sz w:val="18"/>
                <w:szCs w:val="18"/>
                <w:lang w:val="uz-Cyrl-UZ"/>
              </w:rPr>
            </w:pPr>
            <w:r w:rsidRPr="00A74D3A">
              <w:rPr>
                <w:rFonts w:ascii="Arial" w:hAnsi="Arial" w:cs="Arial"/>
                <w:bCs/>
                <w:sz w:val="18"/>
                <w:szCs w:val="18"/>
                <w:lang w:val="uz-Cyrl-UZ"/>
              </w:rPr>
              <w:t xml:space="preserve">Пиларзокс 25,5% сус.к.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w:t>
            </w:r>
            <w:r w:rsidRPr="00A74D3A">
              <w:rPr>
                <w:rFonts w:ascii="Arial" w:hAnsi="Arial" w:cs="Arial"/>
                <w:sz w:val="18"/>
                <w:szCs w:val="18"/>
              </w:rPr>
              <w:t>170г/л + 85г/л</w:t>
            </w:r>
            <w:r w:rsidRPr="00A74D3A">
              <w:rPr>
                <w:rFonts w:ascii="Arial" w:hAnsi="Arial" w:cs="Arial"/>
                <w:sz w:val="18"/>
                <w:szCs w:val="18"/>
                <w:lang w:val="uz-Cyrl-UZ"/>
              </w:rPr>
              <w:t xml:space="preserve">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«Agro New Turn» МЧЖ,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Ўзбекистон</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0,7-1,2</w:t>
            </w:r>
          </w:p>
        </w:tc>
        <w:tc>
          <w:tcPr>
            <w:tcW w:w="1276" w:type="dxa"/>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Ток </w:t>
            </w:r>
          </w:p>
        </w:tc>
        <w:tc>
          <w:tcPr>
            <w:tcW w:w="1417" w:type="dxa"/>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Милдью </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  гуллашигача ва гуллашидан кейин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bCs/>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0,45–0,75</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Помидор</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Фитофтороз</w:t>
            </w:r>
          </w:p>
        </w:tc>
        <w:tc>
          <w:tcPr>
            <w:tcW w:w="2552" w:type="dxa"/>
          </w:tcPr>
          <w:p w:rsidR="004B2E18" w:rsidRPr="00A74D3A" w:rsidRDefault="004B2E18" w:rsidP="004B2E18">
            <w:pPr>
              <w:rPr>
                <w:rFonts w:ascii="Arial" w:hAnsi="Arial" w:cs="Arial"/>
                <w:snapToGrid w:val="0"/>
                <w:spacing w:val="-4"/>
                <w:sz w:val="18"/>
                <w:szCs w:val="18"/>
                <w:lang w:val="uz-Cyrl-UZ"/>
              </w:rPr>
            </w:pPr>
            <w:r w:rsidRPr="00A74D3A">
              <w:rPr>
                <w:rFonts w:ascii="Arial" w:hAnsi="Arial" w:cs="Arial"/>
                <w:snapToGrid w:val="0"/>
                <w:spacing w:val="-6"/>
                <w:sz w:val="18"/>
                <w:szCs w:val="18"/>
                <w:lang w:val="uz-Cyrl-UZ"/>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30</w:t>
            </w:r>
          </w:p>
        </w:tc>
        <w:tc>
          <w:tcPr>
            <w:tcW w:w="851" w:type="dxa"/>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lang w:val="uz-Cyrl-UZ"/>
              </w:rPr>
            </w:pPr>
            <w:r w:rsidRPr="00A74D3A">
              <w:rPr>
                <w:rFonts w:ascii="Arial" w:eastAsia="Times New Roman" w:hAnsi="Arial" w:cs="Arial"/>
                <w:b/>
                <w:i/>
                <w:sz w:val="18"/>
                <w:szCs w:val="18"/>
                <w:lang w:val="uz-Cyrl-UZ" w:eastAsia="ru-RU"/>
              </w:rPr>
              <w:t>Ципродинил  ( Cyprodinil)</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eastAsia="Batang" w:hAnsi="Arial" w:cs="Arial"/>
                <w:spacing w:val="10"/>
                <w:sz w:val="18"/>
                <w:szCs w:val="18"/>
              </w:rPr>
            </w:pPr>
            <w:r w:rsidRPr="00A74D3A">
              <w:rPr>
                <w:rFonts w:ascii="Arial" w:eastAsia="Batang" w:hAnsi="Arial" w:cs="Arial"/>
                <w:spacing w:val="10"/>
                <w:sz w:val="18"/>
                <w:szCs w:val="18"/>
                <w:lang w:val="uz-Cyrl-UZ"/>
              </w:rPr>
              <w:t xml:space="preserve">КАНТОР к.э.к. </w:t>
            </w:r>
            <w:r w:rsidRPr="00A74D3A">
              <w:rPr>
                <w:rFonts w:ascii="Arial" w:eastAsia="Batang" w:hAnsi="Arial" w:cs="Arial"/>
                <w:spacing w:val="-4"/>
                <w:sz w:val="18"/>
                <w:szCs w:val="18"/>
              </w:rPr>
              <w:t>( Б )</w:t>
            </w:r>
          </w:p>
          <w:p w:rsidR="004B2E18" w:rsidRPr="00A74D3A" w:rsidRDefault="004B2E18" w:rsidP="004B2E18">
            <w:pPr>
              <w:rPr>
                <w:rFonts w:ascii="Arial" w:eastAsia="Batang" w:hAnsi="Arial" w:cs="Arial"/>
                <w:spacing w:val="10"/>
                <w:sz w:val="18"/>
                <w:szCs w:val="18"/>
              </w:rPr>
            </w:pPr>
            <w:r w:rsidRPr="00A74D3A">
              <w:rPr>
                <w:rFonts w:ascii="Arial" w:eastAsia="Batang" w:hAnsi="Arial" w:cs="Arial"/>
                <w:spacing w:val="10"/>
                <w:sz w:val="18"/>
                <w:szCs w:val="18"/>
                <w:lang w:val="uz-Cyrl-UZ"/>
              </w:rPr>
              <w:t xml:space="preserve">(200 г/л) </w:t>
            </w:r>
          </w:p>
          <w:p w:rsidR="004B2E18" w:rsidRPr="00A74D3A" w:rsidRDefault="004B2E18" w:rsidP="004B2E18">
            <w:pPr>
              <w:rPr>
                <w:rFonts w:ascii="Arial" w:eastAsia="Batang" w:hAnsi="Arial" w:cs="Arial"/>
                <w:spacing w:val="10"/>
                <w:sz w:val="18"/>
                <w:szCs w:val="18"/>
              </w:rPr>
            </w:pPr>
            <w:r w:rsidRPr="00A74D3A">
              <w:rPr>
                <w:rFonts w:ascii="Arial" w:eastAsia="Batang" w:hAnsi="Arial" w:cs="Arial"/>
                <w:spacing w:val="10"/>
                <w:sz w:val="18"/>
                <w:szCs w:val="18"/>
                <w:lang w:val="uz-Cyrl-UZ"/>
              </w:rPr>
              <w:t>“</w:t>
            </w:r>
            <w:r w:rsidRPr="00A74D3A">
              <w:rPr>
                <w:rFonts w:ascii="Arial" w:eastAsia="Batang" w:hAnsi="Arial" w:cs="Arial"/>
                <w:spacing w:val="10"/>
                <w:sz w:val="18"/>
                <w:szCs w:val="18"/>
              </w:rPr>
              <w:t>Щелково Агрохим</w:t>
            </w:r>
            <w:r w:rsidRPr="00A74D3A">
              <w:rPr>
                <w:rFonts w:ascii="Arial" w:eastAsia="Batang" w:hAnsi="Arial" w:cs="Arial"/>
                <w:spacing w:val="10"/>
                <w:sz w:val="18"/>
                <w:szCs w:val="18"/>
                <w:lang w:val="uz-Cyrl-UZ"/>
              </w:rPr>
              <w:t>”</w:t>
            </w:r>
            <w:r w:rsidRPr="00A74D3A">
              <w:rPr>
                <w:rFonts w:ascii="Arial" w:eastAsia="Batang" w:hAnsi="Arial" w:cs="Arial"/>
                <w:spacing w:val="10"/>
                <w:sz w:val="18"/>
                <w:szCs w:val="18"/>
              </w:rPr>
              <w:t xml:space="preserve"> АЖ, </w:t>
            </w:r>
          </w:p>
          <w:p w:rsidR="004B2E18" w:rsidRPr="00A74D3A" w:rsidRDefault="004B2E18" w:rsidP="004B2E18">
            <w:pPr>
              <w:rPr>
                <w:rFonts w:ascii="Arial" w:eastAsia="Batang" w:hAnsi="Arial" w:cs="Arial"/>
                <w:spacing w:val="10"/>
                <w:sz w:val="18"/>
                <w:szCs w:val="18"/>
              </w:rPr>
            </w:pPr>
            <w:r w:rsidRPr="00A74D3A">
              <w:rPr>
                <w:rFonts w:ascii="Arial" w:eastAsia="Batang" w:hAnsi="Arial" w:cs="Arial"/>
                <w:spacing w:val="10"/>
                <w:sz w:val="18"/>
                <w:szCs w:val="18"/>
              </w:rPr>
              <w:t xml:space="preserve">Россия, </w:t>
            </w:r>
          </w:p>
          <w:p w:rsidR="004B2E18" w:rsidRPr="00A74D3A" w:rsidRDefault="004B2E18" w:rsidP="004B2E18">
            <w:pPr>
              <w:rPr>
                <w:rFonts w:ascii="Arial" w:hAnsi="Arial" w:cs="Arial"/>
                <w:sz w:val="18"/>
                <w:szCs w:val="18"/>
                <w:lang w:val="uz-Cyrl-UZ"/>
              </w:rPr>
            </w:pPr>
            <w:r w:rsidRPr="00A74D3A">
              <w:rPr>
                <w:rFonts w:ascii="Arial" w:eastAsia="Batang" w:hAnsi="Arial" w:cs="Arial"/>
                <w:spacing w:val="10"/>
                <w:sz w:val="18"/>
                <w:szCs w:val="18"/>
              </w:rPr>
              <w:t>31.12.2022</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6"/>
                <w:sz w:val="18"/>
                <w:szCs w:val="18"/>
                <w:lang w:eastAsia="ko-KR"/>
              </w:rPr>
            </w:pPr>
            <w:r w:rsidRPr="00A74D3A">
              <w:rPr>
                <w:rFonts w:ascii="Arial" w:eastAsia="Batang" w:hAnsi="Arial" w:cs="Arial"/>
                <w:spacing w:val="-6"/>
                <w:sz w:val="18"/>
                <w:szCs w:val="18"/>
                <w:lang w:eastAsia="ko-KR"/>
              </w:rPr>
              <w:t>0,75-1,5</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 xml:space="preserve">Ток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Оқ ва кулранг чириш</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eastAsia="Batang" w:hAnsi="Arial" w:cs="Arial"/>
                <w:spacing w:val="-6"/>
                <w:sz w:val="18"/>
                <w:szCs w:val="18"/>
                <w:lang w:val="uz-Cyrl-UZ" w:eastAsia="ko-KR"/>
              </w:rPr>
              <w:t>0,75-1,5</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Олма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Калмараз,</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 xml:space="preserve">ун шудринг, монилиоз, альтернариоз </w:t>
            </w:r>
          </w:p>
        </w:tc>
        <w:tc>
          <w:tcPr>
            <w:tcW w:w="2552" w:type="dxa"/>
            <w:vMerge/>
          </w:tcPr>
          <w:p w:rsidR="004B2E18" w:rsidRPr="00A74D3A" w:rsidRDefault="004B2E18" w:rsidP="004B2E18">
            <w:pPr>
              <w:rPr>
                <w:rFonts w:ascii="Arial" w:hAnsi="Arial" w:cs="Arial"/>
                <w:sz w:val="18"/>
                <w:szCs w:val="18"/>
                <w:lang w:val="uz-Cyrl-UZ"/>
              </w:rPr>
            </w:pPr>
          </w:p>
        </w:tc>
        <w:tc>
          <w:tcPr>
            <w:tcW w:w="992" w:type="dxa"/>
            <w:vMerge/>
            <w:vAlign w:val="center"/>
          </w:tcPr>
          <w:p w:rsidR="004B2E18" w:rsidRPr="00A74D3A" w:rsidRDefault="004B2E18" w:rsidP="004B2E18">
            <w:pPr>
              <w:jc w:val="center"/>
              <w:rPr>
                <w:rFonts w:ascii="Arial" w:hAnsi="Arial" w:cs="Arial"/>
                <w:sz w:val="18"/>
                <w:szCs w:val="18"/>
                <w:lang w:val="uz-Cyrl-UZ"/>
              </w:rPr>
            </w:pPr>
          </w:p>
        </w:tc>
        <w:tc>
          <w:tcPr>
            <w:tcW w:w="851" w:type="dxa"/>
            <w:vMerge/>
            <w:vAlign w:val="center"/>
          </w:tcPr>
          <w:p w:rsidR="004B2E18" w:rsidRPr="00A74D3A" w:rsidRDefault="004B2E18" w:rsidP="004B2E18">
            <w:pPr>
              <w:jc w:val="center"/>
              <w:rPr>
                <w:rFonts w:ascii="Arial" w:hAnsi="Arial" w:cs="Arial"/>
                <w:sz w:val="18"/>
                <w:szCs w:val="18"/>
                <w:lang w:val="uz-Cyrl-UZ"/>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eastAsia="Batang" w:hAnsi="Arial" w:cs="Arial"/>
                <w:spacing w:val="-6"/>
                <w:sz w:val="18"/>
                <w:szCs w:val="18"/>
                <w:lang w:val="uz-Cyrl-UZ" w:eastAsia="ko-KR"/>
              </w:rPr>
              <w:t>1,1-1,5</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Шафтоли,</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ўрик,</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гилос</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 xml:space="preserve">Клястероспо-риоз, монилиоз, </w:t>
            </w:r>
            <w:r w:rsidRPr="00A74D3A">
              <w:rPr>
                <w:rFonts w:ascii="Arial" w:hAnsi="Arial" w:cs="Arial"/>
                <w:snapToGrid w:val="0"/>
                <w:spacing w:val="-6"/>
                <w:sz w:val="18"/>
                <w:szCs w:val="18"/>
                <w:lang w:val="uz-Cyrl-UZ"/>
              </w:rPr>
              <w:lastRenderedPageBreak/>
              <w:t>коккомикоз</w:t>
            </w:r>
          </w:p>
        </w:tc>
        <w:tc>
          <w:tcPr>
            <w:tcW w:w="2552" w:type="dxa"/>
            <w:vMerge/>
          </w:tcPr>
          <w:p w:rsidR="004B2E18" w:rsidRPr="00A74D3A" w:rsidRDefault="004B2E18" w:rsidP="004B2E18">
            <w:pPr>
              <w:rPr>
                <w:rFonts w:ascii="Arial" w:hAnsi="Arial" w:cs="Arial"/>
                <w:sz w:val="18"/>
                <w:szCs w:val="18"/>
                <w:lang w:val="uz-Cyrl-UZ"/>
              </w:rPr>
            </w:pPr>
          </w:p>
        </w:tc>
        <w:tc>
          <w:tcPr>
            <w:tcW w:w="992" w:type="dxa"/>
            <w:vMerge/>
            <w:vAlign w:val="center"/>
          </w:tcPr>
          <w:p w:rsidR="004B2E18" w:rsidRPr="00A74D3A" w:rsidRDefault="004B2E18" w:rsidP="004B2E18">
            <w:pPr>
              <w:jc w:val="center"/>
              <w:rPr>
                <w:rFonts w:ascii="Arial" w:hAnsi="Arial" w:cs="Arial"/>
                <w:sz w:val="18"/>
                <w:szCs w:val="18"/>
                <w:lang w:val="uz-Cyrl-UZ"/>
              </w:rPr>
            </w:pPr>
          </w:p>
        </w:tc>
        <w:tc>
          <w:tcPr>
            <w:tcW w:w="851" w:type="dxa"/>
            <w:vMerge/>
            <w:vAlign w:val="center"/>
          </w:tcPr>
          <w:p w:rsidR="004B2E18" w:rsidRPr="00A74D3A" w:rsidRDefault="004B2E18" w:rsidP="004B2E18">
            <w:pPr>
              <w:jc w:val="center"/>
              <w:rPr>
                <w:rFonts w:ascii="Arial" w:hAnsi="Arial" w:cs="Arial"/>
                <w:sz w:val="18"/>
                <w:szCs w:val="18"/>
                <w:lang w:val="uz-Cyrl-UZ"/>
              </w:rPr>
            </w:pP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z w:val="18"/>
                <w:szCs w:val="18"/>
              </w:rPr>
            </w:pPr>
            <w:r w:rsidRPr="00A74D3A">
              <w:rPr>
                <w:rFonts w:ascii="Arial" w:hAnsi="Arial" w:cs="Arial"/>
                <w:sz w:val="18"/>
                <w:szCs w:val="18"/>
              </w:rPr>
              <w:lastRenderedPageBreak/>
              <w:t>Проффи 50% с.д.г.</w:t>
            </w:r>
          </w:p>
          <w:p w:rsidR="004B2E18" w:rsidRPr="00A74D3A" w:rsidRDefault="004B2E18" w:rsidP="004B2E18">
            <w:pPr>
              <w:rPr>
                <w:rFonts w:ascii="Arial" w:hAnsi="Arial" w:cs="Arial"/>
                <w:sz w:val="18"/>
                <w:szCs w:val="18"/>
              </w:rPr>
            </w:pPr>
            <w:r w:rsidRPr="00A74D3A">
              <w:rPr>
                <w:rFonts w:ascii="Arial" w:hAnsi="Arial" w:cs="Arial"/>
                <w:sz w:val="18"/>
                <w:szCs w:val="18"/>
              </w:rPr>
              <w:t xml:space="preserve">(500 г/кг) </w:t>
            </w:r>
          </w:p>
          <w:p w:rsidR="004B2E18" w:rsidRPr="00A74D3A" w:rsidRDefault="004B2E18" w:rsidP="004B2E18">
            <w:pPr>
              <w:rPr>
                <w:rFonts w:ascii="Arial" w:hAnsi="Arial" w:cs="Arial"/>
                <w:sz w:val="18"/>
                <w:szCs w:val="18"/>
              </w:rPr>
            </w:pPr>
            <w:r w:rsidRPr="00A74D3A">
              <w:rPr>
                <w:rFonts w:ascii="Arial" w:hAnsi="Arial" w:cs="Arial"/>
                <w:sz w:val="18"/>
                <w:szCs w:val="18"/>
              </w:rPr>
              <w:t xml:space="preserve">“Ifoda Agro Kimyo Himoya” МЧЖ, Ўзбекистон 30.01.2027 </w:t>
            </w: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0,4</w:t>
            </w: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 xml:space="preserve">Олма </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 xml:space="preserve">калмараз  ва ун шудринг  </w:t>
            </w:r>
          </w:p>
        </w:tc>
        <w:tc>
          <w:tcPr>
            <w:tcW w:w="2552" w:type="dxa"/>
          </w:tcPr>
          <w:p w:rsidR="004B2E18" w:rsidRPr="00A74D3A" w:rsidRDefault="004B2E18" w:rsidP="004B2E18">
            <w:pPr>
              <w:rPr>
                <w:rFonts w:ascii="Arial" w:hAnsi="Arial" w:cs="Arial"/>
                <w:sz w:val="18"/>
                <w:szCs w:val="18"/>
              </w:rPr>
            </w:pPr>
            <w:r>
              <w:rPr>
                <w:rFonts w:ascii="Arial" w:hAnsi="Arial" w:cs="Arial"/>
                <w:sz w:val="18"/>
                <w:szCs w:val="18"/>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0,4</w:t>
            </w: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 xml:space="preserve">Данаклилар </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 xml:space="preserve">монилиоз, клястероспороз, коккомикоз ва барг бурмаси </w:t>
            </w:r>
          </w:p>
        </w:tc>
        <w:tc>
          <w:tcPr>
            <w:tcW w:w="2552" w:type="dxa"/>
          </w:tcPr>
          <w:p w:rsidR="004B2E18" w:rsidRPr="00A74D3A" w:rsidRDefault="004B2E18" w:rsidP="004B2E18">
            <w:pPr>
              <w:rPr>
                <w:rFonts w:ascii="Arial" w:hAnsi="Arial" w:cs="Arial"/>
                <w:sz w:val="18"/>
                <w:szCs w:val="18"/>
              </w:rPr>
            </w:pPr>
            <w:r>
              <w:rPr>
                <w:rFonts w:ascii="Arial" w:hAnsi="Arial" w:cs="Arial"/>
                <w:sz w:val="18"/>
                <w:szCs w:val="18"/>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0,4</w:t>
            </w: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 xml:space="preserve">Ток </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 xml:space="preserve">оидиум, милдью, кул ранг чириш </w:t>
            </w:r>
          </w:p>
        </w:tc>
        <w:tc>
          <w:tcPr>
            <w:tcW w:w="2552" w:type="dxa"/>
          </w:tcPr>
          <w:p w:rsidR="004B2E18" w:rsidRPr="00A74D3A" w:rsidRDefault="004B2E18" w:rsidP="004B2E18">
            <w:pPr>
              <w:rPr>
                <w:rFonts w:ascii="Arial" w:hAnsi="Arial" w:cs="Arial"/>
                <w:sz w:val="18"/>
                <w:szCs w:val="18"/>
              </w:rPr>
            </w:pPr>
            <w:r>
              <w:rPr>
                <w:rFonts w:ascii="Arial" w:hAnsi="Arial" w:cs="Arial"/>
                <w:sz w:val="18"/>
                <w:szCs w:val="18"/>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z w:val="18"/>
                <w:szCs w:val="18"/>
              </w:rPr>
            </w:pPr>
            <w:r w:rsidRPr="00A74D3A">
              <w:rPr>
                <w:rFonts w:ascii="Arial" w:hAnsi="Arial" w:cs="Arial"/>
                <w:sz w:val="18"/>
                <w:szCs w:val="18"/>
              </w:rPr>
              <w:t>С</w:t>
            </w:r>
            <w:r w:rsidRPr="00A74D3A">
              <w:rPr>
                <w:rFonts w:ascii="Arial" w:hAnsi="Arial" w:cs="Arial"/>
                <w:sz w:val="18"/>
                <w:szCs w:val="18"/>
                <w:lang w:val="uz-Cyrl-UZ"/>
              </w:rPr>
              <w:t xml:space="preserve">ТРАЖ </w:t>
            </w:r>
            <w:r w:rsidRPr="00A74D3A">
              <w:rPr>
                <w:rFonts w:ascii="Arial" w:hAnsi="Arial" w:cs="Arial"/>
                <w:sz w:val="18"/>
                <w:szCs w:val="18"/>
              </w:rPr>
              <w:t xml:space="preserve"> 50% сус.к.</w:t>
            </w:r>
          </w:p>
          <w:p w:rsidR="004B2E18" w:rsidRPr="00A74D3A" w:rsidRDefault="004B2E18" w:rsidP="004B2E18">
            <w:pPr>
              <w:rPr>
                <w:rFonts w:ascii="Arial" w:hAnsi="Arial" w:cs="Arial"/>
                <w:sz w:val="18"/>
                <w:szCs w:val="18"/>
              </w:rPr>
            </w:pPr>
            <w:r w:rsidRPr="00A74D3A">
              <w:rPr>
                <w:rFonts w:ascii="Arial" w:hAnsi="Arial" w:cs="Arial"/>
                <w:sz w:val="18"/>
                <w:szCs w:val="18"/>
                <w:lang w:val="uz-Cyrl-UZ"/>
              </w:rPr>
              <w:t>(</w:t>
            </w:r>
            <w:r w:rsidRPr="00A74D3A">
              <w:rPr>
                <w:rFonts w:ascii="Arial" w:hAnsi="Arial" w:cs="Arial"/>
                <w:sz w:val="18"/>
                <w:szCs w:val="18"/>
              </w:rPr>
              <w:t>500 г/л)</w:t>
            </w:r>
          </w:p>
          <w:p w:rsidR="004B2E18" w:rsidRPr="00A74D3A" w:rsidRDefault="004B2E18" w:rsidP="004B2E18">
            <w:pPr>
              <w:rPr>
                <w:rFonts w:ascii="Arial" w:hAnsi="Arial" w:cs="Arial"/>
                <w:sz w:val="18"/>
                <w:szCs w:val="18"/>
              </w:rPr>
            </w:pPr>
            <w:r w:rsidRPr="00A74D3A">
              <w:rPr>
                <w:rFonts w:ascii="Arial" w:hAnsi="Arial" w:cs="Arial"/>
                <w:sz w:val="18"/>
                <w:szCs w:val="18"/>
              </w:rPr>
              <w:t xml:space="preserve">« </w:t>
            </w:r>
            <w:r w:rsidRPr="00A74D3A">
              <w:rPr>
                <w:rFonts w:ascii="Arial" w:hAnsi="Arial" w:cs="Arial"/>
                <w:sz w:val="18"/>
                <w:szCs w:val="18"/>
                <w:lang w:val="en-US"/>
              </w:rPr>
              <w:t>Swissagro</w:t>
            </w:r>
            <w:r w:rsidRPr="00A74D3A">
              <w:rPr>
                <w:rFonts w:ascii="Arial" w:hAnsi="Arial" w:cs="Arial"/>
                <w:sz w:val="18"/>
                <w:szCs w:val="18"/>
              </w:rPr>
              <w:t>»</w:t>
            </w:r>
            <w:r w:rsidRPr="00A74D3A">
              <w:rPr>
                <w:rFonts w:ascii="Arial" w:hAnsi="Arial" w:cs="Arial"/>
                <w:sz w:val="18"/>
                <w:szCs w:val="18"/>
                <w:lang w:val="uz-Cyrl-UZ"/>
              </w:rPr>
              <w:t xml:space="preserve"> ҚК-МЧЖ</w:t>
            </w:r>
            <w:r w:rsidRPr="00A74D3A">
              <w:rPr>
                <w:rFonts w:ascii="Arial" w:hAnsi="Arial" w:cs="Arial"/>
                <w:sz w:val="18"/>
                <w:szCs w:val="18"/>
              </w:rPr>
              <w:t>,</w:t>
            </w:r>
          </w:p>
          <w:p w:rsidR="004B2E18" w:rsidRPr="00A74D3A" w:rsidRDefault="004B2E18" w:rsidP="004B2E18">
            <w:pPr>
              <w:rPr>
                <w:rFonts w:ascii="Arial" w:hAnsi="Arial" w:cs="Arial"/>
                <w:sz w:val="18"/>
                <w:szCs w:val="18"/>
              </w:rPr>
            </w:pPr>
            <w:r w:rsidRPr="00A74D3A">
              <w:rPr>
                <w:rFonts w:ascii="Arial" w:hAnsi="Arial" w:cs="Arial"/>
                <w:sz w:val="18"/>
                <w:szCs w:val="18"/>
                <w:lang w:val="uz-Cyrl-UZ"/>
              </w:rPr>
              <w:t>Ў</w:t>
            </w:r>
            <w:r w:rsidRPr="00A74D3A">
              <w:rPr>
                <w:rFonts w:ascii="Arial" w:hAnsi="Arial" w:cs="Arial"/>
                <w:sz w:val="18"/>
                <w:szCs w:val="18"/>
              </w:rPr>
              <w:t>збекист</w:t>
            </w:r>
            <w:r w:rsidRPr="00A74D3A">
              <w:rPr>
                <w:rFonts w:ascii="Arial" w:hAnsi="Arial" w:cs="Arial"/>
                <w:sz w:val="18"/>
                <w:szCs w:val="18"/>
                <w:lang w:val="uz-Cyrl-UZ"/>
              </w:rPr>
              <w:t>о</w:t>
            </w:r>
            <w:r w:rsidRPr="00A74D3A">
              <w:rPr>
                <w:rFonts w:ascii="Arial" w:hAnsi="Arial" w:cs="Arial"/>
                <w:sz w:val="18"/>
                <w:szCs w:val="18"/>
              </w:rPr>
              <w:t>н</w:t>
            </w:r>
            <w:r w:rsidRPr="00A74D3A">
              <w:rPr>
                <w:rFonts w:ascii="Arial" w:hAnsi="Arial" w:cs="Arial"/>
                <w:sz w:val="18"/>
                <w:szCs w:val="18"/>
                <w:lang w:val="uz-Cyrl-UZ"/>
              </w:rPr>
              <w:t xml:space="preserve">   ва</w:t>
            </w:r>
            <w:r w:rsidRPr="00A74D3A">
              <w:rPr>
                <w:rFonts w:ascii="Arial" w:hAnsi="Arial" w:cs="Arial"/>
                <w:sz w:val="18"/>
                <w:szCs w:val="18"/>
              </w:rPr>
              <w:t xml:space="preserve"> </w:t>
            </w:r>
          </w:p>
          <w:p w:rsidR="004B2E18" w:rsidRPr="00A74D3A" w:rsidRDefault="004B2E18" w:rsidP="004B2E18">
            <w:pPr>
              <w:rPr>
                <w:rFonts w:ascii="Arial" w:hAnsi="Arial" w:cs="Arial"/>
                <w:sz w:val="18"/>
                <w:szCs w:val="18"/>
              </w:rPr>
            </w:pPr>
            <w:r w:rsidRPr="00A74D3A">
              <w:rPr>
                <w:rFonts w:ascii="Arial" w:hAnsi="Arial" w:cs="Arial"/>
                <w:sz w:val="18"/>
                <w:szCs w:val="18"/>
              </w:rPr>
              <w:t>«Фабрика Агрохимикатов»,</w:t>
            </w:r>
          </w:p>
          <w:p w:rsidR="004B2E18" w:rsidRPr="00A74D3A" w:rsidRDefault="004B2E18" w:rsidP="004B2E18">
            <w:pPr>
              <w:rPr>
                <w:rFonts w:ascii="Arial" w:hAnsi="Arial" w:cs="Arial"/>
                <w:sz w:val="18"/>
                <w:szCs w:val="18"/>
                <w:lang w:val="uz-Cyrl-UZ"/>
              </w:rPr>
            </w:pPr>
            <w:r w:rsidRPr="00A74D3A">
              <w:rPr>
                <w:rFonts w:ascii="Arial" w:hAnsi="Arial" w:cs="Arial"/>
                <w:sz w:val="18"/>
                <w:szCs w:val="18"/>
              </w:rPr>
              <w:t>Украина</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eastAsia="Batang" w:hAnsi="Arial" w:cs="Arial"/>
                <w:spacing w:val="-6"/>
                <w:sz w:val="18"/>
                <w:szCs w:val="18"/>
                <w:lang w:val="uz-Cyrl-UZ" w:eastAsia="ko-KR"/>
              </w:rPr>
              <w:t>0,3-0,6</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Олма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Калмараз,</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 xml:space="preserve">монилиоз </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0,3-0,6</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Шафтоли</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Клястероспо-риоз,</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Барг бурмаси</w:t>
            </w:r>
          </w:p>
        </w:tc>
        <w:tc>
          <w:tcPr>
            <w:tcW w:w="2552" w:type="dxa"/>
            <w:vMerge/>
          </w:tcPr>
          <w:p w:rsidR="004B2E18" w:rsidRPr="00A74D3A" w:rsidRDefault="004B2E18" w:rsidP="004B2E18">
            <w:pPr>
              <w:rPr>
                <w:rFonts w:ascii="Arial" w:hAnsi="Arial" w:cs="Arial"/>
                <w:sz w:val="18"/>
                <w:szCs w:val="18"/>
                <w:lang w:val="uz-Cyrl-UZ"/>
              </w:rPr>
            </w:pPr>
          </w:p>
        </w:tc>
        <w:tc>
          <w:tcPr>
            <w:tcW w:w="992" w:type="dxa"/>
            <w:vMerge/>
            <w:vAlign w:val="center"/>
          </w:tcPr>
          <w:p w:rsidR="004B2E18" w:rsidRPr="00A74D3A" w:rsidRDefault="004B2E18" w:rsidP="004B2E18">
            <w:pPr>
              <w:jc w:val="center"/>
              <w:rPr>
                <w:rFonts w:ascii="Arial" w:hAnsi="Arial" w:cs="Arial"/>
                <w:sz w:val="18"/>
                <w:szCs w:val="18"/>
                <w:lang w:val="uz-Cyrl-UZ"/>
              </w:rPr>
            </w:pPr>
          </w:p>
        </w:tc>
        <w:tc>
          <w:tcPr>
            <w:tcW w:w="851" w:type="dxa"/>
            <w:vMerge/>
            <w:vAlign w:val="center"/>
          </w:tcPr>
          <w:p w:rsidR="004B2E18" w:rsidRPr="00A74D3A" w:rsidRDefault="004B2E18" w:rsidP="004B2E18">
            <w:pPr>
              <w:jc w:val="center"/>
              <w:rPr>
                <w:rFonts w:ascii="Arial" w:hAnsi="Arial" w:cs="Arial"/>
                <w:sz w:val="18"/>
                <w:szCs w:val="18"/>
                <w:lang w:val="uz-Cyrl-UZ"/>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0,3-0,6</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Ўрик,</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Гилос</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Клястероспо-риоз</w:t>
            </w:r>
          </w:p>
        </w:tc>
        <w:tc>
          <w:tcPr>
            <w:tcW w:w="2552" w:type="dxa"/>
            <w:vMerge/>
          </w:tcPr>
          <w:p w:rsidR="004B2E18" w:rsidRPr="00A74D3A" w:rsidRDefault="004B2E18" w:rsidP="004B2E18">
            <w:pPr>
              <w:rPr>
                <w:rFonts w:ascii="Arial" w:hAnsi="Arial" w:cs="Arial"/>
                <w:sz w:val="18"/>
                <w:szCs w:val="18"/>
                <w:lang w:val="uz-Cyrl-UZ"/>
              </w:rPr>
            </w:pPr>
          </w:p>
        </w:tc>
        <w:tc>
          <w:tcPr>
            <w:tcW w:w="992" w:type="dxa"/>
            <w:vMerge/>
            <w:vAlign w:val="center"/>
          </w:tcPr>
          <w:p w:rsidR="004B2E18" w:rsidRPr="00A74D3A" w:rsidRDefault="004B2E18" w:rsidP="004B2E18">
            <w:pPr>
              <w:jc w:val="center"/>
              <w:rPr>
                <w:rFonts w:ascii="Arial" w:hAnsi="Arial" w:cs="Arial"/>
                <w:sz w:val="18"/>
                <w:szCs w:val="18"/>
                <w:lang w:val="uz-Cyrl-UZ"/>
              </w:rPr>
            </w:pPr>
          </w:p>
        </w:tc>
        <w:tc>
          <w:tcPr>
            <w:tcW w:w="851" w:type="dxa"/>
            <w:vMerge/>
            <w:vAlign w:val="center"/>
          </w:tcPr>
          <w:p w:rsidR="004B2E18" w:rsidRPr="00A74D3A" w:rsidRDefault="004B2E18" w:rsidP="004B2E18">
            <w:pPr>
              <w:jc w:val="center"/>
              <w:rPr>
                <w:rFonts w:ascii="Arial" w:hAnsi="Arial" w:cs="Arial"/>
                <w:sz w:val="18"/>
                <w:szCs w:val="18"/>
                <w:lang w:val="uz-Cyrl-UZ"/>
              </w:rPr>
            </w:pP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ХОРУС с.д.г.,</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( 750 г/кг)    </w:t>
            </w:r>
            <w:r w:rsidRPr="00A74D3A">
              <w:rPr>
                <w:rFonts w:ascii="Arial" w:hAnsi="Arial" w:cs="Arial"/>
                <w:sz w:val="18"/>
                <w:szCs w:val="18"/>
              </w:rPr>
              <w:t>( Б )</w:t>
            </w:r>
          </w:p>
          <w:p w:rsidR="004B2E18" w:rsidRPr="00A74D3A" w:rsidRDefault="004B2E18" w:rsidP="004B2E18">
            <w:pPr>
              <w:rPr>
                <w:rFonts w:ascii="Arial" w:eastAsia="Batang" w:hAnsi="Arial" w:cs="Arial"/>
                <w:spacing w:val="10"/>
                <w:sz w:val="18"/>
                <w:szCs w:val="18"/>
              </w:rPr>
            </w:pPr>
            <w:r w:rsidRPr="00A74D3A">
              <w:rPr>
                <w:rFonts w:ascii="Arial" w:eastAsia="Batang" w:hAnsi="Arial" w:cs="Arial"/>
                <w:spacing w:val="10"/>
                <w:sz w:val="18"/>
                <w:szCs w:val="18"/>
              </w:rPr>
              <w:t>«Сингент</w:t>
            </w:r>
            <w:r w:rsidRPr="00A74D3A">
              <w:rPr>
                <w:rFonts w:ascii="Arial" w:eastAsia="Batang" w:hAnsi="Arial" w:cs="Arial"/>
                <w:spacing w:val="10"/>
                <w:sz w:val="18"/>
                <w:szCs w:val="18"/>
                <w:lang w:val="uz-Cyrl-UZ"/>
              </w:rPr>
              <w:t>а</w:t>
            </w:r>
            <w:r w:rsidRPr="00A74D3A">
              <w:rPr>
                <w:rFonts w:ascii="Arial" w:eastAsia="Batang" w:hAnsi="Arial" w:cs="Arial"/>
                <w:spacing w:val="10"/>
                <w:sz w:val="18"/>
                <w:szCs w:val="18"/>
              </w:rPr>
              <w:t xml:space="preserve"> Кроп протекшн АГ»,</w:t>
            </w:r>
          </w:p>
          <w:p w:rsidR="004B2E18" w:rsidRPr="00A74D3A" w:rsidRDefault="004B2E18" w:rsidP="004B2E18">
            <w:pPr>
              <w:rPr>
                <w:rFonts w:ascii="Arial" w:eastAsia="Batang" w:hAnsi="Arial" w:cs="Arial"/>
                <w:spacing w:val="10"/>
                <w:sz w:val="18"/>
                <w:szCs w:val="18"/>
              </w:rPr>
            </w:pPr>
            <w:r w:rsidRPr="00A74D3A">
              <w:rPr>
                <w:rFonts w:ascii="Arial" w:eastAsia="Batang" w:hAnsi="Arial" w:cs="Arial"/>
                <w:spacing w:val="10"/>
                <w:sz w:val="18"/>
                <w:szCs w:val="18"/>
              </w:rPr>
              <w:t>Швейцария,</w:t>
            </w:r>
          </w:p>
          <w:p w:rsidR="004B2E18" w:rsidRPr="00A74D3A" w:rsidRDefault="004B2E18" w:rsidP="004B2E18">
            <w:pPr>
              <w:rPr>
                <w:rFonts w:ascii="Arial" w:hAnsi="Arial" w:cs="Arial"/>
                <w:sz w:val="18"/>
                <w:szCs w:val="18"/>
                <w:lang w:val="uz-Cyrl-UZ"/>
              </w:rPr>
            </w:pPr>
            <w:r w:rsidRPr="00A74D3A">
              <w:rPr>
                <w:rFonts w:ascii="Arial" w:eastAsia="Batang" w:hAnsi="Arial" w:cs="Arial"/>
                <w:spacing w:val="10"/>
                <w:sz w:val="18"/>
                <w:szCs w:val="18"/>
              </w:rPr>
              <w:t>31.12.2024</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0,2 - 0,4</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Олма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Калмараз, </w:t>
            </w:r>
            <w:r w:rsidRPr="00A74D3A">
              <w:rPr>
                <w:rFonts w:ascii="Arial" w:hAnsi="Arial" w:cs="Arial"/>
                <w:snapToGrid w:val="0"/>
                <w:spacing w:val="-6"/>
                <w:sz w:val="18"/>
                <w:szCs w:val="18"/>
                <w:lang w:val="uz-Cyrl-UZ"/>
              </w:rPr>
              <w:t>М</w:t>
            </w:r>
            <w:r w:rsidRPr="00A74D3A">
              <w:rPr>
                <w:rFonts w:ascii="Arial" w:hAnsi="Arial" w:cs="Arial"/>
                <w:snapToGrid w:val="0"/>
                <w:spacing w:val="-6"/>
                <w:sz w:val="18"/>
                <w:szCs w:val="18"/>
              </w:rPr>
              <w:t>онилиоз,</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А</w:t>
            </w:r>
            <w:r w:rsidRPr="00A74D3A">
              <w:rPr>
                <w:rFonts w:ascii="Arial" w:hAnsi="Arial" w:cs="Arial"/>
                <w:snapToGrid w:val="0"/>
                <w:spacing w:val="-6"/>
                <w:sz w:val="18"/>
                <w:szCs w:val="18"/>
              </w:rPr>
              <w:t>льтернариоз</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0,2 - 0,4</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Ток </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rPr>
              <w:t>О</w:t>
            </w:r>
            <w:r w:rsidRPr="00A74D3A">
              <w:rPr>
                <w:rFonts w:ascii="Arial" w:hAnsi="Arial" w:cs="Arial"/>
                <w:snapToGrid w:val="0"/>
                <w:spacing w:val="-6"/>
                <w:sz w:val="18"/>
                <w:szCs w:val="18"/>
                <w:lang w:val="uz-Cyrl-UZ"/>
              </w:rPr>
              <w:t xml:space="preserve">қ ва кулранг чириш,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меваларни комплекс чириши</w:t>
            </w:r>
          </w:p>
        </w:tc>
        <w:tc>
          <w:tcPr>
            <w:tcW w:w="2552" w:type="dxa"/>
            <w:vMerge/>
          </w:tcPr>
          <w:p w:rsidR="004B2E18" w:rsidRPr="00A74D3A" w:rsidRDefault="004B2E18" w:rsidP="004B2E18">
            <w:pPr>
              <w:rPr>
                <w:rFonts w:ascii="Arial" w:hAnsi="Arial" w:cs="Arial"/>
                <w:sz w:val="18"/>
                <w:szCs w:val="18"/>
                <w:lang w:val="uz-Cyrl-UZ"/>
              </w:rPr>
            </w:pPr>
          </w:p>
        </w:tc>
        <w:tc>
          <w:tcPr>
            <w:tcW w:w="992" w:type="dxa"/>
            <w:vMerge/>
            <w:vAlign w:val="center"/>
          </w:tcPr>
          <w:p w:rsidR="004B2E18" w:rsidRPr="00A74D3A" w:rsidRDefault="004B2E18" w:rsidP="004B2E18">
            <w:pPr>
              <w:jc w:val="center"/>
              <w:rPr>
                <w:rFonts w:ascii="Arial" w:hAnsi="Arial" w:cs="Arial"/>
                <w:sz w:val="18"/>
                <w:szCs w:val="18"/>
                <w:lang w:val="uz-Cyrl-UZ"/>
              </w:rPr>
            </w:pPr>
          </w:p>
        </w:tc>
        <w:tc>
          <w:tcPr>
            <w:tcW w:w="851" w:type="dxa"/>
            <w:vMerge/>
            <w:vAlign w:val="center"/>
          </w:tcPr>
          <w:p w:rsidR="004B2E18" w:rsidRPr="00A74D3A" w:rsidRDefault="004B2E18" w:rsidP="004B2E18">
            <w:pPr>
              <w:jc w:val="center"/>
              <w:rPr>
                <w:rFonts w:ascii="Arial" w:hAnsi="Arial" w:cs="Arial"/>
                <w:sz w:val="18"/>
                <w:szCs w:val="18"/>
                <w:lang w:val="uz-Cyrl-UZ"/>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0,3 - 0,4</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Ў</w:t>
            </w:r>
            <w:r w:rsidRPr="00A74D3A">
              <w:rPr>
                <w:rFonts w:ascii="Arial" w:hAnsi="Arial" w:cs="Arial"/>
                <w:snapToGrid w:val="0"/>
                <w:sz w:val="18"/>
                <w:szCs w:val="18"/>
              </w:rPr>
              <w:t xml:space="preserve">рик,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 xml:space="preserve"> </w:t>
            </w:r>
            <w:r w:rsidRPr="00A74D3A">
              <w:rPr>
                <w:rFonts w:ascii="Arial" w:hAnsi="Arial" w:cs="Arial"/>
                <w:snapToGrid w:val="0"/>
                <w:spacing w:val="-6"/>
                <w:sz w:val="18"/>
                <w:szCs w:val="18"/>
              </w:rPr>
              <w:t>Гилос</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Клястероспо-риоз,</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м</w:t>
            </w:r>
            <w:r w:rsidRPr="00A74D3A">
              <w:rPr>
                <w:rFonts w:ascii="Arial" w:hAnsi="Arial" w:cs="Arial"/>
                <w:snapToGrid w:val="0"/>
                <w:spacing w:val="-6"/>
                <w:sz w:val="18"/>
                <w:szCs w:val="18"/>
              </w:rPr>
              <w:t xml:space="preserve">онилиоз, </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к</w:t>
            </w:r>
            <w:r w:rsidRPr="00A74D3A">
              <w:rPr>
                <w:rFonts w:ascii="Arial" w:hAnsi="Arial" w:cs="Arial"/>
                <w:snapToGrid w:val="0"/>
                <w:spacing w:val="-6"/>
                <w:sz w:val="18"/>
                <w:szCs w:val="18"/>
              </w:rPr>
              <w:t>оккомикоз</w:t>
            </w:r>
          </w:p>
        </w:tc>
        <w:tc>
          <w:tcPr>
            <w:tcW w:w="2552" w:type="dxa"/>
            <w:vMerge/>
          </w:tcPr>
          <w:p w:rsidR="004B2E18" w:rsidRPr="00A74D3A" w:rsidRDefault="004B2E18" w:rsidP="004B2E18">
            <w:pPr>
              <w:rPr>
                <w:rFonts w:ascii="Arial" w:hAnsi="Arial" w:cs="Arial"/>
                <w:sz w:val="18"/>
                <w:szCs w:val="18"/>
                <w:lang w:val="uz-Cyrl-UZ"/>
              </w:rPr>
            </w:pPr>
          </w:p>
        </w:tc>
        <w:tc>
          <w:tcPr>
            <w:tcW w:w="992" w:type="dxa"/>
            <w:vMerge/>
            <w:vAlign w:val="center"/>
          </w:tcPr>
          <w:p w:rsidR="004B2E18" w:rsidRPr="00A74D3A" w:rsidRDefault="004B2E18" w:rsidP="004B2E18">
            <w:pPr>
              <w:jc w:val="center"/>
              <w:rPr>
                <w:rFonts w:ascii="Arial" w:hAnsi="Arial" w:cs="Arial"/>
                <w:sz w:val="18"/>
                <w:szCs w:val="18"/>
                <w:lang w:val="uz-Cyrl-UZ"/>
              </w:rPr>
            </w:pPr>
          </w:p>
        </w:tc>
        <w:tc>
          <w:tcPr>
            <w:tcW w:w="851" w:type="dxa"/>
            <w:vMerge/>
            <w:vAlign w:val="center"/>
          </w:tcPr>
          <w:p w:rsidR="004B2E18" w:rsidRPr="00A74D3A" w:rsidRDefault="004B2E18" w:rsidP="004B2E18">
            <w:pPr>
              <w:jc w:val="center"/>
              <w:rPr>
                <w:rFonts w:ascii="Arial" w:hAnsi="Arial" w:cs="Arial"/>
                <w:sz w:val="18"/>
                <w:szCs w:val="18"/>
                <w:lang w:val="uz-Cyrl-UZ"/>
              </w:rPr>
            </w:pP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F</w:t>
            </w:r>
            <w:r w:rsidRPr="00A74D3A">
              <w:rPr>
                <w:rFonts w:ascii="Arial" w:hAnsi="Arial" w:cs="Arial"/>
                <w:sz w:val="18"/>
                <w:szCs w:val="18"/>
                <w:lang w:val="en-US"/>
              </w:rPr>
              <w:t>RAGMAN</w:t>
            </w:r>
            <w:r w:rsidRPr="00A74D3A">
              <w:rPr>
                <w:rFonts w:ascii="Arial" w:hAnsi="Arial" w:cs="Arial"/>
                <w:sz w:val="18"/>
                <w:szCs w:val="18"/>
                <w:lang w:val="uz-Cyrl-UZ"/>
              </w:rPr>
              <w:t xml:space="preserve">  50%  с.д.г.</w:t>
            </w:r>
            <w:r w:rsidRPr="00A74D3A">
              <w:rPr>
                <w:rFonts w:ascii="Arial" w:hAnsi="Arial" w:cs="Arial"/>
                <w:sz w:val="18"/>
                <w:szCs w:val="18"/>
              </w:rPr>
              <w:t xml:space="preserve">   </w:t>
            </w:r>
            <w:r w:rsidRPr="00A74D3A">
              <w:rPr>
                <w:rFonts w:ascii="Arial" w:hAnsi="Arial" w:cs="Arial"/>
                <w:sz w:val="18"/>
                <w:szCs w:val="18"/>
                <w:lang w:val="uz-Cyrl-UZ"/>
              </w:rPr>
              <w:t xml:space="preserve">(500 г/кг)              «Royal Agroscience» МЧЖ,                           Ўзбекистон                      </w:t>
            </w:r>
          </w:p>
          <w:p w:rsidR="004B2E18" w:rsidRPr="00A74D3A" w:rsidRDefault="004B2E18" w:rsidP="004B2E18">
            <w:pPr>
              <w:rPr>
                <w:rFonts w:ascii="Arial" w:hAnsi="Arial" w:cs="Arial"/>
                <w:sz w:val="18"/>
                <w:szCs w:val="18"/>
                <w:lang w:val="en-US"/>
              </w:rPr>
            </w:pPr>
            <w:r w:rsidRPr="00A74D3A">
              <w:rPr>
                <w:rFonts w:ascii="Arial" w:hAnsi="Arial" w:cs="Arial"/>
                <w:sz w:val="18"/>
                <w:szCs w:val="18"/>
                <w:lang w:val="en-US"/>
              </w:rPr>
              <w:t>30.04.2026</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6"/>
                <w:sz w:val="18"/>
                <w:szCs w:val="18"/>
                <w:lang w:eastAsia="ko-KR"/>
              </w:rPr>
            </w:pPr>
            <w:r w:rsidRPr="00A74D3A">
              <w:rPr>
                <w:rFonts w:ascii="Arial" w:eastAsia="Batang" w:hAnsi="Arial" w:cs="Arial"/>
                <w:spacing w:val="-6"/>
                <w:sz w:val="18"/>
                <w:szCs w:val="18"/>
                <w:lang w:val="en-US" w:eastAsia="ko-KR"/>
              </w:rPr>
              <w:t>0</w:t>
            </w:r>
            <w:r w:rsidRPr="00A74D3A">
              <w:rPr>
                <w:rFonts w:ascii="Arial" w:eastAsia="Batang" w:hAnsi="Arial" w:cs="Arial"/>
                <w:spacing w:val="-6"/>
                <w:sz w:val="18"/>
                <w:szCs w:val="18"/>
                <w:lang w:eastAsia="ko-KR"/>
              </w:rPr>
              <w:t>,4</w:t>
            </w:r>
          </w:p>
        </w:tc>
        <w:tc>
          <w:tcPr>
            <w:tcW w:w="1276" w:type="dxa"/>
            <w:vAlign w:val="center"/>
          </w:tcPr>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uz-Cyrl-UZ"/>
              </w:rPr>
              <w:t>Олма</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Калмараз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en-US"/>
              </w:rPr>
              <w:t xml:space="preserve">KORITUS  WG  50% </w:t>
            </w:r>
            <w:r w:rsidRPr="00A74D3A">
              <w:rPr>
                <w:rFonts w:ascii="Arial" w:hAnsi="Arial" w:cs="Arial"/>
                <w:sz w:val="18"/>
                <w:szCs w:val="18"/>
              </w:rPr>
              <w:t>с</w:t>
            </w:r>
            <w:r w:rsidRPr="00A74D3A">
              <w:rPr>
                <w:rFonts w:ascii="Arial" w:hAnsi="Arial" w:cs="Arial"/>
                <w:sz w:val="18"/>
                <w:szCs w:val="18"/>
                <w:lang w:val="en-US"/>
              </w:rPr>
              <w:t>.</w:t>
            </w:r>
            <w:r w:rsidRPr="00A74D3A">
              <w:rPr>
                <w:rFonts w:ascii="Arial" w:hAnsi="Arial" w:cs="Arial"/>
                <w:sz w:val="18"/>
                <w:szCs w:val="18"/>
              </w:rPr>
              <w:t>э</w:t>
            </w:r>
            <w:r w:rsidRPr="00A74D3A">
              <w:rPr>
                <w:rFonts w:ascii="Arial" w:hAnsi="Arial" w:cs="Arial"/>
                <w:sz w:val="18"/>
                <w:szCs w:val="18"/>
                <w:lang w:val="en-US"/>
              </w:rPr>
              <w:t>.</w:t>
            </w:r>
            <w:r w:rsidRPr="00A74D3A">
              <w:rPr>
                <w:rFonts w:ascii="Arial" w:hAnsi="Arial" w:cs="Arial"/>
                <w:sz w:val="18"/>
                <w:szCs w:val="18"/>
              </w:rPr>
              <w:t>г</w:t>
            </w:r>
            <w:r w:rsidRPr="00A74D3A">
              <w:rPr>
                <w:rFonts w:ascii="Arial" w:hAnsi="Arial" w:cs="Arial"/>
                <w:sz w:val="18"/>
                <w:szCs w:val="18"/>
                <w:lang w:val="en-US"/>
              </w:rPr>
              <w:t>.</w:t>
            </w:r>
            <w:r w:rsidRPr="00A74D3A">
              <w:rPr>
                <w:rFonts w:ascii="Arial" w:hAnsi="Arial" w:cs="Arial"/>
                <w:b/>
                <w:sz w:val="18"/>
                <w:szCs w:val="18"/>
                <w:lang w:val="en-US"/>
              </w:rPr>
              <w:t xml:space="preserve">  </w:t>
            </w:r>
            <w:r w:rsidRPr="00A74D3A">
              <w:rPr>
                <w:rFonts w:ascii="Arial" w:hAnsi="Arial" w:cs="Arial"/>
                <w:b/>
                <w:sz w:val="18"/>
                <w:szCs w:val="18"/>
                <w:lang w:val="uz-Cyrl-UZ"/>
              </w:rPr>
              <w:t>(</w:t>
            </w:r>
            <w:r w:rsidRPr="00A74D3A">
              <w:rPr>
                <w:rFonts w:ascii="Arial" w:hAnsi="Arial" w:cs="Arial"/>
                <w:sz w:val="18"/>
                <w:szCs w:val="18"/>
                <w:lang w:val="en-US"/>
              </w:rPr>
              <w:t xml:space="preserve"> 500 </w:t>
            </w:r>
            <w:r w:rsidRPr="00A74D3A">
              <w:rPr>
                <w:rFonts w:ascii="Arial" w:hAnsi="Arial" w:cs="Arial"/>
                <w:sz w:val="18"/>
                <w:szCs w:val="18"/>
              </w:rPr>
              <w:t>г</w:t>
            </w:r>
            <w:r w:rsidRPr="00A74D3A">
              <w:rPr>
                <w:rFonts w:ascii="Arial" w:hAnsi="Arial" w:cs="Arial"/>
                <w:sz w:val="18"/>
                <w:szCs w:val="18"/>
                <w:lang w:val="en-US"/>
              </w:rPr>
              <w:t>/</w:t>
            </w:r>
            <w:r w:rsidRPr="00A74D3A">
              <w:rPr>
                <w:rFonts w:ascii="Arial" w:hAnsi="Arial" w:cs="Arial"/>
                <w:sz w:val="18"/>
                <w:szCs w:val="18"/>
              </w:rPr>
              <w:t>кг</w:t>
            </w:r>
            <w:r w:rsidRPr="00A74D3A">
              <w:rPr>
                <w:rFonts w:ascii="Arial" w:hAnsi="Arial" w:cs="Arial"/>
                <w:i/>
                <w:sz w:val="18"/>
                <w:szCs w:val="18"/>
                <w:lang w:val="uz-Cyrl-UZ"/>
              </w:rPr>
              <w:t xml:space="preserve">)  </w:t>
            </w:r>
            <w:r w:rsidRPr="00A74D3A">
              <w:rPr>
                <w:rFonts w:ascii="Arial" w:hAnsi="Arial" w:cs="Arial"/>
                <w:sz w:val="18"/>
                <w:szCs w:val="18"/>
                <w:lang w:val="en-US"/>
              </w:rPr>
              <w:t>(</w:t>
            </w:r>
            <w:r w:rsidRPr="00A74D3A">
              <w:rPr>
                <w:rFonts w:ascii="Arial" w:hAnsi="Arial" w:cs="Arial"/>
                <w:sz w:val="18"/>
                <w:szCs w:val="18"/>
                <w:lang w:val="uz-Cyrl-UZ"/>
              </w:rPr>
              <w:t>Б</w:t>
            </w:r>
            <w:r w:rsidRPr="00A74D3A">
              <w:rPr>
                <w:rFonts w:ascii="Arial" w:hAnsi="Arial" w:cs="Arial"/>
                <w:sz w:val="18"/>
                <w:szCs w:val="18"/>
                <w:lang w:val="en-US"/>
              </w:rPr>
              <w:t>)</w:t>
            </w:r>
            <w:r w:rsidRPr="00A74D3A">
              <w:rPr>
                <w:rFonts w:ascii="Arial" w:hAnsi="Arial" w:cs="Arial"/>
                <w:i/>
                <w:sz w:val="18"/>
                <w:szCs w:val="18"/>
                <w:lang w:val="en-US"/>
              </w:rPr>
              <w:t xml:space="preserve">     </w:t>
            </w:r>
            <w:r w:rsidRPr="00A74D3A">
              <w:rPr>
                <w:rFonts w:ascii="Arial" w:hAnsi="Arial" w:cs="Arial"/>
                <w:sz w:val="18"/>
                <w:szCs w:val="18"/>
                <w:lang w:val="en-US"/>
              </w:rPr>
              <w:t xml:space="preserve">   “Agrobest  Grup Tarim Ilaclari Tohumculuk Imalat Ithalat Ihracat Sanayi ve  Ticaret A.S.”                   </w:t>
            </w:r>
            <w:r w:rsidRPr="00A74D3A">
              <w:rPr>
                <w:rFonts w:ascii="Arial" w:hAnsi="Arial" w:cs="Arial"/>
                <w:sz w:val="18"/>
                <w:szCs w:val="18"/>
                <w:lang w:val="uz-Cyrl-UZ"/>
              </w:rPr>
              <w:t>Туркия</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31.12.2025</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6"/>
                <w:sz w:val="18"/>
                <w:szCs w:val="18"/>
                <w:lang w:eastAsia="ko-KR"/>
              </w:rPr>
            </w:pPr>
            <w:r w:rsidRPr="00A74D3A">
              <w:rPr>
                <w:rFonts w:ascii="Arial" w:eastAsia="Batang" w:hAnsi="Arial" w:cs="Arial"/>
                <w:spacing w:val="-6"/>
                <w:sz w:val="18"/>
                <w:szCs w:val="18"/>
                <w:lang w:val="en-US" w:eastAsia="ko-KR"/>
              </w:rPr>
              <w:t>0</w:t>
            </w:r>
            <w:r w:rsidRPr="00A74D3A">
              <w:rPr>
                <w:rFonts w:ascii="Arial" w:eastAsia="Batang" w:hAnsi="Arial" w:cs="Arial"/>
                <w:spacing w:val="-6"/>
                <w:sz w:val="18"/>
                <w:szCs w:val="18"/>
                <w:lang w:eastAsia="ko-KR"/>
              </w:rPr>
              <w:t>,4</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Олма,</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Нок</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Калмараз</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0,3</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Шафтоли,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Ў</w:t>
            </w:r>
            <w:r w:rsidRPr="00A74D3A">
              <w:rPr>
                <w:rFonts w:ascii="Arial" w:hAnsi="Arial" w:cs="Arial"/>
                <w:snapToGrid w:val="0"/>
                <w:sz w:val="18"/>
                <w:szCs w:val="18"/>
              </w:rPr>
              <w:t>рик</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Монилиоз</w:t>
            </w:r>
          </w:p>
        </w:tc>
        <w:tc>
          <w:tcPr>
            <w:tcW w:w="2552" w:type="dxa"/>
            <w:vMerge/>
          </w:tcPr>
          <w:p w:rsidR="004B2E18" w:rsidRPr="00A74D3A" w:rsidRDefault="004B2E18" w:rsidP="004B2E18">
            <w:pPr>
              <w:rPr>
                <w:rFonts w:ascii="Arial" w:hAnsi="Arial" w:cs="Arial"/>
                <w:sz w:val="18"/>
                <w:szCs w:val="18"/>
                <w:lang w:val="uz-Cyrl-UZ"/>
              </w:rPr>
            </w:pPr>
          </w:p>
        </w:tc>
        <w:tc>
          <w:tcPr>
            <w:tcW w:w="992" w:type="dxa"/>
            <w:vMerge/>
            <w:vAlign w:val="center"/>
          </w:tcPr>
          <w:p w:rsidR="004B2E18" w:rsidRPr="00A74D3A" w:rsidRDefault="004B2E18" w:rsidP="004B2E18">
            <w:pPr>
              <w:jc w:val="center"/>
              <w:rPr>
                <w:rFonts w:ascii="Arial" w:hAnsi="Arial" w:cs="Arial"/>
                <w:sz w:val="18"/>
                <w:szCs w:val="18"/>
                <w:lang w:val="uz-Cyrl-UZ"/>
              </w:rPr>
            </w:pPr>
          </w:p>
        </w:tc>
        <w:tc>
          <w:tcPr>
            <w:tcW w:w="851" w:type="dxa"/>
            <w:vMerge/>
            <w:vAlign w:val="center"/>
          </w:tcPr>
          <w:p w:rsidR="004B2E18" w:rsidRPr="00A74D3A" w:rsidRDefault="004B2E18" w:rsidP="004B2E18">
            <w:pPr>
              <w:jc w:val="center"/>
              <w:rPr>
                <w:rFonts w:ascii="Arial" w:hAnsi="Arial" w:cs="Arial"/>
                <w:sz w:val="18"/>
                <w:szCs w:val="18"/>
                <w:lang w:val="uz-Cyrl-UZ"/>
              </w:rPr>
            </w:pP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lang w:val="uz-Cyrl-UZ"/>
              </w:rPr>
            </w:pPr>
            <w:r w:rsidRPr="00A74D3A">
              <w:rPr>
                <w:rFonts w:ascii="Arial" w:eastAsia="Times New Roman" w:hAnsi="Arial" w:cs="Arial"/>
                <w:b/>
                <w:i/>
                <w:sz w:val="18"/>
                <w:szCs w:val="18"/>
                <w:lang w:val="uz-Cyrl-UZ" w:eastAsia="ru-RU"/>
              </w:rPr>
              <w:t>Энрофлоксацин + гентамицин  (</w:t>
            </w:r>
            <w:r w:rsidRPr="00A74D3A">
              <w:rPr>
                <w:rFonts w:ascii="Arial" w:eastAsia="Times New Roman" w:hAnsi="Arial" w:cs="Arial"/>
                <w:b/>
                <w:i/>
                <w:sz w:val="18"/>
                <w:szCs w:val="18"/>
                <w:lang w:val="en-US" w:eastAsia="ru-RU"/>
              </w:rPr>
              <w:t>enrofloxa</w:t>
            </w:r>
            <w:r w:rsidRPr="00A74D3A">
              <w:rPr>
                <w:rFonts w:ascii="Arial" w:eastAsia="Times New Roman" w:hAnsi="Arial" w:cs="Arial"/>
                <w:b/>
                <w:i/>
                <w:sz w:val="18"/>
                <w:szCs w:val="18"/>
                <w:lang w:eastAsia="ru-RU"/>
              </w:rPr>
              <w:t>с</w:t>
            </w:r>
            <w:r w:rsidRPr="00A74D3A">
              <w:rPr>
                <w:rFonts w:ascii="Arial" w:eastAsia="Times New Roman" w:hAnsi="Arial" w:cs="Arial"/>
                <w:b/>
                <w:i/>
                <w:sz w:val="18"/>
                <w:szCs w:val="18"/>
                <w:lang w:val="en-US" w:eastAsia="ru-RU"/>
              </w:rPr>
              <w:t>in +</w:t>
            </w:r>
            <w:r w:rsidRPr="00A74D3A">
              <w:rPr>
                <w:rFonts w:ascii="Arial" w:eastAsia="Times New Roman" w:hAnsi="Arial" w:cs="Arial"/>
                <w:b/>
                <w:i/>
                <w:sz w:val="18"/>
                <w:szCs w:val="18"/>
                <w:lang w:val="uz-Cyrl-UZ" w:eastAsia="ru-RU"/>
              </w:rPr>
              <w:t xml:space="preserve"> </w:t>
            </w:r>
            <w:r w:rsidRPr="00A74D3A">
              <w:rPr>
                <w:rFonts w:ascii="Arial" w:eastAsia="Times New Roman" w:hAnsi="Arial" w:cs="Arial"/>
                <w:b/>
                <w:i/>
                <w:sz w:val="18"/>
                <w:szCs w:val="18"/>
                <w:lang w:val="en-US" w:eastAsia="ru-RU"/>
              </w:rPr>
              <w:t>gentamicin</w:t>
            </w:r>
            <w:r w:rsidRPr="00A74D3A">
              <w:rPr>
                <w:rFonts w:ascii="Arial" w:eastAsia="Times New Roman" w:hAnsi="Arial" w:cs="Arial"/>
                <w:b/>
                <w:i/>
                <w:sz w:val="18"/>
                <w:szCs w:val="18"/>
                <w:lang w:val="uz-Cyrl-UZ" w:eastAsia="ru-RU"/>
              </w:rPr>
              <w:t>)</w:t>
            </w:r>
          </w:p>
        </w:tc>
      </w:tr>
      <w:tr w:rsidR="004B2E18" w:rsidRPr="00A74D3A" w:rsidTr="004172CE">
        <w:trPr>
          <w:gridAfter w:val="6"/>
          <w:wAfter w:w="6465" w:type="dxa"/>
          <w:trHeight w:val="20"/>
        </w:trPr>
        <w:tc>
          <w:tcPr>
            <w:tcW w:w="1980" w:type="dxa"/>
          </w:tcPr>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uz-Cyrl-UZ"/>
              </w:rPr>
              <w:t xml:space="preserve">ЭНРОГЕН 20% эм.к. </w:t>
            </w:r>
          </w:p>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uz-Cyrl-UZ"/>
              </w:rPr>
              <w:t>“</w:t>
            </w:r>
            <w:r w:rsidRPr="00A74D3A">
              <w:rPr>
                <w:rFonts w:ascii="Arial" w:eastAsia="Batang" w:hAnsi="Arial" w:cs="Arial"/>
                <w:sz w:val="18"/>
                <w:szCs w:val="18"/>
                <w:lang w:val="en-US"/>
              </w:rPr>
              <w:t>BioVet-Servis Moxinur</w:t>
            </w:r>
            <w:r w:rsidRPr="00A74D3A">
              <w:rPr>
                <w:rFonts w:ascii="Arial" w:eastAsia="Batang" w:hAnsi="Arial" w:cs="Arial"/>
                <w:sz w:val="18"/>
                <w:szCs w:val="18"/>
                <w:lang w:val="uz-Cyrl-UZ"/>
              </w:rPr>
              <w:t>”</w:t>
            </w:r>
            <w:r w:rsidRPr="00A74D3A">
              <w:rPr>
                <w:rFonts w:ascii="Arial" w:eastAsia="Batang" w:hAnsi="Arial" w:cs="Arial"/>
                <w:sz w:val="18"/>
                <w:szCs w:val="18"/>
                <w:lang w:val="en-US"/>
              </w:rPr>
              <w:t xml:space="preserve"> </w:t>
            </w:r>
            <w:r w:rsidRPr="00A74D3A">
              <w:rPr>
                <w:rFonts w:ascii="Arial" w:eastAsia="Batang" w:hAnsi="Arial" w:cs="Arial"/>
                <w:sz w:val="18"/>
                <w:szCs w:val="18"/>
                <w:lang w:val="uz-Cyrl-UZ"/>
              </w:rPr>
              <w:t xml:space="preserve">ХК, </w:t>
            </w:r>
          </w:p>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uz-Cyrl-UZ"/>
              </w:rPr>
              <w:t xml:space="preserve">Ўзбекистон, </w:t>
            </w:r>
          </w:p>
          <w:p w:rsidR="004B2E18" w:rsidRPr="00A74D3A" w:rsidRDefault="004B2E18" w:rsidP="004B2E18">
            <w:pPr>
              <w:rPr>
                <w:rFonts w:ascii="Arial" w:eastAsia="Batang" w:hAnsi="Arial" w:cs="Arial"/>
                <w:b/>
                <w:i/>
                <w:sz w:val="18"/>
                <w:szCs w:val="18"/>
                <w:lang w:val="uz-Cyrl-UZ"/>
              </w:rPr>
            </w:pPr>
            <w:r w:rsidRPr="00A74D3A">
              <w:rPr>
                <w:rFonts w:ascii="Arial" w:eastAsia="Batang" w:hAnsi="Arial" w:cs="Arial"/>
                <w:sz w:val="18"/>
                <w:szCs w:val="18"/>
                <w:lang w:val="uz-Cyrl-UZ"/>
              </w:rPr>
              <w:t xml:space="preserve"> 31.12.2022</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z w:val="18"/>
                <w:szCs w:val="18"/>
                <w:lang w:val="uz-Cyrl-UZ"/>
              </w:rPr>
            </w:pPr>
            <w:r w:rsidRPr="00A74D3A">
              <w:rPr>
                <w:rFonts w:ascii="Arial" w:eastAsia="Batang" w:hAnsi="Arial" w:cs="Arial"/>
                <w:sz w:val="18"/>
                <w:szCs w:val="18"/>
                <w:lang w:val="uz-Cyrl-UZ"/>
              </w:rPr>
              <w:t>0,1</w:t>
            </w:r>
          </w:p>
        </w:tc>
        <w:tc>
          <w:tcPr>
            <w:tcW w:w="1276" w:type="dxa"/>
            <w:vAlign w:val="center"/>
          </w:tcPr>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uz-Cyrl-UZ"/>
              </w:rPr>
              <w:t xml:space="preserve">Нок </w:t>
            </w:r>
          </w:p>
        </w:tc>
        <w:tc>
          <w:tcPr>
            <w:tcW w:w="1417" w:type="dxa"/>
            <w:vAlign w:val="center"/>
          </w:tcPr>
          <w:p w:rsidR="004B2E18" w:rsidRPr="00A74D3A" w:rsidRDefault="004B2E18" w:rsidP="004B2E18">
            <w:pPr>
              <w:rPr>
                <w:rFonts w:ascii="Arial" w:eastAsia="Batang" w:hAnsi="Arial" w:cs="Arial"/>
                <w:sz w:val="18"/>
                <w:szCs w:val="18"/>
                <w:lang w:val="uz-Cyrl-UZ"/>
              </w:rPr>
            </w:pPr>
            <w:r w:rsidRPr="00A74D3A">
              <w:rPr>
                <w:rFonts w:ascii="Arial" w:eastAsia="Batang" w:hAnsi="Arial" w:cs="Arial"/>
                <w:sz w:val="18"/>
                <w:szCs w:val="18"/>
                <w:lang w:val="uz-Cyrl-UZ"/>
              </w:rPr>
              <w:t>Бактериал куйиш</w:t>
            </w:r>
          </w:p>
        </w:tc>
        <w:tc>
          <w:tcPr>
            <w:tcW w:w="2552" w:type="dxa"/>
          </w:tcPr>
          <w:p w:rsidR="004B2E18" w:rsidRPr="00A74D3A" w:rsidRDefault="004B2E18" w:rsidP="004B2E18">
            <w:pPr>
              <w:rPr>
                <w:rFonts w:ascii="Arial" w:eastAsia="Batang" w:hAnsi="Arial" w:cs="Arial"/>
                <w:b/>
                <w:i/>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lang w:val="uz-Cyrl-UZ"/>
              </w:rPr>
            </w:pPr>
            <w:r w:rsidRPr="00A74D3A">
              <w:rPr>
                <w:rFonts w:ascii="Arial" w:eastAsia="Times New Roman" w:hAnsi="Arial" w:cs="Arial"/>
                <w:b/>
                <w:i/>
                <w:snapToGrid w:val="0"/>
                <w:sz w:val="18"/>
                <w:szCs w:val="18"/>
                <w:lang w:eastAsia="ru-RU"/>
              </w:rPr>
              <w:t>Эпоксиконазол  (</w:t>
            </w:r>
            <w:r w:rsidRPr="00A74D3A">
              <w:rPr>
                <w:rFonts w:ascii="Arial" w:eastAsia="Times New Roman" w:hAnsi="Arial" w:cs="Arial"/>
                <w:b/>
                <w:i/>
                <w:snapToGrid w:val="0"/>
                <w:sz w:val="18"/>
                <w:szCs w:val="18"/>
                <w:lang w:val="en-US" w:eastAsia="ru-RU"/>
              </w:rPr>
              <w:t xml:space="preserve">epoxiconazole </w:t>
            </w:r>
            <w:r w:rsidRPr="00A74D3A">
              <w:rPr>
                <w:rFonts w:ascii="Arial" w:eastAsia="Times New Roman" w:hAnsi="Arial" w:cs="Arial"/>
                <w:b/>
                <w:i/>
                <w:snapToGrid w:val="0"/>
                <w:sz w:val="18"/>
                <w:szCs w:val="18"/>
                <w:lang w:eastAsia="ru-RU"/>
              </w:rPr>
              <w:t>)</w:t>
            </w:r>
          </w:p>
        </w:tc>
      </w:tr>
      <w:tr w:rsidR="004B2E18" w:rsidRPr="00A74D3A" w:rsidTr="004172CE">
        <w:trPr>
          <w:gridAfter w:val="6"/>
          <w:wAfter w:w="6465" w:type="dxa"/>
          <w:trHeight w:val="20"/>
        </w:trPr>
        <w:tc>
          <w:tcPr>
            <w:tcW w:w="1980" w:type="dxa"/>
          </w:tcPr>
          <w:p w:rsidR="004B2E18" w:rsidRPr="00A74D3A" w:rsidRDefault="004B2E18" w:rsidP="004B2E18">
            <w:pPr>
              <w:pStyle w:val="32"/>
              <w:spacing w:after="0"/>
              <w:rPr>
                <w:rFonts w:ascii="Arial" w:hAnsi="Arial" w:cs="Arial"/>
                <w:snapToGrid w:val="0"/>
                <w:sz w:val="18"/>
                <w:szCs w:val="18"/>
              </w:rPr>
            </w:pPr>
            <w:r w:rsidRPr="00A74D3A">
              <w:rPr>
                <w:rFonts w:ascii="Arial" w:hAnsi="Arial" w:cs="Arial"/>
                <w:sz w:val="18"/>
                <w:szCs w:val="18"/>
              </w:rPr>
              <w:t xml:space="preserve">КОНСУЛ 12,5% </w:t>
            </w:r>
            <w:r w:rsidRPr="00A74D3A">
              <w:rPr>
                <w:rFonts w:ascii="Arial" w:hAnsi="Arial" w:cs="Arial"/>
                <w:sz w:val="18"/>
                <w:szCs w:val="18"/>
                <w:lang w:val="uz-Cyrl-UZ"/>
              </w:rPr>
              <w:t xml:space="preserve">сус.к.  </w:t>
            </w:r>
            <w:r w:rsidRPr="00A74D3A">
              <w:rPr>
                <w:rFonts w:ascii="Arial" w:hAnsi="Arial" w:cs="Arial"/>
                <w:snapToGrid w:val="0"/>
                <w:sz w:val="18"/>
                <w:szCs w:val="18"/>
              </w:rPr>
              <w:t>(125 г/л)</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БАСФ,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Германия,</w:t>
            </w:r>
          </w:p>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rPr>
              <w:t>31.12.202</w:t>
            </w:r>
            <w:r w:rsidRPr="00A74D3A">
              <w:rPr>
                <w:rFonts w:ascii="Arial" w:hAnsi="Arial" w:cs="Arial"/>
                <w:snapToGrid w:val="0"/>
                <w:sz w:val="18"/>
                <w:szCs w:val="18"/>
                <w:lang w:val="uz-Cyrl-UZ"/>
              </w:rPr>
              <w:t>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0,5</w:t>
            </w:r>
            <w:r w:rsidRPr="00A74D3A">
              <w:rPr>
                <w:rFonts w:ascii="Arial" w:hAnsi="Arial" w:cs="Arial"/>
                <w:snapToGrid w:val="0"/>
                <w:sz w:val="18"/>
                <w:szCs w:val="18"/>
                <w:lang w:val="uz-Cyrl-UZ"/>
              </w:rPr>
              <w:t xml:space="preserve"> </w:t>
            </w:r>
            <w:r w:rsidRPr="00A74D3A">
              <w:rPr>
                <w:rFonts w:ascii="Arial" w:hAnsi="Arial" w:cs="Arial"/>
                <w:snapToGrid w:val="0"/>
                <w:sz w:val="18"/>
                <w:szCs w:val="18"/>
              </w:rPr>
              <w:t>-</w:t>
            </w:r>
            <w:r w:rsidRPr="00A74D3A">
              <w:rPr>
                <w:rFonts w:ascii="Arial" w:hAnsi="Arial" w:cs="Arial"/>
                <w:snapToGrid w:val="0"/>
                <w:sz w:val="18"/>
                <w:szCs w:val="18"/>
                <w:lang w:val="uz-Cyrl-UZ"/>
              </w:rPr>
              <w:t xml:space="preserve"> </w:t>
            </w:r>
            <w:r w:rsidRPr="00A74D3A">
              <w:rPr>
                <w:rFonts w:ascii="Arial" w:hAnsi="Arial" w:cs="Arial"/>
                <w:snapToGrid w:val="0"/>
                <w:sz w:val="18"/>
                <w:szCs w:val="18"/>
              </w:rPr>
              <w:t>0,75</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Кузги бу</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дой</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Сари</w:t>
            </w:r>
            <w:r w:rsidRPr="00A74D3A">
              <w:rPr>
                <w:rFonts w:ascii="Arial" w:hAnsi="Arial" w:cs="Arial"/>
                <w:snapToGrid w:val="0"/>
                <w:spacing w:val="-6"/>
                <w:sz w:val="18"/>
                <w:szCs w:val="18"/>
                <w:lang w:val="uz-Cyrl-UZ"/>
              </w:rPr>
              <w:t>қ</w:t>
            </w:r>
            <w:r w:rsidRPr="00A74D3A">
              <w:rPr>
                <w:rFonts w:ascii="Arial" w:hAnsi="Arial" w:cs="Arial"/>
                <w:snapToGrid w:val="0"/>
                <w:spacing w:val="-6"/>
                <w:sz w:val="18"/>
                <w:szCs w:val="18"/>
              </w:rPr>
              <w:t xml:space="preserve">  занг, </w:t>
            </w:r>
            <w:r w:rsidRPr="00A74D3A">
              <w:rPr>
                <w:rFonts w:ascii="Arial" w:hAnsi="Arial" w:cs="Arial"/>
                <w:snapToGrid w:val="0"/>
                <w:spacing w:val="-6"/>
                <w:sz w:val="18"/>
                <w:szCs w:val="18"/>
                <w:lang w:val="uz-Cyrl-UZ"/>
              </w:rPr>
              <w:t xml:space="preserve"> </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у</w:t>
            </w:r>
            <w:r w:rsidRPr="00A74D3A">
              <w:rPr>
                <w:rFonts w:ascii="Arial" w:hAnsi="Arial" w:cs="Arial"/>
                <w:snapToGrid w:val="0"/>
                <w:spacing w:val="-6"/>
                <w:sz w:val="18"/>
                <w:szCs w:val="18"/>
              </w:rPr>
              <w:t>н шудринг</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1-2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lang w:val="uz-Cyrl-UZ"/>
              </w:rPr>
            </w:pPr>
            <w:r w:rsidRPr="00A74D3A">
              <w:rPr>
                <w:rFonts w:ascii="Arial" w:eastAsia="Times New Roman" w:hAnsi="Arial" w:cs="Arial"/>
                <w:b/>
                <w:i/>
                <w:snapToGrid w:val="0"/>
                <w:sz w:val="18"/>
                <w:szCs w:val="18"/>
                <w:lang w:eastAsia="ru-RU"/>
              </w:rPr>
              <w:t>Эпоксиконазол + тиофанат-метил  (</w:t>
            </w:r>
            <w:r w:rsidRPr="00A74D3A">
              <w:rPr>
                <w:rFonts w:ascii="Arial" w:eastAsia="Times New Roman" w:hAnsi="Arial" w:cs="Arial"/>
                <w:b/>
                <w:i/>
                <w:snapToGrid w:val="0"/>
                <w:sz w:val="18"/>
                <w:szCs w:val="18"/>
                <w:lang w:val="en-US" w:eastAsia="ru-RU"/>
              </w:rPr>
              <w:t>epoxiconazole</w:t>
            </w:r>
            <w:r w:rsidRPr="00A74D3A">
              <w:rPr>
                <w:rFonts w:ascii="Arial" w:eastAsia="Times New Roman" w:hAnsi="Arial" w:cs="Arial"/>
                <w:b/>
                <w:i/>
                <w:snapToGrid w:val="0"/>
                <w:sz w:val="18"/>
                <w:szCs w:val="18"/>
                <w:lang w:eastAsia="ru-RU"/>
              </w:rPr>
              <w:t xml:space="preserve"> + </w:t>
            </w:r>
            <w:r w:rsidRPr="00A74D3A">
              <w:rPr>
                <w:rFonts w:ascii="Arial" w:eastAsia="Times New Roman" w:hAnsi="Arial" w:cs="Arial"/>
                <w:b/>
                <w:i/>
                <w:snapToGrid w:val="0"/>
                <w:sz w:val="18"/>
                <w:szCs w:val="18"/>
                <w:lang w:val="en-US" w:eastAsia="ru-RU"/>
              </w:rPr>
              <w:t>thiophanate</w:t>
            </w:r>
            <w:r w:rsidRPr="00A74D3A">
              <w:rPr>
                <w:rFonts w:ascii="Arial" w:eastAsia="Times New Roman" w:hAnsi="Arial" w:cs="Arial"/>
                <w:b/>
                <w:i/>
                <w:snapToGrid w:val="0"/>
                <w:sz w:val="18"/>
                <w:szCs w:val="18"/>
                <w:lang w:eastAsia="ru-RU"/>
              </w:rPr>
              <w:t>-</w:t>
            </w:r>
            <w:r w:rsidRPr="00A74D3A">
              <w:rPr>
                <w:rFonts w:ascii="Arial" w:eastAsia="Times New Roman" w:hAnsi="Arial" w:cs="Arial"/>
                <w:b/>
                <w:i/>
                <w:snapToGrid w:val="0"/>
                <w:sz w:val="18"/>
                <w:szCs w:val="18"/>
                <w:lang w:val="en-US" w:eastAsia="ru-RU"/>
              </w:rPr>
              <w:t>methyl</w:t>
            </w:r>
            <w:r w:rsidRPr="00A74D3A">
              <w:rPr>
                <w:rFonts w:ascii="Arial" w:eastAsia="Times New Roman" w:hAnsi="Arial" w:cs="Arial"/>
                <w:b/>
                <w:i/>
                <w:snapToGrid w:val="0"/>
                <w:sz w:val="18"/>
                <w:szCs w:val="18"/>
                <w:lang w:eastAsia="ru-RU"/>
              </w:rPr>
              <w:t>)</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 xml:space="preserve">РЕКС ДУО 49,7% </w:t>
            </w:r>
            <w:r w:rsidRPr="00A74D3A">
              <w:rPr>
                <w:rFonts w:ascii="Arial" w:hAnsi="Arial" w:cs="Arial"/>
                <w:snapToGrid w:val="0"/>
                <w:sz w:val="18"/>
                <w:szCs w:val="18"/>
                <w:lang w:val="uz-Cyrl-UZ"/>
              </w:rPr>
              <w:t>сус.к.</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 (187 г/л+310 г/л) </w:t>
            </w:r>
            <w:r w:rsidRPr="00A74D3A">
              <w:rPr>
                <w:rFonts w:ascii="Arial" w:hAnsi="Arial" w:cs="Arial"/>
                <w:snapToGrid w:val="0"/>
                <w:sz w:val="18"/>
                <w:szCs w:val="18"/>
                <w:lang w:val="uz-Cyrl-UZ"/>
              </w:rPr>
              <w:t>(Б</w:t>
            </w:r>
            <w:r w:rsidRPr="00A74D3A">
              <w:rPr>
                <w:rFonts w:ascii="Arial" w:hAnsi="Arial" w:cs="Arial"/>
                <w:snapToGrid w:val="0"/>
                <w:sz w:val="18"/>
                <w:szCs w:val="18"/>
              </w:rPr>
              <w:t>)</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БАСФ,</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Германия,</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rPr>
              <w:t>31.12.2023</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0,4</w:t>
            </w:r>
            <w:r w:rsidRPr="00A74D3A">
              <w:rPr>
                <w:rFonts w:ascii="Arial" w:hAnsi="Arial" w:cs="Arial"/>
                <w:snapToGrid w:val="0"/>
                <w:sz w:val="18"/>
                <w:szCs w:val="18"/>
                <w:lang w:val="uz-Cyrl-UZ"/>
              </w:rPr>
              <w:t xml:space="preserve"> </w:t>
            </w:r>
            <w:r w:rsidRPr="00A74D3A">
              <w:rPr>
                <w:rFonts w:ascii="Arial" w:hAnsi="Arial" w:cs="Arial"/>
                <w:snapToGrid w:val="0"/>
                <w:sz w:val="18"/>
                <w:szCs w:val="18"/>
              </w:rPr>
              <w:t>-</w:t>
            </w:r>
            <w:r w:rsidRPr="00A74D3A">
              <w:rPr>
                <w:rFonts w:ascii="Arial" w:hAnsi="Arial" w:cs="Arial"/>
                <w:snapToGrid w:val="0"/>
                <w:sz w:val="18"/>
                <w:szCs w:val="18"/>
                <w:lang w:val="uz-Cyrl-UZ"/>
              </w:rPr>
              <w:t xml:space="preserve"> </w:t>
            </w:r>
            <w:r w:rsidRPr="00A74D3A">
              <w:rPr>
                <w:rFonts w:ascii="Arial" w:hAnsi="Arial" w:cs="Arial"/>
                <w:snapToGrid w:val="0"/>
                <w:sz w:val="18"/>
                <w:szCs w:val="18"/>
              </w:rPr>
              <w:t>0,6</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Кузги бу</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 xml:space="preserve">дой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Ун шудринг, </w:t>
            </w:r>
            <w:r w:rsidRPr="00A74D3A">
              <w:rPr>
                <w:rFonts w:ascii="Arial" w:hAnsi="Arial" w:cs="Arial"/>
                <w:snapToGrid w:val="0"/>
                <w:spacing w:val="-6"/>
                <w:sz w:val="18"/>
                <w:szCs w:val="18"/>
                <w:lang w:val="uz-Cyrl-UZ"/>
              </w:rPr>
              <w:t>қ</w:t>
            </w:r>
            <w:r w:rsidRPr="00A74D3A">
              <w:rPr>
                <w:rFonts w:ascii="Arial" w:hAnsi="Arial" w:cs="Arial"/>
                <w:snapToGrid w:val="0"/>
                <w:spacing w:val="-6"/>
                <w:sz w:val="18"/>
                <w:szCs w:val="18"/>
              </w:rPr>
              <w:t>ўн</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ир</w:t>
            </w:r>
            <w:r w:rsidRPr="00A74D3A">
              <w:rPr>
                <w:rFonts w:ascii="Arial" w:hAnsi="Arial" w:cs="Arial"/>
                <w:snapToGrid w:val="0"/>
                <w:spacing w:val="-6"/>
                <w:sz w:val="18"/>
                <w:szCs w:val="18"/>
                <w:lang w:val="uz-Cyrl-UZ"/>
              </w:rPr>
              <w:t xml:space="preserve"> ва сариқ</w:t>
            </w:r>
            <w:r w:rsidRPr="00A74D3A">
              <w:rPr>
                <w:rFonts w:ascii="Arial" w:hAnsi="Arial" w:cs="Arial"/>
                <w:snapToGrid w:val="0"/>
                <w:spacing w:val="-6"/>
                <w:sz w:val="18"/>
                <w:szCs w:val="18"/>
              </w:rPr>
              <w:t xml:space="preserve"> занг, </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б</w:t>
            </w:r>
            <w:r w:rsidRPr="00A74D3A">
              <w:rPr>
                <w:rFonts w:ascii="Arial" w:hAnsi="Arial" w:cs="Arial"/>
                <w:snapToGrid w:val="0"/>
                <w:spacing w:val="-6"/>
                <w:sz w:val="18"/>
                <w:szCs w:val="18"/>
              </w:rPr>
              <w:t>арг до</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 xml:space="preserve">ланиши, </w:t>
            </w:r>
            <w:r w:rsidRPr="00A74D3A">
              <w:rPr>
                <w:rFonts w:ascii="Arial" w:hAnsi="Arial" w:cs="Arial"/>
                <w:snapToGrid w:val="0"/>
                <w:spacing w:val="-6"/>
                <w:sz w:val="18"/>
                <w:szCs w:val="18"/>
                <w:lang w:val="uz-Cyrl-UZ"/>
              </w:rPr>
              <w:t>с</w:t>
            </w:r>
            <w:r w:rsidRPr="00A74D3A">
              <w:rPr>
                <w:rFonts w:ascii="Arial" w:hAnsi="Arial" w:cs="Arial"/>
                <w:snapToGrid w:val="0"/>
                <w:spacing w:val="-6"/>
                <w:sz w:val="18"/>
                <w:szCs w:val="18"/>
              </w:rPr>
              <w:t xml:space="preserve">епториоз </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1-2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en-US"/>
              </w:rPr>
              <w:t>KASTORIA</w:t>
            </w:r>
            <w:r w:rsidRPr="00A74D3A">
              <w:rPr>
                <w:rFonts w:ascii="Arial" w:hAnsi="Arial" w:cs="Arial"/>
                <w:snapToGrid w:val="0"/>
                <w:sz w:val="18"/>
                <w:szCs w:val="18"/>
              </w:rPr>
              <w:t xml:space="preserve"> </w:t>
            </w:r>
            <w:r w:rsidRPr="00A74D3A">
              <w:rPr>
                <w:rFonts w:ascii="Arial" w:hAnsi="Arial" w:cs="Arial"/>
                <w:snapToGrid w:val="0"/>
                <w:sz w:val="18"/>
                <w:szCs w:val="18"/>
                <w:lang w:val="en-US"/>
              </w:rPr>
              <w:t>SC</w:t>
            </w:r>
            <w:r w:rsidRPr="00A74D3A">
              <w:rPr>
                <w:rFonts w:ascii="Arial" w:hAnsi="Arial" w:cs="Arial"/>
                <w:snapToGrid w:val="0"/>
                <w:sz w:val="18"/>
                <w:szCs w:val="18"/>
              </w:rPr>
              <w:t>,  49,5% сус.к.</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(187 г/л + 310 г/л)</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lastRenderedPageBreak/>
              <w:t>«</w:t>
            </w:r>
            <w:r w:rsidRPr="00A74D3A">
              <w:rPr>
                <w:rFonts w:ascii="Arial" w:hAnsi="Arial" w:cs="Arial"/>
                <w:snapToGrid w:val="0"/>
                <w:sz w:val="18"/>
                <w:szCs w:val="18"/>
                <w:lang w:val="en-US"/>
              </w:rPr>
              <w:t>Agro</w:t>
            </w:r>
            <w:r w:rsidRPr="00A74D3A">
              <w:rPr>
                <w:rFonts w:ascii="Arial" w:hAnsi="Arial" w:cs="Arial"/>
                <w:snapToGrid w:val="0"/>
                <w:sz w:val="18"/>
                <w:szCs w:val="18"/>
              </w:rPr>
              <w:t xml:space="preserve"> </w:t>
            </w:r>
            <w:r w:rsidRPr="00A74D3A">
              <w:rPr>
                <w:rFonts w:ascii="Arial" w:hAnsi="Arial" w:cs="Arial"/>
                <w:snapToGrid w:val="0"/>
                <w:sz w:val="18"/>
                <w:szCs w:val="18"/>
                <w:lang w:val="en-US"/>
              </w:rPr>
              <w:t>business</w:t>
            </w:r>
            <w:r w:rsidRPr="00A74D3A">
              <w:rPr>
                <w:rFonts w:ascii="Arial" w:hAnsi="Arial" w:cs="Arial"/>
                <w:snapToGrid w:val="0"/>
                <w:sz w:val="18"/>
                <w:szCs w:val="18"/>
              </w:rPr>
              <w:t>» МЧЖ,</w:t>
            </w:r>
          </w:p>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uz-Cyrl-UZ"/>
              </w:rPr>
              <w:t>Ў</w:t>
            </w:r>
            <w:r w:rsidRPr="00A74D3A">
              <w:rPr>
                <w:rFonts w:ascii="Arial" w:hAnsi="Arial" w:cs="Arial"/>
                <w:snapToGrid w:val="0"/>
                <w:sz w:val="18"/>
                <w:szCs w:val="18"/>
              </w:rPr>
              <w:t>збекист</w:t>
            </w:r>
            <w:r w:rsidRPr="00A74D3A">
              <w:rPr>
                <w:rFonts w:ascii="Arial" w:hAnsi="Arial" w:cs="Arial"/>
                <w:snapToGrid w:val="0"/>
                <w:sz w:val="18"/>
                <w:szCs w:val="18"/>
                <w:lang w:val="uz-Cyrl-UZ"/>
              </w:rPr>
              <w:t>о</w:t>
            </w:r>
            <w:r w:rsidRPr="00A74D3A">
              <w:rPr>
                <w:rFonts w:ascii="Arial" w:hAnsi="Arial" w:cs="Arial"/>
                <w:snapToGrid w:val="0"/>
                <w:sz w:val="18"/>
                <w:szCs w:val="18"/>
              </w:rPr>
              <w:t>н</w:t>
            </w:r>
          </w:p>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en-US"/>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lastRenderedPageBreak/>
              <w:t>0,6</w:t>
            </w:r>
          </w:p>
        </w:tc>
        <w:tc>
          <w:tcPr>
            <w:tcW w:w="1276"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Кузги бу</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 xml:space="preserve">дой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Қ</w:t>
            </w:r>
            <w:r w:rsidRPr="00A74D3A">
              <w:rPr>
                <w:rFonts w:ascii="Arial" w:hAnsi="Arial" w:cs="Arial"/>
                <w:snapToGrid w:val="0"/>
                <w:spacing w:val="-6"/>
                <w:sz w:val="18"/>
                <w:szCs w:val="18"/>
              </w:rPr>
              <w:t>ўн</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ир</w:t>
            </w:r>
            <w:r w:rsidRPr="00A74D3A">
              <w:rPr>
                <w:rFonts w:ascii="Arial" w:hAnsi="Arial" w:cs="Arial"/>
                <w:snapToGrid w:val="0"/>
                <w:spacing w:val="-6"/>
                <w:sz w:val="18"/>
                <w:szCs w:val="18"/>
                <w:lang w:val="uz-Cyrl-UZ"/>
              </w:rPr>
              <w:t xml:space="preserve"> ва сариқ</w:t>
            </w:r>
            <w:r w:rsidRPr="00A74D3A">
              <w:rPr>
                <w:rFonts w:ascii="Arial" w:hAnsi="Arial" w:cs="Arial"/>
                <w:snapToGrid w:val="0"/>
                <w:spacing w:val="-6"/>
                <w:sz w:val="18"/>
                <w:szCs w:val="18"/>
              </w:rPr>
              <w:t xml:space="preserve"> занг </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1-2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b/>
                <w:i/>
                <w:sz w:val="18"/>
                <w:szCs w:val="18"/>
              </w:rPr>
            </w:pPr>
            <w:r w:rsidRPr="00A74D3A">
              <w:rPr>
                <w:rFonts w:ascii="Arial" w:hAnsi="Arial" w:cs="Arial"/>
                <w:b/>
                <w:i/>
                <w:sz w:val="18"/>
                <w:szCs w:val="18"/>
                <w:lang w:val="uz-Cyrl-UZ"/>
              </w:rPr>
              <w:lastRenderedPageBreak/>
              <w:t xml:space="preserve">Фульво кислотаси + гумин кислотаси + </w:t>
            </w:r>
            <w:r w:rsidRPr="00A74D3A">
              <w:rPr>
                <w:rFonts w:ascii="Arial" w:eastAsia="Times New Roman" w:hAnsi="Arial" w:cs="Arial"/>
                <w:sz w:val="18"/>
                <w:szCs w:val="18"/>
                <w:lang w:eastAsia="ru-RU"/>
              </w:rPr>
              <w:t xml:space="preserve"> </w:t>
            </w:r>
            <w:r w:rsidRPr="00A74D3A">
              <w:rPr>
                <w:rFonts w:ascii="Arial" w:hAnsi="Arial" w:cs="Arial"/>
                <w:b/>
                <w:i/>
                <w:sz w:val="18"/>
                <w:szCs w:val="18"/>
              </w:rPr>
              <w:t xml:space="preserve">Триходермин  </w:t>
            </w:r>
            <w:r w:rsidRPr="00A74D3A">
              <w:rPr>
                <w:rFonts w:ascii="Arial" w:hAnsi="Arial" w:cs="Arial"/>
                <w:b/>
                <w:i/>
                <w:sz w:val="18"/>
                <w:szCs w:val="18"/>
                <w:lang w:val="en-US"/>
              </w:rPr>
              <w:t>Trichoderma</w:t>
            </w:r>
            <w:r w:rsidRPr="00A74D3A">
              <w:rPr>
                <w:rFonts w:ascii="Arial" w:hAnsi="Arial" w:cs="Arial"/>
                <w:b/>
                <w:i/>
                <w:sz w:val="18"/>
                <w:szCs w:val="18"/>
              </w:rPr>
              <w:t xml:space="preserve"> </w:t>
            </w:r>
            <w:r w:rsidRPr="00A74D3A">
              <w:rPr>
                <w:rFonts w:ascii="Arial" w:hAnsi="Arial" w:cs="Arial"/>
                <w:b/>
                <w:i/>
                <w:sz w:val="18"/>
                <w:szCs w:val="18"/>
                <w:lang w:val="en-US"/>
              </w:rPr>
              <w:t>Lignorum</w:t>
            </w:r>
            <w:r w:rsidRPr="00A74D3A">
              <w:rPr>
                <w:rFonts w:ascii="Arial" w:hAnsi="Arial" w:cs="Arial"/>
                <w:b/>
                <w:i/>
                <w:sz w:val="18"/>
                <w:szCs w:val="18"/>
              </w:rPr>
              <w:t xml:space="preserve"> (</w:t>
            </w:r>
            <w:r w:rsidRPr="00A74D3A">
              <w:rPr>
                <w:rFonts w:ascii="Arial" w:hAnsi="Arial" w:cs="Arial"/>
                <w:b/>
                <w:i/>
                <w:sz w:val="18"/>
                <w:szCs w:val="18"/>
                <w:lang w:val="en-US"/>
              </w:rPr>
              <w:t>T</w:t>
            </w:r>
            <w:r w:rsidRPr="00A74D3A">
              <w:rPr>
                <w:rFonts w:ascii="Arial" w:hAnsi="Arial" w:cs="Arial"/>
                <w:b/>
                <w:i/>
                <w:sz w:val="18"/>
                <w:szCs w:val="18"/>
              </w:rPr>
              <w:t>/</w:t>
            </w:r>
            <w:r w:rsidRPr="00A74D3A">
              <w:rPr>
                <w:rFonts w:ascii="Arial" w:hAnsi="Arial" w:cs="Arial"/>
                <w:b/>
                <w:i/>
                <w:sz w:val="18"/>
                <w:szCs w:val="18"/>
                <w:lang w:val="en-US"/>
              </w:rPr>
              <w:t>viride</w:t>
            </w:r>
            <w:r w:rsidRPr="00A74D3A">
              <w:rPr>
                <w:rFonts w:ascii="Arial" w:hAnsi="Arial" w:cs="Arial"/>
                <w:b/>
                <w:i/>
                <w:sz w:val="18"/>
                <w:szCs w:val="18"/>
              </w:rPr>
              <w:t>)</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Фульвогумат Иван Овсинский    4-6% с.э</w:t>
            </w:r>
            <w:r w:rsidRPr="00A74D3A">
              <w:rPr>
                <w:rFonts w:ascii="Arial" w:hAnsi="Arial" w:cs="Arial"/>
                <w:b/>
                <w:snapToGrid w:val="0"/>
                <w:sz w:val="18"/>
                <w:szCs w:val="18"/>
              </w:rPr>
              <w:t xml:space="preserve">.        </w:t>
            </w:r>
            <w:r w:rsidRPr="00A74D3A">
              <w:rPr>
                <w:rFonts w:ascii="Arial" w:hAnsi="Arial" w:cs="Arial"/>
                <w:snapToGrid w:val="0"/>
                <w:sz w:val="18"/>
                <w:szCs w:val="18"/>
              </w:rPr>
              <w:t xml:space="preserve">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(титри 2,4 млрд/мл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 xml:space="preserve">« </w:t>
            </w:r>
            <w:r w:rsidRPr="00A74D3A">
              <w:rPr>
                <w:rFonts w:ascii="Arial" w:hAnsi="Arial" w:cs="Arial"/>
                <w:snapToGrid w:val="0"/>
                <w:sz w:val="18"/>
                <w:szCs w:val="18"/>
                <w:lang w:val="en-US"/>
              </w:rPr>
              <w:t>Zara</w:t>
            </w:r>
            <w:r w:rsidRPr="00A74D3A">
              <w:rPr>
                <w:rFonts w:ascii="Arial" w:hAnsi="Arial" w:cs="Arial"/>
                <w:snapToGrid w:val="0"/>
                <w:sz w:val="18"/>
                <w:szCs w:val="18"/>
              </w:rPr>
              <w:t xml:space="preserve">  </w:t>
            </w:r>
            <w:r w:rsidRPr="00A74D3A">
              <w:rPr>
                <w:rFonts w:ascii="Arial" w:hAnsi="Arial" w:cs="Arial"/>
                <w:snapToGrid w:val="0"/>
                <w:sz w:val="18"/>
                <w:szCs w:val="18"/>
                <w:lang w:val="en-US"/>
              </w:rPr>
              <w:t>trust</w:t>
            </w:r>
            <w:r w:rsidRPr="00A74D3A">
              <w:rPr>
                <w:rFonts w:ascii="Arial" w:hAnsi="Arial" w:cs="Arial"/>
                <w:snapToGrid w:val="0"/>
                <w:sz w:val="18"/>
                <w:szCs w:val="18"/>
              </w:rPr>
              <w:t>» МЧЖ,</w:t>
            </w:r>
          </w:p>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lang w:val="uz-Cyrl-UZ"/>
              </w:rPr>
              <w:t>Ў</w:t>
            </w:r>
            <w:r w:rsidRPr="00A74D3A">
              <w:rPr>
                <w:rFonts w:ascii="Arial" w:hAnsi="Arial" w:cs="Arial"/>
                <w:snapToGrid w:val="0"/>
                <w:sz w:val="18"/>
                <w:szCs w:val="18"/>
              </w:rPr>
              <w:t>збекист</w:t>
            </w:r>
            <w:r w:rsidRPr="00A74D3A">
              <w:rPr>
                <w:rFonts w:ascii="Arial" w:hAnsi="Arial" w:cs="Arial"/>
                <w:snapToGrid w:val="0"/>
                <w:sz w:val="18"/>
                <w:szCs w:val="18"/>
                <w:lang w:val="uz-Cyrl-UZ"/>
              </w:rPr>
              <w:t>о</w:t>
            </w:r>
            <w:r w:rsidRPr="00A74D3A">
              <w:rPr>
                <w:rFonts w:ascii="Arial" w:hAnsi="Arial" w:cs="Arial"/>
                <w:snapToGrid w:val="0"/>
                <w:sz w:val="18"/>
                <w:szCs w:val="18"/>
              </w:rPr>
              <w:t>н</w:t>
            </w:r>
            <w:r w:rsidRPr="00A74D3A">
              <w:rPr>
                <w:rFonts w:ascii="Arial" w:hAnsi="Arial" w:cs="Arial"/>
                <w:snapToGrid w:val="0"/>
                <w:sz w:val="18"/>
                <w:szCs w:val="18"/>
                <w:lang w:val="uz-Cyrl-UZ"/>
              </w:rPr>
              <w:t xml:space="preserve">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en-US"/>
              </w:rPr>
              <w:t>30.04.2026</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z w:val="18"/>
                <w:szCs w:val="18"/>
                <w:lang w:val="uz-Cyrl-UZ"/>
              </w:rPr>
            </w:pPr>
            <w:r w:rsidRPr="00A74D3A">
              <w:rPr>
                <w:rFonts w:ascii="Arial" w:eastAsia="Batang" w:hAnsi="Arial" w:cs="Arial"/>
                <w:sz w:val="18"/>
                <w:szCs w:val="18"/>
                <w:lang w:val="uz-Cyrl-UZ"/>
              </w:rPr>
              <w:t>0,</w:t>
            </w:r>
            <w:r w:rsidRPr="00A74D3A">
              <w:rPr>
                <w:rFonts w:ascii="Arial" w:eastAsia="Batang" w:hAnsi="Arial" w:cs="Arial"/>
                <w:sz w:val="18"/>
                <w:szCs w:val="18"/>
                <w:lang w:val="en-US"/>
              </w:rPr>
              <w:t>5</w:t>
            </w:r>
            <w:r w:rsidRPr="00A74D3A">
              <w:rPr>
                <w:rFonts w:ascii="Arial" w:eastAsia="Batang" w:hAnsi="Arial" w:cs="Arial"/>
                <w:sz w:val="18"/>
                <w:szCs w:val="18"/>
                <w:lang w:val="uz-Cyrl-UZ"/>
              </w:rPr>
              <w:t xml:space="preserve"> л /т</w:t>
            </w:r>
          </w:p>
          <w:p w:rsidR="004B2E18" w:rsidRPr="00A74D3A" w:rsidRDefault="004B2E18" w:rsidP="004B2E18">
            <w:pPr>
              <w:jc w:val="center"/>
              <w:rPr>
                <w:rFonts w:ascii="Arial" w:eastAsia="Batang" w:hAnsi="Arial" w:cs="Arial"/>
                <w:sz w:val="18"/>
                <w:szCs w:val="18"/>
                <w:lang w:val="uz-Cyrl-UZ"/>
              </w:rPr>
            </w:pPr>
            <w:r w:rsidRPr="00A74D3A">
              <w:rPr>
                <w:rFonts w:ascii="Arial" w:eastAsia="Batang" w:hAnsi="Arial" w:cs="Arial"/>
                <w:sz w:val="18"/>
                <w:szCs w:val="18"/>
                <w:lang w:val="uz-Cyrl-UZ"/>
              </w:rPr>
              <w:t>+</w:t>
            </w:r>
          </w:p>
          <w:p w:rsidR="004B2E18" w:rsidRPr="00A74D3A" w:rsidRDefault="004B2E18" w:rsidP="004B2E18">
            <w:pPr>
              <w:jc w:val="cente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0,3 л/га</w:t>
            </w:r>
          </w:p>
          <w:p w:rsidR="004B2E18" w:rsidRPr="00A74D3A" w:rsidRDefault="004B2E18" w:rsidP="004B2E18">
            <w:pPr>
              <w:jc w:val="cente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w:t>
            </w:r>
          </w:p>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lang w:val="uz-Cyrl-UZ"/>
              </w:rPr>
              <w:t>0,5 л/га</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Ғўза</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z w:val="18"/>
                <w:szCs w:val="18"/>
              </w:rPr>
              <w:t>Фузариоз вилт патогенлари</w:t>
            </w:r>
            <w:r w:rsidRPr="00A74D3A">
              <w:rPr>
                <w:rFonts w:ascii="Arial" w:hAnsi="Arial" w:cs="Arial"/>
                <w:sz w:val="18"/>
                <w:szCs w:val="18"/>
                <w:lang w:val="uz-Cyrl-UZ"/>
              </w:rPr>
              <w:t>-</w:t>
            </w:r>
            <w:r w:rsidRPr="00A74D3A">
              <w:rPr>
                <w:rFonts w:ascii="Arial" w:hAnsi="Arial" w:cs="Arial"/>
                <w:sz w:val="18"/>
                <w:szCs w:val="18"/>
              </w:rPr>
              <w:t xml:space="preserve">ни </w:t>
            </w:r>
            <w:r w:rsidRPr="00A74D3A">
              <w:rPr>
                <w:rFonts w:ascii="Arial" w:hAnsi="Arial" w:cs="Arial"/>
                <w:sz w:val="18"/>
                <w:szCs w:val="18"/>
                <w:lang w:val="uz-Cyrl-UZ"/>
              </w:rPr>
              <w:t>ў</w:t>
            </w:r>
            <w:r w:rsidRPr="00A74D3A">
              <w:rPr>
                <w:rFonts w:ascii="Arial" w:hAnsi="Arial" w:cs="Arial"/>
                <w:sz w:val="18"/>
                <w:szCs w:val="18"/>
              </w:rPr>
              <w:t xml:space="preserve">симлик ва </w:t>
            </w:r>
            <w:r w:rsidRPr="00A74D3A">
              <w:rPr>
                <w:rFonts w:ascii="Arial" w:hAnsi="Arial" w:cs="Arial"/>
                <w:sz w:val="18"/>
                <w:szCs w:val="18"/>
                <w:lang w:val="uz-Cyrl-UZ"/>
              </w:rPr>
              <w:t>тупроқдаги инфекция босимини камайтириш мақсадида</w:t>
            </w:r>
          </w:p>
        </w:tc>
        <w:tc>
          <w:tcPr>
            <w:tcW w:w="2552" w:type="dxa"/>
          </w:tcPr>
          <w:p w:rsidR="004B2E18" w:rsidRPr="00A74D3A" w:rsidRDefault="004B2E18" w:rsidP="004B2E18">
            <w:pPr>
              <w:rPr>
                <w:rFonts w:ascii="Arial" w:hAnsi="Arial" w:cs="Arial"/>
                <w:snapToGrid w:val="0"/>
                <w:spacing w:val="-4"/>
                <w:sz w:val="18"/>
                <w:szCs w:val="18"/>
              </w:rPr>
            </w:pPr>
            <w:r w:rsidRPr="00A74D3A">
              <w:rPr>
                <w:rFonts w:ascii="Arial" w:hAnsi="Arial" w:cs="Arial"/>
                <w:sz w:val="18"/>
                <w:szCs w:val="18"/>
                <w:lang w:val="uz-Cyrl-UZ"/>
              </w:rPr>
              <w:t xml:space="preserve">Экиш олдидан уруғ дориси сифатида ва фунгицид сифатида 3-4 чин барг  </w:t>
            </w:r>
            <w:r w:rsidRPr="00A74D3A">
              <w:rPr>
                <w:rFonts w:ascii="Arial" w:hAnsi="Arial" w:cs="Arial"/>
                <w:snapToGrid w:val="0"/>
                <w:spacing w:val="-6"/>
                <w:sz w:val="18"/>
                <w:szCs w:val="18"/>
                <w:lang w:val="uz-Cyrl-UZ"/>
              </w:rPr>
              <w:t xml:space="preserve">даврида </w:t>
            </w:r>
            <w:r w:rsidRPr="00A74D3A">
              <w:rPr>
                <w:rFonts w:ascii="Arial" w:hAnsi="Arial" w:cs="Arial"/>
                <w:sz w:val="18"/>
                <w:szCs w:val="18"/>
                <w:lang w:val="uz-Cyrl-UZ"/>
              </w:rPr>
              <w:t>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w:t>
            </w:r>
          </w:p>
        </w:tc>
        <w:tc>
          <w:tcPr>
            <w:tcW w:w="851" w:type="dxa"/>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2</w:t>
            </w:r>
          </w:p>
        </w:tc>
      </w:tr>
      <w:tr w:rsidR="004B2E18" w:rsidRPr="004342E2"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lang w:val="uz-Cyrl-UZ"/>
              </w:rPr>
            </w:pPr>
            <w:r w:rsidRPr="00A74D3A">
              <w:rPr>
                <w:rFonts w:ascii="Arial" w:eastAsia="Times New Roman" w:hAnsi="Arial" w:cs="Arial"/>
                <w:b/>
                <w:i/>
                <w:snapToGrid w:val="0"/>
                <w:sz w:val="18"/>
                <w:szCs w:val="18"/>
                <w:lang w:val="fr-FR" w:eastAsia="ru-RU"/>
              </w:rPr>
              <w:t xml:space="preserve">Bacillus  amylolique  faciens </w:t>
            </w:r>
            <w:r w:rsidRPr="00A74D3A">
              <w:rPr>
                <w:rFonts w:ascii="Arial" w:eastAsia="Times New Roman" w:hAnsi="Arial" w:cs="Arial"/>
                <w:b/>
                <w:i/>
                <w:snapToGrid w:val="0"/>
                <w:sz w:val="18"/>
                <w:szCs w:val="18"/>
                <w:lang w:val="uz-Cyrl-UZ" w:eastAsia="ru-RU"/>
              </w:rPr>
              <w:t>ВКПМ</w:t>
            </w:r>
            <w:r w:rsidRPr="00A74D3A">
              <w:rPr>
                <w:rFonts w:ascii="Arial" w:eastAsia="Times New Roman" w:hAnsi="Arial" w:cs="Arial"/>
                <w:b/>
                <w:i/>
                <w:snapToGrid w:val="0"/>
                <w:sz w:val="18"/>
                <w:szCs w:val="18"/>
                <w:lang w:val="fr-FR" w:eastAsia="ru-RU"/>
              </w:rPr>
              <w:t xml:space="preserve"> B -12464</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eastAsia="Batang" w:hAnsi="Arial" w:cs="Arial"/>
                <w:spacing w:val="-4"/>
                <w:sz w:val="18"/>
                <w:szCs w:val="18"/>
                <w:lang w:val="uz-Cyrl-UZ" w:eastAsia="ru-RU"/>
              </w:rPr>
            </w:pPr>
            <w:r w:rsidRPr="00A74D3A">
              <w:rPr>
                <w:rFonts w:ascii="Arial" w:eastAsia="Batang" w:hAnsi="Arial" w:cs="Arial"/>
                <w:spacing w:val="-4"/>
                <w:sz w:val="18"/>
                <w:szCs w:val="18"/>
                <w:lang w:val="uz-Cyrl-UZ" w:eastAsia="ru-RU"/>
              </w:rPr>
              <w:t xml:space="preserve">ОРГАМИКА С, </w:t>
            </w:r>
            <w:r w:rsidRPr="00A74D3A">
              <w:rPr>
                <w:rFonts w:ascii="Arial" w:eastAsia="Batang" w:hAnsi="Arial" w:cs="Arial"/>
                <w:spacing w:val="-4"/>
                <w:sz w:val="18"/>
                <w:szCs w:val="18"/>
                <w:lang w:eastAsia="ru-RU"/>
              </w:rPr>
              <w:t xml:space="preserve"> </w:t>
            </w:r>
            <w:r w:rsidRPr="00A74D3A">
              <w:rPr>
                <w:rFonts w:ascii="Arial" w:eastAsia="Batang" w:hAnsi="Arial" w:cs="Arial"/>
                <w:spacing w:val="-4"/>
                <w:sz w:val="18"/>
                <w:szCs w:val="18"/>
                <w:lang w:val="uz-Cyrl-UZ" w:eastAsia="ru-RU"/>
              </w:rPr>
              <w:t xml:space="preserve">с. </w:t>
            </w:r>
          </w:p>
          <w:p w:rsidR="004B2E18" w:rsidRPr="00A74D3A" w:rsidRDefault="004B2E18" w:rsidP="004B2E18">
            <w:pPr>
              <w:rPr>
                <w:rFonts w:ascii="Arial" w:eastAsia="Batang" w:hAnsi="Arial" w:cs="Arial"/>
                <w:spacing w:val="-4"/>
                <w:sz w:val="18"/>
                <w:szCs w:val="18"/>
                <w:lang w:val="uz-Cyrl-UZ" w:eastAsia="ru-RU"/>
              </w:rPr>
            </w:pPr>
            <w:r w:rsidRPr="00A74D3A">
              <w:rPr>
                <w:rFonts w:ascii="Arial" w:eastAsia="Batang" w:hAnsi="Arial" w:cs="Arial"/>
                <w:spacing w:val="-4"/>
                <w:sz w:val="18"/>
                <w:szCs w:val="18"/>
                <w:lang w:val="uz-Cyrl-UZ" w:eastAsia="ru-RU"/>
              </w:rPr>
              <w:t>2</w:t>
            </w:r>
            <w:r w:rsidRPr="00A74D3A">
              <w:rPr>
                <w:rFonts w:ascii="Arial" w:eastAsia="Batang" w:hAnsi="Arial" w:cs="Arial"/>
                <w:spacing w:val="-4"/>
                <w:sz w:val="18"/>
                <w:szCs w:val="18"/>
                <w:lang w:eastAsia="ru-RU"/>
              </w:rPr>
              <w:t xml:space="preserve"> </w:t>
            </w:r>
            <w:r w:rsidRPr="00A74D3A">
              <w:rPr>
                <w:rFonts w:ascii="Arial" w:eastAsia="Batang" w:hAnsi="Arial" w:cs="Arial"/>
                <w:spacing w:val="-4"/>
                <w:sz w:val="18"/>
                <w:szCs w:val="18"/>
                <w:lang w:val="uz-Cyrl-UZ" w:eastAsia="ru-RU"/>
              </w:rPr>
              <w:t>х</w:t>
            </w:r>
            <w:r w:rsidRPr="00A74D3A">
              <w:rPr>
                <w:rFonts w:ascii="Arial" w:eastAsia="Batang" w:hAnsi="Arial" w:cs="Arial"/>
                <w:spacing w:val="-4"/>
                <w:sz w:val="18"/>
                <w:szCs w:val="18"/>
                <w:lang w:eastAsia="ru-RU"/>
              </w:rPr>
              <w:t xml:space="preserve"> </w:t>
            </w:r>
            <w:r w:rsidRPr="00A74D3A">
              <w:rPr>
                <w:rFonts w:ascii="Arial" w:eastAsia="Batang" w:hAnsi="Arial" w:cs="Arial"/>
                <w:spacing w:val="-4"/>
                <w:sz w:val="18"/>
                <w:szCs w:val="18"/>
                <w:lang w:val="uz-Cyrl-UZ" w:eastAsia="ru-RU"/>
              </w:rPr>
              <w:t>10</w:t>
            </w:r>
            <w:r w:rsidRPr="00A74D3A">
              <w:rPr>
                <w:rFonts w:ascii="Arial" w:eastAsia="Batang" w:hAnsi="Arial" w:cs="Arial"/>
                <w:spacing w:val="-4"/>
                <w:sz w:val="18"/>
                <w:szCs w:val="18"/>
                <w:vertAlign w:val="superscript"/>
                <w:lang w:val="uz-Cyrl-UZ" w:eastAsia="ru-RU"/>
              </w:rPr>
              <w:t>8</w:t>
            </w:r>
            <w:r w:rsidRPr="00A74D3A">
              <w:rPr>
                <w:rFonts w:ascii="Arial" w:eastAsia="Batang" w:hAnsi="Arial" w:cs="Arial"/>
                <w:spacing w:val="-4"/>
                <w:sz w:val="18"/>
                <w:szCs w:val="18"/>
                <w:vertAlign w:val="superscript"/>
                <w:lang w:eastAsia="ru-RU"/>
              </w:rPr>
              <w:t xml:space="preserve"> </w:t>
            </w:r>
            <w:r w:rsidRPr="00A74D3A">
              <w:rPr>
                <w:rFonts w:ascii="Arial" w:eastAsia="Batang" w:hAnsi="Arial" w:cs="Arial"/>
                <w:spacing w:val="-4"/>
                <w:sz w:val="18"/>
                <w:szCs w:val="18"/>
                <w:lang w:val="uz-Cyrl-UZ" w:eastAsia="ru-RU"/>
              </w:rPr>
              <w:t xml:space="preserve">КОЕ/мл </w:t>
            </w:r>
          </w:p>
          <w:p w:rsidR="004B2E18" w:rsidRPr="00A74D3A" w:rsidRDefault="004B2E18" w:rsidP="004B2E18">
            <w:pPr>
              <w:rPr>
                <w:rFonts w:ascii="Arial" w:eastAsia="Batang" w:hAnsi="Arial" w:cs="Arial"/>
                <w:spacing w:val="-4"/>
                <w:sz w:val="18"/>
                <w:szCs w:val="18"/>
                <w:lang w:val="uz-Cyrl-UZ" w:eastAsia="ru-RU"/>
              </w:rPr>
            </w:pPr>
            <w:r w:rsidRPr="00A74D3A">
              <w:rPr>
                <w:rFonts w:ascii="Arial" w:eastAsia="Batang" w:hAnsi="Arial" w:cs="Arial"/>
                <w:spacing w:val="-4"/>
                <w:sz w:val="18"/>
                <w:szCs w:val="18"/>
                <w:lang w:val="uz-Cyrl-UZ" w:eastAsia="ru-RU"/>
              </w:rPr>
              <w:t xml:space="preserve">“Органик сервис” МЧЖ, </w:t>
            </w:r>
          </w:p>
          <w:p w:rsidR="004B2E18" w:rsidRPr="00A74D3A" w:rsidRDefault="004B2E18" w:rsidP="004B2E18">
            <w:pPr>
              <w:rPr>
                <w:rFonts w:ascii="Arial" w:eastAsia="Batang" w:hAnsi="Arial" w:cs="Arial"/>
                <w:spacing w:val="-4"/>
                <w:sz w:val="18"/>
                <w:szCs w:val="18"/>
                <w:lang w:val="uz-Cyrl-UZ" w:eastAsia="ru-RU"/>
              </w:rPr>
            </w:pPr>
            <w:r w:rsidRPr="00A74D3A">
              <w:rPr>
                <w:rFonts w:ascii="Arial" w:eastAsia="Batang" w:hAnsi="Arial" w:cs="Arial"/>
                <w:spacing w:val="-4"/>
                <w:sz w:val="18"/>
                <w:szCs w:val="18"/>
                <w:lang w:val="uz-Cyrl-UZ" w:eastAsia="ru-RU"/>
              </w:rPr>
              <w:t xml:space="preserve">Ўзбекистон, </w:t>
            </w:r>
          </w:p>
          <w:p w:rsidR="004B2E18" w:rsidRPr="00A74D3A" w:rsidRDefault="004B2E18" w:rsidP="004B2E18">
            <w:pPr>
              <w:rPr>
                <w:rFonts w:ascii="Arial" w:hAnsi="Arial" w:cs="Arial"/>
                <w:sz w:val="18"/>
                <w:szCs w:val="18"/>
                <w:lang w:val="en-US"/>
              </w:rPr>
            </w:pPr>
            <w:r w:rsidRPr="00A74D3A">
              <w:rPr>
                <w:rFonts w:ascii="Arial" w:eastAsia="Batang" w:hAnsi="Arial" w:cs="Arial"/>
                <w:spacing w:val="-4"/>
                <w:sz w:val="18"/>
                <w:szCs w:val="18"/>
                <w:lang w:val="uz-Cyrl-UZ" w:eastAsia="ru-RU"/>
              </w:rPr>
              <w:t>31.12.2022</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4"/>
                <w:sz w:val="18"/>
                <w:szCs w:val="18"/>
                <w:lang w:val="uz-Cyrl-UZ"/>
              </w:rPr>
            </w:pPr>
            <w:r w:rsidRPr="00A74D3A">
              <w:rPr>
                <w:rFonts w:ascii="Arial" w:eastAsia="Batang" w:hAnsi="Arial" w:cs="Arial"/>
                <w:spacing w:val="-4"/>
                <w:sz w:val="18"/>
                <w:szCs w:val="18"/>
                <w:lang w:val="en-US"/>
              </w:rPr>
              <w:t>0</w:t>
            </w:r>
            <w:r w:rsidRPr="00A74D3A">
              <w:rPr>
                <w:rFonts w:ascii="Arial" w:eastAsia="Batang" w:hAnsi="Arial" w:cs="Arial"/>
                <w:spacing w:val="-4"/>
                <w:sz w:val="18"/>
                <w:szCs w:val="18"/>
                <w:lang w:val="uz-Cyrl-UZ"/>
              </w:rPr>
              <w:t>,</w:t>
            </w:r>
            <w:r w:rsidRPr="00A74D3A">
              <w:rPr>
                <w:rFonts w:ascii="Arial" w:eastAsia="Batang" w:hAnsi="Arial" w:cs="Arial"/>
                <w:spacing w:val="-4"/>
                <w:sz w:val="18"/>
                <w:szCs w:val="18"/>
                <w:lang w:val="en-US"/>
              </w:rPr>
              <w:t>2</w:t>
            </w:r>
            <w:r w:rsidRPr="00A74D3A">
              <w:rPr>
                <w:rFonts w:ascii="Arial" w:eastAsia="Batang" w:hAnsi="Arial" w:cs="Arial"/>
                <w:spacing w:val="-4"/>
                <w:sz w:val="18"/>
                <w:szCs w:val="18"/>
                <w:lang w:val="uz-Cyrl-UZ"/>
              </w:rPr>
              <w:t xml:space="preserve"> л/га</w:t>
            </w:r>
          </w:p>
          <w:p w:rsidR="004B2E18" w:rsidRPr="00A74D3A" w:rsidRDefault="004B2E18" w:rsidP="004B2E18">
            <w:pPr>
              <w:jc w:val="center"/>
              <w:rPr>
                <w:rFonts w:ascii="Arial" w:eastAsia="Batang" w:hAnsi="Arial" w:cs="Arial"/>
                <w:spacing w:val="-4"/>
                <w:sz w:val="18"/>
                <w:szCs w:val="18"/>
                <w:lang w:val="uz-Cyrl-UZ"/>
              </w:rPr>
            </w:pPr>
          </w:p>
        </w:tc>
        <w:tc>
          <w:tcPr>
            <w:tcW w:w="1276" w:type="dxa"/>
            <w:vAlign w:val="center"/>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 xml:space="preserve">Ғўза </w:t>
            </w:r>
          </w:p>
          <w:p w:rsidR="004B2E18" w:rsidRPr="00A74D3A" w:rsidRDefault="004B2E18" w:rsidP="004B2E18">
            <w:pPr>
              <w:rPr>
                <w:rFonts w:ascii="Arial" w:eastAsia="Batang" w:hAnsi="Arial" w:cs="Arial"/>
                <w:spacing w:val="-4"/>
                <w:sz w:val="18"/>
                <w:szCs w:val="18"/>
                <w:lang w:val="uz-Cyrl-UZ"/>
              </w:rPr>
            </w:pPr>
          </w:p>
        </w:tc>
        <w:tc>
          <w:tcPr>
            <w:tcW w:w="1417" w:type="dxa"/>
            <w:vAlign w:val="center"/>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 xml:space="preserve">Вилт, </w:t>
            </w:r>
          </w:p>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фузариоз</w:t>
            </w:r>
          </w:p>
        </w:tc>
        <w:tc>
          <w:tcPr>
            <w:tcW w:w="2552" w:type="dxa"/>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Ўсимликнинг  вегетация даврид</w:t>
            </w:r>
            <w:r w:rsidRPr="00A74D3A">
              <w:rPr>
                <w:rFonts w:ascii="Arial" w:eastAsia="Batang" w:hAnsi="Arial" w:cs="Arial"/>
                <w:spacing w:val="-4"/>
                <w:sz w:val="18"/>
                <w:szCs w:val="18"/>
              </w:rPr>
              <w:t>а</w:t>
            </w:r>
            <w:r w:rsidRPr="00A74D3A">
              <w:rPr>
                <w:rFonts w:ascii="Arial" w:eastAsia="Batang" w:hAnsi="Arial" w:cs="Arial"/>
                <w:spacing w:val="-4"/>
                <w:sz w:val="18"/>
                <w:szCs w:val="18"/>
                <w:lang w:val="uz-Cyrl-UZ"/>
              </w:rPr>
              <w:t xml:space="preserve"> пуркалади </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en-US"/>
              </w:rPr>
            </w:pPr>
            <w:r w:rsidRPr="00A74D3A">
              <w:rPr>
                <w:rFonts w:ascii="Arial" w:eastAsia="Batang" w:hAnsi="Arial" w:cs="Arial"/>
                <w:spacing w:val="-4"/>
                <w:sz w:val="18"/>
                <w:szCs w:val="18"/>
                <w:lang w:val="uz-Cyrl-UZ"/>
              </w:rPr>
              <w:t>0,1 л/т</w:t>
            </w:r>
          </w:p>
        </w:tc>
        <w:tc>
          <w:tcPr>
            <w:tcW w:w="1276" w:type="dxa"/>
            <w:vAlign w:val="center"/>
          </w:tcPr>
          <w:p w:rsidR="004B2E18" w:rsidRPr="00A74D3A" w:rsidRDefault="004B2E18" w:rsidP="004B2E18">
            <w:pPr>
              <w:rPr>
                <w:rFonts w:ascii="Arial" w:hAnsi="Arial" w:cs="Arial"/>
                <w:snapToGrid w:val="0"/>
                <w:spacing w:val="-6"/>
                <w:sz w:val="18"/>
                <w:szCs w:val="18"/>
                <w:lang w:val="en-US"/>
              </w:rPr>
            </w:pPr>
            <w:r w:rsidRPr="00A74D3A">
              <w:rPr>
                <w:rFonts w:ascii="Arial" w:eastAsia="Batang" w:hAnsi="Arial" w:cs="Arial"/>
                <w:spacing w:val="-4"/>
                <w:sz w:val="18"/>
                <w:szCs w:val="18"/>
                <w:lang w:val="uz-Cyrl-UZ"/>
              </w:rPr>
              <w:t xml:space="preserve">Ғўза </w:t>
            </w:r>
          </w:p>
        </w:tc>
        <w:tc>
          <w:tcPr>
            <w:tcW w:w="1417" w:type="dxa"/>
            <w:vAlign w:val="center"/>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Гоммоз,</w:t>
            </w:r>
          </w:p>
          <w:p w:rsidR="004B2E18" w:rsidRPr="00A74D3A" w:rsidRDefault="004B2E18" w:rsidP="004B2E18">
            <w:pPr>
              <w:rPr>
                <w:rFonts w:ascii="Arial" w:hAnsi="Arial" w:cs="Arial"/>
                <w:snapToGrid w:val="0"/>
                <w:spacing w:val="-6"/>
                <w:sz w:val="18"/>
                <w:szCs w:val="18"/>
                <w:lang w:val="en-US"/>
              </w:rPr>
            </w:pPr>
            <w:r w:rsidRPr="00A74D3A">
              <w:rPr>
                <w:rFonts w:ascii="Arial" w:eastAsia="Batang" w:hAnsi="Arial" w:cs="Arial"/>
                <w:spacing w:val="-4"/>
                <w:sz w:val="18"/>
                <w:szCs w:val="18"/>
                <w:lang w:val="uz-Cyrl-UZ"/>
              </w:rPr>
              <w:t>Илдиз чириш</w:t>
            </w:r>
          </w:p>
        </w:tc>
        <w:tc>
          <w:tcPr>
            <w:tcW w:w="2552" w:type="dxa"/>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Чигит препарат суспензиясида 1 т тукли чигитга 25-30 л ва 1 т механик усулда туксизлан-тирилган чигитга 15-20 л эритма сарфлаб дориланади</w:t>
            </w:r>
          </w:p>
          <w:p w:rsidR="004B2E18" w:rsidRPr="00A74D3A" w:rsidRDefault="004B2E18" w:rsidP="004B2E18">
            <w:pPr>
              <w:rPr>
                <w:rFonts w:ascii="Arial" w:hAnsi="Arial" w:cs="Arial"/>
                <w:snapToGrid w:val="0"/>
                <w:spacing w:val="-6"/>
                <w:sz w:val="18"/>
                <w:szCs w:val="18"/>
                <w:lang w:val="uz-Cyrl-UZ"/>
              </w:rPr>
            </w:pPr>
          </w:p>
        </w:tc>
        <w:tc>
          <w:tcPr>
            <w:tcW w:w="992" w:type="dxa"/>
            <w:vAlign w:val="center"/>
          </w:tcPr>
          <w:p w:rsidR="004B2E18" w:rsidRPr="00A74D3A" w:rsidRDefault="004B2E18" w:rsidP="004B2E18">
            <w:pPr>
              <w:jc w:val="center"/>
              <w:rPr>
                <w:rFonts w:ascii="Arial" w:hAnsi="Arial" w:cs="Arial"/>
                <w:snapToGrid w:val="0"/>
                <w:sz w:val="18"/>
                <w:szCs w:val="18"/>
                <w:lang w:val="en-US"/>
              </w:rPr>
            </w:pPr>
            <w:r w:rsidRPr="00A74D3A">
              <w:rPr>
                <w:rFonts w:ascii="Arial" w:hAnsi="Arial" w:cs="Arial"/>
                <w:sz w:val="18"/>
                <w:szCs w:val="18"/>
                <w:lang w:val="uz-Cyrl-UZ"/>
              </w:rPr>
              <w:t>-</w:t>
            </w:r>
          </w:p>
        </w:tc>
        <w:tc>
          <w:tcPr>
            <w:tcW w:w="851"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1</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en-US"/>
              </w:rPr>
            </w:pPr>
            <w:r w:rsidRPr="00A74D3A">
              <w:rPr>
                <w:rFonts w:ascii="Arial" w:eastAsia="Batang" w:hAnsi="Arial" w:cs="Arial"/>
                <w:spacing w:val="-4"/>
                <w:sz w:val="18"/>
                <w:szCs w:val="18"/>
                <w:lang w:val="uz-Cyrl-UZ"/>
              </w:rPr>
              <w:t>3,0 л/га</w:t>
            </w:r>
          </w:p>
        </w:tc>
        <w:tc>
          <w:tcPr>
            <w:tcW w:w="1276" w:type="dxa"/>
            <w:vAlign w:val="center"/>
          </w:tcPr>
          <w:p w:rsidR="004B2E18" w:rsidRPr="00A74D3A" w:rsidRDefault="004B2E18" w:rsidP="004B2E18">
            <w:pPr>
              <w:rPr>
                <w:rFonts w:ascii="Arial" w:hAnsi="Arial" w:cs="Arial"/>
                <w:snapToGrid w:val="0"/>
                <w:spacing w:val="-6"/>
                <w:sz w:val="18"/>
                <w:szCs w:val="18"/>
                <w:lang w:val="en-US"/>
              </w:rPr>
            </w:pPr>
            <w:r w:rsidRPr="00A74D3A">
              <w:rPr>
                <w:rFonts w:ascii="Arial" w:eastAsia="Batang" w:hAnsi="Arial" w:cs="Arial"/>
                <w:spacing w:val="-4"/>
                <w:sz w:val="18"/>
                <w:szCs w:val="18"/>
                <w:lang w:val="uz-Cyrl-UZ"/>
              </w:rPr>
              <w:t xml:space="preserve">Олма </w:t>
            </w:r>
          </w:p>
        </w:tc>
        <w:tc>
          <w:tcPr>
            <w:tcW w:w="1417" w:type="dxa"/>
            <w:vAlign w:val="center"/>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 xml:space="preserve">Калмараз, </w:t>
            </w:r>
          </w:p>
          <w:p w:rsidR="004B2E18" w:rsidRPr="00A74D3A" w:rsidRDefault="004B2E18" w:rsidP="004B2E18">
            <w:pPr>
              <w:rPr>
                <w:rFonts w:ascii="Arial" w:hAnsi="Arial" w:cs="Arial"/>
                <w:snapToGrid w:val="0"/>
                <w:spacing w:val="-6"/>
                <w:sz w:val="18"/>
                <w:szCs w:val="18"/>
                <w:lang w:val="en-US"/>
              </w:rPr>
            </w:pPr>
            <w:r w:rsidRPr="00A74D3A">
              <w:rPr>
                <w:rFonts w:ascii="Arial" w:eastAsia="Batang" w:hAnsi="Arial" w:cs="Arial"/>
                <w:spacing w:val="-4"/>
                <w:sz w:val="18"/>
                <w:szCs w:val="18"/>
                <w:lang w:val="uz-Cyrl-UZ"/>
              </w:rPr>
              <w:t xml:space="preserve">ун шудринг, бактериоз </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Ўсимликнинг   ўсув   даврида пуркалади</w:t>
            </w:r>
          </w:p>
        </w:tc>
        <w:tc>
          <w:tcPr>
            <w:tcW w:w="992" w:type="dxa"/>
            <w:vMerge w:val="restart"/>
            <w:vAlign w:val="center"/>
          </w:tcPr>
          <w:p w:rsidR="004B2E18" w:rsidRPr="00A74D3A" w:rsidRDefault="004B2E18" w:rsidP="004B2E18">
            <w:pPr>
              <w:jc w:val="center"/>
              <w:rPr>
                <w:rFonts w:ascii="Arial" w:hAnsi="Arial" w:cs="Arial"/>
                <w:snapToGrid w:val="0"/>
                <w:sz w:val="18"/>
                <w:szCs w:val="18"/>
                <w:lang w:val="en-US"/>
              </w:rPr>
            </w:pPr>
            <w:r w:rsidRPr="00A74D3A">
              <w:rPr>
                <w:rFonts w:ascii="Arial" w:hAnsi="Arial" w:cs="Arial"/>
                <w:sz w:val="18"/>
                <w:szCs w:val="18"/>
                <w:lang w:val="uz-Cyrl-UZ"/>
              </w:rPr>
              <w:t>30</w:t>
            </w:r>
          </w:p>
        </w:tc>
        <w:tc>
          <w:tcPr>
            <w:tcW w:w="851" w:type="dxa"/>
            <w:vMerge w:val="restart"/>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en-US"/>
              </w:rPr>
            </w:pPr>
            <w:r w:rsidRPr="00A74D3A">
              <w:rPr>
                <w:rFonts w:ascii="Arial" w:eastAsia="Batang" w:hAnsi="Arial" w:cs="Arial"/>
                <w:spacing w:val="-4"/>
                <w:sz w:val="18"/>
                <w:szCs w:val="18"/>
                <w:lang w:val="uz-Cyrl-UZ"/>
              </w:rPr>
              <w:t>3,0 л/га</w:t>
            </w:r>
          </w:p>
        </w:tc>
        <w:tc>
          <w:tcPr>
            <w:tcW w:w="1276" w:type="dxa"/>
            <w:vAlign w:val="center"/>
          </w:tcPr>
          <w:p w:rsidR="004B2E18" w:rsidRPr="00A74D3A" w:rsidRDefault="004B2E18" w:rsidP="004B2E18">
            <w:pPr>
              <w:rPr>
                <w:rFonts w:ascii="Arial" w:hAnsi="Arial" w:cs="Arial"/>
                <w:snapToGrid w:val="0"/>
                <w:spacing w:val="-6"/>
                <w:sz w:val="18"/>
                <w:szCs w:val="18"/>
                <w:lang w:val="en-US"/>
              </w:rPr>
            </w:pPr>
            <w:r w:rsidRPr="00A74D3A">
              <w:rPr>
                <w:rFonts w:ascii="Arial" w:eastAsia="Batang" w:hAnsi="Arial" w:cs="Arial"/>
                <w:spacing w:val="-4"/>
                <w:sz w:val="18"/>
                <w:szCs w:val="18"/>
                <w:lang w:val="uz-Cyrl-UZ"/>
              </w:rPr>
              <w:t xml:space="preserve">Ток </w:t>
            </w:r>
          </w:p>
        </w:tc>
        <w:tc>
          <w:tcPr>
            <w:tcW w:w="1417" w:type="dxa"/>
            <w:vAlign w:val="center"/>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 xml:space="preserve">Милдью, </w:t>
            </w:r>
          </w:p>
          <w:p w:rsidR="004B2E18" w:rsidRPr="00A74D3A" w:rsidRDefault="004B2E18" w:rsidP="004B2E18">
            <w:pPr>
              <w:rPr>
                <w:rFonts w:ascii="Arial" w:hAnsi="Arial" w:cs="Arial"/>
                <w:snapToGrid w:val="0"/>
                <w:spacing w:val="-6"/>
                <w:sz w:val="18"/>
                <w:szCs w:val="18"/>
                <w:lang w:val="en-US"/>
              </w:rPr>
            </w:pPr>
            <w:r w:rsidRPr="00A74D3A">
              <w:rPr>
                <w:rFonts w:ascii="Arial" w:eastAsia="Batang" w:hAnsi="Arial" w:cs="Arial"/>
                <w:spacing w:val="-4"/>
                <w:sz w:val="18"/>
                <w:szCs w:val="18"/>
                <w:lang w:val="uz-Cyrl-UZ"/>
              </w:rPr>
              <w:t xml:space="preserve">антракноз </w:t>
            </w:r>
          </w:p>
        </w:tc>
        <w:tc>
          <w:tcPr>
            <w:tcW w:w="2552" w:type="dxa"/>
            <w:vMerge/>
          </w:tcPr>
          <w:p w:rsidR="004B2E18" w:rsidRPr="00A74D3A" w:rsidRDefault="004B2E18" w:rsidP="004B2E18">
            <w:pPr>
              <w:rPr>
                <w:rFonts w:ascii="Arial" w:hAnsi="Arial" w:cs="Arial"/>
                <w:snapToGrid w:val="0"/>
                <w:spacing w:val="-6"/>
                <w:sz w:val="18"/>
                <w:szCs w:val="18"/>
                <w:lang w:val="uz-Cyrl-UZ"/>
              </w:rPr>
            </w:pPr>
          </w:p>
        </w:tc>
        <w:tc>
          <w:tcPr>
            <w:tcW w:w="992" w:type="dxa"/>
            <w:vMerge/>
            <w:vAlign w:val="center"/>
          </w:tcPr>
          <w:p w:rsidR="004B2E18" w:rsidRPr="00A74D3A" w:rsidRDefault="004B2E18" w:rsidP="004B2E18">
            <w:pPr>
              <w:jc w:val="center"/>
              <w:rPr>
                <w:rFonts w:ascii="Arial" w:hAnsi="Arial" w:cs="Arial"/>
                <w:snapToGrid w:val="0"/>
                <w:sz w:val="18"/>
                <w:szCs w:val="18"/>
                <w:lang w:val="en-US"/>
              </w:rPr>
            </w:pPr>
          </w:p>
        </w:tc>
        <w:tc>
          <w:tcPr>
            <w:tcW w:w="851" w:type="dxa"/>
            <w:vMerge/>
            <w:vAlign w:val="center"/>
          </w:tcPr>
          <w:p w:rsidR="004B2E18" w:rsidRPr="00A74D3A" w:rsidRDefault="004B2E18" w:rsidP="004B2E18">
            <w:pPr>
              <w:jc w:val="center"/>
              <w:rPr>
                <w:rFonts w:ascii="Arial" w:hAnsi="Arial" w:cs="Arial"/>
                <w:sz w:val="18"/>
                <w:szCs w:val="18"/>
                <w:lang w:val="uz-Cyrl-UZ"/>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en-US"/>
              </w:rPr>
            </w:pPr>
            <w:r w:rsidRPr="00A74D3A">
              <w:rPr>
                <w:rFonts w:ascii="Arial" w:eastAsia="Batang" w:hAnsi="Arial" w:cs="Arial"/>
                <w:spacing w:val="-4"/>
                <w:sz w:val="18"/>
                <w:szCs w:val="18"/>
                <w:lang w:val="uz-Cyrl-UZ"/>
              </w:rPr>
              <w:t>2,0 л/га</w:t>
            </w:r>
          </w:p>
        </w:tc>
        <w:tc>
          <w:tcPr>
            <w:tcW w:w="1276" w:type="dxa"/>
            <w:vAlign w:val="center"/>
          </w:tcPr>
          <w:p w:rsidR="004B2E18" w:rsidRPr="00A74D3A" w:rsidRDefault="004B2E18" w:rsidP="004B2E18">
            <w:pPr>
              <w:rPr>
                <w:rFonts w:ascii="Arial" w:hAnsi="Arial" w:cs="Arial"/>
                <w:snapToGrid w:val="0"/>
                <w:spacing w:val="-6"/>
                <w:sz w:val="18"/>
                <w:szCs w:val="18"/>
                <w:lang w:val="en-US"/>
              </w:rPr>
            </w:pPr>
            <w:r w:rsidRPr="00A74D3A">
              <w:rPr>
                <w:rFonts w:ascii="Arial" w:eastAsia="Batang" w:hAnsi="Arial" w:cs="Arial"/>
                <w:spacing w:val="-4"/>
                <w:sz w:val="18"/>
                <w:szCs w:val="18"/>
                <w:lang w:val="uz-Cyrl-UZ"/>
              </w:rPr>
              <w:t xml:space="preserve">Помидор </w:t>
            </w:r>
          </w:p>
        </w:tc>
        <w:tc>
          <w:tcPr>
            <w:tcW w:w="1417" w:type="dxa"/>
            <w:vAlign w:val="center"/>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 xml:space="preserve">Чириш, </w:t>
            </w:r>
          </w:p>
          <w:p w:rsidR="004B2E18" w:rsidRPr="00A74D3A" w:rsidRDefault="004B2E18" w:rsidP="004B2E18">
            <w:pPr>
              <w:rPr>
                <w:rFonts w:ascii="Arial" w:hAnsi="Arial" w:cs="Arial"/>
                <w:snapToGrid w:val="0"/>
                <w:spacing w:val="-6"/>
                <w:sz w:val="18"/>
                <w:szCs w:val="18"/>
                <w:lang w:val="en-US"/>
              </w:rPr>
            </w:pPr>
            <w:r w:rsidRPr="00A74D3A">
              <w:rPr>
                <w:rFonts w:ascii="Arial" w:eastAsia="Batang" w:hAnsi="Arial" w:cs="Arial"/>
                <w:spacing w:val="-4"/>
                <w:sz w:val="18"/>
                <w:szCs w:val="18"/>
                <w:lang w:val="uz-Cyrl-UZ"/>
              </w:rPr>
              <w:t>фузариоз, альтернариоз</w:t>
            </w:r>
          </w:p>
        </w:tc>
        <w:tc>
          <w:tcPr>
            <w:tcW w:w="2552" w:type="dxa"/>
            <w:vMerge/>
          </w:tcPr>
          <w:p w:rsidR="004B2E18" w:rsidRPr="00A74D3A" w:rsidRDefault="004B2E18" w:rsidP="004B2E18">
            <w:pPr>
              <w:rPr>
                <w:rFonts w:ascii="Arial" w:hAnsi="Arial" w:cs="Arial"/>
                <w:snapToGrid w:val="0"/>
                <w:spacing w:val="-6"/>
                <w:sz w:val="18"/>
                <w:szCs w:val="18"/>
                <w:lang w:val="uz-Cyrl-UZ"/>
              </w:rPr>
            </w:pPr>
          </w:p>
        </w:tc>
        <w:tc>
          <w:tcPr>
            <w:tcW w:w="992" w:type="dxa"/>
            <w:vMerge/>
            <w:vAlign w:val="center"/>
          </w:tcPr>
          <w:p w:rsidR="004B2E18" w:rsidRPr="00A74D3A" w:rsidRDefault="004B2E18" w:rsidP="004B2E18">
            <w:pPr>
              <w:jc w:val="center"/>
              <w:rPr>
                <w:rFonts w:ascii="Arial" w:hAnsi="Arial" w:cs="Arial"/>
                <w:snapToGrid w:val="0"/>
                <w:sz w:val="18"/>
                <w:szCs w:val="18"/>
                <w:lang w:val="en-US"/>
              </w:rPr>
            </w:pPr>
          </w:p>
        </w:tc>
        <w:tc>
          <w:tcPr>
            <w:tcW w:w="851" w:type="dxa"/>
            <w:vMerge/>
            <w:vAlign w:val="center"/>
          </w:tcPr>
          <w:p w:rsidR="004B2E18" w:rsidRPr="00A74D3A" w:rsidRDefault="004B2E18" w:rsidP="004B2E18">
            <w:pPr>
              <w:jc w:val="center"/>
              <w:rPr>
                <w:rFonts w:ascii="Arial" w:hAnsi="Arial" w:cs="Arial"/>
                <w:sz w:val="18"/>
                <w:szCs w:val="18"/>
                <w:lang w:val="uz-Cyrl-UZ"/>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en-US"/>
              </w:rPr>
            </w:pPr>
            <w:r w:rsidRPr="00A74D3A">
              <w:rPr>
                <w:rFonts w:ascii="Arial" w:eastAsia="Batang" w:hAnsi="Arial" w:cs="Arial"/>
                <w:spacing w:val="-4"/>
                <w:sz w:val="18"/>
                <w:szCs w:val="18"/>
                <w:lang w:val="uz-Cyrl-UZ"/>
              </w:rPr>
              <w:t>0,5 л/т</w:t>
            </w:r>
          </w:p>
        </w:tc>
        <w:tc>
          <w:tcPr>
            <w:tcW w:w="1276" w:type="dxa"/>
            <w:vAlign w:val="center"/>
          </w:tcPr>
          <w:p w:rsidR="004B2E18" w:rsidRPr="00A74D3A" w:rsidRDefault="004B2E18" w:rsidP="004B2E18">
            <w:pPr>
              <w:rPr>
                <w:rFonts w:ascii="Arial" w:hAnsi="Arial" w:cs="Arial"/>
                <w:snapToGrid w:val="0"/>
                <w:spacing w:val="-6"/>
                <w:sz w:val="18"/>
                <w:szCs w:val="18"/>
                <w:lang w:val="en-US"/>
              </w:rPr>
            </w:pPr>
            <w:r w:rsidRPr="00A74D3A">
              <w:rPr>
                <w:rFonts w:ascii="Arial" w:eastAsia="Batang" w:hAnsi="Arial" w:cs="Arial"/>
                <w:spacing w:val="-4"/>
                <w:sz w:val="18"/>
                <w:szCs w:val="18"/>
                <w:lang w:val="uz-Cyrl-UZ"/>
              </w:rPr>
              <w:t>Помидор</w:t>
            </w:r>
          </w:p>
        </w:tc>
        <w:tc>
          <w:tcPr>
            <w:tcW w:w="1417" w:type="dxa"/>
            <w:vAlign w:val="center"/>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Фитофтороз,</w:t>
            </w:r>
          </w:p>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илдиз чириш,</w:t>
            </w:r>
          </w:p>
          <w:p w:rsidR="004B2E18" w:rsidRPr="00A74D3A" w:rsidRDefault="004B2E18" w:rsidP="004B2E18">
            <w:pPr>
              <w:rPr>
                <w:rFonts w:ascii="Arial" w:hAnsi="Arial" w:cs="Arial"/>
                <w:snapToGrid w:val="0"/>
                <w:spacing w:val="-6"/>
                <w:sz w:val="18"/>
                <w:szCs w:val="18"/>
              </w:rPr>
            </w:pPr>
            <w:r w:rsidRPr="00A74D3A">
              <w:rPr>
                <w:rFonts w:ascii="Arial" w:eastAsia="Batang" w:hAnsi="Arial" w:cs="Arial"/>
                <w:spacing w:val="-4"/>
                <w:sz w:val="18"/>
                <w:szCs w:val="18"/>
                <w:lang w:val="uz-Cyrl-UZ"/>
              </w:rPr>
              <w:t>кучат чириш</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Уруғлар   препарат эритмасида дориланади</w:t>
            </w:r>
          </w:p>
        </w:tc>
        <w:tc>
          <w:tcPr>
            <w:tcW w:w="992" w:type="dxa"/>
            <w:vAlign w:val="center"/>
          </w:tcPr>
          <w:p w:rsidR="004B2E18" w:rsidRPr="00A74D3A" w:rsidRDefault="004B2E18" w:rsidP="004B2E18">
            <w:pPr>
              <w:jc w:val="center"/>
              <w:rPr>
                <w:rFonts w:ascii="Arial" w:hAnsi="Arial" w:cs="Arial"/>
                <w:snapToGrid w:val="0"/>
                <w:sz w:val="18"/>
                <w:szCs w:val="18"/>
                <w:lang w:val="en-US"/>
              </w:rPr>
            </w:pPr>
            <w:r w:rsidRPr="00A74D3A">
              <w:rPr>
                <w:rFonts w:ascii="Arial" w:hAnsi="Arial" w:cs="Arial"/>
                <w:sz w:val="18"/>
                <w:szCs w:val="18"/>
                <w:lang w:val="uz-Cyrl-UZ"/>
              </w:rPr>
              <w:t>-</w:t>
            </w:r>
          </w:p>
        </w:tc>
        <w:tc>
          <w:tcPr>
            <w:tcW w:w="851"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1</w:t>
            </w:r>
          </w:p>
        </w:tc>
      </w:tr>
      <w:tr w:rsidR="004B2E18" w:rsidRPr="004342E2"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lang w:val="uz-Cyrl-UZ"/>
              </w:rPr>
            </w:pPr>
            <w:r w:rsidRPr="00A74D3A">
              <w:rPr>
                <w:rFonts w:ascii="Arial" w:hAnsi="Arial" w:cs="Arial"/>
                <w:b/>
                <w:i/>
                <w:sz w:val="18"/>
                <w:szCs w:val="18"/>
                <w:lang w:val="fr-FR"/>
              </w:rPr>
              <w:t xml:space="preserve">Bacillus  amylolique  faciens  </w:t>
            </w:r>
            <w:r w:rsidRPr="00A74D3A">
              <w:rPr>
                <w:rFonts w:ascii="Arial" w:hAnsi="Arial" w:cs="Arial"/>
                <w:b/>
                <w:i/>
                <w:sz w:val="18"/>
                <w:szCs w:val="18"/>
                <w:lang w:val="en-US"/>
              </w:rPr>
              <w:t xml:space="preserve"> </w:t>
            </w:r>
            <w:r w:rsidRPr="00A74D3A">
              <w:rPr>
                <w:rFonts w:ascii="Arial" w:hAnsi="Arial" w:cs="Arial"/>
                <w:b/>
                <w:i/>
                <w:sz w:val="18"/>
                <w:szCs w:val="18"/>
              </w:rPr>
              <w:t>штамм</w:t>
            </w:r>
            <w:r w:rsidRPr="00A74D3A">
              <w:rPr>
                <w:rFonts w:ascii="Arial" w:hAnsi="Arial" w:cs="Arial"/>
                <w:b/>
                <w:i/>
                <w:sz w:val="18"/>
                <w:szCs w:val="18"/>
                <w:lang w:val="en-US"/>
              </w:rPr>
              <w:t xml:space="preserve"> </w:t>
            </w:r>
            <w:r w:rsidRPr="00A74D3A">
              <w:rPr>
                <w:rFonts w:ascii="Arial" w:hAnsi="Arial" w:cs="Arial"/>
                <w:b/>
                <w:i/>
                <w:sz w:val="18"/>
                <w:szCs w:val="18"/>
                <w:lang w:val="fr-FR"/>
              </w:rPr>
              <w:t>QST -</w:t>
            </w:r>
            <w:r w:rsidRPr="00A74D3A">
              <w:rPr>
                <w:rFonts w:ascii="Arial" w:hAnsi="Arial" w:cs="Arial"/>
                <w:b/>
                <w:i/>
                <w:sz w:val="18"/>
                <w:szCs w:val="18"/>
                <w:lang w:val="en-US"/>
              </w:rPr>
              <w:t xml:space="preserve"> 7</w:t>
            </w:r>
            <w:r w:rsidRPr="00A74D3A">
              <w:rPr>
                <w:rFonts w:ascii="Arial" w:hAnsi="Arial" w:cs="Arial"/>
                <w:b/>
                <w:i/>
                <w:sz w:val="18"/>
                <w:szCs w:val="18"/>
                <w:lang w:val="fr-FR"/>
              </w:rPr>
              <w:t>1</w:t>
            </w:r>
            <w:r w:rsidRPr="00A74D3A">
              <w:rPr>
                <w:rFonts w:ascii="Arial" w:hAnsi="Arial" w:cs="Arial"/>
                <w:b/>
                <w:i/>
                <w:sz w:val="18"/>
                <w:szCs w:val="18"/>
                <w:lang w:val="en-US"/>
              </w:rPr>
              <w:t>3</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СЕРЕНАДА АСО сус.к. титр камида  1х10</w:t>
            </w:r>
            <w:r w:rsidRPr="00A74D3A">
              <w:rPr>
                <w:rFonts w:ascii="Arial" w:hAnsi="Arial" w:cs="Arial"/>
                <w:snapToGrid w:val="0"/>
                <w:sz w:val="18"/>
                <w:szCs w:val="18"/>
                <w:vertAlign w:val="superscript"/>
                <w:lang w:val="uz-Cyrl-UZ"/>
              </w:rPr>
              <w:t>9</w:t>
            </w:r>
            <w:r w:rsidRPr="00A74D3A">
              <w:rPr>
                <w:rFonts w:ascii="Arial" w:hAnsi="Arial" w:cs="Arial"/>
                <w:snapToGrid w:val="0"/>
                <w:sz w:val="18"/>
                <w:szCs w:val="18"/>
                <w:lang w:val="uz-Cyrl-UZ"/>
              </w:rPr>
              <w:t xml:space="preserve"> КОЭ\мл</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Байер АГ»,</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Германия</w:t>
            </w:r>
          </w:p>
          <w:p w:rsidR="004B2E18" w:rsidRPr="00A74D3A" w:rsidRDefault="004B2E18" w:rsidP="004B2E18">
            <w:pPr>
              <w:rPr>
                <w:rFonts w:ascii="Arial" w:hAnsi="Arial" w:cs="Arial"/>
                <w:snapToGrid w:val="0"/>
                <w:sz w:val="18"/>
                <w:szCs w:val="18"/>
                <w:lang w:val="en-US"/>
              </w:rPr>
            </w:pPr>
            <w:r w:rsidRPr="00A74D3A">
              <w:rPr>
                <w:rFonts w:ascii="Arial" w:hAnsi="Arial" w:cs="Arial"/>
                <w:snapToGrid w:val="0"/>
                <w:sz w:val="18"/>
                <w:szCs w:val="18"/>
              </w:rPr>
              <w:t>31.12.20</w:t>
            </w:r>
            <w:r w:rsidRPr="00A74D3A">
              <w:rPr>
                <w:rFonts w:ascii="Arial" w:hAnsi="Arial" w:cs="Arial"/>
                <w:snapToGrid w:val="0"/>
                <w:sz w:val="18"/>
                <w:szCs w:val="18"/>
                <w:lang w:val="uz-Cyrl-UZ"/>
              </w:rPr>
              <w:t>23</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4"/>
                <w:sz w:val="18"/>
                <w:szCs w:val="18"/>
                <w:lang w:val="uz-Cyrl-UZ"/>
              </w:rPr>
            </w:pPr>
            <w:r w:rsidRPr="00A74D3A">
              <w:rPr>
                <w:rFonts w:ascii="Arial" w:eastAsia="Batang" w:hAnsi="Arial" w:cs="Arial"/>
                <w:spacing w:val="-4"/>
                <w:sz w:val="18"/>
                <w:szCs w:val="18"/>
                <w:lang w:val="uz-Cyrl-UZ"/>
              </w:rPr>
              <w:t>8,0</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Очиқ грунт-даги ва иссикхона-даги</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помидор</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Фитофтороз,   альтернариоз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2-3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eastAsia="Batang" w:hAnsi="Arial" w:cs="Arial"/>
                <w:spacing w:val="-4"/>
                <w:sz w:val="18"/>
                <w:szCs w:val="18"/>
                <w:lang w:val="uz-Cyrl-UZ"/>
              </w:rPr>
              <w:t>5,0 – 8,0</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eastAsia="Batang" w:hAnsi="Arial" w:cs="Arial"/>
                <w:spacing w:val="-4"/>
                <w:sz w:val="18"/>
                <w:szCs w:val="18"/>
                <w:lang w:val="uz-Cyrl-UZ"/>
              </w:rPr>
              <w:t>Олма</w:t>
            </w:r>
          </w:p>
        </w:tc>
        <w:tc>
          <w:tcPr>
            <w:tcW w:w="1417" w:type="dxa"/>
            <w:vAlign w:val="center"/>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 xml:space="preserve">Калмараз, </w:t>
            </w:r>
          </w:p>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ун шудринг,</w:t>
            </w:r>
          </w:p>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мева чириш,</w:t>
            </w:r>
          </w:p>
          <w:p w:rsidR="004B2E18" w:rsidRPr="00A74D3A" w:rsidRDefault="004B2E18" w:rsidP="004B2E18">
            <w:pPr>
              <w:rPr>
                <w:rFonts w:ascii="Arial" w:hAnsi="Arial" w:cs="Arial"/>
                <w:snapToGrid w:val="0"/>
                <w:sz w:val="18"/>
                <w:szCs w:val="18"/>
                <w:lang w:val="uz-Cyrl-UZ"/>
              </w:rPr>
            </w:pPr>
            <w:r w:rsidRPr="00A74D3A">
              <w:rPr>
                <w:rFonts w:ascii="Arial" w:eastAsia="Batang" w:hAnsi="Arial" w:cs="Arial"/>
                <w:spacing w:val="-4"/>
                <w:sz w:val="18"/>
                <w:szCs w:val="18"/>
                <w:lang w:val="uz-Cyrl-UZ"/>
              </w:rPr>
              <w:t>бактериал куйиш</w:t>
            </w:r>
          </w:p>
        </w:tc>
        <w:tc>
          <w:tcPr>
            <w:tcW w:w="2552" w:type="dxa"/>
          </w:tcPr>
          <w:p w:rsidR="004B2E18" w:rsidRPr="00A74D3A" w:rsidRDefault="004B2E18" w:rsidP="004B2E18">
            <w:pPr>
              <w:rPr>
                <w:rFonts w:ascii="Arial" w:hAnsi="Arial" w:cs="Arial"/>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   ўсув  даврида  пуркалади</w:t>
            </w:r>
          </w:p>
        </w:tc>
        <w:tc>
          <w:tcPr>
            <w:tcW w:w="992"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lang w:val="uz-Cyrl-UZ"/>
              </w:rPr>
            </w:pPr>
            <w:r w:rsidRPr="00A74D3A">
              <w:rPr>
                <w:rFonts w:ascii="Arial" w:eastAsia="Batang" w:hAnsi="Arial" w:cs="Arial"/>
                <w:b/>
                <w:i/>
                <w:sz w:val="18"/>
                <w:szCs w:val="18"/>
                <w:lang w:val="uz-Cyrl-UZ"/>
              </w:rPr>
              <w:t>Bacillus subtilis, шт.</w:t>
            </w:r>
            <w:r w:rsidRPr="00A74D3A">
              <w:rPr>
                <w:rFonts w:ascii="Arial" w:eastAsia="Batang" w:hAnsi="Arial" w:cs="Arial"/>
                <w:b/>
                <w:i/>
                <w:sz w:val="18"/>
                <w:szCs w:val="18"/>
              </w:rPr>
              <w:t xml:space="preserve"> </w:t>
            </w:r>
            <w:r w:rsidRPr="00A74D3A">
              <w:rPr>
                <w:rFonts w:ascii="Arial" w:eastAsia="Batang" w:hAnsi="Arial" w:cs="Arial"/>
                <w:b/>
                <w:i/>
                <w:sz w:val="18"/>
                <w:szCs w:val="18"/>
                <w:lang w:val="uz-Cyrl-UZ"/>
              </w:rPr>
              <w:t>AN 2004</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eastAsia="Batang" w:hAnsi="Arial" w:cs="Arial"/>
                <w:sz w:val="18"/>
                <w:szCs w:val="18"/>
                <w:lang w:val="uz-Cyrl-UZ" w:eastAsia="ru-RU"/>
              </w:rPr>
            </w:pPr>
            <w:r w:rsidRPr="00A74D3A">
              <w:rPr>
                <w:rFonts w:ascii="Arial" w:eastAsia="Batang" w:hAnsi="Arial" w:cs="Arial"/>
                <w:sz w:val="18"/>
                <w:szCs w:val="18"/>
                <w:lang w:val="uz-Cyrl-UZ" w:eastAsia="ru-RU"/>
              </w:rPr>
              <w:t>С</w:t>
            </w:r>
            <w:r w:rsidRPr="00A74D3A">
              <w:rPr>
                <w:rFonts w:ascii="Arial" w:eastAsia="Batang" w:hAnsi="Arial" w:cs="Arial"/>
                <w:sz w:val="18"/>
                <w:szCs w:val="18"/>
                <w:lang w:eastAsia="ru-RU"/>
              </w:rPr>
              <w:t>ПОРАГИН</w:t>
            </w:r>
            <w:r w:rsidRPr="00A74D3A">
              <w:rPr>
                <w:rFonts w:ascii="Arial" w:eastAsia="Batang" w:hAnsi="Arial" w:cs="Arial"/>
                <w:sz w:val="18"/>
                <w:szCs w:val="18"/>
                <w:lang w:val="uz-Cyrl-UZ" w:eastAsia="ru-RU"/>
              </w:rPr>
              <w:t xml:space="preserve"> с.э.к., </w:t>
            </w:r>
          </w:p>
          <w:p w:rsidR="004B2E18" w:rsidRPr="00A74D3A" w:rsidRDefault="004B2E18" w:rsidP="004B2E18">
            <w:pPr>
              <w:rPr>
                <w:rFonts w:ascii="Arial" w:eastAsia="Batang" w:hAnsi="Arial" w:cs="Arial"/>
                <w:sz w:val="18"/>
                <w:szCs w:val="18"/>
                <w:lang w:val="uz-Cyrl-UZ" w:eastAsia="ru-RU"/>
              </w:rPr>
            </w:pPr>
            <w:r w:rsidRPr="00A74D3A">
              <w:rPr>
                <w:rFonts w:ascii="Arial" w:eastAsia="Batang" w:hAnsi="Arial" w:cs="Arial"/>
                <w:sz w:val="18"/>
                <w:szCs w:val="18"/>
                <w:lang w:val="uz-Cyrl-UZ" w:eastAsia="ru-RU"/>
              </w:rPr>
              <w:t>1500 ЕА\г</w:t>
            </w:r>
          </w:p>
          <w:p w:rsidR="004B2E18" w:rsidRPr="00A74D3A" w:rsidRDefault="004B2E18" w:rsidP="004B2E18">
            <w:pPr>
              <w:rPr>
                <w:rFonts w:ascii="Arial" w:eastAsia="Times New Roman" w:hAnsi="Arial" w:cs="Arial"/>
                <w:snapToGrid w:val="0"/>
                <w:spacing w:val="-4"/>
                <w:sz w:val="18"/>
                <w:szCs w:val="18"/>
                <w:lang w:eastAsia="ru-RU"/>
              </w:rPr>
            </w:pPr>
            <w:r w:rsidRPr="00A74D3A">
              <w:rPr>
                <w:rFonts w:ascii="Arial" w:eastAsia="Batang" w:hAnsi="Arial" w:cs="Arial"/>
                <w:sz w:val="18"/>
                <w:szCs w:val="18"/>
                <w:lang w:val="uz-Cyrl-UZ" w:eastAsia="ru-RU"/>
              </w:rPr>
              <w:t>“АнГузал Агросервис” МЧЖ ,</w:t>
            </w:r>
            <w:r w:rsidRPr="00A74D3A">
              <w:rPr>
                <w:rFonts w:ascii="Arial" w:eastAsia="Batang" w:hAnsi="Arial" w:cs="Arial"/>
                <w:sz w:val="18"/>
                <w:szCs w:val="18"/>
                <w:lang w:eastAsia="ru-RU"/>
              </w:rPr>
              <w:t xml:space="preserve"> </w:t>
            </w:r>
          </w:p>
          <w:p w:rsidR="004B2E18" w:rsidRPr="00A74D3A" w:rsidRDefault="004B2E18" w:rsidP="004B2E18">
            <w:pPr>
              <w:rPr>
                <w:rFonts w:ascii="Arial" w:eastAsia="Times New Roman" w:hAnsi="Arial" w:cs="Arial"/>
                <w:snapToGrid w:val="0"/>
                <w:sz w:val="18"/>
                <w:szCs w:val="18"/>
                <w:lang w:eastAsia="ru-RU"/>
              </w:rPr>
            </w:pPr>
            <w:r w:rsidRPr="00A74D3A">
              <w:rPr>
                <w:rFonts w:ascii="Arial" w:eastAsia="Batang" w:hAnsi="Arial" w:cs="Arial"/>
                <w:sz w:val="18"/>
                <w:szCs w:val="18"/>
                <w:lang w:eastAsia="ru-RU"/>
              </w:rPr>
              <w:t xml:space="preserve"> </w:t>
            </w:r>
            <w:r w:rsidRPr="00A74D3A">
              <w:rPr>
                <w:rFonts w:ascii="Arial" w:eastAsia="Batang" w:hAnsi="Arial" w:cs="Arial"/>
                <w:sz w:val="18"/>
                <w:szCs w:val="18"/>
                <w:lang w:val="uz-Cyrl-UZ" w:eastAsia="ru-RU"/>
              </w:rPr>
              <w:t>Ўзбекистон</w:t>
            </w:r>
          </w:p>
          <w:p w:rsidR="004B2E18" w:rsidRPr="00A74D3A" w:rsidRDefault="004B2E18" w:rsidP="004B2E18">
            <w:pPr>
              <w:rPr>
                <w:rFonts w:ascii="Arial" w:hAnsi="Arial" w:cs="Arial"/>
                <w:sz w:val="18"/>
                <w:szCs w:val="18"/>
                <w:lang w:val="uz-Cyrl-UZ"/>
              </w:rPr>
            </w:pPr>
            <w:r w:rsidRPr="00A74D3A">
              <w:rPr>
                <w:rFonts w:ascii="Arial" w:eastAsia="Times New Roman" w:hAnsi="Arial" w:cs="Arial"/>
                <w:snapToGrid w:val="0"/>
                <w:sz w:val="18"/>
                <w:szCs w:val="18"/>
                <w:lang w:val="uz-Cyrl-UZ" w:eastAsia="ru-RU"/>
              </w:rPr>
              <w:t>30.01.2027</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en-US"/>
              </w:rPr>
            </w:pPr>
            <w:r w:rsidRPr="00A74D3A">
              <w:rPr>
                <w:rFonts w:ascii="Arial" w:hAnsi="Arial" w:cs="Arial"/>
                <w:snapToGrid w:val="0"/>
                <w:sz w:val="18"/>
                <w:szCs w:val="18"/>
                <w:lang w:val="uz-Cyrl-UZ"/>
              </w:rPr>
              <w:t>2,</w:t>
            </w:r>
            <w:r w:rsidRPr="00A74D3A">
              <w:rPr>
                <w:rFonts w:ascii="Arial" w:hAnsi="Arial" w:cs="Arial"/>
                <w:snapToGrid w:val="0"/>
                <w:sz w:val="18"/>
                <w:szCs w:val="18"/>
                <w:lang w:val="en-US"/>
              </w:rPr>
              <w:t>0</w:t>
            </w:r>
          </w:p>
        </w:tc>
        <w:tc>
          <w:tcPr>
            <w:tcW w:w="1276" w:type="dxa"/>
            <w:vAlign w:val="center"/>
          </w:tcPr>
          <w:p w:rsidR="004B2E18" w:rsidRPr="00A74D3A" w:rsidRDefault="004B2E18" w:rsidP="004B2E18">
            <w:pPr>
              <w:rPr>
                <w:rFonts w:ascii="Arial" w:hAnsi="Arial" w:cs="Arial"/>
                <w:snapToGrid w:val="0"/>
                <w:sz w:val="18"/>
                <w:szCs w:val="18"/>
                <w:lang w:val="en-US"/>
              </w:rPr>
            </w:pPr>
            <w:r w:rsidRPr="00A74D3A">
              <w:rPr>
                <w:rFonts w:ascii="Arial" w:hAnsi="Arial" w:cs="Arial"/>
                <w:snapToGrid w:val="0"/>
                <w:spacing w:val="-6"/>
                <w:sz w:val="18"/>
                <w:szCs w:val="18"/>
              </w:rPr>
              <w:t>Кузги</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rPr>
              <w:t>бу</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дой</w:t>
            </w:r>
          </w:p>
        </w:tc>
        <w:tc>
          <w:tcPr>
            <w:tcW w:w="1417"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Қ</w:t>
            </w:r>
            <w:r w:rsidRPr="00A74D3A">
              <w:rPr>
                <w:rFonts w:ascii="Arial" w:hAnsi="Arial" w:cs="Arial"/>
                <w:snapToGrid w:val="0"/>
                <w:spacing w:val="-6"/>
                <w:sz w:val="18"/>
                <w:szCs w:val="18"/>
              </w:rPr>
              <w:t>ўн</w:t>
            </w:r>
            <w:r w:rsidRPr="00A74D3A">
              <w:rPr>
                <w:rFonts w:ascii="Arial" w:hAnsi="Arial" w:cs="Arial"/>
                <w:snapToGrid w:val="0"/>
                <w:spacing w:val="-6"/>
                <w:sz w:val="18"/>
                <w:szCs w:val="18"/>
                <w:lang w:val="uz-Cyrl-UZ"/>
              </w:rPr>
              <w:t>ғ</w:t>
            </w:r>
            <w:r w:rsidRPr="00A74D3A">
              <w:rPr>
                <w:rFonts w:ascii="Arial" w:hAnsi="Arial" w:cs="Arial"/>
                <w:snapToGrid w:val="0"/>
                <w:spacing w:val="-6"/>
                <w:sz w:val="18"/>
                <w:szCs w:val="18"/>
              </w:rPr>
              <w:t>ир</w:t>
            </w:r>
            <w:r w:rsidRPr="00A74D3A">
              <w:rPr>
                <w:rFonts w:ascii="Arial" w:hAnsi="Arial" w:cs="Arial"/>
                <w:snapToGrid w:val="0"/>
                <w:spacing w:val="-6"/>
                <w:sz w:val="18"/>
                <w:szCs w:val="18"/>
                <w:lang w:val="uz-Cyrl-UZ"/>
              </w:rPr>
              <w:t xml:space="preserve"> ва сариқ</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rPr>
              <w:t>занг</w:t>
            </w:r>
          </w:p>
          <w:p w:rsidR="004B2E18" w:rsidRPr="00A74D3A" w:rsidRDefault="004B2E18" w:rsidP="004B2E18">
            <w:pPr>
              <w:rPr>
                <w:rFonts w:ascii="Arial" w:hAnsi="Arial" w:cs="Arial"/>
                <w:snapToGrid w:val="0"/>
                <w:spacing w:val="-4"/>
                <w:sz w:val="18"/>
                <w:szCs w:val="18"/>
                <w:lang w:val="en-US"/>
              </w:rPr>
            </w:pPr>
          </w:p>
        </w:tc>
        <w:tc>
          <w:tcPr>
            <w:tcW w:w="2552" w:type="dxa"/>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rPr>
              <w:t xml:space="preserve">  ўсув</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rPr>
              <w:t xml:space="preserve"> даврида</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rPr>
              <w:t xml:space="preserve"> пуркалади</w:t>
            </w:r>
            <w:r w:rsidRPr="00A74D3A">
              <w:rPr>
                <w:rFonts w:ascii="Arial" w:hAnsi="Arial" w:cs="Arial"/>
                <w:snapToGrid w:val="0"/>
                <w:spacing w:val="-4"/>
                <w:sz w:val="18"/>
                <w:szCs w:val="18"/>
                <w:lang w:val="en-US"/>
              </w:rPr>
              <w:t xml:space="preserve"> </w:t>
            </w:r>
          </w:p>
        </w:tc>
        <w:tc>
          <w:tcPr>
            <w:tcW w:w="992" w:type="dxa"/>
            <w:vAlign w:val="center"/>
          </w:tcPr>
          <w:p w:rsidR="004B2E18" w:rsidRPr="00A74D3A" w:rsidRDefault="004B2E18" w:rsidP="004B2E18">
            <w:pPr>
              <w:jc w:val="center"/>
              <w:rPr>
                <w:rFonts w:ascii="Arial" w:hAnsi="Arial" w:cs="Arial"/>
                <w:snapToGrid w:val="0"/>
                <w:sz w:val="18"/>
                <w:szCs w:val="18"/>
                <w:lang w:val="en-US"/>
              </w:rPr>
            </w:pPr>
            <w:r w:rsidRPr="00A74D3A">
              <w:rPr>
                <w:rFonts w:ascii="Arial" w:hAnsi="Arial" w:cs="Arial"/>
                <w:snapToGrid w:val="0"/>
                <w:sz w:val="18"/>
                <w:szCs w:val="18"/>
                <w:lang w:val="en-US"/>
              </w:rPr>
              <w:t>30</w:t>
            </w:r>
          </w:p>
        </w:tc>
        <w:tc>
          <w:tcPr>
            <w:tcW w:w="851"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1-2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lang w:val="en-US"/>
              </w:rPr>
            </w:pPr>
            <w:r w:rsidRPr="00A74D3A">
              <w:rPr>
                <w:rFonts w:ascii="Arial" w:hAnsi="Arial" w:cs="Arial"/>
                <w:sz w:val="18"/>
                <w:szCs w:val="18"/>
                <w:lang w:val="en-US"/>
              </w:rPr>
              <w:t>2,0</w:t>
            </w:r>
            <w:r w:rsidRPr="00A74D3A">
              <w:rPr>
                <w:rFonts w:ascii="Arial" w:hAnsi="Arial" w:cs="Arial"/>
                <w:sz w:val="18"/>
                <w:szCs w:val="18"/>
              </w:rPr>
              <w:t>л</w:t>
            </w:r>
            <w:r w:rsidRPr="00A74D3A">
              <w:rPr>
                <w:rFonts w:ascii="Arial" w:hAnsi="Arial" w:cs="Arial"/>
                <w:sz w:val="18"/>
                <w:szCs w:val="18"/>
                <w:lang w:val="en-US"/>
              </w:rPr>
              <w:t>/</w:t>
            </w:r>
            <w:r w:rsidRPr="00A74D3A">
              <w:rPr>
                <w:rFonts w:ascii="Arial" w:hAnsi="Arial" w:cs="Arial"/>
                <w:sz w:val="18"/>
                <w:szCs w:val="18"/>
              </w:rPr>
              <w:t>т</w:t>
            </w:r>
          </w:p>
          <w:p w:rsidR="004B2E18" w:rsidRPr="00A74D3A" w:rsidRDefault="004B2E18" w:rsidP="004B2E18">
            <w:pPr>
              <w:jc w:val="center"/>
              <w:rPr>
                <w:rFonts w:ascii="Arial" w:hAnsi="Arial" w:cs="Arial"/>
                <w:sz w:val="18"/>
                <w:szCs w:val="18"/>
                <w:lang w:val="en-US"/>
              </w:rPr>
            </w:pPr>
            <w:r w:rsidRPr="00A74D3A">
              <w:rPr>
                <w:rFonts w:ascii="Arial" w:hAnsi="Arial" w:cs="Arial"/>
                <w:sz w:val="18"/>
                <w:szCs w:val="18"/>
                <w:lang w:val="en-US"/>
              </w:rPr>
              <w:t>+</w:t>
            </w:r>
          </w:p>
          <w:p w:rsidR="004B2E18" w:rsidRPr="00A74D3A" w:rsidRDefault="004B2E18" w:rsidP="004B2E18">
            <w:pPr>
              <w:jc w:val="center"/>
              <w:rPr>
                <w:rFonts w:ascii="Arial" w:hAnsi="Arial" w:cs="Arial"/>
                <w:sz w:val="18"/>
                <w:szCs w:val="18"/>
                <w:lang w:val="en-US"/>
              </w:rPr>
            </w:pPr>
            <w:r w:rsidRPr="00A74D3A">
              <w:rPr>
                <w:rFonts w:ascii="Arial" w:hAnsi="Arial" w:cs="Arial"/>
                <w:sz w:val="18"/>
                <w:szCs w:val="18"/>
                <w:lang w:val="en-US"/>
              </w:rPr>
              <w:t xml:space="preserve">2,0 </w:t>
            </w:r>
            <w:r w:rsidRPr="00A74D3A">
              <w:rPr>
                <w:rFonts w:ascii="Arial" w:hAnsi="Arial" w:cs="Arial"/>
                <w:sz w:val="18"/>
                <w:szCs w:val="18"/>
              </w:rPr>
              <w:t>л</w:t>
            </w:r>
            <w:r w:rsidRPr="00A74D3A">
              <w:rPr>
                <w:rFonts w:ascii="Arial" w:hAnsi="Arial" w:cs="Arial"/>
                <w:sz w:val="18"/>
                <w:szCs w:val="18"/>
                <w:lang w:val="en-US"/>
              </w:rPr>
              <w:t>/</w:t>
            </w:r>
            <w:r w:rsidRPr="00A74D3A">
              <w:rPr>
                <w:rFonts w:ascii="Arial" w:hAnsi="Arial" w:cs="Arial"/>
                <w:sz w:val="18"/>
                <w:szCs w:val="18"/>
              </w:rPr>
              <w:t>га</w:t>
            </w:r>
          </w:p>
          <w:p w:rsidR="004B2E18" w:rsidRPr="00A74D3A" w:rsidRDefault="004B2E18" w:rsidP="004B2E18">
            <w:pPr>
              <w:jc w:val="center"/>
              <w:rPr>
                <w:rFonts w:ascii="Arial" w:hAnsi="Arial" w:cs="Arial"/>
                <w:sz w:val="18"/>
                <w:szCs w:val="18"/>
                <w:lang w:val="en-US"/>
              </w:rPr>
            </w:pPr>
            <w:r w:rsidRPr="00A74D3A">
              <w:rPr>
                <w:rFonts w:ascii="Arial" w:hAnsi="Arial" w:cs="Arial"/>
                <w:sz w:val="18"/>
                <w:szCs w:val="18"/>
                <w:lang w:val="en-US"/>
              </w:rPr>
              <w:t>+</w:t>
            </w:r>
          </w:p>
          <w:p w:rsidR="004B2E18" w:rsidRPr="00A74D3A" w:rsidRDefault="004B2E18" w:rsidP="004B2E18">
            <w:pPr>
              <w:jc w:val="center"/>
              <w:rPr>
                <w:rFonts w:ascii="Arial" w:hAnsi="Arial" w:cs="Arial"/>
                <w:sz w:val="18"/>
                <w:szCs w:val="18"/>
                <w:lang w:val="en-US"/>
              </w:rPr>
            </w:pPr>
            <w:r w:rsidRPr="00A74D3A">
              <w:rPr>
                <w:rFonts w:ascii="Arial" w:hAnsi="Arial" w:cs="Arial"/>
                <w:sz w:val="18"/>
                <w:szCs w:val="18"/>
                <w:lang w:val="en-US"/>
              </w:rPr>
              <w:t xml:space="preserve">2,0 </w:t>
            </w:r>
            <w:r w:rsidRPr="00A74D3A">
              <w:rPr>
                <w:rFonts w:ascii="Arial" w:hAnsi="Arial" w:cs="Arial"/>
                <w:sz w:val="18"/>
                <w:szCs w:val="18"/>
              </w:rPr>
              <w:t>л</w:t>
            </w:r>
            <w:r w:rsidRPr="00A74D3A">
              <w:rPr>
                <w:rFonts w:ascii="Arial" w:hAnsi="Arial" w:cs="Arial"/>
                <w:sz w:val="18"/>
                <w:szCs w:val="18"/>
                <w:lang w:val="en-US"/>
              </w:rPr>
              <w:t>/</w:t>
            </w:r>
            <w:r w:rsidRPr="00A74D3A">
              <w:rPr>
                <w:rFonts w:ascii="Arial" w:hAnsi="Arial" w:cs="Arial"/>
                <w:sz w:val="18"/>
                <w:szCs w:val="18"/>
              </w:rPr>
              <w:t>га</w:t>
            </w:r>
          </w:p>
        </w:tc>
        <w:tc>
          <w:tcPr>
            <w:tcW w:w="1276" w:type="dxa"/>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Ғўза</w:t>
            </w:r>
          </w:p>
        </w:tc>
        <w:tc>
          <w:tcPr>
            <w:tcW w:w="1417" w:type="dxa"/>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rPr>
              <w:t>Фузариоз вилт патогенлари</w:t>
            </w:r>
            <w:r w:rsidRPr="00A74D3A">
              <w:rPr>
                <w:rFonts w:ascii="Arial" w:hAnsi="Arial" w:cs="Arial"/>
                <w:sz w:val="18"/>
                <w:szCs w:val="18"/>
                <w:lang w:val="uz-Cyrl-UZ"/>
              </w:rPr>
              <w:t>-</w:t>
            </w:r>
            <w:r w:rsidRPr="00A74D3A">
              <w:rPr>
                <w:rFonts w:ascii="Arial" w:hAnsi="Arial" w:cs="Arial"/>
                <w:sz w:val="18"/>
                <w:szCs w:val="18"/>
              </w:rPr>
              <w:t xml:space="preserve">ни </w:t>
            </w:r>
            <w:r w:rsidRPr="00A74D3A">
              <w:rPr>
                <w:rFonts w:ascii="Arial" w:hAnsi="Arial" w:cs="Arial"/>
                <w:sz w:val="18"/>
                <w:szCs w:val="18"/>
                <w:lang w:val="uz-Cyrl-UZ"/>
              </w:rPr>
              <w:t>ў</w:t>
            </w:r>
            <w:r w:rsidRPr="00A74D3A">
              <w:rPr>
                <w:rFonts w:ascii="Arial" w:hAnsi="Arial" w:cs="Arial"/>
                <w:sz w:val="18"/>
                <w:szCs w:val="18"/>
              </w:rPr>
              <w:t xml:space="preserve">симлик ва </w:t>
            </w:r>
            <w:r w:rsidRPr="00A74D3A">
              <w:rPr>
                <w:rFonts w:ascii="Arial" w:hAnsi="Arial" w:cs="Arial"/>
                <w:sz w:val="18"/>
                <w:szCs w:val="18"/>
                <w:lang w:val="uz-Cyrl-UZ"/>
              </w:rPr>
              <w:t>тупроқдаги инфекция босимини камайтириш мақсадида</w:t>
            </w:r>
          </w:p>
        </w:tc>
        <w:tc>
          <w:tcPr>
            <w:tcW w:w="2552" w:type="dxa"/>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Экиш олдидан уруғ дориси сифатида ва фунгицид сифатида 2 марта </w:t>
            </w:r>
            <w:r w:rsidRPr="00A74D3A">
              <w:rPr>
                <w:rFonts w:ascii="Arial" w:hAnsi="Arial" w:cs="Arial"/>
                <w:snapToGrid w:val="0"/>
                <w:spacing w:val="-6"/>
                <w:sz w:val="18"/>
                <w:szCs w:val="18"/>
                <w:lang w:val="uz-Cyrl-UZ"/>
              </w:rPr>
              <w:t xml:space="preserve">ўсимликнинг  ўсув даврида </w:t>
            </w:r>
            <w:r w:rsidRPr="00A74D3A">
              <w:rPr>
                <w:rFonts w:ascii="Arial" w:hAnsi="Arial" w:cs="Arial"/>
                <w:sz w:val="18"/>
                <w:szCs w:val="18"/>
                <w:lang w:val="uz-Cyrl-UZ"/>
              </w:rPr>
              <w:t>пуркалади</w:t>
            </w:r>
          </w:p>
        </w:tc>
        <w:tc>
          <w:tcPr>
            <w:tcW w:w="992" w:type="dxa"/>
            <w:vAlign w:val="center"/>
          </w:tcPr>
          <w:p w:rsidR="004B2E18" w:rsidRPr="00A74D3A" w:rsidRDefault="004B2E18" w:rsidP="004B2E18">
            <w:pPr>
              <w:jc w:val="center"/>
              <w:rPr>
                <w:rFonts w:ascii="Arial" w:hAnsi="Arial" w:cs="Arial"/>
                <w:b/>
                <w:sz w:val="18"/>
                <w:szCs w:val="18"/>
              </w:rPr>
            </w:pPr>
            <w:r w:rsidRPr="00A74D3A">
              <w:rPr>
                <w:rFonts w:ascii="Arial" w:hAnsi="Arial" w:cs="Arial"/>
                <w:b/>
                <w:sz w:val="18"/>
                <w:szCs w:val="18"/>
              </w:rPr>
              <w:t>-</w:t>
            </w:r>
          </w:p>
        </w:tc>
        <w:tc>
          <w:tcPr>
            <w:tcW w:w="851"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2,0</w:t>
            </w:r>
          </w:p>
        </w:tc>
        <w:tc>
          <w:tcPr>
            <w:tcW w:w="1276" w:type="dxa"/>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Помидор</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Бактериал рак,</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 xml:space="preserve">поя ўзагининг </w:t>
            </w:r>
            <w:r w:rsidRPr="00A74D3A">
              <w:rPr>
                <w:rFonts w:ascii="Arial" w:hAnsi="Arial" w:cs="Arial"/>
                <w:snapToGrid w:val="0"/>
                <w:spacing w:val="-6"/>
                <w:sz w:val="18"/>
                <w:szCs w:val="18"/>
              </w:rPr>
              <w:t>некроз</w:t>
            </w:r>
            <w:r w:rsidRPr="00A74D3A">
              <w:rPr>
                <w:rFonts w:ascii="Arial" w:hAnsi="Arial" w:cs="Arial"/>
                <w:snapToGrid w:val="0"/>
                <w:spacing w:val="-6"/>
                <w:sz w:val="18"/>
                <w:szCs w:val="18"/>
                <w:lang w:val="uz-Cyrl-UZ"/>
              </w:rPr>
              <w:t>и,</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ф</w:t>
            </w:r>
            <w:r w:rsidRPr="00A74D3A">
              <w:rPr>
                <w:rFonts w:ascii="Arial" w:hAnsi="Arial" w:cs="Arial"/>
                <w:snapToGrid w:val="0"/>
                <w:spacing w:val="-6"/>
                <w:sz w:val="18"/>
                <w:szCs w:val="18"/>
              </w:rPr>
              <w:t>узариоз,</w:t>
            </w:r>
          </w:p>
          <w:p w:rsidR="004B2E18" w:rsidRPr="00A74D3A" w:rsidRDefault="004B2E18" w:rsidP="004B2E18">
            <w:pPr>
              <w:rPr>
                <w:rFonts w:ascii="Arial" w:hAnsi="Arial" w:cs="Arial"/>
                <w:b/>
                <w:sz w:val="18"/>
                <w:szCs w:val="18"/>
              </w:rPr>
            </w:pPr>
            <w:r w:rsidRPr="00A74D3A">
              <w:rPr>
                <w:rFonts w:ascii="Arial" w:hAnsi="Arial" w:cs="Arial"/>
                <w:snapToGrid w:val="0"/>
                <w:spacing w:val="-6"/>
                <w:sz w:val="18"/>
                <w:szCs w:val="18"/>
                <w:lang w:val="uz-Cyrl-UZ"/>
              </w:rPr>
              <w:t>ф</w:t>
            </w:r>
            <w:r w:rsidRPr="00A74D3A">
              <w:rPr>
                <w:rFonts w:ascii="Arial" w:hAnsi="Arial" w:cs="Arial"/>
                <w:snapToGrid w:val="0"/>
                <w:spacing w:val="-6"/>
                <w:sz w:val="18"/>
                <w:szCs w:val="18"/>
              </w:rPr>
              <w:t>итофтороз</w:t>
            </w:r>
          </w:p>
        </w:tc>
        <w:tc>
          <w:tcPr>
            <w:tcW w:w="2552" w:type="dxa"/>
            <w:vMerge w:val="restart"/>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 xml:space="preserve">симликнинг </w:t>
            </w:r>
            <w:r w:rsidRPr="00A74D3A">
              <w:rPr>
                <w:rFonts w:ascii="Arial" w:hAnsi="Arial" w:cs="Arial"/>
                <w:snapToGrid w:val="0"/>
                <w:spacing w:val="-6"/>
                <w:sz w:val="18"/>
                <w:szCs w:val="18"/>
                <w:lang w:val="uz-Cyrl-UZ"/>
              </w:rPr>
              <w:t xml:space="preserve"> </w:t>
            </w:r>
            <w:r w:rsidRPr="00A74D3A">
              <w:rPr>
                <w:rFonts w:ascii="Arial" w:hAnsi="Arial" w:cs="Arial"/>
                <w:snapToGrid w:val="0"/>
                <w:spacing w:val="-6"/>
                <w:sz w:val="18"/>
                <w:szCs w:val="18"/>
              </w:rPr>
              <w:t xml:space="preserve">ўсув </w:t>
            </w:r>
            <w:r w:rsidRPr="00A74D3A">
              <w:rPr>
                <w:rFonts w:ascii="Arial" w:hAnsi="Arial" w:cs="Arial"/>
                <w:snapToGrid w:val="0"/>
                <w:spacing w:val="-6"/>
                <w:sz w:val="18"/>
                <w:szCs w:val="18"/>
                <w:lang w:val="uz-Cyrl-UZ"/>
              </w:rPr>
              <w:t xml:space="preserve"> </w:t>
            </w:r>
          </w:p>
          <w:p w:rsidR="004B2E18" w:rsidRPr="00A74D3A" w:rsidRDefault="004B2E18" w:rsidP="004B2E18">
            <w:pPr>
              <w:rPr>
                <w:rFonts w:ascii="Arial" w:hAnsi="Arial" w:cs="Arial"/>
                <w:b/>
                <w:sz w:val="18"/>
                <w:szCs w:val="18"/>
              </w:rPr>
            </w:pPr>
            <w:r w:rsidRPr="00A74D3A">
              <w:rPr>
                <w:rFonts w:ascii="Arial" w:hAnsi="Arial" w:cs="Arial"/>
                <w:snapToGrid w:val="0"/>
                <w:spacing w:val="-6"/>
                <w:sz w:val="18"/>
                <w:szCs w:val="18"/>
              </w:rPr>
              <w:t>даврида пуркалади</w:t>
            </w:r>
          </w:p>
        </w:tc>
        <w:tc>
          <w:tcPr>
            <w:tcW w:w="992"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Merge w:val="restart"/>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2-3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2,0</w:t>
            </w:r>
          </w:p>
        </w:tc>
        <w:tc>
          <w:tcPr>
            <w:tcW w:w="1276" w:type="dxa"/>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rPr>
              <w:t>Карто</w:t>
            </w:r>
            <w:r w:rsidRPr="00A74D3A">
              <w:rPr>
                <w:rFonts w:ascii="Arial" w:hAnsi="Arial" w:cs="Arial"/>
                <w:sz w:val="18"/>
                <w:szCs w:val="18"/>
                <w:lang w:val="uz-Cyrl-UZ"/>
              </w:rPr>
              <w:t>шка</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 xml:space="preserve">Фитофтороз, </w:t>
            </w:r>
            <w:r w:rsidRPr="00A74D3A">
              <w:rPr>
                <w:rFonts w:ascii="Arial" w:hAnsi="Arial" w:cs="Arial"/>
                <w:snapToGrid w:val="0"/>
                <w:spacing w:val="-6"/>
                <w:sz w:val="18"/>
                <w:szCs w:val="18"/>
                <w:lang w:val="uz-Cyrl-UZ"/>
              </w:rPr>
              <w:t>р</w:t>
            </w:r>
            <w:r w:rsidRPr="00A74D3A">
              <w:rPr>
                <w:rFonts w:ascii="Arial" w:hAnsi="Arial" w:cs="Arial"/>
                <w:snapToGrid w:val="0"/>
                <w:spacing w:val="-6"/>
                <w:sz w:val="18"/>
                <w:szCs w:val="18"/>
              </w:rPr>
              <w:t xml:space="preserve">изоктониоз, </w:t>
            </w:r>
          </w:p>
          <w:p w:rsidR="004B2E18" w:rsidRPr="00A74D3A" w:rsidRDefault="004B2E18" w:rsidP="004B2E18">
            <w:pPr>
              <w:rPr>
                <w:rFonts w:ascii="Arial" w:hAnsi="Arial" w:cs="Arial"/>
                <w:b/>
                <w:sz w:val="18"/>
                <w:szCs w:val="18"/>
              </w:rPr>
            </w:pPr>
            <w:r w:rsidRPr="00A74D3A">
              <w:rPr>
                <w:rFonts w:ascii="Arial" w:hAnsi="Arial" w:cs="Arial"/>
                <w:snapToGrid w:val="0"/>
                <w:spacing w:val="-6"/>
                <w:sz w:val="18"/>
                <w:szCs w:val="18"/>
                <w:lang w:val="uz-Cyrl-UZ"/>
              </w:rPr>
              <w:t>ф</w:t>
            </w:r>
            <w:r w:rsidRPr="00A74D3A">
              <w:rPr>
                <w:rFonts w:ascii="Arial" w:hAnsi="Arial" w:cs="Arial"/>
                <w:snapToGrid w:val="0"/>
                <w:spacing w:val="-6"/>
                <w:sz w:val="18"/>
                <w:szCs w:val="18"/>
              </w:rPr>
              <w:t>узариоз</w:t>
            </w:r>
          </w:p>
        </w:tc>
        <w:tc>
          <w:tcPr>
            <w:tcW w:w="2552" w:type="dxa"/>
            <w:vMerge/>
          </w:tcPr>
          <w:p w:rsidR="004B2E18" w:rsidRPr="00A74D3A" w:rsidRDefault="004B2E18" w:rsidP="004B2E18">
            <w:pPr>
              <w:rPr>
                <w:rFonts w:ascii="Arial" w:hAnsi="Arial" w:cs="Arial"/>
                <w:b/>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lang w:val="uz-Cyrl-UZ"/>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4,0 – 6,0</w:t>
            </w: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lang w:val="uz-Cyrl-UZ"/>
              </w:rPr>
              <w:t>Олма</w:t>
            </w:r>
            <w:r w:rsidRPr="00A74D3A">
              <w:rPr>
                <w:rFonts w:ascii="Arial" w:hAnsi="Arial" w:cs="Arial"/>
                <w:sz w:val="18"/>
                <w:szCs w:val="18"/>
              </w:rPr>
              <w:t xml:space="preserve"> </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Калмараз</w:t>
            </w:r>
            <w:r w:rsidRPr="00A74D3A">
              <w:rPr>
                <w:rFonts w:ascii="Arial" w:hAnsi="Arial" w:cs="Arial"/>
                <w:snapToGrid w:val="0"/>
                <w:spacing w:val="-6"/>
                <w:sz w:val="18"/>
                <w:szCs w:val="18"/>
              </w:rPr>
              <w:t>,</w:t>
            </w:r>
          </w:p>
          <w:p w:rsidR="004B2E18" w:rsidRPr="00A74D3A" w:rsidRDefault="004B2E18" w:rsidP="004B2E18">
            <w:pPr>
              <w:rPr>
                <w:rFonts w:ascii="Arial" w:hAnsi="Arial" w:cs="Arial"/>
                <w:b/>
                <w:sz w:val="18"/>
                <w:szCs w:val="18"/>
              </w:rPr>
            </w:pPr>
            <w:r w:rsidRPr="00A74D3A">
              <w:rPr>
                <w:rFonts w:ascii="Arial" w:hAnsi="Arial" w:cs="Arial"/>
                <w:snapToGrid w:val="0"/>
                <w:spacing w:val="-6"/>
                <w:sz w:val="18"/>
                <w:szCs w:val="18"/>
                <w:lang w:val="uz-Cyrl-UZ"/>
              </w:rPr>
              <w:lastRenderedPageBreak/>
              <w:t>б</w:t>
            </w:r>
            <w:r w:rsidRPr="00A74D3A">
              <w:rPr>
                <w:rFonts w:ascii="Arial" w:hAnsi="Arial" w:cs="Arial"/>
                <w:snapToGrid w:val="0"/>
                <w:spacing w:val="-6"/>
                <w:sz w:val="18"/>
                <w:szCs w:val="18"/>
              </w:rPr>
              <w:t>актериал</w:t>
            </w:r>
            <w:r w:rsidRPr="00A74D3A">
              <w:rPr>
                <w:rFonts w:ascii="Arial" w:hAnsi="Arial" w:cs="Arial"/>
                <w:snapToGrid w:val="0"/>
                <w:spacing w:val="-6"/>
                <w:sz w:val="18"/>
                <w:szCs w:val="18"/>
                <w:lang w:val="uz-Cyrl-UZ"/>
              </w:rPr>
              <w:t xml:space="preserve"> куйиш</w:t>
            </w:r>
          </w:p>
        </w:tc>
        <w:tc>
          <w:tcPr>
            <w:tcW w:w="2552" w:type="dxa"/>
            <w:vMerge/>
          </w:tcPr>
          <w:p w:rsidR="004B2E18" w:rsidRPr="00A74D3A" w:rsidRDefault="004B2E18" w:rsidP="004B2E18">
            <w:pPr>
              <w:rPr>
                <w:rFonts w:ascii="Arial" w:hAnsi="Arial" w:cs="Arial"/>
                <w:b/>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lang w:val="uz-Cyrl-UZ"/>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4,0 – 6,0</w:t>
            </w: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lang w:val="uz-Cyrl-UZ"/>
              </w:rPr>
              <w:t>Нок</w:t>
            </w:r>
            <w:r w:rsidRPr="00A74D3A">
              <w:rPr>
                <w:rFonts w:ascii="Arial" w:hAnsi="Arial" w:cs="Arial"/>
                <w:sz w:val="18"/>
                <w:szCs w:val="18"/>
              </w:rPr>
              <w:t xml:space="preserve"> </w:t>
            </w:r>
          </w:p>
        </w:tc>
        <w:tc>
          <w:tcPr>
            <w:tcW w:w="1417" w:type="dxa"/>
            <w:vAlign w:val="center"/>
          </w:tcPr>
          <w:p w:rsidR="004B2E18" w:rsidRPr="00A74D3A" w:rsidRDefault="004B2E18" w:rsidP="004B2E18">
            <w:pPr>
              <w:rPr>
                <w:rFonts w:ascii="Arial" w:hAnsi="Arial" w:cs="Arial"/>
                <w:b/>
                <w:sz w:val="18"/>
                <w:szCs w:val="18"/>
              </w:rPr>
            </w:pPr>
            <w:r w:rsidRPr="00A74D3A">
              <w:rPr>
                <w:rFonts w:ascii="Arial" w:hAnsi="Arial" w:cs="Arial"/>
                <w:snapToGrid w:val="0"/>
                <w:spacing w:val="-6"/>
                <w:sz w:val="18"/>
                <w:szCs w:val="18"/>
                <w:lang w:val="uz-Cyrl-UZ"/>
              </w:rPr>
              <w:t>Б</w:t>
            </w:r>
            <w:r w:rsidRPr="00A74D3A">
              <w:rPr>
                <w:rFonts w:ascii="Arial" w:hAnsi="Arial" w:cs="Arial"/>
                <w:snapToGrid w:val="0"/>
                <w:spacing w:val="-6"/>
                <w:sz w:val="18"/>
                <w:szCs w:val="18"/>
              </w:rPr>
              <w:t>актериал</w:t>
            </w:r>
            <w:r w:rsidRPr="00A74D3A">
              <w:rPr>
                <w:rFonts w:ascii="Arial" w:hAnsi="Arial" w:cs="Arial"/>
                <w:snapToGrid w:val="0"/>
                <w:spacing w:val="-6"/>
                <w:sz w:val="18"/>
                <w:szCs w:val="18"/>
                <w:lang w:val="uz-Cyrl-UZ"/>
              </w:rPr>
              <w:t xml:space="preserve"> куйиш</w:t>
            </w:r>
          </w:p>
        </w:tc>
        <w:tc>
          <w:tcPr>
            <w:tcW w:w="2552" w:type="dxa"/>
            <w:vMerge/>
          </w:tcPr>
          <w:p w:rsidR="004B2E18" w:rsidRPr="00A74D3A" w:rsidRDefault="004B2E18" w:rsidP="004B2E18">
            <w:pPr>
              <w:rPr>
                <w:rFonts w:ascii="Arial" w:hAnsi="Arial" w:cs="Arial"/>
                <w:b/>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lang w:val="uz-Cyrl-UZ"/>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4,0 – 6,0</w:t>
            </w:r>
          </w:p>
        </w:tc>
        <w:tc>
          <w:tcPr>
            <w:tcW w:w="1276" w:type="dxa"/>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Бехи</w:t>
            </w:r>
          </w:p>
        </w:tc>
        <w:tc>
          <w:tcPr>
            <w:tcW w:w="1417"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rPr>
              <w:t>Монилиоз</w:t>
            </w:r>
          </w:p>
        </w:tc>
        <w:tc>
          <w:tcPr>
            <w:tcW w:w="2552" w:type="dxa"/>
            <w:vMerge/>
          </w:tcPr>
          <w:p w:rsidR="004B2E18" w:rsidRPr="00A74D3A" w:rsidRDefault="004B2E18" w:rsidP="004B2E18">
            <w:pPr>
              <w:rPr>
                <w:rFonts w:ascii="Arial" w:hAnsi="Arial" w:cs="Arial"/>
                <w:b/>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lang w:val="uz-Cyrl-UZ"/>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4,0 – 6,0</w:t>
            </w:r>
          </w:p>
        </w:tc>
        <w:tc>
          <w:tcPr>
            <w:tcW w:w="1276" w:type="dxa"/>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Гилос</w:t>
            </w:r>
          </w:p>
        </w:tc>
        <w:tc>
          <w:tcPr>
            <w:tcW w:w="1417" w:type="dxa"/>
            <w:vAlign w:val="center"/>
          </w:tcPr>
          <w:p w:rsidR="004B2E18" w:rsidRPr="00A74D3A" w:rsidRDefault="004B2E18" w:rsidP="004B2E18">
            <w:pPr>
              <w:rPr>
                <w:rFonts w:ascii="Arial" w:hAnsi="Arial" w:cs="Arial"/>
                <w:b/>
                <w:sz w:val="18"/>
                <w:szCs w:val="18"/>
              </w:rPr>
            </w:pPr>
            <w:r w:rsidRPr="00A74D3A">
              <w:rPr>
                <w:rFonts w:ascii="Arial" w:hAnsi="Arial" w:cs="Arial"/>
                <w:snapToGrid w:val="0"/>
                <w:spacing w:val="-6"/>
                <w:sz w:val="18"/>
                <w:szCs w:val="18"/>
              </w:rPr>
              <w:t>Бактериал  рак</w:t>
            </w:r>
          </w:p>
        </w:tc>
        <w:tc>
          <w:tcPr>
            <w:tcW w:w="2552" w:type="dxa"/>
            <w:vMerge/>
          </w:tcPr>
          <w:p w:rsidR="004B2E18" w:rsidRPr="00A74D3A" w:rsidRDefault="004B2E18" w:rsidP="004B2E18">
            <w:pPr>
              <w:rPr>
                <w:rFonts w:ascii="Arial" w:hAnsi="Arial" w:cs="Arial"/>
                <w:b/>
                <w:sz w:val="18"/>
                <w:szCs w:val="18"/>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lang w:val="uz-Cyrl-UZ"/>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4,0 – 6,0</w:t>
            </w:r>
          </w:p>
        </w:tc>
        <w:tc>
          <w:tcPr>
            <w:tcW w:w="1276" w:type="dxa"/>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Ток</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Оидиум,</w:t>
            </w:r>
          </w:p>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а</w:t>
            </w:r>
            <w:r w:rsidRPr="00A74D3A">
              <w:rPr>
                <w:rFonts w:ascii="Arial" w:hAnsi="Arial" w:cs="Arial"/>
                <w:snapToGrid w:val="0"/>
                <w:spacing w:val="-6"/>
                <w:sz w:val="18"/>
                <w:szCs w:val="18"/>
              </w:rPr>
              <w:t>нтракноз,</w:t>
            </w:r>
          </w:p>
          <w:p w:rsidR="004B2E18" w:rsidRPr="00A74D3A" w:rsidRDefault="004B2E18" w:rsidP="004B2E18">
            <w:pPr>
              <w:rPr>
                <w:rFonts w:ascii="Arial" w:hAnsi="Arial" w:cs="Arial"/>
                <w:b/>
                <w:sz w:val="18"/>
                <w:szCs w:val="18"/>
              </w:rPr>
            </w:pPr>
            <w:r w:rsidRPr="00A74D3A">
              <w:rPr>
                <w:rFonts w:ascii="Arial" w:hAnsi="Arial" w:cs="Arial"/>
                <w:snapToGrid w:val="0"/>
                <w:spacing w:val="-6"/>
                <w:sz w:val="18"/>
                <w:szCs w:val="18"/>
                <w:lang w:val="uz-Cyrl-UZ"/>
              </w:rPr>
              <w:t>м</w:t>
            </w:r>
            <w:r w:rsidRPr="00A74D3A">
              <w:rPr>
                <w:rFonts w:ascii="Arial" w:hAnsi="Arial" w:cs="Arial"/>
                <w:snapToGrid w:val="0"/>
                <w:spacing w:val="-6"/>
                <w:sz w:val="18"/>
                <w:szCs w:val="18"/>
              </w:rPr>
              <w:t>илдью</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 xml:space="preserve">симликнинг </w:t>
            </w:r>
            <w:r w:rsidRPr="00A74D3A">
              <w:rPr>
                <w:rFonts w:ascii="Arial" w:hAnsi="Arial" w:cs="Arial"/>
                <w:snapToGrid w:val="0"/>
                <w:spacing w:val="-6"/>
                <w:sz w:val="18"/>
                <w:szCs w:val="18"/>
                <w:lang w:val="uz-Cyrl-UZ"/>
              </w:rPr>
              <w:t xml:space="preserve"> </w:t>
            </w:r>
            <w:r w:rsidRPr="00A74D3A">
              <w:rPr>
                <w:rFonts w:ascii="Arial" w:hAnsi="Arial" w:cs="Arial"/>
                <w:snapToGrid w:val="0"/>
                <w:spacing w:val="-6"/>
                <w:sz w:val="18"/>
                <w:szCs w:val="18"/>
              </w:rPr>
              <w:t xml:space="preserve">ўсув </w:t>
            </w:r>
            <w:r w:rsidRPr="00A74D3A">
              <w:rPr>
                <w:rFonts w:ascii="Arial" w:hAnsi="Arial" w:cs="Arial"/>
                <w:snapToGrid w:val="0"/>
                <w:spacing w:val="-6"/>
                <w:sz w:val="18"/>
                <w:szCs w:val="18"/>
                <w:lang w:val="uz-Cyrl-UZ"/>
              </w:rPr>
              <w:t xml:space="preserve"> </w:t>
            </w:r>
          </w:p>
          <w:p w:rsidR="004B2E18" w:rsidRPr="00A74D3A" w:rsidRDefault="004B2E18" w:rsidP="004B2E18">
            <w:pPr>
              <w:rPr>
                <w:rFonts w:ascii="Arial" w:hAnsi="Arial" w:cs="Arial"/>
                <w:sz w:val="18"/>
                <w:szCs w:val="18"/>
                <w:lang w:val="uz-Cyrl-UZ"/>
              </w:rPr>
            </w:pPr>
            <w:r w:rsidRPr="00A74D3A">
              <w:rPr>
                <w:rFonts w:ascii="Arial" w:hAnsi="Arial" w:cs="Arial"/>
                <w:snapToGrid w:val="0"/>
                <w:spacing w:val="-6"/>
                <w:sz w:val="18"/>
                <w:szCs w:val="18"/>
              </w:rPr>
              <w:t>даврида пуркалади</w:t>
            </w:r>
          </w:p>
        </w:tc>
        <w:tc>
          <w:tcPr>
            <w:tcW w:w="992"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28</w:t>
            </w:r>
          </w:p>
        </w:tc>
        <w:tc>
          <w:tcPr>
            <w:tcW w:w="851"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2-3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2,0</w:t>
            </w: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lang w:val="uz-Cyrl-UZ"/>
              </w:rPr>
              <w:t>Ковун</w:t>
            </w:r>
          </w:p>
        </w:tc>
        <w:tc>
          <w:tcPr>
            <w:tcW w:w="1417" w:type="dxa"/>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rPr>
              <w:t>Фузариоз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 xml:space="preserve">симликнинг </w:t>
            </w:r>
            <w:r w:rsidRPr="00A74D3A">
              <w:rPr>
                <w:rFonts w:ascii="Arial" w:hAnsi="Arial" w:cs="Arial"/>
                <w:snapToGrid w:val="0"/>
                <w:spacing w:val="-6"/>
                <w:sz w:val="18"/>
                <w:szCs w:val="18"/>
                <w:lang w:val="uz-Cyrl-UZ"/>
              </w:rPr>
              <w:t xml:space="preserve"> </w:t>
            </w:r>
            <w:r w:rsidRPr="00A74D3A">
              <w:rPr>
                <w:rFonts w:ascii="Arial" w:hAnsi="Arial" w:cs="Arial"/>
                <w:snapToGrid w:val="0"/>
                <w:spacing w:val="-6"/>
                <w:sz w:val="18"/>
                <w:szCs w:val="18"/>
              </w:rPr>
              <w:t xml:space="preserve">ўсув </w:t>
            </w:r>
            <w:r w:rsidRPr="00A74D3A">
              <w:rPr>
                <w:rFonts w:ascii="Arial" w:hAnsi="Arial" w:cs="Arial"/>
                <w:snapToGrid w:val="0"/>
                <w:spacing w:val="-6"/>
                <w:sz w:val="18"/>
                <w:szCs w:val="18"/>
                <w:lang w:val="uz-Cyrl-UZ"/>
              </w:rPr>
              <w:t xml:space="preserve"> </w:t>
            </w:r>
          </w:p>
          <w:p w:rsidR="004B2E18" w:rsidRPr="00A74D3A" w:rsidRDefault="004B2E18" w:rsidP="004B2E18">
            <w:pPr>
              <w:rPr>
                <w:rFonts w:ascii="Arial" w:hAnsi="Arial" w:cs="Arial"/>
                <w:sz w:val="18"/>
                <w:szCs w:val="18"/>
                <w:lang w:val="uz-Cyrl-UZ"/>
              </w:rPr>
            </w:pPr>
            <w:r w:rsidRPr="00A74D3A">
              <w:rPr>
                <w:rFonts w:ascii="Arial" w:hAnsi="Arial" w:cs="Arial"/>
                <w:snapToGrid w:val="0"/>
                <w:spacing w:val="-6"/>
                <w:sz w:val="18"/>
                <w:szCs w:val="18"/>
              </w:rPr>
              <w:t>даврида пуркалади</w:t>
            </w:r>
          </w:p>
        </w:tc>
        <w:tc>
          <w:tcPr>
            <w:tcW w:w="992"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30</w:t>
            </w:r>
          </w:p>
        </w:tc>
        <w:tc>
          <w:tcPr>
            <w:tcW w:w="851"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2-3</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4,0 – 6,0</w:t>
            </w:r>
          </w:p>
        </w:tc>
        <w:tc>
          <w:tcPr>
            <w:tcW w:w="1276" w:type="dxa"/>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Игна барг-ли,</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ёнғоқ мевали, раъногулдош</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дарахт-лар</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Фузариоз,</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шютте,</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қўнғир доғла-ниш,</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а</w:t>
            </w:r>
            <w:r w:rsidRPr="00A74D3A">
              <w:rPr>
                <w:rFonts w:ascii="Arial" w:hAnsi="Arial" w:cs="Arial"/>
                <w:snapToGrid w:val="0"/>
                <w:sz w:val="18"/>
                <w:szCs w:val="18"/>
              </w:rPr>
              <w:t xml:space="preserve">льтернариоз, </w:t>
            </w:r>
          </w:p>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занг</w:t>
            </w:r>
            <w:r w:rsidRPr="00A74D3A">
              <w:rPr>
                <w:rFonts w:ascii="Arial" w:hAnsi="Arial" w:cs="Arial"/>
                <w:snapToGrid w:val="0"/>
                <w:sz w:val="18"/>
                <w:szCs w:val="18"/>
              </w:rPr>
              <w:t>,</w:t>
            </w:r>
          </w:p>
          <w:p w:rsidR="004B2E18" w:rsidRPr="00A74D3A" w:rsidRDefault="004B2E18" w:rsidP="004B2E18">
            <w:pPr>
              <w:rPr>
                <w:rFonts w:ascii="Arial" w:hAnsi="Arial" w:cs="Arial"/>
                <w:b/>
                <w:sz w:val="18"/>
                <w:szCs w:val="18"/>
              </w:rPr>
            </w:pPr>
            <w:r w:rsidRPr="00A74D3A">
              <w:rPr>
                <w:rFonts w:ascii="Arial" w:hAnsi="Arial" w:cs="Arial"/>
                <w:snapToGrid w:val="0"/>
                <w:sz w:val="18"/>
                <w:szCs w:val="18"/>
                <w:lang w:val="uz-Cyrl-UZ"/>
              </w:rPr>
              <w:t>м</w:t>
            </w:r>
            <w:r w:rsidRPr="00A74D3A">
              <w:rPr>
                <w:rFonts w:ascii="Arial" w:hAnsi="Arial" w:cs="Arial"/>
                <w:snapToGrid w:val="0"/>
                <w:sz w:val="18"/>
                <w:szCs w:val="18"/>
              </w:rPr>
              <w:t>аршенсония</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 xml:space="preserve">симликнинг </w:t>
            </w:r>
            <w:r w:rsidRPr="00A74D3A">
              <w:rPr>
                <w:rFonts w:ascii="Arial" w:hAnsi="Arial" w:cs="Arial"/>
                <w:snapToGrid w:val="0"/>
                <w:spacing w:val="-6"/>
                <w:sz w:val="18"/>
                <w:szCs w:val="18"/>
                <w:lang w:val="uz-Cyrl-UZ"/>
              </w:rPr>
              <w:t xml:space="preserve"> </w:t>
            </w:r>
            <w:r w:rsidRPr="00A74D3A">
              <w:rPr>
                <w:rFonts w:ascii="Arial" w:hAnsi="Arial" w:cs="Arial"/>
                <w:snapToGrid w:val="0"/>
                <w:spacing w:val="-6"/>
                <w:sz w:val="18"/>
                <w:szCs w:val="18"/>
              </w:rPr>
              <w:t xml:space="preserve">ўсув </w:t>
            </w:r>
            <w:r w:rsidRPr="00A74D3A">
              <w:rPr>
                <w:rFonts w:ascii="Arial" w:hAnsi="Arial" w:cs="Arial"/>
                <w:snapToGrid w:val="0"/>
                <w:spacing w:val="-6"/>
                <w:sz w:val="18"/>
                <w:szCs w:val="18"/>
                <w:lang w:val="uz-Cyrl-UZ"/>
              </w:rPr>
              <w:t xml:space="preserve"> </w:t>
            </w:r>
          </w:p>
          <w:p w:rsidR="004B2E18" w:rsidRPr="00A74D3A" w:rsidRDefault="004B2E18" w:rsidP="004B2E18">
            <w:pPr>
              <w:rPr>
                <w:rFonts w:ascii="Arial" w:hAnsi="Arial" w:cs="Arial"/>
                <w:sz w:val="18"/>
                <w:szCs w:val="18"/>
                <w:lang w:val="uz-Cyrl-UZ"/>
              </w:rPr>
            </w:pPr>
            <w:r w:rsidRPr="00A74D3A">
              <w:rPr>
                <w:rFonts w:ascii="Arial" w:hAnsi="Arial" w:cs="Arial"/>
                <w:snapToGrid w:val="0"/>
                <w:spacing w:val="-6"/>
                <w:sz w:val="18"/>
                <w:szCs w:val="18"/>
              </w:rPr>
              <w:t>даврида пуркалади</w:t>
            </w:r>
          </w:p>
        </w:tc>
        <w:tc>
          <w:tcPr>
            <w:tcW w:w="992"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30</w:t>
            </w:r>
          </w:p>
        </w:tc>
        <w:tc>
          <w:tcPr>
            <w:tcW w:w="851"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lang w:val="uz-Cyrl-UZ"/>
              </w:rPr>
            </w:pPr>
            <w:r w:rsidRPr="00A74D3A">
              <w:rPr>
                <w:rFonts w:ascii="Arial" w:eastAsia="Batang" w:hAnsi="Arial" w:cs="Arial"/>
                <w:b/>
                <w:i/>
                <w:sz w:val="18"/>
                <w:szCs w:val="18"/>
                <w:lang w:val="uz-Cyrl-UZ"/>
              </w:rPr>
              <w:t>Bacillus subtilis, шт.</w:t>
            </w:r>
            <w:r w:rsidRPr="00A74D3A">
              <w:rPr>
                <w:rFonts w:ascii="Arial" w:eastAsia="Batang" w:hAnsi="Arial" w:cs="Arial"/>
                <w:b/>
                <w:i/>
                <w:sz w:val="18"/>
                <w:szCs w:val="18"/>
              </w:rPr>
              <w:t xml:space="preserve"> ИПМ -</w:t>
            </w:r>
            <w:r w:rsidRPr="00A74D3A">
              <w:rPr>
                <w:rFonts w:ascii="Arial" w:eastAsia="Batang" w:hAnsi="Arial" w:cs="Arial"/>
                <w:b/>
                <w:i/>
                <w:sz w:val="18"/>
                <w:szCs w:val="18"/>
                <w:lang w:val="uz-Cyrl-UZ"/>
              </w:rPr>
              <w:t xml:space="preserve"> 215</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eastAsia="Times New Roman" w:hAnsi="Arial" w:cs="Arial"/>
                <w:sz w:val="18"/>
                <w:szCs w:val="18"/>
                <w:lang w:val="uz-Cyrl-UZ" w:eastAsia="ru-RU"/>
              </w:rPr>
            </w:pPr>
            <w:r w:rsidRPr="00A74D3A">
              <w:rPr>
                <w:rFonts w:ascii="Arial" w:eastAsia="Times New Roman" w:hAnsi="Arial" w:cs="Arial"/>
                <w:sz w:val="18"/>
                <w:szCs w:val="18"/>
                <w:lang w:val="uz-Cyrl-UZ" w:eastAsia="ru-RU"/>
              </w:rPr>
              <w:t>БАКТОФИТ сус.к.</w:t>
            </w:r>
          </w:p>
          <w:p w:rsidR="004B2E18" w:rsidRPr="00A74D3A" w:rsidRDefault="004B2E18" w:rsidP="004B2E18">
            <w:pPr>
              <w:rPr>
                <w:rFonts w:ascii="Arial" w:eastAsia="Times New Roman" w:hAnsi="Arial" w:cs="Arial"/>
                <w:sz w:val="18"/>
                <w:szCs w:val="18"/>
                <w:lang w:val="uz-Cyrl-UZ" w:eastAsia="ru-RU"/>
              </w:rPr>
            </w:pPr>
            <w:r w:rsidRPr="00A74D3A">
              <w:rPr>
                <w:rFonts w:ascii="Arial" w:eastAsia="Times New Roman" w:hAnsi="Arial" w:cs="Arial"/>
                <w:sz w:val="18"/>
                <w:szCs w:val="18"/>
                <w:lang w:val="uz-Cyrl-UZ" w:eastAsia="ru-RU"/>
              </w:rPr>
              <w:t>10000 ЕД/мл, споралартитри</w:t>
            </w:r>
          </w:p>
          <w:p w:rsidR="004B2E18" w:rsidRPr="00A74D3A" w:rsidRDefault="004B2E18" w:rsidP="004B2E18">
            <w:pPr>
              <w:rPr>
                <w:rFonts w:ascii="Arial" w:eastAsia="Times New Roman" w:hAnsi="Arial" w:cs="Arial"/>
                <w:sz w:val="18"/>
                <w:szCs w:val="18"/>
                <w:lang w:val="uz-Cyrl-UZ" w:eastAsia="ru-RU"/>
              </w:rPr>
            </w:pPr>
            <w:r w:rsidRPr="00A74D3A">
              <w:rPr>
                <w:rFonts w:ascii="Arial" w:eastAsia="Times New Roman" w:hAnsi="Arial" w:cs="Arial"/>
                <w:sz w:val="18"/>
                <w:szCs w:val="18"/>
                <w:lang w:val="uz-Cyrl-UZ" w:eastAsia="ru-RU"/>
              </w:rPr>
              <w:t xml:space="preserve"> 2,0 млрд/мл ) «Asiabioprom» МЧЖ, Ўзбекистон</w:t>
            </w:r>
          </w:p>
          <w:p w:rsidR="004B2E18" w:rsidRPr="00A74D3A" w:rsidRDefault="004B2E18" w:rsidP="004B2E18">
            <w:pPr>
              <w:rPr>
                <w:rFonts w:ascii="Arial" w:hAnsi="Arial" w:cs="Arial"/>
                <w:sz w:val="18"/>
                <w:szCs w:val="18"/>
                <w:lang w:val="uz-Cyrl-UZ"/>
              </w:rPr>
            </w:pPr>
            <w:r w:rsidRPr="00A74D3A">
              <w:rPr>
                <w:rFonts w:ascii="Arial" w:eastAsia="Times New Roman" w:hAnsi="Arial" w:cs="Arial"/>
                <w:snapToGrid w:val="0"/>
                <w:sz w:val="18"/>
                <w:szCs w:val="18"/>
                <w:lang w:val="uz-Cyrl-UZ" w:eastAsia="ru-RU"/>
              </w:rPr>
              <w:t>31.12.2023</w:t>
            </w: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1276" w:type="dxa"/>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Ток</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rPr>
              <w:t>Оидиум</w:t>
            </w:r>
          </w:p>
        </w:tc>
        <w:tc>
          <w:tcPr>
            <w:tcW w:w="2552" w:type="dxa"/>
            <w:vMerge w:val="restart"/>
          </w:tcPr>
          <w:p w:rsidR="004B2E18" w:rsidRPr="00A74D3A" w:rsidRDefault="004B2E18" w:rsidP="004B2E18">
            <w:pPr>
              <w:rPr>
                <w:rFonts w:ascii="Arial" w:hAnsi="Arial" w:cs="Arial"/>
                <w:b/>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rPr>
              <w:t xml:space="preserve">  ўсув</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rPr>
              <w:t>даврида</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rPr>
              <w:t xml:space="preserve">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28</w:t>
            </w:r>
          </w:p>
        </w:tc>
        <w:tc>
          <w:tcPr>
            <w:tcW w:w="851"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5,0</w:t>
            </w:r>
          </w:p>
        </w:tc>
        <w:tc>
          <w:tcPr>
            <w:tcW w:w="1276" w:type="dxa"/>
            <w:vAlign w:val="center"/>
          </w:tcPr>
          <w:p w:rsidR="004B2E18" w:rsidRPr="00A74D3A" w:rsidRDefault="004B2E18" w:rsidP="004B2E18">
            <w:pPr>
              <w:rPr>
                <w:rFonts w:ascii="Arial" w:hAnsi="Arial" w:cs="Arial"/>
                <w:sz w:val="18"/>
                <w:szCs w:val="18"/>
              </w:rPr>
            </w:pPr>
            <w:r w:rsidRPr="00A74D3A">
              <w:rPr>
                <w:rFonts w:ascii="Arial" w:hAnsi="Arial" w:cs="Arial"/>
                <w:sz w:val="18"/>
                <w:szCs w:val="18"/>
                <w:lang w:val="uz-Cyrl-UZ"/>
              </w:rPr>
              <w:t>Олма</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Калмараз</w:t>
            </w:r>
            <w:r w:rsidRPr="00A74D3A">
              <w:rPr>
                <w:rFonts w:ascii="Arial" w:hAnsi="Arial" w:cs="Arial"/>
                <w:snapToGrid w:val="0"/>
                <w:spacing w:val="-6"/>
                <w:sz w:val="18"/>
                <w:szCs w:val="18"/>
              </w:rPr>
              <w:t>,</w:t>
            </w:r>
          </w:p>
          <w:p w:rsidR="004B2E18" w:rsidRPr="00A74D3A" w:rsidRDefault="004B2E18" w:rsidP="004B2E18">
            <w:pPr>
              <w:rPr>
                <w:rFonts w:ascii="Arial" w:hAnsi="Arial" w:cs="Arial"/>
                <w:sz w:val="18"/>
                <w:szCs w:val="18"/>
              </w:rPr>
            </w:pPr>
            <w:r w:rsidRPr="00A74D3A">
              <w:rPr>
                <w:rFonts w:ascii="Arial" w:hAnsi="Arial" w:cs="Arial"/>
                <w:sz w:val="18"/>
                <w:szCs w:val="18"/>
                <w:lang w:val="uz-Cyrl-UZ"/>
              </w:rPr>
              <w:t>у</w:t>
            </w:r>
            <w:r w:rsidRPr="00A74D3A">
              <w:rPr>
                <w:rFonts w:ascii="Arial" w:hAnsi="Arial" w:cs="Arial"/>
                <w:sz w:val="18"/>
                <w:szCs w:val="18"/>
              </w:rPr>
              <w:t>н шудринг</w:t>
            </w:r>
          </w:p>
        </w:tc>
        <w:tc>
          <w:tcPr>
            <w:tcW w:w="2552" w:type="dxa"/>
            <w:vMerge/>
          </w:tcPr>
          <w:p w:rsidR="004B2E18" w:rsidRPr="00A74D3A" w:rsidRDefault="004B2E18" w:rsidP="004B2E18">
            <w:pPr>
              <w:rPr>
                <w:rFonts w:ascii="Arial" w:hAnsi="Arial" w:cs="Arial"/>
                <w:sz w:val="18"/>
                <w:szCs w:val="18"/>
                <w:lang w:val="uz-Cyrl-UZ"/>
              </w:rPr>
            </w:pPr>
          </w:p>
        </w:tc>
        <w:tc>
          <w:tcPr>
            <w:tcW w:w="992" w:type="dxa"/>
            <w:vMerge w:val="restart"/>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30</w:t>
            </w:r>
          </w:p>
        </w:tc>
        <w:tc>
          <w:tcPr>
            <w:tcW w:w="851" w:type="dxa"/>
            <w:vMerge w:val="restart"/>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2</w:t>
            </w:r>
          </w:p>
          <w:p w:rsidR="004B2E18" w:rsidRPr="00A74D3A" w:rsidRDefault="004B2E18" w:rsidP="004B2E18">
            <w:pPr>
              <w:jc w:val="center"/>
              <w:rPr>
                <w:rFonts w:ascii="Arial" w:hAnsi="Arial" w:cs="Arial"/>
                <w:sz w:val="18"/>
                <w:szCs w:val="18"/>
                <w:lang w:val="uz-Cyrl-UZ"/>
              </w:rPr>
            </w:pPr>
          </w:p>
          <w:p w:rsidR="004B2E18" w:rsidRPr="00A74D3A" w:rsidRDefault="004B2E18" w:rsidP="004B2E18">
            <w:pPr>
              <w:jc w:val="center"/>
              <w:rPr>
                <w:rFonts w:ascii="Arial" w:hAnsi="Arial" w:cs="Arial"/>
                <w:sz w:val="18"/>
                <w:szCs w:val="18"/>
                <w:lang w:val="uz-Cyrl-UZ"/>
              </w:rPr>
            </w:pPr>
          </w:p>
          <w:p w:rsidR="004B2E18" w:rsidRPr="00A74D3A" w:rsidRDefault="004B2E18" w:rsidP="004B2E18">
            <w:pPr>
              <w:jc w:val="center"/>
              <w:rPr>
                <w:rFonts w:ascii="Arial" w:hAnsi="Arial" w:cs="Arial"/>
                <w:sz w:val="18"/>
                <w:szCs w:val="18"/>
                <w:lang w:val="uz-Cyrl-UZ"/>
              </w:rPr>
            </w:pPr>
          </w:p>
          <w:p w:rsidR="004B2E18" w:rsidRPr="00A74D3A" w:rsidRDefault="004B2E18" w:rsidP="004B2E18">
            <w:pPr>
              <w:jc w:val="center"/>
              <w:rPr>
                <w:rFonts w:ascii="Arial" w:hAnsi="Arial" w:cs="Arial"/>
                <w:sz w:val="18"/>
                <w:szCs w:val="18"/>
                <w:lang w:val="uz-Cyrl-UZ"/>
              </w:rPr>
            </w:pPr>
          </w:p>
          <w:p w:rsidR="004B2E18" w:rsidRPr="00A74D3A" w:rsidRDefault="004B2E18" w:rsidP="004B2E18">
            <w:pPr>
              <w:jc w:val="center"/>
              <w:rPr>
                <w:rFonts w:ascii="Arial" w:hAnsi="Arial" w:cs="Arial"/>
                <w:sz w:val="18"/>
                <w:szCs w:val="18"/>
                <w:lang w:val="uz-Cyrl-UZ"/>
              </w:rPr>
            </w:pPr>
          </w:p>
          <w:p w:rsidR="004B2E18" w:rsidRPr="00A74D3A" w:rsidRDefault="004B2E18" w:rsidP="004B2E18">
            <w:pPr>
              <w:jc w:val="center"/>
              <w:rPr>
                <w:rFonts w:ascii="Arial" w:hAnsi="Arial" w:cs="Arial"/>
                <w:sz w:val="18"/>
                <w:szCs w:val="18"/>
                <w:lang w:val="uz-Cyrl-UZ"/>
              </w:rPr>
            </w:pPr>
          </w:p>
          <w:p w:rsidR="004B2E18" w:rsidRPr="00A74D3A" w:rsidRDefault="004B2E18" w:rsidP="004B2E18">
            <w:pPr>
              <w:jc w:val="center"/>
              <w:rPr>
                <w:rFonts w:ascii="Arial" w:hAnsi="Arial" w:cs="Arial"/>
                <w:sz w:val="18"/>
                <w:szCs w:val="18"/>
                <w:lang w:val="uz-Cyrl-UZ"/>
              </w:rPr>
            </w:pPr>
          </w:p>
          <w:p w:rsidR="004B2E18" w:rsidRPr="00A74D3A" w:rsidRDefault="004B2E18" w:rsidP="004B2E18">
            <w:pPr>
              <w:jc w:val="center"/>
              <w:rPr>
                <w:rFonts w:ascii="Arial" w:hAnsi="Arial" w:cs="Arial"/>
                <w:sz w:val="18"/>
                <w:szCs w:val="18"/>
                <w:lang w:val="uz-Cyrl-UZ"/>
              </w:rPr>
            </w:pPr>
          </w:p>
          <w:p w:rsidR="004B2E18" w:rsidRPr="00A74D3A" w:rsidRDefault="004B2E18" w:rsidP="004B2E18">
            <w:pPr>
              <w:jc w:val="center"/>
              <w:rPr>
                <w:rFonts w:ascii="Arial" w:hAnsi="Arial" w:cs="Arial"/>
                <w:sz w:val="18"/>
                <w:szCs w:val="18"/>
                <w:lang w:val="uz-Cyrl-UZ"/>
              </w:rPr>
            </w:pPr>
          </w:p>
          <w:p w:rsidR="004B2E18" w:rsidRPr="00A74D3A" w:rsidRDefault="004B2E18" w:rsidP="004B2E18">
            <w:pPr>
              <w:jc w:val="center"/>
              <w:rPr>
                <w:rFonts w:ascii="Arial" w:hAnsi="Arial" w:cs="Arial"/>
                <w:sz w:val="18"/>
                <w:szCs w:val="18"/>
                <w:lang w:val="uz-Cyrl-UZ"/>
              </w:rPr>
            </w:pPr>
          </w:p>
          <w:p w:rsidR="004B2E18" w:rsidRPr="00A74D3A" w:rsidRDefault="004B2E18" w:rsidP="004B2E18">
            <w:pPr>
              <w:jc w:val="center"/>
              <w:rPr>
                <w:rFonts w:ascii="Arial" w:hAnsi="Arial" w:cs="Arial"/>
                <w:sz w:val="18"/>
                <w:szCs w:val="18"/>
                <w:lang w:val="uz-Cyrl-UZ"/>
              </w:rPr>
            </w:pPr>
          </w:p>
          <w:p w:rsidR="004B2E18" w:rsidRPr="00A74D3A" w:rsidRDefault="004B2E18" w:rsidP="004B2E18">
            <w:pPr>
              <w:jc w:val="center"/>
              <w:rPr>
                <w:rFonts w:ascii="Arial" w:hAnsi="Arial" w:cs="Arial"/>
                <w:sz w:val="18"/>
                <w:szCs w:val="18"/>
                <w:lang w:val="uz-Cyrl-UZ"/>
              </w:rPr>
            </w:pPr>
          </w:p>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3</w:t>
            </w:r>
          </w:p>
          <w:p w:rsidR="004B2E18" w:rsidRPr="00A74D3A" w:rsidRDefault="004B2E18" w:rsidP="004B2E18">
            <w:pPr>
              <w:jc w:val="center"/>
              <w:rPr>
                <w:rFonts w:ascii="Arial" w:hAnsi="Arial" w:cs="Arial"/>
                <w:sz w:val="18"/>
                <w:szCs w:val="18"/>
                <w:lang w:val="uz-Cyrl-UZ"/>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1276" w:type="dxa"/>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Гилос</w:t>
            </w:r>
          </w:p>
        </w:tc>
        <w:tc>
          <w:tcPr>
            <w:tcW w:w="1417" w:type="dxa"/>
            <w:vAlign w:val="center"/>
          </w:tcPr>
          <w:p w:rsidR="004B2E18" w:rsidRPr="00A74D3A" w:rsidRDefault="004B2E18" w:rsidP="004B2E18">
            <w:pPr>
              <w:rPr>
                <w:rFonts w:ascii="Arial" w:hAnsi="Arial" w:cs="Arial"/>
                <w:b/>
                <w:sz w:val="18"/>
                <w:szCs w:val="18"/>
              </w:rPr>
            </w:pPr>
            <w:r w:rsidRPr="00A74D3A">
              <w:rPr>
                <w:rFonts w:ascii="Arial" w:hAnsi="Arial" w:cs="Arial"/>
                <w:snapToGrid w:val="0"/>
                <w:spacing w:val="-6"/>
                <w:sz w:val="18"/>
                <w:szCs w:val="18"/>
              </w:rPr>
              <w:t>Клястероспо</w:t>
            </w:r>
            <w:r w:rsidRPr="00A74D3A">
              <w:rPr>
                <w:rFonts w:ascii="Arial" w:hAnsi="Arial" w:cs="Arial"/>
                <w:snapToGrid w:val="0"/>
                <w:spacing w:val="-6"/>
                <w:sz w:val="18"/>
                <w:szCs w:val="18"/>
                <w:lang w:val="uz-Cyrl-UZ"/>
              </w:rPr>
              <w:t>-</w:t>
            </w:r>
            <w:r w:rsidRPr="00A74D3A">
              <w:rPr>
                <w:rFonts w:ascii="Arial" w:hAnsi="Arial" w:cs="Arial"/>
                <w:snapToGrid w:val="0"/>
                <w:spacing w:val="-6"/>
                <w:sz w:val="18"/>
                <w:szCs w:val="18"/>
              </w:rPr>
              <w:t>риоз</w:t>
            </w:r>
          </w:p>
        </w:tc>
        <w:tc>
          <w:tcPr>
            <w:tcW w:w="2552" w:type="dxa"/>
            <w:vMerge/>
          </w:tcPr>
          <w:p w:rsidR="004B2E18" w:rsidRPr="00A74D3A" w:rsidRDefault="004B2E18" w:rsidP="004B2E18">
            <w:pPr>
              <w:rPr>
                <w:rFonts w:ascii="Arial" w:hAnsi="Arial" w:cs="Arial"/>
                <w:sz w:val="18"/>
                <w:szCs w:val="18"/>
                <w:lang w:val="uz-Cyrl-UZ"/>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1276" w:type="dxa"/>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Помидор</w:t>
            </w:r>
          </w:p>
        </w:tc>
        <w:tc>
          <w:tcPr>
            <w:tcW w:w="1417" w:type="dxa"/>
            <w:vAlign w:val="center"/>
          </w:tcPr>
          <w:p w:rsidR="004B2E18" w:rsidRPr="00A74D3A" w:rsidRDefault="004B2E18" w:rsidP="004B2E18">
            <w:pPr>
              <w:rPr>
                <w:rFonts w:ascii="Arial" w:hAnsi="Arial" w:cs="Arial"/>
                <w:b/>
                <w:sz w:val="18"/>
                <w:szCs w:val="18"/>
              </w:rPr>
            </w:pPr>
            <w:r w:rsidRPr="00A74D3A">
              <w:rPr>
                <w:rFonts w:ascii="Arial" w:hAnsi="Arial" w:cs="Arial"/>
                <w:snapToGrid w:val="0"/>
                <w:spacing w:val="-6"/>
                <w:sz w:val="18"/>
                <w:szCs w:val="18"/>
                <w:lang w:val="uz-Cyrl-UZ"/>
              </w:rPr>
              <w:t>Ф</w:t>
            </w:r>
            <w:r w:rsidRPr="00A74D3A">
              <w:rPr>
                <w:rFonts w:ascii="Arial" w:hAnsi="Arial" w:cs="Arial"/>
                <w:snapToGrid w:val="0"/>
                <w:spacing w:val="-6"/>
                <w:sz w:val="18"/>
                <w:szCs w:val="18"/>
              </w:rPr>
              <w:t>итофтороз</w:t>
            </w:r>
          </w:p>
        </w:tc>
        <w:tc>
          <w:tcPr>
            <w:tcW w:w="2552" w:type="dxa"/>
            <w:vMerge/>
          </w:tcPr>
          <w:p w:rsidR="004B2E18" w:rsidRPr="00A74D3A" w:rsidRDefault="004B2E18" w:rsidP="004B2E18">
            <w:pPr>
              <w:rPr>
                <w:rFonts w:ascii="Arial" w:hAnsi="Arial" w:cs="Arial"/>
                <w:sz w:val="18"/>
                <w:szCs w:val="18"/>
                <w:lang w:val="uz-Cyrl-UZ"/>
              </w:rPr>
            </w:pP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 л/т  +</w:t>
            </w:r>
          </w:p>
          <w:p w:rsidR="004B2E18" w:rsidRPr="00A74D3A" w:rsidRDefault="004B2E18" w:rsidP="004B2E18">
            <w:pPr>
              <w:jc w:val="center"/>
              <w:rPr>
                <w:rFonts w:ascii="Arial" w:hAnsi="Arial" w:cs="Arial"/>
                <w:sz w:val="18"/>
                <w:szCs w:val="18"/>
              </w:rPr>
            </w:pPr>
            <w:r w:rsidRPr="00A74D3A">
              <w:rPr>
                <w:rFonts w:ascii="Arial" w:hAnsi="Arial" w:cs="Arial"/>
                <w:sz w:val="18"/>
                <w:szCs w:val="18"/>
              </w:rPr>
              <w:t>3,0 л/га</w:t>
            </w:r>
          </w:p>
        </w:tc>
        <w:tc>
          <w:tcPr>
            <w:tcW w:w="1276" w:type="dxa"/>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rPr>
              <w:t>Карто</w:t>
            </w:r>
            <w:r w:rsidRPr="00A74D3A">
              <w:rPr>
                <w:rFonts w:ascii="Arial" w:hAnsi="Arial" w:cs="Arial"/>
                <w:sz w:val="18"/>
                <w:szCs w:val="18"/>
                <w:lang w:val="uz-Cyrl-UZ"/>
              </w:rPr>
              <w:t>шка</w:t>
            </w:r>
          </w:p>
        </w:tc>
        <w:tc>
          <w:tcPr>
            <w:tcW w:w="1417" w:type="dxa"/>
            <w:vAlign w:val="center"/>
          </w:tcPr>
          <w:p w:rsidR="004B2E18" w:rsidRPr="00A74D3A" w:rsidRDefault="004B2E18" w:rsidP="004B2E18">
            <w:pPr>
              <w:rPr>
                <w:rFonts w:ascii="Arial" w:hAnsi="Arial" w:cs="Arial"/>
                <w:b/>
                <w:sz w:val="18"/>
                <w:szCs w:val="18"/>
              </w:rPr>
            </w:pPr>
            <w:r w:rsidRPr="00A74D3A">
              <w:rPr>
                <w:rFonts w:ascii="Arial" w:hAnsi="Arial" w:cs="Arial"/>
                <w:snapToGrid w:val="0"/>
                <w:spacing w:val="-6"/>
                <w:sz w:val="18"/>
                <w:szCs w:val="18"/>
              </w:rPr>
              <w:t xml:space="preserve">Фитофтороз, </w:t>
            </w:r>
          </w:p>
        </w:tc>
        <w:tc>
          <w:tcPr>
            <w:tcW w:w="2552" w:type="dxa"/>
          </w:tcPr>
          <w:p w:rsidR="004B2E18" w:rsidRPr="00A74D3A" w:rsidRDefault="004B2E18" w:rsidP="004B2E18">
            <w:pPr>
              <w:rPr>
                <w:rFonts w:ascii="Arial" w:hAnsi="Arial" w:cs="Arial"/>
                <w:sz w:val="18"/>
                <w:szCs w:val="18"/>
                <w:lang w:val="uz-Cyrl-UZ"/>
              </w:rPr>
            </w:pPr>
            <w:r w:rsidRPr="00A74D3A">
              <w:rPr>
                <w:rFonts w:ascii="Arial" w:eastAsia="Times New Roman" w:hAnsi="Arial" w:cs="Arial"/>
                <w:sz w:val="18"/>
                <w:szCs w:val="18"/>
                <w:lang w:val="uz-Cyrl-UZ" w:eastAsia="ru-RU"/>
              </w:rPr>
              <w:t xml:space="preserve">Экиш олдидан уруғ дориси сифатида ва фунгицид сифатида </w:t>
            </w:r>
            <w:r w:rsidRPr="00A74D3A">
              <w:rPr>
                <w:rFonts w:ascii="Arial" w:eastAsia="Times New Roman" w:hAnsi="Arial" w:cs="Arial"/>
                <w:snapToGrid w:val="0"/>
                <w:spacing w:val="-6"/>
                <w:sz w:val="18"/>
                <w:szCs w:val="18"/>
                <w:lang w:val="uz-Cyrl-UZ" w:eastAsia="ru-RU"/>
              </w:rPr>
              <w:t>ў</w:t>
            </w:r>
            <w:r w:rsidRPr="00A74D3A">
              <w:rPr>
                <w:rFonts w:ascii="Arial" w:eastAsia="Times New Roman" w:hAnsi="Arial" w:cs="Arial"/>
                <w:snapToGrid w:val="0"/>
                <w:spacing w:val="-6"/>
                <w:sz w:val="18"/>
                <w:szCs w:val="18"/>
                <w:lang w:eastAsia="ru-RU"/>
              </w:rPr>
              <w:t>симликнинг ўсув даврида пуркалади</w:t>
            </w:r>
          </w:p>
        </w:tc>
        <w:tc>
          <w:tcPr>
            <w:tcW w:w="992" w:type="dxa"/>
            <w:vMerge/>
            <w:vAlign w:val="center"/>
          </w:tcPr>
          <w:p w:rsidR="004B2E18" w:rsidRPr="00A74D3A" w:rsidRDefault="004B2E18" w:rsidP="004B2E18">
            <w:pPr>
              <w:jc w:val="center"/>
              <w:rPr>
                <w:rFonts w:ascii="Arial" w:hAnsi="Arial" w:cs="Arial"/>
                <w:sz w:val="18"/>
                <w:szCs w:val="18"/>
              </w:rPr>
            </w:pPr>
          </w:p>
        </w:tc>
        <w:tc>
          <w:tcPr>
            <w:tcW w:w="851" w:type="dxa"/>
            <w:vMerge/>
            <w:vAlign w:val="center"/>
          </w:tcPr>
          <w:p w:rsidR="004B2E18" w:rsidRPr="00A74D3A" w:rsidRDefault="004B2E18" w:rsidP="004B2E18">
            <w:pPr>
              <w:jc w:val="center"/>
              <w:rPr>
                <w:rFonts w:ascii="Arial" w:hAnsi="Arial" w:cs="Arial"/>
                <w:sz w:val="18"/>
                <w:szCs w:val="18"/>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pacing w:val="-6"/>
                <w:sz w:val="18"/>
                <w:szCs w:val="18"/>
                <w:lang w:val="uz-Cyrl-UZ"/>
              </w:rPr>
              <w:t>3</w:t>
            </w:r>
            <w:r w:rsidRPr="00A74D3A">
              <w:rPr>
                <w:rFonts w:ascii="Arial" w:hAnsi="Arial" w:cs="Arial"/>
                <w:snapToGrid w:val="0"/>
                <w:spacing w:val="-6"/>
                <w:sz w:val="18"/>
                <w:szCs w:val="18"/>
              </w:rPr>
              <w:t>,</w:t>
            </w:r>
            <w:r w:rsidRPr="00A74D3A">
              <w:rPr>
                <w:rFonts w:ascii="Arial" w:hAnsi="Arial" w:cs="Arial"/>
                <w:snapToGrid w:val="0"/>
                <w:spacing w:val="-6"/>
                <w:sz w:val="18"/>
                <w:szCs w:val="18"/>
                <w:lang w:val="uz-Cyrl-UZ"/>
              </w:rPr>
              <w:t>0</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pacing w:val="-6"/>
                <w:sz w:val="18"/>
                <w:szCs w:val="18"/>
                <w:lang w:val="uz-Cyrl-UZ"/>
              </w:rPr>
              <w:t>Бодринг</w:t>
            </w:r>
          </w:p>
        </w:tc>
        <w:tc>
          <w:tcPr>
            <w:tcW w:w="1417" w:type="dxa"/>
            <w:vAlign w:val="center"/>
          </w:tcPr>
          <w:p w:rsidR="004B2E18" w:rsidRPr="00A74D3A" w:rsidRDefault="004B2E18" w:rsidP="004B2E18">
            <w:pPr>
              <w:rPr>
                <w:rFonts w:ascii="Arial" w:hAnsi="Arial" w:cs="Arial"/>
                <w:snapToGrid w:val="0"/>
                <w:spacing w:val="-4"/>
                <w:sz w:val="18"/>
                <w:szCs w:val="18"/>
              </w:rPr>
            </w:pPr>
            <w:r w:rsidRPr="00A74D3A">
              <w:rPr>
                <w:rFonts w:ascii="Arial" w:hAnsi="Arial" w:cs="Arial"/>
                <w:snapToGrid w:val="0"/>
                <w:spacing w:val="-6"/>
                <w:sz w:val="18"/>
                <w:szCs w:val="18"/>
                <w:lang w:val="uz-Cyrl-UZ"/>
              </w:rPr>
              <w:t>Пероноспороз</w:t>
            </w:r>
          </w:p>
        </w:tc>
        <w:tc>
          <w:tcPr>
            <w:tcW w:w="2552" w:type="dxa"/>
          </w:tcPr>
          <w:p w:rsidR="004B2E18" w:rsidRPr="00A74D3A" w:rsidRDefault="004B2E18" w:rsidP="004B2E18">
            <w:pPr>
              <w:rPr>
                <w:rFonts w:ascii="Arial" w:hAnsi="Arial" w:cs="Arial"/>
                <w:b/>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rPr>
              <w:t xml:space="preserve">  ўсув</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rPr>
              <w:t>даврида</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rPr>
              <w:t xml:space="preserve"> пуркалади</w:t>
            </w:r>
          </w:p>
        </w:tc>
        <w:tc>
          <w:tcPr>
            <w:tcW w:w="992" w:type="dxa"/>
            <w:vMerge/>
            <w:vAlign w:val="center"/>
          </w:tcPr>
          <w:p w:rsidR="004B2E18" w:rsidRPr="00A74D3A" w:rsidRDefault="004B2E18" w:rsidP="004B2E18">
            <w:pPr>
              <w:jc w:val="center"/>
              <w:rPr>
                <w:rFonts w:ascii="Arial" w:hAnsi="Arial" w:cs="Arial"/>
                <w:snapToGrid w:val="0"/>
                <w:spacing w:val="-6"/>
                <w:sz w:val="18"/>
                <w:szCs w:val="18"/>
              </w:rPr>
            </w:pPr>
          </w:p>
        </w:tc>
        <w:tc>
          <w:tcPr>
            <w:tcW w:w="851" w:type="dxa"/>
            <w:vMerge/>
            <w:vAlign w:val="center"/>
          </w:tcPr>
          <w:p w:rsidR="004B2E18" w:rsidRPr="00A74D3A" w:rsidRDefault="004B2E18" w:rsidP="004B2E18">
            <w:pPr>
              <w:jc w:val="center"/>
              <w:rPr>
                <w:rFonts w:ascii="Arial" w:hAnsi="Arial" w:cs="Arial"/>
                <w:snapToGrid w:val="0"/>
                <w:spacing w:val="-6"/>
                <w:sz w:val="18"/>
                <w:szCs w:val="18"/>
                <w:lang w:val="uz-Cyrl-UZ"/>
              </w:rPr>
            </w:pPr>
          </w:p>
        </w:tc>
      </w:tr>
      <w:tr w:rsidR="004B2E18" w:rsidRPr="004342E2"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2,0 л/т  +</w:t>
            </w:r>
          </w:p>
          <w:p w:rsidR="004B2E18" w:rsidRPr="00A74D3A" w:rsidRDefault="004B2E18" w:rsidP="004B2E18">
            <w:pPr>
              <w:jc w:val="center"/>
              <w:rPr>
                <w:rFonts w:ascii="Arial" w:hAnsi="Arial" w:cs="Arial"/>
                <w:sz w:val="18"/>
                <w:szCs w:val="18"/>
              </w:rPr>
            </w:pPr>
            <w:r w:rsidRPr="00A74D3A">
              <w:rPr>
                <w:rFonts w:ascii="Arial" w:hAnsi="Arial" w:cs="Arial"/>
                <w:sz w:val="18"/>
                <w:szCs w:val="18"/>
              </w:rPr>
              <w:t>2,0 л/га</w:t>
            </w:r>
          </w:p>
        </w:tc>
        <w:tc>
          <w:tcPr>
            <w:tcW w:w="1276" w:type="dxa"/>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Соя</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z w:val="18"/>
                <w:szCs w:val="18"/>
                <w:lang w:val="uz-Cyrl-UZ" w:eastAsia="ko-KR"/>
              </w:rPr>
              <w:t>Фузариоз илдиз чириш</w:t>
            </w:r>
          </w:p>
        </w:tc>
        <w:tc>
          <w:tcPr>
            <w:tcW w:w="2552" w:type="dxa"/>
          </w:tcPr>
          <w:p w:rsidR="004B2E18" w:rsidRPr="00A74D3A" w:rsidRDefault="004B2E18" w:rsidP="004B2E18">
            <w:pPr>
              <w:rPr>
                <w:rFonts w:ascii="Arial" w:hAnsi="Arial" w:cs="Arial"/>
                <w:b/>
                <w:sz w:val="18"/>
                <w:szCs w:val="18"/>
                <w:lang w:val="uz-Cyrl-UZ"/>
              </w:rPr>
            </w:pPr>
            <w:r w:rsidRPr="00A74D3A">
              <w:rPr>
                <w:rFonts w:ascii="Arial" w:eastAsia="Times New Roman" w:hAnsi="Arial" w:cs="Arial"/>
                <w:snapToGrid w:val="0"/>
                <w:spacing w:val="-6"/>
                <w:sz w:val="18"/>
                <w:szCs w:val="18"/>
                <w:lang w:val="uz-Cyrl-UZ" w:eastAsia="ru-RU"/>
              </w:rPr>
              <w:t>Экиш олдидан уруғ дориси сифатида ва фунгицид сифатида 2 марта ўсимликнинг  ўсув даврида пуркалади</w:t>
            </w:r>
          </w:p>
        </w:tc>
        <w:tc>
          <w:tcPr>
            <w:tcW w:w="992" w:type="dxa"/>
            <w:vMerge/>
            <w:vAlign w:val="center"/>
          </w:tcPr>
          <w:p w:rsidR="004B2E18" w:rsidRPr="00A74D3A" w:rsidRDefault="004B2E18" w:rsidP="004B2E18">
            <w:pPr>
              <w:jc w:val="center"/>
              <w:rPr>
                <w:rFonts w:ascii="Arial" w:hAnsi="Arial" w:cs="Arial"/>
                <w:snapToGrid w:val="0"/>
                <w:spacing w:val="-6"/>
                <w:sz w:val="18"/>
                <w:szCs w:val="18"/>
                <w:lang w:val="uz-Cyrl-UZ"/>
              </w:rPr>
            </w:pPr>
          </w:p>
        </w:tc>
        <w:tc>
          <w:tcPr>
            <w:tcW w:w="851" w:type="dxa"/>
            <w:vMerge/>
            <w:vAlign w:val="center"/>
          </w:tcPr>
          <w:p w:rsidR="004B2E18" w:rsidRPr="00A74D3A" w:rsidRDefault="004B2E18" w:rsidP="004B2E18">
            <w:pPr>
              <w:jc w:val="center"/>
              <w:rPr>
                <w:rFonts w:ascii="Arial" w:hAnsi="Arial" w:cs="Arial"/>
                <w:snapToGrid w:val="0"/>
                <w:spacing w:val="-6"/>
                <w:sz w:val="18"/>
                <w:szCs w:val="18"/>
                <w:lang w:val="uz-Cyrl-UZ"/>
              </w:rPr>
            </w:pP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b/>
                <w:i/>
                <w:snapToGrid w:val="0"/>
                <w:spacing w:val="-6"/>
                <w:sz w:val="18"/>
                <w:szCs w:val="18"/>
                <w:lang w:val="uz-Cyrl-UZ"/>
              </w:rPr>
            </w:pPr>
            <w:r w:rsidRPr="00A74D3A">
              <w:rPr>
                <w:rFonts w:ascii="Arial" w:hAnsi="Arial" w:cs="Arial"/>
                <w:b/>
                <w:i/>
                <w:snapToGrid w:val="0"/>
                <w:spacing w:val="-6"/>
                <w:sz w:val="18"/>
                <w:szCs w:val="18"/>
                <w:lang w:val="uz-Cyrl-UZ"/>
              </w:rPr>
              <w:t>Bacillus subtilis, Штамм 26Д</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b/>
                <w:sz w:val="18"/>
                <w:szCs w:val="18"/>
                <w:lang w:val="uz-Cyrl-UZ"/>
              </w:rPr>
            </w:pPr>
            <w:r w:rsidRPr="00A74D3A">
              <w:rPr>
                <w:rFonts w:ascii="Arial" w:hAnsi="Arial" w:cs="Arial"/>
                <w:sz w:val="18"/>
                <w:szCs w:val="18"/>
                <w:lang w:val="uz-Cyrl-UZ"/>
              </w:rPr>
              <w:t>ФИТОСПОРИН –М, кук</w:t>
            </w:r>
            <w:r w:rsidRPr="00A74D3A">
              <w:rPr>
                <w:rFonts w:ascii="Arial" w:hAnsi="Arial" w:cs="Arial"/>
                <w:b/>
                <w:sz w:val="18"/>
                <w:szCs w:val="18"/>
                <w:lang w:val="uz-Cyrl-UZ"/>
              </w:rPr>
              <w:t>.</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Титри камида: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 2 х 109 КОЕ/г</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Torfogel Torfusha» МЧЖ,</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Ўзбекистон</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1,5 кг/т</w:t>
            </w:r>
          </w:p>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w:t>
            </w:r>
          </w:p>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2,0 кг/га</w:t>
            </w:r>
          </w:p>
        </w:tc>
        <w:tc>
          <w:tcPr>
            <w:tcW w:w="1276" w:type="dxa"/>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Помидор </w:t>
            </w:r>
          </w:p>
        </w:tc>
        <w:tc>
          <w:tcPr>
            <w:tcW w:w="1417" w:type="dxa"/>
            <w:vAlign w:val="center"/>
          </w:tcPr>
          <w:p w:rsidR="004B2E18" w:rsidRPr="00A74D3A" w:rsidRDefault="004B2E18" w:rsidP="004B2E18">
            <w:pPr>
              <w:rPr>
                <w:rFonts w:ascii="Arial" w:hAnsi="Arial" w:cs="Arial"/>
                <w:sz w:val="18"/>
                <w:szCs w:val="18"/>
                <w:lang w:val="uz-Cyrl-UZ" w:eastAsia="ko-KR"/>
              </w:rPr>
            </w:pPr>
            <w:r w:rsidRPr="00A74D3A">
              <w:rPr>
                <w:rFonts w:ascii="Arial" w:hAnsi="Arial" w:cs="Arial"/>
                <w:sz w:val="18"/>
                <w:szCs w:val="18"/>
                <w:lang w:val="uz-Cyrl-UZ" w:eastAsia="ko-KR"/>
              </w:rPr>
              <w:t>Фитофтороз</w:t>
            </w:r>
          </w:p>
        </w:tc>
        <w:tc>
          <w:tcPr>
            <w:tcW w:w="2552" w:type="dxa"/>
          </w:tcPr>
          <w:p w:rsidR="004B2E18" w:rsidRPr="00A74D3A" w:rsidRDefault="004B2E18" w:rsidP="004B2E18">
            <w:pPr>
              <w:rPr>
                <w:rFonts w:ascii="Arial" w:eastAsia="Times New Roman" w:hAnsi="Arial" w:cs="Arial"/>
                <w:snapToGrid w:val="0"/>
                <w:spacing w:val="-6"/>
                <w:sz w:val="18"/>
                <w:szCs w:val="18"/>
                <w:lang w:val="uz-Cyrl-UZ" w:eastAsia="ru-RU"/>
              </w:rPr>
            </w:pPr>
            <w:r w:rsidRPr="00A74D3A">
              <w:rPr>
                <w:rFonts w:ascii="Arial" w:eastAsia="Times New Roman" w:hAnsi="Arial" w:cs="Arial"/>
                <w:snapToGrid w:val="0"/>
                <w:spacing w:val="-6"/>
                <w:sz w:val="18"/>
                <w:szCs w:val="18"/>
                <w:lang w:val="uz-Cyrl-UZ" w:eastAsia="ru-RU"/>
              </w:rPr>
              <w:t xml:space="preserve">Экишдан  олдин </w:t>
            </w:r>
            <w:r w:rsidRPr="00A74D3A">
              <w:rPr>
                <w:rFonts w:ascii="Arial" w:hAnsi="Arial" w:cs="Arial"/>
                <w:sz w:val="18"/>
                <w:szCs w:val="18"/>
                <w:lang w:val="uz-Cyrl-UZ"/>
              </w:rPr>
              <w:t xml:space="preserve"> </w:t>
            </w:r>
            <w:r w:rsidRPr="00A74D3A">
              <w:rPr>
                <w:rFonts w:ascii="Arial" w:eastAsia="Times New Roman" w:hAnsi="Arial" w:cs="Arial"/>
                <w:snapToGrid w:val="0"/>
                <w:spacing w:val="-6"/>
                <w:sz w:val="18"/>
                <w:szCs w:val="18"/>
                <w:lang w:val="uz-Cyrl-UZ" w:eastAsia="ru-RU"/>
              </w:rPr>
              <w:t xml:space="preserve">уруғ дориси сифатида  1 т уруғга  препарат билан ишлов берилади ва  фунгицид  </w:t>
            </w:r>
            <w:r w:rsidRPr="00A74D3A">
              <w:rPr>
                <w:rFonts w:ascii="Arial" w:eastAsia="Times New Roman" w:hAnsi="Arial" w:cs="Arial"/>
                <w:sz w:val="18"/>
                <w:szCs w:val="18"/>
                <w:lang w:val="uz-Cyrl-UZ" w:eastAsia="ru-RU"/>
              </w:rPr>
              <w:t xml:space="preserve"> </w:t>
            </w:r>
            <w:r w:rsidRPr="00A74D3A">
              <w:rPr>
                <w:rFonts w:ascii="Arial" w:eastAsia="Times New Roman" w:hAnsi="Arial" w:cs="Arial"/>
                <w:snapToGrid w:val="0"/>
                <w:spacing w:val="-6"/>
                <w:sz w:val="18"/>
                <w:szCs w:val="18"/>
                <w:lang w:val="uz-Cyrl-UZ" w:eastAsia="ru-RU"/>
              </w:rPr>
              <w:t>сифатида</w:t>
            </w:r>
          </w:p>
          <w:p w:rsidR="004B2E18" w:rsidRPr="00A74D3A" w:rsidRDefault="004B2E18" w:rsidP="004B2E18">
            <w:pPr>
              <w:rPr>
                <w:rFonts w:ascii="Arial" w:eastAsia="Times New Roman" w:hAnsi="Arial" w:cs="Arial"/>
                <w:snapToGrid w:val="0"/>
                <w:spacing w:val="-6"/>
                <w:sz w:val="18"/>
                <w:szCs w:val="18"/>
                <w:lang w:val="uz-Cyrl-UZ" w:eastAsia="ru-RU"/>
              </w:rPr>
            </w:pPr>
            <w:r w:rsidRPr="00A74D3A">
              <w:rPr>
                <w:rFonts w:ascii="Arial" w:eastAsia="Times New Roman" w:hAnsi="Arial" w:cs="Arial"/>
                <w:snapToGrid w:val="0"/>
                <w:spacing w:val="-6"/>
                <w:sz w:val="18"/>
                <w:szCs w:val="18"/>
                <w:lang w:val="uz-Cyrl-UZ" w:eastAsia="ru-RU"/>
              </w:rPr>
              <w:t>ўсимликнинг    ўсув даврида   пуркалади</w:t>
            </w:r>
          </w:p>
          <w:p w:rsidR="004B2E18" w:rsidRPr="00A74D3A" w:rsidRDefault="004B2E18" w:rsidP="004B2E18">
            <w:pPr>
              <w:rPr>
                <w:rFonts w:ascii="Arial" w:eastAsia="Times New Roman" w:hAnsi="Arial" w:cs="Arial"/>
                <w:snapToGrid w:val="0"/>
                <w:spacing w:val="-6"/>
                <w:sz w:val="18"/>
                <w:szCs w:val="18"/>
                <w:lang w:val="uz-Cyrl-UZ" w:eastAsia="ru-RU"/>
              </w:rPr>
            </w:pPr>
          </w:p>
        </w:tc>
        <w:tc>
          <w:tcPr>
            <w:tcW w:w="992" w:type="dxa"/>
            <w:vAlign w:val="center"/>
          </w:tcPr>
          <w:p w:rsidR="004B2E18" w:rsidRPr="00A74D3A" w:rsidRDefault="004B2E18" w:rsidP="004B2E18">
            <w:pPr>
              <w:jc w:val="center"/>
              <w:rPr>
                <w:rFonts w:ascii="Arial" w:hAnsi="Arial" w:cs="Arial"/>
                <w:snapToGrid w:val="0"/>
                <w:spacing w:val="-6"/>
                <w:sz w:val="18"/>
                <w:szCs w:val="18"/>
                <w:lang w:val="uz-Cyrl-UZ"/>
              </w:rPr>
            </w:pPr>
          </w:p>
        </w:tc>
        <w:tc>
          <w:tcPr>
            <w:tcW w:w="851" w:type="dxa"/>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ФИТОСПОРИН –М, паста.</w:t>
            </w:r>
          </w:p>
          <w:p w:rsidR="004B2E18" w:rsidRPr="00A74D3A" w:rsidRDefault="004B2E18" w:rsidP="004B2E18">
            <w:pPr>
              <w:rPr>
                <w:rFonts w:ascii="Arial" w:hAnsi="Arial" w:cs="Arial"/>
                <w:sz w:val="18"/>
                <w:szCs w:val="18"/>
                <w:lang w:val="uz-Cyrl-UZ"/>
              </w:rPr>
            </w:pPr>
            <w:r w:rsidRPr="00A74D3A">
              <w:rPr>
                <w:rFonts w:ascii="Arial" w:hAnsi="Arial" w:cs="Arial"/>
                <w:sz w:val="18"/>
                <w:szCs w:val="18"/>
              </w:rPr>
              <w:t>Титр</w:t>
            </w:r>
            <w:r w:rsidRPr="00A74D3A">
              <w:rPr>
                <w:rFonts w:ascii="Arial" w:hAnsi="Arial" w:cs="Arial"/>
                <w:sz w:val="18"/>
                <w:szCs w:val="18"/>
                <w:lang w:val="uz-Cyrl-UZ"/>
              </w:rPr>
              <w:t xml:space="preserve">и камида: </w:t>
            </w:r>
            <w:r w:rsidRPr="00A74D3A">
              <w:rPr>
                <w:rFonts w:ascii="Arial" w:hAnsi="Arial" w:cs="Arial"/>
                <w:sz w:val="18"/>
                <w:szCs w:val="18"/>
              </w:rPr>
              <w:t xml:space="preserve"> </w:t>
            </w:r>
          </w:p>
          <w:p w:rsidR="004B2E18" w:rsidRPr="00A74D3A" w:rsidRDefault="004B2E18" w:rsidP="004B2E18">
            <w:pPr>
              <w:rPr>
                <w:rFonts w:ascii="Arial" w:hAnsi="Arial" w:cs="Arial"/>
                <w:sz w:val="18"/>
                <w:szCs w:val="18"/>
              </w:rPr>
            </w:pPr>
            <w:r w:rsidRPr="00A74D3A">
              <w:rPr>
                <w:rFonts w:ascii="Arial" w:hAnsi="Arial" w:cs="Arial"/>
                <w:sz w:val="18"/>
                <w:szCs w:val="18"/>
              </w:rPr>
              <w:t xml:space="preserve">2 х 108 КОЕ/г </w:t>
            </w:r>
          </w:p>
          <w:p w:rsidR="004B2E18" w:rsidRPr="00A74D3A" w:rsidRDefault="004B2E18" w:rsidP="004B2E18">
            <w:pPr>
              <w:rPr>
                <w:rFonts w:ascii="Arial" w:hAnsi="Arial" w:cs="Arial"/>
                <w:sz w:val="18"/>
                <w:szCs w:val="18"/>
              </w:rPr>
            </w:pPr>
            <w:r w:rsidRPr="00A74D3A">
              <w:rPr>
                <w:rFonts w:ascii="Arial" w:hAnsi="Arial" w:cs="Arial"/>
                <w:sz w:val="18"/>
                <w:szCs w:val="18"/>
              </w:rPr>
              <w:t xml:space="preserve"> « </w:t>
            </w:r>
            <w:r w:rsidRPr="00A74D3A">
              <w:rPr>
                <w:rFonts w:ascii="Arial" w:hAnsi="Arial" w:cs="Arial"/>
                <w:sz w:val="18"/>
                <w:szCs w:val="18"/>
                <w:lang w:val="en-US"/>
              </w:rPr>
              <w:t>Torfogel</w:t>
            </w:r>
            <w:r w:rsidRPr="00A74D3A">
              <w:rPr>
                <w:rFonts w:ascii="Arial" w:hAnsi="Arial" w:cs="Arial"/>
                <w:sz w:val="18"/>
                <w:szCs w:val="18"/>
              </w:rPr>
              <w:t xml:space="preserve"> </w:t>
            </w:r>
            <w:r w:rsidRPr="00A74D3A">
              <w:rPr>
                <w:rFonts w:ascii="Arial" w:hAnsi="Arial" w:cs="Arial"/>
                <w:sz w:val="18"/>
                <w:szCs w:val="18"/>
                <w:lang w:val="en-US"/>
              </w:rPr>
              <w:t>Torfusha</w:t>
            </w:r>
            <w:r w:rsidRPr="00A74D3A">
              <w:rPr>
                <w:rFonts w:ascii="Arial" w:hAnsi="Arial" w:cs="Arial"/>
                <w:sz w:val="18"/>
                <w:szCs w:val="18"/>
              </w:rPr>
              <w:t>»</w:t>
            </w:r>
            <w:r w:rsidRPr="00A74D3A">
              <w:rPr>
                <w:rFonts w:ascii="Arial" w:hAnsi="Arial" w:cs="Arial"/>
                <w:sz w:val="18"/>
                <w:szCs w:val="18"/>
                <w:lang w:val="uz-Cyrl-UZ"/>
              </w:rPr>
              <w:t xml:space="preserve"> МЧЖ</w:t>
            </w:r>
            <w:r w:rsidRPr="00A74D3A">
              <w:rPr>
                <w:rFonts w:ascii="Arial" w:hAnsi="Arial" w:cs="Arial"/>
                <w:sz w:val="18"/>
                <w:szCs w:val="18"/>
              </w:rPr>
              <w:t>,</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Ў</w:t>
            </w:r>
            <w:r w:rsidRPr="00A74D3A">
              <w:rPr>
                <w:rFonts w:ascii="Arial" w:hAnsi="Arial" w:cs="Arial"/>
                <w:sz w:val="18"/>
                <w:szCs w:val="18"/>
              </w:rPr>
              <w:t>збекист</w:t>
            </w:r>
            <w:r w:rsidRPr="00A74D3A">
              <w:rPr>
                <w:rFonts w:ascii="Arial" w:hAnsi="Arial" w:cs="Arial"/>
                <w:sz w:val="18"/>
                <w:szCs w:val="18"/>
                <w:lang w:val="uz-Cyrl-UZ"/>
              </w:rPr>
              <w:t>о</w:t>
            </w:r>
            <w:r w:rsidRPr="00A74D3A">
              <w:rPr>
                <w:rFonts w:ascii="Arial" w:hAnsi="Arial" w:cs="Arial"/>
                <w:sz w:val="18"/>
                <w:szCs w:val="18"/>
              </w:rPr>
              <w:t>н</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0,4 кг/т</w:t>
            </w:r>
          </w:p>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w:t>
            </w:r>
          </w:p>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0,2 кг/га</w:t>
            </w:r>
          </w:p>
        </w:tc>
        <w:tc>
          <w:tcPr>
            <w:tcW w:w="1276" w:type="dxa"/>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Бодринг</w:t>
            </w:r>
          </w:p>
        </w:tc>
        <w:tc>
          <w:tcPr>
            <w:tcW w:w="1417" w:type="dxa"/>
            <w:vAlign w:val="center"/>
          </w:tcPr>
          <w:p w:rsidR="004B2E18" w:rsidRPr="00A74D3A" w:rsidRDefault="004B2E18" w:rsidP="004B2E18">
            <w:pPr>
              <w:rPr>
                <w:rFonts w:ascii="Arial" w:hAnsi="Arial" w:cs="Arial"/>
                <w:sz w:val="18"/>
                <w:szCs w:val="18"/>
                <w:lang w:val="uz-Cyrl-UZ" w:eastAsia="ko-KR"/>
              </w:rPr>
            </w:pPr>
            <w:r w:rsidRPr="00A74D3A">
              <w:rPr>
                <w:rFonts w:ascii="Arial" w:hAnsi="Arial" w:cs="Arial"/>
                <w:sz w:val="18"/>
                <w:szCs w:val="18"/>
                <w:lang w:val="uz-Cyrl-UZ" w:eastAsia="ko-KR"/>
              </w:rPr>
              <w:t>Пероноспороз</w:t>
            </w:r>
          </w:p>
        </w:tc>
        <w:tc>
          <w:tcPr>
            <w:tcW w:w="2552" w:type="dxa"/>
          </w:tcPr>
          <w:p w:rsidR="004B2E18" w:rsidRPr="00A74D3A" w:rsidRDefault="004B2E18" w:rsidP="004B2E18">
            <w:pPr>
              <w:rPr>
                <w:rFonts w:ascii="Arial" w:eastAsia="Times New Roman" w:hAnsi="Arial" w:cs="Arial"/>
                <w:snapToGrid w:val="0"/>
                <w:spacing w:val="-6"/>
                <w:sz w:val="18"/>
                <w:szCs w:val="18"/>
                <w:lang w:val="uz-Cyrl-UZ" w:eastAsia="ru-RU"/>
              </w:rPr>
            </w:pPr>
            <w:r w:rsidRPr="00A74D3A">
              <w:rPr>
                <w:rFonts w:ascii="Arial" w:eastAsia="Times New Roman" w:hAnsi="Arial" w:cs="Arial"/>
                <w:snapToGrid w:val="0"/>
                <w:spacing w:val="-6"/>
                <w:sz w:val="18"/>
                <w:szCs w:val="18"/>
                <w:lang w:val="uz-Cyrl-UZ" w:eastAsia="ru-RU"/>
              </w:rPr>
              <w:t>Экишдан  олдин уруғ дориси сифатида 1 т уруғга  препарат билан ишлов берилади ва   фунгицид   сифатида</w:t>
            </w:r>
          </w:p>
          <w:p w:rsidR="004B2E18" w:rsidRPr="00A74D3A" w:rsidRDefault="004B2E18" w:rsidP="004B2E18">
            <w:pPr>
              <w:rPr>
                <w:rFonts w:ascii="Arial" w:eastAsia="Times New Roman" w:hAnsi="Arial" w:cs="Arial"/>
                <w:snapToGrid w:val="0"/>
                <w:spacing w:val="-6"/>
                <w:sz w:val="18"/>
                <w:szCs w:val="18"/>
                <w:lang w:val="uz-Cyrl-UZ" w:eastAsia="ru-RU"/>
              </w:rPr>
            </w:pPr>
            <w:r w:rsidRPr="00A74D3A">
              <w:rPr>
                <w:rFonts w:ascii="Arial" w:eastAsia="Times New Roman" w:hAnsi="Arial" w:cs="Arial"/>
                <w:snapToGrid w:val="0"/>
                <w:spacing w:val="-6"/>
                <w:sz w:val="18"/>
                <w:szCs w:val="18"/>
                <w:lang w:val="uz-Cyrl-UZ" w:eastAsia="ru-RU"/>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p>
        </w:tc>
        <w:tc>
          <w:tcPr>
            <w:tcW w:w="851" w:type="dxa"/>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2</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b/>
                <w:sz w:val="18"/>
                <w:szCs w:val="18"/>
                <w:lang w:val="uz-Cyrl-UZ"/>
              </w:rPr>
            </w:pPr>
            <w:r w:rsidRPr="00A74D3A">
              <w:rPr>
                <w:rFonts w:ascii="Arial" w:hAnsi="Arial" w:cs="Arial"/>
                <w:sz w:val="18"/>
                <w:szCs w:val="18"/>
                <w:lang w:val="uz-Cyrl-UZ"/>
              </w:rPr>
              <w:t>ФИТОСПОРИН –М, суюк</w:t>
            </w:r>
            <w:r w:rsidRPr="00A74D3A">
              <w:rPr>
                <w:rFonts w:ascii="Arial" w:hAnsi="Arial" w:cs="Arial"/>
                <w:b/>
                <w:sz w:val="18"/>
                <w:szCs w:val="18"/>
                <w:lang w:val="uz-Cyrl-UZ"/>
              </w:rPr>
              <w:t>.</w:t>
            </w:r>
          </w:p>
          <w:p w:rsidR="004B2E18" w:rsidRPr="00A74D3A" w:rsidRDefault="004B2E18" w:rsidP="004B2E18">
            <w:pPr>
              <w:rPr>
                <w:rFonts w:ascii="Arial" w:hAnsi="Arial" w:cs="Arial"/>
                <w:sz w:val="18"/>
                <w:szCs w:val="18"/>
                <w:lang w:val="uz-Cyrl-UZ"/>
              </w:rPr>
            </w:pPr>
            <w:r w:rsidRPr="00A74D3A">
              <w:rPr>
                <w:rFonts w:ascii="Arial" w:hAnsi="Arial" w:cs="Arial"/>
                <w:sz w:val="18"/>
                <w:szCs w:val="18"/>
              </w:rPr>
              <w:t>Титр</w:t>
            </w:r>
            <w:r w:rsidRPr="00A74D3A">
              <w:rPr>
                <w:rFonts w:ascii="Arial" w:hAnsi="Arial" w:cs="Arial"/>
                <w:sz w:val="18"/>
                <w:szCs w:val="18"/>
                <w:lang w:val="uz-Cyrl-UZ"/>
              </w:rPr>
              <w:t>и камида:</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 </w:t>
            </w:r>
            <w:r w:rsidRPr="00A74D3A">
              <w:rPr>
                <w:rFonts w:ascii="Arial" w:hAnsi="Arial" w:cs="Arial"/>
                <w:sz w:val="18"/>
                <w:szCs w:val="18"/>
              </w:rPr>
              <w:t xml:space="preserve"> 2 х 109 КОЕ/г</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Torfogel Torfusha» МЧЖ,</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Ўзбекистон</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1,5 л/т</w:t>
            </w:r>
          </w:p>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w:t>
            </w:r>
          </w:p>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1,5 л/га</w:t>
            </w:r>
          </w:p>
        </w:tc>
        <w:tc>
          <w:tcPr>
            <w:tcW w:w="1276" w:type="dxa"/>
            <w:vAlign w:val="center"/>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Ғуза</w:t>
            </w:r>
          </w:p>
        </w:tc>
        <w:tc>
          <w:tcPr>
            <w:tcW w:w="1417" w:type="dxa"/>
            <w:vAlign w:val="center"/>
          </w:tcPr>
          <w:p w:rsidR="004B2E18" w:rsidRPr="00A74D3A" w:rsidRDefault="004B2E18" w:rsidP="004B2E18">
            <w:pPr>
              <w:rPr>
                <w:rFonts w:ascii="Arial" w:hAnsi="Arial" w:cs="Arial"/>
                <w:sz w:val="18"/>
                <w:szCs w:val="18"/>
                <w:lang w:val="uz-Cyrl-UZ" w:eastAsia="ko-KR"/>
              </w:rPr>
            </w:pPr>
            <w:r w:rsidRPr="00A74D3A">
              <w:rPr>
                <w:rFonts w:ascii="Arial" w:hAnsi="Arial" w:cs="Arial"/>
                <w:sz w:val="18"/>
                <w:szCs w:val="18"/>
                <w:lang w:eastAsia="ko-KR"/>
              </w:rPr>
              <w:t>Фузариоз вилт патогенлари</w:t>
            </w:r>
            <w:r w:rsidRPr="00A74D3A">
              <w:rPr>
                <w:rFonts w:ascii="Arial" w:hAnsi="Arial" w:cs="Arial"/>
                <w:sz w:val="18"/>
                <w:szCs w:val="18"/>
                <w:lang w:val="uz-Cyrl-UZ" w:eastAsia="ko-KR"/>
              </w:rPr>
              <w:t>-</w:t>
            </w:r>
            <w:r w:rsidRPr="00A74D3A">
              <w:rPr>
                <w:rFonts w:ascii="Arial" w:hAnsi="Arial" w:cs="Arial"/>
                <w:sz w:val="18"/>
                <w:szCs w:val="18"/>
                <w:lang w:eastAsia="ko-KR"/>
              </w:rPr>
              <w:t xml:space="preserve">ни </w:t>
            </w:r>
            <w:r w:rsidRPr="00A74D3A">
              <w:rPr>
                <w:rFonts w:ascii="Arial" w:hAnsi="Arial" w:cs="Arial"/>
                <w:sz w:val="18"/>
                <w:szCs w:val="18"/>
                <w:lang w:val="uz-Cyrl-UZ" w:eastAsia="ko-KR"/>
              </w:rPr>
              <w:t>ў</w:t>
            </w:r>
            <w:r w:rsidRPr="00A74D3A">
              <w:rPr>
                <w:rFonts w:ascii="Arial" w:hAnsi="Arial" w:cs="Arial"/>
                <w:sz w:val="18"/>
                <w:szCs w:val="18"/>
                <w:lang w:eastAsia="ko-KR"/>
              </w:rPr>
              <w:t xml:space="preserve">симлик ва </w:t>
            </w:r>
            <w:r w:rsidRPr="00A74D3A">
              <w:rPr>
                <w:rFonts w:ascii="Arial" w:hAnsi="Arial" w:cs="Arial"/>
                <w:sz w:val="18"/>
                <w:szCs w:val="18"/>
                <w:lang w:val="uz-Cyrl-UZ" w:eastAsia="ko-KR"/>
              </w:rPr>
              <w:t>тупроқдаги инфекция босимини камайтириш мақсадида</w:t>
            </w:r>
          </w:p>
        </w:tc>
        <w:tc>
          <w:tcPr>
            <w:tcW w:w="2552" w:type="dxa"/>
          </w:tcPr>
          <w:p w:rsidR="004B2E18" w:rsidRPr="00A74D3A" w:rsidRDefault="004B2E18" w:rsidP="004B2E18">
            <w:pPr>
              <w:rPr>
                <w:rFonts w:ascii="Arial" w:eastAsia="Times New Roman" w:hAnsi="Arial" w:cs="Arial"/>
                <w:snapToGrid w:val="0"/>
                <w:spacing w:val="-6"/>
                <w:sz w:val="18"/>
                <w:szCs w:val="18"/>
                <w:lang w:val="uz-Cyrl-UZ" w:eastAsia="ru-RU"/>
              </w:rPr>
            </w:pPr>
            <w:r w:rsidRPr="00A74D3A">
              <w:rPr>
                <w:rFonts w:ascii="Arial" w:eastAsia="Times New Roman" w:hAnsi="Arial" w:cs="Arial"/>
                <w:snapToGrid w:val="0"/>
                <w:spacing w:val="-6"/>
                <w:sz w:val="18"/>
                <w:szCs w:val="18"/>
                <w:lang w:val="uz-Cyrl-UZ" w:eastAsia="ru-RU"/>
              </w:rPr>
              <w:t>Экишдан  олдин  уруғ дориси сифатида  1 т уруғга  препарат билан ишлов берилади ва   фунгицид   сифатида</w:t>
            </w:r>
          </w:p>
          <w:p w:rsidR="004B2E18" w:rsidRPr="00A74D3A" w:rsidRDefault="004B2E18" w:rsidP="004B2E18">
            <w:pPr>
              <w:rPr>
                <w:rFonts w:ascii="Arial" w:eastAsia="Times New Roman" w:hAnsi="Arial" w:cs="Arial"/>
                <w:snapToGrid w:val="0"/>
                <w:spacing w:val="-6"/>
                <w:sz w:val="18"/>
                <w:szCs w:val="18"/>
                <w:lang w:val="uz-Cyrl-UZ" w:eastAsia="ru-RU"/>
              </w:rPr>
            </w:pPr>
            <w:r w:rsidRPr="00A74D3A">
              <w:rPr>
                <w:rFonts w:ascii="Arial" w:eastAsia="Times New Roman" w:hAnsi="Arial" w:cs="Arial"/>
                <w:snapToGrid w:val="0"/>
                <w:spacing w:val="-6"/>
                <w:sz w:val="18"/>
                <w:szCs w:val="18"/>
                <w:lang w:val="uz-Cyrl-UZ" w:eastAsia="ru-RU"/>
              </w:rPr>
              <w:t>ўсимликнинг    ўсув 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p>
        </w:tc>
        <w:tc>
          <w:tcPr>
            <w:tcW w:w="851" w:type="dxa"/>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lang w:val="uz-Cyrl-UZ"/>
              </w:rPr>
            </w:pPr>
            <w:r w:rsidRPr="00A74D3A">
              <w:rPr>
                <w:rFonts w:ascii="Arial" w:hAnsi="Arial" w:cs="Arial"/>
                <w:b/>
                <w:i/>
                <w:sz w:val="18"/>
                <w:szCs w:val="18"/>
                <w:lang w:val="en-US"/>
              </w:rPr>
              <w:t>Lantana  camara + Adhadota  vasica</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z w:val="18"/>
                <w:szCs w:val="18"/>
              </w:rPr>
            </w:pPr>
            <w:r w:rsidRPr="00A74D3A">
              <w:rPr>
                <w:rFonts w:ascii="Arial" w:hAnsi="Arial" w:cs="Arial"/>
                <w:sz w:val="18"/>
                <w:szCs w:val="18"/>
              </w:rPr>
              <w:t xml:space="preserve">АРЧЕР БИО 75% </w:t>
            </w:r>
            <w:r w:rsidRPr="00A74D3A">
              <w:rPr>
                <w:rFonts w:ascii="Arial" w:hAnsi="Arial" w:cs="Arial"/>
                <w:sz w:val="18"/>
                <w:szCs w:val="18"/>
                <w:lang w:val="en-US"/>
              </w:rPr>
              <w:t>SL</w:t>
            </w:r>
            <w:r w:rsidRPr="00A74D3A">
              <w:rPr>
                <w:rFonts w:ascii="Arial" w:hAnsi="Arial" w:cs="Arial"/>
                <w:sz w:val="18"/>
                <w:szCs w:val="18"/>
              </w:rPr>
              <w:t xml:space="preserve">, </w:t>
            </w:r>
            <w:r w:rsidRPr="00A74D3A">
              <w:rPr>
                <w:rFonts w:ascii="Arial" w:hAnsi="Arial" w:cs="Arial"/>
                <w:sz w:val="18"/>
                <w:szCs w:val="18"/>
                <w:lang w:val="uz-Cyrl-UZ"/>
              </w:rPr>
              <w:t>сус.</w:t>
            </w:r>
            <w:r w:rsidRPr="00A74D3A">
              <w:rPr>
                <w:rFonts w:ascii="Arial" w:hAnsi="Arial" w:cs="Arial"/>
                <w:sz w:val="18"/>
                <w:szCs w:val="18"/>
              </w:rPr>
              <w:t>к.</w:t>
            </w:r>
          </w:p>
          <w:p w:rsidR="004B2E18" w:rsidRPr="00A74D3A" w:rsidRDefault="004B2E18" w:rsidP="004B2E18">
            <w:pPr>
              <w:rPr>
                <w:rFonts w:ascii="Arial" w:hAnsi="Arial" w:cs="Arial"/>
                <w:sz w:val="18"/>
                <w:szCs w:val="18"/>
              </w:rPr>
            </w:pPr>
            <w:r w:rsidRPr="00A74D3A">
              <w:rPr>
                <w:rFonts w:ascii="Arial" w:hAnsi="Arial" w:cs="Arial"/>
                <w:sz w:val="18"/>
                <w:szCs w:val="18"/>
              </w:rPr>
              <w:t>«Тагрос Кемикал»,</w:t>
            </w:r>
          </w:p>
          <w:p w:rsidR="004B2E18" w:rsidRPr="00A74D3A" w:rsidRDefault="004B2E18" w:rsidP="004B2E18">
            <w:pPr>
              <w:rPr>
                <w:rFonts w:ascii="Arial" w:hAnsi="Arial" w:cs="Arial"/>
                <w:sz w:val="18"/>
                <w:szCs w:val="18"/>
              </w:rPr>
            </w:pPr>
            <w:r w:rsidRPr="00A74D3A">
              <w:rPr>
                <w:rFonts w:ascii="Arial" w:hAnsi="Arial" w:cs="Arial"/>
                <w:sz w:val="18"/>
                <w:szCs w:val="18"/>
                <w:lang w:val="uz-Cyrl-UZ"/>
              </w:rPr>
              <w:t>Ҳиндистон</w:t>
            </w:r>
            <w:r w:rsidRPr="00A74D3A">
              <w:rPr>
                <w:rFonts w:ascii="Arial" w:hAnsi="Arial" w:cs="Arial"/>
                <w:sz w:val="18"/>
                <w:szCs w:val="18"/>
              </w:rPr>
              <w:t xml:space="preserve">, </w:t>
            </w:r>
          </w:p>
          <w:p w:rsidR="004B2E18" w:rsidRPr="00A74D3A" w:rsidRDefault="004B2E18" w:rsidP="004B2E18">
            <w:pPr>
              <w:rPr>
                <w:rFonts w:ascii="Arial" w:hAnsi="Arial" w:cs="Arial"/>
                <w:sz w:val="18"/>
                <w:szCs w:val="18"/>
                <w:lang w:val="uz-Cyrl-UZ"/>
              </w:rPr>
            </w:pPr>
            <w:r w:rsidRPr="00A74D3A">
              <w:rPr>
                <w:rFonts w:ascii="Arial" w:hAnsi="Arial" w:cs="Arial"/>
                <w:sz w:val="18"/>
                <w:szCs w:val="18"/>
              </w:rPr>
              <w:t>31.12.20</w:t>
            </w:r>
            <w:r w:rsidRPr="00A74D3A">
              <w:rPr>
                <w:rFonts w:ascii="Arial" w:hAnsi="Arial" w:cs="Arial"/>
                <w:sz w:val="18"/>
                <w:szCs w:val="18"/>
                <w:lang w:val="uz-Cyrl-UZ"/>
              </w:rPr>
              <w:t>23</w:t>
            </w: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1,0 – 1,5</w:t>
            </w:r>
          </w:p>
        </w:tc>
        <w:tc>
          <w:tcPr>
            <w:tcW w:w="1276" w:type="dxa"/>
            <w:vAlign w:val="center"/>
          </w:tcPr>
          <w:p w:rsidR="004B2E18" w:rsidRPr="00A74D3A" w:rsidRDefault="004B2E18" w:rsidP="004B2E18">
            <w:pPr>
              <w:rPr>
                <w:rFonts w:ascii="Arial" w:hAnsi="Arial" w:cs="Arial"/>
                <w:snapToGrid w:val="0"/>
                <w:spacing w:val="-4"/>
                <w:sz w:val="18"/>
                <w:szCs w:val="18"/>
                <w:lang w:val="uz-Cyrl-UZ"/>
              </w:rPr>
            </w:pPr>
            <w:r w:rsidRPr="00A74D3A">
              <w:rPr>
                <w:rFonts w:ascii="Arial" w:hAnsi="Arial" w:cs="Arial"/>
                <w:snapToGrid w:val="0"/>
                <w:spacing w:val="-4"/>
                <w:sz w:val="18"/>
                <w:szCs w:val="18"/>
                <w:lang w:val="uz-Cyrl-UZ"/>
              </w:rPr>
              <w:t>Ток</w:t>
            </w:r>
          </w:p>
        </w:tc>
        <w:tc>
          <w:tcPr>
            <w:tcW w:w="1417" w:type="dxa"/>
            <w:vAlign w:val="center"/>
          </w:tcPr>
          <w:p w:rsidR="004B2E18" w:rsidRPr="00A74D3A" w:rsidRDefault="004B2E18" w:rsidP="004B2E18">
            <w:pPr>
              <w:rPr>
                <w:rFonts w:ascii="Arial" w:hAnsi="Arial" w:cs="Arial"/>
                <w:spacing w:val="-6"/>
                <w:sz w:val="18"/>
                <w:szCs w:val="18"/>
              </w:rPr>
            </w:pPr>
            <w:r w:rsidRPr="00A74D3A">
              <w:rPr>
                <w:rFonts w:ascii="Arial" w:hAnsi="Arial" w:cs="Arial"/>
                <w:spacing w:val="-6"/>
                <w:sz w:val="18"/>
                <w:szCs w:val="18"/>
              </w:rPr>
              <w:t xml:space="preserve">Оидиум </w:t>
            </w:r>
          </w:p>
        </w:tc>
        <w:tc>
          <w:tcPr>
            <w:tcW w:w="2552" w:type="dxa"/>
          </w:tcPr>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 xml:space="preserve">симликнинг  </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rPr>
              <w:t xml:space="preserve"> ўсув</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rPr>
              <w:t>даврида</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rPr>
              <w:t xml:space="preserve">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w:t>
            </w:r>
          </w:p>
        </w:tc>
        <w:tc>
          <w:tcPr>
            <w:tcW w:w="851" w:type="dxa"/>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1-2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b/>
                <w:snapToGrid w:val="0"/>
                <w:spacing w:val="-6"/>
                <w:sz w:val="18"/>
                <w:szCs w:val="18"/>
                <w:lang w:val="uz-Cyrl-UZ"/>
              </w:rPr>
            </w:pPr>
            <w:r w:rsidRPr="00A74D3A">
              <w:rPr>
                <w:rFonts w:ascii="Arial" w:hAnsi="Arial" w:cs="Arial"/>
                <w:b/>
                <w:i/>
                <w:snapToGrid w:val="0"/>
                <w:spacing w:val="-6"/>
                <w:sz w:val="18"/>
                <w:szCs w:val="18"/>
                <w:lang w:val="uz-Cyrl-UZ"/>
              </w:rPr>
              <w:lastRenderedPageBreak/>
              <w:t>GOS – OGA олиго-сахаридлар</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b/>
                <w:sz w:val="18"/>
                <w:szCs w:val="18"/>
                <w:lang w:val="uz-Cyrl-UZ"/>
              </w:rPr>
            </w:pPr>
            <w:r w:rsidRPr="00A74D3A">
              <w:rPr>
                <w:rFonts w:ascii="Arial" w:hAnsi="Arial" w:cs="Arial"/>
                <w:b/>
                <w:sz w:val="18"/>
                <w:szCs w:val="18"/>
                <w:lang w:val="uz-Cyrl-UZ"/>
              </w:rPr>
              <w:t xml:space="preserve">Fytosave 12,5 SL   </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(12,5 г/л)</w:t>
            </w:r>
          </w:p>
          <w:p w:rsidR="004B2E18" w:rsidRPr="00A74D3A" w:rsidRDefault="004B2E18" w:rsidP="004B2E18">
            <w:pPr>
              <w:rPr>
                <w:rFonts w:ascii="Arial" w:hAnsi="Arial" w:cs="Arial"/>
                <w:sz w:val="18"/>
                <w:szCs w:val="18"/>
                <w:lang w:val="en-US"/>
              </w:rPr>
            </w:pPr>
            <w:r w:rsidRPr="00A74D3A">
              <w:rPr>
                <w:rFonts w:ascii="Arial" w:hAnsi="Arial" w:cs="Arial"/>
                <w:sz w:val="18"/>
                <w:szCs w:val="18"/>
                <w:lang w:val="uz-Cyrl-UZ"/>
              </w:rPr>
              <w:t>“Astrachem-T</w:t>
            </w:r>
            <w:r w:rsidRPr="00A74D3A">
              <w:rPr>
                <w:rFonts w:ascii="Arial" w:hAnsi="Arial" w:cs="Arial"/>
                <w:sz w:val="18"/>
                <w:szCs w:val="18"/>
                <w:lang w:val="en-US"/>
              </w:rPr>
              <w:t xml:space="preserve">ashkent” </w:t>
            </w:r>
            <w:r w:rsidRPr="00A74D3A">
              <w:rPr>
                <w:rFonts w:ascii="Arial" w:hAnsi="Arial" w:cs="Arial"/>
                <w:sz w:val="18"/>
                <w:szCs w:val="18"/>
              </w:rPr>
              <w:t>МЧЖ</w:t>
            </w:r>
            <w:r w:rsidRPr="00A74D3A">
              <w:rPr>
                <w:rFonts w:ascii="Arial" w:hAnsi="Arial" w:cs="Arial"/>
                <w:sz w:val="18"/>
                <w:szCs w:val="18"/>
                <w:lang w:val="en-US"/>
              </w:rPr>
              <w:t>,</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Ў</w:t>
            </w:r>
            <w:r w:rsidRPr="00A74D3A">
              <w:rPr>
                <w:rFonts w:ascii="Arial" w:hAnsi="Arial" w:cs="Arial"/>
                <w:sz w:val="18"/>
                <w:szCs w:val="18"/>
              </w:rPr>
              <w:t>збекист</w:t>
            </w:r>
            <w:r w:rsidRPr="00A74D3A">
              <w:rPr>
                <w:rFonts w:ascii="Arial" w:hAnsi="Arial" w:cs="Arial"/>
                <w:sz w:val="18"/>
                <w:szCs w:val="18"/>
                <w:lang w:val="uz-Cyrl-UZ"/>
              </w:rPr>
              <w:t>о</w:t>
            </w:r>
            <w:r w:rsidRPr="00A74D3A">
              <w:rPr>
                <w:rFonts w:ascii="Arial" w:hAnsi="Arial" w:cs="Arial"/>
                <w:sz w:val="18"/>
                <w:szCs w:val="18"/>
              </w:rPr>
              <w:t>н</w:t>
            </w:r>
          </w:p>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30.04.2026</w:t>
            </w: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1,1</w:t>
            </w:r>
          </w:p>
        </w:tc>
        <w:tc>
          <w:tcPr>
            <w:tcW w:w="1276" w:type="dxa"/>
            <w:vAlign w:val="center"/>
          </w:tcPr>
          <w:p w:rsidR="004B2E18" w:rsidRPr="00A74D3A" w:rsidRDefault="004B2E18" w:rsidP="004B2E18">
            <w:pPr>
              <w:rPr>
                <w:rFonts w:ascii="Arial" w:hAnsi="Arial" w:cs="Arial"/>
                <w:snapToGrid w:val="0"/>
                <w:spacing w:val="-4"/>
                <w:sz w:val="18"/>
                <w:szCs w:val="18"/>
                <w:lang w:val="uz-Cyrl-UZ"/>
              </w:rPr>
            </w:pPr>
            <w:r w:rsidRPr="00A74D3A">
              <w:rPr>
                <w:rFonts w:ascii="Arial" w:hAnsi="Arial" w:cs="Arial"/>
                <w:snapToGrid w:val="0"/>
                <w:spacing w:val="-4"/>
                <w:sz w:val="18"/>
                <w:szCs w:val="18"/>
                <w:lang w:val="uz-Cyrl-UZ"/>
              </w:rPr>
              <w:t>Ток</w:t>
            </w:r>
          </w:p>
        </w:tc>
        <w:tc>
          <w:tcPr>
            <w:tcW w:w="1417" w:type="dxa"/>
            <w:vAlign w:val="center"/>
          </w:tcPr>
          <w:p w:rsidR="004B2E18" w:rsidRPr="00A74D3A" w:rsidRDefault="004B2E18" w:rsidP="004B2E18">
            <w:pPr>
              <w:rPr>
                <w:rFonts w:ascii="Arial" w:hAnsi="Arial" w:cs="Arial"/>
                <w:spacing w:val="-6"/>
                <w:sz w:val="18"/>
                <w:szCs w:val="18"/>
              </w:rPr>
            </w:pPr>
            <w:r w:rsidRPr="00A74D3A">
              <w:rPr>
                <w:rFonts w:ascii="Arial" w:hAnsi="Arial" w:cs="Arial"/>
                <w:spacing w:val="-6"/>
                <w:sz w:val="18"/>
                <w:szCs w:val="18"/>
              </w:rPr>
              <w:t xml:space="preserve">Оидиум </w:t>
            </w:r>
          </w:p>
        </w:tc>
        <w:tc>
          <w:tcPr>
            <w:tcW w:w="2552" w:type="dxa"/>
          </w:tcPr>
          <w:p w:rsidR="004B2E18" w:rsidRPr="00A74D3A" w:rsidRDefault="004B2E18" w:rsidP="004B2E18">
            <w:pPr>
              <w:rPr>
                <w:rFonts w:ascii="Arial" w:hAnsi="Arial" w:cs="Arial"/>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 xml:space="preserve">симликнинг  </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rPr>
              <w:t xml:space="preserve"> ўсув</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rPr>
              <w:t>даврида</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rPr>
              <w:t xml:space="preserve">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w:t>
            </w:r>
          </w:p>
        </w:tc>
        <w:tc>
          <w:tcPr>
            <w:tcW w:w="851" w:type="dxa"/>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1-2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lang w:val="uz-Cyrl-UZ"/>
              </w:rPr>
            </w:pPr>
            <w:r w:rsidRPr="00A74D3A">
              <w:rPr>
                <w:rFonts w:ascii="Arial" w:eastAsia="Times New Roman" w:hAnsi="Arial" w:cs="Arial"/>
                <w:b/>
                <w:i/>
                <w:sz w:val="18"/>
                <w:szCs w:val="18"/>
                <w:lang w:val="uz-Cyrl-UZ" w:eastAsia="ru-RU"/>
              </w:rPr>
              <w:t>Pseudomonas aureofaciens B-2391</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ПСЕВДОБАКТЕРИН 3 с</w:t>
            </w:r>
            <w:r w:rsidRPr="00A74D3A">
              <w:rPr>
                <w:rFonts w:ascii="Arial" w:hAnsi="Arial" w:cs="Arial"/>
                <w:snapToGrid w:val="0"/>
                <w:sz w:val="18"/>
                <w:szCs w:val="18"/>
              </w:rPr>
              <w:t>.</w:t>
            </w:r>
            <w:r w:rsidRPr="00A74D3A">
              <w:rPr>
                <w:rFonts w:ascii="Arial" w:hAnsi="Arial" w:cs="Arial"/>
                <w:snapToGrid w:val="0"/>
                <w:sz w:val="18"/>
                <w:szCs w:val="18"/>
                <w:lang w:val="uz-Cyrl-UZ"/>
              </w:rPr>
              <w:t xml:space="preserve">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 2</w:t>
            </w:r>
            <w:r w:rsidRPr="00A74D3A">
              <w:rPr>
                <w:rFonts w:ascii="Arial" w:hAnsi="Arial" w:cs="Arial"/>
                <w:snapToGrid w:val="0"/>
                <w:sz w:val="18"/>
                <w:szCs w:val="18"/>
              </w:rPr>
              <w:t xml:space="preserve"> </w:t>
            </w:r>
            <w:r w:rsidRPr="00A74D3A">
              <w:rPr>
                <w:rFonts w:ascii="Arial" w:hAnsi="Arial" w:cs="Arial"/>
                <w:snapToGrid w:val="0"/>
                <w:sz w:val="18"/>
                <w:szCs w:val="18"/>
                <w:lang w:val="uz-Cyrl-UZ"/>
              </w:rPr>
              <w:t>х</w:t>
            </w:r>
            <w:r w:rsidRPr="00A74D3A">
              <w:rPr>
                <w:rFonts w:ascii="Arial" w:hAnsi="Arial" w:cs="Arial"/>
                <w:snapToGrid w:val="0"/>
                <w:sz w:val="18"/>
                <w:szCs w:val="18"/>
              </w:rPr>
              <w:t xml:space="preserve"> </w:t>
            </w:r>
            <w:r w:rsidRPr="00A74D3A">
              <w:rPr>
                <w:rFonts w:ascii="Arial" w:hAnsi="Arial" w:cs="Arial"/>
                <w:snapToGrid w:val="0"/>
                <w:sz w:val="18"/>
                <w:szCs w:val="18"/>
                <w:lang w:val="uz-Cyrl-UZ"/>
              </w:rPr>
              <w:t>10</w:t>
            </w:r>
            <w:r w:rsidRPr="00A74D3A">
              <w:rPr>
                <w:rFonts w:ascii="Arial" w:hAnsi="Arial" w:cs="Arial"/>
                <w:snapToGrid w:val="0"/>
                <w:sz w:val="18"/>
                <w:szCs w:val="18"/>
                <w:vertAlign w:val="superscript"/>
                <w:lang w:val="uz-Cyrl-UZ"/>
              </w:rPr>
              <w:t>9</w:t>
            </w:r>
            <w:r w:rsidRPr="00A74D3A">
              <w:rPr>
                <w:rFonts w:ascii="Arial" w:hAnsi="Arial" w:cs="Arial"/>
                <w:snapToGrid w:val="0"/>
                <w:sz w:val="18"/>
                <w:szCs w:val="18"/>
                <w:lang w:val="uz-Cyrl-UZ"/>
              </w:rPr>
              <w:t xml:space="preserve"> КОЕ/мл “Органик сервис” МЧЖ, </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Ўзбекистон, </w:t>
            </w:r>
          </w:p>
          <w:p w:rsidR="004B2E18" w:rsidRPr="00A74D3A" w:rsidRDefault="004B2E18" w:rsidP="004B2E18">
            <w:pPr>
              <w:rPr>
                <w:rFonts w:ascii="Arial" w:hAnsi="Arial" w:cs="Arial"/>
                <w:sz w:val="18"/>
                <w:szCs w:val="18"/>
                <w:lang w:val="uz-Cyrl-UZ"/>
              </w:rPr>
            </w:pPr>
            <w:r w:rsidRPr="00A74D3A">
              <w:rPr>
                <w:rFonts w:ascii="Arial" w:hAnsi="Arial" w:cs="Arial"/>
                <w:snapToGrid w:val="0"/>
                <w:sz w:val="18"/>
                <w:szCs w:val="18"/>
                <w:lang w:val="uz-Cyrl-UZ"/>
              </w:rPr>
              <w:t>31.12.2022</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lang w:val="uz-Cyrl-UZ"/>
              </w:rPr>
              <w:t>0,2 л/га</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Ғўза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Фузариоз,</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вилт </w:t>
            </w:r>
          </w:p>
        </w:tc>
        <w:tc>
          <w:tcPr>
            <w:tcW w:w="2552" w:type="dxa"/>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Ўсимликнинг  вегетация даврид</w:t>
            </w:r>
            <w:r w:rsidRPr="00A74D3A">
              <w:rPr>
                <w:rFonts w:ascii="Arial" w:hAnsi="Arial" w:cs="Arial"/>
                <w:snapToGrid w:val="0"/>
                <w:sz w:val="18"/>
                <w:szCs w:val="18"/>
              </w:rPr>
              <w:t>а</w:t>
            </w:r>
            <w:r w:rsidRPr="00A74D3A">
              <w:rPr>
                <w:rFonts w:ascii="Arial" w:hAnsi="Arial" w:cs="Arial"/>
                <w:snapToGrid w:val="0"/>
                <w:sz w:val="18"/>
                <w:szCs w:val="18"/>
                <w:lang w:val="uz-Cyrl-UZ"/>
              </w:rPr>
              <w:t xml:space="preserve">  пуркалади </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lang w:val="uz-Cyrl-UZ"/>
              </w:rPr>
              <w:t>0,1 л/т</w:t>
            </w:r>
          </w:p>
        </w:tc>
        <w:tc>
          <w:tcPr>
            <w:tcW w:w="1276" w:type="dxa"/>
            <w:vAlign w:val="center"/>
          </w:tcPr>
          <w:p w:rsidR="004B2E18" w:rsidRPr="00A74D3A" w:rsidRDefault="004B2E18" w:rsidP="004B2E18">
            <w:pPr>
              <w:rPr>
                <w:rFonts w:ascii="Arial" w:hAnsi="Arial" w:cs="Arial"/>
                <w:snapToGrid w:val="0"/>
                <w:spacing w:val="-4"/>
                <w:sz w:val="18"/>
                <w:szCs w:val="18"/>
                <w:lang w:val="uz-Cyrl-UZ"/>
              </w:rPr>
            </w:pPr>
            <w:r w:rsidRPr="00A74D3A">
              <w:rPr>
                <w:rFonts w:ascii="Arial" w:hAnsi="Arial" w:cs="Arial"/>
                <w:snapToGrid w:val="0"/>
                <w:sz w:val="18"/>
                <w:szCs w:val="18"/>
                <w:lang w:val="uz-Cyrl-UZ"/>
              </w:rPr>
              <w:t xml:space="preserve">Ғўза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Гоммоз,</w:t>
            </w:r>
          </w:p>
          <w:p w:rsidR="004B2E18" w:rsidRPr="00A74D3A" w:rsidRDefault="004B2E18" w:rsidP="004B2E18">
            <w:pPr>
              <w:rPr>
                <w:rFonts w:ascii="Arial" w:hAnsi="Arial" w:cs="Arial"/>
                <w:spacing w:val="-6"/>
                <w:sz w:val="18"/>
                <w:szCs w:val="18"/>
              </w:rPr>
            </w:pPr>
            <w:r w:rsidRPr="00A74D3A">
              <w:rPr>
                <w:rFonts w:ascii="Arial" w:hAnsi="Arial" w:cs="Arial"/>
                <w:snapToGrid w:val="0"/>
                <w:sz w:val="18"/>
                <w:szCs w:val="18"/>
                <w:lang w:val="uz-Cyrl-UZ"/>
              </w:rPr>
              <w:t>Илдиз чириш</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z w:val="18"/>
                <w:szCs w:val="18"/>
                <w:lang w:val="uz-Cyrl-UZ"/>
              </w:rPr>
              <w:t>Чигит препарат суспензиясида 1 т тукли чигитга 25-30 л ва 1 т механик усулда туксиз-лантирилган чигитга 15-20 л эритма сарфлаб дориланади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lang w:val="uz-Cyrl-UZ"/>
              </w:rPr>
              <w:t>-</w:t>
            </w:r>
          </w:p>
        </w:tc>
        <w:tc>
          <w:tcPr>
            <w:tcW w:w="851" w:type="dxa"/>
            <w:vAlign w:val="center"/>
          </w:tcPr>
          <w:p w:rsidR="004B2E18" w:rsidRPr="00A74D3A" w:rsidRDefault="004B2E18" w:rsidP="004B2E18">
            <w:pPr>
              <w:jc w:val="center"/>
              <w:rPr>
                <w:rFonts w:ascii="Arial" w:hAnsi="Arial" w:cs="Arial"/>
                <w:snapToGrid w:val="0"/>
                <w:spacing w:val="-6"/>
                <w:sz w:val="18"/>
                <w:szCs w:val="18"/>
                <w:lang w:val="uz-Cyrl-UZ"/>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lang w:val="uz-Cyrl-UZ"/>
              </w:rPr>
              <w:t>0,25 л/га</w:t>
            </w:r>
          </w:p>
        </w:tc>
        <w:tc>
          <w:tcPr>
            <w:tcW w:w="1276" w:type="dxa"/>
            <w:vAlign w:val="center"/>
          </w:tcPr>
          <w:p w:rsidR="004B2E18" w:rsidRPr="00A74D3A" w:rsidRDefault="004B2E18" w:rsidP="004B2E18">
            <w:pPr>
              <w:rPr>
                <w:rFonts w:ascii="Arial" w:hAnsi="Arial" w:cs="Arial"/>
                <w:snapToGrid w:val="0"/>
                <w:spacing w:val="-4"/>
                <w:sz w:val="18"/>
                <w:szCs w:val="18"/>
                <w:lang w:val="uz-Cyrl-UZ"/>
              </w:rPr>
            </w:pPr>
            <w:r w:rsidRPr="00A74D3A">
              <w:rPr>
                <w:rFonts w:ascii="Arial" w:hAnsi="Arial" w:cs="Arial"/>
                <w:snapToGrid w:val="0"/>
                <w:sz w:val="18"/>
                <w:szCs w:val="18"/>
                <w:lang w:val="uz-Cyrl-UZ"/>
              </w:rPr>
              <w:t xml:space="preserve">Олма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 xml:space="preserve">Калмараз, </w:t>
            </w:r>
          </w:p>
          <w:p w:rsidR="004B2E18" w:rsidRPr="00A74D3A" w:rsidRDefault="004B2E18" w:rsidP="004B2E18">
            <w:pPr>
              <w:rPr>
                <w:rFonts w:ascii="Arial" w:hAnsi="Arial" w:cs="Arial"/>
                <w:spacing w:val="-6"/>
                <w:sz w:val="18"/>
                <w:szCs w:val="18"/>
              </w:rPr>
            </w:pPr>
            <w:r w:rsidRPr="00A74D3A">
              <w:rPr>
                <w:rFonts w:ascii="Arial" w:hAnsi="Arial" w:cs="Arial"/>
                <w:snapToGrid w:val="0"/>
                <w:sz w:val="18"/>
                <w:szCs w:val="18"/>
                <w:lang w:val="uz-Cyrl-UZ"/>
              </w:rPr>
              <w:t xml:space="preserve">ун шудринг, бактериоз </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 xml:space="preserve">симликнинг </w:t>
            </w:r>
            <w:r w:rsidRPr="00A74D3A">
              <w:rPr>
                <w:rFonts w:ascii="Arial" w:hAnsi="Arial" w:cs="Arial"/>
                <w:snapToGrid w:val="0"/>
                <w:spacing w:val="-6"/>
                <w:sz w:val="18"/>
                <w:szCs w:val="18"/>
                <w:lang w:val="uz-Cyrl-UZ"/>
              </w:rPr>
              <w:t xml:space="preserve"> </w:t>
            </w:r>
            <w:r w:rsidRPr="00A74D3A">
              <w:rPr>
                <w:rFonts w:ascii="Arial" w:hAnsi="Arial" w:cs="Arial"/>
                <w:snapToGrid w:val="0"/>
                <w:spacing w:val="-6"/>
                <w:sz w:val="18"/>
                <w:szCs w:val="18"/>
              </w:rPr>
              <w:t xml:space="preserve">ўсув даврида </w:t>
            </w:r>
            <w:r w:rsidRPr="00A74D3A">
              <w:rPr>
                <w:rFonts w:ascii="Arial" w:hAnsi="Arial" w:cs="Arial"/>
                <w:snapToGrid w:val="0"/>
                <w:spacing w:val="-6"/>
                <w:sz w:val="18"/>
                <w:szCs w:val="18"/>
                <w:lang w:val="uz-Cyrl-UZ"/>
              </w:rPr>
              <w:t xml:space="preserve"> </w:t>
            </w:r>
            <w:r w:rsidRPr="00A74D3A">
              <w:rPr>
                <w:rFonts w:ascii="Arial" w:hAnsi="Arial" w:cs="Arial"/>
                <w:snapToGrid w:val="0"/>
                <w:spacing w:val="-6"/>
                <w:sz w:val="18"/>
                <w:szCs w:val="18"/>
              </w:rPr>
              <w:t>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lang w:val="uz-Cyrl-UZ"/>
              </w:rPr>
              <w:t>0,25 л/га</w:t>
            </w:r>
          </w:p>
        </w:tc>
        <w:tc>
          <w:tcPr>
            <w:tcW w:w="1276" w:type="dxa"/>
            <w:vAlign w:val="center"/>
          </w:tcPr>
          <w:p w:rsidR="004B2E18" w:rsidRPr="00A74D3A" w:rsidRDefault="004B2E18" w:rsidP="004B2E18">
            <w:pPr>
              <w:rPr>
                <w:rFonts w:ascii="Arial" w:hAnsi="Arial" w:cs="Arial"/>
                <w:snapToGrid w:val="0"/>
                <w:spacing w:val="-4"/>
                <w:sz w:val="18"/>
                <w:szCs w:val="18"/>
                <w:lang w:val="uz-Cyrl-UZ"/>
              </w:rPr>
            </w:pPr>
            <w:r w:rsidRPr="00A74D3A">
              <w:rPr>
                <w:rFonts w:ascii="Arial" w:hAnsi="Arial" w:cs="Arial"/>
                <w:snapToGrid w:val="0"/>
                <w:sz w:val="18"/>
                <w:szCs w:val="18"/>
                <w:lang w:val="uz-Cyrl-UZ"/>
              </w:rPr>
              <w:t xml:space="preserve">Ток </w:t>
            </w:r>
          </w:p>
        </w:tc>
        <w:tc>
          <w:tcPr>
            <w:tcW w:w="1417" w:type="dxa"/>
            <w:vAlign w:val="center"/>
          </w:tcPr>
          <w:p w:rsidR="004B2E18" w:rsidRPr="00A74D3A" w:rsidRDefault="004B2E18" w:rsidP="004B2E18">
            <w:pPr>
              <w:rPr>
                <w:rFonts w:ascii="Arial" w:hAnsi="Arial" w:cs="Arial"/>
                <w:spacing w:val="-6"/>
                <w:sz w:val="18"/>
                <w:szCs w:val="18"/>
              </w:rPr>
            </w:pPr>
            <w:r w:rsidRPr="00A74D3A">
              <w:rPr>
                <w:rFonts w:ascii="Arial" w:hAnsi="Arial" w:cs="Arial"/>
                <w:snapToGrid w:val="0"/>
                <w:sz w:val="18"/>
                <w:szCs w:val="18"/>
                <w:lang w:val="uz-Cyrl-UZ"/>
              </w:rPr>
              <w:t>Милдью, оидиум, антракноз</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  гуллашигача ва гуллашидан кейин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lang w:val="uz-Cyrl-UZ"/>
              </w:rPr>
              <w:t>0,25 л/га</w:t>
            </w:r>
          </w:p>
        </w:tc>
        <w:tc>
          <w:tcPr>
            <w:tcW w:w="1276" w:type="dxa"/>
            <w:vAlign w:val="center"/>
          </w:tcPr>
          <w:p w:rsidR="004B2E18" w:rsidRPr="00A74D3A" w:rsidRDefault="004B2E18" w:rsidP="004B2E18">
            <w:pPr>
              <w:rPr>
                <w:rFonts w:ascii="Arial" w:hAnsi="Arial" w:cs="Arial"/>
                <w:snapToGrid w:val="0"/>
                <w:spacing w:val="-4"/>
                <w:sz w:val="18"/>
                <w:szCs w:val="18"/>
                <w:lang w:val="uz-Cyrl-UZ"/>
              </w:rPr>
            </w:pPr>
            <w:r w:rsidRPr="00A74D3A">
              <w:rPr>
                <w:rFonts w:ascii="Arial" w:hAnsi="Arial" w:cs="Arial"/>
                <w:snapToGrid w:val="0"/>
                <w:sz w:val="18"/>
                <w:szCs w:val="18"/>
                <w:lang w:val="uz-Cyrl-UZ"/>
              </w:rPr>
              <w:t xml:space="preserve">Иссиқхо-надаги помидор </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Фитофтороз, кладоспориоз,</w:t>
            </w:r>
          </w:p>
          <w:p w:rsidR="004B2E18" w:rsidRPr="00A74D3A" w:rsidRDefault="004B2E18" w:rsidP="004B2E18">
            <w:pPr>
              <w:rPr>
                <w:rFonts w:ascii="Arial" w:hAnsi="Arial" w:cs="Arial"/>
                <w:spacing w:val="-6"/>
                <w:sz w:val="18"/>
                <w:szCs w:val="18"/>
              </w:rPr>
            </w:pPr>
            <w:r w:rsidRPr="00A74D3A">
              <w:rPr>
                <w:rFonts w:ascii="Arial" w:hAnsi="Arial" w:cs="Arial"/>
                <w:snapToGrid w:val="0"/>
                <w:sz w:val="18"/>
                <w:szCs w:val="18"/>
              </w:rPr>
              <w:t>ч</w:t>
            </w:r>
            <w:r w:rsidRPr="00A74D3A">
              <w:rPr>
                <w:rFonts w:ascii="Arial" w:hAnsi="Arial" w:cs="Arial"/>
                <w:snapToGrid w:val="0"/>
                <w:sz w:val="18"/>
                <w:szCs w:val="18"/>
                <w:lang w:val="uz-Cyrl-UZ"/>
              </w:rPr>
              <w:t>ириш</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w:t>
            </w:r>
            <w:r w:rsidRPr="00A74D3A">
              <w:rPr>
                <w:rFonts w:ascii="Arial" w:hAnsi="Arial" w:cs="Arial"/>
                <w:snapToGrid w:val="0"/>
                <w:spacing w:val="-6"/>
                <w:sz w:val="18"/>
                <w:szCs w:val="18"/>
                <w:lang w:val="uz-Cyrl-UZ"/>
              </w:rPr>
              <w:t xml:space="preserve"> </w:t>
            </w:r>
            <w:r w:rsidRPr="00A74D3A">
              <w:rPr>
                <w:rFonts w:ascii="Arial" w:hAnsi="Arial" w:cs="Arial"/>
                <w:snapToGrid w:val="0"/>
                <w:spacing w:val="-6"/>
                <w:sz w:val="18"/>
                <w:szCs w:val="18"/>
              </w:rPr>
              <w:t xml:space="preserve">  ўсув даврида</w:t>
            </w:r>
            <w:r w:rsidRPr="00A74D3A">
              <w:rPr>
                <w:rFonts w:ascii="Arial" w:hAnsi="Arial" w:cs="Arial"/>
                <w:snapToGrid w:val="0"/>
                <w:spacing w:val="-6"/>
                <w:sz w:val="18"/>
                <w:szCs w:val="18"/>
                <w:lang w:val="uz-Cyrl-UZ"/>
              </w:rPr>
              <w:t xml:space="preserve"> </w:t>
            </w:r>
            <w:r w:rsidRPr="00A74D3A">
              <w:rPr>
                <w:rFonts w:ascii="Arial" w:hAnsi="Arial" w:cs="Arial"/>
                <w:snapToGrid w:val="0"/>
                <w:spacing w:val="-6"/>
                <w:sz w:val="18"/>
                <w:szCs w:val="18"/>
              </w:rPr>
              <w:t xml:space="preserve">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rPr>
            </w:pPr>
            <w:r w:rsidRPr="00A74D3A">
              <w:rPr>
                <w:rFonts w:ascii="Arial" w:hAnsi="Arial" w:cs="Arial"/>
                <w:snapToGrid w:val="0"/>
                <w:sz w:val="18"/>
                <w:szCs w:val="18"/>
                <w:lang w:val="uz-Cyrl-UZ"/>
              </w:rPr>
              <w:t>0,1 л/т</w:t>
            </w:r>
          </w:p>
        </w:tc>
        <w:tc>
          <w:tcPr>
            <w:tcW w:w="1276" w:type="dxa"/>
            <w:vAlign w:val="center"/>
          </w:tcPr>
          <w:p w:rsidR="004B2E18" w:rsidRPr="00A74D3A" w:rsidRDefault="004B2E18" w:rsidP="004B2E18">
            <w:pPr>
              <w:rPr>
                <w:rFonts w:ascii="Arial" w:hAnsi="Arial" w:cs="Arial"/>
                <w:snapToGrid w:val="0"/>
                <w:spacing w:val="-4"/>
                <w:sz w:val="18"/>
                <w:szCs w:val="18"/>
                <w:lang w:val="uz-Cyrl-UZ"/>
              </w:rPr>
            </w:pPr>
            <w:r w:rsidRPr="00A74D3A">
              <w:rPr>
                <w:rFonts w:ascii="Arial" w:hAnsi="Arial" w:cs="Arial"/>
                <w:snapToGrid w:val="0"/>
                <w:sz w:val="18"/>
                <w:szCs w:val="18"/>
                <w:lang w:val="uz-Cyrl-UZ"/>
              </w:rPr>
              <w:t>Иссиқхо---надаги помидор</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Фузариоз,</w:t>
            </w:r>
          </w:p>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кладоспориоз,</w:t>
            </w:r>
          </w:p>
          <w:p w:rsidR="004B2E18" w:rsidRPr="00A74D3A" w:rsidRDefault="004B2E18" w:rsidP="004B2E18">
            <w:pPr>
              <w:rPr>
                <w:rFonts w:ascii="Arial" w:hAnsi="Arial" w:cs="Arial"/>
                <w:spacing w:val="-6"/>
                <w:sz w:val="18"/>
                <w:szCs w:val="18"/>
              </w:rPr>
            </w:pPr>
            <w:r w:rsidRPr="00A74D3A">
              <w:rPr>
                <w:rFonts w:ascii="Arial" w:hAnsi="Arial" w:cs="Arial"/>
                <w:snapToGrid w:val="0"/>
                <w:sz w:val="18"/>
                <w:szCs w:val="18"/>
                <w:lang w:val="uz-Cyrl-UZ"/>
              </w:rPr>
              <w:t>чириш</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rPr>
              <w:t xml:space="preserve">Помидор </w:t>
            </w:r>
            <w:r w:rsidRPr="00A74D3A">
              <w:rPr>
                <w:rFonts w:ascii="Arial" w:hAnsi="Arial" w:cs="Arial"/>
                <w:snapToGrid w:val="0"/>
                <w:spacing w:val="-6"/>
                <w:sz w:val="18"/>
                <w:szCs w:val="18"/>
                <w:lang w:val="uz-Cyrl-UZ"/>
              </w:rPr>
              <w:t xml:space="preserve"> </w:t>
            </w:r>
            <w:r w:rsidRPr="00A74D3A">
              <w:rPr>
                <w:rFonts w:ascii="Arial" w:hAnsi="Arial" w:cs="Arial"/>
                <w:snapToGrid w:val="0"/>
                <w:spacing w:val="-6"/>
                <w:sz w:val="18"/>
                <w:szCs w:val="18"/>
              </w:rPr>
              <w:t>у</w:t>
            </w:r>
            <w:r w:rsidRPr="00A74D3A">
              <w:rPr>
                <w:rFonts w:ascii="Arial" w:hAnsi="Arial" w:cs="Arial"/>
                <w:snapToGrid w:val="0"/>
                <w:spacing w:val="-6"/>
                <w:sz w:val="18"/>
                <w:szCs w:val="18"/>
                <w:lang w:val="uz-Cyrl-UZ"/>
              </w:rPr>
              <w:t>руғ</w:t>
            </w:r>
            <w:r w:rsidRPr="00A74D3A">
              <w:rPr>
                <w:rFonts w:ascii="Arial" w:hAnsi="Arial" w:cs="Arial"/>
                <w:snapToGrid w:val="0"/>
                <w:spacing w:val="-6"/>
                <w:sz w:val="18"/>
                <w:szCs w:val="18"/>
              </w:rPr>
              <w:t>и</w:t>
            </w:r>
            <w:r w:rsidRPr="00A74D3A">
              <w:rPr>
                <w:rFonts w:ascii="Arial" w:hAnsi="Arial" w:cs="Arial"/>
                <w:snapToGrid w:val="0"/>
                <w:spacing w:val="-6"/>
                <w:sz w:val="18"/>
                <w:szCs w:val="18"/>
                <w:lang w:val="uz-Cyrl-UZ"/>
              </w:rPr>
              <w:t xml:space="preserve">  препарат  эритмасида дориланади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w:t>
            </w:r>
          </w:p>
        </w:tc>
        <w:tc>
          <w:tcPr>
            <w:tcW w:w="851" w:type="dxa"/>
            <w:vAlign w:val="center"/>
          </w:tcPr>
          <w:p w:rsidR="004B2E18" w:rsidRPr="00A74D3A" w:rsidRDefault="004B2E18" w:rsidP="004B2E18">
            <w:pPr>
              <w:jc w:val="center"/>
              <w:rPr>
                <w:rFonts w:ascii="Arial" w:hAnsi="Arial" w:cs="Arial"/>
                <w:snapToGrid w:val="0"/>
                <w:spacing w:val="-6"/>
                <w:sz w:val="18"/>
                <w:szCs w:val="18"/>
                <w:lang w:val="uz-Cyrl-UZ"/>
              </w:rPr>
            </w:pP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lang w:val="uz-Cyrl-UZ"/>
              </w:rPr>
            </w:pPr>
            <w:r w:rsidRPr="00A74D3A">
              <w:rPr>
                <w:rFonts w:ascii="Arial" w:hAnsi="Arial" w:cs="Arial"/>
                <w:b/>
                <w:i/>
                <w:snapToGrid w:val="0"/>
                <w:sz w:val="18"/>
                <w:szCs w:val="18"/>
                <w:lang w:val="en-US"/>
              </w:rPr>
              <w:t>Pseudomonas</w:t>
            </w:r>
            <w:r w:rsidRPr="00A74D3A">
              <w:rPr>
                <w:rFonts w:ascii="Arial" w:hAnsi="Arial" w:cs="Arial"/>
                <w:b/>
                <w:i/>
                <w:snapToGrid w:val="0"/>
                <w:sz w:val="18"/>
                <w:szCs w:val="18"/>
              </w:rPr>
              <w:t xml:space="preserve"> </w:t>
            </w:r>
            <w:r w:rsidRPr="00A74D3A">
              <w:rPr>
                <w:rFonts w:ascii="Arial" w:hAnsi="Arial" w:cs="Arial"/>
                <w:b/>
                <w:i/>
                <w:snapToGrid w:val="0"/>
                <w:sz w:val="18"/>
                <w:szCs w:val="18"/>
                <w:lang w:val="en-US"/>
              </w:rPr>
              <w:t>putida</w:t>
            </w:r>
            <w:r w:rsidRPr="00A74D3A">
              <w:rPr>
                <w:rFonts w:ascii="Arial" w:hAnsi="Arial" w:cs="Arial"/>
                <w:b/>
                <w:i/>
                <w:snapToGrid w:val="0"/>
                <w:sz w:val="18"/>
                <w:szCs w:val="18"/>
              </w:rPr>
              <w:t xml:space="preserve"> </w:t>
            </w:r>
            <w:r w:rsidRPr="00A74D3A">
              <w:rPr>
                <w:rFonts w:ascii="Arial" w:hAnsi="Arial" w:cs="Arial"/>
                <w:b/>
                <w:i/>
                <w:snapToGrid w:val="0"/>
                <w:sz w:val="18"/>
                <w:szCs w:val="18"/>
                <w:lang w:val="en-US"/>
              </w:rPr>
              <w:t>Pp</w:t>
            </w:r>
            <w:r w:rsidRPr="00A74D3A">
              <w:rPr>
                <w:rFonts w:ascii="Arial" w:hAnsi="Arial" w:cs="Arial"/>
                <w:b/>
                <w:i/>
                <w:snapToGrid w:val="0"/>
                <w:sz w:val="18"/>
                <w:szCs w:val="18"/>
              </w:rPr>
              <w:t>-1</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hAnsi="Arial" w:cs="Arial"/>
                <w:snapToGrid w:val="0"/>
                <w:spacing w:val="-4"/>
                <w:sz w:val="18"/>
                <w:szCs w:val="18"/>
              </w:rPr>
            </w:pPr>
            <w:r w:rsidRPr="00A74D3A">
              <w:rPr>
                <w:rFonts w:ascii="Arial" w:hAnsi="Arial" w:cs="Arial"/>
                <w:snapToGrid w:val="0"/>
                <w:spacing w:val="-4"/>
                <w:sz w:val="18"/>
                <w:szCs w:val="18"/>
              </w:rPr>
              <w:t xml:space="preserve">БИСТ </w:t>
            </w:r>
            <w:r w:rsidRPr="00A74D3A">
              <w:rPr>
                <w:rFonts w:ascii="Arial" w:hAnsi="Arial" w:cs="Arial"/>
                <w:snapToGrid w:val="0"/>
                <w:spacing w:val="-4"/>
                <w:sz w:val="18"/>
                <w:szCs w:val="18"/>
                <w:lang w:val="uz-Cyrl-UZ"/>
              </w:rPr>
              <w:t>сус.</w:t>
            </w:r>
            <w:r w:rsidRPr="00A74D3A">
              <w:rPr>
                <w:rFonts w:ascii="Arial" w:hAnsi="Arial" w:cs="Arial"/>
                <w:snapToGrid w:val="0"/>
                <w:spacing w:val="-4"/>
                <w:sz w:val="18"/>
                <w:szCs w:val="18"/>
              </w:rPr>
              <w:t>к.</w:t>
            </w:r>
          </w:p>
          <w:p w:rsidR="004B2E18" w:rsidRPr="00A74D3A" w:rsidRDefault="004B2E18" w:rsidP="004B2E18">
            <w:pPr>
              <w:rPr>
                <w:rFonts w:ascii="Arial" w:hAnsi="Arial" w:cs="Arial"/>
                <w:snapToGrid w:val="0"/>
                <w:spacing w:val="-4"/>
                <w:sz w:val="18"/>
                <w:szCs w:val="18"/>
              </w:rPr>
            </w:pPr>
            <w:r w:rsidRPr="00A74D3A">
              <w:rPr>
                <w:rFonts w:ascii="Arial" w:hAnsi="Arial" w:cs="Arial"/>
                <w:snapToGrid w:val="0"/>
                <w:spacing w:val="-4"/>
                <w:sz w:val="18"/>
                <w:szCs w:val="18"/>
              </w:rPr>
              <w:t>0,8 – 1,0 млрд./1 мл</w:t>
            </w:r>
          </w:p>
          <w:p w:rsidR="004B2E18" w:rsidRPr="00A74D3A" w:rsidRDefault="004B2E18" w:rsidP="004B2E18">
            <w:pPr>
              <w:rPr>
                <w:rFonts w:ascii="Arial" w:hAnsi="Arial" w:cs="Arial"/>
                <w:snapToGrid w:val="0"/>
                <w:spacing w:val="-4"/>
                <w:sz w:val="18"/>
                <w:szCs w:val="18"/>
              </w:rPr>
            </w:pPr>
            <w:r w:rsidRPr="00A74D3A">
              <w:rPr>
                <w:rFonts w:ascii="Arial" w:hAnsi="Arial" w:cs="Arial"/>
                <w:snapToGrid w:val="0"/>
                <w:spacing w:val="-4"/>
                <w:sz w:val="18"/>
                <w:szCs w:val="18"/>
                <w:lang w:val="uz-Cyrl-UZ"/>
              </w:rPr>
              <w:t xml:space="preserve">Миллий </w:t>
            </w:r>
            <w:r w:rsidRPr="00A74D3A">
              <w:rPr>
                <w:rFonts w:ascii="Arial" w:hAnsi="Arial" w:cs="Arial"/>
                <w:snapToGrid w:val="0"/>
                <w:spacing w:val="-4"/>
                <w:sz w:val="18"/>
                <w:szCs w:val="18"/>
              </w:rPr>
              <w:t xml:space="preserve">Университет, </w:t>
            </w:r>
          </w:p>
          <w:p w:rsidR="004B2E18" w:rsidRPr="00A74D3A" w:rsidRDefault="004B2E18" w:rsidP="004B2E18">
            <w:pPr>
              <w:rPr>
                <w:rFonts w:ascii="Arial" w:hAnsi="Arial" w:cs="Arial"/>
                <w:snapToGrid w:val="0"/>
                <w:spacing w:val="-4"/>
                <w:sz w:val="18"/>
                <w:szCs w:val="18"/>
              </w:rPr>
            </w:pPr>
            <w:r w:rsidRPr="00A74D3A">
              <w:rPr>
                <w:rFonts w:ascii="Arial" w:hAnsi="Arial" w:cs="Arial"/>
                <w:snapToGrid w:val="0"/>
                <w:spacing w:val="-4"/>
                <w:sz w:val="18"/>
                <w:szCs w:val="18"/>
                <w:lang w:val="uz-Cyrl-UZ"/>
              </w:rPr>
              <w:t>Ў</w:t>
            </w:r>
            <w:r w:rsidRPr="00A74D3A">
              <w:rPr>
                <w:rFonts w:ascii="Arial" w:hAnsi="Arial" w:cs="Arial"/>
                <w:snapToGrid w:val="0"/>
                <w:spacing w:val="-4"/>
                <w:sz w:val="18"/>
                <w:szCs w:val="18"/>
              </w:rPr>
              <w:t>збекист</w:t>
            </w:r>
            <w:r w:rsidRPr="00A74D3A">
              <w:rPr>
                <w:rFonts w:ascii="Arial" w:hAnsi="Arial" w:cs="Arial"/>
                <w:snapToGrid w:val="0"/>
                <w:spacing w:val="-4"/>
                <w:sz w:val="18"/>
                <w:szCs w:val="18"/>
                <w:lang w:val="uz-Cyrl-UZ"/>
              </w:rPr>
              <w:t>о</w:t>
            </w:r>
            <w:r w:rsidRPr="00A74D3A">
              <w:rPr>
                <w:rFonts w:ascii="Arial" w:hAnsi="Arial" w:cs="Arial"/>
                <w:snapToGrid w:val="0"/>
                <w:spacing w:val="-4"/>
                <w:sz w:val="18"/>
                <w:szCs w:val="18"/>
              </w:rPr>
              <w:t>н</w:t>
            </w:r>
          </w:p>
          <w:p w:rsidR="004B2E18" w:rsidRPr="00A74D3A" w:rsidRDefault="004B2E18" w:rsidP="004B2E18">
            <w:pPr>
              <w:rPr>
                <w:rFonts w:ascii="Arial" w:hAnsi="Arial" w:cs="Arial"/>
                <w:b/>
                <w:sz w:val="18"/>
                <w:szCs w:val="18"/>
              </w:rPr>
            </w:pPr>
            <w:r w:rsidRPr="00A74D3A">
              <w:rPr>
                <w:rFonts w:ascii="Arial" w:hAnsi="Arial" w:cs="Arial"/>
                <w:snapToGrid w:val="0"/>
                <w:sz w:val="18"/>
                <w:szCs w:val="18"/>
              </w:rPr>
              <w:t>31.12.2025</w:t>
            </w: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2,5-4,0</w:t>
            </w:r>
          </w:p>
        </w:tc>
        <w:tc>
          <w:tcPr>
            <w:tcW w:w="1276"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lang w:val="uz-Cyrl-UZ"/>
              </w:rPr>
              <w:t>П</w:t>
            </w:r>
            <w:r w:rsidRPr="00A74D3A">
              <w:rPr>
                <w:rFonts w:ascii="Arial" w:hAnsi="Arial" w:cs="Arial"/>
                <w:snapToGrid w:val="0"/>
                <w:sz w:val="18"/>
                <w:szCs w:val="18"/>
              </w:rPr>
              <w:t>ом</w:t>
            </w:r>
            <w:r w:rsidRPr="00A74D3A">
              <w:rPr>
                <w:rFonts w:ascii="Arial" w:hAnsi="Arial" w:cs="Arial"/>
                <w:snapToGrid w:val="0"/>
                <w:sz w:val="18"/>
                <w:szCs w:val="18"/>
                <w:lang w:val="uz-Cyrl-UZ"/>
              </w:rPr>
              <w:t>идор,</w:t>
            </w:r>
            <w:r w:rsidRPr="00A74D3A">
              <w:rPr>
                <w:rFonts w:ascii="Arial" w:hAnsi="Arial" w:cs="Arial"/>
                <w:snapToGrid w:val="0"/>
                <w:sz w:val="18"/>
                <w:szCs w:val="18"/>
              </w:rPr>
              <w:t xml:space="preserve"> </w:t>
            </w:r>
            <w:r w:rsidRPr="00A74D3A">
              <w:rPr>
                <w:rFonts w:ascii="Arial" w:hAnsi="Arial" w:cs="Arial"/>
                <w:snapToGrid w:val="0"/>
                <w:sz w:val="18"/>
                <w:szCs w:val="18"/>
                <w:lang w:val="en-US"/>
              </w:rPr>
              <w:t xml:space="preserve"> </w:t>
            </w:r>
            <w:r w:rsidRPr="00A74D3A">
              <w:rPr>
                <w:rFonts w:ascii="Arial" w:hAnsi="Arial" w:cs="Arial"/>
                <w:snapToGrid w:val="0"/>
                <w:sz w:val="18"/>
                <w:szCs w:val="18"/>
                <w:lang w:val="uz-Cyrl-UZ"/>
              </w:rPr>
              <w:t>б</w:t>
            </w:r>
            <w:r w:rsidRPr="00A74D3A">
              <w:rPr>
                <w:rFonts w:ascii="Arial" w:hAnsi="Arial" w:cs="Arial"/>
                <w:snapToGrid w:val="0"/>
                <w:sz w:val="18"/>
                <w:szCs w:val="18"/>
              </w:rPr>
              <w:t>о</w:t>
            </w:r>
            <w:r w:rsidRPr="00A74D3A">
              <w:rPr>
                <w:rFonts w:ascii="Arial" w:hAnsi="Arial" w:cs="Arial"/>
                <w:snapToGrid w:val="0"/>
                <w:sz w:val="18"/>
                <w:szCs w:val="18"/>
                <w:lang w:val="uz-Cyrl-UZ"/>
              </w:rPr>
              <w:t>дрин</w:t>
            </w:r>
            <w:r w:rsidRPr="00A74D3A">
              <w:rPr>
                <w:rFonts w:ascii="Arial" w:hAnsi="Arial" w:cs="Arial"/>
                <w:snapToGrid w:val="0"/>
                <w:sz w:val="18"/>
                <w:szCs w:val="18"/>
              </w:rPr>
              <w:t>г</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napToGrid w:val="0"/>
                <w:sz w:val="18"/>
                <w:szCs w:val="18"/>
              </w:rPr>
              <w:t>Фузариоз</w:t>
            </w:r>
          </w:p>
        </w:tc>
        <w:tc>
          <w:tcPr>
            <w:tcW w:w="2552" w:type="dxa"/>
          </w:tcPr>
          <w:p w:rsidR="004B2E18" w:rsidRPr="00A74D3A" w:rsidRDefault="004B2E18" w:rsidP="004B2E18">
            <w:pPr>
              <w:rPr>
                <w:rFonts w:ascii="Arial" w:hAnsi="Arial" w:cs="Arial"/>
                <w:snapToGrid w:val="0"/>
                <w:spacing w:val="-4"/>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симликнинг</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lang w:val="uz-Cyrl-UZ"/>
              </w:rPr>
              <w:t xml:space="preserve"> </w:t>
            </w:r>
            <w:r w:rsidRPr="00A74D3A">
              <w:rPr>
                <w:rFonts w:ascii="Arial" w:hAnsi="Arial" w:cs="Arial"/>
                <w:snapToGrid w:val="0"/>
                <w:spacing w:val="-6"/>
                <w:sz w:val="18"/>
                <w:szCs w:val="18"/>
              </w:rPr>
              <w:t>ўсув</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rPr>
              <w:t>даврида</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lang w:val="uz-Cyrl-UZ"/>
              </w:rPr>
              <w:t xml:space="preserve"> </w:t>
            </w:r>
            <w:r w:rsidRPr="00A74D3A">
              <w:rPr>
                <w:rFonts w:ascii="Arial" w:hAnsi="Arial" w:cs="Arial"/>
                <w:snapToGrid w:val="0"/>
                <w:spacing w:val="-6"/>
                <w:sz w:val="18"/>
                <w:szCs w:val="18"/>
              </w:rPr>
              <w:t>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2-4</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10 л/т</w:t>
            </w:r>
          </w:p>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w:t>
            </w:r>
          </w:p>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4,0 л/га</w:t>
            </w:r>
          </w:p>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w:t>
            </w:r>
          </w:p>
          <w:p w:rsidR="004B2E18" w:rsidRPr="00A74D3A" w:rsidRDefault="004B2E18" w:rsidP="004B2E18">
            <w:pPr>
              <w:jc w:val="center"/>
              <w:rPr>
                <w:rFonts w:ascii="Arial" w:hAnsi="Arial" w:cs="Arial"/>
                <w:snapToGrid w:val="0"/>
                <w:sz w:val="18"/>
                <w:szCs w:val="18"/>
                <w:lang w:val="uz-Cyrl-UZ"/>
              </w:rPr>
            </w:pPr>
            <w:r w:rsidRPr="00A74D3A">
              <w:rPr>
                <w:rFonts w:ascii="Arial" w:hAnsi="Arial" w:cs="Arial"/>
                <w:snapToGrid w:val="0"/>
                <w:sz w:val="18"/>
                <w:szCs w:val="18"/>
              </w:rPr>
              <w:t>2,0 л/га</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z w:val="18"/>
                <w:szCs w:val="18"/>
                <w:lang w:val="uz-Cyrl-UZ"/>
              </w:rPr>
              <w:t>Ғўза</w:t>
            </w:r>
          </w:p>
        </w:tc>
        <w:tc>
          <w:tcPr>
            <w:tcW w:w="1417"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z w:val="18"/>
                <w:szCs w:val="18"/>
              </w:rPr>
              <w:t>Фузариоз вилт патогенлари</w:t>
            </w:r>
            <w:r w:rsidRPr="00A74D3A">
              <w:rPr>
                <w:rFonts w:ascii="Arial" w:hAnsi="Arial" w:cs="Arial"/>
                <w:sz w:val="18"/>
                <w:szCs w:val="18"/>
                <w:lang w:val="uz-Cyrl-UZ"/>
              </w:rPr>
              <w:t>-</w:t>
            </w:r>
            <w:r w:rsidRPr="00A74D3A">
              <w:rPr>
                <w:rFonts w:ascii="Arial" w:hAnsi="Arial" w:cs="Arial"/>
                <w:sz w:val="18"/>
                <w:szCs w:val="18"/>
              </w:rPr>
              <w:t xml:space="preserve">ни </w:t>
            </w:r>
            <w:r w:rsidRPr="00A74D3A">
              <w:rPr>
                <w:rFonts w:ascii="Arial" w:hAnsi="Arial" w:cs="Arial"/>
                <w:sz w:val="18"/>
                <w:szCs w:val="18"/>
                <w:lang w:val="uz-Cyrl-UZ"/>
              </w:rPr>
              <w:t>ў</w:t>
            </w:r>
            <w:r w:rsidRPr="00A74D3A">
              <w:rPr>
                <w:rFonts w:ascii="Arial" w:hAnsi="Arial" w:cs="Arial"/>
                <w:sz w:val="18"/>
                <w:szCs w:val="18"/>
              </w:rPr>
              <w:t xml:space="preserve">симлик ва </w:t>
            </w:r>
            <w:r w:rsidRPr="00A74D3A">
              <w:rPr>
                <w:rFonts w:ascii="Arial" w:hAnsi="Arial" w:cs="Arial"/>
                <w:sz w:val="18"/>
                <w:szCs w:val="18"/>
                <w:lang w:val="uz-Cyrl-UZ"/>
              </w:rPr>
              <w:t>тупроқдаги инфекция босимини камайтириш мақсадида</w:t>
            </w:r>
          </w:p>
        </w:tc>
        <w:tc>
          <w:tcPr>
            <w:tcW w:w="2552" w:type="dxa"/>
          </w:tcPr>
          <w:p w:rsidR="004B2E18" w:rsidRPr="00A74D3A" w:rsidRDefault="004B2E18" w:rsidP="004B2E18">
            <w:pPr>
              <w:rPr>
                <w:rFonts w:ascii="Arial" w:hAnsi="Arial" w:cs="Arial"/>
                <w:sz w:val="18"/>
                <w:szCs w:val="18"/>
                <w:lang w:val="uz-Cyrl-UZ"/>
              </w:rPr>
            </w:pPr>
            <w:r w:rsidRPr="00A74D3A">
              <w:rPr>
                <w:rFonts w:ascii="Arial" w:hAnsi="Arial" w:cs="Arial"/>
                <w:sz w:val="18"/>
                <w:szCs w:val="18"/>
                <w:lang w:val="uz-Cyrl-UZ"/>
              </w:rPr>
              <w:t xml:space="preserve">Экиш олдидан уруғ дориси сифатида ва фунгицид сифатида 2 марта </w:t>
            </w:r>
            <w:r w:rsidRPr="00A74D3A">
              <w:rPr>
                <w:rFonts w:ascii="Arial" w:hAnsi="Arial" w:cs="Arial"/>
                <w:snapToGrid w:val="0"/>
                <w:spacing w:val="-6"/>
                <w:sz w:val="18"/>
                <w:szCs w:val="18"/>
                <w:lang w:val="uz-Cyrl-UZ"/>
              </w:rPr>
              <w:t xml:space="preserve">ўсимликнинг  ўсув даврида </w:t>
            </w:r>
            <w:r w:rsidRPr="00A74D3A">
              <w:rPr>
                <w:rFonts w:ascii="Arial" w:hAnsi="Arial" w:cs="Arial"/>
                <w:sz w:val="18"/>
                <w:szCs w:val="18"/>
                <w:lang w:val="uz-Cyrl-UZ"/>
              </w:rPr>
              <w:t>пуркалади</w:t>
            </w:r>
          </w:p>
        </w:tc>
        <w:tc>
          <w:tcPr>
            <w:tcW w:w="992"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napToGrid w:val="0"/>
                <w:spacing w:val="-6"/>
                <w:sz w:val="18"/>
                <w:szCs w:val="18"/>
                <w:lang w:val="uz-Cyrl-UZ"/>
              </w:rPr>
              <w:t>3</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lang w:val="uz-Cyrl-UZ"/>
              </w:rPr>
            </w:pPr>
            <w:r w:rsidRPr="00A74D3A">
              <w:rPr>
                <w:rFonts w:ascii="Arial" w:hAnsi="Arial" w:cs="Arial"/>
                <w:b/>
                <w:i/>
                <w:snapToGrid w:val="0"/>
                <w:sz w:val="18"/>
                <w:szCs w:val="18"/>
                <w:lang w:val="en-US"/>
              </w:rPr>
              <w:t>Streptomyces kasugaensis</w:t>
            </w:r>
          </w:p>
        </w:tc>
      </w:tr>
      <w:tr w:rsidR="004B2E18" w:rsidRPr="00A74D3A" w:rsidTr="004172CE">
        <w:trPr>
          <w:gridAfter w:val="6"/>
          <w:wAfter w:w="6465" w:type="dxa"/>
          <w:trHeight w:val="20"/>
        </w:trPr>
        <w:tc>
          <w:tcPr>
            <w:tcW w:w="1980" w:type="dxa"/>
          </w:tcPr>
          <w:p w:rsidR="004B2E18" w:rsidRPr="00A74D3A" w:rsidRDefault="004B2E18" w:rsidP="004B2E18">
            <w:pPr>
              <w:rPr>
                <w:rFonts w:ascii="Arial" w:eastAsia="Batang" w:hAnsi="Arial" w:cs="Arial"/>
                <w:spacing w:val="-4"/>
                <w:sz w:val="18"/>
                <w:szCs w:val="18"/>
              </w:rPr>
            </w:pPr>
            <w:r w:rsidRPr="00A74D3A">
              <w:rPr>
                <w:rFonts w:ascii="Arial" w:eastAsia="Batang" w:hAnsi="Arial" w:cs="Arial"/>
                <w:spacing w:val="-4"/>
                <w:sz w:val="18"/>
                <w:szCs w:val="18"/>
                <w:lang w:val="uz-Cyrl-UZ"/>
              </w:rPr>
              <w:t>Казумин 2 Л,  20 г/л</w:t>
            </w:r>
            <w:r w:rsidRPr="00A74D3A">
              <w:rPr>
                <w:rFonts w:ascii="Arial" w:eastAsia="Batang" w:hAnsi="Arial" w:cs="Arial"/>
                <w:spacing w:val="-4"/>
                <w:sz w:val="18"/>
                <w:szCs w:val="18"/>
              </w:rPr>
              <w:t xml:space="preserve"> </w:t>
            </w:r>
          </w:p>
          <w:p w:rsidR="004B2E18" w:rsidRPr="00A74D3A" w:rsidRDefault="004B2E18" w:rsidP="004B2E18">
            <w:pPr>
              <w:rPr>
                <w:rFonts w:ascii="Arial" w:eastAsia="Batang" w:hAnsi="Arial" w:cs="Arial"/>
                <w:spacing w:val="-4"/>
                <w:sz w:val="18"/>
                <w:szCs w:val="18"/>
                <w:lang w:val="en-US"/>
              </w:rPr>
            </w:pPr>
            <w:r w:rsidRPr="00A74D3A">
              <w:rPr>
                <w:rFonts w:ascii="Arial" w:eastAsia="Batang" w:hAnsi="Arial" w:cs="Arial"/>
                <w:spacing w:val="-4"/>
                <w:sz w:val="18"/>
                <w:szCs w:val="18"/>
                <w:lang w:val="uz-Cyrl-UZ"/>
              </w:rPr>
              <w:t xml:space="preserve"> с.э. </w:t>
            </w:r>
            <w:r w:rsidRPr="00A74D3A">
              <w:rPr>
                <w:rFonts w:ascii="Arial" w:eastAsia="Batang" w:hAnsi="Arial" w:cs="Arial"/>
                <w:spacing w:val="-4"/>
                <w:sz w:val="18"/>
                <w:szCs w:val="18"/>
              </w:rPr>
              <w:t xml:space="preserve"> </w:t>
            </w:r>
            <w:r w:rsidRPr="00A74D3A">
              <w:rPr>
                <w:rFonts w:ascii="Arial" w:eastAsia="Batang" w:hAnsi="Arial" w:cs="Arial"/>
                <w:spacing w:val="-4"/>
                <w:sz w:val="18"/>
                <w:szCs w:val="18"/>
                <w:lang w:val="en-US"/>
              </w:rPr>
              <w:t xml:space="preserve">( </w:t>
            </w:r>
            <w:r w:rsidRPr="00A74D3A">
              <w:rPr>
                <w:rFonts w:ascii="Arial" w:eastAsia="Batang" w:hAnsi="Arial" w:cs="Arial"/>
                <w:spacing w:val="-4"/>
                <w:sz w:val="18"/>
                <w:szCs w:val="18"/>
              </w:rPr>
              <w:t>Б</w:t>
            </w:r>
            <w:r w:rsidRPr="00A74D3A">
              <w:rPr>
                <w:rFonts w:ascii="Arial" w:eastAsia="Batang" w:hAnsi="Arial" w:cs="Arial"/>
                <w:spacing w:val="-4"/>
                <w:sz w:val="18"/>
                <w:szCs w:val="18"/>
                <w:lang w:val="en-US"/>
              </w:rPr>
              <w:t xml:space="preserve"> )</w:t>
            </w:r>
          </w:p>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w:t>
            </w:r>
            <w:r w:rsidRPr="00A74D3A">
              <w:rPr>
                <w:rFonts w:ascii="Arial" w:eastAsia="Batang" w:hAnsi="Arial" w:cs="Arial"/>
                <w:spacing w:val="-4"/>
                <w:sz w:val="18"/>
                <w:szCs w:val="18"/>
                <w:lang w:val="en-US"/>
              </w:rPr>
              <w:t>Hokko Chemical Industry Co.Ltd.</w:t>
            </w:r>
            <w:r w:rsidRPr="00A74D3A">
              <w:rPr>
                <w:rFonts w:ascii="Arial" w:eastAsia="Batang" w:hAnsi="Arial" w:cs="Arial"/>
                <w:spacing w:val="-4"/>
                <w:sz w:val="18"/>
                <w:szCs w:val="18"/>
                <w:lang w:val="uz-Cyrl-UZ"/>
              </w:rPr>
              <w:t>”</w:t>
            </w:r>
          </w:p>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 xml:space="preserve">Япония </w:t>
            </w:r>
          </w:p>
          <w:p w:rsidR="004B2E18" w:rsidRPr="00A74D3A" w:rsidRDefault="004B2E18" w:rsidP="004B2E18">
            <w:pPr>
              <w:rPr>
                <w:rFonts w:ascii="Arial" w:eastAsia="Batang" w:hAnsi="Arial" w:cs="Arial"/>
                <w:spacing w:val="-4"/>
                <w:sz w:val="18"/>
                <w:szCs w:val="18"/>
              </w:rPr>
            </w:pPr>
            <w:r w:rsidRPr="00A74D3A">
              <w:rPr>
                <w:rFonts w:ascii="Arial" w:eastAsia="Batang" w:hAnsi="Arial" w:cs="Arial"/>
                <w:spacing w:val="-4"/>
                <w:sz w:val="18"/>
                <w:szCs w:val="18"/>
                <w:lang w:val="uz-Cyrl-UZ"/>
              </w:rPr>
              <w:t>31.12.2026</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4"/>
                <w:sz w:val="18"/>
                <w:szCs w:val="18"/>
                <w:lang w:val="uz-Cyrl-UZ"/>
              </w:rPr>
            </w:pPr>
            <w:r w:rsidRPr="00A74D3A">
              <w:rPr>
                <w:rFonts w:ascii="Arial" w:eastAsia="Batang" w:hAnsi="Arial" w:cs="Arial"/>
                <w:spacing w:val="-4"/>
                <w:sz w:val="18"/>
                <w:szCs w:val="18"/>
                <w:lang w:val="uz-Cyrl-UZ"/>
              </w:rPr>
              <w:t>3,0-4,0</w:t>
            </w:r>
          </w:p>
        </w:tc>
        <w:tc>
          <w:tcPr>
            <w:tcW w:w="1276" w:type="dxa"/>
            <w:vAlign w:val="center"/>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 xml:space="preserve">Олма </w:t>
            </w:r>
          </w:p>
        </w:tc>
        <w:tc>
          <w:tcPr>
            <w:tcW w:w="1417" w:type="dxa"/>
            <w:vAlign w:val="center"/>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Бактериал куйиш</w:t>
            </w:r>
          </w:p>
        </w:tc>
        <w:tc>
          <w:tcPr>
            <w:tcW w:w="2552" w:type="dxa"/>
          </w:tcPr>
          <w:p w:rsidR="004B2E18" w:rsidRPr="00A74D3A" w:rsidRDefault="004B2E18" w:rsidP="004B2E18">
            <w:pPr>
              <w:rPr>
                <w:rFonts w:ascii="Arial" w:eastAsia="Batang" w:hAnsi="Arial" w:cs="Arial"/>
                <w:b/>
                <w:i/>
                <w:spacing w:val="-4"/>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 xml:space="preserve">симликнинг </w:t>
            </w:r>
            <w:r w:rsidRPr="00A74D3A">
              <w:rPr>
                <w:rFonts w:ascii="Arial" w:hAnsi="Arial" w:cs="Arial"/>
                <w:snapToGrid w:val="0"/>
                <w:spacing w:val="-6"/>
                <w:sz w:val="18"/>
                <w:szCs w:val="18"/>
                <w:lang w:val="uz-Cyrl-UZ"/>
              </w:rPr>
              <w:t xml:space="preserve"> </w:t>
            </w:r>
            <w:r w:rsidRPr="00A74D3A">
              <w:rPr>
                <w:rFonts w:ascii="Arial" w:hAnsi="Arial" w:cs="Arial"/>
                <w:snapToGrid w:val="0"/>
                <w:spacing w:val="-6"/>
                <w:sz w:val="18"/>
                <w:szCs w:val="18"/>
              </w:rPr>
              <w:t>ўсув 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lang w:val="uz-Cyrl-UZ"/>
              </w:rPr>
            </w:pPr>
            <w:r w:rsidRPr="00A74D3A">
              <w:rPr>
                <w:rFonts w:ascii="Arial" w:eastAsia="Times New Roman" w:hAnsi="Arial" w:cs="Arial"/>
                <w:b/>
                <w:i/>
                <w:sz w:val="18"/>
                <w:szCs w:val="18"/>
                <w:lang w:val="en-US" w:eastAsia="ru-RU"/>
              </w:rPr>
              <w:t>Trichoderma</w:t>
            </w:r>
            <w:r w:rsidRPr="00A74D3A">
              <w:rPr>
                <w:rFonts w:ascii="Arial" w:eastAsia="Times New Roman" w:hAnsi="Arial" w:cs="Arial"/>
                <w:b/>
                <w:i/>
                <w:sz w:val="18"/>
                <w:szCs w:val="18"/>
                <w:lang w:eastAsia="ru-RU"/>
              </w:rPr>
              <w:t xml:space="preserve">  </w:t>
            </w:r>
            <w:r w:rsidRPr="00A74D3A">
              <w:rPr>
                <w:rFonts w:ascii="Arial" w:eastAsia="Times New Roman" w:hAnsi="Arial" w:cs="Arial"/>
                <w:b/>
                <w:i/>
                <w:sz w:val="18"/>
                <w:szCs w:val="18"/>
                <w:lang w:val="en-US" w:eastAsia="ru-RU"/>
              </w:rPr>
              <w:t xml:space="preserve">asperellum </w:t>
            </w:r>
            <w:r w:rsidRPr="00A74D3A">
              <w:rPr>
                <w:rFonts w:ascii="Arial" w:eastAsia="Times New Roman" w:hAnsi="Arial" w:cs="Arial"/>
                <w:b/>
                <w:i/>
                <w:sz w:val="18"/>
                <w:szCs w:val="18"/>
                <w:lang w:val="uz-Cyrl-UZ" w:eastAsia="ru-RU"/>
              </w:rPr>
              <w:t xml:space="preserve">ВКПМ </w:t>
            </w:r>
            <w:r w:rsidRPr="00A74D3A">
              <w:rPr>
                <w:rFonts w:ascii="Arial" w:eastAsia="Times New Roman" w:hAnsi="Arial" w:cs="Arial"/>
                <w:b/>
                <w:i/>
                <w:sz w:val="18"/>
                <w:szCs w:val="18"/>
                <w:lang w:val="en-US" w:eastAsia="ru-RU"/>
              </w:rPr>
              <w:t>F-1323</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 xml:space="preserve">ОРГАМИКА Ф, </w:t>
            </w:r>
            <w:r w:rsidRPr="00A74D3A">
              <w:rPr>
                <w:rFonts w:ascii="Arial" w:eastAsia="Batang" w:hAnsi="Arial" w:cs="Arial"/>
                <w:spacing w:val="-4"/>
                <w:sz w:val="18"/>
                <w:szCs w:val="18"/>
              </w:rPr>
              <w:t xml:space="preserve"> </w:t>
            </w:r>
            <w:r w:rsidRPr="00A74D3A">
              <w:rPr>
                <w:rFonts w:ascii="Arial" w:eastAsia="Batang" w:hAnsi="Arial" w:cs="Arial"/>
                <w:spacing w:val="-4"/>
                <w:sz w:val="18"/>
                <w:szCs w:val="18"/>
                <w:lang w:val="uz-Cyrl-UZ"/>
              </w:rPr>
              <w:t xml:space="preserve">с. </w:t>
            </w:r>
          </w:p>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2</w:t>
            </w:r>
            <w:r w:rsidRPr="00A74D3A">
              <w:rPr>
                <w:rFonts w:ascii="Arial" w:eastAsia="Batang" w:hAnsi="Arial" w:cs="Arial"/>
                <w:spacing w:val="-4"/>
                <w:sz w:val="18"/>
                <w:szCs w:val="18"/>
              </w:rPr>
              <w:t xml:space="preserve"> </w:t>
            </w:r>
            <w:r w:rsidRPr="00A74D3A">
              <w:rPr>
                <w:rFonts w:ascii="Arial" w:eastAsia="Batang" w:hAnsi="Arial" w:cs="Arial"/>
                <w:spacing w:val="-4"/>
                <w:sz w:val="18"/>
                <w:szCs w:val="18"/>
                <w:lang w:val="uz-Cyrl-UZ"/>
              </w:rPr>
              <w:t>х</w:t>
            </w:r>
            <w:r w:rsidRPr="00A74D3A">
              <w:rPr>
                <w:rFonts w:ascii="Arial" w:eastAsia="Batang" w:hAnsi="Arial" w:cs="Arial"/>
                <w:spacing w:val="-4"/>
                <w:sz w:val="18"/>
                <w:szCs w:val="18"/>
              </w:rPr>
              <w:t xml:space="preserve"> </w:t>
            </w:r>
            <w:r w:rsidRPr="00A74D3A">
              <w:rPr>
                <w:rFonts w:ascii="Arial" w:eastAsia="Batang" w:hAnsi="Arial" w:cs="Arial"/>
                <w:spacing w:val="-4"/>
                <w:sz w:val="18"/>
                <w:szCs w:val="18"/>
                <w:lang w:val="uz-Cyrl-UZ"/>
              </w:rPr>
              <w:t>10</w:t>
            </w:r>
            <w:r w:rsidRPr="00A74D3A">
              <w:rPr>
                <w:rFonts w:ascii="Arial" w:eastAsia="Batang" w:hAnsi="Arial" w:cs="Arial"/>
                <w:spacing w:val="-4"/>
                <w:sz w:val="18"/>
                <w:szCs w:val="18"/>
                <w:vertAlign w:val="superscript"/>
                <w:lang w:val="uz-Cyrl-UZ"/>
              </w:rPr>
              <w:t>8</w:t>
            </w:r>
            <w:r w:rsidRPr="00A74D3A">
              <w:rPr>
                <w:rFonts w:ascii="Arial" w:eastAsia="Batang" w:hAnsi="Arial" w:cs="Arial"/>
                <w:spacing w:val="-4"/>
                <w:sz w:val="18"/>
                <w:szCs w:val="18"/>
                <w:vertAlign w:val="superscript"/>
              </w:rPr>
              <w:t xml:space="preserve"> </w:t>
            </w:r>
            <w:r w:rsidRPr="00A74D3A">
              <w:rPr>
                <w:rFonts w:ascii="Arial" w:eastAsia="Batang" w:hAnsi="Arial" w:cs="Arial"/>
                <w:spacing w:val="-4"/>
                <w:sz w:val="18"/>
                <w:szCs w:val="18"/>
                <w:lang w:val="uz-Cyrl-UZ"/>
              </w:rPr>
              <w:t xml:space="preserve">КОЕ/мл </w:t>
            </w:r>
          </w:p>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 xml:space="preserve">“Органик сервис” МЧЖ, </w:t>
            </w:r>
          </w:p>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 xml:space="preserve">Ўзбекистон, </w:t>
            </w:r>
          </w:p>
          <w:p w:rsidR="004B2E18" w:rsidRPr="00A74D3A" w:rsidRDefault="004B2E18" w:rsidP="004B2E18">
            <w:pPr>
              <w:rPr>
                <w:rFonts w:ascii="Arial" w:hAnsi="Arial" w:cs="Arial"/>
                <w:b/>
                <w:sz w:val="18"/>
                <w:szCs w:val="18"/>
              </w:rPr>
            </w:pPr>
            <w:r w:rsidRPr="00A74D3A">
              <w:rPr>
                <w:rFonts w:ascii="Arial" w:eastAsia="Batang" w:hAnsi="Arial" w:cs="Arial"/>
                <w:spacing w:val="-4"/>
                <w:sz w:val="18"/>
                <w:szCs w:val="18"/>
                <w:lang w:val="uz-Cyrl-UZ"/>
              </w:rPr>
              <w:t>31.12.2022</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4"/>
                <w:sz w:val="18"/>
                <w:szCs w:val="18"/>
                <w:lang w:val="uz-Cyrl-UZ"/>
              </w:rPr>
            </w:pPr>
            <w:r w:rsidRPr="00A74D3A">
              <w:rPr>
                <w:rFonts w:ascii="Arial" w:eastAsia="Batang" w:hAnsi="Arial" w:cs="Arial"/>
                <w:spacing w:val="-4"/>
                <w:sz w:val="18"/>
                <w:szCs w:val="18"/>
                <w:lang w:val="uz-Cyrl-UZ"/>
              </w:rPr>
              <w:t>1,0 л/га</w:t>
            </w:r>
          </w:p>
        </w:tc>
        <w:tc>
          <w:tcPr>
            <w:tcW w:w="1276" w:type="dxa"/>
            <w:vAlign w:val="center"/>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 xml:space="preserve">Ғўза </w:t>
            </w:r>
          </w:p>
        </w:tc>
        <w:tc>
          <w:tcPr>
            <w:tcW w:w="1417" w:type="dxa"/>
            <w:vAlign w:val="center"/>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 xml:space="preserve">Вилт, </w:t>
            </w:r>
          </w:p>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фузариоз</w:t>
            </w:r>
          </w:p>
        </w:tc>
        <w:tc>
          <w:tcPr>
            <w:tcW w:w="2552" w:type="dxa"/>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Ўсимликнинг  вегетация даврид</w:t>
            </w:r>
            <w:r w:rsidRPr="00A74D3A">
              <w:rPr>
                <w:rFonts w:ascii="Arial" w:eastAsia="Batang" w:hAnsi="Arial" w:cs="Arial"/>
                <w:spacing w:val="-4"/>
                <w:sz w:val="18"/>
                <w:szCs w:val="18"/>
              </w:rPr>
              <w:t>а</w:t>
            </w:r>
            <w:r w:rsidRPr="00A74D3A">
              <w:rPr>
                <w:rFonts w:ascii="Arial" w:eastAsia="Batang" w:hAnsi="Arial" w:cs="Arial"/>
                <w:spacing w:val="-4"/>
                <w:sz w:val="18"/>
                <w:szCs w:val="18"/>
                <w:lang w:val="uz-Cyrl-UZ"/>
              </w:rPr>
              <w:t xml:space="preserve">  пуркалади </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napToGrid w:val="0"/>
                <w:spacing w:val="-6"/>
                <w:sz w:val="18"/>
                <w:szCs w:val="18"/>
                <w:lang w:val="uz-Cyrl-UZ"/>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4"/>
                <w:sz w:val="18"/>
                <w:szCs w:val="18"/>
                <w:lang w:val="uz-Cyrl-UZ"/>
              </w:rPr>
            </w:pPr>
            <w:r w:rsidRPr="00A74D3A">
              <w:rPr>
                <w:rFonts w:ascii="Arial" w:eastAsia="Batang" w:hAnsi="Arial" w:cs="Arial"/>
                <w:spacing w:val="-4"/>
                <w:sz w:val="18"/>
                <w:szCs w:val="18"/>
                <w:lang w:val="uz-Cyrl-UZ"/>
              </w:rPr>
              <w:t>0,5 л/</w:t>
            </w:r>
            <w:r w:rsidRPr="00A74D3A">
              <w:rPr>
                <w:rFonts w:ascii="Arial" w:eastAsia="Batang" w:hAnsi="Arial" w:cs="Arial"/>
                <w:spacing w:val="-4"/>
                <w:sz w:val="18"/>
                <w:szCs w:val="18"/>
                <w:lang w:val="en-US"/>
              </w:rPr>
              <w:t xml:space="preserve"> </w:t>
            </w:r>
            <w:r w:rsidRPr="00A74D3A">
              <w:rPr>
                <w:rFonts w:ascii="Arial" w:eastAsia="Batang" w:hAnsi="Arial" w:cs="Arial"/>
                <w:spacing w:val="-4"/>
                <w:sz w:val="18"/>
                <w:szCs w:val="18"/>
                <w:lang w:val="uz-Cyrl-UZ"/>
              </w:rPr>
              <w:t>т</w:t>
            </w:r>
          </w:p>
        </w:tc>
        <w:tc>
          <w:tcPr>
            <w:tcW w:w="1276" w:type="dxa"/>
            <w:vAlign w:val="center"/>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 xml:space="preserve">Ғўза </w:t>
            </w:r>
          </w:p>
        </w:tc>
        <w:tc>
          <w:tcPr>
            <w:tcW w:w="1417" w:type="dxa"/>
            <w:vAlign w:val="center"/>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Гоммоз,</w:t>
            </w:r>
          </w:p>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илдиз чириш</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eastAsia="Batang" w:hAnsi="Arial" w:cs="Arial"/>
                <w:spacing w:val="-4"/>
                <w:sz w:val="18"/>
                <w:szCs w:val="18"/>
                <w:lang w:val="uz-Cyrl-UZ"/>
              </w:rPr>
              <w:t>Чигит препарат суспензиясида 1 т тукли чигитга 25-30 л ва 1 т механик усулда туксизлан-тирилган чигитга 15-20 л эритма сарфлаб дориланади</w:t>
            </w:r>
          </w:p>
        </w:tc>
        <w:tc>
          <w:tcPr>
            <w:tcW w:w="992" w:type="dxa"/>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w:t>
            </w:r>
          </w:p>
        </w:tc>
        <w:tc>
          <w:tcPr>
            <w:tcW w:w="851" w:type="dxa"/>
            <w:vAlign w:val="center"/>
          </w:tcPr>
          <w:p w:rsidR="004B2E18" w:rsidRPr="00A74D3A" w:rsidRDefault="004B2E18" w:rsidP="004B2E18">
            <w:pPr>
              <w:jc w:val="center"/>
              <w:rPr>
                <w:rFonts w:ascii="Arial" w:hAnsi="Arial" w:cs="Arial"/>
                <w:snapToGrid w:val="0"/>
                <w:spacing w:val="-6"/>
                <w:sz w:val="18"/>
                <w:szCs w:val="18"/>
                <w:lang w:val="uz-Cyrl-UZ"/>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4"/>
                <w:sz w:val="18"/>
                <w:szCs w:val="18"/>
                <w:lang w:val="uz-Cyrl-UZ"/>
              </w:rPr>
            </w:pPr>
            <w:r w:rsidRPr="00A74D3A">
              <w:rPr>
                <w:rFonts w:ascii="Arial" w:eastAsia="Batang" w:hAnsi="Arial" w:cs="Arial"/>
                <w:spacing w:val="-4"/>
                <w:sz w:val="18"/>
                <w:szCs w:val="18"/>
                <w:lang w:val="uz-Cyrl-UZ"/>
              </w:rPr>
              <w:t>2,0 л/га</w:t>
            </w:r>
          </w:p>
        </w:tc>
        <w:tc>
          <w:tcPr>
            <w:tcW w:w="1276" w:type="dxa"/>
            <w:vAlign w:val="center"/>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 xml:space="preserve">Олма </w:t>
            </w:r>
          </w:p>
        </w:tc>
        <w:tc>
          <w:tcPr>
            <w:tcW w:w="1417" w:type="dxa"/>
            <w:vAlign w:val="center"/>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 xml:space="preserve">Калмараз, </w:t>
            </w:r>
          </w:p>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 xml:space="preserve">ун шудринг, бактериоз </w:t>
            </w:r>
          </w:p>
        </w:tc>
        <w:tc>
          <w:tcPr>
            <w:tcW w:w="2552" w:type="dxa"/>
            <w:vMerge w:val="restart"/>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 xml:space="preserve">симликнинг </w:t>
            </w:r>
            <w:r w:rsidRPr="00A74D3A">
              <w:rPr>
                <w:rFonts w:ascii="Arial" w:hAnsi="Arial" w:cs="Arial"/>
                <w:snapToGrid w:val="0"/>
                <w:spacing w:val="-6"/>
                <w:sz w:val="18"/>
                <w:szCs w:val="18"/>
                <w:lang w:val="uz-Cyrl-UZ"/>
              </w:rPr>
              <w:t xml:space="preserve">  </w:t>
            </w:r>
            <w:r w:rsidRPr="00A74D3A">
              <w:rPr>
                <w:rFonts w:ascii="Arial" w:hAnsi="Arial" w:cs="Arial"/>
                <w:snapToGrid w:val="0"/>
                <w:spacing w:val="-6"/>
                <w:sz w:val="18"/>
                <w:szCs w:val="18"/>
              </w:rPr>
              <w:t>ўсув</w:t>
            </w:r>
            <w:r w:rsidRPr="00A74D3A">
              <w:rPr>
                <w:rFonts w:ascii="Arial" w:hAnsi="Arial" w:cs="Arial"/>
                <w:snapToGrid w:val="0"/>
                <w:spacing w:val="-6"/>
                <w:sz w:val="18"/>
                <w:szCs w:val="18"/>
                <w:lang w:val="uz-Cyrl-UZ"/>
              </w:rPr>
              <w:t xml:space="preserve"> </w:t>
            </w:r>
            <w:r w:rsidRPr="00A74D3A">
              <w:rPr>
                <w:rFonts w:ascii="Arial" w:hAnsi="Arial" w:cs="Arial"/>
                <w:snapToGrid w:val="0"/>
                <w:spacing w:val="-6"/>
                <w:sz w:val="18"/>
                <w:szCs w:val="18"/>
              </w:rPr>
              <w:t xml:space="preserve"> </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rPr>
              <w:t>даврида пуркалади</w:t>
            </w:r>
          </w:p>
        </w:tc>
        <w:tc>
          <w:tcPr>
            <w:tcW w:w="992" w:type="dxa"/>
            <w:vMerge w:val="restart"/>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Merge w:val="restart"/>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4"/>
                <w:sz w:val="18"/>
                <w:szCs w:val="18"/>
                <w:lang w:val="uz-Cyrl-UZ"/>
              </w:rPr>
            </w:pPr>
            <w:r w:rsidRPr="00A74D3A">
              <w:rPr>
                <w:rFonts w:ascii="Arial" w:eastAsia="Batang" w:hAnsi="Arial" w:cs="Arial"/>
                <w:spacing w:val="-4"/>
                <w:sz w:val="18"/>
                <w:szCs w:val="18"/>
                <w:lang w:val="uz-Cyrl-UZ"/>
              </w:rPr>
              <w:t>2,0 л/га</w:t>
            </w:r>
          </w:p>
        </w:tc>
        <w:tc>
          <w:tcPr>
            <w:tcW w:w="1276" w:type="dxa"/>
            <w:vAlign w:val="center"/>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 xml:space="preserve">Ток </w:t>
            </w:r>
          </w:p>
        </w:tc>
        <w:tc>
          <w:tcPr>
            <w:tcW w:w="1417" w:type="dxa"/>
            <w:vAlign w:val="center"/>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 xml:space="preserve">Милдью, </w:t>
            </w:r>
          </w:p>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 xml:space="preserve">оидиум, антракноз </w:t>
            </w:r>
          </w:p>
        </w:tc>
        <w:tc>
          <w:tcPr>
            <w:tcW w:w="2552" w:type="dxa"/>
            <w:vMerge/>
          </w:tcPr>
          <w:p w:rsidR="004B2E18" w:rsidRPr="00A74D3A" w:rsidRDefault="004B2E18" w:rsidP="004B2E18">
            <w:pPr>
              <w:rPr>
                <w:rFonts w:ascii="Arial" w:hAnsi="Arial" w:cs="Arial"/>
                <w:snapToGrid w:val="0"/>
                <w:spacing w:val="-6"/>
                <w:sz w:val="18"/>
                <w:szCs w:val="18"/>
                <w:lang w:val="uz-Cyrl-UZ"/>
              </w:rPr>
            </w:pPr>
          </w:p>
        </w:tc>
        <w:tc>
          <w:tcPr>
            <w:tcW w:w="992" w:type="dxa"/>
            <w:vMerge/>
            <w:vAlign w:val="center"/>
          </w:tcPr>
          <w:p w:rsidR="004B2E18" w:rsidRPr="00A74D3A" w:rsidRDefault="004B2E18" w:rsidP="004B2E18">
            <w:pPr>
              <w:jc w:val="center"/>
              <w:rPr>
                <w:rFonts w:ascii="Arial" w:hAnsi="Arial" w:cs="Arial"/>
                <w:snapToGrid w:val="0"/>
                <w:spacing w:val="-6"/>
                <w:sz w:val="18"/>
                <w:szCs w:val="18"/>
              </w:rPr>
            </w:pPr>
          </w:p>
        </w:tc>
        <w:tc>
          <w:tcPr>
            <w:tcW w:w="851" w:type="dxa"/>
            <w:vMerge/>
            <w:vAlign w:val="center"/>
          </w:tcPr>
          <w:p w:rsidR="004B2E18" w:rsidRPr="00A74D3A" w:rsidRDefault="004B2E18" w:rsidP="004B2E18">
            <w:pPr>
              <w:jc w:val="center"/>
              <w:rPr>
                <w:rFonts w:ascii="Arial" w:hAnsi="Arial" w:cs="Arial"/>
                <w:snapToGrid w:val="0"/>
                <w:spacing w:val="-6"/>
                <w:sz w:val="18"/>
                <w:szCs w:val="18"/>
                <w:lang w:val="uz-Cyrl-UZ"/>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4"/>
                <w:sz w:val="18"/>
                <w:szCs w:val="18"/>
                <w:lang w:val="uz-Cyrl-UZ"/>
              </w:rPr>
            </w:pPr>
            <w:r w:rsidRPr="00A74D3A">
              <w:rPr>
                <w:rFonts w:ascii="Arial" w:eastAsia="Batang" w:hAnsi="Arial" w:cs="Arial"/>
                <w:spacing w:val="-4"/>
                <w:sz w:val="18"/>
                <w:szCs w:val="18"/>
                <w:lang w:val="uz-Cyrl-UZ"/>
              </w:rPr>
              <w:t>2,0 л/га</w:t>
            </w:r>
          </w:p>
        </w:tc>
        <w:tc>
          <w:tcPr>
            <w:tcW w:w="1276" w:type="dxa"/>
            <w:vAlign w:val="center"/>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 xml:space="preserve">Помидор </w:t>
            </w:r>
          </w:p>
        </w:tc>
        <w:tc>
          <w:tcPr>
            <w:tcW w:w="1417" w:type="dxa"/>
            <w:vAlign w:val="center"/>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Чириш, фитофтороз, кладоспориоз</w:t>
            </w:r>
          </w:p>
        </w:tc>
        <w:tc>
          <w:tcPr>
            <w:tcW w:w="2552" w:type="dxa"/>
            <w:vMerge/>
          </w:tcPr>
          <w:p w:rsidR="004B2E18" w:rsidRPr="00A74D3A" w:rsidRDefault="004B2E18" w:rsidP="004B2E18">
            <w:pPr>
              <w:rPr>
                <w:rFonts w:ascii="Arial" w:hAnsi="Arial" w:cs="Arial"/>
                <w:snapToGrid w:val="0"/>
                <w:spacing w:val="-6"/>
                <w:sz w:val="18"/>
                <w:szCs w:val="18"/>
                <w:lang w:val="uz-Cyrl-UZ"/>
              </w:rPr>
            </w:pPr>
          </w:p>
        </w:tc>
        <w:tc>
          <w:tcPr>
            <w:tcW w:w="992" w:type="dxa"/>
            <w:vMerge/>
            <w:vAlign w:val="center"/>
          </w:tcPr>
          <w:p w:rsidR="004B2E18" w:rsidRPr="00A74D3A" w:rsidRDefault="004B2E18" w:rsidP="004B2E18">
            <w:pPr>
              <w:jc w:val="center"/>
              <w:rPr>
                <w:rFonts w:ascii="Arial" w:hAnsi="Arial" w:cs="Arial"/>
                <w:snapToGrid w:val="0"/>
                <w:spacing w:val="-6"/>
                <w:sz w:val="18"/>
                <w:szCs w:val="18"/>
              </w:rPr>
            </w:pPr>
          </w:p>
        </w:tc>
        <w:tc>
          <w:tcPr>
            <w:tcW w:w="851" w:type="dxa"/>
            <w:vMerge/>
            <w:vAlign w:val="center"/>
          </w:tcPr>
          <w:p w:rsidR="004B2E18" w:rsidRPr="00A74D3A" w:rsidRDefault="004B2E18" w:rsidP="004B2E18">
            <w:pPr>
              <w:jc w:val="center"/>
              <w:rPr>
                <w:rFonts w:ascii="Arial" w:hAnsi="Arial" w:cs="Arial"/>
                <w:snapToGrid w:val="0"/>
                <w:spacing w:val="-6"/>
                <w:sz w:val="18"/>
                <w:szCs w:val="18"/>
                <w:lang w:val="uz-Cyrl-UZ"/>
              </w:rPr>
            </w:pP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4"/>
                <w:sz w:val="18"/>
                <w:szCs w:val="18"/>
                <w:lang w:val="uz-Cyrl-UZ"/>
              </w:rPr>
            </w:pPr>
            <w:r w:rsidRPr="00A74D3A">
              <w:rPr>
                <w:rFonts w:ascii="Arial" w:eastAsia="Batang" w:hAnsi="Arial" w:cs="Arial"/>
                <w:spacing w:val="-4"/>
                <w:sz w:val="18"/>
                <w:szCs w:val="18"/>
                <w:lang w:val="uz-Cyrl-UZ"/>
              </w:rPr>
              <w:t>1,0 л/т</w:t>
            </w:r>
          </w:p>
        </w:tc>
        <w:tc>
          <w:tcPr>
            <w:tcW w:w="1276" w:type="dxa"/>
            <w:vAlign w:val="center"/>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Помидор</w:t>
            </w:r>
          </w:p>
        </w:tc>
        <w:tc>
          <w:tcPr>
            <w:tcW w:w="1417" w:type="dxa"/>
            <w:vAlign w:val="center"/>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Фузариоз,</w:t>
            </w:r>
          </w:p>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илдиз чириш,</w:t>
            </w:r>
          </w:p>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кладоспориоз</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Уруғлар   препарат эритмасида   дориланади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w:t>
            </w:r>
          </w:p>
        </w:tc>
        <w:tc>
          <w:tcPr>
            <w:tcW w:w="851" w:type="dxa"/>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lang w:val="uz-Cyrl-UZ"/>
              </w:rPr>
            </w:pPr>
            <w:r w:rsidRPr="00A74D3A">
              <w:rPr>
                <w:rFonts w:ascii="Arial" w:eastAsia="Times New Roman" w:hAnsi="Arial" w:cs="Arial"/>
                <w:b/>
                <w:i/>
                <w:sz w:val="18"/>
                <w:szCs w:val="18"/>
                <w:lang w:val="en-US" w:eastAsia="ru-RU"/>
              </w:rPr>
              <w:lastRenderedPageBreak/>
              <w:t>Trichoderma</w:t>
            </w:r>
            <w:r w:rsidRPr="00A74D3A">
              <w:rPr>
                <w:rFonts w:ascii="Arial" w:eastAsia="Times New Roman" w:hAnsi="Arial" w:cs="Arial"/>
                <w:b/>
                <w:i/>
                <w:sz w:val="18"/>
                <w:szCs w:val="18"/>
                <w:lang w:eastAsia="ru-RU"/>
              </w:rPr>
              <w:t xml:space="preserve">  </w:t>
            </w:r>
            <w:r w:rsidRPr="00A74D3A">
              <w:rPr>
                <w:rFonts w:ascii="Arial" w:eastAsia="Times New Roman" w:hAnsi="Arial" w:cs="Arial"/>
                <w:b/>
                <w:i/>
                <w:sz w:val="18"/>
                <w:szCs w:val="18"/>
                <w:lang w:val="en-US" w:eastAsia="ru-RU"/>
              </w:rPr>
              <w:t xml:space="preserve">lignorum </w:t>
            </w:r>
            <w:r w:rsidRPr="00A74D3A">
              <w:rPr>
                <w:rFonts w:ascii="Arial" w:eastAsia="Times New Roman" w:hAnsi="Arial" w:cs="Arial"/>
                <w:b/>
                <w:i/>
                <w:sz w:val="18"/>
                <w:szCs w:val="18"/>
                <w:lang w:val="uz-Cyrl-UZ" w:eastAsia="ru-RU"/>
              </w:rPr>
              <w:t xml:space="preserve"> штамм </w:t>
            </w:r>
            <w:r w:rsidRPr="00A74D3A">
              <w:rPr>
                <w:rFonts w:ascii="Arial" w:eastAsia="Times New Roman" w:hAnsi="Arial" w:cs="Arial"/>
                <w:b/>
                <w:i/>
                <w:sz w:val="18"/>
                <w:szCs w:val="18"/>
                <w:lang w:val="en-US" w:eastAsia="ru-RU"/>
              </w:rPr>
              <w:t>AI-89</w:t>
            </w:r>
          </w:p>
        </w:tc>
      </w:tr>
      <w:tr w:rsidR="004B2E18" w:rsidRPr="00A74D3A" w:rsidTr="004172CE">
        <w:trPr>
          <w:gridAfter w:val="6"/>
          <w:wAfter w:w="6465" w:type="dxa"/>
          <w:trHeight w:val="20"/>
        </w:trPr>
        <w:tc>
          <w:tcPr>
            <w:tcW w:w="1980" w:type="dxa"/>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 xml:space="preserve">Лавирон с.э.к. БА 3000 ЕА\мг, </w:t>
            </w:r>
          </w:p>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 xml:space="preserve">“ Anguzal Agroservis” МЧЖ,  </w:t>
            </w:r>
          </w:p>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Ўзбекистон</w:t>
            </w:r>
          </w:p>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31.12.2023</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pacing w:val="-4"/>
                <w:sz w:val="18"/>
                <w:szCs w:val="18"/>
                <w:lang w:val="uz-Cyrl-UZ"/>
              </w:rPr>
            </w:pPr>
            <w:r w:rsidRPr="00A74D3A">
              <w:rPr>
                <w:rFonts w:ascii="Arial" w:eastAsia="Batang" w:hAnsi="Arial" w:cs="Arial"/>
                <w:spacing w:val="-4"/>
                <w:sz w:val="18"/>
                <w:szCs w:val="18"/>
                <w:lang w:val="uz-Cyrl-UZ"/>
              </w:rPr>
              <w:t>1,0 – 1,5 л/га</w:t>
            </w:r>
          </w:p>
        </w:tc>
        <w:tc>
          <w:tcPr>
            <w:tcW w:w="1276" w:type="dxa"/>
            <w:vAlign w:val="center"/>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Помидор,</w:t>
            </w:r>
            <w:r w:rsidRPr="00A74D3A">
              <w:rPr>
                <w:rFonts w:ascii="Arial" w:eastAsia="Batang" w:hAnsi="Arial" w:cs="Arial"/>
                <w:spacing w:val="-4"/>
                <w:sz w:val="18"/>
                <w:szCs w:val="18"/>
                <w:lang w:val="en-US"/>
              </w:rPr>
              <w:t xml:space="preserve"> </w:t>
            </w:r>
            <w:r w:rsidRPr="00A74D3A">
              <w:rPr>
                <w:rFonts w:ascii="Arial" w:eastAsia="Batang" w:hAnsi="Arial" w:cs="Arial"/>
                <w:spacing w:val="-4"/>
                <w:sz w:val="18"/>
                <w:szCs w:val="18"/>
                <w:lang w:val="uz-Cyrl-UZ"/>
              </w:rPr>
              <w:t>Картошка</w:t>
            </w:r>
          </w:p>
        </w:tc>
        <w:tc>
          <w:tcPr>
            <w:tcW w:w="1417" w:type="dxa"/>
            <w:vAlign w:val="center"/>
          </w:tcPr>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Тамаки мозаикаси вируси,</w:t>
            </w:r>
            <w:r w:rsidRPr="00A74D3A">
              <w:rPr>
                <w:rFonts w:ascii="Arial" w:eastAsia="Batang" w:hAnsi="Arial" w:cs="Arial"/>
                <w:spacing w:val="-4"/>
                <w:sz w:val="18"/>
                <w:szCs w:val="18"/>
                <w:lang w:val="en-US"/>
              </w:rPr>
              <w:t xml:space="preserve">  </w:t>
            </w:r>
            <w:r w:rsidRPr="00A74D3A">
              <w:rPr>
                <w:rFonts w:ascii="Arial" w:eastAsia="Batang" w:hAnsi="Arial" w:cs="Arial"/>
                <w:spacing w:val="-4"/>
                <w:sz w:val="18"/>
                <w:szCs w:val="18"/>
                <w:lang w:val="uz-Cyrl-UZ"/>
              </w:rPr>
              <w:t>столбур</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 xml:space="preserve">симликнинг </w:t>
            </w:r>
            <w:r w:rsidRPr="00A74D3A">
              <w:rPr>
                <w:rFonts w:ascii="Arial" w:hAnsi="Arial" w:cs="Arial"/>
                <w:snapToGrid w:val="0"/>
                <w:spacing w:val="-6"/>
                <w:sz w:val="18"/>
                <w:szCs w:val="18"/>
                <w:lang w:val="uz-Cyrl-UZ"/>
              </w:rPr>
              <w:t xml:space="preserve"> </w:t>
            </w:r>
            <w:r w:rsidRPr="00A74D3A">
              <w:rPr>
                <w:rFonts w:ascii="Arial" w:hAnsi="Arial" w:cs="Arial"/>
                <w:snapToGrid w:val="0"/>
                <w:spacing w:val="-6"/>
                <w:sz w:val="18"/>
                <w:szCs w:val="18"/>
              </w:rPr>
              <w:t xml:space="preserve">ўсув </w:t>
            </w:r>
            <w:r w:rsidRPr="00A74D3A">
              <w:rPr>
                <w:rFonts w:ascii="Arial" w:hAnsi="Arial" w:cs="Arial"/>
                <w:snapToGrid w:val="0"/>
                <w:spacing w:val="-6"/>
                <w:sz w:val="18"/>
                <w:szCs w:val="18"/>
                <w:lang w:val="en-US"/>
              </w:rPr>
              <w:t xml:space="preserve"> </w:t>
            </w:r>
            <w:r w:rsidRPr="00A74D3A">
              <w:rPr>
                <w:rFonts w:ascii="Arial" w:hAnsi="Arial" w:cs="Arial"/>
                <w:snapToGrid w:val="0"/>
                <w:spacing w:val="-6"/>
                <w:sz w:val="18"/>
                <w:szCs w:val="18"/>
              </w:rPr>
              <w:t>даврида пуркалади</w:t>
            </w:r>
          </w:p>
        </w:tc>
        <w:tc>
          <w:tcPr>
            <w:tcW w:w="992" w:type="dxa"/>
            <w:vAlign w:val="center"/>
          </w:tcPr>
          <w:p w:rsidR="004B2E18" w:rsidRPr="00A74D3A" w:rsidRDefault="004B2E18" w:rsidP="004B2E18">
            <w:pPr>
              <w:jc w:val="center"/>
              <w:rPr>
                <w:rFonts w:ascii="Arial" w:hAnsi="Arial" w:cs="Arial"/>
                <w:sz w:val="18"/>
                <w:szCs w:val="18"/>
              </w:rPr>
            </w:pPr>
            <w:r w:rsidRPr="00A74D3A">
              <w:rPr>
                <w:rFonts w:ascii="Arial" w:hAnsi="Arial" w:cs="Arial"/>
                <w:sz w:val="18"/>
                <w:szCs w:val="18"/>
              </w:rPr>
              <w:t>30</w:t>
            </w:r>
          </w:p>
        </w:tc>
        <w:tc>
          <w:tcPr>
            <w:tcW w:w="851" w:type="dxa"/>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lang w:val="uz-Cyrl-UZ"/>
              </w:rPr>
            </w:pPr>
            <w:r w:rsidRPr="00A74D3A">
              <w:rPr>
                <w:rFonts w:ascii="Arial" w:eastAsia="Batang" w:hAnsi="Arial" w:cs="Arial"/>
                <w:b/>
                <w:i/>
                <w:spacing w:val="-4"/>
                <w:sz w:val="18"/>
                <w:szCs w:val="18"/>
                <w:lang w:val="uz-Cyrl-UZ" w:eastAsia="ru-RU"/>
              </w:rPr>
              <w:t>Trichoderma viride  H13</w:t>
            </w:r>
          </w:p>
        </w:tc>
      </w:tr>
      <w:tr w:rsidR="004B2E18" w:rsidRPr="00A74D3A" w:rsidTr="004172CE">
        <w:trPr>
          <w:gridAfter w:val="6"/>
          <w:wAfter w:w="6465" w:type="dxa"/>
          <w:trHeight w:val="20"/>
        </w:trPr>
        <w:tc>
          <w:tcPr>
            <w:tcW w:w="1980" w:type="dxa"/>
            <w:vMerge w:val="restart"/>
          </w:tcPr>
          <w:p w:rsidR="004B2E18" w:rsidRPr="00A74D3A" w:rsidRDefault="004B2E18" w:rsidP="004B2E18">
            <w:pPr>
              <w:rPr>
                <w:rFonts w:ascii="Arial" w:eastAsia="Batang" w:hAnsi="Arial" w:cs="Arial"/>
                <w:spacing w:val="-4"/>
                <w:sz w:val="18"/>
                <w:szCs w:val="18"/>
              </w:rPr>
            </w:pPr>
            <w:r w:rsidRPr="00A74D3A">
              <w:rPr>
                <w:rFonts w:ascii="Arial" w:eastAsia="Batang" w:hAnsi="Arial" w:cs="Arial"/>
                <w:spacing w:val="-4"/>
                <w:sz w:val="18"/>
                <w:szCs w:val="18"/>
                <w:lang w:val="uz-Cyrl-UZ"/>
              </w:rPr>
              <w:t xml:space="preserve">ТРИХОДЕРМИН н.кук. </w:t>
            </w:r>
          </w:p>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6</w:t>
            </w:r>
            <w:r w:rsidRPr="00A74D3A">
              <w:rPr>
                <w:rFonts w:ascii="Arial" w:eastAsia="Batang" w:hAnsi="Arial" w:cs="Arial"/>
                <w:spacing w:val="-4"/>
                <w:sz w:val="18"/>
                <w:szCs w:val="18"/>
                <w:lang w:val="en-US"/>
              </w:rPr>
              <w:t>x</w:t>
            </w:r>
            <w:r w:rsidRPr="00A74D3A">
              <w:rPr>
                <w:rFonts w:ascii="Arial" w:eastAsia="Batang" w:hAnsi="Arial" w:cs="Arial"/>
                <w:spacing w:val="-4"/>
                <w:sz w:val="18"/>
                <w:szCs w:val="18"/>
              </w:rPr>
              <w:t>10</w:t>
            </w:r>
            <w:r w:rsidRPr="00A74D3A">
              <w:rPr>
                <w:rFonts w:ascii="Arial" w:eastAsia="Batang" w:hAnsi="Arial" w:cs="Arial"/>
                <w:spacing w:val="-4"/>
                <w:sz w:val="18"/>
                <w:szCs w:val="18"/>
                <w:vertAlign w:val="superscript"/>
              </w:rPr>
              <w:t>9</w:t>
            </w:r>
            <w:r w:rsidRPr="00A74D3A">
              <w:rPr>
                <w:rFonts w:ascii="Arial" w:eastAsia="Batang" w:hAnsi="Arial" w:cs="Arial"/>
                <w:spacing w:val="-4"/>
                <w:sz w:val="18"/>
                <w:szCs w:val="18"/>
                <w:lang w:val="uz-Cyrl-UZ"/>
              </w:rPr>
              <w:t xml:space="preserve"> кл/мл</w:t>
            </w:r>
          </w:p>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 xml:space="preserve">ЎзЎҲҚИТИ, </w:t>
            </w:r>
          </w:p>
          <w:p w:rsidR="004B2E18" w:rsidRPr="00A74D3A" w:rsidRDefault="004B2E18" w:rsidP="004B2E18">
            <w:pPr>
              <w:rPr>
                <w:rFonts w:ascii="Arial" w:eastAsia="Batang" w:hAnsi="Arial" w:cs="Arial"/>
                <w:spacing w:val="-4"/>
                <w:sz w:val="18"/>
                <w:szCs w:val="18"/>
                <w:lang w:val="uz-Cyrl-UZ"/>
              </w:rPr>
            </w:pPr>
            <w:r w:rsidRPr="00A74D3A">
              <w:rPr>
                <w:rFonts w:ascii="Arial" w:eastAsia="Batang" w:hAnsi="Arial" w:cs="Arial"/>
                <w:spacing w:val="-4"/>
                <w:sz w:val="18"/>
                <w:szCs w:val="18"/>
                <w:lang w:val="uz-Cyrl-UZ"/>
              </w:rPr>
              <w:t>Ўзбекистон</w:t>
            </w:r>
          </w:p>
          <w:p w:rsidR="004B2E18" w:rsidRPr="00A74D3A" w:rsidRDefault="004B2E18" w:rsidP="004B2E18">
            <w:pPr>
              <w:rPr>
                <w:rFonts w:ascii="Arial" w:hAnsi="Arial" w:cs="Arial"/>
                <w:b/>
                <w:sz w:val="18"/>
                <w:szCs w:val="18"/>
              </w:rPr>
            </w:pPr>
            <w:r w:rsidRPr="00A74D3A">
              <w:rPr>
                <w:rFonts w:ascii="Arial" w:eastAsia="Batang" w:hAnsi="Arial" w:cs="Arial"/>
                <w:spacing w:val="-4"/>
                <w:sz w:val="18"/>
                <w:szCs w:val="18"/>
                <w:lang w:val="uz-Cyrl-UZ"/>
              </w:rPr>
              <w:t>31.12.2023</w:t>
            </w:r>
          </w:p>
        </w:tc>
        <w:tc>
          <w:tcPr>
            <w:tcW w:w="992" w:type="dxa"/>
            <w:tcBorders>
              <w:left w:val="single" w:sz="4" w:space="0" w:color="auto"/>
            </w:tcBorders>
            <w:vAlign w:val="center"/>
          </w:tcPr>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1,0 г/1,0 кг уруғ/ 1 л сув</w:t>
            </w:r>
          </w:p>
          <w:p w:rsidR="004B2E18" w:rsidRPr="00A74D3A" w:rsidRDefault="004B2E18" w:rsidP="004B2E18">
            <w:pPr>
              <w:jc w:val="center"/>
              <w:rPr>
                <w:rFonts w:ascii="Arial" w:hAnsi="Arial" w:cs="Arial"/>
                <w:sz w:val="18"/>
                <w:szCs w:val="18"/>
                <w:lang w:val="uz-Cyrl-UZ"/>
              </w:rPr>
            </w:pPr>
            <w:r w:rsidRPr="00A74D3A">
              <w:rPr>
                <w:rFonts w:ascii="Arial" w:hAnsi="Arial" w:cs="Arial"/>
                <w:sz w:val="18"/>
                <w:szCs w:val="18"/>
                <w:lang w:val="uz-Cyrl-UZ"/>
              </w:rPr>
              <w:t>+100 г/</w:t>
            </w:r>
          </w:p>
          <w:p w:rsidR="004B2E18" w:rsidRPr="00A74D3A" w:rsidRDefault="004B2E18" w:rsidP="004B2E18">
            <w:pPr>
              <w:jc w:val="center"/>
              <w:rPr>
                <w:rFonts w:ascii="Arial" w:eastAsia="Batang" w:hAnsi="Arial" w:cs="Arial"/>
                <w:spacing w:val="-6"/>
                <w:sz w:val="18"/>
                <w:szCs w:val="18"/>
                <w:lang w:val="uz-Cyrl-UZ" w:eastAsia="ko-KR"/>
              </w:rPr>
            </w:pPr>
            <w:r w:rsidRPr="00A74D3A">
              <w:rPr>
                <w:rFonts w:ascii="Arial" w:hAnsi="Arial" w:cs="Arial"/>
                <w:sz w:val="18"/>
                <w:szCs w:val="18"/>
                <w:lang w:val="uz-Cyrl-UZ"/>
              </w:rPr>
              <w:t>100л сув /100 мл</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Иссиқхо-надаги помидор</w:t>
            </w:r>
          </w:p>
        </w:tc>
        <w:tc>
          <w:tcPr>
            <w:tcW w:w="1417" w:type="dxa"/>
            <w:vAlign w:val="center"/>
          </w:tcPr>
          <w:p w:rsidR="004B2E18" w:rsidRPr="00A74D3A" w:rsidRDefault="004B2E18" w:rsidP="004B2E18">
            <w:pPr>
              <w:rPr>
                <w:rFonts w:ascii="Arial" w:hAnsi="Arial" w:cs="Arial"/>
                <w:snapToGrid w:val="0"/>
                <w:spacing w:val="-6"/>
                <w:sz w:val="18"/>
                <w:szCs w:val="18"/>
              </w:rPr>
            </w:pPr>
            <w:r w:rsidRPr="00A74D3A">
              <w:rPr>
                <w:rFonts w:ascii="Arial" w:eastAsia="Batang" w:hAnsi="Arial" w:cs="Arial"/>
                <w:spacing w:val="-6"/>
                <w:sz w:val="18"/>
                <w:szCs w:val="18"/>
                <w:lang w:val="uz-Cyrl-UZ" w:eastAsia="ko-KR"/>
              </w:rPr>
              <w:t>Фузариоз сўлиш</w:t>
            </w:r>
          </w:p>
        </w:tc>
        <w:tc>
          <w:tcPr>
            <w:tcW w:w="2552" w:type="dxa"/>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z w:val="18"/>
                <w:szCs w:val="18"/>
                <w:lang w:val="uz-Cyrl-UZ"/>
              </w:rPr>
              <w:t xml:space="preserve">Уруғни экиш олдидан намлаш ва  </w:t>
            </w:r>
            <w:r w:rsidRPr="00A74D3A">
              <w:rPr>
                <w:rFonts w:ascii="Arial" w:hAnsi="Arial" w:cs="Arial"/>
                <w:snapToGrid w:val="0"/>
                <w:spacing w:val="-6"/>
                <w:sz w:val="18"/>
                <w:szCs w:val="18"/>
                <w:lang w:val="uz-Cyrl-UZ"/>
              </w:rPr>
              <w:t>кўчатни  ёки  кўчат экиладиган чуқурчани намлаш</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30</w:t>
            </w:r>
          </w:p>
        </w:tc>
        <w:tc>
          <w:tcPr>
            <w:tcW w:w="851" w:type="dxa"/>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2</w:t>
            </w:r>
          </w:p>
        </w:tc>
      </w:tr>
      <w:tr w:rsidR="004B2E18" w:rsidRPr="00A74D3A" w:rsidTr="004172CE">
        <w:trPr>
          <w:gridAfter w:val="6"/>
          <w:wAfter w:w="6465" w:type="dxa"/>
          <w:trHeight w:val="20"/>
        </w:trPr>
        <w:tc>
          <w:tcPr>
            <w:tcW w:w="1980" w:type="dxa"/>
            <w:vMerge/>
          </w:tcPr>
          <w:p w:rsidR="004B2E18" w:rsidRPr="00A74D3A" w:rsidRDefault="004B2E18" w:rsidP="004B2E18">
            <w:pPr>
              <w:rPr>
                <w:rFonts w:ascii="Arial" w:hAnsi="Arial" w:cs="Arial"/>
                <w:sz w:val="18"/>
                <w:szCs w:val="18"/>
                <w:lang w:val="uz-Cyrl-UZ"/>
              </w:rPr>
            </w:pP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z w:val="18"/>
                <w:szCs w:val="18"/>
                <w:lang w:val="uz-Cyrl-UZ"/>
              </w:rPr>
            </w:pPr>
            <w:r w:rsidRPr="00A74D3A">
              <w:rPr>
                <w:rFonts w:ascii="Arial" w:eastAsia="Batang" w:hAnsi="Arial" w:cs="Arial"/>
                <w:sz w:val="18"/>
                <w:szCs w:val="18"/>
                <w:lang w:val="uz-Cyrl-UZ"/>
              </w:rPr>
              <w:t>0,2 кг  /т</w:t>
            </w:r>
          </w:p>
          <w:p w:rsidR="004B2E18" w:rsidRPr="00A74D3A" w:rsidRDefault="004B2E18" w:rsidP="004B2E18">
            <w:pPr>
              <w:jc w:val="center"/>
              <w:rPr>
                <w:rFonts w:ascii="Arial" w:eastAsia="Batang" w:hAnsi="Arial" w:cs="Arial"/>
                <w:sz w:val="18"/>
                <w:szCs w:val="18"/>
                <w:lang w:val="uz-Cyrl-UZ"/>
              </w:rPr>
            </w:pPr>
            <w:r w:rsidRPr="00A74D3A">
              <w:rPr>
                <w:rFonts w:ascii="Arial" w:eastAsia="Batang" w:hAnsi="Arial" w:cs="Arial"/>
                <w:sz w:val="18"/>
                <w:szCs w:val="18"/>
                <w:lang w:val="uz-Cyrl-UZ"/>
              </w:rPr>
              <w:t>+</w:t>
            </w:r>
          </w:p>
          <w:p w:rsidR="004B2E18" w:rsidRPr="00A74D3A" w:rsidRDefault="004B2E18" w:rsidP="004B2E18">
            <w:pPr>
              <w:jc w:val="center"/>
              <w:rPr>
                <w:rFonts w:ascii="Arial" w:hAnsi="Arial" w:cs="Arial"/>
                <w:snapToGrid w:val="0"/>
                <w:sz w:val="18"/>
                <w:szCs w:val="18"/>
              </w:rPr>
            </w:pPr>
            <w:r w:rsidRPr="00A74D3A">
              <w:rPr>
                <w:rFonts w:ascii="Arial" w:eastAsia="Batang" w:hAnsi="Arial" w:cs="Arial"/>
                <w:spacing w:val="-6"/>
                <w:sz w:val="18"/>
                <w:szCs w:val="18"/>
                <w:lang w:val="uz-Cyrl-UZ" w:eastAsia="ko-KR"/>
              </w:rPr>
              <w:t>0,3 кг/га</w:t>
            </w:r>
          </w:p>
        </w:tc>
        <w:tc>
          <w:tcPr>
            <w:tcW w:w="1276" w:type="dxa"/>
            <w:vAlign w:val="center"/>
          </w:tcPr>
          <w:p w:rsidR="004B2E18" w:rsidRPr="00A74D3A" w:rsidRDefault="004B2E18" w:rsidP="004B2E18">
            <w:pPr>
              <w:rPr>
                <w:rFonts w:ascii="Arial" w:hAnsi="Arial" w:cs="Arial"/>
                <w:snapToGrid w:val="0"/>
                <w:sz w:val="18"/>
                <w:szCs w:val="18"/>
                <w:lang w:val="uz-Cyrl-UZ"/>
              </w:rPr>
            </w:pPr>
            <w:r w:rsidRPr="00A74D3A">
              <w:rPr>
                <w:rFonts w:ascii="Arial" w:hAnsi="Arial" w:cs="Arial"/>
                <w:snapToGrid w:val="0"/>
                <w:spacing w:val="-6"/>
                <w:sz w:val="18"/>
                <w:szCs w:val="18"/>
                <w:lang w:val="uz-Cyrl-UZ"/>
              </w:rPr>
              <w:t>Ғўза</w:t>
            </w:r>
          </w:p>
        </w:tc>
        <w:tc>
          <w:tcPr>
            <w:tcW w:w="1417" w:type="dxa"/>
            <w:vAlign w:val="center"/>
          </w:tcPr>
          <w:p w:rsidR="004B2E18" w:rsidRPr="00A74D3A" w:rsidRDefault="004B2E18" w:rsidP="004B2E18">
            <w:pPr>
              <w:rPr>
                <w:rFonts w:ascii="Arial" w:hAnsi="Arial" w:cs="Arial"/>
                <w:snapToGrid w:val="0"/>
                <w:sz w:val="18"/>
                <w:szCs w:val="18"/>
              </w:rPr>
            </w:pPr>
            <w:r w:rsidRPr="00A74D3A">
              <w:rPr>
                <w:rFonts w:ascii="Arial" w:hAnsi="Arial" w:cs="Arial"/>
                <w:sz w:val="18"/>
                <w:szCs w:val="18"/>
              </w:rPr>
              <w:t>Фузариоз вилт патогенлари</w:t>
            </w:r>
            <w:r w:rsidRPr="00A74D3A">
              <w:rPr>
                <w:rFonts w:ascii="Arial" w:hAnsi="Arial" w:cs="Arial"/>
                <w:sz w:val="18"/>
                <w:szCs w:val="18"/>
                <w:lang w:val="uz-Cyrl-UZ"/>
              </w:rPr>
              <w:t>-</w:t>
            </w:r>
            <w:r w:rsidRPr="00A74D3A">
              <w:rPr>
                <w:rFonts w:ascii="Arial" w:hAnsi="Arial" w:cs="Arial"/>
                <w:sz w:val="18"/>
                <w:szCs w:val="18"/>
              </w:rPr>
              <w:t xml:space="preserve">ни </w:t>
            </w:r>
            <w:r w:rsidRPr="00A74D3A">
              <w:rPr>
                <w:rFonts w:ascii="Arial" w:hAnsi="Arial" w:cs="Arial"/>
                <w:sz w:val="18"/>
                <w:szCs w:val="18"/>
                <w:lang w:val="uz-Cyrl-UZ"/>
              </w:rPr>
              <w:t>ў</w:t>
            </w:r>
            <w:r w:rsidRPr="00A74D3A">
              <w:rPr>
                <w:rFonts w:ascii="Arial" w:hAnsi="Arial" w:cs="Arial"/>
                <w:sz w:val="18"/>
                <w:szCs w:val="18"/>
              </w:rPr>
              <w:t xml:space="preserve">симлик ва </w:t>
            </w:r>
            <w:r w:rsidRPr="00A74D3A">
              <w:rPr>
                <w:rFonts w:ascii="Arial" w:hAnsi="Arial" w:cs="Arial"/>
                <w:sz w:val="18"/>
                <w:szCs w:val="18"/>
                <w:lang w:val="uz-Cyrl-UZ"/>
              </w:rPr>
              <w:t>тупроқдаги инфекция босимини камайтириш мақсадида</w:t>
            </w:r>
          </w:p>
        </w:tc>
        <w:tc>
          <w:tcPr>
            <w:tcW w:w="2552" w:type="dxa"/>
          </w:tcPr>
          <w:p w:rsidR="004B2E18" w:rsidRPr="00A74D3A" w:rsidRDefault="004B2E18" w:rsidP="004B2E18">
            <w:pPr>
              <w:rPr>
                <w:rFonts w:ascii="Arial" w:hAnsi="Arial" w:cs="Arial"/>
                <w:snapToGrid w:val="0"/>
                <w:spacing w:val="-4"/>
                <w:sz w:val="18"/>
                <w:szCs w:val="18"/>
              </w:rPr>
            </w:pPr>
            <w:r w:rsidRPr="00A74D3A">
              <w:rPr>
                <w:rFonts w:ascii="Arial" w:hAnsi="Arial" w:cs="Arial"/>
                <w:sz w:val="18"/>
                <w:szCs w:val="18"/>
                <w:lang w:val="uz-Cyrl-UZ"/>
              </w:rPr>
              <w:t xml:space="preserve">Экиш олдидан уруғ дориси сифатида ва фунгицид сифатида 3-4 чин барг  </w:t>
            </w:r>
            <w:r w:rsidRPr="00A74D3A">
              <w:rPr>
                <w:rFonts w:ascii="Arial" w:hAnsi="Arial" w:cs="Arial"/>
                <w:snapToGrid w:val="0"/>
                <w:spacing w:val="-6"/>
                <w:sz w:val="18"/>
                <w:szCs w:val="18"/>
                <w:lang w:val="uz-Cyrl-UZ"/>
              </w:rPr>
              <w:t xml:space="preserve">даврида </w:t>
            </w:r>
            <w:r w:rsidRPr="00A74D3A">
              <w:rPr>
                <w:rFonts w:ascii="Arial" w:hAnsi="Arial" w:cs="Arial"/>
                <w:sz w:val="18"/>
                <w:szCs w:val="18"/>
                <w:lang w:val="uz-Cyrl-UZ"/>
              </w:rPr>
              <w:t>пуркалади</w:t>
            </w:r>
          </w:p>
        </w:tc>
        <w:tc>
          <w:tcPr>
            <w:tcW w:w="992" w:type="dxa"/>
            <w:vAlign w:val="center"/>
          </w:tcPr>
          <w:p w:rsidR="004B2E18" w:rsidRPr="00A74D3A" w:rsidRDefault="004B2E18" w:rsidP="004B2E18">
            <w:pPr>
              <w:jc w:val="center"/>
              <w:rPr>
                <w:rFonts w:ascii="Arial" w:hAnsi="Arial" w:cs="Arial"/>
                <w:snapToGrid w:val="0"/>
                <w:sz w:val="18"/>
                <w:szCs w:val="18"/>
              </w:rPr>
            </w:pPr>
            <w:r w:rsidRPr="00A74D3A">
              <w:rPr>
                <w:rFonts w:ascii="Arial" w:hAnsi="Arial" w:cs="Arial"/>
                <w:snapToGrid w:val="0"/>
                <w:sz w:val="18"/>
                <w:szCs w:val="18"/>
              </w:rPr>
              <w:t>-</w:t>
            </w:r>
          </w:p>
        </w:tc>
        <w:tc>
          <w:tcPr>
            <w:tcW w:w="851" w:type="dxa"/>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2</w:t>
            </w:r>
          </w:p>
        </w:tc>
      </w:tr>
      <w:tr w:rsidR="004B2E18" w:rsidRPr="00A74D3A" w:rsidTr="004172CE">
        <w:trPr>
          <w:gridAfter w:val="6"/>
          <w:wAfter w:w="6465" w:type="dxa"/>
          <w:trHeight w:val="20"/>
        </w:trPr>
        <w:tc>
          <w:tcPr>
            <w:tcW w:w="10060" w:type="dxa"/>
            <w:gridSpan w:val="7"/>
            <w:vAlign w:val="center"/>
          </w:tcPr>
          <w:p w:rsidR="004B2E18" w:rsidRPr="00A74D3A" w:rsidRDefault="004B2E18" w:rsidP="004B2E18">
            <w:pPr>
              <w:rPr>
                <w:rFonts w:ascii="Arial" w:hAnsi="Arial" w:cs="Arial"/>
                <w:sz w:val="18"/>
                <w:szCs w:val="18"/>
                <w:lang w:val="uz-Cyrl-UZ"/>
              </w:rPr>
            </w:pPr>
            <w:r w:rsidRPr="00A74D3A">
              <w:rPr>
                <w:rFonts w:ascii="Arial" w:eastAsia="Batang" w:hAnsi="Arial" w:cs="Arial"/>
                <w:b/>
                <w:i/>
                <w:spacing w:val="-4"/>
                <w:sz w:val="18"/>
                <w:szCs w:val="18"/>
                <w:lang w:val="uz-Cyrl-UZ"/>
              </w:rPr>
              <w:t>Фитобактериомицин</w:t>
            </w:r>
            <w:r w:rsidRPr="00A74D3A">
              <w:rPr>
                <w:rFonts w:ascii="Arial" w:eastAsia="Batang" w:hAnsi="Arial" w:cs="Arial"/>
                <w:b/>
                <w:i/>
                <w:spacing w:val="-4"/>
                <w:sz w:val="18"/>
                <w:szCs w:val="18"/>
              </w:rPr>
              <w:t xml:space="preserve"> -</w:t>
            </w:r>
            <w:r w:rsidRPr="00A74D3A">
              <w:rPr>
                <w:rFonts w:ascii="Arial" w:hAnsi="Arial" w:cs="Arial"/>
                <w:b/>
                <w:bCs/>
                <w:i/>
                <w:iCs/>
                <w:sz w:val="18"/>
                <w:szCs w:val="18"/>
              </w:rPr>
              <w:t xml:space="preserve"> стрептотрицин антибиотиклар комплекси</w:t>
            </w:r>
          </w:p>
        </w:tc>
      </w:tr>
      <w:tr w:rsidR="004B2E18" w:rsidRPr="00A74D3A" w:rsidTr="004172CE">
        <w:trPr>
          <w:gridAfter w:val="6"/>
          <w:wAfter w:w="6465" w:type="dxa"/>
          <w:trHeight w:val="20"/>
        </w:trPr>
        <w:tc>
          <w:tcPr>
            <w:tcW w:w="1980" w:type="dxa"/>
          </w:tcPr>
          <w:p w:rsidR="004B2E18" w:rsidRPr="00A74D3A" w:rsidRDefault="004B2E18" w:rsidP="004B2E18">
            <w:pPr>
              <w:rPr>
                <w:rFonts w:ascii="Arial" w:hAnsi="Arial" w:cs="Arial"/>
                <w:snapToGrid w:val="0"/>
                <w:spacing w:val="-4"/>
                <w:sz w:val="18"/>
                <w:szCs w:val="18"/>
              </w:rPr>
            </w:pPr>
            <w:r w:rsidRPr="00A74D3A">
              <w:rPr>
                <w:rFonts w:ascii="Arial" w:hAnsi="Arial" w:cs="Arial"/>
                <w:snapToGrid w:val="0"/>
                <w:spacing w:val="-4"/>
                <w:sz w:val="18"/>
                <w:szCs w:val="18"/>
              </w:rPr>
              <w:t xml:space="preserve">ФИТОЛАВИН </w:t>
            </w:r>
            <w:r w:rsidRPr="00A74D3A">
              <w:rPr>
                <w:rFonts w:ascii="Arial" w:hAnsi="Arial" w:cs="Arial"/>
                <w:snapToGrid w:val="0"/>
                <w:spacing w:val="-4"/>
                <w:sz w:val="18"/>
                <w:szCs w:val="18"/>
                <w:lang w:val="uz-Cyrl-UZ"/>
              </w:rPr>
              <w:t>с</w:t>
            </w:r>
            <w:r w:rsidRPr="00A74D3A">
              <w:rPr>
                <w:rFonts w:ascii="Arial" w:hAnsi="Arial" w:cs="Arial"/>
                <w:snapToGrid w:val="0"/>
                <w:spacing w:val="-4"/>
                <w:sz w:val="18"/>
                <w:szCs w:val="18"/>
              </w:rPr>
              <w:t>.</w:t>
            </w:r>
            <w:r w:rsidRPr="00A74D3A">
              <w:rPr>
                <w:rFonts w:ascii="Arial" w:hAnsi="Arial" w:cs="Arial"/>
                <w:snapToGrid w:val="0"/>
                <w:spacing w:val="-4"/>
                <w:sz w:val="18"/>
                <w:szCs w:val="18"/>
                <w:lang w:val="uz-Cyrl-UZ"/>
              </w:rPr>
              <w:t>э</w:t>
            </w:r>
            <w:r w:rsidRPr="00A74D3A">
              <w:rPr>
                <w:rFonts w:ascii="Arial" w:hAnsi="Arial" w:cs="Arial"/>
                <w:snapToGrid w:val="0"/>
                <w:spacing w:val="-4"/>
                <w:sz w:val="18"/>
                <w:szCs w:val="18"/>
              </w:rPr>
              <w:t>.к.</w:t>
            </w:r>
          </w:p>
          <w:p w:rsidR="004B2E18" w:rsidRPr="00A74D3A" w:rsidRDefault="004B2E18" w:rsidP="004B2E18">
            <w:pPr>
              <w:rPr>
                <w:rFonts w:ascii="Arial" w:hAnsi="Arial" w:cs="Arial"/>
                <w:snapToGrid w:val="0"/>
                <w:spacing w:val="-4"/>
                <w:sz w:val="18"/>
                <w:szCs w:val="18"/>
              </w:rPr>
            </w:pPr>
            <w:r w:rsidRPr="00A74D3A">
              <w:rPr>
                <w:rFonts w:ascii="Arial" w:hAnsi="Arial" w:cs="Arial"/>
                <w:snapToGrid w:val="0"/>
                <w:spacing w:val="-4"/>
                <w:sz w:val="18"/>
                <w:szCs w:val="18"/>
              </w:rPr>
              <w:t>120000 ЕА/мл</w:t>
            </w:r>
          </w:p>
          <w:p w:rsidR="004B2E18" w:rsidRPr="00A74D3A" w:rsidRDefault="004B2E18" w:rsidP="004B2E18">
            <w:pPr>
              <w:rPr>
                <w:rFonts w:ascii="Arial" w:hAnsi="Arial" w:cs="Arial"/>
                <w:snapToGrid w:val="0"/>
                <w:spacing w:val="-4"/>
                <w:sz w:val="18"/>
                <w:szCs w:val="18"/>
              </w:rPr>
            </w:pPr>
            <w:r w:rsidRPr="00A74D3A">
              <w:rPr>
                <w:rFonts w:ascii="Arial" w:hAnsi="Arial" w:cs="Arial"/>
                <w:snapToGrid w:val="0"/>
                <w:spacing w:val="-4"/>
                <w:sz w:val="18"/>
                <w:szCs w:val="18"/>
              </w:rPr>
              <w:t>(32 г/л)</w:t>
            </w:r>
          </w:p>
          <w:p w:rsidR="004B2E18" w:rsidRPr="00A74D3A" w:rsidRDefault="004B2E18" w:rsidP="004B2E18">
            <w:pPr>
              <w:rPr>
                <w:rFonts w:ascii="Arial" w:hAnsi="Arial" w:cs="Arial"/>
                <w:snapToGrid w:val="0"/>
                <w:spacing w:val="-4"/>
                <w:sz w:val="18"/>
                <w:szCs w:val="18"/>
              </w:rPr>
            </w:pPr>
            <w:r w:rsidRPr="00A74D3A">
              <w:rPr>
                <w:rFonts w:ascii="Arial" w:hAnsi="Arial" w:cs="Arial"/>
                <w:snapToGrid w:val="0"/>
                <w:spacing w:val="-4"/>
                <w:sz w:val="18"/>
                <w:szCs w:val="18"/>
              </w:rPr>
              <w:t>«Биофитофарм»</w:t>
            </w:r>
            <w:r w:rsidRPr="00A74D3A">
              <w:rPr>
                <w:rFonts w:ascii="Arial" w:hAnsi="Arial" w:cs="Arial"/>
                <w:snapToGrid w:val="0"/>
                <w:spacing w:val="-4"/>
                <w:sz w:val="18"/>
                <w:szCs w:val="18"/>
                <w:lang w:val="uz-Cyrl-UZ"/>
              </w:rPr>
              <w:t xml:space="preserve"> МЧЖ</w:t>
            </w:r>
            <w:r w:rsidRPr="00A74D3A">
              <w:rPr>
                <w:rFonts w:ascii="Arial" w:hAnsi="Arial" w:cs="Arial"/>
                <w:snapToGrid w:val="0"/>
                <w:spacing w:val="-4"/>
                <w:sz w:val="18"/>
                <w:szCs w:val="18"/>
              </w:rPr>
              <w:t>,</w:t>
            </w:r>
          </w:p>
          <w:p w:rsidR="004B2E18" w:rsidRPr="00A74D3A" w:rsidRDefault="004B2E18" w:rsidP="004B2E18">
            <w:pPr>
              <w:rPr>
                <w:rFonts w:ascii="Arial" w:hAnsi="Arial" w:cs="Arial"/>
                <w:snapToGrid w:val="0"/>
                <w:spacing w:val="-4"/>
                <w:sz w:val="18"/>
                <w:szCs w:val="18"/>
              </w:rPr>
            </w:pPr>
            <w:r w:rsidRPr="00A74D3A">
              <w:rPr>
                <w:rFonts w:ascii="Arial" w:hAnsi="Arial" w:cs="Arial"/>
                <w:snapToGrid w:val="0"/>
                <w:spacing w:val="-4"/>
                <w:sz w:val="18"/>
                <w:szCs w:val="18"/>
                <w:lang w:val="uz-Cyrl-UZ"/>
              </w:rPr>
              <w:t>Ў</w:t>
            </w:r>
            <w:r w:rsidRPr="00A74D3A">
              <w:rPr>
                <w:rFonts w:ascii="Arial" w:hAnsi="Arial" w:cs="Arial"/>
                <w:snapToGrid w:val="0"/>
                <w:spacing w:val="-4"/>
                <w:sz w:val="18"/>
                <w:szCs w:val="18"/>
              </w:rPr>
              <w:t>збекист</w:t>
            </w:r>
            <w:r w:rsidRPr="00A74D3A">
              <w:rPr>
                <w:rFonts w:ascii="Arial" w:hAnsi="Arial" w:cs="Arial"/>
                <w:snapToGrid w:val="0"/>
                <w:spacing w:val="-4"/>
                <w:sz w:val="18"/>
                <w:szCs w:val="18"/>
                <w:lang w:val="uz-Cyrl-UZ"/>
              </w:rPr>
              <w:t>о</w:t>
            </w:r>
            <w:r w:rsidRPr="00A74D3A">
              <w:rPr>
                <w:rFonts w:ascii="Arial" w:hAnsi="Arial" w:cs="Arial"/>
                <w:snapToGrid w:val="0"/>
                <w:spacing w:val="-4"/>
                <w:sz w:val="18"/>
                <w:szCs w:val="18"/>
              </w:rPr>
              <w:t>н,</w:t>
            </w:r>
          </w:p>
          <w:p w:rsidR="004B2E18" w:rsidRPr="00A74D3A" w:rsidRDefault="004B2E18" w:rsidP="004B2E18">
            <w:pPr>
              <w:rPr>
                <w:rFonts w:ascii="Arial" w:hAnsi="Arial" w:cs="Arial"/>
                <w:snapToGrid w:val="0"/>
                <w:spacing w:val="-4"/>
                <w:sz w:val="18"/>
                <w:szCs w:val="18"/>
              </w:rPr>
            </w:pPr>
            <w:r w:rsidRPr="00A74D3A">
              <w:rPr>
                <w:rFonts w:ascii="Arial" w:hAnsi="Arial" w:cs="Arial"/>
                <w:snapToGrid w:val="0"/>
                <w:spacing w:val="-4"/>
                <w:sz w:val="18"/>
                <w:szCs w:val="18"/>
              </w:rPr>
              <w:t>31.12.2024</w:t>
            </w:r>
          </w:p>
        </w:tc>
        <w:tc>
          <w:tcPr>
            <w:tcW w:w="992" w:type="dxa"/>
            <w:tcBorders>
              <w:left w:val="single" w:sz="4" w:space="0" w:color="auto"/>
            </w:tcBorders>
            <w:vAlign w:val="center"/>
          </w:tcPr>
          <w:p w:rsidR="004B2E18" w:rsidRPr="00A74D3A" w:rsidRDefault="004B2E18" w:rsidP="004B2E18">
            <w:pPr>
              <w:jc w:val="center"/>
              <w:rPr>
                <w:rFonts w:ascii="Arial" w:eastAsia="Batang" w:hAnsi="Arial" w:cs="Arial"/>
                <w:sz w:val="18"/>
                <w:szCs w:val="18"/>
                <w:lang w:val="uz-Cyrl-UZ"/>
              </w:rPr>
            </w:pPr>
            <w:r w:rsidRPr="00A74D3A">
              <w:rPr>
                <w:rFonts w:ascii="Arial" w:eastAsia="Batang" w:hAnsi="Arial" w:cs="Arial"/>
                <w:sz w:val="18"/>
                <w:szCs w:val="18"/>
                <w:lang w:val="uz-Cyrl-UZ"/>
              </w:rPr>
              <w:t>1,0 – 2,0</w:t>
            </w:r>
          </w:p>
        </w:tc>
        <w:tc>
          <w:tcPr>
            <w:tcW w:w="1276" w:type="dxa"/>
            <w:vAlign w:val="center"/>
          </w:tcPr>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Олма</w:t>
            </w:r>
          </w:p>
        </w:tc>
        <w:tc>
          <w:tcPr>
            <w:tcW w:w="1417" w:type="dxa"/>
            <w:vAlign w:val="center"/>
          </w:tcPr>
          <w:p w:rsidR="004B2E18" w:rsidRPr="00A74D3A" w:rsidRDefault="004B2E18" w:rsidP="004B2E18">
            <w:pPr>
              <w:rPr>
                <w:rFonts w:ascii="Arial" w:eastAsia="Batang" w:hAnsi="Arial" w:cs="Arial"/>
                <w:spacing w:val="-6"/>
                <w:sz w:val="18"/>
                <w:szCs w:val="18"/>
                <w:lang w:val="uz-Cyrl-UZ" w:eastAsia="ko-KR"/>
              </w:rPr>
            </w:pPr>
            <w:r w:rsidRPr="00A74D3A">
              <w:rPr>
                <w:rFonts w:ascii="Arial" w:hAnsi="Arial" w:cs="Arial"/>
                <w:snapToGrid w:val="0"/>
                <w:spacing w:val="-6"/>
                <w:sz w:val="18"/>
                <w:szCs w:val="18"/>
                <w:lang w:val="uz-Cyrl-UZ"/>
              </w:rPr>
              <w:t>Б</w:t>
            </w:r>
            <w:r w:rsidRPr="00A74D3A">
              <w:rPr>
                <w:rFonts w:ascii="Arial" w:hAnsi="Arial" w:cs="Arial"/>
                <w:snapToGrid w:val="0"/>
                <w:spacing w:val="-6"/>
                <w:sz w:val="18"/>
                <w:szCs w:val="18"/>
              </w:rPr>
              <w:t>актериал</w:t>
            </w:r>
            <w:r w:rsidRPr="00A74D3A">
              <w:rPr>
                <w:rFonts w:ascii="Arial" w:hAnsi="Arial" w:cs="Arial"/>
                <w:snapToGrid w:val="0"/>
                <w:spacing w:val="-6"/>
                <w:sz w:val="18"/>
                <w:szCs w:val="18"/>
                <w:lang w:val="uz-Cyrl-UZ"/>
              </w:rPr>
              <w:t xml:space="preserve"> куйиш</w:t>
            </w:r>
            <w:r w:rsidRPr="00A74D3A">
              <w:rPr>
                <w:rFonts w:ascii="Arial" w:eastAsia="Batang" w:hAnsi="Arial" w:cs="Arial"/>
                <w:spacing w:val="-6"/>
                <w:sz w:val="18"/>
                <w:szCs w:val="18"/>
                <w:lang w:val="uz-Cyrl-UZ" w:eastAsia="ko-KR"/>
              </w:rPr>
              <w:t xml:space="preserve">, </w:t>
            </w:r>
          </w:p>
          <w:p w:rsidR="004B2E18" w:rsidRPr="00A74D3A" w:rsidRDefault="004B2E18" w:rsidP="004B2E18">
            <w:pPr>
              <w:rPr>
                <w:rFonts w:ascii="Arial" w:eastAsia="Batang" w:hAnsi="Arial" w:cs="Arial"/>
                <w:spacing w:val="-6"/>
                <w:sz w:val="18"/>
                <w:szCs w:val="18"/>
                <w:lang w:val="uz-Cyrl-UZ" w:eastAsia="ko-KR"/>
              </w:rPr>
            </w:pPr>
            <w:r w:rsidRPr="00A74D3A">
              <w:rPr>
                <w:rFonts w:ascii="Arial" w:eastAsia="Batang" w:hAnsi="Arial" w:cs="Arial"/>
                <w:spacing w:val="-6"/>
                <w:sz w:val="18"/>
                <w:szCs w:val="18"/>
                <w:lang w:val="uz-Cyrl-UZ" w:eastAsia="ko-KR"/>
              </w:rPr>
              <w:t>монилиоз</w:t>
            </w:r>
          </w:p>
        </w:tc>
        <w:tc>
          <w:tcPr>
            <w:tcW w:w="2552" w:type="dxa"/>
          </w:tcPr>
          <w:p w:rsidR="004B2E18" w:rsidRPr="00A74D3A" w:rsidRDefault="004B2E18" w:rsidP="004B2E18">
            <w:pPr>
              <w:rPr>
                <w:rFonts w:ascii="Arial" w:hAnsi="Arial" w:cs="Arial"/>
                <w:snapToGrid w:val="0"/>
                <w:spacing w:val="-6"/>
                <w:sz w:val="18"/>
                <w:szCs w:val="18"/>
              </w:rPr>
            </w:pPr>
            <w:r w:rsidRPr="00A74D3A">
              <w:rPr>
                <w:rFonts w:ascii="Arial" w:hAnsi="Arial" w:cs="Arial"/>
                <w:snapToGrid w:val="0"/>
                <w:spacing w:val="-6"/>
                <w:sz w:val="18"/>
                <w:szCs w:val="18"/>
                <w:lang w:val="uz-Cyrl-UZ"/>
              </w:rPr>
              <w:t>Ў</w:t>
            </w:r>
            <w:r w:rsidRPr="00A74D3A">
              <w:rPr>
                <w:rFonts w:ascii="Arial" w:hAnsi="Arial" w:cs="Arial"/>
                <w:snapToGrid w:val="0"/>
                <w:spacing w:val="-6"/>
                <w:sz w:val="18"/>
                <w:szCs w:val="18"/>
              </w:rPr>
              <w:t xml:space="preserve">симликнинг </w:t>
            </w:r>
            <w:r w:rsidRPr="00A74D3A">
              <w:rPr>
                <w:rFonts w:ascii="Arial" w:hAnsi="Arial" w:cs="Arial"/>
                <w:snapToGrid w:val="0"/>
                <w:spacing w:val="-6"/>
                <w:sz w:val="18"/>
                <w:szCs w:val="18"/>
                <w:lang w:val="uz-Cyrl-UZ"/>
              </w:rPr>
              <w:t xml:space="preserve"> </w:t>
            </w:r>
            <w:r w:rsidRPr="00A74D3A">
              <w:rPr>
                <w:rFonts w:ascii="Arial" w:hAnsi="Arial" w:cs="Arial"/>
                <w:snapToGrid w:val="0"/>
                <w:spacing w:val="-6"/>
                <w:sz w:val="18"/>
                <w:szCs w:val="18"/>
              </w:rPr>
              <w:t xml:space="preserve">ўсув </w:t>
            </w:r>
          </w:p>
          <w:p w:rsidR="004B2E18" w:rsidRPr="00A74D3A" w:rsidRDefault="004B2E18" w:rsidP="004B2E18">
            <w:pPr>
              <w:rPr>
                <w:rFonts w:ascii="Arial" w:hAnsi="Arial" w:cs="Arial"/>
                <w:snapToGrid w:val="0"/>
                <w:spacing w:val="-6"/>
                <w:sz w:val="18"/>
                <w:szCs w:val="18"/>
                <w:lang w:val="uz-Cyrl-UZ"/>
              </w:rPr>
            </w:pPr>
            <w:r w:rsidRPr="00A74D3A">
              <w:rPr>
                <w:rFonts w:ascii="Arial" w:hAnsi="Arial" w:cs="Arial"/>
                <w:snapToGrid w:val="0"/>
                <w:spacing w:val="-6"/>
                <w:sz w:val="18"/>
                <w:szCs w:val="18"/>
              </w:rPr>
              <w:t>даврида пуркалади</w:t>
            </w:r>
          </w:p>
        </w:tc>
        <w:tc>
          <w:tcPr>
            <w:tcW w:w="992" w:type="dxa"/>
            <w:vAlign w:val="center"/>
          </w:tcPr>
          <w:p w:rsidR="004B2E18" w:rsidRPr="00A74D3A" w:rsidRDefault="004B2E18" w:rsidP="004B2E18">
            <w:pPr>
              <w:jc w:val="center"/>
              <w:rPr>
                <w:rFonts w:ascii="Arial" w:hAnsi="Arial" w:cs="Arial"/>
                <w:snapToGrid w:val="0"/>
                <w:spacing w:val="-6"/>
                <w:sz w:val="18"/>
                <w:szCs w:val="18"/>
              </w:rPr>
            </w:pPr>
            <w:r w:rsidRPr="00A74D3A">
              <w:rPr>
                <w:rFonts w:ascii="Arial" w:hAnsi="Arial" w:cs="Arial"/>
                <w:snapToGrid w:val="0"/>
                <w:spacing w:val="-6"/>
                <w:sz w:val="18"/>
                <w:szCs w:val="18"/>
              </w:rPr>
              <w:t>30</w:t>
            </w:r>
          </w:p>
        </w:tc>
        <w:tc>
          <w:tcPr>
            <w:tcW w:w="851" w:type="dxa"/>
            <w:vAlign w:val="center"/>
          </w:tcPr>
          <w:p w:rsidR="004B2E18" w:rsidRPr="00A74D3A" w:rsidRDefault="004B2E18" w:rsidP="004B2E18">
            <w:pPr>
              <w:jc w:val="center"/>
              <w:rPr>
                <w:rFonts w:ascii="Arial" w:hAnsi="Arial" w:cs="Arial"/>
                <w:snapToGrid w:val="0"/>
                <w:spacing w:val="-6"/>
                <w:sz w:val="18"/>
                <w:szCs w:val="18"/>
                <w:lang w:val="uz-Cyrl-UZ"/>
              </w:rPr>
            </w:pPr>
            <w:r w:rsidRPr="00A74D3A">
              <w:rPr>
                <w:rFonts w:ascii="Arial" w:hAnsi="Arial" w:cs="Arial"/>
                <w:snapToGrid w:val="0"/>
                <w:spacing w:val="-6"/>
                <w:sz w:val="18"/>
                <w:szCs w:val="18"/>
                <w:lang w:val="uz-Cyrl-UZ"/>
              </w:rPr>
              <w:t>2</w:t>
            </w:r>
          </w:p>
        </w:tc>
      </w:tr>
    </w:tbl>
    <w:p w:rsidR="00605BF8" w:rsidRPr="00605BF8" w:rsidRDefault="00605BF8" w:rsidP="00347D82">
      <w:pPr>
        <w:widowControl/>
        <w:autoSpaceDE/>
        <w:autoSpaceDN/>
        <w:ind w:firstLine="708"/>
        <w:jc w:val="both"/>
        <w:rPr>
          <w:rFonts w:ascii="Arial" w:hAnsi="Arial"/>
          <w:b/>
          <w:i/>
          <w:sz w:val="28"/>
          <w:lang w:val="uz-Cyrl-UZ"/>
        </w:rPr>
      </w:pPr>
      <w:r w:rsidRPr="004172CE">
        <w:rPr>
          <w:i/>
          <w:color w:val="231F20"/>
          <w:lang w:val="uz-Cyrl-UZ"/>
        </w:rPr>
        <w:t>Илова:</w:t>
      </w:r>
      <w:r w:rsidRPr="004172CE">
        <w:rPr>
          <w:i/>
          <w:color w:val="231F20"/>
          <w:spacing w:val="1"/>
          <w:lang w:val="uz-Cyrl-UZ"/>
        </w:rPr>
        <w:t xml:space="preserve"> </w:t>
      </w:r>
      <w:r w:rsidRPr="004172CE">
        <w:rPr>
          <w:b/>
          <w:i/>
          <w:color w:val="231F20"/>
          <w:lang w:val="uz-Cyrl-UZ"/>
        </w:rPr>
        <w:t>*)</w:t>
      </w:r>
      <w:r w:rsidRPr="004172CE">
        <w:rPr>
          <w:b/>
          <w:i/>
          <w:color w:val="231F20"/>
          <w:spacing w:val="1"/>
          <w:lang w:val="uz-Cyrl-UZ"/>
        </w:rPr>
        <w:t xml:space="preserve"> </w:t>
      </w:r>
      <w:r w:rsidRPr="004172CE">
        <w:rPr>
          <w:i/>
          <w:color w:val="231F20"/>
          <w:lang w:val="uz-Cyrl-UZ"/>
        </w:rPr>
        <w:t>Махсус</w:t>
      </w:r>
      <w:r w:rsidRPr="004172CE">
        <w:rPr>
          <w:i/>
          <w:color w:val="231F20"/>
          <w:spacing w:val="1"/>
          <w:lang w:val="uz-Cyrl-UZ"/>
        </w:rPr>
        <w:t xml:space="preserve"> </w:t>
      </w:r>
      <w:r w:rsidRPr="004172CE">
        <w:rPr>
          <w:i/>
          <w:color w:val="231F20"/>
          <w:lang w:val="uz-Cyrl-UZ"/>
        </w:rPr>
        <w:t>тайёргарликка</w:t>
      </w:r>
      <w:r w:rsidRPr="004172CE">
        <w:rPr>
          <w:i/>
          <w:color w:val="231F20"/>
          <w:spacing w:val="1"/>
          <w:lang w:val="uz-Cyrl-UZ"/>
        </w:rPr>
        <w:t xml:space="preserve"> </w:t>
      </w:r>
      <w:r w:rsidRPr="004172CE">
        <w:rPr>
          <w:i/>
          <w:color w:val="231F20"/>
          <w:lang w:val="uz-Cyrl-UZ"/>
        </w:rPr>
        <w:t>эга</w:t>
      </w:r>
      <w:r w:rsidRPr="004172CE">
        <w:rPr>
          <w:i/>
          <w:color w:val="231F20"/>
          <w:spacing w:val="1"/>
          <w:lang w:val="uz-Cyrl-UZ"/>
        </w:rPr>
        <w:t xml:space="preserve"> </w:t>
      </w:r>
      <w:r w:rsidRPr="004172CE">
        <w:rPr>
          <w:i/>
          <w:color w:val="231F20"/>
          <w:lang w:val="uz-Cyrl-UZ"/>
        </w:rPr>
        <w:t>кишилар</w:t>
      </w:r>
      <w:r w:rsidRPr="004172CE">
        <w:rPr>
          <w:i/>
          <w:color w:val="231F20"/>
          <w:spacing w:val="1"/>
          <w:lang w:val="uz-Cyrl-UZ"/>
        </w:rPr>
        <w:t xml:space="preserve"> </w:t>
      </w:r>
      <w:r w:rsidRPr="004172CE">
        <w:rPr>
          <w:i/>
          <w:color w:val="231F20"/>
          <w:lang w:val="uz-Cyrl-UZ"/>
        </w:rPr>
        <w:t>томонидан</w:t>
      </w:r>
      <w:r w:rsidRPr="004172CE">
        <w:rPr>
          <w:i/>
          <w:color w:val="231F20"/>
          <w:spacing w:val="1"/>
          <w:lang w:val="uz-Cyrl-UZ"/>
        </w:rPr>
        <w:t xml:space="preserve"> </w:t>
      </w:r>
      <w:r w:rsidRPr="004172CE">
        <w:rPr>
          <w:i/>
          <w:color w:val="231F20"/>
          <w:lang w:val="uz-Cyrl-UZ"/>
        </w:rPr>
        <w:t>«Кимёвий</w:t>
      </w:r>
      <w:r w:rsidRPr="004172CE">
        <w:rPr>
          <w:i/>
          <w:color w:val="231F20"/>
          <w:spacing w:val="1"/>
          <w:lang w:val="uz-Cyrl-UZ"/>
        </w:rPr>
        <w:t xml:space="preserve"> </w:t>
      </w:r>
      <w:r w:rsidRPr="004172CE">
        <w:rPr>
          <w:i/>
          <w:color w:val="231F20"/>
          <w:lang w:val="uz-Cyrl-UZ"/>
        </w:rPr>
        <w:t>воситалардан</w:t>
      </w:r>
      <w:r w:rsidRPr="004172CE">
        <w:rPr>
          <w:i/>
          <w:color w:val="231F20"/>
          <w:spacing w:val="1"/>
          <w:lang w:val="uz-Cyrl-UZ"/>
        </w:rPr>
        <w:t xml:space="preserve"> </w:t>
      </w:r>
      <w:r w:rsidRPr="004172CE">
        <w:rPr>
          <w:i/>
          <w:color w:val="231F20"/>
          <w:lang w:val="uz-Cyrl-UZ"/>
        </w:rPr>
        <w:t>фойдаланиш</w:t>
      </w:r>
      <w:r w:rsidRPr="004172CE">
        <w:rPr>
          <w:i/>
          <w:color w:val="231F20"/>
          <w:spacing w:val="1"/>
          <w:lang w:val="uz-Cyrl-UZ"/>
        </w:rPr>
        <w:t xml:space="preserve"> </w:t>
      </w:r>
      <w:r w:rsidRPr="004172CE">
        <w:rPr>
          <w:i/>
          <w:color w:val="231F20"/>
          <w:lang w:val="uz-Cyrl-UZ"/>
        </w:rPr>
        <w:t>тўғрисида»ги йўриқномага амал қилган ҳолда нафас олиш йўлларини ҳимояловчи шахсий воситалар</w:t>
      </w:r>
      <w:r w:rsidRPr="004172CE">
        <w:rPr>
          <w:i/>
          <w:color w:val="231F20"/>
          <w:spacing w:val="-53"/>
          <w:lang w:val="uz-Cyrl-UZ"/>
        </w:rPr>
        <w:t xml:space="preserve"> </w:t>
      </w:r>
      <w:r w:rsidRPr="004172CE">
        <w:rPr>
          <w:i/>
          <w:color w:val="231F20"/>
          <w:lang w:val="uz-Cyrl-UZ"/>
        </w:rPr>
        <w:t>ва</w:t>
      </w:r>
      <w:r w:rsidRPr="004172CE">
        <w:rPr>
          <w:i/>
          <w:color w:val="231F20"/>
          <w:spacing w:val="-2"/>
          <w:lang w:val="uz-Cyrl-UZ"/>
        </w:rPr>
        <w:t xml:space="preserve"> </w:t>
      </w:r>
      <w:r w:rsidRPr="004172CE">
        <w:rPr>
          <w:i/>
          <w:color w:val="231F20"/>
          <w:lang w:val="uz-Cyrl-UZ"/>
        </w:rPr>
        <w:t>коржомадан фойдаланиб ишлатилади.</w:t>
      </w:r>
    </w:p>
    <w:p w:rsidR="00605BF8" w:rsidRDefault="00605BF8">
      <w:pPr>
        <w:widowControl/>
        <w:autoSpaceDE/>
        <w:autoSpaceDN/>
        <w:rPr>
          <w:rFonts w:ascii="Arial" w:hAnsi="Arial"/>
          <w:b/>
          <w:i/>
          <w:sz w:val="28"/>
          <w:lang w:val="uz-Cyrl-UZ"/>
        </w:rPr>
      </w:pPr>
      <w:r>
        <w:rPr>
          <w:rFonts w:ascii="Arial" w:hAnsi="Arial"/>
          <w:b/>
          <w:i/>
          <w:sz w:val="28"/>
          <w:lang w:val="uz-Cyrl-UZ"/>
        </w:rPr>
        <w:br w:type="page"/>
      </w:r>
    </w:p>
    <w:p w:rsidR="00605BF8" w:rsidRPr="00605BF8" w:rsidRDefault="002218F6" w:rsidP="00605BF8">
      <w:pPr>
        <w:pStyle w:val="af3"/>
        <w:rPr>
          <w:rFonts w:ascii="Arial" w:hAnsi="Arial" w:cs="Arial"/>
          <w:sz w:val="28"/>
          <w:szCs w:val="18"/>
          <w:lang w:val="uz-Cyrl-UZ"/>
        </w:rPr>
      </w:pPr>
      <w:r>
        <w:rPr>
          <w:rFonts w:ascii="Arial" w:hAnsi="Arial" w:cs="Arial"/>
          <w:noProof/>
          <w:sz w:val="28"/>
          <w:szCs w:val="18"/>
        </w:rPr>
        <w:lastRenderedPageBreak/>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-291465</wp:posOffset>
                </wp:positionV>
                <wp:extent cx="6010275" cy="542925"/>
                <wp:effectExtent l="0" t="0" r="28575" b="28575"/>
                <wp:wrapNone/>
                <wp:docPr id="22" name="Надпись 22"/>
                <wp:cNvGraphicFramePr/>
                <a:graphic xmlns:a="http://schemas.openxmlformats.org/drawingml/2006/main">
                  <a:graphicData uri="http://schemas.microsoft.com/office/word/2010/wordprocessingShape">
                    <wps:wsp>
                      <wps:cNvSpPr txBox="1"/>
                      <wps:spPr>
                        <a:xfrm>
                          <a:off x="0" y="0"/>
                          <a:ext cx="6010275" cy="542925"/>
                        </a:xfrm>
                        <a:prstGeom prst="rect">
                          <a:avLst/>
                        </a:prstGeom>
                        <a:ln/>
                      </wps:spPr>
                      <wps:style>
                        <a:lnRef idx="3">
                          <a:schemeClr val="lt1"/>
                        </a:lnRef>
                        <a:fillRef idx="1">
                          <a:schemeClr val="accent3"/>
                        </a:fillRef>
                        <a:effectRef idx="1">
                          <a:schemeClr val="accent3"/>
                        </a:effectRef>
                        <a:fontRef idx="minor">
                          <a:schemeClr val="lt1"/>
                        </a:fontRef>
                      </wps:style>
                      <wps:txbx>
                        <w:txbxContent>
                          <w:p w:rsidR="002218F6" w:rsidRPr="00414ED6" w:rsidRDefault="002218F6" w:rsidP="00414ED6">
                            <w:pPr>
                              <w:jc w:val="center"/>
                              <w:rPr>
                                <w:b/>
                              </w:rPr>
                            </w:pPr>
                            <w:r w:rsidRPr="00414ED6">
                              <w:rPr>
                                <w:rFonts w:ascii="Arial" w:hAnsi="Arial" w:cs="Arial"/>
                                <w:b/>
                                <w:sz w:val="28"/>
                                <w:szCs w:val="18"/>
                                <w:lang w:val="uz-Cyrl-UZ"/>
                              </w:rPr>
                              <w:t>УРУҒЛАРНИ ЭКИШДАН ОЛДИН ДОРИЛАШДА ҚЎЛЛАНИЛАДИГАН ПРЕПАРАТЛАР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Надпись 22" o:spid="_x0000_s1028" type="#_x0000_t202" style="position:absolute;left:0;text-align:left;margin-left:422.05pt;margin-top:-22.95pt;width:473.25pt;height:42.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YWqiAIAADoFAAAOAAAAZHJzL2Uyb0RvYy54bWysVM1OGzEQvlfqO1i+l02WBErEBqUgqkoI&#10;UKHi7HhtspLtcW0nu+mtd16h79BDD731FcIbdezdTRDl0qqXXXvmm59vfnx80mhFVsL5CkxBh3sD&#10;SoThUFbmvqCfbs/fvKXEB2ZKpsCIgq6FpyfT16+OazsROSxAlcIRdGL8pLYFXYRgJ1nm+UJo5vfA&#10;CoNKCU6zgFd3n5WO1ehdqywfDA6yGlxpHXDhPUrPWiWdJv9SCh6upPQiEFVQzC2kr0vfefxm02M2&#10;uXfMLirepcH+IQvNKoNBt67OWGBk6ao/XOmKO/Agwx4HnYGUFReJA7IZDp6xuVkwKxIXLI632zL5&#10;/+eWX66uHanKguY5JYZp7NHm2+b75sfm1+bn49fHB4IKrFJt/QTBNxbhoXkHDXa7l3sURvKNdDr+&#10;kRZBPdZ7va2xaALhKDxAmvnhmBKOuvEoP8rH0U22s7bOh/cCNImHgjrsYSotW1340EJ7SAymTJTF&#10;9No00imslWiVH4VEehh4PzlJgyVOlSMrhiOhQiKB0ZVBZDSRlVJbo+FLRoxzYcJ+l3aHj6YiDdzf&#10;GG8tUmQwYWusKwPupei7lGWL79m3nCP90Mybtqd9h+ZQrrFxDtoF8JafV1jdC+bDNXM48dgr3OJw&#10;hR+poC4odCdKFuC+vCSPeBxE1FJS4wYV1H9eMicoUR8MjujRcDSKK5cuo/Fhjhf3VDN/qjFLfQrY&#10;kSG+F5anY8QH1R+lA32Hyz6LUVHFDMfYBQ398TS0e42PBRezWQLhklkWLsyN5dF1rHKcndvmjjnb&#10;DVjA0byEftfY5NmctdhoaWC2DCCrNISxzm1Vu/rjgqYx7h6T+AI8vSfU7smb/gYAAP//AwBQSwME&#10;FAAGAAgAAAAhAG+3p8rcAAAABwEAAA8AAABkcnMvZG93bnJldi54bWxMj7FOw0AQRHsk/uG0SHTJ&#10;GWKb2HgdIaRQQJVAQXnxbWwL357lvSTm7zkqKEczmnlTbWY3qDNN0ntGuFsmoIgbb3tuET7et4s1&#10;KAmGrRk8E8I3CWzq66vKlNZfeEfnfWhVLGEpDUIXwlhqLU1HzsjSj8TRO/rJmRDl1Go7mUssd4O+&#10;T5JcO9NzXOjMSM8dNV/7k0OwTf+aPrx8bnesJTu+rdaaSRBvb+anR1CB5vAXhl/8iA51ZDr4E1tR&#10;A0I8EhAWaVaAinaR5hmoA8KqyEHXlf7PX/8AAAD//wMAUEsBAi0AFAAGAAgAAAAhALaDOJL+AAAA&#10;4QEAABMAAAAAAAAAAAAAAAAAAAAAAFtDb250ZW50X1R5cGVzXS54bWxQSwECLQAUAAYACAAAACEA&#10;OP0h/9YAAACUAQAACwAAAAAAAAAAAAAAAAAvAQAAX3JlbHMvLnJlbHNQSwECLQAUAAYACAAAACEA&#10;AaWFqogCAAA6BQAADgAAAAAAAAAAAAAAAAAuAgAAZHJzL2Uyb0RvYy54bWxQSwECLQAUAAYACAAA&#10;ACEAb7enytwAAAAHAQAADwAAAAAAAAAAAAAAAADiBAAAZHJzL2Rvd25yZXYueG1sUEsFBgAAAAAE&#10;AAQA8wAAAOsFAAAAAA==&#10;" fillcolor="#a5a5a5 [3206]" strokecolor="white [3201]" strokeweight="1.5pt">
                <v:textbox>
                  <w:txbxContent>
                    <w:p w:rsidR="002218F6" w:rsidRPr="00414ED6" w:rsidRDefault="002218F6" w:rsidP="00414ED6">
                      <w:pPr>
                        <w:jc w:val="center"/>
                        <w:rPr>
                          <w:b/>
                        </w:rPr>
                      </w:pPr>
                      <w:r w:rsidRPr="00414ED6">
                        <w:rPr>
                          <w:rFonts w:ascii="Arial" w:hAnsi="Arial" w:cs="Arial"/>
                          <w:b/>
                          <w:sz w:val="28"/>
                          <w:szCs w:val="18"/>
                          <w:lang w:val="uz-Cyrl-UZ"/>
                        </w:rPr>
                        <w:t>УРУҒЛАРНИ ЭКИШДАН ОЛДИН ДОРИЛАШДА ҚЎЛЛАНИЛАДИГАН ПРЕПАРАТЛАР</w:t>
                      </w:r>
                    </w:p>
                  </w:txbxContent>
                </v:textbox>
                <w10:wrap anchorx="margin"/>
              </v:shape>
            </w:pict>
          </mc:Fallback>
        </mc:AlternateContent>
      </w:r>
    </w:p>
    <w:p w:rsidR="00605BF8" w:rsidRDefault="00605BF8" w:rsidP="00347D82">
      <w:pPr>
        <w:widowControl/>
        <w:autoSpaceDE/>
        <w:autoSpaceDN/>
        <w:ind w:firstLine="708"/>
        <w:jc w:val="both"/>
        <w:rPr>
          <w:rFonts w:ascii="Arial" w:hAnsi="Arial"/>
          <w:b/>
          <w:i/>
          <w:sz w:val="28"/>
          <w:lang w:val="uz-Cyrl-UZ"/>
        </w:rPr>
      </w:pPr>
    </w:p>
    <w:tbl>
      <w:tblPr>
        <w:tblW w:w="1000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97"/>
        <w:gridCol w:w="49"/>
        <w:gridCol w:w="913"/>
        <w:gridCol w:w="1275"/>
        <w:gridCol w:w="1276"/>
        <w:gridCol w:w="2552"/>
        <w:gridCol w:w="992"/>
        <w:gridCol w:w="851"/>
      </w:tblGrid>
      <w:tr w:rsidR="00605BF8" w:rsidRPr="00F36291" w:rsidTr="00565F38">
        <w:trPr>
          <w:trHeight w:val="20"/>
          <w:tblHeader/>
        </w:trPr>
        <w:tc>
          <w:tcPr>
            <w:tcW w:w="2146" w:type="dxa"/>
            <w:gridSpan w:val="2"/>
            <w:shd w:val="clear" w:color="FFFF00" w:fill="FFFFFF"/>
            <w:tcMar>
              <w:left w:w="28" w:type="dxa"/>
              <w:right w:w="28" w:type="dxa"/>
            </w:tcMar>
            <w:vAlign w:val="center"/>
          </w:tcPr>
          <w:p w:rsidR="00605BF8" w:rsidRPr="00F36291" w:rsidRDefault="00605BF8" w:rsidP="00605BF8">
            <w:pPr>
              <w:jc w:val="center"/>
              <w:rPr>
                <w:rFonts w:ascii="Arial" w:hAnsi="Arial" w:cs="Arial"/>
                <w:b/>
                <w:spacing w:val="-6"/>
                <w:kern w:val="12"/>
                <w:sz w:val="18"/>
                <w:szCs w:val="18"/>
              </w:rPr>
            </w:pPr>
            <w:r w:rsidRPr="00F36291">
              <w:rPr>
                <w:rFonts w:ascii="Arial" w:hAnsi="Arial" w:cs="Arial"/>
                <w:b/>
                <w:spacing w:val="-6"/>
                <w:kern w:val="12"/>
                <w:sz w:val="18"/>
                <w:szCs w:val="18"/>
                <w:lang w:val="uz-Cyrl-UZ"/>
              </w:rPr>
              <w:t>Препарат, ишлаб чиқарувчи фирма, мамлакат,</w:t>
            </w:r>
          </w:p>
          <w:p w:rsidR="00605BF8" w:rsidRPr="00F36291" w:rsidRDefault="00605BF8" w:rsidP="00605BF8">
            <w:pPr>
              <w:jc w:val="center"/>
              <w:rPr>
                <w:rFonts w:ascii="Arial" w:hAnsi="Arial" w:cs="Arial"/>
                <w:b/>
                <w:spacing w:val="-6"/>
                <w:kern w:val="12"/>
                <w:sz w:val="18"/>
                <w:szCs w:val="18"/>
              </w:rPr>
            </w:pPr>
            <w:r w:rsidRPr="00F36291">
              <w:rPr>
                <w:rFonts w:ascii="Arial" w:hAnsi="Arial" w:cs="Arial"/>
                <w:b/>
                <w:spacing w:val="-6"/>
                <w:kern w:val="12"/>
                <w:sz w:val="18"/>
                <w:szCs w:val="18"/>
                <w:lang w:val="uz-Cyrl-UZ"/>
              </w:rPr>
              <w:t>қайта рўйхатга</w:t>
            </w:r>
          </w:p>
          <w:p w:rsidR="00605BF8" w:rsidRPr="00F36291" w:rsidRDefault="00605BF8" w:rsidP="00605BF8">
            <w:pPr>
              <w:jc w:val="center"/>
              <w:rPr>
                <w:rFonts w:ascii="Arial" w:hAnsi="Arial" w:cs="Arial"/>
                <w:b/>
                <w:spacing w:val="-6"/>
                <w:kern w:val="12"/>
                <w:sz w:val="18"/>
                <w:szCs w:val="18"/>
                <w:lang w:val="uz-Cyrl-UZ"/>
              </w:rPr>
            </w:pPr>
            <w:r w:rsidRPr="00F36291">
              <w:rPr>
                <w:rFonts w:ascii="Arial" w:hAnsi="Arial" w:cs="Arial"/>
                <w:b/>
                <w:spacing w:val="-6"/>
                <w:kern w:val="12"/>
                <w:sz w:val="18"/>
                <w:szCs w:val="18"/>
                <w:lang w:val="uz-Cyrl-UZ"/>
              </w:rPr>
              <w:t>олиш санаси</w:t>
            </w:r>
          </w:p>
        </w:tc>
        <w:tc>
          <w:tcPr>
            <w:tcW w:w="913" w:type="dxa"/>
            <w:shd w:val="clear" w:color="FFFF00" w:fill="FFFFFF"/>
            <w:tcMar>
              <w:left w:w="28" w:type="dxa"/>
              <w:right w:w="28" w:type="dxa"/>
            </w:tcMar>
            <w:vAlign w:val="center"/>
          </w:tcPr>
          <w:p w:rsidR="00605BF8" w:rsidRPr="00F36291" w:rsidRDefault="00605BF8" w:rsidP="00605BF8">
            <w:pPr>
              <w:jc w:val="center"/>
              <w:rPr>
                <w:rFonts w:ascii="Arial" w:hAnsi="Arial" w:cs="Arial"/>
                <w:b/>
                <w:spacing w:val="-6"/>
                <w:kern w:val="12"/>
                <w:sz w:val="18"/>
                <w:szCs w:val="18"/>
                <w:lang w:val="uz-Cyrl-UZ"/>
              </w:rPr>
            </w:pPr>
            <w:r w:rsidRPr="00F36291">
              <w:rPr>
                <w:rFonts w:ascii="Arial" w:hAnsi="Arial" w:cs="Arial"/>
                <w:b/>
                <w:spacing w:val="-6"/>
                <w:kern w:val="12"/>
                <w:sz w:val="18"/>
                <w:szCs w:val="18"/>
                <w:lang w:val="uz-Cyrl-UZ"/>
              </w:rPr>
              <w:t>Сарф меъёри, т/кг ёки т/л</w:t>
            </w:r>
          </w:p>
        </w:tc>
        <w:tc>
          <w:tcPr>
            <w:tcW w:w="1275" w:type="dxa"/>
            <w:shd w:val="clear" w:color="FFFF00" w:fill="FFFFFF"/>
            <w:tcMar>
              <w:left w:w="28" w:type="dxa"/>
              <w:right w:w="28" w:type="dxa"/>
            </w:tcMar>
            <w:vAlign w:val="center"/>
          </w:tcPr>
          <w:p w:rsidR="00605BF8" w:rsidRPr="00F36291" w:rsidRDefault="00605BF8" w:rsidP="00605BF8">
            <w:pPr>
              <w:jc w:val="center"/>
              <w:rPr>
                <w:rFonts w:ascii="Arial" w:hAnsi="Arial" w:cs="Arial"/>
                <w:b/>
                <w:spacing w:val="-6"/>
                <w:kern w:val="12"/>
                <w:sz w:val="18"/>
                <w:szCs w:val="18"/>
              </w:rPr>
            </w:pPr>
            <w:r w:rsidRPr="00F36291">
              <w:rPr>
                <w:rFonts w:ascii="Arial" w:hAnsi="Arial" w:cs="Arial"/>
                <w:b/>
                <w:spacing w:val="-6"/>
                <w:kern w:val="12"/>
                <w:sz w:val="18"/>
                <w:szCs w:val="18"/>
              </w:rPr>
              <w:t>Препаратдан фойдаланила</w:t>
            </w:r>
            <w:r w:rsidRPr="00F36291">
              <w:rPr>
                <w:rFonts w:ascii="Arial" w:hAnsi="Arial" w:cs="Arial"/>
                <w:b/>
                <w:spacing w:val="-6"/>
                <w:kern w:val="12"/>
                <w:sz w:val="18"/>
                <w:szCs w:val="18"/>
                <w:lang w:val="uz-Cyrl-UZ"/>
              </w:rPr>
              <w:t>-</w:t>
            </w:r>
            <w:r w:rsidRPr="00F36291">
              <w:rPr>
                <w:rFonts w:ascii="Arial" w:hAnsi="Arial" w:cs="Arial"/>
                <w:b/>
                <w:spacing w:val="-6"/>
                <w:kern w:val="12"/>
                <w:sz w:val="18"/>
                <w:szCs w:val="18"/>
              </w:rPr>
              <w:t>диган экин тури</w:t>
            </w:r>
          </w:p>
        </w:tc>
        <w:tc>
          <w:tcPr>
            <w:tcW w:w="1276" w:type="dxa"/>
            <w:shd w:val="clear" w:color="FFFF00" w:fill="FFFFFF"/>
            <w:tcMar>
              <w:left w:w="28" w:type="dxa"/>
              <w:right w:w="28" w:type="dxa"/>
            </w:tcMar>
            <w:vAlign w:val="center"/>
          </w:tcPr>
          <w:p w:rsidR="00605BF8" w:rsidRPr="00F36291" w:rsidRDefault="00605BF8" w:rsidP="00605BF8">
            <w:pPr>
              <w:jc w:val="center"/>
              <w:rPr>
                <w:rFonts w:ascii="Arial" w:hAnsi="Arial" w:cs="Arial"/>
                <w:b/>
                <w:spacing w:val="-6"/>
                <w:kern w:val="12"/>
                <w:sz w:val="18"/>
                <w:szCs w:val="18"/>
              </w:rPr>
            </w:pPr>
            <w:r w:rsidRPr="00F36291">
              <w:rPr>
                <w:rFonts w:ascii="Arial" w:hAnsi="Arial" w:cs="Arial"/>
                <w:b/>
                <w:spacing w:val="-6"/>
                <w:kern w:val="12"/>
                <w:sz w:val="18"/>
                <w:szCs w:val="18"/>
                <w:lang w:val="uz-Cyrl-UZ"/>
              </w:rPr>
              <w:t>Қ</w:t>
            </w:r>
            <w:r w:rsidRPr="00F36291">
              <w:rPr>
                <w:rFonts w:ascii="Arial" w:hAnsi="Arial" w:cs="Arial"/>
                <w:b/>
                <w:spacing w:val="-6"/>
                <w:kern w:val="12"/>
                <w:sz w:val="18"/>
                <w:szCs w:val="18"/>
              </w:rPr>
              <w:t xml:space="preserve">айси зараркунанда ёки касалликка </w:t>
            </w:r>
            <w:r w:rsidRPr="00F36291">
              <w:rPr>
                <w:rFonts w:ascii="Arial" w:hAnsi="Arial" w:cs="Arial"/>
                <w:b/>
                <w:spacing w:val="-6"/>
                <w:kern w:val="12"/>
                <w:sz w:val="18"/>
                <w:szCs w:val="18"/>
                <w:lang w:val="uz-Cyrl-UZ"/>
              </w:rPr>
              <w:t>қ</w:t>
            </w:r>
            <w:r w:rsidRPr="00F36291">
              <w:rPr>
                <w:rFonts w:ascii="Arial" w:hAnsi="Arial" w:cs="Arial"/>
                <w:b/>
                <w:spacing w:val="-6"/>
                <w:kern w:val="12"/>
                <w:sz w:val="18"/>
                <w:szCs w:val="18"/>
              </w:rPr>
              <w:t>арши ишлатилади</w:t>
            </w:r>
          </w:p>
        </w:tc>
        <w:tc>
          <w:tcPr>
            <w:tcW w:w="2552" w:type="dxa"/>
            <w:shd w:val="clear" w:color="FFFF00" w:fill="FFFFFF"/>
            <w:tcMar>
              <w:left w:w="28" w:type="dxa"/>
              <w:right w:w="28" w:type="dxa"/>
            </w:tcMar>
            <w:vAlign w:val="center"/>
          </w:tcPr>
          <w:p w:rsidR="00605BF8" w:rsidRPr="00F36291" w:rsidRDefault="00605BF8" w:rsidP="00605BF8">
            <w:pPr>
              <w:jc w:val="center"/>
              <w:rPr>
                <w:rFonts w:ascii="Arial" w:hAnsi="Arial" w:cs="Arial"/>
                <w:b/>
                <w:spacing w:val="-6"/>
                <w:kern w:val="12"/>
                <w:sz w:val="18"/>
                <w:szCs w:val="18"/>
              </w:rPr>
            </w:pPr>
            <w:r w:rsidRPr="00F36291">
              <w:rPr>
                <w:rFonts w:ascii="Arial" w:hAnsi="Arial" w:cs="Arial"/>
                <w:b/>
                <w:spacing w:val="-6"/>
                <w:kern w:val="12"/>
                <w:sz w:val="18"/>
                <w:szCs w:val="18"/>
              </w:rPr>
              <w:t>Ишлатиш муддати, усули ва тавсия этилган чекловлар</w:t>
            </w:r>
          </w:p>
        </w:tc>
        <w:tc>
          <w:tcPr>
            <w:tcW w:w="992" w:type="dxa"/>
            <w:shd w:val="clear" w:color="FFFF00" w:fill="FFFFFF"/>
            <w:tcMar>
              <w:left w:w="28" w:type="dxa"/>
              <w:right w:w="28" w:type="dxa"/>
            </w:tcMar>
            <w:vAlign w:val="center"/>
          </w:tcPr>
          <w:p w:rsidR="00605BF8" w:rsidRPr="00F36291" w:rsidRDefault="00605BF8" w:rsidP="00605BF8">
            <w:pPr>
              <w:jc w:val="center"/>
              <w:rPr>
                <w:rFonts w:ascii="Arial" w:hAnsi="Arial" w:cs="Arial"/>
                <w:b/>
                <w:spacing w:val="-6"/>
                <w:kern w:val="16"/>
                <w:sz w:val="18"/>
                <w:szCs w:val="18"/>
              </w:rPr>
            </w:pPr>
            <w:r w:rsidRPr="00F36291">
              <w:rPr>
                <w:rFonts w:ascii="Arial" w:hAnsi="Arial" w:cs="Arial"/>
                <w:b/>
                <w:spacing w:val="-6"/>
                <w:kern w:val="16"/>
                <w:sz w:val="18"/>
                <w:szCs w:val="18"/>
                <w:lang w:val="uz-Cyrl-UZ"/>
              </w:rPr>
              <w:t>Ҳ</w:t>
            </w:r>
            <w:r w:rsidRPr="00F36291">
              <w:rPr>
                <w:rFonts w:ascii="Arial" w:hAnsi="Arial" w:cs="Arial"/>
                <w:b/>
                <w:spacing w:val="-6"/>
                <w:kern w:val="16"/>
                <w:sz w:val="18"/>
                <w:szCs w:val="18"/>
              </w:rPr>
              <w:t>осилни йи</w:t>
            </w:r>
            <w:r w:rsidRPr="00F36291">
              <w:rPr>
                <w:rFonts w:ascii="Arial" w:hAnsi="Arial" w:cs="Arial"/>
                <w:b/>
                <w:spacing w:val="-6"/>
                <w:kern w:val="16"/>
                <w:sz w:val="18"/>
                <w:szCs w:val="18"/>
                <w:lang w:val="uz-Cyrl-UZ"/>
              </w:rPr>
              <w:t>ғ</w:t>
            </w:r>
            <w:r w:rsidRPr="00F36291">
              <w:rPr>
                <w:rFonts w:ascii="Arial" w:hAnsi="Arial" w:cs="Arial"/>
                <w:b/>
                <w:spacing w:val="-6"/>
                <w:kern w:val="16"/>
                <w:sz w:val="18"/>
                <w:szCs w:val="18"/>
              </w:rPr>
              <w:t xml:space="preserve">ишига </w:t>
            </w:r>
            <w:r w:rsidRPr="00F36291">
              <w:rPr>
                <w:rFonts w:ascii="Arial" w:hAnsi="Arial" w:cs="Arial"/>
                <w:b/>
                <w:spacing w:val="-6"/>
                <w:kern w:val="16"/>
                <w:sz w:val="18"/>
                <w:szCs w:val="18"/>
                <w:lang w:val="uz-Cyrl-UZ"/>
              </w:rPr>
              <w:t>қ</w:t>
            </w:r>
            <w:r w:rsidRPr="00F36291">
              <w:rPr>
                <w:rFonts w:ascii="Arial" w:hAnsi="Arial" w:cs="Arial"/>
                <w:b/>
                <w:spacing w:val="-6"/>
                <w:kern w:val="16"/>
                <w:sz w:val="18"/>
                <w:szCs w:val="18"/>
              </w:rPr>
              <w:t xml:space="preserve">анча </w:t>
            </w:r>
            <w:r w:rsidRPr="00F36291">
              <w:rPr>
                <w:rFonts w:ascii="Arial" w:hAnsi="Arial" w:cs="Arial"/>
                <w:b/>
                <w:spacing w:val="-6"/>
                <w:kern w:val="16"/>
                <w:sz w:val="18"/>
                <w:szCs w:val="18"/>
                <w:lang w:val="uz-Cyrl-UZ"/>
              </w:rPr>
              <w:t>қ</w:t>
            </w:r>
            <w:r w:rsidRPr="00F36291">
              <w:rPr>
                <w:rFonts w:ascii="Arial" w:hAnsi="Arial" w:cs="Arial"/>
                <w:b/>
                <w:spacing w:val="-6"/>
                <w:kern w:val="16"/>
                <w:sz w:val="18"/>
                <w:szCs w:val="18"/>
              </w:rPr>
              <w:t>олганда ишлов тугалланади,</w:t>
            </w:r>
          </w:p>
          <w:p w:rsidR="00605BF8" w:rsidRPr="00F36291" w:rsidRDefault="00605BF8" w:rsidP="00605BF8">
            <w:pPr>
              <w:jc w:val="center"/>
              <w:rPr>
                <w:rFonts w:ascii="Arial" w:hAnsi="Arial" w:cs="Arial"/>
                <w:b/>
                <w:spacing w:val="-6"/>
                <w:kern w:val="12"/>
                <w:sz w:val="18"/>
                <w:szCs w:val="18"/>
              </w:rPr>
            </w:pPr>
            <w:r w:rsidRPr="00F36291">
              <w:rPr>
                <w:rFonts w:ascii="Arial" w:hAnsi="Arial" w:cs="Arial"/>
                <w:b/>
                <w:spacing w:val="-6"/>
                <w:kern w:val="16"/>
                <w:sz w:val="18"/>
                <w:szCs w:val="18"/>
              </w:rPr>
              <w:t>кун</w:t>
            </w:r>
          </w:p>
        </w:tc>
        <w:tc>
          <w:tcPr>
            <w:tcW w:w="851" w:type="dxa"/>
            <w:shd w:val="clear" w:color="FFFF00" w:fill="FFFFFF"/>
            <w:tcMar>
              <w:left w:w="28" w:type="dxa"/>
              <w:right w:w="28" w:type="dxa"/>
            </w:tcMar>
            <w:vAlign w:val="center"/>
          </w:tcPr>
          <w:p w:rsidR="00605BF8" w:rsidRPr="00F36291" w:rsidRDefault="00605BF8" w:rsidP="00605BF8">
            <w:pPr>
              <w:jc w:val="center"/>
              <w:rPr>
                <w:rFonts w:ascii="Arial" w:hAnsi="Arial" w:cs="Arial"/>
                <w:b/>
                <w:spacing w:val="-8"/>
                <w:kern w:val="12"/>
                <w:sz w:val="18"/>
                <w:szCs w:val="18"/>
              </w:rPr>
            </w:pPr>
            <w:r w:rsidRPr="00F36291">
              <w:rPr>
                <w:rFonts w:ascii="Arial" w:hAnsi="Arial" w:cs="Arial"/>
                <w:b/>
                <w:spacing w:val="-8"/>
                <w:kern w:val="12"/>
                <w:sz w:val="18"/>
                <w:szCs w:val="18"/>
              </w:rPr>
              <w:t xml:space="preserve">Бир мавсумда кўпи </w:t>
            </w:r>
            <w:r w:rsidRPr="00F36291">
              <w:rPr>
                <w:rFonts w:ascii="Arial" w:hAnsi="Arial" w:cs="Arial"/>
                <w:b/>
                <w:spacing w:val="-8"/>
                <w:kern w:val="12"/>
                <w:sz w:val="18"/>
                <w:szCs w:val="18"/>
                <w:lang w:val="uz-Cyrl-UZ"/>
              </w:rPr>
              <w:t>билан</w:t>
            </w:r>
            <w:r w:rsidRPr="00F36291">
              <w:rPr>
                <w:rFonts w:ascii="Arial" w:hAnsi="Arial" w:cs="Arial"/>
                <w:b/>
                <w:spacing w:val="-8"/>
                <w:kern w:val="12"/>
                <w:sz w:val="18"/>
                <w:szCs w:val="18"/>
              </w:rPr>
              <w:t xml:space="preserve"> неча марта ишлатилади</w:t>
            </w:r>
          </w:p>
        </w:tc>
      </w:tr>
      <w:tr w:rsidR="00605BF8" w:rsidRPr="00F36291" w:rsidTr="00565F38">
        <w:trPr>
          <w:trHeight w:val="20"/>
        </w:trPr>
        <w:tc>
          <w:tcPr>
            <w:tcW w:w="2146" w:type="dxa"/>
            <w:gridSpan w:val="2"/>
            <w:tcMar>
              <w:left w:w="28" w:type="dxa"/>
              <w:right w:w="28" w:type="dxa"/>
            </w:tcMar>
            <w:vAlign w:val="center"/>
          </w:tcPr>
          <w:p w:rsidR="00605BF8" w:rsidRPr="00F36291" w:rsidRDefault="00605BF8" w:rsidP="00605BF8">
            <w:pPr>
              <w:jc w:val="center"/>
              <w:rPr>
                <w:rFonts w:ascii="Arial" w:hAnsi="Arial" w:cs="Arial"/>
                <w:b/>
                <w:sz w:val="18"/>
                <w:szCs w:val="18"/>
                <w:lang w:val="en-US"/>
              </w:rPr>
            </w:pPr>
            <w:r w:rsidRPr="00F36291">
              <w:rPr>
                <w:rFonts w:ascii="Arial" w:hAnsi="Arial" w:cs="Arial"/>
                <w:b/>
                <w:sz w:val="18"/>
                <w:szCs w:val="18"/>
                <w:lang w:val="en-US"/>
              </w:rPr>
              <w:t>1</w:t>
            </w:r>
          </w:p>
        </w:tc>
        <w:tc>
          <w:tcPr>
            <w:tcW w:w="913" w:type="dxa"/>
            <w:tcMar>
              <w:left w:w="28" w:type="dxa"/>
              <w:right w:w="28" w:type="dxa"/>
            </w:tcMar>
            <w:vAlign w:val="center"/>
          </w:tcPr>
          <w:p w:rsidR="00605BF8" w:rsidRPr="00F36291" w:rsidRDefault="00605BF8" w:rsidP="00605BF8">
            <w:pPr>
              <w:jc w:val="center"/>
              <w:rPr>
                <w:rFonts w:ascii="Arial" w:hAnsi="Arial" w:cs="Arial"/>
                <w:b/>
                <w:sz w:val="18"/>
                <w:szCs w:val="18"/>
                <w:lang w:val="en-US"/>
              </w:rPr>
            </w:pPr>
            <w:r w:rsidRPr="00F36291">
              <w:rPr>
                <w:rFonts w:ascii="Arial" w:hAnsi="Arial" w:cs="Arial"/>
                <w:b/>
                <w:sz w:val="18"/>
                <w:szCs w:val="18"/>
                <w:lang w:val="en-US"/>
              </w:rPr>
              <w:t>2</w:t>
            </w:r>
          </w:p>
        </w:tc>
        <w:tc>
          <w:tcPr>
            <w:tcW w:w="1275" w:type="dxa"/>
            <w:tcMar>
              <w:left w:w="28" w:type="dxa"/>
              <w:right w:w="28" w:type="dxa"/>
            </w:tcMar>
            <w:vAlign w:val="center"/>
          </w:tcPr>
          <w:p w:rsidR="00605BF8" w:rsidRPr="00F36291" w:rsidRDefault="00605BF8" w:rsidP="00605BF8">
            <w:pPr>
              <w:jc w:val="center"/>
              <w:rPr>
                <w:rFonts w:ascii="Arial" w:hAnsi="Arial" w:cs="Arial"/>
                <w:b/>
                <w:sz w:val="18"/>
                <w:szCs w:val="18"/>
                <w:lang w:val="en-US"/>
              </w:rPr>
            </w:pPr>
            <w:r w:rsidRPr="00F36291">
              <w:rPr>
                <w:rFonts w:ascii="Arial" w:hAnsi="Arial" w:cs="Arial"/>
                <w:b/>
                <w:sz w:val="18"/>
                <w:szCs w:val="18"/>
                <w:lang w:val="en-US"/>
              </w:rPr>
              <w:t>3</w:t>
            </w:r>
          </w:p>
        </w:tc>
        <w:tc>
          <w:tcPr>
            <w:tcW w:w="1276" w:type="dxa"/>
            <w:tcMar>
              <w:left w:w="28" w:type="dxa"/>
              <w:right w:w="28" w:type="dxa"/>
            </w:tcMar>
            <w:vAlign w:val="center"/>
          </w:tcPr>
          <w:p w:rsidR="00605BF8" w:rsidRPr="00F36291" w:rsidRDefault="00605BF8" w:rsidP="00605BF8">
            <w:pPr>
              <w:jc w:val="center"/>
              <w:rPr>
                <w:rFonts w:ascii="Arial" w:hAnsi="Arial" w:cs="Arial"/>
                <w:b/>
                <w:sz w:val="18"/>
                <w:szCs w:val="18"/>
                <w:lang w:val="en-US"/>
              </w:rPr>
            </w:pPr>
            <w:r w:rsidRPr="00F36291">
              <w:rPr>
                <w:rFonts w:ascii="Arial" w:hAnsi="Arial" w:cs="Arial"/>
                <w:b/>
                <w:sz w:val="18"/>
                <w:szCs w:val="18"/>
                <w:lang w:val="en-US"/>
              </w:rPr>
              <w:t>4</w:t>
            </w:r>
          </w:p>
        </w:tc>
        <w:tc>
          <w:tcPr>
            <w:tcW w:w="2552" w:type="dxa"/>
            <w:tcMar>
              <w:left w:w="28" w:type="dxa"/>
              <w:right w:w="28" w:type="dxa"/>
            </w:tcMar>
            <w:vAlign w:val="center"/>
          </w:tcPr>
          <w:p w:rsidR="00605BF8" w:rsidRPr="00F36291" w:rsidRDefault="00605BF8" w:rsidP="00605BF8">
            <w:pPr>
              <w:jc w:val="center"/>
              <w:rPr>
                <w:rFonts w:ascii="Arial" w:hAnsi="Arial" w:cs="Arial"/>
                <w:b/>
                <w:sz w:val="18"/>
                <w:szCs w:val="18"/>
                <w:lang w:val="en-US"/>
              </w:rPr>
            </w:pPr>
            <w:r w:rsidRPr="00F36291">
              <w:rPr>
                <w:rFonts w:ascii="Arial" w:hAnsi="Arial" w:cs="Arial"/>
                <w:b/>
                <w:sz w:val="18"/>
                <w:szCs w:val="18"/>
                <w:lang w:val="en-US"/>
              </w:rPr>
              <w:t>5</w:t>
            </w:r>
          </w:p>
        </w:tc>
        <w:tc>
          <w:tcPr>
            <w:tcW w:w="992" w:type="dxa"/>
            <w:tcMar>
              <w:left w:w="28" w:type="dxa"/>
              <w:right w:w="28" w:type="dxa"/>
            </w:tcMar>
            <w:vAlign w:val="center"/>
          </w:tcPr>
          <w:p w:rsidR="00605BF8" w:rsidRPr="00F36291" w:rsidRDefault="00605BF8" w:rsidP="00605BF8">
            <w:pPr>
              <w:jc w:val="center"/>
              <w:rPr>
                <w:rFonts w:ascii="Arial" w:hAnsi="Arial" w:cs="Arial"/>
                <w:b/>
                <w:sz w:val="18"/>
                <w:szCs w:val="18"/>
                <w:lang w:val="en-US"/>
              </w:rPr>
            </w:pPr>
            <w:r w:rsidRPr="00F36291">
              <w:rPr>
                <w:rFonts w:ascii="Arial" w:hAnsi="Arial" w:cs="Arial"/>
                <w:b/>
                <w:sz w:val="18"/>
                <w:szCs w:val="18"/>
                <w:lang w:val="en-US"/>
              </w:rPr>
              <w:t>6</w:t>
            </w:r>
          </w:p>
        </w:tc>
        <w:tc>
          <w:tcPr>
            <w:tcW w:w="851" w:type="dxa"/>
            <w:tcMar>
              <w:left w:w="28" w:type="dxa"/>
              <w:right w:w="28" w:type="dxa"/>
            </w:tcMar>
            <w:vAlign w:val="center"/>
          </w:tcPr>
          <w:p w:rsidR="00605BF8" w:rsidRPr="00F36291" w:rsidRDefault="00605BF8" w:rsidP="00605BF8">
            <w:pPr>
              <w:jc w:val="center"/>
              <w:rPr>
                <w:rFonts w:ascii="Arial" w:hAnsi="Arial" w:cs="Arial"/>
                <w:b/>
                <w:sz w:val="18"/>
                <w:szCs w:val="18"/>
                <w:lang w:val="en-US"/>
              </w:rPr>
            </w:pPr>
            <w:r w:rsidRPr="00F36291">
              <w:rPr>
                <w:rFonts w:ascii="Arial" w:hAnsi="Arial" w:cs="Arial"/>
                <w:b/>
                <w:sz w:val="18"/>
                <w:szCs w:val="18"/>
                <w:lang w:val="en-US"/>
              </w:rPr>
              <w:t>7</w:t>
            </w:r>
          </w:p>
        </w:tc>
      </w:tr>
      <w:tr w:rsidR="00605BF8" w:rsidRPr="00F36291" w:rsidTr="00565F38">
        <w:trPr>
          <w:trHeight w:val="20"/>
        </w:trPr>
        <w:tc>
          <w:tcPr>
            <w:tcW w:w="10005" w:type="dxa"/>
            <w:gridSpan w:val="8"/>
            <w:tcMar>
              <w:left w:w="28" w:type="dxa"/>
              <w:right w:w="28" w:type="dxa"/>
            </w:tcMar>
          </w:tcPr>
          <w:p w:rsidR="00605BF8" w:rsidRPr="00F36291" w:rsidRDefault="00605BF8" w:rsidP="00605BF8">
            <w:pPr>
              <w:spacing w:line="312" w:lineRule="auto"/>
              <w:rPr>
                <w:rFonts w:ascii="Arial" w:hAnsi="Arial" w:cs="Arial"/>
                <w:b/>
                <w:i/>
                <w:sz w:val="18"/>
                <w:szCs w:val="18"/>
              </w:rPr>
            </w:pPr>
            <w:r w:rsidRPr="00F36291">
              <w:rPr>
                <w:rFonts w:ascii="Arial" w:hAnsi="Arial" w:cs="Arial"/>
                <w:b/>
                <w:i/>
                <w:sz w:val="18"/>
                <w:szCs w:val="18"/>
              </w:rPr>
              <w:t>Ацефат (</w:t>
            </w:r>
            <w:r w:rsidRPr="00F36291">
              <w:rPr>
                <w:rFonts w:ascii="Arial" w:hAnsi="Arial" w:cs="Arial"/>
                <w:b/>
                <w:i/>
                <w:sz w:val="18"/>
                <w:szCs w:val="18"/>
                <w:lang w:val="en-US"/>
              </w:rPr>
              <w:t>acephate</w:t>
            </w:r>
            <w:r w:rsidRPr="00F36291">
              <w:rPr>
                <w:rFonts w:ascii="Arial" w:hAnsi="Arial" w:cs="Arial"/>
                <w:b/>
                <w:i/>
                <w:sz w:val="18"/>
                <w:szCs w:val="18"/>
              </w:rPr>
              <w:t>)</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rPr>
                <w:rFonts w:ascii="Arial" w:hAnsi="Arial" w:cs="Arial"/>
                <w:snapToGrid w:val="0"/>
                <w:sz w:val="18"/>
                <w:szCs w:val="18"/>
              </w:rPr>
            </w:pPr>
            <w:r w:rsidRPr="00F36291">
              <w:rPr>
                <w:rFonts w:ascii="Arial" w:hAnsi="Arial" w:cs="Arial"/>
                <w:kern w:val="12"/>
                <w:sz w:val="18"/>
                <w:szCs w:val="18"/>
                <w:lang w:val="uz-Cyrl-UZ"/>
              </w:rPr>
              <w:t xml:space="preserve"> </w:t>
            </w:r>
            <w:r w:rsidRPr="00F36291">
              <w:rPr>
                <w:rFonts w:ascii="Arial" w:hAnsi="Arial" w:cs="Arial"/>
                <w:snapToGrid w:val="0"/>
                <w:sz w:val="18"/>
                <w:szCs w:val="18"/>
              </w:rPr>
              <w:t>А-РТЕН 75% э.кук.</w:t>
            </w:r>
          </w:p>
          <w:p w:rsidR="00605BF8" w:rsidRPr="00F36291" w:rsidRDefault="00605BF8" w:rsidP="00605BF8">
            <w:pPr>
              <w:rPr>
                <w:rFonts w:ascii="Arial" w:hAnsi="Arial" w:cs="Arial"/>
                <w:snapToGrid w:val="0"/>
                <w:sz w:val="18"/>
                <w:szCs w:val="18"/>
              </w:rPr>
            </w:pPr>
            <w:r w:rsidRPr="00F36291">
              <w:rPr>
                <w:rFonts w:ascii="Arial" w:hAnsi="Arial" w:cs="Arial"/>
                <w:spacing w:val="-4"/>
                <w:sz w:val="18"/>
                <w:szCs w:val="18"/>
              </w:rPr>
              <w:t>( 750г/кг )</w:t>
            </w:r>
          </w:p>
          <w:p w:rsidR="00605BF8" w:rsidRPr="00F36291" w:rsidRDefault="00605BF8" w:rsidP="00605BF8">
            <w:pPr>
              <w:rPr>
                <w:rFonts w:ascii="Arial" w:hAnsi="Arial" w:cs="Arial"/>
                <w:sz w:val="18"/>
                <w:szCs w:val="18"/>
                <w:lang w:val="en-US" w:eastAsia="ko-KR"/>
              </w:rPr>
            </w:pPr>
            <w:r w:rsidRPr="00F36291">
              <w:rPr>
                <w:rFonts w:ascii="Arial" w:hAnsi="Arial" w:cs="Arial"/>
                <w:sz w:val="18"/>
                <w:szCs w:val="18"/>
                <w:lang w:val="uz-Cyrl-UZ" w:eastAsia="ko-KR"/>
              </w:rPr>
              <w:t>“</w:t>
            </w:r>
            <w:r w:rsidRPr="00F36291">
              <w:rPr>
                <w:rFonts w:ascii="Arial" w:hAnsi="Arial" w:cs="Arial"/>
                <w:sz w:val="18"/>
                <w:szCs w:val="18"/>
                <w:lang w:val="en-US" w:eastAsia="ko-KR"/>
              </w:rPr>
              <w:t>Sinochem Agro Co.</w:t>
            </w:r>
          </w:p>
          <w:p w:rsidR="00605BF8" w:rsidRPr="00F36291" w:rsidRDefault="00605BF8" w:rsidP="00605BF8">
            <w:pPr>
              <w:rPr>
                <w:rFonts w:ascii="Arial" w:hAnsi="Arial" w:cs="Arial"/>
                <w:sz w:val="18"/>
                <w:szCs w:val="18"/>
                <w:lang w:val="en-US" w:eastAsia="ko-KR"/>
              </w:rPr>
            </w:pPr>
            <w:r w:rsidRPr="00F36291">
              <w:rPr>
                <w:rFonts w:ascii="Arial" w:hAnsi="Arial" w:cs="Arial"/>
                <w:sz w:val="18"/>
                <w:szCs w:val="18"/>
                <w:lang w:val="en-US" w:eastAsia="ko-KR"/>
              </w:rPr>
              <w:t>Ltd</w:t>
            </w:r>
            <w:r w:rsidRPr="00F36291">
              <w:rPr>
                <w:rFonts w:ascii="Arial" w:hAnsi="Arial" w:cs="Arial"/>
                <w:sz w:val="18"/>
                <w:szCs w:val="18"/>
                <w:lang w:val="uz-Cyrl-UZ" w:eastAsia="ko-KR"/>
              </w:rPr>
              <w:t xml:space="preserve"> ”,</w:t>
            </w:r>
            <w:r w:rsidRPr="00F36291">
              <w:rPr>
                <w:rFonts w:ascii="Arial" w:hAnsi="Arial" w:cs="Arial"/>
                <w:sz w:val="18"/>
                <w:szCs w:val="18"/>
                <w:lang w:val="en-US" w:eastAsia="ko-KR"/>
              </w:rPr>
              <w:t xml:space="preserve"> </w:t>
            </w:r>
          </w:p>
          <w:p w:rsidR="00605BF8" w:rsidRPr="00F36291" w:rsidRDefault="00605BF8" w:rsidP="00605BF8">
            <w:pPr>
              <w:rPr>
                <w:rFonts w:ascii="Arial" w:hAnsi="Arial" w:cs="Arial"/>
                <w:sz w:val="18"/>
                <w:szCs w:val="18"/>
                <w:lang w:val="en-US" w:eastAsia="ko-KR"/>
              </w:rPr>
            </w:pPr>
            <w:r w:rsidRPr="00F36291">
              <w:rPr>
                <w:rFonts w:ascii="Arial" w:hAnsi="Arial" w:cs="Arial"/>
                <w:snapToGrid w:val="0"/>
                <w:sz w:val="18"/>
                <w:szCs w:val="18"/>
              </w:rPr>
              <w:t>ХХР</w:t>
            </w:r>
            <w:r w:rsidRPr="00F36291">
              <w:rPr>
                <w:rFonts w:ascii="Arial" w:hAnsi="Arial" w:cs="Arial"/>
                <w:snapToGrid w:val="0"/>
                <w:sz w:val="18"/>
                <w:szCs w:val="18"/>
                <w:lang w:val="en-US"/>
              </w:rPr>
              <w:t>,</w:t>
            </w:r>
          </w:p>
          <w:p w:rsidR="00605BF8" w:rsidRPr="00F36291" w:rsidRDefault="00605BF8" w:rsidP="00605BF8">
            <w:pPr>
              <w:pStyle w:val="22"/>
              <w:rPr>
                <w:rFonts w:ascii="Arial" w:hAnsi="Arial" w:cs="Arial"/>
                <w:color w:val="auto"/>
                <w:kern w:val="12"/>
                <w:sz w:val="18"/>
                <w:szCs w:val="18"/>
                <w:lang w:val="en-US"/>
              </w:rPr>
            </w:pPr>
            <w:r w:rsidRPr="00F36291">
              <w:rPr>
                <w:rFonts w:ascii="Arial" w:hAnsi="Arial" w:cs="Arial"/>
                <w:color w:val="auto"/>
                <w:sz w:val="18"/>
                <w:szCs w:val="18"/>
                <w:lang w:val="en-US"/>
              </w:rPr>
              <w:t>31.12. 20</w:t>
            </w:r>
            <w:r w:rsidRPr="00F36291">
              <w:rPr>
                <w:rFonts w:ascii="Arial" w:hAnsi="Arial" w:cs="Arial"/>
                <w:color w:val="auto"/>
                <w:sz w:val="18"/>
                <w:szCs w:val="18"/>
              </w:rPr>
              <w:t>24</w:t>
            </w:r>
          </w:p>
        </w:tc>
        <w:tc>
          <w:tcPr>
            <w:tcW w:w="913" w:type="dxa"/>
            <w:tcMar>
              <w:left w:w="28" w:type="dxa"/>
              <w:right w:w="28" w:type="dxa"/>
            </w:tcMar>
            <w:vAlign w:val="center"/>
          </w:tcPr>
          <w:p w:rsidR="00605BF8" w:rsidRPr="00F36291" w:rsidRDefault="00605BF8" w:rsidP="00605BF8">
            <w:pPr>
              <w:jc w:val="center"/>
              <w:rPr>
                <w:rFonts w:ascii="Arial" w:hAnsi="Arial" w:cs="Arial"/>
                <w:kern w:val="12"/>
                <w:sz w:val="18"/>
                <w:szCs w:val="18"/>
              </w:rPr>
            </w:pPr>
            <w:r w:rsidRPr="00F36291">
              <w:rPr>
                <w:rFonts w:ascii="Arial" w:hAnsi="Arial" w:cs="Arial"/>
                <w:kern w:val="12"/>
                <w:sz w:val="18"/>
                <w:szCs w:val="18"/>
              </w:rPr>
              <w:t>4,0</w:t>
            </w:r>
          </w:p>
        </w:tc>
        <w:tc>
          <w:tcPr>
            <w:tcW w:w="1275" w:type="dxa"/>
            <w:tcMar>
              <w:left w:w="28" w:type="dxa"/>
              <w:right w:w="28" w:type="dxa"/>
            </w:tcMar>
            <w:vAlign w:val="center"/>
          </w:tcPr>
          <w:p w:rsidR="00605BF8" w:rsidRPr="00F36291" w:rsidRDefault="00605BF8" w:rsidP="00605BF8">
            <w:pPr>
              <w:rPr>
                <w:rFonts w:ascii="Arial" w:hAnsi="Arial" w:cs="Arial"/>
                <w:kern w:val="12"/>
                <w:sz w:val="18"/>
                <w:szCs w:val="18"/>
                <w:lang w:val="uz-Cyrl-UZ"/>
              </w:rPr>
            </w:pPr>
            <w:r w:rsidRPr="00F36291">
              <w:rPr>
                <w:rFonts w:ascii="Arial" w:hAnsi="Arial" w:cs="Arial"/>
                <w:kern w:val="12"/>
                <w:sz w:val="18"/>
                <w:szCs w:val="18"/>
                <w:lang w:val="uz-Cyrl-UZ"/>
              </w:rPr>
              <w:t>Ғўза</w:t>
            </w:r>
          </w:p>
        </w:tc>
        <w:tc>
          <w:tcPr>
            <w:tcW w:w="1276" w:type="dxa"/>
            <w:tcMar>
              <w:left w:w="28" w:type="dxa"/>
              <w:right w:w="28" w:type="dxa"/>
            </w:tcMar>
            <w:vAlign w:val="center"/>
          </w:tcPr>
          <w:p w:rsidR="00605BF8" w:rsidRPr="00F36291" w:rsidRDefault="00605BF8" w:rsidP="00605BF8">
            <w:pPr>
              <w:rPr>
                <w:rFonts w:ascii="Arial" w:hAnsi="Arial" w:cs="Arial"/>
                <w:kern w:val="12"/>
                <w:sz w:val="18"/>
                <w:szCs w:val="18"/>
                <w:lang w:val="uz-Cyrl-UZ"/>
              </w:rPr>
            </w:pPr>
            <w:r w:rsidRPr="00F36291">
              <w:rPr>
                <w:rFonts w:ascii="Arial" w:hAnsi="Arial" w:cs="Arial"/>
                <w:kern w:val="12"/>
                <w:sz w:val="18"/>
                <w:szCs w:val="18"/>
              </w:rPr>
              <w:t xml:space="preserve">Ширалар, </w:t>
            </w:r>
          </w:p>
          <w:p w:rsidR="00605BF8" w:rsidRPr="00F36291" w:rsidRDefault="00605BF8" w:rsidP="00605BF8">
            <w:pPr>
              <w:rPr>
                <w:rFonts w:ascii="Arial" w:hAnsi="Arial" w:cs="Arial"/>
                <w:kern w:val="12"/>
                <w:sz w:val="18"/>
                <w:szCs w:val="18"/>
              </w:rPr>
            </w:pPr>
            <w:r w:rsidRPr="00F36291">
              <w:rPr>
                <w:rFonts w:ascii="Arial" w:hAnsi="Arial" w:cs="Arial"/>
                <w:kern w:val="12"/>
                <w:sz w:val="18"/>
                <w:szCs w:val="18"/>
              </w:rPr>
              <w:t>трипслар</w:t>
            </w:r>
          </w:p>
        </w:tc>
        <w:tc>
          <w:tcPr>
            <w:tcW w:w="2552" w:type="dxa"/>
            <w:tcMar>
              <w:left w:w="28" w:type="dxa"/>
              <w:right w:w="28" w:type="dxa"/>
            </w:tcMar>
          </w:tcPr>
          <w:p w:rsidR="00605BF8" w:rsidRPr="00F36291" w:rsidRDefault="00605BF8" w:rsidP="00605BF8">
            <w:pPr>
              <w:rPr>
                <w:rFonts w:ascii="Arial" w:hAnsi="Arial" w:cs="Arial"/>
                <w:spacing w:val="-6"/>
                <w:kern w:val="12"/>
                <w:sz w:val="18"/>
                <w:szCs w:val="18"/>
                <w:lang w:val="uz-Cyrl-UZ"/>
              </w:rPr>
            </w:pPr>
            <w:r w:rsidRPr="00F36291">
              <w:rPr>
                <w:rFonts w:ascii="Arial" w:hAnsi="Arial" w:cs="Arial"/>
                <w:spacing w:val="-6"/>
                <w:kern w:val="12"/>
                <w:sz w:val="18"/>
                <w:szCs w:val="18"/>
                <w:lang w:val="uz-Cyrl-UZ"/>
              </w:rPr>
              <w:t>Чигит препарат</w:t>
            </w:r>
            <w:r w:rsidRPr="00F36291">
              <w:rPr>
                <w:rFonts w:ascii="Arial" w:hAnsi="Arial" w:cs="Arial"/>
                <w:spacing w:val="-6"/>
                <w:kern w:val="12"/>
                <w:sz w:val="18"/>
                <w:szCs w:val="18"/>
              </w:rPr>
              <w:t xml:space="preserve"> </w:t>
            </w:r>
            <w:r w:rsidRPr="00F36291">
              <w:rPr>
                <w:rFonts w:ascii="Arial" w:hAnsi="Arial" w:cs="Arial"/>
                <w:spacing w:val="-6"/>
                <w:kern w:val="12"/>
                <w:sz w:val="18"/>
                <w:szCs w:val="18"/>
                <w:lang w:val="uz-Cyrl-UZ"/>
              </w:rPr>
              <w:t>суспензиясида 1 т тукли чигитга 25-30 л ва 1 т механик усулда</w:t>
            </w:r>
            <w:r w:rsidRPr="00F36291">
              <w:rPr>
                <w:rFonts w:ascii="Arial" w:hAnsi="Arial" w:cs="Arial"/>
                <w:spacing w:val="-6"/>
                <w:kern w:val="12"/>
                <w:sz w:val="18"/>
                <w:szCs w:val="18"/>
              </w:rPr>
              <w:t xml:space="preserve"> </w:t>
            </w:r>
            <w:r w:rsidRPr="00F36291">
              <w:rPr>
                <w:rFonts w:ascii="Arial" w:hAnsi="Arial" w:cs="Arial"/>
                <w:spacing w:val="-6"/>
                <w:kern w:val="12"/>
                <w:sz w:val="18"/>
                <w:szCs w:val="18"/>
                <w:lang w:val="uz-Cyrl-UZ"/>
              </w:rPr>
              <w:t>туксизлан-тирилган чигитга 15-20 л эритма сарфлаб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kern w:val="12"/>
                <w:sz w:val="18"/>
                <w:szCs w:val="18"/>
                <w:lang w:val="uz-Cyrl-UZ"/>
              </w:rPr>
            </w:pPr>
            <w:r w:rsidRPr="00F36291">
              <w:rPr>
                <w:rFonts w:ascii="Arial" w:hAnsi="Arial" w:cs="Arial"/>
                <w:kern w:val="12"/>
                <w:sz w:val="18"/>
                <w:szCs w:val="18"/>
                <w:lang w:val="uz-Cyrl-UZ"/>
              </w:rPr>
              <w:t>-</w:t>
            </w:r>
          </w:p>
        </w:tc>
        <w:tc>
          <w:tcPr>
            <w:tcW w:w="851" w:type="dxa"/>
            <w:tcMar>
              <w:left w:w="28" w:type="dxa"/>
              <w:right w:w="28" w:type="dxa"/>
            </w:tcMar>
            <w:vAlign w:val="center"/>
          </w:tcPr>
          <w:p w:rsidR="00605BF8" w:rsidRPr="00F36291" w:rsidRDefault="00605BF8" w:rsidP="00605BF8">
            <w:pPr>
              <w:jc w:val="center"/>
              <w:rPr>
                <w:rFonts w:ascii="Arial" w:hAnsi="Arial" w:cs="Arial"/>
                <w:kern w:val="12"/>
                <w:sz w:val="18"/>
                <w:szCs w:val="18"/>
                <w:lang w:val="uz-Cyrl-UZ"/>
              </w:rPr>
            </w:pPr>
            <w:r w:rsidRPr="00F36291">
              <w:rPr>
                <w:rFonts w:ascii="Arial" w:hAnsi="Arial" w:cs="Arial"/>
                <w:kern w:val="12"/>
                <w:sz w:val="18"/>
                <w:szCs w:val="18"/>
                <w:lang w:val="uz-Cyrl-UZ"/>
              </w:rPr>
              <w:t>-</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pStyle w:val="22"/>
              <w:rPr>
                <w:rFonts w:ascii="Arial" w:hAnsi="Arial" w:cs="Arial"/>
                <w:color w:val="auto"/>
                <w:spacing w:val="-4"/>
                <w:sz w:val="18"/>
                <w:szCs w:val="18"/>
              </w:rPr>
            </w:pPr>
            <w:r w:rsidRPr="00F36291">
              <w:rPr>
                <w:rFonts w:ascii="Arial" w:hAnsi="Arial" w:cs="Arial"/>
                <w:color w:val="auto"/>
                <w:spacing w:val="-4"/>
                <w:sz w:val="18"/>
                <w:szCs w:val="18"/>
              </w:rPr>
              <w:t>ДАЛЦЕФАТ  80% кук.</w:t>
            </w:r>
          </w:p>
          <w:p w:rsidR="00605BF8" w:rsidRPr="00F36291" w:rsidRDefault="00605BF8" w:rsidP="00605BF8">
            <w:pPr>
              <w:pStyle w:val="22"/>
              <w:rPr>
                <w:rFonts w:ascii="Arial" w:hAnsi="Arial" w:cs="Arial"/>
                <w:color w:val="auto"/>
                <w:spacing w:val="-4"/>
                <w:sz w:val="18"/>
                <w:szCs w:val="18"/>
              </w:rPr>
            </w:pPr>
            <w:r w:rsidRPr="00F36291">
              <w:rPr>
                <w:rFonts w:ascii="Arial" w:hAnsi="Arial" w:cs="Arial"/>
                <w:color w:val="auto"/>
                <w:spacing w:val="-4"/>
                <w:sz w:val="18"/>
                <w:szCs w:val="18"/>
              </w:rPr>
              <w:t>( 800г/кг )</w:t>
            </w:r>
          </w:p>
          <w:p w:rsidR="00605BF8" w:rsidRPr="00F36291" w:rsidRDefault="00605BF8" w:rsidP="00605BF8">
            <w:pPr>
              <w:pStyle w:val="22"/>
              <w:rPr>
                <w:rFonts w:ascii="Arial" w:hAnsi="Arial" w:cs="Arial"/>
                <w:color w:val="auto"/>
                <w:spacing w:val="-4"/>
                <w:sz w:val="18"/>
                <w:szCs w:val="18"/>
              </w:rPr>
            </w:pPr>
            <w:r w:rsidRPr="00F36291">
              <w:rPr>
                <w:rFonts w:ascii="Arial" w:hAnsi="Arial" w:cs="Arial"/>
                <w:color w:val="auto"/>
                <w:spacing w:val="-4"/>
                <w:sz w:val="18"/>
                <w:szCs w:val="18"/>
                <w:lang w:val="uz-Cyrl-UZ"/>
              </w:rPr>
              <w:t xml:space="preserve">“Далстон </w:t>
            </w:r>
          </w:p>
          <w:p w:rsidR="00605BF8" w:rsidRPr="00F36291" w:rsidRDefault="00605BF8" w:rsidP="00605BF8">
            <w:pPr>
              <w:pStyle w:val="22"/>
              <w:rPr>
                <w:rFonts w:ascii="Arial" w:hAnsi="Arial" w:cs="Arial"/>
                <w:color w:val="auto"/>
                <w:spacing w:val="-4"/>
                <w:sz w:val="18"/>
                <w:szCs w:val="18"/>
                <w:lang w:val="uz-Cyrl-UZ"/>
              </w:rPr>
            </w:pPr>
            <w:r w:rsidRPr="00F36291">
              <w:rPr>
                <w:rFonts w:ascii="Arial" w:hAnsi="Arial" w:cs="Arial"/>
                <w:color w:val="auto"/>
                <w:spacing w:val="-4"/>
                <w:sz w:val="18"/>
                <w:szCs w:val="18"/>
                <w:lang w:val="uz-Cyrl-UZ"/>
              </w:rPr>
              <w:t>Ассошиэйтед СА”</w:t>
            </w:r>
          </w:p>
          <w:p w:rsidR="00605BF8" w:rsidRPr="00F36291" w:rsidRDefault="00605BF8" w:rsidP="00605BF8">
            <w:pPr>
              <w:pStyle w:val="22"/>
              <w:rPr>
                <w:rFonts w:ascii="Arial" w:hAnsi="Arial" w:cs="Arial"/>
                <w:color w:val="auto"/>
                <w:spacing w:val="-4"/>
                <w:sz w:val="18"/>
                <w:szCs w:val="18"/>
                <w:lang w:val="uz-Cyrl-UZ"/>
              </w:rPr>
            </w:pPr>
            <w:r w:rsidRPr="00F36291">
              <w:rPr>
                <w:rFonts w:ascii="Arial" w:hAnsi="Arial" w:cs="Arial"/>
                <w:color w:val="auto"/>
                <w:spacing w:val="-4"/>
                <w:sz w:val="18"/>
                <w:szCs w:val="18"/>
                <w:lang w:val="uz-Cyrl-UZ"/>
              </w:rPr>
              <w:t>Панама,</w:t>
            </w:r>
          </w:p>
          <w:p w:rsidR="00605BF8" w:rsidRPr="00F36291" w:rsidRDefault="00605BF8" w:rsidP="00605BF8">
            <w:pPr>
              <w:pStyle w:val="22"/>
              <w:rPr>
                <w:rFonts w:ascii="Arial" w:hAnsi="Arial" w:cs="Arial"/>
                <w:color w:val="auto"/>
                <w:spacing w:val="-4"/>
                <w:sz w:val="18"/>
                <w:szCs w:val="18"/>
              </w:rPr>
            </w:pPr>
            <w:r w:rsidRPr="00F36291">
              <w:rPr>
                <w:rFonts w:ascii="Arial" w:hAnsi="Arial" w:cs="Arial"/>
                <w:color w:val="auto"/>
                <w:kern w:val="12"/>
                <w:sz w:val="18"/>
                <w:szCs w:val="18"/>
                <w:lang w:val="uz-Cyrl-UZ"/>
              </w:rPr>
              <w:t>31.12.2026</w:t>
            </w:r>
          </w:p>
        </w:tc>
        <w:tc>
          <w:tcPr>
            <w:tcW w:w="913" w:type="dxa"/>
            <w:tcMar>
              <w:left w:w="28" w:type="dxa"/>
              <w:right w:w="28" w:type="dxa"/>
            </w:tcMar>
            <w:vAlign w:val="center"/>
          </w:tcPr>
          <w:p w:rsidR="00605BF8" w:rsidRPr="00F36291" w:rsidRDefault="00605BF8" w:rsidP="00605BF8">
            <w:pPr>
              <w:jc w:val="center"/>
              <w:rPr>
                <w:rFonts w:ascii="Arial" w:hAnsi="Arial" w:cs="Arial"/>
                <w:kern w:val="12"/>
                <w:sz w:val="18"/>
                <w:szCs w:val="18"/>
              </w:rPr>
            </w:pPr>
            <w:r w:rsidRPr="00F36291">
              <w:rPr>
                <w:rFonts w:ascii="Arial" w:hAnsi="Arial" w:cs="Arial"/>
                <w:kern w:val="12"/>
                <w:sz w:val="18"/>
                <w:szCs w:val="18"/>
              </w:rPr>
              <w:t>4,0</w:t>
            </w:r>
          </w:p>
        </w:tc>
        <w:tc>
          <w:tcPr>
            <w:tcW w:w="1275" w:type="dxa"/>
            <w:tcMar>
              <w:left w:w="28" w:type="dxa"/>
              <w:right w:w="28" w:type="dxa"/>
            </w:tcMar>
            <w:vAlign w:val="center"/>
          </w:tcPr>
          <w:p w:rsidR="00605BF8" w:rsidRPr="00F36291" w:rsidRDefault="00605BF8" w:rsidP="00605BF8">
            <w:pPr>
              <w:rPr>
                <w:rFonts w:ascii="Arial" w:hAnsi="Arial" w:cs="Arial"/>
                <w:kern w:val="12"/>
                <w:sz w:val="18"/>
                <w:szCs w:val="18"/>
                <w:lang w:val="uz-Cyrl-UZ"/>
              </w:rPr>
            </w:pPr>
            <w:r w:rsidRPr="00F36291">
              <w:rPr>
                <w:rFonts w:ascii="Arial" w:hAnsi="Arial" w:cs="Arial"/>
                <w:kern w:val="12"/>
                <w:sz w:val="18"/>
                <w:szCs w:val="18"/>
                <w:lang w:val="uz-Cyrl-UZ"/>
              </w:rPr>
              <w:t>Ғўза</w:t>
            </w:r>
          </w:p>
        </w:tc>
        <w:tc>
          <w:tcPr>
            <w:tcW w:w="1276" w:type="dxa"/>
            <w:tcMar>
              <w:left w:w="28" w:type="dxa"/>
              <w:right w:w="28" w:type="dxa"/>
            </w:tcMar>
            <w:vAlign w:val="center"/>
          </w:tcPr>
          <w:p w:rsidR="00605BF8" w:rsidRPr="00F36291" w:rsidRDefault="00605BF8" w:rsidP="00605BF8">
            <w:pPr>
              <w:rPr>
                <w:rFonts w:ascii="Arial" w:hAnsi="Arial" w:cs="Arial"/>
                <w:kern w:val="12"/>
                <w:sz w:val="18"/>
                <w:szCs w:val="18"/>
                <w:lang w:val="uz-Cyrl-UZ"/>
              </w:rPr>
            </w:pPr>
            <w:r w:rsidRPr="00F36291">
              <w:rPr>
                <w:rFonts w:ascii="Arial" w:hAnsi="Arial" w:cs="Arial"/>
                <w:kern w:val="12"/>
                <w:sz w:val="18"/>
                <w:szCs w:val="18"/>
              </w:rPr>
              <w:t xml:space="preserve">Ширалар, </w:t>
            </w:r>
          </w:p>
          <w:p w:rsidR="00605BF8" w:rsidRPr="00F36291" w:rsidRDefault="00605BF8" w:rsidP="00605BF8">
            <w:pPr>
              <w:rPr>
                <w:rFonts w:ascii="Arial" w:hAnsi="Arial" w:cs="Arial"/>
                <w:kern w:val="12"/>
                <w:sz w:val="18"/>
                <w:szCs w:val="18"/>
              </w:rPr>
            </w:pPr>
            <w:r w:rsidRPr="00F36291">
              <w:rPr>
                <w:rFonts w:ascii="Arial" w:hAnsi="Arial" w:cs="Arial"/>
                <w:kern w:val="12"/>
                <w:sz w:val="18"/>
                <w:szCs w:val="18"/>
              </w:rPr>
              <w:t>трипслар</w:t>
            </w:r>
          </w:p>
        </w:tc>
        <w:tc>
          <w:tcPr>
            <w:tcW w:w="2552" w:type="dxa"/>
            <w:tcMar>
              <w:left w:w="28" w:type="dxa"/>
              <w:right w:w="28" w:type="dxa"/>
            </w:tcMar>
          </w:tcPr>
          <w:p w:rsidR="00605BF8" w:rsidRPr="00F36291" w:rsidRDefault="00605BF8" w:rsidP="00605BF8">
            <w:pPr>
              <w:rPr>
                <w:rFonts w:ascii="Arial" w:hAnsi="Arial" w:cs="Arial"/>
                <w:spacing w:val="-6"/>
                <w:kern w:val="12"/>
                <w:sz w:val="18"/>
                <w:szCs w:val="18"/>
                <w:lang w:val="uz-Cyrl-UZ"/>
              </w:rPr>
            </w:pPr>
            <w:r w:rsidRPr="00F36291">
              <w:rPr>
                <w:rFonts w:ascii="Arial" w:hAnsi="Arial" w:cs="Arial"/>
                <w:spacing w:val="-6"/>
                <w:kern w:val="12"/>
                <w:sz w:val="18"/>
                <w:szCs w:val="18"/>
                <w:lang w:val="uz-Cyrl-UZ"/>
              </w:rPr>
              <w:t>Чигит препарат</w:t>
            </w:r>
            <w:r w:rsidRPr="00F36291">
              <w:rPr>
                <w:rFonts w:ascii="Arial" w:hAnsi="Arial" w:cs="Arial"/>
                <w:spacing w:val="-6"/>
                <w:kern w:val="12"/>
                <w:sz w:val="18"/>
                <w:szCs w:val="18"/>
              </w:rPr>
              <w:t xml:space="preserve"> </w:t>
            </w:r>
            <w:r w:rsidRPr="00F36291">
              <w:rPr>
                <w:rFonts w:ascii="Arial" w:hAnsi="Arial" w:cs="Arial"/>
                <w:spacing w:val="-6"/>
                <w:kern w:val="12"/>
                <w:sz w:val="18"/>
                <w:szCs w:val="18"/>
                <w:lang w:val="uz-Cyrl-UZ"/>
              </w:rPr>
              <w:t>суспензиясида 1 т тукли чигитга 25-30 л ва 1 т механик усулда</w:t>
            </w:r>
            <w:r w:rsidRPr="00F36291">
              <w:rPr>
                <w:rFonts w:ascii="Arial" w:hAnsi="Arial" w:cs="Arial"/>
                <w:spacing w:val="-6"/>
                <w:kern w:val="12"/>
                <w:sz w:val="18"/>
                <w:szCs w:val="18"/>
              </w:rPr>
              <w:t xml:space="preserve"> </w:t>
            </w:r>
            <w:r w:rsidRPr="00F36291">
              <w:rPr>
                <w:rFonts w:ascii="Arial" w:hAnsi="Arial" w:cs="Arial"/>
                <w:spacing w:val="-6"/>
                <w:kern w:val="12"/>
                <w:sz w:val="18"/>
                <w:szCs w:val="18"/>
                <w:lang w:val="uz-Cyrl-UZ"/>
              </w:rPr>
              <w:t>туксизлан-тирилган чигитга 15-20 л эритма сарфлаб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kern w:val="12"/>
                <w:sz w:val="18"/>
                <w:szCs w:val="18"/>
                <w:lang w:val="uz-Cyrl-UZ"/>
              </w:rPr>
            </w:pPr>
            <w:r w:rsidRPr="00F36291">
              <w:rPr>
                <w:rFonts w:ascii="Arial" w:hAnsi="Arial" w:cs="Arial"/>
                <w:kern w:val="12"/>
                <w:sz w:val="18"/>
                <w:szCs w:val="18"/>
                <w:lang w:val="uz-Cyrl-UZ"/>
              </w:rPr>
              <w:t>-</w:t>
            </w:r>
          </w:p>
        </w:tc>
        <w:tc>
          <w:tcPr>
            <w:tcW w:w="851" w:type="dxa"/>
            <w:tcMar>
              <w:left w:w="28" w:type="dxa"/>
              <w:right w:w="28" w:type="dxa"/>
            </w:tcMar>
            <w:vAlign w:val="center"/>
          </w:tcPr>
          <w:p w:rsidR="00605BF8" w:rsidRPr="00F36291" w:rsidRDefault="00605BF8" w:rsidP="00605BF8">
            <w:pPr>
              <w:jc w:val="center"/>
              <w:rPr>
                <w:rFonts w:ascii="Arial" w:hAnsi="Arial" w:cs="Arial"/>
                <w:kern w:val="12"/>
                <w:sz w:val="18"/>
                <w:szCs w:val="18"/>
                <w:lang w:val="uz-Cyrl-UZ"/>
              </w:rPr>
            </w:pPr>
            <w:r w:rsidRPr="00F36291">
              <w:rPr>
                <w:rFonts w:ascii="Arial" w:hAnsi="Arial" w:cs="Arial"/>
                <w:kern w:val="12"/>
                <w:sz w:val="18"/>
                <w:szCs w:val="18"/>
                <w:lang w:val="uz-Cyrl-UZ"/>
              </w:rPr>
              <w:t>-</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pStyle w:val="22"/>
              <w:rPr>
                <w:rFonts w:ascii="Arial" w:hAnsi="Arial" w:cs="Arial"/>
                <w:color w:val="auto"/>
                <w:spacing w:val="-4"/>
                <w:sz w:val="18"/>
                <w:szCs w:val="18"/>
              </w:rPr>
            </w:pPr>
            <w:r w:rsidRPr="00F36291">
              <w:rPr>
                <w:rFonts w:ascii="Arial" w:hAnsi="Arial" w:cs="Arial"/>
                <w:color w:val="auto"/>
                <w:spacing w:val="-4"/>
                <w:sz w:val="18"/>
                <w:szCs w:val="18"/>
              </w:rPr>
              <w:t>КУСТОС 75% н.кук.</w:t>
            </w:r>
          </w:p>
          <w:p w:rsidR="00605BF8" w:rsidRPr="00F36291" w:rsidRDefault="00605BF8" w:rsidP="00605BF8">
            <w:pPr>
              <w:pStyle w:val="22"/>
              <w:rPr>
                <w:rFonts w:ascii="Arial" w:hAnsi="Arial" w:cs="Arial"/>
                <w:i/>
                <w:color w:val="auto"/>
                <w:spacing w:val="-4"/>
                <w:sz w:val="18"/>
                <w:szCs w:val="18"/>
              </w:rPr>
            </w:pPr>
            <w:r w:rsidRPr="00F36291">
              <w:rPr>
                <w:rFonts w:ascii="Arial" w:hAnsi="Arial" w:cs="Arial"/>
                <w:i/>
                <w:color w:val="auto"/>
                <w:spacing w:val="-4"/>
                <w:sz w:val="18"/>
                <w:szCs w:val="18"/>
                <w:lang w:val="uz-Cyrl-UZ"/>
              </w:rPr>
              <w:t>(</w:t>
            </w:r>
            <w:r w:rsidRPr="00F36291">
              <w:rPr>
                <w:rFonts w:ascii="Arial" w:hAnsi="Arial" w:cs="Arial"/>
                <w:color w:val="auto"/>
                <w:spacing w:val="-4"/>
                <w:sz w:val="18"/>
                <w:szCs w:val="18"/>
              </w:rPr>
              <w:t xml:space="preserve"> 750 г/кг</w:t>
            </w:r>
            <w:r w:rsidRPr="00F36291">
              <w:rPr>
                <w:rFonts w:ascii="Arial" w:hAnsi="Arial" w:cs="Arial"/>
                <w:color w:val="auto"/>
                <w:spacing w:val="-4"/>
                <w:sz w:val="18"/>
                <w:szCs w:val="18"/>
                <w:lang w:val="uz-Cyrl-UZ"/>
              </w:rPr>
              <w:t>)</w:t>
            </w:r>
            <w:r w:rsidRPr="00F36291">
              <w:rPr>
                <w:rFonts w:ascii="Arial" w:hAnsi="Arial" w:cs="Arial"/>
                <w:i/>
                <w:color w:val="auto"/>
                <w:spacing w:val="-4"/>
                <w:sz w:val="18"/>
                <w:szCs w:val="18"/>
              </w:rPr>
              <w:t xml:space="preserve">   </w:t>
            </w:r>
          </w:p>
          <w:p w:rsidR="00605BF8" w:rsidRPr="00F36291" w:rsidRDefault="00605BF8" w:rsidP="00605BF8">
            <w:pPr>
              <w:pStyle w:val="22"/>
              <w:rPr>
                <w:rFonts w:ascii="Arial" w:hAnsi="Arial" w:cs="Arial"/>
                <w:color w:val="auto"/>
                <w:spacing w:val="-4"/>
                <w:sz w:val="18"/>
                <w:szCs w:val="18"/>
                <w:lang w:val="en-US"/>
              </w:rPr>
            </w:pPr>
            <w:r w:rsidRPr="00F36291">
              <w:rPr>
                <w:rFonts w:ascii="Arial" w:hAnsi="Arial" w:cs="Arial"/>
                <w:color w:val="auto"/>
                <w:spacing w:val="-4"/>
                <w:sz w:val="18"/>
                <w:szCs w:val="18"/>
                <w:lang w:val="en-US"/>
              </w:rPr>
              <w:t xml:space="preserve">« Top  Agro Trade» </w:t>
            </w:r>
            <w:r w:rsidRPr="00F36291">
              <w:rPr>
                <w:rFonts w:ascii="Arial" w:hAnsi="Arial" w:cs="Arial"/>
                <w:color w:val="auto"/>
                <w:spacing w:val="-4"/>
                <w:sz w:val="18"/>
                <w:szCs w:val="18"/>
              </w:rPr>
              <w:t>МЧЖ</w:t>
            </w:r>
            <w:r w:rsidRPr="00F36291">
              <w:rPr>
                <w:rFonts w:ascii="Arial" w:hAnsi="Arial" w:cs="Arial"/>
                <w:color w:val="auto"/>
                <w:spacing w:val="-4"/>
                <w:sz w:val="18"/>
                <w:szCs w:val="18"/>
                <w:lang w:val="en-US"/>
              </w:rPr>
              <w:t>,</w:t>
            </w:r>
          </w:p>
          <w:p w:rsidR="00605BF8" w:rsidRPr="00F36291" w:rsidRDefault="00605BF8" w:rsidP="00605BF8">
            <w:pPr>
              <w:pStyle w:val="22"/>
              <w:rPr>
                <w:rFonts w:ascii="Arial" w:hAnsi="Arial" w:cs="Arial"/>
                <w:color w:val="auto"/>
                <w:spacing w:val="-4"/>
                <w:sz w:val="18"/>
                <w:szCs w:val="18"/>
                <w:lang w:val="en-US"/>
              </w:rPr>
            </w:pPr>
            <w:r w:rsidRPr="00F36291">
              <w:rPr>
                <w:rFonts w:ascii="Arial" w:hAnsi="Arial" w:cs="Arial"/>
                <w:color w:val="auto"/>
                <w:spacing w:val="-4"/>
                <w:sz w:val="18"/>
                <w:szCs w:val="18"/>
                <w:lang w:val="uz-Cyrl-UZ"/>
              </w:rPr>
              <w:t>Ў</w:t>
            </w:r>
            <w:r w:rsidRPr="00F36291">
              <w:rPr>
                <w:rFonts w:ascii="Arial" w:hAnsi="Arial" w:cs="Arial"/>
                <w:color w:val="auto"/>
                <w:spacing w:val="-4"/>
                <w:sz w:val="18"/>
                <w:szCs w:val="18"/>
              </w:rPr>
              <w:t>збекистон</w:t>
            </w:r>
          </w:p>
          <w:p w:rsidR="00605BF8" w:rsidRPr="00F36291" w:rsidRDefault="00605BF8" w:rsidP="00605BF8">
            <w:pPr>
              <w:pStyle w:val="22"/>
              <w:rPr>
                <w:rFonts w:ascii="Arial" w:hAnsi="Arial" w:cs="Arial"/>
                <w:color w:val="auto"/>
                <w:spacing w:val="-4"/>
                <w:sz w:val="18"/>
                <w:szCs w:val="18"/>
                <w:lang w:val="en-US"/>
              </w:rPr>
            </w:pPr>
            <w:r w:rsidRPr="00F36291">
              <w:rPr>
                <w:rFonts w:ascii="Arial" w:hAnsi="Arial" w:cs="Arial"/>
                <w:color w:val="auto"/>
                <w:spacing w:val="-4"/>
                <w:sz w:val="18"/>
                <w:szCs w:val="18"/>
                <w:lang w:val="en-US"/>
              </w:rPr>
              <w:t>31.12.2025</w:t>
            </w:r>
          </w:p>
        </w:tc>
        <w:tc>
          <w:tcPr>
            <w:tcW w:w="913" w:type="dxa"/>
            <w:tcMar>
              <w:left w:w="28" w:type="dxa"/>
              <w:right w:w="28" w:type="dxa"/>
            </w:tcMar>
            <w:vAlign w:val="center"/>
          </w:tcPr>
          <w:p w:rsidR="00605BF8" w:rsidRPr="00F36291" w:rsidRDefault="00605BF8" w:rsidP="00605BF8">
            <w:pPr>
              <w:jc w:val="center"/>
              <w:rPr>
                <w:rFonts w:ascii="Arial" w:hAnsi="Arial" w:cs="Arial"/>
                <w:kern w:val="12"/>
                <w:sz w:val="18"/>
                <w:szCs w:val="18"/>
              </w:rPr>
            </w:pPr>
            <w:r w:rsidRPr="00F36291">
              <w:rPr>
                <w:rFonts w:ascii="Arial" w:hAnsi="Arial" w:cs="Arial"/>
                <w:kern w:val="12"/>
                <w:sz w:val="18"/>
                <w:szCs w:val="18"/>
              </w:rPr>
              <w:t>4,0</w:t>
            </w:r>
          </w:p>
        </w:tc>
        <w:tc>
          <w:tcPr>
            <w:tcW w:w="1275" w:type="dxa"/>
            <w:tcMar>
              <w:left w:w="28" w:type="dxa"/>
              <w:right w:w="28" w:type="dxa"/>
            </w:tcMar>
            <w:vAlign w:val="center"/>
          </w:tcPr>
          <w:p w:rsidR="00605BF8" w:rsidRPr="00F36291" w:rsidRDefault="00605BF8" w:rsidP="00605BF8">
            <w:pPr>
              <w:rPr>
                <w:rFonts w:ascii="Arial" w:hAnsi="Arial" w:cs="Arial"/>
                <w:kern w:val="12"/>
                <w:sz w:val="18"/>
                <w:szCs w:val="18"/>
                <w:lang w:val="uz-Cyrl-UZ"/>
              </w:rPr>
            </w:pPr>
            <w:r w:rsidRPr="00F36291">
              <w:rPr>
                <w:rFonts w:ascii="Arial" w:hAnsi="Arial" w:cs="Arial"/>
                <w:kern w:val="12"/>
                <w:sz w:val="18"/>
                <w:szCs w:val="18"/>
                <w:lang w:val="uz-Cyrl-UZ"/>
              </w:rPr>
              <w:t>Ғўза</w:t>
            </w:r>
          </w:p>
        </w:tc>
        <w:tc>
          <w:tcPr>
            <w:tcW w:w="1276" w:type="dxa"/>
            <w:tcMar>
              <w:left w:w="28" w:type="dxa"/>
              <w:right w:w="28" w:type="dxa"/>
            </w:tcMar>
            <w:vAlign w:val="center"/>
          </w:tcPr>
          <w:p w:rsidR="00605BF8" w:rsidRPr="00F36291" w:rsidRDefault="00605BF8" w:rsidP="00605BF8">
            <w:pPr>
              <w:rPr>
                <w:rFonts w:ascii="Arial" w:hAnsi="Arial" w:cs="Arial"/>
                <w:kern w:val="12"/>
                <w:sz w:val="18"/>
                <w:szCs w:val="18"/>
                <w:lang w:val="uz-Cyrl-UZ"/>
              </w:rPr>
            </w:pPr>
            <w:r w:rsidRPr="00F36291">
              <w:rPr>
                <w:rFonts w:ascii="Arial" w:hAnsi="Arial" w:cs="Arial"/>
                <w:kern w:val="12"/>
                <w:sz w:val="18"/>
                <w:szCs w:val="18"/>
              </w:rPr>
              <w:t xml:space="preserve">Ширалар, </w:t>
            </w:r>
          </w:p>
          <w:p w:rsidR="00605BF8" w:rsidRPr="00F36291" w:rsidRDefault="00605BF8" w:rsidP="00605BF8">
            <w:pPr>
              <w:rPr>
                <w:rFonts w:ascii="Arial" w:hAnsi="Arial" w:cs="Arial"/>
                <w:kern w:val="12"/>
                <w:sz w:val="18"/>
                <w:szCs w:val="18"/>
              </w:rPr>
            </w:pPr>
            <w:r w:rsidRPr="00F36291">
              <w:rPr>
                <w:rFonts w:ascii="Arial" w:hAnsi="Arial" w:cs="Arial"/>
                <w:kern w:val="12"/>
                <w:sz w:val="18"/>
                <w:szCs w:val="18"/>
              </w:rPr>
              <w:t>трипслар</w:t>
            </w:r>
          </w:p>
        </w:tc>
        <w:tc>
          <w:tcPr>
            <w:tcW w:w="2552" w:type="dxa"/>
            <w:tcMar>
              <w:left w:w="28" w:type="dxa"/>
              <w:right w:w="28" w:type="dxa"/>
            </w:tcMar>
          </w:tcPr>
          <w:p w:rsidR="00605BF8" w:rsidRPr="00F36291" w:rsidRDefault="00605BF8" w:rsidP="00605BF8">
            <w:pPr>
              <w:rPr>
                <w:rFonts w:ascii="Arial" w:hAnsi="Arial" w:cs="Arial"/>
                <w:spacing w:val="-6"/>
                <w:kern w:val="12"/>
                <w:sz w:val="18"/>
                <w:szCs w:val="18"/>
                <w:lang w:val="uz-Cyrl-UZ"/>
              </w:rPr>
            </w:pPr>
            <w:r w:rsidRPr="00F36291">
              <w:rPr>
                <w:rFonts w:ascii="Arial" w:hAnsi="Arial" w:cs="Arial"/>
                <w:spacing w:val="-6"/>
                <w:kern w:val="12"/>
                <w:sz w:val="18"/>
                <w:szCs w:val="18"/>
                <w:lang w:val="uz-Cyrl-UZ"/>
              </w:rPr>
              <w:t>Чигит препарат</w:t>
            </w:r>
            <w:r w:rsidRPr="00F36291">
              <w:rPr>
                <w:rFonts w:ascii="Arial" w:hAnsi="Arial" w:cs="Arial"/>
                <w:spacing w:val="-6"/>
                <w:kern w:val="12"/>
                <w:sz w:val="18"/>
                <w:szCs w:val="18"/>
              </w:rPr>
              <w:t xml:space="preserve"> </w:t>
            </w:r>
            <w:r w:rsidRPr="00F36291">
              <w:rPr>
                <w:rFonts w:ascii="Arial" w:hAnsi="Arial" w:cs="Arial"/>
                <w:spacing w:val="-6"/>
                <w:kern w:val="12"/>
                <w:sz w:val="18"/>
                <w:szCs w:val="18"/>
                <w:lang w:val="uz-Cyrl-UZ"/>
              </w:rPr>
              <w:t>суспензиясида 1 т тукли чигитга 25-30 л ва 1 т механик усулда</w:t>
            </w:r>
            <w:r w:rsidRPr="00F36291">
              <w:rPr>
                <w:rFonts w:ascii="Arial" w:hAnsi="Arial" w:cs="Arial"/>
                <w:spacing w:val="-6"/>
                <w:kern w:val="12"/>
                <w:sz w:val="18"/>
                <w:szCs w:val="18"/>
              </w:rPr>
              <w:t xml:space="preserve"> </w:t>
            </w:r>
            <w:r w:rsidRPr="00F36291">
              <w:rPr>
                <w:rFonts w:ascii="Arial" w:hAnsi="Arial" w:cs="Arial"/>
                <w:spacing w:val="-6"/>
                <w:kern w:val="12"/>
                <w:sz w:val="18"/>
                <w:szCs w:val="18"/>
                <w:lang w:val="uz-Cyrl-UZ"/>
              </w:rPr>
              <w:t>туксизлан-тирилган чигитга 15-20 л эритма сарфлаб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kern w:val="12"/>
                <w:sz w:val="18"/>
                <w:szCs w:val="18"/>
                <w:lang w:val="uz-Cyrl-UZ"/>
              </w:rPr>
            </w:pPr>
            <w:r w:rsidRPr="00F36291">
              <w:rPr>
                <w:rFonts w:ascii="Arial" w:hAnsi="Arial" w:cs="Arial"/>
                <w:kern w:val="12"/>
                <w:sz w:val="18"/>
                <w:szCs w:val="18"/>
                <w:lang w:val="uz-Cyrl-UZ"/>
              </w:rPr>
              <w:t>-</w:t>
            </w:r>
          </w:p>
        </w:tc>
        <w:tc>
          <w:tcPr>
            <w:tcW w:w="851" w:type="dxa"/>
            <w:tcMar>
              <w:left w:w="28" w:type="dxa"/>
              <w:right w:w="28" w:type="dxa"/>
            </w:tcMar>
            <w:vAlign w:val="center"/>
          </w:tcPr>
          <w:p w:rsidR="00605BF8" w:rsidRPr="00F36291" w:rsidRDefault="00605BF8" w:rsidP="00605BF8">
            <w:pPr>
              <w:jc w:val="center"/>
              <w:rPr>
                <w:rFonts w:ascii="Arial" w:hAnsi="Arial" w:cs="Arial"/>
                <w:kern w:val="12"/>
                <w:sz w:val="18"/>
                <w:szCs w:val="18"/>
                <w:lang w:val="uz-Cyrl-UZ"/>
              </w:rPr>
            </w:pPr>
            <w:r w:rsidRPr="00F36291">
              <w:rPr>
                <w:rFonts w:ascii="Arial" w:hAnsi="Arial" w:cs="Arial"/>
                <w:kern w:val="12"/>
                <w:sz w:val="18"/>
                <w:szCs w:val="18"/>
                <w:lang w:val="uz-Cyrl-UZ"/>
              </w:rPr>
              <w:t>-</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pStyle w:val="22"/>
              <w:rPr>
                <w:rFonts w:ascii="Arial" w:hAnsi="Arial" w:cs="Arial"/>
                <w:color w:val="auto"/>
                <w:kern w:val="12"/>
                <w:sz w:val="18"/>
                <w:szCs w:val="18"/>
                <w:lang w:val="en-US"/>
              </w:rPr>
            </w:pPr>
            <w:r w:rsidRPr="00F36291">
              <w:rPr>
                <w:rFonts w:ascii="Arial" w:hAnsi="Arial" w:cs="Arial"/>
                <w:color w:val="auto"/>
                <w:kern w:val="12"/>
                <w:sz w:val="18"/>
                <w:szCs w:val="18"/>
              </w:rPr>
              <w:t>ЛАНСЕР</w:t>
            </w:r>
            <w:r w:rsidRPr="00F36291">
              <w:rPr>
                <w:rFonts w:ascii="Arial" w:hAnsi="Arial" w:cs="Arial"/>
                <w:color w:val="auto"/>
                <w:kern w:val="12"/>
                <w:sz w:val="18"/>
                <w:szCs w:val="18"/>
                <w:lang w:val="en-GB"/>
              </w:rPr>
              <w:t xml:space="preserve"> 80% </w:t>
            </w:r>
            <w:r w:rsidRPr="00F36291">
              <w:rPr>
                <w:rFonts w:ascii="Arial" w:hAnsi="Arial" w:cs="Arial"/>
                <w:color w:val="auto"/>
                <w:kern w:val="12"/>
                <w:sz w:val="18"/>
                <w:szCs w:val="18"/>
              </w:rPr>
              <w:t>кук</w:t>
            </w:r>
            <w:r w:rsidRPr="00F36291">
              <w:rPr>
                <w:rFonts w:ascii="Arial" w:hAnsi="Arial" w:cs="Arial"/>
                <w:color w:val="auto"/>
                <w:kern w:val="12"/>
                <w:sz w:val="18"/>
                <w:szCs w:val="18"/>
                <w:lang w:val="en-GB"/>
              </w:rPr>
              <w:t>.</w:t>
            </w:r>
          </w:p>
          <w:p w:rsidR="00605BF8" w:rsidRPr="00F36291" w:rsidRDefault="00605BF8" w:rsidP="00605BF8">
            <w:pPr>
              <w:pStyle w:val="22"/>
              <w:rPr>
                <w:rFonts w:ascii="Arial" w:hAnsi="Arial" w:cs="Arial"/>
                <w:color w:val="auto"/>
                <w:kern w:val="12"/>
                <w:sz w:val="18"/>
                <w:szCs w:val="18"/>
                <w:lang w:val="en-US"/>
              </w:rPr>
            </w:pPr>
            <w:r w:rsidRPr="00F36291">
              <w:rPr>
                <w:rFonts w:ascii="Arial" w:hAnsi="Arial" w:cs="Arial"/>
                <w:color w:val="auto"/>
                <w:spacing w:val="-4"/>
                <w:sz w:val="18"/>
                <w:szCs w:val="18"/>
                <w:lang w:val="en-US"/>
              </w:rPr>
              <w:t>( 800</w:t>
            </w:r>
            <w:r w:rsidRPr="00F36291">
              <w:rPr>
                <w:rFonts w:ascii="Arial" w:hAnsi="Arial" w:cs="Arial"/>
                <w:color w:val="auto"/>
                <w:spacing w:val="-4"/>
                <w:sz w:val="18"/>
                <w:szCs w:val="18"/>
              </w:rPr>
              <w:t>г</w:t>
            </w:r>
            <w:r w:rsidRPr="00F36291">
              <w:rPr>
                <w:rFonts w:ascii="Arial" w:hAnsi="Arial" w:cs="Arial"/>
                <w:color w:val="auto"/>
                <w:spacing w:val="-4"/>
                <w:sz w:val="18"/>
                <w:szCs w:val="18"/>
                <w:lang w:val="en-US"/>
              </w:rPr>
              <w:t>/</w:t>
            </w:r>
            <w:r w:rsidRPr="00F36291">
              <w:rPr>
                <w:rFonts w:ascii="Arial" w:hAnsi="Arial" w:cs="Arial"/>
                <w:color w:val="auto"/>
                <w:spacing w:val="-4"/>
                <w:sz w:val="18"/>
                <w:szCs w:val="18"/>
              </w:rPr>
              <w:t>кг</w:t>
            </w:r>
            <w:r w:rsidRPr="00F36291">
              <w:rPr>
                <w:rFonts w:ascii="Arial" w:hAnsi="Arial" w:cs="Arial"/>
                <w:color w:val="auto"/>
                <w:spacing w:val="-4"/>
                <w:sz w:val="18"/>
                <w:szCs w:val="18"/>
                <w:lang w:val="en-US"/>
              </w:rPr>
              <w:t xml:space="preserve"> )</w:t>
            </w:r>
          </w:p>
          <w:p w:rsidR="00605BF8" w:rsidRPr="00F36291" w:rsidRDefault="00605BF8" w:rsidP="00605BF8">
            <w:pPr>
              <w:rPr>
                <w:rFonts w:ascii="Arial" w:hAnsi="Arial" w:cs="Arial"/>
                <w:snapToGrid w:val="0"/>
                <w:sz w:val="18"/>
                <w:szCs w:val="18"/>
                <w:lang w:val="en-GB"/>
              </w:rPr>
            </w:pPr>
            <w:r w:rsidRPr="00F36291">
              <w:rPr>
                <w:rFonts w:ascii="Arial" w:hAnsi="Arial" w:cs="Arial"/>
                <w:snapToGrid w:val="0"/>
                <w:sz w:val="18"/>
                <w:szCs w:val="18"/>
                <w:lang w:val="en-GB"/>
              </w:rPr>
              <w:t xml:space="preserve">"UPL </w:t>
            </w:r>
            <w:r w:rsidRPr="00F36291">
              <w:rPr>
                <w:rFonts w:ascii="Arial" w:hAnsi="Arial" w:cs="Arial"/>
                <w:snapToGrid w:val="0"/>
                <w:sz w:val="18"/>
                <w:szCs w:val="18"/>
                <w:lang w:val="en-US"/>
              </w:rPr>
              <w:t xml:space="preserve"> Ziraat ve Kimya Sanayi ve Ticaret Limited Sirketi</w:t>
            </w:r>
            <w:r w:rsidRPr="00F36291">
              <w:rPr>
                <w:rFonts w:ascii="Arial" w:hAnsi="Arial" w:cs="Arial"/>
                <w:snapToGrid w:val="0"/>
                <w:sz w:val="18"/>
                <w:szCs w:val="18"/>
                <w:lang w:val="en-GB"/>
              </w:rPr>
              <w:t xml:space="preserve">", </w:t>
            </w:r>
          </w:p>
          <w:p w:rsidR="00605BF8" w:rsidRPr="00F36291" w:rsidRDefault="00605BF8" w:rsidP="00605BF8">
            <w:pPr>
              <w:rPr>
                <w:rFonts w:ascii="Arial" w:hAnsi="Arial" w:cs="Arial"/>
                <w:snapToGrid w:val="0"/>
                <w:sz w:val="18"/>
                <w:szCs w:val="18"/>
              </w:rPr>
            </w:pPr>
            <w:r w:rsidRPr="00F36291">
              <w:rPr>
                <w:rFonts w:ascii="Arial" w:hAnsi="Arial" w:cs="Arial"/>
                <w:snapToGrid w:val="0"/>
                <w:sz w:val="18"/>
                <w:szCs w:val="18"/>
              </w:rPr>
              <w:t xml:space="preserve">Туркия,             </w:t>
            </w:r>
          </w:p>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rPr>
              <w:t>31.12.202</w:t>
            </w:r>
            <w:r w:rsidRPr="00F36291">
              <w:rPr>
                <w:rFonts w:ascii="Arial" w:hAnsi="Arial" w:cs="Arial"/>
                <w:snapToGrid w:val="0"/>
                <w:kern w:val="12"/>
                <w:sz w:val="18"/>
                <w:szCs w:val="18"/>
                <w:lang w:val="uz-Cyrl-UZ"/>
              </w:rPr>
              <w:t>6</w:t>
            </w:r>
          </w:p>
        </w:tc>
        <w:tc>
          <w:tcPr>
            <w:tcW w:w="913"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4,0</w:t>
            </w:r>
          </w:p>
        </w:tc>
        <w:tc>
          <w:tcPr>
            <w:tcW w:w="1275"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 xml:space="preserve">ўза </w:t>
            </w: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rPr>
              <w:t xml:space="preserve">Ширалар, </w:t>
            </w:r>
          </w:p>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трипслар</w:t>
            </w:r>
          </w:p>
        </w:tc>
        <w:tc>
          <w:tcPr>
            <w:tcW w:w="2552" w:type="dxa"/>
            <w:tcMar>
              <w:left w:w="28" w:type="dxa"/>
              <w:right w:w="28" w:type="dxa"/>
            </w:tcMar>
          </w:tcPr>
          <w:p w:rsidR="00605BF8" w:rsidRPr="00F36291" w:rsidRDefault="00605BF8" w:rsidP="00605BF8">
            <w:pPr>
              <w:rPr>
                <w:rFonts w:ascii="Arial" w:hAnsi="Arial" w:cs="Arial"/>
                <w:spacing w:val="-6"/>
                <w:kern w:val="12"/>
                <w:sz w:val="18"/>
                <w:szCs w:val="18"/>
                <w:lang w:val="uz-Cyrl-UZ"/>
              </w:rPr>
            </w:pPr>
            <w:r w:rsidRPr="00F36291">
              <w:rPr>
                <w:rFonts w:ascii="Arial" w:hAnsi="Arial" w:cs="Arial"/>
                <w:spacing w:val="-6"/>
                <w:kern w:val="12"/>
                <w:sz w:val="18"/>
                <w:szCs w:val="18"/>
                <w:lang w:val="uz-Cyrl-UZ"/>
              </w:rPr>
              <w:t>Чигит препарат суспензиясида 1 т тукли чигитга 25-30 л ва 1 т механик усулда туксизлан-тирилган чигитга 15-20 л эритма сарфлаб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pStyle w:val="22"/>
              <w:rPr>
                <w:rFonts w:ascii="Arial" w:hAnsi="Arial" w:cs="Arial"/>
                <w:color w:val="auto"/>
                <w:kern w:val="12"/>
                <w:sz w:val="18"/>
                <w:szCs w:val="18"/>
              </w:rPr>
            </w:pPr>
            <w:r w:rsidRPr="00F36291">
              <w:rPr>
                <w:rFonts w:ascii="Arial" w:hAnsi="Arial" w:cs="Arial"/>
                <w:color w:val="auto"/>
                <w:kern w:val="12"/>
                <w:sz w:val="18"/>
                <w:szCs w:val="18"/>
              </w:rPr>
              <w:t>ЛАНСЕР 75% н. кук.</w:t>
            </w:r>
          </w:p>
          <w:p w:rsidR="00605BF8" w:rsidRPr="00F36291" w:rsidRDefault="00605BF8" w:rsidP="00605BF8">
            <w:pPr>
              <w:pStyle w:val="22"/>
              <w:rPr>
                <w:rFonts w:ascii="Arial" w:hAnsi="Arial" w:cs="Arial"/>
                <w:color w:val="auto"/>
                <w:kern w:val="12"/>
                <w:sz w:val="18"/>
                <w:szCs w:val="18"/>
              </w:rPr>
            </w:pPr>
            <w:r w:rsidRPr="00F36291">
              <w:rPr>
                <w:rFonts w:ascii="Arial" w:hAnsi="Arial" w:cs="Arial"/>
                <w:color w:val="auto"/>
                <w:spacing w:val="-4"/>
                <w:sz w:val="18"/>
                <w:szCs w:val="18"/>
              </w:rPr>
              <w:t>( 750г/кг )</w:t>
            </w:r>
          </w:p>
          <w:p w:rsidR="00605BF8" w:rsidRPr="00F36291" w:rsidRDefault="00605BF8" w:rsidP="00605BF8">
            <w:pPr>
              <w:rPr>
                <w:rFonts w:ascii="Arial" w:hAnsi="Arial" w:cs="Arial"/>
                <w:snapToGrid w:val="0"/>
                <w:sz w:val="18"/>
                <w:szCs w:val="18"/>
                <w:lang w:val="en-US"/>
              </w:rPr>
            </w:pPr>
            <w:r w:rsidRPr="00F36291">
              <w:rPr>
                <w:rFonts w:ascii="Arial" w:hAnsi="Arial" w:cs="Arial"/>
                <w:snapToGrid w:val="0"/>
                <w:sz w:val="18"/>
                <w:szCs w:val="18"/>
                <w:lang w:val="en-US"/>
              </w:rPr>
              <w:t>"</w:t>
            </w:r>
            <w:r w:rsidRPr="00F36291">
              <w:rPr>
                <w:rFonts w:ascii="Arial" w:hAnsi="Arial" w:cs="Arial"/>
                <w:snapToGrid w:val="0"/>
                <w:sz w:val="18"/>
                <w:szCs w:val="18"/>
                <w:lang w:val="en-GB"/>
              </w:rPr>
              <w:t>UPL</w:t>
            </w:r>
            <w:r w:rsidRPr="00F36291">
              <w:rPr>
                <w:rFonts w:ascii="Arial" w:hAnsi="Arial" w:cs="Arial"/>
                <w:snapToGrid w:val="0"/>
                <w:sz w:val="18"/>
                <w:szCs w:val="18"/>
                <w:lang w:val="en-US"/>
              </w:rPr>
              <w:t xml:space="preserve">  Ziraat ve Kimya Sanayi ve Ticaret Limited Sirketi", </w:t>
            </w:r>
          </w:p>
          <w:p w:rsidR="00605BF8" w:rsidRPr="00F36291" w:rsidRDefault="00605BF8" w:rsidP="00605BF8">
            <w:pPr>
              <w:rPr>
                <w:rFonts w:ascii="Arial" w:hAnsi="Arial" w:cs="Arial"/>
                <w:snapToGrid w:val="0"/>
                <w:sz w:val="18"/>
                <w:szCs w:val="18"/>
              </w:rPr>
            </w:pPr>
            <w:r w:rsidRPr="00F36291">
              <w:rPr>
                <w:rFonts w:ascii="Arial" w:hAnsi="Arial" w:cs="Arial"/>
                <w:snapToGrid w:val="0"/>
                <w:sz w:val="18"/>
                <w:szCs w:val="18"/>
              </w:rPr>
              <w:t xml:space="preserve">Туркия,             </w:t>
            </w:r>
          </w:p>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31.12.2025</w:t>
            </w:r>
          </w:p>
        </w:tc>
        <w:tc>
          <w:tcPr>
            <w:tcW w:w="913"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4,0</w:t>
            </w:r>
          </w:p>
        </w:tc>
        <w:tc>
          <w:tcPr>
            <w:tcW w:w="1275"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 xml:space="preserve">ўза </w:t>
            </w: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rPr>
              <w:t xml:space="preserve">Ширалар, </w:t>
            </w:r>
          </w:p>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трипслар</w:t>
            </w:r>
          </w:p>
        </w:tc>
        <w:tc>
          <w:tcPr>
            <w:tcW w:w="2552" w:type="dxa"/>
            <w:tcMar>
              <w:left w:w="28" w:type="dxa"/>
              <w:right w:w="28" w:type="dxa"/>
            </w:tcMar>
          </w:tcPr>
          <w:p w:rsidR="00605BF8" w:rsidRPr="00F36291" w:rsidRDefault="00605BF8" w:rsidP="00605BF8">
            <w:pPr>
              <w:rPr>
                <w:rFonts w:ascii="Arial" w:hAnsi="Arial" w:cs="Arial"/>
                <w:spacing w:val="-6"/>
                <w:kern w:val="12"/>
                <w:sz w:val="18"/>
                <w:szCs w:val="18"/>
                <w:lang w:val="uz-Cyrl-UZ"/>
              </w:rPr>
            </w:pPr>
            <w:r w:rsidRPr="00F36291">
              <w:rPr>
                <w:rFonts w:ascii="Arial" w:hAnsi="Arial" w:cs="Arial"/>
                <w:spacing w:val="-6"/>
                <w:kern w:val="12"/>
                <w:sz w:val="18"/>
                <w:szCs w:val="18"/>
                <w:lang w:val="uz-Cyrl-UZ"/>
              </w:rPr>
              <w:t>Чигит препарат суспензиясида 1 т тукли чигитга 25-30 л ва 1 т механик усулда туксизлан-тирилган чигитга 15-20 л эритма сарфлаб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pStyle w:val="22"/>
              <w:rPr>
                <w:rFonts w:ascii="Arial" w:hAnsi="Arial" w:cs="Arial"/>
                <w:color w:val="auto"/>
                <w:kern w:val="12"/>
                <w:sz w:val="18"/>
                <w:szCs w:val="18"/>
              </w:rPr>
            </w:pPr>
            <w:r w:rsidRPr="00F36291">
              <w:rPr>
                <w:rFonts w:ascii="Arial" w:hAnsi="Arial" w:cs="Arial"/>
                <w:color w:val="auto"/>
                <w:kern w:val="12"/>
                <w:sz w:val="18"/>
                <w:szCs w:val="18"/>
              </w:rPr>
              <w:t>ОРТЕН 75% э.кук.</w:t>
            </w:r>
          </w:p>
          <w:p w:rsidR="00605BF8" w:rsidRPr="00F36291" w:rsidRDefault="00605BF8" w:rsidP="00605BF8">
            <w:pPr>
              <w:pStyle w:val="22"/>
              <w:rPr>
                <w:rFonts w:ascii="Arial" w:hAnsi="Arial" w:cs="Arial"/>
                <w:color w:val="auto"/>
                <w:kern w:val="12"/>
                <w:sz w:val="18"/>
                <w:szCs w:val="18"/>
              </w:rPr>
            </w:pPr>
            <w:r w:rsidRPr="00F36291">
              <w:rPr>
                <w:rFonts w:ascii="Arial" w:hAnsi="Arial" w:cs="Arial"/>
                <w:color w:val="auto"/>
                <w:spacing w:val="-4"/>
                <w:sz w:val="18"/>
                <w:szCs w:val="18"/>
              </w:rPr>
              <w:t>( 750г/кг )</w:t>
            </w:r>
          </w:p>
          <w:p w:rsidR="00605BF8" w:rsidRPr="00F36291" w:rsidRDefault="00605BF8" w:rsidP="00605BF8">
            <w:pPr>
              <w:rPr>
                <w:rFonts w:ascii="Arial" w:hAnsi="Arial" w:cs="Arial"/>
                <w:snapToGrid w:val="0"/>
                <w:sz w:val="18"/>
                <w:szCs w:val="18"/>
              </w:rPr>
            </w:pPr>
            <w:r w:rsidRPr="00F36291">
              <w:rPr>
                <w:rFonts w:ascii="Arial" w:hAnsi="Arial" w:cs="Arial"/>
                <w:snapToGrid w:val="0"/>
                <w:sz w:val="18"/>
                <w:szCs w:val="18"/>
              </w:rPr>
              <w:t xml:space="preserve">" Ариста Лайф Саенс САС", </w:t>
            </w:r>
          </w:p>
          <w:p w:rsidR="00605BF8" w:rsidRPr="00F36291" w:rsidRDefault="00605BF8" w:rsidP="00605BF8">
            <w:pPr>
              <w:rPr>
                <w:rFonts w:ascii="Arial" w:hAnsi="Arial" w:cs="Arial"/>
                <w:snapToGrid w:val="0"/>
                <w:sz w:val="18"/>
                <w:szCs w:val="18"/>
              </w:rPr>
            </w:pPr>
            <w:r w:rsidRPr="00F36291">
              <w:rPr>
                <w:rFonts w:ascii="Arial" w:hAnsi="Arial" w:cs="Arial"/>
                <w:snapToGrid w:val="0"/>
                <w:sz w:val="18"/>
                <w:szCs w:val="18"/>
              </w:rPr>
              <w:t xml:space="preserve">Франция,             </w:t>
            </w:r>
          </w:p>
          <w:p w:rsidR="00605BF8" w:rsidRPr="00F36291" w:rsidRDefault="00605BF8" w:rsidP="00605BF8">
            <w:pPr>
              <w:pStyle w:val="22"/>
              <w:rPr>
                <w:rFonts w:ascii="Arial" w:hAnsi="Arial" w:cs="Arial"/>
                <w:color w:val="auto"/>
                <w:kern w:val="12"/>
                <w:sz w:val="18"/>
                <w:szCs w:val="18"/>
                <w:lang w:val="uz-Cyrl-UZ"/>
              </w:rPr>
            </w:pPr>
            <w:r w:rsidRPr="00F36291">
              <w:rPr>
                <w:rFonts w:ascii="Arial" w:hAnsi="Arial" w:cs="Arial"/>
                <w:color w:val="auto"/>
                <w:kern w:val="12"/>
                <w:sz w:val="18"/>
                <w:szCs w:val="18"/>
              </w:rPr>
              <w:t>31.12.202</w:t>
            </w:r>
            <w:r w:rsidRPr="00F36291">
              <w:rPr>
                <w:rFonts w:ascii="Arial" w:hAnsi="Arial" w:cs="Arial"/>
                <w:color w:val="auto"/>
                <w:kern w:val="12"/>
                <w:sz w:val="18"/>
                <w:szCs w:val="18"/>
                <w:lang w:val="uz-Cyrl-UZ"/>
              </w:rPr>
              <w:t>6</w:t>
            </w:r>
          </w:p>
        </w:tc>
        <w:tc>
          <w:tcPr>
            <w:tcW w:w="913"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4,0</w:t>
            </w:r>
          </w:p>
        </w:tc>
        <w:tc>
          <w:tcPr>
            <w:tcW w:w="1275" w:type="dxa"/>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ўза</w:t>
            </w: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rPr>
              <w:t xml:space="preserve">Ширалар, </w:t>
            </w:r>
          </w:p>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трипслар</w:t>
            </w:r>
          </w:p>
        </w:tc>
        <w:tc>
          <w:tcPr>
            <w:tcW w:w="2552" w:type="dxa"/>
            <w:tcMar>
              <w:left w:w="28" w:type="dxa"/>
              <w:right w:w="28" w:type="dxa"/>
            </w:tcMar>
          </w:tcPr>
          <w:p w:rsidR="00605BF8" w:rsidRPr="00F36291" w:rsidRDefault="00605BF8" w:rsidP="00605BF8">
            <w:pPr>
              <w:rPr>
                <w:rFonts w:ascii="Arial" w:hAnsi="Arial" w:cs="Arial"/>
                <w:spacing w:val="-6"/>
                <w:kern w:val="12"/>
                <w:sz w:val="18"/>
                <w:szCs w:val="18"/>
                <w:lang w:val="uz-Cyrl-UZ"/>
              </w:rPr>
            </w:pPr>
            <w:r w:rsidRPr="00F36291">
              <w:rPr>
                <w:rFonts w:ascii="Arial" w:hAnsi="Arial" w:cs="Arial"/>
                <w:spacing w:val="-6"/>
                <w:kern w:val="12"/>
                <w:sz w:val="18"/>
                <w:szCs w:val="18"/>
                <w:lang w:val="uz-Cyrl-UZ"/>
              </w:rPr>
              <w:t>Чигит препарат суспензиясида 1 т тукли чигитга 25-30 л ва 1 т механик усулда туксизлан-тирилган чигитга 15-20 л эритма сарфлаб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w:t>
            </w:r>
          </w:p>
        </w:tc>
      </w:tr>
      <w:tr w:rsidR="00605BF8" w:rsidRPr="00F36291" w:rsidTr="00565F38">
        <w:trPr>
          <w:trHeight w:val="20"/>
        </w:trPr>
        <w:tc>
          <w:tcPr>
            <w:tcW w:w="10005" w:type="dxa"/>
            <w:gridSpan w:val="8"/>
            <w:tcMar>
              <w:left w:w="28" w:type="dxa"/>
              <w:right w:w="28" w:type="dxa"/>
            </w:tcMar>
          </w:tcPr>
          <w:p w:rsidR="00605BF8" w:rsidRPr="00F36291" w:rsidRDefault="00605BF8" w:rsidP="00605BF8">
            <w:pPr>
              <w:rPr>
                <w:rFonts w:ascii="Arial" w:hAnsi="Arial" w:cs="Arial"/>
                <w:b/>
                <w:i/>
                <w:snapToGrid w:val="0"/>
                <w:spacing w:val="-6"/>
                <w:sz w:val="18"/>
                <w:szCs w:val="18"/>
                <w:lang w:val="en-US"/>
              </w:rPr>
            </w:pPr>
            <w:r w:rsidRPr="00F36291">
              <w:rPr>
                <w:rFonts w:ascii="Arial" w:hAnsi="Arial" w:cs="Arial"/>
                <w:b/>
                <w:i/>
                <w:snapToGrid w:val="0"/>
                <w:spacing w:val="-6"/>
                <w:sz w:val="18"/>
                <w:szCs w:val="18"/>
              </w:rPr>
              <w:t xml:space="preserve">Беномил  ( </w:t>
            </w:r>
            <w:r w:rsidRPr="00F36291">
              <w:rPr>
                <w:rFonts w:ascii="Arial" w:hAnsi="Arial" w:cs="Arial"/>
                <w:b/>
                <w:i/>
                <w:snapToGrid w:val="0"/>
                <w:spacing w:val="-6"/>
                <w:sz w:val="18"/>
                <w:szCs w:val="18"/>
                <w:lang w:val="en-US"/>
              </w:rPr>
              <w:t>benomyl</w:t>
            </w:r>
            <w:r w:rsidRPr="00F36291">
              <w:rPr>
                <w:rFonts w:ascii="Arial" w:hAnsi="Arial" w:cs="Arial"/>
                <w:b/>
                <w:i/>
                <w:snapToGrid w:val="0"/>
                <w:spacing w:val="-6"/>
                <w:sz w:val="18"/>
                <w:szCs w:val="18"/>
              </w:rPr>
              <w:t xml:space="preserve"> </w:t>
            </w:r>
            <w:r w:rsidRPr="00F36291">
              <w:rPr>
                <w:rFonts w:ascii="Arial" w:hAnsi="Arial" w:cs="Arial"/>
                <w:b/>
                <w:i/>
                <w:snapToGrid w:val="0"/>
                <w:spacing w:val="-6"/>
                <w:sz w:val="18"/>
                <w:szCs w:val="18"/>
                <w:lang w:val="en-US"/>
              </w:rPr>
              <w:t>)</w:t>
            </w:r>
          </w:p>
        </w:tc>
      </w:tr>
      <w:tr w:rsidR="00605BF8" w:rsidRPr="00F36291" w:rsidTr="00565F38">
        <w:trPr>
          <w:trHeight w:val="20"/>
        </w:trPr>
        <w:tc>
          <w:tcPr>
            <w:tcW w:w="2146" w:type="dxa"/>
            <w:gridSpan w:val="2"/>
            <w:vMerge w:val="restart"/>
            <w:tcMar>
              <w:left w:w="28" w:type="dxa"/>
              <w:right w:w="28" w:type="dxa"/>
            </w:tcMar>
          </w:tcPr>
          <w:p w:rsidR="00605BF8" w:rsidRPr="00F36291" w:rsidRDefault="00605BF8" w:rsidP="00605BF8">
            <w:pPr>
              <w:rPr>
                <w:rFonts w:ascii="Arial" w:hAnsi="Arial" w:cs="Arial"/>
                <w:snapToGrid w:val="0"/>
                <w:sz w:val="18"/>
                <w:szCs w:val="18"/>
              </w:rPr>
            </w:pPr>
            <w:r w:rsidRPr="00F36291">
              <w:rPr>
                <w:rFonts w:ascii="Arial" w:hAnsi="Arial" w:cs="Arial"/>
                <w:snapToGrid w:val="0"/>
                <w:sz w:val="18"/>
                <w:szCs w:val="18"/>
              </w:rPr>
              <w:t>ФУНДАЗОЛ , 50% н.к.</w:t>
            </w:r>
          </w:p>
          <w:p w:rsidR="00605BF8" w:rsidRPr="00F36291" w:rsidRDefault="00605BF8" w:rsidP="00605BF8">
            <w:pPr>
              <w:rPr>
                <w:rFonts w:ascii="Arial" w:hAnsi="Arial" w:cs="Arial"/>
                <w:snapToGrid w:val="0"/>
                <w:sz w:val="18"/>
                <w:szCs w:val="18"/>
              </w:rPr>
            </w:pPr>
            <w:r w:rsidRPr="00F36291">
              <w:rPr>
                <w:rFonts w:ascii="Arial" w:hAnsi="Arial" w:cs="Arial"/>
                <w:snapToGrid w:val="0"/>
                <w:sz w:val="18"/>
                <w:szCs w:val="18"/>
              </w:rPr>
              <w:t>(500 г/кг)</w:t>
            </w:r>
          </w:p>
          <w:p w:rsidR="00605BF8" w:rsidRPr="00F36291" w:rsidRDefault="00605BF8" w:rsidP="00605BF8">
            <w:pPr>
              <w:rPr>
                <w:rFonts w:ascii="Arial" w:hAnsi="Arial" w:cs="Arial"/>
                <w:snapToGrid w:val="0"/>
                <w:sz w:val="18"/>
                <w:szCs w:val="18"/>
              </w:rPr>
            </w:pPr>
            <w:r w:rsidRPr="00F36291">
              <w:rPr>
                <w:rFonts w:ascii="Arial" w:hAnsi="Arial" w:cs="Arial"/>
                <w:snapToGrid w:val="0"/>
                <w:sz w:val="18"/>
                <w:szCs w:val="18"/>
              </w:rPr>
              <w:t>«Агро-Кеми Кфт.»,</w:t>
            </w:r>
          </w:p>
          <w:p w:rsidR="00605BF8" w:rsidRPr="00F36291" w:rsidRDefault="00605BF8" w:rsidP="00605BF8">
            <w:pPr>
              <w:rPr>
                <w:rFonts w:ascii="Arial" w:hAnsi="Arial" w:cs="Arial"/>
                <w:snapToGrid w:val="0"/>
                <w:sz w:val="18"/>
                <w:szCs w:val="18"/>
              </w:rPr>
            </w:pPr>
            <w:r w:rsidRPr="00F36291">
              <w:rPr>
                <w:rFonts w:ascii="Arial" w:hAnsi="Arial" w:cs="Arial"/>
                <w:snapToGrid w:val="0"/>
                <w:sz w:val="18"/>
                <w:szCs w:val="18"/>
              </w:rPr>
              <w:t>Венгрия,</w:t>
            </w:r>
          </w:p>
          <w:p w:rsidR="00605BF8" w:rsidRPr="00F36291" w:rsidRDefault="00605BF8" w:rsidP="00605BF8">
            <w:pPr>
              <w:rPr>
                <w:rFonts w:ascii="Arial" w:hAnsi="Arial" w:cs="Arial"/>
                <w:snapToGrid w:val="0"/>
                <w:sz w:val="18"/>
                <w:szCs w:val="18"/>
              </w:rPr>
            </w:pPr>
            <w:r w:rsidRPr="00F36291">
              <w:rPr>
                <w:rFonts w:ascii="Arial" w:hAnsi="Arial" w:cs="Arial"/>
                <w:snapToGrid w:val="0"/>
                <w:sz w:val="18"/>
                <w:szCs w:val="18"/>
              </w:rPr>
              <w:t>31.12.2025</w:t>
            </w:r>
          </w:p>
        </w:tc>
        <w:tc>
          <w:tcPr>
            <w:tcW w:w="913"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sz w:val="18"/>
                <w:szCs w:val="18"/>
              </w:rPr>
              <w:t>2,0-3,0</w:t>
            </w:r>
          </w:p>
        </w:tc>
        <w:tc>
          <w:tcPr>
            <w:tcW w:w="1275"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Кузги бу</w:t>
            </w: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дой</w:t>
            </w: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rPr>
              <w:t xml:space="preserve">Чанг ва </w:t>
            </w:r>
            <w:r w:rsidRPr="00F36291">
              <w:rPr>
                <w:rFonts w:ascii="Arial" w:hAnsi="Arial" w:cs="Arial"/>
                <w:snapToGrid w:val="0"/>
                <w:kern w:val="12"/>
                <w:sz w:val="18"/>
                <w:szCs w:val="18"/>
                <w:lang w:val="uz-Cyrl-UZ"/>
              </w:rPr>
              <w:t>қ</w:t>
            </w:r>
            <w:r w:rsidRPr="00F36291">
              <w:rPr>
                <w:rFonts w:ascii="Arial" w:hAnsi="Arial" w:cs="Arial"/>
                <w:snapToGrid w:val="0"/>
                <w:kern w:val="12"/>
                <w:sz w:val="18"/>
                <w:szCs w:val="18"/>
              </w:rPr>
              <w:t>атти</w:t>
            </w:r>
            <w:r w:rsidRPr="00F36291">
              <w:rPr>
                <w:rFonts w:ascii="Arial" w:hAnsi="Arial" w:cs="Arial"/>
                <w:snapToGrid w:val="0"/>
                <w:kern w:val="12"/>
                <w:sz w:val="18"/>
                <w:szCs w:val="18"/>
                <w:lang w:val="uz-Cyrl-UZ"/>
              </w:rPr>
              <w:t>қ қ</w:t>
            </w:r>
            <w:r w:rsidRPr="00F36291">
              <w:rPr>
                <w:rFonts w:ascii="Arial" w:hAnsi="Arial" w:cs="Arial"/>
                <w:snapToGrid w:val="0"/>
                <w:kern w:val="12"/>
                <w:sz w:val="18"/>
                <w:szCs w:val="18"/>
              </w:rPr>
              <w:t xml:space="preserve">оракуя, </w:t>
            </w:r>
          </w:p>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илдиз чириш,</w:t>
            </w:r>
          </w:p>
          <w:p w:rsidR="00605BF8" w:rsidRPr="00F36291" w:rsidRDefault="00605BF8" w:rsidP="00605BF8">
            <w:pPr>
              <w:rPr>
                <w:rFonts w:ascii="Arial" w:hAnsi="Arial" w:cs="Arial"/>
                <w:snapToGrid w:val="0"/>
                <w:kern w:val="12"/>
                <w:sz w:val="18"/>
                <w:szCs w:val="18"/>
              </w:rPr>
            </w:pPr>
            <w:r w:rsidRPr="00F36291">
              <w:rPr>
                <w:rFonts w:ascii="Arial" w:hAnsi="Arial" w:cs="Arial"/>
                <w:sz w:val="18"/>
                <w:szCs w:val="18"/>
                <w:lang w:val="uz-Cyrl-UZ"/>
              </w:rPr>
              <w:t>қор моғори</w:t>
            </w:r>
          </w:p>
        </w:tc>
        <w:tc>
          <w:tcPr>
            <w:tcW w:w="2552" w:type="dxa"/>
            <w:tcMar>
              <w:left w:w="28" w:type="dxa"/>
              <w:right w:w="28" w:type="dxa"/>
            </w:tcMa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rPr>
              <w:t>Уру</w:t>
            </w: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 xml:space="preserve"> препарат суспензиясида 1 т донга 10 л эритма </w:t>
            </w:r>
            <w:r w:rsidRPr="00F36291">
              <w:rPr>
                <w:rFonts w:ascii="Arial" w:hAnsi="Arial" w:cs="Arial"/>
                <w:snapToGrid w:val="0"/>
                <w:kern w:val="12"/>
                <w:sz w:val="18"/>
                <w:szCs w:val="18"/>
                <w:lang w:val="uz-Cyrl-UZ"/>
              </w:rPr>
              <w:t>с</w:t>
            </w:r>
            <w:r w:rsidRPr="00F36291">
              <w:rPr>
                <w:rFonts w:ascii="Arial" w:hAnsi="Arial" w:cs="Arial"/>
                <w:snapToGrid w:val="0"/>
                <w:kern w:val="12"/>
                <w:sz w:val="18"/>
                <w:szCs w:val="18"/>
              </w:rPr>
              <w:t xml:space="preserve">арфланган </w:t>
            </w:r>
            <w:r w:rsidRPr="00F36291">
              <w:rPr>
                <w:rFonts w:ascii="Arial" w:hAnsi="Arial" w:cs="Arial"/>
                <w:snapToGrid w:val="0"/>
                <w:kern w:val="12"/>
                <w:sz w:val="18"/>
                <w:szCs w:val="18"/>
                <w:lang w:val="uz-Cyrl-UZ"/>
              </w:rPr>
              <w:t>ҳ</w:t>
            </w:r>
            <w:r w:rsidRPr="00F36291">
              <w:rPr>
                <w:rFonts w:ascii="Arial" w:hAnsi="Arial" w:cs="Arial"/>
                <w:snapToGrid w:val="0"/>
                <w:kern w:val="12"/>
                <w:sz w:val="18"/>
                <w:szCs w:val="18"/>
              </w:rPr>
              <w:t>ол</w:t>
            </w:r>
            <w:r w:rsidRPr="00F36291">
              <w:rPr>
                <w:rFonts w:ascii="Arial" w:hAnsi="Arial" w:cs="Arial"/>
                <w:snapToGrid w:val="0"/>
                <w:kern w:val="12"/>
                <w:sz w:val="18"/>
                <w:szCs w:val="18"/>
                <w:lang w:val="uz-Cyrl-UZ"/>
              </w:rPr>
              <w:t>-</w:t>
            </w:r>
            <w:r w:rsidRPr="00F36291">
              <w:rPr>
                <w:rFonts w:ascii="Arial" w:hAnsi="Arial" w:cs="Arial"/>
                <w:snapToGrid w:val="0"/>
                <w:kern w:val="12"/>
                <w:sz w:val="18"/>
                <w:szCs w:val="18"/>
              </w:rPr>
              <w:t>да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sz w:val="18"/>
                <w:szCs w:val="18"/>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sz w:val="18"/>
                <w:szCs w:val="18"/>
              </w:rPr>
              <w:t>-</w:t>
            </w:r>
          </w:p>
        </w:tc>
      </w:tr>
      <w:tr w:rsidR="00605BF8" w:rsidRPr="00F36291" w:rsidTr="00565F38">
        <w:trPr>
          <w:trHeight w:val="20"/>
        </w:trPr>
        <w:tc>
          <w:tcPr>
            <w:tcW w:w="2146" w:type="dxa"/>
            <w:gridSpan w:val="2"/>
            <w:vMerge/>
            <w:tcMar>
              <w:left w:w="28" w:type="dxa"/>
              <w:right w:w="28" w:type="dxa"/>
            </w:tcMar>
          </w:tcPr>
          <w:p w:rsidR="00605BF8" w:rsidRPr="00F36291" w:rsidRDefault="00605BF8" w:rsidP="00605BF8">
            <w:pPr>
              <w:rPr>
                <w:rFonts w:ascii="Arial" w:hAnsi="Arial" w:cs="Arial"/>
                <w:snapToGrid w:val="0"/>
                <w:sz w:val="18"/>
                <w:szCs w:val="18"/>
              </w:rPr>
            </w:pPr>
          </w:p>
        </w:tc>
        <w:tc>
          <w:tcPr>
            <w:tcW w:w="913"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z w:val="18"/>
                <w:szCs w:val="18"/>
              </w:rPr>
              <w:t>2,0</w:t>
            </w:r>
          </w:p>
        </w:tc>
        <w:tc>
          <w:tcPr>
            <w:tcW w:w="1275" w:type="dxa"/>
            <w:tcMar>
              <w:left w:w="28" w:type="dxa"/>
              <w:right w:w="28" w:type="dxa"/>
            </w:tcMar>
            <w:vAlign w:val="center"/>
          </w:tcPr>
          <w:p w:rsidR="00605BF8" w:rsidRPr="00F36291" w:rsidRDefault="00605BF8" w:rsidP="00605BF8">
            <w:pPr>
              <w:rPr>
                <w:rFonts w:ascii="Arial" w:hAnsi="Arial" w:cs="Arial"/>
                <w:snapToGrid w:val="0"/>
                <w:sz w:val="18"/>
                <w:szCs w:val="18"/>
              </w:rPr>
            </w:pP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ўза</w:t>
            </w:r>
          </w:p>
        </w:tc>
        <w:tc>
          <w:tcPr>
            <w:tcW w:w="1276" w:type="dxa"/>
            <w:tcMar>
              <w:left w:w="28" w:type="dxa"/>
              <w:right w:w="28" w:type="dxa"/>
            </w:tcMar>
            <w:vAlign w:val="center"/>
          </w:tcPr>
          <w:p w:rsidR="00605BF8" w:rsidRPr="00F36291" w:rsidRDefault="00605BF8" w:rsidP="00605BF8">
            <w:pPr>
              <w:rPr>
                <w:rFonts w:ascii="Arial" w:hAnsi="Arial" w:cs="Arial"/>
                <w:snapToGrid w:val="0"/>
                <w:sz w:val="18"/>
                <w:szCs w:val="18"/>
                <w:lang w:val="uz-Cyrl-UZ"/>
              </w:rPr>
            </w:pPr>
            <w:r w:rsidRPr="00F36291">
              <w:rPr>
                <w:rFonts w:ascii="Arial" w:hAnsi="Arial" w:cs="Arial"/>
                <w:sz w:val="18"/>
                <w:szCs w:val="18"/>
              </w:rPr>
              <w:t>Фузариоз илдиз чириш</w:t>
            </w:r>
          </w:p>
        </w:tc>
        <w:tc>
          <w:tcPr>
            <w:tcW w:w="2552" w:type="dxa"/>
            <w:tcMar>
              <w:left w:w="28" w:type="dxa"/>
              <w:right w:w="28" w:type="dxa"/>
            </w:tcMar>
          </w:tcPr>
          <w:p w:rsidR="00605BF8" w:rsidRPr="00F36291" w:rsidRDefault="00605BF8" w:rsidP="00605BF8">
            <w:pPr>
              <w:rPr>
                <w:rFonts w:ascii="Arial" w:hAnsi="Arial" w:cs="Arial"/>
                <w:spacing w:val="-6"/>
                <w:kern w:val="12"/>
                <w:sz w:val="18"/>
                <w:szCs w:val="18"/>
                <w:lang w:val="uz-Cyrl-UZ"/>
              </w:rPr>
            </w:pPr>
            <w:r w:rsidRPr="00F36291">
              <w:rPr>
                <w:rFonts w:ascii="Arial" w:hAnsi="Arial" w:cs="Arial"/>
                <w:spacing w:val="-6"/>
                <w:kern w:val="12"/>
                <w:sz w:val="18"/>
                <w:szCs w:val="18"/>
                <w:lang w:val="uz-Cyrl-UZ"/>
              </w:rPr>
              <w:t>Чигит препарат суспензиясида 1 т тукли чигитга 25-30 л ва 1 т механик усулда туксизлан-тирилган чигитга 15-20 л эритма сарфлаб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sz w:val="18"/>
                <w:szCs w:val="18"/>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sz w:val="18"/>
                <w:szCs w:val="18"/>
              </w:rPr>
              <w:t>-</w:t>
            </w:r>
          </w:p>
        </w:tc>
      </w:tr>
      <w:tr w:rsidR="00605BF8" w:rsidRPr="00F36291" w:rsidTr="00565F38">
        <w:trPr>
          <w:trHeight w:val="20"/>
        </w:trPr>
        <w:tc>
          <w:tcPr>
            <w:tcW w:w="10005" w:type="dxa"/>
            <w:gridSpan w:val="8"/>
            <w:tcMar>
              <w:left w:w="28" w:type="dxa"/>
              <w:right w:w="28" w:type="dxa"/>
            </w:tcMar>
          </w:tcPr>
          <w:p w:rsidR="00605BF8" w:rsidRPr="00F36291" w:rsidRDefault="00605BF8" w:rsidP="00605BF8">
            <w:pPr>
              <w:spacing w:line="360" w:lineRule="auto"/>
              <w:rPr>
                <w:rFonts w:ascii="Arial" w:hAnsi="Arial" w:cs="Arial"/>
                <w:b/>
                <w:i/>
                <w:sz w:val="18"/>
                <w:szCs w:val="18"/>
              </w:rPr>
            </w:pPr>
            <w:r w:rsidRPr="00F36291">
              <w:rPr>
                <w:rFonts w:ascii="Arial" w:hAnsi="Arial" w:cs="Arial"/>
                <w:b/>
                <w:i/>
                <w:sz w:val="18"/>
                <w:szCs w:val="18"/>
              </w:rPr>
              <w:t>Бронопол (</w:t>
            </w:r>
            <w:r w:rsidRPr="00F36291">
              <w:rPr>
                <w:rFonts w:ascii="Arial" w:hAnsi="Arial" w:cs="Arial"/>
                <w:b/>
                <w:i/>
                <w:sz w:val="18"/>
                <w:szCs w:val="18"/>
                <w:lang w:val="en-US"/>
              </w:rPr>
              <w:t>bronopol</w:t>
            </w:r>
            <w:r w:rsidRPr="00F36291">
              <w:rPr>
                <w:rFonts w:ascii="Arial" w:hAnsi="Arial" w:cs="Arial"/>
                <w:b/>
                <w:i/>
                <w:sz w:val="18"/>
                <w:szCs w:val="18"/>
              </w:rPr>
              <w:t>)</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rPr>
                <w:rFonts w:ascii="Arial" w:hAnsi="Arial" w:cs="Arial"/>
                <w:kern w:val="12"/>
                <w:sz w:val="18"/>
                <w:szCs w:val="18"/>
              </w:rPr>
            </w:pPr>
            <w:r w:rsidRPr="00F36291">
              <w:rPr>
                <w:rFonts w:ascii="Arial" w:hAnsi="Arial" w:cs="Arial"/>
                <w:kern w:val="12"/>
                <w:sz w:val="18"/>
                <w:szCs w:val="18"/>
              </w:rPr>
              <w:t>АГРОПОЛ 12% н.кук.</w:t>
            </w:r>
          </w:p>
          <w:p w:rsidR="00605BF8" w:rsidRPr="00F36291" w:rsidRDefault="00605BF8" w:rsidP="00605BF8">
            <w:pPr>
              <w:rPr>
                <w:rFonts w:ascii="Arial" w:hAnsi="Arial" w:cs="Arial"/>
                <w:i/>
                <w:kern w:val="12"/>
                <w:sz w:val="18"/>
                <w:szCs w:val="18"/>
              </w:rPr>
            </w:pPr>
            <w:r w:rsidRPr="00F36291">
              <w:rPr>
                <w:rFonts w:ascii="Arial" w:hAnsi="Arial" w:cs="Arial"/>
                <w:i/>
                <w:kern w:val="12"/>
                <w:sz w:val="18"/>
                <w:szCs w:val="18"/>
                <w:lang w:val="uz-Cyrl-UZ"/>
              </w:rPr>
              <w:t>(</w:t>
            </w:r>
            <w:r w:rsidRPr="00F36291">
              <w:rPr>
                <w:rFonts w:ascii="Arial" w:hAnsi="Arial" w:cs="Arial"/>
                <w:i/>
                <w:kern w:val="12"/>
                <w:sz w:val="18"/>
                <w:szCs w:val="18"/>
              </w:rPr>
              <w:t xml:space="preserve"> </w:t>
            </w:r>
            <w:r w:rsidRPr="00F36291">
              <w:rPr>
                <w:rFonts w:ascii="Arial" w:hAnsi="Arial" w:cs="Arial"/>
                <w:kern w:val="12"/>
                <w:sz w:val="18"/>
                <w:szCs w:val="18"/>
              </w:rPr>
              <w:t>120 г/кг</w:t>
            </w:r>
            <w:r w:rsidRPr="00F36291">
              <w:rPr>
                <w:rFonts w:ascii="Arial" w:hAnsi="Arial" w:cs="Arial"/>
                <w:i/>
                <w:kern w:val="12"/>
                <w:sz w:val="18"/>
                <w:szCs w:val="18"/>
                <w:lang w:val="uz-Cyrl-UZ"/>
              </w:rPr>
              <w:t>)</w:t>
            </w:r>
            <w:r w:rsidRPr="00F36291">
              <w:rPr>
                <w:rFonts w:ascii="Arial" w:hAnsi="Arial" w:cs="Arial"/>
                <w:i/>
                <w:kern w:val="12"/>
                <w:sz w:val="18"/>
                <w:szCs w:val="18"/>
              </w:rPr>
              <w:t xml:space="preserve"> </w:t>
            </w:r>
          </w:p>
          <w:p w:rsidR="00605BF8" w:rsidRPr="00F36291" w:rsidRDefault="00605BF8" w:rsidP="00605BF8">
            <w:pPr>
              <w:rPr>
                <w:rFonts w:ascii="Arial" w:hAnsi="Arial" w:cs="Arial"/>
                <w:kern w:val="12"/>
                <w:sz w:val="18"/>
                <w:szCs w:val="18"/>
                <w:lang w:val="en-US"/>
              </w:rPr>
            </w:pPr>
            <w:r w:rsidRPr="00F36291">
              <w:rPr>
                <w:rFonts w:ascii="Arial" w:hAnsi="Arial" w:cs="Arial"/>
                <w:kern w:val="12"/>
                <w:sz w:val="18"/>
                <w:szCs w:val="18"/>
                <w:lang w:val="en-US"/>
              </w:rPr>
              <w:t xml:space="preserve">« Top Agro Trade» </w:t>
            </w:r>
            <w:r w:rsidRPr="00F36291">
              <w:rPr>
                <w:rFonts w:ascii="Arial" w:hAnsi="Arial" w:cs="Arial"/>
                <w:kern w:val="12"/>
                <w:sz w:val="18"/>
                <w:szCs w:val="18"/>
              </w:rPr>
              <w:t>МЧЖ</w:t>
            </w:r>
            <w:r w:rsidRPr="00F36291">
              <w:rPr>
                <w:rFonts w:ascii="Arial" w:hAnsi="Arial" w:cs="Arial"/>
                <w:kern w:val="12"/>
                <w:sz w:val="18"/>
                <w:szCs w:val="18"/>
                <w:lang w:val="en-US"/>
              </w:rPr>
              <w:t>,</w:t>
            </w:r>
          </w:p>
          <w:p w:rsidR="00605BF8" w:rsidRPr="00F36291" w:rsidRDefault="00605BF8" w:rsidP="00605BF8">
            <w:pPr>
              <w:rPr>
                <w:rFonts w:ascii="Arial" w:hAnsi="Arial" w:cs="Arial"/>
                <w:kern w:val="12"/>
                <w:sz w:val="18"/>
                <w:szCs w:val="18"/>
                <w:lang w:val="en-US"/>
              </w:rPr>
            </w:pPr>
            <w:r w:rsidRPr="00F36291">
              <w:rPr>
                <w:rFonts w:ascii="Arial" w:hAnsi="Arial" w:cs="Arial"/>
                <w:kern w:val="12"/>
                <w:sz w:val="18"/>
                <w:szCs w:val="18"/>
                <w:lang w:val="uz-Cyrl-UZ"/>
              </w:rPr>
              <w:t>Ў</w:t>
            </w:r>
            <w:r w:rsidRPr="00F36291">
              <w:rPr>
                <w:rFonts w:ascii="Arial" w:hAnsi="Arial" w:cs="Arial"/>
                <w:kern w:val="12"/>
                <w:sz w:val="18"/>
                <w:szCs w:val="18"/>
              </w:rPr>
              <w:t>збекистон</w:t>
            </w:r>
          </w:p>
          <w:p w:rsidR="00605BF8" w:rsidRPr="00F36291" w:rsidRDefault="00605BF8" w:rsidP="00605BF8">
            <w:pPr>
              <w:rPr>
                <w:rFonts w:ascii="Arial" w:hAnsi="Arial" w:cs="Arial"/>
                <w:kern w:val="12"/>
                <w:sz w:val="18"/>
                <w:szCs w:val="18"/>
                <w:lang w:val="uz-Cyrl-UZ"/>
              </w:rPr>
            </w:pPr>
            <w:r w:rsidRPr="00F36291">
              <w:rPr>
                <w:rFonts w:ascii="Arial" w:hAnsi="Arial" w:cs="Arial"/>
                <w:kern w:val="12"/>
                <w:sz w:val="18"/>
                <w:szCs w:val="18"/>
                <w:lang w:val="en-US"/>
              </w:rPr>
              <w:t>31.12.2025</w:t>
            </w:r>
          </w:p>
        </w:tc>
        <w:tc>
          <w:tcPr>
            <w:tcW w:w="913"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sz w:val="18"/>
                <w:szCs w:val="18"/>
              </w:rPr>
              <w:t>6,0-7,0</w:t>
            </w:r>
          </w:p>
        </w:tc>
        <w:tc>
          <w:tcPr>
            <w:tcW w:w="1275"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ўза</w:t>
            </w: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Гоммоз</w:t>
            </w:r>
          </w:p>
        </w:tc>
        <w:tc>
          <w:tcPr>
            <w:tcW w:w="2552" w:type="dxa"/>
            <w:tcMar>
              <w:left w:w="28" w:type="dxa"/>
              <w:right w:w="28" w:type="dxa"/>
            </w:tcMar>
          </w:tcPr>
          <w:p w:rsidR="00605BF8" w:rsidRPr="00F36291" w:rsidRDefault="00605BF8" w:rsidP="00605BF8">
            <w:pPr>
              <w:rPr>
                <w:rFonts w:ascii="Arial" w:hAnsi="Arial" w:cs="Arial"/>
                <w:spacing w:val="-6"/>
                <w:kern w:val="12"/>
                <w:sz w:val="18"/>
                <w:szCs w:val="18"/>
                <w:lang w:val="uz-Cyrl-UZ"/>
              </w:rPr>
            </w:pPr>
            <w:r w:rsidRPr="00F36291">
              <w:rPr>
                <w:rFonts w:ascii="Arial" w:hAnsi="Arial" w:cs="Arial"/>
                <w:spacing w:val="-6"/>
                <w:kern w:val="12"/>
                <w:sz w:val="18"/>
                <w:szCs w:val="18"/>
                <w:lang w:val="uz-Cyrl-UZ"/>
              </w:rPr>
              <w:t>Чигит препарат суспензиясида 1 т тукли чигитга 25-30 л ва 1 т механик усулда туксизлан-тирилган чигитга 15-20 л эритма сарфлаб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sz w:val="18"/>
                <w:szCs w:val="18"/>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sz w:val="18"/>
                <w:szCs w:val="18"/>
              </w:rPr>
              <w:t>-</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rPr>
                <w:rFonts w:ascii="Arial" w:hAnsi="Arial" w:cs="Arial"/>
                <w:kern w:val="12"/>
                <w:sz w:val="18"/>
                <w:szCs w:val="18"/>
                <w:lang w:val="uz-Cyrl-UZ"/>
              </w:rPr>
            </w:pPr>
            <w:r w:rsidRPr="00F36291">
              <w:rPr>
                <w:rFonts w:ascii="Arial" w:hAnsi="Arial" w:cs="Arial"/>
                <w:kern w:val="12"/>
                <w:sz w:val="18"/>
                <w:szCs w:val="18"/>
                <w:lang w:val="uz-Cyrl-UZ"/>
              </w:rPr>
              <w:t>БРОНОПОЛ 12% кук.</w:t>
            </w:r>
          </w:p>
          <w:p w:rsidR="00605BF8" w:rsidRPr="00F36291" w:rsidRDefault="00605BF8" w:rsidP="00605BF8">
            <w:pPr>
              <w:rPr>
                <w:rFonts w:ascii="Arial" w:hAnsi="Arial" w:cs="Arial"/>
                <w:kern w:val="12"/>
                <w:sz w:val="18"/>
                <w:szCs w:val="18"/>
              </w:rPr>
            </w:pPr>
            <w:r w:rsidRPr="00F36291">
              <w:rPr>
                <w:rFonts w:ascii="Arial" w:eastAsia="Batang" w:hAnsi="Arial" w:cs="Arial"/>
                <w:sz w:val="18"/>
                <w:szCs w:val="18"/>
                <w:lang w:val="uz-Cyrl-UZ"/>
              </w:rPr>
              <w:t>(120 г/кг)</w:t>
            </w:r>
            <w:r w:rsidRPr="00F36291">
              <w:rPr>
                <w:rFonts w:ascii="Arial" w:hAnsi="Arial" w:cs="Arial"/>
                <w:kern w:val="12"/>
                <w:sz w:val="18"/>
                <w:szCs w:val="18"/>
                <w:lang w:val="uz-Cyrl-UZ"/>
              </w:rPr>
              <w:t xml:space="preserve"> </w:t>
            </w:r>
            <w:r w:rsidRPr="00F36291">
              <w:rPr>
                <w:rFonts w:ascii="Arial" w:hAnsi="Arial" w:cs="Arial"/>
                <w:kern w:val="12"/>
                <w:sz w:val="18"/>
                <w:szCs w:val="18"/>
                <w:lang w:val="uz-Cyrl-UZ"/>
              </w:rPr>
              <w:lastRenderedPageBreak/>
              <w:t>“Электрокимёзавод” АЖ-ҚК,</w:t>
            </w:r>
            <w:r w:rsidRPr="00F36291">
              <w:rPr>
                <w:rFonts w:ascii="Arial" w:hAnsi="Arial" w:cs="Arial"/>
                <w:kern w:val="12"/>
                <w:sz w:val="18"/>
                <w:szCs w:val="18"/>
              </w:rPr>
              <w:t xml:space="preserve"> </w:t>
            </w:r>
          </w:p>
          <w:p w:rsidR="00605BF8" w:rsidRPr="00F36291" w:rsidRDefault="00605BF8" w:rsidP="00605BF8">
            <w:pPr>
              <w:rPr>
                <w:rFonts w:ascii="Arial" w:hAnsi="Arial" w:cs="Arial"/>
                <w:kern w:val="12"/>
                <w:sz w:val="18"/>
                <w:szCs w:val="18"/>
                <w:lang w:val="uz-Cyrl-UZ"/>
              </w:rPr>
            </w:pPr>
            <w:r w:rsidRPr="00F36291">
              <w:rPr>
                <w:rFonts w:ascii="Arial" w:hAnsi="Arial" w:cs="Arial"/>
                <w:kern w:val="12"/>
                <w:sz w:val="18"/>
                <w:szCs w:val="18"/>
                <w:lang w:val="uz-Cyrl-UZ"/>
              </w:rPr>
              <w:t>Ўзбекистон,</w:t>
            </w:r>
          </w:p>
          <w:p w:rsidR="00605BF8" w:rsidRPr="00F36291" w:rsidRDefault="00605BF8" w:rsidP="00605BF8">
            <w:pPr>
              <w:rPr>
                <w:rFonts w:ascii="Arial" w:hAnsi="Arial" w:cs="Arial"/>
                <w:kern w:val="12"/>
                <w:sz w:val="18"/>
                <w:szCs w:val="18"/>
                <w:lang w:val="uz-Cyrl-UZ"/>
              </w:rPr>
            </w:pPr>
            <w:r w:rsidRPr="00F36291">
              <w:rPr>
                <w:rFonts w:ascii="Arial" w:hAnsi="Arial" w:cs="Arial"/>
                <w:kern w:val="12"/>
                <w:sz w:val="18"/>
                <w:szCs w:val="18"/>
                <w:lang w:val="uz-Cyrl-UZ"/>
              </w:rPr>
              <w:t>31.12.2022</w:t>
            </w:r>
          </w:p>
        </w:tc>
        <w:tc>
          <w:tcPr>
            <w:tcW w:w="913"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sz w:val="18"/>
                <w:szCs w:val="18"/>
              </w:rPr>
              <w:lastRenderedPageBreak/>
              <w:t>6,0-7,0</w:t>
            </w:r>
          </w:p>
        </w:tc>
        <w:tc>
          <w:tcPr>
            <w:tcW w:w="1275"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ўза</w:t>
            </w: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Гоммоз</w:t>
            </w:r>
          </w:p>
        </w:tc>
        <w:tc>
          <w:tcPr>
            <w:tcW w:w="2552" w:type="dxa"/>
            <w:tcMar>
              <w:left w:w="28" w:type="dxa"/>
              <w:right w:w="28" w:type="dxa"/>
            </w:tcMar>
          </w:tcPr>
          <w:p w:rsidR="00605BF8" w:rsidRPr="00F36291" w:rsidRDefault="00605BF8" w:rsidP="00605BF8">
            <w:pPr>
              <w:rPr>
                <w:rFonts w:ascii="Arial" w:hAnsi="Arial" w:cs="Arial"/>
                <w:spacing w:val="-6"/>
                <w:kern w:val="12"/>
                <w:sz w:val="18"/>
                <w:szCs w:val="18"/>
                <w:lang w:val="uz-Cyrl-UZ"/>
              </w:rPr>
            </w:pPr>
            <w:r w:rsidRPr="00F36291">
              <w:rPr>
                <w:rFonts w:ascii="Arial" w:hAnsi="Arial" w:cs="Arial"/>
                <w:spacing w:val="-6"/>
                <w:kern w:val="12"/>
                <w:sz w:val="18"/>
                <w:szCs w:val="18"/>
                <w:lang w:val="uz-Cyrl-UZ"/>
              </w:rPr>
              <w:t xml:space="preserve">Чигит препарат суспензиясида 1 т тукли чигитга 25-30 л ва 1 т </w:t>
            </w:r>
            <w:r w:rsidRPr="00F36291">
              <w:rPr>
                <w:rFonts w:ascii="Arial" w:hAnsi="Arial" w:cs="Arial"/>
                <w:spacing w:val="-6"/>
                <w:kern w:val="12"/>
                <w:sz w:val="18"/>
                <w:szCs w:val="18"/>
                <w:lang w:val="uz-Cyrl-UZ"/>
              </w:rPr>
              <w:lastRenderedPageBreak/>
              <w:t>механик усулда туксизлан-тирилган чигитга 15-20 л эритма сарфлаб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sz w:val="18"/>
                <w:szCs w:val="18"/>
              </w:rPr>
              <w:lastRenderedPageBreak/>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sz w:val="18"/>
                <w:szCs w:val="18"/>
              </w:rPr>
              <w:t>-</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rPr>
                <w:rFonts w:ascii="Arial" w:hAnsi="Arial" w:cs="Arial"/>
                <w:kern w:val="12"/>
                <w:sz w:val="18"/>
                <w:szCs w:val="18"/>
              </w:rPr>
            </w:pPr>
            <w:r w:rsidRPr="00F36291">
              <w:rPr>
                <w:rFonts w:ascii="Arial" w:hAnsi="Arial" w:cs="Arial"/>
                <w:kern w:val="12"/>
                <w:sz w:val="18"/>
                <w:szCs w:val="18"/>
              </w:rPr>
              <w:lastRenderedPageBreak/>
              <w:t>Б</w:t>
            </w:r>
            <w:r w:rsidRPr="00F36291">
              <w:rPr>
                <w:rFonts w:ascii="Arial" w:hAnsi="Arial" w:cs="Arial"/>
                <w:kern w:val="12"/>
                <w:sz w:val="18"/>
                <w:szCs w:val="18"/>
                <w:lang w:val="uz-Cyrl-UZ"/>
              </w:rPr>
              <w:t xml:space="preserve">РОНОПОЛ </w:t>
            </w:r>
            <w:r w:rsidRPr="00F36291">
              <w:rPr>
                <w:rFonts w:ascii="Arial" w:hAnsi="Arial" w:cs="Arial"/>
                <w:kern w:val="12"/>
                <w:sz w:val="18"/>
                <w:szCs w:val="18"/>
              </w:rPr>
              <w:t xml:space="preserve"> Экстра Оригинал 48% н.кук.</w:t>
            </w:r>
          </w:p>
          <w:p w:rsidR="00605BF8" w:rsidRPr="00F36291" w:rsidRDefault="00605BF8" w:rsidP="00605BF8">
            <w:pPr>
              <w:rPr>
                <w:rFonts w:ascii="Arial" w:hAnsi="Arial" w:cs="Arial"/>
                <w:kern w:val="12"/>
                <w:sz w:val="18"/>
                <w:szCs w:val="18"/>
              </w:rPr>
            </w:pPr>
            <w:r w:rsidRPr="00F36291">
              <w:rPr>
                <w:rFonts w:ascii="Arial" w:hAnsi="Arial" w:cs="Arial"/>
                <w:i/>
                <w:kern w:val="12"/>
                <w:sz w:val="18"/>
                <w:szCs w:val="18"/>
              </w:rPr>
              <w:t>(</w:t>
            </w:r>
            <w:r w:rsidRPr="00F36291">
              <w:rPr>
                <w:rFonts w:ascii="Arial" w:hAnsi="Arial" w:cs="Arial"/>
                <w:kern w:val="12"/>
                <w:sz w:val="18"/>
                <w:szCs w:val="18"/>
                <w:lang w:val="uz-Cyrl-UZ"/>
              </w:rPr>
              <w:t>Бронопол   480 г/кг</w:t>
            </w:r>
            <w:r w:rsidRPr="00F36291">
              <w:rPr>
                <w:rFonts w:ascii="Arial" w:hAnsi="Arial" w:cs="Arial"/>
                <w:kern w:val="12"/>
                <w:sz w:val="18"/>
                <w:szCs w:val="18"/>
              </w:rPr>
              <w:t xml:space="preserve"> )</w:t>
            </w:r>
          </w:p>
          <w:p w:rsidR="00605BF8" w:rsidRPr="00F36291" w:rsidRDefault="00605BF8" w:rsidP="00605BF8">
            <w:pPr>
              <w:rPr>
                <w:rFonts w:ascii="Arial" w:hAnsi="Arial" w:cs="Arial"/>
                <w:kern w:val="12"/>
                <w:sz w:val="18"/>
                <w:szCs w:val="18"/>
              </w:rPr>
            </w:pPr>
            <w:r w:rsidRPr="00F36291">
              <w:rPr>
                <w:rFonts w:ascii="Arial" w:hAnsi="Arial" w:cs="Arial"/>
                <w:kern w:val="12"/>
                <w:sz w:val="18"/>
                <w:szCs w:val="18"/>
              </w:rPr>
              <w:t>«</w:t>
            </w:r>
            <w:r w:rsidRPr="00F36291">
              <w:rPr>
                <w:rFonts w:ascii="Arial" w:hAnsi="Arial" w:cs="Arial"/>
                <w:kern w:val="12"/>
                <w:sz w:val="18"/>
                <w:szCs w:val="18"/>
                <w:lang w:val="en-US"/>
              </w:rPr>
              <w:t>Zara</w:t>
            </w:r>
            <w:r w:rsidRPr="00F36291">
              <w:rPr>
                <w:rFonts w:ascii="Arial" w:hAnsi="Arial" w:cs="Arial"/>
                <w:kern w:val="12"/>
                <w:sz w:val="18"/>
                <w:szCs w:val="18"/>
              </w:rPr>
              <w:t xml:space="preserve"> </w:t>
            </w:r>
            <w:r w:rsidRPr="00F36291">
              <w:rPr>
                <w:rFonts w:ascii="Arial" w:hAnsi="Arial" w:cs="Arial"/>
                <w:kern w:val="12"/>
                <w:sz w:val="18"/>
                <w:szCs w:val="18"/>
                <w:lang w:val="en-US"/>
              </w:rPr>
              <w:t>trust</w:t>
            </w:r>
            <w:r w:rsidRPr="00F36291">
              <w:rPr>
                <w:rFonts w:ascii="Arial" w:hAnsi="Arial" w:cs="Arial"/>
                <w:kern w:val="12"/>
                <w:sz w:val="18"/>
                <w:szCs w:val="18"/>
              </w:rPr>
              <w:t>» МЧЖ,</w:t>
            </w:r>
          </w:p>
          <w:p w:rsidR="00605BF8" w:rsidRPr="00F36291" w:rsidRDefault="00605BF8" w:rsidP="00605BF8">
            <w:pPr>
              <w:rPr>
                <w:rFonts w:ascii="Arial" w:hAnsi="Arial" w:cs="Arial"/>
                <w:kern w:val="12"/>
                <w:sz w:val="18"/>
                <w:szCs w:val="18"/>
                <w:lang w:val="en-US"/>
              </w:rPr>
            </w:pPr>
            <w:r w:rsidRPr="00F36291">
              <w:rPr>
                <w:rFonts w:ascii="Arial" w:hAnsi="Arial" w:cs="Arial"/>
                <w:kern w:val="12"/>
                <w:sz w:val="18"/>
                <w:szCs w:val="18"/>
                <w:lang w:val="uz-Cyrl-UZ"/>
              </w:rPr>
              <w:t>Ўзбекистон</w:t>
            </w:r>
          </w:p>
          <w:p w:rsidR="00605BF8" w:rsidRPr="00F36291" w:rsidRDefault="00605BF8" w:rsidP="00605BF8">
            <w:pPr>
              <w:rPr>
                <w:rFonts w:ascii="Arial" w:hAnsi="Arial" w:cs="Arial"/>
                <w:kern w:val="12"/>
                <w:sz w:val="18"/>
                <w:szCs w:val="18"/>
                <w:lang w:val="uz-Cyrl-UZ"/>
              </w:rPr>
            </w:pPr>
            <w:r w:rsidRPr="00F36291">
              <w:rPr>
                <w:rFonts w:ascii="Arial" w:hAnsi="Arial" w:cs="Arial"/>
                <w:kern w:val="12"/>
                <w:sz w:val="18"/>
                <w:szCs w:val="18"/>
                <w:lang w:val="en-US"/>
              </w:rPr>
              <w:t>30.04.2026</w:t>
            </w:r>
          </w:p>
        </w:tc>
        <w:tc>
          <w:tcPr>
            <w:tcW w:w="913" w:type="dxa"/>
            <w:tcMar>
              <w:left w:w="28" w:type="dxa"/>
              <w:right w:w="28" w:type="dxa"/>
            </w:tcMar>
            <w:vAlign w:val="center"/>
          </w:tcPr>
          <w:p w:rsidR="00605BF8" w:rsidRPr="00F36291" w:rsidRDefault="00605BF8" w:rsidP="00605BF8">
            <w:pPr>
              <w:jc w:val="center"/>
              <w:rPr>
                <w:rFonts w:ascii="Arial" w:hAnsi="Arial" w:cs="Arial"/>
                <w:snapToGrid w:val="0"/>
                <w:sz w:val="18"/>
                <w:szCs w:val="18"/>
                <w:lang w:val="en-US"/>
              </w:rPr>
            </w:pPr>
            <w:r w:rsidRPr="00F36291">
              <w:rPr>
                <w:rFonts w:ascii="Arial" w:hAnsi="Arial" w:cs="Arial"/>
                <w:snapToGrid w:val="0"/>
                <w:sz w:val="18"/>
                <w:szCs w:val="18"/>
                <w:lang w:val="en-US"/>
              </w:rPr>
              <w:t>1</w:t>
            </w:r>
            <w:r w:rsidRPr="00F36291">
              <w:rPr>
                <w:rFonts w:ascii="Arial" w:hAnsi="Arial" w:cs="Arial"/>
                <w:snapToGrid w:val="0"/>
                <w:sz w:val="18"/>
                <w:szCs w:val="18"/>
              </w:rPr>
              <w:t>,</w:t>
            </w:r>
            <w:r w:rsidRPr="00F36291">
              <w:rPr>
                <w:rFonts w:ascii="Arial" w:hAnsi="Arial" w:cs="Arial"/>
                <w:snapToGrid w:val="0"/>
                <w:sz w:val="18"/>
                <w:szCs w:val="18"/>
                <w:lang w:val="en-US"/>
              </w:rPr>
              <w:t>5</w:t>
            </w:r>
            <w:r w:rsidRPr="00F36291">
              <w:rPr>
                <w:rFonts w:ascii="Arial" w:hAnsi="Arial" w:cs="Arial"/>
                <w:snapToGrid w:val="0"/>
                <w:sz w:val="18"/>
                <w:szCs w:val="18"/>
              </w:rPr>
              <w:t>-</w:t>
            </w:r>
            <w:r w:rsidRPr="00F36291">
              <w:rPr>
                <w:rFonts w:ascii="Arial" w:hAnsi="Arial" w:cs="Arial"/>
                <w:snapToGrid w:val="0"/>
                <w:sz w:val="18"/>
                <w:szCs w:val="18"/>
                <w:lang w:val="en-US"/>
              </w:rPr>
              <w:t>1</w:t>
            </w:r>
            <w:r w:rsidRPr="00F36291">
              <w:rPr>
                <w:rFonts w:ascii="Arial" w:hAnsi="Arial" w:cs="Arial"/>
                <w:snapToGrid w:val="0"/>
                <w:sz w:val="18"/>
                <w:szCs w:val="18"/>
              </w:rPr>
              <w:t>,</w:t>
            </w:r>
            <w:r w:rsidRPr="00F36291">
              <w:rPr>
                <w:rFonts w:ascii="Arial" w:hAnsi="Arial" w:cs="Arial"/>
                <w:snapToGrid w:val="0"/>
                <w:sz w:val="18"/>
                <w:szCs w:val="18"/>
                <w:lang w:val="en-US"/>
              </w:rPr>
              <w:t>75</w:t>
            </w:r>
          </w:p>
        </w:tc>
        <w:tc>
          <w:tcPr>
            <w:tcW w:w="1275"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ўза</w:t>
            </w: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Гоммоз</w:t>
            </w:r>
          </w:p>
        </w:tc>
        <w:tc>
          <w:tcPr>
            <w:tcW w:w="2552" w:type="dxa"/>
            <w:tcMar>
              <w:left w:w="28" w:type="dxa"/>
              <w:right w:w="28" w:type="dxa"/>
            </w:tcMar>
          </w:tcPr>
          <w:p w:rsidR="00605BF8" w:rsidRPr="00F36291" w:rsidRDefault="00605BF8" w:rsidP="00605BF8">
            <w:pPr>
              <w:rPr>
                <w:rFonts w:ascii="Arial" w:hAnsi="Arial" w:cs="Arial"/>
                <w:spacing w:val="-6"/>
                <w:kern w:val="12"/>
                <w:sz w:val="18"/>
                <w:szCs w:val="18"/>
                <w:lang w:val="uz-Cyrl-UZ"/>
              </w:rPr>
            </w:pPr>
            <w:r w:rsidRPr="00F36291">
              <w:rPr>
                <w:rFonts w:ascii="Arial" w:hAnsi="Arial" w:cs="Arial"/>
                <w:spacing w:val="-6"/>
                <w:kern w:val="12"/>
                <w:sz w:val="18"/>
                <w:szCs w:val="18"/>
                <w:lang w:val="uz-Cyrl-UZ"/>
              </w:rPr>
              <w:t>Чигит препарат суспензиясида 1 т тукли чигитга 25-30 л ва 1 т механик усулда туксизлан-тирилган чигитга 15-20 л эритма сарфлаб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sz w:val="18"/>
                <w:szCs w:val="18"/>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sz w:val="18"/>
                <w:szCs w:val="18"/>
              </w:rPr>
              <w:t>-</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rPr>
                <w:rFonts w:ascii="Arial" w:hAnsi="Arial" w:cs="Arial"/>
                <w:snapToGrid w:val="0"/>
                <w:sz w:val="18"/>
                <w:szCs w:val="18"/>
              </w:rPr>
            </w:pPr>
            <w:r w:rsidRPr="00F36291">
              <w:rPr>
                <w:rFonts w:ascii="Arial" w:hAnsi="Arial" w:cs="Arial"/>
                <w:snapToGrid w:val="0"/>
                <w:sz w:val="18"/>
                <w:szCs w:val="18"/>
              </w:rPr>
              <w:t>ДАЛБРОН 12% кук.</w:t>
            </w:r>
          </w:p>
          <w:p w:rsidR="00605BF8" w:rsidRPr="00F36291" w:rsidRDefault="00605BF8" w:rsidP="00605BF8">
            <w:pPr>
              <w:rPr>
                <w:rFonts w:ascii="Arial" w:hAnsi="Arial" w:cs="Arial"/>
                <w:snapToGrid w:val="0"/>
                <w:sz w:val="18"/>
                <w:szCs w:val="18"/>
              </w:rPr>
            </w:pPr>
            <w:r w:rsidRPr="00F36291">
              <w:rPr>
                <w:rFonts w:ascii="Arial" w:eastAsia="Batang" w:hAnsi="Arial" w:cs="Arial"/>
                <w:sz w:val="18"/>
                <w:szCs w:val="18"/>
                <w:lang w:val="uz-Cyrl-UZ"/>
              </w:rPr>
              <w:t>(120 г/кг)</w:t>
            </w:r>
          </w:p>
          <w:p w:rsidR="00605BF8" w:rsidRPr="00F36291" w:rsidRDefault="00605BF8" w:rsidP="00605BF8">
            <w:pPr>
              <w:rPr>
                <w:rFonts w:ascii="Arial" w:hAnsi="Arial" w:cs="Arial"/>
                <w:snapToGrid w:val="0"/>
                <w:sz w:val="18"/>
                <w:szCs w:val="18"/>
              </w:rPr>
            </w:pPr>
            <w:r w:rsidRPr="00F36291">
              <w:rPr>
                <w:rFonts w:ascii="Arial" w:hAnsi="Arial" w:cs="Arial"/>
                <w:snapToGrid w:val="0"/>
                <w:sz w:val="18"/>
                <w:szCs w:val="18"/>
              </w:rPr>
              <w:t xml:space="preserve">"Далстон </w:t>
            </w:r>
          </w:p>
          <w:p w:rsidR="00605BF8" w:rsidRPr="00F36291" w:rsidRDefault="00605BF8" w:rsidP="00605BF8">
            <w:pPr>
              <w:rPr>
                <w:rFonts w:ascii="Arial" w:hAnsi="Arial" w:cs="Arial"/>
                <w:snapToGrid w:val="0"/>
                <w:sz w:val="18"/>
                <w:szCs w:val="18"/>
              </w:rPr>
            </w:pPr>
            <w:r w:rsidRPr="00F36291">
              <w:rPr>
                <w:rFonts w:ascii="Arial" w:hAnsi="Arial" w:cs="Arial"/>
                <w:snapToGrid w:val="0"/>
                <w:sz w:val="18"/>
                <w:szCs w:val="18"/>
              </w:rPr>
              <w:t>Ассошиэйтед СА",</w:t>
            </w:r>
          </w:p>
          <w:p w:rsidR="00605BF8" w:rsidRPr="00F36291" w:rsidRDefault="00605BF8" w:rsidP="00605BF8">
            <w:pPr>
              <w:rPr>
                <w:rFonts w:ascii="Arial" w:hAnsi="Arial" w:cs="Arial"/>
                <w:snapToGrid w:val="0"/>
                <w:sz w:val="18"/>
                <w:szCs w:val="18"/>
              </w:rPr>
            </w:pPr>
            <w:r w:rsidRPr="00F36291">
              <w:rPr>
                <w:rFonts w:ascii="Arial" w:hAnsi="Arial" w:cs="Arial"/>
                <w:snapToGrid w:val="0"/>
                <w:sz w:val="18"/>
                <w:szCs w:val="18"/>
              </w:rPr>
              <w:t>Панама,</w:t>
            </w:r>
          </w:p>
          <w:p w:rsidR="00605BF8" w:rsidRPr="00F36291" w:rsidRDefault="00605BF8" w:rsidP="00605BF8">
            <w:pPr>
              <w:rPr>
                <w:rFonts w:ascii="Arial" w:hAnsi="Arial" w:cs="Arial"/>
                <w:snapToGrid w:val="0"/>
                <w:sz w:val="18"/>
                <w:szCs w:val="18"/>
                <w:lang w:val="uz-Cyrl-UZ"/>
              </w:rPr>
            </w:pPr>
            <w:r w:rsidRPr="00F36291">
              <w:rPr>
                <w:rFonts w:ascii="Arial" w:hAnsi="Arial" w:cs="Arial"/>
                <w:snapToGrid w:val="0"/>
                <w:sz w:val="18"/>
                <w:szCs w:val="18"/>
              </w:rPr>
              <w:t>31.12.202</w:t>
            </w:r>
            <w:r w:rsidRPr="00F36291">
              <w:rPr>
                <w:rFonts w:ascii="Arial" w:hAnsi="Arial" w:cs="Arial"/>
                <w:snapToGrid w:val="0"/>
                <w:sz w:val="18"/>
                <w:szCs w:val="18"/>
                <w:lang w:val="uz-Cyrl-UZ"/>
              </w:rPr>
              <w:t>6</w:t>
            </w:r>
          </w:p>
        </w:tc>
        <w:tc>
          <w:tcPr>
            <w:tcW w:w="913"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sz w:val="18"/>
                <w:szCs w:val="18"/>
              </w:rPr>
              <w:t>6,0-7,0</w:t>
            </w:r>
          </w:p>
        </w:tc>
        <w:tc>
          <w:tcPr>
            <w:tcW w:w="1275"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ўза</w:t>
            </w: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Гоммоз</w:t>
            </w:r>
          </w:p>
        </w:tc>
        <w:tc>
          <w:tcPr>
            <w:tcW w:w="2552" w:type="dxa"/>
            <w:tcMar>
              <w:left w:w="28" w:type="dxa"/>
              <w:right w:w="28" w:type="dxa"/>
            </w:tcMar>
          </w:tcPr>
          <w:p w:rsidR="00605BF8" w:rsidRPr="00F36291" w:rsidRDefault="00605BF8" w:rsidP="00605BF8">
            <w:pPr>
              <w:rPr>
                <w:rFonts w:ascii="Arial" w:hAnsi="Arial" w:cs="Arial"/>
                <w:spacing w:val="-6"/>
                <w:kern w:val="12"/>
                <w:sz w:val="18"/>
                <w:szCs w:val="18"/>
                <w:lang w:val="uz-Cyrl-UZ"/>
              </w:rPr>
            </w:pPr>
            <w:r w:rsidRPr="00F36291">
              <w:rPr>
                <w:rFonts w:ascii="Arial" w:hAnsi="Arial" w:cs="Arial"/>
                <w:spacing w:val="-6"/>
                <w:kern w:val="12"/>
                <w:sz w:val="18"/>
                <w:szCs w:val="18"/>
                <w:lang w:val="uz-Cyrl-UZ"/>
              </w:rPr>
              <w:t>Чигит препарат суспензиясида 1 т тукли чигитга 25-30 л ва 1 т механик усулда туксизлан-тирилган чигитга 15-20 л эритма сарфлаб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sz w:val="18"/>
                <w:szCs w:val="18"/>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sz w:val="18"/>
                <w:szCs w:val="18"/>
              </w:rPr>
              <w:t>-</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rPr>
                <w:rFonts w:ascii="Arial" w:hAnsi="Arial" w:cs="Arial"/>
                <w:snapToGrid w:val="0"/>
                <w:sz w:val="18"/>
                <w:szCs w:val="18"/>
              </w:rPr>
            </w:pPr>
            <w:r w:rsidRPr="00F36291">
              <w:rPr>
                <w:rFonts w:ascii="Arial" w:hAnsi="Arial" w:cs="Arial"/>
                <w:snapToGrid w:val="0"/>
                <w:sz w:val="18"/>
                <w:szCs w:val="18"/>
              </w:rPr>
              <w:t xml:space="preserve">ЗИРХ 36% </w:t>
            </w:r>
            <w:r w:rsidRPr="00F36291">
              <w:rPr>
                <w:rFonts w:ascii="Arial" w:hAnsi="Arial" w:cs="Arial"/>
                <w:snapToGrid w:val="0"/>
                <w:sz w:val="18"/>
                <w:szCs w:val="18"/>
                <w:lang w:val="uz-Cyrl-UZ"/>
              </w:rPr>
              <w:t>н.</w:t>
            </w:r>
            <w:r w:rsidRPr="00F36291">
              <w:rPr>
                <w:rFonts w:ascii="Arial" w:hAnsi="Arial" w:cs="Arial"/>
                <w:snapToGrid w:val="0"/>
                <w:sz w:val="18"/>
                <w:szCs w:val="18"/>
              </w:rPr>
              <w:t>кук.</w:t>
            </w:r>
          </w:p>
          <w:p w:rsidR="00605BF8" w:rsidRPr="00F36291" w:rsidRDefault="00605BF8" w:rsidP="00605BF8">
            <w:pPr>
              <w:rPr>
                <w:rFonts w:ascii="Arial" w:hAnsi="Arial" w:cs="Arial"/>
                <w:snapToGrid w:val="0"/>
                <w:sz w:val="18"/>
                <w:szCs w:val="18"/>
              </w:rPr>
            </w:pPr>
            <w:r w:rsidRPr="00F36291">
              <w:rPr>
                <w:rFonts w:ascii="Arial" w:hAnsi="Arial" w:cs="Arial"/>
                <w:snapToGrid w:val="0"/>
                <w:sz w:val="18"/>
                <w:szCs w:val="18"/>
              </w:rPr>
              <w:t>(360 г/кг)</w:t>
            </w:r>
          </w:p>
          <w:p w:rsidR="00605BF8" w:rsidRPr="00F36291" w:rsidRDefault="00605BF8" w:rsidP="00605BF8">
            <w:pPr>
              <w:rPr>
                <w:rFonts w:ascii="Arial" w:hAnsi="Arial" w:cs="Arial"/>
                <w:snapToGrid w:val="0"/>
                <w:sz w:val="18"/>
                <w:szCs w:val="18"/>
              </w:rPr>
            </w:pPr>
            <w:r w:rsidRPr="00F36291">
              <w:rPr>
                <w:rFonts w:ascii="Arial" w:hAnsi="Arial" w:cs="Arial"/>
                <w:snapToGrid w:val="0"/>
                <w:sz w:val="18"/>
                <w:szCs w:val="18"/>
              </w:rPr>
              <w:t xml:space="preserve">ЁАЖ "Август" </w:t>
            </w:r>
          </w:p>
          <w:p w:rsidR="00605BF8" w:rsidRPr="00F36291" w:rsidRDefault="00605BF8" w:rsidP="00605BF8">
            <w:pPr>
              <w:rPr>
                <w:rFonts w:ascii="Arial" w:hAnsi="Arial" w:cs="Arial"/>
                <w:snapToGrid w:val="0"/>
                <w:sz w:val="18"/>
                <w:szCs w:val="18"/>
              </w:rPr>
            </w:pPr>
            <w:r w:rsidRPr="00F36291">
              <w:rPr>
                <w:rFonts w:ascii="Arial" w:hAnsi="Arial" w:cs="Arial"/>
                <w:snapToGrid w:val="0"/>
                <w:sz w:val="18"/>
                <w:szCs w:val="18"/>
              </w:rPr>
              <w:t>фирмаси,</w:t>
            </w:r>
          </w:p>
          <w:p w:rsidR="00605BF8" w:rsidRPr="00F36291" w:rsidRDefault="00605BF8" w:rsidP="00605BF8">
            <w:pPr>
              <w:rPr>
                <w:rFonts w:ascii="Arial" w:hAnsi="Arial" w:cs="Arial"/>
                <w:snapToGrid w:val="0"/>
                <w:sz w:val="18"/>
                <w:szCs w:val="18"/>
              </w:rPr>
            </w:pPr>
            <w:r w:rsidRPr="00F36291">
              <w:rPr>
                <w:rFonts w:ascii="Arial" w:hAnsi="Arial" w:cs="Arial"/>
                <w:snapToGrid w:val="0"/>
                <w:sz w:val="18"/>
                <w:szCs w:val="18"/>
              </w:rPr>
              <w:t>Россия,</w:t>
            </w:r>
          </w:p>
          <w:p w:rsidR="00605BF8" w:rsidRPr="00F36291" w:rsidRDefault="00605BF8" w:rsidP="00605BF8">
            <w:pPr>
              <w:rPr>
                <w:rFonts w:ascii="Arial" w:hAnsi="Arial" w:cs="Arial"/>
                <w:snapToGrid w:val="0"/>
                <w:sz w:val="18"/>
                <w:szCs w:val="18"/>
                <w:lang w:val="uz-Cyrl-UZ"/>
              </w:rPr>
            </w:pPr>
            <w:r w:rsidRPr="00F36291">
              <w:rPr>
                <w:rFonts w:ascii="Arial" w:hAnsi="Arial" w:cs="Arial"/>
                <w:snapToGrid w:val="0"/>
                <w:sz w:val="18"/>
                <w:szCs w:val="18"/>
              </w:rPr>
              <w:t>31.12.202</w:t>
            </w:r>
            <w:r w:rsidRPr="00F36291">
              <w:rPr>
                <w:rFonts w:ascii="Arial" w:hAnsi="Arial" w:cs="Arial"/>
                <w:snapToGrid w:val="0"/>
                <w:sz w:val="18"/>
                <w:szCs w:val="18"/>
                <w:lang w:val="uz-Cyrl-UZ"/>
              </w:rPr>
              <w:t>6</w:t>
            </w:r>
          </w:p>
        </w:tc>
        <w:tc>
          <w:tcPr>
            <w:tcW w:w="913"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sz w:val="18"/>
                <w:szCs w:val="18"/>
              </w:rPr>
              <w:t>2,0-2,3</w:t>
            </w:r>
          </w:p>
        </w:tc>
        <w:tc>
          <w:tcPr>
            <w:tcW w:w="1275"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ўза</w:t>
            </w: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Гоммоз</w:t>
            </w:r>
          </w:p>
        </w:tc>
        <w:tc>
          <w:tcPr>
            <w:tcW w:w="2552" w:type="dxa"/>
            <w:tcMar>
              <w:left w:w="28" w:type="dxa"/>
              <w:right w:w="28" w:type="dxa"/>
            </w:tcMar>
          </w:tcPr>
          <w:p w:rsidR="00605BF8" w:rsidRPr="00F36291" w:rsidRDefault="00605BF8" w:rsidP="00605BF8">
            <w:pPr>
              <w:rPr>
                <w:rFonts w:ascii="Arial" w:hAnsi="Arial" w:cs="Arial"/>
                <w:spacing w:val="-6"/>
                <w:kern w:val="12"/>
                <w:sz w:val="18"/>
                <w:szCs w:val="18"/>
                <w:lang w:val="uz-Cyrl-UZ"/>
              </w:rPr>
            </w:pPr>
            <w:r w:rsidRPr="00F36291">
              <w:rPr>
                <w:rFonts w:ascii="Arial" w:hAnsi="Arial" w:cs="Arial"/>
                <w:spacing w:val="-6"/>
                <w:kern w:val="12"/>
                <w:sz w:val="18"/>
                <w:szCs w:val="18"/>
                <w:lang w:val="uz-Cyrl-UZ"/>
              </w:rPr>
              <w:t>Чигит препарат суспензиясида 1 т тукли чигитга 25-30 л ва 1 т механик усулда туксизлан-тирилган чигитга 15-20 л эритма сарфлаб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sz w:val="18"/>
                <w:szCs w:val="18"/>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sz w:val="18"/>
                <w:szCs w:val="18"/>
              </w:rPr>
              <w:t>-</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rPr>
                <w:rFonts w:ascii="Arial" w:hAnsi="Arial" w:cs="Arial"/>
                <w:snapToGrid w:val="0"/>
                <w:sz w:val="18"/>
                <w:szCs w:val="18"/>
              </w:rPr>
            </w:pPr>
            <w:r w:rsidRPr="00F36291">
              <w:rPr>
                <w:rFonts w:ascii="Arial" w:hAnsi="Arial" w:cs="Arial"/>
                <w:snapToGrid w:val="0"/>
                <w:sz w:val="18"/>
                <w:szCs w:val="18"/>
              </w:rPr>
              <w:t>ЭМИССАР с.э.к.</w:t>
            </w:r>
          </w:p>
          <w:p w:rsidR="00605BF8" w:rsidRPr="00F36291" w:rsidRDefault="00605BF8" w:rsidP="00605BF8">
            <w:pPr>
              <w:rPr>
                <w:rFonts w:ascii="Arial" w:hAnsi="Arial" w:cs="Arial"/>
                <w:snapToGrid w:val="0"/>
                <w:sz w:val="18"/>
                <w:szCs w:val="18"/>
              </w:rPr>
            </w:pPr>
            <w:r w:rsidRPr="00F36291">
              <w:rPr>
                <w:rFonts w:ascii="Arial" w:hAnsi="Arial" w:cs="Arial"/>
                <w:snapToGrid w:val="0"/>
                <w:sz w:val="18"/>
                <w:szCs w:val="18"/>
              </w:rPr>
              <w:t>(250 г/л)</w:t>
            </w:r>
          </w:p>
          <w:p w:rsidR="00605BF8" w:rsidRPr="00F36291" w:rsidRDefault="00605BF8" w:rsidP="00605BF8">
            <w:pPr>
              <w:rPr>
                <w:rFonts w:ascii="Arial" w:hAnsi="Arial" w:cs="Arial"/>
                <w:snapToGrid w:val="0"/>
                <w:sz w:val="18"/>
                <w:szCs w:val="18"/>
              </w:rPr>
            </w:pPr>
            <w:r w:rsidRPr="00F36291">
              <w:rPr>
                <w:rFonts w:ascii="Arial" w:hAnsi="Arial" w:cs="Arial"/>
                <w:snapToGrid w:val="0"/>
                <w:sz w:val="18"/>
                <w:szCs w:val="18"/>
              </w:rPr>
              <w:t>"Щелково Агрохим" АЖ,</w:t>
            </w:r>
          </w:p>
          <w:p w:rsidR="00605BF8" w:rsidRPr="00F36291" w:rsidRDefault="00605BF8" w:rsidP="00605BF8">
            <w:pPr>
              <w:rPr>
                <w:rFonts w:ascii="Arial" w:hAnsi="Arial" w:cs="Arial"/>
                <w:snapToGrid w:val="0"/>
                <w:sz w:val="18"/>
                <w:szCs w:val="18"/>
              </w:rPr>
            </w:pPr>
            <w:r w:rsidRPr="00F36291">
              <w:rPr>
                <w:rFonts w:ascii="Arial" w:hAnsi="Arial" w:cs="Arial"/>
                <w:snapToGrid w:val="0"/>
                <w:sz w:val="18"/>
                <w:szCs w:val="18"/>
              </w:rPr>
              <w:t>Россия,</w:t>
            </w:r>
          </w:p>
          <w:p w:rsidR="00605BF8" w:rsidRPr="00F36291" w:rsidRDefault="00605BF8" w:rsidP="00605BF8">
            <w:pPr>
              <w:rPr>
                <w:rFonts w:ascii="Arial" w:hAnsi="Arial" w:cs="Arial"/>
                <w:snapToGrid w:val="0"/>
                <w:sz w:val="18"/>
                <w:szCs w:val="18"/>
                <w:lang w:val="uz-Cyrl-UZ"/>
              </w:rPr>
            </w:pPr>
            <w:r w:rsidRPr="00F36291">
              <w:rPr>
                <w:rFonts w:ascii="Arial" w:hAnsi="Arial" w:cs="Arial"/>
                <w:snapToGrid w:val="0"/>
                <w:sz w:val="18"/>
                <w:szCs w:val="18"/>
              </w:rPr>
              <w:t>31.12.202</w:t>
            </w:r>
            <w:r w:rsidRPr="00F36291">
              <w:rPr>
                <w:rFonts w:ascii="Arial" w:hAnsi="Arial" w:cs="Arial"/>
                <w:snapToGrid w:val="0"/>
                <w:sz w:val="18"/>
                <w:szCs w:val="18"/>
                <w:lang w:val="uz-Cyrl-UZ"/>
              </w:rPr>
              <w:t>6</w:t>
            </w:r>
          </w:p>
        </w:tc>
        <w:tc>
          <w:tcPr>
            <w:tcW w:w="913"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sz w:val="18"/>
                <w:szCs w:val="18"/>
              </w:rPr>
              <w:t>2,5-3,5</w:t>
            </w:r>
          </w:p>
        </w:tc>
        <w:tc>
          <w:tcPr>
            <w:tcW w:w="1275"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ўза</w:t>
            </w: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Гоммоз</w:t>
            </w:r>
          </w:p>
        </w:tc>
        <w:tc>
          <w:tcPr>
            <w:tcW w:w="2552" w:type="dxa"/>
            <w:tcMar>
              <w:left w:w="28" w:type="dxa"/>
              <w:right w:w="28" w:type="dxa"/>
            </w:tcMar>
          </w:tcPr>
          <w:p w:rsidR="00605BF8" w:rsidRPr="00F36291" w:rsidRDefault="00605BF8" w:rsidP="00605BF8">
            <w:pPr>
              <w:rPr>
                <w:rFonts w:ascii="Arial" w:hAnsi="Arial" w:cs="Arial"/>
                <w:spacing w:val="-6"/>
                <w:kern w:val="12"/>
                <w:sz w:val="18"/>
                <w:szCs w:val="18"/>
                <w:lang w:val="uz-Cyrl-UZ"/>
              </w:rPr>
            </w:pPr>
            <w:r w:rsidRPr="00F36291">
              <w:rPr>
                <w:rFonts w:ascii="Arial" w:hAnsi="Arial" w:cs="Arial"/>
                <w:spacing w:val="-6"/>
                <w:kern w:val="12"/>
                <w:sz w:val="18"/>
                <w:szCs w:val="18"/>
                <w:lang w:val="uz-Cyrl-UZ"/>
              </w:rPr>
              <w:t>Чигит препарат суспензиясида 1 т тукли чигитга 25-30 л ва 1 т механик усулда туксизлан-тирилган чигитга 15-20 л эритма сарфлаб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sz w:val="18"/>
                <w:szCs w:val="18"/>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rPr>
                <w:rFonts w:ascii="Arial" w:hAnsi="Arial" w:cs="Arial"/>
                <w:snapToGrid w:val="0"/>
                <w:sz w:val="18"/>
                <w:szCs w:val="18"/>
                <w:lang w:val="uz-Cyrl-UZ"/>
              </w:rPr>
            </w:pPr>
            <w:r w:rsidRPr="00F36291">
              <w:rPr>
                <w:rFonts w:ascii="Arial" w:hAnsi="Arial" w:cs="Arial"/>
                <w:snapToGrid w:val="0"/>
                <w:sz w:val="18"/>
                <w:szCs w:val="18"/>
                <w:lang w:val="uz-Cyrl-UZ"/>
              </w:rPr>
              <w:t>A</w:t>
            </w:r>
            <w:r w:rsidRPr="00F36291">
              <w:rPr>
                <w:rFonts w:ascii="Arial" w:hAnsi="Arial" w:cs="Arial"/>
                <w:snapToGrid w:val="0"/>
                <w:sz w:val="18"/>
                <w:szCs w:val="18"/>
                <w:lang w:val="en-US"/>
              </w:rPr>
              <w:t>GRONOPOL</w:t>
            </w:r>
            <w:r w:rsidRPr="00F36291">
              <w:rPr>
                <w:rFonts w:ascii="Arial" w:hAnsi="Arial" w:cs="Arial"/>
                <w:snapToGrid w:val="0"/>
                <w:sz w:val="18"/>
                <w:szCs w:val="18"/>
              </w:rPr>
              <w:t xml:space="preserve"> </w:t>
            </w:r>
            <w:r w:rsidRPr="00F36291">
              <w:rPr>
                <w:rFonts w:ascii="Arial" w:hAnsi="Arial" w:cs="Arial"/>
                <w:snapToGrid w:val="0"/>
                <w:sz w:val="18"/>
                <w:szCs w:val="18"/>
                <w:lang w:val="uz-Cyrl-UZ"/>
              </w:rPr>
              <w:t>12% кук</w:t>
            </w:r>
            <w:r w:rsidRPr="00F36291">
              <w:rPr>
                <w:rFonts w:ascii="Arial" w:hAnsi="Arial" w:cs="Arial"/>
                <w:b/>
                <w:snapToGrid w:val="0"/>
                <w:sz w:val="18"/>
                <w:szCs w:val="18"/>
                <w:lang w:val="uz-Cyrl-UZ"/>
              </w:rPr>
              <w:t xml:space="preserve">.     </w:t>
            </w:r>
            <w:r w:rsidRPr="00F36291">
              <w:rPr>
                <w:rFonts w:ascii="Arial" w:hAnsi="Arial" w:cs="Arial"/>
                <w:b/>
                <w:snapToGrid w:val="0"/>
                <w:sz w:val="18"/>
                <w:szCs w:val="18"/>
              </w:rPr>
              <w:t>(</w:t>
            </w:r>
            <w:r w:rsidRPr="00F36291">
              <w:rPr>
                <w:rFonts w:ascii="Arial" w:hAnsi="Arial" w:cs="Arial"/>
                <w:snapToGrid w:val="0"/>
                <w:sz w:val="18"/>
                <w:szCs w:val="18"/>
                <w:lang w:val="uz-Cyrl-UZ"/>
              </w:rPr>
              <w:t xml:space="preserve">120 г/кг ) </w:t>
            </w:r>
          </w:p>
          <w:p w:rsidR="00605BF8" w:rsidRPr="00F36291" w:rsidRDefault="00605BF8" w:rsidP="00605BF8">
            <w:pPr>
              <w:rPr>
                <w:rFonts w:ascii="Arial" w:hAnsi="Arial" w:cs="Arial"/>
                <w:snapToGrid w:val="0"/>
                <w:sz w:val="18"/>
                <w:szCs w:val="18"/>
                <w:lang w:val="uz-Cyrl-UZ"/>
              </w:rPr>
            </w:pPr>
            <w:r w:rsidRPr="00F36291">
              <w:rPr>
                <w:rFonts w:ascii="Arial" w:hAnsi="Arial" w:cs="Arial"/>
                <w:snapToGrid w:val="0"/>
                <w:sz w:val="18"/>
                <w:szCs w:val="18"/>
                <w:lang w:val="uz-Cyrl-UZ"/>
              </w:rPr>
              <w:t xml:space="preserve"> “Agro Aziya Group” МЧЖ,              Ўзбекистон</w:t>
            </w:r>
          </w:p>
          <w:p w:rsidR="00605BF8" w:rsidRPr="00F36291" w:rsidRDefault="00605BF8" w:rsidP="00605BF8">
            <w:pPr>
              <w:rPr>
                <w:rFonts w:ascii="Arial" w:hAnsi="Arial" w:cs="Arial"/>
                <w:snapToGrid w:val="0"/>
                <w:sz w:val="18"/>
                <w:szCs w:val="18"/>
              </w:rPr>
            </w:pPr>
            <w:r w:rsidRPr="00F36291">
              <w:rPr>
                <w:rFonts w:ascii="Arial" w:hAnsi="Arial" w:cs="Arial"/>
                <w:snapToGrid w:val="0"/>
                <w:sz w:val="18"/>
                <w:szCs w:val="18"/>
                <w:lang w:val="uz-Cyrl-UZ"/>
              </w:rPr>
              <w:t>30.04.2026</w:t>
            </w:r>
          </w:p>
        </w:tc>
        <w:tc>
          <w:tcPr>
            <w:tcW w:w="913"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sz w:val="18"/>
                <w:szCs w:val="18"/>
              </w:rPr>
              <w:t>6,0-7,0</w:t>
            </w:r>
          </w:p>
        </w:tc>
        <w:tc>
          <w:tcPr>
            <w:tcW w:w="1275"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ўза</w:t>
            </w: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Гоммоз</w:t>
            </w:r>
          </w:p>
        </w:tc>
        <w:tc>
          <w:tcPr>
            <w:tcW w:w="2552" w:type="dxa"/>
            <w:tcMar>
              <w:left w:w="28" w:type="dxa"/>
              <w:right w:w="28" w:type="dxa"/>
            </w:tcMar>
          </w:tcPr>
          <w:p w:rsidR="00605BF8" w:rsidRPr="00F36291" w:rsidRDefault="00605BF8" w:rsidP="00605BF8">
            <w:pPr>
              <w:rPr>
                <w:rFonts w:ascii="Arial" w:hAnsi="Arial" w:cs="Arial"/>
                <w:spacing w:val="-6"/>
                <w:kern w:val="12"/>
                <w:sz w:val="18"/>
                <w:szCs w:val="18"/>
                <w:lang w:val="uz-Cyrl-UZ"/>
              </w:rPr>
            </w:pPr>
            <w:r w:rsidRPr="00F36291">
              <w:rPr>
                <w:rFonts w:ascii="Arial" w:hAnsi="Arial" w:cs="Arial"/>
                <w:spacing w:val="-6"/>
                <w:kern w:val="12"/>
                <w:sz w:val="18"/>
                <w:szCs w:val="18"/>
                <w:lang w:val="uz-Cyrl-UZ"/>
              </w:rPr>
              <w:t>Чигит препарат суспензиясида 1 т тукли чигитга 25-30 л ва 1 т механик усулда туксизлан-тирилган чигитга 15-20 л эритма сарфлаб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sz w:val="18"/>
                <w:szCs w:val="18"/>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sz w:val="18"/>
                <w:szCs w:val="18"/>
              </w:rPr>
              <w:t>-</w:t>
            </w:r>
          </w:p>
        </w:tc>
      </w:tr>
      <w:tr w:rsidR="00605BF8" w:rsidRPr="00F36291" w:rsidTr="00565F38">
        <w:trPr>
          <w:trHeight w:val="20"/>
        </w:trPr>
        <w:tc>
          <w:tcPr>
            <w:tcW w:w="10005" w:type="dxa"/>
            <w:gridSpan w:val="8"/>
            <w:tcMar>
              <w:left w:w="28" w:type="dxa"/>
              <w:right w:w="28" w:type="dxa"/>
            </w:tcMar>
          </w:tcPr>
          <w:p w:rsidR="00605BF8" w:rsidRPr="00F36291" w:rsidRDefault="00605BF8" w:rsidP="00605BF8">
            <w:pPr>
              <w:rPr>
                <w:rFonts w:ascii="Arial" w:hAnsi="Arial" w:cs="Arial"/>
                <w:snapToGrid w:val="0"/>
                <w:sz w:val="18"/>
                <w:szCs w:val="18"/>
              </w:rPr>
            </w:pPr>
            <w:r w:rsidRPr="00F36291">
              <w:rPr>
                <w:rFonts w:ascii="Arial" w:hAnsi="Arial" w:cs="Arial"/>
                <w:b/>
                <w:sz w:val="18"/>
                <w:szCs w:val="18"/>
                <w:lang w:val="uz-Cyrl-UZ"/>
              </w:rPr>
              <w:t>Б</w:t>
            </w:r>
            <w:r w:rsidRPr="00F36291">
              <w:rPr>
                <w:rFonts w:ascii="Arial" w:hAnsi="Arial" w:cs="Arial"/>
                <w:b/>
                <w:sz w:val="18"/>
                <w:szCs w:val="18"/>
              </w:rPr>
              <w:t>ронотак</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rPr>
                <w:rFonts w:ascii="Arial" w:hAnsi="Arial" w:cs="Arial"/>
                <w:b/>
                <w:sz w:val="18"/>
                <w:szCs w:val="18"/>
              </w:rPr>
            </w:pPr>
            <w:r w:rsidRPr="00F36291">
              <w:rPr>
                <w:rFonts w:ascii="Arial" w:hAnsi="Arial" w:cs="Arial"/>
                <w:b/>
                <w:sz w:val="18"/>
                <w:szCs w:val="18"/>
              </w:rPr>
              <w:t>Энтобронат 12% н.кук.</w:t>
            </w:r>
          </w:p>
          <w:p w:rsidR="00605BF8" w:rsidRPr="00F36291" w:rsidRDefault="00605BF8" w:rsidP="00605BF8">
            <w:pPr>
              <w:rPr>
                <w:rFonts w:ascii="Arial" w:hAnsi="Arial" w:cs="Arial"/>
                <w:i/>
                <w:sz w:val="18"/>
                <w:szCs w:val="18"/>
              </w:rPr>
            </w:pPr>
            <w:r w:rsidRPr="00F36291">
              <w:rPr>
                <w:rFonts w:ascii="Arial" w:hAnsi="Arial" w:cs="Arial"/>
                <w:i/>
                <w:sz w:val="18"/>
                <w:szCs w:val="18"/>
                <w:lang w:val="uz-Cyrl-UZ"/>
              </w:rPr>
              <w:t>(</w:t>
            </w:r>
            <w:r w:rsidRPr="00F36291">
              <w:rPr>
                <w:rFonts w:ascii="Arial" w:hAnsi="Arial" w:cs="Arial"/>
                <w:i/>
                <w:sz w:val="18"/>
                <w:szCs w:val="18"/>
              </w:rPr>
              <w:t>120 г/кг</w:t>
            </w:r>
            <w:r w:rsidRPr="00F36291">
              <w:rPr>
                <w:rFonts w:ascii="Arial" w:hAnsi="Arial" w:cs="Arial"/>
                <w:i/>
                <w:sz w:val="18"/>
                <w:szCs w:val="18"/>
                <w:lang w:val="uz-Cyrl-UZ"/>
              </w:rPr>
              <w:t>)</w:t>
            </w:r>
          </w:p>
          <w:p w:rsidR="00605BF8" w:rsidRPr="00F36291" w:rsidRDefault="00605BF8" w:rsidP="00605BF8">
            <w:pPr>
              <w:rPr>
                <w:rFonts w:ascii="Arial" w:hAnsi="Arial" w:cs="Arial"/>
                <w:sz w:val="18"/>
                <w:szCs w:val="18"/>
              </w:rPr>
            </w:pPr>
            <w:r w:rsidRPr="00F36291">
              <w:rPr>
                <w:rFonts w:ascii="Arial" w:hAnsi="Arial" w:cs="Arial"/>
                <w:sz w:val="18"/>
                <w:szCs w:val="18"/>
                <w:lang w:val="uz-Cyrl-UZ"/>
              </w:rPr>
              <w:t>“Ifoda Agro Kimyo Himoya</w:t>
            </w:r>
            <w:r w:rsidRPr="00F36291">
              <w:rPr>
                <w:rFonts w:ascii="Arial" w:hAnsi="Arial" w:cs="Arial"/>
                <w:sz w:val="18"/>
                <w:szCs w:val="18"/>
              </w:rPr>
              <w:t>” МЧЖ,</w:t>
            </w:r>
            <w:r w:rsidRPr="00F36291">
              <w:rPr>
                <w:rFonts w:ascii="Arial" w:hAnsi="Arial" w:cs="Arial"/>
                <w:sz w:val="18"/>
                <w:szCs w:val="18"/>
                <w:lang w:val="uz-Cyrl-UZ"/>
              </w:rPr>
              <w:t xml:space="preserve"> Ў</w:t>
            </w:r>
            <w:r w:rsidRPr="00F36291">
              <w:rPr>
                <w:rFonts w:ascii="Arial" w:hAnsi="Arial" w:cs="Arial"/>
                <w:sz w:val="18"/>
                <w:szCs w:val="18"/>
              </w:rPr>
              <w:t>збекист</w:t>
            </w:r>
            <w:r w:rsidRPr="00F36291">
              <w:rPr>
                <w:rFonts w:ascii="Arial" w:hAnsi="Arial" w:cs="Arial"/>
                <w:sz w:val="18"/>
                <w:szCs w:val="18"/>
                <w:lang w:val="uz-Cyrl-UZ"/>
              </w:rPr>
              <w:t>о</w:t>
            </w:r>
            <w:r w:rsidRPr="00F36291">
              <w:rPr>
                <w:rFonts w:ascii="Arial" w:hAnsi="Arial" w:cs="Arial"/>
                <w:sz w:val="18"/>
                <w:szCs w:val="18"/>
              </w:rPr>
              <w:t xml:space="preserve">н </w:t>
            </w:r>
            <w:r w:rsidRPr="00F36291">
              <w:rPr>
                <w:rFonts w:ascii="Arial" w:eastAsia="Batang" w:hAnsi="Arial" w:cs="Arial"/>
                <w:sz w:val="18"/>
                <w:szCs w:val="18"/>
                <w:lang w:val="uz-Cyrl-UZ" w:eastAsia="ko-KR"/>
              </w:rPr>
              <w:t>30.01.2027</w:t>
            </w:r>
          </w:p>
        </w:tc>
        <w:tc>
          <w:tcPr>
            <w:tcW w:w="913" w:type="dxa"/>
            <w:tcMar>
              <w:left w:w="28" w:type="dxa"/>
              <w:right w:w="28" w:type="dxa"/>
            </w:tcMar>
            <w:vAlign w:val="center"/>
          </w:tcPr>
          <w:p w:rsidR="00605BF8" w:rsidRPr="00F36291" w:rsidRDefault="00605BF8" w:rsidP="00605BF8">
            <w:pPr>
              <w:pStyle w:val="TableParagraph"/>
              <w:jc w:val="center"/>
              <w:rPr>
                <w:rFonts w:ascii="Arial" w:hAnsi="Arial" w:cs="Arial"/>
                <w:sz w:val="18"/>
                <w:szCs w:val="18"/>
              </w:rPr>
            </w:pPr>
            <w:r w:rsidRPr="00F36291">
              <w:rPr>
                <w:rFonts w:ascii="Arial" w:eastAsia="Calibri" w:hAnsi="Arial" w:cs="Arial"/>
                <w:sz w:val="18"/>
                <w:szCs w:val="18"/>
                <w:lang w:val="uz-Cyrl-UZ"/>
              </w:rPr>
              <w:t>6,0-7,0</w:t>
            </w:r>
          </w:p>
        </w:tc>
        <w:tc>
          <w:tcPr>
            <w:tcW w:w="1275" w:type="dxa"/>
            <w:tcMar>
              <w:left w:w="28" w:type="dxa"/>
              <w:right w:w="28" w:type="dxa"/>
            </w:tcMar>
            <w:vAlign w:val="center"/>
          </w:tcPr>
          <w:p w:rsidR="00605BF8" w:rsidRPr="00F36291" w:rsidRDefault="00605BF8" w:rsidP="00605BF8">
            <w:pPr>
              <w:pStyle w:val="TableParagraph"/>
              <w:rPr>
                <w:rFonts w:ascii="Arial" w:hAnsi="Arial" w:cs="Arial"/>
                <w:w w:val="65"/>
                <w:sz w:val="18"/>
                <w:szCs w:val="18"/>
              </w:rPr>
            </w:pPr>
            <w:r w:rsidRPr="00F36291">
              <w:rPr>
                <w:rFonts w:ascii="Arial" w:eastAsia="Calibri" w:hAnsi="Arial" w:cs="Arial"/>
                <w:sz w:val="18"/>
                <w:szCs w:val="18"/>
                <w:lang w:val="uz-Cyrl-UZ"/>
              </w:rPr>
              <w:t xml:space="preserve">Ғўза </w:t>
            </w:r>
          </w:p>
        </w:tc>
        <w:tc>
          <w:tcPr>
            <w:tcW w:w="1276" w:type="dxa"/>
            <w:tcMar>
              <w:left w:w="28" w:type="dxa"/>
              <w:right w:w="28" w:type="dxa"/>
            </w:tcMar>
            <w:vAlign w:val="center"/>
          </w:tcPr>
          <w:p w:rsidR="00605BF8" w:rsidRPr="00F36291" w:rsidRDefault="00605BF8" w:rsidP="00605BF8">
            <w:pPr>
              <w:pStyle w:val="TableParagraph"/>
              <w:rPr>
                <w:rFonts w:ascii="Arial" w:hAnsi="Arial" w:cs="Arial"/>
                <w:w w:val="60"/>
                <w:sz w:val="18"/>
                <w:szCs w:val="18"/>
              </w:rPr>
            </w:pPr>
            <w:r w:rsidRPr="00F36291">
              <w:rPr>
                <w:rFonts w:ascii="Arial" w:eastAsia="Calibri" w:hAnsi="Arial" w:cs="Arial"/>
                <w:sz w:val="18"/>
                <w:szCs w:val="18"/>
                <w:lang w:val="uz-Cyrl-UZ"/>
              </w:rPr>
              <w:t xml:space="preserve">гоммоз </w:t>
            </w:r>
          </w:p>
        </w:tc>
        <w:tc>
          <w:tcPr>
            <w:tcW w:w="2552" w:type="dxa"/>
            <w:tcMar>
              <w:left w:w="28" w:type="dxa"/>
              <w:right w:w="28" w:type="dxa"/>
            </w:tcMar>
          </w:tcPr>
          <w:p w:rsidR="00605BF8" w:rsidRPr="00F36291" w:rsidRDefault="00605BF8" w:rsidP="00605BF8">
            <w:pPr>
              <w:pStyle w:val="TableParagraph"/>
              <w:spacing w:before="75" w:line="232" w:lineRule="auto"/>
              <w:ind w:left="57" w:right="50"/>
              <w:rPr>
                <w:rFonts w:ascii="Arial" w:hAnsi="Arial" w:cs="Arial"/>
                <w:w w:val="50"/>
                <w:sz w:val="18"/>
                <w:szCs w:val="18"/>
              </w:rPr>
            </w:pPr>
            <w:r w:rsidRPr="00F36291">
              <w:rPr>
                <w:rFonts w:ascii="Arial" w:eastAsia="Calibri" w:hAnsi="Arial" w:cs="Arial"/>
                <w:sz w:val="18"/>
                <w:szCs w:val="18"/>
                <w:lang w:val="uz-Cyrl-UZ"/>
              </w:rPr>
              <w:t>уруғ дориси сифатида</w:t>
            </w:r>
          </w:p>
        </w:tc>
        <w:tc>
          <w:tcPr>
            <w:tcW w:w="992" w:type="dxa"/>
            <w:tcMar>
              <w:left w:w="28" w:type="dxa"/>
              <w:right w:w="28" w:type="dxa"/>
            </w:tcMar>
            <w:vAlign w:val="center"/>
          </w:tcPr>
          <w:p w:rsidR="00605BF8" w:rsidRPr="00F36291" w:rsidRDefault="00605BF8" w:rsidP="00605BF8">
            <w:pPr>
              <w:pStyle w:val="TableParagraph"/>
              <w:spacing w:before="5"/>
              <w:ind w:left="0"/>
              <w:jc w:val="center"/>
              <w:rPr>
                <w:rFonts w:ascii="Arial" w:hAnsi="Arial" w:cs="Arial"/>
                <w:sz w:val="18"/>
                <w:szCs w:val="18"/>
                <w:lang w:val="uz-Cyrl-UZ"/>
              </w:rPr>
            </w:pPr>
            <w:r w:rsidRPr="00F36291">
              <w:rPr>
                <w:rFonts w:ascii="Arial" w:hAnsi="Arial" w:cs="Arial"/>
                <w:sz w:val="18"/>
                <w:szCs w:val="18"/>
                <w:lang w:val="uz-Cyrl-UZ"/>
              </w:rPr>
              <w:t>30</w:t>
            </w:r>
          </w:p>
        </w:tc>
        <w:tc>
          <w:tcPr>
            <w:tcW w:w="851" w:type="dxa"/>
            <w:tcMar>
              <w:left w:w="28" w:type="dxa"/>
              <w:right w:w="28" w:type="dxa"/>
            </w:tcMar>
            <w:vAlign w:val="center"/>
          </w:tcPr>
          <w:p w:rsidR="00605BF8" w:rsidRPr="00F36291" w:rsidRDefault="00605BF8" w:rsidP="0079100F">
            <w:pPr>
              <w:pStyle w:val="TableParagraph"/>
              <w:jc w:val="center"/>
              <w:rPr>
                <w:rFonts w:ascii="Arial" w:hAnsi="Arial" w:cs="Arial"/>
                <w:sz w:val="18"/>
                <w:szCs w:val="18"/>
                <w:lang w:val="uz-Cyrl-UZ"/>
              </w:rPr>
            </w:pPr>
            <w:r w:rsidRPr="00F36291">
              <w:rPr>
                <w:rFonts w:ascii="Arial" w:hAnsi="Arial" w:cs="Arial"/>
                <w:sz w:val="18"/>
                <w:szCs w:val="18"/>
                <w:lang w:val="uz-Cyrl-UZ"/>
              </w:rPr>
              <w:t>1</w:t>
            </w:r>
          </w:p>
        </w:tc>
      </w:tr>
      <w:tr w:rsidR="00605BF8" w:rsidRPr="00F36291" w:rsidTr="00565F38">
        <w:trPr>
          <w:trHeight w:val="20"/>
        </w:trPr>
        <w:tc>
          <w:tcPr>
            <w:tcW w:w="10005" w:type="dxa"/>
            <w:gridSpan w:val="8"/>
            <w:tcMar>
              <w:left w:w="28" w:type="dxa"/>
              <w:right w:w="28" w:type="dxa"/>
            </w:tcMar>
          </w:tcPr>
          <w:p w:rsidR="00605BF8" w:rsidRPr="00F36291" w:rsidRDefault="00605BF8" w:rsidP="00605BF8">
            <w:pPr>
              <w:spacing w:line="312" w:lineRule="auto"/>
              <w:rPr>
                <w:rFonts w:ascii="Arial" w:hAnsi="Arial" w:cs="Arial"/>
                <w:b/>
                <w:i/>
                <w:sz w:val="18"/>
                <w:szCs w:val="18"/>
              </w:rPr>
            </w:pPr>
            <w:r w:rsidRPr="00F36291">
              <w:rPr>
                <w:rFonts w:ascii="Arial" w:hAnsi="Arial" w:cs="Arial"/>
                <w:b/>
                <w:i/>
                <w:snapToGrid w:val="0"/>
                <w:spacing w:val="-4"/>
                <w:kern w:val="12"/>
                <w:sz w:val="18"/>
                <w:szCs w:val="18"/>
                <w:lang w:val="uz-Cyrl-UZ"/>
              </w:rPr>
              <w:t>Гидрокси-фенилен-карбокси-диметил-аммоний</w:t>
            </w:r>
          </w:p>
        </w:tc>
      </w:tr>
      <w:tr w:rsidR="00605BF8" w:rsidRPr="00F36291" w:rsidTr="00565F38">
        <w:trPr>
          <w:trHeight w:val="20"/>
        </w:trPr>
        <w:tc>
          <w:tcPr>
            <w:tcW w:w="2146" w:type="dxa"/>
            <w:gridSpan w:val="2"/>
            <w:vMerge w:val="restart"/>
            <w:tcMar>
              <w:left w:w="28" w:type="dxa"/>
              <w:right w:w="28" w:type="dxa"/>
            </w:tcMa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lang w:val="uz-Cyrl-UZ"/>
              </w:rPr>
              <w:t>ҚАЛҚОН 6</w:t>
            </w:r>
            <w:r w:rsidRPr="00F36291">
              <w:rPr>
                <w:rFonts w:ascii="Arial" w:hAnsi="Arial" w:cs="Arial"/>
                <w:snapToGrid w:val="0"/>
                <w:kern w:val="12"/>
                <w:sz w:val="18"/>
                <w:szCs w:val="18"/>
              </w:rPr>
              <w:t>0% с</w:t>
            </w:r>
            <w:r w:rsidRPr="00F36291">
              <w:rPr>
                <w:rFonts w:ascii="Arial" w:hAnsi="Arial" w:cs="Arial"/>
                <w:snapToGrid w:val="0"/>
                <w:kern w:val="12"/>
                <w:sz w:val="18"/>
                <w:szCs w:val="18"/>
                <w:lang w:val="uz-Cyrl-UZ"/>
              </w:rPr>
              <w:t>.э</w:t>
            </w:r>
            <w:r w:rsidRPr="00F36291">
              <w:rPr>
                <w:rFonts w:ascii="Arial" w:hAnsi="Arial" w:cs="Arial"/>
                <w:snapToGrid w:val="0"/>
                <w:kern w:val="12"/>
                <w:sz w:val="18"/>
                <w:szCs w:val="18"/>
              </w:rPr>
              <w:t xml:space="preserve">. </w:t>
            </w:r>
          </w:p>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lang w:val="uz-Cyrl-UZ"/>
              </w:rPr>
              <w:t xml:space="preserve"> “</w:t>
            </w:r>
            <w:r w:rsidRPr="00F36291">
              <w:rPr>
                <w:rFonts w:ascii="Arial" w:hAnsi="Arial" w:cs="Arial"/>
                <w:snapToGrid w:val="0"/>
                <w:sz w:val="18"/>
                <w:szCs w:val="18"/>
                <w:lang w:val="en-US"/>
              </w:rPr>
              <w:t>Navkar</w:t>
            </w:r>
            <w:r w:rsidRPr="00F36291">
              <w:rPr>
                <w:rFonts w:ascii="Arial" w:hAnsi="Arial" w:cs="Arial"/>
                <w:snapToGrid w:val="0"/>
                <w:sz w:val="18"/>
                <w:szCs w:val="18"/>
              </w:rPr>
              <w:t xml:space="preserve">  </w:t>
            </w:r>
            <w:r w:rsidRPr="00F36291">
              <w:rPr>
                <w:rFonts w:ascii="Arial" w:hAnsi="Arial" w:cs="Arial"/>
                <w:snapToGrid w:val="0"/>
                <w:sz w:val="18"/>
                <w:szCs w:val="18"/>
                <w:lang w:val="en-US"/>
              </w:rPr>
              <w:t>Group</w:t>
            </w:r>
            <w:r w:rsidRPr="00F36291">
              <w:rPr>
                <w:rFonts w:ascii="Arial" w:hAnsi="Arial" w:cs="Arial"/>
                <w:snapToGrid w:val="0"/>
                <w:kern w:val="12"/>
                <w:sz w:val="18"/>
                <w:szCs w:val="18"/>
                <w:lang w:val="uz-Cyrl-UZ"/>
              </w:rPr>
              <w:t xml:space="preserve"> ” </w:t>
            </w:r>
            <w:r w:rsidRPr="00F36291">
              <w:rPr>
                <w:rFonts w:ascii="Arial" w:hAnsi="Arial" w:cs="Arial"/>
                <w:snapToGrid w:val="0"/>
                <w:kern w:val="12"/>
                <w:sz w:val="18"/>
                <w:szCs w:val="18"/>
              </w:rPr>
              <w:t>М</w:t>
            </w:r>
            <w:r w:rsidRPr="00F36291">
              <w:rPr>
                <w:rFonts w:ascii="Arial" w:hAnsi="Arial" w:cs="Arial"/>
                <w:snapToGrid w:val="0"/>
                <w:kern w:val="12"/>
                <w:sz w:val="18"/>
                <w:szCs w:val="18"/>
                <w:lang w:val="uz-Cyrl-UZ"/>
              </w:rPr>
              <w:t>ЧЖ,</w:t>
            </w:r>
            <w:r w:rsidRPr="00F36291">
              <w:rPr>
                <w:rFonts w:ascii="Arial" w:hAnsi="Arial" w:cs="Arial"/>
                <w:snapToGrid w:val="0"/>
                <w:kern w:val="12"/>
                <w:sz w:val="18"/>
                <w:szCs w:val="18"/>
              </w:rPr>
              <w:t xml:space="preserve"> </w:t>
            </w:r>
          </w:p>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Ўзбекистон,</w:t>
            </w:r>
          </w:p>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 xml:space="preserve">31.12.2023  </w:t>
            </w:r>
          </w:p>
        </w:tc>
        <w:tc>
          <w:tcPr>
            <w:tcW w:w="913"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lang w:val="uz-Cyrl-UZ"/>
              </w:rPr>
              <w:t>0</w:t>
            </w:r>
            <w:r w:rsidRPr="00F36291">
              <w:rPr>
                <w:rFonts w:ascii="Arial" w:hAnsi="Arial" w:cs="Arial"/>
                <w:snapToGrid w:val="0"/>
                <w:kern w:val="12"/>
                <w:sz w:val="18"/>
                <w:szCs w:val="18"/>
              </w:rPr>
              <w:t>,5</w:t>
            </w:r>
          </w:p>
        </w:tc>
        <w:tc>
          <w:tcPr>
            <w:tcW w:w="1275"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Кузги бу</w:t>
            </w: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дой</w:t>
            </w: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 xml:space="preserve">Чанг ва </w:t>
            </w:r>
            <w:r w:rsidRPr="00F36291">
              <w:rPr>
                <w:rFonts w:ascii="Arial" w:hAnsi="Arial" w:cs="Arial"/>
                <w:snapToGrid w:val="0"/>
                <w:kern w:val="12"/>
                <w:sz w:val="18"/>
                <w:szCs w:val="18"/>
                <w:lang w:val="uz-Cyrl-UZ"/>
              </w:rPr>
              <w:t>қ</w:t>
            </w:r>
            <w:r w:rsidRPr="00F36291">
              <w:rPr>
                <w:rFonts w:ascii="Arial" w:hAnsi="Arial" w:cs="Arial"/>
                <w:snapToGrid w:val="0"/>
                <w:kern w:val="12"/>
                <w:sz w:val="18"/>
                <w:szCs w:val="18"/>
              </w:rPr>
              <w:t>атти</w:t>
            </w:r>
            <w:r w:rsidRPr="00F36291">
              <w:rPr>
                <w:rFonts w:ascii="Arial" w:hAnsi="Arial" w:cs="Arial"/>
                <w:snapToGrid w:val="0"/>
                <w:kern w:val="12"/>
                <w:sz w:val="18"/>
                <w:szCs w:val="18"/>
                <w:lang w:val="uz-Cyrl-UZ"/>
              </w:rPr>
              <w:t>қ қ</w:t>
            </w:r>
            <w:r w:rsidRPr="00F36291">
              <w:rPr>
                <w:rFonts w:ascii="Arial" w:hAnsi="Arial" w:cs="Arial"/>
                <w:snapToGrid w:val="0"/>
                <w:kern w:val="12"/>
                <w:sz w:val="18"/>
                <w:szCs w:val="18"/>
              </w:rPr>
              <w:t>оракуя,</w:t>
            </w:r>
          </w:p>
          <w:p w:rsidR="00605BF8" w:rsidRPr="00F36291" w:rsidRDefault="00605BF8" w:rsidP="0079100F">
            <w:pPr>
              <w:rPr>
                <w:rFonts w:ascii="Arial" w:hAnsi="Arial" w:cs="Arial"/>
                <w:snapToGrid w:val="0"/>
                <w:kern w:val="12"/>
                <w:sz w:val="18"/>
                <w:szCs w:val="18"/>
              </w:rPr>
            </w:pPr>
            <w:r w:rsidRPr="00F36291">
              <w:rPr>
                <w:rFonts w:ascii="Arial" w:eastAsia="Batang" w:hAnsi="Arial" w:cs="Arial"/>
                <w:spacing w:val="-6"/>
                <w:sz w:val="18"/>
                <w:szCs w:val="18"/>
                <w:lang w:val="uz-Cyrl-UZ" w:eastAsia="ko-KR"/>
              </w:rPr>
              <w:t xml:space="preserve">фузариоз  </w:t>
            </w:r>
            <w:r w:rsidRPr="00F36291">
              <w:rPr>
                <w:rFonts w:ascii="Arial" w:hAnsi="Arial" w:cs="Arial"/>
                <w:snapToGrid w:val="0"/>
                <w:kern w:val="12"/>
                <w:sz w:val="18"/>
                <w:szCs w:val="18"/>
              </w:rPr>
              <w:t>илдиз чириш</w:t>
            </w:r>
          </w:p>
        </w:tc>
        <w:tc>
          <w:tcPr>
            <w:tcW w:w="2552" w:type="dxa"/>
            <w:tcMar>
              <w:left w:w="28" w:type="dxa"/>
              <w:right w:w="28" w:type="dxa"/>
            </w:tcMar>
          </w:tcPr>
          <w:p w:rsidR="00605BF8" w:rsidRPr="00F36291" w:rsidRDefault="00605BF8" w:rsidP="0079100F">
            <w:pPr>
              <w:rPr>
                <w:rFonts w:ascii="Arial" w:hAnsi="Arial" w:cs="Arial"/>
                <w:snapToGrid w:val="0"/>
                <w:kern w:val="12"/>
                <w:sz w:val="18"/>
                <w:szCs w:val="18"/>
                <w:lang w:val="uz-Cyrl-UZ"/>
              </w:rPr>
            </w:pPr>
            <w:r w:rsidRPr="00F36291">
              <w:rPr>
                <w:rFonts w:ascii="Arial" w:hAnsi="Arial" w:cs="Arial"/>
                <w:snapToGrid w:val="0"/>
                <w:kern w:val="12"/>
                <w:sz w:val="18"/>
                <w:szCs w:val="18"/>
              </w:rPr>
              <w:t>Уру</w:t>
            </w: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 xml:space="preserve"> препарат суспензиясида 1 т донга 10 л эритма </w:t>
            </w:r>
            <w:r w:rsidRPr="00F36291">
              <w:rPr>
                <w:rFonts w:ascii="Arial" w:hAnsi="Arial" w:cs="Arial"/>
                <w:snapToGrid w:val="0"/>
                <w:kern w:val="12"/>
                <w:sz w:val="18"/>
                <w:szCs w:val="18"/>
                <w:lang w:val="uz-Cyrl-UZ"/>
              </w:rPr>
              <w:t>с</w:t>
            </w:r>
            <w:r w:rsidRPr="00F36291">
              <w:rPr>
                <w:rFonts w:ascii="Arial" w:hAnsi="Arial" w:cs="Arial"/>
                <w:snapToGrid w:val="0"/>
                <w:kern w:val="12"/>
                <w:sz w:val="18"/>
                <w:szCs w:val="18"/>
              </w:rPr>
              <w:t xml:space="preserve">арфланган </w:t>
            </w:r>
            <w:r w:rsidRPr="00F36291">
              <w:rPr>
                <w:rFonts w:ascii="Arial" w:hAnsi="Arial" w:cs="Arial"/>
                <w:snapToGrid w:val="0"/>
                <w:kern w:val="12"/>
                <w:sz w:val="18"/>
                <w:szCs w:val="18"/>
                <w:lang w:val="uz-Cyrl-UZ"/>
              </w:rPr>
              <w:t>ҳ</w:t>
            </w:r>
            <w:r w:rsidRPr="00F36291">
              <w:rPr>
                <w:rFonts w:ascii="Arial" w:hAnsi="Arial" w:cs="Arial"/>
                <w:snapToGrid w:val="0"/>
                <w:kern w:val="12"/>
                <w:sz w:val="18"/>
                <w:szCs w:val="18"/>
              </w:rPr>
              <w:t>ол</w:t>
            </w:r>
            <w:r w:rsidRPr="00F36291">
              <w:rPr>
                <w:rFonts w:ascii="Arial" w:hAnsi="Arial" w:cs="Arial"/>
                <w:snapToGrid w:val="0"/>
                <w:kern w:val="12"/>
                <w:sz w:val="18"/>
                <w:szCs w:val="18"/>
                <w:lang w:val="uz-Cyrl-UZ"/>
              </w:rPr>
              <w:t>-</w:t>
            </w:r>
            <w:r w:rsidRPr="00F36291">
              <w:rPr>
                <w:rFonts w:ascii="Arial" w:hAnsi="Arial" w:cs="Arial"/>
                <w:snapToGrid w:val="0"/>
                <w:kern w:val="12"/>
                <w:sz w:val="18"/>
                <w:szCs w:val="18"/>
              </w:rPr>
              <w:t>да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w:t>
            </w:r>
          </w:p>
        </w:tc>
      </w:tr>
      <w:tr w:rsidR="00605BF8" w:rsidRPr="00F36291" w:rsidTr="00565F38">
        <w:trPr>
          <w:trHeight w:val="20"/>
        </w:trPr>
        <w:tc>
          <w:tcPr>
            <w:tcW w:w="2146" w:type="dxa"/>
            <w:gridSpan w:val="2"/>
            <w:vMerge/>
            <w:tcMar>
              <w:left w:w="28" w:type="dxa"/>
              <w:right w:w="28" w:type="dxa"/>
            </w:tcMar>
          </w:tcPr>
          <w:p w:rsidR="00605BF8" w:rsidRPr="00F36291" w:rsidRDefault="00605BF8" w:rsidP="00605BF8">
            <w:pPr>
              <w:rPr>
                <w:rFonts w:ascii="Arial" w:hAnsi="Arial" w:cs="Arial"/>
                <w:snapToGrid w:val="0"/>
                <w:kern w:val="12"/>
                <w:sz w:val="18"/>
                <w:szCs w:val="18"/>
                <w:lang w:val="uz-Cyrl-UZ"/>
              </w:rPr>
            </w:pPr>
          </w:p>
        </w:tc>
        <w:tc>
          <w:tcPr>
            <w:tcW w:w="913"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0,75</w:t>
            </w:r>
          </w:p>
        </w:tc>
        <w:tc>
          <w:tcPr>
            <w:tcW w:w="1275"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ўза</w:t>
            </w: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Илдиз чириш, гоммоз</w:t>
            </w:r>
          </w:p>
        </w:tc>
        <w:tc>
          <w:tcPr>
            <w:tcW w:w="2552" w:type="dxa"/>
            <w:tcMar>
              <w:left w:w="28" w:type="dxa"/>
              <w:right w:w="28" w:type="dxa"/>
            </w:tcMa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 xml:space="preserve">1 т тукли чигитга 25-30 л ва 1т </w:t>
            </w:r>
            <w:r w:rsidRPr="00F36291">
              <w:rPr>
                <w:rFonts w:ascii="Arial" w:hAnsi="Arial" w:cs="Arial"/>
                <w:snapToGrid w:val="0"/>
                <w:kern w:val="12"/>
                <w:sz w:val="18"/>
                <w:szCs w:val="18"/>
                <w:lang w:val="uz-Cyrl-UZ"/>
              </w:rPr>
              <w:t>механик усулда туксизланти</w:t>
            </w:r>
            <w:r w:rsidRPr="00F36291">
              <w:rPr>
                <w:rFonts w:ascii="Arial" w:hAnsi="Arial" w:cs="Arial"/>
                <w:snapToGrid w:val="0"/>
                <w:kern w:val="12"/>
                <w:sz w:val="18"/>
                <w:szCs w:val="18"/>
                <w:lang w:val="uz-Cyrl-UZ"/>
              </w:rPr>
              <w:softHyphen/>
              <w:t xml:space="preserve">рил-ган </w:t>
            </w:r>
            <w:r w:rsidRPr="00F36291">
              <w:rPr>
                <w:rFonts w:ascii="Arial" w:hAnsi="Arial" w:cs="Arial"/>
                <w:snapToGrid w:val="0"/>
                <w:kern w:val="12"/>
                <w:sz w:val="18"/>
                <w:szCs w:val="18"/>
              </w:rPr>
              <w:t>чигитга 15-20 л эритма сарф</w:t>
            </w:r>
            <w:r w:rsidRPr="00F36291">
              <w:rPr>
                <w:rFonts w:ascii="Arial" w:hAnsi="Arial" w:cs="Arial"/>
                <w:snapToGrid w:val="0"/>
                <w:kern w:val="12"/>
                <w:sz w:val="18"/>
                <w:szCs w:val="18"/>
              </w:rPr>
              <w:softHyphen/>
              <w:t>лаб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w:t>
            </w:r>
          </w:p>
        </w:tc>
      </w:tr>
      <w:tr w:rsidR="00605BF8" w:rsidRPr="00F36291" w:rsidTr="00565F38">
        <w:trPr>
          <w:trHeight w:val="20"/>
        </w:trPr>
        <w:tc>
          <w:tcPr>
            <w:tcW w:w="10005" w:type="dxa"/>
            <w:gridSpan w:val="8"/>
            <w:tcMar>
              <w:left w:w="28" w:type="dxa"/>
              <w:right w:w="28" w:type="dxa"/>
            </w:tcMar>
          </w:tcPr>
          <w:p w:rsidR="00605BF8" w:rsidRPr="00F36291" w:rsidRDefault="00605BF8" w:rsidP="00605BF8">
            <w:pPr>
              <w:spacing w:line="312" w:lineRule="auto"/>
              <w:rPr>
                <w:rFonts w:ascii="Arial" w:hAnsi="Arial" w:cs="Arial"/>
                <w:b/>
                <w:i/>
                <w:sz w:val="18"/>
                <w:szCs w:val="18"/>
              </w:rPr>
            </w:pPr>
            <w:r w:rsidRPr="00F36291">
              <w:rPr>
                <w:rFonts w:ascii="Arial" w:hAnsi="Arial" w:cs="Arial"/>
                <w:b/>
                <w:i/>
                <w:sz w:val="18"/>
                <w:szCs w:val="18"/>
              </w:rPr>
              <w:t>Гуазатин (</w:t>
            </w:r>
            <w:r w:rsidRPr="00F36291">
              <w:rPr>
                <w:rFonts w:ascii="Arial" w:hAnsi="Arial" w:cs="Arial"/>
                <w:b/>
                <w:i/>
                <w:sz w:val="18"/>
                <w:szCs w:val="18"/>
                <w:lang w:val="en-US"/>
              </w:rPr>
              <w:t>guazatine</w:t>
            </w:r>
            <w:r w:rsidRPr="00F36291">
              <w:rPr>
                <w:rFonts w:ascii="Arial" w:hAnsi="Arial" w:cs="Arial"/>
                <w:b/>
                <w:i/>
                <w:sz w:val="18"/>
                <w:szCs w:val="18"/>
              </w:rPr>
              <w:t>)</w:t>
            </w:r>
          </w:p>
        </w:tc>
      </w:tr>
      <w:tr w:rsidR="00605BF8" w:rsidRPr="00F36291" w:rsidTr="00565F38">
        <w:trPr>
          <w:trHeight w:val="20"/>
        </w:trPr>
        <w:tc>
          <w:tcPr>
            <w:tcW w:w="2146" w:type="dxa"/>
            <w:gridSpan w:val="2"/>
            <w:vMerge w:val="restart"/>
            <w:tcMar>
              <w:left w:w="28" w:type="dxa"/>
              <w:right w:w="28" w:type="dxa"/>
            </w:tcMa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 xml:space="preserve">ПАНОКТИН 35% с.э. </w:t>
            </w:r>
          </w:p>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 xml:space="preserve"> </w:t>
            </w:r>
            <w:r w:rsidRPr="00F36291">
              <w:rPr>
                <w:rFonts w:ascii="Arial" w:hAnsi="Arial" w:cs="Arial"/>
                <w:snapToGrid w:val="0"/>
                <w:sz w:val="18"/>
                <w:szCs w:val="18"/>
              </w:rPr>
              <w:t xml:space="preserve">( 350г/л) </w:t>
            </w:r>
          </w:p>
          <w:p w:rsidR="00605BF8" w:rsidRPr="00F36291" w:rsidRDefault="00605BF8" w:rsidP="00605BF8">
            <w:pPr>
              <w:rPr>
                <w:rFonts w:ascii="Arial" w:hAnsi="Arial" w:cs="Arial"/>
                <w:snapToGrid w:val="0"/>
                <w:sz w:val="18"/>
                <w:szCs w:val="18"/>
              </w:rPr>
            </w:pPr>
            <w:r w:rsidRPr="00F36291">
              <w:rPr>
                <w:rFonts w:ascii="Arial" w:hAnsi="Arial" w:cs="Arial"/>
                <w:snapToGrid w:val="0"/>
                <w:sz w:val="18"/>
                <w:szCs w:val="18"/>
              </w:rPr>
              <w:t>" Адама Агрикалчер Б.В.",</w:t>
            </w:r>
          </w:p>
          <w:p w:rsidR="00605BF8" w:rsidRPr="00F36291" w:rsidRDefault="00605BF8" w:rsidP="00605BF8">
            <w:pPr>
              <w:rPr>
                <w:rFonts w:ascii="Arial" w:hAnsi="Arial" w:cs="Arial"/>
                <w:snapToGrid w:val="0"/>
                <w:sz w:val="18"/>
                <w:szCs w:val="18"/>
              </w:rPr>
            </w:pPr>
            <w:r w:rsidRPr="00F36291">
              <w:rPr>
                <w:rFonts w:ascii="Arial" w:hAnsi="Arial" w:cs="Arial"/>
                <w:snapToGrid w:val="0"/>
                <w:sz w:val="18"/>
                <w:szCs w:val="18"/>
              </w:rPr>
              <w:t xml:space="preserve">Нидерланды,           </w:t>
            </w:r>
          </w:p>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31.12.2024</w:t>
            </w:r>
          </w:p>
        </w:tc>
        <w:tc>
          <w:tcPr>
            <w:tcW w:w="913"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4,0</w:t>
            </w:r>
          </w:p>
        </w:tc>
        <w:tc>
          <w:tcPr>
            <w:tcW w:w="1275"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ўза</w:t>
            </w: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Илдиз чириш, гоммоз</w:t>
            </w:r>
          </w:p>
        </w:tc>
        <w:tc>
          <w:tcPr>
            <w:tcW w:w="2552" w:type="dxa"/>
            <w:tcMar>
              <w:left w:w="28" w:type="dxa"/>
              <w:right w:w="28" w:type="dxa"/>
            </w:tcMa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 xml:space="preserve">1 т тукли чигитга 25-30 л ва 1т </w:t>
            </w:r>
            <w:r w:rsidRPr="00F36291">
              <w:rPr>
                <w:rFonts w:ascii="Arial" w:hAnsi="Arial" w:cs="Arial"/>
                <w:snapToGrid w:val="0"/>
                <w:kern w:val="12"/>
                <w:sz w:val="18"/>
                <w:szCs w:val="18"/>
                <w:lang w:val="uz-Cyrl-UZ"/>
              </w:rPr>
              <w:t>механик усулда туксизланти</w:t>
            </w:r>
            <w:r w:rsidRPr="00F36291">
              <w:rPr>
                <w:rFonts w:ascii="Arial" w:hAnsi="Arial" w:cs="Arial"/>
                <w:snapToGrid w:val="0"/>
                <w:kern w:val="12"/>
                <w:sz w:val="18"/>
                <w:szCs w:val="18"/>
                <w:lang w:val="uz-Cyrl-UZ"/>
              </w:rPr>
              <w:softHyphen/>
              <w:t xml:space="preserve">рил-ган </w:t>
            </w:r>
            <w:r w:rsidRPr="00F36291">
              <w:rPr>
                <w:rFonts w:ascii="Arial" w:hAnsi="Arial" w:cs="Arial"/>
                <w:snapToGrid w:val="0"/>
                <w:kern w:val="12"/>
                <w:sz w:val="18"/>
                <w:szCs w:val="18"/>
              </w:rPr>
              <w:t>чигитга 15-20 л эритма сарф</w:t>
            </w:r>
            <w:r w:rsidRPr="00F36291">
              <w:rPr>
                <w:rFonts w:ascii="Arial" w:hAnsi="Arial" w:cs="Arial"/>
                <w:snapToGrid w:val="0"/>
                <w:kern w:val="12"/>
                <w:sz w:val="18"/>
                <w:szCs w:val="18"/>
              </w:rPr>
              <w:softHyphen/>
              <w:t>лаб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w:t>
            </w:r>
          </w:p>
        </w:tc>
      </w:tr>
      <w:tr w:rsidR="00605BF8" w:rsidRPr="00F36291" w:rsidTr="00565F38">
        <w:trPr>
          <w:trHeight w:val="20"/>
        </w:trPr>
        <w:tc>
          <w:tcPr>
            <w:tcW w:w="2146" w:type="dxa"/>
            <w:gridSpan w:val="2"/>
            <w:vMerge/>
            <w:tcMar>
              <w:left w:w="28" w:type="dxa"/>
              <w:right w:w="28" w:type="dxa"/>
            </w:tcMar>
          </w:tcPr>
          <w:p w:rsidR="00605BF8" w:rsidRPr="00F36291" w:rsidRDefault="00605BF8" w:rsidP="00605BF8">
            <w:pPr>
              <w:rPr>
                <w:rFonts w:ascii="Arial" w:hAnsi="Arial" w:cs="Arial"/>
                <w:snapToGrid w:val="0"/>
                <w:sz w:val="18"/>
                <w:szCs w:val="18"/>
              </w:rPr>
            </w:pPr>
          </w:p>
        </w:tc>
        <w:tc>
          <w:tcPr>
            <w:tcW w:w="913"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kern w:val="12"/>
                <w:sz w:val="18"/>
                <w:szCs w:val="18"/>
              </w:rPr>
              <w:t>2,0</w:t>
            </w:r>
          </w:p>
        </w:tc>
        <w:tc>
          <w:tcPr>
            <w:tcW w:w="1275" w:type="dxa"/>
            <w:tcMar>
              <w:left w:w="28" w:type="dxa"/>
              <w:right w:w="28" w:type="dxa"/>
            </w:tcMar>
            <w:vAlign w:val="center"/>
          </w:tcPr>
          <w:p w:rsidR="00605BF8" w:rsidRPr="00F36291" w:rsidRDefault="00605BF8" w:rsidP="00605BF8">
            <w:pPr>
              <w:rPr>
                <w:rFonts w:ascii="Arial" w:hAnsi="Arial" w:cs="Arial"/>
                <w:snapToGrid w:val="0"/>
                <w:sz w:val="18"/>
                <w:szCs w:val="18"/>
              </w:rPr>
            </w:pPr>
            <w:r w:rsidRPr="00F36291">
              <w:rPr>
                <w:rFonts w:ascii="Arial" w:hAnsi="Arial" w:cs="Arial"/>
                <w:snapToGrid w:val="0"/>
                <w:kern w:val="12"/>
                <w:sz w:val="18"/>
                <w:szCs w:val="18"/>
              </w:rPr>
              <w:t>Кузги бу</w:t>
            </w: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дой</w:t>
            </w: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lang w:val="uz-Cyrl-UZ"/>
              </w:rPr>
              <w:t>Қ</w:t>
            </w:r>
            <w:r w:rsidRPr="00F36291">
              <w:rPr>
                <w:rFonts w:ascii="Arial" w:hAnsi="Arial" w:cs="Arial"/>
                <w:snapToGrid w:val="0"/>
                <w:kern w:val="12"/>
                <w:sz w:val="18"/>
                <w:szCs w:val="18"/>
              </w:rPr>
              <w:t>атти</w:t>
            </w:r>
            <w:r w:rsidRPr="00F36291">
              <w:rPr>
                <w:rFonts w:ascii="Arial" w:hAnsi="Arial" w:cs="Arial"/>
                <w:snapToGrid w:val="0"/>
                <w:kern w:val="12"/>
                <w:sz w:val="18"/>
                <w:szCs w:val="18"/>
                <w:lang w:val="uz-Cyrl-UZ"/>
              </w:rPr>
              <w:t>қ</w:t>
            </w:r>
            <w:r w:rsidRPr="00F36291">
              <w:rPr>
                <w:rFonts w:ascii="Arial" w:hAnsi="Arial" w:cs="Arial"/>
                <w:snapToGrid w:val="0"/>
                <w:kern w:val="12"/>
                <w:sz w:val="18"/>
                <w:szCs w:val="18"/>
              </w:rPr>
              <w:t xml:space="preserve"> </w:t>
            </w:r>
          </w:p>
          <w:p w:rsidR="00605BF8" w:rsidRPr="00F36291" w:rsidRDefault="00605BF8" w:rsidP="00605BF8">
            <w:pPr>
              <w:rPr>
                <w:rFonts w:ascii="Arial" w:hAnsi="Arial" w:cs="Arial"/>
                <w:snapToGrid w:val="0"/>
                <w:sz w:val="18"/>
                <w:szCs w:val="18"/>
              </w:rPr>
            </w:pPr>
            <w:r w:rsidRPr="00F36291">
              <w:rPr>
                <w:rFonts w:ascii="Arial" w:hAnsi="Arial" w:cs="Arial"/>
                <w:snapToGrid w:val="0"/>
                <w:kern w:val="12"/>
                <w:sz w:val="18"/>
                <w:szCs w:val="18"/>
                <w:lang w:val="uz-Cyrl-UZ"/>
              </w:rPr>
              <w:t>қ</w:t>
            </w:r>
            <w:r w:rsidRPr="00F36291">
              <w:rPr>
                <w:rFonts w:ascii="Arial" w:hAnsi="Arial" w:cs="Arial"/>
                <w:snapToGrid w:val="0"/>
                <w:kern w:val="12"/>
                <w:sz w:val="18"/>
                <w:szCs w:val="18"/>
              </w:rPr>
              <w:t>оракуя</w:t>
            </w:r>
          </w:p>
        </w:tc>
        <w:tc>
          <w:tcPr>
            <w:tcW w:w="2552" w:type="dxa"/>
            <w:tcMar>
              <w:left w:w="28" w:type="dxa"/>
              <w:right w:w="28" w:type="dxa"/>
            </w:tcMar>
          </w:tcPr>
          <w:p w:rsidR="00605BF8" w:rsidRPr="00F36291" w:rsidRDefault="00605BF8" w:rsidP="00605BF8">
            <w:pPr>
              <w:rPr>
                <w:rFonts w:ascii="Arial" w:hAnsi="Arial" w:cs="Arial"/>
                <w:snapToGrid w:val="0"/>
                <w:spacing w:val="-4"/>
                <w:sz w:val="18"/>
                <w:szCs w:val="18"/>
              </w:rPr>
            </w:pPr>
            <w:r w:rsidRPr="00F36291">
              <w:rPr>
                <w:rFonts w:ascii="Arial" w:hAnsi="Arial" w:cs="Arial"/>
                <w:snapToGrid w:val="0"/>
                <w:kern w:val="12"/>
                <w:sz w:val="18"/>
                <w:szCs w:val="18"/>
              </w:rPr>
              <w:t>1 т донга 10 л эритма сарфлан</w:t>
            </w:r>
            <w:r w:rsidRPr="00F36291">
              <w:rPr>
                <w:rFonts w:ascii="Arial" w:hAnsi="Arial" w:cs="Arial"/>
                <w:snapToGrid w:val="0"/>
                <w:kern w:val="12"/>
                <w:sz w:val="18"/>
                <w:szCs w:val="18"/>
              </w:rPr>
              <w:softHyphen/>
              <w:t xml:space="preserve">ган </w:t>
            </w:r>
            <w:r w:rsidRPr="00F36291">
              <w:rPr>
                <w:rFonts w:ascii="Arial" w:hAnsi="Arial" w:cs="Arial"/>
                <w:snapToGrid w:val="0"/>
                <w:kern w:val="12"/>
                <w:sz w:val="18"/>
                <w:szCs w:val="18"/>
                <w:lang w:val="uz-Cyrl-UZ"/>
              </w:rPr>
              <w:t>ҳ</w:t>
            </w:r>
            <w:r w:rsidRPr="00F36291">
              <w:rPr>
                <w:rFonts w:ascii="Arial" w:hAnsi="Arial" w:cs="Arial"/>
                <w:snapToGrid w:val="0"/>
                <w:kern w:val="12"/>
                <w:sz w:val="18"/>
                <w:szCs w:val="18"/>
              </w:rPr>
              <w:t>олда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kern w:val="12"/>
                <w:sz w:val="18"/>
                <w:szCs w:val="18"/>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kern w:val="12"/>
                <w:sz w:val="18"/>
                <w:szCs w:val="18"/>
              </w:rPr>
              <w:t>-</w:t>
            </w:r>
          </w:p>
        </w:tc>
      </w:tr>
      <w:tr w:rsidR="00605BF8" w:rsidRPr="00F36291" w:rsidTr="00565F38">
        <w:trPr>
          <w:trHeight w:val="20"/>
        </w:trPr>
        <w:tc>
          <w:tcPr>
            <w:tcW w:w="10005" w:type="dxa"/>
            <w:gridSpan w:val="8"/>
            <w:tcMar>
              <w:left w:w="28" w:type="dxa"/>
              <w:right w:w="28" w:type="dxa"/>
            </w:tcMar>
          </w:tcPr>
          <w:p w:rsidR="00605BF8" w:rsidRPr="00F36291" w:rsidRDefault="00605BF8" w:rsidP="00605BF8">
            <w:pPr>
              <w:spacing w:line="288" w:lineRule="auto"/>
              <w:rPr>
                <w:rFonts w:ascii="Arial" w:hAnsi="Arial" w:cs="Arial"/>
                <w:b/>
                <w:i/>
                <w:sz w:val="18"/>
                <w:szCs w:val="18"/>
              </w:rPr>
            </w:pPr>
            <w:r w:rsidRPr="00F36291">
              <w:rPr>
                <w:rFonts w:ascii="Arial" w:hAnsi="Arial" w:cs="Arial"/>
                <w:b/>
                <w:i/>
                <w:sz w:val="18"/>
                <w:szCs w:val="18"/>
                <w:lang w:val="uz-Cyrl-UZ"/>
              </w:rPr>
              <w:t>Гумин кислотасининг натрийли тузи</w:t>
            </w:r>
            <w:r w:rsidRPr="00F36291">
              <w:rPr>
                <w:rFonts w:ascii="Arial" w:hAnsi="Arial" w:cs="Arial"/>
                <w:b/>
                <w:i/>
                <w:sz w:val="18"/>
                <w:szCs w:val="18"/>
              </w:rPr>
              <w:t xml:space="preserve"> + </w:t>
            </w:r>
            <w:r w:rsidRPr="00F36291">
              <w:rPr>
                <w:rFonts w:ascii="Arial" w:hAnsi="Arial" w:cs="Arial"/>
                <w:b/>
                <w:i/>
                <w:sz w:val="18"/>
                <w:szCs w:val="18"/>
                <w:lang w:val="uz-Cyrl-UZ"/>
              </w:rPr>
              <w:t xml:space="preserve">мис </w:t>
            </w:r>
            <w:r w:rsidRPr="00F36291">
              <w:rPr>
                <w:rFonts w:ascii="Arial" w:hAnsi="Arial" w:cs="Arial"/>
                <w:b/>
                <w:i/>
                <w:sz w:val="18"/>
                <w:szCs w:val="18"/>
              </w:rPr>
              <w:t>сульфат</w:t>
            </w:r>
            <w:r w:rsidRPr="00F36291">
              <w:rPr>
                <w:rFonts w:ascii="Arial" w:hAnsi="Arial" w:cs="Arial"/>
                <w:b/>
                <w:i/>
                <w:sz w:val="18"/>
                <w:szCs w:val="18"/>
                <w:lang w:val="uz-Cyrl-UZ"/>
              </w:rPr>
              <w:t>и</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pStyle w:val="22"/>
              <w:rPr>
                <w:rFonts w:ascii="Arial" w:hAnsi="Arial" w:cs="Arial"/>
                <w:color w:val="auto"/>
                <w:kern w:val="12"/>
                <w:sz w:val="18"/>
                <w:szCs w:val="18"/>
                <w:lang w:val="uz-Cyrl-UZ"/>
              </w:rPr>
            </w:pPr>
            <w:r w:rsidRPr="00F36291">
              <w:rPr>
                <w:rFonts w:ascii="Arial" w:hAnsi="Arial" w:cs="Arial"/>
                <w:color w:val="auto"/>
                <w:kern w:val="12"/>
                <w:sz w:val="18"/>
                <w:szCs w:val="18"/>
                <w:lang w:val="uz-Cyrl-UZ"/>
              </w:rPr>
              <w:t>ГМК 30% кук.</w:t>
            </w:r>
          </w:p>
          <w:p w:rsidR="00605BF8" w:rsidRPr="00F36291" w:rsidRDefault="00605BF8" w:rsidP="00605BF8">
            <w:pPr>
              <w:pStyle w:val="22"/>
              <w:rPr>
                <w:rFonts w:ascii="Arial" w:hAnsi="Arial" w:cs="Arial"/>
                <w:color w:val="auto"/>
                <w:kern w:val="12"/>
                <w:sz w:val="18"/>
                <w:szCs w:val="18"/>
                <w:lang w:val="uz-Cyrl-UZ"/>
              </w:rPr>
            </w:pPr>
            <w:r w:rsidRPr="00F36291">
              <w:rPr>
                <w:rFonts w:ascii="Arial" w:hAnsi="Arial" w:cs="Arial"/>
                <w:color w:val="auto"/>
                <w:kern w:val="12"/>
                <w:sz w:val="18"/>
                <w:szCs w:val="18"/>
                <w:lang w:val="uz-Cyrl-UZ"/>
              </w:rPr>
              <w:lastRenderedPageBreak/>
              <w:t>“Принт“ МЧЖ,</w:t>
            </w:r>
          </w:p>
          <w:p w:rsidR="00605BF8" w:rsidRPr="00F36291" w:rsidRDefault="00605BF8" w:rsidP="00605BF8">
            <w:pPr>
              <w:pStyle w:val="22"/>
              <w:rPr>
                <w:rFonts w:ascii="Arial" w:hAnsi="Arial" w:cs="Arial"/>
                <w:color w:val="auto"/>
                <w:kern w:val="12"/>
                <w:sz w:val="18"/>
                <w:szCs w:val="18"/>
                <w:lang w:val="uz-Cyrl-UZ"/>
              </w:rPr>
            </w:pPr>
            <w:r w:rsidRPr="00F36291">
              <w:rPr>
                <w:rFonts w:ascii="Arial" w:hAnsi="Arial" w:cs="Arial"/>
                <w:color w:val="auto"/>
                <w:kern w:val="12"/>
                <w:sz w:val="18"/>
                <w:szCs w:val="18"/>
                <w:lang w:val="uz-Cyrl-UZ"/>
              </w:rPr>
              <w:t>Ўзбекистон,</w:t>
            </w:r>
          </w:p>
          <w:p w:rsidR="00605BF8" w:rsidRPr="00F36291" w:rsidRDefault="00605BF8" w:rsidP="00605BF8">
            <w:pPr>
              <w:pStyle w:val="22"/>
              <w:rPr>
                <w:rFonts w:ascii="Arial" w:hAnsi="Arial" w:cs="Arial"/>
                <w:color w:val="auto"/>
                <w:kern w:val="12"/>
                <w:sz w:val="18"/>
                <w:szCs w:val="18"/>
                <w:lang w:val="uz-Cyrl-UZ"/>
              </w:rPr>
            </w:pPr>
            <w:r w:rsidRPr="00F36291">
              <w:rPr>
                <w:rFonts w:ascii="Arial" w:hAnsi="Arial" w:cs="Arial"/>
                <w:color w:val="auto"/>
                <w:kern w:val="12"/>
                <w:sz w:val="18"/>
                <w:szCs w:val="18"/>
                <w:lang w:val="uz-Cyrl-UZ"/>
              </w:rPr>
              <w:t>31.12.2024</w:t>
            </w:r>
          </w:p>
        </w:tc>
        <w:tc>
          <w:tcPr>
            <w:tcW w:w="913"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lastRenderedPageBreak/>
              <w:t>2,0</w:t>
            </w:r>
          </w:p>
        </w:tc>
        <w:tc>
          <w:tcPr>
            <w:tcW w:w="1275" w:type="dxa"/>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Ғўза</w:t>
            </w: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 xml:space="preserve">Илдиз чириш, </w:t>
            </w:r>
            <w:r w:rsidRPr="00F36291">
              <w:rPr>
                <w:rFonts w:ascii="Arial" w:hAnsi="Arial" w:cs="Arial"/>
                <w:snapToGrid w:val="0"/>
                <w:kern w:val="12"/>
                <w:sz w:val="18"/>
                <w:szCs w:val="18"/>
                <w:lang w:val="uz-Cyrl-UZ"/>
              </w:rPr>
              <w:lastRenderedPageBreak/>
              <w:t>гоммоз</w:t>
            </w:r>
          </w:p>
        </w:tc>
        <w:tc>
          <w:tcPr>
            <w:tcW w:w="2552" w:type="dxa"/>
            <w:tcMar>
              <w:left w:w="28" w:type="dxa"/>
              <w:right w:w="28" w:type="dxa"/>
            </w:tcMar>
          </w:tcPr>
          <w:p w:rsidR="00605BF8" w:rsidRPr="00F36291" w:rsidRDefault="00605BF8" w:rsidP="00605BF8">
            <w:pPr>
              <w:rPr>
                <w:rFonts w:ascii="Arial" w:hAnsi="Arial" w:cs="Arial"/>
                <w:spacing w:val="-6"/>
                <w:kern w:val="12"/>
                <w:sz w:val="18"/>
                <w:szCs w:val="18"/>
                <w:lang w:val="uz-Cyrl-UZ"/>
              </w:rPr>
            </w:pPr>
            <w:r w:rsidRPr="00F36291">
              <w:rPr>
                <w:rFonts w:ascii="Arial" w:hAnsi="Arial" w:cs="Arial"/>
                <w:spacing w:val="-6"/>
                <w:kern w:val="12"/>
                <w:sz w:val="18"/>
                <w:szCs w:val="18"/>
                <w:lang w:val="uz-Cyrl-UZ"/>
              </w:rPr>
              <w:lastRenderedPageBreak/>
              <w:t xml:space="preserve">Чигит препарат суспензиясида </w:t>
            </w:r>
            <w:r w:rsidRPr="00F36291">
              <w:rPr>
                <w:rFonts w:ascii="Arial" w:hAnsi="Arial" w:cs="Arial"/>
                <w:spacing w:val="-6"/>
                <w:kern w:val="12"/>
                <w:sz w:val="18"/>
                <w:szCs w:val="18"/>
                <w:lang w:val="uz-Cyrl-UZ"/>
              </w:rPr>
              <w:lastRenderedPageBreak/>
              <w:t>1 т тукли чигитга 25-30 л ва 1 т механик усулда туксизлан-тирилган чигитга 15-20 л эритма сарфлаб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lastRenderedPageBreak/>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r>
      <w:tr w:rsidR="00605BF8" w:rsidRPr="00F36291" w:rsidTr="00565F38">
        <w:trPr>
          <w:trHeight w:val="20"/>
        </w:trPr>
        <w:tc>
          <w:tcPr>
            <w:tcW w:w="10005" w:type="dxa"/>
            <w:gridSpan w:val="8"/>
            <w:tcMar>
              <w:left w:w="28" w:type="dxa"/>
              <w:right w:w="28" w:type="dxa"/>
            </w:tcMar>
          </w:tcPr>
          <w:p w:rsidR="00605BF8" w:rsidRPr="00F36291" w:rsidRDefault="00605BF8" w:rsidP="00605BF8">
            <w:pPr>
              <w:rPr>
                <w:rFonts w:ascii="Arial" w:hAnsi="Arial" w:cs="Arial"/>
                <w:b/>
                <w:snapToGrid w:val="0"/>
                <w:kern w:val="12"/>
                <w:sz w:val="18"/>
                <w:szCs w:val="18"/>
                <w:lang w:val="uz-Cyrl-UZ"/>
              </w:rPr>
            </w:pPr>
            <w:r w:rsidRPr="00F36291">
              <w:rPr>
                <w:rFonts w:ascii="Arial" w:hAnsi="Arial" w:cs="Arial"/>
                <w:b/>
                <w:i/>
                <w:snapToGrid w:val="0"/>
                <w:kern w:val="12"/>
                <w:sz w:val="18"/>
                <w:szCs w:val="18"/>
              </w:rPr>
              <w:lastRenderedPageBreak/>
              <w:t>Гуминофульвик к-та + органик моддалар + цинк + мис</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pStyle w:val="22"/>
              <w:rPr>
                <w:rFonts w:ascii="Arial" w:hAnsi="Arial" w:cs="Arial"/>
                <w:i/>
                <w:color w:val="auto"/>
                <w:kern w:val="12"/>
                <w:sz w:val="18"/>
                <w:szCs w:val="18"/>
              </w:rPr>
            </w:pPr>
            <w:r w:rsidRPr="00F36291">
              <w:rPr>
                <w:rFonts w:ascii="Arial" w:hAnsi="Arial" w:cs="Arial"/>
                <w:color w:val="auto"/>
                <w:kern w:val="12"/>
                <w:sz w:val="18"/>
                <w:szCs w:val="18"/>
                <w:lang w:val="en-US"/>
              </w:rPr>
              <w:t>IFO</w:t>
            </w:r>
            <w:r w:rsidRPr="00F36291">
              <w:rPr>
                <w:rFonts w:ascii="Arial" w:hAnsi="Arial" w:cs="Arial"/>
                <w:color w:val="auto"/>
                <w:kern w:val="12"/>
                <w:sz w:val="18"/>
                <w:szCs w:val="18"/>
              </w:rPr>
              <w:t xml:space="preserve"> </w:t>
            </w:r>
            <w:r w:rsidRPr="00F36291">
              <w:rPr>
                <w:rFonts w:ascii="Arial" w:hAnsi="Arial" w:cs="Arial"/>
                <w:color w:val="auto"/>
                <w:kern w:val="12"/>
                <w:sz w:val="18"/>
                <w:szCs w:val="18"/>
                <w:lang w:val="en-US"/>
              </w:rPr>
              <w:t>SEED</w:t>
            </w:r>
            <w:r w:rsidRPr="00F36291">
              <w:rPr>
                <w:rFonts w:ascii="Arial" w:hAnsi="Arial" w:cs="Arial"/>
                <w:color w:val="auto"/>
                <w:kern w:val="12"/>
                <w:sz w:val="18"/>
                <w:szCs w:val="18"/>
              </w:rPr>
              <w:t xml:space="preserve">  н.кук.</w:t>
            </w:r>
          </w:p>
          <w:p w:rsidR="00605BF8" w:rsidRPr="00F36291" w:rsidRDefault="00605BF8" w:rsidP="00605BF8">
            <w:pPr>
              <w:pStyle w:val="22"/>
              <w:rPr>
                <w:rFonts w:ascii="Arial" w:hAnsi="Arial" w:cs="Arial"/>
                <w:color w:val="auto"/>
                <w:kern w:val="12"/>
                <w:sz w:val="18"/>
                <w:szCs w:val="18"/>
                <w:lang w:val="uz-Cyrl-UZ"/>
              </w:rPr>
            </w:pPr>
            <w:r w:rsidRPr="00F36291">
              <w:rPr>
                <w:rFonts w:ascii="Arial" w:hAnsi="Arial" w:cs="Arial"/>
                <w:color w:val="auto"/>
                <w:kern w:val="12"/>
                <w:sz w:val="18"/>
                <w:szCs w:val="18"/>
                <w:lang w:val="uz-Cyrl-UZ"/>
              </w:rPr>
              <w:t>(</w:t>
            </w:r>
            <w:r w:rsidRPr="00F36291">
              <w:rPr>
                <w:rFonts w:ascii="Arial" w:hAnsi="Arial" w:cs="Arial"/>
                <w:color w:val="auto"/>
                <w:kern w:val="12"/>
                <w:sz w:val="18"/>
                <w:szCs w:val="18"/>
              </w:rPr>
              <w:t>35</w:t>
            </w:r>
            <w:r w:rsidRPr="00F36291">
              <w:rPr>
                <w:rFonts w:ascii="Arial" w:hAnsi="Arial" w:cs="Arial"/>
                <w:color w:val="auto"/>
                <w:kern w:val="12"/>
                <w:sz w:val="18"/>
                <w:szCs w:val="18"/>
                <w:lang w:val="uz-Cyrl-UZ"/>
              </w:rPr>
              <w:t>0 кг/кг</w:t>
            </w:r>
            <w:r w:rsidRPr="00F36291">
              <w:rPr>
                <w:rFonts w:ascii="Arial" w:hAnsi="Arial" w:cs="Arial"/>
                <w:color w:val="auto"/>
                <w:kern w:val="12"/>
                <w:sz w:val="18"/>
                <w:szCs w:val="18"/>
              </w:rPr>
              <w:t>+ 25</w:t>
            </w:r>
            <w:r w:rsidRPr="00F36291">
              <w:rPr>
                <w:rFonts w:ascii="Arial" w:hAnsi="Arial" w:cs="Arial"/>
                <w:color w:val="auto"/>
                <w:kern w:val="12"/>
                <w:sz w:val="18"/>
                <w:szCs w:val="18"/>
                <w:lang w:val="uz-Cyrl-UZ"/>
              </w:rPr>
              <w:t>0 г/кг</w:t>
            </w:r>
            <w:r w:rsidRPr="00F36291">
              <w:rPr>
                <w:rFonts w:ascii="Arial" w:hAnsi="Arial" w:cs="Arial"/>
                <w:color w:val="auto"/>
                <w:kern w:val="12"/>
                <w:sz w:val="18"/>
                <w:szCs w:val="18"/>
              </w:rPr>
              <w:t xml:space="preserve"> +      8</w:t>
            </w:r>
            <w:r w:rsidRPr="00F36291">
              <w:rPr>
                <w:rFonts w:ascii="Arial" w:hAnsi="Arial" w:cs="Arial"/>
                <w:color w:val="auto"/>
                <w:kern w:val="12"/>
                <w:sz w:val="18"/>
                <w:szCs w:val="18"/>
                <w:lang w:val="uz-Cyrl-UZ"/>
              </w:rPr>
              <w:t>0 г/кг</w:t>
            </w:r>
            <w:r w:rsidRPr="00F36291">
              <w:rPr>
                <w:rFonts w:ascii="Arial" w:hAnsi="Arial" w:cs="Arial"/>
                <w:color w:val="auto"/>
                <w:kern w:val="12"/>
                <w:sz w:val="18"/>
                <w:szCs w:val="18"/>
              </w:rPr>
              <w:t xml:space="preserve"> + 2</w:t>
            </w:r>
            <w:r w:rsidRPr="00F36291">
              <w:rPr>
                <w:rFonts w:ascii="Arial" w:hAnsi="Arial" w:cs="Arial"/>
                <w:color w:val="auto"/>
                <w:kern w:val="12"/>
                <w:sz w:val="18"/>
                <w:szCs w:val="18"/>
                <w:lang w:val="uz-Cyrl-UZ"/>
              </w:rPr>
              <w:t>0 г/кг)</w:t>
            </w:r>
          </w:p>
          <w:p w:rsidR="00605BF8" w:rsidRPr="00F36291" w:rsidRDefault="00605BF8" w:rsidP="00605BF8">
            <w:pPr>
              <w:pStyle w:val="22"/>
              <w:rPr>
                <w:rFonts w:ascii="Arial" w:hAnsi="Arial" w:cs="Arial"/>
                <w:color w:val="auto"/>
                <w:kern w:val="12"/>
                <w:sz w:val="18"/>
                <w:szCs w:val="18"/>
                <w:lang w:val="uz-Cyrl-UZ"/>
              </w:rPr>
            </w:pPr>
            <w:r w:rsidRPr="00F36291">
              <w:rPr>
                <w:rFonts w:ascii="Arial" w:hAnsi="Arial" w:cs="Arial"/>
                <w:color w:val="auto"/>
                <w:kern w:val="12"/>
                <w:sz w:val="18"/>
                <w:szCs w:val="18"/>
                <w:lang w:val="uz-Cyrl-UZ"/>
              </w:rPr>
              <w:t>«Ифода  Агро кимё Химоя» МЧЖ,                            Ўзбекистон</w:t>
            </w:r>
          </w:p>
          <w:p w:rsidR="00605BF8" w:rsidRPr="00F36291" w:rsidRDefault="00605BF8" w:rsidP="00605BF8">
            <w:pPr>
              <w:pStyle w:val="22"/>
              <w:rPr>
                <w:rFonts w:ascii="Arial" w:hAnsi="Arial" w:cs="Arial"/>
                <w:color w:val="auto"/>
                <w:kern w:val="12"/>
                <w:sz w:val="18"/>
                <w:szCs w:val="18"/>
                <w:lang w:val="uz-Cyrl-UZ"/>
              </w:rPr>
            </w:pPr>
            <w:r w:rsidRPr="00F36291">
              <w:rPr>
                <w:rFonts w:ascii="Arial" w:hAnsi="Arial" w:cs="Arial"/>
                <w:color w:val="auto"/>
                <w:kern w:val="12"/>
                <w:sz w:val="18"/>
                <w:szCs w:val="18"/>
                <w:lang w:val="uz-Cyrl-UZ"/>
              </w:rPr>
              <w:t>31.12.2025</w:t>
            </w:r>
          </w:p>
        </w:tc>
        <w:tc>
          <w:tcPr>
            <w:tcW w:w="913"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2,0</w:t>
            </w:r>
          </w:p>
        </w:tc>
        <w:tc>
          <w:tcPr>
            <w:tcW w:w="1275" w:type="dxa"/>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Ғўза</w:t>
            </w: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Илдиз чириш</w:t>
            </w:r>
          </w:p>
        </w:tc>
        <w:tc>
          <w:tcPr>
            <w:tcW w:w="2552" w:type="dxa"/>
            <w:tcMar>
              <w:left w:w="28" w:type="dxa"/>
              <w:right w:w="28" w:type="dxa"/>
            </w:tcMar>
          </w:tcPr>
          <w:p w:rsidR="00605BF8" w:rsidRPr="00F36291" w:rsidRDefault="00605BF8" w:rsidP="00605BF8">
            <w:pPr>
              <w:rPr>
                <w:rFonts w:ascii="Arial" w:hAnsi="Arial" w:cs="Arial"/>
                <w:spacing w:val="-6"/>
                <w:kern w:val="12"/>
                <w:sz w:val="18"/>
                <w:szCs w:val="18"/>
                <w:lang w:val="uz-Cyrl-UZ"/>
              </w:rPr>
            </w:pPr>
            <w:r w:rsidRPr="00F36291">
              <w:rPr>
                <w:rFonts w:ascii="Arial" w:hAnsi="Arial" w:cs="Arial"/>
                <w:spacing w:val="-6"/>
                <w:kern w:val="12"/>
                <w:sz w:val="18"/>
                <w:szCs w:val="18"/>
                <w:lang w:val="uz-Cyrl-UZ"/>
              </w:rPr>
              <w:t>Чигит препарат суспензиясида 1 т тукли чигитга 25-30 л ва 1 т механик усулда туксизлан-тирилган чигитга 15-20 л эритма сарфлаб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r>
      <w:tr w:rsidR="00605BF8" w:rsidRPr="00F36291" w:rsidTr="00565F38">
        <w:trPr>
          <w:trHeight w:val="20"/>
        </w:trPr>
        <w:tc>
          <w:tcPr>
            <w:tcW w:w="10005" w:type="dxa"/>
            <w:gridSpan w:val="8"/>
            <w:tcMar>
              <w:left w:w="28" w:type="dxa"/>
              <w:right w:w="28" w:type="dxa"/>
            </w:tcMar>
          </w:tcPr>
          <w:p w:rsidR="00605BF8" w:rsidRPr="00F36291" w:rsidRDefault="00605BF8" w:rsidP="00605BF8">
            <w:pPr>
              <w:rPr>
                <w:rFonts w:ascii="Arial" w:hAnsi="Arial" w:cs="Arial"/>
                <w:snapToGrid w:val="0"/>
                <w:kern w:val="12"/>
                <w:sz w:val="18"/>
                <w:szCs w:val="18"/>
              </w:rPr>
            </w:pPr>
            <w:r w:rsidRPr="00F36291">
              <w:rPr>
                <w:rFonts w:ascii="Arial" w:hAnsi="Arial" w:cs="Arial"/>
                <w:b/>
                <w:i/>
                <w:snapToGrid w:val="0"/>
                <w:kern w:val="12"/>
                <w:sz w:val="18"/>
                <w:szCs w:val="18"/>
              </w:rPr>
              <w:t>Гуминофульвик к-та + органик моддалар + цинк + мис</w:t>
            </w:r>
            <w:r w:rsidRPr="00F36291">
              <w:rPr>
                <w:rFonts w:ascii="Arial" w:hAnsi="Arial" w:cs="Arial"/>
                <w:b/>
                <w:i/>
                <w:snapToGrid w:val="0"/>
                <w:kern w:val="12"/>
                <w:sz w:val="18"/>
                <w:szCs w:val="18"/>
                <w:lang w:val="uz-Cyrl-UZ"/>
              </w:rPr>
              <w:t xml:space="preserve">+ </w:t>
            </w:r>
            <w:r w:rsidRPr="00F36291">
              <w:rPr>
                <w:rFonts w:ascii="Arial" w:hAnsi="Arial" w:cs="Arial"/>
                <w:b/>
                <w:i/>
                <w:snapToGrid w:val="0"/>
                <w:kern w:val="12"/>
                <w:sz w:val="18"/>
                <w:szCs w:val="18"/>
              </w:rPr>
              <w:t>полигексаметиленбигуанид гидрохлорид  + коллоид кумуш</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pStyle w:val="22"/>
              <w:rPr>
                <w:rFonts w:ascii="Arial" w:hAnsi="Arial" w:cs="Arial"/>
                <w:i/>
                <w:color w:val="auto"/>
                <w:kern w:val="12"/>
                <w:sz w:val="18"/>
                <w:szCs w:val="18"/>
                <w:lang w:val="uz-Cyrl-UZ"/>
              </w:rPr>
            </w:pPr>
            <w:r w:rsidRPr="00F36291">
              <w:rPr>
                <w:rFonts w:ascii="Arial" w:hAnsi="Arial" w:cs="Arial"/>
                <w:i/>
                <w:color w:val="auto"/>
                <w:kern w:val="12"/>
                <w:sz w:val="18"/>
                <w:szCs w:val="18"/>
                <w:lang w:val="uz-Cyrl-UZ"/>
              </w:rPr>
              <w:t xml:space="preserve">ЗЕРЕБРА </w:t>
            </w:r>
            <w:r w:rsidRPr="00F36291">
              <w:rPr>
                <w:rFonts w:ascii="Arial" w:hAnsi="Arial" w:cs="Arial"/>
                <w:i/>
                <w:color w:val="auto"/>
                <w:kern w:val="12"/>
                <w:sz w:val="18"/>
                <w:szCs w:val="18"/>
                <w:lang w:val="en-US"/>
              </w:rPr>
              <w:t>SEED</w:t>
            </w:r>
            <w:r w:rsidRPr="00F36291">
              <w:rPr>
                <w:rFonts w:ascii="Arial" w:hAnsi="Arial" w:cs="Arial"/>
                <w:i/>
                <w:color w:val="auto"/>
                <w:kern w:val="12"/>
                <w:sz w:val="18"/>
                <w:szCs w:val="18"/>
                <w:lang w:val="uz-Cyrl-UZ"/>
              </w:rPr>
              <w:t xml:space="preserve"> с.э.</w:t>
            </w:r>
          </w:p>
          <w:p w:rsidR="00605BF8" w:rsidRPr="00F36291" w:rsidRDefault="00605BF8" w:rsidP="00605BF8">
            <w:pPr>
              <w:pStyle w:val="22"/>
              <w:rPr>
                <w:rFonts w:ascii="Arial" w:hAnsi="Arial" w:cs="Arial"/>
                <w:color w:val="auto"/>
                <w:kern w:val="12"/>
                <w:sz w:val="18"/>
                <w:szCs w:val="18"/>
                <w:lang w:val="uz-Cyrl-UZ"/>
              </w:rPr>
            </w:pPr>
            <w:r w:rsidRPr="00F36291">
              <w:rPr>
                <w:rFonts w:ascii="Arial" w:hAnsi="Arial" w:cs="Arial"/>
                <w:color w:val="auto"/>
                <w:kern w:val="12"/>
                <w:sz w:val="18"/>
                <w:szCs w:val="18"/>
                <w:lang w:val="uz-Cyrl-UZ"/>
              </w:rPr>
              <w:t>(</w:t>
            </w:r>
            <w:r w:rsidRPr="00F36291">
              <w:rPr>
                <w:rFonts w:ascii="Arial" w:hAnsi="Arial" w:cs="Arial"/>
                <w:color w:val="auto"/>
                <w:kern w:val="12"/>
                <w:sz w:val="18"/>
                <w:szCs w:val="18"/>
              </w:rPr>
              <w:t>35</w:t>
            </w:r>
            <w:r w:rsidRPr="00F36291">
              <w:rPr>
                <w:rFonts w:ascii="Arial" w:hAnsi="Arial" w:cs="Arial"/>
                <w:color w:val="auto"/>
                <w:kern w:val="12"/>
                <w:sz w:val="18"/>
                <w:szCs w:val="18"/>
                <w:lang w:val="uz-Cyrl-UZ"/>
              </w:rPr>
              <w:t>0 кг/кг</w:t>
            </w:r>
            <w:r w:rsidRPr="00F36291">
              <w:rPr>
                <w:rFonts w:ascii="Arial" w:hAnsi="Arial" w:cs="Arial"/>
                <w:color w:val="auto"/>
                <w:kern w:val="12"/>
                <w:sz w:val="18"/>
                <w:szCs w:val="18"/>
              </w:rPr>
              <w:t>+ 25</w:t>
            </w:r>
            <w:r w:rsidRPr="00F36291">
              <w:rPr>
                <w:rFonts w:ascii="Arial" w:hAnsi="Arial" w:cs="Arial"/>
                <w:color w:val="auto"/>
                <w:kern w:val="12"/>
                <w:sz w:val="18"/>
                <w:szCs w:val="18"/>
                <w:lang w:val="uz-Cyrl-UZ"/>
              </w:rPr>
              <w:t>0 г/кг</w:t>
            </w:r>
            <w:r w:rsidRPr="00F36291">
              <w:rPr>
                <w:rFonts w:ascii="Arial" w:hAnsi="Arial" w:cs="Arial"/>
                <w:color w:val="auto"/>
                <w:kern w:val="12"/>
                <w:sz w:val="18"/>
                <w:szCs w:val="18"/>
              </w:rPr>
              <w:t xml:space="preserve"> +      8</w:t>
            </w:r>
            <w:r w:rsidRPr="00F36291">
              <w:rPr>
                <w:rFonts w:ascii="Arial" w:hAnsi="Arial" w:cs="Arial"/>
                <w:color w:val="auto"/>
                <w:kern w:val="12"/>
                <w:sz w:val="18"/>
                <w:szCs w:val="18"/>
                <w:lang w:val="uz-Cyrl-UZ"/>
              </w:rPr>
              <w:t xml:space="preserve">0г/кг </w:t>
            </w:r>
            <w:r w:rsidRPr="00F36291">
              <w:rPr>
                <w:rFonts w:ascii="Arial" w:hAnsi="Arial" w:cs="Arial"/>
                <w:color w:val="auto"/>
                <w:kern w:val="12"/>
                <w:sz w:val="18"/>
                <w:szCs w:val="18"/>
              </w:rPr>
              <w:t>+2</w:t>
            </w:r>
            <w:r w:rsidRPr="00F36291">
              <w:rPr>
                <w:rFonts w:ascii="Arial" w:hAnsi="Arial" w:cs="Arial"/>
                <w:color w:val="auto"/>
                <w:kern w:val="12"/>
                <w:sz w:val="18"/>
                <w:szCs w:val="18"/>
                <w:lang w:val="uz-Cyrl-UZ"/>
              </w:rPr>
              <w:t xml:space="preserve">0г/кг+ </w:t>
            </w:r>
            <w:r w:rsidRPr="00F36291">
              <w:rPr>
                <w:rFonts w:ascii="Arial" w:hAnsi="Arial" w:cs="Arial"/>
                <w:color w:val="auto"/>
                <w:kern w:val="12"/>
                <w:sz w:val="18"/>
                <w:szCs w:val="18"/>
              </w:rPr>
              <w:t>10</w:t>
            </w:r>
            <w:r w:rsidRPr="00F36291">
              <w:rPr>
                <w:rFonts w:ascii="Arial" w:hAnsi="Arial" w:cs="Arial"/>
                <w:color w:val="auto"/>
                <w:kern w:val="12"/>
                <w:sz w:val="18"/>
                <w:szCs w:val="18"/>
                <w:lang w:val="uz-Cyrl-UZ"/>
              </w:rPr>
              <w:t>0г/кг</w:t>
            </w:r>
            <w:r w:rsidRPr="00F36291">
              <w:rPr>
                <w:rFonts w:ascii="Arial" w:hAnsi="Arial" w:cs="Arial"/>
                <w:color w:val="auto"/>
                <w:kern w:val="12"/>
                <w:sz w:val="18"/>
                <w:szCs w:val="18"/>
              </w:rPr>
              <w:t>+ 5</w:t>
            </w:r>
            <w:r w:rsidRPr="00F36291">
              <w:rPr>
                <w:rFonts w:ascii="Arial" w:hAnsi="Arial" w:cs="Arial"/>
                <w:color w:val="auto"/>
                <w:kern w:val="12"/>
                <w:sz w:val="18"/>
                <w:szCs w:val="18"/>
                <w:lang w:val="uz-Cyrl-UZ"/>
              </w:rPr>
              <w:t>0 г/кг)</w:t>
            </w:r>
            <w:r w:rsidRPr="00F36291">
              <w:rPr>
                <w:rFonts w:ascii="Arial" w:hAnsi="Arial" w:cs="Arial"/>
                <w:color w:val="auto"/>
                <w:kern w:val="12"/>
                <w:sz w:val="18"/>
                <w:szCs w:val="18"/>
              </w:rPr>
              <w:t xml:space="preserve">                </w:t>
            </w:r>
          </w:p>
          <w:p w:rsidR="00605BF8" w:rsidRPr="00F36291" w:rsidRDefault="00605BF8" w:rsidP="00605BF8">
            <w:pPr>
              <w:pStyle w:val="22"/>
              <w:rPr>
                <w:rFonts w:ascii="Arial" w:hAnsi="Arial" w:cs="Arial"/>
                <w:color w:val="auto"/>
                <w:kern w:val="12"/>
                <w:sz w:val="18"/>
                <w:szCs w:val="18"/>
                <w:lang w:val="uz-Cyrl-UZ"/>
              </w:rPr>
            </w:pPr>
            <w:r w:rsidRPr="00F36291">
              <w:rPr>
                <w:rFonts w:ascii="Arial" w:hAnsi="Arial" w:cs="Arial"/>
                <w:color w:val="auto"/>
                <w:kern w:val="12"/>
                <w:sz w:val="18"/>
                <w:szCs w:val="18"/>
                <w:lang w:val="uz-Cyrl-UZ"/>
              </w:rPr>
              <w:t>«Ифода  Агро кимё Химоя» МЧЖ,                            Ўзбекистон</w:t>
            </w:r>
          </w:p>
          <w:p w:rsidR="00605BF8" w:rsidRPr="00F36291" w:rsidRDefault="00605BF8" w:rsidP="00605BF8">
            <w:pPr>
              <w:pStyle w:val="22"/>
              <w:rPr>
                <w:rFonts w:ascii="Arial" w:hAnsi="Arial" w:cs="Arial"/>
                <w:color w:val="auto"/>
                <w:kern w:val="12"/>
                <w:sz w:val="18"/>
                <w:szCs w:val="18"/>
                <w:lang w:val="uz-Cyrl-UZ"/>
              </w:rPr>
            </w:pPr>
            <w:r w:rsidRPr="00F36291">
              <w:rPr>
                <w:rFonts w:ascii="Arial" w:hAnsi="Arial" w:cs="Arial"/>
                <w:color w:val="auto"/>
                <w:kern w:val="12"/>
                <w:sz w:val="18"/>
                <w:szCs w:val="18"/>
                <w:lang w:val="uz-Cyrl-UZ"/>
              </w:rPr>
              <w:t>31.12.2025</w:t>
            </w:r>
          </w:p>
        </w:tc>
        <w:tc>
          <w:tcPr>
            <w:tcW w:w="913"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0,4 – 0,6</w:t>
            </w:r>
          </w:p>
        </w:tc>
        <w:tc>
          <w:tcPr>
            <w:tcW w:w="1275" w:type="dxa"/>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Ғўза</w:t>
            </w: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Илдиз чириш</w:t>
            </w:r>
          </w:p>
        </w:tc>
        <w:tc>
          <w:tcPr>
            <w:tcW w:w="2552" w:type="dxa"/>
            <w:tcMar>
              <w:left w:w="28" w:type="dxa"/>
              <w:right w:w="28" w:type="dxa"/>
            </w:tcMar>
          </w:tcPr>
          <w:p w:rsidR="00605BF8" w:rsidRPr="00F36291" w:rsidRDefault="00605BF8" w:rsidP="00605BF8">
            <w:pPr>
              <w:rPr>
                <w:rFonts w:ascii="Arial" w:hAnsi="Arial" w:cs="Arial"/>
                <w:spacing w:val="-6"/>
                <w:kern w:val="12"/>
                <w:sz w:val="18"/>
                <w:szCs w:val="18"/>
                <w:lang w:val="uz-Cyrl-UZ"/>
              </w:rPr>
            </w:pPr>
            <w:r w:rsidRPr="00F36291">
              <w:rPr>
                <w:rFonts w:ascii="Arial" w:hAnsi="Arial" w:cs="Arial"/>
                <w:spacing w:val="-6"/>
                <w:kern w:val="12"/>
                <w:sz w:val="18"/>
                <w:szCs w:val="18"/>
                <w:lang w:val="uz-Cyrl-UZ"/>
              </w:rPr>
              <w:t>Чигит препарат суспензиясида 1 т тукли чигитга 25-30 л ва 1 т механик усулда туксизлан-тирилган чигитга 15-20 л эритма сарфлаб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r>
      <w:tr w:rsidR="00605BF8" w:rsidRPr="00F36291" w:rsidTr="00565F38">
        <w:trPr>
          <w:trHeight w:val="20"/>
        </w:trPr>
        <w:tc>
          <w:tcPr>
            <w:tcW w:w="10005" w:type="dxa"/>
            <w:gridSpan w:val="8"/>
            <w:tcMar>
              <w:left w:w="28" w:type="dxa"/>
              <w:right w:w="28" w:type="dxa"/>
            </w:tcMar>
          </w:tcPr>
          <w:p w:rsidR="00605BF8" w:rsidRPr="00F36291" w:rsidRDefault="00605BF8" w:rsidP="00605BF8">
            <w:pPr>
              <w:spacing w:line="312" w:lineRule="auto"/>
              <w:rPr>
                <w:rFonts w:ascii="Arial" w:hAnsi="Arial" w:cs="Arial"/>
                <w:b/>
                <w:i/>
                <w:sz w:val="18"/>
                <w:szCs w:val="18"/>
              </w:rPr>
            </w:pPr>
            <w:r w:rsidRPr="00F36291">
              <w:rPr>
                <w:rFonts w:ascii="Arial" w:hAnsi="Arial" w:cs="Arial"/>
                <w:b/>
                <w:i/>
                <w:sz w:val="18"/>
                <w:szCs w:val="18"/>
              </w:rPr>
              <w:t>Диметилол-карбамид (</w:t>
            </w:r>
            <w:r w:rsidRPr="00F36291">
              <w:rPr>
                <w:rFonts w:ascii="Arial" w:hAnsi="Arial" w:cs="Arial"/>
                <w:b/>
                <w:i/>
                <w:sz w:val="18"/>
                <w:szCs w:val="18"/>
                <w:lang w:val="en-US"/>
              </w:rPr>
              <w:t>dimethilol-carbamid</w:t>
            </w:r>
            <w:r w:rsidRPr="00F36291">
              <w:rPr>
                <w:rFonts w:ascii="Arial" w:hAnsi="Arial" w:cs="Arial"/>
                <w:b/>
                <w:i/>
                <w:sz w:val="18"/>
                <w:szCs w:val="18"/>
              </w:rPr>
              <w:t xml:space="preserve"> )</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pStyle w:val="22"/>
              <w:rPr>
                <w:rFonts w:ascii="Arial" w:hAnsi="Arial" w:cs="Arial"/>
                <w:color w:val="auto"/>
                <w:kern w:val="12"/>
                <w:sz w:val="18"/>
                <w:szCs w:val="18"/>
              </w:rPr>
            </w:pPr>
            <w:r w:rsidRPr="00F36291">
              <w:rPr>
                <w:rFonts w:ascii="Arial" w:hAnsi="Arial" w:cs="Arial"/>
                <w:color w:val="auto"/>
                <w:kern w:val="12"/>
                <w:sz w:val="18"/>
                <w:szCs w:val="18"/>
              </w:rPr>
              <w:t>П-4, 65% сус.к.</w:t>
            </w:r>
          </w:p>
          <w:p w:rsidR="00605BF8" w:rsidRPr="00F36291" w:rsidRDefault="00605BF8" w:rsidP="00605BF8">
            <w:pPr>
              <w:rPr>
                <w:rFonts w:ascii="Arial" w:hAnsi="Arial" w:cs="Arial"/>
                <w:snapToGrid w:val="0"/>
                <w:sz w:val="18"/>
                <w:szCs w:val="18"/>
              </w:rPr>
            </w:pPr>
            <w:r w:rsidRPr="00F36291">
              <w:rPr>
                <w:rFonts w:ascii="Arial" w:hAnsi="Arial" w:cs="Arial"/>
                <w:snapToGrid w:val="0"/>
                <w:sz w:val="18"/>
                <w:szCs w:val="18"/>
              </w:rPr>
              <w:t xml:space="preserve">( 650 г/л )  </w:t>
            </w:r>
          </w:p>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"Агроким"</w:t>
            </w:r>
            <w:r w:rsidRPr="00F36291">
              <w:rPr>
                <w:rFonts w:ascii="Arial" w:hAnsi="Arial" w:cs="Arial"/>
                <w:snapToGrid w:val="0"/>
                <w:kern w:val="12"/>
                <w:sz w:val="18"/>
                <w:szCs w:val="18"/>
                <w:lang w:val="uz-Cyrl-UZ"/>
              </w:rPr>
              <w:t xml:space="preserve"> </w:t>
            </w:r>
            <w:r w:rsidRPr="00F36291">
              <w:rPr>
                <w:rFonts w:ascii="Arial" w:hAnsi="Arial" w:cs="Arial"/>
                <w:snapToGrid w:val="0"/>
                <w:kern w:val="12"/>
                <w:sz w:val="18"/>
                <w:szCs w:val="18"/>
              </w:rPr>
              <w:t>МЧЖ,</w:t>
            </w:r>
          </w:p>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Ўзбекистон,</w:t>
            </w:r>
          </w:p>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31.12.2025</w:t>
            </w:r>
          </w:p>
        </w:tc>
        <w:tc>
          <w:tcPr>
            <w:tcW w:w="913"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4,0</w:t>
            </w:r>
          </w:p>
        </w:tc>
        <w:tc>
          <w:tcPr>
            <w:tcW w:w="1275"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ўза</w:t>
            </w: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 xml:space="preserve">Илдиз чириш, гоммоз </w:t>
            </w:r>
          </w:p>
        </w:tc>
        <w:tc>
          <w:tcPr>
            <w:tcW w:w="2552" w:type="dxa"/>
            <w:tcMar>
              <w:left w:w="28" w:type="dxa"/>
              <w:right w:w="28" w:type="dxa"/>
            </w:tcMar>
          </w:tcPr>
          <w:p w:rsidR="00605BF8" w:rsidRPr="00F36291" w:rsidRDefault="00605BF8" w:rsidP="00605BF8">
            <w:pPr>
              <w:rPr>
                <w:rFonts w:ascii="Arial" w:hAnsi="Arial" w:cs="Arial"/>
                <w:spacing w:val="-6"/>
                <w:kern w:val="12"/>
                <w:sz w:val="18"/>
                <w:szCs w:val="18"/>
                <w:lang w:val="uz-Cyrl-UZ"/>
              </w:rPr>
            </w:pPr>
            <w:r w:rsidRPr="00F36291">
              <w:rPr>
                <w:rFonts w:ascii="Arial" w:hAnsi="Arial" w:cs="Arial"/>
                <w:spacing w:val="-6"/>
                <w:kern w:val="12"/>
                <w:sz w:val="18"/>
                <w:szCs w:val="18"/>
                <w:lang w:val="uz-Cyrl-UZ"/>
              </w:rPr>
              <w:t>Чигит препарат суспензиясида 1 т тукли чигитга 25-30 л ва 1 т механик усулда туксизлан-тирилган чигитга 15-20 л эритма сарфлаб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w:t>
            </w:r>
          </w:p>
        </w:tc>
      </w:tr>
      <w:tr w:rsidR="00605BF8" w:rsidRPr="00F36291" w:rsidTr="00565F38">
        <w:trPr>
          <w:trHeight w:val="20"/>
        </w:trPr>
        <w:tc>
          <w:tcPr>
            <w:tcW w:w="10005" w:type="dxa"/>
            <w:gridSpan w:val="8"/>
            <w:tcMar>
              <w:left w:w="28" w:type="dxa"/>
              <w:right w:w="28" w:type="dxa"/>
            </w:tcMar>
          </w:tcPr>
          <w:p w:rsidR="00605BF8" w:rsidRPr="00F36291" w:rsidRDefault="00605BF8" w:rsidP="00605BF8">
            <w:pPr>
              <w:spacing w:line="312" w:lineRule="auto"/>
              <w:rPr>
                <w:rFonts w:ascii="Arial" w:hAnsi="Arial" w:cs="Arial"/>
                <w:b/>
                <w:i/>
                <w:sz w:val="18"/>
                <w:szCs w:val="18"/>
              </w:rPr>
            </w:pPr>
            <w:r w:rsidRPr="00F36291">
              <w:rPr>
                <w:rFonts w:ascii="Arial" w:hAnsi="Arial" w:cs="Arial"/>
                <w:b/>
                <w:i/>
                <w:sz w:val="18"/>
                <w:szCs w:val="18"/>
              </w:rPr>
              <w:t>Диниконазол</w:t>
            </w:r>
            <w:r w:rsidRPr="00F36291">
              <w:rPr>
                <w:rFonts w:ascii="Arial" w:hAnsi="Arial" w:cs="Arial"/>
                <w:b/>
                <w:i/>
                <w:sz w:val="18"/>
                <w:szCs w:val="18"/>
                <w:lang w:val="en-US"/>
              </w:rPr>
              <w:t>-</w:t>
            </w:r>
            <w:r w:rsidRPr="00F36291">
              <w:rPr>
                <w:rFonts w:ascii="Arial" w:hAnsi="Arial" w:cs="Arial"/>
                <w:b/>
                <w:i/>
                <w:sz w:val="18"/>
                <w:szCs w:val="18"/>
              </w:rPr>
              <w:t>М (</w:t>
            </w:r>
            <w:r w:rsidRPr="00F36291">
              <w:rPr>
                <w:rFonts w:ascii="Arial" w:hAnsi="Arial" w:cs="Arial"/>
                <w:b/>
                <w:i/>
                <w:sz w:val="18"/>
                <w:szCs w:val="18"/>
                <w:lang w:val="en-US"/>
              </w:rPr>
              <w:t>diniconazole</w:t>
            </w:r>
            <w:r w:rsidRPr="00F36291">
              <w:rPr>
                <w:rFonts w:ascii="Arial" w:hAnsi="Arial" w:cs="Arial"/>
                <w:b/>
                <w:i/>
                <w:sz w:val="18"/>
                <w:szCs w:val="18"/>
              </w:rPr>
              <w:t>-М)</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pStyle w:val="22"/>
              <w:rPr>
                <w:rFonts w:ascii="Arial" w:hAnsi="Arial" w:cs="Arial"/>
                <w:color w:val="auto"/>
                <w:kern w:val="12"/>
                <w:sz w:val="18"/>
                <w:szCs w:val="18"/>
              </w:rPr>
            </w:pPr>
            <w:r w:rsidRPr="00F36291">
              <w:rPr>
                <w:rFonts w:ascii="Arial" w:hAnsi="Arial" w:cs="Arial"/>
                <w:color w:val="auto"/>
                <w:kern w:val="12"/>
                <w:sz w:val="18"/>
                <w:szCs w:val="18"/>
              </w:rPr>
              <w:t>СУМИ-8,</w:t>
            </w:r>
            <w:r w:rsidRPr="00F36291">
              <w:rPr>
                <w:rFonts w:ascii="Arial" w:hAnsi="Arial" w:cs="Arial"/>
                <w:color w:val="auto"/>
                <w:kern w:val="12"/>
                <w:sz w:val="18"/>
                <w:szCs w:val="18"/>
                <w:lang w:val="uz-Cyrl-UZ"/>
              </w:rPr>
              <w:t xml:space="preserve">  </w:t>
            </w:r>
            <w:r w:rsidRPr="00F36291">
              <w:rPr>
                <w:rFonts w:ascii="Arial" w:hAnsi="Arial" w:cs="Arial"/>
                <w:color w:val="auto"/>
                <w:kern w:val="12"/>
                <w:sz w:val="18"/>
                <w:szCs w:val="18"/>
              </w:rPr>
              <w:t>2% ФЛО</w:t>
            </w:r>
          </w:p>
          <w:p w:rsidR="00605BF8" w:rsidRPr="00F36291" w:rsidRDefault="00605BF8" w:rsidP="00605BF8">
            <w:pPr>
              <w:rPr>
                <w:rFonts w:ascii="Arial" w:hAnsi="Arial" w:cs="Arial"/>
                <w:snapToGrid w:val="0"/>
                <w:sz w:val="18"/>
                <w:szCs w:val="18"/>
              </w:rPr>
            </w:pPr>
            <w:r w:rsidRPr="00F36291">
              <w:rPr>
                <w:rFonts w:ascii="Arial" w:hAnsi="Arial" w:cs="Arial"/>
                <w:snapToGrid w:val="0"/>
                <w:sz w:val="18"/>
                <w:szCs w:val="18"/>
              </w:rPr>
              <w:t>( 20 г/л )</w:t>
            </w:r>
          </w:p>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lang w:val="uz-Cyrl-UZ"/>
              </w:rPr>
              <w:t>“</w:t>
            </w:r>
            <w:r w:rsidRPr="00F36291">
              <w:rPr>
                <w:rFonts w:ascii="Arial" w:hAnsi="Arial" w:cs="Arial"/>
                <w:snapToGrid w:val="0"/>
                <w:kern w:val="12"/>
                <w:sz w:val="18"/>
                <w:szCs w:val="18"/>
              </w:rPr>
              <w:t>Сумитомо Кемикал</w:t>
            </w:r>
            <w:r w:rsidRPr="00F36291">
              <w:rPr>
                <w:rFonts w:ascii="Arial" w:hAnsi="Arial" w:cs="Arial"/>
                <w:snapToGrid w:val="0"/>
                <w:kern w:val="12"/>
                <w:sz w:val="18"/>
                <w:szCs w:val="18"/>
                <w:lang w:val="uz-Cyrl-UZ"/>
              </w:rPr>
              <w:t>“</w:t>
            </w:r>
          </w:p>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Япония,</w:t>
            </w:r>
          </w:p>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rPr>
              <w:t>31.12.202</w:t>
            </w:r>
            <w:r w:rsidRPr="00F36291">
              <w:rPr>
                <w:rFonts w:ascii="Arial" w:hAnsi="Arial" w:cs="Arial"/>
                <w:snapToGrid w:val="0"/>
                <w:kern w:val="12"/>
                <w:sz w:val="18"/>
                <w:szCs w:val="18"/>
                <w:lang w:val="uz-Cyrl-UZ"/>
              </w:rPr>
              <w:t>6</w:t>
            </w:r>
          </w:p>
        </w:tc>
        <w:tc>
          <w:tcPr>
            <w:tcW w:w="913"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1,5</w:t>
            </w:r>
          </w:p>
        </w:tc>
        <w:tc>
          <w:tcPr>
            <w:tcW w:w="1275" w:type="dxa"/>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rPr>
              <w:t>Кузги бў</w:t>
            </w: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дой, б</w:t>
            </w:r>
            <w:r w:rsidRPr="00F36291">
              <w:rPr>
                <w:rFonts w:ascii="Arial" w:hAnsi="Arial" w:cs="Arial"/>
                <w:snapToGrid w:val="0"/>
                <w:kern w:val="12"/>
                <w:sz w:val="18"/>
                <w:szCs w:val="18"/>
                <w:lang w:val="uz-Cyrl-UZ"/>
              </w:rPr>
              <w:t>ахорги</w:t>
            </w:r>
            <w:r w:rsidRPr="00F36291">
              <w:rPr>
                <w:rFonts w:ascii="Arial" w:hAnsi="Arial" w:cs="Arial"/>
                <w:snapToGrid w:val="0"/>
                <w:kern w:val="12"/>
                <w:sz w:val="18"/>
                <w:szCs w:val="18"/>
              </w:rPr>
              <w:t xml:space="preserve"> бў</w:t>
            </w: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дой</w:t>
            </w: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 xml:space="preserve">Чанг ва </w:t>
            </w:r>
            <w:r w:rsidRPr="00F36291">
              <w:rPr>
                <w:rFonts w:ascii="Arial" w:hAnsi="Arial" w:cs="Arial"/>
                <w:snapToGrid w:val="0"/>
                <w:kern w:val="12"/>
                <w:sz w:val="18"/>
                <w:szCs w:val="18"/>
                <w:lang w:val="uz-Cyrl-UZ"/>
              </w:rPr>
              <w:t>қ</w:t>
            </w:r>
            <w:r w:rsidRPr="00F36291">
              <w:rPr>
                <w:rFonts w:ascii="Arial" w:hAnsi="Arial" w:cs="Arial"/>
                <w:snapToGrid w:val="0"/>
                <w:kern w:val="12"/>
                <w:sz w:val="18"/>
                <w:szCs w:val="18"/>
              </w:rPr>
              <w:t>атти</w:t>
            </w:r>
            <w:r w:rsidRPr="00F36291">
              <w:rPr>
                <w:rFonts w:ascii="Arial" w:hAnsi="Arial" w:cs="Arial"/>
                <w:snapToGrid w:val="0"/>
                <w:kern w:val="12"/>
                <w:sz w:val="18"/>
                <w:szCs w:val="18"/>
                <w:lang w:val="uz-Cyrl-UZ"/>
              </w:rPr>
              <w:t>қ</w:t>
            </w:r>
            <w:r w:rsidRPr="00F36291">
              <w:rPr>
                <w:rFonts w:ascii="Arial" w:hAnsi="Arial" w:cs="Arial"/>
                <w:snapToGrid w:val="0"/>
                <w:kern w:val="12"/>
                <w:sz w:val="18"/>
                <w:szCs w:val="18"/>
              </w:rPr>
              <w:t xml:space="preserve"> </w:t>
            </w:r>
            <w:r w:rsidRPr="00F36291">
              <w:rPr>
                <w:rFonts w:ascii="Arial" w:hAnsi="Arial" w:cs="Arial"/>
                <w:snapToGrid w:val="0"/>
                <w:kern w:val="12"/>
                <w:sz w:val="18"/>
                <w:szCs w:val="18"/>
                <w:lang w:val="uz-Cyrl-UZ"/>
              </w:rPr>
              <w:t>қ</w:t>
            </w:r>
            <w:r w:rsidRPr="00F36291">
              <w:rPr>
                <w:rFonts w:ascii="Arial" w:hAnsi="Arial" w:cs="Arial"/>
                <w:snapToGrid w:val="0"/>
                <w:kern w:val="12"/>
                <w:sz w:val="18"/>
                <w:szCs w:val="18"/>
              </w:rPr>
              <w:t>оракуя</w:t>
            </w:r>
          </w:p>
        </w:tc>
        <w:tc>
          <w:tcPr>
            <w:tcW w:w="2552" w:type="dxa"/>
            <w:tcMar>
              <w:left w:w="28" w:type="dxa"/>
              <w:right w:w="28" w:type="dxa"/>
            </w:tcMar>
          </w:tcPr>
          <w:p w:rsidR="00605BF8" w:rsidRPr="00F36291" w:rsidRDefault="00605BF8" w:rsidP="00605BF8">
            <w:pPr>
              <w:rPr>
                <w:rFonts w:ascii="Arial" w:hAnsi="Arial" w:cs="Arial"/>
                <w:snapToGrid w:val="0"/>
                <w:spacing w:val="-6"/>
                <w:kern w:val="12"/>
                <w:sz w:val="18"/>
                <w:szCs w:val="18"/>
              </w:rPr>
            </w:pPr>
            <w:r w:rsidRPr="00F36291">
              <w:rPr>
                <w:rFonts w:ascii="Arial" w:hAnsi="Arial" w:cs="Arial"/>
                <w:snapToGrid w:val="0"/>
                <w:spacing w:val="-6"/>
                <w:kern w:val="12"/>
                <w:sz w:val="18"/>
                <w:szCs w:val="18"/>
              </w:rPr>
              <w:t>Уру</w:t>
            </w:r>
            <w:r w:rsidRPr="00F36291">
              <w:rPr>
                <w:rFonts w:ascii="Arial" w:hAnsi="Arial" w:cs="Arial"/>
                <w:snapToGrid w:val="0"/>
                <w:spacing w:val="-6"/>
                <w:kern w:val="12"/>
                <w:sz w:val="18"/>
                <w:szCs w:val="18"/>
                <w:lang w:val="uz-Cyrl-UZ"/>
              </w:rPr>
              <w:t>ғ</w:t>
            </w:r>
            <w:r w:rsidRPr="00F36291">
              <w:rPr>
                <w:rFonts w:ascii="Arial" w:hAnsi="Arial" w:cs="Arial"/>
                <w:snapToGrid w:val="0"/>
                <w:spacing w:val="-6"/>
                <w:kern w:val="12"/>
                <w:sz w:val="18"/>
                <w:szCs w:val="18"/>
              </w:rPr>
              <w:t xml:space="preserve"> препарат суспензиясида 1 т донга 10 л эритма </w:t>
            </w:r>
            <w:r w:rsidRPr="00F36291">
              <w:rPr>
                <w:rFonts w:ascii="Arial" w:hAnsi="Arial" w:cs="Arial"/>
                <w:snapToGrid w:val="0"/>
                <w:spacing w:val="-6"/>
                <w:kern w:val="12"/>
                <w:sz w:val="18"/>
                <w:szCs w:val="18"/>
                <w:lang w:val="uz-Cyrl-UZ"/>
              </w:rPr>
              <w:t>с</w:t>
            </w:r>
            <w:r w:rsidRPr="00F36291">
              <w:rPr>
                <w:rFonts w:ascii="Arial" w:hAnsi="Arial" w:cs="Arial"/>
                <w:snapToGrid w:val="0"/>
                <w:spacing w:val="-6"/>
                <w:kern w:val="12"/>
                <w:sz w:val="18"/>
                <w:szCs w:val="18"/>
              </w:rPr>
              <w:t xml:space="preserve">арфланган </w:t>
            </w:r>
            <w:r w:rsidRPr="00F36291">
              <w:rPr>
                <w:rFonts w:ascii="Arial" w:hAnsi="Arial" w:cs="Arial"/>
                <w:snapToGrid w:val="0"/>
                <w:spacing w:val="-6"/>
                <w:kern w:val="12"/>
                <w:sz w:val="18"/>
                <w:szCs w:val="18"/>
                <w:lang w:val="uz-Cyrl-UZ"/>
              </w:rPr>
              <w:t>ҳ</w:t>
            </w:r>
            <w:r w:rsidRPr="00F36291">
              <w:rPr>
                <w:rFonts w:ascii="Arial" w:hAnsi="Arial" w:cs="Arial"/>
                <w:snapToGrid w:val="0"/>
                <w:spacing w:val="-6"/>
                <w:kern w:val="12"/>
                <w:sz w:val="18"/>
                <w:szCs w:val="18"/>
              </w:rPr>
              <w:t>олда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w:t>
            </w:r>
          </w:p>
        </w:tc>
      </w:tr>
      <w:tr w:rsidR="00605BF8" w:rsidRPr="00F36291" w:rsidTr="00565F38">
        <w:trPr>
          <w:trHeight w:val="20"/>
        </w:trPr>
        <w:tc>
          <w:tcPr>
            <w:tcW w:w="10005" w:type="dxa"/>
            <w:gridSpan w:val="8"/>
            <w:tcMar>
              <w:left w:w="28" w:type="dxa"/>
              <w:right w:w="28" w:type="dxa"/>
            </w:tcMar>
          </w:tcPr>
          <w:p w:rsidR="00605BF8" w:rsidRPr="00F36291" w:rsidRDefault="00605BF8" w:rsidP="00605BF8">
            <w:pPr>
              <w:spacing w:line="312" w:lineRule="auto"/>
              <w:rPr>
                <w:rFonts w:ascii="Arial" w:hAnsi="Arial" w:cs="Arial"/>
                <w:b/>
                <w:i/>
                <w:sz w:val="18"/>
                <w:szCs w:val="18"/>
              </w:rPr>
            </w:pPr>
            <w:r w:rsidRPr="00F36291">
              <w:rPr>
                <w:rFonts w:ascii="Arial" w:hAnsi="Arial" w:cs="Arial"/>
                <w:b/>
                <w:i/>
                <w:sz w:val="18"/>
                <w:szCs w:val="18"/>
              </w:rPr>
              <w:t>Дифеноконазол (</w:t>
            </w:r>
            <w:r w:rsidRPr="00F36291">
              <w:rPr>
                <w:rFonts w:ascii="Arial" w:hAnsi="Arial" w:cs="Arial"/>
                <w:b/>
                <w:i/>
                <w:sz w:val="18"/>
                <w:szCs w:val="18"/>
                <w:lang w:val="en-US"/>
              </w:rPr>
              <w:t>difenoconazole</w:t>
            </w:r>
            <w:r w:rsidRPr="00F36291">
              <w:rPr>
                <w:rFonts w:ascii="Arial" w:hAnsi="Arial" w:cs="Arial"/>
                <w:b/>
                <w:i/>
                <w:sz w:val="18"/>
                <w:szCs w:val="18"/>
              </w:rPr>
              <w:t>)</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 xml:space="preserve">ДИВИДЕНД 3% сус.к. </w:t>
            </w:r>
            <w:r w:rsidRPr="00F36291">
              <w:rPr>
                <w:rFonts w:ascii="Arial" w:hAnsi="Arial" w:cs="Arial"/>
                <w:snapToGrid w:val="0"/>
                <w:sz w:val="18"/>
                <w:szCs w:val="18"/>
              </w:rPr>
              <w:t>( 30 г/л )</w:t>
            </w:r>
          </w:p>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 xml:space="preserve">"Сингента </w:t>
            </w:r>
            <w:r w:rsidRPr="00F36291">
              <w:rPr>
                <w:rFonts w:ascii="Arial" w:hAnsi="Arial" w:cs="Arial"/>
                <w:snapToGrid w:val="0"/>
                <w:sz w:val="18"/>
                <w:szCs w:val="18"/>
              </w:rPr>
              <w:t>Кроп протекшн АГ</w:t>
            </w:r>
            <w:r w:rsidRPr="00F36291">
              <w:rPr>
                <w:rFonts w:ascii="Arial" w:hAnsi="Arial" w:cs="Arial"/>
                <w:snapToGrid w:val="0"/>
                <w:kern w:val="12"/>
                <w:sz w:val="18"/>
                <w:szCs w:val="18"/>
              </w:rPr>
              <w:t xml:space="preserve"> ",</w:t>
            </w:r>
          </w:p>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 xml:space="preserve">Швейцария, </w:t>
            </w:r>
          </w:p>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31.12.2022</w:t>
            </w:r>
          </w:p>
        </w:tc>
        <w:tc>
          <w:tcPr>
            <w:tcW w:w="913"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2,0</w:t>
            </w:r>
          </w:p>
        </w:tc>
        <w:tc>
          <w:tcPr>
            <w:tcW w:w="1275"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lang w:val="uz-Cyrl-UZ"/>
              </w:rPr>
              <w:t>Кузги б</w:t>
            </w:r>
            <w:r w:rsidRPr="00F36291">
              <w:rPr>
                <w:rFonts w:ascii="Arial" w:hAnsi="Arial" w:cs="Arial"/>
                <w:snapToGrid w:val="0"/>
                <w:kern w:val="12"/>
                <w:sz w:val="18"/>
                <w:szCs w:val="18"/>
              </w:rPr>
              <w:t>у</w:t>
            </w: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дой</w:t>
            </w: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 xml:space="preserve">Чанг ва </w:t>
            </w:r>
            <w:r w:rsidRPr="00F36291">
              <w:rPr>
                <w:rFonts w:ascii="Arial" w:hAnsi="Arial" w:cs="Arial"/>
                <w:snapToGrid w:val="0"/>
                <w:kern w:val="12"/>
                <w:sz w:val="18"/>
                <w:szCs w:val="18"/>
                <w:lang w:val="uz-Cyrl-UZ"/>
              </w:rPr>
              <w:t>қ</w:t>
            </w:r>
            <w:r w:rsidRPr="00F36291">
              <w:rPr>
                <w:rFonts w:ascii="Arial" w:hAnsi="Arial" w:cs="Arial"/>
                <w:snapToGrid w:val="0"/>
                <w:kern w:val="12"/>
                <w:sz w:val="18"/>
                <w:szCs w:val="18"/>
              </w:rPr>
              <w:t>атти</w:t>
            </w:r>
            <w:r w:rsidRPr="00F36291">
              <w:rPr>
                <w:rFonts w:ascii="Arial" w:hAnsi="Arial" w:cs="Arial"/>
                <w:snapToGrid w:val="0"/>
                <w:kern w:val="12"/>
                <w:sz w:val="18"/>
                <w:szCs w:val="18"/>
                <w:lang w:val="uz-Cyrl-UZ"/>
              </w:rPr>
              <w:t>қ</w:t>
            </w:r>
            <w:r w:rsidRPr="00F36291">
              <w:rPr>
                <w:rFonts w:ascii="Arial" w:hAnsi="Arial" w:cs="Arial"/>
                <w:snapToGrid w:val="0"/>
                <w:kern w:val="12"/>
                <w:sz w:val="18"/>
                <w:szCs w:val="18"/>
              </w:rPr>
              <w:t xml:space="preserve"> </w:t>
            </w:r>
            <w:r w:rsidRPr="00F36291">
              <w:rPr>
                <w:rFonts w:ascii="Arial" w:hAnsi="Arial" w:cs="Arial"/>
                <w:snapToGrid w:val="0"/>
                <w:kern w:val="12"/>
                <w:sz w:val="18"/>
                <w:szCs w:val="18"/>
                <w:lang w:val="uz-Cyrl-UZ"/>
              </w:rPr>
              <w:t>қ</w:t>
            </w:r>
            <w:r w:rsidRPr="00F36291">
              <w:rPr>
                <w:rFonts w:ascii="Arial" w:hAnsi="Arial" w:cs="Arial"/>
                <w:snapToGrid w:val="0"/>
                <w:kern w:val="12"/>
                <w:sz w:val="18"/>
                <w:szCs w:val="18"/>
              </w:rPr>
              <w:t>оракуя</w:t>
            </w:r>
          </w:p>
        </w:tc>
        <w:tc>
          <w:tcPr>
            <w:tcW w:w="2552" w:type="dxa"/>
            <w:tcMar>
              <w:left w:w="28" w:type="dxa"/>
              <w:right w:w="28" w:type="dxa"/>
            </w:tcMar>
          </w:tcPr>
          <w:p w:rsidR="00605BF8" w:rsidRPr="00F36291" w:rsidRDefault="00605BF8" w:rsidP="00605BF8">
            <w:pPr>
              <w:rPr>
                <w:rFonts w:ascii="Arial" w:hAnsi="Arial" w:cs="Arial"/>
                <w:snapToGrid w:val="0"/>
                <w:spacing w:val="-6"/>
                <w:kern w:val="12"/>
                <w:sz w:val="18"/>
                <w:szCs w:val="18"/>
              </w:rPr>
            </w:pPr>
            <w:r w:rsidRPr="00F36291">
              <w:rPr>
                <w:rFonts w:ascii="Arial" w:hAnsi="Arial" w:cs="Arial"/>
                <w:snapToGrid w:val="0"/>
                <w:spacing w:val="-6"/>
                <w:kern w:val="12"/>
                <w:sz w:val="18"/>
                <w:szCs w:val="18"/>
              </w:rPr>
              <w:t>Уру</w:t>
            </w:r>
            <w:r w:rsidRPr="00F36291">
              <w:rPr>
                <w:rFonts w:ascii="Arial" w:hAnsi="Arial" w:cs="Arial"/>
                <w:snapToGrid w:val="0"/>
                <w:spacing w:val="-6"/>
                <w:kern w:val="12"/>
                <w:sz w:val="18"/>
                <w:szCs w:val="18"/>
                <w:lang w:val="uz-Cyrl-UZ"/>
              </w:rPr>
              <w:t>ғ</w:t>
            </w:r>
            <w:r w:rsidRPr="00F36291">
              <w:rPr>
                <w:rFonts w:ascii="Arial" w:hAnsi="Arial" w:cs="Arial"/>
                <w:snapToGrid w:val="0"/>
                <w:spacing w:val="-6"/>
                <w:kern w:val="12"/>
                <w:sz w:val="18"/>
                <w:szCs w:val="18"/>
              </w:rPr>
              <w:t xml:space="preserve"> препарат суспензиясида 1 т донга 10 л эритма </w:t>
            </w:r>
            <w:r w:rsidRPr="00F36291">
              <w:rPr>
                <w:rFonts w:ascii="Arial" w:hAnsi="Arial" w:cs="Arial"/>
                <w:snapToGrid w:val="0"/>
                <w:spacing w:val="-6"/>
                <w:kern w:val="12"/>
                <w:sz w:val="18"/>
                <w:szCs w:val="18"/>
                <w:lang w:val="uz-Cyrl-UZ"/>
              </w:rPr>
              <w:t>с</w:t>
            </w:r>
            <w:r w:rsidRPr="00F36291">
              <w:rPr>
                <w:rFonts w:ascii="Arial" w:hAnsi="Arial" w:cs="Arial"/>
                <w:snapToGrid w:val="0"/>
                <w:spacing w:val="-6"/>
                <w:kern w:val="12"/>
                <w:sz w:val="18"/>
                <w:szCs w:val="18"/>
              </w:rPr>
              <w:t xml:space="preserve">арфланган </w:t>
            </w:r>
            <w:r w:rsidRPr="00F36291">
              <w:rPr>
                <w:rFonts w:ascii="Arial" w:hAnsi="Arial" w:cs="Arial"/>
                <w:snapToGrid w:val="0"/>
                <w:spacing w:val="-6"/>
                <w:kern w:val="12"/>
                <w:sz w:val="18"/>
                <w:szCs w:val="18"/>
                <w:lang w:val="uz-Cyrl-UZ"/>
              </w:rPr>
              <w:t>ҳ</w:t>
            </w:r>
            <w:r w:rsidRPr="00F36291">
              <w:rPr>
                <w:rFonts w:ascii="Arial" w:hAnsi="Arial" w:cs="Arial"/>
                <w:snapToGrid w:val="0"/>
                <w:spacing w:val="-6"/>
                <w:kern w:val="12"/>
                <w:sz w:val="18"/>
                <w:szCs w:val="18"/>
              </w:rPr>
              <w:t>олда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pStyle w:val="22"/>
              <w:rPr>
                <w:rFonts w:ascii="Arial" w:hAnsi="Arial" w:cs="Arial"/>
                <w:color w:val="auto"/>
                <w:spacing w:val="-4"/>
                <w:sz w:val="18"/>
                <w:szCs w:val="18"/>
                <w:lang w:val="uz-Cyrl-UZ"/>
              </w:rPr>
            </w:pPr>
            <w:r w:rsidRPr="00F36291">
              <w:rPr>
                <w:rFonts w:ascii="Arial" w:hAnsi="Arial" w:cs="Arial"/>
                <w:color w:val="auto"/>
                <w:spacing w:val="-4"/>
                <w:sz w:val="18"/>
                <w:szCs w:val="18"/>
              </w:rPr>
              <w:t>СИДИГАРД</w:t>
            </w:r>
            <w:r w:rsidRPr="00F36291">
              <w:rPr>
                <w:rFonts w:ascii="Arial" w:hAnsi="Arial" w:cs="Arial"/>
                <w:color w:val="auto"/>
                <w:spacing w:val="-4"/>
                <w:sz w:val="18"/>
                <w:szCs w:val="18"/>
                <w:lang w:val="uz-Cyrl-UZ"/>
              </w:rPr>
              <w:t xml:space="preserve"> </w:t>
            </w:r>
            <w:r w:rsidRPr="00F36291">
              <w:rPr>
                <w:rFonts w:ascii="Arial" w:hAnsi="Arial" w:cs="Arial"/>
                <w:color w:val="auto"/>
                <w:spacing w:val="-4"/>
                <w:sz w:val="18"/>
                <w:szCs w:val="18"/>
              </w:rPr>
              <w:t xml:space="preserve"> </w:t>
            </w:r>
            <w:r w:rsidRPr="00F36291">
              <w:rPr>
                <w:rFonts w:ascii="Arial" w:hAnsi="Arial" w:cs="Arial"/>
                <w:color w:val="auto"/>
                <w:spacing w:val="-4"/>
                <w:sz w:val="18"/>
                <w:szCs w:val="18"/>
                <w:lang w:val="uz-Cyrl-UZ"/>
              </w:rPr>
              <w:t>3% сус.к.</w:t>
            </w:r>
          </w:p>
          <w:p w:rsidR="00605BF8" w:rsidRPr="00F36291" w:rsidRDefault="00605BF8" w:rsidP="00605BF8">
            <w:pPr>
              <w:pStyle w:val="22"/>
              <w:rPr>
                <w:rFonts w:ascii="Arial" w:hAnsi="Arial" w:cs="Arial"/>
                <w:color w:val="auto"/>
                <w:spacing w:val="-4"/>
                <w:sz w:val="18"/>
                <w:szCs w:val="18"/>
                <w:lang w:val="uz-Cyrl-UZ"/>
              </w:rPr>
            </w:pPr>
            <w:r w:rsidRPr="00F36291">
              <w:rPr>
                <w:rFonts w:ascii="Arial" w:hAnsi="Arial" w:cs="Arial"/>
                <w:color w:val="auto"/>
                <w:sz w:val="18"/>
                <w:szCs w:val="18"/>
              </w:rPr>
              <w:t>( 30 г/л )</w:t>
            </w:r>
          </w:p>
          <w:p w:rsidR="00605BF8" w:rsidRPr="00F36291" w:rsidRDefault="00605BF8" w:rsidP="00605BF8">
            <w:pPr>
              <w:pStyle w:val="22"/>
              <w:rPr>
                <w:rFonts w:ascii="Arial" w:hAnsi="Arial" w:cs="Arial"/>
                <w:color w:val="auto"/>
                <w:kern w:val="12"/>
                <w:sz w:val="18"/>
                <w:szCs w:val="18"/>
              </w:rPr>
            </w:pPr>
            <w:r w:rsidRPr="00F36291">
              <w:rPr>
                <w:rFonts w:ascii="Arial" w:hAnsi="Arial" w:cs="Arial"/>
                <w:color w:val="auto"/>
                <w:kern w:val="12"/>
                <w:sz w:val="18"/>
                <w:szCs w:val="18"/>
                <w:lang w:val="uz-Cyrl-UZ"/>
              </w:rPr>
              <w:t>“</w:t>
            </w:r>
            <w:r w:rsidRPr="00F36291">
              <w:rPr>
                <w:rFonts w:ascii="Arial" w:hAnsi="Arial" w:cs="Arial"/>
                <w:color w:val="auto"/>
                <w:spacing w:val="-4"/>
                <w:sz w:val="18"/>
                <w:szCs w:val="18"/>
                <w:lang w:val="uz-Cyrl-UZ"/>
              </w:rPr>
              <w:t>Париджат Адженсис</w:t>
            </w:r>
            <w:r w:rsidRPr="00F36291">
              <w:rPr>
                <w:rFonts w:ascii="Arial" w:hAnsi="Arial" w:cs="Arial"/>
                <w:color w:val="auto"/>
                <w:kern w:val="12"/>
                <w:sz w:val="18"/>
                <w:szCs w:val="18"/>
                <w:lang w:val="uz-Cyrl-UZ"/>
              </w:rPr>
              <w:t>”</w:t>
            </w:r>
            <w:r w:rsidRPr="00F36291">
              <w:rPr>
                <w:rFonts w:ascii="Arial" w:hAnsi="Arial" w:cs="Arial"/>
                <w:color w:val="auto"/>
                <w:kern w:val="12"/>
                <w:sz w:val="18"/>
                <w:szCs w:val="18"/>
              </w:rPr>
              <w:t xml:space="preserve">, </w:t>
            </w:r>
            <w:r w:rsidRPr="00F36291">
              <w:rPr>
                <w:rFonts w:ascii="Arial" w:hAnsi="Arial" w:cs="Arial"/>
                <w:color w:val="auto"/>
                <w:kern w:val="12"/>
                <w:sz w:val="18"/>
                <w:szCs w:val="18"/>
                <w:lang w:val="uz-Cyrl-UZ"/>
              </w:rPr>
              <w:t>Ҳиндистон</w:t>
            </w:r>
            <w:r w:rsidRPr="00F36291">
              <w:rPr>
                <w:rFonts w:ascii="Arial" w:hAnsi="Arial" w:cs="Arial"/>
                <w:color w:val="auto"/>
                <w:kern w:val="12"/>
                <w:sz w:val="18"/>
                <w:szCs w:val="18"/>
              </w:rPr>
              <w:t>,</w:t>
            </w:r>
          </w:p>
          <w:p w:rsidR="00605BF8" w:rsidRPr="00F36291" w:rsidRDefault="00605BF8" w:rsidP="00605BF8">
            <w:pPr>
              <w:pStyle w:val="22"/>
              <w:rPr>
                <w:rFonts w:ascii="Arial" w:hAnsi="Arial" w:cs="Arial"/>
                <w:color w:val="auto"/>
                <w:spacing w:val="-4"/>
                <w:sz w:val="18"/>
                <w:szCs w:val="18"/>
              </w:rPr>
            </w:pPr>
            <w:r w:rsidRPr="00F36291">
              <w:rPr>
                <w:rFonts w:ascii="Arial" w:hAnsi="Arial" w:cs="Arial"/>
                <w:color w:val="auto"/>
                <w:kern w:val="12"/>
                <w:sz w:val="18"/>
                <w:szCs w:val="18"/>
                <w:lang w:val="uz-Cyrl-UZ"/>
              </w:rPr>
              <w:t>31.12.2026</w:t>
            </w:r>
          </w:p>
        </w:tc>
        <w:tc>
          <w:tcPr>
            <w:tcW w:w="913" w:type="dxa"/>
            <w:tcMar>
              <w:left w:w="28" w:type="dxa"/>
              <w:right w:w="28" w:type="dxa"/>
            </w:tcMar>
            <w:vAlign w:val="center"/>
          </w:tcPr>
          <w:p w:rsidR="00605BF8" w:rsidRPr="00F36291" w:rsidRDefault="00605BF8" w:rsidP="00605BF8">
            <w:pPr>
              <w:jc w:val="center"/>
              <w:rPr>
                <w:rFonts w:ascii="Arial" w:hAnsi="Arial" w:cs="Arial"/>
                <w:kern w:val="12"/>
                <w:sz w:val="18"/>
                <w:szCs w:val="18"/>
                <w:lang w:val="uz-Cyrl-UZ"/>
              </w:rPr>
            </w:pPr>
            <w:r w:rsidRPr="00F36291">
              <w:rPr>
                <w:rFonts w:ascii="Arial" w:hAnsi="Arial" w:cs="Arial"/>
                <w:kern w:val="12"/>
                <w:sz w:val="18"/>
                <w:szCs w:val="18"/>
                <w:lang w:val="uz-Cyrl-UZ"/>
              </w:rPr>
              <w:t>2,0</w:t>
            </w:r>
          </w:p>
        </w:tc>
        <w:tc>
          <w:tcPr>
            <w:tcW w:w="1275"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Кузги бу</w:t>
            </w: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дой</w:t>
            </w: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 xml:space="preserve">Чанг ва </w:t>
            </w:r>
            <w:r w:rsidRPr="00F36291">
              <w:rPr>
                <w:rFonts w:ascii="Arial" w:hAnsi="Arial" w:cs="Arial"/>
                <w:snapToGrid w:val="0"/>
                <w:kern w:val="12"/>
                <w:sz w:val="18"/>
                <w:szCs w:val="18"/>
                <w:lang w:val="uz-Cyrl-UZ"/>
              </w:rPr>
              <w:t>қ</w:t>
            </w:r>
            <w:r w:rsidRPr="00F36291">
              <w:rPr>
                <w:rFonts w:ascii="Arial" w:hAnsi="Arial" w:cs="Arial"/>
                <w:snapToGrid w:val="0"/>
                <w:kern w:val="12"/>
                <w:sz w:val="18"/>
                <w:szCs w:val="18"/>
              </w:rPr>
              <w:t>атти</w:t>
            </w:r>
            <w:r w:rsidRPr="00F36291">
              <w:rPr>
                <w:rFonts w:ascii="Arial" w:hAnsi="Arial" w:cs="Arial"/>
                <w:snapToGrid w:val="0"/>
                <w:kern w:val="12"/>
                <w:sz w:val="18"/>
                <w:szCs w:val="18"/>
                <w:lang w:val="uz-Cyrl-UZ"/>
              </w:rPr>
              <w:t>қ</w:t>
            </w:r>
            <w:r w:rsidRPr="00F36291">
              <w:rPr>
                <w:rFonts w:ascii="Arial" w:hAnsi="Arial" w:cs="Arial"/>
                <w:snapToGrid w:val="0"/>
                <w:kern w:val="12"/>
                <w:sz w:val="18"/>
                <w:szCs w:val="18"/>
              </w:rPr>
              <w:t xml:space="preserve"> </w:t>
            </w:r>
            <w:r w:rsidRPr="00F36291">
              <w:rPr>
                <w:rFonts w:ascii="Arial" w:hAnsi="Arial" w:cs="Arial"/>
                <w:snapToGrid w:val="0"/>
                <w:kern w:val="12"/>
                <w:sz w:val="18"/>
                <w:szCs w:val="18"/>
                <w:lang w:val="uz-Cyrl-UZ"/>
              </w:rPr>
              <w:t>қ</w:t>
            </w:r>
            <w:r w:rsidRPr="00F36291">
              <w:rPr>
                <w:rFonts w:ascii="Arial" w:hAnsi="Arial" w:cs="Arial"/>
                <w:snapToGrid w:val="0"/>
                <w:kern w:val="12"/>
                <w:sz w:val="18"/>
                <w:szCs w:val="18"/>
              </w:rPr>
              <w:t>оракуя</w:t>
            </w:r>
          </w:p>
        </w:tc>
        <w:tc>
          <w:tcPr>
            <w:tcW w:w="2552" w:type="dxa"/>
            <w:tcMar>
              <w:left w:w="28" w:type="dxa"/>
              <w:right w:w="28" w:type="dxa"/>
            </w:tcMar>
          </w:tcPr>
          <w:p w:rsidR="00605BF8" w:rsidRPr="00F36291" w:rsidRDefault="00605BF8" w:rsidP="00605BF8">
            <w:pPr>
              <w:rPr>
                <w:rFonts w:ascii="Arial" w:hAnsi="Arial" w:cs="Arial"/>
                <w:snapToGrid w:val="0"/>
                <w:spacing w:val="-6"/>
                <w:kern w:val="12"/>
                <w:sz w:val="18"/>
                <w:szCs w:val="18"/>
              </w:rPr>
            </w:pPr>
            <w:r w:rsidRPr="00F36291">
              <w:rPr>
                <w:rFonts w:ascii="Arial" w:hAnsi="Arial" w:cs="Arial"/>
                <w:snapToGrid w:val="0"/>
                <w:spacing w:val="-6"/>
                <w:kern w:val="12"/>
                <w:sz w:val="18"/>
                <w:szCs w:val="18"/>
              </w:rPr>
              <w:t>Уру</w:t>
            </w:r>
            <w:r w:rsidRPr="00F36291">
              <w:rPr>
                <w:rFonts w:ascii="Arial" w:hAnsi="Arial" w:cs="Arial"/>
                <w:snapToGrid w:val="0"/>
                <w:spacing w:val="-6"/>
                <w:kern w:val="12"/>
                <w:sz w:val="18"/>
                <w:szCs w:val="18"/>
                <w:lang w:val="uz-Cyrl-UZ"/>
              </w:rPr>
              <w:t>ғ</w:t>
            </w:r>
            <w:r w:rsidRPr="00F36291">
              <w:rPr>
                <w:rFonts w:ascii="Arial" w:hAnsi="Arial" w:cs="Arial"/>
                <w:snapToGrid w:val="0"/>
                <w:spacing w:val="-6"/>
                <w:kern w:val="12"/>
                <w:sz w:val="18"/>
                <w:szCs w:val="18"/>
              </w:rPr>
              <w:t xml:space="preserve"> препарат суспензиясида 1 т донга 10 л эритма </w:t>
            </w:r>
            <w:r w:rsidRPr="00F36291">
              <w:rPr>
                <w:rFonts w:ascii="Arial" w:hAnsi="Arial" w:cs="Arial"/>
                <w:snapToGrid w:val="0"/>
                <w:spacing w:val="-6"/>
                <w:kern w:val="12"/>
                <w:sz w:val="18"/>
                <w:szCs w:val="18"/>
                <w:lang w:val="uz-Cyrl-UZ"/>
              </w:rPr>
              <w:t>с</w:t>
            </w:r>
            <w:r w:rsidRPr="00F36291">
              <w:rPr>
                <w:rFonts w:ascii="Arial" w:hAnsi="Arial" w:cs="Arial"/>
                <w:snapToGrid w:val="0"/>
                <w:spacing w:val="-6"/>
                <w:kern w:val="12"/>
                <w:sz w:val="18"/>
                <w:szCs w:val="18"/>
              </w:rPr>
              <w:t xml:space="preserve">арфланган </w:t>
            </w:r>
            <w:r w:rsidRPr="00F36291">
              <w:rPr>
                <w:rFonts w:ascii="Arial" w:hAnsi="Arial" w:cs="Arial"/>
                <w:snapToGrid w:val="0"/>
                <w:spacing w:val="-6"/>
                <w:kern w:val="12"/>
                <w:sz w:val="18"/>
                <w:szCs w:val="18"/>
                <w:lang w:val="uz-Cyrl-UZ"/>
              </w:rPr>
              <w:t>ҳ</w:t>
            </w:r>
            <w:r w:rsidRPr="00F36291">
              <w:rPr>
                <w:rFonts w:ascii="Arial" w:hAnsi="Arial" w:cs="Arial"/>
                <w:snapToGrid w:val="0"/>
                <w:spacing w:val="-6"/>
                <w:kern w:val="12"/>
                <w:sz w:val="18"/>
                <w:szCs w:val="18"/>
              </w:rPr>
              <w:t>олда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w:t>
            </w:r>
          </w:p>
        </w:tc>
      </w:tr>
      <w:tr w:rsidR="00605BF8" w:rsidRPr="00F36291" w:rsidTr="00565F38">
        <w:trPr>
          <w:trHeight w:val="20"/>
        </w:trPr>
        <w:tc>
          <w:tcPr>
            <w:tcW w:w="10005" w:type="dxa"/>
            <w:gridSpan w:val="8"/>
            <w:tcMar>
              <w:left w:w="28" w:type="dxa"/>
              <w:right w:w="28" w:type="dxa"/>
            </w:tcMar>
          </w:tcPr>
          <w:p w:rsidR="00605BF8" w:rsidRPr="00F36291" w:rsidRDefault="00605BF8" w:rsidP="00605BF8">
            <w:pPr>
              <w:spacing w:line="360" w:lineRule="auto"/>
              <w:rPr>
                <w:rFonts w:ascii="Arial" w:hAnsi="Arial" w:cs="Arial"/>
                <w:b/>
                <w:i/>
                <w:sz w:val="18"/>
                <w:szCs w:val="18"/>
              </w:rPr>
            </w:pPr>
            <w:r w:rsidRPr="00F36291">
              <w:rPr>
                <w:rFonts w:ascii="Arial" w:hAnsi="Arial" w:cs="Arial"/>
                <w:b/>
                <w:i/>
                <w:sz w:val="18"/>
                <w:szCs w:val="18"/>
              </w:rPr>
              <w:t>Дифеноконазол  + ципроконазол    (</w:t>
            </w:r>
            <w:r w:rsidRPr="00F36291">
              <w:rPr>
                <w:rFonts w:ascii="Arial" w:hAnsi="Arial" w:cs="Arial"/>
                <w:b/>
                <w:i/>
                <w:sz w:val="18"/>
                <w:szCs w:val="18"/>
                <w:lang w:val="en-US"/>
              </w:rPr>
              <w:t>difenoconazole</w:t>
            </w:r>
            <w:r w:rsidRPr="00F36291">
              <w:rPr>
                <w:rFonts w:ascii="Arial" w:hAnsi="Arial" w:cs="Arial"/>
                <w:b/>
                <w:i/>
                <w:sz w:val="18"/>
                <w:szCs w:val="18"/>
              </w:rPr>
              <w:t xml:space="preserve"> + </w:t>
            </w:r>
            <w:r w:rsidRPr="00F36291">
              <w:rPr>
                <w:rFonts w:ascii="Arial" w:hAnsi="Arial" w:cs="Arial"/>
                <w:b/>
                <w:i/>
                <w:sz w:val="18"/>
                <w:szCs w:val="18"/>
                <w:lang w:val="en-US"/>
              </w:rPr>
              <w:t>cyproconazole</w:t>
            </w:r>
            <w:r w:rsidRPr="00F36291">
              <w:rPr>
                <w:rFonts w:ascii="Arial" w:hAnsi="Arial" w:cs="Arial"/>
                <w:b/>
                <w:i/>
                <w:sz w:val="18"/>
                <w:szCs w:val="18"/>
              </w:rPr>
              <w:t>)</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ДИВИДЕНД СТАР</w:t>
            </w:r>
          </w:p>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 xml:space="preserve">036 </w:t>
            </w:r>
            <w:r w:rsidRPr="00F36291">
              <w:rPr>
                <w:rFonts w:ascii="Arial" w:hAnsi="Arial" w:cs="Arial"/>
                <w:snapToGrid w:val="0"/>
                <w:kern w:val="12"/>
                <w:sz w:val="18"/>
                <w:szCs w:val="18"/>
                <w:lang w:val="en-US"/>
              </w:rPr>
              <w:t>FS</w:t>
            </w:r>
            <w:r w:rsidRPr="00F36291">
              <w:rPr>
                <w:rFonts w:ascii="Arial" w:hAnsi="Arial" w:cs="Arial"/>
                <w:snapToGrid w:val="0"/>
                <w:kern w:val="12"/>
                <w:sz w:val="18"/>
                <w:szCs w:val="18"/>
              </w:rPr>
              <w:t>, 3,6% сус.к.</w:t>
            </w:r>
          </w:p>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( 30 г/л + 6,3 г/л)</w:t>
            </w:r>
          </w:p>
          <w:p w:rsidR="00605BF8" w:rsidRPr="00F36291" w:rsidRDefault="00605BF8" w:rsidP="00605BF8">
            <w:pPr>
              <w:rPr>
                <w:rFonts w:ascii="Arial" w:hAnsi="Arial" w:cs="Arial"/>
                <w:snapToGrid w:val="0"/>
                <w:kern w:val="12"/>
                <w:sz w:val="18"/>
                <w:szCs w:val="18"/>
              </w:rPr>
            </w:pPr>
            <w:r w:rsidRPr="00F36291">
              <w:rPr>
                <w:rFonts w:ascii="Arial" w:hAnsi="Arial" w:cs="Arial"/>
                <w:kern w:val="12"/>
                <w:sz w:val="18"/>
                <w:szCs w:val="18"/>
                <w:lang w:val="uz-Cyrl-UZ"/>
              </w:rPr>
              <w:t>“</w:t>
            </w:r>
            <w:r w:rsidRPr="00F36291">
              <w:rPr>
                <w:rFonts w:ascii="Arial" w:hAnsi="Arial" w:cs="Arial"/>
                <w:snapToGrid w:val="0"/>
                <w:kern w:val="12"/>
                <w:sz w:val="18"/>
                <w:szCs w:val="18"/>
              </w:rPr>
              <w:t xml:space="preserve">Сингента </w:t>
            </w:r>
            <w:r w:rsidRPr="00F36291">
              <w:rPr>
                <w:rFonts w:ascii="Arial" w:hAnsi="Arial" w:cs="Arial"/>
                <w:snapToGrid w:val="0"/>
                <w:sz w:val="18"/>
                <w:szCs w:val="18"/>
              </w:rPr>
              <w:t>Кроп протекшн АГ</w:t>
            </w:r>
            <w:r w:rsidRPr="00F36291">
              <w:rPr>
                <w:rFonts w:ascii="Arial" w:hAnsi="Arial" w:cs="Arial"/>
                <w:kern w:val="12"/>
                <w:sz w:val="18"/>
                <w:szCs w:val="18"/>
                <w:lang w:val="uz-Cyrl-UZ"/>
              </w:rPr>
              <w:t xml:space="preserve"> “</w:t>
            </w:r>
            <w:r w:rsidRPr="00F36291">
              <w:rPr>
                <w:rFonts w:ascii="Arial" w:hAnsi="Arial" w:cs="Arial"/>
                <w:snapToGrid w:val="0"/>
                <w:kern w:val="12"/>
                <w:sz w:val="18"/>
                <w:szCs w:val="18"/>
              </w:rPr>
              <w:t>,</w:t>
            </w:r>
          </w:p>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Швейцария,</w:t>
            </w:r>
          </w:p>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rPr>
              <w:t>31.12.2022</w:t>
            </w:r>
          </w:p>
          <w:p w:rsidR="00605BF8" w:rsidRPr="00F36291" w:rsidRDefault="00605BF8" w:rsidP="00605BF8">
            <w:pPr>
              <w:rPr>
                <w:rFonts w:ascii="Arial" w:hAnsi="Arial" w:cs="Arial"/>
                <w:snapToGrid w:val="0"/>
                <w:kern w:val="12"/>
                <w:sz w:val="18"/>
                <w:szCs w:val="18"/>
                <w:lang w:val="uz-Cyrl-UZ"/>
              </w:rPr>
            </w:pPr>
          </w:p>
        </w:tc>
        <w:tc>
          <w:tcPr>
            <w:tcW w:w="913"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0,8</w:t>
            </w:r>
          </w:p>
        </w:tc>
        <w:tc>
          <w:tcPr>
            <w:tcW w:w="1275"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Кузги бу</w:t>
            </w: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дой</w:t>
            </w: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 xml:space="preserve">Чанг ва </w:t>
            </w:r>
            <w:r w:rsidRPr="00F36291">
              <w:rPr>
                <w:rFonts w:ascii="Arial" w:hAnsi="Arial" w:cs="Arial"/>
                <w:snapToGrid w:val="0"/>
                <w:kern w:val="12"/>
                <w:sz w:val="18"/>
                <w:szCs w:val="18"/>
                <w:lang w:val="uz-Cyrl-UZ"/>
              </w:rPr>
              <w:t>қ</w:t>
            </w:r>
            <w:r w:rsidRPr="00F36291">
              <w:rPr>
                <w:rFonts w:ascii="Arial" w:hAnsi="Arial" w:cs="Arial"/>
                <w:snapToGrid w:val="0"/>
                <w:kern w:val="12"/>
                <w:sz w:val="18"/>
                <w:szCs w:val="18"/>
              </w:rPr>
              <w:t>атти</w:t>
            </w:r>
            <w:r w:rsidRPr="00F36291">
              <w:rPr>
                <w:rFonts w:ascii="Arial" w:hAnsi="Arial" w:cs="Arial"/>
                <w:snapToGrid w:val="0"/>
                <w:kern w:val="12"/>
                <w:sz w:val="18"/>
                <w:szCs w:val="18"/>
                <w:lang w:val="uz-Cyrl-UZ"/>
              </w:rPr>
              <w:t>қ</w:t>
            </w:r>
            <w:r w:rsidRPr="00F36291">
              <w:rPr>
                <w:rFonts w:ascii="Arial" w:hAnsi="Arial" w:cs="Arial"/>
                <w:snapToGrid w:val="0"/>
                <w:kern w:val="12"/>
                <w:sz w:val="18"/>
                <w:szCs w:val="18"/>
              </w:rPr>
              <w:t xml:space="preserve"> </w:t>
            </w:r>
            <w:r w:rsidRPr="00F36291">
              <w:rPr>
                <w:rFonts w:ascii="Arial" w:hAnsi="Arial" w:cs="Arial"/>
                <w:snapToGrid w:val="0"/>
                <w:kern w:val="12"/>
                <w:sz w:val="18"/>
                <w:szCs w:val="18"/>
                <w:lang w:val="uz-Cyrl-UZ"/>
              </w:rPr>
              <w:t>қ</w:t>
            </w:r>
            <w:r w:rsidRPr="00F36291">
              <w:rPr>
                <w:rFonts w:ascii="Arial" w:hAnsi="Arial" w:cs="Arial"/>
                <w:snapToGrid w:val="0"/>
                <w:kern w:val="12"/>
                <w:sz w:val="18"/>
                <w:szCs w:val="18"/>
              </w:rPr>
              <w:t>оракуя</w:t>
            </w:r>
          </w:p>
        </w:tc>
        <w:tc>
          <w:tcPr>
            <w:tcW w:w="2552" w:type="dxa"/>
            <w:tcMar>
              <w:left w:w="28" w:type="dxa"/>
              <w:right w:w="28" w:type="dxa"/>
            </w:tcMa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spacing w:val="-6"/>
                <w:kern w:val="12"/>
                <w:sz w:val="18"/>
                <w:szCs w:val="18"/>
              </w:rPr>
              <w:t>Уру</w:t>
            </w:r>
            <w:r w:rsidRPr="00F36291">
              <w:rPr>
                <w:rFonts w:ascii="Arial" w:hAnsi="Arial" w:cs="Arial"/>
                <w:snapToGrid w:val="0"/>
                <w:spacing w:val="-6"/>
                <w:kern w:val="12"/>
                <w:sz w:val="18"/>
                <w:szCs w:val="18"/>
                <w:lang w:val="uz-Cyrl-UZ"/>
              </w:rPr>
              <w:t>ғ</w:t>
            </w:r>
            <w:r w:rsidRPr="00F36291">
              <w:rPr>
                <w:rFonts w:ascii="Arial" w:hAnsi="Arial" w:cs="Arial"/>
                <w:snapToGrid w:val="0"/>
                <w:spacing w:val="-6"/>
                <w:kern w:val="12"/>
                <w:sz w:val="18"/>
                <w:szCs w:val="18"/>
              </w:rPr>
              <w:t xml:space="preserve"> препарат суспензиясида 1 т донга 10 л эритма </w:t>
            </w:r>
            <w:r w:rsidRPr="00F36291">
              <w:rPr>
                <w:rFonts w:ascii="Arial" w:hAnsi="Arial" w:cs="Arial"/>
                <w:snapToGrid w:val="0"/>
                <w:spacing w:val="-6"/>
                <w:kern w:val="12"/>
                <w:sz w:val="18"/>
                <w:szCs w:val="18"/>
                <w:lang w:val="uz-Cyrl-UZ"/>
              </w:rPr>
              <w:t>с</w:t>
            </w:r>
            <w:r w:rsidRPr="00F36291">
              <w:rPr>
                <w:rFonts w:ascii="Arial" w:hAnsi="Arial" w:cs="Arial"/>
                <w:snapToGrid w:val="0"/>
                <w:spacing w:val="-6"/>
                <w:kern w:val="12"/>
                <w:sz w:val="18"/>
                <w:szCs w:val="18"/>
              </w:rPr>
              <w:t xml:space="preserve">арфланган </w:t>
            </w:r>
            <w:r w:rsidRPr="00F36291">
              <w:rPr>
                <w:rFonts w:ascii="Arial" w:hAnsi="Arial" w:cs="Arial"/>
                <w:snapToGrid w:val="0"/>
                <w:spacing w:val="-6"/>
                <w:kern w:val="12"/>
                <w:sz w:val="18"/>
                <w:szCs w:val="18"/>
                <w:lang w:val="uz-Cyrl-UZ"/>
              </w:rPr>
              <w:t>ҳ</w:t>
            </w:r>
            <w:r w:rsidRPr="00F36291">
              <w:rPr>
                <w:rFonts w:ascii="Arial" w:hAnsi="Arial" w:cs="Arial"/>
                <w:snapToGrid w:val="0"/>
                <w:spacing w:val="-6"/>
                <w:kern w:val="12"/>
                <w:sz w:val="18"/>
                <w:szCs w:val="18"/>
              </w:rPr>
              <w:t>олда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w:t>
            </w:r>
          </w:p>
        </w:tc>
      </w:tr>
      <w:tr w:rsidR="00605BF8" w:rsidRPr="00F36291" w:rsidTr="00565F38">
        <w:trPr>
          <w:trHeight w:val="20"/>
        </w:trPr>
        <w:tc>
          <w:tcPr>
            <w:tcW w:w="10005" w:type="dxa"/>
            <w:gridSpan w:val="8"/>
            <w:tcMar>
              <w:left w:w="28" w:type="dxa"/>
              <w:right w:w="28" w:type="dxa"/>
            </w:tcMar>
          </w:tcPr>
          <w:p w:rsidR="00605BF8" w:rsidRPr="00F36291" w:rsidRDefault="00605BF8" w:rsidP="00605BF8">
            <w:pPr>
              <w:spacing w:line="312" w:lineRule="auto"/>
              <w:rPr>
                <w:rFonts w:ascii="Arial" w:hAnsi="Arial" w:cs="Arial"/>
                <w:b/>
                <w:i/>
                <w:sz w:val="18"/>
                <w:szCs w:val="18"/>
              </w:rPr>
            </w:pPr>
            <w:r w:rsidRPr="00F36291">
              <w:rPr>
                <w:rFonts w:ascii="Arial" w:hAnsi="Arial" w:cs="Arial"/>
                <w:b/>
                <w:i/>
                <w:sz w:val="18"/>
                <w:szCs w:val="18"/>
              </w:rPr>
              <w:t>Дифеноконазол  + мефеноксам  (</w:t>
            </w:r>
            <w:r w:rsidRPr="00F36291">
              <w:rPr>
                <w:rFonts w:ascii="Arial" w:hAnsi="Arial" w:cs="Arial"/>
                <w:b/>
                <w:i/>
                <w:sz w:val="18"/>
                <w:szCs w:val="18"/>
                <w:lang w:val="en-US"/>
              </w:rPr>
              <w:t>difenoconazole</w:t>
            </w:r>
            <w:r w:rsidRPr="00F36291">
              <w:rPr>
                <w:rFonts w:ascii="Arial" w:hAnsi="Arial" w:cs="Arial"/>
                <w:b/>
                <w:i/>
                <w:sz w:val="18"/>
                <w:szCs w:val="18"/>
              </w:rPr>
              <w:t xml:space="preserve"> + </w:t>
            </w:r>
            <w:r w:rsidRPr="00F36291">
              <w:rPr>
                <w:rFonts w:ascii="Arial" w:hAnsi="Arial" w:cs="Arial"/>
                <w:b/>
                <w:i/>
                <w:sz w:val="18"/>
                <w:szCs w:val="18"/>
                <w:lang w:val="en-US"/>
              </w:rPr>
              <w:t>mefenoxam</w:t>
            </w:r>
            <w:r w:rsidRPr="00F36291">
              <w:rPr>
                <w:rFonts w:ascii="Arial" w:hAnsi="Arial" w:cs="Arial"/>
                <w:b/>
                <w:i/>
                <w:sz w:val="18"/>
                <w:szCs w:val="18"/>
              </w:rPr>
              <w:t>)</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ДИВИДЕНД</w:t>
            </w:r>
            <w:r w:rsidRPr="00F36291">
              <w:rPr>
                <w:rFonts w:ascii="Arial" w:hAnsi="Arial" w:cs="Arial"/>
                <w:snapToGrid w:val="0"/>
                <w:kern w:val="12"/>
                <w:sz w:val="18"/>
                <w:szCs w:val="18"/>
                <w:lang w:val="uz-Cyrl-UZ"/>
              </w:rPr>
              <w:t xml:space="preserve"> ЭКСТРИМ 115</w:t>
            </w:r>
            <w:r w:rsidRPr="00F36291">
              <w:rPr>
                <w:rFonts w:ascii="Arial" w:hAnsi="Arial" w:cs="Arial"/>
                <w:snapToGrid w:val="0"/>
                <w:kern w:val="12"/>
                <w:sz w:val="18"/>
                <w:szCs w:val="18"/>
              </w:rPr>
              <w:t xml:space="preserve"> </w:t>
            </w:r>
            <w:r w:rsidRPr="00F36291">
              <w:rPr>
                <w:rFonts w:ascii="Arial" w:hAnsi="Arial" w:cs="Arial"/>
                <w:snapToGrid w:val="0"/>
                <w:kern w:val="12"/>
                <w:sz w:val="18"/>
                <w:szCs w:val="18"/>
                <w:lang w:val="en-US"/>
              </w:rPr>
              <w:t>FS</w:t>
            </w:r>
          </w:p>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lang w:val="uz-Cyrl-UZ"/>
              </w:rPr>
              <w:t>11,5%</w:t>
            </w:r>
            <w:r w:rsidRPr="00F36291">
              <w:rPr>
                <w:rFonts w:ascii="Arial" w:hAnsi="Arial" w:cs="Arial"/>
                <w:snapToGrid w:val="0"/>
                <w:kern w:val="12"/>
                <w:sz w:val="18"/>
                <w:szCs w:val="18"/>
              </w:rPr>
              <w:t xml:space="preserve"> сус.к.</w:t>
            </w:r>
          </w:p>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lastRenderedPageBreak/>
              <w:t>( 92 г/л + 23 г/л)</w:t>
            </w:r>
          </w:p>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 xml:space="preserve">"Сингента </w:t>
            </w:r>
            <w:r w:rsidRPr="00F36291">
              <w:rPr>
                <w:rFonts w:ascii="Arial" w:hAnsi="Arial" w:cs="Arial"/>
                <w:snapToGrid w:val="0"/>
                <w:sz w:val="18"/>
                <w:szCs w:val="18"/>
              </w:rPr>
              <w:t>Кроп протекшн АГ</w:t>
            </w:r>
            <w:r w:rsidRPr="00F36291">
              <w:rPr>
                <w:rFonts w:ascii="Arial" w:hAnsi="Arial" w:cs="Arial"/>
                <w:snapToGrid w:val="0"/>
                <w:kern w:val="12"/>
                <w:sz w:val="18"/>
                <w:szCs w:val="18"/>
              </w:rPr>
              <w:t>",</w:t>
            </w:r>
          </w:p>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Швейцария,</w:t>
            </w:r>
          </w:p>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31.12.2024</w:t>
            </w:r>
          </w:p>
        </w:tc>
        <w:tc>
          <w:tcPr>
            <w:tcW w:w="913"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lang w:val="uz-Cyrl-UZ"/>
              </w:rPr>
              <w:lastRenderedPageBreak/>
              <w:t>0,5</w:t>
            </w:r>
          </w:p>
        </w:tc>
        <w:tc>
          <w:tcPr>
            <w:tcW w:w="1275"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lang w:val="uz-Cyrl-UZ"/>
              </w:rPr>
              <w:t>Кузги б</w:t>
            </w:r>
            <w:r w:rsidRPr="00F36291">
              <w:rPr>
                <w:rFonts w:ascii="Arial" w:hAnsi="Arial" w:cs="Arial"/>
                <w:snapToGrid w:val="0"/>
                <w:kern w:val="12"/>
                <w:sz w:val="18"/>
                <w:szCs w:val="18"/>
              </w:rPr>
              <w:t>у</w:t>
            </w: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дой</w:t>
            </w: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lang w:val="uz-Cyrl-UZ"/>
              </w:rPr>
              <w:t>Қ</w:t>
            </w:r>
            <w:r w:rsidRPr="00F36291">
              <w:rPr>
                <w:rFonts w:ascii="Arial" w:hAnsi="Arial" w:cs="Arial"/>
                <w:snapToGrid w:val="0"/>
                <w:kern w:val="12"/>
                <w:sz w:val="18"/>
                <w:szCs w:val="18"/>
              </w:rPr>
              <w:t>атти</w:t>
            </w:r>
            <w:r w:rsidRPr="00F36291">
              <w:rPr>
                <w:rFonts w:ascii="Arial" w:hAnsi="Arial" w:cs="Arial"/>
                <w:snapToGrid w:val="0"/>
                <w:kern w:val="12"/>
                <w:sz w:val="18"/>
                <w:szCs w:val="18"/>
                <w:lang w:val="uz-Cyrl-UZ"/>
              </w:rPr>
              <w:t>қ</w:t>
            </w:r>
            <w:r w:rsidRPr="00F36291">
              <w:rPr>
                <w:rFonts w:ascii="Arial" w:hAnsi="Arial" w:cs="Arial"/>
                <w:snapToGrid w:val="0"/>
                <w:kern w:val="12"/>
                <w:sz w:val="18"/>
                <w:szCs w:val="18"/>
              </w:rPr>
              <w:t xml:space="preserve"> </w:t>
            </w:r>
            <w:r w:rsidRPr="00F36291">
              <w:rPr>
                <w:rFonts w:ascii="Arial" w:hAnsi="Arial" w:cs="Arial"/>
                <w:snapToGrid w:val="0"/>
                <w:kern w:val="12"/>
                <w:sz w:val="18"/>
                <w:szCs w:val="18"/>
                <w:lang w:val="uz-Cyrl-UZ"/>
              </w:rPr>
              <w:t>қ</w:t>
            </w:r>
            <w:r w:rsidRPr="00F36291">
              <w:rPr>
                <w:rFonts w:ascii="Arial" w:hAnsi="Arial" w:cs="Arial"/>
                <w:snapToGrid w:val="0"/>
                <w:kern w:val="12"/>
                <w:sz w:val="18"/>
                <w:szCs w:val="18"/>
              </w:rPr>
              <w:t>оракуя</w:t>
            </w:r>
            <w:r w:rsidRPr="00F36291">
              <w:rPr>
                <w:rFonts w:ascii="Arial" w:hAnsi="Arial" w:cs="Arial"/>
                <w:snapToGrid w:val="0"/>
                <w:kern w:val="12"/>
                <w:sz w:val="18"/>
                <w:szCs w:val="18"/>
                <w:lang w:val="uz-Cyrl-UZ"/>
              </w:rPr>
              <w:t>, илдиз чириш</w:t>
            </w:r>
          </w:p>
        </w:tc>
        <w:tc>
          <w:tcPr>
            <w:tcW w:w="2552" w:type="dxa"/>
            <w:tcMar>
              <w:left w:w="28" w:type="dxa"/>
              <w:right w:w="28" w:type="dxa"/>
            </w:tcMar>
          </w:tcPr>
          <w:p w:rsidR="00605BF8" w:rsidRPr="00F36291" w:rsidRDefault="00605BF8" w:rsidP="00605BF8">
            <w:pPr>
              <w:rPr>
                <w:rFonts w:ascii="Arial" w:hAnsi="Arial" w:cs="Arial"/>
                <w:snapToGrid w:val="0"/>
                <w:spacing w:val="-6"/>
                <w:kern w:val="12"/>
                <w:sz w:val="18"/>
                <w:szCs w:val="18"/>
              </w:rPr>
            </w:pPr>
            <w:r w:rsidRPr="00F36291">
              <w:rPr>
                <w:rFonts w:ascii="Arial" w:hAnsi="Arial" w:cs="Arial"/>
                <w:snapToGrid w:val="0"/>
                <w:spacing w:val="-6"/>
                <w:kern w:val="12"/>
                <w:sz w:val="18"/>
                <w:szCs w:val="18"/>
              </w:rPr>
              <w:t>Уру</w:t>
            </w:r>
            <w:r w:rsidRPr="00F36291">
              <w:rPr>
                <w:rFonts w:ascii="Arial" w:hAnsi="Arial" w:cs="Arial"/>
                <w:snapToGrid w:val="0"/>
                <w:spacing w:val="-6"/>
                <w:kern w:val="12"/>
                <w:sz w:val="18"/>
                <w:szCs w:val="18"/>
                <w:lang w:val="uz-Cyrl-UZ"/>
              </w:rPr>
              <w:t>ғ</w:t>
            </w:r>
            <w:r w:rsidRPr="00F36291">
              <w:rPr>
                <w:rFonts w:ascii="Arial" w:hAnsi="Arial" w:cs="Arial"/>
                <w:snapToGrid w:val="0"/>
                <w:spacing w:val="-6"/>
                <w:kern w:val="12"/>
                <w:sz w:val="18"/>
                <w:szCs w:val="18"/>
              </w:rPr>
              <w:t xml:space="preserve"> препарат суспензиясида 1 т донга 10 л эритма </w:t>
            </w:r>
            <w:r w:rsidRPr="00F36291">
              <w:rPr>
                <w:rFonts w:ascii="Arial" w:hAnsi="Arial" w:cs="Arial"/>
                <w:snapToGrid w:val="0"/>
                <w:spacing w:val="-6"/>
                <w:kern w:val="12"/>
                <w:sz w:val="18"/>
                <w:szCs w:val="18"/>
                <w:lang w:val="uz-Cyrl-UZ"/>
              </w:rPr>
              <w:t>с</w:t>
            </w:r>
            <w:r w:rsidRPr="00F36291">
              <w:rPr>
                <w:rFonts w:ascii="Arial" w:hAnsi="Arial" w:cs="Arial"/>
                <w:snapToGrid w:val="0"/>
                <w:spacing w:val="-6"/>
                <w:kern w:val="12"/>
                <w:sz w:val="18"/>
                <w:szCs w:val="18"/>
              </w:rPr>
              <w:t xml:space="preserve">арфланган </w:t>
            </w:r>
            <w:r w:rsidRPr="00F36291">
              <w:rPr>
                <w:rFonts w:ascii="Arial" w:hAnsi="Arial" w:cs="Arial"/>
                <w:snapToGrid w:val="0"/>
                <w:spacing w:val="-6"/>
                <w:kern w:val="12"/>
                <w:sz w:val="18"/>
                <w:szCs w:val="18"/>
                <w:lang w:val="uz-Cyrl-UZ"/>
              </w:rPr>
              <w:t>ҳ</w:t>
            </w:r>
            <w:r w:rsidRPr="00F36291">
              <w:rPr>
                <w:rFonts w:ascii="Arial" w:hAnsi="Arial" w:cs="Arial"/>
                <w:snapToGrid w:val="0"/>
                <w:spacing w:val="-6"/>
                <w:kern w:val="12"/>
                <w:sz w:val="18"/>
                <w:szCs w:val="18"/>
              </w:rPr>
              <w:t>олда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w:t>
            </w:r>
          </w:p>
        </w:tc>
      </w:tr>
      <w:tr w:rsidR="00605BF8" w:rsidRPr="00F36291" w:rsidTr="00565F38">
        <w:trPr>
          <w:trHeight w:val="20"/>
        </w:trPr>
        <w:tc>
          <w:tcPr>
            <w:tcW w:w="10005" w:type="dxa"/>
            <w:gridSpan w:val="8"/>
            <w:tcMar>
              <w:left w:w="28" w:type="dxa"/>
              <w:right w:w="28" w:type="dxa"/>
            </w:tcMar>
          </w:tcPr>
          <w:p w:rsidR="00605BF8" w:rsidRPr="00F36291" w:rsidRDefault="00605BF8" w:rsidP="00605BF8">
            <w:pPr>
              <w:rPr>
                <w:rFonts w:ascii="Arial" w:hAnsi="Arial" w:cs="Arial"/>
                <w:snapToGrid w:val="0"/>
                <w:sz w:val="18"/>
                <w:szCs w:val="18"/>
                <w:lang w:val="uz-Cyrl-UZ"/>
              </w:rPr>
            </w:pPr>
            <w:r w:rsidRPr="00F36291">
              <w:rPr>
                <w:rFonts w:ascii="Arial" w:hAnsi="Arial" w:cs="Arial"/>
                <w:b/>
                <w:i/>
                <w:sz w:val="18"/>
                <w:szCs w:val="18"/>
                <w:lang w:val="uz-Cyrl-UZ"/>
              </w:rPr>
              <w:lastRenderedPageBreak/>
              <w:t xml:space="preserve">Имазалил  + Тебуконазол  </w:t>
            </w:r>
            <w:r w:rsidRPr="00F36291">
              <w:rPr>
                <w:rFonts w:ascii="Arial" w:hAnsi="Arial" w:cs="Arial"/>
                <w:b/>
                <w:i/>
                <w:sz w:val="18"/>
                <w:szCs w:val="18"/>
              </w:rPr>
              <w:t>(</w:t>
            </w:r>
            <w:r w:rsidRPr="00F36291">
              <w:rPr>
                <w:rFonts w:ascii="Arial" w:hAnsi="Arial" w:cs="Arial"/>
                <w:b/>
                <w:i/>
                <w:sz w:val="18"/>
                <w:szCs w:val="18"/>
                <w:lang w:val="en-US"/>
              </w:rPr>
              <w:t>imazalil</w:t>
            </w:r>
            <w:r w:rsidRPr="00F36291">
              <w:rPr>
                <w:rFonts w:ascii="Arial" w:hAnsi="Arial" w:cs="Arial"/>
                <w:b/>
                <w:i/>
                <w:sz w:val="18"/>
                <w:szCs w:val="18"/>
              </w:rPr>
              <w:t xml:space="preserve"> + </w:t>
            </w:r>
            <w:r w:rsidRPr="00F36291">
              <w:rPr>
                <w:rFonts w:ascii="Arial" w:hAnsi="Arial" w:cs="Arial"/>
                <w:b/>
                <w:i/>
                <w:sz w:val="18"/>
                <w:szCs w:val="18"/>
                <w:lang w:val="en-US"/>
              </w:rPr>
              <w:t>tebuconazole</w:t>
            </w:r>
            <w:r w:rsidRPr="00F36291">
              <w:rPr>
                <w:rFonts w:ascii="Arial" w:hAnsi="Arial" w:cs="Arial"/>
                <w:b/>
                <w:i/>
                <w:sz w:val="18"/>
                <w:szCs w:val="18"/>
              </w:rPr>
              <w:t>)</w:t>
            </w:r>
          </w:p>
        </w:tc>
      </w:tr>
      <w:tr w:rsidR="0079100F" w:rsidRPr="00F36291" w:rsidTr="00565F38">
        <w:trPr>
          <w:trHeight w:val="20"/>
        </w:trPr>
        <w:tc>
          <w:tcPr>
            <w:tcW w:w="2146" w:type="dxa"/>
            <w:gridSpan w:val="2"/>
            <w:vMerge w:val="restart"/>
            <w:tcMar>
              <w:left w:w="28" w:type="dxa"/>
              <w:right w:w="28" w:type="dxa"/>
            </w:tcMar>
          </w:tcPr>
          <w:p w:rsidR="0079100F" w:rsidRPr="00F36291" w:rsidRDefault="0079100F" w:rsidP="00605BF8">
            <w:pPr>
              <w:rPr>
                <w:rFonts w:ascii="Arial" w:hAnsi="Arial" w:cs="Arial"/>
                <w:sz w:val="18"/>
                <w:szCs w:val="18"/>
                <w:lang w:val="uz-Cyrl-UZ"/>
              </w:rPr>
            </w:pPr>
            <w:r w:rsidRPr="00F36291">
              <w:rPr>
                <w:rFonts w:ascii="Arial" w:hAnsi="Arial" w:cs="Arial"/>
                <w:sz w:val="18"/>
                <w:szCs w:val="18"/>
                <w:lang w:val="uz-Cyrl-UZ"/>
              </w:rPr>
              <w:t>С</w:t>
            </w:r>
            <w:r w:rsidRPr="00F36291">
              <w:rPr>
                <w:rFonts w:ascii="Arial" w:hAnsi="Arial" w:cs="Arial"/>
                <w:sz w:val="18"/>
                <w:szCs w:val="18"/>
              </w:rPr>
              <w:t>КАРЛЕТ</w:t>
            </w:r>
            <w:r w:rsidRPr="00F36291">
              <w:rPr>
                <w:rFonts w:ascii="Arial" w:hAnsi="Arial" w:cs="Arial"/>
                <w:sz w:val="18"/>
                <w:szCs w:val="18"/>
                <w:lang w:val="uz-Cyrl-UZ"/>
              </w:rPr>
              <w:t xml:space="preserve">  м.э</w:t>
            </w:r>
            <w:r w:rsidRPr="00F36291">
              <w:rPr>
                <w:rFonts w:ascii="Arial" w:hAnsi="Arial" w:cs="Arial"/>
                <w:sz w:val="18"/>
                <w:szCs w:val="18"/>
              </w:rPr>
              <w:t>м</w:t>
            </w:r>
            <w:r w:rsidRPr="00F36291">
              <w:rPr>
                <w:rFonts w:ascii="Arial" w:hAnsi="Arial" w:cs="Arial"/>
                <w:sz w:val="18"/>
                <w:szCs w:val="18"/>
                <w:lang w:val="uz-Cyrl-UZ"/>
              </w:rPr>
              <w:t xml:space="preserve">. </w:t>
            </w:r>
          </w:p>
          <w:p w:rsidR="0079100F" w:rsidRPr="00F36291" w:rsidRDefault="0079100F" w:rsidP="00605BF8">
            <w:pPr>
              <w:rPr>
                <w:rFonts w:ascii="Arial" w:hAnsi="Arial" w:cs="Arial"/>
                <w:sz w:val="18"/>
                <w:szCs w:val="18"/>
                <w:lang w:val="uz-Cyrl-UZ"/>
              </w:rPr>
            </w:pPr>
            <w:r w:rsidRPr="00F36291">
              <w:rPr>
                <w:rFonts w:ascii="Arial" w:hAnsi="Arial" w:cs="Arial"/>
                <w:sz w:val="18"/>
                <w:szCs w:val="18"/>
                <w:lang w:val="uz-Cyrl-UZ"/>
              </w:rPr>
              <w:t>(100 г/л + 60 г/л)</w:t>
            </w:r>
          </w:p>
          <w:p w:rsidR="0079100F" w:rsidRPr="00F36291" w:rsidRDefault="0079100F" w:rsidP="00605BF8">
            <w:pPr>
              <w:rPr>
                <w:rFonts w:ascii="Arial" w:hAnsi="Arial" w:cs="Arial"/>
                <w:snapToGrid w:val="0"/>
                <w:sz w:val="18"/>
                <w:szCs w:val="18"/>
              </w:rPr>
            </w:pPr>
            <w:r w:rsidRPr="00F36291">
              <w:rPr>
                <w:rFonts w:ascii="Arial" w:hAnsi="Arial" w:cs="Arial"/>
                <w:snapToGrid w:val="0"/>
                <w:sz w:val="18"/>
                <w:szCs w:val="18"/>
              </w:rPr>
              <w:t xml:space="preserve">"Щелково Агрохим" АЖ, </w:t>
            </w:r>
          </w:p>
          <w:p w:rsidR="0079100F" w:rsidRPr="00F36291" w:rsidRDefault="0079100F" w:rsidP="00605BF8">
            <w:pPr>
              <w:rPr>
                <w:rFonts w:ascii="Arial" w:hAnsi="Arial" w:cs="Arial"/>
                <w:snapToGrid w:val="0"/>
                <w:sz w:val="18"/>
                <w:szCs w:val="18"/>
              </w:rPr>
            </w:pPr>
            <w:r w:rsidRPr="00F36291">
              <w:rPr>
                <w:rFonts w:ascii="Arial" w:hAnsi="Arial" w:cs="Arial"/>
                <w:snapToGrid w:val="0"/>
                <w:sz w:val="18"/>
                <w:szCs w:val="18"/>
              </w:rPr>
              <w:t>Россия,</w:t>
            </w:r>
          </w:p>
          <w:p w:rsidR="0079100F" w:rsidRPr="00F36291" w:rsidRDefault="0079100F" w:rsidP="00605BF8">
            <w:pPr>
              <w:rPr>
                <w:rFonts w:ascii="Arial" w:hAnsi="Arial" w:cs="Arial"/>
                <w:snapToGrid w:val="0"/>
                <w:sz w:val="18"/>
                <w:szCs w:val="18"/>
              </w:rPr>
            </w:pPr>
            <w:r w:rsidRPr="00F36291">
              <w:rPr>
                <w:rFonts w:ascii="Arial" w:hAnsi="Arial" w:cs="Arial"/>
                <w:snapToGrid w:val="0"/>
                <w:sz w:val="18"/>
                <w:szCs w:val="18"/>
              </w:rPr>
              <w:t>31.12.2022</w:t>
            </w:r>
          </w:p>
        </w:tc>
        <w:tc>
          <w:tcPr>
            <w:tcW w:w="913" w:type="dxa"/>
            <w:tcMar>
              <w:left w:w="28" w:type="dxa"/>
              <w:right w:w="28" w:type="dxa"/>
            </w:tcMar>
            <w:vAlign w:val="center"/>
          </w:tcPr>
          <w:p w:rsidR="0079100F" w:rsidRPr="00F36291" w:rsidRDefault="0079100F" w:rsidP="00605BF8">
            <w:pPr>
              <w:jc w:val="center"/>
              <w:rPr>
                <w:rFonts w:ascii="Arial" w:hAnsi="Arial" w:cs="Arial"/>
                <w:snapToGrid w:val="0"/>
                <w:sz w:val="18"/>
                <w:szCs w:val="18"/>
              </w:rPr>
            </w:pPr>
            <w:r w:rsidRPr="00F36291">
              <w:rPr>
                <w:rFonts w:ascii="Arial" w:hAnsi="Arial" w:cs="Arial"/>
                <w:snapToGrid w:val="0"/>
                <w:sz w:val="18"/>
                <w:szCs w:val="18"/>
              </w:rPr>
              <w:t>0,6</w:t>
            </w:r>
          </w:p>
        </w:tc>
        <w:tc>
          <w:tcPr>
            <w:tcW w:w="1275" w:type="dxa"/>
            <w:vMerge w:val="restart"/>
            <w:tcMar>
              <w:left w:w="28" w:type="dxa"/>
              <w:right w:w="28" w:type="dxa"/>
            </w:tcMar>
            <w:vAlign w:val="center"/>
          </w:tcPr>
          <w:p w:rsidR="0079100F" w:rsidRPr="00F36291" w:rsidRDefault="0079100F" w:rsidP="00605BF8">
            <w:pPr>
              <w:rPr>
                <w:rFonts w:ascii="Arial" w:hAnsi="Arial" w:cs="Arial"/>
                <w:snapToGrid w:val="0"/>
                <w:sz w:val="18"/>
                <w:szCs w:val="18"/>
              </w:rPr>
            </w:pPr>
            <w:r w:rsidRPr="00F36291">
              <w:rPr>
                <w:rFonts w:ascii="Arial" w:hAnsi="Arial" w:cs="Arial"/>
                <w:snapToGrid w:val="0"/>
                <w:sz w:val="18"/>
                <w:szCs w:val="18"/>
              </w:rPr>
              <w:t xml:space="preserve"> </w:t>
            </w:r>
            <w:r w:rsidRPr="00F36291">
              <w:rPr>
                <w:rFonts w:ascii="Arial" w:hAnsi="Arial" w:cs="Arial"/>
                <w:kern w:val="12"/>
                <w:sz w:val="18"/>
                <w:szCs w:val="18"/>
                <w:lang w:val="uz-Cyrl-UZ"/>
              </w:rPr>
              <w:t>Ғўза</w:t>
            </w:r>
          </w:p>
        </w:tc>
        <w:tc>
          <w:tcPr>
            <w:tcW w:w="1276" w:type="dxa"/>
            <w:tcMar>
              <w:left w:w="28" w:type="dxa"/>
              <w:right w:w="28" w:type="dxa"/>
            </w:tcMar>
            <w:vAlign w:val="center"/>
          </w:tcPr>
          <w:p w:rsidR="0079100F" w:rsidRPr="00F36291" w:rsidRDefault="0079100F" w:rsidP="00605BF8">
            <w:pPr>
              <w:rPr>
                <w:rFonts w:ascii="Arial" w:hAnsi="Arial" w:cs="Arial"/>
                <w:snapToGrid w:val="0"/>
                <w:sz w:val="18"/>
                <w:szCs w:val="18"/>
              </w:rPr>
            </w:pPr>
            <w:r w:rsidRPr="00F36291">
              <w:rPr>
                <w:rFonts w:ascii="Arial" w:hAnsi="Arial" w:cs="Arial"/>
                <w:snapToGrid w:val="0"/>
                <w:sz w:val="18"/>
                <w:szCs w:val="18"/>
              </w:rPr>
              <w:t xml:space="preserve">Фузариоз сўлиш </w:t>
            </w:r>
          </w:p>
          <w:p w:rsidR="0079100F" w:rsidRPr="00F36291" w:rsidRDefault="0079100F" w:rsidP="00605BF8">
            <w:pPr>
              <w:rPr>
                <w:rFonts w:ascii="Arial" w:hAnsi="Arial" w:cs="Arial"/>
                <w:snapToGrid w:val="0"/>
                <w:sz w:val="18"/>
                <w:szCs w:val="18"/>
              </w:rPr>
            </w:pPr>
            <w:r w:rsidRPr="00F36291">
              <w:rPr>
                <w:rFonts w:ascii="Arial" w:hAnsi="Arial" w:cs="Arial"/>
                <w:snapToGrid w:val="0"/>
                <w:sz w:val="18"/>
                <w:szCs w:val="18"/>
              </w:rPr>
              <w:t>(фузариоз  вилти),</w:t>
            </w:r>
            <w:r w:rsidRPr="00F36291">
              <w:rPr>
                <w:rFonts w:ascii="Arial" w:hAnsi="Arial" w:cs="Arial"/>
                <w:snapToGrid w:val="0"/>
                <w:kern w:val="12"/>
                <w:sz w:val="18"/>
                <w:szCs w:val="18"/>
              </w:rPr>
              <w:t xml:space="preserve"> илдиз чириш, гоммоз</w:t>
            </w:r>
            <w:r w:rsidRPr="00F36291">
              <w:rPr>
                <w:rFonts w:ascii="Arial" w:hAnsi="Arial" w:cs="Arial"/>
                <w:snapToGrid w:val="0"/>
                <w:sz w:val="18"/>
                <w:szCs w:val="18"/>
              </w:rPr>
              <w:t xml:space="preserve">  </w:t>
            </w:r>
          </w:p>
        </w:tc>
        <w:tc>
          <w:tcPr>
            <w:tcW w:w="2552" w:type="dxa"/>
            <w:tcMar>
              <w:left w:w="28" w:type="dxa"/>
              <w:right w:w="28" w:type="dxa"/>
            </w:tcMar>
          </w:tcPr>
          <w:p w:rsidR="0079100F" w:rsidRPr="00F36291" w:rsidRDefault="0079100F" w:rsidP="00605BF8">
            <w:pPr>
              <w:rPr>
                <w:rFonts w:ascii="Arial" w:hAnsi="Arial" w:cs="Arial"/>
                <w:spacing w:val="-6"/>
                <w:kern w:val="12"/>
                <w:sz w:val="18"/>
                <w:szCs w:val="18"/>
                <w:lang w:val="uz-Cyrl-UZ"/>
              </w:rPr>
            </w:pPr>
            <w:r w:rsidRPr="00F36291">
              <w:rPr>
                <w:rFonts w:ascii="Arial" w:hAnsi="Arial" w:cs="Arial"/>
                <w:spacing w:val="-6"/>
                <w:kern w:val="12"/>
                <w:sz w:val="18"/>
                <w:szCs w:val="18"/>
                <w:lang w:val="uz-Cyrl-UZ"/>
              </w:rPr>
              <w:t>Чигит препарат эритмасида 1 т тукли чигитга 25-30 л ва 1 т механик усулда туксизлан-тирилган чигитга 15-20 л эритма сарфлаб дорила-нади</w:t>
            </w:r>
          </w:p>
        </w:tc>
        <w:tc>
          <w:tcPr>
            <w:tcW w:w="992" w:type="dxa"/>
            <w:vMerge w:val="restart"/>
            <w:tcMar>
              <w:left w:w="28" w:type="dxa"/>
              <w:right w:w="28" w:type="dxa"/>
            </w:tcMar>
            <w:vAlign w:val="center"/>
          </w:tcPr>
          <w:p w:rsidR="0079100F" w:rsidRPr="00F36291" w:rsidRDefault="0079100F" w:rsidP="00605BF8">
            <w:pPr>
              <w:jc w:val="center"/>
              <w:rPr>
                <w:rFonts w:ascii="Arial" w:hAnsi="Arial" w:cs="Arial"/>
                <w:snapToGrid w:val="0"/>
                <w:sz w:val="18"/>
                <w:szCs w:val="18"/>
              </w:rPr>
            </w:pPr>
            <w:r w:rsidRPr="00F36291">
              <w:rPr>
                <w:rFonts w:ascii="Arial" w:hAnsi="Arial" w:cs="Arial"/>
                <w:snapToGrid w:val="0"/>
                <w:sz w:val="18"/>
                <w:szCs w:val="18"/>
              </w:rPr>
              <w:t>-</w:t>
            </w:r>
          </w:p>
        </w:tc>
        <w:tc>
          <w:tcPr>
            <w:tcW w:w="851" w:type="dxa"/>
            <w:vMerge w:val="restart"/>
            <w:tcMar>
              <w:left w:w="28" w:type="dxa"/>
              <w:right w:w="28" w:type="dxa"/>
            </w:tcMar>
            <w:vAlign w:val="center"/>
          </w:tcPr>
          <w:p w:rsidR="0079100F" w:rsidRPr="00F36291" w:rsidRDefault="0079100F" w:rsidP="00605BF8">
            <w:pPr>
              <w:jc w:val="center"/>
              <w:rPr>
                <w:rFonts w:ascii="Arial" w:hAnsi="Arial" w:cs="Arial"/>
                <w:snapToGrid w:val="0"/>
                <w:sz w:val="18"/>
                <w:szCs w:val="18"/>
              </w:rPr>
            </w:pPr>
            <w:r w:rsidRPr="00F36291">
              <w:rPr>
                <w:rFonts w:ascii="Arial" w:hAnsi="Arial" w:cs="Arial"/>
                <w:snapToGrid w:val="0"/>
                <w:sz w:val="18"/>
                <w:szCs w:val="18"/>
              </w:rPr>
              <w:t>-</w:t>
            </w:r>
          </w:p>
        </w:tc>
      </w:tr>
      <w:tr w:rsidR="0079100F" w:rsidRPr="004342E2" w:rsidTr="00565F38">
        <w:trPr>
          <w:trHeight w:val="20"/>
        </w:trPr>
        <w:tc>
          <w:tcPr>
            <w:tcW w:w="2146" w:type="dxa"/>
            <w:gridSpan w:val="2"/>
            <w:vMerge/>
            <w:tcMar>
              <w:left w:w="28" w:type="dxa"/>
              <w:right w:w="28" w:type="dxa"/>
            </w:tcMar>
          </w:tcPr>
          <w:p w:rsidR="0079100F" w:rsidRPr="00F36291" w:rsidRDefault="0079100F" w:rsidP="00605BF8">
            <w:pPr>
              <w:rPr>
                <w:rFonts w:ascii="Arial" w:hAnsi="Arial" w:cs="Arial"/>
                <w:sz w:val="18"/>
                <w:szCs w:val="18"/>
                <w:lang w:val="uz-Cyrl-UZ"/>
              </w:rPr>
            </w:pPr>
          </w:p>
        </w:tc>
        <w:tc>
          <w:tcPr>
            <w:tcW w:w="913" w:type="dxa"/>
            <w:tcMar>
              <w:left w:w="28" w:type="dxa"/>
              <w:right w:w="28" w:type="dxa"/>
            </w:tcMar>
            <w:vAlign w:val="center"/>
          </w:tcPr>
          <w:p w:rsidR="0079100F" w:rsidRPr="00F36291" w:rsidRDefault="0079100F" w:rsidP="00605BF8">
            <w:pPr>
              <w:jc w:val="center"/>
              <w:rPr>
                <w:rFonts w:ascii="Arial" w:hAnsi="Arial" w:cs="Arial"/>
                <w:snapToGrid w:val="0"/>
                <w:sz w:val="18"/>
                <w:szCs w:val="18"/>
              </w:rPr>
            </w:pPr>
            <w:r w:rsidRPr="00F36291">
              <w:rPr>
                <w:rFonts w:ascii="Arial" w:hAnsi="Arial" w:cs="Arial"/>
                <w:snapToGrid w:val="0"/>
                <w:sz w:val="18"/>
                <w:szCs w:val="18"/>
              </w:rPr>
              <w:t>0,6 л/т Скарлет</w:t>
            </w:r>
          </w:p>
          <w:p w:rsidR="0079100F" w:rsidRPr="00F36291" w:rsidRDefault="0079100F" w:rsidP="00605BF8">
            <w:pPr>
              <w:jc w:val="center"/>
              <w:rPr>
                <w:rFonts w:ascii="Arial" w:hAnsi="Arial" w:cs="Arial"/>
                <w:snapToGrid w:val="0"/>
                <w:sz w:val="18"/>
                <w:szCs w:val="18"/>
                <w:lang w:val="uz-Cyrl-UZ"/>
              </w:rPr>
            </w:pPr>
            <w:r w:rsidRPr="00F36291">
              <w:rPr>
                <w:rFonts w:ascii="Arial" w:hAnsi="Arial" w:cs="Arial"/>
                <w:snapToGrid w:val="0"/>
                <w:sz w:val="18"/>
                <w:szCs w:val="18"/>
              </w:rPr>
              <w:t>+</w:t>
            </w:r>
          </w:p>
          <w:p w:rsidR="0079100F" w:rsidRPr="00F36291" w:rsidRDefault="0079100F" w:rsidP="00605BF8">
            <w:pPr>
              <w:jc w:val="center"/>
              <w:rPr>
                <w:rFonts w:ascii="Arial" w:hAnsi="Arial" w:cs="Arial"/>
                <w:snapToGrid w:val="0"/>
                <w:sz w:val="18"/>
                <w:szCs w:val="18"/>
              </w:rPr>
            </w:pPr>
            <w:r w:rsidRPr="00F36291">
              <w:rPr>
                <w:rFonts w:ascii="Arial" w:hAnsi="Arial" w:cs="Arial"/>
                <w:snapToGrid w:val="0"/>
                <w:sz w:val="18"/>
                <w:szCs w:val="18"/>
              </w:rPr>
              <w:t>0,6</w:t>
            </w:r>
            <w:r w:rsidRPr="00F36291">
              <w:rPr>
                <w:rFonts w:ascii="Arial" w:hAnsi="Arial" w:cs="Arial"/>
                <w:snapToGrid w:val="0"/>
                <w:sz w:val="18"/>
                <w:szCs w:val="18"/>
                <w:lang w:val="uz-Cyrl-UZ"/>
              </w:rPr>
              <w:t xml:space="preserve"> л/т</w:t>
            </w:r>
            <w:r w:rsidRPr="00F36291">
              <w:rPr>
                <w:rFonts w:ascii="Arial" w:hAnsi="Arial" w:cs="Arial"/>
                <w:sz w:val="18"/>
                <w:szCs w:val="18"/>
                <w:lang w:val="uz-Cyrl-UZ"/>
              </w:rPr>
              <w:t xml:space="preserve"> </w:t>
            </w:r>
            <w:r w:rsidRPr="00F36291">
              <w:rPr>
                <w:rFonts w:ascii="Arial" w:hAnsi="Arial" w:cs="Arial"/>
                <w:sz w:val="18"/>
                <w:szCs w:val="18"/>
              </w:rPr>
              <w:t>Гумат калий «Суфлёр»</w:t>
            </w:r>
          </w:p>
        </w:tc>
        <w:tc>
          <w:tcPr>
            <w:tcW w:w="1275" w:type="dxa"/>
            <w:vMerge/>
            <w:tcMar>
              <w:left w:w="28" w:type="dxa"/>
              <w:right w:w="28" w:type="dxa"/>
            </w:tcMar>
            <w:vAlign w:val="center"/>
          </w:tcPr>
          <w:p w:rsidR="0079100F" w:rsidRPr="00F36291" w:rsidRDefault="0079100F" w:rsidP="00605BF8">
            <w:pPr>
              <w:rPr>
                <w:rFonts w:ascii="Arial" w:hAnsi="Arial" w:cs="Arial"/>
                <w:snapToGrid w:val="0"/>
                <w:sz w:val="18"/>
                <w:szCs w:val="18"/>
              </w:rPr>
            </w:pPr>
          </w:p>
        </w:tc>
        <w:tc>
          <w:tcPr>
            <w:tcW w:w="1276" w:type="dxa"/>
            <w:tcMar>
              <w:left w:w="28" w:type="dxa"/>
              <w:right w:w="28" w:type="dxa"/>
            </w:tcMar>
            <w:vAlign w:val="center"/>
          </w:tcPr>
          <w:p w:rsidR="0079100F" w:rsidRPr="00F36291" w:rsidRDefault="0079100F" w:rsidP="00605BF8">
            <w:pPr>
              <w:rPr>
                <w:rFonts w:ascii="Arial" w:hAnsi="Arial" w:cs="Arial"/>
                <w:snapToGrid w:val="0"/>
                <w:sz w:val="18"/>
                <w:szCs w:val="18"/>
              </w:rPr>
            </w:pPr>
            <w:r w:rsidRPr="00F36291">
              <w:rPr>
                <w:rFonts w:ascii="Arial" w:hAnsi="Arial" w:cs="Arial"/>
                <w:snapToGrid w:val="0"/>
                <w:sz w:val="18"/>
                <w:szCs w:val="18"/>
              </w:rPr>
              <w:t xml:space="preserve">Фузариоз сўлиш </w:t>
            </w:r>
          </w:p>
          <w:p w:rsidR="0079100F" w:rsidRPr="00F36291" w:rsidRDefault="0079100F" w:rsidP="00605BF8">
            <w:pPr>
              <w:rPr>
                <w:rFonts w:ascii="Arial" w:hAnsi="Arial" w:cs="Arial"/>
                <w:snapToGrid w:val="0"/>
                <w:sz w:val="18"/>
                <w:szCs w:val="18"/>
                <w:lang w:val="uz-Cyrl-UZ"/>
              </w:rPr>
            </w:pPr>
            <w:r w:rsidRPr="00F36291">
              <w:rPr>
                <w:rFonts w:ascii="Arial" w:hAnsi="Arial" w:cs="Arial"/>
                <w:snapToGrid w:val="0"/>
                <w:sz w:val="18"/>
                <w:szCs w:val="18"/>
              </w:rPr>
              <w:t>(фузариоз  вилти)</w:t>
            </w:r>
            <w:r w:rsidRPr="00F36291">
              <w:rPr>
                <w:rFonts w:ascii="Arial" w:hAnsi="Arial" w:cs="Arial"/>
                <w:snapToGrid w:val="0"/>
                <w:sz w:val="18"/>
                <w:szCs w:val="18"/>
                <w:lang w:val="uz-Cyrl-UZ"/>
              </w:rPr>
              <w:t>,</w:t>
            </w:r>
          </w:p>
          <w:p w:rsidR="0079100F" w:rsidRPr="00F36291" w:rsidRDefault="0079100F" w:rsidP="00605BF8">
            <w:pPr>
              <w:rPr>
                <w:rFonts w:ascii="Arial" w:hAnsi="Arial" w:cs="Arial"/>
                <w:snapToGrid w:val="0"/>
                <w:sz w:val="18"/>
                <w:szCs w:val="18"/>
                <w:lang w:val="uz-Cyrl-UZ"/>
              </w:rPr>
            </w:pPr>
            <w:r w:rsidRPr="00F36291">
              <w:rPr>
                <w:rFonts w:ascii="Arial" w:hAnsi="Arial" w:cs="Arial"/>
                <w:snapToGrid w:val="0"/>
                <w:sz w:val="18"/>
                <w:szCs w:val="18"/>
                <w:lang w:val="uz-Cyrl-UZ"/>
              </w:rPr>
              <w:t>ўсимликнинг ўсишини жадал-лаштириш, ҳосил-дорлигини оши-риш,ноқулай  об-ҳаво шароитлари-га чидамлилигини  ошириш</w:t>
            </w:r>
          </w:p>
        </w:tc>
        <w:tc>
          <w:tcPr>
            <w:tcW w:w="2552" w:type="dxa"/>
            <w:tcMar>
              <w:left w:w="28" w:type="dxa"/>
              <w:right w:w="28" w:type="dxa"/>
            </w:tcMar>
          </w:tcPr>
          <w:p w:rsidR="0079100F" w:rsidRPr="00F36291" w:rsidRDefault="0079100F" w:rsidP="00605BF8">
            <w:pPr>
              <w:rPr>
                <w:rFonts w:ascii="Arial" w:hAnsi="Arial" w:cs="Arial"/>
                <w:spacing w:val="-6"/>
                <w:kern w:val="12"/>
                <w:sz w:val="18"/>
                <w:szCs w:val="18"/>
                <w:lang w:val="uz-Cyrl-UZ"/>
              </w:rPr>
            </w:pPr>
            <w:r w:rsidRPr="00F36291">
              <w:rPr>
                <w:rFonts w:ascii="Arial" w:hAnsi="Arial" w:cs="Arial"/>
                <w:spacing w:val="-6"/>
                <w:kern w:val="12"/>
                <w:sz w:val="18"/>
                <w:szCs w:val="18"/>
                <w:lang w:val="uz-Cyrl-UZ"/>
              </w:rPr>
              <w:t>Чигит препарат эритмасида 1 т тукли чигитга 25-30 л ва 1 т механик усулда туксизлан-тирилган чигитга 15-20 л эритма сарфлаб дорила-нади</w:t>
            </w:r>
          </w:p>
        </w:tc>
        <w:tc>
          <w:tcPr>
            <w:tcW w:w="992" w:type="dxa"/>
            <w:vMerge/>
            <w:tcMar>
              <w:left w:w="28" w:type="dxa"/>
              <w:right w:w="28" w:type="dxa"/>
            </w:tcMar>
            <w:vAlign w:val="center"/>
          </w:tcPr>
          <w:p w:rsidR="0079100F" w:rsidRPr="00F36291" w:rsidRDefault="0079100F" w:rsidP="00605BF8">
            <w:pPr>
              <w:jc w:val="center"/>
              <w:rPr>
                <w:rFonts w:ascii="Arial" w:hAnsi="Arial" w:cs="Arial"/>
                <w:snapToGrid w:val="0"/>
                <w:sz w:val="18"/>
                <w:szCs w:val="18"/>
                <w:lang w:val="uz-Cyrl-UZ"/>
              </w:rPr>
            </w:pPr>
          </w:p>
        </w:tc>
        <w:tc>
          <w:tcPr>
            <w:tcW w:w="851" w:type="dxa"/>
            <w:vMerge/>
            <w:tcMar>
              <w:left w:w="28" w:type="dxa"/>
              <w:right w:w="28" w:type="dxa"/>
            </w:tcMar>
            <w:vAlign w:val="center"/>
          </w:tcPr>
          <w:p w:rsidR="0079100F" w:rsidRPr="00F36291" w:rsidRDefault="0079100F" w:rsidP="00605BF8">
            <w:pPr>
              <w:jc w:val="center"/>
              <w:rPr>
                <w:rFonts w:ascii="Arial" w:hAnsi="Arial" w:cs="Arial"/>
                <w:snapToGrid w:val="0"/>
                <w:sz w:val="18"/>
                <w:szCs w:val="18"/>
                <w:lang w:val="uz-Cyrl-UZ"/>
              </w:rPr>
            </w:pPr>
          </w:p>
        </w:tc>
      </w:tr>
      <w:tr w:rsidR="00605BF8" w:rsidRPr="00F36291" w:rsidTr="00565F38">
        <w:trPr>
          <w:trHeight w:val="20"/>
        </w:trPr>
        <w:tc>
          <w:tcPr>
            <w:tcW w:w="2146" w:type="dxa"/>
            <w:gridSpan w:val="2"/>
            <w:vMerge/>
            <w:tcMar>
              <w:left w:w="28" w:type="dxa"/>
              <w:right w:w="28" w:type="dxa"/>
            </w:tcMar>
          </w:tcPr>
          <w:p w:rsidR="00605BF8" w:rsidRPr="00F36291" w:rsidRDefault="00605BF8" w:rsidP="00605BF8">
            <w:pPr>
              <w:rPr>
                <w:rFonts w:ascii="Arial" w:hAnsi="Arial" w:cs="Arial"/>
                <w:sz w:val="18"/>
                <w:szCs w:val="18"/>
                <w:lang w:val="uz-Cyrl-UZ"/>
              </w:rPr>
            </w:pPr>
          </w:p>
        </w:tc>
        <w:tc>
          <w:tcPr>
            <w:tcW w:w="913"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sz w:val="18"/>
                <w:szCs w:val="18"/>
              </w:rPr>
              <w:t>0,3-0,4 л/т</w:t>
            </w:r>
          </w:p>
        </w:tc>
        <w:tc>
          <w:tcPr>
            <w:tcW w:w="1275" w:type="dxa"/>
            <w:vMerge w:val="restart"/>
            <w:tcMar>
              <w:left w:w="28" w:type="dxa"/>
              <w:right w:w="28" w:type="dxa"/>
            </w:tcMar>
            <w:vAlign w:val="center"/>
          </w:tcPr>
          <w:p w:rsidR="00605BF8" w:rsidRPr="00F36291" w:rsidRDefault="00605BF8" w:rsidP="00605BF8">
            <w:pPr>
              <w:rPr>
                <w:rFonts w:ascii="Arial" w:hAnsi="Arial" w:cs="Arial"/>
                <w:kern w:val="12"/>
                <w:sz w:val="18"/>
                <w:szCs w:val="18"/>
                <w:lang w:val="uz-Cyrl-UZ"/>
              </w:rPr>
            </w:pPr>
            <w:r w:rsidRPr="00F36291">
              <w:rPr>
                <w:rFonts w:ascii="Arial" w:hAnsi="Arial" w:cs="Arial"/>
                <w:snapToGrid w:val="0"/>
                <w:kern w:val="12"/>
                <w:sz w:val="18"/>
                <w:szCs w:val="18"/>
                <w:lang w:val="uz-Cyrl-UZ"/>
              </w:rPr>
              <w:t>Кузги б</w:t>
            </w:r>
            <w:r w:rsidRPr="00F36291">
              <w:rPr>
                <w:rFonts w:ascii="Arial" w:hAnsi="Arial" w:cs="Arial"/>
                <w:snapToGrid w:val="0"/>
                <w:kern w:val="12"/>
                <w:sz w:val="18"/>
                <w:szCs w:val="18"/>
              </w:rPr>
              <w:t>у</w:t>
            </w: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дой</w:t>
            </w:r>
          </w:p>
        </w:tc>
        <w:tc>
          <w:tcPr>
            <w:tcW w:w="1276" w:type="dxa"/>
            <w:tcMar>
              <w:left w:w="28" w:type="dxa"/>
              <w:right w:w="28" w:type="dxa"/>
            </w:tcMar>
            <w:vAlign w:val="center"/>
          </w:tcPr>
          <w:p w:rsidR="00605BF8" w:rsidRPr="00F36291" w:rsidRDefault="00605BF8" w:rsidP="00605BF8">
            <w:pPr>
              <w:rPr>
                <w:rFonts w:ascii="Arial" w:hAnsi="Arial" w:cs="Arial"/>
                <w:snapToGrid w:val="0"/>
                <w:sz w:val="18"/>
                <w:szCs w:val="18"/>
                <w:lang w:val="uz-Cyrl-UZ"/>
              </w:rPr>
            </w:pPr>
            <w:r w:rsidRPr="00F36291">
              <w:rPr>
                <w:rFonts w:ascii="Arial" w:hAnsi="Arial" w:cs="Arial"/>
                <w:snapToGrid w:val="0"/>
                <w:kern w:val="12"/>
                <w:sz w:val="18"/>
                <w:szCs w:val="18"/>
                <w:lang w:val="uz-Cyrl-UZ"/>
              </w:rPr>
              <w:t>Чанг ва қаттиқ қоракуя,</w:t>
            </w:r>
          </w:p>
        </w:tc>
        <w:tc>
          <w:tcPr>
            <w:tcW w:w="2552" w:type="dxa"/>
            <w:vMerge w:val="restart"/>
            <w:tcMar>
              <w:left w:w="28" w:type="dxa"/>
              <w:right w:w="28" w:type="dxa"/>
            </w:tcMar>
          </w:tcPr>
          <w:p w:rsidR="00605BF8" w:rsidRPr="00F36291" w:rsidRDefault="00605BF8" w:rsidP="00605BF8">
            <w:pPr>
              <w:rPr>
                <w:rFonts w:ascii="Arial" w:hAnsi="Arial" w:cs="Arial"/>
                <w:spacing w:val="-6"/>
                <w:kern w:val="12"/>
                <w:sz w:val="18"/>
                <w:szCs w:val="18"/>
                <w:lang w:val="uz-Cyrl-UZ"/>
              </w:rPr>
            </w:pPr>
            <w:r w:rsidRPr="00F36291">
              <w:rPr>
                <w:rFonts w:ascii="Arial" w:hAnsi="Arial" w:cs="Arial"/>
                <w:snapToGrid w:val="0"/>
                <w:kern w:val="12"/>
                <w:sz w:val="18"/>
                <w:szCs w:val="18"/>
              </w:rPr>
              <w:t>Уру</w:t>
            </w: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 xml:space="preserve"> препарат суспензиясида 1 т донга 10 л эритма сарфланган </w:t>
            </w:r>
            <w:r w:rsidRPr="00F36291">
              <w:rPr>
                <w:rFonts w:ascii="Arial" w:hAnsi="Arial" w:cs="Arial"/>
                <w:snapToGrid w:val="0"/>
                <w:kern w:val="12"/>
                <w:sz w:val="18"/>
                <w:szCs w:val="18"/>
                <w:lang w:val="uz-Cyrl-UZ"/>
              </w:rPr>
              <w:t>ҳ</w:t>
            </w:r>
            <w:r w:rsidRPr="00F36291">
              <w:rPr>
                <w:rFonts w:ascii="Arial" w:hAnsi="Arial" w:cs="Arial"/>
                <w:snapToGrid w:val="0"/>
                <w:kern w:val="12"/>
                <w:sz w:val="18"/>
                <w:szCs w:val="18"/>
              </w:rPr>
              <w:t>ол</w:t>
            </w:r>
            <w:r w:rsidRPr="00F36291">
              <w:rPr>
                <w:rFonts w:ascii="Arial" w:hAnsi="Arial" w:cs="Arial"/>
                <w:snapToGrid w:val="0"/>
                <w:kern w:val="12"/>
                <w:sz w:val="18"/>
                <w:szCs w:val="18"/>
                <w:lang w:val="uz-Cyrl-UZ"/>
              </w:rPr>
              <w:t>-</w:t>
            </w:r>
            <w:r w:rsidRPr="00F36291">
              <w:rPr>
                <w:rFonts w:ascii="Arial" w:hAnsi="Arial" w:cs="Arial"/>
                <w:snapToGrid w:val="0"/>
                <w:kern w:val="12"/>
                <w:sz w:val="18"/>
                <w:szCs w:val="18"/>
              </w:rPr>
              <w:t>да дориланади</w:t>
            </w:r>
          </w:p>
        </w:tc>
        <w:tc>
          <w:tcPr>
            <w:tcW w:w="992" w:type="dxa"/>
            <w:vMerge/>
            <w:tcMar>
              <w:left w:w="28" w:type="dxa"/>
              <w:right w:w="28" w:type="dxa"/>
            </w:tcMar>
            <w:vAlign w:val="center"/>
          </w:tcPr>
          <w:p w:rsidR="00605BF8" w:rsidRPr="00F36291" w:rsidRDefault="00605BF8" w:rsidP="00605BF8">
            <w:pPr>
              <w:jc w:val="center"/>
              <w:rPr>
                <w:rFonts w:ascii="Arial" w:hAnsi="Arial" w:cs="Arial"/>
                <w:snapToGrid w:val="0"/>
                <w:sz w:val="18"/>
                <w:szCs w:val="18"/>
                <w:lang w:val="uz-Cyrl-UZ"/>
              </w:rPr>
            </w:pPr>
          </w:p>
        </w:tc>
        <w:tc>
          <w:tcPr>
            <w:tcW w:w="851" w:type="dxa"/>
            <w:vMerge/>
            <w:tcMar>
              <w:left w:w="28" w:type="dxa"/>
              <w:right w:w="28" w:type="dxa"/>
            </w:tcMar>
            <w:vAlign w:val="center"/>
          </w:tcPr>
          <w:p w:rsidR="00605BF8" w:rsidRPr="00F36291" w:rsidRDefault="00605BF8" w:rsidP="00605BF8">
            <w:pPr>
              <w:jc w:val="center"/>
              <w:rPr>
                <w:rFonts w:ascii="Arial" w:hAnsi="Arial" w:cs="Arial"/>
                <w:snapToGrid w:val="0"/>
                <w:sz w:val="18"/>
                <w:szCs w:val="18"/>
                <w:lang w:val="uz-Cyrl-UZ"/>
              </w:rPr>
            </w:pPr>
          </w:p>
        </w:tc>
      </w:tr>
      <w:tr w:rsidR="00605BF8" w:rsidRPr="00F36291" w:rsidTr="00565F38">
        <w:trPr>
          <w:trHeight w:val="20"/>
        </w:trPr>
        <w:tc>
          <w:tcPr>
            <w:tcW w:w="2146" w:type="dxa"/>
            <w:gridSpan w:val="2"/>
            <w:vMerge/>
            <w:tcMar>
              <w:left w:w="28" w:type="dxa"/>
              <w:right w:w="28" w:type="dxa"/>
            </w:tcMar>
          </w:tcPr>
          <w:p w:rsidR="00605BF8" w:rsidRPr="00F36291" w:rsidRDefault="00605BF8" w:rsidP="00605BF8">
            <w:pPr>
              <w:rPr>
                <w:rFonts w:ascii="Arial" w:hAnsi="Arial" w:cs="Arial"/>
                <w:sz w:val="18"/>
                <w:szCs w:val="18"/>
                <w:lang w:val="uz-Cyrl-UZ"/>
              </w:rPr>
            </w:pPr>
          </w:p>
        </w:tc>
        <w:tc>
          <w:tcPr>
            <w:tcW w:w="913"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sz w:val="18"/>
                <w:szCs w:val="18"/>
              </w:rPr>
              <w:t>0,4 л/т</w:t>
            </w:r>
          </w:p>
        </w:tc>
        <w:tc>
          <w:tcPr>
            <w:tcW w:w="1275" w:type="dxa"/>
            <w:vMerge/>
            <w:tcMar>
              <w:left w:w="28" w:type="dxa"/>
              <w:right w:w="28" w:type="dxa"/>
            </w:tcMar>
            <w:vAlign w:val="center"/>
          </w:tcPr>
          <w:p w:rsidR="00605BF8" w:rsidRPr="00F36291" w:rsidRDefault="00605BF8" w:rsidP="00605BF8">
            <w:pPr>
              <w:rPr>
                <w:rFonts w:ascii="Arial" w:hAnsi="Arial" w:cs="Arial"/>
                <w:snapToGrid w:val="0"/>
                <w:sz w:val="18"/>
                <w:szCs w:val="18"/>
              </w:rPr>
            </w:pPr>
          </w:p>
        </w:tc>
        <w:tc>
          <w:tcPr>
            <w:tcW w:w="1276" w:type="dxa"/>
            <w:tcMar>
              <w:left w:w="28" w:type="dxa"/>
              <w:right w:w="28" w:type="dxa"/>
            </w:tcMar>
            <w:vAlign w:val="center"/>
          </w:tcPr>
          <w:p w:rsidR="00605BF8" w:rsidRPr="00F36291" w:rsidRDefault="00605BF8" w:rsidP="0079100F">
            <w:pPr>
              <w:rPr>
                <w:rFonts w:ascii="Arial" w:hAnsi="Arial" w:cs="Arial"/>
                <w:snapToGrid w:val="0"/>
                <w:sz w:val="18"/>
                <w:szCs w:val="18"/>
              </w:rPr>
            </w:pPr>
            <w:r w:rsidRPr="00F36291">
              <w:rPr>
                <w:rFonts w:ascii="Arial" w:hAnsi="Arial" w:cs="Arial"/>
                <w:snapToGrid w:val="0"/>
                <w:sz w:val="18"/>
                <w:szCs w:val="18"/>
                <w:lang w:val="uz-Cyrl-UZ"/>
              </w:rPr>
              <w:t xml:space="preserve">Оддий ва фузариоз илдиз чириш, илдиз бўғзи ва поянинг пастки </w:t>
            </w:r>
            <w:r w:rsidR="0079100F" w:rsidRPr="00F36291">
              <w:rPr>
                <w:rFonts w:ascii="Arial" w:hAnsi="Arial" w:cs="Arial"/>
                <w:snapToGrid w:val="0"/>
                <w:sz w:val="18"/>
                <w:szCs w:val="18"/>
                <w:lang w:val="uz-Cyrl-UZ"/>
              </w:rPr>
              <w:t xml:space="preserve">кисми чириш, </w:t>
            </w:r>
            <w:r w:rsidRPr="00F36291">
              <w:rPr>
                <w:rFonts w:ascii="Arial" w:hAnsi="Arial" w:cs="Arial"/>
                <w:snapToGrid w:val="0"/>
                <w:sz w:val="18"/>
                <w:szCs w:val="18"/>
                <w:lang w:val="uz-Cyrl-UZ"/>
              </w:rPr>
              <w:t>уруғ моғарлаш</w:t>
            </w:r>
          </w:p>
        </w:tc>
        <w:tc>
          <w:tcPr>
            <w:tcW w:w="2552" w:type="dxa"/>
            <w:vMerge/>
            <w:tcMar>
              <w:left w:w="28" w:type="dxa"/>
              <w:right w:w="28" w:type="dxa"/>
            </w:tcMar>
          </w:tcPr>
          <w:p w:rsidR="00605BF8" w:rsidRPr="00F36291" w:rsidRDefault="00605BF8" w:rsidP="00605BF8">
            <w:pPr>
              <w:rPr>
                <w:rFonts w:ascii="Arial" w:hAnsi="Arial" w:cs="Arial"/>
                <w:spacing w:val="-6"/>
                <w:kern w:val="12"/>
                <w:sz w:val="18"/>
                <w:szCs w:val="18"/>
                <w:lang w:val="uz-Cyrl-UZ"/>
              </w:rPr>
            </w:pPr>
          </w:p>
        </w:tc>
        <w:tc>
          <w:tcPr>
            <w:tcW w:w="992" w:type="dxa"/>
            <w:vMerge/>
            <w:tcMar>
              <w:left w:w="28" w:type="dxa"/>
              <w:right w:w="28" w:type="dxa"/>
            </w:tcMar>
            <w:vAlign w:val="center"/>
          </w:tcPr>
          <w:p w:rsidR="00605BF8" w:rsidRPr="00F36291" w:rsidRDefault="00605BF8" w:rsidP="00605BF8">
            <w:pPr>
              <w:jc w:val="center"/>
              <w:rPr>
                <w:rFonts w:ascii="Arial" w:hAnsi="Arial" w:cs="Arial"/>
                <w:snapToGrid w:val="0"/>
                <w:sz w:val="18"/>
                <w:szCs w:val="18"/>
                <w:lang w:val="uz-Cyrl-UZ"/>
              </w:rPr>
            </w:pPr>
          </w:p>
        </w:tc>
        <w:tc>
          <w:tcPr>
            <w:tcW w:w="851" w:type="dxa"/>
            <w:vMerge/>
            <w:tcMar>
              <w:left w:w="28" w:type="dxa"/>
              <w:right w:w="28" w:type="dxa"/>
            </w:tcMar>
            <w:vAlign w:val="center"/>
          </w:tcPr>
          <w:p w:rsidR="00605BF8" w:rsidRPr="00F36291" w:rsidRDefault="00605BF8" w:rsidP="00605BF8">
            <w:pPr>
              <w:jc w:val="center"/>
              <w:rPr>
                <w:rFonts w:ascii="Arial" w:hAnsi="Arial" w:cs="Arial"/>
                <w:snapToGrid w:val="0"/>
                <w:sz w:val="18"/>
                <w:szCs w:val="18"/>
                <w:lang w:val="uz-Cyrl-UZ"/>
              </w:rPr>
            </w:pPr>
          </w:p>
        </w:tc>
      </w:tr>
      <w:tr w:rsidR="00605BF8" w:rsidRPr="00F36291" w:rsidTr="00565F38">
        <w:trPr>
          <w:trHeight w:val="20"/>
        </w:trPr>
        <w:tc>
          <w:tcPr>
            <w:tcW w:w="10005" w:type="dxa"/>
            <w:gridSpan w:val="8"/>
            <w:tcMar>
              <w:left w:w="28" w:type="dxa"/>
              <w:right w:w="28" w:type="dxa"/>
            </w:tcMar>
          </w:tcPr>
          <w:p w:rsidR="00605BF8" w:rsidRPr="00F36291" w:rsidRDefault="00605BF8" w:rsidP="00605BF8">
            <w:pPr>
              <w:rPr>
                <w:rFonts w:ascii="Arial" w:hAnsi="Arial" w:cs="Arial"/>
                <w:snapToGrid w:val="0"/>
                <w:sz w:val="18"/>
                <w:szCs w:val="18"/>
                <w:lang w:val="uz-Cyrl-UZ"/>
              </w:rPr>
            </w:pPr>
            <w:r w:rsidRPr="00F36291">
              <w:rPr>
                <w:rFonts w:ascii="Arial" w:hAnsi="Arial" w:cs="Arial"/>
                <w:b/>
                <w:i/>
                <w:sz w:val="18"/>
                <w:szCs w:val="18"/>
                <w:lang w:val="uz-Cyrl-UZ"/>
              </w:rPr>
              <w:t xml:space="preserve">Имазалил  + Тебуконазол  </w:t>
            </w:r>
            <w:r w:rsidRPr="00F36291">
              <w:rPr>
                <w:rFonts w:ascii="Arial" w:hAnsi="Arial" w:cs="Arial"/>
                <w:b/>
                <w:i/>
                <w:sz w:val="18"/>
                <w:szCs w:val="18"/>
              </w:rPr>
              <w:t>+</w:t>
            </w:r>
            <w:r w:rsidRPr="00F36291">
              <w:rPr>
                <w:rFonts w:ascii="Arial" w:hAnsi="Arial" w:cs="Arial"/>
                <w:sz w:val="18"/>
                <w:szCs w:val="18"/>
              </w:rPr>
              <w:t xml:space="preserve"> </w:t>
            </w:r>
            <w:r w:rsidRPr="00F36291">
              <w:rPr>
                <w:rFonts w:ascii="Arial" w:hAnsi="Arial" w:cs="Arial"/>
                <w:b/>
                <w:i/>
                <w:sz w:val="18"/>
                <w:szCs w:val="18"/>
              </w:rPr>
              <w:t>Карбоксин   (</w:t>
            </w:r>
            <w:r w:rsidRPr="00F36291">
              <w:rPr>
                <w:rFonts w:ascii="Arial" w:hAnsi="Arial" w:cs="Arial"/>
                <w:b/>
                <w:i/>
                <w:sz w:val="18"/>
                <w:szCs w:val="18"/>
                <w:lang w:val="en-US"/>
              </w:rPr>
              <w:t>imazalil</w:t>
            </w:r>
            <w:r w:rsidRPr="00F36291">
              <w:rPr>
                <w:rFonts w:ascii="Arial" w:hAnsi="Arial" w:cs="Arial"/>
                <w:b/>
                <w:i/>
                <w:sz w:val="18"/>
                <w:szCs w:val="18"/>
              </w:rPr>
              <w:t xml:space="preserve"> + </w:t>
            </w:r>
            <w:r w:rsidRPr="00F36291">
              <w:rPr>
                <w:rFonts w:ascii="Arial" w:hAnsi="Arial" w:cs="Arial"/>
                <w:b/>
                <w:i/>
                <w:sz w:val="18"/>
                <w:szCs w:val="18"/>
                <w:lang w:val="en-US"/>
              </w:rPr>
              <w:t>tebuconazole</w:t>
            </w:r>
            <w:r w:rsidRPr="00F36291">
              <w:rPr>
                <w:rFonts w:ascii="Arial" w:hAnsi="Arial" w:cs="Arial"/>
                <w:b/>
                <w:i/>
                <w:sz w:val="18"/>
                <w:szCs w:val="18"/>
              </w:rPr>
              <w:t xml:space="preserve"> + </w:t>
            </w:r>
            <w:r w:rsidRPr="00F36291">
              <w:rPr>
                <w:rFonts w:ascii="Arial" w:hAnsi="Arial" w:cs="Arial"/>
                <w:b/>
                <w:i/>
                <w:sz w:val="18"/>
                <w:szCs w:val="18"/>
                <w:lang w:val="en-US"/>
              </w:rPr>
              <w:t>carboxin</w:t>
            </w:r>
            <w:r w:rsidRPr="00F36291">
              <w:rPr>
                <w:rFonts w:ascii="Arial" w:hAnsi="Arial" w:cs="Arial"/>
                <w:b/>
                <w:i/>
                <w:sz w:val="18"/>
                <w:szCs w:val="18"/>
              </w:rPr>
              <w:t xml:space="preserve"> )</w:t>
            </w:r>
          </w:p>
        </w:tc>
      </w:tr>
      <w:tr w:rsidR="00605BF8" w:rsidRPr="00F36291" w:rsidTr="00565F38">
        <w:trPr>
          <w:trHeight w:val="20"/>
        </w:trPr>
        <w:tc>
          <w:tcPr>
            <w:tcW w:w="2146" w:type="dxa"/>
            <w:gridSpan w:val="2"/>
            <w:vMerge w:val="restart"/>
            <w:tcMar>
              <w:left w:w="28" w:type="dxa"/>
              <w:right w:w="28" w:type="dxa"/>
            </w:tcMar>
          </w:tcPr>
          <w:p w:rsidR="00605BF8" w:rsidRPr="00F36291" w:rsidRDefault="00605BF8" w:rsidP="00605BF8">
            <w:pPr>
              <w:rPr>
                <w:rFonts w:ascii="Arial" w:hAnsi="Arial" w:cs="Arial"/>
                <w:sz w:val="18"/>
                <w:szCs w:val="18"/>
              </w:rPr>
            </w:pPr>
            <w:r w:rsidRPr="00F36291">
              <w:rPr>
                <w:rFonts w:ascii="Arial" w:hAnsi="Arial" w:cs="Arial"/>
                <w:sz w:val="18"/>
                <w:szCs w:val="18"/>
                <w:lang w:val="uz-Cyrl-UZ"/>
              </w:rPr>
              <w:t>ХИМА</w:t>
            </w:r>
            <w:r w:rsidRPr="00F36291">
              <w:rPr>
                <w:rFonts w:ascii="Arial" w:hAnsi="Arial" w:cs="Arial"/>
                <w:sz w:val="18"/>
                <w:szCs w:val="18"/>
              </w:rPr>
              <w:t xml:space="preserve">ЗАЛИЛ </w:t>
            </w:r>
          </w:p>
          <w:p w:rsidR="00605BF8" w:rsidRPr="00F36291" w:rsidRDefault="00605BF8" w:rsidP="00605BF8">
            <w:pPr>
              <w:rPr>
                <w:rFonts w:ascii="Arial" w:hAnsi="Arial" w:cs="Arial"/>
                <w:sz w:val="18"/>
                <w:szCs w:val="18"/>
                <w:lang w:val="uz-Cyrl-UZ"/>
              </w:rPr>
            </w:pPr>
            <w:r w:rsidRPr="00F36291">
              <w:rPr>
                <w:rFonts w:ascii="Arial" w:hAnsi="Arial" w:cs="Arial"/>
                <w:sz w:val="18"/>
                <w:szCs w:val="18"/>
              </w:rPr>
              <w:t>27% сус.к.</w:t>
            </w:r>
            <w:r w:rsidRPr="00F36291">
              <w:rPr>
                <w:rFonts w:ascii="Arial" w:hAnsi="Arial" w:cs="Arial"/>
                <w:sz w:val="18"/>
                <w:szCs w:val="18"/>
                <w:lang w:val="uz-Cyrl-UZ"/>
              </w:rPr>
              <w:t xml:space="preserve"> </w:t>
            </w:r>
          </w:p>
          <w:p w:rsidR="00605BF8" w:rsidRPr="00F36291" w:rsidRDefault="00605BF8" w:rsidP="00605BF8">
            <w:pPr>
              <w:rPr>
                <w:rFonts w:ascii="Arial" w:hAnsi="Arial" w:cs="Arial"/>
                <w:sz w:val="18"/>
                <w:szCs w:val="18"/>
                <w:lang w:val="uz-Cyrl-UZ"/>
              </w:rPr>
            </w:pPr>
            <w:r w:rsidRPr="00F36291">
              <w:rPr>
                <w:rFonts w:ascii="Arial" w:hAnsi="Arial" w:cs="Arial"/>
                <w:sz w:val="18"/>
                <w:szCs w:val="18"/>
                <w:lang w:val="uz-Cyrl-UZ"/>
              </w:rPr>
              <w:t xml:space="preserve">(50 г/л + 120 г/л + </w:t>
            </w:r>
          </w:p>
          <w:p w:rsidR="00605BF8" w:rsidRPr="00F36291" w:rsidRDefault="00605BF8" w:rsidP="00605BF8">
            <w:pPr>
              <w:rPr>
                <w:rFonts w:ascii="Arial" w:hAnsi="Arial" w:cs="Arial"/>
                <w:sz w:val="18"/>
                <w:szCs w:val="18"/>
                <w:lang w:val="uz-Cyrl-UZ"/>
              </w:rPr>
            </w:pPr>
            <w:r w:rsidRPr="00F36291">
              <w:rPr>
                <w:rFonts w:ascii="Arial" w:hAnsi="Arial" w:cs="Arial"/>
                <w:sz w:val="18"/>
                <w:szCs w:val="18"/>
                <w:lang w:val="uz-Cyrl-UZ"/>
              </w:rPr>
              <w:t>100 г/л)</w:t>
            </w:r>
          </w:p>
          <w:p w:rsidR="00605BF8" w:rsidRPr="00F36291" w:rsidRDefault="00605BF8" w:rsidP="00605BF8">
            <w:pPr>
              <w:rPr>
                <w:rFonts w:ascii="Arial" w:hAnsi="Arial" w:cs="Arial"/>
                <w:sz w:val="18"/>
                <w:szCs w:val="18"/>
                <w:lang w:val="en-US"/>
              </w:rPr>
            </w:pPr>
            <w:r w:rsidRPr="00F36291">
              <w:rPr>
                <w:rFonts w:ascii="Arial" w:hAnsi="Arial" w:cs="Arial"/>
                <w:sz w:val="18"/>
                <w:szCs w:val="18"/>
                <w:lang w:val="en-GB"/>
              </w:rPr>
              <w:t xml:space="preserve">“ </w:t>
            </w:r>
            <w:r w:rsidRPr="00F36291">
              <w:rPr>
                <w:rFonts w:ascii="Arial" w:hAnsi="Arial" w:cs="Arial"/>
                <w:sz w:val="18"/>
                <w:szCs w:val="18"/>
                <w:lang w:val="en-US"/>
              </w:rPr>
              <w:t>Nanjing Essence Fine Chemical Co</w:t>
            </w:r>
            <w:r w:rsidRPr="00F36291">
              <w:rPr>
                <w:rFonts w:ascii="Arial" w:hAnsi="Arial" w:cs="Arial"/>
                <w:sz w:val="18"/>
                <w:szCs w:val="18"/>
                <w:lang w:val="en-GB"/>
              </w:rPr>
              <w:t>.</w:t>
            </w:r>
            <w:r w:rsidRPr="00F36291">
              <w:rPr>
                <w:rFonts w:ascii="Arial" w:hAnsi="Arial" w:cs="Arial"/>
                <w:sz w:val="18"/>
                <w:szCs w:val="18"/>
                <w:lang w:val="en-US"/>
              </w:rPr>
              <w:t>Ltd</w:t>
            </w:r>
            <w:r w:rsidRPr="00F36291">
              <w:rPr>
                <w:rFonts w:ascii="Arial" w:hAnsi="Arial" w:cs="Arial"/>
                <w:sz w:val="18"/>
                <w:szCs w:val="18"/>
                <w:lang w:val="en-GB"/>
              </w:rPr>
              <w:t>.”,</w:t>
            </w:r>
          </w:p>
          <w:p w:rsidR="00605BF8" w:rsidRPr="00F36291" w:rsidRDefault="00605BF8" w:rsidP="00605BF8">
            <w:pPr>
              <w:rPr>
                <w:rFonts w:ascii="Arial" w:hAnsi="Arial" w:cs="Arial"/>
                <w:snapToGrid w:val="0"/>
                <w:sz w:val="18"/>
                <w:szCs w:val="18"/>
              </w:rPr>
            </w:pPr>
            <w:r w:rsidRPr="00F36291">
              <w:rPr>
                <w:rFonts w:ascii="Arial" w:hAnsi="Arial" w:cs="Arial"/>
                <w:sz w:val="18"/>
                <w:szCs w:val="18"/>
                <w:lang w:val="uz-Cyrl-UZ"/>
              </w:rPr>
              <w:t>ХХР</w:t>
            </w:r>
            <w:r w:rsidRPr="00F36291">
              <w:rPr>
                <w:rFonts w:ascii="Arial" w:hAnsi="Arial" w:cs="Arial"/>
                <w:sz w:val="18"/>
                <w:szCs w:val="18"/>
              </w:rPr>
              <w:t>,</w:t>
            </w:r>
          </w:p>
          <w:p w:rsidR="00605BF8" w:rsidRPr="00F36291" w:rsidRDefault="00605BF8" w:rsidP="00605BF8">
            <w:pPr>
              <w:rPr>
                <w:rFonts w:ascii="Arial" w:hAnsi="Arial" w:cs="Arial"/>
                <w:snapToGrid w:val="0"/>
                <w:sz w:val="18"/>
                <w:szCs w:val="18"/>
              </w:rPr>
            </w:pPr>
            <w:r w:rsidRPr="00F36291">
              <w:rPr>
                <w:rFonts w:ascii="Arial" w:hAnsi="Arial" w:cs="Arial"/>
                <w:snapToGrid w:val="0"/>
                <w:sz w:val="18"/>
                <w:szCs w:val="18"/>
              </w:rPr>
              <w:t>31.12.2022</w:t>
            </w:r>
          </w:p>
        </w:tc>
        <w:tc>
          <w:tcPr>
            <w:tcW w:w="913"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sz w:val="18"/>
                <w:szCs w:val="18"/>
              </w:rPr>
              <w:t>0,8</w:t>
            </w:r>
          </w:p>
        </w:tc>
        <w:tc>
          <w:tcPr>
            <w:tcW w:w="1275" w:type="dxa"/>
            <w:tcMar>
              <w:left w:w="28" w:type="dxa"/>
              <w:right w:w="28" w:type="dxa"/>
            </w:tcMar>
            <w:vAlign w:val="center"/>
          </w:tcPr>
          <w:p w:rsidR="00605BF8" w:rsidRPr="00F36291" w:rsidRDefault="00605BF8" w:rsidP="00605BF8">
            <w:pPr>
              <w:rPr>
                <w:rFonts w:ascii="Arial" w:hAnsi="Arial" w:cs="Arial"/>
                <w:snapToGrid w:val="0"/>
                <w:sz w:val="18"/>
                <w:szCs w:val="18"/>
              </w:rPr>
            </w:pPr>
            <w:r w:rsidRPr="00F36291">
              <w:rPr>
                <w:rFonts w:ascii="Arial" w:hAnsi="Arial" w:cs="Arial"/>
                <w:kern w:val="12"/>
                <w:sz w:val="18"/>
                <w:szCs w:val="18"/>
                <w:lang w:val="uz-Cyrl-UZ"/>
              </w:rPr>
              <w:t>Ғўза</w:t>
            </w:r>
          </w:p>
        </w:tc>
        <w:tc>
          <w:tcPr>
            <w:tcW w:w="1276" w:type="dxa"/>
            <w:tcMar>
              <w:left w:w="28" w:type="dxa"/>
              <w:right w:w="28" w:type="dxa"/>
            </w:tcMar>
            <w:vAlign w:val="center"/>
          </w:tcPr>
          <w:p w:rsidR="00605BF8" w:rsidRPr="00F36291" w:rsidRDefault="00605BF8" w:rsidP="00605BF8">
            <w:pPr>
              <w:rPr>
                <w:rFonts w:ascii="Arial" w:hAnsi="Arial" w:cs="Arial"/>
                <w:snapToGrid w:val="0"/>
                <w:sz w:val="18"/>
                <w:szCs w:val="18"/>
                <w:lang w:val="uz-Cyrl-UZ"/>
              </w:rPr>
            </w:pPr>
            <w:r w:rsidRPr="00F36291">
              <w:rPr>
                <w:rFonts w:ascii="Arial" w:hAnsi="Arial" w:cs="Arial"/>
                <w:snapToGrid w:val="0"/>
                <w:sz w:val="18"/>
                <w:szCs w:val="18"/>
              </w:rPr>
              <w:t>Фузариоз сўлиш</w:t>
            </w:r>
            <w:r w:rsidRPr="00F36291">
              <w:rPr>
                <w:rFonts w:ascii="Arial" w:hAnsi="Arial" w:cs="Arial"/>
                <w:snapToGrid w:val="0"/>
                <w:sz w:val="18"/>
                <w:szCs w:val="18"/>
                <w:lang w:val="uz-Cyrl-UZ"/>
              </w:rPr>
              <w:t>,</w:t>
            </w:r>
          </w:p>
          <w:p w:rsidR="00605BF8" w:rsidRPr="00F36291" w:rsidRDefault="00605BF8" w:rsidP="00605BF8">
            <w:pPr>
              <w:rPr>
                <w:rFonts w:ascii="Arial" w:hAnsi="Arial" w:cs="Arial"/>
                <w:snapToGrid w:val="0"/>
                <w:sz w:val="18"/>
                <w:szCs w:val="18"/>
                <w:lang w:val="uz-Cyrl-UZ"/>
              </w:rPr>
            </w:pPr>
            <w:r w:rsidRPr="00F36291">
              <w:rPr>
                <w:rFonts w:ascii="Arial" w:hAnsi="Arial" w:cs="Arial"/>
                <w:snapToGrid w:val="0"/>
                <w:sz w:val="18"/>
                <w:szCs w:val="18"/>
                <w:lang w:val="uz-Cyrl-UZ"/>
              </w:rPr>
              <w:t>Илдиз чириш</w:t>
            </w:r>
          </w:p>
        </w:tc>
        <w:tc>
          <w:tcPr>
            <w:tcW w:w="2552" w:type="dxa"/>
            <w:tcMar>
              <w:left w:w="28" w:type="dxa"/>
              <w:right w:w="28" w:type="dxa"/>
            </w:tcMar>
          </w:tcPr>
          <w:p w:rsidR="00605BF8" w:rsidRPr="00F36291" w:rsidRDefault="00605BF8" w:rsidP="00605BF8">
            <w:pPr>
              <w:rPr>
                <w:rFonts w:ascii="Arial" w:hAnsi="Arial" w:cs="Arial"/>
                <w:spacing w:val="-6"/>
                <w:kern w:val="12"/>
                <w:sz w:val="18"/>
                <w:szCs w:val="18"/>
                <w:lang w:val="uz-Cyrl-UZ"/>
              </w:rPr>
            </w:pPr>
            <w:r w:rsidRPr="00F36291">
              <w:rPr>
                <w:rFonts w:ascii="Arial" w:hAnsi="Arial" w:cs="Arial"/>
                <w:spacing w:val="-6"/>
                <w:kern w:val="12"/>
                <w:sz w:val="18"/>
                <w:szCs w:val="18"/>
                <w:lang w:val="uz-Cyrl-UZ"/>
              </w:rPr>
              <w:t>Чигит препарат суспензиясида 1 т тукли чигитга 25-30 л ва 1 т механик усулда туксизлан-тирилган чигитга 15-20 л эритма сарфлаб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sz w:val="18"/>
                <w:szCs w:val="18"/>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sz w:val="18"/>
                <w:szCs w:val="18"/>
              </w:rPr>
              <w:t>-</w:t>
            </w:r>
          </w:p>
        </w:tc>
      </w:tr>
      <w:tr w:rsidR="00605BF8" w:rsidRPr="00F36291" w:rsidTr="00565F38">
        <w:trPr>
          <w:trHeight w:val="20"/>
        </w:trPr>
        <w:tc>
          <w:tcPr>
            <w:tcW w:w="2146" w:type="dxa"/>
            <w:gridSpan w:val="2"/>
            <w:vMerge/>
            <w:tcMar>
              <w:left w:w="28" w:type="dxa"/>
              <w:right w:w="28" w:type="dxa"/>
            </w:tcMar>
          </w:tcPr>
          <w:p w:rsidR="00605BF8" w:rsidRPr="00F36291" w:rsidRDefault="00605BF8" w:rsidP="00605BF8">
            <w:pPr>
              <w:rPr>
                <w:rFonts w:ascii="Arial" w:hAnsi="Arial" w:cs="Arial"/>
                <w:sz w:val="18"/>
                <w:szCs w:val="18"/>
              </w:rPr>
            </w:pPr>
          </w:p>
        </w:tc>
        <w:tc>
          <w:tcPr>
            <w:tcW w:w="913"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sz w:val="18"/>
                <w:szCs w:val="18"/>
              </w:rPr>
              <w:t>0,5</w:t>
            </w:r>
          </w:p>
        </w:tc>
        <w:tc>
          <w:tcPr>
            <w:tcW w:w="1275" w:type="dxa"/>
            <w:tcMar>
              <w:left w:w="28" w:type="dxa"/>
              <w:right w:w="28" w:type="dxa"/>
            </w:tcMar>
            <w:vAlign w:val="center"/>
          </w:tcPr>
          <w:p w:rsidR="00605BF8" w:rsidRPr="00F36291" w:rsidRDefault="00605BF8" w:rsidP="00605BF8">
            <w:pPr>
              <w:rPr>
                <w:rFonts w:ascii="Arial" w:hAnsi="Arial" w:cs="Arial"/>
                <w:kern w:val="12"/>
                <w:sz w:val="18"/>
                <w:szCs w:val="18"/>
                <w:lang w:val="uz-Cyrl-UZ"/>
              </w:rPr>
            </w:pPr>
            <w:r w:rsidRPr="00F36291">
              <w:rPr>
                <w:rFonts w:ascii="Arial" w:hAnsi="Arial" w:cs="Arial"/>
                <w:snapToGrid w:val="0"/>
                <w:kern w:val="12"/>
                <w:sz w:val="18"/>
                <w:szCs w:val="18"/>
                <w:lang w:val="uz-Cyrl-UZ"/>
              </w:rPr>
              <w:t>Кузги б</w:t>
            </w:r>
            <w:r w:rsidRPr="00F36291">
              <w:rPr>
                <w:rFonts w:ascii="Arial" w:hAnsi="Arial" w:cs="Arial"/>
                <w:snapToGrid w:val="0"/>
                <w:kern w:val="12"/>
                <w:sz w:val="18"/>
                <w:szCs w:val="18"/>
              </w:rPr>
              <w:t>у</w:t>
            </w: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дой</w:t>
            </w: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Чанг ва қаттиқ қоракуя,</w:t>
            </w:r>
          </w:p>
          <w:p w:rsidR="00605BF8" w:rsidRPr="00F36291" w:rsidRDefault="00605BF8" w:rsidP="00605BF8">
            <w:pPr>
              <w:rPr>
                <w:rFonts w:ascii="Arial" w:hAnsi="Arial" w:cs="Arial"/>
                <w:snapToGrid w:val="0"/>
                <w:sz w:val="18"/>
                <w:szCs w:val="18"/>
                <w:lang w:val="uz-Cyrl-UZ"/>
              </w:rPr>
            </w:pPr>
            <w:r w:rsidRPr="00F36291">
              <w:rPr>
                <w:rFonts w:ascii="Arial" w:hAnsi="Arial" w:cs="Arial"/>
                <w:snapToGrid w:val="0"/>
                <w:kern w:val="12"/>
                <w:sz w:val="18"/>
                <w:szCs w:val="18"/>
                <w:lang w:val="uz-Cyrl-UZ"/>
              </w:rPr>
              <w:t>илдиз  чириш</w:t>
            </w:r>
          </w:p>
        </w:tc>
        <w:tc>
          <w:tcPr>
            <w:tcW w:w="2552" w:type="dxa"/>
            <w:tcMar>
              <w:left w:w="28" w:type="dxa"/>
              <w:right w:w="28" w:type="dxa"/>
            </w:tcMar>
          </w:tcPr>
          <w:p w:rsidR="00605BF8" w:rsidRPr="00F36291" w:rsidRDefault="00605BF8" w:rsidP="00605BF8">
            <w:pPr>
              <w:rPr>
                <w:rFonts w:ascii="Arial" w:hAnsi="Arial" w:cs="Arial"/>
                <w:spacing w:val="-6"/>
                <w:kern w:val="12"/>
                <w:sz w:val="18"/>
                <w:szCs w:val="18"/>
                <w:lang w:val="uz-Cyrl-UZ"/>
              </w:rPr>
            </w:pPr>
            <w:r w:rsidRPr="00F36291">
              <w:rPr>
                <w:rFonts w:ascii="Arial" w:hAnsi="Arial" w:cs="Arial"/>
                <w:snapToGrid w:val="0"/>
                <w:kern w:val="12"/>
                <w:sz w:val="18"/>
                <w:szCs w:val="18"/>
              </w:rPr>
              <w:t>Уру</w:t>
            </w: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 xml:space="preserve"> препарат суспензиясида 1 т донга 10 л эритма сарфланган </w:t>
            </w:r>
            <w:r w:rsidRPr="00F36291">
              <w:rPr>
                <w:rFonts w:ascii="Arial" w:hAnsi="Arial" w:cs="Arial"/>
                <w:snapToGrid w:val="0"/>
                <w:kern w:val="12"/>
                <w:sz w:val="18"/>
                <w:szCs w:val="18"/>
                <w:lang w:val="uz-Cyrl-UZ"/>
              </w:rPr>
              <w:t>ҳ</w:t>
            </w:r>
            <w:r w:rsidRPr="00F36291">
              <w:rPr>
                <w:rFonts w:ascii="Arial" w:hAnsi="Arial" w:cs="Arial"/>
                <w:snapToGrid w:val="0"/>
                <w:kern w:val="12"/>
                <w:sz w:val="18"/>
                <w:szCs w:val="18"/>
              </w:rPr>
              <w:t>ол</w:t>
            </w:r>
            <w:r w:rsidRPr="00F36291">
              <w:rPr>
                <w:rFonts w:ascii="Arial" w:hAnsi="Arial" w:cs="Arial"/>
                <w:snapToGrid w:val="0"/>
                <w:kern w:val="12"/>
                <w:sz w:val="18"/>
                <w:szCs w:val="18"/>
                <w:lang w:val="uz-Cyrl-UZ"/>
              </w:rPr>
              <w:t>-</w:t>
            </w:r>
            <w:r w:rsidRPr="00F36291">
              <w:rPr>
                <w:rFonts w:ascii="Arial" w:hAnsi="Arial" w:cs="Arial"/>
                <w:snapToGrid w:val="0"/>
                <w:kern w:val="12"/>
                <w:sz w:val="18"/>
                <w:szCs w:val="18"/>
              </w:rPr>
              <w:t>да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sz w:val="18"/>
                <w:szCs w:val="18"/>
                <w:lang w:val="uz-Cyrl-UZ"/>
              </w:rPr>
            </w:pPr>
            <w:r w:rsidRPr="00F36291">
              <w:rPr>
                <w:rFonts w:ascii="Arial" w:hAnsi="Arial" w:cs="Arial"/>
                <w:snapToGrid w:val="0"/>
                <w:sz w:val="18"/>
                <w:szCs w:val="18"/>
                <w:lang w:val="uz-Cyrl-UZ"/>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sz w:val="18"/>
                <w:szCs w:val="18"/>
                <w:lang w:val="uz-Cyrl-UZ"/>
              </w:rPr>
            </w:pPr>
            <w:r w:rsidRPr="00F36291">
              <w:rPr>
                <w:rFonts w:ascii="Arial" w:hAnsi="Arial" w:cs="Arial"/>
                <w:snapToGrid w:val="0"/>
                <w:sz w:val="18"/>
                <w:szCs w:val="18"/>
                <w:lang w:val="uz-Cyrl-UZ"/>
              </w:rPr>
              <w:t>-</w:t>
            </w:r>
          </w:p>
        </w:tc>
      </w:tr>
      <w:tr w:rsidR="00605BF8" w:rsidRPr="00F36291" w:rsidTr="00565F38">
        <w:trPr>
          <w:trHeight w:val="20"/>
        </w:trPr>
        <w:tc>
          <w:tcPr>
            <w:tcW w:w="10005" w:type="dxa"/>
            <w:gridSpan w:val="8"/>
            <w:tcMar>
              <w:left w:w="28" w:type="dxa"/>
              <w:right w:w="28" w:type="dxa"/>
            </w:tcMar>
          </w:tcPr>
          <w:p w:rsidR="00605BF8" w:rsidRPr="00F36291" w:rsidRDefault="00605BF8" w:rsidP="00605BF8">
            <w:pPr>
              <w:spacing w:line="360" w:lineRule="auto"/>
              <w:rPr>
                <w:rFonts w:ascii="Arial" w:hAnsi="Arial" w:cs="Arial"/>
                <w:b/>
                <w:i/>
                <w:sz w:val="18"/>
                <w:szCs w:val="18"/>
                <w:lang w:val="uz-Cyrl-UZ"/>
              </w:rPr>
            </w:pPr>
            <w:r w:rsidRPr="00F36291">
              <w:rPr>
                <w:rFonts w:ascii="Arial" w:hAnsi="Arial" w:cs="Arial"/>
                <w:b/>
                <w:i/>
                <w:sz w:val="18"/>
                <w:szCs w:val="18"/>
              </w:rPr>
              <w:t>Имидаклоприд (</w:t>
            </w:r>
            <w:r w:rsidRPr="00F36291">
              <w:rPr>
                <w:rFonts w:ascii="Arial" w:hAnsi="Arial" w:cs="Arial"/>
                <w:b/>
                <w:i/>
                <w:sz w:val="18"/>
                <w:szCs w:val="18"/>
                <w:lang w:val="en-US"/>
              </w:rPr>
              <w:t>imidacloprid</w:t>
            </w:r>
            <w:r w:rsidRPr="00F36291">
              <w:rPr>
                <w:rFonts w:ascii="Arial" w:hAnsi="Arial" w:cs="Arial"/>
                <w:b/>
                <w:i/>
                <w:sz w:val="18"/>
                <w:szCs w:val="18"/>
              </w:rPr>
              <w:t>)</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rPr>
                <w:rFonts w:ascii="Arial" w:hAnsi="Arial" w:cs="Arial"/>
                <w:kern w:val="12"/>
                <w:sz w:val="18"/>
                <w:szCs w:val="18"/>
                <w:lang w:val="uz-Cyrl-UZ"/>
              </w:rPr>
            </w:pPr>
            <w:r w:rsidRPr="00F36291">
              <w:rPr>
                <w:rFonts w:ascii="Arial" w:hAnsi="Arial" w:cs="Arial"/>
                <w:kern w:val="12"/>
                <w:sz w:val="18"/>
                <w:szCs w:val="18"/>
                <w:lang w:val="uz-Cyrl-UZ"/>
              </w:rPr>
              <w:t xml:space="preserve">АВАЛАНЧЕ </w:t>
            </w:r>
          </w:p>
          <w:p w:rsidR="00605BF8" w:rsidRPr="00F36291" w:rsidRDefault="00605BF8" w:rsidP="00605BF8">
            <w:pPr>
              <w:pStyle w:val="af3"/>
              <w:jc w:val="left"/>
              <w:rPr>
                <w:rFonts w:ascii="Arial" w:hAnsi="Arial" w:cs="Arial"/>
                <w:b w:val="0"/>
                <w:snapToGrid w:val="0"/>
                <w:sz w:val="18"/>
                <w:szCs w:val="18"/>
              </w:rPr>
            </w:pPr>
            <w:r w:rsidRPr="00F36291">
              <w:rPr>
                <w:rFonts w:ascii="Arial" w:hAnsi="Arial" w:cs="Arial"/>
                <w:b w:val="0"/>
                <w:kern w:val="12"/>
                <w:sz w:val="18"/>
                <w:szCs w:val="18"/>
                <w:lang w:val="uz-Cyrl-UZ"/>
              </w:rPr>
              <w:t xml:space="preserve">70% н.кук. </w:t>
            </w:r>
            <w:r w:rsidRPr="00F36291">
              <w:rPr>
                <w:rFonts w:ascii="Arial" w:hAnsi="Arial" w:cs="Arial"/>
                <w:b w:val="0"/>
                <w:snapToGrid w:val="0"/>
                <w:sz w:val="18"/>
                <w:szCs w:val="18"/>
              </w:rPr>
              <w:t>( 700 г/кг )</w:t>
            </w:r>
          </w:p>
          <w:p w:rsidR="00605BF8" w:rsidRPr="00F36291" w:rsidRDefault="00605BF8" w:rsidP="00605BF8">
            <w:pPr>
              <w:rPr>
                <w:rFonts w:ascii="Arial" w:hAnsi="Arial" w:cs="Arial"/>
                <w:kern w:val="12"/>
                <w:sz w:val="18"/>
                <w:szCs w:val="18"/>
                <w:lang w:val="uz-Cyrl-UZ"/>
              </w:rPr>
            </w:pPr>
            <w:r w:rsidRPr="00F36291">
              <w:rPr>
                <w:rFonts w:ascii="Arial" w:hAnsi="Arial" w:cs="Arial"/>
                <w:kern w:val="12"/>
                <w:sz w:val="18"/>
                <w:szCs w:val="18"/>
                <w:lang w:val="en-US"/>
              </w:rPr>
              <w:t>«Biovet-servis</w:t>
            </w:r>
            <w:r w:rsidRPr="00F36291">
              <w:rPr>
                <w:rFonts w:ascii="Arial" w:hAnsi="Arial" w:cs="Arial"/>
                <w:kern w:val="12"/>
                <w:sz w:val="18"/>
                <w:szCs w:val="18"/>
                <w:lang w:val="uz-Cyrl-UZ"/>
              </w:rPr>
              <w:t xml:space="preserve">        </w:t>
            </w:r>
            <w:r w:rsidRPr="00F36291">
              <w:rPr>
                <w:rFonts w:ascii="Arial" w:hAnsi="Arial" w:cs="Arial"/>
                <w:kern w:val="12"/>
                <w:sz w:val="18"/>
                <w:szCs w:val="18"/>
                <w:lang w:val="en-US"/>
              </w:rPr>
              <w:t xml:space="preserve"> moxinur»</w:t>
            </w:r>
            <w:r w:rsidRPr="00F36291">
              <w:rPr>
                <w:rFonts w:ascii="Arial" w:hAnsi="Arial" w:cs="Arial"/>
                <w:kern w:val="12"/>
                <w:sz w:val="18"/>
                <w:szCs w:val="18"/>
                <w:lang w:val="uz-Cyrl-UZ"/>
              </w:rPr>
              <w:t xml:space="preserve"> ХҚ</w:t>
            </w:r>
            <w:r w:rsidRPr="00F36291">
              <w:rPr>
                <w:rFonts w:ascii="Arial" w:hAnsi="Arial" w:cs="Arial"/>
                <w:kern w:val="12"/>
                <w:sz w:val="18"/>
                <w:szCs w:val="18"/>
                <w:lang w:val="en-US"/>
              </w:rPr>
              <w:t xml:space="preserve"> </w:t>
            </w:r>
          </w:p>
          <w:p w:rsidR="00605BF8" w:rsidRPr="00F36291" w:rsidRDefault="00605BF8" w:rsidP="00605BF8">
            <w:pPr>
              <w:rPr>
                <w:rFonts w:ascii="Arial" w:hAnsi="Arial" w:cs="Arial"/>
                <w:kern w:val="12"/>
                <w:sz w:val="18"/>
                <w:szCs w:val="18"/>
                <w:lang w:val="uz-Cyrl-UZ"/>
              </w:rPr>
            </w:pPr>
            <w:r w:rsidRPr="00F36291">
              <w:rPr>
                <w:rFonts w:ascii="Arial" w:hAnsi="Arial" w:cs="Arial"/>
                <w:kern w:val="12"/>
                <w:sz w:val="18"/>
                <w:szCs w:val="18"/>
                <w:lang w:val="uz-Cyrl-UZ"/>
              </w:rPr>
              <w:t>Ў</w:t>
            </w:r>
            <w:r w:rsidRPr="00F36291">
              <w:rPr>
                <w:rFonts w:ascii="Arial" w:hAnsi="Arial" w:cs="Arial"/>
                <w:kern w:val="12"/>
                <w:sz w:val="18"/>
                <w:szCs w:val="18"/>
              </w:rPr>
              <w:t>збекист</w:t>
            </w:r>
            <w:r w:rsidRPr="00F36291">
              <w:rPr>
                <w:rFonts w:ascii="Arial" w:hAnsi="Arial" w:cs="Arial"/>
                <w:kern w:val="12"/>
                <w:sz w:val="18"/>
                <w:szCs w:val="18"/>
                <w:lang w:val="uz-Cyrl-UZ"/>
              </w:rPr>
              <w:t>о</w:t>
            </w:r>
            <w:r w:rsidRPr="00F36291">
              <w:rPr>
                <w:rFonts w:ascii="Arial" w:hAnsi="Arial" w:cs="Arial"/>
                <w:kern w:val="12"/>
                <w:sz w:val="18"/>
                <w:szCs w:val="18"/>
              </w:rPr>
              <w:t>н</w:t>
            </w:r>
            <w:r w:rsidRPr="00F36291">
              <w:rPr>
                <w:rFonts w:ascii="Arial" w:hAnsi="Arial" w:cs="Arial"/>
                <w:kern w:val="12"/>
                <w:sz w:val="18"/>
                <w:szCs w:val="18"/>
                <w:lang w:val="uz-Cyrl-UZ"/>
              </w:rPr>
              <w:t>,</w:t>
            </w:r>
          </w:p>
          <w:p w:rsidR="00605BF8" w:rsidRPr="00F36291" w:rsidRDefault="00605BF8" w:rsidP="00605BF8">
            <w:pPr>
              <w:rPr>
                <w:rFonts w:ascii="Arial" w:hAnsi="Arial" w:cs="Arial"/>
                <w:kern w:val="12"/>
                <w:sz w:val="18"/>
                <w:szCs w:val="18"/>
                <w:lang w:val="uz-Cyrl-UZ"/>
              </w:rPr>
            </w:pPr>
            <w:r w:rsidRPr="00F36291">
              <w:rPr>
                <w:rFonts w:ascii="Arial" w:hAnsi="Arial" w:cs="Arial"/>
                <w:kern w:val="12"/>
                <w:sz w:val="18"/>
                <w:szCs w:val="18"/>
                <w:lang w:val="uz-Cyrl-UZ"/>
              </w:rPr>
              <w:t xml:space="preserve">31.12.2025 </w:t>
            </w:r>
          </w:p>
        </w:tc>
        <w:tc>
          <w:tcPr>
            <w:tcW w:w="913" w:type="dxa"/>
            <w:tcMar>
              <w:left w:w="28" w:type="dxa"/>
              <w:right w:w="28" w:type="dxa"/>
            </w:tcMar>
            <w:vAlign w:val="center"/>
          </w:tcPr>
          <w:p w:rsidR="00605BF8" w:rsidRPr="00F36291" w:rsidRDefault="00605BF8" w:rsidP="00605BF8">
            <w:pPr>
              <w:jc w:val="center"/>
              <w:rPr>
                <w:rFonts w:ascii="Arial" w:hAnsi="Arial" w:cs="Arial"/>
                <w:kern w:val="12"/>
                <w:sz w:val="18"/>
                <w:szCs w:val="18"/>
                <w:lang w:val="uz-Cyrl-UZ"/>
              </w:rPr>
            </w:pPr>
            <w:r w:rsidRPr="00F36291">
              <w:rPr>
                <w:rFonts w:ascii="Arial" w:hAnsi="Arial" w:cs="Arial"/>
                <w:kern w:val="12"/>
                <w:sz w:val="18"/>
                <w:szCs w:val="18"/>
                <w:lang w:val="uz-Cyrl-UZ"/>
              </w:rPr>
              <w:t>5,0</w:t>
            </w:r>
          </w:p>
        </w:tc>
        <w:tc>
          <w:tcPr>
            <w:tcW w:w="1275" w:type="dxa"/>
            <w:tcMar>
              <w:left w:w="28" w:type="dxa"/>
              <w:right w:w="28" w:type="dxa"/>
            </w:tcMar>
            <w:vAlign w:val="center"/>
          </w:tcPr>
          <w:p w:rsidR="00605BF8" w:rsidRPr="00F36291" w:rsidRDefault="00605BF8" w:rsidP="00605BF8">
            <w:pPr>
              <w:rPr>
                <w:rFonts w:ascii="Arial" w:hAnsi="Arial" w:cs="Arial"/>
                <w:kern w:val="12"/>
                <w:sz w:val="18"/>
                <w:szCs w:val="18"/>
                <w:lang w:val="uz-Cyrl-UZ"/>
              </w:rPr>
            </w:pPr>
            <w:r w:rsidRPr="00F36291">
              <w:rPr>
                <w:rFonts w:ascii="Arial" w:hAnsi="Arial" w:cs="Arial"/>
                <w:kern w:val="12"/>
                <w:sz w:val="18"/>
                <w:szCs w:val="18"/>
                <w:lang w:val="uz-Cyrl-UZ"/>
              </w:rPr>
              <w:t xml:space="preserve">Ғўза </w:t>
            </w:r>
          </w:p>
        </w:tc>
        <w:tc>
          <w:tcPr>
            <w:tcW w:w="1276" w:type="dxa"/>
            <w:tcMar>
              <w:left w:w="28" w:type="dxa"/>
              <w:right w:w="28" w:type="dxa"/>
            </w:tcMar>
            <w:vAlign w:val="center"/>
          </w:tcPr>
          <w:p w:rsidR="00605BF8" w:rsidRPr="00F36291" w:rsidRDefault="00605BF8" w:rsidP="00605BF8">
            <w:pPr>
              <w:rPr>
                <w:rFonts w:ascii="Arial" w:hAnsi="Arial" w:cs="Arial"/>
                <w:kern w:val="12"/>
                <w:sz w:val="18"/>
                <w:szCs w:val="18"/>
                <w:lang w:val="uz-Cyrl-UZ"/>
              </w:rPr>
            </w:pPr>
            <w:r w:rsidRPr="00F36291">
              <w:rPr>
                <w:rFonts w:ascii="Arial" w:hAnsi="Arial" w:cs="Arial"/>
                <w:kern w:val="12"/>
                <w:sz w:val="18"/>
                <w:szCs w:val="18"/>
                <w:lang w:val="uz-Cyrl-UZ"/>
              </w:rPr>
              <w:t>Ширалар, трипслар</w:t>
            </w:r>
          </w:p>
        </w:tc>
        <w:tc>
          <w:tcPr>
            <w:tcW w:w="2552" w:type="dxa"/>
            <w:tcMar>
              <w:left w:w="28" w:type="dxa"/>
              <w:right w:w="28" w:type="dxa"/>
            </w:tcMar>
          </w:tcPr>
          <w:p w:rsidR="00605BF8" w:rsidRPr="00F36291" w:rsidRDefault="00605BF8" w:rsidP="00605BF8">
            <w:pPr>
              <w:rPr>
                <w:rFonts w:ascii="Arial" w:hAnsi="Arial" w:cs="Arial"/>
                <w:spacing w:val="-6"/>
                <w:kern w:val="12"/>
                <w:sz w:val="18"/>
                <w:szCs w:val="18"/>
                <w:lang w:val="uz-Cyrl-UZ"/>
              </w:rPr>
            </w:pPr>
            <w:r w:rsidRPr="00F36291">
              <w:rPr>
                <w:rFonts w:ascii="Arial" w:hAnsi="Arial" w:cs="Arial"/>
                <w:spacing w:val="-6"/>
                <w:kern w:val="12"/>
                <w:sz w:val="18"/>
                <w:szCs w:val="18"/>
                <w:lang w:val="uz-Cyrl-UZ"/>
              </w:rPr>
              <w:t>Чигит препарат суспензиясида 1 т тукли чигитга 25-30 л ва 1 т механик усулда туксизлан-тирилган чигитга 15-20 л эритма сарфлаб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kern w:val="12"/>
                <w:sz w:val="18"/>
                <w:szCs w:val="18"/>
                <w:lang w:val="uz-Cyrl-UZ"/>
              </w:rPr>
            </w:pPr>
            <w:r w:rsidRPr="00F36291">
              <w:rPr>
                <w:rFonts w:ascii="Arial" w:hAnsi="Arial" w:cs="Arial"/>
                <w:kern w:val="12"/>
                <w:sz w:val="18"/>
                <w:szCs w:val="18"/>
                <w:lang w:val="uz-Cyrl-UZ"/>
              </w:rPr>
              <w:t>-</w:t>
            </w:r>
          </w:p>
        </w:tc>
        <w:tc>
          <w:tcPr>
            <w:tcW w:w="851" w:type="dxa"/>
            <w:tcMar>
              <w:left w:w="28" w:type="dxa"/>
              <w:right w:w="28" w:type="dxa"/>
            </w:tcMar>
            <w:vAlign w:val="center"/>
          </w:tcPr>
          <w:p w:rsidR="00605BF8" w:rsidRPr="00F36291" w:rsidRDefault="00605BF8" w:rsidP="00605BF8">
            <w:pPr>
              <w:jc w:val="center"/>
              <w:rPr>
                <w:rFonts w:ascii="Arial" w:hAnsi="Arial" w:cs="Arial"/>
                <w:kern w:val="12"/>
                <w:sz w:val="18"/>
                <w:szCs w:val="18"/>
                <w:lang w:val="uz-Cyrl-UZ"/>
              </w:rPr>
            </w:pPr>
            <w:r w:rsidRPr="00F36291">
              <w:rPr>
                <w:rFonts w:ascii="Arial" w:hAnsi="Arial" w:cs="Arial"/>
                <w:kern w:val="12"/>
                <w:sz w:val="18"/>
                <w:szCs w:val="18"/>
                <w:lang w:val="uz-Cyrl-UZ"/>
              </w:rPr>
              <w:t>-</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rPr>
                <w:rFonts w:ascii="Arial" w:hAnsi="Arial" w:cs="Arial"/>
                <w:kern w:val="12"/>
                <w:sz w:val="18"/>
                <w:szCs w:val="18"/>
              </w:rPr>
            </w:pPr>
            <w:r w:rsidRPr="00F36291">
              <w:rPr>
                <w:rFonts w:ascii="Arial" w:hAnsi="Arial" w:cs="Arial"/>
                <w:kern w:val="12"/>
                <w:sz w:val="18"/>
                <w:szCs w:val="18"/>
              </w:rPr>
              <w:t xml:space="preserve">АГРО ГАУЧО 70% н.кук.      </w:t>
            </w:r>
            <w:r w:rsidRPr="00F36291">
              <w:rPr>
                <w:rFonts w:ascii="Arial" w:hAnsi="Arial" w:cs="Arial"/>
                <w:i/>
                <w:kern w:val="12"/>
                <w:sz w:val="18"/>
                <w:szCs w:val="18"/>
                <w:lang w:val="uz-Cyrl-UZ"/>
              </w:rPr>
              <w:t>(</w:t>
            </w:r>
            <w:r w:rsidRPr="00F36291">
              <w:rPr>
                <w:rFonts w:ascii="Arial" w:hAnsi="Arial" w:cs="Arial"/>
                <w:i/>
                <w:kern w:val="12"/>
                <w:sz w:val="18"/>
                <w:szCs w:val="18"/>
              </w:rPr>
              <w:t xml:space="preserve">  </w:t>
            </w:r>
            <w:r w:rsidRPr="00F36291">
              <w:rPr>
                <w:rFonts w:ascii="Arial" w:hAnsi="Arial" w:cs="Arial"/>
                <w:kern w:val="12"/>
                <w:sz w:val="18"/>
                <w:szCs w:val="18"/>
              </w:rPr>
              <w:t>700 г/кг</w:t>
            </w:r>
            <w:r w:rsidRPr="00F36291">
              <w:rPr>
                <w:rFonts w:ascii="Arial" w:hAnsi="Arial" w:cs="Arial"/>
                <w:i/>
                <w:kern w:val="12"/>
                <w:sz w:val="18"/>
                <w:szCs w:val="18"/>
                <w:lang w:val="uz-Cyrl-UZ"/>
              </w:rPr>
              <w:t>)</w:t>
            </w:r>
            <w:r w:rsidRPr="00F36291">
              <w:rPr>
                <w:rFonts w:ascii="Arial" w:hAnsi="Arial" w:cs="Arial"/>
                <w:kern w:val="12"/>
                <w:sz w:val="18"/>
                <w:szCs w:val="18"/>
              </w:rPr>
              <w:t xml:space="preserve">                 « </w:t>
            </w:r>
            <w:r w:rsidRPr="00F36291">
              <w:rPr>
                <w:rFonts w:ascii="Arial" w:hAnsi="Arial" w:cs="Arial"/>
                <w:kern w:val="12"/>
                <w:sz w:val="18"/>
                <w:szCs w:val="18"/>
                <w:lang w:val="en-US"/>
              </w:rPr>
              <w:t>Top</w:t>
            </w:r>
            <w:r w:rsidRPr="00F36291">
              <w:rPr>
                <w:rFonts w:ascii="Arial" w:hAnsi="Arial" w:cs="Arial"/>
                <w:kern w:val="12"/>
                <w:sz w:val="18"/>
                <w:szCs w:val="18"/>
              </w:rPr>
              <w:t xml:space="preserve"> </w:t>
            </w:r>
            <w:r w:rsidRPr="00F36291">
              <w:rPr>
                <w:rFonts w:ascii="Arial" w:hAnsi="Arial" w:cs="Arial"/>
                <w:kern w:val="12"/>
                <w:sz w:val="18"/>
                <w:szCs w:val="18"/>
                <w:lang w:val="en-US"/>
              </w:rPr>
              <w:t>Agro</w:t>
            </w:r>
            <w:r w:rsidRPr="00F36291">
              <w:rPr>
                <w:rFonts w:ascii="Arial" w:hAnsi="Arial" w:cs="Arial"/>
                <w:kern w:val="12"/>
                <w:sz w:val="18"/>
                <w:szCs w:val="18"/>
              </w:rPr>
              <w:t xml:space="preserve"> </w:t>
            </w:r>
            <w:r w:rsidRPr="00F36291">
              <w:rPr>
                <w:rFonts w:ascii="Arial" w:hAnsi="Arial" w:cs="Arial"/>
                <w:kern w:val="12"/>
                <w:sz w:val="18"/>
                <w:szCs w:val="18"/>
                <w:lang w:val="en-US"/>
              </w:rPr>
              <w:t>Trade</w:t>
            </w:r>
            <w:r w:rsidRPr="00F36291">
              <w:rPr>
                <w:rFonts w:ascii="Arial" w:hAnsi="Arial" w:cs="Arial"/>
                <w:kern w:val="12"/>
                <w:sz w:val="18"/>
                <w:szCs w:val="18"/>
              </w:rPr>
              <w:t>» МЧЖ,</w:t>
            </w:r>
          </w:p>
          <w:p w:rsidR="00605BF8" w:rsidRPr="00F36291" w:rsidRDefault="00605BF8" w:rsidP="00605BF8">
            <w:pPr>
              <w:rPr>
                <w:rFonts w:ascii="Arial" w:hAnsi="Arial" w:cs="Arial"/>
                <w:kern w:val="12"/>
                <w:sz w:val="18"/>
                <w:szCs w:val="18"/>
              </w:rPr>
            </w:pPr>
            <w:r w:rsidRPr="00F36291">
              <w:rPr>
                <w:rFonts w:ascii="Arial" w:hAnsi="Arial" w:cs="Arial"/>
                <w:kern w:val="12"/>
                <w:sz w:val="18"/>
                <w:szCs w:val="18"/>
                <w:lang w:val="uz-Cyrl-UZ"/>
              </w:rPr>
              <w:t>Ў</w:t>
            </w:r>
            <w:r w:rsidRPr="00F36291">
              <w:rPr>
                <w:rFonts w:ascii="Arial" w:hAnsi="Arial" w:cs="Arial"/>
                <w:kern w:val="12"/>
                <w:sz w:val="18"/>
                <w:szCs w:val="18"/>
              </w:rPr>
              <w:t>збекистон</w:t>
            </w:r>
          </w:p>
          <w:p w:rsidR="00605BF8" w:rsidRPr="00F36291" w:rsidRDefault="00605BF8" w:rsidP="00605BF8">
            <w:pPr>
              <w:rPr>
                <w:rFonts w:ascii="Arial" w:hAnsi="Arial" w:cs="Arial"/>
                <w:kern w:val="12"/>
                <w:sz w:val="18"/>
                <w:szCs w:val="18"/>
                <w:lang w:val="uz-Cyrl-UZ"/>
              </w:rPr>
            </w:pPr>
            <w:r w:rsidRPr="00F36291">
              <w:rPr>
                <w:rFonts w:ascii="Arial" w:hAnsi="Arial" w:cs="Arial"/>
                <w:kern w:val="12"/>
                <w:sz w:val="18"/>
                <w:szCs w:val="18"/>
              </w:rPr>
              <w:t>31.12.2025</w:t>
            </w:r>
          </w:p>
        </w:tc>
        <w:tc>
          <w:tcPr>
            <w:tcW w:w="913" w:type="dxa"/>
            <w:tcMar>
              <w:left w:w="28" w:type="dxa"/>
              <w:right w:w="28" w:type="dxa"/>
            </w:tcMar>
            <w:vAlign w:val="center"/>
          </w:tcPr>
          <w:p w:rsidR="00605BF8" w:rsidRPr="00F36291" w:rsidRDefault="00605BF8" w:rsidP="00605BF8">
            <w:pPr>
              <w:jc w:val="center"/>
              <w:rPr>
                <w:rFonts w:ascii="Arial" w:hAnsi="Arial" w:cs="Arial"/>
                <w:kern w:val="12"/>
                <w:sz w:val="18"/>
                <w:szCs w:val="18"/>
                <w:lang w:val="uz-Cyrl-UZ"/>
              </w:rPr>
            </w:pPr>
            <w:r w:rsidRPr="00F36291">
              <w:rPr>
                <w:rFonts w:ascii="Arial" w:hAnsi="Arial" w:cs="Arial"/>
                <w:kern w:val="12"/>
                <w:sz w:val="18"/>
                <w:szCs w:val="18"/>
                <w:lang w:val="uz-Cyrl-UZ"/>
              </w:rPr>
              <w:t>5,0</w:t>
            </w:r>
          </w:p>
        </w:tc>
        <w:tc>
          <w:tcPr>
            <w:tcW w:w="1275" w:type="dxa"/>
            <w:tcMar>
              <w:left w:w="28" w:type="dxa"/>
              <w:right w:w="28" w:type="dxa"/>
            </w:tcMar>
            <w:vAlign w:val="center"/>
          </w:tcPr>
          <w:p w:rsidR="00605BF8" w:rsidRPr="00F36291" w:rsidRDefault="00605BF8" w:rsidP="00605BF8">
            <w:pPr>
              <w:rPr>
                <w:rFonts w:ascii="Arial" w:hAnsi="Arial" w:cs="Arial"/>
                <w:kern w:val="12"/>
                <w:sz w:val="18"/>
                <w:szCs w:val="18"/>
                <w:lang w:val="uz-Cyrl-UZ"/>
              </w:rPr>
            </w:pPr>
            <w:r w:rsidRPr="00F36291">
              <w:rPr>
                <w:rFonts w:ascii="Arial" w:hAnsi="Arial" w:cs="Arial"/>
                <w:kern w:val="12"/>
                <w:sz w:val="18"/>
                <w:szCs w:val="18"/>
                <w:lang w:val="uz-Cyrl-UZ"/>
              </w:rPr>
              <w:t xml:space="preserve">Ғўза </w:t>
            </w:r>
          </w:p>
        </w:tc>
        <w:tc>
          <w:tcPr>
            <w:tcW w:w="1276" w:type="dxa"/>
            <w:tcMar>
              <w:left w:w="28" w:type="dxa"/>
              <w:right w:w="28" w:type="dxa"/>
            </w:tcMar>
            <w:vAlign w:val="center"/>
          </w:tcPr>
          <w:p w:rsidR="00605BF8" w:rsidRPr="00F36291" w:rsidRDefault="00605BF8" w:rsidP="00605BF8">
            <w:pPr>
              <w:rPr>
                <w:rFonts w:ascii="Arial" w:hAnsi="Arial" w:cs="Arial"/>
                <w:kern w:val="12"/>
                <w:sz w:val="18"/>
                <w:szCs w:val="18"/>
                <w:lang w:val="uz-Cyrl-UZ"/>
              </w:rPr>
            </w:pPr>
            <w:r w:rsidRPr="00F36291">
              <w:rPr>
                <w:rFonts w:ascii="Arial" w:hAnsi="Arial" w:cs="Arial"/>
                <w:kern w:val="12"/>
                <w:sz w:val="18"/>
                <w:szCs w:val="18"/>
                <w:lang w:val="uz-Cyrl-UZ"/>
              </w:rPr>
              <w:t>Ширалар, трипслар</w:t>
            </w:r>
          </w:p>
        </w:tc>
        <w:tc>
          <w:tcPr>
            <w:tcW w:w="2552" w:type="dxa"/>
            <w:tcMar>
              <w:left w:w="28" w:type="dxa"/>
              <w:right w:w="28" w:type="dxa"/>
            </w:tcMar>
          </w:tcPr>
          <w:p w:rsidR="00605BF8" w:rsidRPr="00F36291" w:rsidRDefault="00605BF8" w:rsidP="00605BF8">
            <w:pPr>
              <w:rPr>
                <w:rFonts w:ascii="Arial" w:hAnsi="Arial" w:cs="Arial"/>
                <w:spacing w:val="-6"/>
                <w:kern w:val="12"/>
                <w:sz w:val="18"/>
                <w:szCs w:val="18"/>
                <w:lang w:val="uz-Cyrl-UZ"/>
              </w:rPr>
            </w:pPr>
            <w:r w:rsidRPr="00F36291">
              <w:rPr>
                <w:rFonts w:ascii="Arial" w:hAnsi="Arial" w:cs="Arial"/>
                <w:spacing w:val="-6"/>
                <w:kern w:val="12"/>
                <w:sz w:val="18"/>
                <w:szCs w:val="18"/>
                <w:lang w:val="uz-Cyrl-UZ"/>
              </w:rPr>
              <w:t>Чигит препарат суспензиясида 1 т тукли чигитга 25-30 л ва 1 т механик усулда туксизлан-тирилган чигитга 15-20 л эритма сарфлаб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kern w:val="12"/>
                <w:sz w:val="18"/>
                <w:szCs w:val="18"/>
                <w:lang w:val="uz-Cyrl-UZ"/>
              </w:rPr>
            </w:pPr>
            <w:r w:rsidRPr="00F36291">
              <w:rPr>
                <w:rFonts w:ascii="Arial" w:hAnsi="Arial" w:cs="Arial"/>
                <w:kern w:val="12"/>
                <w:sz w:val="18"/>
                <w:szCs w:val="18"/>
                <w:lang w:val="uz-Cyrl-UZ"/>
              </w:rPr>
              <w:t>-</w:t>
            </w:r>
          </w:p>
        </w:tc>
        <w:tc>
          <w:tcPr>
            <w:tcW w:w="851" w:type="dxa"/>
            <w:tcMar>
              <w:left w:w="28" w:type="dxa"/>
              <w:right w:w="28" w:type="dxa"/>
            </w:tcMar>
            <w:vAlign w:val="center"/>
          </w:tcPr>
          <w:p w:rsidR="00605BF8" w:rsidRPr="00F36291" w:rsidRDefault="00605BF8" w:rsidP="00605BF8">
            <w:pPr>
              <w:jc w:val="center"/>
              <w:rPr>
                <w:rFonts w:ascii="Arial" w:hAnsi="Arial" w:cs="Arial"/>
                <w:kern w:val="12"/>
                <w:sz w:val="18"/>
                <w:szCs w:val="18"/>
                <w:lang w:val="uz-Cyrl-UZ"/>
              </w:rPr>
            </w:pPr>
            <w:r w:rsidRPr="00F36291">
              <w:rPr>
                <w:rFonts w:ascii="Arial" w:hAnsi="Arial" w:cs="Arial"/>
                <w:kern w:val="12"/>
                <w:sz w:val="18"/>
                <w:szCs w:val="18"/>
                <w:lang w:val="uz-Cyrl-UZ"/>
              </w:rPr>
              <w:t>-</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pStyle w:val="22"/>
              <w:rPr>
                <w:rFonts w:ascii="Arial" w:hAnsi="Arial" w:cs="Arial"/>
                <w:color w:val="auto"/>
                <w:kern w:val="12"/>
                <w:sz w:val="18"/>
                <w:szCs w:val="18"/>
                <w:lang w:val="uz-Cyrl-UZ"/>
              </w:rPr>
            </w:pPr>
            <w:r w:rsidRPr="00F36291">
              <w:rPr>
                <w:rFonts w:ascii="Arial" w:hAnsi="Arial" w:cs="Arial"/>
                <w:color w:val="auto"/>
                <w:kern w:val="12"/>
                <w:sz w:val="18"/>
                <w:szCs w:val="18"/>
                <w:lang w:val="uz-Cyrl-UZ"/>
              </w:rPr>
              <w:lastRenderedPageBreak/>
              <w:t xml:space="preserve">ГАУЧО </w:t>
            </w:r>
            <w:r w:rsidRPr="00F36291">
              <w:rPr>
                <w:rFonts w:ascii="Arial" w:hAnsi="Arial" w:cs="Arial"/>
                <w:color w:val="auto"/>
                <w:kern w:val="12"/>
                <w:sz w:val="18"/>
                <w:szCs w:val="18"/>
                <w:lang w:val="en-US"/>
              </w:rPr>
              <w:t>WS</w:t>
            </w:r>
            <w:r w:rsidRPr="00F36291">
              <w:rPr>
                <w:rFonts w:ascii="Arial" w:hAnsi="Arial" w:cs="Arial"/>
                <w:color w:val="auto"/>
                <w:kern w:val="12"/>
                <w:sz w:val="18"/>
                <w:szCs w:val="18"/>
              </w:rPr>
              <w:t xml:space="preserve"> 70 </w:t>
            </w:r>
          </w:p>
          <w:p w:rsidR="00605BF8" w:rsidRPr="00F36291" w:rsidRDefault="00605BF8" w:rsidP="00605BF8">
            <w:pPr>
              <w:pStyle w:val="af3"/>
              <w:jc w:val="left"/>
              <w:rPr>
                <w:rFonts w:ascii="Arial" w:hAnsi="Arial" w:cs="Arial"/>
                <w:b w:val="0"/>
                <w:snapToGrid w:val="0"/>
                <w:sz w:val="18"/>
                <w:szCs w:val="18"/>
              </w:rPr>
            </w:pPr>
            <w:r w:rsidRPr="00F36291">
              <w:rPr>
                <w:rFonts w:ascii="Arial" w:hAnsi="Arial" w:cs="Arial"/>
                <w:b w:val="0"/>
                <w:snapToGrid w:val="0"/>
                <w:sz w:val="18"/>
                <w:szCs w:val="18"/>
              </w:rPr>
              <w:t>( 700 г/кг )</w:t>
            </w:r>
          </w:p>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"Байер КропСайенс",</w:t>
            </w:r>
          </w:p>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Германия,</w:t>
            </w:r>
          </w:p>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rPr>
              <w:t>31.12.2024</w:t>
            </w:r>
          </w:p>
        </w:tc>
        <w:tc>
          <w:tcPr>
            <w:tcW w:w="913"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5,0</w:t>
            </w:r>
          </w:p>
        </w:tc>
        <w:tc>
          <w:tcPr>
            <w:tcW w:w="1275"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ўза</w:t>
            </w: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 xml:space="preserve">Ширалар, </w:t>
            </w:r>
          </w:p>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трипслар</w:t>
            </w:r>
          </w:p>
        </w:tc>
        <w:tc>
          <w:tcPr>
            <w:tcW w:w="2552" w:type="dxa"/>
            <w:tcMar>
              <w:left w:w="28" w:type="dxa"/>
              <w:right w:w="28" w:type="dxa"/>
            </w:tcMar>
          </w:tcPr>
          <w:p w:rsidR="00605BF8" w:rsidRPr="00F36291" w:rsidRDefault="00605BF8" w:rsidP="00605BF8">
            <w:pPr>
              <w:rPr>
                <w:rFonts w:ascii="Arial" w:hAnsi="Arial" w:cs="Arial"/>
                <w:spacing w:val="-6"/>
                <w:kern w:val="12"/>
                <w:sz w:val="18"/>
                <w:szCs w:val="18"/>
                <w:lang w:val="uz-Cyrl-UZ"/>
              </w:rPr>
            </w:pPr>
            <w:r w:rsidRPr="00F36291">
              <w:rPr>
                <w:rFonts w:ascii="Arial" w:hAnsi="Arial" w:cs="Arial"/>
                <w:spacing w:val="-6"/>
                <w:kern w:val="12"/>
                <w:sz w:val="18"/>
                <w:szCs w:val="18"/>
                <w:lang w:val="uz-Cyrl-UZ"/>
              </w:rPr>
              <w:t>Чигит препарат суспензиясида 1 т тукли чигитга 25-30 л ва 1 т механик усулда туксизлан-тирилган чигитга 15-20 л эритма сарфлаб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pStyle w:val="22"/>
              <w:rPr>
                <w:rFonts w:ascii="Arial" w:hAnsi="Arial" w:cs="Arial"/>
                <w:color w:val="auto"/>
                <w:kern w:val="12"/>
                <w:sz w:val="18"/>
                <w:szCs w:val="18"/>
              </w:rPr>
            </w:pPr>
            <w:r w:rsidRPr="00F36291">
              <w:rPr>
                <w:rFonts w:ascii="Arial" w:hAnsi="Arial" w:cs="Arial"/>
                <w:color w:val="auto"/>
                <w:kern w:val="12"/>
                <w:sz w:val="18"/>
                <w:szCs w:val="18"/>
              </w:rPr>
              <w:t xml:space="preserve">ДАЛУЧО 70% </w:t>
            </w:r>
            <w:r w:rsidRPr="00F36291">
              <w:rPr>
                <w:rFonts w:ascii="Arial" w:hAnsi="Arial" w:cs="Arial"/>
                <w:color w:val="auto"/>
                <w:kern w:val="12"/>
                <w:sz w:val="18"/>
                <w:szCs w:val="18"/>
                <w:lang w:val="uz-Cyrl-UZ"/>
              </w:rPr>
              <w:t>н.кук</w:t>
            </w:r>
          </w:p>
          <w:p w:rsidR="00605BF8" w:rsidRPr="00F36291" w:rsidRDefault="00605BF8" w:rsidP="00605BF8">
            <w:pPr>
              <w:pStyle w:val="af3"/>
              <w:jc w:val="left"/>
              <w:rPr>
                <w:rFonts w:ascii="Arial" w:hAnsi="Arial" w:cs="Arial"/>
                <w:b w:val="0"/>
                <w:snapToGrid w:val="0"/>
                <w:sz w:val="18"/>
                <w:szCs w:val="18"/>
              </w:rPr>
            </w:pPr>
            <w:r w:rsidRPr="00F36291">
              <w:rPr>
                <w:rFonts w:ascii="Arial" w:hAnsi="Arial" w:cs="Arial"/>
                <w:b w:val="0"/>
                <w:snapToGrid w:val="0"/>
                <w:sz w:val="18"/>
                <w:szCs w:val="18"/>
              </w:rPr>
              <w:t>( 700 г/кг )</w:t>
            </w:r>
          </w:p>
          <w:p w:rsidR="00605BF8" w:rsidRPr="00F36291" w:rsidRDefault="00605BF8" w:rsidP="00605BF8">
            <w:pPr>
              <w:pStyle w:val="22"/>
              <w:rPr>
                <w:rFonts w:ascii="Arial" w:hAnsi="Arial" w:cs="Arial"/>
                <w:color w:val="auto"/>
                <w:spacing w:val="-4"/>
                <w:sz w:val="18"/>
                <w:szCs w:val="18"/>
                <w:lang w:val="uz-Cyrl-UZ"/>
              </w:rPr>
            </w:pPr>
            <w:r w:rsidRPr="00F36291">
              <w:rPr>
                <w:rFonts w:ascii="Arial" w:hAnsi="Arial" w:cs="Arial"/>
                <w:color w:val="auto"/>
                <w:spacing w:val="-4"/>
                <w:sz w:val="18"/>
                <w:szCs w:val="18"/>
                <w:lang w:val="uz-Cyrl-UZ"/>
              </w:rPr>
              <w:t xml:space="preserve">“Далстон </w:t>
            </w:r>
          </w:p>
          <w:p w:rsidR="00605BF8" w:rsidRPr="00F36291" w:rsidRDefault="00605BF8" w:rsidP="00605BF8">
            <w:pPr>
              <w:pStyle w:val="22"/>
              <w:rPr>
                <w:rFonts w:ascii="Arial" w:hAnsi="Arial" w:cs="Arial"/>
                <w:color w:val="auto"/>
                <w:spacing w:val="-4"/>
                <w:sz w:val="18"/>
                <w:szCs w:val="18"/>
                <w:lang w:val="uz-Cyrl-UZ"/>
              </w:rPr>
            </w:pPr>
            <w:r w:rsidRPr="00F36291">
              <w:rPr>
                <w:rFonts w:ascii="Arial" w:hAnsi="Arial" w:cs="Arial"/>
                <w:color w:val="auto"/>
                <w:spacing w:val="-4"/>
                <w:sz w:val="18"/>
                <w:szCs w:val="18"/>
                <w:lang w:val="uz-Cyrl-UZ"/>
              </w:rPr>
              <w:t>Ассошиэйтед СА”</w:t>
            </w:r>
          </w:p>
          <w:p w:rsidR="00605BF8" w:rsidRPr="00F36291" w:rsidRDefault="00605BF8" w:rsidP="00605BF8">
            <w:pPr>
              <w:pStyle w:val="22"/>
              <w:rPr>
                <w:rFonts w:ascii="Arial" w:hAnsi="Arial" w:cs="Arial"/>
                <w:color w:val="auto"/>
                <w:spacing w:val="-4"/>
                <w:sz w:val="18"/>
                <w:szCs w:val="18"/>
                <w:lang w:val="uz-Cyrl-UZ"/>
              </w:rPr>
            </w:pPr>
            <w:r w:rsidRPr="00F36291">
              <w:rPr>
                <w:rFonts w:ascii="Arial" w:hAnsi="Arial" w:cs="Arial"/>
                <w:color w:val="auto"/>
                <w:spacing w:val="-4"/>
                <w:sz w:val="18"/>
                <w:szCs w:val="18"/>
                <w:lang w:val="uz-Cyrl-UZ"/>
              </w:rPr>
              <w:t>Панама,</w:t>
            </w:r>
          </w:p>
          <w:p w:rsidR="00605BF8" w:rsidRPr="00F36291" w:rsidRDefault="00605BF8" w:rsidP="00605BF8">
            <w:pPr>
              <w:pStyle w:val="22"/>
              <w:rPr>
                <w:rFonts w:ascii="Arial" w:hAnsi="Arial" w:cs="Arial"/>
                <w:color w:val="auto"/>
                <w:kern w:val="12"/>
                <w:sz w:val="18"/>
                <w:szCs w:val="18"/>
              </w:rPr>
            </w:pPr>
            <w:r w:rsidRPr="00F36291">
              <w:rPr>
                <w:rFonts w:ascii="Arial" w:hAnsi="Arial" w:cs="Arial"/>
                <w:color w:val="auto"/>
                <w:kern w:val="12"/>
                <w:sz w:val="18"/>
                <w:szCs w:val="18"/>
                <w:lang w:val="uz-Cyrl-UZ"/>
              </w:rPr>
              <w:t>31.12.2026</w:t>
            </w:r>
          </w:p>
        </w:tc>
        <w:tc>
          <w:tcPr>
            <w:tcW w:w="913" w:type="dxa"/>
            <w:tcMar>
              <w:left w:w="28" w:type="dxa"/>
              <w:right w:w="28" w:type="dxa"/>
            </w:tcMar>
            <w:vAlign w:val="center"/>
          </w:tcPr>
          <w:p w:rsidR="00605BF8" w:rsidRPr="00F36291" w:rsidRDefault="00605BF8" w:rsidP="00605BF8">
            <w:pPr>
              <w:jc w:val="center"/>
              <w:rPr>
                <w:rFonts w:ascii="Arial" w:hAnsi="Arial" w:cs="Arial"/>
                <w:kern w:val="12"/>
                <w:sz w:val="18"/>
                <w:szCs w:val="18"/>
              </w:rPr>
            </w:pPr>
            <w:r w:rsidRPr="00F36291">
              <w:rPr>
                <w:rFonts w:ascii="Arial" w:hAnsi="Arial" w:cs="Arial"/>
                <w:kern w:val="12"/>
                <w:sz w:val="18"/>
                <w:szCs w:val="18"/>
              </w:rPr>
              <w:t>5,0</w:t>
            </w:r>
          </w:p>
        </w:tc>
        <w:tc>
          <w:tcPr>
            <w:tcW w:w="1275" w:type="dxa"/>
            <w:tcMar>
              <w:left w:w="28" w:type="dxa"/>
              <w:right w:w="28" w:type="dxa"/>
            </w:tcMar>
            <w:vAlign w:val="center"/>
          </w:tcPr>
          <w:p w:rsidR="00605BF8" w:rsidRPr="00F36291" w:rsidRDefault="00605BF8" w:rsidP="00605BF8">
            <w:pPr>
              <w:rPr>
                <w:rFonts w:ascii="Arial" w:hAnsi="Arial" w:cs="Arial"/>
                <w:kern w:val="12"/>
                <w:sz w:val="18"/>
                <w:szCs w:val="18"/>
                <w:lang w:val="uz-Cyrl-UZ"/>
              </w:rPr>
            </w:pPr>
            <w:r w:rsidRPr="00F36291">
              <w:rPr>
                <w:rFonts w:ascii="Arial" w:hAnsi="Arial" w:cs="Arial"/>
                <w:kern w:val="12"/>
                <w:sz w:val="18"/>
                <w:szCs w:val="18"/>
                <w:lang w:val="uz-Cyrl-UZ"/>
              </w:rPr>
              <w:t>Ғўза</w:t>
            </w:r>
          </w:p>
        </w:tc>
        <w:tc>
          <w:tcPr>
            <w:tcW w:w="1276" w:type="dxa"/>
            <w:tcMar>
              <w:left w:w="28" w:type="dxa"/>
              <w:right w:w="28" w:type="dxa"/>
            </w:tcMar>
            <w:vAlign w:val="center"/>
          </w:tcPr>
          <w:p w:rsidR="00605BF8" w:rsidRPr="00F36291" w:rsidRDefault="00605BF8" w:rsidP="00605BF8">
            <w:pPr>
              <w:rPr>
                <w:rFonts w:ascii="Arial" w:hAnsi="Arial" w:cs="Arial"/>
                <w:kern w:val="12"/>
                <w:sz w:val="18"/>
                <w:szCs w:val="18"/>
              </w:rPr>
            </w:pPr>
            <w:r w:rsidRPr="00F36291">
              <w:rPr>
                <w:rFonts w:ascii="Arial" w:hAnsi="Arial" w:cs="Arial"/>
                <w:kern w:val="12"/>
                <w:sz w:val="18"/>
                <w:szCs w:val="18"/>
              </w:rPr>
              <w:t xml:space="preserve">Ширалар, </w:t>
            </w:r>
          </w:p>
          <w:p w:rsidR="00605BF8" w:rsidRPr="00F36291" w:rsidRDefault="00605BF8" w:rsidP="00605BF8">
            <w:pPr>
              <w:rPr>
                <w:rFonts w:ascii="Arial" w:hAnsi="Arial" w:cs="Arial"/>
                <w:kern w:val="12"/>
                <w:sz w:val="18"/>
                <w:szCs w:val="18"/>
              </w:rPr>
            </w:pPr>
            <w:r w:rsidRPr="00F36291">
              <w:rPr>
                <w:rFonts w:ascii="Arial" w:hAnsi="Arial" w:cs="Arial"/>
                <w:kern w:val="12"/>
                <w:sz w:val="18"/>
                <w:szCs w:val="18"/>
              </w:rPr>
              <w:t>трипслар</w:t>
            </w:r>
          </w:p>
        </w:tc>
        <w:tc>
          <w:tcPr>
            <w:tcW w:w="2552" w:type="dxa"/>
            <w:tcMar>
              <w:left w:w="28" w:type="dxa"/>
              <w:right w:w="28" w:type="dxa"/>
            </w:tcMar>
          </w:tcPr>
          <w:p w:rsidR="00605BF8" w:rsidRPr="00F36291" w:rsidRDefault="00605BF8" w:rsidP="00605BF8">
            <w:pPr>
              <w:rPr>
                <w:rFonts w:ascii="Arial" w:hAnsi="Arial" w:cs="Arial"/>
                <w:spacing w:val="-6"/>
                <w:kern w:val="12"/>
                <w:sz w:val="18"/>
                <w:szCs w:val="18"/>
                <w:lang w:val="uz-Cyrl-UZ"/>
              </w:rPr>
            </w:pPr>
            <w:r w:rsidRPr="00F36291">
              <w:rPr>
                <w:rFonts w:ascii="Arial" w:hAnsi="Arial" w:cs="Arial"/>
                <w:spacing w:val="-6"/>
                <w:kern w:val="12"/>
                <w:sz w:val="18"/>
                <w:szCs w:val="18"/>
                <w:lang w:val="uz-Cyrl-UZ"/>
              </w:rPr>
              <w:t>Чигит препарат суспензиясида 1 т тукли чигитга 25-30 л ва 1 т механик усулда туксизлан-тирилган чигитга 15-20 л эритма сарфлаб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kern w:val="12"/>
                <w:sz w:val="18"/>
                <w:szCs w:val="18"/>
                <w:lang w:val="uz-Cyrl-UZ"/>
              </w:rPr>
            </w:pPr>
            <w:r w:rsidRPr="00F36291">
              <w:rPr>
                <w:rFonts w:ascii="Arial" w:hAnsi="Arial" w:cs="Arial"/>
                <w:kern w:val="12"/>
                <w:sz w:val="18"/>
                <w:szCs w:val="18"/>
                <w:lang w:val="uz-Cyrl-UZ"/>
              </w:rPr>
              <w:t>-</w:t>
            </w:r>
          </w:p>
        </w:tc>
        <w:tc>
          <w:tcPr>
            <w:tcW w:w="851" w:type="dxa"/>
            <w:tcMar>
              <w:left w:w="28" w:type="dxa"/>
              <w:right w:w="28" w:type="dxa"/>
            </w:tcMar>
            <w:vAlign w:val="center"/>
          </w:tcPr>
          <w:p w:rsidR="00605BF8" w:rsidRPr="00F36291" w:rsidRDefault="00605BF8" w:rsidP="00605BF8">
            <w:pPr>
              <w:jc w:val="center"/>
              <w:rPr>
                <w:rFonts w:ascii="Arial" w:hAnsi="Arial" w:cs="Arial"/>
                <w:kern w:val="12"/>
                <w:sz w:val="18"/>
                <w:szCs w:val="18"/>
                <w:lang w:val="uz-Cyrl-UZ"/>
              </w:rPr>
            </w:pPr>
            <w:r w:rsidRPr="00F36291">
              <w:rPr>
                <w:rFonts w:ascii="Arial" w:hAnsi="Arial" w:cs="Arial"/>
                <w:kern w:val="12"/>
                <w:sz w:val="18"/>
                <w:szCs w:val="18"/>
                <w:lang w:val="uz-Cyrl-UZ"/>
              </w:rPr>
              <w:t>-</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pStyle w:val="22"/>
              <w:rPr>
                <w:rFonts w:ascii="Arial" w:hAnsi="Arial" w:cs="Arial"/>
                <w:color w:val="auto"/>
                <w:kern w:val="12"/>
                <w:sz w:val="18"/>
                <w:szCs w:val="18"/>
              </w:rPr>
            </w:pPr>
            <w:r w:rsidRPr="00F36291">
              <w:rPr>
                <w:rFonts w:ascii="Arial" w:hAnsi="Arial" w:cs="Arial"/>
                <w:color w:val="auto"/>
                <w:kern w:val="12"/>
                <w:sz w:val="18"/>
                <w:szCs w:val="18"/>
              </w:rPr>
              <w:t>НАУЧО 70% н.кук.</w:t>
            </w:r>
            <w:r w:rsidRPr="00F36291">
              <w:rPr>
                <w:rFonts w:ascii="Arial" w:hAnsi="Arial" w:cs="Arial"/>
                <w:b/>
                <w:color w:val="auto"/>
                <w:kern w:val="12"/>
                <w:sz w:val="18"/>
                <w:szCs w:val="18"/>
              </w:rPr>
              <w:t xml:space="preserve">         </w:t>
            </w:r>
            <w:r w:rsidRPr="00F36291">
              <w:rPr>
                <w:rFonts w:ascii="Arial" w:hAnsi="Arial" w:cs="Arial"/>
                <w:b/>
                <w:color w:val="auto"/>
                <w:kern w:val="12"/>
                <w:sz w:val="18"/>
                <w:szCs w:val="18"/>
                <w:lang w:val="uz-Cyrl-UZ"/>
              </w:rPr>
              <w:t>(</w:t>
            </w:r>
            <w:r w:rsidRPr="00F36291">
              <w:rPr>
                <w:rFonts w:ascii="Arial" w:hAnsi="Arial" w:cs="Arial"/>
                <w:color w:val="auto"/>
                <w:kern w:val="12"/>
                <w:sz w:val="18"/>
                <w:szCs w:val="18"/>
              </w:rPr>
              <w:t xml:space="preserve"> 700 г/кг</w:t>
            </w:r>
            <w:r w:rsidRPr="00F36291">
              <w:rPr>
                <w:rFonts w:ascii="Arial" w:hAnsi="Arial" w:cs="Arial"/>
                <w:i/>
                <w:color w:val="auto"/>
                <w:kern w:val="12"/>
                <w:sz w:val="18"/>
                <w:szCs w:val="18"/>
                <w:lang w:val="uz-Cyrl-UZ"/>
              </w:rPr>
              <w:t>)</w:t>
            </w:r>
            <w:r w:rsidRPr="00F36291">
              <w:rPr>
                <w:rFonts w:ascii="Arial" w:hAnsi="Arial" w:cs="Arial"/>
                <w:color w:val="auto"/>
                <w:kern w:val="12"/>
                <w:sz w:val="18"/>
                <w:szCs w:val="18"/>
              </w:rPr>
              <w:t xml:space="preserve">                                   «Намуна Диёр» </w:t>
            </w:r>
          </w:p>
          <w:p w:rsidR="00605BF8" w:rsidRPr="00F36291" w:rsidRDefault="00605BF8" w:rsidP="00605BF8">
            <w:pPr>
              <w:pStyle w:val="22"/>
              <w:rPr>
                <w:rFonts w:ascii="Arial" w:hAnsi="Arial" w:cs="Arial"/>
                <w:color w:val="auto"/>
                <w:kern w:val="12"/>
                <w:sz w:val="18"/>
                <w:szCs w:val="18"/>
              </w:rPr>
            </w:pPr>
            <w:r w:rsidRPr="00F36291">
              <w:rPr>
                <w:rFonts w:ascii="Arial" w:hAnsi="Arial" w:cs="Arial"/>
                <w:color w:val="auto"/>
                <w:kern w:val="12"/>
                <w:sz w:val="18"/>
                <w:szCs w:val="18"/>
              </w:rPr>
              <w:t xml:space="preserve">ХИИЧК,         </w:t>
            </w:r>
          </w:p>
          <w:p w:rsidR="00605BF8" w:rsidRPr="00F36291" w:rsidRDefault="00605BF8" w:rsidP="00605BF8">
            <w:pPr>
              <w:pStyle w:val="22"/>
              <w:rPr>
                <w:rFonts w:ascii="Arial" w:hAnsi="Arial" w:cs="Arial"/>
                <w:color w:val="auto"/>
                <w:kern w:val="12"/>
                <w:sz w:val="18"/>
                <w:szCs w:val="18"/>
              </w:rPr>
            </w:pPr>
            <w:r w:rsidRPr="00F36291">
              <w:rPr>
                <w:rFonts w:ascii="Arial" w:hAnsi="Arial" w:cs="Arial"/>
                <w:color w:val="auto"/>
                <w:kern w:val="12"/>
                <w:sz w:val="18"/>
                <w:szCs w:val="18"/>
                <w:lang w:val="uz-Cyrl-UZ"/>
              </w:rPr>
              <w:t>Ў</w:t>
            </w:r>
            <w:r w:rsidRPr="00F36291">
              <w:rPr>
                <w:rFonts w:ascii="Arial" w:hAnsi="Arial" w:cs="Arial"/>
                <w:color w:val="auto"/>
                <w:kern w:val="12"/>
                <w:sz w:val="18"/>
                <w:szCs w:val="18"/>
              </w:rPr>
              <w:t>збекистон</w:t>
            </w:r>
          </w:p>
          <w:p w:rsidR="00605BF8" w:rsidRPr="00F36291" w:rsidRDefault="00605BF8" w:rsidP="00605BF8">
            <w:pPr>
              <w:pStyle w:val="22"/>
              <w:rPr>
                <w:rFonts w:ascii="Arial" w:hAnsi="Arial" w:cs="Arial"/>
                <w:color w:val="auto"/>
                <w:kern w:val="12"/>
                <w:sz w:val="18"/>
                <w:szCs w:val="18"/>
              </w:rPr>
            </w:pPr>
            <w:r w:rsidRPr="00F36291">
              <w:rPr>
                <w:rFonts w:ascii="Arial" w:hAnsi="Arial" w:cs="Arial"/>
                <w:color w:val="auto"/>
                <w:kern w:val="12"/>
                <w:sz w:val="18"/>
                <w:szCs w:val="18"/>
              </w:rPr>
              <w:t xml:space="preserve">31.12.2025   </w:t>
            </w:r>
          </w:p>
        </w:tc>
        <w:tc>
          <w:tcPr>
            <w:tcW w:w="913" w:type="dxa"/>
            <w:tcMar>
              <w:left w:w="28" w:type="dxa"/>
              <w:right w:w="28" w:type="dxa"/>
            </w:tcMar>
            <w:vAlign w:val="center"/>
          </w:tcPr>
          <w:p w:rsidR="00605BF8" w:rsidRPr="00F36291" w:rsidRDefault="00605BF8" w:rsidP="00605BF8">
            <w:pPr>
              <w:jc w:val="center"/>
              <w:rPr>
                <w:rFonts w:ascii="Arial" w:hAnsi="Arial" w:cs="Arial"/>
                <w:kern w:val="12"/>
                <w:sz w:val="18"/>
                <w:szCs w:val="18"/>
              </w:rPr>
            </w:pPr>
            <w:r w:rsidRPr="00F36291">
              <w:rPr>
                <w:rFonts w:ascii="Arial" w:hAnsi="Arial" w:cs="Arial"/>
                <w:kern w:val="12"/>
                <w:sz w:val="18"/>
                <w:szCs w:val="18"/>
              </w:rPr>
              <w:t>5,0</w:t>
            </w:r>
          </w:p>
        </w:tc>
        <w:tc>
          <w:tcPr>
            <w:tcW w:w="1275" w:type="dxa"/>
            <w:tcMar>
              <w:left w:w="28" w:type="dxa"/>
              <w:right w:w="28" w:type="dxa"/>
            </w:tcMar>
            <w:vAlign w:val="center"/>
          </w:tcPr>
          <w:p w:rsidR="00605BF8" w:rsidRPr="00F36291" w:rsidRDefault="00605BF8" w:rsidP="00605BF8">
            <w:pPr>
              <w:rPr>
                <w:rFonts w:ascii="Arial" w:hAnsi="Arial" w:cs="Arial"/>
                <w:kern w:val="12"/>
                <w:sz w:val="18"/>
                <w:szCs w:val="18"/>
                <w:lang w:val="uz-Cyrl-UZ"/>
              </w:rPr>
            </w:pPr>
            <w:r w:rsidRPr="00F36291">
              <w:rPr>
                <w:rFonts w:ascii="Arial" w:hAnsi="Arial" w:cs="Arial"/>
                <w:kern w:val="12"/>
                <w:sz w:val="18"/>
                <w:szCs w:val="18"/>
                <w:lang w:val="uz-Cyrl-UZ"/>
              </w:rPr>
              <w:t>Ғўза</w:t>
            </w:r>
          </w:p>
        </w:tc>
        <w:tc>
          <w:tcPr>
            <w:tcW w:w="1276" w:type="dxa"/>
            <w:tcMar>
              <w:left w:w="28" w:type="dxa"/>
              <w:right w:w="28" w:type="dxa"/>
            </w:tcMar>
            <w:vAlign w:val="center"/>
          </w:tcPr>
          <w:p w:rsidR="00605BF8" w:rsidRPr="00F36291" w:rsidRDefault="00605BF8" w:rsidP="00605BF8">
            <w:pPr>
              <w:rPr>
                <w:rFonts w:ascii="Arial" w:hAnsi="Arial" w:cs="Arial"/>
                <w:kern w:val="12"/>
                <w:sz w:val="18"/>
                <w:szCs w:val="18"/>
              </w:rPr>
            </w:pPr>
            <w:r w:rsidRPr="00F36291">
              <w:rPr>
                <w:rFonts w:ascii="Arial" w:hAnsi="Arial" w:cs="Arial"/>
                <w:kern w:val="12"/>
                <w:sz w:val="18"/>
                <w:szCs w:val="18"/>
              </w:rPr>
              <w:t xml:space="preserve">Ширалар, </w:t>
            </w:r>
          </w:p>
          <w:p w:rsidR="00605BF8" w:rsidRPr="00F36291" w:rsidRDefault="00605BF8" w:rsidP="00605BF8">
            <w:pPr>
              <w:rPr>
                <w:rFonts w:ascii="Arial" w:hAnsi="Arial" w:cs="Arial"/>
                <w:kern w:val="12"/>
                <w:sz w:val="18"/>
                <w:szCs w:val="18"/>
              </w:rPr>
            </w:pPr>
            <w:r w:rsidRPr="00F36291">
              <w:rPr>
                <w:rFonts w:ascii="Arial" w:hAnsi="Arial" w:cs="Arial"/>
                <w:kern w:val="12"/>
                <w:sz w:val="18"/>
                <w:szCs w:val="18"/>
              </w:rPr>
              <w:t>трипслар</w:t>
            </w:r>
          </w:p>
        </w:tc>
        <w:tc>
          <w:tcPr>
            <w:tcW w:w="2552" w:type="dxa"/>
            <w:tcMar>
              <w:left w:w="28" w:type="dxa"/>
              <w:right w:w="28" w:type="dxa"/>
            </w:tcMar>
          </w:tcPr>
          <w:p w:rsidR="00605BF8" w:rsidRPr="00F36291" w:rsidRDefault="00605BF8" w:rsidP="00605BF8">
            <w:pPr>
              <w:rPr>
                <w:rFonts w:ascii="Arial" w:hAnsi="Arial" w:cs="Arial"/>
                <w:spacing w:val="-6"/>
                <w:kern w:val="12"/>
                <w:sz w:val="18"/>
                <w:szCs w:val="18"/>
                <w:lang w:val="uz-Cyrl-UZ"/>
              </w:rPr>
            </w:pPr>
            <w:r w:rsidRPr="00F36291">
              <w:rPr>
                <w:rFonts w:ascii="Arial" w:hAnsi="Arial" w:cs="Arial"/>
                <w:spacing w:val="-6"/>
                <w:kern w:val="12"/>
                <w:sz w:val="18"/>
                <w:szCs w:val="18"/>
                <w:lang w:val="uz-Cyrl-UZ"/>
              </w:rPr>
              <w:t>Чигит препарат суспензиясида 1 т тукли чигитга 25-30 л ва 1 т механик усулда туксизлан-тирилган чигитга 15-20 л эритма сарфлаб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kern w:val="12"/>
                <w:sz w:val="18"/>
                <w:szCs w:val="18"/>
                <w:lang w:val="uz-Cyrl-UZ"/>
              </w:rPr>
            </w:pPr>
            <w:r w:rsidRPr="00F36291">
              <w:rPr>
                <w:rFonts w:ascii="Arial" w:hAnsi="Arial" w:cs="Arial"/>
                <w:kern w:val="12"/>
                <w:sz w:val="18"/>
                <w:szCs w:val="18"/>
                <w:lang w:val="uz-Cyrl-UZ"/>
              </w:rPr>
              <w:t>-</w:t>
            </w:r>
          </w:p>
        </w:tc>
        <w:tc>
          <w:tcPr>
            <w:tcW w:w="851" w:type="dxa"/>
            <w:tcMar>
              <w:left w:w="28" w:type="dxa"/>
              <w:right w:w="28" w:type="dxa"/>
            </w:tcMar>
            <w:vAlign w:val="center"/>
          </w:tcPr>
          <w:p w:rsidR="00605BF8" w:rsidRPr="00F36291" w:rsidRDefault="00605BF8" w:rsidP="00605BF8">
            <w:pPr>
              <w:jc w:val="center"/>
              <w:rPr>
                <w:rFonts w:ascii="Arial" w:hAnsi="Arial" w:cs="Arial"/>
                <w:kern w:val="12"/>
                <w:sz w:val="18"/>
                <w:szCs w:val="18"/>
                <w:lang w:val="uz-Cyrl-UZ"/>
              </w:rPr>
            </w:pPr>
            <w:r w:rsidRPr="00F36291">
              <w:rPr>
                <w:rFonts w:ascii="Arial" w:hAnsi="Arial" w:cs="Arial"/>
                <w:kern w:val="12"/>
                <w:sz w:val="18"/>
                <w:szCs w:val="18"/>
                <w:lang w:val="uz-Cyrl-UZ"/>
              </w:rPr>
              <w:t>-</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pStyle w:val="22"/>
              <w:rPr>
                <w:rFonts w:ascii="Arial" w:hAnsi="Arial" w:cs="Arial"/>
                <w:color w:val="auto"/>
                <w:kern w:val="12"/>
                <w:sz w:val="18"/>
                <w:szCs w:val="18"/>
              </w:rPr>
            </w:pPr>
            <w:r w:rsidRPr="00F36291">
              <w:rPr>
                <w:rFonts w:ascii="Arial" w:hAnsi="Arial" w:cs="Arial"/>
                <w:color w:val="auto"/>
                <w:kern w:val="12"/>
                <w:sz w:val="18"/>
                <w:szCs w:val="18"/>
              </w:rPr>
              <w:t>РИМИДА 70% н.кук.</w:t>
            </w:r>
          </w:p>
          <w:p w:rsidR="00605BF8" w:rsidRPr="00F36291" w:rsidRDefault="00605BF8" w:rsidP="00605BF8">
            <w:pPr>
              <w:pStyle w:val="22"/>
              <w:rPr>
                <w:rFonts w:ascii="Arial" w:hAnsi="Arial" w:cs="Arial"/>
                <w:color w:val="auto"/>
                <w:kern w:val="12"/>
                <w:sz w:val="18"/>
                <w:szCs w:val="18"/>
              </w:rPr>
            </w:pPr>
            <w:r w:rsidRPr="00F36291">
              <w:rPr>
                <w:rFonts w:ascii="Arial" w:hAnsi="Arial" w:cs="Arial"/>
                <w:color w:val="auto"/>
                <w:kern w:val="12"/>
                <w:sz w:val="18"/>
                <w:szCs w:val="18"/>
              </w:rPr>
              <w:t>(700 г/кг )</w:t>
            </w:r>
          </w:p>
          <w:p w:rsidR="00605BF8" w:rsidRPr="00F36291" w:rsidRDefault="00605BF8" w:rsidP="00605BF8">
            <w:pPr>
              <w:pStyle w:val="22"/>
              <w:rPr>
                <w:rFonts w:ascii="Arial" w:hAnsi="Arial" w:cs="Arial"/>
                <w:color w:val="auto"/>
                <w:kern w:val="12"/>
                <w:sz w:val="18"/>
                <w:szCs w:val="18"/>
              </w:rPr>
            </w:pPr>
            <w:r w:rsidRPr="00F36291">
              <w:rPr>
                <w:rFonts w:ascii="Arial" w:hAnsi="Arial" w:cs="Arial"/>
                <w:color w:val="auto"/>
                <w:kern w:val="12"/>
                <w:sz w:val="18"/>
                <w:szCs w:val="18"/>
              </w:rPr>
              <w:t>«Ифода  Агро кимё Химоя»</w:t>
            </w:r>
            <w:r w:rsidRPr="00F36291">
              <w:rPr>
                <w:rFonts w:ascii="Arial" w:hAnsi="Arial" w:cs="Arial"/>
                <w:color w:val="auto"/>
                <w:kern w:val="12"/>
                <w:sz w:val="18"/>
                <w:szCs w:val="18"/>
                <w:lang w:val="uz-Cyrl-UZ"/>
              </w:rPr>
              <w:t>,</w:t>
            </w:r>
            <w:r w:rsidRPr="00F36291">
              <w:rPr>
                <w:rFonts w:ascii="Arial" w:hAnsi="Arial" w:cs="Arial"/>
                <w:color w:val="auto"/>
                <w:kern w:val="12"/>
                <w:sz w:val="18"/>
                <w:szCs w:val="18"/>
              </w:rPr>
              <w:t xml:space="preserve"> МЧЖ,                            </w:t>
            </w:r>
            <w:r w:rsidRPr="00F36291">
              <w:rPr>
                <w:rFonts w:ascii="Arial" w:hAnsi="Arial" w:cs="Arial"/>
                <w:color w:val="auto"/>
                <w:kern w:val="12"/>
                <w:sz w:val="18"/>
                <w:szCs w:val="18"/>
                <w:lang w:val="uz-Cyrl-UZ"/>
              </w:rPr>
              <w:t>Ў</w:t>
            </w:r>
            <w:r w:rsidRPr="00F36291">
              <w:rPr>
                <w:rFonts w:ascii="Arial" w:hAnsi="Arial" w:cs="Arial"/>
                <w:color w:val="auto"/>
                <w:kern w:val="12"/>
                <w:sz w:val="18"/>
                <w:szCs w:val="18"/>
              </w:rPr>
              <w:t>збекистон</w:t>
            </w:r>
          </w:p>
          <w:p w:rsidR="00605BF8" w:rsidRPr="00F36291" w:rsidRDefault="00605BF8" w:rsidP="00605BF8">
            <w:pPr>
              <w:pStyle w:val="22"/>
              <w:rPr>
                <w:rFonts w:ascii="Arial" w:hAnsi="Arial" w:cs="Arial"/>
                <w:color w:val="auto"/>
                <w:kern w:val="12"/>
                <w:sz w:val="18"/>
                <w:szCs w:val="18"/>
              </w:rPr>
            </w:pPr>
            <w:r w:rsidRPr="00F36291">
              <w:rPr>
                <w:rFonts w:ascii="Arial" w:hAnsi="Arial" w:cs="Arial"/>
                <w:color w:val="auto"/>
                <w:kern w:val="12"/>
                <w:sz w:val="18"/>
                <w:szCs w:val="18"/>
              </w:rPr>
              <w:t xml:space="preserve">31.12.2025                               </w:t>
            </w:r>
          </w:p>
        </w:tc>
        <w:tc>
          <w:tcPr>
            <w:tcW w:w="913" w:type="dxa"/>
            <w:tcMar>
              <w:left w:w="28" w:type="dxa"/>
              <w:right w:w="28" w:type="dxa"/>
            </w:tcMar>
            <w:vAlign w:val="center"/>
          </w:tcPr>
          <w:p w:rsidR="00605BF8" w:rsidRPr="00F36291" w:rsidRDefault="00605BF8" w:rsidP="00605BF8">
            <w:pPr>
              <w:jc w:val="center"/>
              <w:rPr>
                <w:rFonts w:ascii="Arial" w:hAnsi="Arial" w:cs="Arial"/>
                <w:kern w:val="12"/>
                <w:sz w:val="18"/>
                <w:szCs w:val="18"/>
              </w:rPr>
            </w:pPr>
            <w:r w:rsidRPr="00F36291">
              <w:rPr>
                <w:rFonts w:ascii="Arial" w:hAnsi="Arial" w:cs="Arial"/>
                <w:kern w:val="12"/>
                <w:sz w:val="18"/>
                <w:szCs w:val="18"/>
              </w:rPr>
              <w:t>5,0</w:t>
            </w:r>
          </w:p>
        </w:tc>
        <w:tc>
          <w:tcPr>
            <w:tcW w:w="1275" w:type="dxa"/>
            <w:tcMar>
              <w:left w:w="28" w:type="dxa"/>
              <w:right w:w="28" w:type="dxa"/>
            </w:tcMar>
            <w:vAlign w:val="center"/>
          </w:tcPr>
          <w:p w:rsidR="00605BF8" w:rsidRPr="00F36291" w:rsidRDefault="00605BF8" w:rsidP="00605BF8">
            <w:pPr>
              <w:rPr>
                <w:rFonts w:ascii="Arial" w:hAnsi="Arial" w:cs="Arial"/>
                <w:kern w:val="12"/>
                <w:sz w:val="18"/>
                <w:szCs w:val="18"/>
                <w:lang w:val="uz-Cyrl-UZ"/>
              </w:rPr>
            </w:pPr>
            <w:r w:rsidRPr="00F36291">
              <w:rPr>
                <w:rFonts w:ascii="Arial" w:hAnsi="Arial" w:cs="Arial"/>
                <w:kern w:val="12"/>
                <w:sz w:val="18"/>
                <w:szCs w:val="18"/>
                <w:lang w:val="uz-Cyrl-UZ"/>
              </w:rPr>
              <w:t>Ғўза</w:t>
            </w:r>
          </w:p>
        </w:tc>
        <w:tc>
          <w:tcPr>
            <w:tcW w:w="1276" w:type="dxa"/>
            <w:tcMar>
              <w:left w:w="28" w:type="dxa"/>
              <w:right w:w="28" w:type="dxa"/>
            </w:tcMar>
            <w:vAlign w:val="center"/>
          </w:tcPr>
          <w:p w:rsidR="00605BF8" w:rsidRPr="00F36291" w:rsidRDefault="00605BF8" w:rsidP="00605BF8">
            <w:pPr>
              <w:rPr>
                <w:rFonts w:ascii="Arial" w:hAnsi="Arial" w:cs="Arial"/>
                <w:kern w:val="12"/>
                <w:sz w:val="18"/>
                <w:szCs w:val="18"/>
              </w:rPr>
            </w:pPr>
            <w:r w:rsidRPr="00F36291">
              <w:rPr>
                <w:rFonts w:ascii="Arial" w:hAnsi="Arial" w:cs="Arial"/>
                <w:kern w:val="12"/>
                <w:sz w:val="18"/>
                <w:szCs w:val="18"/>
              </w:rPr>
              <w:t xml:space="preserve">Ширалар, </w:t>
            </w:r>
          </w:p>
          <w:p w:rsidR="00605BF8" w:rsidRPr="00F36291" w:rsidRDefault="00605BF8" w:rsidP="00605BF8">
            <w:pPr>
              <w:rPr>
                <w:rFonts w:ascii="Arial" w:hAnsi="Arial" w:cs="Arial"/>
                <w:kern w:val="12"/>
                <w:sz w:val="18"/>
                <w:szCs w:val="18"/>
              </w:rPr>
            </w:pPr>
            <w:r w:rsidRPr="00F36291">
              <w:rPr>
                <w:rFonts w:ascii="Arial" w:hAnsi="Arial" w:cs="Arial"/>
                <w:kern w:val="12"/>
                <w:sz w:val="18"/>
                <w:szCs w:val="18"/>
              </w:rPr>
              <w:t>трипслар</w:t>
            </w:r>
          </w:p>
        </w:tc>
        <w:tc>
          <w:tcPr>
            <w:tcW w:w="2552" w:type="dxa"/>
            <w:tcMar>
              <w:left w:w="28" w:type="dxa"/>
              <w:right w:w="28" w:type="dxa"/>
            </w:tcMar>
          </w:tcPr>
          <w:p w:rsidR="00605BF8" w:rsidRPr="00F36291" w:rsidRDefault="00605BF8" w:rsidP="00605BF8">
            <w:pPr>
              <w:rPr>
                <w:rFonts w:ascii="Arial" w:hAnsi="Arial" w:cs="Arial"/>
                <w:spacing w:val="-6"/>
                <w:kern w:val="12"/>
                <w:sz w:val="18"/>
                <w:szCs w:val="18"/>
                <w:lang w:val="uz-Cyrl-UZ"/>
              </w:rPr>
            </w:pPr>
            <w:r w:rsidRPr="00F36291">
              <w:rPr>
                <w:rFonts w:ascii="Arial" w:hAnsi="Arial" w:cs="Arial"/>
                <w:spacing w:val="-6"/>
                <w:kern w:val="12"/>
                <w:sz w:val="18"/>
                <w:szCs w:val="18"/>
                <w:lang w:val="uz-Cyrl-UZ"/>
              </w:rPr>
              <w:t>Чигит препарат суспензиясида 1 т тукли чигитга 25-30 л ва 1 т механик усулда туксизлан-тирилган чигитга 15-20 л эритма сарфлаб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kern w:val="12"/>
                <w:sz w:val="18"/>
                <w:szCs w:val="18"/>
                <w:lang w:val="uz-Cyrl-UZ"/>
              </w:rPr>
            </w:pPr>
            <w:r w:rsidRPr="00F36291">
              <w:rPr>
                <w:rFonts w:ascii="Arial" w:hAnsi="Arial" w:cs="Arial"/>
                <w:kern w:val="12"/>
                <w:sz w:val="18"/>
                <w:szCs w:val="18"/>
                <w:lang w:val="uz-Cyrl-UZ"/>
              </w:rPr>
              <w:t>-</w:t>
            </w:r>
          </w:p>
        </w:tc>
        <w:tc>
          <w:tcPr>
            <w:tcW w:w="851" w:type="dxa"/>
            <w:tcMar>
              <w:left w:w="28" w:type="dxa"/>
              <w:right w:w="28" w:type="dxa"/>
            </w:tcMar>
            <w:vAlign w:val="center"/>
          </w:tcPr>
          <w:p w:rsidR="00605BF8" w:rsidRPr="00F36291" w:rsidRDefault="00605BF8" w:rsidP="00605BF8">
            <w:pPr>
              <w:jc w:val="center"/>
              <w:rPr>
                <w:rFonts w:ascii="Arial" w:hAnsi="Arial" w:cs="Arial"/>
                <w:kern w:val="12"/>
                <w:sz w:val="18"/>
                <w:szCs w:val="18"/>
                <w:lang w:val="uz-Cyrl-UZ"/>
              </w:rPr>
            </w:pPr>
            <w:r w:rsidRPr="00F36291">
              <w:rPr>
                <w:rFonts w:ascii="Arial" w:hAnsi="Arial" w:cs="Arial"/>
                <w:kern w:val="12"/>
                <w:sz w:val="18"/>
                <w:szCs w:val="18"/>
                <w:lang w:val="uz-Cyrl-UZ"/>
              </w:rPr>
              <w:t>-</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rPr>
                <w:rFonts w:ascii="Arial" w:hAnsi="Arial" w:cs="Arial"/>
                <w:bCs/>
                <w:sz w:val="18"/>
                <w:szCs w:val="18"/>
                <w:lang w:eastAsia="ko-KR"/>
              </w:rPr>
            </w:pPr>
            <w:r w:rsidRPr="00F36291">
              <w:rPr>
                <w:rFonts w:ascii="Arial" w:hAnsi="Arial" w:cs="Arial"/>
                <w:bCs/>
                <w:sz w:val="18"/>
                <w:szCs w:val="18"/>
                <w:lang w:eastAsia="ko-KR"/>
              </w:rPr>
              <w:t>ТАБУ 50% с.сус.к</w:t>
            </w:r>
          </w:p>
          <w:p w:rsidR="00605BF8" w:rsidRPr="00F36291" w:rsidRDefault="00605BF8" w:rsidP="00605BF8">
            <w:pPr>
              <w:rPr>
                <w:rFonts w:ascii="Arial" w:hAnsi="Arial" w:cs="Arial"/>
                <w:bCs/>
                <w:sz w:val="18"/>
                <w:szCs w:val="18"/>
                <w:lang w:eastAsia="ko-KR"/>
              </w:rPr>
            </w:pPr>
            <w:r w:rsidRPr="00F36291">
              <w:rPr>
                <w:rFonts w:ascii="Arial" w:hAnsi="Arial" w:cs="Arial"/>
                <w:bCs/>
                <w:sz w:val="18"/>
                <w:szCs w:val="18"/>
                <w:lang w:eastAsia="ko-KR"/>
              </w:rPr>
              <w:t>( 500 г/л )</w:t>
            </w:r>
          </w:p>
          <w:p w:rsidR="00605BF8" w:rsidRPr="00F36291" w:rsidRDefault="00605BF8" w:rsidP="00605BF8">
            <w:pPr>
              <w:rPr>
                <w:rFonts w:ascii="Arial" w:hAnsi="Arial" w:cs="Arial"/>
                <w:bCs/>
                <w:sz w:val="18"/>
                <w:szCs w:val="18"/>
                <w:lang w:val="uz-Cyrl-UZ" w:eastAsia="ko-KR"/>
              </w:rPr>
            </w:pPr>
            <w:r w:rsidRPr="00F36291">
              <w:rPr>
                <w:rFonts w:ascii="Arial" w:hAnsi="Arial" w:cs="Arial"/>
                <w:bCs/>
                <w:sz w:val="18"/>
                <w:szCs w:val="18"/>
                <w:lang w:eastAsia="ko-KR"/>
              </w:rPr>
              <w:t xml:space="preserve">ЁАЖ </w:t>
            </w:r>
            <w:r w:rsidRPr="00F36291">
              <w:rPr>
                <w:rFonts w:ascii="Arial" w:hAnsi="Arial" w:cs="Arial"/>
                <w:bCs/>
                <w:sz w:val="18"/>
                <w:szCs w:val="18"/>
                <w:lang w:val="uz-Cyrl-UZ" w:eastAsia="ko-KR"/>
              </w:rPr>
              <w:t>“Август”</w:t>
            </w:r>
            <w:r w:rsidRPr="00F36291">
              <w:rPr>
                <w:rFonts w:ascii="Arial" w:hAnsi="Arial" w:cs="Arial"/>
                <w:bCs/>
                <w:sz w:val="18"/>
                <w:szCs w:val="18"/>
                <w:lang w:eastAsia="ko-KR"/>
              </w:rPr>
              <w:t xml:space="preserve"> </w:t>
            </w:r>
            <w:r w:rsidRPr="00F36291">
              <w:rPr>
                <w:rFonts w:ascii="Arial" w:hAnsi="Arial" w:cs="Arial"/>
                <w:bCs/>
                <w:sz w:val="18"/>
                <w:szCs w:val="18"/>
                <w:lang w:val="uz-Cyrl-UZ" w:eastAsia="ko-KR"/>
              </w:rPr>
              <w:t xml:space="preserve"> </w:t>
            </w:r>
          </w:p>
          <w:p w:rsidR="00605BF8" w:rsidRPr="00F36291" w:rsidRDefault="00605BF8" w:rsidP="00605BF8">
            <w:pPr>
              <w:rPr>
                <w:rFonts w:ascii="Arial" w:hAnsi="Arial" w:cs="Arial"/>
                <w:bCs/>
                <w:sz w:val="18"/>
                <w:szCs w:val="18"/>
                <w:lang w:eastAsia="ko-KR"/>
              </w:rPr>
            </w:pPr>
            <w:r w:rsidRPr="00F36291">
              <w:rPr>
                <w:rFonts w:ascii="Arial" w:hAnsi="Arial" w:cs="Arial"/>
                <w:bCs/>
                <w:sz w:val="18"/>
                <w:szCs w:val="18"/>
                <w:lang w:eastAsia="ko-KR"/>
              </w:rPr>
              <w:t xml:space="preserve">Фирмаси, </w:t>
            </w:r>
          </w:p>
          <w:p w:rsidR="00605BF8" w:rsidRPr="00F36291" w:rsidRDefault="00605BF8" w:rsidP="00605BF8">
            <w:pPr>
              <w:rPr>
                <w:rFonts w:ascii="Arial" w:hAnsi="Arial" w:cs="Arial"/>
                <w:bCs/>
                <w:sz w:val="18"/>
                <w:szCs w:val="18"/>
                <w:lang w:eastAsia="ko-KR"/>
              </w:rPr>
            </w:pPr>
            <w:r w:rsidRPr="00F36291">
              <w:rPr>
                <w:rFonts w:ascii="Arial" w:hAnsi="Arial" w:cs="Arial"/>
                <w:bCs/>
                <w:sz w:val="18"/>
                <w:szCs w:val="18"/>
                <w:lang w:eastAsia="ko-KR"/>
              </w:rPr>
              <w:t>Рос</w:t>
            </w:r>
            <w:r w:rsidRPr="00F36291">
              <w:rPr>
                <w:rFonts w:ascii="Arial" w:hAnsi="Arial" w:cs="Arial"/>
                <w:bCs/>
                <w:sz w:val="18"/>
                <w:szCs w:val="18"/>
                <w:lang w:val="uz-Cyrl-UZ" w:eastAsia="ko-KR"/>
              </w:rPr>
              <w:t>сия</w:t>
            </w:r>
            <w:r w:rsidRPr="00F36291">
              <w:rPr>
                <w:rFonts w:ascii="Arial" w:hAnsi="Arial" w:cs="Arial"/>
                <w:bCs/>
                <w:sz w:val="18"/>
                <w:szCs w:val="18"/>
                <w:lang w:eastAsia="ko-KR"/>
              </w:rPr>
              <w:t>,</w:t>
            </w:r>
          </w:p>
          <w:p w:rsidR="00605BF8" w:rsidRPr="00F36291" w:rsidRDefault="00605BF8" w:rsidP="00605BF8">
            <w:pPr>
              <w:rPr>
                <w:rFonts w:ascii="Arial" w:hAnsi="Arial" w:cs="Arial"/>
                <w:b/>
                <w:sz w:val="18"/>
                <w:szCs w:val="18"/>
                <w:lang w:eastAsia="ko-KR"/>
              </w:rPr>
            </w:pPr>
            <w:r w:rsidRPr="00F36291">
              <w:rPr>
                <w:rFonts w:ascii="Arial" w:hAnsi="Arial" w:cs="Arial"/>
                <w:sz w:val="18"/>
                <w:szCs w:val="18"/>
              </w:rPr>
              <w:t>31.12.2022</w:t>
            </w:r>
          </w:p>
        </w:tc>
        <w:tc>
          <w:tcPr>
            <w:tcW w:w="913" w:type="dxa"/>
            <w:tcMar>
              <w:left w:w="28" w:type="dxa"/>
              <w:right w:w="28" w:type="dxa"/>
            </w:tcMar>
            <w:vAlign w:val="center"/>
          </w:tcPr>
          <w:p w:rsidR="00605BF8" w:rsidRPr="00F36291" w:rsidRDefault="00605BF8" w:rsidP="00605BF8">
            <w:pPr>
              <w:jc w:val="center"/>
              <w:rPr>
                <w:rFonts w:ascii="Arial" w:hAnsi="Arial" w:cs="Arial"/>
                <w:sz w:val="18"/>
                <w:szCs w:val="18"/>
                <w:lang w:val="uz-Cyrl-UZ" w:eastAsia="ko-KR"/>
              </w:rPr>
            </w:pPr>
            <w:r w:rsidRPr="00F36291">
              <w:rPr>
                <w:rFonts w:ascii="Arial" w:hAnsi="Arial" w:cs="Arial"/>
                <w:sz w:val="18"/>
                <w:szCs w:val="18"/>
                <w:lang w:val="uz-Cyrl-UZ"/>
              </w:rPr>
              <w:t>7,0</w:t>
            </w:r>
          </w:p>
        </w:tc>
        <w:tc>
          <w:tcPr>
            <w:tcW w:w="1275" w:type="dxa"/>
            <w:tcMar>
              <w:left w:w="28" w:type="dxa"/>
              <w:right w:w="28" w:type="dxa"/>
            </w:tcMar>
            <w:vAlign w:val="center"/>
          </w:tcPr>
          <w:p w:rsidR="00605BF8" w:rsidRPr="00F36291" w:rsidRDefault="00605BF8" w:rsidP="00605BF8">
            <w:pPr>
              <w:rPr>
                <w:rFonts w:ascii="Arial" w:hAnsi="Arial" w:cs="Arial"/>
                <w:kern w:val="12"/>
                <w:sz w:val="18"/>
                <w:szCs w:val="18"/>
                <w:lang w:val="uz-Cyrl-UZ"/>
              </w:rPr>
            </w:pPr>
            <w:r w:rsidRPr="00F36291">
              <w:rPr>
                <w:rFonts w:ascii="Arial" w:hAnsi="Arial" w:cs="Arial"/>
                <w:kern w:val="12"/>
                <w:sz w:val="18"/>
                <w:szCs w:val="18"/>
                <w:lang w:val="uz-Cyrl-UZ"/>
              </w:rPr>
              <w:t>Ғўза</w:t>
            </w:r>
          </w:p>
        </w:tc>
        <w:tc>
          <w:tcPr>
            <w:tcW w:w="1276" w:type="dxa"/>
            <w:tcMar>
              <w:left w:w="28" w:type="dxa"/>
              <w:right w:w="28" w:type="dxa"/>
            </w:tcMar>
            <w:vAlign w:val="center"/>
          </w:tcPr>
          <w:p w:rsidR="00605BF8" w:rsidRPr="00F36291" w:rsidRDefault="00605BF8" w:rsidP="00605BF8">
            <w:pPr>
              <w:rPr>
                <w:rFonts w:ascii="Arial" w:hAnsi="Arial" w:cs="Arial"/>
                <w:kern w:val="12"/>
                <w:sz w:val="18"/>
                <w:szCs w:val="18"/>
                <w:lang w:val="uz-Cyrl-UZ"/>
              </w:rPr>
            </w:pPr>
            <w:r w:rsidRPr="00F36291">
              <w:rPr>
                <w:rFonts w:ascii="Arial" w:hAnsi="Arial" w:cs="Arial"/>
                <w:kern w:val="12"/>
                <w:sz w:val="18"/>
                <w:szCs w:val="18"/>
                <w:lang w:val="uz-Cyrl-UZ"/>
              </w:rPr>
              <w:t>Ширалар, трипслар</w:t>
            </w:r>
          </w:p>
        </w:tc>
        <w:tc>
          <w:tcPr>
            <w:tcW w:w="2552" w:type="dxa"/>
            <w:tcMar>
              <w:left w:w="28" w:type="dxa"/>
              <w:right w:w="28" w:type="dxa"/>
            </w:tcMar>
          </w:tcPr>
          <w:p w:rsidR="00605BF8" w:rsidRPr="00F36291" w:rsidRDefault="00605BF8" w:rsidP="00605BF8">
            <w:pPr>
              <w:rPr>
                <w:rFonts w:ascii="Arial" w:hAnsi="Arial" w:cs="Arial"/>
                <w:spacing w:val="-6"/>
                <w:kern w:val="12"/>
                <w:sz w:val="18"/>
                <w:szCs w:val="18"/>
                <w:lang w:val="uz-Cyrl-UZ"/>
              </w:rPr>
            </w:pPr>
            <w:r w:rsidRPr="00F36291">
              <w:rPr>
                <w:rFonts w:ascii="Arial" w:hAnsi="Arial" w:cs="Arial"/>
                <w:spacing w:val="-6"/>
                <w:kern w:val="12"/>
                <w:sz w:val="18"/>
                <w:szCs w:val="18"/>
                <w:lang w:val="uz-Cyrl-UZ"/>
              </w:rPr>
              <w:t>Чигит препарат суспензиясида 1 т тукли чигитга 25-30 л ва 1 т механик усулда туксизлан-тирилган чигитга 15-20 л эритма сарфлаб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kern w:val="12"/>
                <w:sz w:val="18"/>
                <w:szCs w:val="18"/>
                <w:lang w:val="uz-Cyrl-UZ"/>
              </w:rPr>
            </w:pPr>
            <w:r w:rsidRPr="00F36291">
              <w:rPr>
                <w:rFonts w:ascii="Arial" w:hAnsi="Arial" w:cs="Arial"/>
                <w:kern w:val="12"/>
                <w:sz w:val="18"/>
                <w:szCs w:val="18"/>
                <w:lang w:val="uz-Cyrl-UZ"/>
              </w:rPr>
              <w:t>-</w:t>
            </w:r>
          </w:p>
        </w:tc>
        <w:tc>
          <w:tcPr>
            <w:tcW w:w="851" w:type="dxa"/>
            <w:tcMar>
              <w:left w:w="28" w:type="dxa"/>
              <w:right w:w="28" w:type="dxa"/>
            </w:tcMar>
            <w:vAlign w:val="center"/>
          </w:tcPr>
          <w:p w:rsidR="00605BF8" w:rsidRPr="00F36291" w:rsidRDefault="00605BF8" w:rsidP="00605BF8">
            <w:pPr>
              <w:jc w:val="center"/>
              <w:rPr>
                <w:rFonts w:ascii="Arial" w:hAnsi="Arial" w:cs="Arial"/>
                <w:kern w:val="12"/>
                <w:sz w:val="18"/>
                <w:szCs w:val="18"/>
                <w:lang w:val="uz-Cyrl-UZ"/>
              </w:rPr>
            </w:pPr>
            <w:r w:rsidRPr="00F36291">
              <w:rPr>
                <w:rFonts w:ascii="Arial" w:hAnsi="Arial" w:cs="Arial"/>
                <w:kern w:val="12"/>
                <w:sz w:val="18"/>
                <w:szCs w:val="18"/>
                <w:lang w:val="uz-Cyrl-UZ"/>
              </w:rPr>
              <w:t>-</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rPr>
                <w:rFonts w:ascii="Arial" w:hAnsi="Arial" w:cs="Arial"/>
                <w:b/>
                <w:bCs/>
                <w:sz w:val="18"/>
                <w:szCs w:val="18"/>
                <w:lang w:eastAsia="ko-KR"/>
              </w:rPr>
            </w:pPr>
            <w:r w:rsidRPr="00F36291">
              <w:rPr>
                <w:rFonts w:ascii="Arial" w:hAnsi="Arial" w:cs="Arial"/>
                <w:bCs/>
                <w:sz w:val="18"/>
                <w:szCs w:val="18"/>
                <w:lang w:val="en-US" w:eastAsia="ko-KR"/>
              </w:rPr>
              <w:t>HEKVIDOR</w:t>
            </w:r>
            <w:r w:rsidRPr="00F36291">
              <w:rPr>
                <w:rFonts w:ascii="Arial" w:hAnsi="Arial" w:cs="Arial"/>
                <w:bCs/>
                <w:sz w:val="18"/>
                <w:szCs w:val="18"/>
                <w:lang w:eastAsia="ko-KR"/>
              </w:rPr>
              <w:t xml:space="preserve"> 600 </w:t>
            </w:r>
            <w:r w:rsidRPr="00F36291">
              <w:rPr>
                <w:rFonts w:ascii="Arial" w:hAnsi="Arial" w:cs="Arial"/>
                <w:bCs/>
                <w:sz w:val="18"/>
                <w:szCs w:val="18"/>
                <w:lang w:val="en-US" w:eastAsia="ko-KR"/>
              </w:rPr>
              <w:t>FS</w:t>
            </w:r>
            <w:r w:rsidRPr="00F36291">
              <w:rPr>
                <w:rFonts w:ascii="Arial" w:hAnsi="Arial" w:cs="Arial"/>
                <w:b/>
                <w:bCs/>
                <w:sz w:val="18"/>
                <w:szCs w:val="18"/>
                <w:lang w:eastAsia="ko-KR"/>
              </w:rPr>
              <w:t xml:space="preserve">                               </w:t>
            </w:r>
            <w:r w:rsidRPr="00F36291">
              <w:rPr>
                <w:rFonts w:ascii="Arial" w:hAnsi="Arial" w:cs="Arial"/>
                <w:bCs/>
                <w:sz w:val="18"/>
                <w:szCs w:val="18"/>
                <w:lang w:eastAsia="ko-KR"/>
              </w:rPr>
              <w:t>(600 г/кг)</w:t>
            </w:r>
          </w:p>
          <w:p w:rsidR="00605BF8" w:rsidRPr="00F36291" w:rsidRDefault="00605BF8" w:rsidP="00605BF8">
            <w:pPr>
              <w:rPr>
                <w:rFonts w:ascii="Arial" w:hAnsi="Arial" w:cs="Arial"/>
                <w:bCs/>
                <w:sz w:val="18"/>
                <w:szCs w:val="18"/>
                <w:lang w:eastAsia="ko-KR"/>
              </w:rPr>
            </w:pPr>
            <w:r w:rsidRPr="00F36291">
              <w:rPr>
                <w:rFonts w:ascii="Arial" w:hAnsi="Arial" w:cs="Arial"/>
                <w:bCs/>
                <w:sz w:val="18"/>
                <w:szCs w:val="18"/>
                <w:lang w:eastAsia="ko-KR"/>
              </w:rPr>
              <w:t xml:space="preserve">« </w:t>
            </w:r>
            <w:r w:rsidRPr="00F36291">
              <w:rPr>
                <w:rFonts w:ascii="Arial" w:hAnsi="Arial" w:cs="Arial"/>
                <w:bCs/>
                <w:sz w:val="18"/>
                <w:szCs w:val="18"/>
                <w:lang w:val="en-US" w:eastAsia="ko-KR"/>
              </w:rPr>
              <w:t>Royal</w:t>
            </w:r>
            <w:r w:rsidRPr="00F36291">
              <w:rPr>
                <w:rFonts w:ascii="Arial" w:hAnsi="Arial" w:cs="Arial"/>
                <w:bCs/>
                <w:sz w:val="18"/>
                <w:szCs w:val="18"/>
                <w:lang w:eastAsia="ko-KR"/>
              </w:rPr>
              <w:t xml:space="preserve"> </w:t>
            </w:r>
            <w:r w:rsidRPr="00F36291">
              <w:rPr>
                <w:rFonts w:ascii="Arial" w:hAnsi="Arial" w:cs="Arial"/>
                <w:bCs/>
                <w:sz w:val="18"/>
                <w:szCs w:val="18"/>
                <w:lang w:val="en-US" w:eastAsia="ko-KR"/>
              </w:rPr>
              <w:t>Agroscience</w:t>
            </w:r>
            <w:r w:rsidRPr="00F36291">
              <w:rPr>
                <w:rFonts w:ascii="Arial" w:hAnsi="Arial" w:cs="Arial"/>
                <w:bCs/>
                <w:sz w:val="18"/>
                <w:szCs w:val="18"/>
                <w:lang w:eastAsia="ko-KR"/>
              </w:rPr>
              <w:t xml:space="preserve">» МЧЖ,                          </w:t>
            </w:r>
            <w:r w:rsidRPr="00F36291">
              <w:rPr>
                <w:rFonts w:ascii="Arial" w:hAnsi="Arial" w:cs="Arial"/>
                <w:bCs/>
                <w:sz w:val="18"/>
                <w:szCs w:val="18"/>
                <w:lang w:val="uz-Cyrl-UZ" w:eastAsia="ko-KR"/>
              </w:rPr>
              <w:t>Ў</w:t>
            </w:r>
            <w:r w:rsidRPr="00F36291">
              <w:rPr>
                <w:rFonts w:ascii="Arial" w:hAnsi="Arial" w:cs="Arial"/>
                <w:bCs/>
                <w:sz w:val="18"/>
                <w:szCs w:val="18"/>
                <w:lang w:eastAsia="ko-KR"/>
              </w:rPr>
              <w:t>збекист</w:t>
            </w:r>
            <w:r w:rsidRPr="00F36291">
              <w:rPr>
                <w:rFonts w:ascii="Arial" w:hAnsi="Arial" w:cs="Arial"/>
                <w:bCs/>
                <w:sz w:val="18"/>
                <w:szCs w:val="18"/>
                <w:lang w:val="uz-Cyrl-UZ" w:eastAsia="ko-KR"/>
              </w:rPr>
              <w:t>о</w:t>
            </w:r>
            <w:r w:rsidRPr="00F36291">
              <w:rPr>
                <w:rFonts w:ascii="Arial" w:hAnsi="Arial" w:cs="Arial"/>
                <w:bCs/>
                <w:sz w:val="18"/>
                <w:szCs w:val="18"/>
                <w:lang w:eastAsia="ko-KR"/>
              </w:rPr>
              <w:t>н</w:t>
            </w:r>
            <w:r w:rsidRPr="00F36291">
              <w:rPr>
                <w:rFonts w:ascii="Arial" w:hAnsi="Arial" w:cs="Arial"/>
                <w:bCs/>
                <w:sz w:val="18"/>
                <w:szCs w:val="18"/>
                <w:lang w:val="uz-Cyrl-UZ" w:eastAsia="ko-KR"/>
              </w:rPr>
              <w:t xml:space="preserve"> </w:t>
            </w:r>
          </w:p>
          <w:p w:rsidR="00605BF8" w:rsidRPr="00F36291" w:rsidRDefault="00605BF8" w:rsidP="00605BF8">
            <w:pPr>
              <w:rPr>
                <w:rFonts w:ascii="Arial" w:hAnsi="Arial" w:cs="Arial"/>
                <w:bCs/>
                <w:sz w:val="18"/>
                <w:szCs w:val="18"/>
                <w:lang w:val="uz-Cyrl-UZ" w:eastAsia="ko-KR"/>
              </w:rPr>
            </w:pPr>
            <w:r w:rsidRPr="00F36291">
              <w:rPr>
                <w:rFonts w:ascii="Arial" w:hAnsi="Arial" w:cs="Arial"/>
                <w:bCs/>
                <w:sz w:val="18"/>
                <w:szCs w:val="18"/>
                <w:lang w:val="uz-Cyrl-UZ" w:eastAsia="ko-KR"/>
              </w:rPr>
              <w:t>30.04.2026</w:t>
            </w:r>
          </w:p>
        </w:tc>
        <w:tc>
          <w:tcPr>
            <w:tcW w:w="913" w:type="dxa"/>
            <w:tcMar>
              <w:left w:w="28" w:type="dxa"/>
              <w:right w:w="28" w:type="dxa"/>
            </w:tcMar>
            <w:vAlign w:val="center"/>
          </w:tcPr>
          <w:p w:rsidR="00605BF8" w:rsidRPr="00F36291" w:rsidRDefault="00605BF8" w:rsidP="00605BF8">
            <w:pPr>
              <w:jc w:val="center"/>
              <w:rPr>
                <w:rFonts w:ascii="Arial" w:hAnsi="Arial" w:cs="Arial"/>
                <w:sz w:val="18"/>
                <w:szCs w:val="18"/>
                <w:lang w:val="uz-Cyrl-UZ"/>
              </w:rPr>
            </w:pPr>
            <w:r w:rsidRPr="00F36291">
              <w:rPr>
                <w:rFonts w:ascii="Arial" w:hAnsi="Arial" w:cs="Arial"/>
                <w:sz w:val="18"/>
                <w:szCs w:val="18"/>
                <w:lang w:val="en-US"/>
              </w:rPr>
              <w:t>3,</w:t>
            </w:r>
            <w:r w:rsidRPr="00F36291">
              <w:rPr>
                <w:rFonts w:ascii="Arial" w:hAnsi="Arial" w:cs="Arial"/>
                <w:sz w:val="18"/>
                <w:szCs w:val="18"/>
                <w:lang w:val="uz-Cyrl-UZ"/>
              </w:rPr>
              <w:t>5</w:t>
            </w:r>
          </w:p>
        </w:tc>
        <w:tc>
          <w:tcPr>
            <w:tcW w:w="1275" w:type="dxa"/>
            <w:tcMar>
              <w:left w:w="28" w:type="dxa"/>
              <w:right w:w="28" w:type="dxa"/>
            </w:tcMar>
            <w:vAlign w:val="center"/>
          </w:tcPr>
          <w:p w:rsidR="00605BF8" w:rsidRPr="00F36291" w:rsidRDefault="00605BF8" w:rsidP="00605BF8">
            <w:pPr>
              <w:rPr>
                <w:rFonts w:ascii="Arial" w:hAnsi="Arial" w:cs="Arial"/>
                <w:kern w:val="12"/>
                <w:sz w:val="18"/>
                <w:szCs w:val="18"/>
                <w:lang w:val="uz-Cyrl-UZ"/>
              </w:rPr>
            </w:pPr>
            <w:r w:rsidRPr="00F36291">
              <w:rPr>
                <w:rFonts w:ascii="Arial" w:hAnsi="Arial" w:cs="Arial"/>
                <w:kern w:val="12"/>
                <w:sz w:val="18"/>
                <w:szCs w:val="18"/>
                <w:lang w:val="uz-Cyrl-UZ"/>
              </w:rPr>
              <w:t>Картошка</w:t>
            </w:r>
          </w:p>
        </w:tc>
        <w:tc>
          <w:tcPr>
            <w:tcW w:w="1276" w:type="dxa"/>
            <w:tcMar>
              <w:left w:w="28" w:type="dxa"/>
              <w:right w:w="28" w:type="dxa"/>
            </w:tcMar>
            <w:vAlign w:val="center"/>
          </w:tcPr>
          <w:p w:rsidR="00605BF8" w:rsidRPr="00F36291" w:rsidRDefault="00605BF8" w:rsidP="00605BF8">
            <w:pPr>
              <w:rPr>
                <w:rFonts w:ascii="Arial" w:hAnsi="Arial" w:cs="Arial"/>
                <w:kern w:val="12"/>
                <w:sz w:val="18"/>
                <w:szCs w:val="18"/>
                <w:lang w:val="uz-Cyrl-UZ"/>
              </w:rPr>
            </w:pPr>
            <w:r w:rsidRPr="00F36291">
              <w:rPr>
                <w:rFonts w:ascii="Arial" w:hAnsi="Arial" w:cs="Arial"/>
                <w:kern w:val="12"/>
                <w:sz w:val="18"/>
                <w:szCs w:val="18"/>
                <w:lang w:val="uz-Cyrl-UZ"/>
              </w:rPr>
              <w:t>Илдиз қиркар тунлама</w:t>
            </w:r>
          </w:p>
        </w:tc>
        <w:tc>
          <w:tcPr>
            <w:tcW w:w="2552" w:type="dxa"/>
            <w:tcMar>
              <w:left w:w="28" w:type="dxa"/>
              <w:right w:w="28" w:type="dxa"/>
            </w:tcMar>
          </w:tcPr>
          <w:p w:rsidR="00605BF8" w:rsidRPr="00F36291" w:rsidRDefault="00605BF8" w:rsidP="00605BF8">
            <w:pPr>
              <w:rPr>
                <w:rFonts w:ascii="Arial" w:hAnsi="Arial" w:cs="Arial"/>
                <w:spacing w:val="-6"/>
                <w:kern w:val="12"/>
                <w:sz w:val="18"/>
                <w:szCs w:val="18"/>
                <w:lang w:val="uz-Cyrl-UZ"/>
              </w:rPr>
            </w:pPr>
            <w:r w:rsidRPr="00F36291">
              <w:rPr>
                <w:rFonts w:ascii="Arial" w:hAnsi="Arial" w:cs="Arial"/>
                <w:spacing w:val="-6"/>
                <w:kern w:val="12"/>
                <w:sz w:val="18"/>
                <w:szCs w:val="18"/>
              </w:rPr>
              <w:t>1 т  у</w:t>
            </w:r>
            <w:r w:rsidRPr="00F36291">
              <w:rPr>
                <w:rFonts w:ascii="Arial" w:hAnsi="Arial" w:cs="Arial"/>
                <w:spacing w:val="-6"/>
                <w:kern w:val="12"/>
                <w:sz w:val="18"/>
                <w:szCs w:val="18"/>
                <w:lang w:val="uz-Cyrl-UZ"/>
              </w:rPr>
              <w:t>руғ</w:t>
            </w:r>
            <w:r w:rsidRPr="00F36291">
              <w:rPr>
                <w:rFonts w:ascii="Arial" w:hAnsi="Arial" w:cs="Arial"/>
                <w:spacing w:val="-6"/>
                <w:kern w:val="12"/>
                <w:sz w:val="18"/>
                <w:szCs w:val="18"/>
              </w:rPr>
              <w:t xml:space="preserve">лик кар-тошка </w:t>
            </w:r>
            <w:r w:rsidRPr="00F36291">
              <w:rPr>
                <w:rFonts w:ascii="Arial" w:hAnsi="Arial" w:cs="Arial"/>
                <w:spacing w:val="-6"/>
                <w:kern w:val="12"/>
                <w:sz w:val="18"/>
                <w:szCs w:val="18"/>
                <w:lang w:val="uz-Cyrl-UZ"/>
              </w:rPr>
              <w:t xml:space="preserve"> препарат суспензиясида</w:t>
            </w:r>
          </w:p>
          <w:p w:rsidR="00605BF8" w:rsidRPr="00F36291" w:rsidRDefault="00605BF8" w:rsidP="00605BF8">
            <w:pPr>
              <w:rPr>
                <w:rFonts w:ascii="Arial" w:hAnsi="Arial" w:cs="Arial"/>
                <w:spacing w:val="-6"/>
                <w:kern w:val="12"/>
                <w:sz w:val="18"/>
                <w:szCs w:val="18"/>
                <w:lang w:val="uz-Cyrl-UZ"/>
              </w:rPr>
            </w:pPr>
            <w:r w:rsidRPr="00F36291">
              <w:rPr>
                <w:rFonts w:ascii="Arial" w:hAnsi="Arial" w:cs="Arial"/>
                <w:spacing w:val="-6"/>
                <w:kern w:val="12"/>
                <w:sz w:val="18"/>
                <w:szCs w:val="18"/>
              </w:rPr>
              <w:t>25-30</w:t>
            </w:r>
            <w:r w:rsidRPr="00F36291">
              <w:rPr>
                <w:rFonts w:ascii="Arial" w:hAnsi="Arial" w:cs="Arial"/>
                <w:spacing w:val="-6"/>
                <w:kern w:val="12"/>
                <w:sz w:val="18"/>
                <w:szCs w:val="18"/>
                <w:lang w:val="uz-Cyrl-UZ"/>
              </w:rPr>
              <w:t xml:space="preserve"> л эритма сарфлан</w:t>
            </w:r>
            <w:r w:rsidRPr="00F36291">
              <w:rPr>
                <w:rFonts w:ascii="Arial" w:hAnsi="Arial" w:cs="Arial"/>
                <w:spacing w:val="-6"/>
                <w:kern w:val="12"/>
                <w:sz w:val="18"/>
                <w:szCs w:val="18"/>
                <w:lang w:val="uz-Cyrl-UZ"/>
              </w:rPr>
              <w:softHyphen/>
              <w:t>ган ҳолда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kern w:val="12"/>
                <w:sz w:val="18"/>
                <w:szCs w:val="18"/>
                <w:lang w:val="uz-Cyrl-UZ"/>
              </w:rPr>
            </w:pPr>
            <w:r w:rsidRPr="00F36291">
              <w:rPr>
                <w:rFonts w:ascii="Arial" w:hAnsi="Arial" w:cs="Arial"/>
                <w:kern w:val="12"/>
                <w:sz w:val="18"/>
                <w:szCs w:val="18"/>
                <w:lang w:val="uz-Cyrl-UZ"/>
              </w:rPr>
              <w:t>-</w:t>
            </w:r>
          </w:p>
        </w:tc>
        <w:tc>
          <w:tcPr>
            <w:tcW w:w="851" w:type="dxa"/>
            <w:tcMar>
              <w:left w:w="28" w:type="dxa"/>
              <w:right w:w="28" w:type="dxa"/>
            </w:tcMar>
            <w:vAlign w:val="center"/>
          </w:tcPr>
          <w:p w:rsidR="00605BF8" w:rsidRPr="00F36291" w:rsidRDefault="00605BF8" w:rsidP="00605BF8">
            <w:pPr>
              <w:jc w:val="center"/>
              <w:rPr>
                <w:rFonts w:ascii="Arial" w:hAnsi="Arial" w:cs="Arial"/>
                <w:kern w:val="12"/>
                <w:sz w:val="18"/>
                <w:szCs w:val="18"/>
                <w:lang w:val="uz-Cyrl-UZ"/>
              </w:rPr>
            </w:pPr>
            <w:r w:rsidRPr="00F36291">
              <w:rPr>
                <w:rFonts w:ascii="Arial" w:hAnsi="Arial" w:cs="Arial"/>
                <w:kern w:val="12"/>
                <w:sz w:val="18"/>
                <w:szCs w:val="18"/>
                <w:lang w:val="uz-Cyrl-UZ"/>
              </w:rPr>
              <w:t>-</w:t>
            </w:r>
          </w:p>
        </w:tc>
      </w:tr>
      <w:tr w:rsidR="00605BF8" w:rsidRPr="00F36291" w:rsidTr="00565F38">
        <w:trPr>
          <w:trHeight w:val="20"/>
        </w:trPr>
        <w:tc>
          <w:tcPr>
            <w:tcW w:w="2146" w:type="dxa"/>
            <w:gridSpan w:val="2"/>
            <w:vMerge w:val="restart"/>
            <w:tcMar>
              <w:left w:w="28" w:type="dxa"/>
              <w:right w:w="28" w:type="dxa"/>
            </w:tcMar>
          </w:tcPr>
          <w:p w:rsidR="00605BF8" w:rsidRPr="00F36291" w:rsidRDefault="00605BF8" w:rsidP="00605BF8">
            <w:pPr>
              <w:rPr>
                <w:rFonts w:ascii="Arial" w:hAnsi="Arial" w:cs="Arial"/>
                <w:bCs/>
                <w:sz w:val="18"/>
                <w:szCs w:val="18"/>
                <w:lang w:eastAsia="ko-KR"/>
              </w:rPr>
            </w:pPr>
            <w:r w:rsidRPr="00F36291">
              <w:rPr>
                <w:rFonts w:ascii="Arial" w:hAnsi="Arial" w:cs="Arial"/>
                <w:bCs/>
                <w:sz w:val="18"/>
                <w:szCs w:val="18"/>
                <w:lang w:val="en-US" w:eastAsia="ko-KR"/>
              </w:rPr>
              <w:t>GORTCA</w:t>
            </w:r>
            <w:r w:rsidRPr="00F36291">
              <w:rPr>
                <w:rFonts w:ascii="Arial" w:hAnsi="Arial" w:cs="Arial"/>
                <w:bCs/>
                <w:sz w:val="18"/>
                <w:szCs w:val="18"/>
                <w:lang w:eastAsia="ko-KR"/>
              </w:rPr>
              <w:t xml:space="preserve"> </w:t>
            </w:r>
            <w:r w:rsidRPr="00F36291">
              <w:rPr>
                <w:rFonts w:ascii="Arial" w:hAnsi="Arial" w:cs="Arial"/>
                <w:bCs/>
                <w:sz w:val="18"/>
                <w:szCs w:val="18"/>
                <w:lang w:val="en-US" w:eastAsia="ko-KR"/>
              </w:rPr>
              <w:t>WS</w:t>
            </w:r>
            <w:r w:rsidRPr="00F36291">
              <w:rPr>
                <w:rFonts w:ascii="Arial" w:hAnsi="Arial" w:cs="Arial"/>
                <w:bCs/>
                <w:sz w:val="18"/>
                <w:szCs w:val="18"/>
                <w:lang w:eastAsia="ko-KR"/>
              </w:rPr>
              <w:t xml:space="preserve"> </w:t>
            </w:r>
            <w:r w:rsidRPr="00F36291">
              <w:rPr>
                <w:rFonts w:ascii="Arial" w:hAnsi="Arial" w:cs="Arial"/>
                <w:bCs/>
                <w:sz w:val="18"/>
                <w:szCs w:val="18"/>
                <w:lang w:val="uz-Cyrl-UZ" w:eastAsia="ko-KR"/>
              </w:rPr>
              <w:t>6</w:t>
            </w:r>
            <w:r w:rsidRPr="00F36291">
              <w:rPr>
                <w:rFonts w:ascii="Arial" w:hAnsi="Arial" w:cs="Arial"/>
                <w:bCs/>
                <w:sz w:val="18"/>
                <w:szCs w:val="18"/>
                <w:lang w:eastAsia="ko-KR"/>
              </w:rPr>
              <w:t>0</w:t>
            </w:r>
          </w:p>
          <w:p w:rsidR="00605BF8" w:rsidRPr="00F36291" w:rsidRDefault="00605BF8" w:rsidP="00605BF8">
            <w:pPr>
              <w:rPr>
                <w:rFonts w:ascii="Arial" w:hAnsi="Arial" w:cs="Arial"/>
                <w:bCs/>
                <w:sz w:val="18"/>
                <w:szCs w:val="18"/>
                <w:lang w:eastAsia="ko-KR"/>
              </w:rPr>
            </w:pPr>
            <w:r w:rsidRPr="00F36291">
              <w:rPr>
                <w:rFonts w:ascii="Arial" w:hAnsi="Arial" w:cs="Arial"/>
                <w:bCs/>
                <w:sz w:val="18"/>
                <w:szCs w:val="18"/>
                <w:lang w:eastAsia="ko-KR"/>
              </w:rPr>
              <w:t xml:space="preserve">( </w:t>
            </w:r>
            <w:r w:rsidRPr="00F36291">
              <w:rPr>
                <w:rFonts w:ascii="Arial" w:hAnsi="Arial" w:cs="Arial"/>
                <w:bCs/>
                <w:sz w:val="18"/>
                <w:szCs w:val="18"/>
                <w:lang w:val="uz-Cyrl-UZ" w:eastAsia="ko-KR"/>
              </w:rPr>
              <w:t>6</w:t>
            </w:r>
            <w:r w:rsidRPr="00F36291">
              <w:rPr>
                <w:rFonts w:ascii="Arial" w:hAnsi="Arial" w:cs="Arial"/>
                <w:bCs/>
                <w:sz w:val="18"/>
                <w:szCs w:val="18"/>
                <w:lang w:eastAsia="ko-KR"/>
              </w:rPr>
              <w:t>00 г/л )</w:t>
            </w:r>
          </w:p>
          <w:p w:rsidR="00605BF8" w:rsidRPr="00F36291" w:rsidRDefault="00605BF8" w:rsidP="00605BF8">
            <w:pPr>
              <w:rPr>
                <w:rFonts w:ascii="Arial" w:hAnsi="Arial" w:cs="Arial"/>
                <w:bCs/>
                <w:sz w:val="18"/>
                <w:szCs w:val="18"/>
                <w:lang w:eastAsia="ko-KR"/>
              </w:rPr>
            </w:pPr>
            <w:r w:rsidRPr="00F36291">
              <w:rPr>
                <w:rFonts w:ascii="Arial" w:hAnsi="Arial" w:cs="Arial"/>
                <w:bCs/>
                <w:sz w:val="18"/>
                <w:szCs w:val="18"/>
                <w:lang w:eastAsia="ko-KR"/>
              </w:rPr>
              <w:t xml:space="preserve"> «</w:t>
            </w:r>
            <w:r w:rsidRPr="00F36291">
              <w:rPr>
                <w:rFonts w:ascii="Arial" w:hAnsi="Arial" w:cs="Arial"/>
                <w:bCs/>
                <w:sz w:val="18"/>
                <w:szCs w:val="18"/>
                <w:lang w:val="en-US" w:eastAsia="ko-KR"/>
              </w:rPr>
              <w:t>Landchem</w:t>
            </w:r>
            <w:r w:rsidRPr="00F36291">
              <w:rPr>
                <w:rFonts w:ascii="Arial" w:hAnsi="Arial" w:cs="Arial"/>
                <w:bCs/>
                <w:sz w:val="18"/>
                <w:szCs w:val="18"/>
                <w:lang w:eastAsia="ko-KR"/>
              </w:rPr>
              <w:t>»</w:t>
            </w:r>
            <w:r w:rsidRPr="00F36291">
              <w:rPr>
                <w:rFonts w:ascii="Arial" w:hAnsi="Arial" w:cs="Arial"/>
                <w:bCs/>
                <w:sz w:val="18"/>
                <w:szCs w:val="18"/>
                <w:lang w:val="uz-Cyrl-UZ" w:eastAsia="ko-KR"/>
              </w:rPr>
              <w:t>ХК-МЧЖ</w:t>
            </w:r>
            <w:r w:rsidRPr="00F36291">
              <w:rPr>
                <w:rFonts w:ascii="Arial" w:hAnsi="Arial" w:cs="Arial"/>
                <w:bCs/>
                <w:sz w:val="18"/>
                <w:szCs w:val="18"/>
                <w:lang w:eastAsia="ko-KR"/>
              </w:rPr>
              <w:t>,</w:t>
            </w:r>
          </w:p>
          <w:p w:rsidR="00605BF8" w:rsidRPr="00F36291" w:rsidRDefault="00605BF8" w:rsidP="00605BF8">
            <w:pPr>
              <w:rPr>
                <w:rFonts w:ascii="Arial" w:hAnsi="Arial" w:cs="Arial"/>
                <w:bCs/>
                <w:sz w:val="18"/>
                <w:szCs w:val="18"/>
                <w:lang w:val="en-US" w:eastAsia="ko-KR"/>
              </w:rPr>
            </w:pPr>
            <w:r w:rsidRPr="00F36291">
              <w:rPr>
                <w:rFonts w:ascii="Arial" w:hAnsi="Arial" w:cs="Arial"/>
                <w:bCs/>
                <w:sz w:val="18"/>
                <w:szCs w:val="18"/>
                <w:lang w:val="uz-Cyrl-UZ" w:eastAsia="ko-KR"/>
              </w:rPr>
              <w:t>Ў</w:t>
            </w:r>
            <w:r w:rsidRPr="00F36291">
              <w:rPr>
                <w:rFonts w:ascii="Arial" w:hAnsi="Arial" w:cs="Arial"/>
                <w:bCs/>
                <w:sz w:val="18"/>
                <w:szCs w:val="18"/>
                <w:lang w:eastAsia="ko-KR"/>
              </w:rPr>
              <w:t>збекист</w:t>
            </w:r>
            <w:r w:rsidRPr="00F36291">
              <w:rPr>
                <w:rFonts w:ascii="Arial" w:hAnsi="Arial" w:cs="Arial"/>
                <w:bCs/>
                <w:sz w:val="18"/>
                <w:szCs w:val="18"/>
                <w:lang w:val="uz-Cyrl-UZ" w:eastAsia="ko-KR"/>
              </w:rPr>
              <w:t>о</w:t>
            </w:r>
            <w:r w:rsidRPr="00F36291">
              <w:rPr>
                <w:rFonts w:ascii="Arial" w:hAnsi="Arial" w:cs="Arial"/>
                <w:bCs/>
                <w:sz w:val="18"/>
                <w:szCs w:val="18"/>
                <w:lang w:eastAsia="ko-KR"/>
              </w:rPr>
              <w:t>н</w:t>
            </w:r>
          </w:p>
          <w:p w:rsidR="00605BF8" w:rsidRPr="00F36291" w:rsidRDefault="00605BF8" w:rsidP="00605BF8">
            <w:pPr>
              <w:rPr>
                <w:rFonts w:ascii="Arial" w:hAnsi="Arial" w:cs="Arial"/>
                <w:bCs/>
                <w:sz w:val="18"/>
                <w:szCs w:val="18"/>
                <w:lang w:val="en-US" w:eastAsia="ko-KR"/>
              </w:rPr>
            </w:pPr>
            <w:r w:rsidRPr="00F36291">
              <w:rPr>
                <w:rFonts w:ascii="Arial" w:hAnsi="Arial" w:cs="Arial"/>
                <w:bCs/>
                <w:sz w:val="18"/>
                <w:szCs w:val="18"/>
                <w:lang w:val="en-US" w:eastAsia="ko-KR"/>
              </w:rPr>
              <w:t>30.04.2026</w:t>
            </w:r>
          </w:p>
        </w:tc>
        <w:tc>
          <w:tcPr>
            <w:tcW w:w="913" w:type="dxa"/>
            <w:tcMar>
              <w:left w:w="28" w:type="dxa"/>
              <w:right w:w="28" w:type="dxa"/>
            </w:tcMar>
            <w:vAlign w:val="center"/>
          </w:tcPr>
          <w:p w:rsidR="00605BF8" w:rsidRPr="00F36291" w:rsidRDefault="00605BF8" w:rsidP="00605BF8">
            <w:pPr>
              <w:jc w:val="center"/>
              <w:rPr>
                <w:rFonts w:ascii="Arial" w:hAnsi="Arial" w:cs="Arial"/>
                <w:sz w:val="18"/>
                <w:szCs w:val="18"/>
                <w:lang w:val="en-US"/>
              </w:rPr>
            </w:pPr>
            <w:r w:rsidRPr="00F36291">
              <w:rPr>
                <w:rFonts w:ascii="Arial" w:hAnsi="Arial" w:cs="Arial"/>
                <w:sz w:val="18"/>
                <w:szCs w:val="18"/>
                <w:lang w:val="en-US"/>
              </w:rPr>
              <w:t>5,0</w:t>
            </w:r>
          </w:p>
        </w:tc>
        <w:tc>
          <w:tcPr>
            <w:tcW w:w="1275" w:type="dxa"/>
            <w:tcMar>
              <w:left w:w="28" w:type="dxa"/>
              <w:right w:w="28" w:type="dxa"/>
            </w:tcMar>
            <w:vAlign w:val="center"/>
          </w:tcPr>
          <w:p w:rsidR="00605BF8" w:rsidRPr="00F36291" w:rsidRDefault="00605BF8" w:rsidP="00605BF8">
            <w:pPr>
              <w:rPr>
                <w:rFonts w:ascii="Arial" w:hAnsi="Arial" w:cs="Arial"/>
                <w:kern w:val="12"/>
                <w:sz w:val="18"/>
                <w:szCs w:val="18"/>
                <w:lang w:val="uz-Cyrl-UZ"/>
              </w:rPr>
            </w:pPr>
            <w:r w:rsidRPr="00F36291">
              <w:rPr>
                <w:rFonts w:ascii="Arial" w:hAnsi="Arial" w:cs="Arial"/>
                <w:kern w:val="12"/>
                <w:sz w:val="18"/>
                <w:szCs w:val="18"/>
                <w:lang w:val="uz-Cyrl-UZ"/>
              </w:rPr>
              <w:t>Ғўза</w:t>
            </w:r>
          </w:p>
        </w:tc>
        <w:tc>
          <w:tcPr>
            <w:tcW w:w="1276" w:type="dxa"/>
            <w:tcMar>
              <w:left w:w="28" w:type="dxa"/>
              <w:right w:w="28" w:type="dxa"/>
            </w:tcMar>
            <w:vAlign w:val="center"/>
          </w:tcPr>
          <w:p w:rsidR="00605BF8" w:rsidRPr="00F36291" w:rsidRDefault="00605BF8" w:rsidP="00605BF8">
            <w:pPr>
              <w:rPr>
                <w:rFonts w:ascii="Arial" w:hAnsi="Arial" w:cs="Arial"/>
                <w:kern w:val="12"/>
                <w:sz w:val="18"/>
                <w:szCs w:val="18"/>
                <w:lang w:val="uz-Cyrl-UZ"/>
              </w:rPr>
            </w:pPr>
            <w:r w:rsidRPr="00F36291">
              <w:rPr>
                <w:rFonts w:ascii="Arial" w:hAnsi="Arial" w:cs="Arial"/>
                <w:kern w:val="12"/>
                <w:sz w:val="18"/>
                <w:szCs w:val="18"/>
                <w:lang w:val="uz-Cyrl-UZ"/>
              </w:rPr>
              <w:t>Ширалар, трипслар</w:t>
            </w:r>
          </w:p>
        </w:tc>
        <w:tc>
          <w:tcPr>
            <w:tcW w:w="2552" w:type="dxa"/>
            <w:tcMar>
              <w:left w:w="28" w:type="dxa"/>
              <w:right w:w="28" w:type="dxa"/>
            </w:tcMar>
          </w:tcPr>
          <w:p w:rsidR="00605BF8" w:rsidRPr="00F36291" w:rsidRDefault="00605BF8" w:rsidP="00605BF8">
            <w:pPr>
              <w:rPr>
                <w:rFonts w:ascii="Arial" w:hAnsi="Arial" w:cs="Arial"/>
                <w:spacing w:val="-6"/>
                <w:kern w:val="12"/>
                <w:sz w:val="18"/>
                <w:szCs w:val="18"/>
                <w:lang w:val="uz-Cyrl-UZ"/>
              </w:rPr>
            </w:pPr>
            <w:r w:rsidRPr="00F36291">
              <w:rPr>
                <w:rFonts w:ascii="Arial" w:hAnsi="Arial" w:cs="Arial"/>
                <w:spacing w:val="-6"/>
                <w:kern w:val="12"/>
                <w:sz w:val="18"/>
                <w:szCs w:val="18"/>
                <w:lang w:val="uz-Cyrl-UZ"/>
              </w:rPr>
              <w:t>Чигит препарат суспензиясида 1 т тукли чигитга 25-30 л ва 1 т механик усулда туксизлан-тирилган чигитга 15-20 л эритма сарфлаб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kern w:val="12"/>
                <w:sz w:val="18"/>
                <w:szCs w:val="18"/>
                <w:lang w:val="uz-Cyrl-UZ"/>
              </w:rPr>
            </w:pPr>
            <w:r w:rsidRPr="00F36291">
              <w:rPr>
                <w:rFonts w:ascii="Arial" w:hAnsi="Arial" w:cs="Arial"/>
                <w:kern w:val="12"/>
                <w:sz w:val="18"/>
                <w:szCs w:val="18"/>
                <w:lang w:val="uz-Cyrl-UZ"/>
              </w:rPr>
              <w:t>-</w:t>
            </w:r>
          </w:p>
        </w:tc>
        <w:tc>
          <w:tcPr>
            <w:tcW w:w="851" w:type="dxa"/>
            <w:tcMar>
              <w:left w:w="28" w:type="dxa"/>
              <w:right w:w="28" w:type="dxa"/>
            </w:tcMar>
            <w:vAlign w:val="center"/>
          </w:tcPr>
          <w:p w:rsidR="00605BF8" w:rsidRPr="00F36291" w:rsidRDefault="00605BF8" w:rsidP="00605BF8">
            <w:pPr>
              <w:jc w:val="center"/>
              <w:rPr>
                <w:rFonts w:ascii="Arial" w:hAnsi="Arial" w:cs="Arial"/>
                <w:kern w:val="12"/>
                <w:sz w:val="18"/>
                <w:szCs w:val="18"/>
                <w:lang w:val="uz-Cyrl-UZ"/>
              </w:rPr>
            </w:pPr>
            <w:r w:rsidRPr="00F36291">
              <w:rPr>
                <w:rFonts w:ascii="Arial" w:hAnsi="Arial" w:cs="Arial"/>
                <w:kern w:val="12"/>
                <w:sz w:val="18"/>
                <w:szCs w:val="18"/>
                <w:lang w:val="uz-Cyrl-UZ"/>
              </w:rPr>
              <w:t>-</w:t>
            </w:r>
          </w:p>
        </w:tc>
      </w:tr>
      <w:tr w:rsidR="00605BF8" w:rsidRPr="00F36291" w:rsidTr="00565F38">
        <w:trPr>
          <w:trHeight w:val="20"/>
        </w:trPr>
        <w:tc>
          <w:tcPr>
            <w:tcW w:w="2146" w:type="dxa"/>
            <w:gridSpan w:val="2"/>
            <w:vMerge/>
            <w:tcMar>
              <w:left w:w="28" w:type="dxa"/>
              <w:right w:w="28" w:type="dxa"/>
            </w:tcMar>
          </w:tcPr>
          <w:p w:rsidR="00605BF8" w:rsidRPr="00F36291" w:rsidRDefault="00605BF8" w:rsidP="00605BF8">
            <w:pPr>
              <w:rPr>
                <w:rFonts w:ascii="Arial" w:hAnsi="Arial" w:cs="Arial"/>
                <w:bCs/>
                <w:sz w:val="18"/>
                <w:szCs w:val="18"/>
                <w:lang w:eastAsia="ko-KR"/>
              </w:rPr>
            </w:pPr>
          </w:p>
        </w:tc>
        <w:tc>
          <w:tcPr>
            <w:tcW w:w="913" w:type="dxa"/>
            <w:tcMar>
              <w:left w:w="28" w:type="dxa"/>
              <w:right w:w="28" w:type="dxa"/>
            </w:tcMar>
            <w:vAlign w:val="center"/>
          </w:tcPr>
          <w:p w:rsidR="00605BF8" w:rsidRPr="00F36291" w:rsidRDefault="00605BF8" w:rsidP="00605BF8">
            <w:pPr>
              <w:jc w:val="center"/>
              <w:rPr>
                <w:rFonts w:ascii="Arial" w:hAnsi="Arial" w:cs="Arial"/>
                <w:sz w:val="18"/>
                <w:szCs w:val="18"/>
                <w:lang w:val="en-US"/>
              </w:rPr>
            </w:pPr>
            <w:r w:rsidRPr="00F36291">
              <w:rPr>
                <w:rFonts w:ascii="Arial" w:hAnsi="Arial" w:cs="Arial"/>
                <w:sz w:val="18"/>
                <w:szCs w:val="18"/>
                <w:lang w:val="en-US"/>
              </w:rPr>
              <w:t>3,0</w:t>
            </w:r>
          </w:p>
        </w:tc>
        <w:tc>
          <w:tcPr>
            <w:tcW w:w="1275" w:type="dxa"/>
            <w:tcMar>
              <w:left w:w="28" w:type="dxa"/>
              <w:right w:w="28" w:type="dxa"/>
            </w:tcMar>
            <w:vAlign w:val="center"/>
          </w:tcPr>
          <w:p w:rsidR="00605BF8" w:rsidRPr="00F36291" w:rsidRDefault="00605BF8" w:rsidP="00605BF8">
            <w:pPr>
              <w:rPr>
                <w:rFonts w:ascii="Arial" w:hAnsi="Arial" w:cs="Arial"/>
                <w:kern w:val="12"/>
                <w:sz w:val="18"/>
                <w:szCs w:val="18"/>
                <w:lang w:val="uz-Cyrl-UZ"/>
              </w:rPr>
            </w:pPr>
            <w:r w:rsidRPr="00F36291">
              <w:rPr>
                <w:rFonts w:ascii="Arial" w:hAnsi="Arial" w:cs="Arial"/>
                <w:kern w:val="12"/>
                <w:sz w:val="18"/>
                <w:szCs w:val="18"/>
                <w:lang w:val="uz-Cyrl-UZ"/>
              </w:rPr>
              <w:t>Картошка</w:t>
            </w:r>
          </w:p>
        </w:tc>
        <w:tc>
          <w:tcPr>
            <w:tcW w:w="1276" w:type="dxa"/>
            <w:tcMar>
              <w:left w:w="28" w:type="dxa"/>
              <w:right w:w="28" w:type="dxa"/>
            </w:tcMar>
            <w:vAlign w:val="center"/>
          </w:tcPr>
          <w:p w:rsidR="00605BF8" w:rsidRPr="00F36291" w:rsidRDefault="00605BF8" w:rsidP="00605BF8">
            <w:pPr>
              <w:rPr>
                <w:rFonts w:ascii="Arial" w:hAnsi="Arial" w:cs="Arial"/>
                <w:kern w:val="12"/>
                <w:sz w:val="18"/>
                <w:szCs w:val="18"/>
                <w:lang w:val="uz-Cyrl-UZ"/>
              </w:rPr>
            </w:pPr>
            <w:r w:rsidRPr="00F36291">
              <w:rPr>
                <w:rFonts w:ascii="Arial" w:hAnsi="Arial" w:cs="Arial"/>
                <w:kern w:val="12"/>
                <w:sz w:val="18"/>
                <w:szCs w:val="18"/>
                <w:lang w:val="uz-Cyrl-UZ"/>
              </w:rPr>
              <w:t>Илдиз қиркар тунлама</w:t>
            </w:r>
          </w:p>
        </w:tc>
        <w:tc>
          <w:tcPr>
            <w:tcW w:w="2552" w:type="dxa"/>
            <w:tcMar>
              <w:left w:w="28" w:type="dxa"/>
              <w:right w:w="28" w:type="dxa"/>
            </w:tcMar>
          </w:tcPr>
          <w:p w:rsidR="00605BF8" w:rsidRPr="00F36291" w:rsidRDefault="00605BF8" w:rsidP="00605BF8">
            <w:pPr>
              <w:rPr>
                <w:rFonts w:ascii="Arial" w:hAnsi="Arial" w:cs="Arial"/>
                <w:spacing w:val="-6"/>
                <w:kern w:val="12"/>
                <w:sz w:val="18"/>
                <w:szCs w:val="18"/>
                <w:lang w:val="uz-Cyrl-UZ"/>
              </w:rPr>
            </w:pPr>
            <w:r w:rsidRPr="00F36291">
              <w:rPr>
                <w:rFonts w:ascii="Arial" w:hAnsi="Arial" w:cs="Arial"/>
                <w:spacing w:val="-6"/>
                <w:kern w:val="12"/>
                <w:sz w:val="18"/>
                <w:szCs w:val="18"/>
              </w:rPr>
              <w:t>1 т  у</w:t>
            </w:r>
            <w:r w:rsidRPr="00F36291">
              <w:rPr>
                <w:rFonts w:ascii="Arial" w:hAnsi="Arial" w:cs="Arial"/>
                <w:spacing w:val="-6"/>
                <w:kern w:val="12"/>
                <w:sz w:val="18"/>
                <w:szCs w:val="18"/>
                <w:lang w:val="uz-Cyrl-UZ"/>
              </w:rPr>
              <w:t>руғ</w:t>
            </w:r>
            <w:r w:rsidRPr="00F36291">
              <w:rPr>
                <w:rFonts w:ascii="Arial" w:hAnsi="Arial" w:cs="Arial"/>
                <w:spacing w:val="-6"/>
                <w:kern w:val="12"/>
                <w:sz w:val="18"/>
                <w:szCs w:val="18"/>
              </w:rPr>
              <w:t xml:space="preserve">лик кар-тошка </w:t>
            </w:r>
            <w:r w:rsidRPr="00F36291">
              <w:rPr>
                <w:rFonts w:ascii="Arial" w:hAnsi="Arial" w:cs="Arial"/>
                <w:spacing w:val="-6"/>
                <w:kern w:val="12"/>
                <w:sz w:val="18"/>
                <w:szCs w:val="18"/>
                <w:lang w:val="uz-Cyrl-UZ"/>
              </w:rPr>
              <w:t xml:space="preserve"> препарат суспензиясида</w:t>
            </w:r>
          </w:p>
          <w:p w:rsidR="00605BF8" w:rsidRPr="00F36291" w:rsidRDefault="00605BF8" w:rsidP="00605BF8">
            <w:pPr>
              <w:rPr>
                <w:rFonts w:ascii="Arial" w:hAnsi="Arial" w:cs="Arial"/>
                <w:spacing w:val="-6"/>
                <w:kern w:val="12"/>
                <w:sz w:val="18"/>
                <w:szCs w:val="18"/>
                <w:lang w:val="uz-Cyrl-UZ"/>
              </w:rPr>
            </w:pPr>
            <w:r w:rsidRPr="00F36291">
              <w:rPr>
                <w:rFonts w:ascii="Arial" w:hAnsi="Arial" w:cs="Arial"/>
                <w:spacing w:val="-6"/>
                <w:kern w:val="12"/>
                <w:sz w:val="18"/>
                <w:szCs w:val="18"/>
              </w:rPr>
              <w:t>25-30</w:t>
            </w:r>
            <w:r w:rsidRPr="00F36291">
              <w:rPr>
                <w:rFonts w:ascii="Arial" w:hAnsi="Arial" w:cs="Arial"/>
                <w:spacing w:val="-6"/>
                <w:kern w:val="12"/>
                <w:sz w:val="18"/>
                <w:szCs w:val="18"/>
                <w:lang w:val="uz-Cyrl-UZ"/>
              </w:rPr>
              <w:t xml:space="preserve"> л эритма сарфлан</w:t>
            </w:r>
            <w:r w:rsidRPr="00F36291">
              <w:rPr>
                <w:rFonts w:ascii="Arial" w:hAnsi="Arial" w:cs="Arial"/>
                <w:spacing w:val="-6"/>
                <w:kern w:val="12"/>
                <w:sz w:val="18"/>
                <w:szCs w:val="18"/>
                <w:lang w:val="uz-Cyrl-UZ"/>
              </w:rPr>
              <w:softHyphen/>
              <w:t>ган ҳолда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kern w:val="12"/>
                <w:sz w:val="18"/>
                <w:szCs w:val="18"/>
                <w:lang w:val="uz-Cyrl-UZ"/>
              </w:rPr>
            </w:pPr>
            <w:r w:rsidRPr="00F36291">
              <w:rPr>
                <w:rFonts w:ascii="Arial" w:hAnsi="Arial" w:cs="Arial"/>
                <w:kern w:val="12"/>
                <w:sz w:val="18"/>
                <w:szCs w:val="18"/>
                <w:lang w:val="uz-Cyrl-UZ"/>
              </w:rPr>
              <w:t>-</w:t>
            </w:r>
          </w:p>
        </w:tc>
        <w:tc>
          <w:tcPr>
            <w:tcW w:w="851" w:type="dxa"/>
            <w:tcMar>
              <w:left w:w="28" w:type="dxa"/>
              <w:right w:w="28" w:type="dxa"/>
            </w:tcMar>
            <w:vAlign w:val="center"/>
          </w:tcPr>
          <w:p w:rsidR="00605BF8" w:rsidRPr="00F36291" w:rsidRDefault="00605BF8" w:rsidP="00605BF8">
            <w:pPr>
              <w:jc w:val="center"/>
              <w:rPr>
                <w:rFonts w:ascii="Arial" w:hAnsi="Arial" w:cs="Arial"/>
                <w:kern w:val="12"/>
                <w:sz w:val="18"/>
                <w:szCs w:val="18"/>
                <w:lang w:val="uz-Cyrl-UZ"/>
              </w:rPr>
            </w:pPr>
            <w:r w:rsidRPr="00F36291">
              <w:rPr>
                <w:rFonts w:ascii="Arial" w:hAnsi="Arial" w:cs="Arial"/>
                <w:kern w:val="12"/>
                <w:sz w:val="18"/>
                <w:szCs w:val="18"/>
                <w:lang w:val="uz-Cyrl-UZ"/>
              </w:rPr>
              <w:t>-</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rPr>
                <w:rFonts w:ascii="Arial" w:hAnsi="Arial" w:cs="Arial"/>
                <w:bCs/>
                <w:sz w:val="18"/>
                <w:szCs w:val="18"/>
                <w:lang w:val="en-US" w:eastAsia="ko-KR"/>
              </w:rPr>
            </w:pPr>
            <w:r w:rsidRPr="00F36291">
              <w:rPr>
                <w:rFonts w:ascii="Arial" w:hAnsi="Arial" w:cs="Arial"/>
                <w:bCs/>
                <w:sz w:val="18"/>
                <w:szCs w:val="18"/>
                <w:lang w:val="en-US" w:eastAsia="ko-KR"/>
              </w:rPr>
              <w:t>RESUMME  FS 600</w:t>
            </w:r>
          </w:p>
          <w:p w:rsidR="00605BF8" w:rsidRPr="00F36291" w:rsidRDefault="00605BF8" w:rsidP="00605BF8">
            <w:pPr>
              <w:rPr>
                <w:rFonts w:ascii="Arial" w:hAnsi="Arial" w:cs="Arial"/>
                <w:b/>
                <w:bCs/>
                <w:sz w:val="18"/>
                <w:szCs w:val="18"/>
                <w:lang w:val="en-US" w:eastAsia="ko-KR"/>
              </w:rPr>
            </w:pPr>
            <w:r w:rsidRPr="00F36291">
              <w:rPr>
                <w:rFonts w:ascii="Arial" w:hAnsi="Arial" w:cs="Arial"/>
                <w:bCs/>
                <w:sz w:val="18"/>
                <w:szCs w:val="18"/>
                <w:lang w:val="en-US" w:eastAsia="ko-KR"/>
              </w:rPr>
              <w:t xml:space="preserve">( 600 </w:t>
            </w:r>
            <w:r w:rsidRPr="00F36291">
              <w:rPr>
                <w:rFonts w:ascii="Arial" w:hAnsi="Arial" w:cs="Arial"/>
                <w:bCs/>
                <w:sz w:val="18"/>
                <w:szCs w:val="18"/>
                <w:lang w:eastAsia="ko-KR"/>
              </w:rPr>
              <w:t>г</w:t>
            </w:r>
            <w:r w:rsidRPr="00F36291">
              <w:rPr>
                <w:rFonts w:ascii="Arial" w:hAnsi="Arial" w:cs="Arial"/>
                <w:bCs/>
                <w:sz w:val="18"/>
                <w:szCs w:val="18"/>
                <w:lang w:val="en-US" w:eastAsia="ko-KR"/>
              </w:rPr>
              <w:t>/</w:t>
            </w:r>
            <w:r w:rsidRPr="00F36291">
              <w:rPr>
                <w:rFonts w:ascii="Arial" w:hAnsi="Arial" w:cs="Arial"/>
                <w:bCs/>
                <w:sz w:val="18"/>
                <w:szCs w:val="18"/>
                <w:lang w:eastAsia="ko-KR"/>
              </w:rPr>
              <w:t>л</w:t>
            </w:r>
            <w:r w:rsidRPr="00F36291">
              <w:rPr>
                <w:rFonts w:ascii="Arial" w:hAnsi="Arial" w:cs="Arial"/>
                <w:bCs/>
                <w:sz w:val="18"/>
                <w:szCs w:val="18"/>
                <w:lang w:val="en-US" w:eastAsia="ko-KR"/>
              </w:rPr>
              <w:t xml:space="preserve">)          </w:t>
            </w:r>
          </w:p>
          <w:p w:rsidR="00605BF8" w:rsidRPr="00F36291" w:rsidRDefault="00605BF8" w:rsidP="00605BF8">
            <w:pPr>
              <w:rPr>
                <w:rFonts w:ascii="Arial" w:hAnsi="Arial" w:cs="Arial"/>
                <w:bCs/>
                <w:sz w:val="18"/>
                <w:szCs w:val="18"/>
                <w:lang w:val="en-US" w:eastAsia="ko-KR"/>
              </w:rPr>
            </w:pPr>
            <w:r w:rsidRPr="00F36291">
              <w:rPr>
                <w:rFonts w:ascii="Arial" w:hAnsi="Arial" w:cs="Arial"/>
                <w:bCs/>
                <w:sz w:val="18"/>
                <w:szCs w:val="18"/>
                <w:lang w:val="en-US" w:eastAsia="ko-KR"/>
              </w:rPr>
              <w:t>“Agrobest  Grup Tarim Ilaclari Tohumculuk Imalat Ithalat Ihracat Sanayi ve  Ticaret A.S.”</w:t>
            </w:r>
          </w:p>
          <w:p w:rsidR="00605BF8" w:rsidRPr="00F36291" w:rsidRDefault="00605BF8" w:rsidP="00605BF8">
            <w:pPr>
              <w:rPr>
                <w:rFonts w:ascii="Arial" w:hAnsi="Arial" w:cs="Arial"/>
                <w:bCs/>
                <w:sz w:val="18"/>
                <w:szCs w:val="18"/>
                <w:lang w:val="uz-Cyrl-UZ" w:eastAsia="ko-KR"/>
              </w:rPr>
            </w:pPr>
            <w:r w:rsidRPr="00F36291">
              <w:rPr>
                <w:rFonts w:ascii="Arial" w:hAnsi="Arial" w:cs="Arial"/>
                <w:bCs/>
                <w:sz w:val="18"/>
                <w:szCs w:val="18"/>
                <w:lang w:val="uz-Cyrl-UZ" w:eastAsia="ko-KR"/>
              </w:rPr>
              <w:t>Туркия</w:t>
            </w:r>
          </w:p>
          <w:p w:rsidR="00605BF8" w:rsidRPr="00F36291" w:rsidRDefault="00605BF8" w:rsidP="00605BF8">
            <w:pPr>
              <w:rPr>
                <w:rFonts w:ascii="Arial" w:hAnsi="Arial" w:cs="Arial"/>
                <w:bCs/>
                <w:sz w:val="18"/>
                <w:szCs w:val="18"/>
                <w:lang w:eastAsia="ko-KR"/>
              </w:rPr>
            </w:pPr>
            <w:r w:rsidRPr="00F36291">
              <w:rPr>
                <w:rFonts w:ascii="Arial" w:hAnsi="Arial" w:cs="Arial"/>
                <w:bCs/>
                <w:sz w:val="18"/>
                <w:szCs w:val="18"/>
                <w:lang w:val="uz-Cyrl-UZ" w:eastAsia="ko-KR"/>
              </w:rPr>
              <w:t>31.12.2025</w:t>
            </w:r>
          </w:p>
        </w:tc>
        <w:tc>
          <w:tcPr>
            <w:tcW w:w="913" w:type="dxa"/>
            <w:tcMar>
              <w:left w:w="28" w:type="dxa"/>
              <w:right w:w="28" w:type="dxa"/>
            </w:tcMar>
            <w:vAlign w:val="center"/>
          </w:tcPr>
          <w:p w:rsidR="00605BF8" w:rsidRPr="00F36291" w:rsidRDefault="00605BF8" w:rsidP="00605BF8">
            <w:pPr>
              <w:jc w:val="center"/>
              <w:rPr>
                <w:rFonts w:ascii="Arial" w:hAnsi="Arial" w:cs="Arial"/>
                <w:sz w:val="18"/>
                <w:szCs w:val="18"/>
                <w:lang w:val="uz-Cyrl-UZ"/>
              </w:rPr>
            </w:pPr>
            <w:r w:rsidRPr="00F36291">
              <w:rPr>
                <w:rFonts w:ascii="Arial" w:hAnsi="Arial" w:cs="Arial"/>
                <w:sz w:val="18"/>
                <w:szCs w:val="18"/>
                <w:lang w:val="uz-Cyrl-UZ"/>
              </w:rPr>
              <w:t>6,0</w:t>
            </w:r>
          </w:p>
        </w:tc>
        <w:tc>
          <w:tcPr>
            <w:tcW w:w="1275" w:type="dxa"/>
            <w:tcMar>
              <w:left w:w="28" w:type="dxa"/>
              <w:right w:w="28" w:type="dxa"/>
            </w:tcMar>
            <w:vAlign w:val="center"/>
          </w:tcPr>
          <w:p w:rsidR="00605BF8" w:rsidRPr="00F36291" w:rsidRDefault="00605BF8" w:rsidP="00605BF8">
            <w:pPr>
              <w:rPr>
                <w:rFonts w:ascii="Arial" w:hAnsi="Arial" w:cs="Arial"/>
                <w:kern w:val="12"/>
                <w:sz w:val="18"/>
                <w:szCs w:val="18"/>
                <w:lang w:val="uz-Cyrl-UZ"/>
              </w:rPr>
            </w:pPr>
            <w:r w:rsidRPr="00F36291">
              <w:rPr>
                <w:rFonts w:ascii="Arial" w:hAnsi="Arial" w:cs="Arial"/>
                <w:kern w:val="12"/>
                <w:sz w:val="18"/>
                <w:szCs w:val="18"/>
                <w:lang w:val="uz-Cyrl-UZ"/>
              </w:rPr>
              <w:t>Ғўза</w:t>
            </w:r>
          </w:p>
        </w:tc>
        <w:tc>
          <w:tcPr>
            <w:tcW w:w="1276" w:type="dxa"/>
            <w:tcMar>
              <w:left w:w="28" w:type="dxa"/>
              <w:right w:w="28" w:type="dxa"/>
            </w:tcMar>
            <w:vAlign w:val="center"/>
          </w:tcPr>
          <w:p w:rsidR="00605BF8" w:rsidRPr="00F36291" w:rsidRDefault="00605BF8" w:rsidP="00605BF8">
            <w:pPr>
              <w:rPr>
                <w:rFonts w:ascii="Arial" w:hAnsi="Arial" w:cs="Arial"/>
                <w:kern w:val="12"/>
                <w:sz w:val="18"/>
                <w:szCs w:val="18"/>
                <w:lang w:val="uz-Cyrl-UZ"/>
              </w:rPr>
            </w:pPr>
            <w:r w:rsidRPr="00F36291">
              <w:rPr>
                <w:rFonts w:ascii="Arial" w:hAnsi="Arial" w:cs="Arial"/>
                <w:kern w:val="12"/>
                <w:sz w:val="18"/>
                <w:szCs w:val="18"/>
                <w:lang w:val="uz-Cyrl-UZ"/>
              </w:rPr>
              <w:t>Ширалар, трипслар,</w:t>
            </w:r>
          </w:p>
          <w:p w:rsidR="00605BF8" w:rsidRPr="00F36291" w:rsidRDefault="00605BF8" w:rsidP="00605BF8">
            <w:pPr>
              <w:rPr>
                <w:rFonts w:ascii="Arial" w:hAnsi="Arial" w:cs="Arial"/>
                <w:kern w:val="12"/>
                <w:sz w:val="18"/>
                <w:szCs w:val="18"/>
                <w:lang w:val="uz-Cyrl-UZ"/>
              </w:rPr>
            </w:pPr>
            <w:r w:rsidRPr="00F36291">
              <w:rPr>
                <w:rFonts w:ascii="Arial" w:hAnsi="Arial" w:cs="Arial"/>
                <w:kern w:val="12"/>
                <w:sz w:val="18"/>
                <w:szCs w:val="18"/>
                <w:lang w:val="uz-Cyrl-UZ"/>
              </w:rPr>
              <w:t>кузги тунлам</w:t>
            </w:r>
          </w:p>
        </w:tc>
        <w:tc>
          <w:tcPr>
            <w:tcW w:w="2552" w:type="dxa"/>
            <w:tcMar>
              <w:left w:w="28" w:type="dxa"/>
              <w:right w:w="28" w:type="dxa"/>
            </w:tcMar>
          </w:tcPr>
          <w:p w:rsidR="00605BF8" w:rsidRPr="00F36291" w:rsidRDefault="00605BF8" w:rsidP="00605BF8">
            <w:pPr>
              <w:rPr>
                <w:rFonts w:ascii="Arial" w:hAnsi="Arial" w:cs="Arial"/>
                <w:spacing w:val="-6"/>
                <w:kern w:val="12"/>
                <w:sz w:val="18"/>
                <w:szCs w:val="18"/>
                <w:lang w:val="uz-Cyrl-UZ"/>
              </w:rPr>
            </w:pPr>
            <w:r w:rsidRPr="00F36291">
              <w:rPr>
                <w:rFonts w:ascii="Arial" w:hAnsi="Arial" w:cs="Arial"/>
                <w:spacing w:val="-6"/>
                <w:kern w:val="12"/>
                <w:sz w:val="18"/>
                <w:szCs w:val="18"/>
                <w:lang w:val="uz-Cyrl-UZ"/>
              </w:rPr>
              <w:t>Чигит препарат суспензиясида 1 т тукли чигитга 25-30 л ва 1 т механик усулда туксизлан-тирилган чигитга 15-20 л эритма сарфлаб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kern w:val="12"/>
                <w:sz w:val="18"/>
                <w:szCs w:val="18"/>
                <w:lang w:val="uz-Cyrl-UZ"/>
              </w:rPr>
            </w:pPr>
            <w:r w:rsidRPr="00F36291">
              <w:rPr>
                <w:rFonts w:ascii="Arial" w:hAnsi="Arial" w:cs="Arial"/>
                <w:kern w:val="12"/>
                <w:sz w:val="18"/>
                <w:szCs w:val="18"/>
                <w:lang w:val="uz-Cyrl-UZ"/>
              </w:rPr>
              <w:t>-</w:t>
            </w:r>
          </w:p>
        </w:tc>
        <w:tc>
          <w:tcPr>
            <w:tcW w:w="851" w:type="dxa"/>
            <w:tcMar>
              <w:left w:w="28" w:type="dxa"/>
              <w:right w:w="28" w:type="dxa"/>
            </w:tcMar>
            <w:vAlign w:val="center"/>
          </w:tcPr>
          <w:p w:rsidR="00605BF8" w:rsidRPr="00F36291" w:rsidRDefault="00605BF8" w:rsidP="00605BF8">
            <w:pPr>
              <w:jc w:val="center"/>
              <w:rPr>
                <w:rFonts w:ascii="Arial" w:hAnsi="Arial" w:cs="Arial"/>
                <w:kern w:val="12"/>
                <w:sz w:val="18"/>
                <w:szCs w:val="18"/>
                <w:lang w:val="uz-Cyrl-UZ"/>
              </w:rPr>
            </w:pPr>
            <w:r w:rsidRPr="00F36291">
              <w:rPr>
                <w:rFonts w:ascii="Arial" w:hAnsi="Arial" w:cs="Arial"/>
                <w:kern w:val="12"/>
                <w:sz w:val="18"/>
                <w:szCs w:val="18"/>
                <w:lang w:val="uz-Cyrl-UZ"/>
              </w:rPr>
              <w:t>-</w:t>
            </w:r>
          </w:p>
        </w:tc>
      </w:tr>
      <w:tr w:rsidR="00605BF8" w:rsidRPr="00F36291" w:rsidTr="00565F38">
        <w:trPr>
          <w:trHeight w:val="20"/>
        </w:trPr>
        <w:tc>
          <w:tcPr>
            <w:tcW w:w="10005" w:type="dxa"/>
            <w:gridSpan w:val="8"/>
            <w:tcMar>
              <w:left w:w="28" w:type="dxa"/>
              <w:right w:w="28" w:type="dxa"/>
            </w:tcMar>
          </w:tcPr>
          <w:p w:rsidR="00605BF8" w:rsidRPr="00F36291" w:rsidRDefault="00605BF8" w:rsidP="00605BF8">
            <w:pPr>
              <w:rPr>
                <w:rFonts w:ascii="Arial" w:hAnsi="Arial" w:cs="Arial"/>
                <w:b/>
                <w:i/>
                <w:kern w:val="12"/>
                <w:sz w:val="18"/>
                <w:szCs w:val="18"/>
                <w:lang w:val="uz-Cyrl-UZ"/>
              </w:rPr>
            </w:pPr>
            <w:r w:rsidRPr="00F36291">
              <w:rPr>
                <w:rFonts w:ascii="Arial" w:hAnsi="Arial" w:cs="Arial"/>
                <w:b/>
                <w:i/>
                <w:kern w:val="12"/>
                <w:sz w:val="18"/>
                <w:szCs w:val="18"/>
                <w:lang w:val="uz-Cyrl-UZ"/>
              </w:rPr>
              <w:t xml:space="preserve">Ипконазол+ Тирам  (  </w:t>
            </w:r>
            <w:r w:rsidRPr="00F36291">
              <w:rPr>
                <w:rFonts w:ascii="Arial" w:hAnsi="Arial" w:cs="Arial"/>
                <w:b/>
                <w:i/>
                <w:kern w:val="12"/>
                <w:sz w:val="18"/>
                <w:szCs w:val="18"/>
              </w:rPr>
              <w:t>Ipconazole</w:t>
            </w:r>
            <w:r w:rsidRPr="00F36291">
              <w:rPr>
                <w:rFonts w:ascii="Arial" w:hAnsi="Arial" w:cs="Arial"/>
                <w:b/>
                <w:i/>
                <w:kern w:val="12"/>
                <w:sz w:val="18"/>
                <w:szCs w:val="18"/>
                <w:lang w:val="uz-Cyrl-UZ"/>
              </w:rPr>
              <w:t xml:space="preserve"> + </w:t>
            </w:r>
            <w:r w:rsidRPr="00F36291">
              <w:rPr>
                <w:rFonts w:ascii="Arial" w:hAnsi="Arial" w:cs="Arial"/>
                <w:b/>
                <w:i/>
                <w:sz w:val="18"/>
                <w:szCs w:val="18"/>
                <w:lang w:val="en-US"/>
              </w:rPr>
              <w:t>thiram</w:t>
            </w:r>
            <w:r w:rsidRPr="00F36291">
              <w:rPr>
                <w:rFonts w:ascii="Arial" w:hAnsi="Arial" w:cs="Arial"/>
                <w:b/>
                <w:i/>
                <w:kern w:val="12"/>
                <w:sz w:val="18"/>
                <w:szCs w:val="18"/>
                <w:lang w:val="uz-Cyrl-UZ"/>
              </w:rPr>
              <w:t>)</w:t>
            </w:r>
          </w:p>
        </w:tc>
      </w:tr>
      <w:tr w:rsidR="00605BF8" w:rsidRPr="00F36291" w:rsidTr="00565F38">
        <w:trPr>
          <w:trHeight w:val="20"/>
        </w:trPr>
        <w:tc>
          <w:tcPr>
            <w:tcW w:w="2146" w:type="dxa"/>
            <w:gridSpan w:val="2"/>
            <w:vMerge w:val="restart"/>
            <w:tcMar>
              <w:left w:w="28" w:type="dxa"/>
              <w:right w:w="28" w:type="dxa"/>
            </w:tcMar>
          </w:tcPr>
          <w:p w:rsidR="00605BF8" w:rsidRPr="00F36291" w:rsidRDefault="00605BF8" w:rsidP="00605BF8">
            <w:pPr>
              <w:rPr>
                <w:rFonts w:ascii="Arial" w:hAnsi="Arial" w:cs="Arial"/>
                <w:bCs/>
                <w:sz w:val="18"/>
                <w:szCs w:val="18"/>
                <w:lang w:val="uz-Cyrl-UZ" w:eastAsia="ko-KR"/>
              </w:rPr>
            </w:pPr>
            <w:r w:rsidRPr="00F36291">
              <w:rPr>
                <w:rFonts w:ascii="Arial" w:hAnsi="Arial" w:cs="Arial"/>
                <w:bCs/>
                <w:sz w:val="18"/>
                <w:szCs w:val="18"/>
                <w:lang w:val="uz-Cyrl-UZ" w:eastAsia="ko-KR"/>
              </w:rPr>
              <w:t xml:space="preserve">ЭКЛИПС  о.сус.к.   </w:t>
            </w:r>
          </w:p>
          <w:p w:rsidR="00605BF8" w:rsidRPr="00F36291" w:rsidRDefault="00605BF8" w:rsidP="00605BF8">
            <w:pPr>
              <w:rPr>
                <w:rFonts w:ascii="Arial" w:hAnsi="Arial" w:cs="Arial"/>
                <w:bCs/>
                <w:i/>
                <w:sz w:val="18"/>
                <w:szCs w:val="18"/>
                <w:lang w:val="uz-Cyrl-UZ" w:eastAsia="ko-KR"/>
              </w:rPr>
            </w:pPr>
            <w:r w:rsidRPr="00F36291">
              <w:rPr>
                <w:rFonts w:ascii="Arial" w:hAnsi="Arial" w:cs="Arial"/>
                <w:bCs/>
                <w:i/>
                <w:sz w:val="18"/>
                <w:szCs w:val="18"/>
                <w:lang w:val="uz-Cyrl-UZ" w:eastAsia="ko-KR"/>
              </w:rPr>
              <w:t xml:space="preserve">(10 г\л + 225 г\л) </w:t>
            </w:r>
          </w:p>
          <w:p w:rsidR="00605BF8" w:rsidRPr="00F36291" w:rsidRDefault="00605BF8" w:rsidP="00605BF8">
            <w:pPr>
              <w:rPr>
                <w:rFonts w:ascii="Arial" w:hAnsi="Arial" w:cs="Arial"/>
                <w:bCs/>
                <w:sz w:val="18"/>
                <w:szCs w:val="18"/>
                <w:lang w:eastAsia="ko-KR"/>
              </w:rPr>
            </w:pPr>
            <w:r w:rsidRPr="00F36291">
              <w:rPr>
                <w:rFonts w:ascii="Arial" w:hAnsi="Arial" w:cs="Arial"/>
                <w:bCs/>
                <w:sz w:val="18"/>
                <w:szCs w:val="18"/>
                <w:lang w:val="uz-Cyrl-UZ" w:eastAsia="ko-KR"/>
              </w:rPr>
              <w:t>“Ариста ЛайфСайенс Грейт Британ”,</w:t>
            </w:r>
            <w:r w:rsidRPr="00F36291">
              <w:rPr>
                <w:rFonts w:ascii="Arial" w:hAnsi="Arial" w:cs="Arial"/>
                <w:bCs/>
                <w:sz w:val="18"/>
                <w:szCs w:val="18"/>
                <w:lang w:eastAsia="ko-KR"/>
              </w:rPr>
              <w:t xml:space="preserve"> </w:t>
            </w:r>
            <w:r w:rsidRPr="00F36291">
              <w:rPr>
                <w:rFonts w:ascii="Arial" w:hAnsi="Arial" w:cs="Arial"/>
                <w:bCs/>
                <w:sz w:val="18"/>
                <w:szCs w:val="18"/>
                <w:lang w:val="uz-Cyrl-UZ" w:eastAsia="ko-KR"/>
              </w:rPr>
              <w:t xml:space="preserve">     Буюк британия          31.12.2024</w:t>
            </w:r>
          </w:p>
        </w:tc>
        <w:tc>
          <w:tcPr>
            <w:tcW w:w="913" w:type="dxa"/>
            <w:tcMar>
              <w:left w:w="28" w:type="dxa"/>
              <w:right w:w="28" w:type="dxa"/>
            </w:tcMar>
            <w:vAlign w:val="center"/>
          </w:tcPr>
          <w:p w:rsidR="00605BF8" w:rsidRPr="00F36291" w:rsidRDefault="00605BF8" w:rsidP="00605BF8">
            <w:pPr>
              <w:jc w:val="center"/>
              <w:rPr>
                <w:rFonts w:ascii="Arial" w:hAnsi="Arial" w:cs="Arial"/>
                <w:sz w:val="18"/>
                <w:szCs w:val="18"/>
                <w:lang w:val="uz-Cyrl-UZ"/>
              </w:rPr>
            </w:pPr>
            <w:r w:rsidRPr="00F36291">
              <w:rPr>
                <w:rFonts w:ascii="Arial" w:hAnsi="Arial" w:cs="Arial"/>
                <w:sz w:val="18"/>
                <w:szCs w:val="18"/>
                <w:lang w:val="uz-Cyrl-UZ"/>
              </w:rPr>
              <w:t>0,7 - 1,5</w:t>
            </w:r>
          </w:p>
        </w:tc>
        <w:tc>
          <w:tcPr>
            <w:tcW w:w="1275" w:type="dxa"/>
            <w:vMerge w:val="restart"/>
            <w:tcMar>
              <w:left w:w="28" w:type="dxa"/>
              <w:right w:w="28" w:type="dxa"/>
            </w:tcMar>
            <w:vAlign w:val="center"/>
          </w:tcPr>
          <w:p w:rsidR="00605BF8" w:rsidRPr="00F36291" w:rsidRDefault="00605BF8" w:rsidP="00605BF8">
            <w:pPr>
              <w:rPr>
                <w:rFonts w:ascii="Arial" w:hAnsi="Arial" w:cs="Arial"/>
                <w:kern w:val="12"/>
                <w:sz w:val="18"/>
                <w:szCs w:val="18"/>
                <w:lang w:val="uz-Cyrl-UZ"/>
              </w:rPr>
            </w:pPr>
            <w:r w:rsidRPr="00F36291">
              <w:rPr>
                <w:rFonts w:ascii="Arial" w:hAnsi="Arial" w:cs="Arial"/>
                <w:snapToGrid w:val="0"/>
                <w:kern w:val="12"/>
                <w:sz w:val="18"/>
                <w:szCs w:val="18"/>
                <w:lang w:val="uz-Cyrl-UZ"/>
              </w:rPr>
              <w:t>Кузги б</w:t>
            </w:r>
            <w:r w:rsidRPr="00F36291">
              <w:rPr>
                <w:rFonts w:ascii="Arial" w:hAnsi="Arial" w:cs="Arial"/>
                <w:snapToGrid w:val="0"/>
                <w:kern w:val="12"/>
                <w:sz w:val="18"/>
                <w:szCs w:val="18"/>
              </w:rPr>
              <w:t>у</w:t>
            </w: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дой</w:t>
            </w: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Чанг ва қаттиқ қоракуя,</w:t>
            </w:r>
          </w:p>
          <w:p w:rsidR="00605BF8" w:rsidRPr="00F36291" w:rsidRDefault="00605BF8" w:rsidP="00605BF8">
            <w:pPr>
              <w:rPr>
                <w:rFonts w:ascii="Arial" w:hAnsi="Arial" w:cs="Arial"/>
                <w:snapToGrid w:val="0"/>
                <w:sz w:val="18"/>
                <w:szCs w:val="18"/>
                <w:lang w:val="uz-Cyrl-UZ"/>
              </w:rPr>
            </w:pPr>
            <w:r w:rsidRPr="00F36291">
              <w:rPr>
                <w:rFonts w:ascii="Arial" w:hAnsi="Arial" w:cs="Arial"/>
                <w:snapToGrid w:val="0"/>
                <w:kern w:val="12"/>
                <w:sz w:val="18"/>
                <w:szCs w:val="18"/>
                <w:lang w:val="uz-Cyrl-UZ"/>
              </w:rPr>
              <w:t>илдиз  чириш</w:t>
            </w:r>
          </w:p>
        </w:tc>
        <w:tc>
          <w:tcPr>
            <w:tcW w:w="2552" w:type="dxa"/>
            <w:vMerge w:val="restart"/>
            <w:tcMar>
              <w:left w:w="28" w:type="dxa"/>
              <w:right w:w="28" w:type="dxa"/>
            </w:tcMar>
          </w:tcPr>
          <w:p w:rsidR="00605BF8" w:rsidRPr="00F36291" w:rsidRDefault="00605BF8" w:rsidP="00605BF8">
            <w:pPr>
              <w:rPr>
                <w:rFonts w:ascii="Arial" w:hAnsi="Arial" w:cs="Arial"/>
                <w:spacing w:val="-6"/>
                <w:kern w:val="12"/>
                <w:sz w:val="18"/>
                <w:szCs w:val="18"/>
                <w:lang w:val="uz-Cyrl-UZ"/>
              </w:rPr>
            </w:pPr>
            <w:r w:rsidRPr="00F36291">
              <w:rPr>
                <w:rFonts w:ascii="Arial" w:hAnsi="Arial" w:cs="Arial"/>
                <w:snapToGrid w:val="0"/>
                <w:kern w:val="12"/>
                <w:sz w:val="18"/>
                <w:szCs w:val="18"/>
              </w:rPr>
              <w:t>Уру</w:t>
            </w: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 xml:space="preserve"> препарат суспензиясида 1 т донга 10 л эритма сарфланган </w:t>
            </w:r>
            <w:r w:rsidRPr="00F36291">
              <w:rPr>
                <w:rFonts w:ascii="Arial" w:hAnsi="Arial" w:cs="Arial"/>
                <w:snapToGrid w:val="0"/>
                <w:kern w:val="12"/>
                <w:sz w:val="18"/>
                <w:szCs w:val="18"/>
                <w:lang w:val="uz-Cyrl-UZ"/>
              </w:rPr>
              <w:t>ҳ</w:t>
            </w:r>
            <w:r w:rsidRPr="00F36291">
              <w:rPr>
                <w:rFonts w:ascii="Arial" w:hAnsi="Arial" w:cs="Arial"/>
                <w:snapToGrid w:val="0"/>
                <w:kern w:val="12"/>
                <w:sz w:val="18"/>
                <w:szCs w:val="18"/>
              </w:rPr>
              <w:t>ол</w:t>
            </w:r>
            <w:r w:rsidRPr="00F36291">
              <w:rPr>
                <w:rFonts w:ascii="Arial" w:hAnsi="Arial" w:cs="Arial"/>
                <w:snapToGrid w:val="0"/>
                <w:kern w:val="12"/>
                <w:sz w:val="18"/>
                <w:szCs w:val="18"/>
                <w:lang w:val="uz-Cyrl-UZ"/>
              </w:rPr>
              <w:t>-</w:t>
            </w:r>
            <w:r w:rsidRPr="00F36291">
              <w:rPr>
                <w:rFonts w:ascii="Arial" w:hAnsi="Arial" w:cs="Arial"/>
                <w:snapToGrid w:val="0"/>
                <w:kern w:val="12"/>
                <w:sz w:val="18"/>
                <w:szCs w:val="18"/>
              </w:rPr>
              <w:t>да дориланади</w:t>
            </w:r>
          </w:p>
        </w:tc>
        <w:tc>
          <w:tcPr>
            <w:tcW w:w="992" w:type="dxa"/>
            <w:vMerge w:val="restart"/>
            <w:tcMar>
              <w:left w:w="28" w:type="dxa"/>
              <w:right w:w="28" w:type="dxa"/>
            </w:tcMar>
            <w:vAlign w:val="center"/>
          </w:tcPr>
          <w:p w:rsidR="00605BF8" w:rsidRPr="00F36291" w:rsidRDefault="00605BF8" w:rsidP="00605BF8">
            <w:pPr>
              <w:jc w:val="center"/>
              <w:rPr>
                <w:rFonts w:ascii="Arial" w:hAnsi="Arial" w:cs="Arial"/>
                <w:kern w:val="12"/>
                <w:sz w:val="18"/>
                <w:szCs w:val="18"/>
                <w:lang w:val="uz-Cyrl-UZ"/>
              </w:rPr>
            </w:pPr>
            <w:r w:rsidRPr="00F36291">
              <w:rPr>
                <w:rFonts w:ascii="Arial" w:hAnsi="Arial" w:cs="Arial"/>
                <w:kern w:val="12"/>
                <w:sz w:val="18"/>
                <w:szCs w:val="18"/>
                <w:lang w:val="uz-Cyrl-UZ"/>
              </w:rPr>
              <w:t>-</w:t>
            </w:r>
          </w:p>
        </w:tc>
        <w:tc>
          <w:tcPr>
            <w:tcW w:w="851" w:type="dxa"/>
            <w:vMerge w:val="restart"/>
            <w:tcMar>
              <w:left w:w="28" w:type="dxa"/>
              <w:right w:w="28" w:type="dxa"/>
            </w:tcMar>
            <w:vAlign w:val="center"/>
          </w:tcPr>
          <w:p w:rsidR="00605BF8" w:rsidRPr="00F36291" w:rsidRDefault="00605BF8" w:rsidP="00605BF8">
            <w:pPr>
              <w:jc w:val="center"/>
              <w:rPr>
                <w:rFonts w:ascii="Arial" w:hAnsi="Arial" w:cs="Arial"/>
                <w:kern w:val="12"/>
                <w:sz w:val="18"/>
                <w:szCs w:val="18"/>
                <w:lang w:val="uz-Cyrl-UZ"/>
              </w:rPr>
            </w:pPr>
            <w:r w:rsidRPr="00F36291">
              <w:rPr>
                <w:rFonts w:ascii="Arial" w:hAnsi="Arial" w:cs="Arial"/>
                <w:kern w:val="12"/>
                <w:sz w:val="18"/>
                <w:szCs w:val="18"/>
                <w:lang w:val="uz-Cyrl-UZ"/>
              </w:rPr>
              <w:t>-</w:t>
            </w:r>
          </w:p>
        </w:tc>
      </w:tr>
      <w:tr w:rsidR="00605BF8" w:rsidRPr="00F36291" w:rsidTr="00565F38">
        <w:trPr>
          <w:trHeight w:val="20"/>
        </w:trPr>
        <w:tc>
          <w:tcPr>
            <w:tcW w:w="2146" w:type="dxa"/>
            <w:gridSpan w:val="2"/>
            <w:vMerge/>
            <w:tcMar>
              <w:left w:w="28" w:type="dxa"/>
              <w:right w:w="28" w:type="dxa"/>
            </w:tcMar>
          </w:tcPr>
          <w:p w:rsidR="00605BF8" w:rsidRPr="00F36291" w:rsidRDefault="00605BF8" w:rsidP="00605BF8">
            <w:pPr>
              <w:rPr>
                <w:rFonts w:ascii="Arial" w:hAnsi="Arial" w:cs="Arial"/>
                <w:bCs/>
                <w:sz w:val="18"/>
                <w:szCs w:val="18"/>
                <w:lang w:val="uz-Cyrl-UZ" w:eastAsia="ko-KR"/>
              </w:rPr>
            </w:pPr>
          </w:p>
        </w:tc>
        <w:tc>
          <w:tcPr>
            <w:tcW w:w="913" w:type="dxa"/>
            <w:tcMar>
              <w:left w:w="28" w:type="dxa"/>
              <w:right w:w="28" w:type="dxa"/>
            </w:tcMar>
            <w:vAlign w:val="center"/>
          </w:tcPr>
          <w:p w:rsidR="00605BF8" w:rsidRPr="00F36291" w:rsidRDefault="00605BF8" w:rsidP="00605BF8">
            <w:pPr>
              <w:jc w:val="center"/>
              <w:rPr>
                <w:rFonts w:ascii="Arial" w:hAnsi="Arial" w:cs="Arial"/>
                <w:sz w:val="18"/>
                <w:szCs w:val="18"/>
                <w:lang w:val="uz-Cyrl-UZ"/>
              </w:rPr>
            </w:pPr>
            <w:r w:rsidRPr="00F36291">
              <w:rPr>
                <w:rFonts w:ascii="Arial" w:hAnsi="Arial" w:cs="Arial"/>
                <w:sz w:val="18"/>
                <w:szCs w:val="18"/>
                <w:lang w:val="uz-Cyrl-UZ"/>
              </w:rPr>
              <w:t>1,5</w:t>
            </w:r>
          </w:p>
        </w:tc>
        <w:tc>
          <w:tcPr>
            <w:tcW w:w="1275" w:type="dxa"/>
            <w:vMerge/>
            <w:tcMar>
              <w:left w:w="28" w:type="dxa"/>
              <w:right w:w="28" w:type="dxa"/>
            </w:tcMar>
            <w:vAlign w:val="center"/>
          </w:tcPr>
          <w:p w:rsidR="00605BF8" w:rsidRPr="00F36291" w:rsidRDefault="00605BF8" w:rsidP="00605BF8">
            <w:pPr>
              <w:rPr>
                <w:rFonts w:ascii="Arial" w:hAnsi="Arial" w:cs="Arial"/>
                <w:kern w:val="12"/>
                <w:sz w:val="18"/>
                <w:szCs w:val="18"/>
                <w:lang w:val="uz-Cyrl-UZ"/>
              </w:rPr>
            </w:pPr>
          </w:p>
        </w:tc>
        <w:tc>
          <w:tcPr>
            <w:tcW w:w="1276" w:type="dxa"/>
            <w:tcMar>
              <w:left w:w="28" w:type="dxa"/>
              <w:right w:w="28" w:type="dxa"/>
            </w:tcMar>
            <w:vAlign w:val="center"/>
          </w:tcPr>
          <w:p w:rsidR="00605BF8" w:rsidRPr="00F36291" w:rsidRDefault="00605BF8" w:rsidP="00605BF8">
            <w:pPr>
              <w:rPr>
                <w:rFonts w:ascii="Arial" w:hAnsi="Arial" w:cs="Arial"/>
                <w:kern w:val="12"/>
                <w:sz w:val="18"/>
                <w:szCs w:val="18"/>
                <w:lang w:val="uz-Cyrl-UZ"/>
              </w:rPr>
            </w:pPr>
            <w:r w:rsidRPr="00F36291">
              <w:rPr>
                <w:rFonts w:ascii="Arial" w:hAnsi="Arial" w:cs="Arial"/>
                <w:kern w:val="12"/>
                <w:sz w:val="18"/>
                <w:szCs w:val="18"/>
                <w:lang w:val="uz-Cyrl-UZ"/>
              </w:rPr>
              <w:t>Фузариоз илдиз чириш</w:t>
            </w:r>
          </w:p>
        </w:tc>
        <w:tc>
          <w:tcPr>
            <w:tcW w:w="2552" w:type="dxa"/>
            <w:vMerge/>
            <w:tcMar>
              <w:left w:w="28" w:type="dxa"/>
              <w:right w:w="28" w:type="dxa"/>
            </w:tcMar>
          </w:tcPr>
          <w:p w:rsidR="00605BF8" w:rsidRPr="00F36291" w:rsidRDefault="00605BF8" w:rsidP="00605BF8">
            <w:pPr>
              <w:rPr>
                <w:rFonts w:ascii="Arial" w:hAnsi="Arial" w:cs="Arial"/>
                <w:spacing w:val="-6"/>
                <w:kern w:val="12"/>
                <w:sz w:val="18"/>
                <w:szCs w:val="18"/>
                <w:lang w:val="uz-Cyrl-UZ"/>
              </w:rPr>
            </w:pPr>
          </w:p>
        </w:tc>
        <w:tc>
          <w:tcPr>
            <w:tcW w:w="992" w:type="dxa"/>
            <w:vMerge/>
            <w:tcMar>
              <w:left w:w="28" w:type="dxa"/>
              <w:right w:w="28" w:type="dxa"/>
            </w:tcMar>
            <w:vAlign w:val="center"/>
          </w:tcPr>
          <w:p w:rsidR="00605BF8" w:rsidRPr="00F36291" w:rsidRDefault="00605BF8" w:rsidP="00605BF8">
            <w:pPr>
              <w:jc w:val="center"/>
              <w:rPr>
                <w:rFonts w:ascii="Arial" w:hAnsi="Arial" w:cs="Arial"/>
                <w:kern w:val="12"/>
                <w:sz w:val="18"/>
                <w:szCs w:val="18"/>
                <w:lang w:val="uz-Cyrl-UZ"/>
              </w:rPr>
            </w:pPr>
          </w:p>
        </w:tc>
        <w:tc>
          <w:tcPr>
            <w:tcW w:w="851" w:type="dxa"/>
            <w:vMerge/>
            <w:tcMar>
              <w:left w:w="28" w:type="dxa"/>
              <w:right w:w="28" w:type="dxa"/>
            </w:tcMar>
            <w:vAlign w:val="center"/>
          </w:tcPr>
          <w:p w:rsidR="00605BF8" w:rsidRPr="00F36291" w:rsidRDefault="00605BF8" w:rsidP="00605BF8">
            <w:pPr>
              <w:jc w:val="center"/>
              <w:rPr>
                <w:rFonts w:ascii="Arial" w:hAnsi="Arial" w:cs="Arial"/>
                <w:kern w:val="12"/>
                <w:sz w:val="18"/>
                <w:szCs w:val="18"/>
                <w:lang w:val="uz-Cyrl-UZ"/>
              </w:rPr>
            </w:pPr>
          </w:p>
        </w:tc>
      </w:tr>
      <w:tr w:rsidR="00605BF8" w:rsidRPr="00F36291" w:rsidTr="00565F38">
        <w:trPr>
          <w:trHeight w:val="20"/>
        </w:trPr>
        <w:tc>
          <w:tcPr>
            <w:tcW w:w="2146" w:type="dxa"/>
            <w:gridSpan w:val="2"/>
            <w:vMerge/>
            <w:tcMar>
              <w:left w:w="28" w:type="dxa"/>
              <w:right w:w="28" w:type="dxa"/>
            </w:tcMar>
          </w:tcPr>
          <w:p w:rsidR="00605BF8" w:rsidRPr="00F36291" w:rsidRDefault="00605BF8" w:rsidP="00605BF8">
            <w:pPr>
              <w:rPr>
                <w:rFonts w:ascii="Arial" w:hAnsi="Arial" w:cs="Arial"/>
                <w:bCs/>
                <w:sz w:val="18"/>
                <w:szCs w:val="18"/>
                <w:lang w:eastAsia="ko-KR"/>
              </w:rPr>
            </w:pPr>
          </w:p>
        </w:tc>
        <w:tc>
          <w:tcPr>
            <w:tcW w:w="913" w:type="dxa"/>
            <w:tcMar>
              <w:left w:w="28" w:type="dxa"/>
              <w:right w:w="28" w:type="dxa"/>
            </w:tcMar>
            <w:vAlign w:val="center"/>
          </w:tcPr>
          <w:p w:rsidR="00605BF8" w:rsidRPr="00F36291" w:rsidRDefault="00605BF8" w:rsidP="00605BF8">
            <w:pPr>
              <w:jc w:val="center"/>
              <w:rPr>
                <w:rFonts w:ascii="Arial" w:hAnsi="Arial" w:cs="Arial"/>
                <w:sz w:val="18"/>
                <w:szCs w:val="18"/>
                <w:lang w:val="uz-Cyrl-UZ"/>
              </w:rPr>
            </w:pPr>
            <w:r w:rsidRPr="00F36291">
              <w:rPr>
                <w:rFonts w:ascii="Arial" w:hAnsi="Arial" w:cs="Arial"/>
                <w:sz w:val="18"/>
                <w:szCs w:val="18"/>
                <w:lang w:val="uz-Cyrl-UZ"/>
              </w:rPr>
              <w:t>1,5 – 2,5</w:t>
            </w:r>
          </w:p>
        </w:tc>
        <w:tc>
          <w:tcPr>
            <w:tcW w:w="1275" w:type="dxa"/>
            <w:tcMar>
              <w:left w:w="28" w:type="dxa"/>
              <w:right w:w="28" w:type="dxa"/>
            </w:tcMar>
            <w:vAlign w:val="center"/>
          </w:tcPr>
          <w:p w:rsidR="00605BF8" w:rsidRPr="00F36291" w:rsidRDefault="00605BF8" w:rsidP="00605BF8">
            <w:pPr>
              <w:rPr>
                <w:rFonts w:ascii="Arial" w:hAnsi="Arial" w:cs="Arial"/>
                <w:kern w:val="12"/>
                <w:sz w:val="18"/>
                <w:szCs w:val="18"/>
                <w:lang w:val="uz-Cyrl-UZ"/>
              </w:rPr>
            </w:pPr>
            <w:r w:rsidRPr="00F36291">
              <w:rPr>
                <w:rFonts w:ascii="Arial" w:hAnsi="Arial" w:cs="Arial"/>
                <w:kern w:val="12"/>
                <w:sz w:val="18"/>
                <w:szCs w:val="18"/>
                <w:lang w:val="uz-Cyrl-UZ"/>
              </w:rPr>
              <w:t>Ғўза</w:t>
            </w:r>
          </w:p>
        </w:tc>
        <w:tc>
          <w:tcPr>
            <w:tcW w:w="1276" w:type="dxa"/>
            <w:tcMar>
              <w:left w:w="28" w:type="dxa"/>
              <w:right w:w="28" w:type="dxa"/>
            </w:tcMar>
            <w:vAlign w:val="center"/>
          </w:tcPr>
          <w:p w:rsidR="00605BF8" w:rsidRPr="00F36291" w:rsidRDefault="00605BF8" w:rsidP="00605BF8">
            <w:pPr>
              <w:rPr>
                <w:rFonts w:ascii="Arial" w:hAnsi="Arial" w:cs="Arial"/>
                <w:kern w:val="12"/>
                <w:sz w:val="18"/>
                <w:szCs w:val="18"/>
                <w:lang w:val="uz-Cyrl-UZ"/>
              </w:rPr>
            </w:pPr>
            <w:r w:rsidRPr="00F36291">
              <w:rPr>
                <w:rFonts w:ascii="Arial" w:hAnsi="Arial" w:cs="Arial"/>
                <w:snapToGrid w:val="0"/>
                <w:kern w:val="12"/>
                <w:sz w:val="18"/>
                <w:szCs w:val="18"/>
                <w:lang w:val="uz-Cyrl-UZ"/>
              </w:rPr>
              <w:t xml:space="preserve">Илдиз  чириш </w:t>
            </w:r>
          </w:p>
        </w:tc>
        <w:tc>
          <w:tcPr>
            <w:tcW w:w="2552" w:type="dxa"/>
            <w:tcMar>
              <w:left w:w="28" w:type="dxa"/>
              <w:right w:w="28" w:type="dxa"/>
            </w:tcMar>
          </w:tcPr>
          <w:p w:rsidR="00605BF8" w:rsidRPr="00F36291" w:rsidRDefault="00605BF8" w:rsidP="00605BF8">
            <w:pPr>
              <w:rPr>
                <w:rFonts w:ascii="Arial" w:hAnsi="Arial" w:cs="Arial"/>
                <w:spacing w:val="-6"/>
                <w:kern w:val="12"/>
                <w:sz w:val="18"/>
                <w:szCs w:val="18"/>
                <w:lang w:val="uz-Cyrl-UZ"/>
              </w:rPr>
            </w:pPr>
            <w:r w:rsidRPr="00F36291">
              <w:rPr>
                <w:rFonts w:ascii="Arial" w:hAnsi="Arial" w:cs="Arial"/>
                <w:spacing w:val="-6"/>
                <w:kern w:val="12"/>
                <w:sz w:val="18"/>
                <w:szCs w:val="18"/>
                <w:lang w:val="uz-Cyrl-UZ"/>
              </w:rPr>
              <w:t>Чигит препарат суспензиясида 1 т тукли чигитга 25-30 л ва 1 т механик усулда туксизлан-</w:t>
            </w:r>
            <w:r w:rsidRPr="00F36291">
              <w:rPr>
                <w:rFonts w:ascii="Arial" w:hAnsi="Arial" w:cs="Arial"/>
                <w:spacing w:val="-6"/>
                <w:kern w:val="12"/>
                <w:sz w:val="18"/>
                <w:szCs w:val="18"/>
                <w:lang w:val="uz-Cyrl-UZ"/>
              </w:rPr>
              <w:lastRenderedPageBreak/>
              <w:t>тирилган чигитга 15-20 л эритма сарфлаб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kern w:val="12"/>
                <w:sz w:val="18"/>
                <w:szCs w:val="18"/>
                <w:lang w:val="uz-Cyrl-UZ"/>
              </w:rPr>
            </w:pPr>
            <w:r w:rsidRPr="00F36291">
              <w:rPr>
                <w:rFonts w:ascii="Arial" w:hAnsi="Arial" w:cs="Arial"/>
                <w:kern w:val="12"/>
                <w:sz w:val="18"/>
                <w:szCs w:val="18"/>
                <w:lang w:val="uz-Cyrl-UZ"/>
              </w:rPr>
              <w:lastRenderedPageBreak/>
              <w:t>-</w:t>
            </w:r>
          </w:p>
        </w:tc>
        <w:tc>
          <w:tcPr>
            <w:tcW w:w="851" w:type="dxa"/>
            <w:tcMar>
              <w:left w:w="28" w:type="dxa"/>
              <w:right w:w="28" w:type="dxa"/>
            </w:tcMar>
            <w:vAlign w:val="center"/>
          </w:tcPr>
          <w:p w:rsidR="00605BF8" w:rsidRPr="00F36291" w:rsidRDefault="00605BF8" w:rsidP="00605BF8">
            <w:pPr>
              <w:jc w:val="center"/>
              <w:rPr>
                <w:rFonts w:ascii="Arial" w:hAnsi="Arial" w:cs="Arial"/>
                <w:kern w:val="12"/>
                <w:sz w:val="18"/>
                <w:szCs w:val="18"/>
                <w:lang w:val="uz-Cyrl-UZ"/>
              </w:rPr>
            </w:pPr>
            <w:r w:rsidRPr="00F36291">
              <w:rPr>
                <w:rFonts w:ascii="Arial" w:hAnsi="Arial" w:cs="Arial"/>
                <w:kern w:val="12"/>
                <w:sz w:val="18"/>
                <w:szCs w:val="18"/>
                <w:lang w:val="uz-Cyrl-UZ"/>
              </w:rPr>
              <w:t>-</w:t>
            </w:r>
          </w:p>
        </w:tc>
      </w:tr>
      <w:tr w:rsidR="00605BF8" w:rsidRPr="00F36291" w:rsidTr="00565F38">
        <w:trPr>
          <w:trHeight w:val="20"/>
        </w:trPr>
        <w:tc>
          <w:tcPr>
            <w:tcW w:w="10005" w:type="dxa"/>
            <w:gridSpan w:val="8"/>
            <w:tcMar>
              <w:left w:w="28" w:type="dxa"/>
              <w:right w:w="28" w:type="dxa"/>
            </w:tcMar>
          </w:tcPr>
          <w:p w:rsidR="00605BF8" w:rsidRPr="00F36291" w:rsidRDefault="00605BF8" w:rsidP="00605BF8">
            <w:pPr>
              <w:spacing w:line="360" w:lineRule="auto"/>
              <w:rPr>
                <w:rFonts w:ascii="Arial" w:hAnsi="Arial" w:cs="Arial"/>
                <w:b/>
                <w:i/>
                <w:sz w:val="18"/>
                <w:szCs w:val="18"/>
                <w:lang w:val="uz-Cyrl-UZ"/>
              </w:rPr>
            </w:pPr>
            <w:r w:rsidRPr="00F36291">
              <w:rPr>
                <w:rFonts w:ascii="Arial" w:hAnsi="Arial" w:cs="Arial"/>
                <w:b/>
                <w:i/>
                <w:sz w:val="18"/>
                <w:szCs w:val="18"/>
                <w:lang w:val="uz-Cyrl-UZ"/>
              </w:rPr>
              <w:lastRenderedPageBreak/>
              <w:t>Карбендазим+ Имазалил + тебуконазол   (Carbendazim +imazalil + tebuconazole)</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ЗИМ Экстра с.м.э.</w:t>
            </w:r>
          </w:p>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(400 г/л +10 г/л +</w:t>
            </w:r>
          </w:p>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 xml:space="preserve"> 6 г/л) </w:t>
            </w:r>
          </w:p>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 Щелково Агрохим”</w:t>
            </w:r>
          </w:p>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lang w:val="uz-Cyrl-UZ"/>
              </w:rPr>
              <w:t>АЖ</w:t>
            </w:r>
            <w:r w:rsidRPr="00F36291">
              <w:rPr>
                <w:rFonts w:ascii="Arial" w:hAnsi="Arial" w:cs="Arial"/>
                <w:snapToGrid w:val="0"/>
                <w:kern w:val="12"/>
                <w:sz w:val="18"/>
                <w:szCs w:val="18"/>
              </w:rPr>
              <w:t>,</w:t>
            </w:r>
          </w:p>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Россия,</w:t>
            </w:r>
          </w:p>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rPr>
              <w:t>31.12.2024</w:t>
            </w:r>
          </w:p>
        </w:tc>
        <w:tc>
          <w:tcPr>
            <w:tcW w:w="913"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3,0</w:t>
            </w:r>
          </w:p>
        </w:tc>
        <w:tc>
          <w:tcPr>
            <w:tcW w:w="1275"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F</w:t>
            </w:r>
            <w:r w:rsidRPr="00F36291">
              <w:rPr>
                <w:rFonts w:ascii="Arial" w:hAnsi="Arial" w:cs="Arial"/>
                <w:snapToGrid w:val="0"/>
                <w:kern w:val="12"/>
                <w:sz w:val="18"/>
                <w:szCs w:val="18"/>
                <w:lang w:val="uz-Cyrl-UZ"/>
              </w:rPr>
              <w:t>ў</w:t>
            </w:r>
            <w:r w:rsidRPr="00F36291">
              <w:rPr>
                <w:rFonts w:ascii="Arial" w:hAnsi="Arial" w:cs="Arial"/>
                <w:snapToGrid w:val="0"/>
                <w:kern w:val="12"/>
                <w:sz w:val="18"/>
                <w:szCs w:val="18"/>
              </w:rPr>
              <w:t>за</w:t>
            </w:r>
          </w:p>
        </w:tc>
        <w:tc>
          <w:tcPr>
            <w:tcW w:w="1276" w:type="dxa"/>
            <w:tcMar>
              <w:left w:w="28" w:type="dxa"/>
              <w:right w:w="28" w:type="dxa"/>
            </w:tcMar>
            <w:vAlign w:val="center"/>
          </w:tcPr>
          <w:p w:rsidR="00605BF8" w:rsidRPr="00F36291" w:rsidRDefault="00605BF8" w:rsidP="00605BF8">
            <w:pPr>
              <w:rPr>
                <w:rFonts w:ascii="Arial" w:hAnsi="Arial" w:cs="Arial"/>
                <w:snapToGrid w:val="0"/>
                <w:sz w:val="18"/>
                <w:szCs w:val="18"/>
              </w:rPr>
            </w:pPr>
            <w:r w:rsidRPr="00F36291">
              <w:rPr>
                <w:rFonts w:ascii="Arial" w:hAnsi="Arial" w:cs="Arial"/>
                <w:snapToGrid w:val="0"/>
                <w:sz w:val="18"/>
                <w:szCs w:val="18"/>
              </w:rPr>
              <w:t xml:space="preserve">Фузариоз сўлиш </w:t>
            </w:r>
          </w:p>
          <w:p w:rsidR="00605BF8" w:rsidRPr="00F36291" w:rsidRDefault="00605BF8" w:rsidP="00605BF8">
            <w:pPr>
              <w:rPr>
                <w:rFonts w:ascii="Arial" w:hAnsi="Arial" w:cs="Arial"/>
                <w:snapToGrid w:val="0"/>
                <w:kern w:val="12"/>
                <w:sz w:val="18"/>
                <w:szCs w:val="18"/>
              </w:rPr>
            </w:pPr>
            <w:r w:rsidRPr="00F36291">
              <w:rPr>
                <w:rFonts w:ascii="Arial" w:hAnsi="Arial" w:cs="Arial"/>
                <w:snapToGrid w:val="0"/>
                <w:sz w:val="18"/>
                <w:szCs w:val="18"/>
              </w:rPr>
              <w:t>(фузариоз  вилти),</w:t>
            </w:r>
            <w:r w:rsidRPr="00F36291">
              <w:rPr>
                <w:rFonts w:ascii="Arial" w:hAnsi="Arial" w:cs="Arial"/>
                <w:snapToGrid w:val="0"/>
                <w:kern w:val="12"/>
                <w:sz w:val="18"/>
                <w:szCs w:val="18"/>
              </w:rPr>
              <w:t xml:space="preserve"> илдиз чириш, гоммоз</w:t>
            </w:r>
            <w:r w:rsidRPr="00F36291">
              <w:rPr>
                <w:rFonts w:ascii="Arial" w:hAnsi="Arial" w:cs="Arial"/>
                <w:snapToGrid w:val="0"/>
                <w:sz w:val="18"/>
                <w:szCs w:val="18"/>
              </w:rPr>
              <w:t xml:space="preserve">  </w:t>
            </w:r>
          </w:p>
        </w:tc>
        <w:tc>
          <w:tcPr>
            <w:tcW w:w="2552" w:type="dxa"/>
            <w:tcMar>
              <w:left w:w="28" w:type="dxa"/>
              <w:right w:w="28" w:type="dxa"/>
            </w:tcMar>
          </w:tcPr>
          <w:p w:rsidR="00605BF8" w:rsidRPr="00F36291" w:rsidRDefault="00605BF8" w:rsidP="00605BF8">
            <w:pPr>
              <w:rPr>
                <w:rFonts w:ascii="Arial" w:hAnsi="Arial" w:cs="Arial"/>
                <w:spacing w:val="-6"/>
                <w:kern w:val="12"/>
                <w:sz w:val="18"/>
                <w:szCs w:val="18"/>
                <w:lang w:val="uz-Cyrl-UZ"/>
              </w:rPr>
            </w:pPr>
            <w:r w:rsidRPr="00F36291">
              <w:rPr>
                <w:rFonts w:ascii="Arial" w:hAnsi="Arial" w:cs="Arial"/>
                <w:spacing w:val="-6"/>
                <w:kern w:val="12"/>
                <w:sz w:val="18"/>
                <w:szCs w:val="18"/>
                <w:lang w:val="uz-Cyrl-UZ"/>
              </w:rPr>
              <w:t>Чигит препарат суспензиясида 1 т тукли чигитга 25-30 л ва 1 т механик усулда туксизлан-тирилган чигитга 15-20 л эритма сарфлаб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sz w:val="18"/>
                <w:szCs w:val="18"/>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sz w:val="18"/>
                <w:szCs w:val="18"/>
              </w:rPr>
              <w:t>-</w:t>
            </w:r>
          </w:p>
        </w:tc>
      </w:tr>
      <w:tr w:rsidR="00605BF8" w:rsidRPr="00F36291" w:rsidTr="00565F38">
        <w:trPr>
          <w:trHeight w:val="20"/>
        </w:trPr>
        <w:tc>
          <w:tcPr>
            <w:tcW w:w="10005" w:type="dxa"/>
            <w:gridSpan w:val="8"/>
            <w:tcMar>
              <w:left w:w="28" w:type="dxa"/>
              <w:right w:w="28" w:type="dxa"/>
            </w:tcMar>
          </w:tcPr>
          <w:p w:rsidR="00605BF8" w:rsidRPr="00F36291" w:rsidRDefault="00605BF8" w:rsidP="00605BF8">
            <w:pPr>
              <w:spacing w:line="360" w:lineRule="auto"/>
              <w:rPr>
                <w:rFonts w:ascii="Arial" w:hAnsi="Arial" w:cs="Arial"/>
                <w:b/>
                <w:i/>
                <w:sz w:val="18"/>
                <w:szCs w:val="18"/>
              </w:rPr>
            </w:pPr>
            <w:r w:rsidRPr="00F36291">
              <w:rPr>
                <w:rFonts w:ascii="Arial" w:hAnsi="Arial" w:cs="Arial"/>
                <w:b/>
                <w:i/>
                <w:sz w:val="18"/>
                <w:szCs w:val="18"/>
              </w:rPr>
              <w:t>Карбоксин + тирам (</w:t>
            </w:r>
            <w:r w:rsidRPr="00F36291">
              <w:rPr>
                <w:rFonts w:ascii="Arial" w:hAnsi="Arial" w:cs="Arial"/>
                <w:b/>
                <w:i/>
                <w:sz w:val="18"/>
                <w:szCs w:val="18"/>
                <w:lang w:val="en-US"/>
              </w:rPr>
              <w:t>carboxin</w:t>
            </w:r>
            <w:r w:rsidRPr="00F36291">
              <w:rPr>
                <w:rFonts w:ascii="Arial" w:hAnsi="Arial" w:cs="Arial"/>
                <w:b/>
                <w:i/>
                <w:sz w:val="18"/>
                <w:szCs w:val="18"/>
              </w:rPr>
              <w:t xml:space="preserve"> + </w:t>
            </w:r>
            <w:r w:rsidRPr="00F36291">
              <w:rPr>
                <w:rFonts w:ascii="Arial" w:hAnsi="Arial" w:cs="Arial"/>
                <w:b/>
                <w:i/>
                <w:sz w:val="18"/>
                <w:szCs w:val="18"/>
                <w:lang w:val="en-US"/>
              </w:rPr>
              <w:t>thiram</w:t>
            </w:r>
            <w:r w:rsidRPr="00F36291">
              <w:rPr>
                <w:rFonts w:ascii="Arial" w:hAnsi="Arial" w:cs="Arial"/>
                <w:b/>
                <w:i/>
                <w:sz w:val="18"/>
                <w:szCs w:val="18"/>
              </w:rPr>
              <w:t>)</w:t>
            </w:r>
          </w:p>
        </w:tc>
      </w:tr>
      <w:tr w:rsidR="00605BF8" w:rsidRPr="00F36291" w:rsidTr="00565F38">
        <w:trPr>
          <w:trHeight w:val="20"/>
        </w:trPr>
        <w:tc>
          <w:tcPr>
            <w:tcW w:w="2146" w:type="dxa"/>
            <w:gridSpan w:val="2"/>
            <w:vMerge w:val="restart"/>
            <w:tcMar>
              <w:left w:w="28" w:type="dxa"/>
              <w:right w:w="28" w:type="dxa"/>
            </w:tcMa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ВИТАВАКС 200</w:t>
            </w:r>
          </w:p>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75% н.кук.</w:t>
            </w:r>
          </w:p>
          <w:p w:rsidR="00605BF8" w:rsidRPr="00F36291" w:rsidRDefault="00605BF8" w:rsidP="00605BF8">
            <w:pPr>
              <w:rPr>
                <w:rFonts w:ascii="Arial" w:hAnsi="Arial" w:cs="Arial"/>
                <w:snapToGrid w:val="0"/>
                <w:sz w:val="18"/>
                <w:szCs w:val="18"/>
              </w:rPr>
            </w:pPr>
            <w:r w:rsidRPr="00F36291">
              <w:rPr>
                <w:rFonts w:ascii="Arial" w:hAnsi="Arial" w:cs="Arial"/>
                <w:snapToGrid w:val="0"/>
                <w:sz w:val="18"/>
                <w:szCs w:val="18"/>
              </w:rPr>
              <w:t xml:space="preserve">(375 г/кг + 375 г/кг)            </w:t>
            </w:r>
          </w:p>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lang w:val="uz-Cyrl-UZ"/>
              </w:rPr>
              <w:t>"</w:t>
            </w:r>
            <w:r w:rsidRPr="00F36291">
              <w:rPr>
                <w:rFonts w:ascii="Arial" w:hAnsi="Arial" w:cs="Arial"/>
                <w:snapToGrid w:val="0"/>
                <w:kern w:val="12"/>
                <w:sz w:val="18"/>
                <w:szCs w:val="18"/>
              </w:rPr>
              <w:t xml:space="preserve">Кромптон (Юнироял </w:t>
            </w:r>
          </w:p>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 xml:space="preserve">Кемикал) </w:t>
            </w:r>
            <w:r w:rsidRPr="00F36291">
              <w:rPr>
                <w:rFonts w:ascii="Arial" w:hAnsi="Arial" w:cs="Arial"/>
                <w:snapToGrid w:val="0"/>
                <w:kern w:val="12"/>
                <w:sz w:val="18"/>
                <w:szCs w:val="18"/>
                <w:lang w:val="uz-Cyrl-UZ"/>
              </w:rPr>
              <w:t>Р</w:t>
            </w:r>
            <w:r w:rsidRPr="00F36291">
              <w:rPr>
                <w:rFonts w:ascii="Arial" w:hAnsi="Arial" w:cs="Arial"/>
                <w:snapToGrid w:val="0"/>
                <w:kern w:val="12"/>
                <w:sz w:val="18"/>
                <w:szCs w:val="18"/>
              </w:rPr>
              <w:t>еджи</w:t>
            </w:r>
            <w:r w:rsidRPr="00F36291">
              <w:rPr>
                <w:rFonts w:ascii="Arial" w:hAnsi="Arial" w:cs="Arial"/>
                <w:snapToGrid w:val="0"/>
                <w:kern w:val="12"/>
                <w:sz w:val="18"/>
                <w:szCs w:val="18"/>
                <w:lang w:val="uz-Cyrl-UZ"/>
              </w:rPr>
              <w:t>-</w:t>
            </w:r>
            <w:r w:rsidRPr="00F36291">
              <w:rPr>
                <w:rFonts w:ascii="Arial" w:hAnsi="Arial" w:cs="Arial"/>
                <w:snapToGrid w:val="0"/>
                <w:kern w:val="12"/>
                <w:sz w:val="18"/>
                <w:szCs w:val="18"/>
              </w:rPr>
              <w:t>стрейшнз Лтд</w:t>
            </w:r>
            <w:r w:rsidRPr="00F36291">
              <w:rPr>
                <w:rFonts w:ascii="Arial" w:hAnsi="Arial" w:cs="Arial"/>
                <w:snapToGrid w:val="0"/>
                <w:kern w:val="12"/>
                <w:sz w:val="18"/>
                <w:szCs w:val="18"/>
                <w:lang w:val="uz-Cyrl-UZ"/>
              </w:rPr>
              <w:t>"</w:t>
            </w:r>
            <w:r w:rsidRPr="00F36291">
              <w:rPr>
                <w:rFonts w:ascii="Arial" w:hAnsi="Arial" w:cs="Arial"/>
                <w:snapToGrid w:val="0"/>
                <w:kern w:val="12"/>
                <w:sz w:val="18"/>
                <w:szCs w:val="18"/>
              </w:rPr>
              <w:t>,</w:t>
            </w:r>
          </w:p>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Буюк Британия,</w:t>
            </w:r>
          </w:p>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rPr>
              <w:t>31.12.2024</w:t>
            </w:r>
          </w:p>
        </w:tc>
        <w:tc>
          <w:tcPr>
            <w:tcW w:w="913"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2,5-3,0</w:t>
            </w:r>
          </w:p>
        </w:tc>
        <w:tc>
          <w:tcPr>
            <w:tcW w:w="1275"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lang w:val="uz-Cyrl-UZ"/>
              </w:rPr>
              <w:t>Кузги б</w:t>
            </w:r>
            <w:r w:rsidRPr="00F36291">
              <w:rPr>
                <w:rFonts w:ascii="Arial" w:hAnsi="Arial" w:cs="Arial"/>
                <w:snapToGrid w:val="0"/>
                <w:kern w:val="12"/>
                <w:sz w:val="18"/>
                <w:szCs w:val="18"/>
              </w:rPr>
              <w:t>у</w:t>
            </w: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дой</w:t>
            </w: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 xml:space="preserve">Чанг ва </w:t>
            </w:r>
            <w:r w:rsidRPr="00F36291">
              <w:rPr>
                <w:rFonts w:ascii="Arial" w:hAnsi="Arial" w:cs="Arial"/>
                <w:snapToGrid w:val="0"/>
                <w:kern w:val="12"/>
                <w:sz w:val="18"/>
                <w:szCs w:val="18"/>
                <w:lang w:val="uz-Cyrl-UZ"/>
              </w:rPr>
              <w:t>қ</w:t>
            </w:r>
            <w:r w:rsidRPr="00F36291">
              <w:rPr>
                <w:rFonts w:ascii="Arial" w:hAnsi="Arial" w:cs="Arial"/>
                <w:snapToGrid w:val="0"/>
                <w:kern w:val="12"/>
                <w:sz w:val="18"/>
                <w:szCs w:val="18"/>
              </w:rPr>
              <w:t>атти</w:t>
            </w:r>
            <w:r w:rsidRPr="00F36291">
              <w:rPr>
                <w:rFonts w:ascii="Arial" w:hAnsi="Arial" w:cs="Arial"/>
                <w:snapToGrid w:val="0"/>
                <w:kern w:val="12"/>
                <w:sz w:val="18"/>
                <w:szCs w:val="18"/>
                <w:lang w:val="uz-Cyrl-UZ"/>
              </w:rPr>
              <w:t>қ</w:t>
            </w:r>
            <w:r w:rsidRPr="00F36291">
              <w:rPr>
                <w:rFonts w:ascii="Arial" w:hAnsi="Arial" w:cs="Arial"/>
                <w:snapToGrid w:val="0"/>
                <w:kern w:val="12"/>
                <w:sz w:val="18"/>
                <w:szCs w:val="18"/>
              </w:rPr>
              <w:t xml:space="preserve"> </w:t>
            </w:r>
            <w:r w:rsidRPr="00F36291">
              <w:rPr>
                <w:rFonts w:ascii="Arial" w:hAnsi="Arial" w:cs="Arial"/>
                <w:snapToGrid w:val="0"/>
                <w:kern w:val="12"/>
                <w:sz w:val="18"/>
                <w:szCs w:val="18"/>
                <w:lang w:val="uz-Cyrl-UZ"/>
              </w:rPr>
              <w:t>қ</w:t>
            </w:r>
            <w:r w:rsidRPr="00F36291">
              <w:rPr>
                <w:rFonts w:ascii="Arial" w:hAnsi="Arial" w:cs="Arial"/>
                <w:snapToGrid w:val="0"/>
                <w:kern w:val="12"/>
                <w:sz w:val="18"/>
                <w:szCs w:val="18"/>
              </w:rPr>
              <w:t>оракуя</w:t>
            </w:r>
          </w:p>
        </w:tc>
        <w:tc>
          <w:tcPr>
            <w:tcW w:w="2552" w:type="dxa"/>
            <w:tcMar>
              <w:left w:w="28" w:type="dxa"/>
              <w:right w:w="28" w:type="dxa"/>
            </w:tcMa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Уру</w:t>
            </w: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 xml:space="preserve"> препарат суспензиясида 1 т донга 10 л эритма сарфланган </w:t>
            </w:r>
            <w:r w:rsidRPr="00F36291">
              <w:rPr>
                <w:rFonts w:ascii="Arial" w:hAnsi="Arial" w:cs="Arial"/>
                <w:snapToGrid w:val="0"/>
                <w:kern w:val="12"/>
                <w:sz w:val="18"/>
                <w:szCs w:val="18"/>
                <w:lang w:val="uz-Cyrl-UZ"/>
              </w:rPr>
              <w:t>ҳ</w:t>
            </w:r>
            <w:r w:rsidRPr="00F36291">
              <w:rPr>
                <w:rFonts w:ascii="Arial" w:hAnsi="Arial" w:cs="Arial"/>
                <w:snapToGrid w:val="0"/>
                <w:kern w:val="12"/>
                <w:sz w:val="18"/>
                <w:szCs w:val="18"/>
              </w:rPr>
              <w:t>ол</w:t>
            </w:r>
            <w:r w:rsidRPr="00F36291">
              <w:rPr>
                <w:rFonts w:ascii="Arial" w:hAnsi="Arial" w:cs="Arial"/>
                <w:snapToGrid w:val="0"/>
                <w:kern w:val="12"/>
                <w:sz w:val="18"/>
                <w:szCs w:val="18"/>
                <w:lang w:val="uz-Cyrl-UZ"/>
              </w:rPr>
              <w:t>-</w:t>
            </w:r>
            <w:r w:rsidRPr="00F36291">
              <w:rPr>
                <w:rFonts w:ascii="Arial" w:hAnsi="Arial" w:cs="Arial"/>
                <w:snapToGrid w:val="0"/>
                <w:kern w:val="12"/>
                <w:sz w:val="18"/>
                <w:szCs w:val="18"/>
              </w:rPr>
              <w:t>да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w:t>
            </w:r>
          </w:p>
        </w:tc>
      </w:tr>
      <w:tr w:rsidR="00605BF8" w:rsidRPr="00F36291" w:rsidTr="00565F38">
        <w:trPr>
          <w:trHeight w:val="20"/>
        </w:trPr>
        <w:tc>
          <w:tcPr>
            <w:tcW w:w="2146" w:type="dxa"/>
            <w:gridSpan w:val="2"/>
            <w:vMerge/>
            <w:tcMar>
              <w:left w:w="28" w:type="dxa"/>
              <w:right w:w="28" w:type="dxa"/>
            </w:tcMar>
          </w:tcPr>
          <w:p w:rsidR="00605BF8" w:rsidRPr="00F36291" w:rsidRDefault="00605BF8" w:rsidP="00605BF8">
            <w:pPr>
              <w:rPr>
                <w:rFonts w:ascii="Arial" w:hAnsi="Arial" w:cs="Arial"/>
                <w:snapToGrid w:val="0"/>
                <w:sz w:val="18"/>
                <w:szCs w:val="18"/>
              </w:rPr>
            </w:pPr>
          </w:p>
        </w:tc>
        <w:tc>
          <w:tcPr>
            <w:tcW w:w="913"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kern w:val="12"/>
                <w:sz w:val="18"/>
                <w:szCs w:val="18"/>
              </w:rPr>
              <w:t>4,0-5,0</w:t>
            </w:r>
          </w:p>
        </w:tc>
        <w:tc>
          <w:tcPr>
            <w:tcW w:w="1275" w:type="dxa"/>
            <w:tcMar>
              <w:left w:w="28" w:type="dxa"/>
              <w:right w:w="28" w:type="dxa"/>
            </w:tcMar>
            <w:vAlign w:val="center"/>
          </w:tcPr>
          <w:p w:rsidR="00605BF8" w:rsidRPr="00F36291" w:rsidRDefault="00605BF8" w:rsidP="00605BF8">
            <w:pPr>
              <w:rPr>
                <w:rFonts w:ascii="Arial" w:hAnsi="Arial" w:cs="Arial"/>
                <w:snapToGrid w:val="0"/>
                <w:sz w:val="18"/>
                <w:szCs w:val="18"/>
              </w:rPr>
            </w:pP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ўза</w:t>
            </w:r>
          </w:p>
        </w:tc>
        <w:tc>
          <w:tcPr>
            <w:tcW w:w="1276" w:type="dxa"/>
            <w:tcMar>
              <w:left w:w="28" w:type="dxa"/>
              <w:right w:w="28" w:type="dxa"/>
            </w:tcMar>
            <w:vAlign w:val="center"/>
          </w:tcPr>
          <w:p w:rsidR="00605BF8" w:rsidRPr="00F36291" w:rsidRDefault="00605BF8" w:rsidP="00605BF8">
            <w:pPr>
              <w:rPr>
                <w:rFonts w:ascii="Arial" w:hAnsi="Arial" w:cs="Arial"/>
                <w:snapToGrid w:val="0"/>
                <w:sz w:val="18"/>
                <w:szCs w:val="18"/>
              </w:rPr>
            </w:pPr>
            <w:r w:rsidRPr="00F36291">
              <w:rPr>
                <w:rFonts w:ascii="Arial" w:hAnsi="Arial" w:cs="Arial"/>
                <w:snapToGrid w:val="0"/>
                <w:kern w:val="12"/>
                <w:sz w:val="18"/>
                <w:szCs w:val="18"/>
              </w:rPr>
              <w:t xml:space="preserve">Илдиз чириш </w:t>
            </w:r>
          </w:p>
        </w:tc>
        <w:tc>
          <w:tcPr>
            <w:tcW w:w="2552" w:type="dxa"/>
            <w:tcMar>
              <w:left w:w="28" w:type="dxa"/>
              <w:right w:w="28" w:type="dxa"/>
            </w:tcMar>
          </w:tcPr>
          <w:p w:rsidR="00605BF8" w:rsidRPr="00F36291" w:rsidRDefault="00605BF8" w:rsidP="00605BF8">
            <w:pPr>
              <w:rPr>
                <w:rFonts w:ascii="Arial" w:hAnsi="Arial" w:cs="Arial"/>
                <w:spacing w:val="-6"/>
                <w:kern w:val="12"/>
                <w:sz w:val="18"/>
                <w:szCs w:val="18"/>
                <w:lang w:val="uz-Cyrl-UZ"/>
              </w:rPr>
            </w:pPr>
            <w:r w:rsidRPr="00F36291">
              <w:rPr>
                <w:rFonts w:ascii="Arial" w:hAnsi="Arial" w:cs="Arial"/>
                <w:spacing w:val="-6"/>
                <w:kern w:val="12"/>
                <w:sz w:val="18"/>
                <w:szCs w:val="18"/>
                <w:lang w:val="uz-Cyrl-UZ"/>
              </w:rPr>
              <w:t>Чигит препарат суспензиясида 1 т тукли чигитга 25-30 л ва 1 т механик усулда туксизлан-тирилган чигитга 15-20 л эритма сарфлаб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kern w:val="12"/>
                <w:sz w:val="18"/>
                <w:szCs w:val="18"/>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kern w:val="12"/>
                <w:sz w:val="18"/>
                <w:szCs w:val="18"/>
              </w:rPr>
              <w:t>-</w:t>
            </w:r>
          </w:p>
        </w:tc>
      </w:tr>
      <w:tr w:rsidR="00605BF8" w:rsidRPr="00F36291" w:rsidTr="00565F38">
        <w:trPr>
          <w:trHeight w:val="20"/>
        </w:trPr>
        <w:tc>
          <w:tcPr>
            <w:tcW w:w="2146" w:type="dxa"/>
            <w:gridSpan w:val="2"/>
            <w:vMerge w:val="restart"/>
            <w:tcMar>
              <w:left w:w="28" w:type="dxa"/>
              <w:right w:w="28" w:type="dxa"/>
            </w:tcMar>
          </w:tcPr>
          <w:p w:rsidR="00605BF8" w:rsidRPr="00F36291" w:rsidRDefault="00605BF8" w:rsidP="00605BF8">
            <w:pPr>
              <w:pStyle w:val="22"/>
              <w:rPr>
                <w:rFonts w:ascii="Arial" w:hAnsi="Arial" w:cs="Arial"/>
                <w:color w:val="auto"/>
                <w:kern w:val="12"/>
                <w:sz w:val="18"/>
                <w:szCs w:val="18"/>
              </w:rPr>
            </w:pPr>
            <w:r w:rsidRPr="00F36291">
              <w:rPr>
                <w:rFonts w:ascii="Arial" w:hAnsi="Arial" w:cs="Arial"/>
                <w:color w:val="auto"/>
                <w:kern w:val="12"/>
                <w:sz w:val="18"/>
                <w:szCs w:val="18"/>
              </w:rPr>
              <w:t xml:space="preserve">ВИТАВАКС 200 </w:t>
            </w:r>
            <w:r w:rsidRPr="00F36291">
              <w:rPr>
                <w:rFonts w:ascii="Arial" w:hAnsi="Arial" w:cs="Arial"/>
                <w:color w:val="auto"/>
                <w:kern w:val="12"/>
                <w:sz w:val="18"/>
                <w:szCs w:val="18"/>
                <w:lang w:val="uz-Cyrl-UZ"/>
              </w:rPr>
              <w:t>ФФ</w:t>
            </w:r>
          </w:p>
          <w:p w:rsidR="00605BF8" w:rsidRPr="00F36291" w:rsidRDefault="00605BF8" w:rsidP="00605BF8">
            <w:pPr>
              <w:pStyle w:val="22"/>
              <w:rPr>
                <w:rFonts w:ascii="Arial" w:hAnsi="Arial" w:cs="Arial"/>
                <w:color w:val="auto"/>
                <w:kern w:val="12"/>
                <w:sz w:val="18"/>
                <w:szCs w:val="18"/>
              </w:rPr>
            </w:pPr>
            <w:r w:rsidRPr="00F36291">
              <w:rPr>
                <w:rFonts w:ascii="Arial" w:hAnsi="Arial" w:cs="Arial"/>
                <w:color w:val="auto"/>
                <w:kern w:val="12"/>
                <w:sz w:val="18"/>
                <w:szCs w:val="18"/>
              </w:rPr>
              <w:t>34% с.с</w:t>
            </w:r>
            <w:r w:rsidRPr="00F36291">
              <w:rPr>
                <w:rFonts w:ascii="Arial" w:hAnsi="Arial" w:cs="Arial"/>
                <w:color w:val="auto"/>
                <w:kern w:val="12"/>
                <w:sz w:val="18"/>
                <w:szCs w:val="18"/>
                <w:lang w:val="uz-Cyrl-UZ"/>
              </w:rPr>
              <w:t>ус</w:t>
            </w:r>
            <w:r w:rsidRPr="00F36291">
              <w:rPr>
                <w:rFonts w:ascii="Arial" w:hAnsi="Arial" w:cs="Arial"/>
                <w:color w:val="auto"/>
                <w:kern w:val="12"/>
                <w:sz w:val="18"/>
                <w:szCs w:val="18"/>
              </w:rPr>
              <w:t>.к.</w:t>
            </w:r>
          </w:p>
          <w:p w:rsidR="00605BF8" w:rsidRPr="00F36291" w:rsidRDefault="00605BF8" w:rsidP="00605BF8">
            <w:pPr>
              <w:rPr>
                <w:rFonts w:ascii="Arial" w:hAnsi="Arial" w:cs="Arial"/>
                <w:snapToGrid w:val="0"/>
                <w:sz w:val="18"/>
                <w:szCs w:val="18"/>
                <w:lang w:val="en-US"/>
              </w:rPr>
            </w:pPr>
            <w:r w:rsidRPr="00F36291">
              <w:rPr>
                <w:rFonts w:ascii="Arial" w:hAnsi="Arial" w:cs="Arial"/>
                <w:snapToGrid w:val="0"/>
                <w:sz w:val="18"/>
                <w:szCs w:val="18"/>
                <w:lang w:val="en-US"/>
              </w:rPr>
              <w:t xml:space="preserve">(170 </w:t>
            </w:r>
            <w:r w:rsidRPr="00F36291">
              <w:rPr>
                <w:rFonts w:ascii="Arial" w:hAnsi="Arial" w:cs="Arial"/>
                <w:snapToGrid w:val="0"/>
                <w:sz w:val="18"/>
                <w:szCs w:val="18"/>
              </w:rPr>
              <w:t>г</w:t>
            </w:r>
            <w:r w:rsidRPr="00F36291">
              <w:rPr>
                <w:rFonts w:ascii="Arial" w:hAnsi="Arial" w:cs="Arial"/>
                <w:snapToGrid w:val="0"/>
                <w:sz w:val="18"/>
                <w:szCs w:val="18"/>
                <w:lang w:val="en-US"/>
              </w:rPr>
              <w:t>/</w:t>
            </w:r>
            <w:r w:rsidRPr="00F36291">
              <w:rPr>
                <w:rFonts w:ascii="Arial" w:hAnsi="Arial" w:cs="Arial"/>
                <w:snapToGrid w:val="0"/>
                <w:sz w:val="18"/>
                <w:szCs w:val="18"/>
              </w:rPr>
              <w:t>л</w:t>
            </w:r>
            <w:r w:rsidRPr="00F36291">
              <w:rPr>
                <w:rFonts w:ascii="Arial" w:hAnsi="Arial" w:cs="Arial"/>
                <w:snapToGrid w:val="0"/>
                <w:sz w:val="18"/>
                <w:szCs w:val="18"/>
                <w:lang w:val="en-US"/>
              </w:rPr>
              <w:t xml:space="preserve"> + 170 </w:t>
            </w:r>
            <w:r w:rsidRPr="00F36291">
              <w:rPr>
                <w:rFonts w:ascii="Arial" w:hAnsi="Arial" w:cs="Arial"/>
                <w:snapToGrid w:val="0"/>
                <w:sz w:val="18"/>
                <w:szCs w:val="18"/>
              </w:rPr>
              <w:t>г</w:t>
            </w:r>
            <w:r w:rsidRPr="00F36291">
              <w:rPr>
                <w:rFonts w:ascii="Arial" w:hAnsi="Arial" w:cs="Arial"/>
                <w:snapToGrid w:val="0"/>
                <w:sz w:val="18"/>
                <w:szCs w:val="18"/>
                <w:lang w:val="en-US"/>
              </w:rPr>
              <w:t>/</w:t>
            </w:r>
            <w:r w:rsidRPr="00F36291">
              <w:rPr>
                <w:rFonts w:ascii="Arial" w:hAnsi="Arial" w:cs="Arial"/>
                <w:snapToGrid w:val="0"/>
                <w:sz w:val="18"/>
                <w:szCs w:val="18"/>
              </w:rPr>
              <w:t>л</w:t>
            </w:r>
            <w:r w:rsidRPr="00F36291">
              <w:rPr>
                <w:rFonts w:ascii="Arial" w:hAnsi="Arial" w:cs="Arial"/>
                <w:snapToGrid w:val="0"/>
                <w:sz w:val="18"/>
                <w:szCs w:val="18"/>
                <w:lang w:val="en-US"/>
              </w:rPr>
              <w:t xml:space="preserve">)      </w:t>
            </w:r>
          </w:p>
          <w:p w:rsidR="00605BF8" w:rsidRPr="00F36291" w:rsidRDefault="00605BF8" w:rsidP="00605BF8">
            <w:pPr>
              <w:rPr>
                <w:rFonts w:ascii="Arial" w:hAnsi="Arial" w:cs="Arial"/>
                <w:snapToGrid w:val="0"/>
                <w:kern w:val="12"/>
                <w:sz w:val="18"/>
                <w:szCs w:val="18"/>
                <w:lang w:val="en-US"/>
              </w:rPr>
            </w:pPr>
            <w:r w:rsidRPr="00F36291">
              <w:rPr>
                <w:rFonts w:ascii="Arial" w:hAnsi="Arial" w:cs="Arial"/>
                <w:snapToGrid w:val="0"/>
                <w:kern w:val="12"/>
                <w:sz w:val="18"/>
                <w:szCs w:val="18"/>
                <w:lang w:val="uz-Cyrl-UZ"/>
              </w:rPr>
              <w:t>"</w:t>
            </w:r>
            <w:r w:rsidRPr="00F36291">
              <w:rPr>
                <w:rFonts w:ascii="Arial" w:hAnsi="Arial" w:cs="Arial"/>
                <w:sz w:val="18"/>
                <w:szCs w:val="18"/>
                <w:lang w:val="en-US"/>
              </w:rPr>
              <w:t xml:space="preserve"> Arysta LifeScience Great Britain Ltd</w:t>
            </w:r>
            <w:r w:rsidRPr="00F36291">
              <w:rPr>
                <w:rFonts w:ascii="Arial" w:hAnsi="Arial" w:cs="Arial"/>
                <w:snapToGrid w:val="0"/>
                <w:kern w:val="12"/>
                <w:sz w:val="18"/>
                <w:szCs w:val="18"/>
                <w:lang w:val="en-US"/>
              </w:rPr>
              <w:t xml:space="preserve"> </w:t>
            </w:r>
            <w:r w:rsidRPr="00F36291">
              <w:rPr>
                <w:rFonts w:ascii="Arial" w:hAnsi="Arial" w:cs="Arial"/>
                <w:snapToGrid w:val="0"/>
                <w:kern w:val="12"/>
                <w:sz w:val="18"/>
                <w:szCs w:val="18"/>
                <w:lang w:val="uz-Cyrl-UZ"/>
              </w:rPr>
              <w:t>"</w:t>
            </w:r>
            <w:r w:rsidRPr="00F36291">
              <w:rPr>
                <w:rFonts w:ascii="Arial" w:hAnsi="Arial" w:cs="Arial"/>
                <w:snapToGrid w:val="0"/>
                <w:kern w:val="12"/>
                <w:sz w:val="18"/>
                <w:szCs w:val="18"/>
                <w:lang w:val="en-US"/>
              </w:rPr>
              <w:t>,</w:t>
            </w:r>
          </w:p>
          <w:p w:rsidR="00605BF8" w:rsidRPr="00F36291" w:rsidRDefault="00605BF8" w:rsidP="00605BF8">
            <w:pPr>
              <w:rPr>
                <w:rFonts w:ascii="Arial" w:hAnsi="Arial" w:cs="Arial"/>
                <w:snapToGrid w:val="0"/>
                <w:kern w:val="12"/>
                <w:sz w:val="18"/>
                <w:szCs w:val="18"/>
                <w:lang w:val="en-US"/>
              </w:rPr>
            </w:pPr>
            <w:r w:rsidRPr="00F36291">
              <w:rPr>
                <w:rFonts w:ascii="Arial" w:hAnsi="Arial" w:cs="Arial"/>
                <w:snapToGrid w:val="0"/>
                <w:kern w:val="12"/>
                <w:sz w:val="18"/>
                <w:szCs w:val="18"/>
              </w:rPr>
              <w:t>Буюк</w:t>
            </w:r>
            <w:r w:rsidRPr="00F36291">
              <w:rPr>
                <w:rFonts w:ascii="Arial" w:hAnsi="Arial" w:cs="Arial"/>
                <w:snapToGrid w:val="0"/>
                <w:kern w:val="12"/>
                <w:sz w:val="18"/>
                <w:szCs w:val="18"/>
                <w:lang w:val="en-US"/>
              </w:rPr>
              <w:t xml:space="preserve"> </w:t>
            </w:r>
            <w:r w:rsidRPr="00F36291">
              <w:rPr>
                <w:rFonts w:ascii="Arial" w:hAnsi="Arial" w:cs="Arial"/>
                <w:snapToGrid w:val="0"/>
                <w:kern w:val="12"/>
                <w:sz w:val="18"/>
                <w:szCs w:val="18"/>
              </w:rPr>
              <w:t>Британия</w:t>
            </w:r>
            <w:r w:rsidRPr="00F36291">
              <w:rPr>
                <w:rFonts w:ascii="Arial" w:hAnsi="Arial" w:cs="Arial"/>
                <w:snapToGrid w:val="0"/>
                <w:kern w:val="12"/>
                <w:sz w:val="18"/>
                <w:szCs w:val="18"/>
                <w:lang w:val="en-US"/>
              </w:rPr>
              <w:t>,</w:t>
            </w:r>
          </w:p>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lang w:val="en-US"/>
              </w:rPr>
              <w:t>31.12.20</w:t>
            </w:r>
            <w:r w:rsidRPr="00F36291">
              <w:rPr>
                <w:rFonts w:ascii="Arial" w:hAnsi="Arial" w:cs="Arial"/>
                <w:snapToGrid w:val="0"/>
                <w:kern w:val="12"/>
                <w:sz w:val="18"/>
                <w:szCs w:val="18"/>
              </w:rPr>
              <w:t>24</w:t>
            </w:r>
          </w:p>
        </w:tc>
        <w:tc>
          <w:tcPr>
            <w:tcW w:w="913"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2,0-2,5</w:t>
            </w:r>
          </w:p>
        </w:tc>
        <w:tc>
          <w:tcPr>
            <w:tcW w:w="1275"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lang w:val="uz-Cyrl-UZ"/>
              </w:rPr>
              <w:t>Кузги б</w:t>
            </w:r>
            <w:r w:rsidRPr="00F36291">
              <w:rPr>
                <w:rFonts w:ascii="Arial" w:hAnsi="Arial" w:cs="Arial"/>
                <w:snapToGrid w:val="0"/>
                <w:kern w:val="12"/>
                <w:sz w:val="18"/>
                <w:szCs w:val="18"/>
              </w:rPr>
              <w:t>у</w:t>
            </w: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дой</w:t>
            </w: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 xml:space="preserve">Чанг ва </w:t>
            </w:r>
            <w:r w:rsidRPr="00F36291">
              <w:rPr>
                <w:rFonts w:ascii="Arial" w:hAnsi="Arial" w:cs="Arial"/>
                <w:snapToGrid w:val="0"/>
                <w:kern w:val="12"/>
                <w:sz w:val="18"/>
                <w:szCs w:val="18"/>
                <w:lang w:val="uz-Cyrl-UZ"/>
              </w:rPr>
              <w:t>қ</w:t>
            </w:r>
            <w:r w:rsidRPr="00F36291">
              <w:rPr>
                <w:rFonts w:ascii="Arial" w:hAnsi="Arial" w:cs="Arial"/>
                <w:snapToGrid w:val="0"/>
                <w:kern w:val="12"/>
                <w:sz w:val="18"/>
                <w:szCs w:val="18"/>
              </w:rPr>
              <w:t>атти</w:t>
            </w:r>
            <w:r w:rsidRPr="00F36291">
              <w:rPr>
                <w:rFonts w:ascii="Arial" w:hAnsi="Arial" w:cs="Arial"/>
                <w:snapToGrid w:val="0"/>
                <w:kern w:val="12"/>
                <w:sz w:val="18"/>
                <w:szCs w:val="18"/>
                <w:lang w:val="uz-Cyrl-UZ"/>
              </w:rPr>
              <w:t>қ</w:t>
            </w:r>
            <w:r w:rsidRPr="00F36291">
              <w:rPr>
                <w:rFonts w:ascii="Arial" w:hAnsi="Arial" w:cs="Arial"/>
                <w:snapToGrid w:val="0"/>
                <w:kern w:val="12"/>
                <w:sz w:val="18"/>
                <w:szCs w:val="18"/>
              </w:rPr>
              <w:t xml:space="preserve"> </w:t>
            </w:r>
            <w:r w:rsidRPr="00F36291">
              <w:rPr>
                <w:rFonts w:ascii="Arial" w:hAnsi="Arial" w:cs="Arial"/>
                <w:snapToGrid w:val="0"/>
                <w:kern w:val="12"/>
                <w:sz w:val="18"/>
                <w:szCs w:val="18"/>
                <w:lang w:val="uz-Cyrl-UZ"/>
              </w:rPr>
              <w:t>қ</w:t>
            </w:r>
            <w:r w:rsidRPr="00F36291">
              <w:rPr>
                <w:rFonts w:ascii="Arial" w:hAnsi="Arial" w:cs="Arial"/>
                <w:snapToGrid w:val="0"/>
                <w:kern w:val="12"/>
                <w:sz w:val="18"/>
                <w:szCs w:val="18"/>
              </w:rPr>
              <w:t>оракуя</w:t>
            </w:r>
          </w:p>
        </w:tc>
        <w:tc>
          <w:tcPr>
            <w:tcW w:w="2552" w:type="dxa"/>
            <w:tcMar>
              <w:left w:w="28" w:type="dxa"/>
              <w:right w:w="28" w:type="dxa"/>
            </w:tcMa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Уру</w:t>
            </w: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 xml:space="preserve"> препарат суспензиясида 1 т донга 10 л эритма сарфланган </w:t>
            </w:r>
            <w:r w:rsidRPr="00F36291">
              <w:rPr>
                <w:rFonts w:ascii="Arial" w:hAnsi="Arial" w:cs="Arial"/>
                <w:snapToGrid w:val="0"/>
                <w:kern w:val="12"/>
                <w:sz w:val="18"/>
                <w:szCs w:val="18"/>
                <w:lang w:val="uz-Cyrl-UZ"/>
              </w:rPr>
              <w:t>ҳ</w:t>
            </w:r>
            <w:r w:rsidRPr="00F36291">
              <w:rPr>
                <w:rFonts w:ascii="Arial" w:hAnsi="Arial" w:cs="Arial"/>
                <w:snapToGrid w:val="0"/>
                <w:kern w:val="12"/>
                <w:sz w:val="18"/>
                <w:szCs w:val="18"/>
              </w:rPr>
              <w:t>ол</w:t>
            </w:r>
            <w:r w:rsidRPr="00F36291">
              <w:rPr>
                <w:rFonts w:ascii="Arial" w:hAnsi="Arial" w:cs="Arial"/>
                <w:snapToGrid w:val="0"/>
                <w:kern w:val="12"/>
                <w:sz w:val="18"/>
                <w:szCs w:val="18"/>
                <w:lang w:val="uz-Cyrl-UZ"/>
              </w:rPr>
              <w:t>-</w:t>
            </w:r>
            <w:r w:rsidRPr="00F36291">
              <w:rPr>
                <w:rFonts w:ascii="Arial" w:hAnsi="Arial" w:cs="Arial"/>
                <w:snapToGrid w:val="0"/>
                <w:kern w:val="12"/>
                <w:sz w:val="18"/>
                <w:szCs w:val="18"/>
              </w:rPr>
              <w:t>да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w:t>
            </w:r>
          </w:p>
        </w:tc>
      </w:tr>
      <w:tr w:rsidR="00605BF8" w:rsidRPr="00F36291" w:rsidTr="00565F38">
        <w:trPr>
          <w:trHeight w:val="20"/>
        </w:trPr>
        <w:tc>
          <w:tcPr>
            <w:tcW w:w="2146" w:type="dxa"/>
            <w:gridSpan w:val="2"/>
            <w:vMerge/>
            <w:tcMar>
              <w:left w:w="28" w:type="dxa"/>
              <w:right w:w="28" w:type="dxa"/>
            </w:tcMar>
          </w:tcPr>
          <w:p w:rsidR="00605BF8" w:rsidRPr="00F36291" w:rsidRDefault="00605BF8" w:rsidP="00605BF8">
            <w:pPr>
              <w:rPr>
                <w:rFonts w:ascii="Arial" w:hAnsi="Arial" w:cs="Arial"/>
                <w:snapToGrid w:val="0"/>
                <w:sz w:val="18"/>
                <w:szCs w:val="18"/>
              </w:rPr>
            </w:pPr>
          </w:p>
        </w:tc>
        <w:tc>
          <w:tcPr>
            <w:tcW w:w="913"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kern w:val="12"/>
                <w:sz w:val="18"/>
                <w:szCs w:val="18"/>
              </w:rPr>
              <w:t>2,5</w:t>
            </w:r>
          </w:p>
        </w:tc>
        <w:tc>
          <w:tcPr>
            <w:tcW w:w="1275" w:type="dxa"/>
            <w:tcMar>
              <w:left w:w="28" w:type="dxa"/>
              <w:right w:w="28" w:type="dxa"/>
            </w:tcMar>
            <w:vAlign w:val="center"/>
          </w:tcPr>
          <w:p w:rsidR="00605BF8" w:rsidRPr="00F36291" w:rsidRDefault="00605BF8" w:rsidP="00605BF8">
            <w:pPr>
              <w:rPr>
                <w:rFonts w:ascii="Arial" w:hAnsi="Arial" w:cs="Arial"/>
                <w:snapToGrid w:val="0"/>
                <w:sz w:val="18"/>
                <w:szCs w:val="18"/>
              </w:rPr>
            </w:pPr>
            <w:r w:rsidRPr="00F36291">
              <w:rPr>
                <w:rFonts w:ascii="Arial" w:hAnsi="Arial" w:cs="Arial"/>
                <w:snapToGrid w:val="0"/>
                <w:kern w:val="12"/>
                <w:sz w:val="18"/>
                <w:szCs w:val="18"/>
              </w:rPr>
              <w:t>Кузги бу</w:t>
            </w: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 xml:space="preserve">дой </w:t>
            </w:r>
          </w:p>
        </w:tc>
        <w:tc>
          <w:tcPr>
            <w:tcW w:w="1276" w:type="dxa"/>
            <w:tcMar>
              <w:left w:w="28" w:type="dxa"/>
              <w:right w:w="28" w:type="dxa"/>
            </w:tcMar>
            <w:vAlign w:val="center"/>
          </w:tcPr>
          <w:p w:rsidR="00605BF8" w:rsidRPr="00F36291" w:rsidRDefault="00605BF8" w:rsidP="00605BF8">
            <w:pPr>
              <w:rPr>
                <w:rFonts w:ascii="Arial" w:hAnsi="Arial" w:cs="Arial"/>
                <w:snapToGrid w:val="0"/>
                <w:sz w:val="18"/>
                <w:szCs w:val="18"/>
              </w:rPr>
            </w:pPr>
            <w:r w:rsidRPr="00F36291">
              <w:rPr>
                <w:rFonts w:ascii="Arial" w:hAnsi="Arial" w:cs="Arial"/>
                <w:snapToGrid w:val="0"/>
                <w:kern w:val="12"/>
                <w:sz w:val="18"/>
                <w:szCs w:val="18"/>
              </w:rPr>
              <w:t xml:space="preserve">Фузариоз илдиз чириш </w:t>
            </w:r>
          </w:p>
        </w:tc>
        <w:tc>
          <w:tcPr>
            <w:tcW w:w="2552" w:type="dxa"/>
            <w:tcMar>
              <w:left w:w="28" w:type="dxa"/>
              <w:right w:w="28" w:type="dxa"/>
            </w:tcMa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rPr>
              <w:t>Уру</w:t>
            </w: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 xml:space="preserve"> препарат суспензиясида 1 т донга 10 л эритма сарфланган </w:t>
            </w:r>
            <w:r w:rsidRPr="00F36291">
              <w:rPr>
                <w:rFonts w:ascii="Arial" w:hAnsi="Arial" w:cs="Arial"/>
                <w:snapToGrid w:val="0"/>
                <w:kern w:val="12"/>
                <w:sz w:val="18"/>
                <w:szCs w:val="18"/>
                <w:lang w:val="uz-Cyrl-UZ"/>
              </w:rPr>
              <w:t>ҳ</w:t>
            </w:r>
            <w:r w:rsidRPr="00F36291">
              <w:rPr>
                <w:rFonts w:ascii="Arial" w:hAnsi="Arial" w:cs="Arial"/>
                <w:snapToGrid w:val="0"/>
                <w:kern w:val="12"/>
                <w:sz w:val="18"/>
                <w:szCs w:val="18"/>
              </w:rPr>
              <w:t>ол</w:t>
            </w:r>
            <w:r w:rsidRPr="00F36291">
              <w:rPr>
                <w:rFonts w:ascii="Arial" w:hAnsi="Arial" w:cs="Arial"/>
                <w:snapToGrid w:val="0"/>
                <w:kern w:val="12"/>
                <w:sz w:val="18"/>
                <w:szCs w:val="18"/>
                <w:lang w:val="uz-Cyrl-UZ"/>
              </w:rPr>
              <w:t>-</w:t>
            </w:r>
            <w:r w:rsidRPr="00F36291">
              <w:rPr>
                <w:rFonts w:ascii="Arial" w:hAnsi="Arial" w:cs="Arial"/>
                <w:snapToGrid w:val="0"/>
                <w:kern w:val="12"/>
                <w:sz w:val="18"/>
                <w:szCs w:val="18"/>
              </w:rPr>
              <w:t>да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p>
        </w:tc>
        <w:tc>
          <w:tcPr>
            <w:tcW w:w="851"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kern w:val="12"/>
                <w:sz w:val="18"/>
                <w:szCs w:val="18"/>
              </w:rPr>
              <w:t>-</w:t>
            </w:r>
          </w:p>
        </w:tc>
      </w:tr>
      <w:tr w:rsidR="00605BF8" w:rsidRPr="00F36291" w:rsidTr="00565F38">
        <w:trPr>
          <w:trHeight w:val="20"/>
        </w:trPr>
        <w:tc>
          <w:tcPr>
            <w:tcW w:w="2146" w:type="dxa"/>
            <w:gridSpan w:val="2"/>
            <w:vMerge/>
            <w:tcMar>
              <w:left w:w="28" w:type="dxa"/>
              <w:right w:w="28" w:type="dxa"/>
            </w:tcMar>
          </w:tcPr>
          <w:p w:rsidR="00605BF8" w:rsidRPr="00F36291" w:rsidRDefault="00605BF8" w:rsidP="00605BF8">
            <w:pPr>
              <w:rPr>
                <w:rFonts w:ascii="Arial" w:hAnsi="Arial" w:cs="Arial"/>
                <w:snapToGrid w:val="0"/>
                <w:sz w:val="18"/>
                <w:szCs w:val="18"/>
              </w:rPr>
            </w:pPr>
          </w:p>
        </w:tc>
        <w:tc>
          <w:tcPr>
            <w:tcW w:w="913"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kern w:val="12"/>
                <w:sz w:val="18"/>
                <w:szCs w:val="18"/>
              </w:rPr>
              <w:t>5,0</w:t>
            </w:r>
          </w:p>
        </w:tc>
        <w:tc>
          <w:tcPr>
            <w:tcW w:w="1275" w:type="dxa"/>
            <w:tcMar>
              <w:left w:w="28" w:type="dxa"/>
              <w:right w:w="28" w:type="dxa"/>
            </w:tcMar>
            <w:vAlign w:val="center"/>
          </w:tcPr>
          <w:p w:rsidR="00605BF8" w:rsidRPr="00F36291" w:rsidRDefault="00605BF8" w:rsidP="00605BF8">
            <w:pPr>
              <w:rPr>
                <w:rFonts w:ascii="Arial" w:hAnsi="Arial" w:cs="Arial"/>
                <w:snapToGrid w:val="0"/>
                <w:sz w:val="18"/>
                <w:szCs w:val="18"/>
              </w:rPr>
            </w:pP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ўза</w:t>
            </w:r>
          </w:p>
        </w:tc>
        <w:tc>
          <w:tcPr>
            <w:tcW w:w="1276" w:type="dxa"/>
            <w:tcMar>
              <w:left w:w="28" w:type="dxa"/>
              <w:right w:w="28" w:type="dxa"/>
            </w:tcMar>
            <w:vAlign w:val="center"/>
          </w:tcPr>
          <w:p w:rsidR="00605BF8" w:rsidRPr="00F36291" w:rsidRDefault="00605BF8" w:rsidP="00605BF8">
            <w:pPr>
              <w:rPr>
                <w:rFonts w:ascii="Arial" w:hAnsi="Arial" w:cs="Arial"/>
                <w:snapToGrid w:val="0"/>
                <w:spacing w:val="-8"/>
                <w:sz w:val="18"/>
                <w:szCs w:val="18"/>
              </w:rPr>
            </w:pPr>
            <w:r w:rsidRPr="00F36291">
              <w:rPr>
                <w:rFonts w:ascii="Arial" w:hAnsi="Arial" w:cs="Arial"/>
                <w:snapToGrid w:val="0"/>
                <w:spacing w:val="-8"/>
                <w:kern w:val="12"/>
                <w:sz w:val="18"/>
                <w:szCs w:val="18"/>
              </w:rPr>
              <w:t>Илдиз</w:t>
            </w:r>
            <w:r w:rsidRPr="00F36291">
              <w:rPr>
                <w:rFonts w:ascii="Arial" w:hAnsi="Arial" w:cs="Arial"/>
                <w:snapToGrid w:val="0"/>
                <w:spacing w:val="-8"/>
                <w:kern w:val="12"/>
                <w:sz w:val="18"/>
                <w:szCs w:val="18"/>
                <w:lang w:val="uz-Cyrl-UZ"/>
              </w:rPr>
              <w:t xml:space="preserve"> </w:t>
            </w:r>
            <w:r w:rsidRPr="00F36291">
              <w:rPr>
                <w:rFonts w:ascii="Arial" w:hAnsi="Arial" w:cs="Arial"/>
                <w:snapToGrid w:val="0"/>
                <w:spacing w:val="-8"/>
                <w:kern w:val="12"/>
                <w:sz w:val="18"/>
                <w:szCs w:val="18"/>
              </w:rPr>
              <w:t>чириш, гоммоз</w:t>
            </w:r>
            <w:r w:rsidRPr="00F36291">
              <w:rPr>
                <w:rFonts w:ascii="Arial" w:hAnsi="Arial" w:cs="Arial"/>
                <w:snapToGrid w:val="0"/>
                <w:spacing w:val="-8"/>
                <w:kern w:val="12"/>
                <w:sz w:val="18"/>
                <w:szCs w:val="18"/>
                <w:lang w:val="uz-Cyrl-UZ"/>
              </w:rPr>
              <w:t>, ниҳолларнинг фузариоз сўлишига қарши</w:t>
            </w:r>
          </w:p>
        </w:tc>
        <w:tc>
          <w:tcPr>
            <w:tcW w:w="2552" w:type="dxa"/>
            <w:tcMar>
              <w:left w:w="28" w:type="dxa"/>
              <w:right w:w="28" w:type="dxa"/>
            </w:tcMar>
          </w:tcPr>
          <w:p w:rsidR="00605BF8" w:rsidRPr="00F36291" w:rsidRDefault="00605BF8" w:rsidP="00605BF8">
            <w:pPr>
              <w:rPr>
                <w:rFonts w:ascii="Arial" w:hAnsi="Arial" w:cs="Arial"/>
                <w:spacing w:val="-6"/>
                <w:kern w:val="12"/>
                <w:sz w:val="18"/>
                <w:szCs w:val="18"/>
                <w:lang w:val="uz-Cyrl-UZ"/>
              </w:rPr>
            </w:pPr>
            <w:r w:rsidRPr="00F36291">
              <w:rPr>
                <w:rFonts w:ascii="Arial" w:hAnsi="Arial" w:cs="Arial"/>
                <w:spacing w:val="-6"/>
                <w:kern w:val="12"/>
                <w:sz w:val="18"/>
                <w:szCs w:val="18"/>
                <w:lang w:val="uz-Cyrl-UZ"/>
              </w:rPr>
              <w:t>Чигит препарат суспензиясида 1 т тукли чигитга 25-30 л ва 1 т механик усулда туксизлан-тирилган чигитга 15-20 л эритма сарфлаб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kern w:val="12"/>
                <w:sz w:val="18"/>
                <w:szCs w:val="18"/>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kern w:val="12"/>
                <w:sz w:val="18"/>
                <w:szCs w:val="18"/>
              </w:rPr>
              <w:t>-</w:t>
            </w:r>
          </w:p>
        </w:tc>
      </w:tr>
      <w:tr w:rsidR="00605BF8" w:rsidRPr="00F36291" w:rsidTr="00565F38">
        <w:trPr>
          <w:trHeight w:val="20"/>
        </w:trPr>
        <w:tc>
          <w:tcPr>
            <w:tcW w:w="2146" w:type="dxa"/>
            <w:gridSpan w:val="2"/>
            <w:vMerge/>
            <w:tcMar>
              <w:left w:w="28" w:type="dxa"/>
              <w:right w:w="28" w:type="dxa"/>
            </w:tcMar>
          </w:tcPr>
          <w:p w:rsidR="00605BF8" w:rsidRPr="00F36291" w:rsidRDefault="00605BF8" w:rsidP="00605BF8">
            <w:pPr>
              <w:rPr>
                <w:rFonts w:ascii="Arial" w:hAnsi="Arial" w:cs="Arial"/>
                <w:snapToGrid w:val="0"/>
                <w:sz w:val="18"/>
                <w:szCs w:val="18"/>
              </w:rPr>
            </w:pPr>
          </w:p>
        </w:tc>
        <w:tc>
          <w:tcPr>
            <w:tcW w:w="913"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kern w:val="12"/>
                <w:sz w:val="18"/>
                <w:szCs w:val="18"/>
              </w:rPr>
              <w:t>5,0</w:t>
            </w:r>
          </w:p>
        </w:tc>
        <w:tc>
          <w:tcPr>
            <w:tcW w:w="1275" w:type="dxa"/>
            <w:tcMar>
              <w:left w:w="28" w:type="dxa"/>
              <w:right w:w="28" w:type="dxa"/>
            </w:tcMar>
            <w:vAlign w:val="center"/>
          </w:tcPr>
          <w:p w:rsidR="00605BF8" w:rsidRPr="00F36291" w:rsidRDefault="00605BF8" w:rsidP="00605BF8">
            <w:pPr>
              <w:rPr>
                <w:rFonts w:ascii="Arial" w:hAnsi="Arial" w:cs="Arial"/>
                <w:snapToGrid w:val="0"/>
                <w:sz w:val="18"/>
                <w:szCs w:val="18"/>
              </w:rPr>
            </w:pP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ўза</w:t>
            </w:r>
          </w:p>
        </w:tc>
        <w:tc>
          <w:tcPr>
            <w:tcW w:w="1276" w:type="dxa"/>
            <w:tcMar>
              <w:left w:w="28" w:type="dxa"/>
              <w:right w:w="28" w:type="dxa"/>
            </w:tcMar>
            <w:vAlign w:val="center"/>
          </w:tcPr>
          <w:p w:rsidR="00605BF8" w:rsidRPr="00F36291" w:rsidRDefault="00605BF8" w:rsidP="00605BF8">
            <w:pPr>
              <w:rPr>
                <w:rFonts w:ascii="Arial" w:hAnsi="Arial" w:cs="Arial"/>
                <w:snapToGrid w:val="0"/>
                <w:sz w:val="18"/>
                <w:szCs w:val="18"/>
              </w:rPr>
            </w:pPr>
            <w:r w:rsidRPr="00F36291">
              <w:rPr>
                <w:rFonts w:ascii="Arial" w:hAnsi="Arial" w:cs="Arial"/>
                <w:snapToGrid w:val="0"/>
                <w:kern w:val="12"/>
                <w:sz w:val="18"/>
                <w:szCs w:val="18"/>
              </w:rPr>
              <w:t>Илдиз чириш</w:t>
            </w:r>
          </w:p>
        </w:tc>
        <w:tc>
          <w:tcPr>
            <w:tcW w:w="2552" w:type="dxa"/>
            <w:tcMar>
              <w:left w:w="28" w:type="dxa"/>
              <w:right w:w="28" w:type="dxa"/>
            </w:tcMar>
          </w:tcPr>
          <w:p w:rsidR="00605BF8" w:rsidRPr="00F36291" w:rsidRDefault="00605BF8" w:rsidP="00605BF8">
            <w:pPr>
              <w:rPr>
                <w:rFonts w:ascii="Arial" w:hAnsi="Arial" w:cs="Arial"/>
                <w:snapToGrid w:val="0"/>
                <w:spacing w:val="-6"/>
                <w:sz w:val="18"/>
                <w:szCs w:val="18"/>
              </w:rPr>
            </w:pPr>
            <w:r w:rsidRPr="00F36291">
              <w:rPr>
                <w:rFonts w:ascii="Arial" w:hAnsi="Arial" w:cs="Arial"/>
                <w:snapToGrid w:val="0"/>
                <w:kern w:val="12"/>
                <w:sz w:val="18"/>
                <w:szCs w:val="18"/>
                <w:lang w:val="uz-Cyrl-UZ"/>
              </w:rPr>
              <w:t>Кислота ёрдами-да туксизланти-рил</w:t>
            </w:r>
            <w:r w:rsidRPr="00F36291">
              <w:rPr>
                <w:rFonts w:ascii="Arial" w:hAnsi="Arial" w:cs="Arial"/>
                <w:snapToGrid w:val="0"/>
                <w:kern w:val="12"/>
                <w:sz w:val="18"/>
                <w:szCs w:val="18"/>
                <w:lang w:val="uz-Cyrl-UZ"/>
              </w:rPr>
              <w:softHyphen/>
              <w:t>ган чигит пре-па</w:t>
            </w:r>
            <w:r w:rsidRPr="00F36291">
              <w:rPr>
                <w:rFonts w:ascii="Arial" w:hAnsi="Arial" w:cs="Arial"/>
                <w:snapToGrid w:val="0"/>
                <w:kern w:val="12"/>
                <w:sz w:val="18"/>
                <w:szCs w:val="18"/>
                <w:lang w:val="uz-Cyrl-UZ"/>
              </w:rPr>
              <w:softHyphen/>
              <w:t>рат</w:t>
            </w:r>
            <w:r w:rsidRPr="00F36291">
              <w:rPr>
                <w:rFonts w:ascii="Arial" w:hAnsi="Arial" w:cs="Arial"/>
                <w:snapToGrid w:val="0"/>
                <w:kern w:val="12"/>
                <w:sz w:val="18"/>
                <w:szCs w:val="18"/>
              </w:rPr>
              <w:t xml:space="preserve"> с</w:t>
            </w:r>
            <w:r w:rsidRPr="00F36291">
              <w:rPr>
                <w:rFonts w:ascii="Arial" w:hAnsi="Arial" w:cs="Arial"/>
                <w:snapToGrid w:val="0"/>
                <w:kern w:val="12"/>
                <w:sz w:val="18"/>
                <w:szCs w:val="18"/>
                <w:lang w:val="uz-Cyrl-UZ"/>
              </w:rPr>
              <w:t>успензия-сида 1 т чигитга 15-20 л эритма сарфлаб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kern w:val="12"/>
                <w:sz w:val="18"/>
                <w:szCs w:val="18"/>
                <w:lang w:val="uz-Cyrl-UZ"/>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kern w:val="12"/>
                <w:sz w:val="18"/>
                <w:szCs w:val="18"/>
                <w:lang w:val="uz-Cyrl-UZ"/>
              </w:rPr>
              <w:t>-</w:t>
            </w:r>
          </w:p>
        </w:tc>
      </w:tr>
      <w:tr w:rsidR="00605BF8" w:rsidRPr="00F36291" w:rsidTr="00565F38">
        <w:trPr>
          <w:trHeight w:val="20"/>
        </w:trPr>
        <w:tc>
          <w:tcPr>
            <w:tcW w:w="2146" w:type="dxa"/>
            <w:gridSpan w:val="2"/>
            <w:vMerge w:val="restart"/>
            <w:tcMar>
              <w:left w:w="28" w:type="dxa"/>
              <w:right w:w="28" w:type="dxa"/>
            </w:tcMa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lang w:val="uz-Cyrl-UZ"/>
              </w:rPr>
              <w:t>ВИТАРОС</w:t>
            </w:r>
            <w:r w:rsidRPr="00F36291">
              <w:rPr>
                <w:rFonts w:ascii="Arial" w:hAnsi="Arial" w:cs="Arial"/>
                <w:snapToGrid w:val="0"/>
                <w:kern w:val="12"/>
                <w:sz w:val="18"/>
                <w:szCs w:val="18"/>
              </w:rPr>
              <w:t xml:space="preserve"> </w:t>
            </w:r>
          </w:p>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с.</w:t>
            </w:r>
            <w:r w:rsidRPr="00F36291">
              <w:rPr>
                <w:rFonts w:ascii="Arial" w:hAnsi="Arial" w:cs="Arial"/>
                <w:snapToGrid w:val="0"/>
                <w:kern w:val="12"/>
                <w:sz w:val="18"/>
                <w:szCs w:val="18"/>
                <w:lang w:val="uz-Cyrl-UZ"/>
              </w:rPr>
              <w:t>сус.к.</w:t>
            </w:r>
          </w:p>
          <w:p w:rsidR="00605BF8" w:rsidRPr="00F36291" w:rsidRDefault="00605BF8" w:rsidP="00605BF8">
            <w:pPr>
              <w:rPr>
                <w:rFonts w:ascii="Arial" w:hAnsi="Arial" w:cs="Arial"/>
                <w:snapToGrid w:val="0"/>
                <w:sz w:val="18"/>
                <w:szCs w:val="18"/>
              </w:rPr>
            </w:pPr>
            <w:r w:rsidRPr="00F36291">
              <w:rPr>
                <w:rFonts w:ascii="Arial" w:hAnsi="Arial" w:cs="Arial"/>
                <w:snapToGrid w:val="0"/>
                <w:sz w:val="18"/>
                <w:szCs w:val="18"/>
              </w:rPr>
              <w:t xml:space="preserve">(198 г/л + 198 г/л)      </w:t>
            </w:r>
          </w:p>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lang w:val="uz-Cyrl-UZ"/>
              </w:rPr>
              <w:t xml:space="preserve">АЖ </w:t>
            </w:r>
            <w:r w:rsidRPr="00F36291">
              <w:rPr>
                <w:rFonts w:ascii="Arial" w:hAnsi="Arial" w:cs="Arial"/>
                <w:snapToGrid w:val="0"/>
                <w:kern w:val="12"/>
                <w:sz w:val="18"/>
                <w:szCs w:val="18"/>
              </w:rPr>
              <w:t>"</w:t>
            </w:r>
            <w:r w:rsidRPr="00F36291">
              <w:rPr>
                <w:rFonts w:ascii="Arial" w:hAnsi="Arial" w:cs="Arial"/>
                <w:snapToGrid w:val="0"/>
                <w:kern w:val="12"/>
                <w:sz w:val="18"/>
                <w:szCs w:val="18"/>
                <w:lang w:val="uz-Cyrl-UZ"/>
              </w:rPr>
              <w:t>Август</w:t>
            </w:r>
            <w:r w:rsidRPr="00F36291">
              <w:rPr>
                <w:rFonts w:ascii="Arial" w:hAnsi="Arial" w:cs="Arial"/>
                <w:snapToGrid w:val="0"/>
                <w:kern w:val="12"/>
                <w:sz w:val="18"/>
                <w:szCs w:val="18"/>
              </w:rPr>
              <w:t>"</w:t>
            </w:r>
            <w:r w:rsidRPr="00F36291">
              <w:rPr>
                <w:rFonts w:ascii="Arial" w:hAnsi="Arial" w:cs="Arial"/>
                <w:snapToGrid w:val="0"/>
                <w:kern w:val="12"/>
                <w:sz w:val="18"/>
                <w:szCs w:val="18"/>
                <w:lang w:val="uz-Cyrl-UZ"/>
              </w:rPr>
              <w:t xml:space="preserve"> фирмаси</w:t>
            </w:r>
            <w:r w:rsidRPr="00F36291">
              <w:rPr>
                <w:rFonts w:ascii="Arial" w:hAnsi="Arial" w:cs="Arial"/>
                <w:snapToGrid w:val="0"/>
                <w:kern w:val="12"/>
                <w:sz w:val="18"/>
                <w:szCs w:val="18"/>
              </w:rPr>
              <w:t>,</w:t>
            </w:r>
          </w:p>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lang w:val="uz-Cyrl-UZ"/>
              </w:rPr>
              <w:t>Россия</w:t>
            </w:r>
            <w:r w:rsidRPr="00F36291">
              <w:rPr>
                <w:rFonts w:ascii="Arial" w:hAnsi="Arial" w:cs="Arial"/>
                <w:snapToGrid w:val="0"/>
                <w:kern w:val="12"/>
                <w:sz w:val="18"/>
                <w:szCs w:val="18"/>
              </w:rPr>
              <w:t>,</w:t>
            </w:r>
          </w:p>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rPr>
              <w:t>31.12.2024</w:t>
            </w:r>
          </w:p>
        </w:tc>
        <w:tc>
          <w:tcPr>
            <w:tcW w:w="913"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2,0-2,5</w:t>
            </w:r>
          </w:p>
        </w:tc>
        <w:tc>
          <w:tcPr>
            <w:tcW w:w="1275" w:type="dxa"/>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Кузги буғдой</w:t>
            </w: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Чанг ва қаттиқ қоракуя, илдиз чириш</w:t>
            </w:r>
          </w:p>
        </w:tc>
        <w:tc>
          <w:tcPr>
            <w:tcW w:w="2552" w:type="dxa"/>
            <w:tcMar>
              <w:left w:w="28" w:type="dxa"/>
              <w:right w:w="28" w:type="dxa"/>
            </w:tcMa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Уруғ препарат суспензиясида 1 т донга 10 л эритма сарфланган ҳол-да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r>
      <w:tr w:rsidR="00605BF8" w:rsidRPr="00F36291" w:rsidTr="00565F38">
        <w:trPr>
          <w:trHeight w:val="20"/>
        </w:trPr>
        <w:tc>
          <w:tcPr>
            <w:tcW w:w="2146" w:type="dxa"/>
            <w:gridSpan w:val="2"/>
            <w:vMerge/>
            <w:tcMar>
              <w:left w:w="28" w:type="dxa"/>
              <w:right w:w="28" w:type="dxa"/>
            </w:tcMar>
          </w:tcPr>
          <w:p w:rsidR="00605BF8" w:rsidRPr="00F36291" w:rsidRDefault="00605BF8" w:rsidP="00605BF8">
            <w:pPr>
              <w:rPr>
                <w:rFonts w:ascii="Arial" w:hAnsi="Arial" w:cs="Arial"/>
                <w:b/>
                <w:snapToGrid w:val="0"/>
                <w:sz w:val="18"/>
                <w:szCs w:val="18"/>
              </w:rPr>
            </w:pPr>
          </w:p>
        </w:tc>
        <w:tc>
          <w:tcPr>
            <w:tcW w:w="913"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kern w:val="12"/>
                <w:sz w:val="18"/>
                <w:szCs w:val="18"/>
                <w:lang w:val="uz-Cyrl-UZ"/>
              </w:rPr>
              <w:t>5,0</w:t>
            </w:r>
          </w:p>
        </w:tc>
        <w:tc>
          <w:tcPr>
            <w:tcW w:w="1275" w:type="dxa"/>
            <w:tcMar>
              <w:left w:w="28" w:type="dxa"/>
              <w:right w:w="28" w:type="dxa"/>
            </w:tcMar>
            <w:vAlign w:val="center"/>
          </w:tcPr>
          <w:p w:rsidR="00605BF8" w:rsidRPr="00F36291" w:rsidRDefault="00605BF8" w:rsidP="00605BF8">
            <w:pPr>
              <w:rPr>
                <w:rFonts w:ascii="Arial" w:hAnsi="Arial" w:cs="Arial"/>
                <w:snapToGrid w:val="0"/>
                <w:sz w:val="18"/>
                <w:szCs w:val="18"/>
              </w:rPr>
            </w:pPr>
            <w:r w:rsidRPr="00F36291">
              <w:rPr>
                <w:rFonts w:ascii="Arial" w:hAnsi="Arial" w:cs="Arial"/>
                <w:snapToGrid w:val="0"/>
                <w:kern w:val="12"/>
                <w:sz w:val="18"/>
                <w:szCs w:val="18"/>
                <w:lang w:val="uz-Cyrl-UZ"/>
              </w:rPr>
              <w:t>Ғўза</w:t>
            </w:r>
          </w:p>
        </w:tc>
        <w:tc>
          <w:tcPr>
            <w:tcW w:w="1276" w:type="dxa"/>
            <w:tcMar>
              <w:left w:w="28" w:type="dxa"/>
              <w:right w:w="28" w:type="dxa"/>
            </w:tcMar>
            <w:vAlign w:val="center"/>
          </w:tcPr>
          <w:p w:rsidR="00605BF8" w:rsidRPr="00F36291" w:rsidRDefault="00605BF8" w:rsidP="00605BF8">
            <w:pPr>
              <w:rPr>
                <w:rFonts w:ascii="Arial" w:hAnsi="Arial" w:cs="Arial"/>
                <w:snapToGrid w:val="0"/>
                <w:sz w:val="18"/>
                <w:szCs w:val="18"/>
              </w:rPr>
            </w:pPr>
            <w:r w:rsidRPr="00F36291">
              <w:rPr>
                <w:rFonts w:ascii="Arial" w:hAnsi="Arial" w:cs="Arial"/>
                <w:snapToGrid w:val="0"/>
                <w:kern w:val="12"/>
                <w:sz w:val="18"/>
                <w:szCs w:val="18"/>
                <w:lang w:val="uz-Cyrl-UZ"/>
              </w:rPr>
              <w:t>Илдиз чириш, гоммоз</w:t>
            </w:r>
          </w:p>
        </w:tc>
        <w:tc>
          <w:tcPr>
            <w:tcW w:w="2552" w:type="dxa"/>
            <w:tcMar>
              <w:left w:w="28" w:type="dxa"/>
              <w:right w:w="28" w:type="dxa"/>
            </w:tcMar>
          </w:tcPr>
          <w:p w:rsidR="00605BF8" w:rsidRPr="00F36291" w:rsidRDefault="00605BF8" w:rsidP="00605BF8">
            <w:pPr>
              <w:rPr>
                <w:rFonts w:ascii="Arial" w:hAnsi="Arial" w:cs="Arial"/>
                <w:spacing w:val="-6"/>
                <w:kern w:val="12"/>
                <w:sz w:val="18"/>
                <w:szCs w:val="18"/>
                <w:lang w:val="uz-Cyrl-UZ"/>
              </w:rPr>
            </w:pPr>
            <w:r w:rsidRPr="00F36291">
              <w:rPr>
                <w:rFonts w:ascii="Arial" w:hAnsi="Arial" w:cs="Arial"/>
                <w:spacing w:val="-6"/>
                <w:kern w:val="12"/>
                <w:sz w:val="18"/>
                <w:szCs w:val="18"/>
                <w:lang w:val="uz-Cyrl-UZ"/>
              </w:rPr>
              <w:t>Чигит препарат суспензиясида 1 т тукли чигитга 25-30 л ва 1 т механик усулда туксизлан-тирилган чигитга 15-20 л эритма сарфлаб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kern w:val="12"/>
                <w:sz w:val="18"/>
                <w:szCs w:val="18"/>
                <w:lang w:val="uz-Cyrl-UZ"/>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kern w:val="12"/>
                <w:sz w:val="18"/>
                <w:szCs w:val="18"/>
                <w:lang w:val="uz-Cyrl-UZ"/>
              </w:rPr>
              <w:t>-</w:t>
            </w:r>
          </w:p>
        </w:tc>
      </w:tr>
      <w:tr w:rsidR="00605BF8" w:rsidRPr="00F36291" w:rsidTr="00565F38">
        <w:trPr>
          <w:trHeight w:val="20"/>
        </w:trPr>
        <w:tc>
          <w:tcPr>
            <w:tcW w:w="2146" w:type="dxa"/>
            <w:gridSpan w:val="2"/>
            <w:vMerge w:val="restart"/>
            <w:tcMar>
              <w:left w:w="28" w:type="dxa"/>
              <w:right w:w="28" w:type="dxa"/>
            </w:tcMa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ДАЛВАКС 34% с.сус.к.</w:t>
            </w:r>
          </w:p>
          <w:p w:rsidR="00605BF8" w:rsidRPr="00F36291" w:rsidRDefault="00605BF8" w:rsidP="00605BF8">
            <w:pPr>
              <w:rPr>
                <w:rFonts w:ascii="Arial" w:hAnsi="Arial" w:cs="Arial"/>
                <w:snapToGrid w:val="0"/>
                <w:sz w:val="18"/>
                <w:szCs w:val="18"/>
              </w:rPr>
            </w:pPr>
            <w:r w:rsidRPr="00F36291">
              <w:rPr>
                <w:rFonts w:ascii="Arial" w:hAnsi="Arial" w:cs="Arial"/>
                <w:snapToGrid w:val="0"/>
                <w:sz w:val="18"/>
                <w:szCs w:val="18"/>
              </w:rPr>
              <w:t xml:space="preserve">(170 г/л + 170 г/л)      </w:t>
            </w:r>
          </w:p>
          <w:p w:rsidR="00605BF8" w:rsidRPr="00F36291" w:rsidRDefault="00605BF8" w:rsidP="00605BF8">
            <w:pPr>
              <w:pStyle w:val="22"/>
              <w:rPr>
                <w:rFonts w:ascii="Arial" w:hAnsi="Arial" w:cs="Arial"/>
                <w:color w:val="auto"/>
                <w:spacing w:val="-4"/>
                <w:sz w:val="18"/>
                <w:szCs w:val="18"/>
                <w:lang w:val="uz-Cyrl-UZ"/>
              </w:rPr>
            </w:pPr>
            <w:r w:rsidRPr="00F36291">
              <w:rPr>
                <w:rFonts w:ascii="Arial" w:hAnsi="Arial" w:cs="Arial"/>
                <w:color w:val="auto"/>
                <w:spacing w:val="-4"/>
                <w:sz w:val="18"/>
                <w:szCs w:val="18"/>
                <w:lang w:val="uz-Cyrl-UZ"/>
              </w:rPr>
              <w:t xml:space="preserve">“Далстон </w:t>
            </w:r>
          </w:p>
          <w:p w:rsidR="00605BF8" w:rsidRPr="00F36291" w:rsidRDefault="00605BF8" w:rsidP="00605BF8">
            <w:pPr>
              <w:pStyle w:val="22"/>
              <w:rPr>
                <w:rFonts w:ascii="Arial" w:hAnsi="Arial" w:cs="Arial"/>
                <w:color w:val="auto"/>
                <w:spacing w:val="-4"/>
                <w:sz w:val="18"/>
                <w:szCs w:val="18"/>
              </w:rPr>
            </w:pPr>
            <w:r w:rsidRPr="00F36291">
              <w:rPr>
                <w:rFonts w:ascii="Arial" w:hAnsi="Arial" w:cs="Arial"/>
                <w:color w:val="auto"/>
                <w:spacing w:val="-4"/>
                <w:sz w:val="18"/>
                <w:szCs w:val="18"/>
                <w:lang w:val="uz-Cyrl-UZ"/>
              </w:rPr>
              <w:t>Ассошиэйтед СА”</w:t>
            </w:r>
            <w:r w:rsidRPr="00F36291">
              <w:rPr>
                <w:rFonts w:ascii="Arial" w:hAnsi="Arial" w:cs="Arial"/>
                <w:color w:val="auto"/>
                <w:spacing w:val="-4"/>
                <w:sz w:val="18"/>
                <w:szCs w:val="18"/>
              </w:rPr>
              <w:t>,</w:t>
            </w:r>
          </w:p>
          <w:p w:rsidR="00605BF8" w:rsidRPr="00F36291" w:rsidRDefault="00605BF8" w:rsidP="00605BF8">
            <w:pPr>
              <w:pStyle w:val="22"/>
              <w:rPr>
                <w:rFonts w:ascii="Arial" w:hAnsi="Arial" w:cs="Arial"/>
                <w:color w:val="auto"/>
                <w:spacing w:val="-4"/>
                <w:sz w:val="18"/>
                <w:szCs w:val="18"/>
                <w:lang w:val="uz-Cyrl-UZ"/>
              </w:rPr>
            </w:pPr>
            <w:r w:rsidRPr="00F36291">
              <w:rPr>
                <w:rFonts w:ascii="Arial" w:hAnsi="Arial" w:cs="Arial"/>
                <w:color w:val="auto"/>
                <w:spacing w:val="-4"/>
                <w:sz w:val="18"/>
                <w:szCs w:val="18"/>
                <w:lang w:val="uz-Cyrl-UZ"/>
              </w:rPr>
              <w:t>Панама,</w:t>
            </w:r>
          </w:p>
          <w:p w:rsidR="00605BF8" w:rsidRPr="00F36291" w:rsidRDefault="00605BF8" w:rsidP="00605BF8">
            <w:pPr>
              <w:rPr>
                <w:rFonts w:ascii="Arial" w:hAnsi="Arial" w:cs="Arial"/>
                <w:snapToGrid w:val="0"/>
                <w:kern w:val="12"/>
                <w:sz w:val="18"/>
                <w:szCs w:val="18"/>
              </w:rPr>
            </w:pPr>
            <w:r w:rsidRPr="00F36291">
              <w:rPr>
                <w:rFonts w:ascii="Arial" w:hAnsi="Arial" w:cs="Arial"/>
                <w:kern w:val="12"/>
                <w:sz w:val="18"/>
                <w:szCs w:val="18"/>
                <w:lang w:val="uz-Cyrl-UZ"/>
              </w:rPr>
              <w:t>31.12.2026</w:t>
            </w:r>
          </w:p>
        </w:tc>
        <w:tc>
          <w:tcPr>
            <w:tcW w:w="913"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rPr>
              <w:t>5,0</w:t>
            </w:r>
          </w:p>
        </w:tc>
        <w:tc>
          <w:tcPr>
            <w:tcW w:w="1275" w:type="dxa"/>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Ғўза</w:t>
            </w: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Илдиз чириш, гоммоз</w:t>
            </w:r>
          </w:p>
        </w:tc>
        <w:tc>
          <w:tcPr>
            <w:tcW w:w="2552" w:type="dxa"/>
            <w:tcMar>
              <w:left w:w="28" w:type="dxa"/>
              <w:right w:w="28" w:type="dxa"/>
            </w:tcMar>
          </w:tcPr>
          <w:p w:rsidR="00605BF8" w:rsidRPr="00F36291" w:rsidRDefault="00605BF8" w:rsidP="00605BF8">
            <w:pPr>
              <w:rPr>
                <w:rFonts w:ascii="Arial" w:hAnsi="Arial" w:cs="Arial"/>
                <w:spacing w:val="-6"/>
                <w:kern w:val="12"/>
                <w:sz w:val="18"/>
                <w:szCs w:val="18"/>
                <w:lang w:val="uz-Cyrl-UZ"/>
              </w:rPr>
            </w:pPr>
            <w:r w:rsidRPr="00F36291">
              <w:rPr>
                <w:rFonts w:ascii="Arial" w:hAnsi="Arial" w:cs="Arial"/>
                <w:spacing w:val="-6"/>
                <w:kern w:val="12"/>
                <w:sz w:val="18"/>
                <w:szCs w:val="18"/>
                <w:lang w:val="uz-Cyrl-UZ"/>
              </w:rPr>
              <w:t>Чигит препарат суспензиясида 1 т тукли чигитга 25-30 л ва 1 т механик усулда туксизлан-тирилган чигитга 15-20 л эритма сарфлаб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r>
      <w:tr w:rsidR="00605BF8" w:rsidRPr="00F36291" w:rsidTr="00565F38">
        <w:trPr>
          <w:trHeight w:val="20"/>
        </w:trPr>
        <w:tc>
          <w:tcPr>
            <w:tcW w:w="2146" w:type="dxa"/>
            <w:gridSpan w:val="2"/>
            <w:vMerge/>
            <w:tcMar>
              <w:left w:w="28" w:type="dxa"/>
              <w:right w:w="28" w:type="dxa"/>
            </w:tcMar>
          </w:tcPr>
          <w:p w:rsidR="00605BF8" w:rsidRPr="00F36291" w:rsidRDefault="00605BF8" w:rsidP="00605BF8">
            <w:pPr>
              <w:rPr>
                <w:rFonts w:ascii="Arial" w:hAnsi="Arial" w:cs="Arial"/>
                <w:snapToGrid w:val="0"/>
                <w:sz w:val="18"/>
                <w:szCs w:val="18"/>
              </w:rPr>
            </w:pPr>
          </w:p>
        </w:tc>
        <w:tc>
          <w:tcPr>
            <w:tcW w:w="913"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2,0-2,5</w:t>
            </w:r>
          </w:p>
        </w:tc>
        <w:tc>
          <w:tcPr>
            <w:tcW w:w="1275" w:type="dxa"/>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Кузги буғдой</w:t>
            </w: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Чанг ва қаттиқ қоракуя</w:t>
            </w:r>
          </w:p>
        </w:tc>
        <w:tc>
          <w:tcPr>
            <w:tcW w:w="2552" w:type="dxa"/>
            <w:tcMar>
              <w:left w:w="28" w:type="dxa"/>
              <w:right w:w="28" w:type="dxa"/>
            </w:tcMa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Уруғ препарат суспензиясида 1 т донга 10 л эритма сарфланган ҳол-да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sz w:val="18"/>
                <w:szCs w:val="18"/>
                <w:lang w:val="uz-Cyrl-UZ"/>
              </w:rPr>
            </w:pPr>
            <w:r w:rsidRPr="00F36291">
              <w:rPr>
                <w:rFonts w:ascii="Arial" w:hAnsi="Arial" w:cs="Arial"/>
                <w:snapToGrid w:val="0"/>
                <w:sz w:val="18"/>
                <w:szCs w:val="18"/>
                <w:lang w:val="uz-Cyrl-UZ"/>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sz w:val="18"/>
                <w:szCs w:val="18"/>
                <w:lang w:val="uz-Cyrl-UZ"/>
              </w:rPr>
            </w:pPr>
            <w:r w:rsidRPr="00F36291">
              <w:rPr>
                <w:rFonts w:ascii="Arial" w:hAnsi="Arial" w:cs="Arial"/>
                <w:snapToGrid w:val="0"/>
                <w:sz w:val="18"/>
                <w:szCs w:val="18"/>
                <w:lang w:val="uz-Cyrl-UZ"/>
              </w:rPr>
              <w:t>-</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rPr>
                <w:rFonts w:ascii="Arial" w:hAnsi="Arial" w:cs="Arial"/>
                <w:snapToGrid w:val="0"/>
                <w:sz w:val="18"/>
                <w:szCs w:val="18"/>
              </w:rPr>
            </w:pPr>
            <w:r w:rsidRPr="00F36291">
              <w:rPr>
                <w:rFonts w:ascii="Arial" w:hAnsi="Arial" w:cs="Arial"/>
                <w:snapToGrid w:val="0"/>
                <w:sz w:val="18"/>
                <w:szCs w:val="18"/>
              </w:rPr>
              <w:t>Р</w:t>
            </w:r>
            <w:r w:rsidRPr="00F36291">
              <w:rPr>
                <w:rFonts w:ascii="Arial" w:hAnsi="Arial" w:cs="Arial"/>
                <w:snapToGrid w:val="0"/>
                <w:sz w:val="18"/>
                <w:szCs w:val="18"/>
                <w:lang w:val="uz-Cyrl-UZ"/>
              </w:rPr>
              <w:t>ЕКОРД</w:t>
            </w:r>
            <w:r w:rsidRPr="00F36291">
              <w:rPr>
                <w:rFonts w:ascii="Arial" w:hAnsi="Arial" w:cs="Arial"/>
                <w:snapToGrid w:val="0"/>
                <w:sz w:val="18"/>
                <w:szCs w:val="18"/>
              </w:rPr>
              <w:t xml:space="preserve"> 34%  о.с.</w:t>
            </w:r>
          </w:p>
          <w:p w:rsidR="00605BF8" w:rsidRPr="00F36291" w:rsidRDefault="00605BF8" w:rsidP="00605BF8">
            <w:pPr>
              <w:rPr>
                <w:rFonts w:ascii="Arial" w:hAnsi="Arial" w:cs="Arial"/>
                <w:snapToGrid w:val="0"/>
                <w:sz w:val="18"/>
                <w:szCs w:val="18"/>
              </w:rPr>
            </w:pPr>
            <w:r w:rsidRPr="00F36291">
              <w:rPr>
                <w:rFonts w:ascii="Arial" w:hAnsi="Arial" w:cs="Arial"/>
                <w:snapToGrid w:val="0"/>
                <w:sz w:val="18"/>
                <w:szCs w:val="18"/>
              </w:rPr>
              <w:t>(170 г/л  +</w:t>
            </w:r>
            <w:r w:rsidRPr="00F36291">
              <w:rPr>
                <w:rFonts w:ascii="Arial" w:hAnsi="Arial" w:cs="Arial"/>
                <w:snapToGrid w:val="0"/>
                <w:sz w:val="18"/>
                <w:szCs w:val="18"/>
                <w:lang w:val="uz-Cyrl-UZ"/>
              </w:rPr>
              <w:t xml:space="preserve"> </w:t>
            </w:r>
            <w:r w:rsidRPr="00F36291">
              <w:rPr>
                <w:rFonts w:ascii="Arial" w:hAnsi="Arial" w:cs="Arial"/>
                <w:snapToGrid w:val="0"/>
                <w:sz w:val="18"/>
                <w:szCs w:val="18"/>
              </w:rPr>
              <w:t>170 г/л  )</w:t>
            </w:r>
          </w:p>
          <w:p w:rsidR="00605BF8" w:rsidRPr="00F36291" w:rsidRDefault="00605BF8" w:rsidP="00605BF8">
            <w:pPr>
              <w:rPr>
                <w:rFonts w:ascii="Arial" w:hAnsi="Arial" w:cs="Arial"/>
                <w:snapToGrid w:val="0"/>
                <w:sz w:val="18"/>
                <w:szCs w:val="18"/>
              </w:rPr>
            </w:pPr>
            <w:r w:rsidRPr="00F36291">
              <w:rPr>
                <w:rFonts w:ascii="Arial" w:hAnsi="Arial" w:cs="Arial"/>
                <w:snapToGrid w:val="0"/>
                <w:sz w:val="18"/>
                <w:szCs w:val="18"/>
              </w:rPr>
              <w:t xml:space="preserve">« </w:t>
            </w:r>
            <w:r w:rsidRPr="00F36291">
              <w:rPr>
                <w:rFonts w:ascii="Arial" w:hAnsi="Arial" w:cs="Arial"/>
                <w:snapToGrid w:val="0"/>
                <w:sz w:val="18"/>
                <w:szCs w:val="18"/>
                <w:lang w:val="en-US"/>
              </w:rPr>
              <w:t>Swissagro</w:t>
            </w:r>
            <w:r w:rsidRPr="00F36291">
              <w:rPr>
                <w:rFonts w:ascii="Arial" w:hAnsi="Arial" w:cs="Arial"/>
                <w:snapToGrid w:val="0"/>
                <w:sz w:val="18"/>
                <w:szCs w:val="18"/>
              </w:rPr>
              <w:t>»</w:t>
            </w:r>
            <w:r w:rsidRPr="00F36291">
              <w:rPr>
                <w:rFonts w:ascii="Arial" w:hAnsi="Arial" w:cs="Arial"/>
                <w:snapToGrid w:val="0"/>
                <w:sz w:val="18"/>
                <w:szCs w:val="18"/>
                <w:lang w:val="uz-Cyrl-UZ"/>
              </w:rPr>
              <w:t xml:space="preserve"> ҚК-МЧЖ</w:t>
            </w:r>
            <w:r w:rsidRPr="00F36291">
              <w:rPr>
                <w:rFonts w:ascii="Arial" w:hAnsi="Arial" w:cs="Arial"/>
                <w:snapToGrid w:val="0"/>
                <w:sz w:val="18"/>
                <w:szCs w:val="18"/>
              </w:rPr>
              <w:t>,</w:t>
            </w:r>
          </w:p>
          <w:p w:rsidR="00605BF8" w:rsidRPr="00F36291" w:rsidRDefault="00605BF8" w:rsidP="00605BF8">
            <w:pPr>
              <w:rPr>
                <w:rFonts w:ascii="Arial" w:hAnsi="Arial" w:cs="Arial"/>
                <w:snapToGrid w:val="0"/>
                <w:sz w:val="18"/>
                <w:szCs w:val="18"/>
              </w:rPr>
            </w:pPr>
            <w:r w:rsidRPr="00F36291">
              <w:rPr>
                <w:rFonts w:ascii="Arial" w:hAnsi="Arial" w:cs="Arial"/>
                <w:snapToGrid w:val="0"/>
                <w:sz w:val="18"/>
                <w:szCs w:val="18"/>
                <w:lang w:val="uz-Cyrl-UZ"/>
              </w:rPr>
              <w:lastRenderedPageBreak/>
              <w:t>Ў</w:t>
            </w:r>
            <w:r w:rsidRPr="00F36291">
              <w:rPr>
                <w:rFonts w:ascii="Arial" w:hAnsi="Arial" w:cs="Arial"/>
                <w:snapToGrid w:val="0"/>
                <w:sz w:val="18"/>
                <w:szCs w:val="18"/>
              </w:rPr>
              <w:t>збекист</w:t>
            </w:r>
            <w:r w:rsidRPr="00F36291">
              <w:rPr>
                <w:rFonts w:ascii="Arial" w:hAnsi="Arial" w:cs="Arial"/>
                <w:snapToGrid w:val="0"/>
                <w:sz w:val="18"/>
                <w:szCs w:val="18"/>
                <w:lang w:val="uz-Cyrl-UZ"/>
              </w:rPr>
              <w:t>о</w:t>
            </w:r>
            <w:r w:rsidRPr="00F36291">
              <w:rPr>
                <w:rFonts w:ascii="Arial" w:hAnsi="Arial" w:cs="Arial"/>
                <w:snapToGrid w:val="0"/>
                <w:sz w:val="18"/>
                <w:szCs w:val="18"/>
              </w:rPr>
              <w:t>н</w:t>
            </w:r>
            <w:r w:rsidRPr="00F36291">
              <w:rPr>
                <w:rFonts w:ascii="Arial" w:hAnsi="Arial" w:cs="Arial"/>
                <w:snapToGrid w:val="0"/>
                <w:sz w:val="18"/>
                <w:szCs w:val="18"/>
                <w:lang w:val="uz-Cyrl-UZ"/>
              </w:rPr>
              <w:t xml:space="preserve">   ва</w:t>
            </w:r>
            <w:r w:rsidRPr="00F36291">
              <w:rPr>
                <w:rFonts w:ascii="Arial" w:hAnsi="Arial" w:cs="Arial"/>
                <w:snapToGrid w:val="0"/>
                <w:sz w:val="18"/>
                <w:szCs w:val="18"/>
              </w:rPr>
              <w:t xml:space="preserve"> </w:t>
            </w:r>
          </w:p>
          <w:p w:rsidR="00605BF8" w:rsidRPr="00F36291" w:rsidRDefault="00605BF8" w:rsidP="00605BF8">
            <w:pPr>
              <w:rPr>
                <w:rFonts w:ascii="Arial" w:hAnsi="Arial" w:cs="Arial"/>
                <w:snapToGrid w:val="0"/>
                <w:sz w:val="18"/>
                <w:szCs w:val="18"/>
              </w:rPr>
            </w:pPr>
            <w:r w:rsidRPr="00F36291">
              <w:rPr>
                <w:rFonts w:ascii="Arial" w:hAnsi="Arial" w:cs="Arial"/>
                <w:snapToGrid w:val="0"/>
                <w:sz w:val="18"/>
                <w:szCs w:val="18"/>
              </w:rPr>
              <w:t>«Фабрика Агрохимикатов»,</w:t>
            </w:r>
          </w:p>
          <w:p w:rsidR="00605BF8" w:rsidRPr="00F36291" w:rsidRDefault="00605BF8" w:rsidP="00605BF8">
            <w:pPr>
              <w:rPr>
                <w:rFonts w:ascii="Arial" w:hAnsi="Arial" w:cs="Arial"/>
                <w:snapToGrid w:val="0"/>
                <w:sz w:val="18"/>
                <w:szCs w:val="18"/>
                <w:lang w:val="uz-Cyrl-UZ"/>
              </w:rPr>
            </w:pPr>
            <w:r w:rsidRPr="00F36291">
              <w:rPr>
                <w:rFonts w:ascii="Arial" w:hAnsi="Arial" w:cs="Arial"/>
                <w:snapToGrid w:val="0"/>
                <w:sz w:val="18"/>
                <w:szCs w:val="18"/>
              </w:rPr>
              <w:t>Украина</w:t>
            </w:r>
          </w:p>
          <w:p w:rsidR="00605BF8" w:rsidRPr="00F36291" w:rsidRDefault="00605BF8" w:rsidP="00605BF8">
            <w:pPr>
              <w:rPr>
                <w:rFonts w:ascii="Arial" w:hAnsi="Arial" w:cs="Arial"/>
                <w:snapToGrid w:val="0"/>
                <w:sz w:val="18"/>
                <w:szCs w:val="18"/>
                <w:lang w:val="uz-Cyrl-UZ"/>
              </w:rPr>
            </w:pPr>
            <w:r w:rsidRPr="00F36291">
              <w:rPr>
                <w:rFonts w:ascii="Arial" w:hAnsi="Arial" w:cs="Arial"/>
                <w:snapToGrid w:val="0"/>
                <w:sz w:val="18"/>
                <w:szCs w:val="18"/>
                <w:lang w:val="uz-Cyrl-UZ"/>
              </w:rPr>
              <w:t>30.04.2026</w:t>
            </w:r>
          </w:p>
        </w:tc>
        <w:tc>
          <w:tcPr>
            <w:tcW w:w="913"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rPr>
              <w:lastRenderedPageBreak/>
              <w:t>5,0</w:t>
            </w:r>
          </w:p>
        </w:tc>
        <w:tc>
          <w:tcPr>
            <w:tcW w:w="1275" w:type="dxa"/>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Ғўза</w:t>
            </w: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Илдиз чириш, гоммоз</w:t>
            </w:r>
          </w:p>
        </w:tc>
        <w:tc>
          <w:tcPr>
            <w:tcW w:w="2552" w:type="dxa"/>
            <w:tcMar>
              <w:left w:w="28" w:type="dxa"/>
              <w:right w:w="28" w:type="dxa"/>
            </w:tcMar>
          </w:tcPr>
          <w:p w:rsidR="00605BF8" w:rsidRPr="00F36291" w:rsidRDefault="00605BF8" w:rsidP="00605BF8">
            <w:pPr>
              <w:rPr>
                <w:rFonts w:ascii="Arial" w:hAnsi="Arial" w:cs="Arial"/>
                <w:spacing w:val="-6"/>
                <w:kern w:val="12"/>
                <w:sz w:val="18"/>
                <w:szCs w:val="18"/>
                <w:lang w:val="uz-Cyrl-UZ"/>
              </w:rPr>
            </w:pPr>
            <w:r w:rsidRPr="00F36291">
              <w:rPr>
                <w:rFonts w:ascii="Arial" w:hAnsi="Arial" w:cs="Arial"/>
                <w:spacing w:val="-6"/>
                <w:kern w:val="12"/>
                <w:sz w:val="18"/>
                <w:szCs w:val="18"/>
                <w:lang w:val="uz-Cyrl-UZ"/>
              </w:rPr>
              <w:t>Чигит препарат суспензиясида 1 т тукли чигитга 25-30 л ва 1 т механик усулда туксизлан-</w:t>
            </w:r>
            <w:r w:rsidRPr="00F36291">
              <w:rPr>
                <w:rFonts w:ascii="Arial" w:hAnsi="Arial" w:cs="Arial"/>
                <w:spacing w:val="-6"/>
                <w:kern w:val="12"/>
                <w:sz w:val="18"/>
                <w:szCs w:val="18"/>
                <w:lang w:val="uz-Cyrl-UZ"/>
              </w:rPr>
              <w:lastRenderedPageBreak/>
              <w:t>тирилган чигитга 15-20 л эритма сарфлаб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lastRenderedPageBreak/>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r>
      <w:tr w:rsidR="00605BF8" w:rsidRPr="00F36291" w:rsidTr="00565F38">
        <w:trPr>
          <w:trHeight w:val="20"/>
        </w:trPr>
        <w:tc>
          <w:tcPr>
            <w:tcW w:w="2146" w:type="dxa"/>
            <w:gridSpan w:val="2"/>
            <w:vMerge w:val="restart"/>
            <w:tcMar>
              <w:left w:w="28" w:type="dxa"/>
              <w:right w:w="28" w:type="dxa"/>
            </w:tcMar>
          </w:tcPr>
          <w:p w:rsidR="00605BF8" w:rsidRPr="00F36291" w:rsidRDefault="00605BF8" w:rsidP="00605BF8">
            <w:pPr>
              <w:rPr>
                <w:rFonts w:ascii="Arial" w:hAnsi="Arial" w:cs="Arial"/>
                <w:kern w:val="12"/>
                <w:sz w:val="18"/>
                <w:szCs w:val="18"/>
              </w:rPr>
            </w:pPr>
            <w:r w:rsidRPr="00F36291">
              <w:rPr>
                <w:rFonts w:ascii="Arial" w:hAnsi="Arial" w:cs="Arial"/>
                <w:kern w:val="12"/>
                <w:sz w:val="18"/>
                <w:szCs w:val="18"/>
              </w:rPr>
              <w:lastRenderedPageBreak/>
              <w:t xml:space="preserve">ЭНТОВАКС 200, 75% н.кук. </w:t>
            </w:r>
          </w:p>
          <w:p w:rsidR="00605BF8" w:rsidRPr="00F36291" w:rsidRDefault="00605BF8" w:rsidP="00605BF8">
            <w:pPr>
              <w:rPr>
                <w:rFonts w:ascii="Arial" w:hAnsi="Arial" w:cs="Arial"/>
                <w:kern w:val="12"/>
                <w:sz w:val="18"/>
                <w:szCs w:val="18"/>
              </w:rPr>
            </w:pPr>
            <w:r w:rsidRPr="00F36291">
              <w:rPr>
                <w:rFonts w:ascii="Arial" w:hAnsi="Arial" w:cs="Arial"/>
                <w:kern w:val="12"/>
                <w:sz w:val="18"/>
                <w:szCs w:val="18"/>
              </w:rPr>
              <w:t>(375 г/кг + 375 г/кг)</w:t>
            </w:r>
          </w:p>
          <w:p w:rsidR="00605BF8" w:rsidRPr="00F36291" w:rsidRDefault="00605BF8" w:rsidP="00605BF8">
            <w:pPr>
              <w:rPr>
                <w:rFonts w:ascii="Arial" w:hAnsi="Arial" w:cs="Arial"/>
                <w:kern w:val="12"/>
                <w:sz w:val="18"/>
                <w:szCs w:val="18"/>
                <w:lang w:val="uz-Cyrl-UZ"/>
              </w:rPr>
            </w:pPr>
            <w:r w:rsidRPr="00F36291">
              <w:rPr>
                <w:rFonts w:ascii="Arial" w:hAnsi="Arial" w:cs="Arial"/>
                <w:kern w:val="12"/>
                <w:sz w:val="18"/>
                <w:szCs w:val="18"/>
                <w:lang w:val="uz-Cyrl-UZ"/>
              </w:rPr>
              <w:t xml:space="preserve">“Ифода агро кимё химоя” МЧЖ, Ўзбекистон, </w:t>
            </w:r>
          </w:p>
          <w:p w:rsidR="00605BF8" w:rsidRPr="00F36291" w:rsidRDefault="00605BF8" w:rsidP="00605BF8">
            <w:pPr>
              <w:rPr>
                <w:rFonts w:ascii="Arial" w:hAnsi="Arial" w:cs="Arial"/>
                <w:snapToGrid w:val="0"/>
                <w:sz w:val="18"/>
                <w:szCs w:val="18"/>
              </w:rPr>
            </w:pPr>
            <w:r w:rsidRPr="00F36291">
              <w:rPr>
                <w:rFonts w:ascii="Arial" w:hAnsi="Arial" w:cs="Arial"/>
                <w:kern w:val="12"/>
                <w:sz w:val="18"/>
                <w:szCs w:val="18"/>
                <w:lang w:val="uz-Cyrl-UZ"/>
              </w:rPr>
              <w:t>31.12.2022</w:t>
            </w:r>
          </w:p>
        </w:tc>
        <w:tc>
          <w:tcPr>
            <w:tcW w:w="913"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lang w:val="uz-Cyrl-UZ"/>
              </w:rPr>
              <w:t>2,5-3,0</w:t>
            </w:r>
          </w:p>
        </w:tc>
        <w:tc>
          <w:tcPr>
            <w:tcW w:w="1275" w:type="dxa"/>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 xml:space="preserve">Кузги буғдой </w:t>
            </w: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lang w:val="uz-Cyrl-UZ"/>
              </w:rPr>
              <w:t xml:space="preserve">Чанг ва қаттиқ қоракуя </w:t>
            </w:r>
          </w:p>
        </w:tc>
        <w:tc>
          <w:tcPr>
            <w:tcW w:w="2552" w:type="dxa"/>
            <w:tcMar>
              <w:left w:w="28" w:type="dxa"/>
              <w:right w:w="28" w:type="dxa"/>
            </w:tcMa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Уруғ препарат суспензиясида 1 т донга 10 л эритма  сарфланган ҳолда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sz w:val="18"/>
                <w:szCs w:val="18"/>
                <w:lang w:val="uz-Cyrl-UZ"/>
              </w:rPr>
            </w:pPr>
            <w:r w:rsidRPr="00F36291">
              <w:rPr>
                <w:rFonts w:ascii="Arial" w:hAnsi="Arial" w:cs="Arial"/>
                <w:snapToGrid w:val="0"/>
                <w:sz w:val="18"/>
                <w:szCs w:val="18"/>
                <w:lang w:val="uz-Cyrl-UZ"/>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sz w:val="18"/>
                <w:szCs w:val="18"/>
                <w:lang w:val="uz-Cyrl-UZ"/>
              </w:rPr>
            </w:pPr>
            <w:r w:rsidRPr="00F36291">
              <w:rPr>
                <w:rFonts w:ascii="Arial" w:hAnsi="Arial" w:cs="Arial"/>
                <w:snapToGrid w:val="0"/>
                <w:sz w:val="18"/>
                <w:szCs w:val="18"/>
                <w:lang w:val="uz-Cyrl-UZ"/>
              </w:rPr>
              <w:t>-</w:t>
            </w:r>
          </w:p>
        </w:tc>
      </w:tr>
      <w:tr w:rsidR="00605BF8" w:rsidRPr="00F36291" w:rsidTr="00565F38">
        <w:trPr>
          <w:trHeight w:val="20"/>
        </w:trPr>
        <w:tc>
          <w:tcPr>
            <w:tcW w:w="2146" w:type="dxa"/>
            <w:gridSpan w:val="2"/>
            <w:vMerge/>
            <w:tcMar>
              <w:left w:w="28" w:type="dxa"/>
              <w:right w:w="28" w:type="dxa"/>
            </w:tcMar>
          </w:tcPr>
          <w:p w:rsidR="00605BF8" w:rsidRPr="00F36291" w:rsidRDefault="00605BF8" w:rsidP="00605BF8">
            <w:pPr>
              <w:rPr>
                <w:rFonts w:ascii="Arial" w:hAnsi="Arial" w:cs="Arial"/>
                <w:snapToGrid w:val="0"/>
                <w:sz w:val="18"/>
                <w:szCs w:val="18"/>
                <w:lang w:val="en-US"/>
              </w:rPr>
            </w:pPr>
          </w:p>
        </w:tc>
        <w:tc>
          <w:tcPr>
            <w:tcW w:w="913"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4,0-5,0</w:t>
            </w:r>
          </w:p>
        </w:tc>
        <w:tc>
          <w:tcPr>
            <w:tcW w:w="1275" w:type="dxa"/>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 xml:space="preserve">Ғўза </w:t>
            </w: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 xml:space="preserve">Илдиз чириш </w:t>
            </w:r>
          </w:p>
        </w:tc>
        <w:tc>
          <w:tcPr>
            <w:tcW w:w="2552" w:type="dxa"/>
            <w:tcMar>
              <w:left w:w="28" w:type="dxa"/>
              <w:right w:w="28" w:type="dxa"/>
            </w:tcMa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pacing w:val="-6"/>
                <w:kern w:val="12"/>
                <w:sz w:val="18"/>
                <w:szCs w:val="18"/>
                <w:lang w:val="uz-Cyrl-UZ"/>
              </w:rPr>
              <w:t>Чигит препарат суспензиясида 1 т тукли чигитга 25-30 л ва 1 т механик усулда туксизлан-тирилган чигитга 15-20 л эритма сарфлаб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sz w:val="18"/>
                <w:szCs w:val="18"/>
                <w:lang w:val="uz-Cyrl-UZ"/>
              </w:rPr>
            </w:pPr>
            <w:r w:rsidRPr="00F36291">
              <w:rPr>
                <w:rFonts w:ascii="Arial" w:hAnsi="Arial" w:cs="Arial"/>
                <w:snapToGrid w:val="0"/>
                <w:sz w:val="18"/>
                <w:szCs w:val="18"/>
                <w:lang w:val="uz-Cyrl-UZ"/>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sz w:val="18"/>
                <w:szCs w:val="18"/>
                <w:lang w:val="uz-Cyrl-UZ"/>
              </w:rPr>
            </w:pPr>
            <w:r w:rsidRPr="00F36291">
              <w:rPr>
                <w:rFonts w:ascii="Arial" w:hAnsi="Arial" w:cs="Arial"/>
                <w:snapToGrid w:val="0"/>
                <w:sz w:val="18"/>
                <w:szCs w:val="18"/>
                <w:lang w:val="uz-Cyrl-UZ"/>
              </w:rPr>
              <w:t>-</w:t>
            </w:r>
          </w:p>
        </w:tc>
      </w:tr>
      <w:tr w:rsidR="00605BF8" w:rsidRPr="00F36291" w:rsidTr="00565F38">
        <w:trPr>
          <w:trHeight w:val="20"/>
        </w:trPr>
        <w:tc>
          <w:tcPr>
            <w:tcW w:w="2146" w:type="dxa"/>
            <w:gridSpan w:val="2"/>
            <w:vMerge w:val="restart"/>
            <w:tcMar>
              <w:left w:w="28" w:type="dxa"/>
              <w:right w:w="28" w:type="dxa"/>
            </w:tcMar>
          </w:tcPr>
          <w:p w:rsidR="00605BF8" w:rsidRPr="00F36291" w:rsidRDefault="00605BF8" w:rsidP="00605BF8">
            <w:pPr>
              <w:rPr>
                <w:rFonts w:ascii="Arial" w:hAnsi="Arial" w:cs="Arial"/>
                <w:snapToGrid w:val="0"/>
                <w:sz w:val="18"/>
                <w:szCs w:val="18"/>
              </w:rPr>
            </w:pPr>
            <w:r w:rsidRPr="00F36291">
              <w:rPr>
                <w:rFonts w:ascii="Arial" w:hAnsi="Arial" w:cs="Arial"/>
                <w:snapToGrid w:val="0"/>
                <w:sz w:val="18"/>
                <w:szCs w:val="18"/>
                <w:lang w:val="en-US"/>
              </w:rPr>
              <w:t>SEEDWAX</w:t>
            </w:r>
            <w:r w:rsidRPr="00F36291">
              <w:rPr>
                <w:rFonts w:ascii="Arial" w:hAnsi="Arial" w:cs="Arial"/>
                <w:snapToGrid w:val="0"/>
                <w:sz w:val="18"/>
                <w:szCs w:val="18"/>
              </w:rPr>
              <w:t xml:space="preserve"> </w:t>
            </w:r>
            <w:r w:rsidRPr="00F36291">
              <w:rPr>
                <w:rFonts w:ascii="Arial" w:hAnsi="Arial" w:cs="Arial"/>
                <w:snapToGrid w:val="0"/>
                <w:sz w:val="18"/>
                <w:szCs w:val="18"/>
                <w:lang w:val="en-US"/>
              </w:rPr>
              <w:t>WP</w:t>
            </w:r>
            <w:r w:rsidRPr="00F36291">
              <w:rPr>
                <w:rFonts w:ascii="Arial" w:hAnsi="Arial" w:cs="Arial"/>
                <w:snapToGrid w:val="0"/>
                <w:sz w:val="18"/>
                <w:szCs w:val="18"/>
              </w:rPr>
              <w:t xml:space="preserve"> 75% </w:t>
            </w:r>
            <w:r w:rsidRPr="00F36291">
              <w:rPr>
                <w:rFonts w:ascii="Arial" w:hAnsi="Arial" w:cs="Arial"/>
                <w:snapToGrid w:val="0"/>
                <w:sz w:val="18"/>
                <w:szCs w:val="18"/>
                <w:lang w:val="uz-Cyrl-UZ"/>
              </w:rPr>
              <w:t>н</w:t>
            </w:r>
            <w:r w:rsidRPr="00F36291">
              <w:rPr>
                <w:rFonts w:ascii="Arial" w:hAnsi="Arial" w:cs="Arial"/>
                <w:snapToGrid w:val="0"/>
                <w:sz w:val="18"/>
                <w:szCs w:val="18"/>
              </w:rPr>
              <w:t>.</w:t>
            </w:r>
            <w:r w:rsidRPr="00F36291">
              <w:rPr>
                <w:rFonts w:ascii="Arial" w:hAnsi="Arial" w:cs="Arial"/>
                <w:snapToGrid w:val="0"/>
                <w:sz w:val="18"/>
                <w:szCs w:val="18"/>
                <w:lang w:val="uz-Cyrl-UZ"/>
              </w:rPr>
              <w:t>кук</w:t>
            </w:r>
            <w:r w:rsidRPr="00F36291">
              <w:rPr>
                <w:rFonts w:ascii="Arial" w:hAnsi="Arial" w:cs="Arial"/>
                <w:snapToGrid w:val="0"/>
                <w:sz w:val="18"/>
                <w:szCs w:val="18"/>
              </w:rPr>
              <w:t>.</w:t>
            </w:r>
          </w:p>
          <w:p w:rsidR="00605BF8" w:rsidRPr="00F36291" w:rsidRDefault="00605BF8" w:rsidP="00605BF8">
            <w:pPr>
              <w:rPr>
                <w:rFonts w:ascii="Arial" w:hAnsi="Arial" w:cs="Arial"/>
                <w:snapToGrid w:val="0"/>
                <w:sz w:val="18"/>
                <w:szCs w:val="18"/>
              </w:rPr>
            </w:pPr>
            <w:r w:rsidRPr="00F36291">
              <w:rPr>
                <w:rFonts w:ascii="Arial" w:hAnsi="Arial" w:cs="Arial"/>
                <w:snapToGrid w:val="0"/>
                <w:sz w:val="18"/>
                <w:szCs w:val="18"/>
              </w:rPr>
              <w:t>(375 г/кг +375 г/кг)</w:t>
            </w:r>
          </w:p>
          <w:p w:rsidR="00605BF8" w:rsidRPr="00F36291" w:rsidRDefault="00605BF8" w:rsidP="00605BF8">
            <w:pPr>
              <w:rPr>
                <w:rFonts w:ascii="Arial" w:hAnsi="Arial" w:cs="Arial"/>
                <w:snapToGrid w:val="0"/>
                <w:sz w:val="18"/>
                <w:szCs w:val="18"/>
                <w:lang w:val="en-US"/>
              </w:rPr>
            </w:pPr>
            <w:r w:rsidRPr="00F36291">
              <w:rPr>
                <w:rFonts w:ascii="Arial" w:hAnsi="Arial" w:cs="Arial"/>
                <w:snapToGrid w:val="0"/>
                <w:sz w:val="18"/>
                <w:szCs w:val="18"/>
                <w:lang w:val="en-US"/>
              </w:rPr>
              <w:t>« Samo Farm Servis</w:t>
            </w:r>
            <w:r w:rsidRPr="00F36291">
              <w:rPr>
                <w:rFonts w:ascii="Arial" w:hAnsi="Arial" w:cs="Arial"/>
                <w:snapToGrid w:val="0"/>
                <w:sz w:val="18"/>
                <w:szCs w:val="18"/>
                <w:lang w:val="uz-Cyrl-UZ"/>
              </w:rPr>
              <w:t xml:space="preserve"> </w:t>
            </w:r>
            <w:r w:rsidRPr="00F36291">
              <w:rPr>
                <w:rFonts w:ascii="Arial" w:hAnsi="Arial" w:cs="Arial"/>
                <w:snapToGrid w:val="0"/>
                <w:sz w:val="18"/>
                <w:szCs w:val="18"/>
                <w:lang w:val="en-US"/>
              </w:rPr>
              <w:t>»</w:t>
            </w:r>
            <w:r w:rsidRPr="00F36291">
              <w:rPr>
                <w:rFonts w:ascii="Arial" w:hAnsi="Arial" w:cs="Arial"/>
                <w:snapToGrid w:val="0"/>
                <w:sz w:val="18"/>
                <w:szCs w:val="18"/>
                <w:lang w:val="uz-Cyrl-UZ"/>
              </w:rPr>
              <w:t xml:space="preserve"> МЧЖ</w:t>
            </w:r>
            <w:r w:rsidRPr="00F36291">
              <w:rPr>
                <w:rFonts w:ascii="Arial" w:hAnsi="Arial" w:cs="Arial"/>
                <w:snapToGrid w:val="0"/>
                <w:sz w:val="18"/>
                <w:szCs w:val="18"/>
                <w:lang w:val="en-US"/>
              </w:rPr>
              <w:t>,</w:t>
            </w:r>
          </w:p>
          <w:p w:rsidR="00605BF8" w:rsidRPr="00F36291" w:rsidRDefault="00605BF8" w:rsidP="00605BF8">
            <w:pPr>
              <w:rPr>
                <w:rFonts w:ascii="Arial" w:hAnsi="Arial" w:cs="Arial"/>
                <w:snapToGrid w:val="0"/>
                <w:sz w:val="18"/>
                <w:szCs w:val="18"/>
                <w:lang w:val="uz-Cyrl-UZ"/>
              </w:rPr>
            </w:pPr>
            <w:r w:rsidRPr="00F36291">
              <w:rPr>
                <w:rFonts w:ascii="Arial" w:hAnsi="Arial" w:cs="Arial"/>
                <w:snapToGrid w:val="0"/>
                <w:sz w:val="18"/>
                <w:szCs w:val="18"/>
                <w:lang w:val="uz-Cyrl-UZ"/>
              </w:rPr>
              <w:t>Ў</w:t>
            </w:r>
            <w:r w:rsidRPr="00F36291">
              <w:rPr>
                <w:rFonts w:ascii="Arial" w:hAnsi="Arial" w:cs="Arial"/>
                <w:snapToGrid w:val="0"/>
                <w:sz w:val="18"/>
                <w:szCs w:val="18"/>
              </w:rPr>
              <w:t>збекист</w:t>
            </w:r>
            <w:r w:rsidRPr="00F36291">
              <w:rPr>
                <w:rFonts w:ascii="Arial" w:hAnsi="Arial" w:cs="Arial"/>
                <w:snapToGrid w:val="0"/>
                <w:sz w:val="18"/>
                <w:szCs w:val="18"/>
                <w:lang w:val="uz-Cyrl-UZ"/>
              </w:rPr>
              <w:t>о</w:t>
            </w:r>
            <w:r w:rsidRPr="00F36291">
              <w:rPr>
                <w:rFonts w:ascii="Arial" w:hAnsi="Arial" w:cs="Arial"/>
                <w:snapToGrid w:val="0"/>
                <w:sz w:val="18"/>
                <w:szCs w:val="18"/>
              </w:rPr>
              <w:t>н</w:t>
            </w:r>
          </w:p>
          <w:p w:rsidR="00605BF8" w:rsidRPr="00F36291" w:rsidRDefault="00605BF8" w:rsidP="00605BF8">
            <w:pPr>
              <w:rPr>
                <w:rFonts w:ascii="Arial" w:hAnsi="Arial" w:cs="Arial"/>
                <w:snapToGrid w:val="0"/>
                <w:sz w:val="18"/>
                <w:szCs w:val="18"/>
                <w:lang w:val="en-US"/>
              </w:rPr>
            </w:pPr>
            <w:r w:rsidRPr="00F36291">
              <w:rPr>
                <w:rFonts w:ascii="Arial" w:hAnsi="Arial" w:cs="Arial"/>
                <w:snapToGrid w:val="0"/>
                <w:sz w:val="18"/>
                <w:szCs w:val="18"/>
                <w:lang w:val="uz-Cyrl-UZ"/>
              </w:rPr>
              <w:t>30.04.2026</w:t>
            </w:r>
          </w:p>
        </w:tc>
        <w:tc>
          <w:tcPr>
            <w:tcW w:w="913"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lang w:val="uz-Cyrl-UZ"/>
              </w:rPr>
              <w:t>2,5-3,0</w:t>
            </w:r>
          </w:p>
        </w:tc>
        <w:tc>
          <w:tcPr>
            <w:tcW w:w="1275" w:type="dxa"/>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 xml:space="preserve">Кузги буғдой </w:t>
            </w: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lang w:val="uz-Cyrl-UZ"/>
              </w:rPr>
              <w:t xml:space="preserve">Чанг ва қаттиқ қоракуя </w:t>
            </w:r>
          </w:p>
        </w:tc>
        <w:tc>
          <w:tcPr>
            <w:tcW w:w="2552" w:type="dxa"/>
            <w:tcMar>
              <w:left w:w="28" w:type="dxa"/>
              <w:right w:w="28" w:type="dxa"/>
            </w:tcMa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Уруғ препарат суспензиясида 1 т донга 10 л эритма  сарфланган ҳолда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sz w:val="18"/>
                <w:szCs w:val="18"/>
                <w:lang w:val="uz-Cyrl-UZ"/>
              </w:rPr>
            </w:pPr>
            <w:r w:rsidRPr="00F36291">
              <w:rPr>
                <w:rFonts w:ascii="Arial" w:hAnsi="Arial" w:cs="Arial"/>
                <w:snapToGrid w:val="0"/>
                <w:sz w:val="18"/>
                <w:szCs w:val="18"/>
                <w:lang w:val="uz-Cyrl-UZ"/>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sz w:val="18"/>
                <w:szCs w:val="18"/>
                <w:lang w:val="uz-Cyrl-UZ"/>
              </w:rPr>
            </w:pPr>
            <w:r w:rsidRPr="00F36291">
              <w:rPr>
                <w:rFonts w:ascii="Arial" w:hAnsi="Arial" w:cs="Arial"/>
                <w:snapToGrid w:val="0"/>
                <w:sz w:val="18"/>
                <w:szCs w:val="18"/>
                <w:lang w:val="uz-Cyrl-UZ"/>
              </w:rPr>
              <w:t>-</w:t>
            </w:r>
          </w:p>
        </w:tc>
      </w:tr>
      <w:tr w:rsidR="00605BF8" w:rsidRPr="00F36291" w:rsidTr="00565F38">
        <w:trPr>
          <w:trHeight w:val="20"/>
        </w:trPr>
        <w:tc>
          <w:tcPr>
            <w:tcW w:w="2146" w:type="dxa"/>
            <w:gridSpan w:val="2"/>
            <w:vMerge/>
            <w:tcMar>
              <w:left w:w="28" w:type="dxa"/>
              <w:right w:w="28" w:type="dxa"/>
            </w:tcMar>
          </w:tcPr>
          <w:p w:rsidR="00605BF8" w:rsidRPr="00F36291" w:rsidRDefault="00605BF8" w:rsidP="00605BF8">
            <w:pPr>
              <w:rPr>
                <w:rFonts w:ascii="Arial" w:hAnsi="Arial" w:cs="Arial"/>
                <w:snapToGrid w:val="0"/>
                <w:sz w:val="18"/>
                <w:szCs w:val="18"/>
                <w:lang w:val="en-US"/>
              </w:rPr>
            </w:pPr>
          </w:p>
        </w:tc>
        <w:tc>
          <w:tcPr>
            <w:tcW w:w="913"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4,0-5,0</w:t>
            </w:r>
          </w:p>
        </w:tc>
        <w:tc>
          <w:tcPr>
            <w:tcW w:w="1275" w:type="dxa"/>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 xml:space="preserve">Ғўза </w:t>
            </w: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 xml:space="preserve">Илдиз чириш </w:t>
            </w:r>
          </w:p>
        </w:tc>
        <w:tc>
          <w:tcPr>
            <w:tcW w:w="2552" w:type="dxa"/>
            <w:tcMar>
              <w:left w:w="28" w:type="dxa"/>
              <w:right w:w="28" w:type="dxa"/>
            </w:tcMa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pacing w:val="-6"/>
                <w:kern w:val="12"/>
                <w:sz w:val="18"/>
                <w:szCs w:val="18"/>
                <w:lang w:val="uz-Cyrl-UZ"/>
              </w:rPr>
              <w:t>Чигит препарат суспензиясида 1 т тукли чигитга 25-30 л ва 1 т механик усулда туксизлан-тирилган чигитга 15-20 л эритма сарфлаб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sz w:val="18"/>
                <w:szCs w:val="18"/>
                <w:lang w:val="uz-Cyrl-UZ"/>
              </w:rPr>
            </w:pPr>
            <w:r w:rsidRPr="00F36291">
              <w:rPr>
                <w:rFonts w:ascii="Arial" w:hAnsi="Arial" w:cs="Arial"/>
                <w:snapToGrid w:val="0"/>
                <w:sz w:val="18"/>
                <w:szCs w:val="18"/>
                <w:lang w:val="uz-Cyrl-UZ"/>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sz w:val="18"/>
                <w:szCs w:val="18"/>
                <w:lang w:val="uz-Cyrl-UZ"/>
              </w:rPr>
            </w:pPr>
            <w:r w:rsidRPr="00F36291">
              <w:rPr>
                <w:rFonts w:ascii="Arial" w:hAnsi="Arial" w:cs="Arial"/>
                <w:snapToGrid w:val="0"/>
                <w:sz w:val="18"/>
                <w:szCs w:val="18"/>
                <w:lang w:val="uz-Cyrl-UZ"/>
              </w:rPr>
              <w:t>-</w:t>
            </w:r>
          </w:p>
        </w:tc>
      </w:tr>
      <w:tr w:rsidR="00605BF8" w:rsidRPr="00F36291" w:rsidTr="00565F38">
        <w:trPr>
          <w:trHeight w:val="20"/>
        </w:trPr>
        <w:tc>
          <w:tcPr>
            <w:tcW w:w="2146" w:type="dxa"/>
            <w:gridSpan w:val="2"/>
            <w:vMerge w:val="restart"/>
            <w:tcMar>
              <w:left w:w="28" w:type="dxa"/>
              <w:right w:w="28" w:type="dxa"/>
            </w:tcMar>
          </w:tcPr>
          <w:p w:rsidR="00605BF8" w:rsidRPr="00F36291" w:rsidRDefault="00605BF8" w:rsidP="00605BF8">
            <w:pPr>
              <w:rPr>
                <w:rFonts w:ascii="Arial" w:hAnsi="Arial" w:cs="Arial"/>
                <w:snapToGrid w:val="0"/>
                <w:sz w:val="18"/>
                <w:szCs w:val="18"/>
                <w:lang w:val="uz-Cyrl-UZ"/>
              </w:rPr>
            </w:pPr>
            <w:r w:rsidRPr="00F36291">
              <w:rPr>
                <w:rFonts w:ascii="Arial" w:hAnsi="Arial" w:cs="Arial"/>
                <w:snapToGrid w:val="0"/>
                <w:sz w:val="18"/>
                <w:szCs w:val="18"/>
                <w:lang w:val="uz-Cyrl-UZ"/>
              </w:rPr>
              <w:t>S</w:t>
            </w:r>
            <w:r w:rsidRPr="00F36291">
              <w:rPr>
                <w:rFonts w:ascii="Arial" w:hAnsi="Arial" w:cs="Arial"/>
                <w:snapToGrid w:val="0"/>
                <w:sz w:val="18"/>
                <w:szCs w:val="18"/>
                <w:lang w:val="en-US"/>
              </w:rPr>
              <w:t>UNVAX</w:t>
            </w:r>
            <w:r w:rsidRPr="00F36291">
              <w:rPr>
                <w:rFonts w:ascii="Arial" w:hAnsi="Arial" w:cs="Arial"/>
                <w:snapToGrid w:val="0"/>
                <w:sz w:val="18"/>
                <w:szCs w:val="18"/>
                <w:lang w:val="uz-Cyrl-UZ"/>
              </w:rPr>
              <w:t xml:space="preserve"> 200 FF с.сус.к.</w:t>
            </w:r>
          </w:p>
          <w:p w:rsidR="00605BF8" w:rsidRPr="00F36291" w:rsidRDefault="00605BF8" w:rsidP="00605BF8">
            <w:pPr>
              <w:rPr>
                <w:rFonts w:ascii="Arial" w:hAnsi="Arial" w:cs="Arial"/>
                <w:snapToGrid w:val="0"/>
                <w:sz w:val="18"/>
                <w:szCs w:val="18"/>
              </w:rPr>
            </w:pPr>
            <w:r w:rsidRPr="00F36291">
              <w:rPr>
                <w:rFonts w:ascii="Arial" w:hAnsi="Arial" w:cs="Arial"/>
                <w:snapToGrid w:val="0"/>
                <w:sz w:val="18"/>
                <w:szCs w:val="18"/>
              </w:rPr>
              <w:t>(170 г/л  +  170 г/л )</w:t>
            </w:r>
          </w:p>
          <w:p w:rsidR="00605BF8" w:rsidRPr="00F36291" w:rsidRDefault="00605BF8" w:rsidP="00605BF8">
            <w:pPr>
              <w:rPr>
                <w:rFonts w:ascii="Arial" w:hAnsi="Arial" w:cs="Arial"/>
                <w:snapToGrid w:val="0"/>
                <w:sz w:val="18"/>
                <w:szCs w:val="18"/>
              </w:rPr>
            </w:pPr>
            <w:r w:rsidRPr="00F36291">
              <w:rPr>
                <w:rFonts w:ascii="Arial" w:hAnsi="Arial" w:cs="Arial"/>
                <w:snapToGrid w:val="0"/>
                <w:sz w:val="18"/>
                <w:szCs w:val="18"/>
              </w:rPr>
              <w:t>«</w:t>
            </w:r>
            <w:r w:rsidRPr="00F36291">
              <w:rPr>
                <w:rFonts w:ascii="Arial" w:hAnsi="Arial" w:cs="Arial"/>
                <w:snapToGrid w:val="0"/>
                <w:sz w:val="18"/>
                <w:szCs w:val="18"/>
                <w:lang w:val="en-US"/>
              </w:rPr>
              <w:t>Landchem</w:t>
            </w:r>
            <w:r w:rsidRPr="00F36291">
              <w:rPr>
                <w:rFonts w:ascii="Arial" w:hAnsi="Arial" w:cs="Arial"/>
                <w:snapToGrid w:val="0"/>
                <w:sz w:val="18"/>
                <w:szCs w:val="18"/>
              </w:rPr>
              <w:t>»</w:t>
            </w:r>
            <w:r w:rsidRPr="00F36291">
              <w:rPr>
                <w:rFonts w:ascii="Arial" w:hAnsi="Arial" w:cs="Arial"/>
                <w:snapToGrid w:val="0"/>
                <w:sz w:val="18"/>
                <w:szCs w:val="18"/>
                <w:lang w:val="uz-Cyrl-UZ"/>
              </w:rPr>
              <w:t xml:space="preserve"> ХК-МЧЖ</w:t>
            </w:r>
            <w:r w:rsidRPr="00F36291">
              <w:rPr>
                <w:rFonts w:ascii="Arial" w:hAnsi="Arial" w:cs="Arial"/>
                <w:snapToGrid w:val="0"/>
                <w:sz w:val="18"/>
                <w:szCs w:val="18"/>
              </w:rPr>
              <w:t>,</w:t>
            </w:r>
          </w:p>
          <w:p w:rsidR="00605BF8" w:rsidRPr="00F36291" w:rsidRDefault="00605BF8" w:rsidP="00605BF8">
            <w:pPr>
              <w:rPr>
                <w:rFonts w:ascii="Arial" w:hAnsi="Arial" w:cs="Arial"/>
                <w:snapToGrid w:val="0"/>
                <w:sz w:val="18"/>
                <w:szCs w:val="18"/>
                <w:lang w:val="en-US"/>
              </w:rPr>
            </w:pPr>
            <w:r w:rsidRPr="00F36291">
              <w:rPr>
                <w:rFonts w:ascii="Arial" w:hAnsi="Arial" w:cs="Arial"/>
                <w:snapToGrid w:val="0"/>
                <w:sz w:val="18"/>
                <w:szCs w:val="18"/>
                <w:lang w:val="uz-Cyrl-UZ"/>
              </w:rPr>
              <w:t>Ў</w:t>
            </w:r>
            <w:r w:rsidRPr="00F36291">
              <w:rPr>
                <w:rFonts w:ascii="Arial" w:hAnsi="Arial" w:cs="Arial"/>
                <w:snapToGrid w:val="0"/>
                <w:sz w:val="18"/>
                <w:szCs w:val="18"/>
              </w:rPr>
              <w:t>збекист</w:t>
            </w:r>
            <w:r w:rsidRPr="00F36291">
              <w:rPr>
                <w:rFonts w:ascii="Arial" w:hAnsi="Arial" w:cs="Arial"/>
                <w:snapToGrid w:val="0"/>
                <w:sz w:val="18"/>
                <w:szCs w:val="18"/>
                <w:lang w:val="uz-Cyrl-UZ"/>
              </w:rPr>
              <w:t>о</w:t>
            </w:r>
            <w:r w:rsidRPr="00F36291">
              <w:rPr>
                <w:rFonts w:ascii="Arial" w:hAnsi="Arial" w:cs="Arial"/>
                <w:snapToGrid w:val="0"/>
                <w:sz w:val="18"/>
                <w:szCs w:val="18"/>
              </w:rPr>
              <w:t>н</w:t>
            </w:r>
          </w:p>
          <w:p w:rsidR="00605BF8" w:rsidRPr="00F36291" w:rsidRDefault="00605BF8" w:rsidP="00605BF8">
            <w:pPr>
              <w:rPr>
                <w:rFonts w:ascii="Arial" w:hAnsi="Arial" w:cs="Arial"/>
                <w:snapToGrid w:val="0"/>
                <w:sz w:val="18"/>
                <w:szCs w:val="18"/>
                <w:lang w:val="en-US"/>
              </w:rPr>
            </w:pPr>
            <w:r w:rsidRPr="00F36291">
              <w:rPr>
                <w:rFonts w:ascii="Arial" w:hAnsi="Arial" w:cs="Arial"/>
                <w:snapToGrid w:val="0"/>
                <w:sz w:val="18"/>
                <w:szCs w:val="18"/>
                <w:lang w:val="en-US"/>
              </w:rPr>
              <w:t>30.04.2026</w:t>
            </w:r>
          </w:p>
        </w:tc>
        <w:tc>
          <w:tcPr>
            <w:tcW w:w="913"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rPr>
              <w:t>5,0</w:t>
            </w:r>
          </w:p>
        </w:tc>
        <w:tc>
          <w:tcPr>
            <w:tcW w:w="1275" w:type="dxa"/>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Ғўза</w:t>
            </w: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Илдиз чириш</w:t>
            </w:r>
          </w:p>
        </w:tc>
        <w:tc>
          <w:tcPr>
            <w:tcW w:w="2552" w:type="dxa"/>
            <w:tcMar>
              <w:left w:w="28" w:type="dxa"/>
              <w:right w:w="28" w:type="dxa"/>
            </w:tcMar>
          </w:tcPr>
          <w:p w:rsidR="00605BF8" w:rsidRPr="00F36291" w:rsidRDefault="00605BF8" w:rsidP="00605BF8">
            <w:pPr>
              <w:rPr>
                <w:rFonts w:ascii="Arial" w:hAnsi="Arial" w:cs="Arial"/>
                <w:spacing w:val="-6"/>
                <w:kern w:val="12"/>
                <w:sz w:val="18"/>
                <w:szCs w:val="18"/>
                <w:lang w:val="uz-Cyrl-UZ"/>
              </w:rPr>
            </w:pPr>
            <w:r w:rsidRPr="00F36291">
              <w:rPr>
                <w:rFonts w:ascii="Arial" w:hAnsi="Arial" w:cs="Arial"/>
                <w:spacing w:val="-6"/>
                <w:kern w:val="12"/>
                <w:sz w:val="18"/>
                <w:szCs w:val="18"/>
                <w:lang w:val="uz-Cyrl-UZ"/>
              </w:rPr>
              <w:t>Чигит препарат суспензиясида 1 т тукли чигитга 25-30 л ва 1 т механик усулда туксизлан-тирилган чигитга 15-20 л эритма сарфлаб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r>
      <w:tr w:rsidR="00605BF8" w:rsidRPr="00F36291" w:rsidTr="00565F38">
        <w:trPr>
          <w:trHeight w:val="20"/>
        </w:trPr>
        <w:tc>
          <w:tcPr>
            <w:tcW w:w="2146" w:type="dxa"/>
            <w:gridSpan w:val="2"/>
            <w:vMerge/>
            <w:tcMar>
              <w:left w:w="28" w:type="dxa"/>
              <w:right w:w="28" w:type="dxa"/>
            </w:tcMar>
          </w:tcPr>
          <w:p w:rsidR="00605BF8" w:rsidRPr="00F36291" w:rsidRDefault="00605BF8" w:rsidP="00605BF8">
            <w:pPr>
              <w:rPr>
                <w:rFonts w:ascii="Arial" w:hAnsi="Arial" w:cs="Arial"/>
                <w:snapToGrid w:val="0"/>
                <w:sz w:val="18"/>
                <w:szCs w:val="18"/>
                <w:lang w:val="en-US"/>
              </w:rPr>
            </w:pPr>
          </w:p>
        </w:tc>
        <w:tc>
          <w:tcPr>
            <w:tcW w:w="913"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en-US"/>
              </w:rPr>
              <w:t>3</w:t>
            </w:r>
            <w:r w:rsidRPr="00F36291">
              <w:rPr>
                <w:rFonts w:ascii="Arial" w:hAnsi="Arial" w:cs="Arial"/>
                <w:snapToGrid w:val="0"/>
                <w:kern w:val="12"/>
                <w:sz w:val="18"/>
                <w:szCs w:val="18"/>
                <w:lang w:val="uz-Cyrl-UZ"/>
              </w:rPr>
              <w:t>,0</w:t>
            </w:r>
          </w:p>
        </w:tc>
        <w:tc>
          <w:tcPr>
            <w:tcW w:w="1275" w:type="dxa"/>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Кузги буғдой</w:t>
            </w: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 xml:space="preserve">Чанг ва қаттиқ қоракуя, </w:t>
            </w:r>
          </w:p>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Фузариоз илдиз чириш</w:t>
            </w:r>
          </w:p>
        </w:tc>
        <w:tc>
          <w:tcPr>
            <w:tcW w:w="2552" w:type="dxa"/>
            <w:tcMar>
              <w:left w:w="28" w:type="dxa"/>
              <w:right w:w="28" w:type="dxa"/>
            </w:tcMa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Уруғ препарат суспензиясида 1 т донга 10 л эритма сарфланган ҳол-да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r>
      <w:tr w:rsidR="00605BF8" w:rsidRPr="00F36291" w:rsidTr="00565F38">
        <w:trPr>
          <w:trHeight w:val="20"/>
        </w:trPr>
        <w:tc>
          <w:tcPr>
            <w:tcW w:w="10005" w:type="dxa"/>
            <w:gridSpan w:val="8"/>
            <w:tcMar>
              <w:left w:w="28" w:type="dxa"/>
              <w:right w:w="28" w:type="dxa"/>
            </w:tcMar>
          </w:tcPr>
          <w:p w:rsidR="00605BF8" w:rsidRPr="00F36291" w:rsidRDefault="00605BF8" w:rsidP="00605BF8">
            <w:pPr>
              <w:spacing w:line="312" w:lineRule="auto"/>
              <w:rPr>
                <w:rFonts w:ascii="Arial" w:hAnsi="Arial" w:cs="Arial"/>
                <w:b/>
                <w:i/>
                <w:sz w:val="18"/>
                <w:szCs w:val="18"/>
              </w:rPr>
            </w:pPr>
            <w:r w:rsidRPr="00F36291">
              <w:rPr>
                <w:rFonts w:ascii="Arial" w:hAnsi="Arial" w:cs="Arial"/>
                <w:b/>
                <w:i/>
                <w:sz w:val="18"/>
                <w:szCs w:val="18"/>
              </w:rPr>
              <w:t>Карбосульфан (</w:t>
            </w:r>
            <w:r w:rsidRPr="00F36291">
              <w:rPr>
                <w:rFonts w:ascii="Arial" w:hAnsi="Arial" w:cs="Arial"/>
                <w:b/>
                <w:i/>
                <w:sz w:val="18"/>
                <w:szCs w:val="18"/>
                <w:lang w:val="en-US"/>
              </w:rPr>
              <w:t>carbosulfan</w:t>
            </w:r>
            <w:r w:rsidRPr="00F36291">
              <w:rPr>
                <w:rFonts w:ascii="Arial" w:hAnsi="Arial" w:cs="Arial"/>
                <w:b/>
                <w:i/>
                <w:sz w:val="18"/>
                <w:szCs w:val="18"/>
              </w:rPr>
              <w:t>)</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rPr>
                <w:rFonts w:ascii="Arial" w:hAnsi="Arial" w:cs="Arial"/>
                <w:kern w:val="12"/>
                <w:sz w:val="18"/>
                <w:szCs w:val="18"/>
              </w:rPr>
            </w:pPr>
            <w:r w:rsidRPr="00F36291">
              <w:rPr>
                <w:rFonts w:ascii="Arial" w:hAnsi="Arial" w:cs="Arial"/>
                <w:kern w:val="12"/>
                <w:sz w:val="18"/>
                <w:szCs w:val="18"/>
              </w:rPr>
              <w:t>МАРШАЛ</w:t>
            </w:r>
            <w:r w:rsidRPr="00F36291">
              <w:rPr>
                <w:rFonts w:ascii="Arial" w:hAnsi="Arial" w:cs="Arial"/>
                <w:kern w:val="12"/>
                <w:sz w:val="18"/>
                <w:szCs w:val="18"/>
                <w:lang w:val="uz-Cyrl-UZ"/>
              </w:rPr>
              <w:t xml:space="preserve"> </w:t>
            </w:r>
            <w:r w:rsidRPr="00F36291">
              <w:rPr>
                <w:rFonts w:ascii="Arial" w:hAnsi="Arial" w:cs="Arial"/>
                <w:kern w:val="12"/>
                <w:sz w:val="18"/>
                <w:szCs w:val="18"/>
              </w:rPr>
              <w:t>40% н.кук.</w:t>
            </w:r>
          </w:p>
          <w:p w:rsidR="00605BF8" w:rsidRPr="00F36291" w:rsidRDefault="00605BF8" w:rsidP="00605BF8">
            <w:pPr>
              <w:rPr>
                <w:rFonts w:ascii="Arial" w:hAnsi="Arial" w:cs="Arial"/>
                <w:snapToGrid w:val="0"/>
                <w:sz w:val="18"/>
                <w:szCs w:val="18"/>
              </w:rPr>
            </w:pPr>
            <w:r w:rsidRPr="00F36291">
              <w:rPr>
                <w:rFonts w:ascii="Arial" w:hAnsi="Arial" w:cs="Arial"/>
                <w:kern w:val="12"/>
                <w:sz w:val="18"/>
                <w:szCs w:val="18"/>
              </w:rPr>
              <w:t xml:space="preserve"> </w:t>
            </w:r>
            <w:r w:rsidRPr="00F36291">
              <w:rPr>
                <w:rFonts w:ascii="Arial" w:hAnsi="Arial" w:cs="Arial"/>
                <w:snapToGrid w:val="0"/>
                <w:sz w:val="18"/>
                <w:szCs w:val="18"/>
              </w:rPr>
              <w:t>( 400 г/кг )</w:t>
            </w:r>
          </w:p>
          <w:p w:rsidR="00605BF8" w:rsidRPr="00F36291" w:rsidRDefault="00605BF8" w:rsidP="00605BF8">
            <w:pPr>
              <w:rPr>
                <w:rFonts w:ascii="Arial" w:hAnsi="Arial" w:cs="Arial"/>
                <w:snapToGrid w:val="0"/>
                <w:kern w:val="12"/>
                <w:sz w:val="18"/>
                <w:szCs w:val="18"/>
              </w:rPr>
            </w:pPr>
            <w:r w:rsidRPr="00F36291">
              <w:rPr>
                <w:rFonts w:ascii="Arial" w:hAnsi="Arial" w:cs="Arial"/>
                <w:spacing w:val="-4"/>
                <w:sz w:val="18"/>
                <w:szCs w:val="18"/>
                <w:lang w:val="uz-Cyrl-UZ"/>
              </w:rPr>
              <w:t>“</w:t>
            </w:r>
            <w:r w:rsidRPr="00F36291">
              <w:rPr>
                <w:rFonts w:ascii="Arial" w:hAnsi="Arial" w:cs="Arial"/>
                <w:snapToGrid w:val="0"/>
                <w:kern w:val="12"/>
                <w:sz w:val="18"/>
                <w:szCs w:val="18"/>
              </w:rPr>
              <w:t>ФМСи</w:t>
            </w:r>
            <w:r w:rsidRPr="00F36291">
              <w:rPr>
                <w:rFonts w:ascii="Arial" w:hAnsi="Arial" w:cs="Arial"/>
                <w:spacing w:val="-4"/>
                <w:sz w:val="18"/>
                <w:szCs w:val="18"/>
                <w:lang w:val="uz-Cyrl-UZ"/>
              </w:rPr>
              <w:t>“</w:t>
            </w:r>
            <w:r w:rsidRPr="00F36291">
              <w:rPr>
                <w:rFonts w:ascii="Arial" w:hAnsi="Arial" w:cs="Arial"/>
                <w:snapToGrid w:val="0"/>
                <w:kern w:val="12"/>
                <w:sz w:val="18"/>
                <w:szCs w:val="18"/>
              </w:rPr>
              <w:t xml:space="preserve">, </w:t>
            </w:r>
          </w:p>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А</w:t>
            </w:r>
            <w:r w:rsidRPr="00F36291">
              <w:rPr>
                <w:rFonts w:ascii="Arial" w:hAnsi="Arial" w:cs="Arial"/>
                <w:snapToGrid w:val="0"/>
                <w:kern w:val="12"/>
                <w:sz w:val="18"/>
                <w:szCs w:val="18"/>
                <w:lang w:val="uz-Cyrl-UZ"/>
              </w:rPr>
              <w:t>Қ</w:t>
            </w:r>
            <w:r w:rsidRPr="00F36291">
              <w:rPr>
                <w:rFonts w:ascii="Arial" w:hAnsi="Arial" w:cs="Arial"/>
                <w:snapToGrid w:val="0"/>
                <w:kern w:val="12"/>
                <w:sz w:val="18"/>
                <w:szCs w:val="18"/>
              </w:rPr>
              <w:t>Ш,</w:t>
            </w:r>
          </w:p>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31.12.2022</w:t>
            </w:r>
          </w:p>
        </w:tc>
        <w:tc>
          <w:tcPr>
            <w:tcW w:w="913"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15-20</w:t>
            </w:r>
          </w:p>
        </w:tc>
        <w:tc>
          <w:tcPr>
            <w:tcW w:w="1275"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ўза</w:t>
            </w: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 xml:space="preserve">Ширалар, </w:t>
            </w:r>
          </w:p>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 xml:space="preserve">трипслар,         </w:t>
            </w:r>
            <w:r w:rsidRPr="00F36291">
              <w:rPr>
                <w:rFonts w:ascii="Arial" w:hAnsi="Arial" w:cs="Arial"/>
                <w:kern w:val="12"/>
                <w:sz w:val="18"/>
                <w:szCs w:val="18"/>
                <w:lang w:val="uz-Cyrl-UZ"/>
              </w:rPr>
              <w:t>қ</w:t>
            </w:r>
            <w:r w:rsidRPr="00F36291">
              <w:rPr>
                <w:rFonts w:ascii="Arial" w:hAnsi="Arial" w:cs="Arial"/>
                <w:snapToGrid w:val="0"/>
                <w:kern w:val="12"/>
                <w:sz w:val="18"/>
                <w:szCs w:val="18"/>
              </w:rPr>
              <w:t xml:space="preserve">андалалар, </w:t>
            </w:r>
          </w:p>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кузги тунлам, ўргимчаккана</w:t>
            </w:r>
          </w:p>
        </w:tc>
        <w:tc>
          <w:tcPr>
            <w:tcW w:w="2552" w:type="dxa"/>
            <w:tcMar>
              <w:left w:w="28" w:type="dxa"/>
              <w:right w:w="28" w:type="dxa"/>
            </w:tcMar>
          </w:tcPr>
          <w:p w:rsidR="00605BF8" w:rsidRPr="00F36291" w:rsidRDefault="00605BF8" w:rsidP="00605BF8">
            <w:pPr>
              <w:rPr>
                <w:rFonts w:ascii="Arial" w:hAnsi="Arial" w:cs="Arial"/>
                <w:spacing w:val="-6"/>
                <w:kern w:val="12"/>
                <w:sz w:val="18"/>
                <w:szCs w:val="18"/>
                <w:lang w:val="uz-Cyrl-UZ"/>
              </w:rPr>
            </w:pPr>
            <w:r w:rsidRPr="00F36291">
              <w:rPr>
                <w:rFonts w:ascii="Arial" w:hAnsi="Arial" w:cs="Arial"/>
                <w:spacing w:val="-6"/>
                <w:kern w:val="12"/>
                <w:sz w:val="18"/>
                <w:szCs w:val="18"/>
                <w:lang w:val="uz-Cyrl-UZ"/>
              </w:rPr>
              <w:t>Чигит препарат суспензиясида 1 т тукли чигитга 25-30 л ва 1 т механик усулда туксизлан</w:t>
            </w:r>
            <w:r w:rsidRPr="00F36291">
              <w:rPr>
                <w:rFonts w:ascii="Arial" w:hAnsi="Arial" w:cs="Arial"/>
                <w:spacing w:val="-6"/>
                <w:kern w:val="12"/>
                <w:sz w:val="18"/>
                <w:szCs w:val="18"/>
              </w:rPr>
              <w:t>-</w:t>
            </w:r>
            <w:r w:rsidRPr="00F36291">
              <w:rPr>
                <w:rFonts w:ascii="Arial" w:hAnsi="Arial" w:cs="Arial"/>
                <w:spacing w:val="-6"/>
                <w:kern w:val="12"/>
                <w:sz w:val="18"/>
                <w:szCs w:val="18"/>
                <w:lang w:val="uz-Cyrl-UZ"/>
              </w:rPr>
              <w:t>тирилган чигитга 15-20 л эритма сарфлаб дорила</w:t>
            </w:r>
            <w:r w:rsidRPr="00F36291">
              <w:rPr>
                <w:rFonts w:ascii="Arial" w:hAnsi="Arial" w:cs="Arial"/>
                <w:spacing w:val="-6"/>
                <w:kern w:val="12"/>
                <w:sz w:val="18"/>
                <w:szCs w:val="18"/>
              </w:rPr>
              <w:t>-</w:t>
            </w:r>
            <w:r w:rsidRPr="00F36291">
              <w:rPr>
                <w:rFonts w:ascii="Arial" w:hAnsi="Arial" w:cs="Arial"/>
                <w:spacing w:val="-6"/>
                <w:kern w:val="12"/>
                <w:sz w:val="18"/>
                <w:szCs w:val="18"/>
                <w:lang w:val="uz-Cyrl-UZ"/>
              </w:rPr>
              <w:t>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w:t>
            </w:r>
          </w:p>
        </w:tc>
      </w:tr>
      <w:tr w:rsidR="00605BF8" w:rsidRPr="00F36291" w:rsidTr="00565F38">
        <w:trPr>
          <w:trHeight w:val="20"/>
        </w:trPr>
        <w:tc>
          <w:tcPr>
            <w:tcW w:w="10005" w:type="dxa"/>
            <w:gridSpan w:val="8"/>
            <w:tcMar>
              <w:left w:w="28" w:type="dxa"/>
              <w:right w:w="28" w:type="dxa"/>
            </w:tcMar>
          </w:tcPr>
          <w:p w:rsidR="00605BF8" w:rsidRPr="00F36291" w:rsidRDefault="00605BF8" w:rsidP="00605BF8">
            <w:pPr>
              <w:rPr>
                <w:rFonts w:ascii="Arial" w:hAnsi="Arial" w:cs="Arial"/>
                <w:snapToGrid w:val="0"/>
                <w:kern w:val="12"/>
                <w:sz w:val="18"/>
                <w:szCs w:val="18"/>
              </w:rPr>
            </w:pPr>
            <w:r w:rsidRPr="00F36291">
              <w:rPr>
                <w:rFonts w:ascii="Arial" w:hAnsi="Arial" w:cs="Arial"/>
                <w:b/>
                <w:i/>
                <w:snapToGrid w:val="0"/>
                <w:kern w:val="12"/>
                <w:sz w:val="18"/>
                <w:szCs w:val="18"/>
              </w:rPr>
              <w:t>Металаксил  (</w:t>
            </w:r>
            <w:r w:rsidRPr="00F36291">
              <w:rPr>
                <w:rFonts w:ascii="Arial" w:hAnsi="Arial" w:cs="Arial"/>
                <w:b/>
                <w:i/>
                <w:snapToGrid w:val="0"/>
                <w:kern w:val="12"/>
                <w:sz w:val="18"/>
                <w:szCs w:val="18"/>
                <w:lang w:val="uz-Cyrl-UZ"/>
              </w:rPr>
              <w:t>metalaxyl</w:t>
            </w:r>
            <w:r w:rsidRPr="00F36291">
              <w:rPr>
                <w:rFonts w:ascii="Arial" w:hAnsi="Arial" w:cs="Arial"/>
                <w:b/>
                <w:i/>
                <w:snapToGrid w:val="0"/>
                <w:kern w:val="12"/>
                <w:sz w:val="18"/>
                <w:szCs w:val="18"/>
              </w:rPr>
              <w:t>)</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rPr>
                <w:rFonts w:ascii="Arial" w:hAnsi="Arial" w:cs="Arial"/>
                <w:kern w:val="12"/>
                <w:sz w:val="18"/>
                <w:szCs w:val="18"/>
                <w:lang w:val="en-US"/>
              </w:rPr>
            </w:pPr>
            <w:r w:rsidRPr="00F36291">
              <w:rPr>
                <w:rFonts w:ascii="Arial" w:hAnsi="Arial" w:cs="Arial"/>
                <w:kern w:val="12"/>
                <w:sz w:val="18"/>
                <w:szCs w:val="18"/>
                <w:lang w:val="en-US"/>
              </w:rPr>
              <w:t xml:space="preserve">BARRIER 35% </w:t>
            </w:r>
            <w:r w:rsidRPr="00F36291">
              <w:rPr>
                <w:rFonts w:ascii="Arial" w:hAnsi="Arial" w:cs="Arial"/>
                <w:kern w:val="12"/>
                <w:sz w:val="18"/>
                <w:szCs w:val="18"/>
                <w:lang w:val="uz-Cyrl-UZ"/>
              </w:rPr>
              <w:t>н</w:t>
            </w:r>
            <w:r w:rsidRPr="00F36291">
              <w:rPr>
                <w:rFonts w:ascii="Arial" w:hAnsi="Arial" w:cs="Arial"/>
                <w:kern w:val="12"/>
                <w:sz w:val="18"/>
                <w:szCs w:val="18"/>
                <w:lang w:val="en-US"/>
              </w:rPr>
              <w:t>.</w:t>
            </w:r>
            <w:r w:rsidRPr="00F36291">
              <w:rPr>
                <w:rFonts w:ascii="Arial" w:hAnsi="Arial" w:cs="Arial"/>
                <w:kern w:val="12"/>
                <w:sz w:val="18"/>
                <w:szCs w:val="18"/>
                <w:lang w:val="uz-Cyrl-UZ"/>
              </w:rPr>
              <w:t>кук</w:t>
            </w:r>
            <w:r w:rsidRPr="00F36291">
              <w:rPr>
                <w:rFonts w:ascii="Arial" w:hAnsi="Arial" w:cs="Arial"/>
                <w:kern w:val="12"/>
                <w:sz w:val="18"/>
                <w:szCs w:val="18"/>
                <w:lang w:val="en-US"/>
              </w:rPr>
              <w:t>.</w:t>
            </w:r>
          </w:p>
          <w:p w:rsidR="00605BF8" w:rsidRPr="00F36291" w:rsidRDefault="00605BF8" w:rsidP="00605BF8">
            <w:pPr>
              <w:rPr>
                <w:rFonts w:ascii="Arial" w:hAnsi="Arial" w:cs="Arial"/>
                <w:kern w:val="12"/>
                <w:sz w:val="18"/>
                <w:szCs w:val="18"/>
                <w:lang w:val="en-US"/>
              </w:rPr>
            </w:pPr>
            <w:r w:rsidRPr="00F36291">
              <w:rPr>
                <w:rFonts w:ascii="Arial" w:hAnsi="Arial" w:cs="Arial"/>
                <w:kern w:val="12"/>
                <w:sz w:val="18"/>
                <w:szCs w:val="18"/>
                <w:lang w:val="en-US"/>
              </w:rPr>
              <w:t xml:space="preserve">( 350 </w:t>
            </w:r>
            <w:r w:rsidRPr="00F36291">
              <w:rPr>
                <w:rFonts w:ascii="Arial" w:hAnsi="Arial" w:cs="Arial"/>
                <w:kern w:val="12"/>
                <w:sz w:val="18"/>
                <w:szCs w:val="18"/>
              </w:rPr>
              <w:t>г</w:t>
            </w:r>
            <w:r w:rsidRPr="00F36291">
              <w:rPr>
                <w:rFonts w:ascii="Arial" w:hAnsi="Arial" w:cs="Arial"/>
                <w:kern w:val="12"/>
                <w:sz w:val="18"/>
                <w:szCs w:val="18"/>
                <w:lang w:val="en-US"/>
              </w:rPr>
              <w:t>/</w:t>
            </w:r>
            <w:r w:rsidRPr="00F36291">
              <w:rPr>
                <w:rFonts w:ascii="Arial" w:hAnsi="Arial" w:cs="Arial"/>
                <w:kern w:val="12"/>
                <w:sz w:val="18"/>
                <w:szCs w:val="18"/>
              </w:rPr>
              <w:t>кг</w:t>
            </w:r>
            <w:r w:rsidRPr="00F36291">
              <w:rPr>
                <w:rFonts w:ascii="Arial" w:hAnsi="Arial" w:cs="Arial"/>
                <w:kern w:val="12"/>
                <w:sz w:val="18"/>
                <w:szCs w:val="18"/>
                <w:lang w:val="en-US"/>
              </w:rPr>
              <w:t xml:space="preserve">)   </w:t>
            </w:r>
          </w:p>
          <w:p w:rsidR="00605BF8" w:rsidRPr="00F36291" w:rsidRDefault="00605BF8" w:rsidP="00605BF8">
            <w:pPr>
              <w:rPr>
                <w:rFonts w:ascii="Arial" w:hAnsi="Arial" w:cs="Arial"/>
                <w:kern w:val="12"/>
                <w:sz w:val="18"/>
                <w:szCs w:val="18"/>
                <w:lang w:val="en-US"/>
              </w:rPr>
            </w:pPr>
            <w:r w:rsidRPr="00F36291">
              <w:rPr>
                <w:rFonts w:ascii="Arial" w:hAnsi="Arial" w:cs="Arial"/>
                <w:kern w:val="12"/>
                <w:sz w:val="18"/>
                <w:szCs w:val="18"/>
                <w:lang w:val="en-US"/>
              </w:rPr>
              <w:t xml:space="preserve">« Royal Agroscience» </w:t>
            </w:r>
            <w:r w:rsidRPr="00F36291">
              <w:rPr>
                <w:rFonts w:ascii="Arial" w:hAnsi="Arial" w:cs="Arial"/>
                <w:kern w:val="12"/>
                <w:sz w:val="18"/>
                <w:szCs w:val="18"/>
                <w:lang w:val="uz-Cyrl-UZ"/>
              </w:rPr>
              <w:t>МЧЖ</w:t>
            </w:r>
            <w:r w:rsidRPr="00F36291">
              <w:rPr>
                <w:rFonts w:ascii="Arial" w:hAnsi="Arial" w:cs="Arial"/>
                <w:kern w:val="12"/>
                <w:sz w:val="18"/>
                <w:szCs w:val="18"/>
                <w:lang w:val="en-US"/>
              </w:rPr>
              <w:t xml:space="preserve">,                           </w:t>
            </w:r>
            <w:r w:rsidRPr="00F36291">
              <w:rPr>
                <w:rFonts w:ascii="Arial" w:hAnsi="Arial" w:cs="Arial"/>
                <w:kern w:val="12"/>
                <w:sz w:val="18"/>
                <w:szCs w:val="18"/>
                <w:lang w:val="uz-Cyrl-UZ"/>
              </w:rPr>
              <w:t>Ў</w:t>
            </w:r>
            <w:r w:rsidRPr="00F36291">
              <w:rPr>
                <w:rFonts w:ascii="Arial" w:hAnsi="Arial" w:cs="Arial"/>
                <w:kern w:val="12"/>
                <w:sz w:val="18"/>
                <w:szCs w:val="18"/>
              </w:rPr>
              <w:t>збекист</w:t>
            </w:r>
            <w:r w:rsidRPr="00F36291">
              <w:rPr>
                <w:rFonts w:ascii="Arial" w:hAnsi="Arial" w:cs="Arial"/>
                <w:kern w:val="12"/>
                <w:sz w:val="18"/>
                <w:szCs w:val="18"/>
                <w:lang w:val="uz-Cyrl-UZ"/>
              </w:rPr>
              <w:t>о</w:t>
            </w:r>
            <w:r w:rsidRPr="00F36291">
              <w:rPr>
                <w:rFonts w:ascii="Arial" w:hAnsi="Arial" w:cs="Arial"/>
                <w:kern w:val="12"/>
                <w:sz w:val="18"/>
                <w:szCs w:val="18"/>
              </w:rPr>
              <w:t>н</w:t>
            </w:r>
            <w:r w:rsidRPr="00F36291">
              <w:rPr>
                <w:rFonts w:ascii="Arial" w:hAnsi="Arial" w:cs="Arial"/>
                <w:kern w:val="12"/>
                <w:sz w:val="18"/>
                <w:szCs w:val="18"/>
                <w:lang w:val="en-US"/>
              </w:rPr>
              <w:t xml:space="preserve">                         </w:t>
            </w:r>
          </w:p>
          <w:p w:rsidR="00605BF8" w:rsidRPr="00F36291" w:rsidRDefault="00605BF8" w:rsidP="00605BF8">
            <w:pPr>
              <w:rPr>
                <w:rFonts w:ascii="Arial" w:hAnsi="Arial" w:cs="Arial"/>
                <w:kern w:val="12"/>
                <w:sz w:val="18"/>
                <w:szCs w:val="18"/>
              </w:rPr>
            </w:pPr>
            <w:r w:rsidRPr="00F36291">
              <w:rPr>
                <w:rFonts w:ascii="Arial" w:hAnsi="Arial" w:cs="Arial"/>
                <w:kern w:val="12"/>
                <w:sz w:val="18"/>
                <w:szCs w:val="18"/>
                <w:lang w:val="en-US"/>
              </w:rPr>
              <w:t>30.04.2026</w:t>
            </w:r>
          </w:p>
        </w:tc>
        <w:tc>
          <w:tcPr>
            <w:tcW w:w="913"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5,0</w:t>
            </w:r>
          </w:p>
        </w:tc>
        <w:tc>
          <w:tcPr>
            <w:tcW w:w="1275" w:type="dxa"/>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Кунгабоқар</w:t>
            </w: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Ун шудринг</w:t>
            </w:r>
          </w:p>
        </w:tc>
        <w:tc>
          <w:tcPr>
            <w:tcW w:w="2552" w:type="dxa"/>
            <w:tcMar>
              <w:left w:w="28" w:type="dxa"/>
              <w:right w:w="28" w:type="dxa"/>
            </w:tcMa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Уруғ препарат суспензиясида 1 т донга 10 л эритма сарфланган ҳол-да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r>
      <w:tr w:rsidR="00605BF8" w:rsidRPr="00F36291" w:rsidTr="00565F38">
        <w:trPr>
          <w:trHeight w:val="20"/>
        </w:trPr>
        <w:tc>
          <w:tcPr>
            <w:tcW w:w="10005" w:type="dxa"/>
            <w:gridSpan w:val="8"/>
            <w:tcMar>
              <w:left w:w="28" w:type="dxa"/>
              <w:right w:w="28" w:type="dxa"/>
            </w:tcMar>
          </w:tcPr>
          <w:p w:rsidR="00605BF8" w:rsidRPr="00F36291" w:rsidRDefault="00605BF8" w:rsidP="00605BF8">
            <w:pPr>
              <w:rPr>
                <w:rFonts w:ascii="Arial" w:hAnsi="Arial" w:cs="Arial"/>
                <w:snapToGrid w:val="0"/>
                <w:kern w:val="12"/>
                <w:sz w:val="18"/>
                <w:szCs w:val="18"/>
              </w:rPr>
            </w:pPr>
            <w:r w:rsidRPr="00F36291">
              <w:rPr>
                <w:rFonts w:ascii="Arial" w:hAnsi="Arial" w:cs="Arial"/>
                <w:b/>
                <w:i/>
                <w:sz w:val="18"/>
                <w:szCs w:val="18"/>
              </w:rPr>
              <w:t>Металаксил + флудиоксонил +тиаметоксам  (</w:t>
            </w:r>
            <w:r w:rsidRPr="00F36291">
              <w:rPr>
                <w:rFonts w:ascii="Arial" w:hAnsi="Arial" w:cs="Arial"/>
                <w:b/>
                <w:i/>
                <w:sz w:val="18"/>
                <w:szCs w:val="18"/>
                <w:lang w:val="uz-Cyrl-UZ"/>
              </w:rPr>
              <w:t>metalaxyl</w:t>
            </w:r>
            <w:r w:rsidRPr="00F36291">
              <w:rPr>
                <w:rFonts w:ascii="Arial" w:hAnsi="Arial" w:cs="Arial"/>
                <w:b/>
                <w:i/>
                <w:sz w:val="18"/>
                <w:szCs w:val="18"/>
              </w:rPr>
              <w:t xml:space="preserve"> + </w:t>
            </w:r>
            <w:r w:rsidRPr="00F36291">
              <w:rPr>
                <w:rFonts w:ascii="Arial" w:hAnsi="Arial" w:cs="Arial"/>
                <w:b/>
                <w:i/>
                <w:sz w:val="18"/>
                <w:szCs w:val="18"/>
                <w:lang w:val="en-US"/>
              </w:rPr>
              <w:t>fludioxonil</w:t>
            </w:r>
            <w:r w:rsidRPr="00F36291">
              <w:rPr>
                <w:rFonts w:ascii="Arial" w:hAnsi="Arial" w:cs="Arial"/>
                <w:b/>
                <w:i/>
                <w:sz w:val="18"/>
                <w:szCs w:val="18"/>
              </w:rPr>
              <w:t xml:space="preserve"> +</w:t>
            </w:r>
            <w:r w:rsidRPr="00F36291">
              <w:rPr>
                <w:rFonts w:ascii="Arial" w:hAnsi="Arial" w:cs="Arial"/>
                <w:b/>
                <w:i/>
                <w:sz w:val="18"/>
                <w:szCs w:val="18"/>
                <w:lang w:val="en-US"/>
              </w:rPr>
              <w:t>thiametoxam</w:t>
            </w:r>
            <w:r w:rsidRPr="00F36291">
              <w:rPr>
                <w:rFonts w:ascii="Arial" w:hAnsi="Arial" w:cs="Arial"/>
                <w:b/>
                <w:i/>
                <w:sz w:val="18"/>
                <w:szCs w:val="18"/>
              </w:rPr>
              <w:t>)</w:t>
            </w:r>
          </w:p>
        </w:tc>
      </w:tr>
      <w:tr w:rsidR="00605BF8" w:rsidRPr="00F36291" w:rsidTr="00565F38">
        <w:trPr>
          <w:trHeight w:val="20"/>
        </w:trPr>
        <w:tc>
          <w:tcPr>
            <w:tcW w:w="2146" w:type="dxa"/>
            <w:gridSpan w:val="2"/>
            <w:vMerge w:val="restart"/>
            <w:tcMar>
              <w:left w:w="28" w:type="dxa"/>
              <w:right w:w="28" w:type="dxa"/>
            </w:tcMar>
          </w:tcPr>
          <w:p w:rsidR="00605BF8" w:rsidRPr="00F36291" w:rsidRDefault="00605BF8" w:rsidP="00605BF8">
            <w:pPr>
              <w:rPr>
                <w:rFonts w:ascii="Arial" w:hAnsi="Arial" w:cs="Arial"/>
                <w:kern w:val="12"/>
                <w:sz w:val="18"/>
                <w:szCs w:val="18"/>
              </w:rPr>
            </w:pPr>
            <w:r w:rsidRPr="00F36291">
              <w:rPr>
                <w:rFonts w:ascii="Arial" w:hAnsi="Arial" w:cs="Arial"/>
                <w:kern w:val="12"/>
                <w:sz w:val="18"/>
                <w:szCs w:val="18"/>
              </w:rPr>
              <w:t xml:space="preserve">БЕНИКСИЛ 25% сус.к. </w:t>
            </w:r>
          </w:p>
          <w:p w:rsidR="00605BF8" w:rsidRPr="00F36291" w:rsidRDefault="00605BF8" w:rsidP="00605BF8">
            <w:pPr>
              <w:rPr>
                <w:rFonts w:ascii="Arial" w:hAnsi="Arial" w:cs="Arial"/>
                <w:i/>
                <w:kern w:val="12"/>
                <w:sz w:val="18"/>
                <w:szCs w:val="18"/>
                <w:lang w:val="uz-Cyrl-UZ"/>
              </w:rPr>
            </w:pPr>
            <w:r w:rsidRPr="00F36291">
              <w:rPr>
                <w:rFonts w:ascii="Arial" w:hAnsi="Arial" w:cs="Arial"/>
                <w:kern w:val="12"/>
                <w:sz w:val="18"/>
                <w:szCs w:val="18"/>
              </w:rPr>
              <w:t>(1,7г/л+1,1г/л+22,2г/л</w:t>
            </w:r>
            <w:r w:rsidRPr="00F36291">
              <w:rPr>
                <w:rFonts w:ascii="Arial" w:hAnsi="Arial" w:cs="Arial"/>
                <w:i/>
                <w:kern w:val="12"/>
                <w:sz w:val="18"/>
                <w:szCs w:val="18"/>
                <w:lang w:val="uz-Cyrl-UZ"/>
              </w:rPr>
              <w:t>)</w:t>
            </w:r>
          </w:p>
          <w:p w:rsidR="00605BF8" w:rsidRPr="00F36291" w:rsidRDefault="00605BF8" w:rsidP="00605BF8">
            <w:pPr>
              <w:rPr>
                <w:rFonts w:ascii="Arial" w:hAnsi="Arial" w:cs="Arial"/>
                <w:kern w:val="12"/>
                <w:sz w:val="18"/>
                <w:szCs w:val="18"/>
                <w:lang w:val="en-US"/>
              </w:rPr>
            </w:pPr>
            <w:r w:rsidRPr="00F36291">
              <w:rPr>
                <w:rFonts w:ascii="Arial" w:hAnsi="Arial" w:cs="Arial"/>
                <w:kern w:val="12"/>
                <w:sz w:val="18"/>
                <w:szCs w:val="18"/>
                <w:lang w:val="uz-Cyrl-UZ"/>
              </w:rPr>
              <w:t>“Peng Sheng crop Рrotection” ҚК-МЧЖ, Ўзбекистон                   31.12.2024</w:t>
            </w:r>
          </w:p>
        </w:tc>
        <w:tc>
          <w:tcPr>
            <w:tcW w:w="913"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2,5</w:t>
            </w:r>
          </w:p>
        </w:tc>
        <w:tc>
          <w:tcPr>
            <w:tcW w:w="1275" w:type="dxa"/>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Кузги буғдой</w:t>
            </w: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Илдиз чириш</w:t>
            </w:r>
          </w:p>
        </w:tc>
        <w:tc>
          <w:tcPr>
            <w:tcW w:w="2552" w:type="dxa"/>
            <w:tcMar>
              <w:left w:w="28" w:type="dxa"/>
              <w:right w:w="28" w:type="dxa"/>
            </w:tcMa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Уруғ препарат суспензиясида 1 т донга 10 л эритма сарфланган ҳол-да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r>
      <w:tr w:rsidR="00605BF8" w:rsidRPr="00F36291" w:rsidTr="00565F38">
        <w:trPr>
          <w:trHeight w:val="20"/>
        </w:trPr>
        <w:tc>
          <w:tcPr>
            <w:tcW w:w="2146" w:type="dxa"/>
            <w:gridSpan w:val="2"/>
            <w:vMerge/>
            <w:tcMar>
              <w:left w:w="28" w:type="dxa"/>
              <w:right w:w="28" w:type="dxa"/>
            </w:tcMar>
          </w:tcPr>
          <w:p w:rsidR="00605BF8" w:rsidRPr="00F36291" w:rsidRDefault="00605BF8" w:rsidP="00605BF8">
            <w:pPr>
              <w:rPr>
                <w:rFonts w:ascii="Arial" w:hAnsi="Arial" w:cs="Arial"/>
                <w:kern w:val="12"/>
                <w:sz w:val="18"/>
                <w:szCs w:val="18"/>
              </w:rPr>
            </w:pPr>
          </w:p>
        </w:tc>
        <w:tc>
          <w:tcPr>
            <w:tcW w:w="913"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3,0</w:t>
            </w:r>
          </w:p>
        </w:tc>
        <w:tc>
          <w:tcPr>
            <w:tcW w:w="1275"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ўза</w:t>
            </w:r>
          </w:p>
        </w:tc>
        <w:tc>
          <w:tcPr>
            <w:tcW w:w="1276" w:type="dxa"/>
            <w:tcMar>
              <w:left w:w="28" w:type="dxa"/>
              <w:right w:w="28" w:type="dxa"/>
            </w:tcMar>
            <w:vAlign w:val="center"/>
          </w:tcPr>
          <w:p w:rsidR="00605BF8" w:rsidRPr="00F36291" w:rsidRDefault="00605BF8" w:rsidP="0079100F">
            <w:pPr>
              <w:rPr>
                <w:rFonts w:ascii="Arial" w:hAnsi="Arial" w:cs="Arial"/>
                <w:snapToGrid w:val="0"/>
                <w:kern w:val="12"/>
                <w:sz w:val="18"/>
                <w:szCs w:val="18"/>
              </w:rPr>
            </w:pPr>
            <w:r w:rsidRPr="00F36291">
              <w:rPr>
                <w:rFonts w:ascii="Arial" w:hAnsi="Arial" w:cs="Arial"/>
                <w:snapToGrid w:val="0"/>
                <w:kern w:val="12"/>
                <w:sz w:val="18"/>
                <w:szCs w:val="18"/>
              </w:rPr>
              <w:t>Илдиз чириш</w:t>
            </w:r>
          </w:p>
        </w:tc>
        <w:tc>
          <w:tcPr>
            <w:tcW w:w="2552" w:type="dxa"/>
            <w:tcMar>
              <w:left w:w="28" w:type="dxa"/>
              <w:right w:w="28" w:type="dxa"/>
            </w:tcMar>
          </w:tcPr>
          <w:p w:rsidR="00605BF8" w:rsidRPr="00F36291" w:rsidRDefault="00605BF8" w:rsidP="00605BF8">
            <w:pPr>
              <w:rPr>
                <w:rFonts w:ascii="Arial" w:hAnsi="Arial" w:cs="Arial"/>
                <w:spacing w:val="-6"/>
                <w:kern w:val="12"/>
                <w:sz w:val="18"/>
                <w:szCs w:val="18"/>
                <w:lang w:val="uz-Cyrl-UZ"/>
              </w:rPr>
            </w:pPr>
            <w:r w:rsidRPr="00F36291">
              <w:rPr>
                <w:rFonts w:ascii="Arial" w:hAnsi="Arial" w:cs="Arial"/>
                <w:spacing w:val="-6"/>
                <w:kern w:val="12"/>
                <w:sz w:val="18"/>
                <w:szCs w:val="18"/>
                <w:lang w:val="uz-Cyrl-UZ"/>
              </w:rPr>
              <w:t>Чигит препарат эритмасида 1 т тукли чигитга 25-30 л ва 1 т механик усулда туксизлан</w:t>
            </w:r>
            <w:r w:rsidRPr="00F36291">
              <w:rPr>
                <w:rFonts w:ascii="Arial" w:hAnsi="Arial" w:cs="Arial"/>
                <w:spacing w:val="-6"/>
                <w:kern w:val="12"/>
                <w:sz w:val="18"/>
                <w:szCs w:val="18"/>
              </w:rPr>
              <w:t>-</w:t>
            </w:r>
            <w:r w:rsidRPr="00F36291">
              <w:rPr>
                <w:rFonts w:ascii="Arial" w:hAnsi="Arial" w:cs="Arial"/>
                <w:spacing w:val="-6"/>
                <w:kern w:val="12"/>
                <w:sz w:val="18"/>
                <w:szCs w:val="18"/>
                <w:lang w:val="uz-Cyrl-UZ"/>
              </w:rPr>
              <w:t>тирилган чигитга 15-20 л эритма сарфлаб дорила</w:t>
            </w:r>
            <w:r w:rsidRPr="00F36291">
              <w:rPr>
                <w:rFonts w:ascii="Arial" w:hAnsi="Arial" w:cs="Arial"/>
                <w:spacing w:val="-6"/>
                <w:kern w:val="12"/>
                <w:sz w:val="18"/>
                <w:szCs w:val="18"/>
              </w:rPr>
              <w:t>-</w:t>
            </w:r>
            <w:r w:rsidRPr="00F36291">
              <w:rPr>
                <w:rFonts w:ascii="Arial" w:hAnsi="Arial" w:cs="Arial"/>
                <w:spacing w:val="-6"/>
                <w:kern w:val="12"/>
                <w:sz w:val="18"/>
                <w:szCs w:val="18"/>
                <w:lang w:val="uz-Cyrl-UZ"/>
              </w:rPr>
              <w:t>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w:t>
            </w:r>
          </w:p>
        </w:tc>
      </w:tr>
      <w:tr w:rsidR="00605BF8" w:rsidRPr="00F36291" w:rsidTr="00565F38">
        <w:trPr>
          <w:trHeight w:val="20"/>
        </w:trPr>
        <w:tc>
          <w:tcPr>
            <w:tcW w:w="10005" w:type="dxa"/>
            <w:gridSpan w:val="8"/>
            <w:tcMar>
              <w:left w:w="28" w:type="dxa"/>
              <w:right w:w="28" w:type="dxa"/>
            </w:tcMar>
          </w:tcPr>
          <w:p w:rsidR="00605BF8" w:rsidRPr="00F36291" w:rsidRDefault="00605BF8" w:rsidP="00605BF8">
            <w:pPr>
              <w:rPr>
                <w:rFonts w:ascii="Arial" w:hAnsi="Arial" w:cs="Arial"/>
                <w:b/>
                <w:i/>
                <w:snapToGrid w:val="0"/>
                <w:kern w:val="12"/>
                <w:sz w:val="18"/>
                <w:szCs w:val="18"/>
              </w:rPr>
            </w:pPr>
            <w:r w:rsidRPr="00F36291">
              <w:rPr>
                <w:rFonts w:ascii="Arial" w:hAnsi="Arial" w:cs="Arial"/>
                <w:b/>
                <w:i/>
                <w:snapToGrid w:val="0"/>
                <w:kern w:val="12"/>
                <w:sz w:val="18"/>
                <w:szCs w:val="18"/>
              </w:rPr>
              <w:t>Метил антранилат</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rPr>
                <w:rFonts w:ascii="Arial" w:hAnsi="Arial" w:cs="Arial"/>
                <w:b/>
                <w:kern w:val="12"/>
                <w:sz w:val="18"/>
                <w:szCs w:val="18"/>
              </w:rPr>
            </w:pPr>
            <w:r w:rsidRPr="00F36291">
              <w:rPr>
                <w:rFonts w:ascii="Arial" w:hAnsi="Arial" w:cs="Arial"/>
                <w:b/>
                <w:kern w:val="12"/>
                <w:sz w:val="18"/>
                <w:szCs w:val="18"/>
              </w:rPr>
              <w:t xml:space="preserve">Антарес 10% с.э.   </w:t>
            </w:r>
          </w:p>
          <w:p w:rsidR="00605BF8" w:rsidRPr="00F36291" w:rsidRDefault="00605BF8" w:rsidP="00605BF8">
            <w:pPr>
              <w:rPr>
                <w:rFonts w:ascii="Arial" w:hAnsi="Arial" w:cs="Arial"/>
                <w:kern w:val="12"/>
                <w:sz w:val="18"/>
                <w:szCs w:val="18"/>
              </w:rPr>
            </w:pPr>
            <w:r w:rsidRPr="00F36291">
              <w:rPr>
                <w:rFonts w:ascii="Arial" w:hAnsi="Arial" w:cs="Arial"/>
                <w:kern w:val="12"/>
                <w:sz w:val="18"/>
                <w:szCs w:val="18"/>
              </w:rPr>
              <w:t xml:space="preserve">(100 </w:t>
            </w:r>
            <w:r w:rsidRPr="00F36291">
              <w:rPr>
                <w:rFonts w:ascii="Arial" w:hAnsi="Arial" w:cs="Arial"/>
                <w:kern w:val="12"/>
                <w:sz w:val="18"/>
                <w:szCs w:val="18"/>
                <w:lang w:val="uz-Cyrl-UZ"/>
              </w:rPr>
              <w:t>г</w:t>
            </w:r>
            <w:r w:rsidRPr="00F36291">
              <w:rPr>
                <w:rFonts w:ascii="Arial" w:hAnsi="Arial" w:cs="Arial"/>
                <w:kern w:val="12"/>
                <w:sz w:val="18"/>
                <w:szCs w:val="18"/>
              </w:rPr>
              <w:t>/</w:t>
            </w:r>
            <w:r w:rsidRPr="00F36291">
              <w:rPr>
                <w:rFonts w:ascii="Arial" w:hAnsi="Arial" w:cs="Arial"/>
                <w:kern w:val="12"/>
                <w:sz w:val="18"/>
                <w:szCs w:val="18"/>
                <w:lang w:val="uz-Cyrl-UZ"/>
              </w:rPr>
              <w:t>л</w:t>
            </w:r>
            <w:r w:rsidRPr="00F36291">
              <w:rPr>
                <w:rFonts w:ascii="Arial" w:hAnsi="Arial" w:cs="Arial"/>
                <w:kern w:val="12"/>
                <w:sz w:val="18"/>
                <w:szCs w:val="18"/>
              </w:rPr>
              <w:t>)</w:t>
            </w:r>
          </w:p>
          <w:p w:rsidR="00605BF8" w:rsidRPr="00F36291" w:rsidRDefault="00605BF8" w:rsidP="00605BF8">
            <w:pPr>
              <w:rPr>
                <w:rFonts w:ascii="Arial" w:hAnsi="Arial" w:cs="Arial"/>
                <w:kern w:val="12"/>
                <w:sz w:val="18"/>
                <w:szCs w:val="18"/>
                <w:lang w:val="uz-Cyrl-UZ"/>
              </w:rPr>
            </w:pPr>
            <w:r w:rsidRPr="00F36291">
              <w:rPr>
                <w:rFonts w:ascii="Arial" w:hAnsi="Arial" w:cs="Arial"/>
                <w:kern w:val="12"/>
                <w:sz w:val="18"/>
                <w:szCs w:val="18"/>
              </w:rPr>
              <w:t xml:space="preserve"> «</w:t>
            </w:r>
            <w:r w:rsidRPr="00F36291">
              <w:rPr>
                <w:rFonts w:ascii="Arial" w:hAnsi="Arial" w:cs="Arial"/>
                <w:kern w:val="12"/>
                <w:sz w:val="18"/>
                <w:szCs w:val="18"/>
                <w:lang w:val="en-US"/>
              </w:rPr>
              <w:t>Mushtariy</w:t>
            </w:r>
            <w:r w:rsidRPr="00F36291">
              <w:rPr>
                <w:rFonts w:ascii="Arial" w:hAnsi="Arial" w:cs="Arial"/>
                <w:kern w:val="12"/>
                <w:sz w:val="18"/>
                <w:szCs w:val="18"/>
              </w:rPr>
              <w:t xml:space="preserve"> </w:t>
            </w:r>
            <w:r w:rsidRPr="00F36291">
              <w:rPr>
                <w:rFonts w:ascii="Arial" w:hAnsi="Arial" w:cs="Arial"/>
                <w:kern w:val="12"/>
                <w:sz w:val="18"/>
                <w:szCs w:val="18"/>
                <w:lang w:val="en-US"/>
              </w:rPr>
              <w:t>Axmadjonova</w:t>
            </w:r>
            <w:r w:rsidRPr="00F36291">
              <w:rPr>
                <w:rFonts w:ascii="Arial" w:hAnsi="Arial" w:cs="Arial"/>
                <w:kern w:val="12"/>
                <w:sz w:val="18"/>
                <w:szCs w:val="18"/>
              </w:rPr>
              <w:t xml:space="preserve">» </w:t>
            </w:r>
            <w:r w:rsidRPr="00F36291">
              <w:rPr>
                <w:rFonts w:ascii="Arial" w:hAnsi="Arial" w:cs="Arial"/>
                <w:kern w:val="12"/>
                <w:sz w:val="18"/>
                <w:szCs w:val="18"/>
                <w:lang w:val="uz-Cyrl-UZ"/>
              </w:rPr>
              <w:t xml:space="preserve"> </w:t>
            </w:r>
            <w:r w:rsidRPr="00F36291">
              <w:rPr>
                <w:rFonts w:ascii="Arial" w:hAnsi="Arial" w:cs="Arial"/>
                <w:kern w:val="12"/>
                <w:sz w:val="18"/>
                <w:szCs w:val="18"/>
                <w:lang w:val="en-US"/>
              </w:rPr>
              <w:t>M</w:t>
            </w:r>
            <w:r w:rsidRPr="00F36291">
              <w:rPr>
                <w:rFonts w:ascii="Arial" w:hAnsi="Arial" w:cs="Arial"/>
                <w:kern w:val="12"/>
                <w:sz w:val="18"/>
                <w:szCs w:val="18"/>
              </w:rPr>
              <w:t>ЧЖ,</w:t>
            </w:r>
          </w:p>
          <w:p w:rsidR="00605BF8" w:rsidRPr="00F36291" w:rsidRDefault="00605BF8" w:rsidP="00605BF8">
            <w:pPr>
              <w:rPr>
                <w:rFonts w:ascii="Arial" w:hAnsi="Arial" w:cs="Arial"/>
                <w:kern w:val="12"/>
                <w:sz w:val="18"/>
                <w:szCs w:val="18"/>
                <w:lang w:val="uz-Cyrl-UZ"/>
              </w:rPr>
            </w:pPr>
            <w:r w:rsidRPr="00F36291">
              <w:rPr>
                <w:rFonts w:ascii="Arial" w:hAnsi="Arial" w:cs="Arial"/>
                <w:kern w:val="12"/>
                <w:sz w:val="18"/>
                <w:szCs w:val="18"/>
                <w:lang w:val="uz-Cyrl-UZ"/>
              </w:rPr>
              <w:t>Ў</w:t>
            </w:r>
            <w:r w:rsidRPr="00F36291">
              <w:rPr>
                <w:rFonts w:ascii="Arial" w:hAnsi="Arial" w:cs="Arial"/>
                <w:kern w:val="12"/>
                <w:sz w:val="18"/>
                <w:szCs w:val="18"/>
              </w:rPr>
              <w:t>збекист</w:t>
            </w:r>
            <w:r w:rsidRPr="00F36291">
              <w:rPr>
                <w:rFonts w:ascii="Arial" w:hAnsi="Arial" w:cs="Arial"/>
                <w:kern w:val="12"/>
                <w:sz w:val="18"/>
                <w:szCs w:val="18"/>
                <w:lang w:val="uz-Cyrl-UZ"/>
              </w:rPr>
              <w:t>о</w:t>
            </w:r>
            <w:r w:rsidRPr="00F36291">
              <w:rPr>
                <w:rFonts w:ascii="Arial" w:hAnsi="Arial" w:cs="Arial"/>
                <w:kern w:val="12"/>
                <w:sz w:val="18"/>
                <w:szCs w:val="18"/>
              </w:rPr>
              <w:t>н</w:t>
            </w:r>
          </w:p>
          <w:p w:rsidR="00605BF8" w:rsidRPr="00F36291" w:rsidRDefault="00605BF8" w:rsidP="00605BF8">
            <w:pPr>
              <w:rPr>
                <w:rFonts w:ascii="Arial" w:hAnsi="Arial" w:cs="Arial"/>
                <w:kern w:val="12"/>
                <w:sz w:val="18"/>
                <w:szCs w:val="18"/>
                <w:lang w:val="uz-Cyrl-UZ"/>
              </w:rPr>
            </w:pPr>
            <w:r w:rsidRPr="00F36291">
              <w:rPr>
                <w:rFonts w:ascii="Arial" w:hAnsi="Arial" w:cs="Arial"/>
                <w:kern w:val="12"/>
                <w:sz w:val="18"/>
                <w:szCs w:val="18"/>
                <w:lang w:val="uz-Cyrl-UZ"/>
              </w:rPr>
              <w:lastRenderedPageBreak/>
              <w:t>30.04.2026</w:t>
            </w:r>
          </w:p>
        </w:tc>
        <w:tc>
          <w:tcPr>
            <w:tcW w:w="913"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lastRenderedPageBreak/>
              <w:t>10,0-15,0</w:t>
            </w:r>
          </w:p>
        </w:tc>
        <w:tc>
          <w:tcPr>
            <w:tcW w:w="1275" w:type="dxa"/>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Кузги буғдой</w:t>
            </w: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 xml:space="preserve">майсаларини қушлардан химоя қилиш мақсадида </w:t>
            </w:r>
          </w:p>
        </w:tc>
        <w:tc>
          <w:tcPr>
            <w:tcW w:w="2552" w:type="dxa"/>
            <w:tcMar>
              <w:left w:w="28" w:type="dxa"/>
              <w:right w:w="28" w:type="dxa"/>
            </w:tcMar>
          </w:tcPr>
          <w:p w:rsidR="00605BF8" w:rsidRPr="00F36291" w:rsidRDefault="00605BF8" w:rsidP="00605BF8">
            <w:pPr>
              <w:rPr>
                <w:rFonts w:ascii="Arial" w:hAnsi="Arial" w:cs="Arial"/>
                <w:spacing w:val="-6"/>
                <w:kern w:val="12"/>
                <w:sz w:val="18"/>
                <w:szCs w:val="18"/>
                <w:lang w:val="uz-Cyrl-UZ"/>
              </w:rPr>
            </w:pPr>
            <w:r w:rsidRPr="00F36291">
              <w:rPr>
                <w:rFonts w:ascii="Arial" w:hAnsi="Arial" w:cs="Arial"/>
                <w:spacing w:val="-6"/>
                <w:kern w:val="12"/>
                <w:sz w:val="18"/>
                <w:szCs w:val="18"/>
                <w:lang w:val="uz-Cyrl-UZ"/>
              </w:rPr>
              <w:t>Дон экиш олдидан 1 тонна уруғга  10,0 – 15,0  л миқдорида ишлов берилади ;</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r>
      <w:tr w:rsidR="00605BF8" w:rsidRPr="00F36291" w:rsidTr="00565F38">
        <w:trPr>
          <w:trHeight w:val="20"/>
        </w:trPr>
        <w:tc>
          <w:tcPr>
            <w:tcW w:w="10005" w:type="dxa"/>
            <w:gridSpan w:val="8"/>
            <w:tcMar>
              <w:left w:w="28" w:type="dxa"/>
              <w:right w:w="28" w:type="dxa"/>
            </w:tcMar>
          </w:tcPr>
          <w:p w:rsidR="00605BF8" w:rsidRPr="00F36291" w:rsidRDefault="00605BF8" w:rsidP="00605BF8">
            <w:pPr>
              <w:spacing w:line="312" w:lineRule="auto"/>
              <w:rPr>
                <w:rFonts w:ascii="Arial" w:hAnsi="Arial" w:cs="Arial"/>
                <w:b/>
                <w:i/>
                <w:sz w:val="18"/>
                <w:szCs w:val="18"/>
              </w:rPr>
            </w:pPr>
            <w:r w:rsidRPr="00F36291">
              <w:rPr>
                <w:rFonts w:ascii="Arial" w:hAnsi="Arial" w:cs="Arial"/>
                <w:b/>
                <w:i/>
                <w:sz w:val="18"/>
                <w:szCs w:val="18"/>
              </w:rPr>
              <w:lastRenderedPageBreak/>
              <w:t xml:space="preserve">Моно, ди, </w:t>
            </w:r>
            <w:r w:rsidRPr="00F36291">
              <w:rPr>
                <w:rFonts w:ascii="Arial" w:hAnsi="Arial" w:cs="Arial"/>
                <w:b/>
                <w:i/>
                <w:sz w:val="18"/>
                <w:szCs w:val="18"/>
                <w:lang w:val="uz-Cyrl-UZ"/>
              </w:rPr>
              <w:t>уч -</w:t>
            </w:r>
            <w:r w:rsidRPr="00F36291">
              <w:rPr>
                <w:rFonts w:ascii="Arial" w:hAnsi="Arial" w:cs="Arial"/>
                <w:b/>
                <w:i/>
                <w:sz w:val="18"/>
                <w:szCs w:val="18"/>
              </w:rPr>
              <w:t>этаноламин</w:t>
            </w:r>
            <w:r w:rsidRPr="00F36291">
              <w:rPr>
                <w:rFonts w:ascii="Arial" w:hAnsi="Arial" w:cs="Arial"/>
                <w:b/>
                <w:i/>
                <w:sz w:val="18"/>
                <w:szCs w:val="18"/>
                <w:lang w:val="uz-Cyrl-UZ"/>
              </w:rPr>
              <w:t>лар</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pStyle w:val="22"/>
              <w:rPr>
                <w:rFonts w:ascii="Arial" w:hAnsi="Arial" w:cs="Arial"/>
                <w:color w:val="auto"/>
                <w:kern w:val="12"/>
                <w:sz w:val="18"/>
                <w:szCs w:val="18"/>
                <w:lang w:val="uz-Cyrl-UZ"/>
              </w:rPr>
            </w:pPr>
            <w:r w:rsidRPr="00F36291">
              <w:rPr>
                <w:rFonts w:ascii="Arial" w:hAnsi="Arial" w:cs="Arial"/>
                <w:color w:val="auto"/>
                <w:kern w:val="12"/>
                <w:sz w:val="18"/>
                <w:szCs w:val="18"/>
                <w:lang w:val="uz-Cyrl-UZ"/>
              </w:rPr>
              <w:t>ПАХТА 42% суюқ.</w:t>
            </w:r>
          </w:p>
          <w:p w:rsidR="00605BF8" w:rsidRPr="00F36291" w:rsidRDefault="00605BF8" w:rsidP="00605BF8">
            <w:pPr>
              <w:rPr>
                <w:rFonts w:ascii="Arial" w:hAnsi="Arial" w:cs="Arial"/>
                <w:snapToGrid w:val="0"/>
                <w:spacing w:val="-4"/>
                <w:kern w:val="12"/>
                <w:sz w:val="18"/>
                <w:szCs w:val="18"/>
              </w:rPr>
            </w:pPr>
            <w:r w:rsidRPr="00F36291">
              <w:rPr>
                <w:rFonts w:ascii="Arial" w:hAnsi="Arial" w:cs="Arial"/>
                <w:snapToGrid w:val="0"/>
                <w:spacing w:val="-4"/>
                <w:kern w:val="12"/>
                <w:sz w:val="18"/>
                <w:szCs w:val="18"/>
                <w:lang w:val="uz-Cyrl-UZ"/>
              </w:rPr>
              <w:t xml:space="preserve"> "Янги технологиялар" ТКФ, </w:t>
            </w:r>
          </w:p>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Ўзбекистон,</w:t>
            </w:r>
          </w:p>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31.12.2026</w:t>
            </w:r>
          </w:p>
        </w:tc>
        <w:tc>
          <w:tcPr>
            <w:tcW w:w="913"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lang w:val="uz-Cyrl-UZ"/>
              </w:rPr>
              <w:t>0,4</w:t>
            </w:r>
          </w:p>
        </w:tc>
        <w:tc>
          <w:tcPr>
            <w:tcW w:w="1275"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ўза</w:t>
            </w: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 xml:space="preserve">Илдиз </w:t>
            </w:r>
          </w:p>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чириш</w:t>
            </w:r>
          </w:p>
        </w:tc>
        <w:tc>
          <w:tcPr>
            <w:tcW w:w="2552" w:type="dxa"/>
            <w:tcMar>
              <w:left w:w="28" w:type="dxa"/>
              <w:right w:w="28" w:type="dxa"/>
            </w:tcMar>
          </w:tcPr>
          <w:p w:rsidR="00605BF8" w:rsidRPr="00F36291" w:rsidRDefault="00605BF8" w:rsidP="00605BF8">
            <w:pPr>
              <w:rPr>
                <w:rFonts w:ascii="Arial" w:hAnsi="Arial" w:cs="Arial"/>
                <w:spacing w:val="-6"/>
                <w:kern w:val="12"/>
                <w:sz w:val="18"/>
                <w:szCs w:val="18"/>
                <w:lang w:val="uz-Cyrl-UZ"/>
              </w:rPr>
            </w:pPr>
            <w:r w:rsidRPr="00F36291">
              <w:rPr>
                <w:rFonts w:ascii="Arial" w:hAnsi="Arial" w:cs="Arial"/>
                <w:spacing w:val="-6"/>
                <w:kern w:val="12"/>
                <w:sz w:val="18"/>
                <w:szCs w:val="18"/>
                <w:lang w:val="uz-Cyrl-UZ"/>
              </w:rPr>
              <w:t>Чигит препарат эритмасида 1 т тукли чигитга 25-30 л ва 1 т механик усулда туксизлан</w:t>
            </w:r>
            <w:r w:rsidRPr="00F36291">
              <w:rPr>
                <w:rFonts w:ascii="Arial" w:hAnsi="Arial" w:cs="Arial"/>
                <w:spacing w:val="-6"/>
                <w:kern w:val="12"/>
                <w:sz w:val="18"/>
                <w:szCs w:val="18"/>
              </w:rPr>
              <w:t>-</w:t>
            </w:r>
            <w:r w:rsidRPr="00F36291">
              <w:rPr>
                <w:rFonts w:ascii="Arial" w:hAnsi="Arial" w:cs="Arial"/>
                <w:spacing w:val="-6"/>
                <w:kern w:val="12"/>
                <w:sz w:val="18"/>
                <w:szCs w:val="18"/>
                <w:lang w:val="uz-Cyrl-UZ"/>
              </w:rPr>
              <w:t>тирилган чигитга 15-20 л эритма сарфлаб дорила</w:t>
            </w:r>
            <w:r w:rsidRPr="00F36291">
              <w:rPr>
                <w:rFonts w:ascii="Arial" w:hAnsi="Arial" w:cs="Arial"/>
                <w:spacing w:val="-6"/>
                <w:kern w:val="12"/>
                <w:sz w:val="18"/>
                <w:szCs w:val="18"/>
              </w:rPr>
              <w:t>-</w:t>
            </w:r>
            <w:r w:rsidRPr="00F36291">
              <w:rPr>
                <w:rFonts w:ascii="Arial" w:hAnsi="Arial" w:cs="Arial"/>
                <w:spacing w:val="-6"/>
                <w:kern w:val="12"/>
                <w:sz w:val="18"/>
                <w:szCs w:val="18"/>
                <w:lang w:val="uz-Cyrl-UZ"/>
              </w:rPr>
              <w:t>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w:t>
            </w:r>
          </w:p>
        </w:tc>
      </w:tr>
      <w:tr w:rsidR="00605BF8" w:rsidRPr="00F36291" w:rsidTr="00565F38">
        <w:trPr>
          <w:trHeight w:val="20"/>
        </w:trPr>
        <w:tc>
          <w:tcPr>
            <w:tcW w:w="10005" w:type="dxa"/>
            <w:gridSpan w:val="8"/>
            <w:tcMar>
              <w:left w:w="28" w:type="dxa"/>
              <w:right w:w="28" w:type="dxa"/>
            </w:tcMar>
          </w:tcPr>
          <w:p w:rsidR="00605BF8" w:rsidRPr="00F36291" w:rsidRDefault="00605BF8" w:rsidP="00605BF8">
            <w:pPr>
              <w:spacing w:line="312" w:lineRule="auto"/>
              <w:rPr>
                <w:rFonts w:ascii="Arial" w:hAnsi="Arial" w:cs="Arial"/>
                <w:b/>
                <w:i/>
                <w:sz w:val="18"/>
                <w:szCs w:val="18"/>
                <w:lang w:val="uz-Cyrl-UZ"/>
              </w:rPr>
            </w:pPr>
            <w:r w:rsidRPr="00F36291">
              <w:rPr>
                <w:rFonts w:ascii="Arial" w:hAnsi="Arial" w:cs="Arial"/>
                <w:b/>
                <w:i/>
                <w:snapToGrid w:val="0"/>
                <w:kern w:val="12"/>
                <w:sz w:val="18"/>
                <w:szCs w:val="18"/>
              </w:rPr>
              <w:t xml:space="preserve">Нитрон </w:t>
            </w:r>
            <w:r w:rsidRPr="00F36291">
              <w:rPr>
                <w:rFonts w:ascii="Arial" w:hAnsi="Arial" w:cs="Arial"/>
                <w:b/>
                <w:i/>
                <w:snapToGrid w:val="0"/>
                <w:kern w:val="12"/>
                <w:sz w:val="18"/>
                <w:szCs w:val="18"/>
                <w:lang w:val="uz-Cyrl-UZ"/>
              </w:rPr>
              <w:t>тола</w:t>
            </w:r>
            <w:r w:rsidRPr="00F36291">
              <w:rPr>
                <w:rFonts w:ascii="Arial" w:hAnsi="Arial" w:cs="Arial"/>
                <w:b/>
                <w:i/>
                <w:snapToGrid w:val="0"/>
                <w:kern w:val="12"/>
                <w:sz w:val="18"/>
                <w:szCs w:val="18"/>
              </w:rPr>
              <w:t>сини нитролигнин ва мис купороси билан сополимери</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pStyle w:val="22"/>
              <w:rPr>
                <w:rFonts w:ascii="Arial" w:hAnsi="Arial" w:cs="Arial"/>
                <w:color w:val="auto"/>
                <w:kern w:val="12"/>
                <w:sz w:val="18"/>
                <w:szCs w:val="18"/>
              </w:rPr>
            </w:pPr>
            <w:r w:rsidRPr="00F36291">
              <w:rPr>
                <w:rFonts w:ascii="Arial" w:hAnsi="Arial" w:cs="Arial"/>
                <w:color w:val="auto"/>
                <w:kern w:val="12"/>
                <w:sz w:val="18"/>
                <w:szCs w:val="18"/>
              </w:rPr>
              <w:t xml:space="preserve">ДОРИЛИН  </w:t>
            </w:r>
            <w:r w:rsidRPr="00F36291">
              <w:rPr>
                <w:rFonts w:ascii="Arial" w:hAnsi="Arial" w:cs="Arial"/>
                <w:color w:val="auto"/>
                <w:kern w:val="12"/>
                <w:sz w:val="18"/>
                <w:szCs w:val="18"/>
                <w:lang w:val="uz-Cyrl-UZ"/>
              </w:rPr>
              <w:t>10</w:t>
            </w:r>
            <w:r w:rsidRPr="00F36291">
              <w:rPr>
                <w:rFonts w:ascii="Arial" w:hAnsi="Arial" w:cs="Arial"/>
                <w:color w:val="auto"/>
                <w:kern w:val="12"/>
                <w:sz w:val="18"/>
                <w:szCs w:val="18"/>
              </w:rPr>
              <w:t>% с.э.</w:t>
            </w:r>
          </w:p>
          <w:p w:rsidR="00605BF8" w:rsidRPr="00F36291" w:rsidRDefault="00605BF8" w:rsidP="00605BF8">
            <w:pPr>
              <w:pStyle w:val="22"/>
              <w:rPr>
                <w:rFonts w:ascii="Arial" w:hAnsi="Arial" w:cs="Arial"/>
                <w:color w:val="auto"/>
                <w:kern w:val="12"/>
                <w:sz w:val="18"/>
                <w:szCs w:val="18"/>
              </w:rPr>
            </w:pPr>
            <w:r w:rsidRPr="00F36291">
              <w:rPr>
                <w:rFonts w:ascii="Arial" w:hAnsi="Arial" w:cs="Arial"/>
                <w:color w:val="auto"/>
                <w:kern w:val="12"/>
                <w:sz w:val="18"/>
                <w:szCs w:val="18"/>
              </w:rPr>
              <w:t>ФАнинг</w:t>
            </w:r>
            <w:r w:rsidRPr="00F36291">
              <w:rPr>
                <w:rFonts w:ascii="Arial" w:hAnsi="Arial" w:cs="Arial"/>
                <w:color w:val="auto"/>
                <w:kern w:val="12"/>
                <w:sz w:val="18"/>
                <w:szCs w:val="18"/>
                <w:lang w:val="uz-Cyrl-UZ"/>
              </w:rPr>
              <w:t xml:space="preserve"> Ўсимлик моддалари кимёси институти, </w:t>
            </w:r>
          </w:p>
          <w:p w:rsidR="00605BF8" w:rsidRPr="00F36291" w:rsidRDefault="00605BF8" w:rsidP="00605BF8">
            <w:pPr>
              <w:pStyle w:val="22"/>
              <w:rPr>
                <w:rFonts w:ascii="Arial" w:hAnsi="Arial" w:cs="Arial"/>
                <w:color w:val="auto"/>
                <w:kern w:val="12"/>
                <w:sz w:val="18"/>
                <w:szCs w:val="18"/>
              </w:rPr>
            </w:pPr>
            <w:r w:rsidRPr="00F36291">
              <w:rPr>
                <w:rFonts w:ascii="Arial" w:hAnsi="Arial" w:cs="Arial"/>
                <w:color w:val="auto"/>
                <w:kern w:val="12"/>
                <w:sz w:val="18"/>
                <w:szCs w:val="18"/>
                <w:lang w:val="uz-Cyrl-UZ"/>
              </w:rPr>
              <w:t>Ўзбекистон</w:t>
            </w:r>
            <w:r w:rsidRPr="00F36291">
              <w:rPr>
                <w:rFonts w:ascii="Arial" w:hAnsi="Arial" w:cs="Arial"/>
                <w:color w:val="auto"/>
                <w:kern w:val="12"/>
                <w:sz w:val="18"/>
                <w:szCs w:val="18"/>
              </w:rPr>
              <w:t>,</w:t>
            </w:r>
          </w:p>
          <w:p w:rsidR="00605BF8" w:rsidRPr="00F36291" w:rsidRDefault="00605BF8" w:rsidP="00605BF8">
            <w:pPr>
              <w:pStyle w:val="22"/>
              <w:rPr>
                <w:rFonts w:ascii="Arial" w:hAnsi="Arial" w:cs="Arial"/>
                <w:color w:val="auto"/>
                <w:kern w:val="12"/>
                <w:sz w:val="18"/>
                <w:szCs w:val="18"/>
                <w:lang w:val="uz-Cyrl-UZ"/>
              </w:rPr>
            </w:pPr>
            <w:r w:rsidRPr="00F36291">
              <w:rPr>
                <w:rFonts w:ascii="Arial" w:hAnsi="Arial" w:cs="Arial"/>
                <w:color w:val="auto"/>
                <w:kern w:val="12"/>
                <w:sz w:val="18"/>
                <w:szCs w:val="18"/>
                <w:lang w:val="uz-Cyrl-UZ"/>
              </w:rPr>
              <w:t>31.12.2026</w:t>
            </w:r>
          </w:p>
        </w:tc>
        <w:tc>
          <w:tcPr>
            <w:tcW w:w="913"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5,0 – 6,0</w:t>
            </w:r>
          </w:p>
        </w:tc>
        <w:tc>
          <w:tcPr>
            <w:tcW w:w="1275" w:type="dxa"/>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Ғўза</w:t>
            </w: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Илдиз чириш</w:t>
            </w:r>
          </w:p>
        </w:tc>
        <w:tc>
          <w:tcPr>
            <w:tcW w:w="2552" w:type="dxa"/>
            <w:tcMar>
              <w:left w:w="28" w:type="dxa"/>
              <w:right w:w="28" w:type="dxa"/>
            </w:tcMar>
          </w:tcPr>
          <w:p w:rsidR="00605BF8" w:rsidRPr="00F36291" w:rsidRDefault="00605BF8" w:rsidP="00605BF8">
            <w:pPr>
              <w:rPr>
                <w:rFonts w:ascii="Arial" w:hAnsi="Arial" w:cs="Arial"/>
                <w:spacing w:val="-6"/>
                <w:kern w:val="12"/>
                <w:sz w:val="18"/>
                <w:szCs w:val="18"/>
                <w:lang w:val="uz-Cyrl-UZ"/>
              </w:rPr>
            </w:pPr>
            <w:r w:rsidRPr="00F36291">
              <w:rPr>
                <w:rFonts w:ascii="Arial" w:hAnsi="Arial" w:cs="Arial"/>
                <w:spacing w:val="-6"/>
                <w:kern w:val="12"/>
                <w:sz w:val="18"/>
                <w:szCs w:val="18"/>
                <w:lang w:val="uz-Cyrl-UZ"/>
              </w:rPr>
              <w:t>Чигит препарат суспензиясида 1 т тукли чигитга 25-30 л ва 1 т механик усулда туксизлан-тирилган чигитга 15-20 л эритма сарфлаб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r>
      <w:tr w:rsidR="00605BF8" w:rsidRPr="00F36291" w:rsidTr="00565F38">
        <w:trPr>
          <w:trHeight w:val="20"/>
        </w:trPr>
        <w:tc>
          <w:tcPr>
            <w:tcW w:w="10005" w:type="dxa"/>
            <w:gridSpan w:val="8"/>
            <w:tcMar>
              <w:left w:w="28" w:type="dxa"/>
              <w:right w:w="28" w:type="dxa"/>
            </w:tcMar>
          </w:tcPr>
          <w:p w:rsidR="00605BF8" w:rsidRPr="00F36291" w:rsidRDefault="00605BF8" w:rsidP="00605BF8">
            <w:pPr>
              <w:spacing w:line="288" w:lineRule="auto"/>
              <w:rPr>
                <w:rFonts w:ascii="Arial" w:hAnsi="Arial" w:cs="Arial"/>
                <w:b/>
                <w:i/>
                <w:sz w:val="18"/>
                <w:szCs w:val="18"/>
              </w:rPr>
            </w:pPr>
            <w:r w:rsidRPr="00F36291">
              <w:rPr>
                <w:rFonts w:ascii="Arial" w:hAnsi="Arial" w:cs="Arial"/>
                <w:b/>
                <w:i/>
                <w:sz w:val="18"/>
                <w:szCs w:val="18"/>
                <w:lang w:val="uz-Cyrl-UZ"/>
              </w:rPr>
              <w:t>Пахта чигити соапстокининг натрийли  тузлари</w:t>
            </w:r>
          </w:p>
        </w:tc>
      </w:tr>
      <w:tr w:rsidR="00605BF8" w:rsidRPr="00F36291" w:rsidTr="00565F38">
        <w:trPr>
          <w:trHeight w:val="20"/>
        </w:trPr>
        <w:tc>
          <w:tcPr>
            <w:tcW w:w="2146" w:type="dxa"/>
            <w:gridSpan w:val="2"/>
            <w:vMerge w:val="restart"/>
            <w:tcMar>
              <w:left w:w="28" w:type="dxa"/>
              <w:right w:w="28" w:type="dxa"/>
            </w:tcMar>
          </w:tcPr>
          <w:p w:rsidR="00605BF8" w:rsidRPr="00F36291" w:rsidRDefault="00605BF8" w:rsidP="00605BF8">
            <w:pPr>
              <w:rPr>
                <w:rFonts w:ascii="Arial" w:hAnsi="Arial" w:cs="Arial"/>
                <w:kern w:val="12"/>
                <w:sz w:val="18"/>
                <w:szCs w:val="18"/>
              </w:rPr>
            </w:pPr>
            <w:r w:rsidRPr="00F36291">
              <w:rPr>
                <w:rFonts w:ascii="Arial" w:hAnsi="Arial" w:cs="Arial"/>
                <w:kern w:val="12"/>
                <w:sz w:val="18"/>
                <w:szCs w:val="18"/>
              </w:rPr>
              <w:t>БАРАКА 60% пс.</w:t>
            </w:r>
          </w:p>
          <w:p w:rsidR="00605BF8" w:rsidRPr="00F36291" w:rsidRDefault="00605BF8" w:rsidP="00605BF8">
            <w:pPr>
              <w:rPr>
                <w:rFonts w:ascii="Arial" w:hAnsi="Arial" w:cs="Arial"/>
                <w:kern w:val="12"/>
                <w:sz w:val="18"/>
                <w:szCs w:val="18"/>
                <w:lang w:val="uz-Cyrl-UZ"/>
              </w:rPr>
            </w:pPr>
            <w:r w:rsidRPr="00F36291">
              <w:rPr>
                <w:rFonts w:ascii="Arial" w:hAnsi="Arial" w:cs="Arial"/>
                <w:kern w:val="12"/>
                <w:sz w:val="18"/>
                <w:szCs w:val="18"/>
                <w:lang w:val="uz-Cyrl-UZ"/>
              </w:rPr>
              <w:t>“</w:t>
            </w:r>
            <w:r w:rsidRPr="00F36291">
              <w:rPr>
                <w:rFonts w:ascii="Arial" w:hAnsi="Arial" w:cs="Arial"/>
                <w:kern w:val="12"/>
                <w:sz w:val="18"/>
                <w:szCs w:val="18"/>
              </w:rPr>
              <w:t>Барака</w:t>
            </w:r>
            <w:r w:rsidRPr="00F36291">
              <w:rPr>
                <w:rFonts w:ascii="Arial" w:hAnsi="Arial" w:cs="Arial"/>
                <w:kern w:val="12"/>
                <w:sz w:val="18"/>
                <w:szCs w:val="18"/>
                <w:lang w:val="uz-Cyrl-UZ"/>
              </w:rPr>
              <w:t>” ХК, Ўзбекистон,</w:t>
            </w:r>
          </w:p>
          <w:p w:rsidR="00605BF8" w:rsidRPr="00F36291" w:rsidRDefault="00605BF8" w:rsidP="00605BF8">
            <w:pPr>
              <w:rPr>
                <w:rFonts w:ascii="Arial" w:hAnsi="Arial" w:cs="Arial"/>
                <w:kern w:val="12"/>
                <w:sz w:val="18"/>
                <w:szCs w:val="18"/>
                <w:lang w:val="uz-Cyrl-UZ"/>
              </w:rPr>
            </w:pPr>
            <w:r w:rsidRPr="00F36291">
              <w:rPr>
                <w:rFonts w:ascii="Arial" w:hAnsi="Arial" w:cs="Arial"/>
                <w:kern w:val="12"/>
                <w:sz w:val="18"/>
                <w:szCs w:val="18"/>
                <w:lang w:val="uz-Cyrl-UZ"/>
              </w:rPr>
              <w:t>31.12.2024</w:t>
            </w:r>
          </w:p>
        </w:tc>
        <w:tc>
          <w:tcPr>
            <w:tcW w:w="913" w:type="dxa"/>
            <w:tcMar>
              <w:left w:w="28" w:type="dxa"/>
              <w:right w:w="28" w:type="dxa"/>
            </w:tcMar>
            <w:vAlign w:val="center"/>
          </w:tcPr>
          <w:p w:rsidR="00605BF8" w:rsidRPr="00F36291" w:rsidRDefault="00605BF8" w:rsidP="00605BF8">
            <w:pPr>
              <w:jc w:val="center"/>
              <w:rPr>
                <w:rFonts w:ascii="Arial" w:hAnsi="Arial" w:cs="Arial"/>
                <w:kern w:val="12"/>
                <w:sz w:val="18"/>
                <w:szCs w:val="18"/>
                <w:lang w:val="uz-Cyrl-UZ"/>
              </w:rPr>
            </w:pPr>
            <w:r w:rsidRPr="00F36291">
              <w:rPr>
                <w:rFonts w:ascii="Arial" w:hAnsi="Arial" w:cs="Arial"/>
                <w:kern w:val="12"/>
                <w:sz w:val="18"/>
                <w:szCs w:val="18"/>
                <w:lang w:val="uz-Cyrl-UZ"/>
              </w:rPr>
              <w:t>0,4</w:t>
            </w:r>
          </w:p>
        </w:tc>
        <w:tc>
          <w:tcPr>
            <w:tcW w:w="1275" w:type="dxa"/>
            <w:tcMar>
              <w:left w:w="28" w:type="dxa"/>
              <w:right w:w="28" w:type="dxa"/>
            </w:tcMar>
            <w:vAlign w:val="center"/>
          </w:tcPr>
          <w:p w:rsidR="00605BF8" w:rsidRPr="00F36291" w:rsidRDefault="00605BF8" w:rsidP="00605BF8">
            <w:pPr>
              <w:rPr>
                <w:rFonts w:ascii="Arial" w:hAnsi="Arial" w:cs="Arial"/>
                <w:kern w:val="12"/>
                <w:sz w:val="18"/>
                <w:szCs w:val="18"/>
                <w:lang w:val="uz-Cyrl-UZ"/>
              </w:rPr>
            </w:pPr>
            <w:r w:rsidRPr="00F36291">
              <w:rPr>
                <w:rFonts w:ascii="Arial" w:hAnsi="Arial" w:cs="Arial"/>
                <w:kern w:val="12"/>
                <w:sz w:val="18"/>
                <w:szCs w:val="18"/>
              </w:rPr>
              <w:t xml:space="preserve">Кузги </w:t>
            </w:r>
            <w:r w:rsidRPr="00F36291">
              <w:rPr>
                <w:rFonts w:ascii="Arial" w:hAnsi="Arial" w:cs="Arial"/>
                <w:kern w:val="12"/>
                <w:sz w:val="18"/>
                <w:szCs w:val="18"/>
                <w:lang w:val="uz-Cyrl-UZ"/>
              </w:rPr>
              <w:t>буғдой</w:t>
            </w:r>
          </w:p>
        </w:tc>
        <w:tc>
          <w:tcPr>
            <w:tcW w:w="1276" w:type="dxa"/>
            <w:tcMar>
              <w:left w:w="28" w:type="dxa"/>
              <w:right w:w="28" w:type="dxa"/>
            </w:tcMar>
            <w:vAlign w:val="center"/>
          </w:tcPr>
          <w:p w:rsidR="00605BF8" w:rsidRPr="00F36291" w:rsidRDefault="00605BF8" w:rsidP="00605BF8">
            <w:pPr>
              <w:rPr>
                <w:rFonts w:ascii="Arial" w:hAnsi="Arial" w:cs="Arial"/>
                <w:kern w:val="12"/>
                <w:sz w:val="18"/>
                <w:szCs w:val="18"/>
                <w:lang w:val="uz-Cyrl-UZ"/>
              </w:rPr>
            </w:pPr>
            <w:r w:rsidRPr="00F36291">
              <w:rPr>
                <w:rFonts w:ascii="Arial" w:hAnsi="Arial" w:cs="Arial"/>
                <w:kern w:val="12"/>
                <w:sz w:val="18"/>
                <w:szCs w:val="18"/>
              </w:rPr>
              <w:t xml:space="preserve">Чанг </w:t>
            </w:r>
            <w:r w:rsidRPr="00F36291">
              <w:rPr>
                <w:rFonts w:ascii="Arial" w:hAnsi="Arial" w:cs="Arial"/>
                <w:kern w:val="12"/>
                <w:sz w:val="18"/>
                <w:szCs w:val="18"/>
                <w:lang w:val="uz-Cyrl-UZ"/>
              </w:rPr>
              <w:t>ва қаттиқ қоракуя</w:t>
            </w:r>
          </w:p>
        </w:tc>
        <w:tc>
          <w:tcPr>
            <w:tcW w:w="2552" w:type="dxa"/>
            <w:tcMar>
              <w:left w:w="28" w:type="dxa"/>
              <w:right w:w="28" w:type="dxa"/>
            </w:tcMa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Уруғ препарат суспензиясида 1 т донга 10 л эритма сарфланган ҳол</w:t>
            </w:r>
            <w:r w:rsidRPr="00F36291">
              <w:rPr>
                <w:rFonts w:ascii="Arial" w:hAnsi="Arial" w:cs="Arial"/>
                <w:snapToGrid w:val="0"/>
                <w:kern w:val="12"/>
                <w:sz w:val="18"/>
                <w:szCs w:val="18"/>
              </w:rPr>
              <w:t>-</w:t>
            </w:r>
            <w:r w:rsidRPr="00F36291">
              <w:rPr>
                <w:rFonts w:ascii="Arial" w:hAnsi="Arial" w:cs="Arial"/>
                <w:snapToGrid w:val="0"/>
                <w:kern w:val="12"/>
                <w:sz w:val="18"/>
                <w:szCs w:val="18"/>
                <w:lang w:val="uz-Cyrl-UZ"/>
              </w:rPr>
              <w:t>да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kern w:val="12"/>
                <w:sz w:val="18"/>
                <w:szCs w:val="18"/>
                <w:lang w:val="uz-Cyrl-UZ"/>
              </w:rPr>
            </w:pPr>
            <w:r w:rsidRPr="00F36291">
              <w:rPr>
                <w:rFonts w:ascii="Arial" w:hAnsi="Arial" w:cs="Arial"/>
                <w:kern w:val="12"/>
                <w:sz w:val="18"/>
                <w:szCs w:val="18"/>
                <w:lang w:val="uz-Cyrl-UZ"/>
              </w:rPr>
              <w:t>-</w:t>
            </w:r>
          </w:p>
        </w:tc>
        <w:tc>
          <w:tcPr>
            <w:tcW w:w="851" w:type="dxa"/>
            <w:tcMar>
              <w:left w:w="28" w:type="dxa"/>
              <w:right w:w="28" w:type="dxa"/>
            </w:tcMar>
            <w:vAlign w:val="center"/>
          </w:tcPr>
          <w:p w:rsidR="00605BF8" w:rsidRPr="00F36291" w:rsidRDefault="00605BF8" w:rsidP="00605BF8">
            <w:pPr>
              <w:jc w:val="center"/>
              <w:rPr>
                <w:rFonts w:ascii="Arial" w:hAnsi="Arial" w:cs="Arial"/>
                <w:kern w:val="12"/>
                <w:sz w:val="18"/>
                <w:szCs w:val="18"/>
                <w:lang w:val="uz-Cyrl-UZ"/>
              </w:rPr>
            </w:pPr>
            <w:r w:rsidRPr="00F36291">
              <w:rPr>
                <w:rFonts w:ascii="Arial" w:hAnsi="Arial" w:cs="Arial"/>
                <w:kern w:val="12"/>
                <w:sz w:val="18"/>
                <w:szCs w:val="18"/>
                <w:lang w:val="uz-Cyrl-UZ"/>
              </w:rPr>
              <w:t>-</w:t>
            </w:r>
          </w:p>
        </w:tc>
      </w:tr>
      <w:tr w:rsidR="00605BF8" w:rsidRPr="00F36291" w:rsidTr="00565F38">
        <w:trPr>
          <w:trHeight w:val="20"/>
        </w:trPr>
        <w:tc>
          <w:tcPr>
            <w:tcW w:w="2146" w:type="dxa"/>
            <w:gridSpan w:val="2"/>
            <w:vMerge/>
            <w:tcMar>
              <w:left w:w="28" w:type="dxa"/>
              <w:right w:w="28" w:type="dxa"/>
            </w:tcMar>
          </w:tcPr>
          <w:p w:rsidR="00605BF8" w:rsidRPr="00F36291" w:rsidRDefault="00605BF8" w:rsidP="00605BF8">
            <w:pPr>
              <w:pStyle w:val="af3"/>
              <w:jc w:val="left"/>
              <w:rPr>
                <w:rFonts w:ascii="Arial" w:hAnsi="Arial" w:cs="Arial"/>
                <w:b w:val="0"/>
                <w:snapToGrid w:val="0"/>
                <w:sz w:val="18"/>
                <w:szCs w:val="18"/>
              </w:rPr>
            </w:pPr>
          </w:p>
        </w:tc>
        <w:tc>
          <w:tcPr>
            <w:tcW w:w="913" w:type="dxa"/>
            <w:tcMar>
              <w:left w:w="28" w:type="dxa"/>
              <w:right w:w="28" w:type="dxa"/>
            </w:tcMar>
            <w:vAlign w:val="center"/>
          </w:tcPr>
          <w:p w:rsidR="00605BF8" w:rsidRPr="00F36291" w:rsidRDefault="00605BF8" w:rsidP="00605BF8">
            <w:pPr>
              <w:pStyle w:val="af3"/>
              <w:rPr>
                <w:rFonts w:ascii="Arial" w:hAnsi="Arial" w:cs="Arial"/>
                <w:b w:val="0"/>
                <w:snapToGrid w:val="0"/>
                <w:sz w:val="18"/>
                <w:szCs w:val="18"/>
              </w:rPr>
            </w:pPr>
            <w:r w:rsidRPr="00F36291">
              <w:rPr>
                <w:rFonts w:ascii="Arial" w:hAnsi="Arial" w:cs="Arial"/>
                <w:b w:val="0"/>
                <w:kern w:val="12"/>
                <w:sz w:val="18"/>
                <w:szCs w:val="18"/>
                <w:lang w:val="uz-Cyrl-UZ"/>
              </w:rPr>
              <w:t>2,5</w:t>
            </w:r>
          </w:p>
        </w:tc>
        <w:tc>
          <w:tcPr>
            <w:tcW w:w="1275" w:type="dxa"/>
            <w:tcMar>
              <w:left w:w="28" w:type="dxa"/>
              <w:right w:w="28" w:type="dxa"/>
            </w:tcMar>
            <w:vAlign w:val="center"/>
          </w:tcPr>
          <w:p w:rsidR="00605BF8" w:rsidRPr="00F36291" w:rsidRDefault="00605BF8" w:rsidP="00605BF8">
            <w:pPr>
              <w:pStyle w:val="af3"/>
              <w:jc w:val="left"/>
              <w:rPr>
                <w:rFonts w:ascii="Arial" w:hAnsi="Arial" w:cs="Arial"/>
                <w:b w:val="0"/>
                <w:snapToGrid w:val="0"/>
                <w:sz w:val="18"/>
                <w:szCs w:val="18"/>
              </w:rPr>
            </w:pPr>
            <w:r w:rsidRPr="00F36291">
              <w:rPr>
                <w:rFonts w:ascii="Arial" w:hAnsi="Arial" w:cs="Arial"/>
                <w:b w:val="0"/>
                <w:kern w:val="12"/>
                <w:sz w:val="18"/>
                <w:szCs w:val="18"/>
                <w:lang w:val="uz-Cyrl-UZ"/>
              </w:rPr>
              <w:t>Ғўза</w:t>
            </w:r>
          </w:p>
        </w:tc>
        <w:tc>
          <w:tcPr>
            <w:tcW w:w="1276" w:type="dxa"/>
            <w:tcMar>
              <w:left w:w="28" w:type="dxa"/>
              <w:right w:w="28" w:type="dxa"/>
            </w:tcMar>
            <w:vAlign w:val="center"/>
          </w:tcPr>
          <w:p w:rsidR="00605BF8" w:rsidRPr="00F36291" w:rsidRDefault="00605BF8" w:rsidP="00605BF8">
            <w:pPr>
              <w:pStyle w:val="af3"/>
              <w:jc w:val="left"/>
              <w:rPr>
                <w:rFonts w:ascii="Arial" w:hAnsi="Arial" w:cs="Arial"/>
                <w:b w:val="0"/>
                <w:snapToGrid w:val="0"/>
                <w:sz w:val="18"/>
                <w:szCs w:val="18"/>
              </w:rPr>
            </w:pPr>
            <w:r w:rsidRPr="00F36291">
              <w:rPr>
                <w:rFonts w:ascii="Arial" w:hAnsi="Arial" w:cs="Arial"/>
                <w:b w:val="0"/>
                <w:kern w:val="12"/>
                <w:sz w:val="18"/>
                <w:szCs w:val="18"/>
              </w:rPr>
              <w:t xml:space="preserve">Илдиз чириш </w:t>
            </w:r>
          </w:p>
        </w:tc>
        <w:tc>
          <w:tcPr>
            <w:tcW w:w="2552" w:type="dxa"/>
            <w:tcMar>
              <w:left w:w="28" w:type="dxa"/>
              <w:right w:w="28" w:type="dxa"/>
            </w:tcMar>
          </w:tcPr>
          <w:p w:rsidR="00605BF8" w:rsidRPr="00F36291" w:rsidRDefault="00605BF8" w:rsidP="00605BF8">
            <w:pPr>
              <w:rPr>
                <w:rFonts w:ascii="Arial" w:hAnsi="Arial" w:cs="Arial"/>
                <w:spacing w:val="-6"/>
                <w:kern w:val="12"/>
                <w:sz w:val="18"/>
                <w:szCs w:val="18"/>
                <w:lang w:val="uz-Cyrl-UZ"/>
              </w:rPr>
            </w:pPr>
            <w:r w:rsidRPr="00F36291">
              <w:rPr>
                <w:rFonts w:ascii="Arial" w:hAnsi="Arial" w:cs="Arial"/>
                <w:spacing w:val="-6"/>
                <w:kern w:val="12"/>
                <w:sz w:val="18"/>
                <w:szCs w:val="18"/>
                <w:lang w:val="uz-Cyrl-UZ"/>
              </w:rPr>
              <w:t>Чигит препарат суспензиясида 1 т тукли чигитга 25-30 л ва 1 т механик усулда туксизлан</w:t>
            </w:r>
            <w:r w:rsidRPr="00F36291">
              <w:rPr>
                <w:rFonts w:ascii="Arial" w:hAnsi="Arial" w:cs="Arial"/>
                <w:spacing w:val="-6"/>
                <w:kern w:val="12"/>
                <w:sz w:val="18"/>
                <w:szCs w:val="18"/>
              </w:rPr>
              <w:t>-</w:t>
            </w:r>
            <w:r w:rsidRPr="00F36291">
              <w:rPr>
                <w:rFonts w:ascii="Arial" w:hAnsi="Arial" w:cs="Arial"/>
                <w:spacing w:val="-6"/>
                <w:kern w:val="12"/>
                <w:sz w:val="18"/>
                <w:szCs w:val="18"/>
                <w:lang w:val="uz-Cyrl-UZ"/>
              </w:rPr>
              <w:t>тирилган чигитга 15-20 л эритма сарфлаб дорила</w:t>
            </w:r>
            <w:r w:rsidRPr="00F36291">
              <w:rPr>
                <w:rFonts w:ascii="Arial" w:hAnsi="Arial" w:cs="Arial"/>
                <w:spacing w:val="-6"/>
                <w:kern w:val="12"/>
                <w:sz w:val="18"/>
                <w:szCs w:val="18"/>
              </w:rPr>
              <w:t>-</w:t>
            </w:r>
            <w:r w:rsidRPr="00F36291">
              <w:rPr>
                <w:rFonts w:ascii="Arial" w:hAnsi="Arial" w:cs="Arial"/>
                <w:spacing w:val="-6"/>
                <w:kern w:val="12"/>
                <w:sz w:val="18"/>
                <w:szCs w:val="18"/>
                <w:lang w:val="uz-Cyrl-UZ"/>
              </w:rPr>
              <w:t>нади</w:t>
            </w:r>
          </w:p>
        </w:tc>
        <w:tc>
          <w:tcPr>
            <w:tcW w:w="992" w:type="dxa"/>
            <w:tcMar>
              <w:left w:w="28" w:type="dxa"/>
              <w:right w:w="28" w:type="dxa"/>
            </w:tcMar>
            <w:vAlign w:val="center"/>
          </w:tcPr>
          <w:p w:rsidR="00605BF8" w:rsidRPr="00F36291" w:rsidRDefault="00605BF8" w:rsidP="00605BF8">
            <w:pPr>
              <w:pStyle w:val="af3"/>
              <w:rPr>
                <w:rFonts w:ascii="Arial" w:hAnsi="Arial" w:cs="Arial"/>
                <w:b w:val="0"/>
                <w:snapToGrid w:val="0"/>
                <w:sz w:val="18"/>
                <w:szCs w:val="18"/>
              </w:rPr>
            </w:pPr>
            <w:r w:rsidRPr="00F36291">
              <w:rPr>
                <w:rFonts w:ascii="Arial" w:hAnsi="Arial" w:cs="Arial"/>
                <w:b w:val="0"/>
                <w:kern w:val="12"/>
                <w:sz w:val="18"/>
                <w:szCs w:val="18"/>
              </w:rPr>
              <w:t>-</w:t>
            </w:r>
          </w:p>
        </w:tc>
        <w:tc>
          <w:tcPr>
            <w:tcW w:w="851" w:type="dxa"/>
            <w:tcMar>
              <w:left w:w="28" w:type="dxa"/>
              <w:right w:w="28" w:type="dxa"/>
            </w:tcMar>
            <w:vAlign w:val="center"/>
          </w:tcPr>
          <w:p w:rsidR="00605BF8" w:rsidRPr="00F36291" w:rsidRDefault="00605BF8" w:rsidP="00605BF8">
            <w:pPr>
              <w:pStyle w:val="af3"/>
              <w:rPr>
                <w:rFonts w:ascii="Arial" w:hAnsi="Arial" w:cs="Arial"/>
                <w:b w:val="0"/>
                <w:snapToGrid w:val="0"/>
                <w:sz w:val="18"/>
                <w:szCs w:val="18"/>
              </w:rPr>
            </w:pPr>
            <w:r w:rsidRPr="00F36291">
              <w:rPr>
                <w:rFonts w:ascii="Arial" w:hAnsi="Arial" w:cs="Arial"/>
                <w:b w:val="0"/>
                <w:kern w:val="12"/>
                <w:sz w:val="18"/>
                <w:szCs w:val="18"/>
              </w:rPr>
              <w:t>-</w:t>
            </w:r>
          </w:p>
        </w:tc>
      </w:tr>
      <w:tr w:rsidR="00605BF8" w:rsidRPr="00F36291" w:rsidTr="00565F38">
        <w:trPr>
          <w:trHeight w:val="20"/>
        </w:trPr>
        <w:tc>
          <w:tcPr>
            <w:tcW w:w="10005" w:type="dxa"/>
            <w:gridSpan w:val="8"/>
            <w:tcMar>
              <w:left w:w="28" w:type="dxa"/>
              <w:right w:w="28" w:type="dxa"/>
            </w:tcMar>
          </w:tcPr>
          <w:p w:rsidR="00605BF8" w:rsidRPr="00F36291" w:rsidRDefault="00605BF8" w:rsidP="00605BF8">
            <w:pPr>
              <w:pStyle w:val="af3"/>
              <w:jc w:val="left"/>
              <w:rPr>
                <w:rFonts w:ascii="Arial" w:hAnsi="Arial" w:cs="Arial"/>
                <w:kern w:val="12"/>
                <w:sz w:val="18"/>
                <w:szCs w:val="18"/>
              </w:rPr>
            </w:pPr>
            <w:r w:rsidRPr="00F36291">
              <w:rPr>
                <w:rFonts w:ascii="Arial" w:hAnsi="Arial" w:cs="Arial"/>
                <w:i/>
                <w:kern w:val="12"/>
                <w:sz w:val="18"/>
                <w:szCs w:val="18"/>
              </w:rPr>
              <w:t xml:space="preserve">Пенфлуфен + клотианидин  ( </w:t>
            </w:r>
            <w:r w:rsidRPr="00F36291">
              <w:rPr>
                <w:rFonts w:ascii="Arial" w:hAnsi="Arial" w:cs="Arial"/>
                <w:i/>
                <w:kern w:val="12"/>
                <w:sz w:val="18"/>
                <w:szCs w:val="18"/>
                <w:lang w:val="en-US"/>
              </w:rPr>
              <w:t>penflufen + clothianidin</w:t>
            </w:r>
            <w:r w:rsidRPr="00F36291">
              <w:rPr>
                <w:rFonts w:ascii="Arial" w:hAnsi="Arial" w:cs="Arial"/>
                <w:i/>
                <w:kern w:val="12"/>
                <w:sz w:val="18"/>
                <w:szCs w:val="18"/>
              </w:rPr>
              <w:t xml:space="preserve"> )</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pStyle w:val="af3"/>
              <w:jc w:val="left"/>
              <w:rPr>
                <w:rFonts w:ascii="Arial" w:hAnsi="Arial" w:cs="Arial"/>
                <w:b w:val="0"/>
                <w:snapToGrid w:val="0"/>
                <w:sz w:val="18"/>
                <w:szCs w:val="18"/>
                <w:lang w:val="uz-Cyrl-UZ"/>
              </w:rPr>
            </w:pPr>
            <w:r w:rsidRPr="00F36291">
              <w:rPr>
                <w:rFonts w:ascii="Arial" w:hAnsi="Arial" w:cs="Arial"/>
                <w:b w:val="0"/>
                <w:snapToGrid w:val="0"/>
                <w:sz w:val="18"/>
                <w:szCs w:val="18"/>
                <w:lang w:val="uz-Cyrl-UZ"/>
              </w:rPr>
              <w:t>Э</w:t>
            </w:r>
            <w:r w:rsidRPr="00F36291">
              <w:rPr>
                <w:rFonts w:ascii="Arial" w:hAnsi="Arial" w:cs="Arial"/>
                <w:b w:val="0"/>
                <w:snapToGrid w:val="0"/>
                <w:sz w:val="18"/>
                <w:szCs w:val="18"/>
              </w:rPr>
              <w:t xml:space="preserve">МЕСТО </w:t>
            </w:r>
            <w:r w:rsidRPr="00F36291">
              <w:rPr>
                <w:rFonts w:ascii="Arial" w:hAnsi="Arial" w:cs="Arial"/>
                <w:b w:val="0"/>
                <w:snapToGrid w:val="0"/>
                <w:sz w:val="18"/>
                <w:szCs w:val="18"/>
                <w:lang w:val="uz-Cyrl-UZ"/>
              </w:rPr>
              <w:t>- КВАНТУМ сус.к.</w:t>
            </w:r>
          </w:p>
          <w:p w:rsidR="00605BF8" w:rsidRPr="00F36291" w:rsidRDefault="00605BF8" w:rsidP="00605BF8">
            <w:pPr>
              <w:pStyle w:val="af3"/>
              <w:jc w:val="left"/>
              <w:rPr>
                <w:rFonts w:ascii="Arial" w:hAnsi="Arial" w:cs="Arial"/>
                <w:b w:val="0"/>
                <w:snapToGrid w:val="0"/>
                <w:sz w:val="18"/>
                <w:szCs w:val="18"/>
                <w:lang w:val="uz-Cyrl-UZ"/>
              </w:rPr>
            </w:pPr>
            <w:r w:rsidRPr="00F36291">
              <w:rPr>
                <w:rFonts w:ascii="Arial" w:hAnsi="Arial" w:cs="Arial"/>
                <w:i/>
                <w:snapToGrid w:val="0"/>
                <w:sz w:val="18"/>
                <w:szCs w:val="18"/>
                <w:lang w:val="uz-Cyrl-UZ"/>
              </w:rPr>
              <w:t>(</w:t>
            </w:r>
            <w:r w:rsidRPr="00F36291">
              <w:rPr>
                <w:rFonts w:ascii="Arial" w:hAnsi="Arial" w:cs="Arial"/>
                <w:b w:val="0"/>
                <w:snapToGrid w:val="0"/>
                <w:sz w:val="18"/>
                <w:szCs w:val="18"/>
                <w:lang w:val="uz-Cyrl-UZ"/>
              </w:rPr>
              <w:t xml:space="preserve"> 66,5 г/л + 207 г/л)</w:t>
            </w:r>
          </w:p>
          <w:p w:rsidR="00605BF8" w:rsidRPr="00F36291" w:rsidRDefault="00605BF8" w:rsidP="00605BF8">
            <w:pPr>
              <w:pStyle w:val="af3"/>
              <w:jc w:val="left"/>
              <w:rPr>
                <w:rFonts w:ascii="Arial" w:hAnsi="Arial" w:cs="Arial"/>
                <w:b w:val="0"/>
                <w:snapToGrid w:val="0"/>
                <w:sz w:val="18"/>
                <w:szCs w:val="18"/>
                <w:lang w:val="uz-Cyrl-UZ"/>
              </w:rPr>
            </w:pPr>
            <w:r w:rsidRPr="00F36291">
              <w:rPr>
                <w:rFonts w:ascii="Arial" w:hAnsi="Arial" w:cs="Arial"/>
                <w:b w:val="0"/>
                <w:snapToGrid w:val="0"/>
                <w:sz w:val="18"/>
                <w:szCs w:val="18"/>
                <w:lang w:val="uz-Cyrl-UZ"/>
              </w:rPr>
              <w:t>“Байер АГ”,</w:t>
            </w:r>
          </w:p>
          <w:p w:rsidR="00605BF8" w:rsidRPr="00F36291" w:rsidRDefault="00605BF8" w:rsidP="00605BF8">
            <w:pPr>
              <w:pStyle w:val="af3"/>
              <w:jc w:val="left"/>
              <w:rPr>
                <w:rFonts w:ascii="Arial" w:hAnsi="Arial" w:cs="Arial"/>
                <w:b w:val="0"/>
                <w:snapToGrid w:val="0"/>
                <w:sz w:val="18"/>
                <w:szCs w:val="18"/>
                <w:lang w:val="uz-Cyrl-UZ"/>
              </w:rPr>
            </w:pPr>
            <w:r w:rsidRPr="00F36291">
              <w:rPr>
                <w:rFonts w:ascii="Arial" w:hAnsi="Arial" w:cs="Arial"/>
                <w:b w:val="0"/>
                <w:snapToGrid w:val="0"/>
                <w:sz w:val="18"/>
                <w:szCs w:val="18"/>
                <w:lang w:val="uz-Cyrl-UZ"/>
              </w:rPr>
              <w:t>Германия</w:t>
            </w:r>
          </w:p>
          <w:p w:rsidR="00605BF8" w:rsidRPr="00F36291" w:rsidRDefault="00605BF8" w:rsidP="00605BF8">
            <w:pPr>
              <w:pStyle w:val="af3"/>
              <w:jc w:val="left"/>
              <w:rPr>
                <w:rFonts w:ascii="Arial" w:hAnsi="Arial" w:cs="Arial"/>
                <w:b w:val="0"/>
                <w:snapToGrid w:val="0"/>
                <w:sz w:val="18"/>
                <w:szCs w:val="18"/>
              </w:rPr>
            </w:pPr>
            <w:r w:rsidRPr="00F36291">
              <w:rPr>
                <w:rFonts w:ascii="Arial" w:hAnsi="Arial" w:cs="Arial"/>
                <w:b w:val="0"/>
                <w:snapToGrid w:val="0"/>
                <w:sz w:val="18"/>
                <w:szCs w:val="18"/>
                <w:lang w:val="uz-Cyrl-UZ"/>
              </w:rPr>
              <w:t>31.12.2023</w:t>
            </w:r>
          </w:p>
        </w:tc>
        <w:tc>
          <w:tcPr>
            <w:tcW w:w="913" w:type="dxa"/>
            <w:tcMar>
              <w:left w:w="28" w:type="dxa"/>
              <w:right w:w="28" w:type="dxa"/>
            </w:tcMar>
            <w:vAlign w:val="center"/>
          </w:tcPr>
          <w:p w:rsidR="00605BF8" w:rsidRPr="00F36291" w:rsidRDefault="00605BF8" w:rsidP="00605BF8">
            <w:pPr>
              <w:pStyle w:val="af3"/>
              <w:rPr>
                <w:rFonts w:ascii="Arial" w:hAnsi="Arial" w:cs="Arial"/>
                <w:b w:val="0"/>
                <w:kern w:val="12"/>
                <w:sz w:val="18"/>
                <w:szCs w:val="18"/>
                <w:lang w:val="uz-Cyrl-UZ"/>
              </w:rPr>
            </w:pPr>
            <w:r w:rsidRPr="00F36291">
              <w:rPr>
                <w:rFonts w:ascii="Arial" w:hAnsi="Arial" w:cs="Arial"/>
                <w:b w:val="0"/>
                <w:kern w:val="12"/>
                <w:sz w:val="18"/>
                <w:szCs w:val="18"/>
                <w:lang w:val="uz-Cyrl-UZ"/>
              </w:rPr>
              <w:t>0,3 – 0,35</w:t>
            </w:r>
          </w:p>
        </w:tc>
        <w:tc>
          <w:tcPr>
            <w:tcW w:w="1275" w:type="dxa"/>
            <w:tcMar>
              <w:left w:w="28" w:type="dxa"/>
              <w:right w:w="28" w:type="dxa"/>
            </w:tcMar>
            <w:vAlign w:val="center"/>
          </w:tcPr>
          <w:p w:rsidR="00605BF8" w:rsidRPr="00F36291" w:rsidRDefault="00605BF8" w:rsidP="00605BF8">
            <w:pPr>
              <w:pStyle w:val="af3"/>
              <w:jc w:val="left"/>
              <w:rPr>
                <w:rFonts w:ascii="Arial" w:hAnsi="Arial" w:cs="Arial"/>
                <w:b w:val="0"/>
                <w:kern w:val="12"/>
                <w:sz w:val="18"/>
                <w:szCs w:val="18"/>
                <w:lang w:val="uz-Cyrl-UZ"/>
              </w:rPr>
            </w:pPr>
            <w:r w:rsidRPr="00F36291">
              <w:rPr>
                <w:rFonts w:ascii="Arial" w:hAnsi="Arial" w:cs="Arial"/>
                <w:b w:val="0"/>
                <w:kern w:val="12"/>
                <w:sz w:val="18"/>
                <w:szCs w:val="18"/>
                <w:lang w:val="uz-Cyrl-UZ"/>
              </w:rPr>
              <w:t>Картошка</w:t>
            </w:r>
          </w:p>
        </w:tc>
        <w:tc>
          <w:tcPr>
            <w:tcW w:w="1276" w:type="dxa"/>
            <w:tcMar>
              <w:left w:w="28" w:type="dxa"/>
              <w:right w:w="28" w:type="dxa"/>
            </w:tcMar>
            <w:vAlign w:val="center"/>
          </w:tcPr>
          <w:p w:rsidR="00605BF8" w:rsidRPr="00F36291" w:rsidRDefault="00605BF8" w:rsidP="00605BF8">
            <w:pPr>
              <w:pStyle w:val="af3"/>
              <w:jc w:val="left"/>
              <w:rPr>
                <w:rFonts w:ascii="Arial" w:hAnsi="Arial" w:cs="Arial"/>
                <w:b w:val="0"/>
                <w:kern w:val="12"/>
                <w:sz w:val="18"/>
                <w:szCs w:val="18"/>
                <w:lang w:val="uz-Cyrl-UZ"/>
              </w:rPr>
            </w:pPr>
            <w:r w:rsidRPr="00F36291">
              <w:rPr>
                <w:rFonts w:ascii="Arial" w:hAnsi="Arial" w:cs="Arial"/>
                <w:b w:val="0"/>
                <w:kern w:val="12"/>
                <w:sz w:val="18"/>
                <w:szCs w:val="18"/>
                <w:lang w:val="uz-Cyrl-UZ"/>
              </w:rPr>
              <w:t>Ризоктониоз, оддий ва кумушсимон калмараз,</w:t>
            </w:r>
          </w:p>
          <w:p w:rsidR="00605BF8" w:rsidRPr="00F36291" w:rsidRDefault="00605BF8" w:rsidP="00605BF8">
            <w:pPr>
              <w:pStyle w:val="af3"/>
              <w:jc w:val="left"/>
              <w:rPr>
                <w:rFonts w:ascii="Arial" w:hAnsi="Arial" w:cs="Arial"/>
                <w:b w:val="0"/>
                <w:kern w:val="12"/>
                <w:sz w:val="18"/>
                <w:szCs w:val="18"/>
                <w:lang w:val="uz-Cyrl-UZ"/>
              </w:rPr>
            </w:pPr>
            <w:r w:rsidRPr="00F36291">
              <w:rPr>
                <w:rFonts w:ascii="Arial" w:hAnsi="Arial" w:cs="Arial"/>
                <w:b w:val="0"/>
                <w:kern w:val="12"/>
                <w:sz w:val="18"/>
                <w:szCs w:val="18"/>
                <w:lang w:val="uz-Cyrl-UZ"/>
              </w:rPr>
              <w:t>симқурт,</w:t>
            </w:r>
          </w:p>
          <w:p w:rsidR="00605BF8" w:rsidRPr="00F36291" w:rsidRDefault="00605BF8" w:rsidP="00605BF8">
            <w:pPr>
              <w:pStyle w:val="af3"/>
              <w:jc w:val="left"/>
              <w:rPr>
                <w:rFonts w:ascii="Arial" w:hAnsi="Arial" w:cs="Arial"/>
                <w:b w:val="0"/>
                <w:kern w:val="12"/>
                <w:sz w:val="18"/>
                <w:szCs w:val="18"/>
                <w:lang w:val="uz-Cyrl-UZ"/>
              </w:rPr>
            </w:pPr>
            <w:r w:rsidRPr="00F36291">
              <w:rPr>
                <w:rFonts w:ascii="Arial" w:hAnsi="Arial" w:cs="Arial"/>
                <w:b w:val="0"/>
                <w:kern w:val="12"/>
                <w:sz w:val="18"/>
                <w:szCs w:val="18"/>
                <w:lang w:val="uz-Cyrl-UZ"/>
              </w:rPr>
              <w:t>ширалар,</w:t>
            </w:r>
          </w:p>
          <w:p w:rsidR="00605BF8" w:rsidRPr="00F36291" w:rsidRDefault="00605BF8" w:rsidP="00605BF8">
            <w:pPr>
              <w:pStyle w:val="af3"/>
              <w:jc w:val="left"/>
              <w:rPr>
                <w:rFonts w:ascii="Arial" w:hAnsi="Arial" w:cs="Arial"/>
                <w:b w:val="0"/>
                <w:kern w:val="12"/>
                <w:sz w:val="18"/>
                <w:szCs w:val="18"/>
                <w:lang w:val="uz-Cyrl-UZ"/>
              </w:rPr>
            </w:pPr>
            <w:r w:rsidRPr="00F36291">
              <w:rPr>
                <w:rFonts w:ascii="Arial" w:hAnsi="Arial" w:cs="Arial"/>
                <w:b w:val="0"/>
                <w:kern w:val="12"/>
                <w:sz w:val="18"/>
                <w:szCs w:val="18"/>
                <w:lang w:val="uz-Cyrl-UZ"/>
              </w:rPr>
              <w:t>колорадо қунғизи</w:t>
            </w:r>
          </w:p>
        </w:tc>
        <w:tc>
          <w:tcPr>
            <w:tcW w:w="2552" w:type="dxa"/>
            <w:tcMar>
              <w:left w:w="28" w:type="dxa"/>
              <w:right w:w="28" w:type="dxa"/>
            </w:tcMar>
          </w:tcPr>
          <w:p w:rsidR="00605BF8" w:rsidRPr="00F36291" w:rsidRDefault="00605BF8" w:rsidP="00605BF8">
            <w:pPr>
              <w:rPr>
                <w:rFonts w:ascii="Arial" w:hAnsi="Arial" w:cs="Arial"/>
                <w:spacing w:val="-6"/>
                <w:kern w:val="12"/>
                <w:sz w:val="18"/>
                <w:szCs w:val="18"/>
              </w:rPr>
            </w:pPr>
            <w:r w:rsidRPr="00F36291">
              <w:rPr>
                <w:rFonts w:ascii="Arial" w:hAnsi="Arial" w:cs="Arial"/>
                <w:spacing w:val="-6"/>
                <w:kern w:val="12"/>
                <w:sz w:val="18"/>
                <w:szCs w:val="18"/>
              </w:rPr>
              <w:t>У</w:t>
            </w:r>
            <w:r w:rsidRPr="00F36291">
              <w:rPr>
                <w:rFonts w:ascii="Arial" w:hAnsi="Arial" w:cs="Arial"/>
                <w:spacing w:val="-6"/>
                <w:kern w:val="12"/>
                <w:sz w:val="18"/>
                <w:szCs w:val="18"/>
                <w:lang w:val="uz-Cyrl-UZ"/>
              </w:rPr>
              <w:t>руғлик  картошка экишдан   олдин</w:t>
            </w:r>
            <w:r w:rsidRPr="00F36291">
              <w:rPr>
                <w:rFonts w:ascii="Arial" w:hAnsi="Arial" w:cs="Arial"/>
                <w:spacing w:val="-6"/>
                <w:kern w:val="12"/>
                <w:sz w:val="18"/>
                <w:szCs w:val="18"/>
              </w:rPr>
              <w:t xml:space="preserve"> </w:t>
            </w:r>
            <w:r w:rsidRPr="00F36291">
              <w:rPr>
                <w:rFonts w:ascii="Arial" w:hAnsi="Arial" w:cs="Arial"/>
                <w:spacing w:val="-6"/>
                <w:kern w:val="12"/>
                <w:sz w:val="18"/>
                <w:szCs w:val="18"/>
                <w:lang w:val="uz-Cyrl-UZ"/>
              </w:rPr>
              <w:t>дорила</w:t>
            </w:r>
            <w:r w:rsidRPr="00F36291">
              <w:rPr>
                <w:rFonts w:ascii="Arial" w:hAnsi="Arial" w:cs="Arial"/>
                <w:spacing w:val="-6"/>
                <w:kern w:val="12"/>
                <w:sz w:val="18"/>
                <w:szCs w:val="18"/>
              </w:rPr>
              <w:t>нади</w:t>
            </w:r>
          </w:p>
        </w:tc>
        <w:tc>
          <w:tcPr>
            <w:tcW w:w="992" w:type="dxa"/>
            <w:tcMar>
              <w:left w:w="28" w:type="dxa"/>
              <w:right w:w="28" w:type="dxa"/>
            </w:tcMar>
            <w:vAlign w:val="center"/>
          </w:tcPr>
          <w:p w:rsidR="00605BF8" w:rsidRPr="00F36291" w:rsidRDefault="00605BF8" w:rsidP="00605BF8">
            <w:pPr>
              <w:pStyle w:val="af3"/>
              <w:rPr>
                <w:rFonts w:ascii="Arial" w:hAnsi="Arial" w:cs="Arial"/>
                <w:b w:val="0"/>
                <w:kern w:val="12"/>
                <w:sz w:val="18"/>
                <w:szCs w:val="18"/>
              </w:rPr>
            </w:pPr>
            <w:r w:rsidRPr="00F36291">
              <w:rPr>
                <w:rFonts w:ascii="Arial" w:hAnsi="Arial" w:cs="Arial"/>
                <w:b w:val="0"/>
                <w:kern w:val="12"/>
                <w:sz w:val="18"/>
                <w:szCs w:val="18"/>
              </w:rPr>
              <w:t>-</w:t>
            </w:r>
          </w:p>
        </w:tc>
        <w:tc>
          <w:tcPr>
            <w:tcW w:w="851" w:type="dxa"/>
            <w:tcMar>
              <w:left w:w="28" w:type="dxa"/>
              <w:right w:w="28" w:type="dxa"/>
            </w:tcMar>
            <w:vAlign w:val="center"/>
          </w:tcPr>
          <w:p w:rsidR="00605BF8" w:rsidRPr="00F36291" w:rsidRDefault="00605BF8" w:rsidP="00605BF8">
            <w:pPr>
              <w:pStyle w:val="af3"/>
              <w:rPr>
                <w:rFonts w:ascii="Arial" w:hAnsi="Arial" w:cs="Arial"/>
                <w:b w:val="0"/>
                <w:kern w:val="12"/>
                <w:sz w:val="18"/>
                <w:szCs w:val="18"/>
              </w:rPr>
            </w:pPr>
            <w:r w:rsidRPr="00F36291">
              <w:rPr>
                <w:rFonts w:ascii="Arial" w:hAnsi="Arial" w:cs="Arial"/>
                <w:b w:val="0"/>
                <w:kern w:val="12"/>
                <w:sz w:val="18"/>
                <w:szCs w:val="18"/>
              </w:rPr>
              <w:t>-</w:t>
            </w:r>
          </w:p>
        </w:tc>
      </w:tr>
      <w:tr w:rsidR="00605BF8" w:rsidRPr="00F36291" w:rsidTr="00565F38">
        <w:trPr>
          <w:trHeight w:val="20"/>
        </w:trPr>
        <w:tc>
          <w:tcPr>
            <w:tcW w:w="10005" w:type="dxa"/>
            <w:gridSpan w:val="8"/>
            <w:tcMar>
              <w:left w:w="28" w:type="dxa"/>
              <w:right w:w="28" w:type="dxa"/>
            </w:tcMar>
          </w:tcPr>
          <w:p w:rsidR="00605BF8" w:rsidRPr="00F36291" w:rsidRDefault="00605BF8" w:rsidP="00605BF8">
            <w:pPr>
              <w:pStyle w:val="af3"/>
              <w:jc w:val="left"/>
              <w:rPr>
                <w:rFonts w:ascii="Arial" w:hAnsi="Arial" w:cs="Arial"/>
                <w:kern w:val="12"/>
                <w:sz w:val="18"/>
                <w:szCs w:val="18"/>
              </w:rPr>
            </w:pPr>
            <w:r w:rsidRPr="00F36291">
              <w:rPr>
                <w:rFonts w:ascii="Arial" w:hAnsi="Arial" w:cs="Arial"/>
                <w:i/>
                <w:kern w:val="12"/>
                <w:sz w:val="18"/>
                <w:szCs w:val="18"/>
                <w:lang w:val="uz-Cyrl-UZ"/>
              </w:rPr>
              <w:t xml:space="preserve">Пираклостробин  </w:t>
            </w:r>
            <w:r w:rsidRPr="00F36291">
              <w:rPr>
                <w:rFonts w:ascii="Arial" w:hAnsi="Arial" w:cs="Arial"/>
                <w:i/>
                <w:kern w:val="12"/>
                <w:sz w:val="18"/>
                <w:szCs w:val="18"/>
              </w:rPr>
              <w:t xml:space="preserve">(  </w:t>
            </w:r>
            <w:r w:rsidRPr="00F36291">
              <w:rPr>
                <w:rFonts w:ascii="Arial" w:hAnsi="Arial" w:cs="Arial"/>
                <w:i/>
                <w:kern w:val="12"/>
                <w:sz w:val="18"/>
                <w:szCs w:val="18"/>
                <w:lang w:val="en-US"/>
              </w:rPr>
              <w:t>pyraclostrobin</w:t>
            </w:r>
            <w:r w:rsidRPr="00F36291">
              <w:rPr>
                <w:rFonts w:ascii="Arial" w:hAnsi="Arial" w:cs="Arial"/>
                <w:i/>
                <w:kern w:val="12"/>
                <w:sz w:val="18"/>
                <w:szCs w:val="18"/>
              </w:rPr>
              <w:t xml:space="preserve"> </w:t>
            </w:r>
            <w:r w:rsidRPr="00F36291">
              <w:rPr>
                <w:rFonts w:ascii="Arial" w:hAnsi="Arial" w:cs="Arial"/>
                <w:i/>
                <w:kern w:val="12"/>
                <w:sz w:val="18"/>
                <w:szCs w:val="18"/>
                <w:lang w:val="uz-Cyrl-UZ"/>
              </w:rPr>
              <w:t>)</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pStyle w:val="af3"/>
              <w:jc w:val="left"/>
              <w:rPr>
                <w:rFonts w:ascii="Arial" w:hAnsi="Arial" w:cs="Arial"/>
                <w:b w:val="0"/>
                <w:snapToGrid w:val="0"/>
                <w:sz w:val="18"/>
                <w:szCs w:val="18"/>
                <w:lang w:val="uz-Cyrl-UZ"/>
              </w:rPr>
            </w:pPr>
            <w:r w:rsidRPr="00F36291">
              <w:rPr>
                <w:rFonts w:ascii="Arial" w:hAnsi="Arial" w:cs="Arial"/>
                <w:b w:val="0"/>
                <w:snapToGrid w:val="0"/>
                <w:sz w:val="18"/>
                <w:szCs w:val="18"/>
                <w:lang w:val="uz-Cyrl-UZ"/>
              </w:rPr>
              <w:t>S</w:t>
            </w:r>
            <w:r w:rsidRPr="00F36291">
              <w:rPr>
                <w:rFonts w:ascii="Arial" w:hAnsi="Arial" w:cs="Arial"/>
                <w:b w:val="0"/>
                <w:snapToGrid w:val="0"/>
                <w:sz w:val="18"/>
                <w:szCs w:val="18"/>
                <w:lang w:val="en-US"/>
              </w:rPr>
              <w:t>TROBIN</w:t>
            </w:r>
            <w:r w:rsidRPr="00F36291">
              <w:rPr>
                <w:rFonts w:ascii="Arial" w:hAnsi="Arial" w:cs="Arial"/>
                <w:b w:val="0"/>
                <w:snapToGrid w:val="0"/>
                <w:sz w:val="18"/>
                <w:szCs w:val="18"/>
                <w:lang w:val="uz-Cyrl-UZ"/>
              </w:rPr>
              <w:t xml:space="preserve"> SC 25 % сус.к.</w:t>
            </w:r>
            <w:r w:rsidRPr="00F36291">
              <w:rPr>
                <w:rFonts w:ascii="Arial" w:hAnsi="Arial" w:cs="Arial"/>
                <w:b w:val="0"/>
                <w:snapToGrid w:val="0"/>
                <w:sz w:val="18"/>
                <w:szCs w:val="18"/>
                <w:lang w:val="en-US"/>
              </w:rPr>
              <w:t xml:space="preserve">   </w:t>
            </w:r>
            <w:r w:rsidRPr="00F36291">
              <w:rPr>
                <w:rFonts w:ascii="Arial" w:hAnsi="Arial" w:cs="Arial"/>
                <w:b w:val="0"/>
                <w:snapToGrid w:val="0"/>
                <w:sz w:val="18"/>
                <w:szCs w:val="18"/>
                <w:lang w:val="uz-Cyrl-UZ"/>
              </w:rPr>
              <w:t>( 250 г/л</w:t>
            </w:r>
            <w:r w:rsidRPr="00F36291">
              <w:rPr>
                <w:rFonts w:ascii="Arial" w:hAnsi="Arial" w:cs="Arial"/>
                <w:b w:val="0"/>
                <w:snapToGrid w:val="0"/>
                <w:sz w:val="18"/>
                <w:szCs w:val="18"/>
                <w:lang w:val="en-US"/>
              </w:rPr>
              <w:t xml:space="preserve"> ) </w:t>
            </w:r>
          </w:p>
          <w:p w:rsidR="00605BF8" w:rsidRPr="00F36291" w:rsidRDefault="00605BF8" w:rsidP="00605BF8">
            <w:pPr>
              <w:pStyle w:val="af3"/>
              <w:jc w:val="left"/>
              <w:rPr>
                <w:rFonts w:ascii="Arial" w:hAnsi="Arial" w:cs="Arial"/>
                <w:b w:val="0"/>
                <w:snapToGrid w:val="0"/>
                <w:sz w:val="18"/>
                <w:szCs w:val="18"/>
                <w:lang w:val="uz-Cyrl-UZ"/>
              </w:rPr>
            </w:pPr>
            <w:r w:rsidRPr="00F36291">
              <w:rPr>
                <w:rFonts w:ascii="Arial" w:hAnsi="Arial" w:cs="Arial"/>
                <w:b w:val="0"/>
                <w:snapToGrid w:val="0"/>
                <w:sz w:val="18"/>
                <w:szCs w:val="18"/>
                <w:lang w:val="uz-Cyrl-UZ"/>
              </w:rPr>
              <w:t>«Awiner o’g’it» МЧЖ,</w:t>
            </w:r>
          </w:p>
          <w:p w:rsidR="00605BF8" w:rsidRPr="00F36291" w:rsidRDefault="00605BF8" w:rsidP="00605BF8">
            <w:pPr>
              <w:pStyle w:val="af3"/>
              <w:jc w:val="left"/>
              <w:rPr>
                <w:rFonts w:ascii="Arial" w:hAnsi="Arial" w:cs="Arial"/>
                <w:b w:val="0"/>
                <w:snapToGrid w:val="0"/>
                <w:sz w:val="18"/>
                <w:szCs w:val="18"/>
                <w:lang w:val="en-US"/>
              </w:rPr>
            </w:pPr>
            <w:r w:rsidRPr="00F36291">
              <w:rPr>
                <w:rFonts w:ascii="Arial" w:hAnsi="Arial" w:cs="Arial"/>
                <w:b w:val="0"/>
                <w:snapToGrid w:val="0"/>
                <w:sz w:val="18"/>
                <w:szCs w:val="18"/>
                <w:lang w:val="uz-Cyrl-UZ"/>
              </w:rPr>
              <w:t>Ўзбекистон</w:t>
            </w:r>
          </w:p>
          <w:p w:rsidR="00605BF8" w:rsidRPr="00F36291" w:rsidRDefault="00605BF8" w:rsidP="00605BF8">
            <w:pPr>
              <w:pStyle w:val="af3"/>
              <w:jc w:val="left"/>
              <w:rPr>
                <w:rFonts w:ascii="Arial" w:hAnsi="Arial" w:cs="Arial"/>
                <w:b w:val="0"/>
                <w:snapToGrid w:val="0"/>
                <w:sz w:val="18"/>
                <w:szCs w:val="18"/>
                <w:lang w:val="en-US"/>
              </w:rPr>
            </w:pPr>
            <w:r w:rsidRPr="00F36291">
              <w:rPr>
                <w:rFonts w:ascii="Arial" w:hAnsi="Arial" w:cs="Arial"/>
                <w:b w:val="0"/>
                <w:snapToGrid w:val="0"/>
                <w:sz w:val="18"/>
                <w:szCs w:val="18"/>
                <w:lang w:val="en-US"/>
              </w:rPr>
              <w:t>30.04.2026</w:t>
            </w:r>
          </w:p>
        </w:tc>
        <w:tc>
          <w:tcPr>
            <w:tcW w:w="913" w:type="dxa"/>
            <w:tcMar>
              <w:left w:w="28" w:type="dxa"/>
              <w:right w:w="28" w:type="dxa"/>
            </w:tcMar>
            <w:vAlign w:val="center"/>
          </w:tcPr>
          <w:p w:rsidR="00605BF8" w:rsidRPr="00F36291" w:rsidRDefault="00605BF8" w:rsidP="00605BF8">
            <w:pPr>
              <w:pStyle w:val="af3"/>
              <w:rPr>
                <w:rFonts w:ascii="Arial" w:hAnsi="Arial" w:cs="Arial"/>
                <w:b w:val="0"/>
                <w:kern w:val="12"/>
                <w:sz w:val="18"/>
                <w:szCs w:val="18"/>
                <w:lang w:val="en-US"/>
              </w:rPr>
            </w:pPr>
            <w:r w:rsidRPr="00F36291">
              <w:rPr>
                <w:rFonts w:ascii="Arial" w:hAnsi="Arial" w:cs="Arial"/>
                <w:b w:val="0"/>
                <w:kern w:val="12"/>
                <w:sz w:val="18"/>
                <w:szCs w:val="18"/>
                <w:lang w:val="en-US"/>
              </w:rPr>
              <w:t>0,2</w:t>
            </w:r>
          </w:p>
        </w:tc>
        <w:tc>
          <w:tcPr>
            <w:tcW w:w="1275" w:type="dxa"/>
            <w:tcMar>
              <w:left w:w="28" w:type="dxa"/>
              <w:right w:w="28" w:type="dxa"/>
            </w:tcMar>
            <w:vAlign w:val="center"/>
          </w:tcPr>
          <w:p w:rsidR="00605BF8" w:rsidRPr="00F36291" w:rsidRDefault="00605BF8" w:rsidP="00605BF8">
            <w:pPr>
              <w:pStyle w:val="af3"/>
              <w:jc w:val="left"/>
              <w:rPr>
                <w:rFonts w:ascii="Arial" w:hAnsi="Arial" w:cs="Arial"/>
                <w:b w:val="0"/>
                <w:kern w:val="12"/>
                <w:sz w:val="18"/>
                <w:szCs w:val="18"/>
                <w:lang w:val="uz-Cyrl-UZ"/>
              </w:rPr>
            </w:pPr>
            <w:r w:rsidRPr="00F36291">
              <w:rPr>
                <w:rFonts w:ascii="Arial" w:hAnsi="Arial" w:cs="Arial"/>
                <w:b w:val="0"/>
                <w:kern w:val="12"/>
                <w:sz w:val="18"/>
                <w:szCs w:val="18"/>
                <w:lang w:val="uz-Cyrl-UZ"/>
              </w:rPr>
              <w:t>Макка</w:t>
            </w:r>
          </w:p>
        </w:tc>
        <w:tc>
          <w:tcPr>
            <w:tcW w:w="1276" w:type="dxa"/>
            <w:tcMar>
              <w:left w:w="28" w:type="dxa"/>
              <w:right w:w="28" w:type="dxa"/>
            </w:tcMar>
            <w:vAlign w:val="center"/>
          </w:tcPr>
          <w:p w:rsidR="00605BF8" w:rsidRPr="00F36291" w:rsidRDefault="00605BF8" w:rsidP="00605BF8">
            <w:pPr>
              <w:pStyle w:val="af3"/>
              <w:jc w:val="left"/>
              <w:rPr>
                <w:rFonts w:ascii="Arial" w:hAnsi="Arial" w:cs="Arial"/>
                <w:b w:val="0"/>
                <w:kern w:val="12"/>
                <w:sz w:val="18"/>
                <w:szCs w:val="18"/>
                <w:lang w:val="uz-Cyrl-UZ"/>
              </w:rPr>
            </w:pPr>
            <w:r w:rsidRPr="00F36291">
              <w:rPr>
                <w:rFonts w:ascii="Arial" w:hAnsi="Arial" w:cs="Arial"/>
                <w:b w:val="0"/>
                <w:kern w:val="12"/>
                <w:sz w:val="18"/>
                <w:szCs w:val="18"/>
                <w:lang w:val="uz-Cyrl-UZ"/>
              </w:rPr>
              <w:t>Пуфакли коракуя</w:t>
            </w:r>
          </w:p>
        </w:tc>
        <w:tc>
          <w:tcPr>
            <w:tcW w:w="2552" w:type="dxa"/>
            <w:tcMar>
              <w:left w:w="28" w:type="dxa"/>
              <w:right w:w="28" w:type="dxa"/>
            </w:tcMa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Уруғ препарат суспензиясида 1 т донга 8-10 л эритма сарфланган ҳол</w:t>
            </w:r>
            <w:r w:rsidRPr="00F36291">
              <w:rPr>
                <w:rFonts w:ascii="Arial" w:hAnsi="Arial" w:cs="Arial"/>
                <w:snapToGrid w:val="0"/>
                <w:kern w:val="12"/>
                <w:sz w:val="18"/>
                <w:szCs w:val="18"/>
              </w:rPr>
              <w:t>-</w:t>
            </w:r>
            <w:r w:rsidRPr="00F36291">
              <w:rPr>
                <w:rFonts w:ascii="Arial" w:hAnsi="Arial" w:cs="Arial"/>
                <w:snapToGrid w:val="0"/>
                <w:kern w:val="12"/>
                <w:sz w:val="18"/>
                <w:szCs w:val="18"/>
                <w:lang w:val="uz-Cyrl-UZ"/>
              </w:rPr>
              <w:t>да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kern w:val="12"/>
                <w:sz w:val="18"/>
                <w:szCs w:val="18"/>
                <w:lang w:val="uz-Cyrl-UZ"/>
              </w:rPr>
            </w:pPr>
            <w:r w:rsidRPr="00F36291">
              <w:rPr>
                <w:rFonts w:ascii="Arial" w:hAnsi="Arial" w:cs="Arial"/>
                <w:kern w:val="12"/>
                <w:sz w:val="18"/>
                <w:szCs w:val="18"/>
                <w:lang w:val="uz-Cyrl-UZ"/>
              </w:rPr>
              <w:t>-</w:t>
            </w:r>
          </w:p>
        </w:tc>
        <w:tc>
          <w:tcPr>
            <w:tcW w:w="851" w:type="dxa"/>
            <w:tcMar>
              <w:left w:w="28" w:type="dxa"/>
              <w:right w:w="28" w:type="dxa"/>
            </w:tcMar>
            <w:vAlign w:val="center"/>
          </w:tcPr>
          <w:p w:rsidR="00605BF8" w:rsidRPr="00F36291" w:rsidRDefault="00605BF8" w:rsidP="00605BF8">
            <w:pPr>
              <w:jc w:val="center"/>
              <w:rPr>
                <w:rFonts w:ascii="Arial" w:hAnsi="Arial" w:cs="Arial"/>
                <w:kern w:val="12"/>
                <w:sz w:val="18"/>
                <w:szCs w:val="18"/>
                <w:lang w:val="uz-Cyrl-UZ"/>
              </w:rPr>
            </w:pPr>
            <w:r w:rsidRPr="00F36291">
              <w:rPr>
                <w:rFonts w:ascii="Arial" w:hAnsi="Arial" w:cs="Arial"/>
                <w:kern w:val="12"/>
                <w:sz w:val="18"/>
                <w:szCs w:val="18"/>
                <w:lang w:val="uz-Cyrl-UZ"/>
              </w:rPr>
              <w:t>-</w:t>
            </w:r>
          </w:p>
        </w:tc>
      </w:tr>
      <w:tr w:rsidR="00605BF8" w:rsidRPr="00F36291" w:rsidTr="00565F38">
        <w:trPr>
          <w:trHeight w:val="20"/>
        </w:trPr>
        <w:tc>
          <w:tcPr>
            <w:tcW w:w="10005" w:type="dxa"/>
            <w:gridSpan w:val="8"/>
            <w:tcMar>
              <w:left w:w="28" w:type="dxa"/>
              <w:right w:w="28" w:type="dxa"/>
            </w:tcMar>
          </w:tcPr>
          <w:p w:rsidR="00605BF8" w:rsidRPr="00F36291" w:rsidRDefault="00605BF8" w:rsidP="00605BF8">
            <w:pPr>
              <w:spacing w:line="312" w:lineRule="auto"/>
              <w:rPr>
                <w:rFonts w:ascii="Arial" w:hAnsi="Arial" w:cs="Arial"/>
                <w:b/>
                <w:i/>
                <w:sz w:val="18"/>
                <w:szCs w:val="18"/>
              </w:rPr>
            </w:pPr>
            <w:r w:rsidRPr="00F36291">
              <w:rPr>
                <w:rFonts w:ascii="Arial" w:hAnsi="Arial" w:cs="Arial"/>
                <w:b/>
                <w:i/>
                <w:sz w:val="18"/>
                <w:szCs w:val="18"/>
              </w:rPr>
              <w:t>Пропамокарб гидрохлорид (</w:t>
            </w:r>
            <w:r w:rsidRPr="00F36291">
              <w:rPr>
                <w:rFonts w:ascii="Arial" w:hAnsi="Arial" w:cs="Arial"/>
                <w:b/>
                <w:i/>
                <w:sz w:val="18"/>
                <w:szCs w:val="18"/>
                <w:lang w:val="en-US"/>
              </w:rPr>
              <w:t>propamocarb</w:t>
            </w:r>
            <w:r w:rsidRPr="00F36291">
              <w:rPr>
                <w:rFonts w:ascii="Arial" w:hAnsi="Arial" w:cs="Arial"/>
                <w:b/>
                <w:i/>
                <w:sz w:val="18"/>
                <w:szCs w:val="18"/>
              </w:rPr>
              <w:t xml:space="preserve"> </w:t>
            </w:r>
            <w:r w:rsidRPr="00F36291">
              <w:rPr>
                <w:rFonts w:ascii="Arial" w:hAnsi="Arial" w:cs="Arial"/>
                <w:b/>
                <w:i/>
                <w:sz w:val="18"/>
                <w:szCs w:val="18"/>
                <w:lang w:val="en-US"/>
              </w:rPr>
              <w:t>hydrochloride</w:t>
            </w:r>
            <w:r w:rsidRPr="00F36291">
              <w:rPr>
                <w:rFonts w:ascii="Arial" w:hAnsi="Arial" w:cs="Arial"/>
                <w:b/>
                <w:i/>
                <w:sz w:val="18"/>
                <w:szCs w:val="18"/>
              </w:rPr>
              <w:t>)</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lang w:val="uz-Cyrl-UZ"/>
              </w:rPr>
              <w:t>ПРЕВИКУР SL</w:t>
            </w:r>
            <w:r w:rsidRPr="00F36291">
              <w:rPr>
                <w:rFonts w:ascii="Arial" w:hAnsi="Arial" w:cs="Arial"/>
                <w:snapToGrid w:val="0"/>
                <w:kern w:val="12"/>
                <w:sz w:val="18"/>
                <w:szCs w:val="18"/>
              </w:rPr>
              <w:t xml:space="preserve"> 722</w:t>
            </w:r>
          </w:p>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lang w:val="uz-Cyrl-UZ"/>
              </w:rPr>
              <w:t>с.э</w:t>
            </w:r>
            <w:r w:rsidRPr="00F36291">
              <w:rPr>
                <w:rFonts w:ascii="Arial" w:hAnsi="Arial" w:cs="Arial"/>
                <w:snapToGrid w:val="0"/>
                <w:kern w:val="12"/>
                <w:sz w:val="18"/>
                <w:szCs w:val="18"/>
              </w:rPr>
              <w:t>.к.</w:t>
            </w:r>
          </w:p>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w:t>
            </w:r>
            <w:r w:rsidRPr="00F36291">
              <w:rPr>
                <w:rFonts w:ascii="Arial" w:hAnsi="Arial" w:cs="Arial"/>
                <w:snapToGrid w:val="0"/>
                <w:sz w:val="18"/>
                <w:szCs w:val="18"/>
              </w:rPr>
              <w:t>722 г/л</w:t>
            </w:r>
            <w:r w:rsidRPr="00F36291">
              <w:rPr>
                <w:rFonts w:ascii="Arial" w:hAnsi="Arial" w:cs="Arial"/>
                <w:snapToGrid w:val="0"/>
                <w:kern w:val="12"/>
                <w:sz w:val="18"/>
                <w:szCs w:val="18"/>
              </w:rPr>
              <w:t>)</w:t>
            </w:r>
          </w:p>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"Байер КропСайенс",</w:t>
            </w:r>
          </w:p>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Германия,</w:t>
            </w:r>
          </w:p>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31.12.2025</w:t>
            </w:r>
          </w:p>
        </w:tc>
        <w:tc>
          <w:tcPr>
            <w:tcW w:w="913"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2,0</w:t>
            </w:r>
          </w:p>
        </w:tc>
        <w:tc>
          <w:tcPr>
            <w:tcW w:w="1275"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 xml:space="preserve">Ингичка толали </w:t>
            </w: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 xml:space="preserve">ўза </w:t>
            </w: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Фитофтороз</w:t>
            </w:r>
          </w:p>
        </w:tc>
        <w:tc>
          <w:tcPr>
            <w:tcW w:w="2552" w:type="dxa"/>
            <w:tcMar>
              <w:left w:w="28" w:type="dxa"/>
              <w:right w:w="28" w:type="dxa"/>
            </w:tcMa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1 т тукли чигитга 25-30 л ва 1 т механик усулда туксизлантирил</w:t>
            </w:r>
            <w:r w:rsidRPr="00F36291">
              <w:rPr>
                <w:rFonts w:ascii="Arial" w:hAnsi="Arial" w:cs="Arial"/>
                <w:snapToGrid w:val="0"/>
                <w:kern w:val="12"/>
                <w:sz w:val="18"/>
                <w:szCs w:val="18"/>
              </w:rPr>
              <w:t>-</w:t>
            </w:r>
            <w:r w:rsidRPr="00F36291">
              <w:rPr>
                <w:rFonts w:ascii="Arial" w:hAnsi="Arial" w:cs="Arial"/>
                <w:snapToGrid w:val="0"/>
                <w:kern w:val="12"/>
                <w:sz w:val="18"/>
                <w:szCs w:val="18"/>
                <w:lang w:val="uz-Cyrl-UZ"/>
              </w:rPr>
              <w:t>ган чигитга 15-20 л эритма сарф</w:t>
            </w:r>
            <w:r w:rsidRPr="00F36291">
              <w:rPr>
                <w:rFonts w:ascii="Arial" w:hAnsi="Arial" w:cs="Arial"/>
                <w:snapToGrid w:val="0"/>
                <w:kern w:val="12"/>
                <w:sz w:val="18"/>
                <w:szCs w:val="18"/>
              </w:rPr>
              <w:t>-</w:t>
            </w:r>
            <w:r w:rsidRPr="00F36291">
              <w:rPr>
                <w:rFonts w:ascii="Arial" w:hAnsi="Arial" w:cs="Arial"/>
                <w:snapToGrid w:val="0"/>
                <w:kern w:val="12"/>
                <w:sz w:val="18"/>
                <w:szCs w:val="18"/>
                <w:lang w:val="uz-Cyrl-UZ"/>
              </w:rPr>
              <w:t xml:space="preserve">лаб дориланади </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w:t>
            </w:r>
          </w:p>
        </w:tc>
      </w:tr>
      <w:tr w:rsidR="00605BF8" w:rsidRPr="00F36291" w:rsidTr="00565F38">
        <w:trPr>
          <w:trHeight w:val="20"/>
        </w:trPr>
        <w:tc>
          <w:tcPr>
            <w:tcW w:w="10005" w:type="dxa"/>
            <w:gridSpan w:val="8"/>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eastAsia="Batang" w:hAnsi="Arial" w:cs="Arial"/>
                <w:b/>
                <w:i/>
                <w:spacing w:val="10"/>
                <w:sz w:val="18"/>
                <w:szCs w:val="18"/>
                <w:lang w:val="uz-Cyrl-UZ"/>
              </w:rPr>
              <w:t>Прохлораз + Тебуконазол</w:t>
            </w:r>
            <w:r w:rsidRPr="00F36291">
              <w:rPr>
                <w:rFonts w:ascii="Arial" w:eastAsia="Batang" w:hAnsi="Arial" w:cs="Arial"/>
                <w:spacing w:val="10"/>
                <w:sz w:val="18"/>
                <w:szCs w:val="18"/>
                <w:lang w:val="uz-Cyrl-UZ"/>
              </w:rPr>
              <w:t xml:space="preserve">  </w:t>
            </w:r>
            <w:r w:rsidRPr="00F36291">
              <w:rPr>
                <w:rFonts w:ascii="Arial" w:hAnsi="Arial" w:cs="Arial"/>
                <w:b/>
                <w:i/>
                <w:snapToGrid w:val="0"/>
                <w:sz w:val="18"/>
                <w:szCs w:val="18"/>
              </w:rPr>
              <w:t>(</w:t>
            </w:r>
            <w:r w:rsidRPr="00F36291">
              <w:rPr>
                <w:rFonts w:ascii="Arial" w:hAnsi="Arial" w:cs="Arial"/>
                <w:b/>
                <w:i/>
                <w:snapToGrid w:val="0"/>
                <w:sz w:val="18"/>
                <w:szCs w:val="18"/>
                <w:lang w:val="uz-Cyrl-UZ"/>
              </w:rPr>
              <w:t xml:space="preserve"> </w:t>
            </w:r>
            <w:r w:rsidRPr="00F36291">
              <w:rPr>
                <w:rFonts w:ascii="Arial" w:hAnsi="Arial" w:cs="Arial"/>
                <w:b/>
                <w:i/>
                <w:snapToGrid w:val="0"/>
                <w:sz w:val="18"/>
                <w:szCs w:val="18"/>
                <w:lang w:val="en-US"/>
              </w:rPr>
              <w:t>prochloraz</w:t>
            </w:r>
            <w:r w:rsidRPr="00F36291">
              <w:rPr>
                <w:rFonts w:ascii="Arial" w:hAnsi="Arial" w:cs="Arial"/>
                <w:b/>
                <w:i/>
                <w:snapToGrid w:val="0"/>
                <w:sz w:val="18"/>
                <w:szCs w:val="18"/>
              </w:rPr>
              <w:t xml:space="preserve"> + </w:t>
            </w:r>
            <w:r w:rsidRPr="00F36291">
              <w:rPr>
                <w:rFonts w:ascii="Arial" w:hAnsi="Arial" w:cs="Arial"/>
                <w:b/>
                <w:i/>
                <w:snapToGrid w:val="0"/>
                <w:sz w:val="18"/>
                <w:szCs w:val="18"/>
                <w:lang w:val="en-US"/>
              </w:rPr>
              <w:t>tebuconazole</w:t>
            </w:r>
            <w:r w:rsidRPr="00F36291">
              <w:rPr>
                <w:rFonts w:ascii="Arial" w:hAnsi="Arial" w:cs="Arial"/>
                <w:b/>
                <w:i/>
                <w:snapToGrid w:val="0"/>
                <w:sz w:val="18"/>
                <w:szCs w:val="18"/>
                <w:lang w:val="uz-Cyrl-UZ"/>
              </w:rPr>
              <w:t xml:space="preserve"> </w:t>
            </w:r>
            <w:r w:rsidRPr="00F36291">
              <w:rPr>
                <w:rFonts w:ascii="Arial" w:hAnsi="Arial" w:cs="Arial"/>
                <w:b/>
                <w:i/>
                <w:snapToGrid w:val="0"/>
                <w:sz w:val="18"/>
                <w:szCs w:val="18"/>
              </w:rPr>
              <w:t>)</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rPr>
                <w:rFonts w:ascii="Arial" w:eastAsia="Batang" w:hAnsi="Arial" w:cs="Arial"/>
                <w:spacing w:val="10"/>
                <w:sz w:val="18"/>
                <w:szCs w:val="18"/>
                <w:lang w:val="uz-Cyrl-UZ"/>
              </w:rPr>
            </w:pPr>
            <w:r w:rsidRPr="00F36291">
              <w:rPr>
                <w:rFonts w:ascii="Arial" w:eastAsia="Batang" w:hAnsi="Arial" w:cs="Arial"/>
                <w:spacing w:val="10"/>
                <w:sz w:val="18"/>
                <w:szCs w:val="18"/>
                <w:lang w:val="uz-Cyrl-UZ"/>
              </w:rPr>
              <w:t>ОРИУС УНИВЕР-САЛ  э</w:t>
            </w:r>
            <w:r w:rsidRPr="00F36291">
              <w:rPr>
                <w:rFonts w:ascii="Arial" w:eastAsia="Batang" w:hAnsi="Arial" w:cs="Arial"/>
                <w:spacing w:val="10"/>
                <w:sz w:val="18"/>
                <w:szCs w:val="18"/>
              </w:rPr>
              <w:t>м</w:t>
            </w:r>
            <w:r w:rsidRPr="00F36291">
              <w:rPr>
                <w:rFonts w:ascii="Arial" w:eastAsia="Batang" w:hAnsi="Arial" w:cs="Arial"/>
                <w:spacing w:val="10"/>
                <w:sz w:val="18"/>
                <w:szCs w:val="18"/>
                <w:lang w:val="uz-Cyrl-UZ"/>
              </w:rPr>
              <w:t>.(60 г/л + 15 г/л)</w:t>
            </w:r>
          </w:p>
          <w:p w:rsidR="00605BF8" w:rsidRPr="00F36291" w:rsidRDefault="00605BF8" w:rsidP="00605BF8">
            <w:pPr>
              <w:rPr>
                <w:rFonts w:ascii="Arial" w:hAnsi="Arial" w:cs="Arial"/>
                <w:snapToGrid w:val="0"/>
                <w:sz w:val="18"/>
                <w:szCs w:val="18"/>
              </w:rPr>
            </w:pPr>
            <w:r w:rsidRPr="00F36291">
              <w:rPr>
                <w:rFonts w:ascii="Arial" w:hAnsi="Arial" w:cs="Arial"/>
                <w:snapToGrid w:val="0"/>
                <w:sz w:val="18"/>
                <w:szCs w:val="18"/>
              </w:rPr>
              <w:t>" Адама Агрикалчер Б.В.",</w:t>
            </w:r>
          </w:p>
          <w:p w:rsidR="00605BF8" w:rsidRPr="00F36291" w:rsidRDefault="00605BF8" w:rsidP="00605BF8">
            <w:pPr>
              <w:rPr>
                <w:rFonts w:ascii="Arial" w:hAnsi="Arial" w:cs="Arial"/>
                <w:snapToGrid w:val="0"/>
                <w:sz w:val="18"/>
                <w:szCs w:val="18"/>
              </w:rPr>
            </w:pPr>
            <w:r w:rsidRPr="00F36291">
              <w:rPr>
                <w:rFonts w:ascii="Arial" w:hAnsi="Arial" w:cs="Arial"/>
                <w:snapToGrid w:val="0"/>
                <w:sz w:val="18"/>
                <w:szCs w:val="18"/>
              </w:rPr>
              <w:t>Нидерланды,</w:t>
            </w:r>
          </w:p>
          <w:p w:rsidR="00605BF8" w:rsidRPr="00F36291" w:rsidRDefault="00605BF8" w:rsidP="00605BF8">
            <w:pPr>
              <w:rPr>
                <w:rFonts w:ascii="Arial" w:hAnsi="Arial" w:cs="Arial"/>
                <w:b/>
                <w:sz w:val="18"/>
                <w:szCs w:val="18"/>
                <w:lang w:val="uz-Cyrl-UZ"/>
              </w:rPr>
            </w:pPr>
            <w:r w:rsidRPr="00F36291">
              <w:rPr>
                <w:rFonts w:ascii="Arial" w:hAnsi="Arial" w:cs="Arial"/>
                <w:snapToGrid w:val="0"/>
                <w:sz w:val="18"/>
                <w:szCs w:val="18"/>
              </w:rPr>
              <w:t>31.12.20</w:t>
            </w:r>
            <w:r w:rsidRPr="00F36291">
              <w:rPr>
                <w:rFonts w:ascii="Arial" w:hAnsi="Arial" w:cs="Arial"/>
                <w:snapToGrid w:val="0"/>
                <w:sz w:val="18"/>
                <w:szCs w:val="18"/>
                <w:lang w:val="uz-Cyrl-UZ"/>
              </w:rPr>
              <w:t>26</w:t>
            </w:r>
          </w:p>
        </w:tc>
        <w:tc>
          <w:tcPr>
            <w:tcW w:w="913" w:type="dxa"/>
            <w:tcMar>
              <w:left w:w="28" w:type="dxa"/>
              <w:right w:w="28" w:type="dxa"/>
            </w:tcMar>
            <w:vAlign w:val="center"/>
          </w:tcPr>
          <w:p w:rsidR="00605BF8" w:rsidRPr="00F36291" w:rsidRDefault="00605BF8" w:rsidP="0079100F">
            <w:pPr>
              <w:rPr>
                <w:rFonts w:ascii="Arial" w:hAnsi="Arial" w:cs="Arial"/>
                <w:snapToGrid w:val="0"/>
                <w:sz w:val="18"/>
                <w:szCs w:val="18"/>
                <w:lang w:val="uz-Cyrl-UZ"/>
              </w:rPr>
            </w:pPr>
            <w:r w:rsidRPr="00F36291">
              <w:rPr>
                <w:rFonts w:ascii="Arial" w:hAnsi="Arial" w:cs="Arial"/>
                <w:snapToGrid w:val="0"/>
                <w:sz w:val="18"/>
                <w:szCs w:val="18"/>
                <w:lang w:val="uz-Cyrl-UZ"/>
              </w:rPr>
              <w:t>1,75 – 2,0</w:t>
            </w:r>
          </w:p>
        </w:tc>
        <w:tc>
          <w:tcPr>
            <w:tcW w:w="1275" w:type="dxa"/>
            <w:tcMar>
              <w:left w:w="28" w:type="dxa"/>
              <w:right w:w="28" w:type="dxa"/>
            </w:tcMar>
            <w:vAlign w:val="center"/>
          </w:tcPr>
          <w:p w:rsidR="00605BF8" w:rsidRPr="00F36291" w:rsidRDefault="00605BF8"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Кузги буғдой</w:t>
            </w:r>
          </w:p>
        </w:tc>
        <w:tc>
          <w:tcPr>
            <w:tcW w:w="1276" w:type="dxa"/>
            <w:tcMar>
              <w:left w:w="28" w:type="dxa"/>
              <w:right w:w="28" w:type="dxa"/>
            </w:tcMar>
            <w:vAlign w:val="center"/>
          </w:tcPr>
          <w:p w:rsidR="00605BF8" w:rsidRPr="00F36291" w:rsidRDefault="00605BF8"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Чанг ва қаттиқ қоракуя,</w:t>
            </w:r>
          </w:p>
          <w:p w:rsidR="00605BF8" w:rsidRPr="00F36291" w:rsidRDefault="00605BF8"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илдиз чириш</w:t>
            </w:r>
          </w:p>
        </w:tc>
        <w:tc>
          <w:tcPr>
            <w:tcW w:w="2552" w:type="dxa"/>
            <w:tcMar>
              <w:left w:w="28" w:type="dxa"/>
              <w:right w:w="28" w:type="dxa"/>
            </w:tcMa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Уруғ препарат суспензиясида 1 т донга 10 л эритма сарф-ланган ҳолда дориланади</w:t>
            </w:r>
          </w:p>
        </w:tc>
        <w:tc>
          <w:tcPr>
            <w:tcW w:w="992" w:type="dxa"/>
            <w:tcMar>
              <w:left w:w="28" w:type="dxa"/>
              <w:right w:w="28" w:type="dxa"/>
            </w:tcMar>
            <w:vAlign w:val="center"/>
          </w:tcPr>
          <w:p w:rsidR="00605BF8" w:rsidRPr="00F36291" w:rsidRDefault="00605BF8" w:rsidP="0079100F">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c>
          <w:tcPr>
            <w:tcW w:w="851" w:type="dxa"/>
            <w:tcMar>
              <w:left w:w="28" w:type="dxa"/>
              <w:right w:w="28" w:type="dxa"/>
            </w:tcMar>
            <w:vAlign w:val="center"/>
          </w:tcPr>
          <w:p w:rsidR="00605BF8" w:rsidRPr="00F36291" w:rsidRDefault="00605BF8" w:rsidP="0079100F">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r>
      <w:tr w:rsidR="00605BF8" w:rsidRPr="00F36291" w:rsidTr="00565F38">
        <w:trPr>
          <w:trHeight w:val="20"/>
        </w:trPr>
        <w:tc>
          <w:tcPr>
            <w:tcW w:w="10005" w:type="dxa"/>
            <w:gridSpan w:val="8"/>
            <w:tcMar>
              <w:left w:w="28" w:type="dxa"/>
              <w:right w:w="28" w:type="dxa"/>
            </w:tcMar>
            <w:vAlign w:val="center"/>
          </w:tcPr>
          <w:p w:rsidR="00605BF8" w:rsidRPr="00F36291" w:rsidRDefault="00605BF8" w:rsidP="0079100F">
            <w:pPr>
              <w:rPr>
                <w:rFonts w:ascii="Arial" w:hAnsi="Arial" w:cs="Arial"/>
                <w:b/>
                <w:snapToGrid w:val="0"/>
                <w:kern w:val="12"/>
                <w:sz w:val="18"/>
                <w:szCs w:val="18"/>
              </w:rPr>
            </w:pPr>
            <w:r w:rsidRPr="00F36291">
              <w:rPr>
                <w:rFonts w:ascii="Arial" w:hAnsi="Arial" w:cs="Arial"/>
                <w:b/>
                <w:i/>
                <w:kern w:val="12"/>
                <w:sz w:val="18"/>
                <w:szCs w:val="18"/>
                <w:lang w:val="uz-Cyrl-UZ"/>
              </w:rPr>
              <w:t xml:space="preserve">Прохлораз + </w:t>
            </w:r>
            <w:r w:rsidRPr="00F36291">
              <w:rPr>
                <w:rFonts w:ascii="Arial" w:hAnsi="Arial" w:cs="Arial"/>
                <w:b/>
                <w:i/>
                <w:kern w:val="12"/>
                <w:sz w:val="18"/>
                <w:szCs w:val="18"/>
              </w:rPr>
              <w:t xml:space="preserve">Флудиоксонил </w:t>
            </w:r>
            <w:r w:rsidRPr="00F36291">
              <w:rPr>
                <w:rFonts w:ascii="Arial" w:hAnsi="Arial" w:cs="Arial"/>
                <w:b/>
                <w:i/>
                <w:kern w:val="12"/>
                <w:sz w:val="18"/>
                <w:szCs w:val="18"/>
                <w:lang w:val="uz-Cyrl-UZ"/>
              </w:rPr>
              <w:t>+ Ципроконазол</w:t>
            </w:r>
            <w:r w:rsidRPr="00F36291">
              <w:rPr>
                <w:rFonts w:ascii="Arial" w:hAnsi="Arial" w:cs="Arial"/>
                <w:b/>
                <w:i/>
                <w:kern w:val="12"/>
                <w:sz w:val="18"/>
                <w:szCs w:val="18"/>
              </w:rPr>
              <w:t xml:space="preserve">  (</w:t>
            </w:r>
            <w:r w:rsidRPr="00F36291">
              <w:rPr>
                <w:rFonts w:ascii="Arial" w:hAnsi="Arial" w:cs="Arial"/>
                <w:b/>
                <w:i/>
                <w:kern w:val="12"/>
                <w:sz w:val="18"/>
                <w:szCs w:val="18"/>
                <w:lang w:val="uz-Cyrl-UZ"/>
              </w:rPr>
              <w:t xml:space="preserve"> </w:t>
            </w:r>
            <w:r w:rsidRPr="00F36291">
              <w:rPr>
                <w:rFonts w:ascii="Arial" w:hAnsi="Arial" w:cs="Arial"/>
                <w:b/>
                <w:i/>
                <w:kern w:val="12"/>
                <w:sz w:val="18"/>
                <w:szCs w:val="18"/>
                <w:lang w:val="en-US"/>
              </w:rPr>
              <w:t>prochloraz</w:t>
            </w:r>
            <w:r w:rsidRPr="00F36291">
              <w:rPr>
                <w:rFonts w:ascii="Arial" w:hAnsi="Arial" w:cs="Arial"/>
                <w:b/>
                <w:i/>
                <w:kern w:val="12"/>
                <w:sz w:val="18"/>
                <w:szCs w:val="18"/>
              </w:rPr>
              <w:t xml:space="preserve"> + </w:t>
            </w:r>
            <w:r w:rsidRPr="00F36291">
              <w:rPr>
                <w:rFonts w:ascii="Arial" w:hAnsi="Arial" w:cs="Arial"/>
                <w:b/>
                <w:i/>
                <w:kern w:val="12"/>
                <w:sz w:val="18"/>
                <w:szCs w:val="18"/>
                <w:lang w:val="en-US"/>
              </w:rPr>
              <w:t>fludioxonil</w:t>
            </w:r>
            <w:r w:rsidRPr="00F36291">
              <w:rPr>
                <w:rFonts w:ascii="Arial" w:hAnsi="Arial" w:cs="Arial"/>
                <w:b/>
                <w:i/>
                <w:kern w:val="12"/>
                <w:sz w:val="18"/>
                <w:szCs w:val="18"/>
              </w:rPr>
              <w:t xml:space="preserve"> </w:t>
            </w:r>
            <w:r w:rsidRPr="00F36291">
              <w:rPr>
                <w:rFonts w:ascii="Arial" w:hAnsi="Arial" w:cs="Arial"/>
                <w:b/>
                <w:i/>
                <w:kern w:val="12"/>
                <w:sz w:val="18"/>
                <w:szCs w:val="18"/>
                <w:lang w:val="uz-Cyrl-UZ"/>
              </w:rPr>
              <w:t xml:space="preserve">+ </w:t>
            </w:r>
            <w:r w:rsidRPr="00F36291">
              <w:rPr>
                <w:rFonts w:ascii="Arial" w:hAnsi="Arial" w:cs="Arial"/>
                <w:b/>
                <w:i/>
                <w:kern w:val="12"/>
                <w:sz w:val="18"/>
                <w:szCs w:val="18"/>
                <w:lang w:val="en-US"/>
              </w:rPr>
              <w:t>cyproconazole</w:t>
            </w:r>
            <w:r w:rsidRPr="00F36291">
              <w:rPr>
                <w:rFonts w:ascii="Arial" w:hAnsi="Arial" w:cs="Arial"/>
                <w:b/>
                <w:i/>
                <w:kern w:val="12"/>
                <w:sz w:val="18"/>
                <w:szCs w:val="18"/>
              </w:rPr>
              <w:t>)</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pStyle w:val="af3"/>
              <w:jc w:val="left"/>
              <w:rPr>
                <w:rFonts w:ascii="Arial" w:hAnsi="Arial" w:cs="Arial"/>
                <w:b w:val="0"/>
                <w:snapToGrid w:val="0"/>
                <w:sz w:val="18"/>
                <w:szCs w:val="18"/>
              </w:rPr>
            </w:pPr>
            <w:r w:rsidRPr="00F36291">
              <w:rPr>
                <w:rFonts w:ascii="Arial" w:hAnsi="Arial" w:cs="Arial"/>
                <w:b w:val="0"/>
                <w:snapToGrid w:val="0"/>
                <w:sz w:val="18"/>
                <w:szCs w:val="18"/>
              </w:rPr>
              <w:t>Р</w:t>
            </w:r>
            <w:r w:rsidRPr="00F36291">
              <w:rPr>
                <w:rFonts w:ascii="Arial" w:hAnsi="Arial" w:cs="Arial"/>
                <w:b w:val="0"/>
                <w:snapToGrid w:val="0"/>
                <w:sz w:val="18"/>
                <w:szCs w:val="18"/>
                <w:lang w:val="uz-Cyrl-UZ"/>
              </w:rPr>
              <w:t>ЕСТЛЕР Трио сус.</w:t>
            </w:r>
            <w:r w:rsidRPr="00F36291">
              <w:rPr>
                <w:rFonts w:ascii="Arial" w:hAnsi="Arial" w:cs="Arial"/>
                <w:b w:val="0"/>
                <w:snapToGrid w:val="0"/>
                <w:sz w:val="18"/>
                <w:szCs w:val="18"/>
              </w:rPr>
              <w:t>к.</w:t>
            </w:r>
          </w:p>
          <w:p w:rsidR="00605BF8" w:rsidRPr="00F36291" w:rsidRDefault="0079100F" w:rsidP="00605BF8">
            <w:pPr>
              <w:pStyle w:val="af3"/>
              <w:jc w:val="left"/>
              <w:rPr>
                <w:rFonts w:ascii="Arial" w:hAnsi="Arial" w:cs="Arial"/>
                <w:b w:val="0"/>
                <w:snapToGrid w:val="0"/>
                <w:sz w:val="18"/>
                <w:szCs w:val="18"/>
              </w:rPr>
            </w:pPr>
            <w:r w:rsidRPr="00F36291">
              <w:rPr>
                <w:rFonts w:ascii="Arial" w:hAnsi="Arial" w:cs="Arial"/>
                <w:b w:val="0"/>
                <w:snapToGrid w:val="0"/>
                <w:sz w:val="18"/>
                <w:szCs w:val="18"/>
              </w:rPr>
              <w:t>(</w:t>
            </w:r>
            <w:r w:rsidR="00605BF8" w:rsidRPr="00F36291">
              <w:rPr>
                <w:rFonts w:ascii="Arial" w:hAnsi="Arial" w:cs="Arial"/>
                <w:b w:val="0"/>
                <w:snapToGrid w:val="0"/>
                <w:sz w:val="18"/>
                <w:szCs w:val="18"/>
              </w:rPr>
              <w:t>60 г/л</w:t>
            </w:r>
            <w:r w:rsidR="00605BF8" w:rsidRPr="00F36291">
              <w:rPr>
                <w:rFonts w:ascii="Arial" w:hAnsi="Arial" w:cs="Arial"/>
                <w:b w:val="0"/>
                <w:snapToGrid w:val="0"/>
                <w:sz w:val="18"/>
                <w:szCs w:val="18"/>
                <w:lang w:val="uz-Cyrl-UZ"/>
              </w:rPr>
              <w:t xml:space="preserve"> </w:t>
            </w:r>
            <w:r w:rsidR="00605BF8" w:rsidRPr="00F36291">
              <w:rPr>
                <w:rFonts w:ascii="Arial" w:hAnsi="Arial" w:cs="Arial"/>
                <w:b w:val="0"/>
                <w:snapToGrid w:val="0"/>
                <w:sz w:val="18"/>
                <w:szCs w:val="18"/>
              </w:rPr>
              <w:t xml:space="preserve"> +</w:t>
            </w:r>
            <w:r w:rsidR="00605BF8" w:rsidRPr="00F36291">
              <w:rPr>
                <w:rFonts w:ascii="Arial" w:hAnsi="Arial" w:cs="Arial"/>
                <w:b w:val="0"/>
                <w:snapToGrid w:val="0"/>
                <w:sz w:val="18"/>
                <w:szCs w:val="18"/>
                <w:lang w:val="uz-Cyrl-UZ"/>
              </w:rPr>
              <w:t xml:space="preserve"> </w:t>
            </w:r>
            <w:r w:rsidR="00605BF8" w:rsidRPr="00F36291">
              <w:rPr>
                <w:rFonts w:ascii="Arial" w:hAnsi="Arial" w:cs="Arial"/>
                <w:b w:val="0"/>
                <w:snapToGrid w:val="0"/>
                <w:sz w:val="18"/>
                <w:szCs w:val="18"/>
              </w:rPr>
              <w:t>15 г/л+</w:t>
            </w:r>
            <w:r w:rsidR="00605BF8" w:rsidRPr="00F36291">
              <w:rPr>
                <w:rFonts w:ascii="Arial" w:hAnsi="Arial" w:cs="Arial"/>
                <w:b w:val="0"/>
                <w:snapToGrid w:val="0"/>
                <w:sz w:val="18"/>
                <w:szCs w:val="18"/>
                <w:lang w:val="uz-Cyrl-UZ"/>
              </w:rPr>
              <w:t xml:space="preserve"> </w:t>
            </w:r>
            <w:r w:rsidR="00605BF8" w:rsidRPr="00F36291">
              <w:rPr>
                <w:rFonts w:ascii="Arial" w:hAnsi="Arial" w:cs="Arial"/>
                <w:b w:val="0"/>
                <w:snapToGrid w:val="0"/>
                <w:sz w:val="18"/>
                <w:szCs w:val="18"/>
              </w:rPr>
              <w:t>6,0 г/л )</w:t>
            </w:r>
          </w:p>
          <w:p w:rsidR="00605BF8" w:rsidRPr="00F36291" w:rsidRDefault="00605BF8" w:rsidP="00605BF8">
            <w:pPr>
              <w:pStyle w:val="af3"/>
              <w:jc w:val="left"/>
              <w:rPr>
                <w:rFonts w:ascii="Arial" w:hAnsi="Arial" w:cs="Arial"/>
                <w:b w:val="0"/>
                <w:snapToGrid w:val="0"/>
                <w:sz w:val="18"/>
                <w:szCs w:val="18"/>
              </w:rPr>
            </w:pPr>
            <w:r w:rsidRPr="00F36291">
              <w:rPr>
                <w:rFonts w:ascii="Arial" w:hAnsi="Arial" w:cs="Arial"/>
                <w:b w:val="0"/>
                <w:snapToGrid w:val="0"/>
                <w:sz w:val="18"/>
                <w:szCs w:val="18"/>
              </w:rPr>
              <w:t xml:space="preserve">« </w:t>
            </w:r>
            <w:r w:rsidRPr="00F36291">
              <w:rPr>
                <w:rFonts w:ascii="Arial" w:hAnsi="Arial" w:cs="Arial"/>
                <w:b w:val="0"/>
                <w:snapToGrid w:val="0"/>
                <w:sz w:val="18"/>
                <w:szCs w:val="18"/>
                <w:lang w:val="en-US"/>
              </w:rPr>
              <w:t>Swissagro</w:t>
            </w:r>
            <w:r w:rsidRPr="00F36291">
              <w:rPr>
                <w:rFonts w:ascii="Arial" w:hAnsi="Arial" w:cs="Arial"/>
                <w:b w:val="0"/>
                <w:snapToGrid w:val="0"/>
                <w:sz w:val="18"/>
                <w:szCs w:val="18"/>
              </w:rPr>
              <w:t>»</w:t>
            </w:r>
            <w:r w:rsidR="0079100F" w:rsidRPr="00F36291">
              <w:rPr>
                <w:rFonts w:ascii="Arial" w:hAnsi="Arial" w:cs="Arial"/>
                <w:b w:val="0"/>
                <w:snapToGrid w:val="0"/>
                <w:sz w:val="18"/>
                <w:szCs w:val="18"/>
              </w:rPr>
              <w:t xml:space="preserve"> </w:t>
            </w:r>
            <w:r w:rsidRPr="00F36291">
              <w:rPr>
                <w:rFonts w:ascii="Arial" w:hAnsi="Arial" w:cs="Arial"/>
                <w:b w:val="0"/>
                <w:snapToGrid w:val="0"/>
                <w:sz w:val="18"/>
                <w:szCs w:val="18"/>
                <w:lang w:val="uz-Cyrl-UZ"/>
              </w:rPr>
              <w:t>ҚК-МЧЖ</w:t>
            </w:r>
            <w:r w:rsidRPr="00F36291">
              <w:rPr>
                <w:rFonts w:ascii="Arial" w:hAnsi="Arial" w:cs="Arial"/>
                <w:b w:val="0"/>
                <w:snapToGrid w:val="0"/>
                <w:sz w:val="18"/>
                <w:szCs w:val="18"/>
              </w:rPr>
              <w:t>,</w:t>
            </w:r>
          </w:p>
          <w:p w:rsidR="00605BF8" w:rsidRPr="00F36291" w:rsidRDefault="00605BF8" w:rsidP="00605BF8">
            <w:pPr>
              <w:pStyle w:val="af3"/>
              <w:jc w:val="left"/>
              <w:rPr>
                <w:rFonts w:ascii="Arial" w:hAnsi="Arial" w:cs="Arial"/>
                <w:b w:val="0"/>
                <w:snapToGrid w:val="0"/>
                <w:sz w:val="18"/>
                <w:szCs w:val="18"/>
                <w:lang w:val="uz-Cyrl-UZ"/>
              </w:rPr>
            </w:pPr>
            <w:r w:rsidRPr="00F36291">
              <w:rPr>
                <w:rFonts w:ascii="Arial" w:hAnsi="Arial" w:cs="Arial"/>
                <w:b w:val="0"/>
                <w:snapToGrid w:val="0"/>
                <w:sz w:val="18"/>
                <w:szCs w:val="18"/>
                <w:lang w:val="uz-Cyrl-UZ"/>
              </w:rPr>
              <w:t>Ў</w:t>
            </w:r>
            <w:r w:rsidRPr="00F36291">
              <w:rPr>
                <w:rFonts w:ascii="Arial" w:hAnsi="Arial" w:cs="Arial"/>
                <w:b w:val="0"/>
                <w:snapToGrid w:val="0"/>
                <w:sz w:val="18"/>
                <w:szCs w:val="18"/>
              </w:rPr>
              <w:t>збекист</w:t>
            </w:r>
            <w:r w:rsidRPr="00F36291">
              <w:rPr>
                <w:rFonts w:ascii="Arial" w:hAnsi="Arial" w:cs="Arial"/>
                <w:b w:val="0"/>
                <w:snapToGrid w:val="0"/>
                <w:sz w:val="18"/>
                <w:szCs w:val="18"/>
                <w:lang w:val="uz-Cyrl-UZ"/>
              </w:rPr>
              <w:t>о</w:t>
            </w:r>
            <w:r w:rsidRPr="00F36291">
              <w:rPr>
                <w:rFonts w:ascii="Arial" w:hAnsi="Arial" w:cs="Arial"/>
                <w:b w:val="0"/>
                <w:snapToGrid w:val="0"/>
                <w:sz w:val="18"/>
                <w:szCs w:val="18"/>
              </w:rPr>
              <w:t>н</w:t>
            </w:r>
            <w:r w:rsidRPr="00F36291">
              <w:rPr>
                <w:rFonts w:ascii="Arial" w:hAnsi="Arial" w:cs="Arial"/>
                <w:b w:val="0"/>
                <w:snapToGrid w:val="0"/>
                <w:sz w:val="18"/>
                <w:szCs w:val="18"/>
                <w:lang w:val="uz-Cyrl-UZ"/>
              </w:rPr>
              <w:t xml:space="preserve"> ва</w:t>
            </w:r>
            <w:r w:rsidR="0079100F" w:rsidRPr="00F36291">
              <w:rPr>
                <w:rFonts w:ascii="Arial" w:hAnsi="Arial" w:cs="Arial"/>
                <w:b w:val="0"/>
                <w:snapToGrid w:val="0"/>
                <w:sz w:val="18"/>
                <w:szCs w:val="18"/>
                <w:lang w:val="uz-Cyrl-UZ"/>
              </w:rPr>
              <w:t xml:space="preserve"> </w:t>
            </w:r>
            <w:r w:rsidRPr="00F36291">
              <w:rPr>
                <w:rFonts w:ascii="Arial" w:hAnsi="Arial" w:cs="Arial"/>
                <w:b w:val="0"/>
                <w:snapToGrid w:val="0"/>
                <w:sz w:val="18"/>
                <w:szCs w:val="18"/>
              </w:rPr>
              <w:t>«Фабрика Агрохимикатов»,</w:t>
            </w:r>
            <w:r w:rsidR="0079100F" w:rsidRPr="00F36291">
              <w:rPr>
                <w:rFonts w:ascii="Arial" w:hAnsi="Arial" w:cs="Arial"/>
                <w:b w:val="0"/>
                <w:snapToGrid w:val="0"/>
                <w:sz w:val="18"/>
                <w:szCs w:val="18"/>
              </w:rPr>
              <w:t xml:space="preserve"> </w:t>
            </w:r>
            <w:r w:rsidRPr="00F36291">
              <w:rPr>
                <w:rFonts w:ascii="Arial" w:hAnsi="Arial" w:cs="Arial"/>
                <w:b w:val="0"/>
                <w:snapToGrid w:val="0"/>
                <w:sz w:val="18"/>
                <w:szCs w:val="18"/>
              </w:rPr>
              <w:t>Украина</w:t>
            </w:r>
          </w:p>
          <w:p w:rsidR="00605BF8" w:rsidRPr="00F36291" w:rsidRDefault="00605BF8" w:rsidP="00605BF8">
            <w:pPr>
              <w:pStyle w:val="af3"/>
              <w:jc w:val="left"/>
              <w:rPr>
                <w:rFonts w:ascii="Arial" w:hAnsi="Arial" w:cs="Arial"/>
                <w:b w:val="0"/>
                <w:snapToGrid w:val="0"/>
                <w:sz w:val="18"/>
                <w:szCs w:val="18"/>
                <w:lang w:val="uz-Cyrl-UZ"/>
              </w:rPr>
            </w:pPr>
            <w:r w:rsidRPr="00F36291">
              <w:rPr>
                <w:rFonts w:ascii="Arial" w:hAnsi="Arial" w:cs="Arial"/>
                <w:b w:val="0"/>
                <w:snapToGrid w:val="0"/>
                <w:sz w:val="18"/>
                <w:szCs w:val="18"/>
                <w:lang w:val="uz-Cyrl-UZ"/>
              </w:rPr>
              <w:lastRenderedPageBreak/>
              <w:t>30.04.2026</w:t>
            </w:r>
          </w:p>
        </w:tc>
        <w:tc>
          <w:tcPr>
            <w:tcW w:w="913" w:type="dxa"/>
            <w:tcMar>
              <w:left w:w="28" w:type="dxa"/>
              <w:right w:w="28" w:type="dxa"/>
            </w:tcMar>
            <w:vAlign w:val="center"/>
          </w:tcPr>
          <w:p w:rsidR="00605BF8" w:rsidRPr="00F36291" w:rsidRDefault="00605BF8" w:rsidP="0079100F">
            <w:pPr>
              <w:rPr>
                <w:rFonts w:ascii="Arial" w:hAnsi="Arial" w:cs="Arial"/>
                <w:sz w:val="18"/>
                <w:szCs w:val="18"/>
              </w:rPr>
            </w:pPr>
            <w:r w:rsidRPr="00F36291">
              <w:rPr>
                <w:rFonts w:ascii="Arial" w:hAnsi="Arial" w:cs="Arial"/>
                <w:sz w:val="18"/>
                <w:szCs w:val="18"/>
              </w:rPr>
              <w:lastRenderedPageBreak/>
              <w:t>2,0-2,5</w:t>
            </w:r>
          </w:p>
        </w:tc>
        <w:tc>
          <w:tcPr>
            <w:tcW w:w="1275" w:type="dxa"/>
            <w:tcMar>
              <w:left w:w="28" w:type="dxa"/>
              <w:right w:w="28" w:type="dxa"/>
            </w:tcMar>
            <w:vAlign w:val="center"/>
          </w:tcPr>
          <w:p w:rsidR="00605BF8" w:rsidRPr="00F36291" w:rsidRDefault="00605BF8" w:rsidP="0079100F">
            <w:pPr>
              <w:rPr>
                <w:rFonts w:ascii="Arial" w:hAnsi="Arial" w:cs="Arial"/>
                <w:sz w:val="18"/>
                <w:szCs w:val="18"/>
              </w:rPr>
            </w:pPr>
            <w:r w:rsidRPr="00F36291">
              <w:rPr>
                <w:rFonts w:ascii="Arial" w:hAnsi="Arial" w:cs="Arial"/>
                <w:sz w:val="18"/>
                <w:szCs w:val="18"/>
              </w:rPr>
              <w:t>Кузги бўғдой</w:t>
            </w:r>
          </w:p>
        </w:tc>
        <w:tc>
          <w:tcPr>
            <w:tcW w:w="1276" w:type="dxa"/>
            <w:tcMar>
              <w:left w:w="28" w:type="dxa"/>
              <w:right w:w="28" w:type="dxa"/>
            </w:tcMar>
            <w:vAlign w:val="center"/>
          </w:tcPr>
          <w:p w:rsidR="00605BF8" w:rsidRPr="00F36291" w:rsidRDefault="00605BF8" w:rsidP="0079100F">
            <w:pPr>
              <w:rPr>
                <w:rFonts w:ascii="Arial" w:hAnsi="Arial" w:cs="Arial"/>
                <w:sz w:val="18"/>
                <w:szCs w:val="18"/>
              </w:rPr>
            </w:pPr>
            <w:r w:rsidRPr="00F36291">
              <w:rPr>
                <w:rFonts w:ascii="Arial" w:hAnsi="Arial" w:cs="Arial"/>
                <w:sz w:val="18"/>
                <w:szCs w:val="18"/>
              </w:rPr>
              <w:t>Чанг ва қаттиқ коракуя, илдиз чириш</w:t>
            </w:r>
          </w:p>
        </w:tc>
        <w:tc>
          <w:tcPr>
            <w:tcW w:w="2552" w:type="dxa"/>
            <w:tcMar>
              <w:left w:w="28" w:type="dxa"/>
              <w:right w:w="28" w:type="dxa"/>
            </w:tcMar>
          </w:tcPr>
          <w:p w:rsidR="00605BF8" w:rsidRPr="00F36291" w:rsidRDefault="00605BF8" w:rsidP="00605BF8">
            <w:pPr>
              <w:rPr>
                <w:rFonts w:ascii="Arial" w:hAnsi="Arial" w:cs="Arial"/>
                <w:sz w:val="18"/>
                <w:szCs w:val="18"/>
              </w:rPr>
            </w:pPr>
            <w:r w:rsidRPr="00F36291">
              <w:rPr>
                <w:rFonts w:ascii="Arial" w:hAnsi="Arial" w:cs="Arial"/>
                <w:sz w:val="18"/>
                <w:szCs w:val="18"/>
              </w:rPr>
              <w:t>Уруғларни экишдан олдин дориланади</w:t>
            </w:r>
          </w:p>
        </w:tc>
        <w:tc>
          <w:tcPr>
            <w:tcW w:w="992" w:type="dxa"/>
            <w:tcMar>
              <w:left w:w="28" w:type="dxa"/>
              <w:right w:w="28" w:type="dxa"/>
            </w:tcMar>
            <w:vAlign w:val="center"/>
          </w:tcPr>
          <w:p w:rsidR="00605BF8" w:rsidRPr="00F36291" w:rsidRDefault="00605BF8" w:rsidP="0079100F">
            <w:pPr>
              <w:jc w:val="center"/>
              <w:rPr>
                <w:rFonts w:ascii="Arial" w:hAnsi="Arial" w:cs="Arial"/>
                <w:sz w:val="18"/>
                <w:szCs w:val="18"/>
              </w:rPr>
            </w:pPr>
            <w:r w:rsidRPr="00F36291">
              <w:rPr>
                <w:rFonts w:ascii="Arial" w:hAnsi="Arial" w:cs="Arial"/>
                <w:sz w:val="18"/>
                <w:szCs w:val="18"/>
              </w:rPr>
              <w:t>-</w:t>
            </w:r>
          </w:p>
        </w:tc>
        <w:tc>
          <w:tcPr>
            <w:tcW w:w="851" w:type="dxa"/>
            <w:tcMar>
              <w:left w:w="28" w:type="dxa"/>
              <w:right w:w="28" w:type="dxa"/>
            </w:tcMar>
            <w:vAlign w:val="center"/>
          </w:tcPr>
          <w:p w:rsidR="00605BF8" w:rsidRPr="00F36291" w:rsidRDefault="00605BF8" w:rsidP="0079100F">
            <w:pPr>
              <w:jc w:val="center"/>
              <w:rPr>
                <w:rFonts w:ascii="Arial" w:hAnsi="Arial" w:cs="Arial"/>
                <w:sz w:val="18"/>
                <w:szCs w:val="18"/>
              </w:rPr>
            </w:pPr>
            <w:r w:rsidRPr="00F36291">
              <w:rPr>
                <w:rFonts w:ascii="Arial" w:hAnsi="Arial" w:cs="Arial"/>
                <w:sz w:val="18"/>
                <w:szCs w:val="18"/>
              </w:rPr>
              <w:t>-</w:t>
            </w:r>
          </w:p>
        </w:tc>
      </w:tr>
      <w:tr w:rsidR="00605BF8" w:rsidRPr="00F36291" w:rsidTr="00565F38">
        <w:trPr>
          <w:trHeight w:val="20"/>
        </w:trPr>
        <w:tc>
          <w:tcPr>
            <w:tcW w:w="10005" w:type="dxa"/>
            <w:gridSpan w:val="8"/>
            <w:tcMar>
              <w:left w:w="28" w:type="dxa"/>
              <w:right w:w="28" w:type="dxa"/>
            </w:tcMar>
          </w:tcPr>
          <w:p w:rsidR="00605BF8" w:rsidRPr="00F36291" w:rsidRDefault="00605BF8" w:rsidP="00605BF8">
            <w:pPr>
              <w:spacing w:line="312" w:lineRule="auto"/>
              <w:rPr>
                <w:rFonts w:ascii="Arial" w:hAnsi="Arial" w:cs="Arial"/>
                <w:b/>
                <w:i/>
                <w:sz w:val="18"/>
                <w:szCs w:val="18"/>
                <w:lang w:val="uz-Cyrl-UZ"/>
              </w:rPr>
            </w:pPr>
            <w:r w:rsidRPr="00F36291">
              <w:rPr>
                <w:rFonts w:ascii="Arial" w:hAnsi="Arial" w:cs="Arial"/>
                <w:b/>
                <w:i/>
                <w:kern w:val="12"/>
                <w:sz w:val="18"/>
                <w:szCs w:val="18"/>
              </w:rPr>
              <w:lastRenderedPageBreak/>
              <w:t>Салицил</w:t>
            </w:r>
            <w:r w:rsidRPr="00F36291">
              <w:rPr>
                <w:rFonts w:ascii="Arial" w:hAnsi="Arial" w:cs="Arial"/>
                <w:b/>
                <w:i/>
                <w:kern w:val="12"/>
                <w:sz w:val="18"/>
                <w:szCs w:val="18"/>
                <w:lang w:val="uz-Cyrl-UZ"/>
              </w:rPr>
              <w:t xml:space="preserve"> кислотасининг</w:t>
            </w:r>
            <w:r w:rsidRPr="00F36291">
              <w:rPr>
                <w:rFonts w:ascii="Arial" w:hAnsi="Arial" w:cs="Arial"/>
                <w:b/>
                <w:i/>
                <w:kern w:val="12"/>
                <w:sz w:val="18"/>
                <w:szCs w:val="18"/>
              </w:rPr>
              <w:t xml:space="preserve"> аммонийли тузи</w:t>
            </w:r>
            <w:r w:rsidRPr="00F36291">
              <w:rPr>
                <w:rFonts w:ascii="Arial" w:hAnsi="Arial" w:cs="Arial"/>
                <w:b/>
                <w:i/>
                <w:kern w:val="12"/>
                <w:sz w:val="18"/>
                <w:szCs w:val="18"/>
                <w:lang w:val="uz-Cyrl-UZ"/>
              </w:rPr>
              <w:t xml:space="preserve"> (аммоний салицилат)</w:t>
            </w:r>
          </w:p>
        </w:tc>
      </w:tr>
      <w:tr w:rsidR="00605BF8" w:rsidRPr="00F36291" w:rsidTr="00565F38">
        <w:trPr>
          <w:trHeight w:val="20"/>
        </w:trPr>
        <w:tc>
          <w:tcPr>
            <w:tcW w:w="2146" w:type="dxa"/>
            <w:gridSpan w:val="2"/>
            <w:vMerge w:val="restart"/>
            <w:tcMar>
              <w:left w:w="28" w:type="dxa"/>
              <w:right w:w="28" w:type="dxa"/>
            </w:tcMar>
          </w:tcPr>
          <w:p w:rsidR="00605BF8" w:rsidRPr="00F36291" w:rsidRDefault="00605BF8" w:rsidP="00605BF8">
            <w:pPr>
              <w:rPr>
                <w:rFonts w:ascii="Arial" w:hAnsi="Arial" w:cs="Arial"/>
                <w:kern w:val="12"/>
                <w:sz w:val="18"/>
                <w:szCs w:val="18"/>
              </w:rPr>
            </w:pPr>
            <w:r w:rsidRPr="00F36291">
              <w:rPr>
                <w:rFonts w:ascii="Arial" w:hAnsi="Arial" w:cs="Arial"/>
                <w:kern w:val="12"/>
                <w:sz w:val="18"/>
                <w:szCs w:val="18"/>
              </w:rPr>
              <w:t>БАХОР</w:t>
            </w:r>
            <w:r w:rsidRPr="00F36291">
              <w:rPr>
                <w:rFonts w:ascii="Arial" w:hAnsi="Arial" w:cs="Arial"/>
                <w:kern w:val="12"/>
                <w:sz w:val="18"/>
                <w:szCs w:val="18"/>
                <w:lang w:val="uz-Cyrl-UZ"/>
              </w:rPr>
              <w:t xml:space="preserve"> </w:t>
            </w:r>
            <w:r w:rsidRPr="00F36291">
              <w:rPr>
                <w:rFonts w:ascii="Arial" w:hAnsi="Arial" w:cs="Arial"/>
                <w:kern w:val="12"/>
                <w:sz w:val="18"/>
                <w:szCs w:val="18"/>
              </w:rPr>
              <w:t>93% с.э.кук.</w:t>
            </w:r>
          </w:p>
          <w:p w:rsidR="00605BF8" w:rsidRPr="00F36291" w:rsidRDefault="00605BF8" w:rsidP="00605BF8">
            <w:pPr>
              <w:rPr>
                <w:rFonts w:ascii="Arial" w:hAnsi="Arial" w:cs="Arial"/>
                <w:kern w:val="12"/>
                <w:sz w:val="18"/>
                <w:szCs w:val="18"/>
              </w:rPr>
            </w:pPr>
            <w:r w:rsidRPr="00F36291">
              <w:rPr>
                <w:rFonts w:ascii="Arial" w:hAnsi="Arial" w:cs="Arial"/>
                <w:snapToGrid w:val="0"/>
                <w:sz w:val="18"/>
                <w:szCs w:val="18"/>
              </w:rPr>
              <w:t>( 930 г/кг )</w:t>
            </w:r>
          </w:p>
          <w:p w:rsidR="00605BF8" w:rsidRPr="00F36291" w:rsidRDefault="00605BF8" w:rsidP="00605BF8">
            <w:pPr>
              <w:rPr>
                <w:rFonts w:ascii="Arial" w:hAnsi="Arial" w:cs="Arial"/>
                <w:kern w:val="12"/>
                <w:sz w:val="18"/>
                <w:szCs w:val="18"/>
                <w:lang w:val="uz-Cyrl-UZ"/>
              </w:rPr>
            </w:pPr>
            <w:r w:rsidRPr="00F36291">
              <w:rPr>
                <w:rFonts w:ascii="Arial" w:hAnsi="Arial" w:cs="Arial"/>
                <w:snapToGrid w:val="0"/>
                <w:kern w:val="12"/>
                <w:sz w:val="18"/>
                <w:szCs w:val="18"/>
              </w:rPr>
              <w:t>"</w:t>
            </w:r>
            <w:r w:rsidRPr="00F36291">
              <w:rPr>
                <w:rFonts w:ascii="Arial" w:hAnsi="Arial" w:cs="Arial"/>
                <w:snapToGrid w:val="0"/>
                <w:sz w:val="18"/>
                <w:szCs w:val="18"/>
                <w:lang w:val="en-US"/>
              </w:rPr>
              <w:t xml:space="preserve"> Navkar  Group</w:t>
            </w:r>
            <w:r w:rsidRPr="00F36291">
              <w:rPr>
                <w:rFonts w:ascii="Arial" w:hAnsi="Arial" w:cs="Arial"/>
                <w:snapToGrid w:val="0"/>
                <w:kern w:val="12"/>
                <w:sz w:val="18"/>
                <w:szCs w:val="18"/>
              </w:rPr>
              <w:t>"</w:t>
            </w:r>
            <w:r w:rsidRPr="00F36291">
              <w:rPr>
                <w:rFonts w:ascii="Arial" w:hAnsi="Arial" w:cs="Arial"/>
                <w:kern w:val="12"/>
                <w:sz w:val="18"/>
                <w:szCs w:val="18"/>
              </w:rPr>
              <w:t xml:space="preserve"> МЧЖ, </w:t>
            </w:r>
          </w:p>
          <w:p w:rsidR="00605BF8" w:rsidRPr="00F36291" w:rsidRDefault="00605BF8" w:rsidP="00605BF8">
            <w:pPr>
              <w:rPr>
                <w:rFonts w:ascii="Arial" w:hAnsi="Arial" w:cs="Arial"/>
                <w:kern w:val="12"/>
                <w:sz w:val="18"/>
                <w:szCs w:val="18"/>
                <w:lang w:val="uz-Cyrl-UZ"/>
              </w:rPr>
            </w:pPr>
            <w:r w:rsidRPr="00F36291">
              <w:rPr>
                <w:rFonts w:ascii="Arial" w:hAnsi="Arial" w:cs="Arial"/>
                <w:kern w:val="12"/>
                <w:sz w:val="18"/>
                <w:szCs w:val="18"/>
              </w:rPr>
              <w:t>Ўзбекистон,</w:t>
            </w:r>
          </w:p>
          <w:p w:rsidR="00605BF8" w:rsidRPr="00F36291" w:rsidRDefault="00605BF8" w:rsidP="00605BF8">
            <w:pPr>
              <w:rPr>
                <w:rFonts w:ascii="Arial" w:hAnsi="Arial" w:cs="Arial"/>
                <w:kern w:val="12"/>
                <w:sz w:val="18"/>
                <w:szCs w:val="18"/>
              </w:rPr>
            </w:pPr>
            <w:r w:rsidRPr="00F36291">
              <w:rPr>
                <w:rFonts w:ascii="Arial" w:hAnsi="Arial" w:cs="Arial"/>
                <w:kern w:val="12"/>
                <w:sz w:val="18"/>
                <w:szCs w:val="18"/>
              </w:rPr>
              <w:t>31.12.20</w:t>
            </w:r>
            <w:r w:rsidRPr="00F36291">
              <w:rPr>
                <w:rFonts w:ascii="Arial" w:hAnsi="Arial" w:cs="Arial"/>
                <w:kern w:val="12"/>
                <w:sz w:val="18"/>
                <w:szCs w:val="18"/>
                <w:lang w:val="en-US"/>
              </w:rPr>
              <w:t>2</w:t>
            </w:r>
            <w:r w:rsidRPr="00F36291">
              <w:rPr>
                <w:rFonts w:ascii="Arial" w:hAnsi="Arial" w:cs="Arial"/>
                <w:kern w:val="12"/>
                <w:sz w:val="18"/>
                <w:szCs w:val="18"/>
              </w:rPr>
              <w:t>5</w:t>
            </w:r>
          </w:p>
        </w:tc>
        <w:tc>
          <w:tcPr>
            <w:tcW w:w="913" w:type="dxa"/>
            <w:tcMar>
              <w:left w:w="28" w:type="dxa"/>
              <w:right w:w="28" w:type="dxa"/>
            </w:tcMar>
            <w:vAlign w:val="center"/>
          </w:tcPr>
          <w:p w:rsidR="00605BF8" w:rsidRPr="00F36291" w:rsidRDefault="00605BF8" w:rsidP="00605BF8">
            <w:pPr>
              <w:jc w:val="center"/>
              <w:rPr>
                <w:rFonts w:ascii="Arial" w:hAnsi="Arial" w:cs="Arial"/>
                <w:kern w:val="12"/>
                <w:sz w:val="18"/>
                <w:szCs w:val="18"/>
                <w:lang w:val="uz-Cyrl-UZ"/>
              </w:rPr>
            </w:pPr>
            <w:r w:rsidRPr="00F36291">
              <w:rPr>
                <w:rFonts w:ascii="Arial" w:hAnsi="Arial" w:cs="Arial"/>
                <w:kern w:val="12"/>
                <w:sz w:val="18"/>
                <w:szCs w:val="18"/>
                <w:lang w:val="uz-Cyrl-UZ"/>
              </w:rPr>
              <w:t>0,</w:t>
            </w:r>
            <w:r w:rsidRPr="00F36291">
              <w:rPr>
                <w:rFonts w:ascii="Arial" w:hAnsi="Arial" w:cs="Arial"/>
                <w:kern w:val="12"/>
                <w:sz w:val="18"/>
                <w:szCs w:val="18"/>
              </w:rPr>
              <w:t>6</w:t>
            </w:r>
            <w:r w:rsidRPr="00F36291">
              <w:rPr>
                <w:rFonts w:ascii="Arial" w:hAnsi="Arial" w:cs="Arial"/>
                <w:kern w:val="12"/>
                <w:sz w:val="18"/>
                <w:szCs w:val="18"/>
                <w:lang w:val="uz-Cyrl-UZ"/>
              </w:rPr>
              <w:t>5</w:t>
            </w:r>
          </w:p>
        </w:tc>
        <w:tc>
          <w:tcPr>
            <w:tcW w:w="1275" w:type="dxa"/>
            <w:tcMar>
              <w:left w:w="28" w:type="dxa"/>
              <w:right w:w="28" w:type="dxa"/>
            </w:tcMar>
            <w:vAlign w:val="center"/>
          </w:tcPr>
          <w:p w:rsidR="00605BF8" w:rsidRPr="00F36291" w:rsidRDefault="00605BF8" w:rsidP="00605BF8">
            <w:pPr>
              <w:rPr>
                <w:rFonts w:ascii="Arial" w:hAnsi="Arial" w:cs="Arial"/>
                <w:kern w:val="12"/>
                <w:sz w:val="18"/>
                <w:szCs w:val="18"/>
                <w:lang w:val="uz-Cyrl-UZ"/>
              </w:rPr>
            </w:pPr>
            <w:r w:rsidRPr="00F36291">
              <w:rPr>
                <w:rFonts w:ascii="Arial" w:hAnsi="Arial" w:cs="Arial"/>
                <w:kern w:val="12"/>
                <w:sz w:val="18"/>
                <w:szCs w:val="18"/>
                <w:lang w:val="uz-Cyrl-UZ"/>
              </w:rPr>
              <w:t>Ғўза</w:t>
            </w: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Илдиз чириш, гоммоз</w:t>
            </w:r>
          </w:p>
        </w:tc>
        <w:tc>
          <w:tcPr>
            <w:tcW w:w="2552" w:type="dxa"/>
            <w:tcMar>
              <w:left w:w="28" w:type="dxa"/>
              <w:right w:w="28" w:type="dxa"/>
            </w:tcMa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1 т тукли чигитга 25-30 л ва 1 т механик усулда туксизлантирил-ган чигитга 15-20 л эритма сарф-лаб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r>
      <w:tr w:rsidR="00605BF8" w:rsidRPr="00F36291" w:rsidTr="00565F38">
        <w:trPr>
          <w:trHeight w:val="20"/>
        </w:trPr>
        <w:tc>
          <w:tcPr>
            <w:tcW w:w="2146" w:type="dxa"/>
            <w:gridSpan w:val="2"/>
            <w:vMerge/>
            <w:tcMar>
              <w:left w:w="28" w:type="dxa"/>
              <w:right w:w="28" w:type="dxa"/>
            </w:tcMar>
          </w:tcPr>
          <w:p w:rsidR="00605BF8" w:rsidRPr="00F36291" w:rsidRDefault="00605BF8" w:rsidP="00605BF8">
            <w:pPr>
              <w:rPr>
                <w:rFonts w:ascii="Arial" w:hAnsi="Arial" w:cs="Arial"/>
                <w:b/>
                <w:snapToGrid w:val="0"/>
                <w:sz w:val="18"/>
                <w:szCs w:val="18"/>
              </w:rPr>
            </w:pPr>
          </w:p>
        </w:tc>
        <w:tc>
          <w:tcPr>
            <w:tcW w:w="913"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kern w:val="12"/>
                <w:sz w:val="18"/>
                <w:szCs w:val="18"/>
                <w:lang w:val="uz-Cyrl-UZ"/>
              </w:rPr>
              <w:t>0,4 - 0,6</w:t>
            </w:r>
          </w:p>
        </w:tc>
        <w:tc>
          <w:tcPr>
            <w:tcW w:w="1275" w:type="dxa"/>
            <w:tcMar>
              <w:left w:w="28" w:type="dxa"/>
              <w:right w:w="28" w:type="dxa"/>
            </w:tcMar>
            <w:vAlign w:val="center"/>
          </w:tcPr>
          <w:p w:rsidR="00605BF8" w:rsidRPr="00F36291" w:rsidRDefault="00605BF8" w:rsidP="00605BF8">
            <w:pPr>
              <w:rPr>
                <w:rFonts w:ascii="Arial" w:hAnsi="Arial" w:cs="Arial"/>
                <w:snapToGrid w:val="0"/>
                <w:sz w:val="18"/>
                <w:szCs w:val="18"/>
              </w:rPr>
            </w:pPr>
            <w:r w:rsidRPr="00F36291">
              <w:rPr>
                <w:rFonts w:ascii="Arial" w:hAnsi="Arial" w:cs="Arial"/>
                <w:snapToGrid w:val="0"/>
                <w:kern w:val="12"/>
                <w:sz w:val="18"/>
                <w:szCs w:val="18"/>
              </w:rPr>
              <w:t>Кузги бу</w:t>
            </w: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дой</w:t>
            </w:r>
          </w:p>
        </w:tc>
        <w:tc>
          <w:tcPr>
            <w:tcW w:w="1276" w:type="dxa"/>
            <w:tcMar>
              <w:left w:w="28" w:type="dxa"/>
              <w:right w:w="28" w:type="dxa"/>
            </w:tcMar>
            <w:vAlign w:val="center"/>
          </w:tcPr>
          <w:p w:rsidR="00605BF8" w:rsidRPr="00F36291" w:rsidRDefault="00605BF8" w:rsidP="0079100F">
            <w:pPr>
              <w:rPr>
                <w:rFonts w:ascii="Arial" w:hAnsi="Arial" w:cs="Arial"/>
                <w:snapToGrid w:val="0"/>
                <w:sz w:val="18"/>
                <w:szCs w:val="18"/>
              </w:rPr>
            </w:pPr>
            <w:r w:rsidRPr="00F36291">
              <w:rPr>
                <w:rFonts w:ascii="Arial" w:hAnsi="Arial" w:cs="Arial"/>
                <w:snapToGrid w:val="0"/>
                <w:kern w:val="12"/>
                <w:sz w:val="18"/>
                <w:szCs w:val="18"/>
              </w:rPr>
              <w:t xml:space="preserve">Чанг ва </w:t>
            </w:r>
            <w:r w:rsidRPr="00F36291">
              <w:rPr>
                <w:rFonts w:ascii="Arial" w:hAnsi="Arial" w:cs="Arial"/>
                <w:snapToGrid w:val="0"/>
                <w:kern w:val="12"/>
                <w:sz w:val="18"/>
                <w:szCs w:val="18"/>
                <w:lang w:val="uz-Cyrl-UZ"/>
              </w:rPr>
              <w:t>қ</w:t>
            </w:r>
            <w:r w:rsidRPr="00F36291">
              <w:rPr>
                <w:rFonts w:ascii="Arial" w:hAnsi="Arial" w:cs="Arial"/>
                <w:snapToGrid w:val="0"/>
                <w:kern w:val="12"/>
                <w:sz w:val="18"/>
                <w:szCs w:val="18"/>
              </w:rPr>
              <w:t>атти</w:t>
            </w:r>
            <w:r w:rsidRPr="00F36291">
              <w:rPr>
                <w:rFonts w:ascii="Arial" w:hAnsi="Arial" w:cs="Arial"/>
                <w:snapToGrid w:val="0"/>
                <w:kern w:val="12"/>
                <w:sz w:val="18"/>
                <w:szCs w:val="18"/>
                <w:lang w:val="uz-Cyrl-UZ"/>
              </w:rPr>
              <w:t>қ</w:t>
            </w:r>
            <w:r w:rsidRPr="00F36291">
              <w:rPr>
                <w:rFonts w:ascii="Arial" w:hAnsi="Arial" w:cs="Arial"/>
                <w:snapToGrid w:val="0"/>
                <w:kern w:val="12"/>
                <w:sz w:val="18"/>
                <w:szCs w:val="18"/>
              </w:rPr>
              <w:t xml:space="preserve"> </w:t>
            </w:r>
            <w:r w:rsidRPr="00F36291">
              <w:rPr>
                <w:rFonts w:ascii="Arial" w:hAnsi="Arial" w:cs="Arial"/>
                <w:snapToGrid w:val="0"/>
                <w:kern w:val="12"/>
                <w:sz w:val="18"/>
                <w:szCs w:val="18"/>
                <w:lang w:val="uz-Cyrl-UZ"/>
              </w:rPr>
              <w:t>қ</w:t>
            </w:r>
            <w:r w:rsidRPr="00F36291">
              <w:rPr>
                <w:rFonts w:ascii="Arial" w:hAnsi="Arial" w:cs="Arial"/>
                <w:snapToGrid w:val="0"/>
                <w:kern w:val="12"/>
                <w:sz w:val="18"/>
                <w:szCs w:val="18"/>
              </w:rPr>
              <w:t>оракуя</w:t>
            </w:r>
          </w:p>
        </w:tc>
        <w:tc>
          <w:tcPr>
            <w:tcW w:w="2552" w:type="dxa"/>
            <w:tcMar>
              <w:left w:w="28" w:type="dxa"/>
              <w:right w:w="28" w:type="dxa"/>
            </w:tcMar>
          </w:tcPr>
          <w:p w:rsidR="00605BF8" w:rsidRPr="00F36291" w:rsidRDefault="00605BF8" w:rsidP="00605BF8">
            <w:pPr>
              <w:rPr>
                <w:rFonts w:ascii="Arial" w:hAnsi="Arial" w:cs="Arial"/>
                <w:snapToGrid w:val="0"/>
                <w:sz w:val="18"/>
                <w:szCs w:val="18"/>
              </w:rPr>
            </w:pPr>
            <w:r w:rsidRPr="00F36291">
              <w:rPr>
                <w:rFonts w:ascii="Arial" w:hAnsi="Arial" w:cs="Arial"/>
                <w:snapToGrid w:val="0"/>
                <w:kern w:val="12"/>
                <w:sz w:val="18"/>
                <w:szCs w:val="18"/>
              </w:rPr>
              <w:t xml:space="preserve">1т донга 10 л эритма сарфлан-ган </w:t>
            </w:r>
            <w:r w:rsidRPr="00F36291">
              <w:rPr>
                <w:rFonts w:ascii="Arial" w:hAnsi="Arial" w:cs="Arial"/>
                <w:snapToGrid w:val="0"/>
                <w:kern w:val="12"/>
                <w:sz w:val="18"/>
                <w:szCs w:val="18"/>
                <w:lang w:val="uz-Cyrl-UZ"/>
              </w:rPr>
              <w:t>ҳ</w:t>
            </w:r>
            <w:r w:rsidRPr="00F36291">
              <w:rPr>
                <w:rFonts w:ascii="Arial" w:hAnsi="Arial" w:cs="Arial"/>
                <w:snapToGrid w:val="0"/>
                <w:kern w:val="12"/>
                <w:sz w:val="18"/>
                <w:szCs w:val="18"/>
              </w:rPr>
              <w:t>олда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kern w:val="12"/>
                <w:sz w:val="18"/>
                <w:szCs w:val="18"/>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kern w:val="12"/>
                <w:sz w:val="18"/>
                <w:szCs w:val="18"/>
              </w:rPr>
              <w:t>-</w:t>
            </w:r>
          </w:p>
        </w:tc>
      </w:tr>
      <w:tr w:rsidR="00605BF8" w:rsidRPr="00F36291" w:rsidTr="00565F38">
        <w:trPr>
          <w:trHeight w:val="20"/>
        </w:trPr>
        <w:tc>
          <w:tcPr>
            <w:tcW w:w="2146" w:type="dxa"/>
            <w:gridSpan w:val="2"/>
            <w:vMerge w:val="restart"/>
            <w:tcMar>
              <w:left w:w="28" w:type="dxa"/>
              <w:right w:w="28" w:type="dxa"/>
            </w:tcMar>
          </w:tcPr>
          <w:p w:rsidR="00605BF8" w:rsidRPr="00F36291" w:rsidRDefault="00605BF8" w:rsidP="00605BF8">
            <w:pPr>
              <w:rPr>
                <w:rFonts w:ascii="Arial" w:hAnsi="Arial" w:cs="Arial"/>
                <w:kern w:val="12"/>
                <w:sz w:val="18"/>
                <w:szCs w:val="18"/>
              </w:rPr>
            </w:pPr>
            <w:r w:rsidRPr="00F36291">
              <w:rPr>
                <w:rFonts w:ascii="Arial" w:hAnsi="Arial" w:cs="Arial"/>
                <w:kern w:val="12"/>
                <w:sz w:val="18"/>
                <w:szCs w:val="18"/>
              </w:rPr>
              <w:t>БАХОР</w:t>
            </w:r>
            <w:r w:rsidRPr="00F36291">
              <w:rPr>
                <w:rFonts w:ascii="Arial" w:hAnsi="Arial" w:cs="Arial"/>
                <w:kern w:val="12"/>
                <w:sz w:val="18"/>
                <w:szCs w:val="18"/>
                <w:lang w:val="uz-Cyrl-UZ"/>
              </w:rPr>
              <w:t xml:space="preserve"> 60</w:t>
            </w:r>
            <w:r w:rsidRPr="00F36291">
              <w:rPr>
                <w:rFonts w:ascii="Arial" w:hAnsi="Arial" w:cs="Arial"/>
                <w:kern w:val="12"/>
                <w:sz w:val="18"/>
                <w:szCs w:val="18"/>
              </w:rPr>
              <w:t>% с.э.</w:t>
            </w:r>
          </w:p>
          <w:p w:rsidR="00605BF8" w:rsidRPr="00F36291" w:rsidRDefault="00605BF8" w:rsidP="00605BF8">
            <w:pPr>
              <w:rPr>
                <w:rFonts w:ascii="Arial" w:hAnsi="Arial" w:cs="Arial"/>
                <w:kern w:val="12"/>
                <w:sz w:val="18"/>
                <w:szCs w:val="18"/>
              </w:rPr>
            </w:pPr>
            <w:r w:rsidRPr="00F36291">
              <w:rPr>
                <w:rFonts w:ascii="Arial" w:hAnsi="Arial" w:cs="Arial"/>
                <w:kern w:val="12"/>
                <w:sz w:val="18"/>
                <w:szCs w:val="18"/>
              </w:rPr>
              <w:t>( 600 г/л )</w:t>
            </w:r>
          </w:p>
          <w:p w:rsidR="00605BF8" w:rsidRPr="00F36291" w:rsidRDefault="00605BF8" w:rsidP="00605BF8">
            <w:pPr>
              <w:rPr>
                <w:rFonts w:ascii="Arial" w:hAnsi="Arial" w:cs="Arial"/>
                <w:kern w:val="12"/>
                <w:sz w:val="18"/>
                <w:szCs w:val="18"/>
                <w:lang w:val="uz-Cyrl-UZ"/>
              </w:rPr>
            </w:pPr>
            <w:r w:rsidRPr="00F36291">
              <w:rPr>
                <w:rFonts w:ascii="Arial" w:hAnsi="Arial" w:cs="Arial"/>
                <w:snapToGrid w:val="0"/>
                <w:kern w:val="12"/>
                <w:sz w:val="18"/>
                <w:szCs w:val="18"/>
              </w:rPr>
              <w:t>"</w:t>
            </w:r>
            <w:r w:rsidRPr="00F36291">
              <w:rPr>
                <w:rFonts w:ascii="Arial" w:hAnsi="Arial" w:cs="Arial"/>
                <w:snapToGrid w:val="0"/>
                <w:sz w:val="18"/>
                <w:szCs w:val="18"/>
              </w:rPr>
              <w:t xml:space="preserve"> </w:t>
            </w:r>
            <w:r w:rsidRPr="00F36291">
              <w:rPr>
                <w:rFonts w:ascii="Arial" w:hAnsi="Arial" w:cs="Arial"/>
                <w:snapToGrid w:val="0"/>
                <w:sz w:val="18"/>
                <w:szCs w:val="18"/>
                <w:lang w:val="en-US"/>
              </w:rPr>
              <w:t>Navkar</w:t>
            </w:r>
            <w:r w:rsidRPr="00F36291">
              <w:rPr>
                <w:rFonts w:ascii="Arial" w:hAnsi="Arial" w:cs="Arial"/>
                <w:snapToGrid w:val="0"/>
                <w:sz w:val="18"/>
                <w:szCs w:val="18"/>
              </w:rPr>
              <w:t xml:space="preserve">  </w:t>
            </w:r>
            <w:r w:rsidRPr="00F36291">
              <w:rPr>
                <w:rFonts w:ascii="Arial" w:hAnsi="Arial" w:cs="Arial"/>
                <w:snapToGrid w:val="0"/>
                <w:sz w:val="18"/>
                <w:szCs w:val="18"/>
                <w:lang w:val="en-US"/>
              </w:rPr>
              <w:t>Group</w:t>
            </w:r>
            <w:r w:rsidRPr="00F36291">
              <w:rPr>
                <w:rFonts w:ascii="Arial" w:hAnsi="Arial" w:cs="Arial"/>
                <w:snapToGrid w:val="0"/>
                <w:kern w:val="12"/>
                <w:sz w:val="18"/>
                <w:szCs w:val="18"/>
              </w:rPr>
              <w:t>"</w:t>
            </w:r>
            <w:r w:rsidRPr="00F36291">
              <w:rPr>
                <w:rFonts w:ascii="Arial" w:hAnsi="Arial" w:cs="Arial"/>
                <w:kern w:val="12"/>
                <w:sz w:val="18"/>
                <w:szCs w:val="18"/>
              </w:rPr>
              <w:t xml:space="preserve"> МЧЖ, </w:t>
            </w:r>
          </w:p>
          <w:p w:rsidR="00605BF8" w:rsidRPr="00F36291" w:rsidRDefault="00605BF8" w:rsidP="00605BF8">
            <w:pPr>
              <w:rPr>
                <w:rFonts w:ascii="Arial" w:hAnsi="Arial" w:cs="Arial"/>
                <w:kern w:val="12"/>
                <w:sz w:val="18"/>
                <w:szCs w:val="18"/>
                <w:lang w:val="uz-Cyrl-UZ"/>
              </w:rPr>
            </w:pPr>
            <w:r w:rsidRPr="00F36291">
              <w:rPr>
                <w:rFonts w:ascii="Arial" w:hAnsi="Arial" w:cs="Arial"/>
                <w:kern w:val="12"/>
                <w:sz w:val="18"/>
                <w:szCs w:val="18"/>
              </w:rPr>
              <w:t>Ўзбекистон,</w:t>
            </w:r>
          </w:p>
          <w:p w:rsidR="00605BF8" w:rsidRPr="00F36291" w:rsidRDefault="00605BF8" w:rsidP="00605BF8">
            <w:pPr>
              <w:rPr>
                <w:rFonts w:ascii="Arial" w:hAnsi="Arial" w:cs="Arial"/>
                <w:kern w:val="12"/>
                <w:sz w:val="18"/>
                <w:szCs w:val="18"/>
                <w:lang w:val="en-US"/>
              </w:rPr>
            </w:pPr>
            <w:r w:rsidRPr="00F36291">
              <w:rPr>
                <w:rFonts w:ascii="Arial" w:hAnsi="Arial" w:cs="Arial"/>
                <w:kern w:val="12"/>
                <w:sz w:val="18"/>
                <w:szCs w:val="18"/>
              </w:rPr>
              <w:t>31.12.2024</w:t>
            </w:r>
          </w:p>
        </w:tc>
        <w:tc>
          <w:tcPr>
            <w:tcW w:w="913" w:type="dxa"/>
            <w:tcMar>
              <w:left w:w="28" w:type="dxa"/>
              <w:right w:w="28" w:type="dxa"/>
            </w:tcMar>
            <w:vAlign w:val="center"/>
          </w:tcPr>
          <w:p w:rsidR="00605BF8" w:rsidRPr="00F36291" w:rsidRDefault="00605BF8" w:rsidP="00605BF8">
            <w:pPr>
              <w:jc w:val="center"/>
              <w:rPr>
                <w:rFonts w:ascii="Arial" w:hAnsi="Arial" w:cs="Arial"/>
                <w:kern w:val="12"/>
                <w:sz w:val="18"/>
                <w:szCs w:val="18"/>
                <w:lang w:val="uz-Cyrl-UZ"/>
              </w:rPr>
            </w:pPr>
            <w:r w:rsidRPr="00F36291">
              <w:rPr>
                <w:rFonts w:ascii="Arial" w:hAnsi="Arial" w:cs="Arial"/>
                <w:kern w:val="12"/>
                <w:sz w:val="18"/>
                <w:szCs w:val="18"/>
                <w:lang w:val="uz-Cyrl-UZ"/>
              </w:rPr>
              <w:t>0,75</w:t>
            </w:r>
          </w:p>
        </w:tc>
        <w:tc>
          <w:tcPr>
            <w:tcW w:w="1275" w:type="dxa"/>
            <w:tcMar>
              <w:left w:w="28" w:type="dxa"/>
              <w:right w:w="28" w:type="dxa"/>
            </w:tcMar>
            <w:vAlign w:val="center"/>
          </w:tcPr>
          <w:p w:rsidR="00605BF8" w:rsidRPr="00F36291" w:rsidRDefault="00605BF8" w:rsidP="00605BF8">
            <w:pPr>
              <w:rPr>
                <w:rFonts w:ascii="Arial" w:hAnsi="Arial" w:cs="Arial"/>
                <w:snapToGrid w:val="0"/>
                <w:sz w:val="18"/>
                <w:szCs w:val="18"/>
              </w:rPr>
            </w:pPr>
            <w:r w:rsidRPr="00F36291">
              <w:rPr>
                <w:rFonts w:ascii="Arial" w:hAnsi="Arial" w:cs="Arial"/>
                <w:snapToGrid w:val="0"/>
                <w:kern w:val="12"/>
                <w:sz w:val="18"/>
                <w:szCs w:val="18"/>
              </w:rPr>
              <w:t>Кузги бу</w:t>
            </w: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дой</w:t>
            </w:r>
          </w:p>
        </w:tc>
        <w:tc>
          <w:tcPr>
            <w:tcW w:w="1276" w:type="dxa"/>
            <w:tcMar>
              <w:left w:w="28" w:type="dxa"/>
              <w:right w:w="28" w:type="dxa"/>
            </w:tcMar>
            <w:vAlign w:val="center"/>
          </w:tcPr>
          <w:p w:rsidR="00605BF8" w:rsidRPr="00F36291" w:rsidRDefault="00605BF8" w:rsidP="00605BF8">
            <w:pPr>
              <w:rPr>
                <w:rFonts w:ascii="Arial" w:hAnsi="Arial" w:cs="Arial"/>
                <w:snapToGrid w:val="0"/>
                <w:sz w:val="18"/>
                <w:szCs w:val="18"/>
              </w:rPr>
            </w:pPr>
            <w:r w:rsidRPr="00F36291">
              <w:rPr>
                <w:rFonts w:ascii="Arial" w:hAnsi="Arial" w:cs="Arial"/>
                <w:snapToGrid w:val="0"/>
                <w:kern w:val="12"/>
                <w:sz w:val="18"/>
                <w:szCs w:val="18"/>
              </w:rPr>
              <w:t xml:space="preserve">Чанг ва </w:t>
            </w:r>
            <w:r w:rsidRPr="00F36291">
              <w:rPr>
                <w:rFonts w:ascii="Arial" w:hAnsi="Arial" w:cs="Arial"/>
                <w:snapToGrid w:val="0"/>
                <w:kern w:val="12"/>
                <w:sz w:val="18"/>
                <w:szCs w:val="18"/>
                <w:lang w:val="uz-Cyrl-UZ"/>
              </w:rPr>
              <w:t>қ</w:t>
            </w:r>
            <w:r w:rsidRPr="00F36291">
              <w:rPr>
                <w:rFonts w:ascii="Arial" w:hAnsi="Arial" w:cs="Arial"/>
                <w:snapToGrid w:val="0"/>
                <w:kern w:val="12"/>
                <w:sz w:val="18"/>
                <w:szCs w:val="18"/>
              </w:rPr>
              <w:t>атти</w:t>
            </w:r>
            <w:r w:rsidRPr="00F36291">
              <w:rPr>
                <w:rFonts w:ascii="Arial" w:hAnsi="Arial" w:cs="Arial"/>
                <w:snapToGrid w:val="0"/>
                <w:kern w:val="12"/>
                <w:sz w:val="18"/>
                <w:szCs w:val="18"/>
                <w:lang w:val="uz-Cyrl-UZ"/>
              </w:rPr>
              <w:t>қ</w:t>
            </w:r>
            <w:r w:rsidRPr="00F36291">
              <w:rPr>
                <w:rFonts w:ascii="Arial" w:hAnsi="Arial" w:cs="Arial"/>
                <w:snapToGrid w:val="0"/>
                <w:kern w:val="12"/>
                <w:sz w:val="18"/>
                <w:szCs w:val="18"/>
              </w:rPr>
              <w:t xml:space="preserve"> </w:t>
            </w:r>
            <w:r w:rsidRPr="00F36291">
              <w:rPr>
                <w:rFonts w:ascii="Arial" w:hAnsi="Arial" w:cs="Arial"/>
                <w:snapToGrid w:val="0"/>
                <w:kern w:val="12"/>
                <w:sz w:val="18"/>
                <w:szCs w:val="18"/>
                <w:lang w:val="uz-Cyrl-UZ"/>
              </w:rPr>
              <w:t>қ</w:t>
            </w:r>
            <w:r w:rsidRPr="00F36291">
              <w:rPr>
                <w:rFonts w:ascii="Arial" w:hAnsi="Arial" w:cs="Arial"/>
                <w:snapToGrid w:val="0"/>
                <w:kern w:val="12"/>
                <w:sz w:val="18"/>
                <w:szCs w:val="18"/>
              </w:rPr>
              <w:t>оракуя</w:t>
            </w:r>
          </w:p>
        </w:tc>
        <w:tc>
          <w:tcPr>
            <w:tcW w:w="2552" w:type="dxa"/>
            <w:tcMar>
              <w:left w:w="28" w:type="dxa"/>
              <w:right w:w="28" w:type="dxa"/>
            </w:tcMar>
          </w:tcPr>
          <w:p w:rsidR="00605BF8" w:rsidRPr="00F36291" w:rsidRDefault="00605BF8" w:rsidP="00605BF8">
            <w:pPr>
              <w:rPr>
                <w:rFonts w:ascii="Arial" w:hAnsi="Arial" w:cs="Arial"/>
                <w:snapToGrid w:val="0"/>
                <w:sz w:val="18"/>
                <w:szCs w:val="18"/>
              </w:rPr>
            </w:pPr>
            <w:r w:rsidRPr="00F36291">
              <w:rPr>
                <w:rFonts w:ascii="Arial" w:hAnsi="Arial" w:cs="Arial"/>
                <w:snapToGrid w:val="0"/>
                <w:kern w:val="12"/>
                <w:sz w:val="18"/>
                <w:szCs w:val="18"/>
              </w:rPr>
              <w:t xml:space="preserve">1т донга 10 л эритма сарфлан-ган </w:t>
            </w:r>
            <w:r w:rsidRPr="00F36291">
              <w:rPr>
                <w:rFonts w:ascii="Arial" w:hAnsi="Arial" w:cs="Arial"/>
                <w:snapToGrid w:val="0"/>
                <w:kern w:val="12"/>
                <w:sz w:val="18"/>
                <w:szCs w:val="18"/>
                <w:lang w:val="uz-Cyrl-UZ"/>
              </w:rPr>
              <w:t>ҳ</w:t>
            </w:r>
            <w:r w:rsidRPr="00F36291">
              <w:rPr>
                <w:rFonts w:ascii="Arial" w:hAnsi="Arial" w:cs="Arial"/>
                <w:snapToGrid w:val="0"/>
                <w:kern w:val="12"/>
                <w:sz w:val="18"/>
                <w:szCs w:val="18"/>
              </w:rPr>
              <w:t>олда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sz w:val="18"/>
                <w:szCs w:val="18"/>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sz w:val="18"/>
                <w:szCs w:val="18"/>
              </w:rPr>
              <w:t>-</w:t>
            </w:r>
          </w:p>
        </w:tc>
      </w:tr>
      <w:tr w:rsidR="00605BF8" w:rsidRPr="00F36291" w:rsidTr="00565F38">
        <w:trPr>
          <w:trHeight w:val="20"/>
        </w:trPr>
        <w:tc>
          <w:tcPr>
            <w:tcW w:w="2146" w:type="dxa"/>
            <w:gridSpan w:val="2"/>
            <w:vMerge/>
            <w:tcMar>
              <w:left w:w="28" w:type="dxa"/>
              <w:right w:w="28" w:type="dxa"/>
            </w:tcMar>
          </w:tcPr>
          <w:p w:rsidR="00605BF8" w:rsidRPr="00F36291" w:rsidRDefault="00605BF8" w:rsidP="00605BF8">
            <w:pPr>
              <w:rPr>
                <w:rFonts w:ascii="Arial" w:hAnsi="Arial" w:cs="Arial"/>
                <w:kern w:val="12"/>
                <w:sz w:val="18"/>
                <w:szCs w:val="18"/>
              </w:rPr>
            </w:pPr>
          </w:p>
        </w:tc>
        <w:tc>
          <w:tcPr>
            <w:tcW w:w="913" w:type="dxa"/>
            <w:tcMar>
              <w:left w:w="28" w:type="dxa"/>
              <w:right w:w="28" w:type="dxa"/>
            </w:tcMar>
            <w:vAlign w:val="center"/>
          </w:tcPr>
          <w:p w:rsidR="00605BF8" w:rsidRPr="00F36291" w:rsidRDefault="00605BF8" w:rsidP="00605BF8">
            <w:pPr>
              <w:jc w:val="center"/>
              <w:rPr>
                <w:rFonts w:ascii="Arial" w:hAnsi="Arial" w:cs="Arial"/>
                <w:kern w:val="12"/>
                <w:sz w:val="18"/>
                <w:szCs w:val="18"/>
                <w:lang w:val="uz-Cyrl-UZ"/>
              </w:rPr>
            </w:pPr>
            <w:r w:rsidRPr="00F36291">
              <w:rPr>
                <w:rFonts w:ascii="Arial" w:hAnsi="Arial" w:cs="Arial"/>
                <w:kern w:val="12"/>
                <w:sz w:val="18"/>
                <w:szCs w:val="18"/>
                <w:lang w:val="uz-Cyrl-UZ"/>
              </w:rPr>
              <w:t>1,0</w:t>
            </w:r>
          </w:p>
        </w:tc>
        <w:tc>
          <w:tcPr>
            <w:tcW w:w="1275"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kern w:val="12"/>
                <w:sz w:val="18"/>
                <w:szCs w:val="18"/>
                <w:lang w:val="uz-Cyrl-UZ"/>
              </w:rPr>
              <w:t>Ғўза</w:t>
            </w: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lang w:val="uz-Cyrl-UZ"/>
              </w:rPr>
              <w:t>Илдиз чириш, гоммоз</w:t>
            </w:r>
          </w:p>
        </w:tc>
        <w:tc>
          <w:tcPr>
            <w:tcW w:w="2552" w:type="dxa"/>
            <w:tcMar>
              <w:left w:w="28" w:type="dxa"/>
              <w:right w:w="28" w:type="dxa"/>
            </w:tcMa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1 т тукли чигитга 25-30 л ва 1 т механик усулда туксизлантирил-ган чигитга 15-20 л эритма сарф-лаб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sz w:val="18"/>
                <w:szCs w:val="18"/>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sz w:val="18"/>
                <w:szCs w:val="18"/>
              </w:rPr>
              <w:t>-</w:t>
            </w:r>
          </w:p>
        </w:tc>
      </w:tr>
      <w:tr w:rsidR="00605BF8" w:rsidRPr="00F36291" w:rsidTr="00565F38">
        <w:trPr>
          <w:trHeight w:val="20"/>
        </w:trPr>
        <w:tc>
          <w:tcPr>
            <w:tcW w:w="10005" w:type="dxa"/>
            <w:gridSpan w:val="8"/>
            <w:tcMar>
              <w:left w:w="28" w:type="dxa"/>
              <w:right w:w="28" w:type="dxa"/>
            </w:tcMar>
          </w:tcPr>
          <w:p w:rsidR="00605BF8" w:rsidRPr="00F36291" w:rsidRDefault="00605BF8" w:rsidP="00605BF8">
            <w:pPr>
              <w:spacing w:line="312" w:lineRule="auto"/>
              <w:rPr>
                <w:rFonts w:ascii="Arial" w:hAnsi="Arial" w:cs="Arial"/>
                <w:b/>
                <w:i/>
                <w:sz w:val="18"/>
                <w:szCs w:val="18"/>
              </w:rPr>
            </w:pPr>
            <w:r w:rsidRPr="00F36291">
              <w:rPr>
                <w:rFonts w:ascii="Arial" w:hAnsi="Arial" w:cs="Arial"/>
                <w:b/>
                <w:i/>
                <w:sz w:val="18"/>
                <w:szCs w:val="18"/>
                <w:lang w:val="uz-Cyrl-UZ"/>
              </w:rPr>
              <w:t>Т</w:t>
            </w:r>
            <w:r w:rsidRPr="00F36291">
              <w:rPr>
                <w:rFonts w:ascii="Arial" w:hAnsi="Arial" w:cs="Arial"/>
                <w:b/>
                <w:i/>
                <w:sz w:val="18"/>
                <w:szCs w:val="18"/>
              </w:rPr>
              <w:t>ебуконазол  (</w:t>
            </w:r>
            <w:r w:rsidRPr="00F36291">
              <w:rPr>
                <w:rFonts w:ascii="Arial" w:hAnsi="Arial" w:cs="Arial"/>
                <w:b/>
                <w:i/>
                <w:sz w:val="18"/>
                <w:szCs w:val="18"/>
                <w:lang w:val="en-US"/>
              </w:rPr>
              <w:t>tebuconazole</w:t>
            </w:r>
            <w:r w:rsidRPr="00F36291">
              <w:rPr>
                <w:rFonts w:ascii="Arial" w:hAnsi="Arial" w:cs="Arial"/>
                <w:b/>
                <w:i/>
                <w:sz w:val="18"/>
                <w:szCs w:val="18"/>
              </w:rPr>
              <w:t>)</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А</w:t>
            </w:r>
            <w:r w:rsidRPr="00F36291">
              <w:rPr>
                <w:rFonts w:ascii="Arial" w:hAnsi="Arial" w:cs="Arial"/>
                <w:snapToGrid w:val="0"/>
                <w:kern w:val="12"/>
                <w:sz w:val="18"/>
                <w:szCs w:val="18"/>
                <w:lang w:val="uz-Cyrl-UZ"/>
              </w:rPr>
              <w:t xml:space="preserve">ГРОРАКСИЛ </w:t>
            </w:r>
            <w:r w:rsidRPr="00F36291">
              <w:rPr>
                <w:rFonts w:ascii="Arial" w:hAnsi="Arial" w:cs="Arial"/>
                <w:snapToGrid w:val="0"/>
                <w:kern w:val="12"/>
                <w:sz w:val="18"/>
                <w:szCs w:val="18"/>
              </w:rPr>
              <w:t xml:space="preserve"> 6% </w:t>
            </w:r>
            <w:r w:rsidRPr="00F36291">
              <w:rPr>
                <w:rFonts w:ascii="Arial" w:hAnsi="Arial" w:cs="Arial"/>
                <w:snapToGrid w:val="0"/>
                <w:kern w:val="12"/>
                <w:sz w:val="18"/>
                <w:szCs w:val="18"/>
                <w:lang w:val="uz-Cyrl-UZ"/>
              </w:rPr>
              <w:t xml:space="preserve"> с.э.сус.</w:t>
            </w:r>
            <w:r w:rsidRPr="00F36291">
              <w:rPr>
                <w:rFonts w:ascii="Arial" w:hAnsi="Arial" w:cs="Arial"/>
                <w:snapToGrid w:val="0"/>
                <w:kern w:val="12"/>
                <w:sz w:val="18"/>
                <w:szCs w:val="18"/>
              </w:rPr>
              <w:t xml:space="preserve">  ( 60 г/л)</w:t>
            </w:r>
          </w:p>
          <w:p w:rsidR="00605BF8" w:rsidRPr="00F36291" w:rsidRDefault="00605BF8" w:rsidP="00605BF8">
            <w:pPr>
              <w:rPr>
                <w:rFonts w:ascii="Arial" w:hAnsi="Arial" w:cs="Arial"/>
                <w:snapToGrid w:val="0"/>
                <w:kern w:val="12"/>
                <w:sz w:val="18"/>
                <w:szCs w:val="18"/>
                <w:lang w:val="en-US"/>
              </w:rPr>
            </w:pPr>
            <w:r w:rsidRPr="00F36291">
              <w:rPr>
                <w:rFonts w:ascii="Arial" w:hAnsi="Arial" w:cs="Arial"/>
                <w:snapToGrid w:val="0"/>
                <w:kern w:val="12"/>
                <w:sz w:val="18"/>
                <w:szCs w:val="18"/>
                <w:lang w:val="en-US"/>
              </w:rPr>
              <w:t>«Top Agro Trade»</w:t>
            </w:r>
            <w:r w:rsidRPr="00F36291">
              <w:rPr>
                <w:rFonts w:ascii="Arial" w:hAnsi="Arial" w:cs="Arial"/>
                <w:snapToGrid w:val="0"/>
                <w:kern w:val="12"/>
                <w:sz w:val="18"/>
                <w:szCs w:val="18"/>
                <w:lang w:val="uz-Cyrl-UZ"/>
              </w:rPr>
              <w:t xml:space="preserve"> МЧЖ</w:t>
            </w:r>
            <w:r w:rsidRPr="00F36291">
              <w:rPr>
                <w:rFonts w:ascii="Arial" w:hAnsi="Arial" w:cs="Arial"/>
                <w:snapToGrid w:val="0"/>
                <w:kern w:val="12"/>
                <w:sz w:val="18"/>
                <w:szCs w:val="18"/>
                <w:lang w:val="en-US"/>
              </w:rPr>
              <w:t xml:space="preserve">,   </w:t>
            </w:r>
          </w:p>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Ў</w:t>
            </w:r>
            <w:r w:rsidRPr="00F36291">
              <w:rPr>
                <w:rFonts w:ascii="Arial" w:hAnsi="Arial" w:cs="Arial"/>
                <w:snapToGrid w:val="0"/>
                <w:kern w:val="12"/>
                <w:sz w:val="18"/>
                <w:szCs w:val="18"/>
              </w:rPr>
              <w:t>збекист</w:t>
            </w:r>
            <w:r w:rsidRPr="00F36291">
              <w:rPr>
                <w:rFonts w:ascii="Arial" w:hAnsi="Arial" w:cs="Arial"/>
                <w:snapToGrid w:val="0"/>
                <w:kern w:val="12"/>
                <w:sz w:val="18"/>
                <w:szCs w:val="18"/>
                <w:lang w:val="uz-Cyrl-UZ"/>
              </w:rPr>
              <w:t>о</w:t>
            </w:r>
            <w:r w:rsidRPr="00F36291">
              <w:rPr>
                <w:rFonts w:ascii="Arial" w:hAnsi="Arial" w:cs="Arial"/>
                <w:snapToGrid w:val="0"/>
                <w:kern w:val="12"/>
                <w:sz w:val="18"/>
                <w:szCs w:val="18"/>
              </w:rPr>
              <w:t>н</w:t>
            </w:r>
          </w:p>
          <w:p w:rsidR="00605BF8" w:rsidRPr="00F36291" w:rsidRDefault="00605BF8" w:rsidP="00605BF8">
            <w:pPr>
              <w:rPr>
                <w:rFonts w:ascii="Arial" w:hAnsi="Arial" w:cs="Arial"/>
                <w:snapToGrid w:val="0"/>
                <w:kern w:val="12"/>
                <w:sz w:val="18"/>
                <w:szCs w:val="18"/>
                <w:lang w:val="en-US"/>
              </w:rPr>
            </w:pPr>
            <w:r w:rsidRPr="00F36291">
              <w:rPr>
                <w:rFonts w:ascii="Arial" w:hAnsi="Arial" w:cs="Arial"/>
                <w:snapToGrid w:val="0"/>
                <w:kern w:val="12"/>
                <w:sz w:val="18"/>
                <w:szCs w:val="18"/>
                <w:lang w:val="uz-Cyrl-UZ"/>
              </w:rPr>
              <w:t>3</w:t>
            </w:r>
            <w:r w:rsidRPr="00F36291">
              <w:rPr>
                <w:rFonts w:ascii="Arial" w:hAnsi="Arial" w:cs="Arial"/>
                <w:snapToGrid w:val="0"/>
                <w:kern w:val="12"/>
                <w:sz w:val="18"/>
                <w:szCs w:val="18"/>
                <w:lang w:val="en-US"/>
              </w:rPr>
              <w:t>0</w:t>
            </w:r>
            <w:r w:rsidRPr="00F36291">
              <w:rPr>
                <w:rFonts w:ascii="Arial" w:hAnsi="Arial" w:cs="Arial"/>
                <w:snapToGrid w:val="0"/>
                <w:kern w:val="12"/>
                <w:sz w:val="18"/>
                <w:szCs w:val="18"/>
                <w:lang w:val="uz-Cyrl-UZ"/>
              </w:rPr>
              <w:t>.</w:t>
            </w:r>
            <w:r w:rsidRPr="00F36291">
              <w:rPr>
                <w:rFonts w:ascii="Arial" w:hAnsi="Arial" w:cs="Arial"/>
                <w:snapToGrid w:val="0"/>
                <w:kern w:val="12"/>
                <w:sz w:val="18"/>
                <w:szCs w:val="18"/>
                <w:lang w:val="en-US"/>
              </w:rPr>
              <w:t>04</w:t>
            </w:r>
            <w:r w:rsidRPr="00F36291">
              <w:rPr>
                <w:rFonts w:ascii="Arial" w:hAnsi="Arial" w:cs="Arial"/>
                <w:snapToGrid w:val="0"/>
                <w:kern w:val="12"/>
                <w:sz w:val="18"/>
                <w:szCs w:val="18"/>
                <w:lang w:val="uz-Cyrl-UZ"/>
              </w:rPr>
              <w:t>.202</w:t>
            </w:r>
            <w:r w:rsidRPr="00F36291">
              <w:rPr>
                <w:rFonts w:ascii="Arial" w:hAnsi="Arial" w:cs="Arial"/>
                <w:snapToGrid w:val="0"/>
                <w:kern w:val="12"/>
                <w:sz w:val="18"/>
                <w:szCs w:val="18"/>
                <w:lang w:val="en-US"/>
              </w:rPr>
              <w:t>6</w:t>
            </w:r>
          </w:p>
        </w:tc>
        <w:tc>
          <w:tcPr>
            <w:tcW w:w="913"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0,5</w:t>
            </w:r>
          </w:p>
        </w:tc>
        <w:tc>
          <w:tcPr>
            <w:tcW w:w="1275" w:type="dxa"/>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Кузги буғдой</w:t>
            </w:r>
          </w:p>
        </w:tc>
        <w:tc>
          <w:tcPr>
            <w:tcW w:w="1276" w:type="dxa"/>
            <w:tcMar>
              <w:left w:w="28" w:type="dxa"/>
              <w:right w:w="28" w:type="dxa"/>
            </w:tcMar>
            <w:vAlign w:val="center"/>
          </w:tcPr>
          <w:p w:rsidR="00605BF8" w:rsidRPr="00F36291" w:rsidRDefault="00605BF8"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 xml:space="preserve">Чанг ва қаттиқ қоракуя </w:t>
            </w:r>
          </w:p>
        </w:tc>
        <w:tc>
          <w:tcPr>
            <w:tcW w:w="2552" w:type="dxa"/>
            <w:tcMar>
              <w:left w:w="28" w:type="dxa"/>
              <w:right w:w="28" w:type="dxa"/>
            </w:tcMa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Уруғ препарат суспензиясида 1 т донга 10 л эритма сарфланган ҳол</w:t>
            </w:r>
            <w:r w:rsidRPr="00F36291">
              <w:rPr>
                <w:rFonts w:ascii="Arial" w:hAnsi="Arial" w:cs="Arial"/>
                <w:snapToGrid w:val="0"/>
                <w:kern w:val="12"/>
                <w:sz w:val="18"/>
                <w:szCs w:val="18"/>
              </w:rPr>
              <w:t>-</w:t>
            </w:r>
            <w:r w:rsidRPr="00F36291">
              <w:rPr>
                <w:rFonts w:ascii="Arial" w:hAnsi="Arial" w:cs="Arial"/>
                <w:snapToGrid w:val="0"/>
                <w:kern w:val="12"/>
                <w:sz w:val="18"/>
                <w:szCs w:val="18"/>
                <w:lang w:val="uz-Cyrl-UZ"/>
              </w:rPr>
              <w:t>да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rPr>
                <w:rFonts w:ascii="Arial" w:hAnsi="Arial" w:cs="Arial"/>
                <w:snapToGrid w:val="0"/>
                <w:spacing w:val="-6"/>
                <w:kern w:val="12"/>
                <w:sz w:val="18"/>
                <w:szCs w:val="18"/>
                <w:lang w:val="uz-Cyrl-UZ"/>
              </w:rPr>
            </w:pPr>
            <w:r w:rsidRPr="00F36291">
              <w:rPr>
                <w:rFonts w:ascii="Arial" w:hAnsi="Arial" w:cs="Arial"/>
                <w:snapToGrid w:val="0"/>
                <w:spacing w:val="-6"/>
                <w:kern w:val="12"/>
                <w:sz w:val="18"/>
                <w:szCs w:val="18"/>
                <w:lang w:val="uz-Cyrl-UZ"/>
              </w:rPr>
              <w:t>БУНКЕР</w:t>
            </w:r>
            <w:r w:rsidRPr="00F36291">
              <w:rPr>
                <w:rFonts w:ascii="Arial" w:hAnsi="Arial" w:cs="Arial"/>
                <w:snapToGrid w:val="0"/>
                <w:spacing w:val="-6"/>
                <w:kern w:val="12"/>
                <w:sz w:val="18"/>
                <w:szCs w:val="18"/>
              </w:rPr>
              <w:t xml:space="preserve"> </w:t>
            </w:r>
            <w:r w:rsidRPr="00F36291">
              <w:rPr>
                <w:rFonts w:ascii="Arial" w:hAnsi="Arial" w:cs="Arial"/>
                <w:snapToGrid w:val="0"/>
                <w:spacing w:val="-6"/>
                <w:kern w:val="12"/>
                <w:sz w:val="18"/>
                <w:szCs w:val="18"/>
                <w:lang w:val="uz-Cyrl-UZ"/>
              </w:rPr>
              <w:t>60 г/л, с.сус.к.</w:t>
            </w:r>
          </w:p>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rPr>
              <w:t>Ё</w:t>
            </w:r>
            <w:r w:rsidRPr="00F36291">
              <w:rPr>
                <w:rFonts w:ascii="Arial" w:hAnsi="Arial" w:cs="Arial"/>
                <w:snapToGrid w:val="0"/>
                <w:kern w:val="12"/>
                <w:sz w:val="18"/>
                <w:szCs w:val="18"/>
                <w:lang w:val="uz-Cyrl-UZ"/>
              </w:rPr>
              <w:t xml:space="preserve">АЖ “Август” Фирмаси, </w:t>
            </w:r>
          </w:p>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Россия,</w:t>
            </w:r>
          </w:p>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31.12.2025</w:t>
            </w:r>
          </w:p>
        </w:tc>
        <w:tc>
          <w:tcPr>
            <w:tcW w:w="913"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0,4-0,5</w:t>
            </w:r>
          </w:p>
        </w:tc>
        <w:tc>
          <w:tcPr>
            <w:tcW w:w="1275" w:type="dxa"/>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Кузги буғдой</w:t>
            </w: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 xml:space="preserve">Чанг ва қаттиқ қоракуя, септориоз, </w:t>
            </w:r>
          </w:p>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 xml:space="preserve">илдиз чириш </w:t>
            </w:r>
          </w:p>
        </w:tc>
        <w:tc>
          <w:tcPr>
            <w:tcW w:w="2552" w:type="dxa"/>
            <w:tcMar>
              <w:left w:w="28" w:type="dxa"/>
              <w:right w:w="28" w:type="dxa"/>
            </w:tcMa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Уруғ препарат суспензиясида 1 т донга 10 л эритма сарфланган ҳол</w:t>
            </w:r>
            <w:r w:rsidRPr="00F36291">
              <w:rPr>
                <w:rFonts w:ascii="Arial" w:hAnsi="Arial" w:cs="Arial"/>
                <w:snapToGrid w:val="0"/>
                <w:kern w:val="12"/>
                <w:sz w:val="18"/>
                <w:szCs w:val="18"/>
              </w:rPr>
              <w:t>-</w:t>
            </w:r>
            <w:r w:rsidRPr="00F36291">
              <w:rPr>
                <w:rFonts w:ascii="Arial" w:hAnsi="Arial" w:cs="Arial"/>
                <w:snapToGrid w:val="0"/>
                <w:kern w:val="12"/>
                <w:sz w:val="18"/>
                <w:szCs w:val="18"/>
                <w:lang w:val="uz-Cyrl-UZ"/>
              </w:rPr>
              <w:t>да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ВИННЕР 6% с.э.сус.</w:t>
            </w:r>
          </w:p>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r w:rsidRPr="00F36291">
              <w:rPr>
                <w:rFonts w:ascii="Arial" w:hAnsi="Arial" w:cs="Arial"/>
                <w:snapToGrid w:val="0"/>
                <w:spacing w:val="-6"/>
                <w:kern w:val="12"/>
                <w:sz w:val="18"/>
                <w:szCs w:val="18"/>
                <w:lang w:val="uz-Cyrl-UZ"/>
              </w:rPr>
              <w:t>60 г/л</w:t>
            </w:r>
            <w:r w:rsidRPr="00F36291">
              <w:rPr>
                <w:rFonts w:ascii="Arial" w:hAnsi="Arial" w:cs="Arial"/>
                <w:snapToGrid w:val="0"/>
                <w:kern w:val="12"/>
                <w:sz w:val="18"/>
                <w:szCs w:val="18"/>
                <w:lang w:val="uz-Cyrl-UZ"/>
              </w:rPr>
              <w:t xml:space="preserve"> )</w:t>
            </w:r>
          </w:p>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“Тагрос Кемикалс Индия Лимитед”, Ҳиндистон,</w:t>
            </w:r>
          </w:p>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 xml:space="preserve">31.12.2025  </w:t>
            </w:r>
          </w:p>
        </w:tc>
        <w:tc>
          <w:tcPr>
            <w:tcW w:w="913"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0,4-0,5</w:t>
            </w:r>
          </w:p>
        </w:tc>
        <w:tc>
          <w:tcPr>
            <w:tcW w:w="1275" w:type="dxa"/>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Кузги буғдой</w:t>
            </w: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Чанг ва қаттиқ қоракуя</w:t>
            </w:r>
          </w:p>
        </w:tc>
        <w:tc>
          <w:tcPr>
            <w:tcW w:w="2552" w:type="dxa"/>
            <w:tcMar>
              <w:left w:w="28" w:type="dxa"/>
              <w:right w:w="28" w:type="dxa"/>
            </w:tcMa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Уруғ препарат суспензиясида 1 т донга 10 л эритма сарфланган ҳол</w:t>
            </w:r>
            <w:r w:rsidRPr="00F36291">
              <w:rPr>
                <w:rFonts w:ascii="Arial" w:hAnsi="Arial" w:cs="Arial"/>
                <w:snapToGrid w:val="0"/>
                <w:kern w:val="12"/>
                <w:sz w:val="18"/>
                <w:szCs w:val="18"/>
              </w:rPr>
              <w:t>-</w:t>
            </w:r>
            <w:r w:rsidRPr="00F36291">
              <w:rPr>
                <w:rFonts w:ascii="Arial" w:hAnsi="Arial" w:cs="Arial"/>
                <w:snapToGrid w:val="0"/>
                <w:kern w:val="12"/>
                <w:sz w:val="18"/>
                <w:szCs w:val="18"/>
                <w:lang w:val="uz-Cyrl-UZ"/>
              </w:rPr>
              <w:t>да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rPr>
                <w:rFonts w:ascii="Arial" w:hAnsi="Arial" w:cs="Arial"/>
                <w:snapToGrid w:val="0"/>
                <w:sz w:val="18"/>
                <w:szCs w:val="18"/>
                <w:lang w:val="uz-Cyrl-UZ"/>
              </w:rPr>
            </w:pPr>
            <w:r w:rsidRPr="00F36291">
              <w:rPr>
                <w:rFonts w:ascii="Arial" w:hAnsi="Arial" w:cs="Arial"/>
                <w:snapToGrid w:val="0"/>
                <w:spacing w:val="-2"/>
                <w:sz w:val="18"/>
                <w:szCs w:val="18"/>
              </w:rPr>
              <w:t>ГЕНСИЛ</w:t>
            </w:r>
            <w:r w:rsidRPr="00F36291">
              <w:rPr>
                <w:rFonts w:ascii="Arial" w:hAnsi="Arial" w:cs="Arial"/>
                <w:snapToGrid w:val="0"/>
                <w:sz w:val="18"/>
                <w:szCs w:val="18"/>
              </w:rPr>
              <w:t xml:space="preserve">  6% </w:t>
            </w:r>
            <w:r w:rsidRPr="00F36291">
              <w:rPr>
                <w:rFonts w:ascii="Arial" w:hAnsi="Arial" w:cs="Arial"/>
                <w:snapToGrid w:val="0"/>
                <w:sz w:val="18"/>
                <w:szCs w:val="18"/>
                <w:lang w:val="uz-Cyrl-UZ"/>
              </w:rPr>
              <w:t>с.э.сус.</w:t>
            </w:r>
          </w:p>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r w:rsidRPr="00F36291">
              <w:rPr>
                <w:rFonts w:ascii="Arial" w:hAnsi="Arial" w:cs="Arial"/>
                <w:snapToGrid w:val="0"/>
                <w:spacing w:val="-6"/>
                <w:kern w:val="12"/>
                <w:sz w:val="18"/>
                <w:szCs w:val="18"/>
                <w:lang w:val="uz-Cyrl-UZ"/>
              </w:rPr>
              <w:t>60 г/л</w:t>
            </w:r>
            <w:r w:rsidRPr="00F36291">
              <w:rPr>
                <w:rFonts w:ascii="Arial" w:hAnsi="Arial" w:cs="Arial"/>
                <w:snapToGrid w:val="0"/>
                <w:kern w:val="12"/>
                <w:sz w:val="18"/>
                <w:szCs w:val="18"/>
                <w:lang w:val="uz-Cyrl-UZ"/>
              </w:rPr>
              <w:t xml:space="preserve"> )</w:t>
            </w:r>
          </w:p>
          <w:p w:rsidR="00605BF8" w:rsidRPr="00F36291" w:rsidRDefault="00605BF8" w:rsidP="00605BF8">
            <w:pPr>
              <w:rPr>
                <w:rFonts w:ascii="Arial" w:hAnsi="Arial" w:cs="Arial"/>
                <w:snapToGrid w:val="0"/>
                <w:sz w:val="18"/>
                <w:szCs w:val="18"/>
              </w:rPr>
            </w:pPr>
            <w:r w:rsidRPr="00F36291">
              <w:rPr>
                <w:rFonts w:ascii="Arial" w:hAnsi="Arial" w:cs="Arial"/>
                <w:snapToGrid w:val="0"/>
                <w:sz w:val="18"/>
                <w:szCs w:val="18"/>
              </w:rPr>
              <w:t>"Агро Бест Груп",</w:t>
            </w:r>
          </w:p>
          <w:p w:rsidR="00605BF8" w:rsidRPr="00F36291" w:rsidRDefault="00605BF8" w:rsidP="00605BF8">
            <w:pPr>
              <w:rPr>
                <w:rFonts w:ascii="Arial" w:hAnsi="Arial" w:cs="Arial"/>
                <w:snapToGrid w:val="0"/>
                <w:sz w:val="18"/>
                <w:szCs w:val="18"/>
              </w:rPr>
            </w:pPr>
            <w:r w:rsidRPr="00F36291">
              <w:rPr>
                <w:rFonts w:ascii="Arial" w:hAnsi="Arial" w:cs="Arial"/>
                <w:snapToGrid w:val="0"/>
                <w:sz w:val="18"/>
                <w:szCs w:val="18"/>
              </w:rPr>
              <w:t>Тур</w:t>
            </w:r>
            <w:r w:rsidRPr="00F36291">
              <w:rPr>
                <w:rFonts w:ascii="Arial" w:hAnsi="Arial" w:cs="Arial"/>
                <w:snapToGrid w:val="0"/>
                <w:sz w:val="18"/>
                <w:szCs w:val="18"/>
                <w:lang w:val="uz-Cyrl-UZ"/>
              </w:rPr>
              <w:t>к</w:t>
            </w:r>
            <w:r w:rsidRPr="00F36291">
              <w:rPr>
                <w:rFonts w:ascii="Arial" w:hAnsi="Arial" w:cs="Arial"/>
                <w:snapToGrid w:val="0"/>
                <w:sz w:val="18"/>
                <w:szCs w:val="18"/>
              </w:rPr>
              <w:t>ия,</w:t>
            </w:r>
          </w:p>
          <w:p w:rsidR="00605BF8" w:rsidRPr="00F36291" w:rsidRDefault="00605BF8" w:rsidP="00605BF8">
            <w:pPr>
              <w:rPr>
                <w:rFonts w:ascii="Arial" w:hAnsi="Arial" w:cs="Arial"/>
                <w:snapToGrid w:val="0"/>
                <w:sz w:val="18"/>
                <w:szCs w:val="18"/>
              </w:rPr>
            </w:pPr>
            <w:r w:rsidRPr="00F36291">
              <w:rPr>
                <w:rFonts w:ascii="Arial" w:hAnsi="Arial" w:cs="Arial"/>
                <w:snapToGrid w:val="0"/>
                <w:sz w:val="18"/>
                <w:szCs w:val="18"/>
              </w:rPr>
              <w:t>31.12.2024</w:t>
            </w:r>
          </w:p>
        </w:tc>
        <w:tc>
          <w:tcPr>
            <w:tcW w:w="913"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sz w:val="18"/>
                <w:szCs w:val="18"/>
              </w:rPr>
              <w:t>0,4-0,5</w:t>
            </w:r>
          </w:p>
        </w:tc>
        <w:tc>
          <w:tcPr>
            <w:tcW w:w="1275" w:type="dxa"/>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Кузги буғдой</w:t>
            </w: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Чанг ва қаттиқ қоракуя</w:t>
            </w:r>
          </w:p>
        </w:tc>
        <w:tc>
          <w:tcPr>
            <w:tcW w:w="2552" w:type="dxa"/>
            <w:tcMar>
              <w:left w:w="28" w:type="dxa"/>
              <w:right w:w="28" w:type="dxa"/>
            </w:tcMa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Уруғ препарат суспензиясида 1 т донга 10 л эритма сарфланган ҳол</w:t>
            </w:r>
            <w:r w:rsidRPr="00F36291">
              <w:rPr>
                <w:rFonts w:ascii="Arial" w:hAnsi="Arial" w:cs="Arial"/>
                <w:snapToGrid w:val="0"/>
                <w:kern w:val="12"/>
                <w:sz w:val="18"/>
                <w:szCs w:val="18"/>
              </w:rPr>
              <w:t>-</w:t>
            </w:r>
            <w:r w:rsidRPr="00F36291">
              <w:rPr>
                <w:rFonts w:ascii="Arial" w:hAnsi="Arial" w:cs="Arial"/>
                <w:snapToGrid w:val="0"/>
                <w:kern w:val="12"/>
                <w:sz w:val="18"/>
                <w:szCs w:val="18"/>
                <w:lang w:val="uz-Cyrl-UZ"/>
              </w:rPr>
              <w:t>да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sz w:val="18"/>
                <w:szCs w:val="18"/>
              </w:rPr>
            </w:pPr>
            <w:r w:rsidRPr="00F36291">
              <w:rPr>
                <w:rFonts w:ascii="Arial" w:hAnsi="Arial" w:cs="Arial"/>
                <w:snapToGrid w:val="0"/>
                <w:sz w:val="18"/>
                <w:szCs w:val="18"/>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sz w:val="18"/>
                <w:szCs w:val="18"/>
                <w:lang w:val="uz-Cyrl-UZ"/>
              </w:rPr>
            </w:pPr>
            <w:r w:rsidRPr="00F36291">
              <w:rPr>
                <w:rFonts w:ascii="Arial" w:hAnsi="Arial" w:cs="Arial"/>
                <w:snapToGrid w:val="0"/>
                <w:sz w:val="18"/>
                <w:szCs w:val="18"/>
                <w:lang w:val="uz-Cyrl-UZ"/>
              </w:rPr>
              <w:t>-</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rPr>
                <w:rFonts w:ascii="Arial" w:hAnsi="Arial" w:cs="Arial"/>
                <w:spacing w:val="-6"/>
                <w:sz w:val="18"/>
                <w:szCs w:val="18"/>
                <w:lang w:val="uz-Cyrl-UZ"/>
              </w:rPr>
            </w:pPr>
            <w:r w:rsidRPr="00F36291">
              <w:rPr>
                <w:rFonts w:ascii="Arial" w:hAnsi="Arial" w:cs="Arial"/>
                <w:spacing w:val="-6"/>
                <w:sz w:val="18"/>
                <w:szCs w:val="18"/>
              </w:rPr>
              <w:t>ГЕРКУЛЕС 6</w:t>
            </w:r>
            <w:r w:rsidRPr="00F36291">
              <w:rPr>
                <w:rFonts w:ascii="Arial" w:hAnsi="Arial" w:cs="Arial"/>
                <w:spacing w:val="-6"/>
                <w:sz w:val="18"/>
                <w:szCs w:val="18"/>
                <w:lang w:val="uz-Cyrl-UZ"/>
              </w:rPr>
              <w:t xml:space="preserve">% </w:t>
            </w:r>
            <w:r w:rsidRPr="00F36291">
              <w:rPr>
                <w:rFonts w:ascii="Arial" w:hAnsi="Arial" w:cs="Arial"/>
                <w:spacing w:val="-6"/>
                <w:sz w:val="18"/>
                <w:szCs w:val="18"/>
              </w:rPr>
              <w:t>с.</w:t>
            </w:r>
            <w:r w:rsidRPr="00F36291">
              <w:rPr>
                <w:rFonts w:ascii="Arial" w:hAnsi="Arial" w:cs="Arial"/>
                <w:spacing w:val="-6"/>
                <w:sz w:val="18"/>
                <w:szCs w:val="18"/>
                <w:lang w:val="uz-Cyrl-UZ"/>
              </w:rPr>
              <w:t>э</w:t>
            </w:r>
            <w:r w:rsidRPr="00F36291">
              <w:rPr>
                <w:rFonts w:ascii="Arial" w:hAnsi="Arial" w:cs="Arial"/>
                <w:spacing w:val="-6"/>
                <w:sz w:val="18"/>
                <w:szCs w:val="18"/>
              </w:rPr>
              <w:t>.сус</w:t>
            </w:r>
            <w:r w:rsidRPr="00F36291">
              <w:rPr>
                <w:rFonts w:ascii="Arial" w:hAnsi="Arial" w:cs="Arial"/>
                <w:spacing w:val="-6"/>
                <w:sz w:val="18"/>
                <w:szCs w:val="18"/>
                <w:lang w:val="uz-Cyrl-UZ"/>
              </w:rPr>
              <w:t>.</w:t>
            </w:r>
          </w:p>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r w:rsidRPr="00F36291">
              <w:rPr>
                <w:rFonts w:ascii="Arial" w:hAnsi="Arial" w:cs="Arial"/>
                <w:snapToGrid w:val="0"/>
                <w:spacing w:val="-6"/>
                <w:kern w:val="12"/>
                <w:sz w:val="18"/>
                <w:szCs w:val="18"/>
                <w:lang w:val="uz-Cyrl-UZ"/>
              </w:rPr>
              <w:t>60 г/л</w:t>
            </w:r>
            <w:r w:rsidRPr="00F36291">
              <w:rPr>
                <w:rFonts w:ascii="Arial" w:hAnsi="Arial" w:cs="Arial"/>
                <w:snapToGrid w:val="0"/>
                <w:kern w:val="12"/>
                <w:sz w:val="18"/>
                <w:szCs w:val="18"/>
                <w:lang w:val="uz-Cyrl-UZ"/>
              </w:rPr>
              <w:t xml:space="preserve"> )</w:t>
            </w:r>
          </w:p>
          <w:p w:rsidR="00605BF8" w:rsidRPr="00F36291" w:rsidRDefault="00605BF8" w:rsidP="00605BF8">
            <w:pPr>
              <w:rPr>
                <w:rFonts w:ascii="Arial" w:hAnsi="Arial" w:cs="Arial"/>
                <w:sz w:val="18"/>
                <w:szCs w:val="18"/>
              </w:rPr>
            </w:pPr>
            <w:r w:rsidRPr="00F36291">
              <w:rPr>
                <w:rFonts w:ascii="Arial" w:hAnsi="Arial" w:cs="Arial"/>
                <w:sz w:val="18"/>
                <w:szCs w:val="18"/>
                <w:lang w:val="uz-Cyrl-UZ"/>
              </w:rPr>
              <w:t>“Агроким” МЧ</w:t>
            </w:r>
            <w:r w:rsidRPr="00F36291">
              <w:rPr>
                <w:rFonts w:ascii="Arial" w:hAnsi="Arial" w:cs="Arial"/>
                <w:sz w:val="18"/>
                <w:szCs w:val="18"/>
              </w:rPr>
              <w:t>Ж,</w:t>
            </w:r>
          </w:p>
          <w:p w:rsidR="00605BF8" w:rsidRPr="00F36291" w:rsidRDefault="00605BF8" w:rsidP="00605BF8">
            <w:pPr>
              <w:rPr>
                <w:rFonts w:ascii="Arial" w:hAnsi="Arial" w:cs="Arial"/>
                <w:sz w:val="18"/>
                <w:szCs w:val="18"/>
              </w:rPr>
            </w:pPr>
            <w:r w:rsidRPr="00F36291">
              <w:rPr>
                <w:rFonts w:ascii="Arial" w:hAnsi="Arial" w:cs="Arial"/>
                <w:sz w:val="18"/>
                <w:szCs w:val="18"/>
                <w:lang w:val="uz-Cyrl-UZ"/>
              </w:rPr>
              <w:t>Ўзбекистон</w:t>
            </w:r>
            <w:r w:rsidRPr="00F36291">
              <w:rPr>
                <w:rFonts w:ascii="Arial" w:hAnsi="Arial" w:cs="Arial"/>
                <w:sz w:val="18"/>
                <w:szCs w:val="18"/>
              </w:rPr>
              <w:t>,</w:t>
            </w:r>
          </w:p>
          <w:p w:rsidR="00605BF8" w:rsidRPr="00F36291" w:rsidRDefault="00605BF8" w:rsidP="00605BF8">
            <w:pPr>
              <w:rPr>
                <w:rFonts w:ascii="Arial" w:hAnsi="Arial" w:cs="Arial"/>
                <w:kern w:val="12"/>
                <w:sz w:val="18"/>
                <w:szCs w:val="18"/>
              </w:rPr>
            </w:pPr>
            <w:r w:rsidRPr="00F36291">
              <w:rPr>
                <w:rFonts w:ascii="Arial" w:hAnsi="Arial" w:cs="Arial"/>
                <w:sz w:val="18"/>
                <w:szCs w:val="18"/>
              </w:rPr>
              <w:t xml:space="preserve">31.12.2022  </w:t>
            </w:r>
          </w:p>
        </w:tc>
        <w:tc>
          <w:tcPr>
            <w:tcW w:w="913" w:type="dxa"/>
            <w:tcMar>
              <w:left w:w="28" w:type="dxa"/>
              <w:right w:w="28" w:type="dxa"/>
            </w:tcMar>
            <w:vAlign w:val="center"/>
          </w:tcPr>
          <w:p w:rsidR="00605BF8" w:rsidRPr="00F36291" w:rsidRDefault="00605BF8" w:rsidP="00605BF8">
            <w:pPr>
              <w:jc w:val="center"/>
              <w:rPr>
                <w:rFonts w:ascii="Arial" w:hAnsi="Arial" w:cs="Arial"/>
                <w:sz w:val="18"/>
                <w:szCs w:val="18"/>
                <w:lang w:val="uz-Cyrl-UZ"/>
              </w:rPr>
            </w:pPr>
            <w:r w:rsidRPr="00F36291">
              <w:rPr>
                <w:rFonts w:ascii="Arial" w:hAnsi="Arial" w:cs="Arial"/>
                <w:sz w:val="18"/>
                <w:szCs w:val="18"/>
                <w:lang w:val="uz-Cyrl-UZ" w:eastAsia="ko-KR"/>
              </w:rPr>
              <w:t>0,4- 0,5</w:t>
            </w:r>
          </w:p>
        </w:tc>
        <w:tc>
          <w:tcPr>
            <w:tcW w:w="1275" w:type="dxa"/>
            <w:tcMar>
              <w:left w:w="28" w:type="dxa"/>
              <w:right w:w="28" w:type="dxa"/>
            </w:tcMar>
            <w:vAlign w:val="center"/>
          </w:tcPr>
          <w:p w:rsidR="00605BF8" w:rsidRPr="00F36291" w:rsidRDefault="00605BF8" w:rsidP="00605BF8">
            <w:pPr>
              <w:rPr>
                <w:rFonts w:ascii="Arial" w:hAnsi="Arial" w:cs="Arial"/>
                <w:sz w:val="18"/>
                <w:szCs w:val="18"/>
                <w:lang w:val="uz-Cyrl-UZ"/>
              </w:rPr>
            </w:pPr>
            <w:r w:rsidRPr="00F36291">
              <w:rPr>
                <w:rFonts w:ascii="Arial" w:hAnsi="Arial" w:cs="Arial"/>
                <w:sz w:val="18"/>
                <w:szCs w:val="18"/>
              </w:rPr>
              <w:t>К</w:t>
            </w:r>
            <w:r w:rsidRPr="00F36291">
              <w:rPr>
                <w:rFonts w:ascii="Arial" w:hAnsi="Arial" w:cs="Arial"/>
                <w:sz w:val="18"/>
                <w:szCs w:val="18"/>
                <w:lang w:val="uz-Cyrl-UZ"/>
              </w:rPr>
              <w:t>узги буғдой</w:t>
            </w:r>
          </w:p>
        </w:tc>
        <w:tc>
          <w:tcPr>
            <w:tcW w:w="1276" w:type="dxa"/>
            <w:tcMar>
              <w:left w:w="28" w:type="dxa"/>
              <w:right w:w="28" w:type="dxa"/>
            </w:tcMar>
            <w:vAlign w:val="center"/>
          </w:tcPr>
          <w:p w:rsidR="00605BF8" w:rsidRPr="00F36291" w:rsidRDefault="00605BF8" w:rsidP="00605BF8">
            <w:pPr>
              <w:rPr>
                <w:rFonts w:ascii="Arial" w:hAnsi="Arial" w:cs="Arial"/>
                <w:sz w:val="18"/>
                <w:szCs w:val="18"/>
                <w:lang w:val="uz-Cyrl-UZ"/>
              </w:rPr>
            </w:pPr>
            <w:r w:rsidRPr="00F36291">
              <w:rPr>
                <w:rFonts w:ascii="Arial" w:hAnsi="Arial" w:cs="Arial"/>
                <w:sz w:val="18"/>
                <w:szCs w:val="18"/>
                <w:lang w:eastAsia="ko-KR"/>
              </w:rPr>
              <w:t>Ч</w:t>
            </w:r>
            <w:r w:rsidRPr="00F36291">
              <w:rPr>
                <w:rFonts w:ascii="Arial" w:hAnsi="Arial" w:cs="Arial"/>
                <w:sz w:val="18"/>
                <w:szCs w:val="18"/>
                <w:lang w:val="uz-Cyrl-UZ" w:eastAsia="ko-KR"/>
              </w:rPr>
              <w:t>анг ва</w:t>
            </w:r>
            <w:r w:rsidRPr="00F36291">
              <w:rPr>
                <w:rFonts w:ascii="Arial" w:hAnsi="Arial" w:cs="Arial"/>
                <w:sz w:val="18"/>
                <w:szCs w:val="18"/>
                <w:lang w:eastAsia="ko-KR"/>
              </w:rPr>
              <w:t xml:space="preserve"> </w:t>
            </w:r>
            <w:r w:rsidRPr="00F36291">
              <w:rPr>
                <w:rFonts w:ascii="Arial" w:hAnsi="Arial" w:cs="Arial"/>
                <w:sz w:val="18"/>
                <w:szCs w:val="18"/>
                <w:lang w:val="uz-Cyrl-UZ" w:eastAsia="ko-KR"/>
              </w:rPr>
              <w:t>қаттиқ қоракуя</w:t>
            </w:r>
          </w:p>
        </w:tc>
        <w:tc>
          <w:tcPr>
            <w:tcW w:w="2552" w:type="dxa"/>
            <w:tcMar>
              <w:left w:w="28" w:type="dxa"/>
              <w:right w:w="28" w:type="dxa"/>
            </w:tcMa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Уруғ препарат суспензиясида 1 т донга 10 л эритма сарфланган ҳол</w:t>
            </w:r>
            <w:r w:rsidRPr="00F36291">
              <w:rPr>
                <w:rFonts w:ascii="Arial" w:hAnsi="Arial" w:cs="Arial"/>
                <w:snapToGrid w:val="0"/>
                <w:kern w:val="12"/>
                <w:sz w:val="18"/>
                <w:szCs w:val="18"/>
              </w:rPr>
              <w:t>-</w:t>
            </w:r>
            <w:r w:rsidRPr="00F36291">
              <w:rPr>
                <w:rFonts w:ascii="Arial" w:hAnsi="Arial" w:cs="Arial"/>
                <w:snapToGrid w:val="0"/>
                <w:kern w:val="12"/>
                <w:sz w:val="18"/>
                <w:szCs w:val="18"/>
                <w:lang w:val="uz-Cyrl-UZ"/>
              </w:rPr>
              <w:t>да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kern w:val="12"/>
                <w:sz w:val="18"/>
                <w:szCs w:val="18"/>
              </w:rPr>
            </w:pPr>
            <w:r w:rsidRPr="00F36291">
              <w:rPr>
                <w:rFonts w:ascii="Arial" w:hAnsi="Arial" w:cs="Arial"/>
                <w:kern w:val="12"/>
                <w:sz w:val="18"/>
                <w:szCs w:val="18"/>
              </w:rPr>
              <w:t>-</w:t>
            </w:r>
          </w:p>
        </w:tc>
        <w:tc>
          <w:tcPr>
            <w:tcW w:w="851" w:type="dxa"/>
            <w:tcMar>
              <w:left w:w="28" w:type="dxa"/>
              <w:right w:w="28" w:type="dxa"/>
            </w:tcMar>
            <w:vAlign w:val="center"/>
          </w:tcPr>
          <w:p w:rsidR="00605BF8" w:rsidRPr="00F36291" w:rsidRDefault="00605BF8" w:rsidP="00605BF8">
            <w:pPr>
              <w:jc w:val="center"/>
              <w:rPr>
                <w:rFonts w:ascii="Arial" w:hAnsi="Arial" w:cs="Arial"/>
                <w:kern w:val="12"/>
                <w:sz w:val="18"/>
                <w:szCs w:val="18"/>
              </w:rPr>
            </w:pPr>
            <w:r w:rsidRPr="00F36291">
              <w:rPr>
                <w:rFonts w:ascii="Arial" w:hAnsi="Arial" w:cs="Arial"/>
                <w:kern w:val="12"/>
                <w:sz w:val="18"/>
                <w:szCs w:val="18"/>
              </w:rPr>
              <w:t>-</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rPr>
                <w:rFonts w:ascii="Arial" w:hAnsi="Arial" w:cs="Arial"/>
                <w:sz w:val="18"/>
                <w:szCs w:val="18"/>
                <w:lang w:val="uz-Cyrl-UZ" w:eastAsia="ko-KR"/>
              </w:rPr>
            </w:pPr>
            <w:r w:rsidRPr="00F36291">
              <w:rPr>
                <w:rFonts w:ascii="Arial" w:hAnsi="Arial" w:cs="Arial"/>
                <w:sz w:val="18"/>
                <w:szCs w:val="18"/>
                <w:lang w:eastAsia="ko-KR"/>
              </w:rPr>
              <w:t>ДАЛТЕБУ</w:t>
            </w:r>
            <w:r w:rsidRPr="00F36291">
              <w:rPr>
                <w:rFonts w:ascii="Arial" w:hAnsi="Arial" w:cs="Arial"/>
                <w:sz w:val="18"/>
                <w:szCs w:val="18"/>
                <w:lang w:val="uz-Cyrl-UZ" w:eastAsia="ko-KR"/>
              </w:rPr>
              <w:t xml:space="preserve"> </w:t>
            </w:r>
            <w:r w:rsidRPr="00F36291">
              <w:rPr>
                <w:rFonts w:ascii="Arial" w:hAnsi="Arial" w:cs="Arial"/>
                <w:sz w:val="18"/>
                <w:szCs w:val="18"/>
                <w:lang w:eastAsia="ko-KR"/>
              </w:rPr>
              <w:t xml:space="preserve">ФС </w:t>
            </w:r>
          </w:p>
          <w:p w:rsidR="00605BF8" w:rsidRPr="00F36291" w:rsidRDefault="00605BF8" w:rsidP="00605BF8">
            <w:pPr>
              <w:rPr>
                <w:rFonts w:ascii="Arial" w:hAnsi="Arial" w:cs="Arial"/>
                <w:snapToGrid w:val="0"/>
                <w:kern w:val="12"/>
                <w:sz w:val="18"/>
                <w:szCs w:val="18"/>
                <w:lang w:val="uz-Cyrl-UZ"/>
              </w:rPr>
            </w:pPr>
            <w:r w:rsidRPr="00F36291">
              <w:rPr>
                <w:rFonts w:ascii="Arial" w:hAnsi="Arial" w:cs="Arial"/>
                <w:sz w:val="18"/>
                <w:szCs w:val="18"/>
                <w:lang w:eastAsia="ko-KR"/>
              </w:rPr>
              <w:t>6</w:t>
            </w:r>
            <w:r w:rsidRPr="00F36291">
              <w:rPr>
                <w:rFonts w:ascii="Arial" w:hAnsi="Arial" w:cs="Arial"/>
                <w:sz w:val="18"/>
                <w:szCs w:val="18"/>
                <w:lang w:val="uz-Cyrl-UZ" w:eastAsia="ko-KR"/>
              </w:rPr>
              <w:t xml:space="preserve">% </w:t>
            </w:r>
            <w:r w:rsidRPr="00F36291">
              <w:rPr>
                <w:rFonts w:ascii="Arial" w:hAnsi="Arial" w:cs="Arial"/>
                <w:sz w:val="18"/>
                <w:szCs w:val="18"/>
                <w:lang w:eastAsia="ko-KR"/>
              </w:rPr>
              <w:t>с.</w:t>
            </w:r>
            <w:r w:rsidRPr="00F36291">
              <w:rPr>
                <w:rFonts w:ascii="Arial" w:hAnsi="Arial" w:cs="Arial"/>
                <w:sz w:val="18"/>
                <w:szCs w:val="18"/>
                <w:lang w:val="uz-Cyrl-UZ" w:eastAsia="ko-KR"/>
              </w:rPr>
              <w:t>э</w:t>
            </w:r>
            <w:r w:rsidRPr="00F36291">
              <w:rPr>
                <w:rFonts w:ascii="Arial" w:hAnsi="Arial" w:cs="Arial"/>
                <w:sz w:val="18"/>
                <w:szCs w:val="18"/>
                <w:lang w:eastAsia="ko-KR"/>
              </w:rPr>
              <w:t>.сус</w:t>
            </w:r>
            <w:r w:rsidRPr="00F36291">
              <w:rPr>
                <w:rFonts w:ascii="Arial" w:hAnsi="Arial" w:cs="Arial"/>
                <w:sz w:val="18"/>
                <w:szCs w:val="18"/>
                <w:lang w:val="uz-Cyrl-UZ" w:eastAsia="ko-KR"/>
              </w:rPr>
              <w:t xml:space="preserve">. </w:t>
            </w:r>
            <w:r w:rsidRPr="00F36291">
              <w:rPr>
                <w:rFonts w:ascii="Arial" w:hAnsi="Arial" w:cs="Arial"/>
                <w:snapToGrid w:val="0"/>
                <w:kern w:val="12"/>
                <w:sz w:val="18"/>
                <w:szCs w:val="18"/>
                <w:lang w:val="uz-Cyrl-UZ"/>
              </w:rPr>
              <w:t>(</w:t>
            </w:r>
            <w:r w:rsidRPr="00F36291">
              <w:rPr>
                <w:rFonts w:ascii="Arial" w:hAnsi="Arial" w:cs="Arial"/>
                <w:snapToGrid w:val="0"/>
                <w:spacing w:val="-6"/>
                <w:kern w:val="12"/>
                <w:sz w:val="18"/>
                <w:szCs w:val="18"/>
                <w:lang w:val="uz-Cyrl-UZ"/>
              </w:rPr>
              <w:t>60 г/л</w:t>
            </w:r>
            <w:r w:rsidRPr="00F36291">
              <w:rPr>
                <w:rFonts w:ascii="Arial" w:hAnsi="Arial" w:cs="Arial"/>
                <w:snapToGrid w:val="0"/>
                <w:kern w:val="12"/>
                <w:sz w:val="18"/>
                <w:szCs w:val="18"/>
                <w:lang w:val="uz-Cyrl-UZ"/>
              </w:rPr>
              <w:t xml:space="preserve"> )</w:t>
            </w:r>
          </w:p>
          <w:p w:rsidR="00605BF8" w:rsidRPr="00F36291" w:rsidRDefault="00605BF8" w:rsidP="00605BF8">
            <w:pPr>
              <w:rPr>
                <w:rFonts w:ascii="Arial" w:hAnsi="Arial" w:cs="Arial"/>
                <w:sz w:val="18"/>
                <w:szCs w:val="18"/>
                <w:lang w:val="uz-Cyrl-UZ" w:eastAsia="ko-KR"/>
              </w:rPr>
            </w:pPr>
            <w:r w:rsidRPr="00F36291">
              <w:rPr>
                <w:rFonts w:ascii="Arial" w:hAnsi="Arial" w:cs="Arial"/>
                <w:sz w:val="18"/>
                <w:szCs w:val="18"/>
                <w:lang w:val="uz-Cyrl-UZ" w:eastAsia="ko-KR"/>
              </w:rPr>
              <w:t>“</w:t>
            </w:r>
            <w:r w:rsidRPr="00F36291">
              <w:rPr>
                <w:rFonts w:ascii="Arial" w:hAnsi="Arial" w:cs="Arial"/>
                <w:sz w:val="18"/>
                <w:szCs w:val="18"/>
                <w:lang w:eastAsia="ko-KR"/>
              </w:rPr>
              <w:t xml:space="preserve">Далстон </w:t>
            </w:r>
          </w:p>
          <w:p w:rsidR="00605BF8" w:rsidRPr="00F36291" w:rsidRDefault="00605BF8" w:rsidP="00605BF8">
            <w:pPr>
              <w:rPr>
                <w:rFonts w:ascii="Arial" w:hAnsi="Arial" w:cs="Arial"/>
                <w:sz w:val="18"/>
                <w:szCs w:val="18"/>
                <w:lang w:val="uz-Cyrl-UZ" w:eastAsia="ko-KR"/>
              </w:rPr>
            </w:pPr>
            <w:r w:rsidRPr="00F36291">
              <w:rPr>
                <w:rFonts w:ascii="Arial" w:hAnsi="Arial" w:cs="Arial"/>
                <w:sz w:val="18"/>
                <w:szCs w:val="18"/>
                <w:lang w:eastAsia="ko-KR"/>
              </w:rPr>
              <w:t>Ассошиэйтед СА</w:t>
            </w:r>
            <w:r w:rsidRPr="00F36291">
              <w:rPr>
                <w:rFonts w:ascii="Arial" w:hAnsi="Arial" w:cs="Arial"/>
                <w:sz w:val="18"/>
                <w:szCs w:val="18"/>
                <w:lang w:val="uz-Cyrl-UZ" w:eastAsia="ko-KR"/>
              </w:rPr>
              <w:t xml:space="preserve"> ”,</w:t>
            </w:r>
            <w:r w:rsidRPr="00F36291">
              <w:rPr>
                <w:rFonts w:ascii="Arial" w:hAnsi="Arial" w:cs="Arial"/>
                <w:sz w:val="18"/>
                <w:szCs w:val="18"/>
                <w:lang w:eastAsia="ko-KR"/>
              </w:rPr>
              <w:t xml:space="preserve"> </w:t>
            </w:r>
          </w:p>
          <w:p w:rsidR="00605BF8" w:rsidRPr="00F36291" w:rsidRDefault="00605BF8" w:rsidP="00605BF8">
            <w:pPr>
              <w:rPr>
                <w:rFonts w:ascii="Arial" w:hAnsi="Arial" w:cs="Arial"/>
                <w:sz w:val="18"/>
                <w:szCs w:val="18"/>
                <w:lang w:eastAsia="ko-KR"/>
              </w:rPr>
            </w:pPr>
            <w:r w:rsidRPr="00F36291">
              <w:rPr>
                <w:rFonts w:ascii="Arial" w:hAnsi="Arial" w:cs="Arial"/>
                <w:sz w:val="18"/>
                <w:szCs w:val="18"/>
                <w:lang w:eastAsia="ko-KR"/>
              </w:rPr>
              <w:t>Панама,</w:t>
            </w:r>
          </w:p>
          <w:p w:rsidR="00605BF8" w:rsidRPr="00F36291" w:rsidRDefault="00605BF8" w:rsidP="00605BF8">
            <w:pPr>
              <w:rPr>
                <w:rFonts w:ascii="Arial" w:hAnsi="Arial" w:cs="Arial"/>
                <w:sz w:val="18"/>
                <w:szCs w:val="18"/>
                <w:lang w:val="uz-Cyrl-UZ"/>
              </w:rPr>
            </w:pPr>
            <w:r w:rsidRPr="00F36291">
              <w:rPr>
                <w:rFonts w:ascii="Arial" w:hAnsi="Arial" w:cs="Arial"/>
                <w:sz w:val="18"/>
                <w:szCs w:val="18"/>
              </w:rPr>
              <w:t>31.12.2022</w:t>
            </w:r>
          </w:p>
        </w:tc>
        <w:tc>
          <w:tcPr>
            <w:tcW w:w="913" w:type="dxa"/>
            <w:tcMar>
              <w:left w:w="28" w:type="dxa"/>
              <w:right w:w="28" w:type="dxa"/>
            </w:tcMar>
            <w:vAlign w:val="center"/>
          </w:tcPr>
          <w:p w:rsidR="00605BF8" w:rsidRPr="00F36291" w:rsidRDefault="00605BF8" w:rsidP="00605BF8">
            <w:pPr>
              <w:jc w:val="center"/>
              <w:rPr>
                <w:rFonts w:ascii="Arial" w:hAnsi="Arial" w:cs="Arial"/>
                <w:sz w:val="18"/>
                <w:szCs w:val="18"/>
                <w:lang w:val="uz-Cyrl-UZ"/>
              </w:rPr>
            </w:pPr>
            <w:r w:rsidRPr="00F36291">
              <w:rPr>
                <w:rFonts w:ascii="Arial" w:hAnsi="Arial" w:cs="Arial"/>
                <w:sz w:val="18"/>
                <w:szCs w:val="18"/>
                <w:lang w:val="uz-Cyrl-UZ" w:eastAsia="ko-KR"/>
              </w:rPr>
              <w:t>0,4- 0,5</w:t>
            </w:r>
          </w:p>
        </w:tc>
        <w:tc>
          <w:tcPr>
            <w:tcW w:w="1275" w:type="dxa"/>
            <w:tcMar>
              <w:left w:w="28" w:type="dxa"/>
              <w:right w:w="28" w:type="dxa"/>
            </w:tcMar>
            <w:vAlign w:val="center"/>
          </w:tcPr>
          <w:p w:rsidR="00605BF8" w:rsidRPr="00F36291" w:rsidRDefault="00605BF8" w:rsidP="00605BF8">
            <w:pPr>
              <w:rPr>
                <w:rFonts w:ascii="Arial" w:hAnsi="Arial" w:cs="Arial"/>
                <w:sz w:val="18"/>
                <w:szCs w:val="18"/>
                <w:lang w:val="uz-Cyrl-UZ"/>
              </w:rPr>
            </w:pPr>
            <w:r w:rsidRPr="00F36291">
              <w:rPr>
                <w:rFonts w:ascii="Arial" w:hAnsi="Arial" w:cs="Arial"/>
                <w:sz w:val="18"/>
                <w:szCs w:val="18"/>
              </w:rPr>
              <w:t>К</w:t>
            </w:r>
            <w:r w:rsidRPr="00F36291">
              <w:rPr>
                <w:rFonts w:ascii="Arial" w:hAnsi="Arial" w:cs="Arial"/>
                <w:sz w:val="18"/>
                <w:szCs w:val="18"/>
                <w:lang w:val="uz-Cyrl-UZ"/>
              </w:rPr>
              <w:t>узги буғдой</w:t>
            </w:r>
          </w:p>
        </w:tc>
        <w:tc>
          <w:tcPr>
            <w:tcW w:w="1276" w:type="dxa"/>
            <w:tcMar>
              <w:left w:w="28" w:type="dxa"/>
              <w:right w:w="28" w:type="dxa"/>
            </w:tcMar>
            <w:vAlign w:val="center"/>
          </w:tcPr>
          <w:p w:rsidR="00605BF8" w:rsidRPr="00F36291" w:rsidRDefault="00605BF8" w:rsidP="00605BF8">
            <w:pPr>
              <w:rPr>
                <w:rFonts w:ascii="Arial" w:hAnsi="Arial" w:cs="Arial"/>
                <w:sz w:val="18"/>
                <w:szCs w:val="18"/>
                <w:lang w:val="uz-Cyrl-UZ"/>
              </w:rPr>
            </w:pPr>
            <w:r w:rsidRPr="00F36291">
              <w:rPr>
                <w:rFonts w:ascii="Arial" w:hAnsi="Arial" w:cs="Arial"/>
                <w:sz w:val="18"/>
                <w:szCs w:val="18"/>
                <w:lang w:eastAsia="ko-KR"/>
              </w:rPr>
              <w:t>Ч</w:t>
            </w:r>
            <w:r w:rsidRPr="00F36291">
              <w:rPr>
                <w:rFonts w:ascii="Arial" w:hAnsi="Arial" w:cs="Arial"/>
                <w:sz w:val="18"/>
                <w:szCs w:val="18"/>
                <w:lang w:val="uz-Cyrl-UZ" w:eastAsia="ko-KR"/>
              </w:rPr>
              <w:t>анг ва</w:t>
            </w:r>
            <w:r w:rsidRPr="00F36291">
              <w:rPr>
                <w:rFonts w:ascii="Arial" w:hAnsi="Arial" w:cs="Arial"/>
                <w:sz w:val="18"/>
                <w:szCs w:val="18"/>
                <w:lang w:eastAsia="ko-KR"/>
              </w:rPr>
              <w:t xml:space="preserve"> </w:t>
            </w:r>
            <w:r w:rsidRPr="00F36291">
              <w:rPr>
                <w:rFonts w:ascii="Arial" w:hAnsi="Arial" w:cs="Arial"/>
                <w:sz w:val="18"/>
                <w:szCs w:val="18"/>
                <w:lang w:val="uz-Cyrl-UZ" w:eastAsia="ko-KR"/>
              </w:rPr>
              <w:t>қаттиқ қоракуя</w:t>
            </w:r>
          </w:p>
        </w:tc>
        <w:tc>
          <w:tcPr>
            <w:tcW w:w="2552" w:type="dxa"/>
            <w:tcMar>
              <w:left w:w="28" w:type="dxa"/>
              <w:right w:w="28" w:type="dxa"/>
            </w:tcMa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Уруғ препарат суспензиясида 1 т донга 10 л эритма сарфланган ҳол</w:t>
            </w:r>
            <w:r w:rsidRPr="00F36291">
              <w:rPr>
                <w:rFonts w:ascii="Arial" w:hAnsi="Arial" w:cs="Arial"/>
                <w:snapToGrid w:val="0"/>
                <w:kern w:val="12"/>
                <w:sz w:val="18"/>
                <w:szCs w:val="18"/>
              </w:rPr>
              <w:t>-</w:t>
            </w:r>
            <w:r w:rsidRPr="00F36291">
              <w:rPr>
                <w:rFonts w:ascii="Arial" w:hAnsi="Arial" w:cs="Arial"/>
                <w:snapToGrid w:val="0"/>
                <w:kern w:val="12"/>
                <w:sz w:val="18"/>
                <w:szCs w:val="18"/>
                <w:lang w:val="uz-Cyrl-UZ"/>
              </w:rPr>
              <w:t>да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kern w:val="12"/>
                <w:sz w:val="18"/>
                <w:szCs w:val="18"/>
              </w:rPr>
            </w:pPr>
            <w:r w:rsidRPr="00F36291">
              <w:rPr>
                <w:rFonts w:ascii="Arial" w:hAnsi="Arial" w:cs="Arial"/>
                <w:kern w:val="12"/>
                <w:sz w:val="18"/>
                <w:szCs w:val="18"/>
              </w:rPr>
              <w:t>-</w:t>
            </w:r>
          </w:p>
        </w:tc>
        <w:tc>
          <w:tcPr>
            <w:tcW w:w="851" w:type="dxa"/>
            <w:tcMar>
              <w:left w:w="28" w:type="dxa"/>
              <w:right w:w="28" w:type="dxa"/>
            </w:tcMar>
            <w:vAlign w:val="center"/>
          </w:tcPr>
          <w:p w:rsidR="00605BF8" w:rsidRPr="00F36291" w:rsidRDefault="00605BF8" w:rsidP="00605BF8">
            <w:pPr>
              <w:jc w:val="center"/>
              <w:rPr>
                <w:rFonts w:ascii="Arial" w:hAnsi="Arial" w:cs="Arial"/>
                <w:kern w:val="12"/>
                <w:sz w:val="18"/>
                <w:szCs w:val="18"/>
              </w:rPr>
            </w:pPr>
            <w:r w:rsidRPr="00F36291">
              <w:rPr>
                <w:rFonts w:ascii="Arial" w:hAnsi="Arial" w:cs="Arial"/>
                <w:kern w:val="12"/>
                <w:sz w:val="18"/>
                <w:szCs w:val="18"/>
              </w:rPr>
              <w:t>-</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rPr>
                <w:rFonts w:ascii="Arial" w:hAnsi="Arial" w:cs="Arial"/>
                <w:sz w:val="18"/>
                <w:szCs w:val="18"/>
                <w:lang w:eastAsia="ko-KR"/>
              </w:rPr>
            </w:pPr>
            <w:r w:rsidRPr="00F36291">
              <w:rPr>
                <w:rFonts w:ascii="Arial" w:hAnsi="Arial" w:cs="Arial"/>
                <w:sz w:val="18"/>
                <w:szCs w:val="18"/>
                <w:lang w:eastAsia="ko-KR"/>
              </w:rPr>
              <w:t>И</w:t>
            </w:r>
            <w:r w:rsidRPr="00F36291">
              <w:rPr>
                <w:rFonts w:ascii="Arial" w:hAnsi="Arial" w:cs="Arial"/>
                <w:sz w:val="18"/>
                <w:szCs w:val="18"/>
                <w:lang w:val="uz-Cyrl-UZ" w:eastAsia="ko-KR"/>
              </w:rPr>
              <w:t>ФОТЕБУ</w:t>
            </w:r>
            <w:r w:rsidRPr="00F36291">
              <w:rPr>
                <w:rFonts w:ascii="Arial" w:hAnsi="Arial" w:cs="Arial"/>
                <w:sz w:val="18"/>
                <w:szCs w:val="18"/>
                <w:lang w:eastAsia="ko-KR"/>
              </w:rPr>
              <w:t xml:space="preserve"> 6% сус. к.</w:t>
            </w:r>
          </w:p>
          <w:p w:rsidR="00605BF8" w:rsidRPr="00F36291" w:rsidRDefault="00605BF8" w:rsidP="00605BF8">
            <w:pPr>
              <w:rPr>
                <w:rFonts w:ascii="Arial" w:hAnsi="Arial" w:cs="Arial"/>
                <w:sz w:val="18"/>
                <w:szCs w:val="18"/>
                <w:lang w:eastAsia="ko-KR"/>
              </w:rPr>
            </w:pPr>
            <w:r w:rsidRPr="00F36291">
              <w:rPr>
                <w:rFonts w:ascii="Arial" w:hAnsi="Arial" w:cs="Arial"/>
                <w:sz w:val="18"/>
                <w:szCs w:val="18"/>
                <w:lang w:eastAsia="ko-KR"/>
              </w:rPr>
              <w:t>(</w:t>
            </w:r>
            <w:r w:rsidRPr="00F36291">
              <w:rPr>
                <w:rFonts w:ascii="Arial" w:hAnsi="Arial" w:cs="Arial"/>
                <w:sz w:val="18"/>
                <w:szCs w:val="18"/>
                <w:lang w:val="uz-Cyrl-UZ" w:eastAsia="ko-KR"/>
              </w:rPr>
              <w:t xml:space="preserve"> 60 г/л )</w:t>
            </w:r>
          </w:p>
          <w:p w:rsidR="00605BF8" w:rsidRPr="00F36291" w:rsidRDefault="00605BF8" w:rsidP="00605BF8">
            <w:pPr>
              <w:rPr>
                <w:rFonts w:ascii="Arial" w:hAnsi="Arial" w:cs="Arial"/>
                <w:sz w:val="18"/>
                <w:szCs w:val="18"/>
                <w:lang w:eastAsia="ko-KR"/>
              </w:rPr>
            </w:pPr>
            <w:r w:rsidRPr="00F36291">
              <w:rPr>
                <w:rFonts w:ascii="Arial" w:hAnsi="Arial" w:cs="Arial"/>
                <w:sz w:val="18"/>
                <w:szCs w:val="18"/>
                <w:lang w:eastAsia="ko-KR"/>
              </w:rPr>
              <w:t>«Ифода Агро Киме Химоя»</w:t>
            </w:r>
            <w:r w:rsidRPr="00F36291">
              <w:rPr>
                <w:rFonts w:ascii="Arial" w:hAnsi="Arial" w:cs="Arial"/>
                <w:sz w:val="18"/>
                <w:szCs w:val="18"/>
                <w:lang w:val="uz-Cyrl-UZ" w:eastAsia="ko-KR"/>
              </w:rPr>
              <w:t xml:space="preserve">  </w:t>
            </w:r>
            <w:r w:rsidRPr="00F36291">
              <w:rPr>
                <w:rFonts w:ascii="Arial" w:hAnsi="Arial" w:cs="Arial"/>
                <w:sz w:val="18"/>
                <w:szCs w:val="18"/>
                <w:lang w:eastAsia="ko-KR"/>
              </w:rPr>
              <w:t>МЧЖ,</w:t>
            </w:r>
          </w:p>
          <w:p w:rsidR="00605BF8" w:rsidRPr="00F36291" w:rsidRDefault="00605BF8" w:rsidP="00605BF8">
            <w:pPr>
              <w:rPr>
                <w:rFonts w:ascii="Arial" w:hAnsi="Arial" w:cs="Arial"/>
                <w:sz w:val="18"/>
                <w:szCs w:val="18"/>
                <w:lang w:val="uz-Cyrl-UZ" w:eastAsia="ko-KR"/>
              </w:rPr>
            </w:pPr>
            <w:r w:rsidRPr="00F36291">
              <w:rPr>
                <w:rFonts w:ascii="Arial" w:hAnsi="Arial" w:cs="Arial"/>
                <w:sz w:val="18"/>
                <w:szCs w:val="18"/>
                <w:lang w:val="uz-Cyrl-UZ" w:eastAsia="ko-KR"/>
              </w:rPr>
              <w:t>Ўзбекистон</w:t>
            </w:r>
          </w:p>
          <w:p w:rsidR="00605BF8" w:rsidRPr="00F36291" w:rsidRDefault="00605BF8" w:rsidP="00605BF8">
            <w:pPr>
              <w:rPr>
                <w:rFonts w:ascii="Arial" w:hAnsi="Arial" w:cs="Arial"/>
                <w:sz w:val="18"/>
                <w:szCs w:val="18"/>
                <w:lang w:eastAsia="ko-KR"/>
              </w:rPr>
            </w:pPr>
            <w:r w:rsidRPr="00F36291">
              <w:rPr>
                <w:rFonts w:ascii="Arial" w:hAnsi="Arial" w:cs="Arial"/>
                <w:sz w:val="18"/>
                <w:szCs w:val="18"/>
                <w:lang w:val="uz-Cyrl-UZ" w:eastAsia="ko-KR"/>
              </w:rPr>
              <w:t>30.04.2026</w:t>
            </w:r>
          </w:p>
        </w:tc>
        <w:tc>
          <w:tcPr>
            <w:tcW w:w="913" w:type="dxa"/>
            <w:tcMar>
              <w:left w:w="28" w:type="dxa"/>
              <w:right w:w="28" w:type="dxa"/>
            </w:tcMar>
            <w:vAlign w:val="center"/>
          </w:tcPr>
          <w:p w:rsidR="00605BF8" w:rsidRPr="00F36291" w:rsidRDefault="00605BF8" w:rsidP="00605BF8">
            <w:pPr>
              <w:jc w:val="center"/>
              <w:rPr>
                <w:rFonts w:ascii="Arial" w:hAnsi="Arial" w:cs="Arial"/>
                <w:sz w:val="18"/>
                <w:szCs w:val="18"/>
                <w:lang w:val="uz-Cyrl-UZ"/>
              </w:rPr>
            </w:pPr>
            <w:r w:rsidRPr="00F36291">
              <w:rPr>
                <w:rFonts w:ascii="Arial" w:hAnsi="Arial" w:cs="Arial"/>
                <w:sz w:val="18"/>
                <w:szCs w:val="18"/>
                <w:lang w:val="uz-Cyrl-UZ" w:eastAsia="ko-KR"/>
              </w:rPr>
              <w:t>0,5</w:t>
            </w:r>
          </w:p>
        </w:tc>
        <w:tc>
          <w:tcPr>
            <w:tcW w:w="1275" w:type="dxa"/>
            <w:tcMar>
              <w:left w:w="28" w:type="dxa"/>
              <w:right w:w="28" w:type="dxa"/>
            </w:tcMar>
            <w:vAlign w:val="center"/>
          </w:tcPr>
          <w:p w:rsidR="00605BF8" w:rsidRPr="00F36291" w:rsidRDefault="00605BF8" w:rsidP="00605BF8">
            <w:pPr>
              <w:rPr>
                <w:rFonts w:ascii="Arial" w:hAnsi="Arial" w:cs="Arial"/>
                <w:sz w:val="18"/>
                <w:szCs w:val="18"/>
                <w:lang w:val="uz-Cyrl-UZ"/>
              </w:rPr>
            </w:pPr>
            <w:r w:rsidRPr="00F36291">
              <w:rPr>
                <w:rFonts w:ascii="Arial" w:hAnsi="Arial" w:cs="Arial"/>
                <w:sz w:val="18"/>
                <w:szCs w:val="18"/>
              </w:rPr>
              <w:t>К</w:t>
            </w:r>
            <w:r w:rsidRPr="00F36291">
              <w:rPr>
                <w:rFonts w:ascii="Arial" w:hAnsi="Arial" w:cs="Arial"/>
                <w:sz w:val="18"/>
                <w:szCs w:val="18"/>
                <w:lang w:val="uz-Cyrl-UZ"/>
              </w:rPr>
              <w:t>узги буғдой</w:t>
            </w:r>
          </w:p>
        </w:tc>
        <w:tc>
          <w:tcPr>
            <w:tcW w:w="1276" w:type="dxa"/>
            <w:tcMar>
              <w:left w:w="28" w:type="dxa"/>
              <w:right w:w="28" w:type="dxa"/>
            </w:tcMar>
            <w:vAlign w:val="center"/>
          </w:tcPr>
          <w:p w:rsidR="00605BF8" w:rsidRPr="00F36291" w:rsidRDefault="00605BF8" w:rsidP="00605BF8">
            <w:pPr>
              <w:rPr>
                <w:rFonts w:ascii="Arial" w:hAnsi="Arial" w:cs="Arial"/>
                <w:sz w:val="18"/>
                <w:szCs w:val="18"/>
                <w:lang w:val="uz-Cyrl-UZ"/>
              </w:rPr>
            </w:pPr>
            <w:r w:rsidRPr="00F36291">
              <w:rPr>
                <w:rFonts w:ascii="Arial" w:hAnsi="Arial" w:cs="Arial"/>
                <w:sz w:val="18"/>
                <w:szCs w:val="18"/>
                <w:lang w:eastAsia="ko-KR"/>
              </w:rPr>
              <w:t>Ч</w:t>
            </w:r>
            <w:r w:rsidRPr="00F36291">
              <w:rPr>
                <w:rFonts w:ascii="Arial" w:hAnsi="Arial" w:cs="Arial"/>
                <w:sz w:val="18"/>
                <w:szCs w:val="18"/>
                <w:lang w:val="uz-Cyrl-UZ" w:eastAsia="ko-KR"/>
              </w:rPr>
              <w:t>анг ва</w:t>
            </w:r>
            <w:r w:rsidRPr="00F36291">
              <w:rPr>
                <w:rFonts w:ascii="Arial" w:hAnsi="Arial" w:cs="Arial"/>
                <w:sz w:val="18"/>
                <w:szCs w:val="18"/>
                <w:lang w:eastAsia="ko-KR"/>
              </w:rPr>
              <w:t xml:space="preserve"> </w:t>
            </w:r>
            <w:r w:rsidRPr="00F36291">
              <w:rPr>
                <w:rFonts w:ascii="Arial" w:hAnsi="Arial" w:cs="Arial"/>
                <w:sz w:val="18"/>
                <w:szCs w:val="18"/>
                <w:lang w:val="uz-Cyrl-UZ" w:eastAsia="ko-KR"/>
              </w:rPr>
              <w:t>қаттиқ қоракуя</w:t>
            </w:r>
          </w:p>
        </w:tc>
        <w:tc>
          <w:tcPr>
            <w:tcW w:w="2552" w:type="dxa"/>
            <w:tcMar>
              <w:left w:w="28" w:type="dxa"/>
              <w:right w:w="28" w:type="dxa"/>
            </w:tcMa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Уруғ препарат суспензиясида 1 т донга 10 л эритма сарфланган ҳол</w:t>
            </w:r>
            <w:r w:rsidRPr="00F36291">
              <w:rPr>
                <w:rFonts w:ascii="Arial" w:hAnsi="Arial" w:cs="Arial"/>
                <w:snapToGrid w:val="0"/>
                <w:kern w:val="12"/>
                <w:sz w:val="18"/>
                <w:szCs w:val="18"/>
              </w:rPr>
              <w:t>-</w:t>
            </w:r>
            <w:r w:rsidRPr="00F36291">
              <w:rPr>
                <w:rFonts w:ascii="Arial" w:hAnsi="Arial" w:cs="Arial"/>
                <w:snapToGrid w:val="0"/>
                <w:kern w:val="12"/>
                <w:sz w:val="18"/>
                <w:szCs w:val="18"/>
                <w:lang w:val="uz-Cyrl-UZ"/>
              </w:rPr>
              <w:t>да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kern w:val="12"/>
                <w:sz w:val="18"/>
                <w:szCs w:val="18"/>
              </w:rPr>
            </w:pPr>
            <w:r w:rsidRPr="00F36291">
              <w:rPr>
                <w:rFonts w:ascii="Arial" w:hAnsi="Arial" w:cs="Arial"/>
                <w:kern w:val="12"/>
                <w:sz w:val="18"/>
                <w:szCs w:val="18"/>
              </w:rPr>
              <w:t>-</w:t>
            </w:r>
          </w:p>
        </w:tc>
        <w:tc>
          <w:tcPr>
            <w:tcW w:w="851" w:type="dxa"/>
            <w:tcMar>
              <w:left w:w="28" w:type="dxa"/>
              <w:right w:w="28" w:type="dxa"/>
            </w:tcMar>
            <w:vAlign w:val="center"/>
          </w:tcPr>
          <w:p w:rsidR="00605BF8" w:rsidRPr="00F36291" w:rsidRDefault="00605BF8" w:rsidP="00605BF8">
            <w:pPr>
              <w:jc w:val="center"/>
              <w:rPr>
                <w:rFonts w:ascii="Arial" w:hAnsi="Arial" w:cs="Arial"/>
                <w:kern w:val="12"/>
                <w:sz w:val="18"/>
                <w:szCs w:val="18"/>
              </w:rPr>
            </w:pPr>
            <w:r w:rsidRPr="00F36291">
              <w:rPr>
                <w:rFonts w:ascii="Arial" w:hAnsi="Arial" w:cs="Arial"/>
                <w:kern w:val="12"/>
                <w:sz w:val="18"/>
                <w:szCs w:val="18"/>
              </w:rPr>
              <w:t>-</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rPr>
                <w:rFonts w:ascii="Arial" w:eastAsia="Batang" w:hAnsi="Arial" w:cs="Arial"/>
                <w:sz w:val="18"/>
                <w:szCs w:val="18"/>
              </w:rPr>
            </w:pPr>
            <w:r w:rsidRPr="00F36291">
              <w:rPr>
                <w:rFonts w:ascii="Arial" w:eastAsia="Batang" w:hAnsi="Arial" w:cs="Arial"/>
                <w:sz w:val="18"/>
                <w:szCs w:val="18"/>
                <w:lang w:val="uz-Cyrl-UZ"/>
              </w:rPr>
              <w:t>М</w:t>
            </w:r>
            <w:r w:rsidRPr="00F36291">
              <w:rPr>
                <w:rFonts w:ascii="Arial" w:eastAsia="Batang" w:hAnsi="Arial" w:cs="Arial"/>
                <w:sz w:val="18"/>
                <w:szCs w:val="18"/>
              </w:rPr>
              <w:t>ОЕРКОНАЗОЛ</w:t>
            </w:r>
            <w:r w:rsidRPr="00F36291">
              <w:rPr>
                <w:rFonts w:ascii="Arial" w:eastAsia="Batang" w:hAnsi="Arial" w:cs="Arial"/>
                <w:sz w:val="18"/>
                <w:szCs w:val="18"/>
                <w:lang w:val="uz-Cyrl-UZ"/>
              </w:rPr>
              <w:t xml:space="preserve"> </w:t>
            </w:r>
          </w:p>
          <w:p w:rsidR="00605BF8" w:rsidRPr="00F36291" w:rsidRDefault="00605BF8" w:rsidP="00605BF8">
            <w:pPr>
              <w:rPr>
                <w:rFonts w:ascii="Arial" w:hAnsi="Arial" w:cs="Arial"/>
                <w:snapToGrid w:val="0"/>
                <w:kern w:val="12"/>
                <w:sz w:val="18"/>
                <w:szCs w:val="18"/>
                <w:lang w:val="uz-Cyrl-UZ"/>
              </w:rPr>
            </w:pPr>
            <w:r w:rsidRPr="00F36291">
              <w:rPr>
                <w:rFonts w:ascii="Arial" w:eastAsia="Batang" w:hAnsi="Arial" w:cs="Arial"/>
                <w:sz w:val="18"/>
                <w:szCs w:val="18"/>
                <w:lang w:val="uz-Cyrl-UZ"/>
              </w:rPr>
              <w:t xml:space="preserve">6% с.э.к. </w:t>
            </w:r>
            <w:r w:rsidRPr="00F36291">
              <w:rPr>
                <w:rFonts w:ascii="Arial" w:hAnsi="Arial" w:cs="Arial"/>
                <w:snapToGrid w:val="0"/>
                <w:kern w:val="12"/>
                <w:sz w:val="18"/>
                <w:szCs w:val="18"/>
                <w:lang w:val="uz-Cyrl-UZ"/>
              </w:rPr>
              <w:t>(</w:t>
            </w:r>
            <w:r w:rsidRPr="00F36291">
              <w:rPr>
                <w:rFonts w:ascii="Arial" w:hAnsi="Arial" w:cs="Arial"/>
                <w:snapToGrid w:val="0"/>
                <w:spacing w:val="-6"/>
                <w:kern w:val="12"/>
                <w:sz w:val="18"/>
                <w:szCs w:val="18"/>
                <w:lang w:val="uz-Cyrl-UZ"/>
              </w:rPr>
              <w:t>60 г/л</w:t>
            </w:r>
            <w:r w:rsidRPr="00F36291">
              <w:rPr>
                <w:rFonts w:ascii="Arial" w:hAnsi="Arial" w:cs="Arial"/>
                <w:snapToGrid w:val="0"/>
                <w:kern w:val="12"/>
                <w:sz w:val="18"/>
                <w:szCs w:val="18"/>
                <w:lang w:val="uz-Cyrl-UZ"/>
              </w:rPr>
              <w:t xml:space="preserve"> )</w:t>
            </w:r>
          </w:p>
          <w:p w:rsidR="00605BF8" w:rsidRPr="00F36291" w:rsidRDefault="00605BF8" w:rsidP="00605BF8">
            <w:pPr>
              <w:rPr>
                <w:rFonts w:ascii="Arial" w:eastAsia="Batang" w:hAnsi="Arial" w:cs="Arial"/>
                <w:sz w:val="18"/>
                <w:szCs w:val="18"/>
              </w:rPr>
            </w:pPr>
            <w:r w:rsidRPr="00F36291">
              <w:rPr>
                <w:rFonts w:ascii="Arial" w:eastAsia="Batang" w:hAnsi="Arial" w:cs="Arial"/>
                <w:sz w:val="18"/>
                <w:szCs w:val="18"/>
                <w:lang w:val="uz-Cyrl-UZ"/>
              </w:rPr>
              <w:t>«Моеркемсайенс», ХХР,</w:t>
            </w:r>
          </w:p>
          <w:p w:rsidR="00605BF8" w:rsidRPr="00F36291" w:rsidRDefault="00605BF8" w:rsidP="00605BF8">
            <w:pPr>
              <w:rPr>
                <w:rFonts w:ascii="Arial" w:hAnsi="Arial" w:cs="Arial"/>
                <w:sz w:val="18"/>
                <w:szCs w:val="18"/>
                <w:lang w:val="uz-Cyrl-UZ" w:eastAsia="ko-KR"/>
              </w:rPr>
            </w:pPr>
            <w:r w:rsidRPr="00F36291">
              <w:rPr>
                <w:rFonts w:ascii="Arial" w:hAnsi="Arial" w:cs="Arial"/>
                <w:sz w:val="18"/>
                <w:szCs w:val="18"/>
              </w:rPr>
              <w:t>31.12.202</w:t>
            </w:r>
            <w:r w:rsidRPr="00F36291">
              <w:rPr>
                <w:rFonts w:ascii="Arial" w:hAnsi="Arial" w:cs="Arial"/>
                <w:sz w:val="18"/>
                <w:szCs w:val="18"/>
                <w:lang w:val="uz-Cyrl-UZ"/>
              </w:rPr>
              <w:t>6</w:t>
            </w:r>
          </w:p>
        </w:tc>
        <w:tc>
          <w:tcPr>
            <w:tcW w:w="913" w:type="dxa"/>
            <w:tcMar>
              <w:left w:w="28" w:type="dxa"/>
              <w:right w:w="28" w:type="dxa"/>
            </w:tcMar>
            <w:vAlign w:val="center"/>
          </w:tcPr>
          <w:p w:rsidR="00605BF8" w:rsidRPr="00F36291" w:rsidRDefault="00605BF8" w:rsidP="00605BF8">
            <w:pPr>
              <w:jc w:val="center"/>
              <w:rPr>
                <w:rFonts w:ascii="Arial" w:hAnsi="Arial" w:cs="Arial"/>
                <w:sz w:val="18"/>
                <w:szCs w:val="18"/>
                <w:lang w:val="uz-Cyrl-UZ"/>
              </w:rPr>
            </w:pPr>
            <w:r w:rsidRPr="00F36291">
              <w:rPr>
                <w:rFonts w:ascii="Arial" w:hAnsi="Arial" w:cs="Arial"/>
                <w:sz w:val="18"/>
                <w:szCs w:val="18"/>
                <w:lang w:val="uz-Cyrl-UZ" w:eastAsia="ko-KR"/>
              </w:rPr>
              <w:t>0,4- 0,5</w:t>
            </w:r>
          </w:p>
        </w:tc>
        <w:tc>
          <w:tcPr>
            <w:tcW w:w="1275" w:type="dxa"/>
            <w:tcMar>
              <w:left w:w="28" w:type="dxa"/>
              <w:right w:w="28" w:type="dxa"/>
            </w:tcMar>
            <w:vAlign w:val="center"/>
          </w:tcPr>
          <w:p w:rsidR="00605BF8" w:rsidRPr="00F36291" w:rsidRDefault="00605BF8" w:rsidP="00605BF8">
            <w:pPr>
              <w:rPr>
                <w:rFonts w:ascii="Arial" w:hAnsi="Arial" w:cs="Arial"/>
                <w:sz w:val="18"/>
                <w:szCs w:val="18"/>
                <w:lang w:val="uz-Cyrl-UZ"/>
              </w:rPr>
            </w:pPr>
            <w:r w:rsidRPr="00F36291">
              <w:rPr>
                <w:rFonts w:ascii="Arial" w:hAnsi="Arial" w:cs="Arial"/>
                <w:sz w:val="18"/>
                <w:szCs w:val="18"/>
              </w:rPr>
              <w:t>К</w:t>
            </w:r>
            <w:r w:rsidRPr="00F36291">
              <w:rPr>
                <w:rFonts w:ascii="Arial" w:hAnsi="Arial" w:cs="Arial"/>
                <w:sz w:val="18"/>
                <w:szCs w:val="18"/>
                <w:lang w:val="uz-Cyrl-UZ"/>
              </w:rPr>
              <w:t>узги буғдой</w:t>
            </w:r>
          </w:p>
        </w:tc>
        <w:tc>
          <w:tcPr>
            <w:tcW w:w="1276" w:type="dxa"/>
            <w:tcMar>
              <w:left w:w="28" w:type="dxa"/>
              <w:right w:w="28" w:type="dxa"/>
            </w:tcMar>
            <w:vAlign w:val="center"/>
          </w:tcPr>
          <w:p w:rsidR="00605BF8" w:rsidRPr="00F36291" w:rsidRDefault="00605BF8" w:rsidP="00605BF8">
            <w:pPr>
              <w:rPr>
                <w:rFonts w:ascii="Arial" w:hAnsi="Arial" w:cs="Arial"/>
                <w:sz w:val="18"/>
                <w:szCs w:val="18"/>
                <w:lang w:val="uz-Cyrl-UZ"/>
              </w:rPr>
            </w:pPr>
            <w:r w:rsidRPr="00F36291">
              <w:rPr>
                <w:rFonts w:ascii="Arial" w:hAnsi="Arial" w:cs="Arial"/>
                <w:sz w:val="18"/>
                <w:szCs w:val="18"/>
                <w:lang w:eastAsia="ko-KR"/>
              </w:rPr>
              <w:t>Ч</w:t>
            </w:r>
            <w:r w:rsidRPr="00F36291">
              <w:rPr>
                <w:rFonts w:ascii="Arial" w:hAnsi="Arial" w:cs="Arial"/>
                <w:sz w:val="18"/>
                <w:szCs w:val="18"/>
                <w:lang w:val="uz-Cyrl-UZ" w:eastAsia="ko-KR"/>
              </w:rPr>
              <w:t>анг ва</w:t>
            </w:r>
            <w:r w:rsidRPr="00F36291">
              <w:rPr>
                <w:rFonts w:ascii="Arial" w:hAnsi="Arial" w:cs="Arial"/>
                <w:sz w:val="18"/>
                <w:szCs w:val="18"/>
                <w:lang w:eastAsia="ko-KR"/>
              </w:rPr>
              <w:t xml:space="preserve"> </w:t>
            </w:r>
            <w:r w:rsidRPr="00F36291">
              <w:rPr>
                <w:rFonts w:ascii="Arial" w:hAnsi="Arial" w:cs="Arial"/>
                <w:sz w:val="18"/>
                <w:szCs w:val="18"/>
                <w:lang w:val="uz-Cyrl-UZ" w:eastAsia="ko-KR"/>
              </w:rPr>
              <w:t>қаттиқ қоракуя</w:t>
            </w:r>
          </w:p>
        </w:tc>
        <w:tc>
          <w:tcPr>
            <w:tcW w:w="2552" w:type="dxa"/>
            <w:tcMar>
              <w:left w:w="28" w:type="dxa"/>
              <w:right w:w="28" w:type="dxa"/>
            </w:tcMa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Уруғ препарат суспензиясида 1 т донга 10 л эритма сарфланган ҳол</w:t>
            </w:r>
            <w:r w:rsidRPr="00F36291">
              <w:rPr>
                <w:rFonts w:ascii="Arial" w:hAnsi="Arial" w:cs="Arial"/>
                <w:snapToGrid w:val="0"/>
                <w:kern w:val="12"/>
                <w:sz w:val="18"/>
                <w:szCs w:val="18"/>
              </w:rPr>
              <w:t>-</w:t>
            </w:r>
            <w:r w:rsidRPr="00F36291">
              <w:rPr>
                <w:rFonts w:ascii="Arial" w:hAnsi="Arial" w:cs="Arial"/>
                <w:snapToGrid w:val="0"/>
                <w:kern w:val="12"/>
                <w:sz w:val="18"/>
                <w:szCs w:val="18"/>
                <w:lang w:val="uz-Cyrl-UZ"/>
              </w:rPr>
              <w:t>да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kern w:val="12"/>
                <w:sz w:val="18"/>
                <w:szCs w:val="18"/>
              </w:rPr>
            </w:pPr>
            <w:r w:rsidRPr="00F36291">
              <w:rPr>
                <w:rFonts w:ascii="Arial" w:hAnsi="Arial" w:cs="Arial"/>
                <w:kern w:val="12"/>
                <w:sz w:val="18"/>
                <w:szCs w:val="18"/>
              </w:rPr>
              <w:t>-</w:t>
            </w:r>
          </w:p>
        </w:tc>
        <w:tc>
          <w:tcPr>
            <w:tcW w:w="851" w:type="dxa"/>
            <w:tcMar>
              <w:left w:w="28" w:type="dxa"/>
              <w:right w:w="28" w:type="dxa"/>
            </w:tcMar>
            <w:vAlign w:val="center"/>
          </w:tcPr>
          <w:p w:rsidR="00605BF8" w:rsidRPr="00F36291" w:rsidRDefault="00605BF8" w:rsidP="00605BF8">
            <w:pPr>
              <w:jc w:val="center"/>
              <w:rPr>
                <w:rFonts w:ascii="Arial" w:hAnsi="Arial" w:cs="Arial"/>
                <w:kern w:val="12"/>
                <w:sz w:val="18"/>
                <w:szCs w:val="18"/>
              </w:rPr>
            </w:pPr>
            <w:r w:rsidRPr="00F36291">
              <w:rPr>
                <w:rFonts w:ascii="Arial" w:hAnsi="Arial" w:cs="Arial"/>
                <w:kern w:val="12"/>
                <w:sz w:val="18"/>
                <w:szCs w:val="18"/>
              </w:rPr>
              <w:t>-</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rPr>
                <w:rFonts w:ascii="Arial" w:eastAsia="Batang" w:hAnsi="Arial" w:cs="Arial"/>
                <w:sz w:val="18"/>
                <w:szCs w:val="18"/>
                <w:lang w:val="uz-Cyrl-UZ"/>
              </w:rPr>
            </w:pPr>
            <w:r w:rsidRPr="00F36291">
              <w:rPr>
                <w:rFonts w:ascii="Arial" w:eastAsia="Batang" w:hAnsi="Arial" w:cs="Arial"/>
                <w:sz w:val="18"/>
                <w:szCs w:val="18"/>
                <w:lang w:val="uz-Cyrl-UZ"/>
              </w:rPr>
              <w:t>О</w:t>
            </w:r>
            <w:r w:rsidRPr="00F36291">
              <w:rPr>
                <w:rFonts w:ascii="Arial" w:eastAsia="Batang" w:hAnsi="Arial" w:cs="Arial"/>
                <w:sz w:val="18"/>
                <w:szCs w:val="18"/>
              </w:rPr>
              <w:t>РИУС</w:t>
            </w:r>
            <w:r w:rsidRPr="00F36291">
              <w:rPr>
                <w:rFonts w:ascii="Arial" w:eastAsia="Batang" w:hAnsi="Arial" w:cs="Arial"/>
                <w:sz w:val="18"/>
                <w:szCs w:val="18"/>
                <w:lang w:val="uz-Cyrl-UZ"/>
              </w:rPr>
              <w:t xml:space="preserve"> 6% о.сус.к.</w:t>
            </w:r>
          </w:p>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lastRenderedPageBreak/>
              <w:t>(</w:t>
            </w:r>
            <w:r w:rsidRPr="00F36291">
              <w:rPr>
                <w:rFonts w:ascii="Arial" w:hAnsi="Arial" w:cs="Arial"/>
                <w:snapToGrid w:val="0"/>
                <w:spacing w:val="-6"/>
                <w:kern w:val="12"/>
                <w:sz w:val="18"/>
                <w:szCs w:val="18"/>
                <w:lang w:val="uz-Cyrl-UZ"/>
              </w:rPr>
              <w:t>60 г/л</w:t>
            </w:r>
            <w:r w:rsidRPr="00F36291">
              <w:rPr>
                <w:rFonts w:ascii="Arial" w:hAnsi="Arial" w:cs="Arial"/>
                <w:snapToGrid w:val="0"/>
                <w:kern w:val="12"/>
                <w:sz w:val="18"/>
                <w:szCs w:val="18"/>
                <w:lang w:val="uz-Cyrl-UZ"/>
              </w:rPr>
              <w:t xml:space="preserve"> )</w:t>
            </w:r>
          </w:p>
          <w:p w:rsidR="00605BF8" w:rsidRPr="00F36291" w:rsidRDefault="00605BF8" w:rsidP="00605BF8">
            <w:pPr>
              <w:rPr>
                <w:rFonts w:ascii="Arial" w:hAnsi="Arial" w:cs="Arial"/>
                <w:snapToGrid w:val="0"/>
                <w:sz w:val="18"/>
                <w:szCs w:val="18"/>
              </w:rPr>
            </w:pPr>
            <w:r w:rsidRPr="00F36291">
              <w:rPr>
                <w:rFonts w:ascii="Arial" w:hAnsi="Arial" w:cs="Arial"/>
                <w:snapToGrid w:val="0"/>
                <w:sz w:val="18"/>
                <w:szCs w:val="18"/>
              </w:rPr>
              <w:t>" Адама Агрикалчер Б.В.",</w:t>
            </w:r>
          </w:p>
          <w:p w:rsidR="00605BF8" w:rsidRPr="00F36291" w:rsidRDefault="00605BF8" w:rsidP="00605BF8">
            <w:pPr>
              <w:rPr>
                <w:rFonts w:ascii="Arial" w:hAnsi="Arial" w:cs="Arial"/>
                <w:snapToGrid w:val="0"/>
                <w:sz w:val="18"/>
                <w:szCs w:val="18"/>
              </w:rPr>
            </w:pPr>
            <w:r w:rsidRPr="00F36291">
              <w:rPr>
                <w:rFonts w:ascii="Arial" w:hAnsi="Arial" w:cs="Arial"/>
                <w:snapToGrid w:val="0"/>
                <w:sz w:val="18"/>
                <w:szCs w:val="18"/>
              </w:rPr>
              <w:t>Нидерланды</w:t>
            </w:r>
            <w:r w:rsidRPr="00F36291">
              <w:rPr>
                <w:rFonts w:ascii="Arial" w:hAnsi="Arial" w:cs="Arial"/>
                <w:snapToGrid w:val="0"/>
                <w:sz w:val="18"/>
                <w:szCs w:val="18"/>
                <w:lang w:val="uz-Cyrl-UZ"/>
              </w:rPr>
              <w:t>,</w:t>
            </w:r>
            <w:r w:rsidRPr="00F36291">
              <w:rPr>
                <w:rFonts w:ascii="Arial" w:hAnsi="Arial" w:cs="Arial"/>
                <w:snapToGrid w:val="0"/>
                <w:sz w:val="18"/>
                <w:szCs w:val="18"/>
              </w:rPr>
              <w:t xml:space="preserve">           </w:t>
            </w:r>
          </w:p>
          <w:p w:rsidR="00605BF8" w:rsidRPr="00F36291" w:rsidRDefault="00605BF8" w:rsidP="00605BF8">
            <w:pPr>
              <w:rPr>
                <w:rFonts w:ascii="Arial" w:hAnsi="Arial" w:cs="Arial"/>
                <w:sz w:val="18"/>
                <w:szCs w:val="18"/>
                <w:lang w:eastAsia="ko-KR"/>
              </w:rPr>
            </w:pPr>
            <w:r w:rsidRPr="00F36291">
              <w:rPr>
                <w:rFonts w:ascii="Arial" w:hAnsi="Arial" w:cs="Arial"/>
                <w:sz w:val="18"/>
                <w:szCs w:val="18"/>
              </w:rPr>
              <w:t>31.12.20</w:t>
            </w:r>
            <w:r w:rsidRPr="00F36291">
              <w:rPr>
                <w:rFonts w:ascii="Arial" w:hAnsi="Arial" w:cs="Arial"/>
                <w:sz w:val="18"/>
                <w:szCs w:val="18"/>
                <w:lang w:val="uz-Cyrl-UZ"/>
              </w:rPr>
              <w:t>26</w:t>
            </w:r>
          </w:p>
        </w:tc>
        <w:tc>
          <w:tcPr>
            <w:tcW w:w="913"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lastRenderedPageBreak/>
              <w:t>0,4-0,5</w:t>
            </w:r>
          </w:p>
        </w:tc>
        <w:tc>
          <w:tcPr>
            <w:tcW w:w="1275" w:type="dxa"/>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Кузги буғдой</w:t>
            </w: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 xml:space="preserve">Чанг ва қаттиқ </w:t>
            </w:r>
            <w:r w:rsidRPr="00F36291">
              <w:rPr>
                <w:rFonts w:ascii="Arial" w:hAnsi="Arial" w:cs="Arial"/>
                <w:snapToGrid w:val="0"/>
                <w:kern w:val="12"/>
                <w:sz w:val="18"/>
                <w:szCs w:val="18"/>
                <w:lang w:val="uz-Cyrl-UZ"/>
              </w:rPr>
              <w:lastRenderedPageBreak/>
              <w:t xml:space="preserve">қоракуя, илдиз чириш </w:t>
            </w:r>
          </w:p>
        </w:tc>
        <w:tc>
          <w:tcPr>
            <w:tcW w:w="2552" w:type="dxa"/>
            <w:tcMar>
              <w:left w:w="28" w:type="dxa"/>
              <w:right w:w="28" w:type="dxa"/>
            </w:tcMa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lastRenderedPageBreak/>
              <w:t xml:space="preserve">Уруғ препарат суспензиясида </w:t>
            </w:r>
            <w:r w:rsidRPr="00F36291">
              <w:rPr>
                <w:rFonts w:ascii="Arial" w:hAnsi="Arial" w:cs="Arial"/>
                <w:snapToGrid w:val="0"/>
                <w:kern w:val="12"/>
                <w:sz w:val="18"/>
                <w:szCs w:val="18"/>
                <w:lang w:val="uz-Cyrl-UZ"/>
              </w:rPr>
              <w:lastRenderedPageBreak/>
              <w:t>1 т донга 10 л эритма сарфланган ҳол</w:t>
            </w:r>
            <w:r w:rsidRPr="00F36291">
              <w:rPr>
                <w:rFonts w:ascii="Arial" w:hAnsi="Arial" w:cs="Arial"/>
                <w:snapToGrid w:val="0"/>
                <w:kern w:val="12"/>
                <w:sz w:val="18"/>
                <w:szCs w:val="18"/>
              </w:rPr>
              <w:t>-</w:t>
            </w:r>
            <w:r w:rsidRPr="00F36291">
              <w:rPr>
                <w:rFonts w:ascii="Arial" w:hAnsi="Arial" w:cs="Arial"/>
                <w:snapToGrid w:val="0"/>
                <w:kern w:val="12"/>
                <w:sz w:val="18"/>
                <w:szCs w:val="18"/>
                <w:lang w:val="uz-Cyrl-UZ"/>
              </w:rPr>
              <w:t>да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lastRenderedPageBreak/>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rPr>
                <w:rFonts w:ascii="Arial" w:hAnsi="Arial" w:cs="Arial"/>
                <w:sz w:val="18"/>
                <w:szCs w:val="18"/>
                <w:lang w:eastAsia="ko-KR"/>
              </w:rPr>
            </w:pPr>
            <w:r w:rsidRPr="00F36291">
              <w:rPr>
                <w:rFonts w:ascii="Arial" w:hAnsi="Arial" w:cs="Arial"/>
                <w:sz w:val="18"/>
                <w:szCs w:val="18"/>
                <w:lang w:val="uz-Cyrl-UZ" w:eastAsia="ko-KR"/>
              </w:rPr>
              <w:lastRenderedPageBreak/>
              <w:t>П</w:t>
            </w:r>
            <w:r w:rsidRPr="00F36291">
              <w:rPr>
                <w:rFonts w:ascii="Arial" w:hAnsi="Arial" w:cs="Arial"/>
                <w:sz w:val="18"/>
                <w:szCs w:val="18"/>
                <w:lang w:eastAsia="ko-KR"/>
              </w:rPr>
              <w:t>ИЛАРТЕБУ</w:t>
            </w:r>
            <w:r w:rsidRPr="00F36291">
              <w:rPr>
                <w:rFonts w:ascii="Arial" w:hAnsi="Arial" w:cs="Arial"/>
                <w:sz w:val="18"/>
                <w:szCs w:val="18"/>
                <w:lang w:val="uz-Cyrl-UZ" w:eastAsia="ko-KR"/>
              </w:rPr>
              <w:t xml:space="preserve"> </w:t>
            </w:r>
          </w:p>
          <w:p w:rsidR="00605BF8" w:rsidRPr="00F36291" w:rsidRDefault="00605BF8" w:rsidP="00605BF8">
            <w:pPr>
              <w:rPr>
                <w:rFonts w:ascii="Arial" w:hAnsi="Arial" w:cs="Arial"/>
                <w:snapToGrid w:val="0"/>
                <w:kern w:val="12"/>
                <w:sz w:val="18"/>
                <w:szCs w:val="18"/>
                <w:lang w:val="uz-Cyrl-UZ"/>
              </w:rPr>
            </w:pPr>
            <w:r w:rsidRPr="00F36291">
              <w:rPr>
                <w:rFonts w:ascii="Arial" w:hAnsi="Arial" w:cs="Arial"/>
                <w:sz w:val="18"/>
                <w:szCs w:val="18"/>
                <w:lang w:eastAsia="ko-KR"/>
              </w:rPr>
              <w:t>6</w:t>
            </w:r>
            <w:r w:rsidRPr="00F36291">
              <w:rPr>
                <w:rFonts w:ascii="Arial" w:hAnsi="Arial" w:cs="Arial"/>
                <w:sz w:val="18"/>
                <w:szCs w:val="18"/>
                <w:lang w:val="uz-Cyrl-UZ" w:eastAsia="ko-KR"/>
              </w:rPr>
              <w:t xml:space="preserve">% </w:t>
            </w:r>
            <w:r w:rsidRPr="00F36291">
              <w:rPr>
                <w:rFonts w:ascii="Arial" w:hAnsi="Arial" w:cs="Arial"/>
                <w:sz w:val="18"/>
                <w:szCs w:val="18"/>
                <w:lang w:eastAsia="ko-KR"/>
              </w:rPr>
              <w:t>с.</w:t>
            </w:r>
            <w:r w:rsidRPr="00F36291">
              <w:rPr>
                <w:rFonts w:ascii="Arial" w:hAnsi="Arial" w:cs="Arial"/>
                <w:sz w:val="18"/>
                <w:szCs w:val="18"/>
                <w:lang w:val="uz-Cyrl-UZ" w:eastAsia="ko-KR"/>
              </w:rPr>
              <w:t>э</w:t>
            </w:r>
            <w:r w:rsidRPr="00F36291">
              <w:rPr>
                <w:rFonts w:ascii="Arial" w:hAnsi="Arial" w:cs="Arial"/>
                <w:sz w:val="18"/>
                <w:szCs w:val="18"/>
                <w:lang w:eastAsia="ko-KR"/>
              </w:rPr>
              <w:t>.сус</w:t>
            </w:r>
            <w:r w:rsidRPr="00F36291">
              <w:rPr>
                <w:rFonts w:ascii="Arial" w:hAnsi="Arial" w:cs="Arial"/>
                <w:sz w:val="18"/>
                <w:szCs w:val="18"/>
                <w:lang w:val="uz-Cyrl-UZ" w:eastAsia="ko-KR"/>
              </w:rPr>
              <w:t xml:space="preserve">.  </w:t>
            </w:r>
            <w:r w:rsidRPr="00F36291">
              <w:rPr>
                <w:rFonts w:ascii="Arial" w:hAnsi="Arial" w:cs="Arial"/>
                <w:snapToGrid w:val="0"/>
                <w:kern w:val="12"/>
                <w:sz w:val="18"/>
                <w:szCs w:val="18"/>
                <w:lang w:val="uz-Cyrl-UZ"/>
              </w:rPr>
              <w:t>(</w:t>
            </w:r>
            <w:r w:rsidRPr="00F36291">
              <w:rPr>
                <w:rFonts w:ascii="Arial" w:hAnsi="Arial" w:cs="Arial"/>
                <w:snapToGrid w:val="0"/>
                <w:spacing w:val="-6"/>
                <w:kern w:val="12"/>
                <w:sz w:val="18"/>
                <w:szCs w:val="18"/>
                <w:lang w:val="uz-Cyrl-UZ"/>
              </w:rPr>
              <w:t>60 г/л</w:t>
            </w:r>
            <w:r w:rsidRPr="00F36291">
              <w:rPr>
                <w:rFonts w:ascii="Arial" w:hAnsi="Arial" w:cs="Arial"/>
                <w:snapToGrid w:val="0"/>
                <w:kern w:val="12"/>
                <w:sz w:val="18"/>
                <w:szCs w:val="18"/>
                <w:lang w:val="uz-Cyrl-UZ"/>
              </w:rPr>
              <w:t xml:space="preserve"> )</w:t>
            </w:r>
          </w:p>
          <w:p w:rsidR="00605BF8" w:rsidRPr="00F36291" w:rsidRDefault="00605BF8" w:rsidP="00605BF8">
            <w:pPr>
              <w:rPr>
                <w:rFonts w:ascii="Arial" w:hAnsi="Arial" w:cs="Arial"/>
                <w:sz w:val="18"/>
                <w:szCs w:val="18"/>
                <w:lang w:val="uz-Cyrl-UZ"/>
              </w:rPr>
            </w:pPr>
            <w:r w:rsidRPr="00F36291">
              <w:rPr>
                <w:rFonts w:ascii="Arial" w:hAnsi="Arial" w:cs="Arial"/>
                <w:sz w:val="18"/>
                <w:szCs w:val="18"/>
                <w:lang w:val="uz-Cyrl-UZ"/>
              </w:rPr>
              <w:t>«Pilarquim E.U. Sp. z o.o.», Польша</w:t>
            </w:r>
          </w:p>
          <w:p w:rsidR="00605BF8" w:rsidRPr="00F36291" w:rsidRDefault="00605BF8" w:rsidP="00605BF8">
            <w:pPr>
              <w:rPr>
                <w:rFonts w:ascii="Arial" w:hAnsi="Arial" w:cs="Arial"/>
                <w:sz w:val="18"/>
                <w:szCs w:val="18"/>
              </w:rPr>
            </w:pPr>
            <w:r w:rsidRPr="00F36291">
              <w:rPr>
                <w:rFonts w:ascii="Arial" w:hAnsi="Arial" w:cs="Arial"/>
                <w:sz w:val="18"/>
                <w:szCs w:val="18"/>
                <w:lang w:val="uz-Cyrl-UZ" w:eastAsia="ko-KR"/>
              </w:rPr>
              <w:t xml:space="preserve"> </w:t>
            </w:r>
            <w:r w:rsidRPr="00F36291">
              <w:rPr>
                <w:rFonts w:ascii="Arial" w:hAnsi="Arial" w:cs="Arial"/>
                <w:sz w:val="18"/>
                <w:szCs w:val="18"/>
              </w:rPr>
              <w:t xml:space="preserve">31.12.2022 </w:t>
            </w:r>
          </w:p>
        </w:tc>
        <w:tc>
          <w:tcPr>
            <w:tcW w:w="913" w:type="dxa"/>
            <w:tcMar>
              <w:left w:w="28" w:type="dxa"/>
              <w:right w:w="28" w:type="dxa"/>
            </w:tcMar>
            <w:vAlign w:val="center"/>
          </w:tcPr>
          <w:p w:rsidR="00605BF8" w:rsidRPr="00F36291" w:rsidRDefault="00605BF8" w:rsidP="00605BF8">
            <w:pPr>
              <w:jc w:val="center"/>
              <w:rPr>
                <w:rFonts w:ascii="Arial" w:hAnsi="Arial" w:cs="Arial"/>
                <w:sz w:val="18"/>
                <w:szCs w:val="18"/>
                <w:lang w:val="uz-Cyrl-UZ"/>
              </w:rPr>
            </w:pPr>
            <w:r w:rsidRPr="00F36291">
              <w:rPr>
                <w:rFonts w:ascii="Arial" w:hAnsi="Arial" w:cs="Arial"/>
                <w:sz w:val="18"/>
                <w:szCs w:val="18"/>
                <w:lang w:val="uz-Cyrl-UZ" w:eastAsia="ko-KR"/>
              </w:rPr>
              <w:t>0,4</w:t>
            </w:r>
          </w:p>
        </w:tc>
        <w:tc>
          <w:tcPr>
            <w:tcW w:w="1275" w:type="dxa"/>
            <w:tcMar>
              <w:left w:w="28" w:type="dxa"/>
              <w:right w:w="28" w:type="dxa"/>
            </w:tcMar>
            <w:vAlign w:val="center"/>
          </w:tcPr>
          <w:p w:rsidR="00605BF8" w:rsidRPr="00F36291" w:rsidRDefault="00605BF8" w:rsidP="00605BF8">
            <w:pPr>
              <w:rPr>
                <w:rFonts w:ascii="Arial" w:hAnsi="Arial" w:cs="Arial"/>
                <w:sz w:val="18"/>
                <w:szCs w:val="18"/>
                <w:lang w:val="uz-Cyrl-UZ"/>
              </w:rPr>
            </w:pPr>
            <w:r w:rsidRPr="00F36291">
              <w:rPr>
                <w:rFonts w:ascii="Arial" w:hAnsi="Arial" w:cs="Arial"/>
                <w:sz w:val="18"/>
                <w:szCs w:val="18"/>
              </w:rPr>
              <w:t>К</w:t>
            </w:r>
            <w:r w:rsidRPr="00F36291">
              <w:rPr>
                <w:rFonts w:ascii="Arial" w:hAnsi="Arial" w:cs="Arial"/>
                <w:sz w:val="18"/>
                <w:szCs w:val="18"/>
                <w:lang w:val="uz-Cyrl-UZ"/>
              </w:rPr>
              <w:t>узги буғдой</w:t>
            </w:r>
          </w:p>
        </w:tc>
        <w:tc>
          <w:tcPr>
            <w:tcW w:w="1276" w:type="dxa"/>
            <w:tcMar>
              <w:left w:w="28" w:type="dxa"/>
              <w:right w:w="28" w:type="dxa"/>
            </w:tcMar>
            <w:vAlign w:val="center"/>
          </w:tcPr>
          <w:p w:rsidR="00605BF8" w:rsidRPr="00F36291" w:rsidRDefault="00605BF8" w:rsidP="00605BF8">
            <w:pPr>
              <w:rPr>
                <w:rFonts w:ascii="Arial" w:hAnsi="Arial" w:cs="Arial"/>
                <w:sz w:val="18"/>
                <w:szCs w:val="18"/>
                <w:lang w:val="uz-Cyrl-UZ"/>
              </w:rPr>
            </w:pPr>
            <w:r w:rsidRPr="00F36291">
              <w:rPr>
                <w:rFonts w:ascii="Arial" w:hAnsi="Arial" w:cs="Arial"/>
                <w:sz w:val="18"/>
                <w:szCs w:val="18"/>
                <w:lang w:eastAsia="ko-KR"/>
              </w:rPr>
              <w:t>Ч</w:t>
            </w:r>
            <w:r w:rsidRPr="00F36291">
              <w:rPr>
                <w:rFonts w:ascii="Arial" w:hAnsi="Arial" w:cs="Arial"/>
                <w:sz w:val="18"/>
                <w:szCs w:val="18"/>
                <w:lang w:val="uz-Cyrl-UZ" w:eastAsia="ko-KR"/>
              </w:rPr>
              <w:t>анг ва</w:t>
            </w:r>
            <w:r w:rsidRPr="00F36291">
              <w:rPr>
                <w:rFonts w:ascii="Arial" w:hAnsi="Arial" w:cs="Arial"/>
                <w:sz w:val="18"/>
                <w:szCs w:val="18"/>
                <w:lang w:eastAsia="ko-KR"/>
              </w:rPr>
              <w:t xml:space="preserve"> </w:t>
            </w:r>
            <w:r w:rsidRPr="00F36291">
              <w:rPr>
                <w:rFonts w:ascii="Arial" w:hAnsi="Arial" w:cs="Arial"/>
                <w:sz w:val="18"/>
                <w:szCs w:val="18"/>
                <w:lang w:val="uz-Cyrl-UZ" w:eastAsia="ko-KR"/>
              </w:rPr>
              <w:t>қаттиқ қоракуя</w:t>
            </w:r>
          </w:p>
        </w:tc>
        <w:tc>
          <w:tcPr>
            <w:tcW w:w="2552" w:type="dxa"/>
            <w:tcMar>
              <w:left w:w="28" w:type="dxa"/>
              <w:right w:w="28" w:type="dxa"/>
            </w:tcMa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Уруғ препарат суспензиясида 1 т донга 10 л эритма сарфланган ҳол</w:t>
            </w:r>
            <w:r w:rsidRPr="00F36291">
              <w:rPr>
                <w:rFonts w:ascii="Arial" w:hAnsi="Arial" w:cs="Arial"/>
                <w:snapToGrid w:val="0"/>
                <w:kern w:val="12"/>
                <w:sz w:val="18"/>
                <w:szCs w:val="18"/>
              </w:rPr>
              <w:t>-</w:t>
            </w:r>
            <w:r w:rsidRPr="00F36291">
              <w:rPr>
                <w:rFonts w:ascii="Arial" w:hAnsi="Arial" w:cs="Arial"/>
                <w:snapToGrid w:val="0"/>
                <w:kern w:val="12"/>
                <w:sz w:val="18"/>
                <w:szCs w:val="18"/>
                <w:lang w:val="uz-Cyrl-UZ"/>
              </w:rPr>
              <w:t>да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kern w:val="12"/>
                <w:sz w:val="18"/>
                <w:szCs w:val="18"/>
              </w:rPr>
            </w:pPr>
            <w:r w:rsidRPr="00F36291">
              <w:rPr>
                <w:rFonts w:ascii="Arial" w:hAnsi="Arial" w:cs="Arial"/>
                <w:kern w:val="12"/>
                <w:sz w:val="18"/>
                <w:szCs w:val="18"/>
              </w:rPr>
              <w:t>-</w:t>
            </w:r>
          </w:p>
        </w:tc>
        <w:tc>
          <w:tcPr>
            <w:tcW w:w="851" w:type="dxa"/>
            <w:tcMar>
              <w:left w:w="28" w:type="dxa"/>
              <w:right w:w="28" w:type="dxa"/>
            </w:tcMar>
            <w:vAlign w:val="center"/>
          </w:tcPr>
          <w:p w:rsidR="00605BF8" w:rsidRPr="00F36291" w:rsidRDefault="00605BF8" w:rsidP="00605BF8">
            <w:pPr>
              <w:jc w:val="center"/>
              <w:rPr>
                <w:rFonts w:ascii="Arial" w:hAnsi="Arial" w:cs="Arial"/>
                <w:kern w:val="12"/>
                <w:sz w:val="18"/>
                <w:szCs w:val="18"/>
              </w:rPr>
            </w:pPr>
            <w:r w:rsidRPr="00F36291">
              <w:rPr>
                <w:rFonts w:ascii="Arial" w:hAnsi="Arial" w:cs="Arial"/>
                <w:kern w:val="12"/>
                <w:sz w:val="18"/>
                <w:szCs w:val="18"/>
              </w:rPr>
              <w:t>-</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pStyle w:val="22"/>
              <w:rPr>
                <w:rFonts w:ascii="Arial" w:hAnsi="Arial" w:cs="Arial"/>
                <w:color w:val="auto"/>
                <w:kern w:val="12"/>
                <w:sz w:val="18"/>
                <w:szCs w:val="18"/>
                <w:lang w:val="uz-Cyrl-UZ"/>
              </w:rPr>
            </w:pPr>
            <w:r w:rsidRPr="00F36291">
              <w:rPr>
                <w:rFonts w:ascii="Arial" w:hAnsi="Arial" w:cs="Arial"/>
                <w:color w:val="auto"/>
                <w:kern w:val="12"/>
                <w:sz w:val="18"/>
                <w:szCs w:val="18"/>
                <w:lang w:val="uz-Cyrl-UZ"/>
              </w:rPr>
              <w:t>ТЕБУ 60 м.эм. 60 г/л</w:t>
            </w:r>
          </w:p>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 xml:space="preserve">АЖ </w:t>
            </w:r>
            <w:r w:rsidRPr="00F36291">
              <w:rPr>
                <w:rFonts w:ascii="Arial" w:hAnsi="Arial" w:cs="Arial"/>
                <w:snapToGrid w:val="0"/>
                <w:kern w:val="12"/>
                <w:sz w:val="18"/>
                <w:szCs w:val="18"/>
              </w:rPr>
              <w:t>"Щ</w:t>
            </w:r>
            <w:r w:rsidRPr="00F36291">
              <w:rPr>
                <w:rFonts w:ascii="Arial" w:hAnsi="Arial" w:cs="Arial"/>
                <w:snapToGrid w:val="0"/>
                <w:kern w:val="12"/>
                <w:sz w:val="18"/>
                <w:szCs w:val="18"/>
                <w:lang w:val="uz-Cyrl-UZ"/>
              </w:rPr>
              <w:t>елково Агрохим</w:t>
            </w:r>
            <w:r w:rsidRPr="00F36291">
              <w:rPr>
                <w:rFonts w:ascii="Arial" w:hAnsi="Arial" w:cs="Arial"/>
                <w:snapToGrid w:val="0"/>
                <w:kern w:val="12"/>
                <w:sz w:val="18"/>
                <w:szCs w:val="18"/>
              </w:rPr>
              <w:t>"</w:t>
            </w:r>
            <w:r w:rsidRPr="00F36291">
              <w:rPr>
                <w:rFonts w:ascii="Arial" w:hAnsi="Arial" w:cs="Arial"/>
                <w:snapToGrid w:val="0"/>
                <w:kern w:val="12"/>
                <w:sz w:val="18"/>
                <w:szCs w:val="18"/>
                <w:lang w:val="uz-Cyrl-UZ"/>
              </w:rPr>
              <w:t>,</w:t>
            </w:r>
          </w:p>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lang w:val="uz-Cyrl-UZ"/>
              </w:rPr>
              <w:t>Россия</w:t>
            </w:r>
            <w:r w:rsidRPr="00F36291">
              <w:rPr>
                <w:rFonts w:ascii="Arial" w:hAnsi="Arial" w:cs="Arial"/>
                <w:snapToGrid w:val="0"/>
                <w:kern w:val="12"/>
                <w:sz w:val="18"/>
                <w:szCs w:val="18"/>
              </w:rPr>
              <w:t>,</w:t>
            </w:r>
          </w:p>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rPr>
              <w:t>31.12.2024</w:t>
            </w:r>
          </w:p>
        </w:tc>
        <w:tc>
          <w:tcPr>
            <w:tcW w:w="913"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0,4</w:t>
            </w:r>
          </w:p>
        </w:tc>
        <w:tc>
          <w:tcPr>
            <w:tcW w:w="1275"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Кузги бў</w:t>
            </w: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дой</w:t>
            </w: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 xml:space="preserve">Чанг ва </w:t>
            </w:r>
          </w:p>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lang w:val="uz-Cyrl-UZ"/>
              </w:rPr>
              <w:t>қ</w:t>
            </w:r>
            <w:r w:rsidRPr="00F36291">
              <w:rPr>
                <w:rFonts w:ascii="Arial" w:hAnsi="Arial" w:cs="Arial"/>
                <w:snapToGrid w:val="0"/>
                <w:kern w:val="12"/>
                <w:sz w:val="18"/>
                <w:szCs w:val="18"/>
              </w:rPr>
              <w:t>атти</w:t>
            </w:r>
            <w:r w:rsidRPr="00F36291">
              <w:rPr>
                <w:rFonts w:ascii="Arial" w:hAnsi="Arial" w:cs="Arial"/>
                <w:snapToGrid w:val="0"/>
                <w:kern w:val="12"/>
                <w:sz w:val="18"/>
                <w:szCs w:val="18"/>
                <w:lang w:val="uz-Cyrl-UZ"/>
              </w:rPr>
              <w:t>қ</w:t>
            </w:r>
            <w:r w:rsidRPr="00F36291">
              <w:rPr>
                <w:rFonts w:ascii="Arial" w:hAnsi="Arial" w:cs="Arial"/>
                <w:snapToGrid w:val="0"/>
                <w:kern w:val="12"/>
                <w:sz w:val="18"/>
                <w:szCs w:val="18"/>
              </w:rPr>
              <w:t xml:space="preserve"> </w:t>
            </w:r>
          </w:p>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lang w:val="uz-Cyrl-UZ"/>
              </w:rPr>
              <w:t>қ</w:t>
            </w:r>
            <w:r w:rsidRPr="00F36291">
              <w:rPr>
                <w:rFonts w:ascii="Arial" w:hAnsi="Arial" w:cs="Arial"/>
                <w:snapToGrid w:val="0"/>
                <w:kern w:val="12"/>
                <w:sz w:val="18"/>
                <w:szCs w:val="18"/>
              </w:rPr>
              <w:t>оракуя</w:t>
            </w:r>
            <w:r w:rsidRPr="00F36291">
              <w:rPr>
                <w:rFonts w:ascii="Arial" w:hAnsi="Arial" w:cs="Arial"/>
                <w:snapToGrid w:val="0"/>
                <w:kern w:val="12"/>
                <w:sz w:val="18"/>
                <w:szCs w:val="18"/>
                <w:lang w:val="uz-Cyrl-UZ"/>
              </w:rPr>
              <w:t xml:space="preserve">, </w:t>
            </w:r>
          </w:p>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септориоз</w:t>
            </w:r>
          </w:p>
        </w:tc>
        <w:tc>
          <w:tcPr>
            <w:tcW w:w="2552" w:type="dxa"/>
            <w:tcMar>
              <w:left w:w="28" w:type="dxa"/>
              <w:right w:w="28" w:type="dxa"/>
            </w:tcMa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Уруғ препарат суспензиясида 1 т донга 10 л эритма сарфланган ҳол</w:t>
            </w:r>
            <w:r w:rsidRPr="00F36291">
              <w:rPr>
                <w:rFonts w:ascii="Arial" w:hAnsi="Arial" w:cs="Arial"/>
                <w:snapToGrid w:val="0"/>
                <w:kern w:val="12"/>
                <w:sz w:val="18"/>
                <w:szCs w:val="18"/>
              </w:rPr>
              <w:t>-</w:t>
            </w:r>
            <w:r w:rsidRPr="00F36291">
              <w:rPr>
                <w:rFonts w:ascii="Arial" w:hAnsi="Arial" w:cs="Arial"/>
                <w:snapToGrid w:val="0"/>
                <w:kern w:val="12"/>
                <w:sz w:val="18"/>
                <w:szCs w:val="18"/>
                <w:lang w:val="uz-Cyrl-UZ"/>
              </w:rPr>
              <w:t>да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w:t>
            </w:r>
          </w:p>
        </w:tc>
      </w:tr>
      <w:tr w:rsidR="00605BF8" w:rsidRPr="00F36291" w:rsidTr="00565F38">
        <w:trPr>
          <w:trHeight w:val="20"/>
        </w:trPr>
        <w:tc>
          <w:tcPr>
            <w:tcW w:w="2146" w:type="dxa"/>
            <w:gridSpan w:val="2"/>
            <w:vMerge w:val="restart"/>
            <w:tcMar>
              <w:left w:w="28" w:type="dxa"/>
              <w:right w:w="28" w:type="dxa"/>
            </w:tcMar>
          </w:tcPr>
          <w:p w:rsidR="00605BF8" w:rsidRPr="00F36291" w:rsidRDefault="00605BF8" w:rsidP="00605BF8">
            <w:pPr>
              <w:pStyle w:val="22"/>
              <w:rPr>
                <w:rFonts w:ascii="Arial" w:hAnsi="Arial" w:cs="Arial"/>
                <w:color w:val="auto"/>
                <w:kern w:val="12"/>
                <w:sz w:val="18"/>
                <w:szCs w:val="18"/>
                <w:lang w:val="uz-Cyrl-UZ"/>
              </w:rPr>
            </w:pPr>
            <w:r w:rsidRPr="00F36291">
              <w:rPr>
                <w:rFonts w:ascii="Arial" w:hAnsi="Arial" w:cs="Arial"/>
                <w:color w:val="auto"/>
                <w:kern w:val="12"/>
                <w:sz w:val="18"/>
                <w:szCs w:val="18"/>
                <w:lang w:val="uz-Cyrl-UZ"/>
              </w:rPr>
              <w:t>ТЕБУЗОЛ 6% с.э.к.</w:t>
            </w:r>
          </w:p>
          <w:p w:rsidR="00605BF8" w:rsidRPr="00F36291" w:rsidRDefault="00605BF8" w:rsidP="00605BF8">
            <w:pPr>
              <w:pStyle w:val="22"/>
              <w:rPr>
                <w:rFonts w:ascii="Arial" w:hAnsi="Arial" w:cs="Arial"/>
                <w:color w:val="auto"/>
                <w:kern w:val="12"/>
                <w:sz w:val="18"/>
                <w:szCs w:val="18"/>
                <w:lang w:val="uz-Cyrl-UZ"/>
              </w:rPr>
            </w:pPr>
            <w:r w:rsidRPr="00F36291">
              <w:rPr>
                <w:rFonts w:ascii="Arial" w:hAnsi="Arial" w:cs="Arial"/>
                <w:color w:val="auto"/>
                <w:kern w:val="12"/>
                <w:sz w:val="18"/>
                <w:szCs w:val="18"/>
                <w:lang w:val="uz-Cyrl-UZ"/>
              </w:rPr>
              <w:t>(60 г/л)</w:t>
            </w:r>
          </w:p>
          <w:p w:rsidR="00605BF8" w:rsidRPr="00F36291" w:rsidRDefault="00605BF8" w:rsidP="00605BF8">
            <w:pPr>
              <w:pStyle w:val="22"/>
              <w:rPr>
                <w:rFonts w:ascii="Arial" w:hAnsi="Arial" w:cs="Arial"/>
                <w:color w:val="auto"/>
                <w:kern w:val="12"/>
                <w:sz w:val="18"/>
                <w:szCs w:val="18"/>
                <w:lang w:val="en-US"/>
              </w:rPr>
            </w:pPr>
            <w:r w:rsidRPr="00F36291">
              <w:rPr>
                <w:rFonts w:ascii="Arial" w:hAnsi="Arial" w:cs="Arial"/>
                <w:color w:val="auto"/>
                <w:kern w:val="12"/>
                <w:sz w:val="18"/>
                <w:szCs w:val="18"/>
                <w:lang w:val="uz-Cyrl-UZ"/>
              </w:rPr>
              <w:t xml:space="preserve">“ </w:t>
            </w:r>
            <w:r w:rsidRPr="00F36291">
              <w:rPr>
                <w:rFonts w:ascii="Arial" w:hAnsi="Arial" w:cs="Arial"/>
                <w:color w:val="auto"/>
                <w:kern w:val="12"/>
                <w:sz w:val="18"/>
                <w:szCs w:val="18"/>
                <w:lang w:val="en-US"/>
              </w:rPr>
              <w:t>UPL Europe Limited</w:t>
            </w:r>
            <w:r w:rsidRPr="00F36291">
              <w:rPr>
                <w:rFonts w:ascii="Arial" w:hAnsi="Arial" w:cs="Arial"/>
                <w:color w:val="auto"/>
                <w:kern w:val="12"/>
                <w:sz w:val="18"/>
                <w:szCs w:val="18"/>
                <w:lang w:val="uz-Cyrl-UZ"/>
              </w:rPr>
              <w:t>”</w:t>
            </w:r>
            <w:r w:rsidRPr="00F36291">
              <w:rPr>
                <w:rFonts w:ascii="Arial" w:hAnsi="Arial" w:cs="Arial"/>
                <w:color w:val="auto"/>
                <w:kern w:val="12"/>
                <w:sz w:val="18"/>
                <w:szCs w:val="18"/>
                <w:lang w:val="en-US"/>
              </w:rPr>
              <w:t>,</w:t>
            </w:r>
          </w:p>
          <w:p w:rsidR="00605BF8" w:rsidRPr="00F36291" w:rsidRDefault="00605BF8" w:rsidP="00605BF8">
            <w:pPr>
              <w:pStyle w:val="22"/>
              <w:rPr>
                <w:rFonts w:ascii="Arial" w:hAnsi="Arial" w:cs="Arial"/>
                <w:color w:val="auto"/>
                <w:kern w:val="12"/>
                <w:sz w:val="18"/>
                <w:szCs w:val="18"/>
                <w:lang w:val="uz-Cyrl-UZ"/>
              </w:rPr>
            </w:pPr>
            <w:r w:rsidRPr="00F36291">
              <w:rPr>
                <w:rFonts w:ascii="Arial" w:hAnsi="Arial" w:cs="Arial"/>
                <w:color w:val="auto"/>
                <w:kern w:val="12"/>
                <w:sz w:val="18"/>
                <w:szCs w:val="18"/>
                <w:lang w:val="uz-Cyrl-UZ"/>
              </w:rPr>
              <w:t>Буюкбритания</w:t>
            </w:r>
          </w:p>
          <w:p w:rsidR="00605BF8" w:rsidRPr="00F36291" w:rsidRDefault="00605BF8" w:rsidP="00605BF8">
            <w:pPr>
              <w:pStyle w:val="22"/>
              <w:rPr>
                <w:rFonts w:ascii="Arial" w:hAnsi="Arial" w:cs="Arial"/>
                <w:color w:val="auto"/>
                <w:kern w:val="12"/>
                <w:sz w:val="18"/>
                <w:szCs w:val="18"/>
                <w:lang w:val="uz-Cyrl-UZ"/>
              </w:rPr>
            </w:pPr>
            <w:r w:rsidRPr="00F36291">
              <w:rPr>
                <w:rFonts w:ascii="Arial" w:hAnsi="Arial" w:cs="Arial"/>
                <w:color w:val="auto"/>
                <w:kern w:val="12"/>
                <w:sz w:val="18"/>
                <w:szCs w:val="18"/>
                <w:lang w:val="uz-Cyrl-UZ"/>
              </w:rPr>
              <w:t>30.04.2026</w:t>
            </w:r>
          </w:p>
        </w:tc>
        <w:tc>
          <w:tcPr>
            <w:tcW w:w="913"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0,4-0,5</w:t>
            </w:r>
          </w:p>
        </w:tc>
        <w:tc>
          <w:tcPr>
            <w:tcW w:w="1275" w:type="dxa"/>
            <w:vMerge w:val="restart"/>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Кузги буғдой</w:t>
            </w: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 xml:space="preserve">Чанг ва қаттиқ қоракуя, </w:t>
            </w:r>
          </w:p>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илдиз чириш</w:t>
            </w:r>
          </w:p>
        </w:tc>
        <w:tc>
          <w:tcPr>
            <w:tcW w:w="2552" w:type="dxa"/>
            <w:vMerge w:val="restart"/>
            <w:tcMar>
              <w:left w:w="28" w:type="dxa"/>
              <w:right w:w="28" w:type="dxa"/>
            </w:tcMa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Уруғ препарат суспензиясида 1 т донга 10 л эритма сарфланган ҳол</w:t>
            </w:r>
            <w:r w:rsidRPr="00F36291">
              <w:rPr>
                <w:rFonts w:ascii="Arial" w:hAnsi="Arial" w:cs="Arial"/>
                <w:snapToGrid w:val="0"/>
                <w:kern w:val="12"/>
                <w:sz w:val="18"/>
                <w:szCs w:val="18"/>
              </w:rPr>
              <w:t>-</w:t>
            </w:r>
            <w:r w:rsidRPr="00F36291">
              <w:rPr>
                <w:rFonts w:ascii="Arial" w:hAnsi="Arial" w:cs="Arial"/>
                <w:snapToGrid w:val="0"/>
                <w:kern w:val="12"/>
                <w:sz w:val="18"/>
                <w:szCs w:val="18"/>
                <w:lang w:val="uz-Cyrl-UZ"/>
              </w:rPr>
              <w:t>да дориланади</w:t>
            </w:r>
          </w:p>
        </w:tc>
        <w:tc>
          <w:tcPr>
            <w:tcW w:w="992" w:type="dxa"/>
            <w:vMerge w:val="restart"/>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c>
          <w:tcPr>
            <w:tcW w:w="851" w:type="dxa"/>
            <w:vMerge w:val="restart"/>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r>
      <w:tr w:rsidR="00605BF8" w:rsidRPr="00F36291" w:rsidTr="00565F38">
        <w:trPr>
          <w:trHeight w:val="20"/>
        </w:trPr>
        <w:tc>
          <w:tcPr>
            <w:tcW w:w="2146" w:type="dxa"/>
            <w:gridSpan w:val="2"/>
            <w:vMerge/>
            <w:tcMar>
              <w:left w:w="28" w:type="dxa"/>
              <w:right w:w="28" w:type="dxa"/>
            </w:tcMar>
          </w:tcPr>
          <w:p w:rsidR="00605BF8" w:rsidRPr="00F36291" w:rsidRDefault="00605BF8" w:rsidP="00605BF8">
            <w:pPr>
              <w:pStyle w:val="22"/>
              <w:rPr>
                <w:rFonts w:ascii="Arial" w:hAnsi="Arial" w:cs="Arial"/>
                <w:color w:val="auto"/>
                <w:kern w:val="12"/>
                <w:sz w:val="18"/>
                <w:szCs w:val="18"/>
                <w:lang w:val="uz-Cyrl-UZ"/>
              </w:rPr>
            </w:pPr>
          </w:p>
        </w:tc>
        <w:tc>
          <w:tcPr>
            <w:tcW w:w="913"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0,5</w:t>
            </w:r>
          </w:p>
        </w:tc>
        <w:tc>
          <w:tcPr>
            <w:tcW w:w="1275" w:type="dxa"/>
            <w:vMerge/>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Септориоз</w:t>
            </w:r>
          </w:p>
        </w:tc>
        <w:tc>
          <w:tcPr>
            <w:tcW w:w="2552" w:type="dxa"/>
            <w:vMerge/>
            <w:tcMar>
              <w:left w:w="28" w:type="dxa"/>
              <w:right w:w="28" w:type="dxa"/>
            </w:tcMar>
          </w:tcPr>
          <w:p w:rsidR="00605BF8" w:rsidRPr="00F36291" w:rsidRDefault="00605BF8" w:rsidP="00605BF8">
            <w:pPr>
              <w:rPr>
                <w:rFonts w:ascii="Arial" w:hAnsi="Arial" w:cs="Arial"/>
                <w:snapToGrid w:val="0"/>
                <w:kern w:val="12"/>
                <w:sz w:val="18"/>
                <w:szCs w:val="18"/>
                <w:lang w:val="uz-Cyrl-UZ"/>
              </w:rPr>
            </w:pPr>
          </w:p>
        </w:tc>
        <w:tc>
          <w:tcPr>
            <w:tcW w:w="992" w:type="dxa"/>
            <w:vMerge/>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p>
        </w:tc>
        <w:tc>
          <w:tcPr>
            <w:tcW w:w="851" w:type="dxa"/>
            <w:vMerge/>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pStyle w:val="22"/>
              <w:rPr>
                <w:rFonts w:ascii="Arial" w:hAnsi="Arial" w:cs="Arial"/>
                <w:color w:val="auto"/>
                <w:kern w:val="12"/>
                <w:sz w:val="18"/>
                <w:szCs w:val="18"/>
              </w:rPr>
            </w:pPr>
            <w:r w:rsidRPr="00F36291">
              <w:rPr>
                <w:rFonts w:ascii="Arial" w:hAnsi="Arial" w:cs="Arial"/>
                <w:color w:val="auto"/>
                <w:kern w:val="12"/>
                <w:sz w:val="18"/>
                <w:szCs w:val="18"/>
              </w:rPr>
              <w:t>Ш</w:t>
            </w:r>
            <w:r w:rsidRPr="00F36291">
              <w:rPr>
                <w:rFonts w:ascii="Arial" w:hAnsi="Arial" w:cs="Arial"/>
                <w:color w:val="auto"/>
                <w:kern w:val="12"/>
                <w:sz w:val="18"/>
                <w:szCs w:val="18"/>
                <w:lang w:val="uz-Cyrl-UZ"/>
              </w:rPr>
              <w:t>АНСИЛ</w:t>
            </w:r>
            <w:r w:rsidRPr="00F36291">
              <w:rPr>
                <w:rFonts w:ascii="Arial" w:hAnsi="Arial" w:cs="Arial"/>
                <w:color w:val="auto"/>
                <w:kern w:val="12"/>
                <w:sz w:val="18"/>
                <w:szCs w:val="18"/>
              </w:rPr>
              <w:t xml:space="preserve"> У</w:t>
            </w:r>
            <w:r w:rsidRPr="00F36291">
              <w:rPr>
                <w:rFonts w:ascii="Arial" w:hAnsi="Arial" w:cs="Arial"/>
                <w:color w:val="auto"/>
                <w:kern w:val="12"/>
                <w:sz w:val="18"/>
                <w:szCs w:val="18"/>
                <w:lang w:val="uz-Cyrl-UZ"/>
              </w:rPr>
              <w:t>ЛЬТРА</w:t>
            </w:r>
            <w:r w:rsidRPr="00F36291">
              <w:rPr>
                <w:rFonts w:ascii="Arial" w:hAnsi="Arial" w:cs="Arial"/>
                <w:color w:val="auto"/>
                <w:kern w:val="12"/>
                <w:sz w:val="18"/>
                <w:szCs w:val="18"/>
              </w:rPr>
              <w:t xml:space="preserve"> сус.к</w:t>
            </w:r>
            <w:r w:rsidRPr="00F36291">
              <w:rPr>
                <w:rFonts w:ascii="Arial" w:hAnsi="Arial" w:cs="Arial"/>
                <w:b/>
                <w:color w:val="auto"/>
                <w:kern w:val="12"/>
                <w:sz w:val="18"/>
                <w:szCs w:val="18"/>
              </w:rPr>
              <w:t xml:space="preserve">. </w:t>
            </w:r>
            <w:r w:rsidRPr="00F36291">
              <w:rPr>
                <w:rFonts w:ascii="Arial" w:hAnsi="Arial" w:cs="Arial"/>
                <w:b/>
                <w:color w:val="auto"/>
                <w:kern w:val="12"/>
                <w:sz w:val="18"/>
                <w:szCs w:val="18"/>
                <w:lang w:val="uz-Cyrl-UZ"/>
              </w:rPr>
              <w:t xml:space="preserve">   </w:t>
            </w:r>
            <w:r w:rsidRPr="00F36291">
              <w:rPr>
                <w:rFonts w:ascii="Arial" w:hAnsi="Arial" w:cs="Arial"/>
                <w:b/>
                <w:color w:val="auto"/>
                <w:kern w:val="12"/>
                <w:sz w:val="18"/>
                <w:szCs w:val="18"/>
              </w:rPr>
              <w:t xml:space="preserve">( </w:t>
            </w:r>
            <w:r w:rsidRPr="00F36291">
              <w:rPr>
                <w:rFonts w:ascii="Arial" w:hAnsi="Arial" w:cs="Arial"/>
                <w:color w:val="auto"/>
                <w:kern w:val="12"/>
                <w:sz w:val="18"/>
                <w:szCs w:val="18"/>
              </w:rPr>
              <w:t>120 г/л )</w:t>
            </w:r>
          </w:p>
          <w:p w:rsidR="00605BF8" w:rsidRPr="00F36291" w:rsidRDefault="00605BF8" w:rsidP="00605BF8">
            <w:pPr>
              <w:pStyle w:val="22"/>
              <w:rPr>
                <w:rFonts w:ascii="Arial" w:hAnsi="Arial" w:cs="Arial"/>
                <w:color w:val="auto"/>
                <w:kern w:val="12"/>
                <w:sz w:val="18"/>
                <w:szCs w:val="18"/>
                <w:lang w:val="en-US"/>
              </w:rPr>
            </w:pPr>
            <w:r w:rsidRPr="00F36291">
              <w:rPr>
                <w:rFonts w:ascii="Arial" w:hAnsi="Arial" w:cs="Arial"/>
                <w:color w:val="auto"/>
                <w:kern w:val="12"/>
                <w:sz w:val="18"/>
                <w:szCs w:val="18"/>
                <w:lang w:val="en-US"/>
              </w:rPr>
              <w:t xml:space="preserve">« Pervy shans trade»  </w:t>
            </w:r>
            <w:r w:rsidRPr="00F36291">
              <w:rPr>
                <w:rFonts w:ascii="Arial" w:hAnsi="Arial" w:cs="Arial"/>
                <w:color w:val="auto"/>
                <w:kern w:val="12"/>
                <w:sz w:val="18"/>
                <w:szCs w:val="18"/>
              </w:rPr>
              <w:t>МЧЖ</w:t>
            </w:r>
            <w:r w:rsidRPr="00F36291">
              <w:rPr>
                <w:rFonts w:ascii="Arial" w:hAnsi="Arial" w:cs="Arial"/>
                <w:color w:val="auto"/>
                <w:kern w:val="12"/>
                <w:sz w:val="18"/>
                <w:szCs w:val="18"/>
                <w:lang w:val="en-US"/>
              </w:rPr>
              <w:t xml:space="preserve">, </w:t>
            </w:r>
          </w:p>
          <w:p w:rsidR="00605BF8" w:rsidRPr="00F36291" w:rsidRDefault="00605BF8" w:rsidP="00605BF8">
            <w:pPr>
              <w:pStyle w:val="22"/>
              <w:rPr>
                <w:rFonts w:ascii="Arial" w:hAnsi="Arial" w:cs="Arial"/>
                <w:color w:val="auto"/>
                <w:kern w:val="12"/>
                <w:sz w:val="18"/>
                <w:szCs w:val="18"/>
                <w:lang w:val="uz-Cyrl-UZ"/>
              </w:rPr>
            </w:pPr>
            <w:r w:rsidRPr="00F36291">
              <w:rPr>
                <w:rFonts w:ascii="Arial" w:hAnsi="Arial" w:cs="Arial"/>
                <w:color w:val="auto"/>
                <w:kern w:val="12"/>
                <w:sz w:val="18"/>
                <w:szCs w:val="18"/>
                <w:lang w:val="uz-Cyrl-UZ"/>
              </w:rPr>
              <w:t>Ў</w:t>
            </w:r>
            <w:r w:rsidRPr="00F36291">
              <w:rPr>
                <w:rFonts w:ascii="Arial" w:hAnsi="Arial" w:cs="Arial"/>
                <w:color w:val="auto"/>
                <w:kern w:val="12"/>
                <w:sz w:val="18"/>
                <w:szCs w:val="18"/>
              </w:rPr>
              <w:t>збекист</w:t>
            </w:r>
            <w:r w:rsidRPr="00F36291">
              <w:rPr>
                <w:rFonts w:ascii="Arial" w:hAnsi="Arial" w:cs="Arial"/>
                <w:color w:val="auto"/>
                <w:kern w:val="12"/>
                <w:sz w:val="18"/>
                <w:szCs w:val="18"/>
                <w:lang w:val="uz-Cyrl-UZ"/>
              </w:rPr>
              <w:t>о</w:t>
            </w:r>
            <w:r w:rsidRPr="00F36291">
              <w:rPr>
                <w:rFonts w:ascii="Arial" w:hAnsi="Arial" w:cs="Arial"/>
                <w:color w:val="auto"/>
                <w:kern w:val="12"/>
                <w:sz w:val="18"/>
                <w:szCs w:val="18"/>
              </w:rPr>
              <w:t>н</w:t>
            </w:r>
          </w:p>
          <w:p w:rsidR="00605BF8" w:rsidRPr="00F36291" w:rsidRDefault="00605BF8" w:rsidP="00605BF8">
            <w:pPr>
              <w:pStyle w:val="22"/>
              <w:rPr>
                <w:rFonts w:ascii="Arial" w:hAnsi="Arial" w:cs="Arial"/>
                <w:color w:val="auto"/>
                <w:kern w:val="12"/>
                <w:sz w:val="18"/>
                <w:szCs w:val="18"/>
                <w:lang w:val="uz-Cyrl-UZ"/>
              </w:rPr>
            </w:pPr>
            <w:r w:rsidRPr="00F36291">
              <w:rPr>
                <w:rFonts w:ascii="Arial" w:hAnsi="Arial" w:cs="Arial"/>
                <w:color w:val="auto"/>
                <w:kern w:val="12"/>
                <w:sz w:val="18"/>
                <w:szCs w:val="18"/>
                <w:lang w:val="uz-Cyrl-UZ"/>
              </w:rPr>
              <w:t>30.04.2026</w:t>
            </w:r>
          </w:p>
        </w:tc>
        <w:tc>
          <w:tcPr>
            <w:tcW w:w="913"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0,2-0,25</w:t>
            </w:r>
          </w:p>
        </w:tc>
        <w:tc>
          <w:tcPr>
            <w:tcW w:w="1275" w:type="dxa"/>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Кузги буғдой</w:t>
            </w:r>
          </w:p>
        </w:tc>
        <w:tc>
          <w:tcPr>
            <w:tcW w:w="1276" w:type="dxa"/>
            <w:tcMar>
              <w:left w:w="28" w:type="dxa"/>
              <w:right w:w="28" w:type="dxa"/>
            </w:tcMar>
            <w:vAlign w:val="center"/>
          </w:tcPr>
          <w:p w:rsidR="00605BF8" w:rsidRPr="00F36291" w:rsidRDefault="00605BF8" w:rsidP="00605BF8">
            <w:pPr>
              <w:rPr>
                <w:rFonts w:ascii="Arial" w:hAnsi="Arial" w:cs="Arial"/>
                <w:snapToGrid w:val="0"/>
                <w:spacing w:val="-6"/>
                <w:kern w:val="12"/>
                <w:sz w:val="18"/>
                <w:szCs w:val="18"/>
                <w:lang w:val="uz-Cyrl-UZ"/>
              </w:rPr>
            </w:pPr>
            <w:r w:rsidRPr="00F36291">
              <w:rPr>
                <w:rFonts w:ascii="Arial" w:hAnsi="Arial" w:cs="Arial"/>
                <w:snapToGrid w:val="0"/>
                <w:spacing w:val="-6"/>
                <w:kern w:val="12"/>
                <w:sz w:val="18"/>
                <w:szCs w:val="18"/>
                <w:lang w:val="uz-Cyrl-UZ"/>
              </w:rPr>
              <w:t>Чанг ва қаттиқ қоракуя,</w:t>
            </w:r>
          </w:p>
          <w:p w:rsidR="00605BF8" w:rsidRPr="00F36291" w:rsidRDefault="00605BF8" w:rsidP="00605BF8">
            <w:pPr>
              <w:rPr>
                <w:rFonts w:ascii="Arial" w:hAnsi="Arial" w:cs="Arial"/>
                <w:snapToGrid w:val="0"/>
                <w:spacing w:val="-6"/>
                <w:kern w:val="12"/>
                <w:sz w:val="18"/>
                <w:szCs w:val="18"/>
                <w:lang w:val="uz-Cyrl-UZ"/>
              </w:rPr>
            </w:pPr>
            <w:r w:rsidRPr="00F36291">
              <w:rPr>
                <w:rFonts w:ascii="Arial" w:hAnsi="Arial" w:cs="Arial"/>
                <w:snapToGrid w:val="0"/>
                <w:spacing w:val="-6"/>
                <w:kern w:val="12"/>
                <w:sz w:val="18"/>
                <w:szCs w:val="18"/>
                <w:lang w:val="uz-Cyrl-UZ"/>
              </w:rPr>
              <w:t xml:space="preserve">Фузариоз илдиз чириш, </w:t>
            </w:r>
          </w:p>
          <w:p w:rsidR="00605BF8" w:rsidRPr="00F36291" w:rsidRDefault="00605BF8" w:rsidP="00605BF8">
            <w:pPr>
              <w:rPr>
                <w:rFonts w:ascii="Arial" w:hAnsi="Arial" w:cs="Arial"/>
                <w:snapToGrid w:val="0"/>
                <w:spacing w:val="-6"/>
                <w:kern w:val="12"/>
                <w:sz w:val="18"/>
                <w:szCs w:val="18"/>
                <w:lang w:val="uz-Cyrl-UZ"/>
              </w:rPr>
            </w:pPr>
            <w:r w:rsidRPr="00F36291">
              <w:rPr>
                <w:rFonts w:ascii="Arial" w:hAnsi="Arial" w:cs="Arial"/>
                <w:snapToGrid w:val="0"/>
                <w:spacing w:val="-6"/>
                <w:kern w:val="12"/>
                <w:sz w:val="18"/>
                <w:szCs w:val="18"/>
                <w:lang w:val="uz-Cyrl-UZ"/>
              </w:rPr>
              <w:t>Септориоз,</w:t>
            </w:r>
          </w:p>
          <w:p w:rsidR="00605BF8" w:rsidRPr="00F36291" w:rsidRDefault="00605BF8" w:rsidP="00605BF8">
            <w:pPr>
              <w:rPr>
                <w:rFonts w:ascii="Arial" w:hAnsi="Arial" w:cs="Arial"/>
                <w:snapToGrid w:val="0"/>
                <w:spacing w:val="-6"/>
                <w:kern w:val="12"/>
                <w:sz w:val="18"/>
                <w:szCs w:val="18"/>
                <w:lang w:val="uz-Cyrl-UZ"/>
              </w:rPr>
            </w:pPr>
            <w:r w:rsidRPr="00F36291">
              <w:rPr>
                <w:rFonts w:ascii="Arial" w:hAnsi="Arial" w:cs="Arial"/>
                <w:snapToGrid w:val="0"/>
                <w:spacing w:val="-6"/>
                <w:kern w:val="12"/>
                <w:sz w:val="18"/>
                <w:szCs w:val="18"/>
                <w:lang w:val="uz-Cyrl-UZ"/>
              </w:rPr>
              <w:t xml:space="preserve">уруғ моғарлаши </w:t>
            </w:r>
          </w:p>
        </w:tc>
        <w:tc>
          <w:tcPr>
            <w:tcW w:w="2552" w:type="dxa"/>
            <w:tcMar>
              <w:left w:w="28" w:type="dxa"/>
              <w:right w:w="28" w:type="dxa"/>
            </w:tcMa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Уруғ препарат суспензиясида 1 т донга 10 л эритма сарф-ланган ҳолда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rPr>
                <w:rFonts w:ascii="Arial" w:hAnsi="Arial" w:cs="Arial"/>
                <w:sz w:val="18"/>
                <w:szCs w:val="18"/>
              </w:rPr>
            </w:pPr>
            <w:r w:rsidRPr="00F36291">
              <w:rPr>
                <w:rFonts w:ascii="Arial" w:hAnsi="Arial" w:cs="Arial"/>
                <w:sz w:val="18"/>
                <w:szCs w:val="18"/>
              </w:rPr>
              <w:t xml:space="preserve">УЛЬТРАСИЛ; 12% т.с.; </w:t>
            </w:r>
          </w:p>
          <w:p w:rsidR="00605BF8" w:rsidRPr="00F36291" w:rsidRDefault="00605BF8" w:rsidP="00605BF8">
            <w:pPr>
              <w:rPr>
                <w:rFonts w:ascii="Arial" w:hAnsi="Arial" w:cs="Arial"/>
                <w:sz w:val="18"/>
                <w:szCs w:val="18"/>
              </w:rPr>
            </w:pPr>
            <w:r w:rsidRPr="00F36291">
              <w:rPr>
                <w:rFonts w:ascii="Arial" w:hAnsi="Arial" w:cs="Arial"/>
                <w:sz w:val="18"/>
                <w:szCs w:val="18"/>
              </w:rPr>
              <w:t>МЧЖ "SWISSAGRO" ҚК ва "ФАБРИКА АГРОХИМИКАТОВ"</w:t>
            </w:r>
          </w:p>
          <w:p w:rsidR="00605BF8" w:rsidRPr="00F36291" w:rsidRDefault="00605BF8" w:rsidP="00605BF8">
            <w:pPr>
              <w:rPr>
                <w:rFonts w:ascii="Arial" w:hAnsi="Arial" w:cs="Arial"/>
                <w:sz w:val="18"/>
                <w:szCs w:val="18"/>
              </w:rPr>
            </w:pPr>
            <w:r w:rsidRPr="00F36291">
              <w:rPr>
                <w:rFonts w:ascii="Arial" w:hAnsi="Arial" w:cs="Arial"/>
                <w:sz w:val="18"/>
                <w:szCs w:val="18"/>
              </w:rPr>
              <w:t>30.01.2027</w:t>
            </w:r>
          </w:p>
        </w:tc>
        <w:tc>
          <w:tcPr>
            <w:tcW w:w="913" w:type="dxa"/>
            <w:tcMar>
              <w:left w:w="28" w:type="dxa"/>
              <w:right w:w="28" w:type="dxa"/>
            </w:tcMar>
            <w:vAlign w:val="center"/>
          </w:tcPr>
          <w:p w:rsidR="00605BF8" w:rsidRPr="00F36291" w:rsidRDefault="00605BF8" w:rsidP="00605BF8">
            <w:pPr>
              <w:jc w:val="center"/>
              <w:rPr>
                <w:rFonts w:ascii="Arial" w:hAnsi="Arial" w:cs="Arial"/>
                <w:sz w:val="18"/>
                <w:szCs w:val="18"/>
              </w:rPr>
            </w:pPr>
            <w:r w:rsidRPr="00F36291">
              <w:rPr>
                <w:rFonts w:ascii="Arial" w:hAnsi="Arial" w:cs="Arial"/>
                <w:sz w:val="18"/>
                <w:szCs w:val="18"/>
              </w:rPr>
              <w:t>0,2-0,25</w:t>
            </w:r>
          </w:p>
        </w:tc>
        <w:tc>
          <w:tcPr>
            <w:tcW w:w="1275" w:type="dxa"/>
            <w:tcMar>
              <w:left w:w="28" w:type="dxa"/>
              <w:right w:w="28" w:type="dxa"/>
            </w:tcMar>
            <w:vAlign w:val="center"/>
          </w:tcPr>
          <w:p w:rsidR="00605BF8" w:rsidRPr="00F36291" w:rsidRDefault="00605BF8" w:rsidP="00605BF8">
            <w:pPr>
              <w:rPr>
                <w:rFonts w:ascii="Arial" w:hAnsi="Arial" w:cs="Arial"/>
                <w:sz w:val="18"/>
                <w:szCs w:val="18"/>
              </w:rPr>
            </w:pPr>
            <w:r w:rsidRPr="00F36291">
              <w:rPr>
                <w:rFonts w:ascii="Arial" w:hAnsi="Arial" w:cs="Arial"/>
                <w:sz w:val="18"/>
                <w:szCs w:val="18"/>
              </w:rPr>
              <w:t>Кузги бўғдой</w:t>
            </w:r>
          </w:p>
        </w:tc>
        <w:tc>
          <w:tcPr>
            <w:tcW w:w="1276" w:type="dxa"/>
            <w:tcMar>
              <w:left w:w="28" w:type="dxa"/>
              <w:right w:w="28" w:type="dxa"/>
            </w:tcMar>
            <w:vAlign w:val="center"/>
          </w:tcPr>
          <w:p w:rsidR="00605BF8" w:rsidRPr="00F36291" w:rsidRDefault="00605BF8" w:rsidP="00605BF8">
            <w:pPr>
              <w:rPr>
                <w:rFonts w:ascii="Arial" w:hAnsi="Arial" w:cs="Arial"/>
                <w:sz w:val="18"/>
                <w:szCs w:val="18"/>
              </w:rPr>
            </w:pPr>
            <w:r w:rsidRPr="00F36291">
              <w:rPr>
                <w:rFonts w:ascii="Arial" w:hAnsi="Arial" w:cs="Arial"/>
                <w:sz w:val="18"/>
                <w:szCs w:val="18"/>
              </w:rPr>
              <w:t>Чанг ва қаттиқ коракуя, илдиз чириш</w:t>
            </w:r>
          </w:p>
        </w:tc>
        <w:tc>
          <w:tcPr>
            <w:tcW w:w="2552" w:type="dxa"/>
            <w:tcMar>
              <w:left w:w="28" w:type="dxa"/>
              <w:right w:w="28" w:type="dxa"/>
            </w:tcMar>
          </w:tcPr>
          <w:p w:rsidR="00605BF8" w:rsidRPr="00F36291" w:rsidRDefault="00605BF8" w:rsidP="00605BF8">
            <w:pPr>
              <w:rPr>
                <w:rFonts w:ascii="Arial" w:hAnsi="Arial" w:cs="Arial"/>
                <w:sz w:val="18"/>
                <w:szCs w:val="18"/>
              </w:rPr>
            </w:pPr>
            <w:r w:rsidRPr="00F36291">
              <w:rPr>
                <w:rFonts w:ascii="Arial" w:hAnsi="Arial" w:cs="Arial"/>
                <w:sz w:val="18"/>
                <w:szCs w:val="18"/>
              </w:rPr>
              <w:t>Уруғ препарат суспензиясида 1 т донга 10 л эритма сарфланган ҳолда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z w:val="18"/>
                <w:szCs w:val="18"/>
              </w:rPr>
            </w:pPr>
            <w:r w:rsidRPr="00F36291">
              <w:rPr>
                <w:rFonts w:ascii="Arial" w:hAnsi="Arial" w:cs="Arial"/>
                <w:sz w:val="18"/>
                <w:szCs w:val="18"/>
              </w:rPr>
              <w:t>-</w:t>
            </w:r>
          </w:p>
        </w:tc>
        <w:tc>
          <w:tcPr>
            <w:tcW w:w="851" w:type="dxa"/>
            <w:tcMar>
              <w:left w:w="28" w:type="dxa"/>
              <w:right w:w="28" w:type="dxa"/>
            </w:tcMar>
            <w:vAlign w:val="center"/>
          </w:tcPr>
          <w:p w:rsidR="00605BF8" w:rsidRPr="00F36291" w:rsidRDefault="00605BF8" w:rsidP="00605BF8">
            <w:pPr>
              <w:jc w:val="center"/>
              <w:rPr>
                <w:rFonts w:ascii="Arial" w:hAnsi="Arial" w:cs="Arial"/>
                <w:sz w:val="18"/>
                <w:szCs w:val="18"/>
              </w:rPr>
            </w:pPr>
            <w:r w:rsidRPr="00F36291">
              <w:rPr>
                <w:rFonts w:ascii="Arial" w:hAnsi="Arial" w:cs="Arial"/>
                <w:sz w:val="18"/>
                <w:szCs w:val="18"/>
              </w:rPr>
              <w:t>-</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pStyle w:val="22"/>
              <w:rPr>
                <w:rFonts w:ascii="Arial" w:hAnsi="Arial" w:cs="Arial"/>
                <w:color w:val="auto"/>
                <w:kern w:val="12"/>
                <w:sz w:val="18"/>
                <w:szCs w:val="18"/>
                <w:lang w:val="uz-Cyrl-UZ"/>
              </w:rPr>
            </w:pPr>
            <w:r w:rsidRPr="00F36291">
              <w:rPr>
                <w:rFonts w:ascii="Arial" w:hAnsi="Arial" w:cs="Arial"/>
                <w:color w:val="auto"/>
                <w:kern w:val="12"/>
                <w:sz w:val="18"/>
                <w:szCs w:val="18"/>
                <w:lang w:val="uz-Cyrl-UZ"/>
              </w:rPr>
              <w:t>T</w:t>
            </w:r>
            <w:r w:rsidRPr="00F36291">
              <w:rPr>
                <w:rFonts w:ascii="Arial" w:hAnsi="Arial" w:cs="Arial"/>
                <w:color w:val="auto"/>
                <w:kern w:val="12"/>
                <w:sz w:val="18"/>
                <w:szCs w:val="18"/>
                <w:lang w:val="en-US"/>
              </w:rPr>
              <w:t>EBICUR</w:t>
            </w:r>
            <w:r w:rsidRPr="00F36291">
              <w:rPr>
                <w:rFonts w:ascii="Arial" w:hAnsi="Arial" w:cs="Arial"/>
                <w:color w:val="auto"/>
                <w:kern w:val="12"/>
                <w:sz w:val="18"/>
                <w:szCs w:val="18"/>
                <w:lang w:val="uz-Cyrl-UZ"/>
              </w:rPr>
              <w:t xml:space="preserve">  FS 060 </w:t>
            </w:r>
          </w:p>
          <w:p w:rsidR="00605BF8" w:rsidRPr="00F36291" w:rsidRDefault="00605BF8" w:rsidP="00605BF8">
            <w:pPr>
              <w:pStyle w:val="22"/>
              <w:rPr>
                <w:rFonts w:ascii="Arial" w:hAnsi="Arial" w:cs="Arial"/>
                <w:color w:val="auto"/>
                <w:kern w:val="12"/>
                <w:sz w:val="18"/>
                <w:szCs w:val="18"/>
                <w:lang w:val="uz-Cyrl-UZ"/>
              </w:rPr>
            </w:pPr>
            <w:r w:rsidRPr="00F36291">
              <w:rPr>
                <w:rFonts w:ascii="Arial" w:hAnsi="Arial" w:cs="Arial"/>
                <w:color w:val="auto"/>
                <w:kern w:val="12"/>
                <w:sz w:val="18"/>
                <w:szCs w:val="18"/>
                <w:lang w:val="uz-Cyrl-UZ"/>
              </w:rPr>
              <w:t>(60 г/л )</w:t>
            </w:r>
          </w:p>
          <w:p w:rsidR="00605BF8" w:rsidRPr="00F36291" w:rsidRDefault="00605BF8" w:rsidP="00605BF8">
            <w:pPr>
              <w:pStyle w:val="22"/>
              <w:rPr>
                <w:rFonts w:ascii="Arial" w:hAnsi="Arial" w:cs="Arial"/>
                <w:color w:val="auto"/>
                <w:kern w:val="12"/>
                <w:sz w:val="18"/>
                <w:szCs w:val="18"/>
                <w:lang w:val="uz-Cyrl-UZ"/>
              </w:rPr>
            </w:pPr>
            <w:r w:rsidRPr="00F36291">
              <w:rPr>
                <w:rFonts w:ascii="Arial" w:hAnsi="Arial" w:cs="Arial"/>
                <w:color w:val="auto"/>
                <w:kern w:val="12"/>
                <w:sz w:val="18"/>
                <w:szCs w:val="18"/>
                <w:lang w:val="uz-Cyrl-UZ"/>
              </w:rPr>
              <w:t xml:space="preserve">«Landchem» </w:t>
            </w:r>
          </w:p>
          <w:p w:rsidR="00605BF8" w:rsidRPr="00F36291" w:rsidRDefault="00605BF8" w:rsidP="00605BF8">
            <w:pPr>
              <w:pStyle w:val="22"/>
              <w:rPr>
                <w:rFonts w:ascii="Arial" w:hAnsi="Arial" w:cs="Arial"/>
                <w:color w:val="auto"/>
                <w:kern w:val="12"/>
                <w:sz w:val="18"/>
                <w:szCs w:val="18"/>
                <w:lang w:val="uz-Cyrl-UZ"/>
              </w:rPr>
            </w:pPr>
            <w:r w:rsidRPr="00F36291">
              <w:rPr>
                <w:rFonts w:ascii="Arial" w:hAnsi="Arial" w:cs="Arial"/>
                <w:color w:val="auto"/>
                <w:kern w:val="12"/>
                <w:sz w:val="18"/>
                <w:szCs w:val="18"/>
                <w:lang w:val="uz-Cyrl-UZ"/>
              </w:rPr>
              <w:t>ХК-МЧЖ,</w:t>
            </w:r>
          </w:p>
          <w:p w:rsidR="00605BF8" w:rsidRPr="00F36291" w:rsidRDefault="00605BF8" w:rsidP="00605BF8">
            <w:pPr>
              <w:pStyle w:val="22"/>
              <w:rPr>
                <w:rFonts w:ascii="Arial" w:hAnsi="Arial" w:cs="Arial"/>
                <w:color w:val="auto"/>
                <w:kern w:val="12"/>
                <w:sz w:val="18"/>
                <w:szCs w:val="18"/>
                <w:lang w:val="uz-Cyrl-UZ"/>
              </w:rPr>
            </w:pPr>
            <w:r w:rsidRPr="00F36291">
              <w:rPr>
                <w:rFonts w:ascii="Arial" w:hAnsi="Arial" w:cs="Arial"/>
                <w:color w:val="auto"/>
                <w:kern w:val="12"/>
                <w:sz w:val="18"/>
                <w:szCs w:val="18"/>
                <w:lang w:val="uz-Cyrl-UZ"/>
              </w:rPr>
              <w:t>Ўзбекистон</w:t>
            </w:r>
          </w:p>
          <w:p w:rsidR="00605BF8" w:rsidRPr="00F36291" w:rsidRDefault="00605BF8" w:rsidP="00605BF8">
            <w:pPr>
              <w:pStyle w:val="22"/>
              <w:rPr>
                <w:rFonts w:ascii="Arial" w:hAnsi="Arial" w:cs="Arial"/>
                <w:color w:val="auto"/>
                <w:kern w:val="12"/>
                <w:sz w:val="18"/>
                <w:szCs w:val="18"/>
                <w:lang w:val="uz-Cyrl-UZ"/>
              </w:rPr>
            </w:pPr>
            <w:r w:rsidRPr="00F36291">
              <w:rPr>
                <w:rFonts w:ascii="Arial" w:hAnsi="Arial" w:cs="Arial"/>
                <w:color w:val="auto"/>
                <w:kern w:val="12"/>
                <w:sz w:val="18"/>
                <w:szCs w:val="18"/>
                <w:lang w:val="uz-Cyrl-UZ"/>
              </w:rPr>
              <w:t>30.04.2026</w:t>
            </w:r>
          </w:p>
        </w:tc>
        <w:tc>
          <w:tcPr>
            <w:tcW w:w="913"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lang w:val="uz-Cyrl-UZ"/>
              </w:rPr>
              <w:t>0,4</w:t>
            </w:r>
            <w:r w:rsidRPr="00F36291">
              <w:rPr>
                <w:rFonts w:ascii="Arial" w:hAnsi="Arial" w:cs="Arial"/>
                <w:snapToGrid w:val="0"/>
                <w:kern w:val="12"/>
                <w:sz w:val="18"/>
                <w:szCs w:val="18"/>
              </w:rPr>
              <w:t>-0,5</w:t>
            </w:r>
          </w:p>
        </w:tc>
        <w:tc>
          <w:tcPr>
            <w:tcW w:w="1275"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Кузги бў</w:t>
            </w: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дой</w:t>
            </w: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rPr>
              <w:t xml:space="preserve">Чанг ва </w:t>
            </w:r>
          </w:p>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lang w:val="uz-Cyrl-UZ"/>
              </w:rPr>
              <w:t>қ</w:t>
            </w:r>
            <w:r w:rsidRPr="00F36291">
              <w:rPr>
                <w:rFonts w:ascii="Arial" w:hAnsi="Arial" w:cs="Arial"/>
                <w:snapToGrid w:val="0"/>
                <w:kern w:val="12"/>
                <w:sz w:val="18"/>
                <w:szCs w:val="18"/>
              </w:rPr>
              <w:t>атти</w:t>
            </w:r>
            <w:r w:rsidRPr="00F36291">
              <w:rPr>
                <w:rFonts w:ascii="Arial" w:hAnsi="Arial" w:cs="Arial"/>
                <w:snapToGrid w:val="0"/>
                <w:kern w:val="12"/>
                <w:sz w:val="18"/>
                <w:szCs w:val="18"/>
                <w:lang w:val="uz-Cyrl-UZ"/>
              </w:rPr>
              <w:t>қ</w:t>
            </w:r>
            <w:r w:rsidRPr="00F36291">
              <w:rPr>
                <w:rFonts w:ascii="Arial" w:hAnsi="Arial" w:cs="Arial"/>
                <w:snapToGrid w:val="0"/>
                <w:kern w:val="12"/>
                <w:sz w:val="18"/>
                <w:szCs w:val="18"/>
              </w:rPr>
              <w:t xml:space="preserve"> </w:t>
            </w:r>
          </w:p>
          <w:p w:rsidR="00605BF8" w:rsidRPr="00F36291" w:rsidRDefault="00605BF8" w:rsidP="00605BF8">
            <w:pPr>
              <w:rPr>
                <w:rFonts w:ascii="Arial" w:hAnsi="Arial" w:cs="Arial"/>
                <w:snapToGrid w:val="0"/>
                <w:kern w:val="12"/>
                <w:sz w:val="18"/>
                <w:szCs w:val="18"/>
              </w:rPr>
            </w:pPr>
            <w:r w:rsidRPr="00F36291">
              <w:rPr>
                <w:rFonts w:ascii="Arial" w:hAnsi="Arial" w:cs="Arial"/>
                <w:snapToGrid w:val="0"/>
                <w:kern w:val="12"/>
                <w:sz w:val="18"/>
                <w:szCs w:val="18"/>
                <w:lang w:val="uz-Cyrl-UZ"/>
              </w:rPr>
              <w:t>қ</w:t>
            </w:r>
            <w:r w:rsidRPr="00F36291">
              <w:rPr>
                <w:rFonts w:ascii="Arial" w:hAnsi="Arial" w:cs="Arial"/>
                <w:snapToGrid w:val="0"/>
                <w:kern w:val="12"/>
                <w:sz w:val="18"/>
                <w:szCs w:val="18"/>
              </w:rPr>
              <w:t>оракуя</w:t>
            </w:r>
            <w:r w:rsidRPr="00F36291">
              <w:rPr>
                <w:rFonts w:ascii="Arial" w:hAnsi="Arial" w:cs="Arial"/>
                <w:snapToGrid w:val="0"/>
                <w:kern w:val="12"/>
                <w:sz w:val="18"/>
                <w:szCs w:val="18"/>
                <w:lang w:val="uz-Cyrl-UZ"/>
              </w:rPr>
              <w:t xml:space="preserve">, </w:t>
            </w:r>
          </w:p>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септориоз</w:t>
            </w:r>
          </w:p>
        </w:tc>
        <w:tc>
          <w:tcPr>
            <w:tcW w:w="2552" w:type="dxa"/>
            <w:tcMar>
              <w:left w:w="28" w:type="dxa"/>
              <w:right w:w="28" w:type="dxa"/>
            </w:tcMa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Уруғ препарат суспензиясида 1 т донга 10 л эритма сарфланган ҳол</w:t>
            </w:r>
            <w:r w:rsidRPr="00F36291">
              <w:rPr>
                <w:rFonts w:ascii="Arial" w:hAnsi="Arial" w:cs="Arial"/>
                <w:snapToGrid w:val="0"/>
                <w:kern w:val="12"/>
                <w:sz w:val="18"/>
                <w:szCs w:val="18"/>
              </w:rPr>
              <w:t>-</w:t>
            </w:r>
            <w:r w:rsidRPr="00F36291">
              <w:rPr>
                <w:rFonts w:ascii="Arial" w:hAnsi="Arial" w:cs="Arial"/>
                <w:snapToGrid w:val="0"/>
                <w:kern w:val="12"/>
                <w:sz w:val="18"/>
                <w:szCs w:val="18"/>
                <w:lang w:val="uz-Cyrl-UZ"/>
              </w:rPr>
              <w:t>да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rPr>
            </w:pPr>
            <w:r w:rsidRPr="00F36291">
              <w:rPr>
                <w:rFonts w:ascii="Arial" w:hAnsi="Arial" w:cs="Arial"/>
                <w:snapToGrid w:val="0"/>
                <w:kern w:val="12"/>
                <w:sz w:val="18"/>
                <w:szCs w:val="18"/>
              </w:rPr>
              <w:t>-</w:t>
            </w:r>
          </w:p>
        </w:tc>
      </w:tr>
      <w:tr w:rsidR="00605BF8" w:rsidRPr="00F36291" w:rsidTr="00565F38">
        <w:trPr>
          <w:trHeight w:val="20"/>
        </w:trPr>
        <w:tc>
          <w:tcPr>
            <w:tcW w:w="2146" w:type="dxa"/>
            <w:gridSpan w:val="2"/>
            <w:tcMar>
              <w:left w:w="28" w:type="dxa"/>
              <w:right w:w="28" w:type="dxa"/>
            </w:tcMar>
          </w:tcPr>
          <w:p w:rsidR="00605BF8" w:rsidRPr="00F36291" w:rsidRDefault="00605BF8" w:rsidP="00605BF8">
            <w:pPr>
              <w:pStyle w:val="22"/>
              <w:rPr>
                <w:rFonts w:ascii="Arial" w:hAnsi="Arial" w:cs="Arial"/>
                <w:color w:val="auto"/>
                <w:kern w:val="12"/>
                <w:sz w:val="18"/>
                <w:szCs w:val="18"/>
                <w:lang w:val="uz-Cyrl-UZ"/>
              </w:rPr>
            </w:pPr>
            <w:r w:rsidRPr="00F36291">
              <w:rPr>
                <w:rFonts w:ascii="Arial" w:hAnsi="Arial" w:cs="Arial"/>
                <w:color w:val="auto"/>
                <w:kern w:val="12"/>
                <w:sz w:val="18"/>
                <w:szCs w:val="18"/>
                <w:lang w:val="uz-Cyrl-UZ"/>
              </w:rPr>
              <w:t>T</w:t>
            </w:r>
            <w:r w:rsidRPr="00F36291">
              <w:rPr>
                <w:rFonts w:ascii="Arial" w:hAnsi="Arial" w:cs="Arial"/>
                <w:color w:val="auto"/>
                <w:kern w:val="12"/>
                <w:sz w:val="18"/>
                <w:szCs w:val="18"/>
                <w:lang w:val="en-US"/>
              </w:rPr>
              <w:t>EBUSEED</w:t>
            </w:r>
            <w:r w:rsidRPr="00F36291">
              <w:rPr>
                <w:rFonts w:ascii="Arial" w:hAnsi="Arial" w:cs="Arial"/>
                <w:color w:val="auto"/>
                <w:kern w:val="12"/>
                <w:sz w:val="18"/>
                <w:szCs w:val="18"/>
                <w:lang w:val="uz-Cyrl-UZ"/>
              </w:rPr>
              <w:t xml:space="preserve"> FS 6% с.э.сус.</w:t>
            </w:r>
            <w:r w:rsidRPr="00F36291">
              <w:rPr>
                <w:rFonts w:ascii="Arial" w:hAnsi="Arial" w:cs="Arial"/>
                <w:color w:val="auto"/>
                <w:kern w:val="12"/>
                <w:sz w:val="18"/>
                <w:szCs w:val="18"/>
              </w:rPr>
              <w:t xml:space="preserve"> </w:t>
            </w:r>
            <w:r w:rsidRPr="00F36291">
              <w:rPr>
                <w:rFonts w:ascii="Arial" w:hAnsi="Arial" w:cs="Arial"/>
                <w:color w:val="auto"/>
                <w:kern w:val="12"/>
                <w:sz w:val="18"/>
                <w:szCs w:val="18"/>
                <w:lang w:val="uz-Cyrl-UZ"/>
              </w:rPr>
              <w:t>( 60 г/л )</w:t>
            </w:r>
          </w:p>
          <w:p w:rsidR="00605BF8" w:rsidRPr="00F36291" w:rsidRDefault="00605BF8" w:rsidP="00605BF8">
            <w:pPr>
              <w:pStyle w:val="22"/>
              <w:rPr>
                <w:rFonts w:ascii="Arial" w:hAnsi="Arial" w:cs="Arial"/>
                <w:color w:val="auto"/>
                <w:kern w:val="12"/>
                <w:sz w:val="18"/>
                <w:szCs w:val="18"/>
                <w:lang w:val="uz-Cyrl-UZ"/>
              </w:rPr>
            </w:pPr>
            <w:r w:rsidRPr="00F36291">
              <w:rPr>
                <w:rFonts w:ascii="Arial" w:hAnsi="Arial" w:cs="Arial"/>
                <w:color w:val="auto"/>
                <w:kern w:val="12"/>
                <w:sz w:val="18"/>
                <w:szCs w:val="18"/>
                <w:lang w:val="uz-Cyrl-UZ"/>
              </w:rPr>
              <w:t>« Samo Farm Servis » МЧЖ,</w:t>
            </w:r>
          </w:p>
          <w:p w:rsidR="00605BF8" w:rsidRPr="00F36291" w:rsidRDefault="00605BF8" w:rsidP="00605BF8">
            <w:pPr>
              <w:pStyle w:val="22"/>
              <w:rPr>
                <w:rFonts w:ascii="Arial" w:hAnsi="Arial" w:cs="Arial"/>
                <w:color w:val="auto"/>
                <w:kern w:val="12"/>
                <w:sz w:val="18"/>
                <w:szCs w:val="18"/>
                <w:lang w:val="en-US"/>
              </w:rPr>
            </w:pPr>
            <w:r w:rsidRPr="00F36291">
              <w:rPr>
                <w:rFonts w:ascii="Arial" w:hAnsi="Arial" w:cs="Arial"/>
                <w:color w:val="auto"/>
                <w:kern w:val="12"/>
                <w:sz w:val="18"/>
                <w:szCs w:val="18"/>
                <w:lang w:val="uz-Cyrl-UZ"/>
              </w:rPr>
              <w:t>Ўзбекистон</w:t>
            </w:r>
          </w:p>
          <w:p w:rsidR="00605BF8" w:rsidRPr="00F36291" w:rsidRDefault="00605BF8" w:rsidP="00605BF8">
            <w:pPr>
              <w:pStyle w:val="22"/>
              <w:rPr>
                <w:rFonts w:ascii="Arial" w:hAnsi="Arial" w:cs="Arial"/>
                <w:color w:val="auto"/>
                <w:kern w:val="12"/>
                <w:sz w:val="18"/>
                <w:szCs w:val="18"/>
                <w:lang w:val="en-US"/>
              </w:rPr>
            </w:pPr>
            <w:r w:rsidRPr="00F36291">
              <w:rPr>
                <w:rFonts w:ascii="Arial" w:hAnsi="Arial" w:cs="Arial"/>
                <w:color w:val="auto"/>
                <w:kern w:val="12"/>
                <w:sz w:val="18"/>
                <w:szCs w:val="18"/>
                <w:lang w:val="en-US"/>
              </w:rPr>
              <w:t>30.04.2026</w:t>
            </w:r>
          </w:p>
        </w:tc>
        <w:tc>
          <w:tcPr>
            <w:tcW w:w="913"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0,4-0,5</w:t>
            </w:r>
          </w:p>
        </w:tc>
        <w:tc>
          <w:tcPr>
            <w:tcW w:w="1275" w:type="dxa"/>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Кузги буғдой</w:t>
            </w:r>
          </w:p>
        </w:tc>
        <w:tc>
          <w:tcPr>
            <w:tcW w:w="1276" w:type="dxa"/>
            <w:tcMar>
              <w:left w:w="28" w:type="dxa"/>
              <w:right w:w="28" w:type="dxa"/>
            </w:tcMar>
            <w:vAlign w:val="cente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 xml:space="preserve">Чанг ва қаттиқ қоракуя, </w:t>
            </w:r>
          </w:p>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 xml:space="preserve">илдиз чириш </w:t>
            </w:r>
          </w:p>
        </w:tc>
        <w:tc>
          <w:tcPr>
            <w:tcW w:w="2552" w:type="dxa"/>
            <w:tcMar>
              <w:left w:w="28" w:type="dxa"/>
              <w:right w:w="28" w:type="dxa"/>
            </w:tcMar>
          </w:tcPr>
          <w:p w:rsidR="00605BF8" w:rsidRPr="00F36291" w:rsidRDefault="00605BF8" w:rsidP="00605BF8">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Уруғ препарат суспензиясида 1 т донга 10 л эритма сарфланган ҳол</w:t>
            </w:r>
            <w:r w:rsidRPr="00F36291">
              <w:rPr>
                <w:rFonts w:ascii="Arial" w:hAnsi="Arial" w:cs="Arial"/>
                <w:snapToGrid w:val="0"/>
                <w:kern w:val="12"/>
                <w:sz w:val="18"/>
                <w:szCs w:val="18"/>
              </w:rPr>
              <w:t>-</w:t>
            </w:r>
            <w:r w:rsidRPr="00F36291">
              <w:rPr>
                <w:rFonts w:ascii="Arial" w:hAnsi="Arial" w:cs="Arial"/>
                <w:snapToGrid w:val="0"/>
                <w:kern w:val="12"/>
                <w:sz w:val="18"/>
                <w:szCs w:val="18"/>
                <w:lang w:val="uz-Cyrl-UZ"/>
              </w:rPr>
              <w:t>да дориланади</w:t>
            </w:r>
          </w:p>
        </w:tc>
        <w:tc>
          <w:tcPr>
            <w:tcW w:w="992"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c>
          <w:tcPr>
            <w:tcW w:w="851" w:type="dxa"/>
            <w:tcMar>
              <w:left w:w="28" w:type="dxa"/>
              <w:right w:w="28" w:type="dxa"/>
            </w:tcMar>
            <w:vAlign w:val="center"/>
          </w:tcPr>
          <w:p w:rsidR="00605BF8" w:rsidRPr="00F36291" w:rsidRDefault="00605BF8" w:rsidP="00605BF8">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r>
      <w:tr w:rsidR="0079100F" w:rsidRPr="00F36291" w:rsidTr="00565F38">
        <w:trPr>
          <w:trHeight w:val="20"/>
        </w:trPr>
        <w:tc>
          <w:tcPr>
            <w:tcW w:w="10005" w:type="dxa"/>
            <w:gridSpan w:val="8"/>
            <w:tcMar>
              <w:left w:w="28" w:type="dxa"/>
              <w:right w:w="28" w:type="dxa"/>
            </w:tcMar>
            <w:vAlign w:val="center"/>
          </w:tcPr>
          <w:p w:rsidR="0079100F" w:rsidRPr="00F36291" w:rsidRDefault="0079100F" w:rsidP="0079100F">
            <w:pPr>
              <w:rPr>
                <w:rFonts w:ascii="Arial" w:hAnsi="Arial" w:cs="Arial"/>
                <w:snapToGrid w:val="0"/>
                <w:kern w:val="12"/>
                <w:sz w:val="18"/>
                <w:szCs w:val="18"/>
                <w:lang w:val="uz-Cyrl-UZ"/>
              </w:rPr>
            </w:pPr>
            <w:r w:rsidRPr="00F36291">
              <w:rPr>
                <w:rFonts w:ascii="Arial" w:hAnsi="Arial" w:cs="Arial"/>
                <w:b/>
                <w:i/>
                <w:sz w:val="18"/>
                <w:szCs w:val="18"/>
              </w:rPr>
              <w:t>Тебуконазол +  мефеноксам (</w:t>
            </w:r>
            <w:r w:rsidRPr="00F36291">
              <w:rPr>
                <w:rFonts w:ascii="Arial" w:hAnsi="Arial" w:cs="Arial"/>
                <w:b/>
                <w:i/>
                <w:sz w:val="18"/>
                <w:szCs w:val="18"/>
                <w:lang w:val="en-US"/>
              </w:rPr>
              <w:t>tebuconazole</w:t>
            </w:r>
            <w:r w:rsidRPr="00F36291">
              <w:rPr>
                <w:rFonts w:ascii="Arial" w:hAnsi="Arial" w:cs="Arial"/>
                <w:b/>
                <w:i/>
                <w:sz w:val="18"/>
                <w:szCs w:val="18"/>
              </w:rPr>
              <w:t xml:space="preserve"> +  </w:t>
            </w:r>
            <w:r w:rsidRPr="00F36291">
              <w:rPr>
                <w:rFonts w:ascii="Arial" w:hAnsi="Arial" w:cs="Arial"/>
                <w:b/>
                <w:i/>
                <w:sz w:val="18"/>
                <w:szCs w:val="18"/>
                <w:lang w:val="en-US"/>
              </w:rPr>
              <w:t>mefenoxam</w:t>
            </w:r>
            <w:r w:rsidRPr="00F36291">
              <w:rPr>
                <w:rFonts w:ascii="Arial" w:hAnsi="Arial" w:cs="Arial"/>
                <w:b/>
                <w:i/>
                <w:sz w:val="18"/>
                <w:szCs w:val="18"/>
              </w:rPr>
              <w:t>)</w:t>
            </w:r>
          </w:p>
        </w:tc>
      </w:tr>
      <w:tr w:rsidR="0079100F" w:rsidRPr="00F36291" w:rsidTr="00565F38">
        <w:trPr>
          <w:trHeight w:val="20"/>
        </w:trPr>
        <w:tc>
          <w:tcPr>
            <w:tcW w:w="2146" w:type="dxa"/>
            <w:gridSpan w:val="2"/>
            <w:tcMar>
              <w:left w:w="28" w:type="dxa"/>
              <w:right w:w="28" w:type="dxa"/>
            </w:tcMar>
          </w:tcPr>
          <w:p w:rsidR="0079100F" w:rsidRPr="00F36291" w:rsidRDefault="0079100F" w:rsidP="0079100F">
            <w:pPr>
              <w:rPr>
                <w:rFonts w:ascii="Arial" w:eastAsia="Batang" w:hAnsi="Arial" w:cs="Arial"/>
                <w:spacing w:val="-4"/>
                <w:sz w:val="18"/>
                <w:szCs w:val="18"/>
                <w:lang w:val="uz-Cyrl-UZ"/>
              </w:rPr>
            </w:pPr>
            <w:r w:rsidRPr="00F36291">
              <w:rPr>
                <w:rFonts w:ascii="Arial" w:eastAsia="Batang" w:hAnsi="Arial" w:cs="Arial"/>
                <w:spacing w:val="-4"/>
                <w:sz w:val="18"/>
                <w:szCs w:val="18"/>
                <w:lang w:val="uz-Cyrl-UZ"/>
              </w:rPr>
              <w:t>СЕРТИКОР 5%</w:t>
            </w:r>
            <w:r w:rsidRPr="00F36291">
              <w:rPr>
                <w:rFonts w:ascii="Arial" w:eastAsia="Batang" w:hAnsi="Arial" w:cs="Arial"/>
                <w:spacing w:val="-4"/>
                <w:sz w:val="18"/>
                <w:szCs w:val="18"/>
              </w:rPr>
              <w:t xml:space="preserve"> сус.</w:t>
            </w:r>
            <w:r w:rsidRPr="00F36291">
              <w:rPr>
                <w:rFonts w:ascii="Arial" w:eastAsia="Batang" w:hAnsi="Arial" w:cs="Arial"/>
                <w:spacing w:val="-4"/>
                <w:sz w:val="18"/>
                <w:szCs w:val="18"/>
                <w:lang w:val="uz-Cyrl-UZ"/>
              </w:rPr>
              <w:t>к.</w:t>
            </w:r>
          </w:p>
          <w:p w:rsidR="0079100F" w:rsidRPr="00F36291" w:rsidRDefault="0079100F" w:rsidP="0079100F">
            <w:pPr>
              <w:rPr>
                <w:rFonts w:ascii="Arial" w:eastAsia="Batang" w:hAnsi="Arial" w:cs="Arial"/>
                <w:spacing w:val="-4"/>
                <w:sz w:val="18"/>
                <w:szCs w:val="18"/>
                <w:lang w:val="uz-Cyrl-UZ"/>
              </w:rPr>
            </w:pPr>
            <w:r w:rsidRPr="00F36291">
              <w:rPr>
                <w:rFonts w:ascii="Arial" w:eastAsia="Batang" w:hAnsi="Arial" w:cs="Arial"/>
                <w:spacing w:val="-4"/>
                <w:sz w:val="18"/>
                <w:szCs w:val="18"/>
                <w:lang w:val="uz-Cyrl-UZ"/>
              </w:rPr>
              <w:t>(</w:t>
            </w:r>
            <w:r w:rsidRPr="00F36291">
              <w:rPr>
                <w:rFonts w:ascii="Arial" w:hAnsi="Arial" w:cs="Arial"/>
                <w:sz w:val="18"/>
                <w:szCs w:val="18"/>
              </w:rPr>
              <w:t xml:space="preserve">30 г/л  + 20 г/л </w:t>
            </w:r>
            <w:r w:rsidRPr="00F36291">
              <w:rPr>
                <w:rFonts w:ascii="Arial" w:eastAsia="Batang" w:hAnsi="Arial" w:cs="Arial"/>
                <w:spacing w:val="-4"/>
                <w:sz w:val="18"/>
                <w:szCs w:val="18"/>
                <w:lang w:val="uz-Cyrl-UZ"/>
              </w:rPr>
              <w:t>)</w:t>
            </w:r>
          </w:p>
          <w:p w:rsidR="0079100F" w:rsidRPr="00F36291" w:rsidRDefault="0079100F" w:rsidP="0079100F">
            <w:pPr>
              <w:rPr>
                <w:rFonts w:ascii="Arial" w:hAnsi="Arial" w:cs="Arial"/>
                <w:sz w:val="18"/>
                <w:szCs w:val="18"/>
                <w:lang w:val="uz-Cyrl-UZ"/>
              </w:rPr>
            </w:pPr>
            <w:r w:rsidRPr="00F36291">
              <w:rPr>
                <w:rFonts w:ascii="Arial" w:hAnsi="Arial" w:cs="Arial"/>
                <w:sz w:val="18"/>
                <w:szCs w:val="18"/>
                <w:lang w:val="uz-Cyrl-UZ"/>
              </w:rPr>
              <w:t xml:space="preserve">« Сингента  </w:t>
            </w:r>
            <w:r w:rsidRPr="00F36291">
              <w:rPr>
                <w:rFonts w:ascii="Arial" w:hAnsi="Arial" w:cs="Arial"/>
                <w:snapToGrid w:val="0"/>
                <w:sz w:val="18"/>
                <w:szCs w:val="18"/>
              </w:rPr>
              <w:t>Кроп протекшн АГ</w:t>
            </w:r>
            <w:r w:rsidRPr="00F36291">
              <w:rPr>
                <w:rFonts w:ascii="Arial" w:hAnsi="Arial" w:cs="Arial"/>
                <w:sz w:val="18"/>
                <w:szCs w:val="18"/>
                <w:lang w:val="uz-Cyrl-UZ"/>
              </w:rPr>
              <w:t xml:space="preserve"> », Швейцария,</w:t>
            </w:r>
          </w:p>
          <w:p w:rsidR="0079100F" w:rsidRPr="00F36291" w:rsidRDefault="0079100F" w:rsidP="0079100F">
            <w:pPr>
              <w:rPr>
                <w:rFonts w:ascii="Arial" w:hAnsi="Arial" w:cs="Arial"/>
                <w:sz w:val="18"/>
                <w:szCs w:val="18"/>
              </w:rPr>
            </w:pPr>
            <w:r w:rsidRPr="00F36291">
              <w:rPr>
                <w:rFonts w:ascii="Arial" w:hAnsi="Arial" w:cs="Arial"/>
                <w:sz w:val="18"/>
                <w:szCs w:val="18"/>
                <w:lang w:val="uz-Cyrl-UZ"/>
              </w:rPr>
              <w:t>31.12.2023</w:t>
            </w:r>
          </w:p>
        </w:tc>
        <w:tc>
          <w:tcPr>
            <w:tcW w:w="913" w:type="dxa"/>
            <w:tcMar>
              <w:left w:w="28" w:type="dxa"/>
              <w:right w:w="28" w:type="dxa"/>
            </w:tcMar>
            <w:vAlign w:val="center"/>
          </w:tcPr>
          <w:p w:rsidR="0079100F" w:rsidRPr="00F36291" w:rsidRDefault="0079100F" w:rsidP="0079100F">
            <w:pPr>
              <w:jc w:val="center"/>
              <w:rPr>
                <w:rFonts w:ascii="Arial" w:hAnsi="Arial" w:cs="Arial"/>
                <w:sz w:val="18"/>
                <w:szCs w:val="18"/>
                <w:lang w:val="uz-Cyrl-UZ"/>
              </w:rPr>
            </w:pPr>
            <w:r w:rsidRPr="00F36291">
              <w:rPr>
                <w:rFonts w:ascii="Arial" w:hAnsi="Arial" w:cs="Arial"/>
                <w:sz w:val="18"/>
                <w:szCs w:val="18"/>
                <w:lang w:val="uz-Cyrl-UZ"/>
              </w:rPr>
              <w:t>0,75 – 1,0</w:t>
            </w:r>
          </w:p>
        </w:tc>
        <w:tc>
          <w:tcPr>
            <w:tcW w:w="1275" w:type="dxa"/>
            <w:tcMar>
              <w:left w:w="28" w:type="dxa"/>
              <w:right w:w="28" w:type="dxa"/>
            </w:tcMar>
            <w:vAlign w:val="center"/>
          </w:tcPr>
          <w:p w:rsidR="0079100F" w:rsidRPr="00F36291" w:rsidRDefault="0079100F" w:rsidP="0079100F">
            <w:pPr>
              <w:rPr>
                <w:rFonts w:ascii="Arial" w:hAnsi="Arial" w:cs="Arial"/>
                <w:snapToGrid w:val="0"/>
                <w:sz w:val="18"/>
                <w:szCs w:val="18"/>
              </w:rPr>
            </w:pPr>
            <w:r w:rsidRPr="00F36291">
              <w:rPr>
                <w:rFonts w:ascii="Arial" w:hAnsi="Arial" w:cs="Arial"/>
                <w:snapToGrid w:val="0"/>
                <w:kern w:val="12"/>
                <w:sz w:val="18"/>
                <w:szCs w:val="18"/>
              </w:rPr>
              <w:t>Кузги бў</w:t>
            </w: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дой</w:t>
            </w:r>
          </w:p>
        </w:tc>
        <w:tc>
          <w:tcPr>
            <w:tcW w:w="1276" w:type="dxa"/>
            <w:tcMar>
              <w:left w:w="28" w:type="dxa"/>
              <w:right w:w="28" w:type="dxa"/>
            </w:tcMar>
            <w:vAlign w:val="center"/>
          </w:tcPr>
          <w:p w:rsidR="0079100F" w:rsidRPr="00F36291" w:rsidRDefault="0079100F" w:rsidP="0079100F">
            <w:pPr>
              <w:rPr>
                <w:rFonts w:ascii="Arial" w:hAnsi="Arial" w:cs="Arial"/>
                <w:snapToGrid w:val="0"/>
                <w:sz w:val="18"/>
                <w:szCs w:val="18"/>
              </w:rPr>
            </w:pPr>
            <w:r w:rsidRPr="00F36291">
              <w:rPr>
                <w:rFonts w:ascii="Arial" w:hAnsi="Arial" w:cs="Arial"/>
                <w:snapToGrid w:val="0"/>
                <w:kern w:val="12"/>
                <w:sz w:val="18"/>
                <w:szCs w:val="18"/>
                <w:lang w:val="uz-Cyrl-UZ"/>
              </w:rPr>
              <w:t>Чанг ва қаттиқ қоракуя, илдиз чириш</w:t>
            </w:r>
          </w:p>
        </w:tc>
        <w:tc>
          <w:tcPr>
            <w:tcW w:w="2552" w:type="dxa"/>
            <w:tcMar>
              <w:left w:w="28" w:type="dxa"/>
              <w:right w:w="28" w:type="dxa"/>
            </w:tcMar>
          </w:tcPr>
          <w:p w:rsidR="0079100F" w:rsidRPr="00F36291" w:rsidRDefault="0079100F" w:rsidP="0079100F">
            <w:pPr>
              <w:rPr>
                <w:rFonts w:ascii="Arial" w:hAnsi="Arial" w:cs="Arial"/>
                <w:snapToGrid w:val="0"/>
                <w:spacing w:val="-4"/>
                <w:sz w:val="18"/>
                <w:szCs w:val="18"/>
              </w:rPr>
            </w:pPr>
            <w:r w:rsidRPr="00F36291">
              <w:rPr>
                <w:rFonts w:ascii="Arial" w:hAnsi="Arial" w:cs="Arial"/>
                <w:snapToGrid w:val="0"/>
                <w:kern w:val="12"/>
                <w:sz w:val="18"/>
                <w:szCs w:val="18"/>
                <w:lang w:val="uz-Cyrl-UZ"/>
              </w:rPr>
              <w:t>Уруғ препарат суспензиясида 1 т донга 10 л эритма сарфланган ҳол</w:t>
            </w:r>
            <w:r w:rsidRPr="00F36291">
              <w:rPr>
                <w:rFonts w:ascii="Arial" w:hAnsi="Arial" w:cs="Arial"/>
                <w:snapToGrid w:val="0"/>
                <w:kern w:val="12"/>
                <w:sz w:val="18"/>
                <w:szCs w:val="18"/>
              </w:rPr>
              <w:t>-</w:t>
            </w:r>
            <w:r w:rsidRPr="00F36291">
              <w:rPr>
                <w:rFonts w:ascii="Arial" w:hAnsi="Arial" w:cs="Arial"/>
                <w:snapToGrid w:val="0"/>
                <w:kern w:val="12"/>
                <w:sz w:val="18"/>
                <w:szCs w:val="18"/>
                <w:lang w:val="uz-Cyrl-UZ"/>
              </w:rPr>
              <w:t>да дориланади</w:t>
            </w:r>
          </w:p>
        </w:tc>
        <w:tc>
          <w:tcPr>
            <w:tcW w:w="992" w:type="dxa"/>
            <w:tcMar>
              <w:left w:w="28" w:type="dxa"/>
              <w:right w:w="28" w:type="dxa"/>
            </w:tcMar>
            <w:vAlign w:val="center"/>
          </w:tcPr>
          <w:p w:rsidR="0079100F" w:rsidRPr="00F36291" w:rsidRDefault="0079100F" w:rsidP="0079100F">
            <w:pPr>
              <w:jc w:val="center"/>
              <w:rPr>
                <w:rFonts w:ascii="Arial" w:hAnsi="Arial" w:cs="Arial"/>
                <w:snapToGrid w:val="0"/>
                <w:sz w:val="18"/>
                <w:szCs w:val="18"/>
              </w:rPr>
            </w:pPr>
            <w:r w:rsidRPr="00F36291">
              <w:rPr>
                <w:rFonts w:ascii="Arial" w:hAnsi="Arial" w:cs="Arial"/>
                <w:snapToGrid w:val="0"/>
                <w:sz w:val="18"/>
                <w:szCs w:val="18"/>
              </w:rPr>
              <w:t>-</w:t>
            </w:r>
          </w:p>
        </w:tc>
        <w:tc>
          <w:tcPr>
            <w:tcW w:w="851" w:type="dxa"/>
            <w:tcMar>
              <w:left w:w="28" w:type="dxa"/>
              <w:right w:w="28" w:type="dxa"/>
            </w:tcMar>
            <w:vAlign w:val="center"/>
          </w:tcPr>
          <w:p w:rsidR="0079100F" w:rsidRPr="00F36291" w:rsidRDefault="0079100F" w:rsidP="0079100F">
            <w:pPr>
              <w:jc w:val="center"/>
              <w:rPr>
                <w:rFonts w:ascii="Arial" w:hAnsi="Arial" w:cs="Arial"/>
                <w:snapToGrid w:val="0"/>
                <w:sz w:val="18"/>
                <w:szCs w:val="18"/>
              </w:rPr>
            </w:pPr>
            <w:r w:rsidRPr="00F36291">
              <w:rPr>
                <w:rFonts w:ascii="Arial" w:hAnsi="Arial" w:cs="Arial"/>
                <w:snapToGrid w:val="0"/>
                <w:sz w:val="18"/>
                <w:szCs w:val="18"/>
              </w:rPr>
              <w:t>-</w:t>
            </w:r>
          </w:p>
        </w:tc>
      </w:tr>
      <w:tr w:rsidR="0079100F" w:rsidRPr="00F36291" w:rsidTr="00565F38">
        <w:trPr>
          <w:trHeight w:val="20"/>
        </w:trPr>
        <w:tc>
          <w:tcPr>
            <w:tcW w:w="10005" w:type="dxa"/>
            <w:gridSpan w:val="8"/>
            <w:tcMar>
              <w:left w:w="28" w:type="dxa"/>
              <w:right w:w="28" w:type="dxa"/>
            </w:tcMar>
          </w:tcPr>
          <w:p w:rsidR="0079100F" w:rsidRPr="00F36291" w:rsidRDefault="0079100F" w:rsidP="0079100F">
            <w:pPr>
              <w:spacing w:line="360" w:lineRule="auto"/>
              <w:rPr>
                <w:rFonts w:ascii="Arial" w:hAnsi="Arial" w:cs="Arial"/>
                <w:b/>
                <w:i/>
                <w:sz w:val="18"/>
                <w:szCs w:val="18"/>
              </w:rPr>
            </w:pPr>
            <w:r w:rsidRPr="00F36291">
              <w:rPr>
                <w:rFonts w:ascii="Arial" w:hAnsi="Arial" w:cs="Arial"/>
                <w:b/>
                <w:i/>
                <w:sz w:val="18"/>
                <w:szCs w:val="18"/>
                <w:lang w:val="uz-Cyrl-UZ"/>
              </w:rPr>
              <w:t>Т</w:t>
            </w:r>
            <w:r w:rsidRPr="00F36291">
              <w:rPr>
                <w:rFonts w:ascii="Arial" w:hAnsi="Arial" w:cs="Arial"/>
                <w:b/>
                <w:i/>
                <w:sz w:val="18"/>
                <w:szCs w:val="18"/>
              </w:rPr>
              <w:t>ебуконазол + проти</w:t>
            </w:r>
            <w:r w:rsidRPr="00F36291">
              <w:rPr>
                <w:rFonts w:ascii="Arial" w:hAnsi="Arial" w:cs="Arial"/>
                <w:b/>
                <w:i/>
                <w:sz w:val="18"/>
                <w:szCs w:val="18"/>
                <w:lang w:val="uz-Cyrl-UZ"/>
              </w:rPr>
              <w:t>о</w:t>
            </w:r>
            <w:r w:rsidRPr="00F36291">
              <w:rPr>
                <w:rFonts w:ascii="Arial" w:hAnsi="Arial" w:cs="Arial"/>
                <w:b/>
                <w:i/>
                <w:sz w:val="18"/>
                <w:szCs w:val="18"/>
              </w:rPr>
              <w:t>коназол (</w:t>
            </w:r>
            <w:r w:rsidRPr="00F36291">
              <w:rPr>
                <w:rFonts w:ascii="Arial" w:hAnsi="Arial" w:cs="Arial"/>
                <w:b/>
                <w:i/>
                <w:sz w:val="18"/>
                <w:szCs w:val="18"/>
                <w:lang w:val="en-US"/>
              </w:rPr>
              <w:t>tebuconazole</w:t>
            </w:r>
            <w:r w:rsidRPr="00F36291">
              <w:rPr>
                <w:rFonts w:ascii="Arial" w:hAnsi="Arial" w:cs="Arial"/>
                <w:b/>
                <w:i/>
                <w:sz w:val="18"/>
                <w:szCs w:val="18"/>
              </w:rPr>
              <w:t xml:space="preserve"> + </w:t>
            </w:r>
            <w:r w:rsidRPr="00F36291">
              <w:rPr>
                <w:rFonts w:ascii="Arial" w:hAnsi="Arial" w:cs="Arial"/>
                <w:b/>
                <w:i/>
                <w:sz w:val="18"/>
                <w:szCs w:val="18"/>
                <w:lang w:val="en-US"/>
              </w:rPr>
              <w:t>proti</w:t>
            </w:r>
            <w:r w:rsidRPr="00F36291">
              <w:rPr>
                <w:rFonts w:ascii="Arial" w:hAnsi="Arial" w:cs="Arial"/>
                <w:b/>
                <w:i/>
                <w:sz w:val="18"/>
                <w:szCs w:val="18"/>
                <w:lang w:val="uz-Cyrl-UZ"/>
              </w:rPr>
              <w:t>о</w:t>
            </w:r>
            <w:r w:rsidRPr="00F36291">
              <w:rPr>
                <w:rFonts w:ascii="Arial" w:hAnsi="Arial" w:cs="Arial"/>
                <w:b/>
                <w:i/>
                <w:sz w:val="18"/>
                <w:szCs w:val="18"/>
                <w:lang w:val="en-US"/>
              </w:rPr>
              <w:t>conazole</w:t>
            </w:r>
            <w:r w:rsidRPr="00F36291">
              <w:rPr>
                <w:rFonts w:ascii="Arial" w:hAnsi="Arial" w:cs="Arial"/>
                <w:b/>
                <w:i/>
                <w:sz w:val="18"/>
                <w:szCs w:val="18"/>
              </w:rPr>
              <w:t>)</w:t>
            </w:r>
          </w:p>
        </w:tc>
      </w:tr>
      <w:tr w:rsidR="0079100F" w:rsidRPr="00F36291" w:rsidTr="00565F38">
        <w:trPr>
          <w:trHeight w:val="20"/>
        </w:trPr>
        <w:tc>
          <w:tcPr>
            <w:tcW w:w="2097" w:type="dxa"/>
            <w:tcMar>
              <w:left w:w="28" w:type="dxa"/>
              <w:right w:w="28" w:type="dxa"/>
            </w:tcMar>
          </w:tcPr>
          <w:p w:rsidR="0079100F" w:rsidRPr="00F36291" w:rsidRDefault="0079100F" w:rsidP="0079100F">
            <w:pPr>
              <w:pStyle w:val="22"/>
              <w:rPr>
                <w:rFonts w:ascii="Arial" w:hAnsi="Arial" w:cs="Arial"/>
                <w:color w:val="auto"/>
                <w:kern w:val="12"/>
                <w:sz w:val="18"/>
                <w:szCs w:val="18"/>
              </w:rPr>
            </w:pPr>
            <w:r w:rsidRPr="00F36291">
              <w:rPr>
                <w:rFonts w:ascii="Arial" w:hAnsi="Arial" w:cs="Arial"/>
                <w:color w:val="auto"/>
                <w:kern w:val="12"/>
                <w:sz w:val="18"/>
                <w:szCs w:val="18"/>
              </w:rPr>
              <w:t>ЛА</w:t>
            </w:r>
            <w:r w:rsidRPr="00F36291">
              <w:rPr>
                <w:rFonts w:ascii="Arial" w:hAnsi="Arial" w:cs="Arial"/>
                <w:color w:val="auto"/>
                <w:kern w:val="12"/>
                <w:sz w:val="18"/>
                <w:szCs w:val="18"/>
                <w:lang w:val="uz-Cyrl-UZ"/>
              </w:rPr>
              <w:t>МАРДОР</w:t>
            </w:r>
            <w:r w:rsidRPr="00F36291">
              <w:rPr>
                <w:rFonts w:ascii="Arial" w:hAnsi="Arial" w:cs="Arial"/>
                <w:color w:val="auto"/>
                <w:kern w:val="12"/>
                <w:sz w:val="18"/>
                <w:szCs w:val="18"/>
              </w:rPr>
              <w:t xml:space="preserve"> </w:t>
            </w:r>
          </w:p>
          <w:p w:rsidR="0079100F" w:rsidRPr="00F36291" w:rsidRDefault="0079100F" w:rsidP="0079100F">
            <w:pPr>
              <w:pStyle w:val="22"/>
              <w:rPr>
                <w:rFonts w:ascii="Arial" w:hAnsi="Arial" w:cs="Arial"/>
                <w:color w:val="auto"/>
                <w:kern w:val="12"/>
                <w:sz w:val="18"/>
                <w:szCs w:val="18"/>
                <w:lang w:val="uz-Cyrl-UZ"/>
              </w:rPr>
            </w:pPr>
            <w:r w:rsidRPr="00F36291">
              <w:rPr>
                <w:rFonts w:ascii="Arial" w:hAnsi="Arial" w:cs="Arial"/>
                <w:color w:val="auto"/>
                <w:kern w:val="12"/>
                <w:sz w:val="18"/>
                <w:szCs w:val="18"/>
                <w:lang w:val="uz-Cyrl-UZ"/>
              </w:rPr>
              <w:t>4</w:t>
            </w:r>
            <w:r w:rsidRPr="00F36291">
              <w:rPr>
                <w:rFonts w:ascii="Arial" w:hAnsi="Arial" w:cs="Arial"/>
                <w:color w:val="auto"/>
                <w:kern w:val="12"/>
                <w:sz w:val="18"/>
                <w:szCs w:val="18"/>
              </w:rPr>
              <w:t xml:space="preserve">0% </w:t>
            </w:r>
            <w:r w:rsidRPr="00F36291">
              <w:rPr>
                <w:rFonts w:ascii="Arial" w:hAnsi="Arial" w:cs="Arial"/>
                <w:color w:val="auto"/>
                <w:kern w:val="12"/>
                <w:sz w:val="18"/>
                <w:szCs w:val="18"/>
                <w:lang w:val="uz-Cyrl-UZ"/>
              </w:rPr>
              <w:t>с</w:t>
            </w:r>
            <w:r w:rsidRPr="00F36291">
              <w:rPr>
                <w:rFonts w:ascii="Arial" w:hAnsi="Arial" w:cs="Arial"/>
                <w:color w:val="auto"/>
                <w:kern w:val="12"/>
                <w:sz w:val="18"/>
                <w:szCs w:val="18"/>
              </w:rPr>
              <w:t>.</w:t>
            </w:r>
            <w:r w:rsidRPr="00F36291">
              <w:rPr>
                <w:rFonts w:ascii="Arial" w:hAnsi="Arial" w:cs="Arial"/>
                <w:color w:val="auto"/>
                <w:kern w:val="12"/>
                <w:sz w:val="18"/>
                <w:szCs w:val="18"/>
                <w:lang w:val="uz-Cyrl-UZ"/>
              </w:rPr>
              <w:t>э.сус.</w:t>
            </w:r>
          </w:p>
          <w:p w:rsidR="0079100F" w:rsidRPr="00F36291" w:rsidRDefault="0079100F" w:rsidP="0079100F">
            <w:pPr>
              <w:pStyle w:val="22"/>
              <w:rPr>
                <w:rFonts w:ascii="Arial" w:hAnsi="Arial" w:cs="Arial"/>
                <w:color w:val="auto"/>
                <w:kern w:val="12"/>
                <w:sz w:val="18"/>
                <w:szCs w:val="18"/>
              </w:rPr>
            </w:pPr>
            <w:r w:rsidRPr="00F36291">
              <w:rPr>
                <w:rFonts w:ascii="Arial" w:hAnsi="Arial" w:cs="Arial"/>
                <w:color w:val="auto"/>
                <w:kern w:val="12"/>
                <w:sz w:val="18"/>
                <w:szCs w:val="18"/>
                <w:lang w:val="uz-Cyrl-UZ"/>
              </w:rPr>
              <w:t>(150 г/л + 250 г/л)</w:t>
            </w:r>
          </w:p>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rPr>
              <w:t>"</w:t>
            </w:r>
            <w:r w:rsidRPr="00F36291">
              <w:rPr>
                <w:rFonts w:ascii="Arial" w:hAnsi="Arial" w:cs="Arial"/>
                <w:snapToGrid w:val="0"/>
                <w:kern w:val="12"/>
                <w:sz w:val="18"/>
                <w:szCs w:val="18"/>
                <w:lang w:val="uz-Cyrl-UZ"/>
              </w:rPr>
              <w:t>Байер КропСайенс</w:t>
            </w:r>
            <w:r w:rsidRPr="00F36291">
              <w:rPr>
                <w:rFonts w:ascii="Arial" w:hAnsi="Arial" w:cs="Arial"/>
                <w:snapToGrid w:val="0"/>
                <w:kern w:val="12"/>
                <w:sz w:val="18"/>
                <w:szCs w:val="18"/>
              </w:rPr>
              <w:t>",</w:t>
            </w:r>
          </w:p>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lang w:val="uz-Cyrl-UZ"/>
              </w:rPr>
              <w:t>Германия</w:t>
            </w:r>
            <w:r w:rsidRPr="00F36291">
              <w:rPr>
                <w:rFonts w:ascii="Arial" w:hAnsi="Arial" w:cs="Arial"/>
                <w:snapToGrid w:val="0"/>
                <w:kern w:val="12"/>
                <w:sz w:val="18"/>
                <w:szCs w:val="18"/>
              </w:rPr>
              <w:t xml:space="preserve">, </w:t>
            </w:r>
          </w:p>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rPr>
              <w:t>31.12.2024</w:t>
            </w:r>
          </w:p>
        </w:tc>
        <w:tc>
          <w:tcPr>
            <w:tcW w:w="962" w:type="dxa"/>
            <w:gridSpan w:val="2"/>
            <w:tcMar>
              <w:left w:w="28" w:type="dxa"/>
              <w:right w:w="28" w:type="dxa"/>
            </w:tcMar>
            <w:vAlign w:val="center"/>
          </w:tcPr>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lang w:val="uz-Cyrl-UZ"/>
              </w:rPr>
              <w:t>0,15</w:t>
            </w:r>
          </w:p>
        </w:tc>
        <w:tc>
          <w:tcPr>
            <w:tcW w:w="1275" w:type="dxa"/>
            <w:tcMar>
              <w:left w:w="28" w:type="dxa"/>
              <w:right w:w="28" w:type="dxa"/>
            </w:tcMar>
            <w:vAlign w:val="center"/>
          </w:tcPr>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lang w:val="uz-Cyrl-UZ"/>
              </w:rPr>
              <w:t>Кузги б</w:t>
            </w:r>
            <w:r w:rsidRPr="00F36291">
              <w:rPr>
                <w:rFonts w:ascii="Arial" w:hAnsi="Arial" w:cs="Arial"/>
                <w:snapToGrid w:val="0"/>
                <w:kern w:val="12"/>
                <w:sz w:val="18"/>
                <w:szCs w:val="18"/>
              </w:rPr>
              <w:t>у</w:t>
            </w: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дой</w:t>
            </w:r>
          </w:p>
        </w:tc>
        <w:tc>
          <w:tcPr>
            <w:tcW w:w="1276" w:type="dxa"/>
            <w:tcMar>
              <w:left w:w="28" w:type="dxa"/>
              <w:right w:w="28" w:type="dxa"/>
            </w:tcMar>
            <w:vAlign w:val="center"/>
          </w:tcPr>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lang w:val="uz-Cyrl-UZ"/>
              </w:rPr>
              <w:t xml:space="preserve">Чанг ва қаттиқ  қоракуя, </w:t>
            </w:r>
          </w:p>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lang w:val="uz-Cyrl-UZ"/>
              </w:rPr>
              <w:t>септориоз</w:t>
            </w:r>
            <w:r w:rsidRPr="00F36291">
              <w:rPr>
                <w:rFonts w:ascii="Arial" w:hAnsi="Arial" w:cs="Arial"/>
                <w:snapToGrid w:val="0"/>
                <w:kern w:val="12"/>
                <w:sz w:val="18"/>
                <w:szCs w:val="18"/>
              </w:rPr>
              <w:t>,</w:t>
            </w:r>
            <w:r w:rsidRPr="00F36291">
              <w:rPr>
                <w:rFonts w:ascii="Arial" w:hAnsi="Arial" w:cs="Arial"/>
                <w:snapToGrid w:val="0"/>
                <w:kern w:val="12"/>
                <w:sz w:val="18"/>
                <w:szCs w:val="18"/>
                <w:lang w:val="uz-Cyrl-UZ"/>
              </w:rPr>
              <w:t xml:space="preserve"> </w:t>
            </w:r>
          </w:p>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rPr>
              <w:t>кузги</w:t>
            </w:r>
            <w:r w:rsidRPr="00F36291">
              <w:rPr>
                <w:rFonts w:ascii="Arial" w:hAnsi="Arial" w:cs="Arial"/>
                <w:snapToGrid w:val="0"/>
                <w:kern w:val="12"/>
                <w:sz w:val="18"/>
                <w:szCs w:val="18"/>
                <w:lang w:val="uz-Cyrl-UZ"/>
              </w:rPr>
              <w:t xml:space="preserve"> сариқ занг</w:t>
            </w:r>
          </w:p>
        </w:tc>
        <w:tc>
          <w:tcPr>
            <w:tcW w:w="2552" w:type="dxa"/>
            <w:tcMar>
              <w:left w:w="28" w:type="dxa"/>
              <w:right w:w="28" w:type="dxa"/>
            </w:tcMar>
          </w:tcPr>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Уруғ препарат суспензиясида</w:t>
            </w:r>
          </w:p>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1 т донга 10 л эритма сарфлан</w:t>
            </w:r>
            <w:r w:rsidRPr="00F36291">
              <w:rPr>
                <w:rFonts w:ascii="Arial" w:hAnsi="Arial" w:cs="Arial"/>
                <w:snapToGrid w:val="0"/>
                <w:kern w:val="12"/>
                <w:sz w:val="18"/>
                <w:szCs w:val="18"/>
                <w:lang w:val="uz-Cyrl-UZ"/>
              </w:rPr>
              <w:softHyphen/>
              <w:t>ган ҳолда дори-ланади</w:t>
            </w:r>
          </w:p>
        </w:tc>
        <w:tc>
          <w:tcPr>
            <w:tcW w:w="992"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rPr>
            </w:pPr>
            <w:r w:rsidRPr="00F36291">
              <w:rPr>
                <w:rFonts w:ascii="Arial" w:hAnsi="Arial" w:cs="Arial"/>
                <w:snapToGrid w:val="0"/>
                <w:kern w:val="12"/>
                <w:sz w:val="18"/>
                <w:szCs w:val="18"/>
              </w:rPr>
              <w:t>-</w:t>
            </w:r>
          </w:p>
        </w:tc>
        <w:tc>
          <w:tcPr>
            <w:tcW w:w="851"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rPr>
            </w:pPr>
            <w:r w:rsidRPr="00F36291">
              <w:rPr>
                <w:rFonts w:ascii="Arial" w:hAnsi="Arial" w:cs="Arial"/>
                <w:snapToGrid w:val="0"/>
                <w:kern w:val="12"/>
                <w:sz w:val="18"/>
                <w:szCs w:val="18"/>
              </w:rPr>
              <w:t>-</w:t>
            </w:r>
          </w:p>
        </w:tc>
      </w:tr>
      <w:tr w:rsidR="0079100F" w:rsidRPr="00F36291" w:rsidTr="00565F38">
        <w:trPr>
          <w:trHeight w:val="20"/>
        </w:trPr>
        <w:tc>
          <w:tcPr>
            <w:tcW w:w="10005" w:type="dxa"/>
            <w:gridSpan w:val="8"/>
            <w:tcMar>
              <w:left w:w="28" w:type="dxa"/>
              <w:right w:w="28" w:type="dxa"/>
            </w:tcMar>
          </w:tcPr>
          <w:p w:rsidR="0079100F" w:rsidRPr="00F36291" w:rsidRDefault="0079100F" w:rsidP="0079100F">
            <w:pPr>
              <w:spacing w:line="312" w:lineRule="auto"/>
              <w:rPr>
                <w:rFonts w:ascii="Arial" w:hAnsi="Arial" w:cs="Arial"/>
                <w:b/>
                <w:i/>
                <w:sz w:val="18"/>
                <w:szCs w:val="18"/>
              </w:rPr>
            </w:pPr>
            <w:r w:rsidRPr="00F36291">
              <w:rPr>
                <w:rFonts w:ascii="Arial" w:hAnsi="Arial" w:cs="Arial"/>
                <w:b/>
                <w:i/>
                <w:sz w:val="18"/>
                <w:szCs w:val="18"/>
              </w:rPr>
              <w:t>Тиабендазол + тебуконазол (</w:t>
            </w:r>
            <w:r w:rsidRPr="00F36291">
              <w:rPr>
                <w:rFonts w:ascii="Arial" w:hAnsi="Arial" w:cs="Arial"/>
                <w:b/>
                <w:i/>
                <w:sz w:val="18"/>
                <w:szCs w:val="18"/>
                <w:lang w:val="en-US"/>
              </w:rPr>
              <w:t>thiabendazole + tebuconazole</w:t>
            </w:r>
            <w:r w:rsidRPr="00F36291">
              <w:rPr>
                <w:rFonts w:ascii="Arial" w:hAnsi="Arial" w:cs="Arial"/>
                <w:b/>
                <w:i/>
                <w:sz w:val="18"/>
                <w:szCs w:val="18"/>
              </w:rPr>
              <w:t>)</w:t>
            </w:r>
          </w:p>
        </w:tc>
      </w:tr>
      <w:tr w:rsidR="0079100F" w:rsidRPr="00F36291" w:rsidTr="00565F38">
        <w:trPr>
          <w:trHeight w:val="20"/>
        </w:trPr>
        <w:tc>
          <w:tcPr>
            <w:tcW w:w="2146" w:type="dxa"/>
            <w:gridSpan w:val="2"/>
            <w:tcMar>
              <w:left w:w="28" w:type="dxa"/>
              <w:right w:w="28" w:type="dxa"/>
            </w:tcMar>
          </w:tcPr>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ВИАЛ ТрасТ</w:t>
            </w:r>
            <w:r w:rsidRPr="00F36291">
              <w:rPr>
                <w:rFonts w:ascii="Arial" w:hAnsi="Arial" w:cs="Arial"/>
                <w:snapToGrid w:val="0"/>
                <w:kern w:val="12"/>
                <w:sz w:val="18"/>
                <w:szCs w:val="18"/>
              </w:rPr>
              <w:t xml:space="preserve"> </w:t>
            </w:r>
          </w:p>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lang w:val="uz-Cyrl-UZ"/>
              </w:rPr>
              <w:t>12,9</w:t>
            </w:r>
            <w:r w:rsidRPr="00F36291">
              <w:rPr>
                <w:rFonts w:ascii="Arial" w:hAnsi="Arial" w:cs="Arial"/>
                <w:snapToGrid w:val="0"/>
                <w:kern w:val="12"/>
                <w:sz w:val="18"/>
                <w:szCs w:val="18"/>
              </w:rPr>
              <w:t>% с.</w:t>
            </w:r>
            <w:r w:rsidRPr="00F36291">
              <w:rPr>
                <w:rFonts w:ascii="Arial" w:hAnsi="Arial" w:cs="Arial"/>
                <w:snapToGrid w:val="0"/>
                <w:kern w:val="12"/>
                <w:sz w:val="18"/>
                <w:szCs w:val="18"/>
                <w:lang w:val="uz-Cyrl-UZ"/>
              </w:rPr>
              <w:t>сус.к.</w:t>
            </w:r>
          </w:p>
          <w:p w:rsidR="0079100F" w:rsidRPr="00F36291" w:rsidRDefault="0079100F" w:rsidP="0079100F">
            <w:pPr>
              <w:rPr>
                <w:rFonts w:ascii="Arial" w:hAnsi="Arial" w:cs="Arial"/>
                <w:snapToGrid w:val="0"/>
                <w:sz w:val="18"/>
                <w:szCs w:val="18"/>
              </w:rPr>
            </w:pPr>
            <w:r w:rsidRPr="00F36291">
              <w:rPr>
                <w:rFonts w:ascii="Arial" w:hAnsi="Arial" w:cs="Arial"/>
                <w:snapToGrid w:val="0"/>
                <w:sz w:val="18"/>
                <w:szCs w:val="18"/>
              </w:rPr>
              <w:lastRenderedPageBreak/>
              <w:t>(80 г/л + 60 г/л)</w:t>
            </w:r>
          </w:p>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lang w:val="uz-Cyrl-UZ"/>
              </w:rPr>
              <w:t xml:space="preserve">ЁАЖ </w:t>
            </w:r>
            <w:r w:rsidRPr="00F36291">
              <w:rPr>
                <w:rFonts w:ascii="Arial" w:hAnsi="Arial" w:cs="Arial"/>
                <w:snapToGrid w:val="0"/>
                <w:kern w:val="12"/>
                <w:sz w:val="18"/>
                <w:szCs w:val="18"/>
              </w:rPr>
              <w:t>"</w:t>
            </w:r>
            <w:r w:rsidRPr="00F36291">
              <w:rPr>
                <w:rFonts w:ascii="Arial" w:hAnsi="Arial" w:cs="Arial"/>
                <w:snapToGrid w:val="0"/>
                <w:kern w:val="12"/>
                <w:sz w:val="18"/>
                <w:szCs w:val="18"/>
                <w:lang w:val="uz-Cyrl-UZ"/>
              </w:rPr>
              <w:t>Август</w:t>
            </w:r>
            <w:r w:rsidRPr="00F36291">
              <w:rPr>
                <w:rFonts w:ascii="Arial" w:hAnsi="Arial" w:cs="Arial"/>
                <w:snapToGrid w:val="0"/>
                <w:kern w:val="12"/>
                <w:sz w:val="18"/>
                <w:szCs w:val="18"/>
              </w:rPr>
              <w:t>"</w:t>
            </w:r>
            <w:r w:rsidRPr="00F36291">
              <w:rPr>
                <w:rFonts w:ascii="Arial" w:hAnsi="Arial" w:cs="Arial"/>
                <w:snapToGrid w:val="0"/>
                <w:kern w:val="12"/>
                <w:sz w:val="18"/>
                <w:szCs w:val="18"/>
                <w:lang w:val="uz-Cyrl-UZ"/>
              </w:rPr>
              <w:t xml:space="preserve"> фирмаси</w:t>
            </w:r>
            <w:r w:rsidRPr="00F36291">
              <w:rPr>
                <w:rFonts w:ascii="Arial" w:hAnsi="Arial" w:cs="Arial"/>
                <w:snapToGrid w:val="0"/>
                <w:kern w:val="12"/>
                <w:sz w:val="18"/>
                <w:szCs w:val="18"/>
              </w:rPr>
              <w:t>,</w:t>
            </w:r>
          </w:p>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lang w:val="uz-Cyrl-UZ"/>
              </w:rPr>
              <w:t>Россия</w:t>
            </w:r>
            <w:r w:rsidRPr="00F36291">
              <w:rPr>
                <w:rFonts w:ascii="Arial" w:hAnsi="Arial" w:cs="Arial"/>
                <w:snapToGrid w:val="0"/>
                <w:kern w:val="12"/>
                <w:sz w:val="18"/>
                <w:szCs w:val="18"/>
              </w:rPr>
              <w:t>,</w:t>
            </w:r>
          </w:p>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rPr>
              <w:t>31.12.2024</w:t>
            </w:r>
          </w:p>
        </w:tc>
        <w:tc>
          <w:tcPr>
            <w:tcW w:w="913"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lastRenderedPageBreak/>
              <w:t>0,25</w:t>
            </w:r>
            <w:r w:rsidRPr="00F36291">
              <w:rPr>
                <w:rFonts w:ascii="Arial" w:hAnsi="Arial" w:cs="Arial"/>
                <w:snapToGrid w:val="0"/>
                <w:kern w:val="12"/>
                <w:sz w:val="18"/>
                <w:szCs w:val="18"/>
              </w:rPr>
              <w:t xml:space="preserve"> </w:t>
            </w:r>
            <w:r w:rsidRPr="00F36291">
              <w:rPr>
                <w:rFonts w:ascii="Arial" w:hAnsi="Arial" w:cs="Arial"/>
                <w:snapToGrid w:val="0"/>
                <w:kern w:val="12"/>
                <w:sz w:val="18"/>
                <w:szCs w:val="18"/>
                <w:lang w:val="uz-Cyrl-UZ"/>
              </w:rPr>
              <w:t>- 0,3</w:t>
            </w:r>
          </w:p>
        </w:tc>
        <w:tc>
          <w:tcPr>
            <w:tcW w:w="1275" w:type="dxa"/>
            <w:tcMar>
              <w:left w:w="28" w:type="dxa"/>
              <w:right w:w="28" w:type="dxa"/>
            </w:tcMar>
            <w:vAlign w:val="center"/>
          </w:tcPr>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Кузги буғдой</w:t>
            </w:r>
          </w:p>
        </w:tc>
        <w:tc>
          <w:tcPr>
            <w:tcW w:w="1276" w:type="dxa"/>
            <w:tcMar>
              <w:left w:w="28" w:type="dxa"/>
              <w:right w:w="28" w:type="dxa"/>
            </w:tcMar>
            <w:vAlign w:val="center"/>
          </w:tcPr>
          <w:p w:rsidR="0079100F" w:rsidRPr="00F36291" w:rsidRDefault="0079100F" w:rsidP="0079100F">
            <w:pPr>
              <w:rPr>
                <w:rFonts w:ascii="Arial" w:hAnsi="Arial" w:cs="Arial"/>
                <w:snapToGrid w:val="0"/>
                <w:spacing w:val="-6"/>
                <w:kern w:val="12"/>
                <w:sz w:val="18"/>
                <w:szCs w:val="18"/>
                <w:lang w:val="uz-Cyrl-UZ"/>
              </w:rPr>
            </w:pPr>
            <w:r w:rsidRPr="00F36291">
              <w:rPr>
                <w:rFonts w:ascii="Arial" w:hAnsi="Arial" w:cs="Arial"/>
                <w:snapToGrid w:val="0"/>
                <w:spacing w:val="-6"/>
                <w:kern w:val="12"/>
                <w:sz w:val="18"/>
                <w:szCs w:val="18"/>
                <w:lang w:val="uz-Cyrl-UZ"/>
              </w:rPr>
              <w:t>Чанг ва қаттиқ қоракуя,</w:t>
            </w:r>
          </w:p>
          <w:p w:rsidR="0079100F" w:rsidRPr="00F36291" w:rsidRDefault="0079100F" w:rsidP="0079100F">
            <w:pPr>
              <w:rPr>
                <w:rFonts w:ascii="Arial" w:hAnsi="Arial" w:cs="Arial"/>
                <w:snapToGrid w:val="0"/>
                <w:spacing w:val="-6"/>
                <w:kern w:val="12"/>
                <w:sz w:val="18"/>
                <w:szCs w:val="18"/>
                <w:lang w:val="uz-Cyrl-UZ"/>
              </w:rPr>
            </w:pPr>
            <w:r w:rsidRPr="00F36291">
              <w:rPr>
                <w:rFonts w:ascii="Arial" w:hAnsi="Arial" w:cs="Arial"/>
                <w:snapToGrid w:val="0"/>
                <w:spacing w:val="-6"/>
                <w:kern w:val="12"/>
                <w:sz w:val="18"/>
                <w:szCs w:val="18"/>
                <w:lang w:val="uz-Cyrl-UZ"/>
              </w:rPr>
              <w:lastRenderedPageBreak/>
              <w:t xml:space="preserve">илдиз чириш, септориоз, </w:t>
            </w:r>
          </w:p>
          <w:p w:rsidR="0079100F" w:rsidRPr="00F36291" w:rsidRDefault="0079100F" w:rsidP="0079100F">
            <w:pPr>
              <w:rPr>
                <w:rFonts w:ascii="Arial" w:hAnsi="Arial" w:cs="Arial"/>
                <w:snapToGrid w:val="0"/>
                <w:spacing w:val="-6"/>
                <w:kern w:val="12"/>
                <w:sz w:val="18"/>
                <w:szCs w:val="18"/>
                <w:lang w:val="uz-Cyrl-UZ"/>
              </w:rPr>
            </w:pPr>
            <w:r w:rsidRPr="00F36291">
              <w:rPr>
                <w:rFonts w:ascii="Arial" w:hAnsi="Arial" w:cs="Arial"/>
                <w:snapToGrid w:val="0"/>
                <w:spacing w:val="-6"/>
                <w:kern w:val="12"/>
                <w:sz w:val="18"/>
                <w:szCs w:val="18"/>
                <w:lang w:val="uz-Cyrl-UZ"/>
              </w:rPr>
              <w:t xml:space="preserve">кузги сариқ занг </w:t>
            </w:r>
          </w:p>
        </w:tc>
        <w:tc>
          <w:tcPr>
            <w:tcW w:w="2552" w:type="dxa"/>
            <w:tcMar>
              <w:left w:w="28" w:type="dxa"/>
              <w:right w:w="28" w:type="dxa"/>
            </w:tcMar>
          </w:tcPr>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lastRenderedPageBreak/>
              <w:t>Уруғ препарат суспензиясида 1 т донга 10 л эритма сарф-</w:t>
            </w:r>
            <w:r w:rsidRPr="00F36291">
              <w:rPr>
                <w:rFonts w:ascii="Arial" w:hAnsi="Arial" w:cs="Arial"/>
                <w:snapToGrid w:val="0"/>
                <w:kern w:val="12"/>
                <w:sz w:val="18"/>
                <w:szCs w:val="18"/>
                <w:lang w:val="uz-Cyrl-UZ"/>
              </w:rPr>
              <w:lastRenderedPageBreak/>
              <w:t>ланган ҳолда дориланади</w:t>
            </w:r>
          </w:p>
        </w:tc>
        <w:tc>
          <w:tcPr>
            <w:tcW w:w="992"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lastRenderedPageBreak/>
              <w:t>-</w:t>
            </w:r>
          </w:p>
        </w:tc>
        <w:tc>
          <w:tcPr>
            <w:tcW w:w="851"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r>
      <w:tr w:rsidR="0079100F" w:rsidRPr="00F36291" w:rsidTr="00565F38">
        <w:trPr>
          <w:trHeight w:val="20"/>
        </w:trPr>
        <w:tc>
          <w:tcPr>
            <w:tcW w:w="10005" w:type="dxa"/>
            <w:gridSpan w:val="8"/>
            <w:tcMar>
              <w:left w:w="28" w:type="dxa"/>
              <w:right w:w="28" w:type="dxa"/>
            </w:tcMar>
          </w:tcPr>
          <w:p w:rsidR="0079100F" w:rsidRPr="00F36291" w:rsidRDefault="0079100F" w:rsidP="0079100F">
            <w:pPr>
              <w:rPr>
                <w:rFonts w:ascii="Arial" w:hAnsi="Arial" w:cs="Arial"/>
                <w:snapToGrid w:val="0"/>
                <w:kern w:val="12"/>
                <w:sz w:val="18"/>
                <w:szCs w:val="18"/>
                <w:lang w:val="uz-Cyrl-UZ"/>
              </w:rPr>
            </w:pPr>
            <w:r w:rsidRPr="00F36291">
              <w:rPr>
                <w:rFonts w:ascii="Arial" w:hAnsi="Arial" w:cs="Arial"/>
                <w:b/>
                <w:i/>
                <w:snapToGrid w:val="0"/>
                <w:kern w:val="12"/>
                <w:sz w:val="18"/>
                <w:szCs w:val="18"/>
              </w:rPr>
              <w:lastRenderedPageBreak/>
              <w:t xml:space="preserve">Тиабендазол + тебуконазол </w:t>
            </w:r>
            <w:r w:rsidRPr="00F36291">
              <w:rPr>
                <w:rFonts w:ascii="Arial" w:hAnsi="Arial" w:cs="Arial"/>
                <w:b/>
                <w:i/>
                <w:snapToGrid w:val="0"/>
                <w:kern w:val="12"/>
                <w:sz w:val="18"/>
                <w:szCs w:val="18"/>
                <w:lang w:val="uz-Cyrl-UZ"/>
              </w:rPr>
              <w:t xml:space="preserve"> + имазалил </w:t>
            </w:r>
            <w:r w:rsidRPr="00F36291">
              <w:rPr>
                <w:rFonts w:ascii="Arial" w:hAnsi="Arial" w:cs="Arial"/>
                <w:b/>
                <w:i/>
                <w:snapToGrid w:val="0"/>
                <w:kern w:val="12"/>
                <w:sz w:val="18"/>
                <w:szCs w:val="18"/>
              </w:rPr>
              <w:t>(</w:t>
            </w:r>
            <w:r w:rsidRPr="00F36291">
              <w:rPr>
                <w:rFonts w:ascii="Arial" w:hAnsi="Arial" w:cs="Arial"/>
                <w:b/>
                <w:i/>
                <w:snapToGrid w:val="0"/>
                <w:kern w:val="12"/>
                <w:sz w:val="18"/>
                <w:szCs w:val="18"/>
                <w:lang w:val="en-US"/>
              </w:rPr>
              <w:t>thiabendazole</w:t>
            </w:r>
            <w:r w:rsidRPr="00F36291">
              <w:rPr>
                <w:rFonts w:ascii="Arial" w:hAnsi="Arial" w:cs="Arial"/>
                <w:b/>
                <w:i/>
                <w:snapToGrid w:val="0"/>
                <w:kern w:val="12"/>
                <w:sz w:val="18"/>
                <w:szCs w:val="18"/>
              </w:rPr>
              <w:t xml:space="preserve"> + </w:t>
            </w:r>
            <w:r w:rsidRPr="00F36291">
              <w:rPr>
                <w:rFonts w:ascii="Arial" w:hAnsi="Arial" w:cs="Arial"/>
                <w:b/>
                <w:i/>
                <w:snapToGrid w:val="0"/>
                <w:kern w:val="12"/>
                <w:sz w:val="18"/>
                <w:szCs w:val="18"/>
                <w:lang w:val="en-US"/>
              </w:rPr>
              <w:t>tebuconazole</w:t>
            </w:r>
            <w:r w:rsidRPr="00F36291">
              <w:rPr>
                <w:rFonts w:ascii="Arial" w:hAnsi="Arial" w:cs="Arial"/>
                <w:b/>
                <w:i/>
                <w:snapToGrid w:val="0"/>
                <w:kern w:val="12"/>
                <w:sz w:val="18"/>
                <w:szCs w:val="18"/>
                <w:lang w:val="uz-Cyrl-UZ"/>
              </w:rPr>
              <w:t xml:space="preserve"> +</w:t>
            </w:r>
            <w:r w:rsidRPr="00F36291">
              <w:rPr>
                <w:rFonts w:ascii="Arial" w:hAnsi="Arial" w:cs="Arial"/>
                <w:b/>
                <w:i/>
                <w:sz w:val="18"/>
                <w:szCs w:val="18"/>
              </w:rPr>
              <w:t xml:space="preserve"> </w:t>
            </w:r>
            <w:r w:rsidRPr="00F36291">
              <w:rPr>
                <w:rFonts w:ascii="Arial" w:hAnsi="Arial" w:cs="Arial"/>
                <w:b/>
                <w:i/>
                <w:snapToGrid w:val="0"/>
                <w:kern w:val="12"/>
                <w:sz w:val="18"/>
                <w:szCs w:val="18"/>
                <w:lang w:val="en-US"/>
              </w:rPr>
              <w:t>imazalil</w:t>
            </w:r>
            <w:r w:rsidRPr="00F36291">
              <w:rPr>
                <w:rFonts w:ascii="Arial" w:hAnsi="Arial" w:cs="Arial"/>
                <w:b/>
                <w:i/>
                <w:snapToGrid w:val="0"/>
                <w:kern w:val="12"/>
                <w:sz w:val="18"/>
                <w:szCs w:val="18"/>
                <w:lang w:val="uz-Cyrl-UZ"/>
              </w:rPr>
              <w:t xml:space="preserve">  </w:t>
            </w:r>
            <w:r w:rsidRPr="00F36291">
              <w:rPr>
                <w:rFonts w:ascii="Arial" w:hAnsi="Arial" w:cs="Arial"/>
                <w:b/>
                <w:i/>
                <w:snapToGrid w:val="0"/>
                <w:kern w:val="12"/>
                <w:sz w:val="18"/>
                <w:szCs w:val="18"/>
              </w:rPr>
              <w:t>)</w:t>
            </w:r>
          </w:p>
        </w:tc>
      </w:tr>
      <w:tr w:rsidR="0079100F" w:rsidRPr="00F36291" w:rsidTr="00565F38">
        <w:trPr>
          <w:trHeight w:val="20"/>
        </w:trPr>
        <w:tc>
          <w:tcPr>
            <w:tcW w:w="2146" w:type="dxa"/>
            <w:gridSpan w:val="2"/>
            <w:tcMar>
              <w:left w:w="28" w:type="dxa"/>
              <w:right w:w="28" w:type="dxa"/>
            </w:tcMar>
          </w:tcPr>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rPr>
              <w:t>Ш</w:t>
            </w:r>
            <w:r w:rsidRPr="00F36291">
              <w:rPr>
                <w:rFonts w:ascii="Arial" w:hAnsi="Arial" w:cs="Arial"/>
                <w:snapToGrid w:val="0"/>
                <w:kern w:val="12"/>
                <w:sz w:val="18"/>
                <w:szCs w:val="18"/>
                <w:lang w:val="uz-Cyrl-UZ"/>
              </w:rPr>
              <w:t>АНСИЛ</w:t>
            </w:r>
            <w:r w:rsidRPr="00F36291">
              <w:rPr>
                <w:rFonts w:ascii="Arial" w:hAnsi="Arial" w:cs="Arial"/>
                <w:snapToGrid w:val="0"/>
                <w:kern w:val="12"/>
                <w:sz w:val="18"/>
                <w:szCs w:val="18"/>
              </w:rPr>
              <w:t xml:space="preserve"> Трио сус.к.  </w:t>
            </w:r>
          </w:p>
          <w:p w:rsidR="0079100F" w:rsidRPr="00F36291" w:rsidRDefault="0079100F" w:rsidP="0079100F">
            <w:pPr>
              <w:rPr>
                <w:rFonts w:ascii="Arial" w:hAnsi="Arial" w:cs="Arial"/>
                <w:b/>
                <w:snapToGrid w:val="0"/>
                <w:kern w:val="12"/>
                <w:sz w:val="18"/>
                <w:szCs w:val="18"/>
              </w:rPr>
            </w:pPr>
            <w:r w:rsidRPr="00F36291">
              <w:rPr>
                <w:rFonts w:ascii="Arial" w:hAnsi="Arial" w:cs="Arial"/>
                <w:b/>
                <w:snapToGrid w:val="0"/>
                <w:kern w:val="12"/>
                <w:sz w:val="18"/>
                <w:szCs w:val="18"/>
              </w:rPr>
              <w:t>(</w:t>
            </w:r>
            <w:r w:rsidRPr="00F36291">
              <w:rPr>
                <w:rFonts w:ascii="Arial" w:hAnsi="Arial" w:cs="Arial"/>
                <w:snapToGrid w:val="0"/>
                <w:kern w:val="12"/>
                <w:sz w:val="18"/>
                <w:szCs w:val="18"/>
              </w:rPr>
              <w:t>60</w:t>
            </w:r>
            <w:r w:rsidRPr="00F36291">
              <w:rPr>
                <w:rFonts w:ascii="Arial" w:hAnsi="Arial" w:cs="Arial"/>
                <w:snapToGrid w:val="0"/>
                <w:kern w:val="12"/>
                <w:sz w:val="18"/>
                <w:szCs w:val="18"/>
                <w:lang w:val="uz-Cyrl-UZ"/>
              </w:rPr>
              <w:t xml:space="preserve"> </w:t>
            </w:r>
            <w:r w:rsidRPr="00F36291">
              <w:rPr>
                <w:rFonts w:ascii="Arial" w:hAnsi="Arial" w:cs="Arial"/>
                <w:snapToGrid w:val="0"/>
                <w:kern w:val="12"/>
                <w:sz w:val="18"/>
                <w:szCs w:val="18"/>
              </w:rPr>
              <w:t>г/л+60</w:t>
            </w:r>
            <w:r w:rsidRPr="00F36291">
              <w:rPr>
                <w:rFonts w:ascii="Arial" w:hAnsi="Arial" w:cs="Arial"/>
                <w:snapToGrid w:val="0"/>
                <w:kern w:val="12"/>
                <w:sz w:val="18"/>
                <w:szCs w:val="18"/>
                <w:lang w:val="uz-Cyrl-UZ"/>
              </w:rPr>
              <w:t xml:space="preserve"> </w:t>
            </w:r>
            <w:r w:rsidRPr="00F36291">
              <w:rPr>
                <w:rFonts w:ascii="Arial" w:hAnsi="Arial" w:cs="Arial"/>
                <w:snapToGrid w:val="0"/>
                <w:kern w:val="12"/>
                <w:sz w:val="18"/>
                <w:szCs w:val="18"/>
              </w:rPr>
              <w:t>г/л + 40 г/л</w:t>
            </w:r>
            <w:r w:rsidRPr="00F36291">
              <w:rPr>
                <w:rFonts w:ascii="Arial" w:hAnsi="Arial" w:cs="Arial"/>
                <w:b/>
                <w:snapToGrid w:val="0"/>
                <w:kern w:val="12"/>
                <w:sz w:val="18"/>
                <w:szCs w:val="18"/>
              </w:rPr>
              <w:t>)</w:t>
            </w:r>
          </w:p>
          <w:p w:rsidR="0079100F" w:rsidRPr="00F36291" w:rsidRDefault="0079100F" w:rsidP="0079100F">
            <w:pPr>
              <w:rPr>
                <w:rFonts w:ascii="Arial" w:hAnsi="Arial" w:cs="Arial"/>
                <w:snapToGrid w:val="0"/>
                <w:kern w:val="12"/>
                <w:sz w:val="18"/>
                <w:szCs w:val="18"/>
                <w:lang w:val="en-US"/>
              </w:rPr>
            </w:pPr>
            <w:r w:rsidRPr="00F36291">
              <w:rPr>
                <w:rFonts w:ascii="Arial" w:hAnsi="Arial" w:cs="Arial"/>
                <w:snapToGrid w:val="0"/>
                <w:kern w:val="12"/>
                <w:sz w:val="18"/>
                <w:szCs w:val="18"/>
                <w:lang w:val="en-US"/>
              </w:rPr>
              <w:t xml:space="preserve">« Pervy shans trade»  </w:t>
            </w:r>
            <w:r w:rsidRPr="00F36291">
              <w:rPr>
                <w:rFonts w:ascii="Arial" w:hAnsi="Arial" w:cs="Arial"/>
                <w:snapToGrid w:val="0"/>
                <w:kern w:val="12"/>
                <w:sz w:val="18"/>
                <w:szCs w:val="18"/>
              </w:rPr>
              <w:t>МЧЖ</w:t>
            </w:r>
            <w:r w:rsidRPr="00F36291">
              <w:rPr>
                <w:rFonts w:ascii="Arial" w:hAnsi="Arial" w:cs="Arial"/>
                <w:snapToGrid w:val="0"/>
                <w:kern w:val="12"/>
                <w:sz w:val="18"/>
                <w:szCs w:val="18"/>
                <w:lang w:val="en-US"/>
              </w:rPr>
              <w:t xml:space="preserve">, </w:t>
            </w:r>
          </w:p>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Ў</w:t>
            </w:r>
            <w:r w:rsidRPr="00F36291">
              <w:rPr>
                <w:rFonts w:ascii="Arial" w:hAnsi="Arial" w:cs="Arial"/>
                <w:snapToGrid w:val="0"/>
                <w:kern w:val="12"/>
                <w:sz w:val="18"/>
                <w:szCs w:val="18"/>
              </w:rPr>
              <w:t>збекист</w:t>
            </w:r>
            <w:r w:rsidRPr="00F36291">
              <w:rPr>
                <w:rFonts w:ascii="Arial" w:hAnsi="Arial" w:cs="Arial"/>
                <w:snapToGrid w:val="0"/>
                <w:kern w:val="12"/>
                <w:sz w:val="18"/>
                <w:szCs w:val="18"/>
                <w:lang w:val="uz-Cyrl-UZ"/>
              </w:rPr>
              <w:t>о</w:t>
            </w:r>
            <w:r w:rsidRPr="00F36291">
              <w:rPr>
                <w:rFonts w:ascii="Arial" w:hAnsi="Arial" w:cs="Arial"/>
                <w:snapToGrid w:val="0"/>
                <w:kern w:val="12"/>
                <w:sz w:val="18"/>
                <w:szCs w:val="18"/>
              </w:rPr>
              <w:t>н</w:t>
            </w:r>
          </w:p>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30.04.2026</w:t>
            </w:r>
          </w:p>
        </w:tc>
        <w:tc>
          <w:tcPr>
            <w:tcW w:w="913"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0,4</w:t>
            </w:r>
          </w:p>
        </w:tc>
        <w:tc>
          <w:tcPr>
            <w:tcW w:w="1275" w:type="dxa"/>
            <w:tcMar>
              <w:left w:w="28" w:type="dxa"/>
              <w:right w:w="28" w:type="dxa"/>
            </w:tcMar>
            <w:vAlign w:val="center"/>
          </w:tcPr>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Кузги буғдой</w:t>
            </w:r>
          </w:p>
        </w:tc>
        <w:tc>
          <w:tcPr>
            <w:tcW w:w="1276" w:type="dxa"/>
            <w:tcMar>
              <w:left w:w="28" w:type="dxa"/>
              <w:right w:w="28" w:type="dxa"/>
            </w:tcMar>
            <w:vAlign w:val="center"/>
          </w:tcPr>
          <w:p w:rsidR="0079100F" w:rsidRPr="00F36291" w:rsidRDefault="0079100F" w:rsidP="0079100F">
            <w:pPr>
              <w:rPr>
                <w:rFonts w:ascii="Arial" w:hAnsi="Arial" w:cs="Arial"/>
                <w:snapToGrid w:val="0"/>
                <w:spacing w:val="-6"/>
                <w:kern w:val="12"/>
                <w:sz w:val="18"/>
                <w:szCs w:val="18"/>
                <w:lang w:val="uz-Cyrl-UZ"/>
              </w:rPr>
            </w:pPr>
            <w:r w:rsidRPr="00F36291">
              <w:rPr>
                <w:rFonts w:ascii="Arial" w:hAnsi="Arial" w:cs="Arial"/>
                <w:snapToGrid w:val="0"/>
                <w:spacing w:val="-6"/>
                <w:kern w:val="12"/>
                <w:sz w:val="18"/>
                <w:szCs w:val="18"/>
                <w:lang w:val="uz-Cyrl-UZ"/>
              </w:rPr>
              <w:t>Чанг ва қаттиқ қоракуя,</w:t>
            </w:r>
          </w:p>
          <w:p w:rsidR="0079100F" w:rsidRPr="00F36291" w:rsidRDefault="0079100F" w:rsidP="0079100F">
            <w:pPr>
              <w:rPr>
                <w:rFonts w:ascii="Arial" w:hAnsi="Arial" w:cs="Arial"/>
                <w:snapToGrid w:val="0"/>
                <w:spacing w:val="-6"/>
                <w:kern w:val="12"/>
                <w:sz w:val="18"/>
                <w:szCs w:val="18"/>
                <w:lang w:val="uz-Cyrl-UZ"/>
              </w:rPr>
            </w:pPr>
            <w:r w:rsidRPr="00F36291">
              <w:rPr>
                <w:rFonts w:ascii="Arial" w:hAnsi="Arial" w:cs="Arial"/>
                <w:snapToGrid w:val="0"/>
                <w:spacing w:val="-6"/>
                <w:kern w:val="12"/>
                <w:sz w:val="18"/>
                <w:szCs w:val="18"/>
                <w:lang w:val="uz-Cyrl-UZ"/>
              </w:rPr>
              <w:t xml:space="preserve">Фузариоз илдиз чириш, </w:t>
            </w:r>
          </w:p>
          <w:p w:rsidR="0079100F" w:rsidRPr="00F36291" w:rsidRDefault="0079100F" w:rsidP="0079100F">
            <w:pPr>
              <w:rPr>
                <w:rFonts w:ascii="Arial" w:hAnsi="Arial" w:cs="Arial"/>
                <w:snapToGrid w:val="0"/>
                <w:spacing w:val="-6"/>
                <w:kern w:val="12"/>
                <w:sz w:val="18"/>
                <w:szCs w:val="18"/>
                <w:lang w:val="uz-Cyrl-UZ"/>
              </w:rPr>
            </w:pPr>
            <w:r w:rsidRPr="00F36291">
              <w:rPr>
                <w:rFonts w:ascii="Arial" w:hAnsi="Arial" w:cs="Arial"/>
                <w:snapToGrid w:val="0"/>
                <w:spacing w:val="-6"/>
                <w:kern w:val="12"/>
                <w:sz w:val="18"/>
                <w:szCs w:val="18"/>
                <w:lang w:val="uz-Cyrl-UZ"/>
              </w:rPr>
              <w:t>Септориоз,</w:t>
            </w:r>
          </w:p>
          <w:p w:rsidR="0079100F" w:rsidRPr="00F36291" w:rsidRDefault="0079100F" w:rsidP="0079100F">
            <w:pPr>
              <w:rPr>
                <w:rFonts w:ascii="Arial" w:hAnsi="Arial" w:cs="Arial"/>
                <w:snapToGrid w:val="0"/>
                <w:spacing w:val="-6"/>
                <w:kern w:val="12"/>
                <w:sz w:val="18"/>
                <w:szCs w:val="18"/>
                <w:lang w:val="uz-Cyrl-UZ"/>
              </w:rPr>
            </w:pPr>
            <w:r w:rsidRPr="00F36291">
              <w:rPr>
                <w:rFonts w:ascii="Arial" w:hAnsi="Arial" w:cs="Arial"/>
                <w:snapToGrid w:val="0"/>
                <w:spacing w:val="-6"/>
                <w:kern w:val="12"/>
                <w:sz w:val="18"/>
                <w:szCs w:val="18"/>
                <w:lang w:val="uz-Cyrl-UZ"/>
              </w:rPr>
              <w:t xml:space="preserve">уруғ моғарлаши  </w:t>
            </w:r>
          </w:p>
        </w:tc>
        <w:tc>
          <w:tcPr>
            <w:tcW w:w="2552" w:type="dxa"/>
            <w:tcMar>
              <w:left w:w="28" w:type="dxa"/>
              <w:right w:w="28" w:type="dxa"/>
            </w:tcMar>
          </w:tcPr>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Уруғ препарат суспензиясида 1 т донга 10 л эритма сарф-ланган ҳолда дориланади</w:t>
            </w:r>
          </w:p>
        </w:tc>
        <w:tc>
          <w:tcPr>
            <w:tcW w:w="992"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c>
          <w:tcPr>
            <w:tcW w:w="851"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r>
      <w:tr w:rsidR="0079100F" w:rsidRPr="00F36291" w:rsidTr="00565F38">
        <w:trPr>
          <w:trHeight w:val="20"/>
        </w:trPr>
        <w:tc>
          <w:tcPr>
            <w:tcW w:w="10005" w:type="dxa"/>
            <w:gridSpan w:val="8"/>
            <w:tcMar>
              <w:left w:w="28" w:type="dxa"/>
              <w:right w:w="28" w:type="dxa"/>
            </w:tcMar>
          </w:tcPr>
          <w:p w:rsidR="0079100F" w:rsidRPr="00F36291" w:rsidRDefault="0079100F" w:rsidP="0079100F">
            <w:pPr>
              <w:spacing w:line="312" w:lineRule="auto"/>
              <w:rPr>
                <w:rFonts w:ascii="Arial" w:hAnsi="Arial" w:cs="Arial"/>
                <w:b/>
                <w:i/>
                <w:sz w:val="18"/>
                <w:szCs w:val="18"/>
              </w:rPr>
            </w:pPr>
            <w:r w:rsidRPr="00F36291">
              <w:rPr>
                <w:rFonts w:ascii="Arial" w:hAnsi="Arial" w:cs="Arial"/>
                <w:b/>
                <w:i/>
                <w:sz w:val="18"/>
                <w:szCs w:val="18"/>
              </w:rPr>
              <w:t>Тиаметоксам (</w:t>
            </w:r>
            <w:r w:rsidRPr="00F36291">
              <w:rPr>
                <w:rFonts w:ascii="Arial" w:hAnsi="Arial" w:cs="Arial"/>
                <w:b/>
                <w:i/>
                <w:sz w:val="18"/>
                <w:szCs w:val="18"/>
                <w:lang w:val="en-US"/>
              </w:rPr>
              <w:t>thiametoxam</w:t>
            </w:r>
            <w:r w:rsidRPr="00F36291">
              <w:rPr>
                <w:rFonts w:ascii="Arial" w:hAnsi="Arial" w:cs="Arial"/>
                <w:b/>
                <w:i/>
                <w:sz w:val="18"/>
                <w:szCs w:val="18"/>
              </w:rPr>
              <w:t>)</w:t>
            </w:r>
          </w:p>
        </w:tc>
      </w:tr>
      <w:tr w:rsidR="0079100F" w:rsidRPr="00F36291" w:rsidTr="00565F38">
        <w:trPr>
          <w:trHeight w:val="20"/>
        </w:trPr>
        <w:tc>
          <w:tcPr>
            <w:tcW w:w="2146" w:type="dxa"/>
            <w:gridSpan w:val="2"/>
            <w:vMerge w:val="restart"/>
            <w:tcMar>
              <w:left w:w="28" w:type="dxa"/>
              <w:right w:w="28" w:type="dxa"/>
            </w:tcMar>
          </w:tcPr>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КРУИЗЕР 350 FS</w:t>
            </w:r>
          </w:p>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35% сус.к. ( 350 г/л )</w:t>
            </w:r>
          </w:p>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rPr>
              <w:t xml:space="preserve">"Сингента </w:t>
            </w:r>
            <w:r w:rsidRPr="00F36291">
              <w:rPr>
                <w:rFonts w:ascii="Arial" w:hAnsi="Arial" w:cs="Arial"/>
                <w:snapToGrid w:val="0"/>
                <w:sz w:val="18"/>
                <w:szCs w:val="18"/>
              </w:rPr>
              <w:t>Кроп протекшн АГ</w:t>
            </w:r>
            <w:r w:rsidRPr="00F36291">
              <w:rPr>
                <w:rFonts w:ascii="Arial" w:hAnsi="Arial" w:cs="Arial"/>
                <w:snapToGrid w:val="0"/>
                <w:kern w:val="12"/>
                <w:sz w:val="18"/>
                <w:szCs w:val="18"/>
              </w:rPr>
              <w:t>",</w:t>
            </w:r>
          </w:p>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rPr>
              <w:t>Швейцария,</w:t>
            </w:r>
          </w:p>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rPr>
              <w:t>31.12.2024</w:t>
            </w:r>
          </w:p>
        </w:tc>
        <w:tc>
          <w:tcPr>
            <w:tcW w:w="913"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rPr>
            </w:pPr>
            <w:r w:rsidRPr="00F36291">
              <w:rPr>
                <w:rFonts w:ascii="Arial" w:hAnsi="Arial" w:cs="Arial"/>
                <w:snapToGrid w:val="0"/>
                <w:kern w:val="12"/>
                <w:sz w:val="18"/>
                <w:szCs w:val="18"/>
                <w:lang w:val="uz-Cyrl-UZ"/>
              </w:rPr>
              <w:t>4,0</w:t>
            </w:r>
          </w:p>
        </w:tc>
        <w:tc>
          <w:tcPr>
            <w:tcW w:w="1275" w:type="dxa"/>
            <w:tcMar>
              <w:left w:w="28" w:type="dxa"/>
              <w:right w:w="28" w:type="dxa"/>
            </w:tcMar>
            <w:vAlign w:val="center"/>
          </w:tcPr>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ўза</w:t>
            </w:r>
          </w:p>
        </w:tc>
        <w:tc>
          <w:tcPr>
            <w:tcW w:w="1276" w:type="dxa"/>
            <w:tcMar>
              <w:left w:w="28" w:type="dxa"/>
              <w:right w:w="28" w:type="dxa"/>
            </w:tcMar>
            <w:vAlign w:val="center"/>
          </w:tcPr>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lang w:val="uz-Cyrl-UZ"/>
              </w:rPr>
              <w:t xml:space="preserve">Ширалар, трипслар, </w:t>
            </w:r>
          </w:p>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 xml:space="preserve">илдиз </w:t>
            </w:r>
            <w:r w:rsidRPr="00F36291">
              <w:rPr>
                <w:rFonts w:ascii="Arial" w:hAnsi="Arial" w:cs="Arial"/>
                <w:kern w:val="12"/>
                <w:sz w:val="18"/>
                <w:szCs w:val="18"/>
                <w:lang w:val="uz-Cyrl-UZ"/>
              </w:rPr>
              <w:t>қ</w:t>
            </w:r>
            <w:r w:rsidRPr="00F36291">
              <w:rPr>
                <w:rFonts w:ascii="Arial" w:hAnsi="Arial" w:cs="Arial"/>
                <w:snapToGrid w:val="0"/>
                <w:kern w:val="12"/>
                <w:sz w:val="18"/>
                <w:szCs w:val="18"/>
                <w:lang w:val="uz-Cyrl-UZ"/>
              </w:rPr>
              <w:t>ирқар тун</w:t>
            </w:r>
            <w:r w:rsidRPr="00F36291">
              <w:rPr>
                <w:rFonts w:ascii="Arial" w:hAnsi="Arial" w:cs="Arial"/>
                <w:snapToGrid w:val="0"/>
                <w:kern w:val="12"/>
                <w:sz w:val="18"/>
                <w:szCs w:val="18"/>
                <w:lang w:val="uz-Cyrl-UZ"/>
              </w:rPr>
              <w:softHyphen/>
              <w:t xml:space="preserve">ламлар, </w:t>
            </w:r>
          </w:p>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оққанот</w:t>
            </w:r>
          </w:p>
        </w:tc>
        <w:tc>
          <w:tcPr>
            <w:tcW w:w="2552" w:type="dxa"/>
            <w:tcMar>
              <w:left w:w="28" w:type="dxa"/>
              <w:right w:w="28" w:type="dxa"/>
            </w:tcMar>
          </w:tcPr>
          <w:p w:rsidR="0079100F" w:rsidRPr="00F36291" w:rsidRDefault="0079100F" w:rsidP="0079100F">
            <w:pPr>
              <w:rPr>
                <w:rFonts w:ascii="Arial" w:hAnsi="Arial" w:cs="Arial"/>
                <w:spacing w:val="-6"/>
                <w:kern w:val="12"/>
                <w:sz w:val="18"/>
                <w:szCs w:val="18"/>
                <w:lang w:val="uz-Cyrl-UZ"/>
              </w:rPr>
            </w:pPr>
            <w:r w:rsidRPr="00F36291">
              <w:rPr>
                <w:rFonts w:ascii="Arial" w:hAnsi="Arial" w:cs="Arial"/>
                <w:spacing w:val="-6"/>
                <w:kern w:val="12"/>
                <w:sz w:val="18"/>
                <w:szCs w:val="18"/>
                <w:lang w:val="uz-Cyrl-UZ"/>
              </w:rPr>
              <w:t>Чигит препарат суспензиясида 1 т тукли чигитга 25-30 л ва 1 т механик усулда туксизлан-тирилган чигитга 15-20 л эритма сарфлаб дорила-нади</w:t>
            </w:r>
          </w:p>
        </w:tc>
        <w:tc>
          <w:tcPr>
            <w:tcW w:w="992"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rPr>
            </w:pPr>
            <w:r w:rsidRPr="00F36291">
              <w:rPr>
                <w:rFonts w:ascii="Arial" w:hAnsi="Arial" w:cs="Arial"/>
                <w:snapToGrid w:val="0"/>
                <w:kern w:val="12"/>
                <w:sz w:val="18"/>
                <w:szCs w:val="18"/>
              </w:rPr>
              <w:t>-</w:t>
            </w:r>
          </w:p>
        </w:tc>
        <w:tc>
          <w:tcPr>
            <w:tcW w:w="851"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rPr>
            </w:pPr>
            <w:r w:rsidRPr="00F36291">
              <w:rPr>
                <w:rFonts w:ascii="Arial" w:hAnsi="Arial" w:cs="Arial"/>
                <w:snapToGrid w:val="0"/>
                <w:kern w:val="12"/>
                <w:sz w:val="18"/>
                <w:szCs w:val="18"/>
              </w:rPr>
              <w:t>-</w:t>
            </w:r>
          </w:p>
        </w:tc>
      </w:tr>
      <w:tr w:rsidR="0079100F" w:rsidRPr="00F36291" w:rsidTr="00565F38">
        <w:trPr>
          <w:trHeight w:val="20"/>
        </w:trPr>
        <w:tc>
          <w:tcPr>
            <w:tcW w:w="2146" w:type="dxa"/>
            <w:gridSpan w:val="2"/>
            <w:vMerge/>
            <w:tcMar>
              <w:left w:w="28" w:type="dxa"/>
              <w:right w:w="28" w:type="dxa"/>
            </w:tcMar>
          </w:tcPr>
          <w:p w:rsidR="0079100F" w:rsidRPr="00F36291" w:rsidRDefault="0079100F" w:rsidP="0079100F">
            <w:pPr>
              <w:rPr>
                <w:rFonts w:ascii="Arial" w:hAnsi="Arial" w:cs="Arial"/>
                <w:snapToGrid w:val="0"/>
                <w:kern w:val="12"/>
                <w:sz w:val="18"/>
                <w:szCs w:val="18"/>
                <w:lang w:val="uz-Cyrl-UZ"/>
              </w:rPr>
            </w:pPr>
          </w:p>
        </w:tc>
        <w:tc>
          <w:tcPr>
            <w:tcW w:w="913"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6,0</w:t>
            </w:r>
          </w:p>
        </w:tc>
        <w:tc>
          <w:tcPr>
            <w:tcW w:w="1275" w:type="dxa"/>
            <w:tcMar>
              <w:left w:w="28" w:type="dxa"/>
              <w:right w:w="28" w:type="dxa"/>
            </w:tcMar>
            <w:vAlign w:val="center"/>
          </w:tcPr>
          <w:p w:rsidR="0079100F" w:rsidRPr="00F36291" w:rsidRDefault="0079100F" w:rsidP="0079100F">
            <w:pPr>
              <w:rPr>
                <w:rFonts w:ascii="Arial" w:hAnsi="Arial" w:cs="Arial"/>
                <w:snapToGrid w:val="0"/>
                <w:sz w:val="18"/>
                <w:szCs w:val="18"/>
                <w:lang w:val="uz-Cyrl-UZ"/>
              </w:rPr>
            </w:pPr>
            <w:r w:rsidRPr="00F36291">
              <w:rPr>
                <w:rFonts w:ascii="Arial" w:hAnsi="Arial" w:cs="Arial"/>
                <w:snapToGrid w:val="0"/>
                <w:sz w:val="18"/>
                <w:szCs w:val="18"/>
                <w:lang w:val="uz-Cyrl-UZ"/>
              </w:rPr>
              <w:t>Маккажўхори,</w:t>
            </w:r>
          </w:p>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sz w:val="18"/>
                <w:szCs w:val="18"/>
                <w:lang w:val="uz-Cyrl-UZ"/>
              </w:rPr>
              <w:t>Кунгабоқар</w:t>
            </w:r>
          </w:p>
        </w:tc>
        <w:tc>
          <w:tcPr>
            <w:tcW w:w="1276" w:type="dxa"/>
            <w:tcMar>
              <w:left w:w="28" w:type="dxa"/>
              <w:right w:w="28" w:type="dxa"/>
            </w:tcMar>
            <w:vAlign w:val="center"/>
          </w:tcPr>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 xml:space="preserve">Симқуртлар,        ер ости зарарку-нандалар </w:t>
            </w:r>
          </w:p>
        </w:tc>
        <w:tc>
          <w:tcPr>
            <w:tcW w:w="2552" w:type="dxa"/>
            <w:tcMar>
              <w:left w:w="28" w:type="dxa"/>
              <w:right w:w="28" w:type="dxa"/>
            </w:tcMar>
          </w:tcPr>
          <w:p w:rsidR="0079100F" w:rsidRPr="00F36291" w:rsidRDefault="0079100F" w:rsidP="0079100F">
            <w:pPr>
              <w:rPr>
                <w:rFonts w:ascii="Arial" w:hAnsi="Arial" w:cs="Arial"/>
                <w:spacing w:val="-6"/>
                <w:kern w:val="12"/>
                <w:sz w:val="18"/>
                <w:szCs w:val="18"/>
                <w:lang w:val="uz-Cyrl-UZ"/>
              </w:rPr>
            </w:pPr>
            <w:r w:rsidRPr="00F36291">
              <w:rPr>
                <w:rFonts w:ascii="Arial" w:hAnsi="Arial" w:cs="Arial"/>
                <w:spacing w:val="-6"/>
                <w:kern w:val="12"/>
                <w:sz w:val="18"/>
                <w:szCs w:val="18"/>
                <w:lang w:val="uz-Cyrl-UZ"/>
              </w:rPr>
              <w:t>Уруғ препарат суспензиясида 1 т донга 10 л эритма сарфланган ҳолда дориланади</w:t>
            </w:r>
          </w:p>
        </w:tc>
        <w:tc>
          <w:tcPr>
            <w:tcW w:w="992"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c>
          <w:tcPr>
            <w:tcW w:w="851"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r>
      <w:tr w:rsidR="0079100F" w:rsidRPr="00F36291" w:rsidTr="00565F38">
        <w:trPr>
          <w:trHeight w:val="20"/>
        </w:trPr>
        <w:tc>
          <w:tcPr>
            <w:tcW w:w="2146" w:type="dxa"/>
            <w:gridSpan w:val="2"/>
            <w:tcMar>
              <w:left w:w="28" w:type="dxa"/>
              <w:right w:w="28" w:type="dxa"/>
            </w:tcMar>
          </w:tcPr>
          <w:p w:rsidR="0079100F" w:rsidRPr="00F36291" w:rsidRDefault="0079100F" w:rsidP="0079100F">
            <w:pPr>
              <w:rPr>
                <w:rFonts w:ascii="Arial" w:hAnsi="Arial" w:cs="Arial"/>
                <w:b/>
                <w:snapToGrid w:val="0"/>
                <w:kern w:val="12"/>
                <w:sz w:val="18"/>
                <w:szCs w:val="18"/>
              </w:rPr>
            </w:pPr>
            <w:r w:rsidRPr="00F36291">
              <w:rPr>
                <w:rFonts w:ascii="Arial" w:hAnsi="Arial" w:cs="Arial"/>
                <w:snapToGrid w:val="0"/>
                <w:kern w:val="12"/>
                <w:sz w:val="18"/>
                <w:szCs w:val="18"/>
                <w:lang w:val="uz-Cyrl-UZ"/>
              </w:rPr>
              <w:t>ХАРИТА, сус.к.</w:t>
            </w:r>
            <w:r w:rsidRPr="00F36291">
              <w:rPr>
                <w:rFonts w:ascii="Arial" w:hAnsi="Arial" w:cs="Arial"/>
                <w:b/>
                <w:snapToGrid w:val="0"/>
                <w:kern w:val="12"/>
                <w:sz w:val="18"/>
                <w:szCs w:val="18"/>
                <w:lang w:val="uz-Cyrl-UZ"/>
              </w:rPr>
              <w:t xml:space="preserve">                                         </w:t>
            </w:r>
            <w:r w:rsidRPr="00F36291">
              <w:rPr>
                <w:rFonts w:ascii="Arial" w:hAnsi="Arial" w:cs="Arial"/>
                <w:snapToGrid w:val="0"/>
                <w:kern w:val="12"/>
                <w:sz w:val="18"/>
                <w:szCs w:val="18"/>
                <w:lang w:val="uz-Cyrl-UZ"/>
              </w:rPr>
              <w:t>(</w:t>
            </w:r>
            <w:r w:rsidRPr="00F36291">
              <w:rPr>
                <w:rFonts w:ascii="Arial" w:hAnsi="Arial" w:cs="Arial"/>
                <w:snapToGrid w:val="0"/>
                <w:kern w:val="12"/>
                <w:sz w:val="18"/>
                <w:szCs w:val="18"/>
              </w:rPr>
              <w:t xml:space="preserve"> 600 г/л)         </w:t>
            </w:r>
          </w:p>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 xml:space="preserve"> “</w:t>
            </w:r>
            <w:r w:rsidRPr="00F36291">
              <w:rPr>
                <w:rFonts w:ascii="Arial" w:hAnsi="Arial" w:cs="Arial"/>
                <w:snapToGrid w:val="0"/>
                <w:kern w:val="12"/>
                <w:sz w:val="18"/>
                <w:szCs w:val="18"/>
              </w:rPr>
              <w:t>Щ</w:t>
            </w:r>
            <w:r w:rsidRPr="00F36291">
              <w:rPr>
                <w:rFonts w:ascii="Arial" w:hAnsi="Arial" w:cs="Arial"/>
                <w:snapToGrid w:val="0"/>
                <w:kern w:val="12"/>
                <w:sz w:val="18"/>
                <w:szCs w:val="18"/>
                <w:lang w:val="uz-Cyrl-UZ"/>
              </w:rPr>
              <w:t>елково Агрохим” АЖ</w:t>
            </w:r>
            <w:r w:rsidRPr="00F36291">
              <w:rPr>
                <w:rFonts w:ascii="Arial" w:hAnsi="Arial" w:cs="Arial"/>
                <w:snapToGrid w:val="0"/>
                <w:kern w:val="12"/>
                <w:sz w:val="18"/>
                <w:szCs w:val="18"/>
              </w:rPr>
              <w:t xml:space="preserve">,         </w:t>
            </w:r>
          </w:p>
          <w:p w:rsidR="0079100F" w:rsidRPr="00F36291" w:rsidRDefault="0079100F" w:rsidP="0079100F">
            <w:pPr>
              <w:rPr>
                <w:rFonts w:ascii="Arial" w:hAnsi="Arial" w:cs="Arial"/>
                <w:b/>
                <w:snapToGrid w:val="0"/>
                <w:kern w:val="12"/>
                <w:sz w:val="18"/>
                <w:szCs w:val="18"/>
                <w:lang w:val="uz-Cyrl-UZ"/>
              </w:rPr>
            </w:pPr>
            <w:r w:rsidRPr="00F36291">
              <w:rPr>
                <w:rFonts w:ascii="Arial" w:hAnsi="Arial" w:cs="Arial"/>
                <w:snapToGrid w:val="0"/>
                <w:kern w:val="12"/>
                <w:sz w:val="18"/>
                <w:szCs w:val="18"/>
                <w:lang w:val="uz-Cyrl-UZ"/>
              </w:rPr>
              <w:t>Россия</w:t>
            </w:r>
            <w:r w:rsidRPr="00F36291">
              <w:rPr>
                <w:rFonts w:ascii="Arial" w:hAnsi="Arial" w:cs="Arial"/>
                <w:b/>
                <w:snapToGrid w:val="0"/>
                <w:kern w:val="12"/>
                <w:sz w:val="18"/>
                <w:szCs w:val="18"/>
                <w:lang w:val="uz-Cyrl-UZ"/>
              </w:rPr>
              <w:t xml:space="preserve"> </w:t>
            </w:r>
          </w:p>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 xml:space="preserve">30.04.2026   </w:t>
            </w:r>
          </w:p>
        </w:tc>
        <w:tc>
          <w:tcPr>
            <w:tcW w:w="913"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rPr>
            </w:pPr>
            <w:r w:rsidRPr="00F36291">
              <w:rPr>
                <w:rFonts w:ascii="Arial" w:hAnsi="Arial" w:cs="Arial"/>
                <w:snapToGrid w:val="0"/>
                <w:kern w:val="12"/>
                <w:sz w:val="18"/>
                <w:szCs w:val="18"/>
                <w:lang w:val="uz-Cyrl-UZ"/>
              </w:rPr>
              <w:t>2,3</w:t>
            </w:r>
          </w:p>
        </w:tc>
        <w:tc>
          <w:tcPr>
            <w:tcW w:w="1275" w:type="dxa"/>
            <w:tcMar>
              <w:left w:w="28" w:type="dxa"/>
              <w:right w:w="28" w:type="dxa"/>
            </w:tcMar>
            <w:vAlign w:val="center"/>
          </w:tcPr>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ўза</w:t>
            </w:r>
          </w:p>
        </w:tc>
        <w:tc>
          <w:tcPr>
            <w:tcW w:w="1276" w:type="dxa"/>
            <w:tcMar>
              <w:left w:w="28" w:type="dxa"/>
              <w:right w:w="28" w:type="dxa"/>
            </w:tcMar>
            <w:vAlign w:val="center"/>
          </w:tcPr>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lang w:val="uz-Cyrl-UZ"/>
              </w:rPr>
              <w:t xml:space="preserve">Трипслар, </w:t>
            </w:r>
          </w:p>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кузги тун</w:t>
            </w:r>
            <w:r w:rsidRPr="00F36291">
              <w:rPr>
                <w:rFonts w:ascii="Arial" w:hAnsi="Arial" w:cs="Arial"/>
                <w:snapToGrid w:val="0"/>
                <w:kern w:val="12"/>
                <w:sz w:val="18"/>
                <w:szCs w:val="18"/>
                <w:lang w:val="uz-Cyrl-UZ"/>
              </w:rPr>
              <w:softHyphen/>
              <w:t>лам</w:t>
            </w:r>
          </w:p>
        </w:tc>
        <w:tc>
          <w:tcPr>
            <w:tcW w:w="2552" w:type="dxa"/>
            <w:tcMar>
              <w:left w:w="28" w:type="dxa"/>
              <w:right w:w="28" w:type="dxa"/>
            </w:tcMar>
          </w:tcPr>
          <w:p w:rsidR="0079100F" w:rsidRPr="00F36291" w:rsidRDefault="0079100F" w:rsidP="0079100F">
            <w:pPr>
              <w:rPr>
                <w:rFonts w:ascii="Arial" w:hAnsi="Arial" w:cs="Arial"/>
                <w:spacing w:val="-6"/>
                <w:kern w:val="12"/>
                <w:sz w:val="18"/>
                <w:szCs w:val="18"/>
                <w:lang w:val="uz-Cyrl-UZ"/>
              </w:rPr>
            </w:pPr>
            <w:r w:rsidRPr="00F36291">
              <w:rPr>
                <w:rFonts w:ascii="Arial" w:hAnsi="Arial" w:cs="Arial"/>
                <w:spacing w:val="-6"/>
                <w:kern w:val="12"/>
                <w:sz w:val="18"/>
                <w:szCs w:val="18"/>
                <w:lang w:val="uz-Cyrl-UZ"/>
              </w:rPr>
              <w:t>Чигит препарат суспензиясида 1 т тукли чигитга 25-30 л ва 1 т механик усулда туксизлан-тирилган чигитга 15-20 л эритма сарфлаб дорила-нади</w:t>
            </w:r>
          </w:p>
        </w:tc>
        <w:tc>
          <w:tcPr>
            <w:tcW w:w="992"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rPr>
            </w:pPr>
            <w:r w:rsidRPr="00F36291">
              <w:rPr>
                <w:rFonts w:ascii="Arial" w:hAnsi="Arial" w:cs="Arial"/>
                <w:snapToGrid w:val="0"/>
                <w:kern w:val="12"/>
                <w:sz w:val="18"/>
                <w:szCs w:val="18"/>
              </w:rPr>
              <w:t>-</w:t>
            </w:r>
          </w:p>
        </w:tc>
        <w:tc>
          <w:tcPr>
            <w:tcW w:w="851"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rPr>
            </w:pPr>
            <w:r w:rsidRPr="00F36291">
              <w:rPr>
                <w:rFonts w:ascii="Arial" w:hAnsi="Arial" w:cs="Arial"/>
                <w:snapToGrid w:val="0"/>
                <w:kern w:val="12"/>
                <w:sz w:val="18"/>
                <w:szCs w:val="18"/>
              </w:rPr>
              <w:t>-</w:t>
            </w:r>
          </w:p>
        </w:tc>
      </w:tr>
      <w:tr w:rsidR="0079100F" w:rsidRPr="00F36291" w:rsidTr="00565F38">
        <w:trPr>
          <w:trHeight w:val="20"/>
        </w:trPr>
        <w:tc>
          <w:tcPr>
            <w:tcW w:w="2146" w:type="dxa"/>
            <w:gridSpan w:val="2"/>
            <w:tcMar>
              <w:left w:w="28" w:type="dxa"/>
              <w:right w:w="28" w:type="dxa"/>
            </w:tcMar>
          </w:tcPr>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ЭКЗОР  т.с.</w:t>
            </w:r>
          </w:p>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(600 г/л)</w:t>
            </w:r>
          </w:p>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 Swissagro» ҚК-МЧЖ,</w:t>
            </w:r>
          </w:p>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 xml:space="preserve">Ўзбекистон   ва </w:t>
            </w:r>
          </w:p>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«Фабрика Агрохимикатов»,</w:t>
            </w:r>
          </w:p>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rPr>
              <w:t>Украина</w:t>
            </w:r>
          </w:p>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30.04.2026</w:t>
            </w:r>
          </w:p>
        </w:tc>
        <w:tc>
          <w:tcPr>
            <w:tcW w:w="913"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rPr>
            </w:pPr>
            <w:r w:rsidRPr="00F36291">
              <w:rPr>
                <w:rFonts w:ascii="Arial" w:hAnsi="Arial" w:cs="Arial"/>
                <w:snapToGrid w:val="0"/>
                <w:kern w:val="12"/>
                <w:sz w:val="18"/>
                <w:szCs w:val="18"/>
                <w:lang w:val="uz-Cyrl-UZ"/>
              </w:rPr>
              <w:t>3,0</w:t>
            </w:r>
          </w:p>
        </w:tc>
        <w:tc>
          <w:tcPr>
            <w:tcW w:w="1275" w:type="dxa"/>
            <w:tcMar>
              <w:left w:w="28" w:type="dxa"/>
              <w:right w:w="28" w:type="dxa"/>
            </w:tcMar>
            <w:vAlign w:val="center"/>
          </w:tcPr>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ўза</w:t>
            </w:r>
          </w:p>
        </w:tc>
        <w:tc>
          <w:tcPr>
            <w:tcW w:w="1276" w:type="dxa"/>
            <w:tcMar>
              <w:left w:w="28" w:type="dxa"/>
              <w:right w:w="28" w:type="dxa"/>
            </w:tcMar>
            <w:vAlign w:val="center"/>
          </w:tcPr>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Трипслар,</w:t>
            </w:r>
          </w:p>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lang w:val="uz-Cyrl-UZ"/>
              </w:rPr>
              <w:t xml:space="preserve">Ширалар, </w:t>
            </w:r>
          </w:p>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Илдизкиркар тун</w:t>
            </w:r>
            <w:r w:rsidRPr="00F36291">
              <w:rPr>
                <w:rFonts w:ascii="Arial" w:hAnsi="Arial" w:cs="Arial"/>
                <w:snapToGrid w:val="0"/>
                <w:kern w:val="12"/>
                <w:sz w:val="18"/>
                <w:szCs w:val="18"/>
                <w:lang w:val="uz-Cyrl-UZ"/>
              </w:rPr>
              <w:softHyphen/>
              <w:t>ламлар</w:t>
            </w:r>
          </w:p>
        </w:tc>
        <w:tc>
          <w:tcPr>
            <w:tcW w:w="2552" w:type="dxa"/>
            <w:tcMar>
              <w:left w:w="28" w:type="dxa"/>
              <w:right w:w="28" w:type="dxa"/>
            </w:tcMar>
          </w:tcPr>
          <w:p w:rsidR="0079100F" w:rsidRPr="00F36291" w:rsidRDefault="0079100F" w:rsidP="0079100F">
            <w:pPr>
              <w:rPr>
                <w:rFonts w:ascii="Arial" w:hAnsi="Arial" w:cs="Arial"/>
                <w:spacing w:val="-6"/>
                <w:kern w:val="12"/>
                <w:sz w:val="18"/>
                <w:szCs w:val="18"/>
                <w:lang w:val="uz-Cyrl-UZ"/>
              </w:rPr>
            </w:pPr>
            <w:r w:rsidRPr="00F36291">
              <w:rPr>
                <w:rFonts w:ascii="Arial" w:hAnsi="Arial" w:cs="Arial"/>
                <w:spacing w:val="-6"/>
                <w:kern w:val="12"/>
                <w:sz w:val="18"/>
                <w:szCs w:val="18"/>
                <w:lang w:val="uz-Cyrl-UZ"/>
              </w:rPr>
              <w:t>Чигит препарат суспензиясида 1 т тукли чигитга 25-30 л ва 1 т механик усулда туксизлан-тирилган чигитга 15-20 л эритма сарфлаб дорила-нади</w:t>
            </w:r>
          </w:p>
        </w:tc>
        <w:tc>
          <w:tcPr>
            <w:tcW w:w="992"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rPr>
            </w:pPr>
            <w:r w:rsidRPr="00F36291">
              <w:rPr>
                <w:rFonts w:ascii="Arial" w:hAnsi="Arial" w:cs="Arial"/>
                <w:snapToGrid w:val="0"/>
                <w:kern w:val="12"/>
                <w:sz w:val="18"/>
                <w:szCs w:val="18"/>
              </w:rPr>
              <w:t>-</w:t>
            </w:r>
          </w:p>
        </w:tc>
        <w:tc>
          <w:tcPr>
            <w:tcW w:w="851"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rPr>
            </w:pPr>
            <w:r w:rsidRPr="00F36291">
              <w:rPr>
                <w:rFonts w:ascii="Arial" w:hAnsi="Arial" w:cs="Arial"/>
                <w:snapToGrid w:val="0"/>
                <w:kern w:val="12"/>
                <w:sz w:val="18"/>
                <w:szCs w:val="18"/>
              </w:rPr>
              <w:t>-</w:t>
            </w:r>
          </w:p>
        </w:tc>
      </w:tr>
      <w:tr w:rsidR="0079100F" w:rsidRPr="00F36291" w:rsidTr="00565F38">
        <w:trPr>
          <w:trHeight w:val="20"/>
        </w:trPr>
        <w:tc>
          <w:tcPr>
            <w:tcW w:w="10005" w:type="dxa"/>
            <w:gridSpan w:val="8"/>
            <w:tcMar>
              <w:left w:w="28" w:type="dxa"/>
              <w:right w:w="28" w:type="dxa"/>
            </w:tcMar>
          </w:tcPr>
          <w:p w:rsidR="0079100F" w:rsidRPr="00F36291" w:rsidRDefault="0079100F" w:rsidP="0079100F">
            <w:pPr>
              <w:rPr>
                <w:rFonts w:ascii="Arial" w:hAnsi="Arial" w:cs="Arial"/>
                <w:kern w:val="12"/>
                <w:sz w:val="18"/>
                <w:szCs w:val="18"/>
                <w:lang w:val="uz-Cyrl-UZ"/>
              </w:rPr>
            </w:pPr>
            <w:r w:rsidRPr="00F36291">
              <w:rPr>
                <w:rFonts w:ascii="Arial" w:hAnsi="Arial" w:cs="Arial"/>
                <w:b/>
                <w:i/>
                <w:sz w:val="18"/>
                <w:szCs w:val="18"/>
                <w:lang w:val="uz-Cyrl-UZ"/>
              </w:rPr>
              <w:t>Тиаметоксам +мефеноксам +флудиоксонил (thiametoxam + mefenoxam  + fludioxonil )</w:t>
            </w:r>
          </w:p>
        </w:tc>
      </w:tr>
      <w:tr w:rsidR="0079100F" w:rsidRPr="00F36291" w:rsidTr="00565F38">
        <w:trPr>
          <w:trHeight w:val="20"/>
        </w:trPr>
        <w:tc>
          <w:tcPr>
            <w:tcW w:w="2146" w:type="dxa"/>
            <w:gridSpan w:val="2"/>
            <w:tcMar>
              <w:left w:w="28" w:type="dxa"/>
              <w:right w:w="28" w:type="dxa"/>
            </w:tcMar>
          </w:tcPr>
          <w:p w:rsidR="0079100F" w:rsidRPr="00F36291" w:rsidRDefault="0079100F" w:rsidP="0079100F">
            <w:pPr>
              <w:rPr>
                <w:rFonts w:ascii="Arial" w:hAnsi="Arial" w:cs="Arial"/>
                <w:snapToGrid w:val="0"/>
                <w:sz w:val="18"/>
                <w:szCs w:val="18"/>
                <w:lang w:val="uz-Cyrl-UZ"/>
              </w:rPr>
            </w:pPr>
            <w:r w:rsidRPr="00F36291">
              <w:rPr>
                <w:rFonts w:ascii="Arial" w:hAnsi="Arial" w:cs="Arial"/>
                <w:snapToGrid w:val="0"/>
                <w:sz w:val="18"/>
                <w:szCs w:val="18"/>
                <w:lang w:val="uz-Cyrl-UZ"/>
              </w:rPr>
              <w:t>КРУИЗ ЭКСТРА ОРИ-ГИНАЛ 362,сус. к.</w:t>
            </w:r>
          </w:p>
          <w:p w:rsidR="0079100F" w:rsidRPr="00F36291" w:rsidRDefault="0079100F" w:rsidP="0079100F">
            <w:pPr>
              <w:rPr>
                <w:rFonts w:ascii="Arial" w:hAnsi="Arial" w:cs="Arial"/>
                <w:snapToGrid w:val="0"/>
                <w:sz w:val="18"/>
                <w:szCs w:val="18"/>
              </w:rPr>
            </w:pPr>
            <w:r w:rsidRPr="00F36291">
              <w:rPr>
                <w:rFonts w:ascii="Arial" w:hAnsi="Arial" w:cs="Arial"/>
                <w:snapToGrid w:val="0"/>
                <w:sz w:val="18"/>
                <w:szCs w:val="18"/>
                <w:lang w:val="uz-Cyrl-UZ"/>
              </w:rPr>
              <w:t>(3</w:t>
            </w:r>
            <w:r w:rsidRPr="00F36291">
              <w:rPr>
                <w:rFonts w:ascii="Arial" w:hAnsi="Arial" w:cs="Arial"/>
                <w:snapToGrid w:val="0"/>
                <w:sz w:val="18"/>
                <w:szCs w:val="18"/>
              </w:rPr>
              <w:t>50 г/л + 3,34 г/л +</w:t>
            </w:r>
          </w:p>
          <w:p w:rsidR="0079100F" w:rsidRPr="00F36291" w:rsidRDefault="0079100F" w:rsidP="0079100F">
            <w:pPr>
              <w:rPr>
                <w:rFonts w:ascii="Arial" w:hAnsi="Arial" w:cs="Arial"/>
                <w:snapToGrid w:val="0"/>
                <w:sz w:val="18"/>
                <w:szCs w:val="18"/>
              </w:rPr>
            </w:pPr>
            <w:r w:rsidRPr="00F36291">
              <w:rPr>
                <w:rFonts w:ascii="Arial" w:hAnsi="Arial" w:cs="Arial"/>
                <w:snapToGrid w:val="0"/>
                <w:sz w:val="18"/>
                <w:szCs w:val="18"/>
              </w:rPr>
              <w:t>8,34 г/л)</w:t>
            </w:r>
          </w:p>
          <w:p w:rsidR="0079100F" w:rsidRPr="00F36291" w:rsidRDefault="0079100F" w:rsidP="0079100F">
            <w:pPr>
              <w:rPr>
                <w:rFonts w:ascii="Arial" w:hAnsi="Arial" w:cs="Arial"/>
                <w:snapToGrid w:val="0"/>
                <w:sz w:val="18"/>
                <w:szCs w:val="18"/>
                <w:lang w:val="uz-Cyrl-UZ"/>
              </w:rPr>
            </w:pPr>
            <w:r w:rsidRPr="00F36291">
              <w:rPr>
                <w:rFonts w:ascii="Arial" w:hAnsi="Arial" w:cs="Arial"/>
                <w:snapToGrid w:val="0"/>
                <w:sz w:val="18"/>
                <w:szCs w:val="18"/>
                <w:lang w:val="uz-Cyrl-UZ"/>
              </w:rPr>
              <w:t>« Zara Trust » МЧЖ,</w:t>
            </w:r>
          </w:p>
          <w:p w:rsidR="0079100F" w:rsidRPr="00F36291" w:rsidRDefault="0079100F" w:rsidP="0079100F">
            <w:pPr>
              <w:rPr>
                <w:rFonts w:ascii="Arial" w:hAnsi="Arial" w:cs="Arial"/>
                <w:snapToGrid w:val="0"/>
                <w:sz w:val="18"/>
                <w:szCs w:val="18"/>
                <w:lang w:val="uz-Cyrl-UZ"/>
              </w:rPr>
            </w:pPr>
            <w:r w:rsidRPr="00F36291">
              <w:rPr>
                <w:rFonts w:ascii="Arial" w:hAnsi="Arial" w:cs="Arial"/>
                <w:snapToGrid w:val="0"/>
                <w:sz w:val="18"/>
                <w:szCs w:val="18"/>
                <w:lang w:val="uz-Cyrl-UZ"/>
              </w:rPr>
              <w:t xml:space="preserve">Ўзбекистон </w:t>
            </w:r>
          </w:p>
          <w:p w:rsidR="0079100F" w:rsidRPr="00F36291" w:rsidRDefault="0079100F" w:rsidP="0079100F">
            <w:pPr>
              <w:rPr>
                <w:rFonts w:ascii="Arial" w:hAnsi="Arial" w:cs="Arial"/>
                <w:snapToGrid w:val="0"/>
                <w:sz w:val="18"/>
                <w:szCs w:val="18"/>
                <w:lang w:val="uz-Cyrl-UZ"/>
              </w:rPr>
            </w:pPr>
            <w:r w:rsidRPr="00F36291">
              <w:rPr>
                <w:rFonts w:ascii="Arial" w:hAnsi="Arial" w:cs="Arial"/>
                <w:snapToGrid w:val="0"/>
                <w:sz w:val="18"/>
                <w:szCs w:val="18"/>
              </w:rPr>
              <w:t>3</w:t>
            </w:r>
            <w:r w:rsidRPr="00F36291">
              <w:rPr>
                <w:rFonts w:ascii="Arial" w:hAnsi="Arial" w:cs="Arial"/>
                <w:snapToGrid w:val="0"/>
                <w:sz w:val="18"/>
                <w:szCs w:val="18"/>
                <w:lang w:val="uz-Cyrl-UZ"/>
              </w:rPr>
              <w:t>0</w:t>
            </w:r>
            <w:r w:rsidRPr="00F36291">
              <w:rPr>
                <w:rFonts w:ascii="Arial" w:hAnsi="Arial" w:cs="Arial"/>
                <w:snapToGrid w:val="0"/>
                <w:sz w:val="18"/>
                <w:szCs w:val="18"/>
              </w:rPr>
              <w:t>.</w:t>
            </w:r>
            <w:r w:rsidRPr="00F36291">
              <w:rPr>
                <w:rFonts w:ascii="Arial" w:hAnsi="Arial" w:cs="Arial"/>
                <w:snapToGrid w:val="0"/>
                <w:sz w:val="18"/>
                <w:szCs w:val="18"/>
                <w:lang w:val="uz-Cyrl-UZ"/>
              </w:rPr>
              <w:t>04</w:t>
            </w:r>
            <w:r w:rsidRPr="00F36291">
              <w:rPr>
                <w:rFonts w:ascii="Arial" w:hAnsi="Arial" w:cs="Arial"/>
                <w:snapToGrid w:val="0"/>
                <w:sz w:val="18"/>
                <w:szCs w:val="18"/>
              </w:rPr>
              <w:t>.202</w:t>
            </w:r>
            <w:r w:rsidRPr="00F36291">
              <w:rPr>
                <w:rFonts w:ascii="Arial" w:hAnsi="Arial" w:cs="Arial"/>
                <w:snapToGrid w:val="0"/>
                <w:sz w:val="18"/>
                <w:szCs w:val="18"/>
                <w:lang w:val="uz-Cyrl-UZ"/>
              </w:rPr>
              <w:t>6</w:t>
            </w:r>
          </w:p>
        </w:tc>
        <w:tc>
          <w:tcPr>
            <w:tcW w:w="913" w:type="dxa"/>
            <w:tcMar>
              <w:left w:w="28" w:type="dxa"/>
              <w:right w:w="28" w:type="dxa"/>
            </w:tcMar>
            <w:vAlign w:val="center"/>
          </w:tcPr>
          <w:p w:rsidR="0079100F" w:rsidRPr="00F36291" w:rsidRDefault="0079100F" w:rsidP="0079100F">
            <w:pPr>
              <w:jc w:val="center"/>
              <w:rPr>
                <w:rFonts w:ascii="Arial" w:hAnsi="Arial" w:cs="Arial"/>
                <w:snapToGrid w:val="0"/>
                <w:sz w:val="18"/>
                <w:szCs w:val="18"/>
              </w:rPr>
            </w:pPr>
            <w:r w:rsidRPr="00F36291">
              <w:rPr>
                <w:rFonts w:ascii="Arial" w:hAnsi="Arial" w:cs="Arial"/>
                <w:snapToGrid w:val="0"/>
                <w:sz w:val="18"/>
                <w:szCs w:val="18"/>
              </w:rPr>
              <w:t>3,0</w:t>
            </w:r>
          </w:p>
        </w:tc>
        <w:tc>
          <w:tcPr>
            <w:tcW w:w="1275" w:type="dxa"/>
            <w:tcMar>
              <w:left w:w="28" w:type="dxa"/>
              <w:right w:w="28" w:type="dxa"/>
            </w:tcMar>
            <w:vAlign w:val="center"/>
          </w:tcPr>
          <w:p w:rsidR="0079100F" w:rsidRPr="00F36291" w:rsidRDefault="0079100F" w:rsidP="0079100F">
            <w:pPr>
              <w:rPr>
                <w:rFonts w:ascii="Arial" w:hAnsi="Arial" w:cs="Arial"/>
                <w:snapToGrid w:val="0"/>
                <w:sz w:val="18"/>
                <w:szCs w:val="18"/>
              </w:rPr>
            </w:pPr>
            <w:r w:rsidRPr="00F36291">
              <w:rPr>
                <w:rFonts w:ascii="Arial" w:hAnsi="Arial" w:cs="Arial"/>
                <w:kern w:val="12"/>
                <w:sz w:val="18"/>
                <w:szCs w:val="18"/>
                <w:lang w:val="uz-Cyrl-UZ"/>
              </w:rPr>
              <w:t>Ғўза</w:t>
            </w:r>
          </w:p>
        </w:tc>
        <w:tc>
          <w:tcPr>
            <w:tcW w:w="1276" w:type="dxa"/>
            <w:tcMar>
              <w:left w:w="28" w:type="dxa"/>
              <w:right w:w="28" w:type="dxa"/>
            </w:tcMar>
            <w:vAlign w:val="center"/>
          </w:tcPr>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 xml:space="preserve">Илдиз чириш, </w:t>
            </w:r>
          </w:p>
          <w:p w:rsidR="0079100F" w:rsidRPr="00F36291" w:rsidRDefault="0079100F" w:rsidP="0079100F">
            <w:pPr>
              <w:rPr>
                <w:rFonts w:ascii="Arial" w:hAnsi="Arial" w:cs="Arial"/>
                <w:snapToGrid w:val="0"/>
                <w:sz w:val="18"/>
                <w:szCs w:val="18"/>
              </w:rPr>
            </w:pPr>
            <w:r w:rsidRPr="00F36291">
              <w:rPr>
                <w:rFonts w:ascii="Arial" w:hAnsi="Arial" w:cs="Arial"/>
                <w:snapToGrid w:val="0"/>
                <w:kern w:val="12"/>
                <w:sz w:val="18"/>
                <w:szCs w:val="18"/>
                <w:lang w:val="uz-Cyrl-UZ"/>
              </w:rPr>
              <w:t>ширалар, трипслар</w:t>
            </w:r>
            <w:r w:rsidRPr="00F36291">
              <w:rPr>
                <w:rFonts w:ascii="Arial" w:hAnsi="Arial" w:cs="Arial"/>
                <w:snapToGrid w:val="0"/>
                <w:sz w:val="18"/>
                <w:szCs w:val="18"/>
              </w:rPr>
              <w:t xml:space="preserve"> </w:t>
            </w:r>
          </w:p>
        </w:tc>
        <w:tc>
          <w:tcPr>
            <w:tcW w:w="2552" w:type="dxa"/>
            <w:tcMar>
              <w:left w:w="28" w:type="dxa"/>
              <w:right w:w="28" w:type="dxa"/>
            </w:tcMar>
          </w:tcPr>
          <w:p w:rsidR="0079100F" w:rsidRPr="00F36291" w:rsidRDefault="0079100F" w:rsidP="0079100F">
            <w:pPr>
              <w:rPr>
                <w:rFonts w:ascii="Arial" w:hAnsi="Arial" w:cs="Arial"/>
                <w:snapToGrid w:val="0"/>
                <w:spacing w:val="-6"/>
                <w:sz w:val="18"/>
                <w:szCs w:val="18"/>
              </w:rPr>
            </w:pPr>
            <w:r w:rsidRPr="00F36291">
              <w:rPr>
                <w:rFonts w:ascii="Arial" w:hAnsi="Arial" w:cs="Arial"/>
                <w:spacing w:val="-6"/>
                <w:kern w:val="12"/>
                <w:sz w:val="18"/>
                <w:szCs w:val="18"/>
                <w:lang w:val="uz-Cyrl-UZ"/>
              </w:rPr>
              <w:t>Чигит препарат суспензиясида 1 т тукли чигитга 25-30 л ва 1 т механик усулда туксизлан-тирилган чигитга 15-20 л эритма сарфлаб дорила-нади</w:t>
            </w:r>
          </w:p>
        </w:tc>
        <w:tc>
          <w:tcPr>
            <w:tcW w:w="992" w:type="dxa"/>
            <w:tcMar>
              <w:left w:w="28" w:type="dxa"/>
              <w:right w:w="28" w:type="dxa"/>
            </w:tcMar>
            <w:vAlign w:val="center"/>
          </w:tcPr>
          <w:p w:rsidR="0079100F" w:rsidRPr="00F36291" w:rsidRDefault="0079100F" w:rsidP="0079100F">
            <w:pPr>
              <w:jc w:val="center"/>
              <w:rPr>
                <w:rFonts w:ascii="Arial" w:hAnsi="Arial" w:cs="Arial"/>
                <w:snapToGrid w:val="0"/>
                <w:sz w:val="18"/>
                <w:szCs w:val="18"/>
                <w:lang w:val="uz-Cyrl-UZ"/>
              </w:rPr>
            </w:pPr>
            <w:r w:rsidRPr="00F36291">
              <w:rPr>
                <w:rFonts w:ascii="Arial" w:hAnsi="Arial" w:cs="Arial"/>
                <w:snapToGrid w:val="0"/>
                <w:sz w:val="18"/>
                <w:szCs w:val="18"/>
                <w:lang w:val="uz-Cyrl-UZ"/>
              </w:rPr>
              <w:t>-</w:t>
            </w:r>
          </w:p>
        </w:tc>
        <w:tc>
          <w:tcPr>
            <w:tcW w:w="851" w:type="dxa"/>
            <w:tcMar>
              <w:left w:w="28" w:type="dxa"/>
              <w:right w:w="28" w:type="dxa"/>
            </w:tcMar>
            <w:vAlign w:val="center"/>
          </w:tcPr>
          <w:p w:rsidR="0079100F" w:rsidRPr="00F36291" w:rsidRDefault="0079100F" w:rsidP="0079100F">
            <w:pPr>
              <w:jc w:val="center"/>
              <w:rPr>
                <w:rFonts w:ascii="Arial" w:hAnsi="Arial" w:cs="Arial"/>
                <w:snapToGrid w:val="0"/>
                <w:sz w:val="18"/>
                <w:szCs w:val="18"/>
              </w:rPr>
            </w:pPr>
            <w:r w:rsidRPr="00F36291">
              <w:rPr>
                <w:rFonts w:ascii="Arial" w:hAnsi="Arial" w:cs="Arial"/>
                <w:snapToGrid w:val="0"/>
                <w:sz w:val="18"/>
                <w:szCs w:val="18"/>
              </w:rPr>
              <w:t>-</w:t>
            </w:r>
          </w:p>
        </w:tc>
      </w:tr>
      <w:tr w:rsidR="0079100F" w:rsidRPr="00F36291" w:rsidTr="00565F38">
        <w:trPr>
          <w:trHeight w:val="20"/>
        </w:trPr>
        <w:tc>
          <w:tcPr>
            <w:tcW w:w="2146" w:type="dxa"/>
            <w:gridSpan w:val="2"/>
            <w:tcMar>
              <w:left w:w="28" w:type="dxa"/>
              <w:right w:w="28" w:type="dxa"/>
            </w:tcMar>
          </w:tcPr>
          <w:p w:rsidR="0079100F" w:rsidRPr="00F36291" w:rsidRDefault="0079100F" w:rsidP="0079100F">
            <w:pPr>
              <w:rPr>
                <w:rFonts w:ascii="Arial" w:hAnsi="Arial" w:cs="Arial"/>
                <w:snapToGrid w:val="0"/>
                <w:sz w:val="18"/>
                <w:szCs w:val="18"/>
                <w:lang w:val="uz-Cyrl-UZ"/>
              </w:rPr>
            </w:pPr>
            <w:r w:rsidRPr="00F36291">
              <w:rPr>
                <w:rFonts w:ascii="Arial" w:hAnsi="Arial" w:cs="Arial"/>
                <w:snapToGrid w:val="0"/>
                <w:sz w:val="18"/>
                <w:szCs w:val="18"/>
                <w:lang w:val="uz-Cyrl-UZ"/>
              </w:rPr>
              <w:t>КРУИЗЕР ЭКСТРА ХЛОПОК  362,сус. к.</w:t>
            </w:r>
          </w:p>
          <w:p w:rsidR="0079100F" w:rsidRPr="00F36291" w:rsidRDefault="0079100F" w:rsidP="0079100F">
            <w:pPr>
              <w:rPr>
                <w:rFonts w:ascii="Arial" w:hAnsi="Arial" w:cs="Arial"/>
                <w:snapToGrid w:val="0"/>
                <w:sz w:val="18"/>
                <w:szCs w:val="18"/>
              </w:rPr>
            </w:pPr>
            <w:r w:rsidRPr="00F36291">
              <w:rPr>
                <w:rFonts w:ascii="Arial" w:hAnsi="Arial" w:cs="Arial"/>
                <w:snapToGrid w:val="0"/>
                <w:sz w:val="18"/>
                <w:szCs w:val="18"/>
                <w:lang w:val="uz-Cyrl-UZ"/>
              </w:rPr>
              <w:t>(3</w:t>
            </w:r>
            <w:r w:rsidRPr="00F36291">
              <w:rPr>
                <w:rFonts w:ascii="Arial" w:hAnsi="Arial" w:cs="Arial"/>
                <w:snapToGrid w:val="0"/>
                <w:sz w:val="18"/>
                <w:szCs w:val="18"/>
              </w:rPr>
              <w:t>50 г/л + 3,34 г/л +</w:t>
            </w:r>
          </w:p>
          <w:p w:rsidR="0079100F" w:rsidRPr="00F36291" w:rsidRDefault="0079100F" w:rsidP="0079100F">
            <w:pPr>
              <w:rPr>
                <w:rFonts w:ascii="Arial" w:hAnsi="Arial" w:cs="Arial"/>
                <w:snapToGrid w:val="0"/>
                <w:sz w:val="18"/>
                <w:szCs w:val="18"/>
              </w:rPr>
            </w:pPr>
            <w:r w:rsidRPr="00F36291">
              <w:rPr>
                <w:rFonts w:ascii="Arial" w:hAnsi="Arial" w:cs="Arial"/>
                <w:snapToGrid w:val="0"/>
                <w:sz w:val="18"/>
                <w:szCs w:val="18"/>
              </w:rPr>
              <w:t>8,34 г/л)</w:t>
            </w:r>
          </w:p>
          <w:p w:rsidR="0079100F" w:rsidRPr="00F36291" w:rsidRDefault="0079100F" w:rsidP="0079100F">
            <w:pPr>
              <w:rPr>
                <w:rFonts w:ascii="Arial" w:hAnsi="Arial" w:cs="Arial"/>
                <w:snapToGrid w:val="0"/>
                <w:sz w:val="18"/>
                <w:szCs w:val="18"/>
              </w:rPr>
            </w:pPr>
            <w:r w:rsidRPr="00F36291">
              <w:rPr>
                <w:rFonts w:ascii="Arial" w:hAnsi="Arial" w:cs="Arial"/>
                <w:snapToGrid w:val="0"/>
                <w:sz w:val="18"/>
                <w:szCs w:val="18"/>
              </w:rPr>
              <w:t xml:space="preserve">"Сингента Кроп протекшн АГ ",         </w:t>
            </w:r>
          </w:p>
          <w:p w:rsidR="0079100F" w:rsidRPr="00F36291" w:rsidRDefault="0079100F" w:rsidP="0079100F">
            <w:pPr>
              <w:rPr>
                <w:rFonts w:ascii="Arial" w:hAnsi="Arial" w:cs="Arial"/>
                <w:snapToGrid w:val="0"/>
                <w:sz w:val="18"/>
                <w:szCs w:val="18"/>
              </w:rPr>
            </w:pPr>
            <w:r w:rsidRPr="00F36291">
              <w:rPr>
                <w:rFonts w:ascii="Arial" w:hAnsi="Arial" w:cs="Arial"/>
                <w:snapToGrid w:val="0"/>
                <w:sz w:val="18"/>
                <w:szCs w:val="18"/>
              </w:rPr>
              <w:t>Швейцария</w:t>
            </w:r>
            <w:r w:rsidRPr="00F36291">
              <w:rPr>
                <w:rFonts w:ascii="Arial" w:hAnsi="Arial" w:cs="Arial"/>
                <w:snapToGrid w:val="0"/>
                <w:sz w:val="18"/>
                <w:szCs w:val="18"/>
                <w:lang w:val="uz-Cyrl-UZ"/>
              </w:rPr>
              <w:t>,</w:t>
            </w:r>
            <w:r w:rsidRPr="00F36291">
              <w:rPr>
                <w:rFonts w:ascii="Arial" w:hAnsi="Arial" w:cs="Arial"/>
                <w:snapToGrid w:val="0"/>
                <w:sz w:val="18"/>
                <w:szCs w:val="18"/>
              </w:rPr>
              <w:t xml:space="preserve">           </w:t>
            </w:r>
          </w:p>
          <w:p w:rsidR="0079100F" w:rsidRPr="00F36291" w:rsidRDefault="0079100F" w:rsidP="0079100F">
            <w:pPr>
              <w:rPr>
                <w:rFonts w:ascii="Arial" w:hAnsi="Arial" w:cs="Arial"/>
                <w:snapToGrid w:val="0"/>
                <w:sz w:val="18"/>
                <w:szCs w:val="18"/>
                <w:lang w:val="uz-Cyrl-UZ"/>
              </w:rPr>
            </w:pPr>
            <w:r w:rsidRPr="00F36291">
              <w:rPr>
                <w:rFonts w:ascii="Arial" w:hAnsi="Arial" w:cs="Arial"/>
                <w:snapToGrid w:val="0"/>
                <w:sz w:val="18"/>
                <w:szCs w:val="18"/>
              </w:rPr>
              <w:t>31.12.2024</w:t>
            </w:r>
          </w:p>
        </w:tc>
        <w:tc>
          <w:tcPr>
            <w:tcW w:w="913" w:type="dxa"/>
            <w:tcMar>
              <w:left w:w="28" w:type="dxa"/>
              <w:right w:w="28" w:type="dxa"/>
            </w:tcMar>
            <w:vAlign w:val="center"/>
          </w:tcPr>
          <w:p w:rsidR="0079100F" w:rsidRPr="00F36291" w:rsidRDefault="0079100F" w:rsidP="0079100F">
            <w:pPr>
              <w:jc w:val="center"/>
              <w:rPr>
                <w:rFonts w:ascii="Arial" w:hAnsi="Arial" w:cs="Arial"/>
                <w:snapToGrid w:val="0"/>
                <w:sz w:val="18"/>
                <w:szCs w:val="18"/>
              </w:rPr>
            </w:pPr>
            <w:r w:rsidRPr="00F36291">
              <w:rPr>
                <w:rFonts w:ascii="Arial" w:hAnsi="Arial" w:cs="Arial"/>
                <w:snapToGrid w:val="0"/>
                <w:sz w:val="18"/>
                <w:szCs w:val="18"/>
              </w:rPr>
              <w:t>3,0</w:t>
            </w:r>
          </w:p>
        </w:tc>
        <w:tc>
          <w:tcPr>
            <w:tcW w:w="1275" w:type="dxa"/>
            <w:tcMar>
              <w:left w:w="28" w:type="dxa"/>
              <w:right w:w="28" w:type="dxa"/>
            </w:tcMar>
            <w:vAlign w:val="center"/>
          </w:tcPr>
          <w:p w:rsidR="0079100F" w:rsidRPr="00F36291" w:rsidRDefault="0079100F" w:rsidP="0079100F">
            <w:pPr>
              <w:rPr>
                <w:rFonts w:ascii="Arial" w:hAnsi="Arial" w:cs="Arial"/>
                <w:snapToGrid w:val="0"/>
                <w:sz w:val="18"/>
                <w:szCs w:val="18"/>
              </w:rPr>
            </w:pPr>
            <w:r w:rsidRPr="00F36291">
              <w:rPr>
                <w:rFonts w:ascii="Arial" w:hAnsi="Arial" w:cs="Arial"/>
                <w:kern w:val="12"/>
                <w:sz w:val="18"/>
                <w:szCs w:val="18"/>
                <w:lang w:val="uz-Cyrl-UZ"/>
              </w:rPr>
              <w:t>Ғўза</w:t>
            </w:r>
          </w:p>
        </w:tc>
        <w:tc>
          <w:tcPr>
            <w:tcW w:w="1276" w:type="dxa"/>
            <w:tcMar>
              <w:left w:w="28" w:type="dxa"/>
              <w:right w:w="28" w:type="dxa"/>
            </w:tcMar>
            <w:vAlign w:val="center"/>
          </w:tcPr>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 xml:space="preserve">Илдиз чириш, </w:t>
            </w:r>
          </w:p>
          <w:p w:rsidR="0079100F" w:rsidRPr="00F36291" w:rsidRDefault="0079100F" w:rsidP="0079100F">
            <w:pPr>
              <w:rPr>
                <w:rFonts w:ascii="Arial" w:hAnsi="Arial" w:cs="Arial"/>
                <w:snapToGrid w:val="0"/>
                <w:sz w:val="18"/>
                <w:szCs w:val="18"/>
              </w:rPr>
            </w:pPr>
            <w:r w:rsidRPr="00F36291">
              <w:rPr>
                <w:rFonts w:ascii="Arial" w:hAnsi="Arial" w:cs="Arial"/>
                <w:snapToGrid w:val="0"/>
                <w:kern w:val="12"/>
                <w:sz w:val="18"/>
                <w:szCs w:val="18"/>
                <w:lang w:val="uz-Cyrl-UZ"/>
              </w:rPr>
              <w:t>ширалар, трипслар</w:t>
            </w:r>
            <w:r w:rsidRPr="00F36291">
              <w:rPr>
                <w:rFonts w:ascii="Arial" w:hAnsi="Arial" w:cs="Arial"/>
                <w:snapToGrid w:val="0"/>
                <w:sz w:val="18"/>
                <w:szCs w:val="18"/>
              </w:rPr>
              <w:t xml:space="preserve"> </w:t>
            </w:r>
          </w:p>
        </w:tc>
        <w:tc>
          <w:tcPr>
            <w:tcW w:w="2552" w:type="dxa"/>
            <w:tcMar>
              <w:left w:w="28" w:type="dxa"/>
              <w:right w:w="28" w:type="dxa"/>
            </w:tcMar>
          </w:tcPr>
          <w:p w:rsidR="0079100F" w:rsidRPr="00F36291" w:rsidRDefault="0079100F" w:rsidP="0079100F">
            <w:pPr>
              <w:rPr>
                <w:rFonts w:ascii="Arial" w:hAnsi="Arial" w:cs="Arial"/>
                <w:snapToGrid w:val="0"/>
                <w:spacing w:val="-6"/>
                <w:sz w:val="18"/>
                <w:szCs w:val="18"/>
              </w:rPr>
            </w:pPr>
            <w:r w:rsidRPr="00F36291">
              <w:rPr>
                <w:rFonts w:ascii="Arial" w:hAnsi="Arial" w:cs="Arial"/>
                <w:spacing w:val="-6"/>
                <w:kern w:val="12"/>
                <w:sz w:val="18"/>
                <w:szCs w:val="18"/>
                <w:lang w:val="uz-Cyrl-UZ"/>
              </w:rPr>
              <w:t>Чигит препарат суспензиясида 1 т тукли чигитга 25-30 л ва 1 т механик усулда туксизлан-тирилган чигитга 15-20 л эритма сарфлаб дорила-нади</w:t>
            </w:r>
          </w:p>
        </w:tc>
        <w:tc>
          <w:tcPr>
            <w:tcW w:w="992" w:type="dxa"/>
            <w:tcMar>
              <w:left w:w="28" w:type="dxa"/>
              <w:right w:w="28" w:type="dxa"/>
            </w:tcMar>
            <w:vAlign w:val="center"/>
          </w:tcPr>
          <w:p w:rsidR="0079100F" w:rsidRPr="00F36291" w:rsidRDefault="0079100F" w:rsidP="0079100F">
            <w:pPr>
              <w:jc w:val="center"/>
              <w:rPr>
                <w:rFonts w:ascii="Arial" w:hAnsi="Arial" w:cs="Arial"/>
                <w:snapToGrid w:val="0"/>
                <w:sz w:val="18"/>
                <w:szCs w:val="18"/>
                <w:lang w:val="uz-Cyrl-UZ"/>
              </w:rPr>
            </w:pPr>
            <w:r w:rsidRPr="00F36291">
              <w:rPr>
                <w:rFonts w:ascii="Arial" w:hAnsi="Arial" w:cs="Arial"/>
                <w:snapToGrid w:val="0"/>
                <w:sz w:val="18"/>
                <w:szCs w:val="18"/>
                <w:lang w:val="uz-Cyrl-UZ"/>
              </w:rPr>
              <w:t>-</w:t>
            </w:r>
          </w:p>
        </w:tc>
        <w:tc>
          <w:tcPr>
            <w:tcW w:w="851" w:type="dxa"/>
            <w:tcMar>
              <w:left w:w="28" w:type="dxa"/>
              <w:right w:w="28" w:type="dxa"/>
            </w:tcMar>
            <w:vAlign w:val="center"/>
          </w:tcPr>
          <w:p w:rsidR="0079100F" w:rsidRPr="00F36291" w:rsidRDefault="0079100F" w:rsidP="0079100F">
            <w:pPr>
              <w:jc w:val="center"/>
              <w:rPr>
                <w:rFonts w:ascii="Arial" w:hAnsi="Arial" w:cs="Arial"/>
                <w:snapToGrid w:val="0"/>
                <w:sz w:val="18"/>
                <w:szCs w:val="18"/>
              </w:rPr>
            </w:pPr>
            <w:r w:rsidRPr="00F36291">
              <w:rPr>
                <w:rFonts w:ascii="Arial" w:hAnsi="Arial" w:cs="Arial"/>
                <w:snapToGrid w:val="0"/>
                <w:sz w:val="18"/>
                <w:szCs w:val="18"/>
              </w:rPr>
              <w:t>-</w:t>
            </w:r>
          </w:p>
        </w:tc>
      </w:tr>
      <w:tr w:rsidR="0079100F" w:rsidRPr="00F36291" w:rsidTr="00565F38">
        <w:trPr>
          <w:trHeight w:val="20"/>
        </w:trPr>
        <w:tc>
          <w:tcPr>
            <w:tcW w:w="2146" w:type="dxa"/>
            <w:gridSpan w:val="2"/>
            <w:tcMar>
              <w:left w:w="28" w:type="dxa"/>
              <w:right w:w="28" w:type="dxa"/>
            </w:tcMar>
          </w:tcPr>
          <w:p w:rsidR="0079100F" w:rsidRPr="00F36291" w:rsidRDefault="0079100F" w:rsidP="0079100F">
            <w:pPr>
              <w:rPr>
                <w:rFonts w:ascii="Arial" w:hAnsi="Arial" w:cs="Arial"/>
                <w:snapToGrid w:val="0"/>
                <w:sz w:val="18"/>
                <w:szCs w:val="18"/>
                <w:lang w:val="uz-Cyrl-UZ"/>
              </w:rPr>
            </w:pPr>
            <w:r w:rsidRPr="00F36291">
              <w:rPr>
                <w:rFonts w:ascii="Arial" w:hAnsi="Arial" w:cs="Arial"/>
                <w:snapToGrid w:val="0"/>
                <w:sz w:val="18"/>
                <w:szCs w:val="18"/>
                <w:lang w:val="uz-Cyrl-UZ"/>
              </w:rPr>
              <w:t>КРУЗЕР ЭКСТРА КОТТОН 362 г/л сус.к.</w:t>
            </w:r>
          </w:p>
          <w:p w:rsidR="0079100F" w:rsidRPr="00F36291" w:rsidRDefault="0079100F" w:rsidP="0079100F">
            <w:pPr>
              <w:rPr>
                <w:rFonts w:ascii="Arial" w:hAnsi="Arial" w:cs="Arial"/>
                <w:snapToGrid w:val="0"/>
                <w:sz w:val="18"/>
                <w:szCs w:val="18"/>
                <w:lang w:val="uz-Cyrl-UZ"/>
              </w:rPr>
            </w:pPr>
            <w:r w:rsidRPr="00F36291">
              <w:rPr>
                <w:rFonts w:ascii="Arial" w:hAnsi="Arial" w:cs="Arial"/>
                <w:snapToGrid w:val="0"/>
                <w:sz w:val="18"/>
                <w:szCs w:val="18"/>
                <w:lang w:val="uz-Cyrl-UZ"/>
              </w:rPr>
              <w:t>( 350 г/л + 3,3 г/л</w:t>
            </w:r>
          </w:p>
          <w:p w:rsidR="0079100F" w:rsidRPr="00F36291" w:rsidRDefault="0079100F" w:rsidP="0079100F">
            <w:pPr>
              <w:rPr>
                <w:rFonts w:ascii="Arial" w:hAnsi="Arial" w:cs="Arial"/>
                <w:snapToGrid w:val="0"/>
                <w:sz w:val="18"/>
                <w:szCs w:val="18"/>
                <w:lang w:val="uz-Cyrl-UZ"/>
              </w:rPr>
            </w:pPr>
            <w:r w:rsidRPr="00F36291">
              <w:rPr>
                <w:rFonts w:ascii="Arial" w:hAnsi="Arial" w:cs="Arial"/>
                <w:snapToGrid w:val="0"/>
                <w:sz w:val="18"/>
                <w:szCs w:val="18"/>
                <w:lang w:val="uz-Cyrl-UZ"/>
              </w:rPr>
              <w:t>+ 8,3 г/л )</w:t>
            </w:r>
          </w:p>
          <w:p w:rsidR="0079100F" w:rsidRPr="00F36291" w:rsidRDefault="0079100F" w:rsidP="0079100F">
            <w:pPr>
              <w:rPr>
                <w:rFonts w:ascii="Arial" w:hAnsi="Arial" w:cs="Arial"/>
                <w:snapToGrid w:val="0"/>
                <w:sz w:val="18"/>
                <w:szCs w:val="18"/>
                <w:lang w:val="uz-Cyrl-UZ"/>
              </w:rPr>
            </w:pPr>
            <w:r w:rsidRPr="00F36291">
              <w:rPr>
                <w:rFonts w:ascii="Arial" w:hAnsi="Arial" w:cs="Arial"/>
                <w:snapToGrid w:val="0"/>
                <w:sz w:val="18"/>
                <w:szCs w:val="18"/>
                <w:lang w:val="uz-Cyrl-UZ"/>
              </w:rPr>
              <w:t xml:space="preserve">“Agro Aziya Group ” МЧЖ  , </w:t>
            </w:r>
          </w:p>
          <w:p w:rsidR="0079100F" w:rsidRPr="00F36291" w:rsidRDefault="0079100F" w:rsidP="0079100F">
            <w:pPr>
              <w:rPr>
                <w:rFonts w:ascii="Arial" w:hAnsi="Arial" w:cs="Arial"/>
                <w:snapToGrid w:val="0"/>
                <w:sz w:val="18"/>
                <w:szCs w:val="18"/>
                <w:lang w:val="uz-Cyrl-UZ"/>
              </w:rPr>
            </w:pPr>
            <w:r w:rsidRPr="00F36291">
              <w:rPr>
                <w:rFonts w:ascii="Arial" w:hAnsi="Arial" w:cs="Arial"/>
                <w:snapToGrid w:val="0"/>
                <w:sz w:val="18"/>
                <w:szCs w:val="18"/>
                <w:lang w:val="uz-Cyrl-UZ"/>
              </w:rPr>
              <w:t>Ўзбекистон</w:t>
            </w:r>
          </w:p>
          <w:p w:rsidR="0079100F" w:rsidRPr="00F36291" w:rsidRDefault="0079100F" w:rsidP="0079100F">
            <w:pPr>
              <w:rPr>
                <w:rFonts w:ascii="Arial" w:hAnsi="Arial" w:cs="Arial"/>
                <w:snapToGrid w:val="0"/>
                <w:sz w:val="18"/>
                <w:szCs w:val="18"/>
                <w:lang w:val="uz-Cyrl-UZ"/>
              </w:rPr>
            </w:pPr>
            <w:r w:rsidRPr="00F36291">
              <w:rPr>
                <w:rFonts w:ascii="Arial" w:hAnsi="Arial" w:cs="Arial"/>
                <w:snapToGrid w:val="0"/>
                <w:sz w:val="18"/>
                <w:szCs w:val="18"/>
                <w:lang w:val="en-US"/>
              </w:rPr>
              <w:t>31.12.2023</w:t>
            </w:r>
            <w:r w:rsidRPr="00F36291">
              <w:rPr>
                <w:rFonts w:ascii="Arial" w:hAnsi="Arial" w:cs="Arial"/>
                <w:snapToGrid w:val="0"/>
                <w:sz w:val="18"/>
                <w:szCs w:val="18"/>
                <w:lang w:val="uz-Cyrl-UZ"/>
              </w:rPr>
              <w:t xml:space="preserve"> </w:t>
            </w:r>
          </w:p>
        </w:tc>
        <w:tc>
          <w:tcPr>
            <w:tcW w:w="913" w:type="dxa"/>
            <w:tcMar>
              <w:left w:w="28" w:type="dxa"/>
              <w:right w:w="28" w:type="dxa"/>
            </w:tcMar>
            <w:vAlign w:val="center"/>
          </w:tcPr>
          <w:p w:rsidR="0079100F" w:rsidRPr="00F36291" w:rsidRDefault="0079100F" w:rsidP="0079100F">
            <w:pPr>
              <w:jc w:val="center"/>
              <w:rPr>
                <w:rFonts w:ascii="Arial" w:hAnsi="Arial" w:cs="Arial"/>
                <w:snapToGrid w:val="0"/>
                <w:sz w:val="18"/>
                <w:szCs w:val="18"/>
              </w:rPr>
            </w:pPr>
            <w:r w:rsidRPr="00F36291">
              <w:rPr>
                <w:rFonts w:ascii="Arial" w:hAnsi="Arial" w:cs="Arial"/>
                <w:snapToGrid w:val="0"/>
                <w:sz w:val="18"/>
                <w:szCs w:val="18"/>
              </w:rPr>
              <w:t>3,0</w:t>
            </w:r>
          </w:p>
        </w:tc>
        <w:tc>
          <w:tcPr>
            <w:tcW w:w="1275" w:type="dxa"/>
            <w:tcMar>
              <w:left w:w="28" w:type="dxa"/>
              <w:right w:w="28" w:type="dxa"/>
            </w:tcMar>
            <w:vAlign w:val="center"/>
          </w:tcPr>
          <w:p w:rsidR="0079100F" w:rsidRPr="00F36291" w:rsidRDefault="0079100F" w:rsidP="0079100F">
            <w:pPr>
              <w:rPr>
                <w:rFonts w:ascii="Arial" w:hAnsi="Arial" w:cs="Arial"/>
                <w:snapToGrid w:val="0"/>
                <w:sz w:val="18"/>
                <w:szCs w:val="18"/>
              </w:rPr>
            </w:pPr>
            <w:r w:rsidRPr="00F36291">
              <w:rPr>
                <w:rFonts w:ascii="Arial" w:hAnsi="Arial" w:cs="Arial"/>
                <w:kern w:val="12"/>
                <w:sz w:val="18"/>
                <w:szCs w:val="18"/>
                <w:lang w:val="uz-Cyrl-UZ"/>
              </w:rPr>
              <w:t>Ғўза</w:t>
            </w:r>
          </w:p>
        </w:tc>
        <w:tc>
          <w:tcPr>
            <w:tcW w:w="1276" w:type="dxa"/>
            <w:tcMar>
              <w:left w:w="28" w:type="dxa"/>
              <w:right w:w="28" w:type="dxa"/>
            </w:tcMar>
            <w:vAlign w:val="center"/>
          </w:tcPr>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 xml:space="preserve">Илдиз чириш, </w:t>
            </w:r>
          </w:p>
          <w:p w:rsidR="0079100F" w:rsidRPr="00F36291" w:rsidRDefault="0079100F" w:rsidP="0079100F">
            <w:pPr>
              <w:rPr>
                <w:rFonts w:ascii="Arial" w:hAnsi="Arial" w:cs="Arial"/>
                <w:snapToGrid w:val="0"/>
                <w:sz w:val="18"/>
                <w:szCs w:val="18"/>
              </w:rPr>
            </w:pPr>
            <w:r w:rsidRPr="00F36291">
              <w:rPr>
                <w:rFonts w:ascii="Arial" w:hAnsi="Arial" w:cs="Arial"/>
                <w:snapToGrid w:val="0"/>
                <w:kern w:val="12"/>
                <w:sz w:val="18"/>
                <w:szCs w:val="18"/>
                <w:lang w:val="uz-Cyrl-UZ"/>
              </w:rPr>
              <w:t>трипслар</w:t>
            </w:r>
            <w:r w:rsidRPr="00F36291">
              <w:rPr>
                <w:rFonts w:ascii="Arial" w:hAnsi="Arial" w:cs="Arial"/>
                <w:snapToGrid w:val="0"/>
                <w:sz w:val="18"/>
                <w:szCs w:val="18"/>
              </w:rPr>
              <w:t xml:space="preserve"> </w:t>
            </w:r>
          </w:p>
        </w:tc>
        <w:tc>
          <w:tcPr>
            <w:tcW w:w="2552" w:type="dxa"/>
            <w:tcMar>
              <w:left w:w="28" w:type="dxa"/>
              <w:right w:w="28" w:type="dxa"/>
            </w:tcMar>
          </w:tcPr>
          <w:p w:rsidR="0079100F" w:rsidRPr="00F36291" w:rsidRDefault="0079100F" w:rsidP="0079100F">
            <w:pPr>
              <w:rPr>
                <w:rFonts w:ascii="Arial" w:hAnsi="Arial" w:cs="Arial"/>
                <w:snapToGrid w:val="0"/>
                <w:spacing w:val="-6"/>
                <w:sz w:val="18"/>
                <w:szCs w:val="18"/>
              </w:rPr>
            </w:pPr>
            <w:r w:rsidRPr="00F36291">
              <w:rPr>
                <w:rFonts w:ascii="Arial" w:hAnsi="Arial" w:cs="Arial"/>
                <w:spacing w:val="-6"/>
                <w:kern w:val="12"/>
                <w:sz w:val="18"/>
                <w:szCs w:val="18"/>
                <w:lang w:val="uz-Cyrl-UZ"/>
              </w:rPr>
              <w:t>Чигит препарат суспензиясида 1 т тукли чигитга 25-30 л ва 1 т механик усулда туксизлан-тирилган чигитга 15-20 л эритма сарфлаб дорила-нади</w:t>
            </w:r>
          </w:p>
        </w:tc>
        <w:tc>
          <w:tcPr>
            <w:tcW w:w="992" w:type="dxa"/>
            <w:tcMar>
              <w:left w:w="28" w:type="dxa"/>
              <w:right w:w="28" w:type="dxa"/>
            </w:tcMar>
            <w:vAlign w:val="center"/>
          </w:tcPr>
          <w:p w:rsidR="0079100F" w:rsidRPr="00F36291" w:rsidRDefault="0079100F" w:rsidP="0079100F">
            <w:pPr>
              <w:jc w:val="center"/>
              <w:rPr>
                <w:rFonts w:ascii="Arial" w:hAnsi="Arial" w:cs="Arial"/>
                <w:snapToGrid w:val="0"/>
                <w:sz w:val="18"/>
                <w:szCs w:val="18"/>
                <w:lang w:val="uz-Cyrl-UZ"/>
              </w:rPr>
            </w:pPr>
            <w:r w:rsidRPr="00F36291">
              <w:rPr>
                <w:rFonts w:ascii="Arial" w:hAnsi="Arial" w:cs="Arial"/>
                <w:snapToGrid w:val="0"/>
                <w:sz w:val="18"/>
                <w:szCs w:val="18"/>
                <w:lang w:val="uz-Cyrl-UZ"/>
              </w:rPr>
              <w:t>-</w:t>
            </w:r>
          </w:p>
        </w:tc>
        <w:tc>
          <w:tcPr>
            <w:tcW w:w="851" w:type="dxa"/>
            <w:tcMar>
              <w:left w:w="28" w:type="dxa"/>
              <w:right w:w="28" w:type="dxa"/>
            </w:tcMar>
            <w:vAlign w:val="center"/>
          </w:tcPr>
          <w:p w:rsidR="0079100F" w:rsidRPr="00F36291" w:rsidRDefault="0079100F" w:rsidP="0079100F">
            <w:pPr>
              <w:jc w:val="center"/>
              <w:rPr>
                <w:rFonts w:ascii="Arial" w:hAnsi="Arial" w:cs="Arial"/>
                <w:snapToGrid w:val="0"/>
                <w:sz w:val="18"/>
                <w:szCs w:val="18"/>
              </w:rPr>
            </w:pPr>
            <w:r w:rsidRPr="00F36291">
              <w:rPr>
                <w:rFonts w:ascii="Arial" w:hAnsi="Arial" w:cs="Arial"/>
                <w:snapToGrid w:val="0"/>
                <w:sz w:val="18"/>
                <w:szCs w:val="18"/>
              </w:rPr>
              <w:t>-</w:t>
            </w:r>
          </w:p>
        </w:tc>
      </w:tr>
      <w:tr w:rsidR="0079100F" w:rsidRPr="00F36291" w:rsidTr="00565F38">
        <w:trPr>
          <w:trHeight w:val="20"/>
        </w:trPr>
        <w:tc>
          <w:tcPr>
            <w:tcW w:w="2146" w:type="dxa"/>
            <w:gridSpan w:val="2"/>
            <w:vMerge w:val="restart"/>
            <w:tcMar>
              <w:left w:w="28" w:type="dxa"/>
              <w:right w:w="28" w:type="dxa"/>
            </w:tcMar>
          </w:tcPr>
          <w:p w:rsidR="0079100F" w:rsidRPr="00F36291" w:rsidRDefault="0079100F" w:rsidP="0079100F">
            <w:pPr>
              <w:rPr>
                <w:rFonts w:ascii="Arial" w:hAnsi="Arial" w:cs="Arial"/>
                <w:snapToGrid w:val="0"/>
                <w:sz w:val="18"/>
                <w:szCs w:val="18"/>
                <w:lang w:val="uz-Cyrl-UZ"/>
              </w:rPr>
            </w:pPr>
            <w:r w:rsidRPr="00F36291">
              <w:rPr>
                <w:rFonts w:ascii="Arial" w:hAnsi="Arial" w:cs="Arial"/>
                <w:snapToGrid w:val="0"/>
                <w:sz w:val="18"/>
                <w:szCs w:val="18"/>
                <w:lang w:val="uz-Cyrl-UZ"/>
              </w:rPr>
              <w:t>Kreyser Extra Gold     362 г/л , сус.к.</w:t>
            </w:r>
          </w:p>
          <w:p w:rsidR="0079100F" w:rsidRPr="00F36291" w:rsidRDefault="0079100F" w:rsidP="0079100F">
            <w:pPr>
              <w:rPr>
                <w:rFonts w:ascii="Arial" w:hAnsi="Arial" w:cs="Arial"/>
                <w:snapToGrid w:val="0"/>
                <w:sz w:val="18"/>
                <w:szCs w:val="18"/>
                <w:lang w:val="uz-Cyrl-UZ"/>
              </w:rPr>
            </w:pPr>
            <w:r w:rsidRPr="00F36291">
              <w:rPr>
                <w:rFonts w:ascii="Arial" w:hAnsi="Arial" w:cs="Arial"/>
                <w:snapToGrid w:val="0"/>
                <w:sz w:val="18"/>
                <w:szCs w:val="18"/>
                <w:lang w:val="uz-Cyrl-UZ"/>
              </w:rPr>
              <w:lastRenderedPageBreak/>
              <w:t>(350 г/л +3,34 г/л   +</w:t>
            </w:r>
          </w:p>
          <w:p w:rsidR="0079100F" w:rsidRPr="00F36291" w:rsidRDefault="0079100F" w:rsidP="0079100F">
            <w:pPr>
              <w:rPr>
                <w:rFonts w:ascii="Arial" w:hAnsi="Arial" w:cs="Arial"/>
                <w:snapToGrid w:val="0"/>
                <w:sz w:val="18"/>
                <w:szCs w:val="18"/>
                <w:lang w:val="uz-Cyrl-UZ"/>
              </w:rPr>
            </w:pPr>
            <w:r w:rsidRPr="00F36291">
              <w:rPr>
                <w:rFonts w:ascii="Arial" w:hAnsi="Arial" w:cs="Arial"/>
                <w:snapToGrid w:val="0"/>
                <w:sz w:val="18"/>
                <w:szCs w:val="18"/>
                <w:lang w:val="uz-Cyrl-UZ"/>
              </w:rPr>
              <w:t xml:space="preserve"> 8,34г/л)</w:t>
            </w:r>
          </w:p>
          <w:p w:rsidR="0079100F" w:rsidRPr="00F36291" w:rsidRDefault="0079100F" w:rsidP="0079100F">
            <w:pPr>
              <w:rPr>
                <w:rFonts w:ascii="Arial" w:hAnsi="Arial" w:cs="Arial"/>
                <w:snapToGrid w:val="0"/>
                <w:sz w:val="18"/>
                <w:szCs w:val="18"/>
                <w:lang w:val="uz-Cyrl-UZ"/>
              </w:rPr>
            </w:pPr>
            <w:r w:rsidRPr="00F36291">
              <w:rPr>
                <w:rFonts w:ascii="Arial" w:hAnsi="Arial" w:cs="Arial"/>
                <w:snapToGrid w:val="0"/>
                <w:sz w:val="18"/>
                <w:szCs w:val="18"/>
                <w:lang w:val="uz-Cyrl-UZ"/>
              </w:rPr>
              <w:t>“Agro Gold Plyus” МЧЖ ,</w:t>
            </w:r>
          </w:p>
          <w:p w:rsidR="0079100F" w:rsidRPr="00F36291" w:rsidRDefault="0079100F" w:rsidP="0079100F">
            <w:pPr>
              <w:rPr>
                <w:rFonts w:ascii="Arial" w:hAnsi="Arial" w:cs="Arial"/>
                <w:snapToGrid w:val="0"/>
                <w:sz w:val="18"/>
                <w:szCs w:val="18"/>
                <w:lang w:val="uz-Cyrl-UZ"/>
              </w:rPr>
            </w:pPr>
            <w:r w:rsidRPr="00F36291">
              <w:rPr>
                <w:rFonts w:ascii="Arial" w:hAnsi="Arial" w:cs="Arial"/>
                <w:snapToGrid w:val="0"/>
                <w:sz w:val="18"/>
                <w:szCs w:val="18"/>
                <w:lang w:val="uz-Cyrl-UZ"/>
              </w:rPr>
              <w:t>Ўзбекистон</w:t>
            </w:r>
          </w:p>
          <w:p w:rsidR="0079100F" w:rsidRPr="00F36291" w:rsidRDefault="0079100F" w:rsidP="0079100F">
            <w:pPr>
              <w:rPr>
                <w:rFonts w:ascii="Arial" w:hAnsi="Arial" w:cs="Arial"/>
                <w:snapToGrid w:val="0"/>
                <w:sz w:val="18"/>
                <w:szCs w:val="18"/>
                <w:lang w:val="uz-Cyrl-UZ"/>
              </w:rPr>
            </w:pPr>
            <w:r w:rsidRPr="00F36291">
              <w:rPr>
                <w:rFonts w:ascii="Arial" w:hAnsi="Arial" w:cs="Arial"/>
                <w:snapToGrid w:val="0"/>
                <w:sz w:val="18"/>
                <w:szCs w:val="18"/>
                <w:lang w:val="uz-Cyrl-UZ"/>
              </w:rPr>
              <w:t>30.04.2026</w:t>
            </w:r>
          </w:p>
        </w:tc>
        <w:tc>
          <w:tcPr>
            <w:tcW w:w="913" w:type="dxa"/>
            <w:tcMar>
              <w:left w:w="28" w:type="dxa"/>
              <w:right w:w="28" w:type="dxa"/>
            </w:tcMar>
            <w:vAlign w:val="center"/>
          </w:tcPr>
          <w:p w:rsidR="0079100F" w:rsidRPr="00F36291" w:rsidRDefault="0079100F" w:rsidP="0079100F">
            <w:pPr>
              <w:jc w:val="center"/>
              <w:rPr>
                <w:rFonts w:ascii="Arial" w:hAnsi="Arial" w:cs="Arial"/>
                <w:snapToGrid w:val="0"/>
                <w:sz w:val="18"/>
                <w:szCs w:val="18"/>
              </w:rPr>
            </w:pPr>
            <w:r w:rsidRPr="00F36291">
              <w:rPr>
                <w:rFonts w:ascii="Arial" w:hAnsi="Arial" w:cs="Arial"/>
                <w:snapToGrid w:val="0"/>
                <w:sz w:val="18"/>
                <w:szCs w:val="18"/>
              </w:rPr>
              <w:lastRenderedPageBreak/>
              <w:t>3,0</w:t>
            </w:r>
          </w:p>
        </w:tc>
        <w:tc>
          <w:tcPr>
            <w:tcW w:w="1275" w:type="dxa"/>
            <w:tcMar>
              <w:left w:w="28" w:type="dxa"/>
              <w:right w:w="28" w:type="dxa"/>
            </w:tcMar>
            <w:vAlign w:val="center"/>
          </w:tcPr>
          <w:p w:rsidR="0079100F" w:rsidRPr="00F36291" w:rsidRDefault="0079100F" w:rsidP="0079100F">
            <w:pPr>
              <w:rPr>
                <w:rFonts w:ascii="Arial" w:hAnsi="Arial" w:cs="Arial"/>
                <w:snapToGrid w:val="0"/>
                <w:sz w:val="18"/>
                <w:szCs w:val="18"/>
              </w:rPr>
            </w:pPr>
            <w:r w:rsidRPr="00F36291">
              <w:rPr>
                <w:rFonts w:ascii="Arial" w:hAnsi="Arial" w:cs="Arial"/>
                <w:kern w:val="12"/>
                <w:sz w:val="18"/>
                <w:szCs w:val="18"/>
                <w:lang w:val="uz-Cyrl-UZ"/>
              </w:rPr>
              <w:t>Ғўза</w:t>
            </w:r>
          </w:p>
        </w:tc>
        <w:tc>
          <w:tcPr>
            <w:tcW w:w="1276" w:type="dxa"/>
            <w:tcMar>
              <w:left w:w="28" w:type="dxa"/>
              <w:right w:w="28" w:type="dxa"/>
            </w:tcMar>
            <w:vAlign w:val="center"/>
          </w:tcPr>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Илдиз чириш</w:t>
            </w:r>
            <w:r w:rsidRPr="00F36291">
              <w:rPr>
                <w:rFonts w:ascii="Arial" w:hAnsi="Arial" w:cs="Arial"/>
                <w:snapToGrid w:val="0"/>
                <w:sz w:val="18"/>
                <w:szCs w:val="18"/>
              </w:rPr>
              <w:t xml:space="preserve"> </w:t>
            </w:r>
          </w:p>
        </w:tc>
        <w:tc>
          <w:tcPr>
            <w:tcW w:w="2552" w:type="dxa"/>
            <w:tcMar>
              <w:left w:w="28" w:type="dxa"/>
              <w:right w:w="28" w:type="dxa"/>
            </w:tcMar>
          </w:tcPr>
          <w:p w:rsidR="0079100F" w:rsidRPr="00F36291" w:rsidRDefault="0079100F" w:rsidP="0079100F">
            <w:pPr>
              <w:rPr>
                <w:rFonts w:ascii="Arial" w:hAnsi="Arial" w:cs="Arial"/>
                <w:snapToGrid w:val="0"/>
                <w:spacing w:val="-6"/>
                <w:sz w:val="18"/>
                <w:szCs w:val="18"/>
                <w:lang w:val="uz-Cyrl-UZ"/>
              </w:rPr>
            </w:pPr>
            <w:r w:rsidRPr="00F36291">
              <w:rPr>
                <w:rFonts w:ascii="Arial" w:hAnsi="Arial" w:cs="Arial"/>
                <w:spacing w:val="-6"/>
                <w:kern w:val="12"/>
                <w:sz w:val="18"/>
                <w:szCs w:val="18"/>
                <w:lang w:val="uz-Cyrl-UZ"/>
              </w:rPr>
              <w:t xml:space="preserve">Чигит препарат суспензиясида 1 т тукли чигитга 25-30 л ва 1 т </w:t>
            </w:r>
            <w:r w:rsidRPr="00F36291">
              <w:rPr>
                <w:rFonts w:ascii="Arial" w:hAnsi="Arial" w:cs="Arial"/>
                <w:spacing w:val="-6"/>
                <w:kern w:val="12"/>
                <w:sz w:val="18"/>
                <w:szCs w:val="18"/>
                <w:lang w:val="uz-Cyrl-UZ"/>
              </w:rPr>
              <w:lastRenderedPageBreak/>
              <w:t>механик усулда туксизлан-тирилган чигитга 15-20 л эритма сарфлаб дорила-нади</w:t>
            </w:r>
          </w:p>
        </w:tc>
        <w:tc>
          <w:tcPr>
            <w:tcW w:w="992" w:type="dxa"/>
            <w:tcMar>
              <w:left w:w="28" w:type="dxa"/>
              <w:right w:w="28" w:type="dxa"/>
            </w:tcMar>
            <w:vAlign w:val="center"/>
          </w:tcPr>
          <w:p w:rsidR="0079100F" w:rsidRPr="00F36291" w:rsidRDefault="0079100F" w:rsidP="0079100F">
            <w:pPr>
              <w:jc w:val="center"/>
              <w:rPr>
                <w:rFonts w:ascii="Arial" w:hAnsi="Arial" w:cs="Arial"/>
                <w:snapToGrid w:val="0"/>
                <w:sz w:val="18"/>
                <w:szCs w:val="18"/>
                <w:lang w:val="uz-Cyrl-UZ"/>
              </w:rPr>
            </w:pPr>
            <w:r w:rsidRPr="00F36291">
              <w:rPr>
                <w:rFonts w:ascii="Arial" w:hAnsi="Arial" w:cs="Arial"/>
                <w:snapToGrid w:val="0"/>
                <w:sz w:val="18"/>
                <w:szCs w:val="18"/>
                <w:lang w:val="uz-Cyrl-UZ"/>
              </w:rPr>
              <w:lastRenderedPageBreak/>
              <w:t>-</w:t>
            </w:r>
          </w:p>
        </w:tc>
        <w:tc>
          <w:tcPr>
            <w:tcW w:w="851" w:type="dxa"/>
            <w:tcMar>
              <w:left w:w="28" w:type="dxa"/>
              <w:right w:w="28" w:type="dxa"/>
            </w:tcMar>
            <w:vAlign w:val="center"/>
          </w:tcPr>
          <w:p w:rsidR="0079100F" w:rsidRPr="00F36291" w:rsidRDefault="0079100F" w:rsidP="0079100F">
            <w:pPr>
              <w:jc w:val="center"/>
              <w:rPr>
                <w:rFonts w:ascii="Arial" w:hAnsi="Arial" w:cs="Arial"/>
                <w:snapToGrid w:val="0"/>
                <w:sz w:val="18"/>
                <w:szCs w:val="18"/>
              </w:rPr>
            </w:pPr>
            <w:r w:rsidRPr="00F36291">
              <w:rPr>
                <w:rFonts w:ascii="Arial" w:hAnsi="Arial" w:cs="Arial"/>
                <w:snapToGrid w:val="0"/>
                <w:sz w:val="18"/>
                <w:szCs w:val="18"/>
              </w:rPr>
              <w:t>-</w:t>
            </w:r>
          </w:p>
        </w:tc>
      </w:tr>
      <w:tr w:rsidR="0079100F" w:rsidRPr="00F36291" w:rsidTr="00565F38">
        <w:trPr>
          <w:trHeight w:val="20"/>
        </w:trPr>
        <w:tc>
          <w:tcPr>
            <w:tcW w:w="2146" w:type="dxa"/>
            <w:gridSpan w:val="2"/>
            <w:vMerge/>
            <w:tcMar>
              <w:left w:w="28" w:type="dxa"/>
              <w:right w:w="28" w:type="dxa"/>
            </w:tcMar>
          </w:tcPr>
          <w:p w:rsidR="0079100F" w:rsidRPr="00F36291" w:rsidRDefault="0079100F" w:rsidP="0079100F">
            <w:pPr>
              <w:rPr>
                <w:rFonts w:ascii="Arial" w:hAnsi="Arial" w:cs="Arial"/>
                <w:snapToGrid w:val="0"/>
                <w:sz w:val="18"/>
                <w:szCs w:val="18"/>
                <w:lang w:val="uz-Cyrl-UZ"/>
              </w:rPr>
            </w:pPr>
          </w:p>
        </w:tc>
        <w:tc>
          <w:tcPr>
            <w:tcW w:w="913" w:type="dxa"/>
            <w:tcMar>
              <w:left w:w="28" w:type="dxa"/>
              <w:right w:w="28" w:type="dxa"/>
            </w:tcMar>
            <w:vAlign w:val="center"/>
          </w:tcPr>
          <w:p w:rsidR="0079100F" w:rsidRPr="00F36291" w:rsidRDefault="0079100F" w:rsidP="0079100F">
            <w:pPr>
              <w:jc w:val="center"/>
              <w:rPr>
                <w:rFonts w:ascii="Arial" w:hAnsi="Arial" w:cs="Arial"/>
                <w:snapToGrid w:val="0"/>
                <w:sz w:val="18"/>
                <w:szCs w:val="18"/>
                <w:lang w:val="uz-Cyrl-UZ"/>
              </w:rPr>
            </w:pPr>
            <w:r w:rsidRPr="00F36291">
              <w:rPr>
                <w:rFonts w:ascii="Arial" w:hAnsi="Arial" w:cs="Arial"/>
                <w:snapToGrid w:val="0"/>
                <w:sz w:val="18"/>
                <w:szCs w:val="18"/>
                <w:lang w:val="uz-Cyrl-UZ"/>
              </w:rPr>
              <w:t>3,0</w:t>
            </w:r>
          </w:p>
        </w:tc>
        <w:tc>
          <w:tcPr>
            <w:tcW w:w="1275" w:type="dxa"/>
            <w:tcMar>
              <w:left w:w="28" w:type="dxa"/>
              <w:right w:w="28" w:type="dxa"/>
            </w:tcMar>
            <w:vAlign w:val="center"/>
          </w:tcPr>
          <w:p w:rsidR="0079100F" w:rsidRPr="00F36291" w:rsidRDefault="0079100F" w:rsidP="0079100F">
            <w:pPr>
              <w:rPr>
                <w:rFonts w:ascii="Arial" w:hAnsi="Arial" w:cs="Arial"/>
                <w:kern w:val="12"/>
                <w:sz w:val="18"/>
                <w:szCs w:val="18"/>
                <w:lang w:val="uz-Cyrl-UZ"/>
              </w:rPr>
            </w:pPr>
            <w:r w:rsidRPr="00F36291">
              <w:rPr>
                <w:rFonts w:ascii="Arial" w:hAnsi="Arial" w:cs="Arial"/>
                <w:kern w:val="12"/>
                <w:sz w:val="18"/>
                <w:szCs w:val="18"/>
                <w:lang w:val="uz-Cyrl-UZ"/>
              </w:rPr>
              <w:t>Нухот</w:t>
            </w:r>
          </w:p>
        </w:tc>
        <w:tc>
          <w:tcPr>
            <w:tcW w:w="1276" w:type="dxa"/>
            <w:tcMar>
              <w:left w:w="28" w:type="dxa"/>
              <w:right w:w="28" w:type="dxa"/>
            </w:tcMar>
            <w:vAlign w:val="center"/>
          </w:tcPr>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Аскохитоз</w:t>
            </w:r>
          </w:p>
        </w:tc>
        <w:tc>
          <w:tcPr>
            <w:tcW w:w="2552" w:type="dxa"/>
            <w:tcMar>
              <w:left w:w="28" w:type="dxa"/>
              <w:right w:w="28" w:type="dxa"/>
            </w:tcMar>
          </w:tcPr>
          <w:p w:rsidR="0079100F" w:rsidRPr="00F36291" w:rsidRDefault="0079100F" w:rsidP="0079100F">
            <w:pPr>
              <w:rPr>
                <w:rFonts w:ascii="Arial" w:hAnsi="Arial" w:cs="Arial"/>
                <w:spacing w:val="-6"/>
                <w:kern w:val="12"/>
                <w:sz w:val="18"/>
                <w:szCs w:val="18"/>
                <w:lang w:val="uz-Cyrl-UZ"/>
              </w:rPr>
            </w:pPr>
            <w:r w:rsidRPr="00F36291">
              <w:rPr>
                <w:rFonts w:ascii="Arial" w:hAnsi="Arial" w:cs="Arial"/>
                <w:spacing w:val="-6"/>
                <w:kern w:val="12"/>
                <w:sz w:val="18"/>
                <w:szCs w:val="18"/>
                <w:lang w:val="uz-Cyrl-UZ"/>
              </w:rPr>
              <w:t>Уруғ препарат суспензиясида 1 т донга 10 л эритма сарфланган ҳолда дориланади</w:t>
            </w:r>
          </w:p>
        </w:tc>
        <w:tc>
          <w:tcPr>
            <w:tcW w:w="992" w:type="dxa"/>
            <w:tcMar>
              <w:left w:w="28" w:type="dxa"/>
              <w:right w:w="28" w:type="dxa"/>
            </w:tcMar>
            <w:vAlign w:val="center"/>
          </w:tcPr>
          <w:p w:rsidR="0079100F" w:rsidRPr="00F36291" w:rsidRDefault="0079100F" w:rsidP="0079100F">
            <w:pPr>
              <w:jc w:val="center"/>
              <w:rPr>
                <w:rFonts w:ascii="Arial" w:hAnsi="Arial" w:cs="Arial"/>
                <w:snapToGrid w:val="0"/>
                <w:sz w:val="18"/>
                <w:szCs w:val="18"/>
                <w:lang w:val="uz-Cyrl-UZ"/>
              </w:rPr>
            </w:pPr>
            <w:r w:rsidRPr="00F36291">
              <w:rPr>
                <w:rFonts w:ascii="Arial" w:hAnsi="Arial" w:cs="Arial"/>
                <w:snapToGrid w:val="0"/>
                <w:sz w:val="18"/>
                <w:szCs w:val="18"/>
                <w:lang w:val="uz-Cyrl-UZ"/>
              </w:rPr>
              <w:t>-</w:t>
            </w:r>
          </w:p>
        </w:tc>
        <w:tc>
          <w:tcPr>
            <w:tcW w:w="851" w:type="dxa"/>
            <w:tcMar>
              <w:left w:w="28" w:type="dxa"/>
              <w:right w:w="28" w:type="dxa"/>
            </w:tcMar>
            <w:vAlign w:val="center"/>
          </w:tcPr>
          <w:p w:rsidR="0079100F" w:rsidRPr="00F36291" w:rsidRDefault="0079100F" w:rsidP="0079100F">
            <w:pPr>
              <w:jc w:val="center"/>
              <w:rPr>
                <w:rFonts w:ascii="Arial" w:hAnsi="Arial" w:cs="Arial"/>
                <w:snapToGrid w:val="0"/>
                <w:sz w:val="18"/>
                <w:szCs w:val="18"/>
                <w:lang w:val="uz-Cyrl-UZ"/>
              </w:rPr>
            </w:pPr>
            <w:r w:rsidRPr="00F36291">
              <w:rPr>
                <w:rFonts w:ascii="Arial" w:hAnsi="Arial" w:cs="Arial"/>
                <w:snapToGrid w:val="0"/>
                <w:sz w:val="18"/>
                <w:szCs w:val="18"/>
                <w:lang w:val="uz-Cyrl-UZ"/>
              </w:rPr>
              <w:t>-</w:t>
            </w:r>
          </w:p>
        </w:tc>
      </w:tr>
      <w:tr w:rsidR="0079100F" w:rsidRPr="00F36291" w:rsidTr="00565F38">
        <w:trPr>
          <w:trHeight w:val="20"/>
        </w:trPr>
        <w:tc>
          <w:tcPr>
            <w:tcW w:w="10005" w:type="dxa"/>
            <w:gridSpan w:val="8"/>
            <w:tcMar>
              <w:left w:w="28" w:type="dxa"/>
              <w:right w:w="28" w:type="dxa"/>
            </w:tcMar>
          </w:tcPr>
          <w:p w:rsidR="0079100F" w:rsidRPr="00F36291" w:rsidRDefault="0079100F" w:rsidP="0079100F">
            <w:pPr>
              <w:rPr>
                <w:rFonts w:ascii="Arial" w:hAnsi="Arial" w:cs="Arial"/>
                <w:snapToGrid w:val="0"/>
                <w:sz w:val="18"/>
                <w:szCs w:val="18"/>
                <w:lang w:val="uz-Cyrl-UZ"/>
              </w:rPr>
            </w:pPr>
            <w:r w:rsidRPr="00F36291">
              <w:rPr>
                <w:rFonts w:ascii="Arial" w:hAnsi="Arial" w:cs="Arial"/>
                <w:b/>
                <w:i/>
                <w:sz w:val="18"/>
                <w:szCs w:val="18"/>
                <w:lang w:val="uz-Cyrl-UZ"/>
              </w:rPr>
              <w:t>Тиаметоксам +</w:t>
            </w:r>
            <w:r w:rsidRPr="00F36291">
              <w:rPr>
                <w:rFonts w:ascii="Arial" w:hAnsi="Arial" w:cs="Arial"/>
                <w:b/>
                <w:i/>
                <w:snapToGrid w:val="0"/>
                <w:kern w:val="12"/>
                <w:sz w:val="18"/>
                <w:szCs w:val="18"/>
                <w:lang w:val="uz-Cyrl-UZ"/>
              </w:rPr>
              <w:t xml:space="preserve"> </w:t>
            </w:r>
            <w:r w:rsidRPr="00F36291">
              <w:rPr>
                <w:rFonts w:ascii="Arial" w:hAnsi="Arial" w:cs="Arial"/>
                <w:b/>
                <w:i/>
                <w:sz w:val="18"/>
                <w:szCs w:val="18"/>
                <w:lang w:val="uz-Cyrl-UZ"/>
              </w:rPr>
              <w:t>Металаксил M + флудиоксонил (thiametoxam + metalaxyl M  + fludioxonil )</w:t>
            </w:r>
          </w:p>
        </w:tc>
      </w:tr>
      <w:tr w:rsidR="0079100F" w:rsidRPr="00F36291" w:rsidTr="00565F38">
        <w:trPr>
          <w:trHeight w:val="20"/>
        </w:trPr>
        <w:tc>
          <w:tcPr>
            <w:tcW w:w="2146" w:type="dxa"/>
            <w:gridSpan w:val="2"/>
            <w:tcMar>
              <w:left w:w="28" w:type="dxa"/>
              <w:right w:w="28" w:type="dxa"/>
            </w:tcMar>
          </w:tcPr>
          <w:p w:rsidR="0079100F" w:rsidRPr="00F36291" w:rsidRDefault="0079100F" w:rsidP="0079100F">
            <w:pPr>
              <w:rPr>
                <w:rFonts w:ascii="Arial" w:hAnsi="Arial" w:cs="Arial"/>
                <w:snapToGrid w:val="0"/>
                <w:sz w:val="18"/>
                <w:szCs w:val="18"/>
                <w:lang w:val="en-US"/>
              </w:rPr>
            </w:pPr>
            <w:r w:rsidRPr="00F36291">
              <w:rPr>
                <w:rFonts w:ascii="Arial" w:hAnsi="Arial" w:cs="Arial"/>
                <w:snapToGrid w:val="0"/>
                <w:sz w:val="18"/>
                <w:szCs w:val="18"/>
                <w:lang w:val="en-US"/>
              </w:rPr>
              <w:t xml:space="preserve">SEED GUARD 361,6 FS   (350 </w:t>
            </w:r>
            <w:r w:rsidRPr="00F36291">
              <w:rPr>
                <w:rFonts w:ascii="Arial" w:hAnsi="Arial" w:cs="Arial"/>
                <w:snapToGrid w:val="0"/>
                <w:sz w:val="18"/>
                <w:szCs w:val="18"/>
              </w:rPr>
              <w:t>г</w:t>
            </w:r>
            <w:r w:rsidRPr="00F36291">
              <w:rPr>
                <w:rFonts w:ascii="Arial" w:hAnsi="Arial" w:cs="Arial"/>
                <w:snapToGrid w:val="0"/>
                <w:sz w:val="18"/>
                <w:szCs w:val="18"/>
                <w:lang w:val="en-US"/>
              </w:rPr>
              <w:t>/</w:t>
            </w:r>
            <w:r w:rsidRPr="00F36291">
              <w:rPr>
                <w:rFonts w:ascii="Arial" w:hAnsi="Arial" w:cs="Arial"/>
                <w:snapToGrid w:val="0"/>
                <w:sz w:val="18"/>
                <w:szCs w:val="18"/>
              </w:rPr>
              <w:t>л</w:t>
            </w:r>
            <w:r w:rsidRPr="00F36291">
              <w:rPr>
                <w:rFonts w:ascii="Arial" w:hAnsi="Arial" w:cs="Arial"/>
                <w:snapToGrid w:val="0"/>
                <w:sz w:val="18"/>
                <w:szCs w:val="18"/>
                <w:lang w:val="en-US"/>
              </w:rPr>
              <w:t xml:space="preserve"> + 3,3</w:t>
            </w:r>
            <w:r w:rsidRPr="00F36291">
              <w:rPr>
                <w:rFonts w:ascii="Arial" w:hAnsi="Arial" w:cs="Arial"/>
                <w:snapToGrid w:val="0"/>
                <w:sz w:val="18"/>
                <w:szCs w:val="18"/>
              </w:rPr>
              <w:t>г</w:t>
            </w:r>
            <w:r w:rsidRPr="00F36291">
              <w:rPr>
                <w:rFonts w:ascii="Arial" w:hAnsi="Arial" w:cs="Arial"/>
                <w:snapToGrid w:val="0"/>
                <w:sz w:val="18"/>
                <w:szCs w:val="18"/>
                <w:lang w:val="en-US"/>
              </w:rPr>
              <w:t>/</w:t>
            </w:r>
            <w:r w:rsidRPr="00F36291">
              <w:rPr>
                <w:rFonts w:ascii="Arial" w:hAnsi="Arial" w:cs="Arial"/>
                <w:snapToGrid w:val="0"/>
                <w:sz w:val="18"/>
                <w:szCs w:val="18"/>
              </w:rPr>
              <w:t>л</w:t>
            </w:r>
            <w:r w:rsidRPr="00F36291">
              <w:rPr>
                <w:rFonts w:ascii="Arial" w:hAnsi="Arial" w:cs="Arial"/>
                <w:snapToGrid w:val="0"/>
                <w:sz w:val="18"/>
                <w:szCs w:val="18"/>
                <w:lang w:val="en-US"/>
              </w:rPr>
              <w:t>+</w:t>
            </w:r>
          </w:p>
          <w:p w:rsidR="0079100F" w:rsidRPr="00F36291" w:rsidRDefault="0079100F" w:rsidP="0079100F">
            <w:pPr>
              <w:rPr>
                <w:rFonts w:ascii="Arial" w:hAnsi="Arial" w:cs="Arial"/>
                <w:snapToGrid w:val="0"/>
                <w:sz w:val="18"/>
                <w:szCs w:val="18"/>
                <w:lang w:val="en-US"/>
              </w:rPr>
            </w:pPr>
            <w:r w:rsidRPr="00F36291">
              <w:rPr>
                <w:rFonts w:ascii="Arial" w:hAnsi="Arial" w:cs="Arial"/>
                <w:snapToGrid w:val="0"/>
                <w:sz w:val="18"/>
                <w:szCs w:val="18"/>
                <w:lang w:val="en-US"/>
              </w:rPr>
              <w:t xml:space="preserve">8,3 </w:t>
            </w:r>
            <w:r w:rsidRPr="00F36291">
              <w:rPr>
                <w:rFonts w:ascii="Arial" w:hAnsi="Arial" w:cs="Arial"/>
                <w:snapToGrid w:val="0"/>
                <w:sz w:val="18"/>
                <w:szCs w:val="18"/>
              </w:rPr>
              <w:t>г</w:t>
            </w:r>
            <w:r w:rsidRPr="00F36291">
              <w:rPr>
                <w:rFonts w:ascii="Arial" w:hAnsi="Arial" w:cs="Arial"/>
                <w:snapToGrid w:val="0"/>
                <w:sz w:val="18"/>
                <w:szCs w:val="18"/>
                <w:lang w:val="en-US"/>
              </w:rPr>
              <w:t>/</w:t>
            </w:r>
            <w:r w:rsidRPr="00F36291">
              <w:rPr>
                <w:rFonts w:ascii="Arial" w:hAnsi="Arial" w:cs="Arial"/>
                <w:snapToGrid w:val="0"/>
                <w:sz w:val="18"/>
                <w:szCs w:val="18"/>
              </w:rPr>
              <w:t>л</w:t>
            </w:r>
            <w:r w:rsidRPr="00F36291">
              <w:rPr>
                <w:rFonts w:ascii="Arial" w:hAnsi="Arial" w:cs="Arial"/>
                <w:snapToGrid w:val="0"/>
                <w:sz w:val="18"/>
                <w:szCs w:val="18"/>
                <w:lang w:val="en-US"/>
              </w:rPr>
              <w:t xml:space="preserve"> )</w:t>
            </w:r>
          </w:p>
          <w:p w:rsidR="0079100F" w:rsidRPr="00F36291" w:rsidRDefault="0079100F" w:rsidP="0079100F">
            <w:pPr>
              <w:rPr>
                <w:rFonts w:ascii="Arial" w:hAnsi="Arial" w:cs="Arial"/>
                <w:snapToGrid w:val="0"/>
                <w:sz w:val="18"/>
                <w:szCs w:val="18"/>
                <w:lang w:val="en-US"/>
              </w:rPr>
            </w:pPr>
            <w:r w:rsidRPr="00F36291">
              <w:rPr>
                <w:rFonts w:ascii="Arial" w:hAnsi="Arial" w:cs="Arial"/>
                <w:snapToGrid w:val="0"/>
                <w:sz w:val="18"/>
                <w:szCs w:val="18"/>
                <w:lang w:val="en-US"/>
              </w:rPr>
              <w:t>« Asiatic Agricultural Industries PTE Ltd. »,</w:t>
            </w:r>
          </w:p>
          <w:p w:rsidR="0079100F" w:rsidRPr="00F36291" w:rsidRDefault="0079100F" w:rsidP="0079100F">
            <w:pPr>
              <w:rPr>
                <w:rFonts w:ascii="Arial" w:hAnsi="Arial" w:cs="Arial"/>
                <w:snapToGrid w:val="0"/>
                <w:sz w:val="18"/>
                <w:szCs w:val="18"/>
                <w:lang w:val="en-US"/>
              </w:rPr>
            </w:pPr>
            <w:r w:rsidRPr="00F36291">
              <w:rPr>
                <w:rFonts w:ascii="Arial" w:hAnsi="Arial" w:cs="Arial"/>
                <w:snapToGrid w:val="0"/>
                <w:sz w:val="18"/>
                <w:szCs w:val="18"/>
              </w:rPr>
              <w:t>Сингапур</w:t>
            </w:r>
          </w:p>
          <w:p w:rsidR="0079100F" w:rsidRPr="00F36291" w:rsidRDefault="0079100F" w:rsidP="0079100F">
            <w:pPr>
              <w:rPr>
                <w:rFonts w:ascii="Arial" w:hAnsi="Arial" w:cs="Arial"/>
                <w:snapToGrid w:val="0"/>
                <w:sz w:val="18"/>
                <w:szCs w:val="18"/>
                <w:lang w:val="en-US"/>
              </w:rPr>
            </w:pPr>
            <w:r w:rsidRPr="00F36291">
              <w:rPr>
                <w:rFonts w:ascii="Arial" w:hAnsi="Arial" w:cs="Arial"/>
                <w:snapToGrid w:val="0"/>
                <w:sz w:val="18"/>
                <w:szCs w:val="18"/>
                <w:lang w:val="en-US"/>
              </w:rPr>
              <w:t>30.04.2026</w:t>
            </w:r>
          </w:p>
        </w:tc>
        <w:tc>
          <w:tcPr>
            <w:tcW w:w="913" w:type="dxa"/>
            <w:tcMar>
              <w:left w:w="28" w:type="dxa"/>
              <w:right w:w="28" w:type="dxa"/>
            </w:tcMar>
            <w:vAlign w:val="center"/>
          </w:tcPr>
          <w:p w:rsidR="0079100F" w:rsidRPr="00F36291" w:rsidRDefault="0079100F" w:rsidP="0079100F">
            <w:pPr>
              <w:jc w:val="center"/>
              <w:rPr>
                <w:rFonts w:ascii="Arial" w:hAnsi="Arial" w:cs="Arial"/>
                <w:snapToGrid w:val="0"/>
                <w:sz w:val="18"/>
                <w:szCs w:val="18"/>
              </w:rPr>
            </w:pPr>
            <w:r w:rsidRPr="00F36291">
              <w:rPr>
                <w:rFonts w:ascii="Arial" w:hAnsi="Arial" w:cs="Arial"/>
                <w:snapToGrid w:val="0"/>
                <w:sz w:val="18"/>
                <w:szCs w:val="18"/>
              </w:rPr>
              <w:t>3,0</w:t>
            </w:r>
          </w:p>
        </w:tc>
        <w:tc>
          <w:tcPr>
            <w:tcW w:w="1275" w:type="dxa"/>
            <w:tcMar>
              <w:left w:w="28" w:type="dxa"/>
              <w:right w:w="28" w:type="dxa"/>
            </w:tcMar>
            <w:vAlign w:val="center"/>
          </w:tcPr>
          <w:p w:rsidR="0079100F" w:rsidRPr="00F36291" w:rsidRDefault="0079100F" w:rsidP="0079100F">
            <w:pPr>
              <w:rPr>
                <w:rFonts w:ascii="Arial" w:hAnsi="Arial" w:cs="Arial"/>
                <w:snapToGrid w:val="0"/>
                <w:sz w:val="18"/>
                <w:szCs w:val="18"/>
              </w:rPr>
            </w:pPr>
            <w:r w:rsidRPr="00F36291">
              <w:rPr>
                <w:rFonts w:ascii="Arial" w:hAnsi="Arial" w:cs="Arial"/>
                <w:kern w:val="12"/>
                <w:sz w:val="18"/>
                <w:szCs w:val="18"/>
                <w:lang w:val="uz-Cyrl-UZ"/>
              </w:rPr>
              <w:t>Ғўза</w:t>
            </w:r>
          </w:p>
        </w:tc>
        <w:tc>
          <w:tcPr>
            <w:tcW w:w="1276" w:type="dxa"/>
            <w:tcMar>
              <w:left w:w="28" w:type="dxa"/>
              <w:right w:w="28" w:type="dxa"/>
            </w:tcMar>
            <w:vAlign w:val="center"/>
          </w:tcPr>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 xml:space="preserve">Илдиз чириш, </w:t>
            </w:r>
          </w:p>
          <w:p w:rsidR="0079100F" w:rsidRPr="00F36291" w:rsidRDefault="0079100F" w:rsidP="0079100F">
            <w:pPr>
              <w:rPr>
                <w:rFonts w:ascii="Arial" w:hAnsi="Arial" w:cs="Arial"/>
                <w:snapToGrid w:val="0"/>
                <w:sz w:val="18"/>
                <w:szCs w:val="18"/>
              </w:rPr>
            </w:pPr>
            <w:r w:rsidRPr="00F36291">
              <w:rPr>
                <w:rFonts w:ascii="Arial" w:hAnsi="Arial" w:cs="Arial"/>
                <w:snapToGrid w:val="0"/>
                <w:kern w:val="12"/>
                <w:sz w:val="18"/>
                <w:szCs w:val="18"/>
                <w:lang w:val="uz-Cyrl-UZ"/>
              </w:rPr>
              <w:t>ширалар</w:t>
            </w:r>
            <w:r w:rsidRPr="00F36291">
              <w:rPr>
                <w:rFonts w:ascii="Arial" w:hAnsi="Arial" w:cs="Arial"/>
                <w:snapToGrid w:val="0"/>
                <w:sz w:val="18"/>
                <w:szCs w:val="18"/>
              </w:rPr>
              <w:t xml:space="preserve"> </w:t>
            </w:r>
          </w:p>
        </w:tc>
        <w:tc>
          <w:tcPr>
            <w:tcW w:w="2552" w:type="dxa"/>
            <w:tcMar>
              <w:left w:w="28" w:type="dxa"/>
              <w:right w:w="28" w:type="dxa"/>
            </w:tcMar>
          </w:tcPr>
          <w:p w:rsidR="0079100F" w:rsidRPr="00F36291" w:rsidRDefault="0079100F" w:rsidP="0079100F">
            <w:pPr>
              <w:rPr>
                <w:rFonts w:ascii="Arial" w:hAnsi="Arial" w:cs="Arial"/>
                <w:snapToGrid w:val="0"/>
                <w:spacing w:val="-6"/>
                <w:sz w:val="18"/>
                <w:szCs w:val="18"/>
              </w:rPr>
            </w:pPr>
            <w:r w:rsidRPr="00F36291">
              <w:rPr>
                <w:rFonts w:ascii="Arial" w:hAnsi="Arial" w:cs="Arial"/>
                <w:spacing w:val="-6"/>
                <w:kern w:val="12"/>
                <w:sz w:val="18"/>
                <w:szCs w:val="18"/>
                <w:lang w:val="uz-Cyrl-UZ"/>
              </w:rPr>
              <w:t>Чигит препарат суспензиясида 1 т тукли чигитга 25-30 л ва 1 т механик усулда туксизлан-тирилган чигитга 15-20 л эритма сарфлаб дорила-нади</w:t>
            </w:r>
          </w:p>
        </w:tc>
        <w:tc>
          <w:tcPr>
            <w:tcW w:w="992" w:type="dxa"/>
            <w:tcMar>
              <w:left w:w="28" w:type="dxa"/>
              <w:right w:w="28" w:type="dxa"/>
            </w:tcMar>
            <w:vAlign w:val="center"/>
          </w:tcPr>
          <w:p w:rsidR="0079100F" w:rsidRPr="00F36291" w:rsidRDefault="0079100F" w:rsidP="0079100F">
            <w:pPr>
              <w:jc w:val="center"/>
              <w:rPr>
                <w:rFonts w:ascii="Arial" w:hAnsi="Arial" w:cs="Arial"/>
                <w:snapToGrid w:val="0"/>
                <w:sz w:val="18"/>
                <w:szCs w:val="18"/>
                <w:lang w:val="uz-Cyrl-UZ"/>
              </w:rPr>
            </w:pPr>
            <w:r w:rsidRPr="00F36291">
              <w:rPr>
                <w:rFonts w:ascii="Arial" w:hAnsi="Arial" w:cs="Arial"/>
                <w:snapToGrid w:val="0"/>
                <w:sz w:val="18"/>
                <w:szCs w:val="18"/>
                <w:lang w:val="uz-Cyrl-UZ"/>
              </w:rPr>
              <w:t>-</w:t>
            </w:r>
          </w:p>
        </w:tc>
        <w:tc>
          <w:tcPr>
            <w:tcW w:w="851" w:type="dxa"/>
            <w:tcMar>
              <w:left w:w="28" w:type="dxa"/>
              <w:right w:w="28" w:type="dxa"/>
            </w:tcMar>
            <w:vAlign w:val="center"/>
          </w:tcPr>
          <w:p w:rsidR="0079100F" w:rsidRPr="00F36291" w:rsidRDefault="0079100F" w:rsidP="0079100F">
            <w:pPr>
              <w:jc w:val="center"/>
              <w:rPr>
                <w:rFonts w:ascii="Arial" w:hAnsi="Arial" w:cs="Arial"/>
                <w:snapToGrid w:val="0"/>
                <w:sz w:val="18"/>
                <w:szCs w:val="18"/>
              </w:rPr>
            </w:pPr>
            <w:r w:rsidRPr="00F36291">
              <w:rPr>
                <w:rFonts w:ascii="Arial" w:hAnsi="Arial" w:cs="Arial"/>
                <w:snapToGrid w:val="0"/>
                <w:sz w:val="18"/>
                <w:szCs w:val="18"/>
              </w:rPr>
              <w:t>-</w:t>
            </w:r>
          </w:p>
        </w:tc>
      </w:tr>
      <w:tr w:rsidR="0079100F" w:rsidRPr="00F36291" w:rsidTr="00565F38">
        <w:trPr>
          <w:trHeight w:val="20"/>
        </w:trPr>
        <w:tc>
          <w:tcPr>
            <w:tcW w:w="10005" w:type="dxa"/>
            <w:gridSpan w:val="8"/>
            <w:tcMar>
              <w:left w:w="28" w:type="dxa"/>
              <w:right w:w="28" w:type="dxa"/>
            </w:tcMar>
          </w:tcPr>
          <w:p w:rsidR="0079100F" w:rsidRPr="00F36291" w:rsidRDefault="0079100F" w:rsidP="0079100F">
            <w:pPr>
              <w:rPr>
                <w:rFonts w:ascii="Arial" w:hAnsi="Arial" w:cs="Arial"/>
                <w:snapToGrid w:val="0"/>
                <w:sz w:val="18"/>
                <w:szCs w:val="18"/>
                <w:lang w:val="uz-Cyrl-UZ"/>
              </w:rPr>
            </w:pPr>
            <w:r w:rsidRPr="00F36291">
              <w:rPr>
                <w:rFonts w:ascii="Arial" w:hAnsi="Arial" w:cs="Arial"/>
                <w:b/>
                <w:i/>
                <w:sz w:val="18"/>
                <w:szCs w:val="18"/>
                <w:lang w:val="uz-Cyrl-UZ"/>
              </w:rPr>
              <w:t>Тиаметоксам  +  Флудиоксонил  +   Дифеноконазол (thiametoxam + fludioxonil + difenoconazole )</w:t>
            </w:r>
          </w:p>
        </w:tc>
      </w:tr>
      <w:tr w:rsidR="0079100F" w:rsidRPr="00F36291" w:rsidTr="00565F38">
        <w:trPr>
          <w:trHeight w:val="20"/>
        </w:trPr>
        <w:tc>
          <w:tcPr>
            <w:tcW w:w="2146" w:type="dxa"/>
            <w:gridSpan w:val="2"/>
            <w:tcMar>
              <w:left w:w="28" w:type="dxa"/>
              <w:right w:w="28" w:type="dxa"/>
            </w:tcMar>
          </w:tcPr>
          <w:p w:rsidR="0079100F" w:rsidRPr="00F36291" w:rsidRDefault="0079100F" w:rsidP="0079100F">
            <w:pPr>
              <w:rPr>
                <w:rFonts w:ascii="Arial" w:hAnsi="Arial" w:cs="Arial"/>
                <w:sz w:val="18"/>
                <w:szCs w:val="18"/>
              </w:rPr>
            </w:pPr>
            <w:r w:rsidRPr="00F36291">
              <w:rPr>
                <w:rFonts w:ascii="Arial" w:hAnsi="Arial" w:cs="Arial"/>
                <w:sz w:val="18"/>
                <w:szCs w:val="18"/>
              </w:rPr>
              <w:t xml:space="preserve">СЕЛЕСТ ТОП </w:t>
            </w:r>
          </w:p>
          <w:p w:rsidR="0079100F" w:rsidRPr="00F36291" w:rsidRDefault="0079100F" w:rsidP="0079100F">
            <w:pPr>
              <w:rPr>
                <w:rFonts w:ascii="Arial" w:hAnsi="Arial" w:cs="Arial"/>
                <w:sz w:val="18"/>
                <w:szCs w:val="18"/>
              </w:rPr>
            </w:pPr>
            <w:r w:rsidRPr="00F36291">
              <w:rPr>
                <w:rFonts w:ascii="Arial" w:hAnsi="Arial" w:cs="Arial"/>
                <w:sz w:val="18"/>
                <w:szCs w:val="18"/>
              </w:rPr>
              <w:t xml:space="preserve">312,5 </w:t>
            </w:r>
            <w:r w:rsidRPr="00F36291">
              <w:rPr>
                <w:rFonts w:ascii="Arial" w:hAnsi="Arial" w:cs="Arial"/>
                <w:sz w:val="18"/>
                <w:szCs w:val="18"/>
                <w:lang w:val="en-US"/>
              </w:rPr>
              <w:t>FS</w:t>
            </w:r>
            <w:r w:rsidRPr="00F36291">
              <w:rPr>
                <w:rFonts w:ascii="Arial" w:hAnsi="Arial" w:cs="Arial"/>
                <w:sz w:val="18"/>
                <w:szCs w:val="18"/>
              </w:rPr>
              <w:t>,сус. к.</w:t>
            </w:r>
          </w:p>
          <w:p w:rsidR="0079100F" w:rsidRPr="00F36291" w:rsidRDefault="0079100F" w:rsidP="0079100F">
            <w:pPr>
              <w:rPr>
                <w:rFonts w:ascii="Arial" w:hAnsi="Arial" w:cs="Arial"/>
                <w:sz w:val="18"/>
                <w:szCs w:val="18"/>
              </w:rPr>
            </w:pPr>
            <w:r w:rsidRPr="00F36291">
              <w:rPr>
                <w:rFonts w:ascii="Arial" w:hAnsi="Arial" w:cs="Arial"/>
                <w:sz w:val="18"/>
                <w:szCs w:val="18"/>
              </w:rPr>
              <w:t>( 262,5 г/л + 25 г/л +</w:t>
            </w:r>
          </w:p>
          <w:p w:rsidR="0079100F" w:rsidRPr="00F36291" w:rsidRDefault="0079100F" w:rsidP="0079100F">
            <w:pPr>
              <w:rPr>
                <w:rFonts w:ascii="Arial" w:hAnsi="Arial" w:cs="Arial"/>
                <w:sz w:val="18"/>
                <w:szCs w:val="18"/>
              </w:rPr>
            </w:pPr>
            <w:r w:rsidRPr="00F36291">
              <w:rPr>
                <w:rFonts w:ascii="Arial" w:hAnsi="Arial" w:cs="Arial"/>
                <w:sz w:val="18"/>
                <w:szCs w:val="18"/>
              </w:rPr>
              <w:t>25 г/л )</w:t>
            </w:r>
          </w:p>
          <w:p w:rsidR="0079100F" w:rsidRPr="00F36291" w:rsidRDefault="0079100F" w:rsidP="0079100F">
            <w:pPr>
              <w:rPr>
                <w:rFonts w:ascii="Arial" w:hAnsi="Arial" w:cs="Arial"/>
                <w:snapToGrid w:val="0"/>
                <w:sz w:val="18"/>
                <w:szCs w:val="18"/>
              </w:rPr>
            </w:pPr>
            <w:r w:rsidRPr="00F36291">
              <w:rPr>
                <w:rFonts w:ascii="Arial" w:hAnsi="Arial" w:cs="Arial"/>
                <w:snapToGrid w:val="0"/>
                <w:sz w:val="18"/>
                <w:szCs w:val="18"/>
              </w:rPr>
              <w:t>"</w:t>
            </w:r>
            <w:r w:rsidRPr="00F36291">
              <w:rPr>
                <w:rFonts w:ascii="Arial" w:eastAsia="Batang" w:hAnsi="Arial" w:cs="Arial"/>
                <w:sz w:val="18"/>
                <w:szCs w:val="18"/>
              </w:rPr>
              <w:t xml:space="preserve"> </w:t>
            </w:r>
            <w:r w:rsidRPr="00F36291">
              <w:rPr>
                <w:rFonts w:ascii="Arial" w:hAnsi="Arial" w:cs="Arial"/>
                <w:snapToGrid w:val="0"/>
                <w:sz w:val="18"/>
                <w:szCs w:val="18"/>
                <w:lang w:val="en-US"/>
              </w:rPr>
              <w:t>Syngenta</w:t>
            </w:r>
            <w:r w:rsidRPr="00F36291">
              <w:rPr>
                <w:rFonts w:ascii="Arial" w:hAnsi="Arial" w:cs="Arial"/>
                <w:snapToGrid w:val="0"/>
                <w:sz w:val="18"/>
                <w:szCs w:val="18"/>
              </w:rPr>
              <w:t xml:space="preserve"> </w:t>
            </w:r>
            <w:r w:rsidRPr="00F36291">
              <w:rPr>
                <w:rFonts w:ascii="Arial" w:hAnsi="Arial" w:cs="Arial"/>
                <w:snapToGrid w:val="0"/>
                <w:sz w:val="18"/>
                <w:szCs w:val="18"/>
                <w:lang w:val="en-US"/>
              </w:rPr>
              <w:t>Agro</w:t>
            </w:r>
            <w:r w:rsidRPr="00F36291">
              <w:rPr>
                <w:rFonts w:ascii="Arial" w:hAnsi="Arial" w:cs="Arial"/>
                <w:snapToGrid w:val="0"/>
                <w:sz w:val="18"/>
                <w:szCs w:val="18"/>
              </w:rPr>
              <w:t xml:space="preserve"> </w:t>
            </w:r>
            <w:r w:rsidRPr="00F36291">
              <w:rPr>
                <w:rFonts w:ascii="Arial" w:hAnsi="Arial" w:cs="Arial"/>
                <w:snapToGrid w:val="0"/>
                <w:sz w:val="18"/>
                <w:szCs w:val="18"/>
                <w:lang w:val="en-US"/>
              </w:rPr>
              <w:t>AG</w:t>
            </w:r>
            <w:r w:rsidRPr="00F36291">
              <w:rPr>
                <w:rFonts w:ascii="Arial" w:hAnsi="Arial" w:cs="Arial"/>
                <w:snapToGrid w:val="0"/>
                <w:sz w:val="18"/>
                <w:szCs w:val="18"/>
              </w:rPr>
              <w:t xml:space="preserve"> ",         </w:t>
            </w:r>
          </w:p>
          <w:p w:rsidR="0079100F" w:rsidRPr="00F36291" w:rsidRDefault="0079100F" w:rsidP="0079100F">
            <w:pPr>
              <w:rPr>
                <w:rFonts w:ascii="Arial" w:hAnsi="Arial" w:cs="Arial"/>
                <w:snapToGrid w:val="0"/>
                <w:sz w:val="18"/>
                <w:szCs w:val="18"/>
              </w:rPr>
            </w:pPr>
            <w:r w:rsidRPr="00F36291">
              <w:rPr>
                <w:rFonts w:ascii="Arial" w:hAnsi="Arial" w:cs="Arial"/>
                <w:snapToGrid w:val="0"/>
                <w:sz w:val="18"/>
                <w:szCs w:val="18"/>
              </w:rPr>
              <w:t xml:space="preserve">Швейцария,        </w:t>
            </w:r>
          </w:p>
          <w:p w:rsidR="0079100F" w:rsidRPr="00F36291" w:rsidRDefault="0079100F" w:rsidP="0079100F">
            <w:pPr>
              <w:rPr>
                <w:rFonts w:ascii="Arial" w:hAnsi="Arial" w:cs="Arial"/>
                <w:snapToGrid w:val="0"/>
                <w:sz w:val="18"/>
                <w:szCs w:val="18"/>
              </w:rPr>
            </w:pPr>
            <w:r w:rsidRPr="00F36291">
              <w:rPr>
                <w:rFonts w:ascii="Arial" w:hAnsi="Arial" w:cs="Arial"/>
                <w:snapToGrid w:val="0"/>
                <w:sz w:val="18"/>
                <w:szCs w:val="18"/>
              </w:rPr>
              <w:t>31.12.2022</w:t>
            </w:r>
          </w:p>
        </w:tc>
        <w:tc>
          <w:tcPr>
            <w:tcW w:w="913" w:type="dxa"/>
            <w:tcMar>
              <w:left w:w="28" w:type="dxa"/>
              <w:right w:w="28" w:type="dxa"/>
            </w:tcMar>
            <w:vAlign w:val="center"/>
          </w:tcPr>
          <w:p w:rsidR="0079100F" w:rsidRPr="00F36291" w:rsidRDefault="0079100F" w:rsidP="0079100F">
            <w:pPr>
              <w:jc w:val="center"/>
              <w:rPr>
                <w:rFonts w:ascii="Arial" w:hAnsi="Arial" w:cs="Arial"/>
                <w:snapToGrid w:val="0"/>
                <w:sz w:val="18"/>
                <w:szCs w:val="18"/>
              </w:rPr>
            </w:pPr>
            <w:r w:rsidRPr="00F36291">
              <w:rPr>
                <w:rFonts w:ascii="Arial" w:hAnsi="Arial" w:cs="Arial"/>
                <w:sz w:val="18"/>
                <w:szCs w:val="18"/>
              </w:rPr>
              <w:t>1,0-1,8</w:t>
            </w:r>
          </w:p>
        </w:tc>
        <w:tc>
          <w:tcPr>
            <w:tcW w:w="1275" w:type="dxa"/>
            <w:tcMar>
              <w:left w:w="28" w:type="dxa"/>
              <w:right w:w="28" w:type="dxa"/>
            </w:tcMar>
            <w:vAlign w:val="center"/>
          </w:tcPr>
          <w:p w:rsidR="0079100F" w:rsidRPr="00F36291" w:rsidRDefault="0079100F" w:rsidP="0079100F">
            <w:pPr>
              <w:rPr>
                <w:rFonts w:ascii="Arial" w:hAnsi="Arial" w:cs="Arial"/>
                <w:snapToGrid w:val="0"/>
                <w:sz w:val="18"/>
                <w:szCs w:val="18"/>
              </w:rPr>
            </w:pPr>
            <w:r w:rsidRPr="00F36291">
              <w:rPr>
                <w:rFonts w:ascii="Arial" w:hAnsi="Arial" w:cs="Arial"/>
                <w:snapToGrid w:val="0"/>
                <w:sz w:val="18"/>
                <w:szCs w:val="18"/>
              </w:rPr>
              <w:t>Шоли</w:t>
            </w:r>
          </w:p>
        </w:tc>
        <w:tc>
          <w:tcPr>
            <w:tcW w:w="1276" w:type="dxa"/>
            <w:tcMar>
              <w:left w:w="28" w:type="dxa"/>
              <w:right w:w="28" w:type="dxa"/>
            </w:tcMar>
            <w:vAlign w:val="center"/>
          </w:tcPr>
          <w:p w:rsidR="0079100F" w:rsidRPr="00F36291" w:rsidRDefault="0079100F" w:rsidP="0079100F">
            <w:pPr>
              <w:rPr>
                <w:rFonts w:ascii="Arial" w:hAnsi="Arial" w:cs="Arial"/>
                <w:sz w:val="18"/>
                <w:szCs w:val="18"/>
              </w:rPr>
            </w:pPr>
            <w:r w:rsidRPr="00F36291">
              <w:rPr>
                <w:rFonts w:ascii="Arial" w:hAnsi="Arial" w:cs="Arial"/>
                <w:sz w:val="18"/>
                <w:szCs w:val="18"/>
              </w:rPr>
              <w:t xml:space="preserve">Гельминтоспо-риоз,  </w:t>
            </w:r>
          </w:p>
          <w:p w:rsidR="0079100F" w:rsidRPr="00F36291" w:rsidRDefault="0079100F" w:rsidP="0079100F">
            <w:pPr>
              <w:rPr>
                <w:rFonts w:ascii="Arial" w:hAnsi="Arial" w:cs="Arial"/>
                <w:snapToGrid w:val="0"/>
                <w:sz w:val="18"/>
                <w:szCs w:val="18"/>
              </w:rPr>
            </w:pPr>
            <w:r w:rsidRPr="00F36291">
              <w:rPr>
                <w:rFonts w:ascii="Arial" w:eastAsia="Batang" w:hAnsi="Arial" w:cs="Arial"/>
                <w:sz w:val="18"/>
                <w:szCs w:val="18"/>
                <w:lang w:val="uz-Cyrl-UZ"/>
              </w:rPr>
              <w:t>шоли майсалари</w:t>
            </w:r>
            <w:r w:rsidRPr="00F36291">
              <w:rPr>
                <w:rFonts w:ascii="Arial" w:eastAsia="Batang" w:hAnsi="Arial" w:cs="Arial"/>
                <w:sz w:val="18"/>
                <w:szCs w:val="18"/>
              </w:rPr>
              <w:t>-</w:t>
            </w:r>
            <w:r w:rsidRPr="00F36291">
              <w:rPr>
                <w:rFonts w:ascii="Arial" w:eastAsia="Batang" w:hAnsi="Arial" w:cs="Arial"/>
                <w:sz w:val="18"/>
                <w:szCs w:val="18"/>
                <w:lang w:val="uz-Cyrl-UZ"/>
              </w:rPr>
              <w:t>нинг фузариози</w:t>
            </w:r>
          </w:p>
        </w:tc>
        <w:tc>
          <w:tcPr>
            <w:tcW w:w="2552" w:type="dxa"/>
            <w:tcMar>
              <w:left w:w="28" w:type="dxa"/>
              <w:right w:w="28" w:type="dxa"/>
            </w:tcMar>
          </w:tcPr>
          <w:p w:rsidR="0079100F" w:rsidRPr="00F36291" w:rsidRDefault="0079100F" w:rsidP="0079100F">
            <w:pPr>
              <w:rPr>
                <w:rFonts w:ascii="Arial" w:hAnsi="Arial" w:cs="Arial"/>
                <w:snapToGrid w:val="0"/>
                <w:spacing w:val="-6"/>
                <w:sz w:val="18"/>
                <w:szCs w:val="18"/>
              </w:rPr>
            </w:pPr>
            <w:r w:rsidRPr="00F36291">
              <w:rPr>
                <w:rFonts w:ascii="Arial" w:hAnsi="Arial" w:cs="Arial"/>
                <w:snapToGrid w:val="0"/>
                <w:kern w:val="12"/>
                <w:sz w:val="18"/>
                <w:szCs w:val="18"/>
                <w:lang w:val="uz-Cyrl-UZ"/>
              </w:rPr>
              <w:t>Уруғ</w:t>
            </w:r>
            <w:r w:rsidRPr="00F36291">
              <w:rPr>
                <w:rFonts w:ascii="Arial" w:hAnsi="Arial" w:cs="Arial"/>
                <w:snapToGrid w:val="0"/>
                <w:kern w:val="12"/>
                <w:sz w:val="18"/>
                <w:szCs w:val="18"/>
              </w:rPr>
              <w:t xml:space="preserve">лик шоли </w:t>
            </w:r>
            <w:r w:rsidRPr="00F36291">
              <w:rPr>
                <w:rFonts w:ascii="Arial" w:hAnsi="Arial" w:cs="Arial"/>
                <w:snapToGrid w:val="0"/>
                <w:kern w:val="12"/>
                <w:sz w:val="18"/>
                <w:szCs w:val="18"/>
                <w:lang w:val="uz-Cyrl-UZ"/>
              </w:rPr>
              <w:t xml:space="preserve"> препарат суспен</w:t>
            </w:r>
            <w:r w:rsidRPr="00F36291">
              <w:rPr>
                <w:rFonts w:ascii="Arial" w:hAnsi="Arial" w:cs="Arial"/>
                <w:snapToGrid w:val="0"/>
                <w:kern w:val="12"/>
                <w:sz w:val="18"/>
                <w:szCs w:val="18"/>
              </w:rPr>
              <w:t>-</w:t>
            </w:r>
            <w:r w:rsidRPr="00F36291">
              <w:rPr>
                <w:rFonts w:ascii="Arial" w:hAnsi="Arial" w:cs="Arial"/>
                <w:snapToGrid w:val="0"/>
                <w:kern w:val="12"/>
                <w:sz w:val="18"/>
                <w:szCs w:val="18"/>
                <w:lang w:val="uz-Cyrl-UZ"/>
              </w:rPr>
              <w:t>зиясида 1 т донга 1</w:t>
            </w:r>
            <w:r w:rsidRPr="00F36291">
              <w:rPr>
                <w:rFonts w:ascii="Arial" w:hAnsi="Arial" w:cs="Arial"/>
                <w:snapToGrid w:val="0"/>
                <w:kern w:val="12"/>
                <w:sz w:val="18"/>
                <w:szCs w:val="18"/>
              </w:rPr>
              <w:t>2-15</w:t>
            </w:r>
            <w:r w:rsidRPr="00F36291">
              <w:rPr>
                <w:rFonts w:ascii="Arial" w:hAnsi="Arial" w:cs="Arial"/>
                <w:snapToGrid w:val="0"/>
                <w:kern w:val="12"/>
                <w:sz w:val="18"/>
                <w:szCs w:val="18"/>
                <w:lang w:val="uz-Cyrl-UZ"/>
              </w:rPr>
              <w:t xml:space="preserve"> л эритма сарфлан</w:t>
            </w:r>
            <w:r w:rsidRPr="00F36291">
              <w:rPr>
                <w:rFonts w:ascii="Arial" w:hAnsi="Arial" w:cs="Arial"/>
                <w:snapToGrid w:val="0"/>
                <w:kern w:val="12"/>
                <w:sz w:val="18"/>
                <w:szCs w:val="18"/>
                <w:lang w:val="uz-Cyrl-UZ"/>
              </w:rPr>
              <w:softHyphen/>
              <w:t>ган ҳолда дорилана</w:t>
            </w:r>
            <w:r w:rsidRPr="00F36291">
              <w:rPr>
                <w:rFonts w:ascii="Arial" w:hAnsi="Arial" w:cs="Arial"/>
                <w:snapToGrid w:val="0"/>
                <w:kern w:val="12"/>
                <w:sz w:val="18"/>
                <w:szCs w:val="18"/>
              </w:rPr>
              <w:t>-</w:t>
            </w:r>
            <w:r w:rsidRPr="00F36291">
              <w:rPr>
                <w:rFonts w:ascii="Arial" w:hAnsi="Arial" w:cs="Arial"/>
                <w:snapToGrid w:val="0"/>
                <w:kern w:val="12"/>
                <w:sz w:val="18"/>
                <w:szCs w:val="18"/>
                <w:lang w:val="uz-Cyrl-UZ"/>
              </w:rPr>
              <w:t>ди</w:t>
            </w:r>
          </w:p>
        </w:tc>
        <w:tc>
          <w:tcPr>
            <w:tcW w:w="992" w:type="dxa"/>
            <w:tcMar>
              <w:left w:w="28" w:type="dxa"/>
              <w:right w:w="28" w:type="dxa"/>
            </w:tcMar>
            <w:vAlign w:val="center"/>
          </w:tcPr>
          <w:p w:rsidR="0079100F" w:rsidRPr="00F36291" w:rsidRDefault="0079100F" w:rsidP="0079100F">
            <w:pPr>
              <w:jc w:val="center"/>
              <w:rPr>
                <w:rFonts w:ascii="Arial" w:hAnsi="Arial" w:cs="Arial"/>
                <w:snapToGrid w:val="0"/>
                <w:sz w:val="18"/>
                <w:szCs w:val="18"/>
              </w:rPr>
            </w:pPr>
            <w:r w:rsidRPr="00F36291">
              <w:rPr>
                <w:rFonts w:ascii="Arial" w:hAnsi="Arial" w:cs="Arial"/>
                <w:snapToGrid w:val="0"/>
                <w:sz w:val="18"/>
                <w:szCs w:val="18"/>
              </w:rPr>
              <w:t>-</w:t>
            </w:r>
          </w:p>
        </w:tc>
        <w:tc>
          <w:tcPr>
            <w:tcW w:w="851" w:type="dxa"/>
            <w:tcMar>
              <w:left w:w="28" w:type="dxa"/>
              <w:right w:w="28" w:type="dxa"/>
            </w:tcMar>
            <w:vAlign w:val="center"/>
          </w:tcPr>
          <w:p w:rsidR="0079100F" w:rsidRPr="00F36291" w:rsidRDefault="0079100F" w:rsidP="0079100F">
            <w:pPr>
              <w:jc w:val="center"/>
              <w:rPr>
                <w:rFonts w:ascii="Arial" w:hAnsi="Arial" w:cs="Arial"/>
                <w:snapToGrid w:val="0"/>
                <w:sz w:val="18"/>
                <w:szCs w:val="18"/>
              </w:rPr>
            </w:pPr>
            <w:r w:rsidRPr="00F36291">
              <w:rPr>
                <w:rFonts w:ascii="Arial" w:hAnsi="Arial" w:cs="Arial"/>
                <w:snapToGrid w:val="0"/>
                <w:sz w:val="18"/>
                <w:szCs w:val="18"/>
              </w:rPr>
              <w:t>-</w:t>
            </w:r>
          </w:p>
        </w:tc>
      </w:tr>
      <w:tr w:rsidR="0079100F" w:rsidRPr="00F36291" w:rsidTr="00565F38">
        <w:trPr>
          <w:trHeight w:val="20"/>
        </w:trPr>
        <w:tc>
          <w:tcPr>
            <w:tcW w:w="2146" w:type="dxa"/>
            <w:gridSpan w:val="2"/>
            <w:tcMar>
              <w:left w:w="28" w:type="dxa"/>
              <w:right w:w="28" w:type="dxa"/>
            </w:tcMar>
          </w:tcPr>
          <w:p w:rsidR="0079100F" w:rsidRPr="00F36291" w:rsidRDefault="0079100F" w:rsidP="0079100F">
            <w:pPr>
              <w:rPr>
                <w:rFonts w:ascii="Arial" w:hAnsi="Arial" w:cs="Arial"/>
                <w:sz w:val="18"/>
                <w:szCs w:val="18"/>
              </w:rPr>
            </w:pPr>
          </w:p>
        </w:tc>
        <w:tc>
          <w:tcPr>
            <w:tcW w:w="913" w:type="dxa"/>
            <w:tcMar>
              <w:left w:w="28" w:type="dxa"/>
              <w:right w:w="28" w:type="dxa"/>
            </w:tcMar>
            <w:vAlign w:val="center"/>
          </w:tcPr>
          <w:p w:rsidR="0079100F" w:rsidRPr="00F36291" w:rsidRDefault="0079100F" w:rsidP="0079100F">
            <w:pPr>
              <w:jc w:val="center"/>
              <w:rPr>
                <w:rFonts w:ascii="Arial" w:hAnsi="Arial" w:cs="Arial"/>
                <w:sz w:val="18"/>
                <w:szCs w:val="18"/>
              </w:rPr>
            </w:pPr>
            <w:r w:rsidRPr="00F36291">
              <w:rPr>
                <w:rFonts w:ascii="Arial" w:eastAsia="Batang" w:hAnsi="Arial" w:cs="Arial"/>
                <w:spacing w:val="-4"/>
                <w:sz w:val="18"/>
                <w:szCs w:val="18"/>
                <w:lang w:val="uz-Cyrl-UZ"/>
              </w:rPr>
              <w:t>0,4-0,6</w:t>
            </w:r>
          </w:p>
        </w:tc>
        <w:tc>
          <w:tcPr>
            <w:tcW w:w="1275" w:type="dxa"/>
            <w:tcMar>
              <w:left w:w="28" w:type="dxa"/>
              <w:right w:w="28" w:type="dxa"/>
            </w:tcMar>
            <w:vAlign w:val="center"/>
          </w:tcPr>
          <w:p w:rsidR="0079100F" w:rsidRPr="00F36291" w:rsidRDefault="0079100F" w:rsidP="0079100F">
            <w:pPr>
              <w:rPr>
                <w:rFonts w:ascii="Arial" w:hAnsi="Arial" w:cs="Arial"/>
                <w:snapToGrid w:val="0"/>
                <w:sz w:val="18"/>
                <w:szCs w:val="18"/>
              </w:rPr>
            </w:pPr>
            <w:r w:rsidRPr="00F36291">
              <w:rPr>
                <w:rFonts w:ascii="Arial" w:hAnsi="Arial" w:cs="Arial"/>
                <w:snapToGrid w:val="0"/>
                <w:sz w:val="18"/>
                <w:szCs w:val="18"/>
              </w:rPr>
              <w:t xml:space="preserve">Картошка </w:t>
            </w:r>
          </w:p>
        </w:tc>
        <w:tc>
          <w:tcPr>
            <w:tcW w:w="1276" w:type="dxa"/>
            <w:tcMar>
              <w:left w:w="28" w:type="dxa"/>
              <w:right w:w="28" w:type="dxa"/>
            </w:tcMar>
            <w:vAlign w:val="center"/>
          </w:tcPr>
          <w:p w:rsidR="0079100F" w:rsidRPr="00F36291" w:rsidRDefault="0079100F" w:rsidP="0079100F">
            <w:pPr>
              <w:rPr>
                <w:rFonts w:ascii="Arial" w:hAnsi="Arial" w:cs="Arial"/>
                <w:sz w:val="18"/>
                <w:szCs w:val="18"/>
              </w:rPr>
            </w:pPr>
            <w:r w:rsidRPr="00F36291">
              <w:rPr>
                <w:rFonts w:ascii="Arial" w:eastAsia="Batang" w:hAnsi="Arial" w:cs="Arial"/>
                <w:spacing w:val="-4"/>
                <w:sz w:val="18"/>
                <w:szCs w:val="18"/>
                <w:lang w:val="uz-Cyrl-UZ"/>
              </w:rPr>
              <w:t xml:space="preserve">уруғлик картошкани саклашда фузариоз, альтернариоз, чириш  </w:t>
            </w:r>
            <w:r w:rsidRPr="00F36291">
              <w:rPr>
                <w:rFonts w:ascii="Arial" w:eastAsia="Batang" w:hAnsi="Arial" w:cs="Arial"/>
                <w:spacing w:val="-4"/>
                <w:sz w:val="18"/>
                <w:szCs w:val="18"/>
                <w:lang w:val="uz-Cyrl-UZ" w:eastAsia="ko-KR"/>
              </w:rPr>
              <w:t>касалликлари</w:t>
            </w:r>
          </w:p>
        </w:tc>
        <w:tc>
          <w:tcPr>
            <w:tcW w:w="2552" w:type="dxa"/>
            <w:tcMar>
              <w:left w:w="28" w:type="dxa"/>
              <w:right w:w="28" w:type="dxa"/>
            </w:tcMar>
          </w:tcPr>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rPr>
              <w:t>1 т  у</w:t>
            </w:r>
            <w:r w:rsidRPr="00F36291">
              <w:rPr>
                <w:rFonts w:ascii="Arial" w:hAnsi="Arial" w:cs="Arial"/>
                <w:snapToGrid w:val="0"/>
                <w:kern w:val="12"/>
                <w:sz w:val="18"/>
                <w:szCs w:val="18"/>
                <w:lang w:val="uz-Cyrl-UZ"/>
              </w:rPr>
              <w:t>руғ</w:t>
            </w:r>
            <w:r w:rsidRPr="00F36291">
              <w:rPr>
                <w:rFonts w:ascii="Arial" w:hAnsi="Arial" w:cs="Arial"/>
                <w:snapToGrid w:val="0"/>
                <w:kern w:val="12"/>
                <w:sz w:val="18"/>
                <w:szCs w:val="18"/>
              </w:rPr>
              <w:t xml:space="preserve">лик кар-тошка </w:t>
            </w:r>
            <w:r w:rsidRPr="00F36291">
              <w:rPr>
                <w:rFonts w:ascii="Arial" w:hAnsi="Arial" w:cs="Arial"/>
                <w:snapToGrid w:val="0"/>
                <w:kern w:val="12"/>
                <w:sz w:val="18"/>
                <w:szCs w:val="18"/>
                <w:lang w:val="uz-Cyrl-UZ"/>
              </w:rPr>
              <w:t xml:space="preserve"> препарат суспензиясида </w:t>
            </w:r>
            <w:r w:rsidRPr="00F36291">
              <w:rPr>
                <w:rFonts w:ascii="Arial" w:hAnsi="Arial" w:cs="Arial"/>
                <w:snapToGrid w:val="0"/>
                <w:kern w:val="12"/>
                <w:sz w:val="18"/>
                <w:szCs w:val="18"/>
              </w:rPr>
              <w:t>25-30</w:t>
            </w:r>
            <w:r w:rsidRPr="00F36291">
              <w:rPr>
                <w:rFonts w:ascii="Arial" w:hAnsi="Arial" w:cs="Arial"/>
                <w:snapToGrid w:val="0"/>
                <w:kern w:val="12"/>
                <w:sz w:val="18"/>
                <w:szCs w:val="18"/>
                <w:lang w:val="uz-Cyrl-UZ"/>
              </w:rPr>
              <w:t xml:space="preserve"> л эритма сарфлан</w:t>
            </w:r>
            <w:r w:rsidRPr="00F36291">
              <w:rPr>
                <w:rFonts w:ascii="Arial" w:hAnsi="Arial" w:cs="Arial"/>
                <w:snapToGrid w:val="0"/>
                <w:kern w:val="12"/>
                <w:sz w:val="18"/>
                <w:szCs w:val="18"/>
                <w:lang w:val="uz-Cyrl-UZ"/>
              </w:rPr>
              <w:softHyphen/>
              <w:t>ган ҳол</w:t>
            </w:r>
            <w:r w:rsidRPr="00F36291">
              <w:rPr>
                <w:rFonts w:ascii="Arial" w:hAnsi="Arial" w:cs="Arial"/>
                <w:snapToGrid w:val="0"/>
                <w:kern w:val="12"/>
                <w:sz w:val="18"/>
                <w:szCs w:val="18"/>
              </w:rPr>
              <w:t>-</w:t>
            </w:r>
            <w:r w:rsidRPr="00F36291">
              <w:rPr>
                <w:rFonts w:ascii="Arial" w:hAnsi="Arial" w:cs="Arial"/>
                <w:snapToGrid w:val="0"/>
                <w:kern w:val="12"/>
                <w:sz w:val="18"/>
                <w:szCs w:val="18"/>
                <w:lang w:val="uz-Cyrl-UZ"/>
              </w:rPr>
              <w:t>да дориланади</w:t>
            </w:r>
          </w:p>
        </w:tc>
        <w:tc>
          <w:tcPr>
            <w:tcW w:w="992" w:type="dxa"/>
            <w:tcMar>
              <w:left w:w="28" w:type="dxa"/>
              <w:right w:w="28" w:type="dxa"/>
            </w:tcMar>
            <w:vAlign w:val="center"/>
          </w:tcPr>
          <w:p w:rsidR="0079100F" w:rsidRPr="00F36291" w:rsidRDefault="0079100F" w:rsidP="0079100F">
            <w:pPr>
              <w:jc w:val="center"/>
              <w:rPr>
                <w:rFonts w:ascii="Arial" w:hAnsi="Arial" w:cs="Arial"/>
                <w:snapToGrid w:val="0"/>
                <w:sz w:val="18"/>
                <w:szCs w:val="18"/>
              </w:rPr>
            </w:pPr>
            <w:r w:rsidRPr="00F36291">
              <w:rPr>
                <w:rFonts w:ascii="Arial" w:hAnsi="Arial" w:cs="Arial"/>
                <w:snapToGrid w:val="0"/>
                <w:sz w:val="18"/>
                <w:szCs w:val="18"/>
              </w:rPr>
              <w:t>-</w:t>
            </w:r>
          </w:p>
        </w:tc>
        <w:tc>
          <w:tcPr>
            <w:tcW w:w="851" w:type="dxa"/>
            <w:tcMar>
              <w:left w:w="28" w:type="dxa"/>
              <w:right w:w="28" w:type="dxa"/>
            </w:tcMar>
            <w:vAlign w:val="center"/>
          </w:tcPr>
          <w:p w:rsidR="0079100F" w:rsidRPr="00F36291" w:rsidRDefault="0079100F" w:rsidP="0079100F">
            <w:pPr>
              <w:jc w:val="center"/>
              <w:rPr>
                <w:rFonts w:ascii="Arial" w:hAnsi="Arial" w:cs="Arial"/>
                <w:snapToGrid w:val="0"/>
                <w:sz w:val="18"/>
                <w:szCs w:val="18"/>
              </w:rPr>
            </w:pPr>
            <w:r w:rsidRPr="00F36291">
              <w:rPr>
                <w:rFonts w:ascii="Arial" w:hAnsi="Arial" w:cs="Arial"/>
                <w:snapToGrid w:val="0"/>
                <w:sz w:val="18"/>
                <w:szCs w:val="18"/>
              </w:rPr>
              <w:t>-</w:t>
            </w:r>
          </w:p>
        </w:tc>
      </w:tr>
      <w:tr w:rsidR="0079100F" w:rsidRPr="00F36291" w:rsidTr="00565F38">
        <w:trPr>
          <w:trHeight w:val="20"/>
        </w:trPr>
        <w:tc>
          <w:tcPr>
            <w:tcW w:w="2146" w:type="dxa"/>
            <w:gridSpan w:val="2"/>
            <w:vMerge w:val="restart"/>
            <w:tcMar>
              <w:left w:w="28" w:type="dxa"/>
              <w:right w:w="28" w:type="dxa"/>
            </w:tcMar>
          </w:tcPr>
          <w:p w:rsidR="0079100F" w:rsidRPr="00F36291" w:rsidRDefault="0079100F" w:rsidP="0079100F">
            <w:pPr>
              <w:rPr>
                <w:rFonts w:ascii="Arial" w:hAnsi="Arial" w:cs="Arial"/>
                <w:b/>
                <w:sz w:val="18"/>
                <w:szCs w:val="18"/>
                <w:lang w:val="uz-Cyrl-UZ"/>
              </w:rPr>
            </w:pPr>
            <w:r w:rsidRPr="00F36291">
              <w:rPr>
                <w:rFonts w:ascii="Arial" w:hAnsi="Arial" w:cs="Arial"/>
                <w:sz w:val="18"/>
                <w:szCs w:val="18"/>
              </w:rPr>
              <w:t>Ш</w:t>
            </w:r>
            <w:r w:rsidRPr="00F36291">
              <w:rPr>
                <w:rFonts w:ascii="Arial" w:hAnsi="Arial" w:cs="Arial"/>
                <w:sz w:val="18"/>
                <w:szCs w:val="18"/>
                <w:lang w:val="uz-Cyrl-UZ"/>
              </w:rPr>
              <w:t xml:space="preserve">АНСОМЕТОКС </w:t>
            </w:r>
            <w:r w:rsidRPr="00F36291">
              <w:rPr>
                <w:rFonts w:ascii="Arial" w:hAnsi="Arial" w:cs="Arial"/>
                <w:sz w:val="18"/>
                <w:szCs w:val="18"/>
              </w:rPr>
              <w:t>Трио сус.к.</w:t>
            </w:r>
            <w:r w:rsidRPr="00F36291">
              <w:rPr>
                <w:rFonts w:ascii="Arial" w:hAnsi="Arial" w:cs="Arial"/>
                <w:b/>
                <w:sz w:val="18"/>
                <w:szCs w:val="18"/>
              </w:rPr>
              <w:t xml:space="preserve">                </w:t>
            </w:r>
          </w:p>
          <w:p w:rsidR="0079100F" w:rsidRPr="00F36291" w:rsidRDefault="0079100F" w:rsidP="0079100F">
            <w:pPr>
              <w:rPr>
                <w:rFonts w:ascii="Arial" w:hAnsi="Arial" w:cs="Arial"/>
                <w:sz w:val="18"/>
                <w:szCs w:val="18"/>
                <w:lang w:val="uz-Cyrl-UZ"/>
              </w:rPr>
            </w:pPr>
            <w:r w:rsidRPr="00F36291">
              <w:rPr>
                <w:rFonts w:ascii="Arial" w:hAnsi="Arial" w:cs="Arial"/>
                <w:b/>
                <w:sz w:val="18"/>
                <w:szCs w:val="18"/>
                <w:lang w:val="uz-Cyrl-UZ"/>
              </w:rPr>
              <w:t>(</w:t>
            </w:r>
            <w:r w:rsidRPr="00F36291">
              <w:rPr>
                <w:rFonts w:ascii="Arial" w:hAnsi="Arial" w:cs="Arial"/>
                <w:sz w:val="18"/>
                <w:szCs w:val="18"/>
                <w:lang w:val="uz-Cyrl-UZ"/>
              </w:rPr>
              <w:t xml:space="preserve">262,5г/л + 25г/л + </w:t>
            </w:r>
          </w:p>
          <w:p w:rsidR="0079100F" w:rsidRPr="00F36291" w:rsidRDefault="0079100F" w:rsidP="0079100F">
            <w:pPr>
              <w:rPr>
                <w:rFonts w:ascii="Arial" w:hAnsi="Arial" w:cs="Arial"/>
                <w:sz w:val="18"/>
                <w:szCs w:val="18"/>
                <w:lang w:val="uz-Cyrl-UZ"/>
              </w:rPr>
            </w:pPr>
            <w:r w:rsidRPr="00F36291">
              <w:rPr>
                <w:rFonts w:ascii="Arial" w:hAnsi="Arial" w:cs="Arial"/>
                <w:sz w:val="18"/>
                <w:szCs w:val="18"/>
                <w:lang w:val="uz-Cyrl-UZ"/>
              </w:rPr>
              <w:t>25 г/л)</w:t>
            </w:r>
          </w:p>
          <w:p w:rsidR="0079100F" w:rsidRPr="00F36291" w:rsidRDefault="0079100F" w:rsidP="0079100F">
            <w:pPr>
              <w:rPr>
                <w:rFonts w:ascii="Arial" w:hAnsi="Arial" w:cs="Arial"/>
                <w:sz w:val="18"/>
                <w:szCs w:val="18"/>
                <w:lang w:val="uz-Cyrl-UZ"/>
              </w:rPr>
            </w:pPr>
            <w:r w:rsidRPr="00F36291">
              <w:rPr>
                <w:rFonts w:ascii="Arial" w:hAnsi="Arial" w:cs="Arial"/>
                <w:sz w:val="18"/>
                <w:szCs w:val="18"/>
                <w:lang w:val="uz-Cyrl-UZ"/>
              </w:rPr>
              <w:t xml:space="preserve">« Pervy shans trade»  МЧЖ, </w:t>
            </w:r>
          </w:p>
          <w:p w:rsidR="0079100F" w:rsidRPr="00F36291" w:rsidRDefault="0079100F" w:rsidP="0079100F">
            <w:pPr>
              <w:rPr>
                <w:rFonts w:ascii="Arial" w:hAnsi="Arial" w:cs="Arial"/>
                <w:sz w:val="18"/>
                <w:szCs w:val="18"/>
                <w:lang w:val="uz-Cyrl-UZ"/>
              </w:rPr>
            </w:pPr>
            <w:r w:rsidRPr="00F36291">
              <w:rPr>
                <w:rFonts w:ascii="Arial" w:hAnsi="Arial" w:cs="Arial"/>
                <w:sz w:val="18"/>
                <w:szCs w:val="18"/>
                <w:lang w:val="uz-Cyrl-UZ"/>
              </w:rPr>
              <w:t>Ўзбекистон</w:t>
            </w:r>
          </w:p>
          <w:p w:rsidR="0079100F" w:rsidRPr="00F36291" w:rsidRDefault="0079100F" w:rsidP="0079100F">
            <w:pPr>
              <w:rPr>
                <w:rFonts w:ascii="Arial" w:hAnsi="Arial" w:cs="Arial"/>
                <w:sz w:val="18"/>
                <w:szCs w:val="18"/>
                <w:lang w:val="uz-Cyrl-UZ"/>
              </w:rPr>
            </w:pPr>
            <w:r w:rsidRPr="00F36291">
              <w:rPr>
                <w:rFonts w:ascii="Arial" w:hAnsi="Arial" w:cs="Arial"/>
                <w:sz w:val="18"/>
                <w:szCs w:val="18"/>
                <w:lang w:val="uz-Cyrl-UZ"/>
              </w:rPr>
              <w:t>30.04.2026</w:t>
            </w:r>
          </w:p>
        </w:tc>
        <w:tc>
          <w:tcPr>
            <w:tcW w:w="913" w:type="dxa"/>
            <w:tcMar>
              <w:left w:w="28" w:type="dxa"/>
              <w:right w:w="28" w:type="dxa"/>
            </w:tcMar>
            <w:vAlign w:val="center"/>
          </w:tcPr>
          <w:p w:rsidR="0079100F" w:rsidRPr="00F36291" w:rsidRDefault="0079100F" w:rsidP="0079100F">
            <w:pPr>
              <w:jc w:val="center"/>
              <w:rPr>
                <w:rFonts w:ascii="Arial" w:eastAsia="Batang" w:hAnsi="Arial" w:cs="Arial"/>
                <w:spacing w:val="-4"/>
                <w:sz w:val="18"/>
                <w:szCs w:val="18"/>
                <w:lang w:val="uz-Cyrl-UZ"/>
              </w:rPr>
            </w:pPr>
            <w:r w:rsidRPr="00F36291">
              <w:rPr>
                <w:rFonts w:ascii="Arial" w:eastAsia="Batang" w:hAnsi="Arial" w:cs="Arial"/>
                <w:spacing w:val="-4"/>
                <w:sz w:val="18"/>
                <w:szCs w:val="18"/>
                <w:lang w:val="uz-Cyrl-UZ"/>
              </w:rPr>
              <w:t>1,2-1,5</w:t>
            </w:r>
          </w:p>
        </w:tc>
        <w:tc>
          <w:tcPr>
            <w:tcW w:w="1275" w:type="dxa"/>
            <w:tcMar>
              <w:left w:w="28" w:type="dxa"/>
              <w:right w:w="28" w:type="dxa"/>
            </w:tcMar>
            <w:vAlign w:val="center"/>
          </w:tcPr>
          <w:p w:rsidR="0079100F" w:rsidRPr="00F36291" w:rsidRDefault="0079100F" w:rsidP="0079100F">
            <w:pPr>
              <w:rPr>
                <w:rFonts w:ascii="Arial" w:hAnsi="Arial" w:cs="Arial"/>
                <w:snapToGrid w:val="0"/>
                <w:sz w:val="18"/>
                <w:szCs w:val="18"/>
                <w:lang w:val="uz-Cyrl-UZ"/>
              </w:rPr>
            </w:pPr>
            <w:r w:rsidRPr="00F36291">
              <w:rPr>
                <w:rFonts w:ascii="Arial" w:hAnsi="Arial" w:cs="Arial"/>
                <w:snapToGrid w:val="0"/>
                <w:sz w:val="18"/>
                <w:szCs w:val="18"/>
                <w:lang w:val="uz-Cyrl-UZ"/>
              </w:rPr>
              <w:t xml:space="preserve">Кузги буғдой </w:t>
            </w:r>
          </w:p>
        </w:tc>
        <w:tc>
          <w:tcPr>
            <w:tcW w:w="1276" w:type="dxa"/>
            <w:tcMar>
              <w:left w:w="28" w:type="dxa"/>
              <w:right w:w="28" w:type="dxa"/>
            </w:tcMar>
            <w:vAlign w:val="center"/>
          </w:tcPr>
          <w:p w:rsidR="0079100F" w:rsidRPr="00F36291" w:rsidRDefault="0079100F" w:rsidP="0079100F">
            <w:pPr>
              <w:rPr>
                <w:rFonts w:ascii="Arial" w:eastAsia="Batang" w:hAnsi="Arial" w:cs="Arial"/>
                <w:spacing w:val="-4"/>
                <w:sz w:val="18"/>
                <w:szCs w:val="18"/>
                <w:lang w:val="uz-Cyrl-UZ"/>
              </w:rPr>
            </w:pPr>
            <w:r w:rsidRPr="00F36291">
              <w:rPr>
                <w:rFonts w:ascii="Arial" w:eastAsia="Batang" w:hAnsi="Arial" w:cs="Arial"/>
                <w:spacing w:val="-4"/>
                <w:sz w:val="18"/>
                <w:szCs w:val="18"/>
                <w:lang w:val="uz-Cyrl-UZ"/>
              </w:rPr>
              <w:t>Қаттиқ қоракуя,  фузариоз илдиз чириш  ва уруғ моғарлаши</w:t>
            </w:r>
          </w:p>
        </w:tc>
        <w:tc>
          <w:tcPr>
            <w:tcW w:w="2552" w:type="dxa"/>
            <w:tcMar>
              <w:left w:w="28" w:type="dxa"/>
              <w:right w:w="28" w:type="dxa"/>
            </w:tcMar>
          </w:tcPr>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Уруғ препарат суспензиясида 1 т донга 10 л эритма сарф-ланган ҳолда дориланади</w:t>
            </w:r>
          </w:p>
        </w:tc>
        <w:tc>
          <w:tcPr>
            <w:tcW w:w="992"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c>
          <w:tcPr>
            <w:tcW w:w="851"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r>
      <w:tr w:rsidR="0079100F" w:rsidRPr="00F36291" w:rsidTr="00565F38">
        <w:trPr>
          <w:trHeight w:val="20"/>
        </w:trPr>
        <w:tc>
          <w:tcPr>
            <w:tcW w:w="2146" w:type="dxa"/>
            <w:gridSpan w:val="2"/>
            <w:vMerge/>
            <w:tcMar>
              <w:left w:w="28" w:type="dxa"/>
              <w:right w:w="28" w:type="dxa"/>
            </w:tcMar>
          </w:tcPr>
          <w:p w:rsidR="0079100F" w:rsidRPr="00F36291" w:rsidRDefault="0079100F" w:rsidP="0079100F">
            <w:pPr>
              <w:rPr>
                <w:rFonts w:ascii="Arial" w:hAnsi="Arial" w:cs="Arial"/>
                <w:sz w:val="18"/>
                <w:szCs w:val="18"/>
                <w:lang w:val="uz-Cyrl-UZ"/>
              </w:rPr>
            </w:pPr>
          </w:p>
        </w:tc>
        <w:tc>
          <w:tcPr>
            <w:tcW w:w="913" w:type="dxa"/>
            <w:tcMar>
              <w:left w:w="28" w:type="dxa"/>
              <w:right w:w="28" w:type="dxa"/>
            </w:tcMar>
            <w:vAlign w:val="center"/>
          </w:tcPr>
          <w:p w:rsidR="0079100F" w:rsidRPr="00F36291" w:rsidRDefault="0079100F" w:rsidP="0079100F">
            <w:pPr>
              <w:jc w:val="center"/>
              <w:rPr>
                <w:rFonts w:ascii="Arial" w:eastAsia="Batang" w:hAnsi="Arial" w:cs="Arial"/>
                <w:spacing w:val="-4"/>
                <w:sz w:val="18"/>
                <w:szCs w:val="18"/>
                <w:lang w:val="uz-Cyrl-UZ"/>
              </w:rPr>
            </w:pPr>
            <w:r w:rsidRPr="00F36291">
              <w:rPr>
                <w:rFonts w:ascii="Arial" w:eastAsia="Batang" w:hAnsi="Arial" w:cs="Arial"/>
                <w:spacing w:val="-4"/>
                <w:sz w:val="18"/>
                <w:szCs w:val="18"/>
                <w:lang w:val="uz-Cyrl-UZ"/>
              </w:rPr>
              <w:t>0,4</w:t>
            </w:r>
          </w:p>
        </w:tc>
        <w:tc>
          <w:tcPr>
            <w:tcW w:w="1275" w:type="dxa"/>
            <w:tcMar>
              <w:left w:w="28" w:type="dxa"/>
              <w:right w:w="28" w:type="dxa"/>
            </w:tcMar>
            <w:vAlign w:val="center"/>
          </w:tcPr>
          <w:p w:rsidR="0079100F" w:rsidRPr="00F36291" w:rsidRDefault="0079100F" w:rsidP="0079100F">
            <w:pPr>
              <w:rPr>
                <w:rFonts w:ascii="Arial" w:hAnsi="Arial" w:cs="Arial"/>
                <w:snapToGrid w:val="0"/>
                <w:sz w:val="18"/>
                <w:szCs w:val="18"/>
                <w:lang w:val="uz-Cyrl-UZ"/>
              </w:rPr>
            </w:pPr>
            <w:r w:rsidRPr="00F36291">
              <w:rPr>
                <w:rFonts w:ascii="Arial" w:hAnsi="Arial" w:cs="Arial"/>
                <w:snapToGrid w:val="0"/>
                <w:sz w:val="18"/>
                <w:szCs w:val="18"/>
                <w:lang w:val="uz-Cyrl-UZ"/>
              </w:rPr>
              <w:t xml:space="preserve">Картошка </w:t>
            </w:r>
          </w:p>
        </w:tc>
        <w:tc>
          <w:tcPr>
            <w:tcW w:w="1276" w:type="dxa"/>
            <w:tcMar>
              <w:left w:w="28" w:type="dxa"/>
              <w:right w:w="28" w:type="dxa"/>
            </w:tcMar>
            <w:vAlign w:val="center"/>
          </w:tcPr>
          <w:p w:rsidR="0079100F" w:rsidRPr="00F36291" w:rsidRDefault="0079100F" w:rsidP="0079100F">
            <w:pPr>
              <w:rPr>
                <w:rFonts w:ascii="Arial" w:eastAsia="Batang" w:hAnsi="Arial" w:cs="Arial"/>
                <w:spacing w:val="-4"/>
                <w:sz w:val="18"/>
                <w:szCs w:val="18"/>
                <w:lang w:val="uz-Cyrl-UZ"/>
              </w:rPr>
            </w:pPr>
            <w:r w:rsidRPr="00F36291">
              <w:rPr>
                <w:rFonts w:ascii="Arial" w:eastAsia="Batang" w:hAnsi="Arial" w:cs="Arial"/>
                <w:spacing w:val="-4"/>
                <w:sz w:val="18"/>
                <w:szCs w:val="18"/>
                <w:lang w:val="uz-Cyrl-UZ"/>
              </w:rPr>
              <w:t>Ризоктониоз, фузариоз, кумушсимон калмараз,</w:t>
            </w:r>
          </w:p>
          <w:p w:rsidR="0079100F" w:rsidRPr="00F36291" w:rsidRDefault="0079100F" w:rsidP="0079100F">
            <w:pPr>
              <w:rPr>
                <w:rFonts w:ascii="Arial" w:eastAsia="Batang" w:hAnsi="Arial" w:cs="Arial"/>
                <w:spacing w:val="-4"/>
                <w:sz w:val="18"/>
                <w:szCs w:val="18"/>
                <w:lang w:val="uz-Cyrl-UZ"/>
              </w:rPr>
            </w:pPr>
            <w:r w:rsidRPr="00F36291">
              <w:rPr>
                <w:rFonts w:ascii="Arial" w:eastAsia="Batang" w:hAnsi="Arial" w:cs="Arial"/>
                <w:spacing w:val="-4"/>
                <w:sz w:val="18"/>
                <w:szCs w:val="18"/>
                <w:lang w:val="uz-Cyrl-UZ"/>
              </w:rPr>
              <w:t xml:space="preserve"> Симқурт,</w:t>
            </w:r>
          </w:p>
          <w:p w:rsidR="0079100F" w:rsidRPr="00F36291" w:rsidRDefault="0079100F" w:rsidP="0079100F">
            <w:pPr>
              <w:rPr>
                <w:rFonts w:ascii="Arial" w:eastAsia="Batang" w:hAnsi="Arial" w:cs="Arial"/>
                <w:spacing w:val="-4"/>
                <w:sz w:val="18"/>
                <w:szCs w:val="18"/>
                <w:lang w:val="uz-Cyrl-UZ"/>
              </w:rPr>
            </w:pPr>
            <w:r w:rsidRPr="00F36291">
              <w:rPr>
                <w:rFonts w:ascii="Arial" w:eastAsia="Batang" w:hAnsi="Arial" w:cs="Arial"/>
                <w:spacing w:val="-4"/>
                <w:sz w:val="18"/>
                <w:szCs w:val="18"/>
                <w:lang w:val="uz-Cyrl-UZ"/>
              </w:rPr>
              <w:t xml:space="preserve"> колорадо қунғизи</w:t>
            </w:r>
          </w:p>
        </w:tc>
        <w:tc>
          <w:tcPr>
            <w:tcW w:w="2552" w:type="dxa"/>
            <w:tcMar>
              <w:left w:w="28" w:type="dxa"/>
              <w:right w:w="28" w:type="dxa"/>
            </w:tcMar>
          </w:tcPr>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rPr>
              <w:t>1 т  у</w:t>
            </w:r>
            <w:r w:rsidRPr="00F36291">
              <w:rPr>
                <w:rFonts w:ascii="Arial" w:hAnsi="Arial" w:cs="Arial"/>
                <w:snapToGrid w:val="0"/>
                <w:kern w:val="12"/>
                <w:sz w:val="18"/>
                <w:szCs w:val="18"/>
                <w:lang w:val="uz-Cyrl-UZ"/>
              </w:rPr>
              <w:t>руғ</w:t>
            </w:r>
            <w:r w:rsidRPr="00F36291">
              <w:rPr>
                <w:rFonts w:ascii="Arial" w:hAnsi="Arial" w:cs="Arial"/>
                <w:snapToGrid w:val="0"/>
                <w:kern w:val="12"/>
                <w:sz w:val="18"/>
                <w:szCs w:val="18"/>
              </w:rPr>
              <w:t xml:space="preserve">лик кар-тошка </w:t>
            </w:r>
            <w:r w:rsidRPr="00F36291">
              <w:rPr>
                <w:rFonts w:ascii="Arial" w:hAnsi="Arial" w:cs="Arial"/>
                <w:snapToGrid w:val="0"/>
                <w:kern w:val="12"/>
                <w:sz w:val="18"/>
                <w:szCs w:val="18"/>
                <w:lang w:val="uz-Cyrl-UZ"/>
              </w:rPr>
              <w:t xml:space="preserve"> препарат суспензиясида </w:t>
            </w:r>
            <w:r w:rsidRPr="00F36291">
              <w:rPr>
                <w:rFonts w:ascii="Arial" w:hAnsi="Arial" w:cs="Arial"/>
                <w:snapToGrid w:val="0"/>
                <w:kern w:val="12"/>
                <w:sz w:val="18"/>
                <w:szCs w:val="18"/>
              </w:rPr>
              <w:t>25-30</w:t>
            </w:r>
            <w:r w:rsidRPr="00F36291">
              <w:rPr>
                <w:rFonts w:ascii="Arial" w:hAnsi="Arial" w:cs="Arial"/>
                <w:snapToGrid w:val="0"/>
                <w:kern w:val="12"/>
                <w:sz w:val="18"/>
                <w:szCs w:val="18"/>
                <w:lang w:val="uz-Cyrl-UZ"/>
              </w:rPr>
              <w:t xml:space="preserve"> л эритма сарфлан</w:t>
            </w:r>
            <w:r w:rsidRPr="00F36291">
              <w:rPr>
                <w:rFonts w:ascii="Arial" w:hAnsi="Arial" w:cs="Arial"/>
                <w:snapToGrid w:val="0"/>
                <w:kern w:val="12"/>
                <w:sz w:val="18"/>
                <w:szCs w:val="18"/>
                <w:lang w:val="uz-Cyrl-UZ"/>
              </w:rPr>
              <w:softHyphen/>
              <w:t>ган ҳол</w:t>
            </w:r>
            <w:r w:rsidRPr="00F36291">
              <w:rPr>
                <w:rFonts w:ascii="Arial" w:hAnsi="Arial" w:cs="Arial"/>
                <w:snapToGrid w:val="0"/>
                <w:kern w:val="12"/>
                <w:sz w:val="18"/>
                <w:szCs w:val="18"/>
              </w:rPr>
              <w:t>-</w:t>
            </w:r>
            <w:r w:rsidRPr="00F36291">
              <w:rPr>
                <w:rFonts w:ascii="Arial" w:hAnsi="Arial" w:cs="Arial"/>
                <w:snapToGrid w:val="0"/>
                <w:kern w:val="12"/>
                <w:sz w:val="18"/>
                <w:szCs w:val="18"/>
                <w:lang w:val="uz-Cyrl-UZ"/>
              </w:rPr>
              <w:t>да дориланади</w:t>
            </w:r>
          </w:p>
        </w:tc>
        <w:tc>
          <w:tcPr>
            <w:tcW w:w="992" w:type="dxa"/>
            <w:tcMar>
              <w:left w:w="28" w:type="dxa"/>
              <w:right w:w="28" w:type="dxa"/>
            </w:tcMar>
            <w:vAlign w:val="center"/>
          </w:tcPr>
          <w:p w:rsidR="0079100F" w:rsidRPr="00F36291" w:rsidRDefault="0079100F" w:rsidP="0079100F">
            <w:pPr>
              <w:jc w:val="center"/>
              <w:rPr>
                <w:rFonts w:ascii="Arial" w:hAnsi="Arial" w:cs="Arial"/>
                <w:snapToGrid w:val="0"/>
                <w:sz w:val="18"/>
                <w:szCs w:val="18"/>
                <w:lang w:val="uz-Cyrl-UZ"/>
              </w:rPr>
            </w:pPr>
            <w:r w:rsidRPr="00F36291">
              <w:rPr>
                <w:rFonts w:ascii="Arial" w:hAnsi="Arial" w:cs="Arial"/>
                <w:snapToGrid w:val="0"/>
                <w:sz w:val="18"/>
                <w:szCs w:val="18"/>
                <w:lang w:val="uz-Cyrl-UZ"/>
              </w:rPr>
              <w:t>-</w:t>
            </w:r>
          </w:p>
        </w:tc>
        <w:tc>
          <w:tcPr>
            <w:tcW w:w="851" w:type="dxa"/>
            <w:tcMar>
              <w:left w:w="28" w:type="dxa"/>
              <w:right w:w="28" w:type="dxa"/>
            </w:tcMar>
            <w:vAlign w:val="center"/>
          </w:tcPr>
          <w:p w:rsidR="0079100F" w:rsidRPr="00F36291" w:rsidRDefault="0079100F" w:rsidP="0079100F">
            <w:pPr>
              <w:jc w:val="center"/>
              <w:rPr>
                <w:rFonts w:ascii="Arial" w:hAnsi="Arial" w:cs="Arial"/>
                <w:snapToGrid w:val="0"/>
                <w:sz w:val="18"/>
                <w:szCs w:val="18"/>
                <w:lang w:val="uz-Cyrl-UZ"/>
              </w:rPr>
            </w:pPr>
            <w:r w:rsidRPr="00F36291">
              <w:rPr>
                <w:rFonts w:ascii="Arial" w:hAnsi="Arial" w:cs="Arial"/>
                <w:snapToGrid w:val="0"/>
                <w:sz w:val="18"/>
                <w:szCs w:val="18"/>
                <w:lang w:val="uz-Cyrl-UZ"/>
              </w:rPr>
              <w:t>-</w:t>
            </w:r>
          </w:p>
        </w:tc>
      </w:tr>
      <w:tr w:rsidR="0079100F" w:rsidRPr="00F36291" w:rsidTr="00565F38">
        <w:trPr>
          <w:trHeight w:val="20"/>
        </w:trPr>
        <w:tc>
          <w:tcPr>
            <w:tcW w:w="2146" w:type="dxa"/>
            <w:gridSpan w:val="2"/>
            <w:tcMar>
              <w:left w:w="28" w:type="dxa"/>
              <w:right w:w="28" w:type="dxa"/>
            </w:tcMar>
          </w:tcPr>
          <w:p w:rsidR="0079100F" w:rsidRPr="00F36291" w:rsidRDefault="0079100F" w:rsidP="0079100F">
            <w:pPr>
              <w:rPr>
                <w:rFonts w:ascii="Arial" w:hAnsi="Arial" w:cs="Arial"/>
                <w:b/>
                <w:sz w:val="18"/>
                <w:szCs w:val="18"/>
              </w:rPr>
            </w:pPr>
            <w:r w:rsidRPr="00F36291">
              <w:rPr>
                <w:rFonts w:ascii="Arial" w:hAnsi="Arial" w:cs="Arial"/>
                <w:sz w:val="18"/>
                <w:szCs w:val="18"/>
              </w:rPr>
              <w:t>ЭФФЕКТ ТОП  31,2 % сус.к.</w:t>
            </w:r>
            <w:r w:rsidRPr="00F36291">
              <w:rPr>
                <w:rFonts w:ascii="Arial" w:hAnsi="Arial" w:cs="Arial"/>
                <w:b/>
                <w:sz w:val="18"/>
                <w:szCs w:val="18"/>
              </w:rPr>
              <w:t xml:space="preserve">             </w:t>
            </w:r>
          </w:p>
          <w:p w:rsidR="0079100F" w:rsidRPr="00F36291" w:rsidRDefault="0079100F" w:rsidP="0079100F">
            <w:pPr>
              <w:rPr>
                <w:rFonts w:ascii="Arial" w:hAnsi="Arial" w:cs="Arial"/>
                <w:sz w:val="18"/>
                <w:szCs w:val="18"/>
              </w:rPr>
            </w:pPr>
            <w:r w:rsidRPr="00F36291">
              <w:rPr>
                <w:rFonts w:ascii="Arial" w:hAnsi="Arial" w:cs="Arial"/>
                <w:b/>
                <w:sz w:val="18"/>
                <w:szCs w:val="18"/>
                <w:lang w:val="uz-Cyrl-UZ"/>
              </w:rPr>
              <w:t>(</w:t>
            </w:r>
            <w:r w:rsidRPr="00F36291">
              <w:rPr>
                <w:rFonts w:ascii="Arial" w:hAnsi="Arial" w:cs="Arial"/>
                <w:i/>
                <w:sz w:val="18"/>
                <w:szCs w:val="18"/>
              </w:rPr>
              <w:t xml:space="preserve"> 262,5 г/л +25 г/л  +           25 г/л</w:t>
            </w:r>
            <w:r w:rsidRPr="00F36291">
              <w:rPr>
                <w:rFonts w:ascii="Arial" w:hAnsi="Arial" w:cs="Arial"/>
                <w:i/>
                <w:sz w:val="18"/>
                <w:szCs w:val="18"/>
                <w:lang w:val="uz-Cyrl-UZ"/>
              </w:rPr>
              <w:t>)</w:t>
            </w:r>
            <w:r w:rsidRPr="00F36291">
              <w:rPr>
                <w:rFonts w:ascii="Arial" w:hAnsi="Arial" w:cs="Arial"/>
                <w:sz w:val="18"/>
                <w:szCs w:val="18"/>
              </w:rPr>
              <w:t xml:space="preserve">                   </w:t>
            </w:r>
          </w:p>
          <w:p w:rsidR="0079100F" w:rsidRPr="00F36291" w:rsidRDefault="0079100F" w:rsidP="0079100F">
            <w:pPr>
              <w:rPr>
                <w:rFonts w:ascii="Arial" w:hAnsi="Arial" w:cs="Arial"/>
                <w:sz w:val="18"/>
                <w:szCs w:val="18"/>
              </w:rPr>
            </w:pPr>
            <w:r w:rsidRPr="00F36291">
              <w:rPr>
                <w:rFonts w:ascii="Arial" w:hAnsi="Arial" w:cs="Arial"/>
                <w:sz w:val="18"/>
                <w:szCs w:val="18"/>
              </w:rPr>
              <w:t xml:space="preserve">« Намуна Диёр» </w:t>
            </w:r>
          </w:p>
          <w:p w:rsidR="0079100F" w:rsidRPr="00F36291" w:rsidRDefault="0079100F" w:rsidP="0079100F">
            <w:pPr>
              <w:rPr>
                <w:rFonts w:ascii="Arial" w:hAnsi="Arial" w:cs="Arial"/>
                <w:sz w:val="18"/>
                <w:szCs w:val="18"/>
              </w:rPr>
            </w:pPr>
            <w:r w:rsidRPr="00F36291">
              <w:rPr>
                <w:rFonts w:ascii="Arial" w:hAnsi="Arial" w:cs="Arial"/>
                <w:sz w:val="18"/>
                <w:szCs w:val="18"/>
              </w:rPr>
              <w:t xml:space="preserve">ХИИЧК,        </w:t>
            </w:r>
          </w:p>
          <w:p w:rsidR="0079100F" w:rsidRPr="00F36291" w:rsidRDefault="0079100F" w:rsidP="0079100F">
            <w:pPr>
              <w:rPr>
                <w:rFonts w:ascii="Arial" w:hAnsi="Arial" w:cs="Arial"/>
                <w:sz w:val="18"/>
                <w:szCs w:val="18"/>
              </w:rPr>
            </w:pPr>
            <w:r w:rsidRPr="00F36291">
              <w:rPr>
                <w:rFonts w:ascii="Arial" w:hAnsi="Arial" w:cs="Arial"/>
                <w:sz w:val="18"/>
                <w:szCs w:val="18"/>
                <w:lang w:val="uz-Cyrl-UZ"/>
              </w:rPr>
              <w:t>Ў</w:t>
            </w:r>
            <w:r w:rsidRPr="00F36291">
              <w:rPr>
                <w:rFonts w:ascii="Arial" w:hAnsi="Arial" w:cs="Arial"/>
                <w:sz w:val="18"/>
                <w:szCs w:val="18"/>
              </w:rPr>
              <w:t xml:space="preserve">збекистон    </w:t>
            </w:r>
          </w:p>
          <w:p w:rsidR="0079100F" w:rsidRPr="00F36291" w:rsidRDefault="0079100F" w:rsidP="0079100F">
            <w:pPr>
              <w:rPr>
                <w:rFonts w:ascii="Arial" w:hAnsi="Arial" w:cs="Arial"/>
                <w:sz w:val="18"/>
                <w:szCs w:val="18"/>
              </w:rPr>
            </w:pPr>
            <w:r w:rsidRPr="00F36291">
              <w:rPr>
                <w:rFonts w:ascii="Arial" w:hAnsi="Arial" w:cs="Arial"/>
                <w:sz w:val="18"/>
                <w:szCs w:val="18"/>
              </w:rPr>
              <w:t>31.12.2025</w:t>
            </w:r>
          </w:p>
        </w:tc>
        <w:tc>
          <w:tcPr>
            <w:tcW w:w="913" w:type="dxa"/>
            <w:tcMar>
              <w:left w:w="28" w:type="dxa"/>
              <w:right w:w="28" w:type="dxa"/>
            </w:tcMar>
            <w:vAlign w:val="center"/>
          </w:tcPr>
          <w:p w:rsidR="0079100F" w:rsidRPr="00F36291" w:rsidRDefault="0079100F" w:rsidP="0079100F">
            <w:pPr>
              <w:jc w:val="center"/>
              <w:rPr>
                <w:rFonts w:ascii="Arial" w:eastAsia="Batang" w:hAnsi="Arial" w:cs="Arial"/>
                <w:spacing w:val="-4"/>
                <w:sz w:val="18"/>
                <w:szCs w:val="18"/>
                <w:lang w:val="uz-Cyrl-UZ"/>
              </w:rPr>
            </w:pPr>
            <w:r w:rsidRPr="00F36291">
              <w:rPr>
                <w:rFonts w:ascii="Arial" w:eastAsia="Batang" w:hAnsi="Arial" w:cs="Arial"/>
                <w:spacing w:val="-4"/>
                <w:sz w:val="18"/>
                <w:szCs w:val="18"/>
                <w:lang w:val="uz-Cyrl-UZ"/>
              </w:rPr>
              <w:t>4,0 – 5,0</w:t>
            </w:r>
          </w:p>
        </w:tc>
        <w:tc>
          <w:tcPr>
            <w:tcW w:w="1275" w:type="dxa"/>
            <w:tcMar>
              <w:left w:w="28" w:type="dxa"/>
              <w:right w:w="28" w:type="dxa"/>
            </w:tcMar>
            <w:vAlign w:val="center"/>
          </w:tcPr>
          <w:p w:rsidR="0079100F" w:rsidRPr="00F36291" w:rsidRDefault="0079100F" w:rsidP="0079100F">
            <w:pPr>
              <w:rPr>
                <w:rFonts w:ascii="Arial" w:hAnsi="Arial" w:cs="Arial"/>
                <w:snapToGrid w:val="0"/>
                <w:sz w:val="18"/>
                <w:szCs w:val="18"/>
              </w:rPr>
            </w:pPr>
            <w:r w:rsidRPr="00F36291">
              <w:rPr>
                <w:rFonts w:ascii="Arial" w:hAnsi="Arial" w:cs="Arial"/>
                <w:kern w:val="12"/>
                <w:sz w:val="18"/>
                <w:szCs w:val="18"/>
                <w:lang w:val="uz-Cyrl-UZ"/>
              </w:rPr>
              <w:t>Ғўза</w:t>
            </w:r>
          </w:p>
        </w:tc>
        <w:tc>
          <w:tcPr>
            <w:tcW w:w="1276" w:type="dxa"/>
            <w:tcMar>
              <w:left w:w="28" w:type="dxa"/>
              <w:right w:w="28" w:type="dxa"/>
            </w:tcMar>
            <w:vAlign w:val="center"/>
          </w:tcPr>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Илдиз чириш</w:t>
            </w:r>
          </w:p>
        </w:tc>
        <w:tc>
          <w:tcPr>
            <w:tcW w:w="2552" w:type="dxa"/>
            <w:tcMar>
              <w:left w:w="28" w:type="dxa"/>
              <w:right w:w="28" w:type="dxa"/>
            </w:tcMar>
          </w:tcPr>
          <w:p w:rsidR="0079100F" w:rsidRPr="00F36291" w:rsidRDefault="0079100F" w:rsidP="0079100F">
            <w:pPr>
              <w:rPr>
                <w:rFonts w:ascii="Arial" w:hAnsi="Arial" w:cs="Arial"/>
                <w:snapToGrid w:val="0"/>
                <w:spacing w:val="-6"/>
                <w:sz w:val="18"/>
                <w:szCs w:val="18"/>
                <w:lang w:val="uz-Cyrl-UZ"/>
              </w:rPr>
            </w:pPr>
            <w:r w:rsidRPr="00F36291">
              <w:rPr>
                <w:rFonts w:ascii="Arial" w:hAnsi="Arial" w:cs="Arial"/>
                <w:spacing w:val="-6"/>
                <w:kern w:val="12"/>
                <w:sz w:val="18"/>
                <w:szCs w:val="18"/>
                <w:lang w:val="uz-Cyrl-UZ"/>
              </w:rPr>
              <w:t>Чигит препарат суспензиясида 1 т тукли чигитга 25-30 л ва 1 т механик усулда туксизлантирил-ган чигитга 15-20 л эритма сарфлаб дориланади</w:t>
            </w:r>
          </w:p>
        </w:tc>
        <w:tc>
          <w:tcPr>
            <w:tcW w:w="992" w:type="dxa"/>
            <w:tcMar>
              <w:left w:w="28" w:type="dxa"/>
              <w:right w:w="28" w:type="dxa"/>
            </w:tcMar>
            <w:vAlign w:val="center"/>
          </w:tcPr>
          <w:p w:rsidR="0079100F" w:rsidRPr="00F36291" w:rsidRDefault="0079100F" w:rsidP="0079100F">
            <w:pPr>
              <w:jc w:val="center"/>
              <w:rPr>
                <w:rFonts w:ascii="Arial" w:hAnsi="Arial" w:cs="Arial"/>
                <w:snapToGrid w:val="0"/>
                <w:sz w:val="18"/>
                <w:szCs w:val="18"/>
                <w:lang w:val="uz-Cyrl-UZ"/>
              </w:rPr>
            </w:pPr>
            <w:r w:rsidRPr="00F36291">
              <w:rPr>
                <w:rFonts w:ascii="Arial" w:hAnsi="Arial" w:cs="Arial"/>
                <w:snapToGrid w:val="0"/>
                <w:sz w:val="18"/>
                <w:szCs w:val="18"/>
                <w:lang w:val="uz-Cyrl-UZ"/>
              </w:rPr>
              <w:t>-</w:t>
            </w:r>
          </w:p>
        </w:tc>
        <w:tc>
          <w:tcPr>
            <w:tcW w:w="851" w:type="dxa"/>
            <w:tcMar>
              <w:left w:w="28" w:type="dxa"/>
              <w:right w:w="28" w:type="dxa"/>
            </w:tcMar>
            <w:vAlign w:val="center"/>
          </w:tcPr>
          <w:p w:rsidR="0079100F" w:rsidRPr="00F36291" w:rsidRDefault="0079100F" w:rsidP="0079100F">
            <w:pPr>
              <w:jc w:val="center"/>
              <w:rPr>
                <w:rFonts w:ascii="Arial" w:hAnsi="Arial" w:cs="Arial"/>
                <w:snapToGrid w:val="0"/>
                <w:sz w:val="18"/>
                <w:szCs w:val="18"/>
              </w:rPr>
            </w:pPr>
            <w:r w:rsidRPr="00F36291">
              <w:rPr>
                <w:rFonts w:ascii="Arial" w:hAnsi="Arial" w:cs="Arial"/>
                <w:snapToGrid w:val="0"/>
                <w:sz w:val="18"/>
                <w:szCs w:val="18"/>
              </w:rPr>
              <w:t>-</w:t>
            </w:r>
          </w:p>
        </w:tc>
      </w:tr>
      <w:tr w:rsidR="0079100F" w:rsidRPr="00F36291" w:rsidTr="00565F38">
        <w:trPr>
          <w:trHeight w:val="20"/>
        </w:trPr>
        <w:tc>
          <w:tcPr>
            <w:tcW w:w="10005" w:type="dxa"/>
            <w:gridSpan w:val="8"/>
            <w:tcMar>
              <w:left w:w="28" w:type="dxa"/>
              <w:right w:w="28" w:type="dxa"/>
            </w:tcMar>
          </w:tcPr>
          <w:p w:rsidR="0079100F" w:rsidRPr="00F36291" w:rsidRDefault="0079100F" w:rsidP="0079100F">
            <w:pPr>
              <w:spacing w:line="312" w:lineRule="auto"/>
              <w:rPr>
                <w:rFonts w:ascii="Arial" w:hAnsi="Arial" w:cs="Arial"/>
                <w:b/>
                <w:i/>
                <w:sz w:val="18"/>
                <w:szCs w:val="18"/>
              </w:rPr>
            </w:pPr>
            <w:r w:rsidRPr="00F36291">
              <w:rPr>
                <w:rFonts w:ascii="Arial" w:hAnsi="Arial" w:cs="Arial"/>
                <w:b/>
                <w:i/>
                <w:sz w:val="18"/>
                <w:szCs w:val="18"/>
              </w:rPr>
              <w:t>Тиофанат-метил (</w:t>
            </w:r>
            <w:r w:rsidRPr="00F36291">
              <w:rPr>
                <w:rFonts w:ascii="Arial" w:hAnsi="Arial" w:cs="Arial"/>
                <w:b/>
                <w:i/>
                <w:sz w:val="18"/>
                <w:szCs w:val="18"/>
                <w:lang w:val="en-US"/>
              </w:rPr>
              <w:t>thiophanate methyl</w:t>
            </w:r>
            <w:r w:rsidRPr="00F36291">
              <w:rPr>
                <w:rFonts w:ascii="Arial" w:hAnsi="Arial" w:cs="Arial"/>
                <w:b/>
                <w:i/>
                <w:sz w:val="18"/>
                <w:szCs w:val="18"/>
              </w:rPr>
              <w:t>)</w:t>
            </w:r>
          </w:p>
        </w:tc>
      </w:tr>
      <w:tr w:rsidR="0079100F" w:rsidRPr="00F36291" w:rsidTr="00565F38">
        <w:trPr>
          <w:trHeight w:val="20"/>
        </w:trPr>
        <w:tc>
          <w:tcPr>
            <w:tcW w:w="2146" w:type="dxa"/>
            <w:gridSpan w:val="2"/>
            <w:tcMar>
              <w:left w:w="28" w:type="dxa"/>
              <w:right w:w="28" w:type="dxa"/>
            </w:tcMar>
          </w:tcPr>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rPr>
              <w:t xml:space="preserve">ТОПСИН-М </w:t>
            </w:r>
          </w:p>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rPr>
              <w:t>70% н.кук.</w:t>
            </w:r>
            <w:r w:rsidRPr="00F36291">
              <w:rPr>
                <w:rFonts w:ascii="Arial" w:hAnsi="Arial" w:cs="Arial"/>
                <w:snapToGrid w:val="0"/>
                <w:kern w:val="12"/>
                <w:sz w:val="18"/>
                <w:szCs w:val="18"/>
                <w:lang w:val="uz-Cyrl-UZ"/>
              </w:rPr>
              <w:t xml:space="preserve"> (Б)</w:t>
            </w:r>
          </w:p>
          <w:p w:rsidR="0079100F" w:rsidRPr="00F36291" w:rsidRDefault="0079100F" w:rsidP="0079100F">
            <w:pPr>
              <w:rPr>
                <w:rFonts w:ascii="Arial" w:hAnsi="Arial" w:cs="Arial"/>
                <w:snapToGrid w:val="0"/>
                <w:sz w:val="18"/>
                <w:szCs w:val="18"/>
                <w:lang w:val="uz-Cyrl-UZ"/>
              </w:rPr>
            </w:pPr>
            <w:r w:rsidRPr="00F36291">
              <w:rPr>
                <w:rFonts w:ascii="Arial" w:hAnsi="Arial" w:cs="Arial"/>
                <w:snapToGrid w:val="0"/>
                <w:sz w:val="18"/>
                <w:szCs w:val="18"/>
                <w:lang w:val="uz-Cyrl-UZ"/>
              </w:rPr>
              <w:t>(700 г/кг)</w:t>
            </w:r>
          </w:p>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rPr>
              <w:t>"Ниппон Сода",</w:t>
            </w:r>
          </w:p>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rPr>
              <w:t>Япония,</w:t>
            </w:r>
          </w:p>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rPr>
              <w:t>31.12.202</w:t>
            </w:r>
            <w:r w:rsidRPr="00F36291">
              <w:rPr>
                <w:rFonts w:ascii="Arial" w:hAnsi="Arial" w:cs="Arial"/>
                <w:snapToGrid w:val="0"/>
                <w:kern w:val="12"/>
                <w:sz w:val="18"/>
                <w:szCs w:val="18"/>
                <w:lang w:val="uz-Cyrl-UZ"/>
              </w:rPr>
              <w:t>6</w:t>
            </w:r>
          </w:p>
        </w:tc>
        <w:tc>
          <w:tcPr>
            <w:tcW w:w="913"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rPr>
            </w:pPr>
            <w:r w:rsidRPr="00F36291">
              <w:rPr>
                <w:rFonts w:ascii="Arial" w:hAnsi="Arial" w:cs="Arial"/>
                <w:snapToGrid w:val="0"/>
                <w:kern w:val="12"/>
                <w:sz w:val="18"/>
                <w:szCs w:val="18"/>
              </w:rPr>
              <w:t>1,0-1,5</w:t>
            </w:r>
          </w:p>
        </w:tc>
        <w:tc>
          <w:tcPr>
            <w:tcW w:w="1275" w:type="dxa"/>
            <w:tcMar>
              <w:left w:w="28" w:type="dxa"/>
              <w:right w:w="28" w:type="dxa"/>
            </w:tcMar>
            <w:vAlign w:val="center"/>
          </w:tcPr>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rPr>
              <w:t>Кузги бу</w:t>
            </w: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 xml:space="preserve">дой </w:t>
            </w:r>
          </w:p>
        </w:tc>
        <w:tc>
          <w:tcPr>
            <w:tcW w:w="1276" w:type="dxa"/>
            <w:tcMar>
              <w:left w:w="28" w:type="dxa"/>
              <w:right w:w="28" w:type="dxa"/>
            </w:tcMar>
            <w:vAlign w:val="center"/>
          </w:tcPr>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rPr>
              <w:t xml:space="preserve">Чанг ва </w:t>
            </w:r>
          </w:p>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lang w:val="uz-Cyrl-UZ"/>
              </w:rPr>
              <w:t>қ</w:t>
            </w:r>
            <w:r w:rsidRPr="00F36291">
              <w:rPr>
                <w:rFonts w:ascii="Arial" w:hAnsi="Arial" w:cs="Arial"/>
                <w:snapToGrid w:val="0"/>
                <w:kern w:val="12"/>
                <w:sz w:val="18"/>
                <w:szCs w:val="18"/>
              </w:rPr>
              <w:t>атти</w:t>
            </w:r>
            <w:r w:rsidRPr="00F36291">
              <w:rPr>
                <w:rFonts w:ascii="Arial" w:hAnsi="Arial" w:cs="Arial"/>
                <w:snapToGrid w:val="0"/>
                <w:kern w:val="12"/>
                <w:sz w:val="18"/>
                <w:szCs w:val="18"/>
                <w:lang w:val="uz-Cyrl-UZ"/>
              </w:rPr>
              <w:t>қ</w:t>
            </w:r>
            <w:r w:rsidRPr="00F36291">
              <w:rPr>
                <w:rFonts w:ascii="Arial" w:hAnsi="Arial" w:cs="Arial"/>
                <w:snapToGrid w:val="0"/>
                <w:kern w:val="12"/>
                <w:sz w:val="18"/>
                <w:szCs w:val="18"/>
              </w:rPr>
              <w:t xml:space="preserve"> </w:t>
            </w:r>
          </w:p>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lang w:val="uz-Cyrl-UZ"/>
              </w:rPr>
              <w:t>қ</w:t>
            </w:r>
            <w:r w:rsidRPr="00F36291">
              <w:rPr>
                <w:rFonts w:ascii="Arial" w:hAnsi="Arial" w:cs="Arial"/>
                <w:snapToGrid w:val="0"/>
                <w:kern w:val="12"/>
                <w:sz w:val="18"/>
                <w:szCs w:val="18"/>
              </w:rPr>
              <w:t>оракуя</w:t>
            </w:r>
          </w:p>
        </w:tc>
        <w:tc>
          <w:tcPr>
            <w:tcW w:w="2552" w:type="dxa"/>
            <w:tcMar>
              <w:left w:w="28" w:type="dxa"/>
              <w:right w:w="28" w:type="dxa"/>
            </w:tcMar>
          </w:tcPr>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rPr>
              <w:t>Уру</w:t>
            </w:r>
            <w:r w:rsidRPr="00F36291">
              <w:rPr>
                <w:rFonts w:ascii="Arial" w:hAnsi="Arial" w:cs="Arial"/>
                <w:snapToGrid w:val="0"/>
                <w:kern w:val="12"/>
                <w:sz w:val="18"/>
                <w:szCs w:val="18"/>
                <w:lang w:val="uz-Cyrl-UZ"/>
              </w:rPr>
              <w:t>қ</w:t>
            </w:r>
            <w:r w:rsidRPr="00F36291">
              <w:rPr>
                <w:rFonts w:ascii="Arial" w:hAnsi="Arial" w:cs="Arial"/>
                <w:snapToGrid w:val="0"/>
                <w:kern w:val="12"/>
                <w:sz w:val="18"/>
                <w:szCs w:val="18"/>
              </w:rPr>
              <w:t xml:space="preserve"> препарат суспензиясида 1т донга 10 л эритма сарфланган </w:t>
            </w:r>
            <w:r w:rsidRPr="00F36291">
              <w:rPr>
                <w:rFonts w:ascii="Arial" w:hAnsi="Arial" w:cs="Arial"/>
                <w:snapToGrid w:val="0"/>
                <w:kern w:val="12"/>
                <w:sz w:val="18"/>
                <w:szCs w:val="18"/>
                <w:lang w:val="uz-Cyrl-UZ"/>
              </w:rPr>
              <w:t>ҳ</w:t>
            </w:r>
            <w:r w:rsidRPr="00F36291">
              <w:rPr>
                <w:rFonts w:ascii="Arial" w:hAnsi="Arial" w:cs="Arial"/>
                <w:snapToGrid w:val="0"/>
                <w:kern w:val="12"/>
                <w:sz w:val="18"/>
                <w:szCs w:val="18"/>
              </w:rPr>
              <w:t>олда дориланади</w:t>
            </w:r>
          </w:p>
        </w:tc>
        <w:tc>
          <w:tcPr>
            <w:tcW w:w="992"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rPr>
            </w:pPr>
            <w:r w:rsidRPr="00F36291">
              <w:rPr>
                <w:rFonts w:ascii="Arial" w:hAnsi="Arial" w:cs="Arial"/>
                <w:snapToGrid w:val="0"/>
                <w:kern w:val="12"/>
                <w:sz w:val="18"/>
                <w:szCs w:val="18"/>
              </w:rPr>
              <w:t>-</w:t>
            </w:r>
          </w:p>
        </w:tc>
        <w:tc>
          <w:tcPr>
            <w:tcW w:w="851"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rPr>
            </w:pPr>
            <w:r w:rsidRPr="00F36291">
              <w:rPr>
                <w:rFonts w:ascii="Arial" w:hAnsi="Arial" w:cs="Arial"/>
                <w:snapToGrid w:val="0"/>
                <w:kern w:val="12"/>
                <w:sz w:val="18"/>
                <w:szCs w:val="18"/>
              </w:rPr>
              <w:t>-</w:t>
            </w:r>
          </w:p>
        </w:tc>
      </w:tr>
      <w:tr w:rsidR="0079100F" w:rsidRPr="00F36291" w:rsidTr="00565F38">
        <w:trPr>
          <w:trHeight w:val="20"/>
        </w:trPr>
        <w:tc>
          <w:tcPr>
            <w:tcW w:w="10005" w:type="dxa"/>
            <w:gridSpan w:val="8"/>
            <w:tcMar>
              <w:left w:w="28" w:type="dxa"/>
              <w:right w:w="28" w:type="dxa"/>
            </w:tcMar>
          </w:tcPr>
          <w:p w:rsidR="0079100F" w:rsidRPr="00F36291" w:rsidRDefault="0079100F" w:rsidP="0079100F">
            <w:pPr>
              <w:spacing w:line="312" w:lineRule="auto"/>
              <w:rPr>
                <w:rFonts w:ascii="Arial" w:hAnsi="Arial" w:cs="Arial"/>
                <w:b/>
                <w:i/>
                <w:sz w:val="18"/>
                <w:szCs w:val="18"/>
              </w:rPr>
            </w:pPr>
            <w:r w:rsidRPr="00F36291">
              <w:rPr>
                <w:rFonts w:ascii="Arial" w:hAnsi="Arial" w:cs="Arial"/>
                <w:b/>
                <w:i/>
                <w:sz w:val="18"/>
                <w:szCs w:val="18"/>
                <w:lang w:val="en-US"/>
              </w:rPr>
              <w:t>2-(</w:t>
            </w:r>
            <w:r w:rsidRPr="00F36291">
              <w:rPr>
                <w:rFonts w:ascii="Arial" w:hAnsi="Arial" w:cs="Arial"/>
                <w:b/>
                <w:i/>
                <w:sz w:val="18"/>
                <w:szCs w:val="18"/>
              </w:rPr>
              <w:t>тиоцианометилтио</w:t>
            </w:r>
            <w:r w:rsidRPr="00F36291">
              <w:rPr>
                <w:rFonts w:ascii="Arial" w:hAnsi="Arial" w:cs="Arial"/>
                <w:b/>
                <w:i/>
                <w:sz w:val="18"/>
                <w:szCs w:val="18"/>
                <w:lang w:val="en-US"/>
              </w:rPr>
              <w:t>)</w:t>
            </w:r>
            <w:r w:rsidRPr="00F36291">
              <w:rPr>
                <w:rFonts w:ascii="Arial" w:hAnsi="Arial" w:cs="Arial"/>
                <w:b/>
                <w:i/>
                <w:sz w:val="18"/>
                <w:szCs w:val="18"/>
              </w:rPr>
              <w:t>бензотиазол</w:t>
            </w:r>
          </w:p>
        </w:tc>
      </w:tr>
      <w:tr w:rsidR="0079100F" w:rsidRPr="00F36291" w:rsidTr="00565F38">
        <w:trPr>
          <w:trHeight w:val="20"/>
        </w:trPr>
        <w:tc>
          <w:tcPr>
            <w:tcW w:w="2146" w:type="dxa"/>
            <w:gridSpan w:val="2"/>
            <w:tcMar>
              <w:left w:w="28" w:type="dxa"/>
              <w:right w:w="28" w:type="dxa"/>
            </w:tcMar>
          </w:tcPr>
          <w:p w:rsidR="0079100F" w:rsidRPr="00F36291" w:rsidRDefault="0079100F" w:rsidP="0079100F">
            <w:pPr>
              <w:pStyle w:val="22"/>
              <w:rPr>
                <w:rFonts w:ascii="Arial" w:hAnsi="Arial" w:cs="Arial"/>
                <w:color w:val="auto"/>
                <w:kern w:val="12"/>
                <w:sz w:val="18"/>
                <w:szCs w:val="18"/>
                <w:lang w:val="uz-Cyrl-UZ"/>
              </w:rPr>
            </w:pPr>
            <w:r w:rsidRPr="00F36291">
              <w:rPr>
                <w:rFonts w:ascii="Arial" w:hAnsi="Arial" w:cs="Arial"/>
                <w:color w:val="auto"/>
                <w:kern w:val="12"/>
                <w:sz w:val="18"/>
                <w:szCs w:val="18"/>
              </w:rPr>
              <w:t>КИСАН</w:t>
            </w:r>
            <w:r w:rsidRPr="00F36291">
              <w:rPr>
                <w:rFonts w:ascii="Arial" w:hAnsi="Arial" w:cs="Arial"/>
                <w:color w:val="auto"/>
                <w:kern w:val="12"/>
                <w:sz w:val="18"/>
                <w:szCs w:val="18"/>
                <w:lang w:val="uz-Cyrl-UZ"/>
              </w:rPr>
              <w:t xml:space="preserve"> </w:t>
            </w:r>
            <w:r w:rsidRPr="00F36291">
              <w:rPr>
                <w:rFonts w:ascii="Arial" w:hAnsi="Arial" w:cs="Arial"/>
                <w:color w:val="auto"/>
                <w:kern w:val="12"/>
                <w:sz w:val="18"/>
                <w:szCs w:val="18"/>
              </w:rPr>
              <w:t>30% эм.к.</w:t>
            </w:r>
          </w:p>
          <w:p w:rsidR="0079100F" w:rsidRPr="00F36291" w:rsidRDefault="0079100F" w:rsidP="0079100F">
            <w:pPr>
              <w:rPr>
                <w:rFonts w:ascii="Arial" w:hAnsi="Arial" w:cs="Arial"/>
                <w:kern w:val="12"/>
                <w:sz w:val="18"/>
                <w:szCs w:val="18"/>
              </w:rPr>
            </w:pPr>
            <w:r w:rsidRPr="00F36291">
              <w:rPr>
                <w:rFonts w:ascii="Arial" w:hAnsi="Arial" w:cs="Arial"/>
                <w:snapToGrid w:val="0"/>
                <w:sz w:val="18"/>
                <w:szCs w:val="18"/>
                <w:lang w:val="uz-Cyrl-UZ"/>
              </w:rPr>
              <w:t>( 300 г/л )</w:t>
            </w:r>
            <w:r w:rsidRPr="00F36291">
              <w:rPr>
                <w:rFonts w:ascii="Arial" w:hAnsi="Arial" w:cs="Arial"/>
                <w:snapToGrid w:val="0"/>
                <w:sz w:val="18"/>
                <w:szCs w:val="18"/>
              </w:rPr>
              <w:t xml:space="preserve">    </w:t>
            </w:r>
          </w:p>
          <w:p w:rsidR="0079100F" w:rsidRPr="00F36291" w:rsidRDefault="0079100F" w:rsidP="0079100F">
            <w:pPr>
              <w:rPr>
                <w:rFonts w:ascii="Arial" w:hAnsi="Arial" w:cs="Arial"/>
                <w:snapToGrid w:val="0"/>
                <w:sz w:val="18"/>
                <w:szCs w:val="18"/>
                <w:lang w:val="en-GB"/>
              </w:rPr>
            </w:pPr>
            <w:r w:rsidRPr="00F36291">
              <w:rPr>
                <w:rFonts w:ascii="Arial" w:hAnsi="Arial" w:cs="Arial"/>
                <w:snapToGrid w:val="0"/>
                <w:sz w:val="18"/>
                <w:szCs w:val="18"/>
                <w:lang w:val="en-GB"/>
              </w:rPr>
              <w:t xml:space="preserve">" </w:t>
            </w:r>
            <w:r w:rsidRPr="00F36291">
              <w:rPr>
                <w:rFonts w:ascii="Arial" w:hAnsi="Arial" w:cs="Arial"/>
                <w:snapToGrid w:val="0"/>
                <w:sz w:val="18"/>
                <w:szCs w:val="18"/>
                <w:lang w:val="en-US"/>
              </w:rPr>
              <w:t xml:space="preserve">UPL  Ziraat ve Kimya </w:t>
            </w:r>
            <w:r w:rsidRPr="00F36291">
              <w:rPr>
                <w:rFonts w:ascii="Arial" w:hAnsi="Arial" w:cs="Arial"/>
                <w:snapToGrid w:val="0"/>
                <w:sz w:val="18"/>
                <w:szCs w:val="18"/>
                <w:lang w:val="en-US"/>
              </w:rPr>
              <w:lastRenderedPageBreak/>
              <w:t>Sanayi ve Ticaret Limited Sirketi</w:t>
            </w:r>
            <w:r w:rsidRPr="00F36291">
              <w:rPr>
                <w:rFonts w:ascii="Arial" w:hAnsi="Arial" w:cs="Arial"/>
                <w:snapToGrid w:val="0"/>
                <w:sz w:val="18"/>
                <w:szCs w:val="18"/>
                <w:lang w:val="en-GB"/>
              </w:rPr>
              <w:t xml:space="preserve">", </w:t>
            </w:r>
          </w:p>
          <w:p w:rsidR="0079100F" w:rsidRPr="00F36291" w:rsidRDefault="0079100F" w:rsidP="0079100F">
            <w:pPr>
              <w:rPr>
                <w:rFonts w:ascii="Arial" w:hAnsi="Arial" w:cs="Arial"/>
                <w:snapToGrid w:val="0"/>
                <w:kern w:val="12"/>
                <w:sz w:val="18"/>
                <w:szCs w:val="18"/>
              </w:rPr>
            </w:pPr>
            <w:r w:rsidRPr="00F36291">
              <w:rPr>
                <w:rFonts w:ascii="Arial" w:hAnsi="Arial" w:cs="Arial"/>
                <w:snapToGrid w:val="0"/>
                <w:sz w:val="18"/>
                <w:szCs w:val="18"/>
              </w:rPr>
              <w:t xml:space="preserve">Туркия,             </w:t>
            </w:r>
          </w:p>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rPr>
              <w:t>31.12.202</w:t>
            </w:r>
            <w:r w:rsidRPr="00F36291">
              <w:rPr>
                <w:rFonts w:ascii="Arial" w:hAnsi="Arial" w:cs="Arial"/>
                <w:snapToGrid w:val="0"/>
                <w:kern w:val="12"/>
                <w:sz w:val="18"/>
                <w:szCs w:val="18"/>
                <w:lang w:val="uz-Cyrl-UZ"/>
              </w:rPr>
              <w:t>6</w:t>
            </w:r>
          </w:p>
        </w:tc>
        <w:tc>
          <w:tcPr>
            <w:tcW w:w="913"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rPr>
            </w:pPr>
            <w:r w:rsidRPr="00F36291">
              <w:rPr>
                <w:rFonts w:ascii="Arial" w:hAnsi="Arial" w:cs="Arial"/>
                <w:snapToGrid w:val="0"/>
                <w:kern w:val="12"/>
                <w:sz w:val="18"/>
                <w:szCs w:val="18"/>
              </w:rPr>
              <w:lastRenderedPageBreak/>
              <w:t>4,0</w:t>
            </w:r>
          </w:p>
        </w:tc>
        <w:tc>
          <w:tcPr>
            <w:tcW w:w="1275" w:type="dxa"/>
            <w:tcMar>
              <w:left w:w="28" w:type="dxa"/>
              <w:right w:w="28" w:type="dxa"/>
            </w:tcMar>
            <w:vAlign w:val="center"/>
          </w:tcPr>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 xml:space="preserve">ўза </w:t>
            </w:r>
          </w:p>
        </w:tc>
        <w:tc>
          <w:tcPr>
            <w:tcW w:w="1276" w:type="dxa"/>
            <w:tcMar>
              <w:left w:w="28" w:type="dxa"/>
              <w:right w:w="28" w:type="dxa"/>
            </w:tcMar>
            <w:vAlign w:val="center"/>
          </w:tcPr>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rPr>
              <w:t>Гоммоз</w:t>
            </w:r>
          </w:p>
        </w:tc>
        <w:tc>
          <w:tcPr>
            <w:tcW w:w="2552" w:type="dxa"/>
            <w:tcMar>
              <w:left w:w="28" w:type="dxa"/>
              <w:right w:w="28" w:type="dxa"/>
            </w:tcMar>
          </w:tcPr>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rPr>
              <w:t xml:space="preserve">1 т тукли чигитга 25-30 л ва </w:t>
            </w:r>
            <w:r w:rsidRPr="00F36291">
              <w:rPr>
                <w:rFonts w:ascii="Arial" w:hAnsi="Arial" w:cs="Arial"/>
                <w:snapToGrid w:val="0"/>
                <w:kern w:val="12"/>
                <w:sz w:val="18"/>
                <w:szCs w:val="18"/>
                <w:lang w:val="uz-Cyrl-UZ"/>
              </w:rPr>
              <w:t>1 т механик усулда туксизлантирил</w:t>
            </w:r>
            <w:r w:rsidRPr="00F36291">
              <w:rPr>
                <w:rFonts w:ascii="Arial" w:hAnsi="Arial" w:cs="Arial"/>
                <w:snapToGrid w:val="0"/>
                <w:kern w:val="12"/>
                <w:sz w:val="18"/>
                <w:szCs w:val="18"/>
              </w:rPr>
              <w:t>-</w:t>
            </w:r>
            <w:r w:rsidRPr="00F36291">
              <w:rPr>
                <w:rFonts w:ascii="Arial" w:hAnsi="Arial" w:cs="Arial"/>
                <w:snapToGrid w:val="0"/>
                <w:kern w:val="12"/>
                <w:sz w:val="18"/>
                <w:szCs w:val="18"/>
                <w:lang w:val="uz-Cyrl-UZ"/>
              </w:rPr>
              <w:t xml:space="preserve">ган чигитга </w:t>
            </w:r>
            <w:r w:rsidRPr="00F36291">
              <w:rPr>
                <w:rFonts w:ascii="Arial" w:hAnsi="Arial" w:cs="Arial"/>
                <w:snapToGrid w:val="0"/>
                <w:kern w:val="12"/>
                <w:sz w:val="18"/>
                <w:szCs w:val="18"/>
                <w:lang w:val="uz-Cyrl-UZ"/>
              </w:rPr>
              <w:lastRenderedPageBreak/>
              <w:t>15-20 л эритма сарф</w:t>
            </w:r>
            <w:r w:rsidRPr="00F36291">
              <w:rPr>
                <w:rFonts w:ascii="Arial" w:hAnsi="Arial" w:cs="Arial"/>
                <w:snapToGrid w:val="0"/>
                <w:kern w:val="12"/>
                <w:sz w:val="18"/>
                <w:szCs w:val="18"/>
              </w:rPr>
              <w:t>-</w:t>
            </w:r>
            <w:r w:rsidRPr="00F36291">
              <w:rPr>
                <w:rFonts w:ascii="Arial" w:hAnsi="Arial" w:cs="Arial"/>
                <w:snapToGrid w:val="0"/>
                <w:kern w:val="12"/>
                <w:sz w:val="18"/>
                <w:szCs w:val="18"/>
                <w:lang w:val="uz-Cyrl-UZ"/>
              </w:rPr>
              <w:t xml:space="preserve">лаб дориланади </w:t>
            </w:r>
          </w:p>
        </w:tc>
        <w:tc>
          <w:tcPr>
            <w:tcW w:w="992"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lastRenderedPageBreak/>
              <w:t>-</w:t>
            </w:r>
          </w:p>
        </w:tc>
        <w:tc>
          <w:tcPr>
            <w:tcW w:w="851"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r>
      <w:tr w:rsidR="0079100F" w:rsidRPr="00F36291" w:rsidTr="00565F38">
        <w:trPr>
          <w:trHeight w:val="20"/>
        </w:trPr>
        <w:tc>
          <w:tcPr>
            <w:tcW w:w="10005" w:type="dxa"/>
            <w:gridSpan w:val="8"/>
            <w:tcMar>
              <w:left w:w="28" w:type="dxa"/>
              <w:right w:w="28" w:type="dxa"/>
            </w:tcMar>
          </w:tcPr>
          <w:p w:rsidR="0079100F" w:rsidRPr="00F36291" w:rsidRDefault="0079100F" w:rsidP="0079100F">
            <w:pPr>
              <w:rPr>
                <w:rFonts w:ascii="Arial" w:hAnsi="Arial" w:cs="Arial"/>
                <w:snapToGrid w:val="0"/>
                <w:kern w:val="12"/>
                <w:sz w:val="18"/>
                <w:szCs w:val="18"/>
              </w:rPr>
            </w:pPr>
            <w:r w:rsidRPr="00F36291">
              <w:rPr>
                <w:rFonts w:ascii="Arial" w:hAnsi="Arial" w:cs="Arial"/>
                <w:b/>
                <w:i/>
                <w:sz w:val="18"/>
                <w:szCs w:val="18"/>
              </w:rPr>
              <w:lastRenderedPageBreak/>
              <w:t>Тирам (</w:t>
            </w:r>
            <w:r w:rsidRPr="00F36291">
              <w:rPr>
                <w:rFonts w:ascii="Arial" w:hAnsi="Arial" w:cs="Arial"/>
                <w:b/>
                <w:i/>
                <w:sz w:val="18"/>
                <w:szCs w:val="18"/>
                <w:lang w:val="en-US"/>
              </w:rPr>
              <w:t>thiram</w:t>
            </w:r>
            <w:r w:rsidRPr="00F36291">
              <w:rPr>
                <w:rFonts w:ascii="Arial" w:hAnsi="Arial" w:cs="Arial"/>
                <w:b/>
                <w:i/>
                <w:sz w:val="18"/>
                <w:szCs w:val="18"/>
              </w:rPr>
              <w:t xml:space="preserve"> )</w:t>
            </w:r>
          </w:p>
        </w:tc>
      </w:tr>
      <w:tr w:rsidR="0079100F" w:rsidRPr="00F36291" w:rsidTr="00565F38">
        <w:trPr>
          <w:trHeight w:val="20"/>
        </w:trPr>
        <w:tc>
          <w:tcPr>
            <w:tcW w:w="2146" w:type="dxa"/>
            <w:gridSpan w:val="2"/>
            <w:tcMar>
              <w:left w:w="28" w:type="dxa"/>
              <w:right w:w="28" w:type="dxa"/>
            </w:tcMar>
          </w:tcPr>
          <w:p w:rsidR="0079100F" w:rsidRPr="00F36291" w:rsidRDefault="0079100F" w:rsidP="0079100F">
            <w:pPr>
              <w:pStyle w:val="22"/>
              <w:rPr>
                <w:rFonts w:ascii="Arial" w:hAnsi="Arial" w:cs="Arial"/>
                <w:color w:val="auto"/>
                <w:kern w:val="12"/>
                <w:sz w:val="18"/>
                <w:szCs w:val="18"/>
                <w:lang w:val="uz-Cyrl-UZ"/>
              </w:rPr>
            </w:pPr>
            <w:r w:rsidRPr="00F36291">
              <w:rPr>
                <w:rFonts w:ascii="Arial" w:hAnsi="Arial" w:cs="Arial"/>
                <w:color w:val="auto"/>
                <w:kern w:val="12"/>
                <w:sz w:val="18"/>
                <w:szCs w:val="18"/>
                <w:lang w:val="uz-Cyrl-UZ"/>
              </w:rPr>
              <w:t>АСС- ФОРТЕ 80% н.кук.</w:t>
            </w:r>
          </w:p>
          <w:p w:rsidR="0079100F" w:rsidRPr="00F36291" w:rsidRDefault="0079100F" w:rsidP="0079100F">
            <w:pPr>
              <w:pStyle w:val="22"/>
              <w:rPr>
                <w:rFonts w:ascii="Arial" w:hAnsi="Arial" w:cs="Arial"/>
                <w:b/>
                <w:color w:val="auto"/>
                <w:kern w:val="12"/>
                <w:sz w:val="18"/>
                <w:szCs w:val="18"/>
                <w:lang w:val="uz-Cyrl-UZ"/>
              </w:rPr>
            </w:pPr>
            <w:r w:rsidRPr="00F36291">
              <w:rPr>
                <w:rFonts w:ascii="Arial" w:hAnsi="Arial" w:cs="Arial"/>
                <w:bCs/>
                <w:color w:val="auto"/>
                <w:kern w:val="12"/>
                <w:sz w:val="18"/>
                <w:szCs w:val="18"/>
                <w:lang w:val="uz-Cyrl-UZ"/>
              </w:rPr>
              <w:t>( 800 г/кг )</w:t>
            </w:r>
          </w:p>
          <w:p w:rsidR="0079100F" w:rsidRPr="00F36291" w:rsidRDefault="0079100F" w:rsidP="0079100F">
            <w:pPr>
              <w:pStyle w:val="22"/>
              <w:rPr>
                <w:rFonts w:ascii="Arial" w:hAnsi="Arial" w:cs="Arial"/>
                <w:color w:val="auto"/>
                <w:kern w:val="12"/>
                <w:sz w:val="18"/>
                <w:szCs w:val="18"/>
                <w:lang w:val="uz-Cyrl-UZ"/>
              </w:rPr>
            </w:pPr>
            <w:r w:rsidRPr="00F36291">
              <w:rPr>
                <w:rFonts w:ascii="Arial" w:hAnsi="Arial" w:cs="Arial"/>
                <w:color w:val="auto"/>
                <w:kern w:val="12"/>
                <w:sz w:val="18"/>
                <w:szCs w:val="18"/>
                <w:lang w:val="uz-Cyrl-UZ"/>
              </w:rPr>
              <w:t>“Astrachem-Tashkent” МЧЖ,</w:t>
            </w:r>
          </w:p>
          <w:p w:rsidR="0079100F" w:rsidRPr="00F36291" w:rsidRDefault="0079100F" w:rsidP="0079100F">
            <w:pPr>
              <w:pStyle w:val="22"/>
              <w:rPr>
                <w:rFonts w:ascii="Arial" w:hAnsi="Arial" w:cs="Arial"/>
                <w:color w:val="auto"/>
                <w:kern w:val="12"/>
                <w:sz w:val="18"/>
                <w:szCs w:val="18"/>
                <w:lang w:val="uz-Cyrl-UZ"/>
              </w:rPr>
            </w:pPr>
            <w:r w:rsidRPr="00F36291">
              <w:rPr>
                <w:rFonts w:ascii="Arial" w:hAnsi="Arial" w:cs="Arial"/>
                <w:color w:val="auto"/>
                <w:kern w:val="12"/>
                <w:sz w:val="18"/>
                <w:szCs w:val="18"/>
                <w:lang w:val="uz-Cyrl-UZ"/>
              </w:rPr>
              <w:t>Ўзбекистон</w:t>
            </w:r>
          </w:p>
          <w:p w:rsidR="0079100F" w:rsidRPr="00F36291" w:rsidRDefault="0079100F" w:rsidP="0079100F">
            <w:pPr>
              <w:pStyle w:val="22"/>
              <w:rPr>
                <w:rFonts w:ascii="Arial" w:hAnsi="Arial" w:cs="Arial"/>
                <w:color w:val="auto"/>
                <w:kern w:val="12"/>
                <w:sz w:val="18"/>
                <w:szCs w:val="18"/>
                <w:lang w:val="uz-Cyrl-UZ"/>
              </w:rPr>
            </w:pPr>
            <w:r w:rsidRPr="00F36291">
              <w:rPr>
                <w:rFonts w:ascii="Arial" w:hAnsi="Arial" w:cs="Arial"/>
                <w:color w:val="auto"/>
                <w:kern w:val="12"/>
                <w:sz w:val="18"/>
                <w:szCs w:val="18"/>
                <w:lang w:val="uz-Cyrl-UZ"/>
              </w:rPr>
              <w:t>31.12.2023</w:t>
            </w:r>
          </w:p>
        </w:tc>
        <w:tc>
          <w:tcPr>
            <w:tcW w:w="913"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2,5</w:t>
            </w:r>
          </w:p>
        </w:tc>
        <w:tc>
          <w:tcPr>
            <w:tcW w:w="1275" w:type="dxa"/>
            <w:tcMar>
              <w:left w:w="28" w:type="dxa"/>
              <w:right w:w="28" w:type="dxa"/>
            </w:tcMar>
            <w:vAlign w:val="center"/>
          </w:tcPr>
          <w:p w:rsidR="0079100F" w:rsidRPr="00F36291" w:rsidRDefault="0079100F" w:rsidP="0079100F">
            <w:pPr>
              <w:rPr>
                <w:rFonts w:ascii="Arial" w:hAnsi="Arial" w:cs="Arial"/>
                <w:snapToGrid w:val="0"/>
                <w:sz w:val="18"/>
                <w:szCs w:val="18"/>
              </w:rPr>
            </w:pPr>
            <w:r w:rsidRPr="00F36291">
              <w:rPr>
                <w:rFonts w:ascii="Arial" w:hAnsi="Arial" w:cs="Arial"/>
                <w:snapToGrid w:val="0"/>
                <w:sz w:val="18"/>
                <w:szCs w:val="18"/>
              </w:rPr>
              <w:t xml:space="preserve">Картошка </w:t>
            </w:r>
          </w:p>
        </w:tc>
        <w:tc>
          <w:tcPr>
            <w:tcW w:w="1276" w:type="dxa"/>
            <w:tcMar>
              <w:left w:w="28" w:type="dxa"/>
              <w:right w:w="28" w:type="dxa"/>
            </w:tcMar>
            <w:vAlign w:val="center"/>
          </w:tcPr>
          <w:p w:rsidR="0079100F" w:rsidRPr="00F36291" w:rsidRDefault="0079100F" w:rsidP="0079100F">
            <w:pPr>
              <w:rPr>
                <w:rFonts w:ascii="Arial" w:eastAsia="Batang" w:hAnsi="Arial" w:cs="Arial"/>
                <w:spacing w:val="-4"/>
                <w:sz w:val="18"/>
                <w:szCs w:val="18"/>
                <w:lang w:val="uz-Cyrl-UZ"/>
              </w:rPr>
            </w:pPr>
            <w:r w:rsidRPr="00F36291">
              <w:rPr>
                <w:rFonts w:ascii="Arial" w:eastAsia="Batang" w:hAnsi="Arial" w:cs="Arial"/>
                <w:spacing w:val="-4"/>
                <w:sz w:val="18"/>
                <w:szCs w:val="18"/>
                <w:lang w:val="uz-Cyrl-UZ"/>
              </w:rPr>
              <w:t>Фитофтороз,</w:t>
            </w:r>
          </w:p>
          <w:p w:rsidR="0079100F" w:rsidRPr="00F36291" w:rsidRDefault="0079100F" w:rsidP="0079100F">
            <w:pPr>
              <w:rPr>
                <w:rFonts w:ascii="Arial" w:hAnsi="Arial" w:cs="Arial"/>
                <w:sz w:val="18"/>
                <w:szCs w:val="18"/>
              </w:rPr>
            </w:pPr>
            <w:r w:rsidRPr="00F36291">
              <w:rPr>
                <w:rFonts w:ascii="Arial" w:hAnsi="Arial" w:cs="Arial"/>
                <w:sz w:val="18"/>
                <w:szCs w:val="18"/>
              </w:rPr>
              <w:t>ризоктониоз</w:t>
            </w:r>
          </w:p>
        </w:tc>
        <w:tc>
          <w:tcPr>
            <w:tcW w:w="2552" w:type="dxa"/>
            <w:tcMar>
              <w:left w:w="28" w:type="dxa"/>
              <w:right w:w="28" w:type="dxa"/>
            </w:tcMar>
          </w:tcPr>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rPr>
              <w:t>1 т  у</w:t>
            </w:r>
            <w:r w:rsidRPr="00F36291">
              <w:rPr>
                <w:rFonts w:ascii="Arial" w:hAnsi="Arial" w:cs="Arial"/>
                <w:snapToGrid w:val="0"/>
                <w:kern w:val="12"/>
                <w:sz w:val="18"/>
                <w:szCs w:val="18"/>
                <w:lang w:val="uz-Cyrl-UZ"/>
              </w:rPr>
              <w:t>руғ</w:t>
            </w:r>
            <w:r w:rsidRPr="00F36291">
              <w:rPr>
                <w:rFonts w:ascii="Arial" w:hAnsi="Arial" w:cs="Arial"/>
                <w:snapToGrid w:val="0"/>
                <w:kern w:val="12"/>
                <w:sz w:val="18"/>
                <w:szCs w:val="18"/>
              </w:rPr>
              <w:t xml:space="preserve">лик кар-тошка </w:t>
            </w:r>
            <w:r w:rsidRPr="00F36291">
              <w:rPr>
                <w:rFonts w:ascii="Arial" w:hAnsi="Arial" w:cs="Arial"/>
                <w:snapToGrid w:val="0"/>
                <w:kern w:val="12"/>
                <w:sz w:val="18"/>
                <w:szCs w:val="18"/>
                <w:lang w:val="uz-Cyrl-UZ"/>
              </w:rPr>
              <w:t xml:space="preserve"> препарат суспензиясида</w:t>
            </w:r>
          </w:p>
          <w:p w:rsidR="0079100F" w:rsidRPr="00F36291" w:rsidRDefault="0079100F" w:rsidP="0079100F">
            <w:pPr>
              <w:rPr>
                <w:rFonts w:ascii="Arial" w:hAnsi="Arial" w:cs="Arial"/>
                <w:snapToGrid w:val="0"/>
                <w:spacing w:val="-4"/>
                <w:sz w:val="18"/>
                <w:szCs w:val="18"/>
              </w:rPr>
            </w:pPr>
            <w:r w:rsidRPr="00F36291">
              <w:rPr>
                <w:rFonts w:ascii="Arial" w:hAnsi="Arial" w:cs="Arial"/>
                <w:snapToGrid w:val="0"/>
                <w:kern w:val="12"/>
                <w:sz w:val="18"/>
                <w:szCs w:val="18"/>
              </w:rPr>
              <w:t>25-30</w:t>
            </w:r>
            <w:r w:rsidRPr="00F36291">
              <w:rPr>
                <w:rFonts w:ascii="Arial" w:hAnsi="Arial" w:cs="Arial"/>
                <w:snapToGrid w:val="0"/>
                <w:kern w:val="12"/>
                <w:sz w:val="18"/>
                <w:szCs w:val="18"/>
                <w:lang w:val="uz-Cyrl-UZ"/>
              </w:rPr>
              <w:t xml:space="preserve"> л эритма сарфлан</w:t>
            </w:r>
            <w:r w:rsidRPr="00F36291">
              <w:rPr>
                <w:rFonts w:ascii="Arial" w:hAnsi="Arial" w:cs="Arial"/>
                <w:snapToGrid w:val="0"/>
                <w:kern w:val="12"/>
                <w:sz w:val="18"/>
                <w:szCs w:val="18"/>
                <w:lang w:val="uz-Cyrl-UZ"/>
              </w:rPr>
              <w:softHyphen/>
              <w:t>ган ҳол</w:t>
            </w:r>
            <w:r w:rsidRPr="00F36291">
              <w:rPr>
                <w:rFonts w:ascii="Arial" w:hAnsi="Arial" w:cs="Arial"/>
                <w:snapToGrid w:val="0"/>
                <w:kern w:val="12"/>
                <w:sz w:val="18"/>
                <w:szCs w:val="18"/>
              </w:rPr>
              <w:t>-</w:t>
            </w:r>
            <w:r w:rsidRPr="00F36291">
              <w:rPr>
                <w:rFonts w:ascii="Arial" w:hAnsi="Arial" w:cs="Arial"/>
                <w:snapToGrid w:val="0"/>
                <w:kern w:val="12"/>
                <w:sz w:val="18"/>
                <w:szCs w:val="18"/>
                <w:lang w:val="uz-Cyrl-UZ"/>
              </w:rPr>
              <w:t>да дориланади</w:t>
            </w:r>
          </w:p>
        </w:tc>
        <w:tc>
          <w:tcPr>
            <w:tcW w:w="992" w:type="dxa"/>
            <w:tcMar>
              <w:left w:w="28" w:type="dxa"/>
              <w:right w:w="28" w:type="dxa"/>
            </w:tcMar>
            <w:vAlign w:val="center"/>
          </w:tcPr>
          <w:p w:rsidR="0079100F" w:rsidRPr="00F36291" w:rsidRDefault="0079100F" w:rsidP="0079100F">
            <w:pPr>
              <w:jc w:val="center"/>
              <w:rPr>
                <w:rFonts w:ascii="Arial" w:hAnsi="Arial" w:cs="Arial"/>
                <w:snapToGrid w:val="0"/>
                <w:sz w:val="18"/>
                <w:szCs w:val="18"/>
              </w:rPr>
            </w:pPr>
            <w:r w:rsidRPr="00F36291">
              <w:rPr>
                <w:rFonts w:ascii="Arial" w:hAnsi="Arial" w:cs="Arial"/>
                <w:snapToGrid w:val="0"/>
                <w:sz w:val="18"/>
                <w:szCs w:val="18"/>
              </w:rPr>
              <w:t>-</w:t>
            </w:r>
          </w:p>
        </w:tc>
        <w:tc>
          <w:tcPr>
            <w:tcW w:w="851" w:type="dxa"/>
            <w:tcMar>
              <w:left w:w="28" w:type="dxa"/>
              <w:right w:w="28" w:type="dxa"/>
            </w:tcMar>
            <w:vAlign w:val="center"/>
          </w:tcPr>
          <w:p w:rsidR="0079100F" w:rsidRPr="00F36291" w:rsidRDefault="0079100F" w:rsidP="0079100F">
            <w:pPr>
              <w:jc w:val="center"/>
              <w:rPr>
                <w:rFonts w:ascii="Arial" w:hAnsi="Arial" w:cs="Arial"/>
                <w:snapToGrid w:val="0"/>
                <w:sz w:val="18"/>
                <w:szCs w:val="18"/>
              </w:rPr>
            </w:pPr>
            <w:r w:rsidRPr="00F36291">
              <w:rPr>
                <w:rFonts w:ascii="Arial" w:hAnsi="Arial" w:cs="Arial"/>
                <w:snapToGrid w:val="0"/>
                <w:sz w:val="18"/>
                <w:szCs w:val="18"/>
              </w:rPr>
              <w:t>-</w:t>
            </w:r>
          </w:p>
        </w:tc>
      </w:tr>
      <w:tr w:rsidR="0079100F" w:rsidRPr="00F36291" w:rsidTr="00565F38">
        <w:trPr>
          <w:trHeight w:val="20"/>
        </w:trPr>
        <w:tc>
          <w:tcPr>
            <w:tcW w:w="10005" w:type="dxa"/>
            <w:gridSpan w:val="8"/>
            <w:tcMar>
              <w:left w:w="28" w:type="dxa"/>
              <w:right w:w="28" w:type="dxa"/>
            </w:tcMar>
          </w:tcPr>
          <w:p w:rsidR="0079100F" w:rsidRPr="00F36291" w:rsidRDefault="0079100F" w:rsidP="0079100F">
            <w:pPr>
              <w:spacing w:line="312" w:lineRule="auto"/>
              <w:rPr>
                <w:rFonts w:ascii="Arial" w:hAnsi="Arial" w:cs="Arial"/>
                <w:b/>
                <w:i/>
                <w:sz w:val="18"/>
                <w:szCs w:val="18"/>
              </w:rPr>
            </w:pPr>
            <w:r w:rsidRPr="00F36291">
              <w:rPr>
                <w:rFonts w:ascii="Arial" w:hAnsi="Arial" w:cs="Arial"/>
                <w:b/>
                <w:i/>
                <w:sz w:val="18"/>
                <w:szCs w:val="18"/>
                <w:lang w:val="uz-Cyrl-UZ"/>
              </w:rPr>
              <w:t>Тритиконазол</w:t>
            </w:r>
            <w:r w:rsidRPr="00F36291">
              <w:rPr>
                <w:rFonts w:ascii="Arial" w:hAnsi="Arial" w:cs="Arial"/>
                <w:b/>
                <w:i/>
                <w:sz w:val="18"/>
                <w:szCs w:val="18"/>
              </w:rPr>
              <w:t xml:space="preserve"> (</w:t>
            </w:r>
            <w:r w:rsidRPr="00F36291">
              <w:rPr>
                <w:rFonts w:ascii="Arial" w:hAnsi="Arial" w:cs="Arial"/>
                <w:b/>
                <w:i/>
                <w:sz w:val="18"/>
                <w:szCs w:val="18"/>
                <w:lang w:val="en-US"/>
              </w:rPr>
              <w:t>triticonazole</w:t>
            </w:r>
            <w:r w:rsidRPr="00F36291">
              <w:rPr>
                <w:rFonts w:ascii="Arial" w:hAnsi="Arial" w:cs="Arial"/>
                <w:b/>
                <w:i/>
                <w:sz w:val="18"/>
                <w:szCs w:val="18"/>
              </w:rPr>
              <w:t>)</w:t>
            </w:r>
          </w:p>
        </w:tc>
      </w:tr>
      <w:tr w:rsidR="0079100F" w:rsidRPr="00F36291" w:rsidTr="00565F38">
        <w:trPr>
          <w:trHeight w:val="20"/>
        </w:trPr>
        <w:tc>
          <w:tcPr>
            <w:tcW w:w="2146" w:type="dxa"/>
            <w:gridSpan w:val="2"/>
            <w:tcMar>
              <w:left w:w="28" w:type="dxa"/>
              <w:right w:w="28" w:type="dxa"/>
            </w:tcMar>
          </w:tcPr>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rPr>
              <w:t>ПРЕМИС 2,5% сус.к.</w:t>
            </w:r>
          </w:p>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( 25 г/л)</w:t>
            </w:r>
          </w:p>
          <w:p w:rsidR="0079100F" w:rsidRPr="00F36291" w:rsidRDefault="0079100F" w:rsidP="0079100F">
            <w:pPr>
              <w:rPr>
                <w:rFonts w:ascii="Arial" w:hAnsi="Arial" w:cs="Arial"/>
                <w:snapToGrid w:val="0"/>
                <w:spacing w:val="-4"/>
                <w:kern w:val="12"/>
                <w:sz w:val="18"/>
                <w:szCs w:val="18"/>
              </w:rPr>
            </w:pPr>
            <w:r w:rsidRPr="00F36291">
              <w:rPr>
                <w:rFonts w:ascii="Arial" w:hAnsi="Arial" w:cs="Arial"/>
                <w:snapToGrid w:val="0"/>
                <w:spacing w:val="-4"/>
                <w:kern w:val="12"/>
                <w:sz w:val="18"/>
                <w:szCs w:val="18"/>
              </w:rPr>
              <w:t>"</w:t>
            </w:r>
            <w:r w:rsidRPr="00F36291">
              <w:rPr>
                <w:rFonts w:ascii="Arial" w:hAnsi="Arial" w:cs="Arial"/>
                <w:snapToGrid w:val="0"/>
                <w:spacing w:val="-4"/>
                <w:kern w:val="12"/>
                <w:sz w:val="18"/>
                <w:szCs w:val="18"/>
                <w:lang w:val="uz-Cyrl-UZ"/>
              </w:rPr>
              <w:t>БАСФ Агро БВ</w:t>
            </w:r>
            <w:r w:rsidRPr="00F36291">
              <w:rPr>
                <w:rFonts w:ascii="Arial" w:hAnsi="Arial" w:cs="Arial"/>
                <w:snapToGrid w:val="0"/>
                <w:spacing w:val="-4"/>
                <w:kern w:val="12"/>
                <w:sz w:val="18"/>
                <w:szCs w:val="18"/>
              </w:rPr>
              <w:t>",</w:t>
            </w:r>
          </w:p>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lang w:val="uz-Cyrl-UZ"/>
              </w:rPr>
              <w:t>Швейцария</w:t>
            </w:r>
            <w:r w:rsidRPr="00F36291">
              <w:rPr>
                <w:rFonts w:ascii="Arial" w:hAnsi="Arial" w:cs="Arial"/>
                <w:snapToGrid w:val="0"/>
                <w:kern w:val="12"/>
                <w:sz w:val="18"/>
                <w:szCs w:val="18"/>
              </w:rPr>
              <w:t>,</w:t>
            </w:r>
          </w:p>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rPr>
              <w:t>31.12.202</w:t>
            </w:r>
            <w:r w:rsidRPr="00F36291">
              <w:rPr>
                <w:rFonts w:ascii="Arial" w:hAnsi="Arial" w:cs="Arial"/>
                <w:snapToGrid w:val="0"/>
                <w:kern w:val="12"/>
                <w:sz w:val="18"/>
                <w:szCs w:val="18"/>
                <w:lang w:val="uz-Cyrl-UZ"/>
              </w:rPr>
              <w:t>6</w:t>
            </w:r>
          </w:p>
        </w:tc>
        <w:tc>
          <w:tcPr>
            <w:tcW w:w="913"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rPr>
            </w:pPr>
            <w:r w:rsidRPr="00F36291">
              <w:rPr>
                <w:rFonts w:ascii="Arial" w:hAnsi="Arial" w:cs="Arial"/>
                <w:snapToGrid w:val="0"/>
                <w:kern w:val="12"/>
                <w:sz w:val="18"/>
                <w:szCs w:val="18"/>
              </w:rPr>
              <w:t>1,5-2,0</w:t>
            </w:r>
          </w:p>
        </w:tc>
        <w:tc>
          <w:tcPr>
            <w:tcW w:w="1275" w:type="dxa"/>
            <w:tcMar>
              <w:left w:w="28" w:type="dxa"/>
              <w:right w:w="28" w:type="dxa"/>
            </w:tcMar>
            <w:vAlign w:val="center"/>
          </w:tcPr>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rPr>
              <w:t>Кузги бу</w:t>
            </w: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дой</w:t>
            </w:r>
          </w:p>
        </w:tc>
        <w:tc>
          <w:tcPr>
            <w:tcW w:w="1276" w:type="dxa"/>
            <w:tcMar>
              <w:left w:w="28" w:type="dxa"/>
              <w:right w:w="28" w:type="dxa"/>
            </w:tcMar>
            <w:vAlign w:val="center"/>
          </w:tcPr>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rPr>
              <w:t xml:space="preserve">Чанг ва </w:t>
            </w:r>
          </w:p>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lang w:val="uz-Cyrl-UZ"/>
              </w:rPr>
              <w:t>қ</w:t>
            </w:r>
            <w:r w:rsidRPr="00F36291">
              <w:rPr>
                <w:rFonts w:ascii="Arial" w:hAnsi="Arial" w:cs="Arial"/>
                <w:snapToGrid w:val="0"/>
                <w:kern w:val="12"/>
                <w:sz w:val="18"/>
                <w:szCs w:val="18"/>
              </w:rPr>
              <w:t>атти</w:t>
            </w:r>
            <w:r w:rsidRPr="00F36291">
              <w:rPr>
                <w:rFonts w:ascii="Arial" w:hAnsi="Arial" w:cs="Arial"/>
                <w:snapToGrid w:val="0"/>
                <w:kern w:val="12"/>
                <w:sz w:val="18"/>
                <w:szCs w:val="18"/>
                <w:lang w:val="uz-Cyrl-UZ"/>
              </w:rPr>
              <w:t>қ</w:t>
            </w:r>
            <w:r w:rsidRPr="00F36291">
              <w:rPr>
                <w:rFonts w:ascii="Arial" w:hAnsi="Arial" w:cs="Arial"/>
                <w:snapToGrid w:val="0"/>
                <w:kern w:val="12"/>
                <w:sz w:val="18"/>
                <w:szCs w:val="18"/>
              </w:rPr>
              <w:t xml:space="preserve"> </w:t>
            </w:r>
          </w:p>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lang w:val="uz-Cyrl-UZ"/>
              </w:rPr>
              <w:t>қ</w:t>
            </w:r>
            <w:r w:rsidRPr="00F36291">
              <w:rPr>
                <w:rFonts w:ascii="Arial" w:hAnsi="Arial" w:cs="Arial"/>
                <w:snapToGrid w:val="0"/>
                <w:kern w:val="12"/>
                <w:sz w:val="18"/>
                <w:szCs w:val="18"/>
              </w:rPr>
              <w:t>оракуя</w:t>
            </w:r>
          </w:p>
        </w:tc>
        <w:tc>
          <w:tcPr>
            <w:tcW w:w="2552" w:type="dxa"/>
            <w:tcMar>
              <w:left w:w="28" w:type="dxa"/>
              <w:right w:w="28" w:type="dxa"/>
            </w:tcMar>
          </w:tcPr>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rPr>
              <w:t>Уру</w:t>
            </w: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 xml:space="preserve"> препарат суспензиясида 1т донга 10 л эритма сарфланган </w:t>
            </w:r>
            <w:r w:rsidRPr="00F36291">
              <w:rPr>
                <w:rFonts w:ascii="Arial" w:hAnsi="Arial" w:cs="Arial"/>
                <w:snapToGrid w:val="0"/>
                <w:kern w:val="12"/>
                <w:sz w:val="18"/>
                <w:szCs w:val="18"/>
                <w:lang w:val="uz-Cyrl-UZ"/>
              </w:rPr>
              <w:t>ҳ</w:t>
            </w:r>
            <w:r w:rsidRPr="00F36291">
              <w:rPr>
                <w:rFonts w:ascii="Arial" w:hAnsi="Arial" w:cs="Arial"/>
                <w:snapToGrid w:val="0"/>
                <w:kern w:val="12"/>
                <w:sz w:val="18"/>
                <w:szCs w:val="18"/>
              </w:rPr>
              <w:t>олда дориланади</w:t>
            </w:r>
          </w:p>
        </w:tc>
        <w:tc>
          <w:tcPr>
            <w:tcW w:w="992"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rPr>
            </w:pPr>
            <w:r w:rsidRPr="00F36291">
              <w:rPr>
                <w:rFonts w:ascii="Arial" w:hAnsi="Arial" w:cs="Arial"/>
                <w:snapToGrid w:val="0"/>
                <w:kern w:val="12"/>
                <w:sz w:val="18"/>
                <w:szCs w:val="18"/>
              </w:rPr>
              <w:t>-</w:t>
            </w:r>
          </w:p>
        </w:tc>
        <w:tc>
          <w:tcPr>
            <w:tcW w:w="851"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rPr>
            </w:pPr>
            <w:r w:rsidRPr="00F36291">
              <w:rPr>
                <w:rFonts w:ascii="Arial" w:hAnsi="Arial" w:cs="Arial"/>
                <w:snapToGrid w:val="0"/>
                <w:kern w:val="12"/>
                <w:sz w:val="18"/>
                <w:szCs w:val="18"/>
              </w:rPr>
              <w:t>-</w:t>
            </w:r>
          </w:p>
        </w:tc>
      </w:tr>
      <w:tr w:rsidR="0079100F" w:rsidRPr="00F36291" w:rsidTr="00565F38">
        <w:trPr>
          <w:trHeight w:val="20"/>
        </w:trPr>
        <w:tc>
          <w:tcPr>
            <w:tcW w:w="10005" w:type="dxa"/>
            <w:gridSpan w:val="8"/>
            <w:tcMar>
              <w:left w:w="28" w:type="dxa"/>
              <w:right w:w="28" w:type="dxa"/>
            </w:tcMar>
          </w:tcPr>
          <w:p w:rsidR="0079100F" w:rsidRPr="00F36291" w:rsidRDefault="0079100F" w:rsidP="0079100F">
            <w:pPr>
              <w:rPr>
                <w:rFonts w:ascii="Arial" w:hAnsi="Arial" w:cs="Arial"/>
                <w:snapToGrid w:val="0"/>
                <w:sz w:val="18"/>
                <w:szCs w:val="18"/>
                <w:lang w:val="uz-Cyrl-UZ"/>
              </w:rPr>
            </w:pPr>
            <w:r w:rsidRPr="00F36291">
              <w:rPr>
                <w:rFonts w:ascii="Arial" w:hAnsi="Arial" w:cs="Arial"/>
                <w:b/>
                <w:i/>
                <w:snapToGrid w:val="0"/>
                <w:sz w:val="18"/>
                <w:szCs w:val="18"/>
              </w:rPr>
              <w:t>Три</w:t>
            </w:r>
            <w:r w:rsidRPr="00F36291">
              <w:rPr>
                <w:rFonts w:ascii="Arial" w:hAnsi="Arial" w:cs="Arial"/>
                <w:b/>
                <w:i/>
                <w:snapToGrid w:val="0"/>
                <w:sz w:val="18"/>
                <w:szCs w:val="18"/>
                <w:lang w:val="uz-Cyrl-UZ"/>
              </w:rPr>
              <w:t>тиконазол + пираклостробин  (</w:t>
            </w:r>
            <w:r w:rsidRPr="00F36291">
              <w:rPr>
                <w:rFonts w:ascii="Arial" w:hAnsi="Arial" w:cs="Arial"/>
                <w:b/>
                <w:i/>
                <w:sz w:val="18"/>
                <w:szCs w:val="18"/>
                <w:lang w:val="en-US"/>
              </w:rPr>
              <w:t>triticonazole</w:t>
            </w:r>
            <w:r w:rsidRPr="00F36291">
              <w:rPr>
                <w:rFonts w:ascii="Arial" w:hAnsi="Arial" w:cs="Arial"/>
                <w:b/>
                <w:i/>
                <w:sz w:val="18"/>
                <w:szCs w:val="18"/>
                <w:lang w:val="uz-Cyrl-UZ"/>
              </w:rPr>
              <w:t xml:space="preserve"> + </w:t>
            </w:r>
            <w:r w:rsidRPr="00F36291">
              <w:rPr>
                <w:rFonts w:ascii="Arial" w:hAnsi="Arial" w:cs="Arial"/>
                <w:b/>
                <w:i/>
                <w:sz w:val="18"/>
                <w:szCs w:val="18"/>
                <w:lang w:val="en-US"/>
              </w:rPr>
              <w:t>piraclostrobine</w:t>
            </w:r>
            <w:r w:rsidRPr="00F36291">
              <w:rPr>
                <w:rFonts w:ascii="Arial" w:hAnsi="Arial" w:cs="Arial"/>
                <w:b/>
                <w:i/>
                <w:snapToGrid w:val="0"/>
                <w:sz w:val="18"/>
                <w:szCs w:val="18"/>
                <w:lang w:val="uz-Cyrl-UZ"/>
              </w:rPr>
              <w:t xml:space="preserve"> )</w:t>
            </w:r>
          </w:p>
        </w:tc>
      </w:tr>
      <w:tr w:rsidR="0079100F" w:rsidRPr="00F36291" w:rsidTr="00565F38">
        <w:trPr>
          <w:trHeight w:val="20"/>
        </w:trPr>
        <w:tc>
          <w:tcPr>
            <w:tcW w:w="2146" w:type="dxa"/>
            <w:gridSpan w:val="2"/>
            <w:vMerge w:val="restart"/>
            <w:tcMar>
              <w:left w:w="28" w:type="dxa"/>
              <w:right w:w="28" w:type="dxa"/>
            </w:tcMar>
          </w:tcPr>
          <w:p w:rsidR="0079100F" w:rsidRPr="00F36291" w:rsidRDefault="0079100F" w:rsidP="0079100F">
            <w:pPr>
              <w:rPr>
                <w:rFonts w:ascii="Arial" w:hAnsi="Arial" w:cs="Arial"/>
                <w:snapToGrid w:val="0"/>
                <w:sz w:val="18"/>
                <w:szCs w:val="18"/>
                <w:lang w:val="uz-Cyrl-UZ"/>
              </w:rPr>
            </w:pPr>
            <w:r w:rsidRPr="00F36291">
              <w:rPr>
                <w:rFonts w:ascii="Arial" w:hAnsi="Arial" w:cs="Arial"/>
                <w:snapToGrid w:val="0"/>
                <w:sz w:val="18"/>
                <w:szCs w:val="18"/>
                <w:lang w:val="uz-Cyrl-UZ"/>
              </w:rPr>
              <w:t xml:space="preserve">ИНШУР  ПЕРФОРМ </w:t>
            </w:r>
          </w:p>
          <w:p w:rsidR="0079100F" w:rsidRPr="00F36291" w:rsidRDefault="0079100F" w:rsidP="0079100F">
            <w:pPr>
              <w:rPr>
                <w:rFonts w:ascii="Arial" w:hAnsi="Arial" w:cs="Arial"/>
                <w:snapToGrid w:val="0"/>
                <w:sz w:val="18"/>
                <w:szCs w:val="18"/>
                <w:lang w:val="uz-Cyrl-UZ"/>
              </w:rPr>
            </w:pPr>
            <w:r w:rsidRPr="00F36291">
              <w:rPr>
                <w:rFonts w:ascii="Arial" w:hAnsi="Arial" w:cs="Arial"/>
                <w:snapToGrid w:val="0"/>
                <w:sz w:val="18"/>
                <w:szCs w:val="18"/>
                <w:lang w:val="uz-Cyrl-UZ"/>
              </w:rPr>
              <w:t>12% сус.к.</w:t>
            </w:r>
          </w:p>
          <w:p w:rsidR="0079100F" w:rsidRPr="00F36291" w:rsidRDefault="0079100F" w:rsidP="0079100F">
            <w:pPr>
              <w:rPr>
                <w:rFonts w:ascii="Arial" w:hAnsi="Arial" w:cs="Arial"/>
                <w:snapToGrid w:val="0"/>
                <w:sz w:val="18"/>
                <w:szCs w:val="18"/>
                <w:lang w:val="uz-Cyrl-UZ"/>
              </w:rPr>
            </w:pPr>
            <w:r w:rsidRPr="00F36291">
              <w:rPr>
                <w:rFonts w:ascii="Arial" w:hAnsi="Arial" w:cs="Arial"/>
                <w:snapToGrid w:val="0"/>
                <w:sz w:val="18"/>
                <w:szCs w:val="18"/>
                <w:lang w:val="uz-Cyrl-UZ"/>
              </w:rPr>
              <w:t>(80 г/л + 40 г/л)</w:t>
            </w:r>
          </w:p>
          <w:p w:rsidR="0079100F" w:rsidRPr="00F36291" w:rsidRDefault="0079100F" w:rsidP="0079100F">
            <w:pPr>
              <w:rPr>
                <w:rFonts w:ascii="Arial" w:hAnsi="Arial" w:cs="Arial"/>
                <w:snapToGrid w:val="0"/>
                <w:sz w:val="18"/>
                <w:szCs w:val="18"/>
                <w:lang w:val="uz-Cyrl-UZ"/>
              </w:rPr>
            </w:pPr>
            <w:r w:rsidRPr="00F36291">
              <w:rPr>
                <w:rFonts w:ascii="Arial" w:hAnsi="Arial" w:cs="Arial"/>
                <w:snapToGrid w:val="0"/>
                <w:sz w:val="18"/>
                <w:szCs w:val="18"/>
                <w:lang w:val="uz-Cyrl-UZ"/>
              </w:rPr>
              <w:t xml:space="preserve">“БАСФ”, </w:t>
            </w:r>
          </w:p>
          <w:p w:rsidR="0079100F" w:rsidRPr="00F36291" w:rsidRDefault="0079100F" w:rsidP="0079100F">
            <w:pPr>
              <w:rPr>
                <w:rFonts w:ascii="Arial" w:hAnsi="Arial" w:cs="Arial"/>
                <w:snapToGrid w:val="0"/>
                <w:sz w:val="18"/>
                <w:szCs w:val="18"/>
                <w:lang w:val="uz-Cyrl-UZ"/>
              </w:rPr>
            </w:pPr>
            <w:r w:rsidRPr="00F36291">
              <w:rPr>
                <w:rFonts w:ascii="Arial" w:hAnsi="Arial" w:cs="Arial"/>
                <w:snapToGrid w:val="0"/>
                <w:sz w:val="18"/>
                <w:szCs w:val="18"/>
                <w:lang w:val="uz-Cyrl-UZ"/>
              </w:rPr>
              <w:t>Германия,</w:t>
            </w:r>
          </w:p>
          <w:p w:rsidR="0079100F" w:rsidRPr="00F36291" w:rsidRDefault="0079100F" w:rsidP="0079100F">
            <w:pPr>
              <w:rPr>
                <w:rFonts w:ascii="Arial" w:hAnsi="Arial" w:cs="Arial"/>
                <w:snapToGrid w:val="0"/>
                <w:sz w:val="18"/>
                <w:szCs w:val="18"/>
                <w:lang w:val="uz-Cyrl-UZ"/>
              </w:rPr>
            </w:pPr>
            <w:r w:rsidRPr="00F36291">
              <w:rPr>
                <w:rFonts w:ascii="Arial" w:hAnsi="Arial" w:cs="Arial"/>
                <w:snapToGrid w:val="0"/>
                <w:kern w:val="12"/>
                <w:sz w:val="18"/>
                <w:szCs w:val="18"/>
              </w:rPr>
              <w:t>31.12.202</w:t>
            </w:r>
            <w:r w:rsidRPr="00F36291">
              <w:rPr>
                <w:rFonts w:ascii="Arial" w:hAnsi="Arial" w:cs="Arial"/>
                <w:snapToGrid w:val="0"/>
                <w:kern w:val="12"/>
                <w:sz w:val="18"/>
                <w:szCs w:val="18"/>
                <w:lang w:val="uz-Cyrl-UZ"/>
              </w:rPr>
              <w:t>6</w:t>
            </w:r>
          </w:p>
        </w:tc>
        <w:tc>
          <w:tcPr>
            <w:tcW w:w="913"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rPr>
            </w:pPr>
            <w:r w:rsidRPr="00F36291">
              <w:rPr>
                <w:rFonts w:ascii="Arial" w:hAnsi="Arial" w:cs="Arial"/>
                <w:snapToGrid w:val="0"/>
                <w:kern w:val="12"/>
                <w:sz w:val="18"/>
                <w:szCs w:val="18"/>
                <w:lang w:val="uz-Cyrl-UZ"/>
              </w:rPr>
              <w:t>0</w:t>
            </w:r>
            <w:r w:rsidRPr="00F36291">
              <w:rPr>
                <w:rFonts w:ascii="Arial" w:hAnsi="Arial" w:cs="Arial"/>
                <w:snapToGrid w:val="0"/>
                <w:kern w:val="12"/>
                <w:sz w:val="18"/>
                <w:szCs w:val="18"/>
              </w:rPr>
              <w:t>,</w:t>
            </w:r>
            <w:r w:rsidRPr="00F36291">
              <w:rPr>
                <w:rFonts w:ascii="Arial" w:hAnsi="Arial" w:cs="Arial"/>
                <w:snapToGrid w:val="0"/>
                <w:kern w:val="12"/>
                <w:sz w:val="18"/>
                <w:szCs w:val="18"/>
                <w:lang w:val="uz-Cyrl-UZ"/>
              </w:rPr>
              <w:t>4</w:t>
            </w:r>
            <w:r w:rsidRPr="00F36291">
              <w:rPr>
                <w:rFonts w:ascii="Arial" w:hAnsi="Arial" w:cs="Arial"/>
                <w:snapToGrid w:val="0"/>
                <w:kern w:val="12"/>
                <w:sz w:val="18"/>
                <w:szCs w:val="18"/>
              </w:rPr>
              <w:t>-</w:t>
            </w:r>
            <w:r w:rsidRPr="00F36291">
              <w:rPr>
                <w:rFonts w:ascii="Arial" w:hAnsi="Arial" w:cs="Arial"/>
                <w:snapToGrid w:val="0"/>
                <w:kern w:val="12"/>
                <w:sz w:val="18"/>
                <w:szCs w:val="18"/>
                <w:lang w:val="uz-Cyrl-UZ"/>
              </w:rPr>
              <w:t>0</w:t>
            </w:r>
            <w:r w:rsidRPr="00F36291">
              <w:rPr>
                <w:rFonts w:ascii="Arial" w:hAnsi="Arial" w:cs="Arial"/>
                <w:snapToGrid w:val="0"/>
                <w:kern w:val="12"/>
                <w:sz w:val="18"/>
                <w:szCs w:val="18"/>
              </w:rPr>
              <w:t>,5</w:t>
            </w:r>
          </w:p>
        </w:tc>
        <w:tc>
          <w:tcPr>
            <w:tcW w:w="1275" w:type="dxa"/>
            <w:tcMar>
              <w:left w:w="28" w:type="dxa"/>
              <w:right w:w="28" w:type="dxa"/>
            </w:tcMar>
            <w:vAlign w:val="center"/>
          </w:tcPr>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rPr>
              <w:t>Кузги бу</w:t>
            </w: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 xml:space="preserve">дой </w:t>
            </w:r>
          </w:p>
        </w:tc>
        <w:tc>
          <w:tcPr>
            <w:tcW w:w="1276" w:type="dxa"/>
            <w:tcMar>
              <w:left w:w="28" w:type="dxa"/>
              <w:right w:w="28" w:type="dxa"/>
            </w:tcMar>
            <w:vAlign w:val="center"/>
          </w:tcPr>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rPr>
              <w:t xml:space="preserve">Чанг ва </w:t>
            </w:r>
          </w:p>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lang w:val="uz-Cyrl-UZ"/>
              </w:rPr>
              <w:t>қ</w:t>
            </w:r>
            <w:r w:rsidRPr="00F36291">
              <w:rPr>
                <w:rFonts w:ascii="Arial" w:hAnsi="Arial" w:cs="Arial"/>
                <w:snapToGrid w:val="0"/>
                <w:kern w:val="12"/>
                <w:sz w:val="18"/>
                <w:szCs w:val="18"/>
              </w:rPr>
              <w:t>атти</w:t>
            </w:r>
            <w:r w:rsidRPr="00F36291">
              <w:rPr>
                <w:rFonts w:ascii="Arial" w:hAnsi="Arial" w:cs="Arial"/>
                <w:snapToGrid w:val="0"/>
                <w:kern w:val="12"/>
                <w:sz w:val="18"/>
                <w:szCs w:val="18"/>
                <w:lang w:val="uz-Cyrl-UZ"/>
              </w:rPr>
              <w:t>қ</w:t>
            </w:r>
            <w:r w:rsidRPr="00F36291">
              <w:rPr>
                <w:rFonts w:ascii="Arial" w:hAnsi="Arial" w:cs="Arial"/>
                <w:snapToGrid w:val="0"/>
                <w:kern w:val="12"/>
                <w:sz w:val="18"/>
                <w:szCs w:val="18"/>
              </w:rPr>
              <w:t xml:space="preserve"> </w:t>
            </w:r>
          </w:p>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lang w:val="uz-Cyrl-UZ"/>
              </w:rPr>
              <w:t>қ</w:t>
            </w:r>
            <w:r w:rsidRPr="00F36291">
              <w:rPr>
                <w:rFonts w:ascii="Arial" w:hAnsi="Arial" w:cs="Arial"/>
                <w:snapToGrid w:val="0"/>
                <w:kern w:val="12"/>
                <w:sz w:val="18"/>
                <w:szCs w:val="18"/>
              </w:rPr>
              <w:t>оракуя</w:t>
            </w:r>
          </w:p>
        </w:tc>
        <w:tc>
          <w:tcPr>
            <w:tcW w:w="2552" w:type="dxa"/>
            <w:tcMar>
              <w:left w:w="28" w:type="dxa"/>
              <w:right w:w="28" w:type="dxa"/>
            </w:tcMar>
          </w:tcPr>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rPr>
              <w:t>Уру</w:t>
            </w: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 xml:space="preserve"> препарат суспензиясида 1т донга 10 л эритма сарфланган </w:t>
            </w:r>
            <w:r w:rsidRPr="00F36291">
              <w:rPr>
                <w:rFonts w:ascii="Arial" w:hAnsi="Arial" w:cs="Arial"/>
                <w:snapToGrid w:val="0"/>
                <w:kern w:val="12"/>
                <w:sz w:val="18"/>
                <w:szCs w:val="18"/>
                <w:lang w:val="uz-Cyrl-UZ"/>
              </w:rPr>
              <w:t>ҳ</w:t>
            </w:r>
            <w:r w:rsidRPr="00F36291">
              <w:rPr>
                <w:rFonts w:ascii="Arial" w:hAnsi="Arial" w:cs="Arial"/>
                <w:snapToGrid w:val="0"/>
                <w:kern w:val="12"/>
                <w:sz w:val="18"/>
                <w:szCs w:val="18"/>
              </w:rPr>
              <w:t>ол-да дориланади</w:t>
            </w:r>
          </w:p>
        </w:tc>
        <w:tc>
          <w:tcPr>
            <w:tcW w:w="992" w:type="dxa"/>
            <w:tcMar>
              <w:left w:w="28" w:type="dxa"/>
              <w:right w:w="28" w:type="dxa"/>
            </w:tcMar>
            <w:vAlign w:val="center"/>
          </w:tcPr>
          <w:p w:rsidR="0079100F" w:rsidRPr="00F36291" w:rsidRDefault="0079100F" w:rsidP="0079100F">
            <w:pPr>
              <w:jc w:val="center"/>
              <w:rPr>
                <w:rFonts w:ascii="Arial" w:hAnsi="Arial" w:cs="Arial"/>
                <w:snapToGrid w:val="0"/>
                <w:sz w:val="18"/>
                <w:szCs w:val="18"/>
              </w:rPr>
            </w:pPr>
          </w:p>
        </w:tc>
        <w:tc>
          <w:tcPr>
            <w:tcW w:w="851" w:type="dxa"/>
            <w:tcMar>
              <w:left w:w="28" w:type="dxa"/>
              <w:right w:w="28" w:type="dxa"/>
            </w:tcMar>
            <w:vAlign w:val="center"/>
          </w:tcPr>
          <w:p w:rsidR="0079100F" w:rsidRPr="00F36291" w:rsidRDefault="0079100F" w:rsidP="0079100F">
            <w:pPr>
              <w:jc w:val="center"/>
              <w:rPr>
                <w:rFonts w:ascii="Arial" w:hAnsi="Arial" w:cs="Arial"/>
                <w:snapToGrid w:val="0"/>
                <w:sz w:val="18"/>
                <w:szCs w:val="18"/>
              </w:rPr>
            </w:pPr>
          </w:p>
        </w:tc>
      </w:tr>
      <w:tr w:rsidR="0079100F" w:rsidRPr="00F36291" w:rsidTr="00565F38">
        <w:trPr>
          <w:trHeight w:val="20"/>
        </w:trPr>
        <w:tc>
          <w:tcPr>
            <w:tcW w:w="2146" w:type="dxa"/>
            <w:gridSpan w:val="2"/>
            <w:vMerge/>
            <w:tcMar>
              <w:left w:w="28" w:type="dxa"/>
              <w:right w:w="28" w:type="dxa"/>
            </w:tcMar>
          </w:tcPr>
          <w:p w:rsidR="0079100F" w:rsidRPr="00F36291" w:rsidRDefault="0079100F" w:rsidP="0079100F">
            <w:pPr>
              <w:rPr>
                <w:rFonts w:ascii="Arial" w:hAnsi="Arial" w:cs="Arial"/>
                <w:snapToGrid w:val="0"/>
                <w:kern w:val="12"/>
                <w:sz w:val="18"/>
                <w:szCs w:val="18"/>
              </w:rPr>
            </w:pPr>
          </w:p>
        </w:tc>
        <w:tc>
          <w:tcPr>
            <w:tcW w:w="913"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1,0</w:t>
            </w:r>
          </w:p>
        </w:tc>
        <w:tc>
          <w:tcPr>
            <w:tcW w:w="1275" w:type="dxa"/>
            <w:tcMar>
              <w:left w:w="28" w:type="dxa"/>
              <w:right w:w="28" w:type="dxa"/>
            </w:tcMar>
            <w:vAlign w:val="center"/>
          </w:tcPr>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ўза</w:t>
            </w:r>
          </w:p>
        </w:tc>
        <w:tc>
          <w:tcPr>
            <w:tcW w:w="1276" w:type="dxa"/>
            <w:tcMar>
              <w:left w:w="28" w:type="dxa"/>
              <w:right w:w="28" w:type="dxa"/>
            </w:tcMar>
            <w:vAlign w:val="center"/>
          </w:tcPr>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rPr>
              <w:t xml:space="preserve">Гоммоз, </w:t>
            </w:r>
          </w:p>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rPr>
              <w:t>илдиз чириш</w:t>
            </w:r>
          </w:p>
        </w:tc>
        <w:tc>
          <w:tcPr>
            <w:tcW w:w="2552" w:type="dxa"/>
            <w:tcMar>
              <w:left w:w="28" w:type="dxa"/>
              <w:right w:w="28" w:type="dxa"/>
            </w:tcMar>
          </w:tcPr>
          <w:p w:rsidR="0079100F" w:rsidRPr="00F36291" w:rsidRDefault="0079100F" w:rsidP="0079100F">
            <w:pPr>
              <w:rPr>
                <w:rFonts w:ascii="Arial" w:hAnsi="Arial" w:cs="Arial"/>
                <w:spacing w:val="-6"/>
                <w:kern w:val="12"/>
                <w:sz w:val="18"/>
                <w:szCs w:val="18"/>
                <w:lang w:val="uz-Cyrl-UZ"/>
              </w:rPr>
            </w:pPr>
            <w:r w:rsidRPr="00F36291">
              <w:rPr>
                <w:rFonts w:ascii="Arial" w:hAnsi="Arial" w:cs="Arial"/>
                <w:spacing w:val="-6"/>
                <w:kern w:val="12"/>
                <w:sz w:val="18"/>
                <w:szCs w:val="18"/>
                <w:lang w:val="uz-Cyrl-UZ"/>
              </w:rPr>
              <w:t>Чигит препарат суспензиясида 1 т тукли чигитга 25-30 л ва 1 т механик усулда туксизлан</w:t>
            </w:r>
            <w:r w:rsidRPr="00F36291">
              <w:rPr>
                <w:rFonts w:ascii="Arial" w:hAnsi="Arial" w:cs="Arial"/>
                <w:spacing w:val="-6"/>
                <w:kern w:val="12"/>
                <w:sz w:val="18"/>
                <w:szCs w:val="18"/>
              </w:rPr>
              <w:t>-</w:t>
            </w:r>
            <w:r w:rsidRPr="00F36291">
              <w:rPr>
                <w:rFonts w:ascii="Arial" w:hAnsi="Arial" w:cs="Arial"/>
                <w:spacing w:val="-6"/>
                <w:kern w:val="12"/>
                <w:sz w:val="18"/>
                <w:szCs w:val="18"/>
                <w:lang w:val="uz-Cyrl-UZ"/>
              </w:rPr>
              <w:t>тирилган чигитга 15-20 л эритма сарфлаб дорила</w:t>
            </w:r>
            <w:r w:rsidRPr="00F36291">
              <w:rPr>
                <w:rFonts w:ascii="Arial" w:hAnsi="Arial" w:cs="Arial"/>
                <w:spacing w:val="-6"/>
                <w:kern w:val="12"/>
                <w:sz w:val="18"/>
                <w:szCs w:val="18"/>
              </w:rPr>
              <w:t>-</w:t>
            </w:r>
            <w:r w:rsidRPr="00F36291">
              <w:rPr>
                <w:rFonts w:ascii="Arial" w:hAnsi="Arial" w:cs="Arial"/>
                <w:spacing w:val="-6"/>
                <w:kern w:val="12"/>
                <w:sz w:val="18"/>
                <w:szCs w:val="18"/>
                <w:lang w:val="uz-Cyrl-UZ"/>
              </w:rPr>
              <w:t>нади</w:t>
            </w:r>
          </w:p>
        </w:tc>
        <w:tc>
          <w:tcPr>
            <w:tcW w:w="992"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rPr>
            </w:pPr>
          </w:p>
        </w:tc>
        <w:tc>
          <w:tcPr>
            <w:tcW w:w="851"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rPr>
            </w:pPr>
          </w:p>
        </w:tc>
      </w:tr>
      <w:tr w:rsidR="0079100F" w:rsidRPr="00F36291" w:rsidTr="00565F38">
        <w:trPr>
          <w:trHeight w:val="20"/>
        </w:trPr>
        <w:tc>
          <w:tcPr>
            <w:tcW w:w="10005" w:type="dxa"/>
            <w:gridSpan w:val="8"/>
            <w:tcMar>
              <w:left w:w="28" w:type="dxa"/>
              <w:right w:w="28" w:type="dxa"/>
            </w:tcMar>
          </w:tcPr>
          <w:p w:rsidR="0079100F" w:rsidRPr="00F36291" w:rsidRDefault="0079100F" w:rsidP="0079100F">
            <w:pPr>
              <w:spacing w:line="312" w:lineRule="auto"/>
              <w:rPr>
                <w:rFonts w:ascii="Arial" w:hAnsi="Arial" w:cs="Arial"/>
                <w:b/>
                <w:i/>
                <w:sz w:val="18"/>
                <w:szCs w:val="18"/>
              </w:rPr>
            </w:pPr>
            <w:r w:rsidRPr="00F36291">
              <w:rPr>
                <w:rFonts w:ascii="Arial" w:hAnsi="Arial" w:cs="Arial"/>
                <w:b/>
                <w:i/>
                <w:sz w:val="18"/>
                <w:szCs w:val="18"/>
                <w:lang w:val="uz-Cyrl-UZ"/>
              </w:rPr>
              <w:t>Уч т</w:t>
            </w:r>
            <w:r w:rsidRPr="00F36291">
              <w:rPr>
                <w:rFonts w:ascii="Arial" w:hAnsi="Arial" w:cs="Arial"/>
                <w:b/>
                <w:i/>
                <w:sz w:val="18"/>
                <w:szCs w:val="18"/>
              </w:rPr>
              <w:t>ерпен</w:t>
            </w:r>
            <w:r w:rsidRPr="00F36291">
              <w:rPr>
                <w:rFonts w:ascii="Arial" w:hAnsi="Arial" w:cs="Arial"/>
                <w:b/>
                <w:i/>
                <w:sz w:val="18"/>
                <w:szCs w:val="18"/>
                <w:lang w:val="uz-Cyrl-UZ"/>
              </w:rPr>
              <w:t xml:space="preserve"> </w:t>
            </w:r>
            <w:r w:rsidRPr="00F36291">
              <w:rPr>
                <w:rFonts w:ascii="Arial" w:hAnsi="Arial" w:cs="Arial"/>
                <w:b/>
                <w:i/>
                <w:sz w:val="18"/>
                <w:szCs w:val="18"/>
              </w:rPr>
              <w:t>кислот</w:t>
            </w:r>
            <w:r w:rsidRPr="00F36291">
              <w:rPr>
                <w:rFonts w:ascii="Arial" w:hAnsi="Arial" w:cs="Arial"/>
                <w:b/>
                <w:i/>
                <w:sz w:val="18"/>
                <w:szCs w:val="18"/>
                <w:lang w:val="uz-Cyrl-UZ"/>
              </w:rPr>
              <w:t>алари</w:t>
            </w:r>
          </w:p>
        </w:tc>
      </w:tr>
      <w:tr w:rsidR="0079100F" w:rsidRPr="00F36291" w:rsidTr="00565F38">
        <w:trPr>
          <w:trHeight w:val="20"/>
        </w:trPr>
        <w:tc>
          <w:tcPr>
            <w:tcW w:w="2146" w:type="dxa"/>
            <w:gridSpan w:val="2"/>
            <w:tcMar>
              <w:left w:w="28" w:type="dxa"/>
              <w:right w:w="28" w:type="dxa"/>
            </w:tcMar>
          </w:tcPr>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lang w:val="uz-Cyrl-UZ"/>
              </w:rPr>
              <w:t>НАВРУЗ 10% с.эм.</w:t>
            </w:r>
          </w:p>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rPr>
              <w:t>(100 г/л)</w:t>
            </w:r>
          </w:p>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 xml:space="preserve">ФАнинг </w:t>
            </w:r>
            <w:r w:rsidRPr="00F36291">
              <w:rPr>
                <w:rFonts w:ascii="Arial" w:hAnsi="Arial" w:cs="Arial"/>
                <w:snapToGrid w:val="0"/>
                <w:kern w:val="12"/>
                <w:sz w:val="18"/>
                <w:szCs w:val="18"/>
              </w:rPr>
              <w:t>Ў</w:t>
            </w:r>
            <w:r w:rsidRPr="00F36291">
              <w:rPr>
                <w:rFonts w:ascii="Arial" w:hAnsi="Arial" w:cs="Arial"/>
                <w:snapToGrid w:val="0"/>
                <w:kern w:val="12"/>
                <w:sz w:val="18"/>
                <w:szCs w:val="18"/>
                <w:lang w:val="uz-Cyrl-UZ"/>
              </w:rPr>
              <w:t>симлик моддалари кимёси институти,</w:t>
            </w:r>
          </w:p>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rPr>
              <w:t>Ўзбекистон</w:t>
            </w:r>
            <w:r w:rsidRPr="00F36291">
              <w:rPr>
                <w:rFonts w:ascii="Arial" w:hAnsi="Arial" w:cs="Arial"/>
                <w:snapToGrid w:val="0"/>
                <w:kern w:val="12"/>
                <w:sz w:val="18"/>
                <w:szCs w:val="18"/>
                <w:lang w:val="uz-Cyrl-UZ"/>
              </w:rPr>
              <w:t>,</w:t>
            </w:r>
          </w:p>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lang w:val="uz-Cyrl-UZ"/>
              </w:rPr>
              <w:t>31.12.2023</w:t>
            </w:r>
          </w:p>
        </w:tc>
        <w:tc>
          <w:tcPr>
            <w:tcW w:w="913"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0,3</w:t>
            </w:r>
          </w:p>
        </w:tc>
        <w:tc>
          <w:tcPr>
            <w:tcW w:w="1275" w:type="dxa"/>
            <w:tcMar>
              <w:left w:w="28" w:type="dxa"/>
              <w:right w:w="28" w:type="dxa"/>
            </w:tcMar>
            <w:vAlign w:val="center"/>
          </w:tcPr>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Ғўза</w:t>
            </w:r>
          </w:p>
        </w:tc>
        <w:tc>
          <w:tcPr>
            <w:tcW w:w="1276" w:type="dxa"/>
            <w:tcMar>
              <w:left w:w="28" w:type="dxa"/>
              <w:right w:w="28" w:type="dxa"/>
            </w:tcMar>
            <w:vAlign w:val="center"/>
          </w:tcPr>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 xml:space="preserve">Илдиз чириш </w:t>
            </w:r>
          </w:p>
        </w:tc>
        <w:tc>
          <w:tcPr>
            <w:tcW w:w="2552" w:type="dxa"/>
            <w:tcMar>
              <w:left w:w="28" w:type="dxa"/>
              <w:right w:w="28" w:type="dxa"/>
            </w:tcMar>
          </w:tcPr>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 xml:space="preserve">1 т тукли чигитга 25-30 л ва 1 т механик усулда туксизлантирил-ган чигитга 15-20 л эритма сарф-лаб дориланади </w:t>
            </w:r>
          </w:p>
        </w:tc>
        <w:tc>
          <w:tcPr>
            <w:tcW w:w="992"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rPr>
            </w:pPr>
            <w:r w:rsidRPr="00F36291">
              <w:rPr>
                <w:rFonts w:ascii="Arial" w:hAnsi="Arial" w:cs="Arial"/>
                <w:snapToGrid w:val="0"/>
                <w:kern w:val="12"/>
                <w:sz w:val="18"/>
                <w:szCs w:val="18"/>
              </w:rPr>
              <w:t>-</w:t>
            </w:r>
          </w:p>
        </w:tc>
        <w:tc>
          <w:tcPr>
            <w:tcW w:w="851"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rPr>
            </w:pPr>
            <w:r w:rsidRPr="00F36291">
              <w:rPr>
                <w:rFonts w:ascii="Arial" w:hAnsi="Arial" w:cs="Arial"/>
                <w:snapToGrid w:val="0"/>
                <w:kern w:val="12"/>
                <w:sz w:val="18"/>
                <w:szCs w:val="18"/>
              </w:rPr>
              <w:t>-</w:t>
            </w:r>
          </w:p>
        </w:tc>
      </w:tr>
      <w:tr w:rsidR="0079100F" w:rsidRPr="00F36291" w:rsidTr="00565F38">
        <w:trPr>
          <w:trHeight w:val="20"/>
        </w:trPr>
        <w:tc>
          <w:tcPr>
            <w:tcW w:w="10005" w:type="dxa"/>
            <w:gridSpan w:val="8"/>
            <w:tcMar>
              <w:left w:w="28" w:type="dxa"/>
              <w:right w:w="28" w:type="dxa"/>
            </w:tcMar>
          </w:tcPr>
          <w:p w:rsidR="0079100F" w:rsidRPr="00F36291" w:rsidRDefault="0079100F" w:rsidP="0079100F">
            <w:pPr>
              <w:rPr>
                <w:rFonts w:ascii="Arial" w:hAnsi="Arial" w:cs="Arial"/>
                <w:snapToGrid w:val="0"/>
                <w:sz w:val="18"/>
                <w:szCs w:val="18"/>
                <w:lang w:val="uz-Cyrl-UZ"/>
              </w:rPr>
            </w:pPr>
            <w:r w:rsidRPr="00F36291">
              <w:rPr>
                <w:rFonts w:ascii="Arial" w:hAnsi="Arial" w:cs="Arial"/>
                <w:b/>
                <w:i/>
                <w:sz w:val="18"/>
                <w:szCs w:val="18"/>
              </w:rPr>
              <w:t xml:space="preserve">Флудиоксонил </w:t>
            </w:r>
            <w:r w:rsidRPr="00F36291">
              <w:rPr>
                <w:rFonts w:ascii="Arial" w:hAnsi="Arial" w:cs="Arial"/>
                <w:b/>
                <w:i/>
                <w:sz w:val="18"/>
                <w:szCs w:val="18"/>
                <w:lang w:val="en-US"/>
              </w:rPr>
              <w:t xml:space="preserve"> </w:t>
            </w:r>
            <w:r w:rsidRPr="00F36291">
              <w:rPr>
                <w:rFonts w:ascii="Arial" w:hAnsi="Arial" w:cs="Arial"/>
                <w:b/>
                <w:i/>
                <w:sz w:val="18"/>
                <w:szCs w:val="18"/>
              </w:rPr>
              <w:t xml:space="preserve"> (</w:t>
            </w:r>
            <w:r w:rsidRPr="00F36291">
              <w:rPr>
                <w:rFonts w:ascii="Arial" w:hAnsi="Arial" w:cs="Arial"/>
                <w:b/>
                <w:i/>
                <w:sz w:val="18"/>
                <w:szCs w:val="18"/>
                <w:lang w:val="en-US"/>
              </w:rPr>
              <w:t xml:space="preserve">fludioxonil </w:t>
            </w:r>
            <w:r w:rsidRPr="00F36291">
              <w:rPr>
                <w:rFonts w:ascii="Arial" w:hAnsi="Arial" w:cs="Arial"/>
                <w:b/>
                <w:i/>
                <w:sz w:val="18"/>
                <w:szCs w:val="18"/>
              </w:rPr>
              <w:t>)</w:t>
            </w:r>
          </w:p>
        </w:tc>
      </w:tr>
      <w:tr w:rsidR="0079100F" w:rsidRPr="00F36291" w:rsidTr="00565F38">
        <w:trPr>
          <w:trHeight w:val="20"/>
        </w:trPr>
        <w:tc>
          <w:tcPr>
            <w:tcW w:w="2146" w:type="dxa"/>
            <w:gridSpan w:val="2"/>
            <w:vMerge w:val="restart"/>
            <w:tcMar>
              <w:left w:w="28" w:type="dxa"/>
              <w:right w:w="28" w:type="dxa"/>
            </w:tcMar>
          </w:tcPr>
          <w:p w:rsidR="0079100F" w:rsidRPr="00F36291" w:rsidRDefault="0079100F" w:rsidP="0079100F">
            <w:pPr>
              <w:rPr>
                <w:rFonts w:ascii="Arial" w:eastAsia="Batang" w:hAnsi="Arial" w:cs="Arial"/>
                <w:sz w:val="18"/>
                <w:szCs w:val="18"/>
              </w:rPr>
            </w:pPr>
            <w:r w:rsidRPr="00F36291">
              <w:rPr>
                <w:rFonts w:ascii="Arial" w:hAnsi="Arial" w:cs="Arial"/>
                <w:snapToGrid w:val="0"/>
                <w:sz w:val="18"/>
                <w:szCs w:val="18"/>
              </w:rPr>
              <w:t xml:space="preserve">МАКСИМ </w:t>
            </w:r>
            <w:r w:rsidRPr="00F36291">
              <w:rPr>
                <w:rFonts w:ascii="Arial" w:eastAsia="Batang" w:hAnsi="Arial" w:cs="Arial"/>
                <w:sz w:val="18"/>
                <w:szCs w:val="18"/>
              </w:rPr>
              <w:t xml:space="preserve">2,5% сус.к. </w:t>
            </w:r>
          </w:p>
          <w:p w:rsidR="0079100F" w:rsidRPr="00F36291" w:rsidRDefault="0079100F" w:rsidP="0079100F">
            <w:pPr>
              <w:rPr>
                <w:rFonts w:ascii="Arial" w:hAnsi="Arial" w:cs="Arial"/>
                <w:snapToGrid w:val="0"/>
                <w:sz w:val="18"/>
                <w:szCs w:val="18"/>
              </w:rPr>
            </w:pPr>
            <w:r w:rsidRPr="00F36291">
              <w:rPr>
                <w:rFonts w:ascii="Arial" w:eastAsia="Batang" w:hAnsi="Arial" w:cs="Arial"/>
                <w:sz w:val="18"/>
                <w:szCs w:val="18"/>
              </w:rPr>
              <w:t>(25 г/л</w:t>
            </w:r>
            <w:r w:rsidRPr="00F36291">
              <w:rPr>
                <w:rFonts w:ascii="Arial" w:hAnsi="Arial" w:cs="Arial"/>
                <w:snapToGrid w:val="0"/>
                <w:sz w:val="18"/>
                <w:szCs w:val="18"/>
              </w:rPr>
              <w:t>)    ( Б )</w:t>
            </w:r>
          </w:p>
          <w:p w:rsidR="0079100F" w:rsidRPr="00F36291" w:rsidRDefault="0079100F" w:rsidP="0079100F">
            <w:pPr>
              <w:rPr>
                <w:rFonts w:ascii="Arial" w:hAnsi="Arial" w:cs="Arial"/>
                <w:snapToGrid w:val="0"/>
                <w:sz w:val="18"/>
                <w:szCs w:val="18"/>
              </w:rPr>
            </w:pPr>
            <w:r w:rsidRPr="00F36291">
              <w:rPr>
                <w:rFonts w:ascii="Arial" w:hAnsi="Arial" w:cs="Arial"/>
                <w:snapToGrid w:val="0"/>
                <w:sz w:val="18"/>
                <w:szCs w:val="18"/>
              </w:rPr>
              <w:t xml:space="preserve"> "Сингента Кроп протекшн АГ", Швейцария,            </w:t>
            </w:r>
          </w:p>
          <w:p w:rsidR="0079100F" w:rsidRPr="00F36291" w:rsidRDefault="0079100F" w:rsidP="0079100F">
            <w:pPr>
              <w:rPr>
                <w:rFonts w:ascii="Arial" w:hAnsi="Arial" w:cs="Arial"/>
                <w:snapToGrid w:val="0"/>
                <w:sz w:val="18"/>
                <w:szCs w:val="18"/>
                <w:lang w:val="uz-Cyrl-UZ"/>
              </w:rPr>
            </w:pPr>
            <w:r w:rsidRPr="00F36291">
              <w:rPr>
                <w:rFonts w:ascii="Arial" w:hAnsi="Arial" w:cs="Arial"/>
                <w:snapToGrid w:val="0"/>
                <w:sz w:val="18"/>
                <w:szCs w:val="18"/>
              </w:rPr>
              <w:t>31.12.202</w:t>
            </w:r>
            <w:r w:rsidRPr="00F36291">
              <w:rPr>
                <w:rFonts w:ascii="Arial" w:hAnsi="Arial" w:cs="Arial"/>
                <w:snapToGrid w:val="0"/>
                <w:sz w:val="18"/>
                <w:szCs w:val="18"/>
                <w:lang w:val="uz-Cyrl-UZ"/>
              </w:rPr>
              <w:t>6</w:t>
            </w:r>
            <w:r w:rsidRPr="00F36291">
              <w:rPr>
                <w:rFonts w:ascii="Arial" w:hAnsi="Arial" w:cs="Arial"/>
                <w:snapToGrid w:val="0"/>
                <w:sz w:val="18"/>
                <w:szCs w:val="18"/>
              </w:rPr>
              <w:t xml:space="preserve">     </w:t>
            </w:r>
          </w:p>
        </w:tc>
        <w:tc>
          <w:tcPr>
            <w:tcW w:w="913"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rPr>
            </w:pPr>
            <w:r w:rsidRPr="00F36291">
              <w:rPr>
                <w:rFonts w:ascii="Arial" w:hAnsi="Arial" w:cs="Arial"/>
                <w:snapToGrid w:val="0"/>
                <w:kern w:val="12"/>
                <w:sz w:val="18"/>
                <w:szCs w:val="18"/>
              </w:rPr>
              <w:t>0,2-0,4</w:t>
            </w:r>
          </w:p>
        </w:tc>
        <w:tc>
          <w:tcPr>
            <w:tcW w:w="1275" w:type="dxa"/>
            <w:tcMar>
              <w:left w:w="28" w:type="dxa"/>
              <w:right w:w="28" w:type="dxa"/>
            </w:tcMar>
            <w:vAlign w:val="center"/>
          </w:tcPr>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rPr>
              <w:t>Картошка</w:t>
            </w:r>
          </w:p>
        </w:tc>
        <w:tc>
          <w:tcPr>
            <w:tcW w:w="1276" w:type="dxa"/>
            <w:tcMar>
              <w:left w:w="28" w:type="dxa"/>
              <w:right w:w="28" w:type="dxa"/>
            </w:tcMar>
            <w:vAlign w:val="center"/>
          </w:tcPr>
          <w:p w:rsidR="0079100F" w:rsidRPr="00F36291" w:rsidRDefault="0079100F" w:rsidP="0079100F">
            <w:pPr>
              <w:rPr>
                <w:rFonts w:ascii="Arial" w:eastAsia="Batang" w:hAnsi="Arial" w:cs="Arial"/>
                <w:spacing w:val="-6"/>
                <w:sz w:val="18"/>
                <w:szCs w:val="18"/>
              </w:rPr>
            </w:pPr>
            <w:r w:rsidRPr="00F36291">
              <w:rPr>
                <w:rFonts w:ascii="Arial" w:eastAsia="Batang" w:hAnsi="Arial" w:cs="Arial"/>
                <w:spacing w:val="-6"/>
                <w:sz w:val="18"/>
                <w:szCs w:val="18"/>
              </w:rPr>
              <w:t xml:space="preserve">Фузариоз, альтернариоз, </w:t>
            </w:r>
          </w:p>
          <w:p w:rsidR="0079100F" w:rsidRPr="00F36291" w:rsidRDefault="0079100F" w:rsidP="0079100F">
            <w:pPr>
              <w:rPr>
                <w:rFonts w:ascii="Arial" w:eastAsia="Batang" w:hAnsi="Arial" w:cs="Arial"/>
                <w:spacing w:val="-6"/>
                <w:sz w:val="18"/>
                <w:szCs w:val="18"/>
              </w:rPr>
            </w:pPr>
            <w:r w:rsidRPr="00F36291">
              <w:rPr>
                <w:rFonts w:ascii="Arial" w:eastAsia="Batang" w:hAnsi="Arial" w:cs="Arial"/>
                <w:spacing w:val="-6"/>
                <w:sz w:val="18"/>
                <w:szCs w:val="18"/>
              </w:rPr>
              <w:t xml:space="preserve">антракноз, </w:t>
            </w:r>
          </w:p>
          <w:p w:rsidR="0079100F" w:rsidRPr="00F36291" w:rsidRDefault="0079100F" w:rsidP="0079100F">
            <w:pPr>
              <w:rPr>
                <w:rFonts w:ascii="Arial" w:hAnsi="Arial" w:cs="Arial"/>
                <w:snapToGrid w:val="0"/>
                <w:kern w:val="12"/>
                <w:sz w:val="18"/>
                <w:szCs w:val="18"/>
              </w:rPr>
            </w:pPr>
            <w:r w:rsidRPr="00F36291">
              <w:rPr>
                <w:rFonts w:ascii="Arial" w:eastAsia="Batang" w:hAnsi="Arial" w:cs="Arial"/>
                <w:spacing w:val="-4"/>
                <w:sz w:val="18"/>
                <w:szCs w:val="18"/>
                <w:lang w:val="uz-Cyrl-UZ"/>
              </w:rPr>
              <w:t xml:space="preserve">ҳўл чириш </w:t>
            </w:r>
          </w:p>
        </w:tc>
        <w:tc>
          <w:tcPr>
            <w:tcW w:w="2552" w:type="dxa"/>
            <w:tcMar>
              <w:left w:w="28" w:type="dxa"/>
              <w:right w:w="28" w:type="dxa"/>
            </w:tcMar>
          </w:tcPr>
          <w:p w:rsidR="0079100F" w:rsidRPr="00F36291" w:rsidRDefault="0079100F" w:rsidP="0079100F">
            <w:pPr>
              <w:rPr>
                <w:rFonts w:ascii="Arial" w:hAnsi="Arial" w:cs="Arial"/>
                <w:snapToGrid w:val="0"/>
                <w:kern w:val="12"/>
                <w:sz w:val="18"/>
                <w:szCs w:val="18"/>
              </w:rPr>
            </w:pPr>
            <w:r w:rsidRPr="00F36291">
              <w:rPr>
                <w:rFonts w:ascii="Arial" w:eastAsia="Batang" w:hAnsi="Arial" w:cs="Arial"/>
                <w:spacing w:val="-4"/>
                <w:sz w:val="18"/>
                <w:szCs w:val="18"/>
              </w:rPr>
              <w:t>У</w:t>
            </w:r>
            <w:r w:rsidRPr="00F36291">
              <w:rPr>
                <w:rFonts w:ascii="Arial" w:eastAsia="Batang" w:hAnsi="Arial" w:cs="Arial"/>
                <w:spacing w:val="-4"/>
                <w:sz w:val="18"/>
                <w:szCs w:val="18"/>
                <w:lang w:val="uz-Cyrl-UZ"/>
              </w:rPr>
              <w:t>руғлик картошка саклашга қўйишдан олдин дорила</w:t>
            </w:r>
            <w:r w:rsidRPr="00F36291">
              <w:rPr>
                <w:rFonts w:ascii="Arial" w:eastAsia="Batang" w:hAnsi="Arial" w:cs="Arial"/>
                <w:spacing w:val="-4"/>
                <w:sz w:val="18"/>
                <w:szCs w:val="18"/>
              </w:rPr>
              <w:t>нади</w:t>
            </w:r>
          </w:p>
        </w:tc>
        <w:tc>
          <w:tcPr>
            <w:tcW w:w="992" w:type="dxa"/>
            <w:tcMar>
              <w:left w:w="28" w:type="dxa"/>
              <w:right w:w="28" w:type="dxa"/>
            </w:tcMar>
            <w:vAlign w:val="center"/>
          </w:tcPr>
          <w:p w:rsidR="0079100F" w:rsidRPr="00F36291" w:rsidRDefault="0079100F" w:rsidP="0079100F">
            <w:pPr>
              <w:jc w:val="center"/>
              <w:rPr>
                <w:rFonts w:ascii="Arial" w:hAnsi="Arial" w:cs="Arial"/>
                <w:snapToGrid w:val="0"/>
                <w:sz w:val="18"/>
                <w:szCs w:val="18"/>
              </w:rPr>
            </w:pPr>
          </w:p>
        </w:tc>
        <w:tc>
          <w:tcPr>
            <w:tcW w:w="851" w:type="dxa"/>
            <w:tcMar>
              <w:left w:w="28" w:type="dxa"/>
              <w:right w:w="28" w:type="dxa"/>
            </w:tcMar>
            <w:vAlign w:val="center"/>
          </w:tcPr>
          <w:p w:rsidR="0079100F" w:rsidRPr="00F36291" w:rsidRDefault="0079100F" w:rsidP="0079100F">
            <w:pPr>
              <w:jc w:val="center"/>
              <w:rPr>
                <w:rFonts w:ascii="Arial" w:hAnsi="Arial" w:cs="Arial"/>
                <w:snapToGrid w:val="0"/>
                <w:sz w:val="18"/>
                <w:szCs w:val="18"/>
              </w:rPr>
            </w:pPr>
          </w:p>
        </w:tc>
      </w:tr>
      <w:tr w:rsidR="0079100F" w:rsidRPr="00F36291" w:rsidTr="00565F38">
        <w:trPr>
          <w:trHeight w:val="20"/>
        </w:trPr>
        <w:tc>
          <w:tcPr>
            <w:tcW w:w="2146" w:type="dxa"/>
            <w:gridSpan w:val="2"/>
            <w:vMerge/>
            <w:tcMar>
              <w:left w:w="28" w:type="dxa"/>
              <w:right w:w="28" w:type="dxa"/>
            </w:tcMar>
          </w:tcPr>
          <w:p w:rsidR="0079100F" w:rsidRPr="00F36291" w:rsidRDefault="0079100F" w:rsidP="0079100F">
            <w:pPr>
              <w:rPr>
                <w:rFonts w:ascii="Arial" w:hAnsi="Arial" w:cs="Arial"/>
                <w:snapToGrid w:val="0"/>
                <w:kern w:val="12"/>
                <w:sz w:val="18"/>
                <w:szCs w:val="18"/>
              </w:rPr>
            </w:pPr>
          </w:p>
        </w:tc>
        <w:tc>
          <w:tcPr>
            <w:tcW w:w="913"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rPr>
            </w:pPr>
            <w:r w:rsidRPr="00F36291">
              <w:rPr>
                <w:rFonts w:ascii="Arial" w:hAnsi="Arial" w:cs="Arial"/>
                <w:snapToGrid w:val="0"/>
                <w:kern w:val="12"/>
                <w:sz w:val="18"/>
                <w:szCs w:val="18"/>
              </w:rPr>
              <w:t>0,2-0,4</w:t>
            </w:r>
          </w:p>
        </w:tc>
        <w:tc>
          <w:tcPr>
            <w:tcW w:w="1275" w:type="dxa"/>
            <w:tcMar>
              <w:left w:w="28" w:type="dxa"/>
              <w:right w:w="28" w:type="dxa"/>
            </w:tcMar>
            <w:vAlign w:val="center"/>
          </w:tcPr>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rPr>
              <w:t>Картошка</w:t>
            </w:r>
          </w:p>
        </w:tc>
        <w:tc>
          <w:tcPr>
            <w:tcW w:w="1276" w:type="dxa"/>
            <w:tcMar>
              <w:left w:w="28" w:type="dxa"/>
              <w:right w:w="28" w:type="dxa"/>
            </w:tcMar>
            <w:vAlign w:val="center"/>
          </w:tcPr>
          <w:p w:rsidR="0079100F" w:rsidRPr="00F36291" w:rsidRDefault="0079100F" w:rsidP="0079100F">
            <w:pPr>
              <w:rPr>
                <w:rFonts w:ascii="Arial" w:hAnsi="Arial" w:cs="Arial"/>
                <w:snapToGrid w:val="0"/>
                <w:kern w:val="12"/>
                <w:sz w:val="18"/>
                <w:szCs w:val="18"/>
              </w:rPr>
            </w:pPr>
            <w:r w:rsidRPr="00F36291">
              <w:rPr>
                <w:rFonts w:ascii="Arial" w:eastAsia="Batang" w:hAnsi="Arial" w:cs="Arial"/>
                <w:spacing w:val="-6"/>
                <w:sz w:val="18"/>
                <w:szCs w:val="18"/>
              </w:rPr>
              <w:t>Ризоктониоз</w:t>
            </w:r>
          </w:p>
        </w:tc>
        <w:tc>
          <w:tcPr>
            <w:tcW w:w="2552" w:type="dxa"/>
            <w:tcMar>
              <w:left w:w="28" w:type="dxa"/>
              <w:right w:w="28" w:type="dxa"/>
            </w:tcMar>
          </w:tcPr>
          <w:p w:rsidR="0079100F" w:rsidRPr="00F36291" w:rsidRDefault="0079100F" w:rsidP="0079100F">
            <w:pPr>
              <w:rPr>
                <w:rFonts w:ascii="Arial" w:hAnsi="Arial" w:cs="Arial"/>
                <w:snapToGrid w:val="0"/>
                <w:spacing w:val="-6"/>
                <w:sz w:val="18"/>
                <w:szCs w:val="18"/>
              </w:rPr>
            </w:pPr>
            <w:r w:rsidRPr="00F36291">
              <w:rPr>
                <w:rFonts w:ascii="Arial" w:eastAsia="Batang" w:hAnsi="Arial" w:cs="Arial"/>
                <w:spacing w:val="-4"/>
                <w:sz w:val="18"/>
                <w:szCs w:val="18"/>
              </w:rPr>
              <w:t>У</w:t>
            </w:r>
            <w:r w:rsidRPr="00F36291">
              <w:rPr>
                <w:rFonts w:ascii="Arial" w:eastAsia="Batang" w:hAnsi="Arial" w:cs="Arial"/>
                <w:spacing w:val="-4"/>
                <w:sz w:val="18"/>
                <w:szCs w:val="18"/>
                <w:lang w:val="uz-Cyrl-UZ"/>
              </w:rPr>
              <w:t>руғлик  картошка экишдан   олдин</w:t>
            </w:r>
            <w:r w:rsidRPr="00F36291">
              <w:rPr>
                <w:rFonts w:ascii="Arial" w:eastAsia="Batang" w:hAnsi="Arial" w:cs="Arial"/>
                <w:spacing w:val="-4"/>
                <w:sz w:val="18"/>
                <w:szCs w:val="18"/>
              </w:rPr>
              <w:t xml:space="preserve"> </w:t>
            </w:r>
            <w:r w:rsidRPr="00F36291">
              <w:rPr>
                <w:rFonts w:ascii="Arial" w:eastAsia="Batang" w:hAnsi="Arial" w:cs="Arial"/>
                <w:spacing w:val="-4"/>
                <w:sz w:val="18"/>
                <w:szCs w:val="18"/>
                <w:lang w:val="uz-Cyrl-UZ"/>
              </w:rPr>
              <w:t>дорила</w:t>
            </w:r>
            <w:r w:rsidRPr="00F36291">
              <w:rPr>
                <w:rFonts w:ascii="Arial" w:eastAsia="Batang" w:hAnsi="Arial" w:cs="Arial"/>
                <w:spacing w:val="-4"/>
                <w:sz w:val="18"/>
                <w:szCs w:val="18"/>
              </w:rPr>
              <w:t>нади</w:t>
            </w:r>
          </w:p>
        </w:tc>
        <w:tc>
          <w:tcPr>
            <w:tcW w:w="992"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rPr>
            </w:pPr>
          </w:p>
        </w:tc>
        <w:tc>
          <w:tcPr>
            <w:tcW w:w="851"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rPr>
            </w:pPr>
          </w:p>
        </w:tc>
      </w:tr>
      <w:tr w:rsidR="0079100F" w:rsidRPr="00F36291" w:rsidTr="00565F38">
        <w:trPr>
          <w:trHeight w:val="20"/>
        </w:trPr>
        <w:tc>
          <w:tcPr>
            <w:tcW w:w="10005" w:type="dxa"/>
            <w:gridSpan w:val="8"/>
            <w:tcMar>
              <w:left w:w="28" w:type="dxa"/>
              <w:right w:w="28" w:type="dxa"/>
            </w:tcMar>
          </w:tcPr>
          <w:p w:rsidR="0079100F" w:rsidRPr="00F36291" w:rsidRDefault="0079100F" w:rsidP="0079100F">
            <w:pPr>
              <w:spacing w:line="312" w:lineRule="auto"/>
              <w:rPr>
                <w:rFonts w:ascii="Arial" w:hAnsi="Arial" w:cs="Arial"/>
                <w:b/>
                <w:i/>
                <w:sz w:val="18"/>
                <w:szCs w:val="18"/>
              </w:rPr>
            </w:pPr>
            <w:r w:rsidRPr="00F36291">
              <w:rPr>
                <w:rFonts w:ascii="Arial" w:hAnsi="Arial" w:cs="Arial"/>
                <w:b/>
                <w:i/>
                <w:sz w:val="18"/>
                <w:szCs w:val="18"/>
              </w:rPr>
              <w:t>Флудиоксонил + мефеноксам</w:t>
            </w:r>
            <w:r w:rsidRPr="00F36291">
              <w:rPr>
                <w:rFonts w:ascii="Arial" w:hAnsi="Arial" w:cs="Arial"/>
                <w:b/>
                <w:i/>
                <w:sz w:val="18"/>
                <w:szCs w:val="18"/>
                <w:lang w:val="en-US"/>
              </w:rPr>
              <w:t xml:space="preserve"> </w:t>
            </w:r>
            <w:r w:rsidRPr="00F36291">
              <w:rPr>
                <w:rFonts w:ascii="Arial" w:hAnsi="Arial" w:cs="Arial"/>
                <w:b/>
                <w:i/>
                <w:sz w:val="18"/>
                <w:szCs w:val="18"/>
              </w:rPr>
              <w:t xml:space="preserve"> (</w:t>
            </w:r>
            <w:r w:rsidRPr="00F36291">
              <w:rPr>
                <w:rFonts w:ascii="Arial" w:hAnsi="Arial" w:cs="Arial"/>
                <w:b/>
                <w:i/>
                <w:sz w:val="18"/>
                <w:szCs w:val="18"/>
                <w:lang w:val="en-US"/>
              </w:rPr>
              <w:t>fludioxonil + mefenoxam</w:t>
            </w:r>
            <w:r w:rsidRPr="00F36291">
              <w:rPr>
                <w:rFonts w:ascii="Arial" w:hAnsi="Arial" w:cs="Arial"/>
                <w:b/>
                <w:i/>
                <w:sz w:val="18"/>
                <w:szCs w:val="18"/>
              </w:rPr>
              <w:t>)</w:t>
            </w:r>
          </w:p>
        </w:tc>
      </w:tr>
      <w:tr w:rsidR="0079100F" w:rsidRPr="00F36291" w:rsidTr="00565F38">
        <w:trPr>
          <w:trHeight w:val="20"/>
        </w:trPr>
        <w:tc>
          <w:tcPr>
            <w:tcW w:w="2146" w:type="dxa"/>
            <w:gridSpan w:val="2"/>
            <w:vMerge w:val="restart"/>
            <w:tcMar>
              <w:left w:w="28" w:type="dxa"/>
              <w:right w:w="28" w:type="dxa"/>
            </w:tcMar>
          </w:tcPr>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МАКСИМ Х</w:t>
            </w:r>
            <w:r w:rsidRPr="00F36291">
              <w:rPr>
                <w:rFonts w:ascii="Arial" w:hAnsi="Arial" w:cs="Arial"/>
                <w:snapToGrid w:val="0"/>
                <w:kern w:val="12"/>
                <w:sz w:val="18"/>
                <w:szCs w:val="18"/>
                <w:lang w:val="en-US"/>
              </w:rPr>
              <w:t>L</w:t>
            </w:r>
            <w:r w:rsidRPr="00F36291">
              <w:rPr>
                <w:rFonts w:ascii="Arial" w:hAnsi="Arial" w:cs="Arial"/>
                <w:snapToGrid w:val="0"/>
                <w:kern w:val="12"/>
                <w:sz w:val="18"/>
                <w:szCs w:val="18"/>
                <w:lang w:val="uz-Cyrl-UZ"/>
              </w:rPr>
              <w:t xml:space="preserve"> </w:t>
            </w:r>
            <w:r w:rsidRPr="00F36291">
              <w:rPr>
                <w:rFonts w:ascii="Arial" w:hAnsi="Arial" w:cs="Arial"/>
                <w:snapToGrid w:val="0"/>
                <w:kern w:val="12"/>
                <w:sz w:val="18"/>
                <w:szCs w:val="18"/>
              </w:rPr>
              <w:t xml:space="preserve">035 </w:t>
            </w:r>
            <w:r w:rsidRPr="00F36291">
              <w:rPr>
                <w:rFonts w:ascii="Arial" w:hAnsi="Arial" w:cs="Arial"/>
                <w:snapToGrid w:val="0"/>
                <w:kern w:val="12"/>
                <w:sz w:val="18"/>
                <w:szCs w:val="18"/>
                <w:lang w:val="en-US"/>
              </w:rPr>
              <w:t>FS</w:t>
            </w:r>
            <w:r w:rsidRPr="00F36291">
              <w:rPr>
                <w:rFonts w:ascii="Arial" w:hAnsi="Arial" w:cs="Arial"/>
                <w:snapToGrid w:val="0"/>
                <w:kern w:val="12"/>
                <w:sz w:val="18"/>
                <w:szCs w:val="18"/>
                <w:lang w:val="uz-Cyrl-UZ"/>
              </w:rPr>
              <w:t>,</w:t>
            </w:r>
          </w:p>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3,5%</w:t>
            </w:r>
            <w:r w:rsidRPr="00F36291">
              <w:rPr>
                <w:rFonts w:ascii="Arial" w:hAnsi="Arial" w:cs="Arial"/>
                <w:snapToGrid w:val="0"/>
                <w:kern w:val="12"/>
                <w:sz w:val="18"/>
                <w:szCs w:val="18"/>
              </w:rPr>
              <w:t xml:space="preserve"> сус.к.</w:t>
            </w:r>
          </w:p>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( 25 + 10 г/л )  ( Б )</w:t>
            </w:r>
          </w:p>
          <w:p w:rsidR="0079100F" w:rsidRPr="00F36291" w:rsidRDefault="0079100F" w:rsidP="0079100F">
            <w:pPr>
              <w:rPr>
                <w:rFonts w:ascii="Arial" w:hAnsi="Arial" w:cs="Arial"/>
                <w:snapToGrid w:val="0"/>
                <w:kern w:val="12"/>
                <w:sz w:val="18"/>
                <w:szCs w:val="18"/>
                <w:lang w:val="en-US"/>
              </w:rPr>
            </w:pPr>
            <w:r w:rsidRPr="00F36291">
              <w:rPr>
                <w:rFonts w:ascii="Arial" w:hAnsi="Arial" w:cs="Arial"/>
                <w:snapToGrid w:val="0"/>
                <w:kern w:val="12"/>
                <w:sz w:val="18"/>
                <w:szCs w:val="18"/>
                <w:lang w:val="en-US"/>
              </w:rPr>
              <w:t>"</w:t>
            </w:r>
            <w:r w:rsidRPr="00F36291">
              <w:rPr>
                <w:rFonts w:ascii="Arial" w:hAnsi="Arial" w:cs="Arial"/>
                <w:snapToGrid w:val="0"/>
                <w:sz w:val="18"/>
                <w:szCs w:val="18"/>
                <w:lang w:val="uz-Cyrl-UZ"/>
              </w:rPr>
              <w:t xml:space="preserve"> </w:t>
            </w:r>
            <w:r w:rsidRPr="00F36291">
              <w:rPr>
                <w:rFonts w:ascii="Arial" w:hAnsi="Arial" w:cs="Arial"/>
                <w:snapToGrid w:val="0"/>
                <w:kern w:val="12"/>
                <w:sz w:val="18"/>
                <w:szCs w:val="18"/>
                <w:lang w:val="uz-Cyrl-UZ"/>
              </w:rPr>
              <w:t>Syngenta Agro AG</w:t>
            </w:r>
            <w:r w:rsidRPr="00F36291">
              <w:rPr>
                <w:rFonts w:ascii="Arial" w:hAnsi="Arial" w:cs="Arial"/>
                <w:snapToGrid w:val="0"/>
                <w:kern w:val="12"/>
                <w:sz w:val="18"/>
                <w:szCs w:val="18"/>
                <w:lang w:val="en-US"/>
              </w:rPr>
              <w:t>",</w:t>
            </w:r>
          </w:p>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rPr>
              <w:t>Швейцария,</w:t>
            </w:r>
          </w:p>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rPr>
              <w:t>31.12.2024</w:t>
            </w:r>
          </w:p>
        </w:tc>
        <w:tc>
          <w:tcPr>
            <w:tcW w:w="913"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rPr>
            </w:pPr>
            <w:r w:rsidRPr="00F36291">
              <w:rPr>
                <w:rFonts w:ascii="Arial" w:hAnsi="Arial" w:cs="Arial"/>
                <w:snapToGrid w:val="0"/>
                <w:kern w:val="12"/>
                <w:sz w:val="18"/>
                <w:szCs w:val="18"/>
                <w:lang w:val="uz-Cyrl-UZ"/>
              </w:rPr>
              <w:t>1,5</w:t>
            </w:r>
          </w:p>
        </w:tc>
        <w:tc>
          <w:tcPr>
            <w:tcW w:w="1275" w:type="dxa"/>
            <w:tcMar>
              <w:left w:w="28" w:type="dxa"/>
              <w:right w:w="28" w:type="dxa"/>
            </w:tcMar>
            <w:vAlign w:val="center"/>
          </w:tcPr>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ўза</w:t>
            </w:r>
          </w:p>
        </w:tc>
        <w:tc>
          <w:tcPr>
            <w:tcW w:w="1276" w:type="dxa"/>
            <w:tcMar>
              <w:left w:w="28" w:type="dxa"/>
              <w:right w:w="28" w:type="dxa"/>
            </w:tcMar>
            <w:vAlign w:val="center"/>
          </w:tcPr>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Илдиз чириш</w:t>
            </w:r>
          </w:p>
        </w:tc>
        <w:tc>
          <w:tcPr>
            <w:tcW w:w="2552" w:type="dxa"/>
            <w:tcMar>
              <w:left w:w="28" w:type="dxa"/>
              <w:right w:w="28" w:type="dxa"/>
            </w:tcMar>
          </w:tcPr>
          <w:p w:rsidR="0079100F" w:rsidRPr="00F36291" w:rsidRDefault="0079100F" w:rsidP="0079100F">
            <w:pPr>
              <w:rPr>
                <w:rFonts w:ascii="Arial" w:hAnsi="Arial" w:cs="Arial"/>
                <w:spacing w:val="-6"/>
                <w:kern w:val="12"/>
                <w:sz w:val="18"/>
                <w:szCs w:val="18"/>
                <w:lang w:val="uz-Cyrl-UZ"/>
              </w:rPr>
            </w:pPr>
            <w:r w:rsidRPr="00F36291">
              <w:rPr>
                <w:rFonts w:ascii="Arial" w:hAnsi="Arial" w:cs="Arial"/>
                <w:spacing w:val="-6"/>
                <w:kern w:val="12"/>
                <w:sz w:val="18"/>
                <w:szCs w:val="18"/>
                <w:lang w:val="uz-Cyrl-UZ"/>
              </w:rPr>
              <w:t>Чигит препарат суспензиясида 1 т тукли чигитга 25-30 л ва 1 т механик усулда туксизлан-тирилган чигитга 15-20 л эритма сарфлаб дорила-нади</w:t>
            </w:r>
          </w:p>
        </w:tc>
        <w:tc>
          <w:tcPr>
            <w:tcW w:w="992"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rPr>
            </w:pPr>
            <w:r w:rsidRPr="00F36291">
              <w:rPr>
                <w:rFonts w:ascii="Arial" w:hAnsi="Arial" w:cs="Arial"/>
                <w:snapToGrid w:val="0"/>
                <w:kern w:val="12"/>
                <w:sz w:val="18"/>
                <w:szCs w:val="18"/>
              </w:rPr>
              <w:t>-</w:t>
            </w:r>
          </w:p>
        </w:tc>
        <w:tc>
          <w:tcPr>
            <w:tcW w:w="851"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rPr>
            </w:pPr>
            <w:r w:rsidRPr="00F36291">
              <w:rPr>
                <w:rFonts w:ascii="Arial" w:hAnsi="Arial" w:cs="Arial"/>
                <w:snapToGrid w:val="0"/>
                <w:kern w:val="12"/>
                <w:sz w:val="18"/>
                <w:szCs w:val="18"/>
              </w:rPr>
              <w:t>-</w:t>
            </w:r>
          </w:p>
        </w:tc>
      </w:tr>
      <w:tr w:rsidR="0079100F" w:rsidRPr="00F36291" w:rsidTr="00565F38">
        <w:trPr>
          <w:trHeight w:val="20"/>
        </w:trPr>
        <w:tc>
          <w:tcPr>
            <w:tcW w:w="2146" w:type="dxa"/>
            <w:gridSpan w:val="2"/>
            <w:vMerge/>
            <w:tcMar>
              <w:left w:w="28" w:type="dxa"/>
              <w:right w:w="28" w:type="dxa"/>
            </w:tcMar>
          </w:tcPr>
          <w:p w:rsidR="0079100F" w:rsidRPr="00F36291" w:rsidRDefault="0079100F" w:rsidP="0079100F">
            <w:pPr>
              <w:rPr>
                <w:rFonts w:ascii="Arial" w:hAnsi="Arial" w:cs="Arial"/>
                <w:snapToGrid w:val="0"/>
                <w:kern w:val="12"/>
                <w:sz w:val="18"/>
                <w:szCs w:val="18"/>
                <w:lang w:val="uz-Cyrl-UZ"/>
              </w:rPr>
            </w:pPr>
          </w:p>
        </w:tc>
        <w:tc>
          <w:tcPr>
            <w:tcW w:w="913" w:type="dxa"/>
            <w:tcMar>
              <w:left w:w="28" w:type="dxa"/>
              <w:right w:w="28" w:type="dxa"/>
            </w:tcMar>
            <w:vAlign w:val="center"/>
          </w:tcPr>
          <w:p w:rsidR="0079100F" w:rsidRPr="00F36291" w:rsidRDefault="0079100F" w:rsidP="0079100F">
            <w:pPr>
              <w:jc w:val="center"/>
              <w:rPr>
                <w:rFonts w:ascii="Arial" w:hAnsi="Arial" w:cs="Arial"/>
                <w:snapToGrid w:val="0"/>
                <w:sz w:val="18"/>
                <w:szCs w:val="18"/>
              </w:rPr>
            </w:pPr>
            <w:r w:rsidRPr="00F36291">
              <w:rPr>
                <w:rFonts w:ascii="Arial" w:hAnsi="Arial" w:cs="Arial"/>
                <w:snapToGrid w:val="0"/>
                <w:sz w:val="18"/>
                <w:szCs w:val="18"/>
              </w:rPr>
              <w:t>1,0</w:t>
            </w:r>
          </w:p>
        </w:tc>
        <w:tc>
          <w:tcPr>
            <w:tcW w:w="1275" w:type="dxa"/>
            <w:tcMar>
              <w:left w:w="28" w:type="dxa"/>
              <w:right w:w="28" w:type="dxa"/>
            </w:tcMar>
            <w:vAlign w:val="center"/>
          </w:tcPr>
          <w:p w:rsidR="0079100F" w:rsidRPr="00F36291" w:rsidRDefault="0079100F" w:rsidP="0079100F">
            <w:pPr>
              <w:rPr>
                <w:rFonts w:ascii="Arial" w:hAnsi="Arial" w:cs="Arial"/>
                <w:snapToGrid w:val="0"/>
                <w:sz w:val="18"/>
                <w:szCs w:val="18"/>
                <w:lang w:val="uz-Cyrl-UZ"/>
              </w:rPr>
            </w:pPr>
            <w:r w:rsidRPr="00F36291">
              <w:rPr>
                <w:rFonts w:ascii="Arial" w:hAnsi="Arial" w:cs="Arial"/>
                <w:snapToGrid w:val="0"/>
                <w:sz w:val="18"/>
                <w:szCs w:val="18"/>
                <w:lang w:val="uz-Cyrl-UZ"/>
              </w:rPr>
              <w:t>Маккажўхори</w:t>
            </w:r>
          </w:p>
        </w:tc>
        <w:tc>
          <w:tcPr>
            <w:tcW w:w="1276" w:type="dxa"/>
            <w:tcMar>
              <w:left w:w="28" w:type="dxa"/>
              <w:right w:w="28" w:type="dxa"/>
            </w:tcMar>
            <w:vAlign w:val="center"/>
          </w:tcPr>
          <w:p w:rsidR="0079100F" w:rsidRPr="00F36291" w:rsidRDefault="0079100F" w:rsidP="0079100F">
            <w:pPr>
              <w:rPr>
                <w:rFonts w:ascii="Arial" w:hAnsi="Arial" w:cs="Arial"/>
                <w:snapToGrid w:val="0"/>
                <w:sz w:val="18"/>
                <w:szCs w:val="18"/>
              </w:rPr>
            </w:pPr>
            <w:r w:rsidRPr="00F36291">
              <w:rPr>
                <w:rFonts w:ascii="Arial" w:hAnsi="Arial" w:cs="Arial"/>
                <w:snapToGrid w:val="0"/>
                <w:sz w:val="18"/>
                <w:szCs w:val="18"/>
              </w:rPr>
              <w:t>Фузариум,</w:t>
            </w:r>
          </w:p>
          <w:p w:rsidR="0079100F" w:rsidRPr="00F36291" w:rsidRDefault="0079100F" w:rsidP="0079100F">
            <w:pPr>
              <w:rPr>
                <w:rFonts w:ascii="Arial" w:hAnsi="Arial" w:cs="Arial"/>
                <w:snapToGrid w:val="0"/>
                <w:sz w:val="18"/>
                <w:szCs w:val="18"/>
              </w:rPr>
            </w:pPr>
            <w:r w:rsidRPr="00F36291">
              <w:rPr>
                <w:rFonts w:ascii="Arial" w:hAnsi="Arial" w:cs="Arial"/>
                <w:snapToGrid w:val="0"/>
                <w:sz w:val="18"/>
                <w:szCs w:val="18"/>
              </w:rPr>
              <w:t>Питиум</w:t>
            </w:r>
          </w:p>
        </w:tc>
        <w:tc>
          <w:tcPr>
            <w:tcW w:w="2552" w:type="dxa"/>
            <w:tcMar>
              <w:left w:w="28" w:type="dxa"/>
              <w:right w:w="28" w:type="dxa"/>
            </w:tcMar>
          </w:tcPr>
          <w:p w:rsidR="0079100F" w:rsidRPr="00F36291" w:rsidRDefault="0079100F" w:rsidP="0079100F">
            <w:pPr>
              <w:rPr>
                <w:rFonts w:ascii="Arial" w:hAnsi="Arial" w:cs="Arial"/>
                <w:spacing w:val="-6"/>
                <w:kern w:val="12"/>
                <w:sz w:val="18"/>
                <w:szCs w:val="18"/>
                <w:lang w:val="uz-Cyrl-UZ"/>
              </w:rPr>
            </w:pPr>
            <w:r w:rsidRPr="00F36291">
              <w:rPr>
                <w:rFonts w:ascii="Arial" w:hAnsi="Arial" w:cs="Arial"/>
                <w:spacing w:val="-6"/>
                <w:kern w:val="12"/>
                <w:sz w:val="18"/>
                <w:szCs w:val="18"/>
              </w:rPr>
              <w:t>Уру</w:t>
            </w:r>
            <w:r w:rsidRPr="00F36291">
              <w:rPr>
                <w:rFonts w:ascii="Arial" w:hAnsi="Arial" w:cs="Arial"/>
                <w:spacing w:val="-6"/>
                <w:kern w:val="12"/>
                <w:sz w:val="18"/>
                <w:szCs w:val="18"/>
                <w:lang w:val="uz-Cyrl-UZ"/>
              </w:rPr>
              <w:t>ғ</w:t>
            </w:r>
            <w:r w:rsidRPr="00F36291">
              <w:rPr>
                <w:rFonts w:ascii="Arial" w:hAnsi="Arial" w:cs="Arial"/>
                <w:spacing w:val="-6"/>
                <w:kern w:val="12"/>
                <w:sz w:val="18"/>
                <w:szCs w:val="18"/>
              </w:rPr>
              <w:t xml:space="preserve"> препарат суспензиясида 1 т донга 10 л эритма сарфланган </w:t>
            </w:r>
            <w:r w:rsidRPr="00F36291">
              <w:rPr>
                <w:rFonts w:ascii="Arial" w:hAnsi="Arial" w:cs="Arial"/>
                <w:spacing w:val="-6"/>
                <w:kern w:val="12"/>
                <w:sz w:val="18"/>
                <w:szCs w:val="18"/>
                <w:lang w:val="uz-Cyrl-UZ"/>
              </w:rPr>
              <w:t>ҳ</w:t>
            </w:r>
            <w:r w:rsidRPr="00F36291">
              <w:rPr>
                <w:rFonts w:ascii="Arial" w:hAnsi="Arial" w:cs="Arial"/>
                <w:spacing w:val="-6"/>
                <w:kern w:val="12"/>
                <w:sz w:val="18"/>
                <w:szCs w:val="18"/>
              </w:rPr>
              <w:t>олда дориланади</w:t>
            </w:r>
          </w:p>
        </w:tc>
        <w:tc>
          <w:tcPr>
            <w:tcW w:w="992"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c>
          <w:tcPr>
            <w:tcW w:w="851"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r>
      <w:tr w:rsidR="0079100F" w:rsidRPr="00F36291" w:rsidTr="00565F38">
        <w:trPr>
          <w:trHeight w:val="20"/>
        </w:trPr>
        <w:tc>
          <w:tcPr>
            <w:tcW w:w="2146" w:type="dxa"/>
            <w:gridSpan w:val="2"/>
            <w:vMerge/>
            <w:tcMar>
              <w:left w:w="28" w:type="dxa"/>
              <w:right w:w="28" w:type="dxa"/>
            </w:tcMar>
          </w:tcPr>
          <w:p w:rsidR="0079100F" w:rsidRPr="00F36291" w:rsidRDefault="0079100F" w:rsidP="0079100F">
            <w:pPr>
              <w:rPr>
                <w:rFonts w:ascii="Arial" w:hAnsi="Arial" w:cs="Arial"/>
                <w:snapToGrid w:val="0"/>
                <w:kern w:val="12"/>
                <w:sz w:val="18"/>
                <w:szCs w:val="18"/>
                <w:lang w:val="uz-Cyrl-UZ"/>
              </w:rPr>
            </w:pPr>
          </w:p>
        </w:tc>
        <w:tc>
          <w:tcPr>
            <w:tcW w:w="913" w:type="dxa"/>
            <w:tcMar>
              <w:left w:w="28" w:type="dxa"/>
              <w:right w:w="28" w:type="dxa"/>
            </w:tcMar>
            <w:vAlign w:val="center"/>
          </w:tcPr>
          <w:p w:rsidR="0079100F" w:rsidRPr="00F36291" w:rsidRDefault="0079100F" w:rsidP="0079100F">
            <w:pPr>
              <w:jc w:val="center"/>
              <w:rPr>
                <w:rFonts w:ascii="Arial" w:hAnsi="Arial" w:cs="Arial"/>
                <w:snapToGrid w:val="0"/>
                <w:sz w:val="18"/>
                <w:szCs w:val="18"/>
              </w:rPr>
            </w:pPr>
            <w:r w:rsidRPr="00F36291">
              <w:rPr>
                <w:rFonts w:ascii="Arial" w:hAnsi="Arial" w:cs="Arial"/>
                <w:snapToGrid w:val="0"/>
                <w:sz w:val="18"/>
                <w:szCs w:val="18"/>
              </w:rPr>
              <w:t>5,0</w:t>
            </w:r>
          </w:p>
        </w:tc>
        <w:tc>
          <w:tcPr>
            <w:tcW w:w="1275" w:type="dxa"/>
            <w:tcMar>
              <w:left w:w="28" w:type="dxa"/>
              <w:right w:w="28" w:type="dxa"/>
            </w:tcMar>
            <w:vAlign w:val="center"/>
          </w:tcPr>
          <w:p w:rsidR="0079100F" w:rsidRPr="00F36291" w:rsidRDefault="0079100F" w:rsidP="0079100F">
            <w:pPr>
              <w:rPr>
                <w:rFonts w:ascii="Arial" w:hAnsi="Arial" w:cs="Arial"/>
                <w:snapToGrid w:val="0"/>
                <w:sz w:val="18"/>
                <w:szCs w:val="18"/>
                <w:lang w:val="uz-Cyrl-UZ"/>
              </w:rPr>
            </w:pPr>
            <w:r w:rsidRPr="00F36291">
              <w:rPr>
                <w:rFonts w:ascii="Arial" w:hAnsi="Arial" w:cs="Arial"/>
                <w:snapToGrid w:val="0"/>
                <w:sz w:val="18"/>
                <w:szCs w:val="18"/>
                <w:lang w:val="uz-Cyrl-UZ"/>
              </w:rPr>
              <w:t>Кунгабоқар</w:t>
            </w:r>
          </w:p>
        </w:tc>
        <w:tc>
          <w:tcPr>
            <w:tcW w:w="1276" w:type="dxa"/>
            <w:tcMar>
              <w:left w:w="28" w:type="dxa"/>
              <w:right w:w="28" w:type="dxa"/>
            </w:tcMar>
            <w:vAlign w:val="center"/>
          </w:tcPr>
          <w:p w:rsidR="0079100F" w:rsidRPr="00F36291" w:rsidRDefault="0079100F" w:rsidP="0079100F">
            <w:pPr>
              <w:rPr>
                <w:rFonts w:ascii="Arial" w:hAnsi="Arial" w:cs="Arial"/>
                <w:snapToGrid w:val="0"/>
                <w:sz w:val="18"/>
                <w:szCs w:val="18"/>
              </w:rPr>
            </w:pPr>
            <w:r w:rsidRPr="00F36291">
              <w:rPr>
                <w:rFonts w:ascii="Arial" w:hAnsi="Arial" w:cs="Arial"/>
                <w:snapToGrid w:val="0"/>
                <w:sz w:val="18"/>
                <w:szCs w:val="18"/>
              </w:rPr>
              <w:t>Альтернариоз</w:t>
            </w:r>
          </w:p>
          <w:p w:rsidR="0079100F" w:rsidRPr="00F36291" w:rsidRDefault="0079100F" w:rsidP="0079100F">
            <w:pPr>
              <w:rPr>
                <w:rFonts w:ascii="Arial" w:hAnsi="Arial" w:cs="Arial"/>
                <w:snapToGrid w:val="0"/>
                <w:sz w:val="18"/>
                <w:szCs w:val="18"/>
              </w:rPr>
            </w:pPr>
            <w:r w:rsidRPr="00F36291">
              <w:rPr>
                <w:rFonts w:ascii="Arial" w:hAnsi="Arial" w:cs="Arial"/>
                <w:snapToGrid w:val="0"/>
                <w:sz w:val="18"/>
                <w:szCs w:val="18"/>
              </w:rPr>
              <w:t>Илдиз чириш</w:t>
            </w:r>
          </w:p>
        </w:tc>
        <w:tc>
          <w:tcPr>
            <w:tcW w:w="2552" w:type="dxa"/>
            <w:tcMar>
              <w:left w:w="28" w:type="dxa"/>
              <w:right w:w="28" w:type="dxa"/>
            </w:tcMar>
          </w:tcPr>
          <w:p w:rsidR="0079100F" w:rsidRPr="00F36291" w:rsidRDefault="0079100F" w:rsidP="0079100F">
            <w:pPr>
              <w:rPr>
                <w:rFonts w:ascii="Arial" w:hAnsi="Arial" w:cs="Arial"/>
                <w:spacing w:val="-6"/>
                <w:kern w:val="12"/>
                <w:sz w:val="18"/>
                <w:szCs w:val="18"/>
                <w:lang w:val="uz-Cyrl-UZ"/>
              </w:rPr>
            </w:pPr>
            <w:r w:rsidRPr="00F36291">
              <w:rPr>
                <w:rFonts w:ascii="Arial" w:hAnsi="Arial" w:cs="Arial"/>
                <w:spacing w:val="-6"/>
                <w:kern w:val="12"/>
                <w:sz w:val="18"/>
                <w:szCs w:val="18"/>
              </w:rPr>
              <w:t>Уру</w:t>
            </w:r>
            <w:r w:rsidRPr="00F36291">
              <w:rPr>
                <w:rFonts w:ascii="Arial" w:hAnsi="Arial" w:cs="Arial"/>
                <w:spacing w:val="-6"/>
                <w:kern w:val="12"/>
                <w:sz w:val="18"/>
                <w:szCs w:val="18"/>
                <w:lang w:val="uz-Cyrl-UZ"/>
              </w:rPr>
              <w:t>ғ</w:t>
            </w:r>
            <w:r w:rsidRPr="00F36291">
              <w:rPr>
                <w:rFonts w:ascii="Arial" w:hAnsi="Arial" w:cs="Arial"/>
                <w:spacing w:val="-6"/>
                <w:kern w:val="12"/>
                <w:sz w:val="18"/>
                <w:szCs w:val="18"/>
              </w:rPr>
              <w:t xml:space="preserve"> препарат суспензиясида 1 т донга 10 л эритма сарфланган </w:t>
            </w:r>
            <w:r w:rsidRPr="00F36291">
              <w:rPr>
                <w:rFonts w:ascii="Arial" w:hAnsi="Arial" w:cs="Arial"/>
                <w:spacing w:val="-6"/>
                <w:kern w:val="12"/>
                <w:sz w:val="18"/>
                <w:szCs w:val="18"/>
                <w:lang w:val="uz-Cyrl-UZ"/>
              </w:rPr>
              <w:t>ҳ</w:t>
            </w:r>
            <w:r w:rsidRPr="00F36291">
              <w:rPr>
                <w:rFonts w:ascii="Arial" w:hAnsi="Arial" w:cs="Arial"/>
                <w:spacing w:val="-6"/>
                <w:kern w:val="12"/>
                <w:sz w:val="18"/>
                <w:szCs w:val="18"/>
              </w:rPr>
              <w:t>олда дориланади</w:t>
            </w:r>
          </w:p>
        </w:tc>
        <w:tc>
          <w:tcPr>
            <w:tcW w:w="992"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c>
          <w:tcPr>
            <w:tcW w:w="851"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r>
      <w:tr w:rsidR="0079100F" w:rsidRPr="00F36291" w:rsidTr="00565F38">
        <w:trPr>
          <w:trHeight w:val="20"/>
        </w:trPr>
        <w:tc>
          <w:tcPr>
            <w:tcW w:w="2146" w:type="dxa"/>
            <w:gridSpan w:val="2"/>
            <w:vMerge/>
            <w:tcMar>
              <w:left w:w="28" w:type="dxa"/>
              <w:right w:w="28" w:type="dxa"/>
            </w:tcMar>
          </w:tcPr>
          <w:p w:rsidR="0079100F" w:rsidRPr="00F36291" w:rsidRDefault="0079100F" w:rsidP="0079100F">
            <w:pPr>
              <w:rPr>
                <w:rFonts w:ascii="Arial" w:hAnsi="Arial" w:cs="Arial"/>
                <w:snapToGrid w:val="0"/>
                <w:kern w:val="12"/>
                <w:sz w:val="18"/>
                <w:szCs w:val="18"/>
                <w:lang w:val="uz-Cyrl-UZ"/>
              </w:rPr>
            </w:pPr>
          </w:p>
        </w:tc>
        <w:tc>
          <w:tcPr>
            <w:tcW w:w="913" w:type="dxa"/>
            <w:tcMar>
              <w:left w:w="28" w:type="dxa"/>
              <w:right w:w="28" w:type="dxa"/>
            </w:tcMar>
            <w:vAlign w:val="center"/>
          </w:tcPr>
          <w:p w:rsidR="0079100F" w:rsidRPr="00F36291" w:rsidRDefault="0079100F" w:rsidP="0079100F">
            <w:pPr>
              <w:jc w:val="center"/>
              <w:rPr>
                <w:rFonts w:ascii="Arial" w:hAnsi="Arial" w:cs="Arial"/>
                <w:snapToGrid w:val="0"/>
                <w:sz w:val="18"/>
                <w:szCs w:val="18"/>
              </w:rPr>
            </w:pPr>
            <w:r w:rsidRPr="00F36291">
              <w:rPr>
                <w:rFonts w:ascii="Arial" w:hAnsi="Arial" w:cs="Arial"/>
                <w:snapToGrid w:val="0"/>
                <w:sz w:val="18"/>
                <w:szCs w:val="18"/>
              </w:rPr>
              <w:t>1,0</w:t>
            </w:r>
          </w:p>
        </w:tc>
        <w:tc>
          <w:tcPr>
            <w:tcW w:w="1275" w:type="dxa"/>
            <w:tcMar>
              <w:left w:w="28" w:type="dxa"/>
              <w:right w:w="28" w:type="dxa"/>
            </w:tcMar>
            <w:vAlign w:val="center"/>
          </w:tcPr>
          <w:p w:rsidR="0079100F" w:rsidRPr="00F36291" w:rsidRDefault="0079100F" w:rsidP="0079100F">
            <w:pPr>
              <w:rPr>
                <w:rFonts w:ascii="Arial" w:hAnsi="Arial" w:cs="Arial"/>
                <w:snapToGrid w:val="0"/>
                <w:sz w:val="18"/>
                <w:szCs w:val="18"/>
                <w:lang w:val="uz-Cyrl-UZ"/>
              </w:rPr>
            </w:pPr>
            <w:r w:rsidRPr="00F36291">
              <w:rPr>
                <w:rFonts w:ascii="Arial" w:hAnsi="Arial" w:cs="Arial"/>
                <w:snapToGrid w:val="0"/>
                <w:sz w:val="18"/>
                <w:szCs w:val="18"/>
                <w:lang w:val="uz-Cyrl-UZ"/>
              </w:rPr>
              <w:t>Соя</w:t>
            </w:r>
          </w:p>
        </w:tc>
        <w:tc>
          <w:tcPr>
            <w:tcW w:w="1276" w:type="dxa"/>
            <w:tcMar>
              <w:left w:w="28" w:type="dxa"/>
              <w:right w:w="28" w:type="dxa"/>
            </w:tcMar>
            <w:vAlign w:val="center"/>
          </w:tcPr>
          <w:p w:rsidR="0079100F" w:rsidRPr="00F36291" w:rsidRDefault="0079100F" w:rsidP="0079100F">
            <w:pPr>
              <w:rPr>
                <w:rFonts w:ascii="Arial" w:hAnsi="Arial" w:cs="Arial"/>
                <w:snapToGrid w:val="0"/>
                <w:sz w:val="18"/>
                <w:szCs w:val="18"/>
                <w:lang w:val="uz-Cyrl-UZ"/>
              </w:rPr>
            </w:pPr>
            <w:r w:rsidRPr="00F36291">
              <w:rPr>
                <w:rFonts w:ascii="Arial" w:hAnsi="Arial" w:cs="Arial"/>
                <w:snapToGrid w:val="0"/>
                <w:sz w:val="18"/>
                <w:szCs w:val="18"/>
                <w:lang w:val="uz-Cyrl-UZ"/>
              </w:rPr>
              <w:t>Фузариоз,</w:t>
            </w:r>
          </w:p>
          <w:p w:rsidR="0079100F" w:rsidRPr="00F36291" w:rsidRDefault="0079100F" w:rsidP="0079100F">
            <w:pPr>
              <w:rPr>
                <w:rFonts w:ascii="Arial" w:hAnsi="Arial" w:cs="Arial"/>
                <w:snapToGrid w:val="0"/>
                <w:sz w:val="18"/>
                <w:szCs w:val="18"/>
                <w:lang w:val="uz-Cyrl-UZ"/>
              </w:rPr>
            </w:pPr>
            <w:r w:rsidRPr="00F36291">
              <w:rPr>
                <w:rFonts w:ascii="Arial" w:hAnsi="Arial" w:cs="Arial"/>
                <w:snapToGrid w:val="0"/>
                <w:sz w:val="18"/>
                <w:szCs w:val="18"/>
                <w:lang w:val="uz-Cyrl-UZ"/>
              </w:rPr>
              <w:t>Илдиз чириш,     Уруғ моғарлаш</w:t>
            </w:r>
          </w:p>
        </w:tc>
        <w:tc>
          <w:tcPr>
            <w:tcW w:w="2552" w:type="dxa"/>
            <w:tcMar>
              <w:left w:w="28" w:type="dxa"/>
              <w:right w:w="28" w:type="dxa"/>
            </w:tcMar>
          </w:tcPr>
          <w:p w:rsidR="0079100F" w:rsidRPr="00F36291" w:rsidRDefault="0079100F" w:rsidP="0079100F">
            <w:pPr>
              <w:rPr>
                <w:rFonts w:ascii="Arial" w:hAnsi="Arial" w:cs="Arial"/>
                <w:spacing w:val="-6"/>
                <w:kern w:val="12"/>
                <w:sz w:val="18"/>
                <w:szCs w:val="18"/>
                <w:lang w:val="uz-Cyrl-UZ"/>
              </w:rPr>
            </w:pPr>
            <w:r w:rsidRPr="00F36291">
              <w:rPr>
                <w:rFonts w:ascii="Arial" w:hAnsi="Arial" w:cs="Arial"/>
                <w:spacing w:val="-6"/>
                <w:kern w:val="12"/>
                <w:sz w:val="18"/>
                <w:szCs w:val="18"/>
                <w:lang w:val="uz-Cyrl-UZ"/>
              </w:rPr>
              <w:t>Уруғ препарат суспензиясида 1 т донга 10 л эритма сарфланган ҳолда дориланади</w:t>
            </w:r>
          </w:p>
        </w:tc>
        <w:tc>
          <w:tcPr>
            <w:tcW w:w="992"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c>
          <w:tcPr>
            <w:tcW w:w="851"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r>
      <w:tr w:rsidR="0079100F" w:rsidRPr="00F36291" w:rsidTr="00565F38">
        <w:trPr>
          <w:trHeight w:val="20"/>
        </w:trPr>
        <w:tc>
          <w:tcPr>
            <w:tcW w:w="2146" w:type="dxa"/>
            <w:gridSpan w:val="2"/>
            <w:tcMar>
              <w:left w:w="28" w:type="dxa"/>
              <w:right w:w="28" w:type="dxa"/>
            </w:tcMar>
          </w:tcPr>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lang w:val="en-US"/>
              </w:rPr>
              <w:t>MIXEVER</w:t>
            </w:r>
            <w:r w:rsidRPr="00F36291">
              <w:rPr>
                <w:rFonts w:ascii="Arial" w:hAnsi="Arial" w:cs="Arial"/>
                <w:snapToGrid w:val="0"/>
                <w:kern w:val="12"/>
                <w:sz w:val="18"/>
                <w:szCs w:val="18"/>
              </w:rPr>
              <w:t xml:space="preserve"> </w:t>
            </w:r>
            <w:r w:rsidRPr="00F36291">
              <w:rPr>
                <w:rFonts w:ascii="Arial" w:hAnsi="Arial" w:cs="Arial"/>
                <w:snapToGrid w:val="0"/>
                <w:kern w:val="12"/>
                <w:sz w:val="18"/>
                <w:szCs w:val="18"/>
                <w:lang w:val="en-US"/>
              </w:rPr>
              <w:t>FS</w:t>
            </w:r>
            <w:r w:rsidRPr="00F36291">
              <w:rPr>
                <w:rFonts w:ascii="Arial" w:hAnsi="Arial" w:cs="Arial"/>
                <w:snapToGrid w:val="0"/>
                <w:kern w:val="12"/>
                <w:sz w:val="18"/>
                <w:szCs w:val="18"/>
              </w:rPr>
              <w:t xml:space="preserve"> сус.к.      </w:t>
            </w:r>
          </w:p>
          <w:p w:rsidR="0079100F" w:rsidRPr="00F36291" w:rsidRDefault="0079100F" w:rsidP="0079100F">
            <w:pPr>
              <w:rPr>
                <w:rFonts w:ascii="Arial" w:hAnsi="Arial" w:cs="Arial"/>
                <w:snapToGrid w:val="0"/>
                <w:kern w:val="12"/>
                <w:sz w:val="18"/>
                <w:szCs w:val="18"/>
              </w:rPr>
            </w:pPr>
            <w:r w:rsidRPr="00F36291">
              <w:rPr>
                <w:rFonts w:ascii="Arial" w:hAnsi="Arial" w:cs="Arial"/>
                <w:b/>
                <w:snapToGrid w:val="0"/>
                <w:kern w:val="12"/>
                <w:sz w:val="18"/>
                <w:szCs w:val="18"/>
              </w:rPr>
              <w:t xml:space="preserve">( </w:t>
            </w:r>
            <w:r w:rsidRPr="00F36291">
              <w:rPr>
                <w:rFonts w:ascii="Arial" w:hAnsi="Arial" w:cs="Arial"/>
                <w:snapToGrid w:val="0"/>
                <w:kern w:val="12"/>
                <w:sz w:val="18"/>
                <w:szCs w:val="18"/>
              </w:rPr>
              <w:t>25 г/л+ 10 г/л )</w:t>
            </w:r>
          </w:p>
          <w:p w:rsidR="0079100F" w:rsidRPr="00F36291" w:rsidRDefault="0079100F" w:rsidP="0079100F">
            <w:pPr>
              <w:rPr>
                <w:rFonts w:ascii="Arial" w:hAnsi="Arial" w:cs="Arial"/>
                <w:snapToGrid w:val="0"/>
                <w:kern w:val="12"/>
                <w:sz w:val="18"/>
                <w:szCs w:val="18"/>
                <w:lang w:val="en-US"/>
              </w:rPr>
            </w:pPr>
            <w:r w:rsidRPr="00F36291">
              <w:rPr>
                <w:rFonts w:ascii="Arial" w:hAnsi="Arial" w:cs="Arial"/>
                <w:snapToGrid w:val="0"/>
                <w:kern w:val="12"/>
                <w:sz w:val="18"/>
                <w:szCs w:val="18"/>
                <w:lang w:val="en-US"/>
              </w:rPr>
              <w:lastRenderedPageBreak/>
              <w:t xml:space="preserve">“Agrobest  Grup Tarim Ilaclari Tohumculuk Imalat Ithalat Ihracat Sanayi ve  Ticaret A.S.”    </w:t>
            </w:r>
          </w:p>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Туркия</w:t>
            </w:r>
          </w:p>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lang w:val="en-US"/>
              </w:rPr>
              <w:t>31</w:t>
            </w:r>
            <w:r w:rsidRPr="00F36291">
              <w:rPr>
                <w:rFonts w:ascii="Arial" w:hAnsi="Arial" w:cs="Arial"/>
                <w:snapToGrid w:val="0"/>
                <w:kern w:val="12"/>
                <w:sz w:val="18"/>
                <w:szCs w:val="18"/>
              </w:rPr>
              <w:t>.</w:t>
            </w:r>
            <w:r w:rsidRPr="00F36291">
              <w:rPr>
                <w:rFonts w:ascii="Arial" w:hAnsi="Arial" w:cs="Arial"/>
                <w:snapToGrid w:val="0"/>
                <w:kern w:val="12"/>
                <w:sz w:val="18"/>
                <w:szCs w:val="18"/>
                <w:lang w:val="en-US"/>
              </w:rPr>
              <w:t>12</w:t>
            </w:r>
            <w:r w:rsidRPr="00F36291">
              <w:rPr>
                <w:rFonts w:ascii="Arial" w:hAnsi="Arial" w:cs="Arial"/>
                <w:snapToGrid w:val="0"/>
                <w:kern w:val="12"/>
                <w:sz w:val="18"/>
                <w:szCs w:val="18"/>
              </w:rPr>
              <w:t>.</w:t>
            </w:r>
            <w:r w:rsidRPr="00F36291">
              <w:rPr>
                <w:rFonts w:ascii="Arial" w:hAnsi="Arial" w:cs="Arial"/>
                <w:snapToGrid w:val="0"/>
                <w:kern w:val="12"/>
                <w:sz w:val="18"/>
                <w:szCs w:val="18"/>
                <w:lang w:val="en-US"/>
              </w:rPr>
              <w:t>2025</w:t>
            </w:r>
          </w:p>
        </w:tc>
        <w:tc>
          <w:tcPr>
            <w:tcW w:w="913" w:type="dxa"/>
            <w:tcMar>
              <w:left w:w="28" w:type="dxa"/>
              <w:right w:w="28" w:type="dxa"/>
            </w:tcMar>
            <w:vAlign w:val="center"/>
          </w:tcPr>
          <w:p w:rsidR="0079100F" w:rsidRPr="00F36291" w:rsidRDefault="0079100F" w:rsidP="0079100F">
            <w:pPr>
              <w:tabs>
                <w:tab w:val="left" w:pos="510"/>
                <w:tab w:val="center" w:pos="782"/>
              </w:tabs>
              <w:jc w:val="center"/>
              <w:rPr>
                <w:rFonts w:ascii="Arial" w:hAnsi="Arial" w:cs="Arial"/>
                <w:snapToGrid w:val="0"/>
                <w:kern w:val="12"/>
                <w:sz w:val="18"/>
                <w:szCs w:val="18"/>
              </w:rPr>
            </w:pPr>
            <w:r w:rsidRPr="00F36291">
              <w:rPr>
                <w:rFonts w:ascii="Arial" w:hAnsi="Arial" w:cs="Arial"/>
                <w:snapToGrid w:val="0"/>
                <w:kern w:val="12"/>
                <w:sz w:val="18"/>
                <w:szCs w:val="18"/>
                <w:lang w:val="uz-Cyrl-UZ"/>
              </w:rPr>
              <w:lastRenderedPageBreak/>
              <w:t>3,0 – 5,0</w:t>
            </w:r>
          </w:p>
        </w:tc>
        <w:tc>
          <w:tcPr>
            <w:tcW w:w="1275" w:type="dxa"/>
            <w:tcMar>
              <w:left w:w="28" w:type="dxa"/>
              <w:right w:w="28" w:type="dxa"/>
            </w:tcMar>
            <w:vAlign w:val="center"/>
          </w:tcPr>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ўза</w:t>
            </w:r>
          </w:p>
        </w:tc>
        <w:tc>
          <w:tcPr>
            <w:tcW w:w="1276" w:type="dxa"/>
            <w:tcMar>
              <w:left w:w="28" w:type="dxa"/>
              <w:right w:w="28" w:type="dxa"/>
            </w:tcMar>
            <w:vAlign w:val="center"/>
          </w:tcPr>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Илдиз чириш</w:t>
            </w:r>
          </w:p>
        </w:tc>
        <w:tc>
          <w:tcPr>
            <w:tcW w:w="2552" w:type="dxa"/>
            <w:tcMar>
              <w:left w:w="28" w:type="dxa"/>
              <w:right w:w="28" w:type="dxa"/>
            </w:tcMar>
          </w:tcPr>
          <w:p w:rsidR="0079100F" w:rsidRPr="00F36291" w:rsidRDefault="0079100F" w:rsidP="0079100F">
            <w:pPr>
              <w:rPr>
                <w:rFonts w:ascii="Arial" w:hAnsi="Arial" w:cs="Arial"/>
                <w:spacing w:val="-6"/>
                <w:kern w:val="12"/>
                <w:sz w:val="18"/>
                <w:szCs w:val="18"/>
                <w:lang w:val="uz-Cyrl-UZ"/>
              </w:rPr>
            </w:pPr>
            <w:r w:rsidRPr="00F36291">
              <w:rPr>
                <w:rFonts w:ascii="Arial" w:hAnsi="Arial" w:cs="Arial"/>
                <w:spacing w:val="-6"/>
                <w:kern w:val="12"/>
                <w:sz w:val="18"/>
                <w:szCs w:val="18"/>
                <w:lang w:val="uz-Cyrl-UZ"/>
              </w:rPr>
              <w:t xml:space="preserve">Чигит препарат суспензиясида 1 т тукли чигитга 25-30 л ва 1 т </w:t>
            </w:r>
            <w:r w:rsidRPr="00F36291">
              <w:rPr>
                <w:rFonts w:ascii="Arial" w:hAnsi="Arial" w:cs="Arial"/>
                <w:spacing w:val="-6"/>
                <w:kern w:val="12"/>
                <w:sz w:val="18"/>
                <w:szCs w:val="18"/>
                <w:lang w:val="uz-Cyrl-UZ"/>
              </w:rPr>
              <w:lastRenderedPageBreak/>
              <w:t>механик усулда туксизлан-тирилган чигитга 15-20 л эритма сарфлаб дорила-нади</w:t>
            </w:r>
          </w:p>
        </w:tc>
        <w:tc>
          <w:tcPr>
            <w:tcW w:w="992"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rPr>
            </w:pPr>
            <w:r w:rsidRPr="00F36291">
              <w:rPr>
                <w:rFonts w:ascii="Arial" w:hAnsi="Arial" w:cs="Arial"/>
                <w:snapToGrid w:val="0"/>
                <w:kern w:val="12"/>
                <w:sz w:val="18"/>
                <w:szCs w:val="18"/>
              </w:rPr>
              <w:lastRenderedPageBreak/>
              <w:t>-</w:t>
            </w:r>
          </w:p>
        </w:tc>
        <w:tc>
          <w:tcPr>
            <w:tcW w:w="851"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rPr>
            </w:pPr>
            <w:r w:rsidRPr="00F36291">
              <w:rPr>
                <w:rFonts w:ascii="Arial" w:hAnsi="Arial" w:cs="Arial"/>
                <w:snapToGrid w:val="0"/>
                <w:kern w:val="12"/>
                <w:sz w:val="18"/>
                <w:szCs w:val="18"/>
              </w:rPr>
              <w:t>-</w:t>
            </w:r>
          </w:p>
        </w:tc>
      </w:tr>
      <w:tr w:rsidR="0079100F" w:rsidRPr="00F36291" w:rsidTr="00565F38">
        <w:trPr>
          <w:trHeight w:val="20"/>
        </w:trPr>
        <w:tc>
          <w:tcPr>
            <w:tcW w:w="2146" w:type="dxa"/>
            <w:gridSpan w:val="2"/>
            <w:tcMar>
              <w:left w:w="28" w:type="dxa"/>
              <w:right w:w="28" w:type="dxa"/>
            </w:tcMar>
          </w:tcPr>
          <w:p w:rsidR="0079100F" w:rsidRPr="00F36291" w:rsidRDefault="0079100F" w:rsidP="0079100F">
            <w:pPr>
              <w:rPr>
                <w:rFonts w:ascii="Arial" w:hAnsi="Arial" w:cs="Arial"/>
                <w:snapToGrid w:val="0"/>
                <w:kern w:val="12"/>
                <w:sz w:val="18"/>
                <w:szCs w:val="18"/>
                <w:lang w:val="en-US"/>
              </w:rPr>
            </w:pPr>
            <w:r w:rsidRPr="00F36291">
              <w:rPr>
                <w:rFonts w:ascii="Arial" w:hAnsi="Arial" w:cs="Arial"/>
                <w:snapToGrid w:val="0"/>
                <w:kern w:val="12"/>
                <w:sz w:val="18"/>
                <w:szCs w:val="18"/>
                <w:lang w:val="en-US"/>
              </w:rPr>
              <w:lastRenderedPageBreak/>
              <w:t xml:space="preserve">ZOR BEY 035 FS     3,5% </w:t>
            </w:r>
            <w:r w:rsidRPr="00F36291">
              <w:rPr>
                <w:rFonts w:ascii="Arial" w:hAnsi="Arial" w:cs="Arial"/>
                <w:snapToGrid w:val="0"/>
                <w:kern w:val="12"/>
                <w:sz w:val="18"/>
                <w:szCs w:val="18"/>
              </w:rPr>
              <w:t>сус</w:t>
            </w:r>
            <w:r w:rsidRPr="00F36291">
              <w:rPr>
                <w:rFonts w:ascii="Arial" w:hAnsi="Arial" w:cs="Arial"/>
                <w:snapToGrid w:val="0"/>
                <w:kern w:val="12"/>
                <w:sz w:val="18"/>
                <w:szCs w:val="18"/>
                <w:lang w:val="en-US"/>
              </w:rPr>
              <w:t>.</w:t>
            </w:r>
            <w:r w:rsidRPr="00F36291">
              <w:rPr>
                <w:rFonts w:ascii="Arial" w:hAnsi="Arial" w:cs="Arial"/>
                <w:snapToGrid w:val="0"/>
                <w:kern w:val="12"/>
                <w:sz w:val="18"/>
                <w:szCs w:val="18"/>
              </w:rPr>
              <w:t>к</w:t>
            </w:r>
            <w:r w:rsidRPr="00F36291">
              <w:rPr>
                <w:rFonts w:ascii="Arial" w:hAnsi="Arial" w:cs="Arial"/>
                <w:snapToGrid w:val="0"/>
                <w:kern w:val="12"/>
                <w:sz w:val="18"/>
                <w:szCs w:val="18"/>
                <w:lang w:val="en-US"/>
              </w:rPr>
              <w:t>.</w:t>
            </w:r>
            <w:r w:rsidRPr="00F36291">
              <w:rPr>
                <w:rFonts w:ascii="Arial" w:hAnsi="Arial" w:cs="Arial"/>
                <w:b/>
                <w:snapToGrid w:val="0"/>
                <w:kern w:val="12"/>
                <w:sz w:val="18"/>
                <w:szCs w:val="18"/>
                <w:lang w:val="en-US"/>
              </w:rPr>
              <w:t xml:space="preserve">                 </w:t>
            </w:r>
            <w:r w:rsidRPr="00F36291">
              <w:rPr>
                <w:rFonts w:ascii="Arial" w:hAnsi="Arial" w:cs="Arial"/>
                <w:b/>
                <w:i/>
                <w:snapToGrid w:val="0"/>
                <w:kern w:val="12"/>
                <w:sz w:val="18"/>
                <w:szCs w:val="18"/>
                <w:lang w:val="uz-Cyrl-UZ"/>
              </w:rPr>
              <w:t>(</w:t>
            </w:r>
            <w:r w:rsidRPr="00F36291">
              <w:rPr>
                <w:rFonts w:ascii="Arial" w:hAnsi="Arial" w:cs="Arial"/>
                <w:snapToGrid w:val="0"/>
                <w:kern w:val="12"/>
                <w:sz w:val="18"/>
                <w:szCs w:val="18"/>
                <w:lang w:val="en-US"/>
              </w:rPr>
              <w:t>25</w:t>
            </w:r>
            <w:r w:rsidRPr="00F36291">
              <w:rPr>
                <w:rFonts w:ascii="Arial" w:hAnsi="Arial" w:cs="Arial"/>
                <w:snapToGrid w:val="0"/>
                <w:kern w:val="12"/>
                <w:sz w:val="18"/>
                <w:szCs w:val="18"/>
              </w:rPr>
              <w:t>г</w:t>
            </w:r>
            <w:r w:rsidRPr="00F36291">
              <w:rPr>
                <w:rFonts w:ascii="Arial" w:hAnsi="Arial" w:cs="Arial"/>
                <w:snapToGrid w:val="0"/>
                <w:kern w:val="12"/>
                <w:sz w:val="18"/>
                <w:szCs w:val="18"/>
                <w:lang w:val="en-US"/>
              </w:rPr>
              <w:t>/</w:t>
            </w:r>
            <w:r w:rsidRPr="00F36291">
              <w:rPr>
                <w:rFonts w:ascii="Arial" w:hAnsi="Arial" w:cs="Arial"/>
                <w:snapToGrid w:val="0"/>
                <w:kern w:val="12"/>
                <w:sz w:val="18"/>
                <w:szCs w:val="18"/>
              </w:rPr>
              <w:t>л</w:t>
            </w:r>
            <w:r w:rsidRPr="00F36291">
              <w:rPr>
                <w:rFonts w:ascii="Arial" w:hAnsi="Arial" w:cs="Arial"/>
                <w:snapToGrid w:val="0"/>
                <w:kern w:val="12"/>
                <w:sz w:val="18"/>
                <w:szCs w:val="18"/>
                <w:lang w:val="en-US"/>
              </w:rPr>
              <w:t xml:space="preserve"> + 10</w:t>
            </w:r>
            <w:r w:rsidRPr="00F36291">
              <w:rPr>
                <w:rFonts w:ascii="Arial" w:hAnsi="Arial" w:cs="Arial"/>
                <w:snapToGrid w:val="0"/>
                <w:kern w:val="12"/>
                <w:sz w:val="18"/>
                <w:szCs w:val="18"/>
                <w:lang w:val="uz-Cyrl-UZ"/>
              </w:rPr>
              <w:t xml:space="preserve"> </w:t>
            </w:r>
            <w:r w:rsidRPr="00F36291">
              <w:rPr>
                <w:rFonts w:ascii="Arial" w:hAnsi="Arial" w:cs="Arial"/>
                <w:snapToGrid w:val="0"/>
                <w:kern w:val="12"/>
                <w:sz w:val="18"/>
                <w:szCs w:val="18"/>
              </w:rPr>
              <w:t>г</w:t>
            </w:r>
            <w:r w:rsidRPr="00F36291">
              <w:rPr>
                <w:rFonts w:ascii="Arial" w:hAnsi="Arial" w:cs="Arial"/>
                <w:snapToGrid w:val="0"/>
                <w:kern w:val="12"/>
                <w:sz w:val="18"/>
                <w:szCs w:val="18"/>
                <w:lang w:val="en-US"/>
              </w:rPr>
              <w:t>/</w:t>
            </w:r>
            <w:r w:rsidRPr="00F36291">
              <w:rPr>
                <w:rFonts w:ascii="Arial" w:hAnsi="Arial" w:cs="Arial"/>
                <w:snapToGrid w:val="0"/>
                <w:kern w:val="12"/>
                <w:sz w:val="18"/>
                <w:szCs w:val="18"/>
              </w:rPr>
              <w:t>л</w:t>
            </w:r>
            <w:r w:rsidRPr="00F36291">
              <w:rPr>
                <w:rFonts w:ascii="Arial" w:hAnsi="Arial" w:cs="Arial"/>
                <w:snapToGrid w:val="0"/>
                <w:kern w:val="12"/>
                <w:sz w:val="18"/>
                <w:szCs w:val="18"/>
                <w:lang w:val="uz-Cyrl-UZ"/>
              </w:rPr>
              <w:t>)</w:t>
            </w:r>
            <w:r w:rsidRPr="00F36291">
              <w:rPr>
                <w:rFonts w:ascii="Arial" w:hAnsi="Arial" w:cs="Arial"/>
                <w:snapToGrid w:val="0"/>
                <w:kern w:val="12"/>
                <w:sz w:val="18"/>
                <w:szCs w:val="18"/>
                <w:lang w:val="en-US"/>
              </w:rPr>
              <w:t xml:space="preserve"> </w:t>
            </w:r>
          </w:p>
          <w:p w:rsidR="0079100F" w:rsidRPr="00F36291" w:rsidRDefault="0079100F" w:rsidP="0079100F">
            <w:pPr>
              <w:rPr>
                <w:rFonts w:ascii="Arial" w:hAnsi="Arial" w:cs="Arial"/>
                <w:snapToGrid w:val="0"/>
                <w:kern w:val="12"/>
                <w:sz w:val="18"/>
                <w:szCs w:val="18"/>
                <w:lang w:val="en-US"/>
              </w:rPr>
            </w:pPr>
            <w:r w:rsidRPr="00F36291">
              <w:rPr>
                <w:rFonts w:ascii="Arial" w:hAnsi="Arial" w:cs="Arial"/>
                <w:snapToGrid w:val="0"/>
                <w:kern w:val="12"/>
                <w:sz w:val="18"/>
                <w:szCs w:val="18"/>
                <w:lang w:val="en-US"/>
              </w:rPr>
              <w:t xml:space="preserve">« Agro Business»  </w:t>
            </w:r>
            <w:r w:rsidRPr="00F36291">
              <w:rPr>
                <w:rFonts w:ascii="Arial" w:hAnsi="Arial" w:cs="Arial"/>
                <w:snapToGrid w:val="0"/>
                <w:kern w:val="12"/>
                <w:sz w:val="18"/>
                <w:szCs w:val="18"/>
              </w:rPr>
              <w:t>МЧЖ</w:t>
            </w:r>
            <w:r w:rsidRPr="00F36291">
              <w:rPr>
                <w:rFonts w:ascii="Arial" w:hAnsi="Arial" w:cs="Arial"/>
                <w:snapToGrid w:val="0"/>
                <w:kern w:val="12"/>
                <w:sz w:val="18"/>
                <w:szCs w:val="18"/>
                <w:lang w:val="en-US"/>
              </w:rPr>
              <w:t xml:space="preserve">, </w:t>
            </w:r>
          </w:p>
          <w:p w:rsidR="0079100F" w:rsidRPr="00F36291" w:rsidRDefault="0079100F" w:rsidP="0079100F">
            <w:pPr>
              <w:rPr>
                <w:rFonts w:ascii="Arial" w:hAnsi="Arial" w:cs="Arial"/>
                <w:i/>
                <w:snapToGrid w:val="0"/>
                <w:kern w:val="12"/>
                <w:sz w:val="18"/>
                <w:szCs w:val="18"/>
              </w:rPr>
            </w:pPr>
            <w:r w:rsidRPr="00F36291">
              <w:rPr>
                <w:rFonts w:ascii="Arial" w:hAnsi="Arial" w:cs="Arial"/>
                <w:snapToGrid w:val="0"/>
                <w:kern w:val="12"/>
                <w:sz w:val="18"/>
                <w:szCs w:val="18"/>
                <w:lang w:val="uz-Cyrl-UZ"/>
              </w:rPr>
              <w:t>Ў</w:t>
            </w:r>
            <w:r w:rsidRPr="00F36291">
              <w:rPr>
                <w:rFonts w:ascii="Arial" w:hAnsi="Arial" w:cs="Arial"/>
                <w:snapToGrid w:val="0"/>
                <w:kern w:val="12"/>
                <w:sz w:val="18"/>
                <w:szCs w:val="18"/>
              </w:rPr>
              <w:t xml:space="preserve">збекистон             </w:t>
            </w:r>
          </w:p>
          <w:p w:rsidR="0079100F" w:rsidRPr="00F36291" w:rsidRDefault="0079100F" w:rsidP="0079100F">
            <w:pPr>
              <w:rPr>
                <w:rFonts w:ascii="Arial" w:hAnsi="Arial" w:cs="Arial"/>
                <w:snapToGrid w:val="0"/>
                <w:kern w:val="12"/>
                <w:sz w:val="18"/>
                <w:szCs w:val="18"/>
                <w:lang w:val="en-US"/>
              </w:rPr>
            </w:pPr>
            <w:r w:rsidRPr="00F36291">
              <w:rPr>
                <w:rFonts w:ascii="Arial" w:hAnsi="Arial" w:cs="Arial"/>
                <w:snapToGrid w:val="0"/>
                <w:kern w:val="12"/>
                <w:sz w:val="18"/>
                <w:szCs w:val="18"/>
                <w:lang w:val="en-US"/>
              </w:rPr>
              <w:t>31.12.2025</w:t>
            </w:r>
          </w:p>
        </w:tc>
        <w:tc>
          <w:tcPr>
            <w:tcW w:w="913" w:type="dxa"/>
            <w:tcMar>
              <w:left w:w="28" w:type="dxa"/>
              <w:right w:w="28" w:type="dxa"/>
            </w:tcMar>
            <w:vAlign w:val="center"/>
          </w:tcPr>
          <w:p w:rsidR="0079100F" w:rsidRPr="00F36291" w:rsidRDefault="0079100F" w:rsidP="0079100F">
            <w:pPr>
              <w:tabs>
                <w:tab w:val="left" w:pos="510"/>
                <w:tab w:val="center" w:pos="782"/>
              </w:tabs>
              <w:jc w:val="center"/>
              <w:rPr>
                <w:rFonts w:ascii="Arial" w:hAnsi="Arial" w:cs="Arial"/>
                <w:snapToGrid w:val="0"/>
                <w:kern w:val="12"/>
                <w:sz w:val="18"/>
                <w:szCs w:val="18"/>
              </w:rPr>
            </w:pPr>
            <w:r w:rsidRPr="00F36291">
              <w:rPr>
                <w:rFonts w:ascii="Arial" w:hAnsi="Arial" w:cs="Arial"/>
                <w:snapToGrid w:val="0"/>
                <w:kern w:val="12"/>
                <w:sz w:val="18"/>
                <w:szCs w:val="18"/>
                <w:lang w:val="uz-Cyrl-UZ"/>
              </w:rPr>
              <w:t>3,0 – 5,0</w:t>
            </w:r>
          </w:p>
        </w:tc>
        <w:tc>
          <w:tcPr>
            <w:tcW w:w="1275" w:type="dxa"/>
            <w:tcMar>
              <w:left w:w="28" w:type="dxa"/>
              <w:right w:w="28" w:type="dxa"/>
            </w:tcMar>
            <w:vAlign w:val="center"/>
          </w:tcPr>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ўза</w:t>
            </w:r>
          </w:p>
        </w:tc>
        <w:tc>
          <w:tcPr>
            <w:tcW w:w="1276" w:type="dxa"/>
            <w:tcMar>
              <w:left w:w="28" w:type="dxa"/>
              <w:right w:w="28" w:type="dxa"/>
            </w:tcMar>
            <w:vAlign w:val="center"/>
          </w:tcPr>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Илдиз чириш</w:t>
            </w:r>
          </w:p>
        </w:tc>
        <w:tc>
          <w:tcPr>
            <w:tcW w:w="2552" w:type="dxa"/>
            <w:tcMar>
              <w:left w:w="28" w:type="dxa"/>
              <w:right w:w="28" w:type="dxa"/>
            </w:tcMar>
          </w:tcPr>
          <w:p w:rsidR="0079100F" w:rsidRPr="00F36291" w:rsidRDefault="0079100F" w:rsidP="0079100F">
            <w:pPr>
              <w:rPr>
                <w:rFonts w:ascii="Arial" w:hAnsi="Arial" w:cs="Arial"/>
                <w:spacing w:val="-6"/>
                <w:kern w:val="12"/>
                <w:sz w:val="18"/>
                <w:szCs w:val="18"/>
                <w:lang w:val="uz-Cyrl-UZ"/>
              </w:rPr>
            </w:pPr>
            <w:r w:rsidRPr="00F36291">
              <w:rPr>
                <w:rFonts w:ascii="Arial" w:hAnsi="Arial" w:cs="Arial"/>
                <w:spacing w:val="-6"/>
                <w:kern w:val="12"/>
                <w:sz w:val="18"/>
                <w:szCs w:val="18"/>
                <w:lang w:val="uz-Cyrl-UZ"/>
              </w:rPr>
              <w:t>Чигит препарат суспензиясида 1 т тукли чигитга 25-30 л ва 1 т механик усулда туксизлан-тирилган чигитга 15-20 л эритма сарфлаб дорила-нади</w:t>
            </w:r>
          </w:p>
        </w:tc>
        <w:tc>
          <w:tcPr>
            <w:tcW w:w="992"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rPr>
            </w:pPr>
            <w:r w:rsidRPr="00F36291">
              <w:rPr>
                <w:rFonts w:ascii="Arial" w:hAnsi="Arial" w:cs="Arial"/>
                <w:snapToGrid w:val="0"/>
                <w:kern w:val="12"/>
                <w:sz w:val="18"/>
                <w:szCs w:val="18"/>
              </w:rPr>
              <w:t>-</w:t>
            </w:r>
          </w:p>
        </w:tc>
        <w:tc>
          <w:tcPr>
            <w:tcW w:w="851"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rPr>
            </w:pPr>
            <w:r w:rsidRPr="00F36291">
              <w:rPr>
                <w:rFonts w:ascii="Arial" w:hAnsi="Arial" w:cs="Arial"/>
                <w:snapToGrid w:val="0"/>
                <w:kern w:val="12"/>
                <w:sz w:val="18"/>
                <w:szCs w:val="18"/>
              </w:rPr>
              <w:t>-</w:t>
            </w:r>
          </w:p>
        </w:tc>
      </w:tr>
      <w:tr w:rsidR="0079100F" w:rsidRPr="00F36291" w:rsidTr="00565F38">
        <w:trPr>
          <w:trHeight w:val="20"/>
        </w:trPr>
        <w:tc>
          <w:tcPr>
            <w:tcW w:w="10005" w:type="dxa"/>
            <w:gridSpan w:val="8"/>
            <w:tcMar>
              <w:left w:w="28" w:type="dxa"/>
              <w:right w:w="28" w:type="dxa"/>
            </w:tcMar>
          </w:tcPr>
          <w:p w:rsidR="0079100F" w:rsidRPr="00F36291" w:rsidRDefault="0079100F" w:rsidP="0079100F">
            <w:pPr>
              <w:spacing w:line="312" w:lineRule="auto"/>
              <w:rPr>
                <w:rFonts w:ascii="Arial" w:hAnsi="Arial" w:cs="Arial"/>
                <w:b/>
                <w:i/>
                <w:sz w:val="18"/>
                <w:szCs w:val="18"/>
              </w:rPr>
            </w:pPr>
            <w:r w:rsidRPr="00F36291">
              <w:rPr>
                <w:rFonts w:ascii="Arial" w:hAnsi="Arial" w:cs="Arial"/>
                <w:b/>
                <w:i/>
                <w:sz w:val="18"/>
                <w:szCs w:val="18"/>
              </w:rPr>
              <w:t>Флутриафол + тиабендазол  (</w:t>
            </w:r>
            <w:r w:rsidRPr="00F36291">
              <w:rPr>
                <w:rFonts w:ascii="Arial" w:hAnsi="Arial" w:cs="Arial"/>
                <w:b/>
                <w:i/>
                <w:sz w:val="18"/>
                <w:szCs w:val="18"/>
                <w:lang w:val="en-US"/>
              </w:rPr>
              <w:t>flutriafol</w:t>
            </w:r>
            <w:r w:rsidRPr="00F36291">
              <w:rPr>
                <w:rFonts w:ascii="Arial" w:hAnsi="Arial" w:cs="Arial"/>
                <w:b/>
                <w:i/>
                <w:sz w:val="18"/>
                <w:szCs w:val="18"/>
              </w:rPr>
              <w:t xml:space="preserve"> + </w:t>
            </w:r>
            <w:r w:rsidRPr="00F36291">
              <w:rPr>
                <w:rFonts w:ascii="Arial" w:hAnsi="Arial" w:cs="Arial"/>
                <w:b/>
                <w:i/>
                <w:sz w:val="18"/>
                <w:szCs w:val="18"/>
                <w:lang w:val="en-US"/>
              </w:rPr>
              <w:t>thiabendazole</w:t>
            </w:r>
            <w:r w:rsidRPr="00F36291">
              <w:rPr>
                <w:rFonts w:ascii="Arial" w:hAnsi="Arial" w:cs="Arial"/>
                <w:b/>
                <w:i/>
                <w:sz w:val="18"/>
                <w:szCs w:val="18"/>
              </w:rPr>
              <w:t>)</w:t>
            </w:r>
          </w:p>
        </w:tc>
      </w:tr>
      <w:tr w:rsidR="0079100F" w:rsidRPr="00F36291" w:rsidTr="00565F38">
        <w:trPr>
          <w:trHeight w:val="20"/>
        </w:trPr>
        <w:tc>
          <w:tcPr>
            <w:tcW w:w="2146" w:type="dxa"/>
            <w:gridSpan w:val="2"/>
            <w:tcMar>
              <w:left w:w="28" w:type="dxa"/>
              <w:right w:w="28" w:type="dxa"/>
            </w:tcMar>
          </w:tcPr>
          <w:p w:rsidR="0079100F" w:rsidRPr="00F36291" w:rsidRDefault="0079100F" w:rsidP="0079100F">
            <w:pPr>
              <w:rPr>
                <w:rFonts w:ascii="Arial" w:hAnsi="Arial" w:cs="Arial"/>
                <w:kern w:val="12"/>
                <w:sz w:val="18"/>
                <w:szCs w:val="18"/>
              </w:rPr>
            </w:pPr>
            <w:r w:rsidRPr="00F36291">
              <w:rPr>
                <w:rFonts w:ascii="Arial" w:hAnsi="Arial" w:cs="Arial"/>
                <w:kern w:val="12"/>
                <w:sz w:val="18"/>
                <w:szCs w:val="18"/>
              </w:rPr>
              <w:t>ВИНЦИТ</w:t>
            </w:r>
            <w:r w:rsidRPr="00F36291">
              <w:rPr>
                <w:rFonts w:ascii="Arial" w:hAnsi="Arial" w:cs="Arial"/>
                <w:kern w:val="12"/>
                <w:sz w:val="18"/>
                <w:szCs w:val="18"/>
                <w:lang w:val="uz-Cyrl-UZ"/>
              </w:rPr>
              <w:t xml:space="preserve"> </w:t>
            </w:r>
            <w:r w:rsidRPr="00F36291">
              <w:rPr>
                <w:rFonts w:ascii="Arial" w:hAnsi="Arial" w:cs="Arial"/>
                <w:kern w:val="12"/>
                <w:sz w:val="18"/>
                <w:szCs w:val="18"/>
              </w:rPr>
              <w:t>5% сус.к.</w:t>
            </w:r>
          </w:p>
          <w:p w:rsidR="0079100F" w:rsidRPr="00F36291" w:rsidRDefault="0079100F" w:rsidP="0079100F">
            <w:pPr>
              <w:rPr>
                <w:rFonts w:ascii="Arial" w:hAnsi="Arial" w:cs="Arial"/>
                <w:kern w:val="12"/>
                <w:sz w:val="18"/>
                <w:szCs w:val="18"/>
                <w:lang w:val="uz-Cyrl-UZ"/>
              </w:rPr>
            </w:pPr>
            <w:r w:rsidRPr="00F36291">
              <w:rPr>
                <w:rFonts w:ascii="Arial" w:hAnsi="Arial" w:cs="Arial"/>
                <w:snapToGrid w:val="0"/>
                <w:sz w:val="18"/>
                <w:szCs w:val="18"/>
                <w:lang w:val="uz-Cyrl-UZ"/>
              </w:rPr>
              <w:t xml:space="preserve"> ( 25 г/л + 25 г/л )</w:t>
            </w:r>
          </w:p>
          <w:p w:rsidR="0079100F" w:rsidRPr="00F36291" w:rsidRDefault="0079100F" w:rsidP="0079100F">
            <w:pPr>
              <w:pStyle w:val="22"/>
              <w:rPr>
                <w:rFonts w:ascii="Arial" w:hAnsi="Arial" w:cs="Arial"/>
                <w:color w:val="auto"/>
                <w:kern w:val="12"/>
                <w:sz w:val="18"/>
                <w:szCs w:val="18"/>
              </w:rPr>
            </w:pPr>
            <w:r w:rsidRPr="00F36291">
              <w:rPr>
                <w:rFonts w:ascii="Arial" w:hAnsi="Arial" w:cs="Arial"/>
                <w:color w:val="auto"/>
                <w:kern w:val="12"/>
                <w:sz w:val="18"/>
                <w:szCs w:val="18"/>
              </w:rPr>
              <w:t>"Кеминова</w:t>
            </w:r>
            <w:r w:rsidRPr="00F36291">
              <w:rPr>
                <w:rFonts w:ascii="Arial" w:hAnsi="Arial" w:cs="Arial"/>
                <w:color w:val="auto"/>
                <w:kern w:val="12"/>
                <w:sz w:val="18"/>
                <w:szCs w:val="18"/>
                <w:lang w:val="uz-Cyrl-UZ"/>
              </w:rPr>
              <w:t xml:space="preserve"> </w:t>
            </w:r>
            <w:r w:rsidRPr="00F36291">
              <w:rPr>
                <w:rFonts w:ascii="Arial" w:hAnsi="Arial" w:cs="Arial"/>
                <w:color w:val="auto"/>
                <w:kern w:val="12"/>
                <w:sz w:val="18"/>
                <w:szCs w:val="18"/>
              </w:rPr>
              <w:t xml:space="preserve">А/С", Дания, </w:t>
            </w:r>
          </w:p>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rPr>
              <w:t>31.12.2025</w:t>
            </w:r>
          </w:p>
        </w:tc>
        <w:tc>
          <w:tcPr>
            <w:tcW w:w="913"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rPr>
            </w:pPr>
            <w:r w:rsidRPr="00F36291">
              <w:rPr>
                <w:rFonts w:ascii="Arial" w:hAnsi="Arial" w:cs="Arial"/>
                <w:snapToGrid w:val="0"/>
                <w:kern w:val="12"/>
                <w:sz w:val="18"/>
                <w:szCs w:val="18"/>
              </w:rPr>
              <w:t>1,5-2,0</w:t>
            </w:r>
          </w:p>
        </w:tc>
        <w:tc>
          <w:tcPr>
            <w:tcW w:w="1275" w:type="dxa"/>
            <w:tcMar>
              <w:left w:w="28" w:type="dxa"/>
              <w:right w:w="28" w:type="dxa"/>
            </w:tcMar>
            <w:vAlign w:val="center"/>
          </w:tcPr>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rPr>
              <w:t>Кузги бу</w:t>
            </w: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дой</w:t>
            </w:r>
          </w:p>
        </w:tc>
        <w:tc>
          <w:tcPr>
            <w:tcW w:w="1276" w:type="dxa"/>
            <w:tcMar>
              <w:left w:w="28" w:type="dxa"/>
              <w:right w:w="28" w:type="dxa"/>
            </w:tcMar>
            <w:vAlign w:val="center"/>
          </w:tcPr>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rPr>
              <w:t xml:space="preserve">Чанг ва </w:t>
            </w:r>
            <w:r w:rsidRPr="00F36291">
              <w:rPr>
                <w:rFonts w:ascii="Arial" w:hAnsi="Arial" w:cs="Arial"/>
                <w:snapToGrid w:val="0"/>
                <w:kern w:val="12"/>
                <w:sz w:val="18"/>
                <w:szCs w:val="18"/>
                <w:lang w:val="uz-Cyrl-UZ"/>
              </w:rPr>
              <w:t>қ</w:t>
            </w:r>
            <w:r w:rsidRPr="00F36291">
              <w:rPr>
                <w:rFonts w:ascii="Arial" w:hAnsi="Arial" w:cs="Arial"/>
                <w:snapToGrid w:val="0"/>
                <w:kern w:val="12"/>
                <w:sz w:val="18"/>
                <w:szCs w:val="18"/>
              </w:rPr>
              <w:t>атти</w:t>
            </w:r>
            <w:r w:rsidRPr="00F36291">
              <w:rPr>
                <w:rFonts w:ascii="Arial" w:hAnsi="Arial" w:cs="Arial"/>
                <w:snapToGrid w:val="0"/>
                <w:kern w:val="12"/>
                <w:sz w:val="18"/>
                <w:szCs w:val="18"/>
                <w:lang w:val="uz-Cyrl-UZ"/>
              </w:rPr>
              <w:t>қ</w:t>
            </w:r>
            <w:r w:rsidRPr="00F36291">
              <w:rPr>
                <w:rFonts w:ascii="Arial" w:hAnsi="Arial" w:cs="Arial"/>
                <w:snapToGrid w:val="0"/>
                <w:kern w:val="12"/>
                <w:sz w:val="18"/>
                <w:szCs w:val="18"/>
              </w:rPr>
              <w:t xml:space="preserve"> </w:t>
            </w:r>
            <w:r w:rsidRPr="00F36291">
              <w:rPr>
                <w:rFonts w:ascii="Arial" w:hAnsi="Arial" w:cs="Arial"/>
                <w:snapToGrid w:val="0"/>
                <w:kern w:val="12"/>
                <w:sz w:val="18"/>
                <w:szCs w:val="18"/>
                <w:lang w:val="uz-Cyrl-UZ"/>
              </w:rPr>
              <w:t>қ</w:t>
            </w:r>
            <w:r w:rsidRPr="00F36291">
              <w:rPr>
                <w:rFonts w:ascii="Arial" w:hAnsi="Arial" w:cs="Arial"/>
                <w:snapToGrid w:val="0"/>
                <w:kern w:val="12"/>
                <w:sz w:val="18"/>
                <w:szCs w:val="18"/>
              </w:rPr>
              <w:t>оракуя</w:t>
            </w:r>
          </w:p>
        </w:tc>
        <w:tc>
          <w:tcPr>
            <w:tcW w:w="2552" w:type="dxa"/>
            <w:tcMar>
              <w:left w:w="28" w:type="dxa"/>
              <w:right w:w="28" w:type="dxa"/>
            </w:tcMar>
          </w:tcPr>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rPr>
              <w:t>Уру</w:t>
            </w: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 xml:space="preserve"> препарат суспензиясида 1 т донга 10 л эритма сарфланган </w:t>
            </w:r>
            <w:r w:rsidRPr="00F36291">
              <w:rPr>
                <w:rFonts w:ascii="Arial" w:hAnsi="Arial" w:cs="Arial"/>
                <w:snapToGrid w:val="0"/>
                <w:kern w:val="12"/>
                <w:sz w:val="18"/>
                <w:szCs w:val="18"/>
                <w:lang w:val="uz-Cyrl-UZ"/>
              </w:rPr>
              <w:t>ҳ</w:t>
            </w:r>
            <w:r w:rsidRPr="00F36291">
              <w:rPr>
                <w:rFonts w:ascii="Arial" w:hAnsi="Arial" w:cs="Arial"/>
                <w:snapToGrid w:val="0"/>
                <w:kern w:val="12"/>
                <w:sz w:val="18"/>
                <w:szCs w:val="18"/>
              </w:rPr>
              <w:t>ол-да дориланади</w:t>
            </w:r>
          </w:p>
        </w:tc>
        <w:tc>
          <w:tcPr>
            <w:tcW w:w="992"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rPr>
            </w:pPr>
            <w:r w:rsidRPr="00F36291">
              <w:rPr>
                <w:rFonts w:ascii="Arial" w:hAnsi="Arial" w:cs="Arial"/>
                <w:snapToGrid w:val="0"/>
                <w:kern w:val="12"/>
                <w:sz w:val="18"/>
                <w:szCs w:val="18"/>
              </w:rPr>
              <w:t>-</w:t>
            </w:r>
          </w:p>
        </w:tc>
        <w:tc>
          <w:tcPr>
            <w:tcW w:w="851"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rPr>
            </w:pPr>
            <w:r w:rsidRPr="00F36291">
              <w:rPr>
                <w:rFonts w:ascii="Arial" w:hAnsi="Arial" w:cs="Arial"/>
                <w:snapToGrid w:val="0"/>
                <w:kern w:val="12"/>
                <w:sz w:val="18"/>
                <w:szCs w:val="18"/>
              </w:rPr>
              <w:t>-</w:t>
            </w:r>
          </w:p>
        </w:tc>
      </w:tr>
      <w:tr w:rsidR="0079100F" w:rsidRPr="00F36291" w:rsidTr="00565F38">
        <w:trPr>
          <w:trHeight w:val="20"/>
        </w:trPr>
        <w:tc>
          <w:tcPr>
            <w:tcW w:w="10005" w:type="dxa"/>
            <w:gridSpan w:val="8"/>
            <w:tcMar>
              <w:left w:w="28" w:type="dxa"/>
              <w:right w:w="28" w:type="dxa"/>
            </w:tcMar>
          </w:tcPr>
          <w:p w:rsidR="0079100F" w:rsidRPr="00F36291" w:rsidRDefault="0079100F" w:rsidP="0079100F">
            <w:pPr>
              <w:spacing w:line="312" w:lineRule="auto"/>
              <w:rPr>
                <w:rFonts w:ascii="Arial" w:hAnsi="Arial" w:cs="Arial"/>
                <w:b/>
                <w:i/>
                <w:sz w:val="18"/>
                <w:szCs w:val="18"/>
              </w:rPr>
            </w:pPr>
            <w:r w:rsidRPr="00F36291">
              <w:rPr>
                <w:rFonts w:ascii="Arial" w:hAnsi="Arial" w:cs="Arial"/>
                <w:b/>
                <w:i/>
                <w:sz w:val="18"/>
                <w:szCs w:val="18"/>
                <w:lang w:val="uz-Cyrl-UZ"/>
              </w:rPr>
              <w:t>Хитозан</w:t>
            </w:r>
          </w:p>
        </w:tc>
      </w:tr>
      <w:tr w:rsidR="0079100F" w:rsidRPr="00F36291" w:rsidTr="00565F38">
        <w:trPr>
          <w:trHeight w:val="20"/>
        </w:trPr>
        <w:tc>
          <w:tcPr>
            <w:tcW w:w="2146" w:type="dxa"/>
            <w:gridSpan w:val="2"/>
            <w:vMerge w:val="restart"/>
            <w:tcMar>
              <w:left w:w="28" w:type="dxa"/>
              <w:right w:w="28" w:type="dxa"/>
            </w:tcMar>
          </w:tcPr>
          <w:p w:rsidR="0079100F" w:rsidRPr="00F36291" w:rsidRDefault="0079100F" w:rsidP="0079100F">
            <w:pPr>
              <w:pStyle w:val="22"/>
              <w:rPr>
                <w:rFonts w:ascii="Arial" w:hAnsi="Arial" w:cs="Arial"/>
                <w:color w:val="auto"/>
                <w:kern w:val="12"/>
                <w:sz w:val="18"/>
                <w:szCs w:val="18"/>
              </w:rPr>
            </w:pPr>
            <w:r w:rsidRPr="00F36291">
              <w:rPr>
                <w:rFonts w:ascii="Arial" w:hAnsi="Arial" w:cs="Arial"/>
                <w:color w:val="auto"/>
                <w:kern w:val="12"/>
                <w:sz w:val="18"/>
                <w:szCs w:val="18"/>
                <w:lang w:val="uz-Cyrl-UZ"/>
              </w:rPr>
              <w:t xml:space="preserve">ЎЗХИТАН 2% с.э. </w:t>
            </w:r>
            <w:r w:rsidRPr="00F36291">
              <w:rPr>
                <w:rFonts w:ascii="Arial" w:hAnsi="Arial" w:cs="Arial"/>
                <w:color w:val="auto"/>
                <w:kern w:val="12"/>
                <w:sz w:val="18"/>
                <w:szCs w:val="18"/>
              </w:rPr>
              <w:t>(20 г/л)</w:t>
            </w:r>
          </w:p>
          <w:p w:rsidR="0079100F" w:rsidRPr="00F36291" w:rsidRDefault="0079100F" w:rsidP="0079100F">
            <w:pPr>
              <w:pStyle w:val="22"/>
              <w:rPr>
                <w:rFonts w:ascii="Arial" w:hAnsi="Arial" w:cs="Arial"/>
                <w:color w:val="auto"/>
                <w:kern w:val="12"/>
                <w:sz w:val="18"/>
                <w:szCs w:val="18"/>
                <w:lang w:val="uz-Cyrl-UZ"/>
              </w:rPr>
            </w:pPr>
            <w:r w:rsidRPr="00F36291">
              <w:rPr>
                <w:rFonts w:ascii="Arial" w:hAnsi="Arial" w:cs="Arial"/>
                <w:color w:val="auto"/>
                <w:kern w:val="12"/>
                <w:sz w:val="18"/>
                <w:szCs w:val="18"/>
                <w:lang w:val="uz-Cyrl-UZ"/>
              </w:rPr>
              <w:t xml:space="preserve">ФА  полимерлар    кимёси ва физикаси институти, </w:t>
            </w:r>
          </w:p>
          <w:p w:rsidR="0079100F" w:rsidRPr="00F36291" w:rsidRDefault="0079100F" w:rsidP="0079100F">
            <w:pPr>
              <w:pStyle w:val="22"/>
              <w:rPr>
                <w:rFonts w:ascii="Arial" w:hAnsi="Arial" w:cs="Arial"/>
                <w:color w:val="auto"/>
                <w:kern w:val="12"/>
                <w:sz w:val="18"/>
                <w:szCs w:val="18"/>
                <w:lang w:val="uz-Cyrl-UZ"/>
              </w:rPr>
            </w:pPr>
            <w:r w:rsidRPr="00F36291">
              <w:rPr>
                <w:rFonts w:ascii="Arial" w:hAnsi="Arial" w:cs="Arial"/>
                <w:color w:val="auto"/>
                <w:kern w:val="12"/>
                <w:sz w:val="18"/>
                <w:szCs w:val="18"/>
                <w:lang w:val="uz-Cyrl-UZ"/>
              </w:rPr>
              <w:t>Ўзбекистон,</w:t>
            </w:r>
          </w:p>
          <w:p w:rsidR="0079100F" w:rsidRPr="00F36291" w:rsidRDefault="0079100F" w:rsidP="0079100F">
            <w:pPr>
              <w:pStyle w:val="22"/>
              <w:rPr>
                <w:rFonts w:ascii="Arial" w:hAnsi="Arial" w:cs="Arial"/>
                <w:color w:val="auto"/>
                <w:kern w:val="12"/>
                <w:sz w:val="18"/>
                <w:szCs w:val="18"/>
                <w:lang w:val="uz-Cyrl-UZ"/>
              </w:rPr>
            </w:pPr>
            <w:r w:rsidRPr="00F36291">
              <w:rPr>
                <w:rFonts w:ascii="Arial" w:hAnsi="Arial" w:cs="Arial"/>
                <w:color w:val="auto"/>
                <w:kern w:val="12"/>
                <w:sz w:val="18"/>
                <w:szCs w:val="18"/>
                <w:lang w:val="uz-Cyrl-UZ"/>
              </w:rPr>
              <w:t>31.12.2024</w:t>
            </w:r>
          </w:p>
        </w:tc>
        <w:tc>
          <w:tcPr>
            <w:tcW w:w="913"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20,0</w:t>
            </w:r>
          </w:p>
        </w:tc>
        <w:tc>
          <w:tcPr>
            <w:tcW w:w="1275" w:type="dxa"/>
            <w:tcMar>
              <w:left w:w="28" w:type="dxa"/>
              <w:right w:w="28" w:type="dxa"/>
            </w:tcMar>
            <w:vAlign w:val="center"/>
          </w:tcPr>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 xml:space="preserve">Ғўза </w:t>
            </w:r>
          </w:p>
        </w:tc>
        <w:tc>
          <w:tcPr>
            <w:tcW w:w="1276" w:type="dxa"/>
            <w:tcMar>
              <w:left w:w="28" w:type="dxa"/>
              <w:right w:w="28" w:type="dxa"/>
            </w:tcMar>
            <w:vAlign w:val="center"/>
          </w:tcPr>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Илдиз чириш</w:t>
            </w:r>
          </w:p>
        </w:tc>
        <w:tc>
          <w:tcPr>
            <w:tcW w:w="2552" w:type="dxa"/>
            <w:tcMar>
              <w:left w:w="28" w:type="dxa"/>
              <w:right w:w="28" w:type="dxa"/>
            </w:tcMar>
          </w:tcPr>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1 т тукли чигитга 25-30 л ва 1 т механик усулда туксизлантирил-ган чигитга 15-20 л эритма сарф-лаб дориланади</w:t>
            </w:r>
          </w:p>
        </w:tc>
        <w:tc>
          <w:tcPr>
            <w:tcW w:w="992"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c>
          <w:tcPr>
            <w:tcW w:w="851"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r>
      <w:tr w:rsidR="0079100F" w:rsidRPr="00F36291" w:rsidTr="00565F38">
        <w:trPr>
          <w:trHeight w:val="1656"/>
        </w:trPr>
        <w:tc>
          <w:tcPr>
            <w:tcW w:w="2146" w:type="dxa"/>
            <w:gridSpan w:val="2"/>
            <w:vMerge/>
            <w:tcMar>
              <w:left w:w="28" w:type="dxa"/>
              <w:right w:w="28" w:type="dxa"/>
            </w:tcMar>
          </w:tcPr>
          <w:p w:rsidR="0079100F" w:rsidRPr="00F36291" w:rsidRDefault="0079100F" w:rsidP="0079100F">
            <w:pPr>
              <w:pStyle w:val="22"/>
              <w:rPr>
                <w:rFonts w:ascii="Arial" w:hAnsi="Arial" w:cs="Arial"/>
                <w:color w:val="auto"/>
                <w:kern w:val="12"/>
                <w:sz w:val="18"/>
                <w:szCs w:val="18"/>
                <w:lang w:val="uz-Cyrl-UZ"/>
              </w:rPr>
            </w:pPr>
          </w:p>
        </w:tc>
        <w:tc>
          <w:tcPr>
            <w:tcW w:w="913"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lang w:val="uz-Cyrl-UZ"/>
              </w:rPr>
            </w:pPr>
            <w:r w:rsidRPr="00F36291">
              <w:rPr>
                <w:rFonts w:ascii="Arial" w:hAnsi="Arial" w:cs="Arial"/>
                <w:snapToGrid w:val="0"/>
                <w:kern w:val="12"/>
                <w:sz w:val="18"/>
                <w:szCs w:val="18"/>
              </w:rPr>
              <w:t>20,0 мл/ 1 кг уру</w:t>
            </w:r>
            <w:r w:rsidRPr="00F36291">
              <w:rPr>
                <w:rFonts w:ascii="Arial" w:hAnsi="Arial" w:cs="Arial"/>
                <w:snapToGrid w:val="0"/>
                <w:kern w:val="12"/>
                <w:sz w:val="18"/>
                <w:szCs w:val="18"/>
                <w:lang w:val="uz-Cyrl-UZ"/>
              </w:rPr>
              <w:t>ғга</w:t>
            </w:r>
          </w:p>
        </w:tc>
        <w:tc>
          <w:tcPr>
            <w:tcW w:w="1275" w:type="dxa"/>
            <w:tcMar>
              <w:left w:w="28" w:type="dxa"/>
              <w:right w:w="28" w:type="dxa"/>
            </w:tcMar>
            <w:vAlign w:val="center"/>
          </w:tcPr>
          <w:p w:rsidR="0079100F" w:rsidRPr="00F36291" w:rsidRDefault="0079100F" w:rsidP="0079100F">
            <w:pPr>
              <w:rPr>
                <w:rFonts w:ascii="Arial" w:eastAsia="Batang" w:hAnsi="Arial" w:cs="Arial"/>
                <w:spacing w:val="-4"/>
                <w:sz w:val="18"/>
                <w:szCs w:val="18"/>
                <w:lang w:val="uz-Cyrl-UZ"/>
              </w:rPr>
            </w:pPr>
            <w:r w:rsidRPr="00F36291">
              <w:rPr>
                <w:rFonts w:ascii="Arial" w:eastAsia="Batang" w:hAnsi="Arial" w:cs="Arial"/>
                <w:spacing w:val="-4"/>
                <w:sz w:val="18"/>
                <w:szCs w:val="18"/>
                <w:lang w:val="uz-Cyrl-UZ"/>
              </w:rPr>
              <w:t>Помидор,</w:t>
            </w:r>
          </w:p>
          <w:p w:rsidR="0079100F" w:rsidRPr="00F36291" w:rsidRDefault="0079100F" w:rsidP="0079100F">
            <w:pPr>
              <w:rPr>
                <w:rFonts w:ascii="Arial" w:eastAsia="Batang" w:hAnsi="Arial" w:cs="Arial"/>
                <w:spacing w:val="-4"/>
                <w:sz w:val="18"/>
                <w:szCs w:val="18"/>
                <w:lang w:val="uz-Cyrl-UZ"/>
              </w:rPr>
            </w:pPr>
            <w:r w:rsidRPr="00F36291">
              <w:rPr>
                <w:rFonts w:ascii="Arial" w:eastAsia="Batang" w:hAnsi="Arial" w:cs="Arial"/>
                <w:spacing w:val="-4"/>
                <w:sz w:val="18"/>
                <w:szCs w:val="18"/>
                <w:lang w:val="uz-Cyrl-UZ"/>
              </w:rPr>
              <w:t>Баклажон,</w:t>
            </w:r>
          </w:p>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lang w:val="uz-Cyrl-UZ"/>
              </w:rPr>
              <w:t>болгар калампири</w:t>
            </w:r>
            <w:r w:rsidRPr="00F36291">
              <w:rPr>
                <w:rFonts w:ascii="Arial" w:hAnsi="Arial" w:cs="Arial"/>
                <w:snapToGrid w:val="0"/>
                <w:kern w:val="12"/>
                <w:sz w:val="18"/>
                <w:szCs w:val="18"/>
              </w:rPr>
              <w:t>,</w:t>
            </w:r>
          </w:p>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lang w:val="uz-Cyrl-UZ"/>
              </w:rPr>
              <w:t xml:space="preserve">Карам, </w:t>
            </w:r>
          </w:p>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lang w:val="uz-Cyrl-UZ"/>
              </w:rPr>
              <w:t xml:space="preserve">пиёз, </w:t>
            </w:r>
          </w:p>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lang w:val="uz-Cyrl-UZ"/>
              </w:rPr>
              <w:t>ловлаги,</w:t>
            </w:r>
          </w:p>
          <w:p w:rsidR="0079100F" w:rsidRPr="00F36291" w:rsidRDefault="0079100F" w:rsidP="0079100F">
            <w:pPr>
              <w:rPr>
                <w:rFonts w:ascii="Arial" w:hAnsi="Arial" w:cs="Arial"/>
                <w:snapToGrid w:val="0"/>
                <w:kern w:val="12"/>
                <w:sz w:val="18"/>
                <w:szCs w:val="18"/>
                <w:lang w:val="en-US"/>
              </w:rPr>
            </w:pPr>
            <w:r w:rsidRPr="00F36291">
              <w:rPr>
                <w:rFonts w:ascii="Arial" w:hAnsi="Arial" w:cs="Arial"/>
                <w:snapToGrid w:val="0"/>
                <w:kern w:val="12"/>
                <w:sz w:val="18"/>
                <w:szCs w:val="18"/>
                <w:lang w:val="uz-Cyrl-UZ"/>
              </w:rPr>
              <w:t>сабзи</w:t>
            </w:r>
          </w:p>
        </w:tc>
        <w:tc>
          <w:tcPr>
            <w:tcW w:w="1276" w:type="dxa"/>
            <w:tcMar>
              <w:left w:w="28" w:type="dxa"/>
              <w:right w:w="28" w:type="dxa"/>
            </w:tcMar>
            <w:vAlign w:val="center"/>
          </w:tcPr>
          <w:p w:rsidR="0079100F" w:rsidRPr="00F36291" w:rsidRDefault="0079100F" w:rsidP="0079100F">
            <w:pPr>
              <w:rPr>
                <w:rFonts w:ascii="Arial" w:hAnsi="Arial" w:cs="Arial"/>
                <w:snapToGrid w:val="0"/>
                <w:kern w:val="12"/>
                <w:sz w:val="18"/>
                <w:szCs w:val="18"/>
                <w:lang w:val="uz-Cyrl-UZ"/>
              </w:rPr>
            </w:pPr>
            <w:r w:rsidRPr="00F36291">
              <w:rPr>
                <w:rFonts w:ascii="Arial" w:eastAsia="Batang" w:hAnsi="Arial" w:cs="Arial"/>
                <w:spacing w:val="-4"/>
                <w:sz w:val="18"/>
                <w:szCs w:val="18"/>
                <w:lang w:val="uz-Cyrl-UZ"/>
              </w:rPr>
              <w:t>Илдиз чириш</w:t>
            </w:r>
          </w:p>
        </w:tc>
        <w:tc>
          <w:tcPr>
            <w:tcW w:w="2552" w:type="dxa"/>
            <w:tcMar>
              <w:left w:w="28" w:type="dxa"/>
              <w:right w:w="28" w:type="dxa"/>
            </w:tcMar>
          </w:tcPr>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Уруғлар  препа</w:t>
            </w:r>
            <w:r w:rsidRPr="00F36291">
              <w:rPr>
                <w:rFonts w:ascii="Arial" w:hAnsi="Arial" w:cs="Arial"/>
                <w:snapToGrid w:val="0"/>
                <w:kern w:val="12"/>
                <w:sz w:val="18"/>
                <w:szCs w:val="18"/>
              </w:rPr>
              <w:t>-</w:t>
            </w:r>
            <w:r w:rsidRPr="00F36291">
              <w:rPr>
                <w:rFonts w:ascii="Arial" w:hAnsi="Arial" w:cs="Arial"/>
                <w:snapToGrid w:val="0"/>
                <w:kern w:val="12"/>
                <w:sz w:val="18"/>
                <w:szCs w:val="18"/>
                <w:lang w:val="uz-Cyrl-UZ"/>
              </w:rPr>
              <w:t xml:space="preserve">рат эритмасида </w:t>
            </w:r>
          </w:p>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rPr>
              <w:t>д</w:t>
            </w:r>
            <w:r w:rsidRPr="00F36291">
              <w:rPr>
                <w:rFonts w:ascii="Arial" w:hAnsi="Arial" w:cs="Arial"/>
                <w:snapToGrid w:val="0"/>
                <w:kern w:val="12"/>
                <w:sz w:val="18"/>
                <w:szCs w:val="18"/>
                <w:lang w:val="uz-Cyrl-UZ"/>
              </w:rPr>
              <w:t>ориланади</w:t>
            </w:r>
          </w:p>
          <w:p w:rsidR="0079100F" w:rsidRPr="00F36291" w:rsidRDefault="0079100F" w:rsidP="0079100F">
            <w:pPr>
              <w:rPr>
                <w:rFonts w:ascii="Arial" w:hAnsi="Arial" w:cs="Arial"/>
                <w:snapToGrid w:val="0"/>
                <w:kern w:val="12"/>
                <w:sz w:val="18"/>
                <w:szCs w:val="18"/>
                <w:lang w:val="uz-Cyrl-UZ"/>
              </w:rPr>
            </w:pPr>
          </w:p>
        </w:tc>
        <w:tc>
          <w:tcPr>
            <w:tcW w:w="992"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rPr>
            </w:pPr>
            <w:r w:rsidRPr="00F36291">
              <w:rPr>
                <w:rFonts w:ascii="Arial" w:hAnsi="Arial" w:cs="Arial"/>
                <w:snapToGrid w:val="0"/>
                <w:kern w:val="12"/>
                <w:sz w:val="18"/>
                <w:szCs w:val="18"/>
              </w:rPr>
              <w:t>-</w:t>
            </w:r>
          </w:p>
        </w:tc>
        <w:tc>
          <w:tcPr>
            <w:tcW w:w="851"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rPr>
            </w:pPr>
            <w:r w:rsidRPr="00F36291">
              <w:rPr>
                <w:rFonts w:ascii="Arial" w:hAnsi="Arial" w:cs="Arial"/>
                <w:snapToGrid w:val="0"/>
                <w:kern w:val="12"/>
                <w:sz w:val="18"/>
                <w:szCs w:val="18"/>
              </w:rPr>
              <w:t>-</w:t>
            </w:r>
          </w:p>
        </w:tc>
      </w:tr>
      <w:tr w:rsidR="0079100F" w:rsidRPr="00F36291" w:rsidTr="00565F38">
        <w:trPr>
          <w:trHeight w:val="828"/>
        </w:trPr>
        <w:tc>
          <w:tcPr>
            <w:tcW w:w="2146" w:type="dxa"/>
            <w:gridSpan w:val="2"/>
            <w:vMerge/>
            <w:tcMar>
              <w:left w:w="28" w:type="dxa"/>
              <w:right w:w="28" w:type="dxa"/>
            </w:tcMar>
          </w:tcPr>
          <w:p w:rsidR="0079100F" w:rsidRPr="00F36291" w:rsidRDefault="0079100F" w:rsidP="0079100F">
            <w:pPr>
              <w:pStyle w:val="22"/>
              <w:rPr>
                <w:rFonts w:ascii="Arial" w:hAnsi="Arial" w:cs="Arial"/>
                <w:color w:val="auto"/>
                <w:kern w:val="12"/>
                <w:sz w:val="18"/>
                <w:szCs w:val="18"/>
                <w:lang w:val="uz-Cyrl-UZ"/>
              </w:rPr>
            </w:pPr>
          </w:p>
        </w:tc>
        <w:tc>
          <w:tcPr>
            <w:tcW w:w="913"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rPr>
            </w:pPr>
            <w:r w:rsidRPr="00F36291">
              <w:rPr>
                <w:rFonts w:ascii="Arial" w:hAnsi="Arial" w:cs="Arial"/>
                <w:snapToGrid w:val="0"/>
                <w:kern w:val="12"/>
                <w:sz w:val="18"/>
                <w:szCs w:val="18"/>
              </w:rPr>
              <w:t xml:space="preserve">1000 та </w:t>
            </w:r>
            <w:r w:rsidRPr="00F36291">
              <w:rPr>
                <w:rFonts w:ascii="Arial" w:hAnsi="Arial" w:cs="Arial"/>
                <w:snapToGrid w:val="0"/>
                <w:kern w:val="12"/>
                <w:sz w:val="18"/>
                <w:szCs w:val="18"/>
                <w:lang w:val="uz-Cyrl-UZ"/>
              </w:rPr>
              <w:t>қ</w:t>
            </w:r>
            <w:r w:rsidRPr="00F36291">
              <w:rPr>
                <w:rFonts w:ascii="Arial" w:hAnsi="Arial" w:cs="Arial"/>
                <w:snapToGrid w:val="0"/>
                <w:kern w:val="12"/>
                <w:sz w:val="18"/>
                <w:szCs w:val="18"/>
              </w:rPr>
              <w:t>аламча</w:t>
            </w:r>
            <w:r w:rsidRPr="00F36291">
              <w:rPr>
                <w:rFonts w:ascii="Arial" w:hAnsi="Arial" w:cs="Arial"/>
                <w:snapToGrid w:val="0"/>
                <w:kern w:val="12"/>
                <w:sz w:val="18"/>
                <w:szCs w:val="18"/>
                <w:lang w:val="uz-Cyrl-UZ"/>
              </w:rPr>
              <w:t>/200 мл</w:t>
            </w:r>
          </w:p>
        </w:tc>
        <w:tc>
          <w:tcPr>
            <w:tcW w:w="1275" w:type="dxa"/>
            <w:tcMar>
              <w:left w:w="28" w:type="dxa"/>
              <w:right w:w="28" w:type="dxa"/>
            </w:tcMar>
            <w:vAlign w:val="center"/>
          </w:tcPr>
          <w:p w:rsidR="0079100F" w:rsidRPr="00F36291" w:rsidRDefault="0079100F" w:rsidP="0079100F">
            <w:pPr>
              <w:rPr>
                <w:rFonts w:ascii="Arial" w:eastAsia="Batang" w:hAnsi="Arial" w:cs="Arial"/>
                <w:spacing w:val="-4"/>
                <w:sz w:val="18"/>
                <w:szCs w:val="18"/>
                <w:lang w:val="uz-Cyrl-UZ"/>
              </w:rPr>
            </w:pPr>
            <w:r w:rsidRPr="00F36291">
              <w:rPr>
                <w:rFonts w:ascii="Arial" w:eastAsia="Batang" w:hAnsi="Arial" w:cs="Arial"/>
                <w:spacing w:val="-4"/>
                <w:sz w:val="18"/>
                <w:szCs w:val="18"/>
                <w:lang w:val="uz-Cyrl-UZ"/>
              </w:rPr>
              <w:t>Лимон, апельсин, мандарин, грейфрут</w:t>
            </w:r>
          </w:p>
        </w:tc>
        <w:tc>
          <w:tcPr>
            <w:tcW w:w="1276" w:type="dxa"/>
            <w:tcMar>
              <w:left w:w="28" w:type="dxa"/>
              <w:right w:w="28" w:type="dxa"/>
            </w:tcMar>
            <w:vAlign w:val="center"/>
          </w:tcPr>
          <w:p w:rsidR="0079100F" w:rsidRPr="00F36291" w:rsidRDefault="0079100F" w:rsidP="0079100F">
            <w:pPr>
              <w:rPr>
                <w:rFonts w:ascii="Arial" w:eastAsia="Batang" w:hAnsi="Arial" w:cs="Arial"/>
                <w:spacing w:val="-4"/>
                <w:sz w:val="18"/>
                <w:szCs w:val="18"/>
                <w:lang w:val="uz-Cyrl-UZ"/>
              </w:rPr>
            </w:pPr>
            <w:r w:rsidRPr="00F36291">
              <w:rPr>
                <w:rFonts w:ascii="Arial" w:eastAsia="Batang" w:hAnsi="Arial" w:cs="Arial"/>
                <w:spacing w:val="-4"/>
                <w:sz w:val="18"/>
                <w:szCs w:val="18"/>
                <w:lang w:val="uz-Cyrl-UZ"/>
              </w:rPr>
              <w:t xml:space="preserve">Ўсимлик қаламчаларини кўпайтириш учун </w:t>
            </w:r>
          </w:p>
        </w:tc>
        <w:tc>
          <w:tcPr>
            <w:tcW w:w="2552" w:type="dxa"/>
            <w:tcMar>
              <w:left w:w="28" w:type="dxa"/>
              <w:right w:w="28" w:type="dxa"/>
            </w:tcMar>
          </w:tcPr>
          <w:p w:rsidR="0079100F" w:rsidRPr="00F36291" w:rsidRDefault="0079100F" w:rsidP="0079100F">
            <w:pPr>
              <w:rPr>
                <w:rFonts w:ascii="Arial" w:eastAsia="Batang" w:hAnsi="Arial" w:cs="Arial"/>
                <w:spacing w:val="-4"/>
                <w:sz w:val="18"/>
                <w:szCs w:val="18"/>
                <w:lang w:val="uz-Cyrl-UZ"/>
              </w:rPr>
            </w:pPr>
            <w:r w:rsidRPr="00F36291">
              <w:rPr>
                <w:rFonts w:ascii="Arial" w:eastAsia="Batang" w:hAnsi="Arial" w:cs="Arial"/>
                <w:spacing w:val="-4"/>
                <w:sz w:val="18"/>
                <w:szCs w:val="18"/>
                <w:lang w:val="uz-Cyrl-UZ"/>
              </w:rPr>
              <w:t>Қаламчалар  препарат эритмасига ботириб экилади</w:t>
            </w:r>
          </w:p>
        </w:tc>
        <w:tc>
          <w:tcPr>
            <w:tcW w:w="992" w:type="dxa"/>
            <w:tcMar>
              <w:left w:w="28" w:type="dxa"/>
              <w:right w:w="28" w:type="dxa"/>
            </w:tcMar>
            <w:vAlign w:val="center"/>
          </w:tcPr>
          <w:p w:rsidR="0079100F" w:rsidRPr="00F36291" w:rsidRDefault="0079100F" w:rsidP="0079100F">
            <w:pPr>
              <w:jc w:val="center"/>
              <w:rPr>
                <w:rFonts w:ascii="Arial" w:hAnsi="Arial" w:cs="Arial"/>
                <w:b/>
                <w:snapToGrid w:val="0"/>
                <w:kern w:val="12"/>
                <w:sz w:val="18"/>
                <w:szCs w:val="18"/>
                <w:lang w:val="en-US"/>
              </w:rPr>
            </w:pPr>
            <w:r w:rsidRPr="00F36291">
              <w:rPr>
                <w:rFonts w:ascii="Arial" w:hAnsi="Arial" w:cs="Arial"/>
                <w:b/>
                <w:snapToGrid w:val="0"/>
                <w:kern w:val="12"/>
                <w:sz w:val="18"/>
                <w:szCs w:val="18"/>
                <w:lang w:val="uz-Cyrl-UZ"/>
              </w:rPr>
              <w:t>-</w:t>
            </w:r>
          </w:p>
        </w:tc>
        <w:tc>
          <w:tcPr>
            <w:tcW w:w="851"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r>
      <w:tr w:rsidR="0079100F" w:rsidRPr="00F36291" w:rsidTr="00565F38">
        <w:trPr>
          <w:trHeight w:val="20"/>
        </w:trPr>
        <w:tc>
          <w:tcPr>
            <w:tcW w:w="2146" w:type="dxa"/>
            <w:gridSpan w:val="2"/>
            <w:vMerge/>
            <w:tcMar>
              <w:left w:w="28" w:type="dxa"/>
              <w:right w:w="28" w:type="dxa"/>
            </w:tcMar>
          </w:tcPr>
          <w:p w:rsidR="0079100F" w:rsidRPr="00F36291" w:rsidRDefault="0079100F" w:rsidP="0079100F">
            <w:pPr>
              <w:pStyle w:val="22"/>
              <w:rPr>
                <w:rFonts w:ascii="Arial" w:hAnsi="Arial" w:cs="Arial"/>
                <w:color w:val="auto"/>
                <w:kern w:val="12"/>
                <w:sz w:val="18"/>
                <w:szCs w:val="18"/>
                <w:lang w:val="uz-Cyrl-UZ"/>
              </w:rPr>
            </w:pPr>
          </w:p>
        </w:tc>
        <w:tc>
          <w:tcPr>
            <w:tcW w:w="913"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1 т/20,0л</w:t>
            </w:r>
          </w:p>
        </w:tc>
        <w:tc>
          <w:tcPr>
            <w:tcW w:w="1275" w:type="dxa"/>
            <w:tcMar>
              <w:left w:w="28" w:type="dxa"/>
              <w:right w:w="28" w:type="dxa"/>
            </w:tcMar>
            <w:vAlign w:val="center"/>
          </w:tcPr>
          <w:p w:rsidR="0079100F" w:rsidRPr="00F36291" w:rsidRDefault="0079100F" w:rsidP="0079100F">
            <w:pPr>
              <w:rPr>
                <w:rFonts w:ascii="Arial" w:eastAsia="Batang" w:hAnsi="Arial" w:cs="Arial"/>
                <w:spacing w:val="-4"/>
                <w:sz w:val="18"/>
                <w:szCs w:val="18"/>
                <w:lang w:val="uz-Cyrl-UZ"/>
              </w:rPr>
            </w:pPr>
            <w:r w:rsidRPr="00F36291">
              <w:rPr>
                <w:rFonts w:ascii="Arial" w:eastAsia="Batang" w:hAnsi="Arial" w:cs="Arial"/>
                <w:spacing w:val="-4"/>
                <w:sz w:val="18"/>
                <w:szCs w:val="18"/>
                <w:lang w:val="uz-Cyrl-UZ"/>
              </w:rPr>
              <w:t>Карам ,</w:t>
            </w:r>
          </w:p>
          <w:p w:rsidR="0079100F" w:rsidRPr="00F36291" w:rsidRDefault="0079100F" w:rsidP="0079100F">
            <w:pPr>
              <w:rPr>
                <w:rFonts w:ascii="Arial" w:eastAsia="Batang" w:hAnsi="Arial" w:cs="Arial"/>
                <w:spacing w:val="-4"/>
                <w:sz w:val="18"/>
                <w:szCs w:val="18"/>
                <w:lang w:val="uz-Cyrl-UZ"/>
              </w:rPr>
            </w:pPr>
            <w:r w:rsidRPr="00F36291">
              <w:rPr>
                <w:rFonts w:ascii="Arial" w:eastAsia="Batang" w:hAnsi="Arial" w:cs="Arial"/>
                <w:spacing w:val="-4"/>
                <w:sz w:val="18"/>
                <w:szCs w:val="18"/>
                <w:lang w:val="uz-Cyrl-UZ"/>
              </w:rPr>
              <w:t>Пиёз ,</w:t>
            </w:r>
          </w:p>
          <w:p w:rsidR="0079100F" w:rsidRPr="00F36291" w:rsidRDefault="0079100F" w:rsidP="0079100F">
            <w:pPr>
              <w:rPr>
                <w:rFonts w:ascii="Arial" w:eastAsia="Batang" w:hAnsi="Arial" w:cs="Arial"/>
                <w:spacing w:val="-4"/>
                <w:sz w:val="18"/>
                <w:szCs w:val="18"/>
                <w:lang w:val="uz-Cyrl-UZ"/>
              </w:rPr>
            </w:pPr>
            <w:r w:rsidRPr="00F36291">
              <w:rPr>
                <w:rFonts w:ascii="Arial" w:eastAsia="Batang" w:hAnsi="Arial" w:cs="Arial"/>
                <w:spacing w:val="-4"/>
                <w:sz w:val="18"/>
                <w:szCs w:val="18"/>
                <w:lang w:val="uz-Cyrl-UZ"/>
              </w:rPr>
              <w:t>Ловлаги,</w:t>
            </w:r>
          </w:p>
          <w:p w:rsidR="0079100F" w:rsidRPr="00F36291" w:rsidRDefault="0079100F" w:rsidP="0079100F">
            <w:pPr>
              <w:rPr>
                <w:rFonts w:ascii="Arial" w:eastAsia="Batang" w:hAnsi="Arial" w:cs="Arial"/>
                <w:spacing w:val="-4"/>
                <w:sz w:val="18"/>
                <w:szCs w:val="18"/>
                <w:lang w:val="uz-Cyrl-UZ"/>
              </w:rPr>
            </w:pPr>
            <w:r w:rsidRPr="00F36291">
              <w:rPr>
                <w:rFonts w:ascii="Arial" w:eastAsia="Batang" w:hAnsi="Arial" w:cs="Arial"/>
                <w:spacing w:val="-4"/>
                <w:sz w:val="18"/>
                <w:szCs w:val="18"/>
                <w:lang w:val="uz-Cyrl-UZ"/>
              </w:rPr>
              <w:t xml:space="preserve">Сабзи </w:t>
            </w:r>
          </w:p>
        </w:tc>
        <w:tc>
          <w:tcPr>
            <w:tcW w:w="1276" w:type="dxa"/>
            <w:tcMar>
              <w:left w:w="28" w:type="dxa"/>
              <w:right w:w="28" w:type="dxa"/>
            </w:tcMar>
            <w:vAlign w:val="center"/>
          </w:tcPr>
          <w:p w:rsidR="0079100F" w:rsidRPr="00F36291" w:rsidRDefault="0079100F" w:rsidP="0079100F">
            <w:pPr>
              <w:rPr>
                <w:rFonts w:ascii="Arial" w:hAnsi="Arial" w:cs="Arial"/>
                <w:snapToGrid w:val="0"/>
                <w:kern w:val="12"/>
                <w:sz w:val="18"/>
                <w:szCs w:val="18"/>
                <w:lang w:val="uz-Cyrl-UZ"/>
              </w:rPr>
            </w:pPr>
            <w:r w:rsidRPr="00F36291">
              <w:rPr>
                <w:rFonts w:ascii="Arial" w:eastAsia="Batang" w:hAnsi="Arial" w:cs="Arial"/>
                <w:spacing w:val="-4"/>
                <w:sz w:val="18"/>
                <w:szCs w:val="18"/>
                <w:lang w:val="uz-Cyrl-UZ"/>
              </w:rPr>
              <w:t>Илдиз чириш</w:t>
            </w:r>
          </w:p>
        </w:tc>
        <w:tc>
          <w:tcPr>
            <w:tcW w:w="2552" w:type="dxa"/>
            <w:tcMar>
              <w:left w:w="28" w:type="dxa"/>
              <w:right w:w="28" w:type="dxa"/>
            </w:tcMar>
          </w:tcPr>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Уруғлар  препа</w:t>
            </w:r>
            <w:r w:rsidRPr="00F36291">
              <w:rPr>
                <w:rFonts w:ascii="Arial" w:hAnsi="Arial" w:cs="Arial"/>
                <w:snapToGrid w:val="0"/>
                <w:kern w:val="12"/>
                <w:sz w:val="18"/>
                <w:szCs w:val="18"/>
              </w:rPr>
              <w:t>-</w:t>
            </w:r>
            <w:r w:rsidRPr="00F36291">
              <w:rPr>
                <w:rFonts w:ascii="Arial" w:hAnsi="Arial" w:cs="Arial"/>
                <w:snapToGrid w:val="0"/>
                <w:kern w:val="12"/>
                <w:sz w:val="18"/>
                <w:szCs w:val="18"/>
                <w:lang w:val="uz-Cyrl-UZ"/>
              </w:rPr>
              <w:t xml:space="preserve">рат эритмасида </w:t>
            </w:r>
            <w:r w:rsidRPr="00F36291">
              <w:rPr>
                <w:rFonts w:ascii="Arial" w:hAnsi="Arial" w:cs="Arial"/>
                <w:snapToGrid w:val="0"/>
                <w:kern w:val="12"/>
                <w:sz w:val="18"/>
                <w:szCs w:val="18"/>
              </w:rPr>
              <w:t>д</w:t>
            </w:r>
            <w:r w:rsidRPr="00F36291">
              <w:rPr>
                <w:rFonts w:ascii="Arial" w:hAnsi="Arial" w:cs="Arial"/>
                <w:snapToGrid w:val="0"/>
                <w:kern w:val="12"/>
                <w:sz w:val="18"/>
                <w:szCs w:val="18"/>
                <w:lang w:val="uz-Cyrl-UZ"/>
              </w:rPr>
              <w:t>ориланади</w:t>
            </w:r>
          </w:p>
        </w:tc>
        <w:tc>
          <w:tcPr>
            <w:tcW w:w="992"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rPr>
            </w:pPr>
            <w:r w:rsidRPr="00F36291">
              <w:rPr>
                <w:rFonts w:ascii="Arial" w:hAnsi="Arial" w:cs="Arial"/>
                <w:snapToGrid w:val="0"/>
                <w:kern w:val="12"/>
                <w:sz w:val="18"/>
                <w:szCs w:val="18"/>
              </w:rPr>
              <w:t>-</w:t>
            </w:r>
          </w:p>
        </w:tc>
        <w:tc>
          <w:tcPr>
            <w:tcW w:w="851"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rPr>
            </w:pPr>
            <w:r w:rsidRPr="00F36291">
              <w:rPr>
                <w:rFonts w:ascii="Arial" w:hAnsi="Arial" w:cs="Arial"/>
                <w:snapToGrid w:val="0"/>
                <w:kern w:val="12"/>
                <w:sz w:val="18"/>
                <w:szCs w:val="18"/>
              </w:rPr>
              <w:t>-</w:t>
            </w:r>
          </w:p>
        </w:tc>
      </w:tr>
      <w:tr w:rsidR="0079100F" w:rsidRPr="00F36291" w:rsidTr="00565F38">
        <w:trPr>
          <w:trHeight w:val="20"/>
        </w:trPr>
        <w:tc>
          <w:tcPr>
            <w:tcW w:w="10005" w:type="dxa"/>
            <w:gridSpan w:val="8"/>
            <w:tcMar>
              <w:left w:w="28" w:type="dxa"/>
              <w:right w:w="28" w:type="dxa"/>
            </w:tcMar>
          </w:tcPr>
          <w:p w:rsidR="0079100F" w:rsidRPr="00F36291" w:rsidRDefault="0079100F" w:rsidP="0079100F">
            <w:pPr>
              <w:rPr>
                <w:rFonts w:ascii="Arial" w:hAnsi="Arial" w:cs="Arial"/>
                <w:b/>
                <w:snapToGrid w:val="0"/>
                <w:kern w:val="12"/>
                <w:sz w:val="18"/>
                <w:szCs w:val="18"/>
              </w:rPr>
            </w:pPr>
            <w:r w:rsidRPr="00F36291">
              <w:rPr>
                <w:rFonts w:ascii="Arial" w:hAnsi="Arial" w:cs="Arial"/>
                <w:b/>
                <w:i/>
                <w:snapToGrid w:val="0"/>
                <w:kern w:val="12"/>
                <w:sz w:val="18"/>
                <w:szCs w:val="18"/>
                <w:lang w:val="uz-Cyrl-UZ"/>
              </w:rPr>
              <w:t>Аскорбат хитозан  Bombyx mori</w:t>
            </w:r>
          </w:p>
        </w:tc>
      </w:tr>
      <w:tr w:rsidR="0079100F" w:rsidRPr="00F36291" w:rsidTr="00565F38">
        <w:trPr>
          <w:trHeight w:val="20"/>
        </w:trPr>
        <w:tc>
          <w:tcPr>
            <w:tcW w:w="2146" w:type="dxa"/>
            <w:gridSpan w:val="2"/>
            <w:tcMar>
              <w:left w:w="28" w:type="dxa"/>
              <w:right w:w="28" w:type="dxa"/>
            </w:tcMar>
          </w:tcPr>
          <w:p w:rsidR="0079100F" w:rsidRPr="00F36291" w:rsidRDefault="0079100F" w:rsidP="0079100F">
            <w:pPr>
              <w:pStyle w:val="22"/>
              <w:rPr>
                <w:rFonts w:ascii="Arial" w:hAnsi="Arial" w:cs="Arial"/>
                <w:color w:val="auto"/>
                <w:kern w:val="12"/>
                <w:sz w:val="18"/>
                <w:szCs w:val="18"/>
                <w:lang w:val="uz-Cyrl-UZ"/>
              </w:rPr>
            </w:pPr>
            <w:r w:rsidRPr="00F36291">
              <w:rPr>
                <w:rFonts w:ascii="Arial" w:hAnsi="Arial" w:cs="Arial"/>
                <w:color w:val="auto"/>
                <w:kern w:val="12"/>
                <w:sz w:val="18"/>
                <w:szCs w:val="18"/>
                <w:lang w:val="uz-Cyrl-UZ"/>
              </w:rPr>
              <w:t>АСКОРХИТ 0,5% с.э.</w:t>
            </w:r>
          </w:p>
          <w:p w:rsidR="0079100F" w:rsidRPr="00F36291" w:rsidRDefault="0079100F" w:rsidP="0079100F">
            <w:pPr>
              <w:pStyle w:val="22"/>
              <w:rPr>
                <w:rFonts w:ascii="Arial" w:hAnsi="Arial" w:cs="Arial"/>
                <w:color w:val="auto"/>
                <w:kern w:val="12"/>
                <w:sz w:val="18"/>
                <w:szCs w:val="18"/>
                <w:lang w:val="uz-Cyrl-UZ"/>
              </w:rPr>
            </w:pPr>
            <w:r w:rsidRPr="00F36291">
              <w:rPr>
                <w:rFonts w:ascii="Arial" w:hAnsi="Arial" w:cs="Arial"/>
                <w:color w:val="auto"/>
                <w:kern w:val="12"/>
                <w:sz w:val="18"/>
                <w:szCs w:val="18"/>
                <w:lang w:val="uz-Cyrl-UZ"/>
              </w:rPr>
              <w:t>( 5,0 г/л  )</w:t>
            </w:r>
          </w:p>
          <w:p w:rsidR="0079100F" w:rsidRPr="00F36291" w:rsidRDefault="0079100F" w:rsidP="0079100F">
            <w:pPr>
              <w:pStyle w:val="22"/>
              <w:rPr>
                <w:rFonts w:ascii="Arial" w:hAnsi="Arial" w:cs="Arial"/>
                <w:color w:val="auto"/>
                <w:kern w:val="12"/>
                <w:sz w:val="18"/>
                <w:szCs w:val="18"/>
                <w:lang w:val="uz-Cyrl-UZ"/>
              </w:rPr>
            </w:pPr>
            <w:r w:rsidRPr="00F36291">
              <w:rPr>
                <w:rFonts w:ascii="Arial" w:hAnsi="Arial" w:cs="Arial"/>
                <w:color w:val="auto"/>
                <w:kern w:val="12"/>
                <w:sz w:val="18"/>
                <w:szCs w:val="18"/>
                <w:lang w:val="uz-Cyrl-UZ"/>
              </w:rPr>
              <w:t>Фанлар Академия-сини Полимерлар кимёси ва  физикаси институти ,</w:t>
            </w:r>
          </w:p>
          <w:p w:rsidR="0079100F" w:rsidRPr="00F36291" w:rsidRDefault="0079100F" w:rsidP="0079100F">
            <w:pPr>
              <w:pStyle w:val="22"/>
              <w:rPr>
                <w:rFonts w:ascii="Arial" w:hAnsi="Arial" w:cs="Arial"/>
                <w:color w:val="auto"/>
                <w:kern w:val="12"/>
                <w:sz w:val="18"/>
                <w:szCs w:val="18"/>
                <w:lang w:val="uz-Cyrl-UZ"/>
              </w:rPr>
            </w:pPr>
            <w:r w:rsidRPr="00F36291">
              <w:rPr>
                <w:rFonts w:ascii="Arial" w:hAnsi="Arial" w:cs="Arial"/>
                <w:color w:val="auto"/>
                <w:kern w:val="12"/>
                <w:sz w:val="18"/>
                <w:szCs w:val="18"/>
                <w:lang w:val="uz-Cyrl-UZ"/>
              </w:rPr>
              <w:t>Ўзбекистон</w:t>
            </w:r>
          </w:p>
          <w:p w:rsidR="0079100F" w:rsidRPr="00F36291" w:rsidRDefault="0079100F" w:rsidP="0079100F">
            <w:pPr>
              <w:pStyle w:val="22"/>
              <w:rPr>
                <w:rFonts w:ascii="Arial" w:hAnsi="Arial" w:cs="Arial"/>
                <w:color w:val="auto"/>
                <w:kern w:val="12"/>
                <w:sz w:val="18"/>
                <w:szCs w:val="18"/>
                <w:lang w:val="uz-Cyrl-UZ"/>
              </w:rPr>
            </w:pPr>
            <w:r w:rsidRPr="00F36291">
              <w:rPr>
                <w:rFonts w:ascii="Arial" w:hAnsi="Arial" w:cs="Arial"/>
                <w:color w:val="auto"/>
                <w:kern w:val="12"/>
                <w:sz w:val="18"/>
                <w:szCs w:val="18"/>
                <w:lang w:val="uz-Cyrl-UZ"/>
              </w:rPr>
              <w:t>30.04.2026</w:t>
            </w:r>
          </w:p>
        </w:tc>
        <w:tc>
          <w:tcPr>
            <w:tcW w:w="913"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rPr>
            </w:pPr>
            <w:r w:rsidRPr="00F36291">
              <w:rPr>
                <w:rFonts w:ascii="Arial" w:hAnsi="Arial" w:cs="Arial"/>
                <w:snapToGrid w:val="0"/>
                <w:kern w:val="12"/>
                <w:sz w:val="18"/>
                <w:szCs w:val="18"/>
              </w:rPr>
              <w:t>15,0</w:t>
            </w:r>
          </w:p>
        </w:tc>
        <w:tc>
          <w:tcPr>
            <w:tcW w:w="1275" w:type="dxa"/>
            <w:tcMar>
              <w:left w:w="28" w:type="dxa"/>
              <w:right w:w="28" w:type="dxa"/>
            </w:tcMar>
            <w:vAlign w:val="center"/>
          </w:tcPr>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rPr>
              <w:t>Кузги бу</w:t>
            </w: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дой</w:t>
            </w:r>
          </w:p>
        </w:tc>
        <w:tc>
          <w:tcPr>
            <w:tcW w:w="1276" w:type="dxa"/>
            <w:tcMar>
              <w:left w:w="28" w:type="dxa"/>
              <w:right w:w="28" w:type="dxa"/>
            </w:tcMar>
            <w:vAlign w:val="center"/>
          </w:tcPr>
          <w:p w:rsidR="0079100F" w:rsidRPr="00F36291" w:rsidRDefault="0079100F" w:rsidP="0079100F">
            <w:pPr>
              <w:rPr>
                <w:rFonts w:ascii="Arial" w:hAnsi="Arial" w:cs="Arial"/>
                <w:snapToGrid w:val="0"/>
                <w:kern w:val="12"/>
                <w:sz w:val="18"/>
                <w:szCs w:val="18"/>
              </w:rPr>
            </w:pPr>
            <w:r w:rsidRPr="00F36291">
              <w:rPr>
                <w:rFonts w:ascii="Arial" w:hAnsi="Arial" w:cs="Arial"/>
                <w:snapToGrid w:val="0"/>
                <w:kern w:val="12"/>
                <w:sz w:val="18"/>
                <w:szCs w:val="18"/>
                <w:lang w:val="uz-Cyrl-UZ"/>
              </w:rPr>
              <w:t>Илдиз чириш</w:t>
            </w:r>
          </w:p>
        </w:tc>
        <w:tc>
          <w:tcPr>
            <w:tcW w:w="2552" w:type="dxa"/>
            <w:tcMar>
              <w:left w:w="28" w:type="dxa"/>
              <w:right w:w="28" w:type="dxa"/>
            </w:tcMar>
          </w:tcPr>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rPr>
              <w:t>Уру</w:t>
            </w:r>
            <w:r w:rsidRPr="00F36291">
              <w:rPr>
                <w:rFonts w:ascii="Arial" w:hAnsi="Arial" w:cs="Arial"/>
                <w:snapToGrid w:val="0"/>
                <w:kern w:val="12"/>
                <w:sz w:val="18"/>
                <w:szCs w:val="18"/>
                <w:lang w:val="uz-Cyrl-UZ"/>
              </w:rPr>
              <w:t>ғ</w:t>
            </w:r>
            <w:r w:rsidRPr="00F36291">
              <w:rPr>
                <w:rFonts w:ascii="Arial" w:hAnsi="Arial" w:cs="Arial"/>
                <w:snapToGrid w:val="0"/>
                <w:kern w:val="12"/>
                <w:sz w:val="18"/>
                <w:szCs w:val="18"/>
              </w:rPr>
              <w:t xml:space="preserve"> препарат суспензиясида 1 т донга 10 л эритма сарфланган </w:t>
            </w:r>
            <w:r w:rsidRPr="00F36291">
              <w:rPr>
                <w:rFonts w:ascii="Arial" w:hAnsi="Arial" w:cs="Arial"/>
                <w:snapToGrid w:val="0"/>
                <w:kern w:val="12"/>
                <w:sz w:val="18"/>
                <w:szCs w:val="18"/>
                <w:lang w:val="uz-Cyrl-UZ"/>
              </w:rPr>
              <w:t>ҳ</w:t>
            </w:r>
            <w:r w:rsidRPr="00F36291">
              <w:rPr>
                <w:rFonts w:ascii="Arial" w:hAnsi="Arial" w:cs="Arial"/>
                <w:snapToGrid w:val="0"/>
                <w:kern w:val="12"/>
                <w:sz w:val="18"/>
                <w:szCs w:val="18"/>
              </w:rPr>
              <w:t>ол-да дориланади</w:t>
            </w:r>
          </w:p>
        </w:tc>
        <w:tc>
          <w:tcPr>
            <w:tcW w:w="992"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rPr>
            </w:pPr>
            <w:r w:rsidRPr="00F36291">
              <w:rPr>
                <w:rFonts w:ascii="Arial" w:hAnsi="Arial" w:cs="Arial"/>
                <w:snapToGrid w:val="0"/>
                <w:kern w:val="12"/>
                <w:sz w:val="18"/>
                <w:szCs w:val="18"/>
              </w:rPr>
              <w:t>-</w:t>
            </w:r>
          </w:p>
        </w:tc>
        <w:tc>
          <w:tcPr>
            <w:tcW w:w="851"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rPr>
            </w:pPr>
            <w:r w:rsidRPr="00F36291">
              <w:rPr>
                <w:rFonts w:ascii="Arial" w:hAnsi="Arial" w:cs="Arial"/>
                <w:snapToGrid w:val="0"/>
                <w:kern w:val="12"/>
                <w:sz w:val="18"/>
                <w:szCs w:val="18"/>
              </w:rPr>
              <w:t>-</w:t>
            </w:r>
          </w:p>
        </w:tc>
      </w:tr>
      <w:tr w:rsidR="0079100F" w:rsidRPr="00F36291" w:rsidTr="00565F38">
        <w:trPr>
          <w:trHeight w:val="20"/>
        </w:trPr>
        <w:tc>
          <w:tcPr>
            <w:tcW w:w="10005" w:type="dxa"/>
            <w:gridSpan w:val="8"/>
            <w:tcMar>
              <w:left w:w="28" w:type="dxa"/>
              <w:right w:w="28" w:type="dxa"/>
            </w:tcMar>
          </w:tcPr>
          <w:p w:rsidR="0079100F" w:rsidRPr="00F36291" w:rsidRDefault="0079100F" w:rsidP="0079100F">
            <w:pPr>
              <w:rPr>
                <w:rFonts w:ascii="Arial" w:hAnsi="Arial" w:cs="Arial"/>
                <w:b/>
                <w:snapToGrid w:val="0"/>
                <w:kern w:val="12"/>
                <w:sz w:val="18"/>
                <w:szCs w:val="18"/>
              </w:rPr>
            </w:pPr>
            <w:r w:rsidRPr="00F36291">
              <w:rPr>
                <w:rFonts w:ascii="Arial" w:hAnsi="Arial" w:cs="Arial"/>
                <w:b/>
                <w:i/>
                <w:snapToGrid w:val="0"/>
                <w:kern w:val="12"/>
                <w:sz w:val="18"/>
                <w:szCs w:val="18"/>
                <w:lang w:val="uz-Cyrl-UZ"/>
              </w:rPr>
              <w:t>Наноаскорбат хитозан Bombyx mori</w:t>
            </w:r>
          </w:p>
        </w:tc>
      </w:tr>
      <w:tr w:rsidR="0079100F" w:rsidRPr="00F36291" w:rsidTr="00565F38">
        <w:trPr>
          <w:trHeight w:val="20"/>
        </w:trPr>
        <w:tc>
          <w:tcPr>
            <w:tcW w:w="2146" w:type="dxa"/>
            <w:gridSpan w:val="2"/>
            <w:tcMar>
              <w:left w:w="28" w:type="dxa"/>
              <w:right w:w="28" w:type="dxa"/>
            </w:tcMar>
          </w:tcPr>
          <w:p w:rsidR="0079100F" w:rsidRPr="00F36291" w:rsidRDefault="0079100F" w:rsidP="0079100F">
            <w:pPr>
              <w:pStyle w:val="22"/>
              <w:rPr>
                <w:rFonts w:ascii="Arial" w:hAnsi="Arial" w:cs="Arial"/>
                <w:b/>
                <w:color w:val="auto"/>
                <w:kern w:val="12"/>
                <w:sz w:val="18"/>
                <w:szCs w:val="18"/>
                <w:lang w:val="uz-Cyrl-UZ"/>
              </w:rPr>
            </w:pPr>
            <w:r w:rsidRPr="00F36291">
              <w:rPr>
                <w:rFonts w:ascii="Arial" w:hAnsi="Arial" w:cs="Arial"/>
                <w:color w:val="auto"/>
                <w:kern w:val="12"/>
                <w:sz w:val="18"/>
                <w:szCs w:val="18"/>
                <w:lang w:val="uz-Cyrl-UZ"/>
              </w:rPr>
              <w:t>НАНОАСКОРХИТ 0,5% с.э</w:t>
            </w:r>
            <w:r w:rsidRPr="00F36291">
              <w:rPr>
                <w:rFonts w:ascii="Arial" w:hAnsi="Arial" w:cs="Arial"/>
                <w:b/>
                <w:color w:val="auto"/>
                <w:kern w:val="12"/>
                <w:sz w:val="18"/>
                <w:szCs w:val="18"/>
                <w:lang w:val="uz-Cyrl-UZ"/>
              </w:rPr>
              <w:t xml:space="preserve">.    </w:t>
            </w:r>
            <w:r w:rsidRPr="00F36291">
              <w:rPr>
                <w:rFonts w:ascii="Arial" w:hAnsi="Arial" w:cs="Arial"/>
                <w:i/>
                <w:color w:val="auto"/>
                <w:kern w:val="12"/>
                <w:sz w:val="18"/>
                <w:szCs w:val="18"/>
                <w:lang w:val="uz-Cyrl-UZ"/>
              </w:rPr>
              <w:t xml:space="preserve">( </w:t>
            </w:r>
            <w:r w:rsidRPr="00F36291">
              <w:rPr>
                <w:rFonts w:ascii="Arial" w:hAnsi="Arial" w:cs="Arial"/>
                <w:color w:val="auto"/>
                <w:kern w:val="12"/>
                <w:sz w:val="18"/>
                <w:szCs w:val="18"/>
                <w:lang w:val="uz-Cyrl-UZ"/>
              </w:rPr>
              <w:t>5,0 г/л)</w:t>
            </w:r>
          </w:p>
          <w:p w:rsidR="0079100F" w:rsidRPr="00F36291" w:rsidRDefault="0079100F" w:rsidP="0079100F">
            <w:pPr>
              <w:pStyle w:val="22"/>
              <w:rPr>
                <w:rFonts w:ascii="Arial" w:hAnsi="Arial" w:cs="Arial"/>
                <w:color w:val="auto"/>
                <w:kern w:val="12"/>
                <w:sz w:val="18"/>
                <w:szCs w:val="18"/>
                <w:lang w:val="uz-Cyrl-UZ"/>
              </w:rPr>
            </w:pPr>
            <w:r w:rsidRPr="00F36291">
              <w:rPr>
                <w:rFonts w:ascii="Arial" w:hAnsi="Arial" w:cs="Arial"/>
                <w:color w:val="auto"/>
                <w:kern w:val="12"/>
                <w:sz w:val="18"/>
                <w:szCs w:val="18"/>
                <w:lang w:val="uz-Cyrl-UZ"/>
              </w:rPr>
              <w:t>Фанлар Академия-сини Полимерлар кимёси ва  физикаси институти,</w:t>
            </w:r>
          </w:p>
          <w:p w:rsidR="0079100F" w:rsidRPr="00F36291" w:rsidRDefault="0079100F" w:rsidP="0079100F">
            <w:pPr>
              <w:pStyle w:val="22"/>
              <w:rPr>
                <w:rFonts w:ascii="Arial" w:hAnsi="Arial" w:cs="Arial"/>
                <w:color w:val="auto"/>
                <w:kern w:val="12"/>
                <w:sz w:val="18"/>
                <w:szCs w:val="18"/>
                <w:lang w:val="uz-Cyrl-UZ"/>
              </w:rPr>
            </w:pPr>
            <w:r w:rsidRPr="00F36291">
              <w:rPr>
                <w:rFonts w:ascii="Arial" w:hAnsi="Arial" w:cs="Arial"/>
                <w:color w:val="auto"/>
                <w:kern w:val="12"/>
                <w:sz w:val="18"/>
                <w:szCs w:val="18"/>
                <w:lang w:val="uz-Cyrl-UZ"/>
              </w:rPr>
              <w:t>Ўзбекистон</w:t>
            </w:r>
          </w:p>
          <w:p w:rsidR="0079100F" w:rsidRPr="00F36291" w:rsidRDefault="0079100F" w:rsidP="0079100F">
            <w:pPr>
              <w:pStyle w:val="22"/>
              <w:rPr>
                <w:rFonts w:ascii="Arial" w:hAnsi="Arial" w:cs="Arial"/>
                <w:color w:val="auto"/>
                <w:kern w:val="12"/>
                <w:sz w:val="18"/>
                <w:szCs w:val="18"/>
                <w:lang w:val="uz-Cyrl-UZ"/>
              </w:rPr>
            </w:pPr>
            <w:r w:rsidRPr="00F36291">
              <w:rPr>
                <w:rFonts w:ascii="Arial" w:hAnsi="Arial" w:cs="Arial"/>
                <w:color w:val="auto"/>
                <w:kern w:val="12"/>
                <w:sz w:val="18"/>
                <w:szCs w:val="18"/>
                <w:lang w:val="uz-Cyrl-UZ"/>
              </w:rPr>
              <w:t>30.04.2026</w:t>
            </w:r>
          </w:p>
        </w:tc>
        <w:tc>
          <w:tcPr>
            <w:tcW w:w="913"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10,0-15,0</w:t>
            </w:r>
          </w:p>
        </w:tc>
        <w:tc>
          <w:tcPr>
            <w:tcW w:w="1275" w:type="dxa"/>
            <w:tcMar>
              <w:left w:w="28" w:type="dxa"/>
              <w:right w:w="28" w:type="dxa"/>
            </w:tcMar>
            <w:vAlign w:val="center"/>
          </w:tcPr>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Кузги буғдой</w:t>
            </w:r>
          </w:p>
        </w:tc>
        <w:tc>
          <w:tcPr>
            <w:tcW w:w="1276" w:type="dxa"/>
            <w:tcMar>
              <w:left w:w="28" w:type="dxa"/>
              <w:right w:w="28" w:type="dxa"/>
            </w:tcMar>
            <w:vAlign w:val="center"/>
          </w:tcPr>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Илдиз чириш</w:t>
            </w:r>
          </w:p>
        </w:tc>
        <w:tc>
          <w:tcPr>
            <w:tcW w:w="2552" w:type="dxa"/>
            <w:tcMar>
              <w:left w:w="28" w:type="dxa"/>
              <w:right w:w="28" w:type="dxa"/>
            </w:tcMar>
          </w:tcPr>
          <w:p w:rsidR="0079100F" w:rsidRPr="00F36291" w:rsidRDefault="0079100F" w:rsidP="0079100F">
            <w:pPr>
              <w:rPr>
                <w:rFonts w:ascii="Arial" w:hAnsi="Arial" w:cs="Arial"/>
                <w:snapToGrid w:val="0"/>
                <w:kern w:val="12"/>
                <w:sz w:val="18"/>
                <w:szCs w:val="18"/>
                <w:lang w:val="uz-Cyrl-UZ"/>
              </w:rPr>
            </w:pPr>
            <w:r w:rsidRPr="00F36291">
              <w:rPr>
                <w:rFonts w:ascii="Arial" w:hAnsi="Arial" w:cs="Arial"/>
                <w:snapToGrid w:val="0"/>
                <w:kern w:val="12"/>
                <w:sz w:val="18"/>
                <w:szCs w:val="18"/>
                <w:lang w:val="uz-Cyrl-UZ"/>
              </w:rPr>
              <w:t>Уруғ препарат суспензиясида 1 т донга 10 л эритма сарфланган ҳол-да дориланади</w:t>
            </w:r>
          </w:p>
        </w:tc>
        <w:tc>
          <w:tcPr>
            <w:tcW w:w="992"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c>
          <w:tcPr>
            <w:tcW w:w="851" w:type="dxa"/>
            <w:tcMar>
              <w:left w:w="28" w:type="dxa"/>
              <w:right w:w="28" w:type="dxa"/>
            </w:tcMar>
            <w:vAlign w:val="center"/>
          </w:tcPr>
          <w:p w:rsidR="0079100F" w:rsidRPr="00F36291" w:rsidRDefault="0079100F" w:rsidP="0079100F">
            <w:pPr>
              <w:jc w:val="center"/>
              <w:rPr>
                <w:rFonts w:ascii="Arial" w:hAnsi="Arial" w:cs="Arial"/>
                <w:snapToGrid w:val="0"/>
                <w:kern w:val="12"/>
                <w:sz w:val="18"/>
                <w:szCs w:val="18"/>
                <w:lang w:val="uz-Cyrl-UZ"/>
              </w:rPr>
            </w:pPr>
            <w:r w:rsidRPr="00F36291">
              <w:rPr>
                <w:rFonts w:ascii="Arial" w:hAnsi="Arial" w:cs="Arial"/>
                <w:snapToGrid w:val="0"/>
                <w:kern w:val="12"/>
                <w:sz w:val="18"/>
                <w:szCs w:val="18"/>
                <w:lang w:val="uz-Cyrl-UZ"/>
              </w:rPr>
              <w:t>-</w:t>
            </w:r>
          </w:p>
        </w:tc>
      </w:tr>
      <w:tr w:rsidR="0079100F" w:rsidRPr="00F36291" w:rsidTr="00565F38">
        <w:trPr>
          <w:trHeight w:val="20"/>
        </w:trPr>
        <w:tc>
          <w:tcPr>
            <w:tcW w:w="10005" w:type="dxa"/>
            <w:gridSpan w:val="8"/>
            <w:tcMar>
              <w:left w:w="28" w:type="dxa"/>
              <w:right w:w="28" w:type="dxa"/>
            </w:tcMar>
          </w:tcPr>
          <w:p w:rsidR="0079100F" w:rsidRPr="00F36291" w:rsidRDefault="0079100F" w:rsidP="0079100F">
            <w:pPr>
              <w:rPr>
                <w:rFonts w:ascii="Arial" w:hAnsi="Arial" w:cs="Arial"/>
                <w:snapToGrid w:val="0"/>
                <w:kern w:val="12"/>
                <w:sz w:val="18"/>
                <w:szCs w:val="18"/>
              </w:rPr>
            </w:pPr>
            <w:r w:rsidRPr="00F36291">
              <w:rPr>
                <w:rFonts w:ascii="Arial" w:hAnsi="Arial" w:cs="Arial"/>
                <w:b/>
                <w:i/>
                <w:snapToGrid w:val="0"/>
                <w:kern w:val="12"/>
                <w:sz w:val="18"/>
                <w:szCs w:val="18"/>
                <w:lang w:val="uz-Cyrl-UZ"/>
              </w:rPr>
              <w:t>Bacillus subtilis, AN 2004 штамми</w:t>
            </w:r>
          </w:p>
        </w:tc>
      </w:tr>
      <w:tr w:rsidR="0079100F" w:rsidRPr="00F36291" w:rsidTr="00565F38">
        <w:trPr>
          <w:trHeight w:val="20"/>
        </w:trPr>
        <w:tc>
          <w:tcPr>
            <w:tcW w:w="2146" w:type="dxa"/>
            <w:gridSpan w:val="2"/>
            <w:vMerge w:val="restart"/>
            <w:tcMar>
              <w:left w:w="28" w:type="dxa"/>
              <w:right w:w="28" w:type="dxa"/>
            </w:tcMar>
          </w:tcPr>
          <w:p w:rsidR="0079100F" w:rsidRPr="00F36291" w:rsidRDefault="0079100F" w:rsidP="0079100F">
            <w:pPr>
              <w:rPr>
                <w:rFonts w:ascii="Arial" w:eastAsia="Batang" w:hAnsi="Arial" w:cs="Arial"/>
                <w:sz w:val="18"/>
                <w:szCs w:val="18"/>
                <w:lang w:val="uz-Cyrl-UZ"/>
              </w:rPr>
            </w:pPr>
            <w:r w:rsidRPr="00F36291">
              <w:rPr>
                <w:rFonts w:ascii="Arial" w:eastAsia="Batang" w:hAnsi="Arial" w:cs="Arial"/>
                <w:sz w:val="18"/>
                <w:szCs w:val="18"/>
                <w:lang w:val="uz-Cyrl-UZ"/>
              </w:rPr>
              <w:t>С</w:t>
            </w:r>
            <w:r w:rsidRPr="00F36291">
              <w:rPr>
                <w:rFonts w:ascii="Arial" w:eastAsia="Batang" w:hAnsi="Arial" w:cs="Arial"/>
                <w:sz w:val="18"/>
                <w:szCs w:val="18"/>
              </w:rPr>
              <w:t>ПОРАГИН</w:t>
            </w:r>
            <w:r w:rsidRPr="00F36291">
              <w:rPr>
                <w:rFonts w:ascii="Arial" w:eastAsia="Batang" w:hAnsi="Arial" w:cs="Arial"/>
                <w:sz w:val="18"/>
                <w:szCs w:val="18"/>
                <w:lang w:val="uz-Cyrl-UZ"/>
              </w:rPr>
              <w:t xml:space="preserve"> с.э.к., 1500 ЕА\г</w:t>
            </w:r>
          </w:p>
          <w:p w:rsidR="0079100F" w:rsidRPr="00F36291" w:rsidRDefault="0079100F" w:rsidP="0079100F">
            <w:pPr>
              <w:rPr>
                <w:rFonts w:ascii="Arial" w:hAnsi="Arial" w:cs="Arial"/>
                <w:snapToGrid w:val="0"/>
                <w:spacing w:val="-4"/>
                <w:sz w:val="18"/>
                <w:szCs w:val="18"/>
                <w:lang w:val="en-US"/>
              </w:rPr>
            </w:pPr>
            <w:r w:rsidRPr="00F36291">
              <w:rPr>
                <w:rFonts w:ascii="Arial" w:eastAsia="Batang" w:hAnsi="Arial" w:cs="Arial"/>
                <w:sz w:val="18"/>
                <w:szCs w:val="18"/>
                <w:lang w:val="uz-Cyrl-UZ"/>
              </w:rPr>
              <w:t xml:space="preserve">“АнГузал Агросервис” </w:t>
            </w:r>
          </w:p>
          <w:p w:rsidR="0079100F" w:rsidRPr="00F36291" w:rsidRDefault="0079100F" w:rsidP="0079100F">
            <w:pPr>
              <w:rPr>
                <w:rFonts w:ascii="Arial" w:eastAsia="Batang" w:hAnsi="Arial" w:cs="Arial"/>
                <w:sz w:val="18"/>
                <w:szCs w:val="18"/>
                <w:lang w:val="en-US"/>
              </w:rPr>
            </w:pPr>
            <w:r w:rsidRPr="00F36291">
              <w:rPr>
                <w:rFonts w:ascii="Arial" w:eastAsia="Batang" w:hAnsi="Arial" w:cs="Arial"/>
                <w:sz w:val="18"/>
                <w:szCs w:val="18"/>
                <w:lang w:val="uz-Cyrl-UZ"/>
              </w:rPr>
              <w:t>МЧЖ,</w:t>
            </w:r>
            <w:r w:rsidRPr="00F36291">
              <w:rPr>
                <w:rFonts w:ascii="Arial" w:eastAsia="Batang" w:hAnsi="Arial" w:cs="Arial"/>
                <w:sz w:val="18"/>
                <w:szCs w:val="18"/>
                <w:lang w:val="en-US"/>
              </w:rPr>
              <w:t xml:space="preserve">  </w:t>
            </w:r>
          </w:p>
          <w:p w:rsidR="0079100F" w:rsidRPr="00F36291" w:rsidRDefault="0079100F" w:rsidP="0079100F">
            <w:pPr>
              <w:rPr>
                <w:rFonts w:ascii="Arial" w:hAnsi="Arial" w:cs="Arial"/>
                <w:snapToGrid w:val="0"/>
                <w:sz w:val="18"/>
                <w:szCs w:val="18"/>
                <w:lang w:val="en-US"/>
              </w:rPr>
            </w:pPr>
            <w:r w:rsidRPr="00F36291">
              <w:rPr>
                <w:rFonts w:ascii="Arial" w:eastAsia="Batang" w:hAnsi="Arial" w:cs="Arial"/>
                <w:sz w:val="18"/>
                <w:szCs w:val="18"/>
                <w:lang w:val="uz-Cyrl-UZ"/>
              </w:rPr>
              <w:lastRenderedPageBreak/>
              <w:t>Ўзбекистон</w:t>
            </w:r>
          </w:p>
          <w:p w:rsidR="0079100F" w:rsidRPr="00F36291" w:rsidRDefault="0079100F" w:rsidP="0079100F">
            <w:pPr>
              <w:rPr>
                <w:rFonts w:ascii="Arial" w:hAnsi="Arial" w:cs="Arial"/>
                <w:snapToGrid w:val="0"/>
                <w:sz w:val="18"/>
                <w:szCs w:val="18"/>
                <w:lang w:val="uz-Cyrl-UZ"/>
              </w:rPr>
            </w:pPr>
            <w:r w:rsidRPr="00F36291">
              <w:rPr>
                <w:rFonts w:ascii="Arial" w:hAnsi="Arial" w:cs="Arial"/>
                <w:snapToGrid w:val="0"/>
                <w:sz w:val="18"/>
                <w:szCs w:val="18"/>
                <w:lang w:val="en-US"/>
              </w:rPr>
              <w:t>31.12.20</w:t>
            </w:r>
            <w:r w:rsidRPr="00F36291">
              <w:rPr>
                <w:rFonts w:ascii="Arial" w:hAnsi="Arial" w:cs="Arial"/>
                <w:snapToGrid w:val="0"/>
                <w:sz w:val="18"/>
                <w:szCs w:val="18"/>
              </w:rPr>
              <w:t>2</w:t>
            </w:r>
            <w:r w:rsidRPr="00F36291">
              <w:rPr>
                <w:rFonts w:ascii="Arial" w:hAnsi="Arial" w:cs="Arial"/>
                <w:snapToGrid w:val="0"/>
                <w:sz w:val="18"/>
                <w:szCs w:val="18"/>
                <w:lang w:val="uz-Cyrl-UZ"/>
              </w:rPr>
              <w:t>6</w:t>
            </w:r>
          </w:p>
        </w:tc>
        <w:tc>
          <w:tcPr>
            <w:tcW w:w="913" w:type="dxa"/>
            <w:tcMar>
              <w:left w:w="28" w:type="dxa"/>
              <w:right w:w="28" w:type="dxa"/>
            </w:tcMar>
            <w:vAlign w:val="center"/>
          </w:tcPr>
          <w:p w:rsidR="0079100F" w:rsidRPr="00F36291" w:rsidRDefault="0079100F" w:rsidP="0079100F">
            <w:pPr>
              <w:jc w:val="center"/>
              <w:rPr>
                <w:rFonts w:ascii="Arial" w:hAnsi="Arial" w:cs="Arial"/>
                <w:snapToGrid w:val="0"/>
                <w:sz w:val="18"/>
                <w:szCs w:val="18"/>
              </w:rPr>
            </w:pPr>
            <w:r w:rsidRPr="00F36291">
              <w:rPr>
                <w:rFonts w:ascii="Arial" w:hAnsi="Arial" w:cs="Arial"/>
                <w:snapToGrid w:val="0"/>
                <w:sz w:val="18"/>
                <w:szCs w:val="18"/>
              </w:rPr>
              <w:lastRenderedPageBreak/>
              <w:t>2,0-3,0 т/л</w:t>
            </w:r>
          </w:p>
          <w:p w:rsidR="0079100F" w:rsidRPr="00F36291" w:rsidRDefault="0079100F" w:rsidP="0079100F">
            <w:pPr>
              <w:jc w:val="center"/>
              <w:rPr>
                <w:rFonts w:ascii="Arial" w:hAnsi="Arial" w:cs="Arial"/>
                <w:snapToGrid w:val="0"/>
                <w:sz w:val="18"/>
                <w:szCs w:val="18"/>
              </w:rPr>
            </w:pPr>
            <w:r w:rsidRPr="00F36291">
              <w:rPr>
                <w:rFonts w:ascii="Arial" w:hAnsi="Arial" w:cs="Arial"/>
                <w:snapToGrid w:val="0"/>
                <w:sz w:val="18"/>
                <w:szCs w:val="18"/>
              </w:rPr>
              <w:t>+2,0 л/га</w:t>
            </w:r>
          </w:p>
        </w:tc>
        <w:tc>
          <w:tcPr>
            <w:tcW w:w="1275" w:type="dxa"/>
            <w:tcMar>
              <w:left w:w="28" w:type="dxa"/>
              <w:right w:w="28" w:type="dxa"/>
            </w:tcMar>
            <w:vAlign w:val="center"/>
          </w:tcPr>
          <w:p w:rsidR="0079100F" w:rsidRPr="00F36291" w:rsidRDefault="0079100F" w:rsidP="0079100F">
            <w:pPr>
              <w:tabs>
                <w:tab w:val="left" w:pos="1260"/>
              </w:tabs>
              <w:rPr>
                <w:rFonts w:ascii="Arial" w:hAnsi="Arial" w:cs="Arial"/>
                <w:snapToGrid w:val="0"/>
                <w:spacing w:val="-6"/>
                <w:sz w:val="18"/>
                <w:szCs w:val="18"/>
                <w:lang w:val="uz-Cyrl-UZ"/>
              </w:rPr>
            </w:pPr>
            <w:r w:rsidRPr="00F36291">
              <w:rPr>
                <w:rFonts w:ascii="Arial" w:hAnsi="Arial" w:cs="Arial"/>
                <w:sz w:val="18"/>
                <w:szCs w:val="18"/>
              </w:rPr>
              <w:t>Кузги бу</w:t>
            </w:r>
            <w:r w:rsidRPr="00F36291">
              <w:rPr>
                <w:rFonts w:ascii="Arial" w:hAnsi="Arial" w:cs="Arial"/>
                <w:sz w:val="18"/>
                <w:szCs w:val="18"/>
                <w:lang w:val="uz-Cyrl-UZ"/>
              </w:rPr>
              <w:t>ғ</w:t>
            </w:r>
            <w:r w:rsidRPr="00F36291">
              <w:rPr>
                <w:rFonts w:ascii="Arial" w:hAnsi="Arial" w:cs="Arial"/>
                <w:sz w:val="18"/>
                <w:szCs w:val="18"/>
              </w:rPr>
              <w:t xml:space="preserve">дой </w:t>
            </w:r>
          </w:p>
        </w:tc>
        <w:tc>
          <w:tcPr>
            <w:tcW w:w="1276" w:type="dxa"/>
            <w:tcMar>
              <w:left w:w="28" w:type="dxa"/>
              <w:right w:w="28" w:type="dxa"/>
            </w:tcMar>
            <w:vAlign w:val="center"/>
          </w:tcPr>
          <w:p w:rsidR="0079100F" w:rsidRPr="00F36291" w:rsidRDefault="0079100F" w:rsidP="0079100F">
            <w:pPr>
              <w:rPr>
                <w:rFonts w:ascii="Arial" w:hAnsi="Arial" w:cs="Arial"/>
                <w:snapToGrid w:val="0"/>
                <w:spacing w:val="-6"/>
                <w:sz w:val="18"/>
                <w:szCs w:val="18"/>
                <w:lang w:val="uz-Cyrl-UZ"/>
              </w:rPr>
            </w:pPr>
            <w:r w:rsidRPr="00F36291">
              <w:rPr>
                <w:rFonts w:ascii="Arial" w:hAnsi="Arial" w:cs="Arial"/>
                <w:snapToGrid w:val="0"/>
                <w:spacing w:val="-6"/>
                <w:sz w:val="18"/>
                <w:szCs w:val="18"/>
                <w:lang w:val="uz-Cyrl-UZ"/>
              </w:rPr>
              <w:t>Фузариоз илдиз чириш</w:t>
            </w:r>
          </w:p>
        </w:tc>
        <w:tc>
          <w:tcPr>
            <w:tcW w:w="2552" w:type="dxa"/>
            <w:tcMar>
              <w:left w:w="28" w:type="dxa"/>
              <w:right w:w="28" w:type="dxa"/>
            </w:tcMar>
          </w:tcPr>
          <w:p w:rsidR="0079100F" w:rsidRPr="00F36291" w:rsidRDefault="0079100F" w:rsidP="0079100F">
            <w:pPr>
              <w:rPr>
                <w:rFonts w:ascii="Arial" w:hAnsi="Arial" w:cs="Arial"/>
                <w:snapToGrid w:val="0"/>
                <w:spacing w:val="-6"/>
                <w:sz w:val="18"/>
                <w:szCs w:val="18"/>
                <w:lang w:val="uz-Cyrl-UZ"/>
              </w:rPr>
            </w:pPr>
            <w:r w:rsidRPr="00F36291">
              <w:rPr>
                <w:rFonts w:ascii="Arial" w:hAnsi="Arial" w:cs="Arial"/>
                <w:snapToGrid w:val="0"/>
                <w:spacing w:val="-6"/>
                <w:sz w:val="18"/>
                <w:szCs w:val="18"/>
                <w:lang w:val="uz-Cyrl-UZ"/>
              </w:rPr>
              <w:t>Икки ишлов:</w:t>
            </w:r>
          </w:p>
          <w:p w:rsidR="0079100F" w:rsidRPr="00F36291" w:rsidRDefault="0079100F" w:rsidP="0079100F">
            <w:pPr>
              <w:rPr>
                <w:rFonts w:ascii="Arial" w:hAnsi="Arial" w:cs="Arial"/>
                <w:snapToGrid w:val="0"/>
                <w:spacing w:val="-6"/>
                <w:sz w:val="18"/>
                <w:szCs w:val="18"/>
                <w:lang w:val="uz-Cyrl-UZ"/>
              </w:rPr>
            </w:pPr>
            <w:r w:rsidRPr="00F36291">
              <w:rPr>
                <w:rFonts w:ascii="Arial" w:hAnsi="Arial" w:cs="Arial"/>
                <w:snapToGrid w:val="0"/>
                <w:spacing w:val="-6"/>
                <w:sz w:val="18"/>
                <w:szCs w:val="18"/>
                <w:lang w:val="uz-Cyrl-UZ"/>
              </w:rPr>
              <w:t xml:space="preserve">1 - Уруғ препарат суспензиясида 1 т донга 10 л эритма  сарфланган ҳолда </w:t>
            </w:r>
            <w:r w:rsidRPr="00F36291">
              <w:rPr>
                <w:rFonts w:ascii="Arial" w:hAnsi="Arial" w:cs="Arial"/>
                <w:snapToGrid w:val="0"/>
                <w:spacing w:val="-6"/>
                <w:sz w:val="18"/>
                <w:szCs w:val="18"/>
                <w:lang w:val="uz-Cyrl-UZ"/>
              </w:rPr>
              <w:lastRenderedPageBreak/>
              <w:t>дориланади</w:t>
            </w:r>
          </w:p>
          <w:p w:rsidR="0079100F" w:rsidRPr="00F36291" w:rsidRDefault="0079100F" w:rsidP="0079100F">
            <w:pPr>
              <w:rPr>
                <w:rFonts w:ascii="Arial" w:hAnsi="Arial" w:cs="Arial"/>
                <w:snapToGrid w:val="0"/>
                <w:sz w:val="18"/>
                <w:szCs w:val="18"/>
                <w:lang w:val="uz-Cyrl-UZ"/>
              </w:rPr>
            </w:pPr>
            <w:r w:rsidRPr="00F36291">
              <w:rPr>
                <w:rFonts w:ascii="Arial" w:hAnsi="Arial" w:cs="Arial"/>
                <w:snapToGrid w:val="0"/>
                <w:spacing w:val="-6"/>
                <w:sz w:val="18"/>
                <w:szCs w:val="18"/>
                <w:lang w:val="uz-Cyrl-UZ"/>
              </w:rPr>
              <w:t>2 - Ў</w:t>
            </w:r>
            <w:r w:rsidRPr="00F36291">
              <w:rPr>
                <w:rFonts w:ascii="Arial" w:hAnsi="Arial" w:cs="Arial"/>
                <w:snapToGrid w:val="0"/>
                <w:spacing w:val="-6"/>
                <w:sz w:val="18"/>
                <w:szCs w:val="18"/>
              </w:rPr>
              <w:t>симликнинг</w:t>
            </w:r>
            <w:r w:rsidRPr="00F36291">
              <w:rPr>
                <w:rFonts w:ascii="Arial" w:hAnsi="Arial" w:cs="Arial"/>
                <w:snapToGrid w:val="0"/>
                <w:spacing w:val="-6"/>
                <w:sz w:val="18"/>
                <w:szCs w:val="18"/>
                <w:lang w:val="en-US"/>
              </w:rPr>
              <w:t xml:space="preserve"> </w:t>
            </w:r>
            <w:r w:rsidRPr="00F36291">
              <w:rPr>
                <w:rFonts w:ascii="Arial" w:hAnsi="Arial" w:cs="Arial"/>
                <w:snapToGrid w:val="0"/>
                <w:spacing w:val="-6"/>
                <w:sz w:val="18"/>
                <w:szCs w:val="18"/>
              </w:rPr>
              <w:t>ўсув</w:t>
            </w:r>
            <w:r w:rsidRPr="00F36291">
              <w:rPr>
                <w:rFonts w:ascii="Arial" w:hAnsi="Arial" w:cs="Arial"/>
                <w:snapToGrid w:val="0"/>
                <w:spacing w:val="-6"/>
                <w:sz w:val="18"/>
                <w:szCs w:val="18"/>
                <w:lang w:val="en-US"/>
              </w:rPr>
              <w:t xml:space="preserve"> </w:t>
            </w:r>
            <w:r w:rsidRPr="00F36291">
              <w:rPr>
                <w:rFonts w:ascii="Arial" w:hAnsi="Arial" w:cs="Arial"/>
                <w:snapToGrid w:val="0"/>
                <w:spacing w:val="-6"/>
                <w:sz w:val="18"/>
                <w:szCs w:val="18"/>
              </w:rPr>
              <w:t>даврида</w:t>
            </w:r>
            <w:r w:rsidRPr="00F36291">
              <w:rPr>
                <w:rFonts w:ascii="Arial" w:hAnsi="Arial" w:cs="Arial"/>
                <w:snapToGrid w:val="0"/>
                <w:spacing w:val="-6"/>
                <w:sz w:val="18"/>
                <w:szCs w:val="18"/>
                <w:lang w:val="en-US"/>
              </w:rPr>
              <w:t xml:space="preserve"> </w:t>
            </w:r>
            <w:r w:rsidRPr="00F36291">
              <w:rPr>
                <w:rFonts w:ascii="Arial" w:hAnsi="Arial" w:cs="Arial"/>
                <w:snapToGrid w:val="0"/>
                <w:spacing w:val="-6"/>
                <w:sz w:val="18"/>
                <w:szCs w:val="18"/>
              </w:rPr>
              <w:t>пуркалади</w:t>
            </w:r>
            <w:r w:rsidRPr="00F36291">
              <w:rPr>
                <w:rFonts w:ascii="Arial" w:hAnsi="Arial" w:cs="Arial"/>
                <w:snapToGrid w:val="0"/>
                <w:spacing w:val="-4"/>
                <w:sz w:val="18"/>
                <w:szCs w:val="18"/>
                <w:lang w:val="en-US"/>
              </w:rPr>
              <w:t xml:space="preserve"> </w:t>
            </w:r>
          </w:p>
        </w:tc>
        <w:tc>
          <w:tcPr>
            <w:tcW w:w="992" w:type="dxa"/>
            <w:tcMar>
              <w:left w:w="28" w:type="dxa"/>
              <w:right w:w="28" w:type="dxa"/>
            </w:tcMar>
            <w:vAlign w:val="center"/>
          </w:tcPr>
          <w:p w:rsidR="0079100F" w:rsidRPr="00F36291" w:rsidRDefault="0079100F" w:rsidP="0079100F">
            <w:pPr>
              <w:jc w:val="center"/>
              <w:rPr>
                <w:rFonts w:ascii="Arial" w:hAnsi="Arial" w:cs="Arial"/>
                <w:snapToGrid w:val="0"/>
                <w:sz w:val="18"/>
                <w:szCs w:val="18"/>
                <w:lang w:val="en-US"/>
              </w:rPr>
            </w:pPr>
            <w:r w:rsidRPr="00F36291">
              <w:rPr>
                <w:rFonts w:ascii="Arial" w:hAnsi="Arial" w:cs="Arial"/>
                <w:snapToGrid w:val="0"/>
                <w:sz w:val="18"/>
                <w:szCs w:val="18"/>
              </w:rPr>
              <w:lastRenderedPageBreak/>
              <w:t>-</w:t>
            </w:r>
          </w:p>
          <w:p w:rsidR="0079100F" w:rsidRPr="00F36291" w:rsidRDefault="0079100F" w:rsidP="0079100F">
            <w:pPr>
              <w:jc w:val="center"/>
              <w:rPr>
                <w:rFonts w:ascii="Arial" w:hAnsi="Arial" w:cs="Arial"/>
                <w:snapToGrid w:val="0"/>
                <w:sz w:val="18"/>
                <w:szCs w:val="18"/>
                <w:lang w:val="en-US"/>
              </w:rPr>
            </w:pPr>
          </w:p>
          <w:p w:rsidR="0079100F" w:rsidRPr="00F36291" w:rsidRDefault="0079100F" w:rsidP="0079100F">
            <w:pPr>
              <w:jc w:val="center"/>
              <w:rPr>
                <w:rFonts w:ascii="Arial" w:hAnsi="Arial" w:cs="Arial"/>
                <w:snapToGrid w:val="0"/>
                <w:sz w:val="18"/>
                <w:szCs w:val="18"/>
                <w:lang w:val="en-US"/>
              </w:rPr>
            </w:pPr>
          </w:p>
          <w:p w:rsidR="0079100F" w:rsidRPr="00F36291" w:rsidRDefault="0079100F" w:rsidP="0079100F">
            <w:pPr>
              <w:jc w:val="center"/>
              <w:rPr>
                <w:rFonts w:ascii="Arial" w:hAnsi="Arial" w:cs="Arial"/>
                <w:snapToGrid w:val="0"/>
                <w:sz w:val="18"/>
                <w:szCs w:val="18"/>
                <w:lang w:val="en-US"/>
              </w:rPr>
            </w:pPr>
          </w:p>
          <w:p w:rsidR="0079100F" w:rsidRPr="00F36291" w:rsidRDefault="0079100F" w:rsidP="0079100F">
            <w:pPr>
              <w:jc w:val="center"/>
              <w:rPr>
                <w:rFonts w:ascii="Arial" w:hAnsi="Arial" w:cs="Arial"/>
                <w:snapToGrid w:val="0"/>
                <w:sz w:val="18"/>
                <w:szCs w:val="18"/>
                <w:lang w:val="en-US"/>
              </w:rPr>
            </w:pPr>
            <w:r w:rsidRPr="00F36291">
              <w:rPr>
                <w:rFonts w:ascii="Arial" w:hAnsi="Arial" w:cs="Arial"/>
                <w:snapToGrid w:val="0"/>
                <w:sz w:val="18"/>
                <w:szCs w:val="18"/>
                <w:lang w:val="en-US"/>
              </w:rPr>
              <w:lastRenderedPageBreak/>
              <w:t>30</w:t>
            </w:r>
          </w:p>
        </w:tc>
        <w:tc>
          <w:tcPr>
            <w:tcW w:w="851" w:type="dxa"/>
            <w:tcMar>
              <w:left w:w="28" w:type="dxa"/>
              <w:right w:w="28" w:type="dxa"/>
            </w:tcMar>
            <w:vAlign w:val="center"/>
          </w:tcPr>
          <w:p w:rsidR="0079100F" w:rsidRPr="00F36291" w:rsidRDefault="0079100F" w:rsidP="0079100F">
            <w:pPr>
              <w:tabs>
                <w:tab w:val="center" w:pos="437"/>
              </w:tabs>
              <w:jc w:val="center"/>
              <w:rPr>
                <w:rFonts w:ascii="Arial" w:hAnsi="Arial" w:cs="Arial"/>
                <w:snapToGrid w:val="0"/>
                <w:sz w:val="18"/>
                <w:szCs w:val="18"/>
              </w:rPr>
            </w:pPr>
            <w:r w:rsidRPr="00F36291">
              <w:rPr>
                <w:rFonts w:ascii="Arial" w:hAnsi="Arial" w:cs="Arial"/>
                <w:snapToGrid w:val="0"/>
                <w:sz w:val="18"/>
                <w:szCs w:val="18"/>
              </w:rPr>
              <w:lastRenderedPageBreak/>
              <w:t>-</w:t>
            </w:r>
          </w:p>
          <w:p w:rsidR="0079100F" w:rsidRPr="00F36291" w:rsidRDefault="0079100F" w:rsidP="0079100F">
            <w:pPr>
              <w:tabs>
                <w:tab w:val="center" w:pos="437"/>
              </w:tabs>
              <w:jc w:val="center"/>
              <w:rPr>
                <w:rFonts w:ascii="Arial" w:hAnsi="Arial" w:cs="Arial"/>
                <w:snapToGrid w:val="0"/>
                <w:sz w:val="18"/>
                <w:szCs w:val="18"/>
                <w:lang w:val="en-US"/>
              </w:rPr>
            </w:pPr>
          </w:p>
          <w:p w:rsidR="0079100F" w:rsidRPr="00F36291" w:rsidRDefault="0079100F" w:rsidP="0079100F">
            <w:pPr>
              <w:tabs>
                <w:tab w:val="center" w:pos="437"/>
              </w:tabs>
              <w:jc w:val="center"/>
              <w:rPr>
                <w:rFonts w:ascii="Arial" w:hAnsi="Arial" w:cs="Arial"/>
                <w:snapToGrid w:val="0"/>
                <w:sz w:val="18"/>
                <w:szCs w:val="18"/>
                <w:lang w:val="en-US"/>
              </w:rPr>
            </w:pPr>
          </w:p>
          <w:p w:rsidR="0079100F" w:rsidRPr="00F36291" w:rsidRDefault="0079100F" w:rsidP="0079100F">
            <w:pPr>
              <w:tabs>
                <w:tab w:val="center" w:pos="437"/>
              </w:tabs>
              <w:jc w:val="center"/>
              <w:rPr>
                <w:rFonts w:ascii="Arial" w:hAnsi="Arial" w:cs="Arial"/>
                <w:snapToGrid w:val="0"/>
                <w:sz w:val="18"/>
                <w:szCs w:val="18"/>
                <w:lang w:val="en-US"/>
              </w:rPr>
            </w:pPr>
          </w:p>
          <w:p w:rsidR="0079100F" w:rsidRPr="00F36291" w:rsidRDefault="0079100F" w:rsidP="0079100F">
            <w:pPr>
              <w:tabs>
                <w:tab w:val="center" w:pos="437"/>
              </w:tabs>
              <w:jc w:val="center"/>
              <w:rPr>
                <w:rFonts w:ascii="Arial" w:hAnsi="Arial" w:cs="Arial"/>
                <w:b/>
                <w:sz w:val="18"/>
                <w:szCs w:val="18"/>
                <w:lang w:val="en-US"/>
              </w:rPr>
            </w:pPr>
            <w:r w:rsidRPr="00F36291">
              <w:rPr>
                <w:rFonts w:ascii="Arial" w:hAnsi="Arial" w:cs="Arial"/>
                <w:snapToGrid w:val="0"/>
                <w:sz w:val="18"/>
                <w:szCs w:val="18"/>
                <w:lang w:val="en-US"/>
              </w:rPr>
              <w:lastRenderedPageBreak/>
              <w:t>1</w:t>
            </w:r>
          </w:p>
        </w:tc>
      </w:tr>
      <w:tr w:rsidR="0079100F" w:rsidRPr="00F36291" w:rsidTr="00565F38">
        <w:trPr>
          <w:trHeight w:val="20"/>
        </w:trPr>
        <w:tc>
          <w:tcPr>
            <w:tcW w:w="2146" w:type="dxa"/>
            <w:gridSpan w:val="2"/>
            <w:vMerge/>
            <w:tcMar>
              <w:left w:w="28" w:type="dxa"/>
              <w:right w:w="28" w:type="dxa"/>
            </w:tcMar>
          </w:tcPr>
          <w:p w:rsidR="0079100F" w:rsidRPr="00F36291" w:rsidRDefault="0079100F" w:rsidP="0079100F">
            <w:pPr>
              <w:pStyle w:val="22"/>
              <w:rPr>
                <w:rFonts w:ascii="Arial" w:hAnsi="Arial" w:cs="Arial"/>
                <w:color w:val="auto"/>
                <w:kern w:val="12"/>
                <w:sz w:val="18"/>
                <w:szCs w:val="18"/>
                <w:lang w:val="uz-Cyrl-UZ"/>
              </w:rPr>
            </w:pPr>
          </w:p>
        </w:tc>
        <w:tc>
          <w:tcPr>
            <w:tcW w:w="913" w:type="dxa"/>
            <w:tcMar>
              <w:left w:w="28" w:type="dxa"/>
              <w:right w:w="28" w:type="dxa"/>
            </w:tcMar>
            <w:vAlign w:val="center"/>
          </w:tcPr>
          <w:p w:rsidR="0079100F" w:rsidRPr="00F36291" w:rsidRDefault="0079100F" w:rsidP="0079100F">
            <w:pPr>
              <w:jc w:val="center"/>
              <w:rPr>
                <w:rFonts w:ascii="Arial" w:hAnsi="Arial" w:cs="Arial"/>
                <w:sz w:val="18"/>
                <w:szCs w:val="18"/>
              </w:rPr>
            </w:pPr>
            <w:r w:rsidRPr="00F36291">
              <w:rPr>
                <w:rFonts w:ascii="Arial" w:hAnsi="Arial" w:cs="Arial"/>
                <w:sz w:val="18"/>
                <w:szCs w:val="18"/>
                <w:lang w:val="uz-Cyrl-UZ"/>
              </w:rPr>
              <w:t>2,0-3,0 л/т</w:t>
            </w:r>
          </w:p>
          <w:p w:rsidR="0079100F" w:rsidRPr="00F36291" w:rsidRDefault="0079100F" w:rsidP="0079100F">
            <w:pPr>
              <w:jc w:val="center"/>
              <w:rPr>
                <w:rFonts w:ascii="Arial" w:hAnsi="Arial" w:cs="Arial"/>
                <w:snapToGrid w:val="0"/>
                <w:kern w:val="12"/>
                <w:sz w:val="18"/>
                <w:szCs w:val="18"/>
                <w:lang w:val="uz-Cyrl-UZ"/>
              </w:rPr>
            </w:pPr>
            <w:r w:rsidRPr="00F36291">
              <w:rPr>
                <w:rFonts w:ascii="Arial" w:hAnsi="Arial" w:cs="Arial"/>
                <w:sz w:val="18"/>
                <w:szCs w:val="18"/>
                <w:lang w:val="uz-Cyrl-UZ"/>
              </w:rPr>
              <w:t>+2,0 л/га</w:t>
            </w:r>
          </w:p>
        </w:tc>
        <w:tc>
          <w:tcPr>
            <w:tcW w:w="1275" w:type="dxa"/>
            <w:tcMar>
              <w:left w:w="28" w:type="dxa"/>
              <w:right w:w="28" w:type="dxa"/>
            </w:tcMar>
            <w:vAlign w:val="center"/>
          </w:tcPr>
          <w:p w:rsidR="0079100F" w:rsidRPr="00F36291" w:rsidRDefault="0079100F" w:rsidP="0079100F">
            <w:pPr>
              <w:rPr>
                <w:rFonts w:ascii="Arial" w:eastAsia="Batang" w:hAnsi="Arial" w:cs="Arial"/>
                <w:spacing w:val="-4"/>
                <w:sz w:val="18"/>
                <w:szCs w:val="18"/>
                <w:lang w:val="uz-Cyrl-UZ"/>
              </w:rPr>
            </w:pPr>
            <w:r w:rsidRPr="00F36291">
              <w:rPr>
                <w:rFonts w:ascii="Arial" w:hAnsi="Arial" w:cs="Arial"/>
                <w:sz w:val="18"/>
                <w:szCs w:val="18"/>
                <w:lang w:val="uz-Cyrl-UZ"/>
              </w:rPr>
              <w:t xml:space="preserve">Ғўза </w:t>
            </w:r>
          </w:p>
        </w:tc>
        <w:tc>
          <w:tcPr>
            <w:tcW w:w="1276" w:type="dxa"/>
            <w:tcMar>
              <w:left w:w="28" w:type="dxa"/>
              <w:right w:w="28" w:type="dxa"/>
            </w:tcMar>
            <w:vAlign w:val="center"/>
          </w:tcPr>
          <w:p w:rsidR="0079100F" w:rsidRPr="00F36291" w:rsidRDefault="0079100F" w:rsidP="0079100F">
            <w:pPr>
              <w:rPr>
                <w:rFonts w:ascii="Arial" w:hAnsi="Arial" w:cs="Arial"/>
                <w:snapToGrid w:val="0"/>
                <w:kern w:val="12"/>
                <w:sz w:val="18"/>
                <w:szCs w:val="18"/>
                <w:lang w:val="uz-Cyrl-UZ"/>
              </w:rPr>
            </w:pPr>
            <w:r w:rsidRPr="00F36291">
              <w:rPr>
                <w:rFonts w:ascii="Arial" w:hAnsi="Arial" w:cs="Arial"/>
                <w:sz w:val="18"/>
                <w:szCs w:val="18"/>
              </w:rPr>
              <w:t>Г</w:t>
            </w:r>
            <w:r w:rsidRPr="00F36291">
              <w:rPr>
                <w:rFonts w:ascii="Arial" w:hAnsi="Arial" w:cs="Arial"/>
                <w:sz w:val="18"/>
                <w:szCs w:val="18"/>
                <w:lang w:val="uz-Cyrl-UZ"/>
              </w:rPr>
              <w:t>оммоз</w:t>
            </w:r>
          </w:p>
        </w:tc>
        <w:tc>
          <w:tcPr>
            <w:tcW w:w="2552" w:type="dxa"/>
            <w:tcMar>
              <w:left w:w="28" w:type="dxa"/>
              <w:right w:w="28" w:type="dxa"/>
            </w:tcMar>
          </w:tcPr>
          <w:p w:rsidR="0079100F" w:rsidRPr="00F36291" w:rsidRDefault="0079100F" w:rsidP="0079100F">
            <w:pPr>
              <w:rPr>
                <w:rFonts w:ascii="Arial" w:hAnsi="Arial" w:cs="Arial"/>
                <w:snapToGrid w:val="0"/>
                <w:spacing w:val="-6"/>
                <w:sz w:val="18"/>
                <w:szCs w:val="18"/>
                <w:lang w:val="uz-Cyrl-UZ"/>
              </w:rPr>
            </w:pPr>
            <w:r w:rsidRPr="00F36291">
              <w:rPr>
                <w:rFonts w:ascii="Arial" w:hAnsi="Arial" w:cs="Arial"/>
                <w:snapToGrid w:val="0"/>
                <w:spacing w:val="-6"/>
                <w:sz w:val="18"/>
                <w:szCs w:val="18"/>
                <w:lang w:val="uz-Cyrl-UZ"/>
              </w:rPr>
              <w:t>Икки  ишлов:</w:t>
            </w:r>
          </w:p>
          <w:p w:rsidR="0079100F" w:rsidRPr="00F36291" w:rsidRDefault="0079100F" w:rsidP="0079100F">
            <w:pPr>
              <w:rPr>
                <w:rFonts w:ascii="Arial" w:hAnsi="Arial" w:cs="Arial"/>
                <w:snapToGrid w:val="0"/>
                <w:spacing w:val="-6"/>
                <w:sz w:val="18"/>
                <w:szCs w:val="18"/>
                <w:lang w:val="uz-Cyrl-UZ"/>
              </w:rPr>
            </w:pPr>
            <w:r w:rsidRPr="00F36291">
              <w:rPr>
                <w:rFonts w:ascii="Arial" w:hAnsi="Arial" w:cs="Arial"/>
                <w:snapToGrid w:val="0"/>
                <w:spacing w:val="-6"/>
                <w:sz w:val="18"/>
                <w:szCs w:val="18"/>
                <w:lang w:val="uz-Cyrl-UZ"/>
              </w:rPr>
              <w:t>1 - Чигит препарат суспензиясида 1 т тукли чигитга 25-30 л ва 1 т механик усулда туксизлан-тирилган чигитга 15-20 л эритма сарфлаб дорила-нади</w:t>
            </w:r>
          </w:p>
          <w:p w:rsidR="0079100F" w:rsidRPr="00F36291" w:rsidRDefault="0079100F" w:rsidP="0079100F">
            <w:pPr>
              <w:rPr>
                <w:rFonts w:ascii="Arial" w:eastAsia="Batang" w:hAnsi="Arial" w:cs="Arial"/>
                <w:spacing w:val="-4"/>
                <w:sz w:val="18"/>
                <w:szCs w:val="18"/>
              </w:rPr>
            </w:pPr>
            <w:r w:rsidRPr="00F36291">
              <w:rPr>
                <w:rFonts w:ascii="Arial" w:hAnsi="Arial" w:cs="Arial"/>
                <w:snapToGrid w:val="0"/>
                <w:spacing w:val="-6"/>
                <w:sz w:val="18"/>
                <w:szCs w:val="18"/>
                <w:lang w:val="uz-Cyrl-UZ"/>
              </w:rPr>
              <w:t>2 -Ўсимликнинг ўсув даврида пуркалади</w:t>
            </w:r>
            <w:r w:rsidRPr="00F36291">
              <w:rPr>
                <w:rFonts w:ascii="Arial" w:hAnsi="Arial" w:cs="Arial"/>
                <w:snapToGrid w:val="0"/>
                <w:spacing w:val="-4"/>
                <w:sz w:val="18"/>
                <w:szCs w:val="18"/>
                <w:lang w:val="uz-Cyrl-UZ"/>
              </w:rPr>
              <w:t xml:space="preserve"> </w:t>
            </w:r>
          </w:p>
        </w:tc>
        <w:tc>
          <w:tcPr>
            <w:tcW w:w="992" w:type="dxa"/>
            <w:tcMar>
              <w:left w:w="28" w:type="dxa"/>
              <w:right w:w="28" w:type="dxa"/>
            </w:tcMar>
            <w:vAlign w:val="center"/>
          </w:tcPr>
          <w:p w:rsidR="0079100F" w:rsidRPr="00F36291" w:rsidRDefault="0079100F" w:rsidP="0079100F">
            <w:pPr>
              <w:jc w:val="center"/>
              <w:rPr>
                <w:rFonts w:ascii="Arial" w:hAnsi="Arial" w:cs="Arial"/>
                <w:snapToGrid w:val="0"/>
                <w:sz w:val="18"/>
                <w:szCs w:val="18"/>
              </w:rPr>
            </w:pPr>
            <w:r w:rsidRPr="00F36291">
              <w:rPr>
                <w:rFonts w:ascii="Arial" w:hAnsi="Arial" w:cs="Arial"/>
                <w:snapToGrid w:val="0"/>
                <w:sz w:val="18"/>
                <w:szCs w:val="18"/>
              </w:rPr>
              <w:t>-</w:t>
            </w:r>
          </w:p>
          <w:p w:rsidR="0079100F" w:rsidRPr="00F36291" w:rsidRDefault="0079100F" w:rsidP="0079100F">
            <w:pPr>
              <w:jc w:val="center"/>
              <w:rPr>
                <w:rFonts w:ascii="Arial" w:hAnsi="Arial" w:cs="Arial"/>
                <w:snapToGrid w:val="0"/>
                <w:sz w:val="18"/>
                <w:szCs w:val="18"/>
                <w:lang w:val="en-US"/>
              </w:rPr>
            </w:pPr>
          </w:p>
          <w:p w:rsidR="0079100F" w:rsidRPr="00F36291" w:rsidRDefault="0079100F" w:rsidP="0079100F">
            <w:pPr>
              <w:jc w:val="center"/>
              <w:rPr>
                <w:rFonts w:ascii="Arial" w:hAnsi="Arial" w:cs="Arial"/>
                <w:snapToGrid w:val="0"/>
                <w:sz w:val="18"/>
                <w:szCs w:val="18"/>
                <w:lang w:val="en-US"/>
              </w:rPr>
            </w:pPr>
          </w:p>
          <w:p w:rsidR="0079100F" w:rsidRPr="00F36291" w:rsidRDefault="0079100F" w:rsidP="0079100F">
            <w:pPr>
              <w:jc w:val="center"/>
              <w:rPr>
                <w:rFonts w:ascii="Arial" w:hAnsi="Arial" w:cs="Arial"/>
                <w:snapToGrid w:val="0"/>
                <w:sz w:val="18"/>
                <w:szCs w:val="18"/>
                <w:lang w:val="en-US"/>
              </w:rPr>
            </w:pPr>
          </w:p>
          <w:p w:rsidR="0079100F" w:rsidRPr="00F36291" w:rsidRDefault="0079100F" w:rsidP="0079100F">
            <w:pPr>
              <w:jc w:val="center"/>
              <w:rPr>
                <w:rFonts w:ascii="Arial" w:hAnsi="Arial" w:cs="Arial"/>
                <w:snapToGrid w:val="0"/>
                <w:sz w:val="18"/>
                <w:szCs w:val="18"/>
                <w:lang w:val="en-US"/>
              </w:rPr>
            </w:pPr>
          </w:p>
          <w:p w:rsidR="0079100F" w:rsidRPr="00F36291" w:rsidRDefault="0079100F" w:rsidP="0079100F">
            <w:pPr>
              <w:jc w:val="center"/>
              <w:rPr>
                <w:rFonts w:ascii="Arial" w:hAnsi="Arial" w:cs="Arial"/>
                <w:snapToGrid w:val="0"/>
                <w:sz w:val="18"/>
                <w:szCs w:val="18"/>
                <w:lang w:val="en-US"/>
              </w:rPr>
            </w:pPr>
          </w:p>
          <w:p w:rsidR="0079100F" w:rsidRPr="00F36291" w:rsidRDefault="0079100F" w:rsidP="0079100F">
            <w:pPr>
              <w:jc w:val="center"/>
              <w:rPr>
                <w:rFonts w:ascii="Arial" w:hAnsi="Arial" w:cs="Arial"/>
                <w:snapToGrid w:val="0"/>
                <w:kern w:val="12"/>
                <w:sz w:val="18"/>
                <w:szCs w:val="18"/>
                <w:lang w:val="uz-Cyrl-UZ"/>
              </w:rPr>
            </w:pPr>
            <w:r w:rsidRPr="00F36291">
              <w:rPr>
                <w:rFonts w:ascii="Arial" w:hAnsi="Arial" w:cs="Arial"/>
                <w:snapToGrid w:val="0"/>
                <w:sz w:val="18"/>
                <w:szCs w:val="18"/>
                <w:lang w:val="en-US"/>
              </w:rPr>
              <w:t>30</w:t>
            </w:r>
          </w:p>
        </w:tc>
        <w:tc>
          <w:tcPr>
            <w:tcW w:w="851" w:type="dxa"/>
            <w:tcMar>
              <w:left w:w="28" w:type="dxa"/>
              <w:right w:w="28" w:type="dxa"/>
            </w:tcMar>
            <w:vAlign w:val="center"/>
          </w:tcPr>
          <w:p w:rsidR="0079100F" w:rsidRPr="00F36291" w:rsidRDefault="0079100F" w:rsidP="0079100F">
            <w:pPr>
              <w:jc w:val="center"/>
              <w:rPr>
                <w:rFonts w:ascii="Arial" w:hAnsi="Arial" w:cs="Arial"/>
                <w:snapToGrid w:val="0"/>
                <w:sz w:val="18"/>
                <w:szCs w:val="18"/>
              </w:rPr>
            </w:pPr>
            <w:r w:rsidRPr="00F36291">
              <w:rPr>
                <w:rFonts w:ascii="Arial" w:hAnsi="Arial" w:cs="Arial"/>
                <w:snapToGrid w:val="0"/>
                <w:sz w:val="18"/>
                <w:szCs w:val="18"/>
              </w:rPr>
              <w:t>-</w:t>
            </w:r>
          </w:p>
          <w:p w:rsidR="0079100F" w:rsidRPr="00F36291" w:rsidRDefault="0079100F" w:rsidP="0079100F">
            <w:pPr>
              <w:jc w:val="center"/>
              <w:rPr>
                <w:rFonts w:ascii="Arial" w:hAnsi="Arial" w:cs="Arial"/>
                <w:snapToGrid w:val="0"/>
                <w:sz w:val="18"/>
                <w:szCs w:val="18"/>
                <w:lang w:val="en-US"/>
              </w:rPr>
            </w:pPr>
          </w:p>
          <w:p w:rsidR="0079100F" w:rsidRPr="00F36291" w:rsidRDefault="0079100F" w:rsidP="0079100F">
            <w:pPr>
              <w:jc w:val="center"/>
              <w:rPr>
                <w:rFonts w:ascii="Arial" w:hAnsi="Arial" w:cs="Arial"/>
                <w:snapToGrid w:val="0"/>
                <w:sz w:val="18"/>
                <w:szCs w:val="18"/>
                <w:lang w:val="en-US"/>
              </w:rPr>
            </w:pPr>
          </w:p>
          <w:p w:rsidR="0079100F" w:rsidRPr="00F36291" w:rsidRDefault="0079100F" w:rsidP="0079100F">
            <w:pPr>
              <w:jc w:val="center"/>
              <w:rPr>
                <w:rFonts w:ascii="Arial" w:hAnsi="Arial" w:cs="Arial"/>
                <w:snapToGrid w:val="0"/>
                <w:sz w:val="18"/>
                <w:szCs w:val="18"/>
                <w:lang w:val="en-US"/>
              </w:rPr>
            </w:pPr>
          </w:p>
          <w:p w:rsidR="0079100F" w:rsidRPr="00F36291" w:rsidRDefault="0079100F" w:rsidP="0079100F">
            <w:pPr>
              <w:jc w:val="center"/>
              <w:rPr>
                <w:rFonts w:ascii="Arial" w:hAnsi="Arial" w:cs="Arial"/>
                <w:snapToGrid w:val="0"/>
                <w:sz w:val="18"/>
                <w:szCs w:val="18"/>
                <w:lang w:val="en-US"/>
              </w:rPr>
            </w:pPr>
          </w:p>
          <w:p w:rsidR="0079100F" w:rsidRPr="00F36291" w:rsidRDefault="0079100F" w:rsidP="0079100F">
            <w:pPr>
              <w:jc w:val="center"/>
              <w:rPr>
                <w:rFonts w:ascii="Arial" w:hAnsi="Arial" w:cs="Arial"/>
                <w:snapToGrid w:val="0"/>
                <w:sz w:val="18"/>
                <w:szCs w:val="18"/>
                <w:lang w:val="en-US"/>
              </w:rPr>
            </w:pPr>
          </w:p>
          <w:p w:rsidR="0079100F" w:rsidRPr="00F36291" w:rsidRDefault="0079100F" w:rsidP="0079100F">
            <w:pPr>
              <w:jc w:val="center"/>
              <w:rPr>
                <w:rFonts w:ascii="Arial" w:hAnsi="Arial" w:cs="Arial"/>
                <w:snapToGrid w:val="0"/>
                <w:kern w:val="12"/>
                <w:sz w:val="18"/>
                <w:szCs w:val="18"/>
                <w:lang w:val="uz-Cyrl-UZ"/>
              </w:rPr>
            </w:pPr>
            <w:r w:rsidRPr="00F36291">
              <w:rPr>
                <w:rFonts w:ascii="Arial" w:hAnsi="Arial" w:cs="Arial"/>
                <w:snapToGrid w:val="0"/>
                <w:sz w:val="18"/>
                <w:szCs w:val="18"/>
                <w:lang w:val="en-US"/>
              </w:rPr>
              <w:t>1</w:t>
            </w:r>
          </w:p>
        </w:tc>
      </w:tr>
      <w:tr w:rsidR="0079100F" w:rsidRPr="00F36291" w:rsidTr="00565F38">
        <w:trPr>
          <w:trHeight w:val="20"/>
        </w:trPr>
        <w:tc>
          <w:tcPr>
            <w:tcW w:w="10005" w:type="dxa"/>
            <w:gridSpan w:val="8"/>
            <w:tcMar>
              <w:left w:w="28" w:type="dxa"/>
              <w:right w:w="28" w:type="dxa"/>
            </w:tcMar>
          </w:tcPr>
          <w:p w:rsidR="0079100F" w:rsidRPr="00F36291" w:rsidRDefault="0079100F" w:rsidP="0079100F">
            <w:pPr>
              <w:rPr>
                <w:rFonts w:ascii="Arial" w:hAnsi="Arial" w:cs="Arial"/>
                <w:b/>
                <w:i/>
                <w:snapToGrid w:val="0"/>
                <w:sz w:val="18"/>
                <w:szCs w:val="18"/>
                <w:lang w:val="en-US"/>
              </w:rPr>
            </w:pPr>
            <w:r w:rsidRPr="00F36291">
              <w:rPr>
                <w:rFonts w:ascii="Arial" w:hAnsi="Arial" w:cs="Arial"/>
                <w:b/>
                <w:i/>
                <w:sz w:val="18"/>
                <w:szCs w:val="18"/>
                <w:lang w:val="uz-Cyrl-UZ"/>
              </w:rPr>
              <w:t>Bacillus subtilis  ИПМ-215 штамми</w:t>
            </w:r>
          </w:p>
        </w:tc>
      </w:tr>
      <w:tr w:rsidR="0079100F" w:rsidRPr="00F36291" w:rsidTr="00565F38">
        <w:trPr>
          <w:trHeight w:val="20"/>
        </w:trPr>
        <w:tc>
          <w:tcPr>
            <w:tcW w:w="2146" w:type="dxa"/>
            <w:gridSpan w:val="2"/>
            <w:tcMar>
              <w:left w:w="28" w:type="dxa"/>
              <w:right w:w="28" w:type="dxa"/>
            </w:tcMar>
          </w:tcPr>
          <w:p w:rsidR="0079100F" w:rsidRPr="00F36291" w:rsidRDefault="0079100F" w:rsidP="0079100F">
            <w:pPr>
              <w:rPr>
                <w:rFonts w:ascii="Arial" w:hAnsi="Arial" w:cs="Arial"/>
                <w:sz w:val="18"/>
                <w:szCs w:val="18"/>
                <w:lang w:val="uz-Cyrl-UZ"/>
              </w:rPr>
            </w:pPr>
            <w:r w:rsidRPr="00F36291">
              <w:rPr>
                <w:rFonts w:ascii="Arial" w:hAnsi="Arial" w:cs="Arial"/>
                <w:sz w:val="18"/>
                <w:szCs w:val="18"/>
                <w:lang w:val="uz-Cyrl-UZ"/>
              </w:rPr>
              <w:t>БАКТОФИТсус.к.</w:t>
            </w:r>
          </w:p>
          <w:p w:rsidR="0079100F" w:rsidRPr="00F36291" w:rsidRDefault="0079100F" w:rsidP="0079100F">
            <w:pPr>
              <w:rPr>
                <w:rFonts w:ascii="Arial" w:hAnsi="Arial" w:cs="Arial"/>
                <w:sz w:val="18"/>
                <w:szCs w:val="18"/>
                <w:lang w:val="uz-Cyrl-UZ"/>
              </w:rPr>
            </w:pPr>
            <w:r w:rsidRPr="00F36291">
              <w:rPr>
                <w:rFonts w:ascii="Arial" w:hAnsi="Arial" w:cs="Arial"/>
                <w:sz w:val="18"/>
                <w:szCs w:val="18"/>
                <w:lang w:val="uz-Cyrl-UZ"/>
              </w:rPr>
              <w:t>10000 ЕД/мл, споралар титри</w:t>
            </w:r>
          </w:p>
          <w:p w:rsidR="0079100F" w:rsidRPr="00F36291" w:rsidRDefault="0079100F" w:rsidP="0079100F">
            <w:pPr>
              <w:rPr>
                <w:rFonts w:ascii="Arial" w:hAnsi="Arial" w:cs="Arial"/>
                <w:sz w:val="18"/>
                <w:szCs w:val="18"/>
                <w:lang w:val="uz-Cyrl-UZ"/>
              </w:rPr>
            </w:pPr>
            <w:r w:rsidRPr="00F36291">
              <w:rPr>
                <w:rFonts w:ascii="Arial" w:hAnsi="Arial" w:cs="Arial"/>
                <w:sz w:val="18"/>
                <w:szCs w:val="18"/>
                <w:lang w:val="uz-Cyrl-UZ"/>
              </w:rPr>
              <w:t xml:space="preserve"> 2,0 млрд/мл )</w:t>
            </w:r>
          </w:p>
          <w:p w:rsidR="0079100F" w:rsidRPr="00F36291" w:rsidRDefault="0079100F" w:rsidP="0079100F">
            <w:pPr>
              <w:rPr>
                <w:rFonts w:ascii="Arial" w:hAnsi="Arial" w:cs="Arial"/>
                <w:sz w:val="18"/>
                <w:szCs w:val="18"/>
                <w:lang w:val="uz-Cyrl-UZ"/>
              </w:rPr>
            </w:pPr>
            <w:r w:rsidRPr="00F36291">
              <w:rPr>
                <w:rFonts w:ascii="Arial" w:hAnsi="Arial" w:cs="Arial"/>
                <w:sz w:val="18"/>
                <w:szCs w:val="18"/>
                <w:lang w:val="uz-Cyrl-UZ"/>
              </w:rPr>
              <w:t>«Asiabioprom» МЧЖ, Ўзбекистон</w:t>
            </w:r>
          </w:p>
          <w:p w:rsidR="0079100F" w:rsidRPr="00F36291" w:rsidRDefault="0079100F" w:rsidP="0079100F">
            <w:pPr>
              <w:rPr>
                <w:rFonts w:ascii="Arial" w:hAnsi="Arial" w:cs="Arial"/>
                <w:kern w:val="12"/>
                <w:sz w:val="18"/>
                <w:szCs w:val="18"/>
                <w:lang w:val="uz-Cyrl-UZ"/>
              </w:rPr>
            </w:pPr>
            <w:r w:rsidRPr="00F36291">
              <w:rPr>
                <w:rFonts w:ascii="Arial" w:hAnsi="Arial" w:cs="Arial"/>
                <w:snapToGrid w:val="0"/>
                <w:sz w:val="18"/>
                <w:szCs w:val="18"/>
                <w:lang w:val="uz-Cyrl-UZ"/>
              </w:rPr>
              <w:t>31.12.2023</w:t>
            </w:r>
          </w:p>
        </w:tc>
        <w:tc>
          <w:tcPr>
            <w:tcW w:w="913" w:type="dxa"/>
            <w:tcMar>
              <w:left w:w="28" w:type="dxa"/>
              <w:right w:w="28" w:type="dxa"/>
            </w:tcMar>
            <w:vAlign w:val="center"/>
          </w:tcPr>
          <w:p w:rsidR="0079100F" w:rsidRPr="00F36291" w:rsidRDefault="0079100F" w:rsidP="0079100F">
            <w:pPr>
              <w:jc w:val="center"/>
              <w:rPr>
                <w:rFonts w:ascii="Arial" w:hAnsi="Arial" w:cs="Arial"/>
                <w:snapToGrid w:val="0"/>
                <w:sz w:val="18"/>
                <w:szCs w:val="18"/>
              </w:rPr>
            </w:pPr>
            <w:r w:rsidRPr="00F36291">
              <w:rPr>
                <w:rFonts w:ascii="Arial" w:hAnsi="Arial" w:cs="Arial"/>
                <w:snapToGrid w:val="0"/>
                <w:sz w:val="18"/>
                <w:szCs w:val="18"/>
              </w:rPr>
              <w:t>2,0 т/л</w:t>
            </w:r>
          </w:p>
          <w:p w:rsidR="0079100F" w:rsidRPr="00F36291" w:rsidRDefault="0079100F" w:rsidP="0079100F">
            <w:pPr>
              <w:jc w:val="center"/>
              <w:rPr>
                <w:rFonts w:ascii="Arial" w:hAnsi="Arial" w:cs="Arial"/>
                <w:sz w:val="18"/>
                <w:szCs w:val="18"/>
                <w:lang w:val="uz-Cyrl-UZ"/>
              </w:rPr>
            </w:pPr>
            <w:r w:rsidRPr="00F36291">
              <w:rPr>
                <w:rFonts w:ascii="Arial" w:hAnsi="Arial" w:cs="Arial"/>
                <w:snapToGrid w:val="0"/>
                <w:sz w:val="18"/>
                <w:szCs w:val="18"/>
              </w:rPr>
              <w:t>+2,0 л/га</w:t>
            </w:r>
          </w:p>
        </w:tc>
        <w:tc>
          <w:tcPr>
            <w:tcW w:w="1275" w:type="dxa"/>
            <w:tcMar>
              <w:left w:w="28" w:type="dxa"/>
              <w:right w:w="28" w:type="dxa"/>
            </w:tcMar>
            <w:vAlign w:val="center"/>
          </w:tcPr>
          <w:p w:rsidR="0079100F" w:rsidRPr="00F36291" w:rsidRDefault="0079100F" w:rsidP="0079100F">
            <w:pPr>
              <w:rPr>
                <w:rFonts w:ascii="Arial" w:hAnsi="Arial" w:cs="Arial"/>
                <w:sz w:val="18"/>
                <w:szCs w:val="18"/>
                <w:lang w:val="uz-Cyrl-UZ"/>
              </w:rPr>
            </w:pPr>
            <w:r w:rsidRPr="00F36291">
              <w:rPr>
                <w:rFonts w:ascii="Arial" w:hAnsi="Arial" w:cs="Arial"/>
                <w:sz w:val="18"/>
                <w:szCs w:val="18"/>
                <w:lang w:val="uz-Cyrl-UZ"/>
              </w:rPr>
              <w:t>Соя</w:t>
            </w:r>
          </w:p>
        </w:tc>
        <w:tc>
          <w:tcPr>
            <w:tcW w:w="1276" w:type="dxa"/>
            <w:tcMar>
              <w:left w:w="28" w:type="dxa"/>
              <w:right w:w="28" w:type="dxa"/>
            </w:tcMar>
            <w:vAlign w:val="center"/>
          </w:tcPr>
          <w:p w:rsidR="0079100F" w:rsidRPr="00F36291" w:rsidRDefault="0079100F" w:rsidP="0079100F">
            <w:pPr>
              <w:rPr>
                <w:rFonts w:ascii="Arial" w:hAnsi="Arial" w:cs="Arial"/>
                <w:sz w:val="18"/>
                <w:szCs w:val="18"/>
              </w:rPr>
            </w:pPr>
            <w:r w:rsidRPr="00F36291">
              <w:rPr>
                <w:rFonts w:ascii="Arial" w:hAnsi="Arial" w:cs="Arial"/>
                <w:snapToGrid w:val="0"/>
                <w:spacing w:val="-6"/>
                <w:sz w:val="18"/>
                <w:szCs w:val="18"/>
                <w:lang w:val="uz-Cyrl-UZ"/>
              </w:rPr>
              <w:t>Фузариоз илдиз чириш</w:t>
            </w:r>
          </w:p>
        </w:tc>
        <w:tc>
          <w:tcPr>
            <w:tcW w:w="2552" w:type="dxa"/>
            <w:tcMar>
              <w:left w:w="28" w:type="dxa"/>
              <w:right w:w="28" w:type="dxa"/>
            </w:tcMar>
          </w:tcPr>
          <w:p w:rsidR="0079100F" w:rsidRPr="00F36291" w:rsidRDefault="0079100F" w:rsidP="0079100F">
            <w:pPr>
              <w:rPr>
                <w:rFonts w:ascii="Arial" w:hAnsi="Arial" w:cs="Arial"/>
                <w:snapToGrid w:val="0"/>
                <w:spacing w:val="-6"/>
                <w:sz w:val="18"/>
                <w:szCs w:val="18"/>
                <w:lang w:val="uz-Cyrl-UZ"/>
              </w:rPr>
            </w:pPr>
            <w:r w:rsidRPr="00F36291">
              <w:rPr>
                <w:rFonts w:ascii="Arial" w:hAnsi="Arial" w:cs="Arial"/>
                <w:snapToGrid w:val="0"/>
                <w:spacing w:val="-6"/>
                <w:sz w:val="18"/>
                <w:szCs w:val="18"/>
                <w:lang w:val="uz-Cyrl-UZ"/>
              </w:rPr>
              <w:t>Икки ишлов:</w:t>
            </w:r>
          </w:p>
          <w:p w:rsidR="0079100F" w:rsidRPr="00F36291" w:rsidRDefault="0079100F" w:rsidP="0079100F">
            <w:pPr>
              <w:rPr>
                <w:rFonts w:ascii="Arial" w:hAnsi="Arial" w:cs="Arial"/>
                <w:snapToGrid w:val="0"/>
                <w:spacing w:val="-6"/>
                <w:sz w:val="18"/>
                <w:szCs w:val="18"/>
                <w:lang w:val="uz-Cyrl-UZ"/>
              </w:rPr>
            </w:pPr>
            <w:r w:rsidRPr="00F36291">
              <w:rPr>
                <w:rFonts w:ascii="Arial" w:hAnsi="Arial" w:cs="Arial"/>
                <w:snapToGrid w:val="0"/>
                <w:spacing w:val="-6"/>
                <w:sz w:val="18"/>
                <w:szCs w:val="18"/>
                <w:lang w:val="uz-Cyrl-UZ"/>
              </w:rPr>
              <w:t>1 - Уруғ препарат суспензиясида 1 т донга 10 л эритма  сарфланган ҳолда дориланади</w:t>
            </w:r>
          </w:p>
          <w:p w:rsidR="0079100F" w:rsidRPr="00F36291" w:rsidRDefault="0079100F" w:rsidP="0079100F">
            <w:pPr>
              <w:rPr>
                <w:rFonts w:ascii="Arial" w:hAnsi="Arial" w:cs="Arial"/>
                <w:snapToGrid w:val="0"/>
                <w:spacing w:val="-6"/>
                <w:sz w:val="18"/>
                <w:szCs w:val="18"/>
                <w:lang w:val="uz-Cyrl-UZ"/>
              </w:rPr>
            </w:pPr>
            <w:r w:rsidRPr="00F36291">
              <w:rPr>
                <w:rFonts w:ascii="Arial" w:hAnsi="Arial" w:cs="Arial"/>
                <w:snapToGrid w:val="0"/>
                <w:spacing w:val="-6"/>
                <w:sz w:val="18"/>
                <w:szCs w:val="18"/>
                <w:lang w:val="uz-Cyrl-UZ"/>
              </w:rPr>
              <w:t>2 - Ў</w:t>
            </w:r>
            <w:r w:rsidRPr="00F36291">
              <w:rPr>
                <w:rFonts w:ascii="Arial" w:hAnsi="Arial" w:cs="Arial"/>
                <w:snapToGrid w:val="0"/>
                <w:spacing w:val="-6"/>
                <w:sz w:val="18"/>
                <w:szCs w:val="18"/>
              </w:rPr>
              <w:t>симликнинг</w:t>
            </w:r>
            <w:r w:rsidRPr="00F36291">
              <w:rPr>
                <w:rFonts w:ascii="Arial" w:hAnsi="Arial" w:cs="Arial"/>
                <w:snapToGrid w:val="0"/>
                <w:spacing w:val="-6"/>
                <w:sz w:val="18"/>
                <w:szCs w:val="18"/>
                <w:lang w:val="en-US"/>
              </w:rPr>
              <w:t xml:space="preserve"> </w:t>
            </w:r>
            <w:r w:rsidRPr="00F36291">
              <w:rPr>
                <w:rFonts w:ascii="Arial" w:hAnsi="Arial" w:cs="Arial"/>
                <w:snapToGrid w:val="0"/>
                <w:spacing w:val="-6"/>
                <w:sz w:val="18"/>
                <w:szCs w:val="18"/>
              </w:rPr>
              <w:t>ўсув</w:t>
            </w:r>
            <w:r w:rsidRPr="00F36291">
              <w:rPr>
                <w:rFonts w:ascii="Arial" w:hAnsi="Arial" w:cs="Arial"/>
                <w:snapToGrid w:val="0"/>
                <w:spacing w:val="-6"/>
                <w:sz w:val="18"/>
                <w:szCs w:val="18"/>
                <w:lang w:val="en-US"/>
              </w:rPr>
              <w:t xml:space="preserve"> </w:t>
            </w:r>
            <w:r w:rsidRPr="00F36291">
              <w:rPr>
                <w:rFonts w:ascii="Arial" w:hAnsi="Arial" w:cs="Arial"/>
                <w:snapToGrid w:val="0"/>
                <w:spacing w:val="-6"/>
                <w:sz w:val="18"/>
                <w:szCs w:val="18"/>
              </w:rPr>
              <w:t>даврида</w:t>
            </w:r>
            <w:r w:rsidRPr="00F36291">
              <w:rPr>
                <w:rFonts w:ascii="Arial" w:hAnsi="Arial" w:cs="Arial"/>
                <w:snapToGrid w:val="0"/>
                <w:spacing w:val="-6"/>
                <w:sz w:val="18"/>
                <w:szCs w:val="18"/>
                <w:lang w:val="en-US"/>
              </w:rPr>
              <w:t xml:space="preserve"> </w:t>
            </w:r>
            <w:r w:rsidRPr="00F36291">
              <w:rPr>
                <w:rFonts w:ascii="Arial" w:hAnsi="Arial" w:cs="Arial"/>
                <w:snapToGrid w:val="0"/>
                <w:spacing w:val="-6"/>
                <w:sz w:val="18"/>
                <w:szCs w:val="18"/>
              </w:rPr>
              <w:t>пуркалади</w:t>
            </w:r>
          </w:p>
        </w:tc>
        <w:tc>
          <w:tcPr>
            <w:tcW w:w="992" w:type="dxa"/>
            <w:tcMar>
              <w:left w:w="28" w:type="dxa"/>
              <w:right w:w="28" w:type="dxa"/>
            </w:tcMar>
            <w:vAlign w:val="center"/>
          </w:tcPr>
          <w:p w:rsidR="0079100F" w:rsidRPr="00F36291" w:rsidRDefault="0079100F" w:rsidP="0079100F">
            <w:pPr>
              <w:jc w:val="center"/>
              <w:rPr>
                <w:rFonts w:ascii="Arial" w:hAnsi="Arial" w:cs="Arial"/>
                <w:snapToGrid w:val="0"/>
                <w:sz w:val="18"/>
                <w:szCs w:val="18"/>
              </w:rPr>
            </w:pPr>
            <w:r w:rsidRPr="00F36291">
              <w:rPr>
                <w:rFonts w:ascii="Arial" w:hAnsi="Arial" w:cs="Arial"/>
                <w:snapToGrid w:val="0"/>
                <w:sz w:val="18"/>
                <w:szCs w:val="18"/>
              </w:rPr>
              <w:t>-</w:t>
            </w:r>
          </w:p>
          <w:p w:rsidR="0079100F" w:rsidRPr="00F36291" w:rsidRDefault="0079100F" w:rsidP="0079100F">
            <w:pPr>
              <w:jc w:val="center"/>
              <w:rPr>
                <w:rFonts w:ascii="Arial" w:hAnsi="Arial" w:cs="Arial"/>
                <w:snapToGrid w:val="0"/>
                <w:sz w:val="18"/>
                <w:szCs w:val="18"/>
              </w:rPr>
            </w:pPr>
          </w:p>
          <w:p w:rsidR="0079100F" w:rsidRPr="00F36291" w:rsidRDefault="0079100F" w:rsidP="0079100F">
            <w:pPr>
              <w:jc w:val="center"/>
              <w:rPr>
                <w:rFonts w:ascii="Arial" w:hAnsi="Arial" w:cs="Arial"/>
                <w:snapToGrid w:val="0"/>
                <w:sz w:val="18"/>
                <w:szCs w:val="18"/>
              </w:rPr>
            </w:pPr>
          </w:p>
          <w:p w:rsidR="0079100F" w:rsidRPr="00F36291" w:rsidRDefault="0079100F" w:rsidP="0079100F">
            <w:pPr>
              <w:jc w:val="center"/>
              <w:rPr>
                <w:rFonts w:ascii="Arial" w:hAnsi="Arial" w:cs="Arial"/>
                <w:snapToGrid w:val="0"/>
                <w:sz w:val="18"/>
                <w:szCs w:val="18"/>
              </w:rPr>
            </w:pPr>
          </w:p>
          <w:p w:rsidR="0079100F" w:rsidRPr="00F36291" w:rsidRDefault="0079100F" w:rsidP="0079100F">
            <w:pPr>
              <w:jc w:val="center"/>
              <w:rPr>
                <w:rFonts w:ascii="Arial" w:hAnsi="Arial" w:cs="Arial"/>
                <w:snapToGrid w:val="0"/>
                <w:sz w:val="18"/>
                <w:szCs w:val="18"/>
              </w:rPr>
            </w:pPr>
            <w:r w:rsidRPr="00F36291">
              <w:rPr>
                <w:rFonts w:ascii="Arial" w:hAnsi="Arial" w:cs="Arial"/>
                <w:snapToGrid w:val="0"/>
                <w:sz w:val="18"/>
                <w:szCs w:val="18"/>
              </w:rPr>
              <w:t>30</w:t>
            </w:r>
          </w:p>
        </w:tc>
        <w:tc>
          <w:tcPr>
            <w:tcW w:w="851" w:type="dxa"/>
            <w:tcMar>
              <w:left w:w="28" w:type="dxa"/>
              <w:right w:w="28" w:type="dxa"/>
            </w:tcMar>
            <w:vAlign w:val="center"/>
          </w:tcPr>
          <w:p w:rsidR="0079100F" w:rsidRPr="00F36291" w:rsidRDefault="0079100F" w:rsidP="0079100F">
            <w:pPr>
              <w:jc w:val="center"/>
              <w:rPr>
                <w:rFonts w:ascii="Arial" w:hAnsi="Arial" w:cs="Arial"/>
                <w:snapToGrid w:val="0"/>
                <w:sz w:val="18"/>
                <w:szCs w:val="18"/>
              </w:rPr>
            </w:pPr>
            <w:r w:rsidRPr="00F36291">
              <w:rPr>
                <w:rFonts w:ascii="Arial" w:hAnsi="Arial" w:cs="Arial"/>
                <w:snapToGrid w:val="0"/>
                <w:sz w:val="18"/>
                <w:szCs w:val="18"/>
              </w:rPr>
              <w:t>-</w:t>
            </w:r>
          </w:p>
          <w:p w:rsidR="0079100F" w:rsidRPr="00F36291" w:rsidRDefault="0079100F" w:rsidP="0079100F">
            <w:pPr>
              <w:jc w:val="center"/>
              <w:rPr>
                <w:rFonts w:ascii="Arial" w:hAnsi="Arial" w:cs="Arial"/>
                <w:snapToGrid w:val="0"/>
                <w:sz w:val="18"/>
                <w:szCs w:val="18"/>
              </w:rPr>
            </w:pPr>
          </w:p>
          <w:p w:rsidR="0079100F" w:rsidRPr="00F36291" w:rsidRDefault="0079100F" w:rsidP="0079100F">
            <w:pPr>
              <w:jc w:val="center"/>
              <w:rPr>
                <w:rFonts w:ascii="Arial" w:hAnsi="Arial" w:cs="Arial"/>
                <w:snapToGrid w:val="0"/>
                <w:sz w:val="18"/>
                <w:szCs w:val="18"/>
              </w:rPr>
            </w:pPr>
          </w:p>
          <w:p w:rsidR="0079100F" w:rsidRPr="00F36291" w:rsidRDefault="0079100F" w:rsidP="0079100F">
            <w:pPr>
              <w:jc w:val="center"/>
              <w:rPr>
                <w:rFonts w:ascii="Arial" w:hAnsi="Arial" w:cs="Arial"/>
                <w:snapToGrid w:val="0"/>
                <w:sz w:val="18"/>
                <w:szCs w:val="18"/>
              </w:rPr>
            </w:pPr>
          </w:p>
          <w:p w:rsidR="0079100F" w:rsidRPr="00F36291" w:rsidRDefault="0079100F" w:rsidP="0079100F">
            <w:pPr>
              <w:jc w:val="center"/>
              <w:rPr>
                <w:rFonts w:ascii="Arial" w:hAnsi="Arial" w:cs="Arial"/>
                <w:snapToGrid w:val="0"/>
                <w:sz w:val="18"/>
                <w:szCs w:val="18"/>
              </w:rPr>
            </w:pPr>
            <w:r w:rsidRPr="00F36291">
              <w:rPr>
                <w:rFonts w:ascii="Arial" w:hAnsi="Arial" w:cs="Arial"/>
                <w:snapToGrid w:val="0"/>
                <w:sz w:val="18"/>
                <w:szCs w:val="18"/>
              </w:rPr>
              <w:t>1</w:t>
            </w:r>
          </w:p>
        </w:tc>
      </w:tr>
    </w:tbl>
    <w:p w:rsidR="00565F38" w:rsidRDefault="00565F38" w:rsidP="00347D82">
      <w:pPr>
        <w:widowControl/>
        <w:autoSpaceDE/>
        <w:autoSpaceDN/>
        <w:ind w:firstLine="708"/>
        <w:jc w:val="both"/>
        <w:rPr>
          <w:rFonts w:ascii="Arial" w:hAnsi="Arial"/>
          <w:b/>
          <w:i/>
          <w:sz w:val="28"/>
          <w:lang w:val="uz-Cyrl-UZ"/>
        </w:rPr>
      </w:pPr>
    </w:p>
    <w:p w:rsidR="00565F38" w:rsidRDefault="00565F38">
      <w:pPr>
        <w:widowControl/>
        <w:autoSpaceDE/>
        <w:autoSpaceDN/>
        <w:rPr>
          <w:rFonts w:ascii="Arial" w:hAnsi="Arial"/>
          <w:b/>
          <w:i/>
          <w:sz w:val="28"/>
          <w:lang w:val="uz-Cyrl-UZ"/>
        </w:rPr>
      </w:pPr>
      <w:r>
        <w:rPr>
          <w:rFonts w:ascii="Arial" w:hAnsi="Arial"/>
          <w:b/>
          <w:i/>
          <w:sz w:val="28"/>
          <w:lang w:val="uz-Cyrl-UZ"/>
        </w:rPr>
        <w:br w:type="page"/>
      </w:r>
    </w:p>
    <w:p w:rsidR="00565F38" w:rsidRDefault="00690956" w:rsidP="00347D82">
      <w:pPr>
        <w:widowControl/>
        <w:autoSpaceDE/>
        <w:autoSpaceDN/>
        <w:ind w:firstLine="708"/>
        <w:jc w:val="both"/>
        <w:rPr>
          <w:rFonts w:ascii="Arial" w:hAnsi="Arial"/>
          <w:b/>
          <w:i/>
          <w:sz w:val="28"/>
          <w:lang w:val="uz-Cyrl-UZ"/>
        </w:rPr>
      </w:pPr>
      <w:r>
        <w:rPr>
          <w:i/>
          <w:noProof/>
          <w:sz w:val="18"/>
          <w:lang w:eastAsia="ru-RU"/>
        </w:rPr>
        <w:lastRenderedPageBreak/>
        <mc:AlternateContent>
          <mc:Choice Requires="wps">
            <w:drawing>
              <wp:anchor distT="0" distB="0" distL="114300" distR="114300" simplePos="0" relativeHeight="251668480" behindDoc="0" locked="0" layoutInCell="1" allowOverlap="1" wp14:anchorId="3FA6D380" wp14:editId="7E0CB362">
                <wp:simplePos x="0" y="0"/>
                <wp:positionH relativeFrom="margin">
                  <wp:align>right</wp:align>
                </wp:positionH>
                <wp:positionV relativeFrom="paragraph">
                  <wp:posOffset>-291465</wp:posOffset>
                </wp:positionV>
                <wp:extent cx="6010275" cy="381000"/>
                <wp:effectExtent l="0" t="0" r="28575" b="19050"/>
                <wp:wrapNone/>
                <wp:docPr id="25" name="Надпись 25"/>
                <wp:cNvGraphicFramePr/>
                <a:graphic xmlns:a="http://schemas.openxmlformats.org/drawingml/2006/main">
                  <a:graphicData uri="http://schemas.microsoft.com/office/word/2010/wordprocessingShape">
                    <wps:wsp>
                      <wps:cNvSpPr txBox="1"/>
                      <wps:spPr>
                        <a:xfrm>
                          <a:off x="0" y="0"/>
                          <a:ext cx="6010275" cy="381000"/>
                        </a:xfrm>
                        <a:prstGeom prst="rect">
                          <a:avLst/>
                        </a:prstGeom>
                        <a:ln/>
                      </wps:spPr>
                      <wps:style>
                        <a:lnRef idx="3">
                          <a:schemeClr val="lt1"/>
                        </a:lnRef>
                        <a:fillRef idx="1">
                          <a:schemeClr val="accent3"/>
                        </a:fillRef>
                        <a:effectRef idx="1">
                          <a:schemeClr val="accent3"/>
                        </a:effectRef>
                        <a:fontRef idx="minor">
                          <a:schemeClr val="lt1"/>
                        </a:fontRef>
                      </wps:style>
                      <wps:txbx>
                        <w:txbxContent>
                          <w:p w:rsidR="00690956" w:rsidRPr="00690956" w:rsidRDefault="00690956" w:rsidP="00690956">
                            <w:pPr>
                              <w:widowControl/>
                              <w:autoSpaceDE/>
                              <w:autoSpaceDN/>
                              <w:jc w:val="center"/>
                              <w:rPr>
                                <w:rFonts w:ascii="Arial" w:hAnsi="Arial" w:cs="Arial"/>
                                <w:b/>
                                <w:i/>
                                <w:sz w:val="36"/>
                                <w:lang w:val="uz-Cyrl-UZ"/>
                              </w:rPr>
                            </w:pPr>
                            <w:r w:rsidRPr="00565F38">
                              <w:rPr>
                                <w:rFonts w:ascii="Arial" w:hAnsi="Arial" w:cs="Arial"/>
                                <w:b/>
                                <w:sz w:val="28"/>
                              </w:rPr>
                              <w:t>НЕМАТИЦИДЛАР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6D380" id="Надпись 25" o:spid="_x0000_s1029" type="#_x0000_t202" style="position:absolute;left:0;text-align:left;margin-left:422.05pt;margin-top:-22.95pt;width:473.25pt;height:30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Qv8iAIAADoFAAAOAAAAZHJzL2Uyb0RvYy54bWysVM1uEzEQviPxDpbvdJP0l6ibKrQqQqra&#10;ihb17HjtZiXbY+xJdsONe1+Bd+DAgRuvkL4RY29+qtILiMuuPfPNzzc/Pj5prWFzFWINruT9nR5n&#10;ykmoandf8k+352+OOIsoXCUMOFXyhYr8ZPT61XHjh2oAUzCVCoycuDhsfMmniH5YFFFOlRVxB7xy&#10;pNQQrEC6hvuiCqIh79YUg17voGggVD6AVDGS9KxT8lH2r7WSeKV1VMhMySk3zN+Qv5P0LUbHYngf&#10;hJ/WcpWG+IcsrKgdBd24OhMo2CzUf7iytQwQQeOOBFuA1rVUmQOx6feesbmZCq8yFypO9Jsyxf/n&#10;Vl7OrwOrq5IP9jlzwlKPlt+W35c/lr+WPx+/Pj4wUlCVGh+HBL7xBMf2HbTU7bU8kjCRb3Ww6U+0&#10;GOmp3otNjVWLTJLwgGgODimWJN3uUb/Xy00ottY+RHyvwLJ0KHmgHubSivlFRMqEoGtICmZckqX0&#10;ujTyCRdGdcqPShM9CrybneTBUqcmsLmgkTCYSZBL4wiZTHRtzMao/5KRkFI53E3syXCFT6YqD9zf&#10;GG8scmRwuDG2tYPwUvRtyrrDr9l3nBN9bCdt7mnOMUkmUC2ocQG6BYhentdU3QsR8VoEmnjqFW0x&#10;XtFHG2hKDqsTZ1MIX16SJzwNImk5a2iDSh4/z0RQnJkPjkb0bX9vL61cvuztHw7oEp5qJk81bmZP&#10;gTrSp/fCy3xMeDTrow5g72jZxykqqYSTFLvkuD6eYrfX9FhINR5nEC2ZF3jhbrxMrlOV0+zctnci&#10;+NWAIY3mJax3TQyfzVmHTZYOxjMEXech3FZ1VX9a0DwPq8ckvQBP7xm1ffJGvwEAAP//AwBQSwME&#10;FAAGAAgAAAAhAPQ7DNLcAAAABwEAAA8AAABkcnMvZG93bnJldi54bWxMj0FPwkAUhO8m/ofNM+EG&#10;r0iLULslxgQOegI9eFy6j7ax+7bpLlD+vc+THiczmfmm2IyuUxcaQutZw3yWgCKuvG251vD5sZ2u&#10;QIVo2JrOM2m4UYBNeX9XmNz6K+/pcoi1khIOudHQxNjniKFqyJkw8z2xeCc/OBNFDjXawVyl3HX4&#10;mCRLdKZlWWhMT68NVd+Hs9Ngq/Ytfdp9bfeMITu9L1bIFLSePIwvz6AijfEvDL/4gg6lMB39mW1Q&#10;nQY5EjVM02wNSux1usxAHSWXzgHLAv/zlz8AAAD//wMAUEsBAi0AFAAGAAgAAAAhALaDOJL+AAAA&#10;4QEAABMAAAAAAAAAAAAAAAAAAAAAAFtDb250ZW50X1R5cGVzXS54bWxQSwECLQAUAAYACAAAACEA&#10;OP0h/9YAAACUAQAACwAAAAAAAAAAAAAAAAAvAQAAX3JlbHMvLnJlbHNQSwECLQAUAAYACAAAACEA&#10;xrEL/IgCAAA6BQAADgAAAAAAAAAAAAAAAAAuAgAAZHJzL2Uyb0RvYy54bWxQSwECLQAUAAYACAAA&#10;ACEA9DsM0twAAAAHAQAADwAAAAAAAAAAAAAAAADiBAAAZHJzL2Rvd25yZXYueG1sUEsFBgAAAAAE&#10;AAQA8wAAAOsFAAAAAA==&#10;" fillcolor="#a5a5a5 [3206]" strokecolor="white [3201]" strokeweight="1.5pt">
                <v:textbox>
                  <w:txbxContent>
                    <w:p w:rsidR="00690956" w:rsidRPr="00690956" w:rsidRDefault="00690956" w:rsidP="00690956">
                      <w:pPr>
                        <w:widowControl/>
                        <w:autoSpaceDE/>
                        <w:autoSpaceDN/>
                        <w:jc w:val="center"/>
                        <w:rPr>
                          <w:rFonts w:ascii="Arial" w:hAnsi="Arial" w:cs="Arial"/>
                          <w:b/>
                          <w:i/>
                          <w:sz w:val="36"/>
                          <w:lang w:val="uz-Cyrl-UZ"/>
                        </w:rPr>
                      </w:pPr>
                      <w:r w:rsidRPr="00565F38">
                        <w:rPr>
                          <w:rFonts w:ascii="Arial" w:hAnsi="Arial" w:cs="Arial"/>
                          <w:b/>
                          <w:sz w:val="28"/>
                        </w:rPr>
                        <w:t>НЕМАТИЦИДЛАР</w:t>
                      </w:r>
                    </w:p>
                  </w:txbxContent>
                </v:textbox>
                <w10:wrap anchorx="margin"/>
              </v:shape>
            </w:pict>
          </mc:Fallback>
        </mc:AlternateContent>
      </w:r>
    </w:p>
    <w:tbl>
      <w:tblPr>
        <w:tblStyle w:val="TableGrid"/>
        <w:tblW w:w="9982" w:type="dxa"/>
        <w:tblInd w:w="-289" w:type="dxa"/>
        <w:tblCellMar>
          <w:top w:w="56" w:type="dxa"/>
          <w:left w:w="29" w:type="dxa"/>
        </w:tblCellMar>
        <w:tblLook w:val="04A0" w:firstRow="1" w:lastRow="0" w:firstColumn="1" w:lastColumn="0" w:noHBand="0" w:noVBand="1"/>
      </w:tblPr>
      <w:tblGrid>
        <w:gridCol w:w="2127"/>
        <w:gridCol w:w="851"/>
        <w:gridCol w:w="1406"/>
        <w:gridCol w:w="1436"/>
        <w:gridCol w:w="1813"/>
        <w:gridCol w:w="1205"/>
        <w:gridCol w:w="1144"/>
      </w:tblGrid>
      <w:tr w:rsidR="00565F38" w:rsidRPr="00565F38" w:rsidTr="00565F38">
        <w:trPr>
          <w:trHeight w:val="1461"/>
        </w:trPr>
        <w:tc>
          <w:tcPr>
            <w:tcW w:w="2127" w:type="dxa"/>
            <w:tcBorders>
              <w:top w:val="single" w:sz="4" w:space="0" w:color="000000"/>
              <w:left w:val="single" w:sz="4" w:space="0" w:color="000000"/>
              <w:bottom w:val="single" w:sz="4" w:space="0" w:color="000000"/>
              <w:right w:val="single" w:sz="4" w:space="0" w:color="000000"/>
            </w:tcBorders>
            <w:vAlign w:val="center"/>
          </w:tcPr>
          <w:p w:rsidR="00565F38" w:rsidRPr="00565F38" w:rsidRDefault="00565F38" w:rsidP="00565F38">
            <w:pPr>
              <w:spacing w:line="250" w:lineRule="auto"/>
              <w:ind w:left="22" w:right="24"/>
              <w:jc w:val="center"/>
              <w:rPr>
                <w:rFonts w:ascii="Arial" w:hAnsi="Arial" w:cs="Arial"/>
                <w:sz w:val="18"/>
                <w:szCs w:val="18"/>
              </w:rPr>
            </w:pPr>
            <w:r w:rsidRPr="00565F38">
              <w:rPr>
                <w:rFonts w:ascii="Arial" w:hAnsi="Arial" w:cs="Arial"/>
                <w:b/>
                <w:sz w:val="18"/>
                <w:szCs w:val="18"/>
              </w:rPr>
              <w:t xml:space="preserve">Препарат, ишлаб </w:t>
            </w:r>
          </w:p>
          <w:p w:rsidR="00565F38" w:rsidRPr="00565F38" w:rsidRDefault="00565F38" w:rsidP="00565F38">
            <w:pPr>
              <w:spacing w:line="250" w:lineRule="auto"/>
              <w:jc w:val="center"/>
              <w:rPr>
                <w:rFonts w:ascii="Arial" w:hAnsi="Arial" w:cs="Arial"/>
                <w:sz w:val="18"/>
                <w:szCs w:val="18"/>
              </w:rPr>
            </w:pPr>
            <w:r w:rsidRPr="00565F38">
              <w:rPr>
                <w:rFonts w:ascii="Arial" w:hAnsi="Arial" w:cs="Arial"/>
                <w:b/>
                <w:sz w:val="18"/>
                <w:szCs w:val="18"/>
              </w:rPr>
              <w:t xml:space="preserve">чиқарувчи фирма, мамлакат, </w:t>
            </w:r>
          </w:p>
          <w:p w:rsidR="00565F38" w:rsidRPr="00565F38" w:rsidRDefault="00565F38" w:rsidP="00565F38">
            <w:pPr>
              <w:spacing w:line="259" w:lineRule="auto"/>
              <w:jc w:val="center"/>
              <w:rPr>
                <w:rFonts w:ascii="Arial" w:hAnsi="Arial" w:cs="Arial"/>
                <w:sz w:val="18"/>
                <w:szCs w:val="18"/>
              </w:rPr>
            </w:pPr>
            <w:r w:rsidRPr="00565F38">
              <w:rPr>
                <w:rFonts w:ascii="Arial" w:hAnsi="Arial" w:cs="Arial"/>
                <w:b/>
                <w:sz w:val="18"/>
                <w:szCs w:val="18"/>
              </w:rPr>
              <w:t>қайта рўйхатга олиш санаси</w:t>
            </w:r>
          </w:p>
        </w:tc>
        <w:tc>
          <w:tcPr>
            <w:tcW w:w="851" w:type="dxa"/>
            <w:tcBorders>
              <w:top w:val="single" w:sz="4" w:space="0" w:color="000000"/>
              <w:left w:val="single" w:sz="4" w:space="0" w:color="000000"/>
              <w:bottom w:val="single" w:sz="4" w:space="0" w:color="000000"/>
              <w:right w:val="single" w:sz="4" w:space="0" w:color="000000"/>
            </w:tcBorders>
            <w:vAlign w:val="center"/>
          </w:tcPr>
          <w:p w:rsidR="00565F38" w:rsidRPr="00565F38" w:rsidRDefault="00565F38" w:rsidP="00565F38">
            <w:pPr>
              <w:spacing w:line="259" w:lineRule="auto"/>
              <w:jc w:val="center"/>
              <w:rPr>
                <w:rFonts w:ascii="Arial" w:hAnsi="Arial" w:cs="Arial"/>
                <w:sz w:val="18"/>
                <w:szCs w:val="18"/>
              </w:rPr>
            </w:pPr>
            <w:r w:rsidRPr="00565F38">
              <w:rPr>
                <w:rFonts w:ascii="Arial" w:hAnsi="Arial" w:cs="Arial"/>
                <w:b/>
                <w:sz w:val="18"/>
                <w:szCs w:val="18"/>
              </w:rPr>
              <w:t>Сарф меъёри, га/кг ёки га/л</w:t>
            </w:r>
          </w:p>
        </w:tc>
        <w:tc>
          <w:tcPr>
            <w:tcW w:w="1406" w:type="dxa"/>
            <w:tcBorders>
              <w:top w:val="single" w:sz="4" w:space="0" w:color="000000"/>
              <w:left w:val="single" w:sz="4" w:space="0" w:color="000000"/>
              <w:bottom w:val="single" w:sz="4" w:space="0" w:color="000000"/>
              <w:right w:val="single" w:sz="4" w:space="0" w:color="000000"/>
            </w:tcBorders>
            <w:vAlign w:val="center"/>
          </w:tcPr>
          <w:p w:rsidR="00565F38" w:rsidRPr="00565F38" w:rsidRDefault="00565F38" w:rsidP="00565F38">
            <w:pPr>
              <w:spacing w:line="250" w:lineRule="auto"/>
              <w:jc w:val="center"/>
              <w:rPr>
                <w:rFonts w:ascii="Arial" w:hAnsi="Arial" w:cs="Arial"/>
                <w:sz w:val="18"/>
                <w:szCs w:val="18"/>
              </w:rPr>
            </w:pPr>
            <w:r w:rsidRPr="00565F38">
              <w:rPr>
                <w:rFonts w:ascii="Arial" w:hAnsi="Arial" w:cs="Arial"/>
                <w:b/>
                <w:sz w:val="18"/>
                <w:szCs w:val="18"/>
              </w:rPr>
              <w:t>Препаратдан фойдала­</w:t>
            </w:r>
          </w:p>
          <w:p w:rsidR="00565F38" w:rsidRPr="00565F38" w:rsidRDefault="00565F38" w:rsidP="00565F38">
            <w:pPr>
              <w:spacing w:line="259" w:lineRule="auto"/>
              <w:jc w:val="center"/>
              <w:rPr>
                <w:rFonts w:ascii="Arial" w:hAnsi="Arial" w:cs="Arial"/>
                <w:sz w:val="18"/>
                <w:szCs w:val="18"/>
              </w:rPr>
            </w:pPr>
            <w:r w:rsidRPr="00565F38">
              <w:rPr>
                <w:rFonts w:ascii="Arial" w:hAnsi="Arial" w:cs="Arial"/>
                <w:b/>
                <w:sz w:val="18"/>
                <w:szCs w:val="18"/>
              </w:rPr>
              <w:t>ниладиган экин тури</w:t>
            </w:r>
          </w:p>
        </w:tc>
        <w:tc>
          <w:tcPr>
            <w:tcW w:w="1436" w:type="dxa"/>
            <w:tcBorders>
              <w:top w:val="single" w:sz="4" w:space="0" w:color="000000"/>
              <w:left w:val="single" w:sz="4" w:space="0" w:color="000000"/>
              <w:bottom w:val="single" w:sz="4" w:space="0" w:color="000000"/>
              <w:right w:val="single" w:sz="4" w:space="0" w:color="000000"/>
            </w:tcBorders>
            <w:vAlign w:val="center"/>
          </w:tcPr>
          <w:p w:rsidR="00565F38" w:rsidRPr="00565F38" w:rsidRDefault="00565F38" w:rsidP="00565F38">
            <w:pPr>
              <w:spacing w:line="250" w:lineRule="auto"/>
              <w:jc w:val="center"/>
              <w:rPr>
                <w:rFonts w:ascii="Arial" w:hAnsi="Arial" w:cs="Arial"/>
                <w:sz w:val="18"/>
                <w:szCs w:val="18"/>
              </w:rPr>
            </w:pPr>
            <w:r w:rsidRPr="00565F38">
              <w:rPr>
                <w:rFonts w:ascii="Arial" w:hAnsi="Arial" w:cs="Arial"/>
                <w:b/>
                <w:sz w:val="18"/>
                <w:szCs w:val="18"/>
              </w:rPr>
              <w:t xml:space="preserve">Қайси зараркунандага қарши </w:t>
            </w:r>
          </w:p>
          <w:p w:rsidR="00565F38" w:rsidRPr="00565F38" w:rsidRDefault="00565F38" w:rsidP="00565F38">
            <w:pPr>
              <w:spacing w:line="259" w:lineRule="auto"/>
              <w:jc w:val="center"/>
              <w:rPr>
                <w:rFonts w:ascii="Arial" w:hAnsi="Arial" w:cs="Arial"/>
                <w:sz w:val="18"/>
                <w:szCs w:val="18"/>
              </w:rPr>
            </w:pPr>
            <w:r w:rsidRPr="00565F38">
              <w:rPr>
                <w:rFonts w:ascii="Arial" w:hAnsi="Arial" w:cs="Arial"/>
                <w:b/>
                <w:sz w:val="18"/>
                <w:szCs w:val="18"/>
              </w:rPr>
              <w:t>ишлатилади</w:t>
            </w:r>
          </w:p>
        </w:tc>
        <w:tc>
          <w:tcPr>
            <w:tcW w:w="1813" w:type="dxa"/>
            <w:tcBorders>
              <w:top w:val="single" w:sz="4" w:space="0" w:color="000000"/>
              <w:left w:val="single" w:sz="4" w:space="0" w:color="000000"/>
              <w:bottom w:val="single" w:sz="4" w:space="0" w:color="000000"/>
              <w:right w:val="single" w:sz="4" w:space="0" w:color="000000"/>
            </w:tcBorders>
            <w:vAlign w:val="center"/>
          </w:tcPr>
          <w:p w:rsidR="00565F38" w:rsidRPr="00565F38" w:rsidRDefault="00565F38" w:rsidP="00565F38">
            <w:pPr>
              <w:spacing w:line="259" w:lineRule="auto"/>
              <w:ind w:right="29"/>
              <w:jc w:val="center"/>
              <w:rPr>
                <w:rFonts w:ascii="Arial" w:hAnsi="Arial" w:cs="Arial"/>
                <w:sz w:val="18"/>
                <w:szCs w:val="18"/>
              </w:rPr>
            </w:pPr>
            <w:r w:rsidRPr="00565F38">
              <w:rPr>
                <w:rFonts w:ascii="Arial" w:hAnsi="Arial" w:cs="Arial"/>
                <w:b/>
                <w:sz w:val="18"/>
                <w:szCs w:val="18"/>
              </w:rPr>
              <w:t>Ишлатиш</w:t>
            </w:r>
          </w:p>
          <w:p w:rsidR="00565F38" w:rsidRPr="00565F38" w:rsidRDefault="00565F38" w:rsidP="00565F38">
            <w:pPr>
              <w:spacing w:line="259" w:lineRule="auto"/>
              <w:ind w:right="29"/>
              <w:jc w:val="center"/>
              <w:rPr>
                <w:rFonts w:ascii="Arial" w:hAnsi="Arial" w:cs="Arial"/>
                <w:sz w:val="18"/>
                <w:szCs w:val="18"/>
              </w:rPr>
            </w:pPr>
            <w:r w:rsidRPr="00565F38">
              <w:rPr>
                <w:rFonts w:ascii="Arial" w:hAnsi="Arial" w:cs="Arial"/>
                <w:b/>
                <w:sz w:val="18"/>
                <w:szCs w:val="18"/>
              </w:rPr>
              <w:t>муддати, усули</w:t>
            </w:r>
          </w:p>
          <w:p w:rsidR="00565F38" w:rsidRPr="00565F38" w:rsidRDefault="00565F38" w:rsidP="00565F38">
            <w:pPr>
              <w:spacing w:line="259" w:lineRule="auto"/>
              <w:ind w:left="184" w:right="212"/>
              <w:jc w:val="center"/>
              <w:rPr>
                <w:rFonts w:ascii="Arial" w:hAnsi="Arial" w:cs="Arial"/>
                <w:sz w:val="18"/>
                <w:szCs w:val="18"/>
              </w:rPr>
            </w:pPr>
            <w:r w:rsidRPr="00565F38">
              <w:rPr>
                <w:rFonts w:ascii="Arial" w:hAnsi="Arial" w:cs="Arial"/>
                <w:b/>
                <w:sz w:val="18"/>
                <w:szCs w:val="18"/>
              </w:rPr>
              <w:t>ва тавсия этилган чекловлар</w:t>
            </w:r>
          </w:p>
        </w:tc>
        <w:tc>
          <w:tcPr>
            <w:tcW w:w="1205" w:type="dxa"/>
            <w:tcBorders>
              <w:top w:val="single" w:sz="4" w:space="0" w:color="000000"/>
              <w:left w:val="single" w:sz="4" w:space="0" w:color="000000"/>
              <w:bottom w:val="single" w:sz="4" w:space="0" w:color="000000"/>
              <w:right w:val="single" w:sz="4" w:space="0" w:color="000000"/>
            </w:tcBorders>
            <w:vAlign w:val="center"/>
          </w:tcPr>
          <w:p w:rsidR="00565F38" w:rsidRPr="00565F38" w:rsidRDefault="00565F38" w:rsidP="00565F38">
            <w:pPr>
              <w:spacing w:line="250" w:lineRule="auto"/>
              <w:jc w:val="center"/>
              <w:rPr>
                <w:rFonts w:ascii="Arial" w:hAnsi="Arial" w:cs="Arial"/>
                <w:sz w:val="18"/>
                <w:szCs w:val="18"/>
              </w:rPr>
            </w:pPr>
            <w:r w:rsidRPr="00565F38">
              <w:rPr>
                <w:rFonts w:ascii="Arial" w:hAnsi="Arial" w:cs="Arial"/>
                <w:b/>
                <w:sz w:val="18"/>
                <w:szCs w:val="18"/>
              </w:rPr>
              <w:t>Ҳосилни йиғишига қанча қол­</w:t>
            </w:r>
          </w:p>
          <w:p w:rsidR="00565F38" w:rsidRPr="00565F38" w:rsidRDefault="00565F38" w:rsidP="00565F38">
            <w:pPr>
              <w:spacing w:line="259" w:lineRule="auto"/>
              <w:ind w:left="11"/>
              <w:rPr>
                <w:rFonts w:ascii="Arial" w:hAnsi="Arial" w:cs="Arial"/>
                <w:sz w:val="18"/>
                <w:szCs w:val="18"/>
              </w:rPr>
            </w:pPr>
            <w:r w:rsidRPr="00565F38">
              <w:rPr>
                <w:rFonts w:ascii="Arial" w:hAnsi="Arial" w:cs="Arial"/>
                <w:b/>
                <w:sz w:val="18"/>
                <w:szCs w:val="18"/>
              </w:rPr>
              <w:t xml:space="preserve">ганда ишлов </w:t>
            </w:r>
          </w:p>
          <w:p w:rsidR="00565F38" w:rsidRPr="00565F38" w:rsidRDefault="00565F38" w:rsidP="00565F38">
            <w:pPr>
              <w:spacing w:line="259" w:lineRule="auto"/>
              <w:jc w:val="center"/>
              <w:rPr>
                <w:rFonts w:ascii="Arial" w:hAnsi="Arial" w:cs="Arial"/>
                <w:sz w:val="18"/>
                <w:szCs w:val="18"/>
              </w:rPr>
            </w:pPr>
            <w:r w:rsidRPr="00565F38">
              <w:rPr>
                <w:rFonts w:ascii="Arial" w:hAnsi="Arial" w:cs="Arial"/>
                <w:b/>
                <w:sz w:val="18"/>
                <w:szCs w:val="18"/>
              </w:rPr>
              <w:t>тугалланади, кун</w:t>
            </w:r>
          </w:p>
        </w:tc>
        <w:tc>
          <w:tcPr>
            <w:tcW w:w="1144" w:type="dxa"/>
            <w:tcBorders>
              <w:top w:val="single" w:sz="4" w:space="0" w:color="000000"/>
              <w:left w:val="single" w:sz="4" w:space="0" w:color="000000"/>
              <w:bottom w:val="single" w:sz="4" w:space="0" w:color="000000"/>
              <w:right w:val="single" w:sz="4" w:space="0" w:color="000000"/>
            </w:tcBorders>
            <w:vAlign w:val="center"/>
          </w:tcPr>
          <w:p w:rsidR="00565F38" w:rsidRPr="00565F38" w:rsidRDefault="00565F38" w:rsidP="00565F38">
            <w:pPr>
              <w:spacing w:line="259" w:lineRule="auto"/>
              <w:ind w:firstLine="11"/>
              <w:jc w:val="center"/>
              <w:rPr>
                <w:rFonts w:ascii="Arial" w:hAnsi="Arial" w:cs="Arial"/>
                <w:sz w:val="18"/>
                <w:szCs w:val="18"/>
              </w:rPr>
            </w:pPr>
            <w:r w:rsidRPr="00565F38">
              <w:rPr>
                <w:rFonts w:ascii="Arial" w:hAnsi="Arial" w:cs="Arial"/>
                <w:b/>
                <w:sz w:val="18"/>
                <w:szCs w:val="18"/>
              </w:rPr>
              <w:t>Бир мавсумда кўпи билан неча марта ишлатилади</w:t>
            </w:r>
          </w:p>
        </w:tc>
      </w:tr>
      <w:tr w:rsidR="00565F38" w:rsidRPr="00565F38" w:rsidTr="00565F38">
        <w:trPr>
          <w:trHeight w:val="175"/>
        </w:trPr>
        <w:tc>
          <w:tcPr>
            <w:tcW w:w="9982" w:type="dxa"/>
            <w:gridSpan w:val="7"/>
            <w:tcBorders>
              <w:top w:val="single" w:sz="4" w:space="0" w:color="000000"/>
              <w:left w:val="single" w:sz="4" w:space="0" w:color="000000"/>
              <w:bottom w:val="single" w:sz="4" w:space="0" w:color="000000"/>
              <w:right w:val="single" w:sz="4" w:space="0" w:color="000000"/>
            </w:tcBorders>
          </w:tcPr>
          <w:p w:rsidR="00565F38" w:rsidRPr="00565F38" w:rsidRDefault="00565F38" w:rsidP="00565F38">
            <w:pPr>
              <w:spacing w:line="259" w:lineRule="auto"/>
              <w:ind w:left="27"/>
              <w:rPr>
                <w:rFonts w:ascii="Arial" w:hAnsi="Arial" w:cs="Arial"/>
                <w:sz w:val="18"/>
                <w:szCs w:val="18"/>
                <w:lang w:val="uz-Cyrl-UZ"/>
              </w:rPr>
            </w:pPr>
            <w:r w:rsidRPr="00565F38">
              <w:rPr>
                <w:rFonts w:ascii="Arial" w:hAnsi="Arial" w:cs="Arial"/>
                <w:b/>
                <w:sz w:val="18"/>
                <w:szCs w:val="18"/>
              </w:rPr>
              <w:t>Мибиндазол</w:t>
            </w:r>
            <w:r w:rsidRPr="00565F38">
              <w:rPr>
                <w:rFonts w:ascii="Arial" w:hAnsi="Arial" w:cs="Arial"/>
                <w:b/>
                <w:sz w:val="18"/>
                <w:szCs w:val="18"/>
                <w:lang w:val="uz-Cyrl-UZ"/>
              </w:rPr>
              <w:t xml:space="preserve"> </w:t>
            </w:r>
          </w:p>
        </w:tc>
      </w:tr>
      <w:tr w:rsidR="00565F38" w:rsidRPr="00565F38" w:rsidTr="00565F38">
        <w:trPr>
          <w:trHeight w:val="1206"/>
        </w:trPr>
        <w:tc>
          <w:tcPr>
            <w:tcW w:w="212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65F38" w:rsidRPr="00565F38" w:rsidRDefault="00565F38" w:rsidP="00565F38">
            <w:pPr>
              <w:spacing w:line="259" w:lineRule="auto"/>
              <w:ind w:left="27" w:right="60"/>
              <w:rPr>
                <w:rFonts w:ascii="Arial" w:hAnsi="Arial" w:cs="Arial"/>
                <w:sz w:val="18"/>
                <w:szCs w:val="18"/>
              </w:rPr>
            </w:pPr>
            <w:r w:rsidRPr="00565F38">
              <w:rPr>
                <w:rFonts w:ascii="Arial" w:hAnsi="Arial" w:cs="Arial"/>
                <w:sz w:val="18"/>
                <w:szCs w:val="18"/>
              </w:rPr>
              <w:t>НЕМАТОЗИН 30% сус.к.</w:t>
            </w:r>
          </w:p>
          <w:p w:rsidR="00565F38" w:rsidRPr="00565F38" w:rsidRDefault="00565F38" w:rsidP="00565F38">
            <w:pPr>
              <w:spacing w:line="259" w:lineRule="auto"/>
              <w:ind w:left="27" w:right="60"/>
              <w:rPr>
                <w:rFonts w:ascii="Arial" w:hAnsi="Arial" w:cs="Arial"/>
                <w:sz w:val="18"/>
                <w:szCs w:val="18"/>
              </w:rPr>
            </w:pPr>
            <w:r w:rsidRPr="00565F38">
              <w:rPr>
                <w:rFonts w:ascii="Arial" w:hAnsi="Arial" w:cs="Arial"/>
                <w:sz w:val="18"/>
                <w:szCs w:val="18"/>
              </w:rPr>
              <w:t>(м</w:t>
            </w:r>
            <w:r w:rsidRPr="00565F38">
              <w:rPr>
                <w:rFonts w:ascii="Arial" w:hAnsi="Arial" w:cs="Arial"/>
                <w:sz w:val="18"/>
                <w:szCs w:val="18"/>
                <w:lang w:val="uz-Cyrl-UZ"/>
              </w:rPr>
              <w:t>е</w:t>
            </w:r>
            <w:r w:rsidRPr="00565F38">
              <w:rPr>
                <w:rFonts w:ascii="Arial" w:hAnsi="Arial" w:cs="Arial"/>
                <w:sz w:val="18"/>
                <w:szCs w:val="18"/>
              </w:rPr>
              <w:t>б</w:t>
            </w:r>
            <w:r w:rsidRPr="00565F38">
              <w:rPr>
                <w:rFonts w:ascii="Arial" w:hAnsi="Arial" w:cs="Arial"/>
                <w:sz w:val="18"/>
                <w:szCs w:val="18"/>
                <w:lang w:val="uz-Cyrl-UZ"/>
              </w:rPr>
              <w:t>е</w:t>
            </w:r>
            <w:r w:rsidRPr="00565F38">
              <w:rPr>
                <w:rFonts w:ascii="Arial" w:hAnsi="Arial" w:cs="Arial"/>
                <w:sz w:val="18"/>
                <w:szCs w:val="18"/>
              </w:rPr>
              <w:t>ндазол)</w:t>
            </w:r>
          </w:p>
          <w:p w:rsidR="00565F38" w:rsidRPr="00565F38" w:rsidRDefault="00565F38" w:rsidP="00565F38">
            <w:pPr>
              <w:spacing w:line="259" w:lineRule="auto"/>
              <w:ind w:left="27" w:right="60"/>
              <w:rPr>
                <w:rFonts w:ascii="Arial" w:hAnsi="Arial" w:cs="Arial"/>
                <w:sz w:val="18"/>
                <w:szCs w:val="18"/>
                <w:lang w:val="uz-Cyrl-UZ"/>
              </w:rPr>
            </w:pPr>
            <w:r w:rsidRPr="00565F38">
              <w:rPr>
                <w:rFonts w:ascii="Arial" w:hAnsi="Arial" w:cs="Arial"/>
                <w:sz w:val="18"/>
                <w:szCs w:val="18"/>
              </w:rPr>
              <w:t>“Ariashimi”, Эрон</w:t>
            </w:r>
          </w:p>
          <w:p w:rsidR="00565F38" w:rsidRPr="00565F38" w:rsidRDefault="00565F38" w:rsidP="00565F38">
            <w:pPr>
              <w:spacing w:line="259" w:lineRule="auto"/>
              <w:ind w:left="27" w:right="60"/>
              <w:rPr>
                <w:rFonts w:ascii="Arial" w:hAnsi="Arial" w:cs="Arial"/>
                <w:sz w:val="18"/>
                <w:szCs w:val="18"/>
              </w:rPr>
            </w:pPr>
            <w:r w:rsidRPr="00565F38">
              <w:rPr>
                <w:rFonts w:ascii="Arial" w:hAnsi="Arial" w:cs="Arial"/>
                <w:sz w:val="18"/>
                <w:szCs w:val="18"/>
              </w:rPr>
              <w:t>30.09.2025</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65F38" w:rsidRPr="00565F38" w:rsidRDefault="00565F38" w:rsidP="00565F38">
            <w:pPr>
              <w:spacing w:line="259" w:lineRule="auto"/>
              <w:ind w:right="3"/>
              <w:jc w:val="center"/>
              <w:rPr>
                <w:rFonts w:ascii="Arial" w:hAnsi="Arial" w:cs="Arial"/>
                <w:sz w:val="18"/>
                <w:szCs w:val="18"/>
                <w:lang w:val="uz-Cyrl-UZ"/>
              </w:rPr>
            </w:pPr>
            <w:r w:rsidRPr="00565F38">
              <w:rPr>
                <w:rFonts w:ascii="Arial" w:hAnsi="Arial" w:cs="Arial"/>
                <w:sz w:val="18"/>
                <w:szCs w:val="18"/>
                <w:lang w:val="uz-Cyrl-UZ"/>
              </w:rPr>
              <w:t>5 мл/1м</w:t>
            </w:r>
            <w:r w:rsidRPr="00565F38">
              <w:rPr>
                <w:rFonts w:ascii="Arial" w:hAnsi="Arial" w:cs="Arial"/>
                <w:sz w:val="18"/>
                <w:szCs w:val="18"/>
                <w:vertAlign w:val="superscript"/>
                <w:lang w:val="uz-Cyrl-UZ"/>
              </w:rPr>
              <w:t>2</w:t>
            </w:r>
          </w:p>
        </w:tc>
        <w:tc>
          <w:tcPr>
            <w:tcW w:w="1406"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65F38" w:rsidRPr="00565F38" w:rsidRDefault="00565F38" w:rsidP="00565F38">
            <w:pPr>
              <w:spacing w:line="259" w:lineRule="auto"/>
              <w:ind w:left="27"/>
              <w:rPr>
                <w:rFonts w:ascii="Arial" w:hAnsi="Arial" w:cs="Arial"/>
                <w:sz w:val="18"/>
                <w:szCs w:val="18"/>
              </w:rPr>
            </w:pPr>
            <w:r w:rsidRPr="00565F38">
              <w:rPr>
                <w:rFonts w:ascii="Arial" w:hAnsi="Arial" w:cs="Arial"/>
                <w:sz w:val="18"/>
                <w:szCs w:val="18"/>
              </w:rPr>
              <w:t>Иссиқхонадаги помидор</w:t>
            </w:r>
          </w:p>
        </w:tc>
        <w:tc>
          <w:tcPr>
            <w:tcW w:w="1436"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65F38" w:rsidRPr="00565F38" w:rsidRDefault="00565F38" w:rsidP="00565F38">
            <w:pPr>
              <w:spacing w:line="259" w:lineRule="auto"/>
              <w:ind w:left="27"/>
              <w:rPr>
                <w:rFonts w:ascii="Arial" w:hAnsi="Arial" w:cs="Arial"/>
                <w:sz w:val="18"/>
                <w:szCs w:val="18"/>
              </w:rPr>
            </w:pPr>
            <w:r w:rsidRPr="00565F38">
              <w:rPr>
                <w:rFonts w:ascii="Arial" w:hAnsi="Arial" w:cs="Arial"/>
                <w:sz w:val="18"/>
                <w:szCs w:val="18"/>
              </w:rPr>
              <w:t>Галл нематодлари</w:t>
            </w:r>
          </w:p>
        </w:tc>
        <w:tc>
          <w:tcPr>
            <w:tcW w:w="1813"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65F38" w:rsidRPr="00565F38" w:rsidRDefault="00565F38" w:rsidP="00565F38">
            <w:pPr>
              <w:spacing w:line="259" w:lineRule="auto"/>
              <w:ind w:left="27"/>
              <w:rPr>
                <w:rFonts w:ascii="Arial" w:hAnsi="Arial" w:cs="Arial"/>
                <w:sz w:val="18"/>
                <w:szCs w:val="18"/>
                <w:lang w:val="uz-Cyrl-UZ"/>
              </w:rPr>
            </w:pPr>
            <w:r w:rsidRPr="00565F38">
              <w:rPr>
                <w:rFonts w:ascii="Arial" w:hAnsi="Arial" w:cs="Arial"/>
                <w:sz w:val="18"/>
                <w:szCs w:val="18"/>
              </w:rPr>
              <w:t>Пре</w:t>
            </w:r>
            <w:r w:rsidRPr="00565F38">
              <w:rPr>
                <w:rFonts w:ascii="Arial" w:hAnsi="Arial" w:cs="Arial"/>
                <w:sz w:val="18"/>
                <w:szCs w:val="18"/>
                <w:lang w:val="uz-Cyrl-UZ"/>
              </w:rPr>
              <w:t>паратни иш эритмаси помидор кўчатларининг остига қуйиб чиқилади.</w:t>
            </w:r>
          </w:p>
        </w:tc>
        <w:tc>
          <w:tcPr>
            <w:tcW w:w="120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65F38" w:rsidRPr="00565F38" w:rsidRDefault="00565F38" w:rsidP="00565F38">
            <w:pPr>
              <w:spacing w:line="259" w:lineRule="auto"/>
              <w:ind w:right="31"/>
              <w:jc w:val="center"/>
              <w:rPr>
                <w:rFonts w:ascii="Arial" w:hAnsi="Arial" w:cs="Arial"/>
                <w:sz w:val="18"/>
                <w:szCs w:val="18"/>
                <w:lang w:val="uz-Cyrl-UZ"/>
              </w:rPr>
            </w:pPr>
            <w:r w:rsidRPr="00565F38">
              <w:rPr>
                <w:rFonts w:ascii="Arial" w:hAnsi="Arial" w:cs="Arial"/>
                <w:sz w:val="18"/>
                <w:szCs w:val="18"/>
                <w:lang w:val="uz-Cyrl-UZ"/>
              </w:rPr>
              <w:t>-</w:t>
            </w:r>
          </w:p>
        </w:tc>
        <w:tc>
          <w:tcPr>
            <w:tcW w:w="114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65F38" w:rsidRPr="00565F38" w:rsidRDefault="00565F38" w:rsidP="00565F38">
            <w:pPr>
              <w:spacing w:line="259" w:lineRule="auto"/>
              <w:ind w:right="31"/>
              <w:jc w:val="center"/>
              <w:rPr>
                <w:rFonts w:ascii="Arial" w:hAnsi="Arial" w:cs="Arial"/>
                <w:sz w:val="18"/>
                <w:szCs w:val="18"/>
                <w:lang w:val="uz-Cyrl-UZ"/>
              </w:rPr>
            </w:pPr>
            <w:r w:rsidRPr="00565F38">
              <w:rPr>
                <w:rFonts w:ascii="Arial" w:hAnsi="Arial" w:cs="Arial"/>
                <w:sz w:val="18"/>
                <w:szCs w:val="18"/>
                <w:lang w:val="uz-Cyrl-UZ"/>
              </w:rPr>
              <w:t>1</w:t>
            </w:r>
          </w:p>
        </w:tc>
      </w:tr>
    </w:tbl>
    <w:p w:rsidR="00565F38" w:rsidRDefault="00565F38" w:rsidP="00347D82">
      <w:pPr>
        <w:widowControl/>
        <w:autoSpaceDE/>
        <w:autoSpaceDN/>
        <w:ind w:firstLine="708"/>
        <w:jc w:val="both"/>
        <w:rPr>
          <w:i/>
          <w:sz w:val="18"/>
        </w:rPr>
      </w:pPr>
      <w:r>
        <w:rPr>
          <w:i/>
          <w:sz w:val="18"/>
        </w:rPr>
        <w:t>Илова: *) Махсус тайёргарликка эга кишилар томонидан «Кимёвий воситалардан фойдаланиш тўғрисида»ги йўриқномага амал қилган ҳолда нафас олиш йўлларини ҳимояловчи шахсий воситалар ва коржомадан фойдаланиб ишлатилади</w:t>
      </w:r>
    </w:p>
    <w:p w:rsidR="00565F38" w:rsidRDefault="00565F38">
      <w:pPr>
        <w:widowControl/>
        <w:autoSpaceDE/>
        <w:autoSpaceDN/>
        <w:rPr>
          <w:i/>
          <w:sz w:val="18"/>
        </w:rPr>
      </w:pPr>
      <w:r>
        <w:rPr>
          <w:i/>
          <w:sz w:val="18"/>
        </w:rPr>
        <w:br w:type="page"/>
      </w:r>
    </w:p>
    <w:p w:rsidR="00690956" w:rsidRPr="00565F38" w:rsidRDefault="00690956" w:rsidP="00690956">
      <w:pPr>
        <w:pStyle w:val="a3"/>
        <w:ind w:left="110"/>
        <w:jc w:val="center"/>
        <w:rPr>
          <w:rFonts w:ascii="Arial" w:hAnsi="Arial" w:cs="Arial"/>
          <w:b/>
          <w:sz w:val="28"/>
          <w:lang w:val="uz-Cyrl-UZ"/>
        </w:rPr>
      </w:pPr>
      <w:r>
        <w:rPr>
          <w:i/>
          <w:noProof/>
          <w:lang w:val="ru-RU" w:eastAsia="ru-RU"/>
        </w:rPr>
        <w:lastRenderedPageBreak/>
        <mc:AlternateContent>
          <mc:Choice Requires="wps">
            <w:drawing>
              <wp:anchor distT="0" distB="0" distL="114300" distR="114300" simplePos="0" relativeHeight="251671552" behindDoc="0" locked="0" layoutInCell="1" allowOverlap="1">
                <wp:simplePos x="0" y="0"/>
                <wp:positionH relativeFrom="margin">
                  <wp:align>right</wp:align>
                </wp:positionH>
                <wp:positionV relativeFrom="paragraph">
                  <wp:posOffset>-129540</wp:posOffset>
                </wp:positionV>
                <wp:extent cx="6010275" cy="304800"/>
                <wp:effectExtent l="0" t="0" r="28575" b="19050"/>
                <wp:wrapNone/>
                <wp:docPr id="26" name="Надпись 26"/>
                <wp:cNvGraphicFramePr/>
                <a:graphic xmlns:a="http://schemas.openxmlformats.org/drawingml/2006/main">
                  <a:graphicData uri="http://schemas.microsoft.com/office/word/2010/wordprocessingShape">
                    <wps:wsp>
                      <wps:cNvSpPr txBox="1"/>
                      <wps:spPr>
                        <a:xfrm>
                          <a:off x="0" y="0"/>
                          <a:ext cx="6010275" cy="304800"/>
                        </a:xfrm>
                        <a:prstGeom prst="rect">
                          <a:avLst/>
                        </a:prstGeom>
                        <a:ln/>
                      </wps:spPr>
                      <wps:style>
                        <a:lnRef idx="3">
                          <a:schemeClr val="lt1"/>
                        </a:lnRef>
                        <a:fillRef idx="1">
                          <a:schemeClr val="accent3"/>
                        </a:fillRef>
                        <a:effectRef idx="1">
                          <a:schemeClr val="accent3"/>
                        </a:effectRef>
                        <a:fontRef idx="minor">
                          <a:schemeClr val="lt1"/>
                        </a:fontRef>
                      </wps:style>
                      <wps:txbx>
                        <w:txbxContent>
                          <w:p w:rsidR="00690956" w:rsidRDefault="00690956" w:rsidP="00690956">
                            <w:pPr>
                              <w:jc w:val="center"/>
                            </w:pPr>
                            <w:r w:rsidRPr="00565F38">
                              <w:rPr>
                                <w:rFonts w:ascii="Arial" w:hAnsi="Arial" w:cs="Arial"/>
                                <w:b/>
                                <w:sz w:val="28"/>
                                <w:lang w:val="uz-Cyrl-UZ"/>
                              </w:rPr>
                              <w:t>БИОПРЕПАРАТЛАР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Надпись 26" o:spid="_x0000_s1030" type="#_x0000_t202" style="position:absolute;left:0;text-align:left;margin-left:422.05pt;margin-top:-10.2pt;width:473.25pt;height:24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j5LiwIAADoFAAAOAAAAZHJzL2Uyb0RvYy54bWysVM1uEzEQviPxDpbvdJM0/SHqpgqtipCq&#10;tqJFPTteO1nJ6zH2JLvhxr2vwDtw4MCNV0jfiLE3m1YlFxCXXXvmm59vfnxy2lSGLZUPJdic9/d6&#10;nCkroSjtLOef7i7eHHMWUNhCGLAq5ysV+On49auT2o3UAOZgCuUZObFhVLuczxHdKMuCnKtKhD1w&#10;ypJSg68E0tXPssKLmrxXJhv0eodZDb5wHqQKgaTnrZKPk3+tlcRrrYNCZnJOuWH6+vSdxm82PhGj&#10;mRduXspNGuIfsqhEaSno1tW5QMEWvvzDVVVKDwE07kmoMtC6lCpxIDb93gs2t3PhVOJCxQluW6bw&#10;/9zKq+WNZ2WR88EhZ1ZU1KP1t/X39Y/1r/XPx6+PD4wUVKXahRGBbx3BsXkHDXW7kwcSRvKN9lX8&#10;Ey1Geqr3altj1SCTJDwkmoOjA84k6fZ7w+NeakL2ZO18wPcKKhYPOffUw1RasbwMSJkQtIPEYMZG&#10;WUyvTSOdcGVUq/yoNNGjwPvJSRosdWY8WwoaCYOJBLk0lpDRRJfGbI36u4yElMrifmRPhht8NFVp&#10;4P7GeGuRIoPFrXFVWvC7oj+lrFt8x77lHOljM21ST4ddh6ZQrKhxHtoFCE5elFTdSxHwRniaeOoV&#10;bTFe00cbqHMOmxNnc/BfdskjngaRtJzVtEE5D58XwivOzAdLI/q2PxzGlUuX4cHRgC7+uWb6XGMX&#10;1RlQR/r0XjiZjhGPpjtqD9U9LfskRiWVsJJi5xy74xm2e02PhVSTSQLRkjmBl/bWyeg6VjnOzl1z&#10;L7zbDBjSaF5Bt2ti9GLOWmy0tDBZIOgyDWGsc1vVTf1pQdM8bB6T+AI8vyfU05M3/g0AAP//AwBQ&#10;SwMEFAAGAAgAAAAhANQDduTcAAAABwEAAA8AAABkcnMvZG93bnJldi54bWxMj7FOw0AQRHsk/uG0&#10;SHTJGeM4ieN1hJBCAVUCBeXGt7EtfHuW75KYv+eooBzNaOZNuZ1sry48+s4JwsM8AcVSO9NJg/Dx&#10;vputQPlAYqh3wgjf7GFb3d6UVBh3lT1fDqFRsUR8QQhtCEOhta9btuTnbmCJ3smNlkKUY6PNSNdY&#10;bnudJkmuLXUSF1oa+Lnl+utwtgim7l6z5cvnbi/aL05vjyst7BHv76anDajAU/gLwy9+RIcqMh3d&#10;WYxXPUI8EhBmaZKBivY6yxegjgjpMgddlfo/f/UDAAD//wMAUEsBAi0AFAAGAAgAAAAhALaDOJL+&#10;AAAA4QEAABMAAAAAAAAAAAAAAAAAAAAAAFtDb250ZW50X1R5cGVzXS54bWxQSwECLQAUAAYACAAA&#10;ACEAOP0h/9YAAACUAQAACwAAAAAAAAAAAAAAAAAvAQAAX3JlbHMvLnJlbHNQSwECLQAUAAYACAAA&#10;ACEAaV4+S4sCAAA6BQAADgAAAAAAAAAAAAAAAAAuAgAAZHJzL2Uyb0RvYy54bWxQSwECLQAUAAYA&#10;CAAAACEA1AN25NwAAAAHAQAADwAAAAAAAAAAAAAAAADlBAAAZHJzL2Rvd25yZXYueG1sUEsFBgAA&#10;AAAEAAQA8wAAAO4FAAAAAA==&#10;" fillcolor="#a5a5a5 [3206]" strokecolor="white [3201]" strokeweight="1.5pt">
                <v:textbox>
                  <w:txbxContent>
                    <w:p w:rsidR="00690956" w:rsidRDefault="00690956" w:rsidP="00690956">
                      <w:pPr>
                        <w:jc w:val="center"/>
                      </w:pPr>
                      <w:r w:rsidRPr="00565F38">
                        <w:rPr>
                          <w:rFonts w:ascii="Arial" w:hAnsi="Arial" w:cs="Arial"/>
                          <w:b/>
                          <w:sz w:val="28"/>
                          <w:lang w:val="uz-Cyrl-UZ"/>
                        </w:rPr>
                        <w:t>БИОПРЕПАРАТЛАР</w:t>
                      </w:r>
                    </w:p>
                  </w:txbxContent>
                </v:textbox>
                <w10:wrap anchorx="margin"/>
              </v:shape>
            </w:pict>
          </mc:Fallback>
        </mc:AlternateContent>
      </w:r>
    </w:p>
    <w:p w:rsidR="00565F38" w:rsidRDefault="00565F38" w:rsidP="00347D82">
      <w:pPr>
        <w:widowControl/>
        <w:autoSpaceDE/>
        <w:autoSpaceDN/>
        <w:ind w:firstLine="708"/>
        <w:jc w:val="both"/>
        <w:rPr>
          <w:rFonts w:ascii="Arial" w:hAnsi="Arial"/>
          <w:b/>
          <w:i/>
          <w:sz w:val="28"/>
          <w:lang w:val="uz-Cyrl-UZ"/>
        </w:rPr>
      </w:pPr>
    </w:p>
    <w:tbl>
      <w:tblPr>
        <w:tblStyle w:val="TableNormal"/>
        <w:tblW w:w="9781"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3"/>
        <w:gridCol w:w="850"/>
        <w:gridCol w:w="1419"/>
        <w:gridCol w:w="1275"/>
        <w:gridCol w:w="1985"/>
        <w:gridCol w:w="1134"/>
        <w:gridCol w:w="1275"/>
      </w:tblGrid>
      <w:tr w:rsidR="00565F38" w:rsidRPr="00565F38" w:rsidTr="00690956">
        <w:trPr>
          <w:trHeight w:val="170"/>
          <w:tblHeader/>
        </w:trPr>
        <w:tc>
          <w:tcPr>
            <w:tcW w:w="1843" w:type="dxa"/>
            <w:vAlign w:val="center"/>
          </w:tcPr>
          <w:p w:rsidR="00565F38" w:rsidRPr="00565F38" w:rsidRDefault="00565F38" w:rsidP="00565F38">
            <w:pPr>
              <w:pStyle w:val="TableParagraph"/>
              <w:spacing w:line="249" w:lineRule="auto"/>
              <w:ind w:left="0" w:right="40"/>
              <w:jc w:val="center"/>
              <w:rPr>
                <w:rFonts w:ascii="Arial" w:hAnsi="Arial" w:cs="Arial"/>
                <w:b/>
                <w:sz w:val="18"/>
                <w:szCs w:val="18"/>
              </w:rPr>
            </w:pPr>
            <w:r w:rsidRPr="00565F38">
              <w:rPr>
                <w:rFonts w:ascii="Arial" w:hAnsi="Arial" w:cs="Arial"/>
                <w:b/>
                <w:sz w:val="18"/>
                <w:szCs w:val="18"/>
                <w:lang w:val="uz-Cyrl-UZ"/>
              </w:rPr>
              <w:t xml:space="preserve">Препарат, ишлаб чиқарувчи фирма, мамлакат, </w:t>
            </w:r>
            <w:r w:rsidRPr="00565F38">
              <w:rPr>
                <w:rFonts w:ascii="Arial" w:hAnsi="Arial" w:cs="Arial"/>
                <w:b/>
                <w:sz w:val="18"/>
                <w:szCs w:val="18"/>
              </w:rPr>
              <w:t>қайта рўйхатга олиш санаси</w:t>
            </w:r>
          </w:p>
        </w:tc>
        <w:tc>
          <w:tcPr>
            <w:tcW w:w="850" w:type="dxa"/>
            <w:vAlign w:val="center"/>
          </w:tcPr>
          <w:p w:rsidR="00565F38" w:rsidRPr="00565F38" w:rsidRDefault="00565F38" w:rsidP="00565F38">
            <w:pPr>
              <w:pStyle w:val="TableParagraph"/>
              <w:spacing w:line="249" w:lineRule="auto"/>
              <w:ind w:left="78" w:right="91"/>
              <w:jc w:val="center"/>
              <w:rPr>
                <w:rFonts w:ascii="Arial" w:hAnsi="Arial" w:cs="Arial"/>
                <w:b/>
                <w:sz w:val="18"/>
                <w:szCs w:val="18"/>
                <w:lang w:val="ru-RU"/>
              </w:rPr>
            </w:pPr>
            <w:r w:rsidRPr="00565F38">
              <w:rPr>
                <w:rFonts w:ascii="Arial" w:hAnsi="Arial" w:cs="Arial"/>
                <w:b/>
                <w:sz w:val="18"/>
                <w:szCs w:val="18"/>
                <w:lang w:val="ru-RU"/>
              </w:rPr>
              <w:t>Сарф меъёри, га/кг ёки га/л</w:t>
            </w:r>
          </w:p>
        </w:tc>
        <w:tc>
          <w:tcPr>
            <w:tcW w:w="1419" w:type="dxa"/>
            <w:vAlign w:val="center"/>
          </w:tcPr>
          <w:p w:rsidR="00565F38" w:rsidRPr="00565F38" w:rsidRDefault="00565F38" w:rsidP="00565F38">
            <w:pPr>
              <w:pStyle w:val="TableParagraph"/>
              <w:spacing w:line="249" w:lineRule="auto"/>
              <w:ind w:left="90" w:right="102" w:hanging="1"/>
              <w:jc w:val="center"/>
              <w:rPr>
                <w:rFonts w:ascii="Arial" w:hAnsi="Arial" w:cs="Arial"/>
                <w:b/>
                <w:sz w:val="18"/>
                <w:szCs w:val="18"/>
                <w:lang w:val="ru-RU"/>
              </w:rPr>
            </w:pPr>
            <w:r w:rsidRPr="00565F38">
              <w:rPr>
                <w:rFonts w:ascii="Arial" w:hAnsi="Arial" w:cs="Arial"/>
                <w:b/>
                <w:sz w:val="18"/>
                <w:szCs w:val="18"/>
                <w:lang w:val="ru-RU"/>
              </w:rPr>
              <w:t>Препаратдан фойдалани­ ладиган экин тури</w:t>
            </w:r>
          </w:p>
        </w:tc>
        <w:tc>
          <w:tcPr>
            <w:tcW w:w="1275" w:type="dxa"/>
            <w:vAlign w:val="center"/>
          </w:tcPr>
          <w:p w:rsidR="00565F38" w:rsidRPr="00565F38" w:rsidRDefault="00565F38" w:rsidP="00565F38">
            <w:pPr>
              <w:pStyle w:val="TableParagraph"/>
              <w:spacing w:line="249" w:lineRule="auto"/>
              <w:ind w:right="42"/>
              <w:jc w:val="center"/>
              <w:rPr>
                <w:rFonts w:ascii="Arial" w:hAnsi="Arial" w:cs="Arial"/>
                <w:b/>
                <w:sz w:val="18"/>
                <w:szCs w:val="18"/>
                <w:lang w:val="ru-RU"/>
              </w:rPr>
            </w:pPr>
            <w:r w:rsidRPr="00565F38">
              <w:rPr>
                <w:rFonts w:ascii="Arial" w:hAnsi="Arial" w:cs="Arial"/>
                <w:b/>
                <w:sz w:val="18"/>
                <w:szCs w:val="18"/>
                <w:lang w:val="ru-RU"/>
              </w:rPr>
              <w:t>Қайси зараркунандага қарши ишлати­ лади</w:t>
            </w:r>
          </w:p>
        </w:tc>
        <w:tc>
          <w:tcPr>
            <w:tcW w:w="1985" w:type="dxa"/>
            <w:vAlign w:val="center"/>
          </w:tcPr>
          <w:p w:rsidR="00565F38" w:rsidRPr="00565F38" w:rsidRDefault="00565F38" w:rsidP="00565F38">
            <w:pPr>
              <w:pStyle w:val="TableParagraph"/>
              <w:spacing w:line="249" w:lineRule="auto"/>
              <w:ind w:left="94" w:right="81" w:hanging="1"/>
              <w:jc w:val="center"/>
              <w:rPr>
                <w:rFonts w:ascii="Arial" w:hAnsi="Arial" w:cs="Arial"/>
                <w:b/>
                <w:sz w:val="18"/>
                <w:szCs w:val="18"/>
                <w:lang w:val="ru-RU"/>
              </w:rPr>
            </w:pPr>
            <w:r w:rsidRPr="00565F38">
              <w:rPr>
                <w:rFonts w:ascii="Arial" w:hAnsi="Arial" w:cs="Arial"/>
                <w:b/>
                <w:spacing w:val="2"/>
                <w:sz w:val="18"/>
                <w:szCs w:val="18"/>
                <w:lang w:val="ru-RU"/>
              </w:rPr>
              <w:t xml:space="preserve">Ишлатиш муддати, </w:t>
            </w:r>
            <w:r w:rsidRPr="00565F38">
              <w:rPr>
                <w:rFonts w:ascii="Arial" w:hAnsi="Arial" w:cs="Arial"/>
                <w:b/>
                <w:sz w:val="18"/>
                <w:szCs w:val="18"/>
                <w:lang w:val="ru-RU"/>
              </w:rPr>
              <w:t xml:space="preserve">усули ва </w:t>
            </w:r>
            <w:r w:rsidRPr="00565F38">
              <w:rPr>
                <w:rFonts w:ascii="Arial" w:hAnsi="Arial" w:cs="Arial"/>
                <w:b/>
                <w:spacing w:val="2"/>
                <w:sz w:val="18"/>
                <w:szCs w:val="18"/>
                <w:lang w:val="ru-RU"/>
              </w:rPr>
              <w:t xml:space="preserve">тавсия этилган </w:t>
            </w:r>
            <w:r w:rsidRPr="00565F38">
              <w:rPr>
                <w:rFonts w:ascii="Arial" w:hAnsi="Arial" w:cs="Arial"/>
                <w:b/>
                <w:spacing w:val="3"/>
                <w:sz w:val="18"/>
                <w:szCs w:val="18"/>
                <w:lang w:val="ru-RU"/>
              </w:rPr>
              <w:t>чекловлар</w:t>
            </w:r>
          </w:p>
        </w:tc>
        <w:tc>
          <w:tcPr>
            <w:tcW w:w="1134" w:type="dxa"/>
            <w:vAlign w:val="center"/>
          </w:tcPr>
          <w:p w:rsidR="00565F38" w:rsidRPr="00565F38" w:rsidRDefault="00565F38" w:rsidP="00565F38">
            <w:pPr>
              <w:pStyle w:val="TableParagraph"/>
              <w:spacing w:before="12" w:line="190" w:lineRule="atLeast"/>
              <w:ind w:left="82" w:right="68" w:hanging="1"/>
              <w:jc w:val="center"/>
              <w:rPr>
                <w:rFonts w:ascii="Arial" w:hAnsi="Arial" w:cs="Arial"/>
                <w:b/>
                <w:sz w:val="18"/>
                <w:szCs w:val="18"/>
                <w:lang w:val="ru-RU"/>
              </w:rPr>
            </w:pPr>
            <w:r w:rsidRPr="00565F38">
              <w:rPr>
                <w:rFonts w:ascii="Arial" w:hAnsi="Arial" w:cs="Arial"/>
                <w:b/>
                <w:sz w:val="18"/>
                <w:szCs w:val="18"/>
                <w:lang w:val="ru-RU"/>
              </w:rPr>
              <w:t>Ҳосилни йиғишига қанча қолганда ишлов ту­ галланади, кун</w:t>
            </w:r>
          </w:p>
        </w:tc>
        <w:tc>
          <w:tcPr>
            <w:tcW w:w="1275" w:type="dxa"/>
            <w:vAlign w:val="center"/>
          </w:tcPr>
          <w:p w:rsidR="00565F38" w:rsidRPr="00565F38" w:rsidRDefault="00565F38" w:rsidP="00565F38">
            <w:pPr>
              <w:pStyle w:val="TableParagraph"/>
              <w:spacing w:line="249" w:lineRule="auto"/>
              <w:ind w:left="48" w:right="35" w:hanging="1"/>
              <w:jc w:val="center"/>
              <w:rPr>
                <w:rFonts w:ascii="Arial" w:hAnsi="Arial" w:cs="Arial"/>
                <w:b/>
                <w:sz w:val="18"/>
                <w:szCs w:val="18"/>
                <w:lang w:val="ru-RU"/>
              </w:rPr>
            </w:pPr>
            <w:r w:rsidRPr="00565F38">
              <w:rPr>
                <w:rFonts w:ascii="Arial" w:hAnsi="Arial" w:cs="Arial"/>
                <w:b/>
                <w:sz w:val="18"/>
                <w:szCs w:val="18"/>
                <w:lang w:val="ru-RU"/>
              </w:rPr>
              <w:t>Бир мав­ сумда кўпи билан неча марта иш­ ла­тилади</w:t>
            </w:r>
          </w:p>
        </w:tc>
      </w:tr>
      <w:tr w:rsidR="00565F38" w:rsidRPr="00565F38" w:rsidTr="00690956">
        <w:trPr>
          <w:trHeight w:val="170"/>
        </w:trPr>
        <w:tc>
          <w:tcPr>
            <w:tcW w:w="1843" w:type="dxa"/>
            <w:vAlign w:val="center"/>
          </w:tcPr>
          <w:p w:rsidR="00565F38" w:rsidRPr="00565F38" w:rsidRDefault="00565F38" w:rsidP="00565F38">
            <w:pPr>
              <w:pStyle w:val="TableParagraph"/>
              <w:spacing w:line="249" w:lineRule="auto"/>
              <w:ind w:left="163" w:right="40" w:firstLine="334"/>
              <w:jc w:val="center"/>
              <w:rPr>
                <w:rFonts w:ascii="Arial" w:hAnsi="Arial" w:cs="Arial"/>
                <w:b/>
                <w:sz w:val="18"/>
                <w:szCs w:val="18"/>
                <w:lang w:val="ru-RU"/>
              </w:rPr>
            </w:pPr>
            <w:r>
              <w:rPr>
                <w:rFonts w:ascii="Arial" w:hAnsi="Arial" w:cs="Arial"/>
                <w:b/>
                <w:sz w:val="18"/>
                <w:szCs w:val="18"/>
                <w:lang w:val="ru-RU"/>
              </w:rPr>
              <w:t>1</w:t>
            </w:r>
          </w:p>
        </w:tc>
        <w:tc>
          <w:tcPr>
            <w:tcW w:w="850" w:type="dxa"/>
            <w:vAlign w:val="center"/>
          </w:tcPr>
          <w:p w:rsidR="00565F38" w:rsidRPr="00565F38" w:rsidRDefault="00565F38" w:rsidP="00565F38">
            <w:pPr>
              <w:pStyle w:val="TableParagraph"/>
              <w:spacing w:line="249" w:lineRule="auto"/>
              <w:ind w:left="78" w:right="91"/>
              <w:jc w:val="center"/>
              <w:rPr>
                <w:rFonts w:ascii="Arial" w:hAnsi="Arial" w:cs="Arial"/>
                <w:b/>
                <w:sz w:val="18"/>
                <w:szCs w:val="18"/>
                <w:lang w:val="ru-RU"/>
              </w:rPr>
            </w:pPr>
            <w:r>
              <w:rPr>
                <w:rFonts w:ascii="Arial" w:hAnsi="Arial" w:cs="Arial"/>
                <w:b/>
                <w:sz w:val="18"/>
                <w:szCs w:val="18"/>
                <w:lang w:val="ru-RU"/>
              </w:rPr>
              <w:t>2</w:t>
            </w:r>
          </w:p>
        </w:tc>
        <w:tc>
          <w:tcPr>
            <w:tcW w:w="1419" w:type="dxa"/>
            <w:vAlign w:val="center"/>
          </w:tcPr>
          <w:p w:rsidR="00565F38" w:rsidRPr="00565F38" w:rsidRDefault="00565F38" w:rsidP="00565F38">
            <w:pPr>
              <w:pStyle w:val="TableParagraph"/>
              <w:spacing w:line="249" w:lineRule="auto"/>
              <w:ind w:left="90" w:right="102" w:hanging="1"/>
              <w:jc w:val="center"/>
              <w:rPr>
                <w:rFonts w:ascii="Arial" w:hAnsi="Arial" w:cs="Arial"/>
                <w:b/>
                <w:sz w:val="18"/>
                <w:szCs w:val="18"/>
                <w:lang w:val="ru-RU"/>
              </w:rPr>
            </w:pPr>
            <w:r>
              <w:rPr>
                <w:rFonts w:ascii="Arial" w:hAnsi="Arial" w:cs="Arial"/>
                <w:b/>
                <w:sz w:val="18"/>
                <w:szCs w:val="18"/>
                <w:lang w:val="ru-RU"/>
              </w:rPr>
              <w:t>3</w:t>
            </w:r>
          </w:p>
        </w:tc>
        <w:tc>
          <w:tcPr>
            <w:tcW w:w="1275" w:type="dxa"/>
            <w:vAlign w:val="center"/>
          </w:tcPr>
          <w:p w:rsidR="00565F38" w:rsidRPr="00565F38" w:rsidRDefault="00565F38" w:rsidP="00565F38">
            <w:pPr>
              <w:pStyle w:val="TableParagraph"/>
              <w:spacing w:line="249" w:lineRule="auto"/>
              <w:ind w:right="42"/>
              <w:jc w:val="center"/>
              <w:rPr>
                <w:rFonts w:ascii="Arial" w:hAnsi="Arial" w:cs="Arial"/>
                <w:b/>
                <w:sz w:val="18"/>
                <w:szCs w:val="18"/>
                <w:lang w:val="ru-RU"/>
              </w:rPr>
            </w:pPr>
            <w:r>
              <w:rPr>
                <w:rFonts w:ascii="Arial" w:hAnsi="Arial" w:cs="Arial"/>
                <w:b/>
                <w:sz w:val="18"/>
                <w:szCs w:val="18"/>
                <w:lang w:val="ru-RU"/>
              </w:rPr>
              <w:t>4</w:t>
            </w:r>
          </w:p>
        </w:tc>
        <w:tc>
          <w:tcPr>
            <w:tcW w:w="1985" w:type="dxa"/>
            <w:vAlign w:val="center"/>
          </w:tcPr>
          <w:p w:rsidR="00565F38" w:rsidRPr="00565F38" w:rsidRDefault="00565F38" w:rsidP="00565F38">
            <w:pPr>
              <w:pStyle w:val="TableParagraph"/>
              <w:spacing w:line="249" w:lineRule="auto"/>
              <w:ind w:left="94" w:right="81" w:hanging="1"/>
              <w:jc w:val="center"/>
              <w:rPr>
                <w:rFonts w:ascii="Arial" w:hAnsi="Arial" w:cs="Arial"/>
                <w:b/>
                <w:spacing w:val="2"/>
                <w:sz w:val="18"/>
                <w:szCs w:val="18"/>
                <w:lang w:val="ru-RU"/>
              </w:rPr>
            </w:pPr>
            <w:r>
              <w:rPr>
                <w:rFonts w:ascii="Arial" w:hAnsi="Arial" w:cs="Arial"/>
                <w:b/>
                <w:spacing w:val="2"/>
                <w:sz w:val="18"/>
                <w:szCs w:val="18"/>
                <w:lang w:val="ru-RU"/>
              </w:rPr>
              <w:t>5</w:t>
            </w:r>
          </w:p>
        </w:tc>
        <w:tc>
          <w:tcPr>
            <w:tcW w:w="1134" w:type="dxa"/>
            <w:vAlign w:val="center"/>
          </w:tcPr>
          <w:p w:rsidR="00565F38" w:rsidRPr="00565F38" w:rsidRDefault="00565F38" w:rsidP="00565F38">
            <w:pPr>
              <w:pStyle w:val="TableParagraph"/>
              <w:spacing w:before="12" w:line="190" w:lineRule="atLeast"/>
              <w:ind w:left="82" w:right="68" w:hanging="1"/>
              <w:jc w:val="center"/>
              <w:rPr>
                <w:rFonts w:ascii="Arial" w:hAnsi="Arial" w:cs="Arial"/>
                <w:b/>
                <w:sz w:val="18"/>
                <w:szCs w:val="18"/>
                <w:lang w:val="ru-RU"/>
              </w:rPr>
            </w:pPr>
            <w:r>
              <w:rPr>
                <w:rFonts w:ascii="Arial" w:hAnsi="Arial" w:cs="Arial"/>
                <w:b/>
                <w:sz w:val="18"/>
                <w:szCs w:val="18"/>
                <w:lang w:val="ru-RU"/>
              </w:rPr>
              <w:t>6</w:t>
            </w:r>
          </w:p>
        </w:tc>
        <w:tc>
          <w:tcPr>
            <w:tcW w:w="1275" w:type="dxa"/>
            <w:vAlign w:val="center"/>
          </w:tcPr>
          <w:p w:rsidR="00565F38" w:rsidRPr="00565F38" w:rsidRDefault="00565F38" w:rsidP="00565F38">
            <w:pPr>
              <w:pStyle w:val="TableParagraph"/>
              <w:spacing w:line="249" w:lineRule="auto"/>
              <w:ind w:left="48" w:right="35" w:hanging="1"/>
              <w:jc w:val="center"/>
              <w:rPr>
                <w:rFonts w:ascii="Arial" w:hAnsi="Arial" w:cs="Arial"/>
                <w:b/>
                <w:sz w:val="18"/>
                <w:szCs w:val="18"/>
                <w:lang w:val="ru-RU"/>
              </w:rPr>
            </w:pPr>
            <w:r>
              <w:rPr>
                <w:rFonts w:ascii="Arial" w:hAnsi="Arial" w:cs="Arial"/>
                <w:b/>
                <w:sz w:val="18"/>
                <w:szCs w:val="18"/>
                <w:lang w:val="ru-RU"/>
              </w:rPr>
              <w:t>7</w:t>
            </w:r>
          </w:p>
        </w:tc>
      </w:tr>
      <w:tr w:rsidR="00565F38" w:rsidRPr="00565F38" w:rsidTr="00690956">
        <w:trPr>
          <w:trHeight w:val="170"/>
        </w:trPr>
        <w:tc>
          <w:tcPr>
            <w:tcW w:w="9781" w:type="dxa"/>
            <w:gridSpan w:val="7"/>
          </w:tcPr>
          <w:p w:rsidR="00565F38" w:rsidRPr="00565F38" w:rsidRDefault="00565F38" w:rsidP="00565F38">
            <w:pPr>
              <w:pStyle w:val="TableParagraph"/>
              <w:spacing w:before="61"/>
              <w:rPr>
                <w:rFonts w:ascii="Arial" w:hAnsi="Arial" w:cs="Arial"/>
                <w:b/>
                <w:sz w:val="18"/>
                <w:szCs w:val="18"/>
              </w:rPr>
            </w:pPr>
            <w:r w:rsidRPr="00565F38">
              <w:rPr>
                <w:rFonts w:ascii="Arial" w:hAnsi="Arial" w:cs="Arial"/>
                <w:b/>
                <w:sz w:val="18"/>
                <w:szCs w:val="18"/>
              </w:rPr>
              <w:t>Aradirachtin</w:t>
            </w:r>
          </w:p>
        </w:tc>
      </w:tr>
      <w:tr w:rsidR="00565F38" w:rsidRPr="00565F38" w:rsidTr="00690956">
        <w:trPr>
          <w:trHeight w:val="170"/>
        </w:trPr>
        <w:tc>
          <w:tcPr>
            <w:tcW w:w="1843" w:type="dxa"/>
          </w:tcPr>
          <w:p w:rsidR="00565F38" w:rsidRPr="00565F38" w:rsidRDefault="00565F38" w:rsidP="00565F38">
            <w:pPr>
              <w:pStyle w:val="TableParagraph"/>
              <w:spacing w:before="14" w:line="203" w:lineRule="exact"/>
              <w:rPr>
                <w:rFonts w:ascii="Arial" w:hAnsi="Arial" w:cs="Arial"/>
                <w:sz w:val="18"/>
                <w:szCs w:val="18"/>
                <w:lang w:val="ru-RU"/>
              </w:rPr>
            </w:pPr>
            <w:r w:rsidRPr="00565F38">
              <w:rPr>
                <w:rFonts w:ascii="Arial" w:hAnsi="Arial" w:cs="Arial"/>
                <w:sz w:val="18"/>
                <w:szCs w:val="18"/>
                <w:lang w:val="ru-RU"/>
              </w:rPr>
              <w:t>АКТА-био 1% эм.к.</w:t>
            </w:r>
          </w:p>
          <w:p w:rsidR="00565F38" w:rsidRPr="00565F38" w:rsidRDefault="00565F38" w:rsidP="00565F38">
            <w:pPr>
              <w:pStyle w:val="TableParagraph"/>
              <w:spacing w:before="5" w:line="200" w:lineRule="exact"/>
              <w:ind w:right="203"/>
              <w:rPr>
                <w:rFonts w:ascii="Arial" w:hAnsi="Arial" w:cs="Arial"/>
                <w:sz w:val="18"/>
                <w:szCs w:val="18"/>
                <w:lang w:val="ru-RU"/>
              </w:rPr>
            </w:pPr>
            <w:r w:rsidRPr="00565F38">
              <w:rPr>
                <w:rFonts w:ascii="Arial" w:hAnsi="Arial" w:cs="Arial"/>
                <w:sz w:val="18"/>
                <w:szCs w:val="18"/>
                <w:lang w:val="ru-RU"/>
              </w:rPr>
              <w:t>«Тагрос Кемикалс Индия Лтд.», Хиндистон, 31.12.2022</w:t>
            </w:r>
          </w:p>
        </w:tc>
        <w:tc>
          <w:tcPr>
            <w:tcW w:w="850" w:type="dxa"/>
            <w:vAlign w:val="center"/>
          </w:tcPr>
          <w:p w:rsidR="00565F38" w:rsidRPr="00565F38" w:rsidRDefault="00565F38" w:rsidP="00565F38">
            <w:pPr>
              <w:pStyle w:val="TableParagraph"/>
              <w:spacing w:before="14"/>
              <w:ind w:left="78" w:right="91"/>
              <w:jc w:val="center"/>
              <w:rPr>
                <w:rFonts w:ascii="Arial" w:hAnsi="Arial" w:cs="Arial"/>
                <w:sz w:val="18"/>
                <w:szCs w:val="18"/>
              </w:rPr>
            </w:pPr>
            <w:r w:rsidRPr="00565F38">
              <w:rPr>
                <w:rFonts w:ascii="Arial" w:hAnsi="Arial" w:cs="Arial"/>
                <w:sz w:val="18"/>
                <w:szCs w:val="18"/>
              </w:rPr>
              <w:t>1,0–1,5</w:t>
            </w:r>
          </w:p>
        </w:tc>
        <w:tc>
          <w:tcPr>
            <w:tcW w:w="1419" w:type="dxa"/>
            <w:vAlign w:val="center"/>
          </w:tcPr>
          <w:p w:rsidR="00565F38" w:rsidRPr="00565F38" w:rsidRDefault="00565F38" w:rsidP="00565F38">
            <w:pPr>
              <w:pStyle w:val="TableParagraph"/>
              <w:spacing w:before="14"/>
              <w:ind w:left="31"/>
              <w:rPr>
                <w:rFonts w:ascii="Arial" w:hAnsi="Arial" w:cs="Arial"/>
                <w:sz w:val="18"/>
                <w:szCs w:val="18"/>
              </w:rPr>
            </w:pPr>
            <w:r w:rsidRPr="00565F38">
              <w:rPr>
                <w:rFonts w:ascii="Arial" w:hAnsi="Arial" w:cs="Arial"/>
                <w:sz w:val="18"/>
                <w:szCs w:val="18"/>
              </w:rPr>
              <w:t>Олма</w:t>
            </w:r>
          </w:p>
        </w:tc>
        <w:tc>
          <w:tcPr>
            <w:tcW w:w="1275" w:type="dxa"/>
            <w:vAlign w:val="center"/>
          </w:tcPr>
          <w:p w:rsidR="00565F38" w:rsidRPr="00565F38" w:rsidRDefault="00565F38" w:rsidP="00565F38">
            <w:pPr>
              <w:pStyle w:val="TableParagraph"/>
              <w:spacing w:before="19" w:line="232" w:lineRule="auto"/>
              <w:ind w:left="57" w:right="83"/>
              <w:rPr>
                <w:rFonts w:ascii="Arial" w:hAnsi="Arial" w:cs="Arial"/>
                <w:sz w:val="18"/>
                <w:szCs w:val="18"/>
              </w:rPr>
            </w:pPr>
            <w:r w:rsidRPr="00565F38">
              <w:rPr>
                <w:rFonts w:ascii="Arial" w:hAnsi="Arial" w:cs="Arial"/>
                <w:sz w:val="18"/>
                <w:szCs w:val="18"/>
              </w:rPr>
              <w:t>Олма мевахўри</w:t>
            </w:r>
          </w:p>
        </w:tc>
        <w:tc>
          <w:tcPr>
            <w:tcW w:w="1985" w:type="dxa"/>
          </w:tcPr>
          <w:p w:rsidR="00565F38" w:rsidRPr="00565F38" w:rsidRDefault="00565F38" w:rsidP="00565F38">
            <w:pPr>
              <w:pStyle w:val="TableParagraph"/>
              <w:spacing w:before="19" w:line="232" w:lineRule="auto"/>
              <w:ind w:left="57" w:right="149"/>
              <w:rPr>
                <w:rFonts w:ascii="Arial" w:hAnsi="Arial" w:cs="Arial"/>
                <w:sz w:val="18"/>
                <w:szCs w:val="18"/>
                <w:lang w:val="ru-RU"/>
              </w:rPr>
            </w:pPr>
            <w:r w:rsidRPr="00565F38">
              <w:rPr>
                <w:rFonts w:ascii="Arial" w:hAnsi="Arial" w:cs="Arial"/>
                <w:sz w:val="18"/>
                <w:szCs w:val="18"/>
                <w:lang w:val="ru-RU"/>
              </w:rPr>
              <w:t>Ўсимликни ўсув даври- да пуркалади</w:t>
            </w:r>
          </w:p>
        </w:tc>
        <w:tc>
          <w:tcPr>
            <w:tcW w:w="1134" w:type="dxa"/>
            <w:vAlign w:val="center"/>
          </w:tcPr>
          <w:p w:rsidR="00565F38" w:rsidRPr="00565F38" w:rsidRDefault="00565F38" w:rsidP="00565F38">
            <w:pPr>
              <w:pStyle w:val="TableParagraph"/>
              <w:spacing w:before="14"/>
              <w:ind w:left="11"/>
              <w:jc w:val="center"/>
              <w:rPr>
                <w:rFonts w:ascii="Arial" w:hAnsi="Arial" w:cs="Arial"/>
                <w:sz w:val="18"/>
                <w:szCs w:val="18"/>
              </w:rPr>
            </w:pPr>
            <w:r w:rsidRPr="00565F38">
              <w:rPr>
                <w:rFonts w:ascii="Arial" w:hAnsi="Arial" w:cs="Arial"/>
                <w:sz w:val="18"/>
                <w:szCs w:val="18"/>
              </w:rPr>
              <w:t>–</w:t>
            </w:r>
          </w:p>
        </w:tc>
        <w:tc>
          <w:tcPr>
            <w:tcW w:w="1275" w:type="dxa"/>
            <w:vAlign w:val="center"/>
          </w:tcPr>
          <w:p w:rsidR="00565F38" w:rsidRPr="00565F38" w:rsidRDefault="00565F38" w:rsidP="00565F38">
            <w:pPr>
              <w:pStyle w:val="TableParagraph"/>
              <w:ind w:left="0"/>
              <w:jc w:val="center"/>
              <w:rPr>
                <w:rFonts w:ascii="Arial" w:hAnsi="Arial" w:cs="Arial"/>
                <w:sz w:val="18"/>
                <w:szCs w:val="18"/>
              </w:rPr>
            </w:pPr>
          </w:p>
        </w:tc>
      </w:tr>
      <w:tr w:rsidR="00565F38" w:rsidRPr="004342E2" w:rsidTr="00690956">
        <w:trPr>
          <w:trHeight w:val="170"/>
        </w:trPr>
        <w:tc>
          <w:tcPr>
            <w:tcW w:w="9781" w:type="dxa"/>
            <w:gridSpan w:val="7"/>
          </w:tcPr>
          <w:p w:rsidR="00565F38" w:rsidRPr="00565F38" w:rsidRDefault="00565F38" w:rsidP="00565F38">
            <w:pPr>
              <w:pStyle w:val="TableParagraph"/>
              <w:spacing w:before="61"/>
              <w:rPr>
                <w:rFonts w:ascii="Arial" w:hAnsi="Arial" w:cs="Arial"/>
                <w:b/>
                <w:sz w:val="18"/>
                <w:szCs w:val="18"/>
              </w:rPr>
            </w:pPr>
            <w:r w:rsidRPr="00565F38">
              <w:rPr>
                <w:rFonts w:ascii="Arial" w:hAnsi="Arial" w:cs="Arial"/>
                <w:b/>
                <w:sz w:val="18"/>
                <w:szCs w:val="18"/>
              </w:rPr>
              <w:t>Bacillus thuringiensis var.kurstaki Штамм U 56</w:t>
            </w:r>
          </w:p>
        </w:tc>
      </w:tr>
      <w:tr w:rsidR="00565F38" w:rsidRPr="00565F38" w:rsidTr="00690956">
        <w:trPr>
          <w:trHeight w:val="170"/>
        </w:trPr>
        <w:tc>
          <w:tcPr>
            <w:tcW w:w="1843" w:type="dxa"/>
          </w:tcPr>
          <w:p w:rsidR="00565F38" w:rsidRPr="00565F38" w:rsidRDefault="00565F38" w:rsidP="00565F38">
            <w:pPr>
              <w:pStyle w:val="TableParagraph"/>
              <w:spacing w:before="14" w:line="203" w:lineRule="exact"/>
              <w:rPr>
                <w:rFonts w:ascii="Arial" w:hAnsi="Arial" w:cs="Arial"/>
                <w:sz w:val="18"/>
                <w:szCs w:val="18"/>
                <w:lang w:val="ru-RU"/>
              </w:rPr>
            </w:pPr>
            <w:r w:rsidRPr="00565F38">
              <w:rPr>
                <w:rFonts w:ascii="Arial" w:hAnsi="Arial" w:cs="Arial"/>
                <w:sz w:val="18"/>
                <w:szCs w:val="18"/>
                <w:lang w:val="ru-RU"/>
              </w:rPr>
              <w:t>ЛЕПИДОЦИД,</w:t>
            </w:r>
          </w:p>
          <w:p w:rsidR="00565F38" w:rsidRPr="00565F38" w:rsidRDefault="00565F38" w:rsidP="00565F38">
            <w:pPr>
              <w:pStyle w:val="TableParagraph"/>
              <w:spacing w:before="5" w:line="200" w:lineRule="exact"/>
              <w:ind w:right="40"/>
              <w:rPr>
                <w:rFonts w:ascii="Arial" w:hAnsi="Arial" w:cs="Arial"/>
                <w:sz w:val="18"/>
                <w:szCs w:val="18"/>
                <w:lang w:val="ru-RU"/>
              </w:rPr>
            </w:pPr>
            <w:r w:rsidRPr="00565F38">
              <w:rPr>
                <w:rFonts w:ascii="Arial" w:hAnsi="Arial" w:cs="Arial"/>
                <w:sz w:val="18"/>
                <w:szCs w:val="18"/>
                <w:lang w:val="ru-RU"/>
              </w:rPr>
              <w:t>кук. БФ–3000 ЕА/мг, ФАнинг Микробио- логия институти, Ўзбекистон, 31.12.2025</w:t>
            </w:r>
          </w:p>
        </w:tc>
        <w:tc>
          <w:tcPr>
            <w:tcW w:w="850" w:type="dxa"/>
            <w:vAlign w:val="center"/>
          </w:tcPr>
          <w:p w:rsidR="00565F38" w:rsidRPr="00565F38" w:rsidRDefault="00565F38" w:rsidP="00565F38">
            <w:pPr>
              <w:pStyle w:val="TableParagraph"/>
              <w:spacing w:before="13"/>
              <w:ind w:left="78" w:right="91"/>
              <w:jc w:val="center"/>
              <w:rPr>
                <w:rFonts w:ascii="Arial" w:hAnsi="Arial" w:cs="Arial"/>
                <w:sz w:val="18"/>
                <w:szCs w:val="18"/>
              </w:rPr>
            </w:pPr>
            <w:r w:rsidRPr="00565F38">
              <w:rPr>
                <w:rFonts w:ascii="Arial" w:hAnsi="Arial" w:cs="Arial"/>
                <w:sz w:val="18"/>
                <w:szCs w:val="18"/>
              </w:rPr>
              <w:t>1,0</w:t>
            </w:r>
          </w:p>
        </w:tc>
        <w:tc>
          <w:tcPr>
            <w:tcW w:w="1419" w:type="dxa"/>
            <w:vAlign w:val="center"/>
          </w:tcPr>
          <w:p w:rsidR="00565F38" w:rsidRPr="00565F38" w:rsidRDefault="00565F38" w:rsidP="00565F38">
            <w:pPr>
              <w:pStyle w:val="TableParagraph"/>
              <w:spacing w:before="13"/>
              <w:ind w:left="31"/>
              <w:rPr>
                <w:rFonts w:ascii="Arial" w:hAnsi="Arial" w:cs="Arial"/>
                <w:sz w:val="18"/>
                <w:szCs w:val="18"/>
              </w:rPr>
            </w:pPr>
            <w:r w:rsidRPr="00565F38">
              <w:rPr>
                <w:rFonts w:ascii="Arial" w:hAnsi="Arial" w:cs="Arial"/>
                <w:sz w:val="18"/>
                <w:szCs w:val="18"/>
              </w:rPr>
              <w:t>Помидор</w:t>
            </w:r>
          </w:p>
        </w:tc>
        <w:tc>
          <w:tcPr>
            <w:tcW w:w="1275" w:type="dxa"/>
            <w:vAlign w:val="center"/>
          </w:tcPr>
          <w:p w:rsidR="00565F38" w:rsidRPr="00565F38" w:rsidRDefault="00565F38" w:rsidP="00565F38">
            <w:pPr>
              <w:pStyle w:val="TableParagraph"/>
              <w:spacing w:before="13"/>
              <w:ind w:left="57"/>
              <w:rPr>
                <w:rFonts w:ascii="Arial" w:hAnsi="Arial" w:cs="Arial"/>
                <w:sz w:val="18"/>
                <w:szCs w:val="18"/>
              </w:rPr>
            </w:pPr>
            <w:r w:rsidRPr="00565F38">
              <w:rPr>
                <w:rFonts w:ascii="Arial" w:hAnsi="Arial" w:cs="Arial"/>
                <w:sz w:val="18"/>
                <w:szCs w:val="18"/>
              </w:rPr>
              <w:t>Ғўза тунлами</w:t>
            </w:r>
          </w:p>
        </w:tc>
        <w:tc>
          <w:tcPr>
            <w:tcW w:w="1985" w:type="dxa"/>
          </w:tcPr>
          <w:p w:rsidR="00565F38" w:rsidRPr="00565F38" w:rsidRDefault="00565F38" w:rsidP="00565F38">
            <w:pPr>
              <w:pStyle w:val="TableParagraph"/>
              <w:spacing w:before="18" w:line="232" w:lineRule="auto"/>
              <w:ind w:left="57" w:right="149"/>
              <w:rPr>
                <w:rFonts w:ascii="Arial" w:hAnsi="Arial" w:cs="Arial"/>
                <w:sz w:val="18"/>
                <w:szCs w:val="18"/>
              </w:rPr>
            </w:pPr>
            <w:r w:rsidRPr="00565F38">
              <w:rPr>
                <w:rFonts w:ascii="Arial" w:hAnsi="Arial" w:cs="Arial"/>
                <w:sz w:val="18"/>
                <w:szCs w:val="18"/>
              </w:rPr>
              <w:t>Ўсимликнинг ўсув даврида 1–3 ёшдаги қуртларга қарши пур- калади</w:t>
            </w:r>
          </w:p>
        </w:tc>
        <w:tc>
          <w:tcPr>
            <w:tcW w:w="1134" w:type="dxa"/>
            <w:vAlign w:val="center"/>
          </w:tcPr>
          <w:p w:rsidR="00565F38" w:rsidRPr="00565F38" w:rsidRDefault="00565F38" w:rsidP="00565F38">
            <w:pPr>
              <w:pStyle w:val="TableParagraph"/>
              <w:spacing w:before="13"/>
              <w:ind w:left="11"/>
              <w:jc w:val="center"/>
              <w:rPr>
                <w:rFonts w:ascii="Arial" w:hAnsi="Arial" w:cs="Arial"/>
                <w:sz w:val="18"/>
                <w:szCs w:val="18"/>
              </w:rPr>
            </w:pPr>
            <w:r w:rsidRPr="00565F38">
              <w:rPr>
                <w:rFonts w:ascii="Arial" w:hAnsi="Arial" w:cs="Arial"/>
                <w:sz w:val="18"/>
                <w:szCs w:val="18"/>
              </w:rPr>
              <w:t>–</w:t>
            </w:r>
          </w:p>
        </w:tc>
        <w:tc>
          <w:tcPr>
            <w:tcW w:w="1275" w:type="dxa"/>
            <w:vAlign w:val="center"/>
          </w:tcPr>
          <w:p w:rsidR="00565F38" w:rsidRPr="00565F38" w:rsidRDefault="00565F38" w:rsidP="00565F38">
            <w:pPr>
              <w:pStyle w:val="TableParagraph"/>
              <w:ind w:left="0"/>
              <w:jc w:val="center"/>
              <w:rPr>
                <w:rFonts w:ascii="Arial" w:hAnsi="Arial" w:cs="Arial"/>
                <w:sz w:val="18"/>
                <w:szCs w:val="18"/>
              </w:rPr>
            </w:pPr>
          </w:p>
        </w:tc>
      </w:tr>
      <w:tr w:rsidR="00565F38" w:rsidRPr="004342E2" w:rsidTr="00690956">
        <w:trPr>
          <w:trHeight w:val="170"/>
        </w:trPr>
        <w:tc>
          <w:tcPr>
            <w:tcW w:w="9781" w:type="dxa"/>
            <w:gridSpan w:val="7"/>
          </w:tcPr>
          <w:p w:rsidR="00565F38" w:rsidRPr="00565F38" w:rsidRDefault="00565F38" w:rsidP="00565F38">
            <w:pPr>
              <w:pStyle w:val="TableParagraph"/>
              <w:spacing w:before="61"/>
              <w:rPr>
                <w:rFonts w:ascii="Arial" w:hAnsi="Arial" w:cs="Arial"/>
                <w:b/>
                <w:sz w:val="18"/>
                <w:szCs w:val="18"/>
              </w:rPr>
            </w:pPr>
            <w:r w:rsidRPr="00565F38">
              <w:rPr>
                <w:rFonts w:ascii="Arial" w:hAnsi="Arial" w:cs="Arial"/>
                <w:b/>
                <w:sz w:val="18"/>
                <w:szCs w:val="18"/>
              </w:rPr>
              <w:t>Bacillus thuringiensis var.thuringiensis, БА–3000 ЕА/мл</w:t>
            </w:r>
          </w:p>
        </w:tc>
      </w:tr>
      <w:tr w:rsidR="00565F38" w:rsidRPr="00565F38" w:rsidTr="00690956">
        <w:trPr>
          <w:trHeight w:val="170"/>
        </w:trPr>
        <w:tc>
          <w:tcPr>
            <w:tcW w:w="1843" w:type="dxa"/>
            <w:vMerge w:val="restart"/>
          </w:tcPr>
          <w:p w:rsidR="00565F38" w:rsidRPr="00565F38" w:rsidRDefault="00565F38" w:rsidP="00565F38">
            <w:pPr>
              <w:pStyle w:val="TableParagraph"/>
              <w:spacing w:before="13" w:line="203" w:lineRule="exact"/>
              <w:rPr>
                <w:rFonts w:ascii="Arial" w:hAnsi="Arial" w:cs="Arial"/>
                <w:sz w:val="18"/>
                <w:szCs w:val="18"/>
              </w:rPr>
            </w:pPr>
            <w:r w:rsidRPr="00565F38">
              <w:rPr>
                <w:rFonts w:ascii="Arial" w:hAnsi="Arial" w:cs="Arial"/>
                <w:sz w:val="18"/>
                <w:szCs w:val="18"/>
              </w:rPr>
              <w:t>ПРЕСТИЖ, суюқ.</w:t>
            </w:r>
          </w:p>
          <w:p w:rsidR="00565F38" w:rsidRPr="00565F38" w:rsidRDefault="00565F38" w:rsidP="00565F38">
            <w:pPr>
              <w:pStyle w:val="TableParagraph"/>
              <w:spacing w:before="2" w:line="232" w:lineRule="auto"/>
              <w:ind w:right="116"/>
              <w:rPr>
                <w:rFonts w:ascii="Arial" w:hAnsi="Arial" w:cs="Arial"/>
                <w:sz w:val="18"/>
                <w:szCs w:val="18"/>
              </w:rPr>
            </w:pPr>
            <w:r w:rsidRPr="00565F38">
              <w:rPr>
                <w:rFonts w:ascii="Arial" w:hAnsi="Arial" w:cs="Arial"/>
                <w:sz w:val="18"/>
                <w:szCs w:val="18"/>
              </w:rPr>
              <w:t>«AnGuzal Agroser- vis» ХК, Ўзбекистон, 31.12.2026</w:t>
            </w:r>
          </w:p>
        </w:tc>
        <w:tc>
          <w:tcPr>
            <w:tcW w:w="850" w:type="dxa"/>
            <w:vAlign w:val="center"/>
          </w:tcPr>
          <w:p w:rsidR="00565F38" w:rsidRPr="00565F38" w:rsidRDefault="00565F38" w:rsidP="00565F38">
            <w:pPr>
              <w:pStyle w:val="TableParagraph"/>
              <w:spacing w:before="13"/>
              <w:ind w:left="78" w:right="91"/>
              <w:jc w:val="center"/>
              <w:rPr>
                <w:rFonts w:ascii="Arial" w:hAnsi="Arial" w:cs="Arial"/>
                <w:sz w:val="18"/>
                <w:szCs w:val="18"/>
              </w:rPr>
            </w:pPr>
            <w:r w:rsidRPr="00565F38">
              <w:rPr>
                <w:rFonts w:ascii="Arial" w:hAnsi="Arial" w:cs="Arial"/>
                <w:sz w:val="18"/>
                <w:szCs w:val="18"/>
              </w:rPr>
              <w:t>2,0</w:t>
            </w:r>
          </w:p>
        </w:tc>
        <w:tc>
          <w:tcPr>
            <w:tcW w:w="1419" w:type="dxa"/>
            <w:vAlign w:val="center"/>
          </w:tcPr>
          <w:p w:rsidR="00565F38" w:rsidRPr="00565F38" w:rsidRDefault="00565F38" w:rsidP="00565F38">
            <w:pPr>
              <w:pStyle w:val="TableParagraph"/>
              <w:spacing w:before="13"/>
              <w:ind w:left="31"/>
              <w:rPr>
                <w:rFonts w:ascii="Arial" w:hAnsi="Arial" w:cs="Arial"/>
                <w:sz w:val="18"/>
                <w:szCs w:val="18"/>
              </w:rPr>
            </w:pPr>
            <w:r w:rsidRPr="00565F38">
              <w:rPr>
                <w:rFonts w:ascii="Arial" w:hAnsi="Arial" w:cs="Arial"/>
                <w:sz w:val="18"/>
                <w:szCs w:val="18"/>
              </w:rPr>
              <w:t>Ғўза</w:t>
            </w:r>
          </w:p>
        </w:tc>
        <w:tc>
          <w:tcPr>
            <w:tcW w:w="1275" w:type="dxa"/>
            <w:vAlign w:val="center"/>
          </w:tcPr>
          <w:p w:rsidR="00565F38" w:rsidRPr="00565F38" w:rsidRDefault="00565F38" w:rsidP="00565F38">
            <w:pPr>
              <w:pStyle w:val="TableParagraph"/>
              <w:spacing w:before="13"/>
              <w:ind w:left="57"/>
              <w:rPr>
                <w:rFonts w:ascii="Arial" w:hAnsi="Arial" w:cs="Arial"/>
                <w:sz w:val="18"/>
                <w:szCs w:val="18"/>
              </w:rPr>
            </w:pPr>
            <w:r w:rsidRPr="00565F38">
              <w:rPr>
                <w:rFonts w:ascii="Arial" w:hAnsi="Arial" w:cs="Arial"/>
                <w:sz w:val="18"/>
                <w:szCs w:val="18"/>
              </w:rPr>
              <w:t>Ғўза тунлами</w:t>
            </w:r>
          </w:p>
        </w:tc>
        <w:tc>
          <w:tcPr>
            <w:tcW w:w="1985" w:type="dxa"/>
          </w:tcPr>
          <w:p w:rsidR="00565F38" w:rsidRPr="00565F38" w:rsidRDefault="00565F38" w:rsidP="00565F38">
            <w:pPr>
              <w:pStyle w:val="TableParagraph"/>
              <w:spacing w:before="18" w:line="232" w:lineRule="auto"/>
              <w:ind w:left="57" w:right="51"/>
              <w:rPr>
                <w:rFonts w:ascii="Arial" w:hAnsi="Arial" w:cs="Arial"/>
                <w:sz w:val="18"/>
                <w:szCs w:val="18"/>
              </w:rPr>
            </w:pPr>
            <w:r w:rsidRPr="00565F38">
              <w:rPr>
                <w:rFonts w:ascii="Arial" w:hAnsi="Arial" w:cs="Arial"/>
                <w:sz w:val="18"/>
                <w:szCs w:val="18"/>
              </w:rPr>
              <w:t>Ўсимликнинг ўсув</w:t>
            </w:r>
            <w:r w:rsidRPr="00565F38">
              <w:rPr>
                <w:rFonts w:ascii="Arial" w:hAnsi="Arial" w:cs="Arial"/>
                <w:sz w:val="18"/>
                <w:szCs w:val="18"/>
                <w:lang w:val="uz-Cyrl-UZ"/>
              </w:rPr>
              <w:t xml:space="preserve"> </w:t>
            </w:r>
            <w:r w:rsidRPr="00565F38">
              <w:rPr>
                <w:rFonts w:ascii="Arial" w:hAnsi="Arial" w:cs="Arial"/>
                <w:sz w:val="18"/>
                <w:szCs w:val="18"/>
              </w:rPr>
              <w:t>даврида, 1–3 ёшдаги</w:t>
            </w:r>
            <w:r w:rsidRPr="00565F38">
              <w:rPr>
                <w:rFonts w:ascii="Arial" w:hAnsi="Arial" w:cs="Arial"/>
                <w:sz w:val="18"/>
                <w:szCs w:val="18"/>
                <w:lang w:val="uz-Cyrl-UZ"/>
              </w:rPr>
              <w:t xml:space="preserve"> </w:t>
            </w:r>
            <w:r w:rsidRPr="00565F38">
              <w:rPr>
                <w:rFonts w:ascii="Arial" w:hAnsi="Arial" w:cs="Arial"/>
                <w:sz w:val="18"/>
                <w:szCs w:val="18"/>
              </w:rPr>
              <w:t xml:space="preserve">қуртларга қарши 5–6 кун оралатиб </w:t>
            </w:r>
            <w:r w:rsidRPr="00565F38">
              <w:rPr>
                <w:rFonts w:ascii="Arial" w:hAnsi="Arial" w:cs="Arial"/>
                <w:sz w:val="18"/>
                <w:szCs w:val="18"/>
                <w:lang w:val="uz-Cyrl-UZ"/>
              </w:rPr>
              <w:t xml:space="preserve">    </w:t>
            </w:r>
            <w:r w:rsidRPr="00565F38">
              <w:rPr>
                <w:rFonts w:ascii="Arial" w:hAnsi="Arial" w:cs="Arial"/>
                <w:sz w:val="18"/>
                <w:szCs w:val="18"/>
              </w:rPr>
              <w:t>2 марта пуркалади</w:t>
            </w:r>
          </w:p>
        </w:tc>
        <w:tc>
          <w:tcPr>
            <w:tcW w:w="1134" w:type="dxa"/>
            <w:vMerge w:val="restart"/>
            <w:vAlign w:val="center"/>
          </w:tcPr>
          <w:p w:rsidR="00565F38" w:rsidRPr="00565F38" w:rsidRDefault="00565F38" w:rsidP="00565F38">
            <w:pPr>
              <w:pStyle w:val="TableParagraph"/>
              <w:spacing w:before="13"/>
              <w:ind w:left="11"/>
              <w:jc w:val="center"/>
              <w:rPr>
                <w:rFonts w:ascii="Arial" w:hAnsi="Arial" w:cs="Arial"/>
                <w:sz w:val="18"/>
                <w:szCs w:val="18"/>
              </w:rPr>
            </w:pPr>
            <w:r w:rsidRPr="00565F38">
              <w:rPr>
                <w:rFonts w:ascii="Arial" w:hAnsi="Arial" w:cs="Arial"/>
                <w:sz w:val="18"/>
                <w:szCs w:val="18"/>
              </w:rPr>
              <w:t>–</w:t>
            </w:r>
          </w:p>
        </w:tc>
        <w:tc>
          <w:tcPr>
            <w:tcW w:w="1275" w:type="dxa"/>
            <w:vMerge w:val="restart"/>
            <w:vAlign w:val="center"/>
          </w:tcPr>
          <w:p w:rsidR="00565F38" w:rsidRPr="00565F38" w:rsidRDefault="00565F38" w:rsidP="00565F38">
            <w:pPr>
              <w:pStyle w:val="TableParagraph"/>
              <w:ind w:left="0"/>
              <w:jc w:val="center"/>
              <w:rPr>
                <w:rFonts w:ascii="Arial" w:hAnsi="Arial" w:cs="Arial"/>
                <w:sz w:val="18"/>
                <w:szCs w:val="18"/>
              </w:rPr>
            </w:pPr>
          </w:p>
        </w:tc>
      </w:tr>
      <w:tr w:rsidR="00565F38" w:rsidRPr="00565F38" w:rsidTr="00690956">
        <w:trPr>
          <w:trHeight w:val="170"/>
        </w:trPr>
        <w:tc>
          <w:tcPr>
            <w:tcW w:w="1843" w:type="dxa"/>
            <w:vMerge/>
            <w:tcBorders>
              <w:top w:val="nil"/>
            </w:tcBorders>
          </w:tcPr>
          <w:p w:rsidR="00565F38" w:rsidRPr="00565F38" w:rsidRDefault="00565F38" w:rsidP="00565F38">
            <w:pPr>
              <w:rPr>
                <w:rFonts w:ascii="Arial" w:hAnsi="Arial" w:cs="Arial"/>
                <w:sz w:val="18"/>
                <w:szCs w:val="18"/>
              </w:rPr>
            </w:pPr>
          </w:p>
        </w:tc>
        <w:tc>
          <w:tcPr>
            <w:tcW w:w="850" w:type="dxa"/>
            <w:vAlign w:val="center"/>
          </w:tcPr>
          <w:p w:rsidR="00565F38" w:rsidRPr="00565F38" w:rsidRDefault="00565F38" w:rsidP="00565F38">
            <w:pPr>
              <w:pStyle w:val="TableParagraph"/>
              <w:spacing w:before="13"/>
              <w:ind w:left="78" w:right="91"/>
              <w:jc w:val="center"/>
              <w:rPr>
                <w:rFonts w:ascii="Arial" w:hAnsi="Arial" w:cs="Arial"/>
                <w:sz w:val="18"/>
                <w:szCs w:val="18"/>
              </w:rPr>
            </w:pPr>
            <w:r w:rsidRPr="00565F38">
              <w:rPr>
                <w:rFonts w:ascii="Arial" w:hAnsi="Arial" w:cs="Arial"/>
                <w:sz w:val="18"/>
                <w:szCs w:val="18"/>
              </w:rPr>
              <w:t>3,0</w:t>
            </w:r>
          </w:p>
        </w:tc>
        <w:tc>
          <w:tcPr>
            <w:tcW w:w="1419" w:type="dxa"/>
            <w:vAlign w:val="center"/>
          </w:tcPr>
          <w:p w:rsidR="00565F38" w:rsidRPr="00565F38" w:rsidRDefault="00565F38" w:rsidP="00565F38">
            <w:pPr>
              <w:pStyle w:val="TableParagraph"/>
              <w:spacing w:before="13"/>
              <w:ind w:left="31"/>
              <w:rPr>
                <w:rFonts w:ascii="Arial" w:hAnsi="Arial" w:cs="Arial"/>
                <w:sz w:val="18"/>
                <w:szCs w:val="18"/>
              </w:rPr>
            </w:pPr>
            <w:r w:rsidRPr="00565F38">
              <w:rPr>
                <w:rFonts w:ascii="Arial" w:hAnsi="Arial" w:cs="Arial"/>
                <w:sz w:val="18"/>
                <w:szCs w:val="18"/>
              </w:rPr>
              <w:t>Ғўза</w:t>
            </w:r>
          </w:p>
        </w:tc>
        <w:tc>
          <w:tcPr>
            <w:tcW w:w="1275" w:type="dxa"/>
            <w:vAlign w:val="center"/>
          </w:tcPr>
          <w:p w:rsidR="00565F38" w:rsidRPr="00565F38" w:rsidRDefault="00565F38" w:rsidP="00565F38">
            <w:pPr>
              <w:pStyle w:val="TableParagraph"/>
              <w:spacing w:before="13"/>
              <w:ind w:left="57"/>
              <w:rPr>
                <w:rFonts w:ascii="Arial" w:hAnsi="Arial" w:cs="Arial"/>
                <w:sz w:val="18"/>
                <w:szCs w:val="18"/>
              </w:rPr>
            </w:pPr>
            <w:r w:rsidRPr="00565F38">
              <w:rPr>
                <w:rFonts w:ascii="Arial" w:hAnsi="Arial" w:cs="Arial"/>
                <w:sz w:val="18"/>
                <w:szCs w:val="18"/>
              </w:rPr>
              <w:t>Ўргимчак</w:t>
            </w:r>
            <w:r w:rsidRPr="00565F38">
              <w:rPr>
                <w:rFonts w:ascii="Arial" w:hAnsi="Arial" w:cs="Arial"/>
                <w:sz w:val="18"/>
                <w:szCs w:val="18"/>
                <w:lang w:val="uz-Cyrl-UZ"/>
              </w:rPr>
              <w:t>-</w:t>
            </w:r>
            <w:r w:rsidRPr="00565F38">
              <w:rPr>
                <w:rFonts w:ascii="Arial" w:hAnsi="Arial" w:cs="Arial"/>
                <w:sz w:val="18"/>
                <w:szCs w:val="18"/>
              </w:rPr>
              <w:t>кана</w:t>
            </w:r>
          </w:p>
        </w:tc>
        <w:tc>
          <w:tcPr>
            <w:tcW w:w="1985" w:type="dxa"/>
          </w:tcPr>
          <w:p w:rsidR="00565F38" w:rsidRPr="00565F38" w:rsidRDefault="00565F38" w:rsidP="00565F38">
            <w:pPr>
              <w:pStyle w:val="TableParagraph"/>
              <w:spacing w:before="22" w:line="200" w:lineRule="exact"/>
              <w:ind w:left="57" w:right="149"/>
              <w:rPr>
                <w:rFonts w:ascii="Arial" w:hAnsi="Arial" w:cs="Arial"/>
                <w:sz w:val="18"/>
                <w:szCs w:val="18"/>
                <w:lang w:val="ru-RU"/>
              </w:rPr>
            </w:pPr>
            <w:r w:rsidRPr="00565F38">
              <w:rPr>
                <w:rFonts w:ascii="Arial" w:hAnsi="Arial" w:cs="Arial"/>
                <w:sz w:val="18"/>
                <w:szCs w:val="18"/>
                <w:lang w:val="ru-RU"/>
              </w:rPr>
              <w:t>Ўсимлик ўсув даврида 4–7 кун оралатиб 2 марта пуркалади</w:t>
            </w:r>
          </w:p>
        </w:tc>
        <w:tc>
          <w:tcPr>
            <w:tcW w:w="1134" w:type="dxa"/>
            <w:vMerge/>
            <w:tcBorders>
              <w:top w:val="nil"/>
            </w:tcBorders>
            <w:vAlign w:val="center"/>
          </w:tcPr>
          <w:p w:rsidR="00565F38" w:rsidRPr="00565F38" w:rsidRDefault="00565F38" w:rsidP="00565F38">
            <w:pPr>
              <w:jc w:val="center"/>
              <w:rPr>
                <w:rFonts w:ascii="Arial" w:hAnsi="Arial" w:cs="Arial"/>
                <w:sz w:val="18"/>
                <w:szCs w:val="18"/>
                <w:lang w:val="ru-RU"/>
              </w:rPr>
            </w:pPr>
          </w:p>
        </w:tc>
        <w:tc>
          <w:tcPr>
            <w:tcW w:w="1275" w:type="dxa"/>
            <w:vMerge/>
            <w:tcBorders>
              <w:top w:val="nil"/>
            </w:tcBorders>
            <w:vAlign w:val="center"/>
          </w:tcPr>
          <w:p w:rsidR="00565F38" w:rsidRPr="00565F38" w:rsidRDefault="00565F38" w:rsidP="00565F38">
            <w:pPr>
              <w:jc w:val="center"/>
              <w:rPr>
                <w:rFonts w:ascii="Arial" w:hAnsi="Arial" w:cs="Arial"/>
                <w:sz w:val="18"/>
                <w:szCs w:val="18"/>
                <w:lang w:val="ru-RU"/>
              </w:rPr>
            </w:pPr>
          </w:p>
        </w:tc>
      </w:tr>
      <w:tr w:rsidR="00565F38" w:rsidRPr="00565F38" w:rsidTr="00690956">
        <w:trPr>
          <w:trHeight w:val="170"/>
        </w:trPr>
        <w:tc>
          <w:tcPr>
            <w:tcW w:w="1843" w:type="dxa"/>
            <w:vMerge/>
            <w:tcBorders>
              <w:top w:val="nil"/>
            </w:tcBorders>
          </w:tcPr>
          <w:p w:rsidR="00565F38" w:rsidRPr="00565F38" w:rsidRDefault="00565F38" w:rsidP="00565F38">
            <w:pPr>
              <w:rPr>
                <w:rFonts w:ascii="Arial" w:hAnsi="Arial" w:cs="Arial"/>
                <w:sz w:val="18"/>
                <w:szCs w:val="18"/>
                <w:lang w:val="ru-RU"/>
              </w:rPr>
            </w:pPr>
          </w:p>
        </w:tc>
        <w:tc>
          <w:tcPr>
            <w:tcW w:w="850" w:type="dxa"/>
            <w:vAlign w:val="center"/>
          </w:tcPr>
          <w:p w:rsidR="00565F38" w:rsidRPr="00565F38" w:rsidRDefault="00565F38" w:rsidP="00565F38">
            <w:pPr>
              <w:pStyle w:val="TableParagraph"/>
              <w:spacing w:before="13"/>
              <w:ind w:left="78" w:right="91"/>
              <w:jc w:val="center"/>
              <w:rPr>
                <w:rFonts w:ascii="Arial" w:hAnsi="Arial" w:cs="Arial"/>
                <w:sz w:val="18"/>
                <w:szCs w:val="18"/>
              </w:rPr>
            </w:pPr>
            <w:r w:rsidRPr="00565F38">
              <w:rPr>
                <w:rFonts w:ascii="Arial" w:hAnsi="Arial" w:cs="Arial"/>
                <w:sz w:val="18"/>
                <w:szCs w:val="18"/>
              </w:rPr>
              <w:t>4,0</w:t>
            </w:r>
          </w:p>
        </w:tc>
        <w:tc>
          <w:tcPr>
            <w:tcW w:w="1419" w:type="dxa"/>
            <w:vAlign w:val="center"/>
          </w:tcPr>
          <w:p w:rsidR="00565F38" w:rsidRPr="00565F38" w:rsidRDefault="00565F38" w:rsidP="00565F38">
            <w:pPr>
              <w:pStyle w:val="TableParagraph"/>
              <w:spacing w:before="22" w:line="200" w:lineRule="exact"/>
              <w:ind w:left="31" w:right="118"/>
              <w:rPr>
                <w:rFonts w:ascii="Arial" w:hAnsi="Arial" w:cs="Arial"/>
                <w:sz w:val="18"/>
                <w:szCs w:val="18"/>
                <w:lang w:val="ru-RU"/>
              </w:rPr>
            </w:pPr>
            <w:r w:rsidRPr="00565F38">
              <w:rPr>
                <w:rFonts w:ascii="Arial" w:hAnsi="Arial" w:cs="Arial"/>
                <w:sz w:val="18"/>
                <w:szCs w:val="18"/>
                <w:lang w:val="ru-RU"/>
              </w:rPr>
              <w:t>Ёнғоқ мевали ва ўрмон ўсимликлари</w:t>
            </w:r>
          </w:p>
        </w:tc>
        <w:tc>
          <w:tcPr>
            <w:tcW w:w="1275" w:type="dxa"/>
            <w:vAlign w:val="center"/>
          </w:tcPr>
          <w:p w:rsidR="00565F38" w:rsidRPr="00565F38" w:rsidRDefault="00565F38" w:rsidP="00565F38">
            <w:pPr>
              <w:pStyle w:val="TableParagraph"/>
              <w:spacing w:before="22" w:line="200" w:lineRule="exact"/>
              <w:ind w:left="57" w:right="83"/>
              <w:rPr>
                <w:rFonts w:ascii="Arial" w:hAnsi="Arial" w:cs="Arial"/>
                <w:sz w:val="18"/>
                <w:szCs w:val="18"/>
                <w:lang w:val="ru-RU"/>
              </w:rPr>
            </w:pPr>
            <w:r w:rsidRPr="00565F38">
              <w:rPr>
                <w:rFonts w:ascii="Arial" w:hAnsi="Arial" w:cs="Arial"/>
                <w:sz w:val="18"/>
                <w:szCs w:val="18"/>
                <w:lang w:val="ru-RU"/>
              </w:rPr>
              <w:t>Тенгсиз ипак қурти, дўлана баргўровчиси</w:t>
            </w:r>
          </w:p>
        </w:tc>
        <w:tc>
          <w:tcPr>
            <w:tcW w:w="1985" w:type="dxa"/>
          </w:tcPr>
          <w:p w:rsidR="00565F38" w:rsidRPr="00565F38" w:rsidRDefault="00565F38" w:rsidP="00565F38">
            <w:pPr>
              <w:pStyle w:val="TableParagraph"/>
              <w:spacing w:before="22" w:line="200" w:lineRule="exact"/>
              <w:ind w:left="57" w:right="149"/>
              <w:rPr>
                <w:rFonts w:ascii="Arial" w:hAnsi="Arial" w:cs="Arial"/>
                <w:sz w:val="18"/>
                <w:szCs w:val="18"/>
                <w:lang w:val="ru-RU"/>
              </w:rPr>
            </w:pPr>
            <w:r w:rsidRPr="00565F38">
              <w:rPr>
                <w:rFonts w:ascii="Arial" w:hAnsi="Arial" w:cs="Arial"/>
                <w:sz w:val="18"/>
                <w:szCs w:val="18"/>
                <w:lang w:val="ru-RU"/>
              </w:rPr>
              <w:t>Ўсимликни ўсув даври- да 4–7 кун оралатиб 2 марта пуркалади</w:t>
            </w:r>
          </w:p>
        </w:tc>
        <w:tc>
          <w:tcPr>
            <w:tcW w:w="1134" w:type="dxa"/>
            <w:vMerge/>
            <w:tcBorders>
              <w:top w:val="nil"/>
            </w:tcBorders>
            <w:vAlign w:val="center"/>
          </w:tcPr>
          <w:p w:rsidR="00565F38" w:rsidRPr="00565F38" w:rsidRDefault="00565F38" w:rsidP="00565F38">
            <w:pPr>
              <w:jc w:val="center"/>
              <w:rPr>
                <w:rFonts w:ascii="Arial" w:hAnsi="Arial" w:cs="Arial"/>
                <w:sz w:val="18"/>
                <w:szCs w:val="18"/>
                <w:lang w:val="ru-RU"/>
              </w:rPr>
            </w:pPr>
          </w:p>
        </w:tc>
        <w:tc>
          <w:tcPr>
            <w:tcW w:w="1275" w:type="dxa"/>
            <w:vMerge/>
            <w:tcBorders>
              <w:top w:val="nil"/>
            </w:tcBorders>
            <w:vAlign w:val="center"/>
          </w:tcPr>
          <w:p w:rsidR="00565F38" w:rsidRPr="00565F38" w:rsidRDefault="00565F38" w:rsidP="00565F38">
            <w:pPr>
              <w:jc w:val="center"/>
              <w:rPr>
                <w:rFonts w:ascii="Arial" w:hAnsi="Arial" w:cs="Arial"/>
                <w:sz w:val="18"/>
                <w:szCs w:val="18"/>
                <w:lang w:val="ru-RU"/>
              </w:rPr>
            </w:pPr>
          </w:p>
        </w:tc>
      </w:tr>
      <w:tr w:rsidR="00565F38" w:rsidRPr="00565F38" w:rsidTr="00690956">
        <w:trPr>
          <w:trHeight w:val="170"/>
        </w:trPr>
        <w:tc>
          <w:tcPr>
            <w:tcW w:w="1843" w:type="dxa"/>
            <w:vMerge w:val="restart"/>
          </w:tcPr>
          <w:p w:rsidR="00565F38" w:rsidRPr="00565F38" w:rsidRDefault="00565F38" w:rsidP="00565F38">
            <w:pPr>
              <w:pStyle w:val="TableParagraph"/>
              <w:spacing w:before="13" w:line="203" w:lineRule="exact"/>
              <w:rPr>
                <w:rFonts w:ascii="Arial" w:hAnsi="Arial" w:cs="Arial"/>
                <w:sz w:val="18"/>
                <w:szCs w:val="18"/>
                <w:lang w:val="ru-RU"/>
              </w:rPr>
            </w:pPr>
            <w:r w:rsidRPr="00565F38">
              <w:rPr>
                <w:rFonts w:ascii="Arial" w:hAnsi="Arial" w:cs="Arial"/>
                <w:sz w:val="18"/>
                <w:szCs w:val="18"/>
                <w:lang w:val="ru-RU"/>
              </w:rPr>
              <w:t>ПРЕСТИЖ ПЛЮС,</w:t>
            </w:r>
          </w:p>
          <w:p w:rsidR="00565F38" w:rsidRPr="00565F38" w:rsidRDefault="00565F38" w:rsidP="00565F38">
            <w:pPr>
              <w:pStyle w:val="TableParagraph"/>
              <w:spacing w:line="200" w:lineRule="exact"/>
              <w:rPr>
                <w:rFonts w:ascii="Arial" w:hAnsi="Arial" w:cs="Arial"/>
                <w:sz w:val="18"/>
                <w:szCs w:val="18"/>
                <w:lang w:val="ru-RU"/>
              </w:rPr>
            </w:pPr>
            <w:r w:rsidRPr="00565F38">
              <w:rPr>
                <w:rFonts w:ascii="Arial" w:hAnsi="Arial" w:cs="Arial"/>
                <w:sz w:val="18"/>
                <w:szCs w:val="18"/>
                <w:lang w:val="ru-RU"/>
              </w:rPr>
              <w:t>эм.к.</w:t>
            </w:r>
          </w:p>
          <w:p w:rsidR="00565F38" w:rsidRPr="00565F38" w:rsidRDefault="00565F38" w:rsidP="00565F38">
            <w:pPr>
              <w:pStyle w:val="TableParagraph"/>
              <w:spacing w:before="2" w:line="232" w:lineRule="auto"/>
              <w:ind w:right="497"/>
              <w:rPr>
                <w:rFonts w:ascii="Arial" w:hAnsi="Arial" w:cs="Arial"/>
                <w:sz w:val="18"/>
                <w:szCs w:val="18"/>
                <w:lang w:val="uz-Cyrl-UZ"/>
              </w:rPr>
            </w:pPr>
            <w:r w:rsidRPr="00565F38">
              <w:rPr>
                <w:rFonts w:ascii="Arial" w:hAnsi="Arial" w:cs="Arial"/>
                <w:sz w:val="18"/>
                <w:szCs w:val="18"/>
                <w:lang w:val="ru-RU"/>
              </w:rPr>
              <w:t>«</w:t>
            </w:r>
            <w:r w:rsidRPr="00565F38">
              <w:rPr>
                <w:rFonts w:ascii="Arial" w:hAnsi="Arial" w:cs="Arial"/>
                <w:sz w:val="18"/>
                <w:szCs w:val="18"/>
              </w:rPr>
              <w:t>AnGuzal</w:t>
            </w:r>
            <w:r w:rsidRPr="00565F38">
              <w:rPr>
                <w:rFonts w:ascii="Arial" w:hAnsi="Arial" w:cs="Arial"/>
                <w:sz w:val="18"/>
                <w:szCs w:val="18"/>
                <w:lang w:val="ru-RU"/>
              </w:rPr>
              <w:t xml:space="preserve"> </w:t>
            </w:r>
            <w:r w:rsidRPr="00565F38">
              <w:rPr>
                <w:rFonts w:ascii="Arial" w:hAnsi="Arial" w:cs="Arial"/>
                <w:sz w:val="18"/>
                <w:szCs w:val="18"/>
              </w:rPr>
              <w:t>Agroservis</w:t>
            </w:r>
            <w:r w:rsidRPr="00565F38">
              <w:rPr>
                <w:rFonts w:ascii="Arial" w:hAnsi="Arial" w:cs="Arial"/>
                <w:sz w:val="18"/>
                <w:szCs w:val="18"/>
                <w:lang w:val="ru-RU"/>
              </w:rPr>
              <w:t>»ХК, Ўзбекистон, 31.12.202</w:t>
            </w:r>
            <w:r w:rsidRPr="00565F38">
              <w:rPr>
                <w:rFonts w:ascii="Arial" w:hAnsi="Arial" w:cs="Arial"/>
                <w:sz w:val="18"/>
                <w:szCs w:val="18"/>
                <w:lang w:val="uz-Cyrl-UZ"/>
              </w:rPr>
              <w:t>2</w:t>
            </w:r>
          </w:p>
        </w:tc>
        <w:tc>
          <w:tcPr>
            <w:tcW w:w="850" w:type="dxa"/>
            <w:vAlign w:val="center"/>
          </w:tcPr>
          <w:p w:rsidR="00565F38" w:rsidRPr="00565F38" w:rsidRDefault="00565F38" w:rsidP="00565F38">
            <w:pPr>
              <w:pStyle w:val="TableParagraph"/>
              <w:spacing w:before="13"/>
              <w:ind w:left="78" w:right="90"/>
              <w:jc w:val="center"/>
              <w:rPr>
                <w:rFonts w:ascii="Arial" w:hAnsi="Arial" w:cs="Arial"/>
                <w:sz w:val="18"/>
                <w:szCs w:val="18"/>
              </w:rPr>
            </w:pPr>
            <w:r w:rsidRPr="00565F38">
              <w:rPr>
                <w:rFonts w:ascii="Arial" w:hAnsi="Arial" w:cs="Arial"/>
                <w:sz w:val="18"/>
                <w:szCs w:val="18"/>
              </w:rPr>
              <w:t>2,0</w:t>
            </w:r>
          </w:p>
        </w:tc>
        <w:tc>
          <w:tcPr>
            <w:tcW w:w="1419" w:type="dxa"/>
            <w:vAlign w:val="center"/>
          </w:tcPr>
          <w:p w:rsidR="00565F38" w:rsidRPr="00565F38" w:rsidRDefault="00565F38" w:rsidP="00565F38">
            <w:pPr>
              <w:pStyle w:val="TableParagraph"/>
              <w:spacing w:before="13"/>
              <w:ind w:left="31"/>
              <w:rPr>
                <w:rFonts w:ascii="Arial" w:hAnsi="Arial" w:cs="Arial"/>
                <w:sz w:val="18"/>
                <w:szCs w:val="18"/>
              </w:rPr>
            </w:pPr>
            <w:r w:rsidRPr="00565F38">
              <w:rPr>
                <w:rFonts w:ascii="Arial" w:hAnsi="Arial" w:cs="Arial"/>
                <w:sz w:val="18"/>
                <w:szCs w:val="18"/>
              </w:rPr>
              <w:t>Ғўза</w:t>
            </w:r>
          </w:p>
        </w:tc>
        <w:tc>
          <w:tcPr>
            <w:tcW w:w="1275" w:type="dxa"/>
            <w:vAlign w:val="center"/>
          </w:tcPr>
          <w:p w:rsidR="00565F38" w:rsidRPr="00565F38" w:rsidRDefault="00565F38" w:rsidP="00565F38">
            <w:pPr>
              <w:pStyle w:val="TableParagraph"/>
              <w:spacing w:before="13"/>
              <w:ind w:left="57"/>
              <w:rPr>
                <w:rFonts w:ascii="Arial" w:hAnsi="Arial" w:cs="Arial"/>
                <w:sz w:val="18"/>
                <w:szCs w:val="18"/>
              </w:rPr>
            </w:pPr>
            <w:r w:rsidRPr="00565F38">
              <w:rPr>
                <w:rFonts w:ascii="Arial" w:hAnsi="Arial" w:cs="Arial"/>
                <w:sz w:val="18"/>
                <w:szCs w:val="18"/>
              </w:rPr>
              <w:t>Ғўза тунлами</w:t>
            </w:r>
          </w:p>
        </w:tc>
        <w:tc>
          <w:tcPr>
            <w:tcW w:w="1985" w:type="dxa"/>
          </w:tcPr>
          <w:p w:rsidR="00565F38" w:rsidRPr="00565F38" w:rsidRDefault="00565F38" w:rsidP="00565F38">
            <w:pPr>
              <w:pStyle w:val="TableParagraph"/>
              <w:spacing w:before="18" w:line="232" w:lineRule="auto"/>
              <w:ind w:left="57" w:right="149"/>
              <w:rPr>
                <w:rFonts w:ascii="Arial" w:hAnsi="Arial" w:cs="Arial"/>
                <w:sz w:val="18"/>
                <w:szCs w:val="18"/>
              </w:rPr>
            </w:pPr>
            <w:r w:rsidRPr="00565F38">
              <w:rPr>
                <w:rFonts w:ascii="Arial" w:hAnsi="Arial" w:cs="Arial"/>
                <w:sz w:val="18"/>
                <w:szCs w:val="18"/>
              </w:rPr>
              <w:t>Ўсимликнинг ўсув даврида, 1–3 ёшдаги</w:t>
            </w:r>
          </w:p>
          <w:p w:rsidR="00565F38" w:rsidRPr="00565F38" w:rsidRDefault="00565F38" w:rsidP="00565F38">
            <w:pPr>
              <w:pStyle w:val="TableParagraph"/>
              <w:spacing w:before="2" w:line="200" w:lineRule="exact"/>
              <w:ind w:left="57" w:right="149"/>
              <w:rPr>
                <w:rFonts w:ascii="Arial" w:hAnsi="Arial" w:cs="Arial"/>
                <w:sz w:val="18"/>
                <w:szCs w:val="18"/>
              </w:rPr>
            </w:pPr>
            <w:r w:rsidRPr="00565F38">
              <w:rPr>
                <w:rFonts w:ascii="Arial" w:hAnsi="Arial" w:cs="Arial"/>
                <w:sz w:val="18"/>
                <w:szCs w:val="18"/>
              </w:rPr>
              <w:t>қуртларга қарши 5–6 кун оралатиб 2 марта пуркалади</w:t>
            </w:r>
          </w:p>
        </w:tc>
        <w:tc>
          <w:tcPr>
            <w:tcW w:w="1134" w:type="dxa"/>
            <w:vAlign w:val="center"/>
          </w:tcPr>
          <w:p w:rsidR="00565F38" w:rsidRPr="00565F38" w:rsidRDefault="00565F38" w:rsidP="00565F38">
            <w:pPr>
              <w:pStyle w:val="TableParagraph"/>
              <w:spacing w:before="13"/>
              <w:ind w:left="11"/>
              <w:jc w:val="center"/>
              <w:rPr>
                <w:rFonts w:ascii="Arial" w:hAnsi="Arial" w:cs="Arial"/>
                <w:sz w:val="18"/>
                <w:szCs w:val="18"/>
              </w:rPr>
            </w:pPr>
            <w:r w:rsidRPr="00565F38">
              <w:rPr>
                <w:rFonts w:ascii="Arial" w:hAnsi="Arial" w:cs="Arial"/>
                <w:sz w:val="18"/>
                <w:szCs w:val="18"/>
              </w:rPr>
              <w:t>–</w:t>
            </w:r>
          </w:p>
        </w:tc>
        <w:tc>
          <w:tcPr>
            <w:tcW w:w="1275" w:type="dxa"/>
            <w:vAlign w:val="center"/>
          </w:tcPr>
          <w:p w:rsidR="00565F38" w:rsidRPr="00565F38" w:rsidRDefault="00565F38" w:rsidP="00565F38">
            <w:pPr>
              <w:pStyle w:val="TableParagraph"/>
              <w:ind w:left="0"/>
              <w:jc w:val="center"/>
              <w:rPr>
                <w:rFonts w:ascii="Arial" w:hAnsi="Arial" w:cs="Arial"/>
                <w:sz w:val="18"/>
                <w:szCs w:val="18"/>
              </w:rPr>
            </w:pPr>
          </w:p>
        </w:tc>
      </w:tr>
      <w:tr w:rsidR="00565F38" w:rsidRPr="00565F38" w:rsidTr="00690956">
        <w:trPr>
          <w:trHeight w:val="170"/>
        </w:trPr>
        <w:tc>
          <w:tcPr>
            <w:tcW w:w="1843" w:type="dxa"/>
            <w:vMerge/>
          </w:tcPr>
          <w:p w:rsidR="00565F38" w:rsidRPr="00565F38" w:rsidRDefault="00565F38" w:rsidP="00565F38">
            <w:pPr>
              <w:rPr>
                <w:rFonts w:ascii="Arial" w:hAnsi="Arial" w:cs="Arial"/>
                <w:sz w:val="18"/>
                <w:szCs w:val="18"/>
              </w:rPr>
            </w:pPr>
          </w:p>
        </w:tc>
        <w:tc>
          <w:tcPr>
            <w:tcW w:w="850" w:type="dxa"/>
            <w:vAlign w:val="center"/>
          </w:tcPr>
          <w:p w:rsidR="00565F38" w:rsidRPr="00565F38" w:rsidRDefault="00565F38" w:rsidP="00565F38">
            <w:pPr>
              <w:pStyle w:val="TableParagraph"/>
              <w:spacing w:before="13"/>
              <w:ind w:left="78" w:right="91"/>
              <w:jc w:val="center"/>
              <w:rPr>
                <w:rFonts w:ascii="Arial" w:hAnsi="Arial" w:cs="Arial"/>
                <w:sz w:val="18"/>
                <w:szCs w:val="18"/>
              </w:rPr>
            </w:pPr>
            <w:r w:rsidRPr="00565F38">
              <w:rPr>
                <w:rFonts w:ascii="Arial" w:hAnsi="Arial" w:cs="Arial"/>
                <w:sz w:val="18"/>
                <w:szCs w:val="18"/>
              </w:rPr>
              <w:t>4,0–6,0</w:t>
            </w:r>
          </w:p>
        </w:tc>
        <w:tc>
          <w:tcPr>
            <w:tcW w:w="1419" w:type="dxa"/>
            <w:vAlign w:val="center"/>
          </w:tcPr>
          <w:p w:rsidR="00565F38" w:rsidRPr="00565F38" w:rsidRDefault="00565F38" w:rsidP="00565F38">
            <w:pPr>
              <w:pStyle w:val="TableParagraph"/>
              <w:spacing w:before="18" w:line="232" w:lineRule="auto"/>
              <w:ind w:left="31" w:right="124"/>
              <w:rPr>
                <w:rFonts w:ascii="Arial" w:hAnsi="Arial" w:cs="Arial"/>
                <w:sz w:val="18"/>
                <w:szCs w:val="18"/>
                <w:lang w:val="ru-RU"/>
              </w:rPr>
            </w:pPr>
            <w:r w:rsidRPr="00565F38">
              <w:rPr>
                <w:rFonts w:ascii="Arial" w:hAnsi="Arial" w:cs="Arial"/>
                <w:sz w:val="18"/>
                <w:szCs w:val="18"/>
                <w:lang w:val="ru-RU"/>
              </w:rPr>
              <w:t>Игна  барг- ли ўрмон ўсимликлари</w:t>
            </w:r>
          </w:p>
        </w:tc>
        <w:tc>
          <w:tcPr>
            <w:tcW w:w="1275" w:type="dxa"/>
            <w:vAlign w:val="center"/>
          </w:tcPr>
          <w:p w:rsidR="00565F38" w:rsidRPr="00565F38" w:rsidRDefault="00565F38" w:rsidP="00565F38">
            <w:pPr>
              <w:pStyle w:val="TableParagraph"/>
              <w:spacing w:before="18" w:line="232" w:lineRule="auto"/>
              <w:ind w:left="57" w:right="83"/>
              <w:rPr>
                <w:rFonts w:ascii="Arial" w:hAnsi="Arial" w:cs="Arial"/>
                <w:sz w:val="18"/>
                <w:szCs w:val="18"/>
                <w:lang w:val="ru-RU"/>
              </w:rPr>
            </w:pPr>
            <w:r w:rsidRPr="00565F38">
              <w:rPr>
                <w:rFonts w:ascii="Arial" w:hAnsi="Arial" w:cs="Arial"/>
                <w:sz w:val="18"/>
                <w:szCs w:val="18"/>
                <w:lang w:val="ru-RU"/>
              </w:rPr>
              <w:t>Ўрта Осиё унсимон қурти</w:t>
            </w:r>
          </w:p>
        </w:tc>
        <w:tc>
          <w:tcPr>
            <w:tcW w:w="1985" w:type="dxa"/>
          </w:tcPr>
          <w:p w:rsidR="00565F38" w:rsidRPr="00565F38" w:rsidRDefault="00565F38" w:rsidP="00565F38">
            <w:pPr>
              <w:pStyle w:val="TableParagraph"/>
              <w:spacing w:before="18" w:line="232" w:lineRule="auto"/>
              <w:ind w:left="57" w:right="149"/>
              <w:rPr>
                <w:rFonts w:ascii="Arial" w:hAnsi="Arial" w:cs="Arial"/>
                <w:sz w:val="18"/>
                <w:szCs w:val="18"/>
                <w:lang w:val="ru-RU"/>
              </w:rPr>
            </w:pPr>
            <w:r w:rsidRPr="00565F38">
              <w:rPr>
                <w:rFonts w:ascii="Arial" w:hAnsi="Arial" w:cs="Arial"/>
                <w:sz w:val="18"/>
                <w:szCs w:val="18"/>
                <w:lang w:val="ru-RU"/>
              </w:rPr>
              <w:t>Ўсимликни ўсув даври- да 4–7 кун оралатиб 2 марта пуркалади</w:t>
            </w:r>
          </w:p>
        </w:tc>
        <w:tc>
          <w:tcPr>
            <w:tcW w:w="1134" w:type="dxa"/>
            <w:vAlign w:val="center"/>
          </w:tcPr>
          <w:p w:rsidR="00565F38" w:rsidRPr="00565F38" w:rsidRDefault="00565F38" w:rsidP="00565F38">
            <w:pPr>
              <w:pStyle w:val="TableParagraph"/>
              <w:spacing w:before="13"/>
              <w:ind w:left="11"/>
              <w:jc w:val="center"/>
              <w:rPr>
                <w:rFonts w:ascii="Arial" w:hAnsi="Arial" w:cs="Arial"/>
                <w:sz w:val="18"/>
                <w:szCs w:val="18"/>
              </w:rPr>
            </w:pPr>
            <w:r w:rsidRPr="00565F38">
              <w:rPr>
                <w:rFonts w:ascii="Arial" w:hAnsi="Arial" w:cs="Arial"/>
                <w:sz w:val="18"/>
                <w:szCs w:val="18"/>
              </w:rPr>
              <w:t>–</w:t>
            </w:r>
          </w:p>
        </w:tc>
        <w:tc>
          <w:tcPr>
            <w:tcW w:w="1275" w:type="dxa"/>
            <w:vAlign w:val="center"/>
          </w:tcPr>
          <w:p w:rsidR="00565F38" w:rsidRPr="00565F38" w:rsidRDefault="00565F38" w:rsidP="00565F38">
            <w:pPr>
              <w:pStyle w:val="TableParagraph"/>
              <w:ind w:left="0"/>
              <w:jc w:val="center"/>
              <w:rPr>
                <w:rFonts w:ascii="Arial" w:hAnsi="Arial" w:cs="Arial"/>
                <w:sz w:val="18"/>
                <w:szCs w:val="18"/>
              </w:rPr>
            </w:pPr>
          </w:p>
        </w:tc>
      </w:tr>
      <w:tr w:rsidR="00565F38" w:rsidRPr="00565F38" w:rsidTr="00690956">
        <w:trPr>
          <w:trHeight w:val="170"/>
        </w:trPr>
        <w:tc>
          <w:tcPr>
            <w:tcW w:w="1843" w:type="dxa"/>
            <w:vMerge/>
          </w:tcPr>
          <w:p w:rsidR="00565F38" w:rsidRPr="00565F38" w:rsidRDefault="00565F38" w:rsidP="00565F38">
            <w:pPr>
              <w:pStyle w:val="TableParagraph"/>
              <w:spacing w:before="2" w:line="249" w:lineRule="auto"/>
              <w:rPr>
                <w:rFonts w:ascii="Arial" w:hAnsi="Arial" w:cs="Arial"/>
                <w:sz w:val="18"/>
                <w:szCs w:val="18"/>
              </w:rPr>
            </w:pPr>
          </w:p>
        </w:tc>
        <w:tc>
          <w:tcPr>
            <w:tcW w:w="850" w:type="dxa"/>
            <w:vAlign w:val="center"/>
          </w:tcPr>
          <w:p w:rsidR="00565F38" w:rsidRPr="00565F38" w:rsidRDefault="00565F38" w:rsidP="00565F38">
            <w:pPr>
              <w:pStyle w:val="TableParagraph"/>
              <w:jc w:val="center"/>
              <w:rPr>
                <w:rFonts w:ascii="Arial" w:hAnsi="Arial" w:cs="Arial"/>
                <w:sz w:val="18"/>
                <w:szCs w:val="18"/>
              </w:rPr>
            </w:pPr>
            <w:r w:rsidRPr="00565F38">
              <w:rPr>
                <w:rFonts w:ascii="Arial" w:hAnsi="Arial" w:cs="Arial"/>
                <w:color w:val="231F20"/>
                <w:sz w:val="18"/>
                <w:szCs w:val="18"/>
              </w:rPr>
              <w:t>3,0–4,0</w:t>
            </w:r>
          </w:p>
        </w:tc>
        <w:tc>
          <w:tcPr>
            <w:tcW w:w="1419" w:type="dxa"/>
            <w:vAlign w:val="center"/>
          </w:tcPr>
          <w:p w:rsidR="00565F38" w:rsidRPr="00565F38" w:rsidRDefault="00565F38" w:rsidP="00565F38">
            <w:pPr>
              <w:pStyle w:val="TableParagraph"/>
              <w:ind w:left="55"/>
              <w:rPr>
                <w:rFonts w:ascii="Arial" w:hAnsi="Arial" w:cs="Arial"/>
                <w:sz w:val="18"/>
                <w:szCs w:val="18"/>
              </w:rPr>
            </w:pPr>
            <w:r w:rsidRPr="00565F38">
              <w:rPr>
                <w:rFonts w:ascii="Arial" w:hAnsi="Arial" w:cs="Arial"/>
                <w:color w:val="231F20"/>
                <w:sz w:val="18"/>
                <w:szCs w:val="18"/>
              </w:rPr>
              <w:t>Буғдой</w:t>
            </w:r>
          </w:p>
        </w:tc>
        <w:tc>
          <w:tcPr>
            <w:tcW w:w="1275" w:type="dxa"/>
            <w:vAlign w:val="center"/>
          </w:tcPr>
          <w:p w:rsidR="00565F38" w:rsidRPr="00565F38" w:rsidRDefault="00565F38" w:rsidP="00565F38">
            <w:pPr>
              <w:pStyle w:val="TableParagraph"/>
              <w:spacing w:line="249" w:lineRule="auto"/>
              <w:ind w:left="55"/>
              <w:rPr>
                <w:rFonts w:ascii="Arial" w:hAnsi="Arial" w:cs="Arial"/>
                <w:sz w:val="18"/>
                <w:szCs w:val="18"/>
              </w:rPr>
            </w:pPr>
            <w:r w:rsidRPr="00565F38">
              <w:rPr>
                <w:rFonts w:ascii="Arial" w:hAnsi="Arial" w:cs="Arial"/>
                <w:color w:val="231F20"/>
                <w:sz w:val="18"/>
                <w:szCs w:val="18"/>
              </w:rPr>
              <w:t>Ширалар, шилимшиқ қурт</w:t>
            </w:r>
          </w:p>
        </w:tc>
        <w:tc>
          <w:tcPr>
            <w:tcW w:w="1985" w:type="dxa"/>
          </w:tcPr>
          <w:p w:rsidR="00565F38" w:rsidRPr="00565F38" w:rsidRDefault="00565F38" w:rsidP="00565F38">
            <w:pPr>
              <w:pStyle w:val="TableParagraph"/>
              <w:spacing w:line="249" w:lineRule="auto"/>
              <w:ind w:left="55"/>
              <w:rPr>
                <w:rFonts w:ascii="Arial" w:hAnsi="Arial" w:cs="Arial"/>
                <w:sz w:val="18"/>
                <w:szCs w:val="18"/>
                <w:lang w:val="ru-RU"/>
              </w:rPr>
            </w:pPr>
            <w:r w:rsidRPr="00565F38">
              <w:rPr>
                <w:rFonts w:ascii="Arial" w:hAnsi="Arial" w:cs="Arial"/>
                <w:color w:val="231F20"/>
                <w:sz w:val="18"/>
                <w:szCs w:val="18"/>
                <w:lang w:val="ru-RU"/>
              </w:rPr>
              <w:t xml:space="preserve">Ўсимликни ўсув даврида </w:t>
            </w:r>
            <w:r w:rsidRPr="00565F38">
              <w:rPr>
                <w:rFonts w:ascii="Arial" w:hAnsi="Arial" w:cs="Arial"/>
                <w:color w:val="231F20"/>
                <w:sz w:val="18"/>
                <w:szCs w:val="18"/>
                <w:lang w:val="uz-Cyrl-UZ"/>
              </w:rPr>
              <w:br/>
            </w:r>
            <w:r w:rsidRPr="00565F38">
              <w:rPr>
                <w:rFonts w:ascii="Arial" w:hAnsi="Arial" w:cs="Arial"/>
                <w:color w:val="231F20"/>
                <w:sz w:val="18"/>
                <w:szCs w:val="18"/>
                <w:lang w:val="ru-RU"/>
              </w:rPr>
              <w:t>4–7 кун оралатиб 2 марта пуркалади</w:t>
            </w:r>
          </w:p>
        </w:tc>
        <w:tc>
          <w:tcPr>
            <w:tcW w:w="1134" w:type="dxa"/>
            <w:vAlign w:val="center"/>
          </w:tcPr>
          <w:p w:rsidR="00565F38" w:rsidRPr="00565F38" w:rsidRDefault="00565F38" w:rsidP="00565F38">
            <w:pPr>
              <w:pStyle w:val="TableParagraph"/>
              <w:ind w:left="7"/>
              <w:jc w:val="center"/>
              <w:rPr>
                <w:rFonts w:ascii="Arial" w:hAnsi="Arial" w:cs="Arial"/>
                <w:sz w:val="18"/>
                <w:szCs w:val="18"/>
              </w:rPr>
            </w:pPr>
            <w:r w:rsidRPr="00565F38">
              <w:rPr>
                <w:rFonts w:ascii="Arial" w:hAnsi="Arial" w:cs="Arial"/>
                <w:color w:val="231F20"/>
                <w:sz w:val="18"/>
                <w:szCs w:val="18"/>
              </w:rPr>
              <w:t>–</w:t>
            </w:r>
          </w:p>
        </w:tc>
        <w:tc>
          <w:tcPr>
            <w:tcW w:w="1275" w:type="dxa"/>
            <w:vAlign w:val="center"/>
          </w:tcPr>
          <w:p w:rsidR="00565F38" w:rsidRPr="00565F38" w:rsidRDefault="00565F38" w:rsidP="00565F38">
            <w:pPr>
              <w:pStyle w:val="TableParagraph"/>
              <w:ind w:left="0"/>
              <w:jc w:val="center"/>
              <w:rPr>
                <w:rFonts w:ascii="Arial" w:hAnsi="Arial" w:cs="Arial"/>
                <w:sz w:val="18"/>
                <w:szCs w:val="18"/>
              </w:rPr>
            </w:pPr>
          </w:p>
        </w:tc>
      </w:tr>
      <w:tr w:rsidR="00565F38" w:rsidRPr="00565F38" w:rsidTr="00690956">
        <w:trPr>
          <w:trHeight w:val="170"/>
        </w:trPr>
        <w:tc>
          <w:tcPr>
            <w:tcW w:w="1843" w:type="dxa"/>
            <w:vMerge/>
          </w:tcPr>
          <w:p w:rsidR="00565F38" w:rsidRPr="00565F38" w:rsidRDefault="00565F38" w:rsidP="00565F38">
            <w:pPr>
              <w:pStyle w:val="TableParagraph"/>
              <w:rPr>
                <w:rFonts w:ascii="Arial" w:hAnsi="Arial" w:cs="Arial"/>
                <w:color w:val="231F20"/>
                <w:sz w:val="18"/>
                <w:szCs w:val="18"/>
              </w:rPr>
            </w:pPr>
          </w:p>
        </w:tc>
        <w:tc>
          <w:tcPr>
            <w:tcW w:w="850" w:type="dxa"/>
            <w:vAlign w:val="center"/>
          </w:tcPr>
          <w:p w:rsidR="00565F38" w:rsidRPr="00565F38" w:rsidRDefault="00565F38" w:rsidP="00565F38">
            <w:pPr>
              <w:pStyle w:val="TableParagraph"/>
              <w:ind w:left="55"/>
              <w:jc w:val="center"/>
              <w:rPr>
                <w:rFonts w:ascii="Arial" w:hAnsi="Arial" w:cs="Arial"/>
                <w:sz w:val="18"/>
                <w:szCs w:val="18"/>
              </w:rPr>
            </w:pPr>
            <w:r w:rsidRPr="00565F38">
              <w:rPr>
                <w:rFonts w:ascii="Arial" w:hAnsi="Arial" w:cs="Arial"/>
                <w:color w:val="231F20"/>
                <w:sz w:val="18"/>
                <w:szCs w:val="18"/>
              </w:rPr>
              <w:t>4,0–6,0</w:t>
            </w:r>
          </w:p>
        </w:tc>
        <w:tc>
          <w:tcPr>
            <w:tcW w:w="1419" w:type="dxa"/>
            <w:vAlign w:val="center"/>
          </w:tcPr>
          <w:p w:rsidR="00565F38" w:rsidRPr="00565F38" w:rsidRDefault="00565F38" w:rsidP="00565F38">
            <w:pPr>
              <w:pStyle w:val="TableParagraph"/>
              <w:ind w:left="55"/>
              <w:rPr>
                <w:rFonts w:ascii="Arial" w:hAnsi="Arial" w:cs="Arial"/>
                <w:sz w:val="18"/>
                <w:szCs w:val="18"/>
              </w:rPr>
            </w:pPr>
            <w:r w:rsidRPr="00565F38">
              <w:rPr>
                <w:rFonts w:ascii="Arial" w:hAnsi="Arial" w:cs="Arial"/>
                <w:color w:val="231F20"/>
                <w:sz w:val="18"/>
                <w:szCs w:val="18"/>
              </w:rPr>
              <w:t>Картошка</w:t>
            </w:r>
          </w:p>
        </w:tc>
        <w:tc>
          <w:tcPr>
            <w:tcW w:w="1275" w:type="dxa"/>
            <w:vAlign w:val="center"/>
          </w:tcPr>
          <w:p w:rsidR="00565F38" w:rsidRPr="00565F38" w:rsidRDefault="00565F38" w:rsidP="00565F38">
            <w:pPr>
              <w:pStyle w:val="TableParagraph"/>
              <w:ind w:left="55"/>
              <w:rPr>
                <w:rFonts w:ascii="Arial" w:hAnsi="Arial" w:cs="Arial"/>
                <w:sz w:val="18"/>
                <w:szCs w:val="18"/>
              </w:rPr>
            </w:pPr>
            <w:r w:rsidRPr="00565F38">
              <w:rPr>
                <w:rFonts w:ascii="Arial" w:hAnsi="Arial" w:cs="Arial"/>
                <w:color w:val="231F20"/>
                <w:sz w:val="18"/>
                <w:szCs w:val="18"/>
              </w:rPr>
              <w:t>Картошка куяси</w:t>
            </w:r>
          </w:p>
        </w:tc>
        <w:tc>
          <w:tcPr>
            <w:tcW w:w="1985" w:type="dxa"/>
          </w:tcPr>
          <w:p w:rsidR="00565F38" w:rsidRPr="00565F38" w:rsidRDefault="00565F38" w:rsidP="00565F38">
            <w:pPr>
              <w:pStyle w:val="TableParagraph"/>
              <w:spacing w:line="249" w:lineRule="auto"/>
              <w:ind w:left="55"/>
              <w:rPr>
                <w:rFonts w:ascii="Arial" w:hAnsi="Arial" w:cs="Arial"/>
                <w:sz w:val="18"/>
                <w:szCs w:val="18"/>
                <w:lang w:val="ru-RU"/>
              </w:rPr>
            </w:pPr>
            <w:r w:rsidRPr="00565F38">
              <w:rPr>
                <w:rFonts w:ascii="Arial" w:hAnsi="Arial" w:cs="Arial"/>
                <w:color w:val="231F20"/>
                <w:sz w:val="18"/>
                <w:szCs w:val="18"/>
                <w:lang w:val="ru-RU"/>
              </w:rPr>
              <w:t xml:space="preserve">Ўсимликни ўсув даврида </w:t>
            </w:r>
            <w:r w:rsidRPr="00565F38">
              <w:rPr>
                <w:rFonts w:ascii="Arial" w:hAnsi="Arial" w:cs="Arial"/>
                <w:color w:val="231F20"/>
                <w:sz w:val="18"/>
                <w:szCs w:val="18"/>
                <w:lang w:val="uz-Cyrl-UZ"/>
              </w:rPr>
              <w:br/>
            </w:r>
            <w:r w:rsidRPr="00565F38">
              <w:rPr>
                <w:rFonts w:ascii="Arial" w:hAnsi="Arial" w:cs="Arial"/>
                <w:color w:val="231F20"/>
                <w:sz w:val="18"/>
                <w:szCs w:val="18"/>
                <w:lang w:val="ru-RU"/>
              </w:rPr>
              <w:t>4–7 кун оралатиб 2 марта пуркалади</w:t>
            </w:r>
          </w:p>
        </w:tc>
        <w:tc>
          <w:tcPr>
            <w:tcW w:w="1134" w:type="dxa"/>
            <w:vAlign w:val="center"/>
          </w:tcPr>
          <w:p w:rsidR="00565F38" w:rsidRPr="00565F38" w:rsidRDefault="00565F38" w:rsidP="00565F38">
            <w:pPr>
              <w:pStyle w:val="TableParagraph"/>
              <w:ind w:left="7"/>
              <w:jc w:val="center"/>
              <w:rPr>
                <w:rFonts w:ascii="Arial" w:hAnsi="Arial" w:cs="Arial"/>
                <w:sz w:val="18"/>
                <w:szCs w:val="18"/>
              </w:rPr>
            </w:pPr>
            <w:r w:rsidRPr="00565F38">
              <w:rPr>
                <w:rFonts w:ascii="Arial" w:hAnsi="Arial" w:cs="Arial"/>
                <w:color w:val="231F20"/>
                <w:sz w:val="18"/>
                <w:szCs w:val="18"/>
              </w:rPr>
              <w:t>–</w:t>
            </w:r>
          </w:p>
        </w:tc>
        <w:tc>
          <w:tcPr>
            <w:tcW w:w="1275" w:type="dxa"/>
            <w:vAlign w:val="center"/>
          </w:tcPr>
          <w:p w:rsidR="00565F38" w:rsidRPr="00565F38" w:rsidRDefault="00565F38" w:rsidP="00565F38">
            <w:pPr>
              <w:pStyle w:val="TableParagraph"/>
              <w:ind w:left="0"/>
              <w:jc w:val="center"/>
              <w:rPr>
                <w:rFonts w:ascii="Arial" w:hAnsi="Arial" w:cs="Arial"/>
                <w:sz w:val="18"/>
                <w:szCs w:val="18"/>
              </w:rPr>
            </w:pPr>
          </w:p>
        </w:tc>
      </w:tr>
      <w:tr w:rsidR="00565F38" w:rsidRPr="00565F38" w:rsidTr="00690956">
        <w:trPr>
          <w:trHeight w:val="170"/>
        </w:trPr>
        <w:tc>
          <w:tcPr>
            <w:tcW w:w="1843" w:type="dxa"/>
            <w:vMerge/>
          </w:tcPr>
          <w:p w:rsidR="00565F38" w:rsidRPr="00565F38" w:rsidRDefault="00565F38" w:rsidP="00565F38">
            <w:pPr>
              <w:pStyle w:val="TableParagraph"/>
              <w:rPr>
                <w:rFonts w:ascii="Arial" w:hAnsi="Arial" w:cs="Arial"/>
                <w:color w:val="231F20"/>
                <w:sz w:val="18"/>
                <w:szCs w:val="18"/>
              </w:rPr>
            </w:pPr>
          </w:p>
        </w:tc>
        <w:tc>
          <w:tcPr>
            <w:tcW w:w="850" w:type="dxa"/>
            <w:vAlign w:val="center"/>
          </w:tcPr>
          <w:p w:rsidR="00565F38" w:rsidRPr="00565F38" w:rsidRDefault="00565F38" w:rsidP="00565F38">
            <w:pPr>
              <w:pStyle w:val="TableParagraph"/>
              <w:ind w:left="55"/>
              <w:jc w:val="center"/>
              <w:rPr>
                <w:rFonts w:ascii="Arial" w:hAnsi="Arial" w:cs="Arial"/>
                <w:sz w:val="18"/>
                <w:szCs w:val="18"/>
              </w:rPr>
            </w:pPr>
            <w:r w:rsidRPr="00565F38">
              <w:rPr>
                <w:rFonts w:ascii="Arial" w:hAnsi="Arial" w:cs="Arial"/>
                <w:color w:val="231F20"/>
                <w:sz w:val="18"/>
                <w:szCs w:val="18"/>
              </w:rPr>
              <w:t>4,0–6,0</w:t>
            </w:r>
          </w:p>
        </w:tc>
        <w:tc>
          <w:tcPr>
            <w:tcW w:w="1419" w:type="dxa"/>
            <w:vAlign w:val="center"/>
          </w:tcPr>
          <w:p w:rsidR="00565F38" w:rsidRPr="00565F38" w:rsidRDefault="00565F38" w:rsidP="00565F38">
            <w:pPr>
              <w:pStyle w:val="TableParagraph"/>
              <w:ind w:left="55"/>
              <w:rPr>
                <w:rFonts w:ascii="Arial" w:hAnsi="Arial" w:cs="Arial"/>
                <w:sz w:val="18"/>
                <w:szCs w:val="18"/>
              </w:rPr>
            </w:pPr>
            <w:r w:rsidRPr="00565F38">
              <w:rPr>
                <w:rFonts w:ascii="Arial" w:hAnsi="Arial" w:cs="Arial"/>
                <w:color w:val="231F20"/>
                <w:sz w:val="18"/>
                <w:szCs w:val="18"/>
              </w:rPr>
              <w:t>Помидор</w:t>
            </w:r>
          </w:p>
        </w:tc>
        <w:tc>
          <w:tcPr>
            <w:tcW w:w="1275" w:type="dxa"/>
            <w:vAlign w:val="center"/>
          </w:tcPr>
          <w:p w:rsidR="00565F38" w:rsidRPr="00565F38" w:rsidRDefault="00565F38" w:rsidP="00565F38">
            <w:pPr>
              <w:pStyle w:val="TableParagraph"/>
              <w:spacing w:line="249" w:lineRule="auto"/>
              <w:ind w:left="55" w:right="36"/>
              <w:rPr>
                <w:rFonts w:ascii="Arial" w:hAnsi="Arial" w:cs="Arial"/>
                <w:sz w:val="18"/>
                <w:szCs w:val="18"/>
              </w:rPr>
            </w:pPr>
            <w:r w:rsidRPr="00565F38">
              <w:rPr>
                <w:rFonts w:ascii="Arial" w:hAnsi="Arial" w:cs="Arial"/>
                <w:color w:val="231F20"/>
                <w:sz w:val="18"/>
                <w:szCs w:val="18"/>
              </w:rPr>
              <w:t>Помидор ғовакловчи куяси</w:t>
            </w:r>
          </w:p>
        </w:tc>
        <w:tc>
          <w:tcPr>
            <w:tcW w:w="1985" w:type="dxa"/>
          </w:tcPr>
          <w:p w:rsidR="00565F38" w:rsidRPr="00565F38" w:rsidRDefault="00565F38" w:rsidP="00565F38">
            <w:pPr>
              <w:pStyle w:val="TableParagraph"/>
              <w:spacing w:line="249" w:lineRule="auto"/>
              <w:ind w:left="55"/>
              <w:rPr>
                <w:rFonts w:ascii="Arial" w:hAnsi="Arial" w:cs="Arial"/>
                <w:sz w:val="18"/>
                <w:szCs w:val="18"/>
                <w:lang w:val="ru-RU"/>
              </w:rPr>
            </w:pPr>
            <w:r w:rsidRPr="00565F38">
              <w:rPr>
                <w:rFonts w:ascii="Arial" w:hAnsi="Arial" w:cs="Arial"/>
                <w:color w:val="231F20"/>
                <w:sz w:val="18"/>
                <w:szCs w:val="18"/>
                <w:lang w:val="ru-RU"/>
              </w:rPr>
              <w:t xml:space="preserve">Ўсимликни ўсув даврида </w:t>
            </w:r>
            <w:r w:rsidRPr="00565F38">
              <w:rPr>
                <w:rFonts w:ascii="Arial" w:hAnsi="Arial" w:cs="Arial"/>
                <w:color w:val="231F20"/>
                <w:sz w:val="18"/>
                <w:szCs w:val="18"/>
                <w:lang w:val="uz-Cyrl-UZ"/>
              </w:rPr>
              <w:br/>
            </w:r>
            <w:r w:rsidRPr="00565F38">
              <w:rPr>
                <w:rFonts w:ascii="Arial" w:hAnsi="Arial" w:cs="Arial"/>
                <w:color w:val="231F20"/>
                <w:sz w:val="18"/>
                <w:szCs w:val="18"/>
                <w:lang w:val="ru-RU"/>
              </w:rPr>
              <w:t>4–7 кун оралатиб 2 марта пуркалади</w:t>
            </w:r>
          </w:p>
        </w:tc>
        <w:tc>
          <w:tcPr>
            <w:tcW w:w="1134" w:type="dxa"/>
            <w:vAlign w:val="center"/>
          </w:tcPr>
          <w:p w:rsidR="00565F38" w:rsidRPr="00565F38" w:rsidRDefault="00565F38" w:rsidP="00565F38">
            <w:pPr>
              <w:pStyle w:val="TableParagraph"/>
              <w:ind w:left="6"/>
              <w:jc w:val="center"/>
              <w:rPr>
                <w:rFonts w:ascii="Arial" w:hAnsi="Arial" w:cs="Arial"/>
                <w:sz w:val="18"/>
                <w:szCs w:val="18"/>
              </w:rPr>
            </w:pPr>
            <w:r w:rsidRPr="00565F38">
              <w:rPr>
                <w:rFonts w:ascii="Arial" w:hAnsi="Arial" w:cs="Arial"/>
                <w:color w:val="231F20"/>
                <w:sz w:val="18"/>
                <w:szCs w:val="18"/>
              </w:rPr>
              <w:t>–</w:t>
            </w:r>
          </w:p>
        </w:tc>
        <w:tc>
          <w:tcPr>
            <w:tcW w:w="1275" w:type="dxa"/>
            <w:vAlign w:val="center"/>
          </w:tcPr>
          <w:p w:rsidR="00565F38" w:rsidRPr="00565F38" w:rsidRDefault="00565F38" w:rsidP="00565F38">
            <w:pPr>
              <w:pStyle w:val="TableParagraph"/>
              <w:ind w:left="0"/>
              <w:jc w:val="center"/>
              <w:rPr>
                <w:rFonts w:ascii="Arial" w:hAnsi="Arial" w:cs="Arial"/>
                <w:sz w:val="18"/>
                <w:szCs w:val="18"/>
              </w:rPr>
            </w:pPr>
          </w:p>
        </w:tc>
      </w:tr>
      <w:tr w:rsidR="00565F38" w:rsidRPr="004342E2" w:rsidTr="00690956">
        <w:trPr>
          <w:trHeight w:val="170"/>
        </w:trPr>
        <w:tc>
          <w:tcPr>
            <w:tcW w:w="9781" w:type="dxa"/>
            <w:gridSpan w:val="7"/>
          </w:tcPr>
          <w:p w:rsidR="00565F38" w:rsidRPr="00565F38" w:rsidRDefault="00565F38" w:rsidP="00565F38">
            <w:pPr>
              <w:pStyle w:val="TableParagraph"/>
              <w:ind w:left="0"/>
              <w:rPr>
                <w:rFonts w:ascii="Arial" w:hAnsi="Arial" w:cs="Arial"/>
                <w:sz w:val="18"/>
                <w:szCs w:val="18"/>
              </w:rPr>
            </w:pPr>
            <w:r w:rsidRPr="00565F38">
              <w:rPr>
                <w:rFonts w:ascii="Arial" w:hAnsi="Arial" w:cs="Arial"/>
                <w:b/>
                <w:i/>
                <w:color w:val="231F20"/>
                <w:sz w:val="18"/>
                <w:szCs w:val="18"/>
              </w:rPr>
              <w:t>Bacillus thuringiensis var.thuringiensis, БА–</w:t>
            </w:r>
            <w:r w:rsidRPr="00565F38">
              <w:rPr>
                <w:rFonts w:ascii="Arial" w:hAnsi="Arial" w:cs="Arial"/>
                <w:b/>
                <w:i/>
                <w:color w:val="231F20"/>
                <w:sz w:val="18"/>
                <w:szCs w:val="18"/>
                <w:lang w:val="uz-Cyrl-UZ"/>
              </w:rPr>
              <w:t>1500</w:t>
            </w:r>
            <w:r w:rsidRPr="00565F38">
              <w:rPr>
                <w:rFonts w:ascii="Arial" w:hAnsi="Arial" w:cs="Arial"/>
                <w:b/>
                <w:i/>
                <w:color w:val="231F20"/>
                <w:sz w:val="18"/>
                <w:szCs w:val="18"/>
              </w:rPr>
              <w:t xml:space="preserve"> ЕА/м</w:t>
            </w:r>
            <w:r w:rsidRPr="00565F38">
              <w:rPr>
                <w:rFonts w:ascii="Arial" w:hAnsi="Arial" w:cs="Arial"/>
                <w:b/>
                <w:i/>
                <w:color w:val="231F20"/>
                <w:sz w:val="18"/>
                <w:szCs w:val="18"/>
                <w:lang w:val="uz-Cyrl-UZ"/>
              </w:rPr>
              <w:t>г</w:t>
            </w:r>
          </w:p>
        </w:tc>
      </w:tr>
      <w:tr w:rsidR="00565F38" w:rsidRPr="00565F38" w:rsidTr="00690956">
        <w:trPr>
          <w:trHeight w:val="170"/>
        </w:trPr>
        <w:tc>
          <w:tcPr>
            <w:tcW w:w="1843" w:type="dxa"/>
            <w:vMerge w:val="restart"/>
          </w:tcPr>
          <w:p w:rsidR="00565F38" w:rsidRPr="00565F38" w:rsidRDefault="00565F38" w:rsidP="00565F38">
            <w:pPr>
              <w:pStyle w:val="TableParagraph"/>
              <w:rPr>
                <w:rFonts w:ascii="Arial" w:hAnsi="Arial" w:cs="Arial"/>
                <w:color w:val="231F20"/>
                <w:sz w:val="18"/>
                <w:szCs w:val="18"/>
                <w:lang w:val="uz-Cyrl-UZ"/>
              </w:rPr>
            </w:pPr>
            <w:r w:rsidRPr="00565F38">
              <w:rPr>
                <w:rFonts w:ascii="Arial" w:hAnsi="Arial" w:cs="Arial"/>
                <w:color w:val="231F20"/>
                <w:sz w:val="18"/>
                <w:szCs w:val="18"/>
                <w:lang w:val="uz-Cyrl-UZ"/>
              </w:rPr>
              <w:t>БИТОКСИБАЦИЛЛИН, кук.</w:t>
            </w:r>
          </w:p>
          <w:p w:rsidR="00565F38" w:rsidRPr="00565F38" w:rsidRDefault="00565F38" w:rsidP="00565F38">
            <w:pPr>
              <w:pStyle w:val="TableParagraph"/>
              <w:rPr>
                <w:rFonts w:ascii="Arial" w:hAnsi="Arial" w:cs="Arial"/>
                <w:color w:val="231F20"/>
                <w:sz w:val="18"/>
                <w:szCs w:val="18"/>
                <w:lang w:val="uz-Cyrl-UZ"/>
              </w:rPr>
            </w:pPr>
            <w:r w:rsidRPr="00565F38">
              <w:rPr>
                <w:rFonts w:ascii="Arial" w:hAnsi="Arial" w:cs="Arial"/>
                <w:color w:val="231F20"/>
                <w:sz w:val="18"/>
                <w:szCs w:val="18"/>
                <w:lang w:val="uz-Cyrl-UZ"/>
              </w:rPr>
              <w:lastRenderedPageBreak/>
              <w:t>“</w:t>
            </w:r>
            <w:r w:rsidRPr="00565F38">
              <w:rPr>
                <w:rFonts w:ascii="Arial" w:hAnsi="Arial" w:cs="Arial"/>
                <w:color w:val="231F20"/>
                <w:sz w:val="18"/>
                <w:szCs w:val="18"/>
              </w:rPr>
              <w:t>Asiabioprom</w:t>
            </w:r>
            <w:r w:rsidRPr="00565F38">
              <w:rPr>
                <w:rFonts w:ascii="Arial" w:hAnsi="Arial" w:cs="Arial"/>
                <w:color w:val="231F20"/>
                <w:sz w:val="18"/>
                <w:szCs w:val="18"/>
                <w:lang w:val="uz-Cyrl-UZ"/>
              </w:rPr>
              <w:t>”, МЧЖ, Ўзбекистон,</w:t>
            </w:r>
          </w:p>
          <w:p w:rsidR="00565F38" w:rsidRPr="00565F38" w:rsidRDefault="00565F38" w:rsidP="00565F38">
            <w:pPr>
              <w:pStyle w:val="TableParagraph"/>
              <w:rPr>
                <w:rFonts w:ascii="Arial" w:hAnsi="Arial" w:cs="Arial"/>
                <w:color w:val="231F20"/>
                <w:sz w:val="18"/>
                <w:szCs w:val="18"/>
                <w:lang w:val="uz-Cyrl-UZ"/>
              </w:rPr>
            </w:pPr>
            <w:r w:rsidRPr="00565F38">
              <w:rPr>
                <w:rFonts w:ascii="Arial" w:hAnsi="Arial" w:cs="Arial"/>
                <w:color w:val="231F20"/>
                <w:sz w:val="18"/>
                <w:szCs w:val="18"/>
                <w:lang w:val="uz-Cyrl-UZ"/>
              </w:rPr>
              <w:t>31.12.2023</w:t>
            </w:r>
          </w:p>
        </w:tc>
        <w:tc>
          <w:tcPr>
            <w:tcW w:w="850" w:type="dxa"/>
            <w:tcBorders>
              <w:bottom w:val="single" w:sz="4" w:space="0" w:color="auto"/>
            </w:tcBorders>
            <w:vAlign w:val="center"/>
          </w:tcPr>
          <w:p w:rsidR="00565F38" w:rsidRPr="00565F38" w:rsidRDefault="00565F38" w:rsidP="00565F38">
            <w:pPr>
              <w:pStyle w:val="TableParagraph"/>
              <w:jc w:val="center"/>
              <w:rPr>
                <w:rFonts w:ascii="Arial" w:hAnsi="Arial" w:cs="Arial"/>
                <w:color w:val="231F20"/>
                <w:sz w:val="18"/>
                <w:szCs w:val="18"/>
                <w:lang w:val="uz-Cyrl-UZ"/>
              </w:rPr>
            </w:pPr>
            <w:r w:rsidRPr="00565F38">
              <w:rPr>
                <w:rFonts w:ascii="Arial" w:hAnsi="Arial" w:cs="Arial"/>
                <w:color w:val="231F20"/>
                <w:sz w:val="18"/>
                <w:szCs w:val="18"/>
                <w:lang w:val="uz-Cyrl-UZ"/>
              </w:rPr>
              <w:lastRenderedPageBreak/>
              <w:t>3,0</w:t>
            </w:r>
          </w:p>
        </w:tc>
        <w:tc>
          <w:tcPr>
            <w:tcW w:w="1419" w:type="dxa"/>
            <w:tcBorders>
              <w:bottom w:val="single" w:sz="4" w:space="0" w:color="auto"/>
            </w:tcBorders>
            <w:vAlign w:val="center"/>
          </w:tcPr>
          <w:p w:rsidR="00565F38" w:rsidRPr="00565F38" w:rsidRDefault="00565F38" w:rsidP="00565F38">
            <w:pPr>
              <w:pStyle w:val="TableParagraph"/>
              <w:rPr>
                <w:rFonts w:ascii="Arial" w:hAnsi="Arial" w:cs="Arial"/>
                <w:color w:val="231F20"/>
                <w:sz w:val="18"/>
                <w:szCs w:val="18"/>
                <w:lang w:val="uz-Cyrl-UZ"/>
              </w:rPr>
            </w:pPr>
            <w:r w:rsidRPr="00565F38">
              <w:rPr>
                <w:rFonts w:ascii="Arial" w:hAnsi="Arial" w:cs="Arial"/>
                <w:color w:val="231F20"/>
                <w:sz w:val="18"/>
                <w:szCs w:val="18"/>
                <w:lang w:val="uz-Cyrl-UZ"/>
              </w:rPr>
              <w:t xml:space="preserve">Помидор </w:t>
            </w:r>
          </w:p>
        </w:tc>
        <w:tc>
          <w:tcPr>
            <w:tcW w:w="1275" w:type="dxa"/>
            <w:tcBorders>
              <w:bottom w:val="single" w:sz="4" w:space="0" w:color="auto"/>
            </w:tcBorders>
            <w:vAlign w:val="center"/>
          </w:tcPr>
          <w:p w:rsidR="00565F38" w:rsidRPr="00565F38" w:rsidRDefault="00565F38" w:rsidP="00565F38">
            <w:pPr>
              <w:pStyle w:val="TableParagraph"/>
              <w:spacing w:line="249" w:lineRule="auto"/>
              <w:rPr>
                <w:rFonts w:ascii="Arial" w:hAnsi="Arial" w:cs="Arial"/>
                <w:color w:val="231F20"/>
                <w:sz w:val="18"/>
                <w:szCs w:val="18"/>
                <w:lang w:val="uz-Cyrl-UZ"/>
              </w:rPr>
            </w:pPr>
            <w:r w:rsidRPr="00565F38">
              <w:rPr>
                <w:rFonts w:ascii="Arial" w:hAnsi="Arial" w:cs="Arial"/>
                <w:color w:val="231F20"/>
                <w:sz w:val="18"/>
                <w:szCs w:val="18"/>
                <w:lang w:val="uz-Cyrl-UZ"/>
              </w:rPr>
              <w:t>Помидор ғовакловчи куяси</w:t>
            </w:r>
          </w:p>
        </w:tc>
        <w:tc>
          <w:tcPr>
            <w:tcW w:w="1985" w:type="dxa"/>
            <w:tcBorders>
              <w:bottom w:val="single" w:sz="4" w:space="0" w:color="auto"/>
            </w:tcBorders>
          </w:tcPr>
          <w:p w:rsidR="00565F38" w:rsidRPr="00565F38" w:rsidRDefault="00565F38" w:rsidP="00565F38">
            <w:pPr>
              <w:rPr>
                <w:rFonts w:ascii="Arial" w:hAnsi="Arial" w:cs="Arial"/>
                <w:sz w:val="18"/>
                <w:szCs w:val="18"/>
              </w:rPr>
            </w:pPr>
            <w:r w:rsidRPr="00565F38">
              <w:rPr>
                <w:rFonts w:ascii="Arial" w:hAnsi="Arial" w:cs="Arial"/>
                <w:color w:val="231F20"/>
                <w:sz w:val="18"/>
                <w:szCs w:val="18"/>
              </w:rPr>
              <w:t>Ўсимликни ўсув даврида пуркалади</w:t>
            </w:r>
          </w:p>
        </w:tc>
        <w:tc>
          <w:tcPr>
            <w:tcW w:w="1134" w:type="dxa"/>
            <w:tcBorders>
              <w:bottom w:val="single" w:sz="4" w:space="0" w:color="auto"/>
            </w:tcBorders>
            <w:vAlign w:val="center"/>
          </w:tcPr>
          <w:p w:rsidR="00565F38" w:rsidRPr="00565F38" w:rsidRDefault="00565F38" w:rsidP="00565F38">
            <w:pPr>
              <w:pStyle w:val="TableParagraph"/>
              <w:ind w:left="6"/>
              <w:jc w:val="center"/>
              <w:rPr>
                <w:rFonts w:ascii="Arial" w:hAnsi="Arial" w:cs="Arial"/>
                <w:color w:val="231F20"/>
                <w:sz w:val="18"/>
                <w:szCs w:val="18"/>
                <w:lang w:val="uz-Cyrl-UZ"/>
              </w:rPr>
            </w:pPr>
            <w:r w:rsidRPr="00565F38">
              <w:rPr>
                <w:rFonts w:ascii="Arial" w:hAnsi="Arial" w:cs="Arial"/>
                <w:color w:val="231F20"/>
                <w:sz w:val="18"/>
                <w:szCs w:val="18"/>
                <w:lang w:val="uz-Cyrl-UZ"/>
              </w:rPr>
              <w:t>-</w:t>
            </w:r>
          </w:p>
        </w:tc>
        <w:tc>
          <w:tcPr>
            <w:tcW w:w="1275" w:type="dxa"/>
            <w:tcBorders>
              <w:bottom w:val="single" w:sz="4" w:space="0" w:color="auto"/>
            </w:tcBorders>
            <w:vAlign w:val="center"/>
          </w:tcPr>
          <w:p w:rsidR="00565F38" w:rsidRPr="00565F38" w:rsidRDefault="00565F38" w:rsidP="00565F38">
            <w:pPr>
              <w:pStyle w:val="TableParagraph"/>
              <w:ind w:left="0"/>
              <w:jc w:val="center"/>
              <w:rPr>
                <w:rFonts w:ascii="Arial" w:hAnsi="Arial" w:cs="Arial"/>
                <w:sz w:val="18"/>
                <w:szCs w:val="18"/>
              </w:rPr>
            </w:pPr>
          </w:p>
        </w:tc>
      </w:tr>
      <w:tr w:rsidR="00565F38" w:rsidRPr="00565F38" w:rsidTr="00690956">
        <w:trPr>
          <w:trHeight w:val="170"/>
        </w:trPr>
        <w:tc>
          <w:tcPr>
            <w:tcW w:w="1843" w:type="dxa"/>
            <w:vMerge/>
          </w:tcPr>
          <w:p w:rsidR="00565F38" w:rsidRPr="00565F38" w:rsidRDefault="00565F38" w:rsidP="00565F38">
            <w:pPr>
              <w:pStyle w:val="TableParagraph"/>
              <w:rPr>
                <w:rFonts w:ascii="Arial" w:hAnsi="Arial" w:cs="Arial"/>
                <w:color w:val="231F20"/>
                <w:sz w:val="18"/>
                <w:szCs w:val="18"/>
                <w:lang w:val="uz-Cyrl-UZ"/>
              </w:rPr>
            </w:pPr>
          </w:p>
        </w:tc>
        <w:tc>
          <w:tcPr>
            <w:tcW w:w="850" w:type="dxa"/>
            <w:tcBorders>
              <w:top w:val="single" w:sz="4" w:space="0" w:color="auto"/>
              <w:bottom w:val="single" w:sz="4" w:space="0" w:color="auto"/>
            </w:tcBorders>
            <w:vAlign w:val="center"/>
          </w:tcPr>
          <w:p w:rsidR="00565F38" w:rsidRPr="00565F38" w:rsidRDefault="00565F38" w:rsidP="00565F38">
            <w:pPr>
              <w:pStyle w:val="TableParagraph"/>
              <w:jc w:val="center"/>
              <w:rPr>
                <w:rFonts w:ascii="Arial" w:hAnsi="Arial" w:cs="Arial"/>
                <w:color w:val="231F20"/>
                <w:sz w:val="18"/>
                <w:szCs w:val="18"/>
                <w:lang w:val="uz-Cyrl-UZ"/>
              </w:rPr>
            </w:pPr>
            <w:r w:rsidRPr="00565F38">
              <w:rPr>
                <w:rFonts w:ascii="Arial" w:hAnsi="Arial" w:cs="Arial"/>
                <w:color w:val="231F20"/>
                <w:sz w:val="18"/>
                <w:szCs w:val="18"/>
                <w:lang w:val="uz-Cyrl-UZ"/>
              </w:rPr>
              <w:t>3,0</w:t>
            </w:r>
          </w:p>
        </w:tc>
        <w:tc>
          <w:tcPr>
            <w:tcW w:w="1419" w:type="dxa"/>
            <w:tcBorders>
              <w:top w:val="single" w:sz="4" w:space="0" w:color="auto"/>
              <w:bottom w:val="single" w:sz="4" w:space="0" w:color="auto"/>
            </w:tcBorders>
            <w:vAlign w:val="center"/>
          </w:tcPr>
          <w:p w:rsidR="00565F38" w:rsidRPr="00565F38" w:rsidRDefault="00565F38" w:rsidP="00565F38">
            <w:pPr>
              <w:pStyle w:val="TableParagraph"/>
              <w:rPr>
                <w:rFonts w:ascii="Arial" w:hAnsi="Arial" w:cs="Arial"/>
                <w:color w:val="231F20"/>
                <w:sz w:val="18"/>
                <w:szCs w:val="18"/>
                <w:lang w:val="uz-Cyrl-UZ"/>
              </w:rPr>
            </w:pPr>
            <w:r w:rsidRPr="00565F38">
              <w:rPr>
                <w:rFonts w:ascii="Arial" w:hAnsi="Arial" w:cs="Arial"/>
                <w:color w:val="231F20"/>
                <w:sz w:val="18"/>
                <w:szCs w:val="18"/>
                <w:lang w:val="uz-Cyrl-UZ"/>
              </w:rPr>
              <w:t xml:space="preserve">Ток </w:t>
            </w:r>
          </w:p>
        </w:tc>
        <w:tc>
          <w:tcPr>
            <w:tcW w:w="1275" w:type="dxa"/>
            <w:tcBorders>
              <w:top w:val="single" w:sz="4" w:space="0" w:color="auto"/>
              <w:bottom w:val="single" w:sz="4" w:space="0" w:color="auto"/>
            </w:tcBorders>
            <w:vAlign w:val="center"/>
          </w:tcPr>
          <w:p w:rsidR="00565F38" w:rsidRPr="00565F38" w:rsidRDefault="00565F38" w:rsidP="00565F38">
            <w:pPr>
              <w:pStyle w:val="TableParagraph"/>
              <w:spacing w:line="249" w:lineRule="auto"/>
              <w:rPr>
                <w:rFonts w:ascii="Arial" w:hAnsi="Arial" w:cs="Arial"/>
                <w:color w:val="231F20"/>
                <w:sz w:val="18"/>
                <w:szCs w:val="18"/>
                <w:lang w:val="uz-Cyrl-UZ"/>
              </w:rPr>
            </w:pPr>
            <w:r w:rsidRPr="00565F38">
              <w:rPr>
                <w:rFonts w:ascii="Arial" w:hAnsi="Arial" w:cs="Arial"/>
                <w:color w:val="231F20"/>
                <w:sz w:val="18"/>
                <w:szCs w:val="18"/>
                <w:lang w:val="uz-Cyrl-UZ"/>
              </w:rPr>
              <w:t xml:space="preserve">Каналар </w:t>
            </w:r>
          </w:p>
        </w:tc>
        <w:tc>
          <w:tcPr>
            <w:tcW w:w="1985" w:type="dxa"/>
            <w:tcBorders>
              <w:top w:val="single" w:sz="4" w:space="0" w:color="auto"/>
              <w:bottom w:val="single" w:sz="4" w:space="0" w:color="auto"/>
            </w:tcBorders>
          </w:tcPr>
          <w:p w:rsidR="00565F38" w:rsidRPr="00565F38" w:rsidRDefault="00565F38" w:rsidP="00565F38">
            <w:pPr>
              <w:rPr>
                <w:rFonts w:ascii="Arial" w:hAnsi="Arial" w:cs="Arial"/>
                <w:color w:val="231F20"/>
                <w:sz w:val="18"/>
                <w:szCs w:val="18"/>
                <w:lang w:val="uz-Cyrl-UZ"/>
              </w:rPr>
            </w:pPr>
            <w:r w:rsidRPr="00565F38">
              <w:rPr>
                <w:rFonts w:ascii="Arial" w:hAnsi="Arial" w:cs="Arial"/>
                <w:color w:val="231F20"/>
                <w:sz w:val="18"/>
                <w:szCs w:val="18"/>
              </w:rPr>
              <w:t>Ўсимликни ўсув даврида пуркалади</w:t>
            </w:r>
          </w:p>
          <w:p w:rsidR="00565F38" w:rsidRPr="00565F38" w:rsidRDefault="00565F38" w:rsidP="00565F38">
            <w:pPr>
              <w:rPr>
                <w:rFonts w:ascii="Arial" w:hAnsi="Arial" w:cs="Arial"/>
                <w:sz w:val="18"/>
                <w:szCs w:val="18"/>
                <w:lang w:val="uz-Cyrl-UZ"/>
              </w:rPr>
            </w:pPr>
          </w:p>
        </w:tc>
        <w:tc>
          <w:tcPr>
            <w:tcW w:w="1134" w:type="dxa"/>
            <w:tcBorders>
              <w:top w:val="single" w:sz="4" w:space="0" w:color="auto"/>
              <w:bottom w:val="single" w:sz="4" w:space="0" w:color="auto"/>
            </w:tcBorders>
            <w:vAlign w:val="center"/>
          </w:tcPr>
          <w:p w:rsidR="00565F38" w:rsidRPr="00565F38" w:rsidRDefault="00565F38" w:rsidP="00565F38">
            <w:pPr>
              <w:pStyle w:val="TableParagraph"/>
              <w:ind w:left="6"/>
              <w:jc w:val="center"/>
              <w:rPr>
                <w:rFonts w:ascii="Arial" w:hAnsi="Arial" w:cs="Arial"/>
                <w:color w:val="231F20"/>
                <w:sz w:val="18"/>
                <w:szCs w:val="18"/>
                <w:lang w:val="uz-Cyrl-UZ"/>
              </w:rPr>
            </w:pPr>
            <w:r w:rsidRPr="00565F38">
              <w:rPr>
                <w:rFonts w:ascii="Arial" w:hAnsi="Arial" w:cs="Arial"/>
                <w:color w:val="231F20"/>
                <w:sz w:val="18"/>
                <w:szCs w:val="18"/>
                <w:lang w:val="uz-Cyrl-UZ"/>
              </w:rPr>
              <w:t>-</w:t>
            </w:r>
          </w:p>
        </w:tc>
        <w:tc>
          <w:tcPr>
            <w:tcW w:w="1275" w:type="dxa"/>
            <w:tcBorders>
              <w:top w:val="single" w:sz="4" w:space="0" w:color="auto"/>
              <w:bottom w:val="single" w:sz="4" w:space="0" w:color="auto"/>
            </w:tcBorders>
            <w:vAlign w:val="center"/>
          </w:tcPr>
          <w:p w:rsidR="00565F38" w:rsidRPr="00565F38" w:rsidRDefault="00565F38" w:rsidP="00565F38">
            <w:pPr>
              <w:pStyle w:val="TableParagraph"/>
              <w:ind w:left="0"/>
              <w:jc w:val="center"/>
              <w:rPr>
                <w:rFonts w:ascii="Arial" w:hAnsi="Arial" w:cs="Arial"/>
                <w:sz w:val="18"/>
                <w:szCs w:val="18"/>
              </w:rPr>
            </w:pPr>
          </w:p>
        </w:tc>
      </w:tr>
      <w:tr w:rsidR="00565F38" w:rsidRPr="00565F38" w:rsidTr="00690956">
        <w:trPr>
          <w:trHeight w:val="170"/>
        </w:trPr>
        <w:tc>
          <w:tcPr>
            <w:tcW w:w="1843" w:type="dxa"/>
            <w:vMerge/>
          </w:tcPr>
          <w:p w:rsidR="00565F38" w:rsidRPr="00565F38" w:rsidRDefault="00565F38" w:rsidP="00565F38">
            <w:pPr>
              <w:pStyle w:val="TableParagraph"/>
              <w:rPr>
                <w:rFonts w:ascii="Arial" w:hAnsi="Arial" w:cs="Arial"/>
                <w:color w:val="231F20"/>
                <w:sz w:val="18"/>
                <w:szCs w:val="18"/>
                <w:lang w:val="uz-Cyrl-UZ"/>
              </w:rPr>
            </w:pPr>
          </w:p>
        </w:tc>
        <w:tc>
          <w:tcPr>
            <w:tcW w:w="850" w:type="dxa"/>
            <w:tcBorders>
              <w:top w:val="single" w:sz="4" w:space="0" w:color="auto"/>
              <w:bottom w:val="single" w:sz="4" w:space="0" w:color="auto"/>
            </w:tcBorders>
            <w:vAlign w:val="center"/>
          </w:tcPr>
          <w:p w:rsidR="00565F38" w:rsidRPr="00565F38" w:rsidRDefault="00565F38" w:rsidP="00565F38">
            <w:pPr>
              <w:pStyle w:val="TableParagraph"/>
              <w:jc w:val="center"/>
              <w:rPr>
                <w:rFonts w:ascii="Arial" w:hAnsi="Arial" w:cs="Arial"/>
                <w:color w:val="231F20"/>
                <w:sz w:val="18"/>
                <w:szCs w:val="18"/>
                <w:lang w:val="uz-Cyrl-UZ"/>
              </w:rPr>
            </w:pPr>
            <w:r w:rsidRPr="00565F38">
              <w:rPr>
                <w:rFonts w:ascii="Arial" w:hAnsi="Arial" w:cs="Arial"/>
                <w:color w:val="231F20"/>
                <w:sz w:val="18"/>
                <w:szCs w:val="18"/>
                <w:lang w:val="uz-Cyrl-UZ"/>
              </w:rPr>
              <w:t>5,0</w:t>
            </w:r>
          </w:p>
        </w:tc>
        <w:tc>
          <w:tcPr>
            <w:tcW w:w="1419" w:type="dxa"/>
            <w:tcBorders>
              <w:top w:val="single" w:sz="4" w:space="0" w:color="auto"/>
              <w:bottom w:val="single" w:sz="4" w:space="0" w:color="auto"/>
            </w:tcBorders>
            <w:vAlign w:val="center"/>
          </w:tcPr>
          <w:p w:rsidR="00565F38" w:rsidRPr="00565F38" w:rsidRDefault="00565F38" w:rsidP="00565F38">
            <w:pPr>
              <w:pStyle w:val="TableParagraph"/>
              <w:rPr>
                <w:rFonts w:ascii="Arial" w:hAnsi="Arial" w:cs="Arial"/>
                <w:color w:val="231F20"/>
                <w:sz w:val="18"/>
                <w:szCs w:val="18"/>
                <w:lang w:val="uz-Cyrl-UZ"/>
              </w:rPr>
            </w:pPr>
            <w:r w:rsidRPr="00565F38">
              <w:rPr>
                <w:rFonts w:ascii="Arial" w:hAnsi="Arial" w:cs="Arial"/>
                <w:color w:val="231F20"/>
                <w:sz w:val="18"/>
                <w:szCs w:val="18"/>
                <w:lang w:val="uz-Cyrl-UZ"/>
              </w:rPr>
              <w:t xml:space="preserve">Гилос </w:t>
            </w:r>
          </w:p>
        </w:tc>
        <w:tc>
          <w:tcPr>
            <w:tcW w:w="1275" w:type="dxa"/>
            <w:tcBorders>
              <w:top w:val="single" w:sz="4" w:space="0" w:color="auto"/>
              <w:bottom w:val="single" w:sz="4" w:space="0" w:color="auto"/>
            </w:tcBorders>
            <w:vAlign w:val="center"/>
          </w:tcPr>
          <w:p w:rsidR="00565F38" w:rsidRPr="00565F38" w:rsidRDefault="00565F38" w:rsidP="00565F38">
            <w:pPr>
              <w:pStyle w:val="TableParagraph"/>
              <w:spacing w:line="249" w:lineRule="auto"/>
              <w:rPr>
                <w:rFonts w:ascii="Arial" w:hAnsi="Arial" w:cs="Arial"/>
                <w:color w:val="231F20"/>
                <w:sz w:val="18"/>
                <w:szCs w:val="18"/>
                <w:lang w:val="uz-Cyrl-UZ"/>
              </w:rPr>
            </w:pPr>
            <w:r w:rsidRPr="00565F38">
              <w:rPr>
                <w:rFonts w:ascii="Arial" w:hAnsi="Arial" w:cs="Arial"/>
                <w:color w:val="231F20"/>
                <w:sz w:val="18"/>
                <w:szCs w:val="18"/>
                <w:lang w:val="uz-Cyrl-UZ"/>
              </w:rPr>
              <w:t xml:space="preserve">Ўргимчаккана </w:t>
            </w:r>
          </w:p>
        </w:tc>
        <w:tc>
          <w:tcPr>
            <w:tcW w:w="1985" w:type="dxa"/>
            <w:tcBorders>
              <w:top w:val="single" w:sz="4" w:space="0" w:color="auto"/>
              <w:bottom w:val="single" w:sz="4" w:space="0" w:color="auto"/>
            </w:tcBorders>
          </w:tcPr>
          <w:p w:rsidR="00565F38" w:rsidRPr="00565F38" w:rsidRDefault="00565F38" w:rsidP="00565F38">
            <w:pPr>
              <w:pStyle w:val="TableParagraph"/>
              <w:spacing w:line="249" w:lineRule="auto"/>
              <w:rPr>
                <w:rFonts w:ascii="Arial" w:hAnsi="Arial" w:cs="Arial"/>
                <w:color w:val="231F20"/>
                <w:sz w:val="18"/>
                <w:szCs w:val="18"/>
              </w:rPr>
            </w:pPr>
          </w:p>
        </w:tc>
        <w:tc>
          <w:tcPr>
            <w:tcW w:w="1134" w:type="dxa"/>
            <w:tcBorders>
              <w:top w:val="single" w:sz="4" w:space="0" w:color="auto"/>
              <w:bottom w:val="single" w:sz="4" w:space="0" w:color="auto"/>
            </w:tcBorders>
            <w:vAlign w:val="center"/>
          </w:tcPr>
          <w:p w:rsidR="00565F38" w:rsidRPr="00565F38" w:rsidRDefault="00565F38" w:rsidP="00565F38">
            <w:pPr>
              <w:pStyle w:val="TableParagraph"/>
              <w:ind w:left="6"/>
              <w:jc w:val="center"/>
              <w:rPr>
                <w:rFonts w:ascii="Arial" w:hAnsi="Arial" w:cs="Arial"/>
                <w:color w:val="231F20"/>
                <w:sz w:val="18"/>
                <w:szCs w:val="18"/>
                <w:lang w:val="uz-Cyrl-UZ"/>
              </w:rPr>
            </w:pPr>
            <w:r w:rsidRPr="00565F38">
              <w:rPr>
                <w:rFonts w:ascii="Arial" w:hAnsi="Arial" w:cs="Arial"/>
                <w:color w:val="231F20"/>
                <w:sz w:val="18"/>
                <w:szCs w:val="18"/>
                <w:lang w:val="uz-Cyrl-UZ"/>
              </w:rPr>
              <w:t>-</w:t>
            </w:r>
          </w:p>
        </w:tc>
        <w:tc>
          <w:tcPr>
            <w:tcW w:w="1275" w:type="dxa"/>
            <w:tcBorders>
              <w:top w:val="single" w:sz="4" w:space="0" w:color="auto"/>
              <w:bottom w:val="single" w:sz="4" w:space="0" w:color="auto"/>
            </w:tcBorders>
            <w:vAlign w:val="center"/>
          </w:tcPr>
          <w:p w:rsidR="00565F38" w:rsidRPr="00565F38" w:rsidRDefault="00565F38" w:rsidP="00565F38">
            <w:pPr>
              <w:pStyle w:val="TableParagraph"/>
              <w:ind w:left="0"/>
              <w:jc w:val="center"/>
              <w:rPr>
                <w:rFonts w:ascii="Arial" w:hAnsi="Arial" w:cs="Arial"/>
                <w:sz w:val="18"/>
                <w:szCs w:val="18"/>
              </w:rPr>
            </w:pPr>
          </w:p>
        </w:tc>
      </w:tr>
      <w:tr w:rsidR="00565F38" w:rsidRPr="00565F38" w:rsidTr="00690956">
        <w:trPr>
          <w:trHeight w:val="170"/>
        </w:trPr>
        <w:tc>
          <w:tcPr>
            <w:tcW w:w="1843" w:type="dxa"/>
            <w:vMerge/>
          </w:tcPr>
          <w:p w:rsidR="00565F38" w:rsidRPr="00565F38" w:rsidRDefault="00565F38" w:rsidP="00565F38">
            <w:pPr>
              <w:pStyle w:val="TableParagraph"/>
              <w:rPr>
                <w:rFonts w:ascii="Arial" w:hAnsi="Arial" w:cs="Arial"/>
                <w:color w:val="231F20"/>
                <w:sz w:val="18"/>
                <w:szCs w:val="18"/>
                <w:lang w:val="uz-Cyrl-UZ"/>
              </w:rPr>
            </w:pPr>
          </w:p>
        </w:tc>
        <w:tc>
          <w:tcPr>
            <w:tcW w:w="850" w:type="dxa"/>
            <w:tcBorders>
              <w:top w:val="single" w:sz="4" w:space="0" w:color="auto"/>
              <w:bottom w:val="single" w:sz="4" w:space="0" w:color="auto"/>
            </w:tcBorders>
            <w:vAlign w:val="center"/>
          </w:tcPr>
          <w:p w:rsidR="00565F38" w:rsidRPr="00565F38" w:rsidRDefault="00565F38" w:rsidP="00565F38">
            <w:pPr>
              <w:pStyle w:val="TableParagraph"/>
              <w:jc w:val="center"/>
              <w:rPr>
                <w:rFonts w:ascii="Arial" w:hAnsi="Arial" w:cs="Arial"/>
                <w:color w:val="231F20"/>
                <w:sz w:val="18"/>
                <w:szCs w:val="18"/>
                <w:lang w:val="uz-Cyrl-UZ"/>
              </w:rPr>
            </w:pPr>
            <w:r w:rsidRPr="00565F38">
              <w:rPr>
                <w:rFonts w:ascii="Arial" w:hAnsi="Arial" w:cs="Arial"/>
                <w:color w:val="231F20"/>
                <w:sz w:val="18"/>
                <w:szCs w:val="18"/>
                <w:lang w:val="uz-Cyrl-UZ"/>
              </w:rPr>
              <w:t>5,0</w:t>
            </w:r>
          </w:p>
        </w:tc>
        <w:tc>
          <w:tcPr>
            <w:tcW w:w="1419" w:type="dxa"/>
            <w:tcBorders>
              <w:top w:val="single" w:sz="4" w:space="0" w:color="auto"/>
              <w:bottom w:val="single" w:sz="4" w:space="0" w:color="auto"/>
            </w:tcBorders>
            <w:vAlign w:val="center"/>
          </w:tcPr>
          <w:p w:rsidR="00565F38" w:rsidRPr="00565F38" w:rsidRDefault="00565F38" w:rsidP="00565F38">
            <w:pPr>
              <w:pStyle w:val="TableParagraph"/>
              <w:rPr>
                <w:rFonts w:ascii="Arial" w:hAnsi="Arial" w:cs="Arial"/>
                <w:color w:val="231F20"/>
                <w:sz w:val="18"/>
                <w:szCs w:val="18"/>
                <w:lang w:val="uz-Cyrl-UZ"/>
              </w:rPr>
            </w:pPr>
            <w:r w:rsidRPr="00565F38">
              <w:rPr>
                <w:rFonts w:ascii="Arial" w:hAnsi="Arial" w:cs="Arial"/>
                <w:color w:val="231F20"/>
                <w:sz w:val="18"/>
                <w:szCs w:val="18"/>
                <w:lang w:val="uz-Cyrl-UZ"/>
              </w:rPr>
              <w:t xml:space="preserve">Олма </w:t>
            </w:r>
          </w:p>
        </w:tc>
        <w:tc>
          <w:tcPr>
            <w:tcW w:w="1275" w:type="dxa"/>
            <w:tcBorders>
              <w:top w:val="single" w:sz="4" w:space="0" w:color="auto"/>
              <w:bottom w:val="single" w:sz="4" w:space="0" w:color="auto"/>
            </w:tcBorders>
            <w:vAlign w:val="center"/>
          </w:tcPr>
          <w:p w:rsidR="00565F38" w:rsidRPr="00565F38" w:rsidRDefault="00565F38" w:rsidP="00565F38">
            <w:pPr>
              <w:pStyle w:val="TableParagraph"/>
              <w:spacing w:line="249" w:lineRule="auto"/>
              <w:rPr>
                <w:rFonts w:ascii="Arial" w:hAnsi="Arial" w:cs="Arial"/>
                <w:color w:val="231F20"/>
                <w:sz w:val="18"/>
                <w:szCs w:val="18"/>
                <w:lang w:val="uz-Cyrl-UZ"/>
              </w:rPr>
            </w:pPr>
            <w:r w:rsidRPr="00565F38">
              <w:rPr>
                <w:rFonts w:ascii="Arial" w:hAnsi="Arial" w:cs="Arial"/>
                <w:color w:val="231F20"/>
                <w:sz w:val="18"/>
                <w:szCs w:val="18"/>
                <w:lang w:val="uz-Cyrl-UZ"/>
              </w:rPr>
              <w:t>Ўргимчаккана</w:t>
            </w:r>
          </w:p>
        </w:tc>
        <w:tc>
          <w:tcPr>
            <w:tcW w:w="1985" w:type="dxa"/>
            <w:tcBorders>
              <w:top w:val="single" w:sz="4" w:space="0" w:color="auto"/>
              <w:bottom w:val="single" w:sz="4" w:space="0" w:color="auto"/>
            </w:tcBorders>
          </w:tcPr>
          <w:p w:rsidR="00565F38" w:rsidRPr="00565F38" w:rsidRDefault="00565F38" w:rsidP="00565F38">
            <w:pPr>
              <w:rPr>
                <w:rFonts w:ascii="Arial" w:hAnsi="Arial" w:cs="Arial"/>
                <w:sz w:val="18"/>
                <w:szCs w:val="18"/>
              </w:rPr>
            </w:pPr>
            <w:r w:rsidRPr="00565F38">
              <w:rPr>
                <w:rFonts w:ascii="Arial" w:hAnsi="Arial" w:cs="Arial"/>
                <w:color w:val="231F20"/>
                <w:sz w:val="18"/>
                <w:szCs w:val="18"/>
              </w:rPr>
              <w:t>Ўсимликни ўсув даврида пуркалади</w:t>
            </w:r>
          </w:p>
        </w:tc>
        <w:tc>
          <w:tcPr>
            <w:tcW w:w="1134" w:type="dxa"/>
            <w:tcBorders>
              <w:top w:val="single" w:sz="4" w:space="0" w:color="auto"/>
              <w:bottom w:val="single" w:sz="4" w:space="0" w:color="auto"/>
            </w:tcBorders>
            <w:vAlign w:val="center"/>
          </w:tcPr>
          <w:p w:rsidR="00565F38" w:rsidRPr="00565F38" w:rsidRDefault="00565F38" w:rsidP="00565F38">
            <w:pPr>
              <w:pStyle w:val="TableParagraph"/>
              <w:ind w:left="6"/>
              <w:jc w:val="center"/>
              <w:rPr>
                <w:rFonts w:ascii="Arial" w:hAnsi="Arial" w:cs="Arial"/>
                <w:color w:val="231F20"/>
                <w:sz w:val="18"/>
                <w:szCs w:val="18"/>
                <w:lang w:val="uz-Cyrl-UZ"/>
              </w:rPr>
            </w:pPr>
            <w:r w:rsidRPr="00565F38">
              <w:rPr>
                <w:rFonts w:ascii="Arial" w:hAnsi="Arial" w:cs="Arial"/>
                <w:color w:val="231F20"/>
                <w:sz w:val="18"/>
                <w:szCs w:val="18"/>
                <w:lang w:val="uz-Cyrl-UZ"/>
              </w:rPr>
              <w:t>-</w:t>
            </w:r>
          </w:p>
        </w:tc>
        <w:tc>
          <w:tcPr>
            <w:tcW w:w="1275" w:type="dxa"/>
            <w:tcBorders>
              <w:top w:val="single" w:sz="4" w:space="0" w:color="auto"/>
              <w:bottom w:val="single" w:sz="4" w:space="0" w:color="auto"/>
            </w:tcBorders>
            <w:vAlign w:val="center"/>
          </w:tcPr>
          <w:p w:rsidR="00565F38" w:rsidRPr="00565F38" w:rsidRDefault="00565F38" w:rsidP="00565F38">
            <w:pPr>
              <w:pStyle w:val="TableParagraph"/>
              <w:ind w:left="0"/>
              <w:jc w:val="center"/>
              <w:rPr>
                <w:rFonts w:ascii="Arial" w:hAnsi="Arial" w:cs="Arial"/>
                <w:sz w:val="18"/>
                <w:szCs w:val="18"/>
              </w:rPr>
            </w:pPr>
          </w:p>
        </w:tc>
      </w:tr>
      <w:tr w:rsidR="00565F38" w:rsidRPr="00565F38" w:rsidTr="00690956">
        <w:trPr>
          <w:trHeight w:val="170"/>
        </w:trPr>
        <w:tc>
          <w:tcPr>
            <w:tcW w:w="9781" w:type="dxa"/>
            <w:gridSpan w:val="7"/>
          </w:tcPr>
          <w:p w:rsidR="00565F38" w:rsidRPr="00565F38" w:rsidRDefault="00565F38" w:rsidP="00565F38">
            <w:pPr>
              <w:pStyle w:val="TableParagraph"/>
              <w:ind w:left="0"/>
              <w:rPr>
                <w:rFonts w:ascii="Arial" w:hAnsi="Arial" w:cs="Arial"/>
                <w:sz w:val="18"/>
                <w:szCs w:val="18"/>
              </w:rPr>
            </w:pPr>
            <w:r w:rsidRPr="00565F38">
              <w:rPr>
                <w:rFonts w:ascii="Arial" w:hAnsi="Arial" w:cs="Arial"/>
                <w:b/>
                <w:i/>
                <w:color w:val="231F20"/>
                <w:sz w:val="18"/>
                <w:szCs w:val="18"/>
              </w:rPr>
              <w:t>Bacillus thuringiensis 1.10</w:t>
            </w:r>
            <w:r w:rsidRPr="00565F38">
              <w:rPr>
                <w:rFonts w:ascii="Arial" w:hAnsi="Arial" w:cs="Arial"/>
                <w:b/>
                <w:i/>
                <w:color w:val="231F20"/>
                <w:sz w:val="18"/>
                <w:szCs w:val="18"/>
                <w:vertAlign w:val="superscript"/>
              </w:rPr>
              <w:t>11</w:t>
            </w:r>
            <w:r w:rsidRPr="00565F38">
              <w:rPr>
                <w:rFonts w:ascii="Arial" w:hAnsi="Arial" w:cs="Arial"/>
                <w:b/>
                <w:i/>
                <w:color w:val="231F20"/>
                <w:sz w:val="18"/>
                <w:szCs w:val="18"/>
              </w:rPr>
              <w:t xml:space="preserve"> КОЕ/г</w:t>
            </w:r>
          </w:p>
        </w:tc>
      </w:tr>
      <w:tr w:rsidR="00565F38" w:rsidRPr="00565F38" w:rsidTr="00690956">
        <w:trPr>
          <w:trHeight w:val="170"/>
        </w:trPr>
        <w:tc>
          <w:tcPr>
            <w:tcW w:w="1843" w:type="dxa"/>
            <w:vMerge w:val="restart"/>
          </w:tcPr>
          <w:p w:rsidR="00565F38" w:rsidRPr="00565F38" w:rsidRDefault="00565F38" w:rsidP="00565F38">
            <w:pPr>
              <w:pStyle w:val="TableParagraph"/>
              <w:rPr>
                <w:rFonts w:ascii="Arial" w:hAnsi="Arial" w:cs="Arial"/>
                <w:sz w:val="18"/>
                <w:szCs w:val="18"/>
                <w:lang w:val="ru-RU"/>
              </w:rPr>
            </w:pPr>
            <w:r w:rsidRPr="00565F38">
              <w:rPr>
                <w:rFonts w:ascii="Arial" w:hAnsi="Arial" w:cs="Arial"/>
                <w:color w:val="231F20"/>
                <w:sz w:val="18"/>
                <w:szCs w:val="18"/>
                <w:lang w:val="ru-RU"/>
              </w:rPr>
              <w:t>БИОСЛИП БТ, кук.</w:t>
            </w:r>
          </w:p>
          <w:p w:rsidR="00565F38" w:rsidRPr="00565F38" w:rsidRDefault="00565F38" w:rsidP="00565F38">
            <w:pPr>
              <w:pStyle w:val="TableParagraph"/>
              <w:spacing w:before="9" w:line="249" w:lineRule="auto"/>
              <w:rPr>
                <w:rFonts w:ascii="Arial" w:hAnsi="Arial" w:cs="Arial"/>
                <w:sz w:val="18"/>
                <w:szCs w:val="18"/>
                <w:lang w:val="ru-RU"/>
              </w:rPr>
            </w:pPr>
            <w:r w:rsidRPr="00565F38">
              <w:rPr>
                <w:rFonts w:ascii="Arial" w:hAnsi="Arial" w:cs="Arial"/>
                <w:color w:val="231F20"/>
                <w:sz w:val="18"/>
                <w:szCs w:val="18"/>
                <w:lang w:val="ru-RU"/>
              </w:rPr>
              <w:t>(1 г даги токсин кри- сталлари)</w:t>
            </w:r>
          </w:p>
          <w:p w:rsidR="00565F38" w:rsidRPr="00565F38" w:rsidRDefault="00565F38" w:rsidP="00565F38">
            <w:pPr>
              <w:pStyle w:val="TableParagraph"/>
              <w:spacing w:before="2" w:line="249" w:lineRule="auto"/>
              <w:ind w:right="31"/>
              <w:rPr>
                <w:rFonts w:ascii="Arial" w:hAnsi="Arial" w:cs="Arial"/>
                <w:sz w:val="18"/>
                <w:szCs w:val="18"/>
              </w:rPr>
            </w:pPr>
            <w:r w:rsidRPr="00565F38">
              <w:rPr>
                <w:rFonts w:ascii="Arial" w:hAnsi="Arial" w:cs="Arial"/>
                <w:color w:val="231F20"/>
                <w:sz w:val="18"/>
                <w:szCs w:val="18"/>
              </w:rPr>
              <w:t>“Organic service” МЧЖ,</w:t>
            </w:r>
          </w:p>
          <w:p w:rsidR="00565F38" w:rsidRPr="00565F38" w:rsidRDefault="00565F38" w:rsidP="00565F38">
            <w:pPr>
              <w:pStyle w:val="TableParagraph"/>
              <w:spacing w:before="1" w:line="249" w:lineRule="auto"/>
              <w:rPr>
                <w:rFonts w:ascii="Arial" w:hAnsi="Arial" w:cs="Arial"/>
                <w:sz w:val="18"/>
                <w:szCs w:val="18"/>
              </w:rPr>
            </w:pPr>
            <w:r w:rsidRPr="00565F38">
              <w:rPr>
                <w:rFonts w:ascii="Arial" w:hAnsi="Arial" w:cs="Arial"/>
                <w:color w:val="231F20"/>
                <w:sz w:val="18"/>
                <w:szCs w:val="18"/>
              </w:rPr>
              <w:t>Ўзбекистон, 31.12.2022</w:t>
            </w:r>
          </w:p>
        </w:tc>
        <w:tc>
          <w:tcPr>
            <w:tcW w:w="850" w:type="dxa"/>
            <w:tcBorders>
              <w:bottom w:val="single" w:sz="4" w:space="0" w:color="auto"/>
            </w:tcBorders>
            <w:vAlign w:val="center"/>
          </w:tcPr>
          <w:p w:rsidR="00565F38" w:rsidRPr="00565F38" w:rsidRDefault="00565F38" w:rsidP="00565F38">
            <w:pPr>
              <w:pStyle w:val="TableParagraph"/>
              <w:jc w:val="center"/>
              <w:rPr>
                <w:rFonts w:ascii="Arial" w:hAnsi="Arial" w:cs="Arial"/>
                <w:sz w:val="18"/>
                <w:szCs w:val="18"/>
              </w:rPr>
            </w:pPr>
            <w:r w:rsidRPr="00565F38">
              <w:rPr>
                <w:rFonts w:ascii="Arial" w:hAnsi="Arial" w:cs="Arial"/>
                <w:color w:val="231F20"/>
                <w:sz w:val="18"/>
                <w:szCs w:val="18"/>
              </w:rPr>
              <w:t>1,0</w:t>
            </w:r>
          </w:p>
        </w:tc>
        <w:tc>
          <w:tcPr>
            <w:tcW w:w="1419" w:type="dxa"/>
            <w:tcBorders>
              <w:bottom w:val="single" w:sz="4" w:space="0" w:color="auto"/>
            </w:tcBorders>
            <w:vAlign w:val="center"/>
          </w:tcPr>
          <w:p w:rsidR="00565F38" w:rsidRPr="00565F38" w:rsidRDefault="00565F38" w:rsidP="00565F38">
            <w:pPr>
              <w:pStyle w:val="TableParagraph"/>
              <w:rPr>
                <w:rFonts w:ascii="Arial" w:hAnsi="Arial" w:cs="Arial"/>
                <w:sz w:val="18"/>
                <w:szCs w:val="18"/>
              </w:rPr>
            </w:pPr>
            <w:r w:rsidRPr="00565F38">
              <w:rPr>
                <w:rFonts w:ascii="Arial" w:hAnsi="Arial" w:cs="Arial"/>
                <w:color w:val="231F20"/>
                <w:sz w:val="18"/>
                <w:szCs w:val="18"/>
              </w:rPr>
              <w:t>Ғўза</w:t>
            </w:r>
          </w:p>
        </w:tc>
        <w:tc>
          <w:tcPr>
            <w:tcW w:w="1275" w:type="dxa"/>
            <w:tcBorders>
              <w:bottom w:val="single" w:sz="4" w:space="0" w:color="auto"/>
            </w:tcBorders>
            <w:vAlign w:val="center"/>
          </w:tcPr>
          <w:p w:rsidR="00565F38" w:rsidRPr="00565F38" w:rsidRDefault="00565F38" w:rsidP="00565F38">
            <w:pPr>
              <w:pStyle w:val="TableParagraph"/>
              <w:spacing w:line="249" w:lineRule="auto"/>
              <w:rPr>
                <w:rFonts w:ascii="Arial" w:hAnsi="Arial" w:cs="Arial"/>
                <w:sz w:val="18"/>
                <w:szCs w:val="18"/>
              </w:rPr>
            </w:pPr>
            <w:r w:rsidRPr="00565F38">
              <w:rPr>
                <w:rFonts w:ascii="Arial" w:hAnsi="Arial" w:cs="Arial"/>
                <w:color w:val="231F20"/>
                <w:sz w:val="18"/>
                <w:szCs w:val="18"/>
              </w:rPr>
              <w:t>Ширалар, ўргимчаккана, ғўза тунлами</w:t>
            </w:r>
          </w:p>
        </w:tc>
        <w:tc>
          <w:tcPr>
            <w:tcW w:w="1985" w:type="dxa"/>
            <w:tcBorders>
              <w:bottom w:val="single" w:sz="4" w:space="0" w:color="auto"/>
            </w:tcBorders>
          </w:tcPr>
          <w:p w:rsidR="00565F38" w:rsidRPr="00565F38" w:rsidRDefault="00565F38" w:rsidP="00565F38">
            <w:pPr>
              <w:pStyle w:val="TableParagraph"/>
              <w:spacing w:line="249" w:lineRule="auto"/>
              <w:ind w:right="268"/>
              <w:jc w:val="both"/>
              <w:rPr>
                <w:rFonts w:ascii="Arial" w:hAnsi="Arial" w:cs="Arial"/>
                <w:sz w:val="18"/>
                <w:szCs w:val="18"/>
              </w:rPr>
            </w:pPr>
            <w:r w:rsidRPr="00565F38">
              <w:rPr>
                <w:rFonts w:ascii="Arial" w:hAnsi="Arial" w:cs="Arial"/>
                <w:color w:val="231F20"/>
                <w:sz w:val="18"/>
                <w:szCs w:val="18"/>
              </w:rPr>
              <w:t>Ўсимликни ўсув даврида пуркалади</w:t>
            </w:r>
          </w:p>
        </w:tc>
        <w:tc>
          <w:tcPr>
            <w:tcW w:w="1134" w:type="dxa"/>
            <w:tcBorders>
              <w:bottom w:val="single" w:sz="4" w:space="0" w:color="auto"/>
            </w:tcBorders>
            <w:vAlign w:val="center"/>
          </w:tcPr>
          <w:p w:rsidR="00565F38" w:rsidRPr="00565F38" w:rsidRDefault="00565F38" w:rsidP="00565F38">
            <w:pPr>
              <w:pStyle w:val="TableParagraph"/>
              <w:ind w:left="8"/>
              <w:jc w:val="center"/>
              <w:rPr>
                <w:rFonts w:ascii="Arial" w:hAnsi="Arial" w:cs="Arial"/>
                <w:sz w:val="18"/>
                <w:szCs w:val="18"/>
              </w:rPr>
            </w:pPr>
            <w:r w:rsidRPr="00565F38">
              <w:rPr>
                <w:rFonts w:ascii="Arial" w:hAnsi="Arial" w:cs="Arial"/>
                <w:color w:val="231F20"/>
                <w:sz w:val="18"/>
                <w:szCs w:val="18"/>
              </w:rPr>
              <w:t>–</w:t>
            </w:r>
          </w:p>
        </w:tc>
        <w:tc>
          <w:tcPr>
            <w:tcW w:w="1275" w:type="dxa"/>
            <w:tcBorders>
              <w:bottom w:val="single" w:sz="4" w:space="0" w:color="auto"/>
            </w:tcBorders>
            <w:vAlign w:val="center"/>
          </w:tcPr>
          <w:p w:rsidR="00565F38" w:rsidRPr="00565F38" w:rsidRDefault="00565F38" w:rsidP="00565F38">
            <w:pPr>
              <w:pStyle w:val="TableParagraph"/>
              <w:ind w:left="0"/>
              <w:jc w:val="center"/>
              <w:rPr>
                <w:rFonts w:ascii="Arial" w:hAnsi="Arial" w:cs="Arial"/>
                <w:sz w:val="18"/>
                <w:szCs w:val="18"/>
              </w:rPr>
            </w:pPr>
          </w:p>
        </w:tc>
      </w:tr>
      <w:tr w:rsidR="00565F38" w:rsidRPr="00565F38" w:rsidTr="00690956">
        <w:trPr>
          <w:trHeight w:val="170"/>
        </w:trPr>
        <w:tc>
          <w:tcPr>
            <w:tcW w:w="1843" w:type="dxa"/>
            <w:vMerge/>
          </w:tcPr>
          <w:p w:rsidR="00565F38" w:rsidRPr="00565F38" w:rsidRDefault="00565F38" w:rsidP="00565F38">
            <w:pPr>
              <w:pStyle w:val="TableParagraph"/>
              <w:rPr>
                <w:rFonts w:ascii="Arial" w:hAnsi="Arial" w:cs="Arial"/>
                <w:color w:val="231F20"/>
                <w:sz w:val="18"/>
                <w:szCs w:val="18"/>
              </w:rPr>
            </w:pPr>
          </w:p>
        </w:tc>
        <w:tc>
          <w:tcPr>
            <w:tcW w:w="850" w:type="dxa"/>
            <w:tcBorders>
              <w:top w:val="single" w:sz="4" w:space="0" w:color="auto"/>
              <w:bottom w:val="single" w:sz="4" w:space="0" w:color="auto"/>
            </w:tcBorders>
            <w:vAlign w:val="center"/>
          </w:tcPr>
          <w:p w:rsidR="00565F38" w:rsidRPr="00565F38" w:rsidRDefault="00565F38" w:rsidP="00565F38">
            <w:pPr>
              <w:pStyle w:val="TableParagraph"/>
              <w:jc w:val="center"/>
              <w:rPr>
                <w:rFonts w:ascii="Arial" w:hAnsi="Arial" w:cs="Arial"/>
                <w:sz w:val="18"/>
                <w:szCs w:val="18"/>
              </w:rPr>
            </w:pPr>
            <w:r w:rsidRPr="00565F38">
              <w:rPr>
                <w:rFonts w:ascii="Arial" w:hAnsi="Arial" w:cs="Arial"/>
                <w:color w:val="231F20"/>
                <w:sz w:val="18"/>
                <w:szCs w:val="18"/>
              </w:rPr>
              <w:t>3,0</w:t>
            </w:r>
          </w:p>
        </w:tc>
        <w:tc>
          <w:tcPr>
            <w:tcW w:w="1419" w:type="dxa"/>
            <w:tcBorders>
              <w:top w:val="single" w:sz="4" w:space="0" w:color="auto"/>
              <w:bottom w:val="single" w:sz="4" w:space="0" w:color="auto"/>
            </w:tcBorders>
            <w:vAlign w:val="center"/>
          </w:tcPr>
          <w:p w:rsidR="00565F38" w:rsidRPr="00565F38" w:rsidRDefault="00565F38" w:rsidP="00565F38">
            <w:pPr>
              <w:pStyle w:val="TableParagraph"/>
              <w:rPr>
                <w:rFonts w:ascii="Arial" w:hAnsi="Arial" w:cs="Arial"/>
                <w:sz w:val="18"/>
                <w:szCs w:val="18"/>
              </w:rPr>
            </w:pPr>
            <w:r w:rsidRPr="00565F38">
              <w:rPr>
                <w:rFonts w:ascii="Arial" w:hAnsi="Arial" w:cs="Arial"/>
                <w:color w:val="231F20"/>
                <w:sz w:val="18"/>
                <w:szCs w:val="18"/>
              </w:rPr>
              <w:t>Олма</w:t>
            </w:r>
          </w:p>
        </w:tc>
        <w:tc>
          <w:tcPr>
            <w:tcW w:w="1275" w:type="dxa"/>
            <w:tcBorders>
              <w:top w:val="single" w:sz="4" w:space="0" w:color="auto"/>
              <w:bottom w:val="single" w:sz="4" w:space="0" w:color="auto"/>
            </w:tcBorders>
            <w:vAlign w:val="center"/>
          </w:tcPr>
          <w:p w:rsidR="00565F38" w:rsidRPr="00565F38" w:rsidRDefault="00565F38" w:rsidP="00565F38">
            <w:pPr>
              <w:pStyle w:val="TableParagraph"/>
              <w:spacing w:line="249" w:lineRule="auto"/>
              <w:rPr>
                <w:rFonts w:ascii="Arial" w:hAnsi="Arial" w:cs="Arial"/>
                <w:sz w:val="18"/>
                <w:szCs w:val="18"/>
                <w:lang w:val="ru-RU"/>
              </w:rPr>
            </w:pPr>
            <w:r w:rsidRPr="00565F38">
              <w:rPr>
                <w:rFonts w:ascii="Arial" w:hAnsi="Arial" w:cs="Arial"/>
                <w:color w:val="231F20"/>
                <w:sz w:val="18"/>
                <w:szCs w:val="18"/>
                <w:lang w:val="ru-RU"/>
              </w:rPr>
              <w:t>Ширалар, каналар, қалқондорлар, олма мевахўри</w:t>
            </w:r>
          </w:p>
        </w:tc>
        <w:tc>
          <w:tcPr>
            <w:tcW w:w="1985" w:type="dxa"/>
            <w:tcBorders>
              <w:top w:val="single" w:sz="4" w:space="0" w:color="auto"/>
              <w:bottom w:val="single" w:sz="4" w:space="0" w:color="auto"/>
            </w:tcBorders>
          </w:tcPr>
          <w:p w:rsidR="00565F38" w:rsidRPr="00565F38" w:rsidRDefault="00565F38" w:rsidP="00565F38">
            <w:pPr>
              <w:pStyle w:val="TableParagraph"/>
              <w:spacing w:line="249" w:lineRule="auto"/>
              <w:ind w:right="268"/>
              <w:jc w:val="both"/>
              <w:rPr>
                <w:rFonts w:ascii="Arial" w:hAnsi="Arial" w:cs="Arial"/>
                <w:sz w:val="18"/>
                <w:szCs w:val="18"/>
              </w:rPr>
            </w:pPr>
            <w:r w:rsidRPr="00565F38">
              <w:rPr>
                <w:rFonts w:ascii="Arial" w:hAnsi="Arial" w:cs="Arial"/>
                <w:color w:val="231F20"/>
                <w:sz w:val="18"/>
                <w:szCs w:val="18"/>
              </w:rPr>
              <w:t>Ўсимликни ўсув даврида пуркалади</w:t>
            </w:r>
          </w:p>
        </w:tc>
        <w:tc>
          <w:tcPr>
            <w:tcW w:w="1134" w:type="dxa"/>
            <w:tcBorders>
              <w:top w:val="single" w:sz="4" w:space="0" w:color="auto"/>
              <w:bottom w:val="single" w:sz="4" w:space="0" w:color="auto"/>
            </w:tcBorders>
            <w:vAlign w:val="center"/>
          </w:tcPr>
          <w:p w:rsidR="00565F38" w:rsidRPr="00565F38" w:rsidRDefault="00565F38" w:rsidP="00565F38">
            <w:pPr>
              <w:pStyle w:val="TableParagraph"/>
              <w:ind w:left="8"/>
              <w:jc w:val="center"/>
              <w:rPr>
                <w:rFonts w:ascii="Arial" w:hAnsi="Arial" w:cs="Arial"/>
                <w:sz w:val="18"/>
                <w:szCs w:val="18"/>
              </w:rPr>
            </w:pPr>
            <w:r w:rsidRPr="00565F38">
              <w:rPr>
                <w:rFonts w:ascii="Arial" w:hAnsi="Arial" w:cs="Arial"/>
                <w:color w:val="231F20"/>
                <w:sz w:val="18"/>
                <w:szCs w:val="18"/>
              </w:rPr>
              <w:t>–</w:t>
            </w:r>
          </w:p>
        </w:tc>
        <w:tc>
          <w:tcPr>
            <w:tcW w:w="1275" w:type="dxa"/>
            <w:tcBorders>
              <w:top w:val="single" w:sz="4" w:space="0" w:color="auto"/>
              <w:bottom w:val="single" w:sz="4" w:space="0" w:color="auto"/>
            </w:tcBorders>
            <w:vAlign w:val="center"/>
          </w:tcPr>
          <w:p w:rsidR="00565F38" w:rsidRPr="00565F38" w:rsidRDefault="00565F38" w:rsidP="00565F38">
            <w:pPr>
              <w:pStyle w:val="TableParagraph"/>
              <w:ind w:left="0"/>
              <w:jc w:val="center"/>
              <w:rPr>
                <w:rFonts w:ascii="Arial" w:hAnsi="Arial" w:cs="Arial"/>
                <w:sz w:val="18"/>
                <w:szCs w:val="18"/>
              </w:rPr>
            </w:pPr>
          </w:p>
        </w:tc>
      </w:tr>
      <w:tr w:rsidR="00565F38" w:rsidRPr="00565F38" w:rsidTr="00690956">
        <w:trPr>
          <w:trHeight w:val="170"/>
        </w:trPr>
        <w:tc>
          <w:tcPr>
            <w:tcW w:w="1843" w:type="dxa"/>
            <w:vMerge/>
          </w:tcPr>
          <w:p w:rsidR="00565F38" w:rsidRPr="00565F38" w:rsidRDefault="00565F38" w:rsidP="00565F38">
            <w:pPr>
              <w:pStyle w:val="TableParagraph"/>
              <w:rPr>
                <w:rFonts w:ascii="Arial" w:hAnsi="Arial" w:cs="Arial"/>
                <w:color w:val="231F20"/>
                <w:sz w:val="18"/>
                <w:szCs w:val="18"/>
              </w:rPr>
            </w:pPr>
          </w:p>
        </w:tc>
        <w:tc>
          <w:tcPr>
            <w:tcW w:w="850" w:type="dxa"/>
            <w:tcBorders>
              <w:top w:val="single" w:sz="4" w:space="0" w:color="auto"/>
              <w:bottom w:val="single" w:sz="4" w:space="0" w:color="auto"/>
            </w:tcBorders>
            <w:vAlign w:val="center"/>
          </w:tcPr>
          <w:p w:rsidR="00565F38" w:rsidRPr="00565F38" w:rsidRDefault="00565F38" w:rsidP="00565F38">
            <w:pPr>
              <w:pStyle w:val="TableParagraph"/>
              <w:jc w:val="center"/>
              <w:rPr>
                <w:rFonts w:ascii="Arial" w:hAnsi="Arial" w:cs="Arial"/>
                <w:sz w:val="18"/>
                <w:szCs w:val="18"/>
              </w:rPr>
            </w:pPr>
            <w:r w:rsidRPr="00565F38">
              <w:rPr>
                <w:rFonts w:ascii="Arial" w:hAnsi="Arial" w:cs="Arial"/>
                <w:color w:val="231F20"/>
                <w:sz w:val="18"/>
                <w:szCs w:val="18"/>
              </w:rPr>
              <w:t>3,0</w:t>
            </w:r>
          </w:p>
        </w:tc>
        <w:tc>
          <w:tcPr>
            <w:tcW w:w="1419" w:type="dxa"/>
            <w:tcBorders>
              <w:top w:val="single" w:sz="4" w:space="0" w:color="auto"/>
              <w:bottom w:val="single" w:sz="4" w:space="0" w:color="auto"/>
            </w:tcBorders>
            <w:vAlign w:val="center"/>
          </w:tcPr>
          <w:p w:rsidR="00565F38" w:rsidRPr="00565F38" w:rsidRDefault="00565F38" w:rsidP="00565F38">
            <w:pPr>
              <w:pStyle w:val="TableParagraph"/>
              <w:ind w:left="55"/>
              <w:rPr>
                <w:rFonts w:ascii="Arial" w:hAnsi="Arial" w:cs="Arial"/>
                <w:sz w:val="18"/>
                <w:szCs w:val="18"/>
              </w:rPr>
            </w:pPr>
            <w:r w:rsidRPr="00565F38">
              <w:rPr>
                <w:rFonts w:ascii="Arial" w:hAnsi="Arial" w:cs="Arial"/>
                <w:color w:val="231F20"/>
                <w:sz w:val="18"/>
                <w:szCs w:val="18"/>
              </w:rPr>
              <w:t>Ток</w:t>
            </w:r>
          </w:p>
        </w:tc>
        <w:tc>
          <w:tcPr>
            <w:tcW w:w="1275" w:type="dxa"/>
            <w:tcBorders>
              <w:top w:val="single" w:sz="4" w:space="0" w:color="auto"/>
              <w:bottom w:val="single" w:sz="4" w:space="0" w:color="auto"/>
            </w:tcBorders>
            <w:vAlign w:val="center"/>
          </w:tcPr>
          <w:p w:rsidR="00565F38" w:rsidRPr="00565F38" w:rsidRDefault="00565F38" w:rsidP="00565F38">
            <w:pPr>
              <w:pStyle w:val="TableParagraph"/>
              <w:spacing w:line="249" w:lineRule="auto"/>
              <w:ind w:left="55"/>
              <w:rPr>
                <w:rFonts w:ascii="Arial" w:hAnsi="Arial" w:cs="Arial"/>
                <w:sz w:val="18"/>
                <w:szCs w:val="18"/>
              </w:rPr>
            </w:pPr>
            <w:r w:rsidRPr="00565F38">
              <w:rPr>
                <w:rFonts w:ascii="Arial" w:hAnsi="Arial" w:cs="Arial"/>
                <w:color w:val="231F20"/>
                <w:sz w:val="18"/>
                <w:szCs w:val="18"/>
              </w:rPr>
              <w:t>Каналар, шингил баргўрари</w:t>
            </w:r>
          </w:p>
        </w:tc>
        <w:tc>
          <w:tcPr>
            <w:tcW w:w="1985" w:type="dxa"/>
            <w:tcBorders>
              <w:top w:val="single" w:sz="4" w:space="0" w:color="auto"/>
              <w:bottom w:val="single" w:sz="4" w:space="0" w:color="auto"/>
            </w:tcBorders>
          </w:tcPr>
          <w:p w:rsidR="00565F38" w:rsidRPr="00565F38" w:rsidRDefault="00565F38" w:rsidP="00565F38">
            <w:pPr>
              <w:pStyle w:val="TableParagraph"/>
              <w:spacing w:line="249" w:lineRule="auto"/>
              <w:ind w:right="268"/>
              <w:jc w:val="both"/>
              <w:rPr>
                <w:rFonts w:ascii="Arial" w:hAnsi="Arial" w:cs="Arial"/>
                <w:sz w:val="18"/>
                <w:szCs w:val="18"/>
              </w:rPr>
            </w:pPr>
            <w:r w:rsidRPr="00565F38">
              <w:rPr>
                <w:rFonts w:ascii="Arial" w:hAnsi="Arial" w:cs="Arial"/>
                <w:color w:val="231F20"/>
                <w:sz w:val="18"/>
                <w:szCs w:val="18"/>
              </w:rPr>
              <w:t>Ўсимликни ўсув даврида пуркалади</w:t>
            </w:r>
          </w:p>
        </w:tc>
        <w:tc>
          <w:tcPr>
            <w:tcW w:w="1134" w:type="dxa"/>
            <w:tcBorders>
              <w:top w:val="single" w:sz="4" w:space="0" w:color="auto"/>
              <w:bottom w:val="single" w:sz="4" w:space="0" w:color="auto"/>
            </w:tcBorders>
            <w:vAlign w:val="center"/>
          </w:tcPr>
          <w:p w:rsidR="00565F38" w:rsidRPr="00565F38" w:rsidRDefault="00565F38" w:rsidP="00565F38">
            <w:pPr>
              <w:pStyle w:val="TableParagraph"/>
              <w:ind w:left="7"/>
              <w:jc w:val="center"/>
              <w:rPr>
                <w:rFonts w:ascii="Arial" w:hAnsi="Arial" w:cs="Arial"/>
                <w:sz w:val="18"/>
                <w:szCs w:val="18"/>
              </w:rPr>
            </w:pPr>
            <w:r w:rsidRPr="00565F38">
              <w:rPr>
                <w:rFonts w:ascii="Arial" w:hAnsi="Arial" w:cs="Arial"/>
                <w:color w:val="231F20"/>
                <w:sz w:val="18"/>
                <w:szCs w:val="18"/>
              </w:rPr>
              <w:t>–</w:t>
            </w:r>
          </w:p>
        </w:tc>
        <w:tc>
          <w:tcPr>
            <w:tcW w:w="1275" w:type="dxa"/>
            <w:tcBorders>
              <w:top w:val="single" w:sz="4" w:space="0" w:color="auto"/>
              <w:bottom w:val="single" w:sz="4" w:space="0" w:color="auto"/>
            </w:tcBorders>
            <w:vAlign w:val="center"/>
          </w:tcPr>
          <w:p w:rsidR="00565F38" w:rsidRPr="00565F38" w:rsidRDefault="00565F38" w:rsidP="00565F38">
            <w:pPr>
              <w:pStyle w:val="TableParagraph"/>
              <w:ind w:left="0"/>
              <w:jc w:val="center"/>
              <w:rPr>
                <w:rFonts w:ascii="Arial" w:hAnsi="Arial" w:cs="Arial"/>
                <w:sz w:val="18"/>
                <w:szCs w:val="18"/>
              </w:rPr>
            </w:pPr>
          </w:p>
        </w:tc>
      </w:tr>
      <w:tr w:rsidR="00565F38" w:rsidRPr="00565F38" w:rsidTr="00690956">
        <w:trPr>
          <w:trHeight w:val="170"/>
        </w:trPr>
        <w:tc>
          <w:tcPr>
            <w:tcW w:w="1843" w:type="dxa"/>
            <w:vMerge/>
          </w:tcPr>
          <w:p w:rsidR="00565F38" w:rsidRPr="00565F38" w:rsidRDefault="00565F38" w:rsidP="00565F38">
            <w:pPr>
              <w:pStyle w:val="TableParagraph"/>
              <w:rPr>
                <w:rFonts w:ascii="Arial" w:hAnsi="Arial" w:cs="Arial"/>
                <w:color w:val="231F20"/>
                <w:sz w:val="18"/>
                <w:szCs w:val="18"/>
              </w:rPr>
            </w:pPr>
          </w:p>
        </w:tc>
        <w:tc>
          <w:tcPr>
            <w:tcW w:w="850" w:type="dxa"/>
            <w:tcBorders>
              <w:top w:val="single" w:sz="4" w:space="0" w:color="auto"/>
              <w:bottom w:val="single" w:sz="4" w:space="0" w:color="auto"/>
            </w:tcBorders>
            <w:vAlign w:val="center"/>
          </w:tcPr>
          <w:p w:rsidR="00565F38" w:rsidRPr="00565F38" w:rsidRDefault="00565F38" w:rsidP="00565F38">
            <w:pPr>
              <w:pStyle w:val="TableParagraph"/>
              <w:jc w:val="center"/>
              <w:rPr>
                <w:rFonts w:ascii="Arial" w:hAnsi="Arial" w:cs="Arial"/>
                <w:sz w:val="18"/>
                <w:szCs w:val="18"/>
              </w:rPr>
            </w:pPr>
            <w:r w:rsidRPr="00565F38">
              <w:rPr>
                <w:rFonts w:ascii="Arial" w:hAnsi="Arial" w:cs="Arial"/>
                <w:color w:val="231F20"/>
                <w:sz w:val="18"/>
                <w:szCs w:val="18"/>
              </w:rPr>
              <w:t>3,0</w:t>
            </w:r>
          </w:p>
        </w:tc>
        <w:tc>
          <w:tcPr>
            <w:tcW w:w="1419" w:type="dxa"/>
            <w:tcBorders>
              <w:top w:val="single" w:sz="4" w:space="0" w:color="auto"/>
              <w:bottom w:val="single" w:sz="4" w:space="0" w:color="auto"/>
            </w:tcBorders>
            <w:vAlign w:val="center"/>
          </w:tcPr>
          <w:p w:rsidR="00565F38" w:rsidRPr="00565F38" w:rsidRDefault="00565F38" w:rsidP="00565F38">
            <w:pPr>
              <w:pStyle w:val="TableParagraph"/>
              <w:ind w:left="55"/>
              <w:rPr>
                <w:rFonts w:ascii="Arial" w:hAnsi="Arial" w:cs="Arial"/>
                <w:sz w:val="18"/>
                <w:szCs w:val="18"/>
              </w:rPr>
            </w:pPr>
            <w:r w:rsidRPr="00565F38">
              <w:rPr>
                <w:rFonts w:ascii="Arial" w:hAnsi="Arial" w:cs="Arial"/>
                <w:color w:val="231F20"/>
                <w:sz w:val="18"/>
                <w:szCs w:val="18"/>
              </w:rPr>
              <w:t>Помидор</w:t>
            </w:r>
          </w:p>
        </w:tc>
        <w:tc>
          <w:tcPr>
            <w:tcW w:w="1275" w:type="dxa"/>
            <w:tcBorders>
              <w:top w:val="single" w:sz="4" w:space="0" w:color="auto"/>
              <w:bottom w:val="single" w:sz="4" w:space="0" w:color="auto"/>
            </w:tcBorders>
            <w:vAlign w:val="center"/>
          </w:tcPr>
          <w:p w:rsidR="00565F38" w:rsidRPr="00565F38" w:rsidRDefault="00565F38" w:rsidP="00565F38">
            <w:pPr>
              <w:pStyle w:val="TableParagraph"/>
              <w:spacing w:line="249" w:lineRule="auto"/>
              <w:ind w:left="55"/>
              <w:rPr>
                <w:rFonts w:ascii="Arial" w:hAnsi="Arial" w:cs="Arial"/>
                <w:sz w:val="18"/>
                <w:szCs w:val="18"/>
              </w:rPr>
            </w:pPr>
            <w:r w:rsidRPr="00565F38">
              <w:rPr>
                <w:rFonts w:ascii="Arial" w:hAnsi="Arial" w:cs="Arial"/>
                <w:color w:val="231F20"/>
                <w:sz w:val="18"/>
                <w:szCs w:val="18"/>
              </w:rPr>
              <w:t>Оққанот, тунламлар, куялар</w:t>
            </w:r>
          </w:p>
        </w:tc>
        <w:tc>
          <w:tcPr>
            <w:tcW w:w="1985" w:type="dxa"/>
            <w:tcBorders>
              <w:top w:val="single" w:sz="4" w:space="0" w:color="auto"/>
              <w:bottom w:val="single" w:sz="4" w:space="0" w:color="auto"/>
            </w:tcBorders>
          </w:tcPr>
          <w:p w:rsidR="00565F38" w:rsidRPr="00565F38" w:rsidRDefault="00565F38" w:rsidP="00565F38">
            <w:pPr>
              <w:pStyle w:val="TableParagraph"/>
              <w:spacing w:line="249" w:lineRule="auto"/>
              <w:ind w:left="55" w:right="268"/>
              <w:jc w:val="both"/>
              <w:rPr>
                <w:rFonts w:ascii="Arial" w:hAnsi="Arial" w:cs="Arial"/>
                <w:sz w:val="18"/>
                <w:szCs w:val="18"/>
              </w:rPr>
            </w:pPr>
            <w:r w:rsidRPr="00565F38">
              <w:rPr>
                <w:rFonts w:ascii="Arial" w:hAnsi="Arial" w:cs="Arial"/>
                <w:color w:val="231F20"/>
                <w:sz w:val="18"/>
                <w:szCs w:val="18"/>
              </w:rPr>
              <w:t>Ўсимликни ўсув даврида пуркалади</w:t>
            </w:r>
          </w:p>
        </w:tc>
        <w:tc>
          <w:tcPr>
            <w:tcW w:w="1134" w:type="dxa"/>
            <w:tcBorders>
              <w:top w:val="single" w:sz="4" w:space="0" w:color="auto"/>
              <w:bottom w:val="single" w:sz="4" w:space="0" w:color="auto"/>
            </w:tcBorders>
            <w:vAlign w:val="center"/>
          </w:tcPr>
          <w:p w:rsidR="00565F38" w:rsidRPr="00565F38" w:rsidRDefault="00565F38" w:rsidP="00565F38">
            <w:pPr>
              <w:pStyle w:val="TableParagraph"/>
              <w:ind w:left="7"/>
              <w:jc w:val="center"/>
              <w:rPr>
                <w:rFonts w:ascii="Arial" w:hAnsi="Arial" w:cs="Arial"/>
                <w:sz w:val="18"/>
                <w:szCs w:val="18"/>
              </w:rPr>
            </w:pPr>
            <w:r w:rsidRPr="00565F38">
              <w:rPr>
                <w:rFonts w:ascii="Arial" w:hAnsi="Arial" w:cs="Arial"/>
                <w:color w:val="231F20"/>
                <w:sz w:val="18"/>
                <w:szCs w:val="18"/>
              </w:rPr>
              <w:t>–</w:t>
            </w:r>
          </w:p>
        </w:tc>
        <w:tc>
          <w:tcPr>
            <w:tcW w:w="1275" w:type="dxa"/>
            <w:tcBorders>
              <w:top w:val="single" w:sz="4" w:space="0" w:color="auto"/>
              <w:bottom w:val="single" w:sz="4" w:space="0" w:color="auto"/>
            </w:tcBorders>
            <w:vAlign w:val="center"/>
          </w:tcPr>
          <w:p w:rsidR="00565F38" w:rsidRPr="00565F38" w:rsidRDefault="00565F38" w:rsidP="00565F38">
            <w:pPr>
              <w:pStyle w:val="TableParagraph"/>
              <w:ind w:left="0"/>
              <w:jc w:val="center"/>
              <w:rPr>
                <w:rFonts w:ascii="Arial" w:hAnsi="Arial" w:cs="Arial"/>
                <w:sz w:val="18"/>
                <w:szCs w:val="18"/>
              </w:rPr>
            </w:pPr>
          </w:p>
        </w:tc>
      </w:tr>
      <w:tr w:rsidR="00565F38" w:rsidRPr="00565F38" w:rsidTr="00690956">
        <w:trPr>
          <w:trHeight w:val="170"/>
        </w:trPr>
        <w:tc>
          <w:tcPr>
            <w:tcW w:w="1843" w:type="dxa"/>
          </w:tcPr>
          <w:p w:rsidR="00565F38" w:rsidRPr="00565F38" w:rsidRDefault="00565F38" w:rsidP="00565F38">
            <w:pPr>
              <w:pStyle w:val="TableParagraph"/>
              <w:rPr>
                <w:rFonts w:ascii="Arial" w:hAnsi="Arial" w:cs="Arial"/>
                <w:sz w:val="18"/>
                <w:szCs w:val="18"/>
                <w:lang w:val="ru-RU"/>
              </w:rPr>
            </w:pPr>
            <w:r w:rsidRPr="00565F38">
              <w:rPr>
                <w:rFonts w:ascii="Arial" w:hAnsi="Arial" w:cs="Arial"/>
                <w:color w:val="231F20"/>
                <w:sz w:val="18"/>
                <w:szCs w:val="18"/>
                <w:lang w:val="ru-RU"/>
              </w:rPr>
              <w:t>БИОСЛИП БТ, кук.</w:t>
            </w:r>
          </w:p>
          <w:p w:rsidR="00565F38" w:rsidRPr="00565F38" w:rsidRDefault="00565F38" w:rsidP="00565F38">
            <w:pPr>
              <w:pStyle w:val="TableParagraph"/>
              <w:spacing w:before="9" w:line="249" w:lineRule="auto"/>
              <w:rPr>
                <w:rFonts w:ascii="Arial" w:hAnsi="Arial" w:cs="Arial"/>
                <w:sz w:val="18"/>
                <w:szCs w:val="18"/>
                <w:lang w:val="ru-RU"/>
              </w:rPr>
            </w:pPr>
            <w:r w:rsidRPr="00565F38">
              <w:rPr>
                <w:rFonts w:ascii="Arial" w:hAnsi="Arial" w:cs="Arial"/>
                <w:color w:val="231F20"/>
                <w:sz w:val="18"/>
                <w:szCs w:val="18"/>
                <w:lang w:val="ru-RU"/>
              </w:rPr>
              <w:t>(1 г даги токсин кри- сталлари)</w:t>
            </w:r>
          </w:p>
          <w:p w:rsidR="00565F38" w:rsidRPr="00565F38" w:rsidRDefault="00565F38" w:rsidP="00565F38">
            <w:pPr>
              <w:pStyle w:val="TableParagraph"/>
              <w:spacing w:before="2" w:line="249" w:lineRule="auto"/>
              <w:ind w:right="31"/>
              <w:rPr>
                <w:rFonts w:ascii="Arial" w:hAnsi="Arial" w:cs="Arial"/>
                <w:color w:val="231F20"/>
                <w:sz w:val="18"/>
                <w:szCs w:val="18"/>
                <w:lang w:val="uz-Cyrl-UZ"/>
              </w:rPr>
            </w:pPr>
            <w:r w:rsidRPr="00565F38">
              <w:rPr>
                <w:rFonts w:ascii="Arial" w:hAnsi="Arial" w:cs="Arial"/>
                <w:color w:val="231F20"/>
                <w:sz w:val="18"/>
                <w:szCs w:val="18"/>
              </w:rPr>
              <w:t>“Organic service” МЧЖ,</w:t>
            </w:r>
            <w:r w:rsidRPr="00565F38">
              <w:rPr>
                <w:rFonts w:ascii="Arial" w:hAnsi="Arial" w:cs="Arial"/>
                <w:color w:val="231F20"/>
                <w:sz w:val="18"/>
                <w:szCs w:val="18"/>
                <w:lang w:val="ru-RU"/>
              </w:rPr>
              <w:t xml:space="preserve"> </w:t>
            </w:r>
            <w:r w:rsidRPr="00565F38">
              <w:rPr>
                <w:rFonts w:ascii="Arial" w:hAnsi="Arial" w:cs="Arial"/>
                <w:color w:val="231F20"/>
                <w:sz w:val="18"/>
                <w:szCs w:val="18"/>
              </w:rPr>
              <w:t>Ўзбекистон,</w:t>
            </w:r>
          </w:p>
          <w:p w:rsidR="00565F38" w:rsidRPr="00565F38" w:rsidRDefault="00565F38" w:rsidP="00565F38">
            <w:pPr>
              <w:pStyle w:val="TableParagraph"/>
              <w:rPr>
                <w:rFonts w:ascii="Arial" w:hAnsi="Arial" w:cs="Arial"/>
                <w:color w:val="231F20"/>
                <w:sz w:val="18"/>
                <w:szCs w:val="18"/>
                <w:lang w:val="uz-Cyrl-UZ"/>
              </w:rPr>
            </w:pPr>
            <w:r w:rsidRPr="00565F38">
              <w:rPr>
                <w:rFonts w:ascii="Arial" w:hAnsi="Arial" w:cs="Arial"/>
                <w:color w:val="231F20"/>
                <w:sz w:val="18"/>
                <w:szCs w:val="18"/>
              </w:rPr>
              <w:t>3</w:t>
            </w:r>
            <w:r w:rsidRPr="00565F38">
              <w:rPr>
                <w:rFonts w:ascii="Arial" w:hAnsi="Arial" w:cs="Arial"/>
                <w:color w:val="231F20"/>
                <w:sz w:val="18"/>
                <w:szCs w:val="18"/>
                <w:lang w:val="uz-Cyrl-UZ"/>
              </w:rPr>
              <w:t>1</w:t>
            </w:r>
            <w:r w:rsidRPr="00565F38">
              <w:rPr>
                <w:rFonts w:ascii="Arial" w:hAnsi="Arial" w:cs="Arial"/>
                <w:color w:val="231F20"/>
                <w:sz w:val="18"/>
                <w:szCs w:val="18"/>
              </w:rPr>
              <w:t>.</w:t>
            </w:r>
            <w:r w:rsidRPr="00565F38">
              <w:rPr>
                <w:rFonts w:ascii="Arial" w:hAnsi="Arial" w:cs="Arial"/>
                <w:color w:val="231F20"/>
                <w:sz w:val="18"/>
                <w:szCs w:val="18"/>
                <w:lang w:val="uz-Cyrl-UZ"/>
              </w:rPr>
              <w:t>12</w:t>
            </w:r>
            <w:r w:rsidRPr="00565F38">
              <w:rPr>
                <w:rFonts w:ascii="Arial" w:hAnsi="Arial" w:cs="Arial"/>
                <w:color w:val="231F20"/>
                <w:sz w:val="18"/>
                <w:szCs w:val="18"/>
              </w:rPr>
              <w:t>.202</w:t>
            </w:r>
            <w:r w:rsidRPr="00565F38">
              <w:rPr>
                <w:rFonts w:ascii="Arial" w:hAnsi="Arial" w:cs="Arial"/>
                <w:color w:val="231F20"/>
                <w:sz w:val="18"/>
                <w:szCs w:val="18"/>
                <w:lang w:val="uz-Cyrl-UZ"/>
              </w:rPr>
              <w:t>4</w:t>
            </w:r>
          </w:p>
        </w:tc>
        <w:tc>
          <w:tcPr>
            <w:tcW w:w="850" w:type="dxa"/>
            <w:tcBorders>
              <w:top w:val="single" w:sz="4" w:space="0" w:color="auto"/>
              <w:bottom w:val="single" w:sz="4" w:space="0" w:color="auto"/>
            </w:tcBorders>
            <w:vAlign w:val="center"/>
          </w:tcPr>
          <w:p w:rsidR="00565F38" w:rsidRPr="00565F38" w:rsidRDefault="00565F38" w:rsidP="00565F38">
            <w:pPr>
              <w:pStyle w:val="TableParagraph"/>
              <w:jc w:val="center"/>
              <w:rPr>
                <w:rFonts w:ascii="Arial" w:hAnsi="Arial" w:cs="Arial"/>
                <w:color w:val="231F20"/>
                <w:sz w:val="18"/>
                <w:szCs w:val="18"/>
                <w:lang w:val="uz-Cyrl-UZ"/>
              </w:rPr>
            </w:pPr>
            <w:r w:rsidRPr="00565F38">
              <w:rPr>
                <w:rFonts w:ascii="Arial" w:hAnsi="Arial" w:cs="Arial"/>
                <w:color w:val="231F20"/>
                <w:sz w:val="18"/>
                <w:szCs w:val="18"/>
                <w:lang w:val="uz-Cyrl-UZ"/>
              </w:rPr>
              <w:t>1,0</w:t>
            </w:r>
          </w:p>
        </w:tc>
        <w:tc>
          <w:tcPr>
            <w:tcW w:w="1419" w:type="dxa"/>
            <w:tcBorders>
              <w:top w:val="single" w:sz="4" w:space="0" w:color="auto"/>
              <w:bottom w:val="single" w:sz="4" w:space="0" w:color="auto"/>
            </w:tcBorders>
            <w:vAlign w:val="center"/>
          </w:tcPr>
          <w:p w:rsidR="00565F38" w:rsidRPr="00565F38" w:rsidRDefault="00565F38" w:rsidP="00565F38">
            <w:pPr>
              <w:pStyle w:val="TableParagraph"/>
              <w:spacing w:line="249" w:lineRule="auto"/>
              <w:rPr>
                <w:rFonts w:ascii="Arial" w:hAnsi="Arial" w:cs="Arial"/>
                <w:color w:val="231F20"/>
                <w:sz w:val="18"/>
                <w:szCs w:val="18"/>
                <w:lang w:val="uz-Cyrl-UZ"/>
              </w:rPr>
            </w:pPr>
            <w:r w:rsidRPr="00565F38">
              <w:rPr>
                <w:rFonts w:ascii="Arial" w:hAnsi="Arial" w:cs="Arial"/>
                <w:color w:val="231F20"/>
                <w:sz w:val="18"/>
                <w:szCs w:val="18"/>
              </w:rPr>
              <w:t>Буғдой</w:t>
            </w:r>
            <w:r w:rsidRPr="00565F38">
              <w:rPr>
                <w:rFonts w:ascii="Arial" w:hAnsi="Arial" w:cs="Arial"/>
                <w:color w:val="231F20"/>
                <w:sz w:val="18"/>
                <w:szCs w:val="18"/>
                <w:lang w:val="uz-Cyrl-UZ"/>
              </w:rPr>
              <w:t xml:space="preserve"> </w:t>
            </w:r>
          </w:p>
        </w:tc>
        <w:tc>
          <w:tcPr>
            <w:tcW w:w="1275" w:type="dxa"/>
            <w:tcBorders>
              <w:top w:val="single" w:sz="4" w:space="0" w:color="auto"/>
              <w:bottom w:val="single" w:sz="4" w:space="0" w:color="auto"/>
            </w:tcBorders>
            <w:vAlign w:val="center"/>
          </w:tcPr>
          <w:p w:rsidR="00565F38" w:rsidRPr="00565F38" w:rsidRDefault="00565F38" w:rsidP="00565F38">
            <w:pPr>
              <w:pStyle w:val="TableParagraph"/>
              <w:spacing w:line="249" w:lineRule="auto"/>
              <w:rPr>
                <w:rFonts w:ascii="Arial" w:hAnsi="Arial" w:cs="Arial"/>
                <w:color w:val="231F20"/>
                <w:sz w:val="18"/>
                <w:szCs w:val="18"/>
              </w:rPr>
            </w:pPr>
            <w:r w:rsidRPr="00565F38">
              <w:rPr>
                <w:rFonts w:ascii="Arial" w:hAnsi="Arial" w:cs="Arial"/>
                <w:color w:val="231F20"/>
                <w:sz w:val="18"/>
                <w:szCs w:val="18"/>
              </w:rPr>
              <w:t>Трипс, хасва</w:t>
            </w:r>
          </w:p>
        </w:tc>
        <w:tc>
          <w:tcPr>
            <w:tcW w:w="1985" w:type="dxa"/>
            <w:tcBorders>
              <w:top w:val="single" w:sz="4" w:space="0" w:color="auto"/>
              <w:bottom w:val="single" w:sz="4" w:space="0" w:color="auto"/>
            </w:tcBorders>
          </w:tcPr>
          <w:p w:rsidR="00565F38" w:rsidRPr="00565F38" w:rsidRDefault="00565F38" w:rsidP="00565F38">
            <w:pPr>
              <w:pStyle w:val="TableParagraph"/>
              <w:spacing w:line="249" w:lineRule="auto"/>
              <w:ind w:right="268"/>
              <w:jc w:val="both"/>
              <w:rPr>
                <w:rFonts w:ascii="Arial" w:hAnsi="Arial" w:cs="Arial"/>
                <w:color w:val="231F20"/>
                <w:sz w:val="18"/>
                <w:szCs w:val="18"/>
                <w:lang w:val="ru-RU"/>
              </w:rPr>
            </w:pPr>
            <w:r w:rsidRPr="00565F38">
              <w:rPr>
                <w:rFonts w:ascii="Arial" w:hAnsi="Arial" w:cs="Arial"/>
                <w:color w:val="231F20"/>
                <w:sz w:val="18"/>
                <w:szCs w:val="18"/>
                <w:lang w:val="ru-RU"/>
              </w:rPr>
              <w:t>Ўсимликни ўсув даврида пуркалади</w:t>
            </w:r>
          </w:p>
        </w:tc>
        <w:tc>
          <w:tcPr>
            <w:tcW w:w="1134" w:type="dxa"/>
            <w:tcBorders>
              <w:top w:val="single" w:sz="4" w:space="0" w:color="auto"/>
              <w:bottom w:val="single" w:sz="4" w:space="0" w:color="auto"/>
            </w:tcBorders>
            <w:vAlign w:val="center"/>
          </w:tcPr>
          <w:p w:rsidR="00565F38" w:rsidRPr="00565F38" w:rsidRDefault="00565F38" w:rsidP="00565F38">
            <w:pPr>
              <w:pStyle w:val="TableParagraph"/>
              <w:ind w:left="7"/>
              <w:jc w:val="center"/>
              <w:rPr>
                <w:rFonts w:ascii="Arial" w:hAnsi="Arial" w:cs="Arial"/>
                <w:color w:val="231F20"/>
                <w:sz w:val="18"/>
                <w:szCs w:val="18"/>
              </w:rPr>
            </w:pPr>
          </w:p>
        </w:tc>
        <w:tc>
          <w:tcPr>
            <w:tcW w:w="1275" w:type="dxa"/>
            <w:tcBorders>
              <w:top w:val="single" w:sz="4" w:space="0" w:color="auto"/>
              <w:bottom w:val="single" w:sz="4" w:space="0" w:color="auto"/>
            </w:tcBorders>
            <w:vAlign w:val="center"/>
          </w:tcPr>
          <w:p w:rsidR="00565F38" w:rsidRPr="00565F38" w:rsidRDefault="00565F38" w:rsidP="00565F38">
            <w:pPr>
              <w:pStyle w:val="TableParagraph"/>
              <w:ind w:left="0"/>
              <w:jc w:val="center"/>
              <w:rPr>
                <w:rFonts w:ascii="Arial" w:hAnsi="Arial" w:cs="Arial"/>
                <w:sz w:val="18"/>
                <w:szCs w:val="18"/>
              </w:rPr>
            </w:pPr>
          </w:p>
        </w:tc>
      </w:tr>
      <w:tr w:rsidR="00565F38" w:rsidRPr="00565F38" w:rsidTr="00690956">
        <w:trPr>
          <w:trHeight w:val="170"/>
        </w:trPr>
        <w:tc>
          <w:tcPr>
            <w:tcW w:w="9781" w:type="dxa"/>
            <w:gridSpan w:val="7"/>
          </w:tcPr>
          <w:p w:rsidR="00565F38" w:rsidRPr="00565F38" w:rsidRDefault="00565F38" w:rsidP="00565F38">
            <w:pPr>
              <w:pStyle w:val="TableParagraph"/>
              <w:spacing w:before="61"/>
              <w:rPr>
                <w:rFonts w:ascii="Arial" w:hAnsi="Arial" w:cs="Arial"/>
                <w:b/>
                <w:sz w:val="18"/>
                <w:szCs w:val="18"/>
                <w:lang w:val="ru-RU"/>
              </w:rPr>
            </w:pPr>
            <w:r w:rsidRPr="00565F38">
              <w:rPr>
                <w:rFonts w:ascii="Arial" w:hAnsi="Arial" w:cs="Arial"/>
                <w:b/>
                <w:sz w:val="18"/>
                <w:szCs w:val="18"/>
              </w:rPr>
              <w:t>Bacillus</w:t>
            </w:r>
            <w:r w:rsidRPr="00565F38">
              <w:rPr>
                <w:rFonts w:ascii="Arial" w:hAnsi="Arial" w:cs="Arial"/>
                <w:b/>
                <w:sz w:val="18"/>
                <w:szCs w:val="18"/>
                <w:lang w:val="ru-RU"/>
              </w:rPr>
              <w:t xml:space="preserve"> </w:t>
            </w:r>
            <w:r w:rsidRPr="00565F38">
              <w:rPr>
                <w:rFonts w:ascii="Arial" w:hAnsi="Arial" w:cs="Arial"/>
                <w:b/>
                <w:sz w:val="18"/>
                <w:szCs w:val="18"/>
              </w:rPr>
              <w:t>thuringiensis</w:t>
            </w:r>
            <w:r w:rsidRPr="00565F38">
              <w:rPr>
                <w:rFonts w:ascii="Arial" w:hAnsi="Arial" w:cs="Arial"/>
                <w:b/>
                <w:sz w:val="18"/>
                <w:szCs w:val="18"/>
                <w:lang w:val="ru-RU"/>
              </w:rPr>
              <w:t xml:space="preserve"> </w:t>
            </w:r>
            <w:r w:rsidRPr="00565F38">
              <w:rPr>
                <w:rFonts w:ascii="Arial" w:hAnsi="Arial" w:cs="Arial"/>
                <w:b/>
                <w:sz w:val="18"/>
                <w:szCs w:val="18"/>
              </w:rPr>
              <w:t>SPP</w:t>
            </w:r>
            <w:r w:rsidRPr="00565F38">
              <w:rPr>
                <w:rFonts w:ascii="Arial" w:hAnsi="Arial" w:cs="Arial"/>
                <w:b/>
                <w:sz w:val="18"/>
                <w:szCs w:val="18"/>
                <w:lang w:val="ru-RU"/>
              </w:rPr>
              <w:t xml:space="preserve"> </w:t>
            </w:r>
            <w:r w:rsidRPr="00565F38">
              <w:rPr>
                <w:rFonts w:ascii="Arial" w:hAnsi="Arial" w:cs="Arial"/>
                <w:b/>
                <w:sz w:val="18"/>
                <w:szCs w:val="18"/>
              </w:rPr>
              <w:t>kurstaki</w:t>
            </w:r>
            <w:r w:rsidRPr="00565F38">
              <w:rPr>
                <w:rFonts w:ascii="Arial" w:hAnsi="Arial" w:cs="Arial"/>
                <w:b/>
                <w:sz w:val="18"/>
                <w:szCs w:val="18"/>
                <w:lang w:val="ru-RU"/>
              </w:rPr>
              <w:t xml:space="preserve"> (100 млрд/спора) спораларининг комплекси</w:t>
            </w:r>
          </w:p>
        </w:tc>
      </w:tr>
      <w:tr w:rsidR="00565F38" w:rsidRPr="00565F38" w:rsidTr="00690956">
        <w:trPr>
          <w:trHeight w:val="170"/>
        </w:trPr>
        <w:tc>
          <w:tcPr>
            <w:tcW w:w="1843" w:type="dxa"/>
          </w:tcPr>
          <w:p w:rsidR="00565F38" w:rsidRPr="00565F38" w:rsidRDefault="00565F38" w:rsidP="00565F38">
            <w:pPr>
              <w:pStyle w:val="TableParagraph"/>
              <w:spacing w:before="18" w:line="232" w:lineRule="auto"/>
              <w:ind w:right="40"/>
              <w:rPr>
                <w:rFonts w:ascii="Arial" w:hAnsi="Arial" w:cs="Arial"/>
                <w:sz w:val="18"/>
                <w:szCs w:val="18"/>
                <w:lang w:val="ru-RU"/>
              </w:rPr>
            </w:pPr>
            <w:r w:rsidRPr="00565F38">
              <w:rPr>
                <w:rFonts w:ascii="Arial" w:hAnsi="Arial" w:cs="Arial"/>
                <w:sz w:val="18"/>
                <w:szCs w:val="18"/>
                <w:lang w:val="ru-RU"/>
              </w:rPr>
              <w:t>БЕТА ПРО, кук. БАСФ,</w:t>
            </w:r>
          </w:p>
          <w:p w:rsidR="00565F38" w:rsidRPr="00565F38" w:rsidRDefault="00565F38" w:rsidP="00565F38">
            <w:pPr>
              <w:pStyle w:val="TableParagraph"/>
              <w:spacing w:before="2" w:line="200" w:lineRule="exact"/>
              <w:ind w:right="40"/>
              <w:rPr>
                <w:rFonts w:ascii="Arial" w:hAnsi="Arial" w:cs="Arial"/>
                <w:sz w:val="18"/>
                <w:szCs w:val="18"/>
                <w:lang w:val="ru-RU"/>
              </w:rPr>
            </w:pPr>
            <w:r w:rsidRPr="00565F38">
              <w:rPr>
                <w:rFonts w:ascii="Arial" w:hAnsi="Arial" w:cs="Arial"/>
                <w:sz w:val="18"/>
                <w:szCs w:val="18"/>
                <w:lang w:val="ru-RU"/>
              </w:rPr>
              <w:t>Германия, 31.12.2025</w:t>
            </w:r>
          </w:p>
        </w:tc>
        <w:tc>
          <w:tcPr>
            <w:tcW w:w="850" w:type="dxa"/>
            <w:vAlign w:val="center"/>
          </w:tcPr>
          <w:p w:rsidR="00565F38" w:rsidRPr="00565F38" w:rsidRDefault="00565F38" w:rsidP="00565F38">
            <w:pPr>
              <w:pStyle w:val="TableParagraph"/>
              <w:spacing w:before="13"/>
              <w:ind w:left="78" w:right="34"/>
              <w:jc w:val="center"/>
              <w:rPr>
                <w:rFonts w:ascii="Arial" w:hAnsi="Arial" w:cs="Arial"/>
                <w:sz w:val="18"/>
                <w:szCs w:val="18"/>
              </w:rPr>
            </w:pPr>
            <w:r w:rsidRPr="00565F38">
              <w:rPr>
                <w:rFonts w:ascii="Arial" w:hAnsi="Arial" w:cs="Arial"/>
                <w:sz w:val="18"/>
                <w:szCs w:val="18"/>
              </w:rPr>
              <w:t>0,32</w:t>
            </w:r>
          </w:p>
        </w:tc>
        <w:tc>
          <w:tcPr>
            <w:tcW w:w="1419" w:type="dxa"/>
            <w:vAlign w:val="center"/>
          </w:tcPr>
          <w:p w:rsidR="00565F38" w:rsidRPr="00565F38" w:rsidRDefault="00565F38" w:rsidP="00565F38">
            <w:pPr>
              <w:pStyle w:val="TableParagraph"/>
              <w:spacing w:before="13"/>
              <w:ind w:left="91"/>
              <w:rPr>
                <w:rFonts w:ascii="Arial" w:hAnsi="Arial" w:cs="Arial"/>
                <w:sz w:val="18"/>
                <w:szCs w:val="18"/>
              </w:rPr>
            </w:pPr>
            <w:r w:rsidRPr="00565F38">
              <w:rPr>
                <w:rFonts w:ascii="Arial" w:hAnsi="Arial" w:cs="Arial"/>
                <w:sz w:val="18"/>
                <w:szCs w:val="18"/>
              </w:rPr>
              <w:t>Ғўза</w:t>
            </w:r>
          </w:p>
        </w:tc>
        <w:tc>
          <w:tcPr>
            <w:tcW w:w="1275" w:type="dxa"/>
            <w:vAlign w:val="center"/>
          </w:tcPr>
          <w:p w:rsidR="00565F38" w:rsidRPr="00565F38" w:rsidRDefault="00565F38" w:rsidP="00565F38">
            <w:pPr>
              <w:pStyle w:val="TableParagraph"/>
              <w:spacing w:before="13"/>
              <w:ind w:left="57"/>
              <w:rPr>
                <w:rFonts w:ascii="Arial" w:hAnsi="Arial" w:cs="Arial"/>
                <w:sz w:val="18"/>
                <w:szCs w:val="18"/>
              </w:rPr>
            </w:pPr>
            <w:r w:rsidRPr="00565F38">
              <w:rPr>
                <w:rFonts w:ascii="Arial" w:hAnsi="Arial" w:cs="Arial"/>
                <w:sz w:val="18"/>
                <w:szCs w:val="18"/>
              </w:rPr>
              <w:t>Ғўза тунлами</w:t>
            </w:r>
          </w:p>
        </w:tc>
        <w:tc>
          <w:tcPr>
            <w:tcW w:w="1985" w:type="dxa"/>
          </w:tcPr>
          <w:p w:rsidR="00565F38" w:rsidRPr="00565F38" w:rsidRDefault="00565F38" w:rsidP="00565F38">
            <w:pPr>
              <w:pStyle w:val="TableParagraph"/>
              <w:spacing w:before="22" w:line="200" w:lineRule="exact"/>
              <w:ind w:left="57" w:right="1"/>
              <w:rPr>
                <w:rFonts w:ascii="Arial" w:hAnsi="Arial" w:cs="Arial"/>
                <w:sz w:val="18"/>
                <w:szCs w:val="18"/>
              </w:rPr>
            </w:pPr>
            <w:r w:rsidRPr="00565F38">
              <w:rPr>
                <w:rFonts w:ascii="Arial" w:hAnsi="Arial" w:cs="Arial"/>
                <w:sz w:val="18"/>
                <w:szCs w:val="18"/>
              </w:rPr>
              <w:t>Ўсимликни ўсув дав- рида, 1–3 ёшдаги қуртларга қарши 2 марта пуркалади</w:t>
            </w:r>
          </w:p>
        </w:tc>
        <w:tc>
          <w:tcPr>
            <w:tcW w:w="1134" w:type="dxa"/>
            <w:vAlign w:val="center"/>
          </w:tcPr>
          <w:p w:rsidR="00565F38" w:rsidRPr="00565F38" w:rsidRDefault="00565F38" w:rsidP="00565F38">
            <w:pPr>
              <w:pStyle w:val="TableParagraph"/>
              <w:spacing w:before="13"/>
              <w:ind w:left="11"/>
              <w:jc w:val="center"/>
              <w:rPr>
                <w:rFonts w:ascii="Arial" w:hAnsi="Arial" w:cs="Arial"/>
                <w:sz w:val="18"/>
                <w:szCs w:val="18"/>
              </w:rPr>
            </w:pPr>
            <w:r w:rsidRPr="00565F38">
              <w:rPr>
                <w:rFonts w:ascii="Arial" w:hAnsi="Arial" w:cs="Arial"/>
                <w:sz w:val="18"/>
                <w:szCs w:val="18"/>
              </w:rPr>
              <w:t>–</w:t>
            </w:r>
          </w:p>
        </w:tc>
        <w:tc>
          <w:tcPr>
            <w:tcW w:w="1275" w:type="dxa"/>
            <w:vAlign w:val="center"/>
          </w:tcPr>
          <w:p w:rsidR="00565F38" w:rsidRPr="00565F38" w:rsidRDefault="00565F38" w:rsidP="00565F38">
            <w:pPr>
              <w:pStyle w:val="TableParagraph"/>
              <w:ind w:left="0"/>
              <w:jc w:val="center"/>
              <w:rPr>
                <w:rFonts w:ascii="Arial" w:hAnsi="Arial" w:cs="Arial"/>
                <w:sz w:val="18"/>
                <w:szCs w:val="18"/>
              </w:rPr>
            </w:pPr>
          </w:p>
        </w:tc>
      </w:tr>
      <w:tr w:rsidR="00565F38" w:rsidRPr="004342E2" w:rsidTr="00690956">
        <w:trPr>
          <w:trHeight w:val="170"/>
        </w:trPr>
        <w:tc>
          <w:tcPr>
            <w:tcW w:w="9781" w:type="dxa"/>
            <w:gridSpan w:val="7"/>
          </w:tcPr>
          <w:p w:rsidR="00565F38" w:rsidRPr="00565F38" w:rsidRDefault="00565F38" w:rsidP="00565F38">
            <w:pPr>
              <w:pStyle w:val="TableParagraph"/>
              <w:ind w:left="0"/>
              <w:rPr>
                <w:rFonts w:ascii="Arial" w:hAnsi="Arial" w:cs="Arial"/>
                <w:sz w:val="18"/>
                <w:szCs w:val="18"/>
              </w:rPr>
            </w:pPr>
            <w:r w:rsidRPr="00565F38">
              <w:rPr>
                <w:rFonts w:ascii="Arial" w:hAnsi="Arial" w:cs="Arial"/>
                <w:b/>
                <w:i/>
                <w:color w:val="231F20"/>
                <w:sz w:val="18"/>
                <w:szCs w:val="18"/>
              </w:rPr>
              <w:t>Bacillus thuringiensis var.Kurstaki, БА–</w:t>
            </w:r>
            <w:r w:rsidRPr="00565F38">
              <w:rPr>
                <w:rFonts w:ascii="Arial" w:hAnsi="Arial" w:cs="Arial"/>
                <w:b/>
                <w:i/>
                <w:color w:val="231F20"/>
                <w:sz w:val="18"/>
                <w:szCs w:val="18"/>
                <w:lang w:val="uz-Cyrl-UZ"/>
              </w:rPr>
              <w:t>2</w:t>
            </w:r>
            <w:r w:rsidRPr="00565F38">
              <w:rPr>
                <w:rFonts w:ascii="Arial" w:hAnsi="Arial" w:cs="Arial"/>
                <w:b/>
                <w:i/>
                <w:color w:val="231F20"/>
                <w:sz w:val="18"/>
                <w:szCs w:val="18"/>
              </w:rPr>
              <w:t>000 ЕА/мл</w:t>
            </w:r>
          </w:p>
        </w:tc>
      </w:tr>
      <w:tr w:rsidR="00565F38" w:rsidRPr="00565F38" w:rsidTr="00690956">
        <w:trPr>
          <w:trHeight w:val="170"/>
        </w:trPr>
        <w:tc>
          <w:tcPr>
            <w:tcW w:w="1843" w:type="dxa"/>
            <w:vMerge w:val="restart"/>
          </w:tcPr>
          <w:p w:rsidR="00565F38" w:rsidRPr="00565F38" w:rsidRDefault="00565F38" w:rsidP="00565F38">
            <w:pPr>
              <w:pStyle w:val="TableParagraph"/>
              <w:rPr>
                <w:rFonts w:ascii="Arial" w:hAnsi="Arial" w:cs="Arial"/>
                <w:color w:val="231F20"/>
                <w:sz w:val="18"/>
                <w:szCs w:val="18"/>
                <w:lang w:val="uz-Cyrl-UZ"/>
              </w:rPr>
            </w:pPr>
            <w:r w:rsidRPr="00565F38">
              <w:rPr>
                <w:rFonts w:ascii="Arial" w:hAnsi="Arial" w:cs="Arial"/>
                <w:color w:val="231F20"/>
                <w:sz w:val="18"/>
                <w:szCs w:val="18"/>
                <w:lang w:val="uz-Cyrl-UZ"/>
              </w:rPr>
              <w:t>БИОЛЕП (ЛЕПИДОЦИД), кук.</w:t>
            </w:r>
          </w:p>
          <w:p w:rsidR="00565F38" w:rsidRPr="00565F38" w:rsidRDefault="00565F38" w:rsidP="00565F38">
            <w:pPr>
              <w:pStyle w:val="TableParagraph"/>
              <w:rPr>
                <w:rFonts w:ascii="Arial" w:hAnsi="Arial" w:cs="Arial"/>
                <w:color w:val="231F20"/>
                <w:sz w:val="18"/>
                <w:szCs w:val="18"/>
                <w:lang w:val="uz-Cyrl-UZ"/>
              </w:rPr>
            </w:pPr>
            <w:r w:rsidRPr="00565F38">
              <w:rPr>
                <w:rFonts w:ascii="Arial" w:hAnsi="Arial" w:cs="Arial"/>
                <w:color w:val="231F20"/>
                <w:sz w:val="18"/>
                <w:szCs w:val="18"/>
                <w:lang w:val="uz-Cyrl-UZ"/>
              </w:rPr>
              <w:t>“</w:t>
            </w:r>
            <w:r w:rsidRPr="00565F38">
              <w:rPr>
                <w:rFonts w:ascii="Arial" w:hAnsi="Arial" w:cs="Arial"/>
                <w:color w:val="231F20"/>
                <w:sz w:val="18"/>
                <w:szCs w:val="18"/>
              </w:rPr>
              <w:t>Asiabioprom</w:t>
            </w:r>
            <w:r w:rsidRPr="00565F38">
              <w:rPr>
                <w:rFonts w:ascii="Arial" w:hAnsi="Arial" w:cs="Arial"/>
                <w:color w:val="231F20"/>
                <w:sz w:val="18"/>
                <w:szCs w:val="18"/>
                <w:lang w:val="uz-Cyrl-UZ"/>
              </w:rPr>
              <w:t>”, МЧЖ, Ўзбекистон,</w:t>
            </w:r>
          </w:p>
          <w:p w:rsidR="00565F38" w:rsidRPr="00565F38" w:rsidRDefault="00565F38" w:rsidP="00565F38">
            <w:pPr>
              <w:pStyle w:val="TableParagraph"/>
              <w:rPr>
                <w:rFonts w:ascii="Arial" w:hAnsi="Arial" w:cs="Arial"/>
                <w:color w:val="231F20"/>
                <w:sz w:val="18"/>
                <w:szCs w:val="18"/>
                <w:lang w:val="uz-Cyrl-UZ"/>
              </w:rPr>
            </w:pPr>
            <w:r w:rsidRPr="00565F38">
              <w:rPr>
                <w:rFonts w:ascii="Arial" w:hAnsi="Arial" w:cs="Arial"/>
                <w:color w:val="231F20"/>
                <w:sz w:val="18"/>
                <w:szCs w:val="18"/>
                <w:lang w:val="uz-Cyrl-UZ"/>
              </w:rPr>
              <w:t>31.12.2023</w:t>
            </w:r>
          </w:p>
        </w:tc>
        <w:tc>
          <w:tcPr>
            <w:tcW w:w="850" w:type="dxa"/>
            <w:tcBorders>
              <w:bottom w:val="single" w:sz="4" w:space="0" w:color="auto"/>
            </w:tcBorders>
            <w:vAlign w:val="center"/>
          </w:tcPr>
          <w:p w:rsidR="00565F38" w:rsidRPr="00565F38" w:rsidRDefault="00565F38" w:rsidP="00565F38">
            <w:pPr>
              <w:pStyle w:val="TableParagraph"/>
              <w:jc w:val="center"/>
              <w:rPr>
                <w:rFonts w:ascii="Arial" w:hAnsi="Arial" w:cs="Arial"/>
                <w:color w:val="231F20"/>
                <w:sz w:val="18"/>
                <w:szCs w:val="18"/>
                <w:lang w:val="uz-Cyrl-UZ"/>
              </w:rPr>
            </w:pPr>
            <w:r w:rsidRPr="00565F38">
              <w:rPr>
                <w:rFonts w:ascii="Arial" w:hAnsi="Arial" w:cs="Arial"/>
                <w:color w:val="231F20"/>
                <w:sz w:val="18"/>
                <w:szCs w:val="18"/>
                <w:lang w:val="uz-Cyrl-UZ"/>
              </w:rPr>
              <w:t>5,0</w:t>
            </w:r>
          </w:p>
        </w:tc>
        <w:tc>
          <w:tcPr>
            <w:tcW w:w="1419" w:type="dxa"/>
            <w:tcBorders>
              <w:bottom w:val="single" w:sz="4" w:space="0" w:color="auto"/>
            </w:tcBorders>
            <w:vAlign w:val="center"/>
          </w:tcPr>
          <w:p w:rsidR="00565F38" w:rsidRPr="00565F38" w:rsidRDefault="00565F38" w:rsidP="00565F38">
            <w:pPr>
              <w:pStyle w:val="TableParagraph"/>
              <w:rPr>
                <w:rFonts w:ascii="Arial" w:hAnsi="Arial" w:cs="Arial"/>
                <w:color w:val="231F20"/>
                <w:sz w:val="18"/>
                <w:szCs w:val="18"/>
                <w:lang w:val="uz-Cyrl-UZ"/>
              </w:rPr>
            </w:pPr>
            <w:r w:rsidRPr="00565F38">
              <w:rPr>
                <w:rFonts w:ascii="Arial" w:hAnsi="Arial" w:cs="Arial"/>
                <w:color w:val="231F20"/>
                <w:sz w:val="18"/>
                <w:szCs w:val="18"/>
                <w:lang w:val="uz-Cyrl-UZ"/>
              </w:rPr>
              <w:t xml:space="preserve">Олма </w:t>
            </w:r>
          </w:p>
        </w:tc>
        <w:tc>
          <w:tcPr>
            <w:tcW w:w="1275" w:type="dxa"/>
            <w:tcBorders>
              <w:bottom w:val="single" w:sz="4" w:space="0" w:color="auto"/>
            </w:tcBorders>
            <w:vAlign w:val="center"/>
          </w:tcPr>
          <w:p w:rsidR="00565F38" w:rsidRPr="00565F38" w:rsidRDefault="00565F38" w:rsidP="00565F38">
            <w:pPr>
              <w:pStyle w:val="TableParagraph"/>
              <w:spacing w:line="249" w:lineRule="auto"/>
              <w:rPr>
                <w:rFonts w:ascii="Arial" w:hAnsi="Arial" w:cs="Arial"/>
                <w:color w:val="231F20"/>
                <w:sz w:val="18"/>
                <w:szCs w:val="18"/>
                <w:lang w:val="uz-Cyrl-UZ"/>
              </w:rPr>
            </w:pPr>
            <w:r w:rsidRPr="00565F38">
              <w:rPr>
                <w:rFonts w:ascii="Arial" w:hAnsi="Arial" w:cs="Arial"/>
                <w:color w:val="231F20"/>
                <w:sz w:val="18"/>
                <w:szCs w:val="18"/>
                <w:lang w:val="uz-Cyrl-UZ"/>
              </w:rPr>
              <w:t>Олма мевахўри</w:t>
            </w:r>
          </w:p>
        </w:tc>
        <w:tc>
          <w:tcPr>
            <w:tcW w:w="1985" w:type="dxa"/>
            <w:tcBorders>
              <w:bottom w:val="single" w:sz="4" w:space="0" w:color="auto"/>
            </w:tcBorders>
          </w:tcPr>
          <w:p w:rsidR="00565F38" w:rsidRPr="00565F38" w:rsidRDefault="00565F38" w:rsidP="00565F38">
            <w:pPr>
              <w:rPr>
                <w:rFonts w:ascii="Arial" w:hAnsi="Arial" w:cs="Arial"/>
                <w:sz w:val="18"/>
                <w:szCs w:val="18"/>
              </w:rPr>
            </w:pPr>
            <w:r w:rsidRPr="00565F38">
              <w:rPr>
                <w:rFonts w:ascii="Arial" w:hAnsi="Arial" w:cs="Arial"/>
                <w:color w:val="231F20"/>
                <w:sz w:val="18"/>
                <w:szCs w:val="18"/>
              </w:rPr>
              <w:t>Ўсимликни ўсув даврида пуркалади</w:t>
            </w:r>
          </w:p>
        </w:tc>
        <w:tc>
          <w:tcPr>
            <w:tcW w:w="1134" w:type="dxa"/>
            <w:tcBorders>
              <w:bottom w:val="single" w:sz="4" w:space="0" w:color="auto"/>
            </w:tcBorders>
            <w:vAlign w:val="center"/>
          </w:tcPr>
          <w:p w:rsidR="00565F38" w:rsidRPr="00565F38" w:rsidRDefault="00565F38" w:rsidP="00565F38">
            <w:pPr>
              <w:pStyle w:val="TableParagraph"/>
              <w:jc w:val="center"/>
              <w:rPr>
                <w:rFonts w:ascii="Arial" w:hAnsi="Arial" w:cs="Arial"/>
                <w:color w:val="231F20"/>
                <w:sz w:val="18"/>
                <w:szCs w:val="18"/>
                <w:lang w:val="uz-Cyrl-UZ"/>
              </w:rPr>
            </w:pPr>
          </w:p>
          <w:p w:rsidR="00565F38" w:rsidRPr="00565F38" w:rsidRDefault="00565F38" w:rsidP="00565F38">
            <w:pPr>
              <w:pStyle w:val="TableParagraph"/>
              <w:jc w:val="center"/>
              <w:rPr>
                <w:rFonts w:ascii="Arial" w:hAnsi="Arial" w:cs="Arial"/>
                <w:color w:val="231F20"/>
                <w:sz w:val="18"/>
                <w:szCs w:val="18"/>
                <w:lang w:val="uz-Cyrl-UZ"/>
              </w:rPr>
            </w:pPr>
          </w:p>
        </w:tc>
        <w:tc>
          <w:tcPr>
            <w:tcW w:w="1275" w:type="dxa"/>
            <w:tcBorders>
              <w:bottom w:val="single" w:sz="4" w:space="0" w:color="auto"/>
            </w:tcBorders>
            <w:vAlign w:val="center"/>
          </w:tcPr>
          <w:p w:rsidR="00565F38" w:rsidRPr="00565F38" w:rsidRDefault="00565F38" w:rsidP="00565F38">
            <w:pPr>
              <w:pStyle w:val="TableParagraph"/>
              <w:ind w:left="0"/>
              <w:jc w:val="center"/>
              <w:rPr>
                <w:rFonts w:ascii="Arial" w:hAnsi="Arial" w:cs="Arial"/>
                <w:sz w:val="18"/>
                <w:szCs w:val="18"/>
              </w:rPr>
            </w:pPr>
          </w:p>
        </w:tc>
      </w:tr>
      <w:tr w:rsidR="00565F38" w:rsidRPr="00565F38" w:rsidTr="00690956">
        <w:trPr>
          <w:trHeight w:val="170"/>
        </w:trPr>
        <w:tc>
          <w:tcPr>
            <w:tcW w:w="1843" w:type="dxa"/>
            <w:vMerge/>
          </w:tcPr>
          <w:p w:rsidR="00565F38" w:rsidRPr="00565F38" w:rsidRDefault="00565F38" w:rsidP="00565F38">
            <w:pPr>
              <w:pStyle w:val="TableParagraph"/>
              <w:rPr>
                <w:rFonts w:ascii="Arial" w:hAnsi="Arial" w:cs="Arial"/>
                <w:color w:val="231F20"/>
                <w:sz w:val="18"/>
                <w:szCs w:val="18"/>
                <w:lang w:val="uz-Cyrl-UZ"/>
              </w:rPr>
            </w:pPr>
          </w:p>
        </w:tc>
        <w:tc>
          <w:tcPr>
            <w:tcW w:w="850" w:type="dxa"/>
            <w:tcBorders>
              <w:top w:val="single" w:sz="4" w:space="0" w:color="auto"/>
              <w:bottom w:val="single" w:sz="4" w:space="0" w:color="auto"/>
            </w:tcBorders>
            <w:vAlign w:val="center"/>
          </w:tcPr>
          <w:p w:rsidR="00565F38" w:rsidRPr="00565F38" w:rsidRDefault="00565F38" w:rsidP="00565F38">
            <w:pPr>
              <w:pStyle w:val="TableParagraph"/>
              <w:jc w:val="center"/>
              <w:rPr>
                <w:rFonts w:ascii="Arial" w:hAnsi="Arial" w:cs="Arial"/>
                <w:color w:val="231F20"/>
                <w:sz w:val="18"/>
                <w:szCs w:val="18"/>
                <w:lang w:val="uz-Cyrl-UZ"/>
              </w:rPr>
            </w:pPr>
            <w:r w:rsidRPr="00565F38">
              <w:rPr>
                <w:rFonts w:ascii="Arial" w:hAnsi="Arial" w:cs="Arial"/>
                <w:color w:val="231F20"/>
                <w:sz w:val="18"/>
                <w:szCs w:val="18"/>
                <w:lang w:val="uz-Cyrl-UZ"/>
              </w:rPr>
              <w:t>5,0</w:t>
            </w:r>
          </w:p>
        </w:tc>
        <w:tc>
          <w:tcPr>
            <w:tcW w:w="1419" w:type="dxa"/>
            <w:tcBorders>
              <w:top w:val="single" w:sz="4" w:space="0" w:color="auto"/>
              <w:bottom w:val="single" w:sz="4" w:space="0" w:color="auto"/>
            </w:tcBorders>
            <w:vAlign w:val="center"/>
          </w:tcPr>
          <w:p w:rsidR="00565F38" w:rsidRPr="00565F38" w:rsidRDefault="00565F38" w:rsidP="00565F38">
            <w:pPr>
              <w:pStyle w:val="TableParagraph"/>
              <w:rPr>
                <w:rFonts w:ascii="Arial" w:hAnsi="Arial" w:cs="Arial"/>
                <w:color w:val="231F20"/>
                <w:sz w:val="18"/>
                <w:szCs w:val="18"/>
                <w:lang w:val="uz-Cyrl-UZ"/>
              </w:rPr>
            </w:pPr>
            <w:r w:rsidRPr="00565F38">
              <w:rPr>
                <w:rFonts w:ascii="Arial" w:hAnsi="Arial" w:cs="Arial"/>
                <w:color w:val="231F20"/>
                <w:sz w:val="18"/>
                <w:szCs w:val="18"/>
                <w:lang w:val="uz-Cyrl-UZ"/>
              </w:rPr>
              <w:t xml:space="preserve">Ток </w:t>
            </w:r>
          </w:p>
        </w:tc>
        <w:tc>
          <w:tcPr>
            <w:tcW w:w="1275" w:type="dxa"/>
            <w:tcBorders>
              <w:top w:val="single" w:sz="4" w:space="0" w:color="auto"/>
              <w:bottom w:val="single" w:sz="4" w:space="0" w:color="auto"/>
            </w:tcBorders>
            <w:vAlign w:val="center"/>
          </w:tcPr>
          <w:p w:rsidR="00565F38" w:rsidRPr="00565F38" w:rsidRDefault="00565F38" w:rsidP="00565F38">
            <w:pPr>
              <w:pStyle w:val="TableParagraph"/>
              <w:spacing w:line="249" w:lineRule="auto"/>
              <w:rPr>
                <w:rFonts w:ascii="Arial" w:hAnsi="Arial" w:cs="Arial"/>
                <w:color w:val="231F20"/>
                <w:sz w:val="18"/>
                <w:szCs w:val="18"/>
                <w:lang w:val="uz-Cyrl-UZ"/>
              </w:rPr>
            </w:pPr>
            <w:r w:rsidRPr="00565F38">
              <w:rPr>
                <w:rFonts w:ascii="Arial" w:hAnsi="Arial" w:cs="Arial"/>
                <w:color w:val="231F20"/>
                <w:sz w:val="18"/>
                <w:szCs w:val="18"/>
                <w:lang w:val="uz-Cyrl-UZ"/>
              </w:rPr>
              <w:t>Шингил баргўрари</w:t>
            </w:r>
          </w:p>
        </w:tc>
        <w:tc>
          <w:tcPr>
            <w:tcW w:w="1985" w:type="dxa"/>
            <w:tcBorders>
              <w:top w:val="single" w:sz="4" w:space="0" w:color="auto"/>
              <w:bottom w:val="single" w:sz="4" w:space="0" w:color="auto"/>
            </w:tcBorders>
          </w:tcPr>
          <w:p w:rsidR="00565F38" w:rsidRPr="00565F38" w:rsidRDefault="00565F38" w:rsidP="00565F38">
            <w:pPr>
              <w:rPr>
                <w:rFonts w:ascii="Arial" w:hAnsi="Arial" w:cs="Arial"/>
                <w:sz w:val="18"/>
                <w:szCs w:val="18"/>
                <w:lang w:val="ru-RU"/>
              </w:rPr>
            </w:pPr>
            <w:r w:rsidRPr="00565F38">
              <w:rPr>
                <w:rFonts w:ascii="Arial" w:hAnsi="Arial" w:cs="Arial"/>
                <w:color w:val="231F20"/>
                <w:sz w:val="18"/>
                <w:szCs w:val="18"/>
                <w:lang w:val="ru-RU"/>
              </w:rPr>
              <w:t>Ўсимликни ўсув даврида пуркалади</w:t>
            </w:r>
          </w:p>
        </w:tc>
        <w:tc>
          <w:tcPr>
            <w:tcW w:w="1134" w:type="dxa"/>
            <w:tcBorders>
              <w:top w:val="single" w:sz="4" w:space="0" w:color="auto"/>
              <w:bottom w:val="single" w:sz="4" w:space="0" w:color="auto"/>
            </w:tcBorders>
            <w:vAlign w:val="center"/>
          </w:tcPr>
          <w:p w:rsidR="00565F38" w:rsidRPr="00565F38" w:rsidRDefault="00565F38" w:rsidP="00565F38">
            <w:pPr>
              <w:pStyle w:val="TableParagraph"/>
              <w:jc w:val="center"/>
              <w:rPr>
                <w:rFonts w:ascii="Arial" w:hAnsi="Arial" w:cs="Arial"/>
                <w:color w:val="231F20"/>
                <w:sz w:val="18"/>
                <w:szCs w:val="18"/>
                <w:lang w:val="uz-Cyrl-UZ"/>
              </w:rPr>
            </w:pPr>
          </w:p>
        </w:tc>
        <w:tc>
          <w:tcPr>
            <w:tcW w:w="1275" w:type="dxa"/>
            <w:tcBorders>
              <w:top w:val="single" w:sz="4" w:space="0" w:color="auto"/>
              <w:bottom w:val="single" w:sz="4" w:space="0" w:color="auto"/>
            </w:tcBorders>
            <w:vAlign w:val="center"/>
          </w:tcPr>
          <w:p w:rsidR="00565F38" w:rsidRPr="00565F38" w:rsidRDefault="00565F38" w:rsidP="00565F38">
            <w:pPr>
              <w:pStyle w:val="TableParagraph"/>
              <w:ind w:left="0"/>
              <w:jc w:val="center"/>
              <w:rPr>
                <w:rFonts w:ascii="Arial" w:hAnsi="Arial" w:cs="Arial"/>
                <w:sz w:val="18"/>
                <w:szCs w:val="18"/>
                <w:lang w:val="ru-RU"/>
              </w:rPr>
            </w:pPr>
          </w:p>
        </w:tc>
      </w:tr>
      <w:tr w:rsidR="00565F38" w:rsidRPr="00565F38" w:rsidTr="00690956">
        <w:trPr>
          <w:trHeight w:val="170"/>
        </w:trPr>
        <w:tc>
          <w:tcPr>
            <w:tcW w:w="1843" w:type="dxa"/>
            <w:vMerge/>
          </w:tcPr>
          <w:p w:rsidR="00565F38" w:rsidRPr="00565F38" w:rsidRDefault="00565F38" w:rsidP="00565F38">
            <w:pPr>
              <w:pStyle w:val="TableParagraph"/>
              <w:rPr>
                <w:rFonts w:ascii="Arial" w:hAnsi="Arial" w:cs="Arial"/>
                <w:color w:val="231F20"/>
                <w:sz w:val="18"/>
                <w:szCs w:val="18"/>
                <w:lang w:val="uz-Cyrl-UZ"/>
              </w:rPr>
            </w:pPr>
          </w:p>
        </w:tc>
        <w:tc>
          <w:tcPr>
            <w:tcW w:w="850" w:type="dxa"/>
            <w:tcBorders>
              <w:top w:val="single" w:sz="4" w:space="0" w:color="auto"/>
              <w:bottom w:val="single" w:sz="4" w:space="0" w:color="auto"/>
            </w:tcBorders>
            <w:vAlign w:val="center"/>
          </w:tcPr>
          <w:p w:rsidR="00565F38" w:rsidRPr="00565F38" w:rsidRDefault="00565F38" w:rsidP="00565F38">
            <w:pPr>
              <w:pStyle w:val="TableParagraph"/>
              <w:jc w:val="center"/>
              <w:rPr>
                <w:rFonts w:ascii="Arial" w:hAnsi="Arial" w:cs="Arial"/>
                <w:color w:val="231F20"/>
                <w:sz w:val="18"/>
                <w:szCs w:val="18"/>
                <w:lang w:val="uz-Cyrl-UZ"/>
              </w:rPr>
            </w:pPr>
            <w:r w:rsidRPr="00565F38">
              <w:rPr>
                <w:rFonts w:ascii="Arial" w:hAnsi="Arial" w:cs="Arial"/>
                <w:color w:val="231F20"/>
                <w:sz w:val="18"/>
                <w:szCs w:val="18"/>
                <w:lang w:val="uz-Cyrl-UZ"/>
              </w:rPr>
              <w:t>3,0</w:t>
            </w:r>
          </w:p>
        </w:tc>
        <w:tc>
          <w:tcPr>
            <w:tcW w:w="1419" w:type="dxa"/>
            <w:tcBorders>
              <w:top w:val="single" w:sz="4" w:space="0" w:color="auto"/>
              <w:bottom w:val="single" w:sz="4" w:space="0" w:color="auto"/>
            </w:tcBorders>
            <w:vAlign w:val="center"/>
          </w:tcPr>
          <w:p w:rsidR="00565F38" w:rsidRPr="00565F38" w:rsidRDefault="00565F38" w:rsidP="00565F38">
            <w:pPr>
              <w:pStyle w:val="TableParagraph"/>
              <w:rPr>
                <w:rFonts w:ascii="Arial" w:hAnsi="Arial" w:cs="Arial"/>
                <w:color w:val="231F20"/>
                <w:sz w:val="18"/>
                <w:szCs w:val="18"/>
                <w:lang w:val="uz-Cyrl-UZ"/>
              </w:rPr>
            </w:pPr>
            <w:r w:rsidRPr="00565F38">
              <w:rPr>
                <w:rFonts w:ascii="Arial" w:hAnsi="Arial" w:cs="Arial"/>
                <w:color w:val="231F20"/>
                <w:sz w:val="18"/>
                <w:szCs w:val="18"/>
                <w:lang w:val="uz-Cyrl-UZ"/>
              </w:rPr>
              <w:t xml:space="preserve">Помидор </w:t>
            </w:r>
          </w:p>
        </w:tc>
        <w:tc>
          <w:tcPr>
            <w:tcW w:w="1275" w:type="dxa"/>
            <w:tcBorders>
              <w:top w:val="single" w:sz="4" w:space="0" w:color="auto"/>
              <w:bottom w:val="single" w:sz="4" w:space="0" w:color="auto"/>
            </w:tcBorders>
            <w:vAlign w:val="center"/>
          </w:tcPr>
          <w:p w:rsidR="00565F38" w:rsidRPr="00565F38" w:rsidRDefault="00565F38" w:rsidP="00565F38">
            <w:pPr>
              <w:pStyle w:val="TableParagraph"/>
              <w:spacing w:line="249" w:lineRule="auto"/>
              <w:rPr>
                <w:rFonts w:ascii="Arial" w:hAnsi="Arial" w:cs="Arial"/>
                <w:color w:val="231F20"/>
                <w:sz w:val="18"/>
                <w:szCs w:val="18"/>
                <w:lang w:val="uz-Cyrl-UZ"/>
              </w:rPr>
            </w:pPr>
            <w:r w:rsidRPr="00565F38">
              <w:rPr>
                <w:rFonts w:ascii="Arial" w:hAnsi="Arial" w:cs="Arial"/>
                <w:color w:val="231F20"/>
                <w:sz w:val="18"/>
                <w:szCs w:val="18"/>
                <w:lang w:val="uz-Cyrl-UZ"/>
              </w:rPr>
              <w:t>Помидор ғовакловчи куяси</w:t>
            </w:r>
          </w:p>
        </w:tc>
        <w:tc>
          <w:tcPr>
            <w:tcW w:w="1985" w:type="dxa"/>
            <w:tcBorders>
              <w:top w:val="single" w:sz="4" w:space="0" w:color="auto"/>
              <w:bottom w:val="single" w:sz="4" w:space="0" w:color="auto"/>
            </w:tcBorders>
          </w:tcPr>
          <w:p w:rsidR="00565F38" w:rsidRPr="00565F38" w:rsidRDefault="00565F38" w:rsidP="00565F38">
            <w:pPr>
              <w:rPr>
                <w:rFonts w:ascii="Arial" w:hAnsi="Arial" w:cs="Arial"/>
                <w:sz w:val="18"/>
                <w:szCs w:val="18"/>
                <w:lang w:val="ru-RU"/>
              </w:rPr>
            </w:pPr>
            <w:r w:rsidRPr="00565F38">
              <w:rPr>
                <w:rFonts w:ascii="Arial" w:hAnsi="Arial" w:cs="Arial"/>
                <w:color w:val="231F20"/>
                <w:sz w:val="18"/>
                <w:szCs w:val="18"/>
                <w:lang w:val="ru-RU"/>
              </w:rPr>
              <w:t>Ўсимликни ўсув даврида пуркалади</w:t>
            </w:r>
          </w:p>
        </w:tc>
        <w:tc>
          <w:tcPr>
            <w:tcW w:w="1134" w:type="dxa"/>
            <w:tcBorders>
              <w:top w:val="single" w:sz="4" w:space="0" w:color="auto"/>
              <w:bottom w:val="single" w:sz="4" w:space="0" w:color="auto"/>
            </w:tcBorders>
            <w:vAlign w:val="center"/>
          </w:tcPr>
          <w:p w:rsidR="00565F38" w:rsidRPr="00565F38" w:rsidRDefault="00565F38" w:rsidP="00565F38">
            <w:pPr>
              <w:pStyle w:val="TableParagraph"/>
              <w:jc w:val="center"/>
              <w:rPr>
                <w:rFonts w:ascii="Arial" w:hAnsi="Arial" w:cs="Arial"/>
                <w:color w:val="231F20"/>
                <w:sz w:val="18"/>
                <w:szCs w:val="18"/>
                <w:lang w:val="uz-Cyrl-UZ"/>
              </w:rPr>
            </w:pPr>
          </w:p>
        </w:tc>
        <w:tc>
          <w:tcPr>
            <w:tcW w:w="1275" w:type="dxa"/>
            <w:tcBorders>
              <w:top w:val="single" w:sz="4" w:space="0" w:color="auto"/>
              <w:bottom w:val="single" w:sz="4" w:space="0" w:color="auto"/>
            </w:tcBorders>
            <w:vAlign w:val="center"/>
          </w:tcPr>
          <w:p w:rsidR="00565F38" w:rsidRPr="00565F38" w:rsidRDefault="00565F38" w:rsidP="00565F38">
            <w:pPr>
              <w:pStyle w:val="TableParagraph"/>
              <w:ind w:left="0"/>
              <w:jc w:val="center"/>
              <w:rPr>
                <w:rFonts w:ascii="Arial" w:hAnsi="Arial" w:cs="Arial"/>
                <w:sz w:val="18"/>
                <w:szCs w:val="18"/>
                <w:lang w:val="ru-RU"/>
              </w:rPr>
            </w:pPr>
          </w:p>
        </w:tc>
      </w:tr>
      <w:tr w:rsidR="00565F38" w:rsidRPr="00565F38" w:rsidTr="00690956">
        <w:trPr>
          <w:trHeight w:val="170"/>
        </w:trPr>
        <w:tc>
          <w:tcPr>
            <w:tcW w:w="1843" w:type="dxa"/>
            <w:vMerge/>
          </w:tcPr>
          <w:p w:rsidR="00565F38" w:rsidRPr="00565F38" w:rsidRDefault="00565F38" w:rsidP="00565F38">
            <w:pPr>
              <w:pStyle w:val="TableParagraph"/>
              <w:rPr>
                <w:rFonts w:ascii="Arial" w:hAnsi="Arial" w:cs="Arial"/>
                <w:color w:val="231F20"/>
                <w:sz w:val="18"/>
                <w:szCs w:val="18"/>
                <w:lang w:val="uz-Cyrl-UZ"/>
              </w:rPr>
            </w:pPr>
          </w:p>
        </w:tc>
        <w:tc>
          <w:tcPr>
            <w:tcW w:w="850" w:type="dxa"/>
            <w:tcBorders>
              <w:top w:val="single" w:sz="4" w:space="0" w:color="auto"/>
              <w:bottom w:val="single" w:sz="4" w:space="0" w:color="auto"/>
            </w:tcBorders>
            <w:vAlign w:val="center"/>
          </w:tcPr>
          <w:p w:rsidR="00565F38" w:rsidRPr="00565F38" w:rsidRDefault="00565F38" w:rsidP="00565F38">
            <w:pPr>
              <w:pStyle w:val="TableParagraph"/>
              <w:jc w:val="center"/>
              <w:rPr>
                <w:rFonts w:ascii="Arial" w:hAnsi="Arial" w:cs="Arial"/>
                <w:color w:val="231F20"/>
                <w:sz w:val="18"/>
                <w:szCs w:val="18"/>
                <w:lang w:val="uz-Cyrl-UZ"/>
              </w:rPr>
            </w:pPr>
            <w:r w:rsidRPr="00565F38">
              <w:rPr>
                <w:rFonts w:ascii="Arial" w:hAnsi="Arial" w:cs="Arial"/>
                <w:color w:val="231F20"/>
                <w:sz w:val="18"/>
                <w:szCs w:val="18"/>
                <w:lang w:val="uz-Cyrl-UZ"/>
              </w:rPr>
              <w:t>3,0</w:t>
            </w:r>
          </w:p>
        </w:tc>
        <w:tc>
          <w:tcPr>
            <w:tcW w:w="1419" w:type="dxa"/>
            <w:tcBorders>
              <w:top w:val="single" w:sz="4" w:space="0" w:color="auto"/>
              <w:bottom w:val="single" w:sz="4" w:space="0" w:color="auto"/>
            </w:tcBorders>
            <w:vAlign w:val="center"/>
          </w:tcPr>
          <w:p w:rsidR="00565F38" w:rsidRPr="00565F38" w:rsidRDefault="00565F38" w:rsidP="00565F38">
            <w:pPr>
              <w:pStyle w:val="TableParagraph"/>
              <w:rPr>
                <w:rFonts w:ascii="Arial" w:hAnsi="Arial" w:cs="Arial"/>
                <w:color w:val="231F20"/>
                <w:sz w:val="18"/>
                <w:szCs w:val="18"/>
                <w:lang w:val="uz-Cyrl-UZ"/>
              </w:rPr>
            </w:pPr>
            <w:r w:rsidRPr="00565F38">
              <w:rPr>
                <w:rFonts w:ascii="Arial" w:hAnsi="Arial" w:cs="Arial"/>
                <w:color w:val="231F20"/>
                <w:sz w:val="18"/>
                <w:szCs w:val="18"/>
                <w:lang w:val="uz-Cyrl-UZ"/>
              </w:rPr>
              <w:t xml:space="preserve">Картошка </w:t>
            </w:r>
          </w:p>
        </w:tc>
        <w:tc>
          <w:tcPr>
            <w:tcW w:w="1275" w:type="dxa"/>
            <w:tcBorders>
              <w:top w:val="single" w:sz="4" w:space="0" w:color="auto"/>
              <w:bottom w:val="single" w:sz="4" w:space="0" w:color="auto"/>
            </w:tcBorders>
            <w:vAlign w:val="center"/>
          </w:tcPr>
          <w:p w:rsidR="00565F38" w:rsidRPr="00565F38" w:rsidRDefault="00565F38" w:rsidP="00565F38">
            <w:pPr>
              <w:pStyle w:val="TableParagraph"/>
              <w:spacing w:line="249" w:lineRule="auto"/>
              <w:rPr>
                <w:rFonts w:ascii="Arial" w:hAnsi="Arial" w:cs="Arial"/>
                <w:color w:val="231F20"/>
                <w:sz w:val="18"/>
                <w:szCs w:val="18"/>
                <w:lang w:val="uz-Cyrl-UZ"/>
              </w:rPr>
            </w:pPr>
            <w:r w:rsidRPr="00565F38">
              <w:rPr>
                <w:rFonts w:ascii="Arial" w:hAnsi="Arial" w:cs="Arial"/>
                <w:color w:val="231F20"/>
                <w:sz w:val="18"/>
                <w:szCs w:val="18"/>
                <w:lang w:val="uz-Cyrl-UZ"/>
              </w:rPr>
              <w:t>Картошка куяси</w:t>
            </w:r>
          </w:p>
        </w:tc>
        <w:tc>
          <w:tcPr>
            <w:tcW w:w="1985" w:type="dxa"/>
            <w:tcBorders>
              <w:top w:val="single" w:sz="4" w:space="0" w:color="auto"/>
              <w:bottom w:val="single" w:sz="4" w:space="0" w:color="auto"/>
            </w:tcBorders>
          </w:tcPr>
          <w:p w:rsidR="00565F38" w:rsidRPr="00565F38" w:rsidRDefault="00565F38" w:rsidP="00565F38">
            <w:pPr>
              <w:rPr>
                <w:rFonts w:ascii="Arial" w:hAnsi="Arial" w:cs="Arial"/>
                <w:sz w:val="18"/>
                <w:szCs w:val="18"/>
                <w:lang w:val="ru-RU"/>
              </w:rPr>
            </w:pPr>
            <w:r w:rsidRPr="00565F38">
              <w:rPr>
                <w:rFonts w:ascii="Arial" w:hAnsi="Arial" w:cs="Arial"/>
                <w:color w:val="231F20"/>
                <w:sz w:val="18"/>
                <w:szCs w:val="18"/>
                <w:lang w:val="ru-RU"/>
              </w:rPr>
              <w:t>Ўсимликни ўсув даврида пуркалади</w:t>
            </w:r>
          </w:p>
        </w:tc>
        <w:tc>
          <w:tcPr>
            <w:tcW w:w="1134" w:type="dxa"/>
            <w:tcBorders>
              <w:top w:val="single" w:sz="4" w:space="0" w:color="auto"/>
              <w:bottom w:val="single" w:sz="4" w:space="0" w:color="auto"/>
            </w:tcBorders>
            <w:vAlign w:val="center"/>
          </w:tcPr>
          <w:p w:rsidR="00565F38" w:rsidRPr="00565F38" w:rsidRDefault="00565F38" w:rsidP="00565F38">
            <w:pPr>
              <w:pStyle w:val="TableParagraph"/>
              <w:jc w:val="center"/>
              <w:rPr>
                <w:rFonts w:ascii="Arial" w:hAnsi="Arial" w:cs="Arial"/>
                <w:color w:val="231F20"/>
                <w:sz w:val="18"/>
                <w:szCs w:val="18"/>
                <w:lang w:val="uz-Cyrl-UZ"/>
              </w:rPr>
            </w:pPr>
          </w:p>
        </w:tc>
        <w:tc>
          <w:tcPr>
            <w:tcW w:w="1275" w:type="dxa"/>
            <w:tcBorders>
              <w:top w:val="single" w:sz="4" w:space="0" w:color="auto"/>
              <w:bottom w:val="single" w:sz="4" w:space="0" w:color="auto"/>
            </w:tcBorders>
            <w:vAlign w:val="center"/>
          </w:tcPr>
          <w:p w:rsidR="00565F38" w:rsidRPr="00565F38" w:rsidRDefault="00565F38" w:rsidP="00565F38">
            <w:pPr>
              <w:pStyle w:val="TableParagraph"/>
              <w:ind w:left="0"/>
              <w:jc w:val="center"/>
              <w:rPr>
                <w:rFonts w:ascii="Arial" w:hAnsi="Arial" w:cs="Arial"/>
                <w:sz w:val="18"/>
                <w:szCs w:val="18"/>
                <w:lang w:val="ru-RU"/>
              </w:rPr>
            </w:pPr>
          </w:p>
        </w:tc>
      </w:tr>
      <w:tr w:rsidR="00565F38" w:rsidRPr="00565F38" w:rsidTr="00690956">
        <w:trPr>
          <w:trHeight w:val="170"/>
        </w:trPr>
        <w:tc>
          <w:tcPr>
            <w:tcW w:w="1843" w:type="dxa"/>
            <w:vMerge/>
          </w:tcPr>
          <w:p w:rsidR="00565F38" w:rsidRPr="00565F38" w:rsidRDefault="00565F38" w:rsidP="00565F38">
            <w:pPr>
              <w:pStyle w:val="TableParagraph"/>
              <w:rPr>
                <w:rFonts w:ascii="Arial" w:hAnsi="Arial" w:cs="Arial"/>
                <w:color w:val="231F20"/>
                <w:sz w:val="18"/>
                <w:szCs w:val="18"/>
                <w:lang w:val="uz-Cyrl-UZ"/>
              </w:rPr>
            </w:pPr>
          </w:p>
        </w:tc>
        <w:tc>
          <w:tcPr>
            <w:tcW w:w="850" w:type="dxa"/>
            <w:tcBorders>
              <w:top w:val="single" w:sz="4" w:space="0" w:color="auto"/>
            </w:tcBorders>
            <w:vAlign w:val="center"/>
          </w:tcPr>
          <w:p w:rsidR="00565F38" w:rsidRPr="00565F38" w:rsidRDefault="00565F38" w:rsidP="00565F38">
            <w:pPr>
              <w:pStyle w:val="TableParagraph"/>
              <w:jc w:val="center"/>
              <w:rPr>
                <w:rFonts w:ascii="Arial" w:hAnsi="Arial" w:cs="Arial"/>
                <w:color w:val="231F20"/>
                <w:sz w:val="18"/>
                <w:szCs w:val="18"/>
                <w:lang w:val="uz-Cyrl-UZ"/>
              </w:rPr>
            </w:pPr>
            <w:r w:rsidRPr="00565F38">
              <w:rPr>
                <w:rFonts w:ascii="Arial" w:hAnsi="Arial" w:cs="Arial"/>
                <w:color w:val="231F20"/>
                <w:sz w:val="18"/>
                <w:szCs w:val="18"/>
                <w:lang w:val="uz-Cyrl-UZ"/>
              </w:rPr>
              <w:t>2,5</w:t>
            </w:r>
          </w:p>
        </w:tc>
        <w:tc>
          <w:tcPr>
            <w:tcW w:w="1419" w:type="dxa"/>
            <w:tcBorders>
              <w:top w:val="single" w:sz="4" w:space="0" w:color="auto"/>
            </w:tcBorders>
            <w:vAlign w:val="center"/>
          </w:tcPr>
          <w:p w:rsidR="00565F38" w:rsidRPr="00565F38" w:rsidRDefault="00565F38" w:rsidP="00565F38">
            <w:pPr>
              <w:pStyle w:val="TableParagraph"/>
              <w:rPr>
                <w:rFonts w:ascii="Arial" w:hAnsi="Arial" w:cs="Arial"/>
                <w:color w:val="231F20"/>
                <w:sz w:val="18"/>
                <w:szCs w:val="18"/>
                <w:lang w:val="uz-Cyrl-UZ"/>
              </w:rPr>
            </w:pPr>
            <w:r w:rsidRPr="00565F38">
              <w:rPr>
                <w:rFonts w:ascii="Arial" w:hAnsi="Arial" w:cs="Arial"/>
                <w:color w:val="231F20"/>
                <w:sz w:val="18"/>
                <w:szCs w:val="18"/>
                <w:lang w:val="uz-Cyrl-UZ"/>
              </w:rPr>
              <w:t xml:space="preserve">Ғўза </w:t>
            </w:r>
          </w:p>
        </w:tc>
        <w:tc>
          <w:tcPr>
            <w:tcW w:w="1275" w:type="dxa"/>
            <w:tcBorders>
              <w:top w:val="single" w:sz="4" w:space="0" w:color="auto"/>
            </w:tcBorders>
            <w:vAlign w:val="center"/>
          </w:tcPr>
          <w:p w:rsidR="00565F38" w:rsidRPr="00565F38" w:rsidRDefault="00565F38" w:rsidP="00565F38">
            <w:pPr>
              <w:pStyle w:val="TableParagraph"/>
              <w:spacing w:line="249" w:lineRule="auto"/>
              <w:rPr>
                <w:rFonts w:ascii="Arial" w:hAnsi="Arial" w:cs="Arial"/>
                <w:color w:val="231F20"/>
                <w:sz w:val="18"/>
                <w:szCs w:val="18"/>
                <w:lang w:val="uz-Cyrl-UZ"/>
              </w:rPr>
            </w:pPr>
            <w:r w:rsidRPr="00565F38">
              <w:rPr>
                <w:rFonts w:ascii="Arial" w:hAnsi="Arial" w:cs="Arial"/>
                <w:color w:val="231F20"/>
                <w:sz w:val="18"/>
                <w:szCs w:val="18"/>
                <w:lang w:val="uz-Cyrl-UZ"/>
              </w:rPr>
              <w:t>Ғўза тунлами</w:t>
            </w:r>
          </w:p>
        </w:tc>
        <w:tc>
          <w:tcPr>
            <w:tcW w:w="1985" w:type="dxa"/>
            <w:tcBorders>
              <w:top w:val="single" w:sz="4" w:space="0" w:color="auto"/>
            </w:tcBorders>
          </w:tcPr>
          <w:p w:rsidR="00565F38" w:rsidRPr="00565F38" w:rsidRDefault="00565F38" w:rsidP="00565F38">
            <w:pPr>
              <w:rPr>
                <w:rFonts w:ascii="Arial" w:hAnsi="Arial" w:cs="Arial"/>
                <w:sz w:val="18"/>
                <w:szCs w:val="18"/>
                <w:lang w:val="ru-RU"/>
              </w:rPr>
            </w:pPr>
            <w:r w:rsidRPr="00565F38">
              <w:rPr>
                <w:rFonts w:ascii="Arial" w:hAnsi="Arial" w:cs="Arial"/>
                <w:color w:val="231F20"/>
                <w:sz w:val="18"/>
                <w:szCs w:val="18"/>
                <w:lang w:val="ru-RU"/>
              </w:rPr>
              <w:t>Ўсимликни ўсув даврида пуркалади</w:t>
            </w:r>
          </w:p>
        </w:tc>
        <w:tc>
          <w:tcPr>
            <w:tcW w:w="1134" w:type="dxa"/>
            <w:tcBorders>
              <w:top w:val="single" w:sz="4" w:space="0" w:color="auto"/>
            </w:tcBorders>
            <w:vAlign w:val="center"/>
          </w:tcPr>
          <w:p w:rsidR="00565F38" w:rsidRPr="00565F38" w:rsidRDefault="00565F38" w:rsidP="00565F38">
            <w:pPr>
              <w:pStyle w:val="TableParagraph"/>
              <w:jc w:val="center"/>
              <w:rPr>
                <w:rFonts w:ascii="Arial" w:hAnsi="Arial" w:cs="Arial"/>
                <w:color w:val="231F20"/>
                <w:sz w:val="18"/>
                <w:szCs w:val="18"/>
                <w:lang w:val="uz-Cyrl-UZ"/>
              </w:rPr>
            </w:pPr>
          </w:p>
        </w:tc>
        <w:tc>
          <w:tcPr>
            <w:tcW w:w="1275" w:type="dxa"/>
            <w:tcBorders>
              <w:top w:val="single" w:sz="4" w:space="0" w:color="auto"/>
            </w:tcBorders>
            <w:vAlign w:val="center"/>
          </w:tcPr>
          <w:p w:rsidR="00565F38" w:rsidRPr="00565F38" w:rsidRDefault="00565F38" w:rsidP="00565F38">
            <w:pPr>
              <w:pStyle w:val="TableParagraph"/>
              <w:ind w:left="0"/>
              <w:jc w:val="center"/>
              <w:rPr>
                <w:rFonts w:ascii="Arial" w:hAnsi="Arial" w:cs="Arial"/>
                <w:sz w:val="18"/>
                <w:szCs w:val="18"/>
                <w:lang w:val="ru-RU"/>
              </w:rPr>
            </w:pPr>
          </w:p>
        </w:tc>
      </w:tr>
      <w:tr w:rsidR="00565F38" w:rsidRPr="00565F38" w:rsidTr="00690956">
        <w:trPr>
          <w:trHeight w:val="170"/>
        </w:trPr>
        <w:tc>
          <w:tcPr>
            <w:tcW w:w="9781" w:type="dxa"/>
            <w:gridSpan w:val="7"/>
          </w:tcPr>
          <w:p w:rsidR="00565F38" w:rsidRPr="00565F38" w:rsidRDefault="00565F38" w:rsidP="00565F38">
            <w:pPr>
              <w:pStyle w:val="TableParagraph"/>
              <w:ind w:left="0"/>
              <w:rPr>
                <w:rFonts w:ascii="Arial" w:hAnsi="Arial" w:cs="Arial"/>
                <w:sz w:val="18"/>
                <w:szCs w:val="18"/>
              </w:rPr>
            </w:pPr>
            <w:r w:rsidRPr="00565F38">
              <w:rPr>
                <w:rFonts w:ascii="Arial" w:hAnsi="Arial" w:cs="Arial"/>
                <w:b/>
                <w:i/>
                <w:color w:val="231F20"/>
                <w:sz w:val="18"/>
                <w:szCs w:val="18"/>
              </w:rPr>
              <w:t>Beaveria bassiana ОРВ–09, 1х10</w:t>
            </w:r>
            <w:r w:rsidRPr="00565F38">
              <w:rPr>
                <w:rFonts w:ascii="Arial" w:hAnsi="Arial" w:cs="Arial"/>
                <w:b/>
                <w:i/>
                <w:color w:val="231F20"/>
                <w:position w:val="6"/>
                <w:sz w:val="18"/>
                <w:szCs w:val="18"/>
              </w:rPr>
              <w:t>8</w:t>
            </w:r>
          </w:p>
        </w:tc>
      </w:tr>
      <w:tr w:rsidR="00565F38" w:rsidRPr="00565F38" w:rsidTr="00690956">
        <w:trPr>
          <w:trHeight w:val="170"/>
        </w:trPr>
        <w:tc>
          <w:tcPr>
            <w:tcW w:w="1843" w:type="dxa"/>
            <w:vMerge w:val="restart"/>
          </w:tcPr>
          <w:p w:rsidR="00565F38" w:rsidRPr="00565F38" w:rsidRDefault="00565F38" w:rsidP="00565F38">
            <w:pPr>
              <w:pStyle w:val="TableParagraph"/>
              <w:spacing w:line="249" w:lineRule="auto"/>
              <w:ind w:right="69"/>
              <w:rPr>
                <w:rFonts w:ascii="Arial" w:hAnsi="Arial" w:cs="Arial"/>
                <w:sz w:val="18"/>
                <w:szCs w:val="18"/>
                <w:lang w:val="ru-RU"/>
              </w:rPr>
            </w:pPr>
            <w:r w:rsidRPr="00565F38">
              <w:rPr>
                <w:rFonts w:ascii="Arial" w:hAnsi="Arial" w:cs="Arial"/>
                <w:color w:val="231F20"/>
                <w:sz w:val="18"/>
                <w:szCs w:val="18"/>
                <w:lang w:val="ru-RU"/>
              </w:rPr>
              <w:t xml:space="preserve">БИОСЛИП </w:t>
            </w:r>
            <w:r w:rsidRPr="00565F38">
              <w:rPr>
                <w:rFonts w:ascii="Arial" w:hAnsi="Arial" w:cs="Arial"/>
                <w:color w:val="231F20"/>
                <w:sz w:val="18"/>
                <w:szCs w:val="18"/>
                <w:lang w:val="uz-Cyrl-UZ"/>
              </w:rPr>
              <w:t>Б</w:t>
            </w:r>
            <w:r w:rsidRPr="00565F38">
              <w:rPr>
                <w:rFonts w:ascii="Arial" w:hAnsi="Arial" w:cs="Arial"/>
                <w:color w:val="231F20"/>
                <w:sz w:val="18"/>
                <w:szCs w:val="18"/>
                <w:lang w:val="ru-RU"/>
              </w:rPr>
              <w:t xml:space="preserve">В </w:t>
            </w:r>
            <w:r w:rsidRPr="00565F38">
              <w:rPr>
                <w:rFonts w:ascii="Arial" w:hAnsi="Arial" w:cs="Arial"/>
                <w:color w:val="231F20"/>
                <w:spacing w:val="2"/>
                <w:sz w:val="18"/>
                <w:szCs w:val="18"/>
                <w:lang w:val="ru-RU"/>
              </w:rPr>
              <w:t xml:space="preserve">суюқ </w:t>
            </w:r>
            <w:r w:rsidRPr="00565F38">
              <w:rPr>
                <w:rFonts w:ascii="Arial" w:hAnsi="Arial" w:cs="Arial"/>
                <w:color w:val="231F20"/>
                <w:spacing w:val="-5"/>
                <w:sz w:val="18"/>
                <w:szCs w:val="18"/>
                <w:lang w:val="ru-RU"/>
              </w:rPr>
              <w:t xml:space="preserve">(1 </w:t>
            </w:r>
            <w:r w:rsidRPr="00565F38">
              <w:rPr>
                <w:rFonts w:ascii="Arial" w:hAnsi="Arial" w:cs="Arial"/>
                <w:color w:val="231F20"/>
                <w:sz w:val="18"/>
                <w:szCs w:val="18"/>
                <w:lang w:val="ru-RU"/>
              </w:rPr>
              <w:t xml:space="preserve">мл </w:t>
            </w:r>
            <w:r w:rsidRPr="00565F38">
              <w:rPr>
                <w:rFonts w:ascii="Arial" w:hAnsi="Arial" w:cs="Arial"/>
                <w:color w:val="231F20"/>
                <w:spacing w:val="2"/>
                <w:sz w:val="18"/>
                <w:szCs w:val="18"/>
                <w:lang w:val="ru-RU"/>
              </w:rPr>
              <w:t xml:space="preserve">даги </w:t>
            </w:r>
            <w:r w:rsidRPr="00565F38">
              <w:rPr>
                <w:rFonts w:ascii="Arial" w:hAnsi="Arial" w:cs="Arial"/>
                <w:color w:val="231F20"/>
                <w:sz w:val="18"/>
                <w:szCs w:val="18"/>
                <w:lang w:val="ru-RU"/>
              </w:rPr>
              <w:t>споралар) “</w:t>
            </w:r>
            <w:r w:rsidRPr="00565F38">
              <w:rPr>
                <w:rFonts w:ascii="Arial" w:hAnsi="Arial" w:cs="Arial"/>
                <w:color w:val="231F20"/>
                <w:sz w:val="18"/>
                <w:szCs w:val="18"/>
              </w:rPr>
              <w:t>Organic</w:t>
            </w:r>
            <w:r w:rsidRPr="00565F38">
              <w:rPr>
                <w:rFonts w:ascii="Arial" w:hAnsi="Arial" w:cs="Arial"/>
                <w:color w:val="231F20"/>
                <w:sz w:val="18"/>
                <w:szCs w:val="18"/>
                <w:lang w:val="ru-RU"/>
              </w:rPr>
              <w:t xml:space="preserve"> </w:t>
            </w:r>
            <w:r w:rsidRPr="00565F38">
              <w:rPr>
                <w:rFonts w:ascii="Arial" w:hAnsi="Arial" w:cs="Arial"/>
                <w:color w:val="231F20"/>
                <w:sz w:val="18"/>
                <w:szCs w:val="18"/>
              </w:rPr>
              <w:t>service</w:t>
            </w:r>
            <w:r w:rsidRPr="00565F38">
              <w:rPr>
                <w:rFonts w:ascii="Arial" w:hAnsi="Arial" w:cs="Arial"/>
                <w:color w:val="231F20"/>
                <w:sz w:val="18"/>
                <w:szCs w:val="18"/>
                <w:lang w:val="ru-RU"/>
              </w:rPr>
              <w:t>” МЧЖ,</w:t>
            </w:r>
          </w:p>
          <w:p w:rsidR="00565F38" w:rsidRPr="00565F38" w:rsidRDefault="00565F38" w:rsidP="00565F38">
            <w:pPr>
              <w:pStyle w:val="TableParagraph"/>
              <w:spacing w:before="3" w:line="249" w:lineRule="auto"/>
              <w:rPr>
                <w:rFonts w:ascii="Arial" w:hAnsi="Arial" w:cs="Arial"/>
                <w:sz w:val="18"/>
                <w:szCs w:val="18"/>
              </w:rPr>
            </w:pPr>
            <w:r w:rsidRPr="00565F38">
              <w:rPr>
                <w:rFonts w:ascii="Arial" w:hAnsi="Arial" w:cs="Arial"/>
                <w:color w:val="231F20"/>
                <w:sz w:val="18"/>
                <w:szCs w:val="18"/>
              </w:rPr>
              <w:t>Ўзбекистон, 31.12.2022</w:t>
            </w:r>
          </w:p>
        </w:tc>
        <w:tc>
          <w:tcPr>
            <w:tcW w:w="850" w:type="dxa"/>
            <w:tcBorders>
              <w:bottom w:val="single" w:sz="4" w:space="0" w:color="auto"/>
            </w:tcBorders>
            <w:vAlign w:val="center"/>
          </w:tcPr>
          <w:p w:rsidR="00565F38" w:rsidRPr="00565F38" w:rsidRDefault="00565F38" w:rsidP="00565F38">
            <w:pPr>
              <w:pStyle w:val="TableParagraph"/>
              <w:jc w:val="center"/>
              <w:rPr>
                <w:rFonts w:ascii="Arial" w:hAnsi="Arial" w:cs="Arial"/>
                <w:sz w:val="18"/>
                <w:szCs w:val="18"/>
              </w:rPr>
            </w:pPr>
            <w:r w:rsidRPr="00565F38">
              <w:rPr>
                <w:rFonts w:ascii="Arial" w:hAnsi="Arial" w:cs="Arial"/>
                <w:color w:val="231F20"/>
                <w:sz w:val="18"/>
                <w:szCs w:val="18"/>
              </w:rPr>
              <w:t>3,0</w:t>
            </w:r>
          </w:p>
        </w:tc>
        <w:tc>
          <w:tcPr>
            <w:tcW w:w="1419" w:type="dxa"/>
            <w:tcBorders>
              <w:bottom w:val="single" w:sz="4" w:space="0" w:color="auto"/>
            </w:tcBorders>
            <w:vAlign w:val="center"/>
          </w:tcPr>
          <w:p w:rsidR="00565F38" w:rsidRPr="00565F38" w:rsidRDefault="00565F38" w:rsidP="00565F38">
            <w:pPr>
              <w:pStyle w:val="TableParagraph"/>
              <w:rPr>
                <w:rFonts w:ascii="Arial" w:hAnsi="Arial" w:cs="Arial"/>
                <w:sz w:val="18"/>
                <w:szCs w:val="18"/>
              </w:rPr>
            </w:pPr>
            <w:r w:rsidRPr="00565F38">
              <w:rPr>
                <w:rFonts w:ascii="Arial" w:hAnsi="Arial" w:cs="Arial"/>
                <w:color w:val="231F20"/>
                <w:sz w:val="18"/>
                <w:szCs w:val="18"/>
              </w:rPr>
              <w:t>Ғўза</w:t>
            </w:r>
          </w:p>
        </w:tc>
        <w:tc>
          <w:tcPr>
            <w:tcW w:w="1275" w:type="dxa"/>
            <w:tcBorders>
              <w:bottom w:val="single" w:sz="4" w:space="0" w:color="auto"/>
            </w:tcBorders>
            <w:vAlign w:val="center"/>
          </w:tcPr>
          <w:p w:rsidR="00565F38" w:rsidRPr="00565F38" w:rsidRDefault="00565F38" w:rsidP="00565F38">
            <w:pPr>
              <w:pStyle w:val="TableParagraph"/>
              <w:spacing w:line="249" w:lineRule="auto"/>
              <w:rPr>
                <w:rFonts w:ascii="Arial" w:hAnsi="Arial" w:cs="Arial"/>
                <w:sz w:val="18"/>
                <w:szCs w:val="18"/>
              </w:rPr>
            </w:pPr>
            <w:r w:rsidRPr="00565F38">
              <w:rPr>
                <w:rFonts w:ascii="Arial" w:hAnsi="Arial" w:cs="Arial"/>
                <w:color w:val="231F20"/>
                <w:sz w:val="18"/>
                <w:szCs w:val="18"/>
              </w:rPr>
              <w:t>Ширалар, ўргимчаккана, ғўза тунлами</w:t>
            </w:r>
          </w:p>
        </w:tc>
        <w:tc>
          <w:tcPr>
            <w:tcW w:w="1985" w:type="dxa"/>
            <w:tcBorders>
              <w:bottom w:val="single" w:sz="4" w:space="0" w:color="auto"/>
            </w:tcBorders>
          </w:tcPr>
          <w:p w:rsidR="00565F38" w:rsidRPr="00565F38" w:rsidRDefault="00565F38" w:rsidP="00565F38">
            <w:pPr>
              <w:pStyle w:val="TableParagraph"/>
              <w:spacing w:line="249" w:lineRule="auto"/>
              <w:ind w:right="268"/>
              <w:jc w:val="both"/>
              <w:rPr>
                <w:rFonts w:ascii="Arial" w:hAnsi="Arial" w:cs="Arial"/>
                <w:sz w:val="18"/>
                <w:szCs w:val="18"/>
                <w:lang w:val="ru-RU"/>
              </w:rPr>
            </w:pPr>
            <w:r w:rsidRPr="00565F38">
              <w:rPr>
                <w:rFonts w:ascii="Arial" w:hAnsi="Arial" w:cs="Arial"/>
                <w:color w:val="231F20"/>
                <w:sz w:val="18"/>
                <w:szCs w:val="18"/>
                <w:lang w:val="ru-RU"/>
              </w:rPr>
              <w:t>Ўсимликни ўсув даврида пуркалади</w:t>
            </w:r>
          </w:p>
        </w:tc>
        <w:tc>
          <w:tcPr>
            <w:tcW w:w="1134" w:type="dxa"/>
            <w:tcBorders>
              <w:bottom w:val="single" w:sz="4" w:space="0" w:color="auto"/>
            </w:tcBorders>
            <w:vAlign w:val="center"/>
          </w:tcPr>
          <w:p w:rsidR="00565F38" w:rsidRPr="00565F38" w:rsidRDefault="00565F38" w:rsidP="00565F38">
            <w:pPr>
              <w:pStyle w:val="TableParagraph"/>
              <w:ind w:left="0" w:right="145"/>
              <w:jc w:val="center"/>
              <w:rPr>
                <w:rFonts w:ascii="Arial" w:hAnsi="Arial" w:cs="Arial"/>
                <w:sz w:val="18"/>
                <w:szCs w:val="18"/>
              </w:rPr>
            </w:pPr>
            <w:r w:rsidRPr="00565F38">
              <w:rPr>
                <w:rFonts w:ascii="Arial" w:hAnsi="Arial" w:cs="Arial"/>
                <w:color w:val="231F20"/>
                <w:sz w:val="18"/>
                <w:szCs w:val="18"/>
              </w:rPr>
              <w:t>–</w:t>
            </w:r>
          </w:p>
        </w:tc>
        <w:tc>
          <w:tcPr>
            <w:tcW w:w="1275" w:type="dxa"/>
            <w:tcBorders>
              <w:bottom w:val="single" w:sz="4" w:space="0" w:color="auto"/>
            </w:tcBorders>
            <w:vAlign w:val="center"/>
          </w:tcPr>
          <w:p w:rsidR="00565F38" w:rsidRPr="00565F38" w:rsidRDefault="00565F38" w:rsidP="00565F38">
            <w:pPr>
              <w:pStyle w:val="TableParagraph"/>
              <w:ind w:left="0"/>
              <w:jc w:val="center"/>
              <w:rPr>
                <w:rFonts w:ascii="Arial" w:hAnsi="Arial" w:cs="Arial"/>
                <w:sz w:val="18"/>
                <w:szCs w:val="18"/>
              </w:rPr>
            </w:pPr>
          </w:p>
        </w:tc>
      </w:tr>
      <w:tr w:rsidR="00565F38" w:rsidRPr="00565F38" w:rsidTr="00690956">
        <w:trPr>
          <w:trHeight w:val="170"/>
        </w:trPr>
        <w:tc>
          <w:tcPr>
            <w:tcW w:w="1843" w:type="dxa"/>
            <w:vMerge/>
          </w:tcPr>
          <w:p w:rsidR="00565F38" w:rsidRPr="00565F38" w:rsidRDefault="00565F38" w:rsidP="00565F38">
            <w:pPr>
              <w:pStyle w:val="TableParagraph"/>
              <w:spacing w:line="249" w:lineRule="auto"/>
              <w:ind w:right="69"/>
              <w:rPr>
                <w:rFonts w:ascii="Arial" w:hAnsi="Arial" w:cs="Arial"/>
                <w:color w:val="231F20"/>
                <w:sz w:val="18"/>
                <w:szCs w:val="18"/>
              </w:rPr>
            </w:pPr>
          </w:p>
        </w:tc>
        <w:tc>
          <w:tcPr>
            <w:tcW w:w="850" w:type="dxa"/>
            <w:tcBorders>
              <w:top w:val="single" w:sz="4" w:space="0" w:color="auto"/>
              <w:bottom w:val="single" w:sz="4" w:space="0" w:color="auto"/>
            </w:tcBorders>
            <w:vAlign w:val="center"/>
          </w:tcPr>
          <w:p w:rsidR="00565F38" w:rsidRPr="00565F38" w:rsidRDefault="00565F38" w:rsidP="00565F38">
            <w:pPr>
              <w:pStyle w:val="TableParagraph"/>
              <w:jc w:val="center"/>
              <w:rPr>
                <w:rFonts w:ascii="Arial" w:hAnsi="Arial" w:cs="Arial"/>
                <w:sz w:val="18"/>
                <w:szCs w:val="18"/>
              </w:rPr>
            </w:pPr>
            <w:r w:rsidRPr="00565F38">
              <w:rPr>
                <w:rFonts w:ascii="Arial" w:hAnsi="Arial" w:cs="Arial"/>
                <w:color w:val="231F20"/>
                <w:sz w:val="18"/>
                <w:szCs w:val="18"/>
              </w:rPr>
              <w:t>3,0</w:t>
            </w:r>
          </w:p>
        </w:tc>
        <w:tc>
          <w:tcPr>
            <w:tcW w:w="1419" w:type="dxa"/>
            <w:tcBorders>
              <w:top w:val="single" w:sz="4" w:space="0" w:color="auto"/>
              <w:bottom w:val="single" w:sz="4" w:space="0" w:color="auto"/>
            </w:tcBorders>
            <w:vAlign w:val="center"/>
          </w:tcPr>
          <w:p w:rsidR="00565F38" w:rsidRPr="00565F38" w:rsidRDefault="00565F38" w:rsidP="00565F38">
            <w:pPr>
              <w:pStyle w:val="TableParagraph"/>
              <w:rPr>
                <w:rFonts w:ascii="Arial" w:hAnsi="Arial" w:cs="Arial"/>
                <w:sz w:val="18"/>
                <w:szCs w:val="18"/>
              </w:rPr>
            </w:pPr>
            <w:r w:rsidRPr="00565F38">
              <w:rPr>
                <w:rFonts w:ascii="Arial" w:hAnsi="Arial" w:cs="Arial"/>
                <w:color w:val="231F20"/>
                <w:sz w:val="18"/>
                <w:szCs w:val="18"/>
              </w:rPr>
              <w:t>Олма</w:t>
            </w:r>
          </w:p>
        </w:tc>
        <w:tc>
          <w:tcPr>
            <w:tcW w:w="1275" w:type="dxa"/>
            <w:tcBorders>
              <w:top w:val="single" w:sz="4" w:space="0" w:color="auto"/>
              <w:bottom w:val="single" w:sz="4" w:space="0" w:color="auto"/>
            </w:tcBorders>
            <w:vAlign w:val="center"/>
          </w:tcPr>
          <w:p w:rsidR="00565F38" w:rsidRPr="00565F38" w:rsidRDefault="00565F38" w:rsidP="00565F38">
            <w:pPr>
              <w:pStyle w:val="TableParagraph"/>
              <w:spacing w:line="249" w:lineRule="auto"/>
              <w:rPr>
                <w:rFonts w:ascii="Arial" w:hAnsi="Arial" w:cs="Arial"/>
                <w:sz w:val="18"/>
                <w:szCs w:val="18"/>
              </w:rPr>
            </w:pPr>
            <w:r w:rsidRPr="00565F38">
              <w:rPr>
                <w:rFonts w:ascii="Arial" w:hAnsi="Arial" w:cs="Arial"/>
                <w:color w:val="231F20"/>
                <w:sz w:val="18"/>
                <w:szCs w:val="18"/>
              </w:rPr>
              <w:t>Ширалар, олма мевахўри</w:t>
            </w:r>
          </w:p>
        </w:tc>
        <w:tc>
          <w:tcPr>
            <w:tcW w:w="1985" w:type="dxa"/>
            <w:tcBorders>
              <w:top w:val="single" w:sz="4" w:space="0" w:color="auto"/>
              <w:bottom w:val="single" w:sz="4" w:space="0" w:color="auto"/>
            </w:tcBorders>
          </w:tcPr>
          <w:p w:rsidR="00565F38" w:rsidRPr="00565F38" w:rsidRDefault="00565F38" w:rsidP="00565F38">
            <w:pPr>
              <w:pStyle w:val="TableParagraph"/>
              <w:spacing w:line="249" w:lineRule="auto"/>
              <w:ind w:right="268"/>
              <w:jc w:val="both"/>
              <w:rPr>
                <w:rFonts w:ascii="Arial" w:hAnsi="Arial" w:cs="Arial"/>
                <w:sz w:val="18"/>
                <w:szCs w:val="18"/>
                <w:lang w:val="ru-RU"/>
              </w:rPr>
            </w:pPr>
            <w:r w:rsidRPr="00565F38">
              <w:rPr>
                <w:rFonts w:ascii="Arial" w:hAnsi="Arial" w:cs="Arial"/>
                <w:color w:val="231F20"/>
                <w:sz w:val="18"/>
                <w:szCs w:val="18"/>
                <w:lang w:val="ru-RU"/>
              </w:rPr>
              <w:t>Ўсимликни ўсув даврида пуркалади</w:t>
            </w:r>
          </w:p>
        </w:tc>
        <w:tc>
          <w:tcPr>
            <w:tcW w:w="1134" w:type="dxa"/>
            <w:tcBorders>
              <w:top w:val="single" w:sz="4" w:space="0" w:color="auto"/>
              <w:bottom w:val="single" w:sz="4" w:space="0" w:color="auto"/>
            </w:tcBorders>
            <w:vAlign w:val="center"/>
          </w:tcPr>
          <w:p w:rsidR="00565F38" w:rsidRPr="00565F38" w:rsidRDefault="00565F38" w:rsidP="00565F38">
            <w:pPr>
              <w:pStyle w:val="TableParagraph"/>
              <w:ind w:left="0" w:right="145"/>
              <w:jc w:val="center"/>
              <w:rPr>
                <w:rFonts w:ascii="Arial" w:hAnsi="Arial" w:cs="Arial"/>
                <w:sz w:val="18"/>
                <w:szCs w:val="18"/>
              </w:rPr>
            </w:pPr>
            <w:r w:rsidRPr="00565F38">
              <w:rPr>
                <w:rFonts w:ascii="Arial" w:hAnsi="Arial" w:cs="Arial"/>
                <w:color w:val="231F20"/>
                <w:sz w:val="18"/>
                <w:szCs w:val="18"/>
              </w:rPr>
              <w:t>–</w:t>
            </w:r>
          </w:p>
        </w:tc>
        <w:tc>
          <w:tcPr>
            <w:tcW w:w="1275" w:type="dxa"/>
            <w:tcBorders>
              <w:top w:val="single" w:sz="4" w:space="0" w:color="auto"/>
              <w:bottom w:val="single" w:sz="4" w:space="0" w:color="auto"/>
            </w:tcBorders>
            <w:vAlign w:val="center"/>
          </w:tcPr>
          <w:p w:rsidR="00565F38" w:rsidRPr="00565F38" w:rsidRDefault="00565F38" w:rsidP="00565F38">
            <w:pPr>
              <w:pStyle w:val="TableParagraph"/>
              <w:ind w:left="0"/>
              <w:jc w:val="center"/>
              <w:rPr>
                <w:rFonts w:ascii="Arial" w:hAnsi="Arial" w:cs="Arial"/>
                <w:sz w:val="18"/>
                <w:szCs w:val="18"/>
              </w:rPr>
            </w:pPr>
          </w:p>
        </w:tc>
      </w:tr>
      <w:tr w:rsidR="00565F38" w:rsidRPr="00565F38" w:rsidTr="00690956">
        <w:trPr>
          <w:trHeight w:val="170"/>
        </w:trPr>
        <w:tc>
          <w:tcPr>
            <w:tcW w:w="1843" w:type="dxa"/>
            <w:vMerge/>
          </w:tcPr>
          <w:p w:rsidR="00565F38" w:rsidRPr="00565F38" w:rsidRDefault="00565F38" w:rsidP="00565F38">
            <w:pPr>
              <w:pStyle w:val="TableParagraph"/>
              <w:spacing w:line="249" w:lineRule="auto"/>
              <w:ind w:right="69"/>
              <w:rPr>
                <w:rFonts w:ascii="Arial" w:hAnsi="Arial" w:cs="Arial"/>
                <w:color w:val="231F20"/>
                <w:sz w:val="18"/>
                <w:szCs w:val="18"/>
              </w:rPr>
            </w:pPr>
          </w:p>
        </w:tc>
        <w:tc>
          <w:tcPr>
            <w:tcW w:w="850" w:type="dxa"/>
            <w:tcBorders>
              <w:top w:val="single" w:sz="4" w:space="0" w:color="auto"/>
              <w:bottom w:val="single" w:sz="4" w:space="0" w:color="auto"/>
            </w:tcBorders>
            <w:vAlign w:val="center"/>
          </w:tcPr>
          <w:p w:rsidR="00565F38" w:rsidRPr="00565F38" w:rsidRDefault="00565F38" w:rsidP="00565F38">
            <w:pPr>
              <w:pStyle w:val="TableParagraph"/>
              <w:jc w:val="center"/>
              <w:rPr>
                <w:rFonts w:ascii="Arial" w:hAnsi="Arial" w:cs="Arial"/>
                <w:sz w:val="18"/>
                <w:szCs w:val="18"/>
              </w:rPr>
            </w:pPr>
            <w:r w:rsidRPr="00565F38">
              <w:rPr>
                <w:rFonts w:ascii="Arial" w:hAnsi="Arial" w:cs="Arial"/>
                <w:color w:val="231F20"/>
                <w:sz w:val="18"/>
                <w:szCs w:val="18"/>
              </w:rPr>
              <w:t>3,0</w:t>
            </w:r>
          </w:p>
        </w:tc>
        <w:tc>
          <w:tcPr>
            <w:tcW w:w="1419" w:type="dxa"/>
            <w:tcBorders>
              <w:top w:val="single" w:sz="4" w:space="0" w:color="auto"/>
              <w:bottom w:val="single" w:sz="4" w:space="0" w:color="auto"/>
            </w:tcBorders>
            <w:vAlign w:val="center"/>
          </w:tcPr>
          <w:p w:rsidR="00565F38" w:rsidRPr="00565F38" w:rsidRDefault="00565F38" w:rsidP="00565F38">
            <w:pPr>
              <w:pStyle w:val="TableParagraph"/>
              <w:spacing w:line="249" w:lineRule="auto"/>
              <w:rPr>
                <w:rFonts w:ascii="Arial" w:hAnsi="Arial" w:cs="Arial"/>
                <w:sz w:val="18"/>
                <w:szCs w:val="18"/>
              </w:rPr>
            </w:pPr>
            <w:r w:rsidRPr="00565F38">
              <w:rPr>
                <w:rFonts w:ascii="Arial" w:hAnsi="Arial" w:cs="Arial"/>
                <w:color w:val="231F20"/>
                <w:sz w:val="18"/>
                <w:szCs w:val="18"/>
              </w:rPr>
              <w:t>Помидор, картошка</w:t>
            </w:r>
          </w:p>
        </w:tc>
        <w:tc>
          <w:tcPr>
            <w:tcW w:w="1275" w:type="dxa"/>
            <w:tcBorders>
              <w:top w:val="single" w:sz="4" w:space="0" w:color="auto"/>
              <w:bottom w:val="single" w:sz="4" w:space="0" w:color="auto"/>
            </w:tcBorders>
            <w:vAlign w:val="center"/>
          </w:tcPr>
          <w:p w:rsidR="00565F38" w:rsidRPr="00565F38" w:rsidRDefault="00565F38" w:rsidP="00565F38">
            <w:pPr>
              <w:pStyle w:val="TableParagraph"/>
              <w:spacing w:line="249" w:lineRule="auto"/>
              <w:rPr>
                <w:rFonts w:ascii="Arial" w:hAnsi="Arial" w:cs="Arial"/>
                <w:sz w:val="18"/>
                <w:szCs w:val="18"/>
                <w:lang w:val="ru-RU"/>
              </w:rPr>
            </w:pPr>
            <w:r w:rsidRPr="00565F38">
              <w:rPr>
                <w:rFonts w:ascii="Arial" w:hAnsi="Arial" w:cs="Arial"/>
                <w:color w:val="231F20"/>
                <w:sz w:val="18"/>
                <w:szCs w:val="18"/>
                <w:lang w:val="ru-RU"/>
              </w:rPr>
              <w:t xml:space="preserve">Ширалар, оққанот, барг ғовакловчи </w:t>
            </w:r>
            <w:r w:rsidRPr="00565F38">
              <w:rPr>
                <w:rFonts w:ascii="Arial" w:hAnsi="Arial" w:cs="Arial"/>
                <w:color w:val="231F20"/>
                <w:sz w:val="18"/>
                <w:szCs w:val="18"/>
                <w:lang w:val="ru-RU"/>
              </w:rPr>
              <w:lastRenderedPageBreak/>
              <w:t>ха- шаротлар</w:t>
            </w:r>
          </w:p>
        </w:tc>
        <w:tc>
          <w:tcPr>
            <w:tcW w:w="1985" w:type="dxa"/>
            <w:tcBorders>
              <w:top w:val="single" w:sz="4" w:space="0" w:color="auto"/>
              <w:bottom w:val="single" w:sz="4" w:space="0" w:color="auto"/>
            </w:tcBorders>
          </w:tcPr>
          <w:p w:rsidR="00565F38" w:rsidRPr="00565F38" w:rsidRDefault="00565F38" w:rsidP="00565F38">
            <w:pPr>
              <w:pStyle w:val="TableParagraph"/>
              <w:spacing w:line="249" w:lineRule="auto"/>
              <w:ind w:right="268"/>
              <w:jc w:val="both"/>
              <w:rPr>
                <w:rFonts w:ascii="Arial" w:hAnsi="Arial" w:cs="Arial"/>
                <w:sz w:val="18"/>
                <w:szCs w:val="18"/>
                <w:lang w:val="ru-RU"/>
              </w:rPr>
            </w:pPr>
            <w:r w:rsidRPr="00565F38">
              <w:rPr>
                <w:rFonts w:ascii="Arial" w:hAnsi="Arial" w:cs="Arial"/>
                <w:color w:val="231F20"/>
                <w:sz w:val="18"/>
                <w:szCs w:val="18"/>
                <w:lang w:val="ru-RU"/>
              </w:rPr>
              <w:lastRenderedPageBreak/>
              <w:t>Ўсимликни ўсув даврида пуркалади</w:t>
            </w:r>
          </w:p>
        </w:tc>
        <w:tc>
          <w:tcPr>
            <w:tcW w:w="1134" w:type="dxa"/>
            <w:tcBorders>
              <w:top w:val="single" w:sz="4" w:space="0" w:color="auto"/>
              <w:bottom w:val="single" w:sz="4" w:space="0" w:color="auto"/>
            </w:tcBorders>
            <w:vAlign w:val="center"/>
          </w:tcPr>
          <w:p w:rsidR="00565F38" w:rsidRPr="00565F38" w:rsidRDefault="00565F38" w:rsidP="00565F38">
            <w:pPr>
              <w:pStyle w:val="TableParagraph"/>
              <w:ind w:left="0" w:right="145"/>
              <w:jc w:val="center"/>
              <w:rPr>
                <w:rFonts w:ascii="Arial" w:hAnsi="Arial" w:cs="Arial"/>
                <w:sz w:val="18"/>
                <w:szCs w:val="18"/>
              </w:rPr>
            </w:pPr>
            <w:r w:rsidRPr="00565F38">
              <w:rPr>
                <w:rFonts w:ascii="Arial" w:hAnsi="Arial" w:cs="Arial"/>
                <w:color w:val="231F20"/>
                <w:sz w:val="18"/>
                <w:szCs w:val="18"/>
              </w:rPr>
              <w:t>–</w:t>
            </w:r>
          </w:p>
        </w:tc>
        <w:tc>
          <w:tcPr>
            <w:tcW w:w="1275" w:type="dxa"/>
            <w:tcBorders>
              <w:top w:val="single" w:sz="4" w:space="0" w:color="auto"/>
              <w:bottom w:val="single" w:sz="4" w:space="0" w:color="auto"/>
            </w:tcBorders>
            <w:vAlign w:val="center"/>
          </w:tcPr>
          <w:p w:rsidR="00565F38" w:rsidRPr="00565F38" w:rsidRDefault="00565F38" w:rsidP="00565F38">
            <w:pPr>
              <w:pStyle w:val="TableParagraph"/>
              <w:ind w:left="0"/>
              <w:jc w:val="center"/>
              <w:rPr>
                <w:rFonts w:ascii="Arial" w:hAnsi="Arial" w:cs="Arial"/>
                <w:sz w:val="18"/>
                <w:szCs w:val="18"/>
              </w:rPr>
            </w:pPr>
          </w:p>
        </w:tc>
      </w:tr>
      <w:tr w:rsidR="00565F38" w:rsidRPr="00565F38" w:rsidTr="00690956">
        <w:trPr>
          <w:trHeight w:val="170"/>
        </w:trPr>
        <w:tc>
          <w:tcPr>
            <w:tcW w:w="1843" w:type="dxa"/>
          </w:tcPr>
          <w:p w:rsidR="00565F38" w:rsidRPr="00565F38" w:rsidRDefault="00565F38" w:rsidP="00565F38">
            <w:pPr>
              <w:pStyle w:val="TableParagraph"/>
              <w:spacing w:line="249" w:lineRule="auto"/>
              <w:ind w:right="69"/>
              <w:rPr>
                <w:rFonts w:ascii="Arial" w:hAnsi="Arial" w:cs="Arial"/>
                <w:sz w:val="18"/>
                <w:szCs w:val="18"/>
                <w:lang w:val="ru-RU"/>
              </w:rPr>
            </w:pPr>
            <w:r w:rsidRPr="00565F38">
              <w:rPr>
                <w:rFonts w:ascii="Arial" w:hAnsi="Arial" w:cs="Arial"/>
                <w:color w:val="231F20"/>
                <w:sz w:val="18"/>
                <w:szCs w:val="18"/>
                <w:lang w:val="ru-RU"/>
              </w:rPr>
              <w:lastRenderedPageBreak/>
              <w:t xml:space="preserve">БИОСЛИП </w:t>
            </w:r>
            <w:r w:rsidRPr="00565F38">
              <w:rPr>
                <w:rFonts w:ascii="Arial" w:hAnsi="Arial" w:cs="Arial"/>
                <w:color w:val="231F20"/>
                <w:sz w:val="18"/>
                <w:szCs w:val="18"/>
                <w:lang w:val="uz-Cyrl-UZ"/>
              </w:rPr>
              <w:t>Б</w:t>
            </w:r>
            <w:r w:rsidRPr="00565F38">
              <w:rPr>
                <w:rFonts w:ascii="Arial" w:hAnsi="Arial" w:cs="Arial"/>
                <w:color w:val="231F20"/>
                <w:sz w:val="18"/>
                <w:szCs w:val="18"/>
                <w:lang w:val="ru-RU"/>
              </w:rPr>
              <w:t xml:space="preserve">В </w:t>
            </w:r>
            <w:r w:rsidRPr="00565F38">
              <w:rPr>
                <w:rFonts w:ascii="Arial" w:hAnsi="Arial" w:cs="Arial"/>
                <w:color w:val="231F20"/>
                <w:spacing w:val="2"/>
                <w:sz w:val="18"/>
                <w:szCs w:val="18"/>
                <w:lang w:val="ru-RU"/>
              </w:rPr>
              <w:t xml:space="preserve">суюқ </w:t>
            </w:r>
            <w:r w:rsidRPr="00565F38">
              <w:rPr>
                <w:rFonts w:ascii="Arial" w:hAnsi="Arial" w:cs="Arial"/>
                <w:color w:val="231F20"/>
                <w:spacing w:val="-5"/>
                <w:sz w:val="18"/>
                <w:szCs w:val="18"/>
                <w:lang w:val="ru-RU"/>
              </w:rPr>
              <w:t xml:space="preserve">(1 </w:t>
            </w:r>
            <w:r w:rsidRPr="00565F38">
              <w:rPr>
                <w:rFonts w:ascii="Arial" w:hAnsi="Arial" w:cs="Arial"/>
                <w:color w:val="231F20"/>
                <w:sz w:val="18"/>
                <w:szCs w:val="18"/>
                <w:lang w:val="ru-RU"/>
              </w:rPr>
              <w:t xml:space="preserve">мл </w:t>
            </w:r>
            <w:r w:rsidRPr="00565F38">
              <w:rPr>
                <w:rFonts w:ascii="Arial" w:hAnsi="Arial" w:cs="Arial"/>
                <w:color w:val="231F20"/>
                <w:spacing w:val="2"/>
                <w:sz w:val="18"/>
                <w:szCs w:val="18"/>
                <w:lang w:val="ru-RU"/>
              </w:rPr>
              <w:t xml:space="preserve">даги </w:t>
            </w:r>
            <w:r w:rsidRPr="00565F38">
              <w:rPr>
                <w:rFonts w:ascii="Arial" w:hAnsi="Arial" w:cs="Arial"/>
                <w:color w:val="231F20"/>
                <w:sz w:val="18"/>
                <w:szCs w:val="18"/>
                <w:lang w:val="ru-RU"/>
              </w:rPr>
              <w:t>споралар) “</w:t>
            </w:r>
            <w:r w:rsidRPr="00565F38">
              <w:rPr>
                <w:rFonts w:ascii="Arial" w:hAnsi="Arial" w:cs="Arial"/>
                <w:color w:val="231F20"/>
                <w:sz w:val="18"/>
                <w:szCs w:val="18"/>
              </w:rPr>
              <w:t>Organic</w:t>
            </w:r>
            <w:r w:rsidRPr="00565F38">
              <w:rPr>
                <w:rFonts w:ascii="Arial" w:hAnsi="Arial" w:cs="Arial"/>
                <w:color w:val="231F20"/>
                <w:sz w:val="18"/>
                <w:szCs w:val="18"/>
                <w:lang w:val="ru-RU"/>
              </w:rPr>
              <w:t xml:space="preserve"> </w:t>
            </w:r>
            <w:r w:rsidRPr="00565F38">
              <w:rPr>
                <w:rFonts w:ascii="Arial" w:hAnsi="Arial" w:cs="Arial"/>
                <w:color w:val="231F20"/>
                <w:sz w:val="18"/>
                <w:szCs w:val="18"/>
              </w:rPr>
              <w:t>service</w:t>
            </w:r>
            <w:r w:rsidRPr="00565F38">
              <w:rPr>
                <w:rFonts w:ascii="Arial" w:hAnsi="Arial" w:cs="Arial"/>
                <w:color w:val="231F20"/>
                <w:sz w:val="18"/>
                <w:szCs w:val="18"/>
                <w:lang w:val="ru-RU"/>
              </w:rPr>
              <w:t>” МЧЖ,</w:t>
            </w:r>
          </w:p>
          <w:p w:rsidR="00565F38" w:rsidRPr="00565F38" w:rsidRDefault="00565F38" w:rsidP="00565F38">
            <w:pPr>
              <w:pStyle w:val="TableParagraph"/>
              <w:spacing w:line="249" w:lineRule="auto"/>
              <w:ind w:right="69"/>
              <w:rPr>
                <w:rFonts w:ascii="Arial" w:hAnsi="Arial" w:cs="Arial"/>
                <w:color w:val="231F20"/>
                <w:sz w:val="18"/>
                <w:szCs w:val="18"/>
                <w:lang w:val="uz-Cyrl-UZ"/>
              </w:rPr>
            </w:pPr>
            <w:r w:rsidRPr="00565F38">
              <w:rPr>
                <w:rFonts w:ascii="Arial" w:hAnsi="Arial" w:cs="Arial"/>
                <w:color w:val="231F20"/>
                <w:sz w:val="18"/>
                <w:szCs w:val="18"/>
              </w:rPr>
              <w:t>Ўзбекистон</w:t>
            </w:r>
          </w:p>
          <w:p w:rsidR="00565F38" w:rsidRPr="00565F38" w:rsidRDefault="00565F38" w:rsidP="00565F38">
            <w:pPr>
              <w:pStyle w:val="TableParagraph"/>
              <w:spacing w:line="249" w:lineRule="auto"/>
              <w:ind w:right="69"/>
              <w:rPr>
                <w:rFonts w:ascii="Arial" w:hAnsi="Arial" w:cs="Arial"/>
                <w:color w:val="231F20"/>
                <w:sz w:val="18"/>
                <w:szCs w:val="18"/>
                <w:lang w:val="uz-Cyrl-UZ"/>
              </w:rPr>
            </w:pPr>
            <w:r w:rsidRPr="00565F38">
              <w:rPr>
                <w:rFonts w:ascii="Arial" w:hAnsi="Arial" w:cs="Arial"/>
                <w:color w:val="231F20"/>
                <w:sz w:val="18"/>
                <w:szCs w:val="18"/>
              </w:rPr>
              <w:t>3</w:t>
            </w:r>
            <w:r w:rsidRPr="00565F38">
              <w:rPr>
                <w:rFonts w:ascii="Arial" w:hAnsi="Arial" w:cs="Arial"/>
                <w:color w:val="231F20"/>
                <w:sz w:val="18"/>
                <w:szCs w:val="18"/>
                <w:lang w:val="uz-Cyrl-UZ"/>
              </w:rPr>
              <w:t>1</w:t>
            </w:r>
            <w:r w:rsidRPr="00565F38">
              <w:rPr>
                <w:rFonts w:ascii="Arial" w:hAnsi="Arial" w:cs="Arial"/>
                <w:color w:val="231F20"/>
                <w:sz w:val="18"/>
                <w:szCs w:val="18"/>
              </w:rPr>
              <w:t>.</w:t>
            </w:r>
            <w:r w:rsidRPr="00565F38">
              <w:rPr>
                <w:rFonts w:ascii="Arial" w:hAnsi="Arial" w:cs="Arial"/>
                <w:color w:val="231F20"/>
                <w:sz w:val="18"/>
                <w:szCs w:val="18"/>
                <w:lang w:val="uz-Cyrl-UZ"/>
              </w:rPr>
              <w:t>12</w:t>
            </w:r>
            <w:r w:rsidRPr="00565F38">
              <w:rPr>
                <w:rFonts w:ascii="Arial" w:hAnsi="Arial" w:cs="Arial"/>
                <w:color w:val="231F20"/>
                <w:sz w:val="18"/>
                <w:szCs w:val="18"/>
              </w:rPr>
              <w:t>.202</w:t>
            </w:r>
            <w:r w:rsidRPr="00565F38">
              <w:rPr>
                <w:rFonts w:ascii="Arial" w:hAnsi="Arial" w:cs="Arial"/>
                <w:color w:val="231F20"/>
                <w:sz w:val="18"/>
                <w:szCs w:val="18"/>
                <w:lang w:val="uz-Cyrl-UZ"/>
              </w:rPr>
              <w:t>4</w:t>
            </w:r>
          </w:p>
        </w:tc>
        <w:tc>
          <w:tcPr>
            <w:tcW w:w="850" w:type="dxa"/>
            <w:tcBorders>
              <w:top w:val="single" w:sz="4" w:space="0" w:color="auto"/>
              <w:bottom w:val="single" w:sz="4" w:space="0" w:color="auto"/>
            </w:tcBorders>
            <w:vAlign w:val="center"/>
          </w:tcPr>
          <w:p w:rsidR="00565F38" w:rsidRPr="00565F38" w:rsidRDefault="00565F38" w:rsidP="00565F38">
            <w:pPr>
              <w:pStyle w:val="TableParagraph"/>
              <w:jc w:val="center"/>
              <w:rPr>
                <w:rFonts w:ascii="Arial" w:hAnsi="Arial" w:cs="Arial"/>
                <w:color w:val="231F20"/>
                <w:sz w:val="18"/>
                <w:szCs w:val="18"/>
              </w:rPr>
            </w:pPr>
            <w:r w:rsidRPr="00565F38">
              <w:rPr>
                <w:rFonts w:ascii="Arial" w:hAnsi="Arial" w:cs="Arial"/>
                <w:color w:val="231F20"/>
                <w:sz w:val="18"/>
                <w:szCs w:val="18"/>
              </w:rPr>
              <w:t>3,0</w:t>
            </w:r>
          </w:p>
        </w:tc>
        <w:tc>
          <w:tcPr>
            <w:tcW w:w="1419" w:type="dxa"/>
            <w:tcBorders>
              <w:top w:val="single" w:sz="4" w:space="0" w:color="auto"/>
              <w:bottom w:val="single" w:sz="4" w:space="0" w:color="auto"/>
            </w:tcBorders>
            <w:vAlign w:val="center"/>
          </w:tcPr>
          <w:p w:rsidR="00565F38" w:rsidRPr="00565F38" w:rsidRDefault="00565F38" w:rsidP="00565F38">
            <w:pPr>
              <w:pStyle w:val="TableParagraph"/>
              <w:spacing w:line="249" w:lineRule="auto"/>
              <w:rPr>
                <w:rFonts w:ascii="Arial" w:hAnsi="Arial" w:cs="Arial"/>
                <w:color w:val="231F20"/>
                <w:sz w:val="18"/>
                <w:szCs w:val="18"/>
                <w:lang w:val="uz-Cyrl-UZ"/>
              </w:rPr>
            </w:pPr>
            <w:r w:rsidRPr="00565F38">
              <w:rPr>
                <w:rFonts w:ascii="Arial" w:hAnsi="Arial" w:cs="Arial"/>
                <w:color w:val="231F20"/>
                <w:sz w:val="18"/>
                <w:szCs w:val="18"/>
              </w:rPr>
              <w:t>Буғдой</w:t>
            </w:r>
            <w:r w:rsidRPr="00565F38">
              <w:rPr>
                <w:rFonts w:ascii="Arial" w:hAnsi="Arial" w:cs="Arial"/>
                <w:color w:val="231F20"/>
                <w:sz w:val="18"/>
                <w:szCs w:val="18"/>
                <w:lang w:val="uz-Cyrl-UZ"/>
              </w:rPr>
              <w:t xml:space="preserve"> </w:t>
            </w:r>
          </w:p>
        </w:tc>
        <w:tc>
          <w:tcPr>
            <w:tcW w:w="1275" w:type="dxa"/>
            <w:tcBorders>
              <w:top w:val="single" w:sz="4" w:space="0" w:color="auto"/>
              <w:bottom w:val="single" w:sz="4" w:space="0" w:color="auto"/>
            </w:tcBorders>
            <w:vAlign w:val="center"/>
          </w:tcPr>
          <w:p w:rsidR="00565F38" w:rsidRPr="00565F38" w:rsidRDefault="00565F38" w:rsidP="00565F38">
            <w:pPr>
              <w:pStyle w:val="TableParagraph"/>
              <w:spacing w:line="249" w:lineRule="auto"/>
              <w:rPr>
                <w:rFonts w:ascii="Arial" w:hAnsi="Arial" w:cs="Arial"/>
                <w:color w:val="231F20"/>
                <w:sz w:val="18"/>
                <w:szCs w:val="18"/>
              </w:rPr>
            </w:pPr>
            <w:r w:rsidRPr="00565F38">
              <w:rPr>
                <w:rFonts w:ascii="Arial" w:hAnsi="Arial" w:cs="Arial"/>
                <w:color w:val="231F20"/>
                <w:sz w:val="18"/>
                <w:szCs w:val="18"/>
              </w:rPr>
              <w:t>Трипс, хасва</w:t>
            </w:r>
          </w:p>
        </w:tc>
        <w:tc>
          <w:tcPr>
            <w:tcW w:w="1985" w:type="dxa"/>
            <w:tcBorders>
              <w:top w:val="single" w:sz="4" w:space="0" w:color="auto"/>
              <w:bottom w:val="single" w:sz="4" w:space="0" w:color="auto"/>
            </w:tcBorders>
          </w:tcPr>
          <w:p w:rsidR="00565F38" w:rsidRPr="00565F38" w:rsidRDefault="00565F38" w:rsidP="00565F38">
            <w:pPr>
              <w:pStyle w:val="TableParagraph"/>
              <w:spacing w:line="249" w:lineRule="auto"/>
              <w:ind w:right="268"/>
              <w:jc w:val="both"/>
              <w:rPr>
                <w:rFonts w:ascii="Arial" w:hAnsi="Arial" w:cs="Arial"/>
                <w:color w:val="231F20"/>
                <w:sz w:val="18"/>
                <w:szCs w:val="18"/>
                <w:lang w:val="ru-RU"/>
              </w:rPr>
            </w:pPr>
            <w:r w:rsidRPr="00565F38">
              <w:rPr>
                <w:rFonts w:ascii="Arial" w:hAnsi="Arial" w:cs="Arial"/>
                <w:color w:val="231F20"/>
                <w:sz w:val="18"/>
                <w:szCs w:val="18"/>
                <w:lang w:val="ru-RU"/>
              </w:rPr>
              <w:t>Ўсимликни ўсув даврида пуркалади</w:t>
            </w:r>
          </w:p>
        </w:tc>
        <w:tc>
          <w:tcPr>
            <w:tcW w:w="1134" w:type="dxa"/>
            <w:tcBorders>
              <w:top w:val="single" w:sz="4" w:space="0" w:color="auto"/>
              <w:bottom w:val="single" w:sz="4" w:space="0" w:color="auto"/>
            </w:tcBorders>
            <w:vAlign w:val="center"/>
          </w:tcPr>
          <w:p w:rsidR="00565F38" w:rsidRPr="00565F38" w:rsidRDefault="00565F38" w:rsidP="00565F38">
            <w:pPr>
              <w:pStyle w:val="TableParagraph"/>
              <w:ind w:left="0" w:right="145"/>
              <w:jc w:val="center"/>
              <w:rPr>
                <w:rFonts w:ascii="Arial" w:hAnsi="Arial" w:cs="Arial"/>
                <w:color w:val="231F20"/>
                <w:sz w:val="18"/>
                <w:szCs w:val="18"/>
                <w:lang w:val="ru-RU"/>
              </w:rPr>
            </w:pPr>
          </w:p>
        </w:tc>
        <w:tc>
          <w:tcPr>
            <w:tcW w:w="1275" w:type="dxa"/>
            <w:tcBorders>
              <w:top w:val="single" w:sz="4" w:space="0" w:color="auto"/>
              <w:bottom w:val="single" w:sz="4" w:space="0" w:color="auto"/>
            </w:tcBorders>
            <w:vAlign w:val="center"/>
          </w:tcPr>
          <w:p w:rsidR="00565F38" w:rsidRPr="00565F38" w:rsidRDefault="00565F38" w:rsidP="00565F38">
            <w:pPr>
              <w:pStyle w:val="TableParagraph"/>
              <w:ind w:left="0"/>
              <w:jc w:val="center"/>
              <w:rPr>
                <w:rFonts w:ascii="Arial" w:hAnsi="Arial" w:cs="Arial"/>
                <w:sz w:val="18"/>
                <w:szCs w:val="18"/>
                <w:lang w:val="ru-RU"/>
              </w:rPr>
            </w:pPr>
          </w:p>
        </w:tc>
      </w:tr>
      <w:tr w:rsidR="00565F38" w:rsidRPr="00565F38" w:rsidTr="00690956">
        <w:trPr>
          <w:trHeight w:val="170"/>
        </w:trPr>
        <w:tc>
          <w:tcPr>
            <w:tcW w:w="9781" w:type="dxa"/>
            <w:gridSpan w:val="7"/>
          </w:tcPr>
          <w:p w:rsidR="00565F38" w:rsidRPr="00565F38" w:rsidRDefault="00565F38" w:rsidP="00565F38">
            <w:pPr>
              <w:pStyle w:val="TableParagraph"/>
              <w:spacing w:before="61"/>
              <w:rPr>
                <w:rFonts w:ascii="Arial" w:hAnsi="Arial" w:cs="Arial"/>
                <w:b/>
                <w:sz w:val="18"/>
                <w:szCs w:val="18"/>
              </w:rPr>
            </w:pPr>
            <w:r w:rsidRPr="00565F38">
              <w:rPr>
                <w:rFonts w:ascii="Arial" w:hAnsi="Arial" w:cs="Arial"/>
                <w:b/>
                <w:sz w:val="18"/>
                <w:szCs w:val="18"/>
              </w:rPr>
              <w:t>Metarhizium anisopline var. Acridum</w:t>
            </w:r>
          </w:p>
        </w:tc>
      </w:tr>
      <w:tr w:rsidR="00565F38" w:rsidRPr="00565F38" w:rsidTr="00690956">
        <w:trPr>
          <w:trHeight w:val="170"/>
        </w:trPr>
        <w:tc>
          <w:tcPr>
            <w:tcW w:w="1843" w:type="dxa"/>
          </w:tcPr>
          <w:p w:rsidR="00565F38" w:rsidRPr="00565F38" w:rsidRDefault="00565F38" w:rsidP="00565F38">
            <w:pPr>
              <w:pStyle w:val="TableParagraph"/>
              <w:spacing w:before="18" w:line="232" w:lineRule="auto"/>
              <w:ind w:right="354"/>
              <w:rPr>
                <w:rFonts w:ascii="Arial" w:hAnsi="Arial" w:cs="Arial"/>
                <w:sz w:val="18"/>
                <w:szCs w:val="18"/>
                <w:lang w:val="ru-RU"/>
              </w:rPr>
            </w:pPr>
            <w:r w:rsidRPr="00565F38">
              <w:rPr>
                <w:rFonts w:ascii="Arial" w:hAnsi="Arial" w:cs="Arial"/>
                <w:sz w:val="18"/>
                <w:szCs w:val="18"/>
                <w:lang w:val="ru-RU"/>
              </w:rPr>
              <w:t>ГРИН ГАРД, с.э. БАСФ,</w:t>
            </w:r>
          </w:p>
          <w:p w:rsidR="00565F38" w:rsidRPr="00565F38" w:rsidRDefault="00565F38" w:rsidP="00565F38">
            <w:pPr>
              <w:pStyle w:val="TableParagraph"/>
              <w:spacing w:before="2" w:line="200" w:lineRule="exact"/>
              <w:ind w:right="40"/>
              <w:rPr>
                <w:rFonts w:ascii="Arial" w:hAnsi="Arial" w:cs="Arial"/>
                <w:sz w:val="18"/>
                <w:szCs w:val="18"/>
              </w:rPr>
            </w:pPr>
            <w:r w:rsidRPr="00565F38">
              <w:rPr>
                <w:rFonts w:ascii="Arial" w:hAnsi="Arial" w:cs="Arial"/>
                <w:sz w:val="18"/>
                <w:szCs w:val="18"/>
              </w:rPr>
              <w:t>Германия, 31.12.2025</w:t>
            </w:r>
          </w:p>
        </w:tc>
        <w:tc>
          <w:tcPr>
            <w:tcW w:w="850" w:type="dxa"/>
            <w:vAlign w:val="center"/>
          </w:tcPr>
          <w:p w:rsidR="00565F38" w:rsidRPr="00565F38" w:rsidRDefault="00565F38" w:rsidP="00565F38">
            <w:pPr>
              <w:pStyle w:val="TableParagraph"/>
              <w:spacing w:before="13"/>
              <w:ind w:left="78" w:right="34"/>
              <w:jc w:val="center"/>
              <w:rPr>
                <w:rFonts w:ascii="Arial" w:hAnsi="Arial" w:cs="Arial"/>
                <w:sz w:val="18"/>
                <w:szCs w:val="18"/>
              </w:rPr>
            </w:pPr>
            <w:r w:rsidRPr="00565F38">
              <w:rPr>
                <w:rFonts w:ascii="Arial" w:hAnsi="Arial" w:cs="Arial"/>
                <w:sz w:val="18"/>
                <w:szCs w:val="18"/>
              </w:rPr>
              <w:t>0,5</w:t>
            </w:r>
          </w:p>
        </w:tc>
        <w:tc>
          <w:tcPr>
            <w:tcW w:w="1419" w:type="dxa"/>
            <w:vAlign w:val="center"/>
          </w:tcPr>
          <w:p w:rsidR="00565F38" w:rsidRPr="00565F38" w:rsidRDefault="00565F38" w:rsidP="00565F38">
            <w:pPr>
              <w:pStyle w:val="TableParagraph"/>
              <w:spacing w:before="13"/>
              <w:ind w:left="91"/>
              <w:rPr>
                <w:rFonts w:ascii="Arial" w:hAnsi="Arial" w:cs="Arial"/>
                <w:sz w:val="18"/>
                <w:szCs w:val="18"/>
              </w:rPr>
            </w:pPr>
            <w:r w:rsidRPr="00565F38">
              <w:rPr>
                <w:rFonts w:ascii="Arial" w:hAnsi="Arial" w:cs="Arial"/>
                <w:sz w:val="18"/>
                <w:szCs w:val="18"/>
              </w:rPr>
              <w:t>Яйлов</w:t>
            </w:r>
          </w:p>
        </w:tc>
        <w:tc>
          <w:tcPr>
            <w:tcW w:w="1275" w:type="dxa"/>
            <w:vAlign w:val="center"/>
          </w:tcPr>
          <w:p w:rsidR="00565F38" w:rsidRPr="00565F38" w:rsidRDefault="00565F38" w:rsidP="00565F38">
            <w:pPr>
              <w:pStyle w:val="TableParagraph"/>
              <w:spacing w:before="18" w:line="232" w:lineRule="auto"/>
              <w:ind w:left="57" w:right="83"/>
              <w:rPr>
                <w:rFonts w:ascii="Arial" w:hAnsi="Arial" w:cs="Arial"/>
                <w:sz w:val="18"/>
                <w:szCs w:val="18"/>
              </w:rPr>
            </w:pPr>
            <w:r w:rsidRPr="00565F38">
              <w:rPr>
                <w:rFonts w:ascii="Arial" w:hAnsi="Arial" w:cs="Arial"/>
                <w:sz w:val="18"/>
                <w:szCs w:val="18"/>
              </w:rPr>
              <w:t>Чигиртка-симонлар</w:t>
            </w:r>
          </w:p>
        </w:tc>
        <w:tc>
          <w:tcPr>
            <w:tcW w:w="1985" w:type="dxa"/>
          </w:tcPr>
          <w:p w:rsidR="00565F38" w:rsidRPr="00565F38" w:rsidRDefault="00565F38" w:rsidP="00565F38">
            <w:pPr>
              <w:pStyle w:val="TableParagraph"/>
              <w:spacing w:before="22" w:line="200" w:lineRule="exact"/>
              <w:ind w:left="57" w:right="1"/>
              <w:rPr>
                <w:rFonts w:ascii="Arial" w:hAnsi="Arial" w:cs="Arial"/>
                <w:sz w:val="18"/>
                <w:szCs w:val="18"/>
              </w:rPr>
            </w:pPr>
            <w:r w:rsidRPr="00565F38">
              <w:rPr>
                <w:rFonts w:ascii="Arial" w:hAnsi="Arial" w:cs="Arial"/>
                <w:sz w:val="18"/>
                <w:szCs w:val="18"/>
              </w:rPr>
              <w:t>Ҳашаротнинг кичик ёшдаги личинкалари тарқалган майдонларга пуркалади</w:t>
            </w:r>
          </w:p>
        </w:tc>
        <w:tc>
          <w:tcPr>
            <w:tcW w:w="1134" w:type="dxa"/>
            <w:vAlign w:val="center"/>
          </w:tcPr>
          <w:p w:rsidR="00565F38" w:rsidRPr="00565F38" w:rsidRDefault="00565F38" w:rsidP="00565F38">
            <w:pPr>
              <w:pStyle w:val="TableParagraph"/>
              <w:spacing w:before="13"/>
              <w:ind w:left="11"/>
              <w:jc w:val="center"/>
              <w:rPr>
                <w:rFonts w:ascii="Arial" w:hAnsi="Arial" w:cs="Arial"/>
                <w:sz w:val="18"/>
                <w:szCs w:val="18"/>
              </w:rPr>
            </w:pPr>
            <w:r w:rsidRPr="00565F38">
              <w:rPr>
                <w:rFonts w:ascii="Arial" w:hAnsi="Arial" w:cs="Arial"/>
                <w:sz w:val="18"/>
                <w:szCs w:val="18"/>
              </w:rPr>
              <w:t>–</w:t>
            </w:r>
          </w:p>
        </w:tc>
        <w:tc>
          <w:tcPr>
            <w:tcW w:w="1275" w:type="dxa"/>
            <w:vAlign w:val="center"/>
          </w:tcPr>
          <w:p w:rsidR="00565F38" w:rsidRPr="00565F38" w:rsidRDefault="00565F38" w:rsidP="00565F38">
            <w:pPr>
              <w:pStyle w:val="TableParagraph"/>
              <w:ind w:left="0"/>
              <w:jc w:val="center"/>
              <w:rPr>
                <w:rFonts w:ascii="Arial" w:hAnsi="Arial" w:cs="Arial"/>
                <w:sz w:val="18"/>
                <w:szCs w:val="18"/>
              </w:rPr>
            </w:pPr>
          </w:p>
        </w:tc>
      </w:tr>
      <w:tr w:rsidR="00565F38" w:rsidRPr="00565F38" w:rsidTr="00690956">
        <w:trPr>
          <w:trHeight w:val="170"/>
        </w:trPr>
        <w:tc>
          <w:tcPr>
            <w:tcW w:w="1843" w:type="dxa"/>
          </w:tcPr>
          <w:p w:rsidR="00565F38" w:rsidRPr="00565F38" w:rsidRDefault="00565F38" w:rsidP="00565F38">
            <w:pPr>
              <w:pStyle w:val="TableParagraph"/>
              <w:spacing w:before="13" w:line="203" w:lineRule="exact"/>
              <w:rPr>
                <w:rFonts w:ascii="Arial" w:hAnsi="Arial" w:cs="Arial"/>
                <w:sz w:val="18"/>
                <w:szCs w:val="18"/>
                <w:lang w:val="ru-RU"/>
              </w:rPr>
            </w:pPr>
            <w:r w:rsidRPr="00565F38">
              <w:rPr>
                <w:rFonts w:ascii="Arial" w:hAnsi="Arial" w:cs="Arial"/>
                <w:sz w:val="18"/>
                <w:szCs w:val="18"/>
                <w:lang w:val="ru-RU"/>
              </w:rPr>
              <w:t>КИЛОКА с.э.</w:t>
            </w:r>
          </w:p>
          <w:p w:rsidR="00565F38" w:rsidRPr="00565F38" w:rsidRDefault="00565F38" w:rsidP="00565F38">
            <w:pPr>
              <w:pStyle w:val="TableParagraph"/>
              <w:spacing w:before="2" w:line="232" w:lineRule="auto"/>
              <w:ind w:right="40"/>
              <w:rPr>
                <w:rFonts w:ascii="Arial" w:hAnsi="Arial" w:cs="Arial"/>
                <w:sz w:val="18"/>
                <w:szCs w:val="18"/>
                <w:lang w:val="ru-RU"/>
              </w:rPr>
            </w:pPr>
            <w:r w:rsidRPr="00565F38">
              <w:rPr>
                <w:rFonts w:ascii="Arial" w:hAnsi="Arial" w:cs="Arial"/>
                <w:sz w:val="18"/>
                <w:szCs w:val="18"/>
                <w:lang w:val="ru-RU"/>
              </w:rPr>
              <w:t>«Моер Кемсаенс Ко.Лтд» ХХР, 31.12.2022</w:t>
            </w:r>
          </w:p>
        </w:tc>
        <w:tc>
          <w:tcPr>
            <w:tcW w:w="850" w:type="dxa"/>
            <w:vAlign w:val="center"/>
          </w:tcPr>
          <w:p w:rsidR="00565F38" w:rsidRPr="00565F38" w:rsidRDefault="00565F38" w:rsidP="00565F38">
            <w:pPr>
              <w:pStyle w:val="TableParagraph"/>
              <w:spacing w:before="13"/>
              <w:ind w:left="78" w:right="35"/>
              <w:jc w:val="center"/>
              <w:rPr>
                <w:rFonts w:ascii="Arial" w:hAnsi="Arial" w:cs="Arial"/>
                <w:sz w:val="18"/>
                <w:szCs w:val="18"/>
              </w:rPr>
            </w:pPr>
            <w:r w:rsidRPr="00565F38">
              <w:rPr>
                <w:rFonts w:ascii="Arial" w:hAnsi="Arial" w:cs="Arial"/>
                <w:sz w:val="18"/>
                <w:szCs w:val="18"/>
              </w:rPr>
              <w:t>1,5</w:t>
            </w:r>
          </w:p>
        </w:tc>
        <w:tc>
          <w:tcPr>
            <w:tcW w:w="1419" w:type="dxa"/>
            <w:vAlign w:val="center"/>
          </w:tcPr>
          <w:p w:rsidR="00565F38" w:rsidRPr="00565F38" w:rsidRDefault="00565F38" w:rsidP="00565F38">
            <w:pPr>
              <w:pStyle w:val="TableParagraph"/>
              <w:spacing w:before="13"/>
              <w:ind w:left="90"/>
              <w:rPr>
                <w:rFonts w:ascii="Arial" w:hAnsi="Arial" w:cs="Arial"/>
                <w:sz w:val="18"/>
                <w:szCs w:val="18"/>
              </w:rPr>
            </w:pPr>
            <w:r w:rsidRPr="00565F38">
              <w:rPr>
                <w:rFonts w:ascii="Arial" w:hAnsi="Arial" w:cs="Arial"/>
                <w:sz w:val="18"/>
                <w:szCs w:val="18"/>
              </w:rPr>
              <w:t>Яйлов</w:t>
            </w:r>
          </w:p>
        </w:tc>
        <w:tc>
          <w:tcPr>
            <w:tcW w:w="1275" w:type="dxa"/>
            <w:vAlign w:val="center"/>
          </w:tcPr>
          <w:p w:rsidR="00565F38" w:rsidRPr="00565F38" w:rsidRDefault="00565F38" w:rsidP="00565F38">
            <w:pPr>
              <w:pStyle w:val="TableParagraph"/>
              <w:spacing w:before="18" w:line="232" w:lineRule="auto"/>
              <w:ind w:right="83"/>
              <w:rPr>
                <w:rFonts w:ascii="Arial" w:hAnsi="Arial" w:cs="Arial"/>
                <w:sz w:val="18"/>
                <w:szCs w:val="18"/>
              </w:rPr>
            </w:pPr>
            <w:r w:rsidRPr="00565F38">
              <w:rPr>
                <w:rFonts w:ascii="Arial" w:hAnsi="Arial" w:cs="Arial"/>
                <w:sz w:val="18"/>
                <w:szCs w:val="18"/>
              </w:rPr>
              <w:t>Чигиртка</w:t>
            </w:r>
            <w:r w:rsidRPr="00565F38">
              <w:rPr>
                <w:rFonts w:ascii="Arial" w:hAnsi="Arial" w:cs="Arial"/>
                <w:sz w:val="18"/>
                <w:szCs w:val="18"/>
                <w:lang w:val="ru-RU"/>
              </w:rPr>
              <w:t>-</w:t>
            </w:r>
            <w:r w:rsidRPr="00565F38">
              <w:rPr>
                <w:rFonts w:ascii="Arial" w:hAnsi="Arial" w:cs="Arial"/>
                <w:sz w:val="18"/>
                <w:szCs w:val="18"/>
              </w:rPr>
              <w:t>симонлар</w:t>
            </w:r>
          </w:p>
        </w:tc>
        <w:tc>
          <w:tcPr>
            <w:tcW w:w="1985" w:type="dxa"/>
          </w:tcPr>
          <w:p w:rsidR="00565F38" w:rsidRPr="00565F38" w:rsidRDefault="00565F38" w:rsidP="00565F38">
            <w:pPr>
              <w:pStyle w:val="TableParagraph"/>
              <w:spacing w:before="18" w:line="232" w:lineRule="auto"/>
              <w:ind w:left="57" w:right="149"/>
              <w:rPr>
                <w:rFonts w:ascii="Arial" w:hAnsi="Arial" w:cs="Arial"/>
                <w:sz w:val="18"/>
                <w:szCs w:val="18"/>
                <w:lang w:val="ru-RU"/>
              </w:rPr>
            </w:pPr>
            <w:r w:rsidRPr="00565F38">
              <w:rPr>
                <w:rFonts w:ascii="Arial" w:hAnsi="Arial" w:cs="Arial"/>
                <w:sz w:val="18"/>
                <w:szCs w:val="18"/>
                <w:lang w:val="ru-RU"/>
              </w:rPr>
              <w:t>Ҳашарот тушган майдонларга пуркалади</w:t>
            </w:r>
          </w:p>
        </w:tc>
        <w:tc>
          <w:tcPr>
            <w:tcW w:w="1134" w:type="dxa"/>
            <w:vAlign w:val="center"/>
          </w:tcPr>
          <w:p w:rsidR="00565F38" w:rsidRPr="00565F38" w:rsidRDefault="00565F38" w:rsidP="00565F38">
            <w:pPr>
              <w:pStyle w:val="TableParagraph"/>
              <w:spacing w:before="13"/>
              <w:ind w:left="10"/>
              <w:jc w:val="center"/>
              <w:rPr>
                <w:rFonts w:ascii="Arial" w:hAnsi="Arial" w:cs="Arial"/>
                <w:sz w:val="18"/>
                <w:szCs w:val="18"/>
              </w:rPr>
            </w:pPr>
            <w:r w:rsidRPr="00565F38">
              <w:rPr>
                <w:rFonts w:ascii="Arial" w:hAnsi="Arial" w:cs="Arial"/>
                <w:sz w:val="18"/>
                <w:szCs w:val="18"/>
              </w:rPr>
              <w:t>–</w:t>
            </w:r>
          </w:p>
        </w:tc>
        <w:tc>
          <w:tcPr>
            <w:tcW w:w="1275" w:type="dxa"/>
            <w:vAlign w:val="center"/>
          </w:tcPr>
          <w:p w:rsidR="00565F38" w:rsidRPr="00565F38" w:rsidRDefault="00565F38" w:rsidP="00565F38">
            <w:pPr>
              <w:pStyle w:val="TableParagraph"/>
              <w:ind w:left="0"/>
              <w:jc w:val="center"/>
              <w:rPr>
                <w:rFonts w:ascii="Arial" w:hAnsi="Arial" w:cs="Arial"/>
                <w:sz w:val="18"/>
                <w:szCs w:val="18"/>
              </w:rPr>
            </w:pPr>
          </w:p>
        </w:tc>
      </w:tr>
      <w:tr w:rsidR="00565F38" w:rsidRPr="00565F38" w:rsidTr="00690956">
        <w:trPr>
          <w:trHeight w:val="170"/>
        </w:trPr>
        <w:tc>
          <w:tcPr>
            <w:tcW w:w="9781" w:type="dxa"/>
            <w:gridSpan w:val="7"/>
          </w:tcPr>
          <w:p w:rsidR="00565F38" w:rsidRPr="00565F38" w:rsidRDefault="00565F38" w:rsidP="00565F38">
            <w:pPr>
              <w:pStyle w:val="TableParagraph"/>
              <w:ind w:left="0"/>
              <w:rPr>
                <w:rFonts w:ascii="Arial" w:hAnsi="Arial" w:cs="Arial"/>
                <w:sz w:val="18"/>
                <w:szCs w:val="18"/>
              </w:rPr>
            </w:pPr>
            <w:r w:rsidRPr="00565F38">
              <w:rPr>
                <w:rFonts w:ascii="Arial" w:hAnsi="Arial" w:cs="Arial"/>
                <w:b/>
                <w:i/>
                <w:color w:val="231F20"/>
                <w:sz w:val="18"/>
                <w:szCs w:val="18"/>
              </w:rPr>
              <w:t>Metarhizium acridum strain EVCH 077</w:t>
            </w:r>
          </w:p>
        </w:tc>
      </w:tr>
      <w:tr w:rsidR="00565F38" w:rsidRPr="00565F38" w:rsidTr="00690956">
        <w:trPr>
          <w:trHeight w:val="170"/>
        </w:trPr>
        <w:tc>
          <w:tcPr>
            <w:tcW w:w="1843" w:type="dxa"/>
          </w:tcPr>
          <w:p w:rsidR="00565F38" w:rsidRPr="00565F38" w:rsidRDefault="00565F38" w:rsidP="00565F38">
            <w:pPr>
              <w:pStyle w:val="TableParagraph"/>
              <w:rPr>
                <w:rFonts w:ascii="Arial" w:hAnsi="Arial" w:cs="Arial"/>
                <w:sz w:val="18"/>
                <w:szCs w:val="18"/>
                <w:lang w:val="ru-RU"/>
              </w:rPr>
            </w:pPr>
            <w:r w:rsidRPr="00565F38">
              <w:rPr>
                <w:rFonts w:ascii="Arial" w:hAnsi="Arial" w:cs="Arial"/>
                <w:color w:val="231F20"/>
                <w:sz w:val="18"/>
                <w:szCs w:val="18"/>
                <w:lang w:val="ru-RU"/>
              </w:rPr>
              <w:t>НОВАКРИД, н.кук.</w:t>
            </w:r>
          </w:p>
          <w:p w:rsidR="00565F38" w:rsidRPr="00565F38" w:rsidRDefault="00565F38" w:rsidP="00565F38">
            <w:pPr>
              <w:pStyle w:val="TableParagraph"/>
              <w:spacing w:before="9" w:line="249" w:lineRule="auto"/>
              <w:rPr>
                <w:rFonts w:ascii="Arial" w:hAnsi="Arial" w:cs="Arial"/>
                <w:sz w:val="18"/>
                <w:szCs w:val="18"/>
                <w:lang w:val="ru-RU"/>
              </w:rPr>
            </w:pPr>
            <w:r w:rsidRPr="00565F38">
              <w:rPr>
                <w:rFonts w:ascii="Arial" w:hAnsi="Arial" w:cs="Arial"/>
                <w:color w:val="231F20"/>
                <w:sz w:val="18"/>
                <w:szCs w:val="18"/>
                <w:lang w:val="ru-RU"/>
              </w:rPr>
              <w:t>“Намуна Диёр” ХИ- ИЧК, Ўзбекистон, 31.12.2022</w:t>
            </w:r>
          </w:p>
        </w:tc>
        <w:tc>
          <w:tcPr>
            <w:tcW w:w="850" w:type="dxa"/>
            <w:vAlign w:val="center"/>
          </w:tcPr>
          <w:p w:rsidR="00565F38" w:rsidRPr="00565F38" w:rsidRDefault="00565F38" w:rsidP="00565F38">
            <w:pPr>
              <w:pStyle w:val="TableParagraph"/>
              <w:jc w:val="center"/>
              <w:rPr>
                <w:rFonts w:ascii="Arial" w:hAnsi="Arial" w:cs="Arial"/>
                <w:sz w:val="18"/>
                <w:szCs w:val="18"/>
              </w:rPr>
            </w:pPr>
            <w:r w:rsidRPr="00565F38">
              <w:rPr>
                <w:rFonts w:ascii="Arial" w:hAnsi="Arial" w:cs="Arial"/>
                <w:color w:val="231F20"/>
                <w:sz w:val="18"/>
                <w:szCs w:val="18"/>
              </w:rPr>
              <w:t>0,0</w:t>
            </w:r>
            <w:r w:rsidRPr="00565F38">
              <w:rPr>
                <w:rFonts w:ascii="Arial" w:hAnsi="Arial" w:cs="Arial"/>
                <w:color w:val="231F20"/>
                <w:sz w:val="18"/>
                <w:szCs w:val="18"/>
                <w:lang w:val="uz-Cyrl-UZ"/>
              </w:rPr>
              <w:t>2</w:t>
            </w:r>
            <w:r w:rsidRPr="00565F38">
              <w:rPr>
                <w:rFonts w:ascii="Arial" w:hAnsi="Arial" w:cs="Arial"/>
                <w:color w:val="231F20"/>
                <w:sz w:val="18"/>
                <w:szCs w:val="18"/>
              </w:rPr>
              <w:t>5</w:t>
            </w:r>
          </w:p>
        </w:tc>
        <w:tc>
          <w:tcPr>
            <w:tcW w:w="1419" w:type="dxa"/>
            <w:vAlign w:val="center"/>
          </w:tcPr>
          <w:p w:rsidR="00565F38" w:rsidRPr="00565F38" w:rsidRDefault="00565F38" w:rsidP="00565F38">
            <w:pPr>
              <w:pStyle w:val="TableParagraph"/>
              <w:rPr>
                <w:rFonts w:ascii="Arial" w:hAnsi="Arial" w:cs="Arial"/>
                <w:sz w:val="18"/>
                <w:szCs w:val="18"/>
              </w:rPr>
            </w:pPr>
            <w:r w:rsidRPr="00565F38">
              <w:rPr>
                <w:rFonts w:ascii="Arial" w:hAnsi="Arial" w:cs="Arial"/>
                <w:color w:val="231F20"/>
                <w:sz w:val="18"/>
                <w:szCs w:val="18"/>
              </w:rPr>
              <w:t>Яйлов</w:t>
            </w:r>
          </w:p>
        </w:tc>
        <w:tc>
          <w:tcPr>
            <w:tcW w:w="1275" w:type="dxa"/>
            <w:vAlign w:val="center"/>
          </w:tcPr>
          <w:p w:rsidR="00565F38" w:rsidRPr="00565F38" w:rsidRDefault="00565F38" w:rsidP="00565F38">
            <w:pPr>
              <w:pStyle w:val="TableParagraph"/>
              <w:spacing w:line="249" w:lineRule="auto"/>
              <w:rPr>
                <w:rFonts w:ascii="Arial" w:hAnsi="Arial" w:cs="Arial"/>
                <w:sz w:val="18"/>
                <w:szCs w:val="18"/>
              </w:rPr>
            </w:pPr>
            <w:r w:rsidRPr="00565F38">
              <w:rPr>
                <w:rFonts w:ascii="Arial" w:hAnsi="Arial" w:cs="Arial"/>
                <w:color w:val="231F20"/>
                <w:sz w:val="18"/>
                <w:szCs w:val="18"/>
              </w:rPr>
              <w:t>Чигирткаси- монлар</w:t>
            </w:r>
          </w:p>
        </w:tc>
        <w:tc>
          <w:tcPr>
            <w:tcW w:w="1985" w:type="dxa"/>
          </w:tcPr>
          <w:p w:rsidR="00565F38" w:rsidRPr="00565F38" w:rsidRDefault="00565F38" w:rsidP="00565F38">
            <w:pPr>
              <w:pStyle w:val="TableParagraph"/>
              <w:spacing w:line="249" w:lineRule="auto"/>
              <w:rPr>
                <w:rFonts w:ascii="Arial" w:hAnsi="Arial" w:cs="Arial"/>
                <w:sz w:val="18"/>
                <w:szCs w:val="18"/>
                <w:lang w:val="ru-RU"/>
              </w:rPr>
            </w:pPr>
            <w:r w:rsidRPr="00565F38">
              <w:rPr>
                <w:rFonts w:ascii="Arial" w:hAnsi="Arial" w:cs="Arial"/>
                <w:color w:val="231F20"/>
                <w:sz w:val="18"/>
                <w:szCs w:val="18"/>
                <w:lang w:val="ru-RU"/>
              </w:rPr>
              <w:t>Ҳашарот тушган майдонларга пуркалади</w:t>
            </w:r>
          </w:p>
        </w:tc>
        <w:tc>
          <w:tcPr>
            <w:tcW w:w="1134" w:type="dxa"/>
            <w:vAlign w:val="center"/>
          </w:tcPr>
          <w:p w:rsidR="00565F38" w:rsidRPr="00565F38" w:rsidRDefault="00565F38" w:rsidP="00565F38">
            <w:pPr>
              <w:pStyle w:val="TableParagraph"/>
              <w:ind w:left="516"/>
              <w:jc w:val="center"/>
              <w:rPr>
                <w:rFonts w:ascii="Arial" w:hAnsi="Arial" w:cs="Arial"/>
                <w:sz w:val="18"/>
                <w:szCs w:val="18"/>
              </w:rPr>
            </w:pPr>
            <w:r w:rsidRPr="00565F38">
              <w:rPr>
                <w:rFonts w:ascii="Arial" w:hAnsi="Arial" w:cs="Arial"/>
                <w:color w:val="231F20"/>
                <w:sz w:val="18"/>
                <w:szCs w:val="18"/>
              </w:rPr>
              <w:t>–</w:t>
            </w:r>
          </w:p>
        </w:tc>
        <w:tc>
          <w:tcPr>
            <w:tcW w:w="1275" w:type="dxa"/>
            <w:vAlign w:val="center"/>
          </w:tcPr>
          <w:p w:rsidR="00565F38" w:rsidRPr="00565F38" w:rsidRDefault="00565F38" w:rsidP="00565F38">
            <w:pPr>
              <w:pStyle w:val="TableParagraph"/>
              <w:ind w:left="0"/>
              <w:jc w:val="center"/>
              <w:rPr>
                <w:rFonts w:ascii="Arial" w:hAnsi="Arial" w:cs="Arial"/>
                <w:sz w:val="18"/>
                <w:szCs w:val="18"/>
              </w:rPr>
            </w:pPr>
          </w:p>
        </w:tc>
      </w:tr>
      <w:tr w:rsidR="00565F38" w:rsidRPr="00565F38" w:rsidTr="00690956">
        <w:trPr>
          <w:trHeight w:val="170"/>
        </w:trPr>
        <w:tc>
          <w:tcPr>
            <w:tcW w:w="9781" w:type="dxa"/>
            <w:gridSpan w:val="7"/>
          </w:tcPr>
          <w:p w:rsidR="00565F38" w:rsidRPr="00565F38" w:rsidRDefault="00565F38" w:rsidP="00565F38">
            <w:pPr>
              <w:pStyle w:val="TableParagraph"/>
              <w:spacing w:before="13"/>
              <w:rPr>
                <w:rFonts w:ascii="Arial" w:hAnsi="Arial" w:cs="Arial"/>
                <w:b/>
                <w:sz w:val="18"/>
                <w:szCs w:val="18"/>
              </w:rPr>
            </w:pPr>
            <w:r w:rsidRPr="00565F38">
              <w:rPr>
                <w:rFonts w:ascii="Arial" w:hAnsi="Arial" w:cs="Arial"/>
                <w:b/>
                <w:sz w:val="18"/>
                <w:szCs w:val="18"/>
              </w:rPr>
              <w:t>Metarhizium anisopline + 1% бета­циперметрин</w:t>
            </w:r>
          </w:p>
        </w:tc>
      </w:tr>
      <w:tr w:rsidR="00565F38" w:rsidRPr="00565F38" w:rsidTr="00690956">
        <w:trPr>
          <w:trHeight w:val="170"/>
        </w:trPr>
        <w:tc>
          <w:tcPr>
            <w:tcW w:w="1843" w:type="dxa"/>
          </w:tcPr>
          <w:p w:rsidR="00565F38" w:rsidRPr="00565F38" w:rsidRDefault="00565F38" w:rsidP="00565F38">
            <w:pPr>
              <w:pStyle w:val="TableParagraph"/>
              <w:spacing w:before="13" w:line="203" w:lineRule="exact"/>
              <w:ind w:left="55"/>
              <w:rPr>
                <w:rFonts w:ascii="Arial" w:hAnsi="Arial" w:cs="Arial"/>
                <w:sz w:val="18"/>
                <w:szCs w:val="18"/>
                <w:lang w:val="ru-RU"/>
              </w:rPr>
            </w:pPr>
            <w:r w:rsidRPr="00565F38">
              <w:rPr>
                <w:rFonts w:ascii="Arial" w:hAnsi="Arial" w:cs="Arial"/>
                <w:sz w:val="18"/>
                <w:szCs w:val="18"/>
                <w:lang w:val="ru-RU"/>
              </w:rPr>
              <w:t>ФАСТ-КИЛОКА</w:t>
            </w:r>
          </w:p>
          <w:p w:rsidR="00565F38" w:rsidRPr="00565F38" w:rsidRDefault="00565F38" w:rsidP="00565F38">
            <w:pPr>
              <w:pStyle w:val="TableParagraph"/>
              <w:spacing w:before="2" w:line="232" w:lineRule="auto"/>
              <w:ind w:left="55" w:right="40"/>
              <w:rPr>
                <w:rFonts w:ascii="Arial" w:hAnsi="Arial" w:cs="Arial"/>
                <w:sz w:val="18"/>
                <w:szCs w:val="18"/>
                <w:lang w:val="ru-RU"/>
              </w:rPr>
            </w:pPr>
            <w:r w:rsidRPr="00565F38">
              <w:rPr>
                <w:rFonts w:ascii="Arial" w:hAnsi="Arial" w:cs="Arial"/>
                <w:sz w:val="18"/>
                <w:szCs w:val="18"/>
                <w:lang w:val="ru-RU"/>
              </w:rPr>
              <w:t>«Моер Кемсаенс Ко.Лтд» ХХР, 31.12.2022</w:t>
            </w:r>
          </w:p>
        </w:tc>
        <w:tc>
          <w:tcPr>
            <w:tcW w:w="850" w:type="dxa"/>
            <w:vAlign w:val="center"/>
          </w:tcPr>
          <w:p w:rsidR="00565F38" w:rsidRPr="00565F38" w:rsidRDefault="00565F38" w:rsidP="00565F38">
            <w:pPr>
              <w:pStyle w:val="TableParagraph"/>
              <w:spacing w:before="13"/>
              <w:ind w:left="78" w:right="35"/>
              <w:jc w:val="center"/>
              <w:rPr>
                <w:rFonts w:ascii="Arial" w:hAnsi="Arial" w:cs="Arial"/>
                <w:sz w:val="18"/>
                <w:szCs w:val="18"/>
              </w:rPr>
            </w:pPr>
            <w:r w:rsidRPr="00565F38">
              <w:rPr>
                <w:rFonts w:ascii="Arial" w:hAnsi="Arial" w:cs="Arial"/>
                <w:sz w:val="18"/>
                <w:szCs w:val="18"/>
              </w:rPr>
              <w:t>1,0</w:t>
            </w:r>
          </w:p>
        </w:tc>
        <w:tc>
          <w:tcPr>
            <w:tcW w:w="1419" w:type="dxa"/>
            <w:vAlign w:val="center"/>
          </w:tcPr>
          <w:p w:rsidR="00565F38" w:rsidRPr="00565F38" w:rsidRDefault="00565F38" w:rsidP="00565F38">
            <w:pPr>
              <w:pStyle w:val="TableParagraph"/>
              <w:spacing w:before="13"/>
              <w:ind w:left="90"/>
              <w:rPr>
                <w:rFonts w:ascii="Arial" w:hAnsi="Arial" w:cs="Arial"/>
                <w:sz w:val="18"/>
                <w:szCs w:val="18"/>
              </w:rPr>
            </w:pPr>
            <w:r w:rsidRPr="00565F38">
              <w:rPr>
                <w:rFonts w:ascii="Arial" w:hAnsi="Arial" w:cs="Arial"/>
                <w:sz w:val="18"/>
                <w:szCs w:val="18"/>
              </w:rPr>
              <w:t>Яйлов</w:t>
            </w:r>
          </w:p>
        </w:tc>
        <w:tc>
          <w:tcPr>
            <w:tcW w:w="1275" w:type="dxa"/>
            <w:vAlign w:val="center"/>
          </w:tcPr>
          <w:p w:rsidR="00565F38" w:rsidRPr="00565F38" w:rsidRDefault="00565F38" w:rsidP="00565F38">
            <w:pPr>
              <w:pStyle w:val="TableParagraph"/>
              <w:spacing w:before="18" w:line="232" w:lineRule="auto"/>
              <w:ind w:right="83"/>
              <w:rPr>
                <w:rFonts w:ascii="Arial" w:hAnsi="Arial" w:cs="Arial"/>
                <w:sz w:val="18"/>
                <w:szCs w:val="18"/>
              </w:rPr>
            </w:pPr>
            <w:r w:rsidRPr="00565F38">
              <w:rPr>
                <w:rFonts w:ascii="Arial" w:hAnsi="Arial" w:cs="Arial"/>
                <w:sz w:val="18"/>
                <w:szCs w:val="18"/>
              </w:rPr>
              <w:t>Чигиртка</w:t>
            </w:r>
            <w:r w:rsidRPr="00565F38">
              <w:rPr>
                <w:rFonts w:ascii="Arial" w:hAnsi="Arial" w:cs="Arial"/>
                <w:sz w:val="18"/>
                <w:szCs w:val="18"/>
                <w:lang w:val="ru-RU"/>
              </w:rPr>
              <w:t>-</w:t>
            </w:r>
            <w:r w:rsidRPr="00565F38">
              <w:rPr>
                <w:rFonts w:ascii="Arial" w:hAnsi="Arial" w:cs="Arial"/>
                <w:sz w:val="18"/>
                <w:szCs w:val="18"/>
              </w:rPr>
              <w:t>симонлар</w:t>
            </w:r>
          </w:p>
        </w:tc>
        <w:tc>
          <w:tcPr>
            <w:tcW w:w="1985" w:type="dxa"/>
          </w:tcPr>
          <w:p w:rsidR="00565F38" w:rsidRPr="00565F38" w:rsidRDefault="00565F38" w:rsidP="00565F38">
            <w:pPr>
              <w:pStyle w:val="TableParagraph"/>
              <w:spacing w:before="18" w:line="232" w:lineRule="auto"/>
              <w:ind w:right="149"/>
              <w:rPr>
                <w:rFonts w:ascii="Arial" w:hAnsi="Arial" w:cs="Arial"/>
                <w:sz w:val="18"/>
                <w:szCs w:val="18"/>
                <w:lang w:val="ru-RU"/>
              </w:rPr>
            </w:pPr>
            <w:r w:rsidRPr="00565F38">
              <w:rPr>
                <w:rFonts w:ascii="Arial" w:hAnsi="Arial" w:cs="Arial"/>
                <w:sz w:val="18"/>
                <w:szCs w:val="18"/>
                <w:lang w:val="ru-RU"/>
              </w:rPr>
              <w:t>Ҳашарот тушган майдонларга пуркалади</w:t>
            </w:r>
          </w:p>
        </w:tc>
        <w:tc>
          <w:tcPr>
            <w:tcW w:w="1134" w:type="dxa"/>
            <w:vAlign w:val="center"/>
          </w:tcPr>
          <w:p w:rsidR="00565F38" w:rsidRPr="00565F38" w:rsidRDefault="00565F38" w:rsidP="00565F38">
            <w:pPr>
              <w:pStyle w:val="TableParagraph"/>
              <w:spacing w:before="13"/>
              <w:ind w:left="9"/>
              <w:jc w:val="center"/>
              <w:rPr>
                <w:rFonts w:ascii="Arial" w:hAnsi="Arial" w:cs="Arial"/>
                <w:sz w:val="18"/>
                <w:szCs w:val="18"/>
              </w:rPr>
            </w:pPr>
            <w:r w:rsidRPr="00565F38">
              <w:rPr>
                <w:rFonts w:ascii="Arial" w:hAnsi="Arial" w:cs="Arial"/>
                <w:sz w:val="18"/>
                <w:szCs w:val="18"/>
              </w:rPr>
              <w:t>–</w:t>
            </w:r>
          </w:p>
        </w:tc>
        <w:tc>
          <w:tcPr>
            <w:tcW w:w="1275" w:type="dxa"/>
            <w:vAlign w:val="center"/>
          </w:tcPr>
          <w:p w:rsidR="00565F38" w:rsidRPr="00565F38" w:rsidRDefault="00565F38" w:rsidP="00565F38">
            <w:pPr>
              <w:pStyle w:val="TableParagraph"/>
              <w:ind w:left="0"/>
              <w:jc w:val="center"/>
              <w:rPr>
                <w:rFonts w:ascii="Arial" w:hAnsi="Arial" w:cs="Arial"/>
                <w:sz w:val="18"/>
                <w:szCs w:val="18"/>
              </w:rPr>
            </w:pPr>
          </w:p>
        </w:tc>
      </w:tr>
      <w:tr w:rsidR="00565F38" w:rsidRPr="004342E2" w:rsidTr="00690956">
        <w:trPr>
          <w:trHeight w:val="170"/>
        </w:trPr>
        <w:tc>
          <w:tcPr>
            <w:tcW w:w="9781" w:type="dxa"/>
            <w:gridSpan w:val="7"/>
          </w:tcPr>
          <w:p w:rsidR="00565F38" w:rsidRPr="00565F38" w:rsidRDefault="00565F38" w:rsidP="00565F38">
            <w:pPr>
              <w:pStyle w:val="TableParagraph"/>
              <w:spacing w:before="61"/>
              <w:rPr>
                <w:rFonts w:ascii="Arial" w:hAnsi="Arial" w:cs="Arial"/>
                <w:b/>
                <w:sz w:val="18"/>
                <w:szCs w:val="18"/>
              </w:rPr>
            </w:pPr>
            <w:r w:rsidRPr="00565F38">
              <w:rPr>
                <w:rFonts w:ascii="Arial" w:hAnsi="Arial" w:cs="Arial"/>
                <w:b/>
                <w:sz w:val="18"/>
                <w:szCs w:val="18"/>
              </w:rPr>
              <w:t>Pongamia glabra + cymbopogon nardus + cymbopogon flexuosus + eucalyptus globules, allium sativum</w:t>
            </w:r>
          </w:p>
        </w:tc>
      </w:tr>
      <w:tr w:rsidR="00565F38" w:rsidRPr="00565F38" w:rsidTr="00690956">
        <w:trPr>
          <w:trHeight w:val="170"/>
        </w:trPr>
        <w:tc>
          <w:tcPr>
            <w:tcW w:w="1843" w:type="dxa"/>
          </w:tcPr>
          <w:p w:rsidR="00565F38" w:rsidRPr="00565F38" w:rsidRDefault="00565F38" w:rsidP="00565F38">
            <w:pPr>
              <w:pStyle w:val="TableParagraph"/>
              <w:spacing w:before="14"/>
              <w:rPr>
                <w:rFonts w:ascii="Arial" w:hAnsi="Arial" w:cs="Arial"/>
                <w:sz w:val="18"/>
                <w:szCs w:val="18"/>
                <w:lang w:val="ru-RU"/>
              </w:rPr>
            </w:pPr>
            <w:r w:rsidRPr="00565F38">
              <w:rPr>
                <w:rFonts w:ascii="Arial" w:hAnsi="Arial" w:cs="Arial"/>
                <w:sz w:val="18"/>
                <w:szCs w:val="18"/>
                <w:lang w:val="ru-RU"/>
              </w:rPr>
              <w:t>ТЕРОН-био 10%</w:t>
            </w:r>
          </w:p>
          <w:p w:rsidR="00565F38" w:rsidRPr="00565F38" w:rsidRDefault="00565F38" w:rsidP="00565F38">
            <w:pPr>
              <w:pStyle w:val="TableParagraph"/>
              <w:spacing w:before="6" w:line="210" w:lineRule="atLeast"/>
              <w:ind w:right="185"/>
              <w:rPr>
                <w:rFonts w:ascii="Arial" w:hAnsi="Arial" w:cs="Arial"/>
                <w:sz w:val="18"/>
                <w:szCs w:val="18"/>
                <w:lang w:val="ru-RU"/>
              </w:rPr>
            </w:pPr>
            <w:r w:rsidRPr="00565F38">
              <w:rPr>
                <w:rFonts w:ascii="Arial" w:hAnsi="Arial" w:cs="Arial"/>
                <w:sz w:val="18"/>
                <w:szCs w:val="18"/>
                <w:lang w:val="ru-RU"/>
              </w:rPr>
              <w:t>с.э. «Тагрос Кеми- калс Индия Лтд.», Хиндистон 31.12.2022</w:t>
            </w:r>
          </w:p>
        </w:tc>
        <w:tc>
          <w:tcPr>
            <w:tcW w:w="850" w:type="dxa"/>
            <w:vAlign w:val="center"/>
          </w:tcPr>
          <w:p w:rsidR="00565F38" w:rsidRPr="00565F38" w:rsidRDefault="00565F38" w:rsidP="00565F38">
            <w:pPr>
              <w:pStyle w:val="TableParagraph"/>
              <w:spacing w:before="14"/>
              <w:ind w:left="155"/>
              <w:jc w:val="center"/>
              <w:rPr>
                <w:rFonts w:ascii="Arial" w:hAnsi="Arial" w:cs="Arial"/>
                <w:sz w:val="18"/>
                <w:szCs w:val="18"/>
              </w:rPr>
            </w:pPr>
            <w:r w:rsidRPr="00565F38">
              <w:rPr>
                <w:rFonts w:ascii="Arial" w:hAnsi="Arial" w:cs="Arial"/>
                <w:sz w:val="18"/>
                <w:szCs w:val="18"/>
              </w:rPr>
              <w:t>1,0–1,5</w:t>
            </w:r>
          </w:p>
        </w:tc>
        <w:tc>
          <w:tcPr>
            <w:tcW w:w="1419" w:type="dxa"/>
            <w:vAlign w:val="center"/>
          </w:tcPr>
          <w:p w:rsidR="00565F38" w:rsidRPr="00565F38" w:rsidRDefault="00565F38" w:rsidP="00565F38">
            <w:pPr>
              <w:pStyle w:val="TableParagraph"/>
              <w:spacing w:before="14"/>
              <w:ind w:left="105"/>
              <w:rPr>
                <w:rFonts w:ascii="Arial" w:hAnsi="Arial" w:cs="Arial"/>
                <w:sz w:val="18"/>
                <w:szCs w:val="18"/>
              </w:rPr>
            </w:pPr>
            <w:r w:rsidRPr="00565F38">
              <w:rPr>
                <w:rFonts w:ascii="Arial" w:hAnsi="Arial" w:cs="Arial"/>
                <w:sz w:val="18"/>
                <w:szCs w:val="18"/>
              </w:rPr>
              <w:t>Олма</w:t>
            </w:r>
          </w:p>
        </w:tc>
        <w:tc>
          <w:tcPr>
            <w:tcW w:w="1275" w:type="dxa"/>
            <w:vAlign w:val="center"/>
          </w:tcPr>
          <w:p w:rsidR="00565F38" w:rsidRPr="00565F38" w:rsidRDefault="00565F38" w:rsidP="00565F38">
            <w:pPr>
              <w:pStyle w:val="TableParagraph"/>
              <w:spacing w:before="14"/>
              <w:ind w:left="57"/>
              <w:rPr>
                <w:rFonts w:ascii="Arial" w:hAnsi="Arial" w:cs="Arial"/>
                <w:sz w:val="18"/>
                <w:szCs w:val="18"/>
              </w:rPr>
            </w:pPr>
            <w:r w:rsidRPr="00565F38">
              <w:rPr>
                <w:rFonts w:ascii="Arial" w:hAnsi="Arial" w:cs="Arial"/>
                <w:sz w:val="18"/>
                <w:szCs w:val="18"/>
              </w:rPr>
              <w:t>Ширалар</w:t>
            </w:r>
          </w:p>
        </w:tc>
        <w:tc>
          <w:tcPr>
            <w:tcW w:w="1985" w:type="dxa"/>
          </w:tcPr>
          <w:p w:rsidR="00565F38" w:rsidRPr="00565F38" w:rsidRDefault="00565F38" w:rsidP="00565F38">
            <w:pPr>
              <w:pStyle w:val="TableParagraph"/>
              <w:spacing w:before="14" w:line="249" w:lineRule="auto"/>
              <w:ind w:left="57" w:right="149"/>
              <w:rPr>
                <w:rFonts w:ascii="Arial" w:hAnsi="Arial" w:cs="Arial"/>
                <w:sz w:val="18"/>
                <w:szCs w:val="18"/>
                <w:lang w:val="ru-RU"/>
              </w:rPr>
            </w:pPr>
            <w:r w:rsidRPr="00565F38">
              <w:rPr>
                <w:rFonts w:ascii="Arial" w:hAnsi="Arial" w:cs="Arial"/>
                <w:sz w:val="18"/>
                <w:szCs w:val="18"/>
                <w:lang w:val="ru-RU"/>
              </w:rPr>
              <w:t>Ўсимликни ўсув даврида пуркалади</w:t>
            </w:r>
          </w:p>
        </w:tc>
        <w:tc>
          <w:tcPr>
            <w:tcW w:w="1134" w:type="dxa"/>
            <w:vAlign w:val="center"/>
          </w:tcPr>
          <w:p w:rsidR="00565F38" w:rsidRPr="00565F38" w:rsidRDefault="00565F38" w:rsidP="00565F38">
            <w:pPr>
              <w:pStyle w:val="TableParagraph"/>
              <w:spacing w:before="14"/>
              <w:ind w:left="11"/>
              <w:jc w:val="center"/>
              <w:rPr>
                <w:rFonts w:ascii="Arial" w:hAnsi="Arial" w:cs="Arial"/>
                <w:sz w:val="18"/>
                <w:szCs w:val="18"/>
              </w:rPr>
            </w:pPr>
            <w:r w:rsidRPr="00565F38">
              <w:rPr>
                <w:rFonts w:ascii="Arial" w:hAnsi="Arial" w:cs="Arial"/>
                <w:sz w:val="18"/>
                <w:szCs w:val="18"/>
              </w:rPr>
              <w:t>–</w:t>
            </w:r>
          </w:p>
        </w:tc>
        <w:tc>
          <w:tcPr>
            <w:tcW w:w="1275" w:type="dxa"/>
            <w:vAlign w:val="center"/>
          </w:tcPr>
          <w:p w:rsidR="00565F38" w:rsidRPr="00565F38" w:rsidRDefault="00565F38" w:rsidP="00565F38">
            <w:pPr>
              <w:pStyle w:val="TableParagraph"/>
              <w:ind w:left="0"/>
              <w:jc w:val="center"/>
              <w:rPr>
                <w:rFonts w:ascii="Arial" w:hAnsi="Arial" w:cs="Arial"/>
                <w:sz w:val="18"/>
                <w:szCs w:val="18"/>
              </w:rPr>
            </w:pPr>
          </w:p>
        </w:tc>
      </w:tr>
      <w:tr w:rsidR="00565F38" w:rsidRPr="00565F38" w:rsidTr="00690956">
        <w:trPr>
          <w:trHeight w:val="170"/>
        </w:trPr>
        <w:tc>
          <w:tcPr>
            <w:tcW w:w="9781" w:type="dxa"/>
            <w:gridSpan w:val="7"/>
          </w:tcPr>
          <w:p w:rsidR="00565F38" w:rsidRPr="00565F38" w:rsidRDefault="00565F38" w:rsidP="00565F38">
            <w:pPr>
              <w:pStyle w:val="TableParagraph"/>
              <w:spacing w:before="62"/>
              <w:rPr>
                <w:rFonts w:ascii="Arial" w:hAnsi="Arial" w:cs="Arial"/>
                <w:b/>
                <w:sz w:val="18"/>
                <w:szCs w:val="18"/>
              </w:rPr>
            </w:pPr>
            <w:r w:rsidRPr="00565F38">
              <w:rPr>
                <w:rFonts w:ascii="Arial" w:hAnsi="Arial" w:cs="Arial"/>
                <w:b/>
                <w:sz w:val="18"/>
                <w:szCs w:val="18"/>
              </w:rPr>
              <w:t>Вирус полиэдрлари, Штамм ХС–17</w:t>
            </w:r>
          </w:p>
        </w:tc>
      </w:tr>
      <w:tr w:rsidR="00565F38" w:rsidRPr="004342E2" w:rsidTr="00690956">
        <w:trPr>
          <w:trHeight w:val="170"/>
        </w:trPr>
        <w:tc>
          <w:tcPr>
            <w:tcW w:w="1843" w:type="dxa"/>
          </w:tcPr>
          <w:p w:rsidR="00565F38" w:rsidRPr="00565F38" w:rsidRDefault="00565F38" w:rsidP="00565F38">
            <w:pPr>
              <w:pStyle w:val="TableParagraph"/>
              <w:spacing w:before="14"/>
              <w:rPr>
                <w:rFonts w:ascii="Arial" w:hAnsi="Arial" w:cs="Arial"/>
                <w:sz w:val="18"/>
                <w:szCs w:val="18"/>
                <w:lang w:val="ru-RU"/>
              </w:rPr>
            </w:pPr>
            <w:r w:rsidRPr="00565F38">
              <w:rPr>
                <w:rFonts w:ascii="Arial" w:hAnsi="Arial" w:cs="Arial"/>
                <w:sz w:val="18"/>
                <w:szCs w:val="18"/>
                <w:lang w:val="ru-RU"/>
              </w:rPr>
              <w:t>ВИРИН ХСК, суюқ.</w:t>
            </w:r>
          </w:p>
          <w:p w:rsidR="00565F38" w:rsidRPr="00565F38" w:rsidRDefault="00565F38" w:rsidP="00565F38">
            <w:pPr>
              <w:pStyle w:val="TableParagraph"/>
              <w:spacing w:before="9" w:line="249" w:lineRule="auto"/>
              <w:ind w:right="132" w:hanging="1"/>
              <w:rPr>
                <w:rFonts w:ascii="Arial" w:hAnsi="Arial" w:cs="Arial"/>
                <w:sz w:val="18"/>
                <w:szCs w:val="18"/>
                <w:lang w:val="ru-RU"/>
              </w:rPr>
            </w:pPr>
            <w:r w:rsidRPr="00565F38">
              <w:rPr>
                <w:rFonts w:ascii="Arial" w:hAnsi="Arial" w:cs="Arial"/>
                <w:sz w:val="18"/>
                <w:szCs w:val="18"/>
                <w:lang w:val="ru-RU"/>
              </w:rPr>
              <w:t>БФ 5×10</w:t>
            </w:r>
            <w:r w:rsidRPr="00565F38">
              <w:rPr>
                <w:rFonts w:ascii="Arial" w:hAnsi="Arial" w:cs="Arial"/>
                <w:position w:val="6"/>
                <w:sz w:val="18"/>
                <w:szCs w:val="18"/>
                <w:lang w:val="ru-RU"/>
              </w:rPr>
              <w:t xml:space="preserve">9 </w:t>
            </w:r>
            <w:r w:rsidRPr="00565F38">
              <w:rPr>
                <w:rFonts w:ascii="Arial" w:hAnsi="Arial" w:cs="Arial"/>
                <w:sz w:val="18"/>
                <w:szCs w:val="18"/>
                <w:lang w:val="ru-RU"/>
              </w:rPr>
              <w:t>полиэдр/ мл «Алтайвитами- ны» ЁАЖ,</w:t>
            </w:r>
          </w:p>
          <w:p w:rsidR="00565F38" w:rsidRPr="00565F38" w:rsidRDefault="00565F38" w:rsidP="00565F38">
            <w:pPr>
              <w:pStyle w:val="TableParagraph"/>
              <w:spacing w:before="2"/>
              <w:rPr>
                <w:rFonts w:ascii="Arial" w:hAnsi="Arial" w:cs="Arial"/>
                <w:sz w:val="18"/>
                <w:szCs w:val="18"/>
              </w:rPr>
            </w:pPr>
            <w:r w:rsidRPr="00565F38">
              <w:rPr>
                <w:rFonts w:ascii="Arial" w:hAnsi="Arial" w:cs="Arial"/>
                <w:sz w:val="18"/>
                <w:szCs w:val="18"/>
              </w:rPr>
              <w:t>Россия,</w:t>
            </w:r>
          </w:p>
          <w:p w:rsidR="00565F38" w:rsidRPr="00565F38" w:rsidRDefault="00565F38" w:rsidP="00565F38">
            <w:pPr>
              <w:pStyle w:val="TableParagraph"/>
              <w:spacing w:before="9" w:line="201" w:lineRule="exact"/>
              <w:rPr>
                <w:rFonts w:ascii="Arial" w:hAnsi="Arial" w:cs="Arial"/>
                <w:sz w:val="18"/>
                <w:szCs w:val="18"/>
              </w:rPr>
            </w:pPr>
            <w:r w:rsidRPr="00565F38">
              <w:rPr>
                <w:rFonts w:ascii="Arial" w:hAnsi="Arial" w:cs="Arial"/>
                <w:sz w:val="18"/>
                <w:szCs w:val="18"/>
              </w:rPr>
              <w:t>31.12.2022</w:t>
            </w:r>
          </w:p>
        </w:tc>
        <w:tc>
          <w:tcPr>
            <w:tcW w:w="850" w:type="dxa"/>
            <w:vAlign w:val="center"/>
          </w:tcPr>
          <w:p w:rsidR="00565F38" w:rsidRPr="00565F38" w:rsidRDefault="00565F38" w:rsidP="00565F38">
            <w:pPr>
              <w:pStyle w:val="TableParagraph"/>
              <w:spacing w:before="14"/>
              <w:ind w:left="76" w:right="77"/>
              <w:jc w:val="center"/>
              <w:rPr>
                <w:rFonts w:ascii="Arial" w:hAnsi="Arial" w:cs="Arial"/>
                <w:sz w:val="18"/>
                <w:szCs w:val="18"/>
              </w:rPr>
            </w:pPr>
            <w:r w:rsidRPr="00565F38">
              <w:rPr>
                <w:rFonts w:ascii="Arial" w:hAnsi="Arial" w:cs="Arial"/>
                <w:sz w:val="18"/>
                <w:szCs w:val="18"/>
              </w:rPr>
              <w:t>0,04 +</w:t>
            </w:r>
          </w:p>
          <w:p w:rsidR="00565F38" w:rsidRPr="00565F38" w:rsidRDefault="00565F38" w:rsidP="00565F38">
            <w:pPr>
              <w:pStyle w:val="TableParagraph"/>
              <w:spacing w:before="9"/>
              <w:ind w:left="76" w:right="77"/>
              <w:jc w:val="center"/>
              <w:rPr>
                <w:rFonts w:ascii="Arial" w:hAnsi="Arial" w:cs="Arial"/>
                <w:sz w:val="18"/>
                <w:szCs w:val="18"/>
              </w:rPr>
            </w:pPr>
            <w:r w:rsidRPr="00565F38">
              <w:rPr>
                <w:rFonts w:ascii="Arial" w:hAnsi="Arial" w:cs="Arial"/>
                <w:sz w:val="18"/>
                <w:szCs w:val="18"/>
              </w:rPr>
              <w:t>0,02</w:t>
            </w:r>
          </w:p>
          <w:p w:rsidR="00565F38" w:rsidRPr="00565F38" w:rsidRDefault="00565F38" w:rsidP="00565F38">
            <w:pPr>
              <w:pStyle w:val="TableParagraph"/>
              <w:spacing w:before="9"/>
              <w:ind w:left="76" w:right="77"/>
              <w:jc w:val="center"/>
              <w:rPr>
                <w:rFonts w:ascii="Arial" w:hAnsi="Arial" w:cs="Arial"/>
                <w:sz w:val="18"/>
                <w:szCs w:val="18"/>
              </w:rPr>
            </w:pPr>
            <w:r w:rsidRPr="00565F38">
              <w:rPr>
                <w:rFonts w:ascii="Arial" w:hAnsi="Arial" w:cs="Arial"/>
                <w:sz w:val="18"/>
                <w:szCs w:val="18"/>
              </w:rPr>
              <w:t>СФМ</w:t>
            </w:r>
          </w:p>
          <w:p w:rsidR="00565F38" w:rsidRPr="00565F38" w:rsidRDefault="00565F38" w:rsidP="00565F38">
            <w:pPr>
              <w:pStyle w:val="TableParagraph"/>
              <w:spacing w:before="6" w:line="210" w:lineRule="atLeast"/>
              <w:ind w:left="77" w:right="77"/>
              <w:jc w:val="center"/>
              <w:rPr>
                <w:rFonts w:ascii="Arial" w:hAnsi="Arial" w:cs="Arial"/>
                <w:sz w:val="18"/>
                <w:szCs w:val="18"/>
              </w:rPr>
            </w:pPr>
            <w:r w:rsidRPr="00565F38">
              <w:rPr>
                <w:rFonts w:ascii="Arial" w:hAnsi="Arial" w:cs="Arial"/>
                <w:sz w:val="18"/>
                <w:szCs w:val="18"/>
              </w:rPr>
              <w:t>(приле- патель ИЗ)</w:t>
            </w:r>
          </w:p>
        </w:tc>
        <w:tc>
          <w:tcPr>
            <w:tcW w:w="1419" w:type="dxa"/>
            <w:vAlign w:val="center"/>
          </w:tcPr>
          <w:p w:rsidR="00565F38" w:rsidRPr="00565F38" w:rsidRDefault="00565F38" w:rsidP="00565F38">
            <w:pPr>
              <w:pStyle w:val="TableParagraph"/>
              <w:spacing w:before="14"/>
              <w:ind w:left="45"/>
              <w:rPr>
                <w:rFonts w:ascii="Arial" w:hAnsi="Arial" w:cs="Arial"/>
                <w:sz w:val="18"/>
                <w:szCs w:val="18"/>
              </w:rPr>
            </w:pPr>
            <w:r w:rsidRPr="00565F38">
              <w:rPr>
                <w:rFonts w:ascii="Arial" w:hAnsi="Arial" w:cs="Arial"/>
                <w:sz w:val="18"/>
                <w:szCs w:val="18"/>
              </w:rPr>
              <w:t>Ғўза</w:t>
            </w:r>
          </w:p>
        </w:tc>
        <w:tc>
          <w:tcPr>
            <w:tcW w:w="1275" w:type="dxa"/>
            <w:vAlign w:val="center"/>
          </w:tcPr>
          <w:p w:rsidR="00565F38" w:rsidRPr="00565F38" w:rsidRDefault="00565F38" w:rsidP="00565F38">
            <w:pPr>
              <w:pStyle w:val="TableParagraph"/>
              <w:spacing w:before="14"/>
              <w:ind w:left="57"/>
              <w:rPr>
                <w:rFonts w:ascii="Arial" w:hAnsi="Arial" w:cs="Arial"/>
                <w:sz w:val="18"/>
                <w:szCs w:val="18"/>
              </w:rPr>
            </w:pPr>
            <w:r w:rsidRPr="00565F38">
              <w:rPr>
                <w:rFonts w:ascii="Arial" w:hAnsi="Arial" w:cs="Arial"/>
                <w:sz w:val="18"/>
                <w:szCs w:val="18"/>
              </w:rPr>
              <w:t>Ғўза тунлами</w:t>
            </w:r>
          </w:p>
        </w:tc>
        <w:tc>
          <w:tcPr>
            <w:tcW w:w="1985" w:type="dxa"/>
          </w:tcPr>
          <w:p w:rsidR="00565F38" w:rsidRPr="00565F38" w:rsidRDefault="00565F38" w:rsidP="00565F38">
            <w:pPr>
              <w:pStyle w:val="TableParagraph"/>
              <w:spacing w:before="14" w:line="249" w:lineRule="auto"/>
              <w:ind w:left="57" w:right="149"/>
              <w:rPr>
                <w:rFonts w:ascii="Arial" w:hAnsi="Arial" w:cs="Arial"/>
                <w:sz w:val="18"/>
                <w:szCs w:val="18"/>
              </w:rPr>
            </w:pPr>
            <w:r w:rsidRPr="00565F38">
              <w:rPr>
                <w:rFonts w:ascii="Arial" w:hAnsi="Arial" w:cs="Arial"/>
                <w:sz w:val="18"/>
                <w:szCs w:val="18"/>
              </w:rPr>
              <w:t>Ўсимликнинг ўсув даврида, 1–3 ёшдаги</w:t>
            </w:r>
          </w:p>
          <w:p w:rsidR="00565F38" w:rsidRPr="00565F38" w:rsidRDefault="00565F38" w:rsidP="00565F38">
            <w:pPr>
              <w:pStyle w:val="TableParagraph"/>
              <w:spacing w:before="1" w:line="249" w:lineRule="auto"/>
              <w:ind w:left="57" w:right="149"/>
              <w:rPr>
                <w:rFonts w:ascii="Arial" w:hAnsi="Arial" w:cs="Arial"/>
                <w:sz w:val="18"/>
                <w:szCs w:val="18"/>
              </w:rPr>
            </w:pPr>
            <w:r w:rsidRPr="00565F38">
              <w:rPr>
                <w:rFonts w:ascii="Arial" w:hAnsi="Arial" w:cs="Arial"/>
                <w:sz w:val="18"/>
                <w:szCs w:val="18"/>
              </w:rPr>
              <w:t>қуртларга қарши 5–6 кун оралатиб 2 марта пуркалади</w:t>
            </w:r>
          </w:p>
        </w:tc>
        <w:tc>
          <w:tcPr>
            <w:tcW w:w="1134" w:type="dxa"/>
            <w:vAlign w:val="center"/>
          </w:tcPr>
          <w:p w:rsidR="00565F38" w:rsidRPr="00565F38" w:rsidRDefault="00565F38" w:rsidP="00565F38">
            <w:pPr>
              <w:pStyle w:val="TableParagraph"/>
              <w:ind w:left="0"/>
              <w:jc w:val="center"/>
              <w:rPr>
                <w:rFonts w:ascii="Arial" w:hAnsi="Arial" w:cs="Arial"/>
                <w:sz w:val="18"/>
                <w:szCs w:val="18"/>
              </w:rPr>
            </w:pPr>
          </w:p>
        </w:tc>
        <w:tc>
          <w:tcPr>
            <w:tcW w:w="1275" w:type="dxa"/>
            <w:vAlign w:val="center"/>
          </w:tcPr>
          <w:p w:rsidR="00565F38" w:rsidRPr="00565F38" w:rsidRDefault="00565F38" w:rsidP="00565F38">
            <w:pPr>
              <w:pStyle w:val="TableParagraph"/>
              <w:ind w:left="0"/>
              <w:jc w:val="center"/>
              <w:rPr>
                <w:rFonts w:ascii="Arial" w:hAnsi="Arial" w:cs="Arial"/>
                <w:sz w:val="18"/>
                <w:szCs w:val="18"/>
              </w:rPr>
            </w:pPr>
          </w:p>
        </w:tc>
      </w:tr>
      <w:tr w:rsidR="00565F38" w:rsidRPr="00565F38" w:rsidTr="00690956">
        <w:trPr>
          <w:trHeight w:val="170"/>
        </w:trPr>
        <w:tc>
          <w:tcPr>
            <w:tcW w:w="9781" w:type="dxa"/>
            <w:gridSpan w:val="7"/>
          </w:tcPr>
          <w:p w:rsidR="00565F38" w:rsidRPr="00565F38" w:rsidRDefault="00565F38" w:rsidP="00565F38">
            <w:pPr>
              <w:pStyle w:val="TableParagraph"/>
              <w:spacing w:before="61"/>
              <w:rPr>
                <w:rFonts w:ascii="Arial" w:hAnsi="Arial" w:cs="Arial"/>
                <w:b/>
                <w:sz w:val="18"/>
                <w:szCs w:val="18"/>
                <w:lang w:val="ru-RU"/>
              </w:rPr>
            </w:pPr>
            <w:r w:rsidRPr="00565F38">
              <w:rPr>
                <w:rFonts w:ascii="Arial" w:hAnsi="Arial" w:cs="Arial"/>
                <w:b/>
                <w:sz w:val="18"/>
                <w:szCs w:val="18"/>
                <w:lang w:val="ru-RU"/>
              </w:rPr>
              <w:t>Ғўза тунлами вируси, титри 1×10</w:t>
            </w:r>
            <w:r w:rsidRPr="00565F38">
              <w:rPr>
                <w:rFonts w:ascii="Arial" w:hAnsi="Arial" w:cs="Arial"/>
                <w:b/>
                <w:position w:val="6"/>
                <w:sz w:val="18"/>
                <w:szCs w:val="18"/>
                <w:lang w:val="ru-RU"/>
              </w:rPr>
              <w:t xml:space="preserve">9 </w:t>
            </w:r>
            <w:r w:rsidRPr="00565F38">
              <w:rPr>
                <w:rFonts w:ascii="Arial" w:hAnsi="Arial" w:cs="Arial"/>
                <w:b/>
                <w:sz w:val="18"/>
                <w:szCs w:val="18"/>
                <w:lang w:val="ru-RU"/>
              </w:rPr>
              <w:t>спора/мл</w:t>
            </w:r>
          </w:p>
        </w:tc>
      </w:tr>
      <w:tr w:rsidR="00565F38" w:rsidRPr="00565F38" w:rsidTr="00690956">
        <w:trPr>
          <w:trHeight w:val="170"/>
        </w:trPr>
        <w:tc>
          <w:tcPr>
            <w:tcW w:w="1843" w:type="dxa"/>
          </w:tcPr>
          <w:p w:rsidR="00565F38" w:rsidRPr="00565F38" w:rsidRDefault="00565F38" w:rsidP="00565F38">
            <w:pPr>
              <w:pStyle w:val="TableParagraph"/>
              <w:spacing w:before="14"/>
              <w:rPr>
                <w:rFonts w:ascii="Arial" w:hAnsi="Arial" w:cs="Arial"/>
                <w:sz w:val="18"/>
                <w:szCs w:val="18"/>
                <w:lang w:val="ru-RU"/>
              </w:rPr>
            </w:pPr>
            <w:r w:rsidRPr="00565F38">
              <w:rPr>
                <w:rFonts w:ascii="Arial" w:hAnsi="Arial" w:cs="Arial"/>
                <w:sz w:val="18"/>
                <w:szCs w:val="18"/>
                <w:lang w:val="ru-RU"/>
              </w:rPr>
              <w:t>ВИРИН ХСУ сус.к.</w:t>
            </w:r>
          </w:p>
          <w:p w:rsidR="00565F38" w:rsidRPr="00565F38" w:rsidRDefault="00565F38" w:rsidP="00565F38">
            <w:pPr>
              <w:pStyle w:val="TableParagraph"/>
              <w:spacing w:before="9" w:line="249" w:lineRule="auto"/>
              <w:ind w:right="40"/>
              <w:rPr>
                <w:rFonts w:ascii="Arial" w:hAnsi="Arial" w:cs="Arial"/>
                <w:sz w:val="18"/>
                <w:szCs w:val="18"/>
                <w:lang w:val="ru-RU"/>
              </w:rPr>
            </w:pPr>
            <w:r w:rsidRPr="00565F38">
              <w:rPr>
                <w:rFonts w:ascii="Arial" w:hAnsi="Arial" w:cs="Arial"/>
                <w:sz w:val="18"/>
                <w:szCs w:val="18"/>
                <w:lang w:val="ru-RU"/>
              </w:rPr>
              <w:t>«Агроким», МЧЖ, Ўзбекистон 31.12.2025</w:t>
            </w:r>
          </w:p>
        </w:tc>
        <w:tc>
          <w:tcPr>
            <w:tcW w:w="850" w:type="dxa"/>
            <w:vAlign w:val="center"/>
          </w:tcPr>
          <w:p w:rsidR="00565F38" w:rsidRPr="00565F38" w:rsidRDefault="00565F38" w:rsidP="00565F38">
            <w:pPr>
              <w:pStyle w:val="TableParagraph"/>
              <w:spacing w:before="14"/>
              <w:jc w:val="center"/>
              <w:rPr>
                <w:rFonts w:ascii="Arial" w:hAnsi="Arial" w:cs="Arial"/>
                <w:sz w:val="18"/>
                <w:szCs w:val="18"/>
              </w:rPr>
            </w:pPr>
            <w:r w:rsidRPr="00565F38">
              <w:rPr>
                <w:rFonts w:ascii="Arial" w:hAnsi="Arial" w:cs="Arial"/>
                <w:sz w:val="18"/>
                <w:szCs w:val="18"/>
              </w:rPr>
              <w:t>0,2</w:t>
            </w:r>
          </w:p>
        </w:tc>
        <w:tc>
          <w:tcPr>
            <w:tcW w:w="1419" w:type="dxa"/>
            <w:vAlign w:val="center"/>
          </w:tcPr>
          <w:p w:rsidR="00565F38" w:rsidRPr="00565F38" w:rsidRDefault="00565F38" w:rsidP="00565F38">
            <w:pPr>
              <w:pStyle w:val="TableParagraph"/>
              <w:spacing w:before="14"/>
              <w:ind w:left="45"/>
              <w:rPr>
                <w:rFonts w:ascii="Arial" w:hAnsi="Arial" w:cs="Arial"/>
                <w:sz w:val="18"/>
                <w:szCs w:val="18"/>
              </w:rPr>
            </w:pPr>
            <w:r w:rsidRPr="00565F38">
              <w:rPr>
                <w:rFonts w:ascii="Arial" w:hAnsi="Arial" w:cs="Arial"/>
                <w:sz w:val="18"/>
                <w:szCs w:val="18"/>
              </w:rPr>
              <w:t>Ғўза</w:t>
            </w:r>
          </w:p>
        </w:tc>
        <w:tc>
          <w:tcPr>
            <w:tcW w:w="1275" w:type="dxa"/>
            <w:vAlign w:val="center"/>
          </w:tcPr>
          <w:p w:rsidR="00565F38" w:rsidRPr="00565F38" w:rsidRDefault="00565F38" w:rsidP="00565F38">
            <w:pPr>
              <w:pStyle w:val="TableParagraph"/>
              <w:spacing w:before="14"/>
              <w:ind w:left="57"/>
              <w:rPr>
                <w:rFonts w:ascii="Arial" w:hAnsi="Arial" w:cs="Arial"/>
                <w:sz w:val="18"/>
                <w:szCs w:val="18"/>
              </w:rPr>
            </w:pPr>
            <w:r w:rsidRPr="00565F38">
              <w:rPr>
                <w:rFonts w:ascii="Arial" w:hAnsi="Arial" w:cs="Arial"/>
                <w:sz w:val="18"/>
                <w:szCs w:val="18"/>
              </w:rPr>
              <w:t>Ғўза тунлами</w:t>
            </w:r>
          </w:p>
        </w:tc>
        <w:tc>
          <w:tcPr>
            <w:tcW w:w="1985" w:type="dxa"/>
          </w:tcPr>
          <w:p w:rsidR="00565F38" w:rsidRPr="00565F38" w:rsidRDefault="00565F38" w:rsidP="00565F38">
            <w:pPr>
              <w:pStyle w:val="TableParagraph"/>
              <w:spacing w:before="14" w:line="249" w:lineRule="auto"/>
              <w:ind w:left="57" w:right="149"/>
              <w:rPr>
                <w:rFonts w:ascii="Arial" w:hAnsi="Arial" w:cs="Arial"/>
                <w:sz w:val="18"/>
                <w:szCs w:val="18"/>
              </w:rPr>
            </w:pPr>
            <w:r w:rsidRPr="00565F38">
              <w:rPr>
                <w:rFonts w:ascii="Arial" w:hAnsi="Arial" w:cs="Arial"/>
                <w:spacing w:val="2"/>
                <w:sz w:val="18"/>
                <w:szCs w:val="18"/>
              </w:rPr>
              <w:t xml:space="preserve">Ўсимликнинг </w:t>
            </w:r>
            <w:r w:rsidRPr="00565F38">
              <w:rPr>
                <w:rFonts w:ascii="Arial" w:hAnsi="Arial" w:cs="Arial"/>
                <w:sz w:val="18"/>
                <w:szCs w:val="18"/>
              </w:rPr>
              <w:t xml:space="preserve">ўсув </w:t>
            </w:r>
            <w:r w:rsidRPr="00565F38">
              <w:rPr>
                <w:rFonts w:ascii="Arial" w:hAnsi="Arial" w:cs="Arial"/>
                <w:spacing w:val="2"/>
                <w:sz w:val="18"/>
                <w:szCs w:val="18"/>
              </w:rPr>
              <w:t xml:space="preserve">даврида, </w:t>
            </w:r>
            <w:r w:rsidRPr="00565F38">
              <w:rPr>
                <w:rFonts w:ascii="Arial" w:hAnsi="Arial" w:cs="Arial"/>
                <w:sz w:val="18"/>
                <w:szCs w:val="18"/>
              </w:rPr>
              <w:t>1–3</w:t>
            </w:r>
            <w:r w:rsidRPr="00565F38">
              <w:rPr>
                <w:rFonts w:ascii="Arial" w:hAnsi="Arial" w:cs="Arial"/>
                <w:spacing w:val="30"/>
                <w:sz w:val="18"/>
                <w:szCs w:val="18"/>
              </w:rPr>
              <w:t xml:space="preserve"> </w:t>
            </w:r>
            <w:r w:rsidRPr="00565F38">
              <w:rPr>
                <w:rFonts w:ascii="Arial" w:hAnsi="Arial" w:cs="Arial"/>
                <w:sz w:val="18"/>
                <w:szCs w:val="18"/>
              </w:rPr>
              <w:t>ёшдаги</w:t>
            </w:r>
          </w:p>
          <w:p w:rsidR="00565F38" w:rsidRPr="00565F38" w:rsidRDefault="00565F38" w:rsidP="00565F38">
            <w:pPr>
              <w:pStyle w:val="TableParagraph"/>
              <w:spacing w:before="1"/>
              <w:ind w:left="57"/>
              <w:rPr>
                <w:rFonts w:ascii="Arial" w:hAnsi="Arial" w:cs="Arial"/>
                <w:sz w:val="18"/>
                <w:szCs w:val="18"/>
              </w:rPr>
            </w:pPr>
            <w:r w:rsidRPr="00565F38">
              <w:rPr>
                <w:rFonts w:ascii="Arial" w:hAnsi="Arial" w:cs="Arial"/>
                <w:spacing w:val="2"/>
                <w:sz w:val="18"/>
                <w:szCs w:val="18"/>
              </w:rPr>
              <w:t>қуртларга қарши</w:t>
            </w:r>
            <w:r w:rsidRPr="00565F38">
              <w:rPr>
                <w:rFonts w:ascii="Arial" w:hAnsi="Arial" w:cs="Arial"/>
                <w:spacing w:val="23"/>
                <w:sz w:val="18"/>
                <w:szCs w:val="18"/>
              </w:rPr>
              <w:t xml:space="preserve"> </w:t>
            </w:r>
            <w:r w:rsidRPr="00565F38">
              <w:rPr>
                <w:rFonts w:ascii="Arial" w:hAnsi="Arial" w:cs="Arial"/>
                <w:spacing w:val="7"/>
                <w:sz w:val="18"/>
                <w:szCs w:val="18"/>
              </w:rPr>
              <w:t>5–6</w:t>
            </w:r>
          </w:p>
          <w:p w:rsidR="00565F38" w:rsidRPr="00565F38" w:rsidRDefault="00565F38" w:rsidP="00565F38">
            <w:pPr>
              <w:pStyle w:val="TableParagraph"/>
              <w:spacing w:before="6" w:line="210" w:lineRule="atLeast"/>
              <w:ind w:left="57" w:right="149"/>
              <w:rPr>
                <w:rFonts w:ascii="Arial" w:hAnsi="Arial" w:cs="Arial"/>
                <w:sz w:val="18"/>
                <w:szCs w:val="18"/>
              </w:rPr>
            </w:pPr>
            <w:r w:rsidRPr="00565F38">
              <w:rPr>
                <w:rFonts w:ascii="Arial" w:hAnsi="Arial" w:cs="Arial"/>
                <w:sz w:val="18"/>
                <w:szCs w:val="18"/>
              </w:rPr>
              <w:t>кун оралатиб 2 марта пуркалади</w:t>
            </w:r>
          </w:p>
        </w:tc>
        <w:tc>
          <w:tcPr>
            <w:tcW w:w="1134" w:type="dxa"/>
            <w:vAlign w:val="center"/>
          </w:tcPr>
          <w:p w:rsidR="00565F38" w:rsidRPr="00565F38" w:rsidRDefault="00565F38" w:rsidP="00565F38">
            <w:pPr>
              <w:pStyle w:val="TableParagraph"/>
              <w:spacing w:before="14"/>
              <w:ind w:left="11"/>
              <w:jc w:val="center"/>
              <w:rPr>
                <w:rFonts w:ascii="Arial" w:hAnsi="Arial" w:cs="Arial"/>
                <w:sz w:val="18"/>
                <w:szCs w:val="18"/>
              </w:rPr>
            </w:pPr>
            <w:r w:rsidRPr="00565F38">
              <w:rPr>
                <w:rFonts w:ascii="Arial" w:hAnsi="Arial" w:cs="Arial"/>
                <w:sz w:val="18"/>
                <w:szCs w:val="18"/>
              </w:rPr>
              <w:t>–</w:t>
            </w:r>
          </w:p>
        </w:tc>
        <w:tc>
          <w:tcPr>
            <w:tcW w:w="1275" w:type="dxa"/>
            <w:vAlign w:val="center"/>
          </w:tcPr>
          <w:p w:rsidR="00565F38" w:rsidRPr="00565F38" w:rsidRDefault="00565F38" w:rsidP="00565F38">
            <w:pPr>
              <w:pStyle w:val="TableParagraph"/>
              <w:spacing w:before="14"/>
              <w:ind w:left="11"/>
              <w:jc w:val="center"/>
              <w:rPr>
                <w:rFonts w:ascii="Arial" w:hAnsi="Arial" w:cs="Arial"/>
                <w:sz w:val="18"/>
                <w:szCs w:val="18"/>
              </w:rPr>
            </w:pPr>
            <w:r w:rsidRPr="00565F38">
              <w:rPr>
                <w:rFonts w:ascii="Arial" w:hAnsi="Arial" w:cs="Arial"/>
                <w:sz w:val="18"/>
                <w:szCs w:val="18"/>
              </w:rPr>
              <w:t>–</w:t>
            </w:r>
          </w:p>
        </w:tc>
      </w:tr>
      <w:tr w:rsidR="00565F38" w:rsidRPr="00565F38" w:rsidTr="00690956">
        <w:trPr>
          <w:trHeight w:val="170"/>
        </w:trPr>
        <w:tc>
          <w:tcPr>
            <w:tcW w:w="9781" w:type="dxa"/>
            <w:gridSpan w:val="7"/>
          </w:tcPr>
          <w:p w:rsidR="00565F38" w:rsidRPr="00565F38" w:rsidRDefault="00565F38" w:rsidP="00565F38">
            <w:pPr>
              <w:pStyle w:val="TableParagraph"/>
              <w:spacing w:before="62"/>
              <w:rPr>
                <w:rFonts w:ascii="Arial" w:hAnsi="Arial" w:cs="Arial"/>
                <w:b/>
                <w:sz w:val="18"/>
                <w:szCs w:val="18"/>
              </w:rPr>
            </w:pPr>
            <w:r w:rsidRPr="00565F38">
              <w:rPr>
                <w:rFonts w:ascii="Arial" w:hAnsi="Arial" w:cs="Arial"/>
                <w:b/>
                <w:sz w:val="18"/>
                <w:szCs w:val="18"/>
              </w:rPr>
              <w:t>Микроорганизмлар спораларининг комплекси</w:t>
            </w:r>
          </w:p>
        </w:tc>
      </w:tr>
      <w:tr w:rsidR="00565F38" w:rsidRPr="00565F38" w:rsidTr="00690956">
        <w:trPr>
          <w:trHeight w:val="170"/>
        </w:trPr>
        <w:tc>
          <w:tcPr>
            <w:tcW w:w="1843" w:type="dxa"/>
            <w:vMerge w:val="restart"/>
            <w:tcBorders>
              <w:top w:val="single" w:sz="4" w:space="0" w:color="auto"/>
              <w:left w:val="single" w:sz="4" w:space="0" w:color="auto"/>
              <w:bottom w:val="single" w:sz="4" w:space="0" w:color="auto"/>
              <w:right w:val="single" w:sz="4" w:space="0" w:color="auto"/>
            </w:tcBorders>
          </w:tcPr>
          <w:p w:rsidR="00565F38" w:rsidRPr="00565F38" w:rsidRDefault="00565F38" w:rsidP="00565F38">
            <w:pPr>
              <w:pStyle w:val="TableParagraph"/>
              <w:spacing w:before="14"/>
              <w:rPr>
                <w:rFonts w:ascii="Arial" w:hAnsi="Arial" w:cs="Arial"/>
                <w:sz w:val="18"/>
                <w:szCs w:val="18"/>
                <w:lang w:val="ru-RU"/>
              </w:rPr>
            </w:pPr>
            <w:r w:rsidRPr="00565F38">
              <w:rPr>
                <w:rFonts w:ascii="Arial" w:hAnsi="Arial" w:cs="Arial"/>
                <w:sz w:val="18"/>
                <w:szCs w:val="18"/>
                <w:lang w:val="ru-RU"/>
              </w:rPr>
              <w:t>ФУНГИОСПОРИН</w:t>
            </w:r>
          </w:p>
          <w:p w:rsidR="00565F38" w:rsidRPr="00565F38" w:rsidRDefault="00565F38" w:rsidP="00565F38">
            <w:pPr>
              <w:pStyle w:val="TableParagraph"/>
              <w:spacing w:before="9" w:line="249" w:lineRule="auto"/>
              <w:ind w:right="40"/>
              <w:rPr>
                <w:rFonts w:ascii="Arial" w:hAnsi="Arial" w:cs="Arial"/>
                <w:sz w:val="18"/>
                <w:szCs w:val="18"/>
                <w:lang w:val="ru-RU"/>
              </w:rPr>
            </w:pPr>
            <w:r w:rsidRPr="00565F38">
              <w:rPr>
                <w:rFonts w:ascii="Arial" w:hAnsi="Arial" w:cs="Arial"/>
                <w:sz w:val="18"/>
                <w:szCs w:val="18"/>
                <w:lang w:val="ru-RU"/>
              </w:rPr>
              <w:t>суюқ. БФ–1500 ЕА/мл «</w:t>
            </w:r>
            <w:r w:rsidRPr="00565F38">
              <w:rPr>
                <w:rFonts w:ascii="Arial" w:hAnsi="Arial" w:cs="Arial"/>
                <w:sz w:val="18"/>
                <w:szCs w:val="18"/>
              </w:rPr>
              <w:t>AnGuzal</w:t>
            </w:r>
            <w:r w:rsidRPr="00565F38">
              <w:rPr>
                <w:rFonts w:ascii="Arial" w:hAnsi="Arial" w:cs="Arial"/>
                <w:sz w:val="18"/>
                <w:szCs w:val="18"/>
                <w:lang w:val="ru-RU"/>
              </w:rPr>
              <w:t xml:space="preserve"> </w:t>
            </w:r>
            <w:r w:rsidRPr="00565F38">
              <w:rPr>
                <w:rFonts w:ascii="Arial" w:hAnsi="Arial" w:cs="Arial"/>
                <w:sz w:val="18"/>
                <w:szCs w:val="18"/>
              </w:rPr>
              <w:t>Agroservis</w:t>
            </w:r>
            <w:r w:rsidRPr="00565F38">
              <w:rPr>
                <w:rFonts w:ascii="Arial" w:hAnsi="Arial" w:cs="Arial"/>
                <w:sz w:val="18"/>
                <w:szCs w:val="18"/>
                <w:lang w:val="ru-RU"/>
              </w:rPr>
              <w:t>» ХК ҳамда ФАнинг Микробиология институти, Ўзбекистон, 31.12.2023</w:t>
            </w:r>
          </w:p>
        </w:tc>
        <w:tc>
          <w:tcPr>
            <w:tcW w:w="850" w:type="dxa"/>
            <w:tcBorders>
              <w:left w:val="single" w:sz="4" w:space="0" w:color="auto"/>
            </w:tcBorders>
            <w:vAlign w:val="center"/>
          </w:tcPr>
          <w:p w:rsidR="00565F38" w:rsidRPr="00565F38" w:rsidRDefault="00565F38" w:rsidP="00565F38">
            <w:pPr>
              <w:pStyle w:val="TableParagraph"/>
              <w:spacing w:before="14"/>
              <w:ind w:left="77" w:right="77"/>
              <w:jc w:val="center"/>
              <w:rPr>
                <w:rFonts w:ascii="Arial" w:hAnsi="Arial" w:cs="Arial"/>
                <w:sz w:val="18"/>
                <w:szCs w:val="18"/>
              </w:rPr>
            </w:pPr>
            <w:r w:rsidRPr="00565F38">
              <w:rPr>
                <w:rFonts w:ascii="Arial" w:hAnsi="Arial" w:cs="Arial"/>
                <w:sz w:val="18"/>
                <w:szCs w:val="18"/>
              </w:rPr>
              <w:t>3,0</w:t>
            </w:r>
          </w:p>
        </w:tc>
        <w:tc>
          <w:tcPr>
            <w:tcW w:w="1419" w:type="dxa"/>
            <w:vAlign w:val="center"/>
          </w:tcPr>
          <w:p w:rsidR="00565F38" w:rsidRPr="00565F38" w:rsidRDefault="00565F38" w:rsidP="00565F38">
            <w:pPr>
              <w:pStyle w:val="TableParagraph"/>
              <w:spacing w:before="14"/>
              <w:ind w:left="45"/>
              <w:rPr>
                <w:rFonts w:ascii="Arial" w:hAnsi="Arial" w:cs="Arial"/>
                <w:sz w:val="18"/>
                <w:szCs w:val="18"/>
              </w:rPr>
            </w:pPr>
            <w:r w:rsidRPr="00565F38">
              <w:rPr>
                <w:rFonts w:ascii="Arial" w:hAnsi="Arial" w:cs="Arial"/>
                <w:sz w:val="18"/>
                <w:szCs w:val="18"/>
              </w:rPr>
              <w:t>Картошка</w:t>
            </w:r>
          </w:p>
        </w:tc>
        <w:tc>
          <w:tcPr>
            <w:tcW w:w="1275" w:type="dxa"/>
            <w:vAlign w:val="center"/>
          </w:tcPr>
          <w:p w:rsidR="00565F38" w:rsidRPr="00565F38" w:rsidRDefault="00565F38" w:rsidP="00565F38">
            <w:pPr>
              <w:pStyle w:val="TableParagraph"/>
              <w:spacing w:before="14" w:line="249" w:lineRule="auto"/>
              <w:ind w:left="57" w:right="83"/>
              <w:rPr>
                <w:rFonts w:ascii="Arial" w:hAnsi="Arial" w:cs="Arial"/>
                <w:sz w:val="18"/>
                <w:szCs w:val="18"/>
              </w:rPr>
            </w:pPr>
            <w:r w:rsidRPr="00565F38">
              <w:rPr>
                <w:rFonts w:ascii="Arial" w:hAnsi="Arial" w:cs="Arial"/>
                <w:sz w:val="18"/>
                <w:szCs w:val="18"/>
              </w:rPr>
              <w:t>Колорадо кўнғизи</w:t>
            </w:r>
          </w:p>
        </w:tc>
        <w:tc>
          <w:tcPr>
            <w:tcW w:w="1985" w:type="dxa"/>
          </w:tcPr>
          <w:p w:rsidR="00565F38" w:rsidRPr="00565F38" w:rsidRDefault="00565F38" w:rsidP="00565F38">
            <w:pPr>
              <w:pStyle w:val="TableParagraph"/>
              <w:spacing w:before="11" w:line="210" w:lineRule="atLeast"/>
              <w:ind w:left="57" w:right="129"/>
              <w:jc w:val="both"/>
              <w:rPr>
                <w:rFonts w:ascii="Arial" w:hAnsi="Arial" w:cs="Arial"/>
                <w:sz w:val="18"/>
                <w:szCs w:val="18"/>
                <w:lang w:val="ru-RU"/>
              </w:rPr>
            </w:pPr>
            <w:r w:rsidRPr="00565F38">
              <w:rPr>
                <w:rFonts w:ascii="Arial" w:hAnsi="Arial" w:cs="Arial"/>
                <w:sz w:val="18"/>
                <w:szCs w:val="18"/>
                <w:lang w:val="ru-RU"/>
              </w:rPr>
              <w:t>Ўсимликнинг ўсув дав- рида 5–6 кун оралатиб 2 марта пуркалади</w:t>
            </w:r>
          </w:p>
        </w:tc>
        <w:tc>
          <w:tcPr>
            <w:tcW w:w="1134" w:type="dxa"/>
            <w:vAlign w:val="center"/>
          </w:tcPr>
          <w:p w:rsidR="00565F38" w:rsidRPr="00565F38" w:rsidRDefault="00565F38" w:rsidP="00565F38">
            <w:pPr>
              <w:pStyle w:val="TableParagraph"/>
              <w:spacing w:before="14"/>
              <w:ind w:left="11"/>
              <w:jc w:val="center"/>
              <w:rPr>
                <w:rFonts w:ascii="Arial" w:hAnsi="Arial" w:cs="Arial"/>
                <w:sz w:val="18"/>
                <w:szCs w:val="18"/>
              </w:rPr>
            </w:pPr>
            <w:r w:rsidRPr="00565F38">
              <w:rPr>
                <w:rFonts w:ascii="Arial" w:hAnsi="Arial" w:cs="Arial"/>
                <w:sz w:val="18"/>
                <w:szCs w:val="18"/>
              </w:rPr>
              <w:t>–</w:t>
            </w:r>
          </w:p>
        </w:tc>
        <w:tc>
          <w:tcPr>
            <w:tcW w:w="1275" w:type="dxa"/>
            <w:vAlign w:val="center"/>
          </w:tcPr>
          <w:p w:rsidR="00565F38" w:rsidRPr="00565F38" w:rsidRDefault="00565F38" w:rsidP="00565F38">
            <w:pPr>
              <w:pStyle w:val="TableParagraph"/>
              <w:ind w:left="0"/>
              <w:jc w:val="center"/>
              <w:rPr>
                <w:rFonts w:ascii="Arial" w:hAnsi="Arial" w:cs="Arial"/>
                <w:sz w:val="18"/>
                <w:szCs w:val="18"/>
              </w:rPr>
            </w:pPr>
          </w:p>
        </w:tc>
      </w:tr>
      <w:tr w:rsidR="00565F38" w:rsidRPr="00565F38" w:rsidTr="00690956">
        <w:trPr>
          <w:trHeight w:val="170"/>
        </w:trPr>
        <w:tc>
          <w:tcPr>
            <w:tcW w:w="1843" w:type="dxa"/>
            <w:vMerge/>
            <w:tcBorders>
              <w:top w:val="single" w:sz="4" w:space="0" w:color="auto"/>
              <w:left w:val="single" w:sz="4" w:space="0" w:color="auto"/>
              <w:bottom w:val="single" w:sz="4" w:space="0" w:color="auto"/>
              <w:right w:val="single" w:sz="4" w:space="0" w:color="auto"/>
            </w:tcBorders>
          </w:tcPr>
          <w:p w:rsidR="00565F38" w:rsidRPr="00565F38" w:rsidRDefault="00565F38" w:rsidP="00565F38">
            <w:pPr>
              <w:rPr>
                <w:rFonts w:ascii="Arial" w:hAnsi="Arial" w:cs="Arial"/>
                <w:sz w:val="18"/>
                <w:szCs w:val="18"/>
              </w:rPr>
            </w:pPr>
          </w:p>
        </w:tc>
        <w:tc>
          <w:tcPr>
            <w:tcW w:w="850" w:type="dxa"/>
            <w:tcBorders>
              <w:left w:val="single" w:sz="4" w:space="0" w:color="auto"/>
            </w:tcBorders>
            <w:vAlign w:val="center"/>
          </w:tcPr>
          <w:p w:rsidR="00565F38" w:rsidRPr="00565F38" w:rsidRDefault="00565F38" w:rsidP="00565F38">
            <w:pPr>
              <w:pStyle w:val="TableParagraph"/>
              <w:spacing w:before="14"/>
              <w:ind w:left="77" w:right="77"/>
              <w:jc w:val="center"/>
              <w:rPr>
                <w:rFonts w:ascii="Arial" w:hAnsi="Arial" w:cs="Arial"/>
                <w:sz w:val="18"/>
                <w:szCs w:val="18"/>
              </w:rPr>
            </w:pPr>
            <w:r w:rsidRPr="00565F38">
              <w:rPr>
                <w:rFonts w:ascii="Arial" w:hAnsi="Arial" w:cs="Arial"/>
                <w:sz w:val="18"/>
                <w:szCs w:val="18"/>
              </w:rPr>
              <w:t>3,0</w:t>
            </w:r>
          </w:p>
        </w:tc>
        <w:tc>
          <w:tcPr>
            <w:tcW w:w="1419" w:type="dxa"/>
            <w:vAlign w:val="center"/>
          </w:tcPr>
          <w:p w:rsidR="00565F38" w:rsidRPr="00565F38" w:rsidRDefault="00565F38" w:rsidP="00565F38">
            <w:pPr>
              <w:pStyle w:val="TableParagraph"/>
              <w:spacing w:before="14"/>
              <w:ind w:left="45"/>
              <w:rPr>
                <w:rFonts w:ascii="Arial" w:hAnsi="Arial" w:cs="Arial"/>
                <w:sz w:val="18"/>
                <w:szCs w:val="18"/>
              </w:rPr>
            </w:pPr>
            <w:r w:rsidRPr="00565F38">
              <w:rPr>
                <w:rFonts w:ascii="Arial" w:hAnsi="Arial" w:cs="Arial"/>
                <w:sz w:val="18"/>
                <w:szCs w:val="18"/>
              </w:rPr>
              <w:t>Ғўза</w:t>
            </w:r>
          </w:p>
        </w:tc>
        <w:tc>
          <w:tcPr>
            <w:tcW w:w="1275" w:type="dxa"/>
            <w:vAlign w:val="center"/>
          </w:tcPr>
          <w:p w:rsidR="00565F38" w:rsidRPr="00565F38" w:rsidRDefault="00565F38" w:rsidP="00565F38">
            <w:pPr>
              <w:pStyle w:val="TableParagraph"/>
              <w:spacing w:before="14"/>
              <w:ind w:left="57"/>
              <w:rPr>
                <w:rFonts w:ascii="Arial" w:hAnsi="Arial" w:cs="Arial"/>
                <w:sz w:val="18"/>
                <w:szCs w:val="18"/>
              </w:rPr>
            </w:pPr>
            <w:r w:rsidRPr="00565F38">
              <w:rPr>
                <w:rFonts w:ascii="Arial" w:hAnsi="Arial" w:cs="Arial"/>
                <w:sz w:val="18"/>
                <w:szCs w:val="18"/>
              </w:rPr>
              <w:t>Ғўза тунлами</w:t>
            </w:r>
          </w:p>
        </w:tc>
        <w:tc>
          <w:tcPr>
            <w:tcW w:w="1985" w:type="dxa"/>
          </w:tcPr>
          <w:p w:rsidR="00565F38" w:rsidRPr="00565F38" w:rsidRDefault="00565F38" w:rsidP="00565F38">
            <w:pPr>
              <w:pStyle w:val="TableParagraph"/>
              <w:spacing w:before="14" w:line="249" w:lineRule="auto"/>
              <w:ind w:left="57" w:right="149"/>
              <w:rPr>
                <w:rFonts w:ascii="Arial" w:hAnsi="Arial" w:cs="Arial"/>
                <w:sz w:val="18"/>
                <w:szCs w:val="18"/>
              </w:rPr>
            </w:pPr>
            <w:r w:rsidRPr="00565F38">
              <w:rPr>
                <w:rFonts w:ascii="Arial" w:hAnsi="Arial" w:cs="Arial"/>
                <w:sz w:val="18"/>
                <w:szCs w:val="18"/>
              </w:rPr>
              <w:t>Ўсимликнинг ўсув даврида, 1–3 ёшдаги</w:t>
            </w:r>
          </w:p>
          <w:p w:rsidR="00565F38" w:rsidRPr="00565F38" w:rsidRDefault="00565F38" w:rsidP="00565F38">
            <w:pPr>
              <w:pStyle w:val="TableParagraph"/>
              <w:spacing w:before="1" w:line="249" w:lineRule="auto"/>
              <w:ind w:left="57" w:right="149"/>
              <w:rPr>
                <w:rFonts w:ascii="Arial" w:hAnsi="Arial" w:cs="Arial"/>
                <w:sz w:val="18"/>
                <w:szCs w:val="18"/>
              </w:rPr>
            </w:pPr>
            <w:r w:rsidRPr="00565F38">
              <w:rPr>
                <w:rFonts w:ascii="Arial" w:hAnsi="Arial" w:cs="Arial"/>
                <w:sz w:val="18"/>
                <w:szCs w:val="18"/>
              </w:rPr>
              <w:t xml:space="preserve">қуртларга қарши 5–6 кун оралатиб 2 </w:t>
            </w:r>
            <w:r w:rsidRPr="00565F38">
              <w:rPr>
                <w:rFonts w:ascii="Arial" w:hAnsi="Arial" w:cs="Arial"/>
                <w:sz w:val="18"/>
                <w:szCs w:val="18"/>
              </w:rPr>
              <w:lastRenderedPageBreak/>
              <w:t>марта пуркалади</w:t>
            </w:r>
          </w:p>
        </w:tc>
        <w:tc>
          <w:tcPr>
            <w:tcW w:w="1134" w:type="dxa"/>
            <w:vAlign w:val="center"/>
          </w:tcPr>
          <w:p w:rsidR="00565F38" w:rsidRPr="00565F38" w:rsidRDefault="00565F38" w:rsidP="00565F38">
            <w:pPr>
              <w:pStyle w:val="TableParagraph"/>
              <w:spacing w:before="14"/>
              <w:ind w:left="11"/>
              <w:jc w:val="center"/>
              <w:rPr>
                <w:rFonts w:ascii="Arial" w:hAnsi="Arial" w:cs="Arial"/>
                <w:sz w:val="18"/>
                <w:szCs w:val="18"/>
              </w:rPr>
            </w:pPr>
            <w:r w:rsidRPr="00565F38">
              <w:rPr>
                <w:rFonts w:ascii="Arial" w:hAnsi="Arial" w:cs="Arial"/>
                <w:sz w:val="18"/>
                <w:szCs w:val="18"/>
              </w:rPr>
              <w:lastRenderedPageBreak/>
              <w:t>–</w:t>
            </w:r>
          </w:p>
        </w:tc>
        <w:tc>
          <w:tcPr>
            <w:tcW w:w="1275" w:type="dxa"/>
            <w:vAlign w:val="center"/>
          </w:tcPr>
          <w:p w:rsidR="00565F38" w:rsidRPr="00565F38" w:rsidRDefault="00565F38" w:rsidP="00565F38">
            <w:pPr>
              <w:pStyle w:val="TableParagraph"/>
              <w:ind w:left="0"/>
              <w:jc w:val="center"/>
              <w:rPr>
                <w:rFonts w:ascii="Arial" w:hAnsi="Arial" w:cs="Arial"/>
                <w:sz w:val="18"/>
                <w:szCs w:val="18"/>
              </w:rPr>
            </w:pPr>
          </w:p>
        </w:tc>
      </w:tr>
      <w:tr w:rsidR="00565F38" w:rsidRPr="00565F38" w:rsidTr="00690956">
        <w:trPr>
          <w:trHeight w:val="170"/>
        </w:trPr>
        <w:tc>
          <w:tcPr>
            <w:tcW w:w="9781" w:type="dxa"/>
            <w:gridSpan w:val="7"/>
            <w:tcBorders>
              <w:top w:val="single" w:sz="4" w:space="0" w:color="auto"/>
              <w:left w:val="single" w:sz="4" w:space="0" w:color="auto"/>
              <w:bottom w:val="single" w:sz="4" w:space="0" w:color="auto"/>
              <w:right w:val="single" w:sz="4" w:space="0" w:color="auto"/>
            </w:tcBorders>
          </w:tcPr>
          <w:p w:rsidR="00565F38" w:rsidRPr="00565F38" w:rsidRDefault="00565F38" w:rsidP="00565F38">
            <w:pPr>
              <w:pStyle w:val="TableParagraph"/>
              <w:spacing w:before="62"/>
              <w:rPr>
                <w:rFonts w:ascii="Arial" w:hAnsi="Arial" w:cs="Arial"/>
                <w:sz w:val="18"/>
                <w:szCs w:val="18"/>
              </w:rPr>
            </w:pPr>
            <w:r w:rsidRPr="00565F38">
              <w:rPr>
                <w:rFonts w:ascii="Arial" w:hAnsi="Arial" w:cs="Arial"/>
                <w:b/>
                <w:sz w:val="18"/>
                <w:szCs w:val="18"/>
              </w:rPr>
              <w:lastRenderedPageBreak/>
              <w:t>Helicoverpa armigera NPV-8%</w:t>
            </w:r>
          </w:p>
        </w:tc>
      </w:tr>
      <w:tr w:rsidR="00565F38" w:rsidRPr="00565F38" w:rsidTr="00690956">
        <w:trPr>
          <w:trHeight w:val="170"/>
        </w:trPr>
        <w:tc>
          <w:tcPr>
            <w:tcW w:w="1843" w:type="dxa"/>
            <w:tcBorders>
              <w:top w:val="single" w:sz="4" w:space="0" w:color="auto"/>
              <w:left w:val="single" w:sz="4" w:space="0" w:color="auto"/>
              <w:bottom w:val="single" w:sz="4" w:space="0" w:color="auto"/>
              <w:right w:val="single" w:sz="4" w:space="0" w:color="auto"/>
            </w:tcBorders>
          </w:tcPr>
          <w:p w:rsidR="00565F38" w:rsidRPr="00565F38" w:rsidRDefault="00565F38" w:rsidP="00565F38">
            <w:pPr>
              <w:pStyle w:val="TableParagraph"/>
              <w:spacing w:before="9" w:line="249" w:lineRule="auto"/>
              <w:ind w:right="40"/>
              <w:rPr>
                <w:rFonts w:ascii="Arial" w:hAnsi="Arial" w:cs="Arial"/>
                <w:sz w:val="18"/>
                <w:szCs w:val="18"/>
                <w:lang w:val="uz-Cyrl-UZ"/>
              </w:rPr>
            </w:pPr>
            <w:r w:rsidRPr="00565F38">
              <w:rPr>
                <w:rFonts w:ascii="Arial" w:hAnsi="Arial" w:cs="Arial"/>
                <w:sz w:val="18"/>
                <w:szCs w:val="18"/>
              </w:rPr>
              <w:t>HELITEC</w:t>
            </w:r>
            <w:r w:rsidRPr="00565F38">
              <w:rPr>
                <w:rFonts w:ascii="Arial" w:hAnsi="Arial" w:cs="Arial"/>
                <w:sz w:val="18"/>
                <w:szCs w:val="18"/>
                <w:lang w:val="ru-RU"/>
              </w:rPr>
              <w:t xml:space="preserve">, </w:t>
            </w:r>
            <w:r w:rsidRPr="00565F38">
              <w:rPr>
                <w:rFonts w:ascii="Arial" w:hAnsi="Arial" w:cs="Arial"/>
                <w:sz w:val="18"/>
                <w:szCs w:val="18"/>
              </w:rPr>
              <w:t>SC</w:t>
            </w:r>
            <w:r w:rsidRPr="00565F38">
              <w:rPr>
                <w:rFonts w:ascii="Arial" w:hAnsi="Arial" w:cs="Arial"/>
                <w:sz w:val="18"/>
                <w:szCs w:val="18"/>
                <w:lang w:val="ru-RU"/>
              </w:rPr>
              <w:t xml:space="preserve"> “</w:t>
            </w:r>
            <w:r w:rsidRPr="00565F38">
              <w:rPr>
                <w:rFonts w:ascii="Arial" w:hAnsi="Arial" w:cs="Arial"/>
                <w:sz w:val="18"/>
                <w:szCs w:val="18"/>
              </w:rPr>
              <w:t>Silimex</w:t>
            </w:r>
            <w:r w:rsidRPr="00565F38">
              <w:rPr>
                <w:rFonts w:ascii="Arial" w:hAnsi="Arial" w:cs="Arial"/>
                <w:sz w:val="18"/>
                <w:szCs w:val="18"/>
                <w:lang w:val="ru-RU"/>
              </w:rPr>
              <w:t>-</w:t>
            </w:r>
            <w:r w:rsidRPr="00565F38">
              <w:rPr>
                <w:rFonts w:ascii="Arial" w:hAnsi="Arial" w:cs="Arial"/>
                <w:sz w:val="18"/>
                <w:szCs w:val="18"/>
              </w:rPr>
              <w:t>Group</w:t>
            </w:r>
            <w:r w:rsidRPr="00565F38">
              <w:rPr>
                <w:rFonts w:ascii="Arial" w:hAnsi="Arial" w:cs="Arial"/>
                <w:sz w:val="18"/>
                <w:szCs w:val="18"/>
                <w:lang w:val="ru-RU"/>
              </w:rPr>
              <w:t>”, МЧЖ, Ўзбекистон</w:t>
            </w:r>
          </w:p>
          <w:p w:rsidR="00565F38" w:rsidRPr="00565F38" w:rsidRDefault="00565F38" w:rsidP="00565F38">
            <w:pPr>
              <w:pStyle w:val="TableParagraph"/>
              <w:spacing w:before="9" w:line="249" w:lineRule="auto"/>
              <w:ind w:right="40"/>
              <w:rPr>
                <w:rFonts w:ascii="Arial" w:hAnsi="Arial" w:cs="Arial"/>
                <w:sz w:val="18"/>
                <w:szCs w:val="18"/>
                <w:lang w:val="uz-Cyrl-UZ"/>
              </w:rPr>
            </w:pPr>
            <w:r w:rsidRPr="00565F38">
              <w:rPr>
                <w:rFonts w:ascii="Arial" w:hAnsi="Arial" w:cs="Arial"/>
                <w:sz w:val="18"/>
                <w:szCs w:val="18"/>
                <w:lang w:val="ru-RU"/>
              </w:rPr>
              <w:t>30.09.2025</w:t>
            </w:r>
          </w:p>
        </w:tc>
        <w:tc>
          <w:tcPr>
            <w:tcW w:w="850" w:type="dxa"/>
            <w:tcBorders>
              <w:left w:val="single" w:sz="4" w:space="0" w:color="auto"/>
            </w:tcBorders>
            <w:vAlign w:val="center"/>
          </w:tcPr>
          <w:p w:rsidR="00565F38" w:rsidRPr="00565F38" w:rsidRDefault="00565F38" w:rsidP="00565F38">
            <w:pPr>
              <w:pStyle w:val="TableParagraph"/>
              <w:spacing w:before="14"/>
              <w:ind w:left="77" w:right="77"/>
              <w:jc w:val="center"/>
              <w:rPr>
                <w:rFonts w:ascii="Arial" w:hAnsi="Arial" w:cs="Arial"/>
                <w:sz w:val="18"/>
                <w:szCs w:val="18"/>
                <w:lang w:val="uz-Cyrl-UZ"/>
              </w:rPr>
            </w:pPr>
            <w:r w:rsidRPr="00565F38">
              <w:rPr>
                <w:rFonts w:ascii="Arial" w:hAnsi="Arial" w:cs="Arial"/>
                <w:sz w:val="18"/>
                <w:szCs w:val="18"/>
                <w:lang w:val="uz-Cyrl-UZ"/>
              </w:rPr>
              <w:t>0,25-0,33</w:t>
            </w:r>
          </w:p>
        </w:tc>
        <w:tc>
          <w:tcPr>
            <w:tcW w:w="1419" w:type="dxa"/>
            <w:vAlign w:val="center"/>
          </w:tcPr>
          <w:p w:rsidR="00565F38" w:rsidRPr="00565F38" w:rsidRDefault="00565F38" w:rsidP="00565F38">
            <w:pPr>
              <w:pStyle w:val="TableParagraph"/>
              <w:spacing w:before="14"/>
              <w:ind w:left="45"/>
              <w:rPr>
                <w:rFonts w:ascii="Arial" w:hAnsi="Arial" w:cs="Arial"/>
                <w:sz w:val="18"/>
                <w:szCs w:val="18"/>
              </w:rPr>
            </w:pPr>
            <w:r w:rsidRPr="00565F38">
              <w:rPr>
                <w:rFonts w:ascii="Arial" w:hAnsi="Arial" w:cs="Arial"/>
                <w:sz w:val="18"/>
                <w:szCs w:val="18"/>
              </w:rPr>
              <w:t>Ғўза</w:t>
            </w:r>
          </w:p>
        </w:tc>
        <w:tc>
          <w:tcPr>
            <w:tcW w:w="1275" w:type="dxa"/>
            <w:vAlign w:val="center"/>
          </w:tcPr>
          <w:p w:rsidR="00565F38" w:rsidRPr="00565F38" w:rsidRDefault="00565F38" w:rsidP="00565F38">
            <w:pPr>
              <w:pStyle w:val="TableParagraph"/>
              <w:spacing w:before="14"/>
              <w:ind w:left="57"/>
              <w:rPr>
                <w:rFonts w:ascii="Arial" w:hAnsi="Arial" w:cs="Arial"/>
                <w:sz w:val="18"/>
                <w:szCs w:val="18"/>
              </w:rPr>
            </w:pPr>
            <w:r w:rsidRPr="00565F38">
              <w:rPr>
                <w:rFonts w:ascii="Arial" w:hAnsi="Arial" w:cs="Arial"/>
                <w:sz w:val="18"/>
                <w:szCs w:val="18"/>
              </w:rPr>
              <w:t>Ғўза тунлами</w:t>
            </w:r>
          </w:p>
        </w:tc>
        <w:tc>
          <w:tcPr>
            <w:tcW w:w="1985" w:type="dxa"/>
            <w:shd w:val="clear" w:color="auto" w:fill="FFFFFF" w:themeFill="background1"/>
          </w:tcPr>
          <w:p w:rsidR="00565F38" w:rsidRPr="00565F38" w:rsidRDefault="00565F38" w:rsidP="00565F38">
            <w:pPr>
              <w:pStyle w:val="TableParagraph"/>
              <w:spacing w:before="14" w:line="249" w:lineRule="auto"/>
              <w:ind w:left="57" w:right="149"/>
              <w:rPr>
                <w:rFonts w:ascii="Arial" w:hAnsi="Arial" w:cs="Arial"/>
                <w:sz w:val="18"/>
                <w:szCs w:val="18"/>
                <w:lang w:val="ru-RU"/>
              </w:rPr>
            </w:pPr>
            <w:r w:rsidRPr="00565F38">
              <w:rPr>
                <w:rFonts w:ascii="Arial" w:hAnsi="Arial" w:cs="Arial"/>
                <w:color w:val="231F20"/>
                <w:sz w:val="18"/>
                <w:szCs w:val="18"/>
                <w:lang w:val="ru-RU"/>
              </w:rPr>
              <w:t>Ўсимликни ўсув даврида пуркалади</w:t>
            </w:r>
          </w:p>
        </w:tc>
        <w:tc>
          <w:tcPr>
            <w:tcW w:w="1134" w:type="dxa"/>
            <w:shd w:val="clear" w:color="auto" w:fill="FFFFFF" w:themeFill="background1"/>
            <w:vAlign w:val="center"/>
          </w:tcPr>
          <w:p w:rsidR="00565F38" w:rsidRPr="00565F38" w:rsidRDefault="00565F38" w:rsidP="00565F38">
            <w:pPr>
              <w:pStyle w:val="TableParagraph"/>
              <w:spacing w:before="14"/>
              <w:ind w:left="11"/>
              <w:jc w:val="center"/>
              <w:rPr>
                <w:rFonts w:ascii="Arial" w:hAnsi="Arial" w:cs="Arial"/>
                <w:sz w:val="18"/>
                <w:szCs w:val="18"/>
                <w:lang w:val="ru-RU"/>
              </w:rPr>
            </w:pPr>
            <w:r w:rsidRPr="00565F38">
              <w:rPr>
                <w:rFonts w:ascii="Arial" w:hAnsi="Arial" w:cs="Arial"/>
                <w:sz w:val="18"/>
                <w:szCs w:val="18"/>
                <w:lang w:val="ru-RU"/>
              </w:rPr>
              <w:t>-</w:t>
            </w:r>
          </w:p>
        </w:tc>
        <w:tc>
          <w:tcPr>
            <w:tcW w:w="1275" w:type="dxa"/>
            <w:shd w:val="clear" w:color="auto" w:fill="FFFFFF" w:themeFill="background1"/>
            <w:vAlign w:val="center"/>
          </w:tcPr>
          <w:p w:rsidR="00565F38" w:rsidRPr="00565F38" w:rsidRDefault="00565F38" w:rsidP="00565F38">
            <w:pPr>
              <w:pStyle w:val="TableParagraph"/>
              <w:ind w:left="0"/>
              <w:jc w:val="center"/>
              <w:rPr>
                <w:rFonts w:ascii="Arial" w:hAnsi="Arial" w:cs="Arial"/>
                <w:sz w:val="18"/>
                <w:szCs w:val="18"/>
                <w:lang w:val="ru-RU"/>
              </w:rPr>
            </w:pPr>
            <w:r w:rsidRPr="00565F38">
              <w:rPr>
                <w:rFonts w:ascii="Arial" w:hAnsi="Arial" w:cs="Arial"/>
                <w:sz w:val="18"/>
                <w:szCs w:val="18"/>
                <w:lang w:val="ru-RU"/>
              </w:rPr>
              <w:t>-</w:t>
            </w:r>
          </w:p>
        </w:tc>
      </w:tr>
    </w:tbl>
    <w:p w:rsidR="00565F38" w:rsidRDefault="00565F38" w:rsidP="00347D82">
      <w:pPr>
        <w:widowControl/>
        <w:autoSpaceDE/>
        <w:autoSpaceDN/>
        <w:ind w:firstLine="708"/>
        <w:jc w:val="both"/>
        <w:rPr>
          <w:rFonts w:ascii="Arial" w:hAnsi="Arial"/>
          <w:b/>
          <w:i/>
          <w:sz w:val="28"/>
          <w:lang w:val="uz-Cyrl-UZ"/>
        </w:rPr>
      </w:pPr>
    </w:p>
    <w:p w:rsidR="00565F38" w:rsidRDefault="00565F38">
      <w:pPr>
        <w:widowControl/>
        <w:autoSpaceDE/>
        <w:autoSpaceDN/>
        <w:rPr>
          <w:rFonts w:ascii="Arial" w:hAnsi="Arial"/>
          <w:b/>
          <w:i/>
          <w:sz w:val="28"/>
          <w:lang w:val="uz-Cyrl-UZ"/>
        </w:rPr>
      </w:pPr>
      <w:r>
        <w:rPr>
          <w:rFonts w:ascii="Arial" w:hAnsi="Arial"/>
          <w:b/>
          <w:i/>
          <w:sz w:val="28"/>
          <w:lang w:val="uz-Cyrl-UZ"/>
        </w:rPr>
        <w:br w:type="page"/>
      </w:r>
    </w:p>
    <w:p w:rsidR="00690956" w:rsidRDefault="00690956" w:rsidP="00586C8F">
      <w:pPr>
        <w:jc w:val="center"/>
        <w:rPr>
          <w:rFonts w:ascii="Arial" w:hAnsi="Arial" w:cs="Arial"/>
          <w:b/>
          <w:sz w:val="28"/>
          <w:lang w:val="uz-Cyrl-UZ"/>
        </w:rPr>
      </w:pPr>
      <w:r>
        <w:rPr>
          <w:i/>
          <w:noProof/>
          <w:lang w:eastAsia="ru-RU"/>
        </w:rPr>
        <w:lastRenderedPageBreak/>
        <mc:AlternateContent>
          <mc:Choice Requires="wps">
            <w:drawing>
              <wp:anchor distT="0" distB="0" distL="114300" distR="114300" simplePos="0" relativeHeight="251673600" behindDoc="0" locked="0" layoutInCell="1" allowOverlap="1" wp14:anchorId="793DDCDB" wp14:editId="554EB631">
                <wp:simplePos x="0" y="0"/>
                <wp:positionH relativeFrom="margin">
                  <wp:posOffset>0</wp:posOffset>
                </wp:positionH>
                <wp:positionV relativeFrom="paragraph">
                  <wp:posOffset>-635</wp:posOffset>
                </wp:positionV>
                <wp:extent cx="6010275" cy="304800"/>
                <wp:effectExtent l="0" t="0" r="28575" b="19050"/>
                <wp:wrapNone/>
                <wp:docPr id="27" name="Надпись 27"/>
                <wp:cNvGraphicFramePr/>
                <a:graphic xmlns:a="http://schemas.openxmlformats.org/drawingml/2006/main">
                  <a:graphicData uri="http://schemas.microsoft.com/office/word/2010/wordprocessingShape">
                    <wps:wsp>
                      <wps:cNvSpPr txBox="1"/>
                      <wps:spPr>
                        <a:xfrm>
                          <a:off x="0" y="0"/>
                          <a:ext cx="6010275" cy="304800"/>
                        </a:xfrm>
                        <a:prstGeom prst="rect">
                          <a:avLst/>
                        </a:prstGeom>
                        <a:ln/>
                      </wps:spPr>
                      <wps:style>
                        <a:lnRef idx="3">
                          <a:schemeClr val="lt1"/>
                        </a:lnRef>
                        <a:fillRef idx="1">
                          <a:schemeClr val="accent3"/>
                        </a:fillRef>
                        <a:effectRef idx="1">
                          <a:schemeClr val="accent3"/>
                        </a:effectRef>
                        <a:fontRef idx="minor">
                          <a:schemeClr val="lt1"/>
                        </a:fontRef>
                      </wps:style>
                      <wps:txbx>
                        <w:txbxContent>
                          <w:p w:rsidR="00690956" w:rsidRDefault="00690956" w:rsidP="00690956">
                            <w:pPr>
                              <w:jc w:val="center"/>
                            </w:pPr>
                            <w:r w:rsidRPr="00586C8F">
                              <w:rPr>
                                <w:rFonts w:ascii="Arial" w:hAnsi="Arial" w:cs="Arial"/>
                                <w:b/>
                                <w:sz w:val="28"/>
                                <w:lang w:val="uz-Cyrl-UZ"/>
                              </w:rPr>
                              <w:t>ФЕРАМОНЛАР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DDCDB" id="Надпись 27" o:spid="_x0000_s1031" type="#_x0000_t202" style="position:absolute;left:0;text-align:left;margin-left:0;margin-top:-.05pt;width:473.25pt;height:2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41iwIAADoFAAAOAAAAZHJzL2Uyb0RvYy54bWysVM1uEzEQviPxDpbvdJM0/SHqpgqtipCq&#10;tiJFPTteu1nJ6zH2JLvhxr2vwDtw4MCNV0jfiLE3m0alFxCXXXvmm59vfnxy2lSGLZUPJdic9/d6&#10;nCkroSjtfc4/3V68OeYsoLCFMGBVzlcq8NPx61cntRupAczBFMozcmLDqHY5nyO6UZYFOVeVCHvg&#10;lCWlBl8JpKu/zwovavJemWzQ6x1mNfjCeZAqBJKet0o+Tv61VhKvtQ4Kmck55Ybp69N3Fr/Z+ESM&#10;7r1w81Ju0hD/kEUlSktBt67OBQq28OUfrqpSegigcU9ClYHWpVSJA7Hp956xmc6FU4kLFSe4bZnC&#10;/3Mrr5Y3npVFzgdHnFlRUY/W39bf1z/Wv9Y/H78+PjBSUJVqF0YEnjqCY/MOGup2Jw8kjOQb7av4&#10;J1qM9FTv1bbGqkEmSXhINAdHB5xJ0u33hse91ITsydr5gO8VVCwecu6ph6m0YnkZkDIhaAeJwYyN&#10;sphem0Y64cqoVvlRaaJHgfeTkzRY6sx4thQ0EgYTCXJpLCGjiS6N2Rr1XzISUiqL+5E9GW7w0VSl&#10;gfsb461FigwWt8ZVacG/FP0pZd3iO/Yt50gfm1mTenrQdWgGxYoa56FdgODkRUnVvRQBb4Sniade&#10;0RbjNX20gTrnsDlxNgf/5SV5xNMgkpazmjYo5+HzQnjFmflgaUTf9ofDuHLpMjw4GtDF72pmuxq7&#10;qM6AOtKn98LJdIx4NN1Re6juaNknMSqphJUUO+fYHc+w3Wt6LKSaTBKIlswJvLRTJ6PrWOU4O7fN&#10;nfBuM2BIo3kF3a6J0bM5a7HR0sJkgaDLNISxzm1VN/WnBU3zsHlM4guwe0+opydv/BsAAP//AwBQ&#10;SwMEFAAGAAgAAAAhAGbkDI3bAAAABQEAAA8AAABkcnMvZG93bnJldi54bWxMjztPw0AQhHuk/IfT&#10;ItEl6wTnZbyOEFIooMqjoLz4NraFb8/yXRLz7zkqUo5mNPNNvhlsq67c+8YJwXSSgGIpnWmkIjge&#10;tuMVKB+0GN06YYIf9rApRg+5zoy7yY6v+1CpWCI+0wR1CF2G6MuarfYT17FE7+x6q0OUfYWm17dY&#10;blucJckCrW4kLtS647eay+/9xRKYsvlIl+9f252gn58/n1co7ImeHofXF1CBh/Afhj/8iA5FZDq5&#10;ixivWoJ4JBCMp6CiuU4Xc1AngnS5BixyvKcvfgEAAP//AwBQSwECLQAUAAYACAAAACEAtoM4kv4A&#10;AADhAQAAEwAAAAAAAAAAAAAAAAAAAAAAW0NvbnRlbnRfVHlwZXNdLnhtbFBLAQItABQABgAIAAAA&#10;IQA4/SH/1gAAAJQBAAALAAAAAAAAAAAAAAAAAC8BAABfcmVscy8ucmVsc1BLAQItABQABgAIAAAA&#10;IQBl+B41iwIAADoFAAAOAAAAAAAAAAAAAAAAAC4CAABkcnMvZTJvRG9jLnhtbFBLAQItABQABgAI&#10;AAAAIQBm5AyN2wAAAAUBAAAPAAAAAAAAAAAAAAAAAOUEAABkcnMvZG93bnJldi54bWxQSwUGAAAA&#10;AAQABADzAAAA7QUAAAAA&#10;" fillcolor="#a5a5a5 [3206]" strokecolor="white [3201]" strokeweight="1.5pt">
                <v:textbox>
                  <w:txbxContent>
                    <w:p w:rsidR="00690956" w:rsidRDefault="00690956" w:rsidP="00690956">
                      <w:pPr>
                        <w:jc w:val="center"/>
                      </w:pPr>
                      <w:r w:rsidRPr="00586C8F">
                        <w:rPr>
                          <w:rFonts w:ascii="Arial" w:hAnsi="Arial" w:cs="Arial"/>
                          <w:b/>
                          <w:sz w:val="28"/>
                          <w:lang w:val="uz-Cyrl-UZ"/>
                        </w:rPr>
                        <w:t>ФЕРАМОНЛАР</w:t>
                      </w:r>
                    </w:p>
                  </w:txbxContent>
                </v:textbox>
                <w10:wrap anchorx="margin"/>
              </v:shape>
            </w:pict>
          </mc:Fallback>
        </mc:AlternateContent>
      </w:r>
    </w:p>
    <w:p w:rsidR="00586C8F" w:rsidRDefault="00586C8F" w:rsidP="00347D82">
      <w:pPr>
        <w:widowControl/>
        <w:autoSpaceDE/>
        <w:autoSpaceDN/>
        <w:ind w:firstLine="708"/>
        <w:jc w:val="both"/>
        <w:rPr>
          <w:rFonts w:ascii="Arial" w:hAnsi="Arial"/>
          <w:b/>
          <w:i/>
          <w:sz w:val="28"/>
          <w:lang w:val="uz-Cyrl-UZ"/>
        </w:rPr>
      </w:pPr>
    </w:p>
    <w:tbl>
      <w:tblPr>
        <w:tblStyle w:val="TableNormal"/>
        <w:tblW w:w="97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3"/>
        <w:gridCol w:w="1134"/>
        <w:gridCol w:w="1276"/>
        <w:gridCol w:w="1134"/>
        <w:gridCol w:w="2268"/>
        <w:gridCol w:w="1134"/>
        <w:gridCol w:w="1001"/>
      </w:tblGrid>
      <w:tr w:rsidR="00565F38" w:rsidRPr="00586C8F" w:rsidTr="00586C8F">
        <w:trPr>
          <w:trHeight w:val="20"/>
          <w:tblHeader/>
        </w:trPr>
        <w:tc>
          <w:tcPr>
            <w:tcW w:w="1843" w:type="dxa"/>
            <w:vAlign w:val="center"/>
          </w:tcPr>
          <w:p w:rsidR="00565F38" w:rsidRPr="00586C8F" w:rsidRDefault="00565F38" w:rsidP="00586C8F">
            <w:pPr>
              <w:pStyle w:val="TableParagraph"/>
              <w:spacing w:before="0"/>
              <w:ind w:left="0"/>
              <w:jc w:val="center"/>
              <w:rPr>
                <w:rFonts w:ascii="Arial" w:hAnsi="Arial" w:cs="Arial"/>
                <w:b/>
                <w:sz w:val="18"/>
                <w:szCs w:val="18"/>
              </w:rPr>
            </w:pPr>
            <w:r w:rsidRPr="00586C8F">
              <w:rPr>
                <w:rFonts w:ascii="Arial" w:hAnsi="Arial" w:cs="Arial"/>
                <w:b/>
                <w:sz w:val="18"/>
                <w:szCs w:val="18"/>
                <w:lang w:val="uz-Cyrl-UZ"/>
              </w:rPr>
              <w:t>Препарат, ишлаб чиқарувчи фирма, мамлакат,</w:t>
            </w:r>
            <w:r w:rsidR="00586C8F" w:rsidRPr="00586C8F">
              <w:rPr>
                <w:rFonts w:ascii="Arial" w:hAnsi="Arial" w:cs="Arial"/>
                <w:b/>
                <w:sz w:val="18"/>
                <w:szCs w:val="18"/>
                <w:lang w:val="uz-Cyrl-UZ"/>
              </w:rPr>
              <w:t xml:space="preserve"> </w:t>
            </w:r>
            <w:r w:rsidRPr="00586C8F">
              <w:rPr>
                <w:rFonts w:ascii="Arial" w:hAnsi="Arial" w:cs="Arial"/>
                <w:b/>
                <w:sz w:val="18"/>
                <w:szCs w:val="18"/>
              </w:rPr>
              <w:t>қайта рўйхатга олиш санаси</w:t>
            </w:r>
          </w:p>
        </w:tc>
        <w:tc>
          <w:tcPr>
            <w:tcW w:w="1134" w:type="dxa"/>
            <w:vAlign w:val="center"/>
          </w:tcPr>
          <w:p w:rsidR="00565F38" w:rsidRPr="00586C8F" w:rsidRDefault="00565F38" w:rsidP="00586C8F">
            <w:pPr>
              <w:pStyle w:val="TableParagraph"/>
              <w:spacing w:before="0"/>
              <w:ind w:left="0"/>
              <w:jc w:val="center"/>
              <w:rPr>
                <w:rFonts w:ascii="Arial" w:hAnsi="Arial" w:cs="Arial"/>
                <w:b/>
                <w:sz w:val="18"/>
                <w:szCs w:val="18"/>
                <w:lang w:val="ru-RU"/>
              </w:rPr>
            </w:pPr>
            <w:r w:rsidRPr="00586C8F">
              <w:rPr>
                <w:rFonts w:ascii="Arial" w:hAnsi="Arial" w:cs="Arial"/>
                <w:b/>
                <w:sz w:val="18"/>
                <w:szCs w:val="18"/>
                <w:lang w:val="ru-RU"/>
              </w:rPr>
              <w:t>Сарф меъёри, га/кг ёки га/л</w:t>
            </w:r>
          </w:p>
        </w:tc>
        <w:tc>
          <w:tcPr>
            <w:tcW w:w="1276" w:type="dxa"/>
            <w:vAlign w:val="center"/>
          </w:tcPr>
          <w:p w:rsidR="00565F38" w:rsidRPr="00586C8F" w:rsidRDefault="00565F38" w:rsidP="00586C8F">
            <w:pPr>
              <w:pStyle w:val="TableParagraph"/>
              <w:spacing w:before="0"/>
              <w:ind w:left="0"/>
              <w:jc w:val="center"/>
              <w:rPr>
                <w:rFonts w:ascii="Arial" w:hAnsi="Arial" w:cs="Arial"/>
                <w:b/>
                <w:sz w:val="18"/>
                <w:szCs w:val="18"/>
                <w:lang w:val="ru-RU"/>
              </w:rPr>
            </w:pPr>
            <w:r w:rsidRPr="00586C8F">
              <w:rPr>
                <w:rFonts w:ascii="Arial" w:hAnsi="Arial" w:cs="Arial"/>
                <w:b/>
                <w:sz w:val="18"/>
                <w:szCs w:val="18"/>
                <w:lang w:val="ru-RU"/>
              </w:rPr>
              <w:t>Препаратдан фойдалани­ ладиган экин тури</w:t>
            </w:r>
          </w:p>
        </w:tc>
        <w:tc>
          <w:tcPr>
            <w:tcW w:w="1134" w:type="dxa"/>
            <w:vAlign w:val="center"/>
          </w:tcPr>
          <w:p w:rsidR="00565F38" w:rsidRPr="00586C8F" w:rsidRDefault="00565F38" w:rsidP="00586C8F">
            <w:pPr>
              <w:pStyle w:val="TableParagraph"/>
              <w:spacing w:before="0"/>
              <w:ind w:left="0"/>
              <w:jc w:val="center"/>
              <w:rPr>
                <w:rFonts w:ascii="Arial" w:hAnsi="Arial" w:cs="Arial"/>
                <w:b/>
                <w:sz w:val="18"/>
                <w:szCs w:val="18"/>
                <w:lang w:val="ru-RU"/>
              </w:rPr>
            </w:pPr>
            <w:r w:rsidRPr="00586C8F">
              <w:rPr>
                <w:rFonts w:ascii="Arial" w:hAnsi="Arial" w:cs="Arial"/>
                <w:b/>
                <w:sz w:val="18"/>
                <w:szCs w:val="18"/>
                <w:lang w:val="ru-RU"/>
              </w:rPr>
              <w:t>Қайси зараркунандага қарши ишлати­ лади</w:t>
            </w:r>
          </w:p>
        </w:tc>
        <w:tc>
          <w:tcPr>
            <w:tcW w:w="2268" w:type="dxa"/>
            <w:vAlign w:val="center"/>
          </w:tcPr>
          <w:p w:rsidR="00565F38" w:rsidRPr="00586C8F" w:rsidRDefault="00565F38" w:rsidP="00586C8F">
            <w:pPr>
              <w:pStyle w:val="TableParagraph"/>
              <w:spacing w:before="0"/>
              <w:ind w:left="0"/>
              <w:jc w:val="center"/>
              <w:rPr>
                <w:rFonts w:ascii="Arial" w:hAnsi="Arial" w:cs="Arial"/>
                <w:b/>
                <w:sz w:val="18"/>
                <w:szCs w:val="18"/>
                <w:lang w:val="ru-RU"/>
              </w:rPr>
            </w:pPr>
            <w:r w:rsidRPr="00586C8F">
              <w:rPr>
                <w:rFonts w:ascii="Arial" w:hAnsi="Arial" w:cs="Arial"/>
                <w:b/>
                <w:spacing w:val="2"/>
                <w:sz w:val="18"/>
                <w:szCs w:val="18"/>
                <w:lang w:val="ru-RU"/>
              </w:rPr>
              <w:t xml:space="preserve">Ишлатиш муддати, </w:t>
            </w:r>
            <w:r w:rsidRPr="00586C8F">
              <w:rPr>
                <w:rFonts w:ascii="Arial" w:hAnsi="Arial" w:cs="Arial"/>
                <w:b/>
                <w:sz w:val="18"/>
                <w:szCs w:val="18"/>
                <w:lang w:val="ru-RU"/>
              </w:rPr>
              <w:t xml:space="preserve">усули ва </w:t>
            </w:r>
            <w:r w:rsidRPr="00586C8F">
              <w:rPr>
                <w:rFonts w:ascii="Arial" w:hAnsi="Arial" w:cs="Arial"/>
                <w:b/>
                <w:spacing w:val="2"/>
                <w:sz w:val="18"/>
                <w:szCs w:val="18"/>
                <w:lang w:val="ru-RU"/>
              </w:rPr>
              <w:t xml:space="preserve">тавсия этилган </w:t>
            </w:r>
            <w:r w:rsidRPr="00586C8F">
              <w:rPr>
                <w:rFonts w:ascii="Arial" w:hAnsi="Arial" w:cs="Arial"/>
                <w:b/>
                <w:spacing w:val="3"/>
                <w:sz w:val="18"/>
                <w:szCs w:val="18"/>
                <w:lang w:val="ru-RU"/>
              </w:rPr>
              <w:t>чекловлар</w:t>
            </w:r>
          </w:p>
        </w:tc>
        <w:tc>
          <w:tcPr>
            <w:tcW w:w="1134" w:type="dxa"/>
            <w:vAlign w:val="center"/>
          </w:tcPr>
          <w:p w:rsidR="00565F38" w:rsidRPr="00586C8F" w:rsidRDefault="00565F38" w:rsidP="00586C8F">
            <w:pPr>
              <w:pStyle w:val="TableParagraph"/>
              <w:spacing w:before="0"/>
              <w:ind w:left="0"/>
              <w:jc w:val="center"/>
              <w:rPr>
                <w:rFonts w:ascii="Arial" w:hAnsi="Arial" w:cs="Arial"/>
                <w:b/>
                <w:sz w:val="18"/>
                <w:szCs w:val="18"/>
                <w:lang w:val="ru-RU"/>
              </w:rPr>
            </w:pPr>
            <w:r w:rsidRPr="00586C8F">
              <w:rPr>
                <w:rFonts w:ascii="Arial" w:hAnsi="Arial" w:cs="Arial"/>
                <w:b/>
                <w:sz w:val="18"/>
                <w:szCs w:val="18"/>
                <w:lang w:val="ru-RU"/>
              </w:rPr>
              <w:t>Ҳосилни йиғишига қанча қолганда ишлов ту­ галланади, кун</w:t>
            </w:r>
          </w:p>
        </w:tc>
        <w:tc>
          <w:tcPr>
            <w:tcW w:w="1001" w:type="dxa"/>
            <w:vAlign w:val="center"/>
          </w:tcPr>
          <w:p w:rsidR="00565F38" w:rsidRPr="00586C8F" w:rsidRDefault="00565F38" w:rsidP="00586C8F">
            <w:pPr>
              <w:pStyle w:val="TableParagraph"/>
              <w:spacing w:before="0"/>
              <w:ind w:left="0"/>
              <w:jc w:val="center"/>
              <w:rPr>
                <w:rFonts w:ascii="Arial" w:hAnsi="Arial" w:cs="Arial"/>
                <w:b/>
                <w:sz w:val="18"/>
                <w:szCs w:val="18"/>
                <w:lang w:val="ru-RU"/>
              </w:rPr>
            </w:pPr>
            <w:r w:rsidRPr="00586C8F">
              <w:rPr>
                <w:rFonts w:ascii="Arial" w:hAnsi="Arial" w:cs="Arial"/>
                <w:b/>
                <w:sz w:val="18"/>
                <w:szCs w:val="18"/>
                <w:lang w:val="ru-RU"/>
              </w:rPr>
              <w:t>Бир мав­ сумда кўпи билан неча марта иш­ ла­тилади</w:t>
            </w:r>
          </w:p>
        </w:tc>
      </w:tr>
      <w:tr w:rsidR="00586C8F" w:rsidRPr="00586C8F" w:rsidTr="00586C8F">
        <w:trPr>
          <w:trHeight w:val="20"/>
          <w:tblHeader/>
        </w:trPr>
        <w:tc>
          <w:tcPr>
            <w:tcW w:w="1843" w:type="dxa"/>
            <w:vAlign w:val="center"/>
          </w:tcPr>
          <w:p w:rsidR="00586C8F" w:rsidRPr="00586C8F" w:rsidRDefault="00586C8F" w:rsidP="00586C8F">
            <w:pPr>
              <w:pStyle w:val="TableParagraph"/>
              <w:spacing w:before="0"/>
              <w:ind w:left="0"/>
              <w:jc w:val="center"/>
              <w:rPr>
                <w:rFonts w:ascii="Arial" w:hAnsi="Arial" w:cs="Arial"/>
                <w:b/>
                <w:sz w:val="18"/>
                <w:szCs w:val="18"/>
                <w:lang w:val="en-US"/>
              </w:rPr>
            </w:pPr>
            <w:r>
              <w:rPr>
                <w:rFonts w:ascii="Arial" w:hAnsi="Arial" w:cs="Arial"/>
                <w:b/>
                <w:sz w:val="18"/>
                <w:szCs w:val="18"/>
                <w:lang w:val="en-US"/>
              </w:rPr>
              <w:t>1</w:t>
            </w:r>
          </w:p>
        </w:tc>
        <w:tc>
          <w:tcPr>
            <w:tcW w:w="1134" w:type="dxa"/>
            <w:vAlign w:val="center"/>
          </w:tcPr>
          <w:p w:rsidR="00586C8F" w:rsidRPr="00586C8F" w:rsidRDefault="00586C8F" w:rsidP="00586C8F">
            <w:pPr>
              <w:pStyle w:val="TableParagraph"/>
              <w:spacing w:before="0"/>
              <w:ind w:left="0"/>
              <w:jc w:val="center"/>
              <w:rPr>
                <w:rFonts w:ascii="Arial" w:hAnsi="Arial" w:cs="Arial"/>
                <w:b/>
                <w:sz w:val="18"/>
                <w:szCs w:val="18"/>
                <w:lang w:val="en-US"/>
              </w:rPr>
            </w:pPr>
            <w:r>
              <w:rPr>
                <w:rFonts w:ascii="Arial" w:hAnsi="Arial" w:cs="Arial"/>
                <w:b/>
                <w:sz w:val="18"/>
                <w:szCs w:val="18"/>
                <w:lang w:val="en-US"/>
              </w:rPr>
              <w:t>2</w:t>
            </w:r>
          </w:p>
        </w:tc>
        <w:tc>
          <w:tcPr>
            <w:tcW w:w="1276" w:type="dxa"/>
            <w:vAlign w:val="center"/>
          </w:tcPr>
          <w:p w:rsidR="00586C8F" w:rsidRPr="00586C8F" w:rsidRDefault="00586C8F" w:rsidP="00586C8F">
            <w:pPr>
              <w:pStyle w:val="TableParagraph"/>
              <w:spacing w:before="0"/>
              <w:ind w:left="0"/>
              <w:jc w:val="center"/>
              <w:rPr>
                <w:rFonts w:ascii="Arial" w:hAnsi="Arial" w:cs="Arial"/>
                <w:b/>
                <w:sz w:val="18"/>
                <w:szCs w:val="18"/>
                <w:lang w:val="en-US"/>
              </w:rPr>
            </w:pPr>
            <w:r>
              <w:rPr>
                <w:rFonts w:ascii="Arial" w:hAnsi="Arial" w:cs="Arial"/>
                <w:b/>
                <w:sz w:val="18"/>
                <w:szCs w:val="18"/>
                <w:lang w:val="en-US"/>
              </w:rPr>
              <w:t>3</w:t>
            </w:r>
          </w:p>
        </w:tc>
        <w:tc>
          <w:tcPr>
            <w:tcW w:w="1134" w:type="dxa"/>
            <w:vAlign w:val="center"/>
          </w:tcPr>
          <w:p w:rsidR="00586C8F" w:rsidRPr="00586C8F" w:rsidRDefault="00586C8F" w:rsidP="00586C8F">
            <w:pPr>
              <w:pStyle w:val="TableParagraph"/>
              <w:spacing w:before="0"/>
              <w:ind w:left="0"/>
              <w:jc w:val="center"/>
              <w:rPr>
                <w:rFonts w:ascii="Arial" w:hAnsi="Arial" w:cs="Arial"/>
                <w:b/>
                <w:sz w:val="18"/>
                <w:szCs w:val="18"/>
                <w:lang w:val="en-US"/>
              </w:rPr>
            </w:pPr>
            <w:r>
              <w:rPr>
                <w:rFonts w:ascii="Arial" w:hAnsi="Arial" w:cs="Arial"/>
                <w:b/>
                <w:sz w:val="18"/>
                <w:szCs w:val="18"/>
                <w:lang w:val="en-US"/>
              </w:rPr>
              <w:t>4</w:t>
            </w:r>
          </w:p>
        </w:tc>
        <w:tc>
          <w:tcPr>
            <w:tcW w:w="2268" w:type="dxa"/>
            <w:vAlign w:val="center"/>
          </w:tcPr>
          <w:p w:rsidR="00586C8F" w:rsidRPr="00586C8F" w:rsidRDefault="00586C8F" w:rsidP="00586C8F">
            <w:pPr>
              <w:pStyle w:val="TableParagraph"/>
              <w:spacing w:before="0"/>
              <w:ind w:left="0"/>
              <w:jc w:val="center"/>
              <w:rPr>
                <w:rFonts w:ascii="Arial" w:hAnsi="Arial" w:cs="Arial"/>
                <w:b/>
                <w:spacing w:val="2"/>
                <w:sz w:val="18"/>
                <w:szCs w:val="18"/>
                <w:lang w:val="en-US"/>
              </w:rPr>
            </w:pPr>
            <w:r>
              <w:rPr>
                <w:rFonts w:ascii="Arial" w:hAnsi="Arial" w:cs="Arial"/>
                <w:b/>
                <w:spacing w:val="2"/>
                <w:sz w:val="18"/>
                <w:szCs w:val="18"/>
                <w:lang w:val="en-US"/>
              </w:rPr>
              <w:t>5</w:t>
            </w:r>
          </w:p>
        </w:tc>
        <w:tc>
          <w:tcPr>
            <w:tcW w:w="1134" w:type="dxa"/>
            <w:vAlign w:val="center"/>
          </w:tcPr>
          <w:p w:rsidR="00586C8F" w:rsidRPr="00586C8F" w:rsidRDefault="00586C8F" w:rsidP="00586C8F">
            <w:pPr>
              <w:pStyle w:val="TableParagraph"/>
              <w:spacing w:before="0"/>
              <w:ind w:left="0"/>
              <w:jc w:val="center"/>
              <w:rPr>
                <w:rFonts w:ascii="Arial" w:hAnsi="Arial" w:cs="Arial"/>
                <w:b/>
                <w:sz w:val="18"/>
                <w:szCs w:val="18"/>
                <w:lang w:val="en-US"/>
              </w:rPr>
            </w:pPr>
            <w:r>
              <w:rPr>
                <w:rFonts w:ascii="Arial" w:hAnsi="Arial" w:cs="Arial"/>
                <w:b/>
                <w:sz w:val="18"/>
                <w:szCs w:val="18"/>
                <w:lang w:val="en-US"/>
              </w:rPr>
              <w:t>6</w:t>
            </w:r>
          </w:p>
        </w:tc>
        <w:tc>
          <w:tcPr>
            <w:tcW w:w="1001" w:type="dxa"/>
            <w:vAlign w:val="center"/>
          </w:tcPr>
          <w:p w:rsidR="00586C8F" w:rsidRPr="00586C8F" w:rsidRDefault="00586C8F" w:rsidP="00586C8F">
            <w:pPr>
              <w:pStyle w:val="TableParagraph"/>
              <w:spacing w:before="0"/>
              <w:ind w:left="0"/>
              <w:jc w:val="center"/>
              <w:rPr>
                <w:rFonts w:ascii="Arial" w:hAnsi="Arial" w:cs="Arial"/>
                <w:b/>
                <w:sz w:val="18"/>
                <w:szCs w:val="18"/>
                <w:lang w:val="en-US"/>
              </w:rPr>
            </w:pPr>
            <w:r>
              <w:rPr>
                <w:rFonts w:ascii="Arial" w:hAnsi="Arial" w:cs="Arial"/>
                <w:b/>
                <w:sz w:val="18"/>
                <w:szCs w:val="18"/>
                <w:lang w:val="en-US"/>
              </w:rPr>
              <w:t>7</w:t>
            </w:r>
          </w:p>
        </w:tc>
      </w:tr>
      <w:tr w:rsidR="00565F38" w:rsidRPr="00586C8F" w:rsidTr="00586C8F">
        <w:trPr>
          <w:trHeight w:val="20"/>
        </w:trPr>
        <w:tc>
          <w:tcPr>
            <w:tcW w:w="9790" w:type="dxa"/>
            <w:gridSpan w:val="7"/>
            <w:vAlign w:val="center"/>
          </w:tcPr>
          <w:p w:rsidR="00565F38" w:rsidRPr="00586C8F" w:rsidRDefault="00565F38" w:rsidP="00586C8F">
            <w:pPr>
              <w:pStyle w:val="TableParagraph"/>
              <w:spacing w:before="0"/>
              <w:ind w:left="0"/>
              <w:rPr>
                <w:rFonts w:ascii="Arial" w:hAnsi="Arial" w:cs="Arial"/>
                <w:b/>
                <w:sz w:val="18"/>
                <w:szCs w:val="18"/>
              </w:rPr>
            </w:pPr>
            <w:r w:rsidRPr="00586C8F">
              <w:rPr>
                <w:rFonts w:ascii="Arial" w:hAnsi="Arial" w:cs="Arial"/>
                <w:b/>
                <w:i/>
                <w:color w:val="231F20"/>
                <w:sz w:val="18"/>
                <w:szCs w:val="18"/>
              </w:rPr>
              <w:t>Алифатик мураккаб эфирлар</w:t>
            </w:r>
          </w:p>
        </w:tc>
      </w:tr>
      <w:tr w:rsidR="00565F38" w:rsidRPr="00586C8F" w:rsidTr="00586C8F">
        <w:trPr>
          <w:trHeight w:val="20"/>
        </w:trPr>
        <w:tc>
          <w:tcPr>
            <w:tcW w:w="1843" w:type="dxa"/>
            <w:tcBorders>
              <w:right w:val="single" w:sz="4" w:space="0" w:color="auto"/>
            </w:tcBorders>
          </w:tcPr>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color w:val="231F20"/>
                <w:sz w:val="18"/>
                <w:szCs w:val="18"/>
              </w:rPr>
              <w:t>ФТОРЕМОН</w:t>
            </w:r>
          </w:p>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color w:val="231F20"/>
                <w:sz w:val="18"/>
                <w:szCs w:val="18"/>
              </w:rPr>
              <w:t>“Osiyohimimport”</w:t>
            </w:r>
          </w:p>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color w:val="231F20"/>
                <w:sz w:val="18"/>
                <w:szCs w:val="18"/>
              </w:rPr>
              <w:t>МЧЖ, Ўзбекистон,</w:t>
            </w:r>
          </w:p>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color w:val="231F20"/>
                <w:sz w:val="18"/>
                <w:szCs w:val="18"/>
              </w:rPr>
              <w:t>31.12</w:t>
            </w:r>
            <w:r w:rsidRPr="00586C8F">
              <w:rPr>
                <w:rFonts w:ascii="Arial" w:hAnsi="Arial" w:cs="Arial"/>
                <w:color w:val="231F20"/>
                <w:sz w:val="18"/>
                <w:szCs w:val="18"/>
                <w:lang w:val="uz-Cyrl-UZ"/>
              </w:rPr>
              <w:t>.</w:t>
            </w:r>
            <w:r w:rsidRPr="00586C8F">
              <w:rPr>
                <w:rFonts w:ascii="Arial" w:hAnsi="Arial" w:cs="Arial"/>
                <w:color w:val="231F20"/>
                <w:sz w:val="18"/>
                <w:szCs w:val="18"/>
              </w:rPr>
              <w:t>2022</w:t>
            </w:r>
          </w:p>
        </w:tc>
        <w:tc>
          <w:tcPr>
            <w:tcW w:w="1134" w:type="dxa"/>
            <w:tcBorders>
              <w:left w:val="single" w:sz="4" w:space="0" w:color="auto"/>
              <w:right w:val="single" w:sz="4" w:space="0" w:color="auto"/>
            </w:tcBorders>
            <w:vAlign w:val="center"/>
          </w:tcPr>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color w:val="231F20"/>
                <w:sz w:val="18"/>
                <w:szCs w:val="18"/>
              </w:rPr>
              <w:t>1 гектарга</w:t>
            </w:r>
          </w:p>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color w:val="231F20"/>
                <w:sz w:val="18"/>
                <w:szCs w:val="18"/>
              </w:rPr>
              <w:t>4 дона +</w:t>
            </w:r>
          </w:p>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color w:val="231F20"/>
                <w:sz w:val="18"/>
                <w:szCs w:val="18"/>
              </w:rPr>
              <w:t>1 гектарга</w:t>
            </w:r>
          </w:p>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color w:val="231F20"/>
                <w:sz w:val="18"/>
                <w:szCs w:val="18"/>
              </w:rPr>
              <w:t>30–40</w:t>
            </w:r>
          </w:p>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color w:val="231F20"/>
                <w:sz w:val="18"/>
                <w:szCs w:val="18"/>
              </w:rPr>
              <w:t>дона</w:t>
            </w:r>
          </w:p>
        </w:tc>
        <w:tc>
          <w:tcPr>
            <w:tcW w:w="1276" w:type="dxa"/>
            <w:tcBorders>
              <w:left w:val="single" w:sz="4" w:space="0" w:color="auto"/>
              <w:right w:val="single" w:sz="4" w:space="0" w:color="auto"/>
            </w:tcBorders>
            <w:vAlign w:val="center"/>
          </w:tcPr>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color w:val="231F20"/>
                <w:sz w:val="18"/>
                <w:szCs w:val="18"/>
              </w:rPr>
              <w:t>Картошка</w:t>
            </w:r>
          </w:p>
        </w:tc>
        <w:tc>
          <w:tcPr>
            <w:tcW w:w="1134" w:type="dxa"/>
            <w:tcBorders>
              <w:left w:val="single" w:sz="4" w:space="0" w:color="auto"/>
              <w:right w:val="single" w:sz="4" w:space="0" w:color="auto"/>
            </w:tcBorders>
            <w:vAlign w:val="center"/>
          </w:tcPr>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color w:val="231F20"/>
                <w:sz w:val="18"/>
                <w:szCs w:val="18"/>
              </w:rPr>
              <w:t>Картошка куяси</w:t>
            </w:r>
          </w:p>
        </w:tc>
        <w:tc>
          <w:tcPr>
            <w:tcW w:w="2268" w:type="dxa"/>
            <w:tcBorders>
              <w:left w:val="single" w:sz="4" w:space="0" w:color="auto"/>
              <w:right w:val="single" w:sz="4" w:space="0" w:color="auto"/>
            </w:tcBorders>
          </w:tcPr>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color w:val="231F20"/>
                <w:sz w:val="18"/>
                <w:szCs w:val="18"/>
                <w:lang w:val="ru-RU"/>
              </w:rPr>
              <w:t>Тутқичлар картошка далаларида картошка</w:t>
            </w:r>
            <w:r w:rsidR="00586C8F" w:rsidRPr="00586C8F">
              <w:rPr>
                <w:rFonts w:ascii="Arial" w:hAnsi="Arial" w:cs="Arial"/>
                <w:color w:val="231F20"/>
                <w:sz w:val="18"/>
                <w:szCs w:val="18"/>
                <w:lang w:val="ru-RU"/>
              </w:rPr>
              <w:t xml:space="preserve"> </w:t>
            </w:r>
            <w:r w:rsidRPr="00586C8F">
              <w:rPr>
                <w:rFonts w:ascii="Arial" w:hAnsi="Arial" w:cs="Arial"/>
                <w:color w:val="231F20"/>
                <w:sz w:val="18"/>
                <w:szCs w:val="18"/>
                <w:lang w:val="ru-RU"/>
              </w:rPr>
              <w:t>куяси капалаклари учишини</w:t>
            </w:r>
            <w:r w:rsidRPr="00586C8F">
              <w:rPr>
                <w:rFonts w:ascii="Arial" w:hAnsi="Arial" w:cs="Arial"/>
                <w:color w:val="231F20"/>
                <w:sz w:val="18"/>
                <w:szCs w:val="18"/>
                <w:lang w:val="uz-Cyrl-UZ"/>
              </w:rPr>
              <w:t xml:space="preserve"> </w:t>
            </w:r>
            <w:r w:rsidRPr="00586C8F">
              <w:rPr>
                <w:rFonts w:ascii="Arial" w:hAnsi="Arial" w:cs="Arial"/>
                <w:color w:val="231F20"/>
                <w:sz w:val="18"/>
                <w:szCs w:val="18"/>
                <w:lang w:val="ru-RU"/>
              </w:rPr>
              <w:t>мониторинги учун,</w:t>
            </w:r>
            <w:r w:rsidR="00586C8F" w:rsidRPr="00586C8F">
              <w:rPr>
                <w:rFonts w:ascii="Arial" w:hAnsi="Arial" w:cs="Arial"/>
                <w:color w:val="231F20"/>
                <w:sz w:val="18"/>
                <w:szCs w:val="18"/>
                <w:lang w:val="ru-RU"/>
              </w:rPr>
              <w:t xml:space="preserve"> </w:t>
            </w:r>
            <w:r w:rsidRPr="00586C8F">
              <w:rPr>
                <w:rFonts w:ascii="Arial" w:hAnsi="Arial" w:cs="Arial"/>
                <w:color w:val="231F20"/>
                <w:sz w:val="18"/>
                <w:szCs w:val="18"/>
                <w:lang w:val="ru-RU"/>
              </w:rPr>
              <w:t>капалакларни</w:t>
            </w:r>
            <w:r w:rsidRPr="00586C8F">
              <w:rPr>
                <w:rFonts w:ascii="Arial" w:hAnsi="Arial" w:cs="Arial"/>
                <w:color w:val="231F20"/>
                <w:sz w:val="18"/>
                <w:szCs w:val="18"/>
                <w:lang w:val="uz-Cyrl-UZ"/>
              </w:rPr>
              <w:t xml:space="preserve"> </w:t>
            </w:r>
            <w:r w:rsidRPr="00586C8F">
              <w:rPr>
                <w:rFonts w:ascii="Arial" w:hAnsi="Arial" w:cs="Arial"/>
                <w:color w:val="231F20"/>
                <w:sz w:val="18"/>
                <w:szCs w:val="18"/>
                <w:lang w:val="ru-RU"/>
              </w:rPr>
              <w:t>оммавий тарзда</w:t>
            </w:r>
            <w:r w:rsidRPr="00586C8F">
              <w:rPr>
                <w:rFonts w:ascii="Arial" w:hAnsi="Arial" w:cs="Arial"/>
                <w:color w:val="231F20"/>
                <w:sz w:val="18"/>
                <w:szCs w:val="18"/>
                <w:lang w:val="uz-Cyrl-UZ"/>
              </w:rPr>
              <w:t xml:space="preserve"> </w:t>
            </w:r>
            <w:r w:rsidRPr="00586C8F">
              <w:rPr>
                <w:rFonts w:ascii="Arial" w:hAnsi="Arial" w:cs="Arial"/>
                <w:color w:val="231F20"/>
                <w:sz w:val="18"/>
                <w:szCs w:val="18"/>
                <w:lang w:val="ru-RU"/>
              </w:rPr>
              <w:t>тутиб олиш учун</w:t>
            </w:r>
            <w:r w:rsidR="00586C8F" w:rsidRPr="00586C8F">
              <w:rPr>
                <w:rFonts w:ascii="Arial" w:hAnsi="Arial" w:cs="Arial"/>
                <w:color w:val="231F20"/>
                <w:sz w:val="18"/>
                <w:szCs w:val="18"/>
                <w:lang w:val="ru-RU"/>
              </w:rPr>
              <w:t xml:space="preserve"> </w:t>
            </w:r>
            <w:r w:rsidRPr="00586C8F">
              <w:rPr>
                <w:rFonts w:ascii="Arial" w:hAnsi="Arial" w:cs="Arial"/>
                <w:color w:val="231F20"/>
                <w:sz w:val="18"/>
                <w:szCs w:val="18"/>
              </w:rPr>
              <w:t>осилади</w:t>
            </w:r>
          </w:p>
        </w:tc>
        <w:tc>
          <w:tcPr>
            <w:tcW w:w="1134" w:type="dxa"/>
            <w:tcBorders>
              <w:left w:val="single" w:sz="4" w:space="0" w:color="auto"/>
              <w:right w:val="single" w:sz="4" w:space="0" w:color="auto"/>
            </w:tcBorders>
            <w:vAlign w:val="center"/>
          </w:tcPr>
          <w:p w:rsidR="00565F38" w:rsidRPr="00586C8F" w:rsidRDefault="00565F38" w:rsidP="00586C8F">
            <w:pPr>
              <w:widowControl/>
              <w:autoSpaceDE/>
              <w:autoSpaceDN/>
              <w:jc w:val="center"/>
              <w:rPr>
                <w:rFonts w:ascii="Arial" w:hAnsi="Arial" w:cs="Arial"/>
                <w:b/>
                <w:sz w:val="18"/>
                <w:szCs w:val="18"/>
              </w:rPr>
            </w:pPr>
            <w:r w:rsidRPr="00586C8F">
              <w:rPr>
                <w:rFonts w:ascii="Arial" w:hAnsi="Arial" w:cs="Arial"/>
                <w:b/>
                <w:sz w:val="18"/>
                <w:szCs w:val="18"/>
                <w:lang w:val="uz-Cyrl-UZ"/>
              </w:rPr>
              <w:t>-</w:t>
            </w:r>
          </w:p>
        </w:tc>
        <w:tc>
          <w:tcPr>
            <w:tcW w:w="1001" w:type="dxa"/>
            <w:tcBorders>
              <w:left w:val="single" w:sz="4" w:space="0" w:color="auto"/>
            </w:tcBorders>
            <w:vAlign w:val="center"/>
          </w:tcPr>
          <w:p w:rsidR="00565F38" w:rsidRPr="00586C8F" w:rsidRDefault="00565F38" w:rsidP="00586C8F">
            <w:pPr>
              <w:widowControl/>
              <w:autoSpaceDE/>
              <w:autoSpaceDN/>
              <w:jc w:val="center"/>
              <w:rPr>
                <w:rFonts w:ascii="Arial" w:hAnsi="Arial" w:cs="Arial"/>
                <w:b/>
                <w:sz w:val="18"/>
                <w:szCs w:val="18"/>
              </w:rPr>
            </w:pPr>
            <w:r w:rsidRPr="00586C8F">
              <w:rPr>
                <w:rFonts w:ascii="Arial" w:hAnsi="Arial" w:cs="Arial"/>
                <w:b/>
                <w:sz w:val="18"/>
                <w:szCs w:val="18"/>
                <w:lang w:val="uz-Cyrl-UZ"/>
              </w:rPr>
              <w:t>-</w:t>
            </w:r>
          </w:p>
        </w:tc>
      </w:tr>
      <w:tr w:rsidR="00565F38" w:rsidRPr="00586C8F" w:rsidTr="00586C8F">
        <w:trPr>
          <w:trHeight w:val="20"/>
        </w:trPr>
        <w:tc>
          <w:tcPr>
            <w:tcW w:w="9790" w:type="dxa"/>
            <w:gridSpan w:val="7"/>
            <w:vAlign w:val="center"/>
          </w:tcPr>
          <w:p w:rsidR="00565F38" w:rsidRPr="00586C8F" w:rsidRDefault="00565F38" w:rsidP="00586C8F">
            <w:pPr>
              <w:widowControl/>
              <w:autoSpaceDE/>
              <w:autoSpaceDN/>
              <w:rPr>
                <w:rFonts w:ascii="Arial" w:hAnsi="Arial" w:cs="Arial"/>
                <w:b/>
                <w:sz w:val="18"/>
                <w:szCs w:val="18"/>
                <w:lang w:val="uz-Cyrl-UZ"/>
              </w:rPr>
            </w:pPr>
            <w:r w:rsidRPr="00586C8F">
              <w:rPr>
                <w:rFonts w:ascii="Arial" w:hAnsi="Arial" w:cs="Arial"/>
                <w:b/>
                <w:i/>
                <w:color w:val="231F20"/>
                <w:sz w:val="18"/>
                <w:szCs w:val="18"/>
              </w:rPr>
              <w:t>Алифатик альдегид</w:t>
            </w:r>
          </w:p>
        </w:tc>
      </w:tr>
      <w:tr w:rsidR="00565F38" w:rsidRPr="00586C8F" w:rsidTr="00586C8F">
        <w:trPr>
          <w:trHeight w:val="20"/>
        </w:trPr>
        <w:tc>
          <w:tcPr>
            <w:tcW w:w="1843" w:type="dxa"/>
            <w:tcBorders>
              <w:right w:val="single" w:sz="4" w:space="0" w:color="auto"/>
            </w:tcBorders>
          </w:tcPr>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color w:val="231F20"/>
                <w:sz w:val="18"/>
                <w:szCs w:val="18"/>
              </w:rPr>
              <w:t>ХЕЛИТАЛЬ</w:t>
            </w:r>
          </w:p>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color w:val="231F20"/>
                <w:sz w:val="18"/>
                <w:szCs w:val="18"/>
              </w:rPr>
              <w:t>“Osiyohimimport”</w:t>
            </w:r>
          </w:p>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color w:val="231F20"/>
                <w:sz w:val="18"/>
                <w:szCs w:val="18"/>
              </w:rPr>
              <w:t>МЧЖ, Ўзбекистон,</w:t>
            </w:r>
          </w:p>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color w:val="231F20"/>
                <w:sz w:val="18"/>
                <w:szCs w:val="18"/>
              </w:rPr>
              <w:t>31.12</w:t>
            </w:r>
            <w:r w:rsidRPr="00586C8F">
              <w:rPr>
                <w:rFonts w:ascii="Arial" w:hAnsi="Arial" w:cs="Arial"/>
                <w:color w:val="231F20"/>
                <w:sz w:val="18"/>
                <w:szCs w:val="18"/>
                <w:lang w:val="uz-Cyrl-UZ"/>
              </w:rPr>
              <w:t>.</w:t>
            </w:r>
            <w:r w:rsidRPr="00586C8F">
              <w:rPr>
                <w:rFonts w:ascii="Arial" w:hAnsi="Arial" w:cs="Arial"/>
                <w:color w:val="231F20"/>
                <w:sz w:val="18"/>
                <w:szCs w:val="18"/>
              </w:rPr>
              <w:t>2022</w:t>
            </w:r>
          </w:p>
        </w:tc>
        <w:tc>
          <w:tcPr>
            <w:tcW w:w="1134" w:type="dxa"/>
            <w:tcBorders>
              <w:left w:val="single" w:sz="4" w:space="0" w:color="auto"/>
              <w:right w:val="single" w:sz="4" w:space="0" w:color="auto"/>
            </w:tcBorders>
            <w:vAlign w:val="center"/>
          </w:tcPr>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color w:val="231F20"/>
                <w:sz w:val="18"/>
                <w:szCs w:val="18"/>
              </w:rPr>
              <w:t>1 гектарга</w:t>
            </w:r>
          </w:p>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color w:val="231F20"/>
                <w:sz w:val="18"/>
                <w:szCs w:val="18"/>
              </w:rPr>
              <w:t>1 дона</w:t>
            </w:r>
          </w:p>
        </w:tc>
        <w:tc>
          <w:tcPr>
            <w:tcW w:w="1276" w:type="dxa"/>
            <w:tcBorders>
              <w:left w:val="single" w:sz="4" w:space="0" w:color="auto"/>
              <w:right w:val="single" w:sz="4" w:space="0" w:color="auto"/>
            </w:tcBorders>
            <w:vAlign w:val="center"/>
          </w:tcPr>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color w:val="231F20"/>
                <w:sz w:val="18"/>
                <w:szCs w:val="18"/>
              </w:rPr>
              <w:t>Ғўза</w:t>
            </w:r>
          </w:p>
        </w:tc>
        <w:tc>
          <w:tcPr>
            <w:tcW w:w="1134" w:type="dxa"/>
            <w:tcBorders>
              <w:left w:val="single" w:sz="4" w:space="0" w:color="auto"/>
              <w:right w:val="single" w:sz="4" w:space="0" w:color="auto"/>
            </w:tcBorders>
            <w:vAlign w:val="center"/>
          </w:tcPr>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color w:val="231F20"/>
                <w:sz w:val="18"/>
                <w:szCs w:val="18"/>
              </w:rPr>
              <w:t>Ғўза тунлами</w:t>
            </w:r>
          </w:p>
        </w:tc>
        <w:tc>
          <w:tcPr>
            <w:tcW w:w="2268" w:type="dxa"/>
            <w:tcBorders>
              <w:left w:val="single" w:sz="4" w:space="0" w:color="auto"/>
              <w:right w:val="single" w:sz="4" w:space="0" w:color="auto"/>
            </w:tcBorders>
          </w:tcPr>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color w:val="231F20"/>
                <w:sz w:val="18"/>
                <w:szCs w:val="18"/>
              </w:rPr>
              <w:t>Тутқичлар пахта</w:t>
            </w:r>
            <w:r w:rsidRPr="00586C8F">
              <w:rPr>
                <w:rFonts w:ascii="Arial" w:hAnsi="Arial" w:cs="Arial"/>
                <w:color w:val="231F20"/>
                <w:sz w:val="18"/>
                <w:szCs w:val="18"/>
                <w:lang w:val="uz-Cyrl-UZ"/>
              </w:rPr>
              <w:t xml:space="preserve"> </w:t>
            </w:r>
            <w:r w:rsidRPr="00586C8F">
              <w:rPr>
                <w:rFonts w:ascii="Arial" w:hAnsi="Arial" w:cs="Arial"/>
                <w:color w:val="231F20"/>
                <w:sz w:val="18"/>
                <w:szCs w:val="18"/>
              </w:rPr>
              <w:t>далаларида кўсак</w:t>
            </w:r>
            <w:r w:rsidRPr="00586C8F">
              <w:rPr>
                <w:rFonts w:ascii="Arial" w:hAnsi="Arial" w:cs="Arial"/>
                <w:color w:val="231F20"/>
                <w:sz w:val="18"/>
                <w:szCs w:val="18"/>
                <w:lang w:val="uz-Cyrl-UZ"/>
              </w:rPr>
              <w:t xml:space="preserve"> </w:t>
            </w:r>
            <w:r w:rsidRPr="00586C8F">
              <w:rPr>
                <w:rFonts w:ascii="Arial" w:hAnsi="Arial" w:cs="Arial"/>
                <w:color w:val="231F20"/>
                <w:sz w:val="18"/>
                <w:szCs w:val="18"/>
              </w:rPr>
              <w:t>қурти капалаклари учишини</w:t>
            </w:r>
            <w:r w:rsidR="00586C8F" w:rsidRPr="00586C8F">
              <w:rPr>
                <w:rFonts w:ascii="Arial" w:hAnsi="Arial" w:cs="Arial"/>
                <w:color w:val="231F20"/>
                <w:sz w:val="18"/>
                <w:szCs w:val="18"/>
              </w:rPr>
              <w:t xml:space="preserve"> </w:t>
            </w:r>
            <w:r w:rsidRPr="00586C8F">
              <w:rPr>
                <w:rFonts w:ascii="Arial" w:hAnsi="Arial" w:cs="Arial"/>
                <w:color w:val="231F20"/>
                <w:sz w:val="18"/>
                <w:szCs w:val="18"/>
              </w:rPr>
              <w:t>аниқлаш учун</w:t>
            </w:r>
            <w:r w:rsidRPr="00586C8F">
              <w:rPr>
                <w:rFonts w:ascii="Arial" w:hAnsi="Arial" w:cs="Arial"/>
                <w:color w:val="231F20"/>
                <w:sz w:val="18"/>
                <w:szCs w:val="18"/>
                <w:lang w:val="uz-Cyrl-UZ"/>
              </w:rPr>
              <w:t xml:space="preserve"> </w:t>
            </w:r>
            <w:r w:rsidRPr="00586C8F">
              <w:rPr>
                <w:rFonts w:ascii="Arial" w:hAnsi="Arial" w:cs="Arial"/>
                <w:color w:val="231F20"/>
                <w:sz w:val="18"/>
                <w:szCs w:val="18"/>
              </w:rPr>
              <w:t>осилади</w:t>
            </w:r>
          </w:p>
        </w:tc>
        <w:tc>
          <w:tcPr>
            <w:tcW w:w="1134" w:type="dxa"/>
            <w:tcBorders>
              <w:left w:val="single" w:sz="4" w:space="0" w:color="auto"/>
              <w:right w:val="single" w:sz="4" w:space="0" w:color="auto"/>
            </w:tcBorders>
            <w:vAlign w:val="center"/>
          </w:tcPr>
          <w:p w:rsidR="00565F38" w:rsidRPr="00586C8F" w:rsidRDefault="00565F38" w:rsidP="00586C8F">
            <w:pPr>
              <w:pStyle w:val="TableParagraph"/>
              <w:spacing w:before="0"/>
              <w:ind w:left="0"/>
              <w:jc w:val="center"/>
              <w:rPr>
                <w:rFonts w:ascii="Arial" w:hAnsi="Arial" w:cs="Arial"/>
                <w:sz w:val="18"/>
                <w:szCs w:val="18"/>
              </w:rPr>
            </w:pPr>
            <w:r w:rsidRPr="00586C8F">
              <w:rPr>
                <w:rFonts w:ascii="Arial" w:hAnsi="Arial" w:cs="Arial"/>
                <w:color w:val="231F20"/>
                <w:sz w:val="18"/>
                <w:szCs w:val="18"/>
              </w:rPr>
              <w:t>–</w:t>
            </w:r>
          </w:p>
        </w:tc>
        <w:tc>
          <w:tcPr>
            <w:tcW w:w="1001" w:type="dxa"/>
            <w:tcBorders>
              <w:left w:val="single" w:sz="4" w:space="0" w:color="auto"/>
            </w:tcBorders>
            <w:vAlign w:val="center"/>
          </w:tcPr>
          <w:p w:rsidR="00565F38" w:rsidRPr="00586C8F" w:rsidRDefault="00565F38" w:rsidP="00586C8F">
            <w:pPr>
              <w:pStyle w:val="TableParagraph"/>
              <w:spacing w:before="0"/>
              <w:ind w:left="0"/>
              <w:jc w:val="center"/>
              <w:rPr>
                <w:rFonts w:ascii="Arial" w:hAnsi="Arial" w:cs="Arial"/>
                <w:sz w:val="18"/>
                <w:szCs w:val="18"/>
              </w:rPr>
            </w:pPr>
            <w:r w:rsidRPr="00586C8F">
              <w:rPr>
                <w:rFonts w:ascii="Arial" w:hAnsi="Arial" w:cs="Arial"/>
                <w:color w:val="231F20"/>
                <w:sz w:val="18"/>
                <w:szCs w:val="18"/>
              </w:rPr>
              <w:t>–</w:t>
            </w:r>
          </w:p>
        </w:tc>
      </w:tr>
      <w:tr w:rsidR="00565F38" w:rsidRPr="00586C8F" w:rsidTr="00586C8F">
        <w:trPr>
          <w:trHeight w:val="20"/>
        </w:trPr>
        <w:tc>
          <w:tcPr>
            <w:tcW w:w="9790" w:type="dxa"/>
            <w:gridSpan w:val="7"/>
            <w:vAlign w:val="center"/>
          </w:tcPr>
          <w:p w:rsidR="00565F38" w:rsidRPr="00586C8F" w:rsidRDefault="00565F38" w:rsidP="00586C8F">
            <w:pPr>
              <w:pStyle w:val="TableParagraph"/>
              <w:spacing w:before="0"/>
              <w:ind w:left="0"/>
              <w:rPr>
                <w:rFonts w:ascii="Arial" w:hAnsi="Arial" w:cs="Arial"/>
                <w:b/>
                <w:i/>
                <w:sz w:val="18"/>
                <w:szCs w:val="18"/>
              </w:rPr>
            </w:pPr>
            <w:r w:rsidRPr="00586C8F">
              <w:rPr>
                <w:rFonts w:ascii="Arial" w:hAnsi="Arial" w:cs="Arial"/>
                <w:b/>
                <w:i/>
                <w:sz w:val="18"/>
                <w:szCs w:val="18"/>
              </w:rPr>
              <w:t>Транс, транс–8, 10­додекадиенол</w:t>
            </w:r>
          </w:p>
        </w:tc>
      </w:tr>
      <w:tr w:rsidR="00565F38" w:rsidRPr="00586C8F" w:rsidTr="00586C8F">
        <w:trPr>
          <w:trHeight w:val="20"/>
        </w:trPr>
        <w:tc>
          <w:tcPr>
            <w:tcW w:w="1843" w:type="dxa"/>
          </w:tcPr>
          <w:p w:rsidR="00565F38" w:rsidRPr="00586C8F" w:rsidRDefault="00565F38" w:rsidP="00586C8F">
            <w:pPr>
              <w:pStyle w:val="TableParagraph"/>
              <w:spacing w:before="0"/>
              <w:ind w:left="0"/>
              <w:rPr>
                <w:rFonts w:ascii="Arial" w:hAnsi="Arial" w:cs="Arial"/>
                <w:sz w:val="18"/>
                <w:szCs w:val="18"/>
                <w:lang w:val="ru-RU"/>
              </w:rPr>
            </w:pPr>
            <w:r w:rsidRPr="00586C8F">
              <w:rPr>
                <w:rFonts w:ascii="Arial" w:hAnsi="Arial" w:cs="Arial"/>
                <w:sz w:val="18"/>
                <w:szCs w:val="18"/>
                <w:lang w:val="ru-RU"/>
              </w:rPr>
              <w:t>ФЕРОФЛОР-СР</w:t>
            </w:r>
          </w:p>
          <w:p w:rsidR="00565F38" w:rsidRPr="00586C8F" w:rsidRDefault="00565F38" w:rsidP="00586C8F">
            <w:pPr>
              <w:pStyle w:val="TableParagraph"/>
              <w:spacing w:before="0"/>
              <w:ind w:left="0"/>
              <w:rPr>
                <w:rFonts w:ascii="Arial" w:hAnsi="Arial" w:cs="Arial"/>
                <w:sz w:val="18"/>
                <w:szCs w:val="18"/>
                <w:lang w:val="ru-RU"/>
              </w:rPr>
            </w:pPr>
            <w:r w:rsidRPr="00586C8F">
              <w:rPr>
                <w:rFonts w:ascii="Arial" w:hAnsi="Arial" w:cs="Arial"/>
                <w:sz w:val="18"/>
                <w:szCs w:val="18"/>
                <w:lang w:val="ru-RU"/>
              </w:rPr>
              <w:t>«Феромон» ҚК, Ўзбекистон- Эстония 31.12.2023</w:t>
            </w:r>
          </w:p>
        </w:tc>
        <w:tc>
          <w:tcPr>
            <w:tcW w:w="1134" w:type="dxa"/>
            <w:vAlign w:val="center"/>
          </w:tcPr>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spacing w:val="5"/>
                <w:sz w:val="18"/>
                <w:szCs w:val="18"/>
              </w:rPr>
              <w:t xml:space="preserve">40–50 </w:t>
            </w:r>
            <w:r w:rsidRPr="00586C8F">
              <w:rPr>
                <w:rFonts w:ascii="Arial" w:hAnsi="Arial" w:cs="Arial"/>
                <w:sz w:val="18"/>
                <w:szCs w:val="18"/>
              </w:rPr>
              <w:t xml:space="preserve">туп </w:t>
            </w:r>
            <w:r w:rsidRPr="00586C8F">
              <w:rPr>
                <w:rFonts w:ascii="Arial" w:hAnsi="Arial" w:cs="Arial"/>
                <w:spacing w:val="3"/>
                <w:sz w:val="18"/>
                <w:szCs w:val="18"/>
              </w:rPr>
              <w:t xml:space="preserve">дарахтга </w:t>
            </w:r>
            <w:r w:rsidRPr="00586C8F">
              <w:rPr>
                <w:rFonts w:ascii="Arial" w:hAnsi="Arial" w:cs="Arial"/>
                <w:sz w:val="18"/>
                <w:szCs w:val="18"/>
              </w:rPr>
              <w:t>1</w:t>
            </w:r>
            <w:r w:rsidRPr="00586C8F">
              <w:rPr>
                <w:rFonts w:ascii="Arial" w:hAnsi="Arial" w:cs="Arial"/>
                <w:spacing w:val="8"/>
                <w:sz w:val="18"/>
                <w:szCs w:val="18"/>
              </w:rPr>
              <w:t xml:space="preserve"> </w:t>
            </w:r>
            <w:r w:rsidRPr="00586C8F">
              <w:rPr>
                <w:rFonts w:ascii="Arial" w:hAnsi="Arial" w:cs="Arial"/>
                <w:sz w:val="18"/>
                <w:szCs w:val="18"/>
              </w:rPr>
              <w:t>дона</w:t>
            </w:r>
          </w:p>
        </w:tc>
        <w:tc>
          <w:tcPr>
            <w:tcW w:w="1276" w:type="dxa"/>
            <w:vAlign w:val="center"/>
          </w:tcPr>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sz w:val="18"/>
                <w:szCs w:val="18"/>
              </w:rPr>
              <w:t>Олма</w:t>
            </w:r>
          </w:p>
        </w:tc>
        <w:tc>
          <w:tcPr>
            <w:tcW w:w="1134" w:type="dxa"/>
            <w:vAlign w:val="center"/>
          </w:tcPr>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sz w:val="18"/>
                <w:szCs w:val="18"/>
              </w:rPr>
              <w:t>Олма мевахўри</w:t>
            </w:r>
          </w:p>
        </w:tc>
        <w:tc>
          <w:tcPr>
            <w:tcW w:w="2268" w:type="dxa"/>
          </w:tcPr>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sz w:val="18"/>
                <w:szCs w:val="18"/>
              </w:rPr>
              <w:t xml:space="preserve">Тутқичлар </w:t>
            </w:r>
            <w:r w:rsidRPr="00586C8F">
              <w:rPr>
                <w:rFonts w:ascii="Arial" w:hAnsi="Arial" w:cs="Arial"/>
                <w:spacing w:val="3"/>
                <w:sz w:val="18"/>
                <w:szCs w:val="18"/>
              </w:rPr>
              <w:t xml:space="preserve">ўсимликлар- </w:t>
            </w:r>
            <w:r w:rsidRPr="00586C8F">
              <w:rPr>
                <w:rFonts w:ascii="Arial" w:hAnsi="Arial" w:cs="Arial"/>
                <w:spacing w:val="2"/>
                <w:sz w:val="18"/>
                <w:szCs w:val="18"/>
              </w:rPr>
              <w:t xml:space="preserve">нинг </w:t>
            </w:r>
            <w:r w:rsidRPr="00586C8F">
              <w:rPr>
                <w:rFonts w:ascii="Arial" w:hAnsi="Arial" w:cs="Arial"/>
                <w:sz w:val="18"/>
                <w:szCs w:val="18"/>
              </w:rPr>
              <w:t xml:space="preserve">ўсув </w:t>
            </w:r>
            <w:r w:rsidRPr="00586C8F">
              <w:rPr>
                <w:rFonts w:ascii="Arial" w:hAnsi="Arial" w:cs="Arial"/>
                <w:spacing w:val="3"/>
                <w:sz w:val="18"/>
                <w:szCs w:val="18"/>
              </w:rPr>
              <w:t xml:space="preserve">даврида </w:t>
            </w:r>
            <w:r w:rsidRPr="00586C8F">
              <w:rPr>
                <w:rFonts w:ascii="Arial" w:hAnsi="Arial" w:cs="Arial"/>
                <w:spacing w:val="2"/>
                <w:sz w:val="18"/>
                <w:szCs w:val="18"/>
              </w:rPr>
              <w:t xml:space="preserve">ҳимоя тадбирлари </w:t>
            </w:r>
            <w:r w:rsidRPr="00586C8F">
              <w:rPr>
                <w:rFonts w:ascii="Arial" w:hAnsi="Arial" w:cs="Arial"/>
                <w:spacing w:val="3"/>
                <w:sz w:val="18"/>
                <w:szCs w:val="18"/>
              </w:rPr>
              <w:t xml:space="preserve">ўтказишнинг </w:t>
            </w:r>
            <w:r w:rsidRPr="00586C8F">
              <w:rPr>
                <w:rFonts w:ascii="Arial" w:hAnsi="Arial" w:cs="Arial"/>
                <w:spacing w:val="2"/>
                <w:sz w:val="18"/>
                <w:szCs w:val="18"/>
              </w:rPr>
              <w:t xml:space="preserve">зарурлигини </w:t>
            </w:r>
            <w:r w:rsidRPr="00586C8F">
              <w:rPr>
                <w:rFonts w:ascii="Arial" w:hAnsi="Arial" w:cs="Arial"/>
                <w:sz w:val="18"/>
                <w:szCs w:val="18"/>
              </w:rPr>
              <w:t>ва муд</w:t>
            </w:r>
            <w:r w:rsidRPr="00586C8F">
              <w:rPr>
                <w:rFonts w:ascii="Arial" w:hAnsi="Arial" w:cs="Arial"/>
                <w:spacing w:val="2"/>
                <w:sz w:val="18"/>
                <w:szCs w:val="18"/>
              </w:rPr>
              <w:t>датларини</w:t>
            </w:r>
            <w:r w:rsidRPr="00586C8F">
              <w:rPr>
                <w:rFonts w:ascii="Arial" w:hAnsi="Arial" w:cs="Arial"/>
                <w:spacing w:val="7"/>
                <w:sz w:val="18"/>
                <w:szCs w:val="18"/>
              </w:rPr>
              <w:t xml:space="preserve"> </w:t>
            </w:r>
            <w:r w:rsidRPr="00586C8F">
              <w:rPr>
                <w:rFonts w:ascii="Arial" w:hAnsi="Arial" w:cs="Arial"/>
                <w:spacing w:val="3"/>
                <w:sz w:val="18"/>
                <w:szCs w:val="18"/>
              </w:rPr>
              <w:t>аниқлаш</w:t>
            </w:r>
            <w:r w:rsidR="00586C8F" w:rsidRPr="00586C8F">
              <w:rPr>
                <w:rFonts w:ascii="Arial" w:hAnsi="Arial" w:cs="Arial"/>
                <w:spacing w:val="3"/>
                <w:sz w:val="18"/>
                <w:szCs w:val="18"/>
              </w:rPr>
              <w:t xml:space="preserve"> </w:t>
            </w:r>
            <w:r w:rsidRPr="00586C8F">
              <w:rPr>
                <w:rFonts w:ascii="Arial" w:hAnsi="Arial" w:cs="Arial"/>
                <w:spacing w:val="3"/>
                <w:sz w:val="18"/>
                <w:szCs w:val="18"/>
              </w:rPr>
              <w:t>мақсадида</w:t>
            </w:r>
            <w:r w:rsidRPr="00586C8F">
              <w:rPr>
                <w:rFonts w:ascii="Arial" w:hAnsi="Arial" w:cs="Arial"/>
                <w:spacing w:val="16"/>
                <w:sz w:val="18"/>
                <w:szCs w:val="18"/>
              </w:rPr>
              <w:t xml:space="preserve"> </w:t>
            </w:r>
            <w:r w:rsidRPr="00586C8F">
              <w:rPr>
                <w:rFonts w:ascii="Arial" w:hAnsi="Arial" w:cs="Arial"/>
                <w:spacing w:val="3"/>
                <w:sz w:val="18"/>
                <w:szCs w:val="18"/>
              </w:rPr>
              <w:t>осилади</w:t>
            </w:r>
          </w:p>
        </w:tc>
        <w:tc>
          <w:tcPr>
            <w:tcW w:w="1134" w:type="dxa"/>
            <w:vAlign w:val="center"/>
          </w:tcPr>
          <w:p w:rsidR="00565F38" w:rsidRPr="00586C8F" w:rsidRDefault="00565F38" w:rsidP="00586C8F">
            <w:pPr>
              <w:pStyle w:val="TableParagraph"/>
              <w:spacing w:before="0"/>
              <w:ind w:left="0"/>
              <w:jc w:val="center"/>
              <w:rPr>
                <w:rFonts w:ascii="Arial" w:hAnsi="Arial" w:cs="Arial"/>
                <w:sz w:val="18"/>
                <w:szCs w:val="18"/>
              </w:rPr>
            </w:pPr>
            <w:r w:rsidRPr="00586C8F">
              <w:rPr>
                <w:rFonts w:ascii="Arial" w:hAnsi="Arial" w:cs="Arial"/>
                <w:sz w:val="18"/>
                <w:szCs w:val="18"/>
              </w:rPr>
              <w:t>–</w:t>
            </w:r>
          </w:p>
        </w:tc>
        <w:tc>
          <w:tcPr>
            <w:tcW w:w="1001" w:type="dxa"/>
            <w:vAlign w:val="center"/>
          </w:tcPr>
          <w:p w:rsidR="00565F38" w:rsidRPr="00586C8F" w:rsidRDefault="00565F38" w:rsidP="00586C8F">
            <w:pPr>
              <w:pStyle w:val="TableParagraph"/>
              <w:spacing w:before="0"/>
              <w:ind w:left="0"/>
              <w:jc w:val="center"/>
              <w:rPr>
                <w:rFonts w:ascii="Arial" w:hAnsi="Arial" w:cs="Arial"/>
                <w:sz w:val="18"/>
                <w:szCs w:val="18"/>
              </w:rPr>
            </w:pPr>
            <w:r w:rsidRPr="00586C8F">
              <w:rPr>
                <w:rFonts w:ascii="Arial" w:hAnsi="Arial" w:cs="Arial"/>
                <w:sz w:val="18"/>
                <w:szCs w:val="18"/>
              </w:rPr>
              <w:t>–</w:t>
            </w:r>
          </w:p>
        </w:tc>
      </w:tr>
      <w:tr w:rsidR="00565F38" w:rsidRPr="00586C8F" w:rsidTr="00586C8F">
        <w:trPr>
          <w:trHeight w:val="20"/>
        </w:trPr>
        <w:tc>
          <w:tcPr>
            <w:tcW w:w="1843" w:type="dxa"/>
          </w:tcPr>
          <w:p w:rsidR="00565F38" w:rsidRPr="00586C8F" w:rsidRDefault="00565F38" w:rsidP="00586C8F">
            <w:pPr>
              <w:rPr>
                <w:rFonts w:ascii="Arial" w:hAnsi="Arial" w:cs="Arial"/>
                <w:sz w:val="18"/>
                <w:szCs w:val="18"/>
                <w:lang w:val="ru-RU"/>
              </w:rPr>
            </w:pPr>
            <w:r w:rsidRPr="00586C8F">
              <w:rPr>
                <w:rFonts w:ascii="Arial" w:hAnsi="Arial" w:cs="Arial"/>
                <w:sz w:val="18"/>
                <w:szCs w:val="18"/>
                <w:lang w:val="ru-RU"/>
              </w:rPr>
              <w:t>МЕРЕНОЛ “Олма мевахўри”</w:t>
            </w:r>
          </w:p>
          <w:p w:rsidR="00565F38" w:rsidRPr="00586C8F" w:rsidRDefault="00565F38" w:rsidP="00586C8F">
            <w:pPr>
              <w:rPr>
                <w:rFonts w:ascii="Arial" w:hAnsi="Arial" w:cs="Arial"/>
                <w:sz w:val="18"/>
                <w:szCs w:val="18"/>
                <w:lang w:val="ru-RU"/>
              </w:rPr>
            </w:pPr>
            <w:r w:rsidRPr="00586C8F">
              <w:rPr>
                <w:rFonts w:ascii="Arial" w:hAnsi="Arial" w:cs="Arial"/>
                <w:sz w:val="18"/>
                <w:szCs w:val="18"/>
                <w:lang w:val="ru-RU"/>
              </w:rPr>
              <w:t>“Agroekokim” ҚК-МЧЖ, Ўзбекистон-Молдова</w:t>
            </w:r>
          </w:p>
          <w:p w:rsidR="00565F38" w:rsidRPr="00586C8F" w:rsidRDefault="00565F38" w:rsidP="00586C8F">
            <w:pPr>
              <w:pStyle w:val="TableParagraph"/>
              <w:spacing w:before="0"/>
              <w:ind w:left="0"/>
              <w:rPr>
                <w:rFonts w:ascii="Arial" w:hAnsi="Arial" w:cs="Arial"/>
                <w:sz w:val="18"/>
                <w:szCs w:val="18"/>
                <w:lang w:val="ru-RU"/>
              </w:rPr>
            </w:pPr>
            <w:r w:rsidRPr="00586C8F">
              <w:rPr>
                <w:rFonts w:ascii="Arial" w:hAnsi="Arial" w:cs="Arial"/>
                <w:sz w:val="18"/>
                <w:szCs w:val="18"/>
                <w:lang w:val="ru-RU"/>
              </w:rPr>
              <w:t>30.09.2025</w:t>
            </w:r>
          </w:p>
        </w:tc>
        <w:tc>
          <w:tcPr>
            <w:tcW w:w="1134" w:type="dxa"/>
            <w:vAlign w:val="center"/>
          </w:tcPr>
          <w:p w:rsidR="00565F38" w:rsidRPr="00586C8F" w:rsidRDefault="00565F38" w:rsidP="00586C8F">
            <w:pPr>
              <w:pStyle w:val="TableParagraph"/>
              <w:spacing w:before="0"/>
              <w:ind w:left="0"/>
              <w:rPr>
                <w:rFonts w:ascii="Arial" w:hAnsi="Arial" w:cs="Arial"/>
                <w:spacing w:val="5"/>
                <w:sz w:val="18"/>
                <w:szCs w:val="18"/>
                <w:lang w:val="ru-RU"/>
              </w:rPr>
            </w:pPr>
            <w:r w:rsidRPr="00586C8F">
              <w:rPr>
                <w:rFonts w:ascii="Arial" w:hAnsi="Arial" w:cs="Arial"/>
                <w:color w:val="231F20"/>
                <w:sz w:val="18"/>
                <w:szCs w:val="18"/>
              </w:rPr>
              <w:t>1 гектарга</w:t>
            </w:r>
            <w:r w:rsidR="00586C8F" w:rsidRPr="00586C8F">
              <w:rPr>
                <w:rFonts w:ascii="Arial" w:hAnsi="Arial" w:cs="Arial"/>
                <w:color w:val="231F20"/>
                <w:sz w:val="18"/>
                <w:szCs w:val="18"/>
                <w:lang w:val="ru-RU"/>
              </w:rPr>
              <w:t xml:space="preserve"> </w:t>
            </w:r>
            <w:r w:rsidR="00586C8F" w:rsidRPr="00586C8F">
              <w:rPr>
                <w:rFonts w:ascii="Arial" w:hAnsi="Arial" w:cs="Arial"/>
                <w:color w:val="231F20"/>
                <w:sz w:val="18"/>
                <w:szCs w:val="18"/>
                <w:lang w:val="ru-RU"/>
              </w:rPr>
              <w:br/>
            </w:r>
            <w:r w:rsidRPr="00586C8F">
              <w:rPr>
                <w:rFonts w:ascii="Arial" w:hAnsi="Arial" w:cs="Arial"/>
                <w:color w:val="231F20"/>
                <w:sz w:val="18"/>
                <w:szCs w:val="18"/>
                <w:lang w:val="uz-Cyrl-UZ"/>
              </w:rPr>
              <w:t>3</w:t>
            </w:r>
            <w:r w:rsidRPr="00586C8F">
              <w:rPr>
                <w:rFonts w:ascii="Arial" w:hAnsi="Arial" w:cs="Arial"/>
                <w:color w:val="231F20"/>
                <w:sz w:val="18"/>
                <w:szCs w:val="18"/>
              </w:rPr>
              <w:t xml:space="preserve"> дона</w:t>
            </w:r>
          </w:p>
        </w:tc>
        <w:tc>
          <w:tcPr>
            <w:tcW w:w="1276" w:type="dxa"/>
            <w:vAlign w:val="center"/>
          </w:tcPr>
          <w:p w:rsidR="00565F38" w:rsidRPr="00586C8F" w:rsidRDefault="00565F38" w:rsidP="00586C8F">
            <w:pPr>
              <w:pStyle w:val="TableParagraph"/>
              <w:spacing w:before="0"/>
              <w:ind w:left="0"/>
              <w:rPr>
                <w:rFonts w:ascii="Arial" w:hAnsi="Arial" w:cs="Arial"/>
                <w:sz w:val="18"/>
                <w:szCs w:val="18"/>
                <w:lang w:val="uz-Cyrl-UZ"/>
              </w:rPr>
            </w:pPr>
            <w:r w:rsidRPr="00586C8F">
              <w:rPr>
                <w:rFonts w:ascii="Arial" w:hAnsi="Arial" w:cs="Arial"/>
                <w:sz w:val="18"/>
                <w:szCs w:val="18"/>
                <w:lang w:val="uz-Cyrl-UZ"/>
              </w:rPr>
              <w:t xml:space="preserve">Олма </w:t>
            </w:r>
          </w:p>
        </w:tc>
        <w:tc>
          <w:tcPr>
            <w:tcW w:w="1134" w:type="dxa"/>
            <w:vAlign w:val="center"/>
          </w:tcPr>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sz w:val="18"/>
                <w:szCs w:val="18"/>
                <w:lang w:val="ru-RU"/>
              </w:rPr>
              <w:t>Олма мевахўри</w:t>
            </w:r>
          </w:p>
        </w:tc>
        <w:tc>
          <w:tcPr>
            <w:tcW w:w="2268" w:type="dxa"/>
          </w:tcPr>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sz w:val="18"/>
                <w:szCs w:val="18"/>
              </w:rPr>
              <w:t xml:space="preserve">Тутқичлар </w:t>
            </w:r>
            <w:r w:rsidRPr="00586C8F">
              <w:rPr>
                <w:rFonts w:ascii="Arial" w:hAnsi="Arial" w:cs="Arial"/>
                <w:spacing w:val="3"/>
                <w:sz w:val="18"/>
                <w:szCs w:val="18"/>
              </w:rPr>
              <w:t xml:space="preserve">ўсимликлар- </w:t>
            </w:r>
            <w:r w:rsidRPr="00586C8F">
              <w:rPr>
                <w:rFonts w:ascii="Arial" w:hAnsi="Arial" w:cs="Arial"/>
                <w:spacing w:val="2"/>
                <w:sz w:val="18"/>
                <w:szCs w:val="18"/>
              </w:rPr>
              <w:t xml:space="preserve">нинг </w:t>
            </w:r>
            <w:r w:rsidRPr="00586C8F">
              <w:rPr>
                <w:rFonts w:ascii="Arial" w:hAnsi="Arial" w:cs="Arial"/>
                <w:sz w:val="18"/>
                <w:szCs w:val="18"/>
              </w:rPr>
              <w:t xml:space="preserve">ўсув </w:t>
            </w:r>
            <w:r w:rsidRPr="00586C8F">
              <w:rPr>
                <w:rFonts w:ascii="Arial" w:hAnsi="Arial" w:cs="Arial"/>
                <w:spacing w:val="3"/>
                <w:sz w:val="18"/>
                <w:szCs w:val="18"/>
              </w:rPr>
              <w:t xml:space="preserve">даврида </w:t>
            </w:r>
            <w:r w:rsidRPr="00586C8F">
              <w:rPr>
                <w:rFonts w:ascii="Arial" w:hAnsi="Arial" w:cs="Arial"/>
                <w:spacing w:val="2"/>
                <w:sz w:val="18"/>
                <w:szCs w:val="18"/>
              </w:rPr>
              <w:t xml:space="preserve">ҳимоя тадбирлари </w:t>
            </w:r>
            <w:r w:rsidRPr="00586C8F">
              <w:rPr>
                <w:rFonts w:ascii="Arial" w:hAnsi="Arial" w:cs="Arial"/>
                <w:spacing w:val="3"/>
                <w:sz w:val="18"/>
                <w:szCs w:val="18"/>
              </w:rPr>
              <w:t xml:space="preserve">ўтказишнинг </w:t>
            </w:r>
            <w:r w:rsidRPr="00586C8F">
              <w:rPr>
                <w:rFonts w:ascii="Arial" w:hAnsi="Arial" w:cs="Arial"/>
                <w:spacing w:val="2"/>
                <w:sz w:val="18"/>
                <w:szCs w:val="18"/>
              </w:rPr>
              <w:t xml:space="preserve">зарурлигини </w:t>
            </w:r>
            <w:r w:rsidRPr="00586C8F">
              <w:rPr>
                <w:rFonts w:ascii="Arial" w:hAnsi="Arial" w:cs="Arial"/>
                <w:sz w:val="18"/>
                <w:szCs w:val="18"/>
              </w:rPr>
              <w:t>ва муд</w:t>
            </w:r>
            <w:r w:rsidRPr="00586C8F">
              <w:rPr>
                <w:rFonts w:ascii="Arial" w:hAnsi="Arial" w:cs="Arial"/>
                <w:spacing w:val="2"/>
                <w:sz w:val="18"/>
                <w:szCs w:val="18"/>
              </w:rPr>
              <w:t>датларини</w:t>
            </w:r>
            <w:r w:rsidRPr="00586C8F">
              <w:rPr>
                <w:rFonts w:ascii="Arial" w:hAnsi="Arial" w:cs="Arial"/>
                <w:spacing w:val="7"/>
                <w:sz w:val="18"/>
                <w:szCs w:val="18"/>
              </w:rPr>
              <w:t xml:space="preserve"> </w:t>
            </w:r>
            <w:r w:rsidRPr="00586C8F">
              <w:rPr>
                <w:rFonts w:ascii="Arial" w:hAnsi="Arial" w:cs="Arial"/>
                <w:spacing w:val="3"/>
                <w:sz w:val="18"/>
                <w:szCs w:val="18"/>
              </w:rPr>
              <w:t>аниқлаш</w:t>
            </w:r>
            <w:r w:rsidR="00586C8F" w:rsidRPr="00586C8F">
              <w:rPr>
                <w:rFonts w:ascii="Arial" w:hAnsi="Arial" w:cs="Arial"/>
                <w:spacing w:val="3"/>
                <w:sz w:val="18"/>
                <w:szCs w:val="18"/>
              </w:rPr>
              <w:t xml:space="preserve"> </w:t>
            </w:r>
            <w:r w:rsidRPr="00586C8F">
              <w:rPr>
                <w:rFonts w:ascii="Arial" w:hAnsi="Arial" w:cs="Arial"/>
                <w:spacing w:val="3"/>
                <w:sz w:val="18"/>
                <w:szCs w:val="18"/>
              </w:rPr>
              <w:t>мақсадида</w:t>
            </w:r>
            <w:r w:rsidRPr="00586C8F">
              <w:rPr>
                <w:rFonts w:ascii="Arial" w:hAnsi="Arial" w:cs="Arial"/>
                <w:spacing w:val="16"/>
                <w:sz w:val="18"/>
                <w:szCs w:val="18"/>
              </w:rPr>
              <w:t xml:space="preserve"> </w:t>
            </w:r>
            <w:r w:rsidRPr="00586C8F">
              <w:rPr>
                <w:rFonts w:ascii="Arial" w:hAnsi="Arial" w:cs="Arial"/>
                <w:spacing w:val="3"/>
                <w:sz w:val="18"/>
                <w:szCs w:val="18"/>
              </w:rPr>
              <w:t>осилади</w:t>
            </w:r>
          </w:p>
        </w:tc>
        <w:tc>
          <w:tcPr>
            <w:tcW w:w="1134" w:type="dxa"/>
            <w:vAlign w:val="center"/>
          </w:tcPr>
          <w:p w:rsidR="00565F38" w:rsidRPr="00586C8F" w:rsidRDefault="00565F38" w:rsidP="00586C8F">
            <w:pPr>
              <w:pStyle w:val="TableParagraph"/>
              <w:spacing w:before="0"/>
              <w:ind w:left="0"/>
              <w:jc w:val="center"/>
              <w:rPr>
                <w:rFonts w:ascii="Arial" w:hAnsi="Arial" w:cs="Arial"/>
                <w:sz w:val="18"/>
                <w:szCs w:val="18"/>
              </w:rPr>
            </w:pPr>
            <w:r w:rsidRPr="00586C8F">
              <w:rPr>
                <w:rFonts w:ascii="Arial" w:hAnsi="Arial" w:cs="Arial"/>
                <w:sz w:val="18"/>
                <w:szCs w:val="18"/>
              </w:rPr>
              <w:t>–</w:t>
            </w:r>
          </w:p>
        </w:tc>
        <w:tc>
          <w:tcPr>
            <w:tcW w:w="1001" w:type="dxa"/>
            <w:vAlign w:val="center"/>
          </w:tcPr>
          <w:p w:rsidR="00565F38" w:rsidRPr="00586C8F" w:rsidRDefault="00565F38" w:rsidP="00586C8F">
            <w:pPr>
              <w:pStyle w:val="TableParagraph"/>
              <w:spacing w:before="0"/>
              <w:ind w:left="0"/>
              <w:jc w:val="center"/>
              <w:rPr>
                <w:rFonts w:ascii="Arial" w:hAnsi="Arial" w:cs="Arial"/>
                <w:sz w:val="18"/>
                <w:szCs w:val="18"/>
              </w:rPr>
            </w:pPr>
            <w:r w:rsidRPr="00586C8F">
              <w:rPr>
                <w:rFonts w:ascii="Arial" w:hAnsi="Arial" w:cs="Arial"/>
                <w:sz w:val="18"/>
                <w:szCs w:val="18"/>
              </w:rPr>
              <w:t>–</w:t>
            </w:r>
          </w:p>
        </w:tc>
      </w:tr>
      <w:tr w:rsidR="00565F38" w:rsidRPr="00586C8F" w:rsidTr="00586C8F">
        <w:trPr>
          <w:trHeight w:val="20"/>
        </w:trPr>
        <w:tc>
          <w:tcPr>
            <w:tcW w:w="9790" w:type="dxa"/>
            <w:gridSpan w:val="7"/>
            <w:vAlign w:val="center"/>
          </w:tcPr>
          <w:p w:rsidR="00565F38" w:rsidRPr="00586C8F" w:rsidRDefault="00565F38" w:rsidP="00586C8F">
            <w:pPr>
              <w:pStyle w:val="TableParagraph"/>
              <w:spacing w:before="0"/>
              <w:ind w:left="0"/>
              <w:rPr>
                <w:rFonts w:ascii="Arial" w:hAnsi="Arial" w:cs="Arial"/>
                <w:b/>
                <w:i/>
                <w:sz w:val="18"/>
                <w:szCs w:val="18"/>
                <w:lang w:val="ru-RU"/>
              </w:rPr>
            </w:pPr>
            <w:r w:rsidRPr="00586C8F">
              <w:rPr>
                <w:rFonts w:ascii="Arial" w:hAnsi="Arial" w:cs="Arial"/>
                <w:b/>
                <w:i/>
                <w:sz w:val="18"/>
                <w:szCs w:val="18"/>
                <w:lang w:val="ru-RU"/>
              </w:rPr>
              <w:t>Транс–10, транс–12, цис–14­гексадектриенил ацетат</w:t>
            </w:r>
          </w:p>
        </w:tc>
      </w:tr>
      <w:tr w:rsidR="00565F38" w:rsidRPr="00586C8F" w:rsidTr="00586C8F">
        <w:trPr>
          <w:trHeight w:val="20"/>
        </w:trPr>
        <w:tc>
          <w:tcPr>
            <w:tcW w:w="1843" w:type="dxa"/>
          </w:tcPr>
          <w:p w:rsidR="00565F38" w:rsidRPr="00586C8F" w:rsidRDefault="00565F38" w:rsidP="00586C8F">
            <w:pPr>
              <w:pStyle w:val="TableParagraph"/>
              <w:spacing w:before="0"/>
              <w:ind w:left="0"/>
              <w:rPr>
                <w:rFonts w:ascii="Arial" w:hAnsi="Arial" w:cs="Arial"/>
                <w:sz w:val="18"/>
                <w:szCs w:val="18"/>
                <w:lang w:val="ru-RU"/>
              </w:rPr>
            </w:pPr>
            <w:r w:rsidRPr="00586C8F">
              <w:rPr>
                <w:rFonts w:ascii="Arial" w:hAnsi="Arial" w:cs="Arial"/>
                <w:sz w:val="18"/>
                <w:szCs w:val="18"/>
                <w:lang w:val="ru-RU"/>
              </w:rPr>
              <w:t>АТРАКТОН, тут</w:t>
            </w:r>
          </w:p>
          <w:p w:rsidR="00565F38" w:rsidRPr="00586C8F" w:rsidRDefault="00565F38" w:rsidP="00586C8F">
            <w:pPr>
              <w:pStyle w:val="TableParagraph"/>
              <w:spacing w:before="0"/>
              <w:ind w:left="0"/>
              <w:rPr>
                <w:rFonts w:ascii="Arial" w:hAnsi="Arial" w:cs="Arial"/>
                <w:sz w:val="18"/>
                <w:szCs w:val="18"/>
                <w:lang w:val="ru-RU"/>
              </w:rPr>
            </w:pPr>
            <w:r w:rsidRPr="00586C8F">
              <w:rPr>
                <w:rFonts w:ascii="Arial" w:hAnsi="Arial" w:cs="Arial"/>
                <w:sz w:val="18"/>
                <w:szCs w:val="18"/>
                <w:lang w:val="ru-RU"/>
              </w:rPr>
              <w:t>парвонаси ЖТ, 0,45 мг</w:t>
            </w:r>
          </w:p>
          <w:p w:rsidR="00565F38" w:rsidRPr="00586C8F" w:rsidRDefault="00565F38" w:rsidP="00586C8F">
            <w:pPr>
              <w:pStyle w:val="TableParagraph"/>
              <w:spacing w:before="0"/>
              <w:ind w:left="0"/>
              <w:rPr>
                <w:rFonts w:ascii="Arial" w:hAnsi="Arial" w:cs="Arial"/>
                <w:sz w:val="18"/>
                <w:szCs w:val="18"/>
                <w:lang w:val="ru-RU"/>
              </w:rPr>
            </w:pPr>
            <w:r w:rsidRPr="00586C8F">
              <w:rPr>
                <w:rFonts w:ascii="Arial" w:hAnsi="Arial" w:cs="Arial"/>
                <w:sz w:val="18"/>
                <w:szCs w:val="18"/>
                <w:lang w:val="ru-RU"/>
              </w:rPr>
              <w:t>«Руким», Молдова</w:t>
            </w:r>
          </w:p>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sz w:val="18"/>
                <w:szCs w:val="18"/>
              </w:rPr>
              <w:t>31.12.2022</w:t>
            </w:r>
          </w:p>
        </w:tc>
        <w:tc>
          <w:tcPr>
            <w:tcW w:w="1134" w:type="dxa"/>
            <w:vAlign w:val="center"/>
          </w:tcPr>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sz w:val="18"/>
                <w:szCs w:val="18"/>
              </w:rPr>
              <w:t>300 туп дарахтга 1 дона</w:t>
            </w:r>
          </w:p>
        </w:tc>
        <w:tc>
          <w:tcPr>
            <w:tcW w:w="1276" w:type="dxa"/>
            <w:vAlign w:val="center"/>
          </w:tcPr>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sz w:val="18"/>
                <w:szCs w:val="18"/>
              </w:rPr>
              <w:t>Тут</w:t>
            </w:r>
          </w:p>
        </w:tc>
        <w:tc>
          <w:tcPr>
            <w:tcW w:w="1134" w:type="dxa"/>
            <w:vAlign w:val="center"/>
          </w:tcPr>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sz w:val="18"/>
                <w:szCs w:val="18"/>
              </w:rPr>
              <w:t>Тут парво- наси</w:t>
            </w:r>
          </w:p>
        </w:tc>
        <w:tc>
          <w:tcPr>
            <w:tcW w:w="2268" w:type="dxa"/>
          </w:tcPr>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sz w:val="18"/>
                <w:szCs w:val="18"/>
              </w:rPr>
              <w:t xml:space="preserve">Тутқичлар </w:t>
            </w:r>
            <w:r w:rsidRPr="00586C8F">
              <w:rPr>
                <w:rFonts w:ascii="Arial" w:hAnsi="Arial" w:cs="Arial"/>
                <w:spacing w:val="3"/>
                <w:sz w:val="18"/>
                <w:szCs w:val="18"/>
              </w:rPr>
              <w:t xml:space="preserve">ўсимликнинг </w:t>
            </w:r>
            <w:r w:rsidRPr="00586C8F">
              <w:rPr>
                <w:rFonts w:ascii="Arial" w:hAnsi="Arial" w:cs="Arial"/>
                <w:sz w:val="18"/>
                <w:szCs w:val="18"/>
              </w:rPr>
              <w:t xml:space="preserve">ўсув </w:t>
            </w:r>
            <w:r w:rsidRPr="00586C8F">
              <w:rPr>
                <w:rFonts w:ascii="Arial" w:hAnsi="Arial" w:cs="Arial"/>
                <w:spacing w:val="3"/>
                <w:sz w:val="18"/>
                <w:szCs w:val="18"/>
              </w:rPr>
              <w:t xml:space="preserve">даврида </w:t>
            </w:r>
            <w:r w:rsidRPr="00586C8F">
              <w:rPr>
                <w:rFonts w:ascii="Arial" w:hAnsi="Arial" w:cs="Arial"/>
                <w:spacing w:val="2"/>
                <w:sz w:val="18"/>
                <w:szCs w:val="18"/>
              </w:rPr>
              <w:t xml:space="preserve">ҳимоя тадбирлари </w:t>
            </w:r>
            <w:r w:rsidRPr="00586C8F">
              <w:rPr>
                <w:rFonts w:ascii="Arial" w:hAnsi="Arial" w:cs="Arial"/>
                <w:spacing w:val="3"/>
                <w:sz w:val="18"/>
                <w:szCs w:val="18"/>
              </w:rPr>
              <w:t xml:space="preserve">ўтказиш </w:t>
            </w:r>
            <w:r w:rsidRPr="00586C8F">
              <w:rPr>
                <w:rFonts w:ascii="Arial" w:hAnsi="Arial" w:cs="Arial"/>
                <w:sz w:val="18"/>
                <w:szCs w:val="18"/>
              </w:rPr>
              <w:t>муддатлари ва</w:t>
            </w:r>
            <w:r w:rsidRPr="00586C8F">
              <w:rPr>
                <w:rFonts w:ascii="Arial" w:hAnsi="Arial" w:cs="Arial"/>
                <w:sz w:val="18"/>
                <w:szCs w:val="18"/>
                <w:lang w:val="uz-Cyrl-UZ"/>
              </w:rPr>
              <w:t xml:space="preserve"> </w:t>
            </w:r>
            <w:r w:rsidRPr="00586C8F">
              <w:rPr>
                <w:rFonts w:ascii="Arial" w:hAnsi="Arial" w:cs="Arial"/>
                <w:spacing w:val="3"/>
                <w:sz w:val="18"/>
                <w:szCs w:val="18"/>
              </w:rPr>
              <w:t xml:space="preserve">зараркунанда </w:t>
            </w:r>
            <w:r w:rsidRPr="00586C8F">
              <w:rPr>
                <w:rFonts w:ascii="Arial" w:hAnsi="Arial" w:cs="Arial"/>
                <w:spacing w:val="2"/>
                <w:sz w:val="18"/>
                <w:szCs w:val="18"/>
              </w:rPr>
              <w:t>зичлигини</w:t>
            </w:r>
            <w:r w:rsidRPr="00586C8F">
              <w:rPr>
                <w:rFonts w:ascii="Arial" w:hAnsi="Arial" w:cs="Arial"/>
                <w:spacing w:val="7"/>
                <w:sz w:val="18"/>
                <w:szCs w:val="18"/>
              </w:rPr>
              <w:t xml:space="preserve"> </w:t>
            </w:r>
            <w:r w:rsidRPr="00586C8F">
              <w:rPr>
                <w:rFonts w:ascii="Arial" w:hAnsi="Arial" w:cs="Arial"/>
                <w:spacing w:val="3"/>
                <w:sz w:val="18"/>
                <w:szCs w:val="18"/>
              </w:rPr>
              <w:t>аниқлаш</w:t>
            </w:r>
            <w:r w:rsidRPr="00586C8F">
              <w:rPr>
                <w:rFonts w:ascii="Arial" w:hAnsi="Arial" w:cs="Arial"/>
                <w:spacing w:val="3"/>
                <w:sz w:val="18"/>
                <w:szCs w:val="18"/>
                <w:lang w:val="uz-Cyrl-UZ"/>
              </w:rPr>
              <w:t xml:space="preserve"> </w:t>
            </w:r>
            <w:r w:rsidRPr="00586C8F">
              <w:rPr>
                <w:rFonts w:ascii="Arial" w:hAnsi="Arial" w:cs="Arial"/>
                <w:spacing w:val="3"/>
                <w:sz w:val="18"/>
                <w:szCs w:val="18"/>
              </w:rPr>
              <w:t>мақсадида</w:t>
            </w:r>
            <w:r w:rsidRPr="00586C8F">
              <w:rPr>
                <w:rFonts w:ascii="Arial" w:hAnsi="Arial" w:cs="Arial"/>
                <w:spacing w:val="16"/>
                <w:sz w:val="18"/>
                <w:szCs w:val="18"/>
              </w:rPr>
              <w:t xml:space="preserve"> </w:t>
            </w:r>
            <w:r w:rsidRPr="00586C8F">
              <w:rPr>
                <w:rFonts w:ascii="Arial" w:hAnsi="Arial" w:cs="Arial"/>
                <w:spacing w:val="3"/>
                <w:sz w:val="18"/>
                <w:szCs w:val="18"/>
              </w:rPr>
              <w:t>осилади</w:t>
            </w:r>
          </w:p>
        </w:tc>
        <w:tc>
          <w:tcPr>
            <w:tcW w:w="1134" w:type="dxa"/>
            <w:vAlign w:val="center"/>
          </w:tcPr>
          <w:p w:rsidR="00565F38" w:rsidRPr="00586C8F" w:rsidRDefault="00565F38" w:rsidP="00586C8F">
            <w:pPr>
              <w:pStyle w:val="TableParagraph"/>
              <w:spacing w:before="0"/>
              <w:ind w:left="0"/>
              <w:jc w:val="center"/>
              <w:rPr>
                <w:rFonts w:ascii="Arial" w:hAnsi="Arial" w:cs="Arial"/>
                <w:sz w:val="18"/>
                <w:szCs w:val="18"/>
              </w:rPr>
            </w:pPr>
            <w:r w:rsidRPr="00586C8F">
              <w:rPr>
                <w:rFonts w:ascii="Arial" w:hAnsi="Arial" w:cs="Arial"/>
                <w:sz w:val="18"/>
                <w:szCs w:val="18"/>
              </w:rPr>
              <w:t>–</w:t>
            </w:r>
          </w:p>
        </w:tc>
        <w:tc>
          <w:tcPr>
            <w:tcW w:w="1001" w:type="dxa"/>
            <w:vAlign w:val="center"/>
          </w:tcPr>
          <w:p w:rsidR="00565F38" w:rsidRPr="00586C8F" w:rsidRDefault="00565F38" w:rsidP="00586C8F">
            <w:pPr>
              <w:pStyle w:val="TableParagraph"/>
              <w:spacing w:before="0"/>
              <w:ind w:left="0"/>
              <w:jc w:val="center"/>
              <w:rPr>
                <w:rFonts w:ascii="Arial" w:hAnsi="Arial" w:cs="Arial"/>
                <w:sz w:val="18"/>
                <w:szCs w:val="18"/>
              </w:rPr>
            </w:pPr>
            <w:r w:rsidRPr="00586C8F">
              <w:rPr>
                <w:rFonts w:ascii="Arial" w:hAnsi="Arial" w:cs="Arial"/>
                <w:sz w:val="18"/>
                <w:szCs w:val="18"/>
              </w:rPr>
              <w:t>–</w:t>
            </w:r>
          </w:p>
        </w:tc>
      </w:tr>
      <w:tr w:rsidR="00565F38" w:rsidRPr="00586C8F" w:rsidTr="00586C8F">
        <w:trPr>
          <w:trHeight w:val="20"/>
        </w:trPr>
        <w:tc>
          <w:tcPr>
            <w:tcW w:w="1843" w:type="dxa"/>
          </w:tcPr>
          <w:p w:rsidR="00565F38" w:rsidRPr="00586C8F" w:rsidRDefault="00565F38" w:rsidP="00586C8F">
            <w:pPr>
              <w:rPr>
                <w:rFonts w:ascii="Arial" w:hAnsi="Arial" w:cs="Arial"/>
                <w:sz w:val="18"/>
                <w:szCs w:val="18"/>
                <w:lang w:val="ru-RU"/>
              </w:rPr>
            </w:pPr>
            <w:r w:rsidRPr="00586C8F">
              <w:rPr>
                <w:rFonts w:ascii="Arial" w:hAnsi="Arial" w:cs="Arial"/>
                <w:sz w:val="18"/>
                <w:szCs w:val="18"/>
                <w:lang w:val="ru-RU"/>
              </w:rPr>
              <w:t>Атрактон “Тут парвонаси”</w:t>
            </w:r>
          </w:p>
          <w:p w:rsidR="00565F38" w:rsidRPr="00586C8F" w:rsidRDefault="00565F38" w:rsidP="00586C8F">
            <w:pPr>
              <w:rPr>
                <w:rFonts w:ascii="Arial" w:hAnsi="Arial" w:cs="Arial"/>
                <w:sz w:val="18"/>
                <w:szCs w:val="18"/>
                <w:lang w:val="ru-RU"/>
              </w:rPr>
            </w:pPr>
            <w:r w:rsidRPr="00586C8F">
              <w:rPr>
                <w:rFonts w:ascii="Arial" w:hAnsi="Arial" w:cs="Arial"/>
                <w:sz w:val="18"/>
                <w:szCs w:val="18"/>
                <w:lang w:val="ru-RU"/>
              </w:rPr>
              <w:t>“Agroekokim” ҚК-МЧЖ, Ўзбекистон-Молдова</w:t>
            </w:r>
          </w:p>
          <w:p w:rsidR="00565F38" w:rsidRPr="00586C8F" w:rsidRDefault="00565F38" w:rsidP="00586C8F">
            <w:pPr>
              <w:pStyle w:val="TableParagraph"/>
              <w:spacing w:before="0"/>
              <w:ind w:left="0"/>
              <w:rPr>
                <w:rFonts w:ascii="Arial" w:hAnsi="Arial" w:cs="Arial"/>
                <w:sz w:val="18"/>
                <w:szCs w:val="18"/>
                <w:lang w:val="ru-RU"/>
              </w:rPr>
            </w:pPr>
            <w:r w:rsidRPr="00586C8F">
              <w:rPr>
                <w:rFonts w:ascii="Arial" w:hAnsi="Arial" w:cs="Arial"/>
                <w:sz w:val="18"/>
                <w:szCs w:val="18"/>
                <w:lang w:val="ru-RU"/>
              </w:rPr>
              <w:t>30.09.2025</w:t>
            </w:r>
          </w:p>
        </w:tc>
        <w:tc>
          <w:tcPr>
            <w:tcW w:w="1134" w:type="dxa"/>
            <w:vAlign w:val="center"/>
          </w:tcPr>
          <w:p w:rsidR="00565F38" w:rsidRPr="00586C8F" w:rsidRDefault="00565F38" w:rsidP="00586C8F">
            <w:pPr>
              <w:pStyle w:val="TableParagraph"/>
              <w:spacing w:before="0"/>
              <w:ind w:left="0"/>
              <w:rPr>
                <w:rFonts w:ascii="Arial" w:hAnsi="Arial" w:cs="Arial"/>
                <w:sz w:val="18"/>
                <w:szCs w:val="18"/>
                <w:lang w:val="ru-RU"/>
              </w:rPr>
            </w:pPr>
            <w:r w:rsidRPr="00586C8F">
              <w:rPr>
                <w:rFonts w:ascii="Arial" w:hAnsi="Arial" w:cs="Arial"/>
                <w:color w:val="231F20"/>
                <w:sz w:val="18"/>
                <w:szCs w:val="18"/>
                <w:lang w:val="uz-Cyrl-UZ"/>
              </w:rPr>
              <w:t xml:space="preserve">Тут </w:t>
            </w:r>
            <w:r w:rsidRPr="00586C8F">
              <w:rPr>
                <w:rFonts w:ascii="Arial" w:hAnsi="Arial" w:cs="Arial"/>
                <w:sz w:val="18"/>
                <w:szCs w:val="18"/>
                <w:lang w:val="ru-RU"/>
              </w:rPr>
              <w:t>плантацияларда 1 гектарга</w:t>
            </w:r>
          </w:p>
          <w:p w:rsidR="00565F38" w:rsidRPr="00586C8F" w:rsidRDefault="00565F38" w:rsidP="00586C8F">
            <w:pPr>
              <w:pStyle w:val="TableParagraph"/>
              <w:spacing w:before="0"/>
              <w:ind w:left="0"/>
              <w:rPr>
                <w:rFonts w:ascii="Arial" w:hAnsi="Arial" w:cs="Arial"/>
                <w:sz w:val="18"/>
                <w:szCs w:val="18"/>
                <w:lang w:val="ru-RU"/>
              </w:rPr>
            </w:pPr>
            <w:r w:rsidRPr="00586C8F">
              <w:rPr>
                <w:rFonts w:ascii="Arial" w:hAnsi="Arial" w:cs="Arial"/>
                <w:sz w:val="18"/>
                <w:szCs w:val="18"/>
                <w:lang w:val="ru-RU"/>
              </w:rPr>
              <w:t>1 дона</w:t>
            </w:r>
          </w:p>
          <w:p w:rsidR="00565F38" w:rsidRPr="00586C8F" w:rsidRDefault="00565F38" w:rsidP="00586C8F">
            <w:pPr>
              <w:pStyle w:val="TableParagraph"/>
              <w:spacing w:before="0"/>
              <w:ind w:left="0"/>
              <w:rPr>
                <w:rFonts w:ascii="Arial" w:hAnsi="Arial" w:cs="Arial"/>
                <w:sz w:val="18"/>
                <w:szCs w:val="18"/>
                <w:lang w:val="uz-Cyrl-UZ"/>
              </w:rPr>
            </w:pPr>
            <w:r w:rsidRPr="00586C8F">
              <w:rPr>
                <w:rFonts w:ascii="Arial" w:hAnsi="Arial" w:cs="Arial"/>
                <w:sz w:val="18"/>
                <w:szCs w:val="18"/>
                <w:lang w:val="ru-RU"/>
              </w:rPr>
              <w:t>қатор қилиб экилган тутларда 300 туп дарахтга 1 дона</w:t>
            </w:r>
          </w:p>
        </w:tc>
        <w:tc>
          <w:tcPr>
            <w:tcW w:w="1276" w:type="dxa"/>
            <w:vAlign w:val="center"/>
          </w:tcPr>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sz w:val="18"/>
                <w:szCs w:val="18"/>
              </w:rPr>
              <w:t>Тут</w:t>
            </w:r>
          </w:p>
        </w:tc>
        <w:tc>
          <w:tcPr>
            <w:tcW w:w="1134" w:type="dxa"/>
            <w:vAlign w:val="center"/>
          </w:tcPr>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sz w:val="18"/>
                <w:szCs w:val="18"/>
              </w:rPr>
              <w:t>Тут парвонаси</w:t>
            </w:r>
          </w:p>
        </w:tc>
        <w:tc>
          <w:tcPr>
            <w:tcW w:w="2268" w:type="dxa"/>
          </w:tcPr>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sz w:val="18"/>
                <w:szCs w:val="18"/>
              </w:rPr>
              <w:t xml:space="preserve">Тутқичлар </w:t>
            </w:r>
            <w:r w:rsidRPr="00586C8F">
              <w:rPr>
                <w:rFonts w:ascii="Arial" w:hAnsi="Arial" w:cs="Arial"/>
                <w:spacing w:val="3"/>
                <w:sz w:val="18"/>
                <w:szCs w:val="18"/>
              </w:rPr>
              <w:t xml:space="preserve">ўсимликнинг </w:t>
            </w:r>
            <w:r w:rsidRPr="00586C8F">
              <w:rPr>
                <w:rFonts w:ascii="Arial" w:hAnsi="Arial" w:cs="Arial"/>
                <w:sz w:val="18"/>
                <w:szCs w:val="18"/>
              </w:rPr>
              <w:t xml:space="preserve">ўсув </w:t>
            </w:r>
            <w:r w:rsidRPr="00586C8F">
              <w:rPr>
                <w:rFonts w:ascii="Arial" w:hAnsi="Arial" w:cs="Arial"/>
                <w:spacing w:val="3"/>
                <w:sz w:val="18"/>
                <w:szCs w:val="18"/>
              </w:rPr>
              <w:t xml:space="preserve">даврида </w:t>
            </w:r>
            <w:r w:rsidRPr="00586C8F">
              <w:rPr>
                <w:rFonts w:ascii="Arial" w:hAnsi="Arial" w:cs="Arial"/>
                <w:spacing w:val="2"/>
                <w:sz w:val="18"/>
                <w:szCs w:val="18"/>
              </w:rPr>
              <w:t xml:space="preserve">ҳимоя тадбирлари </w:t>
            </w:r>
            <w:r w:rsidRPr="00586C8F">
              <w:rPr>
                <w:rFonts w:ascii="Arial" w:hAnsi="Arial" w:cs="Arial"/>
                <w:spacing w:val="3"/>
                <w:sz w:val="18"/>
                <w:szCs w:val="18"/>
              </w:rPr>
              <w:t xml:space="preserve">ўтказиш </w:t>
            </w:r>
            <w:r w:rsidRPr="00586C8F">
              <w:rPr>
                <w:rFonts w:ascii="Arial" w:hAnsi="Arial" w:cs="Arial"/>
                <w:sz w:val="18"/>
                <w:szCs w:val="18"/>
              </w:rPr>
              <w:t xml:space="preserve">муддатлари ва </w:t>
            </w:r>
            <w:r w:rsidRPr="00586C8F">
              <w:rPr>
                <w:rFonts w:ascii="Arial" w:hAnsi="Arial" w:cs="Arial"/>
                <w:spacing w:val="3"/>
                <w:sz w:val="18"/>
                <w:szCs w:val="18"/>
              </w:rPr>
              <w:t xml:space="preserve">зараркунанда </w:t>
            </w:r>
            <w:r w:rsidRPr="00586C8F">
              <w:rPr>
                <w:rFonts w:ascii="Arial" w:hAnsi="Arial" w:cs="Arial"/>
                <w:spacing w:val="2"/>
                <w:sz w:val="18"/>
                <w:szCs w:val="18"/>
              </w:rPr>
              <w:t>зичлигини</w:t>
            </w:r>
            <w:r w:rsidRPr="00586C8F">
              <w:rPr>
                <w:rFonts w:ascii="Arial" w:hAnsi="Arial" w:cs="Arial"/>
                <w:spacing w:val="7"/>
                <w:sz w:val="18"/>
                <w:szCs w:val="18"/>
              </w:rPr>
              <w:t xml:space="preserve"> </w:t>
            </w:r>
            <w:r w:rsidRPr="00586C8F">
              <w:rPr>
                <w:rFonts w:ascii="Arial" w:hAnsi="Arial" w:cs="Arial"/>
                <w:spacing w:val="3"/>
                <w:sz w:val="18"/>
                <w:szCs w:val="18"/>
              </w:rPr>
              <w:t>аниқлаш</w:t>
            </w:r>
            <w:r w:rsidRPr="00586C8F">
              <w:rPr>
                <w:rFonts w:ascii="Arial" w:hAnsi="Arial" w:cs="Arial"/>
                <w:spacing w:val="3"/>
                <w:sz w:val="18"/>
                <w:szCs w:val="18"/>
                <w:lang w:val="uz-Cyrl-UZ"/>
              </w:rPr>
              <w:t xml:space="preserve"> </w:t>
            </w:r>
            <w:r w:rsidRPr="00586C8F">
              <w:rPr>
                <w:rFonts w:ascii="Arial" w:hAnsi="Arial" w:cs="Arial"/>
                <w:spacing w:val="3"/>
                <w:sz w:val="18"/>
                <w:szCs w:val="18"/>
              </w:rPr>
              <w:t>мақсадида</w:t>
            </w:r>
            <w:r w:rsidRPr="00586C8F">
              <w:rPr>
                <w:rFonts w:ascii="Arial" w:hAnsi="Arial" w:cs="Arial"/>
                <w:spacing w:val="16"/>
                <w:sz w:val="18"/>
                <w:szCs w:val="18"/>
              </w:rPr>
              <w:t xml:space="preserve"> </w:t>
            </w:r>
            <w:r w:rsidRPr="00586C8F">
              <w:rPr>
                <w:rFonts w:ascii="Arial" w:hAnsi="Arial" w:cs="Arial"/>
                <w:spacing w:val="3"/>
                <w:sz w:val="18"/>
                <w:szCs w:val="18"/>
              </w:rPr>
              <w:t>осилади</w:t>
            </w:r>
          </w:p>
        </w:tc>
        <w:tc>
          <w:tcPr>
            <w:tcW w:w="1134" w:type="dxa"/>
            <w:vAlign w:val="center"/>
          </w:tcPr>
          <w:p w:rsidR="00565F38" w:rsidRPr="00586C8F" w:rsidRDefault="00565F38" w:rsidP="00586C8F">
            <w:pPr>
              <w:pStyle w:val="TableParagraph"/>
              <w:spacing w:before="0"/>
              <w:ind w:left="0"/>
              <w:jc w:val="center"/>
              <w:rPr>
                <w:rFonts w:ascii="Arial" w:hAnsi="Arial" w:cs="Arial"/>
                <w:sz w:val="18"/>
                <w:szCs w:val="18"/>
              </w:rPr>
            </w:pPr>
            <w:r w:rsidRPr="00586C8F">
              <w:rPr>
                <w:rFonts w:ascii="Arial" w:hAnsi="Arial" w:cs="Arial"/>
                <w:sz w:val="18"/>
                <w:szCs w:val="18"/>
              </w:rPr>
              <w:t>–</w:t>
            </w:r>
          </w:p>
        </w:tc>
        <w:tc>
          <w:tcPr>
            <w:tcW w:w="1001" w:type="dxa"/>
            <w:vAlign w:val="center"/>
          </w:tcPr>
          <w:p w:rsidR="00565F38" w:rsidRPr="00586C8F" w:rsidRDefault="00565F38" w:rsidP="00586C8F">
            <w:pPr>
              <w:pStyle w:val="TableParagraph"/>
              <w:spacing w:before="0"/>
              <w:ind w:left="0"/>
              <w:jc w:val="center"/>
              <w:rPr>
                <w:rFonts w:ascii="Arial" w:hAnsi="Arial" w:cs="Arial"/>
                <w:sz w:val="18"/>
                <w:szCs w:val="18"/>
              </w:rPr>
            </w:pPr>
            <w:r w:rsidRPr="00586C8F">
              <w:rPr>
                <w:rFonts w:ascii="Arial" w:hAnsi="Arial" w:cs="Arial"/>
                <w:sz w:val="18"/>
                <w:szCs w:val="18"/>
              </w:rPr>
              <w:t>–</w:t>
            </w:r>
          </w:p>
        </w:tc>
      </w:tr>
      <w:tr w:rsidR="00565F38" w:rsidRPr="00586C8F" w:rsidTr="00586C8F">
        <w:trPr>
          <w:trHeight w:val="20"/>
        </w:trPr>
        <w:tc>
          <w:tcPr>
            <w:tcW w:w="9790" w:type="dxa"/>
            <w:gridSpan w:val="7"/>
            <w:vAlign w:val="center"/>
          </w:tcPr>
          <w:p w:rsidR="00565F38" w:rsidRPr="00586C8F" w:rsidRDefault="00565F38" w:rsidP="00586C8F">
            <w:pPr>
              <w:pStyle w:val="TableParagraph"/>
              <w:spacing w:before="0"/>
              <w:ind w:left="0"/>
              <w:rPr>
                <w:rFonts w:ascii="Arial" w:hAnsi="Arial" w:cs="Arial"/>
                <w:sz w:val="18"/>
                <w:szCs w:val="18"/>
                <w:lang w:val="ru-RU"/>
              </w:rPr>
            </w:pPr>
            <w:r w:rsidRPr="00586C8F">
              <w:rPr>
                <w:rFonts w:ascii="Arial" w:hAnsi="Arial" w:cs="Arial"/>
                <w:b/>
                <w:i/>
                <w:color w:val="231F20"/>
                <w:sz w:val="18"/>
                <w:szCs w:val="18"/>
                <w:lang w:val="ru-RU"/>
              </w:rPr>
              <w:t>Транс–3, цис–8, цис–11, тетрадекатриенил ацетат</w:t>
            </w:r>
          </w:p>
        </w:tc>
      </w:tr>
      <w:tr w:rsidR="00565F38" w:rsidRPr="00586C8F" w:rsidTr="00586C8F">
        <w:trPr>
          <w:trHeight w:val="20"/>
        </w:trPr>
        <w:tc>
          <w:tcPr>
            <w:tcW w:w="1843" w:type="dxa"/>
          </w:tcPr>
          <w:p w:rsidR="00565F38" w:rsidRPr="00586C8F" w:rsidRDefault="00565F38" w:rsidP="00586C8F">
            <w:pPr>
              <w:pStyle w:val="TableParagraph"/>
              <w:spacing w:before="0"/>
              <w:ind w:left="0"/>
              <w:rPr>
                <w:rFonts w:ascii="Arial" w:hAnsi="Arial" w:cs="Arial"/>
                <w:sz w:val="18"/>
                <w:szCs w:val="18"/>
                <w:lang w:val="ru-RU"/>
              </w:rPr>
            </w:pPr>
            <w:r w:rsidRPr="00586C8F">
              <w:rPr>
                <w:rFonts w:ascii="Arial" w:hAnsi="Arial" w:cs="Arial"/>
                <w:color w:val="231F20"/>
                <w:sz w:val="18"/>
                <w:szCs w:val="18"/>
                <w:lang w:val="ru-RU"/>
              </w:rPr>
              <w:t>ТУТАМОН “</w:t>
            </w:r>
            <w:r w:rsidRPr="00586C8F">
              <w:rPr>
                <w:rFonts w:ascii="Arial" w:hAnsi="Arial" w:cs="Arial"/>
                <w:color w:val="231F20"/>
                <w:sz w:val="18"/>
                <w:szCs w:val="18"/>
              </w:rPr>
              <w:t>Osiyo</w:t>
            </w:r>
            <w:r w:rsidRPr="00586C8F">
              <w:rPr>
                <w:rFonts w:ascii="Arial" w:hAnsi="Arial" w:cs="Arial"/>
                <w:color w:val="231F20"/>
                <w:sz w:val="18"/>
                <w:szCs w:val="18"/>
                <w:lang w:val="ru-RU"/>
              </w:rPr>
              <w:t>-</w:t>
            </w:r>
          </w:p>
          <w:p w:rsidR="00565F38" w:rsidRPr="00586C8F" w:rsidRDefault="00565F38" w:rsidP="00586C8F">
            <w:pPr>
              <w:pStyle w:val="TableParagraph"/>
              <w:spacing w:before="0"/>
              <w:ind w:left="0"/>
              <w:rPr>
                <w:rFonts w:ascii="Arial" w:hAnsi="Arial" w:cs="Arial"/>
                <w:sz w:val="18"/>
                <w:szCs w:val="18"/>
                <w:lang w:val="ru-RU"/>
              </w:rPr>
            </w:pPr>
            <w:r w:rsidRPr="00586C8F">
              <w:rPr>
                <w:rFonts w:ascii="Arial" w:hAnsi="Arial" w:cs="Arial"/>
                <w:color w:val="231F20"/>
                <w:sz w:val="18"/>
                <w:szCs w:val="18"/>
              </w:rPr>
              <w:t>himimport</w:t>
            </w:r>
            <w:r w:rsidRPr="00586C8F">
              <w:rPr>
                <w:rFonts w:ascii="Arial" w:hAnsi="Arial" w:cs="Arial"/>
                <w:color w:val="231F20"/>
                <w:sz w:val="18"/>
                <w:szCs w:val="18"/>
                <w:lang w:val="ru-RU"/>
              </w:rPr>
              <w:t>” МЧЖ,</w:t>
            </w:r>
          </w:p>
          <w:p w:rsidR="00565F38" w:rsidRPr="00586C8F" w:rsidRDefault="00565F38" w:rsidP="00586C8F">
            <w:pPr>
              <w:pStyle w:val="TableParagraph"/>
              <w:spacing w:before="0"/>
              <w:ind w:left="0"/>
              <w:rPr>
                <w:rFonts w:ascii="Arial" w:hAnsi="Arial" w:cs="Arial"/>
                <w:sz w:val="18"/>
                <w:szCs w:val="18"/>
                <w:lang w:val="ru-RU"/>
              </w:rPr>
            </w:pPr>
            <w:r w:rsidRPr="00586C8F">
              <w:rPr>
                <w:rFonts w:ascii="Arial" w:hAnsi="Arial" w:cs="Arial"/>
                <w:color w:val="231F20"/>
                <w:sz w:val="18"/>
                <w:szCs w:val="18"/>
                <w:lang w:val="ru-RU"/>
              </w:rPr>
              <w:t>Ўзбекистон,</w:t>
            </w:r>
          </w:p>
          <w:p w:rsidR="00565F38" w:rsidRPr="00586C8F" w:rsidRDefault="00565F38" w:rsidP="00586C8F">
            <w:pPr>
              <w:pStyle w:val="TableParagraph"/>
              <w:spacing w:before="0"/>
              <w:ind w:left="0"/>
              <w:rPr>
                <w:rFonts w:ascii="Arial" w:hAnsi="Arial" w:cs="Arial"/>
                <w:sz w:val="18"/>
                <w:szCs w:val="18"/>
                <w:lang w:val="ru-RU"/>
              </w:rPr>
            </w:pPr>
            <w:r w:rsidRPr="00586C8F">
              <w:rPr>
                <w:rFonts w:ascii="Arial" w:hAnsi="Arial" w:cs="Arial"/>
                <w:color w:val="231F20"/>
                <w:sz w:val="18"/>
                <w:szCs w:val="18"/>
              </w:rPr>
              <w:t>31.12.202</w:t>
            </w:r>
            <w:r w:rsidRPr="00586C8F">
              <w:rPr>
                <w:rFonts w:ascii="Arial" w:hAnsi="Arial" w:cs="Arial"/>
                <w:color w:val="231F20"/>
                <w:sz w:val="18"/>
                <w:szCs w:val="18"/>
                <w:lang w:val="ru-RU"/>
              </w:rPr>
              <w:t>6</w:t>
            </w:r>
          </w:p>
        </w:tc>
        <w:tc>
          <w:tcPr>
            <w:tcW w:w="1134" w:type="dxa"/>
            <w:vAlign w:val="center"/>
          </w:tcPr>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color w:val="231F20"/>
                <w:sz w:val="18"/>
                <w:szCs w:val="18"/>
              </w:rPr>
              <w:t>1 гектарга</w:t>
            </w:r>
          </w:p>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color w:val="231F20"/>
                <w:sz w:val="18"/>
                <w:szCs w:val="18"/>
              </w:rPr>
              <w:t>20 дона</w:t>
            </w:r>
          </w:p>
        </w:tc>
        <w:tc>
          <w:tcPr>
            <w:tcW w:w="1276" w:type="dxa"/>
            <w:vAlign w:val="center"/>
          </w:tcPr>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color w:val="231F20"/>
                <w:sz w:val="18"/>
                <w:szCs w:val="18"/>
              </w:rPr>
              <w:t>Помидор</w:t>
            </w:r>
          </w:p>
        </w:tc>
        <w:tc>
          <w:tcPr>
            <w:tcW w:w="1134" w:type="dxa"/>
            <w:vAlign w:val="center"/>
          </w:tcPr>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color w:val="231F20"/>
                <w:sz w:val="18"/>
                <w:szCs w:val="18"/>
              </w:rPr>
              <w:t>Помидор</w:t>
            </w:r>
          </w:p>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color w:val="231F20"/>
                <w:sz w:val="18"/>
                <w:szCs w:val="18"/>
              </w:rPr>
              <w:t>ғовакловчи</w:t>
            </w:r>
          </w:p>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color w:val="231F20"/>
                <w:sz w:val="18"/>
                <w:szCs w:val="18"/>
              </w:rPr>
              <w:t>куяси</w:t>
            </w:r>
          </w:p>
        </w:tc>
        <w:tc>
          <w:tcPr>
            <w:tcW w:w="2268" w:type="dxa"/>
          </w:tcPr>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color w:val="231F20"/>
                <w:sz w:val="18"/>
                <w:szCs w:val="18"/>
              </w:rPr>
              <w:t>Тутқичлар ўсимликнинг ўсув даврида ҳимоя тадбирлари ўтказиш</w:t>
            </w:r>
          </w:p>
          <w:p w:rsidR="00565F38" w:rsidRPr="00586C8F" w:rsidRDefault="00565F38" w:rsidP="00586C8F">
            <w:pPr>
              <w:pStyle w:val="TableParagraph"/>
              <w:spacing w:before="0"/>
              <w:ind w:left="0"/>
              <w:rPr>
                <w:rFonts w:ascii="Arial" w:hAnsi="Arial" w:cs="Arial"/>
                <w:sz w:val="18"/>
                <w:szCs w:val="18"/>
                <w:lang w:val="ru-RU"/>
              </w:rPr>
            </w:pPr>
            <w:r w:rsidRPr="00586C8F">
              <w:rPr>
                <w:rFonts w:ascii="Arial" w:hAnsi="Arial" w:cs="Arial"/>
                <w:color w:val="231F20"/>
                <w:sz w:val="18"/>
                <w:szCs w:val="18"/>
                <w:lang w:val="ru-RU"/>
              </w:rPr>
              <w:t>муддатлари ва</w:t>
            </w:r>
            <w:r w:rsidRPr="00586C8F">
              <w:rPr>
                <w:rFonts w:ascii="Arial" w:hAnsi="Arial" w:cs="Arial"/>
                <w:color w:val="231F20"/>
                <w:sz w:val="18"/>
                <w:szCs w:val="18"/>
                <w:lang w:val="uz-Cyrl-UZ"/>
              </w:rPr>
              <w:t xml:space="preserve"> </w:t>
            </w:r>
            <w:r w:rsidRPr="00586C8F">
              <w:rPr>
                <w:rFonts w:ascii="Arial" w:hAnsi="Arial" w:cs="Arial"/>
                <w:color w:val="231F20"/>
                <w:sz w:val="18"/>
                <w:szCs w:val="18"/>
                <w:lang w:val="ru-RU"/>
              </w:rPr>
              <w:t>зараркунанда зичлигини аниқлаш</w:t>
            </w:r>
            <w:r w:rsidRPr="00586C8F">
              <w:rPr>
                <w:rFonts w:ascii="Arial" w:hAnsi="Arial" w:cs="Arial"/>
                <w:color w:val="231F20"/>
                <w:sz w:val="18"/>
                <w:szCs w:val="18"/>
                <w:lang w:val="uz-Cyrl-UZ"/>
              </w:rPr>
              <w:t xml:space="preserve"> </w:t>
            </w:r>
            <w:r w:rsidRPr="00586C8F">
              <w:rPr>
                <w:rFonts w:ascii="Arial" w:hAnsi="Arial" w:cs="Arial"/>
                <w:color w:val="231F20"/>
                <w:sz w:val="18"/>
                <w:szCs w:val="18"/>
                <w:lang w:val="ru-RU"/>
              </w:rPr>
              <w:t>мақсадида осилади</w:t>
            </w:r>
          </w:p>
        </w:tc>
        <w:tc>
          <w:tcPr>
            <w:tcW w:w="1134" w:type="dxa"/>
            <w:vAlign w:val="center"/>
          </w:tcPr>
          <w:p w:rsidR="00565F38" w:rsidRPr="00586C8F" w:rsidRDefault="00565F38" w:rsidP="00586C8F">
            <w:pPr>
              <w:pStyle w:val="TableParagraph"/>
              <w:spacing w:before="0"/>
              <w:ind w:left="0"/>
              <w:jc w:val="center"/>
              <w:rPr>
                <w:rFonts w:ascii="Arial" w:hAnsi="Arial" w:cs="Arial"/>
                <w:sz w:val="18"/>
                <w:szCs w:val="18"/>
              </w:rPr>
            </w:pPr>
            <w:r w:rsidRPr="00586C8F">
              <w:rPr>
                <w:rFonts w:ascii="Arial" w:hAnsi="Arial" w:cs="Arial"/>
                <w:color w:val="231F20"/>
                <w:sz w:val="18"/>
                <w:szCs w:val="18"/>
              </w:rPr>
              <w:t>–</w:t>
            </w:r>
          </w:p>
        </w:tc>
        <w:tc>
          <w:tcPr>
            <w:tcW w:w="1001" w:type="dxa"/>
            <w:vAlign w:val="center"/>
          </w:tcPr>
          <w:p w:rsidR="00565F38" w:rsidRPr="00586C8F" w:rsidRDefault="00565F38" w:rsidP="00586C8F">
            <w:pPr>
              <w:pStyle w:val="TableParagraph"/>
              <w:spacing w:before="0"/>
              <w:ind w:left="0"/>
              <w:jc w:val="center"/>
              <w:rPr>
                <w:rFonts w:ascii="Arial" w:hAnsi="Arial" w:cs="Arial"/>
                <w:sz w:val="18"/>
                <w:szCs w:val="18"/>
              </w:rPr>
            </w:pPr>
            <w:r w:rsidRPr="00586C8F">
              <w:rPr>
                <w:rFonts w:ascii="Arial" w:hAnsi="Arial" w:cs="Arial"/>
                <w:color w:val="231F20"/>
                <w:sz w:val="18"/>
                <w:szCs w:val="18"/>
              </w:rPr>
              <w:t>–</w:t>
            </w:r>
          </w:p>
        </w:tc>
      </w:tr>
      <w:tr w:rsidR="00565F38" w:rsidRPr="00586C8F" w:rsidTr="00586C8F">
        <w:trPr>
          <w:trHeight w:val="20"/>
        </w:trPr>
        <w:tc>
          <w:tcPr>
            <w:tcW w:w="1843" w:type="dxa"/>
          </w:tcPr>
          <w:p w:rsidR="00565F38" w:rsidRPr="00586C8F" w:rsidRDefault="00565F38" w:rsidP="00586C8F">
            <w:pPr>
              <w:pStyle w:val="TableParagraph"/>
              <w:spacing w:before="0"/>
              <w:ind w:left="0"/>
              <w:rPr>
                <w:rFonts w:ascii="Arial" w:hAnsi="Arial" w:cs="Arial"/>
                <w:sz w:val="18"/>
                <w:szCs w:val="18"/>
                <w:lang w:val="ru-RU"/>
              </w:rPr>
            </w:pPr>
            <w:r w:rsidRPr="00586C8F">
              <w:rPr>
                <w:rFonts w:ascii="Arial" w:hAnsi="Arial" w:cs="Arial"/>
                <w:color w:val="231F20"/>
                <w:sz w:val="18"/>
                <w:szCs w:val="18"/>
                <w:lang w:val="ru-RU"/>
              </w:rPr>
              <w:t>АБСОЛЮТА</w:t>
            </w:r>
          </w:p>
          <w:p w:rsidR="00565F38" w:rsidRPr="00586C8F" w:rsidRDefault="00565F38" w:rsidP="00586C8F">
            <w:pPr>
              <w:pStyle w:val="TableParagraph"/>
              <w:spacing w:before="0"/>
              <w:ind w:left="0"/>
              <w:rPr>
                <w:rFonts w:ascii="Arial" w:hAnsi="Arial" w:cs="Arial"/>
                <w:sz w:val="18"/>
                <w:szCs w:val="18"/>
                <w:lang w:val="ru-RU"/>
              </w:rPr>
            </w:pPr>
            <w:r w:rsidRPr="00586C8F">
              <w:rPr>
                <w:rFonts w:ascii="Arial" w:hAnsi="Arial" w:cs="Arial"/>
                <w:color w:val="231F20"/>
                <w:sz w:val="18"/>
                <w:szCs w:val="18"/>
                <w:lang w:val="ru-RU"/>
              </w:rPr>
              <w:t>Ўз.ФА.Биоорганик</w:t>
            </w:r>
          </w:p>
          <w:p w:rsidR="00565F38" w:rsidRPr="00586C8F" w:rsidRDefault="00565F38" w:rsidP="00586C8F">
            <w:pPr>
              <w:pStyle w:val="TableParagraph"/>
              <w:spacing w:before="0"/>
              <w:ind w:left="0"/>
              <w:rPr>
                <w:rFonts w:ascii="Arial" w:hAnsi="Arial" w:cs="Arial"/>
                <w:sz w:val="18"/>
                <w:szCs w:val="18"/>
                <w:lang w:val="ru-RU"/>
              </w:rPr>
            </w:pPr>
            <w:r w:rsidRPr="00586C8F">
              <w:rPr>
                <w:rFonts w:ascii="Arial" w:hAnsi="Arial" w:cs="Arial"/>
                <w:color w:val="231F20"/>
                <w:sz w:val="18"/>
                <w:szCs w:val="18"/>
                <w:lang w:val="ru-RU"/>
              </w:rPr>
              <w:t>кимё институти</w:t>
            </w:r>
          </w:p>
          <w:p w:rsidR="00565F38" w:rsidRPr="00586C8F" w:rsidRDefault="00565F38" w:rsidP="00586C8F">
            <w:pPr>
              <w:pStyle w:val="TableParagraph"/>
              <w:spacing w:before="0"/>
              <w:ind w:left="0"/>
              <w:rPr>
                <w:rFonts w:ascii="Arial" w:hAnsi="Arial" w:cs="Arial"/>
                <w:sz w:val="18"/>
                <w:szCs w:val="18"/>
                <w:lang w:val="ru-RU"/>
              </w:rPr>
            </w:pPr>
            <w:r w:rsidRPr="00586C8F">
              <w:rPr>
                <w:rFonts w:ascii="Arial" w:hAnsi="Arial" w:cs="Arial"/>
                <w:color w:val="231F20"/>
                <w:sz w:val="18"/>
                <w:szCs w:val="18"/>
              </w:rPr>
              <w:t>31.12.202</w:t>
            </w:r>
            <w:r w:rsidRPr="00586C8F">
              <w:rPr>
                <w:rFonts w:ascii="Arial" w:hAnsi="Arial" w:cs="Arial"/>
                <w:color w:val="231F20"/>
                <w:sz w:val="18"/>
                <w:szCs w:val="18"/>
                <w:lang w:val="ru-RU"/>
              </w:rPr>
              <w:t>6</w:t>
            </w:r>
          </w:p>
        </w:tc>
        <w:tc>
          <w:tcPr>
            <w:tcW w:w="1134" w:type="dxa"/>
            <w:vAlign w:val="center"/>
          </w:tcPr>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color w:val="231F20"/>
                <w:sz w:val="18"/>
                <w:szCs w:val="18"/>
              </w:rPr>
              <w:t>1 гектарга</w:t>
            </w:r>
          </w:p>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color w:val="231F20"/>
                <w:sz w:val="18"/>
                <w:szCs w:val="18"/>
              </w:rPr>
              <w:t>20 дона</w:t>
            </w:r>
          </w:p>
        </w:tc>
        <w:tc>
          <w:tcPr>
            <w:tcW w:w="1276" w:type="dxa"/>
            <w:vAlign w:val="center"/>
          </w:tcPr>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color w:val="231F20"/>
                <w:sz w:val="18"/>
                <w:szCs w:val="18"/>
              </w:rPr>
              <w:t>Помидор</w:t>
            </w:r>
          </w:p>
        </w:tc>
        <w:tc>
          <w:tcPr>
            <w:tcW w:w="1134" w:type="dxa"/>
            <w:vAlign w:val="center"/>
          </w:tcPr>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color w:val="231F20"/>
                <w:sz w:val="18"/>
                <w:szCs w:val="18"/>
              </w:rPr>
              <w:t>Помидор</w:t>
            </w:r>
          </w:p>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color w:val="231F20"/>
                <w:sz w:val="18"/>
                <w:szCs w:val="18"/>
              </w:rPr>
              <w:t>ғовакловчи</w:t>
            </w:r>
          </w:p>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color w:val="231F20"/>
                <w:sz w:val="18"/>
                <w:szCs w:val="18"/>
              </w:rPr>
              <w:t>куяси</w:t>
            </w:r>
          </w:p>
        </w:tc>
        <w:tc>
          <w:tcPr>
            <w:tcW w:w="2268" w:type="dxa"/>
          </w:tcPr>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color w:val="231F20"/>
                <w:sz w:val="18"/>
                <w:szCs w:val="18"/>
              </w:rPr>
              <w:t>Тутқичлар ўсимликнинг ўсув даврида ҳимоя тадбирлари ўтказиш</w:t>
            </w:r>
          </w:p>
          <w:p w:rsidR="00565F38" w:rsidRPr="00586C8F" w:rsidRDefault="00565F38" w:rsidP="00586C8F">
            <w:pPr>
              <w:pStyle w:val="TableParagraph"/>
              <w:spacing w:before="0"/>
              <w:ind w:left="0"/>
              <w:rPr>
                <w:rFonts w:ascii="Arial" w:hAnsi="Arial" w:cs="Arial"/>
                <w:sz w:val="18"/>
                <w:szCs w:val="18"/>
                <w:lang w:val="ru-RU"/>
              </w:rPr>
            </w:pPr>
            <w:r w:rsidRPr="00586C8F">
              <w:rPr>
                <w:rFonts w:ascii="Arial" w:hAnsi="Arial" w:cs="Arial"/>
                <w:color w:val="231F20"/>
                <w:sz w:val="18"/>
                <w:szCs w:val="18"/>
                <w:lang w:val="ru-RU"/>
              </w:rPr>
              <w:t>муддатлари ва</w:t>
            </w:r>
          </w:p>
          <w:p w:rsidR="00565F38" w:rsidRPr="00586C8F" w:rsidRDefault="00565F38" w:rsidP="00586C8F">
            <w:pPr>
              <w:pStyle w:val="TableParagraph"/>
              <w:spacing w:before="0"/>
              <w:ind w:left="0"/>
              <w:rPr>
                <w:rFonts w:ascii="Arial" w:hAnsi="Arial" w:cs="Arial"/>
                <w:sz w:val="18"/>
                <w:szCs w:val="18"/>
                <w:lang w:val="ru-RU"/>
              </w:rPr>
            </w:pPr>
            <w:r w:rsidRPr="00586C8F">
              <w:rPr>
                <w:rFonts w:ascii="Arial" w:hAnsi="Arial" w:cs="Arial"/>
                <w:color w:val="231F20"/>
                <w:sz w:val="18"/>
                <w:szCs w:val="18"/>
                <w:lang w:val="ru-RU"/>
              </w:rPr>
              <w:t>зараркунанда зичлигини аниқлаш</w:t>
            </w:r>
            <w:r w:rsidRPr="00586C8F">
              <w:rPr>
                <w:rFonts w:ascii="Arial" w:hAnsi="Arial" w:cs="Arial"/>
                <w:color w:val="231F20"/>
                <w:sz w:val="18"/>
                <w:szCs w:val="18"/>
                <w:lang w:val="uz-Cyrl-UZ"/>
              </w:rPr>
              <w:t xml:space="preserve"> </w:t>
            </w:r>
            <w:r w:rsidRPr="00586C8F">
              <w:rPr>
                <w:rFonts w:ascii="Arial" w:hAnsi="Arial" w:cs="Arial"/>
                <w:color w:val="231F20"/>
                <w:sz w:val="18"/>
                <w:szCs w:val="18"/>
                <w:lang w:val="ru-RU"/>
              </w:rPr>
              <w:t xml:space="preserve">мақсадида </w:t>
            </w:r>
            <w:r w:rsidRPr="00586C8F">
              <w:rPr>
                <w:rFonts w:ascii="Arial" w:hAnsi="Arial" w:cs="Arial"/>
                <w:color w:val="231F20"/>
                <w:sz w:val="18"/>
                <w:szCs w:val="18"/>
                <w:lang w:val="ru-RU"/>
              </w:rPr>
              <w:lastRenderedPageBreak/>
              <w:t>осилади</w:t>
            </w:r>
          </w:p>
        </w:tc>
        <w:tc>
          <w:tcPr>
            <w:tcW w:w="1134" w:type="dxa"/>
            <w:vAlign w:val="center"/>
          </w:tcPr>
          <w:p w:rsidR="00565F38" w:rsidRPr="00586C8F" w:rsidRDefault="00565F38" w:rsidP="00586C8F">
            <w:pPr>
              <w:pStyle w:val="TableParagraph"/>
              <w:spacing w:before="0"/>
              <w:ind w:left="0"/>
              <w:jc w:val="center"/>
              <w:rPr>
                <w:rFonts w:ascii="Arial" w:hAnsi="Arial" w:cs="Arial"/>
                <w:sz w:val="18"/>
                <w:szCs w:val="18"/>
              </w:rPr>
            </w:pPr>
            <w:r w:rsidRPr="00586C8F">
              <w:rPr>
                <w:rFonts w:ascii="Arial" w:hAnsi="Arial" w:cs="Arial"/>
                <w:color w:val="231F20"/>
                <w:sz w:val="18"/>
                <w:szCs w:val="18"/>
              </w:rPr>
              <w:lastRenderedPageBreak/>
              <w:t>–</w:t>
            </w:r>
          </w:p>
        </w:tc>
        <w:tc>
          <w:tcPr>
            <w:tcW w:w="1001" w:type="dxa"/>
            <w:vAlign w:val="center"/>
          </w:tcPr>
          <w:p w:rsidR="00565F38" w:rsidRPr="00586C8F" w:rsidRDefault="00565F38" w:rsidP="00586C8F">
            <w:pPr>
              <w:pStyle w:val="TableParagraph"/>
              <w:spacing w:before="0"/>
              <w:ind w:left="0"/>
              <w:jc w:val="center"/>
              <w:rPr>
                <w:rFonts w:ascii="Arial" w:hAnsi="Arial" w:cs="Arial"/>
                <w:sz w:val="18"/>
                <w:szCs w:val="18"/>
              </w:rPr>
            </w:pPr>
            <w:r w:rsidRPr="00586C8F">
              <w:rPr>
                <w:rFonts w:ascii="Arial" w:hAnsi="Arial" w:cs="Arial"/>
                <w:color w:val="231F20"/>
                <w:sz w:val="18"/>
                <w:szCs w:val="18"/>
              </w:rPr>
              <w:t>–</w:t>
            </w:r>
          </w:p>
        </w:tc>
      </w:tr>
      <w:tr w:rsidR="00565F38" w:rsidRPr="00586C8F" w:rsidTr="00586C8F">
        <w:trPr>
          <w:trHeight w:val="20"/>
        </w:trPr>
        <w:tc>
          <w:tcPr>
            <w:tcW w:w="9790" w:type="dxa"/>
            <w:gridSpan w:val="7"/>
            <w:vAlign w:val="center"/>
          </w:tcPr>
          <w:p w:rsidR="00565F38" w:rsidRPr="00586C8F" w:rsidRDefault="00565F38" w:rsidP="00586C8F">
            <w:pPr>
              <w:widowControl/>
              <w:autoSpaceDE/>
              <w:autoSpaceDN/>
              <w:rPr>
                <w:rFonts w:ascii="Arial" w:hAnsi="Arial" w:cs="Arial"/>
                <w:b/>
                <w:i/>
                <w:color w:val="231F20"/>
                <w:sz w:val="18"/>
                <w:szCs w:val="18"/>
                <w:lang w:val="ru-RU"/>
              </w:rPr>
            </w:pPr>
            <w:r w:rsidRPr="00586C8F">
              <w:rPr>
                <w:rFonts w:ascii="Arial" w:hAnsi="Arial" w:cs="Arial"/>
                <w:b/>
                <w:i/>
                <w:color w:val="231F20"/>
                <w:sz w:val="18"/>
                <w:szCs w:val="18"/>
                <w:lang w:val="ru-RU"/>
              </w:rPr>
              <w:lastRenderedPageBreak/>
              <w:t>Транс-3, цис-8, цис-11-тетрадекатриенил ацетат; транс-3, цис-8- тетрадекадиенил ацитат</w:t>
            </w:r>
          </w:p>
        </w:tc>
      </w:tr>
      <w:tr w:rsidR="00565F38" w:rsidRPr="00586C8F" w:rsidTr="00586C8F">
        <w:trPr>
          <w:trHeight w:val="20"/>
        </w:trPr>
        <w:tc>
          <w:tcPr>
            <w:tcW w:w="1843" w:type="dxa"/>
          </w:tcPr>
          <w:p w:rsidR="00565F38" w:rsidRPr="00586C8F" w:rsidRDefault="00565F38" w:rsidP="00586C8F">
            <w:pPr>
              <w:rPr>
                <w:rFonts w:ascii="Arial" w:hAnsi="Arial" w:cs="Arial"/>
                <w:sz w:val="18"/>
                <w:szCs w:val="18"/>
                <w:lang w:val="ru-RU"/>
              </w:rPr>
            </w:pPr>
            <w:r w:rsidRPr="00586C8F">
              <w:rPr>
                <w:rFonts w:ascii="Arial" w:hAnsi="Arial" w:cs="Arial"/>
                <w:sz w:val="18"/>
                <w:szCs w:val="18"/>
                <w:lang w:val="ru-RU"/>
              </w:rPr>
              <w:t>ТУТАМОН “Помидор куяси”</w:t>
            </w:r>
          </w:p>
          <w:p w:rsidR="00565F38" w:rsidRPr="00586C8F" w:rsidRDefault="00565F38" w:rsidP="00586C8F">
            <w:pPr>
              <w:pStyle w:val="TableParagraph"/>
              <w:spacing w:before="0"/>
              <w:ind w:left="0"/>
              <w:rPr>
                <w:rFonts w:ascii="Arial" w:hAnsi="Arial" w:cs="Arial"/>
                <w:sz w:val="18"/>
                <w:szCs w:val="18"/>
                <w:lang w:val="ru-RU"/>
              </w:rPr>
            </w:pPr>
            <w:r w:rsidRPr="00586C8F">
              <w:rPr>
                <w:rFonts w:ascii="Arial" w:hAnsi="Arial" w:cs="Arial"/>
                <w:sz w:val="18"/>
                <w:szCs w:val="18"/>
                <w:lang w:val="ru-RU"/>
              </w:rPr>
              <w:t>“Agroekokim” ҚК-МЧЖ, Ўзбекистон-Молдова</w:t>
            </w:r>
          </w:p>
          <w:p w:rsidR="00565F38" w:rsidRPr="00586C8F" w:rsidRDefault="00565F38" w:rsidP="00586C8F">
            <w:pPr>
              <w:pStyle w:val="TableParagraph"/>
              <w:spacing w:before="0"/>
              <w:ind w:left="0"/>
              <w:rPr>
                <w:rFonts w:ascii="Arial" w:hAnsi="Arial" w:cs="Arial"/>
                <w:sz w:val="18"/>
                <w:szCs w:val="18"/>
                <w:lang w:val="ru-RU"/>
              </w:rPr>
            </w:pPr>
            <w:r w:rsidRPr="00586C8F">
              <w:rPr>
                <w:rFonts w:ascii="Arial" w:hAnsi="Arial" w:cs="Arial"/>
                <w:sz w:val="18"/>
                <w:szCs w:val="18"/>
                <w:lang w:val="ru-RU"/>
              </w:rPr>
              <w:t>30.09.2025</w:t>
            </w:r>
          </w:p>
        </w:tc>
        <w:tc>
          <w:tcPr>
            <w:tcW w:w="1134" w:type="dxa"/>
            <w:vAlign w:val="center"/>
          </w:tcPr>
          <w:p w:rsidR="00565F38" w:rsidRPr="00586C8F" w:rsidRDefault="00565F38" w:rsidP="00586C8F">
            <w:pPr>
              <w:pStyle w:val="TableParagraph"/>
              <w:spacing w:before="0"/>
              <w:ind w:left="0"/>
              <w:rPr>
                <w:rFonts w:ascii="Arial" w:hAnsi="Arial" w:cs="Arial"/>
                <w:color w:val="231F20"/>
                <w:sz w:val="18"/>
                <w:szCs w:val="18"/>
                <w:lang w:val="ru-RU"/>
              </w:rPr>
            </w:pPr>
            <w:r w:rsidRPr="00586C8F">
              <w:rPr>
                <w:rFonts w:ascii="Arial" w:hAnsi="Arial" w:cs="Arial"/>
                <w:color w:val="231F20"/>
                <w:sz w:val="18"/>
                <w:szCs w:val="18"/>
                <w:lang w:val="uz-Cyrl-UZ"/>
              </w:rPr>
              <w:t xml:space="preserve">1 гектарга </w:t>
            </w:r>
            <w:r w:rsidRPr="00586C8F">
              <w:rPr>
                <w:rFonts w:ascii="Arial" w:hAnsi="Arial" w:cs="Arial"/>
                <w:color w:val="231F20"/>
                <w:sz w:val="18"/>
                <w:szCs w:val="18"/>
                <w:lang w:val="ru-RU"/>
              </w:rPr>
              <w:t>4-5 дона</w:t>
            </w:r>
            <w:r w:rsidRPr="00586C8F">
              <w:rPr>
                <w:rFonts w:ascii="Arial" w:hAnsi="Arial" w:cs="Arial"/>
                <w:color w:val="231F20"/>
                <w:sz w:val="18"/>
                <w:szCs w:val="18"/>
                <w:lang w:val="uz-Cyrl-UZ"/>
              </w:rPr>
              <w:t xml:space="preserve"> + </w:t>
            </w:r>
            <w:r w:rsidRPr="00586C8F">
              <w:rPr>
                <w:rFonts w:ascii="Arial" w:hAnsi="Arial" w:cs="Arial"/>
                <w:color w:val="231F20"/>
                <w:sz w:val="18"/>
                <w:szCs w:val="18"/>
                <w:lang w:val="uz-Cyrl-UZ"/>
              </w:rPr>
              <w:br/>
              <w:t xml:space="preserve">1 гектарга </w:t>
            </w:r>
            <w:r w:rsidRPr="00586C8F">
              <w:rPr>
                <w:rFonts w:ascii="Arial" w:hAnsi="Arial" w:cs="Arial"/>
                <w:color w:val="231F20"/>
                <w:sz w:val="18"/>
                <w:szCs w:val="18"/>
                <w:lang w:val="ru-RU"/>
              </w:rPr>
              <w:t xml:space="preserve"> 20-30 дона</w:t>
            </w:r>
          </w:p>
        </w:tc>
        <w:tc>
          <w:tcPr>
            <w:tcW w:w="1276" w:type="dxa"/>
            <w:vAlign w:val="center"/>
          </w:tcPr>
          <w:p w:rsidR="00565F38" w:rsidRPr="00586C8F" w:rsidRDefault="00565F38" w:rsidP="00586C8F">
            <w:pPr>
              <w:pStyle w:val="TableParagraph"/>
              <w:spacing w:before="0"/>
              <w:ind w:left="0"/>
              <w:rPr>
                <w:rFonts w:ascii="Arial" w:hAnsi="Arial" w:cs="Arial"/>
                <w:sz w:val="18"/>
                <w:szCs w:val="18"/>
                <w:lang w:val="ru-RU"/>
              </w:rPr>
            </w:pPr>
            <w:r w:rsidRPr="00586C8F">
              <w:rPr>
                <w:rFonts w:ascii="Arial" w:hAnsi="Arial" w:cs="Arial"/>
                <w:color w:val="231F20"/>
                <w:sz w:val="18"/>
                <w:szCs w:val="18"/>
                <w:lang w:val="ru-RU"/>
              </w:rPr>
              <w:t>Помидор</w:t>
            </w:r>
          </w:p>
        </w:tc>
        <w:tc>
          <w:tcPr>
            <w:tcW w:w="1134" w:type="dxa"/>
            <w:vAlign w:val="center"/>
          </w:tcPr>
          <w:p w:rsidR="00565F38" w:rsidRPr="00586C8F" w:rsidRDefault="00565F38" w:rsidP="00586C8F">
            <w:pPr>
              <w:pStyle w:val="TableParagraph"/>
              <w:spacing w:before="0"/>
              <w:ind w:left="0"/>
              <w:rPr>
                <w:rFonts w:ascii="Arial" w:hAnsi="Arial" w:cs="Arial"/>
                <w:sz w:val="18"/>
                <w:szCs w:val="18"/>
                <w:lang w:val="ru-RU"/>
              </w:rPr>
            </w:pPr>
            <w:r w:rsidRPr="00586C8F">
              <w:rPr>
                <w:rFonts w:ascii="Arial" w:hAnsi="Arial" w:cs="Arial"/>
                <w:color w:val="231F20"/>
                <w:sz w:val="18"/>
                <w:szCs w:val="18"/>
                <w:lang w:val="ru-RU"/>
              </w:rPr>
              <w:t>Помидор</w:t>
            </w:r>
          </w:p>
          <w:p w:rsidR="00565F38" w:rsidRPr="00586C8F" w:rsidRDefault="00565F38" w:rsidP="00586C8F">
            <w:pPr>
              <w:pStyle w:val="TableParagraph"/>
              <w:spacing w:before="0"/>
              <w:ind w:left="0"/>
              <w:rPr>
                <w:rFonts w:ascii="Arial" w:hAnsi="Arial" w:cs="Arial"/>
                <w:sz w:val="18"/>
                <w:szCs w:val="18"/>
                <w:lang w:val="ru-RU"/>
              </w:rPr>
            </w:pPr>
            <w:r w:rsidRPr="00586C8F">
              <w:rPr>
                <w:rFonts w:ascii="Arial" w:hAnsi="Arial" w:cs="Arial"/>
                <w:color w:val="231F20"/>
                <w:sz w:val="18"/>
                <w:szCs w:val="18"/>
                <w:lang w:val="ru-RU"/>
              </w:rPr>
              <w:t>ғовакловчи</w:t>
            </w:r>
          </w:p>
          <w:p w:rsidR="00565F38" w:rsidRPr="00586C8F" w:rsidRDefault="00565F38" w:rsidP="00586C8F">
            <w:pPr>
              <w:pStyle w:val="TableParagraph"/>
              <w:spacing w:before="0"/>
              <w:ind w:left="0"/>
              <w:rPr>
                <w:rFonts w:ascii="Arial" w:hAnsi="Arial" w:cs="Arial"/>
                <w:sz w:val="18"/>
                <w:szCs w:val="18"/>
                <w:lang w:val="ru-RU"/>
              </w:rPr>
            </w:pPr>
            <w:r w:rsidRPr="00586C8F">
              <w:rPr>
                <w:rFonts w:ascii="Arial" w:hAnsi="Arial" w:cs="Arial"/>
                <w:color w:val="231F20"/>
                <w:sz w:val="18"/>
                <w:szCs w:val="18"/>
                <w:lang w:val="ru-RU"/>
              </w:rPr>
              <w:t>куяси</w:t>
            </w:r>
          </w:p>
        </w:tc>
        <w:tc>
          <w:tcPr>
            <w:tcW w:w="2268" w:type="dxa"/>
          </w:tcPr>
          <w:p w:rsidR="00565F38" w:rsidRPr="00586C8F" w:rsidRDefault="00565F38" w:rsidP="00586C8F">
            <w:pPr>
              <w:pStyle w:val="TableParagraph"/>
              <w:spacing w:before="0"/>
              <w:ind w:left="0"/>
              <w:rPr>
                <w:rFonts w:ascii="Arial" w:hAnsi="Arial" w:cs="Arial"/>
                <w:sz w:val="18"/>
                <w:szCs w:val="18"/>
                <w:lang w:val="ru-RU"/>
              </w:rPr>
            </w:pPr>
            <w:r w:rsidRPr="00586C8F">
              <w:rPr>
                <w:rFonts w:ascii="Arial" w:hAnsi="Arial" w:cs="Arial"/>
                <w:color w:val="231F20"/>
                <w:sz w:val="18"/>
                <w:szCs w:val="18"/>
                <w:lang w:val="ru-RU"/>
              </w:rPr>
              <w:t xml:space="preserve">Тутқичлар </w:t>
            </w:r>
            <w:r w:rsidRPr="00586C8F">
              <w:rPr>
                <w:rFonts w:ascii="Arial" w:hAnsi="Arial" w:cs="Arial"/>
                <w:color w:val="231F20"/>
                <w:sz w:val="18"/>
                <w:szCs w:val="18"/>
                <w:lang w:val="uz-Cyrl-UZ"/>
              </w:rPr>
              <w:t xml:space="preserve">помидор далаларида </w:t>
            </w:r>
            <w:r w:rsidRPr="00586C8F">
              <w:rPr>
                <w:rFonts w:ascii="Arial" w:hAnsi="Arial" w:cs="Arial"/>
                <w:color w:val="231F20"/>
                <w:sz w:val="18"/>
                <w:szCs w:val="18"/>
                <w:lang w:val="ru-RU"/>
              </w:rPr>
              <w:t xml:space="preserve">далаларида </w:t>
            </w:r>
            <w:r w:rsidRPr="00586C8F">
              <w:rPr>
                <w:rFonts w:ascii="Arial" w:hAnsi="Arial" w:cs="Arial"/>
                <w:color w:val="231F20"/>
                <w:sz w:val="18"/>
                <w:szCs w:val="18"/>
                <w:lang w:val="uz-Cyrl-UZ"/>
              </w:rPr>
              <w:t xml:space="preserve">помидор </w:t>
            </w:r>
            <w:r w:rsidRPr="00586C8F">
              <w:rPr>
                <w:rFonts w:ascii="Arial" w:hAnsi="Arial" w:cs="Arial"/>
                <w:color w:val="231F20"/>
                <w:sz w:val="18"/>
                <w:szCs w:val="18"/>
                <w:lang w:val="ru-RU"/>
              </w:rPr>
              <w:t>куяси капалаклари учишини</w:t>
            </w:r>
            <w:r w:rsidRPr="00586C8F">
              <w:rPr>
                <w:rFonts w:ascii="Arial" w:hAnsi="Arial" w:cs="Arial"/>
                <w:color w:val="231F20"/>
                <w:sz w:val="18"/>
                <w:szCs w:val="18"/>
                <w:lang w:val="uz-Cyrl-UZ"/>
              </w:rPr>
              <w:t xml:space="preserve"> </w:t>
            </w:r>
            <w:r w:rsidRPr="00586C8F">
              <w:rPr>
                <w:rFonts w:ascii="Arial" w:hAnsi="Arial" w:cs="Arial"/>
                <w:color w:val="231F20"/>
                <w:sz w:val="18"/>
                <w:szCs w:val="18"/>
                <w:lang w:val="ru-RU"/>
              </w:rPr>
              <w:t>мониторинги учун,</w:t>
            </w:r>
          </w:p>
          <w:p w:rsidR="00565F38" w:rsidRPr="00586C8F" w:rsidRDefault="00565F38" w:rsidP="00586C8F">
            <w:pPr>
              <w:pStyle w:val="TableParagraph"/>
              <w:spacing w:before="0"/>
              <w:ind w:left="0"/>
              <w:rPr>
                <w:rFonts w:ascii="Arial" w:hAnsi="Arial" w:cs="Arial"/>
                <w:sz w:val="18"/>
                <w:szCs w:val="18"/>
                <w:lang w:val="ru-RU"/>
              </w:rPr>
            </w:pPr>
            <w:r w:rsidRPr="00586C8F">
              <w:rPr>
                <w:rFonts w:ascii="Arial" w:hAnsi="Arial" w:cs="Arial"/>
                <w:color w:val="231F20"/>
                <w:sz w:val="18"/>
                <w:szCs w:val="18"/>
                <w:lang w:val="ru-RU"/>
              </w:rPr>
              <w:t>капалакларни</w:t>
            </w:r>
            <w:r w:rsidRPr="00586C8F">
              <w:rPr>
                <w:rFonts w:ascii="Arial" w:hAnsi="Arial" w:cs="Arial"/>
                <w:color w:val="231F20"/>
                <w:sz w:val="18"/>
                <w:szCs w:val="18"/>
                <w:lang w:val="uz-Cyrl-UZ"/>
              </w:rPr>
              <w:t xml:space="preserve"> </w:t>
            </w:r>
            <w:r w:rsidRPr="00586C8F">
              <w:rPr>
                <w:rFonts w:ascii="Arial" w:hAnsi="Arial" w:cs="Arial"/>
                <w:color w:val="231F20"/>
                <w:sz w:val="18"/>
                <w:szCs w:val="18"/>
                <w:lang w:val="ru-RU"/>
              </w:rPr>
              <w:t>оммавий тарзда</w:t>
            </w:r>
            <w:r w:rsidRPr="00586C8F">
              <w:rPr>
                <w:rFonts w:ascii="Arial" w:hAnsi="Arial" w:cs="Arial"/>
                <w:color w:val="231F20"/>
                <w:sz w:val="18"/>
                <w:szCs w:val="18"/>
                <w:lang w:val="uz-Cyrl-UZ"/>
              </w:rPr>
              <w:t xml:space="preserve"> </w:t>
            </w:r>
            <w:r w:rsidRPr="00586C8F">
              <w:rPr>
                <w:rFonts w:ascii="Arial" w:hAnsi="Arial" w:cs="Arial"/>
                <w:color w:val="231F20"/>
                <w:sz w:val="18"/>
                <w:szCs w:val="18"/>
                <w:lang w:val="ru-RU"/>
              </w:rPr>
              <w:t>тутиб олиш учун</w:t>
            </w:r>
          </w:p>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color w:val="231F20"/>
                <w:sz w:val="18"/>
                <w:szCs w:val="18"/>
              </w:rPr>
              <w:t>осилади</w:t>
            </w:r>
          </w:p>
        </w:tc>
        <w:tc>
          <w:tcPr>
            <w:tcW w:w="1134" w:type="dxa"/>
            <w:vAlign w:val="center"/>
          </w:tcPr>
          <w:p w:rsidR="00565F38" w:rsidRPr="00586C8F" w:rsidRDefault="00565F38" w:rsidP="00586C8F">
            <w:pPr>
              <w:pStyle w:val="TableParagraph"/>
              <w:spacing w:before="0"/>
              <w:ind w:left="0"/>
              <w:jc w:val="center"/>
              <w:rPr>
                <w:rFonts w:ascii="Arial" w:hAnsi="Arial" w:cs="Arial"/>
                <w:sz w:val="18"/>
                <w:szCs w:val="18"/>
              </w:rPr>
            </w:pPr>
            <w:r w:rsidRPr="00586C8F">
              <w:rPr>
                <w:rFonts w:ascii="Arial" w:hAnsi="Arial" w:cs="Arial"/>
                <w:color w:val="231F20"/>
                <w:sz w:val="18"/>
                <w:szCs w:val="18"/>
              </w:rPr>
              <w:t>–</w:t>
            </w:r>
          </w:p>
        </w:tc>
        <w:tc>
          <w:tcPr>
            <w:tcW w:w="1001" w:type="dxa"/>
            <w:vAlign w:val="center"/>
          </w:tcPr>
          <w:p w:rsidR="00565F38" w:rsidRPr="00586C8F" w:rsidRDefault="00565F38" w:rsidP="00586C8F">
            <w:pPr>
              <w:pStyle w:val="TableParagraph"/>
              <w:spacing w:before="0"/>
              <w:ind w:left="0"/>
              <w:jc w:val="center"/>
              <w:rPr>
                <w:rFonts w:ascii="Arial" w:hAnsi="Arial" w:cs="Arial"/>
                <w:sz w:val="18"/>
                <w:szCs w:val="18"/>
              </w:rPr>
            </w:pPr>
            <w:r w:rsidRPr="00586C8F">
              <w:rPr>
                <w:rFonts w:ascii="Arial" w:hAnsi="Arial" w:cs="Arial"/>
                <w:color w:val="231F20"/>
                <w:sz w:val="18"/>
                <w:szCs w:val="18"/>
              </w:rPr>
              <w:t>–</w:t>
            </w:r>
          </w:p>
        </w:tc>
      </w:tr>
      <w:tr w:rsidR="00565F38" w:rsidRPr="00586C8F" w:rsidTr="00586C8F">
        <w:trPr>
          <w:trHeight w:val="20"/>
        </w:trPr>
        <w:tc>
          <w:tcPr>
            <w:tcW w:w="9790" w:type="dxa"/>
            <w:gridSpan w:val="7"/>
            <w:vAlign w:val="center"/>
          </w:tcPr>
          <w:p w:rsidR="00565F38" w:rsidRPr="00586C8F" w:rsidRDefault="00565F38" w:rsidP="00586C8F">
            <w:pPr>
              <w:widowControl/>
              <w:autoSpaceDE/>
              <w:autoSpaceDN/>
              <w:rPr>
                <w:rFonts w:ascii="Arial" w:hAnsi="Arial" w:cs="Arial"/>
                <w:b/>
                <w:i/>
                <w:color w:val="231F20"/>
                <w:sz w:val="18"/>
                <w:szCs w:val="18"/>
                <w:lang w:val="ru-RU"/>
              </w:rPr>
            </w:pPr>
            <w:r w:rsidRPr="00586C8F">
              <w:rPr>
                <w:rFonts w:ascii="Arial" w:hAnsi="Arial" w:cs="Arial"/>
                <w:b/>
                <w:i/>
                <w:color w:val="231F20"/>
                <w:sz w:val="18"/>
                <w:szCs w:val="18"/>
                <w:lang w:val="ru-RU"/>
              </w:rPr>
              <w:t>Транс-4, цис-7-тридекаденил ацитат; транс-4, цис-7, цис-10-тридекатриенил ацитат</w:t>
            </w:r>
          </w:p>
        </w:tc>
      </w:tr>
      <w:tr w:rsidR="00565F38" w:rsidRPr="00586C8F" w:rsidTr="00586C8F">
        <w:trPr>
          <w:trHeight w:val="20"/>
        </w:trPr>
        <w:tc>
          <w:tcPr>
            <w:tcW w:w="1843" w:type="dxa"/>
          </w:tcPr>
          <w:p w:rsidR="00565F38" w:rsidRPr="00586C8F" w:rsidRDefault="00565F38" w:rsidP="00586C8F">
            <w:pPr>
              <w:pStyle w:val="TableParagraph"/>
              <w:spacing w:before="0"/>
              <w:ind w:left="0"/>
              <w:rPr>
                <w:rFonts w:ascii="Arial" w:hAnsi="Arial" w:cs="Arial"/>
                <w:sz w:val="18"/>
                <w:szCs w:val="18"/>
                <w:lang w:val="uz-Cyrl-UZ"/>
              </w:rPr>
            </w:pPr>
            <w:r w:rsidRPr="00586C8F">
              <w:rPr>
                <w:rFonts w:ascii="Arial" w:hAnsi="Arial" w:cs="Arial"/>
                <w:sz w:val="18"/>
                <w:szCs w:val="18"/>
                <w:lang w:val="uz-Cyrl-UZ"/>
              </w:rPr>
              <w:t xml:space="preserve">ФТОРЕМОН “Картошка куяси” </w:t>
            </w:r>
          </w:p>
          <w:p w:rsidR="00565F38" w:rsidRPr="00586C8F" w:rsidRDefault="00565F38" w:rsidP="00586C8F">
            <w:pPr>
              <w:pStyle w:val="TableParagraph"/>
              <w:spacing w:before="0"/>
              <w:ind w:left="0"/>
              <w:rPr>
                <w:rFonts w:ascii="Arial" w:hAnsi="Arial" w:cs="Arial"/>
                <w:sz w:val="18"/>
                <w:szCs w:val="18"/>
                <w:lang w:val="uz-Cyrl-UZ"/>
              </w:rPr>
            </w:pPr>
            <w:r w:rsidRPr="00586C8F">
              <w:rPr>
                <w:rFonts w:ascii="Arial" w:hAnsi="Arial" w:cs="Arial"/>
                <w:sz w:val="18"/>
                <w:szCs w:val="18"/>
                <w:lang w:val="uz-Cyrl-UZ"/>
              </w:rPr>
              <w:t>“Agroekokim” ҚК-МЧЖ, Ўзбекистон-Молдова</w:t>
            </w:r>
          </w:p>
          <w:p w:rsidR="00565F38" w:rsidRPr="00586C8F" w:rsidRDefault="00565F38" w:rsidP="00586C8F">
            <w:pPr>
              <w:pStyle w:val="TableParagraph"/>
              <w:spacing w:before="0"/>
              <w:ind w:left="0"/>
              <w:rPr>
                <w:rFonts w:ascii="Arial" w:hAnsi="Arial" w:cs="Arial"/>
                <w:sz w:val="18"/>
                <w:szCs w:val="18"/>
                <w:lang w:val="uz-Cyrl-UZ"/>
              </w:rPr>
            </w:pPr>
            <w:r w:rsidRPr="00586C8F">
              <w:rPr>
                <w:rFonts w:ascii="Arial" w:hAnsi="Arial" w:cs="Arial"/>
                <w:sz w:val="18"/>
                <w:szCs w:val="18"/>
                <w:lang w:val="uz-Cyrl-UZ"/>
              </w:rPr>
              <w:t>30.09.2025</w:t>
            </w:r>
          </w:p>
        </w:tc>
        <w:tc>
          <w:tcPr>
            <w:tcW w:w="1134" w:type="dxa"/>
            <w:vAlign w:val="center"/>
          </w:tcPr>
          <w:p w:rsidR="00565F38" w:rsidRPr="00586C8F" w:rsidRDefault="00565F38" w:rsidP="00586C8F">
            <w:pPr>
              <w:pStyle w:val="TableParagraph"/>
              <w:spacing w:before="0"/>
              <w:ind w:left="0"/>
              <w:rPr>
                <w:rFonts w:ascii="Arial" w:hAnsi="Arial" w:cs="Arial"/>
                <w:color w:val="231F20"/>
                <w:sz w:val="18"/>
                <w:szCs w:val="18"/>
                <w:lang w:val="ru-RU"/>
              </w:rPr>
            </w:pPr>
            <w:r w:rsidRPr="00586C8F">
              <w:rPr>
                <w:rFonts w:ascii="Arial" w:hAnsi="Arial" w:cs="Arial"/>
                <w:color w:val="231F20"/>
                <w:sz w:val="18"/>
                <w:szCs w:val="18"/>
                <w:lang w:val="uz-Cyrl-UZ"/>
              </w:rPr>
              <w:t>1</w:t>
            </w:r>
            <w:r w:rsidRPr="00586C8F">
              <w:rPr>
                <w:rFonts w:ascii="Arial" w:hAnsi="Arial" w:cs="Arial"/>
                <w:color w:val="231F20"/>
                <w:sz w:val="18"/>
                <w:szCs w:val="18"/>
                <w:lang w:val="ru-RU"/>
              </w:rPr>
              <w:t xml:space="preserve"> гектарга </w:t>
            </w:r>
            <w:r w:rsidRPr="00586C8F">
              <w:rPr>
                <w:rFonts w:ascii="Arial" w:hAnsi="Arial" w:cs="Arial"/>
                <w:color w:val="231F20"/>
                <w:sz w:val="18"/>
                <w:szCs w:val="18"/>
                <w:lang w:val="uz-Cyrl-UZ"/>
              </w:rPr>
              <w:br/>
            </w:r>
            <w:r w:rsidRPr="00586C8F">
              <w:rPr>
                <w:rFonts w:ascii="Arial" w:hAnsi="Arial" w:cs="Arial"/>
                <w:color w:val="231F20"/>
                <w:sz w:val="18"/>
                <w:szCs w:val="18"/>
                <w:lang w:val="ru-RU"/>
              </w:rPr>
              <w:t>4 дона</w:t>
            </w:r>
            <w:r w:rsidRPr="00586C8F">
              <w:rPr>
                <w:rFonts w:ascii="Arial" w:hAnsi="Arial" w:cs="Arial"/>
                <w:color w:val="231F20"/>
                <w:sz w:val="18"/>
                <w:szCs w:val="18"/>
                <w:lang w:val="uz-Cyrl-UZ"/>
              </w:rPr>
              <w:t xml:space="preserve"> + </w:t>
            </w:r>
            <w:r w:rsidRPr="00586C8F">
              <w:rPr>
                <w:rFonts w:ascii="Arial" w:hAnsi="Arial" w:cs="Arial"/>
                <w:color w:val="231F20"/>
                <w:sz w:val="18"/>
                <w:szCs w:val="18"/>
                <w:lang w:val="uz-Cyrl-UZ"/>
              </w:rPr>
              <w:br/>
              <w:t xml:space="preserve">1 гектарга </w:t>
            </w:r>
            <w:r w:rsidRPr="00586C8F">
              <w:rPr>
                <w:rFonts w:ascii="Arial" w:hAnsi="Arial" w:cs="Arial"/>
                <w:color w:val="231F20"/>
                <w:sz w:val="18"/>
                <w:szCs w:val="18"/>
                <w:lang w:val="ru-RU"/>
              </w:rPr>
              <w:t>30-40 дона</w:t>
            </w:r>
          </w:p>
        </w:tc>
        <w:tc>
          <w:tcPr>
            <w:tcW w:w="1276" w:type="dxa"/>
            <w:vAlign w:val="center"/>
          </w:tcPr>
          <w:p w:rsidR="00565F38" w:rsidRPr="00586C8F" w:rsidRDefault="00565F38" w:rsidP="00586C8F">
            <w:pPr>
              <w:pStyle w:val="TableParagraph"/>
              <w:spacing w:before="0"/>
              <w:ind w:left="0"/>
              <w:rPr>
                <w:rFonts w:ascii="Arial" w:hAnsi="Arial" w:cs="Arial"/>
                <w:color w:val="231F20"/>
                <w:sz w:val="18"/>
                <w:szCs w:val="18"/>
                <w:lang w:val="uz-Cyrl-UZ"/>
              </w:rPr>
            </w:pPr>
            <w:r w:rsidRPr="00586C8F">
              <w:rPr>
                <w:rFonts w:ascii="Arial" w:hAnsi="Arial" w:cs="Arial"/>
                <w:color w:val="231F20"/>
                <w:sz w:val="18"/>
                <w:szCs w:val="18"/>
                <w:lang w:val="uz-Cyrl-UZ"/>
              </w:rPr>
              <w:t xml:space="preserve">Картошка </w:t>
            </w:r>
          </w:p>
        </w:tc>
        <w:tc>
          <w:tcPr>
            <w:tcW w:w="1134" w:type="dxa"/>
            <w:vAlign w:val="center"/>
          </w:tcPr>
          <w:p w:rsidR="00565F38" w:rsidRPr="00586C8F" w:rsidRDefault="00565F38" w:rsidP="00586C8F">
            <w:pPr>
              <w:pStyle w:val="TableParagraph"/>
              <w:spacing w:before="0"/>
              <w:ind w:left="0"/>
              <w:rPr>
                <w:rFonts w:ascii="Arial" w:hAnsi="Arial" w:cs="Arial"/>
                <w:color w:val="231F20"/>
                <w:sz w:val="18"/>
                <w:szCs w:val="18"/>
                <w:lang w:val="uz-Cyrl-UZ"/>
              </w:rPr>
            </w:pPr>
            <w:r w:rsidRPr="00586C8F">
              <w:rPr>
                <w:rFonts w:ascii="Arial" w:hAnsi="Arial" w:cs="Arial"/>
                <w:color w:val="231F20"/>
                <w:sz w:val="18"/>
                <w:szCs w:val="18"/>
                <w:lang w:val="uz-Cyrl-UZ"/>
              </w:rPr>
              <w:t>Картошка куяси</w:t>
            </w:r>
          </w:p>
        </w:tc>
        <w:tc>
          <w:tcPr>
            <w:tcW w:w="2268" w:type="dxa"/>
          </w:tcPr>
          <w:p w:rsidR="00565F38" w:rsidRPr="00586C8F" w:rsidRDefault="00565F38" w:rsidP="00586C8F">
            <w:pPr>
              <w:pStyle w:val="TableParagraph"/>
              <w:spacing w:before="0"/>
              <w:ind w:left="0"/>
              <w:rPr>
                <w:rFonts w:ascii="Arial" w:hAnsi="Arial" w:cs="Arial"/>
                <w:sz w:val="18"/>
                <w:szCs w:val="18"/>
                <w:lang w:val="ru-RU"/>
              </w:rPr>
            </w:pPr>
            <w:r w:rsidRPr="00586C8F">
              <w:rPr>
                <w:rFonts w:ascii="Arial" w:hAnsi="Arial" w:cs="Arial"/>
                <w:color w:val="231F20"/>
                <w:sz w:val="18"/>
                <w:szCs w:val="18"/>
                <w:lang w:val="ru-RU"/>
              </w:rPr>
              <w:t>Тутқичлар картошка далаларида картошка</w:t>
            </w:r>
          </w:p>
          <w:p w:rsidR="00565F38" w:rsidRPr="00586C8F" w:rsidRDefault="00565F38" w:rsidP="00586C8F">
            <w:pPr>
              <w:pStyle w:val="TableParagraph"/>
              <w:spacing w:before="0"/>
              <w:ind w:left="0"/>
              <w:rPr>
                <w:rFonts w:ascii="Arial" w:hAnsi="Arial" w:cs="Arial"/>
                <w:sz w:val="18"/>
                <w:szCs w:val="18"/>
                <w:lang w:val="ru-RU"/>
              </w:rPr>
            </w:pPr>
            <w:r w:rsidRPr="00586C8F">
              <w:rPr>
                <w:rFonts w:ascii="Arial" w:hAnsi="Arial" w:cs="Arial"/>
                <w:color w:val="231F20"/>
                <w:sz w:val="18"/>
                <w:szCs w:val="18"/>
                <w:lang w:val="ru-RU"/>
              </w:rPr>
              <w:t>куяси капалаклари учишини</w:t>
            </w:r>
            <w:r w:rsidRPr="00586C8F">
              <w:rPr>
                <w:rFonts w:ascii="Arial" w:hAnsi="Arial" w:cs="Arial"/>
                <w:color w:val="231F20"/>
                <w:sz w:val="18"/>
                <w:szCs w:val="18"/>
                <w:lang w:val="uz-Cyrl-UZ"/>
              </w:rPr>
              <w:t xml:space="preserve"> </w:t>
            </w:r>
            <w:r w:rsidRPr="00586C8F">
              <w:rPr>
                <w:rFonts w:ascii="Arial" w:hAnsi="Arial" w:cs="Arial"/>
                <w:color w:val="231F20"/>
                <w:sz w:val="18"/>
                <w:szCs w:val="18"/>
                <w:lang w:val="ru-RU"/>
              </w:rPr>
              <w:t>мониторинги учун,</w:t>
            </w:r>
          </w:p>
          <w:p w:rsidR="00565F38" w:rsidRPr="00586C8F" w:rsidRDefault="00565F38" w:rsidP="00586C8F">
            <w:pPr>
              <w:pStyle w:val="TableParagraph"/>
              <w:spacing w:before="0"/>
              <w:ind w:left="0"/>
              <w:rPr>
                <w:rFonts w:ascii="Arial" w:hAnsi="Arial" w:cs="Arial"/>
                <w:sz w:val="18"/>
                <w:szCs w:val="18"/>
                <w:lang w:val="ru-RU"/>
              </w:rPr>
            </w:pPr>
            <w:r w:rsidRPr="00586C8F">
              <w:rPr>
                <w:rFonts w:ascii="Arial" w:hAnsi="Arial" w:cs="Arial"/>
                <w:color w:val="231F20"/>
                <w:sz w:val="18"/>
                <w:szCs w:val="18"/>
                <w:lang w:val="ru-RU"/>
              </w:rPr>
              <w:t>капалакларни</w:t>
            </w:r>
            <w:r w:rsidRPr="00586C8F">
              <w:rPr>
                <w:rFonts w:ascii="Arial" w:hAnsi="Arial" w:cs="Arial"/>
                <w:color w:val="231F20"/>
                <w:sz w:val="18"/>
                <w:szCs w:val="18"/>
                <w:lang w:val="uz-Cyrl-UZ"/>
              </w:rPr>
              <w:t xml:space="preserve"> </w:t>
            </w:r>
            <w:r w:rsidRPr="00586C8F">
              <w:rPr>
                <w:rFonts w:ascii="Arial" w:hAnsi="Arial" w:cs="Arial"/>
                <w:color w:val="231F20"/>
                <w:sz w:val="18"/>
                <w:szCs w:val="18"/>
                <w:lang w:val="ru-RU"/>
              </w:rPr>
              <w:t>оммавий тарзда</w:t>
            </w:r>
            <w:r w:rsidRPr="00586C8F">
              <w:rPr>
                <w:rFonts w:ascii="Arial" w:hAnsi="Arial" w:cs="Arial"/>
                <w:color w:val="231F20"/>
                <w:sz w:val="18"/>
                <w:szCs w:val="18"/>
                <w:lang w:val="uz-Cyrl-UZ"/>
              </w:rPr>
              <w:t xml:space="preserve"> </w:t>
            </w:r>
            <w:r w:rsidRPr="00586C8F">
              <w:rPr>
                <w:rFonts w:ascii="Arial" w:hAnsi="Arial" w:cs="Arial"/>
                <w:color w:val="231F20"/>
                <w:sz w:val="18"/>
                <w:szCs w:val="18"/>
                <w:lang w:val="ru-RU"/>
              </w:rPr>
              <w:t>тутиб олиш учун</w:t>
            </w:r>
          </w:p>
          <w:p w:rsidR="00565F38" w:rsidRPr="00586C8F" w:rsidRDefault="00565F38" w:rsidP="00586C8F">
            <w:pPr>
              <w:pStyle w:val="TableParagraph"/>
              <w:spacing w:before="0"/>
              <w:ind w:left="0"/>
              <w:rPr>
                <w:rFonts w:ascii="Arial" w:hAnsi="Arial" w:cs="Arial"/>
                <w:sz w:val="18"/>
                <w:szCs w:val="18"/>
                <w:lang w:val="uz-Cyrl-UZ"/>
              </w:rPr>
            </w:pPr>
            <w:r w:rsidRPr="00586C8F">
              <w:rPr>
                <w:rFonts w:ascii="Arial" w:hAnsi="Arial" w:cs="Arial"/>
                <w:color w:val="231F20"/>
                <w:sz w:val="18"/>
                <w:szCs w:val="18"/>
              </w:rPr>
              <w:t>осилади</w:t>
            </w:r>
          </w:p>
        </w:tc>
        <w:tc>
          <w:tcPr>
            <w:tcW w:w="1134" w:type="dxa"/>
            <w:vAlign w:val="center"/>
          </w:tcPr>
          <w:p w:rsidR="00565F38" w:rsidRPr="00586C8F" w:rsidRDefault="00565F38" w:rsidP="00586C8F">
            <w:pPr>
              <w:pStyle w:val="TableParagraph"/>
              <w:spacing w:before="0"/>
              <w:ind w:left="0"/>
              <w:jc w:val="center"/>
              <w:rPr>
                <w:rFonts w:ascii="Arial" w:hAnsi="Arial" w:cs="Arial"/>
                <w:color w:val="231F20"/>
                <w:sz w:val="18"/>
                <w:szCs w:val="18"/>
                <w:lang w:val="uz-Cyrl-UZ"/>
              </w:rPr>
            </w:pPr>
            <w:r w:rsidRPr="00586C8F">
              <w:rPr>
                <w:rFonts w:ascii="Arial" w:hAnsi="Arial" w:cs="Arial"/>
                <w:color w:val="231F20"/>
                <w:sz w:val="18"/>
                <w:szCs w:val="18"/>
                <w:lang w:val="uz-Cyrl-UZ"/>
              </w:rPr>
              <w:t>-</w:t>
            </w:r>
          </w:p>
        </w:tc>
        <w:tc>
          <w:tcPr>
            <w:tcW w:w="1001" w:type="dxa"/>
            <w:vAlign w:val="center"/>
          </w:tcPr>
          <w:p w:rsidR="00565F38" w:rsidRPr="00586C8F" w:rsidRDefault="00565F38" w:rsidP="00586C8F">
            <w:pPr>
              <w:pStyle w:val="TableParagraph"/>
              <w:spacing w:before="0"/>
              <w:ind w:left="0"/>
              <w:jc w:val="center"/>
              <w:rPr>
                <w:rFonts w:ascii="Arial" w:hAnsi="Arial" w:cs="Arial"/>
                <w:color w:val="231F20"/>
                <w:sz w:val="18"/>
                <w:szCs w:val="18"/>
                <w:lang w:val="uz-Cyrl-UZ"/>
              </w:rPr>
            </w:pPr>
            <w:r w:rsidRPr="00586C8F">
              <w:rPr>
                <w:rFonts w:ascii="Arial" w:hAnsi="Arial" w:cs="Arial"/>
                <w:color w:val="231F20"/>
                <w:sz w:val="18"/>
                <w:szCs w:val="18"/>
                <w:lang w:val="uz-Cyrl-UZ"/>
              </w:rPr>
              <w:t>-</w:t>
            </w:r>
          </w:p>
        </w:tc>
      </w:tr>
      <w:tr w:rsidR="00565F38" w:rsidRPr="00586C8F" w:rsidTr="00586C8F">
        <w:trPr>
          <w:trHeight w:val="20"/>
        </w:trPr>
        <w:tc>
          <w:tcPr>
            <w:tcW w:w="9790" w:type="dxa"/>
            <w:gridSpan w:val="7"/>
            <w:vAlign w:val="center"/>
          </w:tcPr>
          <w:p w:rsidR="00565F38" w:rsidRPr="00586C8F" w:rsidRDefault="00565F38" w:rsidP="00586C8F">
            <w:pPr>
              <w:pStyle w:val="TableParagraph"/>
              <w:spacing w:before="0"/>
              <w:ind w:left="0"/>
              <w:rPr>
                <w:rFonts w:ascii="Arial" w:hAnsi="Arial" w:cs="Arial"/>
                <w:color w:val="231F20"/>
                <w:sz w:val="18"/>
                <w:szCs w:val="18"/>
                <w:lang w:val="ru-RU"/>
              </w:rPr>
            </w:pPr>
            <w:r w:rsidRPr="00586C8F">
              <w:rPr>
                <w:rFonts w:ascii="Arial" w:hAnsi="Arial" w:cs="Arial"/>
                <w:b/>
                <w:i/>
                <w:color w:val="231F20"/>
                <w:sz w:val="18"/>
                <w:szCs w:val="18"/>
                <w:lang w:val="ru-RU"/>
              </w:rPr>
              <w:t>Транс–4, цис–7, цис–10, тридекатриенил ацетат</w:t>
            </w:r>
          </w:p>
        </w:tc>
      </w:tr>
      <w:tr w:rsidR="00565F38" w:rsidRPr="00586C8F" w:rsidTr="00586C8F">
        <w:trPr>
          <w:trHeight w:val="20"/>
        </w:trPr>
        <w:tc>
          <w:tcPr>
            <w:tcW w:w="1843" w:type="dxa"/>
          </w:tcPr>
          <w:p w:rsidR="00565F38" w:rsidRPr="00586C8F" w:rsidRDefault="00565F38" w:rsidP="00586C8F">
            <w:pPr>
              <w:pStyle w:val="TableParagraph"/>
              <w:spacing w:before="0"/>
              <w:ind w:left="0"/>
              <w:rPr>
                <w:rFonts w:ascii="Arial" w:hAnsi="Arial" w:cs="Arial"/>
                <w:sz w:val="18"/>
                <w:szCs w:val="18"/>
                <w:lang w:val="ru-RU"/>
              </w:rPr>
            </w:pPr>
            <w:r w:rsidRPr="00586C8F">
              <w:rPr>
                <w:rFonts w:ascii="Arial" w:hAnsi="Arial" w:cs="Arial"/>
                <w:color w:val="231F20"/>
                <w:sz w:val="18"/>
                <w:szCs w:val="18"/>
                <w:lang w:val="ru-RU"/>
              </w:rPr>
              <w:t>ОПЕРКУЛА</w:t>
            </w:r>
          </w:p>
          <w:p w:rsidR="00565F38" w:rsidRPr="00586C8F" w:rsidRDefault="00565F38" w:rsidP="00586C8F">
            <w:pPr>
              <w:pStyle w:val="TableParagraph"/>
              <w:spacing w:before="0"/>
              <w:ind w:left="0"/>
              <w:rPr>
                <w:rFonts w:ascii="Arial" w:hAnsi="Arial" w:cs="Arial"/>
                <w:sz w:val="18"/>
                <w:szCs w:val="18"/>
                <w:lang w:val="ru-RU"/>
              </w:rPr>
            </w:pPr>
            <w:r w:rsidRPr="00586C8F">
              <w:rPr>
                <w:rFonts w:ascii="Arial" w:hAnsi="Arial" w:cs="Arial"/>
                <w:color w:val="231F20"/>
                <w:sz w:val="18"/>
                <w:szCs w:val="18"/>
                <w:lang w:val="ru-RU"/>
              </w:rPr>
              <w:t>Ўз.ФА. Биоорганик</w:t>
            </w:r>
          </w:p>
          <w:p w:rsidR="00565F38" w:rsidRPr="00586C8F" w:rsidRDefault="00565F38" w:rsidP="00586C8F">
            <w:pPr>
              <w:pStyle w:val="TableParagraph"/>
              <w:spacing w:before="0"/>
              <w:ind w:left="0"/>
              <w:rPr>
                <w:rFonts w:ascii="Arial" w:hAnsi="Arial" w:cs="Arial"/>
                <w:sz w:val="18"/>
                <w:szCs w:val="18"/>
                <w:lang w:val="ru-RU"/>
              </w:rPr>
            </w:pPr>
            <w:r w:rsidRPr="00586C8F">
              <w:rPr>
                <w:rFonts w:ascii="Arial" w:hAnsi="Arial" w:cs="Arial"/>
                <w:color w:val="231F20"/>
                <w:sz w:val="18"/>
                <w:szCs w:val="18"/>
                <w:lang w:val="ru-RU"/>
              </w:rPr>
              <w:t>кимё институти</w:t>
            </w:r>
          </w:p>
          <w:p w:rsidR="00565F38" w:rsidRPr="00586C8F" w:rsidRDefault="00565F38" w:rsidP="00586C8F">
            <w:pPr>
              <w:pStyle w:val="TableParagraph"/>
              <w:spacing w:before="0"/>
              <w:ind w:left="0"/>
              <w:rPr>
                <w:rFonts w:ascii="Arial" w:hAnsi="Arial" w:cs="Arial"/>
                <w:sz w:val="18"/>
                <w:szCs w:val="18"/>
                <w:lang w:val="ru-RU"/>
              </w:rPr>
            </w:pPr>
            <w:r w:rsidRPr="00586C8F">
              <w:rPr>
                <w:rFonts w:ascii="Arial" w:hAnsi="Arial" w:cs="Arial"/>
                <w:color w:val="231F20"/>
                <w:sz w:val="18"/>
                <w:szCs w:val="18"/>
              </w:rPr>
              <w:t>31.12.202</w:t>
            </w:r>
            <w:r w:rsidRPr="00586C8F">
              <w:rPr>
                <w:rFonts w:ascii="Arial" w:hAnsi="Arial" w:cs="Arial"/>
                <w:color w:val="231F20"/>
                <w:sz w:val="18"/>
                <w:szCs w:val="18"/>
                <w:lang w:val="ru-RU"/>
              </w:rPr>
              <w:t>6</w:t>
            </w:r>
          </w:p>
        </w:tc>
        <w:tc>
          <w:tcPr>
            <w:tcW w:w="1134" w:type="dxa"/>
            <w:vAlign w:val="center"/>
          </w:tcPr>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color w:val="231F20"/>
                <w:sz w:val="18"/>
                <w:szCs w:val="18"/>
              </w:rPr>
              <w:t>1 гектарга</w:t>
            </w:r>
          </w:p>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color w:val="231F20"/>
                <w:sz w:val="18"/>
                <w:szCs w:val="18"/>
              </w:rPr>
              <w:t>20 дона</w:t>
            </w:r>
          </w:p>
        </w:tc>
        <w:tc>
          <w:tcPr>
            <w:tcW w:w="1276" w:type="dxa"/>
            <w:vAlign w:val="center"/>
          </w:tcPr>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color w:val="231F20"/>
                <w:sz w:val="18"/>
                <w:szCs w:val="18"/>
              </w:rPr>
              <w:t>Картошка</w:t>
            </w:r>
          </w:p>
        </w:tc>
        <w:tc>
          <w:tcPr>
            <w:tcW w:w="1134" w:type="dxa"/>
            <w:vAlign w:val="center"/>
          </w:tcPr>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color w:val="231F20"/>
                <w:sz w:val="18"/>
                <w:szCs w:val="18"/>
              </w:rPr>
              <w:t>Картошка ку-</w:t>
            </w:r>
          </w:p>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color w:val="231F20"/>
                <w:sz w:val="18"/>
                <w:szCs w:val="18"/>
              </w:rPr>
              <w:t>яси</w:t>
            </w:r>
          </w:p>
        </w:tc>
        <w:tc>
          <w:tcPr>
            <w:tcW w:w="2268" w:type="dxa"/>
          </w:tcPr>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color w:val="231F20"/>
                <w:sz w:val="18"/>
                <w:szCs w:val="18"/>
              </w:rPr>
              <w:t>Тутқичлар ўсимликнинг ўсув даврида ҳимоя тадбирлари ўтказиш</w:t>
            </w:r>
            <w:r w:rsidRPr="00586C8F">
              <w:rPr>
                <w:rFonts w:ascii="Arial" w:hAnsi="Arial" w:cs="Arial"/>
                <w:color w:val="231F20"/>
                <w:sz w:val="18"/>
                <w:szCs w:val="18"/>
                <w:lang w:val="uz-Cyrl-UZ"/>
              </w:rPr>
              <w:t xml:space="preserve"> </w:t>
            </w:r>
            <w:r w:rsidRPr="00586C8F">
              <w:rPr>
                <w:rFonts w:ascii="Arial" w:hAnsi="Arial" w:cs="Arial"/>
                <w:color w:val="231F20"/>
                <w:sz w:val="18"/>
                <w:szCs w:val="18"/>
              </w:rPr>
              <w:t>муддатлари ва</w:t>
            </w:r>
            <w:r w:rsidRPr="00586C8F">
              <w:rPr>
                <w:rFonts w:ascii="Arial" w:hAnsi="Arial" w:cs="Arial"/>
                <w:color w:val="231F20"/>
                <w:sz w:val="18"/>
                <w:szCs w:val="18"/>
                <w:lang w:val="uz-Cyrl-UZ"/>
              </w:rPr>
              <w:t xml:space="preserve"> </w:t>
            </w:r>
            <w:r w:rsidRPr="00586C8F">
              <w:rPr>
                <w:rFonts w:ascii="Arial" w:hAnsi="Arial" w:cs="Arial"/>
                <w:color w:val="231F20"/>
                <w:sz w:val="18"/>
                <w:szCs w:val="18"/>
              </w:rPr>
              <w:t>зараркунанда зичлигини аниқлаш</w:t>
            </w:r>
            <w:r w:rsidRPr="00586C8F">
              <w:rPr>
                <w:rFonts w:ascii="Arial" w:hAnsi="Arial" w:cs="Arial"/>
                <w:color w:val="231F20"/>
                <w:sz w:val="18"/>
                <w:szCs w:val="18"/>
                <w:lang w:val="uz-Cyrl-UZ"/>
              </w:rPr>
              <w:t xml:space="preserve"> </w:t>
            </w:r>
            <w:r w:rsidRPr="00586C8F">
              <w:rPr>
                <w:rFonts w:ascii="Arial" w:hAnsi="Arial" w:cs="Arial"/>
                <w:color w:val="231F20"/>
                <w:sz w:val="18"/>
                <w:szCs w:val="18"/>
              </w:rPr>
              <w:t>мақсадида осилади</w:t>
            </w:r>
          </w:p>
        </w:tc>
        <w:tc>
          <w:tcPr>
            <w:tcW w:w="1134" w:type="dxa"/>
            <w:vAlign w:val="center"/>
          </w:tcPr>
          <w:p w:rsidR="00565F38" w:rsidRPr="00586C8F" w:rsidRDefault="00565F38" w:rsidP="00586C8F">
            <w:pPr>
              <w:pStyle w:val="TableParagraph"/>
              <w:spacing w:before="0"/>
              <w:ind w:left="0"/>
              <w:jc w:val="center"/>
              <w:rPr>
                <w:rFonts w:ascii="Arial" w:hAnsi="Arial" w:cs="Arial"/>
                <w:sz w:val="18"/>
                <w:szCs w:val="18"/>
              </w:rPr>
            </w:pPr>
            <w:r w:rsidRPr="00586C8F">
              <w:rPr>
                <w:rFonts w:ascii="Arial" w:hAnsi="Arial" w:cs="Arial"/>
                <w:color w:val="231F20"/>
                <w:sz w:val="18"/>
                <w:szCs w:val="18"/>
              </w:rPr>
              <w:t>–</w:t>
            </w:r>
          </w:p>
        </w:tc>
        <w:tc>
          <w:tcPr>
            <w:tcW w:w="1001" w:type="dxa"/>
            <w:vAlign w:val="center"/>
          </w:tcPr>
          <w:p w:rsidR="00565F38" w:rsidRPr="00586C8F" w:rsidRDefault="00565F38" w:rsidP="00586C8F">
            <w:pPr>
              <w:pStyle w:val="TableParagraph"/>
              <w:spacing w:before="0"/>
              <w:ind w:left="0"/>
              <w:jc w:val="center"/>
              <w:rPr>
                <w:rFonts w:ascii="Arial" w:hAnsi="Arial" w:cs="Arial"/>
                <w:sz w:val="18"/>
                <w:szCs w:val="18"/>
              </w:rPr>
            </w:pPr>
            <w:r w:rsidRPr="00586C8F">
              <w:rPr>
                <w:rFonts w:ascii="Arial" w:hAnsi="Arial" w:cs="Arial"/>
                <w:color w:val="231F20"/>
                <w:sz w:val="18"/>
                <w:szCs w:val="18"/>
              </w:rPr>
              <w:t>–</w:t>
            </w:r>
          </w:p>
        </w:tc>
      </w:tr>
      <w:tr w:rsidR="00565F38" w:rsidRPr="00586C8F" w:rsidTr="00586C8F">
        <w:trPr>
          <w:trHeight w:val="20"/>
        </w:trPr>
        <w:tc>
          <w:tcPr>
            <w:tcW w:w="9790" w:type="dxa"/>
            <w:gridSpan w:val="7"/>
            <w:vAlign w:val="center"/>
          </w:tcPr>
          <w:p w:rsidR="00565F38" w:rsidRPr="00586C8F" w:rsidRDefault="00565F38" w:rsidP="00586C8F">
            <w:pPr>
              <w:pStyle w:val="TableParagraph"/>
              <w:spacing w:before="0"/>
              <w:ind w:left="0"/>
              <w:rPr>
                <w:rFonts w:ascii="Arial" w:hAnsi="Arial" w:cs="Arial"/>
                <w:color w:val="231F20"/>
                <w:sz w:val="18"/>
                <w:szCs w:val="18"/>
              </w:rPr>
            </w:pPr>
            <w:r w:rsidRPr="00586C8F">
              <w:rPr>
                <w:rFonts w:ascii="Arial" w:hAnsi="Arial" w:cs="Arial"/>
                <w:b/>
                <w:i/>
                <w:color w:val="231F20"/>
                <w:sz w:val="18"/>
                <w:szCs w:val="18"/>
              </w:rPr>
              <w:t>5 гидрокси- 4 метил–3-гептанон</w:t>
            </w:r>
          </w:p>
        </w:tc>
      </w:tr>
      <w:tr w:rsidR="00565F38" w:rsidRPr="00586C8F" w:rsidTr="00586C8F">
        <w:trPr>
          <w:trHeight w:val="20"/>
        </w:trPr>
        <w:tc>
          <w:tcPr>
            <w:tcW w:w="1843" w:type="dxa"/>
          </w:tcPr>
          <w:p w:rsidR="00565F38" w:rsidRPr="00586C8F" w:rsidRDefault="00565F38" w:rsidP="00586C8F">
            <w:pPr>
              <w:pStyle w:val="TableParagraph"/>
              <w:spacing w:before="0"/>
              <w:ind w:left="0"/>
              <w:rPr>
                <w:rFonts w:ascii="Arial" w:hAnsi="Arial" w:cs="Arial"/>
                <w:sz w:val="18"/>
                <w:szCs w:val="18"/>
                <w:lang w:val="ru-RU"/>
              </w:rPr>
            </w:pPr>
            <w:r w:rsidRPr="00586C8F">
              <w:rPr>
                <w:rFonts w:ascii="Arial" w:hAnsi="Arial" w:cs="Arial"/>
                <w:color w:val="231F20"/>
                <w:sz w:val="18"/>
                <w:szCs w:val="18"/>
                <w:lang w:val="ru-RU"/>
              </w:rPr>
              <w:t>СИТОФИЛ</w:t>
            </w:r>
          </w:p>
          <w:p w:rsidR="00565F38" w:rsidRPr="00586C8F" w:rsidRDefault="00565F38" w:rsidP="00586C8F">
            <w:pPr>
              <w:pStyle w:val="TableParagraph"/>
              <w:spacing w:before="0"/>
              <w:ind w:left="0"/>
              <w:rPr>
                <w:rFonts w:ascii="Arial" w:hAnsi="Arial" w:cs="Arial"/>
                <w:sz w:val="18"/>
                <w:szCs w:val="18"/>
                <w:lang w:val="ru-RU"/>
              </w:rPr>
            </w:pPr>
            <w:r w:rsidRPr="00586C8F">
              <w:rPr>
                <w:rFonts w:ascii="Arial" w:hAnsi="Arial" w:cs="Arial"/>
                <w:color w:val="231F20"/>
                <w:sz w:val="18"/>
                <w:szCs w:val="18"/>
                <w:lang w:val="ru-RU"/>
              </w:rPr>
              <w:t>Биоорганик кимё</w:t>
            </w:r>
          </w:p>
          <w:p w:rsidR="00565F38" w:rsidRPr="00586C8F" w:rsidRDefault="00565F38" w:rsidP="00586C8F">
            <w:pPr>
              <w:pStyle w:val="TableParagraph"/>
              <w:spacing w:before="0"/>
              <w:ind w:left="0"/>
              <w:rPr>
                <w:rFonts w:ascii="Arial" w:hAnsi="Arial" w:cs="Arial"/>
                <w:sz w:val="18"/>
                <w:szCs w:val="18"/>
                <w:lang w:val="ru-RU"/>
              </w:rPr>
            </w:pPr>
            <w:r w:rsidRPr="00586C8F">
              <w:rPr>
                <w:rFonts w:ascii="Arial" w:hAnsi="Arial" w:cs="Arial"/>
                <w:color w:val="231F20"/>
                <w:sz w:val="18"/>
                <w:szCs w:val="18"/>
                <w:lang w:val="ru-RU"/>
              </w:rPr>
              <w:t>институти,</w:t>
            </w:r>
          </w:p>
          <w:p w:rsidR="00565F38" w:rsidRPr="00586C8F" w:rsidRDefault="00565F38" w:rsidP="00586C8F">
            <w:pPr>
              <w:pStyle w:val="TableParagraph"/>
              <w:spacing w:before="0"/>
              <w:ind w:left="0"/>
              <w:rPr>
                <w:rFonts w:ascii="Arial" w:hAnsi="Arial" w:cs="Arial"/>
                <w:sz w:val="18"/>
                <w:szCs w:val="18"/>
                <w:lang w:val="ru-RU"/>
              </w:rPr>
            </w:pPr>
            <w:r w:rsidRPr="00586C8F">
              <w:rPr>
                <w:rFonts w:ascii="Arial" w:hAnsi="Arial" w:cs="Arial"/>
                <w:color w:val="231F20"/>
                <w:sz w:val="18"/>
                <w:szCs w:val="18"/>
                <w:lang w:val="ru-RU"/>
              </w:rPr>
              <w:t>Ўзбекистон,</w:t>
            </w:r>
          </w:p>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color w:val="231F20"/>
                <w:sz w:val="18"/>
                <w:szCs w:val="18"/>
              </w:rPr>
              <w:t>31.12.2022</w:t>
            </w:r>
          </w:p>
        </w:tc>
        <w:tc>
          <w:tcPr>
            <w:tcW w:w="1134" w:type="dxa"/>
            <w:vAlign w:val="center"/>
          </w:tcPr>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color w:val="231F20"/>
                <w:sz w:val="18"/>
                <w:szCs w:val="18"/>
              </w:rPr>
              <w:t>12 дона</w:t>
            </w:r>
          </w:p>
        </w:tc>
        <w:tc>
          <w:tcPr>
            <w:tcW w:w="1276" w:type="dxa"/>
            <w:vAlign w:val="center"/>
          </w:tcPr>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color w:val="231F20"/>
                <w:sz w:val="18"/>
                <w:szCs w:val="18"/>
              </w:rPr>
              <w:t>Омборлар</w:t>
            </w:r>
          </w:p>
        </w:tc>
        <w:tc>
          <w:tcPr>
            <w:tcW w:w="1134" w:type="dxa"/>
            <w:vAlign w:val="center"/>
          </w:tcPr>
          <w:p w:rsidR="00565F38" w:rsidRPr="00586C8F" w:rsidRDefault="00586C8F" w:rsidP="00586C8F">
            <w:pPr>
              <w:pStyle w:val="TableParagraph"/>
              <w:spacing w:before="0"/>
              <w:ind w:left="0"/>
              <w:rPr>
                <w:rFonts w:ascii="Arial" w:hAnsi="Arial" w:cs="Arial"/>
                <w:sz w:val="18"/>
                <w:szCs w:val="18"/>
                <w:lang w:val="ru-RU"/>
              </w:rPr>
            </w:pPr>
            <w:r>
              <w:rPr>
                <w:rFonts w:ascii="Arial" w:hAnsi="Arial" w:cs="Arial"/>
                <w:color w:val="231F20"/>
                <w:sz w:val="18"/>
                <w:szCs w:val="18"/>
                <w:lang w:val="ru-RU"/>
              </w:rPr>
              <w:t>Шоли узунбу</w:t>
            </w:r>
            <w:r w:rsidR="00565F38" w:rsidRPr="00586C8F">
              <w:rPr>
                <w:rFonts w:ascii="Arial" w:hAnsi="Arial" w:cs="Arial"/>
                <w:color w:val="231F20"/>
                <w:sz w:val="18"/>
                <w:szCs w:val="18"/>
                <w:lang w:val="ru-RU"/>
              </w:rPr>
              <w:t>руни ва бошқа</w:t>
            </w:r>
            <w:r w:rsidRPr="00586C8F">
              <w:rPr>
                <w:rFonts w:ascii="Arial" w:hAnsi="Arial" w:cs="Arial"/>
                <w:color w:val="231F20"/>
                <w:sz w:val="18"/>
                <w:szCs w:val="18"/>
                <w:lang w:val="ru-RU"/>
              </w:rPr>
              <w:t xml:space="preserve"> </w:t>
            </w:r>
            <w:r w:rsidR="00565F38" w:rsidRPr="00586C8F">
              <w:rPr>
                <w:rFonts w:ascii="Arial" w:hAnsi="Arial" w:cs="Arial"/>
                <w:color w:val="231F20"/>
                <w:sz w:val="18"/>
                <w:szCs w:val="18"/>
                <w:lang w:val="ru-RU"/>
              </w:rPr>
              <w:t>зараркунандалар</w:t>
            </w:r>
          </w:p>
        </w:tc>
        <w:tc>
          <w:tcPr>
            <w:tcW w:w="2268" w:type="dxa"/>
          </w:tcPr>
          <w:p w:rsidR="00565F38" w:rsidRPr="00586C8F" w:rsidRDefault="00565F38" w:rsidP="00586C8F">
            <w:pPr>
              <w:pStyle w:val="TableParagraph"/>
              <w:spacing w:before="0"/>
              <w:ind w:left="0"/>
              <w:rPr>
                <w:rFonts w:ascii="Arial" w:hAnsi="Arial" w:cs="Arial"/>
                <w:sz w:val="18"/>
                <w:szCs w:val="18"/>
                <w:lang w:val="ru-RU"/>
              </w:rPr>
            </w:pPr>
            <w:r w:rsidRPr="00586C8F">
              <w:rPr>
                <w:rFonts w:ascii="Arial" w:hAnsi="Arial" w:cs="Arial"/>
                <w:color w:val="231F20"/>
                <w:sz w:val="18"/>
                <w:szCs w:val="18"/>
                <w:lang w:val="ru-RU"/>
              </w:rPr>
              <w:t>Зараркунандалар миқдорин</w:t>
            </w:r>
            <w:r w:rsidRPr="00586C8F">
              <w:rPr>
                <w:rFonts w:ascii="Arial" w:hAnsi="Arial" w:cs="Arial"/>
                <w:color w:val="231F20"/>
                <w:sz w:val="18"/>
                <w:szCs w:val="18"/>
                <w:lang w:val="uz-Cyrl-UZ"/>
              </w:rPr>
              <w:t xml:space="preserve">и </w:t>
            </w:r>
            <w:r w:rsidRPr="00586C8F">
              <w:rPr>
                <w:rFonts w:ascii="Arial" w:hAnsi="Arial" w:cs="Arial"/>
                <w:color w:val="231F20"/>
                <w:sz w:val="18"/>
                <w:szCs w:val="18"/>
                <w:lang w:val="ru-RU"/>
              </w:rPr>
              <w:t>аниқлаш</w:t>
            </w:r>
            <w:r w:rsidRPr="00586C8F">
              <w:rPr>
                <w:rFonts w:ascii="Arial" w:hAnsi="Arial" w:cs="Arial"/>
                <w:color w:val="231F20"/>
                <w:sz w:val="18"/>
                <w:szCs w:val="18"/>
                <w:lang w:val="uz-Cyrl-UZ"/>
              </w:rPr>
              <w:t xml:space="preserve"> </w:t>
            </w:r>
            <w:r w:rsidRPr="00586C8F">
              <w:rPr>
                <w:rFonts w:ascii="Arial" w:hAnsi="Arial" w:cs="Arial"/>
                <w:color w:val="231F20"/>
                <w:sz w:val="18"/>
                <w:szCs w:val="18"/>
                <w:lang w:val="ru-RU"/>
              </w:rPr>
              <w:t>мақсадида омборга 12 дона тутқич</w:t>
            </w:r>
            <w:r w:rsidRPr="00586C8F">
              <w:rPr>
                <w:rFonts w:ascii="Arial" w:hAnsi="Arial" w:cs="Arial"/>
                <w:color w:val="231F20"/>
                <w:sz w:val="18"/>
                <w:szCs w:val="18"/>
                <w:lang w:val="uz-Cyrl-UZ"/>
              </w:rPr>
              <w:t xml:space="preserve"> </w:t>
            </w:r>
            <w:r w:rsidRPr="00586C8F">
              <w:rPr>
                <w:rFonts w:ascii="Arial" w:hAnsi="Arial" w:cs="Arial"/>
                <w:color w:val="231F20"/>
                <w:sz w:val="18"/>
                <w:szCs w:val="18"/>
                <w:lang w:val="ru-RU"/>
              </w:rPr>
              <w:t>жойланади</w:t>
            </w:r>
          </w:p>
        </w:tc>
        <w:tc>
          <w:tcPr>
            <w:tcW w:w="1134" w:type="dxa"/>
            <w:vAlign w:val="center"/>
          </w:tcPr>
          <w:p w:rsidR="00565F38" w:rsidRPr="00586C8F" w:rsidRDefault="00565F38" w:rsidP="00586C8F">
            <w:pPr>
              <w:pStyle w:val="TableParagraph"/>
              <w:spacing w:before="0"/>
              <w:ind w:left="0"/>
              <w:jc w:val="center"/>
              <w:rPr>
                <w:rFonts w:ascii="Arial" w:hAnsi="Arial" w:cs="Arial"/>
                <w:sz w:val="18"/>
                <w:szCs w:val="18"/>
              </w:rPr>
            </w:pPr>
            <w:r w:rsidRPr="00586C8F">
              <w:rPr>
                <w:rFonts w:ascii="Arial" w:hAnsi="Arial" w:cs="Arial"/>
                <w:color w:val="231F20"/>
                <w:sz w:val="18"/>
                <w:szCs w:val="18"/>
              </w:rPr>
              <w:t>–</w:t>
            </w:r>
          </w:p>
        </w:tc>
        <w:tc>
          <w:tcPr>
            <w:tcW w:w="1001" w:type="dxa"/>
            <w:vAlign w:val="center"/>
          </w:tcPr>
          <w:p w:rsidR="00565F38" w:rsidRPr="00586C8F" w:rsidRDefault="00565F38" w:rsidP="00586C8F">
            <w:pPr>
              <w:pStyle w:val="TableParagraph"/>
              <w:spacing w:before="0"/>
              <w:ind w:left="0"/>
              <w:jc w:val="center"/>
              <w:rPr>
                <w:rFonts w:ascii="Arial" w:hAnsi="Arial" w:cs="Arial"/>
                <w:sz w:val="18"/>
                <w:szCs w:val="18"/>
              </w:rPr>
            </w:pPr>
            <w:r w:rsidRPr="00586C8F">
              <w:rPr>
                <w:rFonts w:ascii="Arial" w:hAnsi="Arial" w:cs="Arial"/>
                <w:color w:val="231F20"/>
                <w:sz w:val="18"/>
                <w:szCs w:val="18"/>
              </w:rPr>
              <w:t>–</w:t>
            </w:r>
          </w:p>
        </w:tc>
      </w:tr>
      <w:tr w:rsidR="00565F38" w:rsidRPr="00586C8F" w:rsidTr="00586C8F">
        <w:trPr>
          <w:trHeight w:val="20"/>
        </w:trPr>
        <w:tc>
          <w:tcPr>
            <w:tcW w:w="9790" w:type="dxa"/>
            <w:gridSpan w:val="7"/>
            <w:vAlign w:val="center"/>
          </w:tcPr>
          <w:p w:rsidR="00565F38" w:rsidRPr="00586C8F" w:rsidRDefault="00565F38" w:rsidP="00586C8F">
            <w:pPr>
              <w:pStyle w:val="TableParagraph"/>
              <w:spacing w:before="0"/>
              <w:ind w:left="0"/>
              <w:rPr>
                <w:rFonts w:ascii="Arial" w:hAnsi="Arial" w:cs="Arial"/>
                <w:b/>
                <w:i/>
                <w:sz w:val="18"/>
                <w:szCs w:val="18"/>
              </w:rPr>
            </w:pPr>
            <w:r w:rsidRPr="00586C8F">
              <w:rPr>
                <w:rFonts w:ascii="Arial" w:hAnsi="Arial" w:cs="Arial"/>
                <w:b/>
                <w:i/>
                <w:sz w:val="18"/>
                <w:szCs w:val="18"/>
              </w:rPr>
              <w:t>Цис–11­гексадеценаль+ цис–9­гексадеценаль</w:t>
            </w:r>
          </w:p>
        </w:tc>
      </w:tr>
      <w:tr w:rsidR="00565F38" w:rsidRPr="00586C8F" w:rsidTr="00586C8F">
        <w:trPr>
          <w:trHeight w:val="20"/>
        </w:trPr>
        <w:tc>
          <w:tcPr>
            <w:tcW w:w="1843" w:type="dxa"/>
          </w:tcPr>
          <w:p w:rsidR="00565F38" w:rsidRPr="00586C8F" w:rsidRDefault="00565F38" w:rsidP="00586C8F">
            <w:pPr>
              <w:pStyle w:val="TableParagraph"/>
              <w:spacing w:before="0"/>
              <w:ind w:left="0"/>
              <w:rPr>
                <w:rFonts w:ascii="Arial" w:hAnsi="Arial" w:cs="Arial"/>
                <w:sz w:val="18"/>
                <w:szCs w:val="18"/>
                <w:lang w:val="ru-RU"/>
              </w:rPr>
            </w:pPr>
            <w:r w:rsidRPr="00586C8F">
              <w:rPr>
                <w:rFonts w:ascii="Arial" w:hAnsi="Arial" w:cs="Arial"/>
                <w:sz w:val="18"/>
                <w:szCs w:val="18"/>
                <w:lang w:val="ru-RU"/>
              </w:rPr>
              <w:t>АРМИГАЛЬ, 2 мг</w:t>
            </w:r>
          </w:p>
          <w:p w:rsidR="00565F38" w:rsidRPr="00586C8F" w:rsidRDefault="00565F38" w:rsidP="00586C8F">
            <w:pPr>
              <w:pStyle w:val="TableParagraph"/>
              <w:spacing w:before="0"/>
              <w:ind w:left="0"/>
              <w:rPr>
                <w:rFonts w:ascii="Arial" w:hAnsi="Arial" w:cs="Arial"/>
                <w:sz w:val="18"/>
                <w:szCs w:val="18"/>
                <w:lang w:val="ru-RU"/>
              </w:rPr>
            </w:pPr>
            <w:r w:rsidRPr="00586C8F">
              <w:rPr>
                <w:rFonts w:ascii="Arial" w:hAnsi="Arial" w:cs="Arial"/>
                <w:sz w:val="18"/>
                <w:szCs w:val="18"/>
                <w:lang w:val="ru-RU"/>
              </w:rPr>
              <w:t>ФАнинг БОКИ, Ўзбекистон, 31.12.2025</w:t>
            </w:r>
          </w:p>
        </w:tc>
        <w:tc>
          <w:tcPr>
            <w:tcW w:w="1134" w:type="dxa"/>
            <w:vAlign w:val="center"/>
          </w:tcPr>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sz w:val="18"/>
                <w:szCs w:val="18"/>
              </w:rPr>
              <w:t>2 гектарга</w:t>
            </w:r>
          </w:p>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sz w:val="18"/>
                <w:szCs w:val="18"/>
              </w:rPr>
              <w:t>1 дона</w:t>
            </w:r>
          </w:p>
        </w:tc>
        <w:tc>
          <w:tcPr>
            <w:tcW w:w="1276" w:type="dxa"/>
            <w:vAlign w:val="center"/>
          </w:tcPr>
          <w:p w:rsidR="00565F38" w:rsidRPr="00586C8F" w:rsidRDefault="00565F38" w:rsidP="00586C8F">
            <w:pPr>
              <w:pStyle w:val="TableParagraph"/>
              <w:spacing w:before="0"/>
              <w:ind w:left="0"/>
              <w:rPr>
                <w:rFonts w:ascii="Arial" w:hAnsi="Arial" w:cs="Arial"/>
                <w:sz w:val="18"/>
                <w:szCs w:val="18"/>
                <w:lang w:val="ru-RU"/>
              </w:rPr>
            </w:pPr>
            <w:r w:rsidRPr="00586C8F">
              <w:rPr>
                <w:rFonts w:ascii="Arial" w:hAnsi="Arial" w:cs="Arial"/>
                <w:sz w:val="18"/>
                <w:szCs w:val="18"/>
                <w:lang w:val="ru-RU"/>
              </w:rPr>
              <w:t>Ғўза, поми- дор, макка- жўхори, тамаки</w:t>
            </w:r>
          </w:p>
        </w:tc>
        <w:tc>
          <w:tcPr>
            <w:tcW w:w="1134" w:type="dxa"/>
            <w:vAlign w:val="center"/>
          </w:tcPr>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sz w:val="18"/>
                <w:szCs w:val="18"/>
              </w:rPr>
              <w:t>Ғўза тунла- ми</w:t>
            </w:r>
          </w:p>
        </w:tc>
        <w:tc>
          <w:tcPr>
            <w:tcW w:w="2268" w:type="dxa"/>
          </w:tcPr>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sz w:val="18"/>
                <w:szCs w:val="18"/>
              </w:rPr>
              <w:t xml:space="preserve">Тутқичлар </w:t>
            </w:r>
            <w:r w:rsidRPr="00586C8F">
              <w:rPr>
                <w:rFonts w:ascii="Arial" w:hAnsi="Arial" w:cs="Arial"/>
                <w:spacing w:val="3"/>
                <w:sz w:val="18"/>
                <w:szCs w:val="18"/>
              </w:rPr>
              <w:t>ўсимликлар</w:t>
            </w:r>
            <w:r w:rsidRPr="00586C8F">
              <w:rPr>
                <w:rFonts w:ascii="Arial" w:hAnsi="Arial" w:cs="Arial"/>
                <w:spacing w:val="2"/>
                <w:sz w:val="18"/>
                <w:szCs w:val="18"/>
              </w:rPr>
              <w:t xml:space="preserve">нинг </w:t>
            </w:r>
            <w:r w:rsidRPr="00586C8F">
              <w:rPr>
                <w:rFonts w:ascii="Arial" w:hAnsi="Arial" w:cs="Arial"/>
                <w:sz w:val="18"/>
                <w:szCs w:val="18"/>
              </w:rPr>
              <w:t xml:space="preserve">ўсув </w:t>
            </w:r>
            <w:r w:rsidRPr="00586C8F">
              <w:rPr>
                <w:rFonts w:ascii="Arial" w:hAnsi="Arial" w:cs="Arial"/>
                <w:spacing w:val="3"/>
                <w:sz w:val="18"/>
                <w:szCs w:val="18"/>
              </w:rPr>
              <w:t xml:space="preserve">даврида </w:t>
            </w:r>
            <w:r w:rsidRPr="00586C8F">
              <w:rPr>
                <w:rFonts w:ascii="Arial" w:hAnsi="Arial" w:cs="Arial"/>
                <w:spacing w:val="2"/>
                <w:sz w:val="18"/>
                <w:szCs w:val="18"/>
              </w:rPr>
              <w:t xml:space="preserve">ҳимоя тадбирлари </w:t>
            </w:r>
            <w:r w:rsidRPr="00586C8F">
              <w:rPr>
                <w:rFonts w:ascii="Arial" w:hAnsi="Arial" w:cs="Arial"/>
                <w:spacing w:val="3"/>
                <w:sz w:val="18"/>
                <w:szCs w:val="18"/>
              </w:rPr>
              <w:t xml:space="preserve">ўтказишнинг </w:t>
            </w:r>
            <w:r w:rsidRPr="00586C8F">
              <w:rPr>
                <w:rFonts w:ascii="Arial" w:hAnsi="Arial" w:cs="Arial"/>
                <w:spacing w:val="2"/>
                <w:sz w:val="18"/>
                <w:szCs w:val="18"/>
              </w:rPr>
              <w:t xml:space="preserve">зарурлигини </w:t>
            </w:r>
            <w:r w:rsidRPr="00586C8F">
              <w:rPr>
                <w:rFonts w:ascii="Arial" w:hAnsi="Arial" w:cs="Arial"/>
                <w:sz w:val="18"/>
                <w:szCs w:val="18"/>
              </w:rPr>
              <w:t>ва муд</w:t>
            </w:r>
            <w:r w:rsidRPr="00586C8F">
              <w:rPr>
                <w:rFonts w:ascii="Arial" w:hAnsi="Arial" w:cs="Arial"/>
                <w:spacing w:val="2"/>
                <w:sz w:val="18"/>
                <w:szCs w:val="18"/>
              </w:rPr>
              <w:t>датларини</w:t>
            </w:r>
            <w:r w:rsidRPr="00586C8F">
              <w:rPr>
                <w:rFonts w:ascii="Arial" w:hAnsi="Arial" w:cs="Arial"/>
                <w:spacing w:val="7"/>
                <w:sz w:val="18"/>
                <w:szCs w:val="18"/>
              </w:rPr>
              <w:t xml:space="preserve"> </w:t>
            </w:r>
            <w:r w:rsidRPr="00586C8F">
              <w:rPr>
                <w:rFonts w:ascii="Arial" w:hAnsi="Arial" w:cs="Arial"/>
                <w:spacing w:val="3"/>
                <w:sz w:val="18"/>
                <w:szCs w:val="18"/>
              </w:rPr>
              <w:t>аниқлаш</w:t>
            </w:r>
            <w:r w:rsidR="00586C8F" w:rsidRPr="00586C8F">
              <w:rPr>
                <w:rFonts w:ascii="Arial" w:hAnsi="Arial" w:cs="Arial"/>
                <w:spacing w:val="3"/>
                <w:sz w:val="18"/>
                <w:szCs w:val="18"/>
              </w:rPr>
              <w:t xml:space="preserve"> </w:t>
            </w:r>
            <w:r w:rsidRPr="00586C8F">
              <w:rPr>
                <w:rFonts w:ascii="Arial" w:hAnsi="Arial" w:cs="Arial"/>
                <w:spacing w:val="3"/>
                <w:sz w:val="18"/>
                <w:szCs w:val="18"/>
              </w:rPr>
              <w:t>мақсадида</w:t>
            </w:r>
            <w:r w:rsidRPr="00586C8F">
              <w:rPr>
                <w:rFonts w:ascii="Arial" w:hAnsi="Arial" w:cs="Arial"/>
                <w:spacing w:val="16"/>
                <w:sz w:val="18"/>
                <w:szCs w:val="18"/>
              </w:rPr>
              <w:t xml:space="preserve"> </w:t>
            </w:r>
            <w:r w:rsidRPr="00586C8F">
              <w:rPr>
                <w:rFonts w:ascii="Arial" w:hAnsi="Arial" w:cs="Arial"/>
                <w:spacing w:val="3"/>
                <w:sz w:val="18"/>
                <w:szCs w:val="18"/>
              </w:rPr>
              <w:t>осилади</w:t>
            </w:r>
          </w:p>
        </w:tc>
        <w:tc>
          <w:tcPr>
            <w:tcW w:w="1134" w:type="dxa"/>
            <w:vAlign w:val="center"/>
          </w:tcPr>
          <w:p w:rsidR="00565F38" w:rsidRPr="00586C8F" w:rsidRDefault="00565F38" w:rsidP="00586C8F">
            <w:pPr>
              <w:pStyle w:val="TableParagraph"/>
              <w:spacing w:before="0"/>
              <w:ind w:left="0"/>
              <w:jc w:val="center"/>
              <w:rPr>
                <w:rFonts w:ascii="Arial" w:hAnsi="Arial" w:cs="Arial"/>
                <w:sz w:val="18"/>
                <w:szCs w:val="18"/>
              </w:rPr>
            </w:pPr>
            <w:r w:rsidRPr="00586C8F">
              <w:rPr>
                <w:rFonts w:ascii="Arial" w:hAnsi="Arial" w:cs="Arial"/>
                <w:sz w:val="18"/>
                <w:szCs w:val="18"/>
              </w:rPr>
              <w:t>–</w:t>
            </w:r>
          </w:p>
        </w:tc>
        <w:tc>
          <w:tcPr>
            <w:tcW w:w="1001" w:type="dxa"/>
            <w:vAlign w:val="center"/>
          </w:tcPr>
          <w:p w:rsidR="00565F38" w:rsidRPr="00586C8F" w:rsidRDefault="00565F38" w:rsidP="00586C8F">
            <w:pPr>
              <w:pStyle w:val="TableParagraph"/>
              <w:spacing w:before="0"/>
              <w:ind w:left="0"/>
              <w:jc w:val="center"/>
              <w:rPr>
                <w:rFonts w:ascii="Arial" w:hAnsi="Arial" w:cs="Arial"/>
                <w:sz w:val="18"/>
                <w:szCs w:val="18"/>
              </w:rPr>
            </w:pPr>
            <w:r w:rsidRPr="00586C8F">
              <w:rPr>
                <w:rFonts w:ascii="Arial" w:hAnsi="Arial" w:cs="Arial"/>
                <w:sz w:val="18"/>
                <w:szCs w:val="18"/>
              </w:rPr>
              <w:t>–</w:t>
            </w:r>
          </w:p>
        </w:tc>
      </w:tr>
      <w:tr w:rsidR="00565F38" w:rsidRPr="00586C8F" w:rsidTr="00586C8F">
        <w:trPr>
          <w:trHeight w:val="20"/>
        </w:trPr>
        <w:tc>
          <w:tcPr>
            <w:tcW w:w="1843" w:type="dxa"/>
          </w:tcPr>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sz w:val="18"/>
                <w:szCs w:val="18"/>
              </w:rPr>
              <w:t>АРМИГАЛЬ, 2 мг</w:t>
            </w:r>
          </w:p>
          <w:p w:rsidR="00565F38" w:rsidRPr="00586C8F" w:rsidRDefault="00565F38" w:rsidP="00586C8F">
            <w:pPr>
              <w:pStyle w:val="TableParagraph"/>
              <w:spacing w:before="0"/>
              <w:ind w:left="0"/>
              <w:jc w:val="both"/>
              <w:rPr>
                <w:rFonts w:ascii="Arial" w:hAnsi="Arial" w:cs="Arial"/>
                <w:sz w:val="18"/>
                <w:szCs w:val="18"/>
              </w:rPr>
            </w:pPr>
            <w:r w:rsidRPr="00586C8F">
              <w:rPr>
                <w:rFonts w:ascii="Arial" w:hAnsi="Arial" w:cs="Arial"/>
                <w:sz w:val="18"/>
                <w:szCs w:val="18"/>
              </w:rPr>
              <w:t xml:space="preserve">«Руким», </w:t>
            </w:r>
            <w:r w:rsidRPr="00586C8F">
              <w:rPr>
                <w:rFonts w:ascii="Arial" w:hAnsi="Arial" w:cs="Arial"/>
                <w:spacing w:val="2"/>
                <w:sz w:val="18"/>
                <w:szCs w:val="18"/>
              </w:rPr>
              <w:t xml:space="preserve">Молдова </w:t>
            </w:r>
            <w:r w:rsidRPr="00586C8F">
              <w:rPr>
                <w:rFonts w:ascii="Arial" w:hAnsi="Arial" w:cs="Arial"/>
                <w:spacing w:val="-4"/>
                <w:sz w:val="18"/>
                <w:szCs w:val="18"/>
              </w:rPr>
              <w:t>31.12.2022</w:t>
            </w:r>
          </w:p>
        </w:tc>
        <w:tc>
          <w:tcPr>
            <w:tcW w:w="1134" w:type="dxa"/>
            <w:vAlign w:val="center"/>
          </w:tcPr>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sz w:val="18"/>
                <w:szCs w:val="18"/>
              </w:rPr>
              <w:t>2 гектарга</w:t>
            </w:r>
          </w:p>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sz w:val="18"/>
                <w:szCs w:val="18"/>
              </w:rPr>
              <w:t>1 дона</w:t>
            </w:r>
          </w:p>
        </w:tc>
        <w:tc>
          <w:tcPr>
            <w:tcW w:w="1276" w:type="dxa"/>
            <w:vAlign w:val="center"/>
          </w:tcPr>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sz w:val="18"/>
                <w:szCs w:val="18"/>
              </w:rPr>
              <w:t>Fўза</w:t>
            </w:r>
          </w:p>
        </w:tc>
        <w:tc>
          <w:tcPr>
            <w:tcW w:w="1134" w:type="dxa"/>
            <w:vAlign w:val="center"/>
          </w:tcPr>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sz w:val="18"/>
                <w:szCs w:val="18"/>
              </w:rPr>
              <w:t>Fўза тунла- ми</w:t>
            </w:r>
          </w:p>
        </w:tc>
        <w:tc>
          <w:tcPr>
            <w:tcW w:w="2268" w:type="dxa"/>
          </w:tcPr>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sz w:val="18"/>
                <w:szCs w:val="18"/>
              </w:rPr>
              <w:t>Тутқичлар ўсимликнинг ўсув даврида ҳимоя тадбирлари ўтказишнинг зарурати ва муддатларини аниқлаш мақсадида</w:t>
            </w:r>
            <w:r w:rsidRPr="00586C8F">
              <w:rPr>
                <w:rFonts w:ascii="Arial" w:hAnsi="Arial" w:cs="Arial"/>
                <w:sz w:val="18"/>
                <w:szCs w:val="18"/>
                <w:lang w:val="uz-Cyrl-UZ"/>
              </w:rPr>
              <w:t xml:space="preserve"> </w:t>
            </w:r>
            <w:r w:rsidRPr="00586C8F">
              <w:rPr>
                <w:rFonts w:ascii="Arial" w:hAnsi="Arial" w:cs="Arial"/>
                <w:sz w:val="18"/>
                <w:szCs w:val="18"/>
              </w:rPr>
              <w:t>осилади.</w:t>
            </w:r>
          </w:p>
        </w:tc>
        <w:tc>
          <w:tcPr>
            <w:tcW w:w="1134" w:type="dxa"/>
            <w:vAlign w:val="center"/>
          </w:tcPr>
          <w:p w:rsidR="00565F38" w:rsidRPr="00586C8F" w:rsidRDefault="00565F38" w:rsidP="00586C8F">
            <w:pPr>
              <w:pStyle w:val="TableParagraph"/>
              <w:spacing w:before="0"/>
              <w:ind w:left="0"/>
              <w:jc w:val="center"/>
              <w:rPr>
                <w:rFonts w:ascii="Arial" w:hAnsi="Arial" w:cs="Arial"/>
                <w:sz w:val="18"/>
                <w:szCs w:val="18"/>
              </w:rPr>
            </w:pPr>
            <w:r w:rsidRPr="00586C8F">
              <w:rPr>
                <w:rFonts w:ascii="Arial" w:hAnsi="Arial" w:cs="Arial"/>
                <w:sz w:val="18"/>
                <w:szCs w:val="18"/>
              </w:rPr>
              <w:t>–</w:t>
            </w:r>
          </w:p>
        </w:tc>
        <w:tc>
          <w:tcPr>
            <w:tcW w:w="1001" w:type="dxa"/>
            <w:vAlign w:val="center"/>
          </w:tcPr>
          <w:p w:rsidR="00565F38" w:rsidRPr="00586C8F" w:rsidRDefault="00565F38" w:rsidP="00586C8F">
            <w:pPr>
              <w:pStyle w:val="TableParagraph"/>
              <w:spacing w:before="0"/>
              <w:ind w:left="0"/>
              <w:jc w:val="center"/>
              <w:rPr>
                <w:rFonts w:ascii="Arial" w:hAnsi="Arial" w:cs="Arial"/>
                <w:sz w:val="18"/>
                <w:szCs w:val="18"/>
              </w:rPr>
            </w:pPr>
            <w:r w:rsidRPr="00586C8F">
              <w:rPr>
                <w:rFonts w:ascii="Arial" w:hAnsi="Arial" w:cs="Arial"/>
                <w:sz w:val="18"/>
                <w:szCs w:val="18"/>
              </w:rPr>
              <w:t>–</w:t>
            </w:r>
          </w:p>
        </w:tc>
      </w:tr>
      <w:tr w:rsidR="00565F38" w:rsidRPr="00586C8F" w:rsidTr="00586C8F">
        <w:trPr>
          <w:trHeight w:val="20"/>
        </w:trPr>
        <w:tc>
          <w:tcPr>
            <w:tcW w:w="1843" w:type="dxa"/>
          </w:tcPr>
          <w:p w:rsidR="00565F38" w:rsidRPr="00586C8F" w:rsidRDefault="00565F38" w:rsidP="00586C8F">
            <w:pPr>
              <w:pStyle w:val="TableParagraph"/>
              <w:spacing w:before="0"/>
              <w:ind w:left="0"/>
              <w:rPr>
                <w:rFonts w:ascii="Arial" w:hAnsi="Arial" w:cs="Arial"/>
                <w:sz w:val="18"/>
                <w:szCs w:val="18"/>
                <w:lang w:val="ru-RU"/>
              </w:rPr>
            </w:pPr>
            <w:r w:rsidRPr="00586C8F">
              <w:rPr>
                <w:rFonts w:ascii="Arial" w:hAnsi="Arial" w:cs="Arial"/>
                <w:sz w:val="18"/>
                <w:szCs w:val="18"/>
                <w:lang w:val="ru-RU"/>
              </w:rPr>
              <w:t>АРМИГАЛЬ, 2 мг</w:t>
            </w:r>
          </w:p>
          <w:p w:rsidR="00565F38" w:rsidRPr="00586C8F" w:rsidRDefault="00565F38" w:rsidP="00586C8F">
            <w:pPr>
              <w:pStyle w:val="TableParagraph"/>
              <w:spacing w:before="0"/>
              <w:ind w:left="0"/>
              <w:rPr>
                <w:rFonts w:ascii="Arial" w:hAnsi="Arial" w:cs="Arial"/>
                <w:sz w:val="18"/>
                <w:szCs w:val="18"/>
                <w:lang w:val="ru-RU"/>
              </w:rPr>
            </w:pPr>
            <w:r w:rsidRPr="00586C8F">
              <w:rPr>
                <w:rFonts w:ascii="Arial" w:hAnsi="Arial" w:cs="Arial"/>
                <w:sz w:val="18"/>
                <w:szCs w:val="18"/>
                <w:lang w:val="ru-RU"/>
              </w:rPr>
              <w:t>«</w:t>
            </w:r>
            <w:r w:rsidRPr="00586C8F">
              <w:rPr>
                <w:rFonts w:ascii="Arial" w:hAnsi="Arial" w:cs="Arial"/>
                <w:sz w:val="18"/>
                <w:szCs w:val="18"/>
              </w:rPr>
              <w:t>MobilUz</w:t>
            </w:r>
            <w:r w:rsidRPr="00586C8F">
              <w:rPr>
                <w:rFonts w:ascii="Arial" w:hAnsi="Arial" w:cs="Arial"/>
                <w:sz w:val="18"/>
                <w:szCs w:val="18"/>
                <w:lang w:val="ru-RU"/>
              </w:rPr>
              <w:t>-</w:t>
            </w:r>
            <w:r w:rsidRPr="00586C8F">
              <w:rPr>
                <w:rFonts w:ascii="Arial" w:hAnsi="Arial" w:cs="Arial"/>
                <w:sz w:val="18"/>
                <w:szCs w:val="18"/>
              </w:rPr>
              <w:t>Group</w:t>
            </w:r>
            <w:r w:rsidRPr="00586C8F">
              <w:rPr>
                <w:rFonts w:ascii="Arial" w:hAnsi="Arial" w:cs="Arial"/>
                <w:sz w:val="18"/>
                <w:szCs w:val="18"/>
                <w:lang w:val="ru-RU"/>
              </w:rPr>
              <w:t>», Ўзбекистон- Америка ҚК, 31.12.2023</w:t>
            </w:r>
          </w:p>
        </w:tc>
        <w:tc>
          <w:tcPr>
            <w:tcW w:w="1134" w:type="dxa"/>
            <w:vAlign w:val="center"/>
          </w:tcPr>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sz w:val="18"/>
                <w:szCs w:val="18"/>
              </w:rPr>
              <w:t>2 гектарга</w:t>
            </w:r>
          </w:p>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sz w:val="18"/>
                <w:szCs w:val="18"/>
              </w:rPr>
              <w:t>1 дона</w:t>
            </w:r>
          </w:p>
        </w:tc>
        <w:tc>
          <w:tcPr>
            <w:tcW w:w="1276" w:type="dxa"/>
            <w:vAlign w:val="center"/>
          </w:tcPr>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sz w:val="18"/>
                <w:szCs w:val="18"/>
              </w:rPr>
              <w:t>Ғўза</w:t>
            </w:r>
          </w:p>
        </w:tc>
        <w:tc>
          <w:tcPr>
            <w:tcW w:w="1134" w:type="dxa"/>
            <w:vAlign w:val="center"/>
          </w:tcPr>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sz w:val="18"/>
                <w:szCs w:val="18"/>
              </w:rPr>
              <w:t>Ғўза тунлами</w:t>
            </w:r>
          </w:p>
        </w:tc>
        <w:tc>
          <w:tcPr>
            <w:tcW w:w="2268" w:type="dxa"/>
          </w:tcPr>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sz w:val="18"/>
                <w:szCs w:val="18"/>
              </w:rPr>
              <w:t>Тутқичлар ўсимлик- ларнинг ўсув даврида ҳимоя тадбирлари ўтказишнинг зарурли- гини ва муд</w:t>
            </w:r>
            <w:r w:rsidR="00586C8F">
              <w:rPr>
                <w:rFonts w:ascii="Arial" w:hAnsi="Arial" w:cs="Arial"/>
                <w:sz w:val="18"/>
                <w:szCs w:val="18"/>
              </w:rPr>
              <w:t>датларини аниқлаш мақсадида оси</w:t>
            </w:r>
            <w:r w:rsidRPr="00586C8F">
              <w:rPr>
                <w:rFonts w:ascii="Arial" w:hAnsi="Arial" w:cs="Arial"/>
                <w:sz w:val="18"/>
                <w:szCs w:val="18"/>
              </w:rPr>
              <w:t>лади</w:t>
            </w:r>
          </w:p>
        </w:tc>
        <w:tc>
          <w:tcPr>
            <w:tcW w:w="1134" w:type="dxa"/>
            <w:vAlign w:val="center"/>
          </w:tcPr>
          <w:p w:rsidR="00565F38" w:rsidRPr="00586C8F" w:rsidRDefault="00565F38" w:rsidP="00586C8F">
            <w:pPr>
              <w:pStyle w:val="TableParagraph"/>
              <w:spacing w:before="0"/>
              <w:ind w:left="0"/>
              <w:jc w:val="center"/>
              <w:rPr>
                <w:rFonts w:ascii="Arial" w:hAnsi="Arial" w:cs="Arial"/>
                <w:sz w:val="18"/>
                <w:szCs w:val="18"/>
              </w:rPr>
            </w:pPr>
            <w:r w:rsidRPr="00586C8F">
              <w:rPr>
                <w:rFonts w:ascii="Arial" w:hAnsi="Arial" w:cs="Arial"/>
                <w:sz w:val="18"/>
                <w:szCs w:val="18"/>
              </w:rPr>
              <w:t>–</w:t>
            </w:r>
          </w:p>
        </w:tc>
        <w:tc>
          <w:tcPr>
            <w:tcW w:w="1001" w:type="dxa"/>
            <w:vAlign w:val="center"/>
          </w:tcPr>
          <w:p w:rsidR="00565F38" w:rsidRPr="00586C8F" w:rsidRDefault="00565F38" w:rsidP="00586C8F">
            <w:pPr>
              <w:pStyle w:val="TableParagraph"/>
              <w:spacing w:before="0"/>
              <w:ind w:left="0"/>
              <w:jc w:val="center"/>
              <w:rPr>
                <w:rFonts w:ascii="Arial" w:hAnsi="Arial" w:cs="Arial"/>
                <w:sz w:val="18"/>
                <w:szCs w:val="18"/>
              </w:rPr>
            </w:pPr>
            <w:r w:rsidRPr="00586C8F">
              <w:rPr>
                <w:rFonts w:ascii="Arial" w:hAnsi="Arial" w:cs="Arial"/>
                <w:sz w:val="18"/>
                <w:szCs w:val="18"/>
              </w:rPr>
              <w:t>–</w:t>
            </w:r>
          </w:p>
        </w:tc>
      </w:tr>
      <w:tr w:rsidR="00565F38" w:rsidRPr="00586C8F" w:rsidTr="00586C8F">
        <w:trPr>
          <w:trHeight w:val="20"/>
        </w:trPr>
        <w:tc>
          <w:tcPr>
            <w:tcW w:w="1843" w:type="dxa"/>
          </w:tcPr>
          <w:p w:rsidR="00565F38" w:rsidRPr="00586C8F" w:rsidRDefault="00565F38" w:rsidP="00586C8F">
            <w:pPr>
              <w:rPr>
                <w:rFonts w:ascii="Arial" w:hAnsi="Arial" w:cs="Arial"/>
                <w:sz w:val="18"/>
                <w:szCs w:val="18"/>
                <w:lang w:val="ru-RU"/>
              </w:rPr>
            </w:pPr>
            <w:r w:rsidRPr="00586C8F">
              <w:rPr>
                <w:rFonts w:ascii="Arial" w:hAnsi="Arial" w:cs="Arial"/>
                <w:sz w:val="18"/>
                <w:szCs w:val="18"/>
                <w:lang w:val="ru-RU"/>
              </w:rPr>
              <w:t>Армигаль “Ғўза тунлами”</w:t>
            </w:r>
          </w:p>
          <w:p w:rsidR="00565F38" w:rsidRPr="00586C8F" w:rsidRDefault="00565F38" w:rsidP="00586C8F">
            <w:pPr>
              <w:rPr>
                <w:rFonts w:ascii="Arial" w:hAnsi="Arial" w:cs="Arial"/>
                <w:sz w:val="18"/>
                <w:szCs w:val="18"/>
                <w:lang w:val="ru-RU"/>
              </w:rPr>
            </w:pPr>
            <w:r w:rsidRPr="00586C8F">
              <w:rPr>
                <w:rFonts w:ascii="Arial" w:hAnsi="Arial" w:cs="Arial"/>
                <w:sz w:val="18"/>
                <w:szCs w:val="18"/>
                <w:lang w:val="ru-RU"/>
              </w:rPr>
              <w:t>“Agroekokim” ҚК-МЧЖ, Ўзбекистон-Молдова</w:t>
            </w:r>
          </w:p>
          <w:p w:rsidR="00565F38" w:rsidRPr="00586C8F" w:rsidRDefault="00565F38" w:rsidP="00586C8F">
            <w:pPr>
              <w:rPr>
                <w:rFonts w:ascii="Arial" w:hAnsi="Arial" w:cs="Arial"/>
                <w:sz w:val="18"/>
                <w:szCs w:val="18"/>
                <w:lang w:val="ru-RU"/>
              </w:rPr>
            </w:pPr>
            <w:r w:rsidRPr="00586C8F">
              <w:rPr>
                <w:rFonts w:ascii="Arial" w:hAnsi="Arial" w:cs="Arial"/>
                <w:sz w:val="18"/>
                <w:szCs w:val="18"/>
                <w:lang w:val="ru-RU"/>
              </w:rPr>
              <w:t>30.09.2025</w:t>
            </w:r>
          </w:p>
        </w:tc>
        <w:tc>
          <w:tcPr>
            <w:tcW w:w="1134" w:type="dxa"/>
            <w:vAlign w:val="center"/>
          </w:tcPr>
          <w:p w:rsidR="00565F38" w:rsidRPr="00586C8F" w:rsidRDefault="00565F38" w:rsidP="00586C8F">
            <w:pPr>
              <w:pStyle w:val="TableParagraph"/>
              <w:spacing w:before="0"/>
              <w:ind w:left="0"/>
              <w:rPr>
                <w:rFonts w:ascii="Arial" w:hAnsi="Arial" w:cs="Arial"/>
                <w:sz w:val="18"/>
                <w:szCs w:val="18"/>
                <w:lang w:val="ru-RU"/>
              </w:rPr>
            </w:pPr>
            <w:r w:rsidRPr="00586C8F">
              <w:rPr>
                <w:rFonts w:ascii="Arial" w:hAnsi="Arial" w:cs="Arial"/>
                <w:sz w:val="18"/>
                <w:szCs w:val="18"/>
                <w:lang w:val="uz-Cyrl-UZ"/>
              </w:rPr>
              <w:t>1</w:t>
            </w:r>
            <w:r w:rsidRPr="00586C8F">
              <w:rPr>
                <w:rFonts w:ascii="Arial" w:hAnsi="Arial" w:cs="Arial"/>
                <w:sz w:val="18"/>
                <w:szCs w:val="18"/>
                <w:lang w:val="ru-RU"/>
              </w:rPr>
              <w:t xml:space="preserve"> гектарга</w:t>
            </w:r>
          </w:p>
          <w:p w:rsidR="00565F38" w:rsidRPr="00586C8F" w:rsidRDefault="00565F38" w:rsidP="00586C8F">
            <w:pPr>
              <w:pStyle w:val="TableParagraph"/>
              <w:spacing w:before="0"/>
              <w:ind w:left="0"/>
              <w:rPr>
                <w:rFonts w:ascii="Arial" w:hAnsi="Arial" w:cs="Arial"/>
                <w:sz w:val="18"/>
                <w:szCs w:val="18"/>
                <w:lang w:val="ru-RU"/>
              </w:rPr>
            </w:pPr>
            <w:r w:rsidRPr="00586C8F">
              <w:rPr>
                <w:rFonts w:ascii="Arial" w:hAnsi="Arial" w:cs="Arial"/>
                <w:sz w:val="18"/>
                <w:szCs w:val="18"/>
                <w:lang w:val="ru-RU"/>
              </w:rPr>
              <w:t>1 дона</w:t>
            </w:r>
          </w:p>
        </w:tc>
        <w:tc>
          <w:tcPr>
            <w:tcW w:w="1276" w:type="dxa"/>
            <w:vAlign w:val="center"/>
          </w:tcPr>
          <w:p w:rsidR="00565F38" w:rsidRPr="00586C8F" w:rsidRDefault="00565F38" w:rsidP="00586C8F">
            <w:pPr>
              <w:pStyle w:val="TableParagraph"/>
              <w:spacing w:before="0"/>
              <w:ind w:left="0"/>
              <w:rPr>
                <w:rFonts w:ascii="Arial" w:hAnsi="Arial" w:cs="Arial"/>
                <w:sz w:val="18"/>
                <w:szCs w:val="18"/>
                <w:lang w:val="ru-RU"/>
              </w:rPr>
            </w:pPr>
            <w:r w:rsidRPr="00586C8F">
              <w:rPr>
                <w:rFonts w:ascii="Arial" w:hAnsi="Arial" w:cs="Arial"/>
                <w:sz w:val="18"/>
                <w:szCs w:val="18"/>
                <w:lang w:val="ru-RU"/>
              </w:rPr>
              <w:t>Ғўза</w:t>
            </w:r>
          </w:p>
        </w:tc>
        <w:tc>
          <w:tcPr>
            <w:tcW w:w="1134" w:type="dxa"/>
            <w:vAlign w:val="center"/>
          </w:tcPr>
          <w:p w:rsidR="00565F38" w:rsidRPr="00586C8F" w:rsidRDefault="00565F38" w:rsidP="00586C8F">
            <w:pPr>
              <w:pStyle w:val="TableParagraph"/>
              <w:spacing w:before="0"/>
              <w:ind w:left="0"/>
              <w:rPr>
                <w:rFonts w:ascii="Arial" w:hAnsi="Arial" w:cs="Arial"/>
                <w:sz w:val="18"/>
                <w:szCs w:val="18"/>
                <w:lang w:val="ru-RU"/>
              </w:rPr>
            </w:pPr>
            <w:r w:rsidRPr="00586C8F">
              <w:rPr>
                <w:rFonts w:ascii="Arial" w:hAnsi="Arial" w:cs="Arial"/>
                <w:sz w:val="18"/>
                <w:szCs w:val="18"/>
                <w:lang w:val="ru-RU"/>
              </w:rPr>
              <w:t>Ғўза тунла- ми</w:t>
            </w:r>
          </w:p>
        </w:tc>
        <w:tc>
          <w:tcPr>
            <w:tcW w:w="2268" w:type="dxa"/>
          </w:tcPr>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sz w:val="18"/>
                <w:szCs w:val="18"/>
                <w:lang w:val="ru-RU"/>
              </w:rPr>
              <w:t>Тутқичлар ўсимлик- ларнинг ўсув даврида ҳимоя тадбирлари ўтказишнинг зарурли- гини ва муд</w:t>
            </w:r>
            <w:r w:rsidR="00586C8F">
              <w:rPr>
                <w:rFonts w:ascii="Arial" w:hAnsi="Arial" w:cs="Arial"/>
                <w:sz w:val="18"/>
                <w:szCs w:val="18"/>
                <w:lang w:val="ru-RU"/>
              </w:rPr>
              <w:t>датларини аниқлаш мақсадида оси</w:t>
            </w:r>
            <w:r w:rsidRPr="00586C8F">
              <w:rPr>
                <w:rFonts w:ascii="Arial" w:hAnsi="Arial" w:cs="Arial"/>
                <w:sz w:val="18"/>
                <w:szCs w:val="18"/>
              </w:rPr>
              <w:t>лади</w:t>
            </w:r>
          </w:p>
        </w:tc>
        <w:tc>
          <w:tcPr>
            <w:tcW w:w="1134" w:type="dxa"/>
            <w:vAlign w:val="center"/>
          </w:tcPr>
          <w:p w:rsidR="00565F38" w:rsidRPr="00586C8F" w:rsidRDefault="00565F38" w:rsidP="00586C8F">
            <w:pPr>
              <w:pStyle w:val="TableParagraph"/>
              <w:spacing w:before="0"/>
              <w:ind w:left="0"/>
              <w:jc w:val="center"/>
              <w:rPr>
                <w:rFonts w:ascii="Arial" w:hAnsi="Arial" w:cs="Arial"/>
                <w:sz w:val="18"/>
                <w:szCs w:val="18"/>
                <w:lang w:val="uz-Cyrl-UZ"/>
              </w:rPr>
            </w:pPr>
            <w:r w:rsidRPr="00586C8F">
              <w:rPr>
                <w:rFonts w:ascii="Arial" w:hAnsi="Arial" w:cs="Arial"/>
                <w:sz w:val="18"/>
                <w:szCs w:val="18"/>
                <w:lang w:val="uz-Cyrl-UZ"/>
              </w:rPr>
              <w:t>-</w:t>
            </w:r>
          </w:p>
        </w:tc>
        <w:tc>
          <w:tcPr>
            <w:tcW w:w="1001" w:type="dxa"/>
            <w:vAlign w:val="center"/>
          </w:tcPr>
          <w:p w:rsidR="00565F38" w:rsidRPr="00586C8F" w:rsidRDefault="00565F38" w:rsidP="00586C8F">
            <w:pPr>
              <w:pStyle w:val="TableParagraph"/>
              <w:spacing w:before="0"/>
              <w:ind w:left="0"/>
              <w:jc w:val="center"/>
              <w:rPr>
                <w:rFonts w:ascii="Arial" w:hAnsi="Arial" w:cs="Arial"/>
                <w:sz w:val="18"/>
                <w:szCs w:val="18"/>
                <w:lang w:val="uz-Cyrl-UZ"/>
              </w:rPr>
            </w:pPr>
            <w:r w:rsidRPr="00586C8F">
              <w:rPr>
                <w:rFonts w:ascii="Arial" w:hAnsi="Arial" w:cs="Arial"/>
                <w:sz w:val="18"/>
                <w:szCs w:val="18"/>
                <w:lang w:val="uz-Cyrl-UZ"/>
              </w:rPr>
              <w:t>-</w:t>
            </w:r>
          </w:p>
        </w:tc>
      </w:tr>
      <w:tr w:rsidR="00565F38" w:rsidRPr="00586C8F" w:rsidTr="00586C8F">
        <w:trPr>
          <w:trHeight w:val="20"/>
        </w:trPr>
        <w:tc>
          <w:tcPr>
            <w:tcW w:w="1843" w:type="dxa"/>
          </w:tcPr>
          <w:p w:rsidR="00565F38" w:rsidRPr="00586C8F" w:rsidRDefault="00565F38" w:rsidP="00586C8F">
            <w:pPr>
              <w:pStyle w:val="TableParagraph"/>
              <w:spacing w:before="0"/>
              <w:ind w:left="0"/>
              <w:rPr>
                <w:rFonts w:ascii="Arial" w:hAnsi="Arial" w:cs="Arial"/>
                <w:sz w:val="18"/>
                <w:szCs w:val="18"/>
                <w:lang w:val="ru-RU"/>
              </w:rPr>
            </w:pPr>
            <w:r w:rsidRPr="00586C8F">
              <w:rPr>
                <w:rFonts w:ascii="Arial" w:hAnsi="Arial" w:cs="Arial"/>
                <w:sz w:val="18"/>
                <w:szCs w:val="18"/>
                <w:lang w:val="ru-RU"/>
              </w:rPr>
              <w:t>«Ғўза тунлами», 2 мг</w:t>
            </w:r>
          </w:p>
          <w:p w:rsidR="00565F38" w:rsidRPr="00586C8F" w:rsidRDefault="00565F38" w:rsidP="00586C8F">
            <w:pPr>
              <w:pStyle w:val="TableParagraph"/>
              <w:spacing w:before="0"/>
              <w:ind w:left="0"/>
              <w:rPr>
                <w:rFonts w:ascii="Arial" w:hAnsi="Arial" w:cs="Arial"/>
                <w:sz w:val="18"/>
                <w:szCs w:val="18"/>
                <w:lang w:val="ru-RU"/>
              </w:rPr>
            </w:pPr>
            <w:r w:rsidRPr="00586C8F">
              <w:rPr>
                <w:rFonts w:ascii="Arial" w:hAnsi="Arial" w:cs="Arial"/>
                <w:sz w:val="18"/>
                <w:szCs w:val="18"/>
                <w:lang w:val="ru-RU"/>
              </w:rPr>
              <w:t xml:space="preserve">«Феромон» ҚК, </w:t>
            </w:r>
            <w:r w:rsidRPr="00586C8F">
              <w:rPr>
                <w:rFonts w:ascii="Arial" w:hAnsi="Arial" w:cs="Arial"/>
                <w:sz w:val="18"/>
                <w:szCs w:val="18"/>
                <w:lang w:val="ru-RU"/>
              </w:rPr>
              <w:lastRenderedPageBreak/>
              <w:t>Ўзбекистон- Эстония 31.12.2022</w:t>
            </w:r>
          </w:p>
        </w:tc>
        <w:tc>
          <w:tcPr>
            <w:tcW w:w="1134" w:type="dxa"/>
            <w:vAlign w:val="center"/>
          </w:tcPr>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sz w:val="18"/>
                <w:szCs w:val="18"/>
              </w:rPr>
              <w:lastRenderedPageBreak/>
              <w:t>2 гектарга</w:t>
            </w:r>
          </w:p>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sz w:val="18"/>
                <w:szCs w:val="18"/>
              </w:rPr>
              <w:t>1 дона</w:t>
            </w:r>
          </w:p>
        </w:tc>
        <w:tc>
          <w:tcPr>
            <w:tcW w:w="1276" w:type="dxa"/>
            <w:vAlign w:val="center"/>
          </w:tcPr>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sz w:val="18"/>
                <w:szCs w:val="18"/>
              </w:rPr>
              <w:t>Ғўза</w:t>
            </w:r>
          </w:p>
        </w:tc>
        <w:tc>
          <w:tcPr>
            <w:tcW w:w="1134" w:type="dxa"/>
            <w:vAlign w:val="center"/>
          </w:tcPr>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sz w:val="18"/>
                <w:szCs w:val="18"/>
              </w:rPr>
              <w:t>Ғўза тунла- ми</w:t>
            </w:r>
          </w:p>
        </w:tc>
        <w:tc>
          <w:tcPr>
            <w:tcW w:w="2268" w:type="dxa"/>
          </w:tcPr>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sz w:val="18"/>
                <w:szCs w:val="18"/>
              </w:rPr>
              <w:t xml:space="preserve">Тутқичлар ўсимлик- ларнинг ўсув даврида </w:t>
            </w:r>
            <w:r w:rsidRPr="00586C8F">
              <w:rPr>
                <w:rFonts w:ascii="Arial" w:hAnsi="Arial" w:cs="Arial"/>
                <w:sz w:val="18"/>
                <w:szCs w:val="18"/>
              </w:rPr>
              <w:lastRenderedPageBreak/>
              <w:t>ҳимоя тадбирлари ўтказишнинг зарурли- гини ва муд</w:t>
            </w:r>
            <w:r w:rsidR="00586C8F">
              <w:rPr>
                <w:rFonts w:ascii="Arial" w:hAnsi="Arial" w:cs="Arial"/>
                <w:sz w:val="18"/>
                <w:szCs w:val="18"/>
              </w:rPr>
              <w:t>датларини аниқлаш мақсадида оси</w:t>
            </w:r>
            <w:r w:rsidRPr="00586C8F">
              <w:rPr>
                <w:rFonts w:ascii="Arial" w:hAnsi="Arial" w:cs="Arial"/>
                <w:sz w:val="18"/>
                <w:szCs w:val="18"/>
              </w:rPr>
              <w:t>лади</w:t>
            </w:r>
          </w:p>
        </w:tc>
        <w:tc>
          <w:tcPr>
            <w:tcW w:w="1134" w:type="dxa"/>
            <w:vAlign w:val="center"/>
          </w:tcPr>
          <w:p w:rsidR="00565F38" w:rsidRPr="00586C8F" w:rsidRDefault="00565F38" w:rsidP="00586C8F">
            <w:pPr>
              <w:pStyle w:val="TableParagraph"/>
              <w:spacing w:before="0"/>
              <w:ind w:left="0"/>
              <w:jc w:val="center"/>
              <w:rPr>
                <w:rFonts w:ascii="Arial" w:hAnsi="Arial" w:cs="Arial"/>
                <w:sz w:val="18"/>
                <w:szCs w:val="18"/>
              </w:rPr>
            </w:pPr>
            <w:r w:rsidRPr="00586C8F">
              <w:rPr>
                <w:rFonts w:ascii="Arial" w:hAnsi="Arial" w:cs="Arial"/>
                <w:sz w:val="18"/>
                <w:szCs w:val="18"/>
              </w:rPr>
              <w:lastRenderedPageBreak/>
              <w:t>–</w:t>
            </w:r>
          </w:p>
        </w:tc>
        <w:tc>
          <w:tcPr>
            <w:tcW w:w="1001" w:type="dxa"/>
            <w:vAlign w:val="center"/>
          </w:tcPr>
          <w:p w:rsidR="00565F38" w:rsidRPr="00586C8F" w:rsidRDefault="00565F38" w:rsidP="00586C8F">
            <w:pPr>
              <w:pStyle w:val="TableParagraph"/>
              <w:spacing w:before="0"/>
              <w:ind w:left="0"/>
              <w:jc w:val="center"/>
              <w:rPr>
                <w:rFonts w:ascii="Arial" w:hAnsi="Arial" w:cs="Arial"/>
                <w:sz w:val="18"/>
                <w:szCs w:val="18"/>
              </w:rPr>
            </w:pPr>
            <w:r w:rsidRPr="00586C8F">
              <w:rPr>
                <w:rFonts w:ascii="Arial" w:hAnsi="Arial" w:cs="Arial"/>
                <w:sz w:val="18"/>
                <w:szCs w:val="18"/>
              </w:rPr>
              <w:t>–</w:t>
            </w:r>
          </w:p>
        </w:tc>
      </w:tr>
      <w:tr w:rsidR="00565F38" w:rsidRPr="00586C8F" w:rsidTr="00586C8F">
        <w:trPr>
          <w:trHeight w:val="20"/>
        </w:trPr>
        <w:tc>
          <w:tcPr>
            <w:tcW w:w="9790" w:type="dxa"/>
            <w:gridSpan w:val="7"/>
            <w:vAlign w:val="center"/>
          </w:tcPr>
          <w:p w:rsidR="00565F38" w:rsidRPr="00586C8F" w:rsidRDefault="00565F38" w:rsidP="00586C8F">
            <w:pPr>
              <w:pStyle w:val="TableParagraph"/>
              <w:spacing w:before="0"/>
              <w:ind w:left="0"/>
              <w:rPr>
                <w:rFonts w:ascii="Arial" w:hAnsi="Arial" w:cs="Arial"/>
                <w:sz w:val="18"/>
                <w:szCs w:val="18"/>
                <w:lang w:val="ru-RU"/>
              </w:rPr>
            </w:pPr>
            <w:r w:rsidRPr="00586C8F">
              <w:rPr>
                <w:rFonts w:ascii="Arial" w:hAnsi="Arial" w:cs="Arial"/>
                <w:b/>
                <w:i/>
                <w:color w:val="231F20"/>
                <w:sz w:val="18"/>
                <w:szCs w:val="18"/>
                <w:lang w:val="ru-RU"/>
              </w:rPr>
              <w:lastRenderedPageBreak/>
              <w:t>Цис-5, цис-7-додеценил ацетат; цис-5-деценил ацетат; цис-9-тетрадеценил ацитат</w:t>
            </w:r>
          </w:p>
        </w:tc>
      </w:tr>
      <w:tr w:rsidR="00565F38" w:rsidRPr="00586C8F" w:rsidTr="00586C8F">
        <w:trPr>
          <w:trHeight w:val="20"/>
        </w:trPr>
        <w:tc>
          <w:tcPr>
            <w:tcW w:w="1843" w:type="dxa"/>
          </w:tcPr>
          <w:p w:rsidR="00565F38" w:rsidRPr="00586C8F" w:rsidRDefault="00565F38" w:rsidP="00586C8F">
            <w:pPr>
              <w:shd w:val="clear" w:color="auto" w:fill="FFFFFF" w:themeFill="background1"/>
              <w:rPr>
                <w:rFonts w:ascii="Arial" w:hAnsi="Arial" w:cs="Arial"/>
                <w:sz w:val="18"/>
                <w:szCs w:val="18"/>
                <w:lang w:val="ru-RU"/>
              </w:rPr>
            </w:pPr>
            <w:r w:rsidRPr="00586C8F">
              <w:rPr>
                <w:rFonts w:ascii="Arial" w:hAnsi="Arial" w:cs="Arial"/>
                <w:sz w:val="18"/>
                <w:szCs w:val="18"/>
                <w:lang w:val="ru-RU"/>
              </w:rPr>
              <w:t>СЕГЕТОН “Кузги тунлам”</w:t>
            </w:r>
          </w:p>
          <w:p w:rsidR="00565F38" w:rsidRPr="00586C8F" w:rsidRDefault="00565F38" w:rsidP="00586C8F">
            <w:pPr>
              <w:shd w:val="clear" w:color="auto" w:fill="FFFFFF" w:themeFill="background1"/>
              <w:rPr>
                <w:rFonts w:ascii="Arial" w:hAnsi="Arial" w:cs="Arial"/>
                <w:sz w:val="18"/>
                <w:szCs w:val="18"/>
                <w:lang w:val="ru-RU"/>
              </w:rPr>
            </w:pPr>
            <w:r w:rsidRPr="00586C8F">
              <w:rPr>
                <w:rFonts w:ascii="Arial" w:hAnsi="Arial" w:cs="Arial"/>
                <w:sz w:val="18"/>
                <w:szCs w:val="18"/>
                <w:lang w:val="ru-RU"/>
              </w:rPr>
              <w:t>“Agroekokim” ҚК-МЧЖ, Ўзбекистон-Молдова</w:t>
            </w:r>
          </w:p>
          <w:p w:rsidR="00565F38" w:rsidRPr="00586C8F" w:rsidRDefault="00565F38" w:rsidP="00586C8F">
            <w:pPr>
              <w:pStyle w:val="TableParagraph"/>
              <w:spacing w:before="0"/>
              <w:ind w:left="0"/>
              <w:rPr>
                <w:rFonts w:ascii="Arial" w:hAnsi="Arial" w:cs="Arial"/>
                <w:sz w:val="18"/>
                <w:szCs w:val="18"/>
                <w:lang w:val="ru-RU"/>
              </w:rPr>
            </w:pPr>
            <w:r w:rsidRPr="00586C8F">
              <w:rPr>
                <w:rFonts w:ascii="Arial" w:hAnsi="Arial" w:cs="Arial"/>
                <w:sz w:val="18"/>
                <w:szCs w:val="18"/>
                <w:lang w:val="ru-RU"/>
              </w:rPr>
              <w:t>30.09.2025</w:t>
            </w:r>
          </w:p>
        </w:tc>
        <w:tc>
          <w:tcPr>
            <w:tcW w:w="1134" w:type="dxa"/>
            <w:vAlign w:val="center"/>
          </w:tcPr>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color w:val="231F20"/>
                <w:sz w:val="18"/>
                <w:szCs w:val="18"/>
                <w:lang w:val="uz-Cyrl-UZ"/>
              </w:rPr>
              <w:t>2</w:t>
            </w:r>
            <w:r w:rsidRPr="00586C8F">
              <w:rPr>
                <w:rFonts w:ascii="Arial" w:hAnsi="Arial" w:cs="Arial"/>
                <w:color w:val="231F20"/>
                <w:sz w:val="18"/>
                <w:szCs w:val="18"/>
              </w:rPr>
              <w:t xml:space="preserve"> гектарга</w:t>
            </w:r>
          </w:p>
          <w:p w:rsidR="00565F38" w:rsidRPr="00586C8F" w:rsidRDefault="00565F38" w:rsidP="00586C8F">
            <w:pPr>
              <w:pStyle w:val="TableParagraph"/>
              <w:spacing w:before="0"/>
              <w:ind w:left="0"/>
              <w:rPr>
                <w:rFonts w:ascii="Arial" w:hAnsi="Arial" w:cs="Arial"/>
                <w:sz w:val="18"/>
                <w:szCs w:val="18"/>
              </w:rPr>
            </w:pPr>
            <w:r w:rsidRPr="00586C8F">
              <w:rPr>
                <w:rFonts w:ascii="Arial" w:hAnsi="Arial" w:cs="Arial"/>
                <w:color w:val="231F20"/>
                <w:sz w:val="18"/>
                <w:szCs w:val="18"/>
                <w:lang w:val="uz-Cyrl-UZ"/>
              </w:rPr>
              <w:t>1</w:t>
            </w:r>
            <w:r w:rsidRPr="00586C8F">
              <w:rPr>
                <w:rFonts w:ascii="Arial" w:hAnsi="Arial" w:cs="Arial"/>
                <w:color w:val="231F20"/>
                <w:sz w:val="18"/>
                <w:szCs w:val="18"/>
              </w:rPr>
              <w:t xml:space="preserve"> дона</w:t>
            </w:r>
          </w:p>
        </w:tc>
        <w:tc>
          <w:tcPr>
            <w:tcW w:w="1276" w:type="dxa"/>
            <w:vAlign w:val="center"/>
          </w:tcPr>
          <w:p w:rsidR="00565F38" w:rsidRPr="00586C8F" w:rsidRDefault="00565F38" w:rsidP="00586C8F">
            <w:pPr>
              <w:pStyle w:val="TableParagraph"/>
              <w:spacing w:before="0"/>
              <w:ind w:left="0"/>
              <w:rPr>
                <w:rFonts w:ascii="Arial" w:hAnsi="Arial" w:cs="Arial"/>
                <w:sz w:val="18"/>
                <w:szCs w:val="18"/>
                <w:lang w:val="ru-RU"/>
              </w:rPr>
            </w:pPr>
            <w:r w:rsidRPr="00586C8F">
              <w:rPr>
                <w:rFonts w:ascii="Arial" w:hAnsi="Arial" w:cs="Arial"/>
                <w:color w:val="231F20"/>
                <w:sz w:val="18"/>
                <w:szCs w:val="18"/>
                <w:lang w:val="ru-RU"/>
              </w:rPr>
              <w:t>Ғўза</w:t>
            </w:r>
            <w:r w:rsidRPr="00586C8F">
              <w:rPr>
                <w:rFonts w:ascii="Arial" w:hAnsi="Arial" w:cs="Arial"/>
                <w:color w:val="231F20"/>
                <w:sz w:val="18"/>
                <w:szCs w:val="18"/>
                <w:lang w:val="uz-Cyrl-UZ"/>
              </w:rPr>
              <w:t xml:space="preserve"> </w:t>
            </w:r>
            <w:r w:rsidRPr="00586C8F">
              <w:rPr>
                <w:rFonts w:ascii="Arial" w:hAnsi="Arial" w:cs="Arial"/>
                <w:color w:val="231F20"/>
                <w:sz w:val="18"/>
                <w:szCs w:val="18"/>
                <w:lang w:val="ru-RU"/>
              </w:rPr>
              <w:t>ва бошқа қ/х экинлари</w:t>
            </w:r>
          </w:p>
        </w:tc>
        <w:tc>
          <w:tcPr>
            <w:tcW w:w="1134" w:type="dxa"/>
            <w:vAlign w:val="center"/>
          </w:tcPr>
          <w:p w:rsidR="00565F38" w:rsidRPr="00586C8F" w:rsidRDefault="00565F38" w:rsidP="00586C8F">
            <w:pPr>
              <w:pStyle w:val="TableParagraph"/>
              <w:spacing w:before="0"/>
              <w:ind w:left="0"/>
              <w:rPr>
                <w:rFonts w:ascii="Arial" w:hAnsi="Arial" w:cs="Arial"/>
                <w:sz w:val="18"/>
                <w:szCs w:val="18"/>
                <w:lang w:val="uz-Cyrl-UZ"/>
              </w:rPr>
            </w:pPr>
            <w:r w:rsidRPr="00586C8F">
              <w:rPr>
                <w:rFonts w:ascii="Arial" w:hAnsi="Arial" w:cs="Arial"/>
                <w:sz w:val="18"/>
                <w:szCs w:val="18"/>
                <w:lang w:val="uz-Cyrl-UZ"/>
              </w:rPr>
              <w:t>Кузги тунлам</w:t>
            </w:r>
          </w:p>
        </w:tc>
        <w:tc>
          <w:tcPr>
            <w:tcW w:w="2268" w:type="dxa"/>
          </w:tcPr>
          <w:p w:rsidR="00565F38" w:rsidRPr="00586C8F" w:rsidRDefault="00565F38" w:rsidP="00586C8F">
            <w:pPr>
              <w:pStyle w:val="TableParagraph"/>
              <w:spacing w:before="0"/>
              <w:ind w:left="0"/>
              <w:jc w:val="both"/>
              <w:rPr>
                <w:rFonts w:ascii="Arial" w:hAnsi="Arial" w:cs="Arial"/>
                <w:sz w:val="18"/>
                <w:szCs w:val="18"/>
                <w:lang w:val="uz-Cyrl-UZ"/>
              </w:rPr>
            </w:pPr>
            <w:r w:rsidRPr="00586C8F">
              <w:rPr>
                <w:rFonts w:ascii="Arial" w:hAnsi="Arial" w:cs="Arial"/>
                <w:sz w:val="18"/>
                <w:szCs w:val="18"/>
                <w:lang w:val="uz-Cyrl-UZ"/>
              </w:rPr>
              <w:t>Тутқичлар ўсимликларнинг ўсув даврида ҳимоя тадбирлари ўтказишнинг зарурлигини ва муддатларини аниқлаш мақсадида осилади</w:t>
            </w:r>
          </w:p>
        </w:tc>
        <w:tc>
          <w:tcPr>
            <w:tcW w:w="1134" w:type="dxa"/>
            <w:vAlign w:val="center"/>
          </w:tcPr>
          <w:p w:rsidR="00565F38" w:rsidRPr="00586C8F" w:rsidRDefault="00565F38" w:rsidP="00586C8F">
            <w:pPr>
              <w:pStyle w:val="TableParagraph"/>
              <w:spacing w:before="0"/>
              <w:ind w:left="0"/>
              <w:jc w:val="center"/>
              <w:rPr>
                <w:rFonts w:ascii="Arial" w:hAnsi="Arial" w:cs="Arial"/>
                <w:sz w:val="18"/>
                <w:szCs w:val="18"/>
              </w:rPr>
            </w:pPr>
            <w:r w:rsidRPr="00586C8F">
              <w:rPr>
                <w:rFonts w:ascii="Arial" w:hAnsi="Arial" w:cs="Arial"/>
                <w:color w:val="231F20"/>
                <w:sz w:val="18"/>
                <w:szCs w:val="18"/>
              </w:rPr>
              <w:t>–</w:t>
            </w:r>
          </w:p>
        </w:tc>
        <w:tc>
          <w:tcPr>
            <w:tcW w:w="1001" w:type="dxa"/>
            <w:vAlign w:val="center"/>
          </w:tcPr>
          <w:p w:rsidR="00565F38" w:rsidRPr="00586C8F" w:rsidRDefault="00565F38" w:rsidP="00586C8F">
            <w:pPr>
              <w:pStyle w:val="TableParagraph"/>
              <w:spacing w:before="0"/>
              <w:ind w:left="0"/>
              <w:jc w:val="center"/>
              <w:rPr>
                <w:rFonts w:ascii="Arial" w:hAnsi="Arial" w:cs="Arial"/>
                <w:sz w:val="18"/>
                <w:szCs w:val="18"/>
              </w:rPr>
            </w:pPr>
            <w:r w:rsidRPr="00586C8F">
              <w:rPr>
                <w:rFonts w:ascii="Arial" w:hAnsi="Arial" w:cs="Arial"/>
                <w:color w:val="231F20"/>
                <w:sz w:val="18"/>
                <w:szCs w:val="18"/>
              </w:rPr>
              <w:t>–</w:t>
            </w:r>
          </w:p>
        </w:tc>
      </w:tr>
    </w:tbl>
    <w:p w:rsidR="00565F38" w:rsidRDefault="00565F38" w:rsidP="00347D82">
      <w:pPr>
        <w:widowControl/>
        <w:autoSpaceDE/>
        <w:autoSpaceDN/>
        <w:ind w:firstLine="708"/>
        <w:jc w:val="both"/>
        <w:rPr>
          <w:rFonts w:ascii="Arial" w:hAnsi="Arial"/>
          <w:b/>
          <w:i/>
          <w:sz w:val="28"/>
          <w:lang w:val="uz-Cyrl-UZ"/>
        </w:rPr>
      </w:pPr>
    </w:p>
    <w:p w:rsidR="00586C8F" w:rsidRDefault="00586C8F">
      <w:pPr>
        <w:widowControl/>
        <w:autoSpaceDE/>
        <w:autoSpaceDN/>
        <w:rPr>
          <w:rFonts w:ascii="Arial" w:hAnsi="Arial"/>
          <w:b/>
          <w:i/>
          <w:sz w:val="28"/>
          <w:lang w:val="uz-Cyrl-UZ"/>
        </w:rPr>
      </w:pPr>
      <w:r>
        <w:rPr>
          <w:rFonts w:ascii="Arial" w:hAnsi="Arial"/>
          <w:b/>
          <w:i/>
          <w:sz w:val="28"/>
          <w:lang w:val="uz-Cyrl-UZ"/>
        </w:rPr>
        <w:br w:type="page"/>
      </w:r>
    </w:p>
    <w:p w:rsidR="00690956" w:rsidRDefault="00690956" w:rsidP="00586C8F">
      <w:pPr>
        <w:pStyle w:val="a5"/>
        <w:tabs>
          <w:tab w:val="left" w:pos="1560"/>
        </w:tabs>
        <w:ind w:left="0" w:right="378"/>
        <w:rPr>
          <w:sz w:val="28"/>
          <w:szCs w:val="20"/>
          <w:lang w:val="uz-Cyrl-UZ"/>
        </w:rPr>
      </w:pPr>
      <w:r>
        <w:rPr>
          <w:i/>
          <w:noProof/>
          <w:lang w:val="ru-RU" w:eastAsia="ru-RU"/>
        </w:rPr>
        <w:lastRenderedPageBreak/>
        <mc:AlternateContent>
          <mc:Choice Requires="wps">
            <w:drawing>
              <wp:anchor distT="0" distB="0" distL="114300" distR="114300" simplePos="0" relativeHeight="251675648" behindDoc="0" locked="0" layoutInCell="1" allowOverlap="1" wp14:anchorId="49659113" wp14:editId="587B53C0">
                <wp:simplePos x="0" y="0"/>
                <wp:positionH relativeFrom="margin">
                  <wp:posOffset>0</wp:posOffset>
                </wp:positionH>
                <wp:positionV relativeFrom="paragraph">
                  <wp:posOffset>-177165</wp:posOffset>
                </wp:positionV>
                <wp:extent cx="6010275" cy="304800"/>
                <wp:effectExtent l="0" t="0" r="28575" b="19050"/>
                <wp:wrapNone/>
                <wp:docPr id="28" name="Надпись 28"/>
                <wp:cNvGraphicFramePr/>
                <a:graphic xmlns:a="http://schemas.openxmlformats.org/drawingml/2006/main">
                  <a:graphicData uri="http://schemas.microsoft.com/office/word/2010/wordprocessingShape">
                    <wps:wsp>
                      <wps:cNvSpPr txBox="1"/>
                      <wps:spPr>
                        <a:xfrm>
                          <a:off x="0" y="0"/>
                          <a:ext cx="6010275" cy="304800"/>
                        </a:xfrm>
                        <a:prstGeom prst="rect">
                          <a:avLst/>
                        </a:prstGeom>
                        <a:ln/>
                      </wps:spPr>
                      <wps:style>
                        <a:lnRef idx="3">
                          <a:schemeClr val="lt1"/>
                        </a:lnRef>
                        <a:fillRef idx="1">
                          <a:schemeClr val="accent3"/>
                        </a:fillRef>
                        <a:effectRef idx="1">
                          <a:schemeClr val="accent3"/>
                        </a:effectRef>
                        <a:fontRef idx="minor">
                          <a:schemeClr val="lt1"/>
                        </a:fontRef>
                      </wps:style>
                      <wps:txbx>
                        <w:txbxContent>
                          <w:p w:rsidR="00690956" w:rsidRPr="00690956" w:rsidRDefault="00690956" w:rsidP="00690956">
                            <w:pPr>
                              <w:jc w:val="center"/>
                              <w:rPr>
                                <w:b/>
                              </w:rPr>
                            </w:pPr>
                            <w:r w:rsidRPr="00690956">
                              <w:rPr>
                                <w:b/>
                                <w:sz w:val="28"/>
                                <w:szCs w:val="20"/>
                                <w:lang w:val="uz-Cyrl-UZ"/>
                              </w:rPr>
                              <w:t>РОДЕНТИЦИДЛАР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59113" id="Надпись 28" o:spid="_x0000_s1032" type="#_x0000_t202" style="position:absolute;left:0;text-align:left;margin-left:0;margin-top:-13.95pt;width:473.25pt;height:2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8sigIAADoFAAAOAAAAZHJzL2Uyb0RvYy54bWysVM1uEzEQviPxDpbvdJM0/SHqpgqtipCq&#10;tqJFPTteO1nJ6zH2JLvhxr2vwDtw4MCNV0jfiLE3m1YlFxCXXXv+v5lvfHLaVIYtlQ8l2Jz393qc&#10;KSuhKO0s55/uLt4ccxZQ2EIYsCrnKxX46fj1q5PajdQA5mAK5RkFsWFUu5zPEd0oy4Kcq0qEPXDK&#10;klKDrwTS1c+ywouaolcmG/R6h1kNvnAepAqBpOetko9TfK2VxGutg0Jmck61Yfr69J3GbzY+EaOZ&#10;F25eyk0Z4h+qqERpKek21LlAwRa+/CNUVUoPATTuSagy0LqUKmEgNP3eCzS3c+FUwkLNCW7bpvD/&#10;wsqr5Y1nZZHzAU3KiopmtP62/r7+sf61/vn49fGBkYK6VLswIuNbR+bYvIOGpt3JAwkj+Eb7Kv4J&#10;FiM99Xu17bFqkEkSHhLMwdEBZ5J0+73hcS8NIXvydj7gewUVi4ece5phaq1YXgakSsi0M4nJjI2y&#10;WF5bRjrhyqhW+VFpgkeJ91OQRCx1ZjxbCqKEwQSCQhpLltFFl8Zsnfq7nISUyuJ+RE+OG/voqhLh&#10;/sZ565Eyg8Wtc1Va8LuyP5WsW/sOfYs5wsdm2qSZHnYTmkKxosF5aBcgOHlRUncvRcAb4YnxNCva&#10;YrymjzZQ5xw2J87m4L/skkd7IiJpOatpg3IePi+EV5yZD5Yo+rY/HMaVS5fhwdGALv65ZvpcYxfV&#10;GdBE+vReOJmO0R5Nd9Qeqnta9knMSiphJeXOOXbHM2z3mh4LqSaTZERL5gRe2lsnY+jY5cidu+Ze&#10;eLchGBI1r6DbNTF6wbPWNnpamCwQdJlIGPvcdnXTf1rQxIfNYxJfgOf3ZPX05I1/AwAA//8DAFBL&#10;AwQUAAYACAAAACEA/3q+ptwAAAAHAQAADwAAAGRycy9kb3ducmV2LnhtbEyPvW7CQBCE+0i8w2mR&#10;0sEZh1/Ha4SQSJFUkBQpD99iW/HtWd4DnLfPpUrK0Yxmvsm3g2vVjXppPCPMpgko4tLbhiuEj/fD&#10;ZA1KgmFrWs+E8E0C22L0kJvM+jsf6XYKlYolLJlBqEPoMq2lrMkZmfqOOHoX3zsTouwrbXtzj+Wu&#10;1WmSLLUzDceF2nS0r6n8Ol0dgi2b1/nq5fNwZC2Ly9vTWjMJ4uN42D2DCjSEvzD84kd0KCLT2V/Z&#10;imoR4pGAMElXG1DR3syXC1BnhDSZgS5y/Z+/+AEAAP//AwBQSwECLQAUAAYACAAAACEAtoM4kv4A&#10;AADhAQAAEwAAAAAAAAAAAAAAAAAAAAAAW0NvbnRlbnRfVHlwZXNdLnhtbFBLAQItABQABgAIAAAA&#10;IQA4/SH/1gAAAJQBAAALAAAAAAAAAAAAAAAAAC8BAABfcmVscy8ucmVsc1BLAQItABQABgAIAAAA&#10;IQAh+X8sigIAADoFAAAOAAAAAAAAAAAAAAAAAC4CAABkcnMvZTJvRG9jLnhtbFBLAQItABQABgAI&#10;AAAAIQD/er6m3AAAAAcBAAAPAAAAAAAAAAAAAAAAAOQEAABkcnMvZG93bnJldi54bWxQSwUGAAAA&#10;AAQABADzAAAA7QUAAAAA&#10;" fillcolor="#a5a5a5 [3206]" strokecolor="white [3201]" strokeweight="1.5pt">
                <v:textbox>
                  <w:txbxContent>
                    <w:p w:rsidR="00690956" w:rsidRPr="00690956" w:rsidRDefault="00690956" w:rsidP="00690956">
                      <w:pPr>
                        <w:jc w:val="center"/>
                        <w:rPr>
                          <w:b/>
                        </w:rPr>
                      </w:pPr>
                      <w:r w:rsidRPr="00690956">
                        <w:rPr>
                          <w:b/>
                          <w:sz w:val="28"/>
                          <w:szCs w:val="20"/>
                          <w:lang w:val="uz-Cyrl-UZ"/>
                        </w:rPr>
                        <w:t>РОДЕНТИЦИДЛАР</w:t>
                      </w:r>
                    </w:p>
                  </w:txbxContent>
                </v:textbox>
                <w10:wrap anchorx="margin"/>
              </v:shape>
            </w:pict>
          </mc:Fallback>
        </mc:AlternateContent>
      </w:r>
    </w:p>
    <w:p w:rsidR="00586C8F" w:rsidRDefault="00586C8F" w:rsidP="00347D82">
      <w:pPr>
        <w:widowControl/>
        <w:autoSpaceDE/>
        <w:autoSpaceDN/>
        <w:ind w:firstLine="708"/>
        <w:jc w:val="both"/>
        <w:rPr>
          <w:rFonts w:ascii="Arial" w:hAnsi="Arial"/>
          <w:b/>
          <w:i/>
          <w:sz w:val="28"/>
          <w:lang w:val="uz-Cyrl-UZ"/>
        </w:rPr>
      </w:pPr>
    </w:p>
    <w:tbl>
      <w:tblPr>
        <w:tblStyle w:val="TableNormal"/>
        <w:tblW w:w="97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3"/>
        <w:gridCol w:w="1134"/>
        <w:gridCol w:w="1276"/>
        <w:gridCol w:w="1134"/>
        <w:gridCol w:w="2268"/>
        <w:gridCol w:w="1134"/>
        <w:gridCol w:w="1001"/>
      </w:tblGrid>
      <w:tr w:rsidR="00586C8F" w:rsidRPr="00586C8F" w:rsidTr="00586C8F">
        <w:trPr>
          <w:trHeight w:val="20"/>
          <w:tblHeader/>
        </w:trPr>
        <w:tc>
          <w:tcPr>
            <w:tcW w:w="1843" w:type="dxa"/>
            <w:vAlign w:val="center"/>
          </w:tcPr>
          <w:p w:rsidR="00586C8F" w:rsidRPr="00586C8F" w:rsidRDefault="00586C8F" w:rsidP="00586C8F">
            <w:pPr>
              <w:pStyle w:val="TableParagraph"/>
              <w:spacing w:before="0"/>
              <w:ind w:left="0"/>
              <w:jc w:val="center"/>
              <w:rPr>
                <w:rFonts w:ascii="Arial" w:hAnsi="Arial" w:cs="Arial"/>
                <w:b/>
                <w:sz w:val="18"/>
                <w:szCs w:val="18"/>
              </w:rPr>
            </w:pPr>
            <w:r w:rsidRPr="00586C8F">
              <w:rPr>
                <w:rFonts w:ascii="Arial" w:hAnsi="Arial" w:cs="Arial"/>
                <w:b/>
                <w:sz w:val="18"/>
                <w:szCs w:val="18"/>
                <w:lang w:val="uz-Cyrl-UZ"/>
              </w:rPr>
              <w:t xml:space="preserve">Препарат, ишлаб чиқарувчи фирма, мамлакат, </w:t>
            </w:r>
            <w:r w:rsidRPr="00586C8F">
              <w:rPr>
                <w:rFonts w:ascii="Arial" w:hAnsi="Arial" w:cs="Arial"/>
                <w:b/>
                <w:sz w:val="18"/>
                <w:szCs w:val="18"/>
              </w:rPr>
              <w:t>қайта рўйхатга олиш санаси</w:t>
            </w:r>
          </w:p>
        </w:tc>
        <w:tc>
          <w:tcPr>
            <w:tcW w:w="1134" w:type="dxa"/>
            <w:vAlign w:val="center"/>
          </w:tcPr>
          <w:p w:rsidR="00586C8F" w:rsidRPr="00586C8F" w:rsidRDefault="00586C8F" w:rsidP="00586C8F">
            <w:pPr>
              <w:pStyle w:val="TableParagraph"/>
              <w:spacing w:before="0"/>
              <w:ind w:left="0"/>
              <w:jc w:val="center"/>
              <w:rPr>
                <w:rFonts w:ascii="Arial" w:hAnsi="Arial" w:cs="Arial"/>
                <w:b/>
                <w:sz w:val="18"/>
                <w:szCs w:val="18"/>
                <w:lang w:val="ru-RU"/>
              </w:rPr>
            </w:pPr>
            <w:r w:rsidRPr="00586C8F">
              <w:rPr>
                <w:rFonts w:ascii="Arial" w:hAnsi="Arial" w:cs="Arial"/>
                <w:b/>
                <w:sz w:val="18"/>
                <w:szCs w:val="18"/>
                <w:lang w:val="ru-RU"/>
              </w:rPr>
              <w:t>Сарф меъёри, га/кг ёки га/л</w:t>
            </w:r>
          </w:p>
        </w:tc>
        <w:tc>
          <w:tcPr>
            <w:tcW w:w="1276" w:type="dxa"/>
            <w:vAlign w:val="center"/>
          </w:tcPr>
          <w:p w:rsidR="00586C8F" w:rsidRPr="00586C8F" w:rsidRDefault="00586C8F" w:rsidP="00586C8F">
            <w:pPr>
              <w:pStyle w:val="TableParagraph"/>
              <w:spacing w:before="0"/>
              <w:ind w:left="0"/>
              <w:jc w:val="center"/>
              <w:rPr>
                <w:rFonts w:ascii="Arial" w:hAnsi="Arial" w:cs="Arial"/>
                <w:b/>
                <w:sz w:val="18"/>
                <w:szCs w:val="18"/>
                <w:lang w:val="ru-RU"/>
              </w:rPr>
            </w:pPr>
            <w:r w:rsidRPr="00586C8F">
              <w:rPr>
                <w:rFonts w:ascii="Arial" w:hAnsi="Arial" w:cs="Arial"/>
                <w:b/>
                <w:sz w:val="18"/>
                <w:szCs w:val="18"/>
                <w:lang w:val="ru-RU"/>
              </w:rPr>
              <w:t>Препаратдан фойдалани­ ладиган экин тури</w:t>
            </w:r>
          </w:p>
        </w:tc>
        <w:tc>
          <w:tcPr>
            <w:tcW w:w="1134" w:type="dxa"/>
            <w:vAlign w:val="center"/>
          </w:tcPr>
          <w:p w:rsidR="00586C8F" w:rsidRPr="00586C8F" w:rsidRDefault="00586C8F" w:rsidP="00586C8F">
            <w:pPr>
              <w:pStyle w:val="TableParagraph"/>
              <w:spacing w:before="0"/>
              <w:ind w:left="0"/>
              <w:jc w:val="center"/>
              <w:rPr>
                <w:rFonts w:ascii="Arial" w:hAnsi="Arial" w:cs="Arial"/>
                <w:b/>
                <w:sz w:val="18"/>
                <w:szCs w:val="18"/>
                <w:lang w:val="ru-RU"/>
              </w:rPr>
            </w:pPr>
            <w:r w:rsidRPr="00586C8F">
              <w:rPr>
                <w:rFonts w:ascii="Arial" w:hAnsi="Arial" w:cs="Arial"/>
                <w:b/>
                <w:sz w:val="18"/>
                <w:szCs w:val="18"/>
                <w:lang w:val="ru-RU"/>
              </w:rPr>
              <w:t>Қайси зараркунандага қарши ишлати­ лади</w:t>
            </w:r>
          </w:p>
        </w:tc>
        <w:tc>
          <w:tcPr>
            <w:tcW w:w="2268" w:type="dxa"/>
            <w:vAlign w:val="center"/>
          </w:tcPr>
          <w:p w:rsidR="00586C8F" w:rsidRPr="00586C8F" w:rsidRDefault="00586C8F" w:rsidP="00586C8F">
            <w:pPr>
              <w:pStyle w:val="TableParagraph"/>
              <w:spacing w:before="0"/>
              <w:ind w:left="0"/>
              <w:jc w:val="center"/>
              <w:rPr>
                <w:rFonts w:ascii="Arial" w:hAnsi="Arial" w:cs="Arial"/>
                <w:b/>
                <w:sz w:val="18"/>
                <w:szCs w:val="18"/>
                <w:lang w:val="ru-RU"/>
              </w:rPr>
            </w:pPr>
            <w:r w:rsidRPr="00586C8F">
              <w:rPr>
                <w:rFonts w:ascii="Arial" w:hAnsi="Arial" w:cs="Arial"/>
                <w:b/>
                <w:spacing w:val="2"/>
                <w:sz w:val="18"/>
                <w:szCs w:val="18"/>
                <w:lang w:val="ru-RU"/>
              </w:rPr>
              <w:t xml:space="preserve">Ишлатиш муддати, </w:t>
            </w:r>
            <w:r w:rsidRPr="00586C8F">
              <w:rPr>
                <w:rFonts w:ascii="Arial" w:hAnsi="Arial" w:cs="Arial"/>
                <w:b/>
                <w:sz w:val="18"/>
                <w:szCs w:val="18"/>
                <w:lang w:val="ru-RU"/>
              </w:rPr>
              <w:t xml:space="preserve">усули ва </w:t>
            </w:r>
            <w:r w:rsidRPr="00586C8F">
              <w:rPr>
                <w:rFonts w:ascii="Arial" w:hAnsi="Arial" w:cs="Arial"/>
                <w:b/>
                <w:spacing w:val="2"/>
                <w:sz w:val="18"/>
                <w:szCs w:val="18"/>
                <w:lang w:val="ru-RU"/>
              </w:rPr>
              <w:t xml:space="preserve">тавсия этилган </w:t>
            </w:r>
            <w:r w:rsidRPr="00586C8F">
              <w:rPr>
                <w:rFonts w:ascii="Arial" w:hAnsi="Arial" w:cs="Arial"/>
                <w:b/>
                <w:spacing w:val="3"/>
                <w:sz w:val="18"/>
                <w:szCs w:val="18"/>
                <w:lang w:val="ru-RU"/>
              </w:rPr>
              <w:t>чекловлар</w:t>
            </w:r>
          </w:p>
        </w:tc>
        <w:tc>
          <w:tcPr>
            <w:tcW w:w="1134" w:type="dxa"/>
            <w:vAlign w:val="center"/>
          </w:tcPr>
          <w:p w:rsidR="00586C8F" w:rsidRPr="00586C8F" w:rsidRDefault="00586C8F" w:rsidP="00586C8F">
            <w:pPr>
              <w:pStyle w:val="TableParagraph"/>
              <w:spacing w:before="0"/>
              <w:ind w:left="0"/>
              <w:jc w:val="center"/>
              <w:rPr>
                <w:rFonts w:ascii="Arial" w:hAnsi="Arial" w:cs="Arial"/>
                <w:b/>
                <w:sz w:val="18"/>
                <w:szCs w:val="18"/>
                <w:lang w:val="ru-RU"/>
              </w:rPr>
            </w:pPr>
            <w:r w:rsidRPr="00586C8F">
              <w:rPr>
                <w:rFonts w:ascii="Arial" w:hAnsi="Arial" w:cs="Arial"/>
                <w:b/>
                <w:sz w:val="18"/>
                <w:szCs w:val="18"/>
                <w:lang w:val="ru-RU"/>
              </w:rPr>
              <w:t>Ҳосилни йиғишига қанча қолганда ишлов ту­ галланади, кун</w:t>
            </w:r>
          </w:p>
        </w:tc>
        <w:tc>
          <w:tcPr>
            <w:tcW w:w="1001" w:type="dxa"/>
            <w:vAlign w:val="center"/>
          </w:tcPr>
          <w:p w:rsidR="00586C8F" w:rsidRPr="00586C8F" w:rsidRDefault="00586C8F" w:rsidP="00586C8F">
            <w:pPr>
              <w:pStyle w:val="TableParagraph"/>
              <w:spacing w:before="0"/>
              <w:ind w:left="0"/>
              <w:jc w:val="center"/>
              <w:rPr>
                <w:rFonts w:ascii="Arial" w:hAnsi="Arial" w:cs="Arial"/>
                <w:b/>
                <w:sz w:val="18"/>
                <w:szCs w:val="18"/>
                <w:lang w:val="ru-RU"/>
              </w:rPr>
            </w:pPr>
            <w:r w:rsidRPr="00586C8F">
              <w:rPr>
                <w:rFonts w:ascii="Arial" w:hAnsi="Arial" w:cs="Arial"/>
                <w:b/>
                <w:sz w:val="18"/>
                <w:szCs w:val="18"/>
                <w:lang w:val="ru-RU"/>
              </w:rPr>
              <w:t>Бир мав­ сумда кўпи билан неча марта иш­ ла­тилади</w:t>
            </w:r>
          </w:p>
        </w:tc>
      </w:tr>
      <w:tr w:rsidR="00586C8F" w:rsidRPr="00586C8F" w:rsidTr="00586C8F">
        <w:trPr>
          <w:trHeight w:val="20"/>
          <w:tblHeader/>
        </w:trPr>
        <w:tc>
          <w:tcPr>
            <w:tcW w:w="1843" w:type="dxa"/>
            <w:vAlign w:val="center"/>
          </w:tcPr>
          <w:p w:rsidR="00586C8F" w:rsidRPr="00586C8F" w:rsidRDefault="00586C8F" w:rsidP="00586C8F">
            <w:pPr>
              <w:pStyle w:val="TableParagraph"/>
              <w:spacing w:before="0"/>
              <w:ind w:left="0"/>
              <w:jc w:val="center"/>
              <w:rPr>
                <w:rFonts w:ascii="Arial" w:hAnsi="Arial" w:cs="Arial"/>
                <w:b/>
                <w:sz w:val="18"/>
                <w:szCs w:val="18"/>
                <w:lang w:val="en-US"/>
              </w:rPr>
            </w:pPr>
            <w:r>
              <w:rPr>
                <w:rFonts w:ascii="Arial" w:hAnsi="Arial" w:cs="Arial"/>
                <w:b/>
                <w:sz w:val="18"/>
                <w:szCs w:val="18"/>
                <w:lang w:val="en-US"/>
              </w:rPr>
              <w:t>1</w:t>
            </w:r>
          </w:p>
        </w:tc>
        <w:tc>
          <w:tcPr>
            <w:tcW w:w="1134" w:type="dxa"/>
            <w:vAlign w:val="center"/>
          </w:tcPr>
          <w:p w:rsidR="00586C8F" w:rsidRPr="00586C8F" w:rsidRDefault="00586C8F" w:rsidP="00586C8F">
            <w:pPr>
              <w:pStyle w:val="TableParagraph"/>
              <w:spacing w:before="0"/>
              <w:ind w:left="0"/>
              <w:jc w:val="center"/>
              <w:rPr>
                <w:rFonts w:ascii="Arial" w:hAnsi="Arial" w:cs="Arial"/>
                <w:b/>
                <w:sz w:val="18"/>
                <w:szCs w:val="18"/>
                <w:lang w:val="en-US"/>
              </w:rPr>
            </w:pPr>
            <w:r>
              <w:rPr>
                <w:rFonts w:ascii="Arial" w:hAnsi="Arial" w:cs="Arial"/>
                <w:b/>
                <w:sz w:val="18"/>
                <w:szCs w:val="18"/>
                <w:lang w:val="en-US"/>
              </w:rPr>
              <w:t>2</w:t>
            </w:r>
          </w:p>
        </w:tc>
        <w:tc>
          <w:tcPr>
            <w:tcW w:w="1276" w:type="dxa"/>
            <w:vAlign w:val="center"/>
          </w:tcPr>
          <w:p w:rsidR="00586C8F" w:rsidRPr="00586C8F" w:rsidRDefault="00586C8F" w:rsidP="00586C8F">
            <w:pPr>
              <w:pStyle w:val="TableParagraph"/>
              <w:spacing w:before="0"/>
              <w:ind w:left="0"/>
              <w:jc w:val="center"/>
              <w:rPr>
                <w:rFonts w:ascii="Arial" w:hAnsi="Arial" w:cs="Arial"/>
                <w:b/>
                <w:sz w:val="18"/>
                <w:szCs w:val="18"/>
                <w:lang w:val="en-US"/>
              </w:rPr>
            </w:pPr>
            <w:r>
              <w:rPr>
                <w:rFonts w:ascii="Arial" w:hAnsi="Arial" w:cs="Arial"/>
                <w:b/>
                <w:sz w:val="18"/>
                <w:szCs w:val="18"/>
                <w:lang w:val="en-US"/>
              </w:rPr>
              <w:t>3</w:t>
            </w:r>
          </w:p>
        </w:tc>
        <w:tc>
          <w:tcPr>
            <w:tcW w:w="1134" w:type="dxa"/>
            <w:vAlign w:val="center"/>
          </w:tcPr>
          <w:p w:rsidR="00586C8F" w:rsidRPr="00586C8F" w:rsidRDefault="00586C8F" w:rsidP="00586C8F">
            <w:pPr>
              <w:pStyle w:val="TableParagraph"/>
              <w:spacing w:before="0"/>
              <w:ind w:left="0"/>
              <w:jc w:val="center"/>
              <w:rPr>
                <w:rFonts w:ascii="Arial" w:hAnsi="Arial" w:cs="Arial"/>
                <w:b/>
                <w:sz w:val="18"/>
                <w:szCs w:val="18"/>
                <w:lang w:val="en-US"/>
              </w:rPr>
            </w:pPr>
            <w:r>
              <w:rPr>
                <w:rFonts w:ascii="Arial" w:hAnsi="Arial" w:cs="Arial"/>
                <w:b/>
                <w:sz w:val="18"/>
                <w:szCs w:val="18"/>
                <w:lang w:val="en-US"/>
              </w:rPr>
              <w:t>4</w:t>
            </w:r>
          </w:p>
        </w:tc>
        <w:tc>
          <w:tcPr>
            <w:tcW w:w="2268" w:type="dxa"/>
            <w:vAlign w:val="center"/>
          </w:tcPr>
          <w:p w:rsidR="00586C8F" w:rsidRPr="00586C8F" w:rsidRDefault="00586C8F" w:rsidP="00586C8F">
            <w:pPr>
              <w:pStyle w:val="TableParagraph"/>
              <w:spacing w:before="0"/>
              <w:ind w:left="0"/>
              <w:jc w:val="center"/>
              <w:rPr>
                <w:rFonts w:ascii="Arial" w:hAnsi="Arial" w:cs="Arial"/>
                <w:b/>
                <w:spacing w:val="2"/>
                <w:sz w:val="18"/>
                <w:szCs w:val="18"/>
                <w:lang w:val="en-US"/>
              </w:rPr>
            </w:pPr>
            <w:r>
              <w:rPr>
                <w:rFonts w:ascii="Arial" w:hAnsi="Arial" w:cs="Arial"/>
                <w:b/>
                <w:spacing w:val="2"/>
                <w:sz w:val="18"/>
                <w:szCs w:val="18"/>
                <w:lang w:val="en-US"/>
              </w:rPr>
              <w:t>5</w:t>
            </w:r>
          </w:p>
        </w:tc>
        <w:tc>
          <w:tcPr>
            <w:tcW w:w="1134" w:type="dxa"/>
            <w:vAlign w:val="center"/>
          </w:tcPr>
          <w:p w:rsidR="00586C8F" w:rsidRPr="00586C8F" w:rsidRDefault="00586C8F" w:rsidP="00586C8F">
            <w:pPr>
              <w:pStyle w:val="TableParagraph"/>
              <w:spacing w:before="0"/>
              <w:ind w:left="0"/>
              <w:jc w:val="center"/>
              <w:rPr>
                <w:rFonts w:ascii="Arial" w:hAnsi="Arial" w:cs="Arial"/>
                <w:b/>
                <w:sz w:val="18"/>
                <w:szCs w:val="18"/>
                <w:lang w:val="en-US"/>
              </w:rPr>
            </w:pPr>
            <w:r>
              <w:rPr>
                <w:rFonts w:ascii="Arial" w:hAnsi="Arial" w:cs="Arial"/>
                <w:b/>
                <w:sz w:val="18"/>
                <w:szCs w:val="18"/>
                <w:lang w:val="en-US"/>
              </w:rPr>
              <w:t>6</w:t>
            </w:r>
          </w:p>
        </w:tc>
        <w:tc>
          <w:tcPr>
            <w:tcW w:w="1001" w:type="dxa"/>
            <w:vAlign w:val="center"/>
          </w:tcPr>
          <w:p w:rsidR="00586C8F" w:rsidRPr="00586C8F" w:rsidRDefault="00586C8F" w:rsidP="00586C8F">
            <w:pPr>
              <w:pStyle w:val="TableParagraph"/>
              <w:spacing w:before="0"/>
              <w:ind w:left="0"/>
              <w:jc w:val="center"/>
              <w:rPr>
                <w:rFonts w:ascii="Arial" w:hAnsi="Arial" w:cs="Arial"/>
                <w:b/>
                <w:sz w:val="18"/>
                <w:szCs w:val="18"/>
                <w:lang w:val="en-US"/>
              </w:rPr>
            </w:pPr>
            <w:r>
              <w:rPr>
                <w:rFonts w:ascii="Arial" w:hAnsi="Arial" w:cs="Arial"/>
                <w:b/>
                <w:sz w:val="18"/>
                <w:szCs w:val="18"/>
                <w:lang w:val="en-US"/>
              </w:rPr>
              <w:t>7</w:t>
            </w:r>
          </w:p>
        </w:tc>
      </w:tr>
      <w:tr w:rsidR="00586C8F" w:rsidRPr="00586C8F" w:rsidTr="00586C8F">
        <w:trPr>
          <w:trHeight w:val="20"/>
          <w:tblHeader/>
        </w:trPr>
        <w:tc>
          <w:tcPr>
            <w:tcW w:w="9790" w:type="dxa"/>
            <w:gridSpan w:val="7"/>
          </w:tcPr>
          <w:p w:rsidR="00586C8F" w:rsidRDefault="00586C8F" w:rsidP="00586C8F">
            <w:pPr>
              <w:pStyle w:val="TableParagraph"/>
              <w:spacing w:before="0"/>
              <w:ind w:left="0"/>
              <w:rPr>
                <w:rFonts w:ascii="Arial" w:hAnsi="Arial" w:cs="Arial"/>
                <w:b/>
                <w:sz w:val="18"/>
                <w:szCs w:val="18"/>
                <w:lang w:val="en-US"/>
              </w:rPr>
            </w:pPr>
            <w:r>
              <w:rPr>
                <w:b/>
                <w:sz w:val="18"/>
              </w:rPr>
              <w:t>Бродифакум (brodifacoum)</w:t>
            </w:r>
          </w:p>
        </w:tc>
      </w:tr>
      <w:tr w:rsidR="00586C8F" w:rsidRPr="00586C8F" w:rsidTr="00586C8F">
        <w:trPr>
          <w:trHeight w:val="20"/>
          <w:tblHeader/>
        </w:trPr>
        <w:tc>
          <w:tcPr>
            <w:tcW w:w="1843" w:type="dxa"/>
          </w:tcPr>
          <w:p w:rsidR="00586C8F" w:rsidRPr="00903A60" w:rsidRDefault="00586C8F" w:rsidP="00586C8F">
            <w:pPr>
              <w:spacing w:line="259" w:lineRule="auto"/>
              <w:ind w:left="57" w:right="57"/>
              <w:rPr>
                <w:lang w:val="ru-RU"/>
              </w:rPr>
            </w:pPr>
            <w:r w:rsidRPr="00903A60">
              <w:rPr>
                <w:sz w:val="18"/>
                <w:lang w:val="ru-RU"/>
              </w:rPr>
              <w:t xml:space="preserve">ГАРАНТЕКС </w:t>
            </w:r>
          </w:p>
          <w:p w:rsidR="00586C8F" w:rsidRPr="00903A60" w:rsidRDefault="00586C8F" w:rsidP="00586C8F">
            <w:pPr>
              <w:spacing w:line="278" w:lineRule="auto"/>
              <w:ind w:left="57" w:right="57"/>
              <w:rPr>
                <w:lang w:val="ru-RU"/>
              </w:rPr>
            </w:pPr>
            <w:r w:rsidRPr="00903A60">
              <w:rPr>
                <w:sz w:val="18"/>
                <w:lang w:val="ru-RU"/>
              </w:rPr>
              <w:t>0,005% г. (пеллет)</w:t>
            </w:r>
          </w:p>
          <w:p w:rsidR="00586C8F" w:rsidRPr="00903A60" w:rsidRDefault="00586C8F" w:rsidP="00586C8F">
            <w:pPr>
              <w:spacing w:line="259" w:lineRule="auto"/>
              <w:ind w:left="57" w:right="57"/>
              <w:rPr>
                <w:lang w:val="ru-RU"/>
              </w:rPr>
            </w:pPr>
            <w:r w:rsidRPr="00903A60">
              <w:rPr>
                <w:sz w:val="18"/>
                <w:lang w:val="ru-RU"/>
              </w:rPr>
              <w:t>«Евро Тим» МЧЖ,</w:t>
            </w:r>
          </w:p>
          <w:p w:rsidR="00586C8F" w:rsidRDefault="00586C8F" w:rsidP="00586C8F">
            <w:pPr>
              <w:spacing w:line="259" w:lineRule="auto"/>
              <w:ind w:left="57" w:right="57"/>
            </w:pPr>
            <w:r>
              <w:rPr>
                <w:sz w:val="18"/>
              </w:rPr>
              <w:t>Ўзбекистон-</w:t>
            </w:r>
          </w:p>
          <w:p w:rsidR="00586C8F" w:rsidRDefault="00586C8F" w:rsidP="00586C8F">
            <w:pPr>
              <w:spacing w:line="259" w:lineRule="auto"/>
              <w:ind w:left="57" w:right="57"/>
            </w:pPr>
            <w:r>
              <w:rPr>
                <w:sz w:val="18"/>
              </w:rPr>
              <w:t>Германия,</w:t>
            </w:r>
          </w:p>
          <w:p w:rsidR="00586C8F" w:rsidRDefault="00586C8F" w:rsidP="00586C8F">
            <w:pPr>
              <w:spacing w:line="259" w:lineRule="auto"/>
              <w:ind w:left="57" w:right="57"/>
            </w:pPr>
            <w:r>
              <w:rPr>
                <w:sz w:val="18"/>
              </w:rPr>
              <w:t>31.12.2023</w:t>
            </w:r>
          </w:p>
        </w:tc>
        <w:tc>
          <w:tcPr>
            <w:tcW w:w="1134" w:type="dxa"/>
            <w:vAlign w:val="center"/>
          </w:tcPr>
          <w:p w:rsidR="00586C8F" w:rsidRPr="00903A60" w:rsidRDefault="00586C8F" w:rsidP="00586C8F">
            <w:pPr>
              <w:spacing w:line="259" w:lineRule="auto"/>
              <w:ind w:left="57" w:right="57"/>
              <w:rPr>
                <w:lang w:val="ru-RU"/>
              </w:rPr>
            </w:pPr>
            <w:r w:rsidRPr="00903A60">
              <w:rPr>
                <w:sz w:val="18"/>
                <w:lang w:val="ru-RU"/>
              </w:rPr>
              <w:t xml:space="preserve">5 г/уяга </w:t>
            </w:r>
          </w:p>
          <w:p w:rsidR="00586C8F" w:rsidRPr="00903A60" w:rsidRDefault="00586C8F" w:rsidP="00586C8F">
            <w:pPr>
              <w:spacing w:line="259" w:lineRule="auto"/>
              <w:ind w:left="57" w:right="57"/>
              <w:rPr>
                <w:lang w:val="ru-RU"/>
              </w:rPr>
            </w:pPr>
            <w:r w:rsidRPr="00903A60">
              <w:rPr>
                <w:sz w:val="18"/>
                <w:lang w:val="ru-RU"/>
              </w:rPr>
              <w:t xml:space="preserve">(гектарига </w:t>
            </w:r>
          </w:p>
          <w:p w:rsidR="00586C8F" w:rsidRPr="00903A60" w:rsidRDefault="00586C8F" w:rsidP="00586C8F">
            <w:pPr>
              <w:spacing w:line="259" w:lineRule="auto"/>
              <w:ind w:left="57" w:right="57"/>
              <w:rPr>
                <w:lang w:val="ru-RU"/>
              </w:rPr>
            </w:pPr>
            <w:r w:rsidRPr="00903A60">
              <w:rPr>
                <w:sz w:val="18"/>
                <w:lang w:val="ru-RU"/>
              </w:rPr>
              <w:t>3,0 кг гача)</w:t>
            </w:r>
          </w:p>
        </w:tc>
        <w:tc>
          <w:tcPr>
            <w:tcW w:w="1276" w:type="dxa"/>
            <w:vAlign w:val="center"/>
          </w:tcPr>
          <w:p w:rsidR="00586C8F" w:rsidRDefault="00586C8F" w:rsidP="00586C8F">
            <w:pPr>
              <w:spacing w:line="259" w:lineRule="auto"/>
              <w:ind w:left="57" w:right="57"/>
            </w:pPr>
            <w:r>
              <w:rPr>
                <w:sz w:val="18"/>
              </w:rPr>
              <w:t>Кемирувчилар тарқалган далалар</w:t>
            </w:r>
          </w:p>
        </w:tc>
        <w:tc>
          <w:tcPr>
            <w:tcW w:w="1134" w:type="dxa"/>
            <w:vAlign w:val="center"/>
          </w:tcPr>
          <w:p w:rsidR="00586C8F" w:rsidRDefault="00586C8F" w:rsidP="00586C8F">
            <w:pPr>
              <w:spacing w:line="259" w:lineRule="auto"/>
              <w:ind w:left="57" w:right="57"/>
            </w:pPr>
            <w:r>
              <w:rPr>
                <w:sz w:val="18"/>
              </w:rPr>
              <w:t>Сичқонсимон кемирувчилар</w:t>
            </w:r>
          </w:p>
        </w:tc>
        <w:tc>
          <w:tcPr>
            <w:tcW w:w="2268" w:type="dxa"/>
          </w:tcPr>
          <w:p w:rsidR="00586C8F" w:rsidRDefault="00586C8F" w:rsidP="00586C8F">
            <w:pPr>
              <w:spacing w:line="259" w:lineRule="auto"/>
              <w:ind w:left="57" w:right="57"/>
            </w:pPr>
            <w:r>
              <w:rPr>
                <w:sz w:val="18"/>
              </w:rPr>
              <w:t>Кемирувчилар уяларининг бир гектардаги зичлиги 10–20 тадан 600 донага қадар бўлганда, қўл билан маҳсус (узун дастали) қошиқларда уяларга киритилади. Бир мавсумда кўпи билан 2 марта, ишловлар 16 кун оралатиб ўтказилади.</w:t>
            </w:r>
          </w:p>
        </w:tc>
        <w:tc>
          <w:tcPr>
            <w:tcW w:w="1134" w:type="dxa"/>
            <w:vAlign w:val="center"/>
          </w:tcPr>
          <w:p w:rsidR="00586C8F" w:rsidRDefault="00586C8F" w:rsidP="00586C8F">
            <w:pPr>
              <w:spacing w:line="259" w:lineRule="auto"/>
              <w:ind w:left="57" w:right="57"/>
              <w:jc w:val="center"/>
            </w:pPr>
            <w:r>
              <w:rPr>
                <w:sz w:val="18"/>
              </w:rPr>
              <w:t>–</w:t>
            </w:r>
          </w:p>
        </w:tc>
        <w:tc>
          <w:tcPr>
            <w:tcW w:w="1001" w:type="dxa"/>
            <w:vAlign w:val="center"/>
          </w:tcPr>
          <w:p w:rsidR="00586C8F" w:rsidRDefault="00586C8F" w:rsidP="00586C8F">
            <w:pPr>
              <w:spacing w:line="259" w:lineRule="auto"/>
              <w:ind w:left="57" w:right="57"/>
              <w:jc w:val="center"/>
            </w:pPr>
            <w:r>
              <w:rPr>
                <w:sz w:val="18"/>
              </w:rPr>
              <w:t>–</w:t>
            </w:r>
          </w:p>
        </w:tc>
      </w:tr>
      <w:tr w:rsidR="00586C8F" w:rsidRPr="00586C8F" w:rsidTr="00586C8F">
        <w:trPr>
          <w:trHeight w:val="20"/>
          <w:tblHeader/>
        </w:trPr>
        <w:tc>
          <w:tcPr>
            <w:tcW w:w="9790" w:type="dxa"/>
            <w:gridSpan w:val="7"/>
            <w:vAlign w:val="center"/>
          </w:tcPr>
          <w:p w:rsidR="00586C8F" w:rsidRDefault="00586C8F" w:rsidP="00586C8F">
            <w:pPr>
              <w:spacing w:line="259" w:lineRule="auto"/>
              <w:ind w:left="57" w:right="57"/>
              <w:rPr>
                <w:sz w:val="18"/>
              </w:rPr>
            </w:pPr>
            <w:r>
              <w:rPr>
                <w:b/>
                <w:sz w:val="18"/>
              </w:rPr>
              <w:t>Изопропилфенацин</w:t>
            </w:r>
          </w:p>
        </w:tc>
      </w:tr>
      <w:tr w:rsidR="00586C8F" w:rsidRPr="00586C8F" w:rsidTr="00586C8F">
        <w:trPr>
          <w:trHeight w:val="20"/>
          <w:tblHeader/>
        </w:trPr>
        <w:tc>
          <w:tcPr>
            <w:tcW w:w="1843" w:type="dxa"/>
          </w:tcPr>
          <w:p w:rsidR="00586C8F" w:rsidRPr="00903A60" w:rsidRDefault="00586C8F" w:rsidP="00586C8F">
            <w:pPr>
              <w:spacing w:line="259" w:lineRule="auto"/>
              <w:ind w:left="57" w:right="57"/>
              <w:rPr>
                <w:lang w:val="ru-RU"/>
              </w:rPr>
            </w:pPr>
            <w:r w:rsidRPr="00903A60">
              <w:rPr>
                <w:sz w:val="18"/>
                <w:lang w:val="ru-RU"/>
              </w:rPr>
              <w:t>ИЗОЦИН МК,</w:t>
            </w:r>
          </w:p>
          <w:p w:rsidR="00586C8F" w:rsidRPr="00903A60" w:rsidRDefault="00586C8F" w:rsidP="00586C8F">
            <w:pPr>
              <w:spacing w:line="259" w:lineRule="auto"/>
              <w:ind w:left="57" w:right="57"/>
              <w:rPr>
                <w:lang w:val="ru-RU"/>
              </w:rPr>
            </w:pPr>
            <w:r w:rsidRPr="00903A60">
              <w:rPr>
                <w:sz w:val="18"/>
                <w:lang w:val="ru-RU"/>
              </w:rPr>
              <w:t>(3 г/л) (Б)</w:t>
            </w:r>
          </w:p>
          <w:p w:rsidR="00586C8F" w:rsidRDefault="00586C8F" w:rsidP="00586C8F">
            <w:pPr>
              <w:spacing w:line="278" w:lineRule="auto"/>
              <w:ind w:left="57" w:right="57"/>
            </w:pPr>
            <w:r>
              <w:rPr>
                <w:sz w:val="18"/>
              </w:rPr>
              <w:t>«Щелково Агрохим» ЁАЖ,</w:t>
            </w:r>
          </w:p>
          <w:p w:rsidR="00586C8F" w:rsidRDefault="00586C8F" w:rsidP="00586C8F">
            <w:pPr>
              <w:spacing w:line="259" w:lineRule="auto"/>
              <w:ind w:left="57" w:right="57"/>
            </w:pPr>
            <w:r>
              <w:rPr>
                <w:sz w:val="18"/>
              </w:rPr>
              <w:t>Россия,</w:t>
            </w:r>
          </w:p>
          <w:p w:rsidR="00586C8F" w:rsidRDefault="00586C8F" w:rsidP="00586C8F">
            <w:pPr>
              <w:spacing w:line="259" w:lineRule="auto"/>
              <w:ind w:left="57" w:right="57"/>
            </w:pPr>
            <w:r>
              <w:rPr>
                <w:sz w:val="18"/>
              </w:rPr>
              <w:t>31.12.2025</w:t>
            </w:r>
          </w:p>
        </w:tc>
        <w:tc>
          <w:tcPr>
            <w:tcW w:w="1134" w:type="dxa"/>
            <w:vAlign w:val="center"/>
          </w:tcPr>
          <w:p w:rsidR="00586C8F" w:rsidRDefault="00586C8F" w:rsidP="00586C8F">
            <w:pPr>
              <w:spacing w:line="259" w:lineRule="auto"/>
              <w:ind w:left="57" w:right="57"/>
            </w:pPr>
            <w:r>
              <w:rPr>
                <w:sz w:val="18"/>
              </w:rPr>
              <w:t>0,006–0,12</w:t>
            </w:r>
          </w:p>
        </w:tc>
        <w:tc>
          <w:tcPr>
            <w:tcW w:w="1276" w:type="dxa"/>
            <w:vAlign w:val="center"/>
          </w:tcPr>
          <w:p w:rsidR="00586C8F" w:rsidRDefault="00586C8F" w:rsidP="00586C8F">
            <w:pPr>
              <w:spacing w:line="259" w:lineRule="auto"/>
              <w:ind w:left="57" w:right="57"/>
            </w:pPr>
            <w:r>
              <w:rPr>
                <w:sz w:val="18"/>
              </w:rPr>
              <w:t>Кемирувчилар тарқалган далалар</w:t>
            </w:r>
          </w:p>
        </w:tc>
        <w:tc>
          <w:tcPr>
            <w:tcW w:w="1134" w:type="dxa"/>
            <w:vAlign w:val="center"/>
          </w:tcPr>
          <w:p w:rsidR="00586C8F" w:rsidRDefault="00586C8F" w:rsidP="00586C8F">
            <w:pPr>
              <w:spacing w:line="259" w:lineRule="auto"/>
              <w:ind w:left="57" w:right="57"/>
            </w:pPr>
            <w:r>
              <w:rPr>
                <w:sz w:val="18"/>
              </w:rPr>
              <w:t>Сичқон симон кемирувчи-лар</w:t>
            </w:r>
          </w:p>
        </w:tc>
        <w:tc>
          <w:tcPr>
            <w:tcW w:w="2268" w:type="dxa"/>
          </w:tcPr>
          <w:p w:rsidR="00586C8F" w:rsidRDefault="00586C8F" w:rsidP="00586C8F">
            <w:pPr>
              <w:spacing w:line="259" w:lineRule="auto"/>
              <w:ind w:left="57" w:right="57"/>
            </w:pPr>
            <w:r>
              <w:rPr>
                <w:sz w:val="18"/>
              </w:rPr>
              <w:t xml:space="preserve">20 мл препарат 1 кг озуқа асосига (турли хил донлар) аралаштирилиб заҳарли ем тайёрланади. </w:t>
            </w:r>
            <w:r w:rsidRPr="00903A60">
              <w:rPr>
                <w:sz w:val="18"/>
                <w:lang w:val="ru-RU"/>
              </w:rPr>
              <w:t xml:space="preserve">Куз ёки баҳорда заҳарли ем 10 г дан кемирувчилар-нинг ҳар бир уясига киритилади. Заҳарли ем сарфи 1 га майдондаги кемирувчилар уяси сонидан келиб чиқиб (одатда 30 тадан 600 тага қадар) 0,3–6 кг ни ташкил этади. </w:t>
            </w:r>
            <w:r>
              <w:rPr>
                <w:sz w:val="18"/>
              </w:rPr>
              <w:t>Заруратга қараб заҳарли емни 16 кун оралатиб қайта қўллаш мумкин.</w:t>
            </w:r>
          </w:p>
        </w:tc>
        <w:tc>
          <w:tcPr>
            <w:tcW w:w="1134" w:type="dxa"/>
            <w:vAlign w:val="center"/>
          </w:tcPr>
          <w:p w:rsidR="00586C8F" w:rsidRDefault="00586C8F" w:rsidP="00586C8F">
            <w:pPr>
              <w:spacing w:line="259" w:lineRule="auto"/>
              <w:ind w:left="57" w:right="57"/>
              <w:jc w:val="center"/>
            </w:pPr>
            <w:r>
              <w:rPr>
                <w:sz w:val="18"/>
              </w:rPr>
              <w:t>–</w:t>
            </w:r>
          </w:p>
        </w:tc>
        <w:tc>
          <w:tcPr>
            <w:tcW w:w="1001" w:type="dxa"/>
            <w:vAlign w:val="center"/>
          </w:tcPr>
          <w:p w:rsidR="00586C8F" w:rsidRDefault="00586C8F" w:rsidP="00586C8F">
            <w:pPr>
              <w:spacing w:line="259" w:lineRule="auto"/>
              <w:ind w:left="57" w:right="57"/>
              <w:jc w:val="center"/>
            </w:pPr>
            <w:r>
              <w:rPr>
                <w:sz w:val="18"/>
              </w:rPr>
              <w:t>–</w:t>
            </w:r>
          </w:p>
        </w:tc>
      </w:tr>
    </w:tbl>
    <w:p w:rsidR="00586C8F" w:rsidRDefault="00586C8F" w:rsidP="00347D82">
      <w:pPr>
        <w:widowControl/>
        <w:autoSpaceDE/>
        <w:autoSpaceDN/>
        <w:ind w:firstLine="708"/>
        <w:jc w:val="both"/>
        <w:rPr>
          <w:rFonts w:ascii="Arial" w:hAnsi="Arial"/>
          <w:b/>
          <w:i/>
          <w:sz w:val="28"/>
          <w:lang w:val="uz-Cyrl-UZ"/>
        </w:rPr>
      </w:pPr>
    </w:p>
    <w:p w:rsidR="00586C8F" w:rsidRDefault="00586C8F">
      <w:pPr>
        <w:widowControl/>
        <w:autoSpaceDE/>
        <w:autoSpaceDN/>
        <w:rPr>
          <w:rFonts w:ascii="Arial" w:hAnsi="Arial"/>
          <w:b/>
          <w:i/>
          <w:sz w:val="28"/>
          <w:lang w:val="uz-Cyrl-UZ"/>
        </w:rPr>
      </w:pPr>
      <w:r>
        <w:rPr>
          <w:rFonts w:ascii="Arial" w:hAnsi="Arial"/>
          <w:b/>
          <w:i/>
          <w:sz w:val="28"/>
          <w:lang w:val="uz-Cyrl-UZ"/>
        </w:rPr>
        <w:br w:type="page"/>
      </w:r>
    </w:p>
    <w:p w:rsidR="00BD62C4" w:rsidRDefault="00690956" w:rsidP="00690956">
      <w:pPr>
        <w:ind w:right="-442"/>
        <w:jc w:val="center"/>
        <w:rPr>
          <w:rFonts w:ascii="Arial" w:hAnsi="Arial"/>
          <w:b/>
          <w:i/>
          <w:sz w:val="28"/>
          <w:lang w:val="uz-Cyrl-UZ"/>
        </w:rPr>
      </w:pPr>
      <w:r>
        <w:rPr>
          <w:i/>
          <w:noProof/>
          <w:lang w:eastAsia="ru-RU"/>
        </w:rPr>
        <w:lastRenderedPageBreak/>
        <mc:AlternateContent>
          <mc:Choice Requires="wps">
            <w:drawing>
              <wp:anchor distT="0" distB="0" distL="114300" distR="114300" simplePos="0" relativeHeight="251677696" behindDoc="0" locked="0" layoutInCell="1" allowOverlap="1" wp14:anchorId="02CC4FC8" wp14:editId="731D4EDF">
                <wp:simplePos x="0" y="0"/>
                <wp:positionH relativeFrom="margin">
                  <wp:align>left</wp:align>
                </wp:positionH>
                <wp:positionV relativeFrom="paragraph">
                  <wp:posOffset>-314960</wp:posOffset>
                </wp:positionV>
                <wp:extent cx="6010275" cy="304800"/>
                <wp:effectExtent l="0" t="0" r="28575" b="19050"/>
                <wp:wrapNone/>
                <wp:docPr id="29" name="Надпись 29"/>
                <wp:cNvGraphicFramePr/>
                <a:graphic xmlns:a="http://schemas.openxmlformats.org/drawingml/2006/main">
                  <a:graphicData uri="http://schemas.microsoft.com/office/word/2010/wordprocessingShape">
                    <wps:wsp>
                      <wps:cNvSpPr txBox="1"/>
                      <wps:spPr>
                        <a:xfrm>
                          <a:off x="0" y="0"/>
                          <a:ext cx="6010275" cy="304800"/>
                        </a:xfrm>
                        <a:prstGeom prst="rect">
                          <a:avLst/>
                        </a:prstGeom>
                        <a:ln/>
                      </wps:spPr>
                      <wps:style>
                        <a:lnRef idx="3">
                          <a:schemeClr val="lt1"/>
                        </a:lnRef>
                        <a:fillRef idx="1">
                          <a:schemeClr val="accent3"/>
                        </a:fillRef>
                        <a:effectRef idx="1">
                          <a:schemeClr val="accent3"/>
                        </a:effectRef>
                        <a:fontRef idx="minor">
                          <a:schemeClr val="lt1"/>
                        </a:fontRef>
                      </wps:style>
                      <wps:txbx>
                        <w:txbxContent>
                          <w:p w:rsidR="00690956" w:rsidRPr="00690956" w:rsidRDefault="00690956" w:rsidP="00690956">
                            <w:pPr>
                              <w:jc w:val="center"/>
                              <w:rPr>
                                <w:b/>
                              </w:rPr>
                            </w:pPr>
                            <w:r w:rsidRPr="00BD62C4">
                              <w:rPr>
                                <w:rFonts w:ascii="Arial" w:hAnsi="Arial" w:cs="Arial"/>
                                <w:b/>
                                <w:sz w:val="28"/>
                                <w:lang w:val="uz-Cyrl-UZ"/>
                              </w:rPr>
                              <w:t>ГЕРБИЦИДЛАР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C4FC8" id="Надпись 29" o:spid="_x0000_s1033" type="#_x0000_t202" style="position:absolute;left:0;text-align:left;margin-left:0;margin-top:-24.8pt;width:473.25pt;height:24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19SiwIAADoFAAAOAAAAZHJzL2Uyb0RvYy54bWysVM1uEzEQviPxDpbvdJM0/YuyqUKrIqSq&#10;rWhRz47Xblbyeow9yW64cecVeAcOHLjxCukbMfZm06j0AuKya8988/PNj8enTWXYUvlQgs15f6/H&#10;mbISitI+5Pzj3cWbY84CClsIA1blfKUCP528fjWu3UgNYA6mUJ6RExtGtcv5HNGNsizIuapE2AOn&#10;LCk1+EogXf1DVnhRk/fKZINe7zCrwRfOg1QhkPS8VfJJ8q+1knitdVDITM4pN0xfn76z+M0mYzF6&#10;8MLNS7lJQ/xDFpUoLQXdujoXKNjCl3+4qkrpIYDGPQlVBlqXUiUOxKbfe8bmdi6cSlyoOMFtyxT+&#10;n1t5tbzxrCxyPjjhzIqKerT+tv6+/rH+tf75+OXxKyMFVal2YUTgW0dwbN5CQ93u5IGEkXyjfRX/&#10;RIuRnuq92tZYNcgkCQ+J5uDogDNJuv3e8LiXmpA9WTsf8J2CisVDzj31MJVWLC8DUiYE7SAxmLFR&#10;FtNr00gnXBnVKj8oTfQo8H5ykgZLnRnPloJGwmAiQS6NJWQ00aUxW6P+S0ZCSmVxP7Inww0+mqo0&#10;cH9jvLVIkcHi1rgqLfiXoj+lrFt8x77lHOljM2tST4+6Ds2gWFHjPLQLEJy8KKm6lyLgjfA08dQr&#10;2mK8po82UOccNifO5uA/vySPeBpE0nJW0wblPHxaCK84M+8tjehJfziMK5cuw4OjAV38rma2q7GL&#10;6gyoI316L5xMx4hH0x21h+qeln0ao5JKWEmxc47d8QzbvabHQqrpNIFoyZzAS3vrZHQdqxxn5665&#10;F95tBgxpNK+g2zUxejZnLTZaWpguEHSZhjDWua3qpv60oGkeNo9JfAF27wn19ORNfgMAAP//AwBQ&#10;SwMEFAAGAAgAAAAhAAcWslHcAAAABwEAAA8AAABkcnMvZG93bnJldi54bWxMj0FPwkAQhe8m/ofN&#10;mHCDLVIq1G6JMYGDnkAPHpfu0DZ2Z5vOAuXfO570OO+9vPdNsRl9py44cBvIwHyWgEKqgmupNvD5&#10;sZ2uQHG05GwXCA3ckGFT3t8VNnfhSnu8HGKtpIQ4twaaGPtca64a9JZnoUcS7xQGb6OcQ63dYK9S&#10;7jv9mCSZ9rYlWWhsj68NVt+HszfgqvYtfdp9bfekeXl6X6w0IRszeRhfnkFFHONfGH7xBR1KYTqG&#10;MzlWnQF5JBqYpusMlNjrNFuCOooyz0CXhf7PX/4AAAD//wMAUEsBAi0AFAAGAAgAAAAhALaDOJL+&#10;AAAA4QEAABMAAAAAAAAAAAAAAAAAAAAAAFtDb250ZW50X1R5cGVzXS54bWxQSwECLQAUAAYACAAA&#10;ACEAOP0h/9YAAACUAQAACwAAAAAAAAAAAAAAAAAvAQAAX3JlbHMvLnJlbHNQSwECLQAUAAYACAAA&#10;ACEALV9fUosCAAA6BQAADgAAAAAAAAAAAAAAAAAuAgAAZHJzL2Uyb0RvYy54bWxQSwECLQAUAAYA&#10;CAAAACEABxayUdwAAAAHAQAADwAAAAAAAAAAAAAAAADlBAAAZHJzL2Rvd25yZXYueG1sUEsFBgAA&#10;AAAEAAQA8wAAAO4FAAAAAA==&#10;" fillcolor="#a5a5a5 [3206]" strokecolor="white [3201]" strokeweight="1.5pt">
                <v:textbox>
                  <w:txbxContent>
                    <w:p w:rsidR="00690956" w:rsidRPr="00690956" w:rsidRDefault="00690956" w:rsidP="00690956">
                      <w:pPr>
                        <w:jc w:val="center"/>
                        <w:rPr>
                          <w:b/>
                        </w:rPr>
                      </w:pPr>
                      <w:r w:rsidRPr="00BD62C4">
                        <w:rPr>
                          <w:rFonts w:ascii="Arial" w:hAnsi="Arial" w:cs="Arial"/>
                          <w:b/>
                          <w:sz w:val="28"/>
                          <w:lang w:val="uz-Cyrl-UZ"/>
                        </w:rPr>
                        <w:t>ГЕРБИЦИДЛАР</w:t>
                      </w:r>
                    </w:p>
                  </w:txbxContent>
                </v:textbox>
                <w10:wrap anchorx="margin"/>
              </v:shape>
            </w:pict>
          </mc:Fallback>
        </mc:AlternateContent>
      </w:r>
    </w:p>
    <w:tbl>
      <w:tblPr>
        <w:tblW w:w="9996" w:type="dxa"/>
        <w:tblInd w:w="-29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2152"/>
        <w:gridCol w:w="1322"/>
        <w:gridCol w:w="1063"/>
        <w:gridCol w:w="1620"/>
        <w:gridCol w:w="1972"/>
        <w:gridCol w:w="928"/>
        <w:gridCol w:w="931"/>
        <w:gridCol w:w="8"/>
      </w:tblGrid>
      <w:tr w:rsidR="00586C8F" w:rsidRPr="00BD62C4" w:rsidTr="00903A60">
        <w:trPr>
          <w:gridAfter w:val="1"/>
          <w:wAfter w:w="8" w:type="dxa"/>
          <w:trHeight w:val="20"/>
          <w:tblHeader/>
        </w:trPr>
        <w:tc>
          <w:tcPr>
            <w:tcW w:w="2152" w:type="dxa"/>
            <w:tcBorders>
              <w:top w:val="single" w:sz="12" w:space="0" w:color="auto"/>
              <w:left w:val="single" w:sz="12" w:space="0" w:color="auto"/>
            </w:tcBorders>
            <w:shd w:val="clear" w:color="FFFF00" w:fill="FFFFFF"/>
            <w:tcMar>
              <w:left w:w="28" w:type="dxa"/>
              <w:right w:w="28" w:type="dxa"/>
            </w:tcMar>
            <w:vAlign w:val="center"/>
          </w:tcPr>
          <w:p w:rsidR="00586C8F" w:rsidRPr="00BD62C4" w:rsidRDefault="00586C8F" w:rsidP="00BD62C4">
            <w:pPr>
              <w:jc w:val="center"/>
              <w:rPr>
                <w:rFonts w:ascii="Arial" w:hAnsi="Arial" w:cs="Arial"/>
                <w:b/>
                <w:sz w:val="18"/>
                <w:szCs w:val="18"/>
              </w:rPr>
            </w:pPr>
            <w:r w:rsidRPr="00BD62C4">
              <w:rPr>
                <w:rFonts w:ascii="Arial" w:hAnsi="Arial" w:cs="Arial"/>
                <w:b/>
                <w:sz w:val="18"/>
                <w:szCs w:val="18"/>
              </w:rPr>
              <w:t>Препарат, ишлаб чиқарувчи фирма,</w:t>
            </w:r>
            <w:r w:rsidRPr="00BD62C4">
              <w:rPr>
                <w:rFonts w:ascii="Arial" w:hAnsi="Arial" w:cs="Arial"/>
                <w:b/>
                <w:sz w:val="18"/>
                <w:szCs w:val="18"/>
                <w:lang w:val="uz-Cyrl-UZ"/>
              </w:rPr>
              <w:t xml:space="preserve">                 </w:t>
            </w:r>
            <w:r w:rsidRPr="00BD62C4">
              <w:rPr>
                <w:rFonts w:ascii="Arial" w:hAnsi="Arial" w:cs="Arial"/>
                <w:b/>
                <w:sz w:val="18"/>
                <w:szCs w:val="18"/>
              </w:rPr>
              <w:t xml:space="preserve"> мамлакат,</w:t>
            </w:r>
          </w:p>
          <w:p w:rsidR="00586C8F" w:rsidRPr="00BD62C4" w:rsidRDefault="00586C8F" w:rsidP="00BD62C4">
            <w:pPr>
              <w:jc w:val="center"/>
              <w:rPr>
                <w:rFonts w:ascii="Arial" w:hAnsi="Arial" w:cs="Arial"/>
                <w:b/>
                <w:sz w:val="18"/>
                <w:szCs w:val="18"/>
              </w:rPr>
            </w:pPr>
            <w:r w:rsidRPr="00BD62C4">
              <w:rPr>
                <w:rFonts w:ascii="Arial" w:hAnsi="Arial" w:cs="Arial"/>
                <w:b/>
                <w:sz w:val="18"/>
                <w:szCs w:val="18"/>
              </w:rPr>
              <w:t xml:space="preserve">қайта рўйхатга </w:t>
            </w:r>
            <w:r w:rsidRPr="00BD62C4">
              <w:rPr>
                <w:rFonts w:ascii="Arial" w:hAnsi="Arial" w:cs="Arial"/>
                <w:b/>
                <w:sz w:val="18"/>
                <w:szCs w:val="18"/>
                <w:lang w:val="uz-Cyrl-UZ"/>
              </w:rPr>
              <w:t xml:space="preserve">                           </w:t>
            </w:r>
            <w:r w:rsidRPr="00BD62C4">
              <w:rPr>
                <w:rFonts w:ascii="Arial" w:hAnsi="Arial" w:cs="Arial"/>
                <w:b/>
                <w:sz w:val="18"/>
                <w:szCs w:val="18"/>
              </w:rPr>
              <w:t>олиш санаси</w:t>
            </w:r>
          </w:p>
        </w:tc>
        <w:tc>
          <w:tcPr>
            <w:tcW w:w="1322" w:type="dxa"/>
            <w:tcBorders>
              <w:top w:val="single" w:sz="12" w:space="0" w:color="auto"/>
            </w:tcBorders>
            <w:shd w:val="clear" w:color="FFFF00" w:fill="FFFFFF"/>
            <w:tcMar>
              <w:left w:w="28" w:type="dxa"/>
              <w:right w:w="28" w:type="dxa"/>
            </w:tcMar>
            <w:vAlign w:val="center"/>
          </w:tcPr>
          <w:p w:rsidR="00586C8F" w:rsidRPr="00BD62C4" w:rsidRDefault="00586C8F" w:rsidP="00BD62C4">
            <w:pPr>
              <w:jc w:val="center"/>
              <w:rPr>
                <w:rFonts w:ascii="Arial" w:hAnsi="Arial" w:cs="Arial"/>
                <w:b/>
                <w:sz w:val="18"/>
                <w:szCs w:val="18"/>
              </w:rPr>
            </w:pPr>
            <w:r w:rsidRPr="00BD62C4">
              <w:rPr>
                <w:rFonts w:ascii="Arial" w:hAnsi="Arial" w:cs="Arial"/>
                <w:b/>
                <w:sz w:val="18"/>
                <w:szCs w:val="18"/>
              </w:rPr>
              <w:t>Сарф меъёри,</w:t>
            </w:r>
            <w:r w:rsidRPr="00BD62C4">
              <w:rPr>
                <w:rFonts w:ascii="Arial" w:hAnsi="Arial" w:cs="Arial"/>
                <w:b/>
                <w:sz w:val="18"/>
                <w:szCs w:val="18"/>
                <w:lang w:val="uz-Cyrl-UZ"/>
              </w:rPr>
              <w:t xml:space="preserve">                    </w:t>
            </w:r>
            <w:r w:rsidRPr="00BD62C4">
              <w:rPr>
                <w:rFonts w:ascii="Arial" w:hAnsi="Arial" w:cs="Arial"/>
                <w:b/>
                <w:sz w:val="18"/>
                <w:szCs w:val="18"/>
              </w:rPr>
              <w:t xml:space="preserve"> га/ кг ёки</w:t>
            </w:r>
          </w:p>
          <w:p w:rsidR="00586C8F" w:rsidRPr="00BD62C4" w:rsidRDefault="00586C8F" w:rsidP="00BD62C4">
            <w:pPr>
              <w:jc w:val="center"/>
              <w:rPr>
                <w:rFonts w:ascii="Arial" w:hAnsi="Arial" w:cs="Arial"/>
                <w:b/>
                <w:sz w:val="18"/>
                <w:szCs w:val="18"/>
              </w:rPr>
            </w:pPr>
            <w:r w:rsidRPr="00BD62C4">
              <w:rPr>
                <w:rFonts w:ascii="Arial" w:hAnsi="Arial" w:cs="Arial"/>
                <w:b/>
                <w:sz w:val="18"/>
                <w:szCs w:val="18"/>
              </w:rPr>
              <w:t>га/л</w:t>
            </w:r>
          </w:p>
        </w:tc>
        <w:tc>
          <w:tcPr>
            <w:tcW w:w="1063" w:type="dxa"/>
            <w:tcBorders>
              <w:top w:val="single" w:sz="12" w:space="0" w:color="auto"/>
            </w:tcBorders>
            <w:shd w:val="clear" w:color="FFFF00" w:fill="FFFFFF"/>
            <w:tcMar>
              <w:left w:w="28" w:type="dxa"/>
              <w:right w:w="28" w:type="dxa"/>
            </w:tcMar>
            <w:vAlign w:val="center"/>
          </w:tcPr>
          <w:p w:rsidR="00586C8F" w:rsidRPr="00BD62C4" w:rsidRDefault="00586C8F" w:rsidP="00BD62C4">
            <w:pPr>
              <w:jc w:val="center"/>
              <w:rPr>
                <w:rFonts w:ascii="Arial" w:hAnsi="Arial" w:cs="Arial"/>
                <w:b/>
                <w:sz w:val="18"/>
                <w:szCs w:val="18"/>
              </w:rPr>
            </w:pPr>
            <w:r w:rsidRPr="00BD62C4">
              <w:rPr>
                <w:rFonts w:ascii="Arial" w:hAnsi="Arial" w:cs="Arial"/>
                <w:b/>
                <w:sz w:val="18"/>
                <w:szCs w:val="18"/>
              </w:rPr>
              <w:t>Препарат</w:t>
            </w:r>
            <w:r w:rsidR="00BD62C4" w:rsidRPr="00BD62C4">
              <w:rPr>
                <w:rFonts w:ascii="Arial" w:hAnsi="Arial" w:cs="Arial"/>
                <w:b/>
                <w:sz w:val="18"/>
                <w:szCs w:val="18"/>
              </w:rPr>
              <w:t>-</w:t>
            </w:r>
            <w:r w:rsidRPr="00BD62C4">
              <w:rPr>
                <w:rFonts w:ascii="Arial" w:hAnsi="Arial" w:cs="Arial"/>
                <w:b/>
                <w:sz w:val="18"/>
                <w:szCs w:val="18"/>
              </w:rPr>
              <w:t>дан фойдаланиладиган экин тури</w:t>
            </w:r>
          </w:p>
        </w:tc>
        <w:tc>
          <w:tcPr>
            <w:tcW w:w="1620" w:type="dxa"/>
            <w:tcBorders>
              <w:top w:val="single" w:sz="12" w:space="0" w:color="auto"/>
            </w:tcBorders>
            <w:shd w:val="clear" w:color="FFFF00" w:fill="FFFFFF"/>
            <w:tcMar>
              <w:left w:w="28" w:type="dxa"/>
              <w:right w:w="28" w:type="dxa"/>
            </w:tcMar>
            <w:vAlign w:val="center"/>
          </w:tcPr>
          <w:p w:rsidR="00586C8F" w:rsidRPr="00BD62C4" w:rsidRDefault="00586C8F" w:rsidP="00BD62C4">
            <w:pPr>
              <w:jc w:val="center"/>
              <w:rPr>
                <w:rFonts w:ascii="Arial" w:hAnsi="Arial" w:cs="Arial"/>
                <w:b/>
                <w:sz w:val="18"/>
                <w:szCs w:val="18"/>
              </w:rPr>
            </w:pPr>
            <w:r w:rsidRPr="00BD62C4">
              <w:rPr>
                <w:rFonts w:ascii="Arial" w:hAnsi="Arial" w:cs="Arial"/>
                <w:b/>
                <w:sz w:val="18"/>
                <w:szCs w:val="18"/>
              </w:rPr>
              <w:t>Қайси зараркунандага қарши ишлатилади</w:t>
            </w:r>
          </w:p>
        </w:tc>
        <w:tc>
          <w:tcPr>
            <w:tcW w:w="1972" w:type="dxa"/>
            <w:tcBorders>
              <w:top w:val="single" w:sz="12" w:space="0" w:color="auto"/>
            </w:tcBorders>
            <w:shd w:val="clear" w:color="FFFF00" w:fill="FFFFFF"/>
            <w:tcMar>
              <w:left w:w="28" w:type="dxa"/>
              <w:right w:w="28" w:type="dxa"/>
            </w:tcMar>
            <w:vAlign w:val="center"/>
          </w:tcPr>
          <w:p w:rsidR="00586C8F" w:rsidRPr="00BD62C4" w:rsidRDefault="00586C8F" w:rsidP="00BD62C4">
            <w:pPr>
              <w:jc w:val="center"/>
              <w:rPr>
                <w:rFonts w:ascii="Arial" w:hAnsi="Arial" w:cs="Arial"/>
                <w:b/>
                <w:sz w:val="18"/>
                <w:szCs w:val="18"/>
              </w:rPr>
            </w:pPr>
            <w:r w:rsidRPr="00BD62C4">
              <w:rPr>
                <w:rFonts w:ascii="Arial" w:hAnsi="Arial" w:cs="Arial"/>
                <w:b/>
                <w:sz w:val="18"/>
                <w:szCs w:val="18"/>
              </w:rPr>
              <w:t xml:space="preserve">Ишлатиш муддати, </w:t>
            </w:r>
            <w:r w:rsidRPr="00BD62C4">
              <w:rPr>
                <w:rFonts w:ascii="Arial" w:hAnsi="Arial" w:cs="Arial"/>
                <w:b/>
                <w:sz w:val="18"/>
                <w:szCs w:val="18"/>
                <w:lang w:val="uz-Cyrl-UZ"/>
              </w:rPr>
              <w:t xml:space="preserve">    </w:t>
            </w:r>
            <w:r w:rsidRPr="00BD62C4">
              <w:rPr>
                <w:rFonts w:ascii="Arial" w:hAnsi="Arial" w:cs="Arial"/>
                <w:b/>
                <w:sz w:val="18"/>
                <w:szCs w:val="18"/>
              </w:rPr>
              <w:t xml:space="preserve">усули ва тавсия </w:t>
            </w:r>
            <w:r w:rsidRPr="00BD62C4">
              <w:rPr>
                <w:rFonts w:ascii="Arial" w:hAnsi="Arial" w:cs="Arial"/>
                <w:b/>
                <w:sz w:val="18"/>
                <w:szCs w:val="18"/>
                <w:lang w:val="uz-Cyrl-UZ"/>
              </w:rPr>
              <w:t xml:space="preserve">             </w:t>
            </w:r>
            <w:r w:rsidRPr="00BD62C4">
              <w:rPr>
                <w:rFonts w:ascii="Arial" w:hAnsi="Arial" w:cs="Arial"/>
                <w:b/>
                <w:sz w:val="18"/>
                <w:szCs w:val="18"/>
              </w:rPr>
              <w:t>этилган чекловлар</w:t>
            </w:r>
          </w:p>
        </w:tc>
        <w:tc>
          <w:tcPr>
            <w:tcW w:w="928" w:type="dxa"/>
            <w:tcBorders>
              <w:top w:val="single" w:sz="12" w:space="0" w:color="auto"/>
            </w:tcBorders>
            <w:shd w:val="clear" w:color="FFFF00" w:fill="FFFFFF"/>
            <w:tcMar>
              <w:left w:w="28" w:type="dxa"/>
              <w:right w:w="28" w:type="dxa"/>
            </w:tcMar>
            <w:vAlign w:val="center"/>
          </w:tcPr>
          <w:p w:rsidR="00586C8F" w:rsidRPr="00BD62C4" w:rsidRDefault="00586C8F" w:rsidP="00BD62C4">
            <w:pPr>
              <w:jc w:val="center"/>
              <w:rPr>
                <w:rFonts w:ascii="Arial" w:hAnsi="Arial" w:cs="Arial"/>
                <w:b/>
                <w:sz w:val="18"/>
                <w:szCs w:val="18"/>
              </w:rPr>
            </w:pPr>
            <w:r w:rsidRPr="00BD62C4">
              <w:rPr>
                <w:rFonts w:ascii="Arial" w:hAnsi="Arial" w:cs="Arial"/>
                <w:b/>
                <w:sz w:val="18"/>
                <w:szCs w:val="18"/>
              </w:rPr>
              <w:t>Ҳосилни йиғишга қанча қол­ ганда ишлов тугалланади, кун</w:t>
            </w:r>
          </w:p>
        </w:tc>
        <w:tc>
          <w:tcPr>
            <w:tcW w:w="931" w:type="dxa"/>
            <w:tcBorders>
              <w:top w:val="single" w:sz="12" w:space="0" w:color="auto"/>
              <w:right w:val="single" w:sz="12" w:space="0" w:color="auto"/>
            </w:tcBorders>
            <w:shd w:val="clear" w:color="FFFF00" w:fill="FFFFFF"/>
            <w:tcMar>
              <w:left w:w="28" w:type="dxa"/>
              <w:right w:w="28" w:type="dxa"/>
            </w:tcMar>
            <w:vAlign w:val="center"/>
          </w:tcPr>
          <w:p w:rsidR="00586C8F" w:rsidRPr="00BD62C4" w:rsidRDefault="00586C8F" w:rsidP="00BD62C4">
            <w:pPr>
              <w:jc w:val="center"/>
              <w:rPr>
                <w:rFonts w:ascii="Arial" w:hAnsi="Arial" w:cs="Arial"/>
                <w:b/>
                <w:sz w:val="18"/>
                <w:szCs w:val="18"/>
              </w:rPr>
            </w:pPr>
            <w:r w:rsidRPr="00BD62C4">
              <w:rPr>
                <w:rFonts w:ascii="Arial" w:hAnsi="Arial" w:cs="Arial"/>
                <w:b/>
                <w:sz w:val="18"/>
                <w:szCs w:val="18"/>
              </w:rPr>
              <w:t>Бир мавсумда кўпи билан неча марта ишла­ тилади</w:t>
            </w:r>
          </w:p>
        </w:tc>
      </w:tr>
      <w:tr w:rsidR="00586C8F" w:rsidRPr="00BD62C4" w:rsidTr="00BD62C4">
        <w:trPr>
          <w:gridAfter w:val="1"/>
          <w:wAfter w:w="8" w:type="dxa"/>
          <w:trHeight w:val="20"/>
        </w:trPr>
        <w:tc>
          <w:tcPr>
            <w:tcW w:w="2152" w:type="dxa"/>
            <w:tcBorders>
              <w:left w:val="single" w:sz="12" w:space="0" w:color="auto"/>
              <w:bottom w:val="single" w:sz="6" w:space="0" w:color="auto"/>
            </w:tcBorders>
            <w:tcMar>
              <w:left w:w="28" w:type="dxa"/>
              <w:right w:w="28" w:type="dxa"/>
            </w:tcMar>
            <w:vAlign w:val="center"/>
          </w:tcPr>
          <w:p w:rsidR="00586C8F" w:rsidRPr="00BD62C4" w:rsidRDefault="00586C8F" w:rsidP="00BD62C4">
            <w:pPr>
              <w:jc w:val="center"/>
              <w:rPr>
                <w:rFonts w:ascii="Arial" w:hAnsi="Arial" w:cs="Arial"/>
                <w:b/>
                <w:sz w:val="18"/>
                <w:szCs w:val="18"/>
                <w:lang w:val="en-US"/>
              </w:rPr>
            </w:pPr>
            <w:r w:rsidRPr="00BD62C4">
              <w:rPr>
                <w:rFonts w:ascii="Arial" w:hAnsi="Arial" w:cs="Arial"/>
                <w:b/>
                <w:sz w:val="18"/>
                <w:szCs w:val="18"/>
                <w:lang w:val="en-US"/>
              </w:rPr>
              <w:t>1</w:t>
            </w:r>
          </w:p>
        </w:tc>
        <w:tc>
          <w:tcPr>
            <w:tcW w:w="1322" w:type="dxa"/>
            <w:tcBorders>
              <w:bottom w:val="single" w:sz="6" w:space="0" w:color="auto"/>
            </w:tcBorders>
            <w:tcMar>
              <w:left w:w="28" w:type="dxa"/>
              <w:right w:w="28" w:type="dxa"/>
            </w:tcMar>
            <w:vAlign w:val="center"/>
          </w:tcPr>
          <w:p w:rsidR="00586C8F" w:rsidRPr="00BD62C4" w:rsidRDefault="00586C8F" w:rsidP="00BD62C4">
            <w:pPr>
              <w:jc w:val="center"/>
              <w:rPr>
                <w:rFonts w:ascii="Arial" w:hAnsi="Arial" w:cs="Arial"/>
                <w:b/>
                <w:sz w:val="18"/>
                <w:szCs w:val="18"/>
                <w:lang w:val="en-US"/>
              </w:rPr>
            </w:pPr>
            <w:r w:rsidRPr="00BD62C4">
              <w:rPr>
                <w:rFonts w:ascii="Arial" w:hAnsi="Arial" w:cs="Arial"/>
                <w:b/>
                <w:sz w:val="18"/>
                <w:szCs w:val="18"/>
                <w:lang w:val="en-US"/>
              </w:rPr>
              <w:t>2</w:t>
            </w:r>
          </w:p>
        </w:tc>
        <w:tc>
          <w:tcPr>
            <w:tcW w:w="1063" w:type="dxa"/>
            <w:tcBorders>
              <w:bottom w:val="single" w:sz="6" w:space="0" w:color="auto"/>
            </w:tcBorders>
            <w:tcMar>
              <w:left w:w="28" w:type="dxa"/>
              <w:right w:w="28" w:type="dxa"/>
            </w:tcMar>
            <w:vAlign w:val="center"/>
          </w:tcPr>
          <w:p w:rsidR="00586C8F" w:rsidRPr="00BD62C4" w:rsidRDefault="00586C8F" w:rsidP="00BD62C4">
            <w:pPr>
              <w:jc w:val="center"/>
              <w:rPr>
                <w:rFonts w:ascii="Arial" w:hAnsi="Arial" w:cs="Arial"/>
                <w:b/>
                <w:sz w:val="18"/>
                <w:szCs w:val="18"/>
                <w:lang w:val="en-US"/>
              </w:rPr>
            </w:pPr>
            <w:r w:rsidRPr="00BD62C4">
              <w:rPr>
                <w:rFonts w:ascii="Arial" w:hAnsi="Arial" w:cs="Arial"/>
                <w:b/>
                <w:sz w:val="18"/>
                <w:szCs w:val="18"/>
                <w:lang w:val="en-US"/>
              </w:rPr>
              <w:t>3</w:t>
            </w:r>
          </w:p>
        </w:tc>
        <w:tc>
          <w:tcPr>
            <w:tcW w:w="1620" w:type="dxa"/>
            <w:tcBorders>
              <w:bottom w:val="single" w:sz="6" w:space="0" w:color="auto"/>
            </w:tcBorders>
            <w:tcMar>
              <w:left w:w="28" w:type="dxa"/>
              <w:right w:w="28" w:type="dxa"/>
            </w:tcMar>
            <w:vAlign w:val="center"/>
          </w:tcPr>
          <w:p w:rsidR="00586C8F" w:rsidRPr="00BD62C4" w:rsidRDefault="00586C8F" w:rsidP="00BD62C4">
            <w:pPr>
              <w:jc w:val="center"/>
              <w:rPr>
                <w:rFonts w:ascii="Arial" w:hAnsi="Arial" w:cs="Arial"/>
                <w:b/>
                <w:sz w:val="18"/>
                <w:szCs w:val="18"/>
                <w:lang w:val="en-US"/>
              </w:rPr>
            </w:pPr>
            <w:r w:rsidRPr="00BD62C4">
              <w:rPr>
                <w:rFonts w:ascii="Arial" w:hAnsi="Arial" w:cs="Arial"/>
                <w:b/>
                <w:sz w:val="18"/>
                <w:szCs w:val="18"/>
                <w:lang w:val="en-US"/>
              </w:rPr>
              <w:t>4</w:t>
            </w:r>
          </w:p>
        </w:tc>
        <w:tc>
          <w:tcPr>
            <w:tcW w:w="1972" w:type="dxa"/>
            <w:tcBorders>
              <w:bottom w:val="single" w:sz="6" w:space="0" w:color="auto"/>
            </w:tcBorders>
            <w:tcMar>
              <w:left w:w="28" w:type="dxa"/>
              <w:right w:w="28" w:type="dxa"/>
            </w:tcMar>
            <w:vAlign w:val="center"/>
          </w:tcPr>
          <w:p w:rsidR="00586C8F" w:rsidRPr="00BD62C4" w:rsidRDefault="00586C8F" w:rsidP="00BD62C4">
            <w:pPr>
              <w:jc w:val="center"/>
              <w:rPr>
                <w:rFonts w:ascii="Arial" w:hAnsi="Arial" w:cs="Arial"/>
                <w:b/>
                <w:sz w:val="18"/>
                <w:szCs w:val="18"/>
                <w:lang w:val="en-US"/>
              </w:rPr>
            </w:pPr>
            <w:r w:rsidRPr="00BD62C4">
              <w:rPr>
                <w:rFonts w:ascii="Arial" w:hAnsi="Arial" w:cs="Arial"/>
                <w:b/>
                <w:sz w:val="18"/>
                <w:szCs w:val="18"/>
                <w:lang w:val="en-US"/>
              </w:rPr>
              <w:t>5</w:t>
            </w:r>
          </w:p>
        </w:tc>
        <w:tc>
          <w:tcPr>
            <w:tcW w:w="928" w:type="dxa"/>
            <w:tcBorders>
              <w:bottom w:val="single" w:sz="6" w:space="0" w:color="auto"/>
            </w:tcBorders>
            <w:tcMar>
              <w:left w:w="28" w:type="dxa"/>
              <w:right w:w="28" w:type="dxa"/>
            </w:tcMar>
            <w:vAlign w:val="center"/>
          </w:tcPr>
          <w:p w:rsidR="00586C8F" w:rsidRPr="00BD62C4" w:rsidRDefault="00586C8F" w:rsidP="00BD62C4">
            <w:pPr>
              <w:jc w:val="center"/>
              <w:rPr>
                <w:rFonts w:ascii="Arial" w:hAnsi="Arial" w:cs="Arial"/>
                <w:b/>
                <w:sz w:val="18"/>
                <w:szCs w:val="18"/>
                <w:lang w:val="en-US"/>
              </w:rPr>
            </w:pPr>
            <w:r w:rsidRPr="00BD62C4">
              <w:rPr>
                <w:rFonts w:ascii="Arial" w:hAnsi="Arial" w:cs="Arial"/>
                <w:b/>
                <w:sz w:val="18"/>
                <w:szCs w:val="18"/>
                <w:lang w:val="en-US"/>
              </w:rPr>
              <w:t>6</w:t>
            </w:r>
          </w:p>
        </w:tc>
        <w:tc>
          <w:tcPr>
            <w:tcW w:w="931" w:type="dxa"/>
            <w:tcBorders>
              <w:bottom w:val="single" w:sz="6" w:space="0" w:color="auto"/>
              <w:right w:val="single" w:sz="12" w:space="0" w:color="auto"/>
            </w:tcBorders>
            <w:tcMar>
              <w:left w:w="28" w:type="dxa"/>
              <w:right w:w="28" w:type="dxa"/>
            </w:tcMar>
            <w:vAlign w:val="center"/>
          </w:tcPr>
          <w:p w:rsidR="00586C8F" w:rsidRPr="00BD62C4" w:rsidRDefault="00586C8F" w:rsidP="00BD62C4">
            <w:pPr>
              <w:jc w:val="center"/>
              <w:rPr>
                <w:rFonts w:ascii="Arial" w:hAnsi="Arial" w:cs="Arial"/>
                <w:b/>
                <w:sz w:val="18"/>
                <w:szCs w:val="18"/>
                <w:lang w:val="en-US"/>
              </w:rPr>
            </w:pPr>
            <w:r w:rsidRPr="00BD62C4">
              <w:rPr>
                <w:rFonts w:ascii="Arial" w:hAnsi="Arial" w:cs="Arial"/>
                <w:b/>
                <w:sz w:val="18"/>
                <w:szCs w:val="18"/>
                <w:lang w:val="en-US"/>
              </w:rPr>
              <w:t>7</w:t>
            </w:r>
          </w:p>
        </w:tc>
      </w:tr>
      <w:tr w:rsidR="00586C8F" w:rsidRPr="00BD62C4" w:rsidTr="00BD62C4">
        <w:trPr>
          <w:trHeight w:val="20"/>
        </w:trPr>
        <w:tc>
          <w:tcPr>
            <w:tcW w:w="9996" w:type="dxa"/>
            <w:gridSpan w:val="8"/>
            <w:tcBorders>
              <w:left w:val="nil"/>
              <w:bottom w:val="single" w:sz="6" w:space="0" w:color="auto"/>
              <w:right w:val="nil"/>
            </w:tcBorders>
            <w:tcMar>
              <w:left w:w="28" w:type="dxa"/>
              <w:right w:w="28" w:type="dxa"/>
            </w:tcMar>
          </w:tcPr>
          <w:p w:rsidR="00586C8F" w:rsidRPr="00BD62C4" w:rsidRDefault="00586C8F" w:rsidP="00BD62C4">
            <w:pPr>
              <w:rPr>
                <w:rFonts w:ascii="Arial" w:hAnsi="Arial" w:cs="Arial"/>
                <w:b/>
                <w:i/>
                <w:sz w:val="18"/>
                <w:szCs w:val="18"/>
              </w:rPr>
            </w:pPr>
            <w:r w:rsidRPr="00BD62C4">
              <w:rPr>
                <w:rFonts w:ascii="Arial" w:hAnsi="Arial" w:cs="Arial"/>
                <w:b/>
                <w:i/>
                <w:sz w:val="18"/>
                <w:szCs w:val="18"/>
              </w:rPr>
              <w:t>Азимсульфурон (azimsulfuron)</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АЗИМЕКС, </w:t>
            </w:r>
            <w:r w:rsidRPr="00BD62C4">
              <w:rPr>
                <w:rFonts w:ascii="Arial" w:hAnsi="Arial" w:cs="Arial"/>
                <w:sz w:val="18"/>
                <w:szCs w:val="18"/>
                <w:lang w:val="ru-RU"/>
              </w:rPr>
              <w:t xml:space="preserve">                  </w:t>
            </w:r>
            <w:r w:rsidRPr="00BD62C4">
              <w:rPr>
                <w:rFonts w:ascii="Arial" w:hAnsi="Arial" w:cs="Arial"/>
                <w:sz w:val="18"/>
                <w:szCs w:val="18"/>
              </w:rPr>
              <w:t>50% с.д.г.</w:t>
            </w:r>
            <w:r w:rsidRPr="00BD62C4">
              <w:rPr>
                <w:rFonts w:ascii="Arial" w:hAnsi="Arial" w:cs="Arial"/>
                <w:sz w:val="18"/>
                <w:szCs w:val="18"/>
                <w:lang w:val="ru-RU"/>
              </w:rPr>
              <w:t xml:space="preserve">                        </w:t>
            </w:r>
            <w:r w:rsidRPr="00BD62C4">
              <w:rPr>
                <w:rFonts w:ascii="Arial" w:hAnsi="Arial" w:cs="Arial"/>
                <w:sz w:val="18"/>
                <w:szCs w:val="18"/>
              </w:rPr>
              <w:t>„MAC Gmbh“,</w:t>
            </w:r>
            <w:r w:rsidRPr="00BD62C4">
              <w:rPr>
                <w:rFonts w:ascii="Arial" w:hAnsi="Arial" w:cs="Arial"/>
                <w:sz w:val="18"/>
                <w:szCs w:val="18"/>
                <w:lang w:val="ru-RU"/>
              </w:rPr>
              <w:t xml:space="preserve">               </w:t>
            </w:r>
            <w:r w:rsidRPr="00BD62C4">
              <w:rPr>
                <w:rFonts w:ascii="Arial" w:hAnsi="Arial" w:cs="Arial"/>
                <w:sz w:val="18"/>
                <w:szCs w:val="18"/>
              </w:rPr>
              <w:t>Германия,</w:t>
            </w:r>
            <w:r w:rsidRPr="00BD62C4">
              <w:rPr>
                <w:rFonts w:ascii="Arial" w:hAnsi="Arial" w:cs="Arial"/>
                <w:sz w:val="18"/>
                <w:szCs w:val="18"/>
                <w:lang w:val="ru-RU"/>
              </w:rPr>
              <w:t xml:space="preserve">                  3</w:t>
            </w:r>
            <w:r w:rsidRPr="00BD62C4">
              <w:rPr>
                <w:rFonts w:ascii="Arial" w:hAnsi="Arial" w:cs="Arial"/>
                <w:sz w:val="18"/>
                <w:szCs w:val="18"/>
              </w:rPr>
              <w:t xml:space="preserve">1.12.2022  </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25-30 г/га +</w:t>
            </w:r>
            <w:r w:rsidRPr="00BD62C4">
              <w:rPr>
                <w:rFonts w:ascii="Arial" w:hAnsi="Arial" w:cs="Arial"/>
                <w:sz w:val="18"/>
                <w:szCs w:val="18"/>
                <w:lang w:val="ru-RU"/>
              </w:rPr>
              <w:t xml:space="preserve"> </w:t>
            </w:r>
            <w:r w:rsidRPr="00BD62C4">
              <w:rPr>
                <w:rFonts w:ascii="Arial" w:hAnsi="Arial" w:cs="Arial"/>
                <w:sz w:val="18"/>
                <w:szCs w:val="18"/>
              </w:rPr>
              <w:t>СФМ</w:t>
            </w:r>
            <w:r w:rsidRPr="00BD62C4">
              <w:rPr>
                <w:rFonts w:ascii="Arial" w:hAnsi="Arial" w:cs="Arial"/>
                <w:sz w:val="18"/>
                <w:szCs w:val="18"/>
                <w:lang w:val="ru-RU"/>
              </w:rPr>
              <w:t xml:space="preserve"> </w:t>
            </w:r>
            <w:r w:rsidRPr="00BD62C4">
              <w:rPr>
                <w:rFonts w:ascii="Arial" w:hAnsi="Arial" w:cs="Arial"/>
                <w:sz w:val="18"/>
                <w:szCs w:val="18"/>
              </w:rPr>
              <w:t>(АгронексПро)</w:t>
            </w:r>
            <w:r w:rsidRPr="00BD62C4">
              <w:rPr>
                <w:rFonts w:ascii="Arial" w:hAnsi="Arial" w:cs="Arial"/>
                <w:sz w:val="18"/>
                <w:szCs w:val="18"/>
                <w:lang w:val="ru-RU"/>
              </w:rPr>
              <w:t xml:space="preserve"> </w:t>
            </w:r>
            <w:r w:rsidRPr="00BD62C4">
              <w:rPr>
                <w:rFonts w:ascii="Arial" w:hAnsi="Arial" w:cs="Arial"/>
                <w:sz w:val="18"/>
                <w:szCs w:val="18"/>
              </w:rPr>
              <w:t>150-200 мл/га</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Шоли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ва кўп йиллик бошоқли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Бегона ўтлар 2-4 барг даврида сирт-фаол модда қўшиб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БОЛИВЕР </w:t>
            </w:r>
            <w:r w:rsidRPr="00BD62C4">
              <w:rPr>
                <w:rFonts w:ascii="Arial" w:hAnsi="Arial" w:cs="Arial"/>
                <w:sz w:val="18"/>
                <w:szCs w:val="18"/>
                <w:lang w:val="ru-RU"/>
              </w:rPr>
              <w:t xml:space="preserve">                  </w:t>
            </w:r>
            <w:r w:rsidRPr="00BD62C4">
              <w:rPr>
                <w:rFonts w:ascii="Arial" w:hAnsi="Arial" w:cs="Arial"/>
                <w:sz w:val="18"/>
                <w:szCs w:val="18"/>
              </w:rPr>
              <w:t>50% с.д.г.</w:t>
            </w:r>
            <w:r w:rsidRPr="00BD62C4">
              <w:rPr>
                <w:rFonts w:ascii="Arial" w:hAnsi="Arial" w:cs="Arial"/>
                <w:sz w:val="18"/>
                <w:szCs w:val="18"/>
                <w:lang w:val="ru-RU"/>
              </w:rPr>
              <w:t xml:space="preserve">                  </w:t>
            </w:r>
            <w:r w:rsidRPr="00BD62C4">
              <w:rPr>
                <w:rFonts w:ascii="Arial" w:hAnsi="Arial" w:cs="Arial"/>
                <w:sz w:val="18"/>
                <w:szCs w:val="18"/>
              </w:rPr>
              <w:t>„Агро Бест Груп“,</w:t>
            </w:r>
            <w:r w:rsidRPr="00BD62C4">
              <w:rPr>
                <w:rFonts w:ascii="Arial" w:hAnsi="Arial" w:cs="Arial"/>
                <w:sz w:val="18"/>
                <w:szCs w:val="18"/>
                <w:lang w:val="ru-RU"/>
              </w:rPr>
              <w:t xml:space="preserve">             </w:t>
            </w:r>
            <w:r w:rsidRPr="00BD62C4">
              <w:rPr>
                <w:rFonts w:ascii="Arial" w:hAnsi="Arial" w:cs="Arial"/>
                <w:sz w:val="18"/>
                <w:szCs w:val="18"/>
              </w:rPr>
              <w:t>Туркия,</w:t>
            </w:r>
            <w:r w:rsidRPr="00BD62C4">
              <w:rPr>
                <w:rFonts w:ascii="Arial" w:hAnsi="Arial" w:cs="Arial"/>
                <w:sz w:val="18"/>
                <w:szCs w:val="18"/>
                <w:lang w:val="ru-RU"/>
              </w:rPr>
              <w:t xml:space="preserve">                     31</w:t>
            </w:r>
            <w:r w:rsidRPr="00BD62C4">
              <w:rPr>
                <w:rFonts w:ascii="Arial" w:hAnsi="Arial" w:cs="Arial"/>
                <w:sz w:val="18"/>
                <w:szCs w:val="18"/>
              </w:rPr>
              <w:t>.12.2023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25,0-30,0 г/га + СФМ 150-200 мл/га</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Шоли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Бегона ўтларнинг 2-4 барг даврида нам тупроққа ёки шоли-пояда сув сатҳи 5-</w:t>
            </w:r>
            <w:smartTag w:uri="urn:schemas-microsoft-com:office:smarttags" w:element="metricconverter">
              <w:smartTagPr>
                <w:attr w:name="ProductID" w:val="10 см"/>
              </w:smartTagPr>
              <w:r w:rsidRPr="00BD62C4">
                <w:rPr>
                  <w:rFonts w:ascii="Arial" w:hAnsi="Arial" w:cs="Arial"/>
                  <w:sz w:val="18"/>
                  <w:szCs w:val="18"/>
                </w:rPr>
                <w:t>10 см</w:t>
              </w:r>
            </w:smartTag>
            <w:r w:rsidRPr="00BD62C4">
              <w:rPr>
                <w:rFonts w:ascii="Arial" w:hAnsi="Arial" w:cs="Arial"/>
                <w:sz w:val="18"/>
                <w:szCs w:val="18"/>
              </w:rPr>
              <w:t xml:space="preserve"> бўлганда сирт-фаол модда қўшиб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ГУЛЛИВЕР 500 г/кг</w:t>
            </w:r>
            <w:r w:rsidRPr="00BD62C4">
              <w:rPr>
                <w:rFonts w:ascii="Arial" w:hAnsi="Arial" w:cs="Arial"/>
                <w:sz w:val="18"/>
                <w:szCs w:val="18"/>
                <w:lang w:val="ru-RU"/>
              </w:rPr>
              <w:t xml:space="preserve">      </w:t>
            </w:r>
            <w:r w:rsidRPr="00BD62C4">
              <w:rPr>
                <w:rFonts w:ascii="Arial" w:hAnsi="Arial" w:cs="Arial"/>
                <w:sz w:val="18"/>
                <w:szCs w:val="18"/>
              </w:rPr>
              <w:t xml:space="preserve">„Эф Эм Си“, </w:t>
            </w:r>
            <w:r w:rsidRPr="00BD62C4">
              <w:rPr>
                <w:rFonts w:ascii="Arial" w:hAnsi="Arial" w:cs="Arial"/>
                <w:sz w:val="18"/>
                <w:szCs w:val="18"/>
                <w:lang w:val="ru-RU"/>
              </w:rPr>
              <w:t xml:space="preserve">               </w:t>
            </w:r>
            <w:r w:rsidRPr="00BD62C4">
              <w:rPr>
                <w:rFonts w:ascii="Arial" w:hAnsi="Arial" w:cs="Arial"/>
                <w:sz w:val="18"/>
                <w:szCs w:val="18"/>
              </w:rPr>
              <w:t xml:space="preserve">Россия,  </w:t>
            </w:r>
            <w:r w:rsidRPr="00BD62C4">
              <w:rPr>
                <w:rFonts w:ascii="Arial" w:hAnsi="Arial" w:cs="Arial"/>
                <w:sz w:val="18"/>
                <w:szCs w:val="18"/>
                <w:lang w:val="ru-RU"/>
              </w:rPr>
              <w:t xml:space="preserve">                          3</w:t>
            </w:r>
            <w:r w:rsidRPr="00BD62C4">
              <w:rPr>
                <w:rFonts w:ascii="Arial" w:hAnsi="Arial" w:cs="Arial"/>
                <w:sz w:val="18"/>
                <w:szCs w:val="18"/>
              </w:rPr>
              <w:t>1.12. 2024</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25,0-30,0 г/га+</w:t>
            </w:r>
            <w:r w:rsidRPr="00BD62C4">
              <w:rPr>
                <w:rFonts w:ascii="Arial" w:hAnsi="Arial" w:cs="Arial"/>
                <w:sz w:val="18"/>
                <w:szCs w:val="18"/>
                <w:lang w:val="uz-Cyrl-UZ"/>
              </w:rPr>
              <w:t xml:space="preserve"> </w:t>
            </w:r>
            <w:r w:rsidRPr="00BD62C4">
              <w:rPr>
                <w:rFonts w:ascii="Arial" w:hAnsi="Arial" w:cs="Arial"/>
                <w:sz w:val="18"/>
                <w:szCs w:val="18"/>
              </w:rPr>
              <w:t>СФМ</w:t>
            </w:r>
            <w:r w:rsidRPr="00BD62C4">
              <w:rPr>
                <w:rFonts w:ascii="Arial" w:hAnsi="Arial" w:cs="Arial"/>
                <w:sz w:val="18"/>
                <w:szCs w:val="18"/>
                <w:lang w:val="uz-Cyrl-UZ"/>
              </w:rPr>
              <w:t xml:space="preserve">                 </w:t>
            </w:r>
            <w:r w:rsidRPr="00BD62C4">
              <w:rPr>
                <w:rFonts w:ascii="Arial" w:hAnsi="Arial" w:cs="Arial"/>
                <w:sz w:val="18"/>
                <w:szCs w:val="18"/>
              </w:rPr>
              <w:t xml:space="preserve">(“Тренд </w:t>
            </w:r>
            <w:smartTag w:uri="urn:schemas-microsoft-com:office:smarttags" w:element="metricconverter">
              <w:smartTagPr>
                <w:attr w:name="ProductID" w:val="90”"/>
              </w:smartTagPr>
              <w:r w:rsidRPr="00BD62C4">
                <w:rPr>
                  <w:rFonts w:ascii="Arial" w:hAnsi="Arial" w:cs="Arial"/>
                  <w:sz w:val="18"/>
                  <w:szCs w:val="18"/>
                </w:rPr>
                <w:t>90”</w:t>
              </w:r>
            </w:smartTag>
            <w:r w:rsidRPr="00BD62C4">
              <w:rPr>
                <w:rFonts w:ascii="Arial" w:hAnsi="Arial" w:cs="Arial"/>
                <w:sz w:val="18"/>
                <w:szCs w:val="18"/>
              </w:rPr>
              <w:t>)</w:t>
            </w:r>
            <w:r w:rsidRPr="00BD62C4">
              <w:rPr>
                <w:rFonts w:ascii="Arial" w:hAnsi="Arial" w:cs="Arial"/>
                <w:sz w:val="18"/>
                <w:szCs w:val="18"/>
                <w:lang w:val="uz-Cyrl-UZ"/>
              </w:rPr>
              <w:t xml:space="preserve">          </w:t>
            </w:r>
            <w:r w:rsidRPr="00BD62C4">
              <w:rPr>
                <w:rFonts w:ascii="Arial" w:hAnsi="Arial" w:cs="Arial"/>
                <w:sz w:val="18"/>
                <w:szCs w:val="18"/>
              </w:rPr>
              <w:t>200 мл/га</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Шоли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(тариқ-симон) ва икки паллали бегона ўтлар, кўп йиллик икки паллали ва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Бегона ўтларнинг              2-4 барг даврида нам тупроққа ёки шолипояда сув сатҳи 5-</w:t>
            </w:r>
            <w:smartTag w:uri="urn:schemas-microsoft-com:office:smarttags" w:element="metricconverter">
              <w:smartTagPr>
                <w:attr w:name="ProductID" w:val="10 см"/>
              </w:smartTagPr>
              <w:r w:rsidRPr="00BD62C4">
                <w:rPr>
                  <w:rFonts w:ascii="Arial" w:hAnsi="Arial" w:cs="Arial"/>
                  <w:sz w:val="18"/>
                  <w:szCs w:val="18"/>
                </w:rPr>
                <w:t>10 см</w:t>
              </w:r>
            </w:smartTag>
            <w:r w:rsidRPr="00BD62C4">
              <w:rPr>
                <w:rFonts w:ascii="Arial" w:hAnsi="Arial" w:cs="Arial"/>
                <w:sz w:val="18"/>
                <w:szCs w:val="18"/>
              </w:rPr>
              <w:t xml:space="preserve"> бўлганда сирт-              фаол модда қўшиб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НЕОЛИВЕР </w:t>
            </w:r>
            <w:r w:rsidRPr="00BD62C4">
              <w:rPr>
                <w:rFonts w:ascii="Arial" w:hAnsi="Arial" w:cs="Arial"/>
                <w:sz w:val="18"/>
                <w:szCs w:val="18"/>
                <w:lang w:val="ru-RU"/>
              </w:rPr>
              <w:t xml:space="preserve">                          </w:t>
            </w:r>
            <w:r w:rsidRPr="00BD62C4">
              <w:rPr>
                <w:rFonts w:ascii="Arial" w:hAnsi="Arial" w:cs="Arial"/>
                <w:sz w:val="18"/>
                <w:szCs w:val="18"/>
              </w:rPr>
              <w:t>50%</w:t>
            </w:r>
            <w:r w:rsidRPr="00BD62C4">
              <w:rPr>
                <w:rFonts w:ascii="Arial" w:hAnsi="Arial" w:cs="Arial"/>
                <w:sz w:val="18"/>
                <w:szCs w:val="18"/>
                <w:lang w:val="ru-RU"/>
              </w:rPr>
              <w:t xml:space="preserve"> </w:t>
            </w:r>
            <w:r w:rsidRPr="00BD62C4">
              <w:rPr>
                <w:rFonts w:ascii="Arial" w:hAnsi="Arial" w:cs="Arial"/>
                <w:sz w:val="18"/>
                <w:szCs w:val="18"/>
              </w:rPr>
              <w:t>с.э.г.</w:t>
            </w:r>
            <w:r w:rsidRPr="00BD62C4">
              <w:rPr>
                <w:rFonts w:ascii="Arial" w:hAnsi="Arial" w:cs="Arial"/>
                <w:sz w:val="18"/>
                <w:szCs w:val="18"/>
                <w:lang w:val="ru-RU"/>
              </w:rPr>
              <w:t xml:space="preserve">                   </w:t>
            </w:r>
            <w:r w:rsidRPr="00BD62C4">
              <w:rPr>
                <w:rFonts w:ascii="Arial" w:hAnsi="Arial" w:cs="Arial"/>
                <w:sz w:val="18"/>
                <w:szCs w:val="18"/>
              </w:rPr>
              <w:t>“Zara Trust” МЧЖ,</w:t>
            </w:r>
            <w:r w:rsidRPr="00BD62C4">
              <w:rPr>
                <w:rFonts w:ascii="Arial" w:hAnsi="Arial" w:cs="Arial"/>
                <w:sz w:val="18"/>
                <w:szCs w:val="18"/>
                <w:lang w:val="ru-RU"/>
              </w:rPr>
              <w:t xml:space="preserve">    </w:t>
            </w:r>
            <w:r w:rsidRPr="00BD62C4">
              <w:rPr>
                <w:rFonts w:ascii="Arial" w:hAnsi="Arial" w:cs="Arial"/>
                <w:sz w:val="18"/>
                <w:szCs w:val="18"/>
                <w:lang w:val="uz-Cyrl-UZ"/>
              </w:rPr>
              <w:t>Ў</w:t>
            </w:r>
            <w:r w:rsidRPr="00BD62C4">
              <w:rPr>
                <w:rFonts w:ascii="Arial" w:hAnsi="Arial" w:cs="Arial"/>
                <w:sz w:val="18"/>
                <w:szCs w:val="18"/>
              </w:rPr>
              <w:t>збекистон,</w:t>
            </w:r>
            <w:r w:rsidRPr="00BD62C4">
              <w:rPr>
                <w:rFonts w:ascii="Arial" w:hAnsi="Arial" w:cs="Arial"/>
                <w:sz w:val="18"/>
                <w:szCs w:val="18"/>
                <w:lang w:val="uz-Cyrl-UZ"/>
              </w:rPr>
              <w:t xml:space="preserve">    </w:t>
            </w:r>
            <w:r w:rsidRPr="00BD62C4">
              <w:rPr>
                <w:rFonts w:ascii="Arial" w:hAnsi="Arial" w:cs="Arial"/>
                <w:sz w:val="18"/>
                <w:szCs w:val="18"/>
              </w:rPr>
              <w:t>31.12.2022</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25,0–30,0</w:t>
            </w:r>
            <w:r w:rsidRPr="00BD62C4">
              <w:rPr>
                <w:rFonts w:ascii="Arial" w:hAnsi="Arial" w:cs="Arial"/>
                <w:sz w:val="18"/>
                <w:szCs w:val="18"/>
                <w:lang w:val="uz-Cyrl-UZ"/>
              </w:rPr>
              <w:t xml:space="preserve">            </w:t>
            </w:r>
            <w:r w:rsidRPr="00BD62C4">
              <w:rPr>
                <w:rFonts w:ascii="Arial" w:hAnsi="Arial" w:cs="Arial"/>
                <w:sz w:val="18"/>
                <w:szCs w:val="18"/>
              </w:rPr>
              <w:t>г/га +</w:t>
            </w:r>
            <w:r w:rsidRPr="00BD62C4">
              <w:rPr>
                <w:rFonts w:ascii="Arial" w:hAnsi="Arial" w:cs="Arial"/>
                <w:sz w:val="18"/>
                <w:szCs w:val="18"/>
                <w:lang w:val="uz-Cyrl-UZ"/>
              </w:rPr>
              <w:t xml:space="preserve">                       </w:t>
            </w:r>
            <w:r w:rsidRPr="00BD62C4">
              <w:rPr>
                <w:rFonts w:ascii="Arial" w:hAnsi="Arial" w:cs="Arial"/>
                <w:sz w:val="18"/>
                <w:szCs w:val="18"/>
              </w:rPr>
              <w:t>СФМ</w:t>
            </w:r>
            <w:r w:rsidRPr="00BD62C4">
              <w:rPr>
                <w:rFonts w:ascii="Arial" w:hAnsi="Arial" w:cs="Arial"/>
                <w:sz w:val="18"/>
                <w:szCs w:val="18"/>
                <w:lang w:val="uz-Cyrl-UZ"/>
              </w:rPr>
              <w:t xml:space="preserve">                   </w:t>
            </w:r>
            <w:r w:rsidRPr="00BD62C4">
              <w:rPr>
                <w:rFonts w:ascii="Arial" w:hAnsi="Arial" w:cs="Arial"/>
                <w:sz w:val="18"/>
                <w:szCs w:val="18"/>
              </w:rPr>
              <w:t>150–200</w:t>
            </w:r>
            <w:r w:rsidR="00BD62C4" w:rsidRPr="00BD62C4">
              <w:rPr>
                <w:rFonts w:ascii="Arial" w:hAnsi="Arial" w:cs="Arial"/>
                <w:sz w:val="18"/>
                <w:szCs w:val="18"/>
                <w:lang w:val="ru-RU"/>
              </w:rPr>
              <w:t xml:space="preserve"> </w:t>
            </w:r>
            <w:r w:rsidRPr="00BD62C4">
              <w:rPr>
                <w:rFonts w:ascii="Arial" w:hAnsi="Arial" w:cs="Arial"/>
                <w:sz w:val="18"/>
                <w:szCs w:val="18"/>
              </w:rPr>
              <w:t>мл/га</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Шоли</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w:t>
            </w:r>
            <w:r w:rsidRPr="00BD62C4">
              <w:rPr>
                <w:rFonts w:ascii="Arial" w:hAnsi="Arial" w:cs="Arial"/>
                <w:sz w:val="18"/>
                <w:szCs w:val="18"/>
                <w:lang w:val="uz-Cyrl-UZ"/>
              </w:rPr>
              <w:t xml:space="preserve"> </w:t>
            </w:r>
            <w:r w:rsidRPr="00BD62C4">
              <w:rPr>
                <w:rFonts w:ascii="Arial" w:hAnsi="Arial" w:cs="Arial"/>
                <w:sz w:val="18"/>
                <w:szCs w:val="18"/>
              </w:rPr>
              <w:t>ва кўп йиллик</w:t>
            </w:r>
            <w:r w:rsidRPr="00BD62C4">
              <w:rPr>
                <w:rFonts w:ascii="Arial" w:hAnsi="Arial" w:cs="Arial"/>
                <w:sz w:val="18"/>
                <w:szCs w:val="18"/>
                <w:lang w:val="uz-Cyrl-UZ"/>
              </w:rPr>
              <w:t xml:space="preserve">      </w:t>
            </w:r>
            <w:r w:rsidRPr="00BD62C4">
              <w:rPr>
                <w:rFonts w:ascii="Arial" w:hAnsi="Arial" w:cs="Arial"/>
                <w:sz w:val="18"/>
                <w:szCs w:val="18"/>
              </w:rPr>
              <w:t xml:space="preserve">бошоқли </w:t>
            </w:r>
            <w:r w:rsidRPr="00BD62C4">
              <w:rPr>
                <w:rFonts w:ascii="Arial" w:hAnsi="Arial" w:cs="Arial"/>
                <w:sz w:val="18"/>
                <w:szCs w:val="18"/>
                <w:lang w:val="uz-Cyrl-UZ"/>
              </w:rPr>
              <w:t xml:space="preserve">                 </w:t>
            </w:r>
            <w:r w:rsidRPr="00BD62C4">
              <w:rPr>
                <w:rFonts w:ascii="Arial" w:hAnsi="Arial" w:cs="Arial"/>
                <w:sz w:val="18"/>
                <w:szCs w:val="18"/>
              </w:rPr>
              <w:t>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Бегона ўтларнинг        2-4 барг даврида нам тупроққа ёки шоли-пояда сув сатҳи 5-10 см бўлганда сирт фаол модда қўшиб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ХЕЛИВЕР, 25% сус.к. „Хекташ Тижарет ТАШ“, Туркия,  31.12.2024</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50-60 мл/га +</w:t>
            </w:r>
            <w:r w:rsidR="00BD62C4" w:rsidRPr="00BD62C4">
              <w:rPr>
                <w:rFonts w:ascii="Arial" w:hAnsi="Arial" w:cs="Arial"/>
                <w:sz w:val="18"/>
                <w:szCs w:val="18"/>
                <w:lang w:val="en-US"/>
              </w:rPr>
              <w:t xml:space="preserve"> </w:t>
            </w:r>
            <w:r w:rsidRPr="00BD62C4">
              <w:rPr>
                <w:rFonts w:ascii="Arial" w:hAnsi="Arial" w:cs="Arial"/>
                <w:sz w:val="18"/>
                <w:szCs w:val="18"/>
              </w:rPr>
              <w:t>СФМ</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Шоли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Бегона ўтларнинг 2-4 барг даврида нам тупроққа ёки шоли-пояда сув сатҳи 5-</w:t>
            </w:r>
            <w:smartTag w:uri="urn:schemas-microsoft-com:office:smarttags" w:element="metricconverter">
              <w:smartTagPr>
                <w:attr w:name="ProductID" w:val="10 см"/>
              </w:smartTagPr>
              <w:r w:rsidRPr="00BD62C4">
                <w:rPr>
                  <w:rFonts w:ascii="Arial" w:hAnsi="Arial" w:cs="Arial"/>
                  <w:sz w:val="18"/>
                  <w:szCs w:val="18"/>
                </w:rPr>
                <w:t>10 см</w:t>
              </w:r>
            </w:smartTag>
            <w:r w:rsidRPr="00BD62C4">
              <w:rPr>
                <w:rFonts w:ascii="Arial" w:hAnsi="Arial" w:cs="Arial"/>
                <w:sz w:val="18"/>
                <w:szCs w:val="18"/>
              </w:rPr>
              <w:t xml:space="preserve"> бўлганда сирт-фаол модда қўшиб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ЭНТОЛИВЕР</w:t>
            </w:r>
            <w:r w:rsidRPr="00BD62C4">
              <w:rPr>
                <w:rFonts w:ascii="Arial" w:hAnsi="Arial" w:cs="Arial"/>
                <w:sz w:val="18"/>
                <w:szCs w:val="18"/>
                <w:lang w:val="uz-Cyrl-UZ"/>
              </w:rPr>
              <w:t xml:space="preserve">                </w:t>
            </w:r>
            <w:r w:rsidRPr="00BD62C4">
              <w:rPr>
                <w:rFonts w:ascii="Arial" w:hAnsi="Arial" w:cs="Arial"/>
                <w:sz w:val="18"/>
                <w:szCs w:val="18"/>
              </w:rPr>
              <w:t>50% с.э.г.</w:t>
            </w:r>
            <w:r w:rsidRPr="00BD62C4">
              <w:rPr>
                <w:rFonts w:ascii="Arial" w:hAnsi="Arial" w:cs="Arial"/>
                <w:sz w:val="18"/>
                <w:szCs w:val="18"/>
                <w:lang w:val="uz-Cyrl-UZ"/>
              </w:rPr>
              <w:t xml:space="preserve">                   </w:t>
            </w:r>
            <w:r w:rsidRPr="00BD62C4">
              <w:rPr>
                <w:rFonts w:ascii="Arial" w:hAnsi="Arial" w:cs="Arial"/>
                <w:sz w:val="18"/>
                <w:szCs w:val="18"/>
              </w:rPr>
              <w:t>„Ифода агро кимё</w:t>
            </w:r>
            <w:r w:rsidRPr="00BD62C4">
              <w:rPr>
                <w:rFonts w:ascii="Arial" w:hAnsi="Arial" w:cs="Arial"/>
                <w:sz w:val="18"/>
                <w:szCs w:val="18"/>
                <w:lang w:val="uz-Cyrl-UZ"/>
              </w:rPr>
              <w:t xml:space="preserve">    </w:t>
            </w:r>
            <w:r w:rsidRPr="00BD62C4">
              <w:rPr>
                <w:rFonts w:ascii="Arial" w:hAnsi="Arial" w:cs="Arial"/>
                <w:sz w:val="18"/>
                <w:szCs w:val="18"/>
              </w:rPr>
              <w:t>ҳимоя“ МЧЖ,</w:t>
            </w:r>
            <w:r w:rsidRPr="00BD62C4">
              <w:rPr>
                <w:rFonts w:ascii="Arial" w:hAnsi="Arial" w:cs="Arial"/>
                <w:sz w:val="18"/>
                <w:szCs w:val="18"/>
                <w:lang w:val="uz-Cyrl-UZ"/>
              </w:rPr>
              <w:t xml:space="preserve"> </w:t>
            </w:r>
            <w:r w:rsidRPr="00BD62C4">
              <w:rPr>
                <w:rFonts w:ascii="Arial" w:hAnsi="Arial" w:cs="Arial"/>
                <w:sz w:val="18"/>
                <w:szCs w:val="18"/>
              </w:rPr>
              <w:t>Ўзбекистон,</w:t>
            </w:r>
            <w:r w:rsidRPr="00BD62C4">
              <w:rPr>
                <w:rFonts w:ascii="Arial" w:hAnsi="Arial" w:cs="Arial"/>
                <w:sz w:val="18"/>
                <w:szCs w:val="18"/>
                <w:lang w:val="uz-Cyrl-UZ"/>
              </w:rPr>
              <w:t xml:space="preserve"> </w:t>
            </w:r>
            <w:r w:rsidRPr="00BD62C4">
              <w:rPr>
                <w:rFonts w:ascii="Arial" w:hAnsi="Arial" w:cs="Arial"/>
                <w:sz w:val="18"/>
                <w:szCs w:val="18"/>
              </w:rPr>
              <w:t xml:space="preserve">31.12.2025  </w:t>
            </w:r>
          </w:p>
        </w:tc>
        <w:tc>
          <w:tcPr>
            <w:tcW w:w="1322" w:type="dxa"/>
            <w:tcBorders>
              <w:left w:val="single" w:sz="4" w:space="0" w:color="auto"/>
            </w:tcBorders>
            <w:tcMar>
              <w:left w:w="28" w:type="dxa"/>
              <w:right w:w="28" w:type="dxa"/>
            </w:tcMar>
            <w:vAlign w:val="center"/>
          </w:tcPr>
          <w:p w:rsidR="00586C8F" w:rsidRPr="00BD62C4" w:rsidRDefault="00BD62C4" w:rsidP="00BD62C4">
            <w:pPr>
              <w:pStyle w:val="TableParagraph"/>
              <w:spacing w:before="0"/>
              <w:ind w:left="0"/>
              <w:jc w:val="center"/>
              <w:rPr>
                <w:rFonts w:ascii="Arial" w:hAnsi="Arial" w:cs="Arial"/>
                <w:sz w:val="18"/>
                <w:szCs w:val="18"/>
              </w:rPr>
            </w:pPr>
            <w:r w:rsidRPr="00BD62C4">
              <w:rPr>
                <w:rFonts w:ascii="Arial" w:hAnsi="Arial" w:cs="Arial"/>
                <w:sz w:val="18"/>
                <w:szCs w:val="18"/>
              </w:rPr>
              <w:t xml:space="preserve">1 гектарига </w:t>
            </w:r>
            <w:r w:rsidR="00586C8F" w:rsidRPr="00BD62C4">
              <w:rPr>
                <w:rFonts w:ascii="Arial" w:hAnsi="Arial" w:cs="Arial"/>
                <w:sz w:val="18"/>
                <w:szCs w:val="18"/>
              </w:rPr>
              <w:t>25,0-</w:t>
            </w:r>
            <w:smartTag w:uri="urn:schemas-microsoft-com:office:smarttags" w:element="metricconverter">
              <w:smartTagPr>
                <w:attr w:name="ProductID" w:val="30,0 г"/>
              </w:smartTagPr>
              <w:r w:rsidR="00586C8F" w:rsidRPr="00BD62C4">
                <w:rPr>
                  <w:rFonts w:ascii="Arial" w:hAnsi="Arial" w:cs="Arial"/>
                  <w:sz w:val="18"/>
                  <w:szCs w:val="18"/>
                </w:rPr>
                <w:t>30,0 г</w:t>
              </w:r>
            </w:smartTag>
            <w:r w:rsidR="00586C8F" w:rsidRPr="00BD62C4">
              <w:rPr>
                <w:rFonts w:ascii="Arial" w:hAnsi="Arial" w:cs="Arial"/>
                <w:sz w:val="18"/>
                <w:szCs w:val="18"/>
              </w:rPr>
              <w:t xml:space="preserve"> + СФМ</w:t>
            </w:r>
          </w:p>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 xml:space="preserve">(“Тренд </w:t>
            </w:r>
            <w:smartTag w:uri="urn:schemas-microsoft-com:office:smarttags" w:element="metricconverter">
              <w:smartTagPr>
                <w:attr w:name="ProductID" w:val="90”"/>
              </w:smartTagPr>
              <w:r w:rsidRPr="00BD62C4">
                <w:rPr>
                  <w:rFonts w:ascii="Arial" w:hAnsi="Arial" w:cs="Arial"/>
                  <w:sz w:val="18"/>
                  <w:szCs w:val="18"/>
                </w:rPr>
                <w:t>90”</w:t>
              </w:r>
            </w:smartTag>
            <w:r w:rsidRPr="00BD62C4">
              <w:rPr>
                <w:rFonts w:ascii="Arial" w:hAnsi="Arial" w:cs="Arial"/>
                <w:sz w:val="18"/>
                <w:szCs w:val="18"/>
              </w:rPr>
              <w:t>) 200 га/мл</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Шоли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(тариқсимон) ва кў</w:t>
            </w:r>
            <w:r w:rsidR="00BD62C4" w:rsidRPr="00BD62C4">
              <w:rPr>
                <w:rFonts w:ascii="Arial" w:hAnsi="Arial" w:cs="Arial"/>
                <w:sz w:val="18"/>
                <w:szCs w:val="18"/>
              </w:rPr>
              <w:t>п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бегона ўтлар 2-4 барг даврида, кўп йилликларнинг бўйи  10-</w:t>
            </w:r>
            <w:smartTag w:uri="urn:schemas-microsoft-com:office:smarttags" w:element="metricconverter">
              <w:smartTagPr>
                <w:attr w:name="ProductID" w:val="15 см"/>
              </w:smartTagPr>
              <w:r w:rsidRPr="00BD62C4">
                <w:rPr>
                  <w:rFonts w:ascii="Arial" w:hAnsi="Arial" w:cs="Arial"/>
                  <w:sz w:val="18"/>
                  <w:szCs w:val="18"/>
                </w:rPr>
                <w:t>15 см</w:t>
              </w:r>
            </w:smartTag>
            <w:r w:rsidRPr="00BD62C4">
              <w:rPr>
                <w:rFonts w:ascii="Arial" w:hAnsi="Arial" w:cs="Arial"/>
                <w:sz w:val="18"/>
                <w:szCs w:val="18"/>
              </w:rPr>
              <w:t xml:space="preserve"> бўлганда нам тупроққа ёки шолипояда сув сатҳи 5-</w:t>
            </w:r>
            <w:smartTag w:uri="urn:schemas-microsoft-com:office:smarttags" w:element="metricconverter">
              <w:smartTagPr>
                <w:attr w:name="ProductID" w:val="10 см"/>
              </w:smartTagPr>
              <w:r w:rsidRPr="00BD62C4">
                <w:rPr>
                  <w:rFonts w:ascii="Arial" w:hAnsi="Arial" w:cs="Arial"/>
                  <w:sz w:val="18"/>
                  <w:szCs w:val="18"/>
                </w:rPr>
                <w:t>10 см</w:t>
              </w:r>
            </w:smartTag>
            <w:r w:rsidRPr="00BD62C4">
              <w:rPr>
                <w:rFonts w:ascii="Arial" w:hAnsi="Arial" w:cs="Arial"/>
                <w:sz w:val="18"/>
                <w:szCs w:val="18"/>
              </w:rPr>
              <w:t xml:space="preserve"> бўлганда сирт-фаол модда қўшиб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left w:val="nil"/>
              <w:bottom w:val="single" w:sz="6" w:space="0" w:color="auto"/>
              <w:right w:val="nil"/>
            </w:tcBorders>
            <w:tcMar>
              <w:left w:w="28" w:type="dxa"/>
              <w:right w:w="28" w:type="dxa"/>
            </w:tcMar>
          </w:tcPr>
          <w:p w:rsidR="00586C8F" w:rsidRPr="00BD62C4" w:rsidRDefault="00586C8F" w:rsidP="00BD62C4">
            <w:pPr>
              <w:rPr>
                <w:rFonts w:ascii="Arial" w:hAnsi="Arial" w:cs="Arial"/>
                <w:b/>
                <w:i/>
                <w:sz w:val="18"/>
                <w:szCs w:val="18"/>
              </w:rPr>
            </w:pPr>
            <w:r w:rsidRPr="00BD62C4">
              <w:rPr>
                <w:rFonts w:ascii="Arial" w:hAnsi="Arial" w:cs="Arial"/>
                <w:b/>
                <w:i/>
                <w:sz w:val="18"/>
                <w:szCs w:val="18"/>
                <w:lang w:val="uz-Cyrl-UZ"/>
              </w:rPr>
              <w:t>А</w:t>
            </w:r>
            <w:r w:rsidRPr="00BD62C4">
              <w:rPr>
                <w:rFonts w:ascii="Arial" w:hAnsi="Arial" w:cs="Arial"/>
                <w:b/>
                <w:i/>
                <w:sz w:val="18"/>
                <w:szCs w:val="18"/>
              </w:rPr>
              <w:t>ммони</w:t>
            </w:r>
            <w:r w:rsidRPr="00BD62C4">
              <w:rPr>
                <w:rFonts w:ascii="Arial" w:hAnsi="Arial" w:cs="Arial"/>
                <w:b/>
                <w:i/>
                <w:sz w:val="18"/>
                <w:szCs w:val="18"/>
                <w:lang w:val="uz-Cyrl-UZ"/>
              </w:rPr>
              <w:t>й г</w:t>
            </w:r>
            <w:r w:rsidRPr="00BD62C4">
              <w:rPr>
                <w:rFonts w:ascii="Arial" w:hAnsi="Arial" w:cs="Arial"/>
                <w:b/>
                <w:i/>
                <w:sz w:val="18"/>
                <w:szCs w:val="18"/>
              </w:rPr>
              <w:t>люфосинат</w:t>
            </w:r>
            <w:r w:rsidRPr="00BD62C4">
              <w:rPr>
                <w:rFonts w:ascii="Arial" w:hAnsi="Arial" w:cs="Arial"/>
                <w:b/>
                <w:i/>
                <w:sz w:val="18"/>
                <w:szCs w:val="18"/>
                <w:lang w:val="uz-Cyrl-UZ"/>
              </w:rPr>
              <w:t>и</w:t>
            </w:r>
            <w:r w:rsidRPr="00BD62C4">
              <w:rPr>
                <w:rFonts w:ascii="Arial" w:hAnsi="Arial" w:cs="Arial"/>
                <w:b/>
                <w:i/>
                <w:sz w:val="18"/>
                <w:szCs w:val="18"/>
              </w:rPr>
              <w:t xml:space="preserve"> (glufosinate-ammonium)</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BD62C4"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rPr>
              <w:t>БАСТА,15% с.э. (Б)</w:t>
            </w:r>
            <w:r w:rsidRPr="00BD62C4">
              <w:rPr>
                <w:rFonts w:ascii="Arial" w:hAnsi="Arial" w:cs="Arial"/>
                <w:sz w:val="18"/>
                <w:szCs w:val="18"/>
                <w:lang w:val="uz-Cyrl-UZ"/>
              </w:rPr>
              <w:t xml:space="preserve">   </w:t>
            </w:r>
            <w:r w:rsidRPr="00BD62C4">
              <w:rPr>
                <w:rFonts w:ascii="Arial" w:hAnsi="Arial" w:cs="Arial"/>
                <w:sz w:val="18"/>
                <w:szCs w:val="18"/>
              </w:rPr>
              <w:t>„BASF SE“,</w:t>
            </w:r>
            <w:r w:rsidRPr="00BD62C4">
              <w:rPr>
                <w:rFonts w:ascii="Arial" w:hAnsi="Arial" w:cs="Arial"/>
                <w:sz w:val="18"/>
                <w:szCs w:val="18"/>
                <w:lang w:val="uz-Cyrl-UZ"/>
              </w:rPr>
              <w:t xml:space="preserve"> </w:t>
            </w:r>
            <w:r w:rsidRPr="00BD62C4">
              <w:rPr>
                <w:rFonts w:ascii="Arial" w:hAnsi="Arial" w:cs="Arial"/>
                <w:sz w:val="18"/>
                <w:szCs w:val="18"/>
              </w:rPr>
              <w:t>Германия,</w:t>
            </w:r>
            <w:r w:rsidRPr="00BD62C4">
              <w:rPr>
                <w:rFonts w:ascii="Arial" w:hAnsi="Arial" w:cs="Arial"/>
                <w:sz w:val="18"/>
                <w:szCs w:val="18"/>
                <w:lang w:val="uz-Cyrl-UZ"/>
              </w:rPr>
              <w:t xml:space="preserve"> </w:t>
            </w:r>
          </w:p>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31.12. 2022</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3,0-5,0</w:t>
            </w:r>
          </w:p>
        </w:tc>
        <w:tc>
          <w:tcPr>
            <w:tcW w:w="1063" w:type="dxa"/>
            <w:tcMar>
              <w:left w:w="28" w:type="dxa"/>
              <w:right w:w="28" w:type="dxa"/>
            </w:tcMar>
            <w:vAlign w:val="center"/>
          </w:tcPr>
          <w:p w:rsidR="00586C8F" w:rsidRPr="00BD62C4" w:rsidRDefault="00BD62C4" w:rsidP="00BD62C4">
            <w:pPr>
              <w:pStyle w:val="TableParagraph"/>
              <w:spacing w:before="0"/>
              <w:ind w:left="0"/>
              <w:rPr>
                <w:rFonts w:ascii="Arial" w:hAnsi="Arial" w:cs="Arial"/>
                <w:sz w:val="18"/>
                <w:szCs w:val="18"/>
              </w:rPr>
            </w:pPr>
            <w:r w:rsidRPr="00BD62C4">
              <w:rPr>
                <w:rFonts w:ascii="Arial" w:hAnsi="Arial" w:cs="Arial"/>
                <w:sz w:val="18"/>
                <w:szCs w:val="18"/>
              </w:rPr>
              <w:t xml:space="preserve">Мевали боғлар, токзорлар, </w:t>
            </w:r>
            <w:r w:rsidR="00586C8F" w:rsidRPr="00BD62C4">
              <w:rPr>
                <w:rFonts w:ascii="Arial" w:hAnsi="Arial" w:cs="Arial"/>
                <w:sz w:val="18"/>
                <w:szCs w:val="18"/>
              </w:rPr>
              <w:t>цитрус экинзор-лари, резавор мева далала</w:t>
            </w:r>
            <w:r w:rsidRPr="00BD62C4">
              <w:rPr>
                <w:rFonts w:ascii="Arial" w:hAnsi="Arial" w:cs="Arial"/>
                <w:sz w:val="18"/>
                <w:szCs w:val="18"/>
              </w:rPr>
              <w:t>ри</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ҳамда кўп йиллик икки паллали ва бошоқли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Маданий</w:t>
            </w:r>
            <w:r w:rsidRPr="00BD62C4">
              <w:rPr>
                <w:rFonts w:ascii="Arial" w:hAnsi="Arial" w:cs="Arial"/>
                <w:sz w:val="18"/>
                <w:szCs w:val="18"/>
                <w:lang w:val="uz-Cyrl-UZ"/>
              </w:rPr>
              <w:t xml:space="preserve"> </w:t>
            </w:r>
            <w:r w:rsidRPr="00BD62C4">
              <w:rPr>
                <w:rFonts w:ascii="Arial" w:hAnsi="Arial" w:cs="Arial"/>
                <w:sz w:val="18"/>
                <w:szCs w:val="18"/>
              </w:rPr>
              <w:t xml:space="preserve">экинларни муҳофаза қилган ҳолда, ўсаётган бегона ўтларга пуркалади </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БЕСТ 20% с.э. (Б)</w:t>
            </w:r>
            <w:r w:rsidRPr="00BD62C4">
              <w:rPr>
                <w:rFonts w:ascii="Arial" w:hAnsi="Arial" w:cs="Arial"/>
                <w:sz w:val="18"/>
                <w:szCs w:val="18"/>
                <w:lang w:val="uz-Cyrl-UZ"/>
              </w:rPr>
              <w:t xml:space="preserve">    </w:t>
            </w:r>
            <w:r w:rsidRPr="00BD62C4">
              <w:rPr>
                <w:rFonts w:ascii="Arial" w:hAnsi="Arial" w:cs="Arial"/>
                <w:sz w:val="18"/>
                <w:szCs w:val="18"/>
              </w:rPr>
              <w:t>„East Asia Chemicals“ МЧЖ,</w:t>
            </w:r>
            <w:r w:rsidRPr="00BD62C4">
              <w:rPr>
                <w:rFonts w:ascii="Arial" w:hAnsi="Arial" w:cs="Arial"/>
                <w:sz w:val="18"/>
                <w:szCs w:val="18"/>
                <w:lang w:val="uz-Cyrl-UZ"/>
              </w:rPr>
              <w:t xml:space="preserve"> </w:t>
            </w:r>
            <w:r w:rsidRPr="00BD62C4">
              <w:rPr>
                <w:rFonts w:ascii="Arial" w:hAnsi="Arial" w:cs="Arial"/>
                <w:sz w:val="18"/>
                <w:szCs w:val="18"/>
              </w:rPr>
              <w:t>Ўзбекистон,</w:t>
            </w:r>
            <w:r w:rsidRPr="00BD62C4">
              <w:rPr>
                <w:rFonts w:ascii="Arial" w:hAnsi="Arial" w:cs="Arial"/>
                <w:sz w:val="18"/>
                <w:szCs w:val="18"/>
                <w:lang w:val="uz-Cyrl-UZ"/>
              </w:rPr>
              <w:t xml:space="preserve"> </w:t>
            </w:r>
            <w:r w:rsidRPr="00BD62C4">
              <w:rPr>
                <w:rFonts w:ascii="Arial" w:hAnsi="Arial" w:cs="Arial"/>
                <w:sz w:val="18"/>
                <w:szCs w:val="18"/>
              </w:rPr>
              <w:lastRenderedPageBreak/>
              <w:t>31.12.2025</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lastRenderedPageBreak/>
              <w:t>3,0-5,0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Мевали боғлар</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ва кўп йиллик икки паллали ҳамда </w:t>
            </w:r>
            <w:r w:rsidRPr="00BD62C4">
              <w:rPr>
                <w:rFonts w:ascii="Arial" w:hAnsi="Arial" w:cs="Arial"/>
                <w:sz w:val="18"/>
                <w:szCs w:val="18"/>
              </w:rPr>
              <w:lastRenderedPageBreak/>
              <w:t xml:space="preserve">бошоқли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lastRenderedPageBreak/>
              <w:t xml:space="preserve">Маданий экинларни муҳофаза қилган ҳолда, ўсаётган </w:t>
            </w:r>
            <w:r w:rsidRPr="00BD62C4">
              <w:rPr>
                <w:rFonts w:ascii="Arial" w:hAnsi="Arial" w:cs="Arial"/>
                <w:sz w:val="18"/>
                <w:szCs w:val="18"/>
              </w:rPr>
              <w:lastRenderedPageBreak/>
              <w:t xml:space="preserve">бегона ўтларга пуркалади </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lastRenderedPageBreak/>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left w:val="nil"/>
              <w:bottom w:val="single" w:sz="6" w:space="0" w:color="auto"/>
              <w:right w:val="nil"/>
            </w:tcBorders>
            <w:tcMar>
              <w:left w:w="28" w:type="dxa"/>
              <w:right w:w="28" w:type="dxa"/>
            </w:tcMar>
          </w:tcPr>
          <w:p w:rsidR="00586C8F" w:rsidRPr="00BD62C4" w:rsidRDefault="00586C8F" w:rsidP="00BD62C4">
            <w:pPr>
              <w:rPr>
                <w:rFonts w:ascii="Arial" w:hAnsi="Arial" w:cs="Arial"/>
                <w:b/>
                <w:i/>
                <w:sz w:val="18"/>
                <w:szCs w:val="18"/>
              </w:rPr>
            </w:pPr>
            <w:r w:rsidRPr="00BD62C4">
              <w:rPr>
                <w:rFonts w:ascii="Arial" w:hAnsi="Arial" w:cs="Arial"/>
                <w:b/>
                <w:i/>
                <w:sz w:val="18"/>
                <w:szCs w:val="18"/>
              </w:rPr>
              <w:lastRenderedPageBreak/>
              <w:t>Бенсульфурон-метил  (</w:t>
            </w:r>
            <w:r w:rsidRPr="00BD62C4">
              <w:rPr>
                <w:rFonts w:ascii="Arial" w:hAnsi="Arial" w:cs="Arial"/>
                <w:b/>
                <w:i/>
                <w:sz w:val="18"/>
                <w:szCs w:val="18"/>
                <w:lang w:val="en-US"/>
              </w:rPr>
              <w:t>bensulfuron-methyl</w:t>
            </w:r>
            <w:r w:rsidRPr="00BD62C4">
              <w:rPr>
                <w:rFonts w:ascii="Arial" w:hAnsi="Arial" w:cs="Arial"/>
                <w:b/>
                <w:i/>
                <w:sz w:val="18"/>
                <w:szCs w:val="18"/>
              </w:rPr>
              <w:t>)</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napToGrid w:val="0"/>
                <w:spacing w:val="-6"/>
                <w:sz w:val="18"/>
                <w:szCs w:val="18"/>
                <w:lang w:val="uz-Cyrl-UZ"/>
              </w:rPr>
            </w:pPr>
            <w:r w:rsidRPr="00BD62C4">
              <w:rPr>
                <w:rFonts w:ascii="Arial" w:hAnsi="Arial" w:cs="Arial"/>
                <w:sz w:val="18"/>
                <w:szCs w:val="18"/>
              </w:rPr>
              <w:t>ЛОНДАКС, 60%</w:t>
            </w:r>
            <w:r w:rsidRPr="00BD62C4">
              <w:rPr>
                <w:rFonts w:ascii="Arial" w:hAnsi="Arial" w:cs="Arial"/>
                <w:sz w:val="18"/>
                <w:szCs w:val="18"/>
                <w:lang w:val="uz-Cyrl-UZ"/>
              </w:rPr>
              <w:t xml:space="preserve">         қ</w:t>
            </w:r>
            <w:r w:rsidRPr="00BD62C4">
              <w:rPr>
                <w:rFonts w:ascii="Arial" w:hAnsi="Arial" w:cs="Arial"/>
                <w:sz w:val="18"/>
                <w:szCs w:val="18"/>
              </w:rPr>
              <w:t>.о.сус. „UPL Ziraat ve Kimya Sanayi ve</w:t>
            </w:r>
            <w:r w:rsidRPr="00BD62C4">
              <w:rPr>
                <w:rFonts w:ascii="Arial" w:hAnsi="Arial" w:cs="Arial"/>
                <w:sz w:val="18"/>
                <w:szCs w:val="18"/>
                <w:lang w:val="uz-Cyrl-UZ"/>
              </w:rPr>
              <w:t xml:space="preserve"> </w:t>
            </w:r>
            <w:r w:rsidRPr="00BD62C4">
              <w:rPr>
                <w:rFonts w:ascii="Arial" w:hAnsi="Arial" w:cs="Arial"/>
                <w:sz w:val="18"/>
                <w:szCs w:val="18"/>
              </w:rPr>
              <w:t xml:space="preserve"> Ticaret Limited Şirketi „</w:t>
            </w:r>
            <w:r w:rsidRPr="00BD62C4">
              <w:rPr>
                <w:rFonts w:ascii="Arial" w:hAnsi="Arial" w:cs="Arial"/>
                <w:sz w:val="18"/>
                <w:szCs w:val="18"/>
                <w:lang w:val="uz-Cyrl-UZ"/>
              </w:rPr>
              <w:t xml:space="preserve"> </w:t>
            </w:r>
            <w:r w:rsidRPr="00BD62C4">
              <w:rPr>
                <w:rFonts w:ascii="Arial" w:hAnsi="Arial" w:cs="Arial"/>
                <w:sz w:val="18"/>
                <w:szCs w:val="18"/>
              </w:rPr>
              <w:t>Туркия,</w:t>
            </w:r>
            <w:r w:rsidRPr="00BD62C4">
              <w:rPr>
                <w:rFonts w:ascii="Arial" w:hAnsi="Arial" w:cs="Arial"/>
                <w:sz w:val="18"/>
                <w:szCs w:val="18"/>
                <w:lang w:val="uz-Cyrl-UZ"/>
              </w:rPr>
              <w:t xml:space="preserve">                  </w:t>
            </w:r>
            <w:r w:rsidRPr="00BD62C4">
              <w:rPr>
                <w:rFonts w:ascii="Arial" w:hAnsi="Arial" w:cs="Arial"/>
                <w:sz w:val="18"/>
                <w:szCs w:val="18"/>
              </w:rPr>
              <w:t>31.12.2024</w:t>
            </w:r>
            <w:r w:rsidRPr="00BD62C4">
              <w:rPr>
                <w:rFonts w:ascii="Arial" w:hAnsi="Arial" w:cs="Arial"/>
                <w:snapToGrid w:val="0"/>
                <w:spacing w:val="-4"/>
                <w:sz w:val="18"/>
                <w:szCs w:val="18"/>
                <w:lang w:val="ru-RU"/>
              </w:rPr>
              <w:t xml:space="preserve">  </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napToGrid w:val="0"/>
                <w:spacing w:val="-6"/>
                <w:sz w:val="18"/>
                <w:szCs w:val="18"/>
              </w:rPr>
            </w:pPr>
            <w:r w:rsidRPr="00BD62C4">
              <w:rPr>
                <w:rFonts w:ascii="Arial" w:hAnsi="Arial" w:cs="Arial"/>
                <w:sz w:val="18"/>
                <w:szCs w:val="18"/>
              </w:rPr>
              <w:t>0,08–0,1</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napToGrid w:val="0"/>
                <w:spacing w:val="-6"/>
                <w:sz w:val="18"/>
                <w:szCs w:val="18"/>
              </w:rPr>
            </w:pPr>
            <w:r w:rsidRPr="00BD62C4">
              <w:rPr>
                <w:rFonts w:ascii="Arial" w:hAnsi="Arial" w:cs="Arial"/>
                <w:sz w:val="18"/>
                <w:szCs w:val="18"/>
              </w:rPr>
              <w:t xml:space="preserve">Шоли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napToGrid w:val="0"/>
                <w:spacing w:val="-6"/>
                <w:sz w:val="18"/>
                <w:szCs w:val="18"/>
              </w:rPr>
            </w:pPr>
            <w:r w:rsidRPr="00BD62C4">
              <w:rPr>
                <w:rFonts w:ascii="Arial" w:hAnsi="Arial" w:cs="Arial"/>
                <w:sz w:val="18"/>
                <w:szCs w:val="18"/>
              </w:rPr>
              <w:t xml:space="preserve">Ҳилол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napToGrid w:val="0"/>
                <w:spacing w:val="-6"/>
                <w:sz w:val="18"/>
                <w:szCs w:val="18"/>
              </w:rPr>
            </w:pPr>
            <w:r w:rsidRPr="00BD62C4">
              <w:rPr>
                <w:rFonts w:ascii="Arial" w:hAnsi="Arial" w:cs="Arial"/>
                <w:sz w:val="18"/>
                <w:szCs w:val="18"/>
              </w:rPr>
              <w:t>Экиннинг туплаш даврида</w:t>
            </w:r>
            <w:r w:rsidRPr="00BD62C4">
              <w:rPr>
                <w:rFonts w:ascii="Arial" w:hAnsi="Arial" w:cs="Arial"/>
                <w:sz w:val="18"/>
                <w:szCs w:val="18"/>
                <w:lang w:val="uz-Cyrl-UZ"/>
              </w:rPr>
              <w:t xml:space="preserve"> </w:t>
            </w:r>
            <w:r w:rsidRPr="00BD62C4">
              <w:rPr>
                <w:rFonts w:ascii="Arial" w:hAnsi="Arial" w:cs="Arial"/>
                <w:sz w:val="18"/>
                <w:szCs w:val="18"/>
              </w:rPr>
              <w:t>пурка</w:t>
            </w:r>
            <w:r w:rsidRPr="00BD62C4">
              <w:rPr>
                <w:rFonts w:ascii="Arial" w:hAnsi="Arial" w:cs="Arial"/>
                <w:sz w:val="18"/>
                <w:szCs w:val="18"/>
                <w:lang w:val="uz-Cyrl-UZ"/>
              </w:rPr>
              <w:t>-</w:t>
            </w:r>
            <w:r w:rsidRPr="00BD62C4">
              <w:rPr>
                <w:rFonts w:ascii="Arial" w:hAnsi="Arial" w:cs="Arial"/>
                <w:sz w:val="18"/>
                <w:szCs w:val="18"/>
              </w:rPr>
              <w:t>лади. (Марказий, жанубий ва шарқий минтақа учун гектарига 80-90</w:t>
            </w:r>
            <w:r w:rsidRPr="00BD62C4">
              <w:rPr>
                <w:rFonts w:ascii="Arial" w:hAnsi="Arial" w:cs="Arial"/>
                <w:sz w:val="18"/>
                <w:szCs w:val="18"/>
                <w:lang w:val="uz-Cyrl-UZ"/>
              </w:rPr>
              <w:t xml:space="preserve"> </w:t>
            </w:r>
            <w:r w:rsidRPr="00BD62C4">
              <w:rPr>
                <w:rFonts w:ascii="Arial" w:hAnsi="Arial" w:cs="Arial"/>
                <w:sz w:val="18"/>
                <w:szCs w:val="18"/>
              </w:rPr>
              <w:t>г, шимолий минтақа учун 90-</w:t>
            </w:r>
            <w:smartTag w:uri="urn:schemas-microsoft-com:office:smarttags" w:element="metricconverter">
              <w:smartTagPr>
                <w:attr w:name="ProductID" w:val="100 г"/>
              </w:smartTagPr>
              <w:r w:rsidRPr="00BD62C4">
                <w:rPr>
                  <w:rFonts w:ascii="Arial" w:hAnsi="Arial" w:cs="Arial"/>
                  <w:sz w:val="18"/>
                  <w:szCs w:val="18"/>
                </w:rPr>
                <w:t>100 г</w:t>
              </w:r>
            </w:smartTag>
            <w:r w:rsidRPr="00BD62C4">
              <w:rPr>
                <w:rFonts w:ascii="Arial" w:hAnsi="Arial" w:cs="Arial"/>
                <w:sz w:val="18"/>
                <w:szCs w:val="18"/>
              </w:rPr>
              <w:t>)</w:t>
            </w:r>
            <w:r w:rsidRPr="00BD62C4">
              <w:rPr>
                <w:rFonts w:ascii="Arial" w:hAnsi="Arial" w:cs="Arial"/>
                <w:snapToGrid w:val="0"/>
                <w:spacing w:val="-6"/>
                <w:sz w:val="18"/>
                <w:szCs w:val="18"/>
              </w:rPr>
              <w:t xml:space="preserve"> </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ШОЛИ ҲИЛОЛИ 80 с.д.г.</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w:t>
            </w:r>
            <w:r w:rsidRPr="00BD62C4">
              <w:rPr>
                <w:rFonts w:ascii="Arial" w:hAnsi="Arial" w:cs="Arial"/>
                <w:sz w:val="18"/>
                <w:szCs w:val="18"/>
                <w:lang w:val="en-US"/>
              </w:rPr>
              <w:t>Zara Trust</w:t>
            </w:r>
            <w:r w:rsidRPr="00BD62C4">
              <w:rPr>
                <w:rFonts w:ascii="Arial" w:hAnsi="Arial" w:cs="Arial"/>
                <w:sz w:val="18"/>
                <w:szCs w:val="18"/>
                <w:lang w:val="uz-Cyrl-UZ"/>
              </w:rPr>
              <w:t>”</w:t>
            </w:r>
            <w:r w:rsidRPr="00BD62C4">
              <w:rPr>
                <w:rFonts w:ascii="Arial" w:hAnsi="Arial" w:cs="Arial"/>
                <w:sz w:val="18"/>
                <w:szCs w:val="18"/>
                <w:lang w:val="en-US"/>
              </w:rPr>
              <w:t xml:space="preserve">, </w:t>
            </w:r>
            <w:r w:rsidRPr="00BD62C4">
              <w:rPr>
                <w:rFonts w:ascii="Arial" w:hAnsi="Arial" w:cs="Arial"/>
                <w:sz w:val="18"/>
                <w:szCs w:val="18"/>
                <w:lang w:val="uz-Cyrl-UZ"/>
              </w:rPr>
              <w:t xml:space="preserve">МЧЖ, Ўзбекистон </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0,08</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napToGrid w:val="0"/>
                <w:spacing w:val="-6"/>
                <w:sz w:val="18"/>
                <w:szCs w:val="18"/>
              </w:rPr>
            </w:pPr>
            <w:r w:rsidRPr="00BD62C4">
              <w:rPr>
                <w:rFonts w:ascii="Arial" w:hAnsi="Arial" w:cs="Arial"/>
                <w:sz w:val="18"/>
                <w:szCs w:val="18"/>
              </w:rPr>
              <w:t xml:space="preserve">Шоли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napToGrid w:val="0"/>
                <w:spacing w:val="-6"/>
                <w:sz w:val="18"/>
                <w:szCs w:val="18"/>
              </w:rPr>
            </w:pPr>
            <w:r w:rsidRPr="00BD62C4">
              <w:rPr>
                <w:rFonts w:ascii="Arial" w:hAnsi="Arial" w:cs="Arial"/>
                <w:sz w:val="18"/>
                <w:szCs w:val="18"/>
              </w:rPr>
              <w:t xml:space="preserve">Ҳилол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napToGrid w:val="0"/>
                <w:spacing w:val="-6"/>
                <w:sz w:val="18"/>
                <w:szCs w:val="18"/>
              </w:rPr>
            </w:pPr>
            <w:r w:rsidRPr="00BD62C4">
              <w:rPr>
                <w:rFonts w:ascii="Arial" w:hAnsi="Arial" w:cs="Arial"/>
                <w:sz w:val="18"/>
                <w:szCs w:val="18"/>
              </w:rPr>
              <w:t>Экиннинг туплаш даврида</w:t>
            </w:r>
            <w:r w:rsidRPr="00BD62C4">
              <w:rPr>
                <w:rFonts w:ascii="Arial" w:hAnsi="Arial" w:cs="Arial"/>
                <w:sz w:val="18"/>
                <w:szCs w:val="18"/>
                <w:lang w:val="uz-Cyrl-UZ"/>
              </w:rPr>
              <w:t xml:space="preserve"> </w:t>
            </w:r>
            <w:r w:rsidRPr="00BD62C4">
              <w:rPr>
                <w:rFonts w:ascii="Arial" w:hAnsi="Arial" w:cs="Arial"/>
                <w:sz w:val="18"/>
                <w:szCs w:val="18"/>
              </w:rPr>
              <w:t>пурка</w:t>
            </w:r>
            <w:r w:rsidRPr="00BD62C4">
              <w:rPr>
                <w:rFonts w:ascii="Arial" w:hAnsi="Arial" w:cs="Arial"/>
                <w:sz w:val="18"/>
                <w:szCs w:val="18"/>
                <w:lang w:val="uz-Cyrl-UZ"/>
              </w:rPr>
              <w:t>-</w:t>
            </w:r>
            <w:r w:rsidRPr="00BD62C4">
              <w:rPr>
                <w:rFonts w:ascii="Arial" w:hAnsi="Arial" w:cs="Arial"/>
                <w:sz w:val="18"/>
                <w:szCs w:val="18"/>
              </w:rPr>
              <w:t>лади. (Марказий, жанубий ва шарқий минтақа учун гектарига 80-90</w:t>
            </w:r>
            <w:r w:rsidRPr="00BD62C4">
              <w:rPr>
                <w:rFonts w:ascii="Arial" w:hAnsi="Arial" w:cs="Arial"/>
                <w:sz w:val="18"/>
                <w:szCs w:val="18"/>
                <w:lang w:val="uz-Cyrl-UZ"/>
              </w:rPr>
              <w:t xml:space="preserve"> </w:t>
            </w:r>
            <w:r w:rsidRPr="00BD62C4">
              <w:rPr>
                <w:rFonts w:ascii="Arial" w:hAnsi="Arial" w:cs="Arial"/>
                <w:sz w:val="18"/>
                <w:szCs w:val="18"/>
              </w:rPr>
              <w:t>г, шимолий минтақа учун 90-</w:t>
            </w:r>
            <w:smartTag w:uri="urn:schemas-microsoft-com:office:smarttags" w:element="metricconverter">
              <w:smartTagPr>
                <w:attr w:name="ProductID" w:val="100 г"/>
              </w:smartTagPr>
              <w:r w:rsidRPr="00BD62C4">
                <w:rPr>
                  <w:rFonts w:ascii="Arial" w:hAnsi="Arial" w:cs="Arial"/>
                  <w:sz w:val="18"/>
                  <w:szCs w:val="18"/>
                </w:rPr>
                <w:t>100 г</w:t>
              </w:r>
            </w:smartTag>
            <w:r w:rsidRPr="00BD62C4">
              <w:rPr>
                <w:rFonts w:ascii="Arial" w:hAnsi="Arial" w:cs="Arial"/>
                <w:sz w:val="18"/>
                <w:szCs w:val="18"/>
              </w:rPr>
              <w:t>)</w:t>
            </w:r>
            <w:r w:rsidRPr="00BD62C4">
              <w:rPr>
                <w:rFonts w:ascii="Arial" w:hAnsi="Arial" w:cs="Arial"/>
                <w:snapToGrid w:val="0"/>
                <w:spacing w:val="-6"/>
                <w:sz w:val="18"/>
                <w:szCs w:val="18"/>
              </w:rPr>
              <w:t xml:space="preserve"> </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left w:val="nil"/>
              <w:bottom w:val="single" w:sz="6" w:space="0" w:color="auto"/>
              <w:right w:val="nil"/>
            </w:tcBorders>
            <w:tcMar>
              <w:left w:w="28" w:type="dxa"/>
              <w:right w:w="28" w:type="dxa"/>
            </w:tcMar>
          </w:tcPr>
          <w:p w:rsidR="00586C8F" w:rsidRPr="00BD62C4" w:rsidRDefault="00586C8F" w:rsidP="00BD62C4">
            <w:pPr>
              <w:rPr>
                <w:rFonts w:ascii="Arial" w:hAnsi="Arial" w:cs="Arial"/>
                <w:b/>
                <w:i/>
                <w:sz w:val="18"/>
                <w:szCs w:val="18"/>
              </w:rPr>
            </w:pPr>
            <w:r w:rsidRPr="00BD62C4">
              <w:rPr>
                <w:rFonts w:ascii="Arial" w:hAnsi="Arial" w:cs="Arial"/>
                <w:b/>
                <w:i/>
                <w:sz w:val="18"/>
                <w:szCs w:val="18"/>
              </w:rPr>
              <w:t>Бентиокарб  (</w:t>
            </w:r>
            <w:r w:rsidRPr="00BD62C4">
              <w:rPr>
                <w:rFonts w:ascii="Arial" w:hAnsi="Arial" w:cs="Arial"/>
                <w:b/>
                <w:i/>
                <w:sz w:val="18"/>
                <w:szCs w:val="18"/>
                <w:lang w:val="en-US"/>
              </w:rPr>
              <w:t>benthiocarb</w:t>
            </w:r>
            <w:r w:rsidRPr="00BD62C4">
              <w:rPr>
                <w:rFonts w:ascii="Arial" w:hAnsi="Arial" w:cs="Arial"/>
                <w:b/>
                <w:i/>
                <w:sz w:val="18"/>
                <w:szCs w:val="18"/>
              </w:rPr>
              <w:t>)</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napToGrid w:val="0"/>
                <w:spacing w:val="-6"/>
                <w:sz w:val="18"/>
                <w:szCs w:val="18"/>
                <w:lang w:val="uz-Cyrl-UZ"/>
              </w:rPr>
            </w:pPr>
            <w:r w:rsidRPr="00BD62C4">
              <w:rPr>
                <w:rFonts w:ascii="Arial" w:hAnsi="Arial" w:cs="Arial"/>
                <w:sz w:val="18"/>
                <w:szCs w:val="18"/>
              </w:rPr>
              <w:t>САТУРН</w:t>
            </w:r>
            <w:r w:rsidRPr="00BD62C4">
              <w:rPr>
                <w:rFonts w:ascii="Arial" w:hAnsi="Arial" w:cs="Arial"/>
                <w:sz w:val="18"/>
                <w:szCs w:val="18"/>
                <w:lang w:val="uz-Cyrl-UZ"/>
              </w:rPr>
              <w:t xml:space="preserve">                   </w:t>
            </w:r>
            <w:r w:rsidRPr="00BD62C4">
              <w:rPr>
                <w:rFonts w:ascii="Arial" w:hAnsi="Arial" w:cs="Arial"/>
                <w:sz w:val="18"/>
                <w:szCs w:val="18"/>
              </w:rPr>
              <w:t>50% эм.к. (Б)</w:t>
            </w:r>
            <w:r w:rsidRPr="00BD62C4">
              <w:rPr>
                <w:rFonts w:ascii="Arial" w:hAnsi="Arial" w:cs="Arial"/>
                <w:sz w:val="18"/>
                <w:szCs w:val="18"/>
                <w:lang w:val="uz-Cyrl-UZ"/>
              </w:rPr>
              <w:t xml:space="preserve">                 </w:t>
            </w:r>
            <w:r w:rsidRPr="00BD62C4">
              <w:rPr>
                <w:rFonts w:ascii="Arial" w:hAnsi="Arial" w:cs="Arial"/>
                <w:sz w:val="18"/>
                <w:szCs w:val="18"/>
              </w:rPr>
              <w:t>„Кумиай Кемикал“</w:t>
            </w:r>
            <w:r w:rsidRPr="00BD62C4">
              <w:rPr>
                <w:rFonts w:ascii="Arial" w:hAnsi="Arial" w:cs="Arial"/>
                <w:sz w:val="18"/>
                <w:szCs w:val="18"/>
                <w:lang w:val="uz-Cyrl-UZ"/>
              </w:rPr>
              <w:t xml:space="preserve">     </w:t>
            </w:r>
            <w:r w:rsidRPr="00BD62C4">
              <w:rPr>
                <w:rFonts w:ascii="Arial" w:hAnsi="Arial" w:cs="Arial"/>
                <w:sz w:val="18"/>
                <w:szCs w:val="18"/>
              </w:rPr>
              <w:t xml:space="preserve">Япония, </w:t>
            </w:r>
            <w:r w:rsidRPr="00BD62C4">
              <w:rPr>
                <w:rFonts w:ascii="Arial" w:hAnsi="Arial" w:cs="Arial"/>
                <w:sz w:val="18"/>
                <w:szCs w:val="18"/>
                <w:lang w:val="uz-Cyrl-UZ"/>
              </w:rPr>
              <w:t xml:space="preserve">                  </w:t>
            </w:r>
            <w:r w:rsidRPr="00BD62C4">
              <w:rPr>
                <w:rFonts w:ascii="Arial" w:hAnsi="Arial" w:cs="Arial"/>
                <w:sz w:val="18"/>
                <w:szCs w:val="18"/>
              </w:rPr>
              <w:t>31.12.2024</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napToGrid w:val="0"/>
                <w:spacing w:val="-6"/>
                <w:sz w:val="18"/>
                <w:szCs w:val="18"/>
              </w:rPr>
            </w:pPr>
            <w:r w:rsidRPr="00BD62C4">
              <w:rPr>
                <w:rFonts w:ascii="Arial" w:hAnsi="Arial" w:cs="Arial"/>
                <w:sz w:val="18"/>
                <w:szCs w:val="18"/>
              </w:rPr>
              <w:t>8,0-10,0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Шоли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бошоқли (тариқсимон)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Экишгача, шоли</w:t>
            </w:r>
            <w:r w:rsidRPr="00BD62C4">
              <w:rPr>
                <w:rFonts w:ascii="Arial" w:hAnsi="Arial" w:cs="Arial"/>
                <w:sz w:val="18"/>
                <w:szCs w:val="18"/>
                <w:lang w:val="uz-Cyrl-UZ"/>
              </w:rPr>
              <w:t>-</w:t>
            </w:r>
            <w:r w:rsidRPr="00BD62C4">
              <w:rPr>
                <w:rFonts w:ascii="Arial" w:hAnsi="Arial" w:cs="Arial"/>
                <w:sz w:val="18"/>
                <w:szCs w:val="18"/>
              </w:rPr>
              <w:t xml:space="preserve">нинг кўкаришигача ёки 1-2 барг даврида тупроққа пуркалади  </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left w:val="nil"/>
              <w:bottom w:val="single" w:sz="6" w:space="0" w:color="auto"/>
              <w:right w:val="nil"/>
            </w:tcBorders>
            <w:tcMar>
              <w:left w:w="28" w:type="dxa"/>
              <w:right w:w="28" w:type="dxa"/>
            </w:tcMar>
          </w:tcPr>
          <w:p w:rsidR="00586C8F" w:rsidRPr="00BD62C4" w:rsidRDefault="00586C8F" w:rsidP="00BD62C4">
            <w:pPr>
              <w:rPr>
                <w:rFonts w:ascii="Arial" w:hAnsi="Arial" w:cs="Arial"/>
                <w:b/>
                <w:i/>
                <w:sz w:val="18"/>
                <w:szCs w:val="18"/>
              </w:rPr>
            </w:pPr>
            <w:r w:rsidRPr="00BD62C4">
              <w:rPr>
                <w:rFonts w:ascii="Arial" w:hAnsi="Arial" w:cs="Arial"/>
                <w:b/>
                <w:i/>
                <w:sz w:val="18"/>
                <w:szCs w:val="18"/>
              </w:rPr>
              <w:t>Бентазон  (</w:t>
            </w:r>
            <w:r w:rsidRPr="00BD62C4">
              <w:rPr>
                <w:rFonts w:ascii="Arial" w:hAnsi="Arial" w:cs="Arial"/>
                <w:b/>
                <w:i/>
                <w:sz w:val="18"/>
                <w:szCs w:val="18"/>
                <w:lang w:val="en-US"/>
              </w:rPr>
              <w:t>bentazon</w:t>
            </w:r>
            <w:r w:rsidRPr="00BD62C4">
              <w:rPr>
                <w:rFonts w:ascii="Arial" w:hAnsi="Arial" w:cs="Arial"/>
                <w:b/>
                <w:i/>
                <w:sz w:val="18"/>
                <w:szCs w:val="18"/>
              </w:rPr>
              <w:t>)</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АЛЬФА БАЗАГРАН</w:t>
            </w:r>
            <w:r w:rsidRPr="00BD62C4">
              <w:rPr>
                <w:rFonts w:ascii="Arial" w:hAnsi="Arial" w:cs="Arial"/>
                <w:sz w:val="18"/>
                <w:szCs w:val="18"/>
                <w:lang w:val="uz-Cyrl-UZ"/>
              </w:rPr>
              <w:t xml:space="preserve"> </w:t>
            </w:r>
            <w:r w:rsidRPr="00BD62C4">
              <w:rPr>
                <w:rFonts w:ascii="Arial" w:hAnsi="Arial" w:cs="Arial"/>
                <w:sz w:val="18"/>
                <w:szCs w:val="18"/>
              </w:rPr>
              <w:t>48% эм.к.</w:t>
            </w:r>
            <w:r w:rsidRPr="00BD62C4">
              <w:rPr>
                <w:rFonts w:ascii="Arial" w:hAnsi="Arial" w:cs="Arial"/>
                <w:sz w:val="18"/>
                <w:szCs w:val="18"/>
                <w:lang w:val="uz-Cyrl-UZ"/>
              </w:rPr>
              <w:t xml:space="preserve">                            </w:t>
            </w:r>
            <w:r w:rsidRPr="00BD62C4">
              <w:rPr>
                <w:rFonts w:ascii="Arial" w:hAnsi="Arial" w:cs="Arial"/>
                <w:sz w:val="18"/>
                <w:szCs w:val="18"/>
              </w:rPr>
              <w:t>“Alfa Best Agro” МЧЖ, Ўзбекистон,</w:t>
            </w:r>
            <w:r w:rsidRPr="00BD62C4">
              <w:rPr>
                <w:rFonts w:ascii="Arial" w:hAnsi="Arial" w:cs="Arial"/>
                <w:sz w:val="18"/>
                <w:szCs w:val="18"/>
                <w:lang w:val="uz-Cyrl-UZ"/>
              </w:rPr>
              <w:t xml:space="preserve">        </w:t>
            </w:r>
            <w:r w:rsidRPr="00BD62C4">
              <w:rPr>
                <w:rFonts w:ascii="Arial" w:hAnsi="Arial" w:cs="Arial"/>
                <w:sz w:val="18"/>
                <w:szCs w:val="18"/>
              </w:rPr>
              <w:t>31.12.2022</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2,0-4,0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Шоли</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Ҳилол</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Шолининг 2 барг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А-ЗАГРАН 480 г/л с.э.</w:t>
            </w:r>
            <w:r w:rsidRPr="00BD62C4">
              <w:rPr>
                <w:rFonts w:ascii="Arial" w:hAnsi="Arial" w:cs="Arial"/>
                <w:sz w:val="18"/>
                <w:szCs w:val="18"/>
                <w:lang w:val="uz-Cyrl-UZ"/>
              </w:rPr>
              <w:t xml:space="preserve">    </w:t>
            </w:r>
            <w:r w:rsidRPr="00BD62C4">
              <w:rPr>
                <w:rFonts w:ascii="Arial" w:hAnsi="Arial" w:cs="Arial"/>
                <w:sz w:val="18"/>
                <w:szCs w:val="18"/>
              </w:rPr>
              <w:t>“Agrohimproduct”, Ўзбекистон    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2,0-4,0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Шоли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Ҳилол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Шолининг 2 барг туплаш даврида пуркалади </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БАГРАН, 48% с.э.</w:t>
            </w:r>
            <w:r w:rsidRPr="00BD62C4">
              <w:rPr>
                <w:rFonts w:ascii="Arial" w:hAnsi="Arial" w:cs="Arial"/>
                <w:sz w:val="18"/>
                <w:szCs w:val="18"/>
                <w:lang w:val="uz-Cyrl-UZ"/>
              </w:rPr>
              <w:t xml:space="preserve">      </w:t>
            </w:r>
            <w:r w:rsidRPr="00BD62C4">
              <w:rPr>
                <w:rFonts w:ascii="Arial" w:hAnsi="Arial" w:cs="Arial"/>
                <w:sz w:val="18"/>
                <w:szCs w:val="18"/>
              </w:rPr>
              <w:t>„East Asia Chemicals“ МЧЖ,</w:t>
            </w:r>
            <w:r w:rsidRPr="00BD62C4">
              <w:rPr>
                <w:rFonts w:ascii="Arial" w:hAnsi="Arial" w:cs="Arial"/>
                <w:sz w:val="18"/>
                <w:szCs w:val="18"/>
                <w:lang w:val="uz-Cyrl-UZ"/>
              </w:rPr>
              <w:t xml:space="preserve"> </w:t>
            </w:r>
            <w:r w:rsidRPr="00BD62C4">
              <w:rPr>
                <w:rFonts w:ascii="Arial" w:hAnsi="Arial" w:cs="Arial"/>
                <w:sz w:val="18"/>
                <w:szCs w:val="18"/>
              </w:rPr>
              <w:t>Ўзбекистон,</w:t>
            </w:r>
            <w:r w:rsidRPr="00BD62C4">
              <w:rPr>
                <w:rFonts w:ascii="Arial" w:hAnsi="Arial" w:cs="Arial"/>
                <w:sz w:val="18"/>
                <w:szCs w:val="18"/>
                <w:lang w:val="uz-Cyrl-UZ"/>
              </w:rPr>
              <w:t xml:space="preserve"> </w:t>
            </w:r>
            <w:r w:rsidRPr="00BD62C4">
              <w:rPr>
                <w:rFonts w:ascii="Arial" w:hAnsi="Arial" w:cs="Arial"/>
                <w:sz w:val="18"/>
                <w:szCs w:val="18"/>
              </w:rPr>
              <w:t>31.12.2025</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2,0-4,0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 жавдар, арпа</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val="restart"/>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БАЗАГРАН</w:t>
            </w:r>
            <w:r w:rsidRPr="00BD62C4">
              <w:rPr>
                <w:rFonts w:ascii="Arial" w:hAnsi="Arial" w:cs="Arial"/>
                <w:sz w:val="18"/>
                <w:szCs w:val="18"/>
                <w:lang w:val="uz-Cyrl-UZ"/>
              </w:rPr>
              <w:t xml:space="preserve"> </w:t>
            </w:r>
            <w:r w:rsidRPr="00BD62C4">
              <w:rPr>
                <w:rFonts w:ascii="Arial" w:hAnsi="Arial" w:cs="Arial"/>
                <w:sz w:val="18"/>
                <w:szCs w:val="18"/>
              </w:rPr>
              <w:t>48% с.э.</w:t>
            </w:r>
            <w:r w:rsidRPr="00BD62C4">
              <w:rPr>
                <w:rFonts w:ascii="Arial" w:hAnsi="Arial" w:cs="Arial"/>
                <w:sz w:val="18"/>
                <w:szCs w:val="18"/>
                <w:lang w:val="uz-Cyrl-UZ"/>
              </w:rPr>
              <w:t xml:space="preserve">  </w:t>
            </w:r>
            <w:r w:rsidRPr="00BD62C4">
              <w:rPr>
                <w:rFonts w:ascii="Arial" w:hAnsi="Arial" w:cs="Arial"/>
                <w:sz w:val="18"/>
                <w:szCs w:val="18"/>
              </w:rPr>
              <w:t>БАСФ, Германия,</w:t>
            </w:r>
            <w:r w:rsidRPr="00BD62C4">
              <w:rPr>
                <w:rFonts w:ascii="Arial" w:hAnsi="Arial" w:cs="Arial"/>
                <w:sz w:val="18"/>
                <w:szCs w:val="18"/>
                <w:lang w:val="uz-Cyrl-UZ"/>
              </w:rPr>
              <w:t xml:space="preserve"> </w:t>
            </w:r>
            <w:r w:rsidRPr="00BD62C4">
              <w:rPr>
                <w:rFonts w:ascii="Arial" w:hAnsi="Arial" w:cs="Arial"/>
                <w:sz w:val="18"/>
                <w:szCs w:val="18"/>
              </w:rPr>
              <w:t xml:space="preserve">31.12.2024 </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2,0-4,0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 жавдар, арпа</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4"/>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2,0-4,0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Шоли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Ҳилол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Шолининг 2 барг-туплаш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4"/>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2,0-4,0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Маккажўхори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Маккажўхори 3-5 барг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БАЗУКА 48% с.э.</w:t>
            </w:r>
            <w:r w:rsidRPr="00BD62C4">
              <w:rPr>
                <w:rFonts w:ascii="Arial" w:hAnsi="Arial" w:cs="Arial"/>
                <w:sz w:val="18"/>
                <w:szCs w:val="18"/>
                <w:lang w:val="uz-Cyrl-UZ"/>
              </w:rPr>
              <w:t xml:space="preserve"> </w:t>
            </w:r>
            <w:r w:rsidRPr="00BD62C4">
              <w:rPr>
                <w:rFonts w:ascii="Arial" w:hAnsi="Arial" w:cs="Arial"/>
                <w:sz w:val="18"/>
                <w:szCs w:val="18"/>
              </w:rPr>
              <w:t>„Санжар Голд“ КК,</w:t>
            </w:r>
            <w:r w:rsidRPr="00BD62C4">
              <w:rPr>
                <w:rFonts w:ascii="Arial" w:hAnsi="Arial" w:cs="Arial"/>
                <w:sz w:val="18"/>
                <w:szCs w:val="18"/>
                <w:lang w:val="uz-Cyrl-UZ"/>
              </w:rPr>
              <w:t xml:space="preserve"> </w:t>
            </w:r>
            <w:r w:rsidRPr="00BD62C4">
              <w:rPr>
                <w:rFonts w:ascii="Arial" w:hAnsi="Arial" w:cs="Arial"/>
                <w:sz w:val="18"/>
                <w:szCs w:val="18"/>
              </w:rPr>
              <w:t>Ўзбекистон,</w:t>
            </w:r>
            <w:r w:rsidRPr="00BD62C4">
              <w:rPr>
                <w:rFonts w:ascii="Arial" w:hAnsi="Arial" w:cs="Arial"/>
                <w:sz w:val="18"/>
                <w:szCs w:val="18"/>
                <w:lang w:val="uz-Cyrl-UZ"/>
              </w:rPr>
              <w:t xml:space="preserve"> </w:t>
            </w:r>
            <w:r w:rsidRPr="00BD62C4">
              <w:rPr>
                <w:rFonts w:ascii="Arial" w:hAnsi="Arial" w:cs="Arial"/>
                <w:sz w:val="18"/>
                <w:szCs w:val="18"/>
              </w:rPr>
              <w:t>31.12.2025</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2,0-4,0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Шоли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Ҳилол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Шолининг 2 барг-туплаш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ru-RU"/>
              </w:rPr>
            </w:pPr>
            <w:r w:rsidRPr="00BD62C4">
              <w:rPr>
                <w:rFonts w:ascii="Arial" w:hAnsi="Arial" w:cs="Arial"/>
                <w:sz w:val="18"/>
                <w:szCs w:val="18"/>
                <w:lang w:val="en-US"/>
              </w:rPr>
              <w:t>BAZ</w:t>
            </w:r>
            <w:r w:rsidRPr="00BD62C4">
              <w:rPr>
                <w:rFonts w:ascii="Arial" w:hAnsi="Arial" w:cs="Arial"/>
                <w:sz w:val="18"/>
                <w:szCs w:val="18"/>
                <w:lang w:val="ru-RU"/>
              </w:rPr>
              <w:t xml:space="preserve"> </w:t>
            </w:r>
            <w:r w:rsidRPr="00BD62C4">
              <w:rPr>
                <w:rFonts w:ascii="Arial" w:hAnsi="Arial" w:cs="Arial"/>
                <w:sz w:val="18"/>
                <w:szCs w:val="18"/>
                <w:lang w:val="en-US"/>
              </w:rPr>
              <w:t>AGRO</w:t>
            </w:r>
            <w:r w:rsidRPr="00BD62C4">
              <w:rPr>
                <w:rFonts w:ascii="Arial" w:hAnsi="Arial" w:cs="Arial"/>
                <w:sz w:val="18"/>
                <w:szCs w:val="18"/>
                <w:lang w:val="uz-Cyrl-UZ"/>
              </w:rPr>
              <w:t xml:space="preserve"> 50% </w:t>
            </w:r>
            <w:r w:rsidRPr="00BD62C4">
              <w:rPr>
                <w:rFonts w:ascii="Arial" w:hAnsi="Arial" w:cs="Arial"/>
                <w:sz w:val="18"/>
                <w:szCs w:val="18"/>
                <w:lang w:val="en-US"/>
              </w:rPr>
              <w:t>S</w:t>
            </w:r>
            <w:r w:rsidRPr="00BD62C4">
              <w:rPr>
                <w:rFonts w:ascii="Arial" w:hAnsi="Arial" w:cs="Arial"/>
                <w:sz w:val="18"/>
                <w:szCs w:val="18"/>
                <w:lang w:val="ru-RU"/>
              </w:rPr>
              <w:t>.</w:t>
            </w:r>
            <w:r w:rsidRPr="00BD62C4">
              <w:rPr>
                <w:rFonts w:ascii="Arial" w:hAnsi="Arial" w:cs="Arial"/>
                <w:sz w:val="18"/>
                <w:szCs w:val="18"/>
                <w:lang w:val="en-US"/>
              </w:rPr>
              <w:t>I</w:t>
            </w:r>
            <w:r w:rsidRPr="00BD62C4">
              <w:rPr>
                <w:rFonts w:ascii="Arial" w:hAnsi="Arial" w:cs="Arial"/>
                <w:sz w:val="18"/>
                <w:szCs w:val="18"/>
                <w:lang w:val="ru-RU"/>
              </w:rPr>
              <w:t>.</w:t>
            </w:r>
            <w:r w:rsidRPr="00BD62C4">
              <w:rPr>
                <w:rFonts w:ascii="Arial" w:hAnsi="Arial" w:cs="Arial"/>
                <w:sz w:val="18"/>
                <w:szCs w:val="18"/>
                <w:lang w:val="en-US"/>
              </w:rPr>
              <w:t>R</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w:t>
            </w:r>
            <w:r w:rsidRPr="00BD62C4">
              <w:rPr>
                <w:rFonts w:ascii="Arial" w:hAnsi="Arial" w:cs="Arial"/>
                <w:sz w:val="18"/>
                <w:szCs w:val="18"/>
                <w:lang w:val="en-US"/>
              </w:rPr>
              <w:t>Awiner</w:t>
            </w:r>
            <w:r w:rsidRPr="00BD62C4">
              <w:rPr>
                <w:rFonts w:ascii="Arial" w:hAnsi="Arial" w:cs="Arial"/>
                <w:sz w:val="18"/>
                <w:szCs w:val="18"/>
                <w:lang w:val="ru-RU"/>
              </w:rPr>
              <w:t xml:space="preserve"> </w:t>
            </w:r>
            <w:r w:rsidRPr="00BD62C4">
              <w:rPr>
                <w:rFonts w:ascii="Arial" w:hAnsi="Arial" w:cs="Arial"/>
                <w:sz w:val="18"/>
                <w:szCs w:val="18"/>
                <w:lang w:val="en-US"/>
              </w:rPr>
              <w:t>O</w:t>
            </w:r>
            <w:r w:rsidRPr="00BD62C4">
              <w:rPr>
                <w:rFonts w:ascii="Arial" w:hAnsi="Arial" w:cs="Arial"/>
                <w:sz w:val="18"/>
                <w:szCs w:val="18"/>
                <w:lang w:val="ru-RU"/>
              </w:rPr>
              <w:t>’</w:t>
            </w:r>
            <w:r w:rsidRPr="00BD62C4">
              <w:rPr>
                <w:rFonts w:ascii="Arial" w:hAnsi="Arial" w:cs="Arial"/>
                <w:sz w:val="18"/>
                <w:szCs w:val="18"/>
                <w:lang w:val="en-US"/>
              </w:rPr>
              <w:t>g</w:t>
            </w:r>
            <w:r w:rsidRPr="00BD62C4">
              <w:rPr>
                <w:rFonts w:ascii="Arial" w:hAnsi="Arial" w:cs="Arial"/>
                <w:sz w:val="18"/>
                <w:szCs w:val="18"/>
                <w:lang w:val="ru-RU"/>
              </w:rPr>
              <w:t>’</w:t>
            </w:r>
            <w:r w:rsidRPr="00BD62C4">
              <w:rPr>
                <w:rFonts w:ascii="Arial" w:hAnsi="Arial" w:cs="Arial"/>
                <w:sz w:val="18"/>
                <w:szCs w:val="18"/>
                <w:lang w:val="en-US"/>
              </w:rPr>
              <w:t>it</w:t>
            </w:r>
            <w:r w:rsidRPr="00BD62C4">
              <w:rPr>
                <w:rFonts w:ascii="Arial" w:hAnsi="Arial" w:cs="Arial"/>
                <w:sz w:val="18"/>
                <w:szCs w:val="18"/>
                <w:lang w:val="uz-Cyrl-UZ"/>
              </w:rPr>
              <w:t xml:space="preserve">”, МЧЖ, Ўзбекистон </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Шоли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Бир йиллик ва кўп йиллик бошоқли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Шолининг 2 барг-туплаш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БЕНТАЗОН 48% с.э.</w:t>
            </w:r>
            <w:r w:rsidRPr="00BD62C4">
              <w:rPr>
                <w:rFonts w:ascii="Arial" w:hAnsi="Arial" w:cs="Arial"/>
                <w:sz w:val="18"/>
                <w:szCs w:val="18"/>
                <w:lang w:val="uz-Cyrl-UZ"/>
              </w:rPr>
              <w:t xml:space="preserve"> </w:t>
            </w:r>
            <w:r w:rsidRPr="00BD62C4">
              <w:rPr>
                <w:rFonts w:ascii="Arial" w:hAnsi="Arial" w:cs="Arial"/>
                <w:sz w:val="18"/>
                <w:szCs w:val="18"/>
              </w:rPr>
              <w:t>„Евро Тим“ МЧЖ,</w:t>
            </w:r>
            <w:r w:rsidRPr="00BD62C4">
              <w:rPr>
                <w:rFonts w:ascii="Arial" w:hAnsi="Arial" w:cs="Arial"/>
                <w:sz w:val="18"/>
                <w:szCs w:val="18"/>
                <w:lang w:val="uz-Cyrl-UZ"/>
              </w:rPr>
              <w:t xml:space="preserve"> </w:t>
            </w:r>
            <w:r w:rsidRPr="00BD62C4">
              <w:rPr>
                <w:rFonts w:ascii="Arial" w:hAnsi="Arial" w:cs="Arial"/>
                <w:sz w:val="18"/>
                <w:szCs w:val="18"/>
              </w:rPr>
              <w:t>Ўзбекистон-Германия,</w:t>
            </w:r>
            <w:r w:rsidRPr="00BD62C4">
              <w:rPr>
                <w:rFonts w:ascii="Arial" w:hAnsi="Arial" w:cs="Arial"/>
                <w:sz w:val="18"/>
                <w:szCs w:val="18"/>
                <w:lang w:val="uz-Cyrl-UZ"/>
              </w:rPr>
              <w:t xml:space="preserve"> </w:t>
            </w:r>
            <w:r w:rsidRPr="00BD62C4">
              <w:rPr>
                <w:rFonts w:ascii="Arial" w:hAnsi="Arial" w:cs="Arial"/>
                <w:sz w:val="18"/>
                <w:szCs w:val="18"/>
              </w:rPr>
              <w:t>31.12.2025</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2,0-4,0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Шоли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Ҳилол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Шолининг 2 барг-туплаш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БЕНТОГРАН</w:t>
            </w:r>
            <w:r w:rsidRPr="00BD62C4">
              <w:rPr>
                <w:rFonts w:ascii="Arial" w:hAnsi="Arial" w:cs="Arial"/>
                <w:sz w:val="18"/>
                <w:szCs w:val="18"/>
                <w:lang w:val="ru-RU"/>
              </w:rPr>
              <w:t xml:space="preserve">               </w:t>
            </w:r>
            <w:r w:rsidRPr="00BD62C4">
              <w:rPr>
                <w:rFonts w:ascii="Arial" w:hAnsi="Arial" w:cs="Arial"/>
                <w:sz w:val="18"/>
                <w:szCs w:val="18"/>
              </w:rPr>
              <w:t xml:space="preserve"> 48% в.р.“Ифода агро</w:t>
            </w:r>
            <w:r w:rsidRPr="00BD62C4">
              <w:rPr>
                <w:rFonts w:ascii="Arial" w:hAnsi="Arial" w:cs="Arial"/>
                <w:sz w:val="18"/>
                <w:szCs w:val="18"/>
                <w:lang w:val="ru-RU"/>
              </w:rPr>
              <w:t xml:space="preserve"> </w:t>
            </w:r>
            <w:r w:rsidRPr="00BD62C4">
              <w:rPr>
                <w:rFonts w:ascii="Arial" w:hAnsi="Arial" w:cs="Arial"/>
                <w:sz w:val="18"/>
                <w:szCs w:val="18"/>
              </w:rPr>
              <w:t xml:space="preserve">кимё химоя“ МЧЖ, </w:t>
            </w:r>
            <w:r w:rsidRPr="00BD62C4">
              <w:rPr>
                <w:rFonts w:ascii="Arial" w:hAnsi="Arial" w:cs="Arial"/>
                <w:sz w:val="18"/>
                <w:szCs w:val="18"/>
              </w:rPr>
              <w:lastRenderedPageBreak/>
              <w:t>Ўзбекистон,</w:t>
            </w:r>
            <w:r w:rsidRPr="00BD62C4">
              <w:rPr>
                <w:rFonts w:ascii="Arial" w:hAnsi="Arial" w:cs="Arial"/>
                <w:sz w:val="18"/>
                <w:szCs w:val="18"/>
                <w:lang w:val="ru-RU"/>
              </w:rPr>
              <w:t xml:space="preserve">      </w:t>
            </w:r>
            <w:r w:rsidRPr="00BD62C4">
              <w:rPr>
                <w:rFonts w:ascii="Arial" w:hAnsi="Arial" w:cs="Arial"/>
                <w:sz w:val="18"/>
                <w:szCs w:val="18"/>
              </w:rPr>
              <w:t xml:space="preserve">31.12.2024 </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lastRenderedPageBreak/>
              <w:t>2,0-4,0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Шоли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Ҳилол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Шолининг 2 барг-туплаш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napToGrid w:val="0"/>
                <w:spacing w:val="-4"/>
                <w:sz w:val="18"/>
                <w:szCs w:val="18"/>
                <w:lang w:val="uz-Cyrl-UZ"/>
              </w:rPr>
            </w:pPr>
            <w:r w:rsidRPr="00BD62C4">
              <w:rPr>
                <w:rFonts w:ascii="Arial" w:hAnsi="Arial" w:cs="Arial"/>
                <w:sz w:val="18"/>
                <w:szCs w:val="18"/>
              </w:rPr>
              <w:lastRenderedPageBreak/>
              <w:t>БОЗОГРАН 48% с.э.</w:t>
            </w:r>
            <w:r w:rsidRPr="00BD62C4">
              <w:rPr>
                <w:rFonts w:ascii="Arial" w:hAnsi="Arial" w:cs="Arial"/>
                <w:sz w:val="18"/>
                <w:szCs w:val="18"/>
                <w:lang w:val="ru-RU"/>
              </w:rPr>
              <w:t xml:space="preserve"> </w:t>
            </w:r>
            <w:r w:rsidRPr="00BD62C4">
              <w:rPr>
                <w:rFonts w:ascii="Arial" w:hAnsi="Arial" w:cs="Arial"/>
                <w:sz w:val="18"/>
                <w:szCs w:val="18"/>
              </w:rPr>
              <w:t>Agro Aziya Group”</w:t>
            </w:r>
            <w:r w:rsidRPr="00BD62C4">
              <w:rPr>
                <w:rFonts w:ascii="Arial" w:hAnsi="Arial" w:cs="Arial"/>
                <w:sz w:val="18"/>
                <w:szCs w:val="18"/>
                <w:lang w:val="ru-RU"/>
              </w:rPr>
              <w:t xml:space="preserve"> </w:t>
            </w:r>
            <w:r w:rsidRPr="00BD62C4">
              <w:rPr>
                <w:rFonts w:ascii="Arial" w:hAnsi="Arial" w:cs="Arial"/>
                <w:sz w:val="18"/>
                <w:szCs w:val="18"/>
              </w:rPr>
              <w:t>МЧЖ,</w:t>
            </w:r>
            <w:r w:rsidRPr="00BD62C4">
              <w:rPr>
                <w:rFonts w:ascii="Arial" w:hAnsi="Arial" w:cs="Arial"/>
                <w:sz w:val="18"/>
                <w:szCs w:val="18"/>
                <w:lang w:val="ru-RU"/>
              </w:rPr>
              <w:t xml:space="preserve"> </w:t>
            </w:r>
            <w:r w:rsidRPr="00BD62C4">
              <w:rPr>
                <w:rFonts w:ascii="Arial" w:hAnsi="Arial" w:cs="Arial"/>
                <w:sz w:val="18"/>
                <w:szCs w:val="18"/>
              </w:rPr>
              <w:t>Ўзбекистон 30.09.2025</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2,0-4,0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Шоли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Ҳилол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Шолининг 2 барг-туплаш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НАНОШАНС с.э.</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w:t>
            </w:r>
            <w:r w:rsidRPr="00BD62C4">
              <w:rPr>
                <w:rFonts w:ascii="Arial" w:hAnsi="Arial" w:cs="Arial"/>
                <w:sz w:val="18"/>
                <w:szCs w:val="18"/>
                <w:lang w:val="en-US"/>
              </w:rPr>
              <w:t>Pervy</w:t>
            </w:r>
            <w:r w:rsidRPr="00BD62C4">
              <w:rPr>
                <w:rFonts w:ascii="Arial" w:hAnsi="Arial" w:cs="Arial"/>
                <w:sz w:val="18"/>
                <w:szCs w:val="18"/>
                <w:lang w:val="ru-RU"/>
              </w:rPr>
              <w:t xml:space="preserve"> </w:t>
            </w:r>
            <w:r w:rsidRPr="00BD62C4">
              <w:rPr>
                <w:rFonts w:ascii="Arial" w:hAnsi="Arial" w:cs="Arial"/>
                <w:sz w:val="18"/>
                <w:szCs w:val="18"/>
                <w:lang w:val="en-US"/>
              </w:rPr>
              <w:t>Shans</w:t>
            </w:r>
            <w:r w:rsidRPr="00BD62C4">
              <w:rPr>
                <w:rFonts w:ascii="Arial" w:hAnsi="Arial" w:cs="Arial"/>
                <w:sz w:val="18"/>
                <w:szCs w:val="18"/>
                <w:lang w:val="ru-RU"/>
              </w:rPr>
              <w:t xml:space="preserve"> </w:t>
            </w:r>
            <w:r w:rsidRPr="00BD62C4">
              <w:rPr>
                <w:rFonts w:ascii="Arial" w:hAnsi="Arial" w:cs="Arial"/>
                <w:sz w:val="18"/>
                <w:szCs w:val="18"/>
                <w:lang w:val="en-US"/>
              </w:rPr>
              <w:t>Trade</w:t>
            </w:r>
            <w:r w:rsidRPr="00BD62C4">
              <w:rPr>
                <w:rFonts w:ascii="Arial" w:hAnsi="Arial" w:cs="Arial"/>
                <w:sz w:val="18"/>
                <w:szCs w:val="18"/>
                <w:lang w:val="uz-Cyrl-UZ"/>
              </w:rPr>
              <w:t>”</w:t>
            </w:r>
            <w:r w:rsidRPr="00BD62C4">
              <w:rPr>
                <w:rFonts w:ascii="Arial" w:hAnsi="Arial" w:cs="Arial"/>
                <w:sz w:val="18"/>
                <w:szCs w:val="18"/>
                <w:lang w:val="ru-RU"/>
              </w:rPr>
              <w:t xml:space="preserve"> </w:t>
            </w:r>
            <w:r w:rsidRPr="00BD62C4">
              <w:rPr>
                <w:rFonts w:ascii="Arial" w:hAnsi="Arial" w:cs="Arial"/>
                <w:sz w:val="18"/>
                <w:szCs w:val="18"/>
                <w:lang w:val="uz-Cyrl-UZ"/>
              </w:rPr>
              <w:t>МЧЖ, Ўзбекистон</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1,5-3,0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Соя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Бир йиллик икки паллали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left w:val="single" w:sz="4" w:space="0" w:color="auto"/>
              <w:right w:val="single" w:sz="12" w:space="0" w:color="auto"/>
            </w:tcBorders>
            <w:tcMar>
              <w:left w:w="28" w:type="dxa"/>
              <w:right w:w="28" w:type="dxa"/>
            </w:tcMar>
          </w:tcPr>
          <w:p w:rsidR="00586C8F" w:rsidRPr="00BD62C4" w:rsidRDefault="00586C8F" w:rsidP="00BD62C4">
            <w:pPr>
              <w:pStyle w:val="TableParagraph"/>
              <w:spacing w:before="0"/>
              <w:ind w:left="0"/>
              <w:rPr>
                <w:rFonts w:ascii="Arial" w:hAnsi="Arial" w:cs="Arial"/>
                <w:b/>
                <w:sz w:val="18"/>
                <w:szCs w:val="18"/>
              </w:rPr>
            </w:pPr>
            <w:r w:rsidRPr="00BD62C4">
              <w:rPr>
                <w:rFonts w:ascii="Arial" w:hAnsi="Arial" w:cs="Arial"/>
                <w:b/>
                <w:i/>
                <w:sz w:val="18"/>
                <w:szCs w:val="18"/>
                <w:lang w:val="uz-Cyrl-UZ"/>
              </w:rPr>
              <w:t>Бентазон + 2М-4Х МЦПА</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en-US"/>
              </w:rPr>
            </w:pPr>
            <w:r w:rsidRPr="00BD62C4">
              <w:rPr>
                <w:rFonts w:ascii="Arial" w:hAnsi="Arial" w:cs="Arial"/>
                <w:sz w:val="18"/>
                <w:szCs w:val="18"/>
                <w:lang w:val="en-US"/>
              </w:rPr>
              <w:t>GOLD BAZAGRAN M 37,5%</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w:t>
            </w:r>
            <w:r w:rsidRPr="00BD62C4">
              <w:rPr>
                <w:rFonts w:ascii="Arial" w:hAnsi="Arial" w:cs="Arial"/>
                <w:sz w:val="18"/>
                <w:szCs w:val="18"/>
                <w:lang w:val="en-US"/>
              </w:rPr>
              <w:t>Agro Gold Plyus</w:t>
            </w:r>
            <w:r w:rsidRPr="00BD62C4">
              <w:rPr>
                <w:rFonts w:ascii="Arial" w:hAnsi="Arial" w:cs="Arial"/>
                <w:sz w:val="18"/>
                <w:szCs w:val="18"/>
                <w:lang w:val="uz-Cyrl-UZ"/>
              </w:rPr>
              <w:t>”</w:t>
            </w:r>
            <w:r w:rsidRPr="00BD62C4">
              <w:rPr>
                <w:rFonts w:ascii="Arial" w:hAnsi="Arial" w:cs="Arial"/>
                <w:sz w:val="18"/>
                <w:szCs w:val="18"/>
                <w:lang w:val="en-US"/>
              </w:rPr>
              <w:t xml:space="preserve">, </w:t>
            </w:r>
            <w:r w:rsidRPr="00BD62C4">
              <w:rPr>
                <w:rFonts w:ascii="Arial" w:hAnsi="Arial" w:cs="Arial"/>
                <w:sz w:val="18"/>
                <w:szCs w:val="18"/>
                <w:lang w:val="uz-Cyrl-UZ"/>
              </w:rPr>
              <w:t xml:space="preserve">МЧЖ, Ўзбекистон </w:t>
            </w:r>
          </w:p>
          <w:p w:rsidR="00586C8F" w:rsidRPr="00BD62C4" w:rsidRDefault="00586C8F" w:rsidP="00BD62C4">
            <w:pPr>
              <w:pStyle w:val="TableParagraph"/>
              <w:spacing w:before="0"/>
              <w:ind w:left="0"/>
              <w:rPr>
                <w:rFonts w:ascii="Arial" w:hAnsi="Arial" w:cs="Arial"/>
                <w:sz w:val="18"/>
                <w:szCs w:val="18"/>
                <w:lang w:val="en-US"/>
              </w:rPr>
            </w:pPr>
            <w:r w:rsidRPr="00BD62C4">
              <w:rPr>
                <w:rFonts w:ascii="Arial" w:hAnsi="Arial" w:cs="Arial"/>
                <w:sz w:val="18"/>
                <w:szCs w:val="18"/>
                <w:lang w:val="en-US"/>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tabs>
                <w:tab w:val="left" w:pos="1621"/>
              </w:tabs>
              <w:spacing w:before="0"/>
              <w:ind w:left="0"/>
              <w:jc w:val="center"/>
              <w:rPr>
                <w:rFonts w:ascii="Arial" w:hAnsi="Arial" w:cs="Arial"/>
                <w:sz w:val="18"/>
                <w:szCs w:val="18"/>
                <w:lang w:val="uz-Cyrl-UZ"/>
              </w:rPr>
            </w:pPr>
            <w:r w:rsidRPr="00BD62C4">
              <w:rPr>
                <w:rFonts w:ascii="Arial" w:hAnsi="Arial" w:cs="Arial"/>
                <w:sz w:val="18"/>
                <w:szCs w:val="18"/>
                <w:lang w:val="uz-Cyrl-UZ"/>
              </w:rPr>
              <w:t>2,0-4,0</w:t>
            </w:r>
          </w:p>
        </w:tc>
        <w:tc>
          <w:tcPr>
            <w:tcW w:w="1063" w:type="dxa"/>
            <w:tcMar>
              <w:left w:w="28" w:type="dxa"/>
              <w:right w:w="28" w:type="dxa"/>
            </w:tcMar>
            <w:vAlign w:val="center"/>
          </w:tcPr>
          <w:p w:rsidR="00586C8F" w:rsidRPr="00BD62C4" w:rsidRDefault="00586C8F" w:rsidP="00BD62C4">
            <w:pPr>
              <w:pStyle w:val="TableParagraph"/>
              <w:tabs>
                <w:tab w:val="left" w:pos="1592"/>
              </w:tabs>
              <w:spacing w:before="0"/>
              <w:ind w:left="0"/>
              <w:rPr>
                <w:rFonts w:ascii="Arial" w:hAnsi="Arial" w:cs="Arial"/>
                <w:sz w:val="18"/>
                <w:szCs w:val="18"/>
                <w:lang w:val="uz-Cyrl-UZ"/>
              </w:rPr>
            </w:pPr>
            <w:r w:rsidRPr="00BD62C4">
              <w:rPr>
                <w:rFonts w:ascii="Arial" w:hAnsi="Arial" w:cs="Arial"/>
                <w:sz w:val="18"/>
                <w:szCs w:val="18"/>
                <w:lang w:val="uz-Cyrl-UZ"/>
              </w:rPr>
              <w:t xml:space="preserve">Шоли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Ҳилол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Шолининг 2 барг-туплаш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left w:val="single" w:sz="4" w:space="0" w:color="auto"/>
              <w:right w:val="single" w:sz="12" w:space="0" w:color="auto"/>
            </w:tcBorders>
            <w:tcMar>
              <w:left w:w="28" w:type="dxa"/>
              <w:right w:w="28" w:type="dxa"/>
            </w:tcMar>
          </w:tcPr>
          <w:p w:rsidR="00586C8F" w:rsidRPr="00BD62C4" w:rsidRDefault="00586C8F" w:rsidP="00BD62C4">
            <w:pPr>
              <w:rPr>
                <w:rFonts w:ascii="Arial" w:hAnsi="Arial" w:cs="Arial"/>
                <w:snapToGrid w:val="0"/>
                <w:sz w:val="18"/>
                <w:szCs w:val="18"/>
              </w:rPr>
            </w:pPr>
            <w:r w:rsidRPr="00BD62C4">
              <w:rPr>
                <w:rFonts w:ascii="Arial" w:hAnsi="Arial" w:cs="Arial"/>
                <w:b/>
                <w:i/>
                <w:sz w:val="18"/>
                <w:szCs w:val="18"/>
                <w:lang w:val="uz-Cyrl-UZ"/>
              </w:rPr>
              <w:t>Биспирибак содиум+ метамифоп (bispyribac-sodium+ metamifop)</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НОМИНИ ПЛЮС в.р. (40 г/л+400 г/л)            “Agro VetHimoya” МЧЖ, Ўзбекистон   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tabs>
                <w:tab w:val="left" w:pos="1621"/>
              </w:tabs>
              <w:spacing w:before="0"/>
              <w:ind w:left="0"/>
              <w:jc w:val="center"/>
              <w:rPr>
                <w:rFonts w:ascii="Arial" w:hAnsi="Arial" w:cs="Arial"/>
                <w:sz w:val="18"/>
                <w:szCs w:val="18"/>
              </w:rPr>
            </w:pPr>
            <w:r w:rsidRPr="00BD62C4">
              <w:rPr>
                <w:rFonts w:ascii="Arial" w:hAnsi="Arial" w:cs="Arial"/>
                <w:sz w:val="18"/>
                <w:szCs w:val="18"/>
              </w:rPr>
              <w:t>0,8-1,0  л/га + 0,08-0,1 л/га ПАВ, Агрисол  А-150 К</w:t>
            </w:r>
          </w:p>
        </w:tc>
        <w:tc>
          <w:tcPr>
            <w:tcW w:w="1063" w:type="dxa"/>
            <w:tcMar>
              <w:left w:w="28" w:type="dxa"/>
              <w:right w:w="28" w:type="dxa"/>
            </w:tcMar>
            <w:vAlign w:val="center"/>
          </w:tcPr>
          <w:p w:rsidR="00586C8F" w:rsidRPr="00BD62C4" w:rsidRDefault="00586C8F" w:rsidP="00BD62C4">
            <w:pPr>
              <w:pStyle w:val="TableParagraph"/>
              <w:tabs>
                <w:tab w:val="left" w:pos="1592"/>
              </w:tabs>
              <w:spacing w:before="0"/>
              <w:ind w:left="0"/>
              <w:rPr>
                <w:rFonts w:ascii="Arial" w:hAnsi="Arial" w:cs="Arial"/>
                <w:sz w:val="18"/>
                <w:szCs w:val="18"/>
              </w:rPr>
            </w:pPr>
            <w:r w:rsidRPr="00BD62C4">
              <w:rPr>
                <w:rFonts w:ascii="Arial" w:hAnsi="Arial" w:cs="Arial"/>
                <w:sz w:val="18"/>
                <w:szCs w:val="18"/>
              </w:rPr>
              <w:t xml:space="preserve">Шоли </w:t>
            </w:r>
          </w:p>
        </w:tc>
        <w:tc>
          <w:tcPr>
            <w:tcW w:w="1620" w:type="dxa"/>
            <w:tcMar>
              <w:left w:w="28" w:type="dxa"/>
              <w:right w:w="28" w:type="dxa"/>
            </w:tcMar>
            <w:vAlign w:val="center"/>
          </w:tcPr>
          <w:p w:rsidR="00586C8F" w:rsidRPr="00BD62C4" w:rsidRDefault="00586C8F" w:rsidP="00BD62C4">
            <w:pPr>
              <w:pStyle w:val="TableParagraph"/>
              <w:tabs>
                <w:tab w:val="left" w:pos="1529"/>
              </w:tabs>
              <w:spacing w:before="0"/>
              <w:ind w:left="0"/>
              <w:rPr>
                <w:rFonts w:ascii="Arial" w:hAnsi="Arial" w:cs="Arial"/>
                <w:sz w:val="18"/>
                <w:szCs w:val="18"/>
              </w:rPr>
            </w:pPr>
            <w:r w:rsidRPr="00BD62C4">
              <w:rPr>
                <w:rFonts w:ascii="Arial" w:hAnsi="Arial" w:cs="Arial"/>
                <w:sz w:val="18"/>
                <w:szCs w:val="18"/>
              </w:rPr>
              <w:t>Бир йиллик бошоқли (тариқсимон),  икки паллали ва баъзи кўп йиллик икки паллали,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Бегона ўтлар 3-4 барг даврида сирт- фаол модда қўшиб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left w:val="nil"/>
              <w:bottom w:val="single" w:sz="6" w:space="0" w:color="auto"/>
              <w:right w:val="nil"/>
            </w:tcBorders>
            <w:tcMar>
              <w:left w:w="28" w:type="dxa"/>
              <w:right w:w="28" w:type="dxa"/>
            </w:tcMar>
          </w:tcPr>
          <w:p w:rsidR="00586C8F" w:rsidRPr="00BD62C4" w:rsidRDefault="00586C8F" w:rsidP="00BD62C4">
            <w:pPr>
              <w:rPr>
                <w:rFonts w:ascii="Arial" w:hAnsi="Arial" w:cs="Arial"/>
                <w:b/>
                <w:i/>
                <w:sz w:val="18"/>
                <w:szCs w:val="18"/>
              </w:rPr>
            </w:pPr>
            <w:r w:rsidRPr="00BD62C4">
              <w:rPr>
                <w:rFonts w:ascii="Arial" w:hAnsi="Arial" w:cs="Arial"/>
                <w:b/>
                <w:i/>
                <w:sz w:val="18"/>
                <w:szCs w:val="18"/>
              </w:rPr>
              <w:t>Бромоксинил октаноат</w:t>
            </w:r>
            <w:r w:rsidRPr="00BD62C4">
              <w:rPr>
                <w:rFonts w:ascii="Arial" w:hAnsi="Arial" w:cs="Arial"/>
                <w:b/>
                <w:i/>
                <w:sz w:val="18"/>
                <w:szCs w:val="18"/>
                <w:lang w:val="en-US"/>
              </w:rPr>
              <w:t xml:space="preserve"> (bromoxynil octanoate)</w:t>
            </w:r>
          </w:p>
        </w:tc>
      </w:tr>
      <w:tr w:rsidR="00586C8F" w:rsidRPr="00BD62C4" w:rsidTr="00BD62C4">
        <w:trPr>
          <w:gridAfter w:val="1"/>
          <w:wAfter w:w="8" w:type="dxa"/>
          <w:trHeight w:val="20"/>
        </w:trPr>
        <w:tc>
          <w:tcPr>
            <w:tcW w:w="2152" w:type="dxa"/>
            <w:vMerge w:val="restart"/>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НОУГРИН</w:t>
            </w:r>
            <w:r w:rsidR="00BD62C4" w:rsidRPr="00BD62C4">
              <w:rPr>
                <w:rFonts w:ascii="Arial" w:hAnsi="Arial" w:cs="Arial"/>
                <w:sz w:val="18"/>
                <w:szCs w:val="18"/>
                <w:lang w:val="ru-RU"/>
              </w:rPr>
              <w:t xml:space="preserve"> </w:t>
            </w:r>
            <w:r w:rsidRPr="00BD62C4">
              <w:rPr>
                <w:rFonts w:ascii="Arial" w:hAnsi="Arial" w:cs="Arial"/>
                <w:sz w:val="18"/>
                <w:szCs w:val="18"/>
                <w:lang w:val="ru-RU"/>
              </w:rPr>
              <w:t>2</w:t>
            </w:r>
            <w:r w:rsidRPr="00BD62C4">
              <w:rPr>
                <w:rFonts w:ascii="Arial" w:hAnsi="Arial" w:cs="Arial"/>
                <w:sz w:val="18"/>
                <w:szCs w:val="18"/>
              </w:rPr>
              <w:t>8% эм.к. (Б)                 „Samo Farm Servis“ МЧЖ, Ўзбекистон, 31.12.2025</w:t>
            </w: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1,5-2,0</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Пиёз </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ва бошоқли бегона ўтлар</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Шолининг 1-2 барг даврида пуркалади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rPr>
                <w:rFonts w:ascii="Arial" w:hAnsi="Arial" w:cs="Arial"/>
                <w:b/>
                <w:spacing w:val="-4"/>
                <w:sz w:val="18"/>
                <w:szCs w:val="18"/>
              </w:rPr>
            </w:pP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1,5-2,0</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Маккажўхори </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ва бошоқли бегона ўтлар</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Экиннинг 3-5 барг даврида пуркалади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top w:val="single" w:sz="4" w:space="0" w:color="auto"/>
              <w:left w:val="nil"/>
              <w:bottom w:val="single" w:sz="4" w:space="0" w:color="auto"/>
            </w:tcBorders>
            <w:tcMar>
              <w:left w:w="28" w:type="dxa"/>
              <w:right w:w="28" w:type="dxa"/>
            </w:tcMar>
          </w:tcPr>
          <w:p w:rsidR="00586C8F" w:rsidRPr="00BD62C4" w:rsidRDefault="00586C8F" w:rsidP="00BD62C4">
            <w:pPr>
              <w:rPr>
                <w:rFonts w:ascii="Arial" w:hAnsi="Arial" w:cs="Arial"/>
                <w:snapToGrid w:val="0"/>
                <w:sz w:val="18"/>
                <w:szCs w:val="18"/>
                <w:lang w:val="uz-Cyrl-UZ"/>
              </w:rPr>
            </w:pPr>
            <w:r w:rsidRPr="00BD62C4">
              <w:rPr>
                <w:rFonts w:ascii="Arial" w:hAnsi="Arial" w:cs="Arial"/>
                <w:b/>
                <w:i/>
                <w:sz w:val="18"/>
                <w:szCs w:val="18"/>
              </w:rPr>
              <w:t xml:space="preserve">Бромоксинил </w:t>
            </w:r>
            <w:r w:rsidRPr="00BD62C4">
              <w:rPr>
                <w:rFonts w:ascii="Arial" w:hAnsi="Arial" w:cs="Arial"/>
                <w:b/>
                <w:i/>
                <w:sz w:val="18"/>
                <w:szCs w:val="18"/>
                <w:lang w:val="uz-Cyrl-UZ"/>
              </w:rPr>
              <w:t>+МСПА (</w:t>
            </w:r>
            <w:r w:rsidRPr="00BD62C4">
              <w:rPr>
                <w:rFonts w:ascii="Arial" w:hAnsi="Arial" w:cs="Arial"/>
                <w:b/>
                <w:i/>
                <w:sz w:val="18"/>
                <w:szCs w:val="18"/>
                <w:lang w:val="en-US"/>
              </w:rPr>
              <w:t>bromoxynil</w:t>
            </w:r>
            <w:r w:rsidRPr="00BD62C4">
              <w:rPr>
                <w:rFonts w:ascii="Arial" w:hAnsi="Arial" w:cs="Arial"/>
                <w:b/>
                <w:i/>
                <w:sz w:val="18"/>
                <w:szCs w:val="18"/>
                <w:lang w:val="uz-Cyrl-UZ"/>
              </w:rPr>
              <w:t>+ МСРА</w:t>
            </w:r>
            <w:r w:rsidRPr="00BD62C4">
              <w:rPr>
                <w:rFonts w:ascii="Arial" w:hAnsi="Arial" w:cs="Arial"/>
                <w:b/>
                <w:i/>
                <w:sz w:val="18"/>
                <w:szCs w:val="18"/>
                <w:lang w:val="en-US"/>
              </w:rPr>
              <w:t>)</w:t>
            </w:r>
          </w:p>
        </w:tc>
      </w:tr>
      <w:tr w:rsidR="00586C8F" w:rsidRPr="00BD62C4" w:rsidTr="00BD62C4">
        <w:trPr>
          <w:gridAfter w:val="1"/>
          <w:wAfter w:w="8" w:type="dxa"/>
          <w:trHeight w:val="20"/>
        </w:trPr>
        <w:tc>
          <w:tcPr>
            <w:tcW w:w="215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FILILKER эм.к.</w:t>
            </w:r>
            <w:r w:rsidRPr="00BD62C4">
              <w:rPr>
                <w:rFonts w:ascii="Arial" w:hAnsi="Arial" w:cs="Arial"/>
                <w:sz w:val="18"/>
                <w:szCs w:val="18"/>
                <w:lang w:val="ru-RU"/>
              </w:rPr>
              <w:t xml:space="preserve"> </w:t>
            </w:r>
            <w:r w:rsidRPr="00BD62C4">
              <w:rPr>
                <w:rFonts w:ascii="Arial" w:hAnsi="Arial" w:cs="Arial"/>
                <w:sz w:val="18"/>
                <w:szCs w:val="18"/>
              </w:rPr>
              <w:t>“Агро Бест Груп”,</w:t>
            </w:r>
            <w:r w:rsidRPr="00BD62C4">
              <w:rPr>
                <w:rFonts w:ascii="Arial" w:hAnsi="Arial" w:cs="Arial"/>
                <w:sz w:val="18"/>
                <w:szCs w:val="18"/>
                <w:lang w:val="ru-RU"/>
              </w:rPr>
              <w:t xml:space="preserve"> </w:t>
            </w:r>
            <w:r w:rsidRPr="00BD62C4">
              <w:rPr>
                <w:rFonts w:ascii="Arial" w:hAnsi="Arial" w:cs="Arial"/>
                <w:sz w:val="18"/>
                <w:szCs w:val="18"/>
              </w:rPr>
              <w:t>Туркия</w:t>
            </w:r>
            <w:r w:rsidRPr="00BD62C4">
              <w:rPr>
                <w:rFonts w:ascii="Arial" w:hAnsi="Arial" w:cs="Arial"/>
                <w:sz w:val="18"/>
                <w:szCs w:val="18"/>
                <w:lang w:val="ru-RU"/>
              </w:rPr>
              <w:t xml:space="preserve">                   </w:t>
            </w:r>
            <w:r w:rsidRPr="00BD62C4">
              <w:rPr>
                <w:rFonts w:ascii="Arial" w:hAnsi="Arial" w:cs="Arial"/>
                <w:sz w:val="18"/>
                <w:szCs w:val="18"/>
              </w:rPr>
              <w:t>31.12.2024</w:t>
            </w: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0,35</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бегона ўтлар</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Экиннинг туплаш даврида пуркалади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top w:val="single" w:sz="4" w:space="0" w:color="auto"/>
              <w:left w:val="nil"/>
              <w:bottom w:val="single" w:sz="6" w:space="0" w:color="auto"/>
              <w:right w:val="nil"/>
            </w:tcBorders>
            <w:tcMar>
              <w:left w:w="28" w:type="dxa"/>
              <w:right w:w="28" w:type="dxa"/>
            </w:tcMar>
          </w:tcPr>
          <w:p w:rsidR="00586C8F" w:rsidRPr="00BD62C4" w:rsidRDefault="00586C8F" w:rsidP="00BD62C4">
            <w:pPr>
              <w:rPr>
                <w:rFonts w:ascii="Arial" w:hAnsi="Arial" w:cs="Arial"/>
                <w:sz w:val="18"/>
                <w:szCs w:val="18"/>
              </w:rPr>
            </w:pPr>
            <w:r w:rsidRPr="00BD62C4">
              <w:rPr>
                <w:rFonts w:ascii="Arial" w:hAnsi="Arial" w:cs="Arial"/>
                <w:b/>
                <w:i/>
                <w:sz w:val="18"/>
                <w:szCs w:val="18"/>
              </w:rPr>
              <w:t>Галоксифоп-R-метил  (haloxyfop-R-methyl)</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АГРОЗЕЛЛЕК                10,4 % эм.к.                    “Топ Агро Трейд”, МЧЖ, Ўзбекистон 30.09.2025</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lang w:val="uz-Cyrl-UZ"/>
              </w:rPr>
              <w:t xml:space="preserve">Ғўза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rPr>
              <w:t>Бир йиллик бегона ўтлар 2-6 барг даврида ва кўп йиллик бегона ўтларнинг бўйи                10-15 см бўлганда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ГАЛАКСИ ПРО </w:t>
            </w:r>
            <w:r w:rsidRPr="00BD62C4">
              <w:rPr>
                <w:rFonts w:ascii="Arial" w:hAnsi="Arial" w:cs="Arial"/>
                <w:sz w:val="18"/>
                <w:szCs w:val="18"/>
                <w:lang w:val="ru-RU"/>
              </w:rPr>
              <w:t xml:space="preserve">         </w:t>
            </w:r>
            <w:r w:rsidRPr="00BD62C4">
              <w:rPr>
                <w:rFonts w:ascii="Arial" w:hAnsi="Arial" w:cs="Arial"/>
                <w:sz w:val="18"/>
                <w:szCs w:val="18"/>
              </w:rPr>
              <w:t>10,4% эм.к.</w:t>
            </w:r>
            <w:r w:rsidRPr="00BD62C4">
              <w:rPr>
                <w:rFonts w:ascii="Arial" w:hAnsi="Arial" w:cs="Arial"/>
                <w:sz w:val="18"/>
                <w:szCs w:val="18"/>
                <w:lang w:val="ru-RU"/>
              </w:rPr>
              <w:t xml:space="preserve">               </w:t>
            </w:r>
            <w:r w:rsidRPr="00BD62C4">
              <w:rPr>
                <w:rFonts w:ascii="Arial" w:hAnsi="Arial" w:cs="Arial"/>
                <w:sz w:val="18"/>
                <w:szCs w:val="18"/>
              </w:rPr>
              <w:t>“Qadam Asia”, МЧЖ Ўзбекистон 30.09.2025</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lang w:val="uz-Cyrl-UZ"/>
              </w:rPr>
              <w:t>1,0 -1,5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Ғўза</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Кўп йиллик бошоқли (ғумай ва б.,)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Кўп йиллик бегона ўтларнинг бўйи              10-15 см бўлганда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ГАЛОКСИФОП СУПЕР 10,4 % эм.к. „Евро Тим“ МЧЖ,  Ўзбекистон-Германия,   31.12.2025</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Ғўза,  пиёз, сабзи, картошка</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ва кўп йиллик бошоқли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бегона ўтлар 2-6 барг дав-рида ва кўп йиллик бегона ўтларнинг  бўйи  10-</w:t>
            </w:r>
            <w:smartTag w:uri="urn:schemas-microsoft-com:office:smarttags" w:element="metricconverter">
              <w:smartTagPr>
                <w:attr w:name="ProductID" w:val="15 см"/>
              </w:smartTagPr>
              <w:r w:rsidRPr="00BD62C4">
                <w:rPr>
                  <w:rFonts w:ascii="Arial" w:hAnsi="Arial" w:cs="Arial"/>
                  <w:sz w:val="18"/>
                  <w:szCs w:val="18"/>
                </w:rPr>
                <w:t>15 см</w:t>
              </w:r>
            </w:smartTag>
            <w:r w:rsidRPr="00BD62C4">
              <w:rPr>
                <w:rFonts w:ascii="Arial" w:hAnsi="Arial" w:cs="Arial"/>
                <w:sz w:val="18"/>
                <w:szCs w:val="18"/>
              </w:rPr>
              <w:t xml:space="preserve"> бўлганда  пурка</w:t>
            </w:r>
            <w:r w:rsidRPr="00BD62C4">
              <w:rPr>
                <w:rFonts w:ascii="Arial" w:hAnsi="Arial" w:cs="Arial"/>
                <w:sz w:val="18"/>
                <w:szCs w:val="18"/>
                <w:lang w:val="uz-Cyrl-UZ"/>
              </w:rPr>
              <w:t>-</w:t>
            </w:r>
            <w:r w:rsidRPr="00BD62C4">
              <w:rPr>
                <w:rFonts w:ascii="Arial" w:hAnsi="Arial" w:cs="Arial"/>
                <w:sz w:val="18"/>
                <w:szCs w:val="18"/>
              </w:rPr>
              <w:t>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BD62C4" w:rsidRDefault="00586C8F" w:rsidP="00BD62C4">
            <w:pPr>
              <w:pStyle w:val="TableParagraph"/>
              <w:spacing w:before="0"/>
              <w:ind w:left="0"/>
              <w:rPr>
                <w:rFonts w:ascii="Arial" w:hAnsi="Arial" w:cs="Arial"/>
                <w:sz w:val="18"/>
                <w:szCs w:val="18"/>
                <w:lang w:val="ru-RU"/>
              </w:rPr>
            </w:pPr>
            <w:r w:rsidRPr="00BD62C4">
              <w:rPr>
                <w:rFonts w:ascii="Arial" w:hAnsi="Arial" w:cs="Arial"/>
                <w:sz w:val="18"/>
                <w:szCs w:val="18"/>
              </w:rPr>
              <w:t xml:space="preserve">ГАЛОМЕКС, </w:t>
            </w:r>
          </w:p>
          <w:p w:rsidR="00BD62C4" w:rsidRDefault="00586C8F" w:rsidP="00BD62C4">
            <w:pPr>
              <w:pStyle w:val="TableParagraph"/>
              <w:spacing w:before="0"/>
              <w:ind w:left="0"/>
              <w:rPr>
                <w:rFonts w:ascii="Arial" w:hAnsi="Arial" w:cs="Arial"/>
                <w:sz w:val="18"/>
                <w:szCs w:val="18"/>
                <w:lang w:val="ru-RU"/>
              </w:rPr>
            </w:pPr>
            <w:r w:rsidRPr="00BD62C4">
              <w:rPr>
                <w:rFonts w:ascii="Arial" w:hAnsi="Arial" w:cs="Arial"/>
                <w:sz w:val="18"/>
                <w:szCs w:val="18"/>
              </w:rPr>
              <w:t>104 г/л эм.к.</w:t>
            </w:r>
            <w:r w:rsidRPr="00BD62C4">
              <w:rPr>
                <w:rFonts w:ascii="Arial" w:hAnsi="Arial" w:cs="Arial"/>
                <w:sz w:val="18"/>
                <w:szCs w:val="18"/>
                <w:lang w:val="ru-RU"/>
              </w:rPr>
              <w:t xml:space="preserve"> </w:t>
            </w:r>
          </w:p>
          <w:p w:rsid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„MAC Gmbh“,</w:t>
            </w:r>
            <w:r w:rsidRPr="00BD62C4">
              <w:rPr>
                <w:rFonts w:ascii="Arial" w:hAnsi="Arial" w:cs="Arial"/>
                <w:sz w:val="18"/>
                <w:szCs w:val="18"/>
                <w:lang w:val="ru-RU"/>
              </w:rPr>
              <w:t xml:space="preserve"> </w:t>
            </w:r>
            <w:r w:rsidRPr="00BD62C4">
              <w:rPr>
                <w:rFonts w:ascii="Arial" w:hAnsi="Arial" w:cs="Arial"/>
                <w:sz w:val="18"/>
                <w:szCs w:val="18"/>
              </w:rPr>
              <w:t>Германия</w:t>
            </w:r>
          </w:p>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31.12.2022 </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Ғўза, пиёз</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ва кўп йиллик бошоқли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бегона ўтлар 2-6 барг дав-рида ва кўп йиллик бегона ўтларнинг  бўйи  10-</w:t>
            </w:r>
            <w:smartTag w:uri="urn:schemas-microsoft-com:office:smarttags" w:element="metricconverter">
              <w:smartTagPr>
                <w:attr w:name="ProductID" w:val="15 см"/>
              </w:smartTagPr>
              <w:r w:rsidRPr="00BD62C4">
                <w:rPr>
                  <w:rFonts w:ascii="Arial" w:hAnsi="Arial" w:cs="Arial"/>
                  <w:sz w:val="18"/>
                  <w:szCs w:val="18"/>
                </w:rPr>
                <w:t>15 см</w:t>
              </w:r>
            </w:smartTag>
            <w:r w:rsidRPr="00BD62C4">
              <w:rPr>
                <w:rFonts w:ascii="Arial" w:hAnsi="Arial" w:cs="Arial"/>
                <w:sz w:val="18"/>
                <w:szCs w:val="18"/>
              </w:rPr>
              <w:t xml:space="preserve"> бўлганда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val="restart"/>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lastRenderedPageBreak/>
              <w:t>ГАЛОШАНС эм.к.</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w:t>
            </w:r>
            <w:r w:rsidRPr="00BD62C4">
              <w:rPr>
                <w:rFonts w:ascii="Arial" w:hAnsi="Arial" w:cs="Arial"/>
                <w:sz w:val="18"/>
                <w:szCs w:val="18"/>
                <w:lang w:val="en-US"/>
              </w:rPr>
              <w:t>Pervy</w:t>
            </w:r>
            <w:r w:rsidRPr="00BD62C4">
              <w:rPr>
                <w:rFonts w:ascii="Arial" w:hAnsi="Arial" w:cs="Arial"/>
                <w:sz w:val="18"/>
                <w:szCs w:val="18"/>
                <w:lang w:val="ru-RU"/>
              </w:rPr>
              <w:t xml:space="preserve"> </w:t>
            </w:r>
            <w:r w:rsidRPr="00BD62C4">
              <w:rPr>
                <w:rFonts w:ascii="Arial" w:hAnsi="Arial" w:cs="Arial"/>
                <w:sz w:val="18"/>
                <w:szCs w:val="18"/>
                <w:lang w:val="en-US"/>
              </w:rPr>
              <w:t>Shans</w:t>
            </w:r>
            <w:r w:rsidRPr="00BD62C4">
              <w:rPr>
                <w:rFonts w:ascii="Arial" w:hAnsi="Arial" w:cs="Arial"/>
                <w:sz w:val="18"/>
                <w:szCs w:val="18"/>
                <w:lang w:val="ru-RU"/>
              </w:rPr>
              <w:t xml:space="preserve"> </w:t>
            </w:r>
            <w:r w:rsidRPr="00BD62C4">
              <w:rPr>
                <w:rFonts w:ascii="Arial" w:hAnsi="Arial" w:cs="Arial"/>
                <w:sz w:val="18"/>
                <w:szCs w:val="18"/>
                <w:lang w:val="en-US"/>
              </w:rPr>
              <w:t>Trade</w:t>
            </w:r>
            <w:r w:rsidRPr="00BD62C4">
              <w:rPr>
                <w:rFonts w:ascii="Arial" w:hAnsi="Arial" w:cs="Arial"/>
                <w:sz w:val="18"/>
                <w:szCs w:val="18"/>
                <w:lang w:val="uz-Cyrl-UZ"/>
              </w:rPr>
              <w:t>”</w:t>
            </w:r>
            <w:r w:rsidRPr="00BD62C4">
              <w:rPr>
                <w:rFonts w:ascii="Arial" w:hAnsi="Arial" w:cs="Arial"/>
                <w:sz w:val="18"/>
                <w:szCs w:val="18"/>
                <w:lang w:val="ru-RU"/>
              </w:rPr>
              <w:t xml:space="preserve">, </w:t>
            </w:r>
            <w:r w:rsidRPr="00BD62C4">
              <w:rPr>
                <w:rFonts w:ascii="Arial" w:hAnsi="Arial" w:cs="Arial"/>
                <w:sz w:val="18"/>
                <w:szCs w:val="18"/>
                <w:lang w:val="uz-Cyrl-UZ"/>
              </w:rPr>
              <w:t>МЧЖ, Ўзбекистон 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0,7</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Ғўза, пиёз, картошка</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бошоқли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бегона ўтлар 2-6 барг дав-рида ва кўп йиллик бегона ўтларнинг  бўйи 10-</w:t>
            </w:r>
            <w:smartTag w:uri="urn:schemas-microsoft-com:office:smarttags" w:element="metricconverter">
              <w:smartTagPr>
                <w:attr w:name="ProductID" w:val="15 см"/>
              </w:smartTagPr>
              <w:r w:rsidRPr="00BD62C4">
                <w:rPr>
                  <w:rFonts w:ascii="Arial" w:hAnsi="Arial" w:cs="Arial"/>
                  <w:sz w:val="18"/>
                  <w:szCs w:val="18"/>
                </w:rPr>
                <w:t>15 см</w:t>
              </w:r>
            </w:smartTag>
            <w:r w:rsidRPr="00BD62C4">
              <w:rPr>
                <w:rFonts w:ascii="Arial" w:hAnsi="Arial" w:cs="Arial"/>
                <w:sz w:val="18"/>
                <w:szCs w:val="18"/>
              </w:rPr>
              <w:t xml:space="preserve"> бўлганда  пурка</w:t>
            </w:r>
            <w:r w:rsidRPr="00BD62C4">
              <w:rPr>
                <w:rFonts w:ascii="Arial" w:hAnsi="Arial" w:cs="Arial"/>
                <w:sz w:val="18"/>
                <w:szCs w:val="18"/>
                <w:lang w:val="uz-Cyrl-UZ"/>
              </w:rPr>
              <w:t>-</w:t>
            </w:r>
            <w:r w:rsidRPr="00BD62C4">
              <w:rPr>
                <w:rFonts w:ascii="Arial" w:hAnsi="Arial" w:cs="Arial"/>
                <w:sz w:val="18"/>
                <w:szCs w:val="18"/>
              </w:rPr>
              <w:t>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1,2</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Ғўза, пиёз, картошка</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lang w:val="uz-Cyrl-UZ"/>
              </w:rPr>
              <w:t xml:space="preserve">Кўп </w:t>
            </w:r>
            <w:r w:rsidRPr="00BD62C4">
              <w:rPr>
                <w:rFonts w:ascii="Arial" w:hAnsi="Arial" w:cs="Arial"/>
                <w:sz w:val="18"/>
                <w:szCs w:val="18"/>
              </w:rPr>
              <w:t xml:space="preserve">йиллик  бошоқли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бегона ўтлар 2-6 барг дав-рида ва кўп йиллик бегона ўтларнинг  бўйи 10-</w:t>
            </w:r>
            <w:smartTag w:uri="urn:schemas-microsoft-com:office:smarttags" w:element="metricconverter">
              <w:smartTagPr>
                <w:attr w:name="ProductID" w:val="15 см"/>
              </w:smartTagPr>
              <w:r w:rsidRPr="00BD62C4">
                <w:rPr>
                  <w:rFonts w:ascii="Arial" w:hAnsi="Arial" w:cs="Arial"/>
                  <w:sz w:val="18"/>
                  <w:szCs w:val="18"/>
                </w:rPr>
                <w:t>15 см</w:t>
              </w:r>
            </w:smartTag>
            <w:r w:rsidRPr="00BD62C4">
              <w:rPr>
                <w:rFonts w:ascii="Arial" w:hAnsi="Arial" w:cs="Arial"/>
                <w:sz w:val="18"/>
                <w:szCs w:val="18"/>
              </w:rPr>
              <w:t xml:space="preserve"> бўлганда  пурка</w:t>
            </w:r>
            <w:r w:rsidRPr="00BD62C4">
              <w:rPr>
                <w:rFonts w:ascii="Arial" w:hAnsi="Arial" w:cs="Arial"/>
                <w:sz w:val="18"/>
                <w:szCs w:val="18"/>
                <w:lang w:val="uz-Cyrl-UZ"/>
              </w:rPr>
              <w:t>-</w:t>
            </w:r>
            <w:r w:rsidRPr="00BD62C4">
              <w:rPr>
                <w:rFonts w:ascii="Arial" w:hAnsi="Arial" w:cs="Arial"/>
                <w:sz w:val="18"/>
                <w:szCs w:val="18"/>
              </w:rPr>
              <w:t>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ГЕРБИОН</w:t>
            </w:r>
            <w:r w:rsidR="00BD62C4" w:rsidRPr="00BD62C4">
              <w:rPr>
                <w:rFonts w:ascii="Arial" w:hAnsi="Arial" w:cs="Arial"/>
                <w:sz w:val="18"/>
                <w:szCs w:val="18"/>
                <w:lang w:val="ru-RU"/>
              </w:rPr>
              <w:t xml:space="preserve"> </w:t>
            </w:r>
            <w:r w:rsidRPr="00BD62C4">
              <w:rPr>
                <w:rFonts w:ascii="Arial" w:hAnsi="Arial" w:cs="Arial"/>
                <w:sz w:val="18"/>
                <w:szCs w:val="18"/>
              </w:rPr>
              <w:t>104 г/л эм.к.</w:t>
            </w:r>
            <w:r w:rsidRPr="00BD62C4">
              <w:rPr>
                <w:rFonts w:ascii="Arial" w:hAnsi="Arial" w:cs="Arial"/>
                <w:sz w:val="18"/>
                <w:szCs w:val="18"/>
                <w:lang w:val="ru-RU"/>
              </w:rPr>
              <w:t xml:space="preserve"> </w:t>
            </w:r>
            <w:r w:rsidRPr="00BD62C4">
              <w:rPr>
                <w:rFonts w:ascii="Arial" w:hAnsi="Arial" w:cs="Arial"/>
                <w:sz w:val="18"/>
                <w:szCs w:val="18"/>
              </w:rPr>
              <w:t>„Агроким“ МЧЖ,</w:t>
            </w:r>
            <w:r w:rsidRPr="00BD62C4">
              <w:rPr>
                <w:rFonts w:ascii="Arial" w:hAnsi="Arial" w:cs="Arial"/>
                <w:sz w:val="18"/>
                <w:szCs w:val="18"/>
                <w:lang w:val="ru-RU"/>
              </w:rPr>
              <w:t xml:space="preserve">    Ў</w:t>
            </w:r>
            <w:r w:rsidRPr="00BD62C4">
              <w:rPr>
                <w:rFonts w:ascii="Arial" w:hAnsi="Arial" w:cs="Arial"/>
                <w:sz w:val="18"/>
                <w:szCs w:val="18"/>
              </w:rPr>
              <w:t>збекистон,</w:t>
            </w:r>
            <w:r w:rsidRPr="00BD62C4">
              <w:rPr>
                <w:rFonts w:ascii="Arial" w:hAnsi="Arial" w:cs="Arial"/>
                <w:sz w:val="18"/>
                <w:szCs w:val="18"/>
                <w:lang w:val="uz-Cyrl-UZ"/>
              </w:rPr>
              <w:t xml:space="preserve">      </w:t>
            </w:r>
            <w:r w:rsidRPr="00BD62C4">
              <w:rPr>
                <w:rFonts w:ascii="Arial" w:hAnsi="Arial" w:cs="Arial"/>
                <w:sz w:val="18"/>
                <w:szCs w:val="18"/>
              </w:rPr>
              <w:t xml:space="preserve">31.12.2023 </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Ғўза, пиёз, сабзи, картошка</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ва кўп  йиллик бошоқли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бегона ўтлар 2-6 барг дав-рида ва кўп йиллик бегона ўтларнинг  бўйи 10-</w:t>
            </w:r>
            <w:smartTag w:uri="urn:schemas-microsoft-com:office:smarttags" w:element="metricconverter">
              <w:smartTagPr>
                <w:attr w:name="ProductID" w:val="15 см"/>
              </w:smartTagPr>
              <w:r w:rsidRPr="00BD62C4">
                <w:rPr>
                  <w:rFonts w:ascii="Arial" w:hAnsi="Arial" w:cs="Arial"/>
                  <w:sz w:val="18"/>
                  <w:szCs w:val="18"/>
                </w:rPr>
                <w:t>15 см</w:t>
              </w:r>
            </w:smartTag>
            <w:r w:rsidRPr="00BD62C4">
              <w:rPr>
                <w:rFonts w:ascii="Arial" w:hAnsi="Arial" w:cs="Arial"/>
                <w:sz w:val="18"/>
                <w:szCs w:val="18"/>
              </w:rPr>
              <w:t xml:space="preserve"> бўлганда  пурка</w:t>
            </w:r>
            <w:r w:rsidRPr="00BD62C4">
              <w:rPr>
                <w:rFonts w:ascii="Arial" w:hAnsi="Arial" w:cs="Arial"/>
                <w:sz w:val="18"/>
                <w:szCs w:val="18"/>
                <w:lang w:val="uz-Cyrl-UZ"/>
              </w:rPr>
              <w:t>-</w:t>
            </w:r>
            <w:r w:rsidRPr="00BD62C4">
              <w:rPr>
                <w:rFonts w:ascii="Arial" w:hAnsi="Arial" w:cs="Arial"/>
                <w:sz w:val="18"/>
                <w:szCs w:val="18"/>
              </w:rPr>
              <w:t>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ЗЕЛБЕН СУПЕР                 104 г/л ЕС </w:t>
            </w:r>
            <w:r w:rsidRPr="00BD62C4">
              <w:rPr>
                <w:rFonts w:ascii="Arial" w:hAnsi="Arial" w:cs="Arial"/>
                <w:sz w:val="18"/>
                <w:szCs w:val="18"/>
                <w:lang w:val="uz-Cyrl-UZ"/>
              </w:rPr>
              <w:t xml:space="preserve">                   </w:t>
            </w:r>
            <w:r w:rsidRPr="00BD62C4">
              <w:rPr>
                <w:rFonts w:ascii="Arial" w:hAnsi="Arial" w:cs="Arial"/>
                <w:sz w:val="18"/>
                <w:szCs w:val="18"/>
              </w:rPr>
              <w:t>“Peng Sheng Crop</w:t>
            </w:r>
            <w:r w:rsidRPr="00BD62C4">
              <w:rPr>
                <w:rFonts w:ascii="Arial" w:hAnsi="Arial" w:cs="Arial"/>
                <w:sz w:val="18"/>
                <w:szCs w:val="18"/>
                <w:lang w:val="uz-Cyrl-UZ"/>
              </w:rPr>
              <w:t xml:space="preserve"> </w:t>
            </w:r>
            <w:r w:rsidRPr="00BD62C4">
              <w:rPr>
                <w:rFonts w:ascii="Arial" w:hAnsi="Arial" w:cs="Arial"/>
                <w:sz w:val="18"/>
                <w:szCs w:val="18"/>
              </w:rPr>
              <w:t>Protection”, ҚК-МЧЖ Ўзбекистон 30.09.2025</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1,0-1,25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Ғўза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бегона ўтлар 2-6 барг дав-рида ва кўп йиллик бегона  ўтларнинг бўйи 10-</w:t>
            </w:r>
            <w:smartTag w:uri="urn:schemas-microsoft-com:office:smarttags" w:element="metricconverter">
              <w:smartTagPr>
                <w:attr w:name="ProductID" w:val="15 см"/>
              </w:smartTagPr>
              <w:r w:rsidRPr="00BD62C4">
                <w:rPr>
                  <w:rFonts w:ascii="Arial" w:hAnsi="Arial" w:cs="Arial"/>
                  <w:sz w:val="18"/>
                  <w:szCs w:val="18"/>
                </w:rPr>
                <w:t>15 см</w:t>
              </w:r>
            </w:smartTag>
            <w:r w:rsidRPr="00BD62C4">
              <w:rPr>
                <w:rFonts w:ascii="Arial" w:hAnsi="Arial" w:cs="Arial"/>
                <w:sz w:val="18"/>
                <w:szCs w:val="18"/>
              </w:rPr>
              <w:t xml:space="preserve"> бўлганда пурка</w:t>
            </w:r>
            <w:r w:rsidRPr="00BD62C4">
              <w:rPr>
                <w:rFonts w:ascii="Arial" w:hAnsi="Arial" w:cs="Arial"/>
                <w:sz w:val="18"/>
                <w:szCs w:val="18"/>
                <w:lang w:val="uz-Cyrl-UZ"/>
              </w:rPr>
              <w:t>-</w:t>
            </w:r>
            <w:r w:rsidRPr="00BD62C4">
              <w:rPr>
                <w:rFonts w:ascii="Arial" w:hAnsi="Arial" w:cs="Arial"/>
                <w:sz w:val="18"/>
                <w:szCs w:val="18"/>
              </w:rPr>
              <w:t>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val="restart"/>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b/>
                <w:snapToGrid w:val="0"/>
                <w:spacing w:val="-4"/>
                <w:sz w:val="18"/>
                <w:szCs w:val="18"/>
                <w:lang w:val="uz-Cyrl-UZ"/>
              </w:rPr>
            </w:pPr>
            <w:r w:rsidRPr="00BD62C4">
              <w:rPr>
                <w:rFonts w:ascii="Arial" w:hAnsi="Arial" w:cs="Arial"/>
                <w:sz w:val="18"/>
                <w:szCs w:val="18"/>
              </w:rPr>
              <w:t>ЗЕЛДЕК  ЭКСТРА</w:t>
            </w:r>
            <w:r w:rsidRPr="00BD62C4">
              <w:rPr>
                <w:rFonts w:ascii="Arial" w:hAnsi="Arial" w:cs="Arial"/>
                <w:sz w:val="18"/>
                <w:szCs w:val="18"/>
                <w:lang w:val="uz-Cyrl-UZ"/>
              </w:rPr>
              <w:t xml:space="preserve">      </w:t>
            </w:r>
            <w:r w:rsidRPr="00BD62C4">
              <w:rPr>
                <w:rFonts w:ascii="Arial" w:hAnsi="Arial" w:cs="Arial"/>
                <w:sz w:val="18"/>
                <w:szCs w:val="18"/>
              </w:rPr>
              <w:t>104 г/л эм.к</w:t>
            </w:r>
            <w:r w:rsidRPr="00BD62C4">
              <w:rPr>
                <w:rFonts w:ascii="Arial" w:hAnsi="Arial" w:cs="Arial"/>
                <w:sz w:val="18"/>
                <w:szCs w:val="18"/>
                <w:lang w:val="uz-Cyrl-UZ"/>
              </w:rPr>
              <w:t xml:space="preserve">              </w:t>
            </w:r>
            <w:r w:rsidRPr="00BD62C4">
              <w:rPr>
                <w:rFonts w:ascii="Arial" w:hAnsi="Arial" w:cs="Arial"/>
                <w:sz w:val="18"/>
                <w:szCs w:val="18"/>
              </w:rPr>
              <w:t>„Ифода агро кимё химоя“ МЧЖ</w:t>
            </w:r>
            <w:r w:rsidRPr="00BD62C4">
              <w:rPr>
                <w:rFonts w:ascii="Arial" w:hAnsi="Arial" w:cs="Arial"/>
                <w:sz w:val="18"/>
                <w:szCs w:val="18"/>
                <w:lang w:val="uz-Cyrl-UZ"/>
              </w:rPr>
              <w:t xml:space="preserve"> </w:t>
            </w:r>
            <w:r w:rsidRPr="00BD62C4">
              <w:rPr>
                <w:rFonts w:ascii="Arial" w:hAnsi="Arial" w:cs="Arial"/>
                <w:sz w:val="18"/>
                <w:szCs w:val="18"/>
              </w:rPr>
              <w:t>Ўзбекистон</w:t>
            </w:r>
            <w:r w:rsidRPr="00BD62C4">
              <w:rPr>
                <w:rFonts w:ascii="Arial" w:hAnsi="Arial" w:cs="Arial"/>
                <w:sz w:val="18"/>
                <w:szCs w:val="18"/>
                <w:lang w:val="uz-Cyrl-UZ"/>
              </w:rPr>
              <w:t xml:space="preserve">      </w:t>
            </w:r>
            <w:r w:rsidRPr="00BD62C4">
              <w:rPr>
                <w:rFonts w:ascii="Arial" w:hAnsi="Arial" w:cs="Arial"/>
                <w:sz w:val="18"/>
                <w:szCs w:val="18"/>
              </w:rPr>
              <w:t xml:space="preserve">31.12.2024 </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Ғўза, картошка, пиёз</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ва кўп йиллик бошоқли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lang w:val="bg-BG"/>
              </w:rPr>
            </w:pPr>
            <w:r w:rsidRPr="00BD62C4">
              <w:rPr>
                <w:rFonts w:ascii="Arial" w:hAnsi="Arial" w:cs="Arial"/>
                <w:sz w:val="18"/>
                <w:szCs w:val="18"/>
              </w:rPr>
              <w:t>Бир йиллик бегона ўтлар 2-6 барг дав-рида ва кўп йиллик бегона  ўтларнинг бўйи 10-</w:t>
            </w:r>
            <w:smartTag w:uri="urn:schemas-microsoft-com:office:smarttags" w:element="metricconverter">
              <w:smartTagPr>
                <w:attr w:name="ProductID" w:val="15 см"/>
              </w:smartTagPr>
              <w:r w:rsidRPr="00BD62C4">
                <w:rPr>
                  <w:rFonts w:ascii="Arial" w:hAnsi="Arial" w:cs="Arial"/>
                  <w:sz w:val="18"/>
                  <w:szCs w:val="18"/>
                </w:rPr>
                <w:t>15 см</w:t>
              </w:r>
            </w:smartTag>
            <w:r w:rsidRPr="00BD62C4">
              <w:rPr>
                <w:rFonts w:ascii="Arial" w:hAnsi="Arial" w:cs="Arial"/>
                <w:sz w:val="18"/>
                <w:szCs w:val="18"/>
              </w:rPr>
              <w:t xml:space="preserve"> бўлганда пурка</w:t>
            </w:r>
            <w:r w:rsidRPr="00BD62C4">
              <w:rPr>
                <w:rFonts w:ascii="Arial" w:hAnsi="Arial" w:cs="Arial"/>
                <w:sz w:val="18"/>
                <w:szCs w:val="18"/>
                <w:lang w:val="uz-Cyrl-UZ"/>
              </w:rPr>
              <w:t>-</w:t>
            </w:r>
            <w:r w:rsidRPr="00BD62C4">
              <w:rPr>
                <w:rFonts w:ascii="Arial" w:hAnsi="Arial" w:cs="Arial"/>
                <w:sz w:val="18"/>
                <w:szCs w:val="18"/>
              </w:rPr>
              <w:t>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6"/>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1,0-1,2</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Соя, мош ва ловия</w:t>
            </w:r>
          </w:p>
        </w:tc>
        <w:tc>
          <w:tcPr>
            <w:tcW w:w="1620" w:type="dxa"/>
            <w:tcMar>
              <w:left w:w="28" w:type="dxa"/>
              <w:right w:w="28" w:type="dxa"/>
            </w:tcMar>
            <w:vAlign w:val="center"/>
          </w:tcPr>
          <w:p w:rsidR="00586C8F" w:rsidRPr="00BD62C4" w:rsidRDefault="00586C8F" w:rsidP="00BD62C4">
            <w:pPr>
              <w:pStyle w:val="TableParagraph"/>
              <w:tabs>
                <w:tab w:val="left" w:pos="1592"/>
              </w:tabs>
              <w:spacing w:before="0"/>
              <w:ind w:left="0"/>
              <w:rPr>
                <w:rFonts w:ascii="Arial" w:hAnsi="Arial" w:cs="Arial"/>
                <w:sz w:val="18"/>
                <w:szCs w:val="18"/>
              </w:rPr>
            </w:pPr>
            <w:r w:rsidRPr="00BD62C4">
              <w:rPr>
                <w:rFonts w:ascii="Arial" w:hAnsi="Arial" w:cs="Arial"/>
                <w:sz w:val="18"/>
                <w:szCs w:val="18"/>
              </w:rPr>
              <w:t>Бир йиллик ва кўп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бегона ўтлар 2-6 барг дав-рида ва кўп йиллик бегона  ўтларнинг бўйи 10-</w:t>
            </w:r>
            <w:smartTag w:uri="urn:schemas-microsoft-com:office:smarttags" w:element="metricconverter">
              <w:smartTagPr>
                <w:attr w:name="ProductID" w:val="15 см"/>
              </w:smartTagPr>
              <w:r w:rsidRPr="00BD62C4">
                <w:rPr>
                  <w:rFonts w:ascii="Arial" w:hAnsi="Arial" w:cs="Arial"/>
                  <w:sz w:val="18"/>
                  <w:szCs w:val="18"/>
                </w:rPr>
                <w:t>15 см</w:t>
              </w:r>
            </w:smartTag>
            <w:r w:rsidRPr="00BD62C4">
              <w:rPr>
                <w:rFonts w:ascii="Arial" w:hAnsi="Arial" w:cs="Arial"/>
                <w:sz w:val="18"/>
                <w:szCs w:val="18"/>
              </w:rPr>
              <w:t xml:space="preserve"> бўлганда пурка</w:t>
            </w:r>
            <w:r w:rsidRPr="00BD62C4">
              <w:rPr>
                <w:rFonts w:ascii="Arial" w:hAnsi="Arial" w:cs="Arial"/>
                <w:sz w:val="18"/>
                <w:szCs w:val="18"/>
                <w:lang w:val="uz-Cyrl-UZ"/>
              </w:rPr>
              <w:t>-</w:t>
            </w:r>
            <w:r w:rsidRPr="00BD62C4">
              <w:rPr>
                <w:rFonts w:ascii="Arial" w:hAnsi="Arial" w:cs="Arial"/>
                <w:sz w:val="18"/>
                <w:szCs w:val="18"/>
              </w:rPr>
              <w:t>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shd w:val="clear" w:color="auto" w:fill="auto"/>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ЗЕЛИК  ОРИГИНАЛ 104 г/л к.э.</w:t>
            </w:r>
            <w:r w:rsidRPr="00BD62C4">
              <w:rPr>
                <w:rFonts w:ascii="Arial" w:hAnsi="Arial" w:cs="Arial"/>
                <w:sz w:val="18"/>
                <w:szCs w:val="18"/>
                <w:lang w:val="uz-Cyrl-UZ"/>
              </w:rPr>
              <w:t xml:space="preserve">                 </w:t>
            </w:r>
            <w:r w:rsidRPr="00BD62C4">
              <w:rPr>
                <w:rFonts w:ascii="Arial" w:hAnsi="Arial" w:cs="Arial"/>
                <w:sz w:val="18"/>
                <w:szCs w:val="18"/>
              </w:rPr>
              <w:t>“Zara Trust” МЧЖ Ўзбекистон                    31.12.2023</w:t>
            </w:r>
          </w:p>
        </w:tc>
        <w:tc>
          <w:tcPr>
            <w:tcW w:w="1322" w:type="dxa"/>
            <w:tcBorders>
              <w:left w:val="single" w:sz="4" w:space="0" w:color="auto"/>
            </w:tcBorders>
            <w:shd w:val="clear" w:color="auto" w:fill="auto"/>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w:t>
            </w:r>
          </w:p>
        </w:tc>
        <w:tc>
          <w:tcPr>
            <w:tcW w:w="1063" w:type="dxa"/>
            <w:shd w:val="clear" w:color="auto" w:fill="auto"/>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Картошка,   сабзи, помидор, пиёз</w:t>
            </w:r>
          </w:p>
        </w:tc>
        <w:tc>
          <w:tcPr>
            <w:tcW w:w="1620" w:type="dxa"/>
            <w:shd w:val="clear" w:color="auto" w:fill="auto"/>
            <w:tcMar>
              <w:left w:w="28" w:type="dxa"/>
              <w:right w:w="28" w:type="dxa"/>
            </w:tcMar>
            <w:vAlign w:val="center"/>
          </w:tcPr>
          <w:p w:rsidR="00586C8F" w:rsidRPr="00BD62C4" w:rsidRDefault="00586C8F" w:rsidP="00BD62C4">
            <w:pPr>
              <w:pStyle w:val="TableParagraph"/>
              <w:tabs>
                <w:tab w:val="left" w:pos="1529"/>
              </w:tabs>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ва кўп йиллик бошоқли бегона ўтлар</w:t>
            </w:r>
          </w:p>
        </w:tc>
        <w:tc>
          <w:tcPr>
            <w:tcW w:w="1972" w:type="dxa"/>
            <w:shd w:val="clear" w:color="auto" w:fill="auto"/>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бегона ўтлар 2-6 барг дав-рида ва кўп йиллик бегона  ўтларнинг бўйи 10-</w:t>
            </w:r>
            <w:smartTag w:uri="urn:schemas-microsoft-com:office:smarttags" w:element="metricconverter">
              <w:smartTagPr>
                <w:attr w:name="ProductID" w:val="15 см"/>
              </w:smartTagPr>
              <w:r w:rsidRPr="00BD62C4">
                <w:rPr>
                  <w:rFonts w:ascii="Arial" w:hAnsi="Arial" w:cs="Arial"/>
                  <w:sz w:val="18"/>
                  <w:szCs w:val="18"/>
                </w:rPr>
                <w:t>15 см</w:t>
              </w:r>
            </w:smartTag>
            <w:r w:rsidRPr="00BD62C4">
              <w:rPr>
                <w:rFonts w:ascii="Arial" w:hAnsi="Arial" w:cs="Arial"/>
                <w:sz w:val="18"/>
                <w:szCs w:val="18"/>
              </w:rPr>
              <w:t xml:space="preserve"> бўлганда пурка</w:t>
            </w:r>
            <w:r w:rsidRPr="00BD62C4">
              <w:rPr>
                <w:rFonts w:ascii="Arial" w:hAnsi="Arial" w:cs="Arial"/>
                <w:sz w:val="18"/>
                <w:szCs w:val="18"/>
                <w:lang w:val="uz-Cyrl-UZ"/>
              </w:rPr>
              <w:t>-</w:t>
            </w:r>
            <w:r w:rsidRPr="00BD62C4">
              <w:rPr>
                <w:rFonts w:ascii="Arial" w:hAnsi="Arial" w:cs="Arial"/>
                <w:sz w:val="18"/>
                <w:szCs w:val="18"/>
              </w:rPr>
              <w:t>лади</w:t>
            </w:r>
          </w:p>
        </w:tc>
        <w:tc>
          <w:tcPr>
            <w:tcW w:w="928" w:type="dxa"/>
            <w:shd w:val="clear" w:color="auto" w:fill="auto"/>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shd w:val="clear" w:color="auto" w:fill="auto"/>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shd w:val="clear" w:color="auto" w:fill="auto"/>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ЗЕЛЛИК СУПЕР</w:t>
            </w:r>
            <w:r w:rsidRPr="00BD62C4">
              <w:rPr>
                <w:rFonts w:ascii="Arial" w:hAnsi="Arial" w:cs="Arial"/>
                <w:sz w:val="18"/>
                <w:szCs w:val="18"/>
                <w:lang w:val="uz-Cyrl-UZ"/>
              </w:rPr>
              <w:t xml:space="preserve"> </w:t>
            </w:r>
            <w:r w:rsidRPr="00BD62C4">
              <w:rPr>
                <w:rFonts w:ascii="Arial" w:hAnsi="Arial" w:cs="Arial"/>
                <w:sz w:val="18"/>
                <w:szCs w:val="18"/>
              </w:rPr>
              <w:t>ПЛЮС 104 г/л эм.к.  “Bio Zamin” МЧЖ Ўзбекистон,              31.12.2022</w:t>
            </w:r>
          </w:p>
        </w:tc>
        <w:tc>
          <w:tcPr>
            <w:tcW w:w="1322" w:type="dxa"/>
            <w:tcBorders>
              <w:left w:val="single" w:sz="4" w:space="0" w:color="auto"/>
            </w:tcBorders>
            <w:shd w:val="clear" w:color="auto" w:fill="auto"/>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w:t>
            </w:r>
          </w:p>
        </w:tc>
        <w:tc>
          <w:tcPr>
            <w:tcW w:w="1063" w:type="dxa"/>
            <w:shd w:val="clear" w:color="auto" w:fill="auto"/>
            <w:tcMar>
              <w:left w:w="28" w:type="dxa"/>
              <w:right w:w="28" w:type="dxa"/>
            </w:tcMar>
            <w:vAlign w:val="center"/>
          </w:tcPr>
          <w:p w:rsidR="00586C8F" w:rsidRPr="00BD62C4" w:rsidRDefault="00586C8F" w:rsidP="00BD62C4">
            <w:pPr>
              <w:pStyle w:val="TableParagraph"/>
              <w:spacing w:before="0"/>
              <w:ind w:left="0"/>
              <w:rPr>
                <w:rFonts w:ascii="Arial" w:hAnsi="Arial" w:cs="Arial"/>
                <w:snapToGrid w:val="0"/>
                <w:spacing w:val="-6"/>
                <w:sz w:val="18"/>
                <w:szCs w:val="18"/>
              </w:rPr>
            </w:pPr>
            <w:r w:rsidRPr="00BD62C4">
              <w:rPr>
                <w:rFonts w:ascii="Arial" w:eastAsia="Times New Roman" w:hAnsi="Arial" w:cs="Arial"/>
                <w:snapToGrid w:val="0"/>
                <w:spacing w:val="-6"/>
                <w:sz w:val="18"/>
                <w:szCs w:val="18"/>
                <w:lang w:eastAsia="ru-RU"/>
              </w:rPr>
              <w:t>Пиёз</w:t>
            </w:r>
          </w:p>
        </w:tc>
        <w:tc>
          <w:tcPr>
            <w:tcW w:w="1620" w:type="dxa"/>
            <w:shd w:val="clear" w:color="auto" w:fill="auto"/>
            <w:tcMar>
              <w:left w:w="28" w:type="dxa"/>
              <w:right w:w="28" w:type="dxa"/>
            </w:tcMar>
            <w:vAlign w:val="center"/>
          </w:tcPr>
          <w:p w:rsidR="00586C8F" w:rsidRPr="00BD62C4" w:rsidRDefault="00586C8F" w:rsidP="00BD62C4">
            <w:pPr>
              <w:pStyle w:val="TableParagraph"/>
              <w:tabs>
                <w:tab w:val="left" w:pos="1529"/>
              </w:tabs>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ва кўп йиллик</w:t>
            </w:r>
            <w:r w:rsidRPr="00BD62C4">
              <w:rPr>
                <w:rFonts w:ascii="Arial" w:eastAsia="Times New Roman" w:hAnsi="Arial" w:cs="Arial"/>
                <w:snapToGrid w:val="0"/>
                <w:spacing w:val="-6"/>
                <w:sz w:val="18"/>
                <w:szCs w:val="18"/>
                <w:lang w:val="uz-Cyrl-UZ" w:eastAsia="ru-RU"/>
              </w:rPr>
              <w:t xml:space="preserve"> </w:t>
            </w:r>
            <w:r w:rsidRPr="00BD62C4">
              <w:rPr>
                <w:rFonts w:ascii="Arial" w:eastAsia="Times New Roman" w:hAnsi="Arial" w:cs="Arial"/>
                <w:snapToGrid w:val="0"/>
                <w:spacing w:val="-6"/>
                <w:sz w:val="18"/>
                <w:szCs w:val="18"/>
                <w:lang w:eastAsia="ru-RU"/>
              </w:rPr>
              <w:t>бошоқли бегона ўтлар</w:t>
            </w:r>
          </w:p>
        </w:tc>
        <w:tc>
          <w:tcPr>
            <w:tcW w:w="1972" w:type="dxa"/>
            <w:shd w:val="clear" w:color="auto" w:fill="auto"/>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бегона ўтлар 2–6 барг дав-рида ва кўп йиллик</w:t>
            </w:r>
            <w:r w:rsidRPr="00BD62C4">
              <w:rPr>
                <w:rFonts w:ascii="Arial" w:hAnsi="Arial" w:cs="Arial"/>
                <w:sz w:val="18"/>
                <w:szCs w:val="18"/>
                <w:lang w:val="uz-Cyrl-UZ"/>
              </w:rPr>
              <w:t xml:space="preserve"> </w:t>
            </w:r>
            <w:r w:rsidRPr="00BD62C4">
              <w:rPr>
                <w:rFonts w:ascii="Arial" w:hAnsi="Arial" w:cs="Arial"/>
                <w:sz w:val="18"/>
                <w:szCs w:val="18"/>
              </w:rPr>
              <w:t>бегона ўтларнинг бўйи 10–15 см бўлганда пурка</w:t>
            </w:r>
            <w:r w:rsidRPr="00BD62C4">
              <w:rPr>
                <w:rFonts w:ascii="Arial" w:hAnsi="Arial" w:cs="Arial"/>
                <w:sz w:val="18"/>
                <w:szCs w:val="18"/>
                <w:lang w:val="uz-Cyrl-UZ"/>
              </w:rPr>
              <w:t>-</w:t>
            </w:r>
            <w:r w:rsidRPr="00BD62C4">
              <w:rPr>
                <w:rFonts w:ascii="Arial" w:hAnsi="Arial" w:cs="Arial"/>
                <w:sz w:val="18"/>
                <w:szCs w:val="18"/>
              </w:rPr>
              <w:t>лади</w:t>
            </w:r>
          </w:p>
        </w:tc>
        <w:tc>
          <w:tcPr>
            <w:tcW w:w="928" w:type="dxa"/>
            <w:shd w:val="clear" w:color="auto" w:fill="auto"/>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shd w:val="clear" w:color="auto" w:fill="auto"/>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val="restart"/>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napToGrid w:val="0"/>
                <w:spacing w:val="-6"/>
                <w:sz w:val="18"/>
                <w:szCs w:val="18"/>
              </w:rPr>
            </w:pPr>
            <w:r w:rsidRPr="00BD62C4">
              <w:rPr>
                <w:rFonts w:ascii="Arial" w:hAnsi="Arial" w:cs="Arial"/>
                <w:sz w:val="18"/>
                <w:szCs w:val="18"/>
              </w:rPr>
              <w:t>ЗЕЛЛЕК СУПЕР</w:t>
            </w:r>
            <w:r w:rsidRPr="00BD62C4">
              <w:rPr>
                <w:rFonts w:ascii="Arial" w:hAnsi="Arial" w:cs="Arial"/>
                <w:sz w:val="18"/>
                <w:szCs w:val="18"/>
                <w:lang w:val="uz-Cyrl-UZ"/>
              </w:rPr>
              <w:t xml:space="preserve">           </w:t>
            </w:r>
            <w:r w:rsidRPr="00BD62C4">
              <w:rPr>
                <w:rFonts w:ascii="Arial" w:hAnsi="Arial" w:cs="Arial"/>
                <w:sz w:val="18"/>
                <w:szCs w:val="18"/>
              </w:rPr>
              <w:t xml:space="preserve">104 г/л эм.к. </w:t>
            </w:r>
            <w:r w:rsidRPr="00BD62C4">
              <w:rPr>
                <w:rFonts w:ascii="Arial" w:hAnsi="Arial" w:cs="Arial"/>
                <w:sz w:val="18"/>
                <w:szCs w:val="18"/>
                <w:lang w:val="uz-Cyrl-UZ"/>
              </w:rPr>
              <w:t xml:space="preserve">                </w:t>
            </w:r>
            <w:r w:rsidRPr="00BD62C4">
              <w:rPr>
                <w:rFonts w:ascii="Arial" w:hAnsi="Arial" w:cs="Arial"/>
                <w:sz w:val="18"/>
                <w:szCs w:val="18"/>
              </w:rPr>
              <w:t>„Дау АгроСаенсес“</w:t>
            </w:r>
            <w:r w:rsidRPr="00BD62C4">
              <w:rPr>
                <w:rFonts w:ascii="Arial" w:hAnsi="Arial" w:cs="Arial"/>
                <w:sz w:val="18"/>
                <w:szCs w:val="18"/>
                <w:lang w:val="uz-Cyrl-UZ"/>
              </w:rPr>
              <w:t xml:space="preserve">     </w:t>
            </w:r>
            <w:r w:rsidRPr="00BD62C4">
              <w:rPr>
                <w:rFonts w:ascii="Arial" w:hAnsi="Arial" w:cs="Arial"/>
                <w:sz w:val="18"/>
                <w:szCs w:val="18"/>
              </w:rPr>
              <w:t xml:space="preserve">АҚШ </w:t>
            </w:r>
            <w:r w:rsidRPr="00BD62C4">
              <w:rPr>
                <w:rFonts w:ascii="Arial" w:hAnsi="Arial" w:cs="Arial"/>
                <w:sz w:val="18"/>
                <w:szCs w:val="18"/>
                <w:lang w:val="uz-Cyrl-UZ"/>
              </w:rPr>
              <w:t xml:space="preserve">                    </w:t>
            </w:r>
            <w:r w:rsidRPr="00BD62C4">
              <w:rPr>
                <w:rFonts w:ascii="Arial" w:hAnsi="Arial" w:cs="Arial"/>
                <w:sz w:val="18"/>
                <w:szCs w:val="18"/>
              </w:rPr>
              <w:t>31.12.2024</w:t>
            </w:r>
            <w:r w:rsidRPr="00BD62C4">
              <w:rPr>
                <w:rFonts w:ascii="Arial" w:hAnsi="Arial" w:cs="Arial"/>
                <w:snapToGrid w:val="0"/>
                <w:spacing w:val="-6"/>
                <w:sz w:val="18"/>
                <w:szCs w:val="18"/>
              </w:rPr>
              <w:t xml:space="preserve"> </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 xml:space="preserve">Ғўза, қанд лавлаги, хашаки лавлаги, сабзи, картошка, пиёзнинг барча авлоди </w:t>
            </w:r>
          </w:p>
        </w:tc>
        <w:tc>
          <w:tcPr>
            <w:tcW w:w="1620" w:type="dxa"/>
            <w:tcMar>
              <w:left w:w="28" w:type="dxa"/>
              <w:right w:w="28" w:type="dxa"/>
            </w:tcMar>
            <w:vAlign w:val="center"/>
          </w:tcPr>
          <w:p w:rsidR="00586C8F" w:rsidRPr="00BD62C4" w:rsidRDefault="00586C8F" w:rsidP="00BD62C4">
            <w:pPr>
              <w:pStyle w:val="TableParagraph"/>
              <w:tabs>
                <w:tab w:val="left" w:pos="1529"/>
              </w:tabs>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 xml:space="preserve">Бир йиллик бошоқли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napToGrid w:val="0"/>
                <w:spacing w:val="-6"/>
                <w:sz w:val="18"/>
                <w:szCs w:val="18"/>
              </w:rPr>
            </w:pPr>
            <w:r w:rsidRPr="00BD62C4">
              <w:rPr>
                <w:rFonts w:ascii="Arial" w:hAnsi="Arial" w:cs="Arial"/>
                <w:sz w:val="18"/>
                <w:szCs w:val="18"/>
              </w:rPr>
              <w:t xml:space="preserve">Далалардаги бегона ўтларнинг </w:t>
            </w:r>
            <w:r w:rsidRPr="00BD62C4">
              <w:rPr>
                <w:rFonts w:ascii="Arial" w:hAnsi="Arial" w:cs="Arial"/>
                <w:sz w:val="18"/>
                <w:szCs w:val="18"/>
                <w:lang w:val="uz-Cyrl-UZ"/>
              </w:rPr>
              <w:t xml:space="preserve">      </w:t>
            </w:r>
            <w:r w:rsidRPr="00BD62C4">
              <w:rPr>
                <w:rFonts w:ascii="Arial" w:hAnsi="Arial" w:cs="Arial"/>
                <w:sz w:val="18"/>
                <w:szCs w:val="18"/>
              </w:rPr>
              <w:t>2-6 баргли фаол ўсув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4"/>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 xml:space="preserve">Ғўза, қанд лавлаги, хашаки лавлаги, </w:t>
            </w:r>
            <w:r w:rsidRPr="00BD62C4">
              <w:rPr>
                <w:rFonts w:ascii="Arial" w:eastAsia="Times New Roman" w:hAnsi="Arial" w:cs="Arial"/>
                <w:snapToGrid w:val="0"/>
                <w:spacing w:val="-6"/>
                <w:sz w:val="18"/>
                <w:szCs w:val="18"/>
                <w:lang w:eastAsia="ru-RU"/>
              </w:rPr>
              <w:lastRenderedPageBreak/>
              <w:t>сабзи, картошка, пиёзнинг барча авлоди</w:t>
            </w:r>
          </w:p>
        </w:tc>
        <w:tc>
          <w:tcPr>
            <w:tcW w:w="1620" w:type="dxa"/>
            <w:tcMar>
              <w:left w:w="28" w:type="dxa"/>
              <w:right w:w="28" w:type="dxa"/>
            </w:tcMar>
            <w:vAlign w:val="center"/>
          </w:tcPr>
          <w:p w:rsidR="00586C8F" w:rsidRPr="00BD62C4" w:rsidRDefault="00586C8F" w:rsidP="00BD62C4">
            <w:pPr>
              <w:pStyle w:val="TableParagraph"/>
              <w:tabs>
                <w:tab w:val="left" w:pos="1529"/>
              </w:tabs>
              <w:spacing w:before="0"/>
              <w:ind w:left="0"/>
              <w:rPr>
                <w:rFonts w:ascii="Arial" w:hAnsi="Arial" w:cs="Arial"/>
                <w:snapToGrid w:val="0"/>
                <w:spacing w:val="-4"/>
                <w:sz w:val="18"/>
                <w:szCs w:val="18"/>
              </w:rPr>
            </w:pPr>
            <w:r w:rsidRPr="00BD62C4">
              <w:rPr>
                <w:rFonts w:ascii="Arial" w:eastAsia="Times New Roman" w:hAnsi="Arial" w:cs="Arial"/>
                <w:snapToGrid w:val="0"/>
                <w:spacing w:val="-6"/>
                <w:sz w:val="18"/>
                <w:szCs w:val="18"/>
                <w:lang w:eastAsia="ru-RU"/>
              </w:rPr>
              <w:lastRenderedPageBreak/>
              <w:t>Кўп йиллик бошоқли бегона ўтлар</w:t>
            </w:r>
            <w:r w:rsidRPr="00BD62C4">
              <w:rPr>
                <w:rFonts w:ascii="Arial" w:hAnsi="Arial" w:cs="Arial"/>
                <w:snapToGrid w:val="0"/>
                <w:spacing w:val="-6"/>
                <w:sz w:val="18"/>
                <w:szCs w:val="18"/>
              </w:rPr>
              <w:t xml:space="preserve">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napToGrid w:val="0"/>
                <w:spacing w:val="-4"/>
                <w:sz w:val="18"/>
                <w:szCs w:val="18"/>
              </w:rPr>
            </w:pPr>
            <w:r w:rsidRPr="00BD62C4">
              <w:rPr>
                <w:rFonts w:ascii="Arial" w:hAnsi="Arial" w:cs="Arial"/>
                <w:sz w:val="18"/>
                <w:szCs w:val="18"/>
              </w:rPr>
              <w:t>Далалардаги бегона ўтларнинг бўйи 10-</w:t>
            </w:r>
            <w:smartTag w:uri="urn:schemas-microsoft-com:office:smarttags" w:element="metricconverter">
              <w:smartTagPr>
                <w:attr w:name="ProductID" w:val="15 см"/>
              </w:smartTagPr>
              <w:r w:rsidRPr="00BD62C4">
                <w:rPr>
                  <w:rFonts w:ascii="Arial" w:hAnsi="Arial" w:cs="Arial"/>
                  <w:sz w:val="18"/>
                  <w:szCs w:val="18"/>
                </w:rPr>
                <w:t>15 см</w:t>
              </w:r>
            </w:smartTag>
            <w:r w:rsidRPr="00BD62C4">
              <w:rPr>
                <w:rFonts w:ascii="Arial" w:hAnsi="Arial" w:cs="Arial"/>
                <w:sz w:val="18"/>
                <w:szCs w:val="18"/>
              </w:rPr>
              <w:t xml:space="preserve"> бўлган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lastRenderedPageBreak/>
              <w:t>ЗЕЛЛЕКСНУР</w:t>
            </w:r>
            <w:r w:rsidRPr="00BD62C4">
              <w:rPr>
                <w:rFonts w:ascii="Arial" w:hAnsi="Arial" w:cs="Arial"/>
                <w:sz w:val="18"/>
                <w:szCs w:val="18"/>
                <w:lang w:val="uz-Cyrl-UZ"/>
              </w:rPr>
              <w:t xml:space="preserve">           </w:t>
            </w:r>
            <w:r w:rsidRPr="00BD62C4">
              <w:rPr>
                <w:rFonts w:ascii="Arial" w:hAnsi="Arial" w:cs="Arial"/>
                <w:sz w:val="18"/>
                <w:szCs w:val="18"/>
              </w:rPr>
              <w:t>104 г/л эм.к.</w:t>
            </w:r>
            <w:r w:rsidRPr="00BD62C4">
              <w:rPr>
                <w:rFonts w:ascii="Arial" w:hAnsi="Arial" w:cs="Arial"/>
                <w:sz w:val="18"/>
                <w:szCs w:val="18"/>
                <w:lang w:val="uz-Cyrl-UZ"/>
              </w:rPr>
              <w:t xml:space="preserve">                   </w:t>
            </w:r>
            <w:r w:rsidRPr="00BD62C4">
              <w:rPr>
                <w:rFonts w:ascii="Arial" w:hAnsi="Arial" w:cs="Arial"/>
                <w:sz w:val="18"/>
                <w:szCs w:val="18"/>
              </w:rPr>
              <w:t>„Inoq Nur Baraka“ МЧЖ,</w:t>
            </w:r>
            <w:r w:rsidRPr="00BD62C4">
              <w:rPr>
                <w:rFonts w:ascii="Arial" w:hAnsi="Arial" w:cs="Arial"/>
                <w:sz w:val="18"/>
                <w:szCs w:val="18"/>
                <w:lang w:val="uz-Cyrl-UZ"/>
              </w:rPr>
              <w:t xml:space="preserve">                  </w:t>
            </w:r>
            <w:r w:rsidRPr="00BD62C4">
              <w:rPr>
                <w:rFonts w:ascii="Arial" w:hAnsi="Arial" w:cs="Arial"/>
                <w:sz w:val="18"/>
                <w:szCs w:val="18"/>
              </w:rPr>
              <w:t>Ўзбекистон</w:t>
            </w:r>
            <w:r w:rsidRPr="00BD62C4">
              <w:rPr>
                <w:rFonts w:ascii="Arial" w:hAnsi="Arial" w:cs="Arial"/>
                <w:sz w:val="18"/>
                <w:szCs w:val="18"/>
                <w:lang w:val="uz-Cyrl-UZ"/>
              </w:rPr>
              <w:t xml:space="preserve">            3</w:t>
            </w:r>
            <w:r w:rsidRPr="00BD62C4">
              <w:rPr>
                <w:rFonts w:ascii="Arial" w:hAnsi="Arial" w:cs="Arial"/>
                <w:sz w:val="18"/>
                <w:szCs w:val="18"/>
              </w:rPr>
              <w:t xml:space="preserve">1.12.2025  </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 xml:space="preserve">Пиёз </w:t>
            </w:r>
          </w:p>
        </w:tc>
        <w:tc>
          <w:tcPr>
            <w:tcW w:w="1620" w:type="dxa"/>
            <w:tcMar>
              <w:left w:w="28" w:type="dxa"/>
              <w:right w:w="28" w:type="dxa"/>
            </w:tcMar>
            <w:vAlign w:val="center"/>
          </w:tcPr>
          <w:p w:rsidR="00586C8F" w:rsidRPr="00BD62C4" w:rsidRDefault="00586C8F" w:rsidP="00BD62C4">
            <w:pPr>
              <w:pStyle w:val="TableParagraph"/>
              <w:tabs>
                <w:tab w:val="left" w:pos="1529"/>
              </w:tabs>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 xml:space="preserve">Бир йиллик ва кўп  йиллик бошоқли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бегона ўтлар 2-6 барг дав-рида ва кўп йиллик бегона  ўтларнинг бўйи 10-</w:t>
            </w:r>
            <w:smartTag w:uri="urn:schemas-microsoft-com:office:smarttags" w:element="metricconverter">
              <w:smartTagPr>
                <w:attr w:name="ProductID" w:val="15 см"/>
              </w:smartTagPr>
              <w:r w:rsidRPr="00BD62C4">
                <w:rPr>
                  <w:rFonts w:ascii="Arial" w:hAnsi="Arial" w:cs="Arial"/>
                  <w:sz w:val="18"/>
                  <w:szCs w:val="18"/>
                </w:rPr>
                <w:t>15 см</w:t>
              </w:r>
            </w:smartTag>
            <w:r w:rsidRPr="00BD62C4">
              <w:rPr>
                <w:rFonts w:ascii="Arial" w:hAnsi="Arial" w:cs="Arial"/>
                <w:sz w:val="18"/>
                <w:szCs w:val="18"/>
              </w:rPr>
              <w:t xml:space="preserve"> бўлганда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ЗЕЛЛИКС 10,8% эм.к.</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w:t>
            </w:r>
            <w:r w:rsidRPr="00BD62C4">
              <w:rPr>
                <w:rFonts w:ascii="Arial" w:hAnsi="Arial" w:cs="Arial"/>
                <w:sz w:val="18"/>
                <w:szCs w:val="18"/>
                <w:lang w:val="en-US"/>
              </w:rPr>
              <w:t>Good</w:t>
            </w:r>
            <w:r w:rsidRPr="00BD62C4">
              <w:rPr>
                <w:rFonts w:ascii="Arial" w:hAnsi="Arial" w:cs="Arial"/>
                <w:sz w:val="18"/>
                <w:szCs w:val="18"/>
                <w:lang w:val="ru-RU"/>
              </w:rPr>
              <w:t xml:space="preserve"> </w:t>
            </w:r>
            <w:r w:rsidRPr="00BD62C4">
              <w:rPr>
                <w:rFonts w:ascii="Arial" w:hAnsi="Arial" w:cs="Arial"/>
                <w:sz w:val="18"/>
                <w:szCs w:val="18"/>
                <w:lang w:val="en-US"/>
              </w:rPr>
              <w:t>Job</w:t>
            </w:r>
            <w:r w:rsidRPr="00BD62C4">
              <w:rPr>
                <w:rFonts w:ascii="Arial" w:hAnsi="Arial" w:cs="Arial"/>
                <w:sz w:val="18"/>
                <w:szCs w:val="18"/>
                <w:lang w:val="ru-RU"/>
              </w:rPr>
              <w:t xml:space="preserve"> </w:t>
            </w:r>
            <w:r w:rsidRPr="00BD62C4">
              <w:rPr>
                <w:rFonts w:ascii="Arial" w:hAnsi="Arial" w:cs="Arial"/>
                <w:sz w:val="18"/>
                <w:szCs w:val="18"/>
                <w:lang w:val="en-US"/>
              </w:rPr>
              <w:t>Industry</w:t>
            </w:r>
            <w:r w:rsidRPr="00BD62C4">
              <w:rPr>
                <w:rFonts w:ascii="Arial" w:hAnsi="Arial" w:cs="Arial"/>
                <w:sz w:val="18"/>
                <w:szCs w:val="18"/>
                <w:lang w:val="uz-Cyrl-UZ"/>
              </w:rPr>
              <w:t>”</w:t>
            </w:r>
            <w:r w:rsidRPr="00BD62C4">
              <w:rPr>
                <w:rFonts w:ascii="Arial" w:hAnsi="Arial" w:cs="Arial"/>
                <w:sz w:val="18"/>
                <w:szCs w:val="18"/>
                <w:lang w:val="ru-RU"/>
              </w:rPr>
              <w:t xml:space="preserve">, </w:t>
            </w:r>
            <w:r w:rsidRPr="00BD62C4">
              <w:rPr>
                <w:rFonts w:ascii="Arial" w:hAnsi="Arial" w:cs="Arial"/>
                <w:sz w:val="18"/>
                <w:szCs w:val="18"/>
                <w:lang w:val="uz-Cyrl-UZ"/>
              </w:rPr>
              <w:t>МЧЖ, Ўзбекистон</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0,8-1,0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Ғўза, пиёз</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ва кўп йиллик бошоқли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бегона ўтлар 2-6 барг дав-рида ва кўп йиллик бегона ўтларнинг  бўйи  10-</w:t>
            </w:r>
            <w:smartTag w:uri="urn:schemas-microsoft-com:office:smarttags" w:element="metricconverter">
              <w:smartTagPr>
                <w:attr w:name="ProductID" w:val="15 см"/>
              </w:smartTagPr>
              <w:r w:rsidRPr="00BD62C4">
                <w:rPr>
                  <w:rFonts w:ascii="Arial" w:hAnsi="Arial" w:cs="Arial"/>
                  <w:sz w:val="18"/>
                  <w:szCs w:val="18"/>
                </w:rPr>
                <w:t>15 см</w:t>
              </w:r>
            </w:smartTag>
            <w:r w:rsidRPr="00BD62C4">
              <w:rPr>
                <w:rFonts w:ascii="Arial" w:hAnsi="Arial" w:cs="Arial"/>
                <w:sz w:val="18"/>
                <w:szCs w:val="18"/>
              </w:rPr>
              <w:t xml:space="preserve"> бўлганда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ЗЕРОВИД СУПЕР</w:t>
            </w:r>
            <w:r w:rsidRPr="00BD62C4">
              <w:rPr>
                <w:rFonts w:ascii="Arial" w:hAnsi="Arial" w:cs="Arial"/>
                <w:sz w:val="18"/>
                <w:szCs w:val="18"/>
                <w:lang w:val="uz-Cyrl-UZ"/>
              </w:rPr>
              <w:t xml:space="preserve"> </w:t>
            </w:r>
            <w:r w:rsidRPr="00BD62C4">
              <w:rPr>
                <w:rFonts w:ascii="Arial" w:hAnsi="Arial" w:cs="Arial"/>
                <w:sz w:val="18"/>
                <w:szCs w:val="18"/>
              </w:rPr>
              <w:t>10,4 % эм.к.</w:t>
            </w:r>
            <w:r w:rsidRPr="00BD62C4">
              <w:rPr>
                <w:rFonts w:ascii="Arial" w:hAnsi="Arial" w:cs="Arial"/>
                <w:sz w:val="18"/>
                <w:szCs w:val="18"/>
                <w:lang w:val="uz-Cyrl-UZ"/>
              </w:rPr>
              <w:t xml:space="preserve"> </w:t>
            </w:r>
            <w:r w:rsidRPr="00BD62C4">
              <w:rPr>
                <w:rFonts w:ascii="Arial" w:hAnsi="Arial" w:cs="Arial"/>
                <w:sz w:val="18"/>
                <w:szCs w:val="18"/>
              </w:rPr>
              <w:t>„Samo Farm Servis“ МЧЖ, Ўзбекистон</w:t>
            </w:r>
            <w:r w:rsidRPr="00BD62C4">
              <w:rPr>
                <w:rFonts w:ascii="Arial" w:hAnsi="Arial" w:cs="Arial"/>
                <w:sz w:val="18"/>
                <w:szCs w:val="18"/>
                <w:lang w:val="uz-Cyrl-UZ"/>
              </w:rPr>
              <w:t xml:space="preserve">   </w:t>
            </w:r>
            <w:r w:rsidRPr="00BD62C4">
              <w:rPr>
                <w:rFonts w:ascii="Arial" w:hAnsi="Arial" w:cs="Arial"/>
                <w:sz w:val="18"/>
                <w:szCs w:val="18"/>
              </w:rPr>
              <w:t xml:space="preserve">31.12.2025  </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Пиёз, картошка</w:t>
            </w:r>
          </w:p>
        </w:tc>
        <w:tc>
          <w:tcPr>
            <w:tcW w:w="1620" w:type="dxa"/>
            <w:tcMar>
              <w:left w:w="28" w:type="dxa"/>
              <w:right w:w="28" w:type="dxa"/>
            </w:tcMar>
            <w:vAlign w:val="center"/>
          </w:tcPr>
          <w:p w:rsidR="00586C8F" w:rsidRPr="00BD62C4" w:rsidRDefault="00586C8F" w:rsidP="00BD62C4">
            <w:pPr>
              <w:pStyle w:val="TableParagraph"/>
              <w:tabs>
                <w:tab w:val="left" w:pos="1529"/>
              </w:tabs>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 xml:space="preserve">Бир йиллик ва кўп йиллик бошоқли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бегона ўтлар 2-6 барг дав-рида ва кўп йиллик бегона  ўтларнинг бўйи 10-</w:t>
            </w:r>
            <w:smartTag w:uri="urn:schemas-microsoft-com:office:smarttags" w:element="metricconverter">
              <w:smartTagPr>
                <w:attr w:name="ProductID" w:val="15 см"/>
              </w:smartTagPr>
              <w:r w:rsidRPr="00BD62C4">
                <w:rPr>
                  <w:rFonts w:ascii="Arial" w:hAnsi="Arial" w:cs="Arial"/>
                  <w:sz w:val="18"/>
                  <w:szCs w:val="18"/>
                </w:rPr>
                <w:t>15 см</w:t>
              </w:r>
            </w:smartTag>
            <w:r w:rsidRPr="00BD62C4">
              <w:rPr>
                <w:rFonts w:ascii="Arial" w:hAnsi="Arial" w:cs="Arial"/>
                <w:sz w:val="18"/>
                <w:szCs w:val="18"/>
              </w:rPr>
              <w:t xml:space="preserve"> бўлганда пурка</w:t>
            </w:r>
            <w:r w:rsidRPr="00BD62C4">
              <w:rPr>
                <w:rFonts w:ascii="Arial" w:hAnsi="Arial" w:cs="Arial"/>
                <w:sz w:val="18"/>
                <w:szCs w:val="18"/>
                <w:lang w:val="uz-Cyrl-UZ"/>
              </w:rPr>
              <w:t>-</w:t>
            </w:r>
            <w:r w:rsidRPr="00BD62C4">
              <w:rPr>
                <w:rFonts w:ascii="Arial" w:hAnsi="Arial" w:cs="Arial"/>
                <w:sz w:val="18"/>
                <w:szCs w:val="18"/>
              </w:rPr>
              <w:t>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Р-ЗЕЛНИК СУПЕР</w:t>
            </w:r>
            <w:r w:rsidRPr="00BD62C4">
              <w:rPr>
                <w:rFonts w:ascii="Arial" w:hAnsi="Arial" w:cs="Arial"/>
                <w:sz w:val="18"/>
                <w:szCs w:val="18"/>
                <w:lang w:val="uz-Cyrl-UZ"/>
              </w:rPr>
              <w:t xml:space="preserve"> </w:t>
            </w:r>
            <w:r w:rsidRPr="00BD62C4">
              <w:rPr>
                <w:rFonts w:ascii="Arial" w:hAnsi="Arial" w:cs="Arial"/>
                <w:sz w:val="18"/>
                <w:szCs w:val="18"/>
              </w:rPr>
              <w:t>10,4% эм.к.</w:t>
            </w:r>
            <w:r w:rsidRPr="00BD62C4">
              <w:rPr>
                <w:rFonts w:ascii="Arial" w:hAnsi="Arial" w:cs="Arial"/>
                <w:sz w:val="18"/>
                <w:szCs w:val="18"/>
                <w:lang w:val="uz-Cyrl-UZ"/>
              </w:rPr>
              <w:t xml:space="preserve">  </w:t>
            </w:r>
            <w:r w:rsidRPr="00BD62C4">
              <w:rPr>
                <w:rFonts w:ascii="Arial" w:hAnsi="Arial" w:cs="Arial"/>
                <w:sz w:val="18"/>
                <w:szCs w:val="18"/>
              </w:rPr>
              <w:t>“Расулжон Кимё Савдо” ХК,                 Ўзбекистон</w:t>
            </w:r>
            <w:r w:rsidRPr="00BD62C4">
              <w:rPr>
                <w:rFonts w:ascii="Arial" w:hAnsi="Arial" w:cs="Arial"/>
                <w:sz w:val="18"/>
                <w:szCs w:val="18"/>
                <w:lang w:val="uz-Cyrl-UZ"/>
              </w:rPr>
              <w:t xml:space="preserve"> </w:t>
            </w:r>
            <w:r w:rsidRPr="00BD62C4">
              <w:rPr>
                <w:rFonts w:ascii="Arial" w:hAnsi="Arial" w:cs="Arial"/>
                <w:sz w:val="18"/>
                <w:szCs w:val="18"/>
              </w:rPr>
              <w:t>30.09.2025</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 xml:space="preserve">Ғўза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ва кўп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бегона ўтлар 2–6 барг даврида ва кўп йиллик бегона ўтларнинг бўйи            10-15 см бўлганда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ОРБИТАЛ 10,8% к.э. “Ariashimi”, Эрон    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 xml:space="preserve">Пиёз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val="ru-RU" w:eastAsia="ru-RU"/>
              </w:rPr>
            </w:pPr>
            <w:r w:rsidRPr="00BD62C4">
              <w:rPr>
                <w:rFonts w:ascii="Arial" w:eastAsia="Times New Roman" w:hAnsi="Arial" w:cs="Arial"/>
                <w:snapToGrid w:val="0"/>
                <w:spacing w:val="-6"/>
                <w:sz w:val="18"/>
                <w:szCs w:val="18"/>
                <w:lang w:val="ru-RU" w:eastAsia="ru-RU"/>
              </w:rPr>
              <w:t>Бир  йиллик ва кўп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бегона ўтлар 2</w:t>
            </w:r>
            <w:r w:rsidRPr="00BD62C4">
              <w:rPr>
                <w:rFonts w:ascii="Arial" w:eastAsia="Times New Roman" w:hAnsi="Arial" w:cs="Arial"/>
                <w:snapToGrid w:val="0"/>
                <w:spacing w:val="-6"/>
                <w:sz w:val="18"/>
                <w:szCs w:val="18"/>
                <w:lang w:val="uz-Cyrl-UZ" w:eastAsia="ru-RU"/>
              </w:rPr>
              <w:t>-</w:t>
            </w:r>
            <w:r w:rsidRPr="00BD62C4">
              <w:rPr>
                <w:rFonts w:ascii="Arial" w:eastAsia="Times New Roman" w:hAnsi="Arial" w:cs="Arial"/>
                <w:snapToGrid w:val="0"/>
                <w:spacing w:val="-6"/>
                <w:sz w:val="18"/>
                <w:szCs w:val="18"/>
                <w:lang w:eastAsia="ru-RU"/>
              </w:rPr>
              <w:t xml:space="preserve">6 барг даврида ва кўп йиллик бегона ўтларнинг бўйи </w:t>
            </w:r>
            <w:r w:rsidRPr="00BD62C4">
              <w:rPr>
                <w:rFonts w:ascii="Arial" w:eastAsia="Times New Roman" w:hAnsi="Arial" w:cs="Arial"/>
                <w:snapToGrid w:val="0"/>
                <w:spacing w:val="-6"/>
                <w:sz w:val="18"/>
                <w:szCs w:val="18"/>
                <w:lang w:val="uz-Cyrl-UZ" w:eastAsia="ru-RU"/>
              </w:rPr>
              <w:t xml:space="preserve">            </w:t>
            </w:r>
            <w:r w:rsidRPr="00BD62C4">
              <w:rPr>
                <w:rFonts w:ascii="Arial" w:eastAsia="Times New Roman" w:hAnsi="Arial" w:cs="Arial"/>
                <w:snapToGrid w:val="0"/>
                <w:spacing w:val="-6"/>
                <w:sz w:val="18"/>
                <w:szCs w:val="18"/>
                <w:lang w:eastAsia="ru-RU"/>
              </w:rPr>
              <w:t>10</w:t>
            </w:r>
            <w:r w:rsidRPr="00BD62C4">
              <w:rPr>
                <w:rFonts w:ascii="Arial" w:eastAsia="Times New Roman" w:hAnsi="Arial" w:cs="Arial"/>
                <w:snapToGrid w:val="0"/>
                <w:spacing w:val="-6"/>
                <w:sz w:val="18"/>
                <w:szCs w:val="18"/>
                <w:lang w:val="uz-Cyrl-UZ" w:eastAsia="ru-RU"/>
              </w:rPr>
              <w:t>-</w:t>
            </w:r>
            <w:r w:rsidRPr="00BD62C4">
              <w:rPr>
                <w:rFonts w:ascii="Arial" w:eastAsia="Times New Roman" w:hAnsi="Arial" w:cs="Arial"/>
                <w:snapToGrid w:val="0"/>
                <w:spacing w:val="-6"/>
                <w:sz w:val="18"/>
                <w:szCs w:val="18"/>
                <w:lang w:eastAsia="ru-RU"/>
              </w:rPr>
              <w:t>15 см бўлганда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РАМОН СУПЕР</w:t>
            </w:r>
            <w:r w:rsidRPr="00BD62C4">
              <w:rPr>
                <w:rFonts w:ascii="Arial" w:hAnsi="Arial" w:cs="Arial"/>
                <w:sz w:val="18"/>
                <w:szCs w:val="18"/>
                <w:lang w:val="uz-Cyrl-UZ"/>
              </w:rPr>
              <w:t xml:space="preserve">             </w:t>
            </w:r>
            <w:r w:rsidRPr="00BD62C4">
              <w:rPr>
                <w:rFonts w:ascii="Arial" w:hAnsi="Arial" w:cs="Arial"/>
                <w:sz w:val="18"/>
                <w:szCs w:val="18"/>
              </w:rPr>
              <w:t>104 г/л эм.к.</w:t>
            </w:r>
            <w:r w:rsidRPr="00BD62C4">
              <w:rPr>
                <w:rFonts w:ascii="Arial" w:hAnsi="Arial" w:cs="Arial"/>
                <w:sz w:val="18"/>
                <w:szCs w:val="18"/>
                <w:lang w:val="uz-Cyrl-UZ"/>
              </w:rPr>
              <w:t xml:space="preserve">              </w:t>
            </w:r>
            <w:r w:rsidRPr="00BD62C4">
              <w:rPr>
                <w:rFonts w:ascii="Arial" w:hAnsi="Arial" w:cs="Arial"/>
                <w:sz w:val="18"/>
                <w:szCs w:val="18"/>
              </w:rPr>
              <w:t>„Моер Кемсаенс Ко.Лтд.“, ХХР</w:t>
            </w:r>
            <w:r w:rsidRPr="00BD62C4">
              <w:rPr>
                <w:rFonts w:ascii="Arial" w:hAnsi="Arial" w:cs="Arial"/>
                <w:sz w:val="18"/>
                <w:szCs w:val="18"/>
                <w:lang w:val="uz-Cyrl-UZ"/>
              </w:rPr>
              <w:t xml:space="preserve">   </w:t>
            </w:r>
            <w:r w:rsidRPr="00BD62C4">
              <w:rPr>
                <w:rFonts w:ascii="Arial" w:hAnsi="Arial" w:cs="Arial"/>
                <w:sz w:val="18"/>
                <w:szCs w:val="18"/>
              </w:rPr>
              <w:t xml:space="preserve">31.12.2023  </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Ғўза,  пиёз, сабзи, картошка, помидор</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val="ru-RU" w:eastAsia="ru-RU"/>
              </w:rPr>
            </w:pPr>
            <w:r w:rsidRPr="00BD62C4">
              <w:rPr>
                <w:rFonts w:ascii="Arial" w:eastAsia="Times New Roman" w:hAnsi="Arial" w:cs="Arial"/>
                <w:snapToGrid w:val="0"/>
                <w:spacing w:val="-6"/>
                <w:sz w:val="18"/>
                <w:szCs w:val="18"/>
                <w:lang w:val="ru-RU" w:eastAsia="ru-RU"/>
              </w:rPr>
              <w:t xml:space="preserve">Бир йиллик  ва кўп йиллик бошоқли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бегона ўтлар 2-6 барг дав-рида ва кўп йиллик бегона ўтларнинг  бўйи  10-</w:t>
            </w:r>
            <w:smartTag w:uri="urn:schemas-microsoft-com:office:smarttags" w:element="metricconverter">
              <w:smartTagPr>
                <w:attr w:name="ProductID" w:val="15 см"/>
              </w:smartTagPr>
              <w:r w:rsidRPr="00BD62C4">
                <w:rPr>
                  <w:rFonts w:ascii="Arial" w:eastAsia="Times New Roman" w:hAnsi="Arial" w:cs="Arial"/>
                  <w:snapToGrid w:val="0"/>
                  <w:spacing w:val="-6"/>
                  <w:sz w:val="18"/>
                  <w:szCs w:val="18"/>
                  <w:lang w:eastAsia="ru-RU"/>
                </w:rPr>
                <w:t>15 см</w:t>
              </w:r>
            </w:smartTag>
            <w:r w:rsidRPr="00BD62C4">
              <w:rPr>
                <w:rFonts w:ascii="Arial" w:eastAsia="Times New Roman" w:hAnsi="Arial" w:cs="Arial"/>
                <w:snapToGrid w:val="0"/>
                <w:spacing w:val="-6"/>
                <w:sz w:val="18"/>
                <w:szCs w:val="18"/>
                <w:lang w:eastAsia="ru-RU"/>
              </w:rPr>
              <w:t xml:space="preserve"> бўлганда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УЗЕЛЛЕК</w:t>
            </w:r>
            <w:r w:rsidRPr="00BD62C4">
              <w:rPr>
                <w:rFonts w:ascii="Arial" w:hAnsi="Arial" w:cs="Arial"/>
                <w:sz w:val="18"/>
                <w:szCs w:val="18"/>
                <w:lang w:val="uz-Cyrl-UZ"/>
              </w:rPr>
              <w:t xml:space="preserve">                   </w:t>
            </w:r>
            <w:r w:rsidRPr="00BD62C4">
              <w:rPr>
                <w:rFonts w:ascii="Arial" w:hAnsi="Arial" w:cs="Arial"/>
                <w:sz w:val="18"/>
                <w:szCs w:val="18"/>
              </w:rPr>
              <w:t xml:space="preserve"> 104 г/л эм.к.</w:t>
            </w:r>
            <w:r w:rsidRPr="00BD62C4">
              <w:rPr>
                <w:rFonts w:ascii="Arial" w:hAnsi="Arial" w:cs="Arial"/>
                <w:sz w:val="18"/>
                <w:szCs w:val="18"/>
                <w:lang w:val="uz-Cyrl-UZ"/>
              </w:rPr>
              <w:t xml:space="preserve">                 </w:t>
            </w:r>
            <w:r w:rsidRPr="00BD62C4">
              <w:rPr>
                <w:rFonts w:ascii="Arial" w:hAnsi="Arial" w:cs="Arial"/>
                <w:sz w:val="18"/>
                <w:szCs w:val="18"/>
              </w:rPr>
              <w:t>“Agro Mir”, МЧЖ,              Ўзбекистон   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 xml:space="preserve">Пиёз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val="ru-RU" w:eastAsia="ru-RU"/>
              </w:rPr>
            </w:pPr>
            <w:r w:rsidRPr="00BD62C4">
              <w:rPr>
                <w:rFonts w:ascii="Arial" w:eastAsia="Times New Roman" w:hAnsi="Arial" w:cs="Arial"/>
                <w:snapToGrid w:val="0"/>
                <w:spacing w:val="-6"/>
                <w:sz w:val="18"/>
                <w:szCs w:val="18"/>
                <w:lang w:val="ru-RU" w:eastAsia="ru-RU"/>
              </w:rPr>
              <w:t>Бир йиллик ва кўп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 xml:space="preserve">Бир йиллик бегона ўтлар 2-6 барг даврида ва кўп йиллик бегона ўтларнинг бўйи </w:t>
            </w:r>
            <w:r w:rsidRPr="00BD62C4">
              <w:rPr>
                <w:rFonts w:ascii="Arial" w:eastAsia="Times New Roman" w:hAnsi="Arial" w:cs="Arial"/>
                <w:snapToGrid w:val="0"/>
                <w:spacing w:val="-6"/>
                <w:sz w:val="18"/>
                <w:szCs w:val="18"/>
                <w:lang w:val="uz-Cyrl-UZ" w:eastAsia="ru-RU"/>
              </w:rPr>
              <w:t xml:space="preserve">            </w:t>
            </w:r>
            <w:r w:rsidRPr="00BD62C4">
              <w:rPr>
                <w:rFonts w:ascii="Arial" w:eastAsia="Times New Roman" w:hAnsi="Arial" w:cs="Arial"/>
                <w:snapToGrid w:val="0"/>
                <w:spacing w:val="-6"/>
                <w:sz w:val="18"/>
                <w:szCs w:val="18"/>
                <w:lang w:eastAsia="ru-RU"/>
              </w:rPr>
              <w:t>10-15 см бўлганда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ЭССЕК СУПЕР</w:t>
            </w:r>
            <w:r w:rsidRPr="00BD62C4">
              <w:rPr>
                <w:rFonts w:ascii="Arial" w:hAnsi="Arial" w:cs="Arial"/>
                <w:sz w:val="18"/>
                <w:szCs w:val="18"/>
                <w:lang w:val="uz-Cyrl-UZ"/>
              </w:rPr>
              <w:t xml:space="preserve">              </w:t>
            </w:r>
            <w:r w:rsidRPr="00BD62C4">
              <w:rPr>
                <w:rFonts w:ascii="Arial" w:hAnsi="Arial" w:cs="Arial"/>
                <w:sz w:val="18"/>
                <w:szCs w:val="18"/>
              </w:rPr>
              <w:t>104 г/л к.э.</w:t>
            </w:r>
            <w:r w:rsidRPr="00BD62C4">
              <w:rPr>
                <w:rFonts w:ascii="Arial" w:hAnsi="Arial" w:cs="Arial"/>
                <w:sz w:val="18"/>
                <w:szCs w:val="18"/>
                <w:lang w:val="uz-Cyrl-UZ"/>
              </w:rPr>
              <w:t xml:space="preserve">              </w:t>
            </w:r>
            <w:r w:rsidRPr="00BD62C4">
              <w:rPr>
                <w:rFonts w:ascii="Arial" w:hAnsi="Arial" w:cs="Arial"/>
                <w:sz w:val="18"/>
                <w:szCs w:val="18"/>
              </w:rPr>
              <w:t>„Нанжинг Эсенс Файн Кемикал Ко.Лтд.“, ХХР,</w:t>
            </w:r>
          </w:p>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31.12.2025  </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Ғўза,  пиёз,  картошка</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val="ru-RU" w:eastAsia="ru-RU"/>
              </w:rPr>
            </w:pPr>
            <w:r w:rsidRPr="00BD62C4">
              <w:rPr>
                <w:rFonts w:ascii="Arial" w:eastAsia="Times New Roman" w:hAnsi="Arial" w:cs="Arial"/>
                <w:snapToGrid w:val="0"/>
                <w:spacing w:val="-6"/>
                <w:sz w:val="18"/>
                <w:szCs w:val="18"/>
                <w:lang w:val="ru-RU" w:eastAsia="ru-RU"/>
              </w:rPr>
              <w:t xml:space="preserve">Бир йиллик  ва кўп йиллик бошоқли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бегона ўтлар 2-6 барг дав-рида ва кўп йиллик бегона ўтларнинг  бўйи 10-</w:t>
            </w:r>
            <w:smartTag w:uri="urn:schemas-microsoft-com:office:smarttags" w:element="metricconverter">
              <w:smartTagPr>
                <w:attr w:name="ProductID" w:val="15 см"/>
              </w:smartTagPr>
              <w:r w:rsidRPr="00BD62C4">
                <w:rPr>
                  <w:rFonts w:ascii="Arial" w:eastAsia="Times New Roman" w:hAnsi="Arial" w:cs="Arial"/>
                  <w:snapToGrid w:val="0"/>
                  <w:spacing w:val="-6"/>
                  <w:sz w:val="18"/>
                  <w:szCs w:val="18"/>
                  <w:lang w:eastAsia="ru-RU"/>
                </w:rPr>
                <w:t>15 см</w:t>
              </w:r>
            </w:smartTag>
            <w:r w:rsidRPr="00BD62C4">
              <w:rPr>
                <w:rFonts w:ascii="Arial" w:eastAsia="Times New Roman" w:hAnsi="Arial" w:cs="Arial"/>
                <w:snapToGrid w:val="0"/>
                <w:spacing w:val="-6"/>
                <w:sz w:val="18"/>
                <w:szCs w:val="18"/>
                <w:lang w:eastAsia="ru-RU"/>
              </w:rPr>
              <w:t xml:space="preserve"> бўлганда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ru-RU"/>
              </w:rPr>
            </w:pPr>
            <w:r w:rsidRPr="00BD62C4">
              <w:rPr>
                <w:rFonts w:ascii="Arial" w:hAnsi="Arial" w:cs="Arial"/>
                <w:sz w:val="18"/>
                <w:szCs w:val="18"/>
                <w:lang w:val="en-US"/>
              </w:rPr>
              <w:t>AZLEK</w:t>
            </w:r>
            <w:r w:rsidRPr="00BD62C4">
              <w:rPr>
                <w:rFonts w:ascii="Arial" w:hAnsi="Arial" w:cs="Arial"/>
                <w:sz w:val="18"/>
                <w:szCs w:val="18"/>
                <w:lang w:val="ru-RU"/>
              </w:rPr>
              <w:t xml:space="preserve"> </w:t>
            </w:r>
            <w:r w:rsidRPr="00BD62C4">
              <w:rPr>
                <w:rFonts w:ascii="Arial" w:hAnsi="Arial" w:cs="Arial"/>
                <w:sz w:val="18"/>
                <w:szCs w:val="18"/>
                <w:lang w:val="en-US"/>
              </w:rPr>
              <w:t>SUPER</w:t>
            </w:r>
            <w:r w:rsidRPr="00BD62C4">
              <w:rPr>
                <w:rFonts w:ascii="Arial" w:hAnsi="Arial" w:cs="Arial"/>
                <w:sz w:val="18"/>
                <w:szCs w:val="18"/>
                <w:lang w:val="ru-RU"/>
              </w:rPr>
              <w:t xml:space="preserve"> 10%, эм.к.</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w:t>
            </w:r>
            <w:r w:rsidRPr="00BD62C4">
              <w:rPr>
                <w:rFonts w:ascii="Arial" w:hAnsi="Arial" w:cs="Arial"/>
                <w:sz w:val="18"/>
                <w:szCs w:val="18"/>
                <w:lang w:val="en-US"/>
              </w:rPr>
              <w:t>Agro</w:t>
            </w:r>
            <w:r w:rsidRPr="00BD62C4">
              <w:rPr>
                <w:rFonts w:ascii="Arial" w:hAnsi="Arial" w:cs="Arial"/>
                <w:sz w:val="18"/>
                <w:szCs w:val="18"/>
                <w:lang w:val="ru-RU"/>
              </w:rPr>
              <w:t xml:space="preserve"> </w:t>
            </w:r>
            <w:r w:rsidRPr="00BD62C4">
              <w:rPr>
                <w:rFonts w:ascii="Arial" w:hAnsi="Arial" w:cs="Arial"/>
                <w:sz w:val="18"/>
                <w:szCs w:val="18"/>
                <w:lang w:val="en-US"/>
              </w:rPr>
              <w:t>Aziya</w:t>
            </w:r>
            <w:r w:rsidRPr="00BD62C4">
              <w:rPr>
                <w:rFonts w:ascii="Arial" w:hAnsi="Arial" w:cs="Arial"/>
                <w:sz w:val="18"/>
                <w:szCs w:val="18"/>
                <w:lang w:val="ru-RU"/>
              </w:rPr>
              <w:t xml:space="preserve"> </w:t>
            </w:r>
            <w:r w:rsidRPr="00BD62C4">
              <w:rPr>
                <w:rFonts w:ascii="Arial" w:hAnsi="Arial" w:cs="Arial"/>
                <w:sz w:val="18"/>
                <w:szCs w:val="18"/>
                <w:lang w:val="en-US"/>
              </w:rPr>
              <w:t>Group</w:t>
            </w:r>
            <w:r w:rsidRPr="00BD62C4">
              <w:rPr>
                <w:rFonts w:ascii="Arial" w:hAnsi="Arial" w:cs="Arial"/>
                <w:sz w:val="18"/>
                <w:szCs w:val="18"/>
                <w:lang w:val="uz-Cyrl-UZ"/>
              </w:rPr>
              <w:t>”</w:t>
            </w:r>
            <w:r w:rsidRPr="00BD62C4">
              <w:rPr>
                <w:rFonts w:ascii="Arial" w:hAnsi="Arial" w:cs="Arial"/>
                <w:sz w:val="18"/>
                <w:szCs w:val="18"/>
                <w:lang w:val="ru-RU"/>
              </w:rPr>
              <w:t xml:space="preserve">, </w:t>
            </w:r>
            <w:r w:rsidRPr="00BD62C4">
              <w:rPr>
                <w:rFonts w:ascii="Arial" w:hAnsi="Arial" w:cs="Arial"/>
                <w:sz w:val="18"/>
                <w:szCs w:val="18"/>
                <w:lang w:val="uz-Cyrl-UZ"/>
              </w:rPr>
              <w:t xml:space="preserve">МЧЖ, Ўзбекистон </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val="uz-Cyrl-UZ" w:eastAsia="ru-RU"/>
              </w:rPr>
            </w:pPr>
            <w:r w:rsidRPr="00BD62C4">
              <w:rPr>
                <w:rFonts w:ascii="Arial" w:eastAsia="Times New Roman" w:hAnsi="Arial" w:cs="Arial"/>
                <w:snapToGrid w:val="0"/>
                <w:spacing w:val="-6"/>
                <w:sz w:val="18"/>
                <w:szCs w:val="18"/>
                <w:lang w:val="uz-Cyrl-UZ" w:eastAsia="ru-RU"/>
              </w:rPr>
              <w:t xml:space="preserve">Ғўза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val="uz-Cyrl-UZ" w:eastAsia="ru-RU"/>
              </w:rPr>
            </w:pPr>
            <w:r w:rsidRPr="00BD62C4">
              <w:rPr>
                <w:rFonts w:ascii="Arial" w:eastAsia="Times New Roman" w:hAnsi="Arial" w:cs="Arial"/>
                <w:snapToGrid w:val="0"/>
                <w:spacing w:val="-6"/>
                <w:sz w:val="18"/>
                <w:szCs w:val="18"/>
                <w:lang w:val="uz-Cyrl-UZ" w:eastAsia="ru-RU"/>
              </w:rPr>
              <w:t xml:space="preserve">Бир йиллик ва кўп йиллик бошоқли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бегона ўтлар 2-6 барг дав-рида ва кўп йиллик бегона ўтларнинг  бўйи 10-</w:t>
            </w:r>
            <w:smartTag w:uri="urn:schemas-microsoft-com:office:smarttags" w:element="metricconverter">
              <w:smartTagPr>
                <w:attr w:name="ProductID" w:val="15 см"/>
              </w:smartTagPr>
              <w:r w:rsidRPr="00BD62C4">
                <w:rPr>
                  <w:rFonts w:ascii="Arial" w:eastAsia="Times New Roman" w:hAnsi="Arial" w:cs="Arial"/>
                  <w:snapToGrid w:val="0"/>
                  <w:spacing w:val="-6"/>
                  <w:sz w:val="18"/>
                  <w:szCs w:val="18"/>
                  <w:lang w:eastAsia="ru-RU"/>
                </w:rPr>
                <w:t>15 см</w:t>
              </w:r>
            </w:smartTag>
            <w:r w:rsidRPr="00BD62C4">
              <w:rPr>
                <w:rFonts w:ascii="Arial" w:eastAsia="Times New Roman" w:hAnsi="Arial" w:cs="Arial"/>
                <w:snapToGrid w:val="0"/>
                <w:spacing w:val="-6"/>
                <w:sz w:val="18"/>
                <w:szCs w:val="18"/>
                <w:lang w:eastAsia="ru-RU"/>
              </w:rPr>
              <w:t xml:space="preserve"> бўлганда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CANLEK SUPER              108 г/л ЕС</w:t>
            </w:r>
            <w:r w:rsidRPr="00BD62C4">
              <w:rPr>
                <w:rFonts w:ascii="Arial" w:hAnsi="Arial" w:cs="Arial"/>
                <w:sz w:val="18"/>
                <w:szCs w:val="18"/>
                <w:lang w:val="uz-Cyrl-UZ"/>
              </w:rPr>
              <w:t xml:space="preserve"> </w:t>
            </w:r>
            <w:r w:rsidRPr="00BD62C4">
              <w:rPr>
                <w:rFonts w:ascii="Arial" w:hAnsi="Arial" w:cs="Arial"/>
                <w:sz w:val="18"/>
                <w:szCs w:val="18"/>
              </w:rPr>
              <w:t>“Salar Agromarket” МЧЖ, Ўзбекистон</w:t>
            </w:r>
            <w:r w:rsidRPr="00BD62C4">
              <w:rPr>
                <w:rFonts w:ascii="Arial" w:hAnsi="Arial" w:cs="Arial"/>
                <w:sz w:val="18"/>
                <w:szCs w:val="18"/>
                <w:lang w:val="uz-Cyrl-UZ"/>
              </w:rPr>
              <w:t xml:space="preserve"> </w:t>
            </w:r>
            <w:r w:rsidRPr="00BD62C4">
              <w:rPr>
                <w:rFonts w:ascii="Arial" w:hAnsi="Arial" w:cs="Arial"/>
                <w:sz w:val="18"/>
                <w:szCs w:val="18"/>
              </w:rPr>
              <w:t>30.09.2025</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 xml:space="preserve">Ғўза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val="ru-RU" w:eastAsia="ru-RU"/>
              </w:rPr>
            </w:pPr>
            <w:r w:rsidRPr="00BD62C4">
              <w:rPr>
                <w:rFonts w:ascii="Arial" w:eastAsia="Times New Roman" w:hAnsi="Arial" w:cs="Arial"/>
                <w:snapToGrid w:val="0"/>
                <w:spacing w:val="-6"/>
                <w:sz w:val="18"/>
                <w:szCs w:val="18"/>
                <w:lang w:val="ru-RU" w:eastAsia="ru-RU"/>
              </w:rPr>
              <w:t>Бир йиллик ва кўп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бегона ўтлар 2-6 барг дав-рида ва кўп йиллик бегона ўтларнинг  бўйи  10-</w:t>
            </w:r>
            <w:smartTag w:uri="urn:schemas-microsoft-com:office:smarttags" w:element="metricconverter">
              <w:smartTagPr>
                <w:attr w:name="ProductID" w:val="15 см"/>
              </w:smartTagPr>
              <w:r w:rsidRPr="00BD62C4">
                <w:rPr>
                  <w:rFonts w:ascii="Arial" w:eastAsia="Times New Roman" w:hAnsi="Arial" w:cs="Arial"/>
                  <w:snapToGrid w:val="0"/>
                  <w:spacing w:val="-6"/>
                  <w:sz w:val="18"/>
                  <w:szCs w:val="18"/>
                  <w:lang w:eastAsia="ru-RU"/>
                </w:rPr>
                <w:t>15 см</w:t>
              </w:r>
            </w:smartTag>
            <w:r w:rsidRPr="00BD62C4">
              <w:rPr>
                <w:rFonts w:ascii="Arial" w:eastAsia="Times New Roman" w:hAnsi="Arial" w:cs="Arial"/>
                <w:snapToGrid w:val="0"/>
                <w:spacing w:val="-6"/>
                <w:sz w:val="18"/>
                <w:szCs w:val="18"/>
                <w:lang w:eastAsia="ru-RU"/>
              </w:rPr>
              <w:t xml:space="preserve"> бўлганда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lastRenderedPageBreak/>
              <w:t>HEDLEY 104 EC   “Anglo Gulf Fzco”,  Бирлашган Араб Амирликлари 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 xml:space="preserve">Ғўза, пиёз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val="ru-RU" w:eastAsia="ru-RU"/>
              </w:rPr>
            </w:pPr>
            <w:r w:rsidRPr="00BD62C4">
              <w:rPr>
                <w:rFonts w:ascii="Arial" w:eastAsia="Times New Roman" w:hAnsi="Arial" w:cs="Arial"/>
                <w:snapToGrid w:val="0"/>
                <w:spacing w:val="-6"/>
                <w:sz w:val="18"/>
                <w:szCs w:val="18"/>
                <w:lang w:val="ru-RU" w:eastAsia="ru-RU"/>
              </w:rPr>
              <w:t>Бир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бегона ўтлар 2-6 барг дав-рида ва кўп йиллик бегона ўтларнинг  бўйи  10-</w:t>
            </w:r>
            <w:smartTag w:uri="urn:schemas-microsoft-com:office:smarttags" w:element="metricconverter">
              <w:smartTagPr>
                <w:attr w:name="ProductID" w:val="15 см"/>
              </w:smartTagPr>
              <w:r w:rsidRPr="00BD62C4">
                <w:rPr>
                  <w:rFonts w:ascii="Arial" w:eastAsia="Times New Roman" w:hAnsi="Arial" w:cs="Arial"/>
                  <w:snapToGrid w:val="0"/>
                  <w:spacing w:val="-6"/>
                  <w:sz w:val="18"/>
                  <w:szCs w:val="18"/>
                  <w:lang w:eastAsia="ru-RU"/>
                </w:rPr>
                <w:t>15 см</w:t>
              </w:r>
            </w:smartTag>
            <w:r w:rsidRPr="00BD62C4">
              <w:rPr>
                <w:rFonts w:ascii="Arial" w:eastAsia="Times New Roman" w:hAnsi="Arial" w:cs="Arial"/>
                <w:snapToGrid w:val="0"/>
                <w:spacing w:val="-6"/>
                <w:sz w:val="18"/>
                <w:szCs w:val="18"/>
                <w:lang w:eastAsia="ru-RU"/>
              </w:rPr>
              <w:t xml:space="preserve"> бўлганда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en-US"/>
              </w:rPr>
              <w:t xml:space="preserve">HIGHWAY-M </w:t>
            </w:r>
            <w:r w:rsidRPr="00BD62C4">
              <w:rPr>
                <w:rFonts w:ascii="Arial" w:hAnsi="Arial" w:cs="Arial"/>
                <w:sz w:val="18"/>
                <w:szCs w:val="18"/>
                <w:lang w:val="uz-Cyrl-UZ"/>
              </w:rPr>
              <w:t>эм.к.</w:t>
            </w:r>
          </w:p>
          <w:p w:rsidR="00586C8F" w:rsidRPr="00BD62C4" w:rsidRDefault="00586C8F" w:rsidP="00BD62C4">
            <w:pPr>
              <w:pStyle w:val="TableParagraph"/>
              <w:spacing w:before="0"/>
              <w:ind w:left="0"/>
              <w:rPr>
                <w:rFonts w:ascii="Arial" w:hAnsi="Arial" w:cs="Arial"/>
                <w:sz w:val="18"/>
                <w:szCs w:val="18"/>
                <w:lang w:val="en-US"/>
              </w:rPr>
            </w:pPr>
            <w:r w:rsidRPr="00BD62C4">
              <w:rPr>
                <w:rFonts w:ascii="Arial" w:hAnsi="Arial" w:cs="Arial"/>
                <w:sz w:val="18"/>
                <w:szCs w:val="18"/>
                <w:lang w:val="uz-Cyrl-UZ"/>
              </w:rPr>
              <w:t>“</w:t>
            </w:r>
            <w:r w:rsidRPr="00BD62C4">
              <w:rPr>
                <w:rFonts w:ascii="Arial" w:hAnsi="Arial" w:cs="Arial"/>
                <w:sz w:val="18"/>
                <w:szCs w:val="18"/>
                <w:lang w:val="en-US"/>
              </w:rPr>
              <w:t>Covantis Agro</w:t>
            </w:r>
            <w:r w:rsidRPr="00BD62C4">
              <w:rPr>
                <w:rFonts w:ascii="Arial" w:hAnsi="Arial" w:cs="Arial"/>
                <w:sz w:val="18"/>
                <w:szCs w:val="18"/>
                <w:lang w:val="uz-Cyrl-UZ"/>
              </w:rPr>
              <w:t>”</w:t>
            </w:r>
            <w:r w:rsidRPr="00BD62C4">
              <w:rPr>
                <w:rFonts w:ascii="Arial" w:hAnsi="Arial" w:cs="Arial"/>
                <w:sz w:val="18"/>
                <w:szCs w:val="18"/>
                <w:lang w:val="en-US"/>
              </w:rPr>
              <w:t>, МЧЖ, Ўзбекистон</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 xml:space="preserve">Пиёз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val="ru-RU" w:eastAsia="ru-RU"/>
              </w:rPr>
            </w:pPr>
            <w:r w:rsidRPr="00BD62C4">
              <w:rPr>
                <w:rFonts w:ascii="Arial" w:eastAsia="Times New Roman" w:hAnsi="Arial" w:cs="Arial"/>
                <w:snapToGrid w:val="0"/>
                <w:spacing w:val="-6"/>
                <w:sz w:val="18"/>
                <w:szCs w:val="18"/>
                <w:lang w:val="ru-RU" w:eastAsia="ru-RU"/>
              </w:rPr>
              <w:t>Бир йиллик ва кўп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бегона ўтлар 2–6 барг дав-рида ва кўп йиллик  бегона ўтларнинг бўйи 10–15 см бўлганда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VIZELLEKS SUPER 10,4% эм.к. “Petrochem Engineering and consulting Solutions” МЧЖ,              Ўзбекистон    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 xml:space="preserve">Пиёз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val="ru-RU" w:eastAsia="ru-RU"/>
              </w:rPr>
            </w:pPr>
            <w:r w:rsidRPr="00BD62C4">
              <w:rPr>
                <w:rFonts w:ascii="Arial" w:eastAsia="Times New Roman" w:hAnsi="Arial" w:cs="Arial"/>
                <w:snapToGrid w:val="0"/>
                <w:spacing w:val="-6"/>
                <w:sz w:val="18"/>
                <w:szCs w:val="18"/>
                <w:lang w:val="ru-RU" w:eastAsia="ru-RU"/>
              </w:rPr>
              <w:t>Бир йиллик ва кўп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бегона ўтлар 2–6 барг дав-рида ва кўп йиллик  бегона ўтларнинг бўйи 10–15 см бўлганда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ZELFEK SUPER 110 EC  “Kohinur” ХК, Ўзбекистон     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Пиёз ва картошка</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бегона ўтлар 2</w:t>
            </w:r>
            <w:r w:rsidRPr="00BD62C4">
              <w:rPr>
                <w:rFonts w:ascii="Arial" w:eastAsia="Times New Roman" w:hAnsi="Arial" w:cs="Arial"/>
                <w:snapToGrid w:val="0"/>
                <w:spacing w:val="-6"/>
                <w:sz w:val="18"/>
                <w:szCs w:val="18"/>
                <w:lang w:val="uz-Cyrl-UZ" w:eastAsia="ru-RU"/>
              </w:rPr>
              <w:t>-</w:t>
            </w:r>
            <w:r w:rsidRPr="00BD62C4">
              <w:rPr>
                <w:rFonts w:ascii="Arial" w:eastAsia="Times New Roman" w:hAnsi="Arial" w:cs="Arial"/>
                <w:snapToGrid w:val="0"/>
                <w:spacing w:val="-6"/>
                <w:sz w:val="18"/>
                <w:szCs w:val="18"/>
                <w:lang w:eastAsia="ru-RU"/>
              </w:rPr>
              <w:t>6 барг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ZELEKSIN </w:t>
            </w:r>
            <w:r w:rsidRPr="00BD62C4">
              <w:rPr>
                <w:rFonts w:ascii="Arial" w:hAnsi="Arial" w:cs="Arial"/>
                <w:sz w:val="18"/>
                <w:szCs w:val="18"/>
                <w:lang w:val="uz-Cyrl-UZ"/>
              </w:rPr>
              <w:t xml:space="preserve">                     </w:t>
            </w:r>
            <w:r w:rsidRPr="00BD62C4">
              <w:rPr>
                <w:rFonts w:ascii="Arial" w:hAnsi="Arial" w:cs="Arial"/>
                <w:sz w:val="18"/>
                <w:szCs w:val="18"/>
              </w:rPr>
              <w:t xml:space="preserve">10,4% эм.к. </w:t>
            </w:r>
            <w:r w:rsidRPr="00BD62C4">
              <w:rPr>
                <w:rFonts w:ascii="Arial" w:hAnsi="Arial" w:cs="Arial"/>
                <w:sz w:val="18"/>
                <w:szCs w:val="18"/>
                <w:lang w:val="uz-Cyrl-UZ"/>
              </w:rPr>
              <w:t xml:space="preserve">                       </w:t>
            </w:r>
            <w:r w:rsidRPr="00BD62C4">
              <w:rPr>
                <w:rFonts w:ascii="Arial" w:hAnsi="Arial" w:cs="Arial"/>
                <w:sz w:val="18"/>
                <w:szCs w:val="18"/>
              </w:rPr>
              <w:t>ООО “Alfa Best Agro”, Ўзбекистон   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 xml:space="preserve">Пиёз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ва кўп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бегона ўтлар 2</w:t>
            </w:r>
            <w:r w:rsidRPr="00BD62C4">
              <w:rPr>
                <w:rFonts w:ascii="Arial" w:eastAsia="Times New Roman" w:hAnsi="Arial" w:cs="Arial"/>
                <w:snapToGrid w:val="0"/>
                <w:spacing w:val="-6"/>
                <w:sz w:val="18"/>
                <w:szCs w:val="18"/>
                <w:lang w:val="uz-Cyrl-UZ" w:eastAsia="ru-RU"/>
              </w:rPr>
              <w:t>-</w:t>
            </w:r>
            <w:r w:rsidRPr="00BD62C4">
              <w:rPr>
                <w:rFonts w:ascii="Arial" w:eastAsia="Times New Roman" w:hAnsi="Arial" w:cs="Arial"/>
                <w:snapToGrid w:val="0"/>
                <w:spacing w:val="-6"/>
                <w:sz w:val="18"/>
                <w:szCs w:val="18"/>
                <w:lang w:eastAsia="ru-RU"/>
              </w:rPr>
              <w:t>6 барг дав-рида ва кўп йиллик бегона ўтларнинг бўйи 1</w:t>
            </w:r>
            <w:r w:rsidRPr="00BD62C4">
              <w:rPr>
                <w:rFonts w:ascii="Arial" w:eastAsia="Times New Roman" w:hAnsi="Arial" w:cs="Arial"/>
                <w:snapToGrid w:val="0"/>
                <w:spacing w:val="-6"/>
                <w:sz w:val="18"/>
                <w:szCs w:val="18"/>
                <w:lang w:val="uz-Cyrl-UZ" w:eastAsia="ru-RU"/>
              </w:rPr>
              <w:t>0-1</w:t>
            </w:r>
            <w:r w:rsidRPr="00BD62C4">
              <w:rPr>
                <w:rFonts w:ascii="Arial" w:eastAsia="Times New Roman" w:hAnsi="Arial" w:cs="Arial"/>
                <w:snapToGrid w:val="0"/>
                <w:spacing w:val="-6"/>
                <w:sz w:val="18"/>
                <w:szCs w:val="18"/>
                <w:lang w:eastAsia="ru-RU"/>
              </w:rPr>
              <w:t>5 см бўлганда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ZELLEK GRANT</w:t>
            </w:r>
            <w:r w:rsidRPr="00BD62C4">
              <w:rPr>
                <w:rFonts w:ascii="Arial" w:hAnsi="Arial" w:cs="Arial"/>
                <w:sz w:val="18"/>
                <w:szCs w:val="18"/>
                <w:lang w:val="uz-Cyrl-UZ"/>
              </w:rPr>
              <w:t xml:space="preserve">         </w:t>
            </w:r>
            <w:r w:rsidRPr="00BD62C4">
              <w:rPr>
                <w:rFonts w:ascii="Arial" w:hAnsi="Arial" w:cs="Arial"/>
                <w:sz w:val="18"/>
                <w:szCs w:val="18"/>
              </w:rPr>
              <w:t>104 л/г, эм.к.</w:t>
            </w:r>
            <w:r w:rsidRPr="00BD62C4">
              <w:rPr>
                <w:rFonts w:ascii="Arial" w:hAnsi="Arial" w:cs="Arial"/>
                <w:sz w:val="18"/>
                <w:szCs w:val="18"/>
                <w:lang w:val="uz-Cyrl-UZ"/>
              </w:rPr>
              <w:t xml:space="preserve">              </w:t>
            </w:r>
            <w:r w:rsidRPr="00BD62C4">
              <w:rPr>
                <w:rFonts w:ascii="Arial" w:hAnsi="Arial" w:cs="Arial"/>
                <w:sz w:val="18"/>
                <w:szCs w:val="18"/>
              </w:rPr>
              <w:t xml:space="preserve">“Agro-Vet Kimyo” , МЧЖ, </w:t>
            </w:r>
            <w:r w:rsidRPr="00BD62C4">
              <w:rPr>
                <w:rFonts w:ascii="Arial" w:hAnsi="Arial" w:cs="Arial"/>
                <w:sz w:val="18"/>
                <w:szCs w:val="18"/>
                <w:lang w:val="uz-Cyrl-UZ"/>
              </w:rPr>
              <w:t xml:space="preserve">                </w:t>
            </w:r>
            <w:r w:rsidRPr="00BD62C4">
              <w:rPr>
                <w:rFonts w:ascii="Arial" w:hAnsi="Arial" w:cs="Arial"/>
                <w:sz w:val="18"/>
                <w:szCs w:val="18"/>
              </w:rPr>
              <w:t xml:space="preserve">Ўзбекистон XXP </w:t>
            </w:r>
            <w:r w:rsidRPr="00BD62C4">
              <w:rPr>
                <w:rFonts w:ascii="Arial" w:hAnsi="Arial" w:cs="Arial"/>
                <w:sz w:val="18"/>
                <w:szCs w:val="18"/>
                <w:lang w:val="uz-Cyrl-UZ"/>
              </w:rPr>
              <w:t xml:space="preserve">                 </w:t>
            </w:r>
            <w:r w:rsidRPr="00BD62C4">
              <w:rPr>
                <w:rFonts w:ascii="Arial" w:hAnsi="Arial" w:cs="Arial"/>
                <w:sz w:val="18"/>
                <w:szCs w:val="18"/>
              </w:rPr>
              <w:t>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 xml:space="preserve">Пиёз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ва кўп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бегона ўтлар 2</w:t>
            </w:r>
            <w:r w:rsidRPr="00BD62C4">
              <w:rPr>
                <w:rFonts w:ascii="Arial" w:eastAsia="Times New Roman" w:hAnsi="Arial" w:cs="Arial"/>
                <w:snapToGrid w:val="0"/>
                <w:spacing w:val="-6"/>
                <w:sz w:val="18"/>
                <w:szCs w:val="18"/>
                <w:lang w:val="uz-Cyrl-UZ" w:eastAsia="ru-RU"/>
              </w:rPr>
              <w:t>-</w:t>
            </w:r>
            <w:r w:rsidRPr="00BD62C4">
              <w:rPr>
                <w:rFonts w:ascii="Arial" w:eastAsia="Times New Roman" w:hAnsi="Arial" w:cs="Arial"/>
                <w:snapToGrid w:val="0"/>
                <w:spacing w:val="-6"/>
                <w:sz w:val="18"/>
                <w:szCs w:val="18"/>
                <w:lang w:eastAsia="ru-RU"/>
              </w:rPr>
              <w:t>6 барг дав-рида ва кўп йиллик бегона ўтларнинг бўйи 10</w:t>
            </w:r>
            <w:r w:rsidRPr="00BD62C4">
              <w:rPr>
                <w:rFonts w:ascii="Arial" w:eastAsia="Times New Roman" w:hAnsi="Arial" w:cs="Arial"/>
                <w:snapToGrid w:val="0"/>
                <w:spacing w:val="-6"/>
                <w:sz w:val="18"/>
                <w:szCs w:val="18"/>
                <w:lang w:val="uz-Cyrl-UZ" w:eastAsia="ru-RU"/>
              </w:rPr>
              <w:t>-</w:t>
            </w:r>
            <w:r w:rsidRPr="00BD62C4">
              <w:rPr>
                <w:rFonts w:ascii="Arial" w:eastAsia="Times New Roman" w:hAnsi="Arial" w:cs="Arial"/>
                <w:snapToGrid w:val="0"/>
                <w:spacing w:val="-6"/>
                <w:sz w:val="18"/>
                <w:szCs w:val="18"/>
                <w:lang w:eastAsia="ru-RU"/>
              </w:rPr>
              <w:t>15 см бўлганда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en-US"/>
              </w:rPr>
              <w:t>ZELL</w:t>
            </w:r>
            <w:r w:rsidRPr="00BD62C4">
              <w:rPr>
                <w:rFonts w:ascii="Arial" w:hAnsi="Arial" w:cs="Arial"/>
                <w:sz w:val="18"/>
                <w:szCs w:val="18"/>
                <w:lang w:val="uz-Cyrl-UZ"/>
              </w:rPr>
              <w:t>Е</w:t>
            </w:r>
            <w:r w:rsidRPr="00BD62C4">
              <w:rPr>
                <w:rFonts w:ascii="Arial" w:hAnsi="Arial" w:cs="Arial"/>
                <w:sz w:val="18"/>
                <w:szCs w:val="18"/>
                <w:lang w:val="en-US"/>
              </w:rPr>
              <w:t>KIS</w:t>
            </w:r>
            <w:r w:rsidRPr="00BD62C4">
              <w:rPr>
                <w:rFonts w:ascii="Arial" w:hAnsi="Arial" w:cs="Arial"/>
                <w:sz w:val="18"/>
                <w:szCs w:val="18"/>
              </w:rPr>
              <w:t xml:space="preserve"> </w:t>
            </w:r>
            <w:r w:rsidRPr="00BD62C4">
              <w:rPr>
                <w:rFonts w:ascii="Arial" w:hAnsi="Arial" w:cs="Arial"/>
                <w:sz w:val="18"/>
                <w:szCs w:val="18"/>
                <w:lang w:val="en-US"/>
              </w:rPr>
              <w:t>SUPER</w:t>
            </w:r>
            <w:r w:rsidRPr="00BD62C4">
              <w:rPr>
                <w:rFonts w:ascii="Arial" w:hAnsi="Arial" w:cs="Arial"/>
                <w:sz w:val="18"/>
                <w:szCs w:val="18"/>
              </w:rPr>
              <w:t xml:space="preserve"> 10,4% </w:t>
            </w:r>
            <w:r w:rsidRPr="00BD62C4">
              <w:rPr>
                <w:rFonts w:ascii="Arial" w:hAnsi="Arial" w:cs="Arial"/>
                <w:sz w:val="18"/>
                <w:szCs w:val="18"/>
                <w:lang w:val="uz-Cyrl-UZ"/>
              </w:rPr>
              <w:t>эм.к.</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“Азия Агро Вет Сервис”, МЧЖ, Ўзбекистон</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val="uz-Cyrl-UZ" w:eastAsia="ru-RU"/>
              </w:rPr>
            </w:pPr>
            <w:r w:rsidRPr="00BD62C4">
              <w:rPr>
                <w:rFonts w:ascii="Arial" w:eastAsia="Times New Roman" w:hAnsi="Arial" w:cs="Arial"/>
                <w:snapToGrid w:val="0"/>
                <w:spacing w:val="-4"/>
                <w:sz w:val="18"/>
                <w:szCs w:val="18"/>
                <w:lang w:val="uz-Cyrl-UZ" w:eastAsia="ru-RU"/>
              </w:rPr>
              <w:t>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val="uz-Cyrl-UZ" w:eastAsia="ru-RU"/>
              </w:rPr>
            </w:pPr>
            <w:r w:rsidRPr="00BD62C4">
              <w:rPr>
                <w:rFonts w:ascii="Arial" w:eastAsia="Times New Roman" w:hAnsi="Arial" w:cs="Arial"/>
                <w:snapToGrid w:val="0"/>
                <w:spacing w:val="-6"/>
                <w:sz w:val="18"/>
                <w:szCs w:val="18"/>
                <w:lang w:val="uz-Cyrl-UZ" w:eastAsia="ru-RU"/>
              </w:rPr>
              <w:t xml:space="preserve">Картошка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val="ru-RU" w:eastAsia="ru-RU"/>
              </w:rPr>
            </w:pPr>
            <w:r w:rsidRPr="00BD62C4">
              <w:rPr>
                <w:rFonts w:ascii="Arial" w:eastAsia="Times New Roman" w:hAnsi="Arial" w:cs="Arial"/>
                <w:snapToGrid w:val="0"/>
                <w:spacing w:val="-6"/>
                <w:sz w:val="18"/>
                <w:szCs w:val="18"/>
                <w:lang w:val="ru-RU" w:eastAsia="ru-RU"/>
              </w:rPr>
              <w:t xml:space="preserve">Бир йиллик  ва кўп йиллик бошоқли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бегона ўтлар 2-6 барг дав-рида ва кўп йиллик бегона ўтларнинг  бўйи  10-</w:t>
            </w:r>
            <w:smartTag w:uri="urn:schemas-microsoft-com:office:smarttags" w:element="metricconverter">
              <w:smartTagPr>
                <w:attr w:name="ProductID" w:val="15 см"/>
              </w:smartTagPr>
              <w:r w:rsidRPr="00BD62C4">
                <w:rPr>
                  <w:rFonts w:ascii="Arial" w:eastAsia="Times New Roman" w:hAnsi="Arial" w:cs="Arial"/>
                  <w:snapToGrid w:val="0"/>
                  <w:spacing w:val="-6"/>
                  <w:sz w:val="18"/>
                  <w:szCs w:val="18"/>
                  <w:lang w:eastAsia="ru-RU"/>
                </w:rPr>
                <w:t>15 см</w:t>
              </w:r>
            </w:smartTag>
            <w:r w:rsidRPr="00BD62C4">
              <w:rPr>
                <w:rFonts w:ascii="Arial" w:eastAsia="Times New Roman" w:hAnsi="Arial" w:cs="Arial"/>
                <w:snapToGrid w:val="0"/>
                <w:spacing w:val="-6"/>
                <w:sz w:val="18"/>
                <w:szCs w:val="18"/>
                <w:lang w:eastAsia="ru-RU"/>
              </w:rPr>
              <w:t xml:space="preserve"> бўлганда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en-US"/>
              </w:rPr>
            </w:pPr>
            <w:r w:rsidRPr="00BD62C4">
              <w:rPr>
                <w:rFonts w:ascii="Arial" w:hAnsi="Arial" w:cs="Arial"/>
                <w:sz w:val="18"/>
                <w:szCs w:val="18"/>
                <w:lang w:val="en-US"/>
              </w:rPr>
              <w:t>ZELLEKS PRO 10,8%</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w:t>
            </w:r>
            <w:r w:rsidRPr="00BD62C4">
              <w:rPr>
                <w:rFonts w:ascii="Arial" w:hAnsi="Arial" w:cs="Arial"/>
                <w:sz w:val="18"/>
                <w:szCs w:val="18"/>
                <w:lang w:val="en-US"/>
              </w:rPr>
              <w:t>Alfa Best Agro</w:t>
            </w:r>
            <w:r w:rsidRPr="00BD62C4">
              <w:rPr>
                <w:rFonts w:ascii="Arial" w:hAnsi="Arial" w:cs="Arial"/>
                <w:sz w:val="18"/>
                <w:szCs w:val="18"/>
                <w:lang w:val="uz-Cyrl-UZ"/>
              </w:rPr>
              <w:t>”</w:t>
            </w:r>
            <w:r w:rsidRPr="00BD62C4">
              <w:rPr>
                <w:rFonts w:ascii="Arial" w:hAnsi="Arial" w:cs="Arial"/>
                <w:sz w:val="18"/>
                <w:szCs w:val="18"/>
                <w:lang w:val="en-US"/>
              </w:rPr>
              <w:t>,</w:t>
            </w:r>
            <w:r w:rsidRPr="00BD62C4">
              <w:rPr>
                <w:rFonts w:ascii="Arial" w:hAnsi="Arial" w:cs="Arial"/>
                <w:sz w:val="18"/>
                <w:szCs w:val="18"/>
                <w:lang w:val="uz-Cyrl-UZ"/>
              </w:rPr>
              <w:t xml:space="preserve"> МЧЖ, Ўзбекистон, 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 xml:space="preserve">Ғўза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val="ru-RU" w:eastAsia="ru-RU"/>
              </w:rPr>
            </w:pPr>
            <w:r w:rsidRPr="00BD62C4">
              <w:rPr>
                <w:rFonts w:ascii="Arial" w:eastAsia="Times New Roman" w:hAnsi="Arial" w:cs="Arial"/>
                <w:snapToGrid w:val="0"/>
                <w:spacing w:val="-6"/>
                <w:sz w:val="18"/>
                <w:szCs w:val="18"/>
                <w:lang w:val="ru-RU" w:eastAsia="ru-RU"/>
              </w:rPr>
              <w:t>Бир йиллик ва кўп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бегона ўтлар 2-6 барг дав-рида ва кўп йиллик бегона ўтларнинг  бўйи  10-</w:t>
            </w:r>
            <w:smartTag w:uri="urn:schemas-microsoft-com:office:smarttags" w:element="metricconverter">
              <w:smartTagPr>
                <w:attr w:name="ProductID" w:val="15 см"/>
              </w:smartTagPr>
              <w:r w:rsidRPr="00BD62C4">
                <w:rPr>
                  <w:rFonts w:ascii="Arial" w:eastAsia="Times New Roman" w:hAnsi="Arial" w:cs="Arial"/>
                  <w:snapToGrid w:val="0"/>
                  <w:spacing w:val="-6"/>
                  <w:sz w:val="18"/>
                  <w:szCs w:val="18"/>
                  <w:lang w:eastAsia="ru-RU"/>
                </w:rPr>
                <w:t>15 см</w:t>
              </w:r>
            </w:smartTag>
            <w:r w:rsidRPr="00BD62C4">
              <w:rPr>
                <w:rFonts w:ascii="Arial" w:eastAsia="Times New Roman" w:hAnsi="Arial" w:cs="Arial"/>
                <w:snapToGrid w:val="0"/>
                <w:spacing w:val="-6"/>
                <w:sz w:val="18"/>
                <w:szCs w:val="18"/>
                <w:lang w:eastAsia="ru-RU"/>
              </w:rPr>
              <w:t xml:space="preserve"> бўлганда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en-US"/>
              </w:rPr>
              <w:t>ZELLEK</w:t>
            </w:r>
            <w:r w:rsidRPr="004342E2">
              <w:rPr>
                <w:rFonts w:ascii="Arial" w:hAnsi="Arial" w:cs="Arial"/>
                <w:sz w:val="18"/>
                <w:szCs w:val="18"/>
                <w:lang w:val="ru-RU"/>
              </w:rPr>
              <w:t xml:space="preserve"> </w:t>
            </w:r>
            <w:r w:rsidRPr="00BD62C4">
              <w:rPr>
                <w:rFonts w:ascii="Arial" w:hAnsi="Arial" w:cs="Arial"/>
                <w:sz w:val="18"/>
                <w:szCs w:val="18"/>
                <w:lang w:val="en-US"/>
              </w:rPr>
              <w:t>MAKS</w:t>
            </w:r>
            <w:r w:rsidRPr="004342E2">
              <w:rPr>
                <w:rFonts w:ascii="Arial" w:hAnsi="Arial" w:cs="Arial"/>
                <w:sz w:val="18"/>
                <w:szCs w:val="18"/>
                <w:lang w:val="ru-RU"/>
              </w:rPr>
              <w:t xml:space="preserve"> 10,8% </w:t>
            </w:r>
            <w:r w:rsidRPr="00BD62C4">
              <w:rPr>
                <w:rFonts w:ascii="Arial" w:hAnsi="Arial" w:cs="Arial"/>
                <w:sz w:val="18"/>
                <w:szCs w:val="18"/>
                <w:lang w:val="uz-Cyrl-UZ"/>
              </w:rPr>
              <w:t>эм.к.</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“Ibodulla Ziyodulla Yusuf”, МЧЖ, Ўзбекистон, 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 xml:space="preserve">Пиёз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бегона ўтлар 2</w:t>
            </w:r>
            <w:r w:rsidRPr="00BD62C4">
              <w:rPr>
                <w:rFonts w:ascii="Arial" w:eastAsia="Times New Roman" w:hAnsi="Arial" w:cs="Arial"/>
                <w:snapToGrid w:val="0"/>
                <w:spacing w:val="-6"/>
                <w:sz w:val="18"/>
                <w:szCs w:val="18"/>
                <w:lang w:val="uz-Cyrl-UZ" w:eastAsia="ru-RU"/>
              </w:rPr>
              <w:t>-</w:t>
            </w:r>
            <w:r w:rsidRPr="00BD62C4">
              <w:rPr>
                <w:rFonts w:ascii="Arial" w:eastAsia="Times New Roman" w:hAnsi="Arial" w:cs="Arial"/>
                <w:snapToGrid w:val="0"/>
                <w:spacing w:val="-6"/>
                <w:sz w:val="18"/>
                <w:szCs w:val="18"/>
                <w:lang w:eastAsia="ru-RU"/>
              </w:rPr>
              <w:t>6 барг дав-рида ва кўп йиллик бегона ўтларнинг бўйи 10</w:t>
            </w:r>
            <w:r w:rsidRPr="00BD62C4">
              <w:rPr>
                <w:rFonts w:ascii="Arial" w:eastAsia="Times New Roman" w:hAnsi="Arial" w:cs="Arial"/>
                <w:snapToGrid w:val="0"/>
                <w:spacing w:val="-6"/>
                <w:sz w:val="18"/>
                <w:szCs w:val="18"/>
                <w:lang w:val="uz-Cyrl-UZ" w:eastAsia="ru-RU"/>
              </w:rPr>
              <w:t>-</w:t>
            </w:r>
            <w:r w:rsidRPr="00BD62C4">
              <w:rPr>
                <w:rFonts w:ascii="Arial" w:eastAsia="Times New Roman" w:hAnsi="Arial" w:cs="Arial"/>
                <w:snapToGrid w:val="0"/>
                <w:spacing w:val="-6"/>
                <w:sz w:val="18"/>
                <w:szCs w:val="18"/>
                <w:lang w:eastAsia="ru-RU"/>
              </w:rPr>
              <w:t>15 см бўлганда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left w:val="nil"/>
              <w:bottom w:val="single" w:sz="6" w:space="0" w:color="auto"/>
              <w:right w:val="nil"/>
            </w:tcBorders>
            <w:tcMar>
              <w:top w:w="57" w:type="dxa"/>
              <w:left w:w="28" w:type="dxa"/>
              <w:bottom w:w="57" w:type="dxa"/>
              <w:right w:w="28" w:type="dxa"/>
            </w:tcMar>
          </w:tcPr>
          <w:p w:rsidR="00586C8F" w:rsidRPr="00BD62C4" w:rsidRDefault="00586C8F" w:rsidP="00BD62C4">
            <w:pPr>
              <w:rPr>
                <w:rFonts w:ascii="Arial" w:hAnsi="Arial" w:cs="Arial"/>
                <w:b/>
                <w:i/>
                <w:sz w:val="18"/>
                <w:szCs w:val="18"/>
              </w:rPr>
            </w:pPr>
            <w:r w:rsidRPr="00BD62C4">
              <w:rPr>
                <w:rFonts w:ascii="Arial" w:hAnsi="Arial" w:cs="Arial"/>
                <w:b/>
                <w:i/>
                <w:sz w:val="18"/>
                <w:szCs w:val="18"/>
              </w:rPr>
              <w:t>Глифосат (</w:t>
            </w:r>
            <w:r w:rsidRPr="00BD62C4">
              <w:rPr>
                <w:rFonts w:ascii="Arial" w:hAnsi="Arial" w:cs="Arial"/>
                <w:b/>
                <w:i/>
                <w:sz w:val="18"/>
                <w:szCs w:val="18"/>
                <w:lang w:val="en-US"/>
              </w:rPr>
              <w:t>glyphosate</w:t>
            </w:r>
            <w:r w:rsidRPr="00BD62C4">
              <w:rPr>
                <w:rFonts w:ascii="Arial" w:hAnsi="Arial" w:cs="Arial"/>
                <w:b/>
                <w:i/>
                <w:sz w:val="18"/>
                <w:szCs w:val="18"/>
              </w:rPr>
              <w:t>)</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АВИСАТ 75% с.д.г.</w:t>
            </w:r>
            <w:r w:rsidRPr="00BD62C4">
              <w:rPr>
                <w:rFonts w:ascii="Arial" w:hAnsi="Arial" w:cs="Arial"/>
                <w:sz w:val="18"/>
                <w:szCs w:val="18"/>
                <w:lang w:val="uz-Cyrl-UZ"/>
              </w:rPr>
              <w:t xml:space="preserve">    </w:t>
            </w:r>
            <w:r w:rsidRPr="00BD62C4">
              <w:rPr>
                <w:rFonts w:ascii="Arial" w:hAnsi="Arial" w:cs="Arial"/>
                <w:sz w:val="18"/>
                <w:szCs w:val="18"/>
              </w:rPr>
              <w:t>“Awiner O’g’it” МЧЖ,</w:t>
            </w:r>
            <w:r w:rsidRPr="00BD62C4">
              <w:rPr>
                <w:rFonts w:ascii="Arial" w:hAnsi="Arial" w:cs="Arial"/>
                <w:sz w:val="18"/>
                <w:szCs w:val="18"/>
                <w:lang w:val="uz-Cyrl-UZ"/>
              </w:rPr>
              <w:t xml:space="preserve"> </w:t>
            </w:r>
            <w:r w:rsidRPr="00BD62C4">
              <w:rPr>
                <w:rFonts w:ascii="Arial" w:hAnsi="Arial" w:cs="Arial"/>
                <w:sz w:val="18"/>
                <w:szCs w:val="18"/>
              </w:rPr>
              <w:t xml:space="preserve">Ўзбекистон </w:t>
            </w:r>
            <w:r w:rsidRPr="00BD62C4">
              <w:rPr>
                <w:rFonts w:ascii="Arial" w:hAnsi="Arial" w:cs="Arial"/>
                <w:sz w:val="18"/>
                <w:szCs w:val="18"/>
                <w:lang w:val="uz-Cyrl-UZ"/>
              </w:rPr>
              <w:t xml:space="preserve"> </w:t>
            </w:r>
            <w:r w:rsidRPr="00BD62C4">
              <w:rPr>
                <w:rFonts w:ascii="Arial" w:hAnsi="Arial" w:cs="Arial"/>
                <w:sz w:val="18"/>
                <w:szCs w:val="18"/>
              </w:rPr>
              <w:t>30.09.2025</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3,0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 xml:space="preserve">Ғўза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ва кўп йиллик бошоқли,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Пахта хосилининг иккинчи теримидан сўнг ўсаётган бегона  ўтларга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val="restart"/>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ГЛИФ</w:t>
            </w:r>
            <w:r w:rsidRPr="00BD62C4">
              <w:rPr>
                <w:rFonts w:ascii="Arial" w:hAnsi="Arial" w:cs="Arial"/>
                <w:sz w:val="18"/>
                <w:szCs w:val="18"/>
                <w:lang w:val="uz-Cyrl-UZ"/>
              </w:rPr>
              <w:t xml:space="preserve"> </w:t>
            </w:r>
            <w:r w:rsidRPr="00BD62C4">
              <w:rPr>
                <w:rFonts w:ascii="Arial" w:hAnsi="Arial" w:cs="Arial"/>
                <w:sz w:val="18"/>
                <w:szCs w:val="18"/>
              </w:rPr>
              <w:t>75,7% с.д.г. (Б)</w:t>
            </w:r>
            <w:r w:rsidRPr="00BD62C4">
              <w:rPr>
                <w:rFonts w:ascii="Arial" w:hAnsi="Arial" w:cs="Arial"/>
                <w:sz w:val="18"/>
                <w:szCs w:val="18"/>
                <w:lang w:val="uz-Cyrl-UZ"/>
              </w:rPr>
              <w:t xml:space="preserve"> </w:t>
            </w:r>
            <w:r w:rsidRPr="00BD62C4">
              <w:rPr>
                <w:rFonts w:ascii="Arial" w:hAnsi="Arial" w:cs="Arial"/>
                <w:sz w:val="18"/>
                <w:szCs w:val="18"/>
              </w:rPr>
              <w:t>„Евро Тим“ МЧЖ,</w:t>
            </w:r>
            <w:r w:rsidRPr="00BD62C4">
              <w:rPr>
                <w:rFonts w:ascii="Arial" w:hAnsi="Arial" w:cs="Arial"/>
                <w:sz w:val="18"/>
                <w:szCs w:val="18"/>
                <w:lang w:val="uz-Cyrl-UZ"/>
              </w:rPr>
              <w:t xml:space="preserve">  </w:t>
            </w:r>
            <w:r w:rsidRPr="00BD62C4">
              <w:rPr>
                <w:rFonts w:ascii="Arial" w:hAnsi="Arial" w:cs="Arial"/>
                <w:sz w:val="18"/>
                <w:szCs w:val="18"/>
              </w:rPr>
              <w:t>Ўзбекистон-Германия</w:t>
            </w:r>
            <w:r w:rsidRPr="00BD62C4">
              <w:rPr>
                <w:rFonts w:ascii="Arial" w:hAnsi="Arial" w:cs="Arial"/>
                <w:sz w:val="18"/>
                <w:szCs w:val="18"/>
                <w:lang w:val="uz-Cyrl-UZ"/>
              </w:rPr>
              <w:t xml:space="preserve">               </w:t>
            </w:r>
            <w:r w:rsidRPr="00BD62C4">
              <w:rPr>
                <w:rFonts w:ascii="Arial" w:hAnsi="Arial" w:cs="Arial"/>
                <w:sz w:val="18"/>
                <w:szCs w:val="18"/>
              </w:rPr>
              <w:t xml:space="preserve">31.12.2023 </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2,0-2,6</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Қишлоқ хўжалигида фойдаланил-майдиган ерлар</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 xml:space="preserve">Бир йиллик ва кўп йиллик бошоқли ҳамда икки паллали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Ўсаётган бегона ўтларга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2,0-2,6</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Қишлоқ хўжалик экинлари экиш режалаш-</w:t>
            </w:r>
            <w:r w:rsidRPr="00BD62C4">
              <w:rPr>
                <w:rFonts w:ascii="Arial" w:eastAsia="Times New Roman" w:hAnsi="Arial" w:cs="Arial"/>
                <w:snapToGrid w:val="0"/>
                <w:spacing w:val="-6"/>
                <w:sz w:val="18"/>
                <w:szCs w:val="18"/>
                <w:lang w:eastAsia="ru-RU"/>
              </w:rPr>
              <w:lastRenderedPageBreak/>
              <w:t>тирилган далалар</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lastRenderedPageBreak/>
              <w:t>Бир йиллик  ва кўп йиллик бошоқли ҳамда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Экинларни экишдан камида 30 кун аввал ўсаётган бегона ўтларга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lastRenderedPageBreak/>
              <w:t>ГЛИФ СТАР 75,7%</w:t>
            </w:r>
            <w:r w:rsidRPr="00BD62C4">
              <w:rPr>
                <w:rFonts w:ascii="Arial" w:hAnsi="Arial" w:cs="Arial"/>
                <w:sz w:val="18"/>
                <w:szCs w:val="18"/>
                <w:lang w:val="uz-Cyrl-UZ"/>
              </w:rPr>
              <w:t xml:space="preserve">  </w:t>
            </w:r>
            <w:r w:rsidRPr="00BD62C4">
              <w:rPr>
                <w:rFonts w:ascii="Arial" w:hAnsi="Arial" w:cs="Arial"/>
                <w:sz w:val="18"/>
                <w:szCs w:val="18"/>
              </w:rPr>
              <w:t>с.д.г. “Agroxim Star” МЧЖ, Ўзбекистон</w:t>
            </w:r>
            <w:r w:rsidRPr="00BD62C4">
              <w:rPr>
                <w:rFonts w:ascii="Arial" w:hAnsi="Arial" w:cs="Arial"/>
                <w:sz w:val="18"/>
                <w:szCs w:val="18"/>
                <w:lang w:val="uz-Cyrl-UZ"/>
              </w:rPr>
              <w:t xml:space="preserve"> </w:t>
            </w:r>
            <w:r w:rsidRPr="00BD62C4">
              <w:rPr>
                <w:rFonts w:ascii="Arial" w:hAnsi="Arial" w:cs="Arial"/>
                <w:sz w:val="18"/>
                <w:szCs w:val="18"/>
              </w:rPr>
              <w:t>30.09.2025</w:t>
            </w:r>
          </w:p>
        </w:tc>
        <w:tc>
          <w:tcPr>
            <w:tcW w:w="1322" w:type="dxa"/>
            <w:tcBorders>
              <w:left w:val="single" w:sz="4" w:space="0" w:color="auto"/>
              <w:bottom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1,5-3,0</w:t>
            </w:r>
          </w:p>
        </w:tc>
        <w:tc>
          <w:tcPr>
            <w:tcW w:w="1063" w:type="dxa"/>
            <w:tcBorders>
              <w:bottom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 xml:space="preserve">Ғўза </w:t>
            </w:r>
          </w:p>
        </w:tc>
        <w:tc>
          <w:tcPr>
            <w:tcW w:w="1620" w:type="dxa"/>
            <w:tcBorders>
              <w:bottom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ва кўп йиллик бошоқли, икки паллали бегона ўтлар</w:t>
            </w:r>
          </w:p>
        </w:tc>
        <w:tc>
          <w:tcPr>
            <w:tcW w:w="1972" w:type="dxa"/>
            <w:tcBorders>
              <w:bottom w:val="single" w:sz="4" w:space="0" w:color="auto"/>
            </w:tcBorders>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Пахта хосилининг иккинчи теримидан сўнг ўсаётган бегона  ўтларга пуркалади</w:t>
            </w:r>
          </w:p>
        </w:tc>
        <w:tc>
          <w:tcPr>
            <w:tcW w:w="928" w:type="dxa"/>
            <w:tcBorders>
              <w:bottom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bottom w:val="single" w:sz="4" w:space="0" w:color="auto"/>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ГЛИФО 48% с.э.к.</w:t>
            </w:r>
            <w:r w:rsidRPr="00BD62C4">
              <w:rPr>
                <w:rFonts w:ascii="Arial" w:hAnsi="Arial" w:cs="Arial"/>
                <w:sz w:val="18"/>
                <w:szCs w:val="18"/>
                <w:lang w:val="uz-Cyrl-UZ"/>
              </w:rPr>
              <w:t xml:space="preserve"> </w:t>
            </w:r>
            <w:r w:rsidRPr="00BD62C4">
              <w:rPr>
                <w:rFonts w:ascii="Arial" w:hAnsi="Arial" w:cs="Arial"/>
                <w:sz w:val="18"/>
                <w:szCs w:val="18"/>
              </w:rPr>
              <w:t>“Топ Агро Трейд”, МЧЖ, Ўзбекистон 30.09.2025</w:t>
            </w: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4,0</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 xml:space="preserve">Ғўза </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ва кўп йиллик икки паллали, бошоқли бегона ўтлар</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Пахта хосилининг иккинчи теримидан сўнг ўсаётган бегона  ўтларга пуркалади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ГЛИФОГАН</w:t>
            </w:r>
            <w:r w:rsidRPr="00BD62C4">
              <w:rPr>
                <w:rFonts w:ascii="Arial" w:hAnsi="Arial" w:cs="Arial"/>
                <w:sz w:val="18"/>
                <w:szCs w:val="18"/>
                <w:lang w:val="uz-Cyrl-UZ"/>
              </w:rPr>
              <w:t xml:space="preserve">                       </w:t>
            </w:r>
            <w:r w:rsidRPr="00BD62C4">
              <w:rPr>
                <w:rFonts w:ascii="Arial" w:hAnsi="Arial" w:cs="Arial"/>
                <w:sz w:val="18"/>
                <w:szCs w:val="18"/>
              </w:rPr>
              <w:t>360 г/л с.э. (Б)</w:t>
            </w:r>
            <w:r w:rsidRPr="00BD62C4">
              <w:rPr>
                <w:rFonts w:ascii="Arial" w:hAnsi="Arial" w:cs="Arial"/>
                <w:sz w:val="18"/>
                <w:szCs w:val="18"/>
                <w:lang w:val="uz-Cyrl-UZ"/>
              </w:rPr>
              <w:t xml:space="preserve">  </w:t>
            </w:r>
            <w:r w:rsidRPr="00BD62C4">
              <w:rPr>
                <w:rFonts w:ascii="Arial" w:hAnsi="Arial" w:cs="Arial"/>
                <w:sz w:val="18"/>
                <w:szCs w:val="18"/>
              </w:rPr>
              <w:t>„АДАМА Агрикалчер Б.В.“,</w:t>
            </w:r>
            <w:r w:rsidRPr="00BD62C4">
              <w:rPr>
                <w:rFonts w:ascii="Arial" w:hAnsi="Arial" w:cs="Arial"/>
                <w:sz w:val="18"/>
                <w:szCs w:val="18"/>
                <w:lang w:val="uz-Cyrl-UZ"/>
              </w:rPr>
              <w:t xml:space="preserve"> </w:t>
            </w:r>
            <w:r w:rsidRPr="00BD62C4">
              <w:rPr>
                <w:rFonts w:ascii="Arial" w:hAnsi="Arial" w:cs="Arial"/>
                <w:sz w:val="18"/>
                <w:szCs w:val="18"/>
              </w:rPr>
              <w:t>Нидерландия, 31.12.2024</w:t>
            </w: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4,0-6,0</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Кузги буғдой ва ғўза экинларидан бўшаган ерлар</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ва кўп йиллик бошоқли ҳамда икки паллали бегона ўтлар</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Ҳосил йиғиб олингандан сўнг ўсаётган бегона ўтларга пуркалади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val="restart"/>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ГЛИФОР</w:t>
            </w:r>
            <w:r w:rsidRPr="00BD62C4">
              <w:rPr>
                <w:rFonts w:ascii="Arial" w:hAnsi="Arial" w:cs="Arial"/>
                <w:sz w:val="18"/>
                <w:szCs w:val="18"/>
                <w:lang w:val="uz-Cyrl-UZ"/>
              </w:rPr>
              <w:t xml:space="preserve">                </w:t>
            </w:r>
            <w:r w:rsidRPr="00BD62C4">
              <w:rPr>
                <w:rFonts w:ascii="Arial" w:hAnsi="Arial" w:cs="Arial"/>
                <w:sz w:val="18"/>
                <w:szCs w:val="18"/>
              </w:rPr>
              <w:t>75,7%</w:t>
            </w:r>
            <w:r w:rsidRPr="00BD62C4">
              <w:rPr>
                <w:rFonts w:ascii="Arial" w:hAnsi="Arial" w:cs="Arial"/>
                <w:sz w:val="18"/>
                <w:szCs w:val="18"/>
                <w:lang w:val="uz-Cyrl-UZ"/>
              </w:rPr>
              <w:t xml:space="preserve"> </w:t>
            </w:r>
            <w:r w:rsidRPr="00BD62C4">
              <w:rPr>
                <w:rFonts w:ascii="Arial" w:hAnsi="Arial" w:cs="Arial"/>
                <w:sz w:val="18"/>
                <w:szCs w:val="18"/>
              </w:rPr>
              <w:t>с.д.г. (Б)</w:t>
            </w:r>
            <w:r w:rsidRPr="00BD62C4">
              <w:rPr>
                <w:rFonts w:ascii="Arial" w:hAnsi="Arial" w:cs="Arial"/>
                <w:sz w:val="18"/>
                <w:szCs w:val="18"/>
                <w:lang w:val="uz-Cyrl-UZ"/>
              </w:rPr>
              <w:t xml:space="preserve">          </w:t>
            </w:r>
            <w:r w:rsidRPr="00BD62C4">
              <w:rPr>
                <w:rFonts w:ascii="Arial" w:hAnsi="Arial" w:cs="Arial"/>
                <w:sz w:val="18"/>
                <w:szCs w:val="18"/>
              </w:rPr>
              <w:t>„Моер Кемсаенс</w:t>
            </w:r>
            <w:r w:rsidRPr="00BD62C4">
              <w:rPr>
                <w:rFonts w:ascii="Arial" w:hAnsi="Arial" w:cs="Arial"/>
                <w:sz w:val="18"/>
                <w:szCs w:val="18"/>
                <w:lang w:val="uz-Cyrl-UZ"/>
              </w:rPr>
              <w:t xml:space="preserve">             </w:t>
            </w:r>
            <w:r w:rsidRPr="00BD62C4">
              <w:rPr>
                <w:rFonts w:ascii="Arial" w:hAnsi="Arial" w:cs="Arial"/>
                <w:sz w:val="18"/>
                <w:szCs w:val="18"/>
              </w:rPr>
              <w:t>Ко. Лтд“, ХХР</w:t>
            </w:r>
            <w:r w:rsidRPr="00BD62C4">
              <w:rPr>
                <w:rFonts w:ascii="Arial" w:hAnsi="Arial" w:cs="Arial"/>
                <w:sz w:val="18"/>
                <w:szCs w:val="18"/>
                <w:lang w:val="uz-Cyrl-UZ"/>
              </w:rPr>
              <w:t xml:space="preserve">   </w:t>
            </w:r>
            <w:r w:rsidRPr="00BD62C4">
              <w:rPr>
                <w:rFonts w:ascii="Arial" w:hAnsi="Arial" w:cs="Arial"/>
                <w:sz w:val="18"/>
                <w:szCs w:val="18"/>
              </w:rPr>
              <w:t xml:space="preserve">31.12.2022  </w:t>
            </w: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1,5-3,0</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 xml:space="preserve"> Ғўза</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ва кўп йиллик икки паллали ҳамда бошоқли бегона  ўтлар</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Пахта хосилининг иккинчи теримидан сўнг ўсаётган бегона  ўтларга пуркалади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4"/>
                <w:sz w:val="18"/>
                <w:szCs w:val="18"/>
                <w:lang w:val="uz-Cyrl-UZ"/>
              </w:rPr>
            </w:pP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1,5-3,0</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 xml:space="preserve"> Кузги буғдой</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ва кўп йиллик икки паллали ҳамда бошоқли бегона  ўтлар</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Ҳосил йиғиб олингандан сўнг ўсаётган бегона ўтларга пуркалади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4"/>
                <w:sz w:val="18"/>
                <w:szCs w:val="18"/>
                <w:lang w:val="uz-Cyrl-UZ"/>
              </w:rPr>
            </w:pPr>
          </w:p>
        </w:tc>
        <w:tc>
          <w:tcPr>
            <w:tcW w:w="1322" w:type="dxa"/>
            <w:tcBorders>
              <w:top w:val="single" w:sz="4" w:space="0" w:color="auto"/>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2,0-5,0</w:t>
            </w:r>
          </w:p>
        </w:tc>
        <w:tc>
          <w:tcPr>
            <w:tcW w:w="1063" w:type="dxa"/>
            <w:tcBorders>
              <w:top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Қишлоқ хўжалигида фойдаланил-майдиган ерлар</w:t>
            </w:r>
          </w:p>
        </w:tc>
        <w:tc>
          <w:tcPr>
            <w:tcW w:w="1620" w:type="dxa"/>
            <w:tcBorders>
              <w:top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 xml:space="preserve">Бир йиллик ва кўп йиллик бошоқли ҳамда икки паллали бегона ўтлар  </w:t>
            </w:r>
          </w:p>
        </w:tc>
        <w:tc>
          <w:tcPr>
            <w:tcW w:w="1972" w:type="dxa"/>
            <w:tcBorders>
              <w:top w:val="single" w:sz="4" w:space="0" w:color="auto"/>
            </w:tcBorders>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Ўсаётган бегона ўтларга пуркалади</w:t>
            </w:r>
          </w:p>
        </w:tc>
        <w:tc>
          <w:tcPr>
            <w:tcW w:w="928" w:type="dxa"/>
            <w:tcBorders>
              <w:top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top w:val="single" w:sz="4" w:space="0" w:color="auto"/>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val="restart"/>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napToGrid w:val="0"/>
                <w:spacing w:val="-6"/>
                <w:sz w:val="18"/>
                <w:szCs w:val="18"/>
              </w:rPr>
            </w:pPr>
            <w:r w:rsidRPr="00BD62C4">
              <w:rPr>
                <w:rFonts w:ascii="Arial" w:hAnsi="Arial" w:cs="Arial"/>
                <w:sz w:val="18"/>
                <w:szCs w:val="18"/>
              </w:rPr>
              <w:t>ГЛИФОС</w:t>
            </w:r>
            <w:r w:rsidRPr="00BD62C4">
              <w:rPr>
                <w:rFonts w:ascii="Arial" w:hAnsi="Arial" w:cs="Arial"/>
                <w:sz w:val="18"/>
                <w:szCs w:val="18"/>
                <w:lang w:val="uz-Cyrl-UZ"/>
              </w:rPr>
              <w:t xml:space="preserve">                      </w:t>
            </w:r>
            <w:r w:rsidRPr="00BD62C4">
              <w:rPr>
                <w:rFonts w:ascii="Arial" w:hAnsi="Arial" w:cs="Arial"/>
                <w:sz w:val="18"/>
                <w:szCs w:val="18"/>
              </w:rPr>
              <w:t>360 г/л c.э. (Б)</w:t>
            </w:r>
            <w:r w:rsidRPr="00BD62C4">
              <w:rPr>
                <w:rFonts w:ascii="Arial" w:hAnsi="Arial" w:cs="Arial"/>
                <w:sz w:val="18"/>
                <w:szCs w:val="18"/>
                <w:lang w:val="uz-Cyrl-UZ"/>
              </w:rPr>
              <w:t xml:space="preserve">       </w:t>
            </w:r>
            <w:r w:rsidRPr="00BD62C4">
              <w:rPr>
                <w:rFonts w:ascii="Arial" w:hAnsi="Arial" w:cs="Arial"/>
                <w:sz w:val="18"/>
                <w:szCs w:val="18"/>
              </w:rPr>
              <w:t>„Кеминова Агро“,</w:t>
            </w:r>
            <w:r w:rsidRPr="00BD62C4">
              <w:rPr>
                <w:rFonts w:ascii="Arial" w:hAnsi="Arial" w:cs="Arial"/>
                <w:sz w:val="18"/>
                <w:szCs w:val="18"/>
                <w:lang w:val="uz-Cyrl-UZ"/>
              </w:rPr>
              <w:t xml:space="preserve">    </w:t>
            </w:r>
            <w:r w:rsidRPr="00BD62C4">
              <w:rPr>
                <w:rFonts w:ascii="Arial" w:hAnsi="Arial" w:cs="Arial"/>
                <w:sz w:val="18"/>
                <w:szCs w:val="18"/>
              </w:rPr>
              <w:t>Дания,</w:t>
            </w:r>
            <w:r w:rsidRPr="00BD62C4">
              <w:rPr>
                <w:rFonts w:ascii="Arial" w:hAnsi="Arial" w:cs="Arial"/>
                <w:sz w:val="18"/>
                <w:szCs w:val="18"/>
                <w:lang w:val="uz-Cyrl-UZ"/>
              </w:rPr>
              <w:t xml:space="preserve">                         </w:t>
            </w:r>
            <w:r w:rsidRPr="00BD62C4">
              <w:rPr>
                <w:rFonts w:ascii="Arial" w:hAnsi="Arial" w:cs="Arial"/>
                <w:sz w:val="18"/>
                <w:szCs w:val="18"/>
              </w:rPr>
              <w:t xml:space="preserve">31.12.2025 </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4,0-6,0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Кузги буғдой, арпа</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 xml:space="preserve">Бир йиллик ва кўп йиллик бошоқли ҳамда икки паллали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Ҳосил йиғиб олингандан сўнг ўсаётган бегона ўтларга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4342E2" w:rsidTr="00BD62C4">
        <w:trPr>
          <w:gridAfter w:val="1"/>
          <w:wAfter w:w="8" w:type="dxa"/>
          <w:trHeight w:val="20"/>
        </w:trPr>
        <w:tc>
          <w:tcPr>
            <w:tcW w:w="2152" w:type="dxa"/>
            <w:vMerge/>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6"/>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4,0-6,0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Ғўза</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 xml:space="preserve">Бир йиллик ва кўп йиллик бошоқли ҳамда икки паллали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Пахта хосилининг иккинчи теримидан сўнг ўсаётган бегона  ўтларга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6"/>
                <w:sz w:val="18"/>
                <w:szCs w:val="18"/>
                <w:lang w:val="uz-Cyrl-UZ"/>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4,0-6,0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Қишлоқ хўжалигида фойдаланил-майдиган ерлар</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 xml:space="preserve">Бир йиллик ва кўп йиллик бошоқли ҳамда икки паллали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Ўсаётган бегона ўтларга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ГЛИФОС ПРЕМИУМ</w:t>
            </w:r>
            <w:r w:rsidRPr="00BD62C4">
              <w:rPr>
                <w:rFonts w:ascii="Arial" w:hAnsi="Arial" w:cs="Arial"/>
                <w:sz w:val="18"/>
                <w:szCs w:val="18"/>
                <w:lang w:val="uz-Cyrl-UZ"/>
              </w:rPr>
              <w:t xml:space="preserve">   </w:t>
            </w:r>
            <w:r w:rsidRPr="00BD62C4">
              <w:rPr>
                <w:rFonts w:ascii="Arial" w:hAnsi="Arial" w:cs="Arial"/>
                <w:sz w:val="18"/>
                <w:szCs w:val="18"/>
              </w:rPr>
              <w:t>450 г/л с.э. (Б)</w:t>
            </w:r>
            <w:r w:rsidRPr="00BD62C4">
              <w:rPr>
                <w:rFonts w:ascii="Arial" w:hAnsi="Arial" w:cs="Arial"/>
                <w:sz w:val="18"/>
                <w:szCs w:val="18"/>
                <w:lang w:val="uz-Cyrl-UZ"/>
              </w:rPr>
              <w:t xml:space="preserve">  </w:t>
            </w:r>
            <w:r w:rsidRPr="00BD62C4">
              <w:rPr>
                <w:rFonts w:ascii="Arial" w:hAnsi="Arial" w:cs="Arial"/>
                <w:sz w:val="18"/>
                <w:szCs w:val="18"/>
              </w:rPr>
              <w:t>„Кеминова А/С“</w:t>
            </w:r>
            <w:r w:rsidRPr="00BD62C4">
              <w:rPr>
                <w:rFonts w:ascii="Arial" w:hAnsi="Arial" w:cs="Arial"/>
                <w:sz w:val="18"/>
                <w:szCs w:val="18"/>
                <w:lang w:val="uz-Cyrl-UZ"/>
              </w:rPr>
              <w:t xml:space="preserve"> </w:t>
            </w:r>
            <w:r w:rsidRPr="00BD62C4">
              <w:rPr>
                <w:rFonts w:ascii="Arial" w:hAnsi="Arial" w:cs="Arial"/>
                <w:sz w:val="18"/>
                <w:szCs w:val="18"/>
              </w:rPr>
              <w:t>Дания</w:t>
            </w:r>
            <w:r w:rsidRPr="00BD62C4">
              <w:rPr>
                <w:rFonts w:ascii="Arial" w:hAnsi="Arial" w:cs="Arial"/>
                <w:sz w:val="18"/>
                <w:szCs w:val="18"/>
                <w:lang w:val="uz-Cyrl-UZ"/>
              </w:rPr>
              <w:t xml:space="preserve">                   </w:t>
            </w:r>
            <w:r w:rsidRPr="00BD62C4">
              <w:rPr>
                <w:rFonts w:ascii="Arial" w:hAnsi="Arial" w:cs="Arial"/>
                <w:sz w:val="18"/>
                <w:szCs w:val="18"/>
              </w:rPr>
              <w:t>31.12.2024</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3,2-6,4</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napToGrid w:val="0"/>
                <w:spacing w:val="-6"/>
                <w:sz w:val="18"/>
                <w:szCs w:val="18"/>
                <w:lang w:val="uz-Cyrl-UZ"/>
              </w:rPr>
            </w:pPr>
            <w:r w:rsidRPr="00BD62C4">
              <w:rPr>
                <w:rFonts w:ascii="Arial" w:eastAsia="Times New Roman" w:hAnsi="Arial" w:cs="Arial"/>
                <w:snapToGrid w:val="0"/>
                <w:spacing w:val="-6"/>
                <w:sz w:val="18"/>
                <w:szCs w:val="18"/>
                <w:lang w:eastAsia="ru-RU"/>
              </w:rPr>
              <w:t>Мевали боғлар</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 xml:space="preserve">Бир йиллик ва кўп йиллик икки паллали ҳамда бошоқли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Боғларни муҳофаза қилган ҳолда ўсаётган бегона ўтларга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ГЛИФОСАТ ОРИГИНАЛ 75,7% с.д.г. “Zara Trust”,  МЧЖ, Ўзбекистон 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3,0-4,0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napToGrid w:val="0"/>
                <w:spacing w:val="-4"/>
                <w:sz w:val="18"/>
                <w:szCs w:val="18"/>
              </w:rPr>
            </w:pPr>
            <w:r w:rsidRPr="00BD62C4">
              <w:rPr>
                <w:rFonts w:ascii="Arial" w:eastAsia="Times New Roman" w:hAnsi="Arial" w:cs="Arial"/>
                <w:snapToGrid w:val="0"/>
                <w:spacing w:val="-6"/>
                <w:sz w:val="18"/>
                <w:szCs w:val="18"/>
                <w:lang w:eastAsia="ru-RU"/>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ва кўп йиллик бошоқли ҳамда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Ҳосил йиғиб олингандан сўнг ўсаётган бегона ўтларга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val="restart"/>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ДАЛГЛИФОС, </w:t>
            </w:r>
            <w:r w:rsidRPr="00BD62C4">
              <w:rPr>
                <w:rFonts w:ascii="Arial" w:hAnsi="Arial" w:cs="Arial"/>
                <w:sz w:val="18"/>
                <w:szCs w:val="18"/>
                <w:lang w:val="ru-RU"/>
              </w:rPr>
              <w:t xml:space="preserve">                 </w:t>
            </w:r>
            <w:r w:rsidRPr="00BD62C4">
              <w:rPr>
                <w:rFonts w:ascii="Arial" w:hAnsi="Arial" w:cs="Arial"/>
                <w:sz w:val="18"/>
                <w:szCs w:val="18"/>
              </w:rPr>
              <w:t>500 г/л с.э. (Б)</w:t>
            </w:r>
            <w:r w:rsidRPr="00BD62C4">
              <w:rPr>
                <w:rFonts w:ascii="Arial" w:hAnsi="Arial" w:cs="Arial"/>
                <w:sz w:val="18"/>
                <w:szCs w:val="18"/>
                <w:lang w:val="ru-RU"/>
              </w:rPr>
              <w:t xml:space="preserve">       </w:t>
            </w:r>
            <w:r w:rsidRPr="00BD62C4">
              <w:rPr>
                <w:rFonts w:ascii="Arial" w:hAnsi="Arial" w:cs="Arial"/>
                <w:sz w:val="18"/>
                <w:szCs w:val="18"/>
              </w:rPr>
              <w:t xml:space="preserve">„Далстон </w:t>
            </w:r>
            <w:r w:rsidRPr="00BD62C4">
              <w:rPr>
                <w:rFonts w:ascii="Arial" w:hAnsi="Arial" w:cs="Arial"/>
                <w:sz w:val="18"/>
                <w:szCs w:val="18"/>
                <w:lang w:val="ru-RU"/>
              </w:rPr>
              <w:t xml:space="preserve"> </w:t>
            </w:r>
            <w:r w:rsidRPr="00BD62C4">
              <w:rPr>
                <w:rFonts w:ascii="Arial" w:hAnsi="Arial" w:cs="Arial"/>
                <w:sz w:val="18"/>
                <w:szCs w:val="18"/>
              </w:rPr>
              <w:t>Ассошиэйтед СА“,Панама,</w:t>
            </w:r>
            <w:r w:rsidRPr="00BD62C4">
              <w:rPr>
                <w:rFonts w:ascii="Arial" w:hAnsi="Arial" w:cs="Arial"/>
                <w:sz w:val="18"/>
                <w:szCs w:val="18"/>
                <w:lang w:val="ru-RU"/>
              </w:rPr>
              <w:t xml:space="preserve"> </w:t>
            </w:r>
            <w:r w:rsidRPr="00BD62C4">
              <w:rPr>
                <w:rFonts w:ascii="Arial" w:hAnsi="Arial" w:cs="Arial"/>
                <w:sz w:val="18"/>
                <w:szCs w:val="18"/>
              </w:rPr>
              <w:t xml:space="preserve">31.12.2022  </w:t>
            </w:r>
          </w:p>
          <w:p w:rsidR="00586C8F" w:rsidRPr="00BD62C4" w:rsidRDefault="00586C8F" w:rsidP="00BD62C4">
            <w:pPr>
              <w:pStyle w:val="TableParagraph"/>
              <w:spacing w:before="0"/>
              <w:ind w:left="0"/>
              <w:rPr>
                <w:rFonts w:ascii="Arial" w:hAnsi="Arial" w:cs="Arial"/>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3,0</w:t>
            </w:r>
            <w:r w:rsidRPr="00BD62C4">
              <w:rPr>
                <w:rFonts w:ascii="Arial" w:eastAsia="Times New Roman" w:hAnsi="Arial" w:cs="Arial"/>
                <w:snapToGrid w:val="0"/>
                <w:spacing w:val="-4"/>
                <w:sz w:val="18"/>
                <w:szCs w:val="18"/>
                <w:lang w:val="en-US" w:eastAsia="ru-RU"/>
              </w:rPr>
              <w:t>-</w:t>
            </w:r>
            <w:r w:rsidRPr="00BD62C4">
              <w:rPr>
                <w:rFonts w:ascii="Arial" w:eastAsia="Times New Roman" w:hAnsi="Arial" w:cs="Arial"/>
                <w:snapToGrid w:val="0"/>
                <w:spacing w:val="-4"/>
                <w:sz w:val="18"/>
                <w:szCs w:val="18"/>
                <w:lang w:eastAsia="ru-RU"/>
              </w:rPr>
              <w:t>4,0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Ғўза</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ва кўп йиллик бошоқли ҳамда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Пахта ҳосилининг иккинчи теримидан сўнг ўсаётган бегона ўтларга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3,0-4,0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 xml:space="preserve">Бир йиллик ва кўп </w:t>
            </w:r>
            <w:r w:rsidRPr="00BD62C4">
              <w:rPr>
                <w:rFonts w:ascii="Arial" w:eastAsia="Times New Roman" w:hAnsi="Arial" w:cs="Arial"/>
                <w:snapToGrid w:val="0"/>
                <w:spacing w:val="-6"/>
                <w:sz w:val="18"/>
                <w:szCs w:val="18"/>
                <w:lang w:eastAsia="ru-RU"/>
              </w:rPr>
              <w:lastRenderedPageBreak/>
              <w:t>йиллик бошоқли ҳамда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lastRenderedPageBreak/>
              <w:t xml:space="preserve">Ҳосил йиғиб </w:t>
            </w:r>
            <w:r w:rsidRPr="00BD62C4">
              <w:rPr>
                <w:rFonts w:ascii="Arial" w:eastAsia="Times New Roman" w:hAnsi="Arial" w:cs="Arial"/>
                <w:snapToGrid w:val="0"/>
                <w:spacing w:val="-6"/>
                <w:sz w:val="18"/>
                <w:szCs w:val="18"/>
                <w:lang w:eastAsia="ru-RU"/>
              </w:rPr>
              <w:lastRenderedPageBreak/>
              <w:t>олингандан сўнг ўсаётган бегона ўтларга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lastRenderedPageBreak/>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3,0-4,0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Қишлоқ хўжалик экинлари экиш режалашти-рилган далалар</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ва кўп йиллик бошоқли ҳамда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Экинларни экишдан камида 30 кун аввал ўсаётган бегона ўтларга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3,0-4,0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 xml:space="preserve">Токзорлар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ва кўп йиллик бошоқли ҳамда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Токларни муҳофаза қилган ҳолда, ўсаётган бегона ўтларга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КЛИН АП, с.э.</w:t>
            </w:r>
            <w:r w:rsidRPr="00BD62C4">
              <w:rPr>
                <w:rFonts w:ascii="Arial" w:hAnsi="Arial" w:cs="Arial"/>
                <w:sz w:val="18"/>
                <w:szCs w:val="18"/>
                <w:lang w:val="ru-RU"/>
              </w:rPr>
              <w:t xml:space="preserve">           </w:t>
            </w:r>
            <w:r w:rsidRPr="00BD62C4">
              <w:rPr>
                <w:rFonts w:ascii="Arial" w:hAnsi="Arial" w:cs="Arial"/>
                <w:sz w:val="18"/>
                <w:szCs w:val="18"/>
              </w:rPr>
              <w:t>480 г/л  (Б)</w:t>
            </w:r>
            <w:r w:rsidRPr="00BD62C4">
              <w:rPr>
                <w:rFonts w:ascii="Arial" w:hAnsi="Arial" w:cs="Arial"/>
                <w:sz w:val="18"/>
                <w:szCs w:val="18"/>
                <w:lang w:val="ru-RU"/>
              </w:rPr>
              <w:t xml:space="preserve">            </w:t>
            </w:r>
            <w:r w:rsidRPr="00BD62C4">
              <w:rPr>
                <w:rFonts w:ascii="Arial" w:hAnsi="Arial" w:cs="Arial"/>
                <w:sz w:val="18"/>
                <w:szCs w:val="18"/>
              </w:rPr>
              <w:t>„Хекташ Тижарет“,</w:t>
            </w:r>
            <w:r w:rsidRPr="00BD62C4">
              <w:rPr>
                <w:rFonts w:ascii="Arial" w:hAnsi="Arial" w:cs="Arial"/>
                <w:sz w:val="18"/>
                <w:szCs w:val="18"/>
                <w:lang w:val="ru-RU"/>
              </w:rPr>
              <w:t xml:space="preserve">   </w:t>
            </w:r>
            <w:r w:rsidRPr="00BD62C4">
              <w:rPr>
                <w:rFonts w:ascii="Arial" w:hAnsi="Arial" w:cs="Arial"/>
                <w:sz w:val="18"/>
                <w:szCs w:val="18"/>
              </w:rPr>
              <w:t>Туркия,</w:t>
            </w:r>
            <w:r w:rsidRPr="00BD62C4">
              <w:rPr>
                <w:rFonts w:ascii="Arial" w:hAnsi="Arial" w:cs="Arial"/>
                <w:sz w:val="18"/>
                <w:szCs w:val="18"/>
                <w:lang w:val="ru-RU"/>
              </w:rPr>
              <w:t xml:space="preserve">                </w:t>
            </w:r>
            <w:r w:rsidRPr="00BD62C4">
              <w:rPr>
                <w:rFonts w:ascii="Arial" w:hAnsi="Arial" w:cs="Arial"/>
                <w:sz w:val="18"/>
                <w:szCs w:val="18"/>
              </w:rPr>
              <w:t>31.12.2025</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3,0-4,0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ва кўп йиллик бошоқли ҳамда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Ҳосил йиғиб  олингандан сўнг ўсаётган бегона ўтларга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ЛЮРАУНД 50% с.э. </w:t>
            </w:r>
          </w:p>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(500 г/л)</w:t>
            </w:r>
            <w:r w:rsidRPr="00BD62C4">
              <w:rPr>
                <w:rFonts w:ascii="Arial" w:hAnsi="Arial" w:cs="Arial"/>
                <w:sz w:val="18"/>
                <w:szCs w:val="18"/>
                <w:lang w:val="en-US"/>
              </w:rPr>
              <w:t xml:space="preserve">           </w:t>
            </w:r>
            <w:r w:rsidRPr="00BD62C4">
              <w:rPr>
                <w:rFonts w:ascii="Arial" w:hAnsi="Arial" w:cs="Arial"/>
                <w:sz w:val="18"/>
                <w:szCs w:val="18"/>
              </w:rPr>
              <w:t>“Popular Science Bio Tehnology”, МЧЖ , Ўзбекистон     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4,0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 xml:space="preserve">Мевали боғлар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ва кўп йиллик икки паллали,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Боғларни муҳофаза қилган ҳолда ўсаётган бегона ўтларга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НОКДАУН МАКС</w:t>
            </w:r>
            <w:r w:rsidRPr="00BD62C4">
              <w:rPr>
                <w:rFonts w:ascii="Arial" w:hAnsi="Arial" w:cs="Arial"/>
                <w:sz w:val="18"/>
                <w:szCs w:val="18"/>
                <w:lang w:val="ru-RU"/>
              </w:rPr>
              <w:t xml:space="preserve">   </w:t>
            </w:r>
            <w:r w:rsidRPr="00BD62C4">
              <w:rPr>
                <w:rFonts w:ascii="Arial" w:hAnsi="Arial" w:cs="Arial"/>
                <w:sz w:val="18"/>
                <w:szCs w:val="18"/>
              </w:rPr>
              <w:t>74,8% н.кук. (Б)</w:t>
            </w:r>
            <w:r w:rsidRPr="00BD62C4">
              <w:rPr>
                <w:rFonts w:ascii="Arial" w:hAnsi="Arial" w:cs="Arial"/>
                <w:sz w:val="18"/>
                <w:szCs w:val="18"/>
                <w:lang w:val="ru-RU"/>
              </w:rPr>
              <w:t xml:space="preserve">      </w:t>
            </w:r>
            <w:r w:rsidRPr="00BD62C4">
              <w:rPr>
                <w:rFonts w:ascii="Arial" w:hAnsi="Arial" w:cs="Arial"/>
                <w:sz w:val="18"/>
                <w:szCs w:val="18"/>
              </w:rPr>
              <w:t>„Евро Тим“ МЧЖ,</w:t>
            </w:r>
            <w:r w:rsidRPr="00BD62C4">
              <w:rPr>
                <w:rFonts w:ascii="Arial" w:hAnsi="Arial" w:cs="Arial"/>
                <w:sz w:val="18"/>
                <w:szCs w:val="18"/>
                <w:lang w:val="ru-RU"/>
              </w:rPr>
              <w:t xml:space="preserve">   </w:t>
            </w:r>
            <w:r w:rsidRPr="00BD62C4">
              <w:rPr>
                <w:rFonts w:ascii="Arial" w:hAnsi="Arial" w:cs="Arial"/>
                <w:sz w:val="18"/>
                <w:szCs w:val="18"/>
              </w:rPr>
              <w:t>Ўзбекистон-Германия,</w:t>
            </w:r>
            <w:r w:rsidRPr="00BD62C4">
              <w:rPr>
                <w:rFonts w:ascii="Arial" w:hAnsi="Arial" w:cs="Arial"/>
                <w:sz w:val="18"/>
                <w:szCs w:val="18"/>
                <w:lang w:val="ru-RU"/>
              </w:rPr>
              <w:t xml:space="preserve">      </w:t>
            </w:r>
            <w:r w:rsidRPr="00BD62C4">
              <w:rPr>
                <w:rFonts w:ascii="Arial" w:hAnsi="Arial" w:cs="Arial"/>
                <w:sz w:val="18"/>
                <w:szCs w:val="18"/>
              </w:rPr>
              <w:t xml:space="preserve">31.12.2023  </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2,0-3,0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ва кўп йиллик бошоқли ҳамда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Ҳосили йиғиб олингандан сўнг ўсаётган бегона ўтларга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val="restart"/>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СМЕРЧ </w:t>
            </w:r>
            <w:r w:rsidRPr="00BD62C4">
              <w:rPr>
                <w:rFonts w:ascii="Arial" w:hAnsi="Arial" w:cs="Arial"/>
                <w:sz w:val="18"/>
                <w:szCs w:val="18"/>
                <w:lang w:val="ru-RU"/>
              </w:rPr>
              <w:t xml:space="preserve">                       </w:t>
            </w:r>
            <w:r w:rsidRPr="00BD62C4">
              <w:rPr>
                <w:rFonts w:ascii="Arial" w:hAnsi="Arial" w:cs="Arial"/>
                <w:sz w:val="18"/>
                <w:szCs w:val="18"/>
              </w:rPr>
              <w:t>360 г/л с.э. (Б)</w:t>
            </w:r>
            <w:r w:rsidRPr="00BD62C4">
              <w:rPr>
                <w:rFonts w:ascii="Arial" w:hAnsi="Arial" w:cs="Arial"/>
                <w:sz w:val="18"/>
                <w:szCs w:val="18"/>
                <w:lang w:val="ru-RU"/>
              </w:rPr>
              <w:t xml:space="preserve">    </w:t>
            </w:r>
            <w:r w:rsidRPr="00BD62C4">
              <w:rPr>
                <w:rFonts w:ascii="Arial" w:hAnsi="Arial" w:cs="Arial"/>
                <w:sz w:val="18"/>
                <w:szCs w:val="18"/>
              </w:rPr>
              <w:t xml:space="preserve">„Агроким“ МЧЖ, </w:t>
            </w:r>
            <w:r w:rsidRPr="00BD62C4">
              <w:rPr>
                <w:rFonts w:ascii="Arial" w:hAnsi="Arial" w:cs="Arial"/>
                <w:sz w:val="18"/>
                <w:szCs w:val="18"/>
                <w:lang w:val="ru-RU"/>
              </w:rPr>
              <w:t xml:space="preserve"> </w:t>
            </w:r>
            <w:r w:rsidRPr="00BD62C4">
              <w:rPr>
                <w:rFonts w:ascii="Arial" w:hAnsi="Arial" w:cs="Arial"/>
                <w:sz w:val="18"/>
                <w:szCs w:val="18"/>
              </w:rPr>
              <w:t>Ўзбекистон,</w:t>
            </w:r>
            <w:r w:rsidRPr="00BD62C4">
              <w:rPr>
                <w:rFonts w:ascii="Arial" w:hAnsi="Arial" w:cs="Arial"/>
                <w:sz w:val="18"/>
                <w:szCs w:val="18"/>
                <w:lang w:val="ru-RU"/>
              </w:rPr>
              <w:t xml:space="preserve">      </w:t>
            </w:r>
            <w:r w:rsidRPr="00BD62C4">
              <w:rPr>
                <w:rFonts w:ascii="Arial" w:hAnsi="Arial" w:cs="Arial"/>
                <w:sz w:val="18"/>
                <w:szCs w:val="18"/>
              </w:rPr>
              <w:t>31.12.2024</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4,0-6,0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 xml:space="preserve">Ғўза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ва кўп йиллик икки паллали ҳамда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Пахта ҳосилининг иккинчи теримидан сўнг ўсаётган бегона ўтларга пуркалади</w:t>
            </w:r>
          </w:p>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4"/>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4,0-6,0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ва кўп йиллик бошоқли ҳамда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Ҳосил йиғиб олингандан сўнг ўсаётган бегона ўтларга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4"/>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4,0-6,0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Қишлоқ хўжалигида фойдаланилмайдиган ерлар</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ва кўп йиллик бошоқли ҳамда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Ўсаётган бегона ўтларга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СОНРАУНД</w:t>
            </w:r>
            <w:r w:rsidRPr="00BD62C4">
              <w:rPr>
                <w:rFonts w:ascii="Arial" w:hAnsi="Arial" w:cs="Arial"/>
                <w:sz w:val="18"/>
                <w:szCs w:val="18"/>
                <w:lang w:val="ru-RU"/>
              </w:rPr>
              <w:t xml:space="preserve">            </w:t>
            </w:r>
            <w:r w:rsidRPr="00BD62C4">
              <w:rPr>
                <w:rFonts w:ascii="Arial" w:hAnsi="Arial" w:cs="Arial"/>
                <w:sz w:val="18"/>
                <w:szCs w:val="18"/>
              </w:rPr>
              <w:t>480 г/л с.э. (Б)</w:t>
            </w:r>
            <w:r w:rsidRPr="00BD62C4">
              <w:rPr>
                <w:rFonts w:ascii="Arial" w:hAnsi="Arial" w:cs="Arial"/>
                <w:sz w:val="18"/>
                <w:szCs w:val="18"/>
                <w:lang w:val="ru-RU"/>
              </w:rPr>
              <w:t xml:space="preserve">            </w:t>
            </w:r>
            <w:r w:rsidRPr="00BD62C4">
              <w:rPr>
                <w:rFonts w:ascii="Arial" w:hAnsi="Arial" w:cs="Arial"/>
                <w:sz w:val="18"/>
                <w:szCs w:val="18"/>
              </w:rPr>
              <w:t>„Агро Бест Груп“,</w:t>
            </w:r>
            <w:r w:rsidRPr="00BD62C4">
              <w:rPr>
                <w:rFonts w:ascii="Arial" w:hAnsi="Arial" w:cs="Arial"/>
                <w:sz w:val="18"/>
                <w:szCs w:val="18"/>
                <w:lang w:val="ru-RU"/>
              </w:rPr>
              <w:t xml:space="preserve">    </w:t>
            </w:r>
            <w:r w:rsidRPr="00BD62C4">
              <w:rPr>
                <w:rFonts w:ascii="Arial" w:hAnsi="Arial" w:cs="Arial"/>
                <w:sz w:val="18"/>
                <w:szCs w:val="18"/>
              </w:rPr>
              <w:t>Туркия,</w:t>
            </w:r>
            <w:r w:rsidRPr="00BD62C4">
              <w:rPr>
                <w:rFonts w:ascii="Arial" w:hAnsi="Arial" w:cs="Arial"/>
                <w:sz w:val="18"/>
                <w:szCs w:val="18"/>
                <w:lang w:val="ru-RU"/>
              </w:rPr>
              <w:t xml:space="preserve">              </w:t>
            </w:r>
            <w:r w:rsidRPr="00BD62C4">
              <w:rPr>
                <w:rFonts w:ascii="Arial" w:hAnsi="Arial" w:cs="Arial"/>
                <w:sz w:val="18"/>
                <w:szCs w:val="18"/>
              </w:rPr>
              <w:t xml:space="preserve">31.12.2023  </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3,0-4,0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Боғлар</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 xml:space="preserve">Бир йиллик ва кўп йиллик икки паллали ҳамда бошоқли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Боғларни муҳофаза қилган ҳолда ўсаётган бегона ўтларга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ТУФОН СУПЕР           74,8% в.д.г.                     “Agro Mir”, МЧЖ,          Ўзбекистон   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3,0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ва кўп йиллик бошоқли,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Ҳосил йиғиб олингандан сўнг ўсаётган бегона ўтларга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val="restart"/>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УРАГАН ФОРТЕ,</w:t>
            </w:r>
            <w:r w:rsidRPr="00BD62C4">
              <w:rPr>
                <w:rFonts w:ascii="Arial" w:hAnsi="Arial" w:cs="Arial"/>
                <w:sz w:val="18"/>
                <w:szCs w:val="18"/>
                <w:lang w:val="ru-RU"/>
              </w:rPr>
              <w:t xml:space="preserve">               </w:t>
            </w:r>
            <w:r w:rsidRPr="00BD62C4">
              <w:rPr>
                <w:rFonts w:ascii="Arial" w:hAnsi="Arial" w:cs="Arial"/>
                <w:sz w:val="18"/>
                <w:szCs w:val="18"/>
              </w:rPr>
              <w:t>500 г/л с.э. (Б)</w:t>
            </w:r>
            <w:r w:rsidRPr="00BD62C4">
              <w:rPr>
                <w:rFonts w:ascii="Arial" w:hAnsi="Arial" w:cs="Arial"/>
                <w:sz w:val="18"/>
                <w:szCs w:val="18"/>
                <w:lang w:val="ru-RU"/>
              </w:rPr>
              <w:t xml:space="preserve">       </w:t>
            </w:r>
            <w:r w:rsidRPr="00BD62C4">
              <w:rPr>
                <w:rFonts w:ascii="Arial" w:hAnsi="Arial" w:cs="Arial"/>
                <w:sz w:val="18"/>
                <w:szCs w:val="18"/>
              </w:rPr>
              <w:t>„Сингента Кроп Протекшн АГ“,</w:t>
            </w:r>
            <w:r w:rsidRPr="00BD62C4">
              <w:rPr>
                <w:rFonts w:ascii="Arial" w:hAnsi="Arial" w:cs="Arial"/>
                <w:sz w:val="18"/>
                <w:szCs w:val="18"/>
                <w:lang w:val="ru-RU"/>
              </w:rPr>
              <w:t xml:space="preserve">    </w:t>
            </w:r>
            <w:r w:rsidRPr="00BD62C4">
              <w:rPr>
                <w:rFonts w:ascii="Arial" w:hAnsi="Arial" w:cs="Arial"/>
                <w:sz w:val="18"/>
                <w:szCs w:val="18"/>
              </w:rPr>
              <w:t>Швейцария,</w:t>
            </w:r>
            <w:r w:rsidRPr="00BD62C4">
              <w:rPr>
                <w:rFonts w:ascii="Arial" w:hAnsi="Arial" w:cs="Arial"/>
                <w:sz w:val="18"/>
                <w:szCs w:val="18"/>
                <w:lang w:val="ru-RU"/>
              </w:rPr>
              <w:t xml:space="preserve">      </w:t>
            </w:r>
            <w:r w:rsidRPr="00BD62C4">
              <w:rPr>
                <w:rFonts w:ascii="Arial" w:hAnsi="Arial" w:cs="Arial"/>
                <w:sz w:val="18"/>
                <w:szCs w:val="18"/>
              </w:rPr>
              <w:t>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3,0-4,0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 xml:space="preserve">Қишлоқ хўжалик экинлари экиш режалаштирилган </w:t>
            </w:r>
            <w:r w:rsidRPr="00BD62C4">
              <w:rPr>
                <w:rFonts w:ascii="Arial" w:eastAsia="Times New Roman" w:hAnsi="Arial" w:cs="Arial"/>
                <w:snapToGrid w:val="0"/>
                <w:spacing w:val="-6"/>
                <w:sz w:val="18"/>
                <w:szCs w:val="18"/>
                <w:lang w:eastAsia="ru-RU"/>
              </w:rPr>
              <w:lastRenderedPageBreak/>
              <w:t>далалар</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lastRenderedPageBreak/>
              <w:t>Бир йиллик ва кўп йиллик икки паллали ҳамда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Экинларни экишдан камида 30 кун олдин ўсаётган бегона ўтларга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4"/>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3,0-4,0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 xml:space="preserve">Токзорлар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ва кўп йиллик икки паллали ҳамда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Токларни муҳофаза қилган ҳолда ўсаётган бегона ўтларга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4"/>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3,0-4,0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Қишлоқ хўжалигида фойдаланил</w:t>
            </w:r>
            <w:r w:rsidRPr="00BD62C4">
              <w:rPr>
                <w:rFonts w:ascii="Arial" w:eastAsia="Times New Roman" w:hAnsi="Arial" w:cs="Arial"/>
                <w:snapToGrid w:val="0"/>
                <w:spacing w:val="-6"/>
                <w:sz w:val="18"/>
                <w:szCs w:val="18"/>
                <w:lang w:val="ru-RU" w:eastAsia="ru-RU"/>
              </w:rPr>
              <w:t xml:space="preserve">  </w:t>
            </w:r>
            <w:r w:rsidRPr="00BD62C4">
              <w:rPr>
                <w:rFonts w:ascii="Arial" w:eastAsia="Times New Roman" w:hAnsi="Arial" w:cs="Arial"/>
                <w:snapToGrid w:val="0"/>
                <w:spacing w:val="-6"/>
                <w:sz w:val="18"/>
                <w:szCs w:val="18"/>
                <w:lang w:eastAsia="ru-RU"/>
              </w:rPr>
              <w:t>майдиган ерлар</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ва кўп йиллик икки паллали ҳамда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Ўсаётган бегона ўтларга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val="restart"/>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ЭНТОГЛИФОС,</w:t>
            </w:r>
            <w:r w:rsidRPr="00BD62C4">
              <w:rPr>
                <w:rFonts w:ascii="Arial" w:hAnsi="Arial" w:cs="Arial"/>
                <w:sz w:val="18"/>
                <w:szCs w:val="18"/>
                <w:lang w:val="ru-RU"/>
              </w:rPr>
              <w:t xml:space="preserve">    </w:t>
            </w:r>
            <w:r w:rsidRPr="00BD62C4">
              <w:rPr>
                <w:rFonts w:ascii="Arial" w:hAnsi="Arial" w:cs="Arial"/>
                <w:sz w:val="18"/>
                <w:szCs w:val="18"/>
              </w:rPr>
              <w:t>50% с.э. (Б)</w:t>
            </w:r>
            <w:r w:rsidRPr="00BD62C4">
              <w:rPr>
                <w:rFonts w:ascii="Arial" w:hAnsi="Arial" w:cs="Arial"/>
                <w:sz w:val="18"/>
                <w:szCs w:val="18"/>
                <w:lang w:val="ru-RU"/>
              </w:rPr>
              <w:t xml:space="preserve">                </w:t>
            </w:r>
            <w:r w:rsidRPr="00BD62C4">
              <w:rPr>
                <w:rFonts w:ascii="Arial" w:hAnsi="Arial" w:cs="Arial"/>
                <w:sz w:val="18"/>
                <w:szCs w:val="18"/>
              </w:rPr>
              <w:t>„Ифода агро кимё            химоя“ МЧЖ,</w:t>
            </w:r>
            <w:r w:rsidRPr="00BD62C4">
              <w:rPr>
                <w:rFonts w:ascii="Arial" w:hAnsi="Arial" w:cs="Arial"/>
                <w:sz w:val="18"/>
                <w:szCs w:val="18"/>
                <w:lang w:val="ru-RU"/>
              </w:rPr>
              <w:t xml:space="preserve">      </w:t>
            </w:r>
            <w:r w:rsidRPr="00BD62C4">
              <w:rPr>
                <w:rFonts w:ascii="Arial" w:hAnsi="Arial" w:cs="Arial"/>
                <w:sz w:val="18"/>
                <w:szCs w:val="18"/>
              </w:rPr>
              <w:t>Ўзбекистон,</w:t>
            </w:r>
            <w:r w:rsidRPr="00BD62C4">
              <w:rPr>
                <w:rFonts w:ascii="Arial" w:hAnsi="Arial" w:cs="Arial"/>
                <w:sz w:val="18"/>
                <w:szCs w:val="18"/>
                <w:lang w:val="ru-RU"/>
              </w:rPr>
              <w:t xml:space="preserve">     </w:t>
            </w:r>
            <w:r w:rsidRPr="00BD62C4">
              <w:rPr>
                <w:rFonts w:ascii="Arial" w:hAnsi="Arial" w:cs="Arial"/>
                <w:sz w:val="18"/>
                <w:szCs w:val="18"/>
              </w:rPr>
              <w:t xml:space="preserve">31.12.2023 </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3,0-4,0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Қишлоқ хўжалигида фойдаланилмайдиган ерлар</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ва кўп йиллик икки паллали ҳамда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Ўсаётган бегона ўтларга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3,0-4,0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Қишлоқ хўжалик экинлари экиш режалаштирилган далалар</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ва кўп йиллик икки паллали ҳамда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Экинларни экишдан камида 30 кун олдин ўсаётган бегона ўтларга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3,0-4,0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 xml:space="preserve">Токзорлар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ва кўп йиллик икки паллали ҳамда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Токларни муҳофаза қилган ҳолда ўсаётган бегона ўтларга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en-US"/>
              </w:rPr>
              <w:t xml:space="preserve">B-URAGAN MAX 54% </w:t>
            </w:r>
            <w:r w:rsidRPr="00BD62C4">
              <w:rPr>
                <w:rFonts w:ascii="Arial" w:hAnsi="Arial" w:cs="Arial"/>
                <w:sz w:val="18"/>
                <w:szCs w:val="18"/>
                <w:lang w:val="uz-Cyrl-UZ"/>
              </w:rPr>
              <w:t>с.э.</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w:t>
            </w:r>
            <w:r w:rsidRPr="00BD62C4">
              <w:rPr>
                <w:rFonts w:ascii="Arial" w:hAnsi="Arial" w:cs="Arial"/>
                <w:sz w:val="18"/>
                <w:szCs w:val="18"/>
                <w:lang w:val="en-US"/>
              </w:rPr>
              <w:t>Bio-Vet Farm</w:t>
            </w:r>
            <w:r w:rsidRPr="00BD62C4">
              <w:rPr>
                <w:rFonts w:ascii="Arial" w:hAnsi="Arial" w:cs="Arial"/>
                <w:sz w:val="18"/>
                <w:szCs w:val="18"/>
                <w:lang w:val="uz-Cyrl-UZ"/>
              </w:rPr>
              <w:t>”</w:t>
            </w:r>
            <w:r w:rsidRPr="00BD62C4">
              <w:rPr>
                <w:rFonts w:ascii="Arial" w:hAnsi="Arial" w:cs="Arial"/>
                <w:sz w:val="18"/>
                <w:szCs w:val="18"/>
                <w:lang w:val="en-US"/>
              </w:rPr>
              <w:t xml:space="preserve">, </w:t>
            </w:r>
            <w:r w:rsidRPr="00BD62C4">
              <w:rPr>
                <w:rFonts w:ascii="Arial" w:hAnsi="Arial" w:cs="Arial"/>
                <w:sz w:val="18"/>
                <w:szCs w:val="18"/>
                <w:lang w:val="uz-Cyrl-UZ"/>
              </w:rPr>
              <w:t>МЧЖ, Ўзбекистон, 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val="uz-Cyrl-UZ" w:eastAsia="ru-RU"/>
              </w:rPr>
            </w:pPr>
            <w:r w:rsidRPr="00BD62C4">
              <w:rPr>
                <w:rFonts w:ascii="Arial" w:eastAsia="Times New Roman" w:hAnsi="Arial" w:cs="Arial"/>
                <w:snapToGrid w:val="0"/>
                <w:spacing w:val="-4"/>
                <w:sz w:val="18"/>
                <w:szCs w:val="18"/>
                <w:lang w:val="uz-Cyrl-UZ" w:eastAsia="ru-RU"/>
              </w:rPr>
              <w:t>2,5-3,5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Қишлоқ хўжалик экинлари экиш режалаштирилган далалар</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ва кўп йиллик икки паллали ҳамда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Экинларни экишдан камида 30 кун олдин ўсаётган бегона ўтларга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en-US"/>
              </w:rPr>
              <w:t>EUROGLIF</w:t>
            </w:r>
            <w:r w:rsidRPr="004342E2">
              <w:rPr>
                <w:rFonts w:ascii="Arial" w:hAnsi="Arial" w:cs="Arial"/>
                <w:sz w:val="18"/>
                <w:szCs w:val="18"/>
                <w:lang w:val="ru-RU"/>
              </w:rPr>
              <w:t xml:space="preserve"> 80% </w:t>
            </w:r>
            <w:r w:rsidRPr="00BD62C4">
              <w:rPr>
                <w:rFonts w:ascii="Arial" w:hAnsi="Arial" w:cs="Arial"/>
                <w:sz w:val="18"/>
                <w:szCs w:val="18"/>
                <w:lang w:val="uz-Cyrl-UZ"/>
              </w:rPr>
              <w:t>с.д.г.</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“Sam Eco Root”, МЧЖ-ҚК, Ўзбекистон</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val="uz-Cyrl-UZ" w:eastAsia="ru-RU"/>
              </w:rPr>
            </w:pPr>
            <w:r w:rsidRPr="00BD62C4">
              <w:rPr>
                <w:rFonts w:ascii="Arial" w:eastAsia="Times New Roman" w:hAnsi="Arial" w:cs="Arial"/>
                <w:snapToGrid w:val="0"/>
                <w:spacing w:val="-4"/>
                <w:sz w:val="18"/>
                <w:szCs w:val="18"/>
                <w:lang w:val="uz-Cyrl-UZ" w:eastAsia="ru-RU"/>
              </w:rPr>
              <w:t>2,5-3,0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Қишлоқ хўжалик экинлари экиш режалаштирилган далалар</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ва кўп йиллик икки паллали ҳамда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Экинларни экишдан камида 30 кун олдин ўсаётган бегона ўтларга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GLIFASAT 75,7 с.д.г. “Agro Aziya Group” МЧЖ, Ўзбекистон   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4,0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Қишлоқ хўжалик экинлари экиш режалаштирилган далалар</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ва кўп йиллик бошоқли ва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Экинларни экишдан камида 30 кун аввал ўсаётган бегона ўтларга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val="restart"/>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GLIFORT 50% SL</w:t>
            </w:r>
            <w:r w:rsidRPr="00BD62C4">
              <w:rPr>
                <w:rFonts w:ascii="Arial" w:hAnsi="Arial" w:cs="Arial"/>
                <w:sz w:val="18"/>
                <w:szCs w:val="18"/>
                <w:lang w:val="en-US"/>
              </w:rPr>
              <w:t xml:space="preserve">   </w:t>
            </w:r>
            <w:r w:rsidRPr="00BD62C4">
              <w:rPr>
                <w:rFonts w:ascii="Arial" w:hAnsi="Arial" w:cs="Arial"/>
                <w:sz w:val="18"/>
                <w:szCs w:val="18"/>
              </w:rPr>
              <w:t>(500 г/л) “Samo farm servis” МЧЖ,</w:t>
            </w:r>
            <w:r w:rsidRPr="00BD62C4">
              <w:rPr>
                <w:rFonts w:ascii="Arial" w:hAnsi="Arial" w:cs="Arial"/>
                <w:sz w:val="18"/>
                <w:szCs w:val="18"/>
                <w:lang w:val="en-US"/>
              </w:rPr>
              <w:t xml:space="preserve">   </w:t>
            </w:r>
            <w:r w:rsidRPr="00BD62C4">
              <w:rPr>
                <w:rFonts w:ascii="Arial" w:hAnsi="Arial" w:cs="Arial"/>
                <w:sz w:val="18"/>
                <w:szCs w:val="18"/>
              </w:rPr>
              <w:t>Ўзбекистон</w:t>
            </w:r>
            <w:r w:rsidRPr="00BD62C4">
              <w:rPr>
                <w:rFonts w:ascii="Arial" w:hAnsi="Arial" w:cs="Arial"/>
                <w:sz w:val="18"/>
                <w:szCs w:val="18"/>
                <w:lang w:val="en-US"/>
              </w:rPr>
              <w:t xml:space="preserve">      </w:t>
            </w:r>
            <w:r w:rsidRPr="00BD62C4">
              <w:rPr>
                <w:rFonts w:ascii="Arial" w:hAnsi="Arial" w:cs="Arial"/>
                <w:sz w:val="18"/>
                <w:szCs w:val="18"/>
              </w:rPr>
              <w:t>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3,0-4,0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Қишлоқ хўжалик экинларини экиш учун мўлжалланган ерларда</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ва кўп йиллик бошоқли,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 xml:space="preserve">Экинларни экишдан камида 30 кун аввал ўсаётган бегона ўтларга пуркалади </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4"/>
                <w:sz w:val="18"/>
                <w:szCs w:val="18"/>
                <w:lang w:val="en-US"/>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3,0-4,0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 xml:space="preserve">Қишлоқ хўжалик экинларини экиш учун мўлжалланма ган </w:t>
            </w:r>
            <w:r w:rsidRPr="00BD62C4">
              <w:rPr>
                <w:rFonts w:ascii="Arial" w:eastAsia="Times New Roman" w:hAnsi="Arial" w:cs="Arial"/>
                <w:snapToGrid w:val="0"/>
                <w:spacing w:val="-6"/>
                <w:sz w:val="18"/>
                <w:szCs w:val="18"/>
                <w:lang w:eastAsia="ru-RU"/>
              </w:rPr>
              <w:lastRenderedPageBreak/>
              <w:t>ерларда</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lastRenderedPageBreak/>
              <w:t>Бир йиллик ва кўп йиллик бошоқли,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 xml:space="preserve">Ўсаётган бегона ўтларга пуркалади </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4"/>
                <w:sz w:val="18"/>
                <w:szCs w:val="18"/>
                <w:lang w:val="uz-Cyrl-UZ"/>
              </w:rPr>
            </w:pPr>
            <w:r w:rsidRPr="00BD62C4">
              <w:rPr>
                <w:rFonts w:ascii="Arial" w:hAnsi="Arial" w:cs="Arial"/>
                <w:snapToGrid w:val="0"/>
                <w:spacing w:val="-4"/>
                <w:sz w:val="18"/>
                <w:szCs w:val="18"/>
                <w:lang w:val="en-US"/>
              </w:rPr>
              <w:lastRenderedPageBreak/>
              <w:t>GLIFOS</w:t>
            </w:r>
            <w:r w:rsidRPr="00BD62C4">
              <w:rPr>
                <w:rFonts w:ascii="Arial" w:hAnsi="Arial" w:cs="Arial"/>
                <w:snapToGrid w:val="0"/>
                <w:spacing w:val="-4"/>
                <w:sz w:val="18"/>
                <w:szCs w:val="18"/>
              </w:rPr>
              <w:t xml:space="preserve"> </w:t>
            </w:r>
            <w:r w:rsidRPr="00BD62C4">
              <w:rPr>
                <w:rFonts w:ascii="Arial" w:hAnsi="Arial" w:cs="Arial"/>
                <w:snapToGrid w:val="0"/>
                <w:spacing w:val="-4"/>
                <w:sz w:val="18"/>
                <w:szCs w:val="18"/>
                <w:lang w:val="en-US"/>
              </w:rPr>
              <w:t>FORTE</w:t>
            </w:r>
            <w:r w:rsidRPr="00BD62C4">
              <w:rPr>
                <w:rFonts w:ascii="Arial" w:hAnsi="Arial" w:cs="Arial"/>
                <w:snapToGrid w:val="0"/>
                <w:spacing w:val="-4"/>
                <w:sz w:val="18"/>
                <w:szCs w:val="18"/>
              </w:rPr>
              <w:t xml:space="preserve"> 50% </w:t>
            </w:r>
            <w:r w:rsidRPr="00BD62C4">
              <w:rPr>
                <w:rFonts w:ascii="Arial" w:hAnsi="Arial" w:cs="Arial"/>
                <w:snapToGrid w:val="0"/>
                <w:spacing w:val="-4"/>
                <w:sz w:val="18"/>
                <w:szCs w:val="18"/>
                <w:lang w:val="uz-Cyrl-UZ"/>
              </w:rPr>
              <w:t>с.э.</w:t>
            </w:r>
          </w:p>
          <w:p w:rsidR="00586C8F" w:rsidRPr="00BD62C4" w:rsidRDefault="00586C8F" w:rsidP="00BD62C4">
            <w:pPr>
              <w:rPr>
                <w:rFonts w:ascii="Arial" w:hAnsi="Arial" w:cs="Arial"/>
                <w:snapToGrid w:val="0"/>
                <w:spacing w:val="-4"/>
                <w:sz w:val="18"/>
                <w:szCs w:val="18"/>
                <w:lang w:val="uz-Cyrl-UZ"/>
              </w:rPr>
            </w:pPr>
            <w:r w:rsidRPr="00BD62C4">
              <w:rPr>
                <w:rFonts w:ascii="Arial" w:hAnsi="Arial" w:cs="Arial"/>
                <w:snapToGrid w:val="0"/>
                <w:spacing w:val="-4"/>
                <w:sz w:val="18"/>
                <w:szCs w:val="18"/>
                <w:lang w:val="uz-Cyrl-UZ"/>
              </w:rPr>
              <w:t>“Agro Aziya Group”,  МЧЖ, Ўзбекистон</w:t>
            </w:r>
          </w:p>
          <w:p w:rsidR="00586C8F" w:rsidRPr="00BD62C4" w:rsidRDefault="00586C8F" w:rsidP="00BD62C4">
            <w:pPr>
              <w:rPr>
                <w:rFonts w:ascii="Arial" w:hAnsi="Arial" w:cs="Arial"/>
                <w:snapToGrid w:val="0"/>
                <w:spacing w:val="-4"/>
                <w:sz w:val="18"/>
                <w:szCs w:val="18"/>
                <w:lang w:val="en-US"/>
              </w:rPr>
            </w:pPr>
            <w:r w:rsidRPr="00BD62C4">
              <w:rPr>
                <w:rFonts w:ascii="Arial" w:hAnsi="Arial" w:cs="Arial"/>
                <w:snapToGrid w:val="0"/>
                <w:spacing w:val="-4"/>
                <w:sz w:val="18"/>
                <w:szCs w:val="18"/>
                <w:lang w:val="en-US"/>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val="uz-Cyrl-UZ" w:eastAsia="ru-RU"/>
              </w:rPr>
            </w:pPr>
            <w:r w:rsidRPr="00BD62C4">
              <w:rPr>
                <w:rFonts w:ascii="Arial" w:eastAsia="Times New Roman" w:hAnsi="Arial" w:cs="Arial"/>
                <w:snapToGrid w:val="0"/>
                <w:spacing w:val="-4"/>
                <w:sz w:val="18"/>
                <w:szCs w:val="18"/>
                <w:lang w:val="uz-Cyrl-UZ" w:eastAsia="ru-RU"/>
              </w:rPr>
              <w:t>4,0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Қишлоқ хўжалигида фойдаланил</w:t>
            </w:r>
            <w:r w:rsidRPr="00BD62C4">
              <w:rPr>
                <w:rFonts w:ascii="Arial" w:eastAsia="Times New Roman" w:hAnsi="Arial" w:cs="Arial"/>
                <w:snapToGrid w:val="0"/>
                <w:spacing w:val="-6"/>
                <w:sz w:val="18"/>
                <w:szCs w:val="18"/>
                <w:lang w:val="ru-RU" w:eastAsia="ru-RU"/>
              </w:rPr>
              <w:t xml:space="preserve">  </w:t>
            </w:r>
            <w:r w:rsidRPr="00BD62C4">
              <w:rPr>
                <w:rFonts w:ascii="Arial" w:eastAsia="Times New Roman" w:hAnsi="Arial" w:cs="Arial"/>
                <w:snapToGrid w:val="0"/>
                <w:spacing w:val="-6"/>
                <w:sz w:val="18"/>
                <w:szCs w:val="18"/>
                <w:lang w:eastAsia="ru-RU"/>
              </w:rPr>
              <w:t>майдиган ерлар</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ва кўп йиллик икки паллали ҳамда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Ўсаётган бегона ўтларга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SUNFORCE 48 SL</w:t>
            </w:r>
            <w:r w:rsidRPr="00BD62C4">
              <w:rPr>
                <w:rFonts w:ascii="Arial" w:hAnsi="Arial" w:cs="Arial"/>
                <w:sz w:val="18"/>
                <w:szCs w:val="18"/>
                <w:lang w:val="en-US"/>
              </w:rPr>
              <w:t xml:space="preserve">    </w:t>
            </w:r>
            <w:r w:rsidRPr="00BD62C4">
              <w:rPr>
                <w:rFonts w:ascii="Arial" w:hAnsi="Arial" w:cs="Arial"/>
                <w:sz w:val="18"/>
                <w:szCs w:val="18"/>
              </w:rPr>
              <w:t xml:space="preserve">“Agro Business” МЧЖ, Ўзбекистон </w:t>
            </w:r>
          </w:p>
          <w:p w:rsidR="00586C8F" w:rsidRPr="00BD62C4" w:rsidRDefault="00586C8F" w:rsidP="00BD62C4">
            <w:pPr>
              <w:pStyle w:val="TableParagraph"/>
              <w:spacing w:before="0"/>
              <w:ind w:left="0"/>
              <w:rPr>
                <w:rFonts w:ascii="Arial" w:hAnsi="Arial" w:cs="Arial"/>
                <w:snapToGrid w:val="0"/>
                <w:spacing w:val="-4"/>
                <w:sz w:val="18"/>
                <w:szCs w:val="18"/>
                <w:lang w:val="en-US"/>
              </w:rPr>
            </w:pPr>
            <w:r w:rsidRPr="00BD62C4">
              <w:rPr>
                <w:rFonts w:ascii="Arial" w:hAnsi="Arial" w:cs="Arial"/>
                <w:sz w:val="18"/>
                <w:szCs w:val="18"/>
              </w:rPr>
              <w:t>30.09.2025</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3,0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 xml:space="preserve">Боғлар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ва кўп йиллик бошоқли ҳамда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Боғларни муҳофаза қилган ҳолда ўсаётган бегона ўтларга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z w:val="18"/>
                <w:szCs w:val="18"/>
                <w:lang w:val="en-US"/>
              </w:rPr>
            </w:pPr>
            <w:r w:rsidRPr="00BD62C4">
              <w:rPr>
                <w:rFonts w:ascii="Arial" w:hAnsi="Arial" w:cs="Arial"/>
                <w:sz w:val="18"/>
                <w:szCs w:val="18"/>
                <w:lang w:val="en-US"/>
              </w:rPr>
              <w:t xml:space="preserve">Gliphosate Extrim 820 </w:t>
            </w:r>
            <w:r w:rsidRPr="00BD62C4">
              <w:rPr>
                <w:rFonts w:ascii="Arial" w:hAnsi="Arial" w:cs="Arial"/>
                <w:sz w:val="18"/>
                <w:szCs w:val="18"/>
              </w:rPr>
              <w:t>г</w:t>
            </w:r>
            <w:r w:rsidRPr="00BD62C4">
              <w:rPr>
                <w:rFonts w:ascii="Arial" w:hAnsi="Arial" w:cs="Arial"/>
                <w:sz w:val="18"/>
                <w:szCs w:val="18"/>
                <w:lang w:val="en-US"/>
              </w:rPr>
              <w:t>/</w:t>
            </w:r>
            <w:r w:rsidRPr="00BD62C4">
              <w:rPr>
                <w:rFonts w:ascii="Arial" w:hAnsi="Arial" w:cs="Arial"/>
                <w:sz w:val="18"/>
                <w:szCs w:val="18"/>
              </w:rPr>
              <w:t>кг</w:t>
            </w:r>
            <w:r w:rsidRPr="00BD62C4">
              <w:rPr>
                <w:rFonts w:ascii="Arial" w:hAnsi="Arial" w:cs="Arial"/>
                <w:sz w:val="18"/>
                <w:szCs w:val="18"/>
                <w:lang w:val="en-US"/>
              </w:rPr>
              <w:t xml:space="preserve"> </w:t>
            </w:r>
            <w:r w:rsidRPr="00BD62C4">
              <w:rPr>
                <w:rFonts w:ascii="Arial" w:hAnsi="Arial" w:cs="Arial"/>
                <w:sz w:val="18"/>
                <w:szCs w:val="18"/>
              </w:rPr>
              <w:t>с</w:t>
            </w:r>
            <w:r w:rsidRPr="00BD62C4">
              <w:rPr>
                <w:rFonts w:ascii="Arial" w:hAnsi="Arial" w:cs="Arial"/>
                <w:sz w:val="18"/>
                <w:szCs w:val="18"/>
                <w:lang w:val="en-US"/>
              </w:rPr>
              <w:t>.</w:t>
            </w:r>
            <w:r w:rsidRPr="00BD62C4">
              <w:rPr>
                <w:rFonts w:ascii="Arial" w:hAnsi="Arial" w:cs="Arial"/>
                <w:sz w:val="18"/>
                <w:szCs w:val="18"/>
              </w:rPr>
              <w:t>э</w:t>
            </w:r>
            <w:r w:rsidRPr="00BD62C4">
              <w:rPr>
                <w:rFonts w:ascii="Arial" w:hAnsi="Arial" w:cs="Arial"/>
                <w:sz w:val="18"/>
                <w:szCs w:val="18"/>
                <w:lang w:val="en-US"/>
              </w:rPr>
              <w:t>.</w:t>
            </w:r>
            <w:r w:rsidRPr="00BD62C4">
              <w:rPr>
                <w:rFonts w:ascii="Arial" w:hAnsi="Arial" w:cs="Arial"/>
                <w:sz w:val="18"/>
                <w:szCs w:val="18"/>
              </w:rPr>
              <w:t>г</w:t>
            </w:r>
            <w:r w:rsidRPr="00BD62C4">
              <w:rPr>
                <w:rFonts w:ascii="Arial" w:hAnsi="Arial" w:cs="Arial"/>
                <w:sz w:val="18"/>
                <w:szCs w:val="18"/>
                <w:lang w:val="en-US"/>
              </w:rPr>
              <w:t>.</w:t>
            </w:r>
          </w:p>
          <w:p w:rsidR="00BD62C4" w:rsidRDefault="00586C8F" w:rsidP="00BD62C4">
            <w:pPr>
              <w:rPr>
                <w:rFonts w:ascii="Arial" w:hAnsi="Arial" w:cs="Arial"/>
                <w:sz w:val="18"/>
                <w:szCs w:val="18"/>
                <w:lang w:val="en-US"/>
              </w:rPr>
            </w:pPr>
            <w:r w:rsidRPr="00BD62C4">
              <w:rPr>
                <w:rFonts w:ascii="Arial" w:hAnsi="Arial" w:cs="Arial"/>
                <w:sz w:val="18"/>
                <w:szCs w:val="18"/>
                <w:lang w:val="en-US"/>
              </w:rPr>
              <w:t xml:space="preserve"> “Ef Agro Markazi” </w:t>
            </w:r>
            <w:r w:rsidRPr="00BD62C4">
              <w:rPr>
                <w:rFonts w:ascii="Arial" w:hAnsi="Arial" w:cs="Arial"/>
                <w:sz w:val="18"/>
                <w:szCs w:val="18"/>
              </w:rPr>
              <w:t>МЧЖ</w:t>
            </w:r>
            <w:r w:rsidRPr="00BD62C4">
              <w:rPr>
                <w:rFonts w:ascii="Arial" w:hAnsi="Arial" w:cs="Arial"/>
                <w:sz w:val="18"/>
                <w:szCs w:val="18"/>
                <w:lang w:val="en-US"/>
              </w:rPr>
              <w:t xml:space="preserve">, </w:t>
            </w:r>
            <w:r w:rsidRPr="00BD62C4">
              <w:rPr>
                <w:rFonts w:ascii="Arial" w:hAnsi="Arial" w:cs="Arial"/>
                <w:sz w:val="18"/>
                <w:szCs w:val="18"/>
              </w:rPr>
              <w:t>Ўзбекистон</w:t>
            </w:r>
            <w:r w:rsidRPr="00BD62C4">
              <w:rPr>
                <w:rFonts w:ascii="Arial" w:hAnsi="Arial" w:cs="Arial"/>
                <w:sz w:val="18"/>
                <w:szCs w:val="18"/>
                <w:lang w:val="en-US"/>
              </w:rPr>
              <w:t xml:space="preserve"> </w:t>
            </w:r>
          </w:p>
          <w:p w:rsidR="00586C8F" w:rsidRPr="00BD62C4" w:rsidRDefault="00586C8F" w:rsidP="00BD62C4">
            <w:pPr>
              <w:rPr>
                <w:rFonts w:ascii="Arial" w:hAnsi="Arial" w:cs="Arial"/>
                <w:sz w:val="18"/>
                <w:szCs w:val="18"/>
                <w:lang w:val="en-US"/>
              </w:rPr>
            </w:pPr>
            <w:r w:rsidRPr="00BD62C4">
              <w:rPr>
                <w:rFonts w:ascii="Arial" w:eastAsia="Batang" w:hAnsi="Arial" w:cs="Arial"/>
                <w:sz w:val="18"/>
                <w:szCs w:val="18"/>
                <w:lang w:val="en-US"/>
              </w:rPr>
              <w:t>30.01.2027</w:t>
            </w:r>
          </w:p>
        </w:tc>
        <w:tc>
          <w:tcPr>
            <w:tcW w:w="1322" w:type="dxa"/>
            <w:tcBorders>
              <w:left w:val="single" w:sz="4" w:space="0" w:color="auto"/>
            </w:tcBorders>
            <w:tcMar>
              <w:left w:w="28" w:type="dxa"/>
              <w:right w:w="28" w:type="dxa"/>
            </w:tcMar>
            <w:vAlign w:val="center"/>
          </w:tcPr>
          <w:p w:rsidR="00586C8F" w:rsidRPr="00BD62C4" w:rsidRDefault="00586C8F" w:rsidP="00BD62C4">
            <w:pPr>
              <w:jc w:val="center"/>
              <w:rPr>
                <w:rFonts w:ascii="Arial" w:hAnsi="Arial" w:cs="Arial"/>
                <w:sz w:val="18"/>
                <w:szCs w:val="18"/>
              </w:rPr>
            </w:pPr>
            <w:r w:rsidRPr="00BD62C4">
              <w:rPr>
                <w:rFonts w:ascii="Arial" w:hAnsi="Arial" w:cs="Arial"/>
                <w:sz w:val="18"/>
                <w:szCs w:val="18"/>
              </w:rPr>
              <w:t>2,0-4,0</w:t>
            </w:r>
          </w:p>
        </w:tc>
        <w:tc>
          <w:tcPr>
            <w:tcW w:w="1063" w:type="dxa"/>
            <w:tcMar>
              <w:left w:w="28" w:type="dxa"/>
              <w:right w:w="28" w:type="dxa"/>
            </w:tcMar>
            <w:vAlign w:val="center"/>
          </w:tcPr>
          <w:p w:rsidR="00586C8F" w:rsidRPr="00BD62C4" w:rsidRDefault="00586C8F" w:rsidP="00BD62C4">
            <w:pPr>
              <w:rPr>
                <w:rFonts w:ascii="Arial" w:hAnsi="Arial" w:cs="Arial"/>
                <w:sz w:val="18"/>
                <w:szCs w:val="18"/>
              </w:rPr>
            </w:pPr>
            <w:r w:rsidRPr="00BD62C4">
              <w:rPr>
                <w:rFonts w:ascii="Arial" w:hAnsi="Arial" w:cs="Arial"/>
                <w:sz w:val="18"/>
                <w:szCs w:val="18"/>
              </w:rPr>
              <w:t>қишлоқ хўжалигида фойдаланил-майдиган ерларда</w:t>
            </w:r>
          </w:p>
        </w:tc>
        <w:tc>
          <w:tcPr>
            <w:tcW w:w="1620" w:type="dxa"/>
            <w:tcMar>
              <w:left w:w="28" w:type="dxa"/>
              <w:right w:w="28" w:type="dxa"/>
            </w:tcMar>
            <w:vAlign w:val="center"/>
          </w:tcPr>
          <w:p w:rsidR="00586C8F" w:rsidRPr="00BD62C4" w:rsidRDefault="00586C8F" w:rsidP="00BD62C4">
            <w:pPr>
              <w:rPr>
                <w:rFonts w:ascii="Arial" w:hAnsi="Arial" w:cs="Arial"/>
                <w:sz w:val="18"/>
                <w:szCs w:val="18"/>
              </w:rPr>
            </w:pPr>
            <w:r w:rsidRPr="00BD62C4">
              <w:rPr>
                <w:rFonts w:ascii="Arial" w:hAnsi="Arial" w:cs="Arial"/>
                <w:sz w:val="18"/>
                <w:szCs w:val="18"/>
              </w:rPr>
              <w:t>бир йиллик ва кўп йиллик бошоқли, икки паллали бегона ўтлар</w:t>
            </w:r>
          </w:p>
        </w:tc>
        <w:tc>
          <w:tcPr>
            <w:tcW w:w="1972" w:type="dxa"/>
            <w:tcMar>
              <w:left w:w="28" w:type="dxa"/>
              <w:right w:w="28" w:type="dxa"/>
            </w:tcMar>
          </w:tcPr>
          <w:p w:rsidR="00586C8F" w:rsidRPr="00BD62C4" w:rsidRDefault="00586C8F" w:rsidP="00BD62C4">
            <w:pPr>
              <w:rPr>
                <w:rFonts w:ascii="Arial" w:hAnsi="Arial" w:cs="Arial"/>
                <w:sz w:val="18"/>
                <w:szCs w:val="18"/>
              </w:rPr>
            </w:pPr>
            <w:r w:rsidRPr="00BD62C4">
              <w:rPr>
                <w:rFonts w:ascii="Arial" w:hAnsi="Arial" w:cs="Arial"/>
                <w:sz w:val="18"/>
                <w:szCs w:val="18"/>
              </w:rPr>
              <w:t>Ўсаётган бегона ўтларга пуркалади</w:t>
            </w:r>
          </w:p>
        </w:tc>
        <w:tc>
          <w:tcPr>
            <w:tcW w:w="928" w:type="dxa"/>
            <w:tcMar>
              <w:left w:w="28" w:type="dxa"/>
              <w:right w:w="28" w:type="dxa"/>
            </w:tcMar>
            <w:vAlign w:val="center"/>
          </w:tcPr>
          <w:p w:rsidR="00586C8F" w:rsidRPr="00BD62C4" w:rsidRDefault="00586C8F" w:rsidP="00BD62C4">
            <w:pPr>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left w:val="nil"/>
              <w:bottom w:val="single" w:sz="6" w:space="0" w:color="auto"/>
              <w:right w:val="nil"/>
            </w:tcBorders>
            <w:tcMar>
              <w:left w:w="28" w:type="dxa"/>
              <w:right w:w="28" w:type="dxa"/>
            </w:tcMar>
          </w:tcPr>
          <w:p w:rsidR="00586C8F" w:rsidRPr="00BD62C4" w:rsidRDefault="00586C8F" w:rsidP="00BD62C4">
            <w:pPr>
              <w:rPr>
                <w:rFonts w:ascii="Arial" w:hAnsi="Arial" w:cs="Arial"/>
                <w:b/>
                <w:i/>
                <w:sz w:val="18"/>
                <w:szCs w:val="18"/>
                <w:lang w:val="bg-BG"/>
              </w:rPr>
            </w:pPr>
            <w:r w:rsidRPr="00BD62C4">
              <w:rPr>
                <w:rFonts w:ascii="Arial" w:hAnsi="Arial" w:cs="Arial"/>
                <w:b/>
                <w:i/>
                <w:sz w:val="18"/>
                <w:szCs w:val="18"/>
                <w:lang w:val="uz-Cyrl-UZ"/>
              </w:rPr>
              <w:t>Глифосат кислотаси калий тузи</w:t>
            </w:r>
            <w:r w:rsidRPr="00BD62C4">
              <w:rPr>
                <w:rFonts w:ascii="Arial" w:hAnsi="Arial" w:cs="Arial"/>
                <w:b/>
                <w:i/>
                <w:sz w:val="18"/>
                <w:szCs w:val="18"/>
                <w:lang w:val="bg-BG"/>
              </w:rPr>
              <w:t xml:space="preserve"> (</w:t>
            </w:r>
            <w:r w:rsidRPr="00BD62C4">
              <w:rPr>
                <w:rFonts w:ascii="Arial" w:hAnsi="Arial" w:cs="Arial"/>
                <w:b/>
                <w:i/>
                <w:sz w:val="18"/>
                <w:szCs w:val="18"/>
                <w:shd w:val="clear" w:color="auto" w:fill="FFFFFF"/>
                <w:lang w:val="en-US"/>
              </w:rPr>
              <w:t>p</w:t>
            </w:r>
            <w:r w:rsidRPr="00BD62C4">
              <w:rPr>
                <w:rFonts w:ascii="Arial" w:hAnsi="Arial" w:cs="Arial"/>
                <w:b/>
                <w:i/>
                <w:sz w:val="18"/>
                <w:szCs w:val="18"/>
                <w:shd w:val="clear" w:color="auto" w:fill="FFFFFF"/>
              </w:rPr>
              <w:t>otassium</w:t>
            </w:r>
            <w:r w:rsidRPr="00BD62C4">
              <w:rPr>
                <w:rFonts w:ascii="Arial" w:hAnsi="Arial" w:cs="Arial"/>
                <w:b/>
                <w:i/>
                <w:sz w:val="18"/>
                <w:szCs w:val="18"/>
                <w:shd w:val="clear" w:color="auto" w:fill="FFFFFF"/>
                <w:lang w:val="bg-BG"/>
              </w:rPr>
              <w:t xml:space="preserve"> </w:t>
            </w:r>
            <w:r w:rsidRPr="00BD62C4">
              <w:rPr>
                <w:rFonts w:ascii="Arial" w:hAnsi="Arial" w:cs="Arial"/>
                <w:b/>
                <w:i/>
                <w:sz w:val="18"/>
                <w:szCs w:val="18"/>
                <w:shd w:val="clear" w:color="auto" w:fill="FFFFFF"/>
              </w:rPr>
              <w:t>salt</w:t>
            </w:r>
            <w:r w:rsidRPr="00BD62C4">
              <w:rPr>
                <w:rFonts w:ascii="Arial" w:hAnsi="Arial" w:cs="Arial"/>
                <w:b/>
                <w:i/>
                <w:sz w:val="18"/>
                <w:szCs w:val="18"/>
                <w:shd w:val="clear" w:color="auto" w:fill="FFFFFF"/>
                <w:lang w:val="bg-BG"/>
              </w:rPr>
              <w:t xml:space="preserve"> </w:t>
            </w:r>
            <w:r w:rsidRPr="00BD62C4">
              <w:rPr>
                <w:rFonts w:ascii="Arial" w:hAnsi="Arial" w:cs="Arial"/>
                <w:b/>
                <w:i/>
                <w:sz w:val="18"/>
                <w:szCs w:val="18"/>
                <w:shd w:val="clear" w:color="auto" w:fill="FFFFFF"/>
              </w:rPr>
              <w:t>of</w:t>
            </w:r>
            <w:r w:rsidRPr="00BD62C4">
              <w:rPr>
                <w:rFonts w:ascii="Arial" w:hAnsi="Arial" w:cs="Arial"/>
                <w:b/>
                <w:i/>
                <w:sz w:val="18"/>
                <w:szCs w:val="18"/>
                <w:shd w:val="clear" w:color="auto" w:fill="FFFFFF"/>
                <w:lang w:val="bg-BG"/>
              </w:rPr>
              <w:t xml:space="preserve"> </w:t>
            </w:r>
            <w:r w:rsidRPr="00BD62C4">
              <w:rPr>
                <w:rFonts w:ascii="Arial" w:hAnsi="Arial" w:cs="Arial"/>
                <w:b/>
                <w:i/>
                <w:sz w:val="18"/>
                <w:szCs w:val="18"/>
                <w:shd w:val="clear" w:color="auto" w:fill="FFFFFF"/>
              </w:rPr>
              <w:t>glyphosate</w:t>
            </w:r>
            <w:r w:rsidRPr="00BD62C4">
              <w:rPr>
                <w:rFonts w:ascii="Arial" w:hAnsi="Arial" w:cs="Arial"/>
                <w:b/>
                <w:i/>
                <w:sz w:val="18"/>
                <w:szCs w:val="18"/>
                <w:shd w:val="clear" w:color="auto" w:fill="FFFFFF"/>
                <w:lang w:val="bg-BG"/>
              </w:rPr>
              <w:t>)</w:t>
            </w:r>
          </w:p>
        </w:tc>
      </w:tr>
      <w:tr w:rsidR="00586C8F" w:rsidRPr="00BD62C4" w:rsidTr="00BD62C4">
        <w:trPr>
          <w:gridAfter w:val="1"/>
          <w:wAfter w:w="8" w:type="dxa"/>
          <w:trHeight w:val="20"/>
        </w:trPr>
        <w:tc>
          <w:tcPr>
            <w:tcW w:w="2152" w:type="dxa"/>
            <w:vMerge w:val="restart"/>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СПРУТ ЭКСТРА</w:t>
            </w:r>
            <w:r w:rsidRPr="00BD62C4">
              <w:rPr>
                <w:rFonts w:ascii="Arial" w:hAnsi="Arial" w:cs="Arial"/>
                <w:sz w:val="18"/>
                <w:szCs w:val="18"/>
                <w:lang w:val="ru-RU"/>
              </w:rPr>
              <w:t xml:space="preserve">                </w:t>
            </w:r>
            <w:r w:rsidRPr="00BD62C4">
              <w:rPr>
                <w:rFonts w:ascii="Arial" w:hAnsi="Arial" w:cs="Arial"/>
                <w:sz w:val="18"/>
                <w:szCs w:val="18"/>
              </w:rPr>
              <w:t>540 г/л с.э. (Б)</w:t>
            </w:r>
            <w:r w:rsidRPr="00BD62C4">
              <w:rPr>
                <w:rFonts w:ascii="Arial" w:hAnsi="Arial" w:cs="Arial"/>
                <w:sz w:val="18"/>
                <w:szCs w:val="18"/>
                <w:lang w:val="ru-RU"/>
              </w:rPr>
              <w:t xml:space="preserve">   </w:t>
            </w:r>
            <w:r w:rsidRPr="00BD62C4">
              <w:rPr>
                <w:rFonts w:ascii="Arial" w:hAnsi="Arial" w:cs="Arial"/>
                <w:sz w:val="18"/>
                <w:szCs w:val="18"/>
              </w:rPr>
              <w:t>„Щелково</w:t>
            </w:r>
            <w:r w:rsidRPr="00BD62C4">
              <w:rPr>
                <w:rFonts w:ascii="Arial" w:hAnsi="Arial" w:cs="Arial"/>
                <w:sz w:val="18"/>
                <w:szCs w:val="18"/>
                <w:lang w:val="ru-RU"/>
              </w:rPr>
              <w:t xml:space="preserve"> </w:t>
            </w:r>
            <w:r w:rsidRPr="00BD62C4">
              <w:rPr>
                <w:rFonts w:ascii="Arial" w:hAnsi="Arial" w:cs="Arial"/>
                <w:sz w:val="18"/>
                <w:szCs w:val="18"/>
              </w:rPr>
              <w:t>Агрохим“ АЖ,</w:t>
            </w:r>
            <w:r w:rsidRPr="00BD62C4">
              <w:rPr>
                <w:rFonts w:ascii="Arial" w:hAnsi="Arial" w:cs="Arial"/>
                <w:sz w:val="18"/>
                <w:szCs w:val="18"/>
                <w:lang w:val="ru-RU"/>
              </w:rPr>
              <w:t xml:space="preserve"> </w:t>
            </w:r>
            <w:r w:rsidRPr="00BD62C4">
              <w:rPr>
                <w:rFonts w:ascii="Arial" w:hAnsi="Arial" w:cs="Arial"/>
                <w:sz w:val="18"/>
                <w:szCs w:val="18"/>
              </w:rPr>
              <w:t>Россия,</w:t>
            </w:r>
            <w:r w:rsidRPr="00BD62C4">
              <w:rPr>
                <w:rFonts w:ascii="Arial" w:hAnsi="Arial" w:cs="Arial"/>
                <w:sz w:val="18"/>
                <w:szCs w:val="18"/>
                <w:lang w:val="ru-RU"/>
              </w:rPr>
              <w:t xml:space="preserve"> </w:t>
            </w:r>
            <w:r w:rsidRPr="00BD62C4">
              <w:rPr>
                <w:rFonts w:ascii="Arial" w:hAnsi="Arial" w:cs="Arial"/>
                <w:sz w:val="18"/>
                <w:szCs w:val="18"/>
              </w:rPr>
              <w:t xml:space="preserve">31.12.2023 </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2,8-3,7</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 xml:space="preserve">Ғўза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ва кўп йиллик икки паллали ҳамда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Пахта ҳосилининг иккинчи теримидан сўнг ўсаётган бегона ўтларга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6"/>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2,8-3,7</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Қишлоқ хўжалик экинлари экиш режалаштирилган далалар</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ва кўп йиллик икки паллали ҳамда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Экинларни экишдан камида 30 кун олдин ўсаётган бегона ўтларга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6"/>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2,8-3,7</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Қишлоқ хўжалигида фойдаланилмайдиган ерлар</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ва кўп йиллик икки паллали ҳамда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Ўсаётган бегона ўтларга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val="restart"/>
            <w:tcBorders>
              <w:left w:val="single" w:sz="4" w:space="0" w:color="auto"/>
              <w:right w:val="single" w:sz="4" w:space="0" w:color="auto"/>
            </w:tcBorders>
            <w:tcMar>
              <w:left w:w="28" w:type="dxa"/>
              <w:right w:w="28" w:type="dxa"/>
            </w:tcMar>
          </w:tcPr>
          <w:p w:rsidR="00BD62C4" w:rsidRDefault="00586C8F" w:rsidP="00BD62C4">
            <w:pPr>
              <w:pStyle w:val="TableParagraph"/>
              <w:spacing w:before="0"/>
              <w:ind w:left="0"/>
              <w:rPr>
                <w:rFonts w:ascii="Arial" w:hAnsi="Arial" w:cs="Arial"/>
                <w:sz w:val="18"/>
                <w:szCs w:val="18"/>
                <w:lang w:val="ru-RU"/>
              </w:rPr>
            </w:pPr>
            <w:r w:rsidRPr="00BD62C4">
              <w:rPr>
                <w:rFonts w:ascii="Arial" w:hAnsi="Arial" w:cs="Arial"/>
                <w:sz w:val="18"/>
                <w:szCs w:val="18"/>
              </w:rPr>
              <w:t>СПРУТ 54% с.э. (Б)</w:t>
            </w:r>
            <w:r w:rsidRPr="00BD62C4">
              <w:rPr>
                <w:rFonts w:ascii="Arial" w:hAnsi="Arial" w:cs="Arial"/>
                <w:sz w:val="18"/>
                <w:szCs w:val="18"/>
                <w:lang w:val="ru-RU"/>
              </w:rPr>
              <w:t xml:space="preserve"> </w:t>
            </w:r>
            <w:r w:rsidRPr="00BD62C4">
              <w:rPr>
                <w:rFonts w:ascii="Arial" w:hAnsi="Arial" w:cs="Arial"/>
                <w:sz w:val="18"/>
                <w:szCs w:val="18"/>
              </w:rPr>
              <w:t>„Химреактивснаб“ МЧЖ,</w:t>
            </w:r>
            <w:r w:rsidRPr="00BD62C4">
              <w:rPr>
                <w:rFonts w:ascii="Arial" w:hAnsi="Arial" w:cs="Arial"/>
                <w:sz w:val="18"/>
                <w:szCs w:val="18"/>
                <w:lang w:val="ru-RU"/>
              </w:rPr>
              <w:t xml:space="preserve"> </w:t>
            </w:r>
            <w:r w:rsidRPr="00BD62C4">
              <w:rPr>
                <w:rFonts w:ascii="Arial" w:hAnsi="Arial" w:cs="Arial"/>
                <w:sz w:val="18"/>
                <w:szCs w:val="18"/>
              </w:rPr>
              <w:t>Ўзбекистон,</w:t>
            </w:r>
            <w:r w:rsidRPr="00BD62C4">
              <w:rPr>
                <w:rFonts w:ascii="Arial" w:hAnsi="Arial" w:cs="Arial"/>
                <w:sz w:val="18"/>
                <w:szCs w:val="18"/>
                <w:lang w:val="ru-RU"/>
              </w:rPr>
              <w:t xml:space="preserve">  </w:t>
            </w:r>
          </w:p>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31.12.2025</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2,8-3,7</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 xml:space="preserve">Ғўза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ва кўп йиллик икки паллали ҳамда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Пахта ҳосилининг иккинчи теримидан сўнг ўсаётган бегона ўтларга пуркалади</w:t>
            </w:r>
          </w:p>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2,8-3,7</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Қишлоқ хўжалик экинлари экиш режалаштирилган далалар</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ва кўп йиллик икки паллали ҳамда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Экинларни экишдан камида 30 кун олдин ўсаётган бегона ўтларга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p>
        </w:tc>
        <w:tc>
          <w:tcPr>
            <w:tcW w:w="1322" w:type="dxa"/>
            <w:tcBorders>
              <w:left w:val="single" w:sz="4" w:space="0" w:color="auto"/>
              <w:bottom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2,8-3,7</w:t>
            </w:r>
          </w:p>
        </w:tc>
        <w:tc>
          <w:tcPr>
            <w:tcW w:w="1063" w:type="dxa"/>
            <w:tcBorders>
              <w:bottom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Қишлоқ хўжалигида фойдаланилмайдиган ерлар</w:t>
            </w:r>
          </w:p>
        </w:tc>
        <w:tc>
          <w:tcPr>
            <w:tcW w:w="1620" w:type="dxa"/>
            <w:tcBorders>
              <w:bottom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ва кўп йиллик икки паллали ҳамда бошоқли бегона ўтлар</w:t>
            </w:r>
          </w:p>
        </w:tc>
        <w:tc>
          <w:tcPr>
            <w:tcW w:w="1972" w:type="dxa"/>
            <w:tcBorders>
              <w:bottom w:val="single" w:sz="4" w:space="0" w:color="auto"/>
            </w:tcBorders>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Ўсаётган бегона ўтларга пуркалади</w:t>
            </w:r>
          </w:p>
        </w:tc>
        <w:tc>
          <w:tcPr>
            <w:tcW w:w="928" w:type="dxa"/>
            <w:tcBorders>
              <w:bottom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bottom w:val="single" w:sz="4" w:space="0" w:color="auto"/>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val="restart"/>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ГЛИФОШАНС СУПЕР с.э.</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w:t>
            </w:r>
            <w:r w:rsidRPr="00BD62C4">
              <w:rPr>
                <w:rFonts w:ascii="Arial" w:hAnsi="Arial" w:cs="Arial"/>
                <w:sz w:val="18"/>
                <w:szCs w:val="18"/>
                <w:lang w:val="en-US"/>
              </w:rPr>
              <w:t>Pervy</w:t>
            </w:r>
            <w:r w:rsidRPr="00BD62C4">
              <w:rPr>
                <w:rFonts w:ascii="Arial" w:hAnsi="Arial" w:cs="Arial"/>
                <w:sz w:val="18"/>
                <w:szCs w:val="18"/>
                <w:lang w:val="ru-RU"/>
              </w:rPr>
              <w:t xml:space="preserve"> </w:t>
            </w:r>
            <w:r w:rsidRPr="00BD62C4">
              <w:rPr>
                <w:rFonts w:ascii="Arial" w:hAnsi="Arial" w:cs="Arial"/>
                <w:sz w:val="18"/>
                <w:szCs w:val="18"/>
                <w:lang w:val="en-US"/>
              </w:rPr>
              <w:t>Shans</w:t>
            </w:r>
            <w:r w:rsidRPr="00BD62C4">
              <w:rPr>
                <w:rFonts w:ascii="Arial" w:hAnsi="Arial" w:cs="Arial"/>
                <w:sz w:val="18"/>
                <w:szCs w:val="18"/>
                <w:lang w:val="ru-RU"/>
              </w:rPr>
              <w:t xml:space="preserve"> </w:t>
            </w:r>
            <w:r w:rsidRPr="00BD62C4">
              <w:rPr>
                <w:rFonts w:ascii="Arial" w:hAnsi="Arial" w:cs="Arial"/>
                <w:sz w:val="18"/>
                <w:szCs w:val="18"/>
                <w:lang w:val="en-US"/>
              </w:rPr>
              <w:t>Trade</w:t>
            </w:r>
            <w:r w:rsidRPr="00BD62C4">
              <w:rPr>
                <w:rFonts w:ascii="Arial" w:hAnsi="Arial" w:cs="Arial"/>
                <w:sz w:val="18"/>
                <w:szCs w:val="18"/>
                <w:lang w:val="uz-Cyrl-UZ"/>
              </w:rPr>
              <w:t>”</w:t>
            </w:r>
            <w:r w:rsidRPr="00BD62C4">
              <w:rPr>
                <w:rFonts w:ascii="Arial" w:hAnsi="Arial" w:cs="Arial"/>
                <w:sz w:val="18"/>
                <w:szCs w:val="18"/>
                <w:lang w:val="ru-RU"/>
              </w:rPr>
              <w:t xml:space="preserve">, </w:t>
            </w:r>
            <w:r w:rsidRPr="00BD62C4">
              <w:rPr>
                <w:rFonts w:ascii="Arial" w:hAnsi="Arial" w:cs="Arial"/>
                <w:sz w:val="18"/>
                <w:szCs w:val="18"/>
                <w:lang w:val="uz-Cyrl-UZ"/>
              </w:rPr>
              <w:t xml:space="preserve">МЧЖ, Ўзбекистон </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30.04.2026</w:t>
            </w:r>
          </w:p>
        </w:tc>
        <w:tc>
          <w:tcPr>
            <w:tcW w:w="1322" w:type="dxa"/>
            <w:tcBorders>
              <w:left w:val="single" w:sz="4" w:space="0" w:color="auto"/>
              <w:bottom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val="uz-Cyrl-UZ" w:eastAsia="ru-RU"/>
              </w:rPr>
            </w:pPr>
            <w:r w:rsidRPr="00BD62C4">
              <w:rPr>
                <w:rFonts w:ascii="Arial" w:eastAsia="Times New Roman" w:hAnsi="Arial" w:cs="Arial"/>
                <w:snapToGrid w:val="0"/>
                <w:spacing w:val="-4"/>
                <w:sz w:val="18"/>
                <w:szCs w:val="18"/>
                <w:lang w:val="uz-Cyrl-UZ" w:eastAsia="ru-RU"/>
              </w:rPr>
              <w:t>2,5-4,0</w:t>
            </w:r>
          </w:p>
        </w:tc>
        <w:tc>
          <w:tcPr>
            <w:tcW w:w="1063" w:type="dxa"/>
            <w:tcBorders>
              <w:bottom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Қишлоқ хўжалик экинлари экиш режалашти  рилган далалар</w:t>
            </w:r>
          </w:p>
        </w:tc>
        <w:tc>
          <w:tcPr>
            <w:tcW w:w="1620" w:type="dxa"/>
            <w:tcBorders>
              <w:bottom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Бир йиллик ва кўп йиллик бошоқли, икки паллали бегона ўтлар</w:t>
            </w:r>
          </w:p>
        </w:tc>
        <w:tc>
          <w:tcPr>
            <w:tcW w:w="1972" w:type="dxa"/>
            <w:tcBorders>
              <w:bottom w:val="single" w:sz="4" w:space="0" w:color="auto"/>
            </w:tcBorders>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Экинларни экишдан камида 30 кун олдин ўсаётган бегона ўтларга пуркалади</w:t>
            </w:r>
          </w:p>
        </w:tc>
        <w:tc>
          <w:tcPr>
            <w:tcW w:w="928" w:type="dxa"/>
            <w:tcBorders>
              <w:bottom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w:t>
            </w:r>
          </w:p>
        </w:tc>
        <w:tc>
          <w:tcPr>
            <w:tcW w:w="931" w:type="dxa"/>
            <w:tcBorders>
              <w:bottom w:val="single" w:sz="4" w:space="0" w:color="auto"/>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p>
        </w:tc>
        <w:tc>
          <w:tcPr>
            <w:tcW w:w="1322" w:type="dxa"/>
            <w:tcBorders>
              <w:left w:val="single" w:sz="4" w:space="0" w:color="auto"/>
              <w:bottom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val="uz-Cyrl-UZ" w:eastAsia="ru-RU"/>
              </w:rPr>
            </w:pPr>
            <w:r w:rsidRPr="00BD62C4">
              <w:rPr>
                <w:rFonts w:ascii="Arial" w:eastAsia="Times New Roman" w:hAnsi="Arial" w:cs="Arial"/>
                <w:snapToGrid w:val="0"/>
                <w:spacing w:val="-4"/>
                <w:sz w:val="18"/>
                <w:szCs w:val="18"/>
                <w:lang w:val="uz-Cyrl-UZ" w:eastAsia="ru-RU"/>
              </w:rPr>
              <w:t>2,5-4,0</w:t>
            </w:r>
          </w:p>
        </w:tc>
        <w:tc>
          <w:tcPr>
            <w:tcW w:w="1063" w:type="dxa"/>
            <w:tcBorders>
              <w:bottom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Қишлоқ хўжалигида фойдаланил</w:t>
            </w:r>
            <w:r w:rsidRPr="00BD62C4">
              <w:rPr>
                <w:rFonts w:ascii="Arial" w:eastAsia="Times New Roman" w:hAnsi="Arial" w:cs="Arial"/>
                <w:snapToGrid w:val="0"/>
                <w:spacing w:val="-6"/>
                <w:sz w:val="18"/>
                <w:szCs w:val="18"/>
                <w:lang w:eastAsia="ru-RU"/>
              </w:rPr>
              <w:lastRenderedPageBreak/>
              <w:t>майдиган ерлар</w:t>
            </w:r>
          </w:p>
        </w:tc>
        <w:tc>
          <w:tcPr>
            <w:tcW w:w="1620" w:type="dxa"/>
            <w:tcBorders>
              <w:bottom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lastRenderedPageBreak/>
              <w:t xml:space="preserve">Бир йиллик ва кўп йиллик икки паллали ҳамда </w:t>
            </w:r>
            <w:r w:rsidRPr="00BD62C4">
              <w:rPr>
                <w:rFonts w:ascii="Arial" w:eastAsia="Times New Roman" w:hAnsi="Arial" w:cs="Arial"/>
                <w:snapToGrid w:val="0"/>
                <w:spacing w:val="-6"/>
                <w:sz w:val="18"/>
                <w:szCs w:val="18"/>
                <w:lang w:eastAsia="ru-RU"/>
              </w:rPr>
              <w:lastRenderedPageBreak/>
              <w:t>бошоқли бегона ўтлар</w:t>
            </w:r>
          </w:p>
        </w:tc>
        <w:tc>
          <w:tcPr>
            <w:tcW w:w="1972" w:type="dxa"/>
            <w:tcBorders>
              <w:bottom w:val="single" w:sz="4" w:space="0" w:color="auto"/>
            </w:tcBorders>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lastRenderedPageBreak/>
              <w:t>Ўсаётган бегона ўтларга пуркалади</w:t>
            </w:r>
          </w:p>
        </w:tc>
        <w:tc>
          <w:tcPr>
            <w:tcW w:w="928" w:type="dxa"/>
            <w:tcBorders>
              <w:bottom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bottom w:val="single" w:sz="4" w:space="0" w:color="auto"/>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p>
        </w:tc>
        <w:tc>
          <w:tcPr>
            <w:tcW w:w="1322" w:type="dxa"/>
            <w:tcBorders>
              <w:left w:val="single" w:sz="4" w:space="0" w:color="auto"/>
              <w:bottom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val="uz-Cyrl-UZ" w:eastAsia="ru-RU"/>
              </w:rPr>
            </w:pPr>
            <w:r w:rsidRPr="00BD62C4">
              <w:rPr>
                <w:rFonts w:ascii="Arial" w:eastAsia="Times New Roman" w:hAnsi="Arial" w:cs="Arial"/>
                <w:snapToGrid w:val="0"/>
                <w:spacing w:val="-4"/>
                <w:sz w:val="18"/>
                <w:szCs w:val="18"/>
                <w:lang w:val="uz-Cyrl-UZ" w:eastAsia="ru-RU"/>
              </w:rPr>
              <w:t>2,5-4,0</w:t>
            </w:r>
          </w:p>
        </w:tc>
        <w:tc>
          <w:tcPr>
            <w:tcW w:w="1063" w:type="dxa"/>
            <w:tcBorders>
              <w:bottom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val="uz-Cyrl-UZ" w:eastAsia="ru-RU"/>
              </w:rPr>
            </w:pPr>
            <w:r w:rsidRPr="00BD62C4">
              <w:rPr>
                <w:rFonts w:ascii="Arial" w:eastAsia="Times New Roman" w:hAnsi="Arial" w:cs="Arial"/>
                <w:snapToGrid w:val="0"/>
                <w:spacing w:val="-6"/>
                <w:sz w:val="18"/>
                <w:szCs w:val="18"/>
                <w:lang w:val="uz-Cyrl-UZ" w:eastAsia="ru-RU"/>
              </w:rPr>
              <w:t xml:space="preserve">Ғўза </w:t>
            </w:r>
          </w:p>
        </w:tc>
        <w:tc>
          <w:tcPr>
            <w:tcW w:w="1620" w:type="dxa"/>
            <w:tcBorders>
              <w:bottom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ва кўп йиллик бошоқли ҳамда икки паллали бегона ўтлар</w:t>
            </w:r>
          </w:p>
        </w:tc>
        <w:tc>
          <w:tcPr>
            <w:tcW w:w="1972" w:type="dxa"/>
            <w:tcBorders>
              <w:bottom w:val="single" w:sz="4" w:space="0" w:color="auto"/>
            </w:tcBorders>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Ўсаётган бегона ўтларга пуркалади</w:t>
            </w:r>
          </w:p>
        </w:tc>
        <w:tc>
          <w:tcPr>
            <w:tcW w:w="928" w:type="dxa"/>
            <w:tcBorders>
              <w:bottom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bottom w:val="single" w:sz="4" w:space="0" w:color="auto"/>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KORFOSAT STAR</w:t>
            </w:r>
            <w:r w:rsidRPr="00BD62C4">
              <w:rPr>
                <w:rFonts w:ascii="Arial" w:hAnsi="Arial" w:cs="Arial"/>
                <w:sz w:val="18"/>
                <w:szCs w:val="18"/>
                <w:lang w:val="en-US"/>
              </w:rPr>
              <w:t xml:space="preserve"> </w:t>
            </w:r>
            <w:r w:rsidRPr="00BD62C4">
              <w:rPr>
                <w:rFonts w:ascii="Arial" w:hAnsi="Arial" w:cs="Arial"/>
                <w:sz w:val="18"/>
                <w:szCs w:val="18"/>
              </w:rPr>
              <w:t>“Agro House”, МЧЖ, Ўзбекистон               31.12.2024</w:t>
            </w:r>
          </w:p>
        </w:tc>
        <w:tc>
          <w:tcPr>
            <w:tcW w:w="1322" w:type="dxa"/>
            <w:tcBorders>
              <w:left w:val="single" w:sz="4" w:space="0" w:color="auto"/>
              <w:bottom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3,0-4,0</w:t>
            </w:r>
          </w:p>
        </w:tc>
        <w:tc>
          <w:tcPr>
            <w:tcW w:w="1063" w:type="dxa"/>
            <w:tcBorders>
              <w:bottom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Кузги буғдой</w:t>
            </w:r>
          </w:p>
        </w:tc>
        <w:tc>
          <w:tcPr>
            <w:tcW w:w="1620" w:type="dxa"/>
            <w:tcBorders>
              <w:bottom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ва кўп йиллик икки палалли ҳамда бошоқли бегона ўтлар</w:t>
            </w:r>
          </w:p>
        </w:tc>
        <w:tc>
          <w:tcPr>
            <w:tcW w:w="1972" w:type="dxa"/>
            <w:tcBorders>
              <w:bottom w:val="single" w:sz="4" w:space="0" w:color="auto"/>
            </w:tcBorders>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Ҳосил йиғиб олингандан сўнг ўсаётган бегона ўтларга пуркалади</w:t>
            </w:r>
          </w:p>
        </w:tc>
        <w:tc>
          <w:tcPr>
            <w:tcW w:w="928" w:type="dxa"/>
            <w:tcBorders>
              <w:bottom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bottom w:val="single" w:sz="4" w:space="0" w:color="auto"/>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napToGrid w:val="0"/>
                <w:spacing w:val="-4"/>
                <w:sz w:val="18"/>
                <w:szCs w:val="18"/>
                <w:lang w:val="en-US"/>
              </w:rPr>
            </w:pPr>
            <w:r w:rsidRPr="00BD62C4">
              <w:rPr>
                <w:rFonts w:ascii="Arial" w:hAnsi="Arial" w:cs="Arial"/>
                <w:sz w:val="18"/>
                <w:szCs w:val="18"/>
              </w:rPr>
              <w:t>VIGLIFOS 54% с.э.</w:t>
            </w:r>
            <w:r w:rsidRPr="00BD62C4">
              <w:rPr>
                <w:rFonts w:ascii="Arial" w:hAnsi="Arial" w:cs="Arial"/>
                <w:sz w:val="18"/>
                <w:szCs w:val="18"/>
                <w:lang w:val="en-US"/>
              </w:rPr>
              <w:t xml:space="preserve">  </w:t>
            </w:r>
            <w:r w:rsidRPr="00BD62C4">
              <w:rPr>
                <w:rFonts w:ascii="Arial" w:hAnsi="Arial" w:cs="Arial"/>
                <w:sz w:val="18"/>
                <w:szCs w:val="18"/>
              </w:rPr>
              <w:t>“Petrochem Engineering and consulting Solutions” МЧЖ,              Ўзбекистон                    31.12.2023</w:t>
            </w: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3,0-4,0</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Қишлоқ хўжалик экинлари экиш режалашти  рилган далалар</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Бир йиллик ва кўп йиллик бошоқли, икки паллали бегона ўтлар</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Экинларни экишдан камида 30 кун олдин ўсаётган бегона ўтларга пуркалади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1</w:t>
            </w:r>
          </w:p>
        </w:tc>
      </w:tr>
      <w:tr w:rsidR="00586C8F" w:rsidRPr="00BD62C4" w:rsidTr="00BD62C4">
        <w:trPr>
          <w:gridAfter w:val="1"/>
          <w:wAfter w:w="8" w:type="dxa"/>
          <w:trHeight w:val="20"/>
        </w:trPr>
        <w:tc>
          <w:tcPr>
            <w:tcW w:w="215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ГЛИФОСАТ 777 с.д.г.</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“Химреактивснаб”, МЧЖ, Ўзбекистон</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30.04.2026</w:t>
            </w: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val="uz-Cyrl-UZ" w:eastAsia="ru-RU"/>
              </w:rPr>
            </w:pPr>
            <w:r w:rsidRPr="00BD62C4">
              <w:rPr>
                <w:rFonts w:ascii="Arial" w:eastAsia="Times New Roman" w:hAnsi="Arial" w:cs="Arial"/>
                <w:snapToGrid w:val="0"/>
                <w:spacing w:val="-4"/>
                <w:sz w:val="18"/>
                <w:szCs w:val="18"/>
                <w:lang w:val="uz-Cyrl-UZ" w:eastAsia="ru-RU"/>
              </w:rPr>
              <w:t>3,0</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4"/>
                <w:sz w:val="18"/>
                <w:szCs w:val="18"/>
                <w:lang w:val="uz-Cyrl-UZ" w:eastAsia="ru-RU"/>
              </w:rPr>
            </w:pPr>
            <w:r w:rsidRPr="00BD62C4">
              <w:rPr>
                <w:rFonts w:ascii="Arial" w:eastAsia="Times New Roman" w:hAnsi="Arial" w:cs="Arial"/>
                <w:snapToGrid w:val="0"/>
                <w:spacing w:val="-4"/>
                <w:sz w:val="18"/>
                <w:szCs w:val="18"/>
                <w:lang w:val="uz-Cyrl-UZ" w:eastAsia="ru-RU"/>
              </w:rPr>
              <w:t xml:space="preserve">Ғўза </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ва кўп йиллик бошоқли ҳамда икки паллали бегона ўтлар</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Ўсаётган бегона ўтларга пуркалади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b/>
                <w:i/>
                <w:sz w:val="18"/>
                <w:szCs w:val="18"/>
                <w:lang w:val="uz-Cyrl-UZ"/>
              </w:rPr>
              <w:t>Глифосат аммоний тузлари</w:t>
            </w:r>
          </w:p>
        </w:tc>
      </w:tr>
      <w:tr w:rsidR="00586C8F" w:rsidRPr="00BD62C4" w:rsidTr="00BD62C4">
        <w:trPr>
          <w:gridAfter w:val="1"/>
          <w:wAfter w:w="8" w:type="dxa"/>
          <w:trHeight w:val="20"/>
        </w:trPr>
        <w:tc>
          <w:tcPr>
            <w:tcW w:w="215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rPr>
                <w:rFonts w:ascii="Arial" w:hAnsi="Arial" w:cs="Arial"/>
                <w:b/>
                <w:sz w:val="18"/>
                <w:szCs w:val="18"/>
                <w:lang w:val="uz-Cyrl-UZ"/>
              </w:rPr>
            </w:pPr>
            <w:r w:rsidRPr="00BD62C4">
              <w:rPr>
                <w:rFonts w:ascii="Arial" w:hAnsi="Arial" w:cs="Arial"/>
                <w:b/>
                <w:sz w:val="18"/>
                <w:szCs w:val="18"/>
                <w:lang w:val="uz-Cyrl-UZ"/>
              </w:rPr>
              <w:t>Феликс 757 с.д.г.</w:t>
            </w:r>
          </w:p>
          <w:p w:rsidR="00586C8F" w:rsidRPr="00BD62C4" w:rsidRDefault="00586C8F" w:rsidP="00BD62C4">
            <w:pPr>
              <w:rPr>
                <w:rFonts w:ascii="Arial" w:hAnsi="Arial" w:cs="Arial"/>
                <w:b/>
                <w:sz w:val="18"/>
                <w:szCs w:val="18"/>
                <w:lang w:val="uz-Cyrl-UZ"/>
              </w:rPr>
            </w:pPr>
            <w:r w:rsidRPr="00BD62C4">
              <w:rPr>
                <w:rFonts w:ascii="Arial" w:hAnsi="Arial" w:cs="Arial"/>
                <w:sz w:val="18"/>
                <w:szCs w:val="18"/>
              </w:rPr>
              <w:t>DVA Agro Gmbh</w:t>
            </w:r>
            <w:r w:rsidRPr="00BD62C4">
              <w:rPr>
                <w:rFonts w:ascii="Arial" w:hAnsi="Arial" w:cs="Arial"/>
                <w:sz w:val="18"/>
                <w:szCs w:val="18"/>
                <w:lang w:val="uz-Cyrl-UZ"/>
              </w:rPr>
              <w:t xml:space="preserve">, Германия </w:t>
            </w:r>
            <w:r w:rsidRPr="00BD62C4">
              <w:rPr>
                <w:rFonts w:ascii="Arial" w:eastAsia="Batang" w:hAnsi="Arial" w:cs="Arial"/>
                <w:sz w:val="18"/>
                <w:szCs w:val="18"/>
                <w:lang w:val="uz-Cyrl-UZ" w:eastAsia="ko-KR"/>
              </w:rPr>
              <w:t>30.01.2027</w:t>
            </w: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tabs>
                <w:tab w:val="left" w:pos="204"/>
              </w:tabs>
              <w:jc w:val="center"/>
              <w:rPr>
                <w:rFonts w:ascii="Arial" w:hAnsi="Arial" w:cs="Arial"/>
                <w:sz w:val="18"/>
                <w:szCs w:val="18"/>
                <w:lang w:val="uz-Cyrl-UZ"/>
              </w:rPr>
            </w:pPr>
            <w:r w:rsidRPr="00BD62C4">
              <w:rPr>
                <w:rFonts w:ascii="Arial" w:hAnsi="Arial" w:cs="Arial"/>
                <w:sz w:val="18"/>
                <w:szCs w:val="18"/>
                <w:lang w:val="uz-Cyrl-UZ"/>
              </w:rPr>
              <w:t>2,0-3,0</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w w:val="65"/>
                <w:sz w:val="18"/>
                <w:szCs w:val="18"/>
              </w:rPr>
            </w:pPr>
            <w:r w:rsidRPr="00BD62C4">
              <w:rPr>
                <w:rFonts w:ascii="Arial" w:hAnsi="Arial" w:cs="Arial"/>
                <w:sz w:val="18"/>
                <w:szCs w:val="18"/>
                <w:lang w:val="uz-Cyrl-UZ"/>
              </w:rPr>
              <w:t>қишлоқ хўжалигида фойдаланил-майдиган ерларда</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w w:val="60"/>
                <w:sz w:val="18"/>
                <w:szCs w:val="18"/>
              </w:rPr>
            </w:pPr>
            <w:r w:rsidRPr="00BD62C4">
              <w:rPr>
                <w:rFonts w:ascii="Arial" w:hAnsi="Arial" w:cs="Arial"/>
                <w:sz w:val="18"/>
                <w:szCs w:val="18"/>
                <w:lang w:val="uz-Cyrl-UZ"/>
              </w:rPr>
              <w:t>бир йиллик ва кўп йиллик бошоқли, икки паллали бегона ўтлар</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rPr>
                <w:rFonts w:ascii="Arial" w:hAnsi="Arial" w:cs="Arial"/>
                <w:sz w:val="18"/>
              </w:rPr>
            </w:pPr>
            <w:r w:rsidRPr="00BD62C4">
              <w:rPr>
                <w:rFonts w:ascii="Arial" w:hAnsi="Arial" w:cs="Arial"/>
                <w:sz w:val="18"/>
              </w:rPr>
              <w:t>Ўсаётган бегона ўтларга пуркалади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top w:val="single" w:sz="4" w:space="0" w:color="auto"/>
              <w:left w:val="nil"/>
              <w:bottom w:val="single" w:sz="4" w:space="0" w:color="auto"/>
              <w:right w:val="nil"/>
            </w:tcBorders>
            <w:tcMar>
              <w:left w:w="28" w:type="dxa"/>
              <w:right w:w="28" w:type="dxa"/>
            </w:tcMar>
          </w:tcPr>
          <w:p w:rsidR="00586C8F" w:rsidRPr="00BD62C4" w:rsidRDefault="00586C8F" w:rsidP="00BD62C4">
            <w:pPr>
              <w:rPr>
                <w:rFonts w:ascii="Arial" w:hAnsi="Arial" w:cs="Arial"/>
                <w:snapToGrid w:val="0"/>
                <w:spacing w:val="-6"/>
                <w:sz w:val="18"/>
                <w:szCs w:val="18"/>
                <w:lang w:val="bg-BG"/>
              </w:rPr>
            </w:pPr>
            <w:r w:rsidRPr="00BD62C4">
              <w:rPr>
                <w:rFonts w:ascii="Arial" w:hAnsi="Arial" w:cs="Arial"/>
                <w:b/>
                <w:i/>
                <w:sz w:val="18"/>
                <w:szCs w:val="18"/>
                <w:lang w:val="bg-BG"/>
              </w:rPr>
              <w:t>Глифосат кислотасининг изопропиламин тузи (Isopropylamine salt of glyphosate)</w:t>
            </w:r>
          </w:p>
        </w:tc>
      </w:tr>
      <w:tr w:rsidR="00586C8F" w:rsidRPr="00BD62C4" w:rsidTr="00BD62C4">
        <w:trPr>
          <w:gridAfter w:val="1"/>
          <w:wAfter w:w="8" w:type="dxa"/>
          <w:trHeight w:val="20"/>
        </w:trPr>
        <w:tc>
          <w:tcPr>
            <w:tcW w:w="2152" w:type="dxa"/>
            <w:vMerge w:val="restart"/>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napToGrid w:val="0"/>
                <w:spacing w:val="-4"/>
                <w:sz w:val="18"/>
                <w:szCs w:val="18"/>
              </w:rPr>
            </w:pPr>
            <w:r w:rsidRPr="00BD62C4">
              <w:rPr>
                <w:rFonts w:ascii="Arial" w:hAnsi="Arial" w:cs="Arial"/>
                <w:sz w:val="18"/>
                <w:szCs w:val="18"/>
              </w:rPr>
              <w:t xml:space="preserve">АСИФАТ 500 ВР </w:t>
            </w:r>
            <w:r w:rsidRPr="00BD62C4">
              <w:rPr>
                <w:rFonts w:ascii="Arial" w:hAnsi="Arial" w:cs="Arial"/>
                <w:sz w:val="18"/>
                <w:szCs w:val="18"/>
                <w:lang w:val="ru-RU"/>
              </w:rPr>
              <w:t xml:space="preserve"> </w:t>
            </w:r>
            <w:r w:rsidRPr="00BD62C4">
              <w:rPr>
                <w:rFonts w:ascii="Arial" w:hAnsi="Arial" w:cs="Arial"/>
                <w:sz w:val="18"/>
                <w:szCs w:val="18"/>
              </w:rPr>
              <w:t>ЁАЖ “Август”</w:t>
            </w:r>
            <w:r w:rsidRPr="00BD62C4">
              <w:rPr>
                <w:rFonts w:ascii="Arial" w:hAnsi="Arial" w:cs="Arial"/>
                <w:sz w:val="18"/>
                <w:szCs w:val="18"/>
                <w:lang w:val="ru-RU"/>
              </w:rPr>
              <w:t xml:space="preserve">   </w:t>
            </w:r>
            <w:r w:rsidRPr="00BD62C4">
              <w:rPr>
                <w:rFonts w:ascii="Arial" w:hAnsi="Arial" w:cs="Arial"/>
                <w:sz w:val="18"/>
                <w:szCs w:val="18"/>
              </w:rPr>
              <w:t>Россия,</w:t>
            </w:r>
            <w:r w:rsidRPr="00BD62C4">
              <w:rPr>
                <w:rFonts w:ascii="Arial" w:hAnsi="Arial" w:cs="Arial"/>
                <w:sz w:val="18"/>
                <w:szCs w:val="18"/>
                <w:lang w:val="ru-RU"/>
              </w:rPr>
              <w:t xml:space="preserve">               </w:t>
            </w:r>
            <w:r w:rsidRPr="00BD62C4">
              <w:rPr>
                <w:rFonts w:ascii="Arial" w:hAnsi="Arial" w:cs="Arial"/>
                <w:sz w:val="18"/>
                <w:szCs w:val="18"/>
              </w:rPr>
              <w:t>31.12.2022</w:t>
            </w: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3,0–4,0</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Кузги буғдой</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Бир йиллик ва кўп йиллик икки паллали ҳамда бошоқли бегона ўтлар</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Ҳосил йиғиб олингандан сўнг ўсаётган бегона ўтларга пуркалади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4"/>
                <w:sz w:val="18"/>
                <w:szCs w:val="18"/>
              </w:rPr>
            </w:pP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3,0–4,0</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Ғўза</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Бир йиллик ва кўп йиллик бошоқли хамда икки паллали бегона ўтлар</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Пахта ҳосилининг иккинчи терими- дан сўнг ўсаётган бегона ўтларга пуркалади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z w:val="18"/>
                <w:szCs w:val="18"/>
              </w:rPr>
            </w:pP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3,0–4,0</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Қишлоқ хўжалик экинлари экиш режалаштирилган далалар</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Бир йиллик ва кўп йиллик бошоқли хамда икки паллали бегона ўтлар</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Экинларни экишдан камида 30 кун олдин ўсаётган бегона ўтларга пуркалади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z w:val="18"/>
                <w:szCs w:val="18"/>
              </w:rPr>
            </w:pP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3,0–4,0</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Ток</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Бир йиллик ва кўп йиллик бошоқли хамда икки паллали бегона ўтлар</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Токларни муҳофаза қилган ҳолда ўсаётган бегона ўтларга пуркалади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bottom w:val="single" w:sz="4" w:space="0" w:color="auto"/>
              <w:right w:val="single" w:sz="4" w:space="0" w:color="auto"/>
            </w:tcBorders>
            <w:tcMar>
              <w:left w:w="28" w:type="dxa"/>
              <w:right w:w="28" w:type="dxa"/>
            </w:tcMar>
          </w:tcPr>
          <w:p w:rsidR="00586C8F" w:rsidRPr="00BD62C4" w:rsidRDefault="00586C8F" w:rsidP="00BD62C4">
            <w:pPr>
              <w:rPr>
                <w:rFonts w:ascii="Arial" w:hAnsi="Arial" w:cs="Arial"/>
                <w:sz w:val="18"/>
                <w:szCs w:val="18"/>
              </w:rPr>
            </w:pP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3,0–4,0</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Қишлоқ хўжалигида фойдаланил- майдиган ерлар</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Бир йиллик ва кўп йиллик бошоқли хамда икки паллали бегона ўтлар</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Ўсаётган бегона ўтларга пуркалади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bottom w:val="single" w:sz="4" w:space="0" w:color="auto"/>
              <w:right w:val="single" w:sz="4" w:space="0" w:color="auto"/>
            </w:tcBorders>
            <w:tcMar>
              <w:left w:w="28" w:type="dxa"/>
              <w:right w:w="28" w:type="dxa"/>
            </w:tcMar>
          </w:tcPr>
          <w:p w:rsidR="00586C8F" w:rsidRPr="00BD62C4" w:rsidRDefault="00586C8F" w:rsidP="00BD62C4">
            <w:pPr>
              <w:rPr>
                <w:rFonts w:ascii="Arial" w:hAnsi="Arial" w:cs="Arial"/>
                <w:sz w:val="18"/>
                <w:szCs w:val="18"/>
                <w:lang w:val="uz-Cyrl-UZ"/>
              </w:rPr>
            </w:pPr>
            <w:r w:rsidRPr="00BD62C4">
              <w:rPr>
                <w:rFonts w:ascii="Arial" w:hAnsi="Arial" w:cs="Arial"/>
                <w:sz w:val="18"/>
                <w:szCs w:val="18"/>
                <w:lang w:val="uz-Cyrl-UZ"/>
              </w:rPr>
              <w:t>ХЕБЕНФОР с.д.г.</w:t>
            </w:r>
          </w:p>
          <w:p w:rsidR="00586C8F" w:rsidRPr="00BD62C4" w:rsidRDefault="00586C8F" w:rsidP="00BD62C4">
            <w:pPr>
              <w:rPr>
                <w:rFonts w:ascii="Arial" w:hAnsi="Arial" w:cs="Arial"/>
                <w:sz w:val="18"/>
                <w:szCs w:val="18"/>
                <w:lang w:val="uz-Cyrl-UZ"/>
              </w:rPr>
            </w:pPr>
            <w:r w:rsidRPr="00BD62C4">
              <w:rPr>
                <w:rFonts w:ascii="Arial" w:hAnsi="Arial" w:cs="Arial"/>
                <w:sz w:val="18"/>
                <w:szCs w:val="18"/>
                <w:lang w:val="uz-Cyrl-UZ"/>
              </w:rPr>
              <w:t>“</w:t>
            </w:r>
            <w:r w:rsidRPr="00BD62C4">
              <w:rPr>
                <w:rFonts w:ascii="Arial" w:hAnsi="Arial" w:cs="Arial"/>
                <w:sz w:val="18"/>
                <w:szCs w:val="18"/>
                <w:lang w:val="en-US"/>
              </w:rPr>
              <w:t>Peng</w:t>
            </w:r>
            <w:r w:rsidRPr="00BD62C4">
              <w:rPr>
                <w:rFonts w:ascii="Arial" w:hAnsi="Arial" w:cs="Arial"/>
                <w:sz w:val="18"/>
                <w:szCs w:val="18"/>
                <w:lang w:val="bg-BG"/>
              </w:rPr>
              <w:t xml:space="preserve"> </w:t>
            </w:r>
            <w:r w:rsidRPr="00BD62C4">
              <w:rPr>
                <w:rFonts w:ascii="Arial" w:hAnsi="Arial" w:cs="Arial"/>
                <w:sz w:val="18"/>
                <w:szCs w:val="18"/>
                <w:lang w:val="en-US"/>
              </w:rPr>
              <w:t>Sheng</w:t>
            </w:r>
            <w:r w:rsidRPr="00BD62C4">
              <w:rPr>
                <w:rFonts w:ascii="Arial" w:hAnsi="Arial" w:cs="Arial"/>
                <w:sz w:val="18"/>
                <w:szCs w:val="18"/>
                <w:lang w:val="bg-BG"/>
              </w:rPr>
              <w:t xml:space="preserve"> </w:t>
            </w:r>
            <w:r w:rsidRPr="00BD62C4">
              <w:rPr>
                <w:rFonts w:ascii="Arial" w:hAnsi="Arial" w:cs="Arial"/>
                <w:sz w:val="18"/>
                <w:szCs w:val="18"/>
                <w:lang w:val="en-US"/>
              </w:rPr>
              <w:t>Crop</w:t>
            </w:r>
            <w:r w:rsidRPr="00BD62C4">
              <w:rPr>
                <w:rFonts w:ascii="Arial" w:hAnsi="Arial" w:cs="Arial"/>
                <w:sz w:val="18"/>
                <w:szCs w:val="18"/>
                <w:lang w:val="bg-BG"/>
              </w:rPr>
              <w:t xml:space="preserve"> </w:t>
            </w:r>
            <w:r w:rsidRPr="00BD62C4">
              <w:rPr>
                <w:rFonts w:ascii="Arial" w:hAnsi="Arial" w:cs="Arial"/>
                <w:sz w:val="18"/>
                <w:szCs w:val="18"/>
                <w:lang w:val="en-US"/>
              </w:rPr>
              <w:t>Protection</w:t>
            </w:r>
            <w:r w:rsidRPr="00BD62C4">
              <w:rPr>
                <w:rFonts w:ascii="Arial" w:hAnsi="Arial" w:cs="Arial"/>
                <w:sz w:val="18"/>
                <w:szCs w:val="18"/>
                <w:lang w:val="uz-Cyrl-UZ"/>
              </w:rPr>
              <w:t>”</w:t>
            </w:r>
            <w:r w:rsidRPr="00BD62C4">
              <w:rPr>
                <w:rFonts w:ascii="Arial" w:hAnsi="Arial" w:cs="Arial"/>
                <w:sz w:val="18"/>
                <w:szCs w:val="18"/>
                <w:lang w:val="bg-BG"/>
              </w:rPr>
              <w:t xml:space="preserve"> </w:t>
            </w:r>
            <w:r w:rsidRPr="00BD62C4">
              <w:rPr>
                <w:rFonts w:ascii="Arial" w:hAnsi="Arial" w:cs="Arial"/>
                <w:sz w:val="18"/>
                <w:szCs w:val="18"/>
                <w:lang w:val="uz-Cyrl-UZ"/>
              </w:rPr>
              <w:t xml:space="preserve">МЧЖ-ҚК, </w:t>
            </w:r>
            <w:r w:rsidRPr="00BD62C4">
              <w:rPr>
                <w:rFonts w:ascii="Arial" w:hAnsi="Arial" w:cs="Arial"/>
                <w:sz w:val="18"/>
                <w:szCs w:val="18"/>
                <w:lang w:val="uz-Cyrl-UZ"/>
              </w:rPr>
              <w:lastRenderedPageBreak/>
              <w:t>Ўзбекистон</w:t>
            </w:r>
          </w:p>
          <w:p w:rsidR="00586C8F" w:rsidRPr="00BD62C4" w:rsidRDefault="00586C8F" w:rsidP="00BD62C4">
            <w:pPr>
              <w:rPr>
                <w:rFonts w:ascii="Arial" w:hAnsi="Arial" w:cs="Arial"/>
                <w:sz w:val="18"/>
                <w:szCs w:val="18"/>
                <w:lang w:val="uz-Cyrl-UZ"/>
              </w:rPr>
            </w:pPr>
            <w:r w:rsidRPr="00BD62C4">
              <w:rPr>
                <w:rFonts w:ascii="Arial" w:hAnsi="Arial" w:cs="Arial"/>
                <w:sz w:val="18"/>
                <w:szCs w:val="18"/>
                <w:lang w:val="uz-Cyrl-UZ"/>
              </w:rPr>
              <w:t>30.04.2026</w:t>
            </w: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val="uz-Cyrl-UZ" w:eastAsia="ru-RU"/>
              </w:rPr>
            </w:pPr>
            <w:r w:rsidRPr="00BD62C4">
              <w:rPr>
                <w:rFonts w:ascii="Arial" w:eastAsia="Times New Roman" w:hAnsi="Arial" w:cs="Arial"/>
                <w:snapToGrid w:val="0"/>
                <w:spacing w:val="-4"/>
                <w:sz w:val="18"/>
                <w:szCs w:val="18"/>
                <w:lang w:val="uz-Cyrl-UZ" w:eastAsia="ru-RU"/>
              </w:rPr>
              <w:lastRenderedPageBreak/>
              <w:t>2,5-3,75</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4"/>
                <w:sz w:val="18"/>
                <w:szCs w:val="18"/>
                <w:lang w:val="uz-Cyrl-UZ" w:eastAsia="ru-RU"/>
              </w:rPr>
            </w:pPr>
            <w:r w:rsidRPr="00BD62C4">
              <w:rPr>
                <w:rFonts w:ascii="Arial" w:eastAsia="Times New Roman" w:hAnsi="Arial" w:cs="Arial"/>
                <w:snapToGrid w:val="0"/>
                <w:spacing w:val="-4"/>
                <w:sz w:val="18"/>
                <w:szCs w:val="18"/>
                <w:lang w:val="uz-Cyrl-UZ" w:eastAsia="ru-RU"/>
              </w:rPr>
              <w:t xml:space="preserve">Ғўза </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4"/>
                <w:sz w:val="18"/>
                <w:szCs w:val="18"/>
                <w:lang w:val="uz-Cyrl-UZ" w:eastAsia="ru-RU"/>
              </w:rPr>
            </w:pPr>
            <w:r w:rsidRPr="00BD62C4">
              <w:rPr>
                <w:rFonts w:ascii="Arial" w:eastAsia="Times New Roman" w:hAnsi="Arial" w:cs="Arial"/>
                <w:snapToGrid w:val="0"/>
                <w:spacing w:val="-4"/>
                <w:sz w:val="18"/>
                <w:szCs w:val="18"/>
                <w:lang w:eastAsia="ru-RU"/>
              </w:rPr>
              <w:t>Бир йиллик ва кўп йиллик</w:t>
            </w:r>
            <w:r w:rsidRPr="00BD62C4">
              <w:rPr>
                <w:rFonts w:ascii="Arial" w:eastAsia="Times New Roman" w:hAnsi="Arial" w:cs="Arial"/>
                <w:snapToGrid w:val="0"/>
                <w:spacing w:val="-4"/>
                <w:sz w:val="18"/>
                <w:szCs w:val="18"/>
                <w:lang w:val="uz-Cyrl-UZ" w:eastAsia="ru-RU"/>
              </w:rPr>
              <w:t xml:space="preserve"> бегона ўтлар </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 xml:space="preserve">Пахта ҳосилининг иккинчи терими- дан сўнг ўсаётган бегона </w:t>
            </w:r>
            <w:r w:rsidRPr="00BD62C4">
              <w:rPr>
                <w:rFonts w:ascii="Arial" w:eastAsia="Times New Roman" w:hAnsi="Arial" w:cs="Arial"/>
                <w:snapToGrid w:val="0"/>
                <w:spacing w:val="-4"/>
                <w:sz w:val="18"/>
                <w:szCs w:val="18"/>
                <w:lang w:eastAsia="ru-RU"/>
              </w:rPr>
              <w:lastRenderedPageBreak/>
              <w:t>ўтларга пуркалади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lastRenderedPageBreak/>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bottom w:val="single" w:sz="4" w:space="0" w:color="auto"/>
              <w:right w:val="single" w:sz="4" w:space="0" w:color="auto"/>
            </w:tcBorders>
            <w:tcMar>
              <w:left w:w="28" w:type="dxa"/>
              <w:right w:w="28" w:type="dxa"/>
            </w:tcMar>
          </w:tcPr>
          <w:p w:rsidR="00586C8F" w:rsidRPr="00BD62C4" w:rsidRDefault="00586C8F" w:rsidP="00BD62C4">
            <w:pPr>
              <w:rPr>
                <w:rFonts w:ascii="Arial" w:hAnsi="Arial" w:cs="Arial"/>
                <w:sz w:val="18"/>
                <w:szCs w:val="18"/>
                <w:lang w:val="uz-Cyrl-UZ"/>
              </w:rPr>
            </w:pPr>
            <w:r w:rsidRPr="00BD62C4">
              <w:rPr>
                <w:rFonts w:ascii="Arial" w:hAnsi="Arial" w:cs="Arial"/>
                <w:sz w:val="18"/>
                <w:szCs w:val="18"/>
                <w:lang w:val="en-US"/>
              </w:rPr>
              <w:lastRenderedPageBreak/>
              <w:t>AGNOROUND SL,</w:t>
            </w:r>
            <w:r w:rsidRPr="00BD62C4">
              <w:rPr>
                <w:rFonts w:ascii="Arial" w:hAnsi="Arial" w:cs="Arial"/>
                <w:sz w:val="18"/>
                <w:szCs w:val="18"/>
                <w:lang w:val="uz-Cyrl-UZ"/>
              </w:rPr>
              <w:t xml:space="preserve"> 480 гр/л</w:t>
            </w:r>
            <w:r w:rsidRPr="00BD62C4">
              <w:rPr>
                <w:rFonts w:ascii="Arial" w:hAnsi="Arial" w:cs="Arial"/>
                <w:sz w:val="18"/>
                <w:szCs w:val="18"/>
                <w:lang w:val="en-US"/>
              </w:rPr>
              <w:t xml:space="preserve"> </w:t>
            </w:r>
            <w:r w:rsidRPr="00BD62C4">
              <w:rPr>
                <w:rFonts w:ascii="Arial" w:hAnsi="Arial" w:cs="Arial"/>
                <w:sz w:val="18"/>
                <w:szCs w:val="18"/>
                <w:lang w:val="uz-Cyrl-UZ"/>
              </w:rPr>
              <w:t>с.э.к.</w:t>
            </w:r>
          </w:p>
          <w:p w:rsidR="00586C8F" w:rsidRPr="00BD62C4" w:rsidRDefault="00586C8F" w:rsidP="00BD62C4">
            <w:pPr>
              <w:rPr>
                <w:rFonts w:ascii="Arial" w:hAnsi="Arial" w:cs="Arial"/>
                <w:sz w:val="18"/>
                <w:szCs w:val="18"/>
                <w:lang w:val="uz-Cyrl-UZ"/>
              </w:rPr>
            </w:pPr>
            <w:r w:rsidRPr="00BD62C4">
              <w:rPr>
                <w:rFonts w:ascii="Arial" w:hAnsi="Arial" w:cs="Arial"/>
                <w:sz w:val="18"/>
                <w:szCs w:val="18"/>
                <w:lang w:val="uz-Cyrl-UZ"/>
              </w:rPr>
              <w:t>“</w:t>
            </w:r>
            <w:r w:rsidRPr="00BD62C4">
              <w:rPr>
                <w:rFonts w:ascii="Arial" w:hAnsi="Arial" w:cs="Arial"/>
                <w:sz w:val="18"/>
                <w:szCs w:val="18"/>
                <w:lang w:val="en-US"/>
              </w:rPr>
              <w:t>Royal Agro Science</w:t>
            </w:r>
            <w:r w:rsidRPr="00BD62C4">
              <w:rPr>
                <w:rFonts w:ascii="Arial" w:hAnsi="Arial" w:cs="Arial"/>
                <w:sz w:val="18"/>
                <w:szCs w:val="18"/>
                <w:lang w:val="uz-Cyrl-UZ"/>
              </w:rPr>
              <w:t>”</w:t>
            </w:r>
            <w:r w:rsidRPr="00BD62C4">
              <w:rPr>
                <w:rFonts w:ascii="Arial" w:hAnsi="Arial" w:cs="Arial"/>
                <w:sz w:val="18"/>
                <w:szCs w:val="18"/>
                <w:lang w:val="en-US"/>
              </w:rPr>
              <w:t xml:space="preserve"> </w:t>
            </w:r>
            <w:r w:rsidRPr="00BD62C4">
              <w:rPr>
                <w:rFonts w:ascii="Arial" w:hAnsi="Arial" w:cs="Arial"/>
                <w:sz w:val="18"/>
                <w:szCs w:val="18"/>
                <w:lang w:val="uz-Cyrl-UZ"/>
              </w:rPr>
              <w:t>МЧЖ, Ўзбекистон</w:t>
            </w:r>
          </w:p>
          <w:p w:rsidR="00586C8F" w:rsidRPr="00BD62C4" w:rsidRDefault="00586C8F" w:rsidP="00BD62C4">
            <w:pPr>
              <w:rPr>
                <w:rFonts w:ascii="Arial" w:hAnsi="Arial" w:cs="Arial"/>
                <w:sz w:val="18"/>
                <w:szCs w:val="18"/>
                <w:lang w:val="uz-Cyrl-UZ"/>
              </w:rPr>
            </w:pPr>
            <w:r w:rsidRPr="00BD62C4">
              <w:rPr>
                <w:rFonts w:ascii="Arial" w:hAnsi="Arial" w:cs="Arial"/>
                <w:sz w:val="18"/>
                <w:szCs w:val="18"/>
                <w:lang w:val="uz-Cyrl-UZ"/>
              </w:rPr>
              <w:t>30.04.2026</w:t>
            </w: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val="uz-Cyrl-UZ" w:eastAsia="ru-RU"/>
              </w:rPr>
            </w:pPr>
            <w:r w:rsidRPr="00BD62C4">
              <w:rPr>
                <w:rFonts w:ascii="Arial" w:eastAsia="Times New Roman" w:hAnsi="Arial" w:cs="Arial"/>
                <w:snapToGrid w:val="0"/>
                <w:spacing w:val="-4"/>
                <w:sz w:val="18"/>
                <w:szCs w:val="18"/>
                <w:lang w:val="uz-Cyrl-UZ" w:eastAsia="ru-RU"/>
              </w:rPr>
              <w:t>6,0</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4"/>
                <w:sz w:val="18"/>
                <w:szCs w:val="18"/>
                <w:lang w:val="uz-Cyrl-UZ" w:eastAsia="ru-RU"/>
              </w:rPr>
            </w:pPr>
            <w:r w:rsidRPr="00BD62C4">
              <w:rPr>
                <w:rFonts w:ascii="Arial" w:eastAsia="Times New Roman" w:hAnsi="Arial" w:cs="Arial"/>
                <w:snapToGrid w:val="0"/>
                <w:spacing w:val="-4"/>
                <w:sz w:val="18"/>
                <w:szCs w:val="18"/>
                <w:lang w:val="uz-Cyrl-UZ" w:eastAsia="ru-RU"/>
              </w:rPr>
              <w:t xml:space="preserve">Ток </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4"/>
                <w:sz w:val="18"/>
                <w:szCs w:val="18"/>
                <w:lang w:val="uz-Cyrl-UZ" w:eastAsia="ru-RU"/>
              </w:rPr>
            </w:pPr>
            <w:r w:rsidRPr="00BD62C4">
              <w:rPr>
                <w:rFonts w:ascii="Arial" w:eastAsia="Times New Roman" w:hAnsi="Arial" w:cs="Arial"/>
                <w:snapToGrid w:val="0"/>
                <w:spacing w:val="-4"/>
                <w:sz w:val="18"/>
                <w:szCs w:val="18"/>
                <w:lang w:val="uz-Cyrl-UZ" w:eastAsia="ru-RU"/>
              </w:rPr>
              <w:t>Бир йиллик кенг япроқли бегона ўтлар</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Токларни муҳофаза қилган ҳолда ўсаётган бегона ўтларга пуркалади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bottom w:val="single" w:sz="4" w:space="0" w:color="auto"/>
              <w:right w:val="single" w:sz="4" w:space="0" w:color="auto"/>
            </w:tcBorders>
            <w:tcMar>
              <w:left w:w="28" w:type="dxa"/>
              <w:right w:w="28" w:type="dxa"/>
            </w:tcMar>
          </w:tcPr>
          <w:p w:rsidR="00586C8F" w:rsidRPr="00BD62C4" w:rsidRDefault="00586C8F" w:rsidP="00BD62C4">
            <w:pPr>
              <w:rPr>
                <w:rFonts w:ascii="Arial" w:hAnsi="Arial" w:cs="Arial"/>
                <w:sz w:val="18"/>
                <w:szCs w:val="18"/>
                <w:lang w:val="uz-Cyrl-UZ"/>
              </w:rPr>
            </w:pPr>
            <w:r w:rsidRPr="00BD62C4">
              <w:rPr>
                <w:rFonts w:ascii="Arial" w:hAnsi="Arial" w:cs="Arial"/>
                <w:sz w:val="18"/>
                <w:szCs w:val="18"/>
                <w:lang w:val="en-US"/>
              </w:rPr>
              <w:t xml:space="preserve">KNOCKDOWN 48 SL, </w:t>
            </w:r>
            <w:r w:rsidRPr="00BD62C4">
              <w:rPr>
                <w:rFonts w:ascii="Arial" w:hAnsi="Arial" w:cs="Arial"/>
                <w:sz w:val="18"/>
                <w:szCs w:val="18"/>
                <w:lang w:val="uz-Cyrl-UZ"/>
              </w:rPr>
              <w:t>с.э.к.</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w:t>
            </w:r>
            <w:r w:rsidRPr="00BD62C4">
              <w:rPr>
                <w:rFonts w:ascii="Arial" w:hAnsi="Arial" w:cs="Arial"/>
                <w:sz w:val="18"/>
                <w:szCs w:val="18"/>
                <w:lang w:val="en-US"/>
              </w:rPr>
              <w:t>Landchem</w:t>
            </w:r>
            <w:r w:rsidRPr="00BD62C4">
              <w:rPr>
                <w:rFonts w:ascii="Arial" w:hAnsi="Arial" w:cs="Arial"/>
                <w:sz w:val="18"/>
                <w:szCs w:val="18"/>
                <w:lang w:val="uz-Cyrl-UZ"/>
              </w:rPr>
              <w:t>”</w:t>
            </w:r>
            <w:r w:rsidRPr="00BD62C4">
              <w:rPr>
                <w:rFonts w:ascii="Arial" w:hAnsi="Arial" w:cs="Arial"/>
                <w:sz w:val="18"/>
                <w:szCs w:val="18"/>
                <w:lang w:val="en-US"/>
              </w:rPr>
              <w:t xml:space="preserve">, </w:t>
            </w:r>
            <w:r w:rsidRPr="00BD62C4">
              <w:rPr>
                <w:rFonts w:ascii="Arial" w:hAnsi="Arial" w:cs="Arial"/>
                <w:sz w:val="18"/>
                <w:szCs w:val="18"/>
                <w:lang w:val="uz-Cyrl-UZ"/>
              </w:rPr>
              <w:t xml:space="preserve">МЧЖ-ҚК, Ўзбекистон </w:t>
            </w:r>
          </w:p>
          <w:p w:rsidR="00586C8F" w:rsidRPr="00BD62C4" w:rsidRDefault="00586C8F" w:rsidP="00BD62C4">
            <w:pPr>
              <w:rPr>
                <w:rFonts w:ascii="Arial" w:hAnsi="Arial" w:cs="Arial"/>
                <w:sz w:val="18"/>
                <w:szCs w:val="18"/>
                <w:lang w:val="uz-Cyrl-UZ"/>
              </w:rPr>
            </w:pPr>
            <w:r w:rsidRPr="00BD62C4">
              <w:rPr>
                <w:rFonts w:ascii="Arial" w:hAnsi="Arial" w:cs="Arial"/>
                <w:sz w:val="18"/>
                <w:szCs w:val="18"/>
                <w:lang w:val="uz-Cyrl-UZ"/>
              </w:rPr>
              <w:t>30.04.2026</w:t>
            </w: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eastAsia="Times New Roman" w:hAnsi="Arial" w:cs="Arial"/>
                <w:snapToGrid w:val="0"/>
                <w:spacing w:val="-4"/>
                <w:sz w:val="18"/>
                <w:szCs w:val="18"/>
                <w:lang w:val="uz-Cyrl-UZ" w:eastAsia="ru-RU"/>
              </w:rPr>
            </w:pPr>
            <w:r w:rsidRPr="00BD62C4">
              <w:rPr>
                <w:rFonts w:ascii="Arial" w:eastAsia="Times New Roman" w:hAnsi="Arial" w:cs="Arial"/>
                <w:snapToGrid w:val="0"/>
                <w:spacing w:val="-4"/>
                <w:sz w:val="18"/>
                <w:szCs w:val="18"/>
                <w:lang w:val="uz-Cyrl-UZ" w:eastAsia="ru-RU"/>
              </w:rPr>
              <w:t>3,0-4,0</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 xml:space="preserve">Боғлар </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Бир йиллик ва кўп йиллик бошоқли ҳамда икки паллали бегона ўтлар</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6"/>
                <w:sz w:val="18"/>
                <w:szCs w:val="18"/>
                <w:lang w:eastAsia="ru-RU"/>
              </w:rPr>
            </w:pPr>
            <w:r w:rsidRPr="00BD62C4">
              <w:rPr>
                <w:rFonts w:ascii="Arial" w:eastAsia="Times New Roman" w:hAnsi="Arial" w:cs="Arial"/>
                <w:snapToGrid w:val="0"/>
                <w:spacing w:val="-6"/>
                <w:sz w:val="18"/>
                <w:szCs w:val="18"/>
                <w:lang w:eastAsia="ru-RU"/>
              </w:rPr>
              <w:t>Боғларни муҳофаза қилган ҳолда ўсаётган бегона ўтларга пуркалади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top w:val="single" w:sz="4" w:space="0" w:color="auto"/>
              <w:left w:val="nil"/>
              <w:bottom w:val="single" w:sz="4" w:space="0" w:color="auto"/>
              <w:right w:val="nil"/>
            </w:tcBorders>
            <w:tcMar>
              <w:left w:w="28" w:type="dxa"/>
              <w:right w:w="28" w:type="dxa"/>
            </w:tcMar>
          </w:tcPr>
          <w:p w:rsidR="00586C8F" w:rsidRPr="00BD62C4" w:rsidRDefault="00586C8F" w:rsidP="00BD62C4">
            <w:pPr>
              <w:rPr>
                <w:rFonts w:ascii="Arial" w:hAnsi="Arial" w:cs="Arial"/>
                <w:b/>
                <w:i/>
                <w:sz w:val="18"/>
                <w:szCs w:val="18"/>
                <w:lang w:val="uz-Cyrl-UZ"/>
              </w:rPr>
            </w:pPr>
            <w:r w:rsidRPr="00BD62C4">
              <w:rPr>
                <w:rFonts w:ascii="Arial" w:hAnsi="Arial" w:cs="Arial"/>
                <w:b/>
                <w:i/>
                <w:sz w:val="18"/>
                <w:szCs w:val="18"/>
              </w:rPr>
              <w:t>Глифосат</w:t>
            </w:r>
            <w:r w:rsidRPr="00BD62C4">
              <w:rPr>
                <w:rFonts w:ascii="Arial" w:hAnsi="Arial" w:cs="Arial"/>
                <w:b/>
                <w:i/>
                <w:sz w:val="18"/>
                <w:szCs w:val="18"/>
                <w:lang w:val="en-US"/>
              </w:rPr>
              <w:t xml:space="preserve"> + </w:t>
            </w:r>
            <w:r w:rsidRPr="00BD62C4">
              <w:rPr>
                <w:rFonts w:ascii="Arial" w:hAnsi="Arial" w:cs="Arial"/>
                <w:b/>
                <w:i/>
                <w:sz w:val="18"/>
                <w:szCs w:val="18"/>
              </w:rPr>
              <w:t>имазетапир</w:t>
            </w:r>
            <w:r w:rsidRPr="00BD62C4">
              <w:rPr>
                <w:rFonts w:ascii="Arial" w:hAnsi="Arial" w:cs="Arial"/>
                <w:b/>
                <w:i/>
                <w:sz w:val="18"/>
                <w:szCs w:val="18"/>
                <w:lang w:val="uz-Cyrl-UZ"/>
              </w:rPr>
              <w:t xml:space="preserve"> </w:t>
            </w:r>
            <w:r w:rsidRPr="00BD62C4">
              <w:rPr>
                <w:rFonts w:ascii="Arial" w:hAnsi="Arial" w:cs="Arial"/>
                <w:b/>
                <w:i/>
                <w:sz w:val="18"/>
                <w:szCs w:val="18"/>
                <w:lang w:val="bg-BG"/>
              </w:rPr>
              <w:t>(glyphosate+imazetapir)</w:t>
            </w:r>
          </w:p>
        </w:tc>
      </w:tr>
      <w:tr w:rsidR="00586C8F" w:rsidRPr="00BD62C4" w:rsidTr="00BD62C4">
        <w:trPr>
          <w:gridAfter w:val="1"/>
          <w:wAfter w:w="8" w:type="dxa"/>
          <w:trHeight w:val="20"/>
        </w:trPr>
        <w:tc>
          <w:tcPr>
            <w:tcW w:w="215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РАУНДАПЛАС 30% с.э.к. “Ariashimi” Эрон,                31.12.2022</w:t>
            </w: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3,0</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Қишлоқ хўжалигида фойдаланил- майдиган ерлар</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Бир йиллик ва кўп йиллик бошоқли хамда икки паллали бегона ўтлар</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Ўсаётган бегона ўтларга пуркалади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top w:val="single" w:sz="4" w:space="0" w:color="auto"/>
              <w:left w:val="nil"/>
              <w:bottom w:val="single" w:sz="4" w:space="0" w:color="auto"/>
              <w:right w:val="nil"/>
            </w:tcBorders>
            <w:tcMar>
              <w:left w:w="28" w:type="dxa"/>
              <w:right w:w="28" w:type="dxa"/>
            </w:tcMar>
          </w:tcPr>
          <w:p w:rsidR="00586C8F" w:rsidRPr="00BD62C4" w:rsidRDefault="00586C8F" w:rsidP="00BD62C4">
            <w:pPr>
              <w:rPr>
                <w:rFonts w:ascii="Arial" w:hAnsi="Arial" w:cs="Arial"/>
                <w:sz w:val="18"/>
                <w:szCs w:val="18"/>
                <w:lang w:val="en-US"/>
              </w:rPr>
            </w:pPr>
            <w:r w:rsidRPr="00BD62C4">
              <w:rPr>
                <w:rFonts w:ascii="Arial" w:hAnsi="Arial" w:cs="Arial"/>
                <w:b/>
                <w:i/>
                <w:sz w:val="18"/>
                <w:szCs w:val="18"/>
              </w:rPr>
              <w:t>Глифосат</w:t>
            </w:r>
            <w:r w:rsidRPr="00BD62C4">
              <w:rPr>
                <w:rFonts w:ascii="Arial" w:hAnsi="Arial" w:cs="Arial"/>
                <w:b/>
                <w:i/>
                <w:sz w:val="18"/>
                <w:szCs w:val="18"/>
                <w:lang w:val="en-US"/>
              </w:rPr>
              <w:t xml:space="preserve"> + </w:t>
            </w:r>
            <w:r w:rsidRPr="00BD62C4">
              <w:rPr>
                <w:rFonts w:ascii="Arial" w:hAnsi="Arial" w:cs="Arial"/>
                <w:b/>
                <w:i/>
                <w:sz w:val="18"/>
                <w:szCs w:val="18"/>
              </w:rPr>
              <w:t>МСРА</w:t>
            </w:r>
            <w:r w:rsidRPr="00BD62C4">
              <w:rPr>
                <w:rFonts w:ascii="Arial" w:hAnsi="Arial" w:cs="Arial"/>
                <w:b/>
                <w:i/>
                <w:sz w:val="18"/>
                <w:szCs w:val="18"/>
                <w:lang w:val="bg-BG"/>
              </w:rPr>
              <w:t>(glyphosate</w:t>
            </w:r>
            <w:r w:rsidRPr="00BD62C4">
              <w:rPr>
                <w:rFonts w:ascii="Arial" w:hAnsi="Arial" w:cs="Arial"/>
                <w:b/>
                <w:i/>
                <w:sz w:val="18"/>
                <w:szCs w:val="18"/>
                <w:lang w:val="en-US"/>
              </w:rPr>
              <w:t>+MCPA</w:t>
            </w:r>
            <w:r w:rsidRPr="00BD62C4">
              <w:rPr>
                <w:rFonts w:ascii="Arial" w:hAnsi="Arial" w:cs="Arial"/>
                <w:b/>
                <w:i/>
                <w:sz w:val="18"/>
                <w:szCs w:val="18"/>
                <w:lang w:val="bg-BG"/>
              </w:rPr>
              <w:t>)</w:t>
            </w:r>
          </w:p>
        </w:tc>
      </w:tr>
      <w:tr w:rsidR="00586C8F" w:rsidRPr="00BD62C4" w:rsidTr="00BD62C4">
        <w:trPr>
          <w:gridAfter w:val="1"/>
          <w:wAfter w:w="8" w:type="dxa"/>
          <w:trHeight w:val="20"/>
        </w:trPr>
        <w:tc>
          <w:tcPr>
            <w:tcW w:w="215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pacing w:val="2"/>
                <w:sz w:val="18"/>
                <w:szCs w:val="18"/>
              </w:rPr>
              <w:t xml:space="preserve">МАЛИБУ </w:t>
            </w:r>
            <w:r w:rsidRPr="00BD62C4">
              <w:rPr>
                <w:rFonts w:ascii="Arial" w:hAnsi="Arial" w:cs="Arial"/>
                <w:sz w:val="18"/>
                <w:szCs w:val="18"/>
              </w:rPr>
              <w:t xml:space="preserve">50 г/кг с.д.г. </w:t>
            </w:r>
            <w:r w:rsidRPr="00BD62C4">
              <w:rPr>
                <w:rFonts w:ascii="Arial" w:hAnsi="Arial" w:cs="Arial"/>
                <w:spacing w:val="2"/>
                <w:sz w:val="18"/>
                <w:szCs w:val="18"/>
              </w:rPr>
              <w:t xml:space="preserve">“Намуна </w:t>
            </w:r>
            <w:r w:rsidRPr="00BD62C4">
              <w:rPr>
                <w:rFonts w:ascii="Arial" w:hAnsi="Arial" w:cs="Arial"/>
                <w:sz w:val="18"/>
                <w:szCs w:val="18"/>
              </w:rPr>
              <w:t xml:space="preserve">Диёр” ХИЧК, Ўзбекистон, </w:t>
            </w:r>
            <w:r w:rsidRPr="00BD62C4">
              <w:rPr>
                <w:rFonts w:ascii="Arial" w:hAnsi="Arial" w:cs="Arial"/>
                <w:spacing w:val="-3"/>
                <w:sz w:val="18"/>
                <w:szCs w:val="18"/>
              </w:rPr>
              <w:t>31.12.2022</w:t>
            </w: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1,9–2,4</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tabs>
                <w:tab w:val="left" w:pos="1418"/>
              </w:tabs>
              <w:spacing w:before="0"/>
              <w:ind w:left="0"/>
              <w:rPr>
                <w:rFonts w:ascii="Arial" w:hAnsi="Arial" w:cs="Arial"/>
                <w:sz w:val="18"/>
                <w:szCs w:val="18"/>
              </w:rPr>
            </w:pPr>
            <w:r w:rsidRPr="00BD62C4">
              <w:rPr>
                <w:rFonts w:ascii="Arial" w:hAnsi="Arial" w:cs="Arial"/>
                <w:sz w:val="18"/>
                <w:szCs w:val="18"/>
              </w:rPr>
              <w:t>Қишлоқ хўжалик экинлари экиш режалашти рилган далалар</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w:t>
            </w:r>
            <w:r w:rsidRPr="00BD62C4">
              <w:rPr>
                <w:rFonts w:ascii="Arial" w:hAnsi="Arial" w:cs="Arial"/>
                <w:spacing w:val="2"/>
                <w:sz w:val="18"/>
                <w:szCs w:val="18"/>
              </w:rPr>
              <w:t xml:space="preserve">йиллик </w:t>
            </w:r>
            <w:r w:rsidRPr="00BD62C4">
              <w:rPr>
                <w:rFonts w:ascii="Arial" w:hAnsi="Arial" w:cs="Arial"/>
                <w:sz w:val="18"/>
                <w:szCs w:val="18"/>
              </w:rPr>
              <w:t xml:space="preserve">ва </w:t>
            </w:r>
            <w:r w:rsidRPr="00BD62C4">
              <w:rPr>
                <w:rFonts w:ascii="Arial" w:hAnsi="Arial" w:cs="Arial"/>
                <w:spacing w:val="4"/>
                <w:sz w:val="18"/>
                <w:szCs w:val="18"/>
              </w:rPr>
              <w:t xml:space="preserve">кўп </w:t>
            </w:r>
            <w:r w:rsidRPr="00BD62C4">
              <w:rPr>
                <w:rFonts w:ascii="Arial" w:hAnsi="Arial" w:cs="Arial"/>
                <w:sz w:val="18"/>
                <w:szCs w:val="18"/>
              </w:rPr>
              <w:t xml:space="preserve">йиллик </w:t>
            </w:r>
            <w:r w:rsidRPr="00BD62C4">
              <w:rPr>
                <w:rFonts w:ascii="Arial" w:hAnsi="Arial" w:cs="Arial"/>
                <w:spacing w:val="3"/>
                <w:sz w:val="18"/>
                <w:szCs w:val="18"/>
              </w:rPr>
              <w:t xml:space="preserve">бошоқли </w:t>
            </w:r>
            <w:r w:rsidRPr="00BD62C4">
              <w:rPr>
                <w:rFonts w:ascii="Arial" w:hAnsi="Arial" w:cs="Arial"/>
                <w:spacing w:val="2"/>
                <w:sz w:val="18"/>
                <w:szCs w:val="18"/>
              </w:rPr>
              <w:t>хам</w:t>
            </w:r>
            <w:r w:rsidRPr="00BD62C4">
              <w:rPr>
                <w:rFonts w:ascii="Arial" w:hAnsi="Arial" w:cs="Arial"/>
                <w:sz w:val="18"/>
                <w:szCs w:val="18"/>
              </w:rPr>
              <w:t xml:space="preserve">да </w:t>
            </w:r>
            <w:r w:rsidRPr="00BD62C4">
              <w:rPr>
                <w:rFonts w:ascii="Arial" w:hAnsi="Arial" w:cs="Arial"/>
                <w:spacing w:val="3"/>
                <w:sz w:val="18"/>
                <w:szCs w:val="18"/>
              </w:rPr>
              <w:t>икки пал</w:t>
            </w:r>
            <w:r w:rsidRPr="00BD62C4">
              <w:rPr>
                <w:rFonts w:ascii="Arial" w:hAnsi="Arial" w:cs="Arial"/>
                <w:spacing w:val="2"/>
                <w:sz w:val="18"/>
                <w:szCs w:val="18"/>
              </w:rPr>
              <w:t>лали бегона ўтлар</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Экинларни экишдан камида      30 кун олдин ўсаётган бегона ўтларга пуркалади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val="restart"/>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lang w:val="uz-Cyrl-UZ"/>
              </w:rPr>
            </w:pPr>
            <w:r w:rsidRPr="00BD62C4">
              <w:rPr>
                <w:rFonts w:ascii="Arial" w:hAnsi="Arial" w:cs="Arial"/>
                <w:spacing w:val="2"/>
                <w:sz w:val="18"/>
                <w:szCs w:val="18"/>
                <w:lang w:val="uz-Cyrl-UZ"/>
              </w:rPr>
              <w:t>ГЛИФОСАТ МСРА 80% с.д.г.</w:t>
            </w:r>
          </w:p>
          <w:p w:rsidR="00586C8F" w:rsidRPr="00BD62C4" w:rsidRDefault="00586C8F" w:rsidP="00BD62C4">
            <w:pPr>
              <w:pStyle w:val="TableParagraph"/>
              <w:spacing w:before="0"/>
              <w:ind w:left="0"/>
              <w:rPr>
                <w:rFonts w:ascii="Arial" w:hAnsi="Arial" w:cs="Arial"/>
                <w:spacing w:val="2"/>
                <w:sz w:val="18"/>
                <w:szCs w:val="18"/>
                <w:lang w:val="uz-Cyrl-UZ"/>
              </w:rPr>
            </w:pPr>
            <w:r w:rsidRPr="00BD62C4">
              <w:rPr>
                <w:rFonts w:ascii="Arial" w:hAnsi="Arial" w:cs="Arial"/>
                <w:spacing w:val="2"/>
                <w:sz w:val="18"/>
                <w:szCs w:val="18"/>
                <w:lang w:val="uz-Cyrl-UZ"/>
              </w:rPr>
              <w:t>“</w:t>
            </w:r>
            <w:r w:rsidRPr="00BD62C4">
              <w:rPr>
                <w:rFonts w:ascii="Arial" w:hAnsi="Arial" w:cs="Arial"/>
                <w:spacing w:val="2"/>
                <w:sz w:val="18"/>
                <w:szCs w:val="18"/>
                <w:lang w:val="en-US"/>
              </w:rPr>
              <w:t>Zara Trust</w:t>
            </w:r>
            <w:r w:rsidRPr="00BD62C4">
              <w:rPr>
                <w:rFonts w:ascii="Arial" w:hAnsi="Arial" w:cs="Arial"/>
                <w:spacing w:val="2"/>
                <w:sz w:val="18"/>
                <w:szCs w:val="18"/>
                <w:lang w:val="uz-Cyrl-UZ"/>
              </w:rPr>
              <w:t>”</w:t>
            </w:r>
            <w:r w:rsidRPr="00BD62C4">
              <w:rPr>
                <w:rFonts w:ascii="Arial" w:hAnsi="Arial" w:cs="Arial"/>
                <w:spacing w:val="2"/>
                <w:sz w:val="18"/>
                <w:szCs w:val="18"/>
                <w:lang w:val="en-US"/>
              </w:rPr>
              <w:t xml:space="preserve">, </w:t>
            </w:r>
            <w:r w:rsidRPr="00BD62C4">
              <w:rPr>
                <w:rFonts w:ascii="Arial" w:hAnsi="Arial" w:cs="Arial"/>
                <w:spacing w:val="2"/>
                <w:sz w:val="18"/>
                <w:szCs w:val="18"/>
                <w:lang w:val="uz-Cyrl-UZ"/>
              </w:rPr>
              <w:t>МЧЖ, Ўзбекистон, 30.04.2026</w:t>
            </w: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2,2</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tabs>
                <w:tab w:val="left" w:pos="1418"/>
              </w:tabs>
              <w:spacing w:before="0"/>
              <w:ind w:left="0"/>
              <w:rPr>
                <w:rFonts w:ascii="Arial" w:hAnsi="Arial" w:cs="Arial"/>
                <w:sz w:val="18"/>
                <w:szCs w:val="18"/>
                <w:lang w:val="uz-Cyrl-UZ"/>
              </w:rPr>
            </w:pPr>
            <w:r w:rsidRPr="00BD62C4">
              <w:rPr>
                <w:rFonts w:ascii="Arial" w:hAnsi="Arial" w:cs="Arial"/>
                <w:sz w:val="18"/>
                <w:szCs w:val="18"/>
                <w:lang w:val="uz-Cyrl-UZ"/>
              </w:rPr>
              <w:t>Ғўза</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w:t>
            </w:r>
            <w:r w:rsidRPr="00BD62C4">
              <w:rPr>
                <w:rFonts w:ascii="Arial" w:hAnsi="Arial" w:cs="Arial"/>
                <w:spacing w:val="2"/>
                <w:sz w:val="18"/>
                <w:szCs w:val="18"/>
              </w:rPr>
              <w:t xml:space="preserve">йиллик </w:t>
            </w:r>
            <w:r w:rsidRPr="00BD62C4">
              <w:rPr>
                <w:rFonts w:ascii="Arial" w:hAnsi="Arial" w:cs="Arial"/>
                <w:sz w:val="18"/>
                <w:szCs w:val="18"/>
              </w:rPr>
              <w:t xml:space="preserve">ва </w:t>
            </w:r>
            <w:r w:rsidRPr="00BD62C4">
              <w:rPr>
                <w:rFonts w:ascii="Arial" w:hAnsi="Arial" w:cs="Arial"/>
                <w:spacing w:val="4"/>
                <w:sz w:val="18"/>
                <w:szCs w:val="18"/>
              </w:rPr>
              <w:t xml:space="preserve">кўп </w:t>
            </w:r>
            <w:r w:rsidRPr="00BD62C4">
              <w:rPr>
                <w:rFonts w:ascii="Arial" w:hAnsi="Arial" w:cs="Arial"/>
                <w:sz w:val="18"/>
                <w:szCs w:val="18"/>
              </w:rPr>
              <w:t xml:space="preserve">йиллик </w:t>
            </w:r>
            <w:r w:rsidRPr="00BD62C4">
              <w:rPr>
                <w:rFonts w:ascii="Arial" w:hAnsi="Arial" w:cs="Arial"/>
                <w:spacing w:val="3"/>
                <w:sz w:val="18"/>
                <w:szCs w:val="18"/>
              </w:rPr>
              <w:t xml:space="preserve">бошоқли </w:t>
            </w:r>
            <w:r w:rsidRPr="00BD62C4">
              <w:rPr>
                <w:rFonts w:ascii="Arial" w:hAnsi="Arial" w:cs="Arial"/>
                <w:spacing w:val="2"/>
                <w:sz w:val="18"/>
                <w:szCs w:val="18"/>
              </w:rPr>
              <w:t>хам</w:t>
            </w:r>
            <w:r w:rsidRPr="00BD62C4">
              <w:rPr>
                <w:rFonts w:ascii="Arial" w:hAnsi="Arial" w:cs="Arial"/>
                <w:sz w:val="18"/>
                <w:szCs w:val="18"/>
              </w:rPr>
              <w:t xml:space="preserve">да </w:t>
            </w:r>
            <w:r w:rsidRPr="00BD62C4">
              <w:rPr>
                <w:rFonts w:ascii="Arial" w:hAnsi="Arial" w:cs="Arial"/>
                <w:spacing w:val="3"/>
                <w:sz w:val="18"/>
                <w:szCs w:val="18"/>
              </w:rPr>
              <w:t>икки пал</w:t>
            </w:r>
            <w:r w:rsidRPr="00BD62C4">
              <w:rPr>
                <w:rFonts w:ascii="Arial" w:hAnsi="Arial" w:cs="Arial"/>
                <w:spacing w:val="2"/>
                <w:sz w:val="18"/>
                <w:szCs w:val="18"/>
              </w:rPr>
              <w:t>лали бегона ўтлар</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Ғўзанинг иккинчи теримидан сўнг пуркалади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1</w:t>
            </w:r>
          </w:p>
        </w:tc>
      </w:tr>
      <w:tr w:rsidR="00586C8F" w:rsidRPr="00BD62C4" w:rsidTr="00BD62C4">
        <w:trPr>
          <w:gridAfter w:val="1"/>
          <w:wAfter w:w="8" w:type="dxa"/>
          <w:trHeight w:val="20"/>
        </w:trPr>
        <w:tc>
          <w:tcPr>
            <w:tcW w:w="2152" w:type="dxa"/>
            <w:vMerge/>
            <w:tcBorders>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lang w:val="uz-Cyrl-UZ"/>
              </w:rPr>
            </w:pP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2,2</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tabs>
                <w:tab w:val="left" w:pos="1418"/>
              </w:tabs>
              <w:spacing w:before="0"/>
              <w:ind w:left="0"/>
              <w:rPr>
                <w:rFonts w:ascii="Arial" w:hAnsi="Arial" w:cs="Arial"/>
                <w:sz w:val="18"/>
                <w:szCs w:val="18"/>
              </w:rPr>
            </w:pPr>
            <w:r w:rsidRPr="00BD62C4">
              <w:rPr>
                <w:rFonts w:ascii="Arial" w:hAnsi="Arial" w:cs="Arial"/>
                <w:sz w:val="18"/>
                <w:szCs w:val="18"/>
              </w:rPr>
              <w:t>Қишлоқ хўжалик экинлари экиш режалашти рилган далалар</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w:t>
            </w:r>
            <w:r w:rsidRPr="00BD62C4">
              <w:rPr>
                <w:rFonts w:ascii="Arial" w:hAnsi="Arial" w:cs="Arial"/>
                <w:spacing w:val="2"/>
                <w:sz w:val="18"/>
                <w:szCs w:val="18"/>
              </w:rPr>
              <w:t xml:space="preserve">йиллик </w:t>
            </w:r>
            <w:r w:rsidRPr="00BD62C4">
              <w:rPr>
                <w:rFonts w:ascii="Arial" w:hAnsi="Arial" w:cs="Arial"/>
                <w:sz w:val="18"/>
                <w:szCs w:val="18"/>
              </w:rPr>
              <w:t xml:space="preserve">ва </w:t>
            </w:r>
            <w:r w:rsidRPr="00BD62C4">
              <w:rPr>
                <w:rFonts w:ascii="Arial" w:hAnsi="Arial" w:cs="Arial"/>
                <w:spacing w:val="4"/>
                <w:sz w:val="18"/>
                <w:szCs w:val="18"/>
              </w:rPr>
              <w:t xml:space="preserve">кўп </w:t>
            </w:r>
            <w:r w:rsidRPr="00BD62C4">
              <w:rPr>
                <w:rFonts w:ascii="Arial" w:hAnsi="Arial" w:cs="Arial"/>
                <w:sz w:val="18"/>
                <w:szCs w:val="18"/>
              </w:rPr>
              <w:t xml:space="preserve">йиллик </w:t>
            </w:r>
            <w:r w:rsidRPr="00BD62C4">
              <w:rPr>
                <w:rFonts w:ascii="Arial" w:hAnsi="Arial" w:cs="Arial"/>
                <w:spacing w:val="3"/>
                <w:sz w:val="18"/>
                <w:szCs w:val="18"/>
              </w:rPr>
              <w:t xml:space="preserve">бошоқли </w:t>
            </w:r>
            <w:r w:rsidRPr="00BD62C4">
              <w:rPr>
                <w:rFonts w:ascii="Arial" w:hAnsi="Arial" w:cs="Arial"/>
                <w:spacing w:val="2"/>
                <w:sz w:val="18"/>
                <w:szCs w:val="18"/>
              </w:rPr>
              <w:t>хам</w:t>
            </w:r>
            <w:r w:rsidRPr="00BD62C4">
              <w:rPr>
                <w:rFonts w:ascii="Arial" w:hAnsi="Arial" w:cs="Arial"/>
                <w:sz w:val="18"/>
                <w:szCs w:val="18"/>
              </w:rPr>
              <w:t xml:space="preserve">да </w:t>
            </w:r>
            <w:r w:rsidRPr="00BD62C4">
              <w:rPr>
                <w:rFonts w:ascii="Arial" w:hAnsi="Arial" w:cs="Arial"/>
                <w:spacing w:val="3"/>
                <w:sz w:val="18"/>
                <w:szCs w:val="18"/>
              </w:rPr>
              <w:t>икки пал</w:t>
            </w:r>
            <w:r w:rsidRPr="00BD62C4">
              <w:rPr>
                <w:rFonts w:ascii="Arial" w:hAnsi="Arial" w:cs="Arial"/>
                <w:spacing w:val="2"/>
                <w:sz w:val="18"/>
                <w:szCs w:val="18"/>
              </w:rPr>
              <w:t>лали бегона ўтлар</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Экинларни экишдан камида      30 кун олдин ўсаётган бегона ўтларга пуркалади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top w:val="single" w:sz="4" w:space="0" w:color="auto"/>
              <w:left w:val="nil"/>
              <w:bottom w:val="single" w:sz="4" w:space="0" w:color="auto"/>
              <w:right w:val="nil"/>
            </w:tcBorders>
            <w:tcMar>
              <w:left w:w="28" w:type="dxa"/>
              <w:right w:w="28" w:type="dxa"/>
            </w:tcMar>
          </w:tcPr>
          <w:p w:rsidR="00586C8F" w:rsidRPr="00BD62C4" w:rsidRDefault="00586C8F" w:rsidP="00BD62C4">
            <w:pPr>
              <w:rPr>
                <w:rFonts w:ascii="Arial" w:hAnsi="Arial" w:cs="Arial"/>
                <w:sz w:val="18"/>
                <w:szCs w:val="18"/>
              </w:rPr>
            </w:pPr>
            <w:r w:rsidRPr="00BD62C4">
              <w:rPr>
                <w:rFonts w:ascii="Arial" w:hAnsi="Arial" w:cs="Arial"/>
                <w:b/>
                <w:i/>
                <w:sz w:val="18"/>
                <w:szCs w:val="18"/>
              </w:rPr>
              <w:t>Глюфосинат-аммоний (</w:t>
            </w:r>
            <w:r w:rsidRPr="00BD62C4">
              <w:rPr>
                <w:rFonts w:ascii="Arial" w:hAnsi="Arial" w:cs="Arial"/>
                <w:b/>
                <w:i/>
                <w:sz w:val="18"/>
                <w:szCs w:val="18"/>
                <w:lang w:val="en-US"/>
              </w:rPr>
              <w:t>g</w:t>
            </w:r>
            <w:r w:rsidRPr="00BD62C4">
              <w:rPr>
                <w:rFonts w:ascii="Arial" w:hAnsi="Arial" w:cs="Arial"/>
                <w:b/>
                <w:i/>
                <w:sz w:val="18"/>
                <w:szCs w:val="18"/>
              </w:rPr>
              <w:t>lufosinate-</w:t>
            </w:r>
            <w:r w:rsidRPr="00BD62C4">
              <w:rPr>
                <w:rFonts w:ascii="Arial" w:hAnsi="Arial" w:cs="Arial"/>
                <w:b/>
                <w:i/>
                <w:sz w:val="18"/>
                <w:szCs w:val="18"/>
                <w:lang w:val="en-US"/>
              </w:rPr>
              <w:t>a</w:t>
            </w:r>
            <w:r w:rsidRPr="00BD62C4">
              <w:rPr>
                <w:rFonts w:ascii="Arial" w:hAnsi="Arial" w:cs="Arial"/>
                <w:b/>
                <w:i/>
                <w:sz w:val="18"/>
                <w:szCs w:val="18"/>
              </w:rPr>
              <w:t>mmonium)</w:t>
            </w:r>
          </w:p>
        </w:tc>
      </w:tr>
      <w:tr w:rsidR="00586C8F" w:rsidRPr="00BD62C4" w:rsidTr="00BD62C4">
        <w:trPr>
          <w:gridAfter w:val="1"/>
          <w:wAfter w:w="8" w:type="dxa"/>
          <w:trHeight w:val="20"/>
        </w:trPr>
        <w:tc>
          <w:tcPr>
            <w:tcW w:w="215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en-US"/>
              </w:rPr>
              <w:t xml:space="preserve">BAS ULTRA 200 SL, </w:t>
            </w:r>
            <w:r w:rsidRPr="00BD62C4">
              <w:rPr>
                <w:rFonts w:ascii="Arial" w:hAnsi="Arial" w:cs="Arial"/>
                <w:sz w:val="18"/>
                <w:szCs w:val="18"/>
                <w:lang w:val="uz-Cyrl-UZ"/>
              </w:rPr>
              <w:t xml:space="preserve">с.э.к. </w:t>
            </w:r>
          </w:p>
          <w:p w:rsidR="00586C8F" w:rsidRPr="00BD62C4" w:rsidRDefault="00586C8F" w:rsidP="00BD62C4">
            <w:pPr>
              <w:pStyle w:val="TableParagraph"/>
              <w:spacing w:before="0"/>
              <w:ind w:left="0"/>
              <w:rPr>
                <w:rFonts w:ascii="Arial" w:hAnsi="Arial" w:cs="Arial"/>
                <w:spacing w:val="2"/>
                <w:sz w:val="18"/>
                <w:szCs w:val="18"/>
                <w:lang w:val="uz-Cyrl-UZ"/>
              </w:rPr>
            </w:pPr>
            <w:r w:rsidRPr="00BD62C4">
              <w:rPr>
                <w:rFonts w:ascii="Arial" w:hAnsi="Arial" w:cs="Arial"/>
                <w:spacing w:val="2"/>
                <w:sz w:val="18"/>
                <w:szCs w:val="18"/>
                <w:lang w:val="uz-Cyrl-UZ"/>
              </w:rPr>
              <w:t>“</w:t>
            </w:r>
            <w:r w:rsidRPr="00BD62C4">
              <w:rPr>
                <w:rFonts w:ascii="Arial" w:hAnsi="Arial" w:cs="Arial"/>
                <w:spacing w:val="2"/>
                <w:sz w:val="18"/>
                <w:szCs w:val="18"/>
                <w:lang w:val="en-US"/>
              </w:rPr>
              <w:t>Landchem</w:t>
            </w:r>
            <w:r w:rsidRPr="00BD62C4">
              <w:rPr>
                <w:rFonts w:ascii="Arial" w:hAnsi="Arial" w:cs="Arial"/>
                <w:spacing w:val="2"/>
                <w:sz w:val="18"/>
                <w:szCs w:val="18"/>
                <w:lang w:val="uz-Cyrl-UZ"/>
              </w:rPr>
              <w:t>”</w:t>
            </w:r>
            <w:r w:rsidRPr="00BD62C4">
              <w:rPr>
                <w:rFonts w:ascii="Arial" w:hAnsi="Arial" w:cs="Arial"/>
                <w:spacing w:val="2"/>
                <w:sz w:val="18"/>
                <w:szCs w:val="18"/>
                <w:lang w:val="ru-RU"/>
              </w:rPr>
              <w:t xml:space="preserve">, </w:t>
            </w:r>
            <w:r w:rsidRPr="00BD62C4">
              <w:rPr>
                <w:rFonts w:ascii="Arial" w:hAnsi="Arial" w:cs="Arial"/>
                <w:spacing w:val="2"/>
                <w:sz w:val="18"/>
                <w:szCs w:val="18"/>
                <w:lang w:val="uz-Cyrl-UZ"/>
              </w:rPr>
              <w:t>МЧЖ-ҚК, Ўзбекистон</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pacing w:val="2"/>
                <w:sz w:val="18"/>
                <w:szCs w:val="18"/>
                <w:lang w:val="uz-Cyrl-UZ"/>
              </w:rPr>
              <w:t>30.04.2026</w:t>
            </w: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2,1-3,5</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tabs>
                <w:tab w:val="left" w:pos="1335"/>
              </w:tabs>
              <w:spacing w:before="0"/>
              <w:ind w:left="0"/>
              <w:rPr>
                <w:rFonts w:ascii="Arial" w:hAnsi="Arial" w:cs="Arial"/>
                <w:sz w:val="18"/>
                <w:szCs w:val="18"/>
                <w:lang w:val="uz-Cyrl-UZ"/>
              </w:rPr>
            </w:pPr>
            <w:r w:rsidRPr="00BD62C4">
              <w:rPr>
                <w:rFonts w:ascii="Arial" w:hAnsi="Arial" w:cs="Arial"/>
                <w:sz w:val="18"/>
                <w:szCs w:val="18"/>
                <w:lang w:val="uz-Cyrl-UZ"/>
              </w:rPr>
              <w:t xml:space="preserve">Мевали боғлар ва токзорлар </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Бир йиллик ва кўп йиллик бошоқли, икки паллали бегона ўтлар</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napToGrid w:val="0"/>
                <w:spacing w:val="-4"/>
                <w:sz w:val="18"/>
                <w:szCs w:val="18"/>
              </w:rPr>
              <w:t>Боғларни муҳофаза қилган ҳолда ўсаётган бегона ўтларга пуркалади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GLUFOSINATE-AMMONIUM 28% в.р. “UPL Ziraat ve kimya Sanayi…”, Туркия    31.12.2023</w:t>
            </w: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1,5-2,5</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tabs>
                <w:tab w:val="left" w:pos="1335"/>
              </w:tabs>
              <w:spacing w:before="0"/>
              <w:ind w:left="0"/>
              <w:rPr>
                <w:rFonts w:ascii="Arial" w:hAnsi="Arial" w:cs="Arial"/>
                <w:sz w:val="18"/>
                <w:szCs w:val="18"/>
              </w:rPr>
            </w:pPr>
            <w:r w:rsidRPr="00BD62C4">
              <w:rPr>
                <w:rFonts w:ascii="Arial" w:hAnsi="Arial" w:cs="Arial"/>
                <w:sz w:val="18"/>
                <w:szCs w:val="18"/>
              </w:rPr>
              <w:t xml:space="preserve">Боғлар </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икки паллали, бошоқли бегона ўтлар</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napToGrid w:val="0"/>
                <w:spacing w:val="-4"/>
                <w:sz w:val="18"/>
                <w:szCs w:val="18"/>
              </w:rPr>
              <w:t>Боғларни муҳофаза қилган ҳолда ўсаётган бегона ўтларга пуркалади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ХЕБЕНБАС СУПЕР 20% с.э.</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w:t>
            </w:r>
            <w:r w:rsidRPr="00BD62C4">
              <w:rPr>
                <w:rFonts w:ascii="Arial" w:hAnsi="Arial" w:cs="Arial"/>
                <w:sz w:val="18"/>
                <w:szCs w:val="18"/>
                <w:lang w:val="en-US"/>
              </w:rPr>
              <w:t>Peng</w:t>
            </w:r>
            <w:r w:rsidRPr="00BD62C4">
              <w:rPr>
                <w:rFonts w:ascii="Arial" w:hAnsi="Arial" w:cs="Arial"/>
                <w:sz w:val="18"/>
                <w:szCs w:val="18"/>
                <w:lang w:val="ru-RU"/>
              </w:rPr>
              <w:t xml:space="preserve"> </w:t>
            </w:r>
            <w:r w:rsidRPr="00BD62C4">
              <w:rPr>
                <w:rFonts w:ascii="Arial" w:hAnsi="Arial" w:cs="Arial"/>
                <w:sz w:val="18"/>
                <w:szCs w:val="18"/>
                <w:lang w:val="en-US"/>
              </w:rPr>
              <w:t>Sheng</w:t>
            </w:r>
            <w:r w:rsidRPr="00BD62C4">
              <w:rPr>
                <w:rFonts w:ascii="Arial" w:hAnsi="Arial" w:cs="Arial"/>
                <w:sz w:val="18"/>
                <w:szCs w:val="18"/>
                <w:lang w:val="ru-RU"/>
              </w:rPr>
              <w:t xml:space="preserve"> </w:t>
            </w:r>
            <w:r w:rsidRPr="00BD62C4">
              <w:rPr>
                <w:rFonts w:ascii="Arial" w:hAnsi="Arial" w:cs="Arial"/>
                <w:sz w:val="18"/>
                <w:szCs w:val="18"/>
                <w:lang w:val="en-US"/>
              </w:rPr>
              <w:t>Crop</w:t>
            </w:r>
            <w:r w:rsidRPr="00BD62C4">
              <w:rPr>
                <w:rFonts w:ascii="Arial" w:hAnsi="Arial" w:cs="Arial"/>
                <w:sz w:val="18"/>
                <w:szCs w:val="18"/>
                <w:lang w:val="ru-RU"/>
              </w:rPr>
              <w:t xml:space="preserve"> </w:t>
            </w:r>
            <w:r w:rsidRPr="00BD62C4">
              <w:rPr>
                <w:rFonts w:ascii="Arial" w:hAnsi="Arial" w:cs="Arial"/>
                <w:sz w:val="18"/>
                <w:szCs w:val="18"/>
                <w:lang w:val="en-US"/>
              </w:rPr>
              <w:t>Protection</w:t>
            </w:r>
            <w:r w:rsidRPr="00BD62C4">
              <w:rPr>
                <w:rFonts w:ascii="Arial" w:hAnsi="Arial" w:cs="Arial"/>
                <w:sz w:val="18"/>
                <w:szCs w:val="18"/>
                <w:lang w:val="uz-Cyrl-UZ"/>
              </w:rPr>
              <w:t>”</w:t>
            </w:r>
            <w:r w:rsidRPr="00BD62C4">
              <w:rPr>
                <w:rFonts w:ascii="Arial" w:hAnsi="Arial" w:cs="Arial"/>
                <w:sz w:val="18"/>
                <w:szCs w:val="18"/>
                <w:lang w:val="ru-RU"/>
              </w:rPr>
              <w:t xml:space="preserve"> </w:t>
            </w:r>
            <w:r w:rsidRPr="00BD62C4">
              <w:rPr>
                <w:rFonts w:ascii="Arial" w:hAnsi="Arial" w:cs="Arial"/>
                <w:sz w:val="18"/>
                <w:szCs w:val="18"/>
                <w:lang w:val="uz-Cyrl-UZ"/>
              </w:rPr>
              <w:t xml:space="preserve">МЧЖ-ҚК, Ўзбекистон </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30.04.2026</w:t>
            </w: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5,25-8,25</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tabs>
                <w:tab w:val="left" w:pos="1335"/>
              </w:tabs>
              <w:spacing w:before="0"/>
              <w:ind w:left="0"/>
              <w:rPr>
                <w:rFonts w:ascii="Arial" w:hAnsi="Arial" w:cs="Arial"/>
                <w:sz w:val="18"/>
                <w:szCs w:val="18"/>
                <w:lang w:val="uz-Cyrl-UZ"/>
              </w:rPr>
            </w:pPr>
            <w:r w:rsidRPr="00BD62C4">
              <w:rPr>
                <w:rFonts w:ascii="Arial" w:hAnsi="Arial" w:cs="Arial"/>
                <w:sz w:val="18"/>
                <w:szCs w:val="18"/>
                <w:lang w:val="uz-Cyrl-UZ"/>
              </w:rPr>
              <w:t xml:space="preserve">Қишлоқ хўжалигида фойдаланилмайдиган ерлар </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икки паллали, бошоқли бегона ўтлар</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eastAsia="Times New Roman" w:hAnsi="Arial" w:cs="Arial"/>
                <w:snapToGrid w:val="0"/>
                <w:spacing w:val="-4"/>
                <w:sz w:val="18"/>
                <w:szCs w:val="18"/>
                <w:lang w:eastAsia="ru-RU"/>
              </w:rPr>
            </w:pPr>
            <w:r w:rsidRPr="00BD62C4">
              <w:rPr>
                <w:rFonts w:ascii="Arial" w:eastAsia="Times New Roman" w:hAnsi="Arial" w:cs="Arial"/>
                <w:snapToGrid w:val="0"/>
                <w:spacing w:val="-4"/>
                <w:sz w:val="18"/>
                <w:szCs w:val="18"/>
                <w:lang w:eastAsia="ru-RU"/>
              </w:rPr>
              <w:t>Ўсаётган бегона ўтларга пуркалади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top w:val="single" w:sz="4" w:space="0" w:color="auto"/>
              <w:left w:val="nil"/>
              <w:bottom w:val="single" w:sz="6" w:space="0" w:color="auto"/>
              <w:right w:val="nil"/>
            </w:tcBorders>
            <w:tcMar>
              <w:left w:w="28" w:type="dxa"/>
              <w:right w:w="28" w:type="dxa"/>
            </w:tcMar>
          </w:tcPr>
          <w:p w:rsidR="00586C8F" w:rsidRPr="00BD62C4" w:rsidRDefault="00586C8F" w:rsidP="00BD62C4">
            <w:pPr>
              <w:rPr>
                <w:rFonts w:ascii="Arial" w:hAnsi="Arial" w:cs="Arial"/>
                <w:b/>
                <w:i/>
                <w:sz w:val="18"/>
                <w:szCs w:val="18"/>
              </w:rPr>
            </w:pPr>
            <w:r w:rsidRPr="00BD62C4">
              <w:rPr>
                <w:rFonts w:ascii="Arial" w:hAnsi="Arial" w:cs="Arial"/>
                <w:b/>
                <w:i/>
                <w:sz w:val="18"/>
                <w:szCs w:val="18"/>
              </w:rPr>
              <w:t>Дикамба (</w:t>
            </w:r>
            <w:r w:rsidRPr="00BD62C4">
              <w:rPr>
                <w:rFonts w:ascii="Arial" w:hAnsi="Arial" w:cs="Arial"/>
                <w:b/>
                <w:i/>
                <w:sz w:val="18"/>
                <w:szCs w:val="18"/>
                <w:lang w:val="en-US"/>
              </w:rPr>
              <w:t>dicamba</w:t>
            </w:r>
            <w:r w:rsidRPr="00BD62C4">
              <w:rPr>
                <w:rFonts w:ascii="Arial" w:hAnsi="Arial" w:cs="Arial"/>
                <w:b/>
                <w:i/>
                <w:sz w:val="18"/>
                <w:szCs w:val="18"/>
              </w:rPr>
              <w:t>)</w:t>
            </w:r>
          </w:p>
        </w:tc>
      </w:tr>
      <w:tr w:rsidR="00586C8F" w:rsidRPr="00BD62C4" w:rsidTr="00BD62C4">
        <w:trPr>
          <w:gridAfter w:val="1"/>
          <w:wAfter w:w="8" w:type="dxa"/>
          <w:trHeight w:val="20"/>
        </w:trPr>
        <w:tc>
          <w:tcPr>
            <w:tcW w:w="2152" w:type="dxa"/>
            <w:vMerge w:val="restart"/>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napToGrid w:val="0"/>
                <w:spacing w:val="-6"/>
                <w:sz w:val="18"/>
                <w:szCs w:val="18"/>
              </w:rPr>
            </w:pPr>
            <w:r w:rsidRPr="00BD62C4">
              <w:rPr>
                <w:rFonts w:ascii="Arial" w:hAnsi="Arial" w:cs="Arial"/>
                <w:sz w:val="18"/>
                <w:szCs w:val="18"/>
              </w:rPr>
              <w:t>БАНВЕЛ 24% с.э.</w:t>
            </w:r>
            <w:r w:rsidRPr="00BD62C4">
              <w:rPr>
                <w:rFonts w:ascii="Arial" w:hAnsi="Arial" w:cs="Arial"/>
                <w:sz w:val="18"/>
                <w:szCs w:val="18"/>
                <w:lang w:val="ru-RU"/>
              </w:rPr>
              <w:t xml:space="preserve">  </w:t>
            </w:r>
            <w:r w:rsidRPr="00BD62C4">
              <w:rPr>
                <w:rFonts w:ascii="Arial" w:hAnsi="Arial" w:cs="Arial"/>
                <w:sz w:val="18"/>
                <w:szCs w:val="18"/>
              </w:rPr>
              <w:t>„Электрокимёзавод“ АЖ-ҚК,</w:t>
            </w:r>
            <w:r w:rsidRPr="00BD62C4">
              <w:rPr>
                <w:rFonts w:ascii="Arial" w:hAnsi="Arial" w:cs="Arial"/>
                <w:sz w:val="18"/>
                <w:szCs w:val="18"/>
                <w:lang w:val="ru-RU"/>
              </w:rPr>
              <w:t xml:space="preserve"> </w:t>
            </w:r>
            <w:r w:rsidRPr="00BD62C4">
              <w:rPr>
                <w:rFonts w:ascii="Arial" w:hAnsi="Arial" w:cs="Arial"/>
                <w:sz w:val="18"/>
                <w:szCs w:val="18"/>
              </w:rPr>
              <w:t>Ўзбекистон-Панама,</w:t>
            </w:r>
            <w:r w:rsidRPr="00BD62C4">
              <w:rPr>
                <w:rFonts w:ascii="Arial" w:hAnsi="Arial" w:cs="Arial"/>
                <w:sz w:val="18"/>
                <w:szCs w:val="18"/>
                <w:lang w:val="ru-RU"/>
              </w:rPr>
              <w:t xml:space="preserve">                </w:t>
            </w:r>
            <w:r w:rsidRPr="00BD62C4">
              <w:rPr>
                <w:rFonts w:ascii="Arial" w:hAnsi="Arial" w:cs="Arial"/>
                <w:sz w:val="18"/>
                <w:szCs w:val="18"/>
              </w:rPr>
              <w:t>31.12.2025</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1,2-1,6</w:t>
            </w:r>
          </w:p>
        </w:tc>
        <w:tc>
          <w:tcPr>
            <w:tcW w:w="1063" w:type="dxa"/>
            <w:tcMar>
              <w:left w:w="28" w:type="dxa"/>
              <w:right w:w="28" w:type="dxa"/>
            </w:tcMar>
            <w:vAlign w:val="center"/>
          </w:tcPr>
          <w:p w:rsidR="00586C8F" w:rsidRPr="00BD62C4" w:rsidRDefault="00586C8F" w:rsidP="00BD62C4">
            <w:pPr>
              <w:pStyle w:val="TableParagraph"/>
              <w:tabs>
                <w:tab w:val="left" w:pos="1335"/>
              </w:tabs>
              <w:spacing w:before="0"/>
              <w:ind w:left="0"/>
              <w:rPr>
                <w:rFonts w:ascii="Arial" w:hAnsi="Arial" w:cs="Arial"/>
                <w:sz w:val="18"/>
                <w:szCs w:val="18"/>
              </w:rPr>
            </w:pPr>
            <w:r w:rsidRPr="00BD62C4">
              <w:rPr>
                <w:rFonts w:ascii="Arial" w:hAnsi="Arial" w:cs="Arial"/>
                <w:sz w:val="18"/>
                <w:szCs w:val="18"/>
              </w:rPr>
              <w:t xml:space="preserve">Маккажўхори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Маккажўхори </w:t>
            </w:r>
            <w:r w:rsidRPr="00BD62C4">
              <w:rPr>
                <w:rFonts w:ascii="Arial" w:hAnsi="Arial" w:cs="Arial"/>
                <w:sz w:val="18"/>
                <w:szCs w:val="18"/>
                <w:lang w:val="en-US"/>
              </w:rPr>
              <w:t xml:space="preserve">               </w:t>
            </w:r>
            <w:r w:rsidRPr="00BD62C4">
              <w:rPr>
                <w:rFonts w:ascii="Arial" w:hAnsi="Arial" w:cs="Arial"/>
                <w:sz w:val="18"/>
                <w:szCs w:val="18"/>
              </w:rPr>
              <w:t xml:space="preserve">3-5 барг даврида пуркалади </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4"/>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0,7-1,0</w:t>
            </w:r>
          </w:p>
        </w:tc>
        <w:tc>
          <w:tcPr>
            <w:tcW w:w="1063" w:type="dxa"/>
            <w:tcMar>
              <w:left w:w="28" w:type="dxa"/>
              <w:right w:w="28" w:type="dxa"/>
            </w:tcMar>
            <w:vAlign w:val="center"/>
          </w:tcPr>
          <w:p w:rsidR="00586C8F" w:rsidRPr="00BD62C4" w:rsidRDefault="00586C8F" w:rsidP="00BD62C4">
            <w:pPr>
              <w:pStyle w:val="TableParagraph"/>
              <w:tabs>
                <w:tab w:val="left" w:pos="1335"/>
              </w:tabs>
              <w:spacing w:before="0"/>
              <w:ind w:left="0"/>
              <w:rPr>
                <w:rFonts w:ascii="Arial" w:hAnsi="Arial" w:cs="Arial"/>
                <w:sz w:val="18"/>
                <w:szCs w:val="18"/>
              </w:rPr>
            </w:pPr>
            <w:r w:rsidRPr="00BD62C4">
              <w:rPr>
                <w:rFonts w:ascii="Arial" w:hAnsi="Arial" w:cs="Arial"/>
                <w:sz w:val="18"/>
                <w:szCs w:val="18"/>
              </w:rPr>
              <w:t xml:space="preserve">Кузги буғдой, </w:t>
            </w:r>
            <w:r w:rsidRPr="00BD62C4">
              <w:rPr>
                <w:rFonts w:ascii="Arial" w:hAnsi="Arial" w:cs="Arial"/>
                <w:sz w:val="18"/>
                <w:szCs w:val="18"/>
              </w:rPr>
              <w:lastRenderedPageBreak/>
              <w:t xml:space="preserve">жавдар, арпа, сули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lastRenderedPageBreak/>
              <w:t xml:space="preserve">Бир йиллик икки паллали бегона </w:t>
            </w:r>
            <w:r w:rsidRPr="00BD62C4">
              <w:rPr>
                <w:rFonts w:ascii="Arial" w:hAnsi="Arial" w:cs="Arial"/>
                <w:sz w:val="18"/>
                <w:szCs w:val="18"/>
              </w:rPr>
              <w:lastRenderedPageBreak/>
              <w:t>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lastRenderedPageBreak/>
              <w:t>Экиннинг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4"/>
                <w:sz w:val="18"/>
                <w:szCs w:val="18"/>
                <w:lang w:val="uz-Cyrl-UZ"/>
              </w:rPr>
            </w:pPr>
            <w:r w:rsidRPr="00BD62C4">
              <w:rPr>
                <w:rFonts w:ascii="Arial" w:hAnsi="Arial" w:cs="Arial"/>
                <w:snapToGrid w:val="0"/>
                <w:spacing w:val="-4"/>
                <w:sz w:val="18"/>
                <w:szCs w:val="18"/>
                <w:lang w:val="en-US"/>
              </w:rPr>
              <w:lastRenderedPageBreak/>
              <w:t xml:space="preserve">DICAZAN-48% SL, </w:t>
            </w:r>
            <w:r w:rsidRPr="00BD62C4">
              <w:rPr>
                <w:rFonts w:ascii="Arial" w:hAnsi="Arial" w:cs="Arial"/>
                <w:snapToGrid w:val="0"/>
                <w:spacing w:val="-4"/>
                <w:sz w:val="18"/>
                <w:szCs w:val="18"/>
                <w:lang w:val="uz-Cyrl-UZ"/>
              </w:rPr>
              <w:t>с.э.к.</w:t>
            </w:r>
          </w:p>
          <w:p w:rsidR="00586C8F" w:rsidRPr="00BD62C4" w:rsidRDefault="00586C8F" w:rsidP="00BD62C4">
            <w:pPr>
              <w:rPr>
                <w:rFonts w:ascii="Arial" w:hAnsi="Arial" w:cs="Arial"/>
                <w:snapToGrid w:val="0"/>
                <w:spacing w:val="-4"/>
                <w:sz w:val="18"/>
                <w:szCs w:val="18"/>
                <w:lang w:val="uz-Cyrl-UZ"/>
              </w:rPr>
            </w:pPr>
            <w:r w:rsidRPr="00BD62C4">
              <w:rPr>
                <w:rFonts w:ascii="Arial" w:hAnsi="Arial" w:cs="Arial"/>
                <w:snapToGrid w:val="0"/>
                <w:spacing w:val="-4"/>
                <w:sz w:val="18"/>
                <w:szCs w:val="18"/>
                <w:lang w:val="uz-Cyrl-UZ"/>
              </w:rPr>
              <w:t>“Samo Farm Servis”, МЧЖ, Ўзбекистон</w:t>
            </w:r>
          </w:p>
          <w:p w:rsidR="00586C8F" w:rsidRPr="00BD62C4" w:rsidRDefault="00586C8F" w:rsidP="00BD62C4">
            <w:pPr>
              <w:rPr>
                <w:rFonts w:ascii="Arial" w:hAnsi="Arial" w:cs="Arial"/>
                <w:snapToGrid w:val="0"/>
                <w:spacing w:val="-4"/>
                <w:sz w:val="18"/>
                <w:szCs w:val="18"/>
                <w:lang w:val="uz-Cyrl-UZ"/>
              </w:rPr>
            </w:pPr>
            <w:r w:rsidRPr="00BD62C4">
              <w:rPr>
                <w:rFonts w:ascii="Arial" w:hAnsi="Arial" w:cs="Arial"/>
                <w:snapToGrid w:val="0"/>
                <w:spacing w:val="-4"/>
                <w:sz w:val="18"/>
                <w:szCs w:val="18"/>
                <w:lang w:val="uz-Cyrl-UZ"/>
              </w:rPr>
              <w:t xml:space="preserve">30.04.2026 </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0,15-0,3</w:t>
            </w:r>
          </w:p>
        </w:tc>
        <w:tc>
          <w:tcPr>
            <w:tcW w:w="1063" w:type="dxa"/>
            <w:tcMar>
              <w:left w:w="28" w:type="dxa"/>
              <w:right w:w="28" w:type="dxa"/>
            </w:tcMar>
            <w:vAlign w:val="center"/>
          </w:tcPr>
          <w:p w:rsidR="00586C8F" w:rsidRPr="00BD62C4" w:rsidRDefault="00586C8F" w:rsidP="00BD62C4">
            <w:pPr>
              <w:pStyle w:val="TableParagraph"/>
              <w:tabs>
                <w:tab w:val="left" w:pos="1335"/>
              </w:tabs>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4"/>
                <w:sz w:val="18"/>
                <w:szCs w:val="18"/>
                <w:lang w:val="uz-Cyrl-UZ"/>
              </w:rPr>
            </w:pPr>
            <w:r w:rsidRPr="00BD62C4">
              <w:rPr>
                <w:rFonts w:ascii="Arial" w:hAnsi="Arial" w:cs="Arial"/>
                <w:snapToGrid w:val="0"/>
                <w:spacing w:val="-4"/>
                <w:sz w:val="18"/>
                <w:szCs w:val="18"/>
                <w:lang w:val="uz-Cyrl-UZ"/>
              </w:rPr>
              <w:t>DIANAT PLUS 48% с.э.</w:t>
            </w:r>
          </w:p>
          <w:p w:rsidR="00586C8F" w:rsidRPr="00BD62C4" w:rsidRDefault="00586C8F" w:rsidP="00BD62C4">
            <w:pPr>
              <w:rPr>
                <w:rFonts w:ascii="Arial" w:hAnsi="Arial" w:cs="Arial"/>
                <w:snapToGrid w:val="0"/>
                <w:spacing w:val="-4"/>
                <w:sz w:val="18"/>
                <w:szCs w:val="18"/>
                <w:lang w:val="uz-Cyrl-UZ"/>
              </w:rPr>
            </w:pPr>
            <w:r w:rsidRPr="00BD62C4">
              <w:rPr>
                <w:rFonts w:ascii="Arial" w:hAnsi="Arial" w:cs="Arial"/>
                <w:snapToGrid w:val="0"/>
                <w:spacing w:val="-4"/>
                <w:sz w:val="18"/>
                <w:szCs w:val="18"/>
                <w:lang w:val="uz-Cyrl-UZ"/>
              </w:rPr>
              <w:t xml:space="preserve">“Азия Агро Вет Сервис”, МЧЖ, Ўзбекистон </w:t>
            </w:r>
          </w:p>
          <w:p w:rsidR="00586C8F" w:rsidRPr="00BD62C4" w:rsidRDefault="00586C8F" w:rsidP="00BD62C4">
            <w:pPr>
              <w:rPr>
                <w:rFonts w:ascii="Arial" w:hAnsi="Arial" w:cs="Arial"/>
                <w:snapToGrid w:val="0"/>
                <w:spacing w:val="-4"/>
                <w:sz w:val="18"/>
                <w:szCs w:val="18"/>
                <w:lang w:val="uz-Cyrl-UZ"/>
              </w:rPr>
            </w:pPr>
            <w:r w:rsidRPr="00BD62C4">
              <w:rPr>
                <w:rFonts w:ascii="Arial" w:hAnsi="Arial" w:cs="Arial"/>
                <w:snapToGrid w:val="0"/>
                <w:spacing w:val="-4"/>
                <w:sz w:val="18"/>
                <w:szCs w:val="18"/>
                <w:lang w:val="uz-Cyrl-UZ"/>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0,15-0,3</w:t>
            </w:r>
          </w:p>
        </w:tc>
        <w:tc>
          <w:tcPr>
            <w:tcW w:w="1063" w:type="dxa"/>
            <w:tcMar>
              <w:left w:w="28" w:type="dxa"/>
              <w:right w:w="28" w:type="dxa"/>
            </w:tcMar>
            <w:vAlign w:val="center"/>
          </w:tcPr>
          <w:p w:rsidR="00586C8F" w:rsidRPr="00BD62C4" w:rsidRDefault="00586C8F" w:rsidP="00BD62C4">
            <w:pPr>
              <w:pStyle w:val="TableParagraph"/>
              <w:tabs>
                <w:tab w:val="left" w:pos="1335"/>
              </w:tabs>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left w:val="nil"/>
              <w:bottom w:val="single" w:sz="6" w:space="0" w:color="auto"/>
              <w:right w:val="nil"/>
            </w:tcBorders>
            <w:tcMar>
              <w:left w:w="28" w:type="dxa"/>
              <w:right w:w="28" w:type="dxa"/>
            </w:tcMar>
          </w:tcPr>
          <w:p w:rsidR="00586C8F" w:rsidRPr="00BD62C4" w:rsidRDefault="00586C8F" w:rsidP="00BD62C4">
            <w:pPr>
              <w:rPr>
                <w:rFonts w:ascii="Arial" w:hAnsi="Arial" w:cs="Arial"/>
                <w:b/>
                <w:i/>
                <w:sz w:val="18"/>
                <w:szCs w:val="18"/>
                <w:lang w:val="uz-Cyrl-UZ"/>
              </w:rPr>
            </w:pPr>
            <w:r w:rsidRPr="00BD62C4">
              <w:rPr>
                <w:rFonts w:ascii="Arial" w:hAnsi="Arial" w:cs="Arial"/>
                <w:b/>
                <w:i/>
                <w:sz w:val="18"/>
                <w:szCs w:val="18"/>
                <w:lang w:val="uz-Cyrl-UZ"/>
              </w:rPr>
              <w:t>Дикамба + метсульфурон-метил (dicamba +metsulfuron-methyl)</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napToGrid w:val="0"/>
                <w:spacing w:val="-4"/>
                <w:sz w:val="18"/>
                <w:szCs w:val="18"/>
                <w:lang w:val="uz-Cyrl-UZ"/>
              </w:rPr>
            </w:pPr>
            <w:r w:rsidRPr="00BD62C4">
              <w:rPr>
                <w:rFonts w:ascii="Arial" w:hAnsi="Arial" w:cs="Arial"/>
                <w:sz w:val="18"/>
                <w:szCs w:val="18"/>
              </w:rPr>
              <w:t>ДИМЕТ, 500 г/л с.э.г.</w:t>
            </w:r>
            <w:r w:rsidRPr="00BD62C4">
              <w:rPr>
                <w:rFonts w:ascii="Arial" w:hAnsi="Arial" w:cs="Arial"/>
                <w:sz w:val="18"/>
                <w:szCs w:val="18"/>
                <w:lang w:val="uz-Cyrl-UZ"/>
              </w:rPr>
              <w:t xml:space="preserve"> </w:t>
            </w:r>
            <w:r w:rsidRPr="00BD62C4">
              <w:rPr>
                <w:rFonts w:ascii="Arial" w:hAnsi="Arial" w:cs="Arial"/>
                <w:sz w:val="18"/>
                <w:szCs w:val="18"/>
              </w:rPr>
              <w:t>ЁАЖ „Август“</w:t>
            </w:r>
            <w:r w:rsidRPr="00BD62C4">
              <w:rPr>
                <w:rFonts w:ascii="Arial" w:hAnsi="Arial" w:cs="Arial"/>
                <w:sz w:val="18"/>
                <w:szCs w:val="18"/>
                <w:lang w:val="uz-Cyrl-UZ"/>
              </w:rPr>
              <w:t xml:space="preserve">  </w:t>
            </w:r>
            <w:r w:rsidRPr="00BD62C4">
              <w:rPr>
                <w:rFonts w:ascii="Arial" w:hAnsi="Arial" w:cs="Arial"/>
                <w:sz w:val="18"/>
                <w:szCs w:val="18"/>
              </w:rPr>
              <w:t>фирмаси,</w:t>
            </w:r>
            <w:r w:rsidRPr="00BD62C4">
              <w:rPr>
                <w:rFonts w:ascii="Arial" w:hAnsi="Arial" w:cs="Arial"/>
                <w:sz w:val="18"/>
                <w:szCs w:val="18"/>
                <w:lang w:val="uz-Cyrl-UZ"/>
              </w:rPr>
              <w:t xml:space="preserve">              </w:t>
            </w:r>
            <w:r w:rsidRPr="00BD62C4">
              <w:rPr>
                <w:rFonts w:ascii="Arial" w:hAnsi="Arial" w:cs="Arial"/>
                <w:sz w:val="18"/>
                <w:szCs w:val="18"/>
              </w:rPr>
              <w:t>Россия,</w:t>
            </w:r>
            <w:r w:rsidRPr="00BD62C4">
              <w:rPr>
                <w:rFonts w:ascii="Arial" w:hAnsi="Arial" w:cs="Arial"/>
                <w:sz w:val="18"/>
                <w:szCs w:val="18"/>
                <w:lang w:val="ru-RU"/>
              </w:rPr>
              <w:t xml:space="preserve">               </w:t>
            </w:r>
            <w:r w:rsidRPr="00BD62C4">
              <w:rPr>
                <w:rFonts w:ascii="Arial" w:hAnsi="Arial" w:cs="Arial"/>
                <w:sz w:val="18"/>
                <w:szCs w:val="18"/>
              </w:rPr>
              <w:t>31.12.2025</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napToGrid w:val="0"/>
                <w:sz w:val="18"/>
                <w:szCs w:val="18"/>
                <w:lang w:val="uz-Cyrl-UZ"/>
              </w:rPr>
            </w:pPr>
            <w:r w:rsidRPr="00BD62C4">
              <w:rPr>
                <w:rFonts w:ascii="Arial" w:hAnsi="Arial" w:cs="Arial"/>
                <w:sz w:val="18"/>
                <w:szCs w:val="18"/>
              </w:rPr>
              <w:t>0,08-0,1</w:t>
            </w:r>
          </w:p>
        </w:tc>
        <w:tc>
          <w:tcPr>
            <w:tcW w:w="1063" w:type="dxa"/>
            <w:tcMar>
              <w:left w:w="28" w:type="dxa"/>
              <w:right w:w="28" w:type="dxa"/>
            </w:tcMar>
            <w:vAlign w:val="center"/>
          </w:tcPr>
          <w:p w:rsidR="00586C8F" w:rsidRPr="00BD62C4" w:rsidRDefault="00586C8F" w:rsidP="00BD62C4">
            <w:pPr>
              <w:pStyle w:val="TableParagraph"/>
              <w:tabs>
                <w:tab w:val="left" w:pos="1335"/>
              </w:tabs>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tabs>
                <w:tab w:val="left" w:pos="1335"/>
              </w:tabs>
              <w:spacing w:before="0"/>
              <w:ind w:left="0"/>
              <w:rPr>
                <w:rFonts w:ascii="Arial" w:hAnsi="Arial" w:cs="Arial"/>
                <w:sz w:val="18"/>
                <w:szCs w:val="18"/>
              </w:rPr>
            </w:pPr>
            <w:r w:rsidRPr="00BD62C4">
              <w:rPr>
                <w:rFonts w:ascii="Arial" w:hAnsi="Arial" w:cs="Arial"/>
                <w:sz w:val="18"/>
                <w:szCs w:val="18"/>
              </w:rPr>
              <w:t>Бир йиллик ва кўп йиллик икки паллали бегона ўтлар</w:t>
            </w:r>
          </w:p>
        </w:tc>
        <w:tc>
          <w:tcPr>
            <w:tcW w:w="1972" w:type="dxa"/>
            <w:tcMar>
              <w:left w:w="28" w:type="dxa"/>
              <w:right w:w="28" w:type="dxa"/>
            </w:tcMar>
          </w:tcPr>
          <w:p w:rsidR="00586C8F" w:rsidRPr="00BD62C4" w:rsidRDefault="00586C8F" w:rsidP="00BD62C4">
            <w:pPr>
              <w:pStyle w:val="TableParagraph"/>
              <w:tabs>
                <w:tab w:val="left" w:pos="1335"/>
              </w:tabs>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tabs>
                <w:tab w:val="left" w:pos="1335"/>
              </w:tabs>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tabs>
                <w:tab w:val="left" w:pos="1335"/>
              </w:tabs>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left w:val="nil"/>
              <w:bottom w:val="single" w:sz="6" w:space="0" w:color="auto"/>
              <w:right w:val="nil"/>
            </w:tcBorders>
            <w:tcMar>
              <w:left w:w="28" w:type="dxa"/>
              <w:right w:w="28" w:type="dxa"/>
            </w:tcMar>
          </w:tcPr>
          <w:p w:rsidR="00586C8F" w:rsidRPr="00BD62C4" w:rsidRDefault="00586C8F" w:rsidP="00BD62C4">
            <w:pPr>
              <w:rPr>
                <w:rFonts w:ascii="Arial" w:hAnsi="Arial" w:cs="Arial"/>
                <w:b/>
                <w:i/>
                <w:sz w:val="18"/>
                <w:szCs w:val="18"/>
              </w:rPr>
            </w:pPr>
            <w:r w:rsidRPr="00BD62C4">
              <w:rPr>
                <w:rFonts w:ascii="Arial" w:hAnsi="Arial" w:cs="Arial"/>
                <w:b/>
                <w:i/>
                <w:sz w:val="18"/>
                <w:szCs w:val="18"/>
              </w:rPr>
              <w:t xml:space="preserve">Дикамба + </w:t>
            </w:r>
            <w:r w:rsidRPr="00BD62C4">
              <w:rPr>
                <w:rFonts w:ascii="Arial" w:hAnsi="Arial" w:cs="Arial"/>
                <w:b/>
                <w:i/>
                <w:sz w:val="18"/>
                <w:szCs w:val="18"/>
                <w:lang w:val="uz-Cyrl-UZ"/>
              </w:rPr>
              <w:t>тритосульфурон-этил</w:t>
            </w:r>
            <w:r w:rsidRPr="00BD62C4">
              <w:rPr>
                <w:rFonts w:ascii="Arial" w:hAnsi="Arial" w:cs="Arial"/>
                <w:b/>
                <w:i/>
                <w:sz w:val="18"/>
                <w:szCs w:val="18"/>
              </w:rPr>
              <w:t xml:space="preserve"> (</w:t>
            </w:r>
            <w:r w:rsidRPr="00BD62C4">
              <w:rPr>
                <w:rFonts w:ascii="Arial" w:hAnsi="Arial" w:cs="Arial"/>
                <w:b/>
                <w:i/>
                <w:sz w:val="18"/>
                <w:szCs w:val="18"/>
                <w:lang w:val="en-US"/>
              </w:rPr>
              <w:t>dicamba</w:t>
            </w:r>
            <w:r w:rsidRPr="00BD62C4">
              <w:rPr>
                <w:rFonts w:ascii="Arial" w:hAnsi="Arial" w:cs="Arial"/>
                <w:b/>
                <w:i/>
                <w:sz w:val="18"/>
                <w:szCs w:val="18"/>
                <w:lang w:val="uz-Cyrl-UZ"/>
              </w:rPr>
              <w:t xml:space="preserve"> + </w:t>
            </w:r>
            <w:r w:rsidRPr="00BD62C4">
              <w:rPr>
                <w:rFonts w:ascii="Arial" w:hAnsi="Arial" w:cs="Arial"/>
                <w:b/>
                <w:i/>
                <w:sz w:val="18"/>
                <w:szCs w:val="18"/>
                <w:lang w:val="en-US"/>
              </w:rPr>
              <w:t>tritosulfuron</w:t>
            </w:r>
            <w:r w:rsidRPr="00BD62C4">
              <w:rPr>
                <w:rFonts w:ascii="Arial" w:hAnsi="Arial" w:cs="Arial"/>
                <w:b/>
                <w:i/>
                <w:sz w:val="18"/>
                <w:szCs w:val="18"/>
              </w:rPr>
              <w:t>-</w:t>
            </w:r>
            <w:r w:rsidRPr="00BD62C4">
              <w:rPr>
                <w:rFonts w:ascii="Arial" w:hAnsi="Arial" w:cs="Arial"/>
                <w:b/>
                <w:i/>
                <w:sz w:val="18"/>
                <w:szCs w:val="18"/>
                <w:lang w:val="en-US"/>
              </w:rPr>
              <w:t>ethyl</w:t>
            </w:r>
            <w:r w:rsidRPr="00BD62C4">
              <w:rPr>
                <w:rFonts w:ascii="Arial" w:hAnsi="Arial" w:cs="Arial"/>
                <w:b/>
                <w:i/>
                <w:sz w:val="18"/>
                <w:szCs w:val="18"/>
              </w:rPr>
              <w:t>)</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napToGrid w:val="0"/>
                <w:spacing w:val="-6"/>
                <w:sz w:val="18"/>
                <w:szCs w:val="18"/>
              </w:rPr>
            </w:pPr>
            <w:r w:rsidRPr="00BD62C4">
              <w:rPr>
                <w:rFonts w:ascii="Arial" w:hAnsi="Arial" w:cs="Arial"/>
                <w:sz w:val="18"/>
                <w:szCs w:val="18"/>
              </w:rPr>
              <w:t>СЕРТО ПЛЮС,</w:t>
            </w:r>
            <w:r w:rsidRPr="00BD62C4">
              <w:rPr>
                <w:rFonts w:ascii="Arial" w:hAnsi="Arial" w:cs="Arial"/>
                <w:sz w:val="18"/>
                <w:szCs w:val="18"/>
                <w:lang w:val="ru-RU"/>
              </w:rPr>
              <w:t xml:space="preserve">          </w:t>
            </w:r>
            <w:r w:rsidRPr="00BD62C4">
              <w:rPr>
                <w:rFonts w:ascii="Arial" w:hAnsi="Arial" w:cs="Arial"/>
                <w:sz w:val="18"/>
                <w:szCs w:val="18"/>
              </w:rPr>
              <w:t>25% с.э.г,</w:t>
            </w:r>
            <w:r w:rsidRPr="00BD62C4">
              <w:rPr>
                <w:rFonts w:ascii="Arial" w:hAnsi="Arial" w:cs="Arial"/>
                <w:sz w:val="18"/>
                <w:szCs w:val="18"/>
                <w:lang w:val="ru-RU"/>
              </w:rPr>
              <w:t xml:space="preserve">                </w:t>
            </w:r>
            <w:r w:rsidRPr="00BD62C4">
              <w:rPr>
                <w:rFonts w:ascii="Arial" w:hAnsi="Arial" w:cs="Arial"/>
                <w:sz w:val="18"/>
                <w:szCs w:val="18"/>
              </w:rPr>
              <w:t>БАСФ</w:t>
            </w:r>
            <w:r w:rsidRPr="00BD62C4">
              <w:rPr>
                <w:rFonts w:ascii="Arial" w:hAnsi="Arial" w:cs="Arial"/>
                <w:sz w:val="18"/>
                <w:szCs w:val="18"/>
                <w:lang w:val="ru-RU"/>
              </w:rPr>
              <w:t xml:space="preserve">, </w:t>
            </w:r>
            <w:r w:rsidRPr="00BD62C4">
              <w:rPr>
                <w:rFonts w:ascii="Arial" w:hAnsi="Arial" w:cs="Arial"/>
                <w:sz w:val="18"/>
                <w:szCs w:val="18"/>
              </w:rPr>
              <w:t>Германия,</w:t>
            </w:r>
            <w:r w:rsidRPr="00BD62C4">
              <w:rPr>
                <w:rFonts w:ascii="Arial" w:hAnsi="Arial" w:cs="Arial"/>
                <w:sz w:val="18"/>
                <w:szCs w:val="18"/>
                <w:lang w:val="ru-RU"/>
              </w:rPr>
              <w:t xml:space="preserve">      </w:t>
            </w:r>
            <w:r w:rsidRPr="00BD62C4">
              <w:rPr>
                <w:rFonts w:ascii="Arial" w:hAnsi="Arial" w:cs="Arial"/>
                <w:sz w:val="18"/>
                <w:szCs w:val="18"/>
              </w:rPr>
              <w:t>31.12.2022</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napToGrid w:val="0"/>
                <w:spacing w:val="-6"/>
                <w:sz w:val="18"/>
                <w:szCs w:val="18"/>
                <w:lang w:val="uz-Cyrl-UZ"/>
              </w:rPr>
            </w:pPr>
            <w:r w:rsidRPr="00BD62C4">
              <w:rPr>
                <w:rFonts w:ascii="Arial" w:hAnsi="Arial" w:cs="Arial"/>
                <w:sz w:val="18"/>
                <w:szCs w:val="18"/>
              </w:rPr>
              <w:t>0,1-0,15+СФМ (адьювант “ДАШ”)</w:t>
            </w:r>
            <w:r w:rsidRPr="00BD62C4">
              <w:rPr>
                <w:rFonts w:ascii="Arial" w:hAnsi="Arial" w:cs="Arial"/>
                <w:sz w:val="18"/>
                <w:szCs w:val="18"/>
                <w:lang w:val="ru-RU"/>
              </w:rPr>
              <w:t xml:space="preserve">                  </w:t>
            </w:r>
            <w:r w:rsidRPr="00BD62C4">
              <w:rPr>
                <w:rFonts w:ascii="Arial" w:hAnsi="Arial" w:cs="Arial"/>
                <w:sz w:val="18"/>
                <w:szCs w:val="18"/>
              </w:rPr>
              <w:t>200 га/мл</w:t>
            </w:r>
          </w:p>
        </w:tc>
        <w:tc>
          <w:tcPr>
            <w:tcW w:w="1063" w:type="dxa"/>
            <w:tcMar>
              <w:left w:w="28" w:type="dxa"/>
              <w:right w:w="28" w:type="dxa"/>
            </w:tcMar>
            <w:vAlign w:val="center"/>
          </w:tcPr>
          <w:p w:rsidR="00586C8F" w:rsidRPr="00BD62C4" w:rsidRDefault="00586C8F" w:rsidP="00BD62C4">
            <w:pPr>
              <w:pStyle w:val="TableParagraph"/>
              <w:tabs>
                <w:tab w:val="left" w:pos="1335"/>
              </w:tabs>
              <w:spacing w:before="0"/>
              <w:ind w:left="0"/>
              <w:rPr>
                <w:rFonts w:ascii="Arial" w:hAnsi="Arial" w:cs="Arial"/>
                <w:sz w:val="18"/>
                <w:szCs w:val="18"/>
              </w:rPr>
            </w:pPr>
            <w:r w:rsidRPr="00BD62C4">
              <w:rPr>
                <w:rFonts w:ascii="Arial" w:hAnsi="Arial" w:cs="Arial"/>
                <w:sz w:val="18"/>
                <w:szCs w:val="18"/>
              </w:rPr>
              <w:t>Кузги буғдой,</w:t>
            </w:r>
            <w:r w:rsidRPr="00BD62C4">
              <w:rPr>
                <w:rFonts w:ascii="Arial" w:hAnsi="Arial" w:cs="Arial"/>
                <w:sz w:val="18"/>
                <w:szCs w:val="18"/>
                <w:lang w:val="ru-RU"/>
              </w:rPr>
              <w:t xml:space="preserve">     </w:t>
            </w:r>
            <w:r w:rsidRPr="00BD62C4">
              <w:rPr>
                <w:rFonts w:ascii="Arial" w:hAnsi="Arial" w:cs="Arial"/>
                <w:sz w:val="18"/>
                <w:szCs w:val="18"/>
              </w:rPr>
              <w:t>кузги арпа</w:t>
            </w:r>
          </w:p>
        </w:tc>
        <w:tc>
          <w:tcPr>
            <w:tcW w:w="1620" w:type="dxa"/>
            <w:tcMar>
              <w:left w:w="28" w:type="dxa"/>
              <w:right w:w="28" w:type="dxa"/>
            </w:tcMar>
            <w:vAlign w:val="center"/>
          </w:tcPr>
          <w:p w:rsidR="00586C8F" w:rsidRPr="00BD62C4" w:rsidRDefault="00586C8F" w:rsidP="00BD62C4">
            <w:pPr>
              <w:pStyle w:val="TableParagraph"/>
              <w:tabs>
                <w:tab w:val="left" w:pos="1335"/>
              </w:tabs>
              <w:spacing w:before="0"/>
              <w:ind w:left="0"/>
              <w:rPr>
                <w:rFonts w:ascii="Arial" w:hAnsi="Arial" w:cs="Arial"/>
                <w:sz w:val="18"/>
                <w:szCs w:val="18"/>
              </w:rPr>
            </w:pPr>
            <w:r w:rsidRPr="00BD62C4">
              <w:rPr>
                <w:rFonts w:ascii="Arial" w:hAnsi="Arial" w:cs="Arial"/>
                <w:sz w:val="18"/>
                <w:szCs w:val="18"/>
              </w:rPr>
              <w:t xml:space="preserve">Бир йиллик ва кўп йиллик икки паллали бегона ўтлар (шу жумладан қўйпечак, отқулоқ)  </w:t>
            </w:r>
          </w:p>
        </w:tc>
        <w:tc>
          <w:tcPr>
            <w:tcW w:w="1972" w:type="dxa"/>
            <w:tcMar>
              <w:left w:w="28" w:type="dxa"/>
              <w:right w:w="28" w:type="dxa"/>
            </w:tcMar>
          </w:tcPr>
          <w:p w:rsidR="00586C8F" w:rsidRPr="00BD62C4" w:rsidRDefault="00586C8F" w:rsidP="00BD62C4">
            <w:pPr>
              <w:pStyle w:val="TableParagraph"/>
              <w:tabs>
                <w:tab w:val="left" w:pos="1335"/>
              </w:tabs>
              <w:spacing w:before="0"/>
              <w:ind w:left="0"/>
              <w:rPr>
                <w:rFonts w:ascii="Arial" w:hAnsi="Arial" w:cs="Arial"/>
                <w:sz w:val="18"/>
                <w:szCs w:val="18"/>
              </w:rPr>
            </w:pPr>
            <w:r w:rsidRPr="00BD62C4">
              <w:rPr>
                <w:rFonts w:ascii="Arial" w:hAnsi="Arial" w:cs="Arial"/>
                <w:sz w:val="18"/>
                <w:szCs w:val="18"/>
              </w:rPr>
              <w:t>Экиннинг туплаш даврида сирт-фаол модда қўшиб пуркалади</w:t>
            </w:r>
          </w:p>
        </w:tc>
        <w:tc>
          <w:tcPr>
            <w:tcW w:w="928" w:type="dxa"/>
            <w:tcMar>
              <w:left w:w="28" w:type="dxa"/>
              <w:right w:w="28" w:type="dxa"/>
            </w:tcMar>
            <w:vAlign w:val="center"/>
          </w:tcPr>
          <w:p w:rsidR="00586C8F" w:rsidRPr="00BD62C4" w:rsidRDefault="00586C8F" w:rsidP="00BD62C4">
            <w:pPr>
              <w:pStyle w:val="TableParagraph"/>
              <w:tabs>
                <w:tab w:val="left" w:pos="1335"/>
              </w:tabs>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tabs>
                <w:tab w:val="left" w:pos="1335"/>
              </w:tabs>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left w:val="nil"/>
              <w:bottom w:val="single" w:sz="4" w:space="0" w:color="auto"/>
              <w:right w:val="nil"/>
            </w:tcBorders>
            <w:tcMar>
              <w:left w:w="28" w:type="dxa"/>
              <w:right w:w="28" w:type="dxa"/>
            </w:tcMar>
          </w:tcPr>
          <w:p w:rsidR="00586C8F" w:rsidRPr="00BD62C4" w:rsidRDefault="00586C8F" w:rsidP="00BD62C4">
            <w:pPr>
              <w:rPr>
                <w:rFonts w:ascii="Arial" w:hAnsi="Arial" w:cs="Arial"/>
                <w:b/>
                <w:i/>
                <w:sz w:val="18"/>
                <w:szCs w:val="18"/>
              </w:rPr>
            </w:pPr>
            <w:r w:rsidRPr="00BD62C4">
              <w:rPr>
                <w:rFonts w:ascii="Arial" w:hAnsi="Arial" w:cs="Arial"/>
                <w:b/>
                <w:i/>
                <w:sz w:val="18"/>
                <w:szCs w:val="18"/>
              </w:rPr>
              <w:t>Дикамба + хлор</w:t>
            </w:r>
            <w:r w:rsidRPr="00BD62C4">
              <w:rPr>
                <w:rFonts w:ascii="Arial" w:hAnsi="Arial" w:cs="Arial"/>
                <w:b/>
                <w:i/>
                <w:sz w:val="18"/>
                <w:szCs w:val="18"/>
                <w:lang w:val="uz-Cyrl-UZ"/>
              </w:rPr>
              <w:t>сульфурон</w:t>
            </w:r>
            <w:r w:rsidRPr="00BD62C4">
              <w:rPr>
                <w:rFonts w:ascii="Arial" w:hAnsi="Arial" w:cs="Arial"/>
                <w:b/>
                <w:i/>
                <w:sz w:val="18"/>
                <w:szCs w:val="18"/>
              </w:rPr>
              <w:t xml:space="preserve"> (</w:t>
            </w:r>
            <w:r w:rsidRPr="00BD62C4">
              <w:rPr>
                <w:rFonts w:ascii="Arial" w:hAnsi="Arial" w:cs="Arial"/>
                <w:b/>
                <w:i/>
                <w:sz w:val="18"/>
                <w:szCs w:val="18"/>
                <w:lang w:val="en-US"/>
              </w:rPr>
              <w:t>dicamba</w:t>
            </w:r>
            <w:r w:rsidRPr="00BD62C4">
              <w:rPr>
                <w:rFonts w:ascii="Arial" w:hAnsi="Arial" w:cs="Arial"/>
                <w:b/>
                <w:i/>
                <w:sz w:val="18"/>
                <w:szCs w:val="18"/>
                <w:lang w:val="uz-Cyrl-UZ"/>
              </w:rPr>
              <w:t xml:space="preserve"> + </w:t>
            </w:r>
            <w:r w:rsidRPr="00BD62C4">
              <w:rPr>
                <w:rFonts w:ascii="Arial" w:hAnsi="Arial" w:cs="Arial"/>
                <w:b/>
                <w:i/>
                <w:sz w:val="18"/>
                <w:szCs w:val="18"/>
                <w:lang w:val="en-US"/>
              </w:rPr>
              <w:t>chlorsulfuron</w:t>
            </w:r>
            <w:r w:rsidRPr="00BD62C4">
              <w:rPr>
                <w:rFonts w:ascii="Arial" w:hAnsi="Arial" w:cs="Arial"/>
                <w:b/>
                <w:i/>
                <w:sz w:val="18"/>
                <w:szCs w:val="18"/>
              </w:rPr>
              <w:t>)</w:t>
            </w:r>
          </w:p>
        </w:tc>
      </w:tr>
      <w:tr w:rsidR="00586C8F" w:rsidRPr="00BD62C4" w:rsidTr="00BD62C4">
        <w:trPr>
          <w:gridAfter w:val="1"/>
          <w:wAfter w:w="8" w:type="dxa"/>
          <w:trHeight w:val="20"/>
        </w:trPr>
        <w:tc>
          <w:tcPr>
            <w:tcW w:w="215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8C243F">
            <w:pPr>
              <w:pStyle w:val="TableParagraph"/>
              <w:spacing w:before="0"/>
              <w:ind w:left="0"/>
              <w:rPr>
                <w:rFonts w:ascii="Arial" w:hAnsi="Arial" w:cs="Arial"/>
                <w:snapToGrid w:val="0"/>
                <w:spacing w:val="-4"/>
                <w:sz w:val="18"/>
                <w:szCs w:val="18"/>
                <w:lang w:val="uz-Cyrl-UZ"/>
              </w:rPr>
            </w:pPr>
            <w:r w:rsidRPr="00BD62C4">
              <w:rPr>
                <w:rFonts w:ascii="Arial" w:hAnsi="Arial" w:cs="Arial"/>
                <w:sz w:val="18"/>
                <w:szCs w:val="18"/>
              </w:rPr>
              <w:t>ФЕНИЗАН,</w:t>
            </w:r>
            <w:r w:rsidRPr="00BD62C4">
              <w:rPr>
                <w:rFonts w:ascii="Arial" w:hAnsi="Arial" w:cs="Arial"/>
                <w:sz w:val="18"/>
                <w:szCs w:val="18"/>
                <w:lang w:val="ru-RU"/>
              </w:rPr>
              <w:t xml:space="preserve">               </w:t>
            </w:r>
            <w:r w:rsidRPr="00BD62C4">
              <w:rPr>
                <w:rFonts w:ascii="Arial" w:hAnsi="Arial" w:cs="Arial"/>
                <w:sz w:val="18"/>
                <w:szCs w:val="18"/>
              </w:rPr>
              <w:t>360+22,2 г/л с.э.</w:t>
            </w:r>
            <w:r w:rsidRPr="00BD62C4">
              <w:rPr>
                <w:rFonts w:ascii="Arial" w:hAnsi="Arial" w:cs="Arial"/>
                <w:sz w:val="18"/>
                <w:szCs w:val="18"/>
                <w:lang w:val="ru-RU"/>
              </w:rPr>
              <w:t xml:space="preserve">  </w:t>
            </w:r>
            <w:r w:rsidRPr="00BD62C4">
              <w:rPr>
                <w:rFonts w:ascii="Arial" w:hAnsi="Arial" w:cs="Arial"/>
                <w:sz w:val="18"/>
                <w:szCs w:val="18"/>
              </w:rPr>
              <w:t>„Щелково Агрохим“ АЖ,</w:t>
            </w:r>
            <w:r w:rsidRPr="00BD62C4">
              <w:rPr>
                <w:rFonts w:ascii="Arial" w:hAnsi="Arial" w:cs="Arial"/>
                <w:sz w:val="18"/>
                <w:szCs w:val="18"/>
                <w:lang w:val="ru-RU"/>
              </w:rPr>
              <w:t xml:space="preserve"> </w:t>
            </w:r>
            <w:r w:rsidRPr="00BD62C4">
              <w:rPr>
                <w:rFonts w:ascii="Arial" w:hAnsi="Arial" w:cs="Arial"/>
                <w:sz w:val="18"/>
                <w:szCs w:val="18"/>
              </w:rPr>
              <w:t>Россия</w:t>
            </w:r>
            <w:r w:rsidRPr="00BD62C4">
              <w:rPr>
                <w:rFonts w:ascii="Arial" w:hAnsi="Arial" w:cs="Arial"/>
                <w:sz w:val="18"/>
                <w:szCs w:val="18"/>
                <w:lang w:val="ru-RU"/>
              </w:rPr>
              <w:t xml:space="preserve"> </w:t>
            </w:r>
            <w:r w:rsidRPr="00BD62C4">
              <w:rPr>
                <w:rFonts w:ascii="Arial" w:hAnsi="Arial" w:cs="Arial"/>
                <w:sz w:val="18"/>
                <w:szCs w:val="18"/>
              </w:rPr>
              <w:t>31.12.2024</w:t>
            </w: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0,14-0,2</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икки паллали бегона ўтлар</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top w:val="single" w:sz="4" w:space="0" w:color="auto"/>
              <w:left w:val="nil"/>
              <w:bottom w:val="single" w:sz="4" w:space="0" w:color="auto"/>
              <w:right w:val="nil"/>
            </w:tcBorders>
            <w:tcMar>
              <w:left w:w="28" w:type="dxa"/>
              <w:right w:w="28" w:type="dxa"/>
            </w:tcMar>
          </w:tcPr>
          <w:p w:rsidR="00586C8F" w:rsidRPr="00BD62C4" w:rsidRDefault="00586C8F" w:rsidP="00BD62C4">
            <w:pPr>
              <w:rPr>
                <w:rFonts w:ascii="Arial" w:hAnsi="Arial" w:cs="Arial"/>
                <w:snapToGrid w:val="0"/>
                <w:sz w:val="18"/>
                <w:szCs w:val="18"/>
                <w:lang w:val="uz-Cyrl-UZ"/>
              </w:rPr>
            </w:pPr>
            <w:r w:rsidRPr="00BD62C4">
              <w:rPr>
                <w:rFonts w:ascii="Arial" w:hAnsi="Arial" w:cs="Arial"/>
                <w:b/>
                <w:i/>
                <w:sz w:val="18"/>
                <w:szCs w:val="18"/>
              </w:rPr>
              <w:t>Дикват (</w:t>
            </w:r>
            <w:r w:rsidRPr="00BD62C4">
              <w:rPr>
                <w:rFonts w:ascii="Arial" w:hAnsi="Arial" w:cs="Arial"/>
                <w:b/>
                <w:i/>
                <w:sz w:val="18"/>
                <w:szCs w:val="18"/>
                <w:lang w:val="en-US"/>
              </w:rPr>
              <w:t>Diquat)</w:t>
            </w:r>
          </w:p>
        </w:tc>
      </w:tr>
      <w:tr w:rsidR="00586C8F" w:rsidRPr="00BD62C4" w:rsidTr="00BD62C4">
        <w:trPr>
          <w:gridAfter w:val="1"/>
          <w:wAfter w:w="8" w:type="dxa"/>
          <w:trHeight w:val="20"/>
        </w:trPr>
        <w:tc>
          <w:tcPr>
            <w:tcW w:w="215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lang w:val="ru-RU"/>
              </w:rPr>
            </w:pPr>
            <w:r w:rsidRPr="00BD62C4">
              <w:rPr>
                <w:rFonts w:ascii="Arial" w:hAnsi="Arial" w:cs="Arial"/>
                <w:sz w:val="18"/>
                <w:szCs w:val="18"/>
              </w:rPr>
              <w:t>А-ДЕКВАТ 15% с.э. “Agrohimproduct”,  Ўзбекистон    31.12.2023</w:t>
            </w:r>
          </w:p>
        </w:tc>
        <w:tc>
          <w:tcPr>
            <w:tcW w:w="13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1,5-2,0</w:t>
            </w:r>
          </w:p>
        </w:tc>
        <w:tc>
          <w:tcPr>
            <w:tcW w:w="1063"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Олма </w:t>
            </w:r>
          </w:p>
        </w:tc>
        <w:tc>
          <w:tcPr>
            <w:tcW w:w="162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w:t>
            </w:r>
            <w:r w:rsidRPr="00BD62C4">
              <w:rPr>
                <w:rFonts w:ascii="Arial" w:hAnsi="Arial" w:cs="Arial"/>
                <w:sz w:val="18"/>
                <w:szCs w:val="18"/>
                <w:lang w:val="ru-RU"/>
              </w:rPr>
              <w:t xml:space="preserve"> </w:t>
            </w:r>
            <w:r w:rsidRPr="00BD62C4">
              <w:rPr>
                <w:rFonts w:ascii="Arial" w:hAnsi="Arial" w:cs="Arial"/>
                <w:sz w:val="18"/>
                <w:szCs w:val="18"/>
              </w:rPr>
              <w:t>йиллик ва кўп йиллик бошоқли, икки</w:t>
            </w:r>
            <w:r w:rsidRPr="00BD62C4">
              <w:rPr>
                <w:rFonts w:ascii="Arial" w:hAnsi="Arial" w:cs="Arial"/>
                <w:sz w:val="18"/>
                <w:szCs w:val="18"/>
                <w:lang w:val="ru-RU"/>
              </w:rPr>
              <w:t xml:space="preserve"> </w:t>
            </w:r>
            <w:r w:rsidRPr="00BD62C4">
              <w:rPr>
                <w:rFonts w:ascii="Arial" w:hAnsi="Arial" w:cs="Arial"/>
                <w:sz w:val="18"/>
                <w:szCs w:val="18"/>
              </w:rPr>
              <w:t>паллали бегона ўтлар</w:t>
            </w:r>
          </w:p>
        </w:tc>
        <w:tc>
          <w:tcPr>
            <w:tcW w:w="1972" w:type="dxa"/>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бегона ўтлар 2-6 барг даврида ва кўп йиллик бегона ўтларнинг бўйи             15-</w:t>
            </w:r>
            <w:smartTag w:uri="urn:schemas-microsoft-com:office:smarttags" w:element="metricconverter">
              <w:smartTagPr>
                <w:attr w:name="ProductID" w:val="20 см"/>
              </w:smartTagPr>
              <w:r w:rsidRPr="00BD62C4">
                <w:rPr>
                  <w:rFonts w:ascii="Arial" w:hAnsi="Arial" w:cs="Arial"/>
                  <w:sz w:val="18"/>
                  <w:szCs w:val="18"/>
                </w:rPr>
                <w:t>20 см</w:t>
              </w:r>
            </w:smartTag>
            <w:r w:rsidRPr="00BD62C4">
              <w:rPr>
                <w:rFonts w:ascii="Arial" w:hAnsi="Arial" w:cs="Arial"/>
                <w:sz w:val="18"/>
                <w:szCs w:val="18"/>
              </w:rPr>
              <w:t xml:space="preserve"> бўлганда пуркалади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lang w:val="ru-RU"/>
              </w:rPr>
            </w:pPr>
            <w:r w:rsidRPr="00BD62C4">
              <w:rPr>
                <w:rFonts w:ascii="Arial" w:hAnsi="Arial" w:cs="Arial"/>
                <w:sz w:val="18"/>
                <w:szCs w:val="18"/>
              </w:rPr>
              <w:t>ДИКВАТТ 20% в.р. “Евро Тим” МЧЖ, Ўзбекистон            31.12.2023</w:t>
            </w:r>
          </w:p>
        </w:tc>
        <w:tc>
          <w:tcPr>
            <w:tcW w:w="13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2,0</w:t>
            </w:r>
          </w:p>
        </w:tc>
        <w:tc>
          <w:tcPr>
            <w:tcW w:w="1063"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Картошка </w:t>
            </w:r>
          </w:p>
        </w:tc>
        <w:tc>
          <w:tcPr>
            <w:tcW w:w="162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ва икки паллали бегона ўтлар</w:t>
            </w:r>
          </w:p>
        </w:tc>
        <w:tc>
          <w:tcPr>
            <w:tcW w:w="1972" w:type="dxa"/>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 ниҳол-ларининг кўкаришигача тупроққа ёппасига пуркалади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jc w:val="center"/>
              <w:rPr>
                <w:rFonts w:ascii="Arial" w:hAnsi="Arial" w:cs="Arial"/>
                <w:snapToGrid w:val="0"/>
                <w:sz w:val="18"/>
                <w:szCs w:val="18"/>
              </w:rPr>
            </w:pPr>
            <w:r w:rsidRPr="00BD62C4">
              <w:rPr>
                <w:rFonts w:ascii="Arial" w:hAnsi="Arial" w:cs="Arial"/>
                <w:snapToGrid w:val="0"/>
                <w:spacing w:val="-6"/>
                <w:sz w:val="18"/>
                <w:szCs w:val="18"/>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jc w:val="center"/>
              <w:rPr>
                <w:rFonts w:ascii="Arial" w:hAnsi="Arial" w:cs="Arial"/>
                <w:snapToGrid w:val="0"/>
                <w:sz w:val="18"/>
                <w:szCs w:val="18"/>
              </w:rPr>
            </w:pPr>
            <w:r w:rsidRPr="00BD62C4">
              <w:rPr>
                <w:rFonts w:ascii="Arial" w:hAnsi="Arial" w:cs="Arial"/>
                <w:snapToGrid w:val="0"/>
                <w:spacing w:val="-6"/>
                <w:sz w:val="18"/>
                <w:szCs w:val="18"/>
              </w:rPr>
              <w:t>1</w:t>
            </w:r>
          </w:p>
        </w:tc>
      </w:tr>
      <w:tr w:rsidR="00586C8F" w:rsidRPr="00BD62C4" w:rsidTr="00BD62C4">
        <w:trPr>
          <w:trHeight w:val="20"/>
        </w:trPr>
        <w:tc>
          <w:tcPr>
            <w:tcW w:w="9996" w:type="dxa"/>
            <w:gridSpan w:val="8"/>
            <w:tcBorders>
              <w:top w:val="single" w:sz="4" w:space="0" w:color="auto"/>
              <w:left w:val="nil"/>
              <w:bottom w:val="single" w:sz="6" w:space="0" w:color="auto"/>
              <w:right w:val="nil"/>
            </w:tcBorders>
            <w:tcMar>
              <w:left w:w="28" w:type="dxa"/>
              <w:right w:w="28" w:type="dxa"/>
            </w:tcMar>
          </w:tcPr>
          <w:p w:rsidR="00586C8F" w:rsidRPr="00BD62C4" w:rsidRDefault="00586C8F" w:rsidP="00BD62C4">
            <w:pPr>
              <w:rPr>
                <w:rFonts w:ascii="Arial" w:hAnsi="Arial" w:cs="Arial"/>
                <w:b/>
                <w:i/>
                <w:sz w:val="18"/>
                <w:szCs w:val="18"/>
              </w:rPr>
            </w:pPr>
            <w:r w:rsidRPr="00BD62C4">
              <w:rPr>
                <w:rFonts w:ascii="Arial" w:hAnsi="Arial" w:cs="Arial"/>
                <w:b/>
                <w:i/>
                <w:sz w:val="18"/>
                <w:szCs w:val="18"/>
                <w:lang w:val="uz-Cyrl-UZ"/>
              </w:rPr>
              <w:t>Дик</w:t>
            </w:r>
            <w:r w:rsidRPr="00BD62C4">
              <w:rPr>
                <w:rFonts w:ascii="Arial" w:hAnsi="Arial" w:cs="Arial"/>
                <w:b/>
                <w:i/>
                <w:sz w:val="18"/>
                <w:szCs w:val="18"/>
              </w:rPr>
              <w:t>лофоп-метил (</w:t>
            </w:r>
            <w:r w:rsidRPr="00BD62C4">
              <w:rPr>
                <w:rFonts w:ascii="Arial" w:hAnsi="Arial" w:cs="Arial"/>
                <w:b/>
                <w:i/>
                <w:sz w:val="18"/>
                <w:szCs w:val="18"/>
                <w:lang w:val="en-US"/>
              </w:rPr>
              <w:t>diclofop-methyl</w:t>
            </w:r>
            <w:r w:rsidRPr="00BD62C4">
              <w:rPr>
                <w:rFonts w:ascii="Arial" w:hAnsi="Arial" w:cs="Arial"/>
                <w:b/>
                <w:i/>
                <w:sz w:val="18"/>
                <w:szCs w:val="18"/>
              </w:rPr>
              <w:t>)</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napToGrid w:val="0"/>
                <w:spacing w:val="-4"/>
                <w:kern w:val="16"/>
                <w:sz w:val="18"/>
                <w:szCs w:val="18"/>
                <w:lang w:val="uz-Cyrl-UZ"/>
              </w:rPr>
            </w:pPr>
            <w:r w:rsidRPr="00BD62C4">
              <w:rPr>
                <w:rFonts w:ascii="Arial" w:hAnsi="Arial" w:cs="Arial"/>
                <w:sz w:val="18"/>
                <w:szCs w:val="18"/>
              </w:rPr>
              <w:t xml:space="preserve">АЛМАКСАН </w:t>
            </w:r>
            <w:r w:rsidRPr="00BD62C4">
              <w:rPr>
                <w:rFonts w:ascii="Arial" w:hAnsi="Arial" w:cs="Arial"/>
                <w:sz w:val="18"/>
                <w:szCs w:val="18"/>
                <w:lang w:val="ru-RU"/>
              </w:rPr>
              <w:t xml:space="preserve">              </w:t>
            </w:r>
            <w:r w:rsidRPr="00BD62C4">
              <w:rPr>
                <w:rFonts w:ascii="Arial" w:hAnsi="Arial" w:cs="Arial"/>
                <w:sz w:val="18"/>
                <w:szCs w:val="18"/>
              </w:rPr>
              <w:t>284 г/л эм.к.</w:t>
            </w:r>
            <w:r w:rsidRPr="00BD62C4">
              <w:rPr>
                <w:rFonts w:ascii="Arial" w:hAnsi="Arial" w:cs="Arial"/>
                <w:sz w:val="18"/>
                <w:szCs w:val="18"/>
                <w:lang w:val="ru-RU"/>
              </w:rPr>
              <w:t xml:space="preserve">                   </w:t>
            </w:r>
            <w:r w:rsidRPr="00BD62C4">
              <w:rPr>
                <w:rFonts w:ascii="Arial" w:hAnsi="Arial" w:cs="Arial"/>
                <w:sz w:val="18"/>
                <w:szCs w:val="18"/>
              </w:rPr>
              <w:t>„Агро Бест Груп“,</w:t>
            </w:r>
            <w:r w:rsidRPr="00BD62C4">
              <w:rPr>
                <w:rFonts w:ascii="Arial" w:hAnsi="Arial" w:cs="Arial"/>
                <w:sz w:val="18"/>
                <w:szCs w:val="18"/>
                <w:lang w:val="ru-RU"/>
              </w:rPr>
              <w:t xml:space="preserve"> </w:t>
            </w:r>
            <w:r w:rsidRPr="00BD62C4">
              <w:rPr>
                <w:rFonts w:ascii="Arial" w:hAnsi="Arial" w:cs="Arial"/>
                <w:sz w:val="18"/>
                <w:szCs w:val="18"/>
              </w:rPr>
              <w:t>Туркия,</w:t>
            </w:r>
            <w:r w:rsidRPr="00BD62C4">
              <w:rPr>
                <w:rFonts w:ascii="Arial" w:hAnsi="Arial" w:cs="Arial"/>
                <w:sz w:val="18"/>
                <w:szCs w:val="18"/>
                <w:lang w:val="ru-RU"/>
              </w:rPr>
              <w:t xml:space="preserve">            </w:t>
            </w:r>
            <w:r w:rsidRPr="00BD62C4">
              <w:rPr>
                <w:rFonts w:ascii="Arial" w:hAnsi="Arial" w:cs="Arial"/>
                <w:sz w:val="18"/>
                <w:szCs w:val="18"/>
              </w:rPr>
              <w:t>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2,0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top w:val="single" w:sz="4" w:space="0" w:color="auto"/>
              <w:left w:val="single" w:sz="4" w:space="0" w:color="auto"/>
              <w:right w:val="single" w:sz="12" w:space="0" w:color="auto"/>
            </w:tcBorders>
            <w:tcMar>
              <w:left w:w="28" w:type="dxa"/>
              <w:right w:w="28" w:type="dxa"/>
            </w:tcMar>
          </w:tcPr>
          <w:p w:rsidR="00586C8F" w:rsidRPr="00BD62C4" w:rsidRDefault="00586C8F" w:rsidP="00BD62C4">
            <w:pPr>
              <w:rPr>
                <w:rFonts w:ascii="Arial" w:hAnsi="Arial" w:cs="Arial"/>
                <w:snapToGrid w:val="0"/>
                <w:spacing w:val="-6"/>
                <w:kern w:val="16"/>
                <w:sz w:val="18"/>
                <w:szCs w:val="18"/>
              </w:rPr>
            </w:pPr>
            <w:r w:rsidRPr="00BD62C4">
              <w:rPr>
                <w:rFonts w:ascii="Arial" w:hAnsi="Arial" w:cs="Arial"/>
                <w:b/>
                <w:snapToGrid w:val="0"/>
                <w:spacing w:val="-4"/>
                <w:kern w:val="16"/>
                <w:sz w:val="18"/>
                <w:szCs w:val="18"/>
                <w:lang w:val="uz-Cyrl-UZ"/>
              </w:rPr>
              <w:t xml:space="preserve">Имазамокс </w:t>
            </w:r>
            <w:r w:rsidRPr="00BD62C4">
              <w:rPr>
                <w:rFonts w:ascii="Arial" w:hAnsi="Arial" w:cs="Arial"/>
                <w:b/>
                <w:i/>
                <w:sz w:val="18"/>
                <w:szCs w:val="18"/>
              </w:rPr>
              <w:t>(</w:t>
            </w:r>
            <w:r w:rsidRPr="00BD62C4">
              <w:rPr>
                <w:rFonts w:ascii="Arial" w:hAnsi="Arial" w:cs="Arial"/>
                <w:b/>
                <w:i/>
                <w:sz w:val="18"/>
                <w:szCs w:val="18"/>
                <w:lang w:val="en-US"/>
              </w:rPr>
              <w:t>imazamoks</w:t>
            </w:r>
            <w:r w:rsidRPr="00BD62C4">
              <w:rPr>
                <w:rFonts w:ascii="Arial" w:hAnsi="Arial" w:cs="Arial"/>
                <w:b/>
                <w:i/>
                <w:sz w:val="18"/>
                <w:szCs w:val="18"/>
              </w:rPr>
              <w:t>)</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napToGrid w:val="0"/>
                <w:spacing w:val="-4"/>
                <w:kern w:val="16"/>
                <w:sz w:val="18"/>
                <w:szCs w:val="18"/>
                <w:lang w:val="uz-Cyrl-UZ"/>
              </w:rPr>
            </w:pPr>
            <w:r w:rsidRPr="00BD62C4">
              <w:rPr>
                <w:rFonts w:ascii="Arial" w:hAnsi="Arial" w:cs="Arial"/>
                <w:sz w:val="18"/>
                <w:szCs w:val="18"/>
              </w:rPr>
              <w:t>BAYTORE 40 SL</w:t>
            </w:r>
            <w:r w:rsidRPr="00BD62C4">
              <w:rPr>
                <w:rFonts w:ascii="Arial" w:hAnsi="Arial" w:cs="Arial"/>
                <w:sz w:val="18"/>
                <w:szCs w:val="18"/>
                <w:lang w:val="ru-RU"/>
              </w:rPr>
              <w:t xml:space="preserve"> </w:t>
            </w:r>
            <w:r w:rsidRPr="00BD62C4">
              <w:rPr>
                <w:rFonts w:ascii="Arial" w:hAnsi="Arial" w:cs="Arial"/>
                <w:sz w:val="18"/>
                <w:szCs w:val="18"/>
              </w:rPr>
              <w:t>“Агро Бест Груп”,     Туркия</w:t>
            </w:r>
            <w:r w:rsidRPr="00BD62C4">
              <w:rPr>
                <w:rFonts w:ascii="Arial" w:hAnsi="Arial" w:cs="Arial"/>
                <w:sz w:val="18"/>
                <w:szCs w:val="18"/>
                <w:lang w:val="ru-RU"/>
              </w:rPr>
              <w:t xml:space="preserve">                </w:t>
            </w:r>
            <w:r w:rsidRPr="00BD62C4">
              <w:rPr>
                <w:rFonts w:ascii="Arial" w:hAnsi="Arial" w:cs="Arial"/>
                <w:sz w:val="18"/>
                <w:szCs w:val="18"/>
              </w:rPr>
              <w:t>30.09.2025</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1,0-1,25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Ер ёнғоқ</w:t>
            </w:r>
          </w:p>
        </w:tc>
        <w:tc>
          <w:tcPr>
            <w:tcW w:w="1620" w:type="dxa"/>
            <w:shd w:val="clear" w:color="auto" w:fill="FFFFFF"/>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бошоқли, икки паллали бегона ўтлар</w:t>
            </w:r>
          </w:p>
        </w:tc>
        <w:tc>
          <w:tcPr>
            <w:tcW w:w="1972" w:type="dxa"/>
            <w:shd w:val="clear" w:color="auto" w:fill="FFFFFF"/>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Вегетация даврида пуркалади</w:t>
            </w:r>
          </w:p>
        </w:tc>
        <w:tc>
          <w:tcPr>
            <w:tcW w:w="928" w:type="dxa"/>
            <w:shd w:val="clear" w:color="auto" w:fill="FFFFFF"/>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shd w:val="clear" w:color="auto" w:fill="FFFFFF"/>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left w:val="nil"/>
              <w:bottom w:val="single" w:sz="6" w:space="0" w:color="auto"/>
              <w:right w:val="nil"/>
            </w:tcBorders>
            <w:tcMar>
              <w:left w:w="28" w:type="dxa"/>
              <w:right w:w="28" w:type="dxa"/>
            </w:tcMar>
          </w:tcPr>
          <w:p w:rsidR="00586C8F" w:rsidRPr="00BD62C4" w:rsidRDefault="00586C8F" w:rsidP="00BD62C4">
            <w:pPr>
              <w:rPr>
                <w:rFonts w:ascii="Arial" w:hAnsi="Arial" w:cs="Arial"/>
                <w:b/>
                <w:i/>
                <w:sz w:val="18"/>
                <w:szCs w:val="18"/>
              </w:rPr>
            </w:pPr>
            <w:r w:rsidRPr="00BD62C4">
              <w:rPr>
                <w:rFonts w:ascii="Arial" w:hAnsi="Arial" w:cs="Arial"/>
                <w:b/>
                <w:i/>
                <w:sz w:val="18"/>
                <w:szCs w:val="18"/>
              </w:rPr>
              <w:t>Имазапир (</w:t>
            </w:r>
            <w:r w:rsidRPr="00BD62C4">
              <w:rPr>
                <w:rFonts w:ascii="Arial" w:hAnsi="Arial" w:cs="Arial"/>
                <w:b/>
                <w:i/>
                <w:sz w:val="18"/>
                <w:szCs w:val="18"/>
                <w:lang w:val="en-US"/>
              </w:rPr>
              <w:t>imazapyr</w:t>
            </w:r>
            <w:r w:rsidRPr="00BD62C4">
              <w:rPr>
                <w:rFonts w:ascii="Arial" w:hAnsi="Arial" w:cs="Arial"/>
                <w:b/>
                <w:i/>
                <w:sz w:val="18"/>
                <w:szCs w:val="18"/>
              </w:rPr>
              <w:t>)</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napToGrid w:val="0"/>
                <w:spacing w:val="-6"/>
                <w:sz w:val="18"/>
                <w:szCs w:val="18"/>
              </w:rPr>
            </w:pPr>
            <w:r w:rsidRPr="00BD62C4">
              <w:rPr>
                <w:rFonts w:ascii="Arial" w:hAnsi="Arial" w:cs="Arial"/>
                <w:sz w:val="18"/>
                <w:szCs w:val="18"/>
              </w:rPr>
              <w:t xml:space="preserve">АРСЕНАЛ, </w:t>
            </w:r>
            <w:r w:rsidRPr="00BD62C4">
              <w:rPr>
                <w:rFonts w:ascii="Arial" w:hAnsi="Arial" w:cs="Arial"/>
                <w:sz w:val="18"/>
                <w:szCs w:val="18"/>
                <w:lang w:val="ru-RU"/>
              </w:rPr>
              <w:t xml:space="preserve">                      </w:t>
            </w:r>
            <w:r w:rsidRPr="00BD62C4">
              <w:rPr>
                <w:rFonts w:ascii="Arial" w:hAnsi="Arial" w:cs="Arial"/>
                <w:sz w:val="18"/>
                <w:szCs w:val="18"/>
              </w:rPr>
              <w:t>25% с.э.к. (Б)</w:t>
            </w:r>
            <w:r w:rsidRPr="00BD62C4">
              <w:rPr>
                <w:rFonts w:ascii="Arial" w:hAnsi="Arial" w:cs="Arial"/>
                <w:sz w:val="18"/>
                <w:szCs w:val="18"/>
                <w:lang w:val="ru-RU"/>
              </w:rPr>
              <w:t xml:space="preserve">             </w:t>
            </w:r>
            <w:r w:rsidRPr="00BD62C4">
              <w:rPr>
                <w:rFonts w:ascii="Arial" w:hAnsi="Arial" w:cs="Arial"/>
                <w:sz w:val="18"/>
                <w:szCs w:val="18"/>
              </w:rPr>
              <w:t>БАСФ, Германия,</w:t>
            </w:r>
            <w:r w:rsidRPr="00BD62C4">
              <w:rPr>
                <w:rFonts w:ascii="Arial" w:hAnsi="Arial" w:cs="Arial"/>
                <w:sz w:val="18"/>
                <w:szCs w:val="18"/>
                <w:lang w:val="ru-RU"/>
              </w:rPr>
              <w:t xml:space="preserve">   </w:t>
            </w:r>
            <w:r w:rsidRPr="00BD62C4">
              <w:rPr>
                <w:rFonts w:ascii="Arial" w:hAnsi="Arial" w:cs="Arial"/>
                <w:sz w:val="18"/>
                <w:szCs w:val="18"/>
              </w:rPr>
              <w:t>31.12.2022</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napToGrid w:val="0"/>
                <w:spacing w:val="-6"/>
                <w:sz w:val="18"/>
                <w:szCs w:val="18"/>
              </w:rPr>
            </w:pPr>
            <w:r w:rsidRPr="00BD62C4">
              <w:rPr>
                <w:rFonts w:ascii="Arial" w:hAnsi="Arial" w:cs="Arial"/>
                <w:sz w:val="18"/>
                <w:szCs w:val="18"/>
              </w:rPr>
              <w:t>2,0-2,5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napToGrid w:val="0"/>
                <w:spacing w:val="-6"/>
                <w:sz w:val="18"/>
                <w:szCs w:val="18"/>
              </w:rPr>
            </w:pPr>
            <w:r w:rsidRPr="00BD62C4">
              <w:rPr>
                <w:rFonts w:ascii="Arial" w:hAnsi="Arial" w:cs="Arial"/>
                <w:sz w:val="18"/>
                <w:szCs w:val="18"/>
              </w:rPr>
              <w:t>Қишлоқ хўжалигида фойдаланилмайдиган ерлар</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napToGrid w:val="0"/>
                <w:spacing w:val="-6"/>
                <w:sz w:val="18"/>
                <w:szCs w:val="18"/>
              </w:rPr>
            </w:pPr>
            <w:r w:rsidRPr="00BD62C4">
              <w:rPr>
                <w:rFonts w:ascii="Arial" w:hAnsi="Arial" w:cs="Arial"/>
                <w:sz w:val="18"/>
                <w:szCs w:val="18"/>
              </w:rPr>
              <w:t>Бир йиллик ва кўп йиллик икки паллали ҳамда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napToGrid w:val="0"/>
                <w:spacing w:val="-6"/>
                <w:sz w:val="18"/>
                <w:szCs w:val="18"/>
              </w:rPr>
            </w:pPr>
            <w:r w:rsidRPr="00BD62C4">
              <w:rPr>
                <w:rFonts w:ascii="Arial" w:hAnsi="Arial" w:cs="Arial"/>
                <w:sz w:val="18"/>
                <w:szCs w:val="18"/>
              </w:rPr>
              <w:t>Ўсаётган бегона ўтларга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left w:val="nil"/>
              <w:bottom w:val="single" w:sz="6" w:space="0" w:color="auto"/>
              <w:right w:val="nil"/>
            </w:tcBorders>
            <w:tcMar>
              <w:left w:w="28" w:type="dxa"/>
              <w:right w:w="28" w:type="dxa"/>
            </w:tcMar>
          </w:tcPr>
          <w:p w:rsidR="00586C8F" w:rsidRPr="00BD62C4" w:rsidRDefault="00586C8F" w:rsidP="00BD62C4">
            <w:pPr>
              <w:rPr>
                <w:rFonts w:ascii="Arial" w:hAnsi="Arial" w:cs="Arial"/>
                <w:sz w:val="18"/>
                <w:szCs w:val="18"/>
              </w:rPr>
            </w:pPr>
            <w:r w:rsidRPr="00BD62C4">
              <w:rPr>
                <w:rFonts w:ascii="Arial" w:hAnsi="Arial" w:cs="Arial"/>
                <w:b/>
                <w:i/>
                <w:sz w:val="18"/>
                <w:szCs w:val="18"/>
              </w:rPr>
              <w:t>Имазетапир (</w:t>
            </w:r>
            <w:r w:rsidRPr="00BD62C4">
              <w:rPr>
                <w:rFonts w:ascii="Arial" w:hAnsi="Arial" w:cs="Arial"/>
                <w:b/>
                <w:i/>
                <w:sz w:val="18"/>
                <w:szCs w:val="18"/>
                <w:lang w:val="en-US"/>
              </w:rPr>
              <w:t>imazethapyr</w:t>
            </w:r>
            <w:r w:rsidRPr="00BD62C4">
              <w:rPr>
                <w:rFonts w:ascii="Arial" w:hAnsi="Arial" w:cs="Arial"/>
                <w:b/>
                <w:i/>
                <w:sz w:val="18"/>
                <w:szCs w:val="18"/>
              </w:rPr>
              <w:t>)</w:t>
            </w:r>
          </w:p>
        </w:tc>
      </w:tr>
      <w:tr w:rsidR="00586C8F" w:rsidRPr="00BD62C4" w:rsidTr="00BD62C4">
        <w:trPr>
          <w:gridAfter w:val="1"/>
          <w:wAfter w:w="8" w:type="dxa"/>
          <w:trHeight w:val="20"/>
        </w:trPr>
        <w:tc>
          <w:tcPr>
            <w:tcW w:w="2152" w:type="dxa"/>
            <w:vMerge w:val="restart"/>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b/>
                <w:snapToGrid w:val="0"/>
                <w:spacing w:val="-4"/>
                <w:sz w:val="18"/>
                <w:szCs w:val="18"/>
              </w:rPr>
            </w:pPr>
            <w:r w:rsidRPr="00BD62C4">
              <w:rPr>
                <w:rFonts w:ascii="Arial" w:hAnsi="Arial" w:cs="Arial"/>
                <w:sz w:val="18"/>
                <w:szCs w:val="18"/>
              </w:rPr>
              <w:t>ЗЕТА, 10% сус.к. (Б)</w:t>
            </w:r>
            <w:r w:rsidRPr="00BD62C4">
              <w:rPr>
                <w:rFonts w:ascii="Arial" w:hAnsi="Arial" w:cs="Arial"/>
                <w:sz w:val="18"/>
                <w:szCs w:val="18"/>
                <w:lang w:val="ru-RU"/>
              </w:rPr>
              <w:t xml:space="preserve"> </w:t>
            </w:r>
            <w:r w:rsidRPr="00BD62C4">
              <w:rPr>
                <w:rFonts w:ascii="Arial" w:hAnsi="Arial" w:cs="Arial"/>
                <w:sz w:val="18"/>
                <w:szCs w:val="18"/>
              </w:rPr>
              <w:t>„Евро Тим“ МЧЖ,</w:t>
            </w:r>
            <w:r w:rsidRPr="00BD62C4">
              <w:rPr>
                <w:rFonts w:ascii="Arial" w:hAnsi="Arial" w:cs="Arial"/>
                <w:sz w:val="18"/>
                <w:szCs w:val="18"/>
                <w:lang w:val="ru-RU"/>
              </w:rPr>
              <w:t xml:space="preserve"> </w:t>
            </w:r>
            <w:r w:rsidRPr="00BD62C4">
              <w:rPr>
                <w:rFonts w:ascii="Arial" w:hAnsi="Arial" w:cs="Arial"/>
                <w:sz w:val="18"/>
                <w:szCs w:val="18"/>
              </w:rPr>
              <w:t>Ўзбекистон-Германия,</w:t>
            </w:r>
            <w:r w:rsidRPr="00BD62C4">
              <w:rPr>
                <w:rFonts w:ascii="Arial" w:hAnsi="Arial" w:cs="Arial"/>
                <w:sz w:val="18"/>
                <w:szCs w:val="18"/>
                <w:lang w:val="ru-RU"/>
              </w:rPr>
              <w:t xml:space="preserve"> </w:t>
            </w:r>
            <w:r w:rsidRPr="00BD62C4">
              <w:rPr>
                <w:rFonts w:ascii="Arial" w:hAnsi="Arial" w:cs="Arial"/>
                <w:sz w:val="18"/>
                <w:szCs w:val="18"/>
              </w:rPr>
              <w:t>31.12.2025</w:t>
            </w:r>
            <w:r w:rsidRPr="00BD62C4">
              <w:rPr>
                <w:rFonts w:ascii="Arial" w:hAnsi="Arial" w:cs="Arial"/>
                <w:b/>
                <w:snapToGrid w:val="0"/>
                <w:spacing w:val="-4"/>
                <w:sz w:val="18"/>
                <w:szCs w:val="18"/>
              </w:rPr>
              <w:t xml:space="preserve"> </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0,4-0,6</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napToGrid w:val="0"/>
                <w:sz w:val="18"/>
                <w:szCs w:val="18"/>
                <w:lang w:val="uz-Cyrl-UZ"/>
              </w:rPr>
            </w:pPr>
            <w:r w:rsidRPr="00BD62C4">
              <w:rPr>
                <w:rFonts w:ascii="Arial" w:hAnsi="Arial" w:cs="Arial"/>
                <w:sz w:val="18"/>
                <w:szCs w:val="18"/>
              </w:rPr>
              <w:t>Нўхот</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бошоқли ва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 экилгандан сўнг 2-3 кун ичида тупроққа ёки экиннинг 2-3 барг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4"/>
                <w:sz w:val="18"/>
                <w:szCs w:val="18"/>
                <w:lang w:val="bg-BG"/>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0,4-0,6</w:t>
            </w:r>
          </w:p>
        </w:tc>
        <w:tc>
          <w:tcPr>
            <w:tcW w:w="1063" w:type="dxa"/>
            <w:tcMar>
              <w:left w:w="28" w:type="dxa"/>
              <w:right w:w="28" w:type="dxa"/>
            </w:tcMar>
            <w:vAlign w:val="center"/>
          </w:tcPr>
          <w:p w:rsidR="00586C8F" w:rsidRPr="00BD62C4" w:rsidRDefault="00586C8F" w:rsidP="00BD62C4">
            <w:pPr>
              <w:pStyle w:val="TableParagraph"/>
              <w:tabs>
                <w:tab w:val="left" w:pos="1517"/>
              </w:tabs>
              <w:spacing w:before="0"/>
              <w:ind w:left="0"/>
              <w:rPr>
                <w:rFonts w:ascii="Arial" w:hAnsi="Arial" w:cs="Arial"/>
                <w:sz w:val="18"/>
                <w:szCs w:val="18"/>
              </w:rPr>
            </w:pPr>
            <w:r w:rsidRPr="00BD62C4">
              <w:rPr>
                <w:rFonts w:ascii="Arial" w:hAnsi="Arial" w:cs="Arial"/>
                <w:sz w:val="18"/>
                <w:szCs w:val="18"/>
              </w:rPr>
              <w:t xml:space="preserve">Соя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ва </w:t>
            </w:r>
            <w:r w:rsidRPr="00BD62C4">
              <w:rPr>
                <w:rFonts w:ascii="Arial" w:hAnsi="Arial" w:cs="Arial"/>
                <w:sz w:val="18"/>
                <w:szCs w:val="18"/>
              </w:rPr>
              <w:lastRenderedPageBreak/>
              <w:t>кўп йиллик бошоқли хамда икки паллали бегона ўтлар</w:t>
            </w:r>
          </w:p>
        </w:tc>
        <w:tc>
          <w:tcPr>
            <w:tcW w:w="1972" w:type="dxa"/>
            <w:shd w:val="clear" w:color="auto" w:fill="FFFFFF"/>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lastRenderedPageBreak/>
              <w:t xml:space="preserve">Экин экилгандан сўнг </w:t>
            </w:r>
            <w:r w:rsidRPr="00BD62C4">
              <w:rPr>
                <w:rFonts w:ascii="Arial" w:hAnsi="Arial" w:cs="Arial"/>
                <w:sz w:val="18"/>
                <w:szCs w:val="18"/>
              </w:rPr>
              <w:lastRenderedPageBreak/>
              <w:t>2-3 кун ичида тупроққа ёки экиннинг 2-3 барг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lastRenderedPageBreak/>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val="restart"/>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4"/>
                <w:sz w:val="18"/>
                <w:szCs w:val="18"/>
                <w:lang w:val="bg-BG"/>
              </w:rPr>
            </w:pPr>
            <w:r w:rsidRPr="00BD62C4">
              <w:rPr>
                <w:rFonts w:ascii="Arial" w:hAnsi="Arial" w:cs="Arial"/>
                <w:snapToGrid w:val="0"/>
                <w:spacing w:val="-4"/>
                <w:sz w:val="18"/>
                <w:szCs w:val="18"/>
                <w:lang w:val="bg-BG"/>
              </w:rPr>
              <w:lastRenderedPageBreak/>
              <w:t>ТАПИРОШАНС с.э.к.</w:t>
            </w:r>
          </w:p>
          <w:p w:rsidR="00586C8F" w:rsidRPr="00BD62C4" w:rsidRDefault="00586C8F" w:rsidP="00BD62C4">
            <w:pPr>
              <w:rPr>
                <w:rFonts w:ascii="Arial" w:hAnsi="Arial" w:cs="Arial"/>
                <w:snapToGrid w:val="0"/>
                <w:spacing w:val="-4"/>
                <w:sz w:val="18"/>
                <w:szCs w:val="18"/>
                <w:lang w:val="uz-Cyrl-UZ"/>
              </w:rPr>
            </w:pPr>
            <w:r w:rsidRPr="00BD62C4">
              <w:rPr>
                <w:rFonts w:ascii="Arial" w:hAnsi="Arial" w:cs="Arial"/>
                <w:snapToGrid w:val="0"/>
                <w:spacing w:val="-4"/>
                <w:sz w:val="18"/>
                <w:szCs w:val="18"/>
                <w:lang w:val="bg-BG"/>
              </w:rPr>
              <w:t>„</w:t>
            </w:r>
            <w:r w:rsidRPr="00BD62C4">
              <w:rPr>
                <w:rFonts w:ascii="Arial" w:hAnsi="Arial" w:cs="Arial"/>
                <w:snapToGrid w:val="0"/>
                <w:spacing w:val="-4"/>
                <w:sz w:val="18"/>
                <w:szCs w:val="18"/>
                <w:lang w:val="en-US"/>
              </w:rPr>
              <w:t>Pervy</w:t>
            </w:r>
            <w:r w:rsidRPr="00BD62C4">
              <w:rPr>
                <w:rFonts w:ascii="Arial" w:hAnsi="Arial" w:cs="Arial"/>
                <w:snapToGrid w:val="0"/>
                <w:spacing w:val="-4"/>
                <w:sz w:val="18"/>
                <w:szCs w:val="18"/>
                <w:lang w:val="bg-BG"/>
              </w:rPr>
              <w:t xml:space="preserve"> </w:t>
            </w:r>
            <w:r w:rsidRPr="00BD62C4">
              <w:rPr>
                <w:rFonts w:ascii="Arial" w:hAnsi="Arial" w:cs="Arial"/>
                <w:snapToGrid w:val="0"/>
                <w:spacing w:val="-4"/>
                <w:sz w:val="18"/>
                <w:szCs w:val="18"/>
                <w:lang w:val="en-US"/>
              </w:rPr>
              <w:t>Shans</w:t>
            </w:r>
            <w:r w:rsidRPr="00BD62C4">
              <w:rPr>
                <w:rFonts w:ascii="Arial" w:hAnsi="Arial" w:cs="Arial"/>
                <w:snapToGrid w:val="0"/>
                <w:spacing w:val="-4"/>
                <w:sz w:val="18"/>
                <w:szCs w:val="18"/>
                <w:lang w:val="bg-BG"/>
              </w:rPr>
              <w:t xml:space="preserve"> </w:t>
            </w:r>
            <w:r w:rsidRPr="00BD62C4">
              <w:rPr>
                <w:rFonts w:ascii="Arial" w:hAnsi="Arial" w:cs="Arial"/>
                <w:snapToGrid w:val="0"/>
                <w:spacing w:val="-4"/>
                <w:sz w:val="18"/>
                <w:szCs w:val="18"/>
                <w:lang w:val="en-US"/>
              </w:rPr>
              <w:t>Trade</w:t>
            </w:r>
            <w:r w:rsidRPr="00BD62C4">
              <w:rPr>
                <w:rFonts w:ascii="Arial" w:hAnsi="Arial" w:cs="Arial"/>
                <w:snapToGrid w:val="0"/>
                <w:spacing w:val="-4"/>
                <w:sz w:val="18"/>
                <w:szCs w:val="18"/>
                <w:lang w:val="bg-BG"/>
              </w:rPr>
              <w:t>“</w:t>
            </w:r>
            <w:r w:rsidRPr="00BD62C4">
              <w:rPr>
                <w:rFonts w:ascii="Arial" w:hAnsi="Arial" w:cs="Arial"/>
                <w:snapToGrid w:val="0"/>
                <w:spacing w:val="-4"/>
                <w:sz w:val="18"/>
                <w:szCs w:val="18"/>
                <w:lang w:val="uz-Cyrl-UZ"/>
              </w:rPr>
              <w:t>, МЧЖ, Ўзбекистон, 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0,5-0,8</w:t>
            </w:r>
          </w:p>
        </w:tc>
        <w:tc>
          <w:tcPr>
            <w:tcW w:w="1063" w:type="dxa"/>
            <w:tcMar>
              <w:left w:w="28" w:type="dxa"/>
              <w:right w:w="28" w:type="dxa"/>
            </w:tcMar>
            <w:vAlign w:val="center"/>
          </w:tcPr>
          <w:p w:rsidR="00586C8F" w:rsidRPr="00BD62C4" w:rsidRDefault="00586C8F" w:rsidP="00BD62C4">
            <w:pPr>
              <w:pStyle w:val="TableParagraph"/>
              <w:tabs>
                <w:tab w:val="left" w:pos="1517"/>
              </w:tabs>
              <w:spacing w:before="0"/>
              <w:ind w:left="0"/>
              <w:rPr>
                <w:rFonts w:ascii="Arial" w:hAnsi="Arial" w:cs="Arial"/>
                <w:sz w:val="18"/>
                <w:szCs w:val="18"/>
                <w:lang w:val="uz-Cyrl-UZ"/>
              </w:rPr>
            </w:pPr>
            <w:r w:rsidRPr="00BD62C4">
              <w:rPr>
                <w:rFonts w:ascii="Arial" w:hAnsi="Arial" w:cs="Arial"/>
                <w:sz w:val="18"/>
                <w:szCs w:val="18"/>
                <w:lang w:val="uz-Cyrl-UZ"/>
              </w:rPr>
              <w:t xml:space="preserve">Соя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Бир йиллик ва кўп йиллик бошоқли ҳамда бир йиллик икки паллали бегона ўтлар</w:t>
            </w:r>
          </w:p>
        </w:tc>
        <w:tc>
          <w:tcPr>
            <w:tcW w:w="1972" w:type="dxa"/>
            <w:shd w:val="clear" w:color="auto" w:fill="FFFFFF"/>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 экилгандан сўнг 2-3 кун ичида тупроққа ёки экиннинг 2-3 барг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4"/>
                <w:sz w:val="18"/>
                <w:szCs w:val="18"/>
                <w:lang w:val="bg-BG"/>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0,5-0,6</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napToGrid w:val="0"/>
                <w:sz w:val="18"/>
                <w:szCs w:val="18"/>
                <w:lang w:val="uz-Cyrl-UZ"/>
              </w:rPr>
            </w:pPr>
            <w:r w:rsidRPr="00BD62C4">
              <w:rPr>
                <w:rFonts w:ascii="Arial" w:hAnsi="Arial" w:cs="Arial"/>
                <w:sz w:val="18"/>
                <w:szCs w:val="18"/>
              </w:rPr>
              <w:t>Нўхот</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бошоқли ва икки паллали бегона ўтлар</w:t>
            </w:r>
          </w:p>
        </w:tc>
        <w:tc>
          <w:tcPr>
            <w:tcW w:w="1972" w:type="dxa"/>
            <w:shd w:val="clear" w:color="auto" w:fill="FFFFFF"/>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 экилгандан сўнг 2-3 кун ичида тупроққа ёки экиннинг 2-3 барг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en-US"/>
              </w:rPr>
            </w:pPr>
            <w:r w:rsidRPr="00BD62C4">
              <w:rPr>
                <w:rFonts w:ascii="Arial" w:hAnsi="Arial" w:cs="Arial"/>
                <w:spacing w:val="2"/>
                <w:sz w:val="18"/>
                <w:szCs w:val="18"/>
              </w:rPr>
              <w:t>PILOT GOLD</w:t>
            </w:r>
            <w:r w:rsidRPr="00BD62C4">
              <w:rPr>
                <w:rFonts w:ascii="Arial" w:hAnsi="Arial" w:cs="Arial"/>
                <w:spacing w:val="2"/>
                <w:sz w:val="18"/>
                <w:szCs w:val="18"/>
                <w:lang w:val="uz-Cyrl-UZ"/>
              </w:rPr>
              <w:t xml:space="preserve">                   </w:t>
            </w:r>
            <w:r w:rsidRPr="00BD62C4">
              <w:rPr>
                <w:rFonts w:ascii="Arial" w:hAnsi="Arial" w:cs="Arial"/>
                <w:spacing w:val="2"/>
                <w:sz w:val="18"/>
                <w:szCs w:val="18"/>
              </w:rPr>
              <w:t xml:space="preserve"> 10% сус.к</w:t>
            </w:r>
            <w:r w:rsidRPr="00BD62C4">
              <w:rPr>
                <w:rFonts w:ascii="Arial" w:hAnsi="Arial" w:cs="Arial"/>
                <w:spacing w:val="2"/>
                <w:sz w:val="18"/>
                <w:szCs w:val="18"/>
                <w:lang w:val="uz-Cyrl-UZ"/>
              </w:rPr>
              <w:t xml:space="preserve">                   </w:t>
            </w:r>
            <w:r w:rsidRPr="00BD62C4">
              <w:rPr>
                <w:rFonts w:ascii="Arial" w:hAnsi="Arial" w:cs="Arial"/>
                <w:spacing w:val="2"/>
                <w:sz w:val="18"/>
                <w:szCs w:val="18"/>
              </w:rPr>
              <w:t xml:space="preserve"> “Agro Gold Plyus”, МЧЖ Ўзбекистон</w:t>
            </w:r>
            <w:r w:rsidRPr="00BD62C4">
              <w:rPr>
                <w:rFonts w:ascii="Arial" w:hAnsi="Arial" w:cs="Arial"/>
                <w:spacing w:val="2"/>
                <w:sz w:val="18"/>
                <w:szCs w:val="18"/>
                <w:lang w:val="en-US"/>
              </w:rPr>
              <w:t xml:space="preserve">    </w:t>
            </w:r>
            <w:r w:rsidRPr="00BD62C4">
              <w:rPr>
                <w:rFonts w:ascii="Arial" w:hAnsi="Arial" w:cs="Arial"/>
                <w:sz w:val="18"/>
                <w:szCs w:val="18"/>
              </w:rPr>
              <w:t>31.12.202</w:t>
            </w:r>
            <w:r w:rsidRPr="00BD62C4">
              <w:rPr>
                <w:rFonts w:ascii="Arial" w:hAnsi="Arial" w:cs="Arial"/>
                <w:sz w:val="18"/>
                <w:szCs w:val="18"/>
                <w:lang w:val="en-US"/>
              </w:rPr>
              <w:t>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0,5-0,8</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Ловия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бошоқли, икки паллали бегона ўтлар</w:t>
            </w:r>
          </w:p>
        </w:tc>
        <w:tc>
          <w:tcPr>
            <w:tcW w:w="1972" w:type="dxa"/>
            <w:shd w:val="clear" w:color="auto" w:fill="FFFFFF"/>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 экилгандан сўнг 2-3 кун ичида тупроққа ёки экиннинг 2-3 барг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top w:val="single" w:sz="4" w:space="0" w:color="auto"/>
              <w:left w:val="nil"/>
              <w:bottom w:val="single" w:sz="6" w:space="0" w:color="auto"/>
              <w:right w:val="nil"/>
            </w:tcBorders>
            <w:tcMar>
              <w:left w:w="28" w:type="dxa"/>
              <w:right w:w="28" w:type="dxa"/>
            </w:tcMar>
          </w:tcPr>
          <w:p w:rsidR="00586C8F" w:rsidRPr="00BD62C4" w:rsidRDefault="00586C8F" w:rsidP="00BD62C4">
            <w:pPr>
              <w:rPr>
                <w:rFonts w:ascii="Arial" w:hAnsi="Arial" w:cs="Arial"/>
                <w:b/>
                <w:i/>
                <w:sz w:val="18"/>
                <w:szCs w:val="18"/>
                <w:lang w:val="bg-BG"/>
              </w:rPr>
            </w:pPr>
            <w:r w:rsidRPr="00BD62C4">
              <w:rPr>
                <w:rFonts w:ascii="Arial" w:hAnsi="Arial" w:cs="Arial"/>
                <w:b/>
                <w:i/>
                <w:sz w:val="18"/>
                <w:szCs w:val="18"/>
                <w:lang w:val="bg-BG"/>
              </w:rPr>
              <w:t>Карфентразон-этил + трибенурон-метил (</w:t>
            </w:r>
            <w:r w:rsidRPr="00BD62C4">
              <w:rPr>
                <w:rFonts w:ascii="Arial" w:hAnsi="Arial" w:cs="Arial"/>
                <w:b/>
                <w:i/>
                <w:sz w:val="18"/>
                <w:szCs w:val="18"/>
                <w:shd w:val="clear" w:color="auto" w:fill="FFFFFF"/>
              </w:rPr>
              <w:t>carfentrazone</w:t>
            </w:r>
            <w:r w:rsidRPr="00BD62C4">
              <w:rPr>
                <w:rFonts w:ascii="Arial" w:hAnsi="Arial" w:cs="Arial"/>
                <w:b/>
                <w:i/>
                <w:sz w:val="18"/>
                <w:szCs w:val="18"/>
                <w:shd w:val="clear" w:color="auto" w:fill="FFFFFF"/>
                <w:lang w:val="bg-BG"/>
              </w:rPr>
              <w:t>-</w:t>
            </w:r>
            <w:r w:rsidRPr="00BD62C4">
              <w:rPr>
                <w:rFonts w:ascii="Arial" w:hAnsi="Arial" w:cs="Arial"/>
                <w:b/>
                <w:i/>
                <w:sz w:val="18"/>
                <w:szCs w:val="18"/>
                <w:shd w:val="clear" w:color="auto" w:fill="FFFFFF"/>
              </w:rPr>
              <w:t>ethyl</w:t>
            </w:r>
            <w:r w:rsidRPr="00BD62C4">
              <w:rPr>
                <w:rFonts w:ascii="Arial" w:hAnsi="Arial" w:cs="Arial"/>
                <w:b/>
                <w:i/>
                <w:sz w:val="18"/>
                <w:szCs w:val="18"/>
                <w:lang w:val="bg-BG"/>
              </w:rPr>
              <w:t xml:space="preserve"> + </w:t>
            </w:r>
            <w:r w:rsidRPr="00BD62C4">
              <w:rPr>
                <w:rFonts w:ascii="Arial" w:hAnsi="Arial" w:cs="Arial"/>
                <w:b/>
                <w:i/>
                <w:sz w:val="18"/>
                <w:szCs w:val="18"/>
                <w:shd w:val="clear" w:color="auto" w:fill="FFFFFF"/>
                <w:lang w:val="en-US"/>
              </w:rPr>
              <w:t>t</w:t>
            </w:r>
            <w:r w:rsidRPr="00BD62C4">
              <w:rPr>
                <w:rFonts w:ascii="Arial" w:hAnsi="Arial" w:cs="Arial"/>
                <w:b/>
                <w:i/>
                <w:sz w:val="18"/>
                <w:szCs w:val="18"/>
                <w:shd w:val="clear" w:color="auto" w:fill="FFFFFF"/>
              </w:rPr>
              <w:t>ribenuron</w:t>
            </w:r>
            <w:r w:rsidRPr="00BD62C4">
              <w:rPr>
                <w:rFonts w:ascii="Arial" w:hAnsi="Arial" w:cs="Arial"/>
                <w:b/>
                <w:i/>
                <w:sz w:val="18"/>
                <w:szCs w:val="18"/>
                <w:shd w:val="clear" w:color="auto" w:fill="FFFFFF"/>
                <w:lang w:val="bg-BG"/>
              </w:rPr>
              <w:t>-</w:t>
            </w:r>
            <w:r w:rsidRPr="00BD62C4">
              <w:rPr>
                <w:rFonts w:ascii="Arial" w:hAnsi="Arial" w:cs="Arial"/>
                <w:b/>
                <w:i/>
                <w:sz w:val="18"/>
                <w:szCs w:val="18"/>
                <w:shd w:val="clear" w:color="auto" w:fill="FFFFFF"/>
              </w:rPr>
              <w:t>methyl</w:t>
            </w:r>
            <w:r w:rsidRPr="00BD62C4">
              <w:rPr>
                <w:rFonts w:ascii="Arial" w:hAnsi="Arial" w:cs="Arial"/>
                <w:b/>
                <w:i/>
                <w:sz w:val="18"/>
                <w:szCs w:val="18"/>
                <w:lang w:val="bg-BG"/>
              </w:rPr>
              <w:t>)</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b/>
                <w:snapToGrid w:val="0"/>
                <w:spacing w:val="-4"/>
                <w:sz w:val="18"/>
                <w:szCs w:val="18"/>
              </w:rPr>
            </w:pPr>
            <w:r w:rsidRPr="00BD62C4">
              <w:rPr>
                <w:rFonts w:ascii="Arial" w:hAnsi="Arial" w:cs="Arial"/>
                <w:spacing w:val="2"/>
                <w:sz w:val="18"/>
                <w:szCs w:val="18"/>
              </w:rPr>
              <w:t>КАРФЕН, 36% н.кук.</w:t>
            </w:r>
            <w:r w:rsidRPr="00BD62C4">
              <w:rPr>
                <w:rFonts w:ascii="Arial" w:hAnsi="Arial" w:cs="Arial"/>
                <w:spacing w:val="2"/>
                <w:sz w:val="18"/>
                <w:szCs w:val="18"/>
                <w:lang w:val="ru-RU"/>
              </w:rPr>
              <w:t xml:space="preserve"> </w:t>
            </w:r>
            <w:r w:rsidRPr="00BD62C4">
              <w:rPr>
                <w:rFonts w:ascii="Arial" w:hAnsi="Arial" w:cs="Arial"/>
                <w:spacing w:val="2"/>
                <w:sz w:val="18"/>
                <w:szCs w:val="18"/>
              </w:rPr>
              <w:t>„Евро Тим“ МЧЖ,</w:t>
            </w:r>
            <w:r w:rsidRPr="00BD62C4">
              <w:rPr>
                <w:rFonts w:ascii="Arial" w:hAnsi="Arial" w:cs="Arial"/>
                <w:spacing w:val="2"/>
                <w:sz w:val="18"/>
                <w:szCs w:val="18"/>
                <w:lang w:val="ru-RU"/>
              </w:rPr>
              <w:t xml:space="preserve"> </w:t>
            </w:r>
            <w:r w:rsidRPr="00BD62C4">
              <w:rPr>
                <w:rFonts w:ascii="Arial" w:hAnsi="Arial" w:cs="Arial"/>
                <w:spacing w:val="2"/>
                <w:sz w:val="18"/>
                <w:szCs w:val="18"/>
              </w:rPr>
              <w:t>Ўзбекистон-Германия,</w:t>
            </w:r>
            <w:r w:rsidRPr="00BD62C4">
              <w:rPr>
                <w:rFonts w:ascii="Arial" w:hAnsi="Arial" w:cs="Arial"/>
                <w:spacing w:val="2"/>
                <w:sz w:val="18"/>
                <w:szCs w:val="18"/>
                <w:lang w:val="ru-RU"/>
              </w:rPr>
              <w:t xml:space="preserve"> </w:t>
            </w:r>
            <w:r w:rsidRPr="00BD62C4">
              <w:rPr>
                <w:rFonts w:ascii="Arial" w:hAnsi="Arial" w:cs="Arial"/>
                <w:spacing w:val="2"/>
                <w:sz w:val="18"/>
                <w:szCs w:val="18"/>
              </w:rPr>
              <w:t>31.12.2025</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0,06-0,07</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napToGrid w:val="0"/>
                <w:spacing w:val="-6"/>
                <w:kern w:val="16"/>
                <w:sz w:val="18"/>
                <w:szCs w:val="18"/>
                <w:lang w:val="uz-Cyrl-UZ"/>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napToGrid w:val="0"/>
                <w:spacing w:val="-6"/>
                <w:kern w:val="16"/>
                <w:sz w:val="18"/>
                <w:szCs w:val="18"/>
              </w:rPr>
            </w:pPr>
            <w:r w:rsidRPr="00BD62C4">
              <w:rPr>
                <w:rFonts w:ascii="Arial" w:hAnsi="Arial" w:cs="Arial"/>
                <w:sz w:val="18"/>
                <w:szCs w:val="18"/>
              </w:rPr>
              <w:t>Бир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napToGrid w:val="0"/>
                <w:spacing w:val="-6"/>
                <w:kern w:val="16"/>
                <w:sz w:val="18"/>
                <w:szCs w:val="18"/>
                <w:lang w:val="uz-Cyrl-UZ"/>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left w:val="nil"/>
              <w:bottom w:val="single" w:sz="6" w:space="0" w:color="auto"/>
              <w:right w:val="nil"/>
            </w:tcBorders>
            <w:tcMar>
              <w:left w:w="28" w:type="dxa"/>
              <w:right w:w="28" w:type="dxa"/>
            </w:tcMar>
          </w:tcPr>
          <w:p w:rsidR="00586C8F" w:rsidRPr="00BD62C4" w:rsidRDefault="00586C8F" w:rsidP="00BD62C4">
            <w:pPr>
              <w:rPr>
                <w:rFonts w:ascii="Arial" w:hAnsi="Arial" w:cs="Arial"/>
                <w:b/>
                <w:i/>
                <w:sz w:val="18"/>
                <w:szCs w:val="18"/>
              </w:rPr>
            </w:pPr>
            <w:r w:rsidRPr="00BD62C4">
              <w:rPr>
                <w:rFonts w:ascii="Arial" w:hAnsi="Arial" w:cs="Arial"/>
                <w:b/>
                <w:i/>
                <w:sz w:val="18"/>
                <w:szCs w:val="18"/>
              </w:rPr>
              <w:t>Квизалофоп-п-тефурил (</w:t>
            </w:r>
            <w:r w:rsidRPr="00BD62C4">
              <w:rPr>
                <w:rFonts w:ascii="Arial" w:hAnsi="Arial" w:cs="Arial"/>
                <w:b/>
                <w:i/>
                <w:sz w:val="18"/>
                <w:szCs w:val="18"/>
                <w:lang w:val="en-US"/>
              </w:rPr>
              <w:t>quizalofop</w:t>
            </w:r>
            <w:r w:rsidRPr="00BD62C4">
              <w:rPr>
                <w:rFonts w:ascii="Arial" w:hAnsi="Arial" w:cs="Arial"/>
                <w:b/>
                <w:i/>
                <w:sz w:val="18"/>
                <w:szCs w:val="18"/>
              </w:rPr>
              <w:t>-</w:t>
            </w:r>
            <w:r w:rsidRPr="00BD62C4">
              <w:rPr>
                <w:rFonts w:ascii="Arial" w:hAnsi="Arial" w:cs="Arial"/>
                <w:b/>
                <w:i/>
                <w:sz w:val="18"/>
                <w:szCs w:val="18"/>
                <w:lang w:val="en-US"/>
              </w:rPr>
              <w:t>P</w:t>
            </w:r>
            <w:r w:rsidRPr="00BD62C4">
              <w:rPr>
                <w:rFonts w:ascii="Arial" w:hAnsi="Arial" w:cs="Arial"/>
                <w:b/>
                <w:i/>
                <w:sz w:val="18"/>
                <w:szCs w:val="18"/>
              </w:rPr>
              <w:t>-</w:t>
            </w:r>
            <w:r w:rsidRPr="00BD62C4">
              <w:rPr>
                <w:rFonts w:ascii="Arial" w:hAnsi="Arial" w:cs="Arial"/>
                <w:b/>
                <w:i/>
                <w:sz w:val="18"/>
                <w:szCs w:val="18"/>
                <w:lang w:val="en-US"/>
              </w:rPr>
              <w:t>tefuryl</w:t>
            </w:r>
            <w:r w:rsidRPr="00BD62C4">
              <w:rPr>
                <w:rFonts w:ascii="Arial" w:hAnsi="Arial" w:cs="Arial"/>
                <w:b/>
                <w:i/>
                <w:sz w:val="18"/>
                <w:szCs w:val="18"/>
              </w:rPr>
              <w:t>)</w:t>
            </w:r>
          </w:p>
        </w:tc>
      </w:tr>
      <w:tr w:rsidR="00586C8F" w:rsidRPr="00BD62C4" w:rsidTr="00BD62C4">
        <w:trPr>
          <w:gridAfter w:val="1"/>
          <w:wAfter w:w="8" w:type="dxa"/>
          <w:trHeight w:val="20"/>
        </w:trPr>
        <w:tc>
          <w:tcPr>
            <w:tcW w:w="2152" w:type="dxa"/>
            <w:vMerge w:val="restart"/>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napToGrid w:val="0"/>
                <w:spacing w:val="-4"/>
                <w:sz w:val="18"/>
                <w:szCs w:val="18"/>
                <w:lang w:val="uz-Cyrl-UZ"/>
              </w:rPr>
            </w:pPr>
            <w:r w:rsidRPr="00BD62C4">
              <w:rPr>
                <w:rFonts w:ascii="Arial" w:hAnsi="Arial" w:cs="Arial"/>
                <w:spacing w:val="2"/>
                <w:sz w:val="18"/>
                <w:szCs w:val="18"/>
              </w:rPr>
              <w:t xml:space="preserve">ЭНТЕРРА </w:t>
            </w:r>
            <w:r w:rsidRPr="00BD62C4">
              <w:rPr>
                <w:rFonts w:ascii="Arial" w:hAnsi="Arial" w:cs="Arial"/>
                <w:spacing w:val="2"/>
                <w:sz w:val="18"/>
                <w:szCs w:val="18"/>
                <w:lang w:val="ru-RU"/>
              </w:rPr>
              <w:t xml:space="preserve">                  </w:t>
            </w:r>
            <w:r w:rsidRPr="00BD62C4">
              <w:rPr>
                <w:rFonts w:ascii="Arial" w:hAnsi="Arial" w:cs="Arial"/>
                <w:spacing w:val="2"/>
                <w:sz w:val="18"/>
                <w:szCs w:val="18"/>
              </w:rPr>
              <w:t>40 г/л  эм.к.</w:t>
            </w:r>
            <w:r w:rsidRPr="00BD62C4">
              <w:rPr>
                <w:rFonts w:ascii="Arial" w:hAnsi="Arial" w:cs="Arial"/>
                <w:spacing w:val="2"/>
                <w:sz w:val="18"/>
                <w:szCs w:val="18"/>
                <w:lang w:val="ru-RU"/>
              </w:rPr>
              <w:t xml:space="preserve">             </w:t>
            </w:r>
            <w:r w:rsidRPr="00BD62C4">
              <w:rPr>
                <w:rFonts w:ascii="Arial" w:hAnsi="Arial" w:cs="Arial"/>
                <w:spacing w:val="2"/>
                <w:sz w:val="18"/>
                <w:szCs w:val="18"/>
              </w:rPr>
              <w:t xml:space="preserve">„Ифода агро кимё </w:t>
            </w:r>
            <w:r w:rsidRPr="00BD62C4">
              <w:rPr>
                <w:rFonts w:ascii="Arial" w:hAnsi="Arial" w:cs="Arial"/>
                <w:spacing w:val="2"/>
                <w:sz w:val="18"/>
                <w:szCs w:val="18"/>
                <w:lang w:val="ru-RU"/>
              </w:rPr>
              <w:t xml:space="preserve">  </w:t>
            </w:r>
            <w:r w:rsidRPr="00BD62C4">
              <w:rPr>
                <w:rFonts w:ascii="Arial" w:hAnsi="Arial" w:cs="Arial"/>
                <w:spacing w:val="2"/>
                <w:sz w:val="18"/>
                <w:szCs w:val="18"/>
              </w:rPr>
              <w:t>ҳимоя“ МЧЖ,</w:t>
            </w:r>
            <w:r w:rsidRPr="00BD62C4">
              <w:rPr>
                <w:rFonts w:ascii="Arial" w:hAnsi="Arial" w:cs="Arial"/>
                <w:spacing w:val="2"/>
                <w:sz w:val="18"/>
                <w:szCs w:val="18"/>
                <w:lang w:val="ru-RU"/>
              </w:rPr>
              <w:t xml:space="preserve"> </w:t>
            </w:r>
            <w:r w:rsidRPr="00BD62C4">
              <w:rPr>
                <w:rFonts w:ascii="Arial" w:hAnsi="Arial" w:cs="Arial"/>
                <w:spacing w:val="2"/>
                <w:sz w:val="18"/>
                <w:szCs w:val="18"/>
              </w:rPr>
              <w:t>Ўзбекистон,</w:t>
            </w:r>
            <w:r w:rsidRPr="00BD62C4">
              <w:rPr>
                <w:rFonts w:ascii="Arial" w:hAnsi="Arial" w:cs="Arial"/>
                <w:spacing w:val="2"/>
                <w:sz w:val="18"/>
                <w:szCs w:val="18"/>
                <w:lang w:val="ru-RU"/>
              </w:rPr>
              <w:t xml:space="preserve"> </w:t>
            </w:r>
            <w:r w:rsidRPr="00BD62C4">
              <w:rPr>
                <w:rFonts w:ascii="Arial" w:hAnsi="Arial" w:cs="Arial"/>
                <w:spacing w:val="2"/>
                <w:sz w:val="18"/>
                <w:szCs w:val="18"/>
              </w:rPr>
              <w:t>31.12.2025</w:t>
            </w:r>
            <w:r w:rsidRPr="00BD62C4">
              <w:rPr>
                <w:rFonts w:ascii="Arial" w:hAnsi="Arial" w:cs="Arial"/>
                <w:snapToGrid w:val="0"/>
                <w:spacing w:val="-4"/>
                <w:sz w:val="18"/>
                <w:szCs w:val="18"/>
              </w:rPr>
              <w:t xml:space="preserve">  </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1,0-1,5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Ғўза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бошоқли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Бегона ўтларнинг бўйи 10-</w:t>
            </w:r>
            <w:smartTag w:uri="urn:schemas-microsoft-com:office:smarttags" w:element="metricconverter">
              <w:smartTagPr>
                <w:attr w:name="ProductID" w:val="15 см"/>
              </w:smartTagPr>
              <w:r w:rsidRPr="00BD62C4">
                <w:rPr>
                  <w:rFonts w:ascii="Arial" w:hAnsi="Arial" w:cs="Arial"/>
                  <w:sz w:val="18"/>
                  <w:szCs w:val="18"/>
                </w:rPr>
                <w:t>15 см</w:t>
              </w:r>
            </w:smartTag>
            <w:r w:rsidRPr="00BD62C4">
              <w:rPr>
                <w:rFonts w:ascii="Arial" w:hAnsi="Arial" w:cs="Arial"/>
                <w:sz w:val="18"/>
                <w:szCs w:val="18"/>
              </w:rPr>
              <w:t xml:space="preserve"> бўлганда пуркалади  </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4"/>
                <w:sz w:val="18"/>
                <w:szCs w:val="18"/>
                <w:lang w:val="uz-Cyrl-UZ"/>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1,5-2,0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Ғўза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Кўп йиллик бошоқли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Бегона ўтларнинг бўйи 10-</w:t>
            </w:r>
            <w:smartTag w:uri="urn:schemas-microsoft-com:office:smarttags" w:element="metricconverter">
              <w:smartTagPr>
                <w:attr w:name="ProductID" w:val="15 см"/>
              </w:smartTagPr>
              <w:r w:rsidRPr="00BD62C4">
                <w:rPr>
                  <w:rFonts w:ascii="Arial" w:hAnsi="Arial" w:cs="Arial"/>
                  <w:sz w:val="18"/>
                  <w:szCs w:val="18"/>
                </w:rPr>
                <w:t>15 см</w:t>
              </w:r>
            </w:smartTag>
            <w:r w:rsidRPr="00BD62C4">
              <w:rPr>
                <w:rFonts w:ascii="Arial" w:hAnsi="Arial" w:cs="Arial"/>
                <w:sz w:val="18"/>
                <w:szCs w:val="18"/>
              </w:rPr>
              <w:t xml:space="preserve"> бўлганда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left w:val="nil"/>
              <w:bottom w:val="single" w:sz="6" w:space="0" w:color="auto"/>
              <w:right w:val="nil"/>
            </w:tcBorders>
            <w:tcMar>
              <w:left w:w="28" w:type="dxa"/>
              <w:right w:w="28" w:type="dxa"/>
            </w:tcMar>
          </w:tcPr>
          <w:p w:rsidR="00586C8F" w:rsidRPr="00BD62C4" w:rsidRDefault="00586C8F" w:rsidP="00BD62C4">
            <w:pPr>
              <w:rPr>
                <w:rFonts w:ascii="Arial" w:hAnsi="Arial" w:cs="Arial"/>
                <w:b/>
                <w:i/>
                <w:sz w:val="18"/>
                <w:szCs w:val="18"/>
              </w:rPr>
            </w:pPr>
            <w:r w:rsidRPr="00BD62C4">
              <w:rPr>
                <w:rFonts w:ascii="Arial" w:hAnsi="Arial" w:cs="Arial"/>
                <w:b/>
                <w:i/>
                <w:sz w:val="18"/>
                <w:szCs w:val="18"/>
              </w:rPr>
              <w:t>Квинклорак (</w:t>
            </w:r>
            <w:r w:rsidRPr="00BD62C4">
              <w:rPr>
                <w:rFonts w:ascii="Arial" w:hAnsi="Arial" w:cs="Arial"/>
                <w:b/>
                <w:i/>
                <w:sz w:val="18"/>
                <w:szCs w:val="18"/>
                <w:lang w:val="en-US"/>
              </w:rPr>
              <w:t>quinclorac</w:t>
            </w:r>
            <w:r w:rsidRPr="00BD62C4">
              <w:rPr>
                <w:rFonts w:ascii="Arial" w:hAnsi="Arial" w:cs="Arial"/>
                <w:b/>
                <w:i/>
                <w:sz w:val="18"/>
                <w:szCs w:val="18"/>
              </w:rPr>
              <w:t>)</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rPr>
            </w:pPr>
            <w:r w:rsidRPr="00BD62C4">
              <w:rPr>
                <w:rFonts w:ascii="Arial" w:hAnsi="Arial" w:cs="Arial"/>
                <w:spacing w:val="2"/>
                <w:sz w:val="18"/>
                <w:szCs w:val="18"/>
              </w:rPr>
              <w:t>ТОРНАДО</w:t>
            </w:r>
            <w:r w:rsidRPr="00BD62C4">
              <w:rPr>
                <w:rFonts w:ascii="Arial" w:hAnsi="Arial" w:cs="Arial"/>
                <w:spacing w:val="2"/>
                <w:sz w:val="18"/>
                <w:szCs w:val="18"/>
                <w:lang w:val="en-US"/>
              </w:rPr>
              <w:t xml:space="preserve"> </w:t>
            </w:r>
            <w:r w:rsidRPr="00BD62C4">
              <w:rPr>
                <w:rFonts w:ascii="Arial" w:hAnsi="Arial" w:cs="Arial"/>
                <w:spacing w:val="2"/>
                <w:sz w:val="18"/>
                <w:szCs w:val="18"/>
              </w:rPr>
              <w:t>25% эм.к.</w:t>
            </w:r>
            <w:r w:rsidRPr="00BD62C4">
              <w:rPr>
                <w:rFonts w:ascii="Arial" w:hAnsi="Arial" w:cs="Arial"/>
                <w:spacing w:val="2"/>
                <w:sz w:val="18"/>
                <w:szCs w:val="18"/>
                <w:lang w:val="en-US"/>
              </w:rPr>
              <w:t xml:space="preserve">  </w:t>
            </w:r>
            <w:r w:rsidRPr="00BD62C4">
              <w:rPr>
                <w:rFonts w:ascii="Arial" w:hAnsi="Arial" w:cs="Arial"/>
                <w:spacing w:val="2"/>
                <w:sz w:val="18"/>
                <w:szCs w:val="18"/>
              </w:rPr>
              <w:t>„East Asia Chemicals“,</w:t>
            </w:r>
            <w:r w:rsidRPr="00BD62C4">
              <w:rPr>
                <w:rFonts w:ascii="Arial" w:hAnsi="Arial" w:cs="Arial"/>
                <w:spacing w:val="2"/>
                <w:sz w:val="18"/>
                <w:szCs w:val="18"/>
                <w:lang w:val="en-US"/>
              </w:rPr>
              <w:t xml:space="preserve">   </w:t>
            </w:r>
            <w:r w:rsidRPr="00BD62C4">
              <w:rPr>
                <w:rFonts w:ascii="Arial" w:hAnsi="Arial" w:cs="Arial"/>
                <w:spacing w:val="2"/>
                <w:sz w:val="18"/>
                <w:szCs w:val="18"/>
              </w:rPr>
              <w:t>Ўзбекистон,</w:t>
            </w:r>
            <w:r w:rsidRPr="00BD62C4">
              <w:rPr>
                <w:rFonts w:ascii="Arial" w:hAnsi="Arial" w:cs="Arial"/>
                <w:spacing w:val="2"/>
                <w:sz w:val="18"/>
                <w:szCs w:val="18"/>
                <w:lang w:val="en-US"/>
              </w:rPr>
              <w:t xml:space="preserve">  </w:t>
            </w:r>
            <w:r w:rsidRPr="00BD62C4">
              <w:rPr>
                <w:rFonts w:ascii="Arial" w:hAnsi="Arial" w:cs="Arial"/>
                <w:spacing w:val="2"/>
                <w:sz w:val="18"/>
                <w:szCs w:val="18"/>
              </w:rPr>
              <w:t>31.12.2024</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1,8</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Шоли</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бошоқли (тариқсимон) </w:t>
            </w:r>
          </w:p>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Шоли 2-3 барг чиқарганда, тупроқ нам бўлганда пуркалади </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rPr>
            </w:pPr>
            <w:r w:rsidRPr="00BD62C4">
              <w:rPr>
                <w:rFonts w:ascii="Arial" w:hAnsi="Arial" w:cs="Arial"/>
                <w:spacing w:val="2"/>
                <w:sz w:val="18"/>
                <w:szCs w:val="18"/>
              </w:rPr>
              <w:t>ФАСТЕР, 25% сус.к.</w:t>
            </w:r>
            <w:r w:rsidRPr="00BD62C4">
              <w:rPr>
                <w:rFonts w:ascii="Arial" w:hAnsi="Arial" w:cs="Arial"/>
                <w:spacing w:val="2"/>
                <w:sz w:val="18"/>
                <w:szCs w:val="18"/>
                <w:lang w:val="ru-RU"/>
              </w:rPr>
              <w:t xml:space="preserve">        </w:t>
            </w:r>
            <w:r w:rsidRPr="00BD62C4">
              <w:rPr>
                <w:rFonts w:ascii="Arial" w:hAnsi="Arial" w:cs="Arial"/>
                <w:spacing w:val="2"/>
                <w:sz w:val="18"/>
                <w:szCs w:val="18"/>
              </w:rPr>
              <w:t>„Ифода агро кимё химоя“ МЧЖ,</w:t>
            </w:r>
            <w:r w:rsidRPr="00BD62C4">
              <w:rPr>
                <w:rFonts w:ascii="Arial" w:hAnsi="Arial" w:cs="Arial"/>
                <w:spacing w:val="2"/>
                <w:sz w:val="18"/>
                <w:szCs w:val="18"/>
                <w:lang w:val="ru-RU"/>
              </w:rPr>
              <w:t xml:space="preserve">  </w:t>
            </w:r>
            <w:r w:rsidRPr="00BD62C4">
              <w:rPr>
                <w:rFonts w:ascii="Arial" w:hAnsi="Arial" w:cs="Arial"/>
                <w:spacing w:val="2"/>
                <w:sz w:val="18"/>
                <w:szCs w:val="18"/>
              </w:rPr>
              <w:t>Ўзбекистон,</w:t>
            </w:r>
            <w:r w:rsidRPr="00BD62C4">
              <w:rPr>
                <w:rFonts w:ascii="Arial" w:hAnsi="Arial" w:cs="Arial"/>
                <w:spacing w:val="2"/>
                <w:sz w:val="18"/>
                <w:szCs w:val="18"/>
                <w:lang w:val="ru-RU"/>
              </w:rPr>
              <w:t xml:space="preserve">  </w:t>
            </w:r>
            <w:r w:rsidRPr="00BD62C4">
              <w:rPr>
                <w:rFonts w:ascii="Arial" w:hAnsi="Arial" w:cs="Arial"/>
                <w:spacing w:val="2"/>
                <w:sz w:val="18"/>
                <w:szCs w:val="18"/>
              </w:rPr>
              <w:t>31.12.2024</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2,3-2,8</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Шоли</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бошоқли (тариқсимон)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Шоли 2-3 барг чиқарганда, тупроқ нам бўлганда пуркалади </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rPr>
            </w:pPr>
            <w:r w:rsidRPr="00BD62C4">
              <w:rPr>
                <w:rFonts w:ascii="Arial" w:hAnsi="Arial" w:cs="Arial"/>
                <w:spacing w:val="2"/>
                <w:sz w:val="18"/>
                <w:szCs w:val="18"/>
              </w:rPr>
              <w:t>ФАЦЕТ, 25% сус.к.</w:t>
            </w:r>
            <w:r w:rsidRPr="00BD62C4">
              <w:rPr>
                <w:rFonts w:ascii="Arial" w:hAnsi="Arial" w:cs="Arial"/>
                <w:spacing w:val="2"/>
                <w:sz w:val="18"/>
                <w:szCs w:val="18"/>
                <w:lang w:val="ru-RU"/>
              </w:rPr>
              <w:t xml:space="preserve"> </w:t>
            </w:r>
            <w:r w:rsidRPr="00BD62C4">
              <w:rPr>
                <w:rFonts w:ascii="Arial" w:hAnsi="Arial" w:cs="Arial"/>
                <w:spacing w:val="2"/>
                <w:sz w:val="18"/>
                <w:szCs w:val="18"/>
              </w:rPr>
              <w:t>БАСФ,</w:t>
            </w:r>
            <w:r w:rsidRPr="00BD62C4">
              <w:rPr>
                <w:rFonts w:ascii="Arial" w:hAnsi="Arial" w:cs="Arial"/>
                <w:spacing w:val="2"/>
                <w:sz w:val="18"/>
                <w:szCs w:val="18"/>
                <w:lang w:val="ru-RU"/>
              </w:rPr>
              <w:t xml:space="preserve"> </w:t>
            </w:r>
            <w:r w:rsidRPr="00BD62C4">
              <w:rPr>
                <w:rFonts w:ascii="Arial" w:hAnsi="Arial" w:cs="Arial"/>
                <w:spacing w:val="2"/>
                <w:sz w:val="18"/>
                <w:szCs w:val="18"/>
              </w:rPr>
              <w:t>Германия,</w:t>
            </w:r>
            <w:r w:rsidRPr="00BD62C4">
              <w:rPr>
                <w:rFonts w:ascii="Arial" w:hAnsi="Arial" w:cs="Arial"/>
                <w:spacing w:val="2"/>
                <w:sz w:val="18"/>
                <w:szCs w:val="18"/>
                <w:lang w:val="ru-RU"/>
              </w:rPr>
              <w:t xml:space="preserve">  </w:t>
            </w:r>
            <w:r w:rsidRPr="00BD62C4">
              <w:rPr>
                <w:rFonts w:ascii="Arial" w:hAnsi="Arial" w:cs="Arial"/>
                <w:spacing w:val="2"/>
                <w:sz w:val="18"/>
                <w:szCs w:val="18"/>
              </w:rPr>
              <w:t xml:space="preserve">31.12.2022 </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1,8</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Шоли</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(тариқсимон)</w:t>
            </w:r>
            <w:r w:rsidRPr="00BD62C4">
              <w:rPr>
                <w:rFonts w:ascii="Arial" w:hAnsi="Arial" w:cs="Arial"/>
                <w:sz w:val="18"/>
                <w:szCs w:val="18"/>
                <w:lang w:val="ru-RU"/>
              </w:rPr>
              <w:t xml:space="preserve"> </w:t>
            </w:r>
            <w:r w:rsidRPr="00BD62C4">
              <w:rPr>
                <w:rFonts w:ascii="Arial" w:hAnsi="Arial" w:cs="Arial"/>
                <w:sz w:val="18"/>
                <w:szCs w:val="18"/>
              </w:rPr>
              <w:t xml:space="preserve">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Шоли 2-3 барг чиқарганда, тупроқ нам бўлганда пуркалади </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lang w:val="ru-RU"/>
              </w:rPr>
            </w:pPr>
            <w:r w:rsidRPr="00BD62C4">
              <w:rPr>
                <w:rFonts w:ascii="Arial" w:hAnsi="Arial" w:cs="Arial"/>
                <w:spacing w:val="2"/>
                <w:sz w:val="18"/>
                <w:szCs w:val="18"/>
              </w:rPr>
              <w:t>ШОЛИНУР</w:t>
            </w:r>
            <w:r w:rsidRPr="00BD62C4">
              <w:rPr>
                <w:rFonts w:ascii="Arial" w:hAnsi="Arial" w:cs="Arial"/>
                <w:spacing w:val="2"/>
                <w:sz w:val="18"/>
                <w:szCs w:val="18"/>
                <w:lang w:val="ru-RU"/>
              </w:rPr>
              <w:t xml:space="preserve">                    </w:t>
            </w:r>
            <w:r w:rsidRPr="00BD62C4">
              <w:rPr>
                <w:rFonts w:ascii="Arial" w:hAnsi="Arial" w:cs="Arial"/>
                <w:spacing w:val="2"/>
                <w:sz w:val="18"/>
                <w:szCs w:val="18"/>
              </w:rPr>
              <w:t>25% сус.к.</w:t>
            </w:r>
            <w:r w:rsidRPr="00BD62C4">
              <w:rPr>
                <w:rFonts w:ascii="Arial" w:hAnsi="Arial" w:cs="Arial"/>
                <w:spacing w:val="2"/>
                <w:sz w:val="18"/>
                <w:szCs w:val="18"/>
                <w:lang w:val="ru-RU"/>
              </w:rPr>
              <w:t xml:space="preserve"> </w:t>
            </w:r>
            <w:r w:rsidRPr="00BD62C4">
              <w:rPr>
                <w:rFonts w:ascii="Arial" w:hAnsi="Arial" w:cs="Arial"/>
                <w:spacing w:val="2"/>
                <w:sz w:val="18"/>
                <w:szCs w:val="18"/>
              </w:rPr>
              <w:t>„Inoq Nur Baraka“ МЧЖ, Ўзбекистон,</w:t>
            </w:r>
            <w:r w:rsidRPr="00BD62C4">
              <w:rPr>
                <w:rFonts w:ascii="Arial" w:hAnsi="Arial" w:cs="Arial"/>
                <w:spacing w:val="2"/>
                <w:sz w:val="18"/>
                <w:szCs w:val="18"/>
                <w:lang w:val="ru-RU"/>
              </w:rPr>
              <w:t xml:space="preserve">   </w:t>
            </w:r>
            <w:r w:rsidRPr="00BD62C4">
              <w:rPr>
                <w:rFonts w:ascii="Arial" w:hAnsi="Arial" w:cs="Arial"/>
                <w:spacing w:val="2"/>
                <w:sz w:val="18"/>
                <w:szCs w:val="18"/>
              </w:rPr>
              <w:t>31.12.2025</w:t>
            </w:r>
            <w:r w:rsidRPr="00BD62C4">
              <w:rPr>
                <w:rFonts w:ascii="Arial" w:hAnsi="Arial" w:cs="Arial"/>
                <w:spacing w:val="2"/>
                <w:sz w:val="18"/>
                <w:szCs w:val="18"/>
                <w:lang w:val="ru-RU"/>
              </w:rPr>
              <w:t xml:space="preserve">                                                                            </w:t>
            </w: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ru-RU"/>
              </w:rPr>
            </w:pPr>
            <w:r w:rsidRPr="00BD62C4">
              <w:rPr>
                <w:rFonts w:ascii="Arial" w:hAnsi="Arial" w:cs="Arial"/>
                <w:sz w:val="18"/>
                <w:szCs w:val="18"/>
              </w:rPr>
              <w:t>2,0-2,5</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Шоли </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(тариқсимон)</w:t>
            </w:r>
            <w:r w:rsidRPr="00BD62C4">
              <w:rPr>
                <w:rFonts w:ascii="Arial" w:hAnsi="Arial" w:cs="Arial"/>
                <w:sz w:val="18"/>
                <w:szCs w:val="18"/>
                <w:lang w:val="ru-RU"/>
              </w:rPr>
              <w:t xml:space="preserve">  </w:t>
            </w:r>
            <w:r w:rsidRPr="00BD62C4">
              <w:rPr>
                <w:rFonts w:ascii="Arial" w:hAnsi="Arial" w:cs="Arial"/>
                <w:sz w:val="18"/>
                <w:szCs w:val="18"/>
              </w:rPr>
              <w:t xml:space="preserve">бегона ўтлар </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ru-RU"/>
              </w:rPr>
            </w:pPr>
            <w:r w:rsidRPr="00BD62C4">
              <w:rPr>
                <w:rFonts w:ascii="Arial" w:hAnsi="Arial" w:cs="Arial"/>
                <w:sz w:val="18"/>
                <w:szCs w:val="18"/>
              </w:rPr>
              <w:t xml:space="preserve">Шоли 2-3 барг чиқарганда, тупроқ нам бўлганда пуркалади </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top w:val="single" w:sz="4" w:space="0" w:color="auto"/>
              <w:left w:val="nil"/>
              <w:bottom w:val="single" w:sz="4" w:space="0" w:color="auto"/>
              <w:right w:val="nil"/>
            </w:tcBorders>
            <w:tcMar>
              <w:left w:w="28" w:type="dxa"/>
              <w:right w:w="28" w:type="dxa"/>
            </w:tcMar>
          </w:tcPr>
          <w:p w:rsidR="00586C8F" w:rsidRPr="00BD62C4" w:rsidRDefault="00586C8F" w:rsidP="00BD62C4">
            <w:pPr>
              <w:rPr>
                <w:rFonts w:ascii="Arial" w:hAnsi="Arial" w:cs="Arial"/>
                <w:snapToGrid w:val="0"/>
                <w:sz w:val="18"/>
                <w:szCs w:val="18"/>
              </w:rPr>
            </w:pPr>
            <w:r w:rsidRPr="00BD62C4">
              <w:rPr>
                <w:rFonts w:ascii="Arial" w:hAnsi="Arial" w:cs="Arial"/>
                <w:b/>
                <w:i/>
                <w:sz w:val="18"/>
                <w:szCs w:val="18"/>
              </w:rPr>
              <w:t>Квинклорак + пиразосульфурон-этил (</w:t>
            </w:r>
            <w:r w:rsidRPr="00BD62C4">
              <w:rPr>
                <w:rFonts w:ascii="Arial" w:hAnsi="Arial" w:cs="Arial"/>
                <w:b/>
                <w:i/>
                <w:sz w:val="18"/>
                <w:szCs w:val="18"/>
                <w:lang w:val="en-US"/>
              </w:rPr>
              <w:t>quinclorac</w:t>
            </w:r>
            <w:r w:rsidRPr="00BD62C4">
              <w:rPr>
                <w:rFonts w:ascii="Arial" w:hAnsi="Arial" w:cs="Arial"/>
                <w:b/>
                <w:i/>
                <w:sz w:val="18"/>
                <w:szCs w:val="18"/>
              </w:rPr>
              <w:t xml:space="preserve">+ </w:t>
            </w:r>
            <w:r w:rsidRPr="00BD62C4">
              <w:rPr>
                <w:rFonts w:ascii="Arial" w:hAnsi="Arial" w:cs="Arial"/>
                <w:b/>
                <w:i/>
                <w:sz w:val="18"/>
                <w:szCs w:val="18"/>
                <w:lang w:val="en-US"/>
              </w:rPr>
              <w:t>pyrazosulfuron</w:t>
            </w:r>
            <w:r w:rsidRPr="00BD62C4">
              <w:rPr>
                <w:rFonts w:ascii="Arial" w:hAnsi="Arial" w:cs="Arial"/>
                <w:b/>
                <w:i/>
                <w:sz w:val="18"/>
                <w:szCs w:val="18"/>
              </w:rPr>
              <w:t>-</w:t>
            </w:r>
            <w:r w:rsidRPr="00BD62C4">
              <w:rPr>
                <w:rFonts w:ascii="Arial" w:hAnsi="Arial" w:cs="Arial"/>
                <w:b/>
                <w:i/>
                <w:sz w:val="18"/>
                <w:szCs w:val="18"/>
                <w:lang w:val="en-US"/>
              </w:rPr>
              <w:t>ethyl</w:t>
            </w:r>
            <w:r w:rsidRPr="00BD62C4">
              <w:rPr>
                <w:rFonts w:ascii="Arial" w:hAnsi="Arial" w:cs="Arial"/>
                <w:b/>
                <w:i/>
                <w:sz w:val="18"/>
                <w:szCs w:val="18"/>
              </w:rPr>
              <w:t>)</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rPr>
            </w:pPr>
            <w:r w:rsidRPr="00BD62C4">
              <w:rPr>
                <w:rFonts w:ascii="Arial" w:hAnsi="Arial" w:cs="Arial"/>
                <w:spacing w:val="2"/>
                <w:sz w:val="18"/>
                <w:szCs w:val="18"/>
              </w:rPr>
              <w:t>ФАСТЕР АЛЬФА</w:t>
            </w:r>
          </w:p>
          <w:p w:rsidR="00586C8F" w:rsidRPr="00BD62C4" w:rsidRDefault="00586C8F" w:rsidP="00BD62C4">
            <w:pPr>
              <w:pStyle w:val="TableParagraph"/>
              <w:spacing w:before="0"/>
              <w:ind w:left="0"/>
              <w:rPr>
                <w:rFonts w:ascii="Arial" w:hAnsi="Arial" w:cs="Arial"/>
                <w:spacing w:val="2"/>
                <w:sz w:val="18"/>
                <w:szCs w:val="18"/>
              </w:rPr>
            </w:pPr>
            <w:r w:rsidRPr="00BD62C4">
              <w:rPr>
                <w:rFonts w:ascii="Arial" w:hAnsi="Arial" w:cs="Arial"/>
                <w:spacing w:val="2"/>
                <w:sz w:val="18"/>
                <w:szCs w:val="18"/>
              </w:rPr>
              <w:t>50% н.кук. “Ифода агро кимё ҳимоя” МЧЖ, Ўзбекистон, 31.12.2022</w:t>
            </w:r>
          </w:p>
        </w:tc>
        <w:tc>
          <w:tcPr>
            <w:tcW w:w="1322" w:type="dxa"/>
            <w:tcBorders>
              <w:top w:val="single" w:sz="4" w:space="0" w:color="auto"/>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0,4–0,7</w:t>
            </w:r>
          </w:p>
        </w:tc>
        <w:tc>
          <w:tcPr>
            <w:tcW w:w="1063" w:type="dxa"/>
            <w:tcBorders>
              <w:top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Шоли</w:t>
            </w:r>
          </w:p>
        </w:tc>
        <w:tc>
          <w:tcPr>
            <w:tcW w:w="1620" w:type="dxa"/>
            <w:tcBorders>
              <w:top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(тариқсимон) кенг япроқли бегона ўтлар</w:t>
            </w:r>
          </w:p>
        </w:tc>
        <w:tc>
          <w:tcPr>
            <w:tcW w:w="1972" w:type="dxa"/>
            <w:tcBorders>
              <w:top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Шоли 2–3 барг чиқарганда, тупроқ нам бўлганда пуркалади</w:t>
            </w:r>
          </w:p>
        </w:tc>
        <w:tc>
          <w:tcPr>
            <w:tcW w:w="928" w:type="dxa"/>
            <w:tcBorders>
              <w:top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top w:val="single" w:sz="4" w:space="0" w:color="auto"/>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left w:val="nil"/>
              <w:bottom w:val="single" w:sz="6" w:space="0" w:color="auto"/>
              <w:right w:val="nil"/>
            </w:tcBorders>
            <w:tcMar>
              <w:left w:w="28" w:type="dxa"/>
              <w:right w:w="28" w:type="dxa"/>
            </w:tcMar>
          </w:tcPr>
          <w:p w:rsidR="00586C8F" w:rsidRPr="00BD62C4" w:rsidRDefault="00586C8F" w:rsidP="00BD62C4">
            <w:pPr>
              <w:rPr>
                <w:rFonts w:ascii="Arial" w:hAnsi="Arial" w:cs="Arial"/>
                <w:b/>
                <w:i/>
                <w:sz w:val="18"/>
                <w:szCs w:val="18"/>
              </w:rPr>
            </w:pPr>
            <w:r w:rsidRPr="00BD62C4">
              <w:rPr>
                <w:rFonts w:ascii="Arial" w:hAnsi="Arial" w:cs="Arial"/>
                <w:b/>
                <w:i/>
                <w:sz w:val="18"/>
                <w:szCs w:val="18"/>
              </w:rPr>
              <w:t>Клетодим (</w:t>
            </w:r>
            <w:r w:rsidRPr="00BD62C4">
              <w:rPr>
                <w:rFonts w:ascii="Arial" w:hAnsi="Arial" w:cs="Arial"/>
                <w:b/>
                <w:i/>
                <w:sz w:val="18"/>
                <w:szCs w:val="18"/>
                <w:lang w:val="en-US"/>
              </w:rPr>
              <w:t>clethodim</w:t>
            </w:r>
            <w:r w:rsidRPr="00BD62C4">
              <w:rPr>
                <w:rFonts w:ascii="Arial" w:hAnsi="Arial" w:cs="Arial"/>
                <w:b/>
                <w:i/>
                <w:sz w:val="18"/>
                <w:szCs w:val="18"/>
              </w:rPr>
              <w:t>)</w:t>
            </w:r>
          </w:p>
        </w:tc>
      </w:tr>
      <w:tr w:rsidR="00586C8F" w:rsidRPr="00BD62C4" w:rsidTr="00BD62C4">
        <w:trPr>
          <w:gridAfter w:val="1"/>
          <w:wAfter w:w="8" w:type="dxa"/>
          <w:trHeight w:val="20"/>
        </w:trPr>
        <w:tc>
          <w:tcPr>
            <w:tcW w:w="2152" w:type="dxa"/>
            <w:vMerge w:val="restart"/>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napToGrid w:val="0"/>
                <w:spacing w:val="-6"/>
                <w:sz w:val="18"/>
                <w:szCs w:val="18"/>
              </w:rPr>
            </w:pPr>
            <w:r w:rsidRPr="00BD62C4">
              <w:rPr>
                <w:rFonts w:ascii="Arial" w:hAnsi="Arial" w:cs="Arial"/>
                <w:spacing w:val="2"/>
                <w:sz w:val="18"/>
                <w:szCs w:val="18"/>
              </w:rPr>
              <w:t>ЦЕНТУРИОН</w:t>
            </w:r>
            <w:r w:rsidRPr="00BD62C4">
              <w:rPr>
                <w:rFonts w:ascii="Arial" w:hAnsi="Arial" w:cs="Arial"/>
                <w:spacing w:val="2"/>
                <w:sz w:val="18"/>
                <w:szCs w:val="18"/>
                <w:lang w:val="ru-RU"/>
              </w:rPr>
              <w:t xml:space="preserve">      </w:t>
            </w:r>
            <w:r w:rsidRPr="00BD62C4">
              <w:rPr>
                <w:rFonts w:ascii="Arial" w:hAnsi="Arial" w:cs="Arial"/>
                <w:spacing w:val="2"/>
                <w:sz w:val="18"/>
                <w:szCs w:val="18"/>
              </w:rPr>
              <w:t xml:space="preserve">25,4% эм.к. </w:t>
            </w:r>
            <w:r w:rsidRPr="00BD62C4">
              <w:rPr>
                <w:rFonts w:ascii="Arial" w:hAnsi="Arial" w:cs="Arial"/>
                <w:spacing w:val="2"/>
                <w:sz w:val="18"/>
                <w:szCs w:val="18"/>
                <w:lang w:val="ru-RU"/>
              </w:rPr>
              <w:t xml:space="preserve">             </w:t>
            </w:r>
            <w:r w:rsidRPr="00BD62C4">
              <w:rPr>
                <w:rFonts w:ascii="Arial" w:hAnsi="Arial" w:cs="Arial"/>
                <w:spacing w:val="2"/>
                <w:sz w:val="18"/>
                <w:szCs w:val="18"/>
              </w:rPr>
              <w:t>„Ариста Лайф</w:t>
            </w:r>
            <w:r w:rsidRPr="00BD62C4">
              <w:rPr>
                <w:rFonts w:ascii="Arial" w:hAnsi="Arial" w:cs="Arial"/>
                <w:spacing w:val="2"/>
                <w:sz w:val="18"/>
                <w:szCs w:val="18"/>
                <w:lang w:val="ru-RU"/>
              </w:rPr>
              <w:t xml:space="preserve">           </w:t>
            </w:r>
            <w:r w:rsidRPr="00BD62C4">
              <w:rPr>
                <w:rFonts w:ascii="Arial" w:hAnsi="Arial" w:cs="Arial"/>
                <w:spacing w:val="2"/>
                <w:sz w:val="18"/>
                <w:szCs w:val="18"/>
              </w:rPr>
              <w:t>Саенс САС“,</w:t>
            </w:r>
            <w:r w:rsidRPr="00BD62C4">
              <w:rPr>
                <w:rFonts w:ascii="Arial" w:hAnsi="Arial" w:cs="Arial"/>
                <w:spacing w:val="2"/>
                <w:sz w:val="18"/>
                <w:szCs w:val="18"/>
                <w:lang w:val="ru-RU"/>
              </w:rPr>
              <w:t xml:space="preserve">  </w:t>
            </w:r>
            <w:r w:rsidRPr="00BD62C4">
              <w:rPr>
                <w:rFonts w:ascii="Arial" w:hAnsi="Arial" w:cs="Arial"/>
                <w:spacing w:val="2"/>
                <w:sz w:val="18"/>
                <w:szCs w:val="18"/>
              </w:rPr>
              <w:t>Франция,</w:t>
            </w:r>
            <w:r w:rsidRPr="00BD62C4">
              <w:rPr>
                <w:rFonts w:ascii="Arial" w:hAnsi="Arial" w:cs="Arial"/>
                <w:spacing w:val="2"/>
                <w:sz w:val="18"/>
                <w:szCs w:val="18"/>
                <w:lang w:val="ru-RU"/>
              </w:rPr>
              <w:t xml:space="preserve">                    </w:t>
            </w:r>
            <w:r w:rsidRPr="00BD62C4">
              <w:rPr>
                <w:rFonts w:ascii="Arial" w:hAnsi="Arial" w:cs="Arial"/>
                <w:spacing w:val="2"/>
                <w:sz w:val="18"/>
                <w:szCs w:val="18"/>
              </w:rPr>
              <w:t>31.12. 2025</w:t>
            </w:r>
            <w:r w:rsidRPr="00BD62C4">
              <w:rPr>
                <w:rFonts w:ascii="Arial" w:hAnsi="Arial" w:cs="Arial"/>
                <w:snapToGrid w:val="0"/>
                <w:spacing w:val="-6"/>
                <w:sz w:val="18"/>
                <w:szCs w:val="18"/>
              </w:rPr>
              <w:t xml:space="preserve">                       </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0,2-0,4+СФМ     (“Амиго”)</w:t>
            </w:r>
            <w:r w:rsidRPr="00BD62C4">
              <w:rPr>
                <w:rFonts w:ascii="Arial" w:hAnsi="Arial" w:cs="Arial"/>
                <w:sz w:val="18"/>
                <w:szCs w:val="18"/>
                <w:lang w:val="ru-RU"/>
              </w:rPr>
              <w:t xml:space="preserve">                  </w:t>
            </w:r>
            <w:r w:rsidRPr="00BD62C4">
              <w:rPr>
                <w:rFonts w:ascii="Arial" w:hAnsi="Arial" w:cs="Arial"/>
                <w:sz w:val="18"/>
                <w:szCs w:val="18"/>
              </w:rPr>
              <w:t>0,6-1,2</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Ғўза,</w:t>
            </w:r>
            <w:r w:rsidRPr="00BD62C4">
              <w:rPr>
                <w:rFonts w:ascii="Arial" w:hAnsi="Arial" w:cs="Arial"/>
                <w:sz w:val="18"/>
                <w:szCs w:val="18"/>
                <w:lang w:val="ru-RU"/>
              </w:rPr>
              <w:t xml:space="preserve"> </w:t>
            </w:r>
            <w:r w:rsidRPr="00BD62C4">
              <w:rPr>
                <w:rFonts w:ascii="Arial" w:hAnsi="Arial" w:cs="Arial"/>
                <w:sz w:val="18"/>
                <w:szCs w:val="18"/>
              </w:rPr>
              <w:t xml:space="preserve">қанд лавлаги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бошоқли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Бегона ўтлар  2-6 барг чиқарганда сирт-фаол модда қўшиб пуркалади  </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4"/>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 xml:space="preserve">0,7-1,0 + СФМ </w:t>
            </w:r>
            <w:r w:rsidRPr="00BD62C4">
              <w:rPr>
                <w:rFonts w:ascii="Arial" w:hAnsi="Arial" w:cs="Arial"/>
                <w:sz w:val="18"/>
                <w:szCs w:val="18"/>
                <w:lang w:val="ru-RU"/>
              </w:rPr>
              <w:t xml:space="preserve"> </w:t>
            </w:r>
            <w:r w:rsidRPr="00BD62C4">
              <w:rPr>
                <w:rFonts w:ascii="Arial" w:hAnsi="Arial" w:cs="Arial"/>
                <w:sz w:val="18"/>
                <w:szCs w:val="18"/>
              </w:rPr>
              <w:t>(“Амиго”)</w:t>
            </w:r>
            <w:r w:rsidRPr="00BD62C4">
              <w:rPr>
                <w:rFonts w:ascii="Arial" w:hAnsi="Arial" w:cs="Arial"/>
                <w:sz w:val="18"/>
                <w:szCs w:val="18"/>
                <w:lang w:val="ru-RU"/>
              </w:rPr>
              <w:t xml:space="preserve">                </w:t>
            </w:r>
            <w:r w:rsidRPr="00BD62C4">
              <w:rPr>
                <w:rFonts w:ascii="Arial" w:hAnsi="Arial" w:cs="Arial"/>
                <w:sz w:val="18"/>
                <w:szCs w:val="18"/>
              </w:rPr>
              <w:lastRenderedPageBreak/>
              <w:t>2,1-3,0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lastRenderedPageBreak/>
              <w:t>Ғўза, қанд</w:t>
            </w:r>
            <w:r w:rsidRPr="00BD62C4">
              <w:rPr>
                <w:rFonts w:ascii="Arial" w:hAnsi="Arial" w:cs="Arial"/>
                <w:sz w:val="18"/>
                <w:szCs w:val="18"/>
                <w:lang w:val="ru-RU"/>
              </w:rPr>
              <w:t xml:space="preserve"> </w:t>
            </w:r>
            <w:r w:rsidRPr="00BD62C4">
              <w:rPr>
                <w:rFonts w:ascii="Arial" w:hAnsi="Arial" w:cs="Arial"/>
                <w:sz w:val="18"/>
                <w:szCs w:val="18"/>
              </w:rPr>
              <w:t xml:space="preserve">лавлаги, </w:t>
            </w:r>
            <w:r w:rsidRPr="00BD62C4">
              <w:rPr>
                <w:rFonts w:ascii="Arial" w:hAnsi="Arial" w:cs="Arial"/>
                <w:sz w:val="18"/>
                <w:szCs w:val="18"/>
              </w:rPr>
              <w:lastRenderedPageBreak/>
              <w:t xml:space="preserve">пиёз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lastRenderedPageBreak/>
              <w:t xml:space="preserve">Кўп йиллик бошоқли бегона </w:t>
            </w:r>
            <w:r w:rsidRPr="00BD62C4">
              <w:rPr>
                <w:rFonts w:ascii="Arial" w:hAnsi="Arial" w:cs="Arial"/>
                <w:sz w:val="18"/>
                <w:szCs w:val="18"/>
              </w:rPr>
              <w:lastRenderedPageBreak/>
              <w:t xml:space="preserve">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lastRenderedPageBreak/>
              <w:t>Бегона ўтларнинг бўйи 15-</w:t>
            </w:r>
            <w:smartTag w:uri="urn:schemas-microsoft-com:office:smarttags" w:element="metricconverter">
              <w:smartTagPr>
                <w:attr w:name="ProductID" w:val="20 см"/>
              </w:smartTagPr>
              <w:r w:rsidRPr="00BD62C4">
                <w:rPr>
                  <w:rFonts w:ascii="Arial" w:hAnsi="Arial" w:cs="Arial"/>
                  <w:sz w:val="18"/>
                  <w:szCs w:val="18"/>
                </w:rPr>
                <w:t>20 см</w:t>
              </w:r>
            </w:smartTag>
            <w:r w:rsidRPr="00BD62C4">
              <w:rPr>
                <w:rFonts w:ascii="Arial" w:hAnsi="Arial" w:cs="Arial"/>
                <w:sz w:val="18"/>
                <w:szCs w:val="18"/>
              </w:rPr>
              <w:t xml:space="preserve"> бўлган-</w:t>
            </w:r>
            <w:r w:rsidRPr="00BD62C4">
              <w:rPr>
                <w:rFonts w:ascii="Arial" w:hAnsi="Arial" w:cs="Arial"/>
                <w:sz w:val="18"/>
                <w:szCs w:val="18"/>
              </w:rPr>
              <w:lastRenderedPageBreak/>
              <w:t xml:space="preserve">да сирт-фаол модда қўшиб пуркалади </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lastRenderedPageBreak/>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4"/>
                <w:sz w:val="18"/>
                <w:szCs w:val="18"/>
                <w:lang w:val="uz-Cyrl-UZ"/>
              </w:rPr>
            </w:pPr>
            <w:r w:rsidRPr="00BD62C4">
              <w:rPr>
                <w:rFonts w:ascii="Arial" w:hAnsi="Arial" w:cs="Arial"/>
                <w:snapToGrid w:val="0"/>
                <w:spacing w:val="-4"/>
                <w:sz w:val="18"/>
                <w:szCs w:val="18"/>
                <w:lang w:val="uz-Cyrl-UZ"/>
              </w:rPr>
              <w:lastRenderedPageBreak/>
              <w:t>КЛЕТОДИМ 25% эм.к.</w:t>
            </w:r>
          </w:p>
          <w:p w:rsidR="00586C8F" w:rsidRPr="00BD62C4" w:rsidRDefault="00586C8F" w:rsidP="00BD62C4">
            <w:pPr>
              <w:rPr>
                <w:rFonts w:ascii="Arial" w:hAnsi="Arial" w:cs="Arial"/>
                <w:snapToGrid w:val="0"/>
                <w:spacing w:val="-4"/>
                <w:sz w:val="18"/>
                <w:szCs w:val="18"/>
                <w:lang w:val="uz-Cyrl-UZ"/>
              </w:rPr>
            </w:pPr>
            <w:r w:rsidRPr="00BD62C4">
              <w:rPr>
                <w:rFonts w:ascii="Arial" w:hAnsi="Arial" w:cs="Arial"/>
                <w:snapToGrid w:val="0"/>
                <w:spacing w:val="-4"/>
                <w:sz w:val="18"/>
                <w:szCs w:val="18"/>
                <w:lang w:val="uz-Cyrl-UZ"/>
              </w:rPr>
              <w:t>“Намуна Диёр” ХИИЧК, Ўзбекистон,</w:t>
            </w:r>
          </w:p>
          <w:p w:rsidR="00586C8F" w:rsidRPr="00BD62C4" w:rsidRDefault="00586C8F" w:rsidP="00BD62C4">
            <w:pPr>
              <w:rPr>
                <w:rFonts w:ascii="Arial" w:hAnsi="Arial" w:cs="Arial"/>
                <w:snapToGrid w:val="0"/>
                <w:spacing w:val="-4"/>
                <w:sz w:val="18"/>
                <w:szCs w:val="18"/>
                <w:lang w:val="uz-Cyrl-UZ"/>
              </w:rPr>
            </w:pPr>
            <w:r w:rsidRPr="00BD62C4">
              <w:rPr>
                <w:rFonts w:ascii="Arial" w:hAnsi="Arial" w:cs="Arial"/>
                <w:snapToGrid w:val="0"/>
                <w:spacing w:val="-4"/>
                <w:sz w:val="18"/>
                <w:szCs w:val="18"/>
                <w:lang w:val="uz-Cyrl-UZ"/>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0,5-1,0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Ғўза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Бир йиллик ва кўп йиллик бошоқли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Бегона ўтлар  2-6 барг чиқарганда пуркалади  </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4"/>
                <w:sz w:val="18"/>
                <w:szCs w:val="18"/>
                <w:lang w:val="uz-Cyrl-UZ"/>
              </w:rPr>
            </w:pPr>
            <w:r w:rsidRPr="00BD62C4">
              <w:rPr>
                <w:rFonts w:ascii="Arial" w:hAnsi="Arial" w:cs="Arial"/>
                <w:snapToGrid w:val="0"/>
                <w:spacing w:val="-4"/>
                <w:sz w:val="18"/>
                <w:szCs w:val="18"/>
                <w:lang w:val="en-US"/>
              </w:rPr>
              <w:t>KURNAZ</w:t>
            </w:r>
            <w:r w:rsidRPr="00BD62C4">
              <w:rPr>
                <w:rFonts w:ascii="Arial" w:hAnsi="Arial" w:cs="Arial"/>
                <w:snapToGrid w:val="0"/>
                <w:spacing w:val="-4"/>
                <w:sz w:val="18"/>
                <w:szCs w:val="18"/>
              </w:rPr>
              <w:t xml:space="preserve"> </w:t>
            </w:r>
            <w:r w:rsidRPr="00BD62C4">
              <w:rPr>
                <w:rFonts w:ascii="Arial" w:hAnsi="Arial" w:cs="Arial"/>
                <w:snapToGrid w:val="0"/>
                <w:spacing w:val="-4"/>
                <w:sz w:val="18"/>
                <w:szCs w:val="18"/>
                <w:lang w:val="en-US"/>
              </w:rPr>
              <w:t>EC</w:t>
            </w:r>
            <w:r w:rsidRPr="00BD62C4">
              <w:rPr>
                <w:rFonts w:ascii="Arial" w:hAnsi="Arial" w:cs="Arial"/>
                <w:snapToGrid w:val="0"/>
                <w:spacing w:val="-4"/>
                <w:sz w:val="18"/>
                <w:szCs w:val="18"/>
              </w:rPr>
              <w:t xml:space="preserve"> </w:t>
            </w:r>
            <w:r w:rsidRPr="00BD62C4">
              <w:rPr>
                <w:rFonts w:ascii="Arial" w:hAnsi="Arial" w:cs="Arial"/>
                <w:snapToGrid w:val="0"/>
                <w:spacing w:val="-4"/>
                <w:sz w:val="18"/>
                <w:szCs w:val="18"/>
                <w:lang w:val="uz-Cyrl-UZ"/>
              </w:rPr>
              <w:t>эм.к. 116,2 г/л</w:t>
            </w:r>
          </w:p>
          <w:p w:rsidR="00586C8F" w:rsidRPr="00BD62C4" w:rsidRDefault="00586C8F" w:rsidP="00BD62C4">
            <w:pPr>
              <w:rPr>
                <w:rFonts w:ascii="Arial" w:hAnsi="Arial" w:cs="Arial"/>
                <w:snapToGrid w:val="0"/>
                <w:spacing w:val="-4"/>
                <w:sz w:val="18"/>
                <w:szCs w:val="18"/>
                <w:lang w:val="uz-Cyrl-UZ"/>
              </w:rPr>
            </w:pPr>
            <w:r w:rsidRPr="00BD62C4">
              <w:rPr>
                <w:rFonts w:ascii="Arial" w:hAnsi="Arial" w:cs="Arial"/>
                <w:snapToGrid w:val="0"/>
                <w:spacing w:val="-4"/>
                <w:sz w:val="18"/>
                <w:szCs w:val="18"/>
                <w:lang w:val="uz-Cyrl-UZ"/>
              </w:rPr>
              <w:t>“</w:t>
            </w:r>
            <w:r w:rsidRPr="00BD62C4">
              <w:rPr>
                <w:rFonts w:ascii="Arial" w:hAnsi="Arial" w:cs="Arial"/>
                <w:snapToGrid w:val="0"/>
                <w:spacing w:val="-4"/>
                <w:sz w:val="18"/>
                <w:szCs w:val="18"/>
                <w:lang w:val="en-US"/>
              </w:rPr>
              <w:t>Agro Business</w:t>
            </w:r>
            <w:r w:rsidRPr="00BD62C4">
              <w:rPr>
                <w:rFonts w:ascii="Arial" w:hAnsi="Arial" w:cs="Arial"/>
                <w:snapToGrid w:val="0"/>
                <w:spacing w:val="-4"/>
                <w:sz w:val="18"/>
                <w:szCs w:val="18"/>
                <w:lang w:val="uz-Cyrl-UZ"/>
              </w:rPr>
              <w:t>”</w:t>
            </w:r>
            <w:r w:rsidRPr="00BD62C4">
              <w:rPr>
                <w:rFonts w:ascii="Arial" w:hAnsi="Arial" w:cs="Arial"/>
                <w:snapToGrid w:val="0"/>
                <w:spacing w:val="-4"/>
                <w:sz w:val="18"/>
                <w:szCs w:val="18"/>
                <w:lang w:val="en-US"/>
              </w:rPr>
              <w:t xml:space="preserve">, </w:t>
            </w:r>
            <w:r w:rsidRPr="00BD62C4">
              <w:rPr>
                <w:rFonts w:ascii="Arial" w:hAnsi="Arial" w:cs="Arial"/>
                <w:snapToGrid w:val="0"/>
                <w:spacing w:val="-4"/>
                <w:sz w:val="18"/>
                <w:szCs w:val="18"/>
                <w:lang w:val="uz-Cyrl-UZ"/>
              </w:rPr>
              <w:t>МЧЖ, Ўзбекистон</w:t>
            </w:r>
          </w:p>
          <w:p w:rsidR="00586C8F" w:rsidRPr="00BD62C4" w:rsidRDefault="00586C8F" w:rsidP="00BD62C4">
            <w:pPr>
              <w:rPr>
                <w:rFonts w:ascii="Arial" w:hAnsi="Arial" w:cs="Arial"/>
                <w:snapToGrid w:val="0"/>
                <w:spacing w:val="-4"/>
                <w:sz w:val="18"/>
                <w:szCs w:val="18"/>
                <w:lang w:val="en-US"/>
              </w:rPr>
            </w:pPr>
            <w:r w:rsidRPr="00BD62C4">
              <w:rPr>
                <w:rFonts w:ascii="Arial" w:hAnsi="Arial" w:cs="Arial"/>
                <w:snapToGrid w:val="0"/>
                <w:spacing w:val="-4"/>
                <w:sz w:val="18"/>
                <w:szCs w:val="18"/>
                <w:lang w:val="en-US"/>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1,25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Ғўза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Бир йиллик ва кўп йиллик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Бегона ўтларнинг бўйи 15-</w:t>
            </w:r>
            <w:smartTag w:uri="urn:schemas-microsoft-com:office:smarttags" w:element="metricconverter">
              <w:smartTagPr>
                <w:attr w:name="ProductID" w:val="20 см"/>
              </w:smartTagPr>
              <w:r w:rsidRPr="00BD62C4">
                <w:rPr>
                  <w:rFonts w:ascii="Arial" w:hAnsi="Arial" w:cs="Arial"/>
                  <w:sz w:val="18"/>
                  <w:szCs w:val="18"/>
                </w:rPr>
                <w:t>20 см</w:t>
              </w:r>
            </w:smartTag>
            <w:r w:rsidRPr="00BD62C4">
              <w:rPr>
                <w:rFonts w:ascii="Arial" w:hAnsi="Arial" w:cs="Arial"/>
                <w:sz w:val="18"/>
                <w:szCs w:val="18"/>
              </w:rPr>
              <w:t xml:space="preserve"> бўлган-да сирт-фаол модда қўшиб пуркалади </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4"/>
                <w:sz w:val="18"/>
                <w:szCs w:val="18"/>
                <w:lang w:val="uz-Cyrl-UZ"/>
              </w:rPr>
            </w:pPr>
            <w:r w:rsidRPr="00BD62C4">
              <w:rPr>
                <w:rFonts w:ascii="Arial" w:hAnsi="Arial" w:cs="Arial"/>
                <w:snapToGrid w:val="0"/>
                <w:spacing w:val="-4"/>
                <w:sz w:val="18"/>
                <w:szCs w:val="18"/>
                <w:lang w:val="uz-Cyrl-UZ"/>
              </w:rPr>
              <w:t>СЕЛЕТЕК 24% КЭ, эм.к.</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w:t>
            </w:r>
            <w:r w:rsidRPr="00BD62C4">
              <w:rPr>
                <w:rFonts w:ascii="Arial" w:hAnsi="Arial" w:cs="Arial"/>
                <w:sz w:val="18"/>
                <w:szCs w:val="18"/>
                <w:lang w:val="en-US"/>
              </w:rPr>
              <w:t>Euro</w:t>
            </w:r>
            <w:r w:rsidRPr="00BD62C4">
              <w:rPr>
                <w:rFonts w:ascii="Arial" w:hAnsi="Arial" w:cs="Arial"/>
                <w:sz w:val="18"/>
                <w:szCs w:val="18"/>
                <w:lang w:val="ru-RU"/>
              </w:rPr>
              <w:t xml:space="preserve"> </w:t>
            </w:r>
            <w:r w:rsidRPr="00BD62C4">
              <w:rPr>
                <w:rFonts w:ascii="Arial" w:hAnsi="Arial" w:cs="Arial"/>
                <w:sz w:val="18"/>
                <w:szCs w:val="18"/>
                <w:lang w:val="en-US"/>
              </w:rPr>
              <w:t>Team</w:t>
            </w:r>
            <w:r w:rsidRPr="00BD62C4">
              <w:rPr>
                <w:rFonts w:ascii="Arial" w:hAnsi="Arial" w:cs="Arial"/>
                <w:sz w:val="18"/>
                <w:szCs w:val="18"/>
                <w:lang w:val="uz-Cyrl-UZ"/>
              </w:rPr>
              <w:t>”</w:t>
            </w:r>
            <w:r w:rsidRPr="00BD62C4">
              <w:rPr>
                <w:rFonts w:ascii="Arial" w:hAnsi="Arial" w:cs="Arial"/>
                <w:sz w:val="18"/>
                <w:szCs w:val="18"/>
                <w:lang w:val="ru-RU"/>
              </w:rPr>
              <w:t xml:space="preserve">, </w:t>
            </w:r>
            <w:r w:rsidRPr="00BD62C4">
              <w:rPr>
                <w:rFonts w:ascii="Arial" w:hAnsi="Arial" w:cs="Arial"/>
                <w:sz w:val="18"/>
                <w:szCs w:val="18"/>
                <w:lang w:val="uz-Cyrl-UZ"/>
              </w:rPr>
              <w:t>МЧЖ, Ўзбекистон</w:t>
            </w:r>
          </w:p>
          <w:p w:rsidR="00586C8F" w:rsidRPr="00BD62C4" w:rsidRDefault="00586C8F" w:rsidP="00BD62C4">
            <w:pPr>
              <w:rPr>
                <w:rFonts w:ascii="Arial" w:hAnsi="Arial" w:cs="Arial"/>
                <w:snapToGrid w:val="0"/>
                <w:spacing w:val="-4"/>
                <w:sz w:val="18"/>
                <w:szCs w:val="18"/>
                <w:lang w:val="uz-Cyrl-UZ"/>
              </w:rPr>
            </w:pPr>
            <w:r w:rsidRPr="00BD62C4">
              <w:rPr>
                <w:rFonts w:ascii="Arial" w:hAnsi="Arial" w:cs="Arial"/>
                <w:sz w:val="18"/>
                <w:szCs w:val="18"/>
                <w:lang w:val="uz-Cyrl-UZ"/>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0,8</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Ғўза</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бошоқли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Бегона ўтлар  2-6 барг чиқарганда сирт-фаол модда қўшиб пуркалади  </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left w:val="nil"/>
              <w:bottom w:val="single" w:sz="6" w:space="0" w:color="auto"/>
              <w:right w:val="nil"/>
            </w:tcBorders>
            <w:tcMar>
              <w:left w:w="28" w:type="dxa"/>
              <w:right w:w="28" w:type="dxa"/>
            </w:tcMar>
          </w:tcPr>
          <w:p w:rsidR="00586C8F" w:rsidRPr="00BD62C4" w:rsidRDefault="00586C8F" w:rsidP="00BD62C4">
            <w:pPr>
              <w:rPr>
                <w:rFonts w:ascii="Arial" w:hAnsi="Arial" w:cs="Arial"/>
                <w:b/>
                <w:i/>
                <w:spacing w:val="-4"/>
                <w:sz w:val="18"/>
                <w:szCs w:val="18"/>
              </w:rPr>
            </w:pPr>
            <w:r w:rsidRPr="00BD62C4">
              <w:rPr>
                <w:rFonts w:ascii="Arial" w:hAnsi="Arial" w:cs="Arial"/>
                <w:b/>
                <w:i/>
                <w:spacing w:val="-4"/>
                <w:sz w:val="18"/>
                <w:szCs w:val="18"/>
              </w:rPr>
              <w:t>Клодинафоп пропаргил + антидот клоквинтоцет мексил (</w:t>
            </w:r>
            <w:r w:rsidRPr="00BD62C4">
              <w:rPr>
                <w:rFonts w:ascii="Arial" w:hAnsi="Arial" w:cs="Arial"/>
                <w:b/>
                <w:i/>
                <w:spacing w:val="-4"/>
                <w:sz w:val="18"/>
                <w:szCs w:val="18"/>
                <w:lang w:val="en-US"/>
              </w:rPr>
              <w:t>clodinafop</w:t>
            </w:r>
            <w:r w:rsidRPr="00BD62C4">
              <w:rPr>
                <w:rFonts w:ascii="Arial" w:hAnsi="Arial" w:cs="Arial"/>
                <w:b/>
                <w:i/>
                <w:spacing w:val="-4"/>
                <w:sz w:val="18"/>
                <w:szCs w:val="18"/>
              </w:rPr>
              <w:t>-</w:t>
            </w:r>
            <w:r w:rsidRPr="00BD62C4">
              <w:rPr>
                <w:rFonts w:ascii="Arial" w:hAnsi="Arial" w:cs="Arial"/>
                <w:b/>
                <w:i/>
                <w:spacing w:val="-4"/>
                <w:sz w:val="18"/>
                <w:szCs w:val="18"/>
                <w:lang w:val="en-US"/>
              </w:rPr>
              <w:t>propargyl</w:t>
            </w:r>
            <w:r w:rsidRPr="00BD62C4">
              <w:rPr>
                <w:rFonts w:ascii="Arial" w:hAnsi="Arial" w:cs="Arial"/>
                <w:b/>
                <w:i/>
                <w:spacing w:val="-4"/>
                <w:sz w:val="18"/>
                <w:szCs w:val="18"/>
              </w:rPr>
              <w:t xml:space="preserve"> + </w:t>
            </w:r>
            <w:r w:rsidRPr="00BD62C4">
              <w:rPr>
                <w:rFonts w:ascii="Arial" w:hAnsi="Arial" w:cs="Arial"/>
                <w:b/>
                <w:i/>
                <w:spacing w:val="-4"/>
                <w:sz w:val="18"/>
                <w:szCs w:val="18"/>
                <w:lang w:val="en-US"/>
              </w:rPr>
              <w:t>cloquintocet</w:t>
            </w:r>
            <w:r w:rsidRPr="00BD62C4">
              <w:rPr>
                <w:rFonts w:ascii="Arial" w:hAnsi="Arial" w:cs="Arial"/>
                <w:b/>
                <w:i/>
                <w:spacing w:val="-4"/>
                <w:sz w:val="18"/>
                <w:szCs w:val="18"/>
              </w:rPr>
              <w:t xml:space="preserve"> </w:t>
            </w:r>
            <w:r w:rsidRPr="00BD62C4">
              <w:rPr>
                <w:rFonts w:ascii="Arial" w:hAnsi="Arial" w:cs="Arial"/>
                <w:b/>
                <w:i/>
                <w:spacing w:val="-4"/>
                <w:sz w:val="18"/>
                <w:szCs w:val="18"/>
                <w:lang w:val="en-US"/>
              </w:rPr>
              <w:t>mexyl</w:t>
            </w:r>
            <w:r w:rsidRPr="00BD62C4">
              <w:rPr>
                <w:rFonts w:ascii="Arial" w:hAnsi="Arial" w:cs="Arial"/>
                <w:b/>
                <w:i/>
                <w:spacing w:val="-4"/>
                <w:sz w:val="18"/>
                <w:szCs w:val="18"/>
              </w:rPr>
              <w:t>)</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z w:val="18"/>
                <w:szCs w:val="18"/>
                <w:lang w:val="en-US"/>
              </w:rPr>
            </w:pPr>
            <w:r w:rsidRPr="00BD62C4">
              <w:rPr>
                <w:rFonts w:ascii="Arial" w:hAnsi="Arial" w:cs="Arial"/>
                <w:sz w:val="18"/>
                <w:szCs w:val="18"/>
                <w:lang w:val="en-US"/>
              </w:rPr>
              <w:t xml:space="preserve">BIO TOPPIC 30% </w:t>
            </w:r>
            <w:r w:rsidRPr="00BD62C4">
              <w:rPr>
                <w:rFonts w:ascii="Arial" w:hAnsi="Arial" w:cs="Arial"/>
                <w:sz w:val="18"/>
                <w:szCs w:val="18"/>
              </w:rPr>
              <w:t>к</w:t>
            </w:r>
            <w:r w:rsidRPr="00BD62C4">
              <w:rPr>
                <w:rFonts w:ascii="Arial" w:hAnsi="Arial" w:cs="Arial"/>
                <w:sz w:val="18"/>
                <w:szCs w:val="18"/>
                <w:lang w:val="en-US"/>
              </w:rPr>
              <w:t>.</w:t>
            </w:r>
            <w:r w:rsidRPr="00BD62C4">
              <w:rPr>
                <w:rFonts w:ascii="Arial" w:hAnsi="Arial" w:cs="Arial"/>
                <w:sz w:val="18"/>
                <w:szCs w:val="18"/>
              </w:rPr>
              <w:t>э</w:t>
            </w:r>
            <w:r w:rsidRPr="00BD62C4">
              <w:rPr>
                <w:rFonts w:ascii="Arial" w:hAnsi="Arial" w:cs="Arial"/>
                <w:sz w:val="18"/>
                <w:szCs w:val="18"/>
                <w:lang w:val="en-US"/>
              </w:rPr>
              <w:t xml:space="preserve">.; 300 </w:t>
            </w:r>
            <w:r w:rsidRPr="00BD62C4">
              <w:rPr>
                <w:rFonts w:ascii="Arial" w:hAnsi="Arial" w:cs="Arial"/>
                <w:sz w:val="18"/>
                <w:szCs w:val="18"/>
              </w:rPr>
              <w:t>г</w:t>
            </w:r>
            <w:r w:rsidRPr="00BD62C4">
              <w:rPr>
                <w:rFonts w:ascii="Arial" w:hAnsi="Arial" w:cs="Arial"/>
                <w:sz w:val="18"/>
                <w:szCs w:val="18"/>
                <w:lang w:val="en-US"/>
              </w:rPr>
              <w:t>/</w:t>
            </w:r>
            <w:r w:rsidRPr="00BD62C4">
              <w:rPr>
                <w:rFonts w:ascii="Arial" w:hAnsi="Arial" w:cs="Arial"/>
                <w:sz w:val="18"/>
                <w:szCs w:val="18"/>
              </w:rPr>
              <w:t>л</w:t>
            </w:r>
            <w:r w:rsidRPr="00BD62C4">
              <w:rPr>
                <w:rFonts w:ascii="Arial" w:hAnsi="Arial" w:cs="Arial"/>
                <w:sz w:val="18"/>
                <w:szCs w:val="18"/>
                <w:lang w:val="en-US"/>
              </w:rPr>
              <w:t xml:space="preserve">; </w:t>
            </w:r>
          </w:p>
          <w:p w:rsidR="00586C8F" w:rsidRPr="00BD62C4" w:rsidRDefault="00586C8F" w:rsidP="00BD62C4">
            <w:pPr>
              <w:rPr>
                <w:rFonts w:ascii="Arial" w:hAnsi="Arial" w:cs="Arial"/>
                <w:sz w:val="18"/>
                <w:szCs w:val="18"/>
              </w:rPr>
            </w:pPr>
            <w:r w:rsidRPr="00BD62C4">
              <w:rPr>
                <w:rFonts w:ascii="Arial" w:hAnsi="Arial" w:cs="Arial"/>
                <w:sz w:val="18"/>
                <w:szCs w:val="18"/>
              </w:rPr>
              <w:t xml:space="preserve">“Bio Zamin” МЧЖ, Ўзбекистон, </w:t>
            </w:r>
            <w:r w:rsidRPr="00BD62C4">
              <w:rPr>
                <w:rFonts w:ascii="Arial" w:eastAsia="Batang" w:hAnsi="Arial" w:cs="Arial"/>
                <w:sz w:val="18"/>
                <w:szCs w:val="18"/>
              </w:rPr>
              <w:t>30.01.2026</w:t>
            </w:r>
          </w:p>
        </w:tc>
        <w:tc>
          <w:tcPr>
            <w:tcW w:w="1322" w:type="dxa"/>
            <w:tcBorders>
              <w:left w:val="single" w:sz="4" w:space="0" w:color="auto"/>
            </w:tcBorders>
            <w:tcMar>
              <w:left w:w="28" w:type="dxa"/>
              <w:right w:w="28" w:type="dxa"/>
            </w:tcMar>
            <w:vAlign w:val="center"/>
          </w:tcPr>
          <w:p w:rsidR="00586C8F" w:rsidRPr="00BD62C4" w:rsidRDefault="00586C8F" w:rsidP="00BD62C4">
            <w:pPr>
              <w:jc w:val="center"/>
              <w:rPr>
                <w:rFonts w:ascii="Arial" w:hAnsi="Arial" w:cs="Arial"/>
                <w:sz w:val="18"/>
                <w:szCs w:val="18"/>
              </w:rPr>
            </w:pPr>
            <w:r w:rsidRPr="00BD62C4">
              <w:rPr>
                <w:rFonts w:ascii="Arial" w:hAnsi="Arial" w:cs="Arial"/>
                <w:sz w:val="18"/>
                <w:szCs w:val="18"/>
              </w:rPr>
              <w:t>1,0</w:t>
            </w:r>
          </w:p>
        </w:tc>
        <w:tc>
          <w:tcPr>
            <w:tcW w:w="1063" w:type="dxa"/>
            <w:tcMar>
              <w:left w:w="28" w:type="dxa"/>
              <w:right w:w="28" w:type="dxa"/>
            </w:tcMar>
            <w:vAlign w:val="center"/>
          </w:tcPr>
          <w:p w:rsidR="00586C8F" w:rsidRPr="00BD62C4" w:rsidRDefault="00586C8F" w:rsidP="00BD62C4">
            <w:pPr>
              <w:rPr>
                <w:rFonts w:ascii="Arial" w:hAnsi="Arial" w:cs="Arial"/>
                <w:sz w:val="18"/>
                <w:szCs w:val="18"/>
              </w:rPr>
            </w:pPr>
            <w:r w:rsidRPr="00BD62C4">
              <w:rPr>
                <w:rFonts w:ascii="Arial" w:hAnsi="Arial" w:cs="Arial"/>
                <w:sz w:val="18"/>
                <w:szCs w:val="18"/>
              </w:rPr>
              <w:t>Кузги бўғдой</w:t>
            </w:r>
          </w:p>
        </w:tc>
        <w:tc>
          <w:tcPr>
            <w:tcW w:w="1620" w:type="dxa"/>
            <w:tcMar>
              <w:left w:w="28" w:type="dxa"/>
              <w:right w:w="28" w:type="dxa"/>
            </w:tcMar>
            <w:vAlign w:val="center"/>
          </w:tcPr>
          <w:p w:rsidR="00586C8F" w:rsidRPr="00BD62C4" w:rsidRDefault="00586C8F" w:rsidP="00BD62C4">
            <w:pPr>
              <w:rPr>
                <w:rFonts w:ascii="Arial" w:hAnsi="Arial" w:cs="Arial"/>
                <w:sz w:val="18"/>
                <w:szCs w:val="18"/>
              </w:rPr>
            </w:pPr>
            <w:r w:rsidRPr="00BD62C4">
              <w:rPr>
                <w:rFonts w:ascii="Arial" w:hAnsi="Arial" w:cs="Arial"/>
                <w:sz w:val="18"/>
                <w:szCs w:val="18"/>
              </w:rPr>
              <w:t>Бир йиллик бошоқли бегона ўтлар</w:t>
            </w:r>
          </w:p>
        </w:tc>
        <w:tc>
          <w:tcPr>
            <w:tcW w:w="1972" w:type="dxa"/>
            <w:tcMar>
              <w:left w:w="28" w:type="dxa"/>
              <w:right w:w="28" w:type="dxa"/>
            </w:tcMar>
          </w:tcPr>
          <w:p w:rsidR="00586C8F" w:rsidRPr="00BD62C4" w:rsidRDefault="00586C8F" w:rsidP="00BD62C4">
            <w:pPr>
              <w:rPr>
                <w:rFonts w:ascii="Arial" w:hAnsi="Arial" w:cs="Arial"/>
                <w:sz w:val="18"/>
                <w:szCs w:val="18"/>
              </w:rPr>
            </w:pPr>
            <w:r w:rsidRPr="00BD62C4">
              <w:rPr>
                <w:rFonts w:ascii="Arial" w:hAnsi="Arial" w:cs="Arial"/>
                <w:sz w:val="18"/>
                <w:szCs w:val="18"/>
              </w:rPr>
              <w:t xml:space="preserve"> Буғдойнинг туплаш даврида пуркалади</w:t>
            </w:r>
          </w:p>
        </w:tc>
        <w:tc>
          <w:tcPr>
            <w:tcW w:w="928" w:type="dxa"/>
            <w:tcMar>
              <w:left w:w="28" w:type="dxa"/>
              <w:right w:w="28" w:type="dxa"/>
            </w:tcMar>
            <w:vAlign w:val="center"/>
          </w:tcPr>
          <w:p w:rsidR="00586C8F" w:rsidRPr="00BD62C4" w:rsidRDefault="00586C8F" w:rsidP="00BD62C4">
            <w:pPr>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lang w:val="uz-Cyrl-UZ"/>
              </w:rPr>
            </w:pPr>
            <w:r w:rsidRPr="00BD62C4">
              <w:rPr>
                <w:rFonts w:ascii="Arial" w:hAnsi="Arial" w:cs="Arial"/>
                <w:spacing w:val="2"/>
                <w:sz w:val="18"/>
                <w:szCs w:val="18"/>
                <w:lang w:val="uz-Cyrl-UZ"/>
              </w:rPr>
              <w:t>ВИНТОПИК 30% эм.к.</w:t>
            </w:r>
          </w:p>
          <w:p w:rsidR="00586C8F" w:rsidRPr="00BD62C4" w:rsidRDefault="00586C8F" w:rsidP="00BD62C4">
            <w:pPr>
              <w:pStyle w:val="TableParagraph"/>
              <w:spacing w:before="0"/>
              <w:ind w:left="0"/>
              <w:rPr>
                <w:rFonts w:ascii="Arial" w:hAnsi="Arial" w:cs="Arial"/>
                <w:snapToGrid w:val="0"/>
                <w:spacing w:val="-4"/>
                <w:kern w:val="16"/>
                <w:sz w:val="18"/>
                <w:szCs w:val="18"/>
                <w:lang w:val="uz-Cyrl-UZ"/>
              </w:rPr>
            </w:pPr>
            <w:r w:rsidRPr="00BD62C4">
              <w:rPr>
                <w:rFonts w:ascii="Arial" w:hAnsi="Arial" w:cs="Arial"/>
                <w:snapToGrid w:val="0"/>
                <w:spacing w:val="-4"/>
                <w:kern w:val="16"/>
                <w:sz w:val="18"/>
                <w:szCs w:val="18"/>
                <w:lang w:val="uz-Cyrl-UZ"/>
              </w:rPr>
              <w:t>“</w:t>
            </w:r>
            <w:r w:rsidRPr="00BD62C4">
              <w:rPr>
                <w:rFonts w:ascii="Arial" w:hAnsi="Arial" w:cs="Arial"/>
                <w:snapToGrid w:val="0"/>
                <w:spacing w:val="-4"/>
                <w:kern w:val="16"/>
                <w:sz w:val="18"/>
                <w:szCs w:val="18"/>
                <w:lang w:val="en-US"/>
              </w:rPr>
              <w:t>Petrochem Engineering and Consulting Solutions</w:t>
            </w:r>
            <w:r w:rsidRPr="00BD62C4">
              <w:rPr>
                <w:rFonts w:ascii="Arial" w:hAnsi="Arial" w:cs="Arial"/>
                <w:snapToGrid w:val="0"/>
                <w:spacing w:val="-4"/>
                <w:kern w:val="16"/>
                <w:sz w:val="18"/>
                <w:szCs w:val="18"/>
                <w:lang w:val="uz-Cyrl-UZ"/>
              </w:rPr>
              <w:t>”</w:t>
            </w:r>
            <w:r w:rsidRPr="00BD62C4">
              <w:rPr>
                <w:rFonts w:ascii="Arial" w:hAnsi="Arial" w:cs="Arial"/>
                <w:snapToGrid w:val="0"/>
                <w:spacing w:val="-4"/>
                <w:kern w:val="16"/>
                <w:sz w:val="18"/>
                <w:szCs w:val="18"/>
                <w:lang w:val="en-US"/>
              </w:rPr>
              <w:t xml:space="preserve">, </w:t>
            </w:r>
            <w:r w:rsidRPr="00BD62C4">
              <w:rPr>
                <w:rFonts w:ascii="Arial" w:hAnsi="Arial" w:cs="Arial"/>
                <w:snapToGrid w:val="0"/>
                <w:spacing w:val="-4"/>
                <w:kern w:val="16"/>
                <w:sz w:val="18"/>
                <w:szCs w:val="18"/>
                <w:lang w:val="uz-Cyrl-UZ"/>
              </w:rPr>
              <w:t>МЧЖ, Ўзбекистон</w:t>
            </w:r>
          </w:p>
          <w:p w:rsidR="00586C8F" w:rsidRPr="00BD62C4" w:rsidRDefault="00586C8F" w:rsidP="00BD62C4">
            <w:pPr>
              <w:pStyle w:val="TableParagraph"/>
              <w:spacing w:before="0"/>
              <w:ind w:left="0"/>
              <w:rPr>
                <w:rFonts w:ascii="Arial" w:hAnsi="Arial" w:cs="Arial"/>
                <w:spacing w:val="2"/>
                <w:sz w:val="18"/>
                <w:szCs w:val="18"/>
                <w:lang w:val="uz-Cyrl-UZ"/>
              </w:rPr>
            </w:pPr>
            <w:r w:rsidRPr="00BD62C4">
              <w:rPr>
                <w:rFonts w:ascii="Arial" w:hAnsi="Arial" w:cs="Arial"/>
                <w:snapToGrid w:val="0"/>
                <w:spacing w:val="-4"/>
                <w:kern w:val="16"/>
                <w:sz w:val="18"/>
                <w:szCs w:val="18"/>
                <w:lang w:val="uz-Cyrl-UZ"/>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0,1-0,15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rPr>
            </w:pPr>
            <w:r w:rsidRPr="00BD62C4">
              <w:rPr>
                <w:rFonts w:ascii="Arial" w:hAnsi="Arial" w:cs="Arial"/>
                <w:spacing w:val="2"/>
                <w:sz w:val="18"/>
                <w:szCs w:val="18"/>
              </w:rPr>
              <w:t>ГРАМИН 8% эм.к.  „Евро Тим“ МЧЖ, Ўзбекистон-Германия, 31.12.2025</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0,3-0,4</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rPr>
            </w:pPr>
            <w:r w:rsidRPr="00BD62C4">
              <w:rPr>
                <w:rFonts w:ascii="Arial" w:hAnsi="Arial" w:cs="Arial"/>
                <w:spacing w:val="2"/>
                <w:sz w:val="18"/>
                <w:szCs w:val="18"/>
              </w:rPr>
              <w:t xml:space="preserve">ДАЛЗЛАК-Т 8% эм.к.                   “Далстон Ассошиэйтед СА“, Панама,              31.12.2023 </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0,3-0,4</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rPr>
            </w:pPr>
            <w:r w:rsidRPr="00BD62C4">
              <w:rPr>
                <w:rFonts w:ascii="Arial" w:hAnsi="Arial" w:cs="Arial"/>
                <w:spacing w:val="2"/>
                <w:sz w:val="18"/>
                <w:szCs w:val="18"/>
              </w:rPr>
              <w:t>КОВБОЙ 80 г/л эм.к. „Хекташ Тижарет ТАШ“, Туркия, 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0,3-0,4</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rPr>
            </w:pPr>
            <w:r w:rsidRPr="00BD62C4">
              <w:rPr>
                <w:rFonts w:ascii="Arial" w:hAnsi="Arial" w:cs="Arial"/>
                <w:spacing w:val="2"/>
                <w:sz w:val="18"/>
                <w:szCs w:val="18"/>
              </w:rPr>
              <w:t>КЛОДИМЕКС,                8% эм.к.                      „MAC Gmbh“,    Германия, 31.12.2022</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lang w:val="ru-RU"/>
              </w:rPr>
              <w:t>0</w:t>
            </w:r>
            <w:r w:rsidRPr="00BD62C4">
              <w:rPr>
                <w:rFonts w:ascii="Arial" w:hAnsi="Arial" w:cs="Arial"/>
                <w:sz w:val="18"/>
                <w:szCs w:val="18"/>
              </w:rPr>
              <w:t>,3-0,4</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rPr>
            </w:pPr>
            <w:r w:rsidRPr="00BD62C4">
              <w:rPr>
                <w:rFonts w:ascii="Arial" w:hAnsi="Arial" w:cs="Arial"/>
                <w:spacing w:val="2"/>
                <w:sz w:val="18"/>
                <w:szCs w:val="18"/>
              </w:rPr>
              <w:t>Клоди Стар                    24% н.кук                “Agroxim Star” МЧЖ, Ўзбекистон 31.12.2024</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0,15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rPr>
            </w:pPr>
            <w:r w:rsidRPr="00BD62C4">
              <w:rPr>
                <w:rFonts w:ascii="Arial" w:hAnsi="Arial" w:cs="Arial"/>
                <w:spacing w:val="2"/>
                <w:sz w:val="18"/>
                <w:szCs w:val="18"/>
              </w:rPr>
              <w:t>КЛОДИФОП, 8% к.э.  „Zara Trust“ МЧЖ,  Ўзбекистон, 31.12.2024</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0,3-0,4</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rPr>
            </w:pPr>
            <w:r w:rsidRPr="00BD62C4">
              <w:rPr>
                <w:rFonts w:ascii="Arial" w:hAnsi="Arial" w:cs="Arial"/>
                <w:spacing w:val="2"/>
                <w:sz w:val="18"/>
                <w:szCs w:val="18"/>
              </w:rPr>
              <w:t>КЛОДИФОП ЭКСТРА 24% эм.к. (240 г/л)  “Zara Trust”, МЧЖ, Ўзбекистон   31.12.2023</w:t>
            </w:r>
          </w:p>
        </w:tc>
        <w:tc>
          <w:tcPr>
            <w:tcW w:w="1322" w:type="dxa"/>
            <w:tcBorders>
              <w:left w:val="single" w:sz="4" w:space="0" w:color="auto"/>
            </w:tcBorders>
            <w:shd w:val="clear" w:color="auto" w:fill="auto"/>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0,1-0,135</w:t>
            </w:r>
          </w:p>
        </w:tc>
        <w:tc>
          <w:tcPr>
            <w:tcW w:w="1063" w:type="dxa"/>
            <w:shd w:val="clear" w:color="auto" w:fill="auto"/>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Кузги буғдой </w:t>
            </w:r>
          </w:p>
        </w:tc>
        <w:tc>
          <w:tcPr>
            <w:tcW w:w="1620" w:type="dxa"/>
            <w:shd w:val="clear" w:color="auto" w:fill="auto"/>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бошоқли бегона ўтлар </w:t>
            </w:r>
          </w:p>
        </w:tc>
        <w:tc>
          <w:tcPr>
            <w:tcW w:w="1972" w:type="dxa"/>
            <w:tcMar>
              <w:left w:w="28" w:type="dxa"/>
              <w:right w:w="28" w:type="dxa"/>
            </w:tcMar>
          </w:tcPr>
          <w:p w:rsidR="00586C8F" w:rsidRPr="00BD62C4" w:rsidRDefault="00586C8F" w:rsidP="00BD62C4">
            <w:pPr>
              <w:rPr>
                <w:rFonts w:ascii="Arial" w:eastAsia="Arial" w:hAnsi="Arial" w:cs="Arial"/>
                <w:sz w:val="18"/>
                <w:szCs w:val="18"/>
                <w:lang w:val="bg-BG"/>
              </w:rPr>
            </w:pPr>
            <w:r w:rsidRPr="00BD62C4">
              <w:rPr>
                <w:rFonts w:ascii="Arial" w:eastAsia="Arial" w:hAnsi="Arial" w:cs="Arial"/>
                <w:sz w:val="18"/>
                <w:szCs w:val="18"/>
                <w:lang w:val="bg-BG"/>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rPr>
            </w:pPr>
            <w:r w:rsidRPr="00BD62C4">
              <w:rPr>
                <w:rFonts w:ascii="Arial" w:hAnsi="Arial" w:cs="Arial"/>
                <w:spacing w:val="2"/>
                <w:sz w:val="18"/>
                <w:szCs w:val="18"/>
              </w:rPr>
              <w:t>МАТАДОР 8% к.э.             (80 г/л) “Ariashimi”,             Эрон  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0,3-0,4</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Кузги буғдой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rPr>
            </w:pPr>
            <w:r w:rsidRPr="00BD62C4">
              <w:rPr>
                <w:rFonts w:ascii="Arial" w:hAnsi="Arial" w:cs="Arial"/>
                <w:spacing w:val="2"/>
                <w:sz w:val="18"/>
                <w:szCs w:val="18"/>
              </w:rPr>
              <w:t>МОФИК 8% к.э. „Моер Кемсаенс Ко.Лтд.“ ХХР 31.12.2024</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0,3-0,4</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rPr>
            </w:pPr>
            <w:r w:rsidRPr="00BD62C4">
              <w:rPr>
                <w:rFonts w:ascii="Arial" w:hAnsi="Arial" w:cs="Arial"/>
                <w:spacing w:val="2"/>
                <w:sz w:val="18"/>
                <w:szCs w:val="18"/>
              </w:rPr>
              <w:t xml:space="preserve">СТАРПИК  24% эм.к. „UPL Ziraat ve Kimya Sanayi ve Ticaret                                                                                        </w:t>
            </w:r>
            <w:r w:rsidRPr="00BD62C4">
              <w:rPr>
                <w:rFonts w:ascii="Arial" w:hAnsi="Arial" w:cs="Arial"/>
                <w:spacing w:val="2"/>
                <w:sz w:val="18"/>
                <w:szCs w:val="18"/>
              </w:rPr>
              <w:lastRenderedPageBreak/>
              <w:t xml:space="preserve">Limited Şirketi“, </w:t>
            </w:r>
          </w:p>
          <w:p w:rsidR="00586C8F" w:rsidRPr="00BD62C4" w:rsidRDefault="00586C8F" w:rsidP="00BD62C4">
            <w:pPr>
              <w:pStyle w:val="TableParagraph"/>
              <w:spacing w:before="0"/>
              <w:ind w:left="0"/>
              <w:rPr>
                <w:rFonts w:ascii="Arial" w:hAnsi="Arial" w:cs="Arial"/>
                <w:spacing w:val="2"/>
                <w:sz w:val="18"/>
                <w:szCs w:val="18"/>
              </w:rPr>
            </w:pPr>
            <w:r w:rsidRPr="00BD62C4">
              <w:rPr>
                <w:rFonts w:ascii="Arial" w:hAnsi="Arial" w:cs="Arial"/>
                <w:spacing w:val="2"/>
                <w:sz w:val="18"/>
                <w:szCs w:val="18"/>
              </w:rPr>
              <w:t>Туркия,</w:t>
            </w:r>
          </w:p>
          <w:p w:rsidR="00586C8F" w:rsidRPr="00BD62C4" w:rsidRDefault="00586C8F" w:rsidP="00BD62C4">
            <w:pPr>
              <w:pStyle w:val="TableParagraph"/>
              <w:spacing w:before="0"/>
              <w:ind w:left="0"/>
              <w:rPr>
                <w:rFonts w:ascii="Arial" w:hAnsi="Arial" w:cs="Arial"/>
                <w:spacing w:val="2"/>
                <w:sz w:val="18"/>
                <w:szCs w:val="18"/>
              </w:rPr>
            </w:pPr>
            <w:r w:rsidRPr="00BD62C4">
              <w:rPr>
                <w:rFonts w:ascii="Arial" w:hAnsi="Arial" w:cs="Arial"/>
                <w:spacing w:val="2"/>
                <w:sz w:val="18"/>
                <w:szCs w:val="18"/>
              </w:rPr>
              <w:t>31.12.2024</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lastRenderedPageBreak/>
              <w:t>0,1-0,15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rPr>
            </w:pPr>
            <w:r w:rsidRPr="00BD62C4">
              <w:rPr>
                <w:rFonts w:ascii="Arial" w:hAnsi="Arial" w:cs="Arial"/>
                <w:spacing w:val="2"/>
                <w:sz w:val="18"/>
                <w:szCs w:val="18"/>
              </w:rPr>
              <w:lastRenderedPageBreak/>
              <w:t>ТЕРДОК  8% эм.к.</w:t>
            </w:r>
            <w:r w:rsidRPr="00BD62C4">
              <w:rPr>
                <w:rFonts w:ascii="Arial" w:hAnsi="Arial" w:cs="Arial"/>
                <w:spacing w:val="2"/>
                <w:sz w:val="18"/>
                <w:szCs w:val="18"/>
                <w:lang w:val="ru-RU"/>
              </w:rPr>
              <w:t xml:space="preserve"> </w:t>
            </w:r>
            <w:r w:rsidRPr="00BD62C4">
              <w:rPr>
                <w:rFonts w:ascii="Arial" w:hAnsi="Arial" w:cs="Arial"/>
                <w:spacing w:val="2"/>
                <w:sz w:val="18"/>
                <w:szCs w:val="18"/>
              </w:rPr>
              <w:t>„Агро Бест Груп“,</w:t>
            </w:r>
            <w:r w:rsidRPr="00BD62C4">
              <w:rPr>
                <w:rFonts w:ascii="Arial" w:hAnsi="Arial" w:cs="Arial"/>
                <w:spacing w:val="2"/>
                <w:sz w:val="18"/>
                <w:szCs w:val="18"/>
                <w:lang w:val="ru-RU"/>
              </w:rPr>
              <w:t xml:space="preserve"> </w:t>
            </w:r>
            <w:r w:rsidRPr="00BD62C4">
              <w:rPr>
                <w:rFonts w:ascii="Arial" w:hAnsi="Arial" w:cs="Arial"/>
                <w:spacing w:val="2"/>
                <w:sz w:val="18"/>
                <w:szCs w:val="18"/>
              </w:rPr>
              <w:t>Туркия,</w:t>
            </w:r>
            <w:r w:rsidRPr="00BD62C4">
              <w:rPr>
                <w:rFonts w:ascii="Arial" w:hAnsi="Arial" w:cs="Arial"/>
                <w:spacing w:val="2"/>
                <w:sz w:val="18"/>
                <w:szCs w:val="18"/>
                <w:lang w:val="ru-RU"/>
              </w:rPr>
              <w:t xml:space="preserve">                </w:t>
            </w:r>
            <w:r w:rsidRPr="00BD62C4">
              <w:rPr>
                <w:rFonts w:ascii="Arial" w:hAnsi="Arial" w:cs="Arial"/>
                <w:spacing w:val="2"/>
                <w:sz w:val="18"/>
                <w:szCs w:val="18"/>
              </w:rPr>
              <w:t>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0,3-0,4</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rPr>
            </w:pPr>
            <w:r w:rsidRPr="00BD62C4">
              <w:rPr>
                <w:rFonts w:ascii="Arial" w:hAnsi="Arial" w:cs="Arial"/>
                <w:spacing w:val="2"/>
                <w:sz w:val="18"/>
                <w:szCs w:val="18"/>
              </w:rPr>
              <w:t>ТОПАГРО 8% эм.к.</w:t>
            </w:r>
            <w:r w:rsidRPr="00BD62C4">
              <w:rPr>
                <w:rFonts w:ascii="Arial" w:hAnsi="Arial" w:cs="Arial"/>
                <w:spacing w:val="2"/>
                <w:sz w:val="18"/>
                <w:szCs w:val="18"/>
                <w:lang w:val="ru-RU"/>
              </w:rPr>
              <w:t xml:space="preserve"> </w:t>
            </w:r>
            <w:r w:rsidRPr="00BD62C4">
              <w:rPr>
                <w:rFonts w:ascii="Arial" w:hAnsi="Arial" w:cs="Arial"/>
                <w:spacing w:val="2"/>
                <w:sz w:val="18"/>
                <w:szCs w:val="18"/>
              </w:rPr>
              <w:t>“Топ Агро Трейд” МЧЖ, Ўзбекистон 31.12.2024</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0,3-0,4</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rPr>
            </w:pPr>
            <w:r w:rsidRPr="00BD62C4">
              <w:rPr>
                <w:rFonts w:ascii="Arial" w:hAnsi="Arial" w:cs="Arial"/>
                <w:spacing w:val="2"/>
                <w:sz w:val="18"/>
                <w:szCs w:val="18"/>
              </w:rPr>
              <w:t>ТОПИК BF, 8% эм.к. „Сингента Кроп Протекшн АГ“,</w:t>
            </w:r>
            <w:r w:rsidRPr="00BD62C4">
              <w:rPr>
                <w:rFonts w:ascii="Arial" w:hAnsi="Arial" w:cs="Arial"/>
                <w:spacing w:val="2"/>
                <w:sz w:val="18"/>
                <w:szCs w:val="18"/>
                <w:lang w:val="ru-RU"/>
              </w:rPr>
              <w:t xml:space="preserve"> </w:t>
            </w:r>
            <w:r w:rsidRPr="00BD62C4">
              <w:rPr>
                <w:rFonts w:ascii="Arial" w:hAnsi="Arial" w:cs="Arial"/>
                <w:spacing w:val="2"/>
                <w:sz w:val="18"/>
                <w:szCs w:val="18"/>
              </w:rPr>
              <w:t>Швейцария,</w:t>
            </w:r>
            <w:r w:rsidRPr="00BD62C4">
              <w:rPr>
                <w:rFonts w:ascii="Arial" w:hAnsi="Arial" w:cs="Arial"/>
                <w:spacing w:val="2"/>
                <w:sz w:val="18"/>
                <w:szCs w:val="18"/>
                <w:lang w:val="ru-RU"/>
              </w:rPr>
              <w:t xml:space="preserve"> </w:t>
            </w:r>
            <w:r w:rsidRPr="00BD62C4">
              <w:rPr>
                <w:rFonts w:ascii="Arial" w:hAnsi="Arial" w:cs="Arial"/>
                <w:spacing w:val="2"/>
                <w:sz w:val="18"/>
                <w:szCs w:val="18"/>
              </w:rPr>
              <w:t>31.12.2025</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0,3-0,4</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z w:val="18"/>
                <w:szCs w:val="18"/>
              </w:rPr>
            </w:pPr>
            <w:r w:rsidRPr="00BD62C4">
              <w:rPr>
                <w:rFonts w:ascii="Arial" w:hAnsi="Arial" w:cs="Arial"/>
                <w:sz w:val="18"/>
                <w:szCs w:val="18"/>
              </w:rPr>
              <w:t xml:space="preserve">Topik Ultra 30% эм.к.       </w:t>
            </w:r>
          </w:p>
          <w:p w:rsidR="00586C8F" w:rsidRPr="00BD62C4" w:rsidRDefault="00586C8F" w:rsidP="00BD62C4">
            <w:pPr>
              <w:rPr>
                <w:rFonts w:ascii="Arial" w:hAnsi="Arial" w:cs="Arial"/>
                <w:sz w:val="18"/>
                <w:szCs w:val="18"/>
              </w:rPr>
            </w:pPr>
            <w:r w:rsidRPr="00BD62C4">
              <w:rPr>
                <w:rFonts w:ascii="Arial" w:hAnsi="Arial" w:cs="Arial"/>
                <w:sz w:val="18"/>
                <w:szCs w:val="18"/>
              </w:rPr>
              <w:t>“</w:t>
            </w:r>
            <w:r w:rsidRPr="00BD62C4">
              <w:rPr>
                <w:rFonts w:ascii="Arial" w:eastAsia="Batang" w:hAnsi="Arial" w:cs="Arial"/>
                <w:sz w:val="18"/>
                <w:szCs w:val="18"/>
              </w:rPr>
              <w:t>Covantis Agro</w:t>
            </w:r>
            <w:r w:rsidRPr="00BD62C4">
              <w:rPr>
                <w:rFonts w:ascii="Arial" w:hAnsi="Arial" w:cs="Arial"/>
                <w:sz w:val="18"/>
                <w:szCs w:val="18"/>
              </w:rPr>
              <w:t xml:space="preserve">” МЧЖ, Ўзбекистон </w:t>
            </w:r>
            <w:r w:rsidRPr="00BD62C4">
              <w:rPr>
                <w:rFonts w:ascii="Arial" w:eastAsia="Batang" w:hAnsi="Arial" w:cs="Arial"/>
                <w:sz w:val="18"/>
                <w:szCs w:val="18"/>
              </w:rPr>
              <w:t>30.01.2027</w:t>
            </w:r>
          </w:p>
        </w:tc>
        <w:tc>
          <w:tcPr>
            <w:tcW w:w="1322" w:type="dxa"/>
            <w:tcBorders>
              <w:left w:val="single" w:sz="4" w:space="0" w:color="auto"/>
            </w:tcBorders>
            <w:tcMar>
              <w:left w:w="28" w:type="dxa"/>
              <w:right w:w="28" w:type="dxa"/>
            </w:tcMar>
            <w:vAlign w:val="center"/>
          </w:tcPr>
          <w:p w:rsidR="00586C8F" w:rsidRPr="00BD62C4" w:rsidRDefault="00586C8F" w:rsidP="00BD62C4">
            <w:pPr>
              <w:jc w:val="center"/>
              <w:rPr>
                <w:rFonts w:ascii="Arial" w:hAnsi="Arial" w:cs="Arial"/>
                <w:sz w:val="18"/>
                <w:szCs w:val="18"/>
              </w:rPr>
            </w:pPr>
            <w:r w:rsidRPr="00BD62C4">
              <w:rPr>
                <w:rFonts w:ascii="Arial" w:hAnsi="Arial" w:cs="Arial"/>
                <w:sz w:val="18"/>
                <w:szCs w:val="18"/>
              </w:rPr>
              <w:t>0,2</w:t>
            </w:r>
          </w:p>
        </w:tc>
        <w:tc>
          <w:tcPr>
            <w:tcW w:w="1063" w:type="dxa"/>
            <w:tcMar>
              <w:left w:w="28" w:type="dxa"/>
              <w:right w:w="28" w:type="dxa"/>
            </w:tcMar>
            <w:vAlign w:val="center"/>
          </w:tcPr>
          <w:p w:rsidR="00586C8F" w:rsidRPr="00BD62C4" w:rsidRDefault="00586C8F" w:rsidP="00BD62C4">
            <w:pPr>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rPr>
                <w:rFonts w:ascii="Arial" w:hAnsi="Arial" w:cs="Arial"/>
                <w:sz w:val="18"/>
                <w:szCs w:val="18"/>
              </w:rPr>
            </w:pPr>
            <w:r w:rsidRPr="00BD62C4">
              <w:rPr>
                <w:rFonts w:ascii="Arial" w:hAnsi="Arial" w:cs="Arial"/>
                <w:sz w:val="18"/>
                <w:szCs w:val="18"/>
              </w:rPr>
              <w:t>Бир йиллик бошоқли бегона ўтлар</w:t>
            </w:r>
          </w:p>
        </w:tc>
        <w:tc>
          <w:tcPr>
            <w:tcW w:w="1972" w:type="dxa"/>
            <w:tcMar>
              <w:left w:w="28" w:type="dxa"/>
              <w:right w:w="28" w:type="dxa"/>
            </w:tcMar>
          </w:tcPr>
          <w:p w:rsidR="00586C8F" w:rsidRPr="00BD62C4" w:rsidRDefault="00586C8F" w:rsidP="00BD62C4">
            <w:pPr>
              <w:rPr>
                <w:rFonts w:ascii="Arial" w:hAnsi="Arial" w:cs="Arial"/>
                <w:sz w:val="18"/>
                <w:szCs w:val="18"/>
              </w:rPr>
            </w:pPr>
            <w:r w:rsidRPr="00BD62C4">
              <w:rPr>
                <w:rFonts w:ascii="Arial" w:hAnsi="Arial" w:cs="Arial"/>
                <w:sz w:val="18"/>
                <w:szCs w:val="18"/>
              </w:rPr>
              <w:t>Буғдойнинг тупплаш даврида биологик актив модда қўшиб пур- калади</w:t>
            </w:r>
          </w:p>
        </w:tc>
        <w:tc>
          <w:tcPr>
            <w:tcW w:w="928" w:type="dxa"/>
            <w:tcMar>
              <w:left w:w="28" w:type="dxa"/>
              <w:right w:w="28" w:type="dxa"/>
            </w:tcMar>
            <w:vAlign w:val="center"/>
          </w:tcPr>
          <w:p w:rsidR="00586C8F" w:rsidRPr="00BD62C4" w:rsidRDefault="00586C8F" w:rsidP="00BD62C4">
            <w:pPr>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lang w:val="uz-Cyrl-UZ"/>
              </w:rPr>
            </w:pPr>
            <w:r w:rsidRPr="00BD62C4">
              <w:rPr>
                <w:rFonts w:ascii="Arial" w:hAnsi="Arial" w:cs="Arial"/>
                <w:spacing w:val="2"/>
                <w:sz w:val="18"/>
                <w:szCs w:val="18"/>
                <w:lang w:val="uz-Cyrl-UZ"/>
              </w:rPr>
              <w:t>ТОПИКС 30% эм.к.</w:t>
            </w:r>
          </w:p>
          <w:p w:rsidR="00586C8F" w:rsidRPr="00BD62C4" w:rsidRDefault="00586C8F" w:rsidP="00BD62C4">
            <w:pPr>
              <w:pStyle w:val="TableParagraph"/>
              <w:spacing w:before="0"/>
              <w:ind w:left="0"/>
              <w:rPr>
                <w:rFonts w:ascii="Arial" w:hAnsi="Arial" w:cs="Arial"/>
                <w:spacing w:val="2"/>
                <w:sz w:val="18"/>
                <w:szCs w:val="18"/>
                <w:lang w:val="uz-Cyrl-UZ"/>
              </w:rPr>
            </w:pPr>
            <w:r w:rsidRPr="00BD62C4">
              <w:rPr>
                <w:rFonts w:ascii="Arial" w:hAnsi="Arial" w:cs="Arial"/>
                <w:spacing w:val="2"/>
                <w:sz w:val="18"/>
                <w:szCs w:val="18"/>
                <w:lang w:val="uz-Cyrl-UZ"/>
              </w:rPr>
              <w:t>“</w:t>
            </w:r>
            <w:r w:rsidRPr="00BD62C4">
              <w:rPr>
                <w:rFonts w:ascii="Arial" w:hAnsi="Arial" w:cs="Arial"/>
                <w:spacing w:val="2"/>
                <w:sz w:val="18"/>
                <w:szCs w:val="18"/>
                <w:lang w:val="en-US"/>
              </w:rPr>
              <w:t>Good Job Industry</w:t>
            </w:r>
            <w:r w:rsidRPr="00BD62C4">
              <w:rPr>
                <w:rFonts w:ascii="Arial" w:hAnsi="Arial" w:cs="Arial"/>
                <w:spacing w:val="2"/>
                <w:sz w:val="18"/>
                <w:szCs w:val="18"/>
                <w:lang w:val="uz-Cyrl-UZ"/>
              </w:rPr>
              <w:t>”</w:t>
            </w:r>
            <w:r w:rsidRPr="00BD62C4">
              <w:rPr>
                <w:rFonts w:ascii="Arial" w:hAnsi="Arial" w:cs="Arial"/>
                <w:spacing w:val="2"/>
                <w:sz w:val="18"/>
                <w:szCs w:val="18"/>
                <w:lang w:val="en-US"/>
              </w:rPr>
              <w:t xml:space="preserve">, </w:t>
            </w:r>
            <w:r w:rsidRPr="00BD62C4">
              <w:rPr>
                <w:rFonts w:ascii="Arial" w:hAnsi="Arial" w:cs="Arial"/>
                <w:spacing w:val="2"/>
                <w:sz w:val="18"/>
                <w:szCs w:val="18"/>
                <w:lang w:val="uz-Cyrl-UZ"/>
              </w:rPr>
              <w:t>МЧЖ, Ўзбекистон</w:t>
            </w:r>
          </w:p>
          <w:p w:rsidR="00586C8F" w:rsidRPr="00BD62C4" w:rsidRDefault="00586C8F" w:rsidP="00BD62C4">
            <w:pPr>
              <w:pStyle w:val="TableParagraph"/>
              <w:spacing w:before="0"/>
              <w:ind w:left="0"/>
              <w:rPr>
                <w:rFonts w:ascii="Arial" w:hAnsi="Arial" w:cs="Arial"/>
                <w:spacing w:val="2"/>
                <w:sz w:val="18"/>
                <w:szCs w:val="18"/>
                <w:lang w:val="uz-Cyrl-UZ"/>
              </w:rPr>
            </w:pPr>
            <w:r w:rsidRPr="00BD62C4">
              <w:rPr>
                <w:rFonts w:ascii="Arial" w:hAnsi="Arial" w:cs="Arial"/>
                <w:spacing w:val="2"/>
                <w:sz w:val="18"/>
                <w:szCs w:val="18"/>
                <w:lang w:val="uz-Cyrl-UZ"/>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0,1-0,15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бошоқли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rPr>
            </w:pPr>
            <w:r w:rsidRPr="00BD62C4">
              <w:rPr>
                <w:rFonts w:ascii="Arial" w:hAnsi="Arial" w:cs="Arial"/>
                <w:spacing w:val="2"/>
                <w:sz w:val="18"/>
                <w:szCs w:val="18"/>
              </w:rPr>
              <w:t>ТОП-ДИМ 8% эм.к. „Агроким“ МЧЖ, Ўзбекистон,</w:t>
            </w:r>
            <w:r w:rsidRPr="00BD62C4">
              <w:rPr>
                <w:rFonts w:ascii="Arial" w:hAnsi="Arial" w:cs="Arial"/>
                <w:spacing w:val="2"/>
                <w:sz w:val="18"/>
                <w:szCs w:val="18"/>
                <w:lang w:val="ru-RU"/>
              </w:rPr>
              <w:t xml:space="preserve"> </w:t>
            </w:r>
            <w:r w:rsidRPr="00BD62C4">
              <w:rPr>
                <w:rFonts w:ascii="Arial" w:hAnsi="Arial" w:cs="Arial"/>
                <w:spacing w:val="2"/>
                <w:sz w:val="18"/>
                <w:szCs w:val="18"/>
              </w:rPr>
              <w:t>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0,3-0,4</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бошоқли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rPr>
            </w:pPr>
            <w:r w:rsidRPr="00BD62C4">
              <w:rPr>
                <w:rFonts w:ascii="Arial" w:hAnsi="Arial" w:cs="Arial"/>
                <w:spacing w:val="2"/>
                <w:sz w:val="18"/>
                <w:szCs w:val="18"/>
              </w:rPr>
              <w:t>ТУПАК 8% эм.к. „Синочем Агро Ко.          Лтд“, ХХР,</w:t>
            </w:r>
          </w:p>
          <w:p w:rsidR="00586C8F" w:rsidRPr="00BD62C4" w:rsidRDefault="00586C8F" w:rsidP="00BD62C4">
            <w:pPr>
              <w:pStyle w:val="TableParagraph"/>
              <w:spacing w:before="0"/>
              <w:ind w:left="0"/>
              <w:rPr>
                <w:rFonts w:ascii="Arial" w:hAnsi="Arial" w:cs="Arial"/>
                <w:spacing w:val="2"/>
                <w:sz w:val="18"/>
                <w:szCs w:val="18"/>
              </w:rPr>
            </w:pPr>
            <w:r w:rsidRPr="00BD62C4">
              <w:rPr>
                <w:rFonts w:ascii="Arial" w:hAnsi="Arial" w:cs="Arial"/>
                <w:spacing w:val="2"/>
                <w:sz w:val="18"/>
                <w:szCs w:val="18"/>
              </w:rPr>
              <w:t>31.12.2024</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0,3-0,4</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rPr>
            </w:pPr>
            <w:r w:rsidRPr="00BD62C4">
              <w:rPr>
                <w:rFonts w:ascii="Arial" w:hAnsi="Arial" w:cs="Arial"/>
                <w:spacing w:val="2"/>
                <w:sz w:val="18"/>
                <w:szCs w:val="18"/>
              </w:rPr>
              <w:t>ХИМПИК, 24% к.э. „Химреактивснаб“ МЧЖ, Ўзбекистон, 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0,1-0,15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lang w:val="uz-Cyrl-UZ"/>
              </w:rPr>
            </w:pPr>
            <w:r w:rsidRPr="00BD62C4">
              <w:rPr>
                <w:rFonts w:ascii="Arial" w:hAnsi="Arial" w:cs="Arial"/>
                <w:spacing w:val="2"/>
                <w:sz w:val="18"/>
                <w:szCs w:val="18"/>
                <w:lang w:val="uz-Cyrl-UZ"/>
              </w:rPr>
              <w:t>ХЕБЕНПИК эм.к.</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w:t>
            </w:r>
            <w:r w:rsidRPr="00BD62C4">
              <w:rPr>
                <w:rFonts w:ascii="Arial" w:hAnsi="Arial" w:cs="Arial"/>
                <w:sz w:val="18"/>
                <w:szCs w:val="18"/>
                <w:lang w:val="en-US"/>
              </w:rPr>
              <w:t>Peng</w:t>
            </w:r>
            <w:r w:rsidRPr="00BD62C4">
              <w:rPr>
                <w:rFonts w:ascii="Arial" w:hAnsi="Arial" w:cs="Arial"/>
                <w:sz w:val="18"/>
                <w:szCs w:val="18"/>
                <w:lang w:val="ru-RU"/>
              </w:rPr>
              <w:t xml:space="preserve"> </w:t>
            </w:r>
            <w:r w:rsidRPr="00BD62C4">
              <w:rPr>
                <w:rFonts w:ascii="Arial" w:hAnsi="Arial" w:cs="Arial"/>
                <w:sz w:val="18"/>
                <w:szCs w:val="18"/>
                <w:lang w:val="en-US"/>
              </w:rPr>
              <w:t>Sheng</w:t>
            </w:r>
            <w:r w:rsidRPr="00BD62C4">
              <w:rPr>
                <w:rFonts w:ascii="Arial" w:hAnsi="Arial" w:cs="Arial"/>
                <w:sz w:val="18"/>
                <w:szCs w:val="18"/>
                <w:lang w:val="ru-RU"/>
              </w:rPr>
              <w:t xml:space="preserve"> </w:t>
            </w:r>
            <w:r w:rsidRPr="00BD62C4">
              <w:rPr>
                <w:rFonts w:ascii="Arial" w:hAnsi="Arial" w:cs="Arial"/>
                <w:sz w:val="18"/>
                <w:szCs w:val="18"/>
                <w:lang w:val="en-US"/>
              </w:rPr>
              <w:t>Crop</w:t>
            </w:r>
            <w:r w:rsidRPr="00BD62C4">
              <w:rPr>
                <w:rFonts w:ascii="Arial" w:hAnsi="Arial" w:cs="Arial"/>
                <w:sz w:val="18"/>
                <w:szCs w:val="18"/>
                <w:lang w:val="ru-RU"/>
              </w:rPr>
              <w:t xml:space="preserve"> </w:t>
            </w:r>
            <w:r w:rsidRPr="00BD62C4">
              <w:rPr>
                <w:rFonts w:ascii="Arial" w:hAnsi="Arial" w:cs="Arial"/>
                <w:sz w:val="18"/>
                <w:szCs w:val="18"/>
                <w:lang w:val="en-US"/>
              </w:rPr>
              <w:t>Protection</w:t>
            </w:r>
            <w:r w:rsidRPr="00BD62C4">
              <w:rPr>
                <w:rFonts w:ascii="Arial" w:hAnsi="Arial" w:cs="Arial"/>
                <w:sz w:val="18"/>
                <w:szCs w:val="18"/>
                <w:lang w:val="uz-Cyrl-UZ"/>
              </w:rPr>
              <w:t>”</w:t>
            </w:r>
            <w:r w:rsidRPr="00BD62C4">
              <w:rPr>
                <w:rFonts w:ascii="Arial" w:hAnsi="Arial" w:cs="Arial"/>
                <w:sz w:val="18"/>
                <w:szCs w:val="18"/>
                <w:lang w:val="ru-RU"/>
              </w:rPr>
              <w:t xml:space="preserve"> </w:t>
            </w:r>
            <w:r w:rsidRPr="00BD62C4">
              <w:rPr>
                <w:rFonts w:ascii="Arial" w:hAnsi="Arial" w:cs="Arial"/>
                <w:sz w:val="18"/>
                <w:szCs w:val="18"/>
                <w:lang w:val="uz-Cyrl-UZ"/>
              </w:rPr>
              <w:t>МЧЖ-ҚК, Ўзбекистон</w:t>
            </w:r>
          </w:p>
          <w:p w:rsidR="00586C8F" w:rsidRPr="00BD62C4" w:rsidRDefault="00586C8F" w:rsidP="00BD62C4">
            <w:pPr>
              <w:pStyle w:val="TableParagraph"/>
              <w:spacing w:before="0"/>
              <w:ind w:left="0"/>
              <w:rPr>
                <w:rFonts w:ascii="Arial" w:hAnsi="Arial" w:cs="Arial"/>
                <w:spacing w:val="2"/>
                <w:sz w:val="18"/>
                <w:szCs w:val="18"/>
                <w:lang w:val="uz-Cyrl-UZ"/>
              </w:rPr>
            </w:pPr>
            <w:r w:rsidRPr="00BD62C4">
              <w:rPr>
                <w:rFonts w:ascii="Arial" w:hAnsi="Arial" w:cs="Arial"/>
                <w:sz w:val="18"/>
                <w:szCs w:val="18"/>
                <w:lang w:val="uz-Cyrl-UZ"/>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0,3-0,45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rPr>
            </w:pPr>
            <w:r w:rsidRPr="00BD62C4">
              <w:rPr>
                <w:rFonts w:ascii="Arial" w:hAnsi="Arial" w:cs="Arial"/>
                <w:spacing w:val="2"/>
                <w:sz w:val="18"/>
                <w:szCs w:val="18"/>
              </w:rPr>
              <w:t>ЭНТОПИК 8% эм.к. „Ифода агро кимё         химоя“ МЧЖ, Ўзбекистон,</w:t>
            </w:r>
            <w:r w:rsidRPr="00BD62C4">
              <w:rPr>
                <w:rFonts w:ascii="Arial" w:hAnsi="Arial" w:cs="Arial"/>
                <w:spacing w:val="2"/>
                <w:sz w:val="18"/>
                <w:szCs w:val="18"/>
                <w:lang w:val="ru-RU"/>
              </w:rPr>
              <w:t xml:space="preserve"> </w:t>
            </w:r>
            <w:r w:rsidRPr="00BD62C4">
              <w:rPr>
                <w:rFonts w:ascii="Arial" w:hAnsi="Arial" w:cs="Arial"/>
                <w:spacing w:val="2"/>
                <w:sz w:val="18"/>
                <w:szCs w:val="18"/>
              </w:rPr>
              <w:t>31.12.2025</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0,3-0,4</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z w:val="18"/>
                <w:szCs w:val="18"/>
              </w:rPr>
            </w:pPr>
            <w:r w:rsidRPr="00BD62C4">
              <w:rPr>
                <w:rFonts w:ascii="Arial" w:hAnsi="Arial" w:cs="Arial"/>
                <w:sz w:val="18"/>
                <w:szCs w:val="18"/>
              </w:rPr>
              <w:t>Энтопик Супер эм.к.</w:t>
            </w:r>
          </w:p>
          <w:p w:rsidR="00586C8F" w:rsidRPr="00BD62C4" w:rsidRDefault="00586C8F" w:rsidP="00BD62C4">
            <w:pPr>
              <w:rPr>
                <w:rFonts w:ascii="Arial" w:hAnsi="Arial" w:cs="Arial"/>
                <w:sz w:val="18"/>
                <w:szCs w:val="18"/>
              </w:rPr>
            </w:pPr>
            <w:r w:rsidRPr="00BD62C4">
              <w:rPr>
                <w:rFonts w:ascii="Arial" w:hAnsi="Arial" w:cs="Arial"/>
                <w:sz w:val="18"/>
                <w:szCs w:val="18"/>
              </w:rPr>
              <w:t>(240 г/л + 60 г/л)</w:t>
            </w:r>
          </w:p>
          <w:p w:rsidR="00586C8F" w:rsidRPr="00BD62C4" w:rsidRDefault="00586C8F" w:rsidP="00BD62C4">
            <w:pPr>
              <w:rPr>
                <w:rFonts w:ascii="Arial" w:hAnsi="Arial" w:cs="Arial"/>
                <w:sz w:val="18"/>
                <w:szCs w:val="18"/>
              </w:rPr>
            </w:pPr>
            <w:r w:rsidRPr="00BD62C4">
              <w:rPr>
                <w:rFonts w:ascii="Arial" w:hAnsi="Arial" w:cs="Arial"/>
                <w:sz w:val="18"/>
                <w:szCs w:val="18"/>
              </w:rPr>
              <w:t xml:space="preserve">“Ифода агро кимё ҳимоя”, МЧЖ Ўзбекистон </w:t>
            </w:r>
            <w:r w:rsidRPr="00BD62C4">
              <w:rPr>
                <w:rFonts w:ascii="Arial" w:eastAsia="Batang" w:hAnsi="Arial" w:cs="Arial"/>
                <w:sz w:val="18"/>
                <w:szCs w:val="18"/>
              </w:rPr>
              <w:t>30.01.2027</w:t>
            </w:r>
          </w:p>
        </w:tc>
        <w:tc>
          <w:tcPr>
            <w:tcW w:w="1322" w:type="dxa"/>
            <w:tcBorders>
              <w:left w:val="single" w:sz="4" w:space="0" w:color="auto"/>
            </w:tcBorders>
            <w:tcMar>
              <w:left w:w="28" w:type="dxa"/>
              <w:right w:w="28" w:type="dxa"/>
            </w:tcMar>
            <w:vAlign w:val="center"/>
          </w:tcPr>
          <w:p w:rsidR="00586C8F" w:rsidRPr="00BD62C4" w:rsidRDefault="00586C8F" w:rsidP="00BD62C4">
            <w:pPr>
              <w:jc w:val="center"/>
              <w:rPr>
                <w:rFonts w:ascii="Arial" w:hAnsi="Arial" w:cs="Arial"/>
                <w:sz w:val="18"/>
                <w:szCs w:val="18"/>
              </w:rPr>
            </w:pPr>
            <w:r w:rsidRPr="00BD62C4">
              <w:rPr>
                <w:rFonts w:ascii="Arial" w:hAnsi="Arial" w:cs="Arial"/>
                <w:sz w:val="18"/>
                <w:szCs w:val="18"/>
              </w:rPr>
              <w:t>0,15</w:t>
            </w:r>
          </w:p>
        </w:tc>
        <w:tc>
          <w:tcPr>
            <w:tcW w:w="1063" w:type="dxa"/>
            <w:tcMar>
              <w:left w:w="28" w:type="dxa"/>
              <w:right w:w="28" w:type="dxa"/>
            </w:tcMar>
            <w:vAlign w:val="center"/>
          </w:tcPr>
          <w:p w:rsidR="00586C8F" w:rsidRPr="00BD62C4" w:rsidRDefault="00586C8F" w:rsidP="00BD62C4">
            <w:pPr>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rPr>
                <w:rFonts w:ascii="Arial" w:hAnsi="Arial" w:cs="Arial"/>
                <w:sz w:val="18"/>
                <w:szCs w:val="18"/>
              </w:rPr>
            </w:pPr>
            <w:r w:rsidRPr="00BD62C4">
              <w:rPr>
                <w:rFonts w:ascii="Arial" w:hAnsi="Arial" w:cs="Arial"/>
                <w:sz w:val="18"/>
                <w:szCs w:val="18"/>
              </w:rPr>
              <w:t>Бир йиллик бошоқли бегона ўтлар</w:t>
            </w:r>
          </w:p>
        </w:tc>
        <w:tc>
          <w:tcPr>
            <w:tcW w:w="1972" w:type="dxa"/>
            <w:tcMar>
              <w:left w:w="28" w:type="dxa"/>
              <w:right w:w="28" w:type="dxa"/>
            </w:tcMar>
          </w:tcPr>
          <w:p w:rsidR="00586C8F" w:rsidRPr="00BD62C4" w:rsidRDefault="00586C8F" w:rsidP="00BD62C4">
            <w:pPr>
              <w:rPr>
                <w:rFonts w:ascii="Arial" w:hAnsi="Arial" w:cs="Arial"/>
                <w:sz w:val="18"/>
                <w:szCs w:val="18"/>
              </w:rPr>
            </w:pPr>
            <w:r w:rsidRPr="00BD62C4">
              <w:rPr>
                <w:rFonts w:ascii="Arial" w:hAnsi="Arial" w:cs="Arial"/>
                <w:sz w:val="18"/>
                <w:szCs w:val="18"/>
              </w:rPr>
              <w:t>Буғдойнинг ту- плаш даврида биологик актив модда қўшиб пур- калади</w:t>
            </w:r>
          </w:p>
        </w:tc>
        <w:tc>
          <w:tcPr>
            <w:tcW w:w="928" w:type="dxa"/>
            <w:tcMar>
              <w:left w:w="28" w:type="dxa"/>
              <w:right w:w="28" w:type="dxa"/>
            </w:tcMar>
            <w:vAlign w:val="center"/>
          </w:tcPr>
          <w:p w:rsidR="00586C8F" w:rsidRPr="00BD62C4" w:rsidRDefault="00586C8F" w:rsidP="00BD62C4">
            <w:pPr>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rPr>
            </w:pPr>
            <w:r w:rsidRPr="00BD62C4">
              <w:rPr>
                <w:rFonts w:ascii="Arial" w:hAnsi="Arial" w:cs="Arial"/>
                <w:spacing w:val="2"/>
                <w:sz w:val="18"/>
                <w:szCs w:val="18"/>
              </w:rPr>
              <w:t xml:space="preserve">EASTAR GOLD </w:t>
            </w:r>
            <w:r w:rsidRPr="00BD62C4">
              <w:rPr>
                <w:rFonts w:ascii="Arial" w:hAnsi="Arial" w:cs="Arial"/>
                <w:spacing w:val="2"/>
                <w:sz w:val="18"/>
                <w:szCs w:val="18"/>
                <w:lang w:val="ru-RU"/>
              </w:rPr>
              <w:t xml:space="preserve">             </w:t>
            </w:r>
            <w:r w:rsidRPr="00BD62C4">
              <w:rPr>
                <w:rFonts w:ascii="Arial" w:hAnsi="Arial" w:cs="Arial"/>
                <w:spacing w:val="2"/>
                <w:sz w:val="18"/>
                <w:szCs w:val="18"/>
              </w:rPr>
              <w:t>30% эм.к.</w:t>
            </w:r>
            <w:r w:rsidRPr="00BD62C4">
              <w:rPr>
                <w:rFonts w:ascii="Arial" w:hAnsi="Arial" w:cs="Arial"/>
                <w:spacing w:val="2"/>
                <w:sz w:val="18"/>
                <w:szCs w:val="18"/>
                <w:lang w:val="ru-RU"/>
              </w:rPr>
              <w:t xml:space="preserve">            </w:t>
            </w:r>
            <w:r w:rsidRPr="00BD62C4">
              <w:rPr>
                <w:rFonts w:ascii="Arial" w:hAnsi="Arial" w:cs="Arial"/>
                <w:spacing w:val="2"/>
                <w:sz w:val="18"/>
                <w:szCs w:val="18"/>
              </w:rPr>
              <w:t xml:space="preserve"> (240г/л+60 г/л)</w:t>
            </w:r>
            <w:r w:rsidRPr="00BD62C4">
              <w:rPr>
                <w:rFonts w:ascii="Arial" w:hAnsi="Arial" w:cs="Arial"/>
                <w:spacing w:val="2"/>
                <w:sz w:val="18"/>
                <w:szCs w:val="18"/>
                <w:lang w:val="ru-RU"/>
              </w:rPr>
              <w:t xml:space="preserve">             </w:t>
            </w:r>
            <w:r w:rsidRPr="00BD62C4">
              <w:rPr>
                <w:rFonts w:ascii="Arial" w:hAnsi="Arial" w:cs="Arial"/>
                <w:spacing w:val="2"/>
                <w:sz w:val="18"/>
                <w:szCs w:val="18"/>
              </w:rPr>
              <w:t>“Agro Gold Plyus”, МЧЖ Ўзбекистон</w:t>
            </w:r>
            <w:r w:rsidRPr="00BD62C4">
              <w:rPr>
                <w:rFonts w:ascii="Arial" w:hAnsi="Arial" w:cs="Arial"/>
                <w:spacing w:val="2"/>
                <w:sz w:val="18"/>
                <w:szCs w:val="18"/>
                <w:lang w:val="ru-RU"/>
              </w:rPr>
              <w:t xml:space="preserve"> </w:t>
            </w:r>
            <w:r w:rsidRPr="00BD62C4">
              <w:rPr>
                <w:rFonts w:ascii="Arial" w:hAnsi="Arial" w:cs="Arial"/>
                <w:spacing w:val="2"/>
                <w:sz w:val="18"/>
                <w:szCs w:val="18"/>
              </w:rPr>
              <w:t>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0,2</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бегона ўтлар</w:t>
            </w:r>
          </w:p>
        </w:tc>
        <w:tc>
          <w:tcPr>
            <w:tcW w:w="1972" w:type="dxa"/>
            <w:tcMar>
              <w:left w:w="28" w:type="dxa"/>
              <w:right w:w="28" w:type="dxa"/>
            </w:tcMar>
          </w:tcPr>
          <w:p w:rsidR="00586C8F" w:rsidRPr="00BD62C4" w:rsidRDefault="00586C8F" w:rsidP="00BD62C4">
            <w:pPr>
              <w:rPr>
                <w:rFonts w:ascii="Arial" w:eastAsia="Arial" w:hAnsi="Arial" w:cs="Arial"/>
                <w:sz w:val="18"/>
                <w:szCs w:val="18"/>
                <w:lang w:val="bg-BG"/>
              </w:rPr>
            </w:pPr>
            <w:r w:rsidRPr="00BD62C4">
              <w:rPr>
                <w:rFonts w:ascii="Arial" w:eastAsia="Arial" w:hAnsi="Arial" w:cs="Arial"/>
                <w:sz w:val="18"/>
                <w:szCs w:val="18"/>
                <w:lang w:val="bg-BG"/>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rPr>
            </w:pPr>
            <w:r w:rsidRPr="00BD62C4">
              <w:rPr>
                <w:rFonts w:ascii="Arial" w:hAnsi="Arial" w:cs="Arial"/>
                <w:spacing w:val="2"/>
                <w:sz w:val="18"/>
                <w:szCs w:val="18"/>
              </w:rPr>
              <w:t>KATSUMI 24% эм.к.</w:t>
            </w:r>
            <w:r w:rsidRPr="00BD62C4">
              <w:rPr>
                <w:rFonts w:ascii="Arial" w:hAnsi="Arial" w:cs="Arial"/>
                <w:spacing w:val="2"/>
                <w:sz w:val="18"/>
                <w:szCs w:val="18"/>
                <w:lang w:val="ru-RU"/>
              </w:rPr>
              <w:t xml:space="preserve">                    </w:t>
            </w:r>
            <w:r w:rsidRPr="00BD62C4">
              <w:rPr>
                <w:rFonts w:ascii="Arial" w:hAnsi="Arial" w:cs="Arial"/>
                <w:spacing w:val="2"/>
                <w:sz w:val="18"/>
                <w:szCs w:val="18"/>
              </w:rPr>
              <w:t>“Agro Business”, МЧЖ, Ўзбекистон</w:t>
            </w:r>
            <w:r w:rsidRPr="00BD62C4">
              <w:rPr>
                <w:rFonts w:ascii="Arial" w:hAnsi="Arial" w:cs="Arial"/>
                <w:spacing w:val="2"/>
                <w:sz w:val="18"/>
                <w:szCs w:val="18"/>
                <w:lang w:val="ru-RU"/>
              </w:rPr>
              <w:t xml:space="preserve"> </w:t>
            </w:r>
            <w:r w:rsidRPr="00BD62C4">
              <w:rPr>
                <w:rFonts w:ascii="Arial" w:hAnsi="Arial" w:cs="Arial"/>
                <w:spacing w:val="2"/>
                <w:sz w:val="18"/>
                <w:szCs w:val="18"/>
              </w:rPr>
              <w:t>31.12.2024</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0,2</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lang w:val="uz-Cyrl-UZ"/>
              </w:rPr>
            </w:pPr>
            <w:r w:rsidRPr="00BD62C4">
              <w:rPr>
                <w:rFonts w:ascii="Arial" w:hAnsi="Arial" w:cs="Arial"/>
                <w:spacing w:val="2"/>
                <w:sz w:val="18"/>
                <w:szCs w:val="18"/>
                <w:lang w:val="en-US"/>
              </w:rPr>
              <w:t xml:space="preserve">RAMTO 240 EC </w:t>
            </w:r>
            <w:r w:rsidRPr="00BD62C4">
              <w:rPr>
                <w:rFonts w:ascii="Arial" w:hAnsi="Arial" w:cs="Arial"/>
                <w:spacing w:val="2"/>
                <w:sz w:val="18"/>
                <w:szCs w:val="18"/>
                <w:lang w:val="uz-Cyrl-UZ"/>
              </w:rPr>
              <w:t>эм.к.</w:t>
            </w:r>
          </w:p>
          <w:p w:rsidR="00586C8F" w:rsidRPr="00BD62C4" w:rsidRDefault="00586C8F" w:rsidP="00BD62C4">
            <w:pPr>
              <w:pStyle w:val="TableParagraph"/>
              <w:spacing w:before="0"/>
              <w:ind w:left="0"/>
              <w:rPr>
                <w:rFonts w:ascii="Arial" w:hAnsi="Arial" w:cs="Arial"/>
                <w:spacing w:val="2"/>
                <w:sz w:val="18"/>
                <w:szCs w:val="18"/>
                <w:lang w:val="uz-Cyrl-UZ"/>
              </w:rPr>
            </w:pPr>
            <w:r w:rsidRPr="00BD62C4">
              <w:rPr>
                <w:rFonts w:ascii="Arial" w:hAnsi="Arial" w:cs="Arial"/>
                <w:snapToGrid w:val="0"/>
                <w:spacing w:val="-4"/>
                <w:sz w:val="18"/>
                <w:szCs w:val="18"/>
                <w:lang w:val="uz-Cyrl-UZ"/>
              </w:rPr>
              <w:t>“</w:t>
            </w:r>
            <w:r w:rsidRPr="00BD62C4">
              <w:rPr>
                <w:rFonts w:ascii="Arial" w:hAnsi="Arial" w:cs="Arial"/>
                <w:snapToGrid w:val="0"/>
                <w:spacing w:val="-4"/>
                <w:sz w:val="18"/>
                <w:szCs w:val="18"/>
                <w:lang w:val="en-US"/>
              </w:rPr>
              <w:t>Royal Agro Science</w:t>
            </w:r>
            <w:r w:rsidRPr="00BD62C4">
              <w:rPr>
                <w:rFonts w:ascii="Arial" w:hAnsi="Arial" w:cs="Arial"/>
                <w:snapToGrid w:val="0"/>
                <w:spacing w:val="-4"/>
                <w:sz w:val="18"/>
                <w:szCs w:val="18"/>
                <w:lang w:val="uz-Cyrl-UZ"/>
              </w:rPr>
              <w:t>”</w:t>
            </w:r>
            <w:r w:rsidRPr="00BD62C4">
              <w:rPr>
                <w:rFonts w:ascii="Arial" w:hAnsi="Arial" w:cs="Arial"/>
                <w:snapToGrid w:val="0"/>
                <w:spacing w:val="-4"/>
                <w:sz w:val="18"/>
                <w:szCs w:val="18"/>
                <w:lang w:val="en-US"/>
              </w:rPr>
              <w:t xml:space="preserve">, </w:t>
            </w:r>
            <w:r w:rsidRPr="00BD62C4">
              <w:rPr>
                <w:rFonts w:ascii="Arial" w:hAnsi="Arial" w:cs="Arial"/>
                <w:snapToGrid w:val="0"/>
                <w:spacing w:val="-4"/>
                <w:sz w:val="18"/>
                <w:szCs w:val="18"/>
                <w:lang w:val="uz-Cyrl-UZ"/>
              </w:rPr>
              <w:t>МЧЖ, Ўзбекистон, 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0,2</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rPr>
            </w:pPr>
            <w:r w:rsidRPr="00BD62C4">
              <w:rPr>
                <w:rFonts w:ascii="Arial" w:hAnsi="Arial" w:cs="Arial"/>
                <w:spacing w:val="2"/>
                <w:sz w:val="18"/>
                <w:szCs w:val="18"/>
              </w:rPr>
              <w:t xml:space="preserve">TERDOK 240 EC,   эм.к. “Агро Бест Груп”, Туркия                        31.12.2024                                                                              </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0,2-0,22</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lang w:val="uz-Cyrl-UZ"/>
              </w:rPr>
            </w:pPr>
            <w:r w:rsidRPr="00BD62C4">
              <w:rPr>
                <w:rFonts w:ascii="Arial" w:hAnsi="Arial" w:cs="Arial"/>
                <w:spacing w:val="2"/>
                <w:sz w:val="18"/>
                <w:szCs w:val="18"/>
                <w:lang w:val="en-US"/>
              </w:rPr>
              <w:lastRenderedPageBreak/>
              <w:t>TOP</w:t>
            </w:r>
            <w:r w:rsidRPr="00BD62C4">
              <w:rPr>
                <w:rFonts w:ascii="Arial" w:hAnsi="Arial" w:cs="Arial"/>
                <w:spacing w:val="2"/>
                <w:sz w:val="18"/>
                <w:szCs w:val="18"/>
                <w:lang w:val="ru-RU"/>
              </w:rPr>
              <w:t xml:space="preserve"> </w:t>
            </w:r>
            <w:r w:rsidRPr="00BD62C4">
              <w:rPr>
                <w:rFonts w:ascii="Arial" w:hAnsi="Arial" w:cs="Arial"/>
                <w:spacing w:val="2"/>
                <w:sz w:val="18"/>
                <w:szCs w:val="18"/>
                <w:lang w:val="en-US"/>
              </w:rPr>
              <w:t>STOP</w:t>
            </w:r>
            <w:r w:rsidRPr="00BD62C4">
              <w:rPr>
                <w:rFonts w:ascii="Arial" w:hAnsi="Arial" w:cs="Arial"/>
                <w:spacing w:val="2"/>
                <w:sz w:val="18"/>
                <w:szCs w:val="18"/>
                <w:lang w:val="ru-RU"/>
              </w:rPr>
              <w:t xml:space="preserve"> </w:t>
            </w:r>
            <w:r w:rsidRPr="00BD62C4">
              <w:rPr>
                <w:rFonts w:ascii="Arial" w:hAnsi="Arial" w:cs="Arial"/>
                <w:spacing w:val="2"/>
                <w:sz w:val="18"/>
                <w:szCs w:val="18"/>
                <w:lang w:val="uz-Cyrl-UZ"/>
              </w:rPr>
              <w:t>эм.к.</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“Намуна Диёр”, ХИИЧК, Ўзбекистон</w:t>
            </w:r>
          </w:p>
          <w:p w:rsidR="00586C8F" w:rsidRPr="00BD62C4" w:rsidRDefault="00586C8F" w:rsidP="00BD62C4">
            <w:pPr>
              <w:pStyle w:val="TableParagraph"/>
              <w:spacing w:before="0"/>
              <w:ind w:left="0"/>
              <w:rPr>
                <w:rFonts w:ascii="Arial" w:hAnsi="Arial" w:cs="Arial"/>
                <w:spacing w:val="2"/>
                <w:sz w:val="18"/>
                <w:szCs w:val="18"/>
                <w:lang w:val="uz-Cyrl-UZ"/>
              </w:rPr>
            </w:pPr>
            <w:r w:rsidRPr="00BD62C4">
              <w:rPr>
                <w:rFonts w:ascii="Arial" w:hAnsi="Arial" w:cs="Arial"/>
                <w:sz w:val="18"/>
                <w:szCs w:val="18"/>
                <w:lang w:val="uz-Cyrl-UZ"/>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0,1-0,15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lang w:val="uz-Cyrl-UZ"/>
              </w:rPr>
            </w:pPr>
            <w:r w:rsidRPr="00BD62C4">
              <w:rPr>
                <w:rFonts w:ascii="Arial" w:hAnsi="Arial" w:cs="Arial"/>
                <w:spacing w:val="2"/>
                <w:sz w:val="18"/>
                <w:szCs w:val="18"/>
                <w:lang w:val="en-US"/>
              </w:rPr>
              <w:t>TOPPER</w:t>
            </w:r>
            <w:r w:rsidRPr="00BD62C4">
              <w:rPr>
                <w:rFonts w:ascii="Arial" w:hAnsi="Arial" w:cs="Arial"/>
                <w:spacing w:val="2"/>
                <w:sz w:val="18"/>
                <w:szCs w:val="18"/>
                <w:lang w:val="ru-RU"/>
              </w:rPr>
              <w:t xml:space="preserve"> </w:t>
            </w:r>
            <w:r w:rsidRPr="00BD62C4">
              <w:rPr>
                <w:rFonts w:ascii="Arial" w:hAnsi="Arial" w:cs="Arial"/>
                <w:spacing w:val="2"/>
                <w:sz w:val="18"/>
                <w:szCs w:val="18"/>
                <w:lang w:val="en-US"/>
              </w:rPr>
              <w:t>PLYUS</w:t>
            </w:r>
            <w:r w:rsidRPr="00BD62C4">
              <w:rPr>
                <w:rFonts w:ascii="Arial" w:hAnsi="Arial" w:cs="Arial"/>
                <w:spacing w:val="2"/>
                <w:sz w:val="18"/>
                <w:szCs w:val="18"/>
                <w:lang w:val="ru-RU"/>
              </w:rPr>
              <w:t xml:space="preserve"> 8% </w:t>
            </w:r>
            <w:r w:rsidRPr="00BD62C4">
              <w:rPr>
                <w:rFonts w:ascii="Arial" w:hAnsi="Arial" w:cs="Arial"/>
                <w:spacing w:val="2"/>
                <w:sz w:val="18"/>
                <w:szCs w:val="18"/>
                <w:lang w:val="uz-Cyrl-UZ"/>
              </w:rPr>
              <w:t>эм.к.</w:t>
            </w:r>
          </w:p>
          <w:p w:rsidR="00586C8F" w:rsidRPr="00BD62C4" w:rsidRDefault="00586C8F" w:rsidP="00BD62C4">
            <w:pPr>
              <w:pStyle w:val="TableParagraph"/>
              <w:spacing w:before="0"/>
              <w:ind w:left="0"/>
              <w:rPr>
                <w:rFonts w:ascii="Arial" w:hAnsi="Arial" w:cs="Arial"/>
                <w:spacing w:val="2"/>
                <w:sz w:val="18"/>
                <w:szCs w:val="18"/>
                <w:lang w:val="uz-Cyrl-UZ"/>
              </w:rPr>
            </w:pPr>
            <w:r w:rsidRPr="00BD62C4">
              <w:rPr>
                <w:rFonts w:ascii="Arial" w:hAnsi="Arial" w:cs="Arial"/>
                <w:spacing w:val="2"/>
                <w:sz w:val="18"/>
                <w:szCs w:val="18"/>
                <w:lang w:val="uz-Cyrl-UZ"/>
              </w:rPr>
              <w:t>“Азия Агро-Вет Сервис”, МЧЖ, Ўзбекистон, 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0,3-0,4</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left w:val="nil"/>
              <w:bottom w:val="single" w:sz="4" w:space="0" w:color="auto"/>
              <w:right w:val="nil"/>
            </w:tcBorders>
            <w:tcMar>
              <w:left w:w="28" w:type="dxa"/>
              <w:right w:w="28" w:type="dxa"/>
            </w:tcMar>
          </w:tcPr>
          <w:p w:rsidR="00586C8F" w:rsidRPr="00BD62C4" w:rsidRDefault="00586C8F" w:rsidP="00BD62C4">
            <w:pPr>
              <w:rPr>
                <w:rFonts w:ascii="Arial" w:hAnsi="Arial" w:cs="Arial"/>
                <w:b/>
                <w:i/>
                <w:sz w:val="18"/>
                <w:szCs w:val="18"/>
              </w:rPr>
            </w:pPr>
            <w:r w:rsidRPr="00BD62C4">
              <w:rPr>
                <w:rFonts w:ascii="Arial" w:hAnsi="Arial" w:cs="Arial"/>
                <w:b/>
                <w:i/>
                <w:sz w:val="18"/>
                <w:szCs w:val="18"/>
              </w:rPr>
              <w:t>Клодинафоп пропаргил + трибенурон-метил + антидот (</w:t>
            </w:r>
            <w:r w:rsidRPr="00BD62C4">
              <w:rPr>
                <w:rFonts w:ascii="Arial" w:hAnsi="Arial" w:cs="Arial"/>
                <w:b/>
                <w:i/>
                <w:spacing w:val="-4"/>
                <w:sz w:val="18"/>
                <w:szCs w:val="18"/>
                <w:lang w:val="en-US"/>
              </w:rPr>
              <w:t>clodinafop</w:t>
            </w:r>
            <w:r w:rsidRPr="00BD62C4">
              <w:rPr>
                <w:rFonts w:ascii="Arial" w:hAnsi="Arial" w:cs="Arial"/>
                <w:b/>
                <w:i/>
                <w:spacing w:val="-4"/>
                <w:sz w:val="18"/>
                <w:szCs w:val="18"/>
              </w:rPr>
              <w:t>-</w:t>
            </w:r>
            <w:r w:rsidRPr="00BD62C4">
              <w:rPr>
                <w:rFonts w:ascii="Arial" w:hAnsi="Arial" w:cs="Arial"/>
                <w:b/>
                <w:i/>
                <w:spacing w:val="-4"/>
                <w:sz w:val="18"/>
                <w:szCs w:val="18"/>
                <w:lang w:val="en-US"/>
              </w:rPr>
              <w:t>propargyl</w:t>
            </w:r>
            <w:r w:rsidRPr="00BD62C4">
              <w:rPr>
                <w:rFonts w:ascii="Arial" w:hAnsi="Arial" w:cs="Arial"/>
                <w:b/>
                <w:i/>
                <w:spacing w:val="-4"/>
                <w:sz w:val="18"/>
                <w:szCs w:val="18"/>
              </w:rPr>
              <w:t xml:space="preserve"> +</w:t>
            </w:r>
            <w:r w:rsidRPr="00BD62C4">
              <w:rPr>
                <w:rFonts w:ascii="Arial" w:hAnsi="Arial" w:cs="Arial"/>
                <w:b/>
                <w:i/>
                <w:sz w:val="18"/>
                <w:szCs w:val="18"/>
              </w:rPr>
              <w:t xml:space="preserve"> </w:t>
            </w:r>
            <w:r w:rsidRPr="00BD62C4">
              <w:rPr>
                <w:rFonts w:ascii="Arial" w:hAnsi="Arial" w:cs="Arial"/>
                <w:b/>
                <w:i/>
                <w:sz w:val="18"/>
                <w:szCs w:val="18"/>
                <w:lang w:val="en-US"/>
              </w:rPr>
              <w:t>tribenuron</w:t>
            </w:r>
            <w:r w:rsidRPr="00BD62C4">
              <w:rPr>
                <w:rFonts w:ascii="Arial" w:hAnsi="Arial" w:cs="Arial"/>
                <w:b/>
                <w:i/>
                <w:sz w:val="18"/>
                <w:szCs w:val="18"/>
              </w:rPr>
              <w:t>-</w:t>
            </w:r>
            <w:r w:rsidRPr="00BD62C4">
              <w:rPr>
                <w:rFonts w:ascii="Arial" w:hAnsi="Arial" w:cs="Arial"/>
                <w:b/>
                <w:i/>
                <w:sz w:val="18"/>
                <w:szCs w:val="18"/>
                <w:lang w:val="en-US"/>
              </w:rPr>
              <w:t>methyl</w:t>
            </w:r>
            <w:r w:rsidRPr="00BD62C4">
              <w:rPr>
                <w:rFonts w:ascii="Arial" w:hAnsi="Arial" w:cs="Arial"/>
                <w:b/>
                <w:i/>
                <w:sz w:val="18"/>
                <w:szCs w:val="18"/>
              </w:rPr>
              <w:t>)</w:t>
            </w:r>
          </w:p>
        </w:tc>
      </w:tr>
      <w:tr w:rsidR="00586C8F" w:rsidRPr="00BD62C4" w:rsidTr="00BD62C4">
        <w:trPr>
          <w:gridAfter w:val="1"/>
          <w:wAfter w:w="8" w:type="dxa"/>
          <w:trHeight w:val="20"/>
        </w:trPr>
        <w:tc>
          <w:tcPr>
            <w:tcW w:w="215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napToGrid w:val="0"/>
                <w:spacing w:val="-4"/>
                <w:sz w:val="18"/>
                <w:szCs w:val="18"/>
                <w:lang w:val="uz-Cyrl-UZ"/>
              </w:rPr>
            </w:pPr>
            <w:r w:rsidRPr="00BD62C4">
              <w:rPr>
                <w:rFonts w:ascii="Arial" w:hAnsi="Arial" w:cs="Arial"/>
                <w:spacing w:val="2"/>
                <w:sz w:val="18"/>
                <w:szCs w:val="18"/>
              </w:rPr>
              <w:t>ТИДОТ 35% н.кук.</w:t>
            </w:r>
            <w:r w:rsidRPr="00BD62C4">
              <w:rPr>
                <w:rFonts w:ascii="Arial" w:hAnsi="Arial" w:cs="Arial"/>
                <w:spacing w:val="2"/>
                <w:sz w:val="18"/>
                <w:szCs w:val="18"/>
                <w:lang w:val="ru-RU"/>
              </w:rPr>
              <w:t xml:space="preserve"> </w:t>
            </w:r>
            <w:r w:rsidRPr="00BD62C4">
              <w:rPr>
                <w:rFonts w:ascii="Arial" w:hAnsi="Arial" w:cs="Arial"/>
                <w:spacing w:val="2"/>
                <w:sz w:val="18"/>
                <w:szCs w:val="18"/>
              </w:rPr>
              <w:t>„East Asia Chemicals“ МЧЖ, Ўзбекистон,</w:t>
            </w:r>
            <w:r w:rsidRPr="00BD62C4">
              <w:rPr>
                <w:rFonts w:ascii="Arial" w:hAnsi="Arial" w:cs="Arial"/>
                <w:spacing w:val="2"/>
                <w:sz w:val="18"/>
                <w:szCs w:val="18"/>
                <w:lang w:val="ru-RU"/>
              </w:rPr>
              <w:t xml:space="preserve"> </w:t>
            </w:r>
            <w:r w:rsidRPr="00BD62C4">
              <w:rPr>
                <w:rFonts w:ascii="Arial" w:hAnsi="Arial" w:cs="Arial"/>
                <w:spacing w:val="2"/>
                <w:sz w:val="18"/>
                <w:szCs w:val="18"/>
              </w:rPr>
              <w:t>31.12.2025</w:t>
            </w: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0,125-0,15</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ва икки паллали бегона ўтлар</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4342E2" w:rsidTr="00BD62C4">
        <w:trPr>
          <w:trHeight w:val="20"/>
        </w:trPr>
        <w:tc>
          <w:tcPr>
            <w:tcW w:w="9996" w:type="dxa"/>
            <w:gridSpan w:val="8"/>
            <w:tcBorders>
              <w:top w:val="single" w:sz="4" w:space="0" w:color="auto"/>
              <w:left w:val="nil"/>
              <w:bottom w:val="single" w:sz="6" w:space="0" w:color="auto"/>
              <w:right w:val="nil"/>
            </w:tcBorders>
            <w:tcMar>
              <w:left w:w="28" w:type="dxa"/>
              <w:right w:w="28" w:type="dxa"/>
            </w:tcMar>
          </w:tcPr>
          <w:p w:rsidR="00586C8F" w:rsidRPr="00BD62C4" w:rsidRDefault="00586C8F" w:rsidP="00BD62C4">
            <w:pPr>
              <w:rPr>
                <w:rFonts w:ascii="Arial" w:hAnsi="Arial" w:cs="Arial"/>
                <w:b/>
                <w:i/>
                <w:sz w:val="18"/>
                <w:szCs w:val="18"/>
              </w:rPr>
            </w:pPr>
            <w:r w:rsidRPr="00BD62C4">
              <w:rPr>
                <w:rFonts w:ascii="Arial" w:hAnsi="Arial" w:cs="Arial"/>
                <w:b/>
                <w:i/>
                <w:sz w:val="18"/>
                <w:szCs w:val="18"/>
              </w:rPr>
              <w:t>Мезосульфурон-метил натрий + йодосульфурон-метил натрий</w:t>
            </w:r>
          </w:p>
          <w:p w:rsidR="00586C8F" w:rsidRPr="00BD62C4" w:rsidRDefault="00586C8F" w:rsidP="00BD62C4">
            <w:pPr>
              <w:rPr>
                <w:rFonts w:ascii="Arial" w:hAnsi="Arial" w:cs="Arial"/>
                <w:b/>
                <w:i/>
                <w:sz w:val="18"/>
                <w:szCs w:val="18"/>
                <w:lang w:val="en-US"/>
              </w:rPr>
            </w:pPr>
            <w:r w:rsidRPr="00BD62C4">
              <w:rPr>
                <w:rFonts w:ascii="Arial" w:hAnsi="Arial" w:cs="Arial"/>
                <w:b/>
                <w:i/>
                <w:sz w:val="18"/>
                <w:szCs w:val="18"/>
                <w:lang w:val="en-US"/>
              </w:rPr>
              <w:t>(m</w:t>
            </w:r>
            <w:r w:rsidRPr="00BD62C4">
              <w:rPr>
                <w:rFonts w:ascii="Arial" w:hAnsi="Arial" w:cs="Arial"/>
                <w:b/>
                <w:i/>
                <w:sz w:val="18"/>
                <w:szCs w:val="18"/>
                <w:shd w:val="clear" w:color="auto" w:fill="FFFFFF"/>
                <w:lang w:val="en-US"/>
              </w:rPr>
              <w:t>esosulfuron-methyl</w:t>
            </w:r>
            <w:r w:rsidRPr="00BD62C4">
              <w:rPr>
                <w:rFonts w:ascii="Arial" w:hAnsi="Arial" w:cs="Arial"/>
                <w:b/>
                <w:i/>
                <w:sz w:val="18"/>
                <w:szCs w:val="18"/>
                <w:lang w:val="en-US"/>
              </w:rPr>
              <w:t xml:space="preserve"> sodium + iodosulfuron-methyl-sodium)</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rPr>
            </w:pPr>
            <w:r w:rsidRPr="00BD62C4">
              <w:rPr>
                <w:rFonts w:ascii="Arial" w:hAnsi="Arial" w:cs="Arial"/>
                <w:spacing w:val="2"/>
                <w:sz w:val="18"/>
                <w:szCs w:val="18"/>
              </w:rPr>
              <w:t>АТЛАНТИС, 3,6%</w:t>
            </w:r>
            <w:r w:rsidRPr="00BD62C4">
              <w:rPr>
                <w:rFonts w:ascii="Arial" w:hAnsi="Arial" w:cs="Arial"/>
                <w:spacing w:val="2"/>
                <w:sz w:val="18"/>
                <w:szCs w:val="18"/>
                <w:lang w:val="ru-RU"/>
              </w:rPr>
              <w:t xml:space="preserve">  </w:t>
            </w:r>
            <w:r w:rsidRPr="00BD62C4">
              <w:rPr>
                <w:rFonts w:ascii="Arial" w:hAnsi="Arial" w:cs="Arial"/>
                <w:spacing w:val="2"/>
                <w:sz w:val="18"/>
                <w:szCs w:val="18"/>
              </w:rPr>
              <w:t>с.э.г.</w:t>
            </w:r>
            <w:r w:rsidRPr="00BD62C4">
              <w:rPr>
                <w:rFonts w:ascii="Arial" w:hAnsi="Arial" w:cs="Arial"/>
                <w:spacing w:val="2"/>
                <w:sz w:val="18"/>
                <w:szCs w:val="18"/>
                <w:lang w:val="ru-RU"/>
              </w:rPr>
              <w:t xml:space="preserve"> </w:t>
            </w:r>
            <w:r w:rsidRPr="00BD62C4">
              <w:rPr>
                <w:rFonts w:ascii="Arial" w:hAnsi="Arial" w:cs="Arial"/>
                <w:spacing w:val="2"/>
                <w:sz w:val="18"/>
                <w:szCs w:val="18"/>
              </w:rPr>
              <w:t>„Байер КропСайенс“,</w:t>
            </w:r>
            <w:r w:rsidRPr="00BD62C4">
              <w:rPr>
                <w:rFonts w:ascii="Arial" w:hAnsi="Arial" w:cs="Arial"/>
                <w:spacing w:val="2"/>
                <w:sz w:val="18"/>
                <w:szCs w:val="18"/>
                <w:lang w:val="ru-RU"/>
              </w:rPr>
              <w:t xml:space="preserve"> </w:t>
            </w:r>
            <w:r w:rsidRPr="00BD62C4">
              <w:rPr>
                <w:rFonts w:ascii="Arial" w:hAnsi="Arial" w:cs="Arial"/>
                <w:spacing w:val="2"/>
                <w:sz w:val="18"/>
                <w:szCs w:val="18"/>
              </w:rPr>
              <w:t>Германия</w:t>
            </w:r>
            <w:r w:rsidRPr="00BD62C4">
              <w:rPr>
                <w:rFonts w:ascii="Arial" w:hAnsi="Arial" w:cs="Arial"/>
                <w:spacing w:val="2"/>
                <w:sz w:val="18"/>
                <w:szCs w:val="18"/>
                <w:lang w:val="ru-RU"/>
              </w:rPr>
              <w:t xml:space="preserve">         </w:t>
            </w:r>
            <w:r w:rsidRPr="00BD62C4">
              <w:rPr>
                <w:rFonts w:ascii="Arial" w:hAnsi="Arial" w:cs="Arial"/>
                <w:spacing w:val="2"/>
                <w:sz w:val="18"/>
                <w:szCs w:val="18"/>
              </w:rPr>
              <w:t>31.12.2022</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0,25-0,3+ биопауэр 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икки паллали ва бошоқли бегона ўтлар (шу жумла-дан ёввойи сули, райграс ва бошқалар)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Экиннинг туплаш даврида биологик актив модда қўшиб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rPr>
            </w:pPr>
            <w:r w:rsidRPr="00BD62C4">
              <w:rPr>
                <w:rFonts w:ascii="Arial" w:hAnsi="Arial" w:cs="Arial"/>
                <w:spacing w:val="2"/>
                <w:sz w:val="18"/>
                <w:szCs w:val="18"/>
              </w:rPr>
              <w:t>СТАРЛАНТИС               3,6% с.э.г.</w:t>
            </w:r>
            <w:r w:rsidRPr="00BD62C4">
              <w:rPr>
                <w:rFonts w:ascii="Arial" w:hAnsi="Arial" w:cs="Arial"/>
                <w:spacing w:val="2"/>
                <w:sz w:val="18"/>
                <w:szCs w:val="18"/>
                <w:lang w:val="ru-RU"/>
              </w:rPr>
              <w:t xml:space="preserve">                </w:t>
            </w:r>
            <w:r w:rsidRPr="00BD62C4">
              <w:rPr>
                <w:rFonts w:ascii="Arial" w:hAnsi="Arial" w:cs="Arial"/>
                <w:spacing w:val="2"/>
                <w:sz w:val="18"/>
                <w:szCs w:val="18"/>
              </w:rPr>
              <w:t>“Agroxim Star” МЧЖ, Ўзбекистон</w:t>
            </w:r>
            <w:r w:rsidRPr="00BD62C4">
              <w:rPr>
                <w:rFonts w:ascii="Arial" w:hAnsi="Arial" w:cs="Arial"/>
                <w:spacing w:val="2"/>
                <w:sz w:val="18"/>
                <w:szCs w:val="18"/>
                <w:lang w:val="ru-RU"/>
              </w:rPr>
              <w:t xml:space="preserve"> </w:t>
            </w:r>
            <w:r w:rsidRPr="00BD62C4">
              <w:rPr>
                <w:rFonts w:ascii="Arial" w:hAnsi="Arial" w:cs="Arial"/>
                <w:spacing w:val="2"/>
                <w:sz w:val="18"/>
                <w:szCs w:val="18"/>
              </w:rPr>
              <w:t>31.12.2024</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0,3 кг</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(шу жумладан ёввойи сули, райграс ва бошқалар) ва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rPr>
            </w:pPr>
            <w:r w:rsidRPr="00BD62C4">
              <w:rPr>
                <w:rFonts w:ascii="Arial" w:hAnsi="Arial" w:cs="Arial"/>
                <w:spacing w:val="2"/>
                <w:sz w:val="18"/>
                <w:szCs w:val="18"/>
              </w:rPr>
              <w:t>ЗАРЛАНТИС</w:t>
            </w:r>
            <w:r w:rsidRPr="00BD62C4">
              <w:rPr>
                <w:rFonts w:ascii="Arial" w:hAnsi="Arial" w:cs="Arial"/>
                <w:spacing w:val="2"/>
                <w:sz w:val="18"/>
                <w:szCs w:val="18"/>
                <w:lang w:val="ru-RU"/>
              </w:rPr>
              <w:t xml:space="preserve">                    </w:t>
            </w:r>
            <w:r w:rsidRPr="00BD62C4">
              <w:rPr>
                <w:rFonts w:ascii="Arial" w:hAnsi="Arial" w:cs="Arial"/>
                <w:spacing w:val="2"/>
                <w:sz w:val="18"/>
                <w:szCs w:val="18"/>
              </w:rPr>
              <w:t xml:space="preserve"> 3,6 с.э.г.</w:t>
            </w:r>
            <w:r w:rsidRPr="00BD62C4">
              <w:rPr>
                <w:rFonts w:ascii="Arial" w:hAnsi="Arial" w:cs="Arial"/>
                <w:spacing w:val="2"/>
                <w:sz w:val="18"/>
                <w:szCs w:val="18"/>
                <w:lang w:val="ru-RU"/>
              </w:rPr>
              <w:t xml:space="preserve"> </w:t>
            </w:r>
            <w:r w:rsidRPr="00BD62C4">
              <w:rPr>
                <w:rFonts w:ascii="Arial" w:hAnsi="Arial" w:cs="Arial"/>
                <w:spacing w:val="2"/>
                <w:sz w:val="18"/>
                <w:szCs w:val="18"/>
              </w:rPr>
              <w:t>“Zara Trust” МЧЖ, Ўзбекистон,              31.12.2022</w:t>
            </w:r>
          </w:p>
        </w:tc>
        <w:tc>
          <w:tcPr>
            <w:tcW w:w="1322" w:type="dxa"/>
            <w:tcBorders>
              <w:left w:val="single" w:sz="4" w:space="0" w:color="auto"/>
              <w:bottom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0,25</w:t>
            </w:r>
            <w:r w:rsidRPr="00BD62C4">
              <w:rPr>
                <w:rFonts w:ascii="Arial" w:hAnsi="Arial" w:cs="Arial"/>
                <w:sz w:val="18"/>
                <w:szCs w:val="18"/>
                <w:lang w:val="ru-RU"/>
              </w:rPr>
              <w:t>-</w:t>
            </w:r>
            <w:r w:rsidRPr="00BD62C4">
              <w:rPr>
                <w:rFonts w:ascii="Arial" w:hAnsi="Arial" w:cs="Arial"/>
                <w:sz w:val="18"/>
                <w:szCs w:val="18"/>
              </w:rPr>
              <w:t>0,3</w:t>
            </w:r>
            <w:r w:rsidRPr="00BD62C4">
              <w:rPr>
                <w:rFonts w:ascii="Arial" w:hAnsi="Arial" w:cs="Arial"/>
                <w:sz w:val="18"/>
                <w:szCs w:val="18"/>
                <w:lang w:val="ru-RU"/>
              </w:rPr>
              <w:t xml:space="preserve"> </w:t>
            </w:r>
            <w:r w:rsidRPr="00BD62C4">
              <w:rPr>
                <w:rFonts w:ascii="Arial" w:hAnsi="Arial" w:cs="Arial"/>
                <w:sz w:val="18"/>
                <w:szCs w:val="18"/>
              </w:rPr>
              <w:t>+ биопауэр 1,0</w:t>
            </w:r>
          </w:p>
        </w:tc>
        <w:tc>
          <w:tcPr>
            <w:tcW w:w="1063" w:type="dxa"/>
            <w:tcBorders>
              <w:bottom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Borders>
              <w:bottom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ва икки паллали бегона ўтлар</w:t>
            </w:r>
          </w:p>
        </w:tc>
        <w:tc>
          <w:tcPr>
            <w:tcW w:w="1972" w:type="dxa"/>
            <w:tcBorders>
              <w:bottom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биологик актив модда қўшиб пуркалади</w:t>
            </w:r>
          </w:p>
        </w:tc>
        <w:tc>
          <w:tcPr>
            <w:tcW w:w="928" w:type="dxa"/>
            <w:tcBorders>
              <w:bottom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bottom w:val="single" w:sz="4" w:space="0" w:color="auto"/>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rPr>
            </w:pPr>
            <w:r w:rsidRPr="00BD62C4">
              <w:rPr>
                <w:rFonts w:ascii="Arial" w:hAnsi="Arial" w:cs="Arial"/>
                <w:spacing w:val="2"/>
                <w:sz w:val="18"/>
                <w:szCs w:val="18"/>
              </w:rPr>
              <w:t>ЭНТО РАЙГРАС 3,6% в.г. Ифода агро кимё химоя” МЧЖ,               Ўзбекистон                   31.12.2023</w:t>
            </w: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0,25-0,3 кг/га + ПАВ 0,1</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Кузги буғдой </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ва икки паллали бегона ўтлар</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сирт фаол модда қўшиб пуркалади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lang w:val="uz-Cyrl-UZ"/>
              </w:rPr>
            </w:pPr>
            <w:r w:rsidRPr="00BD62C4">
              <w:rPr>
                <w:rFonts w:ascii="Arial" w:hAnsi="Arial" w:cs="Arial"/>
                <w:spacing w:val="2"/>
                <w:sz w:val="18"/>
                <w:szCs w:val="18"/>
                <w:lang w:val="en-US"/>
              </w:rPr>
              <w:t>AZLANTIS</w:t>
            </w:r>
            <w:r w:rsidRPr="00BD62C4">
              <w:rPr>
                <w:rFonts w:ascii="Arial" w:hAnsi="Arial" w:cs="Arial"/>
                <w:spacing w:val="2"/>
                <w:sz w:val="18"/>
                <w:szCs w:val="18"/>
                <w:lang w:val="ru-RU"/>
              </w:rPr>
              <w:t xml:space="preserve"> 3,6% </w:t>
            </w:r>
            <w:r w:rsidRPr="00BD62C4">
              <w:rPr>
                <w:rFonts w:ascii="Arial" w:hAnsi="Arial" w:cs="Arial"/>
                <w:spacing w:val="2"/>
                <w:sz w:val="18"/>
                <w:szCs w:val="18"/>
                <w:lang w:val="uz-Cyrl-UZ"/>
              </w:rPr>
              <w:t>с.д.г.</w:t>
            </w:r>
          </w:p>
          <w:p w:rsidR="00586C8F" w:rsidRPr="00BD62C4" w:rsidRDefault="00586C8F" w:rsidP="00BD62C4">
            <w:pPr>
              <w:pStyle w:val="TableParagraph"/>
              <w:spacing w:before="0"/>
              <w:ind w:left="0"/>
              <w:rPr>
                <w:rFonts w:ascii="Arial" w:hAnsi="Arial" w:cs="Arial"/>
                <w:snapToGrid w:val="0"/>
                <w:spacing w:val="-4"/>
                <w:sz w:val="18"/>
                <w:szCs w:val="18"/>
                <w:lang w:val="uz-Cyrl-UZ"/>
              </w:rPr>
            </w:pPr>
            <w:r w:rsidRPr="00BD62C4">
              <w:rPr>
                <w:rFonts w:ascii="Arial" w:hAnsi="Arial" w:cs="Arial"/>
                <w:snapToGrid w:val="0"/>
                <w:spacing w:val="-4"/>
                <w:sz w:val="18"/>
                <w:szCs w:val="18"/>
                <w:lang w:val="uz-Cyrl-UZ"/>
              </w:rPr>
              <w:t>“Agro Aziya Group”,  МЧЖ, Ўзбекистон</w:t>
            </w:r>
          </w:p>
          <w:p w:rsidR="00586C8F" w:rsidRPr="00BD62C4" w:rsidRDefault="00586C8F" w:rsidP="00BD62C4">
            <w:pPr>
              <w:pStyle w:val="TableParagraph"/>
              <w:spacing w:before="0"/>
              <w:ind w:left="0"/>
              <w:rPr>
                <w:rFonts w:ascii="Arial" w:hAnsi="Arial" w:cs="Arial"/>
                <w:spacing w:val="2"/>
                <w:sz w:val="18"/>
                <w:szCs w:val="18"/>
                <w:lang w:val="en-US"/>
              </w:rPr>
            </w:pPr>
            <w:r w:rsidRPr="00BD62C4">
              <w:rPr>
                <w:rFonts w:ascii="Arial" w:hAnsi="Arial" w:cs="Arial"/>
                <w:snapToGrid w:val="0"/>
                <w:spacing w:val="-4"/>
                <w:sz w:val="18"/>
                <w:szCs w:val="18"/>
                <w:lang w:val="en-US"/>
              </w:rPr>
              <w:t>30.04.2026</w:t>
            </w: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lang w:val="uz-Cyrl-UZ"/>
              </w:rPr>
              <w:t>0,25-</w:t>
            </w:r>
            <w:r w:rsidRPr="00BD62C4">
              <w:rPr>
                <w:rFonts w:ascii="Arial" w:hAnsi="Arial" w:cs="Arial"/>
                <w:sz w:val="18"/>
                <w:szCs w:val="18"/>
              </w:rPr>
              <w:t>0,3 кг</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(шу жумладан ёввойи сули, райграс ва бошқалар) ва икки паллали бегона ўтлар</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lang w:val="uz-Cyrl-UZ"/>
              </w:rPr>
            </w:pPr>
            <w:r w:rsidRPr="00BD62C4">
              <w:rPr>
                <w:rFonts w:ascii="Arial" w:hAnsi="Arial" w:cs="Arial"/>
                <w:spacing w:val="2"/>
                <w:sz w:val="18"/>
                <w:szCs w:val="18"/>
                <w:lang w:val="en-US"/>
              </w:rPr>
              <w:t xml:space="preserve">AFFICHE WG, </w:t>
            </w:r>
            <w:r w:rsidRPr="00BD62C4">
              <w:rPr>
                <w:rFonts w:ascii="Arial" w:hAnsi="Arial" w:cs="Arial"/>
                <w:spacing w:val="2"/>
                <w:sz w:val="18"/>
                <w:szCs w:val="18"/>
                <w:lang w:val="uz-Cyrl-UZ"/>
              </w:rPr>
              <w:t>с.д.г.</w:t>
            </w:r>
          </w:p>
          <w:p w:rsidR="00586C8F" w:rsidRPr="00BD62C4" w:rsidRDefault="00586C8F" w:rsidP="00BD62C4">
            <w:pPr>
              <w:pStyle w:val="TableParagraph"/>
              <w:spacing w:before="0"/>
              <w:ind w:left="0"/>
              <w:rPr>
                <w:rFonts w:ascii="Arial" w:hAnsi="Arial" w:cs="Arial"/>
                <w:spacing w:val="2"/>
                <w:sz w:val="18"/>
                <w:szCs w:val="18"/>
                <w:lang w:val="uz-Cyrl-UZ"/>
              </w:rPr>
            </w:pPr>
            <w:r w:rsidRPr="00BD62C4">
              <w:rPr>
                <w:rFonts w:ascii="Arial" w:hAnsi="Arial" w:cs="Arial"/>
                <w:spacing w:val="2"/>
                <w:sz w:val="18"/>
                <w:szCs w:val="18"/>
                <w:lang w:val="uz-Cyrl-UZ"/>
              </w:rPr>
              <w:t>“</w:t>
            </w:r>
            <w:r w:rsidRPr="00BD62C4">
              <w:rPr>
                <w:rFonts w:ascii="Arial" w:hAnsi="Arial" w:cs="Arial"/>
                <w:spacing w:val="2"/>
                <w:sz w:val="18"/>
                <w:szCs w:val="18"/>
                <w:lang w:val="en-US"/>
              </w:rPr>
              <w:t>Landchem</w:t>
            </w:r>
            <w:r w:rsidRPr="00BD62C4">
              <w:rPr>
                <w:rFonts w:ascii="Arial" w:hAnsi="Arial" w:cs="Arial"/>
                <w:spacing w:val="2"/>
                <w:sz w:val="18"/>
                <w:szCs w:val="18"/>
                <w:lang w:val="uz-Cyrl-UZ"/>
              </w:rPr>
              <w:t>”</w:t>
            </w:r>
            <w:r w:rsidRPr="00BD62C4">
              <w:rPr>
                <w:rFonts w:ascii="Arial" w:hAnsi="Arial" w:cs="Arial"/>
                <w:spacing w:val="2"/>
                <w:sz w:val="18"/>
                <w:szCs w:val="18"/>
                <w:lang w:val="en-US"/>
              </w:rPr>
              <w:t xml:space="preserve">, </w:t>
            </w:r>
            <w:r w:rsidRPr="00BD62C4">
              <w:rPr>
                <w:rFonts w:ascii="Arial" w:hAnsi="Arial" w:cs="Arial"/>
                <w:spacing w:val="2"/>
                <w:sz w:val="18"/>
                <w:szCs w:val="18"/>
                <w:lang w:val="uz-Cyrl-UZ"/>
              </w:rPr>
              <w:t>МЧЖ-ҚК, Ўзбекистон</w:t>
            </w:r>
          </w:p>
          <w:p w:rsidR="00586C8F" w:rsidRPr="00BD62C4" w:rsidRDefault="00586C8F" w:rsidP="00BD62C4">
            <w:pPr>
              <w:pStyle w:val="TableParagraph"/>
              <w:spacing w:before="0"/>
              <w:ind w:left="0"/>
              <w:rPr>
                <w:rFonts w:ascii="Arial" w:hAnsi="Arial" w:cs="Arial"/>
                <w:spacing w:val="2"/>
                <w:sz w:val="18"/>
                <w:szCs w:val="18"/>
                <w:lang w:val="uz-Cyrl-UZ"/>
              </w:rPr>
            </w:pPr>
            <w:r w:rsidRPr="00BD62C4">
              <w:rPr>
                <w:rFonts w:ascii="Arial" w:hAnsi="Arial" w:cs="Arial"/>
                <w:spacing w:val="2"/>
                <w:sz w:val="18"/>
                <w:szCs w:val="18"/>
                <w:lang w:val="uz-Cyrl-UZ"/>
              </w:rPr>
              <w:t>30.04.2026</w:t>
            </w: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lang w:val="uz-Cyrl-UZ"/>
              </w:rPr>
              <w:t>0,25-</w:t>
            </w:r>
            <w:r w:rsidRPr="00BD62C4">
              <w:rPr>
                <w:rFonts w:ascii="Arial" w:hAnsi="Arial" w:cs="Arial"/>
                <w:sz w:val="18"/>
                <w:szCs w:val="18"/>
              </w:rPr>
              <w:t>0,3 кг</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(шу жумладан ёввойи сули, райграс ва бошқалар) ва икки паллали бегона ўтлар</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4342E2" w:rsidTr="00BD62C4">
        <w:trPr>
          <w:trHeight w:val="20"/>
        </w:trPr>
        <w:tc>
          <w:tcPr>
            <w:tcW w:w="9996" w:type="dxa"/>
            <w:gridSpan w:val="8"/>
            <w:tcBorders>
              <w:top w:val="single" w:sz="4" w:space="0" w:color="auto"/>
              <w:left w:val="nil"/>
              <w:bottom w:val="single" w:sz="4" w:space="0" w:color="auto"/>
              <w:right w:val="nil"/>
            </w:tcBorders>
            <w:tcMar>
              <w:left w:w="28" w:type="dxa"/>
              <w:right w:w="28" w:type="dxa"/>
            </w:tcMar>
          </w:tcPr>
          <w:p w:rsidR="00BD62C4" w:rsidRDefault="00586C8F" w:rsidP="00BD62C4">
            <w:pPr>
              <w:rPr>
                <w:rFonts w:ascii="Arial" w:hAnsi="Arial" w:cs="Arial"/>
                <w:b/>
                <w:i/>
                <w:sz w:val="18"/>
                <w:szCs w:val="18"/>
                <w:lang w:val="uz-Cyrl-UZ"/>
              </w:rPr>
            </w:pPr>
            <w:r w:rsidRPr="00BD62C4">
              <w:rPr>
                <w:rFonts w:ascii="Arial" w:hAnsi="Arial" w:cs="Arial"/>
                <w:b/>
                <w:i/>
                <w:sz w:val="18"/>
                <w:szCs w:val="18"/>
              </w:rPr>
              <w:t xml:space="preserve">Мезосульфурон-метил натрий + йодосульфурон-метил натрий </w:t>
            </w:r>
            <w:r w:rsidRPr="00BD62C4">
              <w:rPr>
                <w:rFonts w:ascii="Arial" w:hAnsi="Arial" w:cs="Arial"/>
                <w:b/>
                <w:i/>
                <w:sz w:val="18"/>
                <w:szCs w:val="18"/>
                <w:lang w:val="uz-Cyrl-UZ"/>
              </w:rPr>
              <w:t xml:space="preserve">+мефенфир диэтил </w:t>
            </w:r>
          </w:p>
          <w:p w:rsidR="00586C8F" w:rsidRPr="00BD62C4" w:rsidRDefault="00586C8F" w:rsidP="00BD62C4">
            <w:pPr>
              <w:rPr>
                <w:rFonts w:ascii="Arial" w:hAnsi="Arial" w:cs="Arial"/>
                <w:snapToGrid w:val="0"/>
                <w:spacing w:val="-6"/>
                <w:kern w:val="16"/>
                <w:sz w:val="18"/>
                <w:szCs w:val="18"/>
                <w:lang w:val="uz-Cyrl-UZ"/>
              </w:rPr>
            </w:pPr>
            <w:r w:rsidRPr="00BD62C4">
              <w:rPr>
                <w:rFonts w:ascii="Arial" w:hAnsi="Arial" w:cs="Arial"/>
                <w:b/>
                <w:i/>
                <w:sz w:val="18"/>
                <w:szCs w:val="18"/>
                <w:lang w:val="uz-Cyrl-UZ"/>
              </w:rPr>
              <w:t>(</w:t>
            </w:r>
            <w:r w:rsidRPr="00BD62C4">
              <w:rPr>
                <w:rFonts w:ascii="Arial" w:hAnsi="Arial" w:cs="Arial"/>
                <w:b/>
                <w:i/>
                <w:sz w:val="18"/>
                <w:szCs w:val="18"/>
                <w:lang w:val="en-US"/>
              </w:rPr>
              <w:t>mesosulfuron-methyl+iodosulfuron-methyl-sodium + mefenpyr diethyl</w:t>
            </w:r>
            <w:r w:rsidRPr="00BD62C4">
              <w:rPr>
                <w:rFonts w:ascii="Arial" w:hAnsi="Arial" w:cs="Arial"/>
                <w:b/>
                <w:i/>
                <w:sz w:val="18"/>
                <w:szCs w:val="18"/>
                <w:lang w:val="uz-Cyrl-UZ"/>
              </w:rPr>
              <w:t>)</w:t>
            </w:r>
          </w:p>
        </w:tc>
      </w:tr>
      <w:tr w:rsidR="00586C8F" w:rsidRPr="00BD62C4" w:rsidTr="00BD62C4">
        <w:trPr>
          <w:gridAfter w:val="1"/>
          <w:wAfter w:w="8" w:type="dxa"/>
          <w:trHeight w:val="20"/>
        </w:trPr>
        <w:tc>
          <w:tcPr>
            <w:tcW w:w="215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rPr>
            </w:pPr>
            <w:r w:rsidRPr="00BD62C4">
              <w:rPr>
                <w:rFonts w:ascii="Arial" w:hAnsi="Arial" w:cs="Arial"/>
                <w:spacing w:val="2"/>
                <w:sz w:val="18"/>
                <w:szCs w:val="18"/>
              </w:rPr>
              <w:t>АТЛАНТИК</w:t>
            </w:r>
            <w:r w:rsidRPr="00BD62C4">
              <w:rPr>
                <w:rFonts w:ascii="Arial" w:hAnsi="Arial" w:cs="Arial"/>
                <w:spacing w:val="2"/>
                <w:sz w:val="18"/>
                <w:szCs w:val="18"/>
                <w:lang w:val="en-US"/>
              </w:rPr>
              <w:t xml:space="preserve">                 </w:t>
            </w:r>
            <w:r w:rsidRPr="00BD62C4">
              <w:rPr>
                <w:rFonts w:ascii="Arial" w:hAnsi="Arial" w:cs="Arial"/>
                <w:spacing w:val="2"/>
                <w:sz w:val="18"/>
                <w:szCs w:val="18"/>
              </w:rPr>
              <w:t xml:space="preserve"> 3,6% с.д.г.</w:t>
            </w:r>
            <w:r w:rsidRPr="00BD62C4">
              <w:rPr>
                <w:rFonts w:ascii="Arial" w:hAnsi="Arial" w:cs="Arial"/>
                <w:spacing w:val="2"/>
                <w:sz w:val="18"/>
                <w:szCs w:val="18"/>
                <w:lang w:val="en-US"/>
              </w:rPr>
              <w:t xml:space="preserve"> </w:t>
            </w:r>
            <w:r w:rsidRPr="00BD62C4">
              <w:rPr>
                <w:rFonts w:ascii="Arial" w:hAnsi="Arial" w:cs="Arial"/>
                <w:spacing w:val="2"/>
                <w:sz w:val="18"/>
                <w:szCs w:val="18"/>
              </w:rPr>
              <w:t>“Euro Team” МЧЖ, Ўзбекистон-Германия</w:t>
            </w:r>
            <w:r w:rsidRPr="00BD62C4">
              <w:rPr>
                <w:rFonts w:ascii="Arial" w:hAnsi="Arial" w:cs="Arial"/>
                <w:spacing w:val="2"/>
                <w:sz w:val="18"/>
                <w:szCs w:val="18"/>
                <w:lang w:val="en-US"/>
              </w:rPr>
              <w:t xml:space="preserve">        </w:t>
            </w:r>
            <w:r w:rsidRPr="00BD62C4">
              <w:rPr>
                <w:rFonts w:ascii="Arial" w:hAnsi="Arial" w:cs="Arial"/>
                <w:spacing w:val="2"/>
                <w:sz w:val="18"/>
                <w:szCs w:val="18"/>
              </w:rPr>
              <w:t>31.12.2024</w:t>
            </w: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0,25-0,3 кг/га</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ва икки паллали бегона ўтлар</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сирт фаол модда қўшиб пуркалади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rPr>
            </w:pPr>
            <w:r w:rsidRPr="00BD62C4">
              <w:rPr>
                <w:rFonts w:ascii="Arial" w:hAnsi="Arial" w:cs="Arial"/>
                <w:spacing w:val="2"/>
                <w:sz w:val="18"/>
                <w:szCs w:val="18"/>
              </w:rPr>
              <w:t xml:space="preserve">Р-АТЛАНТУС                     </w:t>
            </w:r>
            <w:r w:rsidRPr="00BD62C4">
              <w:rPr>
                <w:rFonts w:ascii="Arial" w:hAnsi="Arial" w:cs="Arial"/>
                <w:spacing w:val="2"/>
                <w:sz w:val="18"/>
                <w:szCs w:val="18"/>
              </w:rPr>
              <w:lastRenderedPageBreak/>
              <w:t>3,6% с.э.г.</w:t>
            </w:r>
            <w:r w:rsidRPr="00BD62C4">
              <w:rPr>
                <w:rFonts w:ascii="Arial" w:hAnsi="Arial" w:cs="Arial"/>
                <w:spacing w:val="2"/>
                <w:sz w:val="18"/>
                <w:szCs w:val="18"/>
                <w:lang w:val="ru-RU"/>
              </w:rPr>
              <w:t xml:space="preserve">      </w:t>
            </w:r>
            <w:r w:rsidRPr="00BD62C4">
              <w:rPr>
                <w:rFonts w:ascii="Arial" w:hAnsi="Arial" w:cs="Arial"/>
                <w:spacing w:val="2"/>
                <w:sz w:val="18"/>
                <w:szCs w:val="18"/>
              </w:rPr>
              <w:t>“Расулжон Кимё Савдо” ХК, Ўзбекистон         31.12.2024</w:t>
            </w: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lastRenderedPageBreak/>
              <w:t xml:space="preserve">0,25 кг/га + 1,0 </w:t>
            </w:r>
            <w:r w:rsidRPr="00BD62C4">
              <w:rPr>
                <w:rFonts w:ascii="Arial" w:hAnsi="Arial" w:cs="Arial"/>
                <w:sz w:val="18"/>
                <w:szCs w:val="18"/>
              </w:rPr>
              <w:lastRenderedPageBreak/>
              <w:t>л биопауэр</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lastRenderedPageBreak/>
              <w:t xml:space="preserve">Кузги </w:t>
            </w:r>
            <w:r w:rsidRPr="00BD62C4">
              <w:rPr>
                <w:rFonts w:ascii="Arial" w:hAnsi="Arial" w:cs="Arial"/>
                <w:sz w:val="18"/>
                <w:szCs w:val="18"/>
              </w:rPr>
              <w:lastRenderedPageBreak/>
              <w:t>буғдой</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lastRenderedPageBreak/>
              <w:t xml:space="preserve">Бир йиллик икки </w:t>
            </w:r>
            <w:r w:rsidRPr="00BD62C4">
              <w:rPr>
                <w:rFonts w:ascii="Arial" w:hAnsi="Arial" w:cs="Arial"/>
                <w:sz w:val="18"/>
                <w:szCs w:val="18"/>
              </w:rPr>
              <w:lastRenderedPageBreak/>
              <w:t>паллали ва бошоқли (шу жумладан ёввойи сули, райграс ва бошқа) бегона ўтлар</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lastRenderedPageBreak/>
              <w:t xml:space="preserve">Буғдойнинг туплаш </w:t>
            </w:r>
            <w:r w:rsidRPr="00BD62C4">
              <w:rPr>
                <w:rFonts w:ascii="Arial" w:hAnsi="Arial" w:cs="Arial"/>
                <w:sz w:val="18"/>
                <w:szCs w:val="18"/>
              </w:rPr>
              <w:lastRenderedPageBreak/>
              <w:t>даврида биологик актив модда қўшиб пуркалади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lastRenderedPageBreak/>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lang w:val="uz-Cyrl-UZ"/>
              </w:rPr>
            </w:pPr>
            <w:r w:rsidRPr="00BD62C4">
              <w:rPr>
                <w:rFonts w:ascii="Arial" w:hAnsi="Arial" w:cs="Arial"/>
                <w:spacing w:val="2"/>
                <w:sz w:val="18"/>
                <w:szCs w:val="18"/>
                <w:lang w:val="en-US"/>
              </w:rPr>
              <w:lastRenderedPageBreak/>
              <w:t xml:space="preserve">ATTACKER 3,6% WDG, </w:t>
            </w:r>
            <w:r w:rsidRPr="00BD62C4">
              <w:rPr>
                <w:rFonts w:ascii="Arial" w:hAnsi="Arial" w:cs="Arial"/>
                <w:spacing w:val="2"/>
                <w:sz w:val="18"/>
                <w:szCs w:val="18"/>
                <w:lang w:val="uz-Cyrl-UZ"/>
              </w:rPr>
              <w:t>с.д.г.</w:t>
            </w:r>
          </w:p>
          <w:p w:rsidR="00586C8F" w:rsidRPr="00BD62C4" w:rsidRDefault="00586C8F" w:rsidP="00BD62C4">
            <w:pPr>
              <w:pStyle w:val="TableParagraph"/>
              <w:spacing w:before="0"/>
              <w:ind w:left="0"/>
              <w:rPr>
                <w:rFonts w:ascii="Arial" w:hAnsi="Arial" w:cs="Arial"/>
                <w:spacing w:val="2"/>
                <w:sz w:val="18"/>
                <w:szCs w:val="18"/>
                <w:lang w:val="uz-Cyrl-UZ"/>
              </w:rPr>
            </w:pPr>
            <w:r w:rsidRPr="00BD62C4">
              <w:rPr>
                <w:rFonts w:ascii="Arial" w:hAnsi="Arial" w:cs="Arial"/>
                <w:spacing w:val="2"/>
                <w:sz w:val="18"/>
                <w:szCs w:val="18"/>
                <w:lang w:val="uz-Cyrl-UZ"/>
              </w:rPr>
              <w:t>“</w:t>
            </w:r>
            <w:r w:rsidRPr="00BD62C4">
              <w:rPr>
                <w:rFonts w:ascii="Arial" w:hAnsi="Arial" w:cs="Arial"/>
                <w:spacing w:val="2"/>
                <w:sz w:val="18"/>
                <w:szCs w:val="18"/>
                <w:lang w:val="en-US"/>
              </w:rPr>
              <w:t>Samo Farm Servis</w:t>
            </w:r>
            <w:r w:rsidRPr="00BD62C4">
              <w:rPr>
                <w:rFonts w:ascii="Arial" w:hAnsi="Arial" w:cs="Arial"/>
                <w:spacing w:val="2"/>
                <w:sz w:val="18"/>
                <w:szCs w:val="18"/>
                <w:lang w:val="uz-Cyrl-UZ"/>
              </w:rPr>
              <w:t>”</w:t>
            </w:r>
            <w:r w:rsidRPr="00BD62C4">
              <w:rPr>
                <w:rFonts w:ascii="Arial" w:hAnsi="Arial" w:cs="Arial"/>
                <w:spacing w:val="2"/>
                <w:sz w:val="18"/>
                <w:szCs w:val="18"/>
                <w:lang w:val="en-US"/>
              </w:rPr>
              <w:t xml:space="preserve">, </w:t>
            </w:r>
            <w:r w:rsidRPr="00BD62C4">
              <w:rPr>
                <w:rFonts w:ascii="Arial" w:hAnsi="Arial" w:cs="Arial"/>
                <w:spacing w:val="2"/>
                <w:sz w:val="18"/>
                <w:szCs w:val="18"/>
                <w:lang w:val="uz-Cyrl-UZ"/>
              </w:rPr>
              <w:t xml:space="preserve">МЧЖ, Ўзбекистон </w:t>
            </w:r>
          </w:p>
          <w:p w:rsidR="00586C8F" w:rsidRPr="00BD62C4" w:rsidRDefault="00586C8F" w:rsidP="00BD62C4">
            <w:pPr>
              <w:pStyle w:val="TableParagraph"/>
              <w:spacing w:before="0"/>
              <w:ind w:left="0"/>
              <w:rPr>
                <w:rFonts w:ascii="Arial" w:hAnsi="Arial" w:cs="Arial"/>
                <w:spacing w:val="2"/>
                <w:sz w:val="18"/>
                <w:szCs w:val="18"/>
                <w:lang w:val="uz-Cyrl-UZ"/>
              </w:rPr>
            </w:pPr>
            <w:r w:rsidRPr="00BD62C4">
              <w:rPr>
                <w:rFonts w:ascii="Arial" w:hAnsi="Arial" w:cs="Arial"/>
                <w:spacing w:val="2"/>
                <w:sz w:val="18"/>
                <w:szCs w:val="18"/>
                <w:lang w:val="uz-Cyrl-UZ"/>
              </w:rPr>
              <w:t>30.04.2026</w:t>
            </w: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0,25-0,3 кг/га + ПАВ</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ва бошоқли бегона ўтлар</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сирт фаол модда қўшиб пуркалади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rPr>
            </w:pPr>
            <w:r w:rsidRPr="00BD62C4">
              <w:rPr>
                <w:rFonts w:ascii="Arial" w:hAnsi="Arial" w:cs="Arial"/>
                <w:spacing w:val="2"/>
                <w:sz w:val="18"/>
                <w:szCs w:val="18"/>
              </w:rPr>
              <w:t>WIKILIS с.э.г.</w:t>
            </w:r>
            <w:r w:rsidRPr="00BD62C4">
              <w:rPr>
                <w:rFonts w:ascii="Arial" w:hAnsi="Arial" w:cs="Arial"/>
                <w:spacing w:val="2"/>
                <w:sz w:val="18"/>
                <w:szCs w:val="18"/>
                <w:lang w:val="uz-Cyrl-UZ"/>
              </w:rPr>
              <w:t xml:space="preserve">            </w:t>
            </w:r>
            <w:r w:rsidRPr="00BD62C4">
              <w:rPr>
                <w:rFonts w:ascii="Arial" w:hAnsi="Arial" w:cs="Arial"/>
                <w:spacing w:val="2"/>
                <w:sz w:val="18"/>
                <w:szCs w:val="18"/>
              </w:rPr>
              <w:t xml:space="preserve">“Агро Бест Груп”, Туркия </w:t>
            </w:r>
            <w:r w:rsidRPr="00BD62C4">
              <w:rPr>
                <w:rFonts w:ascii="Arial" w:hAnsi="Arial" w:cs="Arial"/>
                <w:spacing w:val="2"/>
                <w:sz w:val="18"/>
                <w:szCs w:val="18"/>
                <w:lang w:val="uz-Cyrl-UZ"/>
              </w:rPr>
              <w:t xml:space="preserve">               </w:t>
            </w:r>
            <w:r w:rsidRPr="00BD62C4">
              <w:rPr>
                <w:rFonts w:ascii="Arial" w:hAnsi="Arial" w:cs="Arial"/>
                <w:spacing w:val="2"/>
                <w:sz w:val="18"/>
                <w:szCs w:val="18"/>
              </w:rPr>
              <w:t>31.12.2024</w:t>
            </w: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0,25-0,3 кг/га + ПАВ</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ва бошоқли бегона ўтлар</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сирт фаол модда қўшиб пуркалади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6"/>
                <w:kern w:val="16"/>
                <w:sz w:val="18"/>
                <w:szCs w:val="18"/>
              </w:rPr>
            </w:pPr>
            <w:r w:rsidRPr="00BD62C4">
              <w:rPr>
                <w:rFonts w:ascii="Arial" w:hAnsi="Arial" w:cs="Arial"/>
                <w:b/>
                <w:i/>
                <w:sz w:val="18"/>
                <w:szCs w:val="18"/>
              </w:rPr>
              <w:t>Мезосульфурон-метил +</w:t>
            </w:r>
            <w:r w:rsidRPr="00BD62C4">
              <w:rPr>
                <w:rFonts w:ascii="Arial" w:hAnsi="Arial" w:cs="Arial"/>
                <w:b/>
                <w:i/>
                <w:sz w:val="18"/>
                <w:szCs w:val="18"/>
                <w:lang w:val="uz-Cyrl-UZ"/>
              </w:rPr>
              <w:t>мефенпир диэтил (</w:t>
            </w:r>
            <w:r w:rsidRPr="00BD62C4">
              <w:rPr>
                <w:rFonts w:ascii="Arial" w:hAnsi="Arial" w:cs="Arial"/>
                <w:b/>
                <w:i/>
                <w:sz w:val="18"/>
                <w:szCs w:val="18"/>
                <w:lang w:val="en-US"/>
              </w:rPr>
              <w:t>mesosulfuron</w:t>
            </w:r>
            <w:r w:rsidRPr="00BD62C4">
              <w:rPr>
                <w:rFonts w:ascii="Arial" w:hAnsi="Arial" w:cs="Arial"/>
                <w:b/>
                <w:i/>
                <w:sz w:val="18"/>
                <w:szCs w:val="18"/>
              </w:rPr>
              <w:t>-</w:t>
            </w:r>
            <w:r w:rsidRPr="00BD62C4">
              <w:rPr>
                <w:rFonts w:ascii="Arial" w:hAnsi="Arial" w:cs="Arial"/>
                <w:b/>
                <w:i/>
                <w:sz w:val="18"/>
                <w:szCs w:val="18"/>
                <w:lang w:val="en-US"/>
              </w:rPr>
              <w:t>methyl</w:t>
            </w:r>
            <w:r w:rsidRPr="00BD62C4">
              <w:rPr>
                <w:rFonts w:ascii="Arial" w:hAnsi="Arial" w:cs="Arial"/>
                <w:b/>
                <w:i/>
                <w:sz w:val="18"/>
                <w:szCs w:val="18"/>
                <w:lang w:val="uz-Cyrl-UZ"/>
              </w:rPr>
              <w:t xml:space="preserve"> </w:t>
            </w:r>
            <w:r w:rsidRPr="00BD62C4">
              <w:rPr>
                <w:rFonts w:ascii="Arial" w:hAnsi="Arial" w:cs="Arial"/>
                <w:b/>
                <w:i/>
                <w:sz w:val="18"/>
                <w:szCs w:val="18"/>
              </w:rPr>
              <w:t xml:space="preserve">+ </w:t>
            </w:r>
            <w:r w:rsidRPr="00BD62C4">
              <w:rPr>
                <w:rFonts w:ascii="Arial" w:hAnsi="Arial" w:cs="Arial"/>
                <w:b/>
                <w:i/>
                <w:sz w:val="18"/>
                <w:szCs w:val="18"/>
                <w:lang w:val="en-US"/>
              </w:rPr>
              <w:t>mefenpyr</w:t>
            </w:r>
            <w:r w:rsidRPr="00BD62C4">
              <w:rPr>
                <w:rFonts w:ascii="Arial" w:hAnsi="Arial" w:cs="Arial"/>
                <w:b/>
                <w:i/>
                <w:sz w:val="18"/>
                <w:szCs w:val="18"/>
              </w:rPr>
              <w:t xml:space="preserve"> </w:t>
            </w:r>
            <w:r w:rsidRPr="00BD62C4">
              <w:rPr>
                <w:rFonts w:ascii="Arial" w:hAnsi="Arial" w:cs="Arial"/>
                <w:b/>
                <w:i/>
                <w:sz w:val="18"/>
                <w:szCs w:val="18"/>
                <w:lang w:val="en-US"/>
              </w:rPr>
              <w:t>diethyl</w:t>
            </w:r>
            <w:r w:rsidRPr="00BD62C4">
              <w:rPr>
                <w:rFonts w:ascii="Arial" w:hAnsi="Arial" w:cs="Arial"/>
                <w:b/>
                <w:i/>
                <w:sz w:val="18"/>
                <w:szCs w:val="18"/>
                <w:lang w:val="uz-Cyrl-UZ"/>
              </w:rPr>
              <w:t>)</w:t>
            </w:r>
          </w:p>
        </w:tc>
      </w:tr>
      <w:tr w:rsidR="00586C8F" w:rsidRPr="00BD62C4" w:rsidTr="00BD62C4">
        <w:trPr>
          <w:gridAfter w:val="1"/>
          <w:wAfter w:w="8" w:type="dxa"/>
          <w:trHeight w:val="20"/>
        </w:trPr>
        <w:tc>
          <w:tcPr>
            <w:tcW w:w="215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rPr>
            </w:pPr>
            <w:r w:rsidRPr="00BD62C4">
              <w:rPr>
                <w:rFonts w:ascii="Arial" w:hAnsi="Arial" w:cs="Arial"/>
                <w:spacing w:val="2"/>
                <w:sz w:val="18"/>
                <w:szCs w:val="18"/>
              </w:rPr>
              <w:t>RETMICA OF 120  эм.к.* “Агро Бест Груп”, Туркия</w:t>
            </w:r>
          </w:p>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pacing w:val="2"/>
                <w:sz w:val="18"/>
                <w:szCs w:val="18"/>
              </w:rPr>
              <w:t>31.12.2024</w:t>
            </w: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400 мл+1000 мл ПАВ</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бошоқли бегона ўтлар</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сирт фаол модда қўшиб пуркалади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top w:val="single" w:sz="4" w:space="0" w:color="auto"/>
              <w:left w:val="nil"/>
              <w:bottom w:val="single" w:sz="4" w:space="0" w:color="auto"/>
              <w:right w:val="nil"/>
            </w:tcBorders>
            <w:tcMar>
              <w:left w:w="28" w:type="dxa"/>
              <w:right w:w="28" w:type="dxa"/>
            </w:tcMar>
          </w:tcPr>
          <w:p w:rsidR="00586C8F" w:rsidRPr="00BD62C4" w:rsidRDefault="00586C8F" w:rsidP="00BD62C4">
            <w:pPr>
              <w:rPr>
                <w:rFonts w:ascii="Arial" w:hAnsi="Arial" w:cs="Arial"/>
                <w:snapToGrid w:val="0"/>
                <w:spacing w:val="-6"/>
                <w:kern w:val="16"/>
                <w:sz w:val="18"/>
                <w:szCs w:val="18"/>
              </w:rPr>
            </w:pPr>
            <w:r w:rsidRPr="00BD62C4">
              <w:rPr>
                <w:rFonts w:ascii="Arial" w:hAnsi="Arial" w:cs="Arial"/>
                <w:b/>
                <w:i/>
                <w:sz w:val="18"/>
                <w:szCs w:val="18"/>
              </w:rPr>
              <w:t>Мезотрион + никосульфурон</w:t>
            </w:r>
            <w:r w:rsidRPr="00BD62C4">
              <w:rPr>
                <w:rFonts w:ascii="Arial" w:hAnsi="Arial" w:cs="Arial"/>
                <w:b/>
                <w:i/>
                <w:sz w:val="18"/>
                <w:szCs w:val="18"/>
                <w:lang w:val="en-US"/>
              </w:rPr>
              <w:t xml:space="preserve"> </w:t>
            </w:r>
            <w:r w:rsidRPr="00BD62C4">
              <w:rPr>
                <w:rFonts w:ascii="Arial" w:hAnsi="Arial" w:cs="Arial"/>
                <w:b/>
                <w:i/>
                <w:sz w:val="18"/>
                <w:szCs w:val="18"/>
              </w:rPr>
              <w:t>(</w:t>
            </w:r>
            <w:r w:rsidRPr="00BD62C4">
              <w:rPr>
                <w:rFonts w:ascii="Arial" w:hAnsi="Arial" w:cs="Arial"/>
                <w:b/>
                <w:i/>
                <w:sz w:val="18"/>
                <w:szCs w:val="18"/>
                <w:lang w:val="en-US"/>
              </w:rPr>
              <w:t>m</w:t>
            </w:r>
            <w:r w:rsidRPr="00BD62C4">
              <w:rPr>
                <w:rFonts w:ascii="Arial" w:hAnsi="Arial" w:cs="Arial"/>
                <w:b/>
                <w:i/>
                <w:sz w:val="18"/>
                <w:szCs w:val="18"/>
              </w:rPr>
              <w:t>esotrione+nicosulfuron)</w:t>
            </w:r>
          </w:p>
        </w:tc>
      </w:tr>
      <w:tr w:rsidR="00586C8F" w:rsidRPr="00BD62C4" w:rsidTr="00BD62C4">
        <w:trPr>
          <w:gridAfter w:val="1"/>
          <w:wAfter w:w="8" w:type="dxa"/>
          <w:trHeight w:val="20"/>
        </w:trPr>
        <w:tc>
          <w:tcPr>
            <w:tcW w:w="215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napToGrid w:val="0"/>
                <w:spacing w:val="-6"/>
                <w:kern w:val="16"/>
                <w:sz w:val="18"/>
                <w:szCs w:val="18"/>
              </w:rPr>
            </w:pPr>
            <w:r w:rsidRPr="00BD62C4">
              <w:rPr>
                <w:rFonts w:ascii="Arial" w:hAnsi="Arial" w:cs="Arial"/>
                <w:spacing w:val="2"/>
                <w:sz w:val="18"/>
                <w:szCs w:val="18"/>
              </w:rPr>
              <w:t>ЭЛЮМИС 105 м.д.</w:t>
            </w:r>
            <w:r w:rsidRPr="00BD62C4">
              <w:rPr>
                <w:rFonts w:ascii="Arial" w:hAnsi="Arial" w:cs="Arial"/>
                <w:spacing w:val="2"/>
                <w:sz w:val="18"/>
                <w:szCs w:val="18"/>
                <w:lang w:val="ru-RU"/>
              </w:rPr>
              <w:t xml:space="preserve"> </w:t>
            </w:r>
            <w:r w:rsidRPr="00BD62C4">
              <w:rPr>
                <w:rFonts w:ascii="Arial" w:hAnsi="Arial" w:cs="Arial"/>
                <w:spacing w:val="2"/>
                <w:sz w:val="18"/>
                <w:szCs w:val="18"/>
              </w:rPr>
              <w:t>Сингента, Швейцария, 31.12.2022</w:t>
            </w: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napToGrid w:val="0"/>
                <w:spacing w:val="-6"/>
                <w:kern w:val="16"/>
                <w:sz w:val="18"/>
                <w:szCs w:val="18"/>
              </w:rPr>
            </w:pPr>
            <w:r w:rsidRPr="00BD62C4">
              <w:rPr>
                <w:rFonts w:ascii="Arial" w:hAnsi="Arial" w:cs="Arial"/>
                <w:sz w:val="18"/>
                <w:szCs w:val="18"/>
              </w:rPr>
              <w:t>1,0–2,0</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Маккажўхори</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бошоқли хамда  айрим кенг                  баргли бегона ўтлар</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Экиннинг  3-7 барг даврида пуркалади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rPr>
                <w:rFonts w:ascii="Arial" w:hAnsi="Arial" w:cs="Arial"/>
                <w:sz w:val="18"/>
                <w:szCs w:val="18"/>
              </w:rPr>
            </w:pPr>
            <w:r w:rsidRPr="00BD62C4">
              <w:rPr>
                <w:rFonts w:ascii="Arial" w:hAnsi="Arial" w:cs="Arial"/>
                <w:sz w:val="18"/>
                <w:szCs w:val="18"/>
              </w:rPr>
              <w:t>Корнет Экстра м.д.</w:t>
            </w:r>
          </w:p>
          <w:p w:rsidR="00586C8F" w:rsidRPr="00BD62C4" w:rsidRDefault="00586C8F" w:rsidP="00BD62C4">
            <w:pPr>
              <w:rPr>
                <w:rFonts w:ascii="Arial" w:hAnsi="Arial" w:cs="Arial"/>
                <w:sz w:val="18"/>
                <w:szCs w:val="18"/>
              </w:rPr>
            </w:pPr>
            <w:r w:rsidRPr="00BD62C4">
              <w:rPr>
                <w:rFonts w:ascii="Arial" w:hAnsi="Arial" w:cs="Arial"/>
                <w:sz w:val="18"/>
                <w:szCs w:val="18"/>
              </w:rPr>
              <w:t>(мезотрион-никосульфурон)</w:t>
            </w:r>
          </w:p>
          <w:p w:rsidR="00586C8F" w:rsidRPr="00BD62C4" w:rsidRDefault="00586C8F" w:rsidP="00BD62C4">
            <w:pPr>
              <w:rPr>
                <w:rFonts w:ascii="Arial" w:hAnsi="Arial" w:cs="Arial"/>
                <w:sz w:val="18"/>
                <w:szCs w:val="18"/>
              </w:rPr>
            </w:pPr>
            <w:r w:rsidRPr="00BD62C4">
              <w:rPr>
                <w:rFonts w:ascii="Arial" w:hAnsi="Arial" w:cs="Arial"/>
                <w:sz w:val="18"/>
                <w:szCs w:val="18"/>
              </w:rPr>
              <w:t xml:space="preserve">“Ифода агро кимё ҳимоя” МЧЖ, Ўзбекистон </w:t>
            </w:r>
            <w:r w:rsidRPr="00BD62C4">
              <w:rPr>
                <w:rFonts w:ascii="Arial" w:eastAsia="Batang" w:hAnsi="Arial" w:cs="Arial"/>
                <w:sz w:val="18"/>
                <w:szCs w:val="18"/>
              </w:rPr>
              <w:t>30.01.2027</w:t>
            </w: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jc w:val="center"/>
              <w:rPr>
                <w:rFonts w:ascii="Arial" w:hAnsi="Arial" w:cs="Arial"/>
                <w:sz w:val="18"/>
                <w:szCs w:val="18"/>
              </w:rPr>
            </w:pPr>
            <w:r w:rsidRPr="00BD62C4">
              <w:rPr>
                <w:rFonts w:ascii="Arial" w:hAnsi="Arial" w:cs="Arial"/>
                <w:sz w:val="18"/>
                <w:szCs w:val="18"/>
              </w:rPr>
              <w:t>3,0</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rPr>
                <w:rFonts w:ascii="Arial" w:hAnsi="Arial" w:cs="Arial"/>
                <w:sz w:val="18"/>
                <w:szCs w:val="18"/>
              </w:rPr>
            </w:pPr>
            <w:r w:rsidRPr="00BD62C4">
              <w:rPr>
                <w:rFonts w:ascii="Arial" w:hAnsi="Arial" w:cs="Arial"/>
                <w:sz w:val="18"/>
                <w:szCs w:val="18"/>
              </w:rPr>
              <w:t>Маккажўхори</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rPr>
                <w:rFonts w:ascii="Arial" w:hAnsi="Arial" w:cs="Arial"/>
                <w:sz w:val="18"/>
                <w:szCs w:val="18"/>
              </w:rPr>
            </w:pPr>
            <w:r w:rsidRPr="00BD62C4">
              <w:rPr>
                <w:rFonts w:ascii="Arial" w:hAnsi="Arial" w:cs="Arial"/>
                <w:sz w:val="18"/>
                <w:szCs w:val="18"/>
              </w:rPr>
              <w:t>бир йиллик ва кўп йиллик икки паллали, бошоқли бегона ўтлар</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rPr>
                <w:rFonts w:ascii="Arial" w:hAnsi="Arial" w:cs="Arial"/>
                <w:sz w:val="18"/>
                <w:szCs w:val="18"/>
              </w:rPr>
            </w:pPr>
            <w:r w:rsidRPr="00BD62C4">
              <w:rPr>
                <w:rFonts w:ascii="Arial" w:hAnsi="Arial" w:cs="Arial"/>
                <w:sz w:val="18"/>
                <w:szCs w:val="18"/>
              </w:rPr>
              <w:t>Экиннинг 3–7 барг даврида пур- калади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jc w:val="center"/>
              <w:rPr>
                <w:rFonts w:ascii="Arial" w:hAnsi="Arial" w:cs="Arial"/>
                <w:sz w:val="18"/>
                <w:szCs w:val="18"/>
              </w:rPr>
            </w:pPr>
            <w:r w:rsidRPr="00BD62C4">
              <w:rPr>
                <w:rFonts w:ascii="Arial" w:hAnsi="Arial" w:cs="Arial"/>
                <w:sz w:val="18"/>
                <w:szCs w:val="18"/>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top w:val="single" w:sz="4" w:space="0" w:color="auto"/>
              <w:left w:val="nil"/>
              <w:bottom w:val="single" w:sz="6" w:space="0" w:color="auto"/>
              <w:right w:val="nil"/>
            </w:tcBorders>
            <w:tcMar>
              <w:left w:w="28" w:type="dxa"/>
              <w:right w:w="28" w:type="dxa"/>
            </w:tcMar>
          </w:tcPr>
          <w:p w:rsidR="00586C8F" w:rsidRPr="00BD62C4" w:rsidRDefault="00586C8F" w:rsidP="00BD62C4">
            <w:pPr>
              <w:rPr>
                <w:rFonts w:ascii="Arial" w:hAnsi="Arial" w:cs="Arial"/>
                <w:b/>
                <w:i/>
                <w:sz w:val="18"/>
                <w:szCs w:val="18"/>
              </w:rPr>
            </w:pPr>
            <w:r w:rsidRPr="00BD62C4">
              <w:rPr>
                <w:rFonts w:ascii="Arial" w:hAnsi="Arial" w:cs="Arial"/>
                <w:b/>
                <w:i/>
                <w:sz w:val="18"/>
                <w:szCs w:val="18"/>
                <w:lang w:val="uz-Cyrl-UZ"/>
              </w:rPr>
              <w:t>Мет</w:t>
            </w:r>
            <w:r w:rsidRPr="00BD62C4">
              <w:rPr>
                <w:rFonts w:ascii="Arial" w:hAnsi="Arial" w:cs="Arial"/>
                <w:b/>
                <w:i/>
                <w:sz w:val="18"/>
                <w:szCs w:val="18"/>
              </w:rPr>
              <w:t>рибузин (</w:t>
            </w:r>
            <w:r w:rsidRPr="00BD62C4">
              <w:rPr>
                <w:rFonts w:ascii="Arial" w:hAnsi="Arial" w:cs="Arial"/>
                <w:b/>
                <w:i/>
                <w:sz w:val="18"/>
                <w:szCs w:val="18"/>
                <w:lang w:val="en-US"/>
              </w:rPr>
              <w:t>metribuzin</w:t>
            </w:r>
            <w:r w:rsidRPr="00BD62C4">
              <w:rPr>
                <w:rFonts w:ascii="Arial" w:hAnsi="Arial" w:cs="Arial"/>
                <w:b/>
                <w:i/>
                <w:sz w:val="18"/>
                <w:szCs w:val="18"/>
              </w:rPr>
              <w:t>)</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rPr>
            </w:pPr>
            <w:r w:rsidRPr="00BD62C4">
              <w:rPr>
                <w:rFonts w:ascii="Arial" w:hAnsi="Arial" w:cs="Arial"/>
                <w:spacing w:val="2"/>
                <w:sz w:val="18"/>
                <w:szCs w:val="18"/>
              </w:rPr>
              <w:t>ЗЕНГОР 70% н.кук.</w:t>
            </w:r>
            <w:r w:rsidRPr="00BD62C4">
              <w:rPr>
                <w:rFonts w:ascii="Arial" w:hAnsi="Arial" w:cs="Arial"/>
                <w:spacing w:val="2"/>
                <w:sz w:val="18"/>
                <w:szCs w:val="18"/>
                <w:lang w:val="ru-RU"/>
              </w:rPr>
              <w:t xml:space="preserve"> </w:t>
            </w:r>
            <w:r w:rsidRPr="00BD62C4">
              <w:rPr>
                <w:rFonts w:ascii="Arial" w:hAnsi="Arial" w:cs="Arial"/>
                <w:spacing w:val="2"/>
                <w:sz w:val="18"/>
                <w:szCs w:val="18"/>
              </w:rPr>
              <w:t>“East Time” МЧЖ,  Ўзбекистон,                 31.12.2022</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0,5–0,75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Помидор</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бошокли ва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Экинни экиш ёки кўчат ўтказишгача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val="restart"/>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rPr>
            </w:pPr>
            <w:r w:rsidRPr="00BD62C4">
              <w:rPr>
                <w:rFonts w:ascii="Arial" w:hAnsi="Arial" w:cs="Arial"/>
                <w:spacing w:val="2"/>
                <w:sz w:val="18"/>
                <w:szCs w:val="18"/>
              </w:rPr>
              <w:t>ЗЕНКОР УЛЬТРА к.с.“Байер АГ” фирмаси, Германия 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0,6-1,2+</w:t>
            </w:r>
            <w:r w:rsidRPr="00BD62C4">
              <w:rPr>
                <w:rFonts w:ascii="Arial" w:hAnsi="Arial" w:cs="Arial"/>
                <w:sz w:val="18"/>
                <w:szCs w:val="18"/>
                <w:lang w:val="ru-RU"/>
              </w:rPr>
              <w:t xml:space="preserve">             </w:t>
            </w:r>
            <w:r w:rsidRPr="00BD62C4">
              <w:rPr>
                <w:rFonts w:ascii="Arial" w:hAnsi="Arial" w:cs="Arial"/>
                <w:sz w:val="18"/>
                <w:szCs w:val="18"/>
              </w:rPr>
              <w:t>0,335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Картошка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ва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Экинни экишгача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6"/>
                <w:kern w:val="16"/>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0,8-0,9</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Помидор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ва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Экинни экиш ёки кўчат ўтказишгача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val="restart"/>
            <w:tcBorders>
              <w:left w:val="single" w:sz="4" w:space="0" w:color="auto"/>
              <w:right w:val="single" w:sz="4" w:space="0" w:color="auto"/>
            </w:tcBorders>
            <w:tcMar>
              <w:left w:w="28" w:type="dxa"/>
              <w:right w:w="28" w:type="dxa"/>
            </w:tcMar>
          </w:tcPr>
          <w:p w:rsidR="00586C8F" w:rsidRPr="00BD62C4" w:rsidRDefault="00586C8F" w:rsidP="005C28B8">
            <w:pPr>
              <w:pStyle w:val="TableParagraph"/>
              <w:spacing w:before="0"/>
              <w:ind w:left="0"/>
              <w:rPr>
                <w:rFonts w:ascii="Arial" w:hAnsi="Arial" w:cs="Arial"/>
                <w:spacing w:val="2"/>
                <w:sz w:val="18"/>
                <w:szCs w:val="18"/>
              </w:rPr>
            </w:pPr>
            <w:r w:rsidRPr="00BD62C4">
              <w:rPr>
                <w:rFonts w:ascii="Arial" w:hAnsi="Arial" w:cs="Arial"/>
                <w:spacing w:val="2"/>
                <w:sz w:val="18"/>
                <w:szCs w:val="18"/>
              </w:rPr>
              <w:t>ЗОНТРАН</w:t>
            </w:r>
            <w:r w:rsidRPr="00BD62C4">
              <w:rPr>
                <w:rFonts w:ascii="Arial" w:hAnsi="Arial" w:cs="Arial"/>
                <w:spacing w:val="2"/>
                <w:sz w:val="18"/>
                <w:szCs w:val="18"/>
                <w:lang w:val="ru-RU"/>
              </w:rPr>
              <w:t>,</w:t>
            </w:r>
            <w:r w:rsidRPr="00BD62C4">
              <w:rPr>
                <w:rFonts w:ascii="Arial" w:hAnsi="Arial" w:cs="Arial"/>
                <w:spacing w:val="2"/>
                <w:sz w:val="18"/>
                <w:szCs w:val="18"/>
              </w:rPr>
              <w:t xml:space="preserve"> ККР</w:t>
            </w:r>
            <w:r w:rsidRPr="00BD62C4">
              <w:rPr>
                <w:rFonts w:ascii="Arial" w:hAnsi="Arial" w:cs="Arial"/>
                <w:spacing w:val="2"/>
                <w:sz w:val="18"/>
                <w:szCs w:val="18"/>
                <w:lang w:val="ru-RU"/>
              </w:rPr>
              <w:t xml:space="preserve">               </w:t>
            </w:r>
            <w:r w:rsidRPr="00BD62C4">
              <w:rPr>
                <w:rFonts w:ascii="Arial" w:hAnsi="Arial" w:cs="Arial"/>
                <w:spacing w:val="2"/>
                <w:sz w:val="18"/>
                <w:szCs w:val="18"/>
              </w:rPr>
              <w:t>250 г/л</w:t>
            </w:r>
            <w:r w:rsidRPr="00BD62C4">
              <w:rPr>
                <w:rFonts w:ascii="Arial" w:hAnsi="Arial" w:cs="Arial"/>
                <w:spacing w:val="2"/>
                <w:sz w:val="18"/>
                <w:szCs w:val="18"/>
                <w:lang w:val="ru-RU"/>
              </w:rPr>
              <w:t xml:space="preserve"> </w:t>
            </w:r>
            <w:r w:rsidRPr="00BD62C4">
              <w:rPr>
                <w:rFonts w:ascii="Arial" w:hAnsi="Arial" w:cs="Arial"/>
                <w:spacing w:val="2"/>
                <w:sz w:val="18"/>
                <w:szCs w:val="18"/>
              </w:rPr>
              <w:t>“Щёлково Агрохим” АЖ, Россия 3</w:t>
            </w:r>
            <w:r w:rsidR="005C28B8">
              <w:rPr>
                <w:rFonts w:ascii="Arial" w:hAnsi="Arial" w:cs="Arial"/>
                <w:spacing w:val="2"/>
                <w:sz w:val="18"/>
                <w:szCs w:val="18"/>
                <w:lang w:val="uz-Cyrl-UZ"/>
              </w:rPr>
              <w:t>1.12</w:t>
            </w:r>
            <w:r w:rsidRPr="00BD62C4">
              <w:rPr>
                <w:rFonts w:ascii="Arial" w:hAnsi="Arial" w:cs="Arial"/>
                <w:spacing w:val="2"/>
                <w:sz w:val="18"/>
                <w:szCs w:val="18"/>
              </w:rPr>
              <w:t>.2025</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1+(0,4-0,6);              1,1-1,4</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Картошка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ва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Экин экилганидан сўнг тупроққа ҳамда 30 кундан кейин такроран пуркалади.  </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1,0-1,4</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Помидор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ва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Экинни экиш ёки кўчат ўтказишгача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rPr>
            </w:pPr>
            <w:r w:rsidRPr="00BD62C4">
              <w:rPr>
                <w:rFonts w:ascii="Arial" w:hAnsi="Arial" w:cs="Arial"/>
                <w:spacing w:val="2"/>
                <w:sz w:val="18"/>
                <w:szCs w:val="18"/>
              </w:rPr>
              <w:t>СИНКОР УЛЬТРА к.с “Agro Aziya                Group” МЧЖ                       30.09.2025</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1,0-1,5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Картошка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ва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 экилганидан кейин тупроққа 1,0 л/га меъёрда ҳамда</w:t>
            </w:r>
          </w:p>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экин поянинг баландлиги 5-10                      0,4-0,6 л/га меъёрда пуркалади.  </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rPr>
            </w:pPr>
            <w:r w:rsidRPr="00BD62C4">
              <w:rPr>
                <w:rFonts w:ascii="Arial" w:hAnsi="Arial" w:cs="Arial"/>
                <w:spacing w:val="2"/>
                <w:sz w:val="18"/>
                <w:szCs w:val="18"/>
              </w:rPr>
              <w:lastRenderedPageBreak/>
              <w:t>СУПЕР КАНКОР</w:t>
            </w:r>
            <w:r w:rsidRPr="00BD62C4">
              <w:rPr>
                <w:rFonts w:ascii="Arial" w:hAnsi="Arial" w:cs="Arial"/>
                <w:spacing w:val="2"/>
                <w:sz w:val="18"/>
                <w:szCs w:val="18"/>
                <w:lang w:val="ru-RU"/>
              </w:rPr>
              <w:t xml:space="preserve">  </w:t>
            </w:r>
            <w:r w:rsidRPr="00BD62C4">
              <w:rPr>
                <w:rFonts w:ascii="Arial" w:hAnsi="Arial" w:cs="Arial"/>
                <w:spacing w:val="2"/>
                <w:sz w:val="18"/>
                <w:szCs w:val="18"/>
              </w:rPr>
              <w:t>70% н.кук.</w:t>
            </w:r>
            <w:r w:rsidRPr="00BD62C4">
              <w:rPr>
                <w:rFonts w:ascii="Arial" w:hAnsi="Arial" w:cs="Arial"/>
                <w:spacing w:val="2"/>
                <w:sz w:val="18"/>
                <w:szCs w:val="18"/>
                <w:lang w:val="ru-RU"/>
              </w:rPr>
              <w:t xml:space="preserve">                  </w:t>
            </w:r>
            <w:r w:rsidRPr="00BD62C4">
              <w:rPr>
                <w:rFonts w:ascii="Arial" w:hAnsi="Arial" w:cs="Arial"/>
                <w:spacing w:val="2"/>
                <w:sz w:val="18"/>
                <w:szCs w:val="18"/>
              </w:rPr>
              <w:t>„Агро Бест Груп“,</w:t>
            </w:r>
            <w:r w:rsidRPr="00BD62C4">
              <w:rPr>
                <w:rFonts w:ascii="Arial" w:hAnsi="Arial" w:cs="Arial"/>
                <w:spacing w:val="2"/>
                <w:sz w:val="18"/>
                <w:szCs w:val="18"/>
                <w:lang w:val="ru-RU"/>
              </w:rPr>
              <w:t xml:space="preserve"> </w:t>
            </w:r>
            <w:r w:rsidRPr="00BD62C4">
              <w:rPr>
                <w:rFonts w:ascii="Arial" w:hAnsi="Arial" w:cs="Arial"/>
                <w:spacing w:val="2"/>
                <w:sz w:val="18"/>
                <w:szCs w:val="18"/>
              </w:rPr>
              <w:t>Туркия,</w:t>
            </w:r>
            <w:r w:rsidRPr="00BD62C4">
              <w:rPr>
                <w:rFonts w:ascii="Arial" w:hAnsi="Arial" w:cs="Arial"/>
                <w:spacing w:val="2"/>
                <w:sz w:val="18"/>
                <w:szCs w:val="18"/>
                <w:lang w:val="ru-RU"/>
              </w:rPr>
              <w:t xml:space="preserve">              </w:t>
            </w:r>
            <w:r w:rsidRPr="00BD62C4">
              <w:rPr>
                <w:rFonts w:ascii="Arial" w:hAnsi="Arial" w:cs="Arial"/>
                <w:spacing w:val="2"/>
                <w:sz w:val="18"/>
                <w:szCs w:val="18"/>
              </w:rPr>
              <w:t xml:space="preserve">31.12.2023  </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napToGrid w:val="0"/>
                <w:spacing w:val="-6"/>
                <w:kern w:val="16"/>
                <w:sz w:val="18"/>
                <w:szCs w:val="18"/>
                <w:lang w:val="uz-Cyrl-UZ"/>
              </w:rPr>
            </w:pPr>
            <w:r w:rsidRPr="00BD62C4">
              <w:rPr>
                <w:rFonts w:ascii="Arial" w:hAnsi="Arial" w:cs="Arial"/>
                <w:sz w:val="18"/>
                <w:szCs w:val="18"/>
              </w:rPr>
              <w:t>0,5-0,75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Картошка, помидор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бошокли ва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Экинни экиш ёки кўчат ўтказишгача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lang w:val="uz-Cyrl-UZ"/>
              </w:rPr>
            </w:pPr>
            <w:r w:rsidRPr="00BD62C4">
              <w:rPr>
                <w:rFonts w:ascii="Arial" w:hAnsi="Arial" w:cs="Arial"/>
                <w:spacing w:val="2"/>
                <w:sz w:val="18"/>
                <w:szCs w:val="18"/>
                <w:lang w:val="en-US"/>
              </w:rPr>
              <w:t>SENKORN</w:t>
            </w:r>
            <w:r w:rsidRPr="00BD62C4">
              <w:rPr>
                <w:rFonts w:ascii="Arial" w:hAnsi="Arial" w:cs="Arial"/>
                <w:spacing w:val="2"/>
                <w:sz w:val="18"/>
                <w:szCs w:val="18"/>
                <w:lang w:val="ru-RU"/>
              </w:rPr>
              <w:t xml:space="preserve"> </w:t>
            </w:r>
            <w:r w:rsidRPr="00BD62C4">
              <w:rPr>
                <w:rFonts w:ascii="Arial" w:hAnsi="Arial" w:cs="Arial"/>
                <w:spacing w:val="2"/>
                <w:sz w:val="18"/>
                <w:szCs w:val="18"/>
                <w:lang w:val="en-US"/>
              </w:rPr>
              <w:t>WP</w:t>
            </w:r>
            <w:r w:rsidRPr="00BD62C4">
              <w:rPr>
                <w:rFonts w:ascii="Arial" w:hAnsi="Arial" w:cs="Arial"/>
                <w:spacing w:val="2"/>
                <w:sz w:val="18"/>
                <w:szCs w:val="18"/>
                <w:lang w:val="ru-RU"/>
              </w:rPr>
              <w:t xml:space="preserve"> 70, </w:t>
            </w:r>
            <w:r w:rsidRPr="00BD62C4">
              <w:rPr>
                <w:rFonts w:ascii="Arial" w:hAnsi="Arial" w:cs="Arial"/>
                <w:spacing w:val="2"/>
                <w:sz w:val="18"/>
                <w:szCs w:val="18"/>
                <w:lang w:val="uz-Cyrl-UZ"/>
              </w:rPr>
              <w:t>с.д.г</w:t>
            </w:r>
          </w:p>
          <w:p w:rsidR="00586C8F" w:rsidRPr="00BD62C4" w:rsidRDefault="00586C8F" w:rsidP="00BD62C4">
            <w:pPr>
              <w:pStyle w:val="TableParagraph"/>
              <w:spacing w:before="0"/>
              <w:ind w:left="0"/>
              <w:rPr>
                <w:rFonts w:ascii="Arial" w:hAnsi="Arial" w:cs="Arial"/>
                <w:spacing w:val="2"/>
                <w:sz w:val="18"/>
                <w:szCs w:val="18"/>
                <w:lang w:val="uz-Cyrl-UZ"/>
              </w:rPr>
            </w:pPr>
            <w:r w:rsidRPr="00BD62C4">
              <w:rPr>
                <w:rFonts w:ascii="Arial" w:hAnsi="Arial" w:cs="Arial"/>
                <w:spacing w:val="2"/>
                <w:sz w:val="18"/>
                <w:szCs w:val="18"/>
                <w:lang w:val="uz-Cyrl-UZ"/>
              </w:rPr>
              <w:t>“</w:t>
            </w:r>
            <w:r w:rsidRPr="00BD62C4">
              <w:rPr>
                <w:rFonts w:ascii="Arial" w:hAnsi="Arial" w:cs="Arial"/>
                <w:spacing w:val="2"/>
                <w:sz w:val="18"/>
                <w:szCs w:val="18"/>
                <w:lang w:val="en-US"/>
              </w:rPr>
              <w:t>Landchem</w:t>
            </w:r>
            <w:r w:rsidRPr="00BD62C4">
              <w:rPr>
                <w:rFonts w:ascii="Arial" w:hAnsi="Arial" w:cs="Arial"/>
                <w:spacing w:val="2"/>
                <w:sz w:val="18"/>
                <w:szCs w:val="18"/>
                <w:lang w:val="uz-Cyrl-UZ"/>
              </w:rPr>
              <w:t>”</w:t>
            </w:r>
            <w:r w:rsidRPr="00BD62C4">
              <w:rPr>
                <w:rFonts w:ascii="Arial" w:hAnsi="Arial" w:cs="Arial"/>
                <w:spacing w:val="2"/>
                <w:sz w:val="18"/>
                <w:szCs w:val="18"/>
                <w:lang w:val="ru-RU"/>
              </w:rPr>
              <w:t xml:space="preserve">, </w:t>
            </w:r>
            <w:r w:rsidRPr="00BD62C4">
              <w:rPr>
                <w:rFonts w:ascii="Arial" w:hAnsi="Arial" w:cs="Arial"/>
                <w:spacing w:val="2"/>
                <w:sz w:val="18"/>
                <w:szCs w:val="18"/>
                <w:lang w:val="uz-Cyrl-UZ"/>
              </w:rPr>
              <w:t>МЧЖ-ҚК, Ўзбекистон</w:t>
            </w:r>
          </w:p>
          <w:p w:rsidR="00586C8F" w:rsidRPr="00BD62C4" w:rsidRDefault="00586C8F" w:rsidP="00BD62C4">
            <w:pPr>
              <w:pStyle w:val="TableParagraph"/>
              <w:spacing w:before="0"/>
              <w:ind w:left="0"/>
              <w:rPr>
                <w:rFonts w:ascii="Arial" w:hAnsi="Arial" w:cs="Arial"/>
                <w:spacing w:val="2"/>
                <w:sz w:val="18"/>
                <w:szCs w:val="18"/>
              </w:rPr>
            </w:pPr>
            <w:r w:rsidRPr="00BD62C4">
              <w:rPr>
                <w:rFonts w:ascii="Arial" w:hAnsi="Arial" w:cs="Arial"/>
                <w:spacing w:val="2"/>
                <w:sz w:val="18"/>
                <w:szCs w:val="18"/>
                <w:lang w:val="uz-Cyrl-UZ"/>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napToGrid w:val="0"/>
                <w:spacing w:val="-6"/>
                <w:kern w:val="16"/>
                <w:sz w:val="18"/>
                <w:szCs w:val="18"/>
                <w:lang w:val="uz-Cyrl-UZ"/>
              </w:rPr>
            </w:pPr>
            <w:r w:rsidRPr="00BD62C4">
              <w:rPr>
                <w:rFonts w:ascii="Arial" w:hAnsi="Arial" w:cs="Arial"/>
                <w:sz w:val="18"/>
                <w:szCs w:val="18"/>
              </w:rPr>
              <w:t>0,5-0,75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Картошка, помидор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бошокли ва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Экинни экиш ёки кўчат ўтказишгача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top w:val="single" w:sz="4" w:space="0" w:color="auto"/>
              <w:left w:val="single" w:sz="4" w:space="0" w:color="auto"/>
              <w:right w:val="single" w:sz="12" w:space="0" w:color="auto"/>
            </w:tcBorders>
            <w:tcMar>
              <w:left w:w="28" w:type="dxa"/>
              <w:right w:w="28" w:type="dxa"/>
            </w:tcMar>
          </w:tcPr>
          <w:p w:rsidR="00586C8F" w:rsidRPr="00BD62C4" w:rsidRDefault="00586C8F" w:rsidP="00BD62C4">
            <w:pPr>
              <w:rPr>
                <w:rFonts w:ascii="Arial" w:hAnsi="Arial" w:cs="Arial"/>
                <w:snapToGrid w:val="0"/>
                <w:spacing w:val="-6"/>
                <w:kern w:val="16"/>
                <w:sz w:val="18"/>
                <w:szCs w:val="18"/>
                <w:lang w:val="uz-Cyrl-UZ"/>
              </w:rPr>
            </w:pPr>
            <w:r w:rsidRPr="00BD62C4">
              <w:rPr>
                <w:rFonts w:ascii="Arial" w:hAnsi="Arial" w:cs="Arial"/>
                <w:b/>
                <w:i/>
                <w:sz w:val="18"/>
                <w:szCs w:val="18"/>
              </w:rPr>
              <w:t>Метолахлор+беноксакор (мetolachlor + benoxacor (safener))</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napToGrid w:val="0"/>
                <w:kern w:val="16"/>
                <w:sz w:val="18"/>
                <w:szCs w:val="18"/>
                <w:lang w:val="uz-Cyrl-UZ"/>
              </w:rPr>
            </w:pPr>
            <w:r w:rsidRPr="00BD62C4">
              <w:rPr>
                <w:rFonts w:ascii="Arial" w:hAnsi="Arial" w:cs="Arial"/>
                <w:spacing w:val="2"/>
                <w:sz w:val="18"/>
                <w:szCs w:val="18"/>
              </w:rPr>
              <w:t>LOBBI EC 96% эм.к                 “Агро Бест Груп”,           Туркия             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1,0-1,5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Ғўза </w:t>
            </w:r>
          </w:p>
        </w:tc>
        <w:tc>
          <w:tcPr>
            <w:tcW w:w="1620" w:type="dxa"/>
            <w:tcMar>
              <w:left w:w="28" w:type="dxa"/>
              <w:right w:w="28" w:type="dxa"/>
            </w:tcMar>
            <w:vAlign w:val="center"/>
          </w:tcPr>
          <w:p w:rsidR="00586C8F" w:rsidRPr="00BD62C4" w:rsidRDefault="00586C8F" w:rsidP="00BD62C4">
            <w:pPr>
              <w:rPr>
                <w:rFonts w:ascii="Arial" w:hAnsi="Arial" w:cs="Arial"/>
                <w:sz w:val="18"/>
                <w:szCs w:val="18"/>
                <w:lang w:val="uz-Cyrl-UZ"/>
              </w:rPr>
            </w:pPr>
            <w:r w:rsidRPr="00BD62C4">
              <w:rPr>
                <w:rFonts w:ascii="Arial" w:hAnsi="Arial" w:cs="Arial"/>
                <w:sz w:val="18"/>
                <w:szCs w:val="18"/>
                <w:lang w:val="uz-Cyrl-UZ"/>
              </w:rPr>
              <w:t>Бир йиллик ва кўп йиллик бошоқли бегона ўтлар</w:t>
            </w:r>
          </w:p>
        </w:tc>
        <w:tc>
          <w:tcPr>
            <w:tcW w:w="1972" w:type="dxa"/>
            <w:shd w:val="clear" w:color="auto" w:fill="auto"/>
            <w:tcMar>
              <w:left w:w="28" w:type="dxa"/>
              <w:right w:w="28" w:type="dxa"/>
            </w:tcMar>
          </w:tcPr>
          <w:p w:rsidR="00586C8F" w:rsidRPr="00BD62C4" w:rsidRDefault="00586C8F" w:rsidP="00BD62C4">
            <w:pPr>
              <w:rPr>
                <w:rFonts w:ascii="Arial" w:hAnsi="Arial" w:cs="Arial"/>
                <w:snapToGrid w:val="0"/>
                <w:spacing w:val="-6"/>
                <w:kern w:val="16"/>
                <w:sz w:val="18"/>
                <w:szCs w:val="18"/>
              </w:rPr>
            </w:pPr>
            <w:r w:rsidRPr="00BD62C4">
              <w:rPr>
                <w:rFonts w:ascii="Arial" w:hAnsi="Arial" w:cs="Arial"/>
                <w:snapToGrid w:val="0"/>
                <w:spacing w:val="-6"/>
                <w:kern w:val="16"/>
                <w:sz w:val="18"/>
                <w:szCs w:val="18"/>
              </w:rPr>
              <w:t>Экишдан олдин</w:t>
            </w:r>
            <w:r w:rsidRPr="00BD62C4">
              <w:rPr>
                <w:rFonts w:ascii="Arial" w:hAnsi="Arial" w:cs="Arial"/>
                <w:snapToGrid w:val="0"/>
                <w:spacing w:val="-6"/>
                <w:kern w:val="16"/>
                <w:sz w:val="18"/>
                <w:szCs w:val="18"/>
                <w:lang w:val="uz-Cyrl-UZ"/>
              </w:rPr>
              <w:t xml:space="preserve">                </w:t>
            </w:r>
            <w:r w:rsidRPr="00BD62C4">
              <w:rPr>
                <w:rFonts w:ascii="Arial" w:hAnsi="Arial" w:cs="Arial"/>
                <w:snapToGrid w:val="0"/>
                <w:spacing w:val="-6"/>
                <w:kern w:val="16"/>
                <w:sz w:val="18"/>
                <w:szCs w:val="18"/>
              </w:rPr>
              <w:t xml:space="preserve"> пуркалади</w:t>
            </w:r>
          </w:p>
        </w:tc>
        <w:tc>
          <w:tcPr>
            <w:tcW w:w="928" w:type="dxa"/>
            <w:shd w:val="clear" w:color="auto" w:fill="auto"/>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shd w:val="clear" w:color="auto" w:fill="auto"/>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top w:val="single" w:sz="4" w:space="0" w:color="auto"/>
              <w:left w:val="single" w:sz="4" w:space="0" w:color="auto"/>
              <w:right w:val="single" w:sz="12"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b/>
                <w:i/>
                <w:spacing w:val="2"/>
                <w:sz w:val="18"/>
                <w:szCs w:val="18"/>
                <w:lang w:val="uz-Cyrl-UZ"/>
              </w:rPr>
              <w:t>С-метолахлор (</w:t>
            </w:r>
            <w:r w:rsidRPr="00BD62C4">
              <w:rPr>
                <w:rFonts w:ascii="Arial" w:hAnsi="Arial" w:cs="Arial"/>
                <w:b/>
                <w:i/>
                <w:spacing w:val="2"/>
                <w:sz w:val="18"/>
                <w:szCs w:val="18"/>
                <w:lang w:val="en-US"/>
              </w:rPr>
              <w:t>s-metolachlor</w:t>
            </w:r>
            <w:r w:rsidRPr="00BD62C4">
              <w:rPr>
                <w:rFonts w:ascii="Arial" w:hAnsi="Arial" w:cs="Arial"/>
                <w:b/>
                <w:i/>
                <w:spacing w:val="2"/>
                <w:sz w:val="18"/>
                <w:szCs w:val="18"/>
                <w:lang w:val="uz-Cyrl-UZ"/>
              </w:rPr>
              <w:t>)</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lang w:val="uz-Cyrl-UZ"/>
              </w:rPr>
            </w:pPr>
            <w:r w:rsidRPr="00BD62C4">
              <w:rPr>
                <w:rFonts w:ascii="Arial" w:hAnsi="Arial" w:cs="Arial"/>
                <w:spacing w:val="2"/>
                <w:sz w:val="18"/>
                <w:szCs w:val="18"/>
                <w:lang w:val="uz-Cyrl-UZ"/>
              </w:rPr>
              <w:t>ДУШАНС эм.к.</w:t>
            </w:r>
          </w:p>
          <w:p w:rsidR="00586C8F" w:rsidRPr="00BD62C4" w:rsidRDefault="00586C8F" w:rsidP="00BD62C4">
            <w:pPr>
              <w:pStyle w:val="TableParagraph"/>
              <w:spacing w:before="0"/>
              <w:ind w:left="0"/>
              <w:rPr>
                <w:rFonts w:ascii="Arial" w:hAnsi="Arial" w:cs="Arial"/>
                <w:spacing w:val="2"/>
                <w:sz w:val="18"/>
                <w:szCs w:val="18"/>
                <w:lang w:val="uz-Cyrl-UZ"/>
              </w:rPr>
            </w:pPr>
            <w:r w:rsidRPr="00BD62C4">
              <w:rPr>
                <w:rFonts w:ascii="Arial" w:hAnsi="Arial" w:cs="Arial"/>
                <w:snapToGrid w:val="0"/>
                <w:spacing w:val="-4"/>
                <w:sz w:val="18"/>
                <w:szCs w:val="18"/>
                <w:lang w:val="uz-Cyrl-UZ"/>
              </w:rPr>
              <w:t>Pervy</w:t>
            </w:r>
            <w:r w:rsidRPr="00BD62C4">
              <w:rPr>
                <w:rFonts w:ascii="Arial" w:hAnsi="Arial" w:cs="Arial"/>
                <w:snapToGrid w:val="0"/>
                <w:spacing w:val="-4"/>
                <w:sz w:val="18"/>
                <w:szCs w:val="18"/>
              </w:rPr>
              <w:t xml:space="preserve"> </w:t>
            </w:r>
            <w:r w:rsidRPr="00BD62C4">
              <w:rPr>
                <w:rFonts w:ascii="Arial" w:hAnsi="Arial" w:cs="Arial"/>
                <w:snapToGrid w:val="0"/>
                <w:spacing w:val="-4"/>
                <w:sz w:val="18"/>
                <w:szCs w:val="18"/>
                <w:lang w:val="uz-Cyrl-UZ"/>
              </w:rPr>
              <w:t>Shans</w:t>
            </w:r>
            <w:r w:rsidRPr="00BD62C4">
              <w:rPr>
                <w:rFonts w:ascii="Arial" w:hAnsi="Arial" w:cs="Arial"/>
                <w:snapToGrid w:val="0"/>
                <w:spacing w:val="-4"/>
                <w:sz w:val="18"/>
                <w:szCs w:val="18"/>
              </w:rPr>
              <w:t xml:space="preserve"> </w:t>
            </w:r>
            <w:r w:rsidRPr="00BD62C4">
              <w:rPr>
                <w:rFonts w:ascii="Arial" w:hAnsi="Arial" w:cs="Arial"/>
                <w:snapToGrid w:val="0"/>
                <w:spacing w:val="-4"/>
                <w:sz w:val="18"/>
                <w:szCs w:val="18"/>
                <w:lang w:val="uz-Cyrl-UZ"/>
              </w:rPr>
              <w:t>Trade</w:t>
            </w:r>
            <w:r w:rsidRPr="00BD62C4">
              <w:rPr>
                <w:rFonts w:ascii="Arial" w:hAnsi="Arial" w:cs="Arial"/>
                <w:snapToGrid w:val="0"/>
                <w:spacing w:val="-4"/>
                <w:sz w:val="18"/>
                <w:szCs w:val="18"/>
              </w:rPr>
              <w:t>“</w:t>
            </w:r>
            <w:r w:rsidRPr="00BD62C4">
              <w:rPr>
                <w:rFonts w:ascii="Arial" w:hAnsi="Arial" w:cs="Arial"/>
                <w:snapToGrid w:val="0"/>
                <w:spacing w:val="-4"/>
                <w:sz w:val="18"/>
                <w:szCs w:val="18"/>
                <w:lang w:val="uz-Cyrl-UZ"/>
              </w:rPr>
              <w:t>, МЧЖ, Ўзбекистон, 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1,3-1,6</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Маккажўхори </w:t>
            </w:r>
          </w:p>
        </w:tc>
        <w:tc>
          <w:tcPr>
            <w:tcW w:w="1620" w:type="dxa"/>
            <w:tcMar>
              <w:left w:w="28" w:type="dxa"/>
              <w:right w:w="28" w:type="dxa"/>
            </w:tcMar>
            <w:vAlign w:val="center"/>
          </w:tcPr>
          <w:p w:rsidR="00586C8F" w:rsidRPr="00BD62C4" w:rsidRDefault="00586C8F" w:rsidP="00BD62C4">
            <w:pPr>
              <w:rPr>
                <w:rFonts w:ascii="Arial" w:hAnsi="Arial" w:cs="Arial"/>
                <w:sz w:val="18"/>
                <w:szCs w:val="18"/>
                <w:lang w:val="uz-Cyrl-UZ"/>
              </w:rPr>
            </w:pPr>
            <w:r w:rsidRPr="00BD62C4">
              <w:rPr>
                <w:rFonts w:ascii="Arial" w:hAnsi="Arial" w:cs="Arial"/>
                <w:sz w:val="18"/>
                <w:szCs w:val="18"/>
                <w:lang w:val="uz-Cyrl-UZ"/>
              </w:rPr>
              <w:t>Бир йиллик бошоқли, икки паллали бегона ўтлар</w:t>
            </w:r>
          </w:p>
        </w:tc>
        <w:tc>
          <w:tcPr>
            <w:tcW w:w="1972" w:type="dxa"/>
            <w:shd w:val="clear" w:color="auto" w:fill="auto"/>
            <w:tcMar>
              <w:left w:w="28" w:type="dxa"/>
              <w:right w:w="28" w:type="dxa"/>
            </w:tcMar>
          </w:tcPr>
          <w:p w:rsidR="00586C8F" w:rsidRPr="00BD62C4" w:rsidRDefault="00586C8F" w:rsidP="00BD62C4">
            <w:pPr>
              <w:rPr>
                <w:rFonts w:ascii="Arial" w:hAnsi="Arial" w:cs="Arial"/>
                <w:snapToGrid w:val="0"/>
                <w:spacing w:val="-6"/>
                <w:kern w:val="16"/>
                <w:sz w:val="18"/>
                <w:szCs w:val="18"/>
              </w:rPr>
            </w:pPr>
            <w:r w:rsidRPr="00BD62C4">
              <w:rPr>
                <w:rFonts w:ascii="Arial" w:hAnsi="Arial" w:cs="Arial"/>
                <w:snapToGrid w:val="0"/>
                <w:spacing w:val="-6"/>
                <w:kern w:val="16"/>
                <w:sz w:val="18"/>
                <w:szCs w:val="18"/>
              </w:rPr>
              <w:t>Экишдан олдин</w:t>
            </w:r>
            <w:r w:rsidRPr="00BD62C4">
              <w:rPr>
                <w:rFonts w:ascii="Arial" w:hAnsi="Arial" w:cs="Arial"/>
                <w:snapToGrid w:val="0"/>
                <w:spacing w:val="-6"/>
                <w:kern w:val="16"/>
                <w:sz w:val="18"/>
                <w:szCs w:val="18"/>
                <w:lang w:val="uz-Cyrl-UZ"/>
              </w:rPr>
              <w:t xml:space="preserve">                </w:t>
            </w:r>
            <w:r w:rsidRPr="00BD62C4">
              <w:rPr>
                <w:rFonts w:ascii="Arial" w:hAnsi="Arial" w:cs="Arial"/>
                <w:snapToGrid w:val="0"/>
                <w:spacing w:val="-6"/>
                <w:kern w:val="16"/>
                <w:sz w:val="18"/>
                <w:szCs w:val="18"/>
              </w:rPr>
              <w:t xml:space="preserve"> пуркалади</w:t>
            </w:r>
          </w:p>
        </w:tc>
        <w:tc>
          <w:tcPr>
            <w:tcW w:w="928" w:type="dxa"/>
            <w:shd w:val="clear" w:color="auto" w:fill="auto"/>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shd w:val="clear" w:color="auto" w:fill="auto"/>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left w:val="nil"/>
              <w:bottom w:val="single" w:sz="6" w:space="0" w:color="auto"/>
              <w:right w:val="nil"/>
            </w:tcBorders>
            <w:tcMar>
              <w:left w:w="28" w:type="dxa"/>
              <w:right w:w="28" w:type="dxa"/>
            </w:tcMar>
          </w:tcPr>
          <w:p w:rsidR="00586C8F" w:rsidRPr="00BD62C4" w:rsidRDefault="00586C8F" w:rsidP="00BD62C4">
            <w:pPr>
              <w:rPr>
                <w:rFonts w:ascii="Arial" w:hAnsi="Arial" w:cs="Arial"/>
                <w:b/>
                <w:i/>
                <w:sz w:val="18"/>
                <w:szCs w:val="18"/>
              </w:rPr>
            </w:pPr>
            <w:r w:rsidRPr="00BD62C4">
              <w:rPr>
                <w:rFonts w:ascii="Arial" w:hAnsi="Arial" w:cs="Arial"/>
                <w:b/>
                <w:i/>
                <w:sz w:val="18"/>
                <w:szCs w:val="18"/>
                <w:lang w:val="uz-Cyrl-UZ"/>
              </w:rPr>
              <w:t>Мет</w:t>
            </w:r>
            <w:r w:rsidRPr="00BD62C4">
              <w:rPr>
                <w:rFonts w:ascii="Arial" w:hAnsi="Arial" w:cs="Arial"/>
                <w:b/>
                <w:i/>
                <w:sz w:val="18"/>
                <w:szCs w:val="18"/>
              </w:rPr>
              <w:t>сульфурон-метил (</w:t>
            </w:r>
            <w:r w:rsidRPr="00BD62C4">
              <w:rPr>
                <w:rFonts w:ascii="Arial" w:hAnsi="Arial" w:cs="Arial"/>
                <w:b/>
                <w:i/>
                <w:sz w:val="18"/>
                <w:szCs w:val="18"/>
                <w:lang w:val="en-US"/>
              </w:rPr>
              <w:t>metsulfuron-methyl</w:t>
            </w:r>
            <w:r w:rsidRPr="00BD62C4">
              <w:rPr>
                <w:rFonts w:ascii="Arial" w:hAnsi="Arial" w:cs="Arial"/>
                <w:b/>
                <w:i/>
                <w:sz w:val="18"/>
                <w:szCs w:val="18"/>
              </w:rPr>
              <w:t>)</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napToGrid w:val="0"/>
                <w:spacing w:val="-4"/>
                <w:sz w:val="18"/>
                <w:szCs w:val="18"/>
              </w:rPr>
            </w:pPr>
            <w:r w:rsidRPr="00BD62C4">
              <w:rPr>
                <w:rFonts w:ascii="Arial" w:hAnsi="Arial" w:cs="Arial"/>
                <w:spacing w:val="2"/>
                <w:sz w:val="18"/>
                <w:szCs w:val="18"/>
              </w:rPr>
              <w:t>МАГНУМ 600 г/кг с.д.г.</w:t>
            </w:r>
            <w:r w:rsidRPr="00BD62C4">
              <w:rPr>
                <w:rFonts w:ascii="Arial" w:hAnsi="Arial" w:cs="Arial"/>
                <w:spacing w:val="2"/>
                <w:sz w:val="18"/>
                <w:szCs w:val="18"/>
                <w:lang w:val="ru-RU"/>
              </w:rPr>
              <w:t xml:space="preserve"> </w:t>
            </w:r>
            <w:r w:rsidRPr="00BD62C4">
              <w:rPr>
                <w:rFonts w:ascii="Arial" w:hAnsi="Arial" w:cs="Arial"/>
                <w:spacing w:val="2"/>
                <w:sz w:val="18"/>
                <w:szCs w:val="18"/>
              </w:rPr>
              <w:t>АЖ „Август“ фирмаси,</w:t>
            </w:r>
            <w:r w:rsidRPr="00BD62C4">
              <w:rPr>
                <w:rFonts w:ascii="Arial" w:hAnsi="Arial" w:cs="Arial"/>
                <w:spacing w:val="2"/>
                <w:sz w:val="18"/>
                <w:szCs w:val="18"/>
                <w:lang w:val="ru-RU"/>
              </w:rPr>
              <w:t xml:space="preserve"> </w:t>
            </w:r>
            <w:r w:rsidRPr="00BD62C4">
              <w:rPr>
                <w:rFonts w:ascii="Arial" w:hAnsi="Arial" w:cs="Arial"/>
                <w:spacing w:val="2"/>
                <w:sz w:val="18"/>
                <w:szCs w:val="18"/>
              </w:rPr>
              <w:t>Россия</w:t>
            </w:r>
            <w:r w:rsidRPr="00BD62C4">
              <w:rPr>
                <w:rFonts w:ascii="Arial" w:hAnsi="Arial" w:cs="Arial"/>
                <w:spacing w:val="2"/>
                <w:sz w:val="18"/>
                <w:szCs w:val="18"/>
                <w:lang w:val="ru-RU"/>
              </w:rPr>
              <w:t xml:space="preserve">   </w:t>
            </w:r>
            <w:r w:rsidRPr="00BD62C4">
              <w:rPr>
                <w:rFonts w:ascii="Arial" w:hAnsi="Arial" w:cs="Arial"/>
                <w:spacing w:val="2"/>
                <w:sz w:val="18"/>
                <w:szCs w:val="18"/>
              </w:rPr>
              <w:t>31.12.2024</w:t>
            </w:r>
            <w:r w:rsidRPr="00BD62C4">
              <w:rPr>
                <w:rFonts w:ascii="Arial" w:hAnsi="Arial" w:cs="Arial"/>
                <w:snapToGrid w:val="0"/>
                <w:spacing w:val="-4"/>
                <w:sz w:val="18"/>
                <w:szCs w:val="18"/>
              </w:rPr>
              <w:t xml:space="preserve"> </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napToGrid w:val="0"/>
                <w:sz w:val="18"/>
                <w:szCs w:val="18"/>
              </w:rPr>
            </w:pPr>
            <w:r w:rsidRPr="00BD62C4">
              <w:rPr>
                <w:rFonts w:ascii="Arial" w:hAnsi="Arial" w:cs="Arial"/>
                <w:sz w:val="18"/>
                <w:szCs w:val="18"/>
              </w:rPr>
              <w:t>8-10 г/га</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 келгуси йили албатта яна ғалла экиладиган майдонларда</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left w:val="nil"/>
              <w:bottom w:val="single" w:sz="4" w:space="0" w:color="auto"/>
              <w:right w:val="nil"/>
            </w:tcBorders>
            <w:tcMar>
              <w:left w:w="28" w:type="dxa"/>
              <w:right w:w="28" w:type="dxa"/>
            </w:tcMar>
          </w:tcPr>
          <w:p w:rsidR="00586C8F" w:rsidRPr="00BD62C4" w:rsidRDefault="00586C8F" w:rsidP="00BD62C4">
            <w:pPr>
              <w:rPr>
                <w:rFonts w:ascii="Arial" w:hAnsi="Arial" w:cs="Arial"/>
                <w:b/>
                <w:i/>
                <w:sz w:val="18"/>
                <w:szCs w:val="18"/>
              </w:rPr>
            </w:pPr>
            <w:r w:rsidRPr="00BD62C4">
              <w:rPr>
                <w:rFonts w:ascii="Arial" w:hAnsi="Arial" w:cs="Arial"/>
                <w:b/>
                <w:i/>
                <w:sz w:val="18"/>
                <w:szCs w:val="18"/>
              </w:rPr>
              <w:t>Молинат (</w:t>
            </w:r>
            <w:r w:rsidRPr="00BD62C4">
              <w:rPr>
                <w:rFonts w:ascii="Arial" w:hAnsi="Arial" w:cs="Arial"/>
                <w:b/>
                <w:i/>
                <w:sz w:val="18"/>
                <w:szCs w:val="18"/>
                <w:lang w:val="en-US"/>
              </w:rPr>
              <w:t>molinate</w:t>
            </w:r>
            <w:r w:rsidRPr="00BD62C4">
              <w:rPr>
                <w:rFonts w:ascii="Arial" w:hAnsi="Arial" w:cs="Arial"/>
                <w:b/>
                <w:i/>
                <w:sz w:val="18"/>
                <w:szCs w:val="18"/>
              </w:rPr>
              <w:t>)</w:t>
            </w:r>
          </w:p>
        </w:tc>
      </w:tr>
      <w:tr w:rsidR="00586C8F" w:rsidRPr="00BD62C4" w:rsidTr="00BD62C4">
        <w:trPr>
          <w:gridAfter w:val="1"/>
          <w:wAfter w:w="8" w:type="dxa"/>
          <w:trHeight w:val="20"/>
        </w:trPr>
        <w:tc>
          <w:tcPr>
            <w:tcW w:w="2152" w:type="dxa"/>
            <w:vMerge w:val="restart"/>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napToGrid w:val="0"/>
                <w:spacing w:val="-6"/>
                <w:sz w:val="18"/>
                <w:szCs w:val="18"/>
              </w:rPr>
            </w:pPr>
            <w:r w:rsidRPr="00BD62C4">
              <w:rPr>
                <w:rFonts w:ascii="Arial" w:hAnsi="Arial" w:cs="Arial"/>
                <w:spacing w:val="2"/>
                <w:sz w:val="18"/>
                <w:szCs w:val="18"/>
              </w:rPr>
              <w:t xml:space="preserve">ОРДРАМ 6Е, </w:t>
            </w:r>
            <w:r w:rsidRPr="00BD62C4">
              <w:rPr>
                <w:rFonts w:ascii="Arial" w:hAnsi="Arial" w:cs="Arial"/>
                <w:spacing w:val="2"/>
                <w:sz w:val="18"/>
                <w:szCs w:val="18"/>
                <w:lang w:val="ru-RU"/>
              </w:rPr>
              <w:t xml:space="preserve">                  </w:t>
            </w:r>
            <w:r w:rsidRPr="00BD62C4">
              <w:rPr>
                <w:rFonts w:ascii="Arial" w:hAnsi="Arial" w:cs="Arial"/>
                <w:spacing w:val="2"/>
                <w:sz w:val="18"/>
                <w:szCs w:val="18"/>
              </w:rPr>
              <w:t>72% эм.к. (Б)</w:t>
            </w:r>
            <w:r w:rsidRPr="00BD62C4">
              <w:rPr>
                <w:rFonts w:ascii="Arial" w:hAnsi="Arial" w:cs="Arial"/>
                <w:spacing w:val="2"/>
                <w:sz w:val="18"/>
                <w:szCs w:val="18"/>
                <w:lang w:val="ru-RU"/>
              </w:rPr>
              <w:t xml:space="preserve"> </w:t>
            </w:r>
            <w:r w:rsidRPr="00BD62C4">
              <w:rPr>
                <w:rFonts w:ascii="Arial" w:hAnsi="Arial" w:cs="Arial"/>
                <w:spacing w:val="2"/>
                <w:sz w:val="18"/>
                <w:szCs w:val="18"/>
              </w:rPr>
              <w:t>„Сингента Кроп Протекшн АГ“,</w:t>
            </w:r>
            <w:r w:rsidRPr="00BD62C4">
              <w:rPr>
                <w:rFonts w:ascii="Arial" w:hAnsi="Arial" w:cs="Arial"/>
                <w:spacing w:val="2"/>
                <w:sz w:val="18"/>
                <w:szCs w:val="18"/>
                <w:lang w:val="ru-RU"/>
              </w:rPr>
              <w:t xml:space="preserve"> </w:t>
            </w:r>
            <w:r w:rsidRPr="00BD62C4">
              <w:rPr>
                <w:rFonts w:ascii="Arial" w:hAnsi="Arial" w:cs="Arial"/>
                <w:spacing w:val="2"/>
                <w:sz w:val="18"/>
                <w:szCs w:val="18"/>
              </w:rPr>
              <w:t xml:space="preserve">Швейцария, </w:t>
            </w:r>
            <w:r w:rsidRPr="00BD62C4">
              <w:rPr>
                <w:rFonts w:ascii="Arial" w:hAnsi="Arial" w:cs="Arial"/>
                <w:spacing w:val="2"/>
                <w:sz w:val="18"/>
                <w:szCs w:val="18"/>
                <w:lang w:val="ru-RU"/>
              </w:rPr>
              <w:t xml:space="preserve"> </w:t>
            </w:r>
            <w:r w:rsidRPr="00BD62C4">
              <w:rPr>
                <w:rFonts w:ascii="Arial" w:hAnsi="Arial" w:cs="Arial"/>
                <w:spacing w:val="2"/>
                <w:sz w:val="18"/>
                <w:szCs w:val="18"/>
              </w:rPr>
              <w:t>31.12.2025</w:t>
            </w: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5,0-10,0</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Шоли  </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(тариқсимон) бегона ўтлар</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Экишгача тупроққа пуркалади ва кўмилади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4"/>
                <w:sz w:val="18"/>
                <w:szCs w:val="18"/>
              </w:rPr>
            </w:pP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5,6-8,3</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Шоли  </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(тариқсимон) бегона ўтлар</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Экиннинг кўкариб чиқишигача ёки   2-3 барг чиқарганда тупроққа пуркалади   </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top w:val="single" w:sz="4" w:space="0" w:color="auto"/>
              <w:left w:val="nil"/>
              <w:bottom w:val="single" w:sz="4" w:space="0" w:color="auto"/>
              <w:right w:val="nil"/>
            </w:tcBorders>
            <w:tcMar>
              <w:left w:w="28" w:type="dxa"/>
              <w:right w:w="28" w:type="dxa"/>
            </w:tcMar>
          </w:tcPr>
          <w:p w:rsidR="00586C8F" w:rsidRPr="00BD62C4" w:rsidRDefault="00586C8F" w:rsidP="00BD62C4">
            <w:pPr>
              <w:rPr>
                <w:rFonts w:ascii="Arial" w:hAnsi="Arial" w:cs="Arial"/>
                <w:snapToGrid w:val="0"/>
                <w:spacing w:val="-6"/>
                <w:sz w:val="18"/>
                <w:szCs w:val="18"/>
              </w:rPr>
            </w:pPr>
            <w:r w:rsidRPr="00BD62C4">
              <w:rPr>
                <w:rFonts w:ascii="Arial" w:hAnsi="Arial" w:cs="Arial"/>
                <w:b/>
                <w:i/>
                <w:sz w:val="18"/>
                <w:szCs w:val="18"/>
              </w:rPr>
              <w:t>Монометил-натрий-арсенат  (Monomethyl sodium arsenate)</w:t>
            </w:r>
          </w:p>
        </w:tc>
      </w:tr>
      <w:tr w:rsidR="00586C8F" w:rsidRPr="00BD62C4" w:rsidTr="00BD62C4">
        <w:trPr>
          <w:gridAfter w:val="1"/>
          <w:wAfter w:w="8" w:type="dxa"/>
          <w:trHeight w:val="20"/>
        </w:trPr>
        <w:tc>
          <w:tcPr>
            <w:tcW w:w="215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ru-RU"/>
              </w:rPr>
            </w:pPr>
            <w:r w:rsidRPr="00BD62C4">
              <w:rPr>
                <w:rFonts w:ascii="Arial" w:hAnsi="Arial" w:cs="Arial"/>
                <w:spacing w:val="2"/>
                <w:sz w:val="18"/>
                <w:szCs w:val="18"/>
              </w:rPr>
              <w:t>АНКОСАР 720 г/л, с.э.“Ancom Crop Care San.Bhd” Малайзия, 31.12.2022</w:t>
            </w:r>
          </w:p>
        </w:tc>
        <w:tc>
          <w:tcPr>
            <w:tcW w:w="1322" w:type="dxa"/>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4,0</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Ғўза</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w:t>
            </w:r>
            <w:r w:rsidRPr="00BD62C4">
              <w:rPr>
                <w:rFonts w:ascii="Arial" w:hAnsi="Arial" w:cs="Arial"/>
                <w:spacing w:val="2"/>
                <w:sz w:val="18"/>
                <w:szCs w:val="18"/>
              </w:rPr>
              <w:t xml:space="preserve">йиллик </w:t>
            </w:r>
            <w:r w:rsidRPr="00BD62C4">
              <w:rPr>
                <w:rFonts w:ascii="Arial" w:hAnsi="Arial" w:cs="Arial"/>
                <w:sz w:val="18"/>
                <w:szCs w:val="18"/>
              </w:rPr>
              <w:t xml:space="preserve">ва </w:t>
            </w:r>
            <w:r w:rsidRPr="00BD62C4">
              <w:rPr>
                <w:rFonts w:ascii="Arial" w:hAnsi="Arial" w:cs="Arial"/>
                <w:spacing w:val="4"/>
                <w:sz w:val="18"/>
                <w:szCs w:val="18"/>
              </w:rPr>
              <w:t xml:space="preserve">кўп </w:t>
            </w:r>
            <w:r w:rsidRPr="00BD62C4">
              <w:rPr>
                <w:rFonts w:ascii="Arial" w:hAnsi="Arial" w:cs="Arial"/>
                <w:sz w:val="18"/>
                <w:szCs w:val="18"/>
              </w:rPr>
              <w:t xml:space="preserve">йиллик </w:t>
            </w:r>
            <w:r w:rsidRPr="00BD62C4">
              <w:rPr>
                <w:rFonts w:ascii="Arial" w:hAnsi="Arial" w:cs="Arial"/>
                <w:spacing w:val="3"/>
                <w:sz w:val="18"/>
                <w:szCs w:val="18"/>
              </w:rPr>
              <w:t xml:space="preserve">бошоқли, </w:t>
            </w:r>
            <w:r w:rsidRPr="00BD62C4">
              <w:rPr>
                <w:rFonts w:ascii="Arial" w:hAnsi="Arial" w:cs="Arial"/>
                <w:sz w:val="18"/>
                <w:szCs w:val="18"/>
              </w:rPr>
              <w:t xml:space="preserve">бир </w:t>
            </w:r>
            <w:r w:rsidRPr="00BD62C4">
              <w:rPr>
                <w:rFonts w:ascii="Arial" w:hAnsi="Arial" w:cs="Arial"/>
                <w:spacing w:val="2"/>
                <w:sz w:val="18"/>
                <w:szCs w:val="18"/>
              </w:rPr>
              <w:t xml:space="preserve">йиллик </w:t>
            </w:r>
            <w:r w:rsidRPr="00BD62C4">
              <w:rPr>
                <w:rFonts w:ascii="Arial" w:hAnsi="Arial" w:cs="Arial"/>
                <w:sz w:val="18"/>
                <w:szCs w:val="18"/>
              </w:rPr>
              <w:t>ва</w:t>
            </w:r>
            <w:r w:rsidRPr="00BD62C4">
              <w:rPr>
                <w:rFonts w:ascii="Arial" w:hAnsi="Arial" w:cs="Arial"/>
                <w:spacing w:val="18"/>
                <w:sz w:val="18"/>
                <w:szCs w:val="18"/>
              </w:rPr>
              <w:t xml:space="preserve"> </w:t>
            </w:r>
            <w:r w:rsidRPr="00BD62C4">
              <w:rPr>
                <w:rFonts w:ascii="Arial" w:hAnsi="Arial" w:cs="Arial"/>
                <w:spacing w:val="18"/>
                <w:sz w:val="18"/>
                <w:szCs w:val="18"/>
                <w:lang w:val="uz-Cyrl-UZ"/>
              </w:rPr>
              <w:t xml:space="preserve">           </w:t>
            </w:r>
            <w:r w:rsidRPr="00BD62C4">
              <w:rPr>
                <w:rFonts w:ascii="Arial" w:hAnsi="Arial" w:cs="Arial"/>
                <w:spacing w:val="2"/>
                <w:sz w:val="18"/>
                <w:szCs w:val="18"/>
              </w:rPr>
              <w:t>ай</w:t>
            </w:r>
            <w:r w:rsidRPr="00BD62C4">
              <w:rPr>
                <w:rFonts w:ascii="Arial" w:hAnsi="Arial" w:cs="Arial"/>
                <w:sz w:val="18"/>
                <w:szCs w:val="18"/>
              </w:rPr>
              <w:t xml:space="preserve">рим кўп йиллик икки паллали бегона ўтлар                               </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Ўсимликни шо- налаш даврида сирт-фаол модда қўшиб пуркалади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hanging="86"/>
              <w:rPr>
                <w:rFonts w:ascii="Arial" w:hAnsi="Arial" w:cs="Arial"/>
                <w:sz w:val="18"/>
                <w:szCs w:val="18"/>
              </w:rPr>
            </w:pPr>
            <w:r w:rsidRPr="00BD62C4">
              <w:rPr>
                <w:rFonts w:ascii="Arial" w:hAnsi="Arial" w:cs="Arial"/>
                <w:b/>
                <w:i/>
                <w:spacing w:val="2"/>
                <w:sz w:val="18"/>
                <w:szCs w:val="18"/>
                <w:lang w:val="uz-Cyrl-UZ"/>
              </w:rPr>
              <w:t>МСРА-изооктил +флорасулам</w:t>
            </w:r>
          </w:p>
        </w:tc>
      </w:tr>
      <w:tr w:rsidR="00586C8F" w:rsidRPr="00BD62C4" w:rsidTr="00BD62C4">
        <w:trPr>
          <w:gridAfter w:val="1"/>
          <w:wAfter w:w="8" w:type="dxa"/>
          <w:trHeight w:val="20"/>
        </w:trPr>
        <w:tc>
          <w:tcPr>
            <w:tcW w:w="215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lang w:val="uz-Cyrl-UZ"/>
              </w:rPr>
            </w:pPr>
            <w:r w:rsidRPr="00BD62C4">
              <w:rPr>
                <w:rFonts w:ascii="Arial" w:hAnsi="Arial" w:cs="Arial"/>
                <w:spacing w:val="2"/>
                <w:sz w:val="18"/>
                <w:szCs w:val="18"/>
                <w:lang w:val="uz-Cyrl-UZ"/>
              </w:rPr>
              <w:t>ХЕБЕНСУЛАМ СУПЕР сус.к.</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w:t>
            </w:r>
            <w:r w:rsidRPr="00BD62C4">
              <w:rPr>
                <w:rFonts w:ascii="Arial" w:hAnsi="Arial" w:cs="Arial"/>
                <w:sz w:val="18"/>
                <w:szCs w:val="18"/>
                <w:lang w:val="en-US"/>
              </w:rPr>
              <w:t>Peng</w:t>
            </w:r>
            <w:r w:rsidRPr="00BD62C4">
              <w:rPr>
                <w:rFonts w:ascii="Arial" w:hAnsi="Arial" w:cs="Arial"/>
                <w:sz w:val="18"/>
                <w:szCs w:val="18"/>
                <w:lang w:val="ru-RU"/>
              </w:rPr>
              <w:t xml:space="preserve"> </w:t>
            </w:r>
            <w:r w:rsidRPr="00BD62C4">
              <w:rPr>
                <w:rFonts w:ascii="Arial" w:hAnsi="Arial" w:cs="Arial"/>
                <w:sz w:val="18"/>
                <w:szCs w:val="18"/>
                <w:lang w:val="en-US"/>
              </w:rPr>
              <w:t>Sheng</w:t>
            </w:r>
            <w:r w:rsidRPr="00BD62C4">
              <w:rPr>
                <w:rFonts w:ascii="Arial" w:hAnsi="Arial" w:cs="Arial"/>
                <w:sz w:val="18"/>
                <w:szCs w:val="18"/>
                <w:lang w:val="ru-RU"/>
              </w:rPr>
              <w:t xml:space="preserve"> </w:t>
            </w:r>
            <w:r w:rsidRPr="00BD62C4">
              <w:rPr>
                <w:rFonts w:ascii="Arial" w:hAnsi="Arial" w:cs="Arial"/>
                <w:sz w:val="18"/>
                <w:szCs w:val="18"/>
                <w:lang w:val="en-US"/>
              </w:rPr>
              <w:t>Crop</w:t>
            </w:r>
            <w:r w:rsidRPr="00BD62C4">
              <w:rPr>
                <w:rFonts w:ascii="Arial" w:hAnsi="Arial" w:cs="Arial"/>
                <w:sz w:val="18"/>
                <w:szCs w:val="18"/>
                <w:lang w:val="ru-RU"/>
              </w:rPr>
              <w:t xml:space="preserve"> </w:t>
            </w:r>
            <w:r w:rsidRPr="00BD62C4">
              <w:rPr>
                <w:rFonts w:ascii="Arial" w:hAnsi="Arial" w:cs="Arial"/>
                <w:sz w:val="18"/>
                <w:szCs w:val="18"/>
                <w:lang w:val="en-US"/>
              </w:rPr>
              <w:t>Protection</w:t>
            </w:r>
            <w:r w:rsidRPr="00BD62C4">
              <w:rPr>
                <w:rFonts w:ascii="Arial" w:hAnsi="Arial" w:cs="Arial"/>
                <w:sz w:val="18"/>
                <w:szCs w:val="18"/>
                <w:lang w:val="uz-Cyrl-UZ"/>
              </w:rPr>
              <w:t>”</w:t>
            </w:r>
            <w:r w:rsidRPr="00BD62C4">
              <w:rPr>
                <w:rFonts w:ascii="Arial" w:hAnsi="Arial" w:cs="Arial"/>
                <w:sz w:val="18"/>
                <w:szCs w:val="18"/>
                <w:lang w:val="ru-RU"/>
              </w:rPr>
              <w:t xml:space="preserve"> </w:t>
            </w:r>
            <w:r w:rsidRPr="00BD62C4">
              <w:rPr>
                <w:rFonts w:ascii="Arial" w:hAnsi="Arial" w:cs="Arial"/>
                <w:sz w:val="18"/>
                <w:szCs w:val="18"/>
                <w:lang w:val="uz-Cyrl-UZ"/>
              </w:rPr>
              <w:t>МЧЖ-ҚК, Ўзбекистон</w:t>
            </w:r>
          </w:p>
          <w:p w:rsidR="00586C8F" w:rsidRPr="00BD62C4" w:rsidRDefault="00586C8F" w:rsidP="00BD62C4">
            <w:pPr>
              <w:pStyle w:val="TableParagraph"/>
              <w:spacing w:before="0"/>
              <w:ind w:left="0"/>
              <w:rPr>
                <w:rFonts w:ascii="Arial" w:hAnsi="Arial" w:cs="Arial"/>
                <w:spacing w:val="2"/>
                <w:sz w:val="18"/>
                <w:szCs w:val="18"/>
                <w:lang w:val="uz-Cyrl-UZ"/>
              </w:rPr>
            </w:pPr>
            <w:r w:rsidRPr="00BD62C4">
              <w:rPr>
                <w:rFonts w:ascii="Arial" w:hAnsi="Arial" w:cs="Arial"/>
                <w:sz w:val="18"/>
                <w:szCs w:val="18"/>
                <w:lang w:val="uz-Cyrl-UZ"/>
              </w:rPr>
              <w:t>30.04.2026</w:t>
            </w:r>
          </w:p>
        </w:tc>
        <w:tc>
          <w:tcPr>
            <w:tcW w:w="1322" w:type="dxa"/>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0,6-0,9</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Буғдой </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Бир йиллик кенг япроқли бегона ўтлар </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Экинни туплаш даврида</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top w:val="single" w:sz="4" w:space="0" w:color="auto"/>
              <w:left w:val="nil"/>
              <w:bottom w:val="single" w:sz="6" w:space="0" w:color="auto"/>
              <w:right w:val="nil"/>
            </w:tcBorders>
            <w:tcMar>
              <w:left w:w="28" w:type="dxa"/>
              <w:right w:w="28" w:type="dxa"/>
            </w:tcMar>
          </w:tcPr>
          <w:p w:rsidR="00586C8F" w:rsidRPr="00BD62C4" w:rsidRDefault="00586C8F" w:rsidP="00BD62C4">
            <w:pPr>
              <w:rPr>
                <w:rFonts w:ascii="Arial" w:hAnsi="Arial" w:cs="Arial"/>
                <w:b/>
                <w:i/>
                <w:sz w:val="18"/>
                <w:szCs w:val="18"/>
              </w:rPr>
            </w:pPr>
            <w:r w:rsidRPr="00BD62C4">
              <w:rPr>
                <w:rFonts w:ascii="Arial" w:hAnsi="Arial" w:cs="Arial"/>
                <w:b/>
                <w:i/>
                <w:sz w:val="18"/>
                <w:szCs w:val="18"/>
                <w:lang w:val="uz-Cyrl-UZ"/>
              </w:rPr>
              <w:t>Н</w:t>
            </w:r>
            <w:r w:rsidRPr="00BD62C4">
              <w:rPr>
                <w:rFonts w:ascii="Arial" w:hAnsi="Arial" w:cs="Arial"/>
                <w:b/>
                <w:i/>
                <w:sz w:val="18"/>
                <w:szCs w:val="18"/>
              </w:rPr>
              <w:t>атри</w:t>
            </w:r>
            <w:r w:rsidRPr="00BD62C4">
              <w:rPr>
                <w:rFonts w:ascii="Arial" w:hAnsi="Arial" w:cs="Arial"/>
                <w:b/>
                <w:i/>
                <w:sz w:val="18"/>
                <w:szCs w:val="18"/>
                <w:lang w:val="uz-Cyrl-UZ"/>
              </w:rPr>
              <w:t>й</w:t>
            </w:r>
            <w:r w:rsidRPr="00BD62C4">
              <w:rPr>
                <w:rFonts w:ascii="Arial" w:hAnsi="Arial" w:cs="Arial"/>
                <w:b/>
                <w:i/>
                <w:sz w:val="18"/>
                <w:szCs w:val="18"/>
              </w:rPr>
              <w:t xml:space="preserve"> </w:t>
            </w:r>
            <w:r w:rsidRPr="00BD62C4">
              <w:rPr>
                <w:rFonts w:ascii="Arial" w:hAnsi="Arial" w:cs="Arial"/>
                <w:b/>
                <w:i/>
                <w:sz w:val="18"/>
                <w:szCs w:val="18"/>
                <w:lang w:val="uz-Cyrl-UZ"/>
              </w:rPr>
              <w:t>б</w:t>
            </w:r>
            <w:r w:rsidRPr="00BD62C4">
              <w:rPr>
                <w:rFonts w:ascii="Arial" w:hAnsi="Arial" w:cs="Arial"/>
                <w:b/>
                <w:i/>
                <w:sz w:val="18"/>
                <w:szCs w:val="18"/>
              </w:rPr>
              <w:t>испирибак</w:t>
            </w:r>
            <w:r w:rsidRPr="00BD62C4">
              <w:rPr>
                <w:rFonts w:ascii="Arial" w:hAnsi="Arial" w:cs="Arial"/>
                <w:b/>
                <w:i/>
                <w:sz w:val="18"/>
                <w:szCs w:val="18"/>
                <w:lang w:val="uz-Cyrl-UZ"/>
              </w:rPr>
              <w:t>и</w:t>
            </w:r>
            <w:r w:rsidRPr="00BD62C4">
              <w:rPr>
                <w:rFonts w:ascii="Arial" w:hAnsi="Arial" w:cs="Arial"/>
                <w:b/>
                <w:i/>
                <w:sz w:val="18"/>
                <w:szCs w:val="18"/>
              </w:rPr>
              <w:t xml:space="preserve"> (</w:t>
            </w:r>
            <w:r w:rsidRPr="00BD62C4">
              <w:rPr>
                <w:rFonts w:ascii="Arial" w:hAnsi="Arial" w:cs="Arial"/>
                <w:b/>
                <w:i/>
                <w:sz w:val="18"/>
                <w:szCs w:val="18"/>
                <w:lang w:val="en-US"/>
              </w:rPr>
              <w:t>bispyribac-sodium</w:t>
            </w:r>
            <w:r w:rsidRPr="00BD62C4">
              <w:rPr>
                <w:rFonts w:ascii="Arial" w:hAnsi="Arial" w:cs="Arial"/>
                <w:b/>
                <w:i/>
                <w:sz w:val="18"/>
                <w:szCs w:val="18"/>
              </w:rPr>
              <w:t>)</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lang w:val="uz-Cyrl-UZ"/>
              </w:rPr>
            </w:pPr>
            <w:r w:rsidRPr="00BD62C4">
              <w:rPr>
                <w:rFonts w:ascii="Arial" w:hAnsi="Arial" w:cs="Arial"/>
                <w:spacing w:val="2"/>
                <w:sz w:val="18"/>
                <w:szCs w:val="18"/>
                <w:lang w:val="uz-Cyrl-UZ"/>
              </w:rPr>
              <w:t>АСИРИУС 40% сус.к.</w:t>
            </w:r>
          </w:p>
          <w:p w:rsidR="00586C8F" w:rsidRPr="00BD62C4" w:rsidRDefault="00586C8F" w:rsidP="00BD62C4">
            <w:pPr>
              <w:pStyle w:val="TableParagraph"/>
              <w:spacing w:before="0"/>
              <w:ind w:left="0"/>
              <w:rPr>
                <w:rFonts w:ascii="Arial" w:hAnsi="Arial" w:cs="Arial"/>
                <w:spacing w:val="2"/>
                <w:sz w:val="18"/>
                <w:szCs w:val="18"/>
                <w:lang w:val="uz-Cyrl-UZ"/>
              </w:rPr>
            </w:pPr>
            <w:r w:rsidRPr="00BD62C4">
              <w:rPr>
                <w:rFonts w:ascii="Arial" w:hAnsi="Arial" w:cs="Arial"/>
                <w:spacing w:val="2"/>
                <w:sz w:val="18"/>
                <w:szCs w:val="18"/>
                <w:lang w:val="uz-Cyrl-UZ"/>
              </w:rPr>
              <w:t>“Агроким” МЧЖ, Ўзбекистон</w:t>
            </w:r>
          </w:p>
          <w:p w:rsidR="00586C8F" w:rsidRPr="00BD62C4" w:rsidRDefault="00586C8F" w:rsidP="00BD62C4">
            <w:pPr>
              <w:pStyle w:val="TableParagraph"/>
              <w:spacing w:before="0"/>
              <w:ind w:left="0"/>
              <w:rPr>
                <w:rFonts w:ascii="Arial" w:hAnsi="Arial" w:cs="Arial"/>
                <w:spacing w:val="2"/>
                <w:sz w:val="18"/>
                <w:szCs w:val="18"/>
                <w:lang w:val="uz-Cyrl-UZ"/>
              </w:rPr>
            </w:pPr>
            <w:r w:rsidRPr="00BD62C4">
              <w:rPr>
                <w:rFonts w:ascii="Arial" w:hAnsi="Arial" w:cs="Arial"/>
                <w:spacing w:val="2"/>
                <w:sz w:val="18"/>
                <w:szCs w:val="18"/>
                <w:lang w:val="uz-Cyrl-UZ"/>
              </w:rPr>
              <w:t>31.12.2027</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0,08-0,1+СФМ</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Шоли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Бир йиллик ва кўп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Бегона ўтларнинг 3-4 барг даврида сирт-фаол модда қўшиб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rPr>
            </w:pPr>
            <w:r w:rsidRPr="00BD62C4">
              <w:rPr>
                <w:rFonts w:ascii="Arial" w:hAnsi="Arial" w:cs="Arial"/>
                <w:spacing w:val="2"/>
                <w:sz w:val="18"/>
                <w:szCs w:val="18"/>
              </w:rPr>
              <w:t>БАТ 40% с.д.г.</w:t>
            </w:r>
            <w:r w:rsidRPr="00BD62C4">
              <w:rPr>
                <w:rFonts w:ascii="Arial" w:hAnsi="Arial" w:cs="Arial"/>
                <w:spacing w:val="2"/>
                <w:sz w:val="18"/>
                <w:szCs w:val="18"/>
                <w:lang w:val="uz-Cyrl-UZ"/>
              </w:rPr>
              <w:t xml:space="preserve"> </w:t>
            </w:r>
            <w:r w:rsidRPr="00BD62C4">
              <w:rPr>
                <w:rFonts w:ascii="Arial" w:hAnsi="Arial" w:cs="Arial"/>
                <w:spacing w:val="2"/>
                <w:sz w:val="18"/>
                <w:szCs w:val="18"/>
              </w:rPr>
              <w:t xml:space="preserve"> “Awiner O’g’it” МЧЖ</w:t>
            </w:r>
            <w:r w:rsidRPr="00BD62C4">
              <w:rPr>
                <w:rFonts w:ascii="Arial" w:hAnsi="Arial" w:cs="Arial"/>
                <w:spacing w:val="2"/>
                <w:sz w:val="18"/>
                <w:szCs w:val="18"/>
                <w:lang w:val="uz-Cyrl-UZ"/>
              </w:rPr>
              <w:t xml:space="preserve">      </w:t>
            </w:r>
            <w:r w:rsidRPr="00BD62C4">
              <w:rPr>
                <w:rFonts w:ascii="Arial" w:hAnsi="Arial" w:cs="Arial"/>
                <w:spacing w:val="2"/>
                <w:sz w:val="18"/>
                <w:szCs w:val="18"/>
              </w:rPr>
              <w:t>Ўзбекистон 30.09.2025</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0,08-0,1+СФМ</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Шоли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Бегона ўтларнинг 3-4 барг даврида сирт-фаол модда қўшиб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rPr>
            </w:pPr>
            <w:r w:rsidRPr="00BD62C4">
              <w:rPr>
                <w:rFonts w:ascii="Arial" w:hAnsi="Arial" w:cs="Arial"/>
                <w:spacing w:val="2"/>
                <w:sz w:val="18"/>
                <w:szCs w:val="18"/>
              </w:rPr>
              <w:lastRenderedPageBreak/>
              <w:t>НОМИНАЛ 400 г/л сус.к.</w:t>
            </w:r>
            <w:r w:rsidRPr="00BD62C4">
              <w:rPr>
                <w:rFonts w:ascii="Arial" w:hAnsi="Arial" w:cs="Arial"/>
                <w:spacing w:val="2"/>
                <w:sz w:val="18"/>
                <w:szCs w:val="18"/>
                <w:lang w:val="ru-RU"/>
              </w:rPr>
              <w:t xml:space="preserve"> </w:t>
            </w:r>
            <w:r w:rsidRPr="00BD62C4">
              <w:rPr>
                <w:rFonts w:ascii="Arial" w:hAnsi="Arial" w:cs="Arial"/>
                <w:spacing w:val="2"/>
                <w:sz w:val="18"/>
                <w:szCs w:val="18"/>
              </w:rPr>
              <w:t>„Евро Тим“ МЧЖ,</w:t>
            </w:r>
            <w:r w:rsidRPr="00BD62C4">
              <w:rPr>
                <w:rFonts w:ascii="Arial" w:hAnsi="Arial" w:cs="Arial"/>
                <w:spacing w:val="2"/>
                <w:sz w:val="18"/>
                <w:szCs w:val="18"/>
                <w:lang w:val="ru-RU"/>
              </w:rPr>
              <w:t xml:space="preserve"> </w:t>
            </w:r>
            <w:r w:rsidRPr="00BD62C4">
              <w:rPr>
                <w:rFonts w:ascii="Arial" w:hAnsi="Arial" w:cs="Arial"/>
                <w:spacing w:val="2"/>
                <w:sz w:val="18"/>
                <w:szCs w:val="18"/>
              </w:rPr>
              <w:t>Ўзбекистон-Германия,</w:t>
            </w:r>
            <w:r w:rsidRPr="00BD62C4">
              <w:rPr>
                <w:rFonts w:ascii="Arial" w:hAnsi="Arial" w:cs="Arial"/>
                <w:spacing w:val="2"/>
                <w:sz w:val="18"/>
                <w:szCs w:val="18"/>
                <w:lang w:val="ru-RU"/>
              </w:rPr>
              <w:t xml:space="preserve">      </w:t>
            </w:r>
            <w:r w:rsidRPr="00BD62C4">
              <w:rPr>
                <w:rFonts w:ascii="Arial" w:hAnsi="Arial" w:cs="Arial"/>
                <w:spacing w:val="2"/>
                <w:sz w:val="18"/>
                <w:szCs w:val="18"/>
              </w:rPr>
              <w:t>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0,08-0,1+СФМ 0,08-0,1</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Шоли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Бегона ўтларнинг 3-4 барг даврида сирт-фаол модда қўшиб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rPr>
            </w:pPr>
            <w:r w:rsidRPr="00BD62C4">
              <w:rPr>
                <w:rFonts w:ascii="Arial" w:hAnsi="Arial" w:cs="Arial"/>
                <w:spacing w:val="2"/>
                <w:sz w:val="18"/>
                <w:szCs w:val="18"/>
              </w:rPr>
              <w:t>НОМИНАНТ 40% сус.к.</w:t>
            </w:r>
            <w:r w:rsidRPr="00BD62C4">
              <w:rPr>
                <w:rFonts w:ascii="Arial" w:hAnsi="Arial" w:cs="Arial"/>
                <w:spacing w:val="2"/>
                <w:sz w:val="18"/>
                <w:szCs w:val="18"/>
                <w:lang w:val="ru-RU"/>
              </w:rPr>
              <w:t xml:space="preserve"> </w:t>
            </w:r>
            <w:r w:rsidRPr="00BD62C4">
              <w:rPr>
                <w:rFonts w:ascii="Arial" w:hAnsi="Arial" w:cs="Arial"/>
                <w:spacing w:val="2"/>
                <w:sz w:val="18"/>
                <w:szCs w:val="18"/>
              </w:rPr>
              <w:t>„Евро Тим“ МЧЖ,</w:t>
            </w:r>
            <w:r w:rsidRPr="00BD62C4">
              <w:rPr>
                <w:rFonts w:ascii="Arial" w:hAnsi="Arial" w:cs="Arial"/>
                <w:spacing w:val="2"/>
                <w:sz w:val="18"/>
                <w:szCs w:val="18"/>
                <w:lang w:val="ru-RU"/>
              </w:rPr>
              <w:t xml:space="preserve"> </w:t>
            </w:r>
            <w:r w:rsidRPr="00BD62C4">
              <w:rPr>
                <w:rFonts w:ascii="Arial" w:hAnsi="Arial" w:cs="Arial"/>
                <w:spacing w:val="2"/>
                <w:sz w:val="18"/>
                <w:szCs w:val="18"/>
              </w:rPr>
              <w:t>Ўзбекистон-Германия,</w:t>
            </w:r>
            <w:r w:rsidRPr="00BD62C4">
              <w:rPr>
                <w:rFonts w:ascii="Arial" w:hAnsi="Arial" w:cs="Arial"/>
                <w:spacing w:val="2"/>
                <w:sz w:val="18"/>
                <w:szCs w:val="18"/>
                <w:lang w:val="ru-RU"/>
              </w:rPr>
              <w:t xml:space="preserve"> </w:t>
            </w:r>
            <w:r w:rsidRPr="00BD62C4">
              <w:rPr>
                <w:rFonts w:ascii="Arial" w:hAnsi="Arial" w:cs="Arial"/>
                <w:spacing w:val="2"/>
                <w:sz w:val="18"/>
                <w:szCs w:val="18"/>
              </w:rPr>
              <w:t>31.12.2025</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0,08-0,1+СФМ 0,08-0,1</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Шоли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ва кўп йиллик  бошоқли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Бегона ўтларда 3-4 барг пайдо бўлганда сирт-фаол модда қўшиб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rPr>
            </w:pPr>
            <w:r w:rsidRPr="00BD62C4">
              <w:rPr>
                <w:rFonts w:ascii="Arial" w:hAnsi="Arial" w:cs="Arial"/>
                <w:spacing w:val="2"/>
                <w:sz w:val="18"/>
                <w:szCs w:val="18"/>
              </w:rPr>
              <w:t>НОМИНАТОР</w:t>
            </w:r>
            <w:r w:rsidRPr="00BD62C4">
              <w:rPr>
                <w:rFonts w:ascii="Arial" w:hAnsi="Arial" w:cs="Arial"/>
                <w:spacing w:val="2"/>
                <w:sz w:val="18"/>
                <w:szCs w:val="18"/>
                <w:lang w:val="ru-RU"/>
              </w:rPr>
              <w:t xml:space="preserve">                </w:t>
            </w:r>
            <w:r w:rsidRPr="00BD62C4">
              <w:rPr>
                <w:rFonts w:ascii="Arial" w:hAnsi="Arial" w:cs="Arial"/>
                <w:spacing w:val="2"/>
                <w:sz w:val="18"/>
                <w:szCs w:val="18"/>
              </w:rPr>
              <w:t>40% сус.к.</w:t>
            </w:r>
            <w:r w:rsidRPr="00BD62C4">
              <w:rPr>
                <w:rFonts w:ascii="Arial" w:hAnsi="Arial" w:cs="Arial"/>
                <w:spacing w:val="2"/>
                <w:sz w:val="18"/>
                <w:szCs w:val="18"/>
                <w:lang w:val="ru-RU"/>
              </w:rPr>
              <w:t xml:space="preserve">                </w:t>
            </w:r>
            <w:r w:rsidRPr="00BD62C4">
              <w:rPr>
                <w:rFonts w:ascii="Arial" w:hAnsi="Arial" w:cs="Arial"/>
                <w:spacing w:val="2"/>
                <w:sz w:val="18"/>
                <w:szCs w:val="18"/>
              </w:rPr>
              <w:t>„Евро-Тим“ МЧЖ, Ўзбекистон-Германия, 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0,08-0,1</w:t>
            </w:r>
            <w:r w:rsidRPr="00BD62C4">
              <w:rPr>
                <w:rFonts w:ascii="Arial" w:hAnsi="Arial" w:cs="Arial"/>
                <w:sz w:val="18"/>
                <w:szCs w:val="18"/>
                <w:lang w:val="ru-RU"/>
              </w:rPr>
              <w:t xml:space="preserve">               </w:t>
            </w:r>
            <w:r w:rsidRPr="00BD62C4">
              <w:rPr>
                <w:rFonts w:ascii="Arial" w:hAnsi="Arial" w:cs="Arial"/>
                <w:sz w:val="18"/>
                <w:szCs w:val="18"/>
              </w:rPr>
              <w:t>+ ПАВ 0,08-0,1</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Шоли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ва кўп йиллик бошоқли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Бегона ўтларда              3-4 барг пайдо бўлганда сирт-фаол модда қўшиб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rPr>
            </w:pPr>
            <w:r w:rsidRPr="00BD62C4">
              <w:rPr>
                <w:rFonts w:ascii="Arial" w:hAnsi="Arial" w:cs="Arial"/>
                <w:spacing w:val="2"/>
                <w:sz w:val="18"/>
                <w:szCs w:val="18"/>
              </w:rPr>
              <w:t>НОМИНИ                    400 г/л сус.к.          „Кумиай Кемикал“   Япония,              31.12. 2024</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0,08-0,1 + СФМ              („Агрисол</w:t>
            </w:r>
          </w:p>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А-150К“)</w:t>
            </w:r>
          </w:p>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0,08-0,1</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Шоли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ва кўп йиллик бошоқли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Бегона ўтларда            3-4 барг пайдо бўлганда сирт-фаол модда қўшиб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rPr>
            </w:pPr>
            <w:r w:rsidRPr="00BD62C4">
              <w:rPr>
                <w:rFonts w:ascii="Arial" w:hAnsi="Arial" w:cs="Arial"/>
                <w:spacing w:val="2"/>
                <w:sz w:val="18"/>
                <w:szCs w:val="18"/>
              </w:rPr>
              <w:t>НОМИНИУМ</w:t>
            </w:r>
            <w:r w:rsidRPr="00BD62C4">
              <w:rPr>
                <w:rFonts w:ascii="Arial" w:hAnsi="Arial" w:cs="Arial"/>
                <w:spacing w:val="2"/>
                <w:sz w:val="18"/>
                <w:szCs w:val="18"/>
                <w:lang w:val="ru-RU"/>
              </w:rPr>
              <w:t xml:space="preserve">               </w:t>
            </w:r>
            <w:r w:rsidRPr="00BD62C4">
              <w:rPr>
                <w:rFonts w:ascii="Arial" w:hAnsi="Arial" w:cs="Arial"/>
                <w:spacing w:val="2"/>
                <w:sz w:val="18"/>
                <w:szCs w:val="18"/>
              </w:rPr>
              <w:t>400 г/л сус.к.</w:t>
            </w:r>
            <w:r w:rsidRPr="00BD62C4">
              <w:rPr>
                <w:rFonts w:ascii="Arial" w:hAnsi="Arial" w:cs="Arial"/>
                <w:spacing w:val="2"/>
                <w:sz w:val="18"/>
                <w:szCs w:val="18"/>
                <w:lang w:val="ru-RU"/>
              </w:rPr>
              <w:t xml:space="preserve">    </w:t>
            </w:r>
            <w:r w:rsidRPr="00BD62C4">
              <w:rPr>
                <w:rFonts w:ascii="Arial" w:hAnsi="Arial" w:cs="Arial"/>
                <w:spacing w:val="2"/>
                <w:sz w:val="18"/>
                <w:szCs w:val="18"/>
              </w:rPr>
              <w:t>„Нанжинг Эсенс Файн Кемикал Компани Лтд.“</w:t>
            </w:r>
            <w:r w:rsidRPr="00BD62C4">
              <w:rPr>
                <w:rFonts w:ascii="Arial" w:hAnsi="Arial" w:cs="Arial"/>
                <w:spacing w:val="2"/>
                <w:sz w:val="18"/>
                <w:szCs w:val="18"/>
                <w:lang w:val="ru-RU"/>
              </w:rPr>
              <w:t xml:space="preserve"> </w:t>
            </w:r>
            <w:r w:rsidRPr="00BD62C4">
              <w:rPr>
                <w:rFonts w:ascii="Arial" w:hAnsi="Arial" w:cs="Arial"/>
                <w:spacing w:val="2"/>
                <w:sz w:val="18"/>
                <w:szCs w:val="18"/>
              </w:rPr>
              <w:t>ХХР</w:t>
            </w:r>
            <w:r w:rsidRPr="00BD62C4">
              <w:rPr>
                <w:rFonts w:ascii="Arial" w:hAnsi="Arial" w:cs="Arial"/>
                <w:spacing w:val="2"/>
                <w:sz w:val="18"/>
                <w:szCs w:val="18"/>
                <w:lang w:val="ru-RU"/>
              </w:rPr>
              <w:t xml:space="preserve"> </w:t>
            </w:r>
            <w:r w:rsidRPr="00BD62C4">
              <w:rPr>
                <w:rFonts w:ascii="Arial" w:hAnsi="Arial" w:cs="Arial"/>
                <w:spacing w:val="2"/>
                <w:sz w:val="18"/>
                <w:szCs w:val="18"/>
              </w:rPr>
              <w:t>31.12.2022</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napToGrid w:val="0"/>
                <w:sz w:val="18"/>
                <w:szCs w:val="18"/>
                <w:lang w:val="uz-Cyrl-UZ"/>
              </w:rPr>
            </w:pPr>
            <w:r w:rsidRPr="00BD62C4">
              <w:rPr>
                <w:rFonts w:ascii="Arial" w:hAnsi="Arial" w:cs="Arial"/>
                <w:sz w:val="18"/>
                <w:szCs w:val="18"/>
              </w:rPr>
              <w:t>0,1 + СФМ  0,1</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Шоли</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Бегона  ўтларнинг 3-4 барг даврида сирт-фаол модда қўшиб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rPr>
            </w:pPr>
            <w:r w:rsidRPr="00BD62C4">
              <w:rPr>
                <w:rFonts w:ascii="Arial" w:hAnsi="Arial" w:cs="Arial"/>
                <w:spacing w:val="2"/>
                <w:sz w:val="18"/>
                <w:szCs w:val="18"/>
              </w:rPr>
              <w:t>Р-НОМИНУС 40% сус.к.  “Расулжон кимё савдо”, ХК, Ўзбекистон    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0,08-0,1</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Шоли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Бегона ўтларнинг 3-4 барг даврида сирт-фаол модда қўшиб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rPr>
            </w:pPr>
            <w:r w:rsidRPr="00BD62C4">
              <w:rPr>
                <w:rFonts w:ascii="Arial" w:hAnsi="Arial" w:cs="Arial"/>
                <w:spacing w:val="2"/>
                <w:sz w:val="18"/>
                <w:szCs w:val="18"/>
              </w:rPr>
              <w:t xml:space="preserve">СИМФОНИЯ </w:t>
            </w:r>
          </w:p>
          <w:p w:rsidR="00586C8F" w:rsidRPr="00BD62C4" w:rsidRDefault="00586C8F" w:rsidP="00BD62C4">
            <w:pPr>
              <w:pStyle w:val="TableParagraph"/>
              <w:spacing w:before="0"/>
              <w:ind w:left="0"/>
              <w:rPr>
                <w:rFonts w:ascii="Arial" w:hAnsi="Arial" w:cs="Arial"/>
                <w:b/>
                <w:snapToGrid w:val="0"/>
                <w:spacing w:val="-4"/>
                <w:sz w:val="18"/>
                <w:szCs w:val="18"/>
                <w:lang w:val="uz-Cyrl-UZ"/>
              </w:rPr>
            </w:pPr>
            <w:r w:rsidRPr="00BD62C4">
              <w:rPr>
                <w:rFonts w:ascii="Arial" w:hAnsi="Arial" w:cs="Arial"/>
                <w:spacing w:val="2"/>
                <w:sz w:val="18"/>
                <w:szCs w:val="18"/>
              </w:rPr>
              <w:t>40 г/л сус.к.</w:t>
            </w:r>
            <w:r w:rsidRPr="00BD62C4">
              <w:rPr>
                <w:rFonts w:ascii="Arial" w:hAnsi="Arial" w:cs="Arial"/>
                <w:spacing w:val="2"/>
                <w:sz w:val="18"/>
                <w:szCs w:val="18"/>
                <w:lang w:val="uz-Cyrl-UZ"/>
              </w:rPr>
              <w:t xml:space="preserve"> </w:t>
            </w:r>
            <w:r w:rsidRPr="00BD62C4">
              <w:rPr>
                <w:rFonts w:ascii="Arial" w:hAnsi="Arial" w:cs="Arial"/>
                <w:spacing w:val="2"/>
                <w:sz w:val="18"/>
                <w:szCs w:val="18"/>
              </w:rPr>
              <w:t>„Inoq Nur Baraka“ МЧЖ, Ўзбекистон, 31.12.2024</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0,08-0,1</w:t>
            </w:r>
          </w:p>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 ПАВ  0,08-0,1</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napToGrid w:val="0"/>
                <w:sz w:val="18"/>
                <w:szCs w:val="18"/>
                <w:lang w:val="uz-Cyrl-UZ"/>
              </w:rPr>
            </w:pPr>
            <w:r w:rsidRPr="00BD62C4">
              <w:rPr>
                <w:rFonts w:ascii="Arial" w:hAnsi="Arial" w:cs="Arial"/>
                <w:sz w:val="18"/>
                <w:szCs w:val="18"/>
              </w:rPr>
              <w:t>Шоли</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napToGrid w:val="0"/>
                <w:spacing w:val="-6"/>
                <w:sz w:val="18"/>
                <w:szCs w:val="18"/>
                <w:lang w:val="uz-Cyrl-UZ"/>
              </w:rPr>
            </w:pPr>
            <w:r w:rsidRPr="00BD62C4">
              <w:rPr>
                <w:rFonts w:ascii="Arial" w:hAnsi="Arial" w:cs="Arial"/>
                <w:sz w:val="18"/>
                <w:szCs w:val="18"/>
              </w:rPr>
              <w:t>Бир йиллик ва кўп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Бегона  ўтларнинг </w:t>
            </w:r>
          </w:p>
          <w:p w:rsidR="00586C8F" w:rsidRPr="00BD62C4" w:rsidRDefault="00586C8F" w:rsidP="00BD62C4">
            <w:pPr>
              <w:pStyle w:val="TableParagraph"/>
              <w:spacing w:before="0"/>
              <w:ind w:left="0"/>
              <w:rPr>
                <w:rFonts w:ascii="Arial" w:hAnsi="Arial" w:cs="Arial"/>
                <w:snapToGrid w:val="0"/>
                <w:spacing w:val="-6"/>
                <w:sz w:val="18"/>
                <w:szCs w:val="18"/>
                <w:lang w:val="uz-Cyrl-UZ"/>
              </w:rPr>
            </w:pPr>
            <w:r w:rsidRPr="00BD62C4">
              <w:rPr>
                <w:rFonts w:ascii="Arial" w:hAnsi="Arial" w:cs="Arial"/>
                <w:sz w:val="18"/>
                <w:szCs w:val="18"/>
              </w:rPr>
              <w:t>3-4 барг даврида сирт-фаол модда қўшиб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ХИРОКС-Е 42% к.с. “</w:t>
            </w:r>
            <w:r w:rsidRPr="00BD62C4">
              <w:rPr>
                <w:rFonts w:ascii="Arial" w:hAnsi="Arial" w:cs="Arial"/>
                <w:sz w:val="18"/>
                <w:szCs w:val="18"/>
                <w:lang w:val="en-US"/>
              </w:rPr>
              <w:t>Astrachem</w:t>
            </w:r>
            <w:r w:rsidRPr="00BD62C4">
              <w:rPr>
                <w:rFonts w:ascii="Arial" w:hAnsi="Arial" w:cs="Arial"/>
                <w:sz w:val="18"/>
                <w:szCs w:val="18"/>
                <w:lang w:val="ru-RU"/>
              </w:rPr>
              <w:t>-</w:t>
            </w:r>
            <w:r w:rsidRPr="00BD62C4">
              <w:rPr>
                <w:rFonts w:ascii="Arial" w:hAnsi="Arial" w:cs="Arial"/>
                <w:sz w:val="18"/>
                <w:szCs w:val="18"/>
                <w:lang w:val="en-US"/>
              </w:rPr>
              <w:t>Tashkent</w:t>
            </w:r>
            <w:r w:rsidRPr="00BD62C4">
              <w:rPr>
                <w:rFonts w:ascii="Arial" w:hAnsi="Arial" w:cs="Arial"/>
                <w:sz w:val="18"/>
                <w:szCs w:val="18"/>
              </w:rPr>
              <w:t xml:space="preserve">” МЧЖ, Ўзбекистон 31.12.2023  </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0,08-0,1+ПАВ 0,08-0,1</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Шоли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Бегона ўтларнинг 3–4 барг даврида сирт-фаол модда қўшиб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AGRO-NORMA 400 “Agro Aziya Group” </w:t>
            </w:r>
            <w:r w:rsidRPr="00BD62C4">
              <w:rPr>
                <w:rFonts w:ascii="Arial" w:hAnsi="Arial" w:cs="Arial"/>
                <w:sz w:val="18"/>
                <w:szCs w:val="18"/>
                <w:lang w:val="uz-Cyrl-UZ"/>
              </w:rPr>
              <w:t>МЧЖ</w:t>
            </w:r>
            <w:r w:rsidRPr="00BD62C4">
              <w:rPr>
                <w:rFonts w:ascii="Arial" w:hAnsi="Arial" w:cs="Arial"/>
                <w:sz w:val="18"/>
                <w:szCs w:val="18"/>
              </w:rPr>
              <w:t>, Ўзбекистон   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smartTag w:uri="urn:schemas-microsoft-com:office:smarttags" w:element="metricconverter">
              <w:smartTagPr>
                <w:attr w:name="ProductID" w:val="0,1 л"/>
              </w:smartTagPr>
              <w:r w:rsidRPr="00BD62C4">
                <w:rPr>
                  <w:rFonts w:ascii="Arial" w:hAnsi="Arial" w:cs="Arial"/>
                  <w:sz w:val="18"/>
                  <w:szCs w:val="18"/>
                </w:rPr>
                <w:t>0,1 л</w:t>
              </w:r>
            </w:smartTag>
            <w:r w:rsidRPr="00BD62C4">
              <w:rPr>
                <w:rFonts w:ascii="Arial" w:hAnsi="Arial" w:cs="Arial"/>
                <w:sz w:val="18"/>
                <w:szCs w:val="18"/>
              </w:rPr>
              <w:t xml:space="preserve"> + ПАВ 0,1</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Шоли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Бегона ўтларнинг 3–4 барг даврида сирт-фаол модда қўшиб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VINOMINAL 40% к.с. “Petrochem Engineering and consulting solutions” МЧЖ, Ўзбекистон 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ru-RU"/>
              </w:rPr>
              <w:t>0</w:t>
            </w:r>
            <w:r w:rsidRPr="00BD62C4">
              <w:rPr>
                <w:rFonts w:ascii="Arial" w:hAnsi="Arial" w:cs="Arial"/>
                <w:sz w:val="18"/>
                <w:szCs w:val="18"/>
              </w:rPr>
              <w:t>,1</w:t>
            </w:r>
          </w:p>
          <w:p w:rsidR="00586C8F" w:rsidRPr="00BD62C4" w:rsidRDefault="00586C8F" w:rsidP="00BD62C4">
            <w:pPr>
              <w:pStyle w:val="TableParagraph"/>
              <w:spacing w:before="0"/>
              <w:ind w:left="0"/>
              <w:jc w:val="center"/>
              <w:rPr>
                <w:rFonts w:ascii="Arial" w:hAnsi="Arial" w:cs="Arial"/>
                <w:sz w:val="18"/>
                <w:szCs w:val="18"/>
                <w:lang w:val="ru-RU"/>
              </w:rPr>
            </w:pPr>
            <w:r w:rsidRPr="00BD62C4">
              <w:rPr>
                <w:rFonts w:ascii="Arial" w:hAnsi="Arial" w:cs="Arial"/>
                <w:sz w:val="18"/>
                <w:szCs w:val="18"/>
              </w:rPr>
              <w:t>+СФМ</w:t>
            </w:r>
            <w:r w:rsidRPr="00BD62C4">
              <w:rPr>
                <w:rFonts w:ascii="Arial" w:hAnsi="Arial" w:cs="Arial"/>
                <w:sz w:val="18"/>
                <w:szCs w:val="18"/>
                <w:lang w:val="ru-RU"/>
              </w:rPr>
              <w:t xml:space="preserve"> 0,1</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Шоли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Бегона ўтларнинг 3–4 барг даврида сирт-фаол модда қўшиб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en-US"/>
              </w:rPr>
              <w:t>SAFA</w:t>
            </w:r>
            <w:r w:rsidRPr="00BD62C4">
              <w:rPr>
                <w:rFonts w:ascii="Arial" w:hAnsi="Arial" w:cs="Arial"/>
                <w:sz w:val="18"/>
                <w:szCs w:val="18"/>
                <w:lang w:val="ru-RU"/>
              </w:rPr>
              <w:t xml:space="preserve"> </w:t>
            </w:r>
            <w:r w:rsidRPr="00BD62C4">
              <w:rPr>
                <w:rFonts w:ascii="Arial" w:hAnsi="Arial" w:cs="Arial"/>
                <w:sz w:val="18"/>
                <w:szCs w:val="18"/>
                <w:lang w:val="en-US"/>
              </w:rPr>
              <w:t>NOMINAL</w:t>
            </w:r>
            <w:r w:rsidRPr="00BD62C4">
              <w:rPr>
                <w:rFonts w:ascii="Arial" w:hAnsi="Arial" w:cs="Arial"/>
                <w:sz w:val="18"/>
                <w:szCs w:val="18"/>
                <w:lang w:val="uz-Cyrl-UZ"/>
              </w:rPr>
              <w:t xml:space="preserve"> сус.к.</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w:t>
            </w:r>
            <w:r w:rsidRPr="00BD62C4">
              <w:rPr>
                <w:rFonts w:ascii="Arial" w:hAnsi="Arial" w:cs="Arial"/>
                <w:sz w:val="18"/>
                <w:szCs w:val="18"/>
                <w:lang w:val="en-US"/>
              </w:rPr>
              <w:t>Landchem</w:t>
            </w:r>
            <w:r w:rsidRPr="00BD62C4">
              <w:rPr>
                <w:rFonts w:ascii="Arial" w:hAnsi="Arial" w:cs="Arial"/>
                <w:sz w:val="18"/>
                <w:szCs w:val="18"/>
                <w:lang w:val="uz-Cyrl-UZ"/>
              </w:rPr>
              <w:t>”</w:t>
            </w:r>
            <w:r w:rsidRPr="00BD62C4">
              <w:rPr>
                <w:rFonts w:ascii="Arial" w:hAnsi="Arial" w:cs="Arial"/>
                <w:sz w:val="18"/>
                <w:szCs w:val="18"/>
                <w:lang w:val="ru-RU"/>
              </w:rPr>
              <w:t xml:space="preserve">, </w:t>
            </w:r>
            <w:r w:rsidRPr="00BD62C4">
              <w:rPr>
                <w:rFonts w:ascii="Arial" w:hAnsi="Arial" w:cs="Arial"/>
                <w:sz w:val="18"/>
                <w:szCs w:val="18"/>
                <w:lang w:val="uz-Cyrl-UZ"/>
              </w:rPr>
              <w:t xml:space="preserve">МЧЖ-ҚК, Ўзбекистон </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0,08-0,1+СФМ</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Шоли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Бегона ўтларнинг 3–4 барг даврида сирт-фаол модда қўшиб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en-US"/>
              </w:rPr>
              <w:t>SIMFONIYA</w:t>
            </w:r>
            <w:r w:rsidRPr="004342E2">
              <w:rPr>
                <w:rFonts w:ascii="Arial" w:hAnsi="Arial" w:cs="Arial"/>
                <w:sz w:val="18"/>
                <w:szCs w:val="18"/>
                <w:lang w:val="ru-RU"/>
              </w:rPr>
              <w:t xml:space="preserve"> </w:t>
            </w:r>
            <w:r w:rsidRPr="00BD62C4">
              <w:rPr>
                <w:rFonts w:ascii="Arial" w:hAnsi="Arial" w:cs="Arial"/>
                <w:sz w:val="18"/>
                <w:szCs w:val="18"/>
                <w:lang w:val="en-US"/>
              </w:rPr>
              <w:t>PLYUS</w:t>
            </w:r>
            <w:r w:rsidRPr="004342E2">
              <w:rPr>
                <w:rFonts w:ascii="Arial" w:hAnsi="Arial" w:cs="Arial"/>
                <w:sz w:val="18"/>
                <w:szCs w:val="18"/>
                <w:lang w:val="ru-RU"/>
              </w:rPr>
              <w:t xml:space="preserve"> 40% </w:t>
            </w:r>
            <w:r w:rsidRPr="00BD62C4">
              <w:rPr>
                <w:rFonts w:ascii="Arial" w:hAnsi="Arial" w:cs="Arial"/>
                <w:sz w:val="18"/>
                <w:szCs w:val="18"/>
                <w:lang w:val="uz-Cyrl-UZ"/>
              </w:rPr>
              <w:t xml:space="preserve">сус.к. </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“Азия Агро Вет Сервис”, МЧЖ, Ўзбекистон</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ru-RU"/>
              </w:rPr>
              <w:t>0</w:t>
            </w:r>
            <w:r w:rsidRPr="00BD62C4">
              <w:rPr>
                <w:rFonts w:ascii="Arial" w:hAnsi="Arial" w:cs="Arial"/>
                <w:sz w:val="18"/>
                <w:szCs w:val="18"/>
              </w:rPr>
              <w:t>,1</w:t>
            </w:r>
          </w:p>
          <w:p w:rsidR="00586C8F" w:rsidRPr="00BD62C4" w:rsidRDefault="00586C8F" w:rsidP="00BD62C4">
            <w:pPr>
              <w:pStyle w:val="TableParagraph"/>
              <w:spacing w:before="0"/>
              <w:ind w:left="0"/>
              <w:jc w:val="center"/>
              <w:rPr>
                <w:rFonts w:ascii="Arial" w:hAnsi="Arial" w:cs="Arial"/>
                <w:sz w:val="18"/>
                <w:szCs w:val="18"/>
                <w:lang w:val="ru-RU"/>
              </w:rPr>
            </w:pPr>
            <w:r w:rsidRPr="00BD62C4">
              <w:rPr>
                <w:rFonts w:ascii="Arial" w:hAnsi="Arial" w:cs="Arial"/>
                <w:sz w:val="18"/>
                <w:szCs w:val="18"/>
              </w:rPr>
              <w:t>+</w:t>
            </w:r>
            <w:r w:rsidRPr="00BD62C4">
              <w:rPr>
                <w:rFonts w:ascii="Arial" w:hAnsi="Arial" w:cs="Arial"/>
                <w:sz w:val="18"/>
                <w:szCs w:val="18"/>
                <w:lang w:val="ru-RU"/>
              </w:rPr>
              <w:t xml:space="preserve">0,1 </w:t>
            </w:r>
            <w:r w:rsidRPr="00BD62C4">
              <w:rPr>
                <w:rFonts w:ascii="Arial" w:hAnsi="Arial" w:cs="Arial"/>
                <w:sz w:val="18"/>
                <w:szCs w:val="18"/>
              </w:rPr>
              <w:t>СФМ</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Шоли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Бегона ўтларнинг 3–4 барг даврида сирт-фаол модда қўшиб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left w:val="nil"/>
              <w:bottom w:val="single" w:sz="6" w:space="0" w:color="auto"/>
              <w:right w:val="nil"/>
            </w:tcBorders>
            <w:tcMar>
              <w:left w:w="28" w:type="dxa"/>
              <w:right w:w="28" w:type="dxa"/>
            </w:tcMar>
          </w:tcPr>
          <w:p w:rsidR="00586C8F" w:rsidRPr="00BD62C4" w:rsidRDefault="00586C8F" w:rsidP="00BD62C4">
            <w:pPr>
              <w:rPr>
                <w:rFonts w:ascii="Arial" w:hAnsi="Arial" w:cs="Arial"/>
                <w:b/>
                <w:i/>
                <w:sz w:val="18"/>
                <w:szCs w:val="18"/>
                <w:lang w:val="uz-Cyrl-UZ"/>
              </w:rPr>
            </w:pPr>
            <w:r w:rsidRPr="00BD62C4">
              <w:rPr>
                <w:rFonts w:ascii="Arial" w:hAnsi="Arial" w:cs="Arial"/>
                <w:b/>
                <w:i/>
                <w:sz w:val="18"/>
                <w:szCs w:val="18"/>
                <w:lang w:val="uz-Cyrl-UZ"/>
              </w:rPr>
              <w:t>Натрий йодосульфурон-метили (iodosulfuron-methyl-sodium)</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napToGrid w:val="0"/>
                <w:spacing w:val="-6"/>
                <w:sz w:val="18"/>
                <w:szCs w:val="18"/>
              </w:rPr>
            </w:pPr>
            <w:r w:rsidRPr="00BD62C4">
              <w:rPr>
                <w:rFonts w:ascii="Arial" w:hAnsi="Arial" w:cs="Arial"/>
                <w:sz w:val="18"/>
                <w:szCs w:val="18"/>
              </w:rPr>
              <w:t>ХУССАР 5% с.э.г. "Байер  КропСайенс"</w:t>
            </w:r>
            <w:r w:rsidRPr="00BD62C4">
              <w:rPr>
                <w:rFonts w:ascii="Arial" w:hAnsi="Arial" w:cs="Arial"/>
                <w:sz w:val="18"/>
                <w:szCs w:val="18"/>
                <w:lang w:val="uz-Cyrl-UZ"/>
              </w:rPr>
              <w:t xml:space="preserve"> </w:t>
            </w:r>
            <w:r w:rsidRPr="00BD62C4">
              <w:rPr>
                <w:rFonts w:ascii="Arial" w:hAnsi="Arial" w:cs="Arial"/>
                <w:sz w:val="18"/>
                <w:szCs w:val="18"/>
              </w:rPr>
              <w:t>Германия,</w:t>
            </w:r>
            <w:r w:rsidRPr="00BD62C4">
              <w:rPr>
                <w:rFonts w:ascii="Arial" w:hAnsi="Arial" w:cs="Arial"/>
                <w:sz w:val="18"/>
                <w:szCs w:val="18"/>
                <w:lang w:val="uz-Cyrl-UZ"/>
              </w:rPr>
              <w:t xml:space="preserve">                  </w:t>
            </w:r>
            <w:r w:rsidRPr="00BD62C4">
              <w:rPr>
                <w:rFonts w:ascii="Arial" w:hAnsi="Arial" w:cs="Arial"/>
                <w:sz w:val="18"/>
                <w:szCs w:val="18"/>
              </w:rPr>
              <w:t>31.12. 2024</w:t>
            </w:r>
            <w:r w:rsidRPr="00BD62C4">
              <w:rPr>
                <w:rFonts w:ascii="Arial" w:hAnsi="Arial" w:cs="Arial"/>
                <w:snapToGrid w:val="0"/>
                <w:spacing w:val="-6"/>
                <w:sz w:val="18"/>
                <w:szCs w:val="18"/>
              </w:rPr>
              <w:t xml:space="preserve"> </w:t>
            </w:r>
          </w:p>
        </w:tc>
        <w:tc>
          <w:tcPr>
            <w:tcW w:w="1322" w:type="dxa"/>
            <w:tcBorders>
              <w:left w:val="single" w:sz="4" w:space="0" w:color="auto"/>
            </w:tcBorders>
            <w:tcMar>
              <w:left w:w="28" w:type="dxa"/>
              <w:right w:w="28" w:type="dxa"/>
            </w:tcMar>
            <w:vAlign w:val="center"/>
          </w:tcPr>
          <w:p w:rsidR="00586C8F" w:rsidRPr="00BD62C4" w:rsidRDefault="00586C8F" w:rsidP="00903A60">
            <w:pPr>
              <w:pStyle w:val="TableParagraph"/>
              <w:spacing w:before="0"/>
              <w:ind w:left="0"/>
              <w:jc w:val="center"/>
              <w:rPr>
                <w:rFonts w:ascii="Arial" w:hAnsi="Arial" w:cs="Arial"/>
                <w:sz w:val="18"/>
                <w:szCs w:val="18"/>
              </w:rPr>
            </w:pPr>
            <w:r w:rsidRPr="00BD62C4">
              <w:rPr>
                <w:rFonts w:ascii="Arial" w:hAnsi="Arial" w:cs="Arial"/>
                <w:sz w:val="18"/>
                <w:szCs w:val="18"/>
              </w:rPr>
              <w:t>0,05-0,1</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Кузги буғдой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икки паллали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Экинларнинг тупланиш даврида пурка</w:t>
            </w:r>
            <w:r w:rsidRPr="00BD62C4">
              <w:rPr>
                <w:rFonts w:ascii="Arial" w:hAnsi="Arial" w:cs="Arial"/>
                <w:sz w:val="18"/>
                <w:szCs w:val="18"/>
                <w:lang w:val="uz-Cyrl-UZ"/>
              </w:rPr>
              <w:t>-</w:t>
            </w:r>
            <w:r w:rsidRPr="00BD62C4">
              <w:rPr>
                <w:rFonts w:ascii="Arial" w:hAnsi="Arial" w:cs="Arial"/>
                <w:sz w:val="18"/>
                <w:szCs w:val="18"/>
              </w:rPr>
              <w:t>лади (бегона ўтларнинг</w:t>
            </w:r>
            <w:r w:rsidRPr="00BD62C4">
              <w:rPr>
                <w:rFonts w:ascii="Arial" w:hAnsi="Arial" w:cs="Arial"/>
                <w:sz w:val="18"/>
                <w:szCs w:val="18"/>
                <w:lang w:val="uz-Cyrl-UZ"/>
              </w:rPr>
              <w:t xml:space="preserve">                  </w:t>
            </w:r>
            <w:r w:rsidRPr="00BD62C4">
              <w:rPr>
                <w:rFonts w:ascii="Arial" w:hAnsi="Arial" w:cs="Arial"/>
                <w:sz w:val="18"/>
                <w:szCs w:val="18"/>
              </w:rPr>
              <w:t xml:space="preserve"> 2-4 барг даврида гектарига 0,05-</w:t>
            </w:r>
            <w:smartTag w:uri="urn:schemas-microsoft-com:office:smarttags" w:element="metricconverter">
              <w:smartTagPr>
                <w:attr w:name="ProductID" w:val="0,075 кг"/>
              </w:smartTagPr>
              <w:r w:rsidRPr="00BD62C4">
                <w:rPr>
                  <w:rFonts w:ascii="Arial" w:hAnsi="Arial" w:cs="Arial"/>
                  <w:sz w:val="18"/>
                  <w:szCs w:val="18"/>
                </w:rPr>
                <w:t>0,075 кг</w:t>
              </w:r>
            </w:smartTag>
            <w:r w:rsidRPr="00BD62C4">
              <w:rPr>
                <w:rFonts w:ascii="Arial" w:hAnsi="Arial" w:cs="Arial"/>
                <w:sz w:val="18"/>
                <w:szCs w:val="18"/>
              </w:rPr>
              <w:t xml:space="preserve">, 4-6 барг даврида </w:t>
            </w:r>
            <w:r w:rsidRPr="00BD62C4">
              <w:rPr>
                <w:rFonts w:ascii="Arial" w:hAnsi="Arial" w:cs="Arial"/>
                <w:sz w:val="18"/>
                <w:szCs w:val="18"/>
              </w:rPr>
              <w:lastRenderedPageBreak/>
              <w:t>0,075-</w:t>
            </w:r>
            <w:smartTag w:uri="urn:schemas-microsoft-com:office:smarttags" w:element="metricconverter">
              <w:smartTagPr>
                <w:attr w:name="ProductID" w:val="0,1 кг"/>
              </w:smartTagPr>
              <w:r w:rsidRPr="00BD62C4">
                <w:rPr>
                  <w:rFonts w:ascii="Arial" w:hAnsi="Arial" w:cs="Arial"/>
                  <w:sz w:val="18"/>
                  <w:szCs w:val="18"/>
                </w:rPr>
                <w:t>0,1 кг</w:t>
              </w:r>
            </w:smartTag>
            <w:r w:rsidRPr="00BD62C4">
              <w:rPr>
                <w:rFonts w:ascii="Arial" w:hAnsi="Arial" w:cs="Arial"/>
                <w:sz w:val="18"/>
                <w:szCs w:val="18"/>
              </w:rPr>
              <w:t xml:space="preserve"> миқдорида ишлатилади)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lastRenderedPageBreak/>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left w:val="nil"/>
              <w:bottom w:val="single" w:sz="6" w:space="0" w:color="auto"/>
              <w:right w:val="nil"/>
            </w:tcBorders>
            <w:shd w:val="clear" w:color="auto" w:fill="auto"/>
            <w:tcMar>
              <w:left w:w="28" w:type="dxa"/>
              <w:right w:w="28" w:type="dxa"/>
            </w:tcMar>
          </w:tcPr>
          <w:p w:rsidR="00586C8F" w:rsidRPr="00BD62C4" w:rsidRDefault="00586C8F" w:rsidP="00BD62C4">
            <w:pPr>
              <w:rPr>
                <w:rFonts w:ascii="Arial" w:hAnsi="Arial" w:cs="Arial"/>
                <w:b/>
                <w:i/>
                <w:sz w:val="18"/>
                <w:szCs w:val="18"/>
              </w:rPr>
            </w:pPr>
            <w:r w:rsidRPr="00BD62C4">
              <w:rPr>
                <w:rFonts w:ascii="Arial" w:hAnsi="Arial" w:cs="Arial"/>
                <w:b/>
                <w:i/>
                <w:sz w:val="18"/>
                <w:szCs w:val="18"/>
                <w:lang w:val="uz-Cyrl-UZ"/>
              </w:rPr>
              <w:lastRenderedPageBreak/>
              <w:t>Н</w:t>
            </w:r>
            <w:r w:rsidRPr="00BD62C4">
              <w:rPr>
                <w:rFonts w:ascii="Arial" w:hAnsi="Arial" w:cs="Arial"/>
                <w:b/>
                <w:i/>
                <w:sz w:val="18"/>
                <w:szCs w:val="18"/>
              </w:rPr>
              <w:t>атрий</w:t>
            </w:r>
            <w:r w:rsidRPr="00BD62C4">
              <w:rPr>
                <w:rFonts w:ascii="Arial" w:hAnsi="Arial" w:cs="Arial"/>
                <w:b/>
                <w:i/>
                <w:sz w:val="18"/>
                <w:szCs w:val="18"/>
                <w:lang w:val="uz-Cyrl-UZ"/>
              </w:rPr>
              <w:t>-п</w:t>
            </w:r>
            <w:r w:rsidRPr="00BD62C4">
              <w:rPr>
                <w:rFonts w:ascii="Arial" w:hAnsi="Arial" w:cs="Arial"/>
                <w:b/>
                <w:i/>
                <w:sz w:val="18"/>
                <w:szCs w:val="18"/>
              </w:rPr>
              <w:t>иритиобак</w:t>
            </w:r>
            <w:r w:rsidRPr="00BD62C4">
              <w:rPr>
                <w:rFonts w:ascii="Arial" w:hAnsi="Arial" w:cs="Arial"/>
                <w:b/>
                <w:i/>
                <w:sz w:val="18"/>
                <w:szCs w:val="18"/>
                <w:lang w:val="uz-Cyrl-UZ"/>
              </w:rPr>
              <w:t xml:space="preserve">и </w:t>
            </w:r>
            <w:r w:rsidRPr="00BD62C4">
              <w:rPr>
                <w:rFonts w:ascii="Arial" w:hAnsi="Arial" w:cs="Arial"/>
                <w:b/>
                <w:i/>
                <w:sz w:val="18"/>
                <w:szCs w:val="18"/>
              </w:rPr>
              <w:t xml:space="preserve"> (</w:t>
            </w:r>
            <w:r w:rsidRPr="00BD62C4">
              <w:rPr>
                <w:rFonts w:ascii="Arial" w:hAnsi="Arial" w:cs="Arial"/>
                <w:b/>
                <w:i/>
                <w:sz w:val="18"/>
                <w:szCs w:val="18"/>
                <w:lang w:val="en-US"/>
              </w:rPr>
              <w:t>pyrithiobac-sodium</w:t>
            </w:r>
            <w:r w:rsidRPr="00BD62C4">
              <w:rPr>
                <w:rFonts w:ascii="Arial" w:hAnsi="Arial" w:cs="Arial"/>
                <w:b/>
                <w:i/>
                <w:sz w:val="18"/>
                <w:szCs w:val="18"/>
              </w:rPr>
              <w:t>)</w:t>
            </w:r>
          </w:p>
        </w:tc>
      </w:tr>
      <w:tr w:rsidR="00586C8F" w:rsidRPr="00BD62C4" w:rsidTr="00BD62C4">
        <w:trPr>
          <w:gridAfter w:val="1"/>
          <w:wAfter w:w="8" w:type="dxa"/>
          <w:trHeight w:val="20"/>
        </w:trPr>
        <w:tc>
          <w:tcPr>
            <w:tcW w:w="215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napToGrid w:val="0"/>
                <w:spacing w:val="-4"/>
                <w:sz w:val="18"/>
                <w:szCs w:val="18"/>
                <w:lang w:val="uz-Cyrl-UZ"/>
              </w:rPr>
            </w:pPr>
            <w:r w:rsidRPr="00BD62C4">
              <w:rPr>
                <w:rFonts w:ascii="Arial" w:hAnsi="Arial" w:cs="Arial"/>
                <w:sz w:val="18"/>
                <w:szCs w:val="18"/>
              </w:rPr>
              <w:t xml:space="preserve">ЗАРАСТАПЛ </w:t>
            </w:r>
            <w:r w:rsidRPr="00BD62C4">
              <w:rPr>
                <w:rFonts w:ascii="Arial" w:hAnsi="Arial" w:cs="Arial"/>
                <w:sz w:val="18"/>
                <w:szCs w:val="18"/>
                <w:lang w:val="uz-Cyrl-UZ"/>
              </w:rPr>
              <w:t xml:space="preserve">             </w:t>
            </w:r>
            <w:r w:rsidRPr="00BD62C4">
              <w:rPr>
                <w:rFonts w:ascii="Arial" w:hAnsi="Arial" w:cs="Arial"/>
                <w:sz w:val="18"/>
                <w:szCs w:val="18"/>
              </w:rPr>
              <w:t xml:space="preserve"> 65% н.кук.</w:t>
            </w:r>
            <w:r w:rsidRPr="00BD62C4">
              <w:rPr>
                <w:rFonts w:ascii="Arial" w:hAnsi="Arial" w:cs="Arial"/>
                <w:sz w:val="18"/>
                <w:szCs w:val="18"/>
                <w:lang w:val="uz-Cyrl-UZ"/>
              </w:rPr>
              <w:t xml:space="preserve">                 </w:t>
            </w:r>
            <w:r w:rsidRPr="00BD62C4">
              <w:rPr>
                <w:rFonts w:ascii="Arial" w:hAnsi="Arial" w:cs="Arial"/>
                <w:sz w:val="18"/>
                <w:szCs w:val="18"/>
              </w:rPr>
              <w:t>“Zara Trust” МЧЖ</w:t>
            </w:r>
            <w:r w:rsidRPr="00BD62C4">
              <w:rPr>
                <w:rFonts w:ascii="Arial" w:hAnsi="Arial" w:cs="Arial"/>
                <w:sz w:val="18"/>
                <w:szCs w:val="18"/>
                <w:lang w:val="uz-Cyrl-UZ"/>
              </w:rPr>
              <w:t xml:space="preserve">  </w:t>
            </w:r>
            <w:r w:rsidRPr="00BD62C4">
              <w:rPr>
                <w:rFonts w:ascii="Arial" w:hAnsi="Arial" w:cs="Arial"/>
                <w:sz w:val="18"/>
                <w:szCs w:val="18"/>
              </w:rPr>
              <w:t>Ўзбекистон</w:t>
            </w:r>
            <w:r w:rsidRPr="00BD62C4">
              <w:rPr>
                <w:rFonts w:ascii="Arial" w:hAnsi="Arial" w:cs="Arial"/>
                <w:sz w:val="18"/>
                <w:szCs w:val="18"/>
                <w:lang w:val="uz-Cyrl-UZ"/>
              </w:rPr>
              <w:t xml:space="preserve"> </w:t>
            </w:r>
            <w:r w:rsidRPr="00BD62C4">
              <w:rPr>
                <w:rFonts w:ascii="Arial" w:hAnsi="Arial" w:cs="Arial"/>
                <w:sz w:val="18"/>
                <w:szCs w:val="18"/>
              </w:rPr>
              <w:t>30.09.2025</w:t>
            </w:r>
          </w:p>
        </w:tc>
        <w:tc>
          <w:tcPr>
            <w:tcW w:w="1322" w:type="dxa"/>
            <w:tcBorders>
              <w:left w:val="single" w:sz="4" w:space="0" w:color="auto"/>
              <w:bottom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napToGrid w:val="0"/>
                <w:sz w:val="18"/>
                <w:szCs w:val="18"/>
              </w:rPr>
            </w:pPr>
            <w:r w:rsidRPr="00BD62C4">
              <w:rPr>
                <w:rFonts w:ascii="Arial" w:hAnsi="Arial" w:cs="Arial"/>
                <w:sz w:val="18"/>
                <w:szCs w:val="18"/>
              </w:rPr>
              <w:t>100-120 г/га + СФМ 0,3кг</w:t>
            </w:r>
          </w:p>
        </w:tc>
        <w:tc>
          <w:tcPr>
            <w:tcW w:w="1063" w:type="dxa"/>
            <w:tcBorders>
              <w:bottom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Ғўза </w:t>
            </w:r>
          </w:p>
        </w:tc>
        <w:tc>
          <w:tcPr>
            <w:tcW w:w="1620" w:type="dxa"/>
            <w:tcBorders>
              <w:bottom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икки паллали бегона ўтлар</w:t>
            </w:r>
          </w:p>
        </w:tc>
        <w:tc>
          <w:tcPr>
            <w:tcW w:w="1972" w:type="dxa"/>
            <w:tcBorders>
              <w:bottom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Ўсимликни шоналаш даврида сирт-фаол модда қўшиб пуркалади</w:t>
            </w:r>
          </w:p>
        </w:tc>
        <w:tc>
          <w:tcPr>
            <w:tcW w:w="928" w:type="dxa"/>
            <w:tcBorders>
              <w:bottom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bottom w:val="single" w:sz="4" w:space="0" w:color="auto"/>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4"/>
                <w:sz w:val="18"/>
                <w:szCs w:val="18"/>
                <w:lang w:val="uz-Cyrl-UZ"/>
              </w:rPr>
            </w:pPr>
            <w:r w:rsidRPr="00BD62C4">
              <w:rPr>
                <w:rFonts w:ascii="Arial" w:hAnsi="Arial" w:cs="Arial"/>
                <w:snapToGrid w:val="0"/>
                <w:spacing w:val="-4"/>
                <w:sz w:val="18"/>
                <w:szCs w:val="18"/>
              </w:rPr>
              <w:t xml:space="preserve">СТАПЛ, 85% </w:t>
            </w:r>
            <w:r w:rsidRPr="00BD62C4">
              <w:rPr>
                <w:rFonts w:ascii="Arial" w:hAnsi="Arial" w:cs="Arial"/>
                <w:snapToGrid w:val="0"/>
                <w:spacing w:val="-4"/>
                <w:sz w:val="18"/>
                <w:szCs w:val="18"/>
                <w:lang w:val="uz-Cyrl-UZ"/>
              </w:rPr>
              <w:t>н.кук.</w:t>
            </w:r>
          </w:p>
          <w:p w:rsidR="00586C8F" w:rsidRPr="00BD62C4" w:rsidRDefault="00586C8F" w:rsidP="00BD62C4">
            <w:pPr>
              <w:rPr>
                <w:rFonts w:ascii="Arial" w:hAnsi="Arial" w:cs="Arial"/>
                <w:snapToGrid w:val="0"/>
                <w:spacing w:val="-4"/>
                <w:sz w:val="18"/>
                <w:szCs w:val="18"/>
                <w:lang w:val="uz-Cyrl-UZ"/>
              </w:rPr>
            </w:pPr>
            <w:r w:rsidRPr="00BD62C4">
              <w:rPr>
                <w:rFonts w:ascii="Arial" w:hAnsi="Arial" w:cs="Arial"/>
                <w:snapToGrid w:val="0"/>
                <w:spacing w:val="-8"/>
                <w:sz w:val="18"/>
                <w:szCs w:val="18"/>
                <w:lang w:val="uz-Cyrl-UZ"/>
              </w:rPr>
              <w:t>"</w:t>
            </w:r>
            <w:r w:rsidRPr="00BD62C4">
              <w:rPr>
                <w:rFonts w:ascii="Arial" w:hAnsi="Arial" w:cs="Arial"/>
                <w:snapToGrid w:val="0"/>
                <w:spacing w:val="-4"/>
                <w:sz w:val="18"/>
                <w:szCs w:val="18"/>
                <w:lang w:val="uz-Cyrl-UZ"/>
              </w:rPr>
              <w:t>Кумиай Кемикал</w:t>
            </w:r>
            <w:r w:rsidRPr="00BD62C4">
              <w:rPr>
                <w:rFonts w:ascii="Arial" w:hAnsi="Arial" w:cs="Arial"/>
                <w:snapToGrid w:val="0"/>
                <w:spacing w:val="-8"/>
                <w:sz w:val="18"/>
                <w:szCs w:val="18"/>
                <w:lang w:val="uz-Cyrl-UZ"/>
              </w:rPr>
              <w:t>"</w:t>
            </w:r>
            <w:r w:rsidRPr="00BD62C4">
              <w:rPr>
                <w:rFonts w:ascii="Arial" w:hAnsi="Arial" w:cs="Arial"/>
                <w:snapToGrid w:val="0"/>
                <w:spacing w:val="-4"/>
                <w:sz w:val="18"/>
                <w:szCs w:val="18"/>
                <w:lang w:val="uz-Cyrl-UZ"/>
              </w:rPr>
              <w:t>, Япония,</w:t>
            </w:r>
          </w:p>
          <w:p w:rsidR="00586C8F" w:rsidRPr="00BD62C4" w:rsidRDefault="00586C8F" w:rsidP="00BD62C4">
            <w:pPr>
              <w:rPr>
                <w:rFonts w:ascii="Arial" w:hAnsi="Arial" w:cs="Arial"/>
                <w:snapToGrid w:val="0"/>
                <w:spacing w:val="-4"/>
                <w:sz w:val="18"/>
                <w:szCs w:val="18"/>
                <w:lang w:val="uz-Cyrl-UZ"/>
              </w:rPr>
            </w:pPr>
            <w:r w:rsidRPr="00BD62C4">
              <w:rPr>
                <w:rFonts w:ascii="Arial" w:hAnsi="Arial" w:cs="Arial"/>
                <w:snapToGrid w:val="0"/>
                <w:spacing w:val="-4"/>
                <w:sz w:val="18"/>
                <w:szCs w:val="18"/>
                <w:lang w:val="uz-Cyrl-UZ"/>
              </w:rPr>
              <w:t>31.12.2025</w:t>
            </w:r>
          </w:p>
        </w:tc>
        <w:tc>
          <w:tcPr>
            <w:tcW w:w="1322" w:type="dxa"/>
            <w:tcBorders>
              <w:left w:val="single" w:sz="4" w:space="0" w:color="auto"/>
              <w:bottom w:val="single" w:sz="4" w:space="0" w:color="auto"/>
            </w:tcBorders>
            <w:tcMar>
              <w:left w:w="28" w:type="dxa"/>
              <w:right w:w="28" w:type="dxa"/>
            </w:tcMar>
            <w:vAlign w:val="center"/>
          </w:tcPr>
          <w:p w:rsidR="00586C8F" w:rsidRPr="00BD62C4" w:rsidRDefault="00586C8F" w:rsidP="00BD62C4">
            <w:pPr>
              <w:jc w:val="center"/>
              <w:rPr>
                <w:rFonts w:ascii="Arial" w:hAnsi="Arial" w:cs="Arial"/>
                <w:snapToGrid w:val="0"/>
                <w:sz w:val="18"/>
                <w:szCs w:val="18"/>
              </w:rPr>
            </w:pPr>
            <w:r w:rsidRPr="00BD62C4">
              <w:rPr>
                <w:rFonts w:ascii="Arial" w:hAnsi="Arial" w:cs="Arial"/>
                <w:snapToGrid w:val="0"/>
                <w:sz w:val="18"/>
                <w:szCs w:val="18"/>
              </w:rPr>
              <w:t>80-</w:t>
            </w:r>
            <w:smartTag w:uri="urn:schemas-microsoft-com:office:smarttags" w:element="metricconverter">
              <w:smartTagPr>
                <w:attr w:name="ProductID" w:val="90 г"/>
              </w:smartTagPr>
              <w:r w:rsidRPr="00BD62C4">
                <w:rPr>
                  <w:rFonts w:ascii="Arial" w:hAnsi="Arial" w:cs="Arial"/>
                  <w:snapToGrid w:val="0"/>
                  <w:sz w:val="18"/>
                  <w:szCs w:val="18"/>
                </w:rPr>
                <w:t>90 г/га</w:t>
              </w:r>
            </w:smartTag>
            <w:r w:rsidRPr="00BD62C4">
              <w:rPr>
                <w:rFonts w:ascii="Arial" w:hAnsi="Arial" w:cs="Arial"/>
                <w:snapToGrid w:val="0"/>
                <w:sz w:val="18"/>
                <w:szCs w:val="18"/>
              </w:rPr>
              <w:t xml:space="preserve"> +</w:t>
            </w:r>
          </w:p>
          <w:p w:rsidR="00586C8F" w:rsidRPr="00BD62C4" w:rsidRDefault="00586C8F" w:rsidP="00BD62C4">
            <w:pPr>
              <w:jc w:val="center"/>
              <w:rPr>
                <w:rFonts w:ascii="Arial" w:hAnsi="Arial" w:cs="Arial"/>
                <w:snapToGrid w:val="0"/>
                <w:sz w:val="18"/>
                <w:szCs w:val="18"/>
              </w:rPr>
            </w:pPr>
            <w:r w:rsidRPr="00BD62C4">
              <w:rPr>
                <w:rFonts w:ascii="Arial" w:hAnsi="Arial" w:cs="Arial"/>
                <w:snapToGrid w:val="0"/>
                <w:sz w:val="18"/>
                <w:szCs w:val="18"/>
                <w:lang w:val="uz-Cyrl-UZ"/>
              </w:rPr>
              <w:t>СФМ</w:t>
            </w:r>
            <w:r w:rsidRPr="00BD62C4">
              <w:rPr>
                <w:rFonts w:ascii="Arial" w:hAnsi="Arial" w:cs="Arial"/>
                <w:snapToGrid w:val="0"/>
                <w:sz w:val="18"/>
                <w:szCs w:val="18"/>
              </w:rPr>
              <w:t xml:space="preserve"> (Агрисол</w:t>
            </w:r>
          </w:p>
          <w:p w:rsidR="00586C8F" w:rsidRPr="00BD62C4" w:rsidRDefault="00586C8F" w:rsidP="00BD62C4">
            <w:pPr>
              <w:jc w:val="center"/>
              <w:rPr>
                <w:rFonts w:ascii="Arial" w:hAnsi="Arial" w:cs="Arial"/>
                <w:snapToGrid w:val="0"/>
                <w:sz w:val="18"/>
                <w:szCs w:val="18"/>
              </w:rPr>
            </w:pPr>
            <w:r w:rsidRPr="00BD62C4">
              <w:rPr>
                <w:rFonts w:ascii="Arial" w:hAnsi="Arial" w:cs="Arial"/>
                <w:snapToGrid w:val="0"/>
                <w:sz w:val="18"/>
                <w:szCs w:val="18"/>
              </w:rPr>
              <w:t xml:space="preserve">А-150К) </w:t>
            </w:r>
            <w:smartTag w:uri="urn:schemas-microsoft-com:office:smarttags" w:element="metricconverter">
              <w:smartTagPr>
                <w:attr w:name="ProductID" w:val="0,3 л"/>
              </w:smartTagPr>
              <w:r w:rsidRPr="00BD62C4">
                <w:rPr>
                  <w:rFonts w:ascii="Arial" w:hAnsi="Arial" w:cs="Arial"/>
                  <w:snapToGrid w:val="0"/>
                  <w:sz w:val="18"/>
                  <w:szCs w:val="18"/>
                </w:rPr>
                <w:t>0,3 л/га</w:t>
              </w:r>
            </w:smartTag>
          </w:p>
        </w:tc>
        <w:tc>
          <w:tcPr>
            <w:tcW w:w="1063" w:type="dxa"/>
            <w:tcBorders>
              <w:bottom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Ғўза</w:t>
            </w:r>
          </w:p>
        </w:tc>
        <w:tc>
          <w:tcPr>
            <w:tcW w:w="1620" w:type="dxa"/>
            <w:tcBorders>
              <w:bottom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икки паллали бегона ўтлар</w:t>
            </w:r>
          </w:p>
        </w:tc>
        <w:tc>
          <w:tcPr>
            <w:tcW w:w="1972" w:type="dxa"/>
            <w:tcBorders>
              <w:bottom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Ўсимликни шоналаш даврида сирт-фаол модда қўшиб пуркалади</w:t>
            </w:r>
          </w:p>
        </w:tc>
        <w:tc>
          <w:tcPr>
            <w:tcW w:w="928" w:type="dxa"/>
            <w:tcBorders>
              <w:bottom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bottom w:val="single" w:sz="4" w:space="0" w:color="auto"/>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top w:val="single" w:sz="4" w:space="0" w:color="auto"/>
              <w:left w:val="nil"/>
              <w:bottom w:val="single" w:sz="4" w:space="0" w:color="auto"/>
              <w:right w:val="nil"/>
            </w:tcBorders>
            <w:shd w:val="clear" w:color="auto" w:fill="auto"/>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b/>
                <w:i/>
                <w:sz w:val="18"/>
                <w:szCs w:val="18"/>
                <w:lang w:val="uz-Cyrl-UZ"/>
              </w:rPr>
              <w:t>Никосульфурон</w:t>
            </w:r>
            <w:r w:rsidRPr="00BD62C4">
              <w:rPr>
                <w:rFonts w:ascii="Arial" w:hAnsi="Arial" w:cs="Arial"/>
                <w:b/>
                <w:i/>
                <w:sz w:val="18"/>
                <w:szCs w:val="18"/>
              </w:rPr>
              <w:t xml:space="preserve"> </w:t>
            </w:r>
            <w:r w:rsidRPr="00BD62C4">
              <w:rPr>
                <w:rFonts w:ascii="Arial" w:eastAsia="Times New Roman" w:hAnsi="Arial" w:cs="Arial"/>
                <w:b/>
                <w:i/>
                <w:sz w:val="18"/>
                <w:szCs w:val="18"/>
                <w:lang w:val="ru-RU" w:eastAsia="ru-RU"/>
              </w:rPr>
              <w:t>(</w:t>
            </w:r>
            <w:r w:rsidRPr="00BD62C4">
              <w:rPr>
                <w:rFonts w:ascii="Arial" w:eastAsia="Times New Roman" w:hAnsi="Arial" w:cs="Arial"/>
                <w:b/>
                <w:i/>
                <w:sz w:val="18"/>
                <w:szCs w:val="18"/>
                <w:lang w:val="en-US" w:eastAsia="ru-RU"/>
              </w:rPr>
              <w:t>nicosulfuron)</w:t>
            </w:r>
          </w:p>
        </w:tc>
      </w:tr>
      <w:tr w:rsidR="00586C8F" w:rsidRPr="00BD62C4" w:rsidTr="00BD62C4">
        <w:trPr>
          <w:gridAfter w:val="1"/>
          <w:wAfter w:w="8" w:type="dxa"/>
          <w:trHeight w:val="20"/>
        </w:trPr>
        <w:tc>
          <w:tcPr>
            <w:tcW w:w="215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OTERMA 4% (ОД) к.сус.*  “Ariashimi”, Эрон</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31.12.2024</w:t>
            </w:r>
          </w:p>
          <w:p w:rsidR="00586C8F" w:rsidRPr="00BD62C4" w:rsidRDefault="00586C8F" w:rsidP="00BD62C4">
            <w:pPr>
              <w:pStyle w:val="TableParagraph"/>
              <w:spacing w:before="0"/>
              <w:ind w:left="0"/>
              <w:rPr>
                <w:rFonts w:ascii="Arial" w:hAnsi="Arial" w:cs="Arial"/>
                <w:sz w:val="18"/>
                <w:szCs w:val="18"/>
              </w:rPr>
            </w:pP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1,5</w:t>
            </w:r>
          </w:p>
        </w:tc>
        <w:tc>
          <w:tcPr>
            <w:tcW w:w="1063"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586C8F" w:rsidRPr="00BD62C4" w:rsidRDefault="00586C8F" w:rsidP="00BD62C4">
            <w:pPr>
              <w:rPr>
                <w:rFonts w:ascii="Arial" w:eastAsia="Arial" w:hAnsi="Arial" w:cs="Arial"/>
                <w:sz w:val="18"/>
                <w:szCs w:val="18"/>
                <w:lang w:val="bg-BG"/>
              </w:rPr>
            </w:pPr>
            <w:r w:rsidRPr="00BD62C4">
              <w:rPr>
                <w:rFonts w:ascii="Arial" w:eastAsia="Arial" w:hAnsi="Arial" w:cs="Arial"/>
                <w:sz w:val="18"/>
                <w:szCs w:val="18"/>
                <w:lang w:val="bg-BG"/>
              </w:rPr>
              <w:t>Маккажўхори</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бошоқли ҳамда баъзи бир йиллик икки паллали бегона ўтлар</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Экиннинг 3</w:t>
            </w:r>
            <w:r w:rsidRPr="00BD62C4">
              <w:rPr>
                <w:rFonts w:ascii="Arial" w:hAnsi="Arial" w:cs="Arial"/>
                <w:sz w:val="18"/>
                <w:szCs w:val="18"/>
                <w:lang w:val="uz-Cyrl-UZ"/>
              </w:rPr>
              <w:t>-</w:t>
            </w:r>
            <w:r w:rsidRPr="00BD62C4">
              <w:rPr>
                <w:rFonts w:ascii="Arial" w:hAnsi="Arial" w:cs="Arial"/>
                <w:sz w:val="18"/>
                <w:szCs w:val="18"/>
              </w:rPr>
              <w:t>7 барг даврида пуркалади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1</w:t>
            </w:r>
          </w:p>
        </w:tc>
      </w:tr>
      <w:tr w:rsidR="00586C8F" w:rsidRPr="00BD62C4" w:rsidTr="00BD62C4">
        <w:trPr>
          <w:gridAfter w:val="1"/>
          <w:wAfter w:w="8" w:type="dxa"/>
          <w:trHeight w:val="20"/>
        </w:trPr>
        <w:tc>
          <w:tcPr>
            <w:tcW w:w="215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SUNSTEP 40 г/л, сус.к. </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“Agro Business”, МЧЖ, Ўзбекистон  </w:t>
            </w:r>
          </w:p>
          <w:p w:rsidR="00586C8F" w:rsidRPr="00BD62C4" w:rsidRDefault="00586C8F" w:rsidP="00BD62C4">
            <w:pPr>
              <w:pStyle w:val="TableParagraph"/>
              <w:spacing w:before="0"/>
              <w:ind w:left="0"/>
              <w:rPr>
                <w:rFonts w:ascii="Arial" w:hAnsi="Arial" w:cs="Arial"/>
                <w:sz w:val="18"/>
                <w:szCs w:val="18"/>
                <w:lang w:val="en-US"/>
              </w:rPr>
            </w:pPr>
            <w:r w:rsidRPr="00BD62C4">
              <w:rPr>
                <w:rFonts w:ascii="Arial" w:hAnsi="Arial" w:cs="Arial"/>
                <w:sz w:val="18"/>
                <w:szCs w:val="18"/>
                <w:lang w:val="en-US"/>
              </w:rPr>
              <w:t>30.04.2026</w:t>
            </w: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1,25</w:t>
            </w:r>
          </w:p>
        </w:tc>
        <w:tc>
          <w:tcPr>
            <w:tcW w:w="1063"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586C8F" w:rsidRPr="00BD62C4" w:rsidRDefault="00586C8F" w:rsidP="00BD62C4">
            <w:pPr>
              <w:rPr>
                <w:rFonts w:ascii="Arial" w:eastAsia="Arial" w:hAnsi="Arial" w:cs="Arial"/>
                <w:sz w:val="18"/>
                <w:szCs w:val="18"/>
                <w:lang w:val="bg-BG"/>
              </w:rPr>
            </w:pPr>
            <w:r w:rsidRPr="00BD62C4">
              <w:rPr>
                <w:rFonts w:ascii="Arial" w:eastAsia="Arial" w:hAnsi="Arial" w:cs="Arial"/>
                <w:sz w:val="18"/>
                <w:szCs w:val="18"/>
                <w:lang w:val="bg-BG"/>
              </w:rPr>
              <w:t>Маккажўхори</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бошоқли ҳамда баъзи бир йиллик икки паллали бегона ўтлар</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Экиннинг 3</w:t>
            </w:r>
            <w:r w:rsidRPr="00BD62C4">
              <w:rPr>
                <w:rFonts w:ascii="Arial" w:hAnsi="Arial" w:cs="Arial"/>
                <w:sz w:val="18"/>
                <w:szCs w:val="18"/>
                <w:lang w:val="uz-Cyrl-UZ"/>
              </w:rPr>
              <w:t>-6</w:t>
            </w:r>
            <w:r w:rsidRPr="00BD62C4">
              <w:rPr>
                <w:rFonts w:ascii="Arial" w:hAnsi="Arial" w:cs="Arial"/>
                <w:sz w:val="18"/>
                <w:szCs w:val="18"/>
              </w:rPr>
              <w:t xml:space="preserve"> барг даврида пуркалади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1</w:t>
            </w:r>
          </w:p>
        </w:tc>
      </w:tr>
      <w:tr w:rsidR="00586C8F" w:rsidRPr="00BD62C4" w:rsidTr="00BD62C4">
        <w:trPr>
          <w:trHeight w:val="20"/>
        </w:trPr>
        <w:tc>
          <w:tcPr>
            <w:tcW w:w="9996" w:type="dxa"/>
            <w:gridSpan w:val="8"/>
            <w:tcBorders>
              <w:top w:val="single" w:sz="4" w:space="0" w:color="auto"/>
              <w:left w:val="nil"/>
              <w:bottom w:val="single" w:sz="6" w:space="0" w:color="auto"/>
              <w:right w:val="nil"/>
            </w:tcBorders>
            <w:tcMar>
              <w:left w:w="28" w:type="dxa"/>
              <w:right w:w="28" w:type="dxa"/>
            </w:tcMar>
          </w:tcPr>
          <w:p w:rsidR="00586C8F" w:rsidRPr="00BD62C4" w:rsidRDefault="00586C8F" w:rsidP="00BD62C4">
            <w:pPr>
              <w:rPr>
                <w:rFonts w:ascii="Arial" w:hAnsi="Arial" w:cs="Arial"/>
                <w:b/>
                <w:i/>
                <w:sz w:val="18"/>
                <w:szCs w:val="18"/>
                <w:lang w:val="uz-Cyrl-UZ"/>
              </w:rPr>
            </w:pPr>
            <w:r w:rsidRPr="00BD62C4">
              <w:rPr>
                <w:rFonts w:ascii="Arial" w:hAnsi="Arial" w:cs="Arial"/>
                <w:b/>
                <w:i/>
                <w:sz w:val="18"/>
                <w:szCs w:val="18"/>
                <w:lang w:val="uz-Cyrl-UZ"/>
              </w:rPr>
              <w:t>Оксифлуорфен (oxyfluorfen)</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ГОАЛ 2 Е, 24% эм.к. "Нутричем Компани Лимитед", ХХР,</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31.12.2023  </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0,5-1,0</w:t>
            </w:r>
          </w:p>
        </w:tc>
        <w:tc>
          <w:tcPr>
            <w:tcW w:w="1063" w:type="dxa"/>
            <w:tcMar>
              <w:left w:w="28" w:type="dxa"/>
              <w:right w:w="28" w:type="dxa"/>
            </w:tcMar>
            <w:vAlign w:val="center"/>
          </w:tcPr>
          <w:p w:rsidR="00586C8F" w:rsidRPr="00BD62C4" w:rsidRDefault="00586C8F" w:rsidP="00BD62C4">
            <w:pPr>
              <w:rPr>
                <w:rFonts w:ascii="Arial" w:eastAsia="Arial" w:hAnsi="Arial" w:cs="Arial"/>
                <w:sz w:val="18"/>
                <w:szCs w:val="18"/>
                <w:lang w:val="bg-BG"/>
              </w:rPr>
            </w:pPr>
            <w:r w:rsidRPr="00BD62C4">
              <w:rPr>
                <w:rFonts w:ascii="Arial" w:eastAsia="Arial" w:hAnsi="Arial" w:cs="Arial"/>
                <w:sz w:val="18"/>
                <w:szCs w:val="18"/>
                <w:lang w:val="bg-BG"/>
              </w:rPr>
              <w:t xml:space="preserve">Пиёз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Пиёз 2-4 барг даврида пуркалади</w:t>
            </w:r>
          </w:p>
        </w:tc>
        <w:tc>
          <w:tcPr>
            <w:tcW w:w="928" w:type="dxa"/>
            <w:tcMar>
              <w:left w:w="28" w:type="dxa"/>
              <w:right w:w="28" w:type="dxa"/>
            </w:tcMar>
            <w:vAlign w:val="center"/>
          </w:tcPr>
          <w:p w:rsidR="00586C8F" w:rsidRPr="00BD62C4" w:rsidRDefault="00586C8F" w:rsidP="00BD62C4">
            <w:pPr>
              <w:jc w:val="center"/>
              <w:rPr>
                <w:rFonts w:ascii="Arial" w:hAnsi="Arial" w:cs="Arial"/>
                <w:snapToGrid w:val="0"/>
                <w:spacing w:val="-6"/>
                <w:kern w:val="16"/>
                <w:sz w:val="18"/>
                <w:szCs w:val="18"/>
                <w:lang w:val="uz-Cyrl-UZ"/>
              </w:rPr>
            </w:pPr>
            <w:r w:rsidRPr="00BD62C4">
              <w:rPr>
                <w:rFonts w:ascii="Arial" w:hAnsi="Arial" w:cs="Arial"/>
                <w:snapToGrid w:val="0"/>
                <w:spacing w:val="-6"/>
                <w:kern w:val="16"/>
                <w:sz w:val="18"/>
                <w:szCs w:val="18"/>
                <w:lang w:val="uz-Cyrl-UZ"/>
              </w:rPr>
              <w:t>-</w:t>
            </w:r>
          </w:p>
        </w:tc>
        <w:tc>
          <w:tcPr>
            <w:tcW w:w="931" w:type="dxa"/>
            <w:tcBorders>
              <w:right w:val="single" w:sz="12" w:space="0" w:color="auto"/>
            </w:tcBorders>
            <w:tcMar>
              <w:left w:w="28" w:type="dxa"/>
              <w:right w:w="28" w:type="dxa"/>
            </w:tcMar>
            <w:vAlign w:val="center"/>
          </w:tcPr>
          <w:p w:rsidR="00586C8F" w:rsidRPr="00BD62C4" w:rsidRDefault="00586C8F" w:rsidP="00BD62C4">
            <w:pPr>
              <w:jc w:val="center"/>
              <w:rPr>
                <w:rFonts w:ascii="Arial" w:hAnsi="Arial" w:cs="Arial"/>
                <w:snapToGrid w:val="0"/>
                <w:spacing w:val="-6"/>
                <w:kern w:val="16"/>
                <w:sz w:val="18"/>
                <w:szCs w:val="18"/>
                <w:lang w:val="uz-Cyrl-UZ"/>
              </w:rPr>
            </w:pPr>
            <w:r w:rsidRPr="00BD62C4">
              <w:rPr>
                <w:rFonts w:ascii="Arial" w:hAnsi="Arial" w:cs="Arial"/>
                <w:snapToGrid w:val="0"/>
                <w:spacing w:val="-6"/>
                <w:kern w:val="16"/>
                <w:sz w:val="18"/>
                <w:szCs w:val="18"/>
                <w:lang w:val="uz-Cyrl-UZ"/>
              </w:rPr>
              <w:t>1</w:t>
            </w:r>
          </w:p>
        </w:tc>
      </w:tr>
      <w:tr w:rsidR="00586C8F" w:rsidRPr="00BD62C4" w:rsidTr="00BD62C4">
        <w:trPr>
          <w:gridAfter w:val="1"/>
          <w:wAfter w:w="8" w:type="dxa"/>
          <w:trHeight w:val="20"/>
        </w:trPr>
        <w:tc>
          <w:tcPr>
            <w:tcW w:w="2152" w:type="dxa"/>
            <w:vMerge w:val="restart"/>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ЗАР-ГОАЛ 24% к.э.   “Zara Trust”,  МЧЖ, Ўзбекистон</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0,5-1,0</w:t>
            </w:r>
          </w:p>
        </w:tc>
        <w:tc>
          <w:tcPr>
            <w:tcW w:w="1063" w:type="dxa"/>
            <w:tcMar>
              <w:left w:w="28" w:type="dxa"/>
              <w:right w:w="28" w:type="dxa"/>
            </w:tcMar>
            <w:vAlign w:val="center"/>
          </w:tcPr>
          <w:p w:rsidR="00586C8F" w:rsidRPr="00BD62C4" w:rsidRDefault="00586C8F" w:rsidP="00BD62C4">
            <w:pPr>
              <w:rPr>
                <w:rFonts w:ascii="Arial" w:eastAsia="Arial" w:hAnsi="Arial" w:cs="Arial"/>
                <w:sz w:val="18"/>
                <w:szCs w:val="18"/>
                <w:lang w:val="bg-BG"/>
              </w:rPr>
            </w:pPr>
            <w:r w:rsidRPr="00BD62C4">
              <w:rPr>
                <w:rFonts w:ascii="Arial" w:eastAsia="Arial" w:hAnsi="Arial" w:cs="Arial"/>
                <w:sz w:val="18"/>
                <w:szCs w:val="18"/>
                <w:lang w:val="bg-BG"/>
              </w:rPr>
              <w:t xml:space="preserve">Пиёз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бегона ўтлар</w:t>
            </w:r>
          </w:p>
        </w:tc>
        <w:tc>
          <w:tcPr>
            <w:tcW w:w="1972" w:type="dxa"/>
            <w:shd w:val="clear" w:color="auto" w:fill="FFFFFF"/>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Пиёз 2–4 барг даврида пурка- 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0,5-1,0</w:t>
            </w:r>
          </w:p>
        </w:tc>
        <w:tc>
          <w:tcPr>
            <w:tcW w:w="1063" w:type="dxa"/>
            <w:tcMar>
              <w:left w:w="28" w:type="dxa"/>
              <w:right w:w="28" w:type="dxa"/>
            </w:tcMar>
            <w:vAlign w:val="center"/>
          </w:tcPr>
          <w:p w:rsidR="00586C8F" w:rsidRPr="00BD62C4" w:rsidRDefault="00586C8F" w:rsidP="00BD62C4">
            <w:pPr>
              <w:rPr>
                <w:rFonts w:ascii="Arial" w:eastAsia="Arial" w:hAnsi="Arial" w:cs="Arial"/>
                <w:sz w:val="18"/>
                <w:szCs w:val="18"/>
                <w:lang w:val="bg-BG"/>
              </w:rPr>
            </w:pPr>
            <w:r w:rsidRPr="00BD62C4">
              <w:rPr>
                <w:rFonts w:ascii="Arial" w:eastAsia="Arial" w:hAnsi="Arial" w:cs="Arial"/>
                <w:sz w:val="18"/>
                <w:szCs w:val="18"/>
                <w:lang w:val="bg-BG"/>
              </w:rPr>
              <w:t>Картошка</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бегона ўтлар</w:t>
            </w:r>
          </w:p>
        </w:tc>
        <w:tc>
          <w:tcPr>
            <w:tcW w:w="1972" w:type="dxa"/>
            <w:shd w:val="clear" w:color="auto" w:fill="FFFFFF"/>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Вегетация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Р-ОКСИГАРД                 24% эм.к. “Расулжон Кимё Савдо” ХК,                Ўзбекистон 30.09.2025</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w:t>
            </w:r>
          </w:p>
        </w:tc>
        <w:tc>
          <w:tcPr>
            <w:tcW w:w="1063" w:type="dxa"/>
            <w:tcMar>
              <w:left w:w="28" w:type="dxa"/>
              <w:right w:w="28" w:type="dxa"/>
            </w:tcMar>
            <w:vAlign w:val="center"/>
          </w:tcPr>
          <w:p w:rsidR="00586C8F" w:rsidRPr="00BD62C4" w:rsidRDefault="00586C8F" w:rsidP="00BD62C4">
            <w:pPr>
              <w:rPr>
                <w:rFonts w:ascii="Arial" w:eastAsia="Arial" w:hAnsi="Arial" w:cs="Arial"/>
                <w:sz w:val="18"/>
                <w:szCs w:val="18"/>
                <w:lang w:val="bg-BG"/>
              </w:rPr>
            </w:pPr>
            <w:r w:rsidRPr="00BD62C4">
              <w:rPr>
                <w:rFonts w:ascii="Arial" w:eastAsia="Arial" w:hAnsi="Arial" w:cs="Arial"/>
                <w:sz w:val="18"/>
                <w:szCs w:val="18"/>
                <w:lang w:val="bg-BG"/>
              </w:rPr>
              <w:t xml:space="preserve">Пиёз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бегона ўтлар</w:t>
            </w:r>
          </w:p>
        </w:tc>
        <w:tc>
          <w:tcPr>
            <w:tcW w:w="1972" w:type="dxa"/>
            <w:shd w:val="clear" w:color="auto" w:fill="FFFFFF"/>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Пиёз 2–4 барг даврида пурка- 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ОКСИГАРД 24% эм.к.</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"Евро Тим" МЧЖ, Ўзбекистон-Германия,  31.12.2023 </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0,5-1,0</w:t>
            </w:r>
          </w:p>
        </w:tc>
        <w:tc>
          <w:tcPr>
            <w:tcW w:w="1063" w:type="dxa"/>
            <w:tcMar>
              <w:left w:w="28" w:type="dxa"/>
              <w:right w:w="28" w:type="dxa"/>
            </w:tcMar>
            <w:vAlign w:val="center"/>
          </w:tcPr>
          <w:p w:rsidR="00586C8F" w:rsidRPr="00BD62C4" w:rsidRDefault="00586C8F" w:rsidP="00BD62C4">
            <w:pPr>
              <w:rPr>
                <w:rFonts w:ascii="Arial" w:hAnsi="Arial" w:cs="Arial"/>
                <w:snapToGrid w:val="0"/>
                <w:spacing w:val="-6"/>
                <w:kern w:val="16"/>
                <w:sz w:val="18"/>
                <w:szCs w:val="18"/>
                <w:lang w:val="uz-Cyrl-UZ"/>
              </w:rPr>
            </w:pPr>
            <w:r w:rsidRPr="00BD62C4">
              <w:rPr>
                <w:rFonts w:ascii="Arial" w:hAnsi="Arial" w:cs="Arial"/>
                <w:snapToGrid w:val="0"/>
                <w:spacing w:val="-6"/>
                <w:kern w:val="16"/>
                <w:sz w:val="18"/>
                <w:szCs w:val="18"/>
                <w:lang w:val="uz-Cyrl-UZ"/>
              </w:rPr>
              <w:t xml:space="preserve">Пиёз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бегона ўтлар</w:t>
            </w:r>
          </w:p>
        </w:tc>
        <w:tc>
          <w:tcPr>
            <w:tcW w:w="1972" w:type="dxa"/>
            <w:shd w:val="clear" w:color="auto" w:fill="FFFFFF"/>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Пиёз 2-4 барг даврида пуркалади</w:t>
            </w:r>
          </w:p>
        </w:tc>
        <w:tc>
          <w:tcPr>
            <w:tcW w:w="928" w:type="dxa"/>
            <w:tcMar>
              <w:left w:w="28" w:type="dxa"/>
              <w:right w:w="28" w:type="dxa"/>
            </w:tcMar>
            <w:vAlign w:val="center"/>
          </w:tcPr>
          <w:p w:rsidR="00586C8F" w:rsidRPr="00BD62C4" w:rsidRDefault="00586C8F" w:rsidP="00BD62C4">
            <w:pPr>
              <w:jc w:val="center"/>
              <w:rPr>
                <w:rFonts w:ascii="Arial" w:hAnsi="Arial" w:cs="Arial"/>
                <w:snapToGrid w:val="0"/>
                <w:spacing w:val="-6"/>
                <w:kern w:val="16"/>
                <w:sz w:val="18"/>
                <w:szCs w:val="18"/>
                <w:lang w:val="uz-Cyrl-UZ"/>
              </w:rPr>
            </w:pPr>
            <w:r w:rsidRPr="00BD62C4">
              <w:rPr>
                <w:rFonts w:ascii="Arial" w:hAnsi="Arial" w:cs="Arial"/>
                <w:snapToGrid w:val="0"/>
                <w:spacing w:val="-6"/>
                <w:kern w:val="16"/>
                <w:sz w:val="18"/>
                <w:szCs w:val="18"/>
                <w:lang w:val="uz-Cyrl-UZ"/>
              </w:rPr>
              <w:t>-</w:t>
            </w:r>
          </w:p>
        </w:tc>
        <w:tc>
          <w:tcPr>
            <w:tcW w:w="931" w:type="dxa"/>
            <w:tcBorders>
              <w:right w:val="single" w:sz="12" w:space="0" w:color="auto"/>
            </w:tcBorders>
            <w:tcMar>
              <w:left w:w="28" w:type="dxa"/>
              <w:right w:w="28" w:type="dxa"/>
            </w:tcMar>
            <w:vAlign w:val="center"/>
          </w:tcPr>
          <w:p w:rsidR="00586C8F" w:rsidRPr="00BD62C4" w:rsidRDefault="00586C8F" w:rsidP="00BD62C4">
            <w:pPr>
              <w:jc w:val="center"/>
              <w:rPr>
                <w:rFonts w:ascii="Arial" w:hAnsi="Arial" w:cs="Arial"/>
                <w:snapToGrid w:val="0"/>
                <w:spacing w:val="-6"/>
                <w:kern w:val="16"/>
                <w:sz w:val="18"/>
                <w:szCs w:val="18"/>
                <w:lang w:val="uz-Cyrl-UZ"/>
              </w:rPr>
            </w:pPr>
            <w:r w:rsidRPr="00BD62C4">
              <w:rPr>
                <w:rFonts w:ascii="Arial" w:hAnsi="Arial" w:cs="Arial"/>
                <w:snapToGrid w:val="0"/>
                <w:spacing w:val="-6"/>
                <w:kern w:val="16"/>
                <w:sz w:val="18"/>
                <w:szCs w:val="18"/>
                <w:lang w:val="uz-Cyrl-UZ"/>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ОКСИГОАЛ 24% эм.к. Химреактивснаб” МЧЖ, Ўзбекистон, 31.12.2022</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0,5–1,0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Пиёз</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бегона ўтлар</w:t>
            </w:r>
          </w:p>
        </w:tc>
        <w:tc>
          <w:tcPr>
            <w:tcW w:w="1972" w:type="dxa"/>
            <w:shd w:val="clear" w:color="auto" w:fill="FFFFFF"/>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Пиёз 2–4 барг даврида пуркалади</w:t>
            </w:r>
          </w:p>
        </w:tc>
        <w:tc>
          <w:tcPr>
            <w:tcW w:w="928" w:type="dxa"/>
            <w:tcMar>
              <w:left w:w="28" w:type="dxa"/>
              <w:right w:w="28" w:type="dxa"/>
            </w:tcMar>
            <w:vAlign w:val="center"/>
          </w:tcPr>
          <w:p w:rsidR="00586C8F" w:rsidRPr="00BD62C4" w:rsidRDefault="00586C8F" w:rsidP="00BD62C4">
            <w:pPr>
              <w:jc w:val="center"/>
              <w:rPr>
                <w:rFonts w:ascii="Arial" w:hAnsi="Arial" w:cs="Arial"/>
                <w:snapToGrid w:val="0"/>
                <w:spacing w:val="-6"/>
                <w:kern w:val="16"/>
                <w:sz w:val="18"/>
                <w:szCs w:val="18"/>
                <w:lang w:val="uz-Cyrl-UZ"/>
              </w:rPr>
            </w:pPr>
            <w:r w:rsidRPr="00BD62C4">
              <w:rPr>
                <w:rFonts w:ascii="Arial" w:hAnsi="Arial" w:cs="Arial"/>
                <w:snapToGrid w:val="0"/>
                <w:spacing w:val="-6"/>
                <w:kern w:val="16"/>
                <w:sz w:val="18"/>
                <w:szCs w:val="18"/>
                <w:lang w:val="uz-Cyrl-UZ"/>
              </w:rPr>
              <w:t>–</w:t>
            </w:r>
          </w:p>
        </w:tc>
        <w:tc>
          <w:tcPr>
            <w:tcW w:w="931" w:type="dxa"/>
            <w:tcBorders>
              <w:right w:val="single" w:sz="12" w:space="0" w:color="auto"/>
            </w:tcBorders>
            <w:tcMar>
              <w:left w:w="28" w:type="dxa"/>
              <w:right w:w="28" w:type="dxa"/>
            </w:tcMar>
            <w:vAlign w:val="center"/>
          </w:tcPr>
          <w:p w:rsidR="00586C8F" w:rsidRPr="00BD62C4" w:rsidRDefault="00586C8F" w:rsidP="00BD62C4">
            <w:pPr>
              <w:jc w:val="center"/>
              <w:rPr>
                <w:rFonts w:ascii="Arial" w:hAnsi="Arial" w:cs="Arial"/>
                <w:snapToGrid w:val="0"/>
                <w:spacing w:val="-6"/>
                <w:kern w:val="16"/>
                <w:sz w:val="18"/>
                <w:szCs w:val="18"/>
                <w:lang w:val="uz-Cyrl-UZ"/>
              </w:rPr>
            </w:pPr>
            <w:r w:rsidRPr="00BD62C4">
              <w:rPr>
                <w:rFonts w:ascii="Arial" w:hAnsi="Arial" w:cs="Arial"/>
                <w:snapToGrid w:val="0"/>
                <w:spacing w:val="-6"/>
                <w:kern w:val="16"/>
                <w:sz w:val="18"/>
                <w:szCs w:val="18"/>
                <w:lang w:val="uz-Cyrl-UZ"/>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ОКСИГОЛ 24% эм.к. "Ифода агро кимё химоя" МЧЖ, Ўзбекистон, 31.12.2024</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0,5-1,0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Пиёз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Пиёз 2-4 барг даврида пуркалади</w:t>
            </w:r>
          </w:p>
        </w:tc>
        <w:tc>
          <w:tcPr>
            <w:tcW w:w="928" w:type="dxa"/>
            <w:tcMar>
              <w:left w:w="28" w:type="dxa"/>
              <w:right w:w="28" w:type="dxa"/>
            </w:tcMar>
            <w:vAlign w:val="center"/>
          </w:tcPr>
          <w:p w:rsidR="00586C8F" w:rsidRPr="00BD62C4" w:rsidRDefault="00586C8F" w:rsidP="00BD62C4">
            <w:pPr>
              <w:jc w:val="center"/>
              <w:rPr>
                <w:rFonts w:ascii="Arial" w:hAnsi="Arial" w:cs="Arial"/>
                <w:snapToGrid w:val="0"/>
                <w:spacing w:val="-6"/>
                <w:kern w:val="16"/>
                <w:sz w:val="18"/>
                <w:szCs w:val="18"/>
                <w:lang w:val="uz-Cyrl-UZ"/>
              </w:rPr>
            </w:pPr>
            <w:r w:rsidRPr="00BD62C4">
              <w:rPr>
                <w:rFonts w:ascii="Arial" w:hAnsi="Arial" w:cs="Arial"/>
                <w:snapToGrid w:val="0"/>
                <w:spacing w:val="-6"/>
                <w:kern w:val="16"/>
                <w:sz w:val="18"/>
                <w:szCs w:val="18"/>
                <w:lang w:val="uz-Cyrl-UZ"/>
              </w:rPr>
              <w:t>-</w:t>
            </w:r>
          </w:p>
        </w:tc>
        <w:tc>
          <w:tcPr>
            <w:tcW w:w="931" w:type="dxa"/>
            <w:tcBorders>
              <w:right w:val="single" w:sz="12" w:space="0" w:color="auto"/>
            </w:tcBorders>
            <w:tcMar>
              <w:left w:w="28" w:type="dxa"/>
              <w:right w:w="28" w:type="dxa"/>
            </w:tcMar>
            <w:vAlign w:val="center"/>
          </w:tcPr>
          <w:p w:rsidR="00586C8F" w:rsidRPr="00BD62C4" w:rsidRDefault="00586C8F" w:rsidP="00BD62C4">
            <w:pPr>
              <w:jc w:val="center"/>
              <w:rPr>
                <w:rFonts w:ascii="Arial" w:hAnsi="Arial" w:cs="Arial"/>
                <w:snapToGrid w:val="0"/>
                <w:spacing w:val="-6"/>
                <w:kern w:val="16"/>
                <w:sz w:val="18"/>
                <w:szCs w:val="18"/>
                <w:lang w:val="uz-Cyrl-UZ"/>
              </w:rPr>
            </w:pPr>
            <w:r w:rsidRPr="00BD62C4">
              <w:rPr>
                <w:rFonts w:ascii="Arial" w:hAnsi="Arial" w:cs="Arial"/>
                <w:snapToGrid w:val="0"/>
                <w:spacing w:val="-6"/>
                <w:kern w:val="16"/>
                <w:sz w:val="18"/>
                <w:szCs w:val="18"/>
                <w:lang w:val="uz-Cyrl-UZ"/>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ОКСИ ГОЛД 24% эм.к. “Агро Голд Плюс” МЧЖ, Ўзбекистон, 31.12.2022</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Пиёз</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Пиёз 2–4 барг даврида пуркалади</w:t>
            </w:r>
          </w:p>
        </w:tc>
        <w:tc>
          <w:tcPr>
            <w:tcW w:w="928" w:type="dxa"/>
            <w:tcMar>
              <w:left w:w="28" w:type="dxa"/>
              <w:right w:w="28" w:type="dxa"/>
            </w:tcMar>
            <w:vAlign w:val="center"/>
          </w:tcPr>
          <w:p w:rsidR="00586C8F" w:rsidRPr="00BD62C4" w:rsidRDefault="00586C8F" w:rsidP="00BD62C4">
            <w:pPr>
              <w:jc w:val="center"/>
              <w:rPr>
                <w:rFonts w:ascii="Arial" w:hAnsi="Arial" w:cs="Arial"/>
                <w:snapToGrid w:val="0"/>
                <w:spacing w:val="-6"/>
                <w:kern w:val="16"/>
                <w:sz w:val="18"/>
                <w:szCs w:val="18"/>
                <w:lang w:val="uz-Cyrl-UZ"/>
              </w:rPr>
            </w:pPr>
            <w:r w:rsidRPr="00BD62C4">
              <w:rPr>
                <w:rFonts w:ascii="Arial" w:hAnsi="Arial" w:cs="Arial"/>
                <w:snapToGrid w:val="0"/>
                <w:spacing w:val="-6"/>
                <w:kern w:val="16"/>
                <w:sz w:val="18"/>
                <w:szCs w:val="18"/>
                <w:lang w:val="uz-Cyrl-UZ"/>
              </w:rPr>
              <w:t>–</w:t>
            </w:r>
          </w:p>
        </w:tc>
        <w:tc>
          <w:tcPr>
            <w:tcW w:w="931" w:type="dxa"/>
            <w:tcBorders>
              <w:right w:val="single" w:sz="12" w:space="0" w:color="auto"/>
            </w:tcBorders>
            <w:tcMar>
              <w:left w:w="28" w:type="dxa"/>
              <w:right w:w="28" w:type="dxa"/>
            </w:tcMar>
            <w:vAlign w:val="center"/>
          </w:tcPr>
          <w:p w:rsidR="00586C8F" w:rsidRPr="00BD62C4" w:rsidRDefault="00586C8F" w:rsidP="00BD62C4">
            <w:pPr>
              <w:jc w:val="center"/>
              <w:rPr>
                <w:rFonts w:ascii="Arial" w:hAnsi="Arial" w:cs="Arial"/>
                <w:snapToGrid w:val="0"/>
                <w:spacing w:val="-6"/>
                <w:kern w:val="16"/>
                <w:sz w:val="18"/>
                <w:szCs w:val="18"/>
                <w:lang w:val="uz-Cyrl-UZ"/>
              </w:rPr>
            </w:pPr>
            <w:r w:rsidRPr="00BD62C4">
              <w:rPr>
                <w:rFonts w:ascii="Arial" w:hAnsi="Arial" w:cs="Arial"/>
                <w:snapToGrid w:val="0"/>
                <w:spacing w:val="-6"/>
                <w:kern w:val="16"/>
                <w:sz w:val="18"/>
                <w:szCs w:val="18"/>
                <w:lang w:val="uz-Cyrl-UZ"/>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ru-RU"/>
              </w:rPr>
            </w:pPr>
            <w:r w:rsidRPr="00BD62C4">
              <w:rPr>
                <w:rFonts w:ascii="Arial" w:hAnsi="Arial" w:cs="Arial"/>
                <w:sz w:val="18"/>
                <w:szCs w:val="18"/>
                <w:lang w:val="uz-Cyrl-UZ"/>
              </w:rPr>
              <w:t>УГОТРИЛ 24% к.э. “Agro Mir”, МЧЖ, Ўзбекистон   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Пиёз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Пиёз 2–4 барг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ХАДАФ 24% эм.к. "Samo farm servis" МЧЖ, Ўзбекистон,</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lastRenderedPageBreak/>
              <w:t>31.12.2024</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lastRenderedPageBreak/>
              <w:t>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Пиёз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Пиёз 2-4 барг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lastRenderedPageBreak/>
              <w:t>AKSIGAL 24% к.э. “Agro Aziya Group” МЧЖ, Ўзбекистон    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Пиёз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икки паллали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Пиёз 2–4 барг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EUROGOAL 240 г/л к.э. “Samvetpreparat servis”, Ўзбекистон    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0,5-1,0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Пиёз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Пиёз 2–4 барг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FOAL 2E, 26% EC “Kohinur” ХК, Ўзбекистон  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0,5-1,0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Пиёз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Пиёз 2–4 барг даврида пуркалади</w:t>
            </w:r>
          </w:p>
        </w:tc>
        <w:tc>
          <w:tcPr>
            <w:tcW w:w="928" w:type="dxa"/>
            <w:tcMar>
              <w:left w:w="28" w:type="dxa"/>
              <w:right w:w="28" w:type="dxa"/>
            </w:tcMar>
            <w:vAlign w:val="center"/>
          </w:tcPr>
          <w:p w:rsidR="00586C8F" w:rsidRPr="00BD62C4" w:rsidRDefault="00586C8F" w:rsidP="00BD62C4">
            <w:pPr>
              <w:jc w:val="center"/>
              <w:rPr>
                <w:rFonts w:ascii="Arial" w:hAnsi="Arial" w:cs="Arial"/>
                <w:snapToGrid w:val="0"/>
                <w:sz w:val="18"/>
                <w:szCs w:val="18"/>
              </w:rPr>
            </w:pPr>
            <w:r w:rsidRPr="00BD62C4">
              <w:rPr>
                <w:rFonts w:ascii="Arial" w:hAnsi="Arial" w:cs="Arial"/>
                <w:snapToGrid w:val="0"/>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jc w:val="center"/>
              <w:rPr>
                <w:rFonts w:ascii="Arial" w:hAnsi="Arial" w:cs="Arial"/>
                <w:snapToGrid w:val="0"/>
                <w:sz w:val="18"/>
                <w:szCs w:val="18"/>
              </w:rPr>
            </w:pPr>
            <w:r w:rsidRPr="00BD62C4">
              <w:rPr>
                <w:rFonts w:ascii="Arial" w:hAnsi="Arial" w:cs="Arial"/>
                <w:snapToGrid w:val="0"/>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en-US"/>
              </w:rPr>
              <w:t>GOALFEN</w:t>
            </w:r>
            <w:r w:rsidRPr="00BD62C4">
              <w:rPr>
                <w:rFonts w:ascii="Arial" w:hAnsi="Arial" w:cs="Arial"/>
                <w:sz w:val="18"/>
                <w:szCs w:val="18"/>
                <w:lang w:val="ru-RU"/>
              </w:rPr>
              <w:t xml:space="preserve"> 24% </w:t>
            </w:r>
            <w:r w:rsidRPr="00BD62C4">
              <w:rPr>
                <w:rFonts w:ascii="Arial" w:hAnsi="Arial" w:cs="Arial"/>
                <w:sz w:val="18"/>
                <w:szCs w:val="18"/>
                <w:lang w:val="en-US"/>
              </w:rPr>
              <w:t>EC</w:t>
            </w:r>
            <w:r w:rsidRPr="00BD62C4">
              <w:rPr>
                <w:rFonts w:ascii="Arial" w:hAnsi="Arial" w:cs="Arial"/>
                <w:sz w:val="18"/>
                <w:szCs w:val="18"/>
                <w:lang w:val="ru-RU"/>
              </w:rPr>
              <w:t xml:space="preserve"> </w:t>
            </w:r>
            <w:r w:rsidRPr="00BD62C4">
              <w:rPr>
                <w:rFonts w:ascii="Arial" w:hAnsi="Arial" w:cs="Arial"/>
                <w:sz w:val="18"/>
                <w:szCs w:val="18"/>
                <w:lang w:val="uz-Cyrl-UZ"/>
              </w:rPr>
              <w:t>эм.к.</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w:t>
            </w:r>
            <w:r w:rsidRPr="00BD62C4">
              <w:rPr>
                <w:rFonts w:ascii="Arial" w:hAnsi="Arial" w:cs="Arial"/>
                <w:sz w:val="18"/>
                <w:szCs w:val="18"/>
                <w:lang w:val="en-US"/>
              </w:rPr>
              <w:t>Eco</w:t>
            </w:r>
            <w:r w:rsidRPr="00BD62C4">
              <w:rPr>
                <w:rFonts w:ascii="Arial" w:hAnsi="Arial" w:cs="Arial"/>
                <w:sz w:val="18"/>
                <w:szCs w:val="18"/>
                <w:lang w:val="ru-RU"/>
              </w:rPr>
              <w:t xml:space="preserve"> </w:t>
            </w:r>
            <w:r w:rsidRPr="00BD62C4">
              <w:rPr>
                <w:rFonts w:ascii="Arial" w:hAnsi="Arial" w:cs="Arial"/>
                <w:sz w:val="18"/>
                <w:szCs w:val="18"/>
                <w:lang w:val="en-US"/>
              </w:rPr>
              <w:t>Life</w:t>
            </w:r>
            <w:r w:rsidRPr="00BD62C4">
              <w:rPr>
                <w:rFonts w:ascii="Arial" w:hAnsi="Arial" w:cs="Arial"/>
                <w:sz w:val="18"/>
                <w:szCs w:val="18"/>
                <w:lang w:val="uz-Cyrl-UZ"/>
              </w:rPr>
              <w:t>”</w:t>
            </w:r>
            <w:r w:rsidRPr="00BD62C4">
              <w:rPr>
                <w:rFonts w:ascii="Arial" w:hAnsi="Arial" w:cs="Arial"/>
                <w:sz w:val="18"/>
                <w:szCs w:val="18"/>
                <w:lang w:val="ru-RU"/>
              </w:rPr>
              <w:t xml:space="preserve">, </w:t>
            </w:r>
            <w:r w:rsidRPr="00BD62C4">
              <w:rPr>
                <w:rFonts w:ascii="Arial" w:hAnsi="Arial" w:cs="Arial"/>
                <w:sz w:val="18"/>
                <w:szCs w:val="18"/>
                <w:lang w:val="uz-Cyrl-UZ"/>
              </w:rPr>
              <w:t>МЧЖ, Ўзбекистон, 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0,5-1,0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Пиёз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Пиёз 2–4 барг даврида пуркалади</w:t>
            </w:r>
          </w:p>
        </w:tc>
        <w:tc>
          <w:tcPr>
            <w:tcW w:w="928" w:type="dxa"/>
            <w:tcMar>
              <w:left w:w="28" w:type="dxa"/>
              <w:right w:w="28" w:type="dxa"/>
            </w:tcMar>
            <w:vAlign w:val="center"/>
          </w:tcPr>
          <w:p w:rsidR="00586C8F" w:rsidRPr="00BD62C4" w:rsidRDefault="00586C8F" w:rsidP="00BD62C4">
            <w:pPr>
              <w:jc w:val="center"/>
              <w:rPr>
                <w:rFonts w:ascii="Arial" w:hAnsi="Arial" w:cs="Arial"/>
                <w:snapToGrid w:val="0"/>
                <w:sz w:val="18"/>
                <w:szCs w:val="18"/>
              </w:rPr>
            </w:pPr>
            <w:r w:rsidRPr="00BD62C4">
              <w:rPr>
                <w:rFonts w:ascii="Arial" w:hAnsi="Arial" w:cs="Arial"/>
                <w:snapToGrid w:val="0"/>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jc w:val="center"/>
              <w:rPr>
                <w:rFonts w:ascii="Arial" w:hAnsi="Arial" w:cs="Arial"/>
                <w:snapToGrid w:val="0"/>
                <w:sz w:val="18"/>
                <w:szCs w:val="18"/>
              </w:rPr>
            </w:pPr>
            <w:r w:rsidRPr="00BD62C4">
              <w:rPr>
                <w:rFonts w:ascii="Arial" w:hAnsi="Arial" w:cs="Arial"/>
                <w:snapToGrid w:val="0"/>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GUOL 14% эм.к. “Petrochem Engineering and consulting Solutions” МЧЖ, Ўзбекистон   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Пиёз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Пиёз 2–4 барг даврида пуркалади</w:t>
            </w:r>
          </w:p>
        </w:tc>
        <w:tc>
          <w:tcPr>
            <w:tcW w:w="928" w:type="dxa"/>
            <w:tcMar>
              <w:left w:w="28" w:type="dxa"/>
              <w:right w:w="28" w:type="dxa"/>
            </w:tcMar>
            <w:vAlign w:val="center"/>
          </w:tcPr>
          <w:p w:rsidR="00586C8F" w:rsidRPr="00BD62C4" w:rsidRDefault="00586C8F" w:rsidP="00BD62C4">
            <w:pPr>
              <w:jc w:val="center"/>
              <w:rPr>
                <w:rFonts w:ascii="Arial" w:hAnsi="Arial" w:cs="Arial"/>
                <w:snapToGrid w:val="0"/>
                <w:sz w:val="18"/>
                <w:szCs w:val="18"/>
              </w:rPr>
            </w:pPr>
            <w:r w:rsidRPr="00BD62C4">
              <w:rPr>
                <w:rFonts w:ascii="Arial" w:hAnsi="Arial" w:cs="Arial"/>
                <w:snapToGrid w:val="0"/>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jc w:val="center"/>
              <w:rPr>
                <w:rFonts w:ascii="Arial" w:hAnsi="Arial" w:cs="Arial"/>
                <w:snapToGrid w:val="0"/>
                <w:sz w:val="18"/>
                <w:szCs w:val="18"/>
              </w:rPr>
            </w:pPr>
            <w:r w:rsidRPr="00BD62C4">
              <w:rPr>
                <w:rFonts w:ascii="Arial" w:hAnsi="Arial" w:cs="Arial"/>
                <w:snapToGrid w:val="0"/>
                <w:sz w:val="18"/>
                <w:szCs w:val="18"/>
              </w:rPr>
              <w:t>1</w:t>
            </w:r>
          </w:p>
        </w:tc>
      </w:tr>
      <w:tr w:rsidR="00586C8F" w:rsidRPr="00BD62C4" w:rsidTr="00BD62C4">
        <w:trPr>
          <w:trHeight w:val="20"/>
        </w:trPr>
        <w:tc>
          <w:tcPr>
            <w:tcW w:w="9996" w:type="dxa"/>
            <w:gridSpan w:val="8"/>
            <w:tcBorders>
              <w:left w:val="nil"/>
              <w:bottom w:val="single" w:sz="6" w:space="0" w:color="auto"/>
              <w:right w:val="nil"/>
            </w:tcBorders>
            <w:tcMar>
              <w:left w:w="28" w:type="dxa"/>
              <w:right w:w="28" w:type="dxa"/>
            </w:tcMar>
          </w:tcPr>
          <w:p w:rsidR="00586C8F" w:rsidRPr="00BD62C4" w:rsidRDefault="00586C8F" w:rsidP="00BD62C4">
            <w:pPr>
              <w:rPr>
                <w:rFonts w:ascii="Arial" w:hAnsi="Arial" w:cs="Arial"/>
                <w:b/>
                <w:i/>
                <w:sz w:val="18"/>
                <w:szCs w:val="18"/>
              </w:rPr>
            </w:pPr>
            <w:r w:rsidRPr="00BD62C4">
              <w:rPr>
                <w:rFonts w:ascii="Arial" w:hAnsi="Arial" w:cs="Arial"/>
                <w:b/>
                <w:i/>
                <w:sz w:val="18"/>
                <w:szCs w:val="18"/>
              </w:rPr>
              <w:t>Пендиметалин (</w:t>
            </w:r>
            <w:r w:rsidRPr="00BD62C4">
              <w:rPr>
                <w:rFonts w:ascii="Arial" w:hAnsi="Arial" w:cs="Arial"/>
                <w:b/>
                <w:i/>
                <w:sz w:val="18"/>
                <w:szCs w:val="18"/>
                <w:lang w:val="en-US"/>
              </w:rPr>
              <w:t>pendimethalin</w:t>
            </w:r>
            <w:r w:rsidRPr="00BD62C4">
              <w:rPr>
                <w:rFonts w:ascii="Arial" w:hAnsi="Arial" w:cs="Arial"/>
                <w:b/>
                <w:i/>
                <w:sz w:val="18"/>
                <w:szCs w:val="18"/>
              </w:rPr>
              <w:t>)</w:t>
            </w:r>
          </w:p>
        </w:tc>
      </w:tr>
      <w:tr w:rsidR="00586C8F" w:rsidRPr="00BD62C4" w:rsidTr="00BD62C4">
        <w:trPr>
          <w:gridAfter w:val="1"/>
          <w:wAfter w:w="8" w:type="dxa"/>
          <w:trHeight w:val="20"/>
        </w:trPr>
        <w:tc>
          <w:tcPr>
            <w:tcW w:w="2152" w:type="dxa"/>
            <w:vMerge w:val="restart"/>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b/>
                <w:snapToGrid w:val="0"/>
                <w:spacing w:val="-4"/>
                <w:kern w:val="16"/>
                <w:sz w:val="18"/>
                <w:szCs w:val="18"/>
                <w:lang w:val="uz-Cyrl-UZ"/>
              </w:rPr>
            </w:pPr>
            <w:r w:rsidRPr="00BD62C4">
              <w:rPr>
                <w:rFonts w:ascii="Arial" w:hAnsi="Arial" w:cs="Arial"/>
                <w:sz w:val="18"/>
                <w:szCs w:val="18"/>
                <w:lang w:val="uz-Cyrl-UZ"/>
              </w:rPr>
              <w:t>А-СТОП,                             330 г/л эм.к. (Б) "Синочем Агро Ко.Лтд.", ХХР, 31.12.2024</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Пленка остига экилган ғўза</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w:t>
            </w:r>
            <w:r w:rsidRPr="00BD62C4">
              <w:rPr>
                <w:rFonts w:ascii="Arial" w:hAnsi="Arial" w:cs="Arial"/>
                <w:sz w:val="18"/>
                <w:szCs w:val="18"/>
                <w:lang w:val="uz-Cyrl-UZ"/>
              </w:rPr>
              <w:t xml:space="preserve"> и</w:t>
            </w:r>
            <w:r w:rsidRPr="00BD62C4">
              <w:rPr>
                <w:rFonts w:ascii="Arial" w:hAnsi="Arial" w:cs="Arial"/>
                <w:sz w:val="18"/>
                <w:szCs w:val="18"/>
              </w:rPr>
              <w:t>кки паллали ва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Экиш билан бирга тасмасимон усулда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b/>
                <w:snapToGrid w:val="0"/>
                <w:spacing w:val="-4"/>
                <w:kern w:val="16"/>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2,3-4,5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Пиёз</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ва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Экиннинг кўкариб чиқишигача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4"/>
                <w:kern w:val="16"/>
                <w:sz w:val="18"/>
                <w:szCs w:val="18"/>
                <w:lang w:val="uz-Cyrl-UZ"/>
              </w:rPr>
            </w:pPr>
            <w:r w:rsidRPr="00BD62C4">
              <w:rPr>
                <w:rFonts w:ascii="Arial" w:hAnsi="Arial" w:cs="Arial"/>
                <w:snapToGrid w:val="0"/>
                <w:spacing w:val="-4"/>
                <w:kern w:val="16"/>
                <w:sz w:val="18"/>
                <w:szCs w:val="18"/>
                <w:lang w:val="uz-Cyrl-UZ"/>
              </w:rPr>
              <w:t>ВИСТОМП 33% эм.к.</w:t>
            </w:r>
          </w:p>
          <w:p w:rsidR="00586C8F" w:rsidRPr="00BD62C4" w:rsidRDefault="00586C8F" w:rsidP="00BD62C4">
            <w:pPr>
              <w:rPr>
                <w:rFonts w:ascii="Arial" w:hAnsi="Arial" w:cs="Arial"/>
                <w:snapToGrid w:val="0"/>
                <w:spacing w:val="-4"/>
                <w:kern w:val="16"/>
                <w:sz w:val="18"/>
                <w:szCs w:val="18"/>
                <w:lang w:val="uz-Cyrl-UZ"/>
              </w:rPr>
            </w:pPr>
            <w:r w:rsidRPr="00BD62C4">
              <w:rPr>
                <w:rFonts w:ascii="Arial" w:hAnsi="Arial" w:cs="Arial"/>
                <w:snapToGrid w:val="0"/>
                <w:spacing w:val="-4"/>
                <w:kern w:val="16"/>
                <w:sz w:val="18"/>
                <w:szCs w:val="18"/>
                <w:lang w:val="uz-Cyrl-UZ"/>
              </w:rPr>
              <w:t>“</w:t>
            </w:r>
            <w:r w:rsidRPr="00BD62C4">
              <w:rPr>
                <w:rFonts w:ascii="Arial" w:hAnsi="Arial" w:cs="Arial"/>
                <w:snapToGrid w:val="0"/>
                <w:spacing w:val="-4"/>
                <w:kern w:val="16"/>
                <w:sz w:val="18"/>
                <w:szCs w:val="18"/>
                <w:lang w:val="en-US"/>
              </w:rPr>
              <w:t>Petrochem Engineering and Consulting Solutions</w:t>
            </w:r>
            <w:r w:rsidRPr="00BD62C4">
              <w:rPr>
                <w:rFonts w:ascii="Arial" w:hAnsi="Arial" w:cs="Arial"/>
                <w:snapToGrid w:val="0"/>
                <w:spacing w:val="-4"/>
                <w:kern w:val="16"/>
                <w:sz w:val="18"/>
                <w:szCs w:val="18"/>
                <w:lang w:val="uz-Cyrl-UZ"/>
              </w:rPr>
              <w:t>”</w:t>
            </w:r>
            <w:r w:rsidRPr="00BD62C4">
              <w:rPr>
                <w:rFonts w:ascii="Arial" w:hAnsi="Arial" w:cs="Arial"/>
                <w:snapToGrid w:val="0"/>
                <w:spacing w:val="-4"/>
                <w:kern w:val="16"/>
                <w:sz w:val="18"/>
                <w:szCs w:val="18"/>
                <w:lang w:val="en-US"/>
              </w:rPr>
              <w:t xml:space="preserve">, </w:t>
            </w:r>
            <w:r w:rsidRPr="00BD62C4">
              <w:rPr>
                <w:rFonts w:ascii="Arial" w:hAnsi="Arial" w:cs="Arial"/>
                <w:snapToGrid w:val="0"/>
                <w:spacing w:val="-4"/>
                <w:kern w:val="16"/>
                <w:sz w:val="18"/>
                <w:szCs w:val="18"/>
                <w:lang w:val="uz-Cyrl-UZ"/>
              </w:rPr>
              <w:t>МЧЖ, Ўзбекистон</w:t>
            </w:r>
          </w:p>
          <w:p w:rsidR="00586C8F" w:rsidRPr="00BD62C4" w:rsidRDefault="00586C8F" w:rsidP="00BD62C4">
            <w:pPr>
              <w:rPr>
                <w:rFonts w:ascii="Arial" w:hAnsi="Arial" w:cs="Arial"/>
                <w:b/>
                <w:snapToGrid w:val="0"/>
                <w:spacing w:val="-4"/>
                <w:kern w:val="16"/>
                <w:sz w:val="18"/>
                <w:szCs w:val="18"/>
                <w:lang w:val="uz-Cyrl-UZ"/>
              </w:rPr>
            </w:pPr>
            <w:r w:rsidRPr="00BD62C4">
              <w:rPr>
                <w:rFonts w:ascii="Arial" w:hAnsi="Arial" w:cs="Arial"/>
                <w:snapToGrid w:val="0"/>
                <w:spacing w:val="-4"/>
                <w:kern w:val="16"/>
                <w:sz w:val="18"/>
                <w:szCs w:val="18"/>
                <w:lang w:val="uz-Cyrl-UZ"/>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1,0-2,0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Ғўза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ва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Экиннинг кўкариб чиқишигача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val="restart"/>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ГАЙТАН КЭ,</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ЁАЖ “Август” фирмаси,                   Россия,                  31.12.2022</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3,0–6,0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Ғўза, маккажўхори, сабзи, картошка, тамаки</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ва икки паллали бегона ўтлар</w:t>
            </w:r>
          </w:p>
        </w:tc>
        <w:tc>
          <w:tcPr>
            <w:tcW w:w="1972" w:type="dxa"/>
            <w:tcMar>
              <w:left w:w="28" w:type="dxa"/>
              <w:right w:w="28" w:type="dxa"/>
            </w:tcMar>
          </w:tcPr>
          <w:p w:rsidR="00586C8F" w:rsidRPr="00BD62C4" w:rsidRDefault="00586C8F" w:rsidP="00BD62C4">
            <w:pPr>
              <w:rPr>
                <w:rFonts w:ascii="Arial" w:eastAsia="Arial" w:hAnsi="Arial" w:cs="Arial"/>
                <w:sz w:val="18"/>
                <w:szCs w:val="18"/>
                <w:lang w:val="bg-BG"/>
              </w:rPr>
            </w:pPr>
            <w:r w:rsidRPr="00BD62C4">
              <w:rPr>
                <w:rFonts w:ascii="Arial" w:eastAsia="Arial" w:hAnsi="Arial" w:cs="Arial"/>
                <w:sz w:val="18"/>
                <w:szCs w:val="18"/>
                <w:lang w:val="bg-BG"/>
              </w:rPr>
              <w:t>Экиннинг кўкариб чиқишигача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2,3–4,5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Пиёз</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ва икки паллали бегона ўтлар</w:t>
            </w:r>
          </w:p>
        </w:tc>
        <w:tc>
          <w:tcPr>
            <w:tcW w:w="1972" w:type="dxa"/>
            <w:tcMar>
              <w:left w:w="28" w:type="dxa"/>
              <w:right w:w="28" w:type="dxa"/>
            </w:tcMar>
          </w:tcPr>
          <w:p w:rsidR="00586C8F" w:rsidRPr="00BD62C4" w:rsidRDefault="00586C8F" w:rsidP="00BD62C4">
            <w:pPr>
              <w:rPr>
                <w:rFonts w:ascii="Arial" w:eastAsia="Arial" w:hAnsi="Arial" w:cs="Arial"/>
                <w:sz w:val="18"/>
                <w:szCs w:val="18"/>
                <w:lang w:val="bg-BG"/>
              </w:rPr>
            </w:pPr>
            <w:r w:rsidRPr="00BD62C4">
              <w:rPr>
                <w:rFonts w:ascii="Arial" w:eastAsia="Arial" w:hAnsi="Arial" w:cs="Arial"/>
                <w:sz w:val="18"/>
                <w:szCs w:val="18"/>
                <w:lang w:val="bg-BG"/>
              </w:rPr>
              <w:t>Экиннинг кўкариб чиқишигача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val="restart"/>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ЗОРРО, 33% эм.к. (Б) "Моер Кемсаенс Ко.Лтд", ХХР,  </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31.12.2024</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1,0-2,0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Ғўза</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ва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Экинларнинг кўкари-шигача тасмасимон усулда тупроққа пуркалади  </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4"/>
                <w:kern w:val="16"/>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Пленка остига экилган  ғўза</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ва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Экиш билан бирга тасмасимон усулда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4"/>
                <w:kern w:val="16"/>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2,3-4,5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Пиёз</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ва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Экиннинг кўкариб чиқишигача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4"/>
                <w:kern w:val="16"/>
                <w:sz w:val="18"/>
                <w:szCs w:val="18"/>
                <w:lang w:val="uz-Cyrl-UZ"/>
              </w:rPr>
            </w:pPr>
            <w:r w:rsidRPr="00BD62C4">
              <w:rPr>
                <w:rFonts w:ascii="Arial" w:hAnsi="Arial" w:cs="Arial"/>
                <w:snapToGrid w:val="0"/>
                <w:spacing w:val="-4"/>
                <w:kern w:val="16"/>
                <w:sz w:val="18"/>
                <w:szCs w:val="18"/>
                <w:lang w:val="uz-Cyrl-UZ"/>
              </w:rPr>
              <w:t>ПИЯМБО 33% эм.к.</w:t>
            </w:r>
          </w:p>
          <w:p w:rsidR="00586C8F" w:rsidRPr="00BD62C4" w:rsidRDefault="00586C8F" w:rsidP="00BD62C4">
            <w:pPr>
              <w:rPr>
                <w:rFonts w:ascii="Arial" w:hAnsi="Arial" w:cs="Arial"/>
                <w:snapToGrid w:val="0"/>
                <w:spacing w:val="-4"/>
                <w:kern w:val="16"/>
                <w:sz w:val="18"/>
                <w:szCs w:val="18"/>
                <w:lang w:val="uz-Cyrl-UZ"/>
              </w:rPr>
            </w:pPr>
            <w:r w:rsidRPr="00BD62C4">
              <w:rPr>
                <w:rFonts w:ascii="Arial" w:hAnsi="Arial" w:cs="Arial"/>
                <w:snapToGrid w:val="0"/>
                <w:spacing w:val="-4"/>
                <w:kern w:val="16"/>
                <w:sz w:val="18"/>
                <w:szCs w:val="18"/>
                <w:lang w:val="uz-Cyrl-UZ"/>
              </w:rPr>
              <w:t>“</w:t>
            </w:r>
            <w:r w:rsidRPr="00BD62C4">
              <w:rPr>
                <w:rFonts w:ascii="Arial" w:hAnsi="Arial" w:cs="Arial"/>
                <w:snapToGrid w:val="0"/>
                <w:spacing w:val="-4"/>
                <w:kern w:val="16"/>
                <w:sz w:val="18"/>
                <w:szCs w:val="18"/>
                <w:lang w:val="en-US"/>
              </w:rPr>
              <w:t>Salar</w:t>
            </w:r>
            <w:r w:rsidRPr="00BD62C4">
              <w:rPr>
                <w:rFonts w:ascii="Arial" w:hAnsi="Arial" w:cs="Arial"/>
                <w:snapToGrid w:val="0"/>
                <w:spacing w:val="-4"/>
                <w:kern w:val="16"/>
                <w:sz w:val="18"/>
                <w:szCs w:val="18"/>
              </w:rPr>
              <w:t xml:space="preserve"> </w:t>
            </w:r>
            <w:r w:rsidRPr="00BD62C4">
              <w:rPr>
                <w:rFonts w:ascii="Arial" w:hAnsi="Arial" w:cs="Arial"/>
                <w:snapToGrid w:val="0"/>
                <w:spacing w:val="-4"/>
                <w:kern w:val="16"/>
                <w:sz w:val="18"/>
                <w:szCs w:val="18"/>
                <w:lang w:val="en-US"/>
              </w:rPr>
              <w:t>Agromarket</w:t>
            </w:r>
            <w:r w:rsidRPr="00BD62C4">
              <w:rPr>
                <w:rFonts w:ascii="Arial" w:hAnsi="Arial" w:cs="Arial"/>
                <w:snapToGrid w:val="0"/>
                <w:spacing w:val="-4"/>
                <w:kern w:val="16"/>
                <w:sz w:val="18"/>
                <w:szCs w:val="18"/>
                <w:lang w:val="uz-Cyrl-UZ"/>
              </w:rPr>
              <w:t>”</w:t>
            </w:r>
            <w:r w:rsidRPr="00BD62C4">
              <w:rPr>
                <w:rFonts w:ascii="Arial" w:hAnsi="Arial" w:cs="Arial"/>
                <w:snapToGrid w:val="0"/>
                <w:spacing w:val="-4"/>
                <w:kern w:val="16"/>
                <w:sz w:val="18"/>
                <w:szCs w:val="18"/>
              </w:rPr>
              <w:t xml:space="preserve">, </w:t>
            </w:r>
            <w:r w:rsidRPr="00BD62C4">
              <w:rPr>
                <w:rFonts w:ascii="Arial" w:hAnsi="Arial" w:cs="Arial"/>
                <w:snapToGrid w:val="0"/>
                <w:spacing w:val="-4"/>
                <w:kern w:val="16"/>
                <w:sz w:val="18"/>
                <w:szCs w:val="18"/>
                <w:lang w:val="uz-Cyrl-UZ"/>
              </w:rPr>
              <w:t xml:space="preserve">МЧЖ, Ўзбекистон </w:t>
            </w:r>
          </w:p>
          <w:p w:rsidR="00586C8F" w:rsidRPr="00BD62C4" w:rsidRDefault="00586C8F" w:rsidP="00BD62C4">
            <w:pPr>
              <w:rPr>
                <w:rFonts w:ascii="Arial" w:hAnsi="Arial" w:cs="Arial"/>
                <w:snapToGrid w:val="0"/>
                <w:spacing w:val="-4"/>
                <w:kern w:val="16"/>
                <w:sz w:val="18"/>
                <w:szCs w:val="18"/>
                <w:lang w:val="uz-Cyrl-UZ"/>
              </w:rPr>
            </w:pPr>
            <w:r w:rsidRPr="00BD62C4">
              <w:rPr>
                <w:rFonts w:ascii="Arial" w:hAnsi="Arial" w:cs="Arial"/>
                <w:snapToGrid w:val="0"/>
                <w:spacing w:val="-4"/>
                <w:kern w:val="16"/>
                <w:sz w:val="18"/>
                <w:szCs w:val="18"/>
                <w:lang w:val="uz-Cyrl-UZ"/>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2,3-4,5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Ғўза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ва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Экиннинг кўкариб чиқишигача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СТОБЕН 33% ЕС “Peng Sheng Crop Protection”, ҚК-МЧЖ Ўзбекистон </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lastRenderedPageBreak/>
              <w:t>30.09.2025</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lastRenderedPageBreak/>
              <w:t>3,0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Ғўза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бошоқли ва икки паллали бегона </w:t>
            </w:r>
            <w:r w:rsidRPr="00BD62C4">
              <w:rPr>
                <w:rFonts w:ascii="Arial" w:hAnsi="Arial" w:cs="Arial"/>
                <w:sz w:val="18"/>
                <w:szCs w:val="18"/>
              </w:rPr>
              <w:lastRenderedPageBreak/>
              <w:t>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lastRenderedPageBreak/>
              <w:t>Экиннинг кўкариб чиқишигача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val="restart"/>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lastRenderedPageBreak/>
              <w:t>СТОМ-П ОРИГИНАЛ  33% эм.к. “Zara Trust”, МЧЖ, Ўзбекистон  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1,0-2,0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Ғўза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ва икки паллали бегона ўтлар</w:t>
            </w:r>
          </w:p>
        </w:tc>
        <w:tc>
          <w:tcPr>
            <w:tcW w:w="1972" w:type="dxa"/>
            <w:shd w:val="clear" w:color="auto" w:fill="FFFFFF"/>
            <w:tcMar>
              <w:left w:w="28" w:type="dxa"/>
              <w:right w:w="28" w:type="dxa"/>
            </w:tcMar>
          </w:tcPr>
          <w:p w:rsidR="00586C8F" w:rsidRPr="00BD62C4" w:rsidRDefault="00586C8F" w:rsidP="00BD62C4">
            <w:pPr>
              <w:rPr>
                <w:rFonts w:ascii="Arial" w:eastAsia="Arial" w:hAnsi="Arial" w:cs="Arial"/>
                <w:sz w:val="18"/>
                <w:szCs w:val="18"/>
                <w:lang w:val="bg-BG"/>
              </w:rPr>
            </w:pPr>
            <w:r w:rsidRPr="00BD62C4">
              <w:rPr>
                <w:rFonts w:ascii="Arial" w:eastAsia="Arial" w:hAnsi="Arial" w:cs="Arial"/>
                <w:sz w:val="18"/>
                <w:szCs w:val="18"/>
                <w:lang w:val="bg-BG"/>
              </w:rPr>
              <w:t>Экиш билан бирга тасмасимон усулда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Плёнка остига экилган ғўза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ва икки паллали бегона ўтлар</w:t>
            </w:r>
          </w:p>
        </w:tc>
        <w:tc>
          <w:tcPr>
            <w:tcW w:w="1972" w:type="dxa"/>
            <w:tcMar>
              <w:left w:w="28" w:type="dxa"/>
              <w:right w:w="28" w:type="dxa"/>
            </w:tcMar>
          </w:tcPr>
          <w:p w:rsidR="00586C8F" w:rsidRPr="00BD62C4" w:rsidRDefault="00586C8F" w:rsidP="00BD62C4">
            <w:pPr>
              <w:rPr>
                <w:rFonts w:ascii="Arial" w:eastAsia="Arial" w:hAnsi="Arial" w:cs="Arial"/>
                <w:sz w:val="18"/>
                <w:szCs w:val="18"/>
                <w:lang w:val="bg-BG"/>
              </w:rPr>
            </w:pPr>
            <w:r w:rsidRPr="00BD62C4">
              <w:rPr>
                <w:rFonts w:ascii="Arial" w:eastAsia="Arial" w:hAnsi="Arial" w:cs="Arial"/>
                <w:sz w:val="18"/>
                <w:szCs w:val="18"/>
                <w:lang w:val="bg-BG"/>
              </w:rPr>
              <w:t>Экиш билан бирга тасмасимон усулда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3,0-6,0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   Ғўза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 Бир йиллик бошоқли ва икки паллали бегона ўтлар</w:t>
            </w:r>
          </w:p>
        </w:tc>
        <w:tc>
          <w:tcPr>
            <w:tcW w:w="1972" w:type="dxa"/>
            <w:tcMar>
              <w:left w:w="28" w:type="dxa"/>
              <w:right w:w="28" w:type="dxa"/>
            </w:tcMar>
          </w:tcPr>
          <w:p w:rsidR="00586C8F" w:rsidRPr="00BD62C4" w:rsidRDefault="00586C8F" w:rsidP="00BD62C4">
            <w:pPr>
              <w:rPr>
                <w:rFonts w:ascii="Arial" w:eastAsia="Arial" w:hAnsi="Arial" w:cs="Arial"/>
                <w:sz w:val="18"/>
                <w:szCs w:val="18"/>
                <w:lang w:val="bg-BG"/>
              </w:rPr>
            </w:pPr>
            <w:r w:rsidRPr="00BD62C4">
              <w:rPr>
                <w:rFonts w:ascii="Arial" w:eastAsia="Arial" w:hAnsi="Arial" w:cs="Arial"/>
                <w:sz w:val="18"/>
                <w:szCs w:val="18"/>
                <w:lang w:val="bg-BG"/>
              </w:rPr>
              <w:t>Экинларнинг кўкаришигача тупроққа ёппасига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2,3-4,5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Пиёз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ва икки паллали бегона ўтлар</w:t>
            </w:r>
          </w:p>
        </w:tc>
        <w:tc>
          <w:tcPr>
            <w:tcW w:w="1972" w:type="dxa"/>
            <w:tcMar>
              <w:left w:w="28" w:type="dxa"/>
              <w:right w:w="28" w:type="dxa"/>
            </w:tcMar>
          </w:tcPr>
          <w:p w:rsidR="00586C8F" w:rsidRPr="00BD62C4" w:rsidRDefault="00586C8F" w:rsidP="00BD62C4">
            <w:pPr>
              <w:rPr>
                <w:rFonts w:ascii="Arial" w:eastAsia="Arial" w:hAnsi="Arial" w:cs="Arial"/>
                <w:sz w:val="18"/>
                <w:szCs w:val="18"/>
                <w:lang w:val="bg-BG"/>
              </w:rPr>
            </w:pPr>
            <w:r w:rsidRPr="00BD62C4">
              <w:rPr>
                <w:rFonts w:ascii="Arial" w:eastAsia="Arial" w:hAnsi="Arial" w:cs="Arial"/>
                <w:sz w:val="18"/>
                <w:szCs w:val="18"/>
                <w:lang w:val="bg-BG"/>
              </w:rPr>
              <w:t>Экиннинг кўкариб чиқишигача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СТОМП СТАР                33% эм.к. “Agroximstar” МЧЖ, Ўзбекистон 30.09.2025</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2,0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Ғўза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ва икки паллали бегона ўтлар</w:t>
            </w:r>
          </w:p>
        </w:tc>
        <w:tc>
          <w:tcPr>
            <w:tcW w:w="1972" w:type="dxa"/>
            <w:tcMar>
              <w:left w:w="28" w:type="dxa"/>
              <w:right w:w="28" w:type="dxa"/>
            </w:tcMar>
          </w:tcPr>
          <w:p w:rsidR="00586C8F" w:rsidRPr="00BD62C4" w:rsidRDefault="00586C8F" w:rsidP="00BD62C4">
            <w:pPr>
              <w:rPr>
                <w:rFonts w:ascii="Arial" w:eastAsia="Arial" w:hAnsi="Arial" w:cs="Arial"/>
                <w:sz w:val="18"/>
                <w:szCs w:val="18"/>
                <w:lang w:val="bg-BG"/>
              </w:rPr>
            </w:pPr>
            <w:r w:rsidRPr="00BD62C4">
              <w:rPr>
                <w:rFonts w:ascii="Arial" w:eastAsia="Arial" w:hAnsi="Arial" w:cs="Arial"/>
                <w:sz w:val="18"/>
                <w:szCs w:val="18"/>
                <w:lang w:val="bg-BG"/>
              </w:rPr>
              <w:t>Экиш билан бирга тасмасимон усулда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val="restart"/>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СТОМБ ИКС 33% эм.к.</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w:t>
            </w:r>
            <w:r w:rsidRPr="00BD62C4">
              <w:rPr>
                <w:rFonts w:ascii="Arial" w:hAnsi="Arial" w:cs="Arial"/>
                <w:sz w:val="18"/>
                <w:szCs w:val="18"/>
                <w:lang w:val="en-US"/>
              </w:rPr>
              <w:t>Good</w:t>
            </w:r>
            <w:r w:rsidRPr="00BD62C4">
              <w:rPr>
                <w:rFonts w:ascii="Arial" w:hAnsi="Arial" w:cs="Arial"/>
                <w:sz w:val="18"/>
                <w:szCs w:val="18"/>
                <w:lang w:val="ru-RU"/>
              </w:rPr>
              <w:t xml:space="preserve"> </w:t>
            </w:r>
            <w:r w:rsidRPr="00BD62C4">
              <w:rPr>
                <w:rFonts w:ascii="Arial" w:hAnsi="Arial" w:cs="Arial"/>
                <w:sz w:val="18"/>
                <w:szCs w:val="18"/>
                <w:lang w:val="en-US"/>
              </w:rPr>
              <w:t>Job</w:t>
            </w:r>
            <w:r w:rsidRPr="00BD62C4">
              <w:rPr>
                <w:rFonts w:ascii="Arial" w:hAnsi="Arial" w:cs="Arial"/>
                <w:sz w:val="18"/>
                <w:szCs w:val="18"/>
                <w:lang w:val="ru-RU"/>
              </w:rPr>
              <w:t xml:space="preserve"> </w:t>
            </w:r>
            <w:r w:rsidRPr="00BD62C4">
              <w:rPr>
                <w:rFonts w:ascii="Arial" w:hAnsi="Arial" w:cs="Arial"/>
                <w:sz w:val="18"/>
                <w:szCs w:val="18"/>
                <w:lang w:val="en-US"/>
              </w:rPr>
              <w:t>Industry</w:t>
            </w:r>
            <w:r w:rsidRPr="00BD62C4">
              <w:rPr>
                <w:rFonts w:ascii="Arial" w:hAnsi="Arial" w:cs="Arial"/>
                <w:sz w:val="18"/>
                <w:szCs w:val="18"/>
                <w:lang w:val="uz-Cyrl-UZ"/>
              </w:rPr>
              <w:t>”</w:t>
            </w:r>
            <w:r w:rsidRPr="00BD62C4">
              <w:rPr>
                <w:rFonts w:ascii="Arial" w:hAnsi="Arial" w:cs="Arial"/>
                <w:sz w:val="18"/>
                <w:szCs w:val="18"/>
                <w:lang w:val="ru-RU"/>
              </w:rPr>
              <w:t xml:space="preserve">, </w:t>
            </w:r>
            <w:r w:rsidRPr="00BD62C4">
              <w:rPr>
                <w:rFonts w:ascii="Arial" w:hAnsi="Arial" w:cs="Arial"/>
                <w:sz w:val="18"/>
                <w:szCs w:val="18"/>
                <w:lang w:val="uz-Cyrl-UZ"/>
              </w:rPr>
              <w:t>МЧЖ, Ўзбекистон</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1,0-2,0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Ғўза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ва икки паллали бегона ўтлар</w:t>
            </w:r>
          </w:p>
        </w:tc>
        <w:tc>
          <w:tcPr>
            <w:tcW w:w="1972" w:type="dxa"/>
            <w:tcMar>
              <w:left w:w="28" w:type="dxa"/>
              <w:right w:w="28" w:type="dxa"/>
            </w:tcMar>
          </w:tcPr>
          <w:p w:rsidR="00586C8F" w:rsidRPr="00BD62C4" w:rsidRDefault="00586C8F" w:rsidP="00BD62C4">
            <w:pPr>
              <w:rPr>
                <w:rFonts w:ascii="Arial" w:eastAsia="Arial" w:hAnsi="Arial" w:cs="Arial"/>
                <w:sz w:val="18"/>
                <w:szCs w:val="18"/>
                <w:lang w:val="bg-BG"/>
              </w:rPr>
            </w:pPr>
            <w:r w:rsidRPr="00BD62C4">
              <w:rPr>
                <w:rFonts w:ascii="Arial" w:eastAsia="Arial" w:hAnsi="Arial" w:cs="Arial"/>
                <w:sz w:val="18"/>
                <w:szCs w:val="18"/>
                <w:lang w:val="bg-BG"/>
              </w:rPr>
              <w:t>Экиш билан бирга тасмасимон усулда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2,3–4,5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Пиёз</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ва бошоқли бегона ўтлар</w:t>
            </w:r>
          </w:p>
        </w:tc>
        <w:tc>
          <w:tcPr>
            <w:tcW w:w="1972" w:type="dxa"/>
            <w:tcMar>
              <w:left w:w="28" w:type="dxa"/>
              <w:right w:w="28" w:type="dxa"/>
            </w:tcMar>
          </w:tcPr>
          <w:p w:rsidR="00586C8F" w:rsidRPr="00BD62C4" w:rsidRDefault="00586C8F" w:rsidP="00BD62C4">
            <w:pPr>
              <w:rPr>
                <w:rFonts w:ascii="Arial" w:eastAsia="Arial" w:hAnsi="Arial" w:cs="Arial"/>
                <w:sz w:val="18"/>
                <w:szCs w:val="18"/>
                <w:lang w:val="bg-BG"/>
              </w:rPr>
            </w:pPr>
            <w:r w:rsidRPr="00BD62C4">
              <w:rPr>
                <w:rFonts w:ascii="Arial" w:eastAsia="Arial" w:hAnsi="Arial" w:cs="Arial"/>
                <w:sz w:val="18"/>
                <w:szCs w:val="18"/>
                <w:lang w:val="bg-BG"/>
              </w:rPr>
              <w:t>Экиннинг кўкариб чиқишигача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ПЕНДАТ 30% эм.к. “Санжар Голд” КК, Ўзбекистон, 31.12.2022</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2,3–4,5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Пиёз</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ва бошоқли бегона ўтлар</w:t>
            </w:r>
          </w:p>
        </w:tc>
        <w:tc>
          <w:tcPr>
            <w:tcW w:w="1972" w:type="dxa"/>
            <w:tcMar>
              <w:left w:w="28" w:type="dxa"/>
              <w:right w:w="28" w:type="dxa"/>
            </w:tcMar>
          </w:tcPr>
          <w:p w:rsidR="00586C8F" w:rsidRPr="00BD62C4" w:rsidRDefault="00586C8F" w:rsidP="00BD62C4">
            <w:pPr>
              <w:rPr>
                <w:rFonts w:ascii="Arial" w:eastAsia="Arial" w:hAnsi="Arial" w:cs="Arial"/>
                <w:sz w:val="18"/>
                <w:szCs w:val="18"/>
                <w:lang w:val="bg-BG"/>
              </w:rPr>
            </w:pPr>
            <w:r w:rsidRPr="00BD62C4">
              <w:rPr>
                <w:rFonts w:ascii="Arial" w:eastAsia="Arial" w:hAnsi="Arial" w:cs="Arial"/>
                <w:sz w:val="18"/>
                <w:szCs w:val="18"/>
                <w:lang w:val="bg-BG"/>
              </w:rPr>
              <w:t>Экиннинг кўкариб чиқишигача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ПРОТОН 33% к.э. “Ariashimi”, Эрон   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3,0-4,5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Сабзи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ва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Экиннинг кўкариб чиқишигача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val="restart"/>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Р-СТОММ 40% к.э. «Расулжон Кимё Савдо» ХК, Ўзбекистон</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1,5-3,0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Пиёз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хамда бошоқли бегона ўтлар</w:t>
            </w:r>
          </w:p>
        </w:tc>
        <w:tc>
          <w:tcPr>
            <w:tcW w:w="1972" w:type="dxa"/>
            <w:shd w:val="clear" w:color="auto" w:fill="FFFFFF"/>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Экиннинг кўкариб чиқишигача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1,0-2,0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Ғўза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хамда бошоқли бегона ўтлар</w:t>
            </w:r>
          </w:p>
        </w:tc>
        <w:tc>
          <w:tcPr>
            <w:tcW w:w="1972" w:type="dxa"/>
            <w:shd w:val="clear" w:color="auto" w:fill="FFFFFF"/>
            <w:tcMar>
              <w:left w:w="28" w:type="dxa"/>
              <w:right w:w="28" w:type="dxa"/>
            </w:tcMar>
          </w:tcPr>
          <w:p w:rsidR="00586C8F" w:rsidRPr="00BD62C4" w:rsidRDefault="00586C8F" w:rsidP="00BD62C4">
            <w:pPr>
              <w:rPr>
                <w:rFonts w:ascii="Arial" w:eastAsia="Arial" w:hAnsi="Arial" w:cs="Arial"/>
                <w:sz w:val="18"/>
                <w:szCs w:val="18"/>
                <w:lang w:val="bg-BG"/>
              </w:rPr>
            </w:pPr>
            <w:r w:rsidRPr="00BD62C4">
              <w:rPr>
                <w:rFonts w:ascii="Arial" w:eastAsia="Arial" w:hAnsi="Arial" w:cs="Arial"/>
                <w:sz w:val="18"/>
                <w:szCs w:val="18"/>
                <w:lang w:val="bg-BG"/>
              </w:rPr>
              <w:t>Экиннинг кўкариб чиқишигача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СИМ-СИМ, </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50% эм.к. (Б)</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"Inoq Nur Baraka" МЧЖ, </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Ўзбекистон, </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31.12.2025  </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1,5-3,0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Пиёз</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ва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Экиннинг кўкариб чиқишигача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val="restart"/>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СТЕП,  33% эм.к. (Б)</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"Samo Farm Servis" МЧЖ, </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Ўзбекистон, </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31.12.2025  </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2,3-4,5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Пиёз</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ва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Экиннинг кўкариб чиқишигача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2,0-4,0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Сабзи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ва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Экиннинг кўкариб чиқишигача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val="restart"/>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СТОМП, 33% эм.к. (Б)</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"БАСФ Агро Б.В.",</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Швейцария,</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lastRenderedPageBreak/>
              <w:t>31.12.2025</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lastRenderedPageBreak/>
              <w:t>2,3-4,5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Пиёзнинг барча авлодлари</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икки паллали ва бошоқли бегона </w:t>
            </w:r>
            <w:r w:rsidRPr="00BD62C4">
              <w:rPr>
                <w:rFonts w:ascii="Arial" w:hAnsi="Arial" w:cs="Arial"/>
                <w:sz w:val="18"/>
                <w:szCs w:val="18"/>
              </w:rPr>
              <w:lastRenderedPageBreak/>
              <w:t>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lastRenderedPageBreak/>
              <w:t xml:space="preserve">Ниҳолларнинг кўкариб чиқишигача тупроққа пуркалади </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4"/>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1,0-2,0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Ғўза, маккажўхори, картошка, сабзи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ва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Экинларнинг кўкаришигача тасмасимон усулда тупроққа пуркалади  </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4"/>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3,0-6,0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Ғўза, макажўхори, картошка,</w:t>
            </w:r>
            <w:r w:rsidRPr="00BD62C4">
              <w:rPr>
                <w:rFonts w:ascii="Arial" w:hAnsi="Arial" w:cs="Arial"/>
                <w:sz w:val="18"/>
                <w:szCs w:val="18"/>
                <w:lang w:val="uz-Cyrl-UZ"/>
              </w:rPr>
              <w:t xml:space="preserve"> </w:t>
            </w:r>
            <w:r w:rsidRPr="00BD62C4">
              <w:rPr>
                <w:rFonts w:ascii="Arial" w:hAnsi="Arial" w:cs="Arial"/>
                <w:sz w:val="18"/>
                <w:szCs w:val="18"/>
              </w:rPr>
              <w:t>сабзи</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ва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Экинларнинг кўкаришигача тупроққа ёппасига пуркалади </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4"/>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Пленка остига экилган  ғўза</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ва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Экиш билан бирга тасма</w:t>
            </w:r>
            <w:r w:rsidRPr="00BD62C4">
              <w:rPr>
                <w:rFonts w:ascii="Arial" w:hAnsi="Arial" w:cs="Arial"/>
                <w:sz w:val="18"/>
                <w:szCs w:val="18"/>
                <w:lang w:val="uz-Cyrl-UZ"/>
              </w:rPr>
              <w:t>-</w:t>
            </w:r>
            <w:r w:rsidRPr="00BD62C4">
              <w:rPr>
                <w:rFonts w:ascii="Arial" w:hAnsi="Arial" w:cs="Arial"/>
                <w:sz w:val="18"/>
                <w:szCs w:val="18"/>
              </w:rPr>
              <w:t>симон усулда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4"/>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3,0-6,0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Тамаки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икки  паллали ва бошоқли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Экиннинг кўкаришигача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СТОМП ПЛЮС</w:t>
            </w:r>
            <w:r w:rsidRPr="00BD62C4">
              <w:rPr>
                <w:rFonts w:ascii="Arial" w:hAnsi="Arial" w:cs="Arial"/>
                <w:sz w:val="18"/>
                <w:szCs w:val="18"/>
                <w:lang w:val="uz-Cyrl-UZ"/>
              </w:rPr>
              <w:t xml:space="preserve">            </w:t>
            </w:r>
            <w:r w:rsidRPr="00BD62C4">
              <w:rPr>
                <w:rFonts w:ascii="Arial" w:hAnsi="Arial" w:cs="Arial"/>
                <w:sz w:val="18"/>
                <w:szCs w:val="18"/>
              </w:rPr>
              <w:t>33%</w:t>
            </w:r>
            <w:r w:rsidRPr="00BD62C4">
              <w:rPr>
                <w:rFonts w:ascii="Arial" w:hAnsi="Arial" w:cs="Arial"/>
                <w:sz w:val="18"/>
                <w:szCs w:val="18"/>
                <w:lang w:val="uz-Cyrl-UZ"/>
              </w:rPr>
              <w:t xml:space="preserve"> </w:t>
            </w:r>
            <w:r w:rsidRPr="00BD62C4">
              <w:rPr>
                <w:rFonts w:ascii="Arial" w:hAnsi="Arial" w:cs="Arial"/>
                <w:sz w:val="18"/>
                <w:szCs w:val="18"/>
              </w:rPr>
              <w:t>эм.к.</w:t>
            </w:r>
            <w:r w:rsidRPr="00BD62C4">
              <w:rPr>
                <w:rFonts w:ascii="Arial" w:hAnsi="Arial" w:cs="Arial"/>
                <w:sz w:val="18"/>
                <w:szCs w:val="18"/>
                <w:lang w:val="uz-Cyrl-UZ"/>
              </w:rPr>
              <w:t xml:space="preserve">                  </w:t>
            </w:r>
            <w:r w:rsidRPr="00BD62C4">
              <w:rPr>
                <w:rFonts w:ascii="Arial" w:hAnsi="Arial" w:cs="Arial"/>
                <w:sz w:val="18"/>
                <w:szCs w:val="18"/>
              </w:rPr>
              <w:t>“Bio Zamin” МЧЖ, Ўзбекистон, 31.12.2022</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2,3-4,5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Пиёз</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ва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Экиннинг кўкариб чиқишигача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val="restart"/>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napToGrid w:val="0"/>
                <w:spacing w:val="-4"/>
                <w:sz w:val="18"/>
                <w:szCs w:val="18"/>
                <w:lang w:val="uz-Cyrl-UZ"/>
              </w:rPr>
            </w:pPr>
            <w:r w:rsidRPr="00BD62C4">
              <w:rPr>
                <w:rFonts w:ascii="Arial" w:hAnsi="Arial" w:cs="Arial"/>
                <w:sz w:val="18"/>
                <w:szCs w:val="18"/>
              </w:rPr>
              <w:t>СТОНП 50% эм.к. (Б)</w:t>
            </w:r>
            <w:r w:rsidRPr="00BD62C4">
              <w:rPr>
                <w:rFonts w:ascii="Arial" w:hAnsi="Arial" w:cs="Arial"/>
                <w:sz w:val="18"/>
                <w:szCs w:val="18"/>
                <w:lang w:val="uz-Cyrl-UZ"/>
              </w:rPr>
              <w:t xml:space="preserve"> </w:t>
            </w:r>
            <w:r w:rsidRPr="00BD62C4">
              <w:rPr>
                <w:rFonts w:ascii="Arial" w:hAnsi="Arial" w:cs="Arial"/>
                <w:sz w:val="18"/>
                <w:szCs w:val="18"/>
              </w:rPr>
              <w:t>"Евро Тим" МЧЖ,</w:t>
            </w:r>
            <w:r w:rsidRPr="00BD62C4">
              <w:rPr>
                <w:rFonts w:ascii="Arial" w:hAnsi="Arial" w:cs="Arial"/>
                <w:sz w:val="18"/>
                <w:szCs w:val="18"/>
                <w:lang w:val="uz-Cyrl-UZ"/>
              </w:rPr>
              <w:t xml:space="preserve"> </w:t>
            </w:r>
            <w:r w:rsidRPr="00BD62C4">
              <w:rPr>
                <w:rFonts w:ascii="Arial" w:hAnsi="Arial" w:cs="Arial"/>
                <w:sz w:val="18"/>
                <w:szCs w:val="18"/>
              </w:rPr>
              <w:t>Ўзбекистон-Германия,</w:t>
            </w:r>
            <w:r w:rsidRPr="00BD62C4">
              <w:rPr>
                <w:rFonts w:ascii="Arial" w:hAnsi="Arial" w:cs="Arial"/>
                <w:sz w:val="18"/>
                <w:szCs w:val="18"/>
                <w:lang w:val="uz-Cyrl-UZ"/>
              </w:rPr>
              <w:t xml:space="preserve">  </w:t>
            </w:r>
            <w:r w:rsidRPr="00BD62C4">
              <w:rPr>
                <w:rFonts w:ascii="Arial" w:hAnsi="Arial" w:cs="Arial"/>
                <w:sz w:val="18"/>
                <w:szCs w:val="18"/>
              </w:rPr>
              <w:t>31.12.2025</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1,5-3,0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Пиёз</w:t>
            </w:r>
          </w:p>
        </w:tc>
        <w:tc>
          <w:tcPr>
            <w:tcW w:w="1620" w:type="dxa"/>
            <w:tcMar>
              <w:left w:w="28" w:type="dxa"/>
              <w:right w:w="28" w:type="dxa"/>
            </w:tcMar>
            <w:vAlign w:val="center"/>
          </w:tcPr>
          <w:p w:rsidR="00586C8F" w:rsidRPr="00BD62C4" w:rsidRDefault="00586C8F" w:rsidP="00903A60">
            <w:pPr>
              <w:pStyle w:val="TableParagraph"/>
              <w:spacing w:before="0"/>
              <w:ind w:left="0"/>
              <w:rPr>
                <w:rFonts w:ascii="Arial" w:hAnsi="Arial" w:cs="Arial"/>
                <w:sz w:val="18"/>
                <w:szCs w:val="18"/>
              </w:rPr>
            </w:pPr>
            <w:r w:rsidRPr="00BD62C4">
              <w:rPr>
                <w:rFonts w:ascii="Arial" w:hAnsi="Arial" w:cs="Arial"/>
                <w:sz w:val="18"/>
                <w:szCs w:val="18"/>
              </w:rPr>
              <w:t>Бир йиллик бошоқли ва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Экишдан олдин, экиш билан бирга ёки нихолларнинг кўкариб чиқишигача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4"/>
                <w:sz w:val="18"/>
                <w:szCs w:val="18"/>
                <w:lang w:val="uz-Cyrl-UZ"/>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2,0-4,0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Ғўза</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ва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Экишдан олдин, экиш билан бирга ёки нихолларнинг кўкариб чиқишигача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4"/>
                <w:sz w:val="18"/>
                <w:szCs w:val="18"/>
                <w:lang w:val="uz-Cyrl-UZ"/>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0,7-1,35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Ғўза</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ва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Экишдан олдин, экиш билан бирга ёки нихолларнинг кўка-риб чиқишигача тупроққа тасма усулида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4"/>
                <w:sz w:val="18"/>
                <w:szCs w:val="18"/>
                <w:lang w:val="uz-Cyrl-UZ"/>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0,7</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Пленка остига экилган  ғўза</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ва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Экишдан олдин ёки экиш билан бирга тасма усулида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val="restart"/>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z w:val="18"/>
                <w:szCs w:val="18"/>
                <w:lang w:val="en-US"/>
              </w:rPr>
            </w:pPr>
            <w:r w:rsidRPr="00BD62C4">
              <w:rPr>
                <w:rFonts w:ascii="Arial" w:hAnsi="Arial" w:cs="Arial"/>
                <w:sz w:val="18"/>
                <w:szCs w:val="18"/>
              </w:rPr>
              <w:t>СТЕП</w:t>
            </w:r>
            <w:r w:rsidRPr="00BD62C4">
              <w:rPr>
                <w:rFonts w:ascii="Arial" w:hAnsi="Arial" w:cs="Arial"/>
                <w:sz w:val="18"/>
                <w:szCs w:val="18"/>
                <w:lang w:val="en-US"/>
              </w:rPr>
              <w:t xml:space="preserve"> 500, 50%</w:t>
            </w:r>
          </w:p>
          <w:p w:rsidR="00586C8F" w:rsidRPr="00BD62C4" w:rsidRDefault="00586C8F" w:rsidP="00BD62C4">
            <w:pPr>
              <w:rPr>
                <w:rFonts w:ascii="Arial" w:hAnsi="Arial" w:cs="Arial"/>
                <w:sz w:val="18"/>
                <w:szCs w:val="18"/>
                <w:lang w:val="en-US"/>
              </w:rPr>
            </w:pPr>
            <w:r w:rsidRPr="00BD62C4">
              <w:rPr>
                <w:rFonts w:ascii="Arial" w:hAnsi="Arial" w:cs="Arial"/>
                <w:sz w:val="18"/>
                <w:szCs w:val="18"/>
              </w:rPr>
              <w:t>эм</w:t>
            </w:r>
            <w:r w:rsidRPr="00BD62C4">
              <w:rPr>
                <w:rFonts w:ascii="Arial" w:hAnsi="Arial" w:cs="Arial"/>
                <w:sz w:val="18"/>
                <w:szCs w:val="18"/>
                <w:lang w:val="en-US"/>
              </w:rPr>
              <w:t>.</w:t>
            </w:r>
            <w:r w:rsidRPr="00BD62C4">
              <w:rPr>
                <w:rFonts w:ascii="Arial" w:hAnsi="Arial" w:cs="Arial"/>
                <w:sz w:val="18"/>
                <w:szCs w:val="18"/>
              </w:rPr>
              <w:t>к</w:t>
            </w:r>
            <w:r w:rsidRPr="00BD62C4">
              <w:rPr>
                <w:rFonts w:ascii="Arial" w:hAnsi="Arial" w:cs="Arial"/>
                <w:sz w:val="18"/>
                <w:szCs w:val="18"/>
                <w:lang w:val="en-US"/>
              </w:rPr>
              <w:t>.**</w:t>
            </w:r>
          </w:p>
          <w:p w:rsidR="00586C8F" w:rsidRPr="00BD62C4" w:rsidRDefault="00586C8F" w:rsidP="00BD62C4">
            <w:pPr>
              <w:rPr>
                <w:rFonts w:ascii="Arial" w:hAnsi="Arial" w:cs="Arial"/>
                <w:sz w:val="18"/>
                <w:szCs w:val="18"/>
                <w:lang w:val="en-US"/>
              </w:rPr>
            </w:pPr>
            <w:r w:rsidRPr="00BD62C4">
              <w:rPr>
                <w:rFonts w:ascii="Arial" w:hAnsi="Arial" w:cs="Arial"/>
                <w:sz w:val="18"/>
                <w:szCs w:val="18"/>
                <w:lang w:val="en-US"/>
              </w:rPr>
              <w:t xml:space="preserve">“East Asia Chemicals” </w:t>
            </w:r>
            <w:r w:rsidRPr="00BD62C4">
              <w:rPr>
                <w:rFonts w:ascii="Arial" w:hAnsi="Arial" w:cs="Arial"/>
                <w:sz w:val="18"/>
                <w:szCs w:val="18"/>
              </w:rPr>
              <w:t>МЧЖ</w:t>
            </w:r>
            <w:r w:rsidRPr="00BD62C4">
              <w:rPr>
                <w:rFonts w:ascii="Arial" w:hAnsi="Arial" w:cs="Arial"/>
                <w:sz w:val="18"/>
                <w:szCs w:val="18"/>
                <w:lang w:val="en-US"/>
              </w:rPr>
              <w:t>,</w:t>
            </w:r>
          </w:p>
          <w:p w:rsidR="00586C8F" w:rsidRPr="00BD62C4" w:rsidRDefault="00586C8F" w:rsidP="00BD62C4">
            <w:pPr>
              <w:rPr>
                <w:rFonts w:ascii="Arial" w:hAnsi="Arial" w:cs="Arial"/>
                <w:sz w:val="18"/>
                <w:szCs w:val="18"/>
              </w:rPr>
            </w:pPr>
            <w:r w:rsidRPr="00BD62C4">
              <w:rPr>
                <w:rFonts w:ascii="Arial" w:hAnsi="Arial" w:cs="Arial"/>
                <w:sz w:val="18"/>
                <w:szCs w:val="18"/>
              </w:rPr>
              <w:t>Ўзбекистон, 31.12.2022</w:t>
            </w:r>
          </w:p>
        </w:tc>
        <w:tc>
          <w:tcPr>
            <w:tcW w:w="1322" w:type="dxa"/>
            <w:tcBorders>
              <w:left w:val="single" w:sz="4" w:space="0" w:color="auto"/>
            </w:tcBorders>
            <w:tcMar>
              <w:left w:w="28" w:type="dxa"/>
              <w:right w:w="28" w:type="dxa"/>
            </w:tcMar>
            <w:vAlign w:val="center"/>
          </w:tcPr>
          <w:p w:rsidR="00586C8F" w:rsidRPr="00BD62C4" w:rsidRDefault="00586C8F" w:rsidP="00BD62C4">
            <w:pPr>
              <w:jc w:val="center"/>
              <w:rPr>
                <w:rFonts w:ascii="Arial" w:hAnsi="Arial" w:cs="Arial"/>
                <w:sz w:val="18"/>
                <w:szCs w:val="18"/>
              </w:rPr>
            </w:pPr>
            <w:r w:rsidRPr="00BD62C4">
              <w:rPr>
                <w:rFonts w:ascii="Arial" w:hAnsi="Arial" w:cs="Arial"/>
                <w:sz w:val="18"/>
                <w:szCs w:val="18"/>
              </w:rPr>
              <w:t>1,5–3,0</w:t>
            </w:r>
          </w:p>
        </w:tc>
        <w:tc>
          <w:tcPr>
            <w:tcW w:w="1063" w:type="dxa"/>
            <w:tcMar>
              <w:left w:w="28" w:type="dxa"/>
              <w:right w:w="28" w:type="dxa"/>
            </w:tcMar>
            <w:vAlign w:val="center"/>
          </w:tcPr>
          <w:p w:rsidR="00586C8F" w:rsidRPr="00BD62C4" w:rsidRDefault="00586C8F" w:rsidP="00BD62C4">
            <w:pPr>
              <w:rPr>
                <w:rFonts w:ascii="Arial" w:hAnsi="Arial" w:cs="Arial"/>
                <w:sz w:val="18"/>
                <w:szCs w:val="18"/>
              </w:rPr>
            </w:pPr>
            <w:r w:rsidRPr="00BD62C4">
              <w:rPr>
                <w:rFonts w:ascii="Arial" w:hAnsi="Arial" w:cs="Arial"/>
                <w:sz w:val="18"/>
                <w:szCs w:val="18"/>
              </w:rPr>
              <w:t>Пиёз</w:t>
            </w:r>
          </w:p>
        </w:tc>
        <w:tc>
          <w:tcPr>
            <w:tcW w:w="1620" w:type="dxa"/>
            <w:tcMar>
              <w:left w:w="28" w:type="dxa"/>
              <w:right w:w="28" w:type="dxa"/>
            </w:tcMar>
            <w:vAlign w:val="center"/>
          </w:tcPr>
          <w:p w:rsidR="00586C8F" w:rsidRPr="00BD62C4" w:rsidRDefault="00586C8F" w:rsidP="00BD62C4">
            <w:pPr>
              <w:rPr>
                <w:rFonts w:ascii="Arial" w:hAnsi="Arial" w:cs="Arial"/>
                <w:sz w:val="18"/>
                <w:szCs w:val="18"/>
              </w:rPr>
            </w:pPr>
            <w:r w:rsidRPr="00BD62C4">
              <w:rPr>
                <w:rFonts w:ascii="Arial" w:hAnsi="Arial" w:cs="Arial"/>
                <w:sz w:val="18"/>
                <w:szCs w:val="18"/>
              </w:rPr>
              <w:t>Бир йиллик икки паллали ва бошоқли бегона ўтлар</w:t>
            </w:r>
          </w:p>
        </w:tc>
        <w:tc>
          <w:tcPr>
            <w:tcW w:w="1972" w:type="dxa"/>
            <w:tcMar>
              <w:left w:w="28" w:type="dxa"/>
              <w:right w:w="28" w:type="dxa"/>
            </w:tcMar>
          </w:tcPr>
          <w:p w:rsidR="00586C8F" w:rsidRPr="00BD62C4" w:rsidRDefault="00586C8F" w:rsidP="00BD62C4">
            <w:pPr>
              <w:rPr>
                <w:rFonts w:ascii="Arial" w:hAnsi="Arial" w:cs="Arial"/>
                <w:sz w:val="18"/>
                <w:szCs w:val="18"/>
              </w:rPr>
            </w:pPr>
            <w:r w:rsidRPr="00BD62C4">
              <w:rPr>
                <w:rFonts w:ascii="Arial" w:hAnsi="Arial" w:cs="Arial"/>
                <w:sz w:val="18"/>
                <w:szCs w:val="18"/>
              </w:rPr>
              <w:t>Экиннинг кўкариб чиқишигача тупроққа пурка- лади</w:t>
            </w:r>
          </w:p>
        </w:tc>
        <w:tc>
          <w:tcPr>
            <w:tcW w:w="928" w:type="dxa"/>
            <w:tcMar>
              <w:left w:w="28" w:type="dxa"/>
              <w:right w:w="28" w:type="dxa"/>
            </w:tcMar>
            <w:vAlign w:val="center"/>
          </w:tcPr>
          <w:p w:rsidR="00586C8F" w:rsidRPr="00BD62C4" w:rsidRDefault="00586C8F" w:rsidP="00BD62C4">
            <w:pPr>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jc w:val="center"/>
              <w:rPr>
                <w:rFonts w:ascii="Arial" w:hAnsi="Arial" w:cs="Arial"/>
                <w:sz w:val="18"/>
                <w:szCs w:val="18"/>
              </w:rPr>
            </w:pPr>
            <w:r w:rsidRPr="00BD62C4">
              <w:rPr>
                <w:rFonts w:ascii="Arial" w:hAnsi="Arial" w:cs="Arial"/>
                <w:sz w:val="18"/>
                <w:szCs w:val="18"/>
              </w:rPr>
              <w:t>2,0–4,0</w:t>
            </w:r>
          </w:p>
        </w:tc>
        <w:tc>
          <w:tcPr>
            <w:tcW w:w="1063" w:type="dxa"/>
            <w:tcMar>
              <w:left w:w="28" w:type="dxa"/>
              <w:right w:w="28" w:type="dxa"/>
            </w:tcMar>
            <w:vAlign w:val="center"/>
          </w:tcPr>
          <w:p w:rsidR="00586C8F" w:rsidRPr="00BD62C4" w:rsidRDefault="00586C8F" w:rsidP="00BD62C4">
            <w:pPr>
              <w:rPr>
                <w:rFonts w:ascii="Arial" w:hAnsi="Arial" w:cs="Arial"/>
                <w:sz w:val="18"/>
                <w:szCs w:val="18"/>
              </w:rPr>
            </w:pPr>
            <w:r w:rsidRPr="00BD62C4">
              <w:rPr>
                <w:rFonts w:ascii="Arial" w:hAnsi="Arial" w:cs="Arial"/>
                <w:sz w:val="18"/>
                <w:szCs w:val="18"/>
              </w:rPr>
              <w:t>Ғўза</w:t>
            </w:r>
          </w:p>
        </w:tc>
        <w:tc>
          <w:tcPr>
            <w:tcW w:w="1620" w:type="dxa"/>
            <w:tcMar>
              <w:left w:w="28" w:type="dxa"/>
              <w:right w:w="28" w:type="dxa"/>
            </w:tcMar>
            <w:vAlign w:val="center"/>
          </w:tcPr>
          <w:p w:rsidR="00586C8F" w:rsidRPr="00BD62C4" w:rsidRDefault="00586C8F" w:rsidP="00BD62C4">
            <w:pPr>
              <w:rPr>
                <w:rFonts w:ascii="Arial" w:hAnsi="Arial" w:cs="Arial"/>
                <w:sz w:val="18"/>
                <w:szCs w:val="18"/>
              </w:rPr>
            </w:pPr>
            <w:r w:rsidRPr="00BD62C4">
              <w:rPr>
                <w:rFonts w:ascii="Arial" w:hAnsi="Arial" w:cs="Arial"/>
                <w:sz w:val="18"/>
                <w:szCs w:val="18"/>
              </w:rPr>
              <w:t>Бир йиллик бошоқли ва икки паллали бегона ўтлар</w:t>
            </w:r>
          </w:p>
        </w:tc>
        <w:tc>
          <w:tcPr>
            <w:tcW w:w="1972" w:type="dxa"/>
            <w:tcMar>
              <w:left w:w="28" w:type="dxa"/>
              <w:right w:w="28" w:type="dxa"/>
            </w:tcMar>
          </w:tcPr>
          <w:p w:rsidR="00586C8F" w:rsidRPr="00BD62C4" w:rsidRDefault="00586C8F" w:rsidP="00BD62C4">
            <w:pPr>
              <w:rPr>
                <w:rFonts w:ascii="Arial" w:hAnsi="Arial" w:cs="Arial"/>
                <w:sz w:val="18"/>
                <w:szCs w:val="18"/>
              </w:rPr>
            </w:pPr>
            <w:r w:rsidRPr="00BD62C4">
              <w:rPr>
                <w:rFonts w:ascii="Arial" w:hAnsi="Arial" w:cs="Arial"/>
                <w:sz w:val="18"/>
                <w:szCs w:val="18"/>
              </w:rPr>
              <w:t>Экиннинг кўкариб чиқишигача тупроққа пурка- лади</w:t>
            </w:r>
          </w:p>
        </w:tc>
        <w:tc>
          <w:tcPr>
            <w:tcW w:w="928" w:type="dxa"/>
            <w:tcMar>
              <w:left w:w="28" w:type="dxa"/>
              <w:right w:w="28" w:type="dxa"/>
            </w:tcMar>
            <w:vAlign w:val="center"/>
          </w:tcPr>
          <w:p w:rsidR="00586C8F" w:rsidRPr="00BD62C4" w:rsidRDefault="00586C8F" w:rsidP="00BD62C4">
            <w:pPr>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val="restart"/>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napToGrid w:val="0"/>
                <w:spacing w:val="-4"/>
                <w:sz w:val="18"/>
                <w:szCs w:val="18"/>
                <w:lang w:val="uz-Cyrl-UZ"/>
              </w:rPr>
            </w:pPr>
            <w:r w:rsidRPr="00BD62C4">
              <w:rPr>
                <w:rFonts w:ascii="Arial" w:hAnsi="Arial" w:cs="Arial"/>
                <w:sz w:val="18"/>
                <w:szCs w:val="18"/>
                <w:lang w:val="uz-Cyrl-UZ"/>
              </w:rPr>
              <w:t>СТОП,  33 %  эм.к. (Б)  "Агроким",  МЧЖ  Ўзбекистон, 31.12.2027</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2,3-4,5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Пиёз</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ва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Экиннинг кўкариб чиқишигача тупроққа    пуркалади </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4"/>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3,0-6,0</w:t>
            </w:r>
          </w:p>
        </w:tc>
        <w:tc>
          <w:tcPr>
            <w:tcW w:w="1063" w:type="dxa"/>
            <w:tcMar>
              <w:left w:w="28" w:type="dxa"/>
              <w:right w:w="28" w:type="dxa"/>
            </w:tcMar>
            <w:vAlign w:val="center"/>
          </w:tcPr>
          <w:p w:rsidR="00586C8F" w:rsidRPr="00BD62C4" w:rsidRDefault="00586C8F" w:rsidP="00BD62C4">
            <w:pPr>
              <w:pStyle w:val="TableParagraph"/>
              <w:tabs>
                <w:tab w:val="left" w:pos="1392"/>
              </w:tabs>
              <w:spacing w:before="0"/>
              <w:ind w:left="0"/>
              <w:rPr>
                <w:rFonts w:ascii="Arial" w:hAnsi="Arial" w:cs="Arial"/>
                <w:sz w:val="18"/>
                <w:szCs w:val="18"/>
              </w:rPr>
            </w:pPr>
            <w:r w:rsidRPr="00BD62C4">
              <w:rPr>
                <w:rFonts w:ascii="Arial" w:hAnsi="Arial" w:cs="Arial"/>
                <w:sz w:val="18"/>
                <w:szCs w:val="18"/>
              </w:rPr>
              <w:t>Ғўза, маккажўхори, картошка,  сабзи</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ва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Экинларнинг кўкариб  чиқишигача тупроққа    пуркалади </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4"/>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1,0-2,0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Ғўза, маккажўхор</w:t>
            </w:r>
            <w:r w:rsidRPr="00BD62C4">
              <w:rPr>
                <w:rFonts w:ascii="Arial" w:hAnsi="Arial" w:cs="Arial"/>
                <w:sz w:val="18"/>
                <w:szCs w:val="18"/>
              </w:rPr>
              <w:lastRenderedPageBreak/>
              <w:t>и, картошка,  сабзи</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lastRenderedPageBreak/>
              <w:t xml:space="preserve">Бир йиллик икки паллали  ва </w:t>
            </w:r>
            <w:r w:rsidRPr="00BD62C4">
              <w:rPr>
                <w:rFonts w:ascii="Arial" w:hAnsi="Arial" w:cs="Arial"/>
                <w:sz w:val="18"/>
                <w:szCs w:val="18"/>
              </w:rPr>
              <w:lastRenderedPageBreak/>
              <w:t>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lastRenderedPageBreak/>
              <w:t xml:space="preserve">Экинларнинг кўкариб  чиқишигача тупроққа </w:t>
            </w:r>
            <w:r w:rsidRPr="00BD62C4">
              <w:rPr>
                <w:rFonts w:ascii="Arial" w:hAnsi="Arial" w:cs="Arial"/>
                <w:sz w:val="18"/>
                <w:szCs w:val="18"/>
              </w:rPr>
              <w:lastRenderedPageBreak/>
              <w:t xml:space="preserve">тасмасимон усулда пуркалади </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lastRenderedPageBreak/>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4"/>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Пленка остига экилган  ғўза</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ва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Экиш билан бирга тупроққа тасмасимон  усулда пуркалади </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СТОПИН                   33% эм.к. (Б) "BSM Agro Group" МЧЖ,  Ўзбекистон, 31.12.2024</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2,3-4,5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Пиёз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ва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Экиннинг кўкариб чиқишигача тупроққа    пуркалади </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ТАНДЕМ,                33% эм.к.  (Б) "East Asia Chemicals", ХХР,  31.12.2024</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2,3-4,5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Пиёз</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ва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Экиннинг кўкариб чиқишигача тупроққа    пуркалади </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ТРИНИТИ,                33% эм.к. (Б)                "Agri Sciences",  Турция,                    31.12.2024</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1,0-2,0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Ғўза</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ва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Экиннинг кўкариб чиқишигача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val="restart"/>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ФИСТ, 33% эм.к. (Б) "UPL Ziraat ve Kimya Sanayi ve Ticaret                                                                                        Limited Şirketi",                Туркия,                    31.12.2022</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1,0-2,0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Плёнка остига экилган ғўза</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икки  паллали ва бошоқли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Экиннинг кўкаришигача тасмасимон усулда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2,3-4,5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 Пиёз</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икки  паллали ва бошоқли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Экиннинг кўкаришигача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2,0-4,0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 Сабзи</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икки  паллали ва бошоқли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Экиннинг кўкаришигача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val="restart"/>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ХИМСТОП                        33% эм.к. (Б) "Химреактивснаб" МЧЖ, Ўзбекистон 31.12.2025</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1,0-2,0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Ғўза, маккажўхори</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ва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Экиннинг кўкариб чиқишигача тупроққа тасма усулида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1,0-2,0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Картошка, сабзи</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икки  паллали ва бошоқли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Экиннинг кўкаришигача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2,3-4,5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Пиёз</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ва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Экиннинг кўкариб чиқишигача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ЭВИТО ПЛЮС                  50% эм.к. (Б)                   "Top Trade plyus" МЧЖ, Ўзбекистон, 31.12.2024</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2,5-3,0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 Пиёз, сабзи, картошка</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икки  паллали ва бошоқли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Экиннинг кўкариб чиқишигача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val="restart"/>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ЭНТОСТОП                       33% эм.к. (Б)                 "Ифода агро кимё  ҳимоя" МЧЖ,  Ўзбекистон, 31.12.2025</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2,3-4,5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Пиёз</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ва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Экишдан олдин, экиш билан бирга ёки нихолларнинг кўкариб чиқишигача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1,0-2,0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Ғўза</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ва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Экишдан олдин, экиш билан бирга ёки нихолларнинг кўкариб чиқишигача тупроққа тасма усулида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Пленка остига экилган  </w:t>
            </w:r>
            <w:r w:rsidRPr="00BD62C4">
              <w:rPr>
                <w:rFonts w:ascii="Arial" w:hAnsi="Arial" w:cs="Arial"/>
                <w:sz w:val="18"/>
                <w:szCs w:val="18"/>
              </w:rPr>
              <w:lastRenderedPageBreak/>
              <w:t>ғўза</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lastRenderedPageBreak/>
              <w:t xml:space="preserve">Бир йиллик бо-шоқли  ва икки паллали  бегона </w:t>
            </w:r>
            <w:r w:rsidRPr="00BD62C4">
              <w:rPr>
                <w:rFonts w:ascii="Arial" w:hAnsi="Arial" w:cs="Arial"/>
                <w:sz w:val="18"/>
                <w:szCs w:val="18"/>
              </w:rPr>
              <w:lastRenderedPageBreak/>
              <w:t>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lastRenderedPageBreak/>
              <w:t xml:space="preserve">Экишдан олдин ёкиэкиш билан бирга тасма усулида </w:t>
            </w:r>
            <w:r w:rsidRPr="00BD62C4">
              <w:rPr>
                <w:rFonts w:ascii="Arial" w:hAnsi="Arial" w:cs="Arial"/>
                <w:sz w:val="18"/>
                <w:szCs w:val="18"/>
              </w:rPr>
              <w:lastRenderedPageBreak/>
              <w:t>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lastRenderedPageBreak/>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val="restart"/>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lastRenderedPageBreak/>
              <w:t xml:space="preserve">ЭСТАМП эм.к.                   330 г/л (Б) "Щелково Агрохим"АЖ, Россия, 31.12.2022  </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3,0-6,0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Ғўза</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ва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Экиннинг кўкариб чиқишигача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4"/>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1,0-2,0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Ғўза</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ва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Экиннинг кўкариб чиқишигача тупроққа тасма усулида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4"/>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2,3-4,5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Пиёз</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ва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Экиннинг кўкариб чиқишигача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BESTSTOK 330 E “Агро Бест Груп”,       Турция                  30.09.2025</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5,0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Ғўза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ва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Экиннинг кўкариб чиқишигача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en-US"/>
              </w:rPr>
              <w:t xml:space="preserve">B-STOMP MAX 50% </w:t>
            </w:r>
            <w:r w:rsidRPr="00BD62C4">
              <w:rPr>
                <w:rFonts w:ascii="Arial" w:hAnsi="Arial" w:cs="Arial"/>
                <w:sz w:val="18"/>
                <w:szCs w:val="18"/>
                <w:lang w:val="uz-Cyrl-UZ"/>
              </w:rPr>
              <w:t>эм.к.</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w:t>
            </w:r>
            <w:r w:rsidRPr="00BD62C4">
              <w:rPr>
                <w:rFonts w:ascii="Arial" w:hAnsi="Arial" w:cs="Arial"/>
                <w:sz w:val="18"/>
                <w:szCs w:val="18"/>
                <w:lang w:val="en-US"/>
              </w:rPr>
              <w:t>Bio-Vet Farm</w:t>
            </w:r>
            <w:r w:rsidRPr="00BD62C4">
              <w:rPr>
                <w:rFonts w:ascii="Arial" w:hAnsi="Arial" w:cs="Arial"/>
                <w:sz w:val="18"/>
                <w:szCs w:val="18"/>
                <w:lang w:val="uz-Cyrl-UZ"/>
              </w:rPr>
              <w:t>”</w:t>
            </w:r>
            <w:r w:rsidRPr="00BD62C4">
              <w:rPr>
                <w:rFonts w:ascii="Arial" w:hAnsi="Arial" w:cs="Arial"/>
                <w:sz w:val="18"/>
                <w:szCs w:val="18"/>
                <w:lang w:val="en-US"/>
              </w:rPr>
              <w:t xml:space="preserve">, </w:t>
            </w:r>
            <w:r w:rsidRPr="00BD62C4">
              <w:rPr>
                <w:rFonts w:ascii="Arial" w:hAnsi="Arial" w:cs="Arial"/>
                <w:sz w:val="18"/>
                <w:szCs w:val="18"/>
                <w:lang w:val="uz-Cyrl-UZ"/>
              </w:rPr>
              <w:t>МЧЖ, Ўзбекистон, 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1,5-3,5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Пиёз</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ва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Экиннинг кўкариб чиқишигача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EUROSTOMP 33% к.э. “Samvetpreparat servis”, Ўзбекистон     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2,3-4,5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Пиёз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бошоқли бегона ўтлар</w:t>
            </w:r>
          </w:p>
        </w:tc>
        <w:tc>
          <w:tcPr>
            <w:tcW w:w="1972" w:type="dxa"/>
            <w:tcMar>
              <w:left w:w="28" w:type="dxa"/>
              <w:right w:w="28" w:type="dxa"/>
            </w:tcMar>
          </w:tcPr>
          <w:p w:rsidR="00586C8F" w:rsidRPr="00BD62C4" w:rsidRDefault="00586C8F" w:rsidP="00BD62C4">
            <w:pPr>
              <w:rPr>
                <w:rFonts w:ascii="Arial" w:eastAsia="Arial" w:hAnsi="Arial" w:cs="Arial"/>
                <w:sz w:val="18"/>
                <w:szCs w:val="18"/>
                <w:lang w:val="bg-BG"/>
              </w:rPr>
            </w:pPr>
            <w:r w:rsidRPr="00BD62C4">
              <w:rPr>
                <w:rFonts w:ascii="Arial" w:eastAsia="Arial" w:hAnsi="Arial" w:cs="Arial"/>
                <w:sz w:val="18"/>
                <w:szCs w:val="18"/>
                <w:lang w:val="bg-BG"/>
              </w:rPr>
              <w:t>Экиннинг кўкариб чиқишигача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val="restart"/>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ru-RU"/>
              </w:rPr>
            </w:pPr>
            <w:r w:rsidRPr="00BD62C4">
              <w:rPr>
                <w:rFonts w:ascii="Arial" w:hAnsi="Arial" w:cs="Arial"/>
                <w:sz w:val="18"/>
                <w:szCs w:val="18"/>
                <w:lang w:val="uz-Cyrl-UZ"/>
              </w:rPr>
              <w:t>PENDIMIGHT 330n ЕС “Anglo Gulf Fzco”, Бирлашган Араб Амирликлари 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2,3-4,5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Пиёз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ва икки паллали бегона ўтлар</w:t>
            </w:r>
          </w:p>
        </w:tc>
        <w:tc>
          <w:tcPr>
            <w:tcW w:w="1972" w:type="dxa"/>
            <w:tcMar>
              <w:left w:w="28" w:type="dxa"/>
              <w:right w:w="28" w:type="dxa"/>
            </w:tcMar>
          </w:tcPr>
          <w:p w:rsidR="00586C8F" w:rsidRPr="00BD62C4" w:rsidRDefault="00586C8F" w:rsidP="00BD62C4">
            <w:pPr>
              <w:rPr>
                <w:rFonts w:ascii="Arial" w:eastAsia="Arial" w:hAnsi="Arial" w:cs="Arial"/>
                <w:sz w:val="18"/>
                <w:szCs w:val="18"/>
                <w:lang w:val="bg-BG"/>
              </w:rPr>
            </w:pPr>
            <w:r w:rsidRPr="00BD62C4">
              <w:rPr>
                <w:rFonts w:ascii="Arial" w:eastAsia="Arial" w:hAnsi="Arial" w:cs="Arial"/>
                <w:sz w:val="18"/>
                <w:szCs w:val="18"/>
                <w:lang w:val="bg-BG"/>
              </w:rPr>
              <w:t>Экиннинг кўкариб чиқишигача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Ғўза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ва икки паллали бегона ўтлар</w:t>
            </w:r>
          </w:p>
        </w:tc>
        <w:tc>
          <w:tcPr>
            <w:tcW w:w="1972" w:type="dxa"/>
            <w:tcMar>
              <w:left w:w="28" w:type="dxa"/>
              <w:right w:w="28" w:type="dxa"/>
            </w:tcMar>
          </w:tcPr>
          <w:p w:rsidR="00586C8F" w:rsidRPr="00BD62C4" w:rsidRDefault="00586C8F" w:rsidP="00BD62C4">
            <w:pPr>
              <w:rPr>
                <w:rFonts w:ascii="Arial" w:eastAsia="Arial" w:hAnsi="Arial" w:cs="Arial"/>
                <w:sz w:val="18"/>
                <w:szCs w:val="18"/>
                <w:lang w:val="bg-BG"/>
              </w:rPr>
            </w:pPr>
            <w:r w:rsidRPr="00BD62C4">
              <w:rPr>
                <w:rFonts w:ascii="Arial" w:eastAsia="Arial" w:hAnsi="Arial" w:cs="Arial"/>
                <w:sz w:val="18"/>
                <w:szCs w:val="18"/>
                <w:lang w:val="bg-BG"/>
              </w:rPr>
              <w:t>Экиннинг кўкариб чиқишигача тупроққа тасма усулида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en-US"/>
              </w:rPr>
              <w:t xml:space="preserve">PROFIT 33% </w:t>
            </w:r>
            <w:r w:rsidRPr="00BD62C4">
              <w:rPr>
                <w:rFonts w:ascii="Arial" w:hAnsi="Arial" w:cs="Arial"/>
                <w:sz w:val="18"/>
                <w:szCs w:val="18"/>
                <w:lang w:val="uz-Cyrl-UZ"/>
              </w:rPr>
              <w:t>эм.к.</w:t>
            </w:r>
          </w:p>
          <w:p w:rsidR="00586C8F" w:rsidRPr="00BD62C4" w:rsidRDefault="00586C8F" w:rsidP="00BD62C4">
            <w:pPr>
              <w:pStyle w:val="TableParagraph"/>
              <w:spacing w:before="0"/>
              <w:ind w:left="0"/>
              <w:rPr>
                <w:rFonts w:ascii="Arial" w:hAnsi="Arial" w:cs="Arial"/>
                <w:sz w:val="18"/>
                <w:szCs w:val="18"/>
                <w:lang w:val="en-US"/>
              </w:rPr>
            </w:pPr>
            <w:r w:rsidRPr="00BD62C4">
              <w:rPr>
                <w:rFonts w:ascii="Arial" w:hAnsi="Arial" w:cs="Arial"/>
                <w:sz w:val="18"/>
                <w:szCs w:val="18"/>
                <w:lang w:val="uz-Cyrl-UZ"/>
              </w:rPr>
              <w:t>“</w:t>
            </w:r>
            <w:r w:rsidRPr="00BD62C4">
              <w:rPr>
                <w:rFonts w:ascii="Arial" w:hAnsi="Arial" w:cs="Arial"/>
                <w:sz w:val="18"/>
                <w:szCs w:val="18"/>
                <w:lang w:val="en-US"/>
              </w:rPr>
              <w:t>Covantis Agro</w:t>
            </w:r>
            <w:r w:rsidRPr="00BD62C4">
              <w:rPr>
                <w:rFonts w:ascii="Arial" w:hAnsi="Arial" w:cs="Arial"/>
                <w:sz w:val="18"/>
                <w:szCs w:val="18"/>
                <w:lang w:val="uz-Cyrl-UZ"/>
              </w:rPr>
              <w:t>”</w:t>
            </w:r>
            <w:r w:rsidRPr="00BD62C4">
              <w:rPr>
                <w:rFonts w:ascii="Arial" w:hAnsi="Arial" w:cs="Arial"/>
                <w:sz w:val="18"/>
                <w:szCs w:val="18"/>
                <w:lang w:val="en-US"/>
              </w:rPr>
              <w:t>, МЧЖ, Ўзбекистон</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3,0-4,5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Сабзи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ва икки паллали бегона ўтлар</w:t>
            </w:r>
          </w:p>
        </w:tc>
        <w:tc>
          <w:tcPr>
            <w:tcW w:w="1972" w:type="dxa"/>
            <w:tcMar>
              <w:left w:w="28" w:type="dxa"/>
              <w:right w:w="28" w:type="dxa"/>
            </w:tcMar>
          </w:tcPr>
          <w:p w:rsidR="00586C8F" w:rsidRPr="00BD62C4" w:rsidRDefault="00586C8F" w:rsidP="00BD62C4">
            <w:pPr>
              <w:rPr>
                <w:rFonts w:ascii="Arial" w:eastAsia="Arial" w:hAnsi="Arial" w:cs="Arial"/>
                <w:sz w:val="18"/>
                <w:szCs w:val="18"/>
                <w:lang w:val="bg-BG"/>
              </w:rPr>
            </w:pPr>
            <w:r w:rsidRPr="00BD62C4">
              <w:rPr>
                <w:rFonts w:ascii="Arial" w:eastAsia="Arial" w:hAnsi="Arial" w:cs="Arial"/>
                <w:sz w:val="18"/>
                <w:szCs w:val="18"/>
                <w:lang w:val="bg-BG"/>
              </w:rPr>
              <w:t>Экиннинг кўкариб чиқишигача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SUNSTAR 330 EC, эм.к. “Agro Business”, МЧЖ, Ўзбекистон 31.12.2024 </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5,0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Маккажўхори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бегона ўтлар</w:t>
            </w:r>
          </w:p>
        </w:tc>
        <w:tc>
          <w:tcPr>
            <w:tcW w:w="1972" w:type="dxa"/>
            <w:tcMar>
              <w:left w:w="28" w:type="dxa"/>
              <w:right w:w="28" w:type="dxa"/>
            </w:tcMar>
          </w:tcPr>
          <w:p w:rsidR="00586C8F" w:rsidRPr="00BD62C4" w:rsidRDefault="00586C8F" w:rsidP="00BD62C4">
            <w:pPr>
              <w:rPr>
                <w:rFonts w:ascii="Arial" w:eastAsia="Arial" w:hAnsi="Arial" w:cs="Arial"/>
                <w:sz w:val="18"/>
                <w:szCs w:val="18"/>
                <w:lang w:val="bg-BG"/>
              </w:rPr>
            </w:pPr>
            <w:r w:rsidRPr="00BD62C4">
              <w:rPr>
                <w:rFonts w:ascii="Arial" w:eastAsia="Arial" w:hAnsi="Arial" w:cs="Arial"/>
                <w:sz w:val="18"/>
                <w:szCs w:val="18"/>
                <w:lang w:val="bg-BG"/>
              </w:rPr>
              <w:t>Экиннинг кўкариб чиқишигача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STAP 33% к.э. “Agro Aziya Group” МЧЖ, Ўзбекистон     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3,0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Пиёз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икки паллали ва бошоқли бегона ўтлар </w:t>
            </w:r>
          </w:p>
        </w:tc>
        <w:tc>
          <w:tcPr>
            <w:tcW w:w="1972" w:type="dxa"/>
            <w:tcMar>
              <w:left w:w="28" w:type="dxa"/>
              <w:right w:w="28" w:type="dxa"/>
            </w:tcMar>
          </w:tcPr>
          <w:p w:rsidR="00586C8F" w:rsidRPr="00BD62C4" w:rsidRDefault="00586C8F" w:rsidP="00BD62C4">
            <w:pPr>
              <w:rPr>
                <w:rFonts w:ascii="Arial" w:eastAsia="Arial" w:hAnsi="Arial" w:cs="Arial"/>
                <w:sz w:val="18"/>
                <w:szCs w:val="18"/>
                <w:lang w:val="bg-BG"/>
              </w:rPr>
            </w:pPr>
            <w:r w:rsidRPr="00BD62C4">
              <w:rPr>
                <w:rFonts w:ascii="Arial" w:eastAsia="Arial" w:hAnsi="Arial" w:cs="Arial"/>
                <w:sz w:val="18"/>
                <w:szCs w:val="18"/>
                <w:lang w:val="bg-BG"/>
              </w:rPr>
              <w:t>Экиннинг кўкариб чиқишигача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STOMBOKS 33% эм.к.“Agro Gold Plyus”, МЧЖ Ўзбекистон 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2,3-4,5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Пиёз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ва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Экиннинг кўкаришигача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val="restart"/>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en-US"/>
              </w:rPr>
              <w:t xml:space="preserve">SPONSOR EXTRA 450 CS, </w:t>
            </w:r>
            <w:r w:rsidRPr="00BD62C4">
              <w:rPr>
                <w:rFonts w:ascii="Arial" w:hAnsi="Arial" w:cs="Arial"/>
                <w:sz w:val="18"/>
                <w:szCs w:val="18"/>
                <w:lang w:val="uz-Cyrl-UZ"/>
              </w:rPr>
              <w:t>сус.к.</w:t>
            </w:r>
          </w:p>
          <w:p w:rsidR="00586C8F" w:rsidRPr="00BD62C4" w:rsidRDefault="00586C8F" w:rsidP="00BD62C4">
            <w:pPr>
              <w:pStyle w:val="TableParagraph"/>
              <w:spacing w:before="0"/>
              <w:ind w:left="0"/>
              <w:rPr>
                <w:rFonts w:ascii="Arial" w:hAnsi="Arial" w:cs="Arial"/>
                <w:spacing w:val="2"/>
                <w:sz w:val="18"/>
                <w:szCs w:val="18"/>
                <w:lang w:val="uz-Cyrl-UZ"/>
              </w:rPr>
            </w:pPr>
            <w:r w:rsidRPr="00BD62C4">
              <w:rPr>
                <w:rFonts w:ascii="Arial" w:hAnsi="Arial" w:cs="Arial"/>
                <w:spacing w:val="2"/>
                <w:sz w:val="18"/>
                <w:szCs w:val="18"/>
                <w:lang w:val="uz-Cyrl-UZ"/>
              </w:rPr>
              <w:t>“</w:t>
            </w:r>
            <w:r w:rsidRPr="00BD62C4">
              <w:rPr>
                <w:rFonts w:ascii="Arial" w:hAnsi="Arial" w:cs="Arial"/>
                <w:spacing w:val="2"/>
                <w:sz w:val="18"/>
                <w:szCs w:val="18"/>
                <w:lang w:val="en-US"/>
              </w:rPr>
              <w:t>Landchem</w:t>
            </w:r>
            <w:r w:rsidRPr="00BD62C4">
              <w:rPr>
                <w:rFonts w:ascii="Arial" w:hAnsi="Arial" w:cs="Arial"/>
                <w:spacing w:val="2"/>
                <w:sz w:val="18"/>
                <w:szCs w:val="18"/>
                <w:lang w:val="uz-Cyrl-UZ"/>
              </w:rPr>
              <w:t>”</w:t>
            </w:r>
            <w:r w:rsidRPr="00BD62C4">
              <w:rPr>
                <w:rFonts w:ascii="Arial" w:hAnsi="Arial" w:cs="Arial"/>
                <w:spacing w:val="2"/>
                <w:sz w:val="18"/>
                <w:szCs w:val="18"/>
                <w:lang w:val="ru-RU"/>
              </w:rPr>
              <w:t xml:space="preserve">, </w:t>
            </w:r>
            <w:r w:rsidRPr="00BD62C4">
              <w:rPr>
                <w:rFonts w:ascii="Arial" w:hAnsi="Arial" w:cs="Arial"/>
                <w:spacing w:val="2"/>
                <w:sz w:val="18"/>
                <w:szCs w:val="18"/>
                <w:lang w:val="uz-Cyrl-UZ"/>
              </w:rPr>
              <w:t>МЧЖ-ҚК, Ўзбекистон</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pacing w:val="2"/>
                <w:sz w:val="18"/>
                <w:szCs w:val="18"/>
                <w:lang w:val="uz-Cyrl-UZ"/>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1,5-3,0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Ғўза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ва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Экиннинг кўкариб чиқишигача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en-US"/>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0,7-1,5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Ғўза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ва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Экиннинг кўкариб чиқишигача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FASTOMP SUPER 35% EC “Kohinur” ХК, Ўзбекистон               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2,3-4,5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Пиёз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ва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Экиннинг кўкаришигача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left w:val="nil"/>
              <w:bottom w:val="single" w:sz="6" w:space="0" w:color="auto"/>
              <w:right w:val="nil"/>
            </w:tcBorders>
            <w:tcMar>
              <w:left w:w="28" w:type="dxa"/>
              <w:right w:w="28" w:type="dxa"/>
            </w:tcMar>
          </w:tcPr>
          <w:p w:rsidR="00586C8F" w:rsidRPr="00BD62C4" w:rsidRDefault="00586C8F" w:rsidP="00BD62C4">
            <w:pPr>
              <w:rPr>
                <w:rFonts w:ascii="Arial" w:hAnsi="Arial" w:cs="Arial"/>
                <w:b/>
                <w:i/>
                <w:sz w:val="18"/>
                <w:szCs w:val="18"/>
                <w:lang w:val="bg-BG"/>
              </w:rPr>
            </w:pPr>
            <w:r w:rsidRPr="00BD62C4">
              <w:rPr>
                <w:rFonts w:ascii="Arial" w:hAnsi="Arial" w:cs="Arial"/>
                <w:b/>
                <w:i/>
                <w:sz w:val="18"/>
                <w:szCs w:val="18"/>
                <w:lang w:val="bg-BG"/>
              </w:rPr>
              <w:lastRenderedPageBreak/>
              <w:t>Пеноксулам (</w:t>
            </w:r>
            <w:r w:rsidRPr="00BD62C4">
              <w:rPr>
                <w:rFonts w:ascii="Arial" w:hAnsi="Arial" w:cs="Arial"/>
                <w:b/>
                <w:i/>
                <w:sz w:val="18"/>
                <w:szCs w:val="18"/>
                <w:lang w:val="en-US"/>
              </w:rPr>
              <w:t>penoxsulam</w:t>
            </w:r>
            <w:r w:rsidRPr="00BD62C4">
              <w:rPr>
                <w:rFonts w:ascii="Arial" w:hAnsi="Arial" w:cs="Arial"/>
                <w:b/>
                <w:i/>
                <w:sz w:val="18"/>
                <w:szCs w:val="18"/>
                <w:lang w:val="bg-BG"/>
              </w:rPr>
              <w:t>)</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napToGrid w:val="0"/>
                <w:spacing w:val="-6"/>
                <w:kern w:val="16"/>
                <w:sz w:val="18"/>
                <w:szCs w:val="18"/>
                <w:lang w:val="uz-Cyrl-UZ"/>
              </w:rPr>
            </w:pPr>
            <w:r w:rsidRPr="00BD62C4">
              <w:rPr>
                <w:rFonts w:ascii="Arial" w:hAnsi="Arial" w:cs="Arial"/>
                <w:sz w:val="18"/>
                <w:szCs w:val="18"/>
                <w:lang w:val="uz-Cyrl-UZ"/>
              </w:rPr>
              <w:t>РЕЙНБОУ 2,5% эм.к. "Дау Агросаенсес", АҚШ,                            31.12.2022</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0,8-1,0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Шоли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(тариқсимон) ва кўп йиллик бошоқли (шу жумладан ҳилол ҳам)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Бегона ўтларнинг 2-3 барг-туплаш даврида нам тупроққа ёки шолипояда сув сатҳи 5-</w:t>
            </w:r>
            <w:smartTag w:uri="urn:schemas-microsoft-com:office:smarttags" w:element="metricconverter">
              <w:smartTagPr>
                <w:attr w:name="ProductID" w:val="10 см"/>
              </w:smartTagPr>
              <w:r w:rsidRPr="00BD62C4">
                <w:rPr>
                  <w:rFonts w:ascii="Arial" w:hAnsi="Arial" w:cs="Arial"/>
                  <w:sz w:val="18"/>
                  <w:szCs w:val="18"/>
                </w:rPr>
                <w:t>10 см</w:t>
              </w:r>
            </w:smartTag>
            <w:r w:rsidRPr="00BD62C4">
              <w:rPr>
                <w:rFonts w:ascii="Arial" w:hAnsi="Arial" w:cs="Arial"/>
                <w:sz w:val="18"/>
                <w:szCs w:val="18"/>
              </w:rPr>
              <w:t xml:space="preserve"> бўлганда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РЕМБО ОРИГИНАЛ 60% с.д.г. </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w:t>
            </w:r>
            <w:r w:rsidRPr="00BD62C4">
              <w:rPr>
                <w:rFonts w:ascii="Arial" w:hAnsi="Arial" w:cs="Arial"/>
                <w:sz w:val="18"/>
                <w:szCs w:val="18"/>
                <w:lang w:val="en-US"/>
              </w:rPr>
              <w:t>Zara Trust</w:t>
            </w:r>
            <w:r w:rsidRPr="00BD62C4">
              <w:rPr>
                <w:rFonts w:ascii="Arial" w:hAnsi="Arial" w:cs="Arial"/>
                <w:sz w:val="18"/>
                <w:szCs w:val="18"/>
                <w:lang w:val="uz-Cyrl-UZ"/>
              </w:rPr>
              <w:t>”</w:t>
            </w:r>
            <w:r w:rsidRPr="00BD62C4">
              <w:rPr>
                <w:rFonts w:ascii="Arial" w:hAnsi="Arial" w:cs="Arial"/>
                <w:sz w:val="18"/>
                <w:szCs w:val="18"/>
                <w:lang w:val="en-US"/>
              </w:rPr>
              <w:t xml:space="preserve">, </w:t>
            </w:r>
            <w:r w:rsidRPr="00BD62C4">
              <w:rPr>
                <w:rFonts w:ascii="Arial" w:hAnsi="Arial" w:cs="Arial"/>
                <w:sz w:val="18"/>
                <w:szCs w:val="18"/>
                <w:lang w:val="uz-Cyrl-UZ"/>
              </w:rPr>
              <w:t xml:space="preserve">МЧЖ, Ўзбекистон </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0,05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Шоли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(тариқсимон) ва кўп йиллик бошоқли (шу жумладан ҳилол ҳам)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Бегона ўтларнинг 2-3 барг-туплаш даврида нам тупроққа ёки шолипояда сув сатҳи 5-</w:t>
            </w:r>
            <w:smartTag w:uri="urn:schemas-microsoft-com:office:smarttags" w:element="metricconverter">
              <w:smartTagPr>
                <w:attr w:name="ProductID" w:val="10 см"/>
              </w:smartTagPr>
              <w:r w:rsidRPr="00BD62C4">
                <w:rPr>
                  <w:rFonts w:ascii="Arial" w:hAnsi="Arial" w:cs="Arial"/>
                  <w:sz w:val="18"/>
                  <w:szCs w:val="18"/>
                </w:rPr>
                <w:t>10 см</w:t>
              </w:r>
            </w:smartTag>
            <w:r w:rsidRPr="00BD62C4">
              <w:rPr>
                <w:rFonts w:ascii="Arial" w:hAnsi="Arial" w:cs="Arial"/>
                <w:sz w:val="18"/>
                <w:szCs w:val="18"/>
              </w:rPr>
              <w:t xml:space="preserve"> бўлганда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napToGrid w:val="0"/>
                <w:spacing w:val="-6"/>
                <w:kern w:val="16"/>
                <w:sz w:val="18"/>
                <w:szCs w:val="18"/>
                <w:lang w:val="uz-Cyrl-UZ"/>
              </w:rPr>
            </w:pPr>
            <w:r w:rsidRPr="00BD62C4">
              <w:rPr>
                <w:rFonts w:ascii="Arial" w:hAnsi="Arial" w:cs="Arial"/>
                <w:sz w:val="18"/>
                <w:szCs w:val="18"/>
                <w:lang w:val="uz-Cyrl-UZ"/>
              </w:rPr>
              <w:t>ALFA REIMBOW Plus 25% м.д. “Alfa Best Agro” МЧЖ, Ўзбекистон  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0,8-1,0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Шоли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Бегона ўтларнинг 2-3 барг-туплаш даврида нам тупроққа ёки шолипояда сув сатҳи 5-</w:t>
            </w:r>
            <w:smartTag w:uri="urn:schemas-microsoft-com:office:smarttags" w:element="metricconverter">
              <w:smartTagPr>
                <w:attr w:name="ProductID" w:val="10 см"/>
              </w:smartTagPr>
              <w:r w:rsidRPr="00BD62C4">
                <w:rPr>
                  <w:rFonts w:ascii="Arial" w:hAnsi="Arial" w:cs="Arial"/>
                  <w:sz w:val="18"/>
                  <w:szCs w:val="18"/>
                </w:rPr>
                <w:t>10 см</w:t>
              </w:r>
            </w:smartTag>
            <w:r w:rsidRPr="00BD62C4">
              <w:rPr>
                <w:rFonts w:ascii="Arial" w:hAnsi="Arial" w:cs="Arial"/>
                <w:sz w:val="18"/>
                <w:szCs w:val="18"/>
              </w:rPr>
              <w:t xml:space="preserve"> бўлганда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RENBO GOLD 2,5% эм.к. </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“Agro Gold Plyus”, МЧЖ, Ўзбекистон</w:t>
            </w:r>
          </w:p>
          <w:p w:rsidR="00586C8F" w:rsidRPr="00BD62C4" w:rsidRDefault="00586C8F" w:rsidP="00BD62C4">
            <w:pPr>
              <w:pStyle w:val="TableParagraph"/>
              <w:spacing w:before="0"/>
              <w:ind w:left="0"/>
              <w:rPr>
                <w:rFonts w:ascii="Arial" w:hAnsi="Arial" w:cs="Arial"/>
                <w:sz w:val="18"/>
                <w:szCs w:val="18"/>
                <w:lang w:val="en-US"/>
              </w:rPr>
            </w:pPr>
            <w:r w:rsidRPr="00BD62C4">
              <w:rPr>
                <w:rFonts w:ascii="Arial" w:hAnsi="Arial" w:cs="Arial"/>
                <w:sz w:val="18"/>
                <w:szCs w:val="18"/>
                <w:lang w:val="en-US"/>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0,8-1,0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Шоли </w:t>
            </w:r>
          </w:p>
        </w:tc>
        <w:tc>
          <w:tcPr>
            <w:tcW w:w="1620" w:type="dxa"/>
            <w:tcMar>
              <w:left w:w="28" w:type="dxa"/>
              <w:right w:w="28" w:type="dxa"/>
            </w:tcMar>
            <w:vAlign w:val="center"/>
          </w:tcPr>
          <w:p w:rsidR="00586C8F" w:rsidRPr="00BD62C4" w:rsidRDefault="00586C8F" w:rsidP="00903A60">
            <w:pPr>
              <w:pStyle w:val="TableParagraph"/>
              <w:spacing w:before="0"/>
              <w:ind w:left="0"/>
              <w:rPr>
                <w:rFonts w:ascii="Arial" w:hAnsi="Arial" w:cs="Arial"/>
                <w:sz w:val="18"/>
                <w:szCs w:val="18"/>
              </w:rPr>
            </w:pPr>
            <w:r w:rsidRPr="00BD62C4">
              <w:rPr>
                <w:rFonts w:ascii="Arial" w:hAnsi="Arial" w:cs="Arial"/>
                <w:sz w:val="18"/>
                <w:szCs w:val="18"/>
              </w:rPr>
              <w:t>Бир йиллик (тариқсимон) ва кўп йиллик бошоқли (шу жумладан ҳилол ҳам)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Бегона ўтларнинг 2-3 барг-туплаш даврида нам тупроққа ёки шолипояда сув сатҳи 5-</w:t>
            </w:r>
            <w:smartTag w:uri="urn:schemas-microsoft-com:office:smarttags" w:element="metricconverter">
              <w:smartTagPr>
                <w:attr w:name="ProductID" w:val="10 см"/>
              </w:smartTagPr>
              <w:r w:rsidRPr="00BD62C4">
                <w:rPr>
                  <w:rFonts w:ascii="Arial" w:hAnsi="Arial" w:cs="Arial"/>
                  <w:sz w:val="18"/>
                  <w:szCs w:val="18"/>
                </w:rPr>
                <w:t>10 см</w:t>
              </w:r>
            </w:smartTag>
            <w:r w:rsidRPr="00BD62C4">
              <w:rPr>
                <w:rFonts w:ascii="Arial" w:hAnsi="Arial" w:cs="Arial"/>
                <w:sz w:val="18"/>
                <w:szCs w:val="18"/>
              </w:rPr>
              <w:t xml:space="preserve"> бўлганда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left w:val="nil"/>
              <w:bottom w:val="single" w:sz="6" w:space="0" w:color="auto"/>
              <w:right w:val="nil"/>
            </w:tcBorders>
            <w:tcMar>
              <w:left w:w="28" w:type="dxa"/>
              <w:right w:w="28" w:type="dxa"/>
            </w:tcMar>
          </w:tcPr>
          <w:p w:rsidR="00586C8F" w:rsidRPr="00BD62C4" w:rsidRDefault="00586C8F" w:rsidP="00BD62C4">
            <w:pPr>
              <w:rPr>
                <w:rFonts w:ascii="Arial" w:hAnsi="Arial" w:cs="Arial"/>
                <w:b/>
                <w:i/>
                <w:sz w:val="18"/>
                <w:szCs w:val="18"/>
                <w:lang w:val="uz-Cyrl-UZ"/>
              </w:rPr>
            </w:pPr>
            <w:r w:rsidRPr="00BD62C4">
              <w:rPr>
                <w:rFonts w:ascii="Arial" w:hAnsi="Arial" w:cs="Arial"/>
                <w:b/>
                <w:i/>
                <w:sz w:val="18"/>
                <w:szCs w:val="18"/>
                <w:lang w:val="uz-Cyrl-UZ"/>
              </w:rPr>
              <w:t xml:space="preserve">Пиноксаден + антидот клоквинтоцет мексил (pinoxaden + </w:t>
            </w:r>
            <w:r w:rsidRPr="00BD62C4">
              <w:rPr>
                <w:rFonts w:ascii="Arial" w:hAnsi="Arial" w:cs="Arial"/>
                <w:b/>
                <w:i/>
                <w:spacing w:val="-4"/>
                <w:sz w:val="18"/>
                <w:szCs w:val="18"/>
                <w:lang w:val="uz-Cyrl-UZ"/>
              </w:rPr>
              <w:t>cloquintocet mexyl</w:t>
            </w:r>
            <w:r w:rsidRPr="00BD62C4">
              <w:rPr>
                <w:rFonts w:ascii="Arial" w:hAnsi="Arial" w:cs="Arial"/>
                <w:b/>
                <w:i/>
                <w:sz w:val="18"/>
                <w:szCs w:val="18"/>
                <w:lang w:val="uz-Cyrl-UZ"/>
              </w:rPr>
              <w:t>)</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b/>
                <w:snapToGrid w:val="0"/>
                <w:spacing w:val="-4"/>
                <w:sz w:val="18"/>
                <w:szCs w:val="18"/>
                <w:lang w:val="uz-Cyrl-UZ"/>
              </w:rPr>
            </w:pPr>
            <w:r w:rsidRPr="00BD62C4">
              <w:rPr>
                <w:rFonts w:ascii="Arial" w:hAnsi="Arial" w:cs="Arial"/>
                <w:sz w:val="18"/>
                <w:szCs w:val="18"/>
                <w:lang w:val="uz-Cyrl-UZ"/>
              </w:rPr>
              <w:t>АКСИАЛ 050, эм.к.(Б) "Сингента Кроп  Протекшн АГ",  Швейцария, 31.12.2025</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0,75-1,0-1,3</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MAKSIYER эм.к.             “Агро Бест Груп”,  Туркия                  31.12.2024</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0,9-1,0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ОКСЕАЛ ОРИГИНАЛ</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10% эм.к.</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w:t>
            </w:r>
            <w:r w:rsidRPr="00BD62C4">
              <w:rPr>
                <w:rFonts w:ascii="Arial" w:hAnsi="Arial" w:cs="Arial"/>
                <w:sz w:val="18"/>
                <w:szCs w:val="18"/>
                <w:lang w:val="en-US"/>
              </w:rPr>
              <w:t>Zara</w:t>
            </w:r>
            <w:r w:rsidRPr="00BD62C4">
              <w:rPr>
                <w:rFonts w:ascii="Arial" w:hAnsi="Arial" w:cs="Arial"/>
                <w:sz w:val="18"/>
                <w:szCs w:val="18"/>
                <w:lang w:val="ru-RU"/>
              </w:rPr>
              <w:t xml:space="preserve"> </w:t>
            </w:r>
            <w:r w:rsidRPr="00BD62C4">
              <w:rPr>
                <w:rFonts w:ascii="Arial" w:hAnsi="Arial" w:cs="Arial"/>
                <w:sz w:val="18"/>
                <w:szCs w:val="18"/>
                <w:lang w:val="en-US"/>
              </w:rPr>
              <w:t>Trust</w:t>
            </w:r>
            <w:r w:rsidRPr="00BD62C4">
              <w:rPr>
                <w:rFonts w:ascii="Arial" w:hAnsi="Arial" w:cs="Arial"/>
                <w:sz w:val="18"/>
                <w:szCs w:val="18"/>
                <w:lang w:val="uz-Cyrl-UZ"/>
              </w:rPr>
              <w:t>” МЧЖ, Ўзбекистон 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0,5-0,65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ПИНОКС эм.к.     “Ифода агро кимё ҳимоя” МЧЖ, Ўзбекистон  31.12.2024</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0,3</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ПИНОКСАДЕН эм.к.</w:t>
            </w:r>
          </w:p>
          <w:p w:rsidR="00586C8F" w:rsidRPr="00BD62C4" w:rsidRDefault="00586C8F" w:rsidP="00BD62C4">
            <w:pPr>
              <w:rPr>
                <w:rFonts w:ascii="Arial" w:hAnsi="Arial" w:cs="Arial"/>
                <w:snapToGrid w:val="0"/>
                <w:spacing w:val="-6"/>
                <w:sz w:val="18"/>
                <w:szCs w:val="18"/>
                <w:lang w:val="uz-Cyrl-UZ"/>
              </w:rPr>
            </w:pPr>
            <w:r w:rsidRPr="00BD62C4">
              <w:rPr>
                <w:rFonts w:ascii="Arial" w:hAnsi="Arial" w:cs="Arial"/>
                <w:snapToGrid w:val="0"/>
                <w:spacing w:val="-6"/>
                <w:sz w:val="18"/>
                <w:szCs w:val="18"/>
                <w:lang w:val="uz-Cyrl-UZ"/>
              </w:rPr>
              <w:t>“</w:t>
            </w:r>
            <w:r w:rsidRPr="00BD62C4">
              <w:rPr>
                <w:rFonts w:ascii="Arial" w:hAnsi="Arial" w:cs="Arial"/>
                <w:snapToGrid w:val="0"/>
                <w:spacing w:val="-6"/>
                <w:sz w:val="18"/>
                <w:szCs w:val="18"/>
                <w:lang w:val="en-US"/>
              </w:rPr>
              <w:t>UPL Ziraat ve Kimya Sanayi ve Ticaret Limited Sirketi</w:t>
            </w:r>
            <w:r w:rsidRPr="00BD62C4">
              <w:rPr>
                <w:rFonts w:ascii="Arial" w:hAnsi="Arial" w:cs="Arial"/>
                <w:snapToGrid w:val="0"/>
                <w:spacing w:val="-6"/>
                <w:sz w:val="18"/>
                <w:szCs w:val="18"/>
                <w:lang w:val="uz-Cyrl-UZ"/>
              </w:rPr>
              <w:t>”</w:t>
            </w:r>
            <w:r w:rsidRPr="00BD62C4">
              <w:rPr>
                <w:rFonts w:ascii="Arial" w:hAnsi="Arial" w:cs="Arial"/>
                <w:snapToGrid w:val="0"/>
                <w:spacing w:val="-6"/>
                <w:sz w:val="18"/>
                <w:szCs w:val="18"/>
                <w:lang w:val="en-US"/>
              </w:rPr>
              <w:t xml:space="preserve">, </w:t>
            </w:r>
            <w:r w:rsidRPr="00BD62C4">
              <w:rPr>
                <w:rFonts w:ascii="Arial" w:hAnsi="Arial" w:cs="Arial"/>
                <w:snapToGrid w:val="0"/>
                <w:spacing w:val="-6"/>
                <w:sz w:val="18"/>
                <w:szCs w:val="18"/>
                <w:lang w:val="uz-Cyrl-UZ"/>
              </w:rPr>
              <w:t xml:space="preserve">Туркия </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napToGrid w:val="0"/>
                <w:spacing w:val="-6"/>
                <w:sz w:val="18"/>
                <w:szCs w:val="18"/>
                <w:lang w:val="uz-Cyrl-UZ"/>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0,75-1,3</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PENOKSIAL 5% эм.к.</w:t>
            </w:r>
          </w:p>
          <w:p w:rsidR="00586C8F" w:rsidRPr="00BD62C4" w:rsidRDefault="00586C8F" w:rsidP="00BD62C4">
            <w:pPr>
              <w:pStyle w:val="TableParagraph"/>
              <w:spacing w:before="0"/>
              <w:ind w:left="0"/>
              <w:rPr>
                <w:rFonts w:ascii="Arial" w:hAnsi="Arial" w:cs="Arial"/>
                <w:snapToGrid w:val="0"/>
                <w:spacing w:val="-4"/>
                <w:sz w:val="18"/>
                <w:szCs w:val="18"/>
                <w:lang w:val="uz-Cyrl-UZ"/>
              </w:rPr>
            </w:pPr>
            <w:r w:rsidRPr="00BD62C4">
              <w:rPr>
                <w:rFonts w:ascii="Arial" w:hAnsi="Arial" w:cs="Arial"/>
                <w:snapToGrid w:val="0"/>
                <w:spacing w:val="-4"/>
                <w:sz w:val="18"/>
                <w:szCs w:val="18"/>
                <w:lang w:val="uz-Cyrl-UZ"/>
              </w:rPr>
              <w:t>“Agro Aziya Group”,  МЧЖ, Ўзбекистон</w:t>
            </w:r>
          </w:p>
          <w:p w:rsidR="00586C8F" w:rsidRPr="00BD62C4" w:rsidRDefault="00586C8F" w:rsidP="00BD62C4">
            <w:pPr>
              <w:pStyle w:val="TableParagraph"/>
              <w:spacing w:before="0"/>
              <w:ind w:left="0"/>
              <w:rPr>
                <w:rFonts w:ascii="Arial" w:hAnsi="Arial" w:cs="Arial"/>
                <w:sz w:val="18"/>
                <w:szCs w:val="18"/>
                <w:lang w:val="en-US"/>
              </w:rPr>
            </w:pPr>
            <w:r w:rsidRPr="00BD62C4">
              <w:rPr>
                <w:rFonts w:ascii="Arial" w:hAnsi="Arial" w:cs="Arial"/>
                <w:snapToGrid w:val="0"/>
                <w:spacing w:val="-4"/>
                <w:sz w:val="18"/>
                <w:szCs w:val="18"/>
                <w:lang w:val="en-US"/>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1,0-1,3</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top w:val="single" w:sz="4" w:space="0" w:color="auto"/>
              <w:left w:val="single" w:sz="4" w:space="0" w:color="auto"/>
              <w:right w:val="single" w:sz="12"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b/>
                <w:i/>
                <w:sz w:val="18"/>
                <w:szCs w:val="18"/>
                <w:lang w:val="uz-Cyrl-UZ"/>
              </w:rPr>
              <w:t xml:space="preserve">Пиноксаден + клодинафоп-пропаргил (pinoxaden + </w:t>
            </w:r>
            <w:r w:rsidRPr="00BD62C4">
              <w:rPr>
                <w:rFonts w:ascii="Arial" w:hAnsi="Arial" w:cs="Arial"/>
                <w:b/>
                <w:i/>
                <w:spacing w:val="-4"/>
                <w:sz w:val="18"/>
                <w:szCs w:val="18"/>
                <w:lang w:val="uz-Cyrl-UZ"/>
              </w:rPr>
              <w:t>clodinafop-propargyl</w:t>
            </w:r>
            <w:r w:rsidRPr="00BD62C4">
              <w:rPr>
                <w:rFonts w:ascii="Arial" w:hAnsi="Arial" w:cs="Arial"/>
                <w:b/>
                <w:i/>
                <w:sz w:val="18"/>
                <w:szCs w:val="18"/>
                <w:lang w:val="uz-Cyrl-UZ"/>
              </w:rPr>
              <w:t>)</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z w:val="18"/>
                <w:szCs w:val="18"/>
                <w:lang w:val="uz-Cyrl-UZ"/>
              </w:rPr>
            </w:pPr>
            <w:r w:rsidRPr="00BD62C4">
              <w:rPr>
                <w:rFonts w:ascii="Arial" w:hAnsi="Arial" w:cs="Arial"/>
                <w:sz w:val="18"/>
                <w:szCs w:val="18"/>
                <w:lang w:val="uz-Cyrl-UZ"/>
              </w:rPr>
              <w:t>ERA GOLD эм.к.</w:t>
            </w:r>
          </w:p>
          <w:p w:rsidR="00586C8F" w:rsidRPr="00BD62C4" w:rsidRDefault="00586C8F" w:rsidP="00BD62C4">
            <w:pPr>
              <w:rPr>
                <w:rFonts w:ascii="Arial" w:hAnsi="Arial" w:cs="Arial"/>
                <w:sz w:val="18"/>
                <w:szCs w:val="18"/>
                <w:lang w:val="uz-Cyrl-UZ"/>
              </w:rPr>
            </w:pPr>
            <w:r w:rsidRPr="00BD62C4">
              <w:rPr>
                <w:rFonts w:ascii="Arial" w:hAnsi="Arial" w:cs="Arial"/>
                <w:sz w:val="18"/>
                <w:szCs w:val="18"/>
                <w:lang w:val="uz-Cyrl-UZ"/>
              </w:rPr>
              <w:t>“Awiner O’g’it”, МЧЖ, Ўзбекистон</w:t>
            </w:r>
          </w:p>
          <w:p w:rsidR="00586C8F" w:rsidRPr="00BD62C4" w:rsidRDefault="00586C8F" w:rsidP="00BD62C4">
            <w:pPr>
              <w:rPr>
                <w:rFonts w:ascii="Arial" w:hAnsi="Arial" w:cs="Arial"/>
                <w:sz w:val="18"/>
                <w:szCs w:val="18"/>
                <w:lang w:val="uz-Cyrl-UZ"/>
              </w:rPr>
            </w:pPr>
            <w:r w:rsidRPr="00BD62C4">
              <w:rPr>
                <w:rFonts w:ascii="Arial" w:hAnsi="Arial" w:cs="Arial"/>
                <w:sz w:val="18"/>
                <w:szCs w:val="18"/>
                <w:lang w:val="uz-Cyrl-UZ"/>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0,75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Кузги буғдой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lang w:val="uz-Cyrl-UZ"/>
              </w:rPr>
              <w:t>Бир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left w:val="nil"/>
              <w:bottom w:val="single" w:sz="6" w:space="0" w:color="auto"/>
              <w:right w:val="nil"/>
            </w:tcBorders>
            <w:tcMar>
              <w:left w:w="28" w:type="dxa"/>
              <w:right w:w="28" w:type="dxa"/>
            </w:tcMar>
          </w:tcPr>
          <w:p w:rsidR="00586C8F" w:rsidRPr="00BD62C4" w:rsidRDefault="00586C8F" w:rsidP="00BD62C4">
            <w:pPr>
              <w:rPr>
                <w:rFonts w:ascii="Arial" w:hAnsi="Arial" w:cs="Arial"/>
                <w:b/>
                <w:i/>
                <w:sz w:val="18"/>
                <w:szCs w:val="18"/>
              </w:rPr>
            </w:pPr>
            <w:r w:rsidRPr="00BD62C4">
              <w:rPr>
                <w:rFonts w:ascii="Arial" w:hAnsi="Arial" w:cs="Arial"/>
                <w:b/>
                <w:i/>
                <w:sz w:val="18"/>
                <w:szCs w:val="18"/>
              </w:rPr>
              <w:t>Пиразосульфурон-этил (</w:t>
            </w:r>
            <w:r w:rsidRPr="00BD62C4">
              <w:rPr>
                <w:rFonts w:ascii="Arial" w:hAnsi="Arial" w:cs="Arial"/>
                <w:b/>
                <w:i/>
                <w:sz w:val="18"/>
                <w:szCs w:val="18"/>
                <w:lang w:val="en-US"/>
              </w:rPr>
              <w:t>pyrazosulfuron-ethyl</w:t>
            </w:r>
            <w:r w:rsidRPr="00BD62C4">
              <w:rPr>
                <w:rFonts w:ascii="Arial" w:hAnsi="Arial" w:cs="Arial"/>
                <w:b/>
                <w:i/>
                <w:sz w:val="18"/>
                <w:szCs w:val="18"/>
              </w:rPr>
              <w:t>)</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АЛЬФА РИС н.кук. “Alfa Best Agro” МЧЖ, </w:t>
            </w:r>
            <w:r w:rsidRPr="00BD62C4">
              <w:rPr>
                <w:rFonts w:ascii="Arial" w:hAnsi="Arial" w:cs="Arial"/>
                <w:sz w:val="18"/>
                <w:szCs w:val="18"/>
                <w:lang w:val="uz-Cyrl-UZ"/>
              </w:rPr>
              <w:lastRenderedPageBreak/>
              <w:t>Ўзбекистон,  31.12.2022</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lastRenderedPageBreak/>
              <w:t>0,2–0,3</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Шоли</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Хилол</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Ўсимликнинг 4–6 барг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lastRenderedPageBreak/>
              <w:t xml:space="preserve">СИРИУС, 10% н.кук. "Ниссан Кемикал", Япония,                   31.12. 2025  </w:t>
            </w:r>
          </w:p>
        </w:tc>
        <w:tc>
          <w:tcPr>
            <w:tcW w:w="1322" w:type="dxa"/>
            <w:tcBorders>
              <w:left w:val="single" w:sz="4" w:space="0" w:color="auto"/>
              <w:bottom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0,1-0,2</w:t>
            </w:r>
          </w:p>
        </w:tc>
        <w:tc>
          <w:tcPr>
            <w:tcW w:w="1063" w:type="dxa"/>
            <w:tcBorders>
              <w:bottom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Шоли  </w:t>
            </w:r>
          </w:p>
        </w:tc>
        <w:tc>
          <w:tcPr>
            <w:tcW w:w="1620" w:type="dxa"/>
            <w:tcBorders>
              <w:bottom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Ҳилол</w:t>
            </w:r>
          </w:p>
        </w:tc>
        <w:tc>
          <w:tcPr>
            <w:tcW w:w="1972" w:type="dxa"/>
            <w:tcBorders>
              <w:bottom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Ўсимликнинг 4-6 барг даврида пуркалади  </w:t>
            </w:r>
          </w:p>
        </w:tc>
        <w:tc>
          <w:tcPr>
            <w:tcW w:w="928" w:type="dxa"/>
            <w:tcBorders>
              <w:bottom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bottom w:val="single" w:sz="4" w:space="0" w:color="auto"/>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top w:val="single" w:sz="4" w:space="0" w:color="auto"/>
              <w:left w:val="nil"/>
              <w:bottom w:val="single" w:sz="4" w:space="0" w:color="auto"/>
              <w:right w:val="nil"/>
            </w:tcBorders>
            <w:tcMar>
              <w:left w:w="28" w:type="dxa"/>
              <w:right w:w="28" w:type="dxa"/>
            </w:tcMar>
          </w:tcPr>
          <w:p w:rsidR="00586C8F" w:rsidRPr="00BD62C4" w:rsidRDefault="00586C8F" w:rsidP="00BD62C4">
            <w:pPr>
              <w:rPr>
                <w:rFonts w:ascii="Arial" w:hAnsi="Arial" w:cs="Arial"/>
                <w:snapToGrid w:val="0"/>
                <w:spacing w:val="-6"/>
                <w:sz w:val="18"/>
                <w:szCs w:val="18"/>
              </w:rPr>
            </w:pPr>
            <w:r w:rsidRPr="00BD62C4">
              <w:rPr>
                <w:rFonts w:ascii="Arial" w:hAnsi="Arial" w:cs="Arial"/>
                <w:b/>
                <w:i/>
                <w:sz w:val="18"/>
                <w:szCs w:val="18"/>
                <w:lang w:val="uz-Cyrl-UZ"/>
              </w:rPr>
              <w:t>Пиразосульфурон-этил + квинклорак (Pyrazosulfuron-ethyl + quinclorac</w:t>
            </w:r>
            <w:r w:rsidRPr="00BD62C4">
              <w:rPr>
                <w:rFonts w:ascii="Arial" w:hAnsi="Arial" w:cs="Arial"/>
                <w:b/>
                <w:i/>
                <w:sz w:val="18"/>
                <w:szCs w:val="18"/>
              </w:rPr>
              <w:t>)</w:t>
            </w:r>
          </w:p>
        </w:tc>
      </w:tr>
      <w:tr w:rsidR="00586C8F" w:rsidRPr="00BD62C4" w:rsidTr="00BD62C4">
        <w:trPr>
          <w:gridAfter w:val="1"/>
          <w:wAfter w:w="8" w:type="dxa"/>
          <w:trHeight w:val="20"/>
        </w:trPr>
        <w:tc>
          <w:tcPr>
            <w:tcW w:w="215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lang w:val="uz-Cyrl-UZ"/>
              </w:rPr>
              <w:t>ШОЛИСЕТ 65% с.э.г. “Иноқ Нур Барака” МЧЖ, Ўзбекистон, 31.12.2022</w:t>
            </w: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0,3–0,5</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Шоли</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w:t>
            </w:r>
            <w:r w:rsidRPr="00BD62C4">
              <w:rPr>
                <w:rFonts w:ascii="Arial" w:hAnsi="Arial" w:cs="Arial"/>
                <w:spacing w:val="2"/>
                <w:sz w:val="18"/>
                <w:szCs w:val="18"/>
              </w:rPr>
              <w:t xml:space="preserve">йиллик </w:t>
            </w:r>
            <w:r w:rsidRPr="00BD62C4">
              <w:rPr>
                <w:rFonts w:ascii="Arial" w:hAnsi="Arial" w:cs="Arial"/>
                <w:sz w:val="18"/>
                <w:szCs w:val="18"/>
              </w:rPr>
              <w:t xml:space="preserve">ва </w:t>
            </w:r>
            <w:r w:rsidRPr="00BD62C4">
              <w:rPr>
                <w:rFonts w:ascii="Arial" w:hAnsi="Arial" w:cs="Arial"/>
                <w:spacing w:val="4"/>
                <w:sz w:val="18"/>
                <w:szCs w:val="18"/>
              </w:rPr>
              <w:t>кўп</w:t>
            </w:r>
            <w:r w:rsidRPr="00BD62C4">
              <w:rPr>
                <w:rFonts w:ascii="Arial" w:hAnsi="Arial" w:cs="Arial"/>
                <w:spacing w:val="18"/>
                <w:sz w:val="18"/>
                <w:szCs w:val="18"/>
              </w:rPr>
              <w:t xml:space="preserve"> </w:t>
            </w:r>
            <w:r w:rsidRPr="00BD62C4">
              <w:rPr>
                <w:rFonts w:ascii="Arial" w:hAnsi="Arial" w:cs="Arial"/>
                <w:sz w:val="18"/>
                <w:szCs w:val="18"/>
              </w:rPr>
              <w:t>йиллик</w:t>
            </w:r>
          </w:p>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бошоқли бего- на ўтлар</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Ўсимликнинг 4–6 барг даврида пуркалади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top w:val="single" w:sz="4" w:space="0" w:color="auto"/>
              <w:left w:val="nil"/>
              <w:bottom w:val="single" w:sz="6" w:space="0" w:color="auto"/>
              <w:right w:val="nil"/>
            </w:tcBorders>
            <w:tcMar>
              <w:left w:w="28" w:type="dxa"/>
              <w:right w:w="28" w:type="dxa"/>
            </w:tcMar>
          </w:tcPr>
          <w:p w:rsidR="00586C8F" w:rsidRPr="00BD62C4" w:rsidRDefault="00586C8F" w:rsidP="00BD62C4">
            <w:pPr>
              <w:rPr>
                <w:rFonts w:ascii="Arial" w:hAnsi="Arial" w:cs="Arial"/>
                <w:b/>
                <w:i/>
                <w:sz w:val="18"/>
                <w:szCs w:val="18"/>
                <w:lang w:val="uz-Cyrl-UZ"/>
              </w:rPr>
            </w:pPr>
            <w:r w:rsidRPr="00BD62C4">
              <w:rPr>
                <w:rFonts w:ascii="Arial" w:hAnsi="Arial" w:cs="Arial"/>
                <w:b/>
                <w:i/>
                <w:sz w:val="18"/>
                <w:szCs w:val="18"/>
                <w:lang w:val="uz-Cyrl-UZ"/>
              </w:rPr>
              <w:t>Претилахлор +</w:t>
            </w:r>
            <w:r w:rsidRPr="00BD62C4">
              <w:rPr>
                <w:rFonts w:ascii="Arial" w:hAnsi="Arial" w:cs="Arial"/>
                <w:b/>
                <w:i/>
                <w:sz w:val="18"/>
                <w:szCs w:val="18"/>
              </w:rPr>
              <w:t xml:space="preserve"> </w:t>
            </w:r>
            <w:r w:rsidRPr="00BD62C4">
              <w:rPr>
                <w:rFonts w:ascii="Arial" w:hAnsi="Arial" w:cs="Arial"/>
                <w:b/>
                <w:i/>
                <w:sz w:val="18"/>
                <w:szCs w:val="18"/>
                <w:lang w:val="uz-Cyrl-UZ"/>
              </w:rPr>
              <w:t xml:space="preserve">пирибензоксим </w:t>
            </w:r>
            <w:r w:rsidRPr="00BD62C4">
              <w:rPr>
                <w:rFonts w:ascii="Arial" w:hAnsi="Arial" w:cs="Arial"/>
                <w:b/>
                <w:i/>
                <w:sz w:val="18"/>
                <w:szCs w:val="18"/>
              </w:rPr>
              <w:t>(</w:t>
            </w:r>
            <w:r w:rsidRPr="00BD62C4">
              <w:rPr>
                <w:rFonts w:ascii="Arial" w:hAnsi="Arial" w:cs="Arial"/>
                <w:b/>
                <w:i/>
                <w:sz w:val="18"/>
                <w:szCs w:val="18"/>
                <w:lang w:val="en-US"/>
              </w:rPr>
              <w:t>pretilachlor + pyribenzoxime</w:t>
            </w:r>
            <w:r w:rsidRPr="00BD62C4">
              <w:rPr>
                <w:rFonts w:ascii="Arial" w:hAnsi="Arial" w:cs="Arial"/>
                <w:b/>
                <w:i/>
                <w:sz w:val="18"/>
                <w:szCs w:val="18"/>
              </w:rPr>
              <w:t>)</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СОЛИТО 32% эм.к. (Б) "Сингента Кроп Протекшн АГ", Швейцария,                 31.12. 2024 </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1,0-1,5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Шоли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pacing w:val="4"/>
                <w:sz w:val="18"/>
                <w:szCs w:val="18"/>
              </w:rPr>
            </w:pPr>
            <w:r w:rsidRPr="00BD62C4">
              <w:rPr>
                <w:rFonts w:ascii="Arial" w:hAnsi="Arial" w:cs="Arial"/>
                <w:spacing w:val="4"/>
                <w:sz w:val="18"/>
                <w:szCs w:val="18"/>
              </w:rPr>
              <w:t>Бир йиллик икки паллали ва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Бегона ўтларнинг бўйи 10-</w:t>
            </w:r>
            <w:smartTag w:uri="urn:schemas-microsoft-com:office:smarttags" w:element="metricconverter">
              <w:smartTagPr>
                <w:attr w:name="ProductID" w:val="15 см"/>
              </w:smartTagPr>
              <w:r w:rsidRPr="00BD62C4">
                <w:rPr>
                  <w:rFonts w:ascii="Arial" w:hAnsi="Arial" w:cs="Arial"/>
                  <w:sz w:val="18"/>
                  <w:szCs w:val="18"/>
                </w:rPr>
                <w:t>15 см</w:t>
              </w:r>
            </w:smartTag>
            <w:r w:rsidRPr="00BD62C4">
              <w:rPr>
                <w:rFonts w:ascii="Arial" w:hAnsi="Arial" w:cs="Arial"/>
                <w:sz w:val="18"/>
                <w:szCs w:val="18"/>
              </w:rPr>
              <w:t xml:space="preserve"> бўлганда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RIS-SLIM 32%            (300 г/л+20 г/л) “Alfa Best Agro” МЧЖ, Ўзбекистон  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1,5-2,0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Шоли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pacing w:val="4"/>
                <w:sz w:val="18"/>
                <w:szCs w:val="18"/>
              </w:rPr>
            </w:pPr>
            <w:r w:rsidRPr="00BD62C4">
              <w:rPr>
                <w:rFonts w:ascii="Arial" w:hAnsi="Arial" w:cs="Arial"/>
                <w:spacing w:val="4"/>
                <w:sz w:val="18"/>
                <w:szCs w:val="18"/>
              </w:rPr>
              <w:t>Бир  йиллик икки паллали ва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Бегона ўтларнинг бўйи 10-</w:t>
            </w:r>
            <w:smartTag w:uri="urn:schemas-microsoft-com:office:smarttags" w:element="metricconverter">
              <w:smartTagPr>
                <w:attr w:name="ProductID" w:val="15 см"/>
              </w:smartTagPr>
              <w:r w:rsidRPr="00BD62C4">
                <w:rPr>
                  <w:rFonts w:ascii="Arial" w:hAnsi="Arial" w:cs="Arial"/>
                  <w:sz w:val="18"/>
                  <w:szCs w:val="18"/>
                </w:rPr>
                <w:t>15 см</w:t>
              </w:r>
            </w:smartTag>
            <w:r w:rsidRPr="00BD62C4">
              <w:rPr>
                <w:rFonts w:ascii="Arial" w:hAnsi="Arial" w:cs="Arial"/>
                <w:sz w:val="18"/>
                <w:szCs w:val="18"/>
              </w:rPr>
              <w:t xml:space="preserve"> бўлганда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left w:val="nil"/>
              <w:bottom w:val="single" w:sz="6" w:space="0" w:color="auto"/>
              <w:right w:val="nil"/>
            </w:tcBorders>
            <w:tcMar>
              <w:left w:w="28" w:type="dxa"/>
              <w:right w:w="28" w:type="dxa"/>
            </w:tcMar>
          </w:tcPr>
          <w:p w:rsidR="00586C8F" w:rsidRPr="00BD62C4" w:rsidRDefault="00586C8F" w:rsidP="00BD62C4">
            <w:pPr>
              <w:rPr>
                <w:rFonts w:ascii="Arial" w:hAnsi="Arial" w:cs="Arial"/>
                <w:b/>
                <w:i/>
                <w:sz w:val="18"/>
                <w:szCs w:val="18"/>
              </w:rPr>
            </w:pPr>
            <w:r w:rsidRPr="00BD62C4">
              <w:rPr>
                <w:rFonts w:ascii="Arial" w:hAnsi="Arial" w:cs="Arial"/>
                <w:b/>
                <w:i/>
                <w:sz w:val="18"/>
                <w:szCs w:val="18"/>
              </w:rPr>
              <w:t>Прометрин (</w:t>
            </w:r>
            <w:r w:rsidRPr="00BD62C4">
              <w:rPr>
                <w:rFonts w:ascii="Arial" w:hAnsi="Arial" w:cs="Arial"/>
                <w:b/>
                <w:i/>
                <w:sz w:val="18"/>
                <w:szCs w:val="18"/>
                <w:lang w:val="en-US"/>
              </w:rPr>
              <w:t>prometryn</w:t>
            </w:r>
            <w:r w:rsidRPr="00BD62C4">
              <w:rPr>
                <w:rFonts w:ascii="Arial" w:hAnsi="Arial" w:cs="Arial"/>
                <w:b/>
                <w:i/>
                <w:sz w:val="18"/>
                <w:szCs w:val="18"/>
              </w:rPr>
              <w:t>)</w:t>
            </w:r>
          </w:p>
        </w:tc>
      </w:tr>
      <w:tr w:rsidR="00586C8F" w:rsidRPr="00BD62C4" w:rsidTr="00BD62C4">
        <w:trPr>
          <w:gridAfter w:val="1"/>
          <w:wAfter w:w="8" w:type="dxa"/>
          <w:trHeight w:val="20"/>
        </w:trPr>
        <w:tc>
          <w:tcPr>
            <w:tcW w:w="2152" w:type="dxa"/>
            <w:vMerge w:val="restart"/>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ГЕЗАГАРД 50,                50% н.кук. (Б) "Сингента Кроп Протекшн АГ", Швейцария,                 31.12. 2022  </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3,0-5,0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Ғўза</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ва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Экишдан олдин ёки экиш билан бирга ёки ниҳолларнинг кўкариб чиқишигача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3,0-4,0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Картошка</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ва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Ўсимликнинг униб чиқишигача тупроққа пуркалади ва камида 3 ойдан кейин туга-наклардан фойда-ланишга рухсат этилади </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2,0-3,0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Сабзи</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ва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Экишгача ёки ўсим-лик униб чиққунгача ёки 1-2 чин барг даврида тупроққа пуркалади ва камида 4 ойдан кейин илдиз мевалардан фойдаланишга рухсат этилади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3,0-4,0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Сельдерей, петрушка,</w:t>
            </w:r>
            <w:r w:rsidRPr="00BD62C4">
              <w:rPr>
                <w:rFonts w:ascii="Arial" w:hAnsi="Arial" w:cs="Arial"/>
                <w:sz w:val="18"/>
                <w:szCs w:val="18"/>
                <w:lang w:val="uz-Cyrl-UZ"/>
              </w:rPr>
              <w:t xml:space="preserve"> </w:t>
            </w:r>
            <w:r w:rsidRPr="00BD62C4">
              <w:rPr>
                <w:rFonts w:ascii="Arial" w:hAnsi="Arial" w:cs="Arial"/>
                <w:sz w:val="18"/>
                <w:szCs w:val="18"/>
              </w:rPr>
              <w:t>укроп</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ва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Ўсимликлар кўкариб чиқишигача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val="restart"/>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ГЕЗАГАРД,                   50% сус.к. (Б) "Сингента Кроп Протекшн АГ", Швейцария, 31.12.2022  </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1,0-1,2</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Плёнка остига экилган ғўза</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ва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Экиш билан бирга тупроққа тасма усулида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4"/>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1,2</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Картошка</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ва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Ўсимликнинг униб чиқишигача тасма усулида тупроққа пуркалади ва камида 3 ойдан кейин туга-наклардан фойда-ланишга рухсат этилади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lang w:val="uz-Cyrl-UZ"/>
              </w:rPr>
              <w:t>ПРОЛОГ 50% СП “Евро Тим” МЧЖ, Ўзбекистон-Германия</w:t>
            </w:r>
            <w:r w:rsidRPr="00BD62C4">
              <w:rPr>
                <w:rFonts w:ascii="Arial" w:hAnsi="Arial" w:cs="Arial"/>
                <w:sz w:val="18"/>
                <w:szCs w:val="18"/>
              </w:rPr>
              <w:t xml:space="preserve"> </w:t>
            </w:r>
            <w:r w:rsidRPr="00BD62C4">
              <w:rPr>
                <w:rFonts w:ascii="Arial" w:hAnsi="Arial" w:cs="Arial"/>
                <w:sz w:val="18"/>
                <w:szCs w:val="18"/>
                <w:lang w:val="uz-Cyrl-UZ"/>
              </w:rPr>
              <w:t xml:space="preserve">                 </w:t>
            </w:r>
            <w:r w:rsidRPr="00BD62C4">
              <w:rPr>
                <w:rFonts w:ascii="Arial" w:hAnsi="Arial" w:cs="Arial"/>
                <w:sz w:val="18"/>
                <w:szCs w:val="18"/>
              </w:rPr>
              <w:lastRenderedPageBreak/>
              <w:t>30.09.</w:t>
            </w:r>
            <w:r w:rsidRPr="00BD62C4">
              <w:rPr>
                <w:rFonts w:ascii="Arial" w:hAnsi="Arial" w:cs="Arial"/>
                <w:sz w:val="18"/>
                <w:szCs w:val="18"/>
                <w:lang w:val="uz-Cyrl-UZ"/>
              </w:rPr>
              <w:t>20</w:t>
            </w:r>
            <w:r w:rsidRPr="00BD62C4">
              <w:rPr>
                <w:rFonts w:ascii="Arial" w:hAnsi="Arial" w:cs="Arial"/>
                <w:sz w:val="18"/>
                <w:szCs w:val="18"/>
              </w:rPr>
              <w:t>25</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lastRenderedPageBreak/>
              <w:t>1,5-2,0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Ғўза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бошоқли ва икки паллали бегона </w:t>
            </w:r>
            <w:r w:rsidRPr="00BD62C4">
              <w:rPr>
                <w:rFonts w:ascii="Arial" w:hAnsi="Arial" w:cs="Arial"/>
                <w:sz w:val="18"/>
                <w:szCs w:val="18"/>
              </w:rPr>
              <w:lastRenderedPageBreak/>
              <w:t>ўтлар</w:t>
            </w:r>
          </w:p>
        </w:tc>
        <w:tc>
          <w:tcPr>
            <w:tcW w:w="1972" w:type="dxa"/>
            <w:tcMar>
              <w:left w:w="28" w:type="dxa"/>
              <w:right w:w="28" w:type="dxa"/>
            </w:tcMar>
          </w:tcPr>
          <w:p w:rsidR="00586C8F" w:rsidRPr="00BD62C4" w:rsidRDefault="00586C8F" w:rsidP="00BD62C4">
            <w:pPr>
              <w:rPr>
                <w:rFonts w:ascii="Arial" w:eastAsia="Arial" w:hAnsi="Arial" w:cs="Arial"/>
                <w:sz w:val="18"/>
                <w:szCs w:val="18"/>
                <w:lang w:val="bg-BG"/>
              </w:rPr>
            </w:pPr>
            <w:r w:rsidRPr="00BD62C4">
              <w:rPr>
                <w:rFonts w:ascii="Arial" w:eastAsia="Arial" w:hAnsi="Arial" w:cs="Arial"/>
                <w:sz w:val="18"/>
                <w:szCs w:val="18"/>
                <w:lang w:val="bg-BG"/>
              </w:rPr>
              <w:lastRenderedPageBreak/>
              <w:t xml:space="preserve">Экишдан олдин ёки экиш билан бирга ёки ниҳолларнинг кўкариб </w:t>
            </w:r>
            <w:r w:rsidRPr="00BD62C4">
              <w:rPr>
                <w:rFonts w:ascii="Arial" w:eastAsia="Arial" w:hAnsi="Arial" w:cs="Arial"/>
                <w:sz w:val="18"/>
                <w:szCs w:val="18"/>
                <w:lang w:val="bg-BG"/>
              </w:rPr>
              <w:lastRenderedPageBreak/>
              <w:t>чиқишигача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lastRenderedPageBreak/>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val="restart"/>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lastRenderedPageBreak/>
              <w:t>СТРИМ 50% сус.к.</w:t>
            </w:r>
          </w:p>
          <w:p w:rsidR="00586C8F" w:rsidRPr="00BD62C4" w:rsidRDefault="00586C8F" w:rsidP="00BD62C4">
            <w:pPr>
              <w:rPr>
                <w:rFonts w:ascii="Arial" w:hAnsi="Arial" w:cs="Arial"/>
                <w:snapToGrid w:val="0"/>
                <w:spacing w:val="-6"/>
                <w:sz w:val="18"/>
                <w:szCs w:val="18"/>
                <w:lang w:val="uz-Cyrl-UZ"/>
              </w:rPr>
            </w:pPr>
            <w:r w:rsidRPr="00BD62C4">
              <w:rPr>
                <w:rFonts w:ascii="Arial" w:hAnsi="Arial" w:cs="Arial"/>
                <w:snapToGrid w:val="0"/>
                <w:spacing w:val="-6"/>
                <w:sz w:val="18"/>
                <w:szCs w:val="18"/>
                <w:lang w:val="uz-Cyrl-UZ"/>
              </w:rPr>
              <w:t>“</w:t>
            </w:r>
            <w:r w:rsidRPr="00BD62C4">
              <w:rPr>
                <w:rFonts w:ascii="Arial" w:hAnsi="Arial" w:cs="Arial"/>
                <w:snapToGrid w:val="0"/>
                <w:spacing w:val="-6"/>
                <w:sz w:val="18"/>
                <w:szCs w:val="18"/>
                <w:lang w:val="en-US"/>
              </w:rPr>
              <w:t>UPL Ziraat ve Kimya Sanayi ve Ticaret Limited Sirketi</w:t>
            </w:r>
            <w:r w:rsidRPr="00BD62C4">
              <w:rPr>
                <w:rFonts w:ascii="Arial" w:hAnsi="Arial" w:cs="Arial"/>
                <w:snapToGrid w:val="0"/>
                <w:spacing w:val="-6"/>
                <w:sz w:val="18"/>
                <w:szCs w:val="18"/>
                <w:lang w:val="uz-Cyrl-UZ"/>
              </w:rPr>
              <w:t>”</w:t>
            </w:r>
            <w:r w:rsidRPr="00BD62C4">
              <w:rPr>
                <w:rFonts w:ascii="Arial" w:hAnsi="Arial" w:cs="Arial"/>
                <w:snapToGrid w:val="0"/>
                <w:spacing w:val="-6"/>
                <w:sz w:val="18"/>
                <w:szCs w:val="18"/>
                <w:lang w:val="en-US"/>
              </w:rPr>
              <w:t xml:space="preserve">, </w:t>
            </w:r>
            <w:r w:rsidRPr="00BD62C4">
              <w:rPr>
                <w:rFonts w:ascii="Arial" w:hAnsi="Arial" w:cs="Arial"/>
                <w:snapToGrid w:val="0"/>
                <w:spacing w:val="-6"/>
                <w:sz w:val="18"/>
                <w:szCs w:val="18"/>
                <w:lang w:val="uz-Cyrl-UZ"/>
              </w:rPr>
              <w:t xml:space="preserve">Туркия </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napToGrid w:val="0"/>
                <w:spacing w:val="-6"/>
                <w:sz w:val="18"/>
                <w:szCs w:val="18"/>
                <w:lang w:val="uz-Cyrl-UZ"/>
              </w:rPr>
              <w:t>30.04.2026</w:t>
            </w:r>
          </w:p>
          <w:p w:rsidR="00586C8F" w:rsidRPr="00BD62C4" w:rsidRDefault="00586C8F" w:rsidP="00BD62C4">
            <w:pPr>
              <w:pStyle w:val="TableParagraph"/>
              <w:spacing w:before="0"/>
              <w:ind w:left="0"/>
              <w:rPr>
                <w:rFonts w:ascii="Arial" w:hAnsi="Arial" w:cs="Arial"/>
                <w:sz w:val="18"/>
                <w:szCs w:val="18"/>
                <w:lang w:val="uz-Cyrl-UZ"/>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3,0-5,0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Ғўза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ва икки паллали бегона ўтлар</w:t>
            </w:r>
          </w:p>
        </w:tc>
        <w:tc>
          <w:tcPr>
            <w:tcW w:w="1972" w:type="dxa"/>
            <w:tcMar>
              <w:left w:w="28" w:type="dxa"/>
              <w:right w:w="28" w:type="dxa"/>
            </w:tcMar>
          </w:tcPr>
          <w:p w:rsidR="00586C8F" w:rsidRPr="00BD62C4" w:rsidRDefault="00586C8F" w:rsidP="00BD62C4">
            <w:pPr>
              <w:rPr>
                <w:rFonts w:ascii="Arial" w:eastAsia="Arial" w:hAnsi="Arial" w:cs="Arial"/>
                <w:sz w:val="18"/>
                <w:szCs w:val="18"/>
                <w:lang w:val="bg-BG"/>
              </w:rPr>
            </w:pPr>
            <w:r w:rsidRPr="00BD62C4">
              <w:rPr>
                <w:rFonts w:ascii="Arial" w:eastAsia="Arial" w:hAnsi="Arial" w:cs="Arial"/>
                <w:sz w:val="18"/>
                <w:szCs w:val="18"/>
                <w:lang w:val="bg-BG"/>
              </w:rPr>
              <w:t>Экишдан олдин ёки экиш билан бирга ёки ниҳолларнинг кўкариб чиқишигача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1,0-1,2</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Плёнка остига экилган ғўза</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ва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Экиш билан бирга тупроққа тасма усулида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УГЕЗАРТ 50% сус.к. (500 г/л) “Agro Mir”, МЧЖ, Ўзбекистон   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1,2</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Сабзи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ва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Экиш билан бирга тупроққа тасма усулида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ЭНТОГАРД                   50% сус.к. (Б) "Ифода агро кимё ҳимоя" МЧЖ, Ўзбекистон, 31.12.2025</w:t>
            </w:r>
          </w:p>
          <w:p w:rsidR="00586C8F" w:rsidRPr="00BD62C4" w:rsidRDefault="00586C8F" w:rsidP="00BD62C4">
            <w:pPr>
              <w:pStyle w:val="TableParagraph"/>
              <w:spacing w:before="0"/>
              <w:ind w:left="0"/>
              <w:rPr>
                <w:rFonts w:ascii="Arial" w:hAnsi="Arial" w:cs="Arial"/>
                <w:sz w:val="18"/>
                <w:szCs w:val="18"/>
                <w:lang w:val="uz-Cyrl-UZ"/>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1,0-1,2</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Плёнка остига экилган ғўза</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ва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Экиш билан бирга тупроққа тасма усулида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val="restart"/>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ШАНСГАРД сус.к.</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w:t>
            </w:r>
            <w:r w:rsidRPr="00BD62C4">
              <w:rPr>
                <w:rFonts w:ascii="Arial" w:hAnsi="Arial" w:cs="Arial"/>
                <w:sz w:val="18"/>
                <w:szCs w:val="18"/>
                <w:lang w:val="en-US"/>
              </w:rPr>
              <w:t>Pervy</w:t>
            </w:r>
            <w:r w:rsidRPr="00BD62C4">
              <w:rPr>
                <w:rFonts w:ascii="Arial" w:hAnsi="Arial" w:cs="Arial"/>
                <w:sz w:val="18"/>
                <w:szCs w:val="18"/>
                <w:lang w:val="ru-RU"/>
              </w:rPr>
              <w:t xml:space="preserve"> </w:t>
            </w:r>
            <w:r w:rsidRPr="00BD62C4">
              <w:rPr>
                <w:rFonts w:ascii="Arial" w:hAnsi="Arial" w:cs="Arial"/>
                <w:sz w:val="18"/>
                <w:szCs w:val="18"/>
                <w:lang w:val="en-US"/>
              </w:rPr>
              <w:t>Shans</w:t>
            </w:r>
            <w:r w:rsidRPr="00BD62C4">
              <w:rPr>
                <w:rFonts w:ascii="Arial" w:hAnsi="Arial" w:cs="Arial"/>
                <w:sz w:val="18"/>
                <w:szCs w:val="18"/>
                <w:lang w:val="ru-RU"/>
              </w:rPr>
              <w:t xml:space="preserve"> </w:t>
            </w:r>
            <w:r w:rsidRPr="00BD62C4">
              <w:rPr>
                <w:rFonts w:ascii="Arial" w:hAnsi="Arial" w:cs="Arial"/>
                <w:sz w:val="18"/>
                <w:szCs w:val="18"/>
                <w:lang w:val="en-US"/>
              </w:rPr>
              <w:t>Trade</w:t>
            </w:r>
            <w:r w:rsidRPr="00BD62C4">
              <w:rPr>
                <w:rFonts w:ascii="Arial" w:hAnsi="Arial" w:cs="Arial"/>
                <w:sz w:val="18"/>
                <w:szCs w:val="18"/>
                <w:lang w:val="uz-Cyrl-UZ"/>
              </w:rPr>
              <w:t>”</w:t>
            </w:r>
            <w:r w:rsidRPr="00BD62C4">
              <w:rPr>
                <w:rFonts w:ascii="Arial" w:hAnsi="Arial" w:cs="Arial"/>
                <w:sz w:val="18"/>
                <w:szCs w:val="18"/>
                <w:lang w:val="ru-RU"/>
              </w:rPr>
              <w:t xml:space="preserve">, </w:t>
            </w:r>
            <w:r w:rsidRPr="00BD62C4">
              <w:rPr>
                <w:rFonts w:ascii="Arial" w:hAnsi="Arial" w:cs="Arial"/>
                <w:sz w:val="18"/>
                <w:szCs w:val="18"/>
                <w:lang w:val="uz-Cyrl-UZ"/>
              </w:rPr>
              <w:t>МЧЖ, Ўзбекистон,</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3,0-5,0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Ғўза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ва икки паллали бегона ўтлар</w:t>
            </w:r>
          </w:p>
        </w:tc>
        <w:tc>
          <w:tcPr>
            <w:tcW w:w="1972" w:type="dxa"/>
            <w:tcMar>
              <w:left w:w="28" w:type="dxa"/>
              <w:right w:w="28" w:type="dxa"/>
            </w:tcMar>
          </w:tcPr>
          <w:p w:rsidR="00586C8F" w:rsidRPr="00BD62C4" w:rsidRDefault="00586C8F" w:rsidP="00BD62C4">
            <w:pPr>
              <w:rPr>
                <w:rFonts w:ascii="Arial" w:eastAsia="Arial" w:hAnsi="Arial" w:cs="Arial"/>
                <w:sz w:val="18"/>
                <w:szCs w:val="18"/>
                <w:lang w:val="bg-BG"/>
              </w:rPr>
            </w:pPr>
            <w:r w:rsidRPr="00BD62C4">
              <w:rPr>
                <w:rFonts w:ascii="Arial" w:eastAsia="Arial" w:hAnsi="Arial" w:cs="Arial"/>
                <w:sz w:val="18"/>
                <w:szCs w:val="18"/>
                <w:lang w:val="bg-BG"/>
              </w:rPr>
              <w:t>Экишдан олдин ёки экиш билан бирга ёки ниҳолларнинг кўкариб чиқишигача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1,5-3,0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Сабзи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ва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Экиш билан бирга тупроққа тасма усулида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en-US"/>
              </w:rPr>
              <w:t>AZAGARD</w:t>
            </w:r>
            <w:r w:rsidRPr="00BD62C4">
              <w:rPr>
                <w:rFonts w:ascii="Arial" w:hAnsi="Arial" w:cs="Arial"/>
                <w:sz w:val="18"/>
                <w:szCs w:val="18"/>
                <w:lang w:val="ru-RU"/>
              </w:rPr>
              <w:t xml:space="preserve"> 50% </w:t>
            </w:r>
            <w:r w:rsidRPr="00BD62C4">
              <w:rPr>
                <w:rFonts w:ascii="Arial" w:hAnsi="Arial" w:cs="Arial"/>
                <w:sz w:val="18"/>
                <w:szCs w:val="18"/>
                <w:lang w:val="uz-Cyrl-UZ"/>
              </w:rPr>
              <w:t>сус.к.</w:t>
            </w:r>
          </w:p>
          <w:p w:rsidR="00586C8F" w:rsidRPr="00BD62C4" w:rsidRDefault="00586C8F" w:rsidP="00BD62C4">
            <w:pPr>
              <w:pStyle w:val="TableParagraph"/>
              <w:spacing w:before="0"/>
              <w:ind w:left="0"/>
              <w:rPr>
                <w:rFonts w:ascii="Arial" w:hAnsi="Arial" w:cs="Arial"/>
                <w:snapToGrid w:val="0"/>
                <w:spacing w:val="-4"/>
                <w:sz w:val="18"/>
                <w:szCs w:val="18"/>
                <w:lang w:val="uz-Cyrl-UZ"/>
              </w:rPr>
            </w:pPr>
            <w:r w:rsidRPr="00BD62C4">
              <w:rPr>
                <w:rFonts w:ascii="Arial" w:hAnsi="Arial" w:cs="Arial"/>
                <w:snapToGrid w:val="0"/>
                <w:spacing w:val="-4"/>
                <w:sz w:val="18"/>
                <w:szCs w:val="18"/>
                <w:lang w:val="uz-Cyrl-UZ"/>
              </w:rPr>
              <w:t>“Agro Aziya Group”,  МЧЖ, Ўзбекистон</w:t>
            </w:r>
          </w:p>
          <w:p w:rsidR="00586C8F" w:rsidRPr="00BD62C4" w:rsidRDefault="00586C8F" w:rsidP="00BD62C4">
            <w:pPr>
              <w:pStyle w:val="TableParagraph"/>
              <w:spacing w:before="0"/>
              <w:ind w:left="0"/>
              <w:rPr>
                <w:rFonts w:ascii="Arial" w:hAnsi="Arial" w:cs="Arial"/>
                <w:sz w:val="18"/>
                <w:szCs w:val="18"/>
                <w:lang w:val="en-US"/>
              </w:rPr>
            </w:pPr>
            <w:r w:rsidRPr="00BD62C4">
              <w:rPr>
                <w:rFonts w:ascii="Arial" w:hAnsi="Arial" w:cs="Arial"/>
                <w:snapToGrid w:val="0"/>
                <w:spacing w:val="-4"/>
                <w:sz w:val="18"/>
                <w:szCs w:val="18"/>
                <w:lang w:val="en-US"/>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1,0-1,2</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Плёнка остига экилган ғўза</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ва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Экиш билан бирга тупроққа тасма усулида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GIZAGARD GOLD 50% сус.к. “Agro Gold Plyus”, МЧЖ Ўзбекистон   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2,0-3,0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Сабзи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ва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Экишгача ёки ўсимлик униб чиққунгача ёки 1</w:t>
            </w:r>
            <w:r w:rsidRPr="00BD62C4">
              <w:rPr>
                <w:rFonts w:ascii="Arial" w:hAnsi="Arial" w:cs="Arial"/>
                <w:sz w:val="18"/>
                <w:szCs w:val="18"/>
                <w:lang w:val="uz-Cyrl-UZ"/>
              </w:rPr>
              <w:t>-</w:t>
            </w:r>
            <w:r w:rsidRPr="00BD62C4">
              <w:rPr>
                <w:rFonts w:ascii="Arial" w:hAnsi="Arial" w:cs="Arial"/>
                <w:sz w:val="18"/>
                <w:szCs w:val="18"/>
              </w:rPr>
              <w:t>2 чин барг даврида тупроққа пуркалади ва камида 4 ойдан кейин илдиз ме- валардан фойда- ланишга рухсат этилади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en-US"/>
              </w:rPr>
              <w:t>MEGMAGARD</w:t>
            </w:r>
            <w:r w:rsidRPr="00BD62C4">
              <w:rPr>
                <w:rFonts w:ascii="Arial" w:hAnsi="Arial" w:cs="Arial"/>
                <w:sz w:val="18"/>
                <w:szCs w:val="18"/>
                <w:lang w:val="ru-RU"/>
              </w:rPr>
              <w:t xml:space="preserve"> 50% </w:t>
            </w:r>
            <w:r w:rsidRPr="00BD62C4">
              <w:rPr>
                <w:rFonts w:ascii="Arial" w:hAnsi="Arial" w:cs="Arial"/>
                <w:sz w:val="18"/>
                <w:szCs w:val="18"/>
                <w:lang w:val="en-US"/>
              </w:rPr>
              <w:t>SC</w:t>
            </w:r>
            <w:r w:rsidRPr="00BD62C4">
              <w:rPr>
                <w:rFonts w:ascii="Arial" w:hAnsi="Arial" w:cs="Arial"/>
                <w:sz w:val="18"/>
                <w:szCs w:val="18"/>
                <w:lang w:val="ru-RU"/>
              </w:rPr>
              <w:t xml:space="preserve">, </w:t>
            </w:r>
            <w:r w:rsidRPr="00BD62C4">
              <w:rPr>
                <w:rFonts w:ascii="Arial" w:hAnsi="Arial" w:cs="Arial"/>
                <w:sz w:val="18"/>
                <w:szCs w:val="18"/>
                <w:lang w:val="uz-Cyrl-UZ"/>
              </w:rPr>
              <w:t>сус.к.</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“Bog’I Shamol Plyus”, МЧЖ, Ўзбекистон</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2,0-3,0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lang w:val="uz-Cyrl-UZ"/>
              </w:rPr>
              <w:t>Ғўза</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ва икки паллали бегона ўтлар</w:t>
            </w:r>
          </w:p>
        </w:tc>
        <w:tc>
          <w:tcPr>
            <w:tcW w:w="1972" w:type="dxa"/>
            <w:tcMar>
              <w:left w:w="28" w:type="dxa"/>
              <w:right w:w="28" w:type="dxa"/>
            </w:tcMar>
          </w:tcPr>
          <w:p w:rsidR="00586C8F" w:rsidRPr="00BD62C4" w:rsidRDefault="00586C8F" w:rsidP="00BD62C4">
            <w:pPr>
              <w:rPr>
                <w:rFonts w:ascii="Arial" w:eastAsia="Arial" w:hAnsi="Arial" w:cs="Arial"/>
                <w:sz w:val="18"/>
                <w:szCs w:val="18"/>
                <w:lang w:val="bg-BG"/>
              </w:rPr>
            </w:pPr>
            <w:r w:rsidRPr="00BD62C4">
              <w:rPr>
                <w:rFonts w:ascii="Arial" w:eastAsia="Arial" w:hAnsi="Arial" w:cs="Arial"/>
                <w:sz w:val="18"/>
                <w:szCs w:val="18"/>
                <w:lang w:val="bg-BG"/>
              </w:rPr>
              <w:t>Экишдан олдин ёки экиш билан бирга ёки ниҳолларнинг кўкариб чиқишигача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z w:val="18"/>
                <w:szCs w:val="18"/>
                <w:lang w:val="uz-Cyrl-UZ"/>
              </w:rPr>
            </w:pPr>
            <w:r w:rsidRPr="00BD62C4">
              <w:rPr>
                <w:rFonts w:ascii="Arial" w:hAnsi="Arial" w:cs="Arial"/>
                <w:sz w:val="18"/>
                <w:szCs w:val="18"/>
                <w:lang w:val="uz-Cyrl-UZ"/>
              </w:rPr>
              <w:t>ДЕЗАГАРД 50%</w:t>
            </w:r>
          </w:p>
          <w:p w:rsidR="00586C8F" w:rsidRPr="00BD62C4" w:rsidRDefault="00586C8F" w:rsidP="00BD62C4">
            <w:pPr>
              <w:rPr>
                <w:rFonts w:ascii="Arial" w:hAnsi="Arial" w:cs="Arial"/>
                <w:sz w:val="18"/>
                <w:szCs w:val="18"/>
                <w:lang w:val="uz-Cyrl-UZ"/>
              </w:rPr>
            </w:pPr>
            <w:r w:rsidRPr="00BD62C4">
              <w:rPr>
                <w:rFonts w:ascii="Arial" w:hAnsi="Arial" w:cs="Arial"/>
                <w:sz w:val="18"/>
                <w:szCs w:val="18"/>
                <w:lang w:val="uz-Cyrl-UZ"/>
              </w:rPr>
              <w:t>эм.к.** “East Asia Chemicals” МЧЖ, Ўзбекистон, 31.12.2022</w:t>
            </w:r>
          </w:p>
        </w:tc>
        <w:tc>
          <w:tcPr>
            <w:tcW w:w="1322" w:type="dxa"/>
            <w:tcBorders>
              <w:left w:val="single" w:sz="4" w:space="0" w:color="auto"/>
            </w:tcBorders>
            <w:tcMar>
              <w:left w:w="28" w:type="dxa"/>
              <w:right w:w="28" w:type="dxa"/>
            </w:tcMar>
            <w:vAlign w:val="center"/>
          </w:tcPr>
          <w:p w:rsidR="00586C8F" w:rsidRPr="00BD62C4" w:rsidRDefault="00586C8F" w:rsidP="00BD62C4">
            <w:pPr>
              <w:jc w:val="center"/>
              <w:rPr>
                <w:rFonts w:ascii="Arial" w:hAnsi="Arial" w:cs="Arial"/>
                <w:sz w:val="18"/>
                <w:szCs w:val="18"/>
              </w:rPr>
            </w:pPr>
            <w:r w:rsidRPr="00BD62C4">
              <w:rPr>
                <w:rFonts w:ascii="Arial" w:hAnsi="Arial" w:cs="Arial"/>
                <w:sz w:val="18"/>
                <w:szCs w:val="18"/>
              </w:rPr>
              <w:t>2,0–3,0</w:t>
            </w:r>
          </w:p>
        </w:tc>
        <w:tc>
          <w:tcPr>
            <w:tcW w:w="1063" w:type="dxa"/>
            <w:tcMar>
              <w:left w:w="28" w:type="dxa"/>
              <w:right w:w="28" w:type="dxa"/>
            </w:tcMar>
            <w:vAlign w:val="center"/>
          </w:tcPr>
          <w:p w:rsidR="00586C8F" w:rsidRPr="00BD62C4" w:rsidRDefault="00586C8F" w:rsidP="00BD62C4">
            <w:pPr>
              <w:rPr>
                <w:rFonts w:ascii="Arial" w:hAnsi="Arial" w:cs="Arial"/>
                <w:sz w:val="18"/>
                <w:szCs w:val="18"/>
              </w:rPr>
            </w:pPr>
            <w:r w:rsidRPr="00BD62C4">
              <w:rPr>
                <w:rFonts w:ascii="Arial" w:hAnsi="Arial" w:cs="Arial"/>
                <w:sz w:val="18"/>
                <w:szCs w:val="18"/>
              </w:rPr>
              <w:t>Сабзи</w:t>
            </w:r>
          </w:p>
        </w:tc>
        <w:tc>
          <w:tcPr>
            <w:tcW w:w="1620" w:type="dxa"/>
            <w:tcMar>
              <w:left w:w="28" w:type="dxa"/>
              <w:right w:w="28" w:type="dxa"/>
            </w:tcMar>
            <w:vAlign w:val="center"/>
          </w:tcPr>
          <w:p w:rsidR="00586C8F" w:rsidRPr="00BD62C4" w:rsidRDefault="00586C8F" w:rsidP="00BD62C4">
            <w:pPr>
              <w:rPr>
                <w:rFonts w:ascii="Arial" w:hAnsi="Arial" w:cs="Arial"/>
                <w:sz w:val="18"/>
                <w:szCs w:val="18"/>
              </w:rPr>
            </w:pPr>
            <w:r w:rsidRPr="00BD62C4">
              <w:rPr>
                <w:rFonts w:ascii="Arial" w:hAnsi="Arial" w:cs="Arial"/>
                <w:sz w:val="18"/>
                <w:szCs w:val="18"/>
              </w:rPr>
              <w:t>Бир йиллик икки паллали ва бошоқли бегона ўтлар</w:t>
            </w:r>
          </w:p>
        </w:tc>
        <w:tc>
          <w:tcPr>
            <w:tcW w:w="1972" w:type="dxa"/>
            <w:tcMar>
              <w:left w:w="28" w:type="dxa"/>
              <w:right w:w="28" w:type="dxa"/>
            </w:tcMar>
          </w:tcPr>
          <w:p w:rsidR="00586C8F" w:rsidRPr="00BD62C4" w:rsidRDefault="00586C8F" w:rsidP="00BD62C4">
            <w:pPr>
              <w:rPr>
                <w:rFonts w:ascii="Arial" w:hAnsi="Arial" w:cs="Arial"/>
                <w:sz w:val="18"/>
                <w:szCs w:val="18"/>
              </w:rPr>
            </w:pPr>
            <w:r w:rsidRPr="00BD62C4">
              <w:rPr>
                <w:rFonts w:ascii="Arial" w:hAnsi="Arial" w:cs="Arial"/>
                <w:sz w:val="18"/>
                <w:szCs w:val="18"/>
              </w:rPr>
              <w:t>Экишгача ёки ўсим-лик униб чиққунгача ёки 1–2 чин барг дав- рида тупроққа пуркалади ва камида 4 ойдан кейин илдиз ме- валардан фойда- ланишга рухсат этилади</w:t>
            </w:r>
          </w:p>
        </w:tc>
        <w:tc>
          <w:tcPr>
            <w:tcW w:w="928" w:type="dxa"/>
            <w:tcMar>
              <w:left w:w="28" w:type="dxa"/>
              <w:right w:w="28" w:type="dxa"/>
            </w:tcMar>
            <w:vAlign w:val="center"/>
          </w:tcPr>
          <w:p w:rsidR="00586C8F" w:rsidRPr="00BD62C4" w:rsidRDefault="00586C8F" w:rsidP="00BD62C4">
            <w:pPr>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left w:val="nil"/>
              <w:bottom w:val="single" w:sz="6" w:space="0" w:color="auto"/>
              <w:right w:val="nil"/>
            </w:tcBorders>
            <w:tcMar>
              <w:left w:w="28" w:type="dxa"/>
              <w:right w:w="28" w:type="dxa"/>
            </w:tcMar>
          </w:tcPr>
          <w:p w:rsidR="00586C8F" w:rsidRPr="00BD62C4" w:rsidRDefault="00586C8F" w:rsidP="00BD62C4">
            <w:pPr>
              <w:rPr>
                <w:rFonts w:ascii="Arial" w:hAnsi="Arial" w:cs="Arial"/>
                <w:b/>
                <w:i/>
                <w:sz w:val="18"/>
                <w:szCs w:val="18"/>
              </w:rPr>
            </w:pPr>
            <w:r w:rsidRPr="00BD62C4">
              <w:rPr>
                <w:rFonts w:ascii="Arial" w:hAnsi="Arial" w:cs="Arial"/>
                <w:b/>
                <w:i/>
                <w:sz w:val="18"/>
                <w:szCs w:val="18"/>
              </w:rPr>
              <w:t>Пропаквизафоп (</w:t>
            </w:r>
            <w:r w:rsidRPr="00BD62C4">
              <w:rPr>
                <w:rFonts w:ascii="Arial" w:hAnsi="Arial" w:cs="Arial"/>
                <w:b/>
                <w:i/>
                <w:sz w:val="18"/>
                <w:szCs w:val="18"/>
                <w:lang w:val="en-US"/>
              </w:rPr>
              <w:t>propaquizafop</w:t>
            </w:r>
            <w:r w:rsidRPr="00BD62C4">
              <w:rPr>
                <w:rFonts w:ascii="Arial" w:hAnsi="Arial" w:cs="Arial"/>
                <w:b/>
                <w:i/>
                <w:sz w:val="18"/>
                <w:szCs w:val="18"/>
              </w:rPr>
              <w:t>)</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shd w:val="clear" w:color="auto" w:fill="auto"/>
            <w:tcMar>
              <w:left w:w="28" w:type="dxa"/>
              <w:right w:w="28" w:type="dxa"/>
            </w:tcMar>
          </w:tcPr>
          <w:p w:rsidR="00586C8F" w:rsidRPr="00BD62C4" w:rsidRDefault="00586C8F" w:rsidP="00BD62C4">
            <w:pPr>
              <w:pStyle w:val="TableParagraph"/>
              <w:spacing w:before="0"/>
              <w:ind w:left="0"/>
              <w:rPr>
                <w:rFonts w:ascii="Arial" w:hAnsi="Arial" w:cs="Arial"/>
                <w:b/>
                <w:snapToGrid w:val="0"/>
                <w:spacing w:val="-4"/>
                <w:sz w:val="18"/>
                <w:szCs w:val="18"/>
                <w:lang w:val="uz-Cyrl-UZ"/>
              </w:rPr>
            </w:pPr>
            <w:r w:rsidRPr="00BD62C4">
              <w:rPr>
                <w:rFonts w:ascii="Arial" w:hAnsi="Arial" w:cs="Arial"/>
                <w:sz w:val="18"/>
                <w:szCs w:val="18"/>
                <w:lang w:val="uz-Cyrl-UZ"/>
              </w:rPr>
              <w:t>ШОГУН, 10% эм.к.  "АДАМА Агрикалчер Б.В.", Нидерландия, 31.12.2022</w:t>
            </w:r>
          </w:p>
        </w:tc>
        <w:tc>
          <w:tcPr>
            <w:tcW w:w="1322" w:type="dxa"/>
            <w:tcBorders>
              <w:left w:val="single" w:sz="4" w:space="0" w:color="auto"/>
            </w:tcBorders>
            <w:shd w:val="clear" w:color="auto" w:fill="auto"/>
            <w:tcMar>
              <w:left w:w="28" w:type="dxa"/>
              <w:right w:w="28" w:type="dxa"/>
            </w:tcMar>
            <w:vAlign w:val="center"/>
          </w:tcPr>
          <w:p w:rsidR="00586C8F" w:rsidRPr="00BD62C4" w:rsidRDefault="00586C8F" w:rsidP="00BD62C4">
            <w:pPr>
              <w:pStyle w:val="TableParagraph"/>
              <w:spacing w:before="0"/>
              <w:ind w:left="0"/>
              <w:jc w:val="center"/>
              <w:rPr>
                <w:rFonts w:ascii="Arial" w:hAnsi="Arial" w:cs="Arial"/>
                <w:snapToGrid w:val="0"/>
                <w:spacing w:val="-6"/>
                <w:kern w:val="16"/>
                <w:sz w:val="18"/>
                <w:szCs w:val="18"/>
              </w:rPr>
            </w:pPr>
            <w:r w:rsidRPr="00BD62C4">
              <w:rPr>
                <w:rFonts w:ascii="Arial" w:hAnsi="Arial" w:cs="Arial"/>
                <w:sz w:val="18"/>
                <w:szCs w:val="18"/>
              </w:rPr>
              <w:t>1,5-2,0</w:t>
            </w:r>
          </w:p>
        </w:tc>
        <w:tc>
          <w:tcPr>
            <w:tcW w:w="1063" w:type="dxa"/>
            <w:shd w:val="clear" w:color="auto" w:fill="auto"/>
            <w:tcMar>
              <w:left w:w="28" w:type="dxa"/>
              <w:right w:w="28" w:type="dxa"/>
            </w:tcMar>
            <w:vAlign w:val="center"/>
          </w:tcPr>
          <w:p w:rsidR="00586C8F" w:rsidRPr="00BD62C4" w:rsidRDefault="00586C8F" w:rsidP="00BD62C4">
            <w:pPr>
              <w:pStyle w:val="TableParagraph"/>
              <w:spacing w:before="0"/>
              <w:ind w:left="0"/>
              <w:rPr>
                <w:rFonts w:ascii="Arial" w:hAnsi="Arial" w:cs="Arial"/>
                <w:snapToGrid w:val="0"/>
                <w:spacing w:val="-6"/>
                <w:kern w:val="16"/>
                <w:sz w:val="18"/>
                <w:szCs w:val="18"/>
              </w:rPr>
            </w:pPr>
            <w:r w:rsidRPr="00BD62C4">
              <w:rPr>
                <w:rFonts w:ascii="Arial" w:hAnsi="Arial" w:cs="Arial"/>
                <w:sz w:val="18"/>
                <w:szCs w:val="18"/>
              </w:rPr>
              <w:t>Ғўза</w:t>
            </w:r>
          </w:p>
        </w:tc>
        <w:tc>
          <w:tcPr>
            <w:tcW w:w="1620" w:type="dxa"/>
            <w:shd w:val="clear" w:color="auto" w:fill="auto"/>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бошоқли бегона ўтлар</w:t>
            </w:r>
          </w:p>
        </w:tc>
        <w:tc>
          <w:tcPr>
            <w:tcW w:w="1972" w:type="dxa"/>
            <w:shd w:val="clear" w:color="auto" w:fill="auto"/>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Бегона ўтларнинг фаол ўсув даврида пуркалади</w:t>
            </w:r>
          </w:p>
        </w:tc>
        <w:tc>
          <w:tcPr>
            <w:tcW w:w="928" w:type="dxa"/>
            <w:shd w:val="clear" w:color="auto" w:fill="auto"/>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shd w:val="clear" w:color="auto" w:fill="auto"/>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left w:val="nil"/>
              <w:bottom w:val="single" w:sz="6" w:space="0" w:color="auto"/>
              <w:right w:val="nil"/>
            </w:tcBorders>
            <w:tcMar>
              <w:left w:w="28" w:type="dxa"/>
              <w:right w:w="28" w:type="dxa"/>
            </w:tcMar>
          </w:tcPr>
          <w:p w:rsidR="00586C8F" w:rsidRPr="00BD62C4" w:rsidRDefault="00586C8F" w:rsidP="00BD62C4">
            <w:pPr>
              <w:rPr>
                <w:rFonts w:ascii="Arial" w:hAnsi="Arial" w:cs="Arial"/>
                <w:b/>
                <w:i/>
                <w:sz w:val="18"/>
                <w:szCs w:val="18"/>
              </w:rPr>
            </w:pPr>
            <w:r w:rsidRPr="00BD62C4">
              <w:rPr>
                <w:rFonts w:ascii="Arial" w:hAnsi="Arial" w:cs="Arial"/>
                <w:b/>
                <w:i/>
                <w:sz w:val="18"/>
                <w:szCs w:val="18"/>
              </w:rPr>
              <w:t>Про</w:t>
            </w:r>
            <w:r w:rsidRPr="00BD62C4">
              <w:rPr>
                <w:rFonts w:ascii="Arial" w:hAnsi="Arial" w:cs="Arial"/>
                <w:b/>
                <w:i/>
                <w:sz w:val="18"/>
                <w:szCs w:val="18"/>
                <w:lang w:val="uz-Cyrl-UZ"/>
              </w:rPr>
              <w:t>сульфокарб</w:t>
            </w:r>
            <w:r w:rsidRPr="00BD62C4">
              <w:rPr>
                <w:rFonts w:ascii="Arial" w:hAnsi="Arial" w:cs="Arial"/>
                <w:b/>
                <w:i/>
                <w:sz w:val="18"/>
                <w:szCs w:val="18"/>
              </w:rPr>
              <w:t xml:space="preserve"> (</w:t>
            </w:r>
            <w:r w:rsidRPr="00BD62C4">
              <w:rPr>
                <w:rFonts w:ascii="Arial" w:hAnsi="Arial" w:cs="Arial"/>
                <w:b/>
                <w:i/>
                <w:sz w:val="18"/>
                <w:szCs w:val="18"/>
                <w:lang w:val="en-US"/>
              </w:rPr>
              <w:t>prosulfokarb</w:t>
            </w:r>
            <w:r w:rsidRPr="00BD62C4">
              <w:rPr>
                <w:rFonts w:ascii="Arial" w:hAnsi="Arial" w:cs="Arial"/>
                <w:b/>
                <w:i/>
                <w:sz w:val="18"/>
                <w:szCs w:val="18"/>
              </w:rPr>
              <w:t>)</w:t>
            </w:r>
          </w:p>
        </w:tc>
      </w:tr>
      <w:tr w:rsidR="00586C8F" w:rsidRPr="00BD62C4" w:rsidTr="00BD62C4">
        <w:trPr>
          <w:gridAfter w:val="1"/>
          <w:wAfter w:w="8" w:type="dxa"/>
          <w:trHeight w:val="20"/>
        </w:trPr>
        <w:tc>
          <w:tcPr>
            <w:tcW w:w="2152" w:type="dxa"/>
            <w:vMerge w:val="restart"/>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lastRenderedPageBreak/>
              <w:t>БОКСЕР 800, эм.к.</w:t>
            </w:r>
          </w:p>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Сингента Агро АГ, Швейцария, 31,12,2022</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en-US"/>
              </w:rPr>
            </w:pPr>
            <w:r w:rsidRPr="00BD62C4">
              <w:rPr>
                <w:rFonts w:ascii="Arial" w:hAnsi="Arial" w:cs="Arial"/>
                <w:sz w:val="18"/>
                <w:szCs w:val="18"/>
              </w:rPr>
              <w:t>5,0</w:t>
            </w:r>
            <w:r w:rsidRPr="00BD62C4">
              <w:rPr>
                <w:rFonts w:ascii="Arial" w:hAnsi="Arial" w:cs="Arial"/>
                <w:sz w:val="18"/>
                <w:szCs w:val="18"/>
                <w:lang w:val="en-US"/>
              </w:rPr>
              <w:t>+4.0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Картошка, сабзи</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кенг баргли хамда</w:t>
            </w:r>
          </w:p>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Экинни кўкариб чиқишигача </w:t>
            </w:r>
            <w:r w:rsidRPr="00BD62C4">
              <w:rPr>
                <w:rFonts w:ascii="Arial" w:hAnsi="Arial" w:cs="Arial"/>
                <w:sz w:val="18"/>
                <w:szCs w:val="18"/>
                <w:lang w:val="uz-Cyrl-UZ"/>
              </w:rPr>
              <w:t xml:space="preserve">гектарига </w:t>
            </w:r>
            <w:r w:rsidRPr="00BD62C4">
              <w:rPr>
                <w:rFonts w:ascii="Arial" w:hAnsi="Arial" w:cs="Arial"/>
                <w:sz w:val="18"/>
                <w:szCs w:val="18"/>
              </w:rPr>
              <w:t>5,0 л ми</w:t>
            </w:r>
            <w:r w:rsidRPr="00BD62C4">
              <w:rPr>
                <w:rFonts w:ascii="Arial" w:hAnsi="Arial" w:cs="Arial"/>
                <w:sz w:val="18"/>
                <w:szCs w:val="18"/>
                <w:lang w:val="uz-Cyrl-UZ"/>
              </w:rPr>
              <w:t>қ</w:t>
            </w:r>
            <w:r w:rsidRPr="00BD62C4">
              <w:rPr>
                <w:rFonts w:ascii="Arial" w:hAnsi="Arial" w:cs="Arial"/>
                <w:sz w:val="18"/>
                <w:szCs w:val="18"/>
              </w:rPr>
              <w:t>до</w:t>
            </w:r>
            <w:r w:rsidRPr="00BD62C4">
              <w:rPr>
                <w:rFonts w:ascii="Arial" w:hAnsi="Arial" w:cs="Arial"/>
                <w:sz w:val="18"/>
                <w:szCs w:val="18"/>
                <w:lang w:val="uz-Cyrl-UZ"/>
              </w:rPr>
              <w:t>р</w:t>
            </w:r>
            <w:r w:rsidRPr="00BD62C4">
              <w:rPr>
                <w:rFonts w:ascii="Arial" w:hAnsi="Arial" w:cs="Arial"/>
                <w:sz w:val="18"/>
                <w:szCs w:val="18"/>
              </w:rPr>
              <w:t>да ва экин униб чиқишидан кейин 4,0 л</w:t>
            </w:r>
            <w:r w:rsidRPr="00BD62C4">
              <w:rPr>
                <w:rFonts w:ascii="Arial" w:hAnsi="Arial" w:cs="Arial"/>
                <w:sz w:val="18"/>
                <w:szCs w:val="18"/>
                <w:lang w:val="uz-Cyrl-UZ"/>
              </w:rPr>
              <w:t xml:space="preserve"> миқдода</w:t>
            </w:r>
            <w:r w:rsidRPr="00BD62C4">
              <w:rPr>
                <w:rFonts w:ascii="Arial" w:hAnsi="Arial" w:cs="Arial"/>
                <w:sz w:val="18"/>
                <w:szCs w:val="18"/>
              </w:rPr>
              <w:t xml:space="preserve">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ru-RU"/>
              </w:rPr>
            </w:pPr>
            <w:r w:rsidRPr="00BD62C4">
              <w:rPr>
                <w:rFonts w:ascii="Arial" w:hAnsi="Arial" w:cs="Arial"/>
                <w:sz w:val="18"/>
                <w:szCs w:val="18"/>
              </w:rPr>
              <w:t>5,0</w:t>
            </w:r>
            <w:r w:rsidRPr="00BD62C4">
              <w:rPr>
                <w:rFonts w:ascii="Arial" w:hAnsi="Arial" w:cs="Arial"/>
                <w:sz w:val="18"/>
                <w:szCs w:val="18"/>
                <w:lang w:val="ru-RU"/>
              </w:rPr>
              <w:t xml:space="preserve"> +2,0+2,0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Пиёз</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кенг баргли хамда</w:t>
            </w:r>
            <w:r w:rsidR="00BD62C4">
              <w:rPr>
                <w:rFonts w:ascii="Arial" w:hAnsi="Arial" w:cs="Arial"/>
                <w:sz w:val="18"/>
                <w:szCs w:val="18"/>
              </w:rPr>
              <w:br/>
            </w:r>
            <w:r w:rsidRPr="00BD62C4">
              <w:rPr>
                <w:rFonts w:ascii="Arial" w:hAnsi="Arial" w:cs="Arial"/>
                <w:sz w:val="18"/>
                <w:szCs w:val="18"/>
              </w:rPr>
              <w:t>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Экин кўкариб чиқишигача </w:t>
            </w:r>
            <w:r w:rsidRPr="00BD62C4">
              <w:rPr>
                <w:rFonts w:ascii="Arial" w:hAnsi="Arial" w:cs="Arial"/>
                <w:sz w:val="18"/>
                <w:szCs w:val="18"/>
                <w:lang w:val="uz-Cyrl-UZ"/>
              </w:rPr>
              <w:t xml:space="preserve">гектарига </w:t>
            </w:r>
            <w:r w:rsidRPr="00BD62C4">
              <w:rPr>
                <w:rFonts w:ascii="Arial" w:hAnsi="Arial" w:cs="Arial"/>
                <w:sz w:val="18"/>
                <w:szCs w:val="18"/>
              </w:rPr>
              <w:t>5,0 л ми</w:t>
            </w:r>
            <w:r w:rsidRPr="00BD62C4">
              <w:rPr>
                <w:rFonts w:ascii="Arial" w:hAnsi="Arial" w:cs="Arial"/>
                <w:sz w:val="18"/>
                <w:szCs w:val="18"/>
                <w:lang w:val="uz-Cyrl-UZ"/>
              </w:rPr>
              <w:t>қ</w:t>
            </w:r>
            <w:r w:rsidRPr="00BD62C4">
              <w:rPr>
                <w:rFonts w:ascii="Arial" w:hAnsi="Arial" w:cs="Arial"/>
                <w:sz w:val="18"/>
                <w:szCs w:val="18"/>
              </w:rPr>
              <w:t>до</w:t>
            </w:r>
            <w:r w:rsidRPr="00BD62C4">
              <w:rPr>
                <w:rFonts w:ascii="Arial" w:hAnsi="Arial" w:cs="Arial"/>
                <w:sz w:val="18"/>
                <w:szCs w:val="18"/>
                <w:lang w:val="uz-Cyrl-UZ"/>
              </w:rPr>
              <w:t>р</w:t>
            </w:r>
            <w:r w:rsidRPr="00BD62C4">
              <w:rPr>
                <w:rFonts w:ascii="Arial" w:hAnsi="Arial" w:cs="Arial"/>
                <w:sz w:val="18"/>
                <w:szCs w:val="18"/>
              </w:rPr>
              <w:t>да, экин униб</w:t>
            </w:r>
            <w:r w:rsidRPr="00BD62C4">
              <w:rPr>
                <w:rFonts w:ascii="Arial" w:hAnsi="Arial" w:cs="Arial"/>
                <w:sz w:val="18"/>
                <w:szCs w:val="18"/>
                <w:lang w:val="uz-Cyrl-UZ"/>
              </w:rPr>
              <w:t xml:space="preserve"> </w:t>
            </w:r>
            <w:r w:rsidRPr="00BD62C4">
              <w:rPr>
                <w:rFonts w:ascii="Arial" w:hAnsi="Arial" w:cs="Arial"/>
                <w:sz w:val="18"/>
                <w:szCs w:val="18"/>
              </w:rPr>
              <w:t>чиқишидан кейин 2,0 л миқдорда</w:t>
            </w:r>
            <w:r w:rsidR="00BD62C4" w:rsidRPr="00BD62C4">
              <w:rPr>
                <w:rFonts w:ascii="Arial" w:hAnsi="Arial" w:cs="Arial"/>
                <w:sz w:val="18"/>
                <w:szCs w:val="18"/>
              </w:rPr>
              <w:t xml:space="preserve"> </w:t>
            </w:r>
            <w:r w:rsidR="00BD62C4" w:rsidRPr="00BD62C4">
              <w:rPr>
                <w:rFonts w:ascii="Arial" w:hAnsi="Arial" w:cs="Arial"/>
                <w:sz w:val="18"/>
                <w:szCs w:val="18"/>
              </w:rPr>
              <w:br/>
            </w:r>
            <w:r w:rsidRPr="00BD62C4">
              <w:rPr>
                <w:rFonts w:ascii="Arial" w:hAnsi="Arial" w:cs="Arial"/>
                <w:sz w:val="18"/>
                <w:szCs w:val="18"/>
              </w:rPr>
              <w:t>2 марта: биринчи</w:t>
            </w:r>
            <w:r w:rsidRPr="00BD62C4">
              <w:rPr>
                <w:rFonts w:ascii="Arial" w:hAnsi="Arial" w:cs="Arial"/>
                <w:sz w:val="18"/>
                <w:szCs w:val="18"/>
                <w:lang w:val="uz-Cyrl-UZ"/>
              </w:rPr>
              <w:t xml:space="preserve"> марта</w:t>
            </w:r>
            <w:r w:rsidRPr="00BD62C4">
              <w:rPr>
                <w:rFonts w:ascii="Arial" w:hAnsi="Arial" w:cs="Arial"/>
                <w:sz w:val="18"/>
                <w:szCs w:val="18"/>
              </w:rPr>
              <w:t xml:space="preserve"> барг 3 смга етганда ва 3 та барг хосил бўлганда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left w:val="single" w:sz="4" w:space="0" w:color="auto"/>
              <w:right w:val="single" w:sz="12" w:space="0" w:color="auto"/>
            </w:tcBorders>
            <w:tcMar>
              <w:left w:w="28" w:type="dxa"/>
              <w:right w:w="28" w:type="dxa"/>
            </w:tcMar>
          </w:tcPr>
          <w:p w:rsidR="00586C8F" w:rsidRPr="00BD62C4" w:rsidRDefault="00586C8F" w:rsidP="00BD62C4">
            <w:pPr>
              <w:rPr>
                <w:rFonts w:ascii="Arial" w:hAnsi="Arial" w:cs="Arial"/>
                <w:sz w:val="18"/>
                <w:szCs w:val="18"/>
                <w:lang w:val="kk-KZ"/>
              </w:rPr>
            </w:pPr>
            <w:r w:rsidRPr="00BD62C4">
              <w:rPr>
                <w:rFonts w:ascii="Arial" w:hAnsi="Arial" w:cs="Arial"/>
                <w:b/>
                <w:i/>
                <w:sz w:val="18"/>
                <w:szCs w:val="18"/>
                <w:lang w:val="uz-Cyrl-UZ"/>
              </w:rPr>
              <w:t>Просульфурон (prosulfuron)</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napToGrid w:val="0"/>
                <w:spacing w:val="-4"/>
                <w:sz w:val="18"/>
                <w:szCs w:val="18"/>
              </w:rPr>
            </w:pPr>
            <w:r w:rsidRPr="00BD62C4">
              <w:rPr>
                <w:rFonts w:ascii="Arial" w:hAnsi="Arial" w:cs="Arial"/>
                <w:sz w:val="18"/>
                <w:szCs w:val="18"/>
              </w:rPr>
              <w:t>ПИК, 75% с.э.г.</w:t>
            </w:r>
            <w:r w:rsidRPr="00BD62C4">
              <w:rPr>
                <w:rFonts w:ascii="Arial" w:hAnsi="Arial" w:cs="Arial"/>
                <w:sz w:val="18"/>
                <w:szCs w:val="18"/>
                <w:lang w:val="uz-Cyrl-UZ"/>
              </w:rPr>
              <w:t xml:space="preserve"> </w:t>
            </w:r>
            <w:r w:rsidRPr="00BD62C4">
              <w:rPr>
                <w:rFonts w:ascii="Arial" w:hAnsi="Arial" w:cs="Arial"/>
                <w:sz w:val="18"/>
                <w:szCs w:val="18"/>
              </w:rPr>
              <w:t>"Сингента Кроп Протекшн АГ", Швейцария,</w:t>
            </w:r>
            <w:r w:rsidRPr="00BD62C4">
              <w:rPr>
                <w:rFonts w:ascii="Arial" w:hAnsi="Arial" w:cs="Arial"/>
                <w:sz w:val="18"/>
                <w:szCs w:val="18"/>
                <w:lang w:val="uz-Cyrl-UZ"/>
              </w:rPr>
              <w:t xml:space="preserve"> </w:t>
            </w:r>
            <w:r w:rsidRPr="00BD62C4">
              <w:rPr>
                <w:rFonts w:ascii="Arial" w:hAnsi="Arial" w:cs="Arial"/>
                <w:sz w:val="18"/>
                <w:szCs w:val="18"/>
              </w:rPr>
              <w:t>31.12.2025</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napToGrid w:val="0"/>
                <w:sz w:val="18"/>
                <w:szCs w:val="18"/>
                <w:lang w:val="uz-Cyrl-UZ"/>
              </w:rPr>
            </w:pPr>
            <w:r w:rsidRPr="00BD62C4">
              <w:rPr>
                <w:rFonts w:ascii="Arial" w:hAnsi="Arial" w:cs="Arial"/>
                <w:sz w:val="18"/>
                <w:szCs w:val="18"/>
              </w:rPr>
              <w:t>15-20 г/га</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left w:val="nil"/>
              <w:bottom w:val="single" w:sz="6" w:space="0" w:color="auto"/>
              <w:right w:val="nil"/>
            </w:tcBorders>
            <w:tcMar>
              <w:left w:w="28" w:type="dxa"/>
              <w:right w:w="28" w:type="dxa"/>
            </w:tcMar>
          </w:tcPr>
          <w:p w:rsidR="00586C8F" w:rsidRPr="00BD62C4" w:rsidRDefault="00586C8F" w:rsidP="00BD62C4">
            <w:pPr>
              <w:rPr>
                <w:rFonts w:ascii="Arial" w:hAnsi="Arial" w:cs="Arial"/>
                <w:b/>
                <w:i/>
                <w:sz w:val="18"/>
                <w:szCs w:val="18"/>
              </w:rPr>
            </w:pPr>
            <w:r w:rsidRPr="00BD62C4">
              <w:rPr>
                <w:rFonts w:ascii="Arial" w:hAnsi="Arial" w:cs="Arial"/>
                <w:b/>
                <w:i/>
                <w:sz w:val="18"/>
                <w:szCs w:val="18"/>
                <w:lang w:val="uz-Cyrl-UZ"/>
              </w:rPr>
              <w:t>Римсульфурон</w:t>
            </w:r>
            <w:r w:rsidRPr="00BD62C4">
              <w:rPr>
                <w:rFonts w:ascii="Arial" w:hAnsi="Arial" w:cs="Arial"/>
                <w:b/>
                <w:i/>
                <w:sz w:val="18"/>
                <w:szCs w:val="18"/>
              </w:rPr>
              <w:t xml:space="preserve"> (</w:t>
            </w:r>
            <w:r w:rsidRPr="00BD62C4">
              <w:rPr>
                <w:rFonts w:ascii="Arial" w:hAnsi="Arial" w:cs="Arial"/>
                <w:b/>
                <w:i/>
                <w:sz w:val="18"/>
                <w:szCs w:val="18"/>
                <w:lang w:val="en-US"/>
              </w:rPr>
              <w:t>rimsulfuron</w:t>
            </w:r>
            <w:r w:rsidRPr="00BD62C4">
              <w:rPr>
                <w:rFonts w:ascii="Arial" w:hAnsi="Arial" w:cs="Arial"/>
                <w:b/>
                <w:i/>
                <w:sz w:val="18"/>
                <w:szCs w:val="18"/>
              </w:rPr>
              <w:t>)</w:t>
            </w:r>
          </w:p>
        </w:tc>
      </w:tr>
      <w:tr w:rsidR="00586C8F" w:rsidRPr="00BD62C4" w:rsidTr="00BD62C4">
        <w:trPr>
          <w:gridAfter w:val="1"/>
          <w:wAfter w:w="8" w:type="dxa"/>
          <w:trHeight w:val="20"/>
        </w:trPr>
        <w:tc>
          <w:tcPr>
            <w:tcW w:w="2152" w:type="dxa"/>
            <w:vMerge w:val="restart"/>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ТИТУС, 25% қ.о.сус</w:t>
            </w:r>
            <w:r w:rsidRPr="00BD62C4">
              <w:rPr>
                <w:rFonts w:ascii="Arial" w:hAnsi="Arial" w:cs="Arial"/>
                <w:sz w:val="18"/>
                <w:szCs w:val="18"/>
                <w:lang w:val="uz-Cyrl-UZ"/>
              </w:rPr>
              <w:t xml:space="preserve"> </w:t>
            </w:r>
            <w:r w:rsidRPr="00BD62C4">
              <w:rPr>
                <w:rFonts w:ascii="Arial" w:hAnsi="Arial" w:cs="Arial"/>
                <w:sz w:val="18"/>
                <w:szCs w:val="18"/>
              </w:rPr>
              <w:t>"Дюпон",</w:t>
            </w:r>
            <w:r w:rsidR="00BD62C4" w:rsidRPr="00BD62C4">
              <w:rPr>
                <w:rFonts w:ascii="Arial" w:hAnsi="Arial" w:cs="Arial"/>
                <w:sz w:val="18"/>
                <w:szCs w:val="18"/>
                <w:lang w:val="ru-RU"/>
              </w:rPr>
              <w:t xml:space="preserve"> </w:t>
            </w:r>
            <w:r w:rsidRPr="00BD62C4">
              <w:rPr>
                <w:rFonts w:ascii="Arial" w:hAnsi="Arial" w:cs="Arial"/>
                <w:sz w:val="18"/>
                <w:szCs w:val="18"/>
                <w:lang w:val="uz-Cyrl-UZ"/>
              </w:rPr>
              <w:t xml:space="preserve"> </w:t>
            </w:r>
            <w:r w:rsidRPr="00BD62C4">
              <w:rPr>
                <w:rFonts w:ascii="Arial" w:hAnsi="Arial" w:cs="Arial"/>
                <w:sz w:val="18"/>
                <w:szCs w:val="18"/>
              </w:rPr>
              <w:t>АҚШ</w:t>
            </w:r>
          </w:p>
          <w:p w:rsidR="00586C8F" w:rsidRPr="00BD62C4" w:rsidRDefault="00586C8F" w:rsidP="00BD62C4">
            <w:pPr>
              <w:pStyle w:val="TableParagraph"/>
              <w:spacing w:before="0"/>
              <w:ind w:left="0"/>
              <w:rPr>
                <w:rFonts w:ascii="Arial" w:hAnsi="Arial" w:cs="Arial"/>
                <w:snapToGrid w:val="0"/>
                <w:spacing w:val="-6"/>
                <w:sz w:val="18"/>
                <w:szCs w:val="18"/>
              </w:rPr>
            </w:pPr>
            <w:r w:rsidRPr="00BD62C4">
              <w:rPr>
                <w:rFonts w:ascii="Arial" w:hAnsi="Arial" w:cs="Arial"/>
                <w:sz w:val="18"/>
                <w:szCs w:val="18"/>
              </w:rPr>
              <w:t>31.12.2024</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napToGrid w:val="0"/>
                <w:spacing w:val="-6"/>
                <w:sz w:val="18"/>
                <w:szCs w:val="18"/>
              </w:rPr>
            </w:pPr>
            <w:r w:rsidRPr="00BD62C4">
              <w:rPr>
                <w:rFonts w:ascii="Arial" w:hAnsi="Arial" w:cs="Arial"/>
                <w:snapToGrid w:val="0"/>
                <w:spacing w:val="-6"/>
                <w:sz w:val="18"/>
                <w:szCs w:val="18"/>
              </w:rPr>
              <w:t xml:space="preserve">1 </w:t>
            </w:r>
            <w:r w:rsidRPr="00BD62C4">
              <w:rPr>
                <w:rFonts w:ascii="Arial" w:hAnsi="Arial" w:cs="Arial"/>
                <w:sz w:val="18"/>
                <w:szCs w:val="18"/>
              </w:rPr>
              <w:t xml:space="preserve">гектарига            40,0-50,0 г + СФМ </w:t>
            </w:r>
            <w:r w:rsidRPr="00BD62C4">
              <w:rPr>
                <w:rFonts w:ascii="Arial" w:hAnsi="Arial" w:cs="Arial"/>
                <w:sz w:val="18"/>
                <w:szCs w:val="18"/>
                <w:lang w:val="uz-Cyrl-UZ"/>
              </w:rPr>
              <w:t xml:space="preserve">                   </w:t>
            </w:r>
            <w:r w:rsidRPr="00BD62C4">
              <w:rPr>
                <w:rFonts w:ascii="Arial" w:hAnsi="Arial" w:cs="Arial"/>
                <w:sz w:val="18"/>
                <w:szCs w:val="18"/>
              </w:rPr>
              <w:t>("Тренд 90")</w:t>
            </w:r>
            <w:r w:rsidRPr="00BD62C4">
              <w:rPr>
                <w:rFonts w:ascii="Arial" w:hAnsi="Arial" w:cs="Arial"/>
                <w:sz w:val="18"/>
                <w:szCs w:val="18"/>
                <w:lang w:val="uz-Cyrl-UZ"/>
              </w:rPr>
              <w:t xml:space="preserve"> </w:t>
            </w:r>
            <w:r w:rsidRPr="00BD62C4">
              <w:rPr>
                <w:rFonts w:ascii="Arial" w:hAnsi="Arial" w:cs="Arial"/>
                <w:sz w:val="18"/>
                <w:szCs w:val="18"/>
              </w:rPr>
              <w:t>200 га/мл</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Маккажўхори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ва кўп йиллик бошоқли ва баъзи бир йиллик икки паллали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Маккажўхори 3-5 барг чиқарганда, бир йиллик бошоқлилар-ни  туплаш даврида, кўп йиллик бегона ўтларнинг бўйи 15-</w:t>
            </w:r>
            <w:smartTag w:uri="urn:schemas-microsoft-com:office:smarttags" w:element="metricconverter">
              <w:smartTagPr>
                <w:attr w:name="ProductID" w:val="20 см"/>
              </w:smartTagPr>
              <w:r w:rsidRPr="00BD62C4">
                <w:rPr>
                  <w:rFonts w:ascii="Arial" w:hAnsi="Arial" w:cs="Arial"/>
                  <w:sz w:val="18"/>
                  <w:szCs w:val="18"/>
                </w:rPr>
                <w:t>20 см</w:t>
              </w:r>
            </w:smartTag>
            <w:r w:rsidRPr="00BD62C4">
              <w:rPr>
                <w:rFonts w:ascii="Arial" w:hAnsi="Arial" w:cs="Arial"/>
                <w:sz w:val="18"/>
                <w:szCs w:val="18"/>
              </w:rPr>
              <w:t xml:space="preserve"> бўлганда сирт-фаол модда қўшиб пуркалади </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4"/>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 гектарига                      40,0-50,0 г</w:t>
            </w:r>
          </w:p>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 СФМ</w:t>
            </w:r>
            <w:r w:rsidRPr="00BD62C4">
              <w:rPr>
                <w:rFonts w:ascii="Arial" w:hAnsi="Arial" w:cs="Arial"/>
                <w:sz w:val="18"/>
                <w:szCs w:val="18"/>
                <w:lang w:val="uz-Cyrl-UZ"/>
              </w:rPr>
              <w:t xml:space="preserve">               </w:t>
            </w:r>
            <w:r w:rsidRPr="00BD62C4">
              <w:rPr>
                <w:rFonts w:ascii="Arial" w:hAnsi="Arial" w:cs="Arial"/>
                <w:sz w:val="18"/>
                <w:szCs w:val="18"/>
              </w:rPr>
              <w:t xml:space="preserve">(“Тренд </w:t>
            </w:r>
            <w:smartTag w:uri="urn:schemas-microsoft-com:office:smarttags" w:element="metricconverter">
              <w:smartTagPr>
                <w:attr w:name="ProductID" w:val="90”"/>
              </w:smartTagPr>
              <w:r w:rsidRPr="00BD62C4">
                <w:rPr>
                  <w:rFonts w:ascii="Arial" w:hAnsi="Arial" w:cs="Arial"/>
                  <w:sz w:val="18"/>
                  <w:szCs w:val="18"/>
                </w:rPr>
                <w:t>90”</w:t>
              </w:r>
            </w:smartTag>
            <w:r w:rsidRPr="00BD62C4">
              <w:rPr>
                <w:rFonts w:ascii="Arial" w:hAnsi="Arial" w:cs="Arial"/>
                <w:sz w:val="18"/>
                <w:szCs w:val="18"/>
              </w:rPr>
              <w:t>)</w:t>
            </w:r>
            <w:r w:rsidRPr="00BD62C4">
              <w:rPr>
                <w:rFonts w:ascii="Arial" w:hAnsi="Arial" w:cs="Arial"/>
                <w:sz w:val="18"/>
                <w:szCs w:val="18"/>
                <w:lang w:val="uz-Cyrl-UZ"/>
              </w:rPr>
              <w:t xml:space="preserve">    </w:t>
            </w:r>
            <w:r w:rsidRPr="00BD62C4">
              <w:rPr>
                <w:rFonts w:ascii="Arial" w:hAnsi="Arial" w:cs="Arial"/>
                <w:sz w:val="18"/>
                <w:szCs w:val="18"/>
              </w:rPr>
              <w:t>200 га/мл</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Помидор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ҳамда кўп йиллик бошоқли ва баъзи бир йиллик икки паллали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 3-5 барг чиқар-ганда, бир йиллик бошоқлиларнинг туплаш даврида, кўп йиллик бегона ўтларнинг бўйи 15-</w:t>
            </w:r>
            <w:smartTag w:uri="urn:schemas-microsoft-com:office:smarttags" w:element="metricconverter">
              <w:smartTagPr>
                <w:attr w:name="ProductID" w:val="20 см"/>
              </w:smartTagPr>
              <w:r w:rsidRPr="00BD62C4">
                <w:rPr>
                  <w:rFonts w:ascii="Arial" w:hAnsi="Arial" w:cs="Arial"/>
                  <w:sz w:val="18"/>
                  <w:szCs w:val="18"/>
                </w:rPr>
                <w:t>20 см</w:t>
              </w:r>
            </w:smartTag>
            <w:r w:rsidRPr="00BD62C4">
              <w:rPr>
                <w:rFonts w:ascii="Arial" w:hAnsi="Arial" w:cs="Arial"/>
                <w:sz w:val="18"/>
                <w:szCs w:val="18"/>
              </w:rPr>
              <w:t xml:space="preserve"> бўлганда сирт-фаол модда қўшиб пуркалади </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ТИТУС ГОЛД </w:t>
            </w:r>
            <w:r w:rsidRPr="00BD62C4">
              <w:rPr>
                <w:rFonts w:ascii="Arial" w:hAnsi="Arial" w:cs="Arial"/>
                <w:sz w:val="18"/>
                <w:szCs w:val="18"/>
                <w:lang w:val="uz-Cyrl-UZ"/>
              </w:rPr>
              <w:t xml:space="preserve">                   </w:t>
            </w:r>
            <w:r w:rsidRPr="00BD62C4">
              <w:rPr>
                <w:rFonts w:ascii="Arial" w:hAnsi="Arial" w:cs="Arial"/>
                <w:sz w:val="18"/>
                <w:szCs w:val="18"/>
              </w:rPr>
              <w:t>50%</w:t>
            </w:r>
            <w:r w:rsidRPr="00BD62C4">
              <w:rPr>
                <w:rFonts w:ascii="Arial" w:hAnsi="Arial" w:cs="Arial"/>
                <w:sz w:val="18"/>
                <w:szCs w:val="18"/>
                <w:lang w:val="uz-Cyrl-UZ"/>
              </w:rPr>
              <w:t xml:space="preserve"> </w:t>
            </w:r>
            <w:r w:rsidRPr="00BD62C4">
              <w:rPr>
                <w:rFonts w:ascii="Arial" w:hAnsi="Arial" w:cs="Arial"/>
                <w:sz w:val="18"/>
                <w:szCs w:val="18"/>
              </w:rPr>
              <w:t xml:space="preserve">с.э.г. </w:t>
            </w:r>
            <w:r w:rsidRPr="00BD62C4">
              <w:rPr>
                <w:rFonts w:ascii="Arial" w:hAnsi="Arial" w:cs="Arial"/>
                <w:sz w:val="18"/>
                <w:szCs w:val="18"/>
                <w:lang w:val="uz-Cyrl-UZ"/>
              </w:rPr>
              <w:t xml:space="preserve">                             </w:t>
            </w:r>
            <w:r w:rsidRPr="00BD62C4">
              <w:rPr>
                <w:rFonts w:ascii="Arial" w:hAnsi="Arial" w:cs="Arial"/>
                <w:sz w:val="18"/>
                <w:szCs w:val="18"/>
              </w:rPr>
              <w:t>“</w:t>
            </w:r>
            <w:r w:rsidRPr="00BD62C4">
              <w:rPr>
                <w:rFonts w:ascii="Arial" w:hAnsi="Arial" w:cs="Arial"/>
                <w:sz w:val="18"/>
                <w:szCs w:val="18"/>
                <w:lang w:val="uz-Cyrl-UZ"/>
              </w:rPr>
              <w:t>Агро Голд Плюс</w:t>
            </w:r>
            <w:r w:rsidRPr="00BD62C4">
              <w:rPr>
                <w:rFonts w:ascii="Arial" w:hAnsi="Arial" w:cs="Arial"/>
                <w:sz w:val="18"/>
                <w:szCs w:val="18"/>
              </w:rPr>
              <w:t>” МЧЖ,</w:t>
            </w:r>
          </w:p>
          <w:p w:rsid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Ўзбекистон, </w:t>
            </w:r>
          </w:p>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31.12.2022</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 гектарига                      30,0 г</w:t>
            </w:r>
            <w:r w:rsidRPr="00BD62C4">
              <w:rPr>
                <w:rFonts w:ascii="Arial" w:hAnsi="Arial" w:cs="Arial"/>
                <w:sz w:val="18"/>
                <w:szCs w:val="18"/>
                <w:lang w:val="uz-Cyrl-UZ"/>
              </w:rPr>
              <w:t xml:space="preserve">                </w:t>
            </w:r>
            <w:r w:rsidRPr="00BD62C4">
              <w:rPr>
                <w:rFonts w:ascii="Arial" w:hAnsi="Arial" w:cs="Arial"/>
                <w:sz w:val="18"/>
                <w:szCs w:val="18"/>
              </w:rPr>
              <w:t>+ СФМ</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Маккажўхори</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бошоқли хамда кўп йиллик икки паллали ва баъзи бир йиллик икки</w:t>
            </w:r>
            <w:r w:rsidR="00BD62C4" w:rsidRPr="00BD62C4">
              <w:rPr>
                <w:rFonts w:ascii="Arial" w:hAnsi="Arial" w:cs="Arial"/>
                <w:sz w:val="18"/>
                <w:szCs w:val="18"/>
              </w:rPr>
              <w:t xml:space="preserve"> </w:t>
            </w:r>
            <w:r w:rsidRPr="00BD62C4">
              <w:rPr>
                <w:rFonts w:ascii="Arial" w:hAnsi="Arial" w:cs="Arial"/>
                <w:sz w:val="18"/>
                <w:szCs w:val="18"/>
              </w:rPr>
              <w:t>паллали бегона ўтлар</w:t>
            </w:r>
          </w:p>
        </w:tc>
        <w:tc>
          <w:tcPr>
            <w:tcW w:w="1972" w:type="dxa"/>
            <w:tcMar>
              <w:left w:w="28" w:type="dxa"/>
              <w:right w:w="28" w:type="dxa"/>
            </w:tcMar>
          </w:tcPr>
          <w:p w:rsidR="00586C8F" w:rsidRPr="00BD62C4" w:rsidRDefault="00586C8F" w:rsidP="00BD62C4">
            <w:pPr>
              <w:pStyle w:val="TableParagraph"/>
              <w:tabs>
                <w:tab w:val="left" w:pos="1592"/>
              </w:tabs>
              <w:spacing w:before="0"/>
              <w:ind w:left="0"/>
              <w:rPr>
                <w:rFonts w:ascii="Arial" w:hAnsi="Arial" w:cs="Arial"/>
                <w:sz w:val="18"/>
                <w:szCs w:val="18"/>
              </w:rPr>
            </w:pPr>
            <w:r w:rsidRPr="00BD62C4">
              <w:rPr>
                <w:rFonts w:ascii="Arial" w:hAnsi="Arial" w:cs="Arial"/>
                <w:sz w:val="18"/>
                <w:szCs w:val="18"/>
              </w:rPr>
              <w:t>Маккажўхори 3</w:t>
            </w:r>
            <w:r w:rsidRPr="00BD62C4">
              <w:rPr>
                <w:rFonts w:ascii="Arial" w:hAnsi="Arial" w:cs="Arial"/>
                <w:sz w:val="18"/>
                <w:szCs w:val="18"/>
                <w:lang w:val="uz-Cyrl-UZ"/>
              </w:rPr>
              <w:t>-</w:t>
            </w:r>
            <w:r w:rsidRPr="00BD62C4">
              <w:rPr>
                <w:rFonts w:ascii="Arial" w:hAnsi="Arial" w:cs="Arial"/>
                <w:sz w:val="18"/>
                <w:szCs w:val="18"/>
              </w:rPr>
              <w:t>5 барг чиқарганда, бир йиллик бошоқ-лиларни туплаш даврида, кўп йиллик бегона ўтларнинг бўйи 15</w:t>
            </w:r>
            <w:r w:rsidRPr="00BD62C4">
              <w:rPr>
                <w:rFonts w:ascii="Arial" w:hAnsi="Arial" w:cs="Arial"/>
                <w:sz w:val="18"/>
                <w:szCs w:val="18"/>
                <w:lang w:val="uz-Cyrl-UZ"/>
              </w:rPr>
              <w:t>-</w:t>
            </w:r>
            <w:r w:rsidRPr="00BD62C4">
              <w:rPr>
                <w:rFonts w:ascii="Arial" w:hAnsi="Arial" w:cs="Arial"/>
                <w:sz w:val="18"/>
                <w:szCs w:val="18"/>
              </w:rPr>
              <w:t>20 см бўлганда сирт- фаол модда қўшиб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ЭНТУС 25% қ.о.сус. "Ифода агро </w:t>
            </w:r>
          </w:p>
          <w:p w:rsid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кимё ҳимоя" МЧЖ,  Ўзбекистон,  </w:t>
            </w:r>
          </w:p>
          <w:p w:rsidR="00586C8F" w:rsidRPr="00BD62C4" w:rsidRDefault="00586C8F" w:rsidP="00BD62C4">
            <w:pPr>
              <w:pStyle w:val="TableParagraph"/>
              <w:spacing w:before="0"/>
              <w:ind w:left="0"/>
              <w:rPr>
                <w:rFonts w:ascii="Arial" w:hAnsi="Arial" w:cs="Arial"/>
                <w:b/>
                <w:snapToGrid w:val="0"/>
                <w:spacing w:val="-6"/>
                <w:sz w:val="18"/>
                <w:szCs w:val="18"/>
                <w:lang w:val="uz-Cyrl-UZ"/>
              </w:rPr>
            </w:pPr>
            <w:r w:rsidRPr="00BD62C4">
              <w:rPr>
                <w:rFonts w:ascii="Arial" w:hAnsi="Arial" w:cs="Arial"/>
                <w:sz w:val="18"/>
                <w:szCs w:val="18"/>
                <w:lang w:val="uz-Cyrl-UZ"/>
              </w:rPr>
              <w:t>31.12.2025</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40,0-50,0 г/га</w:t>
            </w:r>
          </w:p>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 СФМ</w:t>
            </w:r>
          </w:p>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200 мл/га</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Маккажўхори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ва кўп йиллик бошоқли ва баъзи бир йиллик икки паллали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Маккажўхори 3-5 барг чиқарганда, бир йиллик бошоқлиларни  туплаш даврида, кўп йиллик бегона ўтларнинг бўйи 15-</w:t>
            </w:r>
            <w:smartTag w:uri="urn:schemas-microsoft-com:office:smarttags" w:element="metricconverter">
              <w:smartTagPr>
                <w:attr w:name="ProductID" w:val="20 см"/>
              </w:smartTagPr>
              <w:r w:rsidRPr="00BD62C4">
                <w:rPr>
                  <w:rFonts w:ascii="Arial" w:hAnsi="Arial" w:cs="Arial"/>
                  <w:sz w:val="18"/>
                  <w:szCs w:val="18"/>
                </w:rPr>
                <w:t>20 см</w:t>
              </w:r>
            </w:smartTag>
            <w:r w:rsidRPr="00BD62C4">
              <w:rPr>
                <w:rFonts w:ascii="Arial" w:hAnsi="Arial" w:cs="Arial"/>
                <w:sz w:val="18"/>
                <w:szCs w:val="18"/>
              </w:rPr>
              <w:t xml:space="preserve"> бўлганда сирт-фаол модда қўшиб пуркалади </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val="restart"/>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ШАНТУС с.д.г.</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w:t>
            </w:r>
            <w:r w:rsidRPr="00BD62C4">
              <w:rPr>
                <w:rFonts w:ascii="Arial" w:hAnsi="Arial" w:cs="Arial"/>
                <w:sz w:val="18"/>
                <w:szCs w:val="18"/>
                <w:lang w:val="en-US"/>
              </w:rPr>
              <w:t>Pervy</w:t>
            </w:r>
            <w:r w:rsidRPr="00BD62C4">
              <w:rPr>
                <w:rFonts w:ascii="Arial" w:hAnsi="Arial" w:cs="Arial"/>
                <w:sz w:val="18"/>
                <w:szCs w:val="18"/>
                <w:lang w:val="ru-RU"/>
              </w:rPr>
              <w:t xml:space="preserve"> </w:t>
            </w:r>
            <w:r w:rsidRPr="00BD62C4">
              <w:rPr>
                <w:rFonts w:ascii="Arial" w:hAnsi="Arial" w:cs="Arial"/>
                <w:sz w:val="18"/>
                <w:szCs w:val="18"/>
                <w:lang w:val="en-US"/>
              </w:rPr>
              <w:t>Shans</w:t>
            </w:r>
            <w:r w:rsidRPr="00BD62C4">
              <w:rPr>
                <w:rFonts w:ascii="Arial" w:hAnsi="Arial" w:cs="Arial"/>
                <w:sz w:val="18"/>
                <w:szCs w:val="18"/>
                <w:lang w:val="ru-RU"/>
              </w:rPr>
              <w:t xml:space="preserve"> </w:t>
            </w:r>
            <w:r w:rsidRPr="00BD62C4">
              <w:rPr>
                <w:rFonts w:ascii="Arial" w:hAnsi="Arial" w:cs="Arial"/>
                <w:sz w:val="18"/>
                <w:szCs w:val="18"/>
                <w:lang w:val="en-US"/>
              </w:rPr>
              <w:t>Trade</w:t>
            </w:r>
            <w:r w:rsidRPr="00BD62C4">
              <w:rPr>
                <w:rFonts w:ascii="Arial" w:hAnsi="Arial" w:cs="Arial"/>
                <w:sz w:val="18"/>
                <w:szCs w:val="18"/>
                <w:lang w:val="uz-Cyrl-UZ"/>
              </w:rPr>
              <w:t>”</w:t>
            </w:r>
            <w:r w:rsidRPr="00BD62C4">
              <w:rPr>
                <w:rFonts w:ascii="Arial" w:hAnsi="Arial" w:cs="Arial"/>
                <w:sz w:val="18"/>
                <w:szCs w:val="18"/>
                <w:lang w:val="ru-RU"/>
              </w:rPr>
              <w:t xml:space="preserve">, </w:t>
            </w:r>
            <w:r w:rsidRPr="00BD62C4">
              <w:rPr>
                <w:rFonts w:ascii="Arial" w:hAnsi="Arial" w:cs="Arial"/>
                <w:sz w:val="18"/>
                <w:szCs w:val="18"/>
                <w:lang w:val="uz-Cyrl-UZ"/>
              </w:rPr>
              <w:t>МЧЖ, Ўзбекистон</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lastRenderedPageBreak/>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lastRenderedPageBreak/>
              <w:t>40,0-50,0 г/га</w:t>
            </w:r>
          </w:p>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rPr>
              <w:t>+ СФМ</w:t>
            </w:r>
          </w:p>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lang w:val="uz-Cyrl-UZ"/>
              </w:rPr>
              <w:t>(Шанс 90)</w:t>
            </w:r>
          </w:p>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lastRenderedPageBreak/>
              <w:t>200 мл/га</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lastRenderedPageBreak/>
              <w:t xml:space="preserve">Маккажўхори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ва кўп йиллик бошоқли ва баъзи бир </w:t>
            </w:r>
            <w:r w:rsidRPr="00BD62C4">
              <w:rPr>
                <w:rFonts w:ascii="Arial" w:hAnsi="Arial" w:cs="Arial"/>
                <w:sz w:val="18"/>
                <w:szCs w:val="18"/>
              </w:rPr>
              <w:lastRenderedPageBreak/>
              <w:t xml:space="preserve">йиллик икки паллали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lastRenderedPageBreak/>
              <w:t xml:space="preserve">Маккажўхори 3-5 барг чиқарганда, бир йиллик бошоқлиларни  </w:t>
            </w:r>
            <w:r w:rsidRPr="00BD62C4">
              <w:rPr>
                <w:rFonts w:ascii="Arial" w:hAnsi="Arial" w:cs="Arial"/>
                <w:sz w:val="18"/>
                <w:szCs w:val="18"/>
              </w:rPr>
              <w:lastRenderedPageBreak/>
              <w:t>туплаш даврида, кўп йиллик бегона ўтларнинг бўйи 15-</w:t>
            </w:r>
            <w:smartTag w:uri="urn:schemas-microsoft-com:office:smarttags" w:element="metricconverter">
              <w:smartTagPr>
                <w:attr w:name="ProductID" w:val="20 см"/>
              </w:smartTagPr>
              <w:r w:rsidRPr="00BD62C4">
                <w:rPr>
                  <w:rFonts w:ascii="Arial" w:hAnsi="Arial" w:cs="Arial"/>
                  <w:sz w:val="18"/>
                  <w:szCs w:val="18"/>
                </w:rPr>
                <w:t>20 см</w:t>
              </w:r>
            </w:smartTag>
            <w:r w:rsidRPr="00BD62C4">
              <w:rPr>
                <w:rFonts w:ascii="Arial" w:hAnsi="Arial" w:cs="Arial"/>
                <w:sz w:val="18"/>
                <w:szCs w:val="18"/>
              </w:rPr>
              <w:t xml:space="preserve"> бўлганда сирт-фаол модда қўшиб пуркалади </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lastRenderedPageBreak/>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40,0-50,0 г/га</w:t>
            </w:r>
          </w:p>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rPr>
              <w:t>+ СФМ</w:t>
            </w:r>
          </w:p>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lang w:val="uz-Cyrl-UZ"/>
              </w:rPr>
              <w:t>(Шанс 90)</w:t>
            </w:r>
          </w:p>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200 мл/га</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Помидор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ҳамда кўп йиллик бошоқли ва баъзи бир йиллик икки паллали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 3-5 барг чиқар-ганда, бир йиллик бошоқлиларнинг туплаш даврида, кўп йиллик бегона ўтларнинг бўйи 15-</w:t>
            </w:r>
            <w:smartTag w:uri="urn:schemas-microsoft-com:office:smarttags" w:element="metricconverter">
              <w:smartTagPr>
                <w:attr w:name="ProductID" w:val="20 см"/>
              </w:smartTagPr>
              <w:r w:rsidRPr="00BD62C4">
                <w:rPr>
                  <w:rFonts w:ascii="Arial" w:hAnsi="Arial" w:cs="Arial"/>
                  <w:sz w:val="18"/>
                  <w:szCs w:val="18"/>
                </w:rPr>
                <w:t>20 см</w:t>
              </w:r>
            </w:smartTag>
            <w:r w:rsidRPr="00BD62C4">
              <w:rPr>
                <w:rFonts w:ascii="Arial" w:hAnsi="Arial" w:cs="Arial"/>
                <w:sz w:val="18"/>
                <w:szCs w:val="18"/>
              </w:rPr>
              <w:t xml:space="preserve"> бўлганда сирт-фаол модда қўшиб пуркалади </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left w:val="nil"/>
              <w:bottom w:val="single" w:sz="6" w:space="0" w:color="auto"/>
              <w:right w:val="nil"/>
            </w:tcBorders>
            <w:tcMar>
              <w:left w:w="28" w:type="dxa"/>
              <w:right w:w="28" w:type="dxa"/>
            </w:tcMar>
          </w:tcPr>
          <w:p w:rsidR="00586C8F" w:rsidRPr="00BD62C4" w:rsidRDefault="00586C8F" w:rsidP="00BD62C4">
            <w:pPr>
              <w:rPr>
                <w:rFonts w:ascii="Arial" w:hAnsi="Arial" w:cs="Arial"/>
                <w:b/>
                <w:i/>
                <w:sz w:val="18"/>
                <w:szCs w:val="18"/>
              </w:rPr>
            </w:pPr>
            <w:r w:rsidRPr="00BD62C4">
              <w:rPr>
                <w:rFonts w:ascii="Arial" w:hAnsi="Arial" w:cs="Arial"/>
                <w:b/>
                <w:i/>
                <w:sz w:val="18"/>
                <w:szCs w:val="18"/>
              </w:rPr>
              <w:t>Сетоксидим (</w:t>
            </w:r>
            <w:r w:rsidRPr="00BD62C4">
              <w:rPr>
                <w:rFonts w:ascii="Arial" w:hAnsi="Arial" w:cs="Arial"/>
                <w:b/>
                <w:i/>
                <w:sz w:val="18"/>
                <w:szCs w:val="18"/>
                <w:lang w:val="en-US"/>
              </w:rPr>
              <w:t>sethoxydim</w:t>
            </w:r>
            <w:r w:rsidRPr="00BD62C4">
              <w:rPr>
                <w:rFonts w:ascii="Arial" w:hAnsi="Arial" w:cs="Arial"/>
                <w:b/>
                <w:i/>
                <w:sz w:val="18"/>
                <w:szCs w:val="18"/>
              </w:rPr>
              <w:t>)</w:t>
            </w:r>
          </w:p>
        </w:tc>
      </w:tr>
      <w:tr w:rsidR="00586C8F" w:rsidRPr="00BD62C4" w:rsidTr="00BD62C4">
        <w:trPr>
          <w:gridAfter w:val="1"/>
          <w:wAfter w:w="8" w:type="dxa"/>
          <w:trHeight w:val="20"/>
        </w:trPr>
        <w:tc>
          <w:tcPr>
            <w:tcW w:w="2152" w:type="dxa"/>
            <w:vMerge w:val="restart"/>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napToGrid w:val="0"/>
                <w:spacing w:val="-6"/>
                <w:sz w:val="18"/>
                <w:szCs w:val="18"/>
                <w:lang w:val="uz-Cyrl-UZ"/>
              </w:rPr>
            </w:pPr>
            <w:r w:rsidRPr="00BD62C4">
              <w:rPr>
                <w:rFonts w:ascii="Arial" w:hAnsi="Arial" w:cs="Arial"/>
                <w:sz w:val="18"/>
                <w:szCs w:val="18"/>
                <w:lang w:val="uz-Cyrl-UZ"/>
              </w:rPr>
              <w:t>НАБУ, 20% эм.к. "Ниппон Сода",  Япония,                        31.12. 2024</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Пиёз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Экин ва бегона ўтларнинг бўйи </w:t>
            </w:r>
            <w:r w:rsidRPr="00BD62C4">
              <w:rPr>
                <w:rFonts w:ascii="Arial" w:hAnsi="Arial" w:cs="Arial"/>
                <w:sz w:val="18"/>
                <w:szCs w:val="18"/>
                <w:lang w:val="uz-Cyrl-UZ"/>
              </w:rPr>
              <w:t xml:space="preserve">            </w:t>
            </w:r>
            <w:r w:rsidRPr="00BD62C4">
              <w:rPr>
                <w:rFonts w:ascii="Arial" w:hAnsi="Arial" w:cs="Arial"/>
                <w:sz w:val="18"/>
                <w:szCs w:val="18"/>
              </w:rPr>
              <w:t>10-</w:t>
            </w:r>
            <w:smartTag w:uri="urn:schemas-microsoft-com:office:smarttags" w:element="metricconverter">
              <w:smartTagPr>
                <w:attr w:name="ProductID" w:val="15 см"/>
              </w:smartTagPr>
              <w:r w:rsidRPr="00BD62C4">
                <w:rPr>
                  <w:rFonts w:ascii="Arial" w:hAnsi="Arial" w:cs="Arial"/>
                  <w:sz w:val="18"/>
                  <w:szCs w:val="18"/>
                </w:rPr>
                <w:t>15 см</w:t>
              </w:r>
            </w:smartTag>
            <w:r w:rsidRPr="00BD62C4">
              <w:rPr>
                <w:rFonts w:ascii="Arial" w:hAnsi="Arial" w:cs="Arial"/>
                <w:sz w:val="18"/>
                <w:szCs w:val="18"/>
              </w:rPr>
              <w:t xml:space="preserve"> бўлган даврида пуркалади </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4"/>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3,5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Пиёз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Кўп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Экин ва бегона ўтларнинг бўйи </w:t>
            </w:r>
            <w:r w:rsidRPr="00BD62C4">
              <w:rPr>
                <w:rFonts w:ascii="Arial" w:hAnsi="Arial" w:cs="Arial"/>
                <w:sz w:val="18"/>
                <w:szCs w:val="18"/>
                <w:lang w:val="uz-Cyrl-UZ"/>
              </w:rPr>
              <w:t xml:space="preserve">           </w:t>
            </w:r>
            <w:r w:rsidRPr="00BD62C4">
              <w:rPr>
                <w:rFonts w:ascii="Arial" w:hAnsi="Arial" w:cs="Arial"/>
                <w:sz w:val="18"/>
                <w:szCs w:val="18"/>
              </w:rPr>
              <w:t>10-</w:t>
            </w:r>
            <w:smartTag w:uri="urn:schemas-microsoft-com:office:smarttags" w:element="metricconverter">
              <w:smartTagPr>
                <w:attr w:name="ProductID" w:val="15 см"/>
              </w:smartTagPr>
              <w:r w:rsidRPr="00BD62C4">
                <w:rPr>
                  <w:rFonts w:ascii="Arial" w:hAnsi="Arial" w:cs="Arial"/>
                  <w:sz w:val="18"/>
                  <w:szCs w:val="18"/>
                </w:rPr>
                <w:t>15 см</w:t>
              </w:r>
            </w:smartTag>
            <w:r w:rsidRPr="00BD62C4">
              <w:rPr>
                <w:rFonts w:ascii="Arial" w:hAnsi="Arial" w:cs="Arial"/>
                <w:sz w:val="18"/>
                <w:szCs w:val="18"/>
              </w:rPr>
              <w:t xml:space="preserve"> бўлган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4"/>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Сабзи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Бегона ўтларнинг бўйи 10-</w:t>
            </w:r>
            <w:smartTag w:uri="urn:schemas-microsoft-com:office:smarttags" w:element="metricconverter">
              <w:smartTagPr>
                <w:attr w:name="ProductID" w:val="15 см"/>
              </w:smartTagPr>
              <w:r w:rsidRPr="00BD62C4">
                <w:rPr>
                  <w:rFonts w:ascii="Arial" w:hAnsi="Arial" w:cs="Arial"/>
                  <w:sz w:val="18"/>
                  <w:szCs w:val="18"/>
                </w:rPr>
                <w:t>15 см</w:t>
              </w:r>
            </w:smartTag>
            <w:r w:rsidRPr="00BD62C4">
              <w:rPr>
                <w:rFonts w:ascii="Arial" w:hAnsi="Arial" w:cs="Arial"/>
                <w:sz w:val="18"/>
                <w:szCs w:val="18"/>
              </w:rPr>
              <w:t xml:space="preserve">  бўлганда пуркалади </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4"/>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Ғўза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Бегона ўтларнинг бўйи 10-</w:t>
            </w:r>
            <w:smartTag w:uri="urn:schemas-microsoft-com:office:smarttags" w:element="metricconverter">
              <w:smartTagPr>
                <w:attr w:name="ProductID" w:val="15 см"/>
              </w:smartTagPr>
              <w:r w:rsidRPr="00BD62C4">
                <w:rPr>
                  <w:rFonts w:ascii="Arial" w:hAnsi="Arial" w:cs="Arial"/>
                  <w:sz w:val="18"/>
                  <w:szCs w:val="18"/>
                </w:rPr>
                <w:t>15 см</w:t>
              </w:r>
            </w:smartTag>
            <w:r w:rsidRPr="00BD62C4">
              <w:rPr>
                <w:rFonts w:ascii="Arial" w:hAnsi="Arial" w:cs="Arial"/>
                <w:sz w:val="18"/>
                <w:szCs w:val="18"/>
              </w:rPr>
              <w:t xml:space="preserve">  бўлганда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4"/>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3,5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Ғўза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Кўп йиллик бошоқли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Бегона ўтларнинг бўйи 10-</w:t>
            </w:r>
            <w:smartTag w:uri="urn:schemas-microsoft-com:office:smarttags" w:element="metricconverter">
              <w:smartTagPr>
                <w:attr w:name="ProductID" w:val="15 см"/>
              </w:smartTagPr>
              <w:r w:rsidRPr="00BD62C4">
                <w:rPr>
                  <w:rFonts w:ascii="Arial" w:hAnsi="Arial" w:cs="Arial"/>
                  <w:sz w:val="18"/>
                  <w:szCs w:val="18"/>
                </w:rPr>
                <w:t>15 см</w:t>
              </w:r>
            </w:smartTag>
            <w:r w:rsidRPr="00BD62C4">
              <w:rPr>
                <w:rFonts w:ascii="Arial" w:hAnsi="Arial" w:cs="Arial"/>
                <w:sz w:val="18"/>
                <w:szCs w:val="18"/>
              </w:rPr>
              <w:t xml:space="preserve">  бўлганда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left w:val="single" w:sz="4" w:space="0" w:color="auto"/>
              <w:right w:val="single" w:sz="12"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b/>
                <w:i/>
                <w:sz w:val="18"/>
                <w:szCs w:val="18"/>
              </w:rPr>
              <w:t>Сульфосу</w:t>
            </w:r>
            <w:r w:rsidRPr="00BD62C4">
              <w:rPr>
                <w:rFonts w:ascii="Arial" w:hAnsi="Arial" w:cs="Arial"/>
                <w:b/>
                <w:i/>
                <w:sz w:val="18"/>
                <w:szCs w:val="18"/>
                <w:lang w:val="uz-Cyrl-UZ"/>
              </w:rPr>
              <w:t>ль</w:t>
            </w:r>
            <w:r w:rsidRPr="00BD62C4">
              <w:rPr>
                <w:rFonts w:ascii="Arial" w:hAnsi="Arial" w:cs="Arial"/>
                <w:b/>
                <w:i/>
                <w:sz w:val="18"/>
                <w:szCs w:val="18"/>
              </w:rPr>
              <w:t>фурон</w:t>
            </w:r>
            <w:r w:rsidRPr="00BD62C4">
              <w:rPr>
                <w:rFonts w:ascii="Arial" w:hAnsi="Arial" w:cs="Arial"/>
                <w:b/>
                <w:i/>
                <w:sz w:val="18"/>
                <w:szCs w:val="18"/>
                <w:lang w:val="uz-Cyrl-UZ"/>
              </w:rPr>
              <w:t xml:space="preserve"> (</w:t>
            </w:r>
            <w:r w:rsidRPr="00BD62C4">
              <w:rPr>
                <w:rFonts w:ascii="Arial" w:hAnsi="Arial" w:cs="Arial"/>
                <w:b/>
                <w:i/>
                <w:sz w:val="18"/>
                <w:szCs w:val="18"/>
                <w:lang w:val="en-US"/>
              </w:rPr>
              <w:t>sulfosufuron</w:t>
            </w:r>
            <w:r w:rsidRPr="00BD62C4">
              <w:rPr>
                <w:rFonts w:ascii="Arial" w:hAnsi="Arial" w:cs="Arial"/>
                <w:b/>
                <w:i/>
                <w:sz w:val="18"/>
                <w:szCs w:val="18"/>
                <w:lang w:val="uz-Cyrl-UZ"/>
              </w:rPr>
              <w:t>)</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4"/>
                <w:sz w:val="18"/>
                <w:szCs w:val="18"/>
                <w:lang w:val="uz-Cyrl-UZ"/>
              </w:rPr>
            </w:pPr>
            <w:r w:rsidRPr="00BD62C4">
              <w:rPr>
                <w:rFonts w:ascii="Arial" w:hAnsi="Arial" w:cs="Arial"/>
                <w:snapToGrid w:val="0"/>
                <w:spacing w:val="-4"/>
                <w:sz w:val="18"/>
                <w:szCs w:val="18"/>
                <w:lang w:val="uz-Cyrl-UZ"/>
              </w:rPr>
              <w:t>КЛАЙНЕР ВГ, 750 г/кг, с.э.г.</w:t>
            </w:r>
          </w:p>
          <w:p w:rsidR="00586C8F" w:rsidRPr="00BD62C4" w:rsidRDefault="00586C8F" w:rsidP="00BD62C4">
            <w:pPr>
              <w:rPr>
                <w:rFonts w:ascii="Arial" w:hAnsi="Arial" w:cs="Arial"/>
                <w:spacing w:val="2"/>
                <w:sz w:val="18"/>
                <w:szCs w:val="18"/>
                <w:lang w:val="uz-Cyrl-UZ"/>
              </w:rPr>
            </w:pPr>
            <w:r w:rsidRPr="00BD62C4">
              <w:rPr>
                <w:rFonts w:ascii="Arial" w:hAnsi="Arial" w:cs="Arial"/>
                <w:spacing w:val="2"/>
                <w:sz w:val="18"/>
                <w:szCs w:val="18"/>
                <w:lang w:val="uz-Cyrl-UZ"/>
              </w:rPr>
              <w:t>“</w:t>
            </w:r>
            <w:r w:rsidRPr="00BD62C4">
              <w:rPr>
                <w:rFonts w:ascii="Arial" w:hAnsi="Arial" w:cs="Arial"/>
                <w:spacing w:val="2"/>
                <w:sz w:val="18"/>
                <w:szCs w:val="18"/>
                <w:lang w:val="en-US"/>
              </w:rPr>
              <w:t>Swissagro</w:t>
            </w:r>
            <w:r w:rsidRPr="00BD62C4">
              <w:rPr>
                <w:rFonts w:ascii="Arial" w:hAnsi="Arial" w:cs="Arial"/>
                <w:spacing w:val="2"/>
                <w:sz w:val="18"/>
                <w:szCs w:val="18"/>
                <w:lang w:val="uz-Cyrl-UZ"/>
              </w:rPr>
              <w:t>”</w:t>
            </w:r>
            <w:r w:rsidRPr="00BD62C4">
              <w:rPr>
                <w:rFonts w:ascii="Arial" w:hAnsi="Arial" w:cs="Arial"/>
                <w:spacing w:val="2"/>
                <w:sz w:val="18"/>
                <w:szCs w:val="18"/>
                <w:lang w:val="en-US"/>
              </w:rPr>
              <w:t>,</w:t>
            </w:r>
            <w:r w:rsidRPr="00BD62C4">
              <w:rPr>
                <w:rFonts w:ascii="Arial" w:hAnsi="Arial" w:cs="Arial"/>
                <w:spacing w:val="2"/>
                <w:sz w:val="18"/>
                <w:szCs w:val="18"/>
                <w:lang w:val="uz-Cyrl-UZ"/>
              </w:rPr>
              <w:t xml:space="preserve"> МЧЖ-ҚК, Ўзбекистон</w:t>
            </w:r>
          </w:p>
          <w:p w:rsidR="00586C8F" w:rsidRPr="00BD62C4" w:rsidRDefault="00586C8F" w:rsidP="00BD62C4">
            <w:pPr>
              <w:rPr>
                <w:rFonts w:ascii="Arial" w:hAnsi="Arial" w:cs="Arial"/>
                <w:snapToGrid w:val="0"/>
                <w:spacing w:val="-4"/>
                <w:sz w:val="18"/>
                <w:szCs w:val="18"/>
                <w:lang w:val="uz-Cyrl-UZ"/>
              </w:rPr>
            </w:pPr>
            <w:r w:rsidRPr="00BD62C4">
              <w:rPr>
                <w:rFonts w:ascii="Arial" w:hAnsi="Arial" w:cs="Arial"/>
                <w:spacing w:val="2"/>
                <w:sz w:val="18"/>
                <w:szCs w:val="18"/>
                <w:lang w:val="uz-Cyrl-UZ"/>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0,013-0,026</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Бир йиллик ва кўп йиллик бошоқли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Уч баргли давридан бошлаб байроқ баргигача муддатда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left w:val="nil"/>
              <w:bottom w:val="single" w:sz="6" w:space="0" w:color="auto"/>
              <w:right w:val="nil"/>
            </w:tcBorders>
            <w:tcMar>
              <w:left w:w="28" w:type="dxa"/>
              <w:right w:w="28" w:type="dxa"/>
            </w:tcMar>
          </w:tcPr>
          <w:p w:rsidR="00586C8F" w:rsidRPr="00BD62C4" w:rsidRDefault="00586C8F" w:rsidP="00BD62C4">
            <w:pPr>
              <w:rPr>
                <w:rFonts w:ascii="Arial" w:hAnsi="Arial" w:cs="Arial"/>
                <w:b/>
                <w:i/>
                <w:sz w:val="18"/>
                <w:szCs w:val="18"/>
              </w:rPr>
            </w:pPr>
            <w:r w:rsidRPr="00BD62C4">
              <w:rPr>
                <w:rFonts w:ascii="Arial" w:hAnsi="Arial" w:cs="Arial"/>
                <w:b/>
                <w:i/>
                <w:sz w:val="18"/>
                <w:szCs w:val="18"/>
              </w:rPr>
              <w:t>Сульфосу</w:t>
            </w:r>
            <w:r w:rsidRPr="00BD62C4">
              <w:rPr>
                <w:rFonts w:ascii="Arial" w:hAnsi="Arial" w:cs="Arial"/>
                <w:b/>
                <w:i/>
                <w:sz w:val="18"/>
                <w:szCs w:val="18"/>
                <w:lang w:val="uz-Cyrl-UZ"/>
              </w:rPr>
              <w:t>ль</w:t>
            </w:r>
            <w:r w:rsidRPr="00BD62C4">
              <w:rPr>
                <w:rFonts w:ascii="Arial" w:hAnsi="Arial" w:cs="Arial"/>
                <w:b/>
                <w:i/>
                <w:sz w:val="18"/>
                <w:szCs w:val="18"/>
              </w:rPr>
              <w:t>фурон + метсульфурон (</w:t>
            </w:r>
            <w:r w:rsidRPr="00BD62C4">
              <w:rPr>
                <w:rFonts w:ascii="Arial" w:hAnsi="Arial" w:cs="Arial"/>
                <w:b/>
                <w:i/>
                <w:sz w:val="18"/>
                <w:szCs w:val="18"/>
                <w:lang w:val="en-US"/>
              </w:rPr>
              <w:t>sulfosufuron + metsulfuron</w:t>
            </w:r>
            <w:r w:rsidRPr="00BD62C4">
              <w:rPr>
                <w:rFonts w:ascii="Arial" w:hAnsi="Arial" w:cs="Arial"/>
                <w:b/>
                <w:i/>
                <w:sz w:val="18"/>
                <w:szCs w:val="18"/>
              </w:rPr>
              <w:t>)</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b/>
                <w:snapToGrid w:val="0"/>
                <w:spacing w:val="-4"/>
                <w:kern w:val="16"/>
                <w:sz w:val="18"/>
                <w:szCs w:val="18"/>
              </w:rPr>
            </w:pPr>
            <w:r w:rsidRPr="00BD62C4">
              <w:rPr>
                <w:rFonts w:ascii="Arial" w:hAnsi="Arial" w:cs="Arial"/>
                <w:sz w:val="18"/>
                <w:szCs w:val="18"/>
                <w:lang w:val="uz-Cyrl-UZ"/>
              </w:rPr>
              <w:t>ТОТАЛ, 80% с.э.г. "UPL Ziraat ve Kimya Sanayi ve Ticaret                                                                                        Limited Şirketi", Туркия,                      31.12.2024</w:t>
            </w:r>
            <w:r w:rsidRPr="00BD62C4">
              <w:rPr>
                <w:rFonts w:ascii="Arial" w:hAnsi="Arial" w:cs="Arial"/>
                <w:b/>
                <w:snapToGrid w:val="0"/>
                <w:spacing w:val="-4"/>
                <w:kern w:val="16"/>
                <w:sz w:val="18"/>
                <w:szCs w:val="18"/>
              </w:rPr>
              <w:t xml:space="preserve"> </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napToGrid w:val="0"/>
                <w:spacing w:val="-6"/>
                <w:kern w:val="16"/>
                <w:sz w:val="18"/>
                <w:szCs w:val="18"/>
                <w:lang w:val="uz-Cyrl-UZ"/>
              </w:rPr>
            </w:pPr>
            <w:r w:rsidRPr="00BD62C4">
              <w:rPr>
                <w:rFonts w:ascii="Arial" w:hAnsi="Arial" w:cs="Arial"/>
                <w:sz w:val="18"/>
                <w:szCs w:val="18"/>
              </w:rPr>
              <w:t>40 г/га</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ва икки паллали ҳамда кўп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left w:val="nil"/>
              <w:bottom w:val="single" w:sz="6" w:space="0" w:color="auto"/>
              <w:right w:val="nil"/>
            </w:tcBorders>
            <w:tcMar>
              <w:left w:w="28" w:type="dxa"/>
              <w:right w:w="28" w:type="dxa"/>
            </w:tcMar>
          </w:tcPr>
          <w:p w:rsidR="00586C8F" w:rsidRPr="00BD62C4" w:rsidRDefault="00586C8F" w:rsidP="00BD62C4">
            <w:pPr>
              <w:rPr>
                <w:rFonts w:ascii="Arial" w:hAnsi="Arial" w:cs="Arial"/>
                <w:b/>
                <w:i/>
                <w:sz w:val="18"/>
                <w:szCs w:val="18"/>
              </w:rPr>
            </w:pPr>
            <w:r w:rsidRPr="00BD62C4">
              <w:rPr>
                <w:rFonts w:ascii="Arial" w:hAnsi="Arial" w:cs="Arial"/>
                <w:b/>
                <w:i/>
                <w:sz w:val="18"/>
                <w:szCs w:val="18"/>
              </w:rPr>
              <w:t>Трибенурон-метил (</w:t>
            </w:r>
            <w:r w:rsidRPr="00BD62C4">
              <w:rPr>
                <w:rFonts w:ascii="Arial" w:hAnsi="Arial" w:cs="Arial"/>
                <w:b/>
                <w:i/>
                <w:sz w:val="18"/>
                <w:szCs w:val="18"/>
                <w:lang w:val="en-US"/>
              </w:rPr>
              <w:t>tribenuron-methyl</w:t>
            </w:r>
            <w:r w:rsidRPr="00BD62C4">
              <w:rPr>
                <w:rFonts w:ascii="Arial" w:hAnsi="Arial" w:cs="Arial"/>
                <w:b/>
                <w:i/>
                <w:sz w:val="18"/>
                <w:szCs w:val="18"/>
              </w:rPr>
              <w:t>)</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ВИНСТАР 75% с.д.г.</w:t>
            </w:r>
          </w:p>
          <w:p w:rsidR="00586C8F" w:rsidRPr="00BD62C4" w:rsidRDefault="00586C8F" w:rsidP="00BD62C4">
            <w:pPr>
              <w:pStyle w:val="TableParagraph"/>
              <w:spacing w:before="0"/>
              <w:ind w:left="0"/>
              <w:rPr>
                <w:rFonts w:ascii="Arial" w:hAnsi="Arial" w:cs="Arial"/>
                <w:snapToGrid w:val="0"/>
                <w:spacing w:val="-4"/>
                <w:kern w:val="16"/>
                <w:sz w:val="18"/>
                <w:szCs w:val="18"/>
                <w:lang w:val="uz-Cyrl-UZ"/>
              </w:rPr>
            </w:pPr>
            <w:r w:rsidRPr="00BD62C4">
              <w:rPr>
                <w:rFonts w:ascii="Arial" w:hAnsi="Arial" w:cs="Arial"/>
                <w:snapToGrid w:val="0"/>
                <w:spacing w:val="-4"/>
                <w:kern w:val="16"/>
                <w:sz w:val="18"/>
                <w:szCs w:val="18"/>
                <w:lang w:val="uz-Cyrl-UZ"/>
              </w:rPr>
              <w:t>“</w:t>
            </w:r>
            <w:r w:rsidRPr="00BD62C4">
              <w:rPr>
                <w:rFonts w:ascii="Arial" w:hAnsi="Arial" w:cs="Arial"/>
                <w:snapToGrid w:val="0"/>
                <w:spacing w:val="-4"/>
                <w:kern w:val="16"/>
                <w:sz w:val="18"/>
                <w:szCs w:val="18"/>
                <w:lang w:val="en-US"/>
              </w:rPr>
              <w:t>Petrochem Engineering and Consulting Solutions</w:t>
            </w:r>
            <w:r w:rsidRPr="00BD62C4">
              <w:rPr>
                <w:rFonts w:ascii="Arial" w:hAnsi="Arial" w:cs="Arial"/>
                <w:snapToGrid w:val="0"/>
                <w:spacing w:val="-4"/>
                <w:kern w:val="16"/>
                <w:sz w:val="18"/>
                <w:szCs w:val="18"/>
                <w:lang w:val="uz-Cyrl-UZ"/>
              </w:rPr>
              <w:t>”</w:t>
            </w:r>
            <w:r w:rsidRPr="00BD62C4">
              <w:rPr>
                <w:rFonts w:ascii="Arial" w:hAnsi="Arial" w:cs="Arial"/>
                <w:snapToGrid w:val="0"/>
                <w:spacing w:val="-4"/>
                <w:kern w:val="16"/>
                <w:sz w:val="18"/>
                <w:szCs w:val="18"/>
                <w:lang w:val="en-US"/>
              </w:rPr>
              <w:t xml:space="preserve">, </w:t>
            </w:r>
            <w:r w:rsidRPr="00BD62C4">
              <w:rPr>
                <w:rFonts w:ascii="Arial" w:hAnsi="Arial" w:cs="Arial"/>
                <w:snapToGrid w:val="0"/>
                <w:spacing w:val="-4"/>
                <w:kern w:val="16"/>
                <w:sz w:val="18"/>
                <w:szCs w:val="18"/>
                <w:lang w:val="uz-Cyrl-UZ"/>
              </w:rPr>
              <w:t>МЧЖ, Ўзбекистон</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napToGrid w:val="0"/>
                <w:spacing w:val="-4"/>
                <w:kern w:val="16"/>
                <w:sz w:val="18"/>
                <w:szCs w:val="18"/>
                <w:lang w:val="uz-Cyrl-UZ"/>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15-20 г/га</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ГРАНАТ 750 г/кг с.д.г. "Щёлково Агрохим"АЖ,  Россия,                31.12.2022</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15-20 г/га</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ГРАНД  75% с.д.г. "Евро Тим" МЧЖ, Ўзбекистон-Германия,   31.12.2025</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15-20 г/га</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ГРАНЛЕНД                   </w:t>
            </w:r>
            <w:r w:rsidRPr="00BD62C4">
              <w:rPr>
                <w:rFonts w:ascii="Arial" w:hAnsi="Arial" w:cs="Arial"/>
                <w:sz w:val="18"/>
                <w:szCs w:val="18"/>
                <w:lang w:val="uz-Cyrl-UZ"/>
              </w:rPr>
              <w:lastRenderedPageBreak/>
              <w:t>75% қ.о.сус. "Евро Тим" МЧЖ, Ўзбекистон-Германия 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lastRenderedPageBreak/>
              <w:t>15-20 г/га</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Кузги </w:t>
            </w:r>
            <w:r w:rsidRPr="00BD62C4">
              <w:rPr>
                <w:rFonts w:ascii="Arial" w:hAnsi="Arial" w:cs="Arial"/>
                <w:sz w:val="18"/>
                <w:szCs w:val="18"/>
              </w:rPr>
              <w:lastRenderedPageBreak/>
              <w:t>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lastRenderedPageBreak/>
              <w:t xml:space="preserve">Бир йиллик икки </w:t>
            </w:r>
            <w:r w:rsidRPr="00BD62C4">
              <w:rPr>
                <w:rFonts w:ascii="Arial" w:hAnsi="Arial" w:cs="Arial"/>
                <w:sz w:val="18"/>
                <w:szCs w:val="18"/>
              </w:rPr>
              <w:lastRenderedPageBreak/>
              <w:t>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lastRenderedPageBreak/>
              <w:t xml:space="preserve">Буғдойнинг туплаш </w:t>
            </w:r>
            <w:r w:rsidRPr="00BD62C4">
              <w:rPr>
                <w:rFonts w:ascii="Arial" w:hAnsi="Arial" w:cs="Arial"/>
                <w:sz w:val="18"/>
                <w:szCs w:val="18"/>
              </w:rPr>
              <w:lastRenderedPageBreak/>
              <w:t>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lastRenderedPageBreak/>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lastRenderedPageBreak/>
              <w:t>ГРАНСТАР Про, қ.о.сус., 750 г/кг "Эф Эм Си", Россия, 31.12.2024</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15-20 г/га</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ва баҳорги буғдой, арпа</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ГРОМСТОР,                   75% қ.о.сус.                   "Агро Бест Групп",  Туркия,                 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10-20 г/га</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МОЕРСТАР                   75% қ.о.сус.                "Моер Кемсаенс Ко. Лтд", ХХР,   31.12.2022</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10-20 г/га</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НЕОСТАР                     75% қ.о.сус.                  "Zara Trust" МЧЖ,  Ўзбекистон, 31.12.2024</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15-20 г/га</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ОПУС 75% с.д.г. "Синочем Агро Ко.Лтд.", ХХР, 31.12.2024</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15-20 г/га</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ТАЙФУН 75% қ.о.сус. "Агроким" МЧЖ,  Ўзбекистон,  31.12.2022</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15-20 г/га</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ТАМЕРОН 75% с.д.г. "East Asia Chemicals", Ўзбекистон, 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15-20 г/га</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ТРИБИОНАТ 75 в.г. “Mobedco” МЧЖ, Ўзбекистон 30.09.2025</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15-20 г/га</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ТРИМЕКСА, 75% с.д.г. "MAC Gmbh", Германия,  31.12.2022</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15-20 г/га</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 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ТРИСТАР 75% в.д.г. “Евро Тим” МЧЖ, Ўзбекистон</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15–20 г/га</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Кузги буғдой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бегона ўтлар</w:t>
            </w:r>
          </w:p>
        </w:tc>
        <w:tc>
          <w:tcPr>
            <w:tcW w:w="1972" w:type="dxa"/>
            <w:tcMar>
              <w:left w:w="28" w:type="dxa"/>
              <w:right w:w="28" w:type="dxa"/>
            </w:tcMar>
          </w:tcPr>
          <w:p w:rsidR="00586C8F" w:rsidRPr="00BD62C4" w:rsidRDefault="00586C8F" w:rsidP="00BD62C4">
            <w:pPr>
              <w:rPr>
                <w:rFonts w:ascii="Arial" w:eastAsia="Arial" w:hAnsi="Arial" w:cs="Arial"/>
                <w:sz w:val="18"/>
                <w:szCs w:val="18"/>
                <w:lang w:val="bg-BG"/>
              </w:rPr>
            </w:pPr>
            <w:r w:rsidRPr="00BD62C4">
              <w:rPr>
                <w:rFonts w:ascii="Arial" w:eastAsia="Arial" w:hAnsi="Arial" w:cs="Arial"/>
                <w:sz w:val="18"/>
                <w:szCs w:val="18"/>
                <w:lang w:val="bg-BG"/>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УДИМО 75% с.д.г.</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w:t>
            </w:r>
            <w:r w:rsidRPr="00BD62C4">
              <w:rPr>
                <w:rFonts w:ascii="Arial" w:hAnsi="Arial" w:cs="Arial"/>
                <w:sz w:val="18"/>
                <w:szCs w:val="18"/>
                <w:lang w:val="en-US"/>
              </w:rPr>
              <w:t>Arysta LifeScience Great Britain Ltd</w:t>
            </w:r>
            <w:r w:rsidRPr="00BD62C4">
              <w:rPr>
                <w:rFonts w:ascii="Arial" w:hAnsi="Arial" w:cs="Arial"/>
                <w:sz w:val="18"/>
                <w:szCs w:val="18"/>
                <w:lang w:val="uz-Cyrl-UZ"/>
              </w:rPr>
              <w:t>”</w:t>
            </w:r>
            <w:r w:rsidRPr="00BD62C4">
              <w:rPr>
                <w:rFonts w:ascii="Arial" w:hAnsi="Arial" w:cs="Arial"/>
                <w:sz w:val="18"/>
                <w:szCs w:val="18"/>
                <w:lang w:val="en-US"/>
              </w:rPr>
              <w:t xml:space="preserve">, </w:t>
            </w:r>
            <w:r w:rsidRPr="00BD62C4">
              <w:rPr>
                <w:rFonts w:ascii="Arial" w:hAnsi="Arial" w:cs="Arial"/>
                <w:sz w:val="18"/>
                <w:szCs w:val="18"/>
                <w:lang w:val="uz-Cyrl-UZ"/>
              </w:rPr>
              <w:t>Буюк Британия</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15-20 г/га</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Кузги буғдой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бегона ўтлар</w:t>
            </w:r>
          </w:p>
        </w:tc>
        <w:tc>
          <w:tcPr>
            <w:tcW w:w="1972" w:type="dxa"/>
            <w:tcMar>
              <w:left w:w="28" w:type="dxa"/>
              <w:right w:w="28" w:type="dxa"/>
            </w:tcMar>
          </w:tcPr>
          <w:p w:rsidR="00586C8F" w:rsidRPr="00BD62C4" w:rsidRDefault="00586C8F" w:rsidP="00BD62C4">
            <w:pPr>
              <w:rPr>
                <w:rFonts w:ascii="Arial" w:eastAsia="Arial" w:hAnsi="Arial" w:cs="Arial"/>
                <w:sz w:val="18"/>
                <w:szCs w:val="18"/>
                <w:lang w:val="bg-BG"/>
              </w:rPr>
            </w:pPr>
            <w:r w:rsidRPr="00BD62C4">
              <w:rPr>
                <w:rFonts w:ascii="Arial" w:eastAsia="Arial" w:hAnsi="Arial" w:cs="Arial"/>
                <w:sz w:val="18"/>
                <w:szCs w:val="18"/>
                <w:lang w:val="bg-BG"/>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ХИМСТАР 75% с.д.г. "Химреактивснаб" МЧЖ, Ўзбекистон,</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15-20 г/га</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 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ХЕБЕН СТАР                  10% с.э.кук. “Peng Sheng Сrop Рrotection” ҚК-МЧЖ, Ўзбекистон, ХХР 31.12.2024</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0,3 кг</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ЭКСТРИМ,                      75% қ.о.сус. "Тагрос Кемикалс Индия Лимитед", Ҳиндистон, 31.12.2025</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15-20 г/га</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ЭНТОСТАР                    75% с.д.г. "Ифода агро кимё ҳимоя" МЧЖ, Ўзбекистон 31.12.2024</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15-20 г/га</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lastRenderedPageBreak/>
              <w:t>ШАНСТАР с.д.г.</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w:t>
            </w:r>
            <w:r w:rsidRPr="00BD62C4">
              <w:rPr>
                <w:rFonts w:ascii="Arial" w:hAnsi="Arial" w:cs="Arial"/>
                <w:sz w:val="18"/>
                <w:szCs w:val="18"/>
                <w:lang w:val="en-US"/>
              </w:rPr>
              <w:t>Pervy</w:t>
            </w:r>
            <w:r w:rsidRPr="00BD62C4">
              <w:rPr>
                <w:rFonts w:ascii="Arial" w:hAnsi="Arial" w:cs="Arial"/>
                <w:sz w:val="18"/>
                <w:szCs w:val="18"/>
                <w:lang w:val="ru-RU"/>
              </w:rPr>
              <w:t xml:space="preserve"> </w:t>
            </w:r>
            <w:r w:rsidRPr="00BD62C4">
              <w:rPr>
                <w:rFonts w:ascii="Arial" w:hAnsi="Arial" w:cs="Arial"/>
                <w:sz w:val="18"/>
                <w:szCs w:val="18"/>
                <w:lang w:val="en-US"/>
              </w:rPr>
              <w:t>Shans</w:t>
            </w:r>
            <w:r w:rsidRPr="00BD62C4">
              <w:rPr>
                <w:rFonts w:ascii="Arial" w:hAnsi="Arial" w:cs="Arial"/>
                <w:sz w:val="18"/>
                <w:szCs w:val="18"/>
                <w:lang w:val="ru-RU"/>
              </w:rPr>
              <w:t xml:space="preserve"> </w:t>
            </w:r>
            <w:r w:rsidRPr="00BD62C4">
              <w:rPr>
                <w:rFonts w:ascii="Arial" w:hAnsi="Arial" w:cs="Arial"/>
                <w:sz w:val="18"/>
                <w:szCs w:val="18"/>
                <w:lang w:val="en-US"/>
              </w:rPr>
              <w:t>Trade</w:t>
            </w:r>
            <w:r w:rsidRPr="00BD62C4">
              <w:rPr>
                <w:rFonts w:ascii="Arial" w:hAnsi="Arial" w:cs="Arial"/>
                <w:sz w:val="18"/>
                <w:szCs w:val="18"/>
                <w:lang w:val="uz-Cyrl-UZ"/>
              </w:rPr>
              <w:t>”</w:t>
            </w:r>
            <w:r w:rsidRPr="00BD62C4">
              <w:rPr>
                <w:rFonts w:ascii="Arial" w:hAnsi="Arial" w:cs="Arial"/>
                <w:sz w:val="18"/>
                <w:szCs w:val="18"/>
                <w:lang w:val="ru-RU"/>
              </w:rPr>
              <w:t xml:space="preserve">, </w:t>
            </w:r>
            <w:r w:rsidRPr="00BD62C4">
              <w:rPr>
                <w:rFonts w:ascii="Arial" w:hAnsi="Arial" w:cs="Arial"/>
                <w:sz w:val="18"/>
                <w:szCs w:val="18"/>
                <w:lang w:val="uz-Cyrl-UZ"/>
              </w:rPr>
              <w:t>МЧЖ, Ўзбекистон,</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0,015-0,02</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en-US"/>
              </w:rPr>
              <w:t>GRANSTOP</w:t>
            </w:r>
            <w:r w:rsidRPr="00BD62C4">
              <w:rPr>
                <w:rFonts w:ascii="Arial" w:hAnsi="Arial" w:cs="Arial"/>
                <w:sz w:val="18"/>
                <w:szCs w:val="18"/>
                <w:lang w:val="ru-RU"/>
              </w:rPr>
              <w:t xml:space="preserve"> </w:t>
            </w:r>
            <w:r w:rsidRPr="00BD62C4">
              <w:rPr>
                <w:rFonts w:ascii="Arial" w:hAnsi="Arial" w:cs="Arial"/>
                <w:sz w:val="18"/>
                <w:szCs w:val="18"/>
                <w:lang w:val="uz-Cyrl-UZ"/>
              </w:rPr>
              <w:t>с.э.г.</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“Намуна Диёр”, ХИИЧК, Ўзбекистон</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15-20 г/га</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en-US"/>
              </w:rPr>
              <w:t xml:space="preserve">GREEN STAR PLYUS </w:t>
            </w:r>
            <w:r w:rsidRPr="00BD62C4">
              <w:rPr>
                <w:rFonts w:ascii="Arial" w:hAnsi="Arial" w:cs="Arial"/>
                <w:sz w:val="18"/>
                <w:szCs w:val="18"/>
                <w:lang w:val="uz-Cyrl-UZ"/>
              </w:rPr>
              <w:t>75% с.д.г.</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“Азия Агро-Вет Сервис”, МЧЖ, Ўзбекистон</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15-20 г/га</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FRAME (Фраме)                75% қ.о.сус. "Takimsan Tarim Kimya", Туркия, 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15-20 г/га</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val="restart"/>
            <w:tcBorders>
              <w:top w:val="single" w:sz="4" w:space="0" w:color="auto"/>
              <w:left w:val="single" w:sz="4" w:space="0" w:color="auto"/>
              <w:right w:val="single" w:sz="4" w:space="0" w:color="auto"/>
            </w:tcBorders>
            <w:tcMar>
              <w:left w:w="28" w:type="dxa"/>
              <w:right w:w="28" w:type="dxa"/>
            </w:tcMar>
          </w:tcPr>
          <w:p w:rsidR="00BD62C4" w:rsidRDefault="00586C8F" w:rsidP="00BD62C4">
            <w:pPr>
              <w:rPr>
                <w:rFonts w:ascii="Arial" w:hAnsi="Arial" w:cs="Arial"/>
                <w:sz w:val="18"/>
                <w:szCs w:val="18"/>
              </w:rPr>
            </w:pPr>
            <w:r w:rsidRPr="00BD62C4">
              <w:rPr>
                <w:rFonts w:ascii="Arial" w:hAnsi="Arial" w:cs="Arial"/>
                <w:sz w:val="18"/>
                <w:szCs w:val="18"/>
              </w:rPr>
              <w:t>ФИНИТО, ВДГ; 750 г/кг</w:t>
            </w:r>
            <w:r w:rsidRPr="00BD62C4">
              <w:rPr>
                <w:rFonts w:ascii="Arial" w:hAnsi="Arial" w:cs="Arial"/>
                <w:sz w:val="18"/>
                <w:szCs w:val="18"/>
                <w:lang w:val="uz-Cyrl-UZ"/>
              </w:rPr>
              <w:t xml:space="preserve"> </w:t>
            </w:r>
            <w:r w:rsidRPr="00BD62C4">
              <w:rPr>
                <w:rFonts w:ascii="Arial" w:hAnsi="Arial" w:cs="Arial"/>
                <w:sz w:val="18"/>
                <w:szCs w:val="18"/>
              </w:rPr>
              <w:t xml:space="preserve">“DVA AGRO GMBH”, ГЕРМАНИЯ </w:t>
            </w:r>
          </w:p>
          <w:p w:rsidR="00586C8F" w:rsidRPr="00BD62C4" w:rsidRDefault="00586C8F" w:rsidP="00BD62C4">
            <w:pPr>
              <w:rPr>
                <w:rFonts w:ascii="Arial" w:hAnsi="Arial" w:cs="Arial"/>
                <w:sz w:val="18"/>
                <w:szCs w:val="18"/>
              </w:rPr>
            </w:pPr>
            <w:r w:rsidRPr="00BD62C4">
              <w:rPr>
                <w:rFonts w:ascii="Arial" w:eastAsia="Batang" w:hAnsi="Arial" w:cs="Arial"/>
                <w:sz w:val="18"/>
                <w:szCs w:val="18"/>
              </w:rPr>
              <w:t>30.01.2027</w:t>
            </w:r>
          </w:p>
        </w:tc>
        <w:tc>
          <w:tcPr>
            <w:tcW w:w="1322" w:type="dxa"/>
            <w:tcBorders>
              <w:left w:val="single" w:sz="4" w:space="0" w:color="auto"/>
            </w:tcBorders>
            <w:tcMar>
              <w:left w:w="28" w:type="dxa"/>
              <w:right w:w="28" w:type="dxa"/>
            </w:tcMar>
            <w:vAlign w:val="center"/>
          </w:tcPr>
          <w:p w:rsidR="00586C8F" w:rsidRPr="00BD62C4" w:rsidRDefault="00586C8F" w:rsidP="00BD62C4">
            <w:pPr>
              <w:jc w:val="center"/>
              <w:rPr>
                <w:rFonts w:ascii="Arial" w:hAnsi="Arial" w:cs="Arial"/>
                <w:sz w:val="18"/>
                <w:szCs w:val="18"/>
              </w:rPr>
            </w:pPr>
            <w:r w:rsidRPr="00BD62C4">
              <w:rPr>
                <w:rFonts w:ascii="Arial" w:hAnsi="Arial" w:cs="Arial"/>
                <w:sz w:val="18"/>
                <w:szCs w:val="18"/>
              </w:rPr>
              <w:t>0,</w:t>
            </w:r>
            <w:r w:rsidRPr="00BD62C4">
              <w:rPr>
                <w:rFonts w:ascii="Arial" w:hAnsi="Arial" w:cs="Arial"/>
                <w:sz w:val="18"/>
                <w:szCs w:val="18"/>
                <w:lang w:val="uz-Cyrl-UZ"/>
              </w:rPr>
              <w:t>0</w:t>
            </w:r>
            <w:r w:rsidRPr="00BD62C4">
              <w:rPr>
                <w:rFonts w:ascii="Arial" w:hAnsi="Arial" w:cs="Arial"/>
                <w:sz w:val="18"/>
                <w:szCs w:val="18"/>
              </w:rPr>
              <w:t>2-0,025</w:t>
            </w:r>
          </w:p>
        </w:tc>
        <w:tc>
          <w:tcPr>
            <w:tcW w:w="1063" w:type="dxa"/>
            <w:tcMar>
              <w:left w:w="28" w:type="dxa"/>
              <w:right w:w="28" w:type="dxa"/>
            </w:tcMar>
            <w:vAlign w:val="center"/>
          </w:tcPr>
          <w:p w:rsidR="00586C8F" w:rsidRPr="00BD62C4" w:rsidRDefault="00586C8F" w:rsidP="00BD62C4">
            <w:pPr>
              <w:rPr>
                <w:rFonts w:ascii="Arial" w:hAnsi="Arial" w:cs="Arial"/>
                <w:sz w:val="18"/>
                <w:szCs w:val="18"/>
              </w:rPr>
            </w:pPr>
            <w:r w:rsidRPr="00BD62C4">
              <w:rPr>
                <w:rFonts w:ascii="Arial" w:hAnsi="Arial" w:cs="Arial"/>
                <w:sz w:val="18"/>
                <w:szCs w:val="18"/>
              </w:rPr>
              <w:t>Кузги буғдой ва арпа</w:t>
            </w:r>
          </w:p>
        </w:tc>
        <w:tc>
          <w:tcPr>
            <w:tcW w:w="1620" w:type="dxa"/>
            <w:tcMar>
              <w:left w:w="28" w:type="dxa"/>
              <w:right w:w="28" w:type="dxa"/>
            </w:tcMar>
            <w:vAlign w:val="center"/>
          </w:tcPr>
          <w:p w:rsidR="00586C8F" w:rsidRPr="00BD62C4" w:rsidRDefault="00586C8F" w:rsidP="00BD62C4">
            <w:pPr>
              <w:rPr>
                <w:rFonts w:ascii="Arial" w:hAnsi="Arial" w:cs="Arial"/>
                <w:sz w:val="18"/>
                <w:szCs w:val="18"/>
              </w:rPr>
            </w:pPr>
            <w:r w:rsidRPr="00BD62C4">
              <w:rPr>
                <w:rFonts w:ascii="Arial" w:hAnsi="Arial" w:cs="Arial"/>
                <w:sz w:val="18"/>
                <w:szCs w:val="18"/>
              </w:rPr>
              <w:t>Бир йиллик ва кўп йиллик икки паллали бегона ўтлар</w:t>
            </w:r>
          </w:p>
        </w:tc>
        <w:tc>
          <w:tcPr>
            <w:tcW w:w="1972" w:type="dxa"/>
            <w:tcMar>
              <w:left w:w="28" w:type="dxa"/>
              <w:right w:w="28" w:type="dxa"/>
            </w:tcMar>
          </w:tcPr>
          <w:p w:rsidR="00586C8F" w:rsidRPr="00BD62C4" w:rsidRDefault="00586C8F" w:rsidP="00BD62C4">
            <w:pPr>
              <w:adjustRightInd w:val="0"/>
              <w:rPr>
                <w:rFonts w:ascii="Arial" w:hAnsi="Arial" w:cs="Arial"/>
                <w:sz w:val="18"/>
                <w:szCs w:val="18"/>
              </w:rPr>
            </w:pPr>
            <w:r w:rsidRPr="00BD62C4">
              <w:rPr>
                <w:rFonts w:ascii="Arial" w:hAnsi="Arial" w:cs="Arial"/>
                <w:sz w:val="18"/>
                <w:szCs w:val="18"/>
              </w:rPr>
              <w:t>Экиннинг туплаш даврида гектарига</w:t>
            </w:r>
            <w:r w:rsidRPr="00BD62C4">
              <w:rPr>
                <w:rFonts w:ascii="Arial" w:hAnsi="Arial" w:cs="Arial"/>
                <w:sz w:val="18"/>
                <w:szCs w:val="18"/>
                <w:lang w:val="uz-Cyrl-UZ"/>
              </w:rPr>
              <w:t xml:space="preserve"> </w:t>
            </w:r>
            <w:r w:rsidRPr="00BD62C4">
              <w:rPr>
                <w:rFonts w:ascii="Arial" w:hAnsi="Arial" w:cs="Arial"/>
                <w:sz w:val="18"/>
                <w:szCs w:val="18"/>
              </w:rPr>
              <w:t>0,25 л сирт-фаол модда қўшиб билан</w:t>
            </w:r>
            <w:r w:rsidRPr="00BD62C4">
              <w:rPr>
                <w:rFonts w:ascii="Arial" w:hAnsi="Arial" w:cs="Arial"/>
                <w:sz w:val="18"/>
                <w:szCs w:val="18"/>
                <w:lang w:val="uz-Cyrl-UZ"/>
              </w:rPr>
              <w:t xml:space="preserve"> </w:t>
            </w:r>
            <w:r w:rsidRPr="00BD62C4">
              <w:rPr>
                <w:rFonts w:ascii="Arial" w:hAnsi="Arial" w:cs="Arial"/>
                <w:sz w:val="18"/>
                <w:szCs w:val="18"/>
              </w:rPr>
              <w:t>пуркалади</w:t>
            </w:r>
          </w:p>
        </w:tc>
        <w:tc>
          <w:tcPr>
            <w:tcW w:w="928" w:type="dxa"/>
            <w:tcMar>
              <w:left w:w="28" w:type="dxa"/>
              <w:right w:w="28" w:type="dxa"/>
            </w:tcMar>
            <w:vAlign w:val="center"/>
          </w:tcPr>
          <w:p w:rsidR="00586C8F" w:rsidRPr="00BD62C4" w:rsidRDefault="00586C8F" w:rsidP="00BD62C4">
            <w:pPr>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jc w:val="center"/>
              <w:rPr>
                <w:rFonts w:ascii="Arial" w:hAnsi="Arial" w:cs="Arial"/>
                <w:sz w:val="18"/>
                <w:szCs w:val="18"/>
              </w:rPr>
            </w:pPr>
            <w:r w:rsidRPr="00BD62C4">
              <w:rPr>
                <w:rFonts w:ascii="Arial" w:hAnsi="Arial" w:cs="Arial"/>
                <w:sz w:val="18"/>
                <w:szCs w:val="18"/>
              </w:rPr>
              <w:t>0,03-0,05</w:t>
            </w:r>
          </w:p>
        </w:tc>
        <w:tc>
          <w:tcPr>
            <w:tcW w:w="1063" w:type="dxa"/>
            <w:tcMar>
              <w:left w:w="28" w:type="dxa"/>
              <w:right w:w="28" w:type="dxa"/>
            </w:tcMar>
            <w:vAlign w:val="center"/>
          </w:tcPr>
          <w:p w:rsidR="00586C8F" w:rsidRPr="00BD62C4" w:rsidRDefault="00586C8F" w:rsidP="00BD62C4">
            <w:pPr>
              <w:rPr>
                <w:rFonts w:ascii="Arial" w:hAnsi="Arial" w:cs="Arial"/>
                <w:sz w:val="18"/>
                <w:szCs w:val="18"/>
              </w:rPr>
            </w:pPr>
            <w:r w:rsidRPr="00BD62C4">
              <w:rPr>
                <w:rFonts w:ascii="Arial" w:hAnsi="Arial" w:cs="Arial"/>
                <w:sz w:val="18"/>
                <w:szCs w:val="18"/>
              </w:rPr>
              <w:t>Кунгабоқар</w:t>
            </w:r>
          </w:p>
        </w:tc>
        <w:tc>
          <w:tcPr>
            <w:tcW w:w="1620" w:type="dxa"/>
            <w:tcMar>
              <w:left w:w="28" w:type="dxa"/>
              <w:right w:w="28" w:type="dxa"/>
            </w:tcMar>
            <w:vAlign w:val="center"/>
          </w:tcPr>
          <w:p w:rsidR="00586C8F" w:rsidRPr="00BD62C4" w:rsidRDefault="00586C8F" w:rsidP="00BD62C4">
            <w:pPr>
              <w:rPr>
                <w:rFonts w:ascii="Arial" w:hAnsi="Arial" w:cs="Arial"/>
                <w:sz w:val="18"/>
                <w:szCs w:val="18"/>
              </w:rPr>
            </w:pPr>
            <w:r w:rsidRPr="00BD62C4">
              <w:rPr>
                <w:rFonts w:ascii="Arial" w:hAnsi="Arial" w:cs="Arial"/>
                <w:sz w:val="18"/>
                <w:szCs w:val="18"/>
              </w:rPr>
              <w:t>Бир йиллик ва кўп йиллик икки паллали бегона ўтлар</w:t>
            </w:r>
          </w:p>
        </w:tc>
        <w:tc>
          <w:tcPr>
            <w:tcW w:w="1972" w:type="dxa"/>
            <w:tcMar>
              <w:left w:w="28" w:type="dxa"/>
              <w:right w:w="28" w:type="dxa"/>
            </w:tcMar>
          </w:tcPr>
          <w:p w:rsidR="00586C8F" w:rsidRPr="00BD62C4" w:rsidRDefault="00586C8F" w:rsidP="00BD62C4">
            <w:pPr>
              <w:adjustRightInd w:val="0"/>
              <w:rPr>
                <w:rFonts w:ascii="Arial" w:hAnsi="Arial" w:cs="Arial"/>
                <w:sz w:val="18"/>
                <w:szCs w:val="18"/>
              </w:rPr>
            </w:pPr>
            <w:r w:rsidRPr="00BD62C4">
              <w:rPr>
                <w:rFonts w:ascii="Arial" w:hAnsi="Arial" w:cs="Arial"/>
                <w:sz w:val="18"/>
                <w:szCs w:val="18"/>
              </w:rPr>
              <w:t>Экиннинг 2-8 барг даврида</w:t>
            </w:r>
            <w:r w:rsidRPr="00BD62C4">
              <w:rPr>
                <w:rFonts w:ascii="Arial" w:hAnsi="Arial" w:cs="Arial"/>
                <w:sz w:val="18"/>
                <w:szCs w:val="18"/>
                <w:lang w:val="uz-Cyrl-UZ"/>
              </w:rPr>
              <w:t xml:space="preserve"> </w:t>
            </w:r>
            <w:r w:rsidRPr="00BD62C4">
              <w:rPr>
                <w:rFonts w:ascii="Arial" w:hAnsi="Arial" w:cs="Arial"/>
                <w:sz w:val="18"/>
                <w:szCs w:val="18"/>
              </w:rPr>
              <w:t>гектарига 0,25 л сирт-фаол модда</w:t>
            </w:r>
            <w:r w:rsidRPr="00BD62C4">
              <w:rPr>
                <w:rFonts w:ascii="Arial" w:hAnsi="Arial" w:cs="Arial"/>
                <w:sz w:val="18"/>
                <w:szCs w:val="18"/>
                <w:lang w:val="uz-Cyrl-UZ"/>
              </w:rPr>
              <w:t xml:space="preserve"> </w:t>
            </w:r>
            <w:r w:rsidRPr="00BD62C4">
              <w:rPr>
                <w:rFonts w:ascii="Arial" w:hAnsi="Arial" w:cs="Arial"/>
                <w:sz w:val="18"/>
                <w:szCs w:val="18"/>
              </w:rPr>
              <w:t>қўшиб билан пуркалади</w:t>
            </w:r>
          </w:p>
        </w:tc>
        <w:tc>
          <w:tcPr>
            <w:tcW w:w="928" w:type="dxa"/>
            <w:tcMar>
              <w:left w:w="28" w:type="dxa"/>
              <w:right w:w="28" w:type="dxa"/>
            </w:tcMar>
            <w:vAlign w:val="center"/>
          </w:tcPr>
          <w:p w:rsidR="00586C8F" w:rsidRPr="00BD62C4" w:rsidRDefault="00586C8F" w:rsidP="00BD62C4">
            <w:pPr>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ru-RU"/>
              </w:rPr>
            </w:pPr>
            <w:r w:rsidRPr="00BD62C4">
              <w:rPr>
                <w:rFonts w:ascii="Arial" w:hAnsi="Arial" w:cs="Arial"/>
                <w:sz w:val="18"/>
                <w:szCs w:val="18"/>
                <w:lang w:val="en-US"/>
              </w:rPr>
              <w:t>GRANLAND</w:t>
            </w:r>
            <w:r w:rsidRPr="00BD62C4">
              <w:rPr>
                <w:rFonts w:ascii="Arial" w:hAnsi="Arial" w:cs="Arial"/>
                <w:sz w:val="18"/>
                <w:szCs w:val="18"/>
                <w:lang w:val="ru-RU"/>
              </w:rPr>
              <w:t xml:space="preserve"> 750 </w:t>
            </w:r>
            <w:r w:rsidRPr="00BD62C4">
              <w:rPr>
                <w:rFonts w:ascii="Arial" w:hAnsi="Arial" w:cs="Arial"/>
                <w:sz w:val="18"/>
                <w:szCs w:val="18"/>
                <w:lang w:val="en-US"/>
              </w:rPr>
              <w:t>WDG</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w:t>
            </w:r>
            <w:r w:rsidRPr="00BD62C4">
              <w:rPr>
                <w:rFonts w:ascii="Arial" w:hAnsi="Arial" w:cs="Arial"/>
                <w:sz w:val="18"/>
                <w:szCs w:val="18"/>
                <w:lang w:val="en-US"/>
              </w:rPr>
              <w:t>Landchem</w:t>
            </w:r>
            <w:r w:rsidRPr="00BD62C4">
              <w:rPr>
                <w:rFonts w:ascii="Arial" w:hAnsi="Arial" w:cs="Arial"/>
                <w:sz w:val="18"/>
                <w:szCs w:val="18"/>
                <w:lang w:val="uz-Cyrl-UZ"/>
              </w:rPr>
              <w:t>” МЧЖ-ҚК, Ўзбекистон</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0,015-0,02</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GERBISTAR GOLD 75% с.д.г. “Agro Gold Plyus”, МЧЖ Ўзбекистон    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15–20 г/га</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бегона ўтлар</w:t>
            </w:r>
          </w:p>
        </w:tc>
        <w:tc>
          <w:tcPr>
            <w:tcW w:w="1972" w:type="dxa"/>
            <w:tcMar>
              <w:left w:w="28" w:type="dxa"/>
              <w:right w:w="28" w:type="dxa"/>
            </w:tcMar>
          </w:tcPr>
          <w:p w:rsidR="00586C8F" w:rsidRPr="00BD62C4" w:rsidRDefault="00586C8F" w:rsidP="00BD62C4">
            <w:pPr>
              <w:rPr>
                <w:rFonts w:ascii="Arial" w:eastAsia="Arial" w:hAnsi="Arial" w:cs="Arial"/>
                <w:sz w:val="18"/>
                <w:szCs w:val="18"/>
                <w:lang w:val="bg-BG"/>
              </w:rPr>
            </w:pPr>
            <w:r w:rsidRPr="00BD62C4">
              <w:rPr>
                <w:rFonts w:ascii="Arial" w:eastAsia="Arial" w:hAnsi="Arial" w:cs="Arial"/>
                <w:sz w:val="18"/>
                <w:szCs w:val="18"/>
                <w:lang w:val="bg-BG"/>
              </w:rPr>
              <w:t>Буғдойнинг туплаш даврида пуркалади</w:t>
            </w:r>
          </w:p>
        </w:tc>
        <w:tc>
          <w:tcPr>
            <w:tcW w:w="928" w:type="dxa"/>
            <w:tcMar>
              <w:left w:w="28" w:type="dxa"/>
              <w:right w:w="28" w:type="dxa"/>
            </w:tcMar>
            <w:vAlign w:val="center"/>
          </w:tcPr>
          <w:p w:rsidR="00586C8F" w:rsidRPr="00BD62C4" w:rsidRDefault="00586C8F" w:rsidP="00BD62C4">
            <w:pPr>
              <w:jc w:val="center"/>
              <w:rPr>
                <w:rFonts w:ascii="Arial" w:eastAsia="Arial" w:hAnsi="Arial" w:cs="Arial"/>
                <w:sz w:val="18"/>
                <w:szCs w:val="18"/>
                <w:lang w:val="bg-BG"/>
              </w:rPr>
            </w:pPr>
            <w:r w:rsidRPr="00BD62C4">
              <w:rPr>
                <w:rFonts w:ascii="Arial" w:eastAsia="Arial" w:hAnsi="Arial" w:cs="Arial"/>
                <w:sz w:val="18"/>
                <w:szCs w:val="18"/>
                <w:lang w:val="bg-BG"/>
              </w:rPr>
              <w:t>-</w:t>
            </w:r>
          </w:p>
        </w:tc>
        <w:tc>
          <w:tcPr>
            <w:tcW w:w="931" w:type="dxa"/>
            <w:tcBorders>
              <w:right w:val="single" w:sz="12" w:space="0" w:color="auto"/>
            </w:tcBorders>
            <w:tcMar>
              <w:left w:w="28" w:type="dxa"/>
              <w:right w:w="28" w:type="dxa"/>
            </w:tcMar>
            <w:vAlign w:val="center"/>
          </w:tcPr>
          <w:p w:rsidR="00586C8F" w:rsidRPr="00BD62C4" w:rsidRDefault="00586C8F" w:rsidP="00BD62C4">
            <w:pPr>
              <w:jc w:val="center"/>
              <w:rPr>
                <w:rFonts w:ascii="Arial" w:eastAsia="Arial" w:hAnsi="Arial" w:cs="Arial"/>
                <w:sz w:val="18"/>
                <w:szCs w:val="18"/>
                <w:lang w:val="bg-BG"/>
              </w:rPr>
            </w:pPr>
            <w:r w:rsidRPr="00BD62C4">
              <w:rPr>
                <w:rFonts w:ascii="Arial" w:eastAsia="Arial" w:hAnsi="Arial" w:cs="Arial"/>
                <w:sz w:val="18"/>
                <w:szCs w:val="18"/>
                <w:lang w:val="bg-BG"/>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en-US"/>
              </w:rPr>
              <w:t xml:space="preserve">GRANSTAR SUPER </w:t>
            </w:r>
            <w:r w:rsidRPr="00BD62C4">
              <w:rPr>
                <w:rFonts w:ascii="Arial" w:hAnsi="Arial" w:cs="Arial"/>
                <w:sz w:val="18"/>
                <w:szCs w:val="18"/>
                <w:lang w:val="uz-Cyrl-UZ"/>
              </w:rPr>
              <w:t>с.э.г.</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w:t>
            </w:r>
            <w:r w:rsidRPr="00BD62C4">
              <w:rPr>
                <w:rFonts w:ascii="Arial" w:hAnsi="Arial" w:cs="Arial"/>
                <w:sz w:val="18"/>
                <w:szCs w:val="18"/>
                <w:lang w:val="en-US"/>
              </w:rPr>
              <w:t>Awiner O’g’it</w:t>
            </w:r>
            <w:r w:rsidRPr="00BD62C4">
              <w:rPr>
                <w:rFonts w:ascii="Arial" w:hAnsi="Arial" w:cs="Arial"/>
                <w:sz w:val="18"/>
                <w:szCs w:val="18"/>
                <w:lang w:val="uz-Cyrl-UZ"/>
              </w:rPr>
              <w:t>”</w:t>
            </w:r>
            <w:r w:rsidRPr="00BD62C4">
              <w:rPr>
                <w:rFonts w:ascii="Arial" w:hAnsi="Arial" w:cs="Arial"/>
                <w:sz w:val="18"/>
                <w:szCs w:val="18"/>
                <w:lang w:val="en-US"/>
              </w:rPr>
              <w:t xml:space="preserve">, </w:t>
            </w:r>
            <w:r w:rsidRPr="00BD62C4">
              <w:rPr>
                <w:rFonts w:ascii="Arial" w:hAnsi="Arial" w:cs="Arial"/>
                <w:sz w:val="18"/>
                <w:szCs w:val="18"/>
                <w:lang w:val="uz-Cyrl-UZ"/>
              </w:rPr>
              <w:t>МЧЖ, Ўзбекистон</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15-20 г/га</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бегона ўтлар</w:t>
            </w:r>
          </w:p>
        </w:tc>
        <w:tc>
          <w:tcPr>
            <w:tcW w:w="1972" w:type="dxa"/>
            <w:tcMar>
              <w:left w:w="28" w:type="dxa"/>
              <w:right w:w="28" w:type="dxa"/>
            </w:tcMar>
          </w:tcPr>
          <w:p w:rsidR="00586C8F" w:rsidRPr="00BD62C4" w:rsidRDefault="00586C8F" w:rsidP="00BD62C4">
            <w:pPr>
              <w:rPr>
                <w:rFonts w:ascii="Arial" w:eastAsia="Arial" w:hAnsi="Arial" w:cs="Arial"/>
                <w:sz w:val="18"/>
                <w:szCs w:val="18"/>
                <w:lang w:val="bg-BG"/>
              </w:rPr>
            </w:pPr>
            <w:r w:rsidRPr="00BD62C4">
              <w:rPr>
                <w:rFonts w:ascii="Arial" w:eastAsia="Arial" w:hAnsi="Arial" w:cs="Arial"/>
                <w:sz w:val="18"/>
                <w:szCs w:val="18"/>
                <w:lang w:val="bg-BG"/>
              </w:rPr>
              <w:t>Буғдойнинг туплаш даврида пуркалади</w:t>
            </w:r>
          </w:p>
        </w:tc>
        <w:tc>
          <w:tcPr>
            <w:tcW w:w="928" w:type="dxa"/>
            <w:tcMar>
              <w:left w:w="28" w:type="dxa"/>
              <w:right w:w="28" w:type="dxa"/>
            </w:tcMar>
            <w:vAlign w:val="center"/>
          </w:tcPr>
          <w:p w:rsidR="00586C8F" w:rsidRPr="00BD62C4" w:rsidRDefault="00586C8F" w:rsidP="00BD62C4">
            <w:pPr>
              <w:jc w:val="center"/>
              <w:rPr>
                <w:rFonts w:ascii="Arial" w:eastAsia="Arial" w:hAnsi="Arial" w:cs="Arial"/>
                <w:sz w:val="18"/>
                <w:szCs w:val="18"/>
                <w:lang w:val="bg-BG"/>
              </w:rPr>
            </w:pPr>
            <w:r w:rsidRPr="00BD62C4">
              <w:rPr>
                <w:rFonts w:ascii="Arial" w:eastAsia="Arial" w:hAnsi="Arial" w:cs="Arial"/>
                <w:sz w:val="18"/>
                <w:szCs w:val="18"/>
                <w:lang w:val="bg-BG"/>
              </w:rPr>
              <w:t>-</w:t>
            </w:r>
          </w:p>
        </w:tc>
        <w:tc>
          <w:tcPr>
            <w:tcW w:w="931" w:type="dxa"/>
            <w:tcBorders>
              <w:right w:val="single" w:sz="12" w:space="0" w:color="auto"/>
            </w:tcBorders>
            <w:tcMar>
              <w:left w:w="28" w:type="dxa"/>
              <w:right w:w="28" w:type="dxa"/>
            </w:tcMar>
            <w:vAlign w:val="center"/>
          </w:tcPr>
          <w:p w:rsidR="00586C8F" w:rsidRPr="00BD62C4" w:rsidRDefault="00586C8F" w:rsidP="00BD62C4">
            <w:pPr>
              <w:jc w:val="center"/>
              <w:rPr>
                <w:rFonts w:ascii="Arial" w:eastAsia="Arial" w:hAnsi="Arial" w:cs="Arial"/>
                <w:sz w:val="18"/>
                <w:szCs w:val="18"/>
                <w:lang w:val="bg-BG"/>
              </w:rPr>
            </w:pPr>
            <w:r w:rsidRPr="00BD62C4">
              <w:rPr>
                <w:rFonts w:ascii="Arial" w:eastAsia="Arial" w:hAnsi="Arial" w:cs="Arial"/>
                <w:sz w:val="18"/>
                <w:szCs w:val="18"/>
                <w:lang w:val="bg-BG"/>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en-US"/>
              </w:rPr>
              <w:t xml:space="preserve">OSCAR-75% WDG, </w:t>
            </w:r>
            <w:r w:rsidRPr="00BD62C4">
              <w:rPr>
                <w:rFonts w:ascii="Arial" w:hAnsi="Arial" w:cs="Arial"/>
                <w:sz w:val="18"/>
                <w:szCs w:val="18"/>
                <w:lang w:val="uz-Cyrl-UZ"/>
              </w:rPr>
              <w:t>с.д.г.</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w:t>
            </w:r>
            <w:r w:rsidRPr="00BD62C4">
              <w:rPr>
                <w:rFonts w:ascii="Arial" w:hAnsi="Arial" w:cs="Arial"/>
                <w:sz w:val="18"/>
                <w:szCs w:val="18"/>
                <w:lang w:val="en-US"/>
              </w:rPr>
              <w:t>Samo Farm Servis</w:t>
            </w:r>
            <w:r w:rsidRPr="00BD62C4">
              <w:rPr>
                <w:rFonts w:ascii="Arial" w:hAnsi="Arial" w:cs="Arial"/>
                <w:sz w:val="18"/>
                <w:szCs w:val="18"/>
                <w:lang w:val="uz-Cyrl-UZ"/>
              </w:rPr>
              <w:t>”</w:t>
            </w:r>
            <w:r w:rsidRPr="00BD62C4">
              <w:rPr>
                <w:rFonts w:ascii="Arial" w:hAnsi="Arial" w:cs="Arial"/>
                <w:sz w:val="18"/>
                <w:szCs w:val="18"/>
                <w:lang w:val="en-US"/>
              </w:rPr>
              <w:t xml:space="preserve">, </w:t>
            </w:r>
            <w:r w:rsidRPr="00BD62C4">
              <w:rPr>
                <w:rFonts w:ascii="Arial" w:hAnsi="Arial" w:cs="Arial"/>
                <w:sz w:val="18"/>
                <w:szCs w:val="18"/>
                <w:lang w:val="uz-Cyrl-UZ"/>
              </w:rPr>
              <w:t>МЧЖ, Ўзбекистон</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15-20 г/га</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бегона ўтлар</w:t>
            </w:r>
          </w:p>
        </w:tc>
        <w:tc>
          <w:tcPr>
            <w:tcW w:w="1972" w:type="dxa"/>
            <w:tcMar>
              <w:left w:w="28" w:type="dxa"/>
              <w:right w:w="28" w:type="dxa"/>
            </w:tcMar>
          </w:tcPr>
          <w:p w:rsidR="00586C8F" w:rsidRPr="00BD62C4" w:rsidRDefault="00586C8F" w:rsidP="00BD62C4">
            <w:pPr>
              <w:rPr>
                <w:rFonts w:ascii="Arial" w:eastAsia="Arial" w:hAnsi="Arial" w:cs="Arial"/>
                <w:sz w:val="18"/>
                <w:szCs w:val="18"/>
                <w:lang w:val="bg-BG"/>
              </w:rPr>
            </w:pPr>
            <w:r w:rsidRPr="00BD62C4">
              <w:rPr>
                <w:rFonts w:ascii="Arial" w:eastAsia="Arial" w:hAnsi="Arial" w:cs="Arial"/>
                <w:sz w:val="18"/>
                <w:szCs w:val="18"/>
                <w:lang w:val="bg-BG"/>
              </w:rPr>
              <w:t>Буғдойнинг туплаш даврида пуркалади</w:t>
            </w:r>
          </w:p>
        </w:tc>
        <w:tc>
          <w:tcPr>
            <w:tcW w:w="928" w:type="dxa"/>
            <w:tcMar>
              <w:left w:w="28" w:type="dxa"/>
              <w:right w:w="28" w:type="dxa"/>
            </w:tcMar>
            <w:vAlign w:val="center"/>
          </w:tcPr>
          <w:p w:rsidR="00586C8F" w:rsidRPr="00BD62C4" w:rsidRDefault="00586C8F" w:rsidP="00BD62C4">
            <w:pPr>
              <w:jc w:val="center"/>
              <w:rPr>
                <w:rFonts w:ascii="Arial" w:eastAsia="Arial" w:hAnsi="Arial" w:cs="Arial"/>
                <w:sz w:val="18"/>
                <w:szCs w:val="18"/>
                <w:lang w:val="bg-BG"/>
              </w:rPr>
            </w:pPr>
            <w:r w:rsidRPr="00BD62C4">
              <w:rPr>
                <w:rFonts w:ascii="Arial" w:eastAsia="Arial" w:hAnsi="Arial" w:cs="Arial"/>
                <w:sz w:val="18"/>
                <w:szCs w:val="18"/>
                <w:lang w:val="bg-BG"/>
              </w:rPr>
              <w:t>-</w:t>
            </w:r>
          </w:p>
        </w:tc>
        <w:tc>
          <w:tcPr>
            <w:tcW w:w="931" w:type="dxa"/>
            <w:tcBorders>
              <w:right w:val="single" w:sz="12" w:space="0" w:color="auto"/>
            </w:tcBorders>
            <w:tcMar>
              <w:left w:w="28" w:type="dxa"/>
              <w:right w:w="28" w:type="dxa"/>
            </w:tcMar>
            <w:vAlign w:val="center"/>
          </w:tcPr>
          <w:p w:rsidR="00586C8F" w:rsidRPr="00BD62C4" w:rsidRDefault="00586C8F" w:rsidP="00BD62C4">
            <w:pPr>
              <w:jc w:val="center"/>
              <w:rPr>
                <w:rFonts w:ascii="Arial" w:eastAsia="Arial" w:hAnsi="Arial" w:cs="Arial"/>
                <w:sz w:val="18"/>
                <w:szCs w:val="18"/>
                <w:lang w:val="bg-BG"/>
              </w:rPr>
            </w:pPr>
            <w:r w:rsidRPr="00BD62C4">
              <w:rPr>
                <w:rFonts w:ascii="Arial" w:eastAsia="Arial" w:hAnsi="Arial" w:cs="Arial"/>
                <w:sz w:val="18"/>
                <w:szCs w:val="18"/>
                <w:lang w:val="bg-BG"/>
              </w:rPr>
              <w:t>1</w:t>
            </w:r>
          </w:p>
        </w:tc>
      </w:tr>
      <w:tr w:rsidR="00586C8F" w:rsidRPr="00BD62C4" w:rsidTr="00BD62C4">
        <w:trPr>
          <w:trHeight w:val="20"/>
        </w:trPr>
        <w:tc>
          <w:tcPr>
            <w:tcW w:w="9996" w:type="dxa"/>
            <w:gridSpan w:val="8"/>
            <w:tcBorders>
              <w:left w:val="nil"/>
              <w:bottom w:val="single" w:sz="6" w:space="0" w:color="auto"/>
              <w:right w:val="nil"/>
            </w:tcBorders>
            <w:tcMar>
              <w:left w:w="28" w:type="dxa"/>
              <w:right w:w="28" w:type="dxa"/>
            </w:tcMar>
          </w:tcPr>
          <w:p w:rsidR="00586C8F" w:rsidRPr="004342E2" w:rsidRDefault="00586C8F" w:rsidP="00BD62C4">
            <w:pPr>
              <w:rPr>
                <w:rFonts w:ascii="Arial" w:hAnsi="Arial" w:cs="Arial"/>
                <w:b/>
                <w:i/>
                <w:sz w:val="18"/>
                <w:szCs w:val="18"/>
              </w:rPr>
            </w:pPr>
            <w:r w:rsidRPr="00BD62C4">
              <w:rPr>
                <w:rFonts w:ascii="Arial" w:hAnsi="Arial" w:cs="Arial"/>
                <w:b/>
                <w:i/>
                <w:sz w:val="18"/>
                <w:szCs w:val="18"/>
              </w:rPr>
              <w:t>Трибенурон</w:t>
            </w:r>
            <w:r w:rsidRPr="004342E2">
              <w:rPr>
                <w:rFonts w:ascii="Arial" w:hAnsi="Arial" w:cs="Arial"/>
                <w:b/>
                <w:i/>
                <w:sz w:val="18"/>
                <w:szCs w:val="18"/>
              </w:rPr>
              <w:t>-</w:t>
            </w:r>
            <w:r w:rsidRPr="00BD62C4">
              <w:rPr>
                <w:rFonts w:ascii="Arial" w:hAnsi="Arial" w:cs="Arial"/>
                <w:b/>
                <w:i/>
                <w:sz w:val="18"/>
                <w:szCs w:val="18"/>
              </w:rPr>
              <w:t>метил</w:t>
            </w:r>
            <w:r w:rsidRPr="004342E2">
              <w:rPr>
                <w:rFonts w:ascii="Arial" w:hAnsi="Arial" w:cs="Arial"/>
                <w:b/>
                <w:i/>
                <w:sz w:val="18"/>
                <w:szCs w:val="18"/>
              </w:rPr>
              <w:t xml:space="preserve"> + </w:t>
            </w:r>
            <w:r w:rsidRPr="00BD62C4">
              <w:rPr>
                <w:rFonts w:ascii="Arial" w:hAnsi="Arial" w:cs="Arial"/>
                <w:b/>
                <w:i/>
                <w:sz w:val="18"/>
                <w:szCs w:val="18"/>
              </w:rPr>
              <w:t>тифенсульфурон</w:t>
            </w:r>
            <w:r w:rsidRPr="004342E2">
              <w:rPr>
                <w:rFonts w:ascii="Arial" w:hAnsi="Arial" w:cs="Arial"/>
                <w:b/>
                <w:i/>
                <w:sz w:val="18"/>
                <w:szCs w:val="18"/>
              </w:rPr>
              <w:t>-</w:t>
            </w:r>
            <w:r w:rsidRPr="00BD62C4">
              <w:rPr>
                <w:rFonts w:ascii="Arial" w:hAnsi="Arial" w:cs="Arial"/>
                <w:b/>
                <w:i/>
                <w:sz w:val="18"/>
                <w:szCs w:val="18"/>
              </w:rPr>
              <w:t>метил</w:t>
            </w:r>
            <w:r w:rsidRPr="004342E2">
              <w:rPr>
                <w:rFonts w:ascii="Arial" w:hAnsi="Arial" w:cs="Arial"/>
                <w:b/>
                <w:i/>
                <w:sz w:val="18"/>
                <w:szCs w:val="18"/>
              </w:rPr>
              <w:t xml:space="preserve"> (</w:t>
            </w:r>
            <w:r w:rsidRPr="00BD62C4">
              <w:rPr>
                <w:rFonts w:ascii="Arial" w:hAnsi="Arial" w:cs="Arial"/>
                <w:b/>
                <w:i/>
                <w:sz w:val="18"/>
                <w:szCs w:val="18"/>
                <w:lang w:val="en-US"/>
              </w:rPr>
              <w:t>tribenuron</w:t>
            </w:r>
            <w:r w:rsidRPr="004342E2">
              <w:rPr>
                <w:rFonts w:ascii="Arial" w:hAnsi="Arial" w:cs="Arial"/>
                <w:b/>
                <w:i/>
                <w:sz w:val="18"/>
                <w:szCs w:val="18"/>
              </w:rPr>
              <w:t>-</w:t>
            </w:r>
            <w:r w:rsidRPr="00BD62C4">
              <w:rPr>
                <w:rFonts w:ascii="Arial" w:hAnsi="Arial" w:cs="Arial"/>
                <w:b/>
                <w:i/>
                <w:sz w:val="18"/>
                <w:szCs w:val="18"/>
                <w:lang w:val="en-US"/>
              </w:rPr>
              <w:t>methyl</w:t>
            </w:r>
            <w:r w:rsidRPr="004342E2">
              <w:rPr>
                <w:rFonts w:ascii="Arial" w:hAnsi="Arial" w:cs="Arial"/>
                <w:b/>
                <w:i/>
                <w:sz w:val="18"/>
                <w:szCs w:val="18"/>
              </w:rPr>
              <w:t xml:space="preserve"> + </w:t>
            </w:r>
            <w:r w:rsidRPr="00BD62C4">
              <w:rPr>
                <w:rFonts w:ascii="Arial" w:hAnsi="Arial" w:cs="Arial"/>
                <w:b/>
                <w:i/>
                <w:sz w:val="18"/>
                <w:szCs w:val="18"/>
                <w:lang w:val="en-US"/>
              </w:rPr>
              <w:t>thifensulfuron</w:t>
            </w:r>
            <w:r w:rsidRPr="004342E2">
              <w:rPr>
                <w:rFonts w:ascii="Arial" w:hAnsi="Arial" w:cs="Arial"/>
                <w:b/>
                <w:i/>
                <w:sz w:val="18"/>
                <w:szCs w:val="18"/>
              </w:rPr>
              <w:t>-</w:t>
            </w:r>
            <w:r w:rsidRPr="00BD62C4">
              <w:rPr>
                <w:rFonts w:ascii="Arial" w:hAnsi="Arial" w:cs="Arial"/>
                <w:b/>
                <w:i/>
                <w:sz w:val="18"/>
                <w:szCs w:val="18"/>
                <w:lang w:val="en-US"/>
              </w:rPr>
              <w:t>methyl</w:t>
            </w:r>
            <w:r w:rsidRPr="004342E2">
              <w:rPr>
                <w:rFonts w:ascii="Arial" w:hAnsi="Arial" w:cs="Arial"/>
                <w:b/>
                <w:i/>
                <w:sz w:val="18"/>
                <w:szCs w:val="18"/>
              </w:rPr>
              <w:t>)</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ЗАРАСТАР ПЛЮС   75% с.д.г. “Zara Trust” МЧЖ, Ўзбекистон, 31.12.2022</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30 г/га</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икки паллали бегона ўтлар</w:t>
            </w:r>
          </w:p>
        </w:tc>
        <w:tc>
          <w:tcPr>
            <w:tcW w:w="1972" w:type="dxa"/>
            <w:tcMar>
              <w:left w:w="28" w:type="dxa"/>
              <w:right w:w="28" w:type="dxa"/>
            </w:tcMar>
          </w:tcPr>
          <w:p w:rsidR="00586C8F" w:rsidRPr="00BD62C4" w:rsidRDefault="00586C8F" w:rsidP="00BD62C4">
            <w:pPr>
              <w:rPr>
                <w:rFonts w:ascii="Arial" w:eastAsia="Arial" w:hAnsi="Arial" w:cs="Arial"/>
                <w:sz w:val="18"/>
                <w:szCs w:val="18"/>
                <w:lang w:val="bg-BG"/>
              </w:rPr>
            </w:pPr>
            <w:r w:rsidRPr="00BD62C4">
              <w:rPr>
                <w:rFonts w:ascii="Arial" w:eastAsia="Arial" w:hAnsi="Arial" w:cs="Arial"/>
                <w:sz w:val="18"/>
                <w:szCs w:val="18"/>
                <w:lang w:val="bg-BG"/>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СТАР ГРАН                  75% с.д.г. “Agoxim Star” МЧЖ, Ўзбекистон     31.12.2024 </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30 г/га</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Кўп йиллик икки паллали бегона ўтлар</w:t>
            </w:r>
          </w:p>
        </w:tc>
        <w:tc>
          <w:tcPr>
            <w:tcW w:w="1972" w:type="dxa"/>
            <w:tcMar>
              <w:left w:w="28" w:type="dxa"/>
              <w:right w:w="28" w:type="dxa"/>
            </w:tcMar>
          </w:tcPr>
          <w:p w:rsidR="00586C8F" w:rsidRPr="00BD62C4" w:rsidRDefault="00586C8F" w:rsidP="00BD62C4">
            <w:pPr>
              <w:rPr>
                <w:rFonts w:ascii="Arial" w:eastAsia="Arial" w:hAnsi="Arial" w:cs="Arial"/>
                <w:sz w:val="18"/>
                <w:szCs w:val="18"/>
                <w:lang w:val="bg-BG"/>
              </w:rPr>
            </w:pPr>
            <w:r w:rsidRPr="00BD62C4">
              <w:rPr>
                <w:rFonts w:ascii="Arial" w:eastAsia="Arial" w:hAnsi="Arial" w:cs="Arial"/>
                <w:sz w:val="18"/>
                <w:szCs w:val="18"/>
                <w:lang w:val="bg-BG"/>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ТРИСТАР ПЛЮС 70% с.д.г. “Euro Team” МЧЖ, Ўзбекистон-Германия 31.12.2024</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30 г/га</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икки палалли бегона ўтлар</w:t>
            </w:r>
          </w:p>
        </w:tc>
        <w:tc>
          <w:tcPr>
            <w:tcW w:w="1972" w:type="dxa"/>
            <w:tcMar>
              <w:left w:w="28" w:type="dxa"/>
              <w:right w:w="28" w:type="dxa"/>
            </w:tcMar>
          </w:tcPr>
          <w:p w:rsidR="00586C8F" w:rsidRPr="00BD62C4" w:rsidRDefault="00586C8F" w:rsidP="00BD62C4">
            <w:pPr>
              <w:rPr>
                <w:rFonts w:ascii="Arial" w:eastAsia="Arial" w:hAnsi="Arial" w:cs="Arial"/>
                <w:sz w:val="18"/>
                <w:szCs w:val="18"/>
                <w:lang w:val="bg-BG"/>
              </w:rPr>
            </w:pPr>
            <w:r w:rsidRPr="00BD62C4">
              <w:rPr>
                <w:rFonts w:ascii="Arial" w:eastAsia="Arial" w:hAnsi="Arial" w:cs="Arial"/>
                <w:sz w:val="18"/>
                <w:szCs w:val="18"/>
                <w:lang w:val="bg-BG"/>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ЭНТОСТАР ПЛЮС 75% с.э.г.  “Ифода агро кимё ҳимоя” МЧЖ,  Ўзбекистон, 31.12.2025</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30 г/га</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Кўп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en-US"/>
              </w:rPr>
              <w:lastRenderedPageBreak/>
              <w:t xml:space="preserve">AZANSTAR PLYUS 75% </w:t>
            </w:r>
            <w:r w:rsidRPr="00BD62C4">
              <w:rPr>
                <w:rFonts w:ascii="Arial" w:hAnsi="Arial" w:cs="Arial"/>
                <w:sz w:val="18"/>
                <w:szCs w:val="18"/>
                <w:lang w:val="uz-Cyrl-UZ"/>
              </w:rPr>
              <w:t xml:space="preserve">с.д.г. </w:t>
            </w:r>
          </w:p>
          <w:p w:rsidR="00586C8F" w:rsidRPr="00BD62C4" w:rsidRDefault="00586C8F" w:rsidP="00BD62C4">
            <w:pPr>
              <w:pStyle w:val="TableParagraph"/>
              <w:spacing w:before="0"/>
              <w:ind w:left="0"/>
              <w:rPr>
                <w:rFonts w:ascii="Arial" w:hAnsi="Arial" w:cs="Arial"/>
                <w:snapToGrid w:val="0"/>
                <w:spacing w:val="-4"/>
                <w:sz w:val="18"/>
                <w:szCs w:val="18"/>
                <w:lang w:val="uz-Cyrl-UZ"/>
              </w:rPr>
            </w:pPr>
            <w:r w:rsidRPr="00BD62C4">
              <w:rPr>
                <w:rFonts w:ascii="Arial" w:hAnsi="Arial" w:cs="Arial"/>
                <w:snapToGrid w:val="0"/>
                <w:spacing w:val="-4"/>
                <w:sz w:val="18"/>
                <w:szCs w:val="18"/>
                <w:lang w:val="uz-Cyrl-UZ"/>
              </w:rPr>
              <w:t>“Agro Aziya Group”,  МЧЖ, Ўзбекистон</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napToGrid w:val="0"/>
                <w:spacing w:val="-4"/>
                <w:sz w:val="18"/>
                <w:szCs w:val="18"/>
                <w:lang w:val="uz-Cyrl-UZ"/>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30 г/га</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lang w:val="uz-Cyrl-UZ"/>
              </w:rPr>
              <w:t xml:space="preserve">Кўп </w:t>
            </w:r>
            <w:r w:rsidRPr="00BD62C4">
              <w:rPr>
                <w:rFonts w:ascii="Arial" w:hAnsi="Arial" w:cs="Arial"/>
                <w:sz w:val="18"/>
                <w:szCs w:val="18"/>
              </w:rPr>
              <w:t>йиллик икки паллали бегона ўтлар</w:t>
            </w:r>
          </w:p>
        </w:tc>
        <w:tc>
          <w:tcPr>
            <w:tcW w:w="1972" w:type="dxa"/>
            <w:tcMar>
              <w:left w:w="28" w:type="dxa"/>
              <w:right w:w="28" w:type="dxa"/>
            </w:tcMar>
          </w:tcPr>
          <w:p w:rsidR="00586C8F" w:rsidRPr="00BD62C4" w:rsidRDefault="00586C8F" w:rsidP="00BD62C4">
            <w:pPr>
              <w:rPr>
                <w:rFonts w:ascii="Arial" w:eastAsia="Arial" w:hAnsi="Arial" w:cs="Arial"/>
                <w:sz w:val="18"/>
                <w:szCs w:val="18"/>
                <w:lang w:val="bg-BG"/>
              </w:rPr>
            </w:pPr>
            <w:r w:rsidRPr="00BD62C4">
              <w:rPr>
                <w:rFonts w:ascii="Arial" w:eastAsia="Arial" w:hAnsi="Arial" w:cs="Arial"/>
                <w:sz w:val="18"/>
                <w:szCs w:val="18"/>
                <w:lang w:val="bg-BG"/>
              </w:rPr>
              <w:t>Буғдойнинг туплаш даврида пуркалади</w:t>
            </w:r>
          </w:p>
        </w:tc>
        <w:tc>
          <w:tcPr>
            <w:tcW w:w="928" w:type="dxa"/>
            <w:tcMar>
              <w:left w:w="28" w:type="dxa"/>
              <w:right w:w="28" w:type="dxa"/>
            </w:tcMar>
            <w:vAlign w:val="center"/>
          </w:tcPr>
          <w:p w:rsidR="00586C8F" w:rsidRPr="00BD62C4" w:rsidRDefault="00586C8F" w:rsidP="00BD62C4">
            <w:pPr>
              <w:jc w:val="center"/>
              <w:rPr>
                <w:rFonts w:ascii="Arial" w:eastAsia="Arial" w:hAnsi="Arial" w:cs="Arial"/>
                <w:sz w:val="18"/>
                <w:szCs w:val="18"/>
                <w:lang w:val="bg-BG"/>
              </w:rPr>
            </w:pPr>
            <w:r w:rsidRPr="00BD62C4">
              <w:rPr>
                <w:rFonts w:ascii="Arial" w:eastAsia="Arial" w:hAnsi="Arial" w:cs="Arial"/>
                <w:sz w:val="18"/>
                <w:szCs w:val="18"/>
                <w:lang w:val="bg-BG"/>
              </w:rPr>
              <w:t>-</w:t>
            </w:r>
          </w:p>
        </w:tc>
        <w:tc>
          <w:tcPr>
            <w:tcW w:w="931" w:type="dxa"/>
            <w:tcBorders>
              <w:right w:val="single" w:sz="12" w:space="0" w:color="auto"/>
            </w:tcBorders>
            <w:tcMar>
              <w:left w:w="28" w:type="dxa"/>
              <w:right w:w="28" w:type="dxa"/>
            </w:tcMar>
            <w:vAlign w:val="center"/>
          </w:tcPr>
          <w:p w:rsidR="00586C8F" w:rsidRPr="00BD62C4" w:rsidRDefault="00586C8F" w:rsidP="00BD62C4">
            <w:pPr>
              <w:jc w:val="center"/>
              <w:rPr>
                <w:rFonts w:ascii="Arial" w:eastAsia="Arial" w:hAnsi="Arial" w:cs="Arial"/>
                <w:sz w:val="18"/>
                <w:szCs w:val="18"/>
                <w:lang w:val="bg-BG"/>
              </w:rPr>
            </w:pPr>
            <w:r w:rsidRPr="00BD62C4">
              <w:rPr>
                <w:rFonts w:ascii="Arial" w:eastAsia="Arial" w:hAnsi="Arial" w:cs="Arial"/>
                <w:sz w:val="18"/>
                <w:szCs w:val="18"/>
                <w:lang w:val="bg-BG"/>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en-US"/>
              </w:rPr>
              <w:t xml:space="preserve">GRANSTOP PLYUS </w:t>
            </w:r>
            <w:r w:rsidRPr="00BD62C4">
              <w:rPr>
                <w:rFonts w:ascii="Arial" w:hAnsi="Arial" w:cs="Arial"/>
                <w:sz w:val="18"/>
                <w:szCs w:val="18"/>
                <w:lang w:val="uz-Cyrl-UZ"/>
              </w:rPr>
              <w:t>с.э.г.</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“Намуна Диёр”, ХИИЧК, Ўзбекистон</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30 г/га</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lang w:val="uz-Cyrl-UZ"/>
              </w:rPr>
              <w:t xml:space="preserve">Кўп </w:t>
            </w:r>
            <w:r w:rsidRPr="00BD62C4">
              <w:rPr>
                <w:rFonts w:ascii="Arial" w:hAnsi="Arial" w:cs="Arial"/>
                <w:sz w:val="18"/>
                <w:szCs w:val="18"/>
              </w:rPr>
              <w:t>йиллик икки паллали бегона ўтлар</w:t>
            </w:r>
          </w:p>
        </w:tc>
        <w:tc>
          <w:tcPr>
            <w:tcW w:w="1972" w:type="dxa"/>
            <w:tcMar>
              <w:left w:w="28" w:type="dxa"/>
              <w:right w:w="28" w:type="dxa"/>
            </w:tcMar>
          </w:tcPr>
          <w:p w:rsidR="00586C8F" w:rsidRPr="00BD62C4" w:rsidRDefault="00586C8F" w:rsidP="00BD62C4">
            <w:pPr>
              <w:rPr>
                <w:rFonts w:ascii="Arial" w:eastAsia="Arial" w:hAnsi="Arial" w:cs="Arial"/>
                <w:sz w:val="18"/>
                <w:szCs w:val="18"/>
                <w:lang w:val="bg-BG"/>
              </w:rPr>
            </w:pPr>
            <w:r w:rsidRPr="00BD62C4">
              <w:rPr>
                <w:rFonts w:ascii="Arial" w:eastAsia="Arial" w:hAnsi="Arial" w:cs="Arial"/>
                <w:sz w:val="18"/>
                <w:szCs w:val="18"/>
                <w:lang w:val="bg-BG"/>
              </w:rPr>
              <w:t>Буғдойнинг туплаш даврида пуркалади</w:t>
            </w:r>
          </w:p>
        </w:tc>
        <w:tc>
          <w:tcPr>
            <w:tcW w:w="928" w:type="dxa"/>
            <w:tcMar>
              <w:left w:w="28" w:type="dxa"/>
              <w:right w:w="28" w:type="dxa"/>
            </w:tcMar>
            <w:vAlign w:val="center"/>
          </w:tcPr>
          <w:p w:rsidR="00586C8F" w:rsidRPr="00BD62C4" w:rsidRDefault="00586C8F" w:rsidP="00BD62C4">
            <w:pPr>
              <w:jc w:val="center"/>
              <w:rPr>
                <w:rFonts w:ascii="Arial" w:eastAsia="Arial" w:hAnsi="Arial" w:cs="Arial"/>
                <w:sz w:val="18"/>
                <w:szCs w:val="18"/>
                <w:lang w:val="bg-BG"/>
              </w:rPr>
            </w:pPr>
            <w:r w:rsidRPr="00BD62C4">
              <w:rPr>
                <w:rFonts w:ascii="Arial" w:eastAsia="Arial" w:hAnsi="Arial" w:cs="Arial"/>
                <w:sz w:val="18"/>
                <w:szCs w:val="18"/>
                <w:lang w:val="bg-BG"/>
              </w:rPr>
              <w:t>-</w:t>
            </w:r>
          </w:p>
        </w:tc>
        <w:tc>
          <w:tcPr>
            <w:tcW w:w="931" w:type="dxa"/>
            <w:tcBorders>
              <w:right w:val="single" w:sz="12" w:space="0" w:color="auto"/>
            </w:tcBorders>
            <w:tcMar>
              <w:left w:w="28" w:type="dxa"/>
              <w:right w:w="28" w:type="dxa"/>
            </w:tcMar>
            <w:vAlign w:val="center"/>
          </w:tcPr>
          <w:p w:rsidR="00586C8F" w:rsidRPr="00BD62C4" w:rsidRDefault="00586C8F" w:rsidP="00BD62C4">
            <w:pPr>
              <w:jc w:val="center"/>
              <w:rPr>
                <w:rFonts w:ascii="Arial" w:eastAsia="Arial" w:hAnsi="Arial" w:cs="Arial"/>
                <w:sz w:val="18"/>
                <w:szCs w:val="18"/>
                <w:lang w:val="bg-BG"/>
              </w:rPr>
            </w:pPr>
            <w:r w:rsidRPr="00BD62C4">
              <w:rPr>
                <w:rFonts w:ascii="Arial" w:eastAsia="Arial" w:hAnsi="Arial" w:cs="Arial"/>
                <w:sz w:val="18"/>
                <w:szCs w:val="18"/>
                <w:lang w:val="bg-BG"/>
              </w:rPr>
              <w:t>1</w:t>
            </w:r>
          </w:p>
        </w:tc>
      </w:tr>
      <w:tr w:rsidR="00586C8F" w:rsidRPr="00BD62C4" w:rsidTr="00BD62C4">
        <w:trPr>
          <w:trHeight w:val="20"/>
        </w:trPr>
        <w:tc>
          <w:tcPr>
            <w:tcW w:w="9996" w:type="dxa"/>
            <w:gridSpan w:val="8"/>
            <w:tcBorders>
              <w:top w:val="single" w:sz="4" w:space="0" w:color="auto"/>
              <w:left w:val="single" w:sz="4" w:space="0" w:color="auto"/>
              <w:right w:val="single" w:sz="12" w:space="0" w:color="auto"/>
            </w:tcBorders>
            <w:tcMar>
              <w:left w:w="28" w:type="dxa"/>
              <w:right w:w="28" w:type="dxa"/>
            </w:tcMar>
          </w:tcPr>
          <w:p w:rsidR="00586C8F" w:rsidRPr="004342E2" w:rsidRDefault="00586C8F" w:rsidP="00BD62C4">
            <w:pPr>
              <w:rPr>
                <w:rFonts w:ascii="Arial" w:eastAsia="Arial" w:hAnsi="Arial" w:cs="Arial"/>
                <w:sz w:val="18"/>
                <w:szCs w:val="18"/>
              </w:rPr>
            </w:pPr>
            <w:r w:rsidRPr="00BD62C4">
              <w:rPr>
                <w:rFonts w:ascii="Arial" w:hAnsi="Arial" w:cs="Arial"/>
                <w:b/>
                <w:i/>
                <w:sz w:val="18"/>
                <w:szCs w:val="18"/>
              </w:rPr>
              <w:t>Трибенурон</w:t>
            </w:r>
            <w:r w:rsidRPr="004342E2">
              <w:rPr>
                <w:rFonts w:ascii="Arial" w:hAnsi="Arial" w:cs="Arial"/>
                <w:b/>
                <w:i/>
                <w:sz w:val="18"/>
                <w:szCs w:val="18"/>
              </w:rPr>
              <w:t>-</w:t>
            </w:r>
            <w:r w:rsidRPr="00BD62C4">
              <w:rPr>
                <w:rFonts w:ascii="Arial" w:hAnsi="Arial" w:cs="Arial"/>
                <w:b/>
                <w:i/>
                <w:sz w:val="18"/>
                <w:szCs w:val="18"/>
              </w:rPr>
              <w:t>метил</w:t>
            </w:r>
            <w:r w:rsidRPr="004342E2">
              <w:rPr>
                <w:rFonts w:ascii="Arial" w:hAnsi="Arial" w:cs="Arial"/>
                <w:b/>
                <w:i/>
                <w:sz w:val="18"/>
                <w:szCs w:val="18"/>
              </w:rPr>
              <w:t xml:space="preserve"> + </w:t>
            </w:r>
            <w:r w:rsidRPr="00BD62C4">
              <w:rPr>
                <w:rFonts w:ascii="Arial" w:hAnsi="Arial" w:cs="Arial"/>
                <w:b/>
                <w:i/>
                <w:sz w:val="18"/>
                <w:szCs w:val="18"/>
                <w:lang w:val="uz-Cyrl-UZ"/>
              </w:rPr>
              <w:t>флорасулам</w:t>
            </w:r>
            <w:r w:rsidRPr="004342E2">
              <w:rPr>
                <w:rFonts w:ascii="Arial" w:hAnsi="Arial" w:cs="Arial"/>
                <w:b/>
                <w:i/>
                <w:sz w:val="18"/>
                <w:szCs w:val="18"/>
              </w:rPr>
              <w:t xml:space="preserve"> (</w:t>
            </w:r>
            <w:r w:rsidRPr="00BD62C4">
              <w:rPr>
                <w:rFonts w:ascii="Arial" w:hAnsi="Arial" w:cs="Arial"/>
                <w:b/>
                <w:i/>
                <w:sz w:val="18"/>
                <w:szCs w:val="18"/>
                <w:lang w:val="en-US"/>
              </w:rPr>
              <w:t>tribenuron</w:t>
            </w:r>
            <w:r w:rsidRPr="004342E2">
              <w:rPr>
                <w:rFonts w:ascii="Arial" w:hAnsi="Arial" w:cs="Arial"/>
                <w:b/>
                <w:i/>
                <w:sz w:val="18"/>
                <w:szCs w:val="18"/>
              </w:rPr>
              <w:t>-</w:t>
            </w:r>
            <w:r w:rsidRPr="00BD62C4">
              <w:rPr>
                <w:rFonts w:ascii="Arial" w:hAnsi="Arial" w:cs="Arial"/>
                <w:b/>
                <w:i/>
                <w:sz w:val="18"/>
                <w:szCs w:val="18"/>
                <w:lang w:val="en-US"/>
              </w:rPr>
              <w:t>methyl</w:t>
            </w:r>
            <w:r w:rsidRPr="004342E2">
              <w:rPr>
                <w:rFonts w:ascii="Arial" w:hAnsi="Arial" w:cs="Arial"/>
                <w:b/>
                <w:i/>
                <w:sz w:val="18"/>
                <w:szCs w:val="18"/>
              </w:rPr>
              <w:t xml:space="preserve"> + </w:t>
            </w:r>
            <w:r w:rsidRPr="00BD62C4">
              <w:rPr>
                <w:rFonts w:ascii="Arial" w:hAnsi="Arial" w:cs="Arial"/>
                <w:b/>
                <w:i/>
                <w:sz w:val="18"/>
                <w:szCs w:val="18"/>
                <w:lang w:val="en-US"/>
              </w:rPr>
              <w:t>florasulam</w:t>
            </w:r>
            <w:r w:rsidRPr="004342E2">
              <w:rPr>
                <w:rFonts w:ascii="Arial" w:hAnsi="Arial" w:cs="Arial"/>
                <w:b/>
                <w:i/>
                <w:sz w:val="18"/>
                <w:szCs w:val="18"/>
              </w:rPr>
              <w:t>)</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ШАНСТАР ПЛЮС с.д.г.</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w:t>
            </w:r>
            <w:r w:rsidRPr="00BD62C4">
              <w:rPr>
                <w:rFonts w:ascii="Arial" w:hAnsi="Arial" w:cs="Arial"/>
                <w:sz w:val="18"/>
                <w:szCs w:val="18"/>
                <w:lang w:val="en-US"/>
              </w:rPr>
              <w:t>Pervy Shans Trade</w:t>
            </w:r>
            <w:r w:rsidRPr="00BD62C4">
              <w:rPr>
                <w:rFonts w:ascii="Arial" w:hAnsi="Arial" w:cs="Arial"/>
                <w:sz w:val="18"/>
                <w:szCs w:val="18"/>
                <w:lang w:val="uz-Cyrl-UZ"/>
              </w:rPr>
              <w:t>”</w:t>
            </w:r>
            <w:r w:rsidRPr="00BD62C4">
              <w:rPr>
                <w:rFonts w:ascii="Arial" w:hAnsi="Arial" w:cs="Arial"/>
                <w:sz w:val="18"/>
                <w:szCs w:val="18"/>
                <w:lang w:val="en-US"/>
              </w:rPr>
              <w:t xml:space="preserve">, </w:t>
            </w:r>
            <w:r w:rsidRPr="00BD62C4">
              <w:rPr>
                <w:rFonts w:ascii="Arial" w:hAnsi="Arial" w:cs="Arial"/>
                <w:sz w:val="18"/>
                <w:szCs w:val="18"/>
                <w:lang w:val="uz-Cyrl-UZ"/>
              </w:rPr>
              <w:t>МЧЖ, Ўзбекистон,</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0,03-0,04</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Бир йиллик ва кўп йиллик икки паллали бегона ўтлар </w:t>
            </w:r>
          </w:p>
        </w:tc>
        <w:tc>
          <w:tcPr>
            <w:tcW w:w="1972" w:type="dxa"/>
            <w:tcMar>
              <w:left w:w="28" w:type="dxa"/>
              <w:right w:w="28" w:type="dxa"/>
            </w:tcMar>
          </w:tcPr>
          <w:p w:rsidR="00586C8F" w:rsidRPr="00BD62C4" w:rsidRDefault="00586C8F" w:rsidP="00BD62C4">
            <w:pPr>
              <w:rPr>
                <w:rFonts w:ascii="Arial" w:eastAsia="Arial" w:hAnsi="Arial" w:cs="Arial"/>
                <w:sz w:val="18"/>
                <w:szCs w:val="18"/>
                <w:lang w:val="bg-BG"/>
              </w:rPr>
            </w:pPr>
            <w:r w:rsidRPr="00BD62C4">
              <w:rPr>
                <w:rFonts w:ascii="Arial" w:eastAsia="Arial" w:hAnsi="Arial" w:cs="Arial"/>
                <w:sz w:val="18"/>
                <w:szCs w:val="18"/>
                <w:lang w:val="bg-BG"/>
              </w:rPr>
              <w:t>Буғдойнинг туплаш даврида пуркалади</w:t>
            </w:r>
          </w:p>
        </w:tc>
        <w:tc>
          <w:tcPr>
            <w:tcW w:w="928" w:type="dxa"/>
            <w:tcMar>
              <w:left w:w="28" w:type="dxa"/>
              <w:right w:w="28" w:type="dxa"/>
            </w:tcMar>
            <w:vAlign w:val="center"/>
          </w:tcPr>
          <w:p w:rsidR="00586C8F" w:rsidRPr="00BD62C4" w:rsidRDefault="00586C8F" w:rsidP="00BD62C4">
            <w:pPr>
              <w:jc w:val="center"/>
              <w:rPr>
                <w:rFonts w:ascii="Arial" w:eastAsia="Arial" w:hAnsi="Arial" w:cs="Arial"/>
                <w:sz w:val="18"/>
                <w:szCs w:val="18"/>
                <w:lang w:val="bg-BG"/>
              </w:rPr>
            </w:pPr>
            <w:r w:rsidRPr="00BD62C4">
              <w:rPr>
                <w:rFonts w:ascii="Arial" w:eastAsia="Arial" w:hAnsi="Arial" w:cs="Arial"/>
                <w:sz w:val="18"/>
                <w:szCs w:val="18"/>
                <w:lang w:val="bg-BG"/>
              </w:rPr>
              <w:t>-</w:t>
            </w:r>
          </w:p>
        </w:tc>
        <w:tc>
          <w:tcPr>
            <w:tcW w:w="931" w:type="dxa"/>
            <w:tcBorders>
              <w:right w:val="single" w:sz="12" w:space="0" w:color="auto"/>
            </w:tcBorders>
            <w:tcMar>
              <w:left w:w="28" w:type="dxa"/>
              <w:right w:w="28" w:type="dxa"/>
            </w:tcMar>
            <w:vAlign w:val="center"/>
          </w:tcPr>
          <w:p w:rsidR="00586C8F" w:rsidRPr="00BD62C4" w:rsidRDefault="00586C8F" w:rsidP="00BD62C4">
            <w:pPr>
              <w:jc w:val="center"/>
              <w:rPr>
                <w:rFonts w:ascii="Arial" w:eastAsia="Arial" w:hAnsi="Arial" w:cs="Arial"/>
                <w:sz w:val="18"/>
                <w:szCs w:val="18"/>
                <w:lang w:val="bg-BG"/>
              </w:rPr>
            </w:pPr>
            <w:r w:rsidRPr="00BD62C4">
              <w:rPr>
                <w:rFonts w:ascii="Arial" w:eastAsia="Arial" w:hAnsi="Arial" w:cs="Arial"/>
                <w:sz w:val="18"/>
                <w:szCs w:val="18"/>
                <w:lang w:val="bg-BG"/>
              </w:rPr>
              <w:t>1</w:t>
            </w:r>
          </w:p>
        </w:tc>
      </w:tr>
      <w:tr w:rsidR="00586C8F" w:rsidRPr="00BD62C4" w:rsidTr="00BD62C4">
        <w:trPr>
          <w:trHeight w:val="20"/>
        </w:trPr>
        <w:tc>
          <w:tcPr>
            <w:tcW w:w="9996" w:type="dxa"/>
            <w:gridSpan w:val="8"/>
            <w:tcBorders>
              <w:top w:val="single" w:sz="4" w:space="0" w:color="auto"/>
              <w:left w:val="single" w:sz="4" w:space="0" w:color="auto"/>
              <w:right w:val="single" w:sz="12" w:space="0" w:color="auto"/>
            </w:tcBorders>
            <w:tcMar>
              <w:left w:w="28" w:type="dxa"/>
              <w:right w:w="28" w:type="dxa"/>
            </w:tcMar>
          </w:tcPr>
          <w:p w:rsidR="00586C8F" w:rsidRPr="00BD62C4" w:rsidRDefault="00586C8F" w:rsidP="00BD62C4">
            <w:pPr>
              <w:rPr>
                <w:rFonts w:ascii="Arial" w:eastAsia="Arial" w:hAnsi="Arial" w:cs="Arial"/>
                <w:sz w:val="18"/>
                <w:szCs w:val="18"/>
                <w:lang w:val="bg-BG"/>
              </w:rPr>
            </w:pPr>
            <w:r w:rsidRPr="00BD62C4">
              <w:rPr>
                <w:rFonts w:ascii="Arial" w:hAnsi="Arial" w:cs="Arial"/>
                <w:b/>
                <w:i/>
                <w:sz w:val="18"/>
                <w:szCs w:val="18"/>
                <w:lang w:val="uz-Cyrl-UZ"/>
              </w:rPr>
              <w:t>Т</w:t>
            </w:r>
            <w:r w:rsidRPr="00BD62C4">
              <w:rPr>
                <w:rFonts w:ascii="Arial" w:hAnsi="Arial" w:cs="Arial"/>
                <w:b/>
                <w:i/>
                <w:sz w:val="18"/>
                <w:szCs w:val="18"/>
              </w:rPr>
              <w:t>ифенсульфурон</w:t>
            </w:r>
            <w:r w:rsidRPr="00BD62C4">
              <w:rPr>
                <w:rFonts w:ascii="Arial" w:hAnsi="Arial" w:cs="Arial"/>
                <w:b/>
                <w:i/>
                <w:sz w:val="18"/>
                <w:szCs w:val="18"/>
                <w:lang w:val="en-US"/>
              </w:rPr>
              <w:t>-</w:t>
            </w:r>
            <w:r w:rsidRPr="00BD62C4">
              <w:rPr>
                <w:rFonts w:ascii="Arial" w:hAnsi="Arial" w:cs="Arial"/>
                <w:b/>
                <w:i/>
                <w:sz w:val="18"/>
                <w:szCs w:val="18"/>
              </w:rPr>
              <w:t>метил</w:t>
            </w:r>
            <w:r w:rsidRPr="00BD62C4">
              <w:rPr>
                <w:rFonts w:ascii="Arial" w:hAnsi="Arial" w:cs="Arial"/>
                <w:b/>
                <w:i/>
                <w:sz w:val="18"/>
                <w:szCs w:val="18"/>
                <w:lang w:val="en-US"/>
              </w:rPr>
              <w:t xml:space="preserve"> (thifensulfuron-methyl)</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z w:val="18"/>
                <w:szCs w:val="18"/>
                <w:lang w:val="uz-Cyrl-UZ"/>
              </w:rPr>
            </w:pPr>
            <w:r w:rsidRPr="00BD62C4">
              <w:rPr>
                <w:rFonts w:ascii="Arial" w:hAnsi="Arial" w:cs="Arial"/>
                <w:sz w:val="18"/>
                <w:szCs w:val="18"/>
                <w:lang w:val="uz-Cyrl-UZ"/>
              </w:rPr>
              <w:t>ШАНСТИ с.д.г.</w:t>
            </w:r>
          </w:p>
          <w:p w:rsidR="00586C8F" w:rsidRPr="00BD62C4" w:rsidRDefault="00586C8F" w:rsidP="00BD62C4">
            <w:pPr>
              <w:rPr>
                <w:rFonts w:ascii="Arial" w:hAnsi="Arial" w:cs="Arial"/>
                <w:sz w:val="18"/>
                <w:szCs w:val="18"/>
                <w:lang w:val="uz-Cyrl-UZ"/>
              </w:rPr>
            </w:pPr>
            <w:r w:rsidRPr="00BD62C4">
              <w:rPr>
                <w:rFonts w:ascii="Arial" w:hAnsi="Arial" w:cs="Arial"/>
                <w:sz w:val="18"/>
                <w:szCs w:val="18"/>
                <w:lang w:val="uz-Cyrl-UZ"/>
              </w:rPr>
              <w:t>“</w:t>
            </w:r>
            <w:r w:rsidRPr="00BD62C4">
              <w:rPr>
                <w:rFonts w:ascii="Arial" w:hAnsi="Arial" w:cs="Arial"/>
                <w:sz w:val="18"/>
                <w:szCs w:val="18"/>
                <w:lang w:val="en-US"/>
              </w:rPr>
              <w:t>Pervy</w:t>
            </w:r>
            <w:r w:rsidRPr="004342E2">
              <w:rPr>
                <w:rFonts w:ascii="Arial" w:hAnsi="Arial" w:cs="Arial"/>
                <w:sz w:val="18"/>
                <w:szCs w:val="18"/>
              </w:rPr>
              <w:t xml:space="preserve"> </w:t>
            </w:r>
            <w:r w:rsidRPr="00BD62C4">
              <w:rPr>
                <w:rFonts w:ascii="Arial" w:hAnsi="Arial" w:cs="Arial"/>
                <w:sz w:val="18"/>
                <w:szCs w:val="18"/>
                <w:lang w:val="en-US"/>
              </w:rPr>
              <w:t>Shans</w:t>
            </w:r>
            <w:r w:rsidRPr="004342E2">
              <w:rPr>
                <w:rFonts w:ascii="Arial" w:hAnsi="Arial" w:cs="Arial"/>
                <w:sz w:val="18"/>
                <w:szCs w:val="18"/>
              </w:rPr>
              <w:t xml:space="preserve"> </w:t>
            </w:r>
            <w:r w:rsidRPr="00BD62C4">
              <w:rPr>
                <w:rFonts w:ascii="Arial" w:hAnsi="Arial" w:cs="Arial"/>
                <w:sz w:val="18"/>
                <w:szCs w:val="18"/>
                <w:lang w:val="en-US"/>
              </w:rPr>
              <w:t>Trade</w:t>
            </w:r>
            <w:r w:rsidRPr="00BD62C4">
              <w:rPr>
                <w:rFonts w:ascii="Arial" w:hAnsi="Arial" w:cs="Arial"/>
                <w:sz w:val="18"/>
                <w:szCs w:val="18"/>
                <w:lang w:val="uz-Cyrl-UZ"/>
              </w:rPr>
              <w:t>”</w:t>
            </w:r>
            <w:r w:rsidRPr="004342E2">
              <w:rPr>
                <w:rFonts w:ascii="Arial" w:hAnsi="Arial" w:cs="Arial"/>
                <w:sz w:val="18"/>
                <w:szCs w:val="18"/>
              </w:rPr>
              <w:t xml:space="preserve"> </w:t>
            </w:r>
            <w:r w:rsidRPr="00BD62C4">
              <w:rPr>
                <w:rFonts w:ascii="Arial" w:hAnsi="Arial" w:cs="Arial"/>
                <w:sz w:val="18"/>
                <w:szCs w:val="18"/>
                <w:lang w:val="uz-Cyrl-UZ"/>
              </w:rPr>
              <w:t>МЧЖ, Ўзбекистон</w:t>
            </w:r>
          </w:p>
          <w:p w:rsidR="00586C8F" w:rsidRPr="00BD62C4" w:rsidRDefault="00586C8F" w:rsidP="00BD62C4">
            <w:pPr>
              <w:rPr>
                <w:rFonts w:ascii="Arial" w:hAnsi="Arial" w:cs="Arial"/>
                <w:b/>
                <w:sz w:val="18"/>
                <w:szCs w:val="18"/>
                <w:lang w:val="uz-Cyrl-UZ"/>
              </w:rPr>
            </w:pPr>
            <w:r w:rsidRPr="00BD62C4">
              <w:rPr>
                <w:rFonts w:ascii="Arial" w:hAnsi="Arial" w:cs="Arial"/>
                <w:sz w:val="18"/>
                <w:szCs w:val="18"/>
                <w:lang w:val="uz-Cyrl-UZ"/>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0,015-0,02</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lang w:val="uz-Cyrl-UZ"/>
              </w:rPr>
              <w:t xml:space="preserve">Бир </w:t>
            </w:r>
            <w:r w:rsidRPr="00BD62C4">
              <w:rPr>
                <w:rFonts w:ascii="Arial" w:hAnsi="Arial" w:cs="Arial"/>
                <w:sz w:val="18"/>
                <w:szCs w:val="18"/>
              </w:rPr>
              <w:t>йиллик икки паллали бегона ўтлар</w:t>
            </w:r>
          </w:p>
        </w:tc>
        <w:tc>
          <w:tcPr>
            <w:tcW w:w="1972" w:type="dxa"/>
            <w:tcMar>
              <w:left w:w="28" w:type="dxa"/>
              <w:right w:w="28" w:type="dxa"/>
            </w:tcMar>
          </w:tcPr>
          <w:p w:rsidR="00586C8F" w:rsidRPr="00BD62C4" w:rsidRDefault="00586C8F" w:rsidP="00BD62C4">
            <w:pPr>
              <w:rPr>
                <w:rFonts w:ascii="Arial" w:eastAsia="Arial" w:hAnsi="Arial" w:cs="Arial"/>
                <w:sz w:val="18"/>
                <w:szCs w:val="18"/>
                <w:lang w:val="bg-BG"/>
              </w:rPr>
            </w:pPr>
            <w:r w:rsidRPr="00BD62C4">
              <w:rPr>
                <w:rFonts w:ascii="Arial" w:eastAsia="Arial" w:hAnsi="Arial" w:cs="Arial"/>
                <w:sz w:val="18"/>
                <w:szCs w:val="18"/>
                <w:lang w:val="bg-BG"/>
              </w:rPr>
              <w:t>Буғдойнинг туплаш даврида пуркалади</w:t>
            </w:r>
          </w:p>
        </w:tc>
        <w:tc>
          <w:tcPr>
            <w:tcW w:w="928" w:type="dxa"/>
            <w:tcMar>
              <w:left w:w="28" w:type="dxa"/>
              <w:right w:w="28" w:type="dxa"/>
            </w:tcMar>
            <w:vAlign w:val="center"/>
          </w:tcPr>
          <w:p w:rsidR="00586C8F" w:rsidRPr="00BD62C4" w:rsidRDefault="00586C8F" w:rsidP="00BD62C4">
            <w:pPr>
              <w:jc w:val="center"/>
              <w:rPr>
                <w:rFonts w:ascii="Arial" w:eastAsia="Arial" w:hAnsi="Arial" w:cs="Arial"/>
                <w:sz w:val="18"/>
                <w:szCs w:val="18"/>
                <w:lang w:val="bg-BG"/>
              </w:rPr>
            </w:pPr>
            <w:r w:rsidRPr="00BD62C4">
              <w:rPr>
                <w:rFonts w:ascii="Arial" w:eastAsia="Arial" w:hAnsi="Arial" w:cs="Arial"/>
                <w:sz w:val="18"/>
                <w:szCs w:val="18"/>
                <w:lang w:val="bg-BG"/>
              </w:rPr>
              <w:t>-</w:t>
            </w:r>
          </w:p>
        </w:tc>
        <w:tc>
          <w:tcPr>
            <w:tcW w:w="931" w:type="dxa"/>
            <w:tcBorders>
              <w:right w:val="single" w:sz="12" w:space="0" w:color="auto"/>
            </w:tcBorders>
            <w:tcMar>
              <w:left w:w="28" w:type="dxa"/>
              <w:right w:w="28" w:type="dxa"/>
            </w:tcMar>
            <w:vAlign w:val="center"/>
          </w:tcPr>
          <w:p w:rsidR="00586C8F" w:rsidRPr="00BD62C4" w:rsidRDefault="00586C8F" w:rsidP="00BD62C4">
            <w:pPr>
              <w:jc w:val="center"/>
              <w:rPr>
                <w:rFonts w:ascii="Arial" w:eastAsia="Arial" w:hAnsi="Arial" w:cs="Arial"/>
                <w:sz w:val="18"/>
                <w:szCs w:val="18"/>
                <w:lang w:val="bg-BG"/>
              </w:rPr>
            </w:pPr>
            <w:r w:rsidRPr="00BD62C4">
              <w:rPr>
                <w:rFonts w:ascii="Arial" w:eastAsia="Arial" w:hAnsi="Arial" w:cs="Arial"/>
                <w:sz w:val="18"/>
                <w:szCs w:val="18"/>
                <w:lang w:val="bg-BG"/>
              </w:rPr>
              <w:t>1</w:t>
            </w:r>
          </w:p>
        </w:tc>
      </w:tr>
      <w:tr w:rsidR="00586C8F" w:rsidRPr="00BD62C4" w:rsidTr="00BD62C4">
        <w:trPr>
          <w:trHeight w:val="20"/>
        </w:trPr>
        <w:tc>
          <w:tcPr>
            <w:tcW w:w="9996" w:type="dxa"/>
            <w:gridSpan w:val="8"/>
            <w:tcBorders>
              <w:left w:val="nil"/>
              <w:bottom w:val="single" w:sz="6" w:space="0" w:color="auto"/>
              <w:right w:val="nil"/>
            </w:tcBorders>
            <w:tcMar>
              <w:left w:w="28" w:type="dxa"/>
              <w:right w:w="28" w:type="dxa"/>
            </w:tcMar>
          </w:tcPr>
          <w:p w:rsidR="00586C8F" w:rsidRPr="00BD62C4" w:rsidRDefault="00586C8F" w:rsidP="00BD62C4">
            <w:pPr>
              <w:rPr>
                <w:rFonts w:ascii="Arial" w:hAnsi="Arial" w:cs="Arial"/>
                <w:b/>
                <w:i/>
                <w:sz w:val="18"/>
                <w:szCs w:val="18"/>
              </w:rPr>
            </w:pPr>
            <w:r w:rsidRPr="00BD62C4">
              <w:rPr>
                <w:rFonts w:ascii="Arial" w:hAnsi="Arial" w:cs="Arial"/>
                <w:b/>
                <w:i/>
                <w:sz w:val="18"/>
                <w:szCs w:val="18"/>
              </w:rPr>
              <w:t>Трифлуралин (</w:t>
            </w:r>
            <w:r w:rsidRPr="00BD62C4">
              <w:rPr>
                <w:rFonts w:ascii="Arial" w:hAnsi="Arial" w:cs="Arial"/>
                <w:b/>
                <w:i/>
                <w:sz w:val="18"/>
                <w:szCs w:val="18"/>
                <w:lang w:val="en-US"/>
              </w:rPr>
              <w:t>trifluralin</w:t>
            </w:r>
            <w:r w:rsidRPr="00BD62C4">
              <w:rPr>
                <w:rFonts w:ascii="Arial" w:hAnsi="Arial" w:cs="Arial"/>
                <w:b/>
                <w:i/>
                <w:sz w:val="18"/>
                <w:szCs w:val="18"/>
              </w:rPr>
              <w:t>)</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ГЕНОТРЕФ,                    48% эм.к. (Б)                 “Агри Саенс”, Туркия, 31.12.2022</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Ғўза</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ва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Чигит экишгача тупроққа пуркалади ва зудлик билан кўмилади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ТРИФ 48% эм.к.</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w:t>
            </w:r>
            <w:r w:rsidRPr="00BD62C4">
              <w:rPr>
                <w:rFonts w:ascii="Arial" w:hAnsi="Arial" w:cs="Arial"/>
                <w:sz w:val="18"/>
                <w:szCs w:val="18"/>
                <w:lang w:val="en-US"/>
              </w:rPr>
              <w:t>Euro</w:t>
            </w:r>
            <w:r w:rsidRPr="00BD62C4">
              <w:rPr>
                <w:rFonts w:ascii="Arial" w:hAnsi="Arial" w:cs="Arial"/>
                <w:sz w:val="18"/>
                <w:szCs w:val="18"/>
                <w:lang w:val="ru-RU"/>
              </w:rPr>
              <w:t xml:space="preserve"> </w:t>
            </w:r>
            <w:r w:rsidRPr="00BD62C4">
              <w:rPr>
                <w:rFonts w:ascii="Arial" w:hAnsi="Arial" w:cs="Arial"/>
                <w:sz w:val="18"/>
                <w:szCs w:val="18"/>
                <w:lang w:val="en-US"/>
              </w:rPr>
              <w:t>Team</w:t>
            </w:r>
            <w:r w:rsidRPr="00BD62C4">
              <w:rPr>
                <w:rFonts w:ascii="Arial" w:hAnsi="Arial" w:cs="Arial"/>
                <w:sz w:val="18"/>
                <w:szCs w:val="18"/>
                <w:lang w:val="uz-Cyrl-UZ"/>
              </w:rPr>
              <w:t>”</w:t>
            </w:r>
            <w:r w:rsidRPr="00BD62C4">
              <w:rPr>
                <w:rFonts w:ascii="Arial" w:hAnsi="Arial" w:cs="Arial"/>
                <w:sz w:val="18"/>
                <w:szCs w:val="18"/>
                <w:lang w:val="ru-RU"/>
              </w:rPr>
              <w:t xml:space="preserve">, </w:t>
            </w:r>
            <w:r w:rsidRPr="00BD62C4">
              <w:rPr>
                <w:rFonts w:ascii="Arial" w:hAnsi="Arial" w:cs="Arial"/>
                <w:sz w:val="18"/>
                <w:szCs w:val="18"/>
                <w:lang w:val="uz-Cyrl-UZ"/>
              </w:rPr>
              <w:t>МЧЖ, Ўзбекистон</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1,5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Ғўза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ва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Чигит экишгача тупроққа пуркалади ва зудлик билан кўмилади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val="restart"/>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ТРИФЛУРЕКС,                 48% эм.к. (Б)  “АДАМА Агрикалчер Б.В.”, Нидерландия, 31.12.2024           </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Ғўза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ва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Чигит экишгача тупроққа пуркалади ва зудлик билан кўмилади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4"/>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Помидор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икки паллали ва бошоқли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Кўчат ўтқазишгача тупроққа пуркалади ва зудлик билан кўмилади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left w:val="nil"/>
              <w:bottom w:val="single" w:sz="6" w:space="0" w:color="auto"/>
              <w:right w:val="nil"/>
            </w:tcBorders>
            <w:tcMar>
              <w:left w:w="28" w:type="dxa"/>
              <w:right w:w="28" w:type="dxa"/>
            </w:tcMar>
          </w:tcPr>
          <w:p w:rsidR="00586C8F" w:rsidRPr="00BD62C4" w:rsidRDefault="00586C8F" w:rsidP="00BD62C4">
            <w:pPr>
              <w:rPr>
                <w:rFonts w:ascii="Arial" w:hAnsi="Arial" w:cs="Arial"/>
                <w:b/>
                <w:i/>
                <w:sz w:val="18"/>
                <w:szCs w:val="18"/>
              </w:rPr>
            </w:pPr>
            <w:r w:rsidRPr="00BD62C4">
              <w:rPr>
                <w:rFonts w:ascii="Arial" w:hAnsi="Arial" w:cs="Arial"/>
                <w:b/>
                <w:i/>
                <w:sz w:val="18"/>
                <w:szCs w:val="18"/>
              </w:rPr>
              <w:t>Феноксапроп</w:t>
            </w:r>
            <w:r w:rsidRPr="00BD62C4">
              <w:rPr>
                <w:rFonts w:ascii="Arial" w:hAnsi="Arial" w:cs="Arial"/>
                <w:b/>
                <w:i/>
                <w:sz w:val="18"/>
                <w:szCs w:val="18"/>
                <w:lang w:val="uz-Cyrl-UZ"/>
              </w:rPr>
              <w:t>-п</w:t>
            </w:r>
            <w:r w:rsidRPr="00BD62C4">
              <w:rPr>
                <w:rFonts w:ascii="Arial" w:hAnsi="Arial" w:cs="Arial"/>
                <w:b/>
                <w:i/>
                <w:sz w:val="18"/>
                <w:szCs w:val="18"/>
              </w:rPr>
              <w:t>-этил + антидот (</w:t>
            </w:r>
            <w:r w:rsidRPr="00BD62C4">
              <w:rPr>
                <w:rFonts w:ascii="Arial" w:hAnsi="Arial" w:cs="Arial"/>
                <w:b/>
                <w:i/>
                <w:sz w:val="18"/>
                <w:szCs w:val="18"/>
                <w:lang w:val="en-US"/>
              </w:rPr>
              <w:t>phenoxaprop</w:t>
            </w:r>
            <w:r w:rsidRPr="00BD62C4">
              <w:rPr>
                <w:rFonts w:ascii="Arial" w:hAnsi="Arial" w:cs="Arial"/>
                <w:b/>
                <w:i/>
                <w:sz w:val="18"/>
                <w:szCs w:val="18"/>
                <w:lang w:val="uz-Cyrl-UZ"/>
              </w:rPr>
              <w:t>-</w:t>
            </w:r>
            <w:r w:rsidRPr="00BD62C4">
              <w:rPr>
                <w:rFonts w:ascii="Arial" w:hAnsi="Arial" w:cs="Arial"/>
                <w:b/>
                <w:i/>
                <w:sz w:val="18"/>
                <w:szCs w:val="18"/>
                <w:lang w:val="en-US"/>
              </w:rPr>
              <w:t>P</w:t>
            </w:r>
            <w:r w:rsidRPr="00BD62C4">
              <w:rPr>
                <w:rFonts w:ascii="Arial" w:hAnsi="Arial" w:cs="Arial"/>
                <w:b/>
                <w:i/>
                <w:sz w:val="18"/>
                <w:szCs w:val="18"/>
              </w:rPr>
              <w:t>-</w:t>
            </w:r>
            <w:r w:rsidRPr="00BD62C4">
              <w:rPr>
                <w:rFonts w:ascii="Arial" w:hAnsi="Arial" w:cs="Arial"/>
                <w:b/>
                <w:i/>
                <w:sz w:val="18"/>
                <w:szCs w:val="18"/>
                <w:lang w:val="en-US"/>
              </w:rPr>
              <w:t>ethyl</w:t>
            </w:r>
            <w:r w:rsidRPr="00BD62C4">
              <w:rPr>
                <w:rFonts w:ascii="Arial" w:hAnsi="Arial" w:cs="Arial"/>
                <w:b/>
                <w:i/>
                <w:sz w:val="18"/>
                <w:szCs w:val="18"/>
              </w:rPr>
              <w:t>)</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АВЕНА СУПЕР                 10% эм.к. “Моер Кемсайенс Ко. Лтд”,  ХХР,                      31.12.2022</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0,6-0,8</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АВЕСТАР 10 % эм.к. “Агро Бест Груп”, Туркия                    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0,6-0,7</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ОВСЮБЕН СУПЕР эм.к. “Peng Sheng Сrop Рrotection” ҚК-МЧЖ, Ўзбекистон, ХХР</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31.12.2024</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0,6</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rPr>
                <w:rFonts w:ascii="Arial" w:eastAsia="Arial" w:hAnsi="Arial" w:cs="Arial"/>
                <w:sz w:val="18"/>
                <w:szCs w:val="18"/>
                <w:lang w:val="bg-BG"/>
              </w:rPr>
            </w:pPr>
            <w:r w:rsidRPr="00BD62C4">
              <w:rPr>
                <w:rFonts w:ascii="Arial" w:eastAsia="Arial" w:hAnsi="Arial" w:cs="Arial"/>
                <w:sz w:val="18"/>
                <w:szCs w:val="18"/>
                <w:lang w:val="bg-BG"/>
              </w:rPr>
              <w:t>Бир йиллик бошоқли бегона  ўтлар</w:t>
            </w:r>
          </w:p>
        </w:tc>
        <w:tc>
          <w:tcPr>
            <w:tcW w:w="1972" w:type="dxa"/>
            <w:tcMar>
              <w:left w:w="28" w:type="dxa"/>
              <w:right w:w="28" w:type="dxa"/>
            </w:tcMar>
          </w:tcPr>
          <w:p w:rsidR="00586C8F" w:rsidRPr="00BD62C4" w:rsidRDefault="00586C8F" w:rsidP="00BD62C4">
            <w:pPr>
              <w:rPr>
                <w:rFonts w:ascii="Arial" w:eastAsia="Arial" w:hAnsi="Arial" w:cs="Arial"/>
                <w:sz w:val="18"/>
                <w:szCs w:val="18"/>
                <w:lang w:val="bg-BG"/>
              </w:rPr>
            </w:pPr>
            <w:r w:rsidRPr="00BD62C4">
              <w:rPr>
                <w:rFonts w:ascii="Arial" w:eastAsia="Arial" w:hAnsi="Arial" w:cs="Arial"/>
                <w:sz w:val="18"/>
                <w:szCs w:val="18"/>
                <w:lang w:val="bg-BG"/>
              </w:rPr>
              <w:t>Буғдойнинг туплаш даврида пуркалади</w:t>
            </w:r>
          </w:p>
        </w:tc>
        <w:tc>
          <w:tcPr>
            <w:tcW w:w="928" w:type="dxa"/>
            <w:tcMar>
              <w:left w:w="28" w:type="dxa"/>
              <w:right w:w="28" w:type="dxa"/>
            </w:tcMar>
            <w:vAlign w:val="center"/>
          </w:tcPr>
          <w:p w:rsidR="00586C8F" w:rsidRPr="00BD62C4" w:rsidRDefault="00586C8F" w:rsidP="00BD62C4">
            <w:pPr>
              <w:jc w:val="center"/>
              <w:rPr>
                <w:rFonts w:ascii="Arial" w:eastAsia="Arial" w:hAnsi="Arial" w:cs="Arial"/>
                <w:sz w:val="18"/>
                <w:szCs w:val="18"/>
                <w:lang w:val="bg-BG"/>
              </w:rPr>
            </w:pPr>
            <w:r w:rsidRPr="00BD62C4">
              <w:rPr>
                <w:rFonts w:ascii="Arial" w:eastAsia="Arial" w:hAnsi="Arial" w:cs="Arial"/>
                <w:sz w:val="18"/>
                <w:szCs w:val="18"/>
                <w:lang w:val="bg-BG"/>
              </w:rPr>
              <w:t>-</w:t>
            </w:r>
          </w:p>
        </w:tc>
        <w:tc>
          <w:tcPr>
            <w:tcW w:w="931" w:type="dxa"/>
            <w:tcBorders>
              <w:right w:val="single" w:sz="12" w:space="0" w:color="auto"/>
            </w:tcBorders>
            <w:tcMar>
              <w:left w:w="28" w:type="dxa"/>
              <w:right w:w="28" w:type="dxa"/>
            </w:tcMar>
            <w:vAlign w:val="center"/>
          </w:tcPr>
          <w:p w:rsidR="00586C8F" w:rsidRPr="00BD62C4" w:rsidRDefault="00586C8F" w:rsidP="00BD62C4">
            <w:pPr>
              <w:jc w:val="center"/>
              <w:rPr>
                <w:rFonts w:ascii="Arial" w:eastAsia="Arial" w:hAnsi="Arial" w:cs="Arial"/>
                <w:sz w:val="18"/>
                <w:szCs w:val="18"/>
                <w:lang w:val="bg-BG"/>
              </w:rPr>
            </w:pPr>
            <w:r w:rsidRPr="00BD62C4">
              <w:rPr>
                <w:rFonts w:ascii="Arial" w:eastAsia="Arial" w:hAnsi="Arial" w:cs="Arial"/>
                <w:sz w:val="18"/>
                <w:szCs w:val="18"/>
                <w:lang w:val="bg-BG"/>
              </w:rPr>
              <w:t>1</w:t>
            </w:r>
          </w:p>
        </w:tc>
      </w:tr>
      <w:tr w:rsidR="00586C8F" w:rsidRPr="00BD62C4" w:rsidTr="00BD62C4">
        <w:trPr>
          <w:gridAfter w:val="1"/>
          <w:wAfter w:w="8" w:type="dxa"/>
          <w:trHeight w:val="20"/>
        </w:trPr>
        <w:tc>
          <w:tcPr>
            <w:tcW w:w="215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СТЕЛЛА, 7,5% с.м.э. “Агроким” МЧЖ, Ўзбекистон, 31.12.2024  </w:t>
            </w:r>
          </w:p>
        </w:tc>
        <w:tc>
          <w:tcPr>
            <w:tcW w:w="1322" w:type="dxa"/>
            <w:tcBorders>
              <w:left w:val="single" w:sz="4" w:space="0" w:color="auto"/>
              <w:bottom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0,6-0,8</w:t>
            </w:r>
          </w:p>
        </w:tc>
        <w:tc>
          <w:tcPr>
            <w:tcW w:w="1063" w:type="dxa"/>
            <w:tcBorders>
              <w:bottom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Borders>
              <w:bottom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бегона  ўтлар</w:t>
            </w:r>
          </w:p>
        </w:tc>
        <w:tc>
          <w:tcPr>
            <w:tcW w:w="1972" w:type="dxa"/>
            <w:tcBorders>
              <w:bottom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Borders>
              <w:bottom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bottom w:val="single" w:sz="4" w:space="0" w:color="auto"/>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ЭНТО СУПЕР,                7,5% с.м.э.             “Ифода агро кимё </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ҳимоя” МЧЖ,</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Ўзбекистон,</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31.12.2024  </w:t>
            </w: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0,6-0,8</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бегона ўтлар</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lastRenderedPageBreak/>
              <w:t>ШАНСЮГЕН с.э.</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w:t>
            </w:r>
            <w:r w:rsidRPr="00BD62C4">
              <w:rPr>
                <w:rFonts w:ascii="Arial" w:hAnsi="Arial" w:cs="Arial"/>
                <w:sz w:val="18"/>
                <w:szCs w:val="18"/>
                <w:lang w:val="en-US"/>
              </w:rPr>
              <w:t>Pervy</w:t>
            </w:r>
            <w:r w:rsidRPr="00BD62C4">
              <w:rPr>
                <w:rFonts w:ascii="Arial" w:hAnsi="Arial" w:cs="Arial"/>
                <w:sz w:val="18"/>
                <w:szCs w:val="18"/>
                <w:lang w:val="ru-RU"/>
              </w:rPr>
              <w:t xml:space="preserve"> </w:t>
            </w:r>
            <w:r w:rsidRPr="00BD62C4">
              <w:rPr>
                <w:rFonts w:ascii="Arial" w:hAnsi="Arial" w:cs="Arial"/>
                <w:sz w:val="18"/>
                <w:szCs w:val="18"/>
                <w:lang w:val="en-US"/>
              </w:rPr>
              <w:t>Shans</w:t>
            </w:r>
            <w:r w:rsidRPr="00BD62C4">
              <w:rPr>
                <w:rFonts w:ascii="Arial" w:hAnsi="Arial" w:cs="Arial"/>
                <w:sz w:val="18"/>
                <w:szCs w:val="18"/>
                <w:lang w:val="ru-RU"/>
              </w:rPr>
              <w:t xml:space="preserve"> </w:t>
            </w:r>
            <w:r w:rsidRPr="00BD62C4">
              <w:rPr>
                <w:rFonts w:ascii="Arial" w:hAnsi="Arial" w:cs="Arial"/>
                <w:sz w:val="18"/>
                <w:szCs w:val="18"/>
                <w:lang w:val="en-US"/>
              </w:rPr>
              <w:t>Trade</w:t>
            </w:r>
            <w:r w:rsidRPr="00BD62C4">
              <w:rPr>
                <w:rFonts w:ascii="Arial" w:hAnsi="Arial" w:cs="Arial"/>
                <w:sz w:val="18"/>
                <w:szCs w:val="18"/>
                <w:lang w:val="uz-Cyrl-UZ"/>
              </w:rPr>
              <w:t>”</w:t>
            </w:r>
            <w:r w:rsidRPr="00BD62C4">
              <w:rPr>
                <w:rFonts w:ascii="Arial" w:hAnsi="Arial" w:cs="Arial"/>
                <w:sz w:val="18"/>
                <w:szCs w:val="18"/>
                <w:lang w:val="ru-RU"/>
              </w:rPr>
              <w:t xml:space="preserve">, </w:t>
            </w:r>
            <w:r w:rsidRPr="00BD62C4">
              <w:rPr>
                <w:rFonts w:ascii="Arial" w:hAnsi="Arial" w:cs="Arial"/>
                <w:sz w:val="18"/>
                <w:szCs w:val="18"/>
                <w:lang w:val="uz-Cyrl-UZ"/>
              </w:rPr>
              <w:t>МЧЖ, Ўзбекистон</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30.04.2026</w:t>
            </w: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0,8-1,0</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бегона ўтлар</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top w:val="single" w:sz="4" w:space="0" w:color="auto"/>
              <w:left w:val="nil"/>
              <w:bottom w:val="single" w:sz="6" w:space="0" w:color="auto"/>
              <w:right w:val="nil"/>
            </w:tcBorders>
            <w:tcMar>
              <w:left w:w="28" w:type="dxa"/>
              <w:right w:w="28" w:type="dxa"/>
            </w:tcMar>
          </w:tcPr>
          <w:p w:rsidR="00586C8F" w:rsidRPr="00BD62C4" w:rsidRDefault="00586C8F" w:rsidP="00BD62C4">
            <w:pPr>
              <w:rPr>
                <w:rFonts w:ascii="Arial" w:hAnsi="Arial" w:cs="Arial"/>
                <w:b/>
                <w:i/>
                <w:sz w:val="18"/>
                <w:szCs w:val="18"/>
              </w:rPr>
            </w:pPr>
            <w:r w:rsidRPr="00BD62C4">
              <w:rPr>
                <w:rFonts w:ascii="Arial" w:hAnsi="Arial" w:cs="Arial"/>
                <w:b/>
                <w:i/>
                <w:sz w:val="18"/>
                <w:szCs w:val="18"/>
              </w:rPr>
              <w:t>Флуазифоп</w:t>
            </w:r>
            <w:r w:rsidRPr="00BD62C4">
              <w:rPr>
                <w:rFonts w:ascii="Arial" w:hAnsi="Arial" w:cs="Arial"/>
                <w:b/>
                <w:i/>
                <w:sz w:val="18"/>
                <w:szCs w:val="18"/>
                <w:lang w:val="uz-Cyrl-UZ"/>
              </w:rPr>
              <w:t>-п</w:t>
            </w:r>
            <w:r w:rsidRPr="00BD62C4">
              <w:rPr>
                <w:rFonts w:ascii="Arial" w:hAnsi="Arial" w:cs="Arial"/>
                <w:b/>
                <w:i/>
                <w:sz w:val="18"/>
                <w:szCs w:val="18"/>
              </w:rPr>
              <w:t>-бутил (</w:t>
            </w:r>
            <w:r w:rsidRPr="00BD62C4">
              <w:rPr>
                <w:rFonts w:ascii="Arial" w:hAnsi="Arial" w:cs="Arial"/>
                <w:b/>
                <w:i/>
                <w:sz w:val="18"/>
                <w:szCs w:val="18"/>
                <w:lang w:val="en-US"/>
              </w:rPr>
              <w:t>fluazifop</w:t>
            </w:r>
            <w:r w:rsidRPr="00BD62C4">
              <w:rPr>
                <w:rFonts w:ascii="Arial" w:hAnsi="Arial" w:cs="Arial"/>
                <w:b/>
                <w:i/>
                <w:sz w:val="18"/>
                <w:szCs w:val="18"/>
              </w:rPr>
              <w:t>-</w:t>
            </w:r>
            <w:r w:rsidRPr="00BD62C4">
              <w:rPr>
                <w:rFonts w:ascii="Arial" w:hAnsi="Arial" w:cs="Arial"/>
                <w:b/>
                <w:i/>
                <w:sz w:val="18"/>
                <w:szCs w:val="18"/>
                <w:lang w:val="en-US"/>
              </w:rPr>
              <w:t>P</w:t>
            </w:r>
            <w:r w:rsidRPr="00BD62C4">
              <w:rPr>
                <w:rFonts w:ascii="Arial" w:hAnsi="Arial" w:cs="Arial"/>
                <w:b/>
                <w:i/>
                <w:sz w:val="18"/>
                <w:szCs w:val="18"/>
              </w:rPr>
              <w:t>-</w:t>
            </w:r>
            <w:r w:rsidRPr="00BD62C4">
              <w:rPr>
                <w:rFonts w:ascii="Arial" w:hAnsi="Arial" w:cs="Arial"/>
                <w:b/>
                <w:i/>
                <w:sz w:val="18"/>
                <w:szCs w:val="18"/>
                <w:lang w:val="en-US"/>
              </w:rPr>
              <w:t>butyl</w:t>
            </w:r>
            <w:r w:rsidRPr="00BD62C4">
              <w:rPr>
                <w:rFonts w:ascii="Arial" w:hAnsi="Arial" w:cs="Arial"/>
                <w:b/>
                <w:i/>
                <w:sz w:val="18"/>
                <w:szCs w:val="18"/>
              </w:rPr>
              <w:t>)</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АГРО-ФУЗУЛАД ФОРТЕ 15% эм.к. “Agro Aziya Group” МЧЖ                        30.09.2025</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Ғўза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бегона ўтлар 2-4 барг даври-да ва кўп йиллик бегона ўтларнинг бўйи 15-</w:t>
            </w:r>
            <w:smartTag w:uri="urn:schemas-microsoft-com:office:smarttags" w:element="metricconverter">
              <w:smartTagPr>
                <w:attr w:name="ProductID" w:val="20 см"/>
              </w:smartTagPr>
              <w:r w:rsidRPr="00BD62C4">
                <w:rPr>
                  <w:rFonts w:ascii="Arial" w:hAnsi="Arial" w:cs="Arial"/>
                  <w:sz w:val="18"/>
                  <w:szCs w:val="18"/>
                </w:rPr>
                <w:t>20 см</w:t>
              </w:r>
            </w:smartTag>
            <w:r w:rsidRPr="00BD62C4">
              <w:rPr>
                <w:rFonts w:ascii="Arial" w:hAnsi="Arial" w:cs="Arial"/>
                <w:sz w:val="18"/>
                <w:szCs w:val="18"/>
              </w:rPr>
              <w:t xml:space="preserve"> бўлганда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ЛЕГИОН СУПЕР 12,5% эм.к. (Р) “Ифода агро кимё химоя” МЧЖ, Ўзбекистон, 31.12.2024 </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1,0-2,0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Ғўза, пиёз, сабзи</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Бегона ўтларнинг 2-6 барг даврида пуркалади </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val="restart"/>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ФЛУАЗИФОП ФОРТЕ 15% эм.к. “Евро Тим” МЧЖ, Ўзбекистон-Германия,             31.12.2025</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Ғўза</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бегона ўтлар 2-4 барг даврида ва кўп йиллик бегона ўтларнинг бўйи               15-</w:t>
            </w:r>
            <w:smartTag w:uri="urn:schemas-microsoft-com:office:smarttags" w:element="metricconverter">
              <w:smartTagPr>
                <w:attr w:name="ProductID" w:val="20 см"/>
              </w:smartTagPr>
              <w:r w:rsidRPr="00BD62C4">
                <w:rPr>
                  <w:rFonts w:ascii="Arial" w:hAnsi="Arial" w:cs="Arial"/>
                  <w:sz w:val="18"/>
                  <w:szCs w:val="18"/>
                </w:rPr>
                <w:t>20 см</w:t>
              </w:r>
            </w:smartTag>
            <w:r w:rsidRPr="00BD62C4">
              <w:rPr>
                <w:rFonts w:ascii="Arial" w:hAnsi="Arial" w:cs="Arial"/>
                <w:sz w:val="18"/>
                <w:szCs w:val="18"/>
              </w:rPr>
              <w:t xml:space="preserve"> бўлганда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1,0-1,5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Олма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бегона ўтлар 2-6 барг даврида ва кўп йиллик бегона ўтларнинг бўйи               15-</w:t>
            </w:r>
            <w:smartTag w:uri="urn:schemas-microsoft-com:office:smarttags" w:element="metricconverter">
              <w:smartTagPr>
                <w:attr w:name="ProductID" w:val="20 см"/>
              </w:smartTagPr>
              <w:r w:rsidRPr="00BD62C4">
                <w:rPr>
                  <w:rFonts w:ascii="Arial" w:hAnsi="Arial" w:cs="Arial"/>
                  <w:sz w:val="18"/>
                  <w:szCs w:val="18"/>
                </w:rPr>
                <w:t>20 см</w:t>
              </w:r>
            </w:smartTag>
            <w:r w:rsidRPr="00BD62C4">
              <w:rPr>
                <w:rFonts w:ascii="Arial" w:hAnsi="Arial" w:cs="Arial"/>
                <w:sz w:val="18"/>
                <w:szCs w:val="18"/>
              </w:rPr>
              <w:t xml:space="preserve"> бўлганда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val="restart"/>
            <w:tcBorders>
              <w:top w:val="single" w:sz="4" w:space="0" w:color="auto"/>
              <w:left w:val="single" w:sz="4" w:space="0" w:color="auto"/>
              <w:right w:val="single" w:sz="4" w:space="0" w:color="auto"/>
            </w:tcBorders>
            <w:tcMar>
              <w:left w:w="28" w:type="dxa"/>
              <w:right w:w="28" w:type="dxa"/>
            </w:tcMar>
          </w:tcPr>
          <w:p w:rsid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ФЮЗИЛАД ФОРТЕ, 15% эм.к. (Б) “Сингента Кроп Протекшн АГ”, Швейцария, </w:t>
            </w:r>
          </w:p>
          <w:p w:rsidR="00586C8F" w:rsidRPr="00BD62C4" w:rsidRDefault="00586C8F" w:rsidP="00BD62C4">
            <w:pPr>
              <w:pStyle w:val="TableParagraph"/>
              <w:spacing w:before="0"/>
              <w:ind w:left="0"/>
              <w:rPr>
                <w:rFonts w:ascii="Arial" w:hAnsi="Arial" w:cs="Arial"/>
                <w:snapToGrid w:val="0"/>
                <w:spacing w:val="-6"/>
                <w:kern w:val="16"/>
                <w:sz w:val="18"/>
                <w:szCs w:val="18"/>
              </w:rPr>
            </w:pPr>
            <w:r w:rsidRPr="00BD62C4">
              <w:rPr>
                <w:rFonts w:ascii="Arial" w:hAnsi="Arial" w:cs="Arial"/>
                <w:sz w:val="18"/>
                <w:szCs w:val="18"/>
                <w:lang w:val="uz-Cyrl-UZ"/>
              </w:rPr>
              <w:t xml:space="preserve">31.12.2022 </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Ғўза</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бегона ўтлар 2-4 барг даврида ва кўп йиллик бегона ўтларнинг бўйи              15-</w:t>
            </w:r>
            <w:smartTag w:uri="urn:schemas-microsoft-com:office:smarttags" w:element="metricconverter">
              <w:smartTagPr>
                <w:attr w:name="ProductID" w:val="20 см"/>
              </w:smartTagPr>
              <w:r w:rsidRPr="00BD62C4">
                <w:rPr>
                  <w:rFonts w:ascii="Arial" w:hAnsi="Arial" w:cs="Arial"/>
                  <w:sz w:val="18"/>
                  <w:szCs w:val="18"/>
                </w:rPr>
                <w:t>20 см</w:t>
              </w:r>
            </w:smartTag>
            <w:r w:rsidRPr="00BD62C4">
              <w:rPr>
                <w:rFonts w:ascii="Arial" w:hAnsi="Arial" w:cs="Arial"/>
                <w:sz w:val="18"/>
                <w:szCs w:val="18"/>
              </w:rPr>
              <w:t xml:space="preserve"> бўлганда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4"/>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Қанд лавлаги</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бегона ўтлар 3-5 барг даврида ва кўп йиллик бегона ўтларнинг бўйи              15-</w:t>
            </w:r>
            <w:smartTag w:uri="urn:schemas-microsoft-com:office:smarttags" w:element="metricconverter">
              <w:smartTagPr>
                <w:attr w:name="ProductID" w:val="20 см"/>
              </w:smartTagPr>
              <w:r w:rsidRPr="00BD62C4">
                <w:rPr>
                  <w:rFonts w:ascii="Arial" w:hAnsi="Arial" w:cs="Arial"/>
                  <w:sz w:val="18"/>
                  <w:szCs w:val="18"/>
                </w:rPr>
                <w:t>20 см</w:t>
              </w:r>
            </w:smartTag>
            <w:r w:rsidRPr="00BD62C4">
              <w:rPr>
                <w:rFonts w:ascii="Arial" w:hAnsi="Arial" w:cs="Arial"/>
                <w:sz w:val="18"/>
                <w:szCs w:val="18"/>
              </w:rPr>
              <w:t xml:space="preserve"> бўлганда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4"/>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1,0-1,5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Олма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бегона ўтлар 2-6 барг даврида ва кўп йиллик бегона ўтларнинг бўйи 15-</w:t>
            </w:r>
            <w:smartTag w:uri="urn:schemas-microsoft-com:office:smarttags" w:element="metricconverter">
              <w:smartTagPr>
                <w:attr w:name="ProductID" w:val="20 см"/>
              </w:smartTagPr>
              <w:r w:rsidRPr="00BD62C4">
                <w:rPr>
                  <w:rFonts w:ascii="Arial" w:hAnsi="Arial" w:cs="Arial"/>
                  <w:sz w:val="18"/>
                  <w:szCs w:val="18"/>
                </w:rPr>
                <w:t>20 см</w:t>
              </w:r>
            </w:smartTag>
            <w:r w:rsidRPr="00BD62C4">
              <w:rPr>
                <w:rFonts w:ascii="Arial" w:hAnsi="Arial" w:cs="Arial"/>
                <w:sz w:val="18"/>
                <w:szCs w:val="18"/>
              </w:rPr>
              <w:t xml:space="preserve"> бўлганда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4"/>
                <w:sz w:val="18"/>
                <w:szCs w:val="18"/>
              </w:rPr>
            </w:pPr>
          </w:p>
        </w:tc>
        <w:tc>
          <w:tcPr>
            <w:tcW w:w="1322" w:type="dxa"/>
            <w:tcBorders>
              <w:left w:val="single" w:sz="4" w:space="0" w:color="auto"/>
              <w:bottom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1,5</w:t>
            </w:r>
          </w:p>
        </w:tc>
        <w:tc>
          <w:tcPr>
            <w:tcW w:w="1063" w:type="dxa"/>
            <w:tcBorders>
              <w:bottom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Токзорлар </w:t>
            </w:r>
          </w:p>
        </w:tc>
        <w:tc>
          <w:tcPr>
            <w:tcW w:w="1620" w:type="dxa"/>
            <w:tcBorders>
              <w:bottom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бошоқли бегона ўтлар</w:t>
            </w:r>
          </w:p>
        </w:tc>
        <w:tc>
          <w:tcPr>
            <w:tcW w:w="1972" w:type="dxa"/>
            <w:tcBorders>
              <w:bottom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бегона ўтлар 2-6 барг даврида ва кўп йиллик бегона ўтларнинг бўйи 15-</w:t>
            </w:r>
            <w:smartTag w:uri="urn:schemas-microsoft-com:office:smarttags" w:element="metricconverter">
              <w:smartTagPr>
                <w:attr w:name="ProductID" w:val="20 см"/>
              </w:smartTagPr>
              <w:r w:rsidRPr="00BD62C4">
                <w:rPr>
                  <w:rFonts w:ascii="Arial" w:hAnsi="Arial" w:cs="Arial"/>
                  <w:sz w:val="18"/>
                  <w:szCs w:val="18"/>
                </w:rPr>
                <w:t>20 см</w:t>
              </w:r>
            </w:smartTag>
            <w:r w:rsidRPr="00BD62C4">
              <w:rPr>
                <w:rFonts w:ascii="Arial" w:hAnsi="Arial" w:cs="Arial"/>
                <w:sz w:val="18"/>
                <w:szCs w:val="18"/>
              </w:rPr>
              <w:t xml:space="preserve"> бўлганда пуркалади</w:t>
            </w:r>
          </w:p>
        </w:tc>
        <w:tc>
          <w:tcPr>
            <w:tcW w:w="928" w:type="dxa"/>
            <w:tcBorders>
              <w:bottom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bottom w:val="single" w:sz="4" w:space="0" w:color="auto"/>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bottom w:val="nil"/>
              <w:right w:val="single" w:sz="4" w:space="0" w:color="auto"/>
            </w:tcBorders>
            <w:tcMar>
              <w:left w:w="28" w:type="dxa"/>
              <w:right w:w="28" w:type="dxa"/>
            </w:tcMar>
          </w:tcPr>
          <w:p w:rsidR="00586C8F" w:rsidRPr="00BD62C4" w:rsidRDefault="00586C8F" w:rsidP="00BD62C4">
            <w:pPr>
              <w:rPr>
                <w:rFonts w:ascii="Arial" w:hAnsi="Arial" w:cs="Arial"/>
                <w:snapToGrid w:val="0"/>
                <w:spacing w:val="-4"/>
                <w:sz w:val="18"/>
                <w:szCs w:val="18"/>
              </w:rPr>
            </w:pP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Помидор </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бошоқли бегона ўтлар</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бегона ўтлар 2-6 барг даврида ва кўп йиллик бегона ўтларнинг бўйи                15-</w:t>
            </w:r>
            <w:smartTag w:uri="urn:schemas-microsoft-com:office:smarttags" w:element="metricconverter">
              <w:smartTagPr>
                <w:attr w:name="ProductID" w:val="20 см"/>
              </w:smartTagPr>
              <w:r w:rsidRPr="00BD62C4">
                <w:rPr>
                  <w:rFonts w:ascii="Arial" w:hAnsi="Arial" w:cs="Arial"/>
                  <w:sz w:val="18"/>
                  <w:szCs w:val="18"/>
                </w:rPr>
                <w:t>20 см</w:t>
              </w:r>
            </w:smartTag>
            <w:r w:rsidRPr="00BD62C4">
              <w:rPr>
                <w:rFonts w:ascii="Arial" w:hAnsi="Arial" w:cs="Arial"/>
                <w:sz w:val="18"/>
                <w:szCs w:val="18"/>
              </w:rPr>
              <w:t xml:space="preserve"> бўлганда пуркалади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2</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top w:val="nil"/>
              <w:left w:val="nil"/>
              <w:bottom w:val="single" w:sz="4" w:space="0" w:color="auto"/>
              <w:right w:val="nil"/>
            </w:tcBorders>
            <w:tcMar>
              <w:left w:w="28" w:type="dxa"/>
              <w:right w:w="28" w:type="dxa"/>
            </w:tcMar>
          </w:tcPr>
          <w:p w:rsidR="00586C8F" w:rsidRPr="00BD62C4" w:rsidRDefault="00586C8F" w:rsidP="00BD62C4">
            <w:pPr>
              <w:rPr>
                <w:rFonts w:ascii="Arial" w:hAnsi="Arial" w:cs="Arial"/>
                <w:b/>
                <w:i/>
                <w:sz w:val="18"/>
                <w:szCs w:val="18"/>
                <w:lang w:val="uz-Cyrl-UZ"/>
              </w:rPr>
            </w:pPr>
            <w:r w:rsidRPr="00BD62C4">
              <w:rPr>
                <w:rFonts w:ascii="Arial" w:hAnsi="Arial" w:cs="Arial"/>
                <w:b/>
                <w:i/>
                <w:sz w:val="18"/>
                <w:szCs w:val="18"/>
                <w:lang w:val="uz-Cyrl-UZ"/>
              </w:rPr>
              <w:t>Флорпирауксифен-бензил + пеноксулам (</w:t>
            </w:r>
            <w:r w:rsidRPr="00BD62C4">
              <w:rPr>
                <w:rFonts w:ascii="Arial" w:hAnsi="Arial" w:cs="Arial"/>
                <w:b/>
                <w:i/>
                <w:sz w:val="18"/>
                <w:szCs w:val="18"/>
                <w:lang w:val="en-US"/>
              </w:rPr>
              <w:t>florpirauksifen</w:t>
            </w:r>
            <w:r w:rsidRPr="00BD62C4">
              <w:rPr>
                <w:rFonts w:ascii="Arial" w:hAnsi="Arial" w:cs="Arial"/>
                <w:b/>
                <w:i/>
                <w:sz w:val="18"/>
                <w:szCs w:val="18"/>
              </w:rPr>
              <w:t>-benzil+ penoxsulam</w:t>
            </w:r>
            <w:r w:rsidRPr="00BD62C4">
              <w:rPr>
                <w:rFonts w:ascii="Arial" w:hAnsi="Arial" w:cs="Arial"/>
                <w:b/>
                <w:i/>
                <w:sz w:val="18"/>
                <w:szCs w:val="18"/>
                <w:lang w:val="uz-Cyrl-UZ"/>
              </w:rPr>
              <w:t>)</w:t>
            </w:r>
          </w:p>
        </w:tc>
      </w:tr>
      <w:tr w:rsidR="00586C8F" w:rsidRPr="00BD62C4" w:rsidTr="00BD62C4">
        <w:trPr>
          <w:gridAfter w:val="1"/>
          <w:wAfter w:w="8" w:type="dxa"/>
          <w:trHeight w:val="20"/>
        </w:trPr>
        <w:tc>
          <w:tcPr>
            <w:tcW w:w="215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ru-RU"/>
              </w:rPr>
            </w:pPr>
            <w:r w:rsidRPr="00BD62C4">
              <w:rPr>
                <w:rFonts w:ascii="Arial" w:hAnsi="Arial" w:cs="Arial"/>
                <w:sz w:val="18"/>
                <w:szCs w:val="18"/>
                <w:lang w:val="uz-Cyrl-UZ"/>
              </w:rPr>
              <w:t xml:space="preserve">НОВИКСИД                       (12,5 г/л + 20 г/л)           “Дау Агросаенсес </w:t>
            </w:r>
            <w:r w:rsidRPr="00BD62C4">
              <w:rPr>
                <w:rFonts w:ascii="Arial" w:hAnsi="Arial" w:cs="Arial"/>
                <w:sz w:val="18"/>
                <w:szCs w:val="18"/>
                <w:lang w:val="uz-Cyrl-UZ"/>
              </w:rPr>
              <w:lastRenderedPageBreak/>
              <w:t>ВмбХ”, Австрия  31.12.2023</w:t>
            </w: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ru-RU"/>
              </w:rPr>
            </w:pPr>
            <w:r w:rsidRPr="00BD62C4">
              <w:rPr>
                <w:rFonts w:ascii="Arial" w:hAnsi="Arial" w:cs="Arial"/>
                <w:sz w:val="18"/>
                <w:szCs w:val="18"/>
              </w:rPr>
              <w:lastRenderedPageBreak/>
              <w:t>2,0</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lang w:val="ru-RU"/>
              </w:rPr>
            </w:pPr>
            <w:r w:rsidRPr="00BD62C4">
              <w:rPr>
                <w:rFonts w:ascii="Arial" w:hAnsi="Arial" w:cs="Arial"/>
                <w:sz w:val="18"/>
                <w:szCs w:val="18"/>
              </w:rPr>
              <w:t xml:space="preserve">Шоли </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ва қўп йиллик бошоқли, хилолдошлар ва  </w:t>
            </w:r>
            <w:r w:rsidRPr="00BD62C4">
              <w:rPr>
                <w:rFonts w:ascii="Arial" w:hAnsi="Arial" w:cs="Arial"/>
                <w:sz w:val="18"/>
                <w:szCs w:val="18"/>
              </w:rPr>
              <w:lastRenderedPageBreak/>
              <w:t>кенг япроқли бегона ўтлар</w:t>
            </w:r>
          </w:p>
        </w:tc>
        <w:tc>
          <w:tcPr>
            <w:tcW w:w="1972" w:type="dxa"/>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lastRenderedPageBreak/>
              <w:t>Бегона ўтларнинг бўйи 10-15 см бўлганда пуркалади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jc w:val="center"/>
              <w:rPr>
                <w:rFonts w:ascii="Arial" w:eastAsia="Arial" w:hAnsi="Arial" w:cs="Arial"/>
                <w:sz w:val="18"/>
                <w:szCs w:val="18"/>
                <w:lang w:val="bg-BG"/>
              </w:rPr>
            </w:pPr>
            <w:r w:rsidRPr="00BD62C4">
              <w:rPr>
                <w:rFonts w:ascii="Arial" w:eastAsia="Arial" w:hAnsi="Arial" w:cs="Arial"/>
                <w:sz w:val="18"/>
                <w:szCs w:val="18"/>
                <w:lang w:val="bg-BG"/>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jc w:val="center"/>
              <w:rPr>
                <w:rFonts w:ascii="Arial" w:eastAsia="Arial" w:hAnsi="Arial" w:cs="Arial"/>
                <w:sz w:val="18"/>
                <w:szCs w:val="18"/>
                <w:lang w:val="bg-BG"/>
              </w:rPr>
            </w:pPr>
            <w:r w:rsidRPr="00BD62C4">
              <w:rPr>
                <w:rFonts w:ascii="Arial" w:eastAsia="Arial" w:hAnsi="Arial" w:cs="Arial"/>
                <w:sz w:val="18"/>
                <w:szCs w:val="18"/>
                <w:lang w:val="bg-BG"/>
              </w:rPr>
              <w:t>1</w:t>
            </w:r>
          </w:p>
        </w:tc>
      </w:tr>
      <w:tr w:rsidR="00586C8F" w:rsidRPr="00BD62C4" w:rsidTr="00BD62C4">
        <w:trPr>
          <w:trHeight w:val="20"/>
        </w:trPr>
        <w:tc>
          <w:tcPr>
            <w:tcW w:w="9996" w:type="dxa"/>
            <w:gridSpan w:val="8"/>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586C8F" w:rsidRPr="00BD62C4" w:rsidRDefault="00586C8F" w:rsidP="00BD62C4">
            <w:pPr>
              <w:rPr>
                <w:rFonts w:ascii="Arial" w:hAnsi="Arial" w:cs="Arial"/>
                <w:snapToGrid w:val="0"/>
                <w:spacing w:val="-6"/>
                <w:sz w:val="18"/>
                <w:szCs w:val="18"/>
              </w:rPr>
            </w:pPr>
            <w:r w:rsidRPr="00BD62C4">
              <w:rPr>
                <w:rFonts w:ascii="Arial" w:hAnsi="Arial" w:cs="Arial"/>
                <w:b/>
                <w:i/>
                <w:sz w:val="18"/>
                <w:szCs w:val="18"/>
                <w:lang w:val="uz-Cyrl-UZ"/>
              </w:rPr>
              <w:lastRenderedPageBreak/>
              <w:t>Флорпирауксифен-бензил +цигалофоп бутил (</w:t>
            </w:r>
            <w:r w:rsidRPr="00BD62C4">
              <w:rPr>
                <w:rFonts w:ascii="Arial" w:hAnsi="Arial" w:cs="Arial"/>
                <w:b/>
                <w:i/>
                <w:sz w:val="18"/>
                <w:szCs w:val="18"/>
                <w:lang w:val="en-US"/>
              </w:rPr>
              <w:t>florpirauksifen</w:t>
            </w:r>
            <w:r w:rsidRPr="00BD62C4">
              <w:rPr>
                <w:rFonts w:ascii="Arial" w:hAnsi="Arial" w:cs="Arial"/>
                <w:b/>
                <w:i/>
                <w:sz w:val="18"/>
                <w:szCs w:val="18"/>
              </w:rPr>
              <w:t>-benzil+с</w:t>
            </w:r>
            <w:r w:rsidRPr="00BD62C4">
              <w:rPr>
                <w:rFonts w:ascii="Arial" w:hAnsi="Arial" w:cs="Arial"/>
                <w:b/>
                <w:i/>
                <w:sz w:val="18"/>
                <w:szCs w:val="18"/>
                <w:lang w:val="en-US"/>
              </w:rPr>
              <w:t>yhalofop</w:t>
            </w:r>
            <w:r w:rsidRPr="00BD62C4">
              <w:rPr>
                <w:rFonts w:ascii="Arial" w:hAnsi="Arial" w:cs="Arial"/>
                <w:b/>
                <w:i/>
                <w:sz w:val="18"/>
                <w:szCs w:val="18"/>
              </w:rPr>
              <w:t xml:space="preserve"> </w:t>
            </w:r>
            <w:r w:rsidRPr="00BD62C4">
              <w:rPr>
                <w:rFonts w:ascii="Arial" w:hAnsi="Arial" w:cs="Arial"/>
                <w:b/>
                <w:i/>
                <w:sz w:val="18"/>
                <w:szCs w:val="18"/>
              </w:rPr>
              <w:pgNum/>
            </w:r>
            <w:r w:rsidRPr="00BD62C4">
              <w:rPr>
                <w:rFonts w:ascii="Arial" w:hAnsi="Arial" w:cs="Arial"/>
                <w:b/>
                <w:i/>
                <w:sz w:val="18"/>
                <w:szCs w:val="18"/>
                <w:lang w:val="en-US"/>
              </w:rPr>
              <w:t>utyl</w:t>
            </w:r>
            <w:r w:rsidRPr="00BD62C4">
              <w:rPr>
                <w:rFonts w:ascii="Arial" w:hAnsi="Arial" w:cs="Arial"/>
                <w:b/>
                <w:i/>
                <w:sz w:val="18"/>
                <w:szCs w:val="18"/>
                <w:lang w:val="uz-Cyrl-UZ"/>
              </w:rPr>
              <w:t>)</w:t>
            </w:r>
          </w:p>
        </w:tc>
      </w:tr>
      <w:tr w:rsidR="00586C8F" w:rsidRPr="00BD62C4" w:rsidTr="00BD62C4">
        <w:trPr>
          <w:gridAfter w:val="1"/>
          <w:wAfter w:w="8" w:type="dxa"/>
          <w:trHeight w:val="20"/>
        </w:trPr>
        <w:tc>
          <w:tcPr>
            <w:tcW w:w="215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ru-RU"/>
              </w:rPr>
            </w:pPr>
            <w:r w:rsidRPr="00BD62C4">
              <w:rPr>
                <w:rFonts w:ascii="Arial" w:hAnsi="Arial" w:cs="Arial"/>
                <w:sz w:val="18"/>
                <w:szCs w:val="18"/>
                <w:lang w:val="uz-Cyrl-UZ"/>
              </w:rPr>
              <w:t>КСЕВЕЛО                  (12 г/л + 160 г/л)             “Дау Агросаенсес ВмбХ”, Австрия               31.12.2023</w:t>
            </w: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2,0</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Шоли </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қўп йиллик бошоқли, хилолдошлар ва кенг япроқли бегона ўтлар</w:t>
            </w:r>
          </w:p>
        </w:tc>
        <w:tc>
          <w:tcPr>
            <w:tcW w:w="1972" w:type="dxa"/>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586C8F" w:rsidRPr="00BD62C4" w:rsidRDefault="00586C8F" w:rsidP="00903A60">
            <w:pPr>
              <w:pStyle w:val="TableParagraph"/>
              <w:spacing w:before="0"/>
              <w:ind w:left="0"/>
              <w:rPr>
                <w:rFonts w:ascii="Arial" w:hAnsi="Arial" w:cs="Arial"/>
                <w:sz w:val="18"/>
                <w:szCs w:val="18"/>
                <w:lang w:val="uz-Cyrl-UZ"/>
              </w:rPr>
            </w:pPr>
            <w:r w:rsidRPr="00BD62C4">
              <w:rPr>
                <w:rFonts w:ascii="Arial" w:hAnsi="Arial" w:cs="Arial"/>
                <w:sz w:val="18"/>
                <w:szCs w:val="18"/>
              </w:rPr>
              <w:t>Бегона ўтларнинг бўйи 10–15 см бўлганда пуркалади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jc w:val="center"/>
              <w:rPr>
                <w:rFonts w:ascii="Arial" w:hAnsi="Arial" w:cs="Arial"/>
                <w:snapToGrid w:val="0"/>
                <w:spacing w:val="-6"/>
                <w:sz w:val="18"/>
                <w:szCs w:val="18"/>
              </w:rPr>
            </w:pPr>
            <w:r w:rsidRPr="00BD62C4">
              <w:rPr>
                <w:rFonts w:ascii="Arial" w:hAnsi="Arial" w:cs="Arial"/>
                <w:snapToGrid w:val="0"/>
                <w:spacing w:val="-6"/>
                <w:sz w:val="18"/>
                <w:szCs w:val="18"/>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jc w:val="center"/>
              <w:rPr>
                <w:rFonts w:ascii="Arial" w:hAnsi="Arial" w:cs="Arial"/>
                <w:snapToGrid w:val="0"/>
                <w:spacing w:val="-6"/>
                <w:sz w:val="18"/>
                <w:szCs w:val="18"/>
              </w:rPr>
            </w:pPr>
            <w:r w:rsidRPr="00BD62C4">
              <w:rPr>
                <w:rFonts w:ascii="Arial" w:hAnsi="Arial" w:cs="Arial"/>
                <w:snapToGrid w:val="0"/>
                <w:spacing w:val="-6"/>
                <w:sz w:val="18"/>
                <w:szCs w:val="18"/>
              </w:rPr>
              <w:t>1</w:t>
            </w:r>
          </w:p>
        </w:tc>
      </w:tr>
      <w:tr w:rsidR="00586C8F" w:rsidRPr="00BD62C4" w:rsidTr="00BD62C4">
        <w:trPr>
          <w:trHeight w:val="20"/>
        </w:trPr>
        <w:tc>
          <w:tcPr>
            <w:tcW w:w="9996" w:type="dxa"/>
            <w:gridSpan w:val="8"/>
            <w:tcBorders>
              <w:top w:val="single" w:sz="4" w:space="0" w:color="auto"/>
              <w:left w:val="nil"/>
              <w:bottom w:val="single" w:sz="6" w:space="0" w:color="auto"/>
              <w:right w:val="nil"/>
            </w:tcBorders>
            <w:tcMar>
              <w:left w:w="28" w:type="dxa"/>
              <w:right w:w="28" w:type="dxa"/>
            </w:tcMar>
          </w:tcPr>
          <w:p w:rsidR="00586C8F" w:rsidRPr="00BD62C4" w:rsidRDefault="00586C8F" w:rsidP="00BD62C4">
            <w:pPr>
              <w:rPr>
                <w:rFonts w:ascii="Arial" w:hAnsi="Arial" w:cs="Arial"/>
                <w:b/>
                <w:i/>
                <w:sz w:val="18"/>
                <w:szCs w:val="18"/>
              </w:rPr>
            </w:pPr>
            <w:r w:rsidRPr="00BD62C4">
              <w:rPr>
                <w:rFonts w:ascii="Arial" w:hAnsi="Arial" w:cs="Arial"/>
                <w:b/>
                <w:i/>
                <w:sz w:val="18"/>
                <w:szCs w:val="18"/>
                <w:lang w:val="uz-Cyrl-UZ"/>
              </w:rPr>
              <w:t>Флукарбазон</w:t>
            </w:r>
            <w:r w:rsidRPr="00BD62C4">
              <w:rPr>
                <w:rFonts w:ascii="Arial" w:hAnsi="Arial" w:cs="Arial"/>
                <w:b/>
                <w:i/>
                <w:sz w:val="18"/>
                <w:szCs w:val="18"/>
              </w:rPr>
              <w:t xml:space="preserve"> (</w:t>
            </w:r>
            <w:r w:rsidRPr="00BD62C4">
              <w:rPr>
                <w:rFonts w:ascii="Arial" w:hAnsi="Arial" w:cs="Arial"/>
                <w:b/>
                <w:i/>
                <w:sz w:val="18"/>
                <w:szCs w:val="18"/>
                <w:lang w:val="en-US"/>
              </w:rPr>
              <w:t>flucarbazon</w:t>
            </w:r>
            <w:r w:rsidRPr="00BD62C4">
              <w:rPr>
                <w:rFonts w:ascii="Arial" w:hAnsi="Arial" w:cs="Arial"/>
                <w:b/>
                <w:i/>
                <w:sz w:val="18"/>
                <w:szCs w:val="18"/>
              </w:rPr>
              <w:t>)</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ЭВЕРЕСТ 70% с.э.г.  “Ариста Лайф Саенс САС”, Франция,  </w:t>
            </w:r>
          </w:p>
          <w:p w:rsidR="00586C8F" w:rsidRPr="00BD62C4" w:rsidRDefault="00586C8F" w:rsidP="00BD62C4">
            <w:pPr>
              <w:pStyle w:val="TableParagraph"/>
              <w:spacing w:before="0"/>
              <w:ind w:left="0"/>
              <w:rPr>
                <w:rFonts w:ascii="Arial" w:hAnsi="Arial" w:cs="Arial"/>
                <w:snapToGrid w:val="0"/>
                <w:spacing w:val="-6"/>
                <w:sz w:val="18"/>
                <w:szCs w:val="18"/>
              </w:rPr>
            </w:pPr>
            <w:r w:rsidRPr="00BD62C4">
              <w:rPr>
                <w:rFonts w:ascii="Arial" w:hAnsi="Arial" w:cs="Arial"/>
                <w:sz w:val="18"/>
                <w:szCs w:val="18"/>
                <w:lang w:val="uz-Cyrl-UZ"/>
              </w:rPr>
              <w:t>31.12. 2022</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napToGrid w:val="0"/>
                <w:spacing w:val="-6"/>
                <w:sz w:val="18"/>
                <w:szCs w:val="18"/>
              </w:rPr>
            </w:pPr>
            <w:r w:rsidRPr="00BD62C4">
              <w:rPr>
                <w:rFonts w:ascii="Arial" w:hAnsi="Arial" w:cs="Arial"/>
                <w:sz w:val="18"/>
                <w:szCs w:val="18"/>
              </w:rPr>
              <w:t>28-42 г/га</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Кузги буғдой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бошоқли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left w:val="nil"/>
              <w:bottom w:val="single" w:sz="6" w:space="0" w:color="auto"/>
              <w:right w:val="nil"/>
            </w:tcBorders>
            <w:tcMar>
              <w:left w:w="28" w:type="dxa"/>
              <w:right w:w="28" w:type="dxa"/>
            </w:tcMar>
          </w:tcPr>
          <w:p w:rsidR="00586C8F" w:rsidRPr="00BD62C4" w:rsidRDefault="00586C8F" w:rsidP="00BD62C4">
            <w:pPr>
              <w:rPr>
                <w:rFonts w:ascii="Arial" w:hAnsi="Arial" w:cs="Arial"/>
                <w:b/>
                <w:i/>
                <w:sz w:val="18"/>
                <w:szCs w:val="18"/>
              </w:rPr>
            </w:pPr>
            <w:r w:rsidRPr="00BD62C4">
              <w:rPr>
                <w:rFonts w:ascii="Arial" w:hAnsi="Arial" w:cs="Arial"/>
                <w:b/>
                <w:i/>
                <w:sz w:val="18"/>
                <w:szCs w:val="18"/>
              </w:rPr>
              <w:t>Флуметсулам + флорасулам (</w:t>
            </w:r>
            <w:r w:rsidRPr="00BD62C4">
              <w:rPr>
                <w:rFonts w:ascii="Arial" w:hAnsi="Arial" w:cs="Arial"/>
                <w:b/>
                <w:i/>
                <w:sz w:val="18"/>
                <w:szCs w:val="18"/>
                <w:lang w:val="en-US"/>
              </w:rPr>
              <w:t>flumetsulam + florasulam</w:t>
            </w:r>
            <w:r w:rsidRPr="00BD62C4">
              <w:rPr>
                <w:rFonts w:ascii="Arial" w:hAnsi="Arial" w:cs="Arial"/>
                <w:b/>
                <w:i/>
                <w:sz w:val="18"/>
                <w:szCs w:val="18"/>
              </w:rPr>
              <w:t>)</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АГРОБИ 175 SC, 17,5% к.сус. “Agro Aziya Group” МЧЖ, Ўзбекистон 31.12.2024</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60,0 мл</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rPr>
                <w:rFonts w:ascii="Arial" w:eastAsia="Arial" w:hAnsi="Arial" w:cs="Arial"/>
                <w:sz w:val="18"/>
                <w:szCs w:val="18"/>
                <w:lang w:val="bg-BG"/>
              </w:rPr>
            </w:pPr>
            <w:r w:rsidRPr="00BD62C4">
              <w:rPr>
                <w:rFonts w:ascii="Arial" w:eastAsia="Arial" w:hAnsi="Arial" w:cs="Arial"/>
                <w:sz w:val="18"/>
                <w:szCs w:val="18"/>
                <w:lang w:val="bg-BG"/>
              </w:rPr>
              <w:t>Бир йиллик икки паллали бегона ўтлар</w:t>
            </w:r>
          </w:p>
        </w:tc>
        <w:tc>
          <w:tcPr>
            <w:tcW w:w="1972" w:type="dxa"/>
            <w:tcMar>
              <w:left w:w="28" w:type="dxa"/>
              <w:right w:w="28" w:type="dxa"/>
            </w:tcMar>
          </w:tcPr>
          <w:p w:rsidR="00586C8F" w:rsidRPr="00BD62C4" w:rsidRDefault="00586C8F" w:rsidP="00BD62C4">
            <w:pPr>
              <w:rPr>
                <w:rFonts w:ascii="Arial" w:eastAsia="Arial" w:hAnsi="Arial" w:cs="Arial"/>
                <w:sz w:val="18"/>
                <w:szCs w:val="18"/>
                <w:lang w:val="bg-BG"/>
              </w:rPr>
            </w:pPr>
            <w:r w:rsidRPr="00BD62C4">
              <w:rPr>
                <w:rFonts w:ascii="Arial" w:eastAsia="Arial" w:hAnsi="Arial" w:cs="Arial"/>
                <w:sz w:val="18"/>
                <w:szCs w:val="18"/>
                <w:lang w:val="bg-BG"/>
              </w:rPr>
              <w:t>Буғдойнинг туплаш даврида пуркалади</w:t>
            </w:r>
          </w:p>
        </w:tc>
        <w:tc>
          <w:tcPr>
            <w:tcW w:w="928" w:type="dxa"/>
            <w:tcMar>
              <w:left w:w="28" w:type="dxa"/>
              <w:right w:w="28" w:type="dxa"/>
            </w:tcMar>
            <w:vAlign w:val="center"/>
          </w:tcPr>
          <w:p w:rsidR="00586C8F" w:rsidRPr="00BD62C4" w:rsidRDefault="00586C8F" w:rsidP="00BD62C4">
            <w:pPr>
              <w:jc w:val="center"/>
              <w:rPr>
                <w:rFonts w:ascii="Arial" w:eastAsia="Arial" w:hAnsi="Arial" w:cs="Arial"/>
                <w:sz w:val="18"/>
                <w:szCs w:val="18"/>
                <w:lang w:val="bg-BG"/>
              </w:rPr>
            </w:pPr>
            <w:r w:rsidRPr="00BD62C4">
              <w:rPr>
                <w:rFonts w:ascii="Arial" w:eastAsia="Arial" w:hAnsi="Arial" w:cs="Arial"/>
                <w:sz w:val="18"/>
                <w:szCs w:val="18"/>
                <w:lang w:val="bg-BG"/>
              </w:rPr>
              <w:t>-</w:t>
            </w:r>
          </w:p>
        </w:tc>
        <w:tc>
          <w:tcPr>
            <w:tcW w:w="931" w:type="dxa"/>
            <w:tcBorders>
              <w:right w:val="single" w:sz="12" w:space="0" w:color="auto"/>
            </w:tcBorders>
            <w:tcMar>
              <w:left w:w="28" w:type="dxa"/>
              <w:right w:w="28" w:type="dxa"/>
            </w:tcMar>
            <w:vAlign w:val="center"/>
          </w:tcPr>
          <w:p w:rsidR="00586C8F" w:rsidRPr="00BD62C4" w:rsidRDefault="00586C8F" w:rsidP="00BD62C4">
            <w:pPr>
              <w:jc w:val="center"/>
              <w:rPr>
                <w:rFonts w:ascii="Arial" w:eastAsia="Arial" w:hAnsi="Arial" w:cs="Arial"/>
                <w:sz w:val="18"/>
                <w:szCs w:val="18"/>
                <w:lang w:val="bg-BG"/>
              </w:rPr>
            </w:pPr>
            <w:r w:rsidRPr="00BD62C4">
              <w:rPr>
                <w:rFonts w:ascii="Arial" w:eastAsia="Arial" w:hAnsi="Arial" w:cs="Arial"/>
                <w:sz w:val="18"/>
                <w:szCs w:val="18"/>
                <w:lang w:val="bg-BG"/>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ДЕРБИ 175 SC, 17,5% сус.к.  “Дау АгроСаенсес”, АҚШ, 31.12. 2024</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50,0-60,0 мл</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Кузги буғдой  </w:t>
            </w:r>
          </w:p>
        </w:tc>
        <w:tc>
          <w:tcPr>
            <w:tcW w:w="1620" w:type="dxa"/>
            <w:tcMar>
              <w:left w:w="28" w:type="dxa"/>
              <w:right w:w="28" w:type="dxa"/>
            </w:tcMar>
            <w:vAlign w:val="center"/>
          </w:tcPr>
          <w:p w:rsidR="00586C8F" w:rsidRPr="00BD62C4" w:rsidRDefault="00586C8F" w:rsidP="00BD62C4">
            <w:pPr>
              <w:rPr>
                <w:rFonts w:ascii="Arial" w:eastAsia="Arial" w:hAnsi="Arial" w:cs="Arial"/>
                <w:sz w:val="18"/>
                <w:szCs w:val="18"/>
                <w:lang w:val="bg-BG"/>
              </w:rPr>
            </w:pPr>
            <w:r w:rsidRPr="00BD62C4">
              <w:rPr>
                <w:rFonts w:ascii="Arial" w:eastAsia="Arial" w:hAnsi="Arial" w:cs="Arial"/>
                <w:sz w:val="18"/>
                <w:szCs w:val="18"/>
                <w:lang w:val="bg-BG"/>
              </w:rPr>
              <w:t xml:space="preserve">Бир йиллик икки паллали бегона ўтлар  </w:t>
            </w:r>
          </w:p>
        </w:tc>
        <w:tc>
          <w:tcPr>
            <w:tcW w:w="1972" w:type="dxa"/>
            <w:tcMar>
              <w:left w:w="28" w:type="dxa"/>
              <w:right w:w="28" w:type="dxa"/>
            </w:tcMar>
          </w:tcPr>
          <w:p w:rsidR="00586C8F" w:rsidRPr="00BD62C4" w:rsidRDefault="00586C8F" w:rsidP="00BD62C4">
            <w:pPr>
              <w:rPr>
                <w:rFonts w:ascii="Arial" w:eastAsia="Arial" w:hAnsi="Arial" w:cs="Arial"/>
                <w:sz w:val="18"/>
                <w:szCs w:val="18"/>
                <w:lang w:val="bg-BG"/>
              </w:rPr>
            </w:pPr>
            <w:r w:rsidRPr="00BD62C4">
              <w:rPr>
                <w:rFonts w:ascii="Arial" w:eastAsia="Arial" w:hAnsi="Arial" w:cs="Arial"/>
                <w:sz w:val="18"/>
                <w:szCs w:val="18"/>
                <w:lang w:val="bg-BG"/>
              </w:rPr>
              <w:t>Буғдойнинг туплаш даврида пуркалади</w:t>
            </w:r>
          </w:p>
        </w:tc>
        <w:tc>
          <w:tcPr>
            <w:tcW w:w="928" w:type="dxa"/>
            <w:tcMar>
              <w:left w:w="28" w:type="dxa"/>
              <w:right w:w="28" w:type="dxa"/>
            </w:tcMar>
            <w:vAlign w:val="center"/>
          </w:tcPr>
          <w:p w:rsidR="00586C8F" w:rsidRPr="00BD62C4" w:rsidRDefault="00586C8F" w:rsidP="00BD62C4">
            <w:pPr>
              <w:jc w:val="center"/>
              <w:rPr>
                <w:rFonts w:ascii="Arial" w:eastAsia="Arial" w:hAnsi="Arial" w:cs="Arial"/>
                <w:sz w:val="18"/>
                <w:szCs w:val="18"/>
                <w:lang w:val="bg-BG"/>
              </w:rPr>
            </w:pPr>
            <w:r w:rsidRPr="00BD62C4">
              <w:rPr>
                <w:rFonts w:ascii="Arial" w:eastAsia="Arial" w:hAnsi="Arial" w:cs="Arial"/>
                <w:sz w:val="18"/>
                <w:szCs w:val="18"/>
                <w:lang w:val="bg-BG"/>
              </w:rPr>
              <w:t>-</w:t>
            </w:r>
          </w:p>
        </w:tc>
        <w:tc>
          <w:tcPr>
            <w:tcW w:w="931" w:type="dxa"/>
            <w:tcBorders>
              <w:right w:val="single" w:sz="12" w:space="0" w:color="auto"/>
            </w:tcBorders>
            <w:tcMar>
              <w:left w:w="28" w:type="dxa"/>
              <w:right w:w="28" w:type="dxa"/>
            </w:tcMar>
            <w:vAlign w:val="center"/>
          </w:tcPr>
          <w:p w:rsidR="00586C8F" w:rsidRPr="00BD62C4" w:rsidRDefault="00586C8F" w:rsidP="00BD62C4">
            <w:pPr>
              <w:jc w:val="center"/>
              <w:rPr>
                <w:rFonts w:ascii="Arial" w:eastAsia="Arial" w:hAnsi="Arial" w:cs="Arial"/>
                <w:sz w:val="18"/>
                <w:szCs w:val="18"/>
                <w:lang w:val="bg-BG"/>
              </w:rPr>
            </w:pPr>
            <w:r w:rsidRPr="00BD62C4">
              <w:rPr>
                <w:rFonts w:ascii="Arial" w:eastAsia="Arial" w:hAnsi="Arial" w:cs="Arial"/>
                <w:sz w:val="18"/>
                <w:szCs w:val="18"/>
                <w:lang w:val="bg-BG"/>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ВЕЙРОН КС, к.сус.   “Swissagro” ҚК-МЧЖ, Ўзбекистон  </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31.12.2024</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60-70 мл</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баъзи кўп            йиллик икки паллали бегона ўтлар</w:t>
            </w:r>
          </w:p>
        </w:tc>
        <w:tc>
          <w:tcPr>
            <w:tcW w:w="1972" w:type="dxa"/>
            <w:tcMar>
              <w:left w:w="28" w:type="dxa"/>
              <w:right w:w="28" w:type="dxa"/>
            </w:tcMar>
          </w:tcPr>
          <w:p w:rsidR="00586C8F" w:rsidRPr="00BD62C4" w:rsidRDefault="00586C8F" w:rsidP="00BD62C4">
            <w:pPr>
              <w:rPr>
                <w:rFonts w:ascii="Arial" w:eastAsia="Arial" w:hAnsi="Arial" w:cs="Arial"/>
                <w:sz w:val="18"/>
                <w:szCs w:val="18"/>
                <w:lang w:val="bg-BG"/>
              </w:rPr>
            </w:pPr>
            <w:r w:rsidRPr="00BD62C4">
              <w:rPr>
                <w:rFonts w:ascii="Arial" w:eastAsia="Arial" w:hAnsi="Arial" w:cs="Arial"/>
                <w:sz w:val="18"/>
                <w:szCs w:val="18"/>
                <w:lang w:val="bg-BG"/>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en-US"/>
              </w:rPr>
              <w:t xml:space="preserve">DEPUTY-17,5% </w:t>
            </w:r>
            <w:r w:rsidRPr="00BD62C4">
              <w:rPr>
                <w:rFonts w:ascii="Arial" w:hAnsi="Arial" w:cs="Arial"/>
                <w:sz w:val="18"/>
                <w:szCs w:val="18"/>
                <w:lang w:val="uz-Cyrl-UZ"/>
              </w:rPr>
              <w:t>сус.к.</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w:t>
            </w:r>
            <w:r w:rsidRPr="00BD62C4">
              <w:rPr>
                <w:rFonts w:ascii="Arial" w:hAnsi="Arial" w:cs="Arial"/>
                <w:sz w:val="18"/>
                <w:szCs w:val="18"/>
                <w:lang w:val="en-US"/>
              </w:rPr>
              <w:t>Samo Farm Servis</w:t>
            </w:r>
            <w:r w:rsidRPr="00BD62C4">
              <w:rPr>
                <w:rFonts w:ascii="Arial" w:hAnsi="Arial" w:cs="Arial"/>
                <w:sz w:val="18"/>
                <w:szCs w:val="18"/>
                <w:lang w:val="uz-Cyrl-UZ"/>
              </w:rPr>
              <w:t>”</w:t>
            </w:r>
            <w:r w:rsidRPr="00BD62C4">
              <w:rPr>
                <w:rFonts w:ascii="Arial" w:hAnsi="Arial" w:cs="Arial"/>
                <w:sz w:val="18"/>
                <w:szCs w:val="18"/>
                <w:lang w:val="en-US"/>
              </w:rPr>
              <w:t xml:space="preserve"> </w:t>
            </w:r>
            <w:r w:rsidRPr="00BD62C4">
              <w:rPr>
                <w:rFonts w:ascii="Arial" w:hAnsi="Arial" w:cs="Arial"/>
                <w:sz w:val="18"/>
                <w:szCs w:val="18"/>
                <w:lang w:val="uz-Cyrl-UZ"/>
              </w:rPr>
              <w:t>МЧЖ, Ўзбекистон</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30.04.2026</w:t>
            </w:r>
          </w:p>
        </w:tc>
        <w:tc>
          <w:tcPr>
            <w:tcW w:w="1322" w:type="dxa"/>
            <w:tcBorders>
              <w:left w:val="single" w:sz="4" w:space="0" w:color="auto"/>
              <w:bottom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50,0-60,0 мл</w:t>
            </w:r>
          </w:p>
        </w:tc>
        <w:tc>
          <w:tcPr>
            <w:tcW w:w="1063" w:type="dxa"/>
            <w:tcBorders>
              <w:bottom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Кузги буғдой  </w:t>
            </w:r>
          </w:p>
        </w:tc>
        <w:tc>
          <w:tcPr>
            <w:tcW w:w="1620" w:type="dxa"/>
            <w:tcBorders>
              <w:bottom w:val="single" w:sz="4" w:space="0" w:color="auto"/>
            </w:tcBorders>
            <w:tcMar>
              <w:left w:w="28" w:type="dxa"/>
              <w:right w:w="28" w:type="dxa"/>
            </w:tcMar>
            <w:vAlign w:val="center"/>
          </w:tcPr>
          <w:p w:rsidR="00586C8F" w:rsidRPr="00BD62C4" w:rsidRDefault="00586C8F" w:rsidP="00BD62C4">
            <w:pPr>
              <w:rPr>
                <w:rFonts w:ascii="Arial" w:eastAsia="Arial" w:hAnsi="Arial" w:cs="Arial"/>
                <w:sz w:val="18"/>
                <w:szCs w:val="18"/>
                <w:lang w:val="bg-BG"/>
              </w:rPr>
            </w:pPr>
            <w:r w:rsidRPr="00BD62C4">
              <w:rPr>
                <w:rFonts w:ascii="Arial" w:eastAsia="Arial" w:hAnsi="Arial" w:cs="Arial"/>
                <w:sz w:val="18"/>
                <w:szCs w:val="18"/>
                <w:lang w:val="bg-BG"/>
              </w:rPr>
              <w:t xml:space="preserve">Бир йиллик икки паллали бегона ўтлар  </w:t>
            </w:r>
          </w:p>
        </w:tc>
        <w:tc>
          <w:tcPr>
            <w:tcW w:w="1972" w:type="dxa"/>
            <w:tcBorders>
              <w:bottom w:val="single" w:sz="4" w:space="0" w:color="auto"/>
            </w:tcBorders>
            <w:tcMar>
              <w:left w:w="28" w:type="dxa"/>
              <w:right w:w="28" w:type="dxa"/>
            </w:tcMar>
          </w:tcPr>
          <w:p w:rsidR="00586C8F" w:rsidRPr="00BD62C4" w:rsidRDefault="00586C8F" w:rsidP="00BD62C4">
            <w:pPr>
              <w:rPr>
                <w:rFonts w:ascii="Arial" w:eastAsia="Arial" w:hAnsi="Arial" w:cs="Arial"/>
                <w:sz w:val="18"/>
                <w:szCs w:val="18"/>
                <w:lang w:val="bg-BG"/>
              </w:rPr>
            </w:pPr>
            <w:r w:rsidRPr="00BD62C4">
              <w:rPr>
                <w:rFonts w:ascii="Arial" w:eastAsia="Arial" w:hAnsi="Arial" w:cs="Arial"/>
                <w:sz w:val="18"/>
                <w:szCs w:val="18"/>
                <w:lang w:val="bg-BG"/>
              </w:rPr>
              <w:t>Буғдойнинг туплаш даврида пуркалади</w:t>
            </w:r>
          </w:p>
        </w:tc>
        <w:tc>
          <w:tcPr>
            <w:tcW w:w="928" w:type="dxa"/>
            <w:tcBorders>
              <w:bottom w:val="single" w:sz="4" w:space="0" w:color="auto"/>
            </w:tcBorders>
            <w:tcMar>
              <w:left w:w="28" w:type="dxa"/>
              <w:right w:w="28" w:type="dxa"/>
            </w:tcMar>
            <w:vAlign w:val="center"/>
          </w:tcPr>
          <w:p w:rsidR="00586C8F" w:rsidRPr="00BD62C4" w:rsidRDefault="00586C8F" w:rsidP="00BD62C4">
            <w:pPr>
              <w:jc w:val="center"/>
              <w:rPr>
                <w:rFonts w:ascii="Arial" w:eastAsia="Arial" w:hAnsi="Arial" w:cs="Arial"/>
                <w:sz w:val="18"/>
                <w:szCs w:val="18"/>
                <w:lang w:val="bg-BG"/>
              </w:rPr>
            </w:pPr>
            <w:r w:rsidRPr="00BD62C4">
              <w:rPr>
                <w:rFonts w:ascii="Arial" w:eastAsia="Arial" w:hAnsi="Arial" w:cs="Arial"/>
                <w:sz w:val="18"/>
                <w:szCs w:val="18"/>
                <w:lang w:val="bg-BG"/>
              </w:rPr>
              <w:t>-</w:t>
            </w:r>
          </w:p>
        </w:tc>
        <w:tc>
          <w:tcPr>
            <w:tcW w:w="931" w:type="dxa"/>
            <w:tcBorders>
              <w:bottom w:val="single" w:sz="4" w:space="0" w:color="auto"/>
              <w:right w:val="single" w:sz="12" w:space="0" w:color="auto"/>
            </w:tcBorders>
            <w:tcMar>
              <w:left w:w="28" w:type="dxa"/>
              <w:right w:w="28" w:type="dxa"/>
            </w:tcMar>
            <w:vAlign w:val="center"/>
          </w:tcPr>
          <w:p w:rsidR="00586C8F" w:rsidRPr="00BD62C4" w:rsidRDefault="00586C8F" w:rsidP="00BD62C4">
            <w:pPr>
              <w:jc w:val="center"/>
              <w:rPr>
                <w:rFonts w:ascii="Arial" w:eastAsia="Arial" w:hAnsi="Arial" w:cs="Arial"/>
                <w:sz w:val="18"/>
                <w:szCs w:val="18"/>
                <w:lang w:val="bg-BG"/>
              </w:rPr>
            </w:pPr>
            <w:r w:rsidRPr="00BD62C4">
              <w:rPr>
                <w:rFonts w:ascii="Arial" w:eastAsia="Arial" w:hAnsi="Arial" w:cs="Arial"/>
                <w:sz w:val="18"/>
                <w:szCs w:val="18"/>
                <w:lang w:val="bg-BG"/>
              </w:rPr>
              <w:t>1</w:t>
            </w:r>
          </w:p>
        </w:tc>
      </w:tr>
      <w:tr w:rsidR="00586C8F" w:rsidRPr="00BD62C4" w:rsidTr="00BD62C4">
        <w:trPr>
          <w:gridAfter w:val="1"/>
          <w:wAfter w:w="8" w:type="dxa"/>
          <w:trHeight w:val="20"/>
        </w:trPr>
        <w:tc>
          <w:tcPr>
            <w:tcW w:w="215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rPr>
                <w:rFonts w:ascii="Arial" w:hAnsi="Arial" w:cs="Arial"/>
                <w:sz w:val="18"/>
                <w:szCs w:val="18"/>
              </w:rPr>
            </w:pPr>
            <w:r w:rsidRPr="00BD62C4">
              <w:rPr>
                <w:rFonts w:ascii="Arial" w:hAnsi="Arial" w:cs="Arial"/>
                <w:sz w:val="18"/>
                <w:szCs w:val="18"/>
              </w:rPr>
              <w:t>Флора сус.к.</w:t>
            </w:r>
          </w:p>
          <w:p w:rsidR="00586C8F" w:rsidRPr="00BD62C4" w:rsidRDefault="00586C8F" w:rsidP="00BD62C4">
            <w:pPr>
              <w:rPr>
                <w:rFonts w:ascii="Arial" w:hAnsi="Arial" w:cs="Arial"/>
                <w:sz w:val="18"/>
                <w:szCs w:val="18"/>
              </w:rPr>
            </w:pPr>
            <w:r w:rsidRPr="00BD62C4">
              <w:rPr>
                <w:rFonts w:ascii="Arial" w:hAnsi="Arial" w:cs="Arial"/>
                <w:sz w:val="18"/>
                <w:szCs w:val="18"/>
              </w:rPr>
              <w:t>(100 г/л+75 г/л)</w:t>
            </w:r>
          </w:p>
          <w:p w:rsidR="00BD62C4" w:rsidRDefault="00586C8F" w:rsidP="00BD62C4">
            <w:pPr>
              <w:rPr>
                <w:rFonts w:ascii="Arial" w:hAnsi="Arial" w:cs="Arial"/>
                <w:sz w:val="18"/>
                <w:szCs w:val="18"/>
              </w:rPr>
            </w:pPr>
            <w:r w:rsidRPr="00BD62C4">
              <w:rPr>
                <w:rFonts w:ascii="Arial" w:hAnsi="Arial" w:cs="Arial"/>
                <w:sz w:val="18"/>
                <w:szCs w:val="18"/>
              </w:rPr>
              <w:t xml:space="preserve">“Ифода агро кимё ҳимоя”, МЧЖ Ўзбекистон </w:t>
            </w:r>
          </w:p>
          <w:p w:rsidR="00586C8F" w:rsidRPr="00BD62C4" w:rsidRDefault="00586C8F" w:rsidP="00BD62C4">
            <w:pPr>
              <w:rPr>
                <w:rFonts w:ascii="Arial" w:hAnsi="Arial" w:cs="Arial"/>
                <w:sz w:val="18"/>
                <w:szCs w:val="18"/>
              </w:rPr>
            </w:pPr>
            <w:r w:rsidRPr="00BD62C4">
              <w:rPr>
                <w:rFonts w:ascii="Arial" w:eastAsia="Batang" w:hAnsi="Arial" w:cs="Arial"/>
                <w:sz w:val="18"/>
                <w:szCs w:val="18"/>
              </w:rPr>
              <w:t>30.01.2027</w:t>
            </w: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jc w:val="center"/>
              <w:rPr>
                <w:rFonts w:ascii="Arial" w:hAnsi="Arial" w:cs="Arial"/>
                <w:sz w:val="18"/>
                <w:szCs w:val="18"/>
              </w:rPr>
            </w:pPr>
            <w:r w:rsidRPr="00BD62C4">
              <w:rPr>
                <w:rFonts w:ascii="Arial" w:hAnsi="Arial" w:cs="Arial"/>
                <w:sz w:val="18"/>
                <w:szCs w:val="18"/>
              </w:rPr>
              <w:t>0,050-0,060</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rPr>
                <w:rFonts w:ascii="Arial" w:hAnsi="Arial" w:cs="Arial"/>
                <w:sz w:val="18"/>
                <w:szCs w:val="18"/>
              </w:rPr>
            </w:pPr>
            <w:r w:rsidRPr="00BD62C4">
              <w:rPr>
                <w:rFonts w:ascii="Arial" w:hAnsi="Arial" w:cs="Arial"/>
                <w:sz w:val="18"/>
                <w:szCs w:val="18"/>
              </w:rPr>
              <w:t>Кузги буғдой</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rPr>
                <w:rFonts w:ascii="Arial" w:hAnsi="Arial" w:cs="Arial"/>
                <w:sz w:val="18"/>
                <w:szCs w:val="18"/>
              </w:rPr>
            </w:pPr>
            <w:r w:rsidRPr="00BD62C4">
              <w:rPr>
                <w:rFonts w:ascii="Arial" w:hAnsi="Arial" w:cs="Arial"/>
                <w:sz w:val="18"/>
                <w:szCs w:val="18"/>
              </w:rPr>
              <w:t>Бир йиллик икки паллали бегона ўтлар</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rPr>
                <w:rFonts w:ascii="Arial" w:hAnsi="Arial" w:cs="Arial"/>
                <w:sz w:val="18"/>
                <w:szCs w:val="18"/>
              </w:rPr>
            </w:pPr>
            <w:r w:rsidRPr="00BD62C4">
              <w:rPr>
                <w:rFonts w:ascii="Arial" w:hAnsi="Arial" w:cs="Arial"/>
                <w:sz w:val="18"/>
                <w:szCs w:val="18"/>
              </w:rPr>
              <w:t>Экиннинг туплаш даврида пурка- 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jc w:val="center"/>
              <w:rPr>
                <w:rFonts w:ascii="Arial" w:hAnsi="Arial" w:cs="Arial"/>
                <w:sz w:val="18"/>
                <w:szCs w:val="18"/>
              </w:rPr>
            </w:pPr>
            <w:r w:rsidRPr="00BD62C4">
              <w:rPr>
                <w:rFonts w:ascii="Arial" w:hAnsi="Arial" w:cs="Arial"/>
                <w:sz w:val="18"/>
                <w:szCs w:val="18"/>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top w:val="single" w:sz="4" w:space="0" w:color="auto"/>
              <w:left w:val="nil"/>
              <w:bottom w:val="single" w:sz="4" w:space="0" w:color="auto"/>
              <w:right w:val="nil"/>
            </w:tcBorders>
            <w:tcMar>
              <w:left w:w="28" w:type="dxa"/>
              <w:right w:w="28" w:type="dxa"/>
            </w:tcMar>
          </w:tcPr>
          <w:p w:rsidR="00586C8F" w:rsidRPr="00BD62C4" w:rsidRDefault="00586C8F" w:rsidP="00BD62C4">
            <w:pPr>
              <w:rPr>
                <w:rFonts w:ascii="Arial" w:hAnsi="Arial" w:cs="Arial"/>
                <w:b/>
                <w:i/>
                <w:sz w:val="18"/>
                <w:szCs w:val="18"/>
              </w:rPr>
            </w:pPr>
            <w:r w:rsidRPr="00BD62C4">
              <w:rPr>
                <w:rFonts w:ascii="Arial" w:hAnsi="Arial" w:cs="Arial"/>
                <w:b/>
                <w:i/>
                <w:sz w:val="18"/>
                <w:szCs w:val="18"/>
              </w:rPr>
              <w:t>Форамсульфурон+йодосульфурон-метил натрий+антидот изосадифен</w:t>
            </w:r>
          </w:p>
        </w:tc>
      </w:tr>
      <w:tr w:rsidR="00586C8F" w:rsidRPr="00BD62C4" w:rsidTr="00BD62C4">
        <w:trPr>
          <w:gridAfter w:val="1"/>
          <w:wAfter w:w="8" w:type="dxa"/>
          <w:trHeight w:val="20"/>
        </w:trPr>
        <w:tc>
          <w:tcPr>
            <w:tcW w:w="215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rPr>
                <w:rFonts w:ascii="Arial" w:hAnsi="Arial" w:cs="Arial"/>
                <w:sz w:val="18"/>
                <w:szCs w:val="18"/>
              </w:rPr>
            </w:pPr>
            <w:r w:rsidRPr="00BD62C4">
              <w:rPr>
                <w:rFonts w:ascii="Arial" w:hAnsi="Arial" w:cs="Arial"/>
                <w:sz w:val="18"/>
                <w:szCs w:val="18"/>
              </w:rPr>
              <w:t>Гербис Про с.д.г.</w:t>
            </w:r>
          </w:p>
          <w:p w:rsidR="00BD62C4" w:rsidRDefault="00586C8F" w:rsidP="00BD62C4">
            <w:pPr>
              <w:rPr>
                <w:rFonts w:ascii="Arial" w:hAnsi="Arial" w:cs="Arial"/>
                <w:sz w:val="18"/>
                <w:szCs w:val="18"/>
              </w:rPr>
            </w:pPr>
            <w:r w:rsidRPr="00BD62C4">
              <w:rPr>
                <w:rFonts w:ascii="Arial" w:hAnsi="Arial" w:cs="Arial"/>
                <w:sz w:val="18"/>
                <w:szCs w:val="18"/>
              </w:rPr>
              <w:t xml:space="preserve">“Ифода агро кимё ҳимоя” МЧЖ, Ўзбекистон </w:t>
            </w:r>
          </w:p>
          <w:p w:rsidR="00586C8F" w:rsidRPr="00BD62C4" w:rsidRDefault="00586C8F" w:rsidP="00BD62C4">
            <w:pPr>
              <w:rPr>
                <w:rFonts w:ascii="Arial" w:hAnsi="Arial" w:cs="Arial"/>
                <w:sz w:val="18"/>
                <w:szCs w:val="18"/>
              </w:rPr>
            </w:pPr>
            <w:r w:rsidRPr="00BD62C4">
              <w:rPr>
                <w:rFonts w:ascii="Arial" w:eastAsia="Batang" w:hAnsi="Arial" w:cs="Arial"/>
                <w:sz w:val="18"/>
                <w:szCs w:val="18"/>
              </w:rPr>
              <w:t>30.01.2027</w:t>
            </w: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jc w:val="center"/>
              <w:rPr>
                <w:rFonts w:ascii="Arial" w:hAnsi="Arial" w:cs="Arial"/>
                <w:sz w:val="18"/>
                <w:szCs w:val="18"/>
              </w:rPr>
            </w:pPr>
            <w:r w:rsidRPr="00BD62C4">
              <w:rPr>
                <w:rFonts w:ascii="Arial" w:hAnsi="Arial" w:cs="Arial"/>
                <w:sz w:val="18"/>
                <w:szCs w:val="18"/>
              </w:rPr>
              <w:t>0,125</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rPr>
                <w:rFonts w:ascii="Arial" w:hAnsi="Arial" w:cs="Arial"/>
                <w:sz w:val="18"/>
                <w:szCs w:val="18"/>
              </w:rPr>
            </w:pPr>
            <w:r w:rsidRPr="00BD62C4">
              <w:rPr>
                <w:rFonts w:ascii="Arial" w:hAnsi="Arial" w:cs="Arial"/>
                <w:sz w:val="18"/>
                <w:szCs w:val="18"/>
              </w:rPr>
              <w:t xml:space="preserve">Маккажўхори </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rPr>
                <w:rFonts w:ascii="Arial" w:hAnsi="Arial" w:cs="Arial"/>
                <w:sz w:val="18"/>
                <w:szCs w:val="18"/>
              </w:rPr>
            </w:pPr>
            <w:r w:rsidRPr="00BD62C4">
              <w:rPr>
                <w:rFonts w:ascii="Arial" w:hAnsi="Arial" w:cs="Arial"/>
                <w:sz w:val="18"/>
                <w:szCs w:val="18"/>
              </w:rPr>
              <w:t>бир йиллик ва кўп йиллик икки паллали, бошоқли бегона ўтлар</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adjustRightInd w:val="0"/>
              <w:rPr>
                <w:rFonts w:ascii="Arial" w:hAnsi="Arial" w:cs="Arial"/>
                <w:sz w:val="18"/>
                <w:szCs w:val="18"/>
              </w:rPr>
            </w:pPr>
            <w:r w:rsidRPr="00BD62C4">
              <w:rPr>
                <w:rFonts w:ascii="Arial" w:hAnsi="Arial" w:cs="Arial"/>
                <w:sz w:val="18"/>
                <w:szCs w:val="18"/>
              </w:rPr>
              <w:t>Маккажўхорида 3-5 барг пайдо</w:t>
            </w:r>
            <w:r w:rsidRPr="00BD62C4">
              <w:rPr>
                <w:rFonts w:ascii="Arial" w:hAnsi="Arial" w:cs="Arial"/>
                <w:sz w:val="18"/>
                <w:szCs w:val="18"/>
                <w:lang w:val="uz-Cyrl-UZ"/>
              </w:rPr>
              <w:t xml:space="preserve"> </w:t>
            </w:r>
            <w:r w:rsidRPr="00BD62C4">
              <w:rPr>
                <w:rFonts w:ascii="Arial" w:hAnsi="Arial" w:cs="Arial"/>
                <w:sz w:val="18"/>
                <w:szCs w:val="18"/>
              </w:rPr>
              <w:t>бўлиши ва бегона ўтлар ўсабошлаганда БиоПауэр 1 л қўшиб</w:t>
            </w:r>
            <w:r w:rsidRPr="00BD62C4">
              <w:rPr>
                <w:rFonts w:ascii="Arial" w:hAnsi="Arial" w:cs="Arial"/>
                <w:sz w:val="18"/>
                <w:szCs w:val="18"/>
                <w:lang w:val="uz-Cyrl-UZ"/>
              </w:rPr>
              <w:t xml:space="preserve"> </w:t>
            </w:r>
            <w:r w:rsidRPr="00BD62C4">
              <w:rPr>
                <w:rFonts w:ascii="Arial" w:hAnsi="Arial" w:cs="Arial"/>
                <w:sz w:val="18"/>
                <w:szCs w:val="18"/>
              </w:rPr>
              <w:t>пуркалади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jc w:val="center"/>
              <w:rPr>
                <w:rFonts w:ascii="Arial" w:hAnsi="Arial" w:cs="Arial"/>
                <w:sz w:val="18"/>
                <w:szCs w:val="18"/>
              </w:rPr>
            </w:pPr>
            <w:r w:rsidRPr="00BD62C4">
              <w:rPr>
                <w:rFonts w:ascii="Arial" w:hAnsi="Arial" w:cs="Arial"/>
                <w:sz w:val="18"/>
                <w:szCs w:val="18"/>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top w:val="single" w:sz="4" w:space="0" w:color="auto"/>
              <w:left w:val="nil"/>
              <w:bottom w:val="single" w:sz="6" w:space="0" w:color="auto"/>
              <w:right w:val="nil"/>
            </w:tcBorders>
            <w:tcMar>
              <w:left w:w="28" w:type="dxa"/>
              <w:right w:w="28" w:type="dxa"/>
            </w:tcMar>
          </w:tcPr>
          <w:p w:rsidR="00586C8F" w:rsidRPr="00BD62C4" w:rsidRDefault="00586C8F" w:rsidP="00BD62C4">
            <w:pPr>
              <w:rPr>
                <w:rFonts w:ascii="Arial" w:hAnsi="Arial" w:cs="Arial"/>
                <w:b/>
                <w:i/>
                <w:sz w:val="18"/>
                <w:szCs w:val="18"/>
              </w:rPr>
            </w:pPr>
            <w:r w:rsidRPr="00BD62C4">
              <w:rPr>
                <w:rFonts w:ascii="Arial" w:hAnsi="Arial" w:cs="Arial"/>
                <w:b/>
                <w:i/>
                <w:sz w:val="18"/>
                <w:szCs w:val="18"/>
              </w:rPr>
              <w:t>Флуометурон (</w:t>
            </w:r>
            <w:r w:rsidRPr="00BD62C4">
              <w:rPr>
                <w:rFonts w:ascii="Arial" w:hAnsi="Arial" w:cs="Arial"/>
                <w:b/>
                <w:i/>
                <w:sz w:val="18"/>
                <w:szCs w:val="18"/>
                <w:lang w:val="en-US"/>
              </w:rPr>
              <w:t>fluometuron</w:t>
            </w:r>
            <w:r w:rsidRPr="00BD62C4">
              <w:rPr>
                <w:rFonts w:ascii="Arial" w:hAnsi="Arial" w:cs="Arial"/>
                <w:b/>
                <w:i/>
                <w:sz w:val="18"/>
                <w:szCs w:val="18"/>
              </w:rPr>
              <w:t>)</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КОТОРАН,                             80% н.кук. “АДАМА Агрикалчер Б.В.”, Нидерландия,                 31.12. 2022 </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1,6-3,5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Ғўза</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икки паллали ва бошоқли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Тупроққа экишдан олдин ёки экиш билан бирга ёки ниҳолларнинг кўкариб чиқишигача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val="restart"/>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КОТОРАН, 80% н.кук. “Электрокимёзавод” АЖ-ҚК, Ўзбекистон-Панама,              31.12.2023  </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Ғўза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икки паллали ва бошоқли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Экиш билан бирга тупроққа тасма усулида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p>
        </w:tc>
        <w:tc>
          <w:tcPr>
            <w:tcW w:w="1322" w:type="dxa"/>
            <w:tcBorders>
              <w:left w:val="single" w:sz="4" w:space="0" w:color="auto"/>
              <w:bottom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0,8</w:t>
            </w:r>
          </w:p>
        </w:tc>
        <w:tc>
          <w:tcPr>
            <w:tcW w:w="1063" w:type="dxa"/>
            <w:tcBorders>
              <w:bottom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Пленка остига экилган ғўза  </w:t>
            </w:r>
          </w:p>
        </w:tc>
        <w:tc>
          <w:tcPr>
            <w:tcW w:w="1620" w:type="dxa"/>
            <w:tcBorders>
              <w:bottom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икки паллали ва бошоқли бегона ўтлар  </w:t>
            </w:r>
          </w:p>
        </w:tc>
        <w:tc>
          <w:tcPr>
            <w:tcW w:w="1972" w:type="dxa"/>
            <w:tcBorders>
              <w:bottom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Экиш билан бирга тупроққа тасма усулида пуркалади</w:t>
            </w:r>
          </w:p>
        </w:tc>
        <w:tc>
          <w:tcPr>
            <w:tcW w:w="928" w:type="dxa"/>
            <w:tcBorders>
              <w:bottom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p>
        </w:tc>
        <w:tc>
          <w:tcPr>
            <w:tcW w:w="931" w:type="dxa"/>
            <w:tcBorders>
              <w:bottom w:val="single" w:sz="4" w:space="0" w:color="auto"/>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val="restart"/>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КОТОНЕКС,                   50%  сус.к. “АДАМА Агрикалчер Б.В.”, </w:t>
            </w:r>
            <w:r w:rsidRPr="00BD62C4">
              <w:rPr>
                <w:rFonts w:ascii="Arial" w:hAnsi="Arial" w:cs="Arial"/>
                <w:sz w:val="18"/>
                <w:szCs w:val="18"/>
                <w:lang w:val="uz-Cyrl-UZ"/>
              </w:rPr>
              <w:lastRenderedPageBreak/>
              <w:t>Нидерландия,                31.12. 2025</w:t>
            </w: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lastRenderedPageBreak/>
              <w:t>1,2</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Ғўза  </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икки паллали ва бошоқли бегона </w:t>
            </w:r>
            <w:r w:rsidRPr="00BD62C4">
              <w:rPr>
                <w:rFonts w:ascii="Arial" w:hAnsi="Arial" w:cs="Arial"/>
                <w:sz w:val="18"/>
                <w:szCs w:val="18"/>
              </w:rPr>
              <w:lastRenderedPageBreak/>
              <w:t xml:space="preserve">ўтлар  </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lastRenderedPageBreak/>
              <w:t xml:space="preserve">Ниҳолларнинг кўкариб чиқишигача тупроққа тасма усулда </w:t>
            </w:r>
            <w:r w:rsidRPr="00BD62C4">
              <w:rPr>
                <w:rFonts w:ascii="Arial" w:hAnsi="Arial" w:cs="Arial"/>
                <w:sz w:val="18"/>
                <w:szCs w:val="18"/>
              </w:rPr>
              <w:lastRenderedPageBreak/>
              <w:t xml:space="preserve">пуркалади  </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lastRenderedPageBreak/>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bottom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6"/>
                <w:sz w:val="18"/>
                <w:szCs w:val="18"/>
              </w:rPr>
            </w:pP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2,0</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Ғўза </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ва бошоқли бегона ўтлар</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Тупроққа экишдан олдин ёки экиш билан бирга ёки ниҳоллар-нинг кўкариб чиқиши-гача пуркалади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val="restart"/>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6"/>
                <w:sz w:val="18"/>
                <w:szCs w:val="18"/>
                <w:lang w:val="uz-Cyrl-UZ"/>
              </w:rPr>
            </w:pPr>
            <w:r w:rsidRPr="00BD62C4">
              <w:rPr>
                <w:rFonts w:ascii="Arial" w:hAnsi="Arial" w:cs="Arial"/>
                <w:snapToGrid w:val="0"/>
                <w:spacing w:val="-6"/>
                <w:sz w:val="18"/>
                <w:szCs w:val="18"/>
                <w:lang w:val="uz-Cyrl-UZ"/>
              </w:rPr>
              <w:t>ФЛУОМЕТУРОН 50% сус.к.</w:t>
            </w:r>
          </w:p>
          <w:p w:rsidR="00586C8F" w:rsidRPr="00BD62C4" w:rsidRDefault="00586C8F" w:rsidP="00BD62C4">
            <w:pPr>
              <w:rPr>
                <w:rFonts w:ascii="Arial" w:hAnsi="Arial" w:cs="Arial"/>
                <w:snapToGrid w:val="0"/>
                <w:spacing w:val="-6"/>
                <w:sz w:val="18"/>
                <w:szCs w:val="18"/>
                <w:lang w:val="uz-Cyrl-UZ"/>
              </w:rPr>
            </w:pPr>
            <w:r w:rsidRPr="00BD62C4">
              <w:rPr>
                <w:rFonts w:ascii="Arial" w:hAnsi="Arial" w:cs="Arial"/>
                <w:snapToGrid w:val="0"/>
                <w:spacing w:val="-6"/>
                <w:sz w:val="18"/>
                <w:szCs w:val="18"/>
                <w:lang w:val="uz-Cyrl-UZ"/>
              </w:rPr>
              <w:t>“</w:t>
            </w:r>
            <w:r w:rsidRPr="00BD62C4">
              <w:rPr>
                <w:rFonts w:ascii="Arial" w:hAnsi="Arial" w:cs="Arial"/>
                <w:snapToGrid w:val="0"/>
                <w:spacing w:val="-6"/>
                <w:sz w:val="18"/>
                <w:szCs w:val="18"/>
                <w:lang w:val="en-US"/>
              </w:rPr>
              <w:t>UPL</w:t>
            </w:r>
            <w:r w:rsidRPr="00BD62C4">
              <w:rPr>
                <w:rFonts w:ascii="Arial" w:hAnsi="Arial" w:cs="Arial"/>
                <w:snapToGrid w:val="0"/>
                <w:spacing w:val="-6"/>
                <w:sz w:val="18"/>
                <w:szCs w:val="18"/>
              </w:rPr>
              <w:t xml:space="preserve"> </w:t>
            </w:r>
            <w:r w:rsidRPr="00BD62C4">
              <w:rPr>
                <w:rFonts w:ascii="Arial" w:hAnsi="Arial" w:cs="Arial"/>
                <w:snapToGrid w:val="0"/>
                <w:spacing w:val="-6"/>
                <w:sz w:val="18"/>
                <w:szCs w:val="18"/>
                <w:lang w:val="en-US"/>
              </w:rPr>
              <w:t>Ziraat</w:t>
            </w:r>
            <w:r w:rsidRPr="00BD62C4">
              <w:rPr>
                <w:rFonts w:ascii="Arial" w:hAnsi="Arial" w:cs="Arial"/>
                <w:snapToGrid w:val="0"/>
                <w:spacing w:val="-6"/>
                <w:sz w:val="18"/>
                <w:szCs w:val="18"/>
              </w:rPr>
              <w:t xml:space="preserve"> </w:t>
            </w:r>
            <w:r w:rsidRPr="00BD62C4">
              <w:rPr>
                <w:rFonts w:ascii="Arial" w:hAnsi="Arial" w:cs="Arial"/>
                <w:snapToGrid w:val="0"/>
                <w:spacing w:val="-6"/>
                <w:sz w:val="18"/>
                <w:szCs w:val="18"/>
                <w:lang w:val="en-US"/>
              </w:rPr>
              <w:t>ve</w:t>
            </w:r>
            <w:r w:rsidRPr="00BD62C4">
              <w:rPr>
                <w:rFonts w:ascii="Arial" w:hAnsi="Arial" w:cs="Arial"/>
                <w:snapToGrid w:val="0"/>
                <w:spacing w:val="-6"/>
                <w:sz w:val="18"/>
                <w:szCs w:val="18"/>
              </w:rPr>
              <w:t xml:space="preserve"> </w:t>
            </w:r>
            <w:r w:rsidRPr="00BD62C4">
              <w:rPr>
                <w:rFonts w:ascii="Arial" w:hAnsi="Arial" w:cs="Arial"/>
                <w:snapToGrid w:val="0"/>
                <w:spacing w:val="-6"/>
                <w:sz w:val="18"/>
                <w:szCs w:val="18"/>
                <w:lang w:val="en-US"/>
              </w:rPr>
              <w:t>Kimya</w:t>
            </w:r>
            <w:r w:rsidRPr="00BD62C4">
              <w:rPr>
                <w:rFonts w:ascii="Arial" w:hAnsi="Arial" w:cs="Arial"/>
                <w:snapToGrid w:val="0"/>
                <w:spacing w:val="-6"/>
                <w:sz w:val="18"/>
                <w:szCs w:val="18"/>
              </w:rPr>
              <w:t xml:space="preserve"> </w:t>
            </w:r>
            <w:r w:rsidRPr="00BD62C4">
              <w:rPr>
                <w:rFonts w:ascii="Arial" w:hAnsi="Arial" w:cs="Arial"/>
                <w:snapToGrid w:val="0"/>
                <w:spacing w:val="-6"/>
                <w:sz w:val="18"/>
                <w:szCs w:val="18"/>
                <w:lang w:val="en-US"/>
              </w:rPr>
              <w:t>Sanayi</w:t>
            </w:r>
            <w:r w:rsidRPr="00BD62C4">
              <w:rPr>
                <w:rFonts w:ascii="Arial" w:hAnsi="Arial" w:cs="Arial"/>
                <w:snapToGrid w:val="0"/>
                <w:spacing w:val="-6"/>
                <w:sz w:val="18"/>
                <w:szCs w:val="18"/>
              </w:rPr>
              <w:t xml:space="preserve"> </w:t>
            </w:r>
            <w:r w:rsidRPr="00BD62C4">
              <w:rPr>
                <w:rFonts w:ascii="Arial" w:hAnsi="Arial" w:cs="Arial"/>
                <w:snapToGrid w:val="0"/>
                <w:spacing w:val="-6"/>
                <w:sz w:val="18"/>
                <w:szCs w:val="18"/>
                <w:lang w:val="en-US"/>
              </w:rPr>
              <w:t>ve</w:t>
            </w:r>
            <w:r w:rsidRPr="00BD62C4">
              <w:rPr>
                <w:rFonts w:ascii="Arial" w:hAnsi="Arial" w:cs="Arial"/>
                <w:snapToGrid w:val="0"/>
                <w:spacing w:val="-6"/>
                <w:sz w:val="18"/>
                <w:szCs w:val="18"/>
              </w:rPr>
              <w:t xml:space="preserve"> </w:t>
            </w:r>
            <w:r w:rsidRPr="00BD62C4">
              <w:rPr>
                <w:rFonts w:ascii="Arial" w:hAnsi="Arial" w:cs="Arial"/>
                <w:snapToGrid w:val="0"/>
                <w:spacing w:val="-6"/>
                <w:sz w:val="18"/>
                <w:szCs w:val="18"/>
                <w:lang w:val="en-US"/>
              </w:rPr>
              <w:t>Ticaret</w:t>
            </w:r>
            <w:r w:rsidRPr="00BD62C4">
              <w:rPr>
                <w:rFonts w:ascii="Arial" w:hAnsi="Arial" w:cs="Arial"/>
                <w:snapToGrid w:val="0"/>
                <w:spacing w:val="-6"/>
                <w:sz w:val="18"/>
                <w:szCs w:val="18"/>
              </w:rPr>
              <w:t xml:space="preserve"> </w:t>
            </w:r>
            <w:r w:rsidRPr="00BD62C4">
              <w:rPr>
                <w:rFonts w:ascii="Arial" w:hAnsi="Arial" w:cs="Arial"/>
                <w:snapToGrid w:val="0"/>
                <w:spacing w:val="-6"/>
                <w:sz w:val="18"/>
                <w:szCs w:val="18"/>
                <w:lang w:val="en-US"/>
              </w:rPr>
              <w:t>Limited</w:t>
            </w:r>
            <w:r w:rsidRPr="00BD62C4">
              <w:rPr>
                <w:rFonts w:ascii="Arial" w:hAnsi="Arial" w:cs="Arial"/>
                <w:snapToGrid w:val="0"/>
                <w:spacing w:val="-6"/>
                <w:sz w:val="18"/>
                <w:szCs w:val="18"/>
              </w:rPr>
              <w:t xml:space="preserve"> </w:t>
            </w:r>
            <w:r w:rsidRPr="00BD62C4">
              <w:rPr>
                <w:rFonts w:ascii="Arial" w:hAnsi="Arial" w:cs="Arial"/>
                <w:snapToGrid w:val="0"/>
                <w:spacing w:val="-6"/>
                <w:sz w:val="18"/>
                <w:szCs w:val="18"/>
                <w:lang w:val="en-US"/>
              </w:rPr>
              <w:t>Sirketi</w:t>
            </w:r>
            <w:r w:rsidRPr="00BD62C4">
              <w:rPr>
                <w:rFonts w:ascii="Arial" w:hAnsi="Arial" w:cs="Arial"/>
                <w:snapToGrid w:val="0"/>
                <w:spacing w:val="-6"/>
                <w:sz w:val="18"/>
                <w:szCs w:val="18"/>
                <w:lang w:val="uz-Cyrl-UZ"/>
              </w:rPr>
              <w:t>”</w:t>
            </w:r>
            <w:r w:rsidRPr="00BD62C4">
              <w:rPr>
                <w:rFonts w:ascii="Arial" w:hAnsi="Arial" w:cs="Arial"/>
                <w:snapToGrid w:val="0"/>
                <w:spacing w:val="-6"/>
                <w:sz w:val="18"/>
                <w:szCs w:val="18"/>
              </w:rPr>
              <w:t xml:space="preserve">, </w:t>
            </w:r>
            <w:r w:rsidRPr="00BD62C4">
              <w:rPr>
                <w:rFonts w:ascii="Arial" w:hAnsi="Arial" w:cs="Arial"/>
                <w:snapToGrid w:val="0"/>
                <w:spacing w:val="-6"/>
                <w:sz w:val="18"/>
                <w:szCs w:val="18"/>
                <w:lang w:val="uz-Cyrl-UZ"/>
              </w:rPr>
              <w:t xml:space="preserve">Туркия </w:t>
            </w:r>
          </w:p>
          <w:p w:rsidR="00586C8F" w:rsidRPr="00BD62C4" w:rsidRDefault="00586C8F" w:rsidP="00BD62C4">
            <w:pPr>
              <w:rPr>
                <w:rFonts w:ascii="Arial" w:hAnsi="Arial" w:cs="Arial"/>
                <w:snapToGrid w:val="0"/>
                <w:spacing w:val="-6"/>
                <w:sz w:val="18"/>
                <w:szCs w:val="18"/>
                <w:lang w:val="uz-Cyrl-UZ"/>
              </w:rPr>
            </w:pPr>
            <w:r w:rsidRPr="00BD62C4">
              <w:rPr>
                <w:rFonts w:ascii="Arial" w:hAnsi="Arial" w:cs="Arial"/>
                <w:snapToGrid w:val="0"/>
                <w:spacing w:val="-6"/>
                <w:sz w:val="18"/>
                <w:szCs w:val="18"/>
                <w:lang w:val="uz-Cyrl-UZ"/>
              </w:rPr>
              <w:t>30.04.2026</w:t>
            </w: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5,0</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Ғўза </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икки паллали ва бошоқли бегона ўтлар  </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Тупроққа экишдан олдин ёки экиш билан бирга ёки ниҳоллар-нинг кўкариб чиқиши-гача пуркалади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bottom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6"/>
                <w:sz w:val="18"/>
                <w:szCs w:val="18"/>
                <w:lang w:val="uz-Cyrl-UZ"/>
              </w:rPr>
            </w:pP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2,0</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Ғўза </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икки паллали ва бошоқли бегона ўтлар</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Тупроққа экишдан олдин ёки экиш билан бирга ёки ниҳоллар-нинг кўкариб чиқиши-гача пуркалади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top w:val="single" w:sz="4" w:space="0" w:color="auto"/>
              <w:left w:val="nil"/>
              <w:bottom w:val="single" w:sz="6" w:space="0" w:color="auto"/>
              <w:right w:val="nil"/>
            </w:tcBorders>
            <w:tcMar>
              <w:left w:w="28" w:type="dxa"/>
              <w:right w:w="28" w:type="dxa"/>
            </w:tcMar>
          </w:tcPr>
          <w:p w:rsidR="00586C8F" w:rsidRPr="00BD62C4" w:rsidRDefault="00586C8F" w:rsidP="00BD62C4">
            <w:pPr>
              <w:rPr>
                <w:rFonts w:ascii="Arial" w:hAnsi="Arial" w:cs="Arial"/>
                <w:b/>
                <w:i/>
                <w:sz w:val="18"/>
                <w:szCs w:val="18"/>
              </w:rPr>
            </w:pPr>
            <w:r w:rsidRPr="00BD62C4">
              <w:rPr>
                <w:rFonts w:ascii="Arial" w:hAnsi="Arial" w:cs="Arial"/>
                <w:b/>
                <w:i/>
                <w:sz w:val="18"/>
                <w:szCs w:val="18"/>
              </w:rPr>
              <w:t>Флуроксипир (</w:t>
            </w:r>
            <w:r w:rsidRPr="00BD62C4">
              <w:rPr>
                <w:rFonts w:ascii="Arial" w:hAnsi="Arial" w:cs="Arial"/>
                <w:b/>
                <w:i/>
                <w:sz w:val="18"/>
                <w:szCs w:val="18"/>
                <w:lang w:val="en-US"/>
              </w:rPr>
              <w:t>fluroxypyr</w:t>
            </w:r>
            <w:r w:rsidRPr="00BD62C4">
              <w:rPr>
                <w:rFonts w:ascii="Arial" w:hAnsi="Arial" w:cs="Arial"/>
                <w:b/>
                <w:i/>
                <w:sz w:val="18"/>
                <w:szCs w:val="18"/>
              </w:rPr>
              <w:t>)</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АГРО-СТРАНЕ ПРЕМИУМ 330 “Agro Aziya Group”, МЧЖ, Ўзбекистон 30.09.2025</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Пиёз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Экиннинг 3-5 барг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МОЕРАНЕ, 20% эм.к. “Моер Кемсаенс Ко.Лтд.”, ХХР,</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31.12.2024</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0,75-1,0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Кузги буғдой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НАМУНА ЭКСТРА 48% эм.к. “Намуна Диёр” ХИИЧК, Ўзбекистон</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31.12.2024</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0,350-0,450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Кузги буғдой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НЕОРАНЕ 40% к.э. “Zara Trust”,  МЧЖ, Ўзбекистон                    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0,375-0,5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Кузги буғдой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икки паллали бегона ўтлар</w:t>
            </w:r>
          </w:p>
        </w:tc>
        <w:tc>
          <w:tcPr>
            <w:tcW w:w="1972" w:type="dxa"/>
            <w:tcMar>
              <w:left w:w="28" w:type="dxa"/>
              <w:right w:w="28" w:type="dxa"/>
            </w:tcMar>
          </w:tcPr>
          <w:p w:rsidR="00586C8F" w:rsidRPr="00BD62C4" w:rsidRDefault="00586C8F" w:rsidP="00BD62C4">
            <w:pPr>
              <w:rPr>
                <w:rFonts w:ascii="Arial" w:eastAsia="Arial" w:hAnsi="Arial" w:cs="Arial"/>
                <w:sz w:val="18"/>
                <w:szCs w:val="18"/>
                <w:lang w:val="bg-BG"/>
              </w:rPr>
            </w:pPr>
            <w:r w:rsidRPr="00BD62C4">
              <w:rPr>
                <w:rFonts w:ascii="Arial" w:eastAsia="Arial" w:hAnsi="Arial" w:cs="Arial"/>
                <w:sz w:val="18"/>
                <w:szCs w:val="18"/>
                <w:lang w:val="bg-BG"/>
              </w:rPr>
              <w:t>Буғдойнинг туплаш даврида пуркалади</w:t>
            </w:r>
          </w:p>
        </w:tc>
        <w:tc>
          <w:tcPr>
            <w:tcW w:w="928" w:type="dxa"/>
            <w:tcMar>
              <w:left w:w="28" w:type="dxa"/>
              <w:right w:w="28" w:type="dxa"/>
            </w:tcMar>
            <w:vAlign w:val="center"/>
          </w:tcPr>
          <w:p w:rsidR="00586C8F" w:rsidRPr="00BD62C4" w:rsidRDefault="00586C8F" w:rsidP="00BD62C4">
            <w:pPr>
              <w:jc w:val="center"/>
              <w:rPr>
                <w:rFonts w:ascii="Arial" w:eastAsia="Arial" w:hAnsi="Arial" w:cs="Arial"/>
                <w:sz w:val="18"/>
                <w:szCs w:val="18"/>
                <w:lang w:val="bg-BG"/>
              </w:rPr>
            </w:pPr>
            <w:r w:rsidRPr="00BD62C4">
              <w:rPr>
                <w:rFonts w:ascii="Arial" w:eastAsia="Arial" w:hAnsi="Arial" w:cs="Arial"/>
                <w:sz w:val="18"/>
                <w:szCs w:val="18"/>
                <w:lang w:val="bg-BG"/>
              </w:rPr>
              <w:t>-</w:t>
            </w:r>
          </w:p>
        </w:tc>
        <w:tc>
          <w:tcPr>
            <w:tcW w:w="931" w:type="dxa"/>
            <w:tcBorders>
              <w:right w:val="single" w:sz="12" w:space="0" w:color="auto"/>
            </w:tcBorders>
            <w:tcMar>
              <w:left w:w="28" w:type="dxa"/>
              <w:right w:w="28" w:type="dxa"/>
            </w:tcMar>
            <w:vAlign w:val="center"/>
          </w:tcPr>
          <w:p w:rsidR="00586C8F" w:rsidRPr="00BD62C4" w:rsidRDefault="00586C8F" w:rsidP="00BD62C4">
            <w:pPr>
              <w:jc w:val="center"/>
              <w:rPr>
                <w:rFonts w:ascii="Arial" w:eastAsia="Arial" w:hAnsi="Arial" w:cs="Arial"/>
                <w:sz w:val="18"/>
                <w:szCs w:val="18"/>
                <w:lang w:val="bg-BG"/>
              </w:rPr>
            </w:pPr>
            <w:r w:rsidRPr="00BD62C4">
              <w:rPr>
                <w:rFonts w:ascii="Arial" w:eastAsia="Arial" w:hAnsi="Arial" w:cs="Arial"/>
                <w:sz w:val="18"/>
                <w:szCs w:val="18"/>
                <w:lang w:val="bg-BG"/>
              </w:rPr>
              <w:t>1</w:t>
            </w:r>
          </w:p>
        </w:tc>
      </w:tr>
      <w:tr w:rsidR="00586C8F" w:rsidRPr="00BD62C4" w:rsidTr="00BD62C4">
        <w:trPr>
          <w:gridAfter w:val="1"/>
          <w:wAfter w:w="8" w:type="dxa"/>
          <w:trHeight w:val="20"/>
        </w:trPr>
        <w:tc>
          <w:tcPr>
            <w:tcW w:w="2152" w:type="dxa"/>
            <w:vMerge w:val="restart"/>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САМОРАНЕ  ПРЕМИУМ 33% эм.к. “Samo Farm Servis” МЧЖ, Ўзбекистон,  31.12.2025</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0,4-0,6</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Пиёз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Экиннинг 3-5 барг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0,4-0,55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Маккажўхори</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ва кўп йиллик  икки  паллали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Экин 4-6 барг чиқарганда пуркалади </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val="restart"/>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СТАРАНЕ 200,               20% эм.к. “Дау Агро Саенсес”, АҚШ, 31.12.2024</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                        </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0,75-1,0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Кузги буғдой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4"/>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0,75-1,0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Маккажўхори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Экин 4-6 барг чиқарганда пуркалади </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4"/>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0,75-1,0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Пиёз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 3-5 барг чиқарганда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val="restart"/>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СТАРАНЕ ПРЕМИУМ 330 ЕС, эм.к. “Дау Агросаенсес”, АҚШ, 31.12.2023  </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0,5-0,6</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0,4-0,6</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Пиёз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Экиннинг 3-5 барг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lastRenderedPageBreak/>
              <w:t>СТАРЛЕТ-ПРИЗ             33% эм.к. “Санжар Голд” КК, Ўзбекистон, 31.12.2025</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0,4-0,6</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Пиёз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Экиннинг 3-5 барг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val="restart"/>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ХИМРАНЕ                        400 г/л эм.к. “Нанжинг Эсенс Файн Кемикал Компани Лтд.”, ХХР, 31.12.2022</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0,375-0,5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 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4"/>
                <w:sz w:val="18"/>
                <w:szCs w:val="18"/>
                <w:lang w:val="uz-Cyrl-UZ"/>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0,375-0,5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Пиёз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ва кўп йиллик  икки  паллали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 3-5 барг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val="restart"/>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ЭНТО-РАНЕ                    20% эм.к. “Ифода агро кимё ҳимоя” МЧЖ, Ўзбекистон 31.12.2025</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0,75-1,0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Кузги буғдой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0,75-1,0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Пиёз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Экин 3-5 барг чиқарганда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ЭНТОРАНЕ ЭКСТРА 40% эм.к. “Ифода агро киме химоя” МЧЖ, Ўзбекистон, 31.12.2025</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0,375-0,5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 Кузги буғдой</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en-US"/>
              </w:rPr>
              <w:t>EURANE</w:t>
            </w:r>
            <w:r w:rsidRPr="00BD62C4">
              <w:rPr>
                <w:rFonts w:ascii="Arial" w:hAnsi="Arial" w:cs="Arial"/>
                <w:sz w:val="18"/>
                <w:szCs w:val="18"/>
                <w:lang w:val="ru-RU"/>
              </w:rPr>
              <w:t xml:space="preserve"> 48% </w:t>
            </w:r>
            <w:r w:rsidRPr="00BD62C4">
              <w:rPr>
                <w:rFonts w:ascii="Arial" w:hAnsi="Arial" w:cs="Arial"/>
                <w:sz w:val="18"/>
                <w:szCs w:val="18"/>
                <w:lang w:val="uz-Cyrl-UZ"/>
              </w:rPr>
              <w:t>эм.к.</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“Sam Eco Root” МЧЖ-ҚК, Ўзбекистон</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0,25-0,30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Маккажўхори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Экин 4-6 барг чиқарганда пуркалади </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val="restart"/>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PLATOON 200 г/л “Mirta tomorqa xizmati” МЧЖ,  Ўзбекистон                             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Кузги буғдой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икки паллали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Буғдойнинг туплаш даврида пуркалади</w:t>
            </w:r>
          </w:p>
        </w:tc>
        <w:tc>
          <w:tcPr>
            <w:tcW w:w="928" w:type="dxa"/>
            <w:tcMar>
              <w:left w:w="28" w:type="dxa"/>
              <w:right w:w="28" w:type="dxa"/>
            </w:tcMar>
            <w:vAlign w:val="center"/>
          </w:tcPr>
          <w:p w:rsidR="00586C8F" w:rsidRPr="00BD62C4" w:rsidRDefault="00586C8F" w:rsidP="00BD62C4">
            <w:pPr>
              <w:jc w:val="center"/>
              <w:rPr>
                <w:rFonts w:ascii="Arial" w:eastAsia="Arial" w:hAnsi="Arial" w:cs="Arial"/>
                <w:sz w:val="18"/>
                <w:szCs w:val="18"/>
                <w:lang w:val="bg-BG"/>
              </w:rPr>
            </w:pPr>
            <w:r w:rsidRPr="00BD62C4">
              <w:rPr>
                <w:rFonts w:ascii="Arial" w:eastAsia="Arial" w:hAnsi="Arial" w:cs="Arial"/>
                <w:sz w:val="18"/>
                <w:szCs w:val="18"/>
                <w:lang w:val="bg-BG"/>
              </w:rPr>
              <w:t>-</w:t>
            </w:r>
          </w:p>
        </w:tc>
        <w:tc>
          <w:tcPr>
            <w:tcW w:w="931" w:type="dxa"/>
            <w:tcBorders>
              <w:right w:val="single" w:sz="12" w:space="0" w:color="auto"/>
            </w:tcBorders>
            <w:tcMar>
              <w:left w:w="28" w:type="dxa"/>
              <w:right w:w="28" w:type="dxa"/>
            </w:tcMar>
            <w:vAlign w:val="center"/>
          </w:tcPr>
          <w:p w:rsidR="00586C8F" w:rsidRPr="00BD62C4" w:rsidRDefault="00586C8F" w:rsidP="00BD62C4">
            <w:pPr>
              <w:jc w:val="center"/>
              <w:rPr>
                <w:rFonts w:ascii="Arial" w:eastAsia="Arial" w:hAnsi="Arial" w:cs="Arial"/>
                <w:sz w:val="18"/>
                <w:szCs w:val="18"/>
                <w:lang w:val="bg-BG"/>
              </w:rPr>
            </w:pPr>
            <w:r w:rsidRPr="00BD62C4">
              <w:rPr>
                <w:rFonts w:ascii="Arial" w:eastAsia="Arial" w:hAnsi="Arial" w:cs="Arial"/>
                <w:sz w:val="18"/>
                <w:szCs w:val="18"/>
                <w:lang w:val="bg-BG"/>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0,8-1,0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Боғлар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икки паллали бегона ўтлар</w:t>
            </w:r>
          </w:p>
        </w:tc>
        <w:tc>
          <w:tcPr>
            <w:tcW w:w="1972" w:type="dxa"/>
            <w:tcMar>
              <w:left w:w="28" w:type="dxa"/>
              <w:right w:w="28" w:type="dxa"/>
            </w:tcMar>
          </w:tcPr>
          <w:p w:rsidR="00586C8F" w:rsidRPr="00BD62C4" w:rsidRDefault="00586C8F" w:rsidP="00BD62C4">
            <w:pPr>
              <w:rPr>
                <w:rFonts w:ascii="Arial" w:eastAsia="Arial" w:hAnsi="Arial" w:cs="Arial"/>
                <w:sz w:val="18"/>
                <w:szCs w:val="18"/>
                <w:lang w:val="bg-BG"/>
              </w:rPr>
            </w:pPr>
            <w:r w:rsidRPr="00BD62C4">
              <w:rPr>
                <w:rFonts w:ascii="Arial" w:eastAsia="Arial" w:hAnsi="Arial" w:cs="Arial"/>
                <w:sz w:val="18"/>
                <w:szCs w:val="18"/>
                <w:lang w:val="bg-BG"/>
              </w:rPr>
              <w:t>Ўсаётган бегона ўтларга пуркалади</w:t>
            </w:r>
          </w:p>
        </w:tc>
        <w:tc>
          <w:tcPr>
            <w:tcW w:w="928" w:type="dxa"/>
            <w:tcMar>
              <w:left w:w="28" w:type="dxa"/>
              <w:right w:w="28" w:type="dxa"/>
            </w:tcMar>
            <w:vAlign w:val="center"/>
          </w:tcPr>
          <w:p w:rsidR="00586C8F" w:rsidRPr="00BD62C4" w:rsidRDefault="00586C8F" w:rsidP="00BD62C4">
            <w:pPr>
              <w:jc w:val="center"/>
              <w:rPr>
                <w:rFonts w:ascii="Arial" w:eastAsia="Arial" w:hAnsi="Arial" w:cs="Arial"/>
                <w:sz w:val="18"/>
                <w:szCs w:val="18"/>
                <w:lang w:val="bg-BG"/>
              </w:rPr>
            </w:pPr>
            <w:r w:rsidRPr="00BD62C4">
              <w:rPr>
                <w:rFonts w:ascii="Arial" w:eastAsia="Arial" w:hAnsi="Arial" w:cs="Arial"/>
                <w:sz w:val="18"/>
                <w:szCs w:val="18"/>
                <w:lang w:val="bg-BG"/>
              </w:rPr>
              <w:t>-</w:t>
            </w:r>
          </w:p>
        </w:tc>
        <w:tc>
          <w:tcPr>
            <w:tcW w:w="931" w:type="dxa"/>
            <w:tcBorders>
              <w:right w:val="single" w:sz="12" w:space="0" w:color="auto"/>
            </w:tcBorders>
            <w:tcMar>
              <w:left w:w="28" w:type="dxa"/>
              <w:right w:w="28" w:type="dxa"/>
            </w:tcMar>
            <w:vAlign w:val="center"/>
          </w:tcPr>
          <w:p w:rsidR="00586C8F" w:rsidRPr="00BD62C4" w:rsidRDefault="00586C8F" w:rsidP="00BD62C4">
            <w:pPr>
              <w:jc w:val="center"/>
              <w:rPr>
                <w:rFonts w:ascii="Arial" w:eastAsia="Arial" w:hAnsi="Arial" w:cs="Arial"/>
                <w:sz w:val="18"/>
                <w:szCs w:val="18"/>
                <w:lang w:val="bg-BG"/>
              </w:rPr>
            </w:pPr>
            <w:r w:rsidRPr="00BD62C4">
              <w:rPr>
                <w:rFonts w:ascii="Arial" w:eastAsia="Arial" w:hAnsi="Arial" w:cs="Arial"/>
                <w:sz w:val="18"/>
                <w:szCs w:val="18"/>
                <w:lang w:val="bg-BG"/>
              </w:rPr>
              <w:t>1</w:t>
            </w:r>
          </w:p>
        </w:tc>
      </w:tr>
      <w:tr w:rsidR="00586C8F" w:rsidRPr="00BD62C4" w:rsidTr="00BD62C4">
        <w:trPr>
          <w:trHeight w:val="20"/>
        </w:trPr>
        <w:tc>
          <w:tcPr>
            <w:tcW w:w="9996" w:type="dxa"/>
            <w:gridSpan w:val="8"/>
            <w:tcBorders>
              <w:left w:val="nil"/>
              <w:bottom w:val="single" w:sz="6" w:space="0" w:color="auto"/>
              <w:right w:val="nil"/>
            </w:tcBorders>
            <w:tcMar>
              <w:left w:w="28" w:type="dxa"/>
              <w:right w:w="28" w:type="dxa"/>
            </w:tcMar>
          </w:tcPr>
          <w:p w:rsidR="00586C8F" w:rsidRPr="00BD62C4" w:rsidRDefault="00586C8F" w:rsidP="00BD62C4">
            <w:pPr>
              <w:rPr>
                <w:rFonts w:ascii="Arial" w:hAnsi="Arial" w:cs="Arial"/>
                <w:b/>
                <w:i/>
                <w:sz w:val="18"/>
                <w:szCs w:val="18"/>
              </w:rPr>
            </w:pPr>
            <w:r w:rsidRPr="00BD62C4">
              <w:rPr>
                <w:rFonts w:ascii="Arial" w:hAnsi="Arial" w:cs="Arial"/>
                <w:b/>
                <w:i/>
                <w:sz w:val="18"/>
                <w:szCs w:val="18"/>
              </w:rPr>
              <w:t>Флуртамон (</w:t>
            </w:r>
            <w:r w:rsidRPr="00BD62C4">
              <w:rPr>
                <w:rFonts w:ascii="Arial" w:hAnsi="Arial" w:cs="Arial"/>
                <w:b/>
                <w:i/>
                <w:sz w:val="18"/>
                <w:szCs w:val="18"/>
                <w:lang w:val="en-US"/>
              </w:rPr>
              <w:t>flurtamone</w:t>
            </w:r>
            <w:r w:rsidRPr="00BD62C4">
              <w:rPr>
                <w:rFonts w:ascii="Arial" w:hAnsi="Arial" w:cs="Arial"/>
                <w:b/>
                <w:i/>
                <w:sz w:val="18"/>
                <w:szCs w:val="18"/>
              </w:rPr>
              <w:t>)</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napToGrid w:val="0"/>
                <w:spacing w:val="-6"/>
                <w:sz w:val="18"/>
                <w:szCs w:val="18"/>
                <w:lang w:val="uz-Cyrl-UZ"/>
              </w:rPr>
            </w:pPr>
            <w:r w:rsidRPr="00BD62C4">
              <w:rPr>
                <w:rFonts w:ascii="Arial" w:hAnsi="Arial" w:cs="Arial"/>
                <w:sz w:val="18"/>
                <w:szCs w:val="18"/>
                <w:lang w:val="uz-Cyrl-UZ"/>
              </w:rPr>
              <w:t>АЛИЕНЗА,  600 г/л сус.к. (Б) “Байер КропСайенс”, Германия,   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0,525-0,625</w:t>
            </w:r>
          </w:p>
        </w:tc>
        <w:tc>
          <w:tcPr>
            <w:tcW w:w="1063" w:type="dxa"/>
            <w:tcMar>
              <w:left w:w="28" w:type="dxa"/>
              <w:right w:w="28" w:type="dxa"/>
            </w:tcMar>
            <w:vAlign w:val="center"/>
          </w:tcPr>
          <w:p w:rsidR="00586C8F" w:rsidRPr="00BD62C4" w:rsidRDefault="00586C8F" w:rsidP="00BD62C4">
            <w:pPr>
              <w:rPr>
                <w:rFonts w:ascii="Arial" w:eastAsia="Arial" w:hAnsi="Arial" w:cs="Arial"/>
                <w:sz w:val="18"/>
                <w:szCs w:val="18"/>
                <w:lang w:val="bg-BG"/>
              </w:rPr>
            </w:pPr>
            <w:r w:rsidRPr="00BD62C4">
              <w:rPr>
                <w:rFonts w:ascii="Arial" w:eastAsia="Arial" w:hAnsi="Arial" w:cs="Arial"/>
                <w:sz w:val="18"/>
                <w:szCs w:val="18"/>
                <w:lang w:val="bg-BG"/>
              </w:rPr>
              <w:t xml:space="preserve">Ғўза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икки паллали ва баъзи бир йиллик бошоқли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Экишгача ёки экиш билан бирга тупроққа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top w:val="single" w:sz="4" w:space="0" w:color="auto"/>
              <w:left w:val="single" w:sz="4" w:space="0" w:color="auto"/>
              <w:right w:val="single" w:sz="12" w:space="0" w:color="auto"/>
            </w:tcBorders>
            <w:tcMar>
              <w:left w:w="28" w:type="dxa"/>
              <w:right w:w="28" w:type="dxa"/>
            </w:tcMar>
          </w:tcPr>
          <w:p w:rsidR="00586C8F" w:rsidRPr="00BD62C4" w:rsidRDefault="00586C8F" w:rsidP="00BD62C4">
            <w:pPr>
              <w:rPr>
                <w:rFonts w:ascii="Arial" w:hAnsi="Arial" w:cs="Arial"/>
                <w:snapToGrid w:val="0"/>
                <w:spacing w:val="-6"/>
                <w:sz w:val="18"/>
                <w:szCs w:val="18"/>
              </w:rPr>
            </w:pPr>
            <w:r w:rsidRPr="00BD62C4">
              <w:rPr>
                <w:rFonts w:ascii="Arial" w:hAnsi="Arial" w:cs="Arial"/>
                <w:b/>
                <w:i/>
                <w:sz w:val="18"/>
                <w:szCs w:val="18"/>
              </w:rPr>
              <w:t>Хизалофоп-П-этил (quizalofop-P-ethyl)</w:t>
            </w:r>
          </w:p>
        </w:tc>
      </w:tr>
      <w:tr w:rsidR="00586C8F" w:rsidRPr="00BD62C4" w:rsidTr="00BD62C4">
        <w:trPr>
          <w:gridAfter w:val="1"/>
          <w:wAfter w:w="8" w:type="dxa"/>
          <w:trHeight w:val="20"/>
        </w:trPr>
        <w:tc>
          <w:tcPr>
            <w:tcW w:w="2152" w:type="dxa"/>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ru-RU"/>
              </w:rPr>
            </w:pPr>
            <w:r w:rsidRPr="00BD62C4">
              <w:rPr>
                <w:rFonts w:ascii="Arial" w:hAnsi="Arial" w:cs="Arial"/>
                <w:spacing w:val="2"/>
                <w:sz w:val="18"/>
                <w:szCs w:val="18"/>
              </w:rPr>
              <w:t xml:space="preserve">АСТРАГИЛ 5% </w:t>
            </w:r>
            <w:r w:rsidRPr="00BD62C4">
              <w:rPr>
                <w:rFonts w:ascii="Arial" w:hAnsi="Arial" w:cs="Arial"/>
                <w:spacing w:val="2"/>
                <w:sz w:val="18"/>
                <w:szCs w:val="18"/>
                <w:lang w:val="uz-Cyrl-UZ"/>
              </w:rPr>
              <w:t xml:space="preserve"> </w:t>
            </w:r>
            <w:r w:rsidRPr="00BD62C4">
              <w:rPr>
                <w:rFonts w:ascii="Arial" w:hAnsi="Arial" w:cs="Arial"/>
                <w:spacing w:val="2"/>
                <w:sz w:val="18"/>
                <w:szCs w:val="18"/>
              </w:rPr>
              <w:t>к.э.“A</w:t>
            </w:r>
            <w:r w:rsidRPr="00BD62C4">
              <w:rPr>
                <w:rFonts w:ascii="Arial" w:hAnsi="Arial" w:cs="Arial"/>
                <w:spacing w:val="2"/>
                <w:sz w:val="18"/>
                <w:szCs w:val="18"/>
                <w:lang w:val="en-US"/>
              </w:rPr>
              <w:t>strachem</w:t>
            </w:r>
            <w:r w:rsidRPr="00BD62C4">
              <w:rPr>
                <w:rFonts w:ascii="Arial" w:hAnsi="Arial" w:cs="Arial"/>
                <w:spacing w:val="2"/>
                <w:sz w:val="18"/>
                <w:szCs w:val="18"/>
                <w:lang w:val="ru-RU"/>
              </w:rPr>
              <w:t>-</w:t>
            </w:r>
            <w:r w:rsidRPr="00BD62C4">
              <w:rPr>
                <w:rFonts w:ascii="Arial" w:hAnsi="Arial" w:cs="Arial"/>
                <w:spacing w:val="2"/>
                <w:sz w:val="18"/>
                <w:szCs w:val="18"/>
                <w:lang w:val="en-US"/>
              </w:rPr>
              <w:t>Tashkent</w:t>
            </w:r>
            <w:r w:rsidRPr="00BD62C4">
              <w:rPr>
                <w:rFonts w:ascii="Arial" w:hAnsi="Arial" w:cs="Arial"/>
                <w:spacing w:val="2"/>
                <w:sz w:val="18"/>
                <w:szCs w:val="18"/>
              </w:rPr>
              <w:t>” МЧЖ, Ўзбекистон</w:t>
            </w:r>
            <w:r w:rsidRPr="00BD62C4">
              <w:rPr>
                <w:rFonts w:ascii="Arial" w:hAnsi="Arial" w:cs="Arial"/>
                <w:spacing w:val="2"/>
                <w:sz w:val="18"/>
                <w:szCs w:val="18"/>
                <w:lang w:val="ru-RU"/>
              </w:rPr>
              <w:t xml:space="preserve">   </w:t>
            </w:r>
            <w:r w:rsidRPr="00BD62C4">
              <w:rPr>
                <w:rFonts w:ascii="Arial" w:hAnsi="Arial" w:cs="Arial"/>
                <w:sz w:val="18"/>
                <w:szCs w:val="18"/>
              </w:rPr>
              <w:t>31.12.202</w:t>
            </w:r>
            <w:r w:rsidRPr="00BD62C4">
              <w:rPr>
                <w:rFonts w:ascii="Arial" w:hAnsi="Arial" w:cs="Arial"/>
                <w:sz w:val="18"/>
                <w:szCs w:val="18"/>
                <w:lang w:val="ru-RU"/>
              </w:rPr>
              <w:t>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4,0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Ғўза </w:t>
            </w:r>
          </w:p>
        </w:tc>
        <w:tc>
          <w:tcPr>
            <w:tcW w:w="1620" w:type="dxa"/>
            <w:tcMar>
              <w:left w:w="28" w:type="dxa"/>
              <w:right w:w="28" w:type="dxa"/>
            </w:tcMar>
            <w:vAlign w:val="center"/>
          </w:tcPr>
          <w:p w:rsidR="00586C8F" w:rsidRPr="00BD62C4" w:rsidRDefault="00586C8F" w:rsidP="00BD62C4">
            <w:pPr>
              <w:pStyle w:val="TableParagraph"/>
              <w:tabs>
                <w:tab w:val="left" w:pos="1517"/>
              </w:tabs>
              <w:spacing w:before="0"/>
              <w:ind w:left="0"/>
              <w:rPr>
                <w:rFonts w:ascii="Arial" w:hAnsi="Arial" w:cs="Arial"/>
                <w:sz w:val="18"/>
                <w:szCs w:val="18"/>
              </w:rPr>
            </w:pPr>
            <w:r w:rsidRPr="00BD62C4">
              <w:rPr>
                <w:rFonts w:ascii="Arial" w:hAnsi="Arial" w:cs="Arial"/>
                <w:sz w:val="18"/>
                <w:szCs w:val="18"/>
              </w:rPr>
              <w:t>Кўп йиллик бошоқли бегона ўтлар</w:t>
            </w:r>
          </w:p>
        </w:tc>
        <w:tc>
          <w:tcPr>
            <w:tcW w:w="1972" w:type="dxa"/>
            <w:tcMar>
              <w:left w:w="28" w:type="dxa"/>
              <w:right w:w="28" w:type="dxa"/>
            </w:tcMar>
          </w:tcPr>
          <w:p w:rsidR="00586C8F" w:rsidRPr="00BD62C4" w:rsidRDefault="00586C8F" w:rsidP="00BD62C4">
            <w:pPr>
              <w:rPr>
                <w:rFonts w:ascii="Arial" w:eastAsia="Arial" w:hAnsi="Arial" w:cs="Arial"/>
                <w:sz w:val="18"/>
                <w:szCs w:val="18"/>
                <w:lang w:val="bg-BG"/>
              </w:rPr>
            </w:pPr>
            <w:r w:rsidRPr="00BD62C4">
              <w:rPr>
                <w:rFonts w:ascii="Arial" w:eastAsia="Arial" w:hAnsi="Arial" w:cs="Arial"/>
                <w:sz w:val="18"/>
                <w:szCs w:val="18"/>
                <w:lang w:val="bg-BG"/>
              </w:rPr>
              <w:t>Бегона ўтларнинг бўйи 10-</w:t>
            </w:r>
            <w:smartTag w:uri="urn:schemas-microsoft-com:office:smarttags" w:element="metricconverter">
              <w:smartTagPr>
                <w:attr w:name="ProductID" w:val="15 см"/>
              </w:smartTagPr>
              <w:r w:rsidRPr="00BD62C4">
                <w:rPr>
                  <w:rFonts w:ascii="Arial" w:eastAsia="Arial" w:hAnsi="Arial" w:cs="Arial"/>
                  <w:sz w:val="18"/>
                  <w:szCs w:val="18"/>
                  <w:lang w:val="bg-BG"/>
                </w:rPr>
                <w:t>15 см</w:t>
              </w:r>
            </w:smartTag>
            <w:r w:rsidRPr="00BD62C4">
              <w:rPr>
                <w:rFonts w:ascii="Arial" w:eastAsia="Arial" w:hAnsi="Arial" w:cs="Arial"/>
                <w:sz w:val="18"/>
                <w:szCs w:val="18"/>
                <w:lang w:val="bg-BG"/>
              </w:rPr>
              <w:t xml:space="preserve"> бўлганда пуркалади  </w:t>
            </w:r>
          </w:p>
        </w:tc>
        <w:tc>
          <w:tcPr>
            <w:tcW w:w="928" w:type="dxa"/>
            <w:tcMar>
              <w:left w:w="28" w:type="dxa"/>
              <w:right w:w="28" w:type="dxa"/>
            </w:tcMar>
            <w:vAlign w:val="center"/>
          </w:tcPr>
          <w:p w:rsidR="00586C8F" w:rsidRPr="00BD62C4" w:rsidRDefault="00586C8F" w:rsidP="00BD62C4">
            <w:pPr>
              <w:jc w:val="center"/>
              <w:rPr>
                <w:rFonts w:ascii="Arial" w:eastAsia="Arial" w:hAnsi="Arial" w:cs="Arial"/>
                <w:sz w:val="18"/>
                <w:szCs w:val="18"/>
                <w:lang w:val="bg-BG"/>
              </w:rPr>
            </w:pPr>
            <w:r w:rsidRPr="00BD62C4">
              <w:rPr>
                <w:rFonts w:ascii="Arial" w:eastAsia="Arial" w:hAnsi="Arial" w:cs="Arial"/>
                <w:sz w:val="18"/>
                <w:szCs w:val="18"/>
                <w:lang w:val="bg-BG"/>
              </w:rPr>
              <w:t>-</w:t>
            </w:r>
          </w:p>
        </w:tc>
        <w:tc>
          <w:tcPr>
            <w:tcW w:w="931" w:type="dxa"/>
            <w:tcBorders>
              <w:right w:val="single" w:sz="12" w:space="0" w:color="auto"/>
            </w:tcBorders>
            <w:tcMar>
              <w:left w:w="28" w:type="dxa"/>
              <w:right w:w="28" w:type="dxa"/>
            </w:tcMar>
            <w:vAlign w:val="center"/>
          </w:tcPr>
          <w:p w:rsidR="00586C8F" w:rsidRPr="00BD62C4" w:rsidRDefault="00586C8F" w:rsidP="00BD62C4">
            <w:pPr>
              <w:jc w:val="center"/>
              <w:rPr>
                <w:rFonts w:ascii="Arial" w:eastAsia="Arial" w:hAnsi="Arial" w:cs="Arial"/>
                <w:sz w:val="18"/>
                <w:szCs w:val="18"/>
                <w:lang w:val="bg-BG"/>
              </w:rPr>
            </w:pPr>
            <w:r w:rsidRPr="00BD62C4">
              <w:rPr>
                <w:rFonts w:ascii="Arial" w:eastAsia="Arial" w:hAnsi="Arial" w:cs="Arial"/>
                <w:sz w:val="18"/>
                <w:szCs w:val="18"/>
                <w:lang w:val="bg-BG"/>
              </w:rPr>
              <w:t>1</w:t>
            </w:r>
          </w:p>
        </w:tc>
      </w:tr>
      <w:tr w:rsidR="00586C8F" w:rsidRPr="00BD62C4" w:rsidTr="00BD62C4">
        <w:trPr>
          <w:gridAfter w:val="1"/>
          <w:wAfter w:w="8" w:type="dxa"/>
          <w:trHeight w:val="20"/>
        </w:trPr>
        <w:tc>
          <w:tcPr>
            <w:tcW w:w="2152" w:type="dxa"/>
            <w:vMerge w:val="restart"/>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lang w:val="ru-RU"/>
              </w:rPr>
            </w:pPr>
            <w:r w:rsidRPr="00BD62C4">
              <w:rPr>
                <w:rFonts w:ascii="Arial" w:hAnsi="Arial" w:cs="Arial"/>
                <w:spacing w:val="2"/>
                <w:sz w:val="18"/>
                <w:szCs w:val="18"/>
                <w:lang w:val="ru-RU"/>
              </w:rPr>
              <w:t>ЗАРАЗЛАК 16% эм.к. “</w:t>
            </w:r>
            <w:r w:rsidRPr="00BD62C4">
              <w:rPr>
                <w:rFonts w:ascii="Arial" w:hAnsi="Arial" w:cs="Arial"/>
                <w:spacing w:val="2"/>
                <w:sz w:val="18"/>
                <w:szCs w:val="18"/>
                <w:lang w:val="en-US"/>
              </w:rPr>
              <w:t>Zara</w:t>
            </w:r>
            <w:r w:rsidRPr="00BD62C4">
              <w:rPr>
                <w:rFonts w:ascii="Arial" w:hAnsi="Arial" w:cs="Arial"/>
                <w:spacing w:val="2"/>
                <w:sz w:val="18"/>
                <w:szCs w:val="18"/>
                <w:lang w:val="ru-RU"/>
              </w:rPr>
              <w:t xml:space="preserve"> </w:t>
            </w:r>
            <w:r w:rsidRPr="00BD62C4">
              <w:rPr>
                <w:rFonts w:ascii="Arial" w:hAnsi="Arial" w:cs="Arial"/>
                <w:spacing w:val="2"/>
                <w:sz w:val="18"/>
                <w:szCs w:val="18"/>
                <w:lang w:val="en-US"/>
              </w:rPr>
              <w:t>Trust</w:t>
            </w:r>
            <w:r w:rsidRPr="00BD62C4">
              <w:rPr>
                <w:rFonts w:ascii="Arial" w:hAnsi="Arial" w:cs="Arial"/>
                <w:spacing w:val="2"/>
                <w:sz w:val="18"/>
                <w:szCs w:val="18"/>
                <w:lang w:val="ru-RU"/>
              </w:rPr>
              <w:t>” МЧЖ, Ўзбекистон 30.09.2025</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Ғўза </w:t>
            </w:r>
          </w:p>
        </w:tc>
        <w:tc>
          <w:tcPr>
            <w:tcW w:w="1620" w:type="dxa"/>
            <w:tcMar>
              <w:left w:w="28" w:type="dxa"/>
              <w:right w:w="28" w:type="dxa"/>
            </w:tcMar>
            <w:vAlign w:val="center"/>
          </w:tcPr>
          <w:p w:rsidR="00586C8F" w:rsidRPr="00BD62C4" w:rsidRDefault="00586C8F" w:rsidP="00BD62C4">
            <w:pPr>
              <w:pStyle w:val="TableParagraph"/>
              <w:tabs>
                <w:tab w:val="left" w:pos="1517"/>
              </w:tabs>
              <w:spacing w:before="0"/>
              <w:ind w:left="0"/>
              <w:rPr>
                <w:rFonts w:ascii="Arial" w:hAnsi="Arial" w:cs="Arial"/>
                <w:sz w:val="18"/>
                <w:szCs w:val="18"/>
              </w:rPr>
            </w:pPr>
            <w:r w:rsidRPr="00BD62C4">
              <w:rPr>
                <w:rFonts w:ascii="Arial" w:hAnsi="Arial" w:cs="Arial"/>
                <w:sz w:val="18"/>
                <w:szCs w:val="18"/>
              </w:rPr>
              <w:t>Бир йиллик бошоқли бегона ўтлар</w:t>
            </w:r>
          </w:p>
        </w:tc>
        <w:tc>
          <w:tcPr>
            <w:tcW w:w="1972" w:type="dxa"/>
            <w:tcMar>
              <w:left w:w="28" w:type="dxa"/>
              <w:right w:w="28" w:type="dxa"/>
            </w:tcMar>
          </w:tcPr>
          <w:p w:rsidR="00586C8F" w:rsidRPr="00BD62C4" w:rsidRDefault="00586C8F" w:rsidP="00BD62C4">
            <w:pPr>
              <w:tabs>
                <w:tab w:val="left" w:pos="1894"/>
              </w:tabs>
              <w:rPr>
                <w:rFonts w:ascii="Arial" w:eastAsia="Arial" w:hAnsi="Arial" w:cs="Arial"/>
                <w:sz w:val="18"/>
                <w:szCs w:val="18"/>
                <w:lang w:val="bg-BG"/>
              </w:rPr>
            </w:pPr>
            <w:r w:rsidRPr="00BD62C4">
              <w:rPr>
                <w:rFonts w:ascii="Arial" w:eastAsia="Arial" w:hAnsi="Arial" w:cs="Arial"/>
                <w:sz w:val="18"/>
                <w:szCs w:val="18"/>
                <w:lang w:val="bg-BG"/>
              </w:rPr>
              <w:t xml:space="preserve">Бир йиллик бегона ўтлар 2-4 барг чиқарганда пуркалади  </w:t>
            </w:r>
          </w:p>
        </w:tc>
        <w:tc>
          <w:tcPr>
            <w:tcW w:w="928" w:type="dxa"/>
            <w:tcMar>
              <w:left w:w="28" w:type="dxa"/>
              <w:right w:w="28" w:type="dxa"/>
            </w:tcMar>
            <w:vAlign w:val="center"/>
          </w:tcPr>
          <w:p w:rsidR="00586C8F" w:rsidRPr="00BD62C4" w:rsidRDefault="00586C8F" w:rsidP="00BD62C4">
            <w:pPr>
              <w:jc w:val="center"/>
              <w:rPr>
                <w:rFonts w:ascii="Arial" w:eastAsia="Arial" w:hAnsi="Arial" w:cs="Arial"/>
                <w:sz w:val="18"/>
                <w:szCs w:val="18"/>
                <w:lang w:val="bg-BG"/>
              </w:rPr>
            </w:pPr>
            <w:r w:rsidRPr="00BD62C4">
              <w:rPr>
                <w:rFonts w:ascii="Arial" w:eastAsia="Arial" w:hAnsi="Arial" w:cs="Arial"/>
                <w:sz w:val="18"/>
                <w:szCs w:val="18"/>
                <w:lang w:val="bg-BG"/>
              </w:rPr>
              <w:t>-</w:t>
            </w:r>
          </w:p>
        </w:tc>
        <w:tc>
          <w:tcPr>
            <w:tcW w:w="931" w:type="dxa"/>
            <w:tcBorders>
              <w:right w:val="single" w:sz="12" w:space="0" w:color="auto"/>
            </w:tcBorders>
            <w:tcMar>
              <w:left w:w="28" w:type="dxa"/>
              <w:right w:w="28" w:type="dxa"/>
            </w:tcMar>
            <w:vAlign w:val="center"/>
          </w:tcPr>
          <w:p w:rsidR="00586C8F" w:rsidRPr="00BD62C4" w:rsidRDefault="00586C8F" w:rsidP="00BD62C4">
            <w:pPr>
              <w:jc w:val="center"/>
              <w:rPr>
                <w:rFonts w:ascii="Arial" w:eastAsia="Arial" w:hAnsi="Arial" w:cs="Arial"/>
                <w:sz w:val="18"/>
                <w:szCs w:val="18"/>
                <w:lang w:val="bg-BG"/>
              </w:rPr>
            </w:pPr>
            <w:r w:rsidRPr="00BD62C4">
              <w:rPr>
                <w:rFonts w:ascii="Arial" w:eastAsia="Arial" w:hAnsi="Arial" w:cs="Arial"/>
                <w:sz w:val="18"/>
                <w:szCs w:val="18"/>
                <w:lang w:val="bg-BG"/>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lang w:val="en-US"/>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Ғўза</w:t>
            </w:r>
          </w:p>
        </w:tc>
        <w:tc>
          <w:tcPr>
            <w:tcW w:w="1620" w:type="dxa"/>
            <w:tcMar>
              <w:left w:w="28" w:type="dxa"/>
              <w:right w:w="28" w:type="dxa"/>
            </w:tcMar>
            <w:vAlign w:val="center"/>
          </w:tcPr>
          <w:p w:rsidR="00586C8F" w:rsidRPr="00BD62C4" w:rsidRDefault="00586C8F" w:rsidP="00BD62C4">
            <w:pPr>
              <w:pStyle w:val="TableParagraph"/>
              <w:tabs>
                <w:tab w:val="left" w:pos="1517"/>
              </w:tabs>
              <w:spacing w:before="0"/>
              <w:ind w:left="0"/>
              <w:rPr>
                <w:rFonts w:ascii="Arial" w:hAnsi="Arial" w:cs="Arial"/>
                <w:sz w:val="18"/>
                <w:szCs w:val="18"/>
              </w:rPr>
            </w:pPr>
            <w:r w:rsidRPr="00BD62C4">
              <w:rPr>
                <w:rFonts w:ascii="Arial" w:hAnsi="Arial" w:cs="Arial"/>
                <w:sz w:val="18"/>
                <w:szCs w:val="18"/>
              </w:rPr>
              <w:t>Кўп йиллик бошоқли бегона ўтлар</w:t>
            </w:r>
          </w:p>
        </w:tc>
        <w:tc>
          <w:tcPr>
            <w:tcW w:w="1972" w:type="dxa"/>
            <w:tcMar>
              <w:left w:w="28" w:type="dxa"/>
              <w:right w:w="28" w:type="dxa"/>
            </w:tcMar>
          </w:tcPr>
          <w:p w:rsidR="00586C8F" w:rsidRPr="00BD62C4" w:rsidRDefault="00586C8F" w:rsidP="00BD62C4">
            <w:pPr>
              <w:tabs>
                <w:tab w:val="left" w:pos="1894"/>
              </w:tabs>
              <w:rPr>
                <w:rFonts w:ascii="Arial" w:eastAsia="Arial" w:hAnsi="Arial" w:cs="Arial"/>
                <w:sz w:val="18"/>
                <w:szCs w:val="18"/>
                <w:lang w:val="bg-BG"/>
              </w:rPr>
            </w:pPr>
            <w:r w:rsidRPr="00BD62C4">
              <w:rPr>
                <w:rFonts w:ascii="Arial" w:eastAsia="Arial" w:hAnsi="Arial" w:cs="Arial"/>
                <w:sz w:val="18"/>
                <w:szCs w:val="18"/>
                <w:lang w:val="bg-BG"/>
              </w:rPr>
              <w:t>Кўп йиллик бегона ўтларнинг бўйи  10-</w:t>
            </w:r>
            <w:smartTag w:uri="urn:schemas-microsoft-com:office:smarttags" w:element="metricconverter">
              <w:smartTagPr>
                <w:attr w:name="ProductID" w:val="15 см"/>
              </w:smartTagPr>
              <w:r w:rsidRPr="00BD62C4">
                <w:rPr>
                  <w:rFonts w:ascii="Arial" w:eastAsia="Arial" w:hAnsi="Arial" w:cs="Arial"/>
                  <w:sz w:val="18"/>
                  <w:szCs w:val="18"/>
                  <w:lang w:val="bg-BG"/>
                </w:rPr>
                <w:t>15 см</w:t>
              </w:r>
            </w:smartTag>
            <w:r w:rsidRPr="00BD62C4">
              <w:rPr>
                <w:rFonts w:ascii="Arial" w:eastAsia="Arial" w:hAnsi="Arial" w:cs="Arial"/>
                <w:sz w:val="18"/>
                <w:szCs w:val="18"/>
                <w:lang w:val="bg-BG"/>
              </w:rPr>
              <w:t xml:space="preserve"> бўлганда пуркалади  </w:t>
            </w:r>
          </w:p>
        </w:tc>
        <w:tc>
          <w:tcPr>
            <w:tcW w:w="928" w:type="dxa"/>
            <w:tcMar>
              <w:left w:w="28" w:type="dxa"/>
              <w:right w:w="28" w:type="dxa"/>
            </w:tcMar>
            <w:vAlign w:val="center"/>
          </w:tcPr>
          <w:p w:rsidR="00586C8F" w:rsidRPr="00BD62C4" w:rsidRDefault="00586C8F" w:rsidP="00BD62C4">
            <w:pPr>
              <w:jc w:val="center"/>
              <w:rPr>
                <w:rFonts w:ascii="Arial" w:eastAsia="Arial" w:hAnsi="Arial" w:cs="Arial"/>
                <w:sz w:val="18"/>
                <w:szCs w:val="18"/>
                <w:lang w:val="bg-BG"/>
              </w:rPr>
            </w:pPr>
            <w:r w:rsidRPr="00BD62C4">
              <w:rPr>
                <w:rFonts w:ascii="Arial" w:eastAsia="Arial" w:hAnsi="Arial" w:cs="Arial"/>
                <w:sz w:val="18"/>
                <w:szCs w:val="18"/>
                <w:lang w:val="bg-BG"/>
              </w:rPr>
              <w:t>-</w:t>
            </w:r>
          </w:p>
        </w:tc>
        <w:tc>
          <w:tcPr>
            <w:tcW w:w="931" w:type="dxa"/>
            <w:tcBorders>
              <w:right w:val="single" w:sz="12" w:space="0" w:color="auto"/>
            </w:tcBorders>
            <w:tcMar>
              <w:left w:w="28" w:type="dxa"/>
              <w:right w:w="28" w:type="dxa"/>
            </w:tcMar>
            <w:vAlign w:val="center"/>
          </w:tcPr>
          <w:p w:rsidR="00586C8F" w:rsidRPr="00BD62C4" w:rsidRDefault="00586C8F" w:rsidP="00BD62C4">
            <w:pPr>
              <w:jc w:val="center"/>
              <w:rPr>
                <w:rFonts w:ascii="Arial" w:eastAsia="Arial" w:hAnsi="Arial" w:cs="Arial"/>
                <w:sz w:val="18"/>
                <w:szCs w:val="18"/>
                <w:lang w:val="bg-BG"/>
              </w:rPr>
            </w:pPr>
            <w:r w:rsidRPr="00BD62C4">
              <w:rPr>
                <w:rFonts w:ascii="Arial" w:eastAsia="Arial" w:hAnsi="Arial" w:cs="Arial"/>
                <w:sz w:val="18"/>
                <w:szCs w:val="18"/>
                <w:lang w:val="bg-BG"/>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lang w:val="ru-RU"/>
              </w:rPr>
            </w:pPr>
            <w:r w:rsidRPr="00BD62C4">
              <w:rPr>
                <w:rFonts w:ascii="Arial" w:hAnsi="Arial" w:cs="Arial"/>
                <w:spacing w:val="2"/>
                <w:sz w:val="18"/>
                <w:szCs w:val="18"/>
                <w:lang w:val="ru-RU"/>
              </w:rPr>
              <w:t>КАДАМ 150 г/л эм.к. “</w:t>
            </w:r>
            <w:r w:rsidRPr="00BD62C4">
              <w:rPr>
                <w:rFonts w:ascii="Arial" w:hAnsi="Arial" w:cs="Arial"/>
                <w:spacing w:val="2"/>
                <w:sz w:val="18"/>
                <w:szCs w:val="18"/>
                <w:lang w:val="en-US"/>
              </w:rPr>
              <w:t>East</w:t>
            </w:r>
            <w:r w:rsidRPr="00BD62C4">
              <w:rPr>
                <w:rFonts w:ascii="Arial" w:hAnsi="Arial" w:cs="Arial"/>
                <w:spacing w:val="2"/>
                <w:sz w:val="18"/>
                <w:szCs w:val="18"/>
                <w:lang w:val="ru-RU"/>
              </w:rPr>
              <w:t xml:space="preserve"> </w:t>
            </w:r>
            <w:r w:rsidRPr="00BD62C4">
              <w:rPr>
                <w:rFonts w:ascii="Arial" w:hAnsi="Arial" w:cs="Arial"/>
                <w:spacing w:val="2"/>
                <w:sz w:val="18"/>
                <w:szCs w:val="18"/>
                <w:lang w:val="en-US"/>
              </w:rPr>
              <w:t>Time</w:t>
            </w:r>
            <w:r w:rsidRPr="00BD62C4">
              <w:rPr>
                <w:rFonts w:ascii="Arial" w:hAnsi="Arial" w:cs="Arial"/>
                <w:spacing w:val="2"/>
                <w:sz w:val="18"/>
                <w:szCs w:val="18"/>
                <w:lang w:val="ru-RU"/>
              </w:rPr>
              <w:t>” МЧЖ, Ўзбекистон, 31.12.2022</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0,5–1,0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Ғўза</w:t>
            </w:r>
          </w:p>
        </w:tc>
        <w:tc>
          <w:tcPr>
            <w:tcW w:w="1620" w:type="dxa"/>
            <w:tcMar>
              <w:left w:w="28" w:type="dxa"/>
              <w:right w:w="28" w:type="dxa"/>
            </w:tcMar>
            <w:vAlign w:val="center"/>
          </w:tcPr>
          <w:p w:rsidR="00586C8F" w:rsidRPr="00BD62C4" w:rsidRDefault="00586C8F" w:rsidP="00BD62C4">
            <w:pPr>
              <w:pStyle w:val="TableParagraph"/>
              <w:tabs>
                <w:tab w:val="left" w:pos="1517"/>
              </w:tabs>
              <w:spacing w:before="0"/>
              <w:ind w:left="0"/>
              <w:rPr>
                <w:rFonts w:ascii="Arial" w:hAnsi="Arial" w:cs="Arial"/>
                <w:sz w:val="18"/>
                <w:szCs w:val="18"/>
              </w:rPr>
            </w:pPr>
            <w:r w:rsidRPr="00BD62C4">
              <w:rPr>
                <w:rFonts w:ascii="Arial" w:hAnsi="Arial" w:cs="Arial"/>
                <w:sz w:val="18"/>
                <w:szCs w:val="18"/>
              </w:rPr>
              <w:t>Бир йиллик ва кўп йиллик бошоқли бегона ўтлар</w:t>
            </w:r>
          </w:p>
        </w:tc>
        <w:tc>
          <w:tcPr>
            <w:tcW w:w="1972" w:type="dxa"/>
            <w:tcMar>
              <w:left w:w="28" w:type="dxa"/>
              <w:right w:w="28" w:type="dxa"/>
            </w:tcMar>
          </w:tcPr>
          <w:p w:rsidR="00586C8F" w:rsidRPr="00BD62C4" w:rsidRDefault="00586C8F" w:rsidP="00BD62C4">
            <w:pPr>
              <w:pStyle w:val="TableParagraph"/>
              <w:tabs>
                <w:tab w:val="left" w:pos="1894"/>
              </w:tabs>
              <w:spacing w:before="0"/>
              <w:ind w:left="0"/>
              <w:rPr>
                <w:rFonts w:ascii="Arial" w:hAnsi="Arial" w:cs="Arial"/>
                <w:sz w:val="18"/>
                <w:szCs w:val="18"/>
              </w:rPr>
            </w:pPr>
            <w:r w:rsidRPr="00BD62C4">
              <w:rPr>
                <w:rFonts w:ascii="Arial" w:hAnsi="Arial" w:cs="Arial"/>
                <w:sz w:val="18"/>
                <w:szCs w:val="18"/>
              </w:rPr>
              <w:t>Бегона ўтларнинг бўйи 10–15 см бўлганда пурка- 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val="restart"/>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lang w:val="uz-Cyrl-UZ"/>
              </w:rPr>
            </w:pPr>
            <w:r w:rsidRPr="00BD62C4">
              <w:rPr>
                <w:rFonts w:ascii="Arial" w:hAnsi="Arial" w:cs="Arial"/>
                <w:spacing w:val="2"/>
                <w:sz w:val="18"/>
                <w:szCs w:val="18"/>
                <w:lang w:val="uz-Cyrl-UZ"/>
              </w:rPr>
              <w:t>КВИН СТАР МАКС КЭ, 125 г/л, эм.к.</w:t>
            </w:r>
          </w:p>
          <w:p w:rsidR="00586C8F" w:rsidRPr="00BD62C4" w:rsidRDefault="00586C8F" w:rsidP="00BD62C4">
            <w:pPr>
              <w:pStyle w:val="TableParagraph"/>
              <w:spacing w:before="0"/>
              <w:ind w:left="0"/>
              <w:rPr>
                <w:rFonts w:ascii="Arial" w:hAnsi="Arial" w:cs="Arial"/>
                <w:spacing w:val="2"/>
                <w:sz w:val="18"/>
                <w:szCs w:val="18"/>
                <w:lang w:val="uz-Cyrl-UZ"/>
              </w:rPr>
            </w:pPr>
            <w:r w:rsidRPr="00BD62C4">
              <w:rPr>
                <w:rFonts w:ascii="Arial" w:hAnsi="Arial" w:cs="Arial"/>
                <w:spacing w:val="2"/>
                <w:sz w:val="18"/>
                <w:szCs w:val="18"/>
                <w:lang w:val="uz-Cyrl-UZ"/>
              </w:rPr>
              <w:t>“</w:t>
            </w:r>
            <w:r w:rsidRPr="00BD62C4">
              <w:rPr>
                <w:rFonts w:ascii="Arial" w:hAnsi="Arial" w:cs="Arial"/>
                <w:spacing w:val="2"/>
                <w:sz w:val="18"/>
                <w:szCs w:val="18"/>
                <w:lang w:val="en-US"/>
              </w:rPr>
              <w:t>Swissagro</w:t>
            </w:r>
            <w:r w:rsidRPr="00BD62C4">
              <w:rPr>
                <w:rFonts w:ascii="Arial" w:hAnsi="Arial" w:cs="Arial"/>
                <w:spacing w:val="2"/>
                <w:sz w:val="18"/>
                <w:szCs w:val="18"/>
                <w:lang w:val="uz-Cyrl-UZ"/>
              </w:rPr>
              <w:t>”</w:t>
            </w:r>
            <w:r w:rsidRPr="00BD62C4">
              <w:rPr>
                <w:rFonts w:ascii="Arial" w:hAnsi="Arial" w:cs="Arial"/>
                <w:spacing w:val="2"/>
                <w:sz w:val="18"/>
                <w:szCs w:val="18"/>
                <w:lang w:val="en-US"/>
              </w:rPr>
              <w:t>,</w:t>
            </w:r>
            <w:r w:rsidRPr="00BD62C4">
              <w:rPr>
                <w:rFonts w:ascii="Arial" w:hAnsi="Arial" w:cs="Arial"/>
                <w:spacing w:val="2"/>
                <w:sz w:val="18"/>
                <w:szCs w:val="18"/>
                <w:lang w:val="uz-Cyrl-UZ"/>
              </w:rPr>
              <w:t xml:space="preserve"> МЧЖ-ҚК, </w:t>
            </w:r>
            <w:r w:rsidRPr="00BD62C4">
              <w:rPr>
                <w:rFonts w:ascii="Arial" w:hAnsi="Arial" w:cs="Arial"/>
                <w:spacing w:val="2"/>
                <w:sz w:val="18"/>
                <w:szCs w:val="18"/>
                <w:lang w:val="uz-Cyrl-UZ"/>
              </w:rPr>
              <w:lastRenderedPageBreak/>
              <w:t xml:space="preserve">Ўзбекистон </w:t>
            </w:r>
          </w:p>
          <w:p w:rsidR="00586C8F" w:rsidRPr="00BD62C4" w:rsidRDefault="00586C8F" w:rsidP="00BD62C4">
            <w:pPr>
              <w:pStyle w:val="TableParagraph"/>
              <w:spacing w:before="0"/>
              <w:ind w:left="0"/>
              <w:rPr>
                <w:rFonts w:ascii="Arial" w:hAnsi="Arial" w:cs="Arial"/>
                <w:spacing w:val="2"/>
                <w:sz w:val="18"/>
                <w:szCs w:val="18"/>
                <w:lang w:val="en-US"/>
              </w:rPr>
            </w:pPr>
            <w:r w:rsidRPr="00BD62C4">
              <w:rPr>
                <w:rFonts w:ascii="Arial" w:hAnsi="Arial" w:cs="Arial"/>
                <w:spacing w:val="2"/>
                <w:sz w:val="18"/>
                <w:szCs w:val="18"/>
                <w:lang w:val="en-US"/>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lastRenderedPageBreak/>
              <w:t>1,0-1,2</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Сабзи, пиёз </w:t>
            </w:r>
          </w:p>
        </w:tc>
        <w:tc>
          <w:tcPr>
            <w:tcW w:w="1620" w:type="dxa"/>
            <w:tcMar>
              <w:left w:w="28" w:type="dxa"/>
              <w:right w:w="28" w:type="dxa"/>
            </w:tcMar>
            <w:vAlign w:val="center"/>
          </w:tcPr>
          <w:p w:rsidR="00586C8F" w:rsidRPr="00BD62C4" w:rsidRDefault="00586C8F" w:rsidP="00BD62C4">
            <w:pPr>
              <w:pStyle w:val="TableParagraph"/>
              <w:tabs>
                <w:tab w:val="left" w:pos="1517"/>
              </w:tabs>
              <w:spacing w:before="0"/>
              <w:ind w:left="0"/>
              <w:rPr>
                <w:rFonts w:ascii="Arial" w:hAnsi="Arial" w:cs="Arial"/>
                <w:sz w:val="18"/>
                <w:szCs w:val="18"/>
              </w:rPr>
            </w:pPr>
            <w:r w:rsidRPr="00BD62C4">
              <w:rPr>
                <w:rFonts w:ascii="Arial" w:hAnsi="Arial" w:cs="Arial"/>
                <w:sz w:val="18"/>
                <w:szCs w:val="18"/>
              </w:rPr>
              <w:t>Бир йиллик ва кўп йиллик бошоқли бегона ўтлар</w:t>
            </w:r>
          </w:p>
        </w:tc>
        <w:tc>
          <w:tcPr>
            <w:tcW w:w="1972" w:type="dxa"/>
            <w:tcMar>
              <w:left w:w="28" w:type="dxa"/>
              <w:right w:w="28" w:type="dxa"/>
            </w:tcMar>
          </w:tcPr>
          <w:p w:rsidR="00586C8F" w:rsidRPr="00BD62C4" w:rsidRDefault="00586C8F" w:rsidP="00BD62C4">
            <w:pPr>
              <w:pStyle w:val="TableParagraph"/>
              <w:tabs>
                <w:tab w:val="left" w:pos="1894"/>
              </w:tabs>
              <w:spacing w:before="0"/>
              <w:ind w:left="0"/>
              <w:rPr>
                <w:rFonts w:ascii="Arial" w:hAnsi="Arial" w:cs="Arial"/>
                <w:sz w:val="18"/>
                <w:szCs w:val="18"/>
              </w:rPr>
            </w:pPr>
            <w:r w:rsidRPr="00BD62C4">
              <w:rPr>
                <w:rFonts w:ascii="Arial" w:hAnsi="Arial" w:cs="Arial"/>
                <w:sz w:val="18"/>
                <w:szCs w:val="18"/>
                <w:lang w:val="uz-Cyrl-UZ"/>
              </w:rPr>
              <w:t>Бир йиллик б</w:t>
            </w:r>
            <w:r w:rsidRPr="00BD62C4">
              <w:rPr>
                <w:rFonts w:ascii="Arial" w:hAnsi="Arial" w:cs="Arial"/>
                <w:sz w:val="18"/>
                <w:szCs w:val="18"/>
              </w:rPr>
              <w:t>егона ўтлар</w:t>
            </w:r>
            <w:r w:rsidRPr="00BD62C4">
              <w:rPr>
                <w:rFonts w:ascii="Arial" w:hAnsi="Arial" w:cs="Arial"/>
                <w:sz w:val="18"/>
                <w:szCs w:val="18"/>
                <w:lang w:val="uz-Cyrl-UZ"/>
              </w:rPr>
              <w:t xml:space="preserve"> 2-4 барг чиқарганда ва кўп </w:t>
            </w:r>
            <w:r w:rsidRPr="00BD62C4">
              <w:rPr>
                <w:rFonts w:ascii="Arial" w:hAnsi="Arial" w:cs="Arial"/>
                <w:sz w:val="18"/>
                <w:szCs w:val="18"/>
                <w:lang w:val="uz-Cyrl-UZ"/>
              </w:rPr>
              <w:lastRenderedPageBreak/>
              <w:t>йиллик бегона ўтларнинг</w:t>
            </w:r>
            <w:r w:rsidRPr="00BD62C4">
              <w:rPr>
                <w:rFonts w:ascii="Arial" w:hAnsi="Arial" w:cs="Arial"/>
                <w:sz w:val="18"/>
                <w:szCs w:val="18"/>
              </w:rPr>
              <w:t xml:space="preserve"> бўйи 10–15 см бўлганда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lastRenderedPageBreak/>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lang w:val="uz-Cyrl-UZ"/>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1,0-1,2</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Ғўза </w:t>
            </w:r>
          </w:p>
        </w:tc>
        <w:tc>
          <w:tcPr>
            <w:tcW w:w="1620" w:type="dxa"/>
            <w:tcMar>
              <w:left w:w="28" w:type="dxa"/>
              <w:right w:w="28" w:type="dxa"/>
            </w:tcMar>
            <w:vAlign w:val="center"/>
          </w:tcPr>
          <w:p w:rsidR="00586C8F" w:rsidRPr="00BD62C4" w:rsidRDefault="00586C8F" w:rsidP="00BD62C4">
            <w:pPr>
              <w:pStyle w:val="TableParagraph"/>
              <w:tabs>
                <w:tab w:val="left" w:pos="1517"/>
              </w:tabs>
              <w:spacing w:before="0"/>
              <w:ind w:left="0"/>
              <w:rPr>
                <w:rFonts w:ascii="Arial" w:hAnsi="Arial" w:cs="Arial"/>
                <w:sz w:val="18"/>
                <w:szCs w:val="18"/>
                <w:lang w:val="uz-Cyrl-UZ"/>
              </w:rPr>
            </w:pPr>
            <w:r w:rsidRPr="00BD62C4">
              <w:rPr>
                <w:rFonts w:ascii="Arial" w:hAnsi="Arial" w:cs="Arial"/>
                <w:sz w:val="18"/>
                <w:szCs w:val="18"/>
                <w:lang w:val="uz-Cyrl-UZ"/>
              </w:rPr>
              <w:t xml:space="preserve">Кўп йиллик бошоқли бегона ўтлар </w:t>
            </w:r>
          </w:p>
        </w:tc>
        <w:tc>
          <w:tcPr>
            <w:tcW w:w="1972" w:type="dxa"/>
            <w:tcMar>
              <w:left w:w="28" w:type="dxa"/>
              <w:right w:w="28" w:type="dxa"/>
            </w:tcMar>
          </w:tcPr>
          <w:p w:rsidR="00586C8F" w:rsidRPr="00BD62C4" w:rsidRDefault="00586C8F" w:rsidP="00BD62C4">
            <w:pPr>
              <w:tabs>
                <w:tab w:val="left" w:pos="1894"/>
              </w:tabs>
              <w:rPr>
                <w:rFonts w:ascii="Arial" w:eastAsia="Arial" w:hAnsi="Arial" w:cs="Arial"/>
                <w:sz w:val="18"/>
                <w:szCs w:val="18"/>
                <w:lang w:val="bg-BG"/>
              </w:rPr>
            </w:pPr>
            <w:r w:rsidRPr="00BD62C4">
              <w:rPr>
                <w:rFonts w:ascii="Arial" w:eastAsia="Arial" w:hAnsi="Arial" w:cs="Arial"/>
                <w:sz w:val="18"/>
                <w:szCs w:val="18"/>
                <w:lang w:val="bg-BG"/>
              </w:rPr>
              <w:t>Кўп йиллик бегона ўтларнинг бўйи  10-</w:t>
            </w:r>
            <w:smartTag w:uri="urn:schemas-microsoft-com:office:smarttags" w:element="metricconverter">
              <w:smartTagPr>
                <w:attr w:name="ProductID" w:val="15 см"/>
              </w:smartTagPr>
              <w:r w:rsidRPr="00BD62C4">
                <w:rPr>
                  <w:rFonts w:ascii="Arial" w:eastAsia="Arial" w:hAnsi="Arial" w:cs="Arial"/>
                  <w:sz w:val="18"/>
                  <w:szCs w:val="18"/>
                  <w:lang w:val="bg-BG"/>
                </w:rPr>
                <w:t>15 см</w:t>
              </w:r>
            </w:smartTag>
            <w:r w:rsidRPr="00BD62C4">
              <w:rPr>
                <w:rFonts w:ascii="Arial" w:eastAsia="Arial" w:hAnsi="Arial" w:cs="Arial"/>
                <w:sz w:val="18"/>
                <w:szCs w:val="18"/>
                <w:lang w:val="bg-BG"/>
              </w:rPr>
              <w:t xml:space="preserve"> бўлганда пуркалади  </w:t>
            </w:r>
          </w:p>
        </w:tc>
        <w:tc>
          <w:tcPr>
            <w:tcW w:w="928" w:type="dxa"/>
            <w:tcMar>
              <w:left w:w="28" w:type="dxa"/>
              <w:right w:w="28" w:type="dxa"/>
            </w:tcMar>
            <w:vAlign w:val="center"/>
          </w:tcPr>
          <w:p w:rsidR="00586C8F" w:rsidRPr="00BD62C4" w:rsidRDefault="00586C8F" w:rsidP="00BD62C4">
            <w:pPr>
              <w:jc w:val="center"/>
              <w:rPr>
                <w:rFonts w:ascii="Arial" w:eastAsia="Arial" w:hAnsi="Arial" w:cs="Arial"/>
                <w:sz w:val="18"/>
                <w:szCs w:val="18"/>
                <w:lang w:val="bg-BG"/>
              </w:rPr>
            </w:pPr>
            <w:r w:rsidRPr="00BD62C4">
              <w:rPr>
                <w:rFonts w:ascii="Arial" w:eastAsia="Arial" w:hAnsi="Arial" w:cs="Arial"/>
                <w:sz w:val="18"/>
                <w:szCs w:val="18"/>
                <w:lang w:val="bg-BG"/>
              </w:rPr>
              <w:t>-</w:t>
            </w:r>
          </w:p>
        </w:tc>
        <w:tc>
          <w:tcPr>
            <w:tcW w:w="931" w:type="dxa"/>
            <w:tcBorders>
              <w:right w:val="single" w:sz="12" w:space="0" w:color="auto"/>
            </w:tcBorders>
            <w:tcMar>
              <w:left w:w="28" w:type="dxa"/>
              <w:right w:w="28" w:type="dxa"/>
            </w:tcMar>
            <w:vAlign w:val="center"/>
          </w:tcPr>
          <w:p w:rsidR="00586C8F" w:rsidRPr="00BD62C4" w:rsidRDefault="00586C8F" w:rsidP="00BD62C4">
            <w:pPr>
              <w:jc w:val="center"/>
              <w:rPr>
                <w:rFonts w:ascii="Arial" w:eastAsia="Arial" w:hAnsi="Arial" w:cs="Arial"/>
                <w:sz w:val="18"/>
                <w:szCs w:val="18"/>
                <w:lang w:val="bg-BG"/>
              </w:rPr>
            </w:pPr>
            <w:r w:rsidRPr="00BD62C4">
              <w:rPr>
                <w:rFonts w:ascii="Arial" w:eastAsia="Arial" w:hAnsi="Arial" w:cs="Arial"/>
                <w:sz w:val="18"/>
                <w:szCs w:val="18"/>
                <w:lang w:val="bg-BG"/>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lang w:val="uz-Cyrl-UZ"/>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0,6-1,0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Ғўза </w:t>
            </w:r>
          </w:p>
        </w:tc>
        <w:tc>
          <w:tcPr>
            <w:tcW w:w="1620" w:type="dxa"/>
            <w:tcMar>
              <w:left w:w="28" w:type="dxa"/>
              <w:right w:w="28" w:type="dxa"/>
            </w:tcMar>
            <w:vAlign w:val="center"/>
          </w:tcPr>
          <w:p w:rsidR="00586C8F" w:rsidRPr="00BD62C4" w:rsidRDefault="00586C8F" w:rsidP="00BD62C4">
            <w:pPr>
              <w:pStyle w:val="TableParagraph"/>
              <w:tabs>
                <w:tab w:val="left" w:pos="1517"/>
              </w:tabs>
              <w:spacing w:before="0"/>
              <w:ind w:left="0"/>
              <w:rPr>
                <w:rFonts w:ascii="Arial" w:hAnsi="Arial" w:cs="Arial"/>
                <w:sz w:val="18"/>
                <w:szCs w:val="18"/>
              </w:rPr>
            </w:pPr>
            <w:r w:rsidRPr="00BD62C4">
              <w:rPr>
                <w:rFonts w:ascii="Arial" w:hAnsi="Arial" w:cs="Arial"/>
                <w:sz w:val="18"/>
                <w:szCs w:val="18"/>
              </w:rPr>
              <w:t>Бир йиллик бошоқли бегона ўтлар</w:t>
            </w:r>
          </w:p>
        </w:tc>
        <w:tc>
          <w:tcPr>
            <w:tcW w:w="1972" w:type="dxa"/>
            <w:tcMar>
              <w:left w:w="28" w:type="dxa"/>
              <w:right w:w="28" w:type="dxa"/>
            </w:tcMar>
          </w:tcPr>
          <w:p w:rsidR="00586C8F" w:rsidRPr="00BD62C4" w:rsidRDefault="00586C8F" w:rsidP="00BD62C4">
            <w:pPr>
              <w:tabs>
                <w:tab w:val="left" w:pos="1894"/>
              </w:tabs>
              <w:rPr>
                <w:rFonts w:ascii="Arial" w:eastAsia="Arial" w:hAnsi="Arial" w:cs="Arial"/>
                <w:sz w:val="18"/>
                <w:szCs w:val="18"/>
                <w:lang w:val="bg-BG"/>
              </w:rPr>
            </w:pPr>
            <w:r w:rsidRPr="00BD62C4">
              <w:rPr>
                <w:rFonts w:ascii="Arial" w:eastAsia="Arial" w:hAnsi="Arial" w:cs="Arial"/>
                <w:sz w:val="18"/>
                <w:szCs w:val="18"/>
                <w:lang w:val="bg-BG"/>
              </w:rPr>
              <w:t xml:space="preserve">Бир йиллик бегона ўтлар 2-4 барг чиқарганда пуркалади  </w:t>
            </w:r>
          </w:p>
        </w:tc>
        <w:tc>
          <w:tcPr>
            <w:tcW w:w="928" w:type="dxa"/>
            <w:tcMar>
              <w:left w:w="28" w:type="dxa"/>
              <w:right w:w="28" w:type="dxa"/>
            </w:tcMar>
            <w:vAlign w:val="center"/>
          </w:tcPr>
          <w:p w:rsidR="00586C8F" w:rsidRPr="00BD62C4" w:rsidRDefault="00586C8F" w:rsidP="00BD62C4">
            <w:pPr>
              <w:jc w:val="center"/>
              <w:rPr>
                <w:rFonts w:ascii="Arial" w:eastAsia="Arial" w:hAnsi="Arial" w:cs="Arial"/>
                <w:sz w:val="18"/>
                <w:szCs w:val="18"/>
                <w:lang w:val="bg-BG"/>
              </w:rPr>
            </w:pPr>
            <w:r w:rsidRPr="00BD62C4">
              <w:rPr>
                <w:rFonts w:ascii="Arial" w:eastAsia="Arial" w:hAnsi="Arial" w:cs="Arial"/>
                <w:sz w:val="18"/>
                <w:szCs w:val="18"/>
                <w:lang w:val="bg-BG"/>
              </w:rPr>
              <w:t>-</w:t>
            </w:r>
          </w:p>
        </w:tc>
        <w:tc>
          <w:tcPr>
            <w:tcW w:w="931" w:type="dxa"/>
            <w:tcBorders>
              <w:right w:val="single" w:sz="12" w:space="0" w:color="auto"/>
            </w:tcBorders>
            <w:tcMar>
              <w:left w:w="28" w:type="dxa"/>
              <w:right w:w="28" w:type="dxa"/>
            </w:tcMar>
            <w:vAlign w:val="center"/>
          </w:tcPr>
          <w:p w:rsidR="00586C8F" w:rsidRPr="00BD62C4" w:rsidRDefault="00586C8F" w:rsidP="00BD62C4">
            <w:pPr>
              <w:jc w:val="center"/>
              <w:rPr>
                <w:rFonts w:ascii="Arial" w:eastAsia="Arial" w:hAnsi="Arial" w:cs="Arial"/>
                <w:sz w:val="18"/>
                <w:szCs w:val="18"/>
                <w:lang w:val="bg-BG"/>
              </w:rPr>
            </w:pPr>
            <w:r w:rsidRPr="00BD62C4">
              <w:rPr>
                <w:rFonts w:ascii="Arial" w:eastAsia="Arial" w:hAnsi="Arial" w:cs="Arial"/>
                <w:sz w:val="18"/>
                <w:szCs w:val="18"/>
                <w:lang w:val="bg-BG"/>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z w:val="18"/>
                <w:szCs w:val="18"/>
              </w:rPr>
            </w:pPr>
            <w:r w:rsidRPr="00BD62C4">
              <w:rPr>
                <w:rFonts w:ascii="Arial" w:hAnsi="Arial" w:cs="Arial"/>
                <w:sz w:val="18"/>
                <w:szCs w:val="18"/>
              </w:rPr>
              <w:t>Клетон 240 г/л эм.к.</w:t>
            </w:r>
          </w:p>
          <w:p w:rsidR="00586C8F" w:rsidRPr="00BD62C4" w:rsidRDefault="00586C8F" w:rsidP="00BD62C4">
            <w:pPr>
              <w:rPr>
                <w:rFonts w:ascii="Arial" w:hAnsi="Arial" w:cs="Arial"/>
                <w:sz w:val="18"/>
                <w:szCs w:val="18"/>
              </w:rPr>
            </w:pPr>
            <w:r w:rsidRPr="00BD62C4">
              <w:rPr>
                <w:rFonts w:ascii="Arial" w:hAnsi="Arial" w:cs="Arial"/>
                <w:sz w:val="18"/>
                <w:szCs w:val="18"/>
              </w:rPr>
              <w:t xml:space="preserve"> “Ифода агро кимё ҳимоя” МЧЖ, Ўзбекистон </w:t>
            </w:r>
            <w:r w:rsidRPr="00BD62C4">
              <w:rPr>
                <w:rFonts w:ascii="Arial" w:eastAsia="Batang" w:hAnsi="Arial" w:cs="Arial"/>
                <w:sz w:val="18"/>
                <w:szCs w:val="18"/>
              </w:rPr>
              <w:t>30.01.2027</w:t>
            </w:r>
          </w:p>
        </w:tc>
        <w:tc>
          <w:tcPr>
            <w:tcW w:w="1322" w:type="dxa"/>
            <w:tcBorders>
              <w:left w:val="single" w:sz="4" w:space="0" w:color="auto"/>
            </w:tcBorders>
            <w:tcMar>
              <w:left w:w="28" w:type="dxa"/>
              <w:right w:w="28" w:type="dxa"/>
            </w:tcMar>
            <w:vAlign w:val="center"/>
          </w:tcPr>
          <w:p w:rsidR="00586C8F" w:rsidRPr="00BD62C4" w:rsidRDefault="00586C8F" w:rsidP="00BD62C4">
            <w:pPr>
              <w:jc w:val="center"/>
              <w:rPr>
                <w:rFonts w:ascii="Arial" w:hAnsi="Arial" w:cs="Arial"/>
                <w:sz w:val="18"/>
                <w:szCs w:val="18"/>
              </w:rPr>
            </w:pPr>
            <w:r w:rsidRPr="00BD62C4">
              <w:rPr>
                <w:rFonts w:ascii="Arial" w:hAnsi="Arial" w:cs="Arial"/>
                <w:sz w:val="18"/>
                <w:szCs w:val="18"/>
              </w:rPr>
              <w:t>0,5-1,0</w:t>
            </w:r>
          </w:p>
          <w:p w:rsidR="00586C8F" w:rsidRPr="00BD62C4" w:rsidRDefault="00586C8F" w:rsidP="00BD62C4">
            <w:pPr>
              <w:jc w:val="center"/>
              <w:rPr>
                <w:rFonts w:ascii="Arial" w:hAnsi="Arial" w:cs="Arial"/>
                <w:sz w:val="18"/>
                <w:szCs w:val="18"/>
              </w:rPr>
            </w:pPr>
          </w:p>
          <w:p w:rsidR="00586C8F" w:rsidRPr="00BD62C4" w:rsidRDefault="00586C8F" w:rsidP="00BD62C4">
            <w:pPr>
              <w:jc w:val="center"/>
              <w:rPr>
                <w:rFonts w:ascii="Arial" w:hAnsi="Arial" w:cs="Arial"/>
                <w:sz w:val="18"/>
                <w:szCs w:val="18"/>
              </w:rPr>
            </w:pPr>
          </w:p>
          <w:p w:rsidR="00586C8F" w:rsidRPr="00BD62C4" w:rsidRDefault="00586C8F" w:rsidP="00BD62C4">
            <w:pPr>
              <w:jc w:val="center"/>
              <w:rPr>
                <w:rFonts w:ascii="Arial" w:hAnsi="Arial" w:cs="Arial"/>
                <w:sz w:val="18"/>
                <w:szCs w:val="18"/>
              </w:rPr>
            </w:pPr>
          </w:p>
          <w:p w:rsidR="00586C8F" w:rsidRPr="00BD62C4" w:rsidRDefault="00586C8F" w:rsidP="00BD62C4">
            <w:pPr>
              <w:jc w:val="center"/>
              <w:rPr>
                <w:rFonts w:ascii="Arial" w:hAnsi="Arial" w:cs="Arial"/>
                <w:sz w:val="18"/>
                <w:szCs w:val="18"/>
              </w:rPr>
            </w:pPr>
          </w:p>
          <w:p w:rsidR="00586C8F" w:rsidRPr="00BD62C4" w:rsidRDefault="00586C8F" w:rsidP="00BD62C4">
            <w:pPr>
              <w:jc w:val="center"/>
              <w:rPr>
                <w:rFonts w:ascii="Arial" w:hAnsi="Arial" w:cs="Arial"/>
                <w:sz w:val="18"/>
                <w:szCs w:val="18"/>
              </w:rPr>
            </w:pPr>
            <w:r w:rsidRPr="00BD62C4">
              <w:rPr>
                <w:rFonts w:ascii="Arial" w:hAnsi="Arial" w:cs="Arial"/>
                <w:sz w:val="18"/>
                <w:szCs w:val="18"/>
              </w:rPr>
              <w:t>1,5-2,0</w:t>
            </w:r>
          </w:p>
        </w:tc>
        <w:tc>
          <w:tcPr>
            <w:tcW w:w="1063" w:type="dxa"/>
            <w:tcMar>
              <w:left w:w="28" w:type="dxa"/>
              <w:right w:w="28" w:type="dxa"/>
            </w:tcMar>
            <w:vAlign w:val="center"/>
          </w:tcPr>
          <w:p w:rsidR="00586C8F" w:rsidRPr="00BD62C4" w:rsidRDefault="00586C8F" w:rsidP="00BD62C4">
            <w:pPr>
              <w:rPr>
                <w:rFonts w:ascii="Arial" w:hAnsi="Arial" w:cs="Arial"/>
                <w:sz w:val="18"/>
                <w:szCs w:val="18"/>
              </w:rPr>
            </w:pPr>
            <w:r w:rsidRPr="00BD62C4">
              <w:rPr>
                <w:rFonts w:ascii="Arial" w:hAnsi="Arial" w:cs="Arial"/>
                <w:sz w:val="18"/>
                <w:szCs w:val="18"/>
              </w:rPr>
              <w:t xml:space="preserve">Пиёз </w:t>
            </w:r>
          </w:p>
        </w:tc>
        <w:tc>
          <w:tcPr>
            <w:tcW w:w="1620" w:type="dxa"/>
            <w:tcMar>
              <w:left w:w="28" w:type="dxa"/>
              <w:right w:w="28" w:type="dxa"/>
            </w:tcMar>
            <w:vAlign w:val="center"/>
          </w:tcPr>
          <w:p w:rsidR="00586C8F" w:rsidRPr="00BD62C4" w:rsidRDefault="00586C8F" w:rsidP="00BD62C4">
            <w:pPr>
              <w:rPr>
                <w:rFonts w:ascii="Arial" w:hAnsi="Arial" w:cs="Arial"/>
                <w:sz w:val="18"/>
                <w:szCs w:val="18"/>
              </w:rPr>
            </w:pPr>
            <w:r w:rsidRPr="00BD62C4">
              <w:rPr>
                <w:rFonts w:ascii="Arial" w:hAnsi="Arial" w:cs="Arial"/>
                <w:sz w:val="18"/>
                <w:szCs w:val="18"/>
              </w:rPr>
              <w:t>бир йиллик бошоқли бегона ўтлар</w:t>
            </w:r>
          </w:p>
          <w:p w:rsidR="00586C8F" w:rsidRPr="00BD62C4" w:rsidRDefault="00586C8F" w:rsidP="00BD62C4">
            <w:pPr>
              <w:rPr>
                <w:rFonts w:ascii="Arial" w:hAnsi="Arial" w:cs="Arial"/>
                <w:sz w:val="18"/>
                <w:szCs w:val="18"/>
              </w:rPr>
            </w:pPr>
          </w:p>
          <w:p w:rsidR="00586C8F" w:rsidRPr="00BD62C4" w:rsidRDefault="00586C8F" w:rsidP="00BD62C4">
            <w:pPr>
              <w:rPr>
                <w:rFonts w:ascii="Arial" w:hAnsi="Arial" w:cs="Arial"/>
                <w:sz w:val="18"/>
                <w:szCs w:val="18"/>
              </w:rPr>
            </w:pPr>
            <w:r w:rsidRPr="00BD62C4">
              <w:rPr>
                <w:rFonts w:ascii="Arial" w:hAnsi="Arial" w:cs="Arial"/>
                <w:sz w:val="18"/>
                <w:szCs w:val="18"/>
              </w:rPr>
              <w:t>кўп йиллик бошоқли бегона ўтлар</w:t>
            </w:r>
          </w:p>
        </w:tc>
        <w:tc>
          <w:tcPr>
            <w:tcW w:w="1972" w:type="dxa"/>
            <w:tcMar>
              <w:left w:w="28" w:type="dxa"/>
              <w:right w:w="28" w:type="dxa"/>
            </w:tcMar>
          </w:tcPr>
          <w:p w:rsidR="00586C8F" w:rsidRPr="00BD62C4" w:rsidRDefault="00586C8F" w:rsidP="00BD62C4">
            <w:pPr>
              <w:rPr>
                <w:rFonts w:ascii="Arial" w:hAnsi="Arial" w:cs="Arial"/>
                <w:sz w:val="18"/>
                <w:szCs w:val="18"/>
              </w:rPr>
            </w:pPr>
            <w:r w:rsidRPr="00BD62C4">
              <w:rPr>
                <w:rFonts w:ascii="Arial" w:hAnsi="Arial" w:cs="Arial"/>
                <w:sz w:val="18"/>
                <w:szCs w:val="18"/>
              </w:rPr>
              <w:t>Бегона ўтлар 2-6 барг чиқарганда пуркалади</w:t>
            </w:r>
          </w:p>
        </w:tc>
        <w:tc>
          <w:tcPr>
            <w:tcW w:w="928" w:type="dxa"/>
            <w:tcMar>
              <w:left w:w="28" w:type="dxa"/>
              <w:right w:w="28" w:type="dxa"/>
            </w:tcMar>
            <w:vAlign w:val="center"/>
          </w:tcPr>
          <w:p w:rsidR="00586C8F" w:rsidRPr="00BD62C4" w:rsidRDefault="00586C8F" w:rsidP="00BD62C4">
            <w:pPr>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val="restart"/>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lang w:val="ru-RU"/>
              </w:rPr>
            </w:pPr>
            <w:r w:rsidRPr="00BD62C4">
              <w:rPr>
                <w:rFonts w:ascii="Arial" w:hAnsi="Arial" w:cs="Arial"/>
                <w:spacing w:val="2"/>
                <w:sz w:val="18"/>
                <w:szCs w:val="18"/>
                <w:lang w:val="ru-RU"/>
              </w:rPr>
              <w:t>ТАРГА СУПЕР,               5% эм.к.  (Б)          «Ниссан Кемикал», Япония,              31.12. 2024</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2,0-3,0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Ғўза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бошоқли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Бегона ўтлар 2-4 барг чиқарганда пуркалади </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lang w:val="en-US"/>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4,0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Ғўза</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Кўп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Бегона ўтларнинг бўйи 10-</w:t>
            </w:r>
            <w:smartTag w:uri="urn:schemas-microsoft-com:office:smarttags" w:element="metricconverter">
              <w:smartTagPr>
                <w:attr w:name="ProductID" w:val="15 см"/>
              </w:smartTagPr>
              <w:r w:rsidRPr="00BD62C4">
                <w:rPr>
                  <w:rFonts w:ascii="Arial" w:hAnsi="Arial" w:cs="Arial"/>
                  <w:sz w:val="18"/>
                  <w:szCs w:val="18"/>
                </w:rPr>
                <w:t>15 см</w:t>
              </w:r>
            </w:smartTag>
            <w:r w:rsidRPr="00BD62C4">
              <w:rPr>
                <w:rFonts w:ascii="Arial" w:hAnsi="Arial" w:cs="Arial"/>
                <w:sz w:val="18"/>
                <w:szCs w:val="18"/>
              </w:rPr>
              <w:t xml:space="preserve"> бўлганда пуркалади  </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lang w:val="en-US"/>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2,0-4,0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Картошка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ва кўп йиллик бошоқли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бегона ўтлар 2-4 барг чи-қарганда ва кўп йиллик бегона ўтлар-нинг бўйи 10-</w:t>
            </w:r>
            <w:smartTag w:uri="urn:schemas-microsoft-com:office:smarttags" w:element="metricconverter">
              <w:smartTagPr>
                <w:attr w:name="ProductID" w:val="15 см"/>
              </w:smartTagPr>
              <w:r w:rsidRPr="00BD62C4">
                <w:rPr>
                  <w:rFonts w:ascii="Arial" w:hAnsi="Arial" w:cs="Arial"/>
                  <w:sz w:val="18"/>
                  <w:szCs w:val="18"/>
                </w:rPr>
                <w:t>15 см</w:t>
              </w:r>
            </w:smartTag>
            <w:r w:rsidRPr="00BD62C4">
              <w:rPr>
                <w:rFonts w:ascii="Arial" w:hAnsi="Arial" w:cs="Arial"/>
                <w:sz w:val="18"/>
                <w:szCs w:val="18"/>
              </w:rPr>
              <w:t xml:space="preserve"> бўлганда пуркалади  </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lang w:val="en-US"/>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1,0-2,0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Помидор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бошоқли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Помидор 1-2 чин барг чиқарганда ёки кўчат ўтқазгандан 15-20 кун кейин пуркалади </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lang w:val="en-US"/>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1,0-2,0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Бодринг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бошоқли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Бодринг 1-2 чин барг чиқарганда пуркалади  </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lang w:val="en-US"/>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2,0-4,0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Бодринг</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Кўп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Бегона ўтларнинг бўйи 10-</w:t>
            </w:r>
            <w:smartTag w:uri="urn:schemas-microsoft-com:office:smarttags" w:element="metricconverter">
              <w:smartTagPr>
                <w:attr w:name="ProductID" w:val="15 см"/>
              </w:smartTagPr>
              <w:r w:rsidRPr="00BD62C4">
                <w:rPr>
                  <w:rFonts w:ascii="Arial" w:hAnsi="Arial" w:cs="Arial"/>
                  <w:sz w:val="18"/>
                  <w:szCs w:val="18"/>
                </w:rPr>
                <w:t>15 см</w:t>
              </w:r>
            </w:smartTag>
            <w:r w:rsidRPr="00BD62C4">
              <w:rPr>
                <w:rFonts w:ascii="Arial" w:hAnsi="Arial" w:cs="Arial"/>
                <w:sz w:val="18"/>
                <w:szCs w:val="18"/>
              </w:rPr>
              <w:t xml:space="preserve"> бўлганда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val="restart"/>
            <w:tcBorders>
              <w:top w:val="single" w:sz="4" w:space="0" w:color="auto"/>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lang w:val="ru-RU"/>
              </w:rPr>
            </w:pPr>
            <w:r w:rsidRPr="00BD62C4">
              <w:rPr>
                <w:rFonts w:ascii="Arial" w:hAnsi="Arial" w:cs="Arial"/>
                <w:spacing w:val="2"/>
                <w:sz w:val="18"/>
                <w:szCs w:val="18"/>
                <w:lang w:val="ru-RU"/>
              </w:rPr>
              <w:t xml:space="preserve">ФОРВАРД  МКЭ,            60 г/л (Б) «Щёлково Агрохим» АЖ,              Россия,                 31.12.2022  </w:t>
            </w:r>
          </w:p>
          <w:p w:rsidR="00586C8F" w:rsidRPr="00BD62C4" w:rsidRDefault="00586C8F" w:rsidP="00BD62C4">
            <w:pPr>
              <w:pStyle w:val="TableParagraph"/>
              <w:spacing w:before="0"/>
              <w:ind w:left="0"/>
              <w:rPr>
                <w:rFonts w:ascii="Arial" w:hAnsi="Arial" w:cs="Arial"/>
                <w:spacing w:val="2"/>
                <w:sz w:val="18"/>
                <w:szCs w:val="18"/>
                <w:lang w:val="ru-RU"/>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1,2-1,7</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Ғўза</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Бегона ўтлар 2-4 барг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lang w:val="en-US"/>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1,8-2,5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Ғўза</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Кўп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Бегона ўтларнинг бўйи 10-</w:t>
            </w:r>
            <w:smartTag w:uri="urn:schemas-microsoft-com:office:smarttags" w:element="metricconverter">
              <w:smartTagPr>
                <w:attr w:name="ProductID" w:val="15 см"/>
              </w:smartTagPr>
              <w:r w:rsidRPr="00BD62C4">
                <w:rPr>
                  <w:rFonts w:ascii="Arial" w:hAnsi="Arial" w:cs="Arial"/>
                  <w:sz w:val="18"/>
                  <w:szCs w:val="18"/>
                </w:rPr>
                <w:t>15 см</w:t>
              </w:r>
            </w:smartTag>
            <w:r w:rsidRPr="00BD62C4">
              <w:rPr>
                <w:rFonts w:ascii="Arial" w:hAnsi="Arial" w:cs="Arial"/>
                <w:sz w:val="18"/>
                <w:szCs w:val="18"/>
              </w:rPr>
              <w:t xml:space="preserve"> бўлганда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lang w:val="en-US"/>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0,9-1,5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Помидор</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Бегона ўтлар 2-4 барг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val="restart"/>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lang w:val="ru-RU"/>
              </w:rPr>
            </w:pPr>
            <w:r w:rsidRPr="00BD62C4">
              <w:rPr>
                <w:rFonts w:ascii="Arial" w:hAnsi="Arial" w:cs="Arial"/>
                <w:spacing w:val="2"/>
                <w:sz w:val="18"/>
                <w:szCs w:val="18"/>
                <w:lang w:val="ru-RU"/>
              </w:rPr>
              <w:t>ХИМЗЛАК                  15,8% эм.к.                 «Химреактивснаб» МЧЖ, Ўзбекистон, 31.12.2025</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Ғўза</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Бегона ўтлар 2-4 барг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b/>
                <w:snapToGrid w:val="0"/>
                <w:spacing w:val="-4"/>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Ғўза</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Кўп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Бегона ўтларнинг бўйи 10-</w:t>
            </w:r>
            <w:smartTag w:uri="urn:schemas-microsoft-com:office:smarttags" w:element="metricconverter">
              <w:smartTagPr>
                <w:attr w:name="ProductID" w:val="15 см"/>
              </w:smartTagPr>
              <w:r w:rsidRPr="00BD62C4">
                <w:rPr>
                  <w:rFonts w:ascii="Arial" w:hAnsi="Arial" w:cs="Arial"/>
                  <w:sz w:val="18"/>
                  <w:szCs w:val="18"/>
                </w:rPr>
                <w:t>15 см</w:t>
              </w:r>
            </w:smartTag>
            <w:r w:rsidRPr="00BD62C4">
              <w:rPr>
                <w:rFonts w:ascii="Arial" w:hAnsi="Arial" w:cs="Arial"/>
                <w:sz w:val="18"/>
                <w:szCs w:val="18"/>
              </w:rPr>
              <w:t xml:space="preserve"> бўлганда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napToGrid w:val="0"/>
                <w:spacing w:val="-4"/>
                <w:sz w:val="18"/>
                <w:szCs w:val="18"/>
                <w:lang w:val="uz-Cyrl-UZ"/>
              </w:rPr>
            </w:pPr>
            <w:r w:rsidRPr="00BD62C4">
              <w:rPr>
                <w:rFonts w:ascii="Arial" w:hAnsi="Arial" w:cs="Arial"/>
                <w:snapToGrid w:val="0"/>
                <w:spacing w:val="-4"/>
                <w:sz w:val="18"/>
                <w:szCs w:val="18"/>
                <w:lang w:val="en-US"/>
              </w:rPr>
              <w:t xml:space="preserve">ABONE SUPER </w:t>
            </w:r>
            <w:r w:rsidRPr="00BD62C4">
              <w:rPr>
                <w:rFonts w:ascii="Arial" w:hAnsi="Arial" w:cs="Arial"/>
                <w:snapToGrid w:val="0"/>
                <w:spacing w:val="-4"/>
                <w:sz w:val="18"/>
                <w:szCs w:val="18"/>
                <w:lang w:val="uz-Cyrl-UZ"/>
              </w:rPr>
              <w:t>эм.к.</w:t>
            </w:r>
          </w:p>
          <w:p w:rsidR="00586C8F" w:rsidRPr="00BD62C4" w:rsidRDefault="00586C8F" w:rsidP="00BD62C4">
            <w:pPr>
              <w:rPr>
                <w:rFonts w:ascii="Arial" w:hAnsi="Arial" w:cs="Arial"/>
                <w:b/>
                <w:snapToGrid w:val="0"/>
                <w:spacing w:val="-4"/>
                <w:sz w:val="18"/>
                <w:szCs w:val="18"/>
                <w:lang w:val="uz-Cyrl-UZ"/>
              </w:rPr>
            </w:pPr>
            <w:r w:rsidRPr="00BD62C4">
              <w:rPr>
                <w:rFonts w:ascii="Arial" w:hAnsi="Arial" w:cs="Arial"/>
                <w:snapToGrid w:val="0"/>
                <w:spacing w:val="-4"/>
                <w:sz w:val="18"/>
                <w:szCs w:val="18"/>
                <w:lang w:val="uz-Cyrl-UZ"/>
              </w:rPr>
              <w:t>“</w:t>
            </w:r>
            <w:r w:rsidRPr="00BD62C4">
              <w:rPr>
                <w:rFonts w:ascii="Arial" w:hAnsi="Arial" w:cs="Arial"/>
                <w:snapToGrid w:val="0"/>
                <w:spacing w:val="-4"/>
                <w:sz w:val="18"/>
                <w:szCs w:val="18"/>
                <w:lang w:val="en-US"/>
              </w:rPr>
              <w:t>Royal Agro Science</w:t>
            </w:r>
            <w:r w:rsidRPr="00BD62C4">
              <w:rPr>
                <w:rFonts w:ascii="Arial" w:hAnsi="Arial" w:cs="Arial"/>
                <w:snapToGrid w:val="0"/>
                <w:spacing w:val="-4"/>
                <w:sz w:val="18"/>
                <w:szCs w:val="18"/>
                <w:lang w:val="uz-Cyrl-UZ"/>
              </w:rPr>
              <w:t>”</w:t>
            </w:r>
            <w:r w:rsidRPr="00BD62C4">
              <w:rPr>
                <w:rFonts w:ascii="Arial" w:hAnsi="Arial" w:cs="Arial"/>
                <w:snapToGrid w:val="0"/>
                <w:spacing w:val="-4"/>
                <w:sz w:val="18"/>
                <w:szCs w:val="18"/>
                <w:lang w:val="en-US"/>
              </w:rPr>
              <w:t xml:space="preserve">, </w:t>
            </w:r>
            <w:r w:rsidRPr="00BD62C4">
              <w:rPr>
                <w:rFonts w:ascii="Arial" w:hAnsi="Arial" w:cs="Arial"/>
                <w:snapToGrid w:val="0"/>
                <w:spacing w:val="-4"/>
                <w:sz w:val="18"/>
                <w:szCs w:val="18"/>
                <w:lang w:val="uz-Cyrl-UZ"/>
              </w:rPr>
              <w:t>МЧЖ, Ўзбекистон, 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0,75-1,0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Ғўза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бегона ўтлар 2-4 барг чи-қарганда ва кўп йиллик бегона ўтлар-нинг бўйи           10-</w:t>
            </w:r>
            <w:smartTag w:uri="urn:schemas-microsoft-com:office:smarttags" w:element="metricconverter">
              <w:smartTagPr>
                <w:attr w:name="ProductID" w:val="15 см"/>
              </w:smartTagPr>
              <w:r w:rsidRPr="00BD62C4">
                <w:rPr>
                  <w:rFonts w:ascii="Arial" w:hAnsi="Arial" w:cs="Arial"/>
                  <w:sz w:val="18"/>
                  <w:szCs w:val="18"/>
                </w:rPr>
                <w:t>15 см</w:t>
              </w:r>
            </w:smartTag>
            <w:r w:rsidRPr="00BD62C4">
              <w:rPr>
                <w:rFonts w:ascii="Arial" w:hAnsi="Arial" w:cs="Arial"/>
                <w:sz w:val="18"/>
                <w:szCs w:val="18"/>
              </w:rPr>
              <w:t xml:space="preserve"> бўлганда </w:t>
            </w:r>
            <w:r w:rsidRPr="00BD62C4">
              <w:rPr>
                <w:rFonts w:ascii="Arial" w:hAnsi="Arial" w:cs="Arial"/>
                <w:sz w:val="18"/>
                <w:szCs w:val="18"/>
              </w:rPr>
              <w:lastRenderedPageBreak/>
              <w:t>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lastRenderedPageBreak/>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val="restart"/>
            <w:tcBorders>
              <w:left w:val="single" w:sz="4" w:space="0" w:color="auto"/>
              <w:right w:val="single" w:sz="4" w:space="0" w:color="auto"/>
            </w:tcBorders>
            <w:tcMar>
              <w:left w:w="28" w:type="dxa"/>
              <w:right w:w="28" w:type="dxa"/>
            </w:tcMar>
          </w:tcPr>
          <w:p w:rsidR="00586C8F" w:rsidRPr="004342E2" w:rsidRDefault="00586C8F" w:rsidP="00BD62C4">
            <w:pPr>
              <w:pStyle w:val="TableParagraph"/>
              <w:spacing w:before="0"/>
              <w:ind w:left="0"/>
              <w:rPr>
                <w:rFonts w:ascii="Arial" w:hAnsi="Arial" w:cs="Arial"/>
                <w:spacing w:val="2"/>
                <w:sz w:val="18"/>
                <w:szCs w:val="18"/>
                <w:lang w:val="ru-RU"/>
              </w:rPr>
            </w:pPr>
            <w:r w:rsidRPr="00BD62C4">
              <w:rPr>
                <w:rFonts w:ascii="Arial" w:hAnsi="Arial" w:cs="Arial"/>
                <w:spacing w:val="2"/>
                <w:sz w:val="18"/>
                <w:szCs w:val="18"/>
                <w:lang w:val="en-US"/>
              </w:rPr>
              <w:lastRenderedPageBreak/>
              <w:t>HELGA</w:t>
            </w:r>
            <w:r w:rsidRPr="004342E2">
              <w:rPr>
                <w:rFonts w:ascii="Arial" w:hAnsi="Arial" w:cs="Arial"/>
                <w:spacing w:val="2"/>
                <w:sz w:val="18"/>
                <w:szCs w:val="18"/>
                <w:lang w:val="ru-RU"/>
              </w:rPr>
              <w:t xml:space="preserve"> </w:t>
            </w:r>
            <w:r w:rsidRPr="00BD62C4">
              <w:rPr>
                <w:rFonts w:ascii="Arial" w:hAnsi="Arial" w:cs="Arial"/>
                <w:spacing w:val="2"/>
                <w:sz w:val="18"/>
                <w:szCs w:val="18"/>
                <w:lang w:val="en-US"/>
              </w:rPr>
              <w:t>SUPER</w:t>
            </w:r>
            <w:r w:rsidRPr="004342E2">
              <w:rPr>
                <w:rFonts w:ascii="Arial" w:hAnsi="Arial" w:cs="Arial"/>
                <w:spacing w:val="2"/>
                <w:sz w:val="18"/>
                <w:szCs w:val="18"/>
                <w:lang w:val="ru-RU"/>
              </w:rPr>
              <w:t xml:space="preserve"> </w:t>
            </w:r>
            <w:r w:rsidRPr="00BD62C4">
              <w:rPr>
                <w:rFonts w:ascii="Arial" w:hAnsi="Arial" w:cs="Arial"/>
                <w:spacing w:val="2"/>
                <w:sz w:val="18"/>
                <w:szCs w:val="18"/>
                <w:lang w:val="en-US"/>
              </w:rPr>
              <w:t>EC</w:t>
            </w:r>
            <w:r w:rsidRPr="004342E2">
              <w:rPr>
                <w:rFonts w:ascii="Arial" w:hAnsi="Arial" w:cs="Arial"/>
                <w:spacing w:val="2"/>
                <w:sz w:val="18"/>
                <w:szCs w:val="18"/>
                <w:lang w:val="ru-RU"/>
              </w:rPr>
              <w:t xml:space="preserve">,  50 </w:t>
            </w:r>
            <w:r w:rsidRPr="00BD62C4">
              <w:rPr>
                <w:rFonts w:ascii="Arial" w:hAnsi="Arial" w:cs="Arial"/>
                <w:spacing w:val="2"/>
                <w:sz w:val="18"/>
                <w:szCs w:val="18"/>
                <w:lang w:val="ru-RU"/>
              </w:rPr>
              <w:t>г</w:t>
            </w:r>
            <w:r w:rsidRPr="004342E2">
              <w:rPr>
                <w:rFonts w:ascii="Arial" w:hAnsi="Arial" w:cs="Arial"/>
                <w:spacing w:val="2"/>
                <w:sz w:val="18"/>
                <w:szCs w:val="18"/>
                <w:lang w:val="ru-RU"/>
              </w:rPr>
              <w:t>/</w:t>
            </w:r>
            <w:r w:rsidRPr="00BD62C4">
              <w:rPr>
                <w:rFonts w:ascii="Arial" w:hAnsi="Arial" w:cs="Arial"/>
                <w:spacing w:val="2"/>
                <w:sz w:val="18"/>
                <w:szCs w:val="18"/>
                <w:lang w:val="ru-RU"/>
              </w:rPr>
              <w:t>л</w:t>
            </w:r>
            <w:r w:rsidRPr="004342E2">
              <w:rPr>
                <w:rFonts w:ascii="Arial" w:hAnsi="Arial" w:cs="Arial"/>
                <w:spacing w:val="2"/>
                <w:sz w:val="18"/>
                <w:szCs w:val="18"/>
                <w:lang w:val="ru-RU"/>
              </w:rPr>
              <w:t>, “</w:t>
            </w:r>
            <w:r w:rsidRPr="00BD62C4">
              <w:rPr>
                <w:rFonts w:ascii="Arial" w:hAnsi="Arial" w:cs="Arial"/>
                <w:spacing w:val="2"/>
                <w:sz w:val="18"/>
                <w:szCs w:val="18"/>
                <w:lang w:val="ru-RU"/>
              </w:rPr>
              <w:t>Агро</w:t>
            </w:r>
            <w:r w:rsidRPr="004342E2">
              <w:rPr>
                <w:rFonts w:ascii="Arial" w:hAnsi="Arial" w:cs="Arial"/>
                <w:spacing w:val="2"/>
                <w:sz w:val="18"/>
                <w:szCs w:val="18"/>
                <w:lang w:val="ru-RU"/>
              </w:rPr>
              <w:t xml:space="preserve"> </w:t>
            </w:r>
            <w:r w:rsidRPr="00BD62C4">
              <w:rPr>
                <w:rFonts w:ascii="Arial" w:hAnsi="Arial" w:cs="Arial"/>
                <w:spacing w:val="2"/>
                <w:sz w:val="18"/>
                <w:szCs w:val="18"/>
                <w:lang w:val="ru-RU"/>
              </w:rPr>
              <w:t>Бест</w:t>
            </w:r>
            <w:r w:rsidRPr="004342E2">
              <w:rPr>
                <w:rFonts w:ascii="Arial" w:hAnsi="Arial" w:cs="Arial"/>
                <w:spacing w:val="2"/>
                <w:sz w:val="18"/>
                <w:szCs w:val="18"/>
                <w:lang w:val="ru-RU"/>
              </w:rPr>
              <w:t xml:space="preserve"> </w:t>
            </w:r>
            <w:r w:rsidRPr="00BD62C4">
              <w:rPr>
                <w:rFonts w:ascii="Arial" w:hAnsi="Arial" w:cs="Arial"/>
                <w:spacing w:val="2"/>
                <w:sz w:val="18"/>
                <w:szCs w:val="18"/>
                <w:lang w:val="ru-RU"/>
              </w:rPr>
              <w:t>Груп</w:t>
            </w:r>
            <w:r w:rsidRPr="004342E2">
              <w:rPr>
                <w:rFonts w:ascii="Arial" w:hAnsi="Arial" w:cs="Arial"/>
                <w:spacing w:val="2"/>
                <w:sz w:val="18"/>
                <w:szCs w:val="18"/>
                <w:lang w:val="ru-RU"/>
              </w:rPr>
              <w:t xml:space="preserve">”, </w:t>
            </w:r>
            <w:r w:rsidRPr="00BD62C4">
              <w:rPr>
                <w:rFonts w:ascii="Arial" w:hAnsi="Arial" w:cs="Arial"/>
                <w:spacing w:val="2"/>
                <w:sz w:val="18"/>
                <w:szCs w:val="18"/>
                <w:lang w:val="ru-RU"/>
              </w:rPr>
              <w:t>Туркия</w:t>
            </w:r>
          </w:p>
          <w:p w:rsidR="00586C8F" w:rsidRPr="00BD62C4" w:rsidRDefault="00586C8F" w:rsidP="00BD62C4">
            <w:pPr>
              <w:pStyle w:val="TableParagraph"/>
              <w:spacing w:before="0"/>
              <w:ind w:left="0"/>
              <w:rPr>
                <w:rFonts w:ascii="Arial" w:hAnsi="Arial" w:cs="Arial"/>
                <w:b/>
                <w:snapToGrid w:val="0"/>
                <w:spacing w:val="-4"/>
                <w:sz w:val="18"/>
                <w:szCs w:val="18"/>
                <w:lang w:val="uz-Cyrl-UZ"/>
              </w:rPr>
            </w:pPr>
            <w:r w:rsidRPr="00BD62C4">
              <w:rPr>
                <w:rFonts w:ascii="Arial" w:hAnsi="Arial" w:cs="Arial"/>
                <w:spacing w:val="2"/>
                <w:sz w:val="18"/>
                <w:szCs w:val="18"/>
                <w:lang w:val="ru-RU"/>
              </w:rPr>
              <w:t>30.09.2025</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2,0-3,0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Ғўза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бошоқли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Бегона ўтлар 2-4 барг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rPr>
                <w:rFonts w:ascii="Arial" w:hAnsi="Arial" w:cs="Arial"/>
                <w:sz w:val="18"/>
                <w:szCs w:val="18"/>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4,0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Ғўза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Кўп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Бегона ўтларнинг бўйи 10-</w:t>
            </w:r>
            <w:smartTag w:uri="urn:schemas-microsoft-com:office:smarttags" w:element="metricconverter">
              <w:smartTagPr>
                <w:attr w:name="ProductID" w:val="15 см"/>
              </w:smartTagPr>
              <w:r w:rsidRPr="00BD62C4">
                <w:rPr>
                  <w:rFonts w:ascii="Arial" w:hAnsi="Arial" w:cs="Arial"/>
                  <w:sz w:val="18"/>
                  <w:szCs w:val="18"/>
                </w:rPr>
                <w:t>15 см</w:t>
              </w:r>
            </w:smartTag>
            <w:r w:rsidRPr="00BD62C4">
              <w:rPr>
                <w:rFonts w:ascii="Arial" w:hAnsi="Arial" w:cs="Arial"/>
                <w:sz w:val="18"/>
                <w:szCs w:val="18"/>
              </w:rPr>
              <w:t xml:space="preserve"> бўлганда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i/>
                <w:sz w:val="18"/>
                <w:szCs w:val="18"/>
                <w:lang w:val="uz-Cyrl-UZ"/>
              </w:rPr>
            </w:pPr>
            <w:r w:rsidRPr="00BD62C4">
              <w:rPr>
                <w:rFonts w:ascii="Arial" w:hAnsi="Arial" w:cs="Arial"/>
                <w:spacing w:val="2"/>
                <w:sz w:val="18"/>
                <w:szCs w:val="18"/>
                <w:lang w:val="en-US"/>
              </w:rPr>
              <w:t xml:space="preserve">SER SUPER 5% </w:t>
            </w:r>
            <w:r w:rsidRPr="00BD62C4">
              <w:rPr>
                <w:rFonts w:ascii="Arial" w:hAnsi="Arial" w:cs="Arial"/>
                <w:spacing w:val="2"/>
                <w:sz w:val="18"/>
                <w:szCs w:val="18"/>
                <w:lang w:val="ru-RU"/>
              </w:rPr>
              <w:t>эм</w:t>
            </w:r>
            <w:r w:rsidRPr="00BD62C4">
              <w:rPr>
                <w:rFonts w:ascii="Arial" w:hAnsi="Arial" w:cs="Arial"/>
                <w:spacing w:val="2"/>
                <w:sz w:val="18"/>
                <w:szCs w:val="18"/>
                <w:lang w:val="en-US"/>
              </w:rPr>
              <w:t>.</w:t>
            </w:r>
            <w:r w:rsidRPr="00BD62C4">
              <w:rPr>
                <w:rFonts w:ascii="Arial" w:hAnsi="Arial" w:cs="Arial"/>
                <w:spacing w:val="2"/>
                <w:sz w:val="18"/>
                <w:szCs w:val="18"/>
                <w:lang w:val="ru-RU"/>
              </w:rPr>
              <w:t>к</w:t>
            </w:r>
            <w:r w:rsidRPr="00BD62C4">
              <w:rPr>
                <w:rFonts w:ascii="Arial" w:hAnsi="Arial" w:cs="Arial"/>
                <w:spacing w:val="2"/>
                <w:sz w:val="18"/>
                <w:szCs w:val="18"/>
                <w:lang w:val="en-US"/>
              </w:rPr>
              <w:t xml:space="preserve">. “Agro Business”, </w:t>
            </w:r>
            <w:r w:rsidRPr="00BD62C4">
              <w:rPr>
                <w:rFonts w:ascii="Arial" w:hAnsi="Arial" w:cs="Arial"/>
                <w:spacing w:val="2"/>
                <w:sz w:val="18"/>
                <w:szCs w:val="18"/>
                <w:lang w:val="ru-RU"/>
              </w:rPr>
              <w:t>МЧЖ</w:t>
            </w:r>
            <w:r w:rsidRPr="00BD62C4">
              <w:rPr>
                <w:rFonts w:ascii="Arial" w:hAnsi="Arial" w:cs="Arial"/>
                <w:spacing w:val="2"/>
                <w:sz w:val="18"/>
                <w:szCs w:val="18"/>
                <w:lang w:val="en-US"/>
              </w:rPr>
              <w:t xml:space="preserve">, </w:t>
            </w:r>
            <w:r w:rsidRPr="00BD62C4">
              <w:rPr>
                <w:rFonts w:ascii="Arial" w:hAnsi="Arial" w:cs="Arial"/>
                <w:spacing w:val="2"/>
                <w:sz w:val="18"/>
                <w:szCs w:val="18"/>
                <w:lang w:val="ru-RU"/>
              </w:rPr>
              <w:t>Ўзбекистон</w:t>
            </w:r>
            <w:r w:rsidRPr="00BD62C4">
              <w:rPr>
                <w:rFonts w:ascii="Arial" w:hAnsi="Arial" w:cs="Arial"/>
                <w:spacing w:val="2"/>
                <w:sz w:val="18"/>
                <w:szCs w:val="18"/>
                <w:lang w:val="en-US"/>
              </w:rPr>
              <w:t xml:space="preserve"> 30.09.2025</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2,0-3,0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Ғўза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бегона ўтлар 2-4 барг чи-қарганда ва кўп йиллик бегона ўтлар-нинг бўйи           10-</w:t>
            </w:r>
            <w:smartTag w:uri="urn:schemas-microsoft-com:office:smarttags" w:element="metricconverter">
              <w:smartTagPr>
                <w:attr w:name="ProductID" w:val="15 см"/>
              </w:smartTagPr>
              <w:r w:rsidRPr="00BD62C4">
                <w:rPr>
                  <w:rFonts w:ascii="Arial" w:hAnsi="Arial" w:cs="Arial"/>
                  <w:sz w:val="18"/>
                  <w:szCs w:val="18"/>
                </w:rPr>
                <w:t>15 см</w:t>
              </w:r>
            </w:smartTag>
            <w:r w:rsidRPr="00BD62C4">
              <w:rPr>
                <w:rFonts w:ascii="Arial" w:hAnsi="Arial" w:cs="Arial"/>
                <w:sz w:val="18"/>
                <w:szCs w:val="18"/>
              </w:rPr>
              <w:t xml:space="preserve"> бўлганда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val="restart"/>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lang w:val="uz-Cyrl-UZ"/>
              </w:rPr>
            </w:pPr>
            <w:r w:rsidRPr="00BD62C4">
              <w:rPr>
                <w:rFonts w:ascii="Arial" w:hAnsi="Arial" w:cs="Arial"/>
                <w:spacing w:val="2"/>
                <w:sz w:val="18"/>
                <w:szCs w:val="18"/>
                <w:lang w:val="en-US"/>
              </w:rPr>
              <w:t>TOKTA</w:t>
            </w:r>
            <w:r w:rsidRPr="00BD62C4">
              <w:rPr>
                <w:rFonts w:ascii="Arial" w:hAnsi="Arial" w:cs="Arial"/>
                <w:spacing w:val="2"/>
                <w:sz w:val="18"/>
                <w:szCs w:val="18"/>
                <w:lang w:val="ru-RU"/>
              </w:rPr>
              <w:t xml:space="preserve"> </w:t>
            </w:r>
            <w:r w:rsidRPr="00BD62C4">
              <w:rPr>
                <w:rFonts w:ascii="Arial" w:hAnsi="Arial" w:cs="Arial"/>
                <w:spacing w:val="2"/>
                <w:sz w:val="18"/>
                <w:szCs w:val="18"/>
                <w:lang w:val="en-US"/>
              </w:rPr>
              <w:t>SUPER</w:t>
            </w:r>
            <w:r w:rsidRPr="00BD62C4">
              <w:rPr>
                <w:rFonts w:ascii="Arial" w:hAnsi="Arial" w:cs="Arial"/>
                <w:spacing w:val="2"/>
                <w:sz w:val="18"/>
                <w:szCs w:val="18"/>
                <w:lang w:val="ru-RU"/>
              </w:rPr>
              <w:t xml:space="preserve"> </w:t>
            </w:r>
            <w:r w:rsidRPr="00BD62C4">
              <w:rPr>
                <w:rFonts w:ascii="Arial" w:hAnsi="Arial" w:cs="Arial"/>
                <w:spacing w:val="2"/>
                <w:sz w:val="18"/>
                <w:szCs w:val="18"/>
                <w:lang w:val="uz-Cyrl-UZ"/>
              </w:rPr>
              <w:t>эм.к.</w:t>
            </w:r>
          </w:p>
          <w:p w:rsidR="00586C8F" w:rsidRPr="00BD62C4" w:rsidRDefault="00586C8F" w:rsidP="00BD62C4">
            <w:pPr>
              <w:pStyle w:val="TableParagraph"/>
              <w:spacing w:before="0"/>
              <w:ind w:left="0"/>
              <w:rPr>
                <w:rFonts w:ascii="Arial" w:hAnsi="Arial" w:cs="Arial"/>
                <w:spacing w:val="2"/>
                <w:sz w:val="18"/>
                <w:szCs w:val="18"/>
                <w:lang w:val="uz-Cyrl-UZ"/>
              </w:rPr>
            </w:pPr>
            <w:r w:rsidRPr="00BD62C4">
              <w:rPr>
                <w:rFonts w:ascii="Arial" w:hAnsi="Arial" w:cs="Arial"/>
                <w:spacing w:val="2"/>
                <w:sz w:val="18"/>
                <w:szCs w:val="18"/>
                <w:lang w:val="uz-Cyrl-UZ"/>
              </w:rPr>
              <w:t>“</w:t>
            </w:r>
            <w:r w:rsidRPr="00BD62C4">
              <w:rPr>
                <w:rFonts w:ascii="Arial" w:hAnsi="Arial" w:cs="Arial"/>
                <w:spacing w:val="2"/>
                <w:sz w:val="18"/>
                <w:szCs w:val="18"/>
                <w:lang w:val="en-US"/>
              </w:rPr>
              <w:t>Landchem</w:t>
            </w:r>
            <w:r w:rsidRPr="00BD62C4">
              <w:rPr>
                <w:rFonts w:ascii="Arial" w:hAnsi="Arial" w:cs="Arial"/>
                <w:spacing w:val="2"/>
                <w:sz w:val="18"/>
                <w:szCs w:val="18"/>
                <w:lang w:val="uz-Cyrl-UZ"/>
              </w:rPr>
              <w:t>”</w:t>
            </w:r>
            <w:r w:rsidRPr="00BD62C4">
              <w:rPr>
                <w:rFonts w:ascii="Arial" w:hAnsi="Arial" w:cs="Arial"/>
                <w:spacing w:val="2"/>
                <w:sz w:val="18"/>
                <w:szCs w:val="18"/>
                <w:lang w:val="ru-RU"/>
              </w:rPr>
              <w:t xml:space="preserve">, </w:t>
            </w:r>
            <w:r w:rsidRPr="00BD62C4">
              <w:rPr>
                <w:rFonts w:ascii="Arial" w:hAnsi="Arial" w:cs="Arial"/>
                <w:spacing w:val="2"/>
                <w:sz w:val="18"/>
                <w:szCs w:val="18"/>
                <w:lang w:val="uz-Cyrl-UZ"/>
              </w:rPr>
              <w:t xml:space="preserve">МЧЖ-ҚК, Ўзбекистон </w:t>
            </w:r>
          </w:p>
          <w:p w:rsidR="00586C8F" w:rsidRPr="00BD62C4" w:rsidRDefault="00586C8F" w:rsidP="00BD62C4">
            <w:pPr>
              <w:pStyle w:val="TableParagraph"/>
              <w:spacing w:before="0"/>
              <w:ind w:left="0"/>
              <w:rPr>
                <w:rFonts w:ascii="Arial" w:hAnsi="Arial" w:cs="Arial"/>
                <w:spacing w:val="2"/>
                <w:sz w:val="18"/>
                <w:szCs w:val="18"/>
                <w:lang w:val="uz-Cyrl-UZ"/>
              </w:rPr>
            </w:pPr>
            <w:r w:rsidRPr="00BD62C4">
              <w:rPr>
                <w:rFonts w:ascii="Arial" w:hAnsi="Arial" w:cs="Arial"/>
                <w:spacing w:val="2"/>
                <w:sz w:val="18"/>
                <w:szCs w:val="18"/>
                <w:lang w:val="uz-Cyrl-UZ"/>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2,0-3,0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Ғўза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Бир йиллик бошоқли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Бегона ўтлар 2-4 барг даврида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vMerge/>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lang w:val="en-US"/>
              </w:rPr>
            </w:pP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en-US"/>
              </w:rPr>
            </w:pPr>
            <w:r w:rsidRPr="00BD62C4">
              <w:rPr>
                <w:rFonts w:ascii="Arial" w:hAnsi="Arial" w:cs="Arial"/>
                <w:sz w:val="18"/>
                <w:szCs w:val="18"/>
                <w:lang w:val="en-US"/>
              </w:rPr>
              <w:t>4,0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Ғўза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Кўп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Бегона ўтларнинг бўйи 10-</w:t>
            </w:r>
            <w:smartTag w:uri="urn:schemas-microsoft-com:office:smarttags" w:element="metricconverter">
              <w:smartTagPr>
                <w:attr w:name="ProductID" w:val="15 см"/>
              </w:smartTagPr>
              <w:r w:rsidRPr="00BD62C4">
                <w:rPr>
                  <w:rFonts w:ascii="Arial" w:hAnsi="Arial" w:cs="Arial"/>
                  <w:sz w:val="18"/>
                  <w:szCs w:val="18"/>
                </w:rPr>
                <w:t>15 см</w:t>
              </w:r>
            </w:smartTag>
            <w:r w:rsidRPr="00BD62C4">
              <w:rPr>
                <w:rFonts w:ascii="Arial" w:hAnsi="Arial" w:cs="Arial"/>
                <w:sz w:val="18"/>
                <w:szCs w:val="18"/>
              </w:rPr>
              <w:t xml:space="preserve"> бўлганда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left w:val="single" w:sz="4" w:space="0" w:color="auto"/>
              <w:right w:val="single" w:sz="12"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en-US"/>
              </w:rPr>
            </w:pPr>
            <w:r w:rsidRPr="00BD62C4">
              <w:rPr>
                <w:rFonts w:ascii="Arial" w:hAnsi="Arial" w:cs="Arial"/>
                <w:b/>
                <w:i/>
                <w:sz w:val="18"/>
                <w:szCs w:val="18"/>
              </w:rPr>
              <w:t>Цигалофоп бутил (cyhalofop-butyl)</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lang w:val="uz-Cyrl-UZ"/>
              </w:rPr>
            </w:pPr>
            <w:r w:rsidRPr="00BD62C4">
              <w:rPr>
                <w:rFonts w:ascii="Arial" w:hAnsi="Arial" w:cs="Arial"/>
                <w:spacing w:val="2"/>
                <w:sz w:val="18"/>
                <w:szCs w:val="18"/>
                <w:lang w:val="uz-Cyrl-UZ"/>
              </w:rPr>
              <w:t>БИОРИС ТАТАРИС 30% эм.к.</w:t>
            </w:r>
          </w:p>
          <w:p w:rsidR="00586C8F" w:rsidRPr="00BD62C4" w:rsidRDefault="00586C8F" w:rsidP="00BD62C4">
            <w:pPr>
              <w:pStyle w:val="TableParagraph"/>
              <w:spacing w:before="0"/>
              <w:ind w:left="0"/>
              <w:rPr>
                <w:rFonts w:ascii="Arial" w:hAnsi="Arial" w:cs="Arial"/>
                <w:spacing w:val="2"/>
                <w:sz w:val="18"/>
                <w:szCs w:val="18"/>
                <w:lang w:val="uz-Cyrl-UZ"/>
              </w:rPr>
            </w:pPr>
            <w:r w:rsidRPr="00BD62C4">
              <w:rPr>
                <w:rFonts w:ascii="Arial" w:hAnsi="Arial" w:cs="Arial"/>
                <w:spacing w:val="2"/>
                <w:sz w:val="18"/>
                <w:szCs w:val="18"/>
                <w:lang w:val="uz-Cyrl-UZ"/>
              </w:rPr>
              <w:t>“Био Замин” МЧЖ, Ўзбекистон</w:t>
            </w:r>
          </w:p>
          <w:p w:rsidR="00586C8F" w:rsidRPr="00BD62C4" w:rsidRDefault="00586C8F" w:rsidP="00BD62C4">
            <w:pPr>
              <w:pStyle w:val="TableParagraph"/>
              <w:spacing w:before="0"/>
              <w:ind w:left="0"/>
              <w:rPr>
                <w:rFonts w:ascii="Arial" w:hAnsi="Arial" w:cs="Arial"/>
                <w:spacing w:val="2"/>
                <w:sz w:val="18"/>
                <w:szCs w:val="18"/>
                <w:lang w:val="uz-Cyrl-UZ"/>
              </w:rPr>
            </w:pPr>
            <w:r w:rsidRPr="00BD62C4">
              <w:rPr>
                <w:rFonts w:ascii="Arial" w:hAnsi="Arial" w:cs="Arial"/>
                <w:spacing w:val="2"/>
                <w:sz w:val="18"/>
                <w:szCs w:val="18"/>
                <w:lang w:val="uz-Cyrl-UZ"/>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Шоли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Бир йиллик ва кўп йиллик бошоқли, икки паллали ҳамда кенг япроқли бегона ўтлар </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rPr>
              <w:t>Бегона ўтларнинг бўйи 10–15 см бўлганда пурка- 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lang w:val="ru-RU"/>
              </w:rPr>
            </w:pPr>
            <w:r w:rsidRPr="00BD62C4">
              <w:rPr>
                <w:rFonts w:ascii="Arial" w:hAnsi="Arial" w:cs="Arial"/>
                <w:spacing w:val="2"/>
                <w:sz w:val="18"/>
                <w:szCs w:val="18"/>
                <w:lang w:val="ru-RU"/>
              </w:rPr>
              <w:t>ВИ-КЛИН 30% г/л, эм.к.</w:t>
            </w:r>
          </w:p>
          <w:p w:rsidR="00586C8F" w:rsidRPr="00BD62C4" w:rsidRDefault="00586C8F" w:rsidP="00BD62C4">
            <w:pPr>
              <w:pStyle w:val="TableParagraph"/>
              <w:spacing w:before="0"/>
              <w:ind w:left="0"/>
              <w:rPr>
                <w:rFonts w:ascii="Arial" w:hAnsi="Arial" w:cs="Arial"/>
                <w:snapToGrid w:val="0"/>
                <w:spacing w:val="-4"/>
                <w:kern w:val="16"/>
                <w:sz w:val="18"/>
                <w:szCs w:val="18"/>
                <w:lang w:val="uz-Cyrl-UZ"/>
              </w:rPr>
            </w:pPr>
            <w:r w:rsidRPr="00BD62C4">
              <w:rPr>
                <w:rFonts w:ascii="Arial" w:hAnsi="Arial" w:cs="Arial"/>
                <w:snapToGrid w:val="0"/>
                <w:spacing w:val="-4"/>
                <w:kern w:val="16"/>
                <w:sz w:val="18"/>
                <w:szCs w:val="18"/>
                <w:lang w:val="uz-Cyrl-UZ"/>
              </w:rPr>
              <w:t>“</w:t>
            </w:r>
            <w:r w:rsidRPr="00BD62C4">
              <w:rPr>
                <w:rFonts w:ascii="Arial" w:hAnsi="Arial" w:cs="Arial"/>
                <w:snapToGrid w:val="0"/>
                <w:spacing w:val="-4"/>
                <w:kern w:val="16"/>
                <w:sz w:val="18"/>
                <w:szCs w:val="18"/>
                <w:lang w:val="en-US"/>
              </w:rPr>
              <w:t>Petrochem Engineering and Consulting Solutions</w:t>
            </w:r>
            <w:r w:rsidRPr="00BD62C4">
              <w:rPr>
                <w:rFonts w:ascii="Arial" w:hAnsi="Arial" w:cs="Arial"/>
                <w:snapToGrid w:val="0"/>
                <w:spacing w:val="-4"/>
                <w:kern w:val="16"/>
                <w:sz w:val="18"/>
                <w:szCs w:val="18"/>
                <w:lang w:val="uz-Cyrl-UZ"/>
              </w:rPr>
              <w:t>”</w:t>
            </w:r>
            <w:r w:rsidRPr="00BD62C4">
              <w:rPr>
                <w:rFonts w:ascii="Arial" w:hAnsi="Arial" w:cs="Arial"/>
                <w:snapToGrid w:val="0"/>
                <w:spacing w:val="-4"/>
                <w:kern w:val="16"/>
                <w:sz w:val="18"/>
                <w:szCs w:val="18"/>
                <w:lang w:val="en-US"/>
              </w:rPr>
              <w:t xml:space="preserve">, </w:t>
            </w:r>
            <w:r w:rsidRPr="00BD62C4">
              <w:rPr>
                <w:rFonts w:ascii="Arial" w:hAnsi="Arial" w:cs="Arial"/>
                <w:snapToGrid w:val="0"/>
                <w:spacing w:val="-4"/>
                <w:kern w:val="16"/>
                <w:sz w:val="18"/>
                <w:szCs w:val="18"/>
                <w:lang w:val="uz-Cyrl-UZ"/>
              </w:rPr>
              <w:t>МЧЖ, Ўзбекистон</w:t>
            </w:r>
          </w:p>
          <w:p w:rsidR="00586C8F" w:rsidRPr="00BD62C4" w:rsidRDefault="00586C8F" w:rsidP="00BD62C4">
            <w:pPr>
              <w:pStyle w:val="TableParagraph"/>
              <w:spacing w:before="0"/>
              <w:ind w:left="0"/>
              <w:rPr>
                <w:rFonts w:ascii="Arial" w:hAnsi="Arial" w:cs="Arial"/>
                <w:spacing w:val="2"/>
                <w:sz w:val="18"/>
                <w:szCs w:val="18"/>
                <w:lang w:val="en-US"/>
              </w:rPr>
            </w:pPr>
            <w:r w:rsidRPr="00BD62C4">
              <w:rPr>
                <w:rFonts w:ascii="Arial" w:hAnsi="Arial" w:cs="Arial"/>
                <w:snapToGrid w:val="0"/>
                <w:spacing w:val="-4"/>
                <w:kern w:val="16"/>
                <w:sz w:val="18"/>
                <w:szCs w:val="18"/>
                <w:lang w:val="uz-Cyrl-UZ"/>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Шоли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(тариқсимон)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Бегона ўтларнинг бўйи 10-15 см бўлганда пурка- 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4342E2" w:rsidRDefault="00586C8F" w:rsidP="00BD62C4">
            <w:pPr>
              <w:pStyle w:val="TableParagraph"/>
              <w:spacing w:before="0"/>
              <w:ind w:left="0"/>
              <w:rPr>
                <w:rFonts w:ascii="Arial" w:hAnsi="Arial" w:cs="Arial"/>
                <w:spacing w:val="2"/>
                <w:sz w:val="18"/>
                <w:szCs w:val="18"/>
                <w:lang w:val="ru-RU"/>
              </w:rPr>
            </w:pPr>
            <w:r w:rsidRPr="00BD62C4">
              <w:rPr>
                <w:rFonts w:ascii="Arial" w:hAnsi="Arial" w:cs="Arial"/>
                <w:spacing w:val="2"/>
                <w:sz w:val="18"/>
                <w:szCs w:val="18"/>
                <w:lang w:val="ru-RU"/>
              </w:rPr>
              <w:t>УТОПШО</w:t>
            </w:r>
            <w:r w:rsidRPr="004342E2">
              <w:rPr>
                <w:rFonts w:ascii="Arial" w:hAnsi="Arial" w:cs="Arial"/>
                <w:spacing w:val="2"/>
                <w:sz w:val="18"/>
                <w:szCs w:val="18"/>
                <w:lang w:val="ru-RU"/>
              </w:rPr>
              <w:t xml:space="preserve"> </w:t>
            </w:r>
            <w:r w:rsidRPr="00BD62C4">
              <w:rPr>
                <w:rFonts w:ascii="Arial" w:hAnsi="Arial" w:cs="Arial"/>
                <w:spacing w:val="2"/>
                <w:sz w:val="18"/>
                <w:szCs w:val="18"/>
                <w:lang w:val="ru-RU"/>
              </w:rPr>
              <w:t>ПЛЮС</w:t>
            </w:r>
            <w:r w:rsidRPr="004342E2">
              <w:rPr>
                <w:rFonts w:ascii="Arial" w:hAnsi="Arial" w:cs="Arial"/>
                <w:spacing w:val="2"/>
                <w:sz w:val="18"/>
                <w:szCs w:val="18"/>
                <w:lang w:val="ru-RU"/>
              </w:rPr>
              <w:t xml:space="preserve"> </w:t>
            </w:r>
            <w:r w:rsidRPr="00BD62C4">
              <w:rPr>
                <w:rFonts w:ascii="Arial" w:hAnsi="Arial" w:cs="Arial"/>
                <w:spacing w:val="2"/>
                <w:sz w:val="18"/>
                <w:szCs w:val="18"/>
                <w:lang w:val="ru-RU"/>
              </w:rPr>
              <w:t>м</w:t>
            </w:r>
            <w:r w:rsidRPr="004342E2">
              <w:rPr>
                <w:rFonts w:ascii="Arial" w:hAnsi="Arial" w:cs="Arial"/>
                <w:spacing w:val="2"/>
                <w:sz w:val="18"/>
                <w:szCs w:val="18"/>
                <w:lang w:val="ru-RU"/>
              </w:rPr>
              <w:t>.</w:t>
            </w:r>
            <w:r w:rsidRPr="00BD62C4">
              <w:rPr>
                <w:rFonts w:ascii="Arial" w:hAnsi="Arial" w:cs="Arial"/>
                <w:spacing w:val="2"/>
                <w:sz w:val="18"/>
                <w:szCs w:val="18"/>
                <w:lang w:val="ru-RU"/>
              </w:rPr>
              <w:t>с</w:t>
            </w:r>
            <w:r w:rsidRPr="004342E2">
              <w:rPr>
                <w:rFonts w:ascii="Arial" w:hAnsi="Arial" w:cs="Arial"/>
                <w:spacing w:val="2"/>
                <w:sz w:val="18"/>
                <w:szCs w:val="18"/>
                <w:lang w:val="ru-RU"/>
              </w:rPr>
              <w:t>. “</w:t>
            </w:r>
            <w:r w:rsidRPr="00BD62C4">
              <w:rPr>
                <w:rFonts w:ascii="Arial" w:hAnsi="Arial" w:cs="Arial"/>
                <w:spacing w:val="2"/>
                <w:sz w:val="18"/>
                <w:szCs w:val="18"/>
                <w:lang w:val="en-US"/>
              </w:rPr>
              <w:t>Agro</w:t>
            </w:r>
            <w:r w:rsidRPr="004342E2">
              <w:rPr>
                <w:rFonts w:ascii="Arial" w:hAnsi="Arial" w:cs="Arial"/>
                <w:spacing w:val="2"/>
                <w:sz w:val="18"/>
                <w:szCs w:val="18"/>
                <w:lang w:val="ru-RU"/>
              </w:rPr>
              <w:t xml:space="preserve"> </w:t>
            </w:r>
            <w:r w:rsidRPr="00BD62C4">
              <w:rPr>
                <w:rFonts w:ascii="Arial" w:hAnsi="Arial" w:cs="Arial"/>
                <w:spacing w:val="2"/>
                <w:sz w:val="18"/>
                <w:szCs w:val="18"/>
                <w:lang w:val="en-US"/>
              </w:rPr>
              <w:t>Mir</w:t>
            </w:r>
            <w:r w:rsidRPr="004342E2">
              <w:rPr>
                <w:rFonts w:ascii="Arial" w:hAnsi="Arial" w:cs="Arial"/>
                <w:spacing w:val="2"/>
                <w:sz w:val="18"/>
                <w:szCs w:val="18"/>
                <w:lang w:val="ru-RU"/>
              </w:rPr>
              <w:t xml:space="preserve">” </w:t>
            </w:r>
            <w:r w:rsidRPr="00BD62C4">
              <w:rPr>
                <w:rFonts w:ascii="Arial" w:hAnsi="Arial" w:cs="Arial"/>
                <w:spacing w:val="2"/>
                <w:sz w:val="18"/>
                <w:szCs w:val="18"/>
                <w:lang w:val="ru-RU"/>
              </w:rPr>
              <w:t>МЧЖ</w:t>
            </w:r>
            <w:r w:rsidRPr="004342E2">
              <w:rPr>
                <w:rFonts w:ascii="Arial" w:hAnsi="Arial" w:cs="Arial"/>
                <w:spacing w:val="2"/>
                <w:sz w:val="18"/>
                <w:szCs w:val="18"/>
                <w:lang w:val="ru-RU"/>
              </w:rPr>
              <w:t xml:space="preserve"> </w:t>
            </w:r>
            <w:r w:rsidRPr="00BD62C4">
              <w:rPr>
                <w:rFonts w:ascii="Arial" w:hAnsi="Arial" w:cs="Arial"/>
                <w:spacing w:val="2"/>
                <w:sz w:val="18"/>
                <w:szCs w:val="18"/>
                <w:lang w:val="ru-RU"/>
              </w:rPr>
              <w:t>Ўзбекистон</w:t>
            </w:r>
            <w:r w:rsidRPr="004342E2">
              <w:rPr>
                <w:rFonts w:ascii="Arial" w:hAnsi="Arial" w:cs="Arial"/>
                <w:spacing w:val="2"/>
                <w:sz w:val="18"/>
                <w:szCs w:val="18"/>
                <w:lang w:val="ru-RU"/>
              </w:rPr>
              <w:t xml:space="preserve">              30.09.2025</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1,0-1,5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Шоли</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Бегона ўтларнинг бўйи 10–15 см бўлганда пурка- 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lang w:val="ru-RU"/>
              </w:rPr>
            </w:pPr>
            <w:r w:rsidRPr="00BD62C4">
              <w:rPr>
                <w:rFonts w:ascii="Arial" w:hAnsi="Arial" w:cs="Arial"/>
                <w:spacing w:val="2"/>
                <w:sz w:val="18"/>
                <w:szCs w:val="18"/>
                <w:lang w:val="ru-RU"/>
              </w:rPr>
              <w:t>ШОЛИ КУРМАК 40% к.э. (400 г/л)  “</w:t>
            </w:r>
            <w:r w:rsidRPr="00BD62C4">
              <w:rPr>
                <w:rFonts w:ascii="Arial" w:hAnsi="Arial" w:cs="Arial"/>
                <w:spacing w:val="2"/>
                <w:sz w:val="18"/>
                <w:szCs w:val="18"/>
                <w:lang w:val="en-US"/>
              </w:rPr>
              <w:t>Zara</w:t>
            </w:r>
            <w:r w:rsidRPr="00BD62C4">
              <w:rPr>
                <w:rFonts w:ascii="Arial" w:hAnsi="Arial" w:cs="Arial"/>
                <w:spacing w:val="2"/>
                <w:sz w:val="18"/>
                <w:szCs w:val="18"/>
                <w:lang w:val="ru-RU"/>
              </w:rPr>
              <w:t xml:space="preserve"> </w:t>
            </w:r>
            <w:r w:rsidRPr="00BD62C4">
              <w:rPr>
                <w:rFonts w:ascii="Arial" w:hAnsi="Arial" w:cs="Arial"/>
                <w:spacing w:val="2"/>
                <w:sz w:val="18"/>
                <w:szCs w:val="18"/>
                <w:lang w:val="en-US"/>
              </w:rPr>
              <w:t>Trust</w:t>
            </w:r>
            <w:r w:rsidRPr="00BD62C4">
              <w:rPr>
                <w:rFonts w:ascii="Arial" w:hAnsi="Arial" w:cs="Arial"/>
                <w:spacing w:val="2"/>
                <w:sz w:val="18"/>
                <w:szCs w:val="18"/>
                <w:lang w:val="ru-RU"/>
              </w:rPr>
              <w:t>”,  МЧЖ, Ўзбекистон  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Шоли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бошоқли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Бегона ўтларнинг бўйи 10-15 см бўлганда пурка- 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lang w:val="ru-RU"/>
              </w:rPr>
            </w:pPr>
            <w:r w:rsidRPr="00BD62C4">
              <w:rPr>
                <w:rFonts w:ascii="Arial" w:hAnsi="Arial" w:cs="Arial"/>
                <w:spacing w:val="2"/>
                <w:sz w:val="18"/>
                <w:szCs w:val="18"/>
                <w:lang w:val="en-US"/>
              </w:rPr>
              <w:t>AGRO</w:t>
            </w:r>
            <w:r w:rsidRPr="00BD62C4">
              <w:rPr>
                <w:rFonts w:ascii="Arial" w:hAnsi="Arial" w:cs="Arial"/>
                <w:spacing w:val="2"/>
                <w:sz w:val="18"/>
                <w:szCs w:val="18"/>
                <w:lang w:val="ru-RU"/>
              </w:rPr>
              <w:t>-</w:t>
            </w:r>
            <w:r w:rsidRPr="00BD62C4">
              <w:rPr>
                <w:rFonts w:ascii="Arial" w:hAnsi="Arial" w:cs="Arial"/>
                <w:spacing w:val="2"/>
                <w:sz w:val="18"/>
                <w:szCs w:val="18"/>
                <w:lang w:val="en-US"/>
              </w:rPr>
              <w:t>KLINS</w:t>
            </w:r>
            <w:r w:rsidRPr="00BD62C4">
              <w:rPr>
                <w:rFonts w:ascii="Arial" w:hAnsi="Arial" w:cs="Arial"/>
                <w:spacing w:val="2"/>
                <w:sz w:val="18"/>
                <w:szCs w:val="18"/>
                <w:lang w:val="ru-RU"/>
              </w:rPr>
              <w:t xml:space="preserve">  200 к.э. (200 г/л) </w:t>
            </w:r>
            <w:r w:rsidRPr="00BD62C4">
              <w:rPr>
                <w:rFonts w:ascii="Arial" w:hAnsi="Arial" w:cs="Arial"/>
                <w:spacing w:val="2"/>
                <w:sz w:val="18"/>
                <w:szCs w:val="18"/>
                <w:lang w:val="en-US"/>
              </w:rPr>
              <w:t>Agro</w:t>
            </w:r>
            <w:r w:rsidRPr="00BD62C4">
              <w:rPr>
                <w:rFonts w:ascii="Arial" w:hAnsi="Arial" w:cs="Arial"/>
                <w:spacing w:val="2"/>
                <w:sz w:val="18"/>
                <w:szCs w:val="18"/>
                <w:lang w:val="ru-RU"/>
              </w:rPr>
              <w:t xml:space="preserve"> </w:t>
            </w:r>
            <w:r w:rsidRPr="00BD62C4">
              <w:rPr>
                <w:rFonts w:ascii="Arial" w:hAnsi="Arial" w:cs="Arial"/>
                <w:spacing w:val="2"/>
                <w:sz w:val="18"/>
                <w:szCs w:val="18"/>
                <w:lang w:val="en-US"/>
              </w:rPr>
              <w:t>Aziya</w:t>
            </w:r>
            <w:r w:rsidRPr="00BD62C4">
              <w:rPr>
                <w:rFonts w:ascii="Arial" w:hAnsi="Arial" w:cs="Arial"/>
                <w:spacing w:val="2"/>
                <w:sz w:val="18"/>
                <w:szCs w:val="18"/>
                <w:lang w:val="ru-RU"/>
              </w:rPr>
              <w:t xml:space="preserve"> </w:t>
            </w:r>
            <w:r w:rsidRPr="00BD62C4">
              <w:rPr>
                <w:rFonts w:ascii="Arial" w:hAnsi="Arial" w:cs="Arial"/>
                <w:spacing w:val="2"/>
                <w:sz w:val="18"/>
                <w:szCs w:val="18"/>
                <w:lang w:val="en-US"/>
              </w:rPr>
              <w:t>Group</w:t>
            </w:r>
            <w:r w:rsidRPr="00BD62C4">
              <w:rPr>
                <w:rFonts w:ascii="Arial" w:hAnsi="Arial" w:cs="Arial"/>
                <w:spacing w:val="2"/>
                <w:sz w:val="18"/>
                <w:szCs w:val="18"/>
                <w:lang w:val="ru-RU"/>
              </w:rPr>
              <w:t>” МЧЖ, Ўзбекистон                    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Шоли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(тариқсимон)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Бегона ўтларнинг бўйи 10-15 см бўлганда пурка- 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lang w:val="ru-RU"/>
              </w:rPr>
            </w:pPr>
            <w:r w:rsidRPr="00BD62C4">
              <w:rPr>
                <w:rFonts w:ascii="Arial" w:hAnsi="Arial" w:cs="Arial"/>
                <w:spacing w:val="2"/>
                <w:sz w:val="18"/>
                <w:szCs w:val="18"/>
                <w:lang w:val="en-US"/>
              </w:rPr>
              <w:t>AGRO</w:t>
            </w:r>
            <w:r w:rsidRPr="00BD62C4">
              <w:rPr>
                <w:rFonts w:ascii="Arial" w:hAnsi="Arial" w:cs="Arial"/>
                <w:spacing w:val="2"/>
                <w:sz w:val="18"/>
                <w:szCs w:val="18"/>
                <w:lang w:val="ru-RU"/>
              </w:rPr>
              <w:t>-</w:t>
            </w:r>
            <w:r w:rsidRPr="00BD62C4">
              <w:rPr>
                <w:rFonts w:ascii="Arial" w:hAnsi="Arial" w:cs="Arial"/>
                <w:spacing w:val="2"/>
                <w:sz w:val="18"/>
                <w:szCs w:val="18"/>
                <w:lang w:val="en-US"/>
              </w:rPr>
              <w:t>KLINS</w:t>
            </w:r>
            <w:r w:rsidRPr="00BD62C4">
              <w:rPr>
                <w:rFonts w:ascii="Arial" w:hAnsi="Arial" w:cs="Arial"/>
                <w:spacing w:val="2"/>
                <w:sz w:val="18"/>
                <w:szCs w:val="18"/>
                <w:lang w:val="ru-RU"/>
              </w:rPr>
              <w:t xml:space="preserve"> </w:t>
            </w:r>
            <w:r w:rsidRPr="00BD62C4">
              <w:rPr>
                <w:rFonts w:ascii="Arial" w:hAnsi="Arial" w:cs="Arial"/>
                <w:spacing w:val="2"/>
                <w:sz w:val="18"/>
                <w:szCs w:val="18"/>
                <w:lang w:val="en-US"/>
              </w:rPr>
              <w:t>DUO</w:t>
            </w:r>
            <w:r w:rsidRPr="00BD62C4">
              <w:rPr>
                <w:rFonts w:ascii="Arial" w:hAnsi="Arial" w:cs="Arial"/>
                <w:spacing w:val="2"/>
                <w:sz w:val="18"/>
                <w:szCs w:val="18"/>
                <w:lang w:val="ru-RU"/>
              </w:rPr>
              <w:t xml:space="preserve">  400 к.э. (400 г/л)                 “</w:t>
            </w:r>
            <w:r w:rsidRPr="00BD62C4">
              <w:rPr>
                <w:rFonts w:ascii="Arial" w:hAnsi="Arial" w:cs="Arial"/>
                <w:spacing w:val="2"/>
                <w:sz w:val="18"/>
                <w:szCs w:val="18"/>
                <w:lang w:val="en-US"/>
              </w:rPr>
              <w:t>Agro</w:t>
            </w:r>
            <w:r w:rsidRPr="00BD62C4">
              <w:rPr>
                <w:rFonts w:ascii="Arial" w:hAnsi="Arial" w:cs="Arial"/>
                <w:spacing w:val="2"/>
                <w:sz w:val="18"/>
                <w:szCs w:val="18"/>
                <w:lang w:val="ru-RU"/>
              </w:rPr>
              <w:t xml:space="preserve"> </w:t>
            </w:r>
            <w:r w:rsidRPr="00BD62C4">
              <w:rPr>
                <w:rFonts w:ascii="Arial" w:hAnsi="Arial" w:cs="Arial"/>
                <w:spacing w:val="2"/>
                <w:sz w:val="18"/>
                <w:szCs w:val="18"/>
                <w:lang w:val="en-US"/>
              </w:rPr>
              <w:t>Aziya</w:t>
            </w:r>
            <w:r w:rsidRPr="00BD62C4">
              <w:rPr>
                <w:rFonts w:ascii="Arial" w:hAnsi="Arial" w:cs="Arial"/>
                <w:spacing w:val="2"/>
                <w:sz w:val="18"/>
                <w:szCs w:val="18"/>
                <w:lang w:val="ru-RU"/>
              </w:rPr>
              <w:t xml:space="preserve"> </w:t>
            </w:r>
            <w:r w:rsidRPr="00BD62C4">
              <w:rPr>
                <w:rFonts w:ascii="Arial" w:hAnsi="Arial" w:cs="Arial"/>
                <w:spacing w:val="2"/>
                <w:sz w:val="18"/>
                <w:szCs w:val="18"/>
                <w:lang w:val="en-US"/>
              </w:rPr>
              <w:t>Group</w:t>
            </w:r>
            <w:r w:rsidRPr="00BD62C4">
              <w:rPr>
                <w:rFonts w:ascii="Arial" w:hAnsi="Arial" w:cs="Arial"/>
                <w:spacing w:val="2"/>
                <w:sz w:val="18"/>
                <w:szCs w:val="18"/>
                <w:lang w:val="ru-RU"/>
              </w:rPr>
              <w:t>” МЧЖ, Ўзбекистон   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Шоли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(тариқсимон) хилол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Бегона ўтларнинг бўйи 10-15 см бўлганда пурка- 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lang w:val="uz-Cyrl-UZ"/>
              </w:rPr>
            </w:pPr>
            <w:r w:rsidRPr="00BD62C4">
              <w:rPr>
                <w:rFonts w:ascii="Arial" w:hAnsi="Arial" w:cs="Arial"/>
                <w:spacing w:val="2"/>
                <w:sz w:val="18"/>
                <w:szCs w:val="18"/>
                <w:lang w:val="en-US"/>
              </w:rPr>
              <w:t>AKLIN</w:t>
            </w:r>
            <w:r w:rsidRPr="00BD62C4">
              <w:rPr>
                <w:rFonts w:ascii="Arial" w:hAnsi="Arial" w:cs="Arial"/>
                <w:spacing w:val="2"/>
                <w:sz w:val="18"/>
                <w:szCs w:val="18"/>
                <w:lang w:val="ru-RU"/>
              </w:rPr>
              <w:t xml:space="preserve"> </w:t>
            </w:r>
            <w:r w:rsidRPr="00BD62C4">
              <w:rPr>
                <w:rFonts w:ascii="Arial" w:hAnsi="Arial" w:cs="Arial"/>
                <w:spacing w:val="2"/>
                <w:sz w:val="18"/>
                <w:szCs w:val="18"/>
                <w:lang w:val="en-US"/>
              </w:rPr>
              <w:t>ELITA</w:t>
            </w:r>
            <w:r w:rsidRPr="00BD62C4">
              <w:rPr>
                <w:rFonts w:ascii="Arial" w:hAnsi="Arial" w:cs="Arial"/>
                <w:spacing w:val="2"/>
                <w:sz w:val="18"/>
                <w:szCs w:val="18"/>
                <w:lang w:val="ru-RU"/>
              </w:rPr>
              <w:t xml:space="preserve"> </w:t>
            </w:r>
            <w:r w:rsidRPr="00BD62C4">
              <w:rPr>
                <w:rFonts w:ascii="Arial" w:hAnsi="Arial" w:cs="Arial"/>
                <w:spacing w:val="2"/>
                <w:sz w:val="18"/>
                <w:szCs w:val="18"/>
                <w:lang w:val="uz-Cyrl-UZ"/>
              </w:rPr>
              <w:t>эм.к.</w:t>
            </w:r>
          </w:p>
          <w:p w:rsidR="00586C8F" w:rsidRPr="00BD62C4" w:rsidRDefault="00586C8F" w:rsidP="00BD62C4">
            <w:pPr>
              <w:pStyle w:val="TableParagraph"/>
              <w:spacing w:before="0"/>
              <w:ind w:left="0"/>
              <w:rPr>
                <w:rFonts w:ascii="Arial" w:hAnsi="Arial" w:cs="Arial"/>
                <w:spacing w:val="2"/>
                <w:sz w:val="18"/>
                <w:szCs w:val="18"/>
                <w:lang w:val="uz-Cyrl-UZ"/>
              </w:rPr>
            </w:pPr>
            <w:r w:rsidRPr="00BD62C4">
              <w:rPr>
                <w:rFonts w:ascii="Arial" w:hAnsi="Arial" w:cs="Arial"/>
                <w:spacing w:val="2"/>
                <w:sz w:val="18"/>
                <w:szCs w:val="18"/>
                <w:lang w:val="uz-Cyrl-UZ"/>
              </w:rPr>
              <w:t>“</w:t>
            </w:r>
            <w:r w:rsidRPr="00BD62C4">
              <w:rPr>
                <w:rFonts w:ascii="Arial" w:hAnsi="Arial" w:cs="Arial"/>
                <w:spacing w:val="2"/>
                <w:sz w:val="18"/>
                <w:szCs w:val="18"/>
                <w:lang w:val="en-US"/>
              </w:rPr>
              <w:t>Awiner</w:t>
            </w:r>
            <w:r w:rsidRPr="00BD62C4">
              <w:rPr>
                <w:rFonts w:ascii="Arial" w:hAnsi="Arial" w:cs="Arial"/>
                <w:spacing w:val="2"/>
                <w:sz w:val="18"/>
                <w:szCs w:val="18"/>
                <w:lang w:val="ru-RU"/>
              </w:rPr>
              <w:t xml:space="preserve"> </w:t>
            </w:r>
            <w:r w:rsidRPr="00BD62C4">
              <w:rPr>
                <w:rFonts w:ascii="Arial" w:hAnsi="Arial" w:cs="Arial"/>
                <w:spacing w:val="2"/>
                <w:sz w:val="18"/>
                <w:szCs w:val="18"/>
                <w:lang w:val="en-US"/>
              </w:rPr>
              <w:t>O</w:t>
            </w:r>
            <w:r w:rsidRPr="00BD62C4">
              <w:rPr>
                <w:rFonts w:ascii="Arial" w:hAnsi="Arial" w:cs="Arial"/>
                <w:spacing w:val="2"/>
                <w:sz w:val="18"/>
                <w:szCs w:val="18"/>
                <w:lang w:val="ru-RU"/>
              </w:rPr>
              <w:t>’</w:t>
            </w:r>
            <w:r w:rsidRPr="00BD62C4">
              <w:rPr>
                <w:rFonts w:ascii="Arial" w:hAnsi="Arial" w:cs="Arial"/>
                <w:spacing w:val="2"/>
                <w:sz w:val="18"/>
                <w:szCs w:val="18"/>
                <w:lang w:val="en-US"/>
              </w:rPr>
              <w:t>g</w:t>
            </w:r>
            <w:r w:rsidRPr="00BD62C4">
              <w:rPr>
                <w:rFonts w:ascii="Arial" w:hAnsi="Arial" w:cs="Arial"/>
                <w:spacing w:val="2"/>
                <w:sz w:val="18"/>
                <w:szCs w:val="18"/>
                <w:lang w:val="ru-RU"/>
              </w:rPr>
              <w:t>’</w:t>
            </w:r>
            <w:r w:rsidRPr="00BD62C4">
              <w:rPr>
                <w:rFonts w:ascii="Arial" w:hAnsi="Arial" w:cs="Arial"/>
                <w:spacing w:val="2"/>
                <w:sz w:val="18"/>
                <w:szCs w:val="18"/>
                <w:lang w:val="en-US"/>
              </w:rPr>
              <w:t>it</w:t>
            </w:r>
            <w:r w:rsidRPr="00BD62C4">
              <w:rPr>
                <w:rFonts w:ascii="Arial" w:hAnsi="Arial" w:cs="Arial"/>
                <w:spacing w:val="2"/>
                <w:sz w:val="18"/>
                <w:szCs w:val="18"/>
                <w:lang w:val="uz-Cyrl-UZ"/>
              </w:rPr>
              <w:t>”</w:t>
            </w:r>
            <w:r w:rsidRPr="00BD62C4">
              <w:rPr>
                <w:rFonts w:ascii="Arial" w:hAnsi="Arial" w:cs="Arial"/>
                <w:spacing w:val="2"/>
                <w:sz w:val="18"/>
                <w:szCs w:val="18"/>
                <w:lang w:val="ru-RU"/>
              </w:rPr>
              <w:t xml:space="preserve">, </w:t>
            </w:r>
            <w:r w:rsidRPr="00BD62C4">
              <w:rPr>
                <w:rFonts w:ascii="Arial" w:hAnsi="Arial" w:cs="Arial"/>
                <w:spacing w:val="2"/>
                <w:sz w:val="18"/>
                <w:szCs w:val="18"/>
                <w:lang w:val="uz-Cyrl-UZ"/>
              </w:rPr>
              <w:t>МЧЖ, Ўзбекистон</w:t>
            </w:r>
          </w:p>
          <w:p w:rsidR="00586C8F" w:rsidRPr="00BD62C4" w:rsidRDefault="00586C8F" w:rsidP="00BD62C4">
            <w:pPr>
              <w:pStyle w:val="TableParagraph"/>
              <w:spacing w:before="0"/>
              <w:ind w:left="0"/>
              <w:rPr>
                <w:rFonts w:ascii="Arial" w:hAnsi="Arial" w:cs="Arial"/>
                <w:spacing w:val="2"/>
                <w:sz w:val="18"/>
                <w:szCs w:val="18"/>
                <w:lang w:val="uz-Cyrl-UZ"/>
              </w:rPr>
            </w:pPr>
            <w:r w:rsidRPr="00BD62C4">
              <w:rPr>
                <w:rFonts w:ascii="Arial" w:hAnsi="Arial" w:cs="Arial"/>
                <w:spacing w:val="2"/>
                <w:sz w:val="18"/>
                <w:szCs w:val="18"/>
                <w:lang w:val="uz-Cyrl-UZ"/>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Шоли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Бир йиллик ва кўп йиллик бошоқли, икки паллали ҳамда кенг япроқли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rPr>
              <w:t>Бегона ўтларнинг бўйи 10–15 см бўлганда пурка- 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lang w:val="uz-Cyrl-UZ"/>
              </w:rPr>
            </w:pPr>
            <w:r w:rsidRPr="00BD62C4">
              <w:rPr>
                <w:rFonts w:ascii="Arial" w:hAnsi="Arial" w:cs="Arial"/>
                <w:spacing w:val="2"/>
                <w:sz w:val="18"/>
                <w:szCs w:val="18"/>
                <w:lang w:val="uz-Cyrl-UZ"/>
              </w:rPr>
              <w:t xml:space="preserve">R-KLINN 250 g/l “Расулжон Кимё Савдо” ХК,         Ўзбекистон                 30.09.2025                         </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Шоли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(тариқсимон)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Бегона ўтларнинг бўйи 10-15 см бўлганда пурка- 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rPr>
            </w:pPr>
            <w:r w:rsidRPr="00BD62C4">
              <w:rPr>
                <w:rFonts w:ascii="Arial" w:hAnsi="Arial" w:cs="Arial"/>
                <w:spacing w:val="2"/>
                <w:sz w:val="18"/>
                <w:szCs w:val="18"/>
                <w:lang w:val="en-US"/>
              </w:rPr>
              <w:t>RIS</w:t>
            </w:r>
            <w:r w:rsidRPr="00BD62C4">
              <w:rPr>
                <w:rFonts w:ascii="Arial" w:hAnsi="Arial" w:cs="Arial"/>
                <w:spacing w:val="2"/>
                <w:sz w:val="18"/>
                <w:szCs w:val="18"/>
              </w:rPr>
              <w:t>-К</w:t>
            </w:r>
            <w:r w:rsidRPr="00BD62C4">
              <w:rPr>
                <w:rFonts w:ascii="Arial" w:hAnsi="Arial" w:cs="Arial"/>
                <w:spacing w:val="2"/>
                <w:sz w:val="18"/>
                <w:szCs w:val="18"/>
                <w:lang w:val="en-US"/>
              </w:rPr>
              <w:t>LIN</w:t>
            </w:r>
            <w:r w:rsidRPr="00BD62C4">
              <w:rPr>
                <w:rFonts w:ascii="Arial" w:hAnsi="Arial" w:cs="Arial"/>
                <w:spacing w:val="2"/>
                <w:sz w:val="18"/>
                <w:szCs w:val="18"/>
              </w:rPr>
              <w:t xml:space="preserve"> 25%                  </w:t>
            </w:r>
            <w:r w:rsidRPr="00BD62C4">
              <w:rPr>
                <w:rFonts w:ascii="Arial" w:hAnsi="Arial" w:cs="Arial"/>
                <w:spacing w:val="2"/>
                <w:sz w:val="18"/>
                <w:szCs w:val="18"/>
              </w:rPr>
              <w:lastRenderedPageBreak/>
              <w:t>(250 г/л) “</w:t>
            </w:r>
            <w:r w:rsidRPr="00BD62C4">
              <w:rPr>
                <w:rFonts w:ascii="Arial" w:hAnsi="Arial" w:cs="Arial"/>
                <w:spacing w:val="2"/>
                <w:sz w:val="18"/>
                <w:szCs w:val="18"/>
                <w:lang w:val="en-US"/>
              </w:rPr>
              <w:t>Alfa</w:t>
            </w:r>
            <w:r w:rsidRPr="00BD62C4">
              <w:rPr>
                <w:rFonts w:ascii="Arial" w:hAnsi="Arial" w:cs="Arial"/>
                <w:spacing w:val="2"/>
                <w:sz w:val="18"/>
                <w:szCs w:val="18"/>
              </w:rPr>
              <w:t xml:space="preserve"> </w:t>
            </w:r>
            <w:r w:rsidRPr="00BD62C4">
              <w:rPr>
                <w:rFonts w:ascii="Arial" w:hAnsi="Arial" w:cs="Arial"/>
                <w:spacing w:val="2"/>
                <w:sz w:val="18"/>
                <w:szCs w:val="18"/>
                <w:lang w:val="en-US"/>
              </w:rPr>
              <w:t>Best</w:t>
            </w:r>
            <w:r w:rsidRPr="00BD62C4">
              <w:rPr>
                <w:rFonts w:ascii="Arial" w:hAnsi="Arial" w:cs="Arial"/>
                <w:spacing w:val="2"/>
                <w:sz w:val="18"/>
                <w:szCs w:val="18"/>
              </w:rPr>
              <w:t xml:space="preserve"> </w:t>
            </w:r>
            <w:r w:rsidRPr="00BD62C4">
              <w:rPr>
                <w:rFonts w:ascii="Arial" w:hAnsi="Arial" w:cs="Arial"/>
                <w:spacing w:val="2"/>
                <w:sz w:val="18"/>
                <w:szCs w:val="18"/>
                <w:lang w:val="en-US"/>
              </w:rPr>
              <w:t>Agro</w:t>
            </w:r>
            <w:r w:rsidRPr="00BD62C4">
              <w:rPr>
                <w:rFonts w:ascii="Arial" w:hAnsi="Arial" w:cs="Arial"/>
                <w:spacing w:val="2"/>
                <w:sz w:val="18"/>
                <w:szCs w:val="18"/>
              </w:rPr>
              <w:t>” МЧЖ, Ўзбекисто  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lastRenderedPageBreak/>
              <w:t>0,8-1,0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Шоли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йиллик </w:t>
            </w:r>
            <w:r w:rsidRPr="00BD62C4">
              <w:rPr>
                <w:rFonts w:ascii="Arial" w:hAnsi="Arial" w:cs="Arial"/>
                <w:sz w:val="18"/>
                <w:szCs w:val="18"/>
              </w:rPr>
              <w:lastRenderedPageBreak/>
              <w:t>бошоқли (тариқсимон)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lastRenderedPageBreak/>
              <w:t xml:space="preserve">Бегона ўтларнинг </w:t>
            </w:r>
            <w:r w:rsidRPr="00BD62C4">
              <w:rPr>
                <w:rFonts w:ascii="Arial" w:hAnsi="Arial" w:cs="Arial"/>
                <w:sz w:val="18"/>
                <w:szCs w:val="18"/>
              </w:rPr>
              <w:lastRenderedPageBreak/>
              <w:t>бўйи 10–15 см бўлганда пурка- 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lastRenderedPageBreak/>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lang w:val="uz-Cyrl-UZ"/>
              </w:rPr>
            </w:pPr>
            <w:r w:rsidRPr="00BD62C4">
              <w:rPr>
                <w:rFonts w:ascii="Arial" w:hAnsi="Arial" w:cs="Arial"/>
                <w:spacing w:val="2"/>
                <w:sz w:val="18"/>
                <w:szCs w:val="18"/>
                <w:lang w:val="uz-Cyrl-UZ"/>
              </w:rPr>
              <w:lastRenderedPageBreak/>
              <w:t>ТОТАРИКС 30% м.д.</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w:t>
            </w:r>
            <w:r w:rsidRPr="00BD62C4">
              <w:rPr>
                <w:rFonts w:ascii="Arial" w:hAnsi="Arial" w:cs="Arial"/>
                <w:sz w:val="18"/>
                <w:szCs w:val="18"/>
                <w:lang w:val="en-US"/>
              </w:rPr>
              <w:t>Good</w:t>
            </w:r>
            <w:r w:rsidRPr="00BD62C4">
              <w:rPr>
                <w:rFonts w:ascii="Arial" w:hAnsi="Arial" w:cs="Arial"/>
                <w:sz w:val="18"/>
                <w:szCs w:val="18"/>
                <w:lang w:val="ru-RU"/>
              </w:rPr>
              <w:t xml:space="preserve"> </w:t>
            </w:r>
            <w:r w:rsidRPr="00BD62C4">
              <w:rPr>
                <w:rFonts w:ascii="Arial" w:hAnsi="Arial" w:cs="Arial"/>
                <w:sz w:val="18"/>
                <w:szCs w:val="18"/>
                <w:lang w:val="en-US"/>
              </w:rPr>
              <w:t>Job</w:t>
            </w:r>
            <w:r w:rsidRPr="00BD62C4">
              <w:rPr>
                <w:rFonts w:ascii="Arial" w:hAnsi="Arial" w:cs="Arial"/>
                <w:sz w:val="18"/>
                <w:szCs w:val="18"/>
                <w:lang w:val="ru-RU"/>
              </w:rPr>
              <w:t xml:space="preserve"> </w:t>
            </w:r>
            <w:r w:rsidRPr="00BD62C4">
              <w:rPr>
                <w:rFonts w:ascii="Arial" w:hAnsi="Arial" w:cs="Arial"/>
                <w:sz w:val="18"/>
                <w:szCs w:val="18"/>
                <w:lang w:val="en-US"/>
              </w:rPr>
              <w:t>Industry</w:t>
            </w:r>
            <w:r w:rsidRPr="00BD62C4">
              <w:rPr>
                <w:rFonts w:ascii="Arial" w:hAnsi="Arial" w:cs="Arial"/>
                <w:sz w:val="18"/>
                <w:szCs w:val="18"/>
                <w:lang w:val="uz-Cyrl-UZ"/>
              </w:rPr>
              <w:t>”</w:t>
            </w:r>
            <w:r w:rsidRPr="00BD62C4">
              <w:rPr>
                <w:rFonts w:ascii="Arial" w:hAnsi="Arial" w:cs="Arial"/>
                <w:sz w:val="18"/>
                <w:szCs w:val="18"/>
                <w:lang w:val="ru-RU"/>
              </w:rPr>
              <w:t xml:space="preserve">, </w:t>
            </w:r>
            <w:r w:rsidRPr="00BD62C4">
              <w:rPr>
                <w:rFonts w:ascii="Arial" w:hAnsi="Arial" w:cs="Arial"/>
                <w:sz w:val="18"/>
                <w:szCs w:val="18"/>
                <w:lang w:val="uz-Cyrl-UZ"/>
              </w:rPr>
              <w:t>МЧЖ, Ўзбекистон</w:t>
            </w:r>
          </w:p>
          <w:p w:rsidR="00586C8F" w:rsidRPr="00BD62C4" w:rsidRDefault="00586C8F" w:rsidP="00BD62C4">
            <w:pPr>
              <w:pStyle w:val="TableParagraph"/>
              <w:spacing w:before="0"/>
              <w:ind w:left="0"/>
              <w:rPr>
                <w:rFonts w:ascii="Arial" w:hAnsi="Arial" w:cs="Arial"/>
                <w:spacing w:val="2"/>
                <w:sz w:val="18"/>
                <w:szCs w:val="18"/>
                <w:lang w:val="uz-Cyrl-UZ"/>
              </w:rPr>
            </w:pPr>
            <w:r w:rsidRPr="00BD62C4">
              <w:rPr>
                <w:rFonts w:ascii="Arial" w:hAnsi="Arial" w:cs="Arial"/>
                <w:sz w:val="18"/>
                <w:szCs w:val="18"/>
                <w:lang w:val="uz-Cyrl-UZ"/>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0,7</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Шоли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(тариқсимон)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Бегона ўтларнинг бўйи 10–15 см бўлганда пурка- 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lang w:val="uz-Cyrl-UZ"/>
              </w:rPr>
            </w:pPr>
            <w:r w:rsidRPr="00BD62C4">
              <w:rPr>
                <w:rFonts w:ascii="Arial" w:hAnsi="Arial" w:cs="Arial"/>
                <w:spacing w:val="2"/>
                <w:sz w:val="18"/>
                <w:szCs w:val="18"/>
                <w:lang w:val="en-US"/>
              </w:rPr>
              <w:t>TATARIS GOLD 30%</w:t>
            </w:r>
            <w:r w:rsidRPr="00BD62C4">
              <w:rPr>
                <w:rFonts w:ascii="Arial" w:hAnsi="Arial" w:cs="Arial"/>
                <w:spacing w:val="2"/>
                <w:sz w:val="18"/>
                <w:szCs w:val="18"/>
                <w:lang w:val="uz-Cyrl-UZ"/>
              </w:rPr>
              <w:t xml:space="preserve"> эм.к.</w:t>
            </w:r>
          </w:p>
          <w:p w:rsidR="00586C8F" w:rsidRPr="00BD62C4" w:rsidRDefault="00586C8F" w:rsidP="00BD62C4">
            <w:pPr>
              <w:pStyle w:val="TableParagraph"/>
              <w:spacing w:before="0"/>
              <w:ind w:left="0"/>
              <w:rPr>
                <w:rFonts w:ascii="Arial" w:hAnsi="Arial" w:cs="Arial"/>
                <w:spacing w:val="2"/>
                <w:sz w:val="18"/>
                <w:szCs w:val="18"/>
                <w:lang w:val="uz-Cyrl-UZ"/>
              </w:rPr>
            </w:pPr>
            <w:r w:rsidRPr="00BD62C4">
              <w:rPr>
                <w:rFonts w:ascii="Arial" w:hAnsi="Arial" w:cs="Arial"/>
                <w:spacing w:val="2"/>
                <w:sz w:val="18"/>
                <w:szCs w:val="18"/>
                <w:lang w:val="uz-Cyrl-UZ"/>
              </w:rPr>
              <w:t>“</w:t>
            </w:r>
            <w:r w:rsidRPr="00BD62C4">
              <w:rPr>
                <w:rFonts w:ascii="Arial" w:hAnsi="Arial" w:cs="Arial"/>
                <w:spacing w:val="2"/>
                <w:sz w:val="18"/>
                <w:szCs w:val="18"/>
                <w:lang w:val="en-US"/>
              </w:rPr>
              <w:t>Agro Gold Plyus</w:t>
            </w:r>
            <w:r w:rsidRPr="00BD62C4">
              <w:rPr>
                <w:rFonts w:ascii="Arial" w:hAnsi="Arial" w:cs="Arial"/>
                <w:spacing w:val="2"/>
                <w:sz w:val="18"/>
                <w:szCs w:val="18"/>
                <w:lang w:val="uz-Cyrl-UZ"/>
              </w:rPr>
              <w:t>”</w:t>
            </w:r>
            <w:r w:rsidRPr="00BD62C4">
              <w:rPr>
                <w:rFonts w:ascii="Arial" w:hAnsi="Arial" w:cs="Arial"/>
                <w:spacing w:val="2"/>
                <w:sz w:val="18"/>
                <w:szCs w:val="18"/>
                <w:lang w:val="en-US"/>
              </w:rPr>
              <w:t xml:space="preserve">, </w:t>
            </w:r>
            <w:r w:rsidRPr="00BD62C4">
              <w:rPr>
                <w:rFonts w:ascii="Arial" w:hAnsi="Arial" w:cs="Arial"/>
                <w:spacing w:val="2"/>
                <w:sz w:val="18"/>
                <w:szCs w:val="18"/>
                <w:lang w:val="uz-Cyrl-UZ"/>
              </w:rPr>
              <w:t xml:space="preserve">МЧЖ, Ўзбекистон </w:t>
            </w:r>
          </w:p>
          <w:p w:rsidR="00586C8F" w:rsidRPr="00BD62C4" w:rsidRDefault="00586C8F" w:rsidP="00BD62C4">
            <w:pPr>
              <w:pStyle w:val="TableParagraph"/>
              <w:spacing w:before="0"/>
              <w:ind w:left="0"/>
              <w:rPr>
                <w:rFonts w:ascii="Arial" w:hAnsi="Arial" w:cs="Arial"/>
                <w:spacing w:val="2"/>
                <w:sz w:val="18"/>
                <w:szCs w:val="18"/>
                <w:lang w:val="uz-Cyrl-UZ"/>
              </w:rPr>
            </w:pPr>
            <w:r w:rsidRPr="00BD62C4">
              <w:rPr>
                <w:rFonts w:ascii="Arial" w:hAnsi="Arial" w:cs="Arial"/>
                <w:spacing w:val="2"/>
                <w:sz w:val="18"/>
                <w:szCs w:val="18"/>
                <w:lang w:val="uz-Cyrl-UZ"/>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0,7</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Шоли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(тариқсимон)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Бегона ўтларнинг бўйи 10–15 см бўлганда пурка- 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lang w:val="en-US"/>
              </w:rPr>
            </w:pPr>
            <w:r w:rsidRPr="00BD62C4">
              <w:rPr>
                <w:rFonts w:ascii="Arial" w:hAnsi="Arial" w:cs="Arial"/>
                <w:spacing w:val="2"/>
                <w:sz w:val="18"/>
                <w:szCs w:val="18"/>
                <w:lang w:val="en-US"/>
              </w:rPr>
              <w:t>TURAN STAR                      200 г/л эм.к.                        “Agro Gold Plyus”, МЧЖ Ўзбекистон 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Шоли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бошоқли (тариқсимон)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rPr>
              <w:t>Бегона ўтларнинг бўйи 10–15 см бўлганда пурка- 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lang w:val="uz-Cyrl-UZ"/>
              </w:rPr>
            </w:pPr>
            <w:r w:rsidRPr="00BD62C4">
              <w:rPr>
                <w:rFonts w:ascii="Arial" w:hAnsi="Arial" w:cs="Arial"/>
                <w:spacing w:val="2"/>
                <w:sz w:val="18"/>
                <w:szCs w:val="18"/>
                <w:lang w:val="en-US"/>
              </w:rPr>
              <w:t xml:space="preserve">CLIPPER 200 SL, </w:t>
            </w:r>
            <w:r w:rsidRPr="00BD62C4">
              <w:rPr>
                <w:rFonts w:ascii="Arial" w:hAnsi="Arial" w:cs="Arial"/>
                <w:spacing w:val="2"/>
                <w:sz w:val="18"/>
                <w:szCs w:val="18"/>
                <w:lang w:val="uz-Cyrl-UZ"/>
              </w:rPr>
              <w:t>с.э.к.</w:t>
            </w:r>
          </w:p>
          <w:p w:rsidR="00586C8F" w:rsidRPr="00BD62C4" w:rsidRDefault="00586C8F" w:rsidP="00BD62C4">
            <w:pPr>
              <w:pStyle w:val="TableParagraph"/>
              <w:spacing w:before="0"/>
              <w:ind w:left="0"/>
              <w:rPr>
                <w:rFonts w:ascii="Arial" w:hAnsi="Arial" w:cs="Arial"/>
                <w:spacing w:val="2"/>
                <w:sz w:val="18"/>
                <w:szCs w:val="18"/>
                <w:lang w:val="uz-Cyrl-UZ"/>
              </w:rPr>
            </w:pPr>
            <w:r w:rsidRPr="00BD62C4">
              <w:rPr>
                <w:rFonts w:ascii="Arial" w:hAnsi="Arial" w:cs="Arial"/>
                <w:spacing w:val="2"/>
                <w:sz w:val="18"/>
                <w:szCs w:val="18"/>
                <w:lang w:val="uz-Cyrl-UZ"/>
              </w:rPr>
              <w:t>“</w:t>
            </w:r>
            <w:r w:rsidRPr="00BD62C4">
              <w:rPr>
                <w:rFonts w:ascii="Arial" w:hAnsi="Arial" w:cs="Arial"/>
                <w:spacing w:val="2"/>
                <w:sz w:val="18"/>
                <w:szCs w:val="18"/>
                <w:lang w:val="en-US"/>
              </w:rPr>
              <w:t>Landchem</w:t>
            </w:r>
            <w:r w:rsidRPr="00BD62C4">
              <w:rPr>
                <w:rFonts w:ascii="Arial" w:hAnsi="Arial" w:cs="Arial"/>
                <w:spacing w:val="2"/>
                <w:sz w:val="18"/>
                <w:szCs w:val="18"/>
                <w:lang w:val="uz-Cyrl-UZ"/>
              </w:rPr>
              <w:t>”</w:t>
            </w:r>
            <w:r w:rsidRPr="00BD62C4">
              <w:rPr>
                <w:rFonts w:ascii="Arial" w:hAnsi="Arial" w:cs="Arial"/>
                <w:spacing w:val="2"/>
                <w:sz w:val="18"/>
                <w:szCs w:val="18"/>
                <w:lang w:val="ru-RU"/>
              </w:rPr>
              <w:t xml:space="preserve">, </w:t>
            </w:r>
            <w:r w:rsidRPr="00BD62C4">
              <w:rPr>
                <w:rFonts w:ascii="Arial" w:hAnsi="Arial" w:cs="Arial"/>
                <w:spacing w:val="2"/>
                <w:sz w:val="18"/>
                <w:szCs w:val="18"/>
                <w:lang w:val="uz-Cyrl-UZ"/>
              </w:rPr>
              <w:t>МЧЖ-ҚК, Ўзбекистон</w:t>
            </w:r>
          </w:p>
          <w:p w:rsidR="00586C8F" w:rsidRPr="00BD62C4" w:rsidRDefault="00586C8F" w:rsidP="00BD62C4">
            <w:pPr>
              <w:pStyle w:val="TableParagraph"/>
              <w:spacing w:before="0"/>
              <w:ind w:left="0"/>
              <w:rPr>
                <w:rFonts w:ascii="Arial" w:hAnsi="Arial" w:cs="Arial"/>
                <w:spacing w:val="2"/>
                <w:sz w:val="18"/>
                <w:szCs w:val="18"/>
                <w:lang w:val="uz-Cyrl-UZ"/>
              </w:rPr>
            </w:pPr>
            <w:r w:rsidRPr="00BD62C4">
              <w:rPr>
                <w:rFonts w:ascii="Arial" w:hAnsi="Arial" w:cs="Arial"/>
                <w:spacing w:val="2"/>
                <w:sz w:val="18"/>
                <w:szCs w:val="18"/>
                <w:lang w:val="uz-Cyrl-UZ"/>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1,0-1,5</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Шоли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Бир йиллик ва кўп йиллик бошоқли, икки паллали ҳамда ботқоқ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rPr>
              <w:t>Бегона ўтларнинг бўйи 10–15 см бўлганда пурка- 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left w:val="single" w:sz="4" w:space="0" w:color="auto"/>
              <w:right w:val="single" w:sz="12"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b/>
                <w:i/>
                <w:sz w:val="18"/>
                <w:szCs w:val="18"/>
              </w:rPr>
              <w:t>Цигалофоп-бутил + натрий биспирибаки</w:t>
            </w:r>
            <w:r w:rsidRPr="00BD62C4">
              <w:rPr>
                <w:rFonts w:ascii="Arial" w:hAnsi="Arial" w:cs="Arial"/>
                <w:b/>
                <w:i/>
                <w:sz w:val="18"/>
                <w:szCs w:val="18"/>
                <w:lang w:val="uz-Cyrl-UZ"/>
              </w:rPr>
              <w:t xml:space="preserve"> </w:t>
            </w:r>
            <w:r w:rsidRPr="00BD62C4">
              <w:rPr>
                <w:rFonts w:ascii="Arial" w:hAnsi="Arial" w:cs="Arial"/>
                <w:b/>
                <w:i/>
                <w:sz w:val="18"/>
                <w:szCs w:val="18"/>
              </w:rPr>
              <w:t>(cyhalofop-butyl</w:t>
            </w:r>
            <w:r w:rsidRPr="00BD62C4">
              <w:rPr>
                <w:rFonts w:ascii="Arial" w:hAnsi="Arial" w:cs="Arial"/>
                <w:b/>
                <w:i/>
                <w:sz w:val="18"/>
                <w:szCs w:val="18"/>
                <w:lang w:val="uz-Cyrl-UZ"/>
              </w:rPr>
              <w:t xml:space="preserve"> + </w:t>
            </w:r>
            <w:r w:rsidRPr="00BD62C4">
              <w:rPr>
                <w:rFonts w:ascii="Arial" w:hAnsi="Arial" w:cs="Arial"/>
                <w:b/>
                <w:i/>
                <w:sz w:val="18"/>
                <w:szCs w:val="18"/>
              </w:rPr>
              <w:t>bispyribac-sodium)</w:t>
            </w:r>
          </w:p>
        </w:tc>
      </w:tr>
      <w:tr w:rsidR="00586C8F" w:rsidRPr="00BD62C4" w:rsidTr="00BD62C4">
        <w:trPr>
          <w:gridAfter w:val="1"/>
          <w:wAfter w:w="8" w:type="dxa"/>
          <w:trHeight w:val="20"/>
        </w:trPr>
        <w:tc>
          <w:tcPr>
            <w:tcW w:w="2152" w:type="dxa"/>
            <w:tcBorders>
              <w:left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pacing w:val="2"/>
                <w:sz w:val="18"/>
                <w:szCs w:val="18"/>
                <w:lang w:val="uz-Cyrl-UZ"/>
              </w:rPr>
              <w:t>ШОЛИТОП 25% м.д. “Иноқ Нур Барака” МЧЖ, Ўзбекистон, 31.12.2022</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0,7–0,8</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Шоли</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Бир </w:t>
            </w:r>
            <w:r w:rsidRPr="00BD62C4">
              <w:rPr>
                <w:rFonts w:ascii="Arial" w:hAnsi="Arial" w:cs="Arial"/>
                <w:spacing w:val="2"/>
                <w:sz w:val="18"/>
                <w:szCs w:val="18"/>
              </w:rPr>
              <w:t xml:space="preserve">йиллик </w:t>
            </w:r>
            <w:r w:rsidRPr="00BD62C4">
              <w:rPr>
                <w:rFonts w:ascii="Arial" w:hAnsi="Arial" w:cs="Arial"/>
                <w:sz w:val="18"/>
                <w:szCs w:val="18"/>
              </w:rPr>
              <w:t xml:space="preserve">ва </w:t>
            </w:r>
            <w:r w:rsidRPr="00BD62C4">
              <w:rPr>
                <w:rFonts w:ascii="Arial" w:hAnsi="Arial" w:cs="Arial"/>
                <w:spacing w:val="4"/>
                <w:sz w:val="18"/>
                <w:szCs w:val="18"/>
              </w:rPr>
              <w:t>кўп</w:t>
            </w:r>
            <w:r w:rsidRPr="00BD62C4">
              <w:rPr>
                <w:rFonts w:ascii="Arial" w:hAnsi="Arial" w:cs="Arial"/>
                <w:spacing w:val="18"/>
                <w:sz w:val="18"/>
                <w:szCs w:val="18"/>
              </w:rPr>
              <w:t xml:space="preserve"> </w:t>
            </w:r>
            <w:r w:rsidRPr="00BD62C4">
              <w:rPr>
                <w:rFonts w:ascii="Arial" w:hAnsi="Arial" w:cs="Arial"/>
                <w:sz w:val="18"/>
                <w:szCs w:val="18"/>
              </w:rPr>
              <w:t>йиллик</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rPr>
              <w:t>бошоқли бего- на ўт</w:t>
            </w:r>
            <w:r w:rsidRPr="00BD62C4">
              <w:rPr>
                <w:rFonts w:ascii="Arial" w:hAnsi="Arial" w:cs="Arial"/>
                <w:sz w:val="18"/>
                <w:szCs w:val="18"/>
                <w:lang w:val="uz-Cyrl-UZ"/>
              </w:rPr>
              <w:t>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Бегона ўтларнинг бўйи 10</w:t>
            </w:r>
            <w:r w:rsidRPr="00BD62C4">
              <w:rPr>
                <w:rFonts w:ascii="Arial" w:hAnsi="Arial" w:cs="Arial"/>
                <w:sz w:val="18"/>
                <w:szCs w:val="18"/>
                <w:lang w:val="ru-RU"/>
              </w:rPr>
              <w:t>-</w:t>
            </w:r>
            <w:r w:rsidRPr="00BD62C4">
              <w:rPr>
                <w:rFonts w:ascii="Arial" w:hAnsi="Arial" w:cs="Arial"/>
                <w:sz w:val="18"/>
                <w:szCs w:val="18"/>
              </w:rPr>
              <w:t>15 см бўлганда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left w:val="nil"/>
              <w:bottom w:val="single" w:sz="6" w:space="0" w:color="auto"/>
              <w:right w:val="nil"/>
            </w:tcBorders>
            <w:tcMar>
              <w:left w:w="28" w:type="dxa"/>
              <w:right w:w="28" w:type="dxa"/>
            </w:tcMar>
          </w:tcPr>
          <w:p w:rsidR="00586C8F" w:rsidRPr="00BD62C4" w:rsidRDefault="00586C8F" w:rsidP="00BD62C4">
            <w:pPr>
              <w:rPr>
                <w:rFonts w:ascii="Arial" w:hAnsi="Arial" w:cs="Arial"/>
                <w:b/>
                <w:i/>
                <w:sz w:val="18"/>
                <w:szCs w:val="18"/>
              </w:rPr>
            </w:pPr>
            <w:r w:rsidRPr="00BD62C4">
              <w:rPr>
                <w:rFonts w:ascii="Arial" w:hAnsi="Arial" w:cs="Arial"/>
                <w:b/>
                <w:i/>
                <w:sz w:val="18"/>
                <w:szCs w:val="18"/>
              </w:rPr>
              <w:t>Цигалофоп бутил + пеноксулам (cyhalofop-butyl</w:t>
            </w:r>
            <w:r w:rsidRPr="00BD62C4">
              <w:rPr>
                <w:rStyle w:val="apple-converted-space"/>
                <w:rFonts w:ascii="Arial" w:hAnsi="Arial" w:cs="Arial"/>
                <w:b/>
                <w:i/>
                <w:sz w:val="18"/>
                <w:szCs w:val="18"/>
              </w:rPr>
              <w:t xml:space="preserve">  + </w:t>
            </w:r>
            <w:r w:rsidRPr="00BD62C4">
              <w:rPr>
                <w:rFonts w:ascii="Arial" w:hAnsi="Arial" w:cs="Arial"/>
                <w:b/>
                <w:i/>
                <w:sz w:val="18"/>
                <w:szCs w:val="18"/>
                <w:shd w:val="clear" w:color="auto" w:fill="FFFFFF"/>
                <w:lang w:val="en-US"/>
              </w:rPr>
              <w:t>p</w:t>
            </w:r>
            <w:r w:rsidRPr="00BD62C4">
              <w:rPr>
                <w:rFonts w:ascii="Arial" w:hAnsi="Arial" w:cs="Arial"/>
                <w:b/>
                <w:i/>
                <w:sz w:val="18"/>
                <w:szCs w:val="18"/>
                <w:shd w:val="clear" w:color="auto" w:fill="FFFFFF"/>
              </w:rPr>
              <w:t>enoxsulam</w:t>
            </w:r>
            <w:r w:rsidRPr="00BD62C4">
              <w:rPr>
                <w:rFonts w:ascii="Arial" w:hAnsi="Arial" w:cs="Arial"/>
                <w:b/>
                <w:i/>
                <w:sz w:val="18"/>
                <w:szCs w:val="18"/>
              </w:rPr>
              <w:t>)</w:t>
            </w:r>
          </w:p>
        </w:tc>
      </w:tr>
      <w:tr w:rsidR="00586C8F" w:rsidRPr="00BD62C4" w:rsidTr="00BD62C4">
        <w:trPr>
          <w:gridAfter w:val="1"/>
          <w:wAfter w:w="8" w:type="dxa"/>
          <w:trHeight w:val="20"/>
        </w:trPr>
        <w:tc>
          <w:tcPr>
            <w:tcW w:w="215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lang w:val="uz-Cyrl-UZ"/>
              </w:rPr>
            </w:pPr>
            <w:r w:rsidRPr="00BD62C4">
              <w:rPr>
                <w:rFonts w:ascii="Arial" w:hAnsi="Arial" w:cs="Arial"/>
                <w:spacing w:val="2"/>
                <w:sz w:val="18"/>
                <w:szCs w:val="18"/>
                <w:lang w:val="en-US"/>
              </w:rPr>
              <w:t>B-KLINN-PLYUS 27,5%</w:t>
            </w:r>
            <w:r w:rsidRPr="00BD62C4">
              <w:rPr>
                <w:rFonts w:ascii="Arial" w:hAnsi="Arial" w:cs="Arial"/>
                <w:spacing w:val="2"/>
                <w:sz w:val="18"/>
                <w:szCs w:val="18"/>
                <w:lang w:val="uz-Cyrl-UZ"/>
              </w:rPr>
              <w:t xml:space="preserve"> м.д.</w:t>
            </w:r>
          </w:p>
          <w:p w:rsidR="00586C8F" w:rsidRPr="00BD62C4" w:rsidRDefault="00586C8F" w:rsidP="00BD62C4">
            <w:pPr>
              <w:pStyle w:val="TableParagraph"/>
              <w:spacing w:before="0"/>
              <w:ind w:left="0"/>
              <w:rPr>
                <w:rFonts w:ascii="Arial" w:hAnsi="Arial" w:cs="Arial"/>
                <w:spacing w:val="2"/>
                <w:sz w:val="18"/>
                <w:szCs w:val="18"/>
                <w:lang w:val="uz-Cyrl-UZ"/>
              </w:rPr>
            </w:pPr>
            <w:r w:rsidRPr="00BD62C4">
              <w:rPr>
                <w:rFonts w:ascii="Arial" w:hAnsi="Arial" w:cs="Arial"/>
                <w:spacing w:val="2"/>
                <w:sz w:val="18"/>
                <w:szCs w:val="18"/>
                <w:lang w:val="uz-Cyrl-UZ"/>
              </w:rPr>
              <w:t>“</w:t>
            </w:r>
            <w:r w:rsidRPr="00BD62C4">
              <w:rPr>
                <w:rFonts w:ascii="Arial" w:hAnsi="Arial" w:cs="Arial"/>
                <w:spacing w:val="2"/>
                <w:sz w:val="18"/>
                <w:szCs w:val="18"/>
                <w:lang w:val="en-US"/>
              </w:rPr>
              <w:t>Bio-Vet Farm</w:t>
            </w:r>
            <w:r w:rsidRPr="00BD62C4">
              <w:rPr>
                <w:rFonts w:ascii="Arial" w:hAnsi="Arial" w:cs="Arial"/>
                <w:spacing w:val="2"/>
                <w:sz w:val="18"/>
                <w:szCs w:val="18"/>
                <w:lang w:val="uz-Cyrl-UZ"/>
              </w:rPr>
              <w:t>”</w:t>
            </w:r>
            <w:r w:rsidRPr="00BD62C4">
              <w:rPr>
                <w:rFonts w:ascii="Arial" w:hAnsi="Arial" w:cs="Arial"/>
                <w:spacing w:val="2"/>
                <w:sz w:val="18"/>
                <w:szCs w:val="18"/>
                <w:lang w:val="en-US"/>
              </w:rPr>
              <w:t xml:space="preserve">, </w:t>
            </w:r>
            <w:r w:rsidRPr="00BD62C4">
              <w:rPr>
                <w:rFonts w:ascii="Arial" w:hAnsi="Arial" w:cs="Arial"/>
                <w:spacing w:val="2"/>
                <w:sz w:val="18"/>
                <w:szCs w:val="18"/>
                <w:lang w:val="uz-Cyrl-UZ"/>
              </w:rPr>
              <w:t>МЧЖ, Ўзбекистон</w:t>
            </w:r>
          </w:p>
          <w:p w:rsidR="00586C8F" w:rsidRPr="00BD62C4" w:rsidRDefault="00586C8F" w:rsidP="00BD62C4">
            <w:pPr>
              <w:pStyle w:val="TableParagraph"/>
              <w:spacing w:before="0"/>
              <w:ind w:left="0"/>
              <w:rPr>
                <w:rFonts w:ascii="Arial" w:hAnsi="Arial" w:cs="Arial"/>
                <w:spacing w:val="2"/>
                <w:sz w:val="18"/>
                <w:szCs w:val="18"/>
                <w:lang w:val="uz-Cyrl-UZ"/>
              </w:rPr>
            </w:pPr>
            <w:r w:rsidRPr="00BD62C4">
              <w:rPr>
                <w:rFonts w:ascii="Arial" w:hAnsi="Arial" w:cs="Arial"/>
                <w:spacing w:val="2"/>
                <w:sz w:val="18"/>
                <w:szCs w:val="18"/>
                <w:lang w:val="uz-Cyrl-UZ"/>
              </w:rPr>
              <w:t>30.04.2026</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0,8-1,0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Шоли</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lang w:val="ru-RU"/>
              </w:rPr>
            </w:pPr>
            <w:r w:rsidRPr="00BD62C4">
              <w:rPr>
                <w:rFonts w:ascii="Arial" w:hAnsi="Arial" w:cs="Arial"/>
                <w:sz w:val="18"/>
                <w:szCs w:val="18"/>
              </w:rPr>
              <w:t xml:space="preserve">Бир </w:t>
            </w:r>
            <w:r w:rsidRPr="00BD62C4">
              <w:rPr>
                <w:rFonts w:ascii="Arial" w:hAnsi="Arial" w:cs="Arial"/>
                <w:spacing w:val="2"/>
                <w:sz w:val="18"/>
                <w:szCs w:val="18"/>
              </w:rPr>
              <w:t xml:space="preserve">йиллик </w:t>
            </w:r>
          </w:p>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rPr>
              <w:t xml:space="preserve">бошоқли </w:t>
            </w:r>
            <w:r w:rsidRPr="00BD62C4">
              <w:rPr>
                <w:rFonts w:ascii="Arial" w:hAnsi="Arial" w:cs="Arial"/>
                <w:spacing w:val="2"/>
                <w:sz w:val="18"/>
                <w:szCs w:val="18"/>
                <w:lang w:val="ru-RU"/>
              </w:rPr>
              <w:t>(</w:t>
            </w:r>
            <w:r w:rsidRPr="00BD62C4">
              <w:rPr>
                <w:rFonts w:ascii="Arial" w:hAnsi="Arial" w:cs="Arial"/>
                <w:spacing w:val="2"/>
                <w:sz w:val="18"/>
                <w:szCs w:val="18"/>
                <w:lang w:val="uz-Cyrl-UZ"/>
              </w:rPr>
              <w:t>тариқсимон</w:t>
            </w:r>
            <w:r w:rsidRPr="00BD62C4">
              <w:rPr>
                <w:rFonts w:ascii="Arial" w:hAnsi="Arial" w:cs="Arial"/>
                <w:spacing w:val="2"/>
                <w:sz w:val="18"/>
                <w:szCs w:val="18"/>
                <w:lang w:val="ru-RU"/>
              </w:rPr>
              <w:t xml:space="preserve">) </w:t>
            </w:r>
            <w:r w:rsidRPr="00BD62C4">
              <w:rPr>
                <w:rFonts w:ascii="Arial" w:hAnsi="Arial" w:cs="Arial"/>
                <w:sz w:val="18"/>
                <w:szCs w:val="18"/>
              </w:rPr>
              <w:t>бегона ўт</w:t>
            </w:r>
            <w:r w:rsidRPr="00BD62C4">
              <w:rPr>
                <w:rFonts w:ascii="Arial" w:hAnsi="Arial" w:cs="Arial"/>
                <w:sz w:val="18"/>
                <w:szCs w:val="18"/>
                <w:lang w:val="uz-Cyrl-UZ"/>
              </w:rPr>
              <w:t>лар</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Бегона ўтларнинг         2-3 барг туплаш даврида нам тупроққа ёки шолипояда сув сатҳи 5-</w:t>
            </w:r>
            <w:smartTag w:uri="urn:schemas-microsoft-com:office:smarttags" w:element="metricconverter">
              <w:smartTagPr>
                <w:attr w:name="ProductID" w:val="10 см"/>
              </w:smartTagPr>
              <w:r w:rsidRPr="00BD62C4">
                <w:rPr>
                  <w:rFonts w:ascii="Arial" w:hAnsi="Arial" w:cs="Arial"/>
                  <w:sz w:val="18"/>
                  <w:szCs w:val="18"/>
                </w:rPr>
                <w:t>10 см</w:t>
              </w:r>
            </w:smartTag>
            <w:r w:rsidRPr="00BD62C4">
              <w:rPr>
                <w:rFonts w:ascii="Arial" w:hAnsi="Arial" w:cs="Arial"/>
                <w:sz w:val="18"/>
                <w:szCs w:val="18"/>
              </w:rPr>
              <w:t xml:space="preserve"> бўлганда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lang w:val="ru-RU"/>
              </w:rPr>
            </w:pPr>
            <w:r w:rsidRPr="00BD62C4">
              <w:rPr>
                <w:rFonts w:ascii="Arial" w:hAnsi="Arial" w:cs="Arial"/>
                <w:spacing w:val="2"/>
                <w:sz w:val="18"/>
                <w:szCs w:val="18"/>
                <w:lang w:val="ru-RU"/>
              </w:rPr>
              <w:t>НАМУНА СУПЕР 11,3% м.д.                   “Намуна Диёр”                   ХИИЧК,                        Ўзбекистон  30.09.2025</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2,0-3,0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Шоли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бошоқли, икки паллали ҳамда кенг япроқли ботқоқ бегона ўтлар</w:t>
            </w:r>
          </w:p>
        </w:tc>
        <w:tc>
          <w:tcPr>
            <w:tcW w:w="1972" w:type="dxa"/>
            <w:tcMar>
              <w:left w:w="28" w:type="dxa"/>
              <w:right w:w="28" w:type="dxa"/>
            </w:tcMar>
          </w:tcPr>
          <w:p w:rsidR="00586C8F" w:rsidRPr="00BD62C4" w:rsidRDefault="00586C8F" w:rsidP="00BD62C4">
            <w:pPr>
              <w:rPr>
                <w:rFonts w:ascii="Arial" w:eastAsia="Arial" w:hAnsi="Arial" w:cs="Arial"/>
                <w:sz w:val="18"/>
                <w:szCs w:val="18"/>
                <w:lang w:val="bg-BG"/>
              </w:rPr>
            </w:pPr>
            <w:r w:rsidRPr="00BD62C4">
              <w:rPr>
                <w:rFonts w:ascii="Arial" w:eastAsia="Arial" w:hAnsi="Arial" w:cs="Arial"/>
                <w:sz w:val="18"/>
                <w:szCs w:val="18"/>
                <w:lang w:val="bg-BG"/>
              </w:rPr>
              <w:t>Бегона ўтларнинг         2-3 барг туплаш даврида нам тупроққа ёки шолипояда сув сатҳи 5-</w:t>
            </w:r>
            <w:smartTag w:uri="urn:schemas-microsoft-com:office:smarttags" w:element="metricconverter">
              <w:smartTagPr>
                <w:attr w:name="ProductID" w:val="10 см"/>
              </w:smartTagPr>
              <w:r w:rsidRPr="00BD62C4">
                <w:rPr>
                  <w:rFonts w:ascii="Arial" w:eastAsia="Arial" w:hAnsi="Arial" w:cs="Arial"/>
                  <w:sz w:val="18"/>
                  <w:szCs w:val="18"/>
                  <w:lang w:val="bg-BG"/>
                </w:rPr>
                <w:t>10 см</w:t>
              </w:r>
            </w:smartTag>
            <w:r w:rsidRPr="00BD62C4">
              <w:rPr>
                <w:rFonts w:ascii="Arial" w:eastAsia="Arial" w:hAnsi="Arial" w:cs="Arial"/>
                <w:sz w:val="18"/>
                <w:szCs w:val="18"/>
                <w:lang w:val="bg-BG"/>
              </w:rPr>
              <w:t xml:space="preserve"> бўлганда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lang w:val="ru-RU"/>
              </w:rPr>
            </w:pPr>
            <w:r w:rsidRPr="00BD62C4">
              <w:rPr>
                <w:rFonts w:ascii="Arial" w:hAnsi="Arial" w:cs="Arial"/>
                <w:spacing w:val="2"/>
                <w:sz w:val="18"/>
                <w:szCs w:val="18"/>
                <w:lang w:val="ru-RU"/>
              </w:rPr>
              <w:t xml:space="preserve">ТОП-ШОЛИ </w:t>
            </w:r>
            <w:smartTag w:uri="urn:schemas-microsoft-com:office:smarttags" w:element="metricconverter">
              <w:smartTagPr>
                <w:attr w:name="ProductID" w:val="180 м"/>
              </w:smartTagPr>
              <w:r w:rsidRPr="00BD62C4">
                <w:rPr>
                  <w:rFonts w:ascii="Arial" w:hAnsi="Arial" w:cs="Arial"/>
                  <w:spacing w:val="2"/>
                  <w:sz w:val="18"/>
                  <w:szCs w:val="18"/>
                  <w:lang w:val="ru-RU"/>
                </w:rPr>
                <w:t>180 м</w:t>
              </w:r>
            </w:smartTag>
            <w:r w:rsidRPr="00BD62C4">
              <w:rPr>
                <w:rFonts w:ascii="Arial" w:hAnsi="Arial" w:cs="Arial"/>
                <w:spacing w:val="2"/>
                <w:sz w:val="18"/>
                <w:szCs w:val="18"/>
                <w:lang w:val="ru-RU"/>
              </w:rPr>
              <w:t>.д.  (150 г/л+30 г/л) “Zara Trust”,  МЧЖ, Ўзбекистон Ишлаб чикарувчи “Zara Chem”,  XXP                   31.12.2023</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1,7</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Шоли </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бошоқли, икки паллали хамда кенг баргли ботқоқ бегона ўтлар</w:t>
            </w:r>
          </w:p>
        </w:tc>
        <w:tc>
          <w:tcPr>
            <w:tcW w:w="1972" w:type="dxa"/>
            <w:tcMar>
              <w:left w:w="28" w:type="dxa"/>
              <w:right w:w="28" w:type="dxa"/>
            </w:tcMar>
          </w:tcPr>
          <w:p w:rsidR="00586C8F" w:rsidRPr="00BD62C4" w:rsidRDefault="00586C8F" w:rsidP="00BD62C4">
            <w:pPr>
              <w:pStyle w:val="TableParagraph"/>
              <w:spacing w:before="0"/>
              <w:ind w:left="0"/>
              <w:rPr>
                <w:rFonts w:ascii="Arial" w:eastAsia="Arial" w:hAnsi="Arial" w:cs="Arial"/>
                <w:sz w:val="18"/>
                <w:szCs w:val="18"/>
                <w:lang w:val="bg-BG"/>
              </w:rPr>
            </w:pPr>
            <w:r w:rsidRPr="00BD62C4">
              <w:rPr>
                <w:rFonts w:ascii="Arial" w:hAnsi="Arial" w:cs="Arial"/>
                <w:sz w:val="18"/>
                <w:szCs w:val="18"/>
              </w:rPr>
              <w:t>Бегона ўтларнинг 2-3 барг-туплаш даврида нам тупроққа ёки шолипояда сув сатҳи 5-</w:t>
            </w:r>
            <w:smartTag w:uri="urn:schemas-microsoft-com:office:smarttags" w:element="metricconverter">
              <w:smartTagPr>
                <w:attr w:name="ProductID" w:val="10 см"/>
              </w:smartTagPr>
              <w:r w:rsidRPr="00BD62C4">
                <w:rPr>
                  <w:rFonts w:ascii="Arial" w:hAnsi="Arial" w:cs="Arial"/>
                  <w:sz w:val="18"/>
                  <w:szCs w:val="18"/>
                </w:rPr>
                <w:t>10 см</w:t>
              </w:r>
            </w:smartTag>
            <w:r w:rsidRPr="00BD62C4">
              <w:rPr>
                <w:rFonts w:ascii="Arial" w:hAnsi="Arial" w:cs="Arial"/>
                <w:sz w:val="18"/>
                <w:szCs w:val="18"/>
              </w:rPr>
              <w:t xml:space="preserve"> бўлганда пуркалади</w:t>
            </w:r>
          </w:p>
        </w:tc>
        <w:tc>
          <w:tcPr>
            <w:tcW w:w="928" w:type="dxa"/>
            <w:tcMar>
              <w:left w:w="28" w:type="dxa"/>
              <w:right w:w="28" w:type="dxa"/>
            </w:tcMar>
            <w:vAlign w:val="center"/>
          </w:tcPr>
          <w:p w:rsidR="00586C8F" w:rsidRPr="00BD62C4" w:rsidRDefault="00586C8F" w:rsidP="00BD62C4">
            <w:pPr>
              <w:jc w:val="center"/>
              <w:rPr>
                <w:rFonts w:ascii="Arial" w:eastAsia="Arial" w:hAnsi="Arial" w:cs="Arial"/>
                <w:sz w:val="18"/>
                <w:szCs w:val="18"/>
                <w:lang w:val="bg-BG"/>
              </w:rPr>
            </w:pPr>
            <w:r w:rsidRPr="00BD62C4">
              <w:rPr>
                <w:rFonts w:ascii="Arial" w:eastAsia="Arial" w:hAnsi="Arial" w:cs="Arial"/>
                <w:sz w:val="18"/>
                <w:szCs w:val="18"/>
                <w:lang w:val="bg-BG"/>
              </w:rPr>
              <w:t>-</w:t>
            </w:r>
          </w:p>
        </w:tc>
        <w:tc>
          <w:tcPr>
            <w:tcW w:w="931" w:type="dxa"/>
            <w:tcBorders>
              <w:right w:val="single" w:sz="12" w:space="0" w:color="auto"/>
            </w:tcBorders>
            <w:tcMar>
              <w:left w:w="28" w:type="dxa"/>
              <w:right w:w="28" w:type="dxa"/>
            </w:tcMar>
            <w:vAlign w:val="center"/>
          </w:tcPr>
          <w:p w:rsidR="00586C8F" w:rsidRPr="00BD62C4" w:rsidRDefault="00586C8F" w:rsidP="00BD62C4">
            <w:pPr>
              <w:jc w:val="center"/>
              <w:rPr>
                <w:rFonts w:ascii="Arial" w:eastAsia="Arial" w:hAnsi="Arial" w:cs="Arial"/>
                <w:sz w:val="18"/>
                <w:szCs w:val="18"/>
                <w:lang w:val="bg-BG"/>
              </w:rPr>
            </w:pPr>
            <w:r w:rsidRPr="00BD62C4">
              <w:rPr>
                <w:rFonts w:ascii="Arial" w:eastAsia="Arial" w:hAnsi="Arial" w:cs="Arial"/>
                <w:sz w:val="18"/>
                <w:szCs w:val="18"/>
                <w:lang w:val="bg-BG"/>
              </w:rPr>
              <w:t>1</w:t>
            </w:r>
          </w:p>
        </w:tc>
      </w:tr>
      <w:tr w:rsidR="00586C8F" w:rsidRPr="00BD62C4" w:rsidTr="00BD62C4">
        <w:trPr>
          <w:gridAfter w:val="1"/>
          <w:wAfter w:w="8" w:type="dxa"/>
          <w:trHeight w:val="20"/>
        </w:trPr>
        <w:tc>
          <w:tcPr>
            <w:tcW w:w="215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lang w:val="ru-RU"/>
              </w:rPr>
            </w:pPr>
            <w:r w:rsidRPr="00BD62C4">
              <w:rPr>
                <w:rFonts w:ascii="Arial" w:hAnsi="Arial" w:cs="Arial"/>
                <w:spacing w:val="2"/>
                <w:sz w:val="18"/>
                <w:szCs w:val="18"/>
                <w:lang w:val="ru-RU"/>
              </w:rPr>
              <w:t xml:space="preserve">ТОПШОТ </w:t>
            </w:r>
            <w:smartTag w:uri="urn:schemas-microsoft-com:office:smarttags" w:element="metricconverter">
              <w:smartTagPr>
                <w:attr w:name="ProductID" w:val="113, м"/>
              </w:smartTagPr>
              <w:r w:rsidRPr="00BD62C4">
                <w:rPr>
                  <w:rFonts w:ascii="Arial" w:hAnsi="Arial" w:cs="Arial"/>
                  <w:spacing w:val="2"/>
                  <w:sz w:val="18"/>
                  <w:szCs w:val="18"/>
                  <w:lang w:val="ru-RU"/>
                </w:rPr>
                <w:t>113, м</w:t>
              </w:r>
            </w:smartTag>
            <w:r w:rsidRPr="00BD62C4">
              <w:rPr>
                <w:rFonts w:ascii="Arial" w:hAnsi="Arial" w:cs="Arial"/>
                <w:spacing w:val="2"/>
                <w:sz w:val="18"/>
                <w:szCs w:val="18"/>
                <w:lang w:val="ru-RU"/>
              </w:rPr>
              <w:t>.д. "Дау Агросаенсес", Австрия,          31.12.2025</w:t>
            </w:r>
          </w:p>
        </w:tc>
        <w:tc>
          <w:tcPr>
            <w:tcW w:w="1322" w:type="dxa"/>
            <w:tcBorders>
              <w:lef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2,0-3,0</w:t>
            </w:r>
          </w:p>
        </w:tc>
        <w:tc>
          <w:tcPr>
            <w:tcW w:w="1063"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Шоли</w:t>
            </w:r>
          </w:p>
        </w:tc>
        <w:tc>
          <w:tcPr>
            <w:tcW w:w="1620" w:type="dxa"/>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бошоқли, икки паллали ҳамда  кенг япроқли ботқоқ бегона ўтлари</w:t>
            </w:r>
          </w:p>
        </w:tc>
        <w:tc>
          <w:tcPr>
            <w:tcW w:w="1972" w:type="dxa"/>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Бегона ўтларнинг 2-3 барг-туплаш даврида нам тупроққа ёки шолипояда сув сатҳи 5-</w:t>
            </w:r>
            <w:smartTag w:uri="urn:schemas-microsoft-com:office:smarttags" w:element="metricconverter">
              <w:smartTagPr>
                <w:attr w:name="ProductID" w:val="10 см"/>
              </w:smartTagPr>
              <w:r w:rsidRPr="00BD62C4">
                <w:rPr>
                  <w:rFonts w:ascii="Arial" w:hAnsi="Arial" w:cs="Arial"/>
                  <w:sz w:val="18"/>
                  <w:szCs w:val="18"/>
                </w:rPr>
                <w:t>10 см</w:t>
              </w:r>
            </w:smartTag>
            <w:r w:rsidRPr="00BD62C4">
              <w:rPr>
                <w:rFonts w:ascii="Arial" w:hAnsi="Arial" w:cs="Arial"/>
                <w:sz w:val="18"/>
                <w:szCs w:val="18"/>
              </w:rPr>
              <w:t xml:space="preserve"> бўлганда пуркалади</w:t>
            </w:r>
          </w:p>
        </w:tc>
        <w:tc>
          <w:tcPr>
            <w:tcW w:w="928" w:type="dxa"/>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lang w:val="ru-RU"/>
              </w:rPr>
            </w:pPr>
            <w:r w:rsidRPr="00BD62C4">
              <w:rPr>
                <w:rFonts w:ascii="Arial" w:hAnsi="Arial" w:cs="Arial"/>
                <w:spacing w:val="2"/>
                <w:sz w:val="18"/>
                <w:szCs w:val="18"/>
                <w:lang w:val="ru-RU"/>
              </w:rPr>
              <w:t>ШОЛИ ГОЛД                     113 м.д.                    “Тошболта-Ота” МЧЖ, Ўзбекистон, 31.12.2022</w:t>
            </w:r>
          </w:p>
        </w:tc>
        <w:tc>
          <w:tcPr>
            <w:tcW w:w="1322" w:type="dxa"/>
            <w:tcBorders>
              <w:left w:val="single" w:sz="4" w:space="0" w:color="auto"/>
              <w:bottom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2,5–3,0</w:t>
            </w:r>
          </w:p>
        </w:tc>
        <w:tc>
          <w:tcPr>
            <w:tcW w:w="1063" w:type="dxa"/>
            <w:tcBorders>
              <w:bottom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Шоли</w:t>
            </w:r>
          </w:p>
        </w:tc>
        <w:tc>
          <w:tcPr>
            <w:tcW w:w="1620" w:type="dxa"/>
            <w:tcBorders>
              <w:bottom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w:t>
            </w:r>
            <w:r w:rsidR="00BD62C4" w:rsidRPr="00BD62C4">
              <w:rPr>
                <w:rFonts w:ascii="Arial" w:hAnsi="Arial" w:cs="Arial"/>
                <w:sz w:val="18"/>
                <w:szCs w:val="18"/>
                <w:lang w:val="uz-Cyrl-UZ"/>
              </w:rPr>
              <w:t xml:space="preserve"> </w:t>
            </w:r>
            <w:r w:rsidRPr="00BD62C4">
              <w:rPr>
                <w:rFonts w:ascii="Arial" w:hAnsi="Arial" w:cs="Arial"/>
                <w:sz w:val="18"/>
                <w:szCs w:val="18"/>
              </w:rPr>
              <w:t>бошоқли, икки паллали ҳамда кенг япроқли ботқоқ бегона ўтлари</w:t>
            </w:r>
          </w:p>
        </w:tc>
        <w:tc>
          <w:tcPr>
            <w:tcW w:w="1972" w:type="dxa"/>
            <w:tcBorders>
              <w:bottom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Бегона ўтларнинг 2–3 барг-туплаш даврида нам тупроққа ёки шолипояда сув сатҳи 5–10 см бўлганда пурка- лади</w:t>
            </w:r>
          </w:p>
        </w:tc>
        <w:tc>
          <w:tcPr>
            <w:tcW w:w="928" w:type="dxa"/>
            <w:tcBorders>
              <w:bottom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bottom w:val="single" w:sz="4" w:space="0" w:color="auto"/>
              <w:right w:val="single" w:sz="12"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rPr>
                <w:rFonts w:ascii="Arial" w:hAnsi="Arial" w:cs="Arial"/>
                <w:sz w:val="18"/>
                <w:szCs w:val="18"/>
              </w:rPr>
            </w:pPr>
            <w:r w:rsidRPr="00BD62C4">
              <w:rPr>
                <w:rFonts w:ascii="Arial" w:hAnsi="Arial" w:cs="Arial"/>
                <w:sz w:val="18"/>
                <w:szCs w:val="18"/>
              </w:rPr>
              <w:t>ШОЛИТОП 113 м.д.</w:t>
            </w:r>
          </w:p>
          <w:p w:rsidR="00586C8F" w:rsidRPr="00BD62C4" w:rsidRDefault="00586C8F" w:rsidP="00BD62C4">
            <w:pPr>
              <w:rPr>
                <w:rFonts w:ascii="Arial" w:hAnsi="Arial" w:cs="Arial"/>
                <w:sz w:val="18"/>
                <w:szCs w:val="18"/>
              </w:rPr>
            </w:pPr>
            <w:r w:rsidRPr="00BD62C4">
              <w:rPr>
                <w:rFonts w:ascii="Arial" w:hAnsi="Arial" w:cs="Arial"/>
                <w:sz w:val="18"/>
                <w:szCs w:val="18"/>
              </w:rPr>
              <w:t xml:space="preserve">** “East Asia Chemi- cals” МЧЖ, Ўзбекистон, </w:t>
            </w:r>
            <w:r w:rsidRPr="00BD62C4">
              <w:rPr>
                <w:rFonts w:ascii="Arial" w:hAnsi="Arial" w:cs="Arial"/>
                <w:sz w:val="18"/>
                <w:szCs w:val="18"/>
              </w:rPr>
              <w:lastRenderedPageBreak/>
              <w:t>31.12.2022</w:t>
            </w:r>
          </w:p>
        </w:tc>
        <w:tc>
          <w:tcPr>
            <w:tcW w:w="1322" w:type="dxa"/>
            <w:tcBorders>
              <w:left w:val="single" w:sz="4" w:space="0" w:color="auto"/>
              <w:bottom w:val="single" w:sz="4" w:space="0" w:color="auto"/>
            </w:tcBorders>
            <w:tcMar>
              <w:left w:w="28" w:type="dxa"/>
              <w:right w:w="28" w:type="dxa"/>
            </w:tcMar>
            <w:vAlign w:val="center"/>
          </w:tcPr>
          <w:p w:rsidR="00586C8F" w:rsidRPr="00BD62C4" w:rsidRDefault="00586C8F" w:rsidP="00BD62C4">
            <w:pPr>
              <w:jc w:val="center"/>
              <w:rPr>
                <w:rFonts w:ascii="Arial" w:hAnsi="Arial" w:cs="Arial"/>
                <w:sz w:val="18"/>
                <w:szCs w:val="18"/>
              </w:rPr>
            </w:pPr>
            <w:r w:rsidRPr="00BD62C4">
              <w:rPr>
                <w:rFonts w:ascii="Arial" w:hAnsi="Arial" w:cs="Arial"/>
                <w:sz w:val="18"/>
                <w:szCs w:val="18"/>
              </w:rPr>
              <w:lastRenderedPageBreak/>
              <w:t>2,0–3,0</w:t>
            </w:r>
          </w:p>
        </w:tc>
        <w:tc>
          <w:tcPr>
            <w:tcW w:w="1063" w:type="dxa"/>
            <w:tcBorders>
              <w:bottom w:val="single" w:sz="4" w:space="0" w:color="auto"/>
            </w:tcBorders>
            <w:tcMar>
              <w:left w:w="28" w:type="dxa"/>
              <w:right w:w="28" w:type="dxa"/>
            </w:tcMar>
            <w:vAlign w:val="center"/>
          </w:tcPr>
          <w:p w:rsidR="00586C8F" w:rsidRPr="00BD62C4" w:rsidRDefault="00586C8F" w:rsidP="00BD62C4">
            <w:pPr>
              <w:rPr>
                <w:rFonts w:ascii="Arial" w:hAnsi="Arial" w:cs="Arial"/>
                <w:sz w:val="18"/>
                <w:szCs w:val="18"/>
              </w:rPr>
            </w:pPr>
            <w:r w:rsidRPr="00BD62C4">
              <w:rPr>
                <w:rFonts w:ascii="Arial" w:hAnsi="Arial" w:cs="Arial"/>
                <w:sz w:val="18"/>
                <w:szCs w:val="18"/>
              </w:rPr>
              <w:t>Шоли</w:t>
            </w:r>
          </w:p>
        </w:tc>
        <w:tc>
          <w:tcPr>
            <w:tcW w:w="1620" w:type="dxa"/>
            <w:tcBorders>
              <w:bottom w:val="single" w:sz="4" w:space="0" w:color="auto"/>
            </w:tcBorders>
            <w:tcMar>
              <w:left w:w="28" w:type="dxa"/>
              <w:right w:w="28" w:type="dxa"/>
            </w:tcMar>
            <w:vAlign w:val="center"/>
          </w:tcPr>
          <w:p w:rsidR="00586C8F" w:rsidRPr="00BD62C4" w:rsidRDefault="00586C8F" w:rsidP="00BD62C4">
            <w:pPr>
              <w:rPr>
                <w:rFonts w:ascii="Arial" w:hAnsi="Arial" w:cs="Arial"/>
                <w:sz w:val="18"/>
                <w:szCs w:val="18"/>
              </w:rPr>
            </w:pPr>
            <w:r w:rsidRPr="00BD62C4">
              <w:rPr>
                <w:rFonts w:ascii="Arial" w:hAnsi="Arial" w:cs="Arial"/>
                <w:sz w:val="18"/>
                <w:szCs w:val="18"/>
              </w:rPr>
              <w:t>Бир йиллик ва кўп йиллик</w:t>
            </w:r>
            <w:r w:rsidR="00BD62C4" w:rsidRPr="00BD62C4">
              <w:rPr>
                <w:rFonts w:ascii="Arial" w:hAnsi="Arial" w:cs="Arial"/>
                <w:sz w:val="18"/>
                <w:szCs w:val="18"/>
              </w:rPr>
              <w:t xml:space="preserve"> </w:t>
            </w:r>
            <w:r w:rsidRPr="00BD62C4">
              <w:rPr>
                <w:rFonts w:ascii="Arial" w:hAnsi="Arial" w:cs="Arial"/>
                <w:sz w:val="18"/>
                <w:szCs w:val="18"/>
              </w:rPr>
              <w:t xml:space="preserve">бошоқли, икки паллали </w:t>
            </w:r>
            <w:r w:rsidRPr="00BD62C4">
              <w:rPr>
                <w:rFonts w:ascii="Arial" w:hAnsi="Arial" w:cs="Arial"/>
                <w:sz w:val="18"/>
                <w:szCs w:val="18"/>
              </w:rPr>
              <w:lastRenderedPageBreak/>
              <w:t>ҳамда кенг япроқли ботқоқ бегона ўтлари</w:t>
            </w:r>
          </w:p>
        </w:tc>
        <w:tc>
          <w:tcPr>
            <w:tcW w:w="1972" w:type="dxa"/>
            <w:tcBorders>
              <w:bottom w:val="single" w:sz="4" w:space="0" w:color="auto"/>
            </w:tcBorders>
            <w:tcMar>
              <w:left w:w="28" w:type="dxa"/>
              <w:right w:w="28" w:type="dxa"/>
            </w:tcMar>
          </w:tcPr>
          <w:p w:rsidR="00586C8F" w:rsidRPr="00BD62C4" w:rsidRDefault="00586C8F" w:rsidP="00BD62C4">
            <w:pPr>
              <w:rPr>
                <w:rFonts w:ascii="Arial" w:hAnsi="Arial" w:cs="Arial"/>
                <w:sz w:val="18"/>
                <w:szCs w:val="18"/>
              </w:rPr>
            </w:pPr>
            <w:r w:rsidRPr="00BD62C4">
              <w:rPr>
                <w:rFonts w:ascii="Arial" w:hAnsi="Arial" w:cs="Arial"/>
                <w:sz w:val="18"/>
                <w:szCs w:val="18"/>
              </w:rPr>
              <w:lastRenderedPageBreak/>
              <w:t xml:space="preserve">Бегона ўтларнинг 2–3 барг-туплаш даврида нам тупроққа ёки </w:t>
            </w:r>
            <w:r w:rsidRPr="00BD62C4">
              <w:rPr>
                <w:rFonts w:ascii="Arial" w:hAnsi="Arial" w:cs="Arial"/>
                <w:sz w:val="18"/>
                <w:szCs w:val="18"/>
              </w:rPr>
              <w:lastRenderedPageBreak/>
              <w:t>шолипояда сув сатҳи 5–10 см бўлганда пурка- лади</w:t>
            </w:r>
          </w:p>
        </w:tc>
        <w:tc>
          <w:tcPr>
            <w:tcW w:w="928" w:type="dxa"/>
            <w:tcBorders>
              <w:bottom w:val="single" w:sz="4" w:space="0" w:color="auto"/>
            </w:tcBorders>
            <w:tcMar>
              <w:left w:w="28" w:type="dxa"/>
              <w:right w:w="28" w:type="dxa"/>
            </w:tcMar>
            <w:vAlign w:val="center"/>
          </w:tcPr>
          <w:p w:rsidR="00586C8F" w:rsidRPr="00BD62C4" w:rsidRDefault="00586C8F" w:rsidP="00BD62C4">
            <w:pPr>
              <w:jc w:val="center"/>
              <w:rPr>
                <w:rFonts w:ascii="Arial" w:hAnsi="Arial" w:cs="Arial"/>
                <w:sz w:val="18"/>
                <w:szCs w:val="18"/>
              </w:rPr>
            </w:pPr>
            <w:r w:rsidRPr="00BD62C4">
              <w:rPr>
                <w:rFonts w:ascii="Arial" w:hAnsi="Arial" w:cs="Arial"/>
                <w:sz w:val="18"/>
                <w:szCs w:val="18"/>
              </w:rPr>
              <w:lastRenderedPageBreak/>
              <w:t>–</w:t>
            </w:r>
          </w:p>
        </w:tc>
        <w:tc>
          <w:tcPr>
            <w:tcW w:w="931" w:type="dxa"/>
            <w:tcBorders>
              <w:bottom w:val="single" w:sz="4" w:space="0" w:color="auto"/>
              <w:right w:val="single" w:sz="12" w:space="0" w:color="auto"/>
            </w:tcBorders>
            <w:tcMar>
              <w:left w:w="28" w:type="dxa"/>
              <w:right w:w="28" w:type="dxa"/>
            </w:tcMar>
            <w:vAlign w:val="center"/>
          </w:tcPr>
          <w:p w:rsidR="00586C8F" w:rsidRPr="00BD62C4" w:rsidRDefault="00586C8F" w:rsidP="00BD62C4">
            <w:pPr>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pacing w:val="2"/>
                <w:sz w:val="18"/>
                <w:szCs w:val="18"/>
                <w:lang w:val="ru-RU"/>
              </w:rPr>
            </w:pPr>
            <w:r w:rsidRPr="00BD62C4">
              <w:rPr>
                <w:rFonts w:ascii="Arial" w:hAnsi="Arial" w:cs="Arial"/>
                <w:spacing w:val="2"/>
                <w:sz w:val="18"/>
                <w:szCs w:val="18"/>
                <w:lang w:val="ru-RU"/>
              </w:rPr>
              <w:lastRenderedPageBreak/>
              <w:t xml:space="preserve">AGRO-TOPSHIT       </w:t>
            </w:r>
            <w:smartTag w:uri="urn:schemas-microsoft-com:office:smarttags" w:element="metricconverter">
              <w:smartTagPr>
                <w:attr w:name="ProductID" w:val="113 м"/>
              </w:smartTagPr>
              <w:r w:rsidRPr="00BD62C4">
                <w:rPr>
                  <w:rFonts w:ascii="Arial" w:hAnsi="Arial" w:cs="Arial"/>
                  <w:spacing w:val="2"/>
                  <w:sz w:val="18"/>
                  <w:szCs w:val="18"/>
                  <w:lang w:val="ru-RU"/>
                </w:rPr>
                <w:t>113 м</w:t>
              </w:r>
            </w:smartTag>
            <w:r w:rsidRPr="00BD62C4">
              <w:rPr>
                <w:rFonts w:ascii="Arial" w:hAnsi="Arial" w:cs="Arial"/>
                <w:spacing w:val="2"/>
                <w:sz w:val="18"/>
                <w:szCs w:val="18"/>
                <w:lang w:val="ru-RU"/>
              </w:rPr>
              <w:t>.д.(100 г/л+13,33 г/л) “Agro Aziya Group” МЧЖ, Ўзбекистон    31.12.2023</w:t>
            </w: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lang w:val="uz-Cyrl-UZ"/>
              </w:rPr>
            </w:pPr>
            <w:r w:rsidRPr="00BD62C4">
              <w:rPr>
                <w:rFonts w:ascii="Arial" w:hAnsi="Arial" w:cs="Arial"/>
                <w:sz w:val="18"/>
                <w:szCs w:val="18"/>
                <w:lang w:val="uz-Cyrl-UZ"/>
              </w:rPr>
              <w:t>2,0-3,0</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lang w:val="uz-Cyrl-UZ"/>
              </w:rPr>
            </w:pPr>
            <w:r w:rsidRPr="00BD62C4">
              <w:rPr>
                <w:rFonts w:ascii="Arial" w:hAnsi="Arial" w:cs="Arial"/>
                <w:sz w:val="18"/>
                <w:szCs w:val="18"/>
                <w:lang w:val="uz-Cyrl-UZ"/>
              </w:rPr>
              <w:t xml:space="preserve">Шоли </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Бир йиллик ва кўп йиллик бошоқли, икки паллали хамда кенг баргли ботқоқ бегона ўтлар</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Бегона ўтларнинг </w:t>
            </w:r>
            <w:r w:rsidRPr="00BD62C4">
              <w:rPr>
                <w:rFonts w:ascii="Arial" w:hAnsi="Arial" w:cs="Arial"/>
                <w:sz w:val="18"/>
                <w:szCs w:val="18"/>
              </w:rPr>
              <w:br/>
              <w:t>2–3 барг-туплаш даврида нам тупроққа ёки шолипояда сув сатҳи 5–10 см бўлганда пуркалади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r w:rsidR="00586C8F" w:rsidRPr="00BD62C4" w:rsidTr="00BD62C4">
        <w:trPr>
          <w:gridAfter w:val="1"/>
          <w:wAfter w:w="8" w:type="dxa"/>
          <w:trHeight w:val="20"/>
        </w:trPr>
        <w:tc>
          <w:tcPr>
            <w:tcW w:w="215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rPr>
                <w:rFonts w:ascii="Arial" w:hAnsi="Arial" w:cs="Arial"/>
                <w:sz w:val="18"/>
                <w:szCs w:val="18"/>
              </w:rPr>
            </w:pPr>
            <w:r w:rsidRPr="00BD62C4">
              <w:rPr>
                <w:rFonts w:ascii="Arial" w:hAnsi="Arial" w:cs="Arial"/>
                <w:sz w:val="18"/>
                <w:szCs w:val="18"/>
              </w:rPr>
              <w:t>Well Extrim м.д.</w:t>
            </w:r>
          </w:p>
          <w:p w:rsidR="00586C8F" w:rsidRPr="00BD62C4" w:rsidRDefault="00586C8F" w:rsidP="00BD62C4">
            <w:pPr>
              <w:rPr>
                <w:rFonts w:ascii="Arial" w:hAnsi="Arial" w:cs="Arial"/>
                <w:sz w:val="18"/>
                <w:szCs w:val="18"/>
              </w:rPr>
            </w:pPr>
            <w:r w:rsidRPr="00BD62C4">
              <w:rPr>
                <w:rFonts w:ascii="Arial" w:hAnsi="Arial" w:cs="Arial"/>
                <w:sz w:val="18"/>
                <w:szCs w:val="18"/>
              </w:rPr>
              <w:t>(цигалофоп-бутил 200г/л+пеноксулам 26,66г/л)</w:t>
            </w:r>
          </w:p>
          <w:p w:rsidR="00586C8F" w:rsidRPr="00BD62C4" w:rsidRDefault="00586C8F" w:rsidP="00BD62C4">
            <w:pPr>
              <w:rPr>
                <w:rFonts w:ascii="Arial" w:hAnsi="Arial" w:cs="Arial"/>
                <w:sz w:val="18"/>
                <w:szCs w:val="18"/>
              </w:rPr>
            </w:pPr>
            <w:r w:rsidRPr="00BD62C4">
              <w:rPr>
                <w:rFonts w:ascii="Arial" w:hAnsi="Arial" w:cs="Arial"/>
                <w:sz w:val="18"/>
                <w:szCs w:val="18"/>
              </w:rPr>
              <w:t xml:space="preserve">“Ef Agro Markazi”, МЧЖ, Ўзбекистон </w:t>
            </w:r>
            <w:r w:rsidRPr="00BD62C4">
              <w:rPr>
                <w:rFonts w:ascii="Arial" w:eastAsia="Batang" w:hAnsi="Arial" w:cs="Arial"/>
                <w:sz w:val="18"/>
                <w:szCs w:val="18"/>
              </w:rPr>
              <w:t>30.01.2027</w:t>
            </w: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jc w:val="center"/>
              <w:rPr>
                <w:rFonts w:ascii="Arial" w:hAnsi="Arial" w:cs="Arial"/>
                <w:sz w:val="18"/>
                <w:szCs w:val="18"/>
              </w:rPr>
            </w:pPr>
            <w:r w:rsidRPr="00BD62C4">
              <w:rPr>
                <w:rFonts w:ascii="Arial" w:hAnsi="Arial" w:cs="Arial"/>
                <w:sz w:val="18"/>
                <w:szCs w:val="18"/>
              </w:rPr>
              <w:t>1,0-1,5</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rPr>
                <w:rFonts w:ascii="Arial" w:hAnsi="Arial" w:cs="Arial"/>
                <w:sz w:val="18"/>
                <w:szCs w:val="18"/>
              </w:rPr>
            </w:pPr>
            <w:r w:rsidRPr="00BD62C4">
              <w:rPr>
                <w:rFonts w:ascii="Arial" w:hAnsi="Arial" w:cs="Arial"/>
                <w:sz w:val="18"/>
                <w:szCs w:val="18"/>
              </w:rPr>
              <w:t xml:space="preserve">Шоли </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rPr>
                <w:rFonts w:ascii="Arial" w:hAnsi="Arial" w:cs="Arial"/>
                <w:sz w:val="18"/>
                <w:szCs w:val="18"/>
              </w:rPr>
            </w:pPr>
            <w:r w:rsidRPr="00BD62C4">
              <w:rPr>
                <w:rFonts w:ascii="Arial" w:hAnsi="Arial" w:cs="Arial"/>
                <w:sz w:val="18"/>
                <w:szCs w:val="18"/>
              </w:rPr>
              <w:t>бир йиллик бошоқли бегона ўтлар</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rPr>
                <w:rFonts w:ascii="Arial" w:hAnsi="Arial" w:cs="Arial"/>
                <w:sz w:val="18"/>
                <w:szCs w:val="18"/>
              </w:rPr>
            </w:pPr>
            <w:r w:rsidRPr="00BD62C4">
              <w:rPr>
                <w:rFonts w:ascii="Arial" w:hAnsi="Arial" w:cs="Arial"/>
                <w:sz w:val="18"/>
                <w:szCs w:val="18"/>
              </w:rPr>
              <w:t>Бегона ўтларнинг 2–3 барг-туплаш даврида нам тупроққа ёки шолипояда сув сатҳи 5–10 см бўлганда пурка- 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jc w:val="center"/>
              <w:rPr>
                <w:rFonts w:ascii="Arial" w:hAnsi="Arial" w:cs="Arial"/>
                <w:sz w:val="18"/>
                <w:szCs w:val="18"/>
              </w:rPr>
            </w:pPr>
            <w:r w:rsidRPr="00BD62C4">
              <w:rPr>
                <w:rFonts w:ascii="Arial" w:hAnsi="Arial" w:cs="Arial"/>
                <w:sz w:val="18"/>
                <w:szCs w:val="18"/>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jc w:val="center"/>
              <w:rPr>
                <w:rFonts w:ascii="Arial" w:hAnsi="Arial" w:cs="Arial"/>
                <w:sz w:val="18"/>
                <w:szCs w:val="18"/>
              </w:rPr>
            </w:pPr>
            <w:r w:rsidRPr="00BD62C4">
              <w:rPr>
                <w:rFonts w:ascii="Arial" w:hAnsi="Arial" w:cs="Arial"/>
                <w:sz w:val="18"/>
                <w:szCs w:val="18"/>
              </w:rPr>
              <w:t>1</w:t>
            </w:r>
          </w:p>
        </w:tc>
      </w:tr>
      <w:tr w:rsidR="00586C8F" w:rsidRPr="00BD62C4" w:rsidTr="00BD62C4">
        <w:trPr>
          <w:trHeight w:val="20"/>
        </w:trPr>
        <w:tc>
          <w:tcPr>
            <w:tcW w:w="9996" w:type="dxa"/>
            <w:gridSpan w:val="8"/>
            <w:tcBorders>
              <w:top w:val="single" w:sz="4" w:space="0" w:color="auto"/>
              <w:left w:val="nil"/>
              <w:bottom w:val="single" w:sz="4" w:space="0" w:color="auto"/>
              <w:right w:val="nil"/>
            </w:tcBorders>
            <w:tcMar>
              <w:left w:w="28" w:type="dxa"/>
              <w:right w:w="28" w:type="dxa"/>
            </w:tcMar>
          </w:tcPr>
          <w:p w:rsidR="00586C8F" w:rsidRPr="00BD62C4" w:rsidRDefault="00586C8F" w:rsidP="00BD62C4">
            <w:pPr>
              <w:rPr>
                <w:rFonts w:ascii="Arial" w:hAnsi="Arial" w:cs="Arial"/>
                <w:snapToGrid w:val="0"/>
                <w:sz w:val="18"/>
                <w:szCs w:val="18"/>
                <w:lang w:val="bg-BG"/>
              </w:rPr>
            </w:pPr>
            <w:r w:rsidRPr="00BD62C4">
              <w:rPr>
                <w:rFonts w:ascii="Arial" w:hAnsi="Arial" w:cs="Arial"/>
                <w:b/>
                <w:i/>
                <w:sz w:val="18"/>
                <w:szCs w:val="18"/>
                <w:lang w:val="bg-BG"/>
              </w:rPr>
              <w:t>Цигалофоп-бутил+пеноксулам+ бенсульфурон (</w:t>
            </w:r>
            <w:r w:rsidRPr="00BD62C4">
              <w:rPr>
                <w:rFonts w:ascii="Arial" w:hAnsi="Arial" w:cs="Arial"/>
                <w:b/>
                <w:i/>
                <w:sz w:val="18"/>
                <w:szCs w:val="18"/>
              </w:rPr>
              <w:t>cyhalofop</w:t>
            </w:r>
            <w:r w:rsidRPr="00BD62C4">
              <w:rPr>
                <w:rFonts w:ascii="Arial" w:hAnsi="Arial" w:cs="Arial"/>
                <w:b/>
                <w:i/>
                <w:sz w:val="18"/>
                <w:szCs w:val="18"/>
                <w:lang w:val="bg-BG"/>
              </w:rPr>
              <w:t>-</w:t>
            </w:r>
            <w:r w:rsidRPr="00BD62C4">
              <w:rPr>
                <w:rFonts w:ascii="Arial" w:hAnsi="Arial" w:cs="Arial"/>
                <w:b/>
                <w:i/>
                <w:sz w:val="18"/>
                <w:szCs w:val="18"/>
              </w:rPr>
              <w:t>butyl</w:t>
            </w:r>
            <w:r w:rsidRPr="00BD62C4">
              <w:rPr>
                <w:rFonts w:ascii="Arial" w:hAnsi="Arial" w:cs="Arial"/>
                <w:b/>
                <w:i/>
                <w:sz w:val="18"/>
                <w:szCs w:val="18"/>
                <w:lang w:val="bg-BG"/>
              </w:rPr>
              <w:t xml:space="preserve"> +</w:t>
            </w:r>
            <w:r w:rsidRPr="00BD62C4">
              <w:rPr>
                <w:rFonts w:ascii="Arial" w:hAnsi="Arial" w:cs="Arial"/>
                <w:b/>
                <w:i/>
                <w:sz w:val="18"/>
                <w:szCs w:val="18"/>
              </w:rPr>
              <w:t>penoxsulam</w:t>
            </w:r>
            <w:r w:rsidRPr="00BD62C4">
              <w:rPr>
                <w:rFonts w:ascii="Arial" w:hAnsi="Arial" w:cs="Arial"/>
                <w:b/>
                <w:i/>
                <w:sz w:val="18"/>
                <w:szCs w:val="18"/>
                <w:lang w:val="bg-BG"/>
              </w:rPr>
              <w:t>+(</w:t>
            </w:r>
            <w:r w:rsidRPr="00BD62C4">
              <w:rPr>
                <w:rFonts w:ascii="Arial" w:hAnsi="Arial" w:cs="Arial"/>
                <w:b/>
                <w:i/>
                <w:sz w:val="18"/>
                <w:szCs w:val="18"/>
              </w:rPr>
              <w:t>bensulfuron</w:t>
            </w:r>
            <w:r w:rsidRPr="00BD62C4">
              <w:rPr>
                <w:rFonts w:ascii="Arial" w:hAnsi="Arial" w:cs="Arial"/>
                <w:b/>
                <w:i/>
                <w:sz w:val="18"/>
                <w:szCs w:val="18"/>
                <w:lang w:val="bg-BG"/>
              </w:rPr>
              <w:t>)</w:t>
            </w:r>
          </w:p>
        </w:tc>
      </w:tr>
      <w:tr w:rsidR="00586C8F" w:rsidRPr="00BD62C4" w:rsidTr="00BD62C4">
        <w:trPr>
          <w:gridAfter w:val="1"/>
          <w:wAfter w:w="8" w:type="dxa"/>
          <w:trHeight w:val="20"/>
        </w:trPr>
        <w:tc>
          <w:tcPr>
            <w:tcW w:w="215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УТОПШО 210 г/л м.д. (125 г/л+35 г/л+50 г/л)</w:t>
            </w:r>
            <w:r w:rsidRPr="00BD62C4">
              <w:rPr>
                <w:rFonts w:ascii="Arial" w:hAnsi="Arial" w:cs="Arial"/>
                <w:sz w:val="18"/>
                <w:szCs w:val="18"/>
                <w:lang w:val="uz-Cyrl-UZ"/>
              </w:rPr>
              <w:t xml:space="preserve">               </w:t>
            </w:r>
            <w:r w:rsidRPr="00BD62C4">
              <w:rPr>
                <w:rFonts w:ascii="Arial" w:hAnsi="Arial" w:cs="Arial"/>
                <w:sz w:val="18"/>
                <w:szCs w:val="18"/>
              </w:rPr>
              <w:t>“Agro Mir” МЧЖ, Ўзбекистон</w:t>
            </w:r>
            <w:r w:rsidRPr="00BD62C4">
              <w:rPr>
                <w:rFonts w:ascii="Arial" w:hAnsi="Arial" w:cs="Arial"/>
                <w:sz w:val="18"/>
                <w:szCs w:val="18"/>
                <w:lang w:val="uz-Cyrl-UZ"/>
              </w:rPr>
              <w:t xml:space="preserve">  </w:t>
            </w:r>
            <w:r w:rsidRPr="00BD62C4">
              <w:rPr>
                <w:rFonts w:ascii="Arial" w:hAnsi="Arial" w:cs="Arial"/>
                <w:sz w:val="18"/>
                <w:szCs w:val="18"/>
              </w:rPr>
              <w:t>31.12.2023</w:t>
            </w:r>
          </w:p>
        </w:tc>
        <w:tc>
          <w:tcPr>
            <w:tcW w:w="13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tabs>
                <w:tab w:val="left" w:pos="1410"/>
              </w:tabs>
              <w:spacing w:before="0"/>
              <w:ind w:left="0"/>
              <w:jc w:val="center"/>
              <w:rPr>
                <w:rFonts w:ascii="Arial" w:hAnsi="Arial" w:cs="Arial"/>
                <w:sz w:val="18"/>
                <w:szCs w:val="18"/>
              </w:rPr>
            </w:pPr>
            <w:r w:rsidRPr="00BD62C4">
              <w:rPr>
                <w:rFonts w:ascii="Arial" w:hAnsi="Arial" w:cs="Arial"/>
                <w:sz w:val="18"/>
                <w:szCs w:val="18"/>
              </w:rPr>
              <w:t>1,5</w:t>
            </w:r>
          </w:p>
        </w:tc>
        <w:tc>
          <w:tcPr>
            <w:tcW w:w="106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tabs>
                <w:tab w:val="left" w:pos="1410"/>
              </w:tabs>
              <w:spacing w:before="0"/>
              <w:ind w:left="0"/>
              <w:rPr>
                <w:rFonts w:ascii="Arial" w:hAnsi="Arial" w:cs="Arial"/>
                <w:sz w:val="18"/>
                <w:szCs w:val="18"/>
              </w:rPr>
            </w:pPr>
            <w:r w:rsidRPr="00BD62C4">
              <w:rPr>
                <w:rFonts w:ascii="Arial" w:hAnsi="Arial" w:cs="Arial"/>
                <w:sz w:val="18"/>
                <w:szCs w:val="18"/>
              </w:rPr>
              <w:t xml:space="preserve">Шоли </w:t>
            </w:r>
          </w:p>
        </w:tc>
        <w:tc>
          <w:tcPr>
            <w:tcW w:w="162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tabs>
                <w:tab w:val="left" w:pos="1410"/>
              </w:tabs>
              <w:spacing w:before="0"/>
              <w:ind w:left="0"/>
              <w:rPr>
                <w:rFonts w:ascii="Arial" w:hAnsi="Arial" w:cs="Arial"/>
                <w:sz w:val="18"/>
                <w:szCs w:val="18"/>
              </w:rPr>
            </w:pPr>
            <w:r w:rsidRPr="00BD62C4">
              <w:rPr>
                <w:rFonts w:ascii="Arial" w:hAnsi="Arial" w:cs="Arial"/>
                <w:sz w:val="18"/>
                <w:szCs w:val="18"/>
              </w:rPr>
              <w:t>Бир йиллик ва кўп йиллик бошоқли, икки паллали хамда кенг баргли ботқоқ бегона ўтлар</w:t>
            </w:r>
          </w:p>
        </w:tc>
        <w:tc>
          <w:tcPr>
            <w:tcW w:w="1972" w:type="dxa"/>
            <w:tcBorders>
              <w:top w:val="single" w:sz="4" w:space="0" w:color="auto"/>
              <w:left w:val="single" w:sz="4" w:space="0" w:color="auto"/>
              <w:bottom w:val="single" w:sz="4" w:space="0" w:color="auto"/>
              <w:right w:val="single" w:sz="4" w:space="0" w:color="auto"/>
            </w:tcBorders>
            <w:tcMar>
              <w:left w:w="28" w:type="dxa"/>
              <w:right w:w="28" w:type="dxa"/>
            </w:tcMar>
          </w:tcPr>
          <w:p w:rsidR="00586C8F" w:rsidRPr="00BD62C4" w:rsidRDefault="00586C8F" w:rsidP="00BD62C4">
            <w:pPr>
              <w:pStyle w:val="TableParagraph"/>
              <w:spacing w:before="0"/>
              <w:ind w:left="0"/>
              <w:rPr>
                <w:rFonts w:ascii="Arial" w:hAnsi="Arial" w:cs="Arial"/>
                <w:sz w:val="18"/>
                <w:szCs w:val="18"/>
              </w:rPr>
            </w:pPr>
            <w:r w:rsidRPr="00BD62C4">
              <w:rPr>
                <w:rFonts w:ascii="Arial" w:hAnsi="Arial" w:cs="Arial"/>
                <w:sz w:val="18"/>
                <w:szCs w:val="18"/>
              </w:rPr>
              <w:t xml:space="preserve">Бегона ўтларнинг </w:t>
            </w:r>
            <w:r w:rsidRPr="00BD62C4">
              <w:rPr>
                <w:rFonts w:ascii="Arial" w:hAnsi="Arial" w:cs="Arial"/>
                <w:sz w:val="18"/>
                <w:szCs w:val="18"/>
                <w:lang w:val="uz-Cyrl-UZ"/>
              </w:rPr>
              <w:t xml:space="preserve">  </w:t>
            </w:r>
            <w:r w:rsidRPr="00BD62C4">
              <w:rPr>
                <w:rFonts w:ascii="Arial" w:hAnsi="Arial" w:cs="Arial"/>
                <w:sz w:val="18"/>
                <w:szCs w:val="18"/>
              </w:rPr>
              <w:t>2–</w:t>
            </w:r>
            <w:r w:rsidRPr="00BD62C4">
              <w:rPr>
                <w:rFonts w:ascii="Arial" w:hAnsi="Arial" w:cs="Arial"/>
                <w:sz w:val="18"/>
                <w:szCs w:val="18"/>
                <w:lang w:val="uz-Cyrl-UZ"/>
              </w:rPr>
              <w:t>4</w:t>
            </w:r>
            <w:r w:rsidRPr="00BD62C4">
              <w:rPr>
                <w:rFonts w:ascii="Arial" w:hAnsi="Arial" w:cs="Arial"/>
                <w:sz w:val="18"/>
                <w:szCs w:val="18"/>
              </w:rPr>
              <w:t xml:space="preserve"> барг-туплаш даврида нам тупроққа ёки шолипояда сув сатҳи 5–10 см бўлганда пурка- лади</w:t>
            </w:r>
          </w:p>
        </w:tc>
        <w:tc>
          <w:tcPr>
            <w:tcW w:w="92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w:t>
            </w:r>
          </w:p>
        </w:tc>
        <w:tc>
          <w:tcPr>
            <w:tcW w:w="93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586C8F" w:rsidRPr="00BD62C4" w:rsidRDefault="00586C8F" w:rsidP="00BD62C4">
            <w:pPr>
              <w:pStyle w:val="TableParagraph"/>
              <w:spacing w:before="0"/>
              <w:ind w:left="0"/>
              <w:jc w:val="center"/>
              <w:rPr>
                <w:rFonts w:ascii="Arial" w:hAnsi="Arial" w:cs="Arial"/>
                <w:sz w:val="18"/>
                <w:szCs w:val="18"/>
              </w:rPr>
            </w:pPr>
            <w:r w:rsidRPr="00BD62C4">
              <w:rPr>
                <w:rFonts w:ascii="Arial" w:hAnsi="Arial" w:cs="Arial"/>
                <w:sz w:val="18"/>
                <w:szCs w:val="18"/>
              </w:rPr>
              <w:t>1</w:t>
            </w:r>
          </w:p>
        </w:tc>
      </w:tr>
    </w:tbl>
    <w:p w:rsidR="00586C8F" w:rsidRDefault="00586C8F" w:rsidP="00347D82">
      <w:pPr>
        <w:widowControl/>
        <w:autoSpaceDE/>
        <w:autoSpaceDN/>
        <w:ind w:firstLine="708"/>
        <w:jc w:val="both"/>
        <w:rPr>
          <w:rFonts w:ascii="Arial" w:hAnsi="Arial"/>
          <w:b/>
          <w:i/>
          <w:sz w:val="28"/>
          <w:lang w:val="uz-Cyrl-UZ"/>
        </w:rPr>
      </w:pPr>
    </w:p>
    <w:p w:rsidR="00903A60" w:rsidRDefault="00903A60">
      <w:pPr>
        <w:widowControl/>
        <w:autoSpaceDE/>
        <w:autoSpaceDN/>
        <w:rPr>
          <w:rFonts w:ascii="Arial" w:hAnsi="Arial"/>
          <w:b/>
          <w:i/>
          <w:sz w:val="28"/>
          <w:lang w:val="uz-Cyrl-UZ"/>
        </w:rPr>
      </w:pPr>
      <w:r>
        <w:rPr>
          <w:rFonts w:ascii="Arial" w:hAnsi="Arial"/>
          <w:b/>
          <w:i/>
          <w:sz w:val="28"/>
          <w:lang w:val="uz-Cyrl-UZ"/>
        </w:rPr>
        <w:br w:type="page"/>
      </w:r>
    </w:p>
    <w:p w:rsidR="00903A60" w:rsidRDefault="00690956" w:rsidP="00690956">
      <w:pPr>
        <w:jc w:val="center"/>
        <w:rPr>
          <w:rFonts w:ascii="Arial" w:hAnsi="Arial"/>
          <w:b/>
          <w:i/>
          <w:sz w:val="28"/>
          <w:lang w:val="uz-Cyrl-UZ"/>
        </w:rPr>
      </w:pPr>
      <w:r>
        <w:rPr>
          <w:i/>
          <w:noProof/>
          <w:lang w:eastAsia="ru-RU"/>
        </w:rPr>
        <w:lastRenderedPageBreak/>
        <mc:AlternateContent>
          <mc:Choice Requires="wps">
            <w:drawing>
              <wp:anchor distT="0" distB="0" distL="114300" distR="114300" simplePos="0" relativeHeight="251679744" behindDoc="0" locked="0" layoutInCell="1" allowOverlap="1" wp14:anchorId="3FBDEE19" wp14:editId="74640481">
                <wp:simplePos x="0" y="0"/>
                <wp:positionH relativeFrom="margin">
                  <wp:posOffset>19050</wp:posOffset>
                </wp:positionH>
                <wp:positionV relativeFrom="paragraph">
                  <wp:posOffset>-334010</wp:posOffset>
                </wp:positionV>
                <wp:extent cx="6010275" cy="304800"/>
                <wp:effectExtent l="0" t="0" r="28575" b="19050"/>
                <wp:wrapNone/>
                <wp:docPr id="30" name="Надпись 30"/>
                <wp:cNvGraphicFramePr/>
                <a:graphic xmlns:a="http://schemas.openxmlformats.org/drawingml/2006/main">
                  <a:graphicData uri="http://schemas.microsoft.com/office/word/2010/wordprocessingShape">
                    <wps:wsp>
                      <wps:cNvSpPr txBox="1"/>
                      <wps:spPr>
                        <a:xfrm>
                          <a:off x="0" y="0"/>
                          <a:ext cx="6010275" cy="304800"/>
                        </a:xfrm>
                        <a:prstGeom prst="rect">
                          <a:avLst/>
                        </a:prstGeom>
                        <a:ln/>
                      </wps:spPr>
                      <wps:style>
                        <a:lnRef idx="3">
                          <a:schemeClr val="lt1"/>
                        </a:lnRef>
                        <a:fillRef idx="1">
                          <a:schemeClr val="accent3"/>
                        </a:fillRef>
                        <a:effectRef idx="1">
                          <a:schemeClr val="accent3"/>
                        </a:effectRef>
                        <a:fontRef idx="minor">
                          <a:schemeClr val="lt1"/>
                        </a:fontRef>
                      </wps:style>
                      <wps:txbx>
                        <w:txbxContent>
                          <w:p w:rsidR="00690956" w:rsidRPr="00690956" w:rsidRDefault="00690956" w:rsidP="00690956">
                            <w:pPr>
                              <w:jc w:val="center"/>
                              <w:rPr>
                                <w:b/>
                              </w:rPr>
                            </w:pPr>
                            <w:r w:rsidRPr="00903A60">
                              <w:rPr>
                                <w:rFonts w:ascii="Arial" w:hAnsi="Arial" w:cs="Arial"/>
                                <w:b/>
                                <w:sz w:val="28"/>
                                <w:szCs w:val="18"/>
                                <w:lang w:val="uz-Cyrl-UZ"/>
                              </w:rPr>
                              <w:t>ДЕФОЛИАНТЛАР ВА</w:t>
                            </w:r>
                            <w:r w:rsidRPr="00903A60">
                              <w:rPr>
                                <w:rFonts w:ascii="Arial" w:hAnsi="Arial" w:cs="Arial"/>
                                <w:b/>
                                <w:sz w:val="28"/>
                                <w:szCs w:val="18"/>
                              </w:rPr>
                              <w:t xml:space="preserve"> </w:t>
                            </w:r>
                            <w:r w:rsidRPr="00903A60">
                              <w:rPr>
                                <w:rFonts w:ascii="Arial" w:hAnsi="Arial" w:cs="Arial"/>
                                <w:b/>
                                <w:sz w:val="28"/>
                                <w:szCs w:val="18"/>
                                <w:lang w:val="uz-Cyrl-UZ"/>
                              </w:rPr>
                              <w:t>ДЕСИКАНТЛАР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DEE19" id="Надпись 30" o:spid="_x0000_s1034" type="#_x0000_t202" style="position:absolute;left:0;text-align:left;margin-left:1.5pt;margin-top:-26.3pt;width:473.25pt;height:24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Q0wigIAADoFAAAOAAAAZHJzL2Uyb0RvYy54bWysVM1OGzEQvlfqO1i+l80fkEZsUAqiqoQA&#10;FSrOjtcmK3k9rj3JbnrrnVfoO/TQQ299hfBGHXuzAVEurXrZtWe++fnmx0fHTWXYSvlQgs15f6/H&#10;mbISitLe5fzTzdmbMWcBhS2EAatyvlaBH09fvzqq3UQNYAGmUJ6RExsmtcv5AtFNsizIhapE2AOn&#10;LCk1+EogXf1dVnhRk/fKZINe7yCrwRfOg1QhkPS0VfJp8q+1knipdVDITM4pN0xfn77z+M2mR2Jy&#10;54VblHKbhviHLCpRWgq6c3UqULClL/9wVZXSQwCNexKqDLQupUociE2/94zN9UI4lbhQcYLblSn8&#10;P7fyYnXlWVnkfEjlsaKiHm2+bb5vfmx+bX4+fH24Z6SgKtUuTAh87QiOzTtoqNudPJAwkm+0r+Kf&#10;aDHSk8P1rsaqQSZJeEA0B4f7nEnSDXujcS+5zx6tnQ/4XkHF4iHnnnqYSitW5wEpE4J2kBjM2CiL&#10;6bVppBOujWqVH5UmehR4mJykwVInxrOVoJEwmEiQS2MJGU10aczOqP+SkZBSWRxG9mS4xUdTlQbu&#10;b4x3FikyWNwZV6UF/1L0x5R1i+/Yt5wjfWzmTerpuOvQHIo1Nc5DuwDBybOSqnsuAl4JTxNPvaIt&#10;xkv6aAN1zmF74mwB/stL8oinQSQtZzVtUM7D56XwijPzwdKIvu2PRnHl0mW0fzigi3+qmT/V2GV1&#10;AtSRPr0XTqZjxKPpjtpDdUvLPotRSSWspNg5x+54gu1e02Mh1WyWQLRkTuC5vXYyuo5VjrNz09wK&#10;77YDhjSaF9Dtmpg8m7MWGy0tzJYIukxDGOvcVnVbf1rQNA/bxyS+AE/vCfX45E1/AwAA//8DAFBL&#10;AwQUAAYACAAAACEAsEmLed0AAAAIAQAADwAAAGRycy9kb3ducmV2LnhtbEyPsU7DQBBEeyT+4bRI&#10;dMmZxDaJ8TpCSKGAKoGC8uLb2Ba+Pct3Sczfs1SknJ3VzJtyM7lenWkMnWeEh3kCirj2tuMG4fNj&#10;O1uBCtGwNb1nQvihAJvq9qY0hfUX3tF5HxslIRwKg9DGOBRah7olZ8LcD8TiHf3oTBQ5NtqO5iLh&#10;rteLJMm1Mx1LQ2sGemmp/t6fHIKtu7f08fVru2MdsuP7cqWZAuL93fT8BCrSFP+f4Q9f0KESpoM/&#10;sQ2qR1jKkogwyxY5KPHX6ToDdZBLmoOuSn09oPoFAAD//wMAUEsBAi0AFAAGAAgAAAAhALaDOJL+&#10;AAAA4QEAABMAAAAAAAAAAAAAAAAAAAAAAFtDb250ZW50X1R5cGVzXS54bWxQSwECLQAUAAYACAAA&#10;ACEAOP0h/9YAAACUAQAACwAAAAAAAAAAAAAAAAAvAQAAX3JlbHMvLnJlbHNQSwECLQAUAAYACAAA&#10;ACEAkC0NMIoCAAA6BQAADgAAAAAAAAAAAAAAAAAuAgAAZHJzL2Uyb0RvYy54bWxQSwECLQAUAAYA&#10;CAAAACEAsEmLed0AAAAIAQAADwAAAAAAAAAAAAAAAADkBAAAZHJzL2Rvd25yZXYueG1sUEsFBgAA&#10;AAAEAAQA8wAAAO4FAAAAAA==&#10;" fillcolor="#a5a5a5 [3206]" strokecolor="white [3201]" strokeweight="1.5pt">
                <v:textbox>
                  <w:txbxContent>
                    <w:p w:rsidR="00690956" w:rsidRPr="00690956" w:rsidRDefault="00690956" w:rsidP="00690956">
                      <w:pPr>
                        <w:jc w:val="center"/>
                        <w:rPr>
                          <w:b/>
                        </w:rPr>
                      </w:pPr>
                      <w:r w:rsidRPr="00903A60">
                        <w:rPr>
                          <w:rFonts w:ascii="Arial" w:hAnsi="Arial" w:cs="Arial"/>
                          <w:b/>
                          <w:sz w:val="28"/>
                          <w:szCs w:val="18"/>
                          <w:lang w:val="uz-Cyrl-UZ"/>
                        </w:rPr>
                        <w:t>ДЕФОЛИАНТЛАР ВА</w:t>
                      </w:r>
                      <w:r w:rsidRPr="00903A60">
                        <w:rPr>
                          <w:rFonts w:ascii="Arial" w:hAnsi="Arial" w:cs="Arial"/>
                          <w:b/>
                          <w:sz w:val="28"/>
                          <w:szCs w:val="18"/>
                        </w:rPr>
                        <w:t xml:space="preserve"> </w:t>
                      </w:r>
                      <w:r w:rsidRPr="00903A60">
                        <w:rPr>
                          <w:rFonts w:ascii="Arial" w:hAnsi="Arial" w:cs="Arial"/>
                          <w:b/>
                          <w:sz w:val="28"/>
                          <w:szCs w:val="18"/>
                          <w:lang w:val="uz-Cyrl-UZ"/>
                        </w:rPr>
                        <w:t>ДЕСИКАНТЛАР</w:t>
                      </w:r>
                    </w:p>
                  </w:txbxContent>
                </v:textbox>
                <w10:wrap anchorx="margin"/>
              </v:shape>
            </w:pict>
          </mc:Fallback>
        </mc:AlternateContent>
      </w:r>
    </w:p>
    <w:tbl>
      <w:tblPr>
        <w:tblStyle w:val="TableGrid"/>
        <w:tblW w:w="9796" w:type="dxa"/>
        <w:tblInd w:w="-5" w:type="dxa"/>
        <w:tblLayout w:type="fixed"/>
        <w:tblCellMar>
          <w:top w:w="57" w:type="dxa"/>
          <w:left w:w="19" w:type="dxa"/>
          <w:right w:w="2" w:type="dxa"/>
        </w:tblCellMar>
        <w:tblLook w:val="04A0" w:firstRow="1" w:lastRow="0" w:firstColumn="1" w:lastColumn="0" w:noHBand="0" w:noVBand="1"/>
      </w:tblPr>
      <w:tblGrid>
        <w:gridCol w:w="1962"/>
        <w:gridCol w:w="992"/>
        <w:gridCol w:w="1134"/>
        <w:gridCol w:w="1134"/>
        <w:gridCol w:w="1984"/>
        <w:gridCol w:w="1277"/>
        <w:gridCol w:w="23"/>
        <w:gridCol w:w="1252"/>
        <w:gridCol w:w="23"/>
        <w:gridCol w:w="15"/>
      </w:tblGrid>
      <w:tr w:rsidR="00903A60" w:rsidRPr="00B45443" w:rsidTr="00903A60">
        <w:trPr>
          <w:gridAfter w:val="1"/>
          <w:wAfter w:w="15" w:type="dxa"/>
          <w:trHeight w:val="20"/>
          <w:tblHeader/>
        </w:trPr>
        <w:tc>
          <w:tcPr>
            <w:tcW w:w="196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b/>
                <w:sz w:val="18"/>
                <w:szCs w:val="18"/>
              </w:rPr>
              <w:t>Препарат, ишлаб чиқарувчи фирма, мамлакат, қайта</w:t>
            </w:r>
          </w:p>
          <w:p w:rsidR="00903A60" w:rsidRPr="00B45443" w:rsidRDefault="00903A60" w:rsidP="00903A60">
            <w:pPr>
              <w:jc w:val="center"/>
              <w:rPr>
                <w:rFonts w:ascii="Arial" w:hAnsi="Arial" w:cs="Arial"/>
                <w:sz w:val="18"/>
                <w:szCs w:val="18"/>
              </w:rPr>
            </w:pPr>
            <w:r w:rsidRPr="00B45443">
              <w:rPr>
                <w:rFonts w:ascii="Arial" w:hAnsi="Arial" w:cs="Arial"/>
                <w:b/>
                <w:sz w:val="18"/>
                <w:szCs w:val="18"/>
              </w:rPr>
              <w:t>рўйхатга олиш са-наси</w:t>
            </w: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b/>
                <w:sz w:val="18"/>
                <w:szCs w:val="18"/>
              </w:rPr>
              <w:t>Сарф меъёри, га/кг</w:t>
            </w:r>
            <w:r w:rsidRPr="00B45443">
              <w:rPr>
                <w:rFonts w:ascii="Arial" w:hAnsi="Arial" w:cs="Arial"/>
                <w:b/>
                <w:sz w:val="18"/>
                <w:szCs w:val="18"/>
                <w:lang w:val="uz-Cyrl-UZ"/>
              </w:rPr>
              <w:t xml:space="preserve"> </w:t>
            </w:r>
            <w:r w:rsidRPr="00B45443">
              <w:rPr>
                <w:rFonts w:ascii="Arial" w:hAnsi="Arial" w:cs="Arial"/>
                <w:b/>
                <w:sz w:val="18"/>
                <w:szCs w:val="18"/>
              </w:rPr>
              <w:t>ёки га/л</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ind w:hanging="19"/>
              <w:jc w:val="center"/>
              <w:rPr>
                <w:rFonts w:ascii="Arial" w:hAnsi="Arial" w:cs="Arial"/>
                <w:sz w:val="18"/>
                <w:szCs w:val="18"/>
              </w:rPr>
            </w:pPr>
            <w:r w:rsidRPr="00B45443">
              <w:rPr>
                <w:rFonts w:ascii="Arial" w:hAnsi="Arial" w:cs="Arial"/>
                <w:b/>
                <w:sz w:val="18"/>
                <w:szCs w:val="18"/>
              </w:rPr>
              <w:t>Фойдалани-ладиган экин тури</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b/>
                <w:sz w:val="18"/>
                <w:szCs w:val="18"/>
              </w:rPr>
              <w:t>Ишлов тури</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b/>
                <w:sz w:val="18"/>
                <w:szCs w:val="18"/>
              </w:rPr>
              <w:t>Ишлатиш муддати, усули ва тавсия этилган чекловлар</w:t>
            </w:r>
          </w:p>
        </w:tc>
        <w:tc>
          <w:tcPr>
            <w:tcW w:w="1300"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ind w:firstLine="36"/>
              <w:jc w:val="center"/>
              <w:rPr>
                <w:rFonts w:ascii="Arial" w:hAnsi="Arial" w:cs="Arial"/>
                <w:sz w:val="18"/>
                <w:szCs w:val="18"/>
              </w:rPr>
            </w:pPr>
            <w:r w:rsidRPr="00B45443">
              <w:rPr>
                <w:rFonts w:ascii="Arial" w:hAnsi="Arial" w:cs="Arial"/>
                <w:b/>
                <w:sz w:val="18"/>
                <w:szCs w:val="18"/>
              </w:rPr>
              <w:t>Ҳосилни йи-ғишига қанча қол ганда</w:t>
            </w:r>
            <w:r w:rsidRPr="00B45443">
              <w:rPr>
                <w:rFonts w:ascii="Arial" w:hAnsi="Arial" w:cs="Arial"/>
                <w:b/>
                <w:sz w:val="18"/>
                <w:szCs w:val="18"/>
                <w:lang w:val="uz-Cyrl-UZ"/>
              </w:rPr>
              <w:t xml:space="preserve"> </w:t>
            </w:r>
            <w:r w:rsidRPr="00B45443">
              <w:rPr>
                <w:rFonts w:ascii="Arial" w:hAnsi="Arial" w:cs="Arial"/>
                <w:b/>
                <w:sz w:val="18"/>
                <w:szCs w:val="18"/>
              </w:rPr>
              <w:t>иш лов тугалланади, кун</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b/>
                <w:sz w:val="18"/>
                <w:szCs w:val="18"/>
              </w:rPr>
              <w:t>Бир мав-сумда</w:t>
            </w:r>
            <w:r w:rsidRPr="00B45443">
              <w:rPr>
                <w:rFonts w:ascii="Arial" w:hAnsi="Arial" w:cs="Arial"/>
                <w:b/>
                <w:sz w:val="18"/>
                <w:szCs w:val="18"/>
                <w:lang w:val="uz-Cyrl-UZ"/>
              </w:rPr>
              <w:t xml:space="preserve"> </w:t>
            </w:r>
            <w:r w:rsidRPr="00B45443">
              <w:rPr>
                <w:rFonts w:ascii="Arial" w:hAnsi="Arial" w:cs="Arial"/>
                <w:b/>
                <w:sz w:val="18"/>
                <w:szCs w:val="18"/>
              </w:rPr>
              <w:t>кўпи билан неча марта</w:t>
            </w:r>
            <w:r w:rsidRPr="00B45443">
              <w:rPr>
                <w:rFonts w:ascii="Arial" w:hAnsi="Arial" w:cs="Arial"/>
                <w:b/>
                <w:sz w:val="18"/>
                <w:szCs w:val="18"/>
                <w:lang w:val="uz-Cyrl-UZ"/>
              </w:rPr>
              <w:t xml:space="preserve"> </w:t>
            </w:r>
            <w:r w:rsidRPr="00B45443">
              <w:rPr>
                <w:rFonts w:ascii="Arial" w:hAnsi="Arial" w:cs="Arial"/>
                <w:b/>
                <w:sz w:val="18"/>
                <w:szCs w:val="18"/>
              </w:rPr>
              <w:t>ишлати-лади</w:t>
            </w:r>
          </w:p>
        </w:tc>
      </w:tr>
      <w:tr w:rsidR="00903A60" w:rsidRPr="00B45443" w:rsidTr="00903A60">
        <w:trPr>
          <w:gridAfter w:val="1"/>
          <w:wAfter w:w="15" w:type="dxa"/>
          <w:trHeight w:val="20"/>
        </w:trPr>
        <w:tc>
          <w:tcPr>
            <w:tcW w:w="1962"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b/>
                <w:sz w:val="18"/>
                <w:szCs w:val="18"/>
                <w:lang w:val="en-US"/>
              </w:rPr>
            </w:pPr>
            <w:r>
              <w:rPr>
                <w:rFonts w:ascii="Arial" w:hAnsi="Arial" w:cs="Arial"/>
                <w:b/>
                <w:sz w:val="18"/>
                <w:szCs w:val="18"/>
                <w:lang w:val="en-US"/>
              </w:rPr>
              <w:t>1</w:t>
            </w: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b/>
                <w:sz w:val="18"/>
                <w:szCs w:val="18"/>
                <w:lang w:val="en-US"/>
              </w:rPr>
            </w:pPr>
            <w:r>
              <w:rPr>
                <w:rFonts w:ascii="Arial" w:hAnsi="Arial" w:cs="Arial"/>
                <w:b/>
                <w:sz w:val="18"/>
                <w:szCs w:val="18"/>
                <w:lang w:val="en-US"/>
              </w:rPr>
              <w:t>2</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ind w:hanging="19"/>
              <w:jc w:val="center"/>
              <w:rPr>
                <w:rFonts w:ascii="Arial" w:hAnsi="Arial" w:cs="Arial"/>
                <w:b/>
                <w:sz w:val="18"/>
                <w:szCs w:val="18"/>
                <w:lang w:val="en-US"/>
              </w:rPr>
            </w:pPr>
            <w:r>
              <w:rPr>
                <w:rFonts w:ascii="Arial" w:hAnsi="Arial" w:cs="Arial"/>
                <w:b/>
                <w:sz w:val="18"/>
                <w:szCs w:val="18"/>
                <w:lang w:val="en-US"/>
              </w:rPr>
              <w:t>3</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b/>
                <w:sz w:val="18"/>
                <w:szCs w:val="18"/>
                <w:lang w:val="en-US"/>
              </w:rPr>
            </w:pPr>
            <w:r>
              <w:rPr>
                <w:rFonts w:ascii="Arial" w:hAnsi="Arial" w:cs="Arial"/>
                <w:b/>
                <w:sz w:val="18"/>
                <w:szCs w:val="18"/>
                <w:lang w:val="en-US"/>
              </w:rPr>
              <w:t>4</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b/>
                <w:sz w:val="18"/>
                <w:szCs w:val="18"/>
                <w:lang w:val="en-US"/>
              </w:rPr>
            </w:pPr>
            <w:r>
              <w:rPr>
                <w:rFonts w:ascii="Arial" w:hAnsi="Arial" w:cs="Arial"/>
                <w:b/>
                <w:sz w:val="18"/>
                <w:szCs w:val="18"/>
                <w:lang w:val="en-US"/>
              </w:rPr>
              <w:t>5</w:t>
            </w:r>
          </w:p>
        </w:tc>
        <w:tc>
          <w:tcPr>
            <w:tcW w:w="1300"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ind w:firstLine="36"/>
              <w:jc w:val="center"/>
              <w:rPr>
                <w:rFonts w:ascii="Arial" w:hAnsi="Arial" w:cs="Arial"/>
                <w:b/>
                <w:sz w:val="18"/>
                <w:szCs w:val="18"/>
                <w:lang w:val="en-US"/>
              </w:rPr>
            </w:pPr>
            <w:r>
              <w:rPr>
                <w:rFonts w:ascii="Arial" w:hAnsi="Arial" w:cs="Arial"/>
                <w:b/>
                <w:sz w:val="18"/>
                <w:szCs w:val="18"/>
                <w:lang w:val="en-US"/>
              </w:rPr>
              <w:t>6</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b/>
                <w:sz w:val="18"/>
                <w:szCs w:val="18"/>
                <w:lang w:val="en-US"/>
              </w:rPr>
            </w:pPr>
            <w:r>
              <w:rPr>
                <w:rFonts w:ascii="Arial" w:hAnsi="Arial" w:cs="Arial"/>
                <w:b/>
                <w:sz w:val="18"/>
                <w:szCs w:val="18"/>
                <w:lang w:val="en-US"/>
              </w:rPr>
              <w:t>7</w:t>
            </w:r>
          </w:p>
        </w:tc>
      </w:tr>
      <w:tr w:rsidR="00903A60" w:rsidRPr="00B45443" w:rsidTr="00903A60">
        <w:trPr>
          <w:gridAfter w:val="1"/>
          <w:wAfter w:w="15" w:type="dxa"/>
          <w:trHeight w:val="20"/>
        </w:trPr>
        <w:tc>
          <w:tcPr>
            <w:tcW w:w="7206" w:type="dxa"/>
            <w:gridSpan w:val="5"/>
            <w:tcBorders>
              <w:top w:val="single" w:sz="4" w:space="0" w:color="000000"/>
              <w:left w:val="single" w:sz="4" w:space="0" w:color="000000"/>
              <w:bottom w:val="single" w:sz="4" w:space="0" w:color="000000"/>
              <w:right w:val="nil"/>
            </w:tcBorders>
            <w:vAlign w:val="center"/>
          </w:tcPr>
          <w:p w:rsidR="00903A60" w:rsidRPr="00B45443" w:rsidRDefault="00903A60" w:rsidP="00903A60">
            <w:pPr>
              <w:rPr>
                <w:rFonts w:ascii="Arial" w:hAnsi="Arial" w:cs="Arial"/>
                <w:sz w:val="18"/>
                <w:szCs w:val="18"/>
              </w:rPr>
            </w:pPr>
            <w:r w:rsidRPr="00B45443">
              <w:rPr>
                <w:rFonts w:ascii="Arial" w:hAnsi="Arial" w:cs="Arial"/>
                <w:b/>
                <w:sz w:val="18"/>
                <w:szCs w:val="18"/>
              </w:rPr>
              <w:t>Дикват</w:t>
            </w:r>
          </w:p>
        </w:tc>
        <w:tc>
          <w:tcPr>
            <w:tcW w:w="1300" w:type="dxa"/>
            <w:gridSpan w:val="2"/>
            <w:tcBorders>
              <w:top w:val="single" w:sz="4" w:space="0" w:color="000000"/>
              <w:left w:val="nil"/>
              <w:bottom w:val="single" w:sz="4" w:space="0" w:color="000000"/>
              <w:right w:val="nil"/>
            </w:tcBorders>
            <w:vAlign w:val="center"/>
          </w:tcPr>
          <w:p w:rsidR="00903A60" w:rsidRPr="00B45443" w:rsidRDefault="00903A60" w:rsidP="00903A60">
            <w:pPr>
              <w:jc w:val="center"/>
              <w:rPr>
                <w:rFonts w:ascii="Arial" w:hAnsi="Arial" w:cs="Arial"/>
                <w:sz w:val="18"/>
                <w:szCs w:val="18"/>
              </w:rPr>
            </w:pPr>
          </w:p>
        </w:tc>
        <w:tc>
          <w:tcPr>
            <w:tcW w:w="1275" w:type="dxa"/>
            <w:gridSpan w:val="2"/>
            <w:tcBorders>
              <w:top w:val="single" w:sz="4" w:space="0" w:color="000000"/>
              <w:left w:val="nil"/>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p>
        </w:tc>
      </w:tr>
      <w:tr w:rsidR="00903A60" w:rsidRPr="00B45443" w:rsidTr="00903A60">
        <w:trPr>
          <w:gridAfter w:val="1"/>
          <w:wAfter w:w="15" w:type="dxa"/>
          <w:trHeight w:val="20"/>
        </w:trPr>
        <w:tc>
          <w:tcPr>
            <w:tcW w:w="1962" w:type="dxa"/>
            <w:tcBorders>
              <w:top w:val="nil"/>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lang w:val="uz-Cyrl-UZ"/>
              </w:rPr>
            </w:pPr>
            <w:r w:rsidRPr="00B45443">
              <w:rPr>
                <w:rFonts w:ascii="Arial" w:hAnsi="Arial" w:cs="Arial"/>
                <w:sz w:val="18"/>
                <w:szCs w:val="18"/>
                <w:lang w:val="uz-Cyrl-UZ"/>
              </w:rPr>
              <w:t>Агро-Диквот 15% Nanjing Red Sun Co. Ltd., Хитой. Регистрант: «Agro Aziya Group» ХК, Ўзбекистон</w:t>
            </w:r>
          </w:p>
          <w:p w:rsidR="00903A60" w:rsidRPr="00B45443" w:rsidRDefault="00903A60" w:rsidP="00903A60">
            <w:pPr>
              <w:rPr>
                <w:rFonts w:ascii="Arial" w:hAnsi="Arial" w:cs="Arial"/>
                <w:sz w:val="18"/>
                <w:szCs w:val="18"/>
                <w:lang w:val="uz-Cyrl-UZ"/>
              </w:rPr>
            </w:pPr>
            <w:r w:rsidRPr="00B45443">
              <w:rPr>
                <w:rFonts w:ascii="Arial" w:hAnsi="Arial" w:cs="Arial"/>
                <w:sz w:val="18"/>
                <w:szCs w:val="18"/>
              </w:rPr>
              <w:t>202</w:t>
            </w:r>
            <w:r w:rsidRPr="00B45443">
              <w:rPr>
                <w:rFonts w:ascii="Arial" w:hAnsi="Arial" w:cs="Arial"/>
                <w:sz w:val="18"/>
                <w:szCs w:val="18"/>
                <w:lang w:val="uz-Cyrl-UZ"/>
              </w:rPr>
              <w:t>5</w:t>
            </w:r>
            <w:r w:rsidRPr="00B45443">
              <w:rPr>
                <w:rFonts w:ascii="Arial" w:hAnsi="Arial" w:cs="Arial"/>
                <w:sz w:val="18"/>
                <w:szCs w:val="18"/>
              </w:rPr>
              <w:t>.3</w:t>
            </w:r>
            <w:r w:rsidRPr="00B45443">
              <w:rPr>
                <w:rFonts w:ascii="Arial" w:hAnsi="Arial" w:cs="Arial"/>
                <w:sz w:val="18"/>
                <w:szCs w:val="18"/>
                <w:lang w:val="uz-Cyrl-UZ"/>
              </w:rPr>
              <w:t>0</w:t>
            </w:r>
            <w:r w:rsidRPr="00B45443">
              <w:rPr>
                <w:rFonts w:ascii="Arial" w:hAnsi="Arial" w:cs="Arial"/>
                <w:sz w:val="18"/>
                <w:szCs w:val="18"/>
              </w:rPr>
              <w:t>.</w:t>
            </w:r>
            <w:r w:rsidRPr="00B45443">
              <w:rPr>
                <w:rFonts w:ascii="Arial" w:hAnsi="Arial" w:cs="Arial"/>
                <w:sz w:val="18"/>
                <w:szCs w:val="18"/>
                <w:lang w:val="uz-Cyrl-UZ"/>
              </w:rPr>
              <w:t>09</w:t>
            </w: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lang w:val="uz-Cyrl-UZ"/>
              </w:rPr>
            </w:pPr>
            <w:r w:rsidRPr="00B45443">
              <w:rPr>
                <w:rFonts w:ascii="Arial" w:hAnsi="Arial" w:cs="Arial"/>
                <w:sz w:val="18"/>
                <w:szCs w:val="18"/>
                <w:lang w:val="uz-Cyrl-UZ"/>
              </w:rPr>
              <w:t>3,0</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Ўрта толали ғўза</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Десикация</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 xml:space="preserve">Кўсакларнинг </w:t>
            </w:r>
            <w:r w:rsidRPr="00B45443">
              <w:rPr>
                <w:rFonts w:ascii="Arial" w:hAnsi="Arial" w:cs="Arial"/>
                <w:sz w:val="18"/>
                <w:szCs w:val="18"/>
                <w:lang w:val="uz-Cyrl-UZ"/>
              </w:rPr>
              <w:t>65</w:t>
            </w:r>
            <w:r w:rsidRPr="00B45443">
              <w:rPr>
                <w:rFonts w:ascii="Arial" w:hAnsi="Arial" w:cs="Arial"/>
                <w:sz w:val="18"/>
                <w:szCs w:val="18"/>
              </w:rPr>
              <w:t>–</w:t>
            </w:r>
            <w:r w:rsidRPr="00B45443">
              <w:rPr>
                <w:rFonts w:ascii="Arial" w:hAnsi="Arial" w:cs="Arial"/>
                <w:sz w:val="18"/>
                <w:szCs w:val="18"/>
                <w:lang w:val="uz-Cyrl-UZ"/>
              </w:rPr>
              <w:t>70</w:t>
            </w:r>
            <w:r w:rsidRPr="00B45443">
              <w:rPr>
                <w:rFonts w:ascii="Arial" w:hAnsi="Arial" w:cs="Arial"/>
                <w:sz w:val="18"/>
                <w:szCs w:val="18"/>
              </w:rPr>
              <w:t>% очилганда пуркалади</w:t>
            </w:r>
          </w:p>
        </w:tc>
        <w:tc>
          <w:tcPr>
            <w:tcW w:w="1300"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12–15</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r w:rsidR="00903A60" w:rsidRPr="00B45443" w:rsidTr="00903A60">
        <w:trPr>
          <w:gridAfter w:val="1"/>
          <w:wAfter w:w="15" w:type="dxa"/>
          <w:trHeight w:val="20"/>
        </w:trPr>
        <w:tc>
          <w:tcPr>
            <w:tcW w:w="1962" w:type="dxa"/>
            <w:tcBorders>
              <w:top w:val="nil"/>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lang w:val="uz-Cyrl-UZ"/>
              </w:rPr>
            </w:pPr>
            <w:r w:rsidRPr="00B45443">
              <w:rPr>
                <w:rFonts w:ascii="Arial" w:hAnsi="Arial" w:cs="Arial"/>
                <w:sz w:val="18"/>
                <w:szCs w:val="18"/>
                <w:lang w:val="uz-Cyrl-UZ"/>
              </w:rPr>
              <w:t>Дикошанс, 150 г/л с.э. «Nanjing Red Sun Co.,Ltd.» Хитой.</w:t>
            </w:r>
          </w:p>
          <w:p w:rsidR="00903A60" w:rsidRPr="00B45443" w:rsidRDefault="00903A60" w:rsidP="00903A60">
            <w:pPr>
              <w:rPr>
                <w:rFonts w:ascii="Arial" w:hAnsi="Arial" w:cs="Arial"/>
                <w:sz w:val="18"/>
                <w:szCs w:val="18"/>
                <w:lang w:val="uz-Cyrl-UZ"/>
              </w:rPr>
            </w:pPr>
            <w:r w:rsidRPr="00B45443">
              <w:rPr>
                <w:rFonts w:ascii="Arial" w:hAnsi="Arial" w:cs="Arial"/>
                <w:sz w:val="18"/>
                <w:szCs w:val="18"/>
                <w:lang w:val="uz-Cyrl-UZ"/>
              </w:rPr>
              <w:t>Регистрант: “Pervy shans trade”  МЧЖ, Ўзбекистон</w:t>
            </w:r>
          </w:p>
          <w:p w:rsidR="00903A60" w:rsidRPr="00B45443" w:rsidRDefault="00903A60" w:rsidP="00903A60">
            <w:pPr>
              <w:rPr>
                <w:rFonts w:ascii="Arial" w:hAnsi="Arial" w:cs="Arial"/>
                <w:sz w:val="18"/>
                <w:szCs w:val="18"/>
                <w:lang w:val="uz-Cyrl-UZ"/>
              </w:rPr>
            </w:pPr>
            <w:r w:rsidRPr="00B45443">
              <w:rPr>
                <w:rFonts w:ascii="Arial" w:hAnsi="Arial" w:cs="Arial"/>
                <w:sz w:val="18"/>
                <w:szCs w:val="18"/>
                <w:lang w:val="uz-Cyrl-UZ"/>
              </w:rPr>
              <w:t>2025.</w:t>
            </w:r>
            <w:r>
              <w:rPr>
                <w:rFonts w:ascii="Arial" w:hAnsi="Arial" w:cs="Arial"/>
                <w:sz w:val="18"/>
                <w:szCs w:val="18"/>
                <w:lang w:val="uz-Cyrl-UZ"/>
              </w:rPr>
              <w:t>30</w:t>
            </w:r>
            <w:r w:rsidRPr="00B45443">
              <w:rPr>
                <w:rFonts w:ascii="Arial" w:hAnsi="Arial" w:cs="Arial"/>
                <w:sz w:val="18"/>
                <w:szCs w:val="18"/>
                <w:lang w:val="uz-Cyrl-UZ"/>
              </w:rPr>
              <w:t>.</w:t>
            </w:r>
            <w:r>
              <w:rPr>
                <w:rFonts w:ascii="Arial" w:hAnsi="Arial" w:cs="Arial"/>
                <w:sz w:val="18"/>
                <w:szCs w:val="18"/>
                <w:lang w:val="uz-Cyrl-UZ"/>
              </w:rPr>
              <w:t>09</w:t>
            </w: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lang w:val="uz-Cyrl-UZ"/>
              </w:rPr>
            </w:pPr>
            <w:r w:rsidRPr="00B45443">
              <w:rPr>
                <w:rFonts w:ascii="Arial" w:hAnsi="Arial" w:cs="Arial"/>
                <w:sz w:val="18"/>
                <w:szCs w:val="18"/>
                <w:lang w:val="uz-Cyrl-UZ"/>
              </w:rPr>
              <w:t>2,0 - 3,0</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Ўрта толали ғўза</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Десикация</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 xml:space="preserve">Кўсакларнинг </w:t>
            </w:r>
            <w:r w:rsidRPr="00B45443">
              <w:rPr>
                <w:rFonts w:ascii="Arial" w:hAnsi="Arial" w:cs="Arial"/>
                <w:sz w:val="18"/>
                <w:szCs w:val="18"/>
                <w:lang w:val="uz-Cyrl-UZ"/>
              </w:rPr>
              <w:t>65</w:t>
            </w:r>
            <w:r w:rsidRPr="00B45443">
              <w:rPr>
                <w:rFonts w:ascii="Arial" w:hAnsi="Arial" w:cs="Arial"/>
                <w:sz w:val="18"/>
                <w:szCs w:val="18"/>
              </w:rPr>
              <w:t>–</w:t>
            </w:r>
            <w:r w:rsidRPr="00B45443">
              <w:rPr>
                <w:rFonts w:ascii="Arial" w:hAnsi="Arial" w:cs="Arial"/>
                <w:sz w:val="18"/>
                <w:szCs w:val="18"/>
                <w:lang w:val="uz-Cyrl-UZ"/>
              </w:rPr>
              <w:t>70</w:t>
            </w:r>
            <w:r w:rsidRPr="00B45443">
              <w:rPr>
                <w:rFonts w:ascii="Arial" w:hAnsi="Arial" w:cs="Arial"/>
                <w:sz w:val="18"/>
                <w:szCs w:val="18"/>
              </w:rPr>
              <w:t>% очилганда пуркалади</w:t>
            </w:r>
          </w:p>
        </w:tc>
        <w:tc>
          <w:tcPr>
            <w:tcW w:w="1300"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12–15</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r w:rsidR="00903A60" w:rsidRPr="00B45443" w:rsidTr="00903A60">
        <w:trPr>
          <w:gridAfter w:val="1"/>
          <w:wAfter w:w="15" w:type="dxa"/>
          <w:trHeight w:val="20"/>
        </w:trPr>
        <w:tc>
          <w:tcPr>
            <w:tcW w:w="1962" w:type="dxa"/>
            <w:tcBorders>
              <w:top w:val="nil"/>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lang w:val="uz-Cyrl-UZ"/>
              </w:rPr>
            </w:pPr>
            <w:r w:rsidRPr="00B45443">
              <w:rPr>
                <w:rFonts w:ascii="Arial" w:hAnsi="Arial" w:cs="Arial"/>
                <w:sz w:val="18"/>
                <w:szCs w:val="18"/>
                <w:lang w:val="uz-Cyrl-UZ"/>
              </w:rPr>
              <w:t>Дикошанс, с.э.</w:t>
            </w:r>
          </w:p>
          <w:p w:rsidR="00903A60" w:rsidRPr="00B45443" w:rsidRDefault="00903A60" w:rsidP="00903A60">
            <w:pPr>
              <w:rPr>
                <w:rFonts w:ascii="Arial" w:hAnsi="Arial" w:cs="Arial"/>
                <w:sz w:val="18"/>
                <w:szCs w:val="18"/>
                <w:lang w:val="uz-Cyrl-UZ"/>
              </w:rPr>
            </w:pPr>
            <w:r w:rsidRPr="00B45443">
              <w:rPr>
                <w:rFonts w:ascii="Arial" w:hAnsi="Arial" w:cs="Arial"/>
                <w:sz w:val="18"/>
                <w:szCs w:val="18"/>
                <w:lang w:val="uz-Cyrl-UZ"/>
              </w:rPr>
              <w:t>«Nanjing Red Sun Co. Ltd.» Хитой.  Регистрант: “Pervy shans trade”  МЧЖ, Ўзбекистон</w:t>
            </w:r>
          </w:p>
          <w:p w:rsidR="00903A60" w:rsidRPr="00B45443" w:rsidRDefault="00903A60" w:rsidP="00903A60">
            <w:pPr>
              <w:rPr>
                <w:rFonts w:ascii="Arial" w:hAnsi="Arial" w:cs="Arial"/>
                <w:sz w:val="18"/>
                <w:szCs w:val="18"/>
                <w:lang w:val="uz-Cyrl-UZ"/>
              </w:rPr>
            </w:pPr>
            <w:r w:rsidRPr="00B45443">
              <w:rPr>
                <w:rFonts w:ascii="Arial" w:hAnsi="Arial" w:cs="Arial"/>
                <w:sz w:val="18"/>
                <w:szCs w:val="18"/>
                <w:lang w:val="uz-Cyrl-UZ"/>
              </w:rPr>
              <w:t>2026.30.04</w:t>
            </w: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lang w:val="uz-Cyrl-UZ"/>
              </w:rPr>
            </w:pPr>
            <w:r w:rsidRPr="00B45443">
              <w:rPr>
                <w:rFonts w:ascii="Arial" w:hAnsi="Arial" w:cs="Arial"/>
                <w:sz w:val="18"/>
                <w:szCs w:val="18"/>
                <w:lang w:val="uz-Cyrl-UZ"/>
              </w:rPr>
              <w:t>2,0</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lang w:val="uz-Cyrl-UZ"/>
              </w:rPr>
            </w:pPr>
            <w:r w:rsidRPr="00B45443">
              <w:rPr>
                <w:rFonts w:ascii="Arial" w:hAnsi="Arial" w:cs="Arial"/>
                <w:sz w:val="18"/>
                <w:szCs w:val="18"/>
                <w:lang w:val="uz-Cyrl-UZ"/>
              </w:rPr>
              <w:t>Кунгабоқарда</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lang w:val="uz-Cyrl-UZ"/>
              </w:rPr>
            </w:pPr>
            <w:r w:rsidRPr="00B45443">
              <w:rPr>
                <w:rFonts w:ascii="Arial" w:hAnsi="Arial" w:cs="Arial"/>
                <w:sz w:val="18"/>
                <w:szCs w:val="18"/>
              </w:rPr>
              <w:t>Десикация</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lang w:val="uz-Cyrl-UZ"/>
              </w:rPr>
            </w:pPr>
            <w:r w:rsidRPr="00B45443">
              <w:rPr>
                <w:rFonts w:ascii="Arial" w:hAnsi="Arial" w:cs="Arial"/>
                <w:sz w:val="18"/>
                <w:szCs w:val="18"/>
                <w:lang w:val="uz-Cyrl-UZ"/>
              </w:rPr>
              <w:t>Ўсимлик саватларининг қўнғир тусли пишиш даврида</w:t>
            </w:r>
          </w:p>
        </w:tc>
        <w:tc>
          <w:tcPr>
            <w:tcW w:w="1300"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12–15</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r w:rsidR="00903A60" w:rsidRPr="00B45443" w:rsidTr="00903A60">
        <w:trPr>
          <w:gridAfter w:val="1"/>
          <w:wAfter w:w="15" w:type="dxa"/>
          <w:trHeight w:val="20"/>
        </w:trPr>
        <w:tc>
          <w:tcPr>
            <w:tcW w:w="7206" w:type="dxa"/>
            <w:gridSpan w:val="5"/>
            <w:tcBorders>
              <w:top w:val="single" w:sz="4" w:space="0" w:color="000000"/>
              <w:left w:val="single" w:sz="4" w:space="0" w:color="000000"/>
              <w:bottom w:val="single" w:sz="4" w:space="0" w:color="000000"/>
              <w:right w:val="nil"/>
            </w:tcBorders>
            <w:vAlign w:val="center"/>
          </w:tcPr>
          <w:p w:rsidR="00903A60" w:rsidRPr="00B45443" w:rsidRDefault="00903A60" w:rsidP="00903A60">
            <w:pPr>
              <w:rPr>
                <w:rFonts w:ascii="Arial" w:hAnsi="Arial" w:cs="Arial"/>
                <w:sz w:val="18"/>
                <w:szCs w:val="18"/>
              </w:rPr>
            </w:pPr>
            <w:r w:rsidRPr="00B45443">
              <w:rPr>
                <w:rFonts w:ascii="Arial" w:hAnsi="Arial" w:cs="Arial"/>
                <w:b/>
                <w:sz w:val="18"/>
                <w:szCs w:val="18"/>
              </w:rPr>
              <w:t>Кальций ва магний хлоратлари</w:t>
            </w:r>
          </w:p>
        </w:tc>
        <w:tc>
          <w:tcPr>
            <w:tcW w:w="1300" w:type="dxa"/>
            <w:gridSpan w:val="2"/>
            <w:tcBorders>
              <w:top w:val="single" w:sz="4" w:space="0" w:color="000000"/>
              <w:left w:val="nil"/>
              <w:bottom w:val="single" w:sz="4" w:space="0" w:color="000000"/>
              <w:right w:val="nil"/>
            </w:tcBorders>
            <w:vAlign w:val="center"/>
          </w:tcPr>
          <w:p w:rsidR="00903A60" w:rsidRPr="00B45443" w:rsidRDefault="00903A60" w:rsidP="00903A60">
            <w:pPr>
              <w:jc w:val="center"/>
              <w:rPr>
                <w:rFonts w:ascii="Arial" w:hAnsi="Arial" w:cs="Arial"/>
                <w:sz w:val="18"/>
                <w:szCs w:val="18"/>
              </w:rPr>
            </w:pPr>
          </w:p>
        </w:tc>
        <w:tc>
          <w:tcPr>
            <w:tcW w:w="1275" w:type="dxa"/>
            <w:gridSpan w:val="2"/>
            <w:tcBorders>
              <w:top w:val="single" w:sz="4" w:space="0" w:color="000000"/>
              <w:left w:val="nil"/>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p>
        </w:tc>
      </w:tr>
      <w:tr w:rsidR="00903A60" w:rsidRPr="00B45443" w:rsidTr="00903A60">
        <w:trPr>
          <w:gridAfter w:val="1"/>
          <w:wAfter w:w="15" w:type="dxa"/>
          <w:trHeight w:val="20"/>
        </w:trPr>
        <w:tc>
          <w:tcPr>
            <w:tcW w:w="196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ФанДЕФ, с.э. ФА нинг Умумий ва ноорганик кимё институти, Ўзбекистон</w:t>
            </w:r>
          </w:p>
          <w:p w:rsidR="00903A60" w:rsidRPr="00B45443" w:rsidRDefault="00903A60" w:rsidP="00903A60">
            <w:pPr>
              <w:rPr>
                <w:rFonts w:ascii="Arial" w:hAnsi="Arial" w:cs="Arial"/>
                <w:sz w:val="18"/>
                <w:szCs w:val="18"/>
              </w:rPr>
            </w:pPr>
            <w:r w:rsidRPr="00B45443">
              <w:rPr>
                <w:rFonts w:ascii="Arial" w:hAnsi="Arial" w:cs="Arial"/>
                <w:sz w:val="18"/>
                <w:szCs w:val="18"/>
              </w:rPr>
              <w:t>2025.31.12</w:t>
            </w: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6,0–7,0</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Ўрта толали ғўза</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Дефолиация</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Кўсакларнинг камида 50–60% очилганда пурка</w:t>
            </w:r>
            <w:r w:rsidRPr="00B45443">
              <w:rPr>
                <w:rFonts w:ascii="Arial" w:hAnsi="Arial" w:cs="Arial"/>
                <w:sz w:val="18"/>
                <w:szCs w:val="18"/>
                <w:lang w:val="uz-Cyrl-UZ"/>
              </w:rPr>
              <w:t>-</w:t>
            </w:r>
            <w:r w:rsidRPr="00B45443">
              <w:rPr>
                <w:rFonts w:ascii="Arial" w:hAnsi="Arial" w:cs="Arial"/>
                <w:sz w:val="18"/>
                <w:szCs w:val="18"/>
              </w:rPr>
              <w:t>лади</w:t>
            </w:r>
          </w:p>
        </w:tc>
        <w:tc>
          <w:tcPr>
            <w:tcW w:w="1300"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8–10</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r w:rsidR="00903A60" w:rsidRPr="00B45443" w:rsidTr="00903A60">
        <w:trPr>
          <w:trHeight w:val="20"/>
        </w:trPr>
        <w:tc>
          <w:tcPr>
            <w:tcW w:w="9796" w:type="dxa"/>
            <w:gridSpan w:val="10"/>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pStyle w:val="TableParagraph"/>
              <w:spacing w:before="0"/>
              <w:ind w:left="0"/>
              <w:rPr>
                <w:b/>
                <w:sz w:val="18"/>
                <w:szCs w:val="18"/>
              </w:rPr>
            </w:pPr>
            <w:r w:rsidRPr="00B45443">
              <w:rPr>
                <w:b/>
                <w:sz w:val="18"/>
                <w:szCs w:val="18"/>
                <w:lang w:val="uz-Cyrl-UZ"/>
              </w:rPr>
              <w:t>Хлорат кальция и магния, этилацетат, этанол</w:t>
            </w:r>
          </w:p>
        </w:tc>
      </w:tr>
      <w:tr w:rsidR="00903A60" w:rsidRPr="00B45443" w:rsidTr="00903A60">
        <w:trPr>
          <w:gridAfter w:val="1"/>
          <w:wAfter w:w="15" w:type="dxa"/>
          <w:trHeight w:val="20"/>
        </w:trPr>
        <w:tc>
          <w:tcPr>
            <w:tcW w:w="196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pStyle w:val="TableParagraph"/>
              <w:spacing w:before="0"/>
              <w:ind w:left="0"/>
              <w:rPr>
                <w:sz w:val="18"/>
                <w:szCs w:val="18"/>
              </w:rPr>
            </w:pPr>
            <w:r w:rsidRPr="00B45443">
              <w:rPr>
                <w:sz w:val="18"/>
                <w:szCs w:val="18"/>
              </w:rPr>
              <w:t>ФанДЕФ-аъло</w:t>
            </w:r>
          </w:p>
          <w:p w:rsidR="00903A60" w:rsidRPr="00B45443" w:rsidRDefault="00903A60" w:rsidP="00903A60">
            <w:pPr>
              <w:pStyle w:val="TableParagraph"/>
              <w:spacing w:before="0"/>
              <w:ind w:left="0"/>
              <w:rPr>
                <w:sz w:val="18"/>
                <w:szCs w:val="18"/>
              </w:rPr>
            </w:pPr>
            <w:r w:rsidRPr="00B45443">
              <w:rPr>
                <w:sz w:val="18"/>
                <w:szCs w:val="18"/>
              </w:rPr>
              <w:t>ФА нинг Умумий ва</w:t>
            </w:r>
            <w:r w:rsidRPr="00B45443">
              <w:rPr>
                <w:sz w:val="18"/>
                <w:szCs w:val="18"/>
                <w:lang w:val="uz-Cyrl-UZ"/>
              </w:rPr>
              <w:t xml:space="preserve"> </w:t>
            </w:r>
            <w:r w:rsidRPr="00B45443">
              <w:rPr>
                <w:sz w:val="18"/>
                <w:szCs w:val="18"/>
              </w:rPr>
              <w:t>ноорганик кимё институти, Ўзбекистон</w:t>
            </w:r>
          </w:p>
          <w:p w:rsidR="00903A60" w:rsidRPr="00B45443" w:rsidRDefault="00903A60" w:rsidP="00903A60">
            <w:pPr>
              <w:pStyle w:val="TableParagraph"/>
              <w:spacing w:before="0"/>
              <w:ind w:left="0"/>
              <w:rPr>
                <w:sz w:val="18"/>
                <w:szCs w:val="18"/>
                <w:lang w:val="uz-Cyrl-UZ"/>
              </w:rPr>
            </w:pPr>
            <w:r w:rsidRPr="00B45443">
              <w:rPr>
                <w:sz w:val="18"/>
                <w:szCs w:val="18"/>
                <w:lang w:val="uz-Cyrl-UZ"/>
              </w:rPr>
              <w:t>30.01.2027</w:t>
            </w: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pStyle w:val="TableParagraph"/>
              <w:spacing w:before="0"/>
              <w:ind w:left="0"/>
              <w:jc w:val="center"/>
              <w:rPr>
                <w:sz w:val="18"/>
                <w:szCs w:val="18"/>
              </w:rPr>
            </w:pPr>
            <w:r w:rsidRPr="00B45443">
              <w:rPr>
                <w:sz w:val="18"/>
                <w:szCs w:val="18"/>
                <w:lang w:val="uz-Cyrl-UZ"/>
              </w:rPr>
              <w:t>6</w:t>
            </w:r>
            <w:r w:rsidRPr="00B45443">
              <w:rPr>
                <w:sz w:val="18"/>
                <w:szCs w:val="18"/>
              </w:rPr>
              <w:t>,</w:t>
            </w:r>
            <w:r w:rsidRPr="00B45443">
              <w:rPr>
                <w:sz w:val="18"/>
                <w:szCs w:val="18"/>
                <w:lang w:val="uz-Cyrl-UZ"/>
              </w:rPr>
              <w:t>0</w:t>
            </w:r>
            <w:r w:rsidRPr="00B45443">
              <w:rPr>
                <w:sz w:val="18"/>
                <w:szCs w:val="18"/>
              </w:rPr>
              <w:t>–</w:t>
            </w:r>
            <w:r w:rsidRPr="00B45443">
              <w:rPr>
                <w:sz w:val="18"/>
                <w:szCs w:val="18"/>
                <w:lang w:val="uz-Cyrl-UZ"/>
              </w:rPr>
              <w:t>7</w:t>
            </w:r>
            <w:r w:rsidRPr="00B45443">
              <w:rPr>
                <w:sz w:val="18"/>
                <w:szCs w:val="18"/>
              </w:rPr>
              <w:t>,</w:t>
            </w:r>
            <w:r w:rsidRPr="00B45443">
              <w:rPr>
                <w:sz w:val="18"/>
                <w:szCs w:val="18"/>
                <w:lang w:val="uz-Cyrl-UZ"/>
              </w:rPr>
              <w:t>0</w:t>
            </w:r>
          </w:p>
          <w:p w:rsidR="00903A60" w:rsidRPr="00B45443" w:rsidRDefault="00903A60" w:rsidP="00903A60">
            <w:pPr>
              <w:pStyle w:val="TableParagraph"/>
              <w:spacing w:before="0"/>
              <w:ind w:left="0"/>
              <w:jc w:val="center"/>
              <w:rPr>
                <w:sz w:val="18"/>
                <w:szCs w:val="18"/>
              </w:rPr>
            </w:pPr>
            <w:r w:rsidRPr="00B45443">
              <w:rPr>
                <w:sz w:val="18"/>
                <w:szCs w:val="18"/>
              </w:rPr>
              <w:t>л/га</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pStyle w:val="TableParagraph"/>
              <w:spacing w:before="0"/>
              <w:ind w:left="0"/>
              <w:rPr>
                <w:sz w:val="18"/>
                <w:szCs w:val="18"/>
              </w:rPr>
            </w:pPr>
            <w:r w:rsidRPr="00B45443">
              <w:rPr>
                <w:sz w:val="18"/>
                <w:szCs w:val="18"/>
              </w:rPr>
              <w:t>Ўрта толали</w:t>
            </w:r>
            <w:r w:rsidRPr="00B45443">
              <w:rPr>
                <w:sz w:val="18"/>
                <w:szCs w:val="18"/>
                <w:lang w:val="uz-Cyrl-UZ"/>
              </w:rPr>
              <w:t xml:space="preserve"> </w:t>
            </w:r>
            <w:r w:rsidRPr="00B45443">
              <w:rPr>
                <w:sz w:val="18"/>
                <w:szCs w:val="18"/>
              </w:rPr>
              <w:t>ғўза</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pStyle w:val="TableParagraph"/>
              <w:spacing w:before="0"/>
              <w:ind w:left="0"/>
              <w:rPr>
                <w:sz w:val="18"/>
                <w:szCs w:val="18"/>
              </w:rPr>
            </w:pPr>
            <w:r w:rsidRPr="00B45443">
              <w:rPr>
                <w:sz w:val="18"/>
                <w:szCs w:val="18"/>
              </w:rPr>
              <w:t>Дефолиация</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pStyle w:val="TableParagraph"/>
              <w:spacing w:before="0"/>
              <w:ind w:left="0"/>
              <w:rPr>
                <w:sz w:val="18"/>
                <w:szCs w:val="18"/>
              </w:rPr>
            </w:pPr>
            <w:r w:rsidRPr="00B45443">
              <w:rPr>
                <w:sz w:val="18"/>
                <w:szCs w:val="18"/>
              </w:rPr>
              <w:t>Кўсакларнинг</w:t>
            </w:r>
          </w:p>
          <w:p w:rsidR="00903A60" w:rsidRPr="00B45443" w:rsidRDefault="00903A60" w:rsidP="00903A60">
            <w:pPr>
              <w:pStyle w:val="TableParagraph"/>
              <w:spacing w:before="0"/>
              <w:ind w:left="0"/>
              <w:rPr>
                <w:sz w:val="18"/>
                <w:szCs w:val="18"/>
              </w:rPr>
            </w:pPr>
            <w:r w:rsidRPr="00B45443">
              <w:rPr>
                <w:sz w:val="18"/>
                <w:szCs w:val="18"/>
              </w:rPr>
              <w:t>камида 50–60%</w:t>
            </w:r>
          </w:p>
          <w:p w:rsidR="00903A60" w:rsidRPr="00B45443" w:rsidRDefault="00903A60" w:rsidP="00903A60">
            <w:pPr>
              <w:pStyle w:val="TableParagraph"/>
              <w:spacing w:before="0"/>
              <w:ind w:left="0"/>
              <w:rPr>
                <w:sz w:val="18"/>
                <w:szCs w:val="18"/>
              </w:rPr>
            </w:pPr>
            <w:r w:rsidRPr="00B45443">
              <w:rPr>
                <w:sz w:val="18"/>
                <w:szCs w:val="18"/>
              </w:rPr>
              <w:t>очилганда пурка-</w:t>
            </w:r>
          </w:p>
          <w:p w:rsidR="00903A60" w:rsidRPr="00B45443" w:rsidRDefault="00903A60" w:rsidP="00903A60">
            <w:pPr>
              <w:pStyle w:val="TableParagraph"/>
              <w:spacing w:before="0"/>
              <w:ind w:left="0"/>
              <w:rPr>
                <w:sz w:val="18"/>
                <w:szCs w:val="18"/>
              </w:rPr>
            </w:pPr>
            <w:r w:rsidRPr="00B45443">
              <w:rPr>
                <w:sz w:val="18"/>
                <w:szCs w:val="18"/>
              </w:rPr>
              <w:t>лади</w:t>
            </w:r>
          </w:p>
        </w:tc>
        <w:tc>
          <w:tcPr>
            <w:tcW w:w="1300"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pStyle w:val="TableParagraph"/>
              <w:spacing w:before="0"/>
              <w:ind w:left="0"/>
              <w:jc w:val="center"/>
              <w:rPr>
                <w:sz w:val="18"/>
                <w:szCs w:val="18"/>
              </w:rPr>
            </w:pPr>
            <w:r w:rsidRPr="00B45443">
              <w:rPr>
                <w:sz w:val="18"/>
                <w:szCs w:val="18"/>
              </w:rPr>
              <w:t>8–10</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pStyle w:val="TableParagraph"/>
              <w:spacing w:before="0"/>
              <w:ind w:left="0"/>
              <w:jc w:val="center"/>
              <w:rPr>
                <w:sz w:val="18"/>
                <w:szCs w:val="18"/>
              </w:rPr>
            </w:pPr>
            <w:r w:rsidRPr="00B45443">
              <w:rPr>
                <w:sz w:val="18"/>
                <w:szCs w:val="18"/>
              </w:rPr>
              <w:t>1</w:t>
            </w:r>
          </w:p>
        </w:tc>
      </w:tr>
      <w:tr w:rsidR="00903A60" w:rsidRPr="00B45443" w:rsidTr="00903A60">
        <w:trPr>
          <w:gridAfter w:val="1"/>
          <w:wAfter w:w="15" w:type="dxa"/>
          <w:trHeight w:val="20"/>
        </w:trPr>
        <w:tc>
          <w:tcPr>
            <w:tcW w:w="7206" w:type="dxa"/>
            <w:gridSpan w:val="5"/>
            <w:tcBorders>
              <w:top w:val="single" w:sz="4" w:space="0" w:color="000000"/>
              <w:left w:val="single" w:sz="4" w:space="0" w:color="000000"/>
              <w:bottom w:val="single" w:sz="4" w:space="0" w:color="000000"/>
              <w:right w:val="nil"/>
            </w:tcBorders>
            <w:vAlign w:val="center"/>
          </w:tcPr>
          <w:p w:rsidR="00903A60" w:rsidRPr="00B45443" w:rsidRDefault="00903A60" w:rsidP="00903A60">
            <w:pPr>
              <w:rPr>
                <w:rFonts w:ascii="Arial" w:hAnsi="Arial" w:cs="Arial"/>
                <w:sz w:val="18"/>
                <w:szCs w:val="18"/>
              </w:rPr>
            </w:pPr>
            <w:r w:rsidRPr="00B45443">
              <w:rPr>
                <w:rFonts w:ascii="Arial" w:hAnsi="Arial" w:cs="Arial"/>
                <w:b/>
                <w:sz w:val="18"/>
                <w:szCs w:val="18"/>
              </w:rPr>
              <w:t>Карфентразон­этил</w:t>
            </w:r>
          </w:p>
        </w:tc>
        <w:tc>
          <w:tcPr>
            <w:tcW w:w="1300" w:type="dxa"/>
            <w:gridSpan w:val="2"/>
            <w:tcBorders>
              <w:top w:val="single" w:sz="4" w:space="0" w:color="000000"/>
              <w:left w:val="nil"/>
              <w:bottom w:val="single" w:sz="4" w:space="0" w:color="000000"/>
              <w:right w:val="nil"/>
            </w:tcBorders>
            <w:vAlign w:val="center"/>
          </w:tcPr>
          <w:p w:rsidR="00903A60" w:rsidRPr="00B45443" w:rsidRDefault="00903A60" w:rsidP="00903A60">
            <w:pPr>
              <w:jc w:val="center"/>
              <w:rPr>
                <w:rFonts w:ascii="Arial" w:hAnsi="Arial" w:cs="Arial"/>
                <w:sz w:val="18"/>
                <w:szCs w:val="18"/>
              </w:rPr>
            </w:pPr>
          </w:p>
        </w:tc>
        <w:tc>
          <w:tcPr>
            <w:tcW w:w="1275" w:type="dxa"/>
            <w:gridSpan w:val="2"/>
            <w:tcBorders>
              <w:top w:val="single" w:sz="4" w:space="0" w:color="000000"/>
              <w:left w:val="nil"/>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p>
        </w:tc>
      </w:tr>
      <w:tr w:rsidR="00903A60" w:rsidRPr="00B45443" w:rsidTr="00903A60">
        <w:trPr>
          <w:gridAfter w:val="1"/>
          <w:wAfter w:w="15" w:type="dxa"/>
          <w:trHeight w:val="20"/>
        </w:trPr>
        <w:tc>
          <w:tcPr>
            <w:tcW w:w="1962" w:type="dxa"/>
            <w:vMerge w:val="restart"/>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РИВЕТ, 24% эм.к.</w:t>
            </w:r>
          </w:p>
          <w:p w:rsidR="00903A60" w:rsidRPr="00B45443" w:rsidRDefault="00903A60" w:rsidP="00903A60">
            <w:pPr>
              <w:rPr>
                <w:rFonts w:ascii="Arial" w:hAnsi="Arial" w:cs="Arial"/>
                <w:sz w:val="18"/>
                <w:szCs w:val="18"/>
              </w:rPr>
            </w:pPr>
            <w:r w:rsidRPr="00B45443">
              <w:rPr>
                <w:rFonts w:ascii="Arial" w:hAnsi="Arial" w:cs="Arial"/>
                <w:sz w:val="18"/>
                <w:szCs w:val="18"/>
              </w:rPr>
              <w:t>«ФМСи»,</w:t>
            </w:r>
          </w:p>
          <w:p w:rsidR="00903A60" w:rsidRPr="00B45443" w:rsidRDefault="00903A60" w:rsidP="00903A60">
            <w:pPr>
              <w:rPr>
                <w:rFonts w:ascii="Arial" w:hAnsi="Arial" w:cs="Arial"/>
                <w:sz w:val="18"/>
                <w:szCs w:val="18"/>
              </w:rPr>
            </w:pPr>
            <w:r w:rsidRPr="00B45443">
              <w:rPr>
                <w:rFonts w:ascii="Arial" w:hAnsi="Arial" w:cs="Arial"/>
                <w:sz w:val="18"/>
                <w:szCs w:val="18"/>
              </w:rPr>
              <w:t>АҚШ</w:t>
            </w:r>
          </w:p>
          <w:p w:rsidR="00903A60" w:rsidRPr="00B45443" w:rsidRDefault="00903A60" w:rsidP="00903A60">
            <w:pPr>
              <w:rPr>
                <w:rFonts w:ascii="Arial" w:hAnsi="Arial" w:cs="Arial"/>
                <w:sz w:val="18"/>
                <w:szCs w:val="18"/>
              </w:rPr>
            </w:pPr>
            <w:r w:rsidRPr="00B45443">
              <w:rPr>
                <w:rFonts w:ascii="Arial" w:hAnsi="Arial" w:cs="Arial"/>
                <w:sz w:val="18"/>
                <w:szCs w:val="18"/>
              </w:rPr>
              <w:t>2024.31.12</w:t>
            </w: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0,08–0,1</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Ўрта толали ғўза</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Дефолиация</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Кўсакларнинг 45–50% очилганда иш эритмасининг 1% миқдорида рапс мойи аралашти-рилган ҳолда пуркалади</w:t>
            </w:r>
          </w:p>
        </w:tc>
        <w:tc>
          <w:tcPr>
            <w:tcW w:w="1300"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12–15</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r w:rsidR="00903A60" w:rsidRPr="00B45443" w:rsidTr="00903A60">
        <w:trPr>
          <w:gridAfter w:val="1"/>
          <w:wAfter w:w="15" w:type="dxa"/>
          <w:trHeight w:val="20"/>
        </w:trPr>
        <w:tc>
          <w:tcPr>
            <w:tcW w:w="1962" w:type="dxa"/>
            <w:vMerge/>
            <w:tcBorders>
              <w:top w:val="nil"/>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0,1–0,125</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Ўрта толали ғўза</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Дефолиация</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Кўсакларнинг 45–50% очилганда мой қўшмай пуркалади</w:t>
            </w:r>
          </w:p>
        </w:tc>
        <w:tc>
          <w:tcPr>
            <w:tcW w:w="1300"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12–15</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r w:rsidR="00903A60" w:rsidRPr="00B45443" w:rsidTr="00903A60">
        <w:trPr>
          <w:trHeight w:val="20"/>
        </w:trPr>
        <w:tc>
          <w:tcPr>
            <w:tcW w:w="9796" w:type="dxa"/>
            <w:gridSpan w:val="10"/>
            <w:tcBorders>
              <w:top w:val="nil"/>
              <w:left w:val="single" w:sz="4" w:space="0" w:color="000000"/>
              <w:bottom w:val="single" w:sz="4" w:space="0" w:color="auto"/>
              <w:right w:val="single" w:sz="4" w:space="0" w:color="000000"/>
            </w:tcBorders>
            <w:vAlign w:val="center"/>
          </w:tcPr>
          <w:p w:rsidR="00903A60" w:rsidRPr="00B45443" w:rsidRDefault="00903A60" w:rsidP="00903A60">
            <w:pPr>
              <w:rPr>
                <w:rFonts w:ascii="Arial" w:hAnsi="Arial" w:cs="Arial"/>
                <w:b/>
                <w:sz w:val="18"/>
                <w:szCs w:val="18"/>
                <w:lang w:val="en-US"/>
              </w:rPr>
            </w:pPr>
            <w:r w:rsidRPr="00B45443">
              <w:rPr>
                <w:rFonts w:ascii="Arial" w:hAnsi="Arial" w:cs="Arial"/>
                <w:b/>
                <w:sz w:val="18"/>
                <w:szCs w:val="18"/>
              </w:rPr>
              <w:t>Карфентразон этил+диурон</w:t>
            </w:r>
          </w:p>
        </w:tc>
      </w:tr>
      <w:tr w:rsidR="00903A60" w:rsidRPr="00B45443" w:rsidTr="00903A60">
        <w:trPr>
          <w:gridAfter w:val="1"/>
          <w:wAfter w:w="15" w:type="dxa"/>
          <w:trHeight w:val="20"/>
        </w:trPr>
        <w:tc>
          <w:tcPr>
            <w:tcW w:w="1962" w:type="dxa"/>
            <w:tcBorders>
              <w:top w:val="single" w:sz="4" w:space="0" w:color="auto"/>
              <w:left w:val="single" w:sz="4" w:space="0" w:color="auto"/>
              <w:bottom w:val="single" w:sz="4" w:space="0" w:color="auto"/>
              <w:right w:val="single" w:sz="4" w:space="0" w:color="auto"/>
            </w:tcBorders>
            <w:vAlign w:val="center"/>
          </w:tcPr>
          <w:p w:rsidR="00903A60" w:rsidRPr="00B45443" w:rsidRDefault="00903A60" w:rsidP="00903A60">
            <w:pPr>
              <w:rPr>
                <w:rFonts w:ascii="Arial" w:hAnsi="Arial" w:cs="Arial"/>
                <w:sz w:val="18"/>
                <w:szCs w:val="18"/>
                <w:lang w:val="en-US"/>
              </w:rPr>
            </w:pPr>
            <w:r w:rsidRPr="00B45443">
              <w:rPr>
                <w:rFonts w:ascii="Arial" w:hAnsi="Arial" w:cs="Arial"/>
                <w:sz w:val="18"/>
                <w:szCs w:val="18"/>
                <w:lang w:val="en-US"/>
              </w:rPr>
              <w:t xml:space="preserve">Hektas Genesiss, </w:t>
            </w:r>
            <w:r w:rsidRPr="00B45443">
              <w:rPr>
                <w:rFonts w:ascii="Arial" w:hAnsi="Arial" w:cs="Arial"/>
                <w:sz w:val="18"/>
                <w:szCs w:val="18"/>
              </w:rPr>
              <w:t>с</w:t>
            </w:r>
            <w:r w:rsidRPr="00B45443">
              <w:rPr>
                <w:rFonts w:ascii="Arial" w:hAnsi="Arial" w:cs="Arial"/>
                <w:sz w:val="18"/>
                <w:szCs w:val="18"/>
                <w:lang w:val="en-US"/>
              </w:rPr>
              <w:t>.</w:t>
            </w:r>
            <w:r w:rsidRPr="00B45443">
              <w:rPr>
                <w:rFonts w:ascii="Arial" w:hAnsi="Arial" w:cs="Arial"/>
                <w:sz w:val="18"/>
                <w:szCs w:val="18"/>
              </w:rPr>
              <w:t>э</w:t>
            </w:r>
            <w:r w:rsidRPr="00B45443">
              <w:rPr>
                <w:rFonts w:ascii="Arial" w:hAnsi="Arial" w:cs="Arial"/>
                <w:sz w:val="18"/>
                <w:szCs w:val="18"/>
                <w:lang w:val="en-US"/>
              </w:rPr>
              <w:t xml:space="preserve">.  «ROYAL AGRO SCIENCE» </w:t>
            </w:r>
            <w:r w:rsidRPr="00B45443">
              <w:rPr>
                <w:rFonts w:ascii="Arial" w:hAnsi="Arial" w:cs="Arial"/>
                <w:sz w:val="18"/>
                <w:szCs w:val="18"/>
              </w:rPr>
              <w:t>МЧЖ</w:t>
            </w:r>
            <w:r w:rsidRPr="00B45443">
              <w:rPr>
                <w:rFonts w:ascii="Arial" w:hAnsi="Arial" w:cs="Arial"/>
                <w:sz w:val="18"/>
                <w:szCs w:val="18"/>
                <w:lang w:val="en-US"/>
              </w:rPr>
              <w:t xml:space="preserve">, </w:t>
            </w:r>
            <w:r w:rsidRPr="00B45443">
              <w:rPr>
                <w:rFonts w:ascii="Arial" w:hAnsi="Arial" w:cs="Arial"/>
                <w:sz w:val="18"/>
                <w:szCs w:val="18"/>
              </w:rPr>
              <w:t>Ўзбекистон</w:t>
            </w:r>
            <w:r w:rsidRPr="00B45443">
              <w:rPr>
                <w:rFonts w:ascii="Arial" w:hAnsi="Arial" w:cs="Arial"/>
                <w:sz w:val="18"/>
                <w:szCs w:val="18"/>
                <w:lang w:val="en-US"/>
              </w:rPr>
              <w:t>.</w:t>
            </w:r>
          </w:p>
          <w:p w:rsidR="00903A60" w:rsidRPr="00B45443" w:rsidRDefault="00903A60" w:rsidP="00903A60">
            <w:pPr>
              <w:rPr>
                <w:rFonts w:ascii="Arial" w:hAnsi="Arial" w:cs="Arial"/>
                <w:sz w:val="18"/>
                <w:szCs w:val="18"/>
                <w:lang w:val="en-US"/>
              </w:rPr>
            </w:pPr>
            <w:r w:rsidRPr="00B45443">
              <w:rPr>
                <w:rFonts w:ascii="Arial" w:hAnsi="Arial" w:cs="Arial"/>
                <w:sz w:val="18"/>
                <w:szCs w:val="18"/>
                <w:lang w:val="en-US"/>
              </w:rPr>
              <w:t>2026.30.04</w:t>
            </w:r>
          </w:p>
        </w:tc>
        <w:tc>
          <w:tcPr>
            <w:tcW w:w="992" w:type="dxa"/>
            <w:tcBorders>
              <w:top w:val="single" w:sz="4" w:space="0" w:color="auto"/>
              <w:left w:val="single" w:sz="4" w:space="0" w:color="auto"/>
              <w:bottom w:val="single" w:sz="4" w:space="0" w:color="auto"/>
              <w:right w:val="single" w:sz="4" w:space="0" w:color="auto"/>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lang w:val="en-US"/>
              </w:rPr>
              <w:t>0</w:t>
            </w:r>
            <w:r w:rsidRPr="00B45443">
              <w:rPr>
                <w:rFonts w:ascii="Arial" w:hAnsi="Arial" w:cs="Arial"/>
                <w:sz w:val="18"/>
                <w:szCs w:val="18"/>
              </w:rPr>
              <w:t>,</w:t>
            </w:r>
            <w:r w:rsidRPr="00B45443">
              <w:rPr>
                <w:rFonts w:ascii="Arial" w:hAnsi="Arial" w:cs="Arial"/>
                <w:sz w:val="18"/>
                <w:szCs w:val="18"/>
                <w:lang w:val="en-US"/>
              </w:rPr>
              <w:t>5</w:t>
            </w:r>
          </w:p>
        </w:tc>
        <w:tc>
          <w:tcPr>
            <w:tcW w:w="1134" w:type="dxa"/>
            <w:tcBorders>
              <w:top w:val="single" w:sz="4" w:space="0" w:color="auto"/>
              <w:left w:val="single" w:sz="4" w:space="0" w:color="auto"/>
              <w:bottom w:val="single" w:sz="4" w:space="0" w:color="auto"/>
              <w:right w:val="single" w:sz="4" w:space="0" w:color="auto"/>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Ўрта толали ғўза</w:t>
            </w:r>
          </w:p>
        </w:tc>
        <w:tc>
          <w:tcPr>
            <w:tcW w:w="1134" w:type="dxa"/>
            <w:tcBorders>
              <w:top w:val="single" w:sz="4" w:space="0" w:color="auto"/>
              <w:left w:val="single" w:sz="4" w:space="0" w:color="auto"/>
              <w:bottom w:val="single" w:sz="4" w:space="0" w:color="auto"/>
              <w:right w:val="single" w:sz="4" w:space="0" w:color="auto"/>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Дефолиация</w:t>
            </w:r>
          </w:p>
        </w:tc>
        <w:tc>
          <w:tcPr>
            <w:tcW w:w="1984" w:type="dxa"/>
            <w:tcBorders>
              <w:top w:val="single" w:sz="4" w:space="0" w:color="auto"/>
              <w:left w:val="single" w:sz="4" w:space="0" w:color="auto"/>
              <w:bottom w:val="single" w:sz="4" w:space="0" w:color="auto"/>
              <w:right w:val="single" w:sz="4" w:space="0" w:color="auto"/>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Кÿсакларнинг 45–50% очилганда пуркалади</w:t>
            </w:r>
          </w:p>
        </w:tc>
        <w:tc>
          <w:tcPr>
            <w:tcW w:w="1300" w:type="dxa"/>
            <w:gridSpan w:val="2"/>
            <w:tcBorders>
              <w:top w:val="single" w:sz="4" w:space="0" w:color="auto"/>
              <w:left w:val="single" w:sz="4" w:space="0" w:color="auto"/>
              <w:bottom w:val="single" w:sz="4" w:space="0" w:color="auto"/>
              <w:right w:val="single" w:sz="4" w:space="0" w:color="auto"/>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r w:rsidRPr="00B45443">
              <w:rPr>
                <w:rFonts w:ascii="Arial" w:hAnsi="Arial" w:cs="Arial"/>
                <w:sz w:val="18"/>
                <w:szCs w:val="18"/>
                <w:lang w:val="en-US"/>
              </w:rPr>
              <w:t>2</w:t>
            </w:r>
            <w:r w:rsidRPr="00B45443">
              <w:rPr>
                <w:rFonts w:ascii="Arial" w:hAnsi="Arial" w:cs="Arial"/>
                <w:sz w:val="18"/>
                <w:szCs w:val="18"/>
              </w:rPr>
              <w:t>–1</w:t>
            </w:r>
            <w:r w:rsidRPr="00B45443">
              <w:rPr>
                <w:rFonts w:ascii="Arial" w:hAnsi="Arial" w:cs="Arial"/>
                <w:sz w:val="18"/>
                <w:szCs w:val="18"/>
                <w:lang w:val="en-US"/>
              </w:rPr>
              <w:t>5</w:t>
            </w:r>
          </w:p>
        </w:tc>
        <w:tc>
          <w:tcPr>
            <w:tcW w:w="1275" w:type="dxa"/>
            <w:gridSpan w:val="2"/>
            <w:tcBorders>
              <w:top w:val="single" w:sz="4" w:space="0" w:color="auto"/>
              <w:left w:val="single" w:sz="4" w:space="0" w:color="auto"/>
              <w:bottom w:val="single" w:sz="4" w:space="0" w:color="auto"/>
              <w:right w:val="single" w:sz="4" w:space="0" w:color="auto"/>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r w:rsidR="00903A60" w:rsidRPr="00B45443" w:rsidTr="00903A60">
        <w:trPr>
          <w:gridAfter w:val="1"/>
          <w:wAfter w:w="15" w:type="dxa"/>
          <w:trHeight w:val="20"/>
        </w:trPr>
        <w:tc>
          <w:tcPr>
            <w:tcW w:w="7206" w:type="dxa"/>
            <w:gridSpan w:val="5"/>
            <w:tcBorders>
              <w:top w:val="single" w:sz="4" w:space="0" w:color="auto"/>
              <w:left w:val="single" w:sz="4" w:space="0" w:color="000000"/>
              <w:bottom w:val="single" w:sz="4" w:space="0" w:color="000000"/>
              <w:right w:val="nil"/>
            </w:tcBorders>
            <w:vAlign w:val="center"/>
          </w:tcPr>
          <w:p w:rsidR="00903A60" w:rsidRPr="00B45443" w:rsidRDefault="00903A60" w:rsidP="00903A60">
            <w:pPr>
              <w:rPr>
                <w:rFonts w:ascii="Arial" w:hAnsi="Arial" w:cs="Arial"/>
                <w:sz w:val="18"/>
                <w:szCs w:val="18"/>
              </w:rPr>
            </w:pPr>
            <w:r w:rsidRPr="00B45443">
              <w:rPr>
                <w:rFonts w:ascii="Arial" w:hAnsi="Arial" w:cs="Arial"/>
                <w:b/>
                <w:sz w:val="18"/>
                <w:szCs w:val="18"/>
              </w:rPr>
              <w:t>Магнийнинг икки карбамид хлорати + этанол</w:t>
            </w:r>
          </w:p>
        </w:tc>
        <w:tc>
          <w:tcPr>
            <w:tcW w:w="1300" w:type="dxa"/>
            <w:gridSpan w:val="2"/>
            <w:tcBorders>
              <w:top w:val="single" w:sz="4" w:space="0" w:color="auto"/>
              <w:left w:val="nil"/>
              <w:bottom w:val="single" w:sz="4" w:space="0" w:color="000000"/>
              <w:right w:val="nil"/>
            </w:tcBorders>
            <w:vAlign w:val="center"/>
          </w:tcPr>
          <w:p w:rsidR="00903A60" w:rsidRPr="00B45443" w:rsidRDefault="00903A60" w:rsidP="00903A60">
            <w:pPr>
              <w:jc w:val="center"/>
              <w:rPr>
                <w:rFonts w:ascii="Arial" w:hAnsi="Arial" w:cs="Arial"/>
                <w:sz w:val="18"/>
                <w:szCs w:val="18"/>
              </w:rPr>
            </w:pPr>
          </w:p>
        </w:tc>
        <w:tc>
          <w:tcPr>
            <w:tcW w:w="1275" w:type="dxa"/>
            <w:gridSpan w:val="2"/>
            <w:tcBorders>
              <w:top w:val="single" w:sz="4" w:space="0" w:color="auto"/>
              <w:left w:val="nil"/>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p>
        </w:tc>
      </w:tr>
      <w:tr w:rsidR="00903A60" w:rsidRPr="00B45443" w:rsidTr="00903A60">
        <w:trPr>
          <w:gridAfter w:val="1"/>
          <w:wAfter w:w="15" w:type="dxa"/>
          <w:trHeight w:val="20"/>
        </w:trPr>
        <w:tc>
          <w:tcPr>
            <w:tcW w:w="196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ЎзДЕФ-К ФА нинг Умумий ва ноорганик кимё институти,</w:t>
            </w:r>
          </w:p>
          <w:p w:rsidR="00903A60" w:rsidRPr="00B45443" w:rsidRDefault="00903A60" w:rsidP="00903A60">
            <w:pPr>
              <w:rPr>
                <w:rFonts w:ascii="Arial" w:hAnsi="Arial" w:cs="Arial"/>
                <w:sz w:val="18"/>
                <w:szCs w:val="18"/>
              </w:rPr>
            </w:pPr>
            <w:r w:rsidRPr="00B45443">
              <w:rPr>
                <w:rFonts w:ascii="Arial" w:hAnsi="Arial" w:cs="Arial"/>
                <w:sz w:val="18"/>
                <w:szCs w:val="18"/>
              </w:rPr>
              <w:t>Ўзбекистон</w:t>
            </w:r>
          </w:p>
          <w:p w:rsidR="00903A60" w:rsidRPr="00B45443" w:rsidRDefault="00903A60" w:rsidP="00903A60">
            <w:pPr>
              <w:rPr>
                <w:rFonts w:ascii="Arial" w:hAnsi="Arial" w:cs="Arial"/>
                <w:sz w:val="18"/>
                <w:szCs w:val="18"/>
              </w:rPr>
            </w:pPr>
            <w:r w:rsidRPr="00B45443">
              <w:rPr>
                <w:rFonts w:ascii="Arial" w:hAnsi="Arial" w:cs="Arial"/>
                <w:sz w:val="18"/>
                <w:szCs w:val="18"/>
              </w:rPr>
              <w:t>2025.31.12</w:t>
            </w: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6,0–7,0</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Ўрта толали ғўза</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Дефолиация</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Кўсакларнинг камида 50–60% очилганда пуркалади</w:t>
            </w:r>
          </w:p>
        </w:tc>
        <w:tc>
          <w:tcPr>
            <w:tcW w:w="1300"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8–10</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r w:rsidR="00903A60" w:rsidRPr="00B45443" w:rsidTr="00903A60">
        <w:trPr>
          <w:gridAfter w:val="1"/>
          <w:wAfter w:w="15" w:type="dxa"/>
          <w:trHeight w:val="20"/>
        </w:trPr>
        <w:tc>
          <w:tcPr>
            <w:tcW w:w="7206" w:type="dxa"/>
            <w:gridSpan w:val="5"/>
            <w:tcBorders>
              <w:top w:val="single" w:sz="4" w:space="0" w:color="000000"/>
              <w:left w:val="single" w:sz="4" w:space="0" w:color="000000"/>
              <w:bottom w:val="single" w:sz="4" w:space="0" w:color="000000"/>
              <w:right w:val="nil"/>
            </w:tcBorders>
            <w:vAlign w:val="center"/>
          </w:tcPr>
          <w:p w:rsidR="00903A60" w:rsidRPr="00B45443" w:rsidRDefault="00903A60" w:rsidP="00903A60">
            <w:pPr>
              <w:rPr>
                <w:rFonts w:ascii="Arial" w:hAnsi="Arial" w:cs="Arial"/>
                <w:sz w:val="18"/>
                <w:szCs w:val="18"/>
              </w:rPr>
            </w:pPr>
            <w:r w:rsidRPr="00B45443">
              <w:rPr>
                <w:rFonts w:ascii="Arial" w:hAnsi="Arial" w:cs="Arial"/>
                <w:b/>
                <w:sz w:val="18"/>
                <w:szCs w:val="18"/>
              </w:rPr>
              <w:lastRenderedPageBreak/>
              <w:t>Магний хлорати</w:t>
            </w:r>
          </w:p>
        </w:tc>
        <w:tc>
          <w:tcPr>
            <w:tcW w:w="1300" w:type="dxa"/>
            <w:gridSpan w:val="2"/>
            <w:tcBorders>
              <w:top w:val="single" w:sz="4" w:space="0" w:color="000000"/>
              <w:left w:val="nil"/>
              <w:bottom w:val="single" w:sz="4" w:space="0" w:color="000000"/>
              <w:right w:val="nil"/>
            </w:tcBorders>
            <w:vAlign w:val="center"/>
          </w:tcPr>
          <w:p w:rsidR="00903A60" w:rsidRPr="00B45443" w:rsidRDefault="00903A60" w:rsidP="00903A60">
            <w:pPr>
              <w:jc w:val="center"/>
              <w:rPr>
                <w:rFonts w:ascii="Arial" w:hAnsi="Arial" w:cs="Arial"/>
                <w:sz w:val="18"/>
                <w:szCs w:val="18"/>
              </w:rPr>
            </w:pPr>
          </w:p>
        </w:tc>
        <w:tc>
          <w:tcPr>
            <w:tcW w:w="1275" w:type="dxa"/>
            <w:gridSpan w:val="2"/>
            <w:tcBorders>
              <w:top w:val="single" w:sz="4" w:space="0" w:color="000000"/>
              <w:left w:val="nil"/>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p>
        </w:tc>
      </w:tr>
      <w:tr w:rsidR="00903A60" w:rsidRPr="00B45443" w:rsidTr="00903A60">
        <w:trPr>
          <w:gridAfter w:val="1"/>
          <w:wAfter w:w="15" w:type="dxa"/>
          <w:trHeight w:val="20"/>
        </w:trPr>
        <w:tc>
          <w:tcPr>
            <w:tcW w:w="196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ПОЛИДЕФ 18% суюқ.</w:t>
            </w:r>
          </w:p>
          <w:p w:rsidR="00903A60" w:rsidRPr="00B45443" w:rsidRDefault="00903A60" w:rsidP="00903A60">
            <w:pPr>
              <w:rPr>
                <w:rFonts w:ascii="Arial" w:hAnsi="Arial" w:cs="Arial"/>
                <w:sz w:val="18"/>
                <w:szCs w:val="18"/>
              </w:rPr>
            </w:pPr>
            <w:r w:rsidRPr="00B45443">
              <w:rPr>
                <w:rFonts w:ascii="Arial" w:hAnsi="Arial" w:cs="Arial"/>
                <w:sz w:val="18"/>
                <w:szCs w:val="18"/>
              </w:rPr>
              <w:t>ФАнинг КваПФ,</w:t>
            </w:r>
          </w:p>
          <w:p w:rsidR="00903A60" w:rsidRPr="00B45443" w:rsidRDefault="00903A60" w:rsidP="00903A60">
            <w:pPr>
              <w:rPr>
                <w:rFonts w:ascii="Arial" w:hAnsi="Arial" w:cs="Arial"/>
                <w:sz w:val="18"/>
                <w:szCs w:val="18"/>
              </w:rPr>
            </w:pPr>
            <w:r w:rsidRPr="00B45443">
              <w:rPr>
                <w:rFonts w:ascii="Arial" w:hAnsi="Arial" w:cs="Arial"/>
                <w:sz w:val="18"/>
                <w:szCs w:val="18"/>
              </w:rPr>
              <w:t>Ўзбекистон</w:t>
            </w:r>
          </w:p>
          <w:p w:rsidR="00903A60" w:rsidRPr="00B45443" w:rsidRDefault="00903A60" w:rsidP="00903A60">
            <w:pPr>
              <w:rPr>
                <w:rFonts w:ascii="Arial" w:hAnsi="Arial" w:cs="Arial"/>
                <w:sz w:val="18"/>
                <w:szCs w:val="18"/>
              </w:rPr>
            </w:pPr>
            <w:r w:rsidRPr="00B45443">
              <w:rPr>
                <w:rFonts w:ascii="Arial" w:hAnsi="Arial" w:cs="Arial"/>
                <w:sz w:val="18"/>
                <w:szCs w:val="18"/>
              </w:rPr>
              <w:t>2024.31.12</w:t>
            </w: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7,0–9,0</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Ғўза</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Дефолиация</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Кўсакларнинг камида 50–55% очилганда пуркалади</w:t>
            </w:r>
          </w:p>
        </w:tc>
        <w:tc>
          <w:tcPr>
            <w:tcW w:w="1300"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12–15</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r w:rsidR="00903A60" w:rsidRPr="00B45443" w:rsidTr="00903A60">
        <w:trPr>
          <w:gridAfter w:val="1"/>
          <w:wAfter w:w="15" w:type="dxa"/>
          <w:trHeight w:val="20"/>
        </w:trPr>
        <w:tc>
          <w:tcPr>
            <w:tcW w:w="196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МАГНИЙ ХЛОРАТИ,</w:t>
            </w:r>
          </w:p>
          <w:p w:rsidR="00903A60" w:rsidRPr="00B45443" w:rsidRDefault="00903A60" w:rsidP="00903A60">
            <w:pPr>
              <w:rPr>
                <w:rFonts w:ascii="Arial" w:hAnsi="Arial" w:cs="Arial"/>
                <w:sz w:val="18"/>
                <w:szCs w:val="18"/>
              </w:rPr>
            </w:pPr>
            <w:r w:rsidRPr="00B45443">
              <w:rPr>
                <w:rFonts w:ascii="Arial" w:hAnsi="Arial" w:cs="Arial"/>
                <w:sz w:val="18"/>
                <w:szCs w:val="18"/>
              </w:rPr>
              <w:t>36% суюқ.,</w:t>
            </w:r>
          </w:p>
          <w:p w:rsidR="00903A60" w:rsidRPr="00B45443" w:rsidRDefault="00903A60" w:rsidP="00903A60">
            <w:pPr>
              <w:rPr>
                <w:rFonts w:ascii="Arial" w:hAnsi="Arial" w:cs="Arial"/>
                <w:sz w:val="18"/>
                <w:szCs w:val="18"/>
              </w:rPr>
            </w:pPr>
            <w:r w:rsidRPr="00B45443">
              <w:rPr>
                <w:rFonts w:ascii="Arial" w:hAnsi="Arial" w:cs="Arial"/>
                <w:sz w:val="18"/>
                <w:szCs w:val="18"/>
              </w:rPr>
              <w:t>Фарғона «Азот»</w:t>
            </w:r>
          </w:p>
          <w:p w:rsidR="00903A60" w:rsidRPr="00B45443" w:rsidRDefault="00903A60" w:rsidP="00903A60">
            <w:pPr>
              <w:rPr>
                <w:rFonts w:ascii="Arial" w:hAnsi="Arial" w:cs="Arial"/>
                <w:sz w:val="18"/>
                <w:szCs w:val="18"/>
              </w:rPr>
            </w:pPr>
            <w:r w:rsidRPr="00B45443">
              <w:rPr>
                <w:rFonts w:ascii="Arial" w:hAnsi="Arial" w:cs="Arial"/>
                <w:sz w:val="18"/>
                <w:szCs w:val="18"/>
                <w:lang w:val="uz-Cyrl-UZ"/>
              </w:rPr>
              <w:t xml:space="preserve">АЖ ва </w:t>
            </w:r>
            <w:r w:rsidRPr="00B45443">
              <w:rPr>
                <w:rFonts w:ascii="Arial" w:hAnsi="Arial" w:cs="Arial"/>
                <w:sz w:val="18"/>
                <w:szCs w:val="18"/>
              </w:rPr>
              <w:t>ФА нинг Умумий ва</w:t>
            </w:r>
            <w:r w:rsidRPr="00B45443">
              <w:rPr>
                <w:rFonts w:ascii="Arial" w:hAnsi="Arial" w:cs="Arial"/>
                <w:sz w:val="18"/>
                <w:szCs w:val="18"/>
                <w:lang w:val="uz-Cyrl-UZ"/>
              </w:rPr>
              <w:t xml:space="preserve"> </w:t>
            </w:r>
            <w:r w:rsidRPr="00B45443">
              <w:rPr>
                <w:rFonts w:ascii="Arial" w:hAnsi="Arial" w:cs="Arial"/>
                <w:sz w:val="18"/>
                <w:szCs w:val="18"/>
              </w:rPr>
              <w:t>ноорганик кимё институти,</w:t>
            </w:r>
          </w:p>
          <w:p w:rsidR="00903A60" w:rsidRPr="00B45443" w:rsidRDefault="00903A60" w:rsidP="00903A60">
            <w:pPr>
              <w:rPr>
                <w:rFonts w:ascii="Arial" w:hAnsi="Arial" w:cs="Arial"/>
                <w:sz w:val="18"/>
                <w:szCs w:val="18"/>
              </w:rPr>
            </w:pPr>
            <w:r w:rsidRPr="00B45443">
              <w:rPr>
                <w:rFonts w:ascii="Arial" w:hAnsi="Arial" w:cs="Arial"/>
                <w:sz w:val="18"/>
                <w:szCs w:val="18"/>
              </w:rPr>
              <w:t>Ўзбекистон,</w:t>
            </w:r>
          </w:p>
          <w:p w:rsidR="00903A60" w:rsidRPr="00B45443" w:rsidRDefault="00903A60" w:rsidP="00903A60">
            <w:pPr>
              <w:rPr>
                <w:rFonts w:ascii="Arial" w:hAnsi="Arial" w:cs="Arial"/>
                <w:sz w:val="18"/>
                <w:szCs w:val="18"/>
              </w:rPr>
            </w:pPr>
            <w:r w:rsidRPr="00B45443">
              <w:rPr>
                <w:rFonts w:ascii="Arial" w:hAnsi="Arial" w:cs="Arial"/>
                <w:sz w:val="18"/>
                <w:szCs w:val="18"/>
              </w:rPr>
              <w:t>2024.31.12</w:t>
            </w: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9,0–13,0</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Ғўза</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Дефолиация</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Кўсакларнинг камида 55–60% очилганда пуркалади</w:t>
            </w:r>
          </w:p>
        </w:tc>
        <w:tc>
          <w:tcPr>
            <w:tcW w:w="1300"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8–10</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2</w:t>
            </w:r>
          </w:p>
        </w:tc>
      </w:tr>
      <w:tr w:rsidR="00903A60" w:rsidRPr="00B45443" w:rsidTr="00903A60">
        <w:trPr>
          <w:gridAfter w:val="1"/>
          <w:wAfter w:w="15" w:type="dxa"/>
          <w:trHeight w:val="20"/>
        </w:trPr>
        <w:tc>
          <w:tcPr>
            <w:tcW w:w="196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МАГНИЙ ХЛОРАТИ,</w:t>
            </w:r>
          </w:p>
          <w:p w:rsidR="00903A60" w:rsidRPr="00B45443" w:rsidRDefault="00903A60" w:rsidP="00903A60">
            <w:pPr>
              <w:rPr>
                <w:rFonts w:ascii="Arial" w:hAnsi="Arial" w:cs="Arial"/>
                <w:sz w:val="18"/>
                <w:szCs w:val="18"/>
              </w:rPr>
            </w:pPr>
            <w:r w:rsidRPr="00B45443">
              <w:rPr>
                <w:rFonts w:ascii="Arial" w:hAnsi="Arial" w:cs="Arial"/>
                <w:sz w:val="18"/>
                <w:szCs w:val="18"/>
              </w:rPr>
              <w:t>43% суюқ.,</w:t>
            </w:r>
          </w:p>
          <w:p w:rsidR="00903A60" w:rsidRPr="00B45443" w:rsidRDefault="00903A60" w:rsidP="00903A60">
            <w:pPr>
              <w:rPr>
                <w:rFonts w:ascii="Arial" w:hAnsi="Arial" w:cs="Arial"/>
                <w:sz w:val="18"/>
                <w:szCs w:val="18"/>
              </w:rPr>
            </w:pPr>
            <w:r w:rsidRPr="00B45443">
              <w:rPr>
                <w:rFonts w:ascii="Arial" w:hAnsi="Arial" w:cs="Arial"/>
                <w:sz w:val="18"/>
                <w:szCs w:val="18"/>
              </w:rPr>
              <w:t>Фарғона «Азот»</w:t>
            </w:r>
          </w:p>
          <w:p w:rsidR="00903A60" w:rsidRPr="00B45443" w:rsidRDefault="00903A60" w:rsidP="00903A60">
            <w:pPr>
              <w:rPr>
                <w:rFonts w:ascii="Arial" w:hAnsi="Arial" w:cs="Arial"/>
                <w:sz w:val="18"/>
                <w:szCs w:val="18"/>
                <w:lang w:val="uz-Cyrl-UZ"/>
              </w:rPr>
            </w:pPr>
            <w:r w:rsidRPr="00B45443">
              <w:rPr>
                <w:rFonts w:ascii="Arial" w:hAnsi="Arial" w:cs="Arial"/>
                <w:sz w:val="18"/>
                <w:szCs w:val="18"/>
                <w:lang w:val="uz-Cyrl-UZ"/>
              </w:rPr>
              <w:t xml:space="preserve">АЖ ва </w:t>
            </w:r>
            <w:r w:rsidRPr="00B45443">
              <w:rPr>
                <w:rFonts w:ascii="Arial" w:hAnsi="Arial" w:cs="Arial"/>
                <w:sz w:val="18"/>
                <w:szCs w:val="18"/>
              </w:rPr>
              <w:t>ФА нинг Умумий ва</w:t>
            </w:r>
            <w:r w:rsidRPr="00B45443">
              <w:rPr>
                <w:rFonts w:ascii="Arial" w:hAnsi="Arial" w:cs="Arial"/>
                <w:sz w:val="18"/>
                <w:szCs w:val="18"/>
                <w:lang w:val="uz-Cyrl-UZ"/>
              </w:rPr>
              <w:t xml:space="preserve"> </w:t>
            </w:r>
            <w:r w:rsidRPr="00B45443">
              <w:rPr>
                <w:rFonts w:ascii="Arial" w:hAnsi="Arial" w:cs="Arial"/>
                <w:sz w:val="18"/>
                <w:szCs w:val="18"/>
              </w:rPr>
              <w:t>ноорганик кимё институти,</w:t>
            </w:r>
          </w:p>
          <w:p w:rsidR="00903A60" w:rsidRPr="00B45443" w:rsidRDefault="00903A60" w:rsidP="00903A60">
            <w:pPr>
              <w:rPr>
                <w:rFonts w:ascii="Arial" w:hAnsi="Arial" w:cs="Arial"/>
                <w:sz w:val="18"/>
                <w:szCs w:val="18"/>
              </w:rPr>
            </w:pPr>
            <w:r w:rsidRPr="00B45443">
              <w:rPr>
                <w:rFonts w:ascii="Arial" w:hAnsi="Arial" w:cs="Arial"/>
                <w:sz w:val="18"/>
                <w:szCs w:val="18"/>
              </w:rPr>
              <w:t>Ўзбекистон,</w:t>
            </w:r>
          </w:p>
          <w:p w:rsidR="00903A60" w:rsidRPr="00B45443" w:rsidRDefault="00903A60" w:rsidP="00903A60">
            <w:pPr>
              <w:rPr>
                <w:rFonts w:ascii="Arial" w:hAnsi="Arial" w:cs="Arial"/>
                <w:sz w:val="18"/>
                <w:szCs w:val="18"/>
              </w:rPr>
            </w:pPr>
            <w:r w:rsidRPr="00B45443">
              <w:rPr>
                <w:rFonts w:ascii="Arial" w:hAnsi="Arial" w:cs="Arial"/>
                <w:sz w:val="18"/>
                <w:szCs w:val="18"/>
              </w:rPr>
              <w:t>2024.31.12</w:t>
            </w: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6,5–7,5</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Ғўза</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Дефолиация</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Кўсакларнинг камида 55–60% очилганда пуркалади</w:t>
            </w:r>
          </w:p>
        </w:tc>
        <w:tc>
          <w:tcPr>
            <w:tcW w:w="1300"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8–10</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2</w:t>
            </w:r>
          </w:p>
        </w:tc>
      </w:tr>
      <w:tr w:rsidR="00903A60" w:rsidRPr="00B45443" w:rsidTr="00903A60">
        <w:trPr>
          <w:gridAfter w:val="1"/>
          <w:wAfter w:w="15" w:type="dxa"/>
          <w:trHeight w:val="20"/>
        </w:trPr>
        <w:tc>
          <w:tcPr>
            <w:tcW w:w="1962" w:type="dxa"/>
            <w:vMerge w:val="restart"/>
            <w:tcBorders>
              <w:top w:val="single" w:sz="4" w:space="0" w:color="000000"/>
              <w:left w:val="single" w:sz="4" w:space="0" w:color="000000"/>
              <w:bottom w:val="single" w:sz="4" w:space="0" w:color="auto"/>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МАГНИЙ ХЛОРАТИ,</w:t>
            </w:r>
          </w:p>
          <w:p w:rsidR="00903A60" w:rsidRPr="00B45443" w:rsidRDefault="00903A60" w:rsidP="00903A60">
            <w:pPr>
              <w:rPr>
                <w:rFonts w:ascii="Arial" w:hAnsi="Arial" w:cs="Arial"/>
                <w:sz w:val="18"/>
                <w:szCs w:val="18"/>
              </w:rPr>
            </w:pPr>
            <w:r w:rsidRPr="00B45443">
              <w:rPr>
                <w:rFonts w:ascii="Arial" w:hAnsi="Arial" w:cs="Arial"/>
                <w:sz w:val="18"/>
                <w:szCs w:val="18"/>
              </w:rPr>
              <w:t>60% э.кук.</w:t>
            </w:r>
          </w:p>
          <w:p w:rsidR="00903A60" w:rsidRPr="00B45443" w:rsidRDefault="00903A60" w:rsidP="00903A60">
            <w:pPr>
              <w:rPr>
                <w:rFonts w:ascii="Arial" w:hAnsi="Arial" w:cs="Arial"/>
                <w:sz w:val="18"/>
                <w:szCs w:val="18"/>
              </w:rPr>
            </w:pPr>
            <w:r w:rsidRPr="00B45443">
              <w:rPr>
                <w:rFonts w:ascii="Arial" w:hAnsi="Arial" w:cs="Arial"/>
                <w:sz w:val="18"/>
                <w:szCs w:val="18"/>
              </w:rPr>
              <w:t>Фарғона «Азот»</w:t>
            </w:r>
          </w:p>
          <w:p w:rsidR="00903A60" w:rsidRPr="00B45443" w:rsidRDefault="00903A60" w:rsidP="00903A60">
            <w:pPr>
              <w:rPr>
                <w:rFonts w:ascii="Arial" w:hAnsi="Arial" w:cs="Arial"/>
                <w:sz w:val="18"/>
                <w:szCs w:val="18"/>
              </w:rPr>
            </w:pPr>
            <w:r w:rsidRPr="00B45443">
              <w:rPr>
                <w:rFonts w:ascii="Arial" w:hAnsi="Arial" w:cs="Arial"/>
                <w:sz w:val="18"/>
                <w:szCs w:val="18"/>
                <w:lang w:val="uz-Cyrl-UZ"/>
              </w:rPr>
              <w:t xml:space="preserve">АЖ ва </w:t>
            </w:r>
            <w:r w:rsidRPr="00B45443">
              <w:rPr>
                <w:rFonts w:ascii="Arial" w:hAnsi="Arial" w:cs="Arial"/>
                <w:sz w:val="18"/>
                <w:szCs w:val="18"/>
              </w:rPr>
              <w:t>ФА нинг Умумий ва</w:t>
            </w:r>
            <w:r w:rsidRPr="00B45443">
              <w:rPr>
                <w:rFonts w:ascii="Arial" w:hAnsi="Arial" w:cs="Arial"/>
                <w:sz w:val="18"/>
                <w:szCs w:val="18"/>
                <w:lang w:val="uz-Cyrl-UZ"/>
              </w:rPr>
              <w:t xml:space="preserve"> </w:t>
            </w:r>
            <w:r w:rsidRPr="00B45443">
              <w:rPr>
                <w:rFonts w:ascii="Arial" w:hAnsi="Arial" w:cs="Arial"/>
                <w:sz w:val="18"/>
                <w:szCs w:val="18"/>
              </w:rPr>
              <w:t>ноорганик кимё институти,</w:t>
            </w:r>
            <w:r w:rsidRPr="00B45443">
              <w:rPr>
                <w:rFonts w:ascii="Arial" w:hAnsi="Arial" w:cs="Arial"/>
                <w:sz w:val="18"/>
                <w:szCs w:val="18"/>
                <w:lang w:val="uz-Cyrl-UZ"/>
              </w:rPr>
              <w:t xml:space="preserve"> </w:t>
            </w:r>
            <w:r w:rsidRPr="00B45443">
              <w:rPr>
                <w:rFonts w:ascii="Arial" w:hAnsi="Arial" w:cs="Arial"/>
                <w:sz w:val="18"/>
                <w:szCs w:val="18"/>
              </w:rPr>
              <w:t>Ўзбекистон</w:t>
            </w:r>
          </w:p>
          <w:p w:rsidR="00903A60" w:rsidRPr="00B45443" w:rsidRDefault="00903A60" w:rsidP="00903A60">
            <w:pPr>
              <w:rPr>
                <w:rFonts w:ascii="Arial" w:hAnsi="Arial" w:cs="Arial"/>
                <w:sz w:val="18"/>
                <w:szCs w:val="18"/>
              </w:rPr>
            </w:pPr>
            <w:r w:rsidRPr="00B45443">
              <w:rPr>
                <w:rFonts w:ascii="Arial" w:hAnsi="Arial" w:cs="Arial"/>
                <w:sz w:val="18"/>
                <w:szCs w:val="18"/>
              </w:rPr>
              <w:t>2023.31.12</w:t>
            </w: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8,0–12,0</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Ўрта толали ғўза</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Дефолиация</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Ҳар туп ғўзада 55–60% кўсак очилганда пуркалади</w:t>
            </w:r>
          </w:p>
        </w:tc>
        <w:tc>
          <w:tcPr>
            <w:tcW w:w="1300"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6</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2</w:t>
            </w:r>
          </w:p>
        </w:tc>
      </w:tr>
      <w:tr w:rsidR="00903A60" w:rsidRPr="00B45443" w:rsidTr="00903A60">
        <w:trPr>
          <w:gridAfter w:val="1"/>
          <w:wAfter w:w="15" w:type="dxa"/>
          <w:trHeight w:val="20"/>
        </w:trPr>
        <w:tc>
          <w:tcPr>
            <w:tcW w:w="1962" w:type="dxa"/>
            <w:vMerge/>
            <w:tcBorders>
              <w:left w:val="single" w:sz="4" w:space="0" w:color="000000"/>
              <w:bottom w:val="single" w:sz="4" w:space="0" w:color="auto"/>
              <w:right w:val="single" w:sz="4" w:space="0" w:color="000000"/>
            </w:tcBorders>
            <w:vAlign w:val="center"/>
          </w:tcPr>
          <w:p w:rsidR="00903A60" w:rsidRPr="00B45443" w:rsidRDefault="00903A60" w:rsidP="00903A60">
            <w:pPr>
              <w:rPr>
                <w:rFonts w:ascii="Arial" w:hAnsi="Arial" w:cs="Arial"/>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14,0–18,0</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Ингичка толали ғўза</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Дефолиация</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Ҳар туп ғўзада 60–65% кўсак очилган-да пуркалади</w:t>
            </w:r>
          </w:p>
        </w:tc>
        <w:tc>
          <w:tcPr>
            <w:tcW w:w="1300"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6</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2</w:t>
            </w:r>
          </w:p>
        </w:tc>
      </w:tr>
      <w:tr w:rsidR="00903A60" w:rsidRPr="00B45443" w:rsidTr="00903A60">
        <w:trPr>
          <w:gridAfter w:val="1"/>
          <w:wAfter w:w="15" w:type="dxa"/>
          <w:trHeight w:val="20"/>
        </w:trPr>
        <w:tc>
          <w:tcPr>
            <w:tcW w:w="1962" w:type="dxa"/>
            <w:vMerge/>
            <w:tcBorders>
              <w:left w:val="single" w:sz="4" w:space="0" w:color="000000"/>
              <w:bottom w:val="single" w:sz="4" w:space="0" w:color="auto"/>
              <w:right w:val="single" w:sz="4" w:space="0" w:color="000000"/>
            </w:tcBorders>
            <w:vAlign w:val="center"/>
          </w:tcPr>
          <w:p w:rsidR="00903A60" w:rsidRPr="00B45443" w:rsidRDefault="00903A60" w:rsidP="00903A60">
            <w:pPr>
              <w:rPr>
                <w:rFonts w:ascii="Arial" w:hAnsi="Arial" w:cs="Arial"/>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25,0–35,0</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Ғўза</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Десикация</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Кўсакларнинг камида 60% очил-ганда пуркалади</w:t>
            </w:r>
          </w:p>
        </w:tc>
        <w:tc>
          <w:tcPr>
            <w:tcW w:w="1300"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6</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r w:rsidR="00903A60" w:rsidRPr="00B45443" w:rsidTr="00903A60">
        <w:trPr>
          <w:gridAfter w:val="1"/>
          <w:wAfter w:w="15" w:type="dxa"/>
          <w:trHeight w:val="20"/>
        </w:trPr>
        <w:tc>
          <w:tcPr>
            <w:tcW w:w="1962" w:type="dxa"/>
            <w:vMerge/>
            <w:tcBorders>
              <w:left w:val="single" w:sz="4" w:space="0" w:color="000000"/>
              <w:bottom w:val="single" w:sz="4" w:space="0" w:color="auto"/>
              <w:right w:val="single" w:sz="4" w:space="0" w:color="000000"/>
            </w:tcBorders>
            <w:vAlign w:val="center"/>
          </w:tcPr>
          <w:p w:rsidR="00903A60" w:rsidRPr="00B45443" w:rsidRDefault="00903A60" w:rsidP="00903A60">
            <w:pPr>
              <w:rPr>
                <w:rFonts w:ascii="Arial" w:hAnsi="Arial" w:cs="Arial"/>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25,0–50,0</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Шоли</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Десикация</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Доннинг 70–75% тўлиқ пишиб етил-ганда пуркалади</w:t>
            </w:r>
          </w:p>
        </w:tc>
        <w:tc>
          <w:tcPr>
            <w:tcW w:w="1300"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10</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r w:rsidR="00903A60" w:rsidRPr="00B45443" w:rsidTr="00903A60">
        <w:trPr>
          <w:gridAfter w:val="1"/>
          <w:wAfter w:w="15" w:type="dxa"/>
          <w:trHeight w:val="20"/>
        </w:trPr>
        <w:tc>
          <w:tcPr>
            <w:tcW w:w="1962" w:type="dxa"/>
            <w:vMerge/>
            <w:tcBorders>
              <w:left w:val="single" w:sz="4" w:space="0" w:color="000000"/>
              <w:bottom w:val="single" w:sz="4" w:space="0" w:color="auto"/>
              <w:right w:val="single" w:sz="4" w:space="0" w:color="000000"/>
            </w:tcBorders>
            <w:vAlign w:val="center"/>
          </w:tcPr>
          <w:p w:rsidR="00903A60" w:rsidRPr="00B45443" w:rsidRDefault="00903A60" w:rsidP="00903A60">
            <w:pPr>
              <w:rPr>
                <w:rFonts w:ascii="Arial" w:hAnsi="Arial" w:cs="Arial"/>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5,0–15,0 + минерал ўғит</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Ғўза</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Дефолиация десикация</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Ўрта толали ғўзаларда 55–60% ингичка толали ғўзаларда 60–65% кўсак очилганда аммофос, карба-мид, аммиакли селитра каби ми-нерал ўғитлар аралаштириб пур-калади</w:t>
            </w:r>
          </w:p>
        </w:tc>
        <w:tc>
          <w:tcPr>
            <w:tcW w:w="1300"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7–10</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r w:rsidR="00903A60" w:rsidRPr="00B45443" w:rsidTr="00903A60">
        <w:trPr>
          <w:gridAfter w:val="1"/>
          <w:wAfter w:w="15" w:type="dxa"/>
          <w:trHeight w:val="20"/>
        </w:trPr>
        <w:tc>
          <w:tcPr>
            <w:tcW w:w="1962" w:type="dxa"/>
            <w:tcBorders>
              <w:left w:val="single" w:sz="4" w:space="0" w:color="000000"/>
              <w:bottom w:val="single" w:sz="4" w:space="0" w:color="auto"/>
              <w:right w:val="single" w:sz="4" w:space="0" w:color="000000"/>
            </w:tcBorders>
            <w:vAlign w:val="center"/>
          </w:tcPr>
          <w:p w:rsidR="00903A60" w:rsidRPr="00B45443" w:rsidRDefault="00903A60" w:rsidP="00903A60">
            <w:pPr>
              <w:rPr>
                <w:rFonts w:ascii="Arial" w:hAnsi="Arial" w:cs="Arial"/>
                <w:sz w:val="18"/>
                <w:szCs w:val="18"/>
                <w:lang w:val="uz-Cyrl-UZ"/>
              </w:rPr>
            </w:pPr>
            <w:r w:rsidRPr="00B45443">
              <w:rPr>
                <w:rFonts w:ascii="Arial" w:hAnsi="Arial" w:cs="Arial"/>
                <w:sz w:val="18"/>
                <w:szCs w:val="18"/>
                <w:lang w:val="uz-Cyrl-UZ"/>
              </w:rPr>
              <w:t>Омега 42% с.э.</w:t>
            </w:r>
          </w:p>
          <w:p w:rsidR="00903A60" w:rsidRPr="00B45443" w:rsidRDefault="00903A60" w:rsidP="00903A60">
            <w:pPr>
              <w:rPr>
                <w:rFonts w:ascii="Arial" w:hAnsi="Arial" w:cs="Arial"/>
                <w:sz w:val="18"/>
                <w:szCs w:val="18"/>
                <w:lang w:val="uz-Cyrl-UZ"/>
              </w:rPr>
            </w:pPr>
            <w:r w:rsidRPr="00B45443">
              <w:rPr>
                <w:rFonts w:ascii="Arial" w:hAnsi="Arial" w:cs="Arial"/>
                <w:sz w:val="18"/>
                <w:szCs w:val="18"/>
                <w:lang w:val="uz-Cyrl-UZ"/>
              </w:rPr>
              <w:t>Arysta LifeScience Great Britain Ltd in Kazakhstan. Регистрант:UPL EUROPE Limited, Англия.</w:t>
            </w:r>
          </w:p>
          <w:p w:rsidR="00903A60" w:rsidRPr="00B45443" w:rsidRDefault="00903A60" w:rsidP="00903A60">
            <w:pPr>
              <w:rPr>
                <w:rFonts w:ascii="Arial" w:hAnsi="Arial" w:cs="Arial"/>
                <w:sz w:val="18"/>
                <w:szCs w:val="18"/>
                <w:lang w:val="uz-Cyrl-UZ"/>
              </w:rPr>
            </w:pPr>
            <w:r w:rsidRPr="00B45443">
              <w:rPr>
                <w:rFonts w:ascii="Arial" w:hAnsi="Arial" w:cs="Arial"/>
                <w:sz w:val="18"/>
                <w:szCs w:val="18"/>
                <w:lang w:val="uz-Cyrl-UZ"/>
              </w:rPr>
              <w:t>2025.30.09</w:t>
            </w: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lang w:val="uz-Cyrl-UZ"/>
              </w:rPr>
            </w:pPr>
            <w:r w:rsidRPr="00B45443">
              <w:rPr>
                <w:rFonts w:ascii="Arial" w:hAnsi="Arial" w:cs="Arial"/>
                <w:sz w:val="18"/>
                <w:szCs w:val="18"/>
                <w:lang w:val="uz-Cyrl-UZ"/>
              </w:rPr>
              <w:t>3,0 - 4,0</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Ўрта толали ғўза</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Дефолиация</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 xml:space="preserve">Кўсакларнинг </w:t>
            </w:r>
            <w:r w:rsidRPr="00B45443">
              <w:rPr>
                <w:rFonts w:ascii="Arial" w:hAnsi="Arial" w:cs="Arial"/>
                <w:sz w:val="18"/>
                <w:szCs w:val="18"/>
                <w:lang w:val="uz-Cyrl-UZ"/>
              </w:rPr>
              <w:t>6</w:t>
            </w:r>
            <w:r w:rsidRPr="00B45443">
              <w:rPr>
                <w:rFonts w:ascii="Arial" w:hAnsi="Arial" w:cs="Arial"/>
                <w:sz w:val="18"/>
                <w:szCs w:val="18"/>
              </w:rPr>
              <w:t>0–</w:t>
            </w:r>
            <w:r w:rsidRPr="00B45443">
              <w:rPr>
                <w:rFonts w:ascii="Arial" w:hAnsi="Arial" w:cs="Arial"/>
                <w:sz w:val="18"/>
                <w:szCs w:val="18"/>
                <w:lang w:val="uz-Cyrl-UZ"/>
              </w:rPr>
              <w:t>80</w:t>
            </w:r>
            <w:r w:rsidRPr="00B45443">
              <w:rPr>
                <w:rFonts w:ascii="Arial" w:hAnsi="Arial" w:cs="Arial"/>
                <w:sz w:val="18"/>
                <w:szCs w:val="18"/>
              </w:rPr>
              <w:t>% очилганда пуркалади</w:t>
            </w:r>
          </w:p>
        </w:tc>
        <w:tc>
          <w:tcPr>
            <w:tcW w:w="1300"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12–15</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r w:rsidR="00903A60" w:rsidRPr="00B45443" w:rsidTr="00903A60">
        <w:tblPrEx>
          <w:tblCellMar>
            <w:top w:w="85" w:type="dxa"/>
          </w:tblCellMar>
        </w:tblPrEx>
        <w:trPr>
          <w:gridAfter w:val="2"/>
          <w:wAfter w:w="38" w:type="dxa"/>
          <w:trHeight w:val="20"/>
        </w:trPr>
        <w:tc>
          <w:tcPr>
            <w:tcW w:w="7206" w:type="dxa"/>
            <w:gridSpan w:val="5"/>
            <w:tcBorders>
              <w:top w:val="single" w:sz="4" w:space="0" w:color="000000"/>
              <w:left w:val="single" w:sz="4" w:space="0" w:color="000000"/>
              <w:bottom w:val="single" w:sz="4" w:space="0" w:color="000000"/>
              <w:right w:val="nil"/>
            </w:tcBorders>
            <w:vAlign w:val="center"/>
          </w:tcPr>
          <w:p w:rsidR="00903A60" w:rsidRPr="00B45443" w:rsidRDefault="00903A60" w:rsidP="00903A60">
            <w:pPr>
              <w:rPr>
                <w:rFonts w:ascii="Arial" w:hAnsi="Arial" w:cs="Arial"/>
                <w:sz w:val="18"/>
                <w:szCs w:val="18"/>
              </w:rPr>
            </w:pPr>
            <w:r w:rsidRPr="00B45443">
              <w:rPr>
                <w:rFonts w:ascii="Arial" w:hAnsi="Arial" w:cs="Arial"/>
                <w:b/>
                <w:sz w:val="18"/>
                <w:szCs w:val="18"/>
              </w:rPr>
              <w:t>Магний хлорати (33%) + карбамид (10%)</w:t>
            </w:r>
          </w:p>
        </w:tc>
        <w:tc>
          <w:tcPr>
            <w:tcW w:w="1277" w:type="dxa"/>
            <w:tcBorders>
              <w:top w:val="single" w:sz="4" w:space="0" w:color="000000"/>
              <w:left w:val="nil"/>
              <w:bottom w:val="single" w:sz="4" w:space="0" w:color="000000"/>
              <w:right w:val="nil"/>
            </w:tcBorders>
            <w:vAlign w:val="center"/>
          </w:tcPr>
          <w:p w:rsidR="00903A60" w:rsidRPr="00B45443" w:rsidRDefault="00903A60" w:rsidP="00903A60">
            <w:pPr>
              <w:jc w:val="center"/>
              <w:rPr>
                <w:rFonts w:ascii="Arial" w:hAnsi="Arial" w:cs="Arial"/>
                <w:sz w:val="18"/>
                <w:szCs w:val="18"/>
              </w:rPr>
            </w:pPr>
          </w:p>
        </w:tc>
        <w:tc>
          <w:tcPr>
            <w:tcW w:w="1275" w:type="dxa"/>
            <w:gridSpan w:val="2"/>
            <w:tcBorders>
              <w:top w:val="single" w:sz="4" w:space="0" w:color="000000"/>
              <w:left w:val="nil"/>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p>
        </w:tc>
      </w:tr>
      <w:tr w:rsidR="00903A60" w:rsidRPr="00B45443" w:rsidTr="00903A60">
        <w:tblPrEx>
          <w:tblCellMar>
            <w:top w:w="85" w:type="dxa"/>
          </w:tblCellMar>
        </w:tblPrEx>
        <w:trPr>
          <w:gridAfter w:val="2"/>
          <w:wAfter w:w="38" w:type="dxa"/>
          <w:trHeight w:val="20"/>
        </w:trPr>
        <w:tc>
          <w:tcPr>
            <w:tcW w:w="196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ЎзДЕФ, суюқ.</w:t>
            </w:r>
          </w:p>
          <w:p w:rsidR="00903A60" w:rsidRPr="00B45443" w:rsidRDefault="00903A60" w:rsidP="00903A60">
            <w:pPr>
              <w:rPr>
                <w:rFonts w:ascii="Arial" w:hAnsi="Arial" w:cs="Arial"/>
                <w:sz w:val="18"/>
                <w:szCs w:val="18"/>
              </w:rPr>
            </w:pPr>
            <w:r w:rsidRPr="00B45443">
              <w:rPr>
                <w:rFonts w:ascii="Arial" w:hAnsi="Arial" w:cs="Arial"/>
                <w:sz w:val="18"/>
                <w:szCs w:val="18"/>
              </w:rPr>
              <w:t>ФА нинг УваНКИ,</w:t>
            </w:r>
          </w:p>
          <w:p w:rsidR="00903A60" w:rsidRPr="00B45443" w:rsidRDefault="00903A60" w:rsidP="00903A60">
            <w:pPr>
              <w:rPr>
                <w:rFonts w:ascii="Arial" w:hAnsi="Arial" w:cs="Arial"/>
                <w:sz w:val="18"/>
                <w:szCs w:val="18"/>
              </w:rPr>
            </w:pPr>
            <w:r w:rsidRPr="00B45443">
              <w:rPr>
                <w:rFonts w:ascii="Arial" w:hAnsi="Arial" w:cs="Arial"/>
                <w:sz w:val="18"/>
                <w:szCs w:val="18"/>
              </w:rPr>
              <w:t>Ўзбекистон</w:t>
            </w:r>
          </w:p>
          <w:p w:rsidR="00903A60" w:rsidRPr="00B45443" w:rsidRDefault="00903A60" w:rsidP="00903A60">
            <w:pPr>
              <w:rPr>
                <w:rFonts w:ascii="Arial" w:hAnsi="Arial" w:cs="Arial"/>
                <w:sz w:val="18"/>
                <w:szCs w:val="18"/>
              </w:rPr>
            </w:pPr>
            <w:r w:rsidRPr="00B45443">
              <w:rPr>
                <w:rFonts w:ascii="Arial" w:hAnsi="Arial" w:cs="Arial"/>
                <w:sz w:val="18"/>
                <w:szCs w:val="18"/>
              </w:rPr>
              <w:t>2022.31.12</w:t>
            </w: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7,0–8,0</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Ўрта толали ғўза</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Дефолиация</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Кÿсакларнинг 45–50% очилганда пуркалади</w:t>
            </w:r>
          </w:p>
        </w:tc>
        <w:tc>
          <w:tcPr>
            <w:tcW w:w="1277"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10–12</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r w:rsidR="00903A60" w:rsidRPr="00B45443" w:rsidTr="00903A60">
        <w:tblPrEx>
          <w:tblCellMar>
            <w:top w:w="85" w:type="dxa"/>
          </w:tblCellMar>
        </w:tblPrEx>
        <w:trPr>
          <w:gridAfter w:val="2"/>
          <w:wAfter w:w="38" w:type="dxa"/>
          <w:trHeight w:val="20"/>
        </w:trPr>
        <w:tc>
          <w:tcPr>
            <w:tcW w:w="7206" w:type="dxa"/>
            <w:gridSpan w:val="5"/>
            <w:tcBorders>
              <w:top w:val="single" w:sz="4" w:space="0" w:color="000000"/>
              <w:left w:val="single" w:sz="4" w:space="0" w:color="000000"/>
              <w:bottom w:val="single" w:sz="4" w:space="0" w:color="000000"/>
              <w:right w:val="nil"/>
            </w:tcBorders>
            <w:vAlign w:val="center"/>
          </w:tcPr>
          <w:p w:rsidR="00903A60" w:rsidRPr="00B45443" w:rsidRDefault="00903A60" w:rsidP="00903A60">
            <w:pPr>
              <w:rPr>
                <w:rFonts w:ascii="Arial" w:hAnsi="Arial" w:cs="Arial"/>
                <w:sz w:val="18"/>
                <w:szCs w:val="18"/>
              </w:rPr>
            </w:pPr>
            <w:r w:rsidRPr="00B45443">
              <w:rPr>
                <w:rFonts w:ascii="Arial" w:hAnsi="Arial" w:cs="Arial"/>
                <w:b/>
                <w:sz w:val="18"/>
                <w:szCs w:val="18"/>
              </w:rPr>
              <w:t>Магний хлорати + карбамид + ацетамиприд</w:t>
            </w:r>
          </w:p>
        </w:tc>
        <w:tc>
          <w:tcPr>
            <w:tcW w:w="1277" w:type="dxa"/>
            <w:tcBorders>
              <w:top w:val="single" w:sz="4" w:space="0" w:color="000000"/>
              <w:left w:val="nil"/>
              <w:bottom w:val="single" w:sz="4" w:space="0" w:color="000000"/>
              <w:right w:val="nil"/>
            </w:tcBorders>
            <w:vAlign w:val="center"/>
          </w:tcPr>
          <w:p w:rsidR="00903A60" w:rsidRPr="00B45443" w:rsidRDefault="00903A60" w:rsidP="00903A60">
            <w:pPr>
              <w:jc w:val="center"/>
              <w:rPr>
                <w:rFonts w:ascii="Arial" w:hAnsi="Arial" w:cs="Arial"/>
                <w:sz w:val="18"/>
                <w:szCs w:val="18"/>
              </w:rPr>
            </w:pPr>
          </w:p>
        </w:tc>
        <w:tc>
          <w:tcPr>
            <w:tcW w:w="1275" w:type="dxa"/>
            <w:gridSpan w:val="2"/>
            <w:tcBorders>
              <w:top w:val="single" w:sz="4" w:space="0" w:color="000000"/>
              <w:left w:val="nil"/>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p>
        </w:tc>
      </w:tr>
      <w:tr w:rsidR="00903A60" w:rsidRPr="00B45443" w:rsidTr="00903A60">
        <w:tblPrEx>
          <w:tblCellMar>
            <w:top w:w="85" w:type="dxa"/>
          </w:tblCellMar>
        </w:tblPrEx>
        <w:trPr>
          <w:gridAfter w:val="2"/>
          <w:wAfter w:w="38" w:type="dxa"/>
          <w:trHeight w:val="20"/>
        </w:trPr>
        <w:tc>
          <w:tcPr>
            <w:tcW w:w="196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ЎзДЕФ-И, суюқ.</w:t>
            </w:r>
          </w:p>
          <w:p w:rsidR="00903A60" w:rsidRPr="00B45443" w:rsidRDefault="00903A60" w:rsidP="00903A60">
            <w:pPr>
              <w:rPr>
                <w:rFonts w:ascii="Arial" w:hAnsi="Arial" w:cs="Arial"/>
                <w:sz w:val="18"/>
                <w:szCs w:val="18"/>
              </w:rPr>
            </w:pPr>
            <w:r w:rsidRPr="00B45443">
              <w:rPr>
                <w:rFonts w:ascii="Arial" w:hAnsi="Arial" w:cs="Arial"/>
                <w:sz w:val="18"/>
                <w:szCs w:val="18"/>
              </w:rPr>
              <w:t>ФА нинг УваНКИ,</w:t>
            </w:r>
          </w:p>
          <w:p w:rsidR="00903A60" w:rsidRPr="00B45443" w:rsidRDefault="00903A60" w:rsidP="00903A60">
            <w:pPr>
              <w:rPr>
                <w:rFonts w:ascii="Arial" w:hAnsi="Arial" w:cs="Arial"/>
                <w:sz w:val="18"/>
                <w:szCs w:val="18"/>
              </w:rPr>
            </w:pPr>
            <w:r w:rsidRPr="00B45443">
              <w:rPr>
                <w:rFonts w:ascii="Arial" w:hAnsi="Arial" w:cs="Arial"/>
                <w:sz w:val="18"/>
                <w:szCs w:val="18"/>
              </w:rPr>
              <w:lastRenderedPageBreak/>
              <w:t>Ўзбекистон</w:t>
            </w:r>
          </w:p>
          <w:p w:rsidR="00903A60" w:rsidRPr="00B45443" w:rsidRDefault="00903A60" w:rsidP="00903A60">
            <w:pPr>
              <w:rPr>
                <w:rFonts w:ascii="Arial" w:hAnsi="Arial" w:cs="Arial"/>
                <w:sz w:val="18"/>
                <w:szCs w:val="18"/>
              </w:rPr>
            </w:pPr>
            <w:r w:rsidRPr="00B45443">
              <w:rPr>
                <w:rFonts w:ascii="Arial" w:hAnsi="Arial" w:cs="Arial"/>
                <w:sz w:val="18"/>
                <w:szCs w:val="18"/>
              </w:rPr>
              <w:t>2022.31.12</w:t>
            </w: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lastRenderedPageBreak/>
              <w:t>7,0–8,0</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Ўрта толали ғўза</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Дефолиация</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Кÿсакларнинг 40–45% очилганда пуркалади</w:t>
            </w:r>
          </w:p>
        </w:tc>
        <w:tc>
          <w:tcPr>
            <w:tcW w:w="1277"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10–12</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r w:rsidR="00903A60" w:rsidRPr="00B45443" w:rsidTr="00903A60">
        <w:tblPrEx>
          <w:tblCellMar>
            <w:top w:w="85" w:type="dxa"/>
          </w:tblCellMar>
        </w:tblPrEx>
        <w:trPr>
          <w:gridAfter w:val="2"/>
          <w:wAfter w:w="38" w:type="dxa"/>
          <w:trHeight w:val="20"/>
        </w:trPr>
        <w:tc>
          <w:tcPr>
            <w:tcW w:w="7206" w:type="dxa"/>
            <w:gridSpan w:val="5"/>
            <w:tcBorders>
              <w:top w:val="single" w:sz="4" w:space="0" w:color="000000"/>
              <w:left w:val="single" w:sz="4" w:space="0" w:color="000000"/>
              <w:bottom w:val="single" w:sz="4" w:space="0" w:color="000000"/>
              <w:right w:val="nil"/>
            </w:tcBorders>
            <w:vAlign w:val="center"/>
          </w:tcPr>
          <w:p w:rsidR="00903A60" w:rsidRPr="00B45443" w:rsidRDefault="00903A60" w:rsidP="00903A60">
            <w:pPr>
              <w:rPr>
                <w:rFonts w:ascii="Arial" w:hAnsi="Arial" w:cs="Arial"/>
                <w:sz w:val="18"/>
                <w:szCs w:val="18"/>
              </w:rPr>
            </w:pPr>
            <w:r w:rsidRPr="00B45443">
              <w:rPr>
                <w:rFonts w:ascii="Arial" w:hAnsi="Arial" w:cs="Arial"/>
                <w:b/>
                <w:sz w:val="18"/>
                <w:szCs w:val="18"/>
              </w:rPr>
              <w:lastRenderedPageBreak/>
              <w:t>Натрий хлорати + моноэтаноламонийнинг 2­хлорэтилфосфонати</w:t>
            </w:r>
          </w:p>
        </w:tc>
        <w:tc>
          <w:tcPr>
            <w:tcW w:w="1277" w:type="dxa"/>
            <w:tcBorders>
              <w:top w:val="single" w:sz="4" w:space="0" w:color="000000"/>
              <w:left w:val="nil"/>
              <w:bottom w:val="single" w:sz="4" w:space="0" w:color="000000"/>
              <w:right w:val="nil"/>
            </w:tcBorders>
            <w:vAlign w:val="center"/>
          </w:tcPr>
          <w:p w:rsidR="00903A60" w:rsidRPr="00B45443" w:rsidRDefault="00903A60" w:rsidP="00903A60">
            <w:pPr>
              <w:jc w:val="center"/>
              <w:rPr>
                <w:rFonts w:ascii="Arial" w:hAnsi="Arial" w:cs="Arial"/>
                <w:sz w:val="18"/>
                <w:szCs w:val="18"/>
              </w:rPr>
            </w:pPr>
          </w:p>
        </w:tc>
        <w:tc>
          <w:tcPr>
            <w:tcW w:w="1275" w:type="dxa"/>
            <w:gridSpan w:val="2"/>
            <w:tcBorders>
              <w:top w:val="single" w:sz="4" w:space="0" w:color="000000"/>
              <w:left w:val="nil"/>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p>
        </w:tc>
      </w:tr>
      <w:tr w:rsidR="00903A60" w:rsidRPr="00B45443" w:rsidTr="00903A60">
        <w:tblPrEx>
          <w:tblCellMar>
            <w:top w:w="85" w:type="dxa"/>
          </w:tblCellMar>
        </w:tblPrEx>
        <w:trPr>
          <w:gridAfter w:val="2"/>
          <w:wAfter w:w="38" w:type="dxa"/>
          <w:trHeight w:val="20"/>
        </w:trPr>
        <w:tc>
          <w:tcPr>
            <w:tcW w:w="196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САРДОР, 52% суюқ.</w:t>
            </w:r>
          </w:p>
          <w:p w:rsidR="00903A60" w:rsidRPr="00B45443" w:rsidRDefault="00903A60" w:rsidP="00903A60">
            <w:pPr>
              <w:rPr>
                <w:rFonts w:ascii="Arial" w:hAnsi="Arial" w:cs="Arial"/>
                <w:sz w:val="18"/>
                <w:szCs w:val="18"/>
              </w:rPr>
            </w:pPr>
            <w:r w:rsidRPr="00B45443">
              <w:rPr>
                <w:rFonts w:ascii="Arial" w:hAnsi="Arial" w:cs="Arial"/>
                <w:sz w:val="18"/>
                <w:szCs w:val="18"/>
              </w:rPr>
              <w:t>ФА нинг УваНКИ,</w:t>
            </w:r>
          </w:p>
          <w:p w:rsidR="00903A60" w:rsidRPr="00B45443" w:rsidRDefault="00903A60" w:rsidP="00903A60">
            <w:pPr>
              <w:rPr>
                <w:rFonts w:ascii="Arial" w:hAnsi="Arial" w:cs="Arial"/>
                <w:sz w:val="18"/>
                <w:szCs w:val="18"/>
              </w:rPr>
            </w:pPr>
            <w:r w:rsidRPr="00B45443">
              <w:rPr>
                <w:rFonts w:ascii="Arial" w:hAnsi="Arial" w:cs="Arial"/>
                <w:sz w:val="18"/>
                <w:szCs w:val="18"/>
              </w:rPr>
              <w:t>Ўзбекистон</w:t>
            </w:r>
          </w:p>
          <w:p w:rsidR="00903A60" w:rsidRPr="00B45443" w:rsidRDefault="00903A60" w:rsidP="00903A60">
            <w:pPr>
              <w:rPr>
                <w:rFonts w:ascii="Arial" w:hAnsi="Arial" w:cs="Arial"/>
                <w:sz w:val="18"/>
                <w:szCs w:val="18"/>
              </w:rPr>
            </w:pPr>
            <w:r w:rsidRPr="00B45443">
              <w:rPr>
                <w:rFonts w:ascii="Arial" w:hAnsi="Arial" w:cs="Arial"/>
                <w:sz w:val="18"/>
                <w:szCs w:val="18"/>
              </w:rPr>
              <w:t>2024.31.12</w:t>
            </w: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7,0–8,0</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Ўрта толали ғўза</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Дефолиация</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Кÿсакларнинг 45–50% очилганда пуркалади</w:t>
            </w:r>
          </w:p>
        </w:tc>
        <w:tc>
          <w:tcPr>
            <w:tcW w:w="1277"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10–12</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r w:rsidR="00903A60" w:rsidRPr="00B45443" w:rsidTr="00903A60">
        <w:tblPrEx>
          <w:tblCellMar>
            <w:top w:w="85" w:type="dxa"/>
          </w:tblCellMar>
        </w:tblPrEx>
        <w:trPr>
          <w:gridAfter w:val="2"/>
          <w:wAfter w:w="38" w:type="dxa"/>
          <w:trHeight w:val="20"/>
        </w:trPr>
        <w:tc>
          <w:tcPr>
            <w:tcW w:w="7206" w:type="dxa"/>
            <w:gridSpan w:val="5"/>
            <w:tcBorders>
              <w:top w:val="single" w:sz="4" w:space="0" w:color="000000"/>
              <w:left w:val="single" w:sz="4" w:space="0" w:color="000000"/>
              <w:bottom w:val="single" w:sz="4" w:space="0" w:color="000000"/>
              <w:right w:val="nil"/>
            </w:tcBorders>
            <w:vAlign w:val="center"/>
          </w:tcPr>
          <w:p w:rsidR="00903A60" w:rsidRPr="00B45443" w:rsidRDefault="00903A60" w:rsidP="00903A60">
            <w:pPr>
              <w:rPr>
                <w:rFonts w:ascii="Arial" w:hAnsi="Arial" w:cs="Arial"/>
                <w:sz w:val="18"/>
                <w:szCs w:val="18"/>
              </w:rPr>
            </w:pPr>
            <w:r w:rsidRPr="00B45443">
              <w:rPr>
                <w:rFonts w:ascii="Arial" w:hAnsi="Arial" w:cs="Arial"/>
                <w:b/>
                <w:sz w:val="18"/>
                <w:szCs w:val="18"/>
              </w:rPr>
              <w:t>Натрий хлорати + фосфат этаноламини</w:t>
            </w:r>
          </w:p>
        </w:tc>
        <w:tc>
          <w:tcPr>
            <w:tcW w:w="1277" w:type="dxa"/>
            <w:tcBorders>
              <w:top w:val="single" w:sz="4" w:space="0" w:color="000000"/>
              <w:left w:val="nil"/>
              <w:bottom w:val="single" w:sz="4" w:space="0" w:color="000000"/>
              <w:right w:val="nil"/>
            </w:tcBorders>
            <w:vAlign w:val="center"/>
          </w:tcPr>
          <w:p w:rsidR="00903A60" w:rsidRPr="00B45443" w:rsidRDefault="00903A60" w:rsidP="00903A60">
            <w:pPr>
              <w:jc w:val="center"/>
              <w:rPr>
                <w:rFonts w:ascii="Arial" w:hAnsi="Arial" w:cs="Arial"/>
                <w:sz w:val="18"/>
                <w:szCs w:val="18"/>
              </w:rPr>
            </w:pPr>
          </w:p>
        </w:tc>
        <w:tc>
          <w:tcPr>
            <w:tcW w:w="1275" w:type="dxa"/>
            <w:gridSpan w:val="2"/>
            <w:tcBorders>
              <w:top w:val="single" w:sz="4" w:space="0" w:color="000000"/>
              <w:left w:val="nil"/>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p>
        </w:tc>
      </w:tr>
      <w:tr w:rsidR="00903A60" w:rsidRPr="00B45443" w:rsidTr="00903A60">
        <w:tblPrEx>
          <w:tblCellMar>
            <w:top w:w="85" w:type="dxa"/>
          </w:tblCellMar>
        </w:tblPrEx>
        <w:trPr>
          <w:gridAfter w:val="2"/>
          <w:wAfter w:w="38" w:type="dxa"/>
          <w:trHeight w:val="20"/>
        </w:trPr>
        <w:tc>
          <w:tcPr>
            <w:tcW w:w="196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Саховат, 45% с.э.к.</w:t>
            </w:r>
          </w:p>
          <w:p w:rsidR="00903A60" w:rsidRPr="00B45443" w:rsidRDefault="00903A60" w:rsidP="00903A60">
            <w:pPr>
              <w:rPr>
                <w:rFonts w:ascii="Arial" w:hAnsi="Arial" w:cs="Arial"/>
                <w:sz w:val="18"/>
                <w:szCs w:val="18"/>
              </w:rPr>
            </w:pPr>
            <w:r w:rsidRPr="00B45443">
              <w:rPr>
                <w:rFonts w:ascii="Arial" w:hAnsi="Arial" w:cs="Arial"/>
                <w:sz w:val="18"/>
                <w:szCs w:val="18"/>
              </w:rPr>
              <w:t>«Ҳосилот» МЧЖ,</w:t>
            </w:r>
          </w:p>
          <w:p w:rsidR="00903A60" w:rsidRPr="00B45443" w:rsidRDefault="00903A60" w:rsidP="00903A60">
            <w:pPr>
              <w:rPr>
                <w:rFonts w:ascii="Arial" w:hAnsi="Arial" w:cs="Arial"/>
                <w:sz w:val="18"/>
                <w:szCs w:val="18"/>
              </w:rPr>
            </w:pPr>
            <w:r w:rsidRPr="00B45443">
              <w:rPr>
                <w:rFonts w:ascii="Arial" w:hAnsi="Arial" w:cs="Arial"/>
                <w:sz w:val="18"/>
                <w:szCs w:val="18"/>
              </w:rPr>
              <w:t>Ўзбекистон</w:t>
            </w:r>
          </w:p>
          <w:p w:rsidR="00903A60" w:rsidRPr="00B45443" w:rsidRDefault="00903A60" w:rsidP="00903A60">
            <w:pPr>
              <w:rPr>
                <w:rFonts w:ascii="Arial" w:hAnsi="Arial" w:cs="Arial"/>
                <w:sz w:val="18"/>
                <w:szCs w:val="18"/>
              </w:rPr>
            </w:pPr>
            <w:r w:rsidRPr="00B45443">
              <w:rPr>
                <w:rFonts w:ascii="Arial" w:hAnsi="Arial" w:cs="Arial"/>
                <w:sz w:val="18"/>
                <w:szCs w:val="18"/>
              </w:rPr>
              <w:t>2022.31.12</w:t>
            </w: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6,5–7,0</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Ўрта толали ғўза</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Дефолиация</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Кÿсакларнинг 50–60% очилганда пуркалади</w:t>
            </w:r>
          </w:p>
        </w:tc>
        <w:tc>
          <w:tcPr>
            <w:tcW w:w="1277"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10–12</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r w:rsidR="00903A60" w:rsidRPr="00B45443" w:rsidTr="00903A60">
        <w:tblPrEx>
          <w:tblCellMar>
            <w:top w:w="71" w:type="dxa"/>
            <w:left w:w="30" w:type="dxa"/>
          </w:tblCellMar>
        </w:tblPrEx>
        <w:trPr>
          <w:gridAfter w:val="2"/>
          <w:wAfter w:w="38" w:type="dxa"/>
          <w:trHeight w:val="20"/>
        </w:trPr>
        <w:tc>
          <w:tcPr>
            <w:tcW w:w="7206" w:type="dxa"/>
            <w:gridSpan w:val="5"/>
            <w:tcBorders>
              <w:top w:val="single" w:sz="4" w:space="0" w:color="000000"/>
              <w:left w:val="single" w:sz="4" w:space="0" w:color="000000"/>
              <w:bottom w:val="single" w:sz="4" w:space="0" w:color="000000"/>
              <w:right w:val="nil"/>
            </w:tcBorders>
            <w:vAlign w:val="center"/>
          </w:tcPr>
          <w:p w:rsidR="00903A60" w:rsidRPr="00B45443" w:rsidRDefault="00903A60" w:rsidP="00903A60">
            <w:pPr>
              <w:rPr>
                <w:rFonts w:ascii="Arial" w:hAnsi="Arial" w:cs="Arial"/>
                <w:sz w:val="18"/>
                <w:szCs w:val="18"/>
              </w:rPr>
            </w:pPr>
            <w:r w:rsidRPr="00B45443">
              <w:rPr>
                <w:rFonts w:ascii="Arial" w:hAnsi="Arial" w:cs="Arial"/>
                <w:b/>
                <w:sz w:val="18"/>
                <w:szCs w:val="18"/>
              </w:rPr>
              <w:t>Натрий хлоратининг уч карбамиди</w:t>
            </w:r>
          </w:p>
        </w:tc>
        <w:tc>
          <w:tcPr>
            <w:tcW w:w="1277" w:type="dxa"/>
            <w:tcBorders>
              <w:top w:val="single" w:sz="4" w:space="0" w:color="000000"/>
              <w:left w:val="nil"/>
              <w:bottom w:val="single" w:sz="4" w:space="0" w:color="000000"/>
              <w:right w:val="nil"/>
            </w:tcBorders>
            <w:vAlign w:val="center"/>
          </w:tcPr>
          <w:p w:rsidR="00903A60" w:rsidRPr="00B45443" w:rsidRDefault="00903A60" w:rsidP="00903A60">
            <w:pPr>
              <w:jc w:val="center"/>
              <w:rPr>
                <w:rFonts w:ascii="Arial" w:hAnsi="Arial" w:cs="Arial"/>
                <w:sz w:val="18"/>
                <w:szCs w:val="18"/>
              </w:rPr>
            </w:pPr>
          </w:p>
        </w:tc>
        <w:tc>
          <w:tcPr>
            <w:tcW w:w="1275" w:type="dxa"/>
            <w:gridSpan w:val="2"/>
            <w:tcBorders>
              <w:top w:val="single" w:sz="4" w:space="0" w:color="000000"/>
              <w:left w:val="nil"/>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p>
        </w:tc>
      </w:tr>
      <w:tr w:rsidR="00903A60" w:rsidRPr="00B45443" w:rsidTr="00903A60">
        <w:tblPrEx>
          <w:tblCellMar>
            <w:top w:w="71" w:type="dxa"/>
            <w:left w:w="30" w:type="dxa"/>
          </w:tblCellMar>
        </w:tblPrEx>
        <w:trPr>
          <w:gridAfter w:val="2"/>
          <w:wAfter w:w="38" w:type="dxa"/>
          <w:trHeight w:val="20"/>
        </w:trPr>
        <w:tc>
          <w:tcPr>
            <w:tcW w:w="1962" w:type="dxa"/>
            <w:vMerge w:val="restart"/>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СИҲАТ,</w:t>
            </w:r>
          </w:p>
          <w:p w:rsidR="00903A60" w:rsidRPr="00B45443" w:rsidRDefault="00903A60" w:rsidP="00903A60">
            <w:pPr>
              <w:rPr>
                <w:rFonts w:ascii="Arial" w:hAnsi="Arial" w:cs="Arial"/>
                <w:sz w:val="18"/>
                <w:szCs w:val="18"/>
              </w:rPr>
            </w:pPr>
            <w:r w:rsidRPr="00B45443">
              <w:rPr>
                <w:rFonts w:ascii="Arial" w:hAnsi="Arial" w:cs="Arial"/>
                <w:sz w:val="18"/>
                <w:szCs w:val="18"/>
              </w:rPr>
              <w:t>70,5%с.э.кук.</w:t>
            </w:r>
          </w:p>
          <w:p w:rsidR="00903A60" w:rsidRPr="00B45443" w:rsidRDefault="00903A60" w:rsidP="00903A60">
            <w:pPr>
              <w:rPr>
                <w:rFonts w:ascii="Arial" w:hAnsi="Arial" w:cs="Arial"/>
                <w:sz w:val="18"/>
                <w:szCs w:val="18"/>
              </w:rPr>
            </w:pPr>
            <w:r w:rsidRPr="00B45443">
              <w:rPr>
                <w:rFonts w:ascii="Arial" w:hAnsi="Arial" w:cs="Arial"/>
                <w:sz w:val="18"/>
                <w:szCs w:val="18"/>
              </w:rPr>
              <w:t>ФА нинг УваНКИ,</w:t>
            </w:r>
          </w:p>
          <w:p w:rsidR="00903A60" w:rsidRPr="00B45443" w:rsidRDefault="00903A60" w:rsidP="00903A60">
            <w:pPr>
              <w:rPr>
                <w:rFonts w:ascii="Arial" w:hAnsi="Arial" w:cs="Arial"/>
                <w:sz w:val="18"/>
                <w:szCs w:val="18"/>
              </w:rPr>
            </w:pPr>
            <w:r w:rsidRPr="00B45443">
              <w:rPr>
                <w:rFonts w:ascii="Arial" w:hAnsi="Arial" w:cs="Arial"/>
                <w:sz w:val="18"/>
                <w:szCs w:val="18"/>
              </w:rPr>
              <w:t>Ўзбекистон</w:t>
            </w:r>
          </w:p>
          <w:p w:rsidR="00903A60" w:rsidRPr="00B45443" w:rsidRDefault="00903A60" w:rsidP="00903A60">
            <w:pPr>
              <w:rPr>
                <w:rFonts w:ascii="Arial" w:hAnsi="Arial" w:cs="Arial"/>
                <w:sz w:val="18"/>
                <w:szCs w:val="18"/>
              </w:rPr>
            </w:pPr>
            <w:r w:rsidRPr="00B45443">
              <w:rPr>
                <w:rFonts w:ascii="Arial" w:hAnsi="Arial" w:cs="Arial"/>
                <w:sz w:val="18"/>
                <w:szCs w:val="18"/>
              </w:rPr>
              <w:t>2025.31.12</w:t>
            </w: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12,0–14,0</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Ўрта толали ғўза</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Дефолиация</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Кўсакларнинг 50–55% очилганда пуркалади</w:t>
            </w:r>
          </w:p>
        </w:tc>
        <w:tc>
          <w:tcPr>
            <w:tcW w:w="1277"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7–10</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r w:rsidR="00903A60" w:rsidRPr="00B45443" w:rsidTr="00903A60">
        <w:tblPrEx>
          <w:tblCellMar>
            <w:top w:w="71" w:type="dxa"/>
            <w:left w:w="30" w:type="dxa"/>
          </w:tblCellMar>
        </w:tblPrEx>
        <w:trPr>
          <w:gridAfter w:val="2"/>
          <w:wAfter w:w="38" w:type="dxa"/>
          <w:trHeight w:val="20"/>
        </w:trPr>
        <w:tc>
          <w:tcPr>
            <w:tcW w:w="1962" w:type="dxa"/>
            <w:vMerge/>
            <w:tcBorders>
              <w:top w:val="nil"/>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14,0–16,0</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Ингичка толали ғўза</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Дефолиация</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Кўсакларнинг 50–55% очилганда пуркалади</w:t>
            </w:r>
          </w:p>
        </w:tc>
        <w:tc>
          <w:tcPr>
            <w:tcW w:w="1277"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7–10</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r w:rsidR="00903A60" w:rsidRPr="00B45443" w:rsidTr="00903A60">
        <w:tblPrEx>
          <w:tblCellMar>
            <w:top w:w="71" w:type="dxa"/>
            <w:left w:w="30" w:type="dxa"/>
          </w:tblCellMar>
        </w:tblPrEx>
        <w:trPr>
          <w:gridAfter w:val="2"/>
          <w:wAfter w:w="38" w:type="dxa"/>
          <w:trHeight w:val="20"/>
        </w:trPr>
        <w:tc>
          <w:tcPr>
            <w:tcW w:w="7206" w:type="dxa"/>
            <w:gridSpan w:val="5"/>
            <w:tcBorders>
              <w:top w:val="single" w:sz="4" w:space="0" w:color="000000"/>
              <w:left w:val="single" w:sz="4" w:space="0" w:color="000000"/>
              <w:bottom w:val="single" w:sz="4" w:space="0" w:color="000000"/>
              <w:right w:val="nil"/>
            </w:tcBorders>
            <w:vAlign w:val="center"/>
          </w:tcPr>
          <w:p w:rsidR="00903A60" w:rsidRPr="00B45443" w:rsidRDefault="00903A60" w:rsidP="00903A60">
            <w:pPr>
              <w:rPr>
                <w:rFonts w:ascii="Arial" w:hAnsi="Arial" w:cs="Arial"/>
                <w:sz w:val="18"/>
                <w:szCs w:val="18"/>
              </w:rPr>
            </w:pPr>
            <w:r w:rsidRPr="00B45443">
              <w:rPr>
                <w:rFonts w:ascii="Arial" w:hAnsi="Arial" w:cs="Arial"/>
                <w:b/>
                <w:sz w:val="18"/>
                <w:szCs w:val="18"/>
              </w:rPr>
              <w:t>Пирафлуфен­этил</w:t>
            </w:r>
          </w:p>
        </w:tc>
        <w:tc>
          <w:tcPr>
            <w:tcW w:w="1277" w:type="dxa"/>
            <w:tcBorders>
              <w:top w:val="single" w:sz="4" w:space="0" w:color="000000"/>
              <w:left w:val="nil"/>
              <w:bottom w:val="single" w:sz="4" w:space="0" w:color="000000"/>
              <w:right w:val="nil"/>
            </w:tcBorders>
            <w:vAlign w:val="center"/>
          </w:tcPr>
          <w:p w:rsidR="00903A60" w:rsidRPr="00B45443" w:rsidRDefault="00903A60" w:rsidP="00903A60">
            <w:pPr>
              <w:jc w:val="center"/>
              <w:rPr>
                <w:rFonts w:ascii="Arial" w:hAnsi="Arial" w:cs="Arial"/>
                <w:sz w:val="18"/>
                <w:szCs w:val="18"/>
              </w:rPr>
            </w:pPr>
          </w:p>
        </w:tc>
        <w:tc>
          <w:tcPr>
            <w:tcW w:w="1275" w:type="dxa"/>
            <w:gridSpan w:val="2"/>
            <w:tcBorders>
              <w:top w:val="single" w:sz="4" w:space="0" w:color="000000"/>
              <w:left w:val="nil"/>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p>
        </w:tc>
      </w:tr>
      <w:tr w:rsidR="00903A60" w:rsidRPr="00B45443" w:rsidTr="00903A60">
        <w:tblPrEx>
          <w:tblCellMar>
            <w:top w:w="71" w:type="dxa"/>
            <w:left w:w="30" w:type="dxa"/>
          </w:tblCellMar>
        </w:tblPrEx>
        <w:trPr>
          <w:gridAfter w:val="2"/>
          <w:wAfter w:w="38" w:type="dxa"/>
          <w:trHeight w:val="20"/>
        </w:trPr>
        <w:tc>
          <w:tcPr>
            <w:tcW w:w="1962" w:type="dxa"/>
            <w:vMerge w:val="restart"/>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КАБУКИ, 2,5% эм.к.</w:t>
            </w:r>
          </w:p>
          <w:p w:rsidR="00903A60" w:rsidRPr="00B45443" w:rsidRDefault="00903A60" w:rsidP="00903A60">
            <w:pPr>
              <w:rPr>
                <w:rFonts w:ascii="Arial" w:hAnsi="Arial" w:cs="Arial"/>
                <w:sz w:val="18"/>
                <w:szCs w:val="18"/>
              </w:rPr>
            </w:pPr>
            <w:r w:rsidRPr="00B45443">
              <w:rPr>
                <w:rFonts w:ascii="Arial" w:hAnsi="Arial" w:cs="Arial"/>
                <w:sz w:val="18"/>
                <w:szCs w:val="18"/>
              </w:rPr>
              <w:t>(Б)</w:t>
            </w:r>
          </w:p>
          <w:p w:rsidR="00903A60" w:rsidRPr="00B45443" w:rsidRDefault="00903A60" w:rsidP="00903A60">
            <w:pPr>
              <w:rPr>
                <w:rFonts w:ascii="Arial" w:hAnsi="Arial" w:cs="Arial"/>
                <w:sz w:val="18"/>
                <w:szCs w:val="18"/>
              </w:rPr>
            </w:pPr>
            <w:r w:rsidRPr="00B45443">
              <w:rPr>
                <w:rFonts w:ascii="Arial" w:hAnsi="Arial" w:cs="Arial"/>
                <w:sz w:val="18"/>
                <w:szCs w:val="18"/>
              </w:rPr>
              <w:t>«Нихон Нохиаку»,</w:t>
            </w:r>
          </w:p>
          <w:p w:rsidR="00903A60" w:rsidRPr="00B45443" w:rsidRDefault="00903A60" w:rsidP="00903A60">
            <w:pPr>
              <w:rPr>
                <w:rFonts w:ascii="Arial" w:hAnsi="Arial" w:cs="Arial"/>
                <w:sz w:val="18"/>
                <w:szCs w:val="18"/>
              </w:rPr>
            </w:pPr>
            <w:r w:rsidRPr="00B45443">
              <w:rPr>
                <w:rFonts w:ascii="Arial" w:hAnsi="Arial" w:cs="Arial"/>
                <w:sz w:val="18"/>
                <w:szCs w:val="18"/>
              </w:rPr>
              <w:t>Япония</w:t>
            </w:r>
          </w:p>
          <w:p w:rsidR="00903A60" w:rsidRPr="00B45443" w:rsidRDefault="00903A60" w:rsidP="00903A60">
            <w:pPr>
              <w:rPr>
                <w:rFonts w:ascii="Arial" w:hAnsi="Arial" w:cs="Arial"/>
                <w:sz w:val="18"/>
                <w:szCs w:val="18"/>
              </w:rPr>
            </w:pPr>
            <w:r w:rsidRPr="00B45443">
              <w:rPr>
                <w:rFonts w:ascii="Arial" w:hAnsi="Arial" w:cs="Arial"/>
                <w:sz w:val="18"/>
                <w:szCs w:val="18"/>
              </w:rPr>
              <w:t>2024.31.12</w:t>
            </w: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0,15–0,2</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Ғўза</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Дефолиация</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Кўсакларнинг 50–55% очилганда иш эритмасига 0,2% миқдорида 95%-ли мой аралаштириб пуркалади</w:t>
            </w:r>
          </w:p>
        </w:tc>
        <w:tc>
          <w:tcPr>
            <w:tcW w:w="1277"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12–15</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r w:rsidR="00903A60" w:rsidRPr="00B45443" w:rsidTr="00903A60">
        <w:tblPrEx>
          <w:tblCellMar>
            <w:top w:w="71" w:type="dxa"/>
            <w:left w:w="30" w:type="dxa"/>
          </w:tblCellMar>
        </w:tblPrEx>
        <w:trPr>
          <w:gridAfter w:val="2"/>
          <w:wAfter w:w="38" w:type="dxa"/>
          <w:trHeight w:val="20"/>
        </w:trPr>
        <w:tc>
          <w:tcPr>
            <w:tcW w:w="1962" w:type="dxa"/>
            <w:vMerge/>
            <w:tcBorders>
              <w:top w:val="nil"/>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0,3–0,4</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Ғўза</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Дефолиация</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Кўсакларнинг 50–55% очил-ганда мой қўш-май пуркалади</w:t>
            </w:r>
          </w:p>
        </w:tc>
        <w:tc>
          <w:tcPr>
            <w:tcW w:w="1277"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12–15</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r w:rsidR="00903A60" w:rsidRPr="00B45443" w:rsidTr="00903A60">
        <w:tblPrEx>
          <w:tblCellMar>
            <w:top w:w="71" w:type="dxa"/>
            <w:left w:w="30" w:type="dxa"/>
          </w:tblCellMar>
        </w:tblPrEx>
        <w:trPr>
          <w:gridAfter w:val="2"/>
          <w:wAfter w:w="38" w:type="dxa"/>
          <w:trHeight w:val="20"/>
        </w:trPr>
        <w:tc>
          <w:tcPr>
            <w:tcW w:w="7206" w:type="dxa"/>
            <w:gridSpan w:val="5"/>
            <w:tcBorders>
              <w:top w:val="single" w:sz="4" w:space="0" w:color="000000"/>
              <w:left w:val="single" w:sz="4" w:space="0" w:color="000000"/>
              <w:bottom w:val="single" w:sz="4" w:space="0" w:color="000000"/>
              <w:right w:val="nil"/>
            </w:tcBorders>
            <w:vAlign w:val="center"/>
          </w:tcPr>
          <w:p w:rsidR="00903A60" w:rsidRPr="00B45443" w:rsidRDefault="00903A60" w:rsidP="00903A60">
            <w:pPr>
              <w:rPr>
                <w:rFonts w:ascii="Arial" w:hAnsi="Arial" w:cs="Arial"/>
                <w:sz w:val="18"/>
                <w:szCs w:val="18"/>
              </w:rPr>
            </w:pPr>
            <w:r w:rsidRPr="00B45443">
              <w:rPr>
                <w:rFonts w:ascii="Arial" w:hAnsi="Arial" w:cs="Arial"/>
                <w:b/>
                <w:sz w:val="18"/>
                <w:szCs w:val="18"/>
              </w:rPr>
              <w:t>Тидиазурон (thidiazuron)</w:t>
            </w:r>
          </w:p>
        </w:tc>
        <w:tc>
          <w:tcPr>
            <w:tcW w:w="1277" w:type="dxa"/>
            <w:tcBorders>
              <w:top w:val="single" w:sz="4" w:space="0" w:color="000000"/>
              <w:left w:val="nil"/>
              <w:bottom w:val="single" w:sz="4" w:space="0" w:color="000000"/>
              <w:right w:val="nil"/>
            </w:tcBorders>
            <w:vAlign w:val="center"/>
          </w:tcPr>
          <w:p w:rsidR="00903A60" w:rsidRPr="00B45443" w:rsidRDefault="00903A60" w:rsidP="00903A60">
            <w:pPr>
              <w:jc w:val="center"/>
              <w:rPr>
                <w:rFonts w:ascii="Arial" w:hAnsi="Arial" w:cs="Arial"/>
                <w:sz w:val="18"/>
                <w:szCs w:val="18"/>
              </w:rPr>
            </w:pPr>
          </w:p>
        </w:tc>
        <w:tc>
          <w:tcPr>
            <w:tcW w:w="1275" w:type="dxa"/>
            <w:gridSpan w:val="2"/>
            <w:tcBorders>
              <w:top w:val="single" w:sz="4" w:space="0" w:color="000000"/>
              <w:left w:val="nil"/>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p>
        </w:tc>
      </w:tr>
      <w:tr w:rsidR="00903A60" w:rsidRPr="00B45443" w:rsidTr="00903A60">
        <w:tblPrEx>
          <w:tblCellMar>
            <w:top w:w="71" w:type="dxa"/>
            <w:left w:w="30" w:type="dxa"/>
          </w:tblCellMar>
        </w:tblPrEx>
        <w:trPr>
          <w:gridAfter w:val="2"/>
          <w:wAfter w:w="38" w:type="dxa"/>
          <w:trHeight w:val="20"/>
        </w:trPr>
        <w:tc>
          <w:tcPr>
            <w:tcW w:w="196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АВГУРОН</w:t>
            </w:r>
          </w:p>
          <w:p w:rsidR="00903A60" w:rsidRPr="00B45443" w:rsidRDefault="00903A60" w:rsidP="00903A60">
            <w:pPr>
              <w:rPr>
                <w:rFonts w:ascii="Arial" w:hAnsi="Arial" w:cs="Arial"/>
                <w:sz w:val="18"/>
                <w:szCs w:val="18"/>
              </w:rPr>
            </w:pPr>
            <w:r w:rsidRPr="00B45443">
              <w:rPr>
                <w:rFonts w:ascii="Arial" w:hAnsi="Arial" w:cs="Arial"/>
                <w:sz w:val="18"/>
                <w:szCs w:val="18"/>
              </w:rPr>
              <w:t>500 г/л, с.сус.к.</w:t>
            </w:r>
          </w:p>
          <w:p w:rsidR="00903A60" w:rsidRPr="00B45443" w:rsidRDefault="00903A60" w:rsidP="00903A60">
            <w:pPr>
              <w:rPr>
                <w:rFonts w:ascii="Arial" w:hAnsi="Arial" w:cs="Arial"/>
                <w:sz w:val="18"/>
                <w:szCs w:val="18"/>
              </w:rPr>
            </w:pPr>
            <w:r w:rsidRPr="00B45443">
              <w:rPr>
                <w:rFonts w:ascii="Arial" w:hAnsi="Arial" w:cs="Arial"/>
                <w:sz w:val="18"/>
                <w:szCs w:val="18"/>
              </w:rPr>
              <w:t>АЖ «Август» фирмаси, Россия</w:t>
            </w:r>
          </w:p>
          <w:p w:rsidR="00903A60" w:rsidRPr="00B45443" w:rsidRDefault="00903A60" w:rsidP="00903A60">
            <w:pPr>
              <w:rPr>
                <w:rFonts w:ascii="Arial" w:hAnsi="Arial" w:cs="Arial"/>
                <w:sz w:val="18"/>
                <w:szCs w:val="18"/>
              </w:rPr>
            </w:pPr>
            <w:r w:rsidRPr="00B45443">
              <w:rPr>
                <w:rFonts w:ascii="Arial" w:hAnsi="Arial" w:cs="Arial"/>
                <w:sz w:val="18"/>
                <w:szCs w:val="18"/>
              </w:rPr>
              <w:t>2024.31.12</w:t>
            </w: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0,3–0,5</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Ўрта толали ғўза</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Дефолиация</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Кўсакларнинг 40–45% очилганда пуркалади</w:t>
            </w:r>
          </w:p>
        </w:tc>
        <w:tc>
          <w:tcPr>
            <w:tcW w:w="1277"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12–15</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r w:rsidR="00903A60" w:rsidRPr="00B45443" w:rsidTr="00903A60">
        <w:tblPrEx>
          <w:tblCellMar>
            <w:top w:w="71" w:type="dxa"/>
            <w:left w:w="30" w:type="dxa"/>
          </w:tblCellMar>
        </w:tblPrEx>
        <w:trPr>
          <w:gridAfter w:val="2"/>
          <w:wAfter w:w="38" w:type="dxa"/>
          <w:trHeight w:val="20"/>
        </w:trPr>
        <w:tc>
          <w:tcPr>
            <w:tcW w:w="1962" w:type="dxa"/>
            <w:vMerge w:val="restart"/>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ДРОПП, 50% нам. кук. «Байер Кроп-</w:t>
            </w:r>
          </w:p>
          <w:p w:rsidR="00903A60" w:rsidRPr="00B45443" w:rsidRDefault="00903A60" w:rsidP="00903A60">
            <w:pPr>
              <w:rPr>
                <w:rFonts w:ascii="Arial" w:hAnsi="Arial" w:cs="Arial"/>
                <w:sz w:val="18"/>
                <w:szCs w:val="18"/>
              </w:rPr>
            </w:pPr>
            <w:r w:rsidRPr="00B45443">
              <w:rPr>
                <w:rFonts w:ascii="Arial" w:hAnsi="Arial" w:cs="Arial"/>
                <w:sz w:val="18"/>
                <w:szCs w:val="18"/>
              </w:rPr>
              <w:t>Саенс»,</w:t>
            </w:r>
          </w:p>
          <w:p w:rsidR="00903A60" w:rsidRPr="00B45443" w:rsidRDefault="00903A60" w:rsidP="00903A60">
            <w:pPr>
              <w:rPr>
                <w:rFonts w:ascii="Arial" w:hAnsi="Arial" w:cs="Arial"/>
                <w:sz w:val="18"/>
                <w:szCs w:val="18"/>
              </w:rPr>
            </w:pPr>
            <w:r w:rsidRPr="00B45443">
              <w:rPr>
                <w:rFonts w:ascii="Arial" w:hAnsi="Arial" w:cs="Arial"/>
                <w:sz w:val="18"/>
                <w:szCs w:val="18"/>
              </w:rPr>
              <w:t>Германия</w:t>
            </w:r>
          </w:p>
          <w:p w:rsidR="00903A60" w:rsidRPr="00B45443" w:rsidRDefault="00903A60" w:rsidP="00903A60">
            <w:pPr>
              <w:rPr>
                <w:rFonts w:ascii="Arial" w:hAnsi="Arial" w:cs="Arial"/>
                <w:sz w:val="18"/>
                <w:szCs w:val="18"/>
              </w:rPr>
            </w:pPr>
            <w:r w:rsidRPr="00B45443">
              <w:rPr>
                <w:rFonts w:ascii="Arial" w:hAnsi="Arial" w:cs="Arial"/>
                <w:sz w:val="18"/>
                <w:szCs w:val="18"/>
              </w:rPr>
              <w:t>2022.31.12</w:t>
            </w: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0,5–0,7</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Ўрта толали ғўза</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Дефолиация</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Жанубий туманларда ҳар туп ғÿзада 40–45% кÿсак очил-ганда пуркалади</w:t>
            </w:r>
          </w:p>
        </w:tc>
        <w:tc>
          <w:tcPr>
            <w:tcW w:w="1277"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12–15</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r w:rsidR="00903A60" w:rsidRPr="00B45443" w:rsidTr="00903A60">
        <w:tblPrEx>
          <w:tblCellMar>
            <w:top w:w="71" w:type="dxa"/>
            <w:left w:w="30" w:type="dxa"/>
          </w:tblCellMar>
        </w:tblPrEx>
        <w:trPr>
          <w:gridAfter w:val="2"/>
          <w:wAfter w:w="38" w:type="dxa"/>
          <w:trHeight w:val="20"/>
        </w:trPr>
        <w:tc>
          <w:tcPr>
            <w:tcW w:w="1962" w:type="dxa"/>
            <w:vMerge/>
            <w:tcBorders>
              <w:top w:val="nil"/>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0,3–0,6</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Ингичка толали ғўза</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Дефолиация</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Ҳар туп ғÿзада 40–45% кÿсак очилганда пур-калади</w:t>
            </w:r>
          </w:p>
        </w:tc>
        <w:tc>
          <w:tcPr>
            <w:tcW w:w="1277"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12–15</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r w:rsidR="00903A60" w:rsidRPr="00B45443" w:rsidTr="00903A60">
        <w:tblPrEx>
          <w:tblCellMar>
            <w:top w:w="71" w:type="dxa"/>
            <w:left w:w="30" w:type="dxa"/>
          </w:tblCellMar>
        </w:tblPrEx>
        <w:trPr>
          <w:gridAfter w:val="2"/>
          <w:wAfter w:w="38" w:type="dxa"/>
          <w:trHeight w:val="20"/>
        </w:trPr>
        <w:tc>
          <w:tcPr>
            <w:tcW w:w="7206" w:type="dxa"/>
            <w:gridSpan w:val="5"/>
            <w:tcBorders>
              <w:top w:val="single" w:sz="4" w:space="0" w:color="000000"/>
              <w:left w:val="single" w:sz="4" w:space="0" w:color="000000"/>
              <w:bottom w:val="single" w:sz="4" w:space="0" w:color="000000"/>
              <w:right w:val="nil"/>
            </w:tcBorders>
            <w:vAlign w:val="center"/>
          </w:tcPr>
          <w:p w:rsidR="00903A60" w:rsidRPr="00B45443" w:rsidRDefault="00903A60" w:rsidP="00903A60">
            <w:pPr>
              <w:rPr>
                <w:rFonts w:ascii="Arial" w:hAnsi="Arial" w:cs="Arial"/>
                <w:sz w:val="18"/>
                <w:szCs w:val="18"/>
              </w:rPr>
            </w:pPr>
            <w:r w:rsidRPr="00B45443">
              <w:rPr>
                <w:rFonts w:ascii="Arial" w:hAnsi="Arial" w:cs="Arial"/>
                <w:b/>
                <w:sz w:val="18"/>
                <w:szCs w:val="18"/>
              </w:rPr>
              <w:t>Тидиазурон + диурон (thidiazuron + diuron)</w:t>
            </w:r>
          </w:p>
        </w:tc>
        <w:tc>
          <w:tcPr>
            <w:tcW w:w="1277" w:type="dxa"/>
            <w:tcBorders>
              <w:top w:val="single" w:sz="4" w:space="0" w:color="000000"/>
              <w:left w:val="nil"/>
              <w:bottom w:val="single" w:sz="4" w:space="0" w:color="000000"/>
              <w:right w:val="nil"/>
            </w:tcBorders>
            <w:vAlign w:val="center"/>
          </w:tcPr>
          <w:p w:rsidR="00903A60" w:rsidRPr="00B45443" w:rsidRDefault="00903A60" w:rsidP="00903A60">
            <w:pPr>
              <w:jc w:val="center"/>
              <w:rPr>
                <w:rFonts w:ascii="Arial" w:hAnsi="Arial" w:cs="Arial"/>
                <w:sz w:val="18"/>
                <w:szCs w:val="18"/>
              </w:rPr>
            </w:pPr>
          </w:p>
        </w:tc>
        <w:tc>
          <w:tcPr>
            <w:tcW w:w="1275" w:type="dxa"/>
            <w:gridSpan w:val="2"/>
            <w:tcBorders>
              <w:top w:val="single" w:sz="4" w:space="0" w:color="000000"/>
              <w:left w:val="nil"/>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p>
        </w:tc>
      </w:tr>
      <w:tr w:rsidR="00903A60" w:rsidRPr="00B45443" w:rsidTr="00903A60">
        <w:tblPrEx>
          <w:tblCellMar>
            <w:top w:w="71" w:type="dxa"/>
            <w:left w:w="30" w:type="dxa"/>
          </w:tblCellMar>
        </w:tblPrEx>
        <w:trPr>
          <w:gridAfter w:val="2"/>
          <w:wAfter w:w="38" w:type="dxa"/>
          <w:trHeight w:val="20"/>
        </w:trPr>
        <w:tc>
          <w:tcPr>
            <w:tcW w:w="196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АВГУРОН ЭКСТРА</w:t>
            </w:r>
          </w:p>
          <w:p w:rsidR="00903A60" w:rsidRPr="00B45443" w:rsidRDefault="00903A60" w:rsidP="00903A60">
            <w:pPr>
              <w:rPr>
                <w:rFonts w:ascii="Arial" w:hAnsi="Arial" w:cs="Arial"/>
                <w:sz w:val="18"/>
                <w:szCs w:val="18"/>
              </w:rPr>
            </w:pPr>
            <w:r w:rsidRPr="00B45443">
              <w:rPr>
                <w:rFonts w:ascii="Arial" w:hAnsi="Arial" w:cs="Arial"/>
                <w:sz w:val="18"/>
                <w:szCs w:val="18"/>
              </w:rPr>
              <w:t>540 г/л с.сус.к.</w:t>
            </w:r>
          </w:p>
          <w:p w:rsidR="00903A60" w:rsidRPr="00B45443" w:rsidRDefault="00903A60" w:rsidP="00903A60">
            <w:pPr>
              <w:rPr>
                <w:rFonts w:ascii="Arial" w:hAnsi="Arial" w:cs="Arial"/>
                <w:sz w:val="18"/>
                <w:szCs w:val="18"/>
              </w:rPr>
            </w:pPr>
            <w:r w:rsidRPr="00B45443">
              <w:rPr>
                <w:rFonts w:ascii="Arial" w:hAnsi="Arial" w:cs="Arial"/>
                <w:sz w:val="18"/>
                <w:szCs w:val="18"/>
              </w:rPr>
              <w:t>АЖ «Август» фирмаси, Россия</w:t>
            </w:r>
          </w:p>
          <w:p w:rsidR="00903A60" w:rsidRPr="00B45443" w:rsidRDefault="00903A60" w:rsidP="00903A60">
            <w:pPr>
              <w:rPr>
                <w:rFonts w:ascii="Arial" w:hAnsi="Arial" w:cs="Arial"/>
                <w:sz w:val="18"/>
                <w:szCs w:val="18"/>
              </w:rPr>
            </w:pPr>
            <w:r w:rsidRPr="00B45443">
              <w:rPr>
                <w:rFonts w:ascii="Arial" w:hAnsi="Arial" w:cs="Arial"/>
                <w:sz w:val="18"/>
                <w:szCs w:val="18"/>
              </w:rPr>
              <w:t>2024.31.12</w:t>
            </w: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0,1–0,2</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Ўрта толали ғўза</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Дефолиация</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Кўсакларнинг 40–45% очилганда пуркалади</w:t>
            </w:r>
          </w:p>
        </w:tc>
        <w:tc>
          <w:tcPr>
            <w:tcW w:w="1277"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12–15</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r w:rsidR="00903A60" w:rsidRPr="00B45443" w:rsidTr="00903A60">
        <w:tblPrEx>
          <w:tblCellMar>
            <w:top w:w="71" w:type="dxa"/>
            <w:left w:w="30" w:type="dxa"/>
          </w:tblCellMar>
        </w:tblPrEx>
        <w:trPr>
          <w:gridAfter w:val="2"/>
          <w:wAfter w:w="38" w:type="dxa"/>
          <w:trHeight w:val="20"/>
        </w:trPr>
        <w:tc>
          <w:tcPr>
            <w:tcW w:w="196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lang w:val="uz-Cyrl-UZ"/>
              </w:rPr>
            </w:pPr>
            <w:r w:rsidRPr="00B45443">
              <w:rPr>
                <w:rFonts w:ascii="Arial" w:hAnsi="Arial" w:cs="Arial"/>
                <w:sz w:val="18"/>
                <w:szCs w:val="18"/>
              </w:rPr>
              <w:t>Агро-Авгурон экстра  540 г/л с.к.</w:t>
            </w:r>
          </w:p>
          <w:p w:rsidR="00903A60" w:rsidRPr="00B45443" w:rsidRDefault="00903A60" w:rsidP="00903A60">
            <w:pPr>
              <w:rPr>
                <w:rFonts w:ascii="Arial" w:hAnsi="Arial" w:cs="Arial"/>
                <w:sz w:val="18"/>
                <w:szCs w:val="18"/>
                <w:lang w:val="uz-Cyrl-UZ"/>
              </w:rPr>
            </w:pPr>
            <w:r w:rsidRPr="00B45443">
              <w:rPr>
                <w:rFonts w:ascii="Arial" w:hAnsi="Arial" w:cs="Arial"/>
                <w:sz w:val="18"/>
                <w:szCs w:val="18"/>
                <w:lang w:val="uz-Cyrl-UZ"/>
              </w:rPr>
              <w:t>«Agro Aziya Group» МЧЖ, Ўзбекистон.</w:t>
            </w:r>
          </w:p>
          <w:p w:rsidR="00903A60" w:rsidRPr="00B45443" w:rsidRDefault="00903A60" w:rsidP="00903A60">
            <w:pPr>
              <w:rPr>
                <w:rFonts w:ascii="Arial" w:hAnsi="Arial" w:cs="Arial"/>
                <w:sz w:val="18"/>
                <w:szCs w:val="18"/>
                <w:lang w:val="uz-Cyrl-UZ"/>
              </w:rPr>
            </w:pPr>
            <w:r w:rsidRPr="00B45443">
              <w:rPr>
                <w:rFonts w:ascii="Arial" w:hAnsi="Arial" w:cs="Arial"/>
                <w:sz w:val="18"/>
                <w:szCs w:val="18"/>
                <w:lang w:val="uz-Cyrl-UZ"/>
              </w:rPr>
              <w:t>2023.31.12</w:t>
            </w: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0,1</w:t>
            </w:r>
            <w:r w:rsidRPr="00B45443">
              <w:rPr>
                <w:rFonts w:ascii="Arial" w:hAnsi="Arial" w:cs="Arial"/>
                <w:sz w:val="18"/>
                <w:szCs w:val="18"/>
                <w:lang w:val="uz-Cyrl-UZ"/>
              </w:rPr>
              <w:t>5</w:t>
            </w:r>
            <w:r w:rsidRPr="00B45443">
              <w:rPr>
                <w:rFonts w:ascii="Arial" w:hAnsi="Arial" w:cs="Arial"/>
                <w:sz w:val="18"/>
                <w:szCs w:val="18"/>
              </w:rPr>
              <w:t>-0,2</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lang w:val="en-US"/>
              </w:rPr>
            </w:pPr>
            <w:r w:rsidRPr="00B45443">
              <w:rPr>
                <w:rFonts w:ascii="Arial" w:hAnsi="Arial" w:cs="Arial"/>
                <w:sz w:val="18"/>
                <w:szCs w:val="18"/>
                <w:lang w:val="en-US"/>
              </w:rPr>
              <w:t>Ўрта толали ғўза</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Дефолиация</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 xml:space="preserve">Кўсакларнинг камида </w:t>
            </w:r>
            <w:r w:rsidRPr="00B45443">
              <w:rPr>
                <w:rFonts w:ascii="Arial" w:hAnsi="Arial" w:cs="Arial"/>
                <w:sz w:val="18"/>
                <w:szCs w:val="18"/>
                <w:lang w:val="uz-Cyrl-UZ"/>
              </w:rPr>
              <w:t>45-</w:t>
            </w:r>
            <w:r w:rsidRPr="00B45443">
              <w:rPr>
                <w:rFonts w:ascii="Arial" w:hAnsi="Arial" w:cs="Arial"/>
                <w:sz w:val="18"/>
                <w:szCs w:val="18"/>
              </w:rPr>
              <w:t>50% очилганда</w:t>
            </w:r>
          </w:p>
          <w:p w:rsidR="00903A60" w:rsidRPr="00B45443" w:rsidRDefault="00903A60" w:rsidP="00903A60">
            <w:pPr>
              <w:rPr>
                <w:rFonts w:ascii="Arial" w:hAnsi="Arial" w:cs="Arial"/>
                <w:sz w:val="18"/>
                <w:szCs w:val="18"/>
              </w:rPr>
            </w:pPr>
            <w:r w:rsidRPr="00B45443">
              <w:rPr>
                <w:rFonts w:ascii="Arial" w:hAnsi="Arial" w:cs="Arial"/>
                <w:sz w:val="18"/>
                <w:szCs w:val="18"/>
                <w:lang w:val="uz-Cyrl-UZ"/>
              </w:rPr>
              <w:t>т</w:t>
            </w:r>
            <w:r w:rsidRPr="00B45443">
              <w:rPr>
                <w:rFonts w:ascii="Arial" w:hAnsi="Arial" w:cs="Arial"/>
                <w:sz w:val="18"/>
                <w:szCs w:val="18"/>
              </w:rPr>
              <w:t>упро</w:t>
            </w:r>
            <w:r w:rsidRPr="00B45443">
              <w:rPr>
                <w:rFonts w:ascii="Arial" w:hAnsi="Arial" w:cs="Arial"/>
                <w:sz w:val="18"/>
                <w:szCs w:val="18"/>
                <w:lang w:val="uz-Cyrl-UZ"/>
              </w:rPr>
              <w:t>қ намлиги 50% дан кам бўлмаганда</w:t>
            </w:r>
            <w:r w:rsidRPr="00B45443">
              <w:rPr>
                <w:rFonts w:ascii="Arial" w:hAnsi="Arial" w:cs="Arial"/>
                <w:sz w:val="18"/>
                <w:szCs w:val="18"/>
              </w:rPr>
              <w:t xml:space="preserve"> пуркалади</w:t>
            </w:r>
          </w:p>
        </w:tc>
        <w:tc>
          <w:tcPr>
            <w:tcW w:w="1277"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12–15</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r w:rsidR="00903A60" w:rsidRPr="00B45443" w:rsidTr="00903A60">
        <w:tblPrEx>
          <w:tblCellMar>
            <w:top w:w="71" w:type="dxa"/>
            <w:left w:w="30" w:type="dxa"/>
          </w:tblCellMar>
        </w:tblPrEx>
        <w:trPr>
          <w:gridAfter w:val="2"/>
          <w:wAfter w:w="38" w:type="dxa"/>
          <w:trHeight w:val="20"/>
        </w:trPr>
        <w:tc>
          <w:tcPr>
            <w:tcW w:w="196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lang w:val="uz-Cyrl-UZ"/>
              </w:rPr>
            </w:pPr>
            <w:r w:rsidRPr="00B45443">
              <w:rPr>
                <w:rFonts w:ascii="Arial" w:hAnsi="Arial" w:cs="Arial"/>
                <w:sz w:val="18"/>
                <w:szCs w:val="18"/>
              </w:rPr>
              <w:t>Авгу Стар 54%</w:t>
            </w:r>
          </w:p>
          <w:p w:rsidR="00903A60" w:rsidRPr="00B45443" w:rsidRDefault="00903A60" w:rsidP="00903A60">
            <w:pPr>
              <w:rPr>
                <w:rFonts w:ascii="Arial" w:hAnsi="Arial" w:cs="Arial"/>
                <w:sz w:val="18"/>
                <w:szCs w:val="18"/>
                <w:lang w:val="uz-Cyrl-UZ"/>
              </w:rPr>
            </w:pPr>
            <w:r w:rsidRPr="00B45443">
              <w:rPr>
                <w:rFonts w:ascii="Arial" w:hAnsi="Arial" w:cs="Arial"/>
                <w:sz w:val="18"/>
                <w:szCs w:val="18"/>
                <w:lang w:val="uz-Cyrl-UZ"/>
              </w:rPr>
              <w:t>AGROXIM STAR МЧЖ, Ўзбекистон.</w:t>
            </w:r>
          </w:p>
          <w:p w:rsidR="00903A60" w:rsidRPr="00B45443" w:rsidRDefault="00903A60" w:rsidP="00903A60">
            <w:pPr>
              <w:rPr>
                <w:rFonts w:ascii="Arial" w:hAnsi="Arial" w:cs="Arial"/>
                <w:sz w:val="18"/>
                <w:szCs w:val="18"/>
                <w:lang w:val="uz-Cyrl-UZ"/>
              </w:rPr>
            </w:pPr>
            <w:r w:rsidRPr="00B45443">
              <w:rPr>
                <w:rFonts w:ascii="Arial" w:hAnsi="Arial" w:cs="Arial"/>
                <w:sz w:val="18"/>
                <w:szCs w:val="18"/>
                <w:lang w:val="uz-Cyrl-UZ"/>
              </w:rPr>
              <w:t>2025.30.09</w:t>
            </w: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0,2</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Ўрта толали ғўза</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Дефолиация</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Кўсакларнинг 4</w:t>
            </w:r>
            <w:r w:rsidRPr="00B45443">
              <w:rPr>
                <w:rFonts w:ascii="Arial" w:hAnsi="Arial" w:cs="Arial"/>
                <w:sz w:val="18"/>
                <w:szCs w:val="18"/>
                <w:lang w:val="uz-Cyrl-UZ"/>
              </w:rPr>
              <w:t>0</w:t>
            </w:r>
            <w:r w:rsidRPr="00B45443">
              <w:rPr>
                <w:rFonts w:ascii="Arial" w:hAnsi="Arial" w:cs="Arial"/>
                <w:sz w:val="18"/>
                <w:szCs w:val="18"/>
              </w:rPr>
              <w:t>–5</w:t>
            </w:r>
            <w:r w:rsidRPr="00B45443">
              <w:rPr>
                <w:rFonts w:ascii="Arial" w:hAnsi="Arial" w:cs="Arial"/>
                <w:sz w:val="18"/>
                <w:szCs w:val="18"/>
                <w:lang w:val="en-US"/>
              </w:rPr>
              <w:t>0</w:t>
            </w:r>
            <w:r w:rsidRPr="00B45443">
              <w:rPr>
                <w:rFonts w:ascii="Arial" w:hAnsi="Arial" w:cs="Arial"/>
                <w:sz w:val="18"/>
                <w:szCs w:val="18"/>
              </w:rPr>
              <w:t>% очилганда пуркалади</w:t>
            </w:r>
          </w:p>
        </w:tc>
        <w:tc>
          <w:tcPr>
            <w:tcW w:w="1277"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12–15</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r w:rsidR="00903A60" w:rsidRPr="00B45443" w:rsidTr="00903A60">
        <w:tblPrEx>
          <w:tblCellMar>
            <w:top w:w="71" w:type="dxa"/>
            <w:left w:w="30" w:type="dxa"/>
          </w:tblCellMar>
        </w:tblPrEx>
        <w:trPr>
          <w:gridAfter w:val="2"/>
          <w:wAfter w:w="38" w:type="dxa"/>
          <w:trHeight w:val="20"/>
        </w:trPr>
        <w:tc>
          <w:tcPr>
            <w:tcW w:w="196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lastRenderedPageBreak/>
              <w:t>Адиос  с. к.</w:t>
            </w:r>
          </w:p>
          <w:p w:rsidR="00903A60" w:rsidRPr="00B45443" w:rsidRDefault="00903A60" w:rsidP="00903A60">
            <w:pPr>
              <w:rPr>
                <w:rFonts w:ascii="Arial" w:hAnsi="Arial" w:cs="Arial"/>
                <w:sz w:val="18"/>
                <w:szCs w:val="18"/>
                <w:lang w:val="uz-Cyrl-UZ"/>
              </w:rPr>
            </w:pPr>
            <w:r w:rsidRPr="00B45443">
              <w:rPr>
                <w:rFonts w:ascii="Arial" w:hAnsi="Arial" w:cs="Arial"/>
                <w:sz w:val="18"/>
                <w:szCs w:val="18"/>
              </w:rPr>
              <w:t>Ариста ЛайфСайенс  Норс  Америка,  США</w:t>
            </w:r>
          </w:p>
          <w:p w:rsidR="00903A60" w:rsidRPr="00B45443" w:rsidRDefault="00903A60" w:rsidP="00903A60">
            <w:pPr>
              <w:rPr>
                <w:rFonts w:ascii="Arial" w:hAnsi="Arial" w:cs="Arial"/>
                <w:sz w:val="18"/>
                <w:szCs w:val="18"/>
                <w:lang w:val="uz-Cyrl-UZ"/>
              </w:rPr>
            </w:pPr>
            <w:r w:rsidRPr="00B45443">
              <w:rPr>
                <w:rFonts w:ascii="Arial" w:hAnsi="Arial" w:cs="Arial"/>
                <w:sz w:val="18"/>
                <w:szCs w:val="18"/>
                <w:lang w:val="uz-Cyrl-UZ"/>
              </w:rPr>
              <w:t>2025.30.09</w:t>
            </w: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0,</w:t>
            </w:r>
            <w:r w:rsidRPr="00B45443">
              <w:rPr>
                <w:rFonts w:ascii="Arial" w:hAnsi="Arial" w:cs="Arial"/>
                <w:sz w:val="18"/>
                <w:szCs w:val="18"/>
                <w:lang w:val="en-US"/>
              </w:rPr>
              <w:t>5</w:t>
            </w:r>
            <w:r w:rsidRPr="00B45443">
              <w:rPr>
                <w:rFonts w:ascii="Arial" w:hAnsi="Arial" w:cs="Arial"/>
                <w:sz w:val="18"/>
                <w:szCs w:val="18"/>
              </w:rPr>
              <w:t>–0,</w:t>
            </w:r>
            <w:r w:rsidRPr="00B45443">
              <w:rPr>
                <w:rFonts w:ascii="Arial" w:hAnsi="Arial" w:cs="Arial"/>
                <w:sz w:val="18"/>
                <w:szCs w:val="18"/>
                <w:lang w:val="en-US"/>
              </w:rPr>
              <w:t>6</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Ўрта толали ғўза</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Дефолиация</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Кўсакларнинг 4</w:t>
            </w:r>
            <w:r w:rsidRPr="00B45443">
              <w:rPr>
                <w:rFonts w:ascii="Arial" w:hAnsi="Arial" w:cs="Arial"/>
                <w:sz w:val="18"/>
                <w:szCs w:val="18"/>
                <w:lang w:val="en-US"/>
              </w:rPr>
              <w:t>0</w:t>
            </w:r>
            <w:r w:rsidRPr="00B45443">
              <w:rPr>
                <w:rFonts w:ascii="Arial" w:hAnsi="Arial" w:cs="Arial"/>
                <w:sz w:val="18"/>
                <w:szCs w:val="18"/>
              </w:rPr>
              <w:t>–</w:t>
            </w:r>
            <w:r w:rsidRPr="00B45443">
              <w:rPr>
                <w:rFonts w:ascii="Arial" w:hAnsi="Arial" w:cs="Arial"/>
                <w:sz w:val="18"/>
                <w:szCs w:val="18"/>
                <w:lang w:val="en-US"/>
              </w:rPr>
              <w:t>4</w:t>
            </w:r>
            <w:r w:rsidRPr="00B45443">
              <w:rPr>
                <w:rFonts w:ascii="Arial" w:hAnsi="Arial" w:cs="Arial"/>
                <w:sz w:val="18"/>
                <w:szCs w:val="18"/>
              </w:rPr>
              <w:t>5% очилганда пуркалади</w:t>
            </w:r>
          </w:p>
        </w:tc>
        <w:tc>
          <w:tcPr>
            <w:tcW w:w="1277"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12–15</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r w:rsidR="00903A60" w:rsidRPr="00B45443" w:rsidTr="00903A60">
        <w:tblPrEx>
          <w:tblCellMar>
            <w:top w:w="71" w:type="dxa"/>
            <w:left w:w="30" w:type="dxa"/>
          </w:tblCellMar>
        </w:tblPrEx>
        <w:trPr>
          <w:gridAfter w:val="2"/>
          <w:wAfter w:w="38" w:type="dxa"/>
          <w:trHeight w:val="20"/>
        </w:trPr>
        <w:tc>
          <w:tcPr>
            <w:tcW w:w="196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lang w:val="en-US"/>
              </w:rPr>
              <w:t>ARTONIL</w:t>
            </w:r>
          </w:p>
          <w:p w:rsidR="00903A60" w:rsidRPr="00B45443" w:rsidRDefault="00903A60" w:rsidP="00903A60">
            <w:pPr>
              <w:rPr>
                <w:rFonts w:ascii="Arial" w:hAnsi="Arial" w:cs="Arial"/>
                <w:sz w:val="18"/>
                <w:szCs w:val="18"/>
              </w:rPr>
            </w:pPr>
            <w:r w:rsidRPr="00B45443">
              <w:rPr>
                <w:rFonts w:ascii="Arial" w:hAnsi="Arial" w:cs="Arial"/>
                <w:sz w:val="18"/>
                <w:szCs w:val="18"/>
              </w:rPr>
              <w:t>«</w:t>
            </w:r>
            <w:r w:rsidRPr="00B45443">
              <w:rPr>
                <w:rFonts w:ascii="Arial" w:hAnsi="Arial" w:cs="Arial"/>
                <w:sz w:val="18"/>
                <w:szCs w:val="18"/>
                <w:lang w:val="en-US"/>
              </w:rPr>
              <w:t>SUNSET</w:t>
            </w:r>
            <w:r w:rsidRPr="00B45443">
              <w:rPr>
                <w:rFonts w:ascii="Arial" w:hAnsi="Arial" w:cs="Arial"/>
                <w:sz w:val="18"/>
                <w:szCs w:val="18"/>
              </w:rPr>
              <w:t xml:space="preserve"> </w:t>
            </w:r>
            <w:r w:rsidRPr="00B45443">
              <w:rPr>
                <w:rFonts w:ascii="Arial" w:hAnsi="Arial" w:cs="Arial"/>
                <w:sz w:val="18"/>
                <w:szCs w:val="18"/>
                <w:lang w:val="en-US"/>
              </w:rPr>
              <w:t>KIMYA</w:t>
            </w:r>
            <w:r w:rsidRPr="00B45443">
              <w:rPr>
                <w:rFonts w:ascii="Arial" w:hAnsi="Arial" w:cs="Arial"/>
                <w:sz w:val="18"/>
                <w:szCs w:val="18"/>
              </w:rPr>
              <w:t>», Туркия</w:t>
            </w:r>
            <w:r w:rsidRPr="00B45443">
              <w:rPr>
                <w:rFonts w:ascii="Arial" w:hAnsi="Arial" w:cs="Arial"/>
                <w:i/>
                <w:sz w:val="18"/>
                <w:szCs w:val="18"/>
              </w:rPr>
              <w:t>.</w:t>
            </w:r>
          </w:p>
          <w:p w:rsidR="00903A60" w:rsidRPr="00B45443" w:rsidRDefault="00903A60" w:rsidP="00903A60">
            <w:pPr>
              <w:rPr>
                <w:rFonts w:ascii="Arial" w:hAnsi="Arial" w:cs="Arial"/>
                <w:sz w:val="18"/>
                <w:szCs w:val="18"/>
                <w:lang w:val="uz-Cyrl-UZ"/>
              </w:rPr>
            </w:pPr>
            <w:r w:rsidRPr="00B45443">
              <w:rPr>
                <w:rFonts w:ascii="Arial" w:hAnsi="Arial" w:cs="Arial"/>
                <w:sz w:val="18"/>
                <w:szCs w:val="18"/>
              </w:rPr>
              <w:t>Регистрант: «</w:t>
            </w:r>
            <w:r w:rsidRPr="00B45443">
              <w:rPr>
                <w:rFonts w:ascii="Arial" w:hAnsi="Arial" w:cs="Arial"/>
                <w:sz w:val="18"/>
                <w:szCs w:val="18"/>
                <w:lang w:val="en-US"/>
              </w:rPr>
              <w:t>AGRO</w:t>
            </w:r>
            <w:r w:rsidRPr="00B45443">
              <w:rPr>
                <w:rFonts w:ascii="Arial" w:hAnsi="Arial" w:cs="Arial"/>
                <w:sz w:val="18"/>
                <w:szCs w:val="18"/>
              </w:rPr>
              <w:t xml:space="preserve"> </w:t>
            </w:r>
            <w:r w:rsidRPr="00B45443">
              <w:rPr>
                <w:rFonts w:ascii="Arial" w:hAnsi="Arial" w:cs="Arial"/>
                <w:sz w:val="18"/>
                <w:szCs w:val="18"/>
                <w:lang w:val="en-US"/>
              </w:rPr>
              <w:t>BUSINESS</w:t>
            </w:r>
            <w:r w:rsidRPr="00B45443">
              <w:rPr>
                <w:rFonts w:ascii="Arial" w:hAnsi="Arial" w:cs="Arial"/>
                <w:sz w:val="18"/>
                <w:szCs w:val="18"/>
              </w:rPr>
              <w:t>» МЧЖ, Ўзбекистон</w:t>
            </w:r>
          </w:p>
          <w:p w:rsidR="00903A60" w:rsidRPr="00B45443" w:rsidRDefault="00903A60" w:rsidP="00903A60">
            <w:pPr>
              <w:rPr>
                <w:rFonts w:ascii="Arial" w:hAnsi="Arial" w:cs="Arial"/>
                <w:sz w:val="18"/>
                <w:szCs w:val="18"/>
                <w:lang w:val="uz-Cyrl-UZ"/>
              </w:rPr>
            </w:pPr>
            <w:r w:rsidRPr="00B45443">
              <w:rPr>
                <w:rFonts w:ascii="Arial" w:hAnsi="Arial" w:cs="Arial"/>
                <w:sz w:val="18"/>
                <w:szCs w:val="18"/>
                <w:lang w:val="uz-Cyrl-UZ"/>
              </w:rPr>
              <w:t>2025.30.09</w:t>
            </w: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0,</w:t>
            </w:r>
            <w:r w:rsidRPr="00B45443">
              <w:rPr>
                <w:rFonts w:ascii="Arial" w:hAnsi="Arial" w:cs="Arial"/>
                <w:sz w:val="18"/>
                <w:szCs w:val="18"/>
                <w:lang w:val="en-US"/>
              </w:rPr>
              <w:t>4</w:t>
            </w:r>
            <w:r w:rsidRPr="00B45443">
              <w:rPr>
                <w:rFonts w:ascii="Arial" w:hAnsi="Arial" w:cs="Arial"/>
                <w:sz w:val="18"/>
                <w:szCs w:val="18"/>
              </w:rPr>
              <w:t>–0,</w:t>
            </w:r>
            <w:r w:rsidRPr="00B45443">
              <w:rPr>
                <w:rFonts w:ascii="Arial" w:hAnsi="Arial" w:cs="Arial"/>
                <w:sz w:val="18"/>
                <w:szCs w:val="18"/>
                <w:lang w:val="en-US"/>
              </w:rPr>
              <w:t>6</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Ўрта толали ғўза</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Дефолиация</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Кўсакларнинг 4</w:t>
            </w:r>
            <w:r w:rsidRPr="00B45443">
              <w:rPr>
                <w:rFonts w:ascii="Arial" w:hAnsi="Arial" w:cs="Arial"/>
                <w:sz w:val="18"/>
                <w:szCs w:val="18"/>
                <w:lang w:val="en-US"/>
              </w:rPr>
              <w:t>0</w:t>
            </w:r>
            <w:r w:rsidRPr="00B45443">
              <w:rPr>
                <w:rFonts w:ascii="Arial" w:hAnsi="Arial" w:cs="Arial"/>
                <w:sz w:val="18"/>
                <w:szCs w:val="18"/>
              </w:rPr>
              <w:t>–</w:t>
            </w:r>
            <w:r w:rsidRPr="00B45443">
              <w:rPr>
                <w:rFonts w:ascii="Arial" w:hAnsi="Arial" w:cs="Arial"/>
                <w:sz w:val="18"/>
                <w:szCs w:val="18"/>
                <w:lang w:val="en-US"/>
              </w:rPr>
              <w:t>4</w:t>
            </w:r>
            <w:r w:rsidRPr="00B45443">
              <w:rPr>
                <w:rFonts w:ascii="Arial" w:hAnsi="Arial" w:cs="Arial"/>
                <w:sz w:val="18"/>
                <w:szCs w:val="18"/>
              </w:rPr>
              <w:t>5% очилганда пуркалади</w:t>
            </w:r>
          </w:p>
        </w:tc>
        <w:tc>
          <w:tcPr>
            <w:tcW w:w="1277"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12–15</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r w:rsidR="00903A60" w:rsidRPr="00B45443" w:rsidTr="00903A60">
        <w:tblPrEx>
          <w:tblCellMar>
            <w:top w:w="71" w:type="dxa"/>
            <w:left w:w="30" w:type="dxa"/>
          </w:tblCellMar>
        </w:tblPrEx>
        <w:trPr>
          <w:gridAfter w:val="2"/>
          <w:wAfter w:w="38" w:type="dxa"/>
          <w:trHeight w:val="20"/>
        </w:trPr>
        <w:tc>
          <w:tcPr>
            <w:tcW w:w="196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lang w:val="uz-Cyrl-UZ"/>
              </w:rPr>
            </w:pPr>
            <w:r w:rsidRPr="00B45443">
              <w:rPr>
                <w:rFonts w:ascii="Arial" w:hAnsi="Arial" w:cs="Arial"/>
                <w:sz w:val="18"/>
                <w:szCs w:val="18"/>
                <w:lang w:val="uz-Cyrl-UZ"/>
              </w:rPr>
              <w:t>Baystar 180% c.к.</w:t>
            </w:r>
          </w:p>
          <w:p w:rsidR="00903A60" w:rsidRPr="00B45443" w:rsidRDefault="00903A60" w:rsidP="00903A60">
            <w:pPr>
              <w:rPr>
                <w:rFonts w:ascii="Arial" w:hAnsi="Arial" w:cs="Arial"/>
                <w:sz w:val="18"/>
                <w:szCs w:val="18"/>
                <w:lang w:val="uz-Cyrl-UZ"/>
              </w:rPr>
            </w:pPr>
            <w:r w:rsidRPr="00B45443">
              <w:rPr>
                <w:rFonts w:ascii="Arial" w:hAnsi="Arial" w:cs="Arial"/>
                <w:sz w:val="18"/>
                <w:szCs w:val="18"/>
                <w:lang w:val="uz-Cyrl-UZ"/>
              </w:rPr>
              <w:t>«Agrobest Grup Tarim Ilaçlari Tohumciluk Imalat Ithalat Ihrasat Sanayi ve Tiçaret A.S.», Туркия.</w:t>
            </w:r>
          </w:p>
          <w:p w:rsidR="00903A60" w:rsidRPr="00B45443" w:rsidRDefault="00903A60" w:rsidP="00903A60">
            <w:pPr>
              <w:rPr>
                <w:rFonts w:ascii="Arial" w:hAnsi="Arial" w:cs="Arial"/>
                <w:sz w:val="18"/>
                <w:szCs w:val="18"/>
                <w:lang w:val="uz-Cyrl-UZ"/>
              </w:rPr>
            </w:pPr>
            <w:r w:rsidRPr="00B45443">
              <w:rPr>
                <w:rFonts w:ascii="Arial" w:hAnsi="Arial" w:cs="Arial"/>
                <w:sz w:val="18"/>
                <w:szCs w:val="18"/>
                <w:lang w:val="uz-Cyrl-UZ"/>
              </w:rPr>
              <w:t>2025.30.09</w:t>
            </w: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0,</w:t>
            </w:r>
            <w:r w:rsidRPr="00B45443">
              <w:rPr>
                <w:rFonts w:ascii="Arial" w:hAnsi="Arial" w:cs="Arial"/>
                <w:sz w:val="18"/>
                <w:szCs w:val="18"/>
                <w:lang w:val="en-US"/>
              </w:rPr>
              <w:t>6</w:t>
            </w:r>
            <w:r w:rsidRPr="00B45443">
              <w:rPr>
                <w:rFonts w:ascii="Arial" w:hAnsi="Arial" w:cs="Arial"/>
                <w:sz w:val="18"/>
                <w:szCs w:val="18"/>
              </w:rPr>
              <w:t>–0,</w:t>
            </w:r>
            <w:r w:rsidRPr="00B45443">
              <w:rPr>
                <w:rFonts w:ascii="Arial" w:hAnsi="Arial" w:cs="Arial"/>
                <w:sz w:val="18"/>
                <w:szCs w:val="18"/>
                <w:lang w:val="en-US"/>
              </w:rPr>
              <w:t>7</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Ўрта толали ғўза</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Дефолиация</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Кўсакларнинг 4</w:t>
            </w:r>
            <w:r w:rsidRPr="00B45443">
              <w:rPr>
                <w:rFonts w:ascii="Arial" w:hAnsi="Arial" w:cs="Arial"/>
                <w:sz w:val="18"/>
                <w:szCs w:val="18"/>
                <w:lang w:val="en-US"/>
              </w:rPr>
              <w:t>5</w:t>
            </w:r>
            <w:r w:rsidRPr="00B45443">
              <w:rPr>
                <w:rFonts w:ascii="Arial" w:hAnsi="Arial" w:cs="Arial"/>
                <w:sz w:val="18"/>
                <w:szCs w:val="18"/>
              </w:rPr>
              <w:t>–5</w:t>
            </w:r>
            <w:r w:rsidRPr="00B45443">
              <w:rPr>
                <w:rFonts w:ascii="Arial" w:hAnsi="Arial" w:cs="Arial"/>
                <w:sz w:val="18"/>
                <w:szCs w:val="18"/>
                <w:lang w:val="en-US"/>
              </w:rPr>
              <w:t>0</w:t>
            </w:r>
            <w:r w:rsidRPr="00B45443">
              <w:rPr>
                <w:rFonts w:ascii="Arial" w:hAnsi="Arial" w:cs="Arial"/>
                <w:sz w:val="18"/>
                <w:szCs w:val="18"/>
              </w:rPr>
              <w:t>% очилганда пуркалади</w:t>
            </w:r>
          </w:p>
        </w:tc>
        <w:tc>
          <w:tcPr>
            <w:tcW w:w="1277"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12–15</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r w:rsidR="00903A60" w:rsidRPr="00B45443" w:rsidTr="00903A60">
        <w:tblPrEx>
          <w:tblCellMar>
            <w:top w:w="71" w:type="dxa"/>
            <w:left w:w="30" w:type="dxa"/>
          </w:tblCellMar>
        </w:tblPrEx>
        <w:trPr>
          <w:gridAfter w:val="2"/>
          <w:wAfter w:w="38" w:type="dxa"/>
          <w:trHeight w:val="20"/>
        </w:trPr>
        <w:tc>
          <w:tcPr>
            <w:tcW w:w="196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ДЖИНСТАР 540 г/л сус.к.</w:t>
            </w:r>
          </w:p>
          <w:p w:rsidR="00903A60" w:rsidRPr="00B45443" w:rsidRDefault="00903A60" w:rsidP="00903A60">
            <w:pPr>
              <w:rPr>
                <w:rFonts w:ascii="Arial" w:hAnsi="Arial" w:cs="Arial"/>
                <w:sz w:val="18"/>
                <w:szCs w:val="18"/>
              </w:rPr>
            </w:pPr>
            <w:r w:rsidRPr="00B45443">
              <w:rPr>
                <w:rFonts w:ascii="Arial" w:hAnsi="Arial" w:cs="Arial"/>
                <w:sz w:val="18"/>
                <w:szCs w:val="18"/>
              </w:rPr>
              <w:t>«Байер Кроп</w:t>
            </w:r>
          </w:p>
          <w:p w:rsidR="00903A60" w:rsidRPr="00B45443" w:rsidRDefault="00903A60" w:rsidP="00903A60">
            <w:pPr>
              <w:rPr>
                <w:rFonts w:ascii="Arial" w:hAnsi="Arial" w:cs="Arial"/>
                <w:sz w:val="18"/>
                <w:szCs w:val="18"/>
              </w:rPr>
            </w:pPr>
            <w:r w:rsidRPr="00B45443">
              <w:rPr>
                <w:rFonts w:ascii="Arial" w:hAnsi="Arial" w:cs="Arial"/>
                <w:sz w:val="18"/>
                <w:szCs w:val="18"/>
              </w:rPr>
              <w:t>Сайенс», Германия,</w:t>
            </w:r>
          </w:p>
          <w:p w:rsidR="00903A60" w:rsidRPr="00B45443" w:rsidRDefault="00903A60" w:rsidP="00903A60">
            <w:pPr>
              <w:rPr>
                <w:rFonts w:ascii="Arial" w:hAnsi="Arial" w:cs="Arial"/>
                <w:sz w:val="18"/>
                <w:szCs w:val="18"/>
              </w:rPr>
            </w:pPr>
            <w:r w:rsidRPr="00B45443">
              <w:rPr>
                <w:rFonts w:ascii="Arial" w:hAnsi="Arial" w:cs="Arial"/>
                <w:sz w:val="18"/>
                <w:szCs w:val="18"/>
              </w:rPr>
              <w:t>2024.31.12</w:t>
            </w: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0,1–0,2</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Ўрта толали ғўза</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Дефолиация</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Кўсакларнинг 40–45% очилганда пуркалади</w:t>
            </w:r>
          </w:p>
        </w:tc>
        <w:tc>
          <w:tcPr>
            <w:tcW w:w="1277"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12–15</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r w:rsidR="00903A60" w:rsidRPr="00B45443" w:rsidTr="00903A60">
        <w:tblPrEx>
          <w:tblCellMar>
            <w:top w:w="71" w:type="dxa"/>
            <w:left w:w="30" w:type="dxa"/>
          </w:tblCellMar>
        </w:tblPrEx>
        <w:trPr>
          <w:gridAfter w:val="2"/>
          <w:wAfter w:w="38" w:type="dxa"/>
          <w:trHeight w:val="20"/>
        </w:trPr>
        <w:tc>
          <w:tcPr>
            <w:tcW w:w="196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 54% с.к.</w:t>
            </w:r>
          </w:p>
          <w:p w:rsidR="00903A60" w:rsidRPr="00B45443" w:rsidRDefault="00903A60" w:rsidP="00903A60">
            <w:pPr>
              <w:rPr>
                <w:rFonts w:ascii="Arial" w:hAnsi="Arial" w:cs="Arial"/>
                <w:sz w:val="18"/>
                <w:szCs w:val="18"/>
                <w:lang w:val="uz-Cyrl-UZ"/>
              </w:rPr>
            </w:pPr>
            <w:r w:rsidRPr="00B45443">
              <w:rPr>
                <w:rFonts w:ascii="Arial" w:hAnsi="Arial" w:cs="Arial"/>
                <w:sz w:val="18"/>
                <w:szCs w:val="18"/>
              </w:rPr>
              <w:t>«</w:t>
            </w:r>
            <w:r w:rsidRPr="00B45443">
              <w:rPr>
                <w:rFonts w:ascii="Arial" w:hAnsi="Arial" w:cs="Arial"/>
                <w:sz w:val="18"/>
                <w:szCs w:val="18"/>
                <w:lang w:val="en-US"/>
              </w:rPr>
              <w:t>NAMUNA</w:t>
            </w:r>
            <w:r w:rsidRPr="00B45443">
              <w:rPr>
                <w:rFonts w:ascii="Arial" w:hAnsi="Arial" w:cs="Arial"/>
                <w:sz w:val="18"/>
                <w:szCs w:val="18"/>
              </w:rPr>
              <w:t>_</w:t>
            </w:r>
            <w:r w:rsidRPr="00B45443">
              <w:rPr>
                <w:rFonts w:ascii="Arial" w:hAnsi="Arial" w:cs="Arial"/>
                <w:sz w:val="18"/>
                <w:szCs w:val="18"/>
                <w:lang w:val="en-US"/>
              </w:rPr>
              <w:t>DIYOR</w:t>
            </w:r>
            <w:r w:rsidRPr="00B45443">
              <w:rPr>
                <w:rFonts w:ascii="Arial" w:hAnsi="Arial" w:cs="Arial"/>
                <w:sz w:val="18"/>
                <w:szCs w:val="18"/>
              </w:rPr>
              <w:t>» ИИЧК, Ўзбекистон</w:t>
            </w:r>
          </w:p>
          <w:p w:rsidR="00903A60" w:rsidRPr="00B45443" w:rsidRDefault="00903A60" w:rsidP="00903A60">
            <w:pPr>
              <w:rPr>
                <w:rFonts w:ascii="Arial" w:hAnsi="Arial" w:cs="Arial"/>
                <w:sz w:val="18"/>
                <w:szCs w:val="18"/>
                <w:lang w:val="uz-Cyrl-UZ"/>
              </w:rPr>
            </w:pPr>
            <w:r w:rsidRPr="00B45443">
              <w:rPr>
                <w:rFonts w:ascii="Arial" w:hAnsi="Arial" w:cs="Arial"/>
                <w:sz w:val="18"/>
                <w:szCs w:val="18"/>
                <w:lang w:val="uz-Cyrl-UZ"/>
              </w:rPr>
              <w:t>2023.31.12</w:t>
            </w: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lang w:val="uz-Cyrl-UZ"/>
              </w:rPr>
            </w:pPr>
            <w:r w:rsidRPr="00B45443">
              <w:rPr>
                <w:rFonts w:ascii="Arial" w:hAnsi="Arial" w:cs="Arial"/>
                <w:sz w:val="18"/>
                <w:szCs w:val="18"/>
                <w:lang w:val="uz-Cyrl-UZ"/>
              </w:rPr>
              <w:t>0,2-0,25</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lang w:val="en-US"/>
              </w:rPr>
            </w:pPr>
            <w:r w:rsidRPr="00B45443">
              <w:rPr>
                <w:rFonts w:ascii="Arial" w:hAnsi="Arial" w:cs="Arial"/>
                <w:sz w:val="18"/>
                <w:szCs w:val="18"/>
                <w:lang w:val="en-US"/>
              </w:rPr>
              <w:t>Ўрта толали ғўза</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Дефолиация</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Кўсакларнинг 4</w:t>
            </w:r>
            <w:r w:rsidRPr="00B45443">
              <w:rPr>
                <w:rFonts w:ascii="Arial" w:hAnsi="Arial" w:cs="Arial"/>
                <w:sz w:val="18"/>
                <w:szCs w:val="18"/>
                <w:lang w:val="uz-Cyrl-UZ"/>
              </w:rPr>
              <w:t>5</w:t>
            </w:r>
            <w:r w:rsidRPr="00B45443">
              <w:rPr>
                <w:rFonts w:ascii="Arial" w:hAnsi="Arial" w:cs="Arial"/>
                <w:sz w:val="18"/>
                <w:szCs w:val="18"/>
              </w:rPr>
              <w:t>–5</w:t>
            </w:r>
            <w:r w:rsidRPr="00B45443">
              <w:rPr>
                <w:rFonts w:ascii="Arial" w:hAnsi="Arial" w:cs="Arial"/>
                <w:sz w:val="18"/>
                <w:szCs w:val="18"/>
                <w:lang w:val="uz-Cyrl-UZ"/>
              </w:rPr>
              <w:t>0</w:t>
            </w:r>
            <w:r w:rsidRPr="00B45443">
              <w:rPr>
                <w:rFonts w:ascii="Arial" w:hAnsi="Arial" w:cs="Arial"/>
                <w:sz w:val="18"/>
                <w:szCs w:val="18"/>
              </w:rPr>
              <w:t>% очилганда пуркалади</w:t>
            </w:r>
          </w:p>
        </w:tc>
        <w:tc>
          <w:tcPr>
            <w:tcW w:w="1277"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12–15</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r w:rsidR="00903A60" w:rsidRPr="00B45443" w:rsidTr="00903A60">
        <w:tblPrEx>
          <w:tblCellMar>
            <w:top w:w="71" w:type="dxa"/>
            <w:left w:w="30" w:type="dxa"/>
          </w:tblCellMar>
        </w:tblPrEx>
        <w:trPr>
          <w:gridAfter w:val="2"/>
          <w:wAfter w:w="38" w:type="dxa"/>
          <w:trHeight w:val="20"/>
        </w:trPr>
        <w:tc>
          <w:tcPr>
            <w:tcW w:w="196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Д-экстра 54% с.к.</w:t>
            </w:r>
          </w:p>
          <w:p w:rsidR="00903A60" w:rsidRPr="00B45443" w:rsidRDefault="00903A60" w:rsidP="00903A60">
            <w:pPr>
              <w:rPr>
                <w:rFonts w:ascii="Arial" w:hAnsi="Arial" w:cs="Arial"/>
                <w:sz w:val="18"/>
                <w:szCs w:val="18"/>
              </w:rPr>
            </w:pPr>
            <w:r w:rsidRPr="00B45443">
              <w:rPr>
                <w:rFonts w:ascii="Arial" w:hAnsi="Arial" w:cs="Arial"/>
                <w:sz w:val="18"/>
                <w:szCs w:val="18"/>
              </w:rPr>
              <w:t>“</w:t>
            </w:r>
            <w:r w:rsidRPr="00B45443">
              <w:rPr>
                <w:rFonts w:ascii="Arial" w:hAnsi="Arial" w:cs="Arial"/>
                <w:sz w:val="18"/>
                <w:szCs w:val="18"/>
                <w:lang w:val="en-US"/>
              </w:rPr>
              <w:t>Euro</w:t>
            </w:r>
            <w:r w:rsidRPr="00B45443">
              <w:rPr>
                <w:rFonts w:ascii="Arial" w:hAnsi="Arial" w:cs="Arial"/>
                <w:sz w:val="18"/>
                <w:szCs w:val="18"/>
              </w:rPr>
              <w:t xml:space="preserve"> </w:t>
            </w:r>
            <w:r w:rsidRPr="00B45443">
              <w:rPr>
                <w:rFonts w:ascii="Arial" w:hAnsi="Arial" w:cs="Arial"/>
                <w:sz w:val="18"/>
                <w:szCs w:val="18"/>
                <w:lang w:val="en-US"/>
              </w:rPr>
              <w:t>Team</w:t>
            </w:r>
            <w:r w:rsidRPr="00B45443">
              <w:rPr>
                <w:rFonts w:ascii="Arial" w:hAnsi="Arial" w:cs="Arial"/>
                <w:sz w:val="18"/>
                <w:szCs w:val="18"/>
              </w:rPr>
              <w:t>” МЧЖ,</w:t>
            </w:r>
          </w:p>
          <w:p w:rsidR="00903A60" w:rsidRPr="00B45443" w:rsidRDefault="00903A60" w:rsidP="00903A60">
            <w:pPr>
              <w:rPr>
                <w:rFonts w:ascii="Arial" w:hAnsi="Arial" w:cs="Arial"/>
                <w:sz w:val="18"/>
                <w:szCs w:val="18"/>
              </w:rPr>
            </w:pPr>
            <w:r w:rsidRPr="00B45443">
              <w:rPr>
                <w:rFonts w:ascii="Arial" w:hAnsi="Arial" w:cs="Arial"/>
                <w:sz w:val="18"/>
                <w:szCs w:val="18"/>
              </w:rPr>
              <w:t>Ўзбекистон,</w:t>
            </w:r>
          </w:p>
          <w:p w:rsidR="00903A60" w:rsidRPr="00B45443" w:rsidRDefault="00903A60" w:rsidP="00903A60">
            <w:pPr>
              <w:rPr>
                <w:rFonts w:ascii="Arial" w:hAnsi="Arial" w:cs="Arial"/>
                <w:sz w:val="18"/>
                <w:szCs w:val="18"/>
              </w:rPr>
            </w:pPr>
            <w:r w:rsidRPr="00B45443">
              <w:rPr>
                <w:rFonts w:ascii="Arial" w:hAnsi="Arial" w:cs="Arial"/>
                <w:sz w:val="18"/>
                <w:szCs w:val="18"/>
              </w:rPr>
              <w:t>2022.31.12.</w:t>
            </w: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0,1–0,2</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Ўрта толали</w:t>
            </w:r>
            <w:r>
              <w:rPr>
                <w:rFonts w:ascii="Arial" w:hAnsi="Arial" w:cs="Arial"/>
                <w:sz w:val="18"/>
                <w:szCs w:val="18"/>
                <w:lang w:val="en-US"/>
              </w:rPr>
              <w:t xml:space="preserve"> </w:t>
            </w:r>
            <w:r w:rsidRPr="00B45443">
              <w:rPr>
                <w:rFonts w:ascii="Arial" w:hAnsi="Arial" w:cs="Arial"/>
                <w:sz w:val="18"/>
                <w:szCs w:val="18"/>
              </w:rPr>
              <w:t>ғўза</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Дефолиация</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Кўсакларнинг 50% очилганда пуркалади</w:t>
            </w:r>
          </w:p>
        </w:tc>
        <w:tc>
          <w:tcPr>
            <w:tcW w:w="1277"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12–15</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r w:rsidR="00903A60" w:rsidRPr="00B45443" w:rsidTr="00903A60">
        <w:tblPrEx>
          <w:tblCellMar>
            <w:top w:w="71" w:type="dxa"/>
            <w:left w:w="30" w:type="dxa"/>
          </w:tblCellMar>
        </w:tblPrEx>
        <w:trPr>
          <w:gridAfter w:val="2"/>
          <w:wAfter w:w="38" w:type="dxa"/>
          <w:trHeight w:val="20"/>
        </w:trPr>
        <w:tc>
          <w:tcPr>
            <w:tcW w:w="196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ДРОПП УЛЬТРА,</w:t>
            </w:r>
          </w:p>
          <w:p w:rsidR="00903A60" w:rsidRPr="00B45443" w:rsidRDefault="00903A60" w:rsidP="00903A60">
            <w:pPr>
              <w:rPr>
                <w:rFonts w:ascii="Arial" w:hAnsi="Arial" w:cs="Arial"/>
                <w:sz w:val="18"/>
                <w:szCs w:val="18"/>
              </w:rPr>
            </w:pPr>
            <w:r w:rsidRPr="00B45443">
              <w:rPr>
                <w:rFonts w:ascii="Arial" w:hAnsi="Arial" w:cs="Arial"/>
                <w:sz w:val="18"/>
                <w:szCs w:val="18"/>
              </w:rPr>
              <w:t>180 г/л м.сус.к.</w:t>
            </w:r>
          </w:p>
          <w:p w:rsidR="00903A60" w:rsidRPr="00B45443" w:rsidRDefault="00903A60" w:rsidP="00903A60">
            <w:pPr>
              <w:rPr>
                <w:rFonts w:ascii="Arial" w:hAnsi="Arial" w:cs="Arial"/>
                <w:sz w:val="18"/>
                <w:szCs w:val="18"/>
              </w:rPr>
            </w:pPr>
            <w:r w:rsidRPr="00B45443">
              <w:rPr>
                <w:rFonts w:ascii="Arial" w:hAnsi="Arial" w:cs="Arial"/>
                <w:sz w:val="18"/>
                <w:szCs w:val="18"/>
              </w:rPr>
              <w:t>«Байер Кроп</w:t>
            </w:r>
          </w:p>
          <w:p w:rsidR="00903A60" w:rsidRPr="00B45443" w:rsidRDefault="00903A60" w:rsidP="00903A60">
            <w:pPr>
              <w:rPr>
                <w:rFonts w:ascii="Arial" w:hAnsi="Arial" w:cs="Arial"/>
                <w:sz w:val="18"/>
                <w:szCs w:val="18"/>
              </w:rPr>
            </w:pPr>
            <w:r w:rsidRPr="00B45443">
              <w:rPr>
                <w:rFonts w:ascii="Arial" w:hAnsi="Arial" w:cs="Arial"/>
                <w:sz w:val="18"/>
                <w:szCs w:val="18"/>
              </w:rPr>
              <w:t>Сайенс»,</w:t>
            </w:r>
          </w:p>
          <w:p w:rsidR="00903A60" w:rsidRPr="00B45443" w:rsidRDefault="00903A60" w:rsidP="00903A60">
            <w:pPr>
              <w:rPr>
                <w:rFonts w:ascii="Arial" w:hAnsi="Arial" w:cs="Arial"/>
                <w:sz w:val="18"/>
                <w:szCs w:val="18"/>
              </w:rPr>
            </w:pPr>
            <w:r w:rsidRPr="00B45443">
              <w:rPr>
                <w:rFonts w:ascii="Arial" w:hAnsi="Arial" w:cs="Arial"/>
                <w:sz w:val="18"/>
                <w:szCs w:val="18"/>
              </w:rPr>
              <w:t>Германия,</w:t>
            </w:r>
          </w:p>
          <w:p w:rsidR="00903A60" w:rsidRPr="00B45443" w:rsidRDefault="00903A60" w:rsidP="00903A60">
            <w:pPr>
              <w:rPr>
                <w:rFonts w:ascii="Arial" w:hAnsi="Arial" w:cs="Arial"/>
                <w:sz w:val="18"/>
                <w:szCs w:val="18"/>
              </w:rPr>
            </w:pPr>
            <w:r w:rsidRPr="00B45443">
              <w:rPr>
                <w:rFonts w:ascii="Arial" w:hAnsi="Arial" w:cs="Arial"/>
                <w:sz w:val="18"/>
                <w:szCs w:val="18"/>
              </w:rPr>
              <w:t>2025.31.12</w:t>
            </w: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0,4–0,8</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Ғÿза</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Дефолиация</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Кўсакларнинг 40–45% очилганда пуркалади</w:t>
            </w:r>
          </w:p>
        </w:tc>
        <w:tc>
          <w:tcPr>
            <w:tcW w:w="1277"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12–15</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r w:rsidR="00903A60" w:rsidRPr="00B45443" w:rsidTr="00903A60">
        <w:tblPrEx>
          <w:tblCellMar>
            <w:top w:w="71" w:type="dxa"/>
            <w:left w:w="30" w:type="dxa"/>
          </w:tblCellMar>
        </w:tblPrEx>
        <w:trPr>
          <w:gridAfter w:val="2"/>
          <w:wAfter w:w="38" w:type="dxa"/>
          <w:trHeight w:val="20"/>
        </w:trPr>
        <w:tc>
          <w:tcPr>
            <w:tcW w:w="196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lang w:val="uz-Cyrl-UZ"/>
              </w:rPr>
            </w:pPr>
            <w:r w:rsidRPr="00B45443">
              <w:rPr>
                <w:rFonts w:ascii="Arial" w:hAnsi="Arial" w:cs="Arial"/>
                <w:sz w:val="18"/>
                <w:szCs w:val="18"/>
              </w:rPr>
              <w:t>ДЕФАУЛТ  ЭКСТРА 54% с.к.</w:t>
            </w:r>
          </w:p>
          <w:p w:rsidR="00903A60" w:rsidRPr="00B45443" w:rsidRDefault="00903A60" w:rsidP="00903A60">
            <w:pPr>
              <w:rPr>
                <w:rFonts w:ascii="Arial" w:hAnsi="Arial" w:cs="Arial"/>
                <w:sz w:val="18"/>
                <w:szCs w:val="18"/>
                <w:lang w:val="uz-Cyrl-UZ"/>
              </w:rPr>
            </w:pPr>
            <w:r w:rsidRPr="00B45443">
              <w:rPr>
                <w:rFonts w:ascii="Arial" w:hAnsi="Arial" w:cs="Arial"/>
                <w:sz w:val="18"/>
                <w:szCs w:val="18"/>
                <w:lang w:val="uz-Cyrl-UZ"/>
              </w:rPr>
              <w:t>«SALAR  AGROMARKET» МЧЖ, Ўзбекистон</w:t>
            </w:r>
          </w:p>
          <w:p w:rsidR="00903A60" w:rsidRPr="00B45443" w:rsidRDefault="00903A60" w:rsidP="00903A60">
            <w:pPr>
              <w:rPr>
                <w:rFonts w:ascii="Arial" w:hAnsi="Arial" w:cs="Arial"/>
                <w:sz w:val="18"/>
                <w:szCs w:val="18"/>
                <w:lang w:val="en-US"/>
              </w:rPr>
            </w:pPr>
            <w:r w:rsidRPr="00B45443">
              <w:rPr>
                <w:rFonts w:ascii="Arial" w:hAnsi="Arial" w:cs="Arial"/>
                <w:sz w:val="18"/>
                <w:szCs w:val="18"/>
                <w:lang w:val="en-US"/>
              </w:rPr>
              <w:t>2026.30.04</w:t>
            </w: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lang w:val="uz-Cyrl-UZ"/>
              </w:rPr>
            </w:pPr>
            <w:r w:rsidRPr="00B45443">
              <w:rPr>
                <w:rFonts w:ascii="Arial" w:hAnsi="Arial" w:cs="Arial"/>
                <w:sz w:val="18"/>
                <w:szCs w:val="18"/>
              </w:rPr>
              <w:t>0,1-0,2</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Ғÿза</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Дефолиация</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Кўсакларнинг 4</w:t>
            </w:r>
            <w:r w:rsidRPr="00B45443">
              <w:rPr>
                <w:rFonts w:ascii="Arial" w:hAnsi="Arial" w:cs="Arial"/>
                <w:sz w:val="18"/>
                <w:szCs w:val="18"/>
                <w:lang w:val="uz-Cyrl-UZ"/>
              </w:rPr>
              <w:t>5</w:t>
            </w:r>
            <w:r w:rsidRPr="00B45443">
              <w:rPr>
                <w:rFonts w:ascii="Arial" w:hAnsi="Arial" w:cs="Arial"/>
                <w:sz w:val="18"/>
                <w:szCs w:val="18"/>
              </w:rPr>
              <w:t>–5</w:t>
            </w:r>
            <w:r w:rsidRPr="00B45443">
              <w:rPr>
                <w:rFonts w:ascii="Arial" w:hAnsi="Arial" w:cs="Arial"/>
                <w:sz w:val="18"/>
                <w:szCs w:val="18"/>
                <w:lang w:val="uz-Cyrl-UZ"/>
              </w:rPr>
              <w:t>0</w:t>
            </w:r>
            <w:r w:rsidRPr="00B45443">
              <w:rPr>
                <w:rFonts w:ascii="Arial" w:hAnsi="Arial" w:cs="Arial"/>
                <w:sz w:val="18"/>
                <w:szCs w:val="18"/>
              </w:rPr>
              <w:t>% очилганда пуркалади</w:t>
            </w:r>
          </w:p>
        </w:tc>
        <w:tc>
          <w:tcPr>
            <w:tcW w:w="1277"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12–15</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r w:rsidR="00903A60" w:rsidRPr="00B45443" w:rsidTr="00903A60">
        <w:tblPrEx>
          <w:tblCellMar>
            <w:top w:w="71" w:type="dxa"/>
            <w:left w:w="30" w:type="dxa"/>
          </w:tblCellMar>
        </w:tblPrEx>
        <w:trPr>
          <w:gridAfter w:val="2"/>
          <w:wAfter w:w="38" w:type="dxa"/>
          <w:trHeight w:val="20"/>
        </w:trPr>
        <w:tc>
          <w:tcPr>
            <w:tcW w:w="196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lang w:val="uz-Cyrl-UZ"/>
              </w:rPr>
            </w:pPr>
            <w:r w:rsidRPr="00B45443">
              <w:rPr>
                <w:rFonts w:ascii="Arial" w:hAnsi="Arial" w:cs="Arial"/>
                <w:sz w:val="18"/>
                <w:szCs w:val="18"/>
              </w:rPr>
              <w:t>Дефолиант Элита SC, 540 г/л  с.к.</w:t>
            </w:r>
          </w:p>
          <w:p w:rsidR="00903A60" w:rsidRPr="00B45443" w:rsidRDefault="00903A60" w:rsidP="00903A60">
            <w:pPr>
              <w:rPr>
                <w:rFonts w:ascii="Arial" w:hAnsi="Arial" w:cs="Arial"/>
                <w:sz w:val="18"/>
                <w:szCs w:val="18"/>
                <w:lang w:val="uz-Cyrl-UZ"/>
              </w:rPr>
            </w:pPr>
            <w:r w:rsidRPr="00B45443">
              <w:rPr>
                <w:rFonts w:ascii="Arial" w:hAnsi="Arial" w:cs="Arial"/>
                <w:sz w:val="18"/>
                <w:szCs w:val="18"/>
                <w:lang w:val="uz-Cyrl-UZ"/>
              </w:rPr>
              <w:t>«AWINER BIOTECH», Хитой.   Регистрант:  «AWINER O'G'IT» МЧЖ ҚК, Ўзбекистон</w:t>
            </w:r>
          </w:p>
          <w:p w:rsidR="00903A60" w:rsidRPr="00B45443" w:rsidRDefault="00903A60" w:rsidP="00903A60">
            <w:pPr>
              <w:rPr>
                <w:rFonts w:ascii="Arial" w:hAnsi="Arial" w:cs="Arial"/>
                <w:sz w:val="18"/>
                <w:szCs w:val="18"/>
                <w:lang w:val="uz-Cyrl-UZ"/>
              </w:rPr>
            </w:pPr>
            <w:r w:rsidRPr="00B45443">
              <w:rPr>
                <w:rFonts w:ascii="Arial" w:hAnsi="Arial" w:cs="Arial"/>
                <w:sz w:val="18"/>
                <w:szCs w:val="18"/>
                <w:lang w:val="en-US"/>
              </w:rPr>
              <w:t>2026.30.04</w:t>
            </w: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lang w:val="uz-Cyrl-UZ"/>
              </w:rPr>
            </w:pPr>
            <w:r w:rsidRPr="00B45443">
              <w:rPr>
                <w:rFonts w:ascii="Arial" w:hAnsi="Arial" w:cs="Arial"/>
                <w:sz w:val="18"/>
                <w:szCs w:val="18"/>
              </w:rPr>
              <w:t>0,1-0,2</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Ғÿза</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Дефолиация</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Кўсакларнинг 4</w:t>
            </w:r>
            <w:r w:rsidRPr="00B45443">
              <w:rPr>
                <w:rFonts w:ascii="Arial" w:hAnsi="Arial" w:cs="Arial"/>
                <w:sz w:val="18"/>
                <w:szCs w:val="18"/>
                <w:lang w:val="uz-Cyrl-UZ"/>
              </w:rPr>
              <w:t>5</w:t>
            </w:r>
            <w:r w:rsidRPr="00B45443">
              <w:rPr>
                <w:rFonts w:ascii="Arial" w:hAnsi="Arial" w:cs="Arial"/>
                <w:sz w:val="18"/>
                <w:szCs w:val="18"/>
              </w:rPr>
              <w:t>–5</w:t>
            </w:r>
            <w:r w:rsidRPr="00B45443">
              <w:rPr>
                <w:rFonts w:ascii="Arial" w:hAnsi="Arial" w:cs="Arial"/>
                <w:sz w:val="18"/>
                <w:szCs w:val="18"/>
                <w:lang w:val="uz-Cyrl-UZ"/>
              </w:rPr>
              <w:t>0</w:t>
            </w:r>
            <w:r w:rsidRPr="00B45443">
              <w:rPr>
                <w:rFonts w:ascii="Arial" w:hAnsi="Arial" w:cs="Arial"/>
                <w:sz w:val="18"/>
                <w:szCs w:val="18"/>
              </w:rPr>
              <w:t>% очилганда пуркалади</w:t>
            </w:r>
          </w:p>
        </w:tc>
        <w:tc>
          <w:tcPr>
            <w:tcW w:w="1277"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12–15</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r w:rsidR="00903A60" w:rsidRPr="00B45443" w:rsidTr="00903A60">
        <w:tblPrEx>
          <w:tblCellMar>
            <w:top w:w="71" w:type="dxa"/>
            <w:left w:w="30" w:type="dxa"/>
          </w:tblCellMar>
        </w:tblPrEx>
        <w:trPr>
          <w:gridAfter w:val="2"/>
          <w:wAfter w:w="38" w:type="dxa"/>
          <w:trHeight w:val="20"/>
        </w:trPr>
        <w:tc>
          <w:tcPr>
            <w:tcW w:w="196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DEFOLANT (ДЕФОЛАНТ)  540 г/л с.к.</w:t>
            </w:r>
          </w:p>
          <w:p w:rsidR="00903A60" w:rsidRPr="00B45443" w:rsidRDefault="00903A60" w:rsidP="00903A60">
            <w:pPr>
              <w:rPr>
                <w:rFonts w:ascii="Arial" w:hAnsi="Arial" w:cs="Arial"/>
                <w:sz w:val="18"/>
                <w:szCs w:val="18"/>
                <w:lang w:val="en-US"/>
              </w:rPr>
            </w:pPr>
            <w:r w:rsidRPr="00B45443">
              <w:rPr>
                <w:rFonts w:ascii="Arial" w:hAnsi="Arial" w:cs="Arial"/>
                <w:sz w:val="18"/>
                <w:szCs w:val="18"/>
                <w:lang w:val="en-US"/>
              </w:rPr>
              <w:t xml:space="preserve">«Petrochem Enginering and Consulting Solutions» </w:t>
            </w:r>
            <w:r w:rsidRPr="00B45443">
              <w:rPr>
                <w:rFonts w:ascii="Arial" w:hAnsi="Arial" w:cs="Arial"/>
                <w:sz w:val="18"/>
                <w:szCs w:val="18"/>
              </w:rPr>
              <w:t>МЧЖ</w:t>
            </w:r>
            <w:r w:rsidRPr="00B45443">
              <w:rPr>
                <w:rFonts w:ascii="Arial" w:hAnsi="Arial" w:cs="Arial"/>
                <w:sz w:val="18"/>
                <w:szCs w:val="18"/>
                <w:lang w:val="en-US"/>
              </w:rPr>
              <w:t xml:space="preserve">, </w:t>
            </w:r>
            <w:r w:rsidRPr="00B45443">
              <w:rPr>
                <w:rFonts w:ascii="Arial" w:hAnsi="Arial" w:cs="Arial"/>
                <w:sz w:val="18"/>
                <w:szCs w:val="18"/>
              </w:rPr>
              <w:t>Ўзбекистон</w:t>
            </w:r>
          </w:p>
          <w:p w:rsidR="00903A60" w:rsidRPr="00B45443" w:rsidRDefault="00903A60" w:rsidP="00903A60">
            <w:pPr>
              <w:rPr>
                <w:rFonts w:ascii="Arial" w:hAnsi="Arial" w:cs="Arial"/>
                <w:sz w:val="18"/>
                <w:szCs w:val="18"/>
                <w:lang w:val="en-US"/>
              </w:rPr>
            </w:pPr>
            <w:r w:rsidRPr="00B45443">
              <w:rPr>
                <w:rFonts w:ascii="Arial" w:hAnsi="Arial" w:cs="Arial"/>
                <w:sz w:val="18"/>
                <w:szCs w:val="18"/>
                <w:lang w:val="en-US"/>
              </w:rPr>
              <w:t>2026.30.04</w:t>
            </w: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lang w:val="uz-Cyrl-UZ"/>
              </w:rPr>
            </w:pPr>
            <w:r w:rsidRPr="00B45443">
              <w:rPr>
                <w:rFonts w:ascii="Arial" w:hAnsi="Arial" w:cs="Arial"/>
                <w:sz w:val="18"/>
                <w:szCs w:val="18"/>
              </w:rPr>
              <w:t>0,1</w:t>
            </w:r>
            <w:r w:rsidRPr="00B45443">
              <w:rPr>
                <w:rFonts w:ascii="Arial" w:hAnsi="Arial" w:cs="Arial"/>
                <w:sz w:val="18"/>
                <w:szCs w:val="18"/>
                <w:lang w:val="en-US"/>
              </w:rPr>
              <w:t>5</w:t>
            </w:r>
            <w:r w:rsidRPr="00B45443">
              <w:rPr>
                <w:rFonts w:ascii="Arial" w:hAnsi="Arial" w:cs="Arial"/>
                <w:sz w:val="18"/>
                <w:szCs w:val="18"/>
              </w:rPr>
              <w:t>-0,2</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Ғÿза</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Дефолиация</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Кўсакларнинг 4</w:t>
            </w:r>
            <w:r w:rsidRPr="00B45443">
              <w:rPr>
                <w:rFonts w:ascii="Arial" w:hAnsi="Arial" w:cs="Arial"/>
                <w:sz w:val="18"/>
                <w:szCs w:val="18"/>
                <w:lang w:val="uz-Cyrl-UZ"/>
              </w:rPr>
              <w:t>5</w:t>
            </w:r>
            <w:r w:rsidRPr="00B45443">
              <w:rPr>
                <w:rFonts w:ascii="Arial" w:hAnsi="Arial" w:cs="Arial"/>
                <w:sz w:val="18"/>
                <w:szCs w:val="18"/>
              </w:rPr>
              <w:t>–5</w:t>
            </w:r>
            <w:r w:rsidRPr="00B45443">
              <w:rPr>
                <w:rFonts w:ascii="Arial" w:hAnsi="Arial" w:cs="Arial"/>
                <w:sz w:val="18"/>
                <w:szCs w:val="18"/>
                <w:lang w:val="uz-Cyrl-UZ"/>
              </w:rPr>
              <w:t>0</w:t>
            </w:r>
            <w:r w:rsidRPr="00B45443">
              <w:rPr>
                <w:rFonts w:ascii="Arial" w:hAnsi="Arial" w:cs="Arial"/>
                <w:sz w:val="18"/>
                <w:szCs w:val="18"/>
              </w:rPr>
              <w:t>% очилганда пуркалади</w:t>
            </w:r>
          </w:p>
        </w:tc>
        <w:tc>
          <w:tcPr>
            <w:tcW w:w="1277"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12–15</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r w:rsidR="00903A60" w:rsidRPr="00B45443" w:rsidTr="00903A60">
        <w:tblPrEx>
          <w:tblCellMar>
            <w:top w:w="71" w:type="dxa"/>
            <w:left w:w="30" w:type="dxa"/>
          </w:tblCellMar>
        </w:tblPrEx>
        <w:trPr>
          <w:gridAfter w:val="2"/>
          <w:wAfter w:w="38" w:type="dxa"/>
          <w:trHeight w:val="20"/>
        </w:trPr>
        <w:tc>
          <w:tcPr>
            <w:tcW w:w="196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Дефон, с.к.</w:t>
            </w:r>
          </w:p>
          <w:p w:rsidR="00903A60" w:rsidRPr="00B45443" w:rsidRDefault="00903A60" w:rsidP="00903A60">
            <w:pPr>
              <w:rPr>
                <w:rFonts w:ascii="Arial" w:hAnsi="Arial" w:cs="Arial"/>
                <w:sz w:val="18"/>
                <w:szCs w:val="18"/>
              </w:rPr>
            </w:pPr>
            <w:r w:rsidRPr="00B45443">
              <w:rPr>
                <w:rFonts w:ascii="Arial" w:hAnsi="Arial" w:cs="Arial"/>
                <w:sz w:val="18"/>
                <w:szCs w:val="18"/>
              </w:rPr>
              <w:lastRenderedPageBreak/>
              <w:t>«Фабрика  Агрохимикатов», Украина  ва  «Swissagro» МЧЖ ҚК, Ўзбекистон</w:t>
            </w:r>
          </w:p>
          <w:p w:rsidR="00903A60" w:rsidRPr="00B45443" w:rsidRDefault="00903A60" w:rsidP="00903A60">
            <w:pPr>
              <w:rPr>
                <w:rFonts w:ascii="Arial" w:hAnsi="Arial" w:cs="Arial"/>
                <w:sz w:val="18"/>
                <w:szCs w:val="18"/>
                <w:lang w:val="en-US"/>
              </w:rPr>
            </w:pPr>
            <w:r w:rsidRPr="00B45443">
              <w:rPr>
                <w:rFonts w:ascii="Arial" w:hAnsi="Arial" w:cs="Arial"/>
                <w:sz w:val="18"/>
                <w:szCs w:val="18"/>
                <w:lang w:val="en-US"/>
              </w:rPr>
              <w:t>2026.30.04</w:t>
            </w: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lang w:val="uz-Cyrl-UZ"/>
              </w:rPr>
            </w:pPr>
            <w:r w:rsidRPr="00B45443">
              <w:rPr>
                <w:rFonts w:ascii="Arial" w:hAnsi="Arial" w:cs="Arial"/>
                <w:sz w:val="18"/>
                <w:szCs w:val="18"/>
              </w:rPr>
              <w:lastRenderedPageBreak/>
              <w:t>0,2</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Ғÿза</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Дефолиация</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Кўсакларнинг 4</w:t>
            </w:r>
            <w:r w:rsidRPr="00B45443">
              <w:rPr>
                <w:rFonts w:ascii="Arial" w:hAnsi="Arial" w:cs="Arial"/>
                <w:sz w:val="18"/>
                <w:szCs w:val="18"/>
                <w:lang w:val="uz-Cyrl-UZ"/>
              </w:rPr>
              <w:t>5</w:t>
            </w:r>
            <w:r w:rsidRPr="00B45443">
              <w:rPr>
                <w:rFonts w:ascii="Arial" w:hAnsi="Arial" w:cs="Arial"/>
                <w:sz w:val="18"/>
                <w:szCs w:val="18"/>
              </w:rPr>
              <w:t>–5</w:t>
            </w:r>
            <w:r w:rsidRPr="00B45443">
              <w:rPr>
                <w:rFonts w:ascii="Arial" w:hAnsi="Arial" w:cs="Arial"/>
                <w:sz w:val="18"/>
                <w:szCs w:val="18"/>
                <w:lang w:val="uz-Cyrl-UZ"/>
              </w:rPr>
              <w:t>0</w:t>
            </w:r>
            <w:r w:rsidRPr="00B45443">
              <w:rPr>
                <w:rFonts w:ascii="Arial" w:hAnsi="Arial" w:cs="Arial"/>
                <w:sz w:val="18"/>
                <w:szCs w:val="18"/>
              </w:rPr>
              <w:t xml:space="preserve">% </w:t>
            </w:r>
            <w:r w:rsidRPr="00B45443">
              <w:rPr>
                <w:rFonts w:ascii="Arial" w:hAnsi="Arial" w:cs="Arial"/>
                <w:sz w:val="18"/>
                <w:szCs w:val="18"/>
              </w:rPr>
              <w:lastRenderedPageBreak/>
              <w:t>очилганда пуркалади</w:t>
            </w:r>
          </w:p>
        </w:tc>
        <w:tc>
          <w:tcPr>
            <w:tcW w:w="1277"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lastRenderedPageBreak/>
              <w:t>12–15</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r w:rsidR="00903A60" w:rsidRPr="00B45443" w:rsidTr="00903A60">
        <w:tblPrEx>
          <w:tblCellMar>
            <w:top w:w="71" w:type="dxa"/>
            <w:left w:w="30" w:type="dxa"/>
          </w:tblCellMar>
        </w:tblPrEx>
        <w:trPr>
          <w:gridAfter w:val="2"/>
          <w:wAfter w:w="38" w:type="dxa"/>
          <w:trHeight w:val="20"/>
        </w:trPr>
        <w:tc>
          <w:tcPr>
            <w:tcW w:w="196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lang w:val="en-US"/>
              </w:rPr>
            </w:pPr>
            <w:r w:rsidRPr="00B45443">
              <w:rPr>
                <w:rFonts w:ascii="Arial" w:hAnsi="Arial" w:cs="Arial"/>
                <w:sz w:val="18"/>
                <w:szCs w:val="18"/>
                <w:lang w:val="en-US"/>
              </w:rPr>
              <w:lastRenderedPageBreak/>
              <w:t>DEFOLTER -54%SC</w:t>
            </w:r>
          </w:p>
          <w:p w:rsidR="00903A60" w:rsidRPr="00B45443" w:rsidRDefault="00903A60" w:rsidP="00903A60">
            <w:pPr>
              <w:rPr>
                <w:rFonts w:ascii="Arial" w:hAnsi="Arial" w:cs="Arial"/>
                <w:sz w:val="18"/>
                <w:szCs w:val="18"/>
                <w:lang w:val="en-US"/>
              </w:rPr>
            </w:pPr>
            <w:r w:rsidRPr="00B45443">
              <w:rPr>
                <w:rFonts w:ascii="Arial" w:hAnsi="Arial" w:cs="Arial"/>
                <w:sz w:val="18"/>
                <w:szCs w:val="18"/>
                <w:lang w:val="en-US"/>
              </w:rPr>
              <w:t xml:space="preserve">«SAMO FARM SERVIS» </w:t>
            </w:r>
            <w:r w:rsidRPr="00B45443">
              <w:rPr>
                <w:rFonts w:ascii="Arial" w:hAnsi="Arial" w:cs="Arial"/>
                <w:sz w:val="18"/>
                <w:szCs w:val="18"/>
              </w:rPr>
              <w:t>МЧЖ</w:t>
            </w:r>
            <w:r w:rsidRPr="00B45443">
              <w:rPr>
                <w:rFonts w:ascii="Arial" w:hAnsi="Arial" w:cs="Arial"/>
                <w:sz w:val="18"/>
                <w:szCs w:val="18"/>
                <w:lang w:val="en-US"/>
              </w:rPr>
              <w:t xml:space="preserve">, </w:t>
            </w:r>
            <w:r w:rsidRPr="00B45443">
              <w:rPr>
                <w:rFonts w:ascii="Arial" w:hAnsi="Arial" w:cs="Arial"/>
                <w:sz w:val="18"/>
                <w:szCs w:val="18"/>
              </w:rPr>
              <w:t>Ўзбекистон</w:t>
            </w:r>
          </w:p>
          <w:p w:rsidR="00903A60" w:rsidRPr="00B45443" w:rsidRDefault="00903A60" w:rsidP="00903A60">
            <w:pPr>
              <w:rPr>
                <w:rFonts w:ascii="Arial" w:hAnsi="Arial" w:cs="Arial"/>
                <w:sz w:val="18"/>
                <w:szCs w:val="18"/>
                <w:lang w:val="en-US"/>
              </w:rPr>
            </w:pPr>
            <w:r w:rsidRPr="00B45443">
              <w:rPr>
                <w:rFonts w:ascii="Arial" w:hAnsi="Arial" w:cs="Arial"/>
                <w:sz w:val="18"/>
                <w:szCs w:val="18"/>
                <w:lang w:val="en-US"/>
              </w:rPr>
              <w:t>2026.30.04</w:t>
            </w: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lang w:val="uz-Cyrl-UZ"/>
              </w:rPr>
            </w:pPr>
            <w:r w:rsidRPr="00B45443">
              <w:rPr>
                <w:rFonts w:ascii="Arial" w:hAnsi="Arial" w:cs="Arial"/>
                <w:sz w:val="18"/>
                <w:szCs w:val="18"/>
              </w:rPr>
              <w:t>0,1-0,2</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Ғÿза</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Дефолиация</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Кўсакларнинг 4</w:t>
            </w:r>
            <w:r w:rsidRPr="00B45443">
              <w:rPr>
                <w:rFonts w:ascii="Arial" w:hAnsi="Arial" w:cs="Arial"/>
                <w:sz w:val="18"/>
                <w:szCs w:val="18"/>
                <w:lang w:val="uz-Cyrl-UZ"/>
              </w:rPr>
              <w:t>5</w:t>
            </w:r>
            <w:r w:rsidRPr="00B45443">
              <w:rPr>
                <w:rFonts w:ascii="Arial" w:hAnsi="Arial" w:cs="Arial"/>
                <w:sz w:val="18"/>
                <w:szCs w:val="18"/>
              </w:rPr>
              <w:t>–5</w:t>
            </w:r>
            <w:r w:rsidRPr="00B45443">
              <w:rPr>
                <w:rFonts w:ascii="Arial" w:hAnsi="Arial" w:cs="Arial"/>
                <w:sz w:val="18"/>
                <w:szCs w:val="18"/>
                <w:lang w:val="uz-Cyrl-UZ"/>
              </w:rPr>
              <w:t>0</w:t>
            </w:r>
            <w:r w:rsidRPr="00B45443">
              <w:rPr>
                <w:rFonts w:ascii="Arial" w:hAnsi="Arial" w:cs="Arial"/>
                <w:sz w:val="18"/>
                <w:szCs w:val="18"/>
              </w:rPr>
              <w:t>% очилганда пуркалади</w:t>
            </w:r>
          </w:p>
        </w:tc>
        <w:tc>
          <w:tcPr>
            <w:tcW w:w="1277"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12–15</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r w:rsidR="00903A60" w:rsidRPr="00B45443" w:rsidTr="00903A60">
        <w:tblPrEx>
          <w:tblCellMar>
            <w:top w:w="71" w:type="dxa"/>
            <w:left w:w="30" w:type="dxa"/>
          </w:tblCellMar>
        </w:tblPrEx>
        <w:trPr>
          <w:gridAfter w:val="2"/>
          <w:wAfter w:w="38" w:type="dxa"/>
          <w:trHeight w:val="20"/>
        </w:trPr>
        <w:tc>
          <w:tcPr>
            <w:tcW w:w="196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lang w:val="uz-Cyrl-UZ"/>
              </w:rPr>
            </w:pPr>
            <w:r w:rsidRPr="00B45443">
              <w:rPr>
                <w:rFonts w:ascii="Arial" w:hAnsi="Arial" w:cs="Arial"/>
                <w:sz w:val="18"/>
                <w:szCs w:val="18"/>
                <w:lang w:val="uz-Cyrl-UZ"/>
              </w:rPr>
              <w:t>ДЕФ-УЛЬТРА  540% с.к.  «Zhejiang Heben Pesticide &amp; Chmicals Co., Ltd.» Хитой. Регистрант: «PENG SHENG CROP PROTECTION» МЧЖ ХК</w:t>
            </w:r>
          </w:p>
          <w:p w:rsidR="00903A60" w:rsidRPr="00B45443" w:rsidRDefault="00903A60" w:rsidP="00903A60">
            <w:pPr>
              <w:rPr>
                <w:rFonts w:ascii="Arial" w:hAnsi="Arial" w:cs="Arial"/>
                <w:sz w:val="18"/>
                <w:szCs w:val="18"/>
                <w:lang w:val="uz-Cyrl-UZ"/>
              </w:rPr>
            </w:pPr>
            <w:r w:rsidRPr="00B45443">
              <w:rPr>
                <w:rFonts w:ascii="Arial" w:hAnsi="Arial" w:cs="Arial"/>
                <w:sz w:val="18"/>
                <w:szCs w:val="18"/>
                <w:lang w:val="uz-Cyrl-UZ"/>
              </w:rPr>
              <w:t>2025.30.09</w:t>
            </w: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0,1</w:t>
            </w:r>
            <w:r w:rsidRPr="00B45443">
              <w:rPr>
                <w:rFonts w:ascii="Arial" w:hAnsi="Arial" w:cs="Arial"/>
                <w:sz w:val="18"/>
                <w:szCs w:val="18"/>
                <w:lang w:val="uz-Cyrl-UZ"/>
              </w:rPr>
              <w:t>5</w:t>
            </w:r>
            <w:r w:rsidRPr="00B45443">
              <w:rPr>
                <w:rFonts w:ascii="Arial" w:hAnsi="Arial" w:cs="Arial"/>
                <w:sz w:val="18"/>
                <w:szCs w:val="18"/>
              </w:rPr>
              <w:t>–0,2</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Ўрта толали ғўза</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Дефолиация</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Кўсакларнинг 40–45% очилганда пуркалади</w:t>
            </w:r>
          </w:p>
        </w:tc>
        <w:tc>
          <w:tcPr>
            <w:tcW w:w="1277"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12–15</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r w:rsidR="00903A60" w:rsidRPr="00B45443" w:rsidTr="00903A60">
        <w:tblPrEx>
          <w:tblCellMar>
            <w:top w:w="71" w:type="dxa"/>
            <w:left w:w="30" w:type="dxa"/>
          </w:tblCellMar>
        </w:tblPrEx>
        <w:trPr>
          <w:gridAfter w:val="2"/>
          <w:wAfter w:w="38" w:type="dxa"/>
          <w:trHeight w:val="20"/>
        </w:trPr>
        <w:tc>
          <w:tcPr>
            <w:tcW w:w="196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 xml:space="preserve">Дефолиант  </w:t>
            </w:r>
            <w:r w:rsidRPr="00B45443">
              <w:rPr>
                <w:rFonts w:ascii="Arial" w:hAnsi="Arial" w:cs="Arial"/>
                <w:sz w:val="18"/>
                <w:szCs w:val="18"/>
                <w:lang w:val="en-US"/>
              </w:rPr>
              <w:t>ZT</w:t>
            </w:r>
            <w:r w:rsidRPr="00B45443">
              <w:rPr>
                <w:rFonts w:ascii="Arial" w:hAnsi="Arial" w:cs="Arial"/>
                <w:sz w:val="18"/>
                <w:szCs w:val="18"/>
              </w:rPr>
              <w:t xml:space="preserve"> </w:t>
            </w:r>
            <w:r w:rsidRPr="00B45443">
              <w:rPr>
                <w:rFonts w:ascii="Arial" w:hAnsi="Arial" w:cs="Arial"/>
                <w:sz w:val="18"/>
                <w:szCs w:val="18"/>
                <w:lang w:val="en-US"/>
              </w:rPr>
              <w:t>Original</w:t>
            </w:r>
            <w:r w:rsidRPr="00B45443">
              <w:rPr>
                <w:rFonts w:ascii="Arial" w:hAnsi="Arial" w:cs="Arial"/>
                <w:sz w:val="18"/>
                <w:szCs w:val="18"/>
              </w:rPr>
              <w:t xml:space="preserve"> 540 г/л сус. к.</w:t>
            </w:r>
          </w:p>
          <w:p w:rsidR="00903A60" w:rsidRPr="00B45443" w:rsidRDefault="00903A60" w:rsidP="00903A60">
            <w:pPr>
              <w:rPr>
                <w:rFonts w:ascii="Arial" w:hAnsi="Arial" w:cs="Arial"/>
                <w:sz w:val="18"/>
                <w:szCs w:val="18"/>
                <w:lang w:val="uz-Cyrl-UZ"/>
              </w:rPr>
            </w:pPr>
            <w:r w:rsidRPr="00B45443">
              <w:rPr>
                <w:rFonts w:ascii="Arial" w:hAnsi="Arial" w:cs="Arial"/>
                <w:sz w:val="18"/>
                <w:szCs w:val="18"/>
                <w:lang w:val="en-US"/>
              </w:rPr>
              <w:t xml:space="preserve">«Hailir Pesticidec and Chemicals Group CO., Ltd.» </w:t>
            </w:r>
            <w:r w:rsidRPr="00B45443">
              <w:rPr>
                <w:rFonts w:ascii="Arial" w:hAnsi="Arial" w:cs="Arial"/>
                <w:sz w:val="18"/>
                <w:szCs w:val="18"/>
              </w:rPr>
              <w:t>Хитой.  Регистрант: «</w:t>
            </w:r>
            <w:r w:rsidRPr="00B45443">
              <w:rPr>
                <w:rFonts w:ascii="Arial" w:hAnsi="Arial" w:cs="Arial"/>
                <w:sz w:val="18"/>
                <w:szCs w:val="18"/>
                <w:lang w:val="en-US"/>
              </w:rPr>
              <w:t>ZARA</w:t>
            </w:r>
            <w:r w:rsidRPr="00B45443">
              <w:rPr>
                <w:rFonts w:ascii="Arial" w:hAnsi="Arial" w:cs="Arial"/>
                <w:sz w:val="18"/>
                <w:szCs w:val="18"/>
              </w:rPr>
              <w:t xml:space="preserve"> </w:t>
            </w:r>
            <w:r w:rsidRPr="00B45443">
              <w:rPr>
                <w:rFonts w:ascii="Arial" w:hAnsi="Arial" w:cs="Arial"/>
                <w:sz w:val="18"/>
                <w:szCs w:val="18"/>
                <w:lang w:val="en-US"/>
              </w:rPr>
              <w:t>TRUST</w:t>
            </w:r>
            <w:r w:rsidRPr="00B45443">
              <w:rPr>
                <w:rFonts w:ascii="Arial" w:hAnsi="Arial" w:cs="Arial"/>
                <w:sz w:val="18"/>
                <w:szCs w:val="18"/>
              </w:rPr>
              <w:t>» МЧЖ, Ўзбекистон</w:t>
            </w:r>
          </w:p>
          <w:p w:rsidR="00903A60" w:rsidRPr="00B45443" w:rsidRDefault="00903A60" w:rsidP="00903A60">
            <w:pPr>
              <w:rPr>
                <w:rFonts w:ascii="Arial" w:hAnsi="Arial" w:cs="Arial"/>
                <w:sz w:val="18"/>
                <w:szCs w:val="18"/>
                <w:lang w:val="uz-Cyrl-UZ"/>
              </w:rPr>
            </w:pPr>
            <w:r w:rsidRPr="00B45443">
              <w:rPr>
                <w:rFonts w:ascii="Arial" w:hAnsi="Arial" w:cs="Arial"/>
                <w:sz w:val="18"/>
                <w:szCs w:val="18"/>
                <w:lang w:val="uz-Cyrl-UZ"/>
              </w:rPr>
              <w:t>2025.30.09</w:t>
            </w: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0,1</w:t>
            </w:r>
            <w:r w:rsidRPr="00B45443">
              <w:rPr>
                <w:rFonts w:ascii="Arial" w:hAnsi="Arial" w:cs="Arial"/>
                <w:sz w:val="18"/>
                <w:szCs w:val="18"/>
                <w:lang w:val="uz-Cyrl-UZ"/>
              </w:rPr>
              <w:t>5</w:t>
            </w:r>
            <w:r w:rsidRPr="00B45443">
              <w:rPr>
                <w:rFonts w:ascii="Arial" w:hAnsi="Arial" w:cs="Arial"/>
                <w:sz w:val="18"/>
                <w:szCs w:val="18"/>
              </w:rPr>
              <w:t>–0,2</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Ўрта толали ғўза</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Дефолиация</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Кўсакларнинг 4</w:t>
            </w:r>
            <w:r w:rsidRPr="00B45443">
              <w:rPr>
                <w:rFonts w:ascii="Arial" w:hAnsi="Arial" w:cs="Arial"/>
                <w:sz w:val="18"/>
                <w:szCs w:val="18"/>
                <w:lang w:val="en-US"/>
              </w:rPr>
              <w:t>5</w:t>
            </w:r>
            <w:r w:rsidRPr="00B45443">
              <w:rPr>
                <w:rFonts w:ascii="Arial" w:hAnsi="Arial" w:cs="Arial"/>
                <w:sz w:val="18"/>
                <w:szCs w:val="18"/>
              </w:rPr>
              <w:t>–5</w:t>
            </w:r>
            <w:r w:rsidRPr="00B45443">
              <w:rPr>
                <w:rFonts w:ascii="Arial" w:hAnsi="Arial" w:cs="Arial"/>
                <w:sz w:val="18"/>
                <w:szCs w:val="18"/>
                <w:lang w:val="en-US"/>
              </w:rPr>
              <w:t>0</w:t>
            </w:r>
            <w:r w:rsidRPr="00B45443">
              <w:rPr>
                <w:rFonts w:ascii="Arial" w:hAnsi="Arial" w:cs="Arial"/>
                <w:sz w:val="18"/>
                <w:szCs w:val="18"/>
              </w:rPr>
              <w:t>% очилганда пуркалади</w:t>
            </w:r>
          </w:p>
        </w:tc>
        <w:tc>
          <w:tcPr>
            <w:tcW w:w="1277"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12–15</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r w:rsidR="00903A60" w:rsidRPr="00B45443" w:rsidTr="00903A60">
        <w:tblPrEx>
          <w:tblCellMar>
            <w:top w:w="71" w:type="dxa"/>
            <w:left w:w="30" w:type="dxa"/>
          </w:tblCellMar>
        </w:tblPrEx>
        <w:trPr>
          <w:gridAfter w:val="2"/>
          <w:wAfter w:w="38" w:type="dxa"/>
          <w:trHeight w:val="20"/>
        </w:trPr>
        <w:tc>
          <w:tcPr>
            <w:tcW w:w="196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lang w:val="uz-Cyrl-UZ"/>
              </w:rPr>
            </w:pPr>
            <w:r w:rsidRPr="00B45443">
              <w:rPr>
                <w:rFonts w:ascii="Arial" w:hAnsi="Arial" w:cs="Arial"/>
                <w:sz w:val="18"/>
                <w:szCs w:val="18"/>
                <w:lang w:val="uz-Cyrl-UZ"/>
              </w:rPr>
              <w:t>Дробь Плюс 540 г/л с.к.</w:t>
            </w:r>
          </w:p>
          <w:p w:rsidR="00903A60" w:rsidRPr="00B45443" w:rsidRDefault="00903A60" w:rsidP="00903A60">
            <w:pPr>
              <w:rPr>
                <w:rFonts w:ascii="Arial" w:hAnsi="Arial" w:cs="Arial"/>
                <w:sz w:val="18"/>
                <w:szCs w:val="18"/>
                <w:lang w:val="uz-Cyrl-UZ"/>
              </w:rPr>
            </w:pPr>
            <w:r w:rsidRPr="00B45443">
              <w:rPr>
                <w:rFonts w:ascii="Arial" w:hAnsi="Arial" w:cs="Arial"/>
                <w:sz w:val="18"/>
                <w:szCs w:val="18"/>
                <w:lang w:val="uz-Cyrl-UZ"/>
              </w:rPr>
              <w:t>«QADAM  ASIA» МЧЖ, Ўзбекистон.</w:t>
            </w:r>
          </w:p>
          <w:p w:rsidR="00903A60" w:rsidRPr="00B45443" w:rsidRDefault="00903A60" w:rsidP="00903A60">
            <w:pPr>
              <w:rPr>
                <w:rFonts w:ascii="Arial" w:hAnsi="Arial" w:cs="Arial"/>
                <w:sz w:val="18"/>
                <w:szCs w:val="18"/>
                <w:lang w:val="uz-Cyrl-UZ"/>
              </w:rPr>
            </w:pPr>
            <w:r w:rsidRPr="00B45443">
              <w:rPr>
                <w:rFonts w:ascii="Arial" w:hAnsi="Arial" w:cs="Arial"/>
                <w:sz w:val="18"/>
                <w:szCs w:val="18"/>
                <w:lang w:val="uz-Cyrl-UZ"/>
              </w:rPr>
              <w:t>2025.30.09</w:t>
            </w: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0,1</w:t>
            </w:r>
            <w:r w:rsidRPr="00B45443">
              <w:rPr>
                <w:rFonts w:ascii="Arial" w:hAnsi="Arial" w:cs="Arial"/>
                <w:sz w:val="18"/>
                <w:szCs w:val="18"/>
                <w:lang w:val="uz-Cyrl-UZ"/>
              </w:rPr>
              <w:t>5</w:t>
            </w:r>
            <w:r w:rsidRPr="00B45443">
              <w:rPr>
                <w:rFonts w:ascii="Arial" w:hAnsi="Arial" w:cs="Arial"/>
                <w:sz w:val="18"/>
                <w:szCs w:val="18"/>
              </w:rPr>
              <w:t>–0,2</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Ўрта толали ғўза</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Дефолиация</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Кўсакларнинг 40–5</w:t>
            </w:r>
            <w:r w:rsidRPr="00B45443">
              <w:rPr>
                <w:rFonts w:ascii="Arial" w:hAnsi="Arial" w:cs="Arial"/>
                <w:sz w:val="18"/>
                <w:szCs w:val="18"/>
                <w:lang w:val="uz-Cyrl-UZ"/>
              </w:rPr>
              <w:t>0</w:t>
            </w:r>
            <w:r w:rsidRPr="00B45443">
              <w:rPr>
                <w:rFonts w:ascii="Arial" w:hAnsi="Arial" w:cs="Arial"/>
                <w:sz w:val="18"/>
                <w:szCs w:val="18"/>
              </w:rPr>
              <w:t>% очилганда пуркалади</w:t>
            </w:r>
          </w:p>
        </w:tc>
        <w:tc>
          <w:tcPr>
            <w:tcW w:w="1277"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12–15</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r w:rsidR="00903A60" w:rsidRPr="00B45443" w:rsidTr="00903A60">
        <w:tblPrEx>
          <w:tblCellMar>
            <w:top w:w="71" w:type="dxa"/>
            <w:left w:w="30" w:type="dxa"/>
          </w:tblCellMar>
        </w:tblPrEx>
        <w:trPr>
          <w:gridAfter w:val="2"/>
          <w:wAfter w:w="38" w:type="dxa"/>
          <w:trHeight w:val="20"/>
        </w:trPr>
        <w:tc>
          <w:tcPr>
            <w:tcW w:w="196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lang w:val="uz-Cyrl-UZ"/>
              </w:rPr>
            </w:pPr>
            <w:r w:rsidRPr="00B45443">
              <w:rPr>
                <w:rFonts w:ascii="Arial" w:hAnsi="Arial" w:cs="Arial"/>
                <w:sz w:val="18"/>
                <w:szCs w:val="18"/>
                <w:lang w:val="uz-Cyrl-UZ"/>
              </w:rPr>
              <w:t>Doruk Ultra, с.к.</w:t>
            </w:r>
          </w:p>
          <w:p w:rsidR="00903A60" w:rsidRPr="00B45443" w:rsidRDefault="00903A60" w:rsidP="00903A60">
            <w:pPr>
              <w:rPr>
                <w:rFonts w:ascii="Arial" w:hAnsi="Arial" w:cs="Arial"/>
                <w:sz w:val="18"/>
                <w:szCs w:val="18"/>
                <w:lang w:val="en-US"/>
              </w:rPr>
            </w:pPr>
            <w:r w:rsidRPr="00B45443">
              <w:rPr>
                <w:rFonts w:ascii="Arial" w:hAnsi="Arial" w:cs="Arial"/>
                <w:sz w:val="18"/>
                <w:szCs w:val="18"/>
                <w:lang w:val="uz-Cyrl-UZ"/>
              </w:rPr>
              <w:t>«ROYAL AGRO SCIENCE» МЧЖ, Ўзбекистон.</w:t>
            </w:r>
          </w:p>
          <w:p w:rsidR="00903A60" w:rsidRPr="00B45443" w:rsidRDefault="00903A60" w:rsidP="00903A60">
            <w:pPr>
              <w:rPr>
                <w:rFonts w:ascii="Arial" w:hAnsi="Arial" w:cs="Arial"/>
                <w:sz w:val="18"/>
                <w:szCs w:val="18"/>
                <w:lang w:val="en-US"/>
              </w:rPr>
            </w:pPr>
            <w:r w:rsidRPr="00B45443">
              <w:rPr>
                <w:rFonts w:ascii="Arial" w:hAnsi="Arial" w:cs="Arial"/>
                <w:sz w:val="18"/>
                <w:szCs w:val="18"/>
                <w:lang w:val="en-US"/>
              </w:rPr>
              <w:t>2026.30.04</w:t>
            </w: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lang w:val="uz-Cyrl-UZ"/>
              </w:rPr>
            </w:pPr>
            <w:r w:rsidRPr="00B45443">
              <w:rPr>
                <w:rFonts w:ascii="Arial" w:hAnsi="Arial" w:cs="Arial"/>
                <w:sz w:val="18"/>
                <w:szCs w:val="18"/>
              </w:rPr>
              <w:t>0,</w:t>
            </w:r>
            <w:r w:rsidRPr="00B45443">
              <w:rPr>
                <w:rFonts w:ascii="Arial" w:hAnsi="Arial" w:cs="Arial"/>
                <w:sz w:val="18"/>
                <w:szCs w:val="18"/>
                <w:lang w:val="en-US"/>
              </w:rPr>
              <w:t>5</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Ғÿза</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Дефолиация</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Кўсакларнинг 4</w:t>
            </w:r>
            <w:r w:rsidRPr="00B45443">
              <w:rPr>
                <w:rFonts w:ascii="Arial" w:hAnsi="Arial" w:cs="Arial"/>
                <w:sz w:val="18"/>
                <w:szCs w:val="18"/>
                <w:lang w:val="uz-Cyrl-UZ"/>
              </w:rPr>
              <w:t>5</w:t>
            </w:r>
            <w:r w:rsidRPr="00B45443">
              <w:rPr>
                <w:rFonts w:ascii="Arial" w:hAnsi="Arial" w:cs="Arial"/>
                <w:sz w:val="18"/>
                <w:szCs w:val="18"/>
              </w:rPr>
              <w:t>–5</w:t>
            </w:r>
            <w:r w:rsidRPr="00B45443">
              <w:rPr>
                <w:rFonts w:ascii="Arial" w:hAnsi="Arial" w:cs="Arial"/>
                <w:sz w:val="18"/>
                <w:szCs w:val="18"/>
                <w:lang w:val="uz-Cyrl-UZ"/>
              </w:rPr>
              <w:t>0</w:t>
            </w:r>
            <w:r w:rsidRPr="00B45443">
              <w:rPr>
                <w:rFonts w:ascii="Arial" w:hAnsi="Arial" w:cs="Arial"/>
                <w:sz w:val="18"/>
                <w:szCs w:val="18"/>
              </w:rPr>
              <w:t>% очилганда пуркалади</w:t>
            </w:r>
          </w:p>
        </w:tc>
        <w:tc>
          <w:tcPr>
            <w:tcW w:w="1277"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12–15</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r w:rsidR="00903A60" w:rsidRPr="00B45443" w:rsidTr="00903A60">
        <w:tblPrEx>
          <w:tblCellMar>
            <w:top w:w="71" w:type="dxa"/>
            <w:left w:w="30" w:type="dxa"/>
          </w:tblCellMar>
        </w:tblPrEx>
        <w:trPr>
          <w:gridAfter w:val="2"/>
          <w:wAfter w:w="38" w:type="dxa"/>
          <w:trHeight w:val="20"/>
        </w:trPr>
        <w:tc>
          <w:tcPr>
            <w:tcW w:w="196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lang w:val="uz-Cyrl-UZ"/>
              </w:rPr>
            </w:pPr>
            <w:r w:rsidRPr="00B45443">
              <w:rPr>
                <w:rFonts w:ascii="Arial" w:hAnsi="Arial" w:cs="Arial"/>
                <w:sz w:val="18"/>
                <w:szCs w:val="18"/>
                <w:lang w:val="uz-Cyrl-UZ"/>
              </w:rPr>
              <w:t>FRACTION ULTRA</w:t>
            </w:r>
          </w:p>
          <w:p w:rsidR="00903A60" w:rsidRPr="00B45443" w:rsidRDefault="00903A60" w:rsidP="00903A60">
            <w:pPr>
              <w:rPr>
                <w:rFonts w:ascii="Arial" w:hAnsi="Arial" w:cs="Arial"/>
                <w:sz w:val="18"/>
                <w:szCs w:val="18"/>
                <w:lang w:val="uz-Cyrl-UZ"/>
              </w:rPr>
            </w:pPr>
            <w:r w:rsidRPr="00B45443">
              <w:rPr>
                <w:rFonts w:ascii="Arial" w:hAnsi="Arial" w:cs="Arial"/>
                <w:sz w:val="18"/>
                <w:szCs w:val="18"/>
                <w:lang w:val="uz-Cyrl-UZ"/>
              </w:rPr>
              <w:t>“LANDCHEM” ҲК  МЧЖ,  Ўзбекитон</w:t>
            </w:r>
          </w:p>
          <w:p w:rsidR="00903A60" w:rsidRPr="00B45443" w:rsidRDefault="00903A60" w:rsidP="00903A60">
            <w:pPr>
              <w:rPr>
                <w:rFonts w:ascii="Arial" w:hAnsi="Arial" w:cs="Arial"/>
                <w:sz w:val="18"/>
                <w:szCs w:val="18"/>
                <w:lang w:val="uz-Cyrl-UZ"/>
              </w:rPr>
            </w:pPr>
            <w:r w:rsidRPr="00B45443">
              <w:rPr>
                <w:rFonts w:ascii="Arial" w:hAnsi="Arial" w:cs="Arial"/>
                <w:sz w:val="18"/>
                <w:szCs w:val="18"/>
                <w:lang w:val="uz-Cyrl-UZ"/>
              </w:rPr>
              <w:t>2026.30.04</w:t>
            </w: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lang w:val="uz-Cyrl-UZ"/>
              </w:rPr>
            </w:pPr>
            <w:r w:rsidRPr="00B45443">
              <w:rPr>
                <w:rFonts w:ascii="Arial" w:hAnsi="Arial" w:cs="Arial"/>
                <w:sz w:val="18"/>
                <w:szCs w:val="18"/>
              </w:rPr>
              <w:t>0,</w:t>
            </w:r>
            <w:r w:rsidRPr="00B45443">
              <w:rPr>
                <w:rFonts w:ascii="Arial" w:hAnsi="Arial" w:cs="Arial"/>
                <w:sz w:val="18"/>
                <w:szCs w:val="18"/>
                <w:lang w:val="uz-Cyrl-UZ"/>
              </w:rPr>
              <w:t>6</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Ғÿза</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Дефолиация</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Кўсакларнинг 4</w:t>
            </w:r>
            <w:r w:rsidRPr="00B45443">
              <w:rPr>
                <w:rFonts w:ascii="Arial" w:hAnsi="Arial" w:cs="Arial"/>
                <w:sz w:val="18"/>
                <w:szCs w:val="18"/>
                <w:lang w:val="uz-Cyrl-UZ"/>
              </w:rPr>
              <w:t>5</w:t>
            </w:r>
            <w:r w:rsidRPr="00B45443">
              <w:rPr>
                <w:rFonts w:ascii="Arial" w:hAnsi="Arial" w:cs="Arial"/>
                <w:sz w:val="18"/>
                <w:szCs w:val="18"/>
              </w:rPr>
              <w:t>–5</w:t>
            </w:r>
            <w:r w:rsidRPr="00B45443">
              <w:rPr>
                <w:rFonts w:ascii="Arial" w:hAnsi="Arial" w:cs="Arial"/>
                <w:sz w:val="18"/>
                <w:szCs w:val="18"/>
                <w:lang w:val="uz-Cyrl-UZ"/>
              </w:rPr>
              <w:t>0</w:t>
            </w:r>
            <w:r w:rsidRPr="00B45443">
              <w:rPr>
                <w:rFonts w:ascii="Arial" w:hAnsi="Arial" w:cs="Arial"/>
                <w:sz w:val="18"/>
                <w:szCs w:val="18"/>
              </w:rPr>
              <w:t>% очилганда пуркалади</w:t>
            </w:r>
          </w:p>
        </w:tc>
        <w:tc>
          <w:tcPr>
            <w:tcW w:w="1277"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12–15</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r w:rsidR="00903A60" w:rsidRPr="00B45443" w:rsidTr="00903A60">
        <w:tblPrEx>
          <w:tblCellMar>
            <w:top w:w="71" w:type="dxa"/>
            <w:left w:w="30" w:type="dxa"/>
          </w:tblCellMar>
        </w:tblPrEx>
        <w:trPr>
          <w:gridAfter w:val="2"/>
          <w:wAfter w:w="38" w:type="dxa"/>
          <w:trHeight w:val="20"/>
        </w:trPr>
        <w:tc>
          <w:tcPr>
            <w:tcW w:w="196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lang w:val="uz-Cyrl-UZ"/>
              </w:rPr>
            </w:pPr>
            <w:r w:rsidRPr="00B45443">
              <w:rPr>
                <w:rFonts w:ascii="Arial" w:hAnsi="Arial" w:cs="Arial"/>
                <w:sz w:val="18"/>
                <w:szCs w:val="18"/>
                <w:lang w:val="uz-Cyrl-UZ"/>
              </w:rPr>
              <w:t>Turop Ultra 18% м.с.к.</w:t>
            </w:r>
          </w:p>
          <w:p w:rsidR="00903A60" w:rsidRPr="00B45443" w:rsidRDefault="00903A60" w:rsidP="00903A60">
            <w:pPr>
              <w:rPr>
                <w:rFonts w:ascii="Arial" w:hAnsi="Arial" w:cs="Arial"/>
                <w:sz w:val="18"/>
                <w:szCs w:val="18"/>
                <w:lang w:val="uz-Cyrl-UZ"/>
              </w:rPr>
            </w:pPr>
            <w:r w:rsidRPr="00B45443">
              <w:rPr>
                <w:rFonts w:ascii="Arial" w:hAnsi="Arial" w:cs="Arial"/>
                <w:sz w:val="18"/>
                <w:szCs w:val="18"/>
                <w:lang w:val="uz-Cyrl-UZ"/>
              </w:rPr>
              <w:t>«AGROHOUSE» МЧЖ, Ўзбекистон</w:t>
            </w:r>
          </w:p>
          <w:p w:rsidR="00903A60" w:rsidRPr="00B45443" w:rsidRDefault="00903A60" w:rsidP="00903A60">
            <w:pPr>
              <w:rPr>
                <w:rFonts w:ascii="Arial" w:hAnsi="Arial" w:cs="Arial"/>
                <w:sz w:val="18"/>
                <w:szCs w:val="18"/>
                <w:lang w:val="uz-Cyrl-UZ"/>
              </w:rPr>
            </w:pPr>
            <w:r w:rsidRPr="00B45443">
              <w:rPr>
                <w:rFonts w:ascii="Arial" w:hAnsi="Arial" w:cs="Arial"/>
                <w:sz w:val="18"/>
                <w:szCs w:val="18"/>
                <w:lang w:val="uz-Cyrl-UZ"/>
              </w:rPr>
              <w:t>2026.30.04</w:t>
            </w: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lang w:val="uz-Cyrl-UZ"/>
              </w:rPr>
            </w:pPr>
            <w:r w:rsidRPr="00B45443">
              <w:rPr>
                <w:rFonts w:ascii="Arial" w:hAnsi="Arial" w:cs="Arial"/>
                <w:sz w:val="18"/>
                <w:szCs w:val="18"/>
                <w:lang w:val="uz-Cyrl-UZ"/>
              </w:rPr>
              <w:t>0,4-0,6</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lang w:val="uz-Cyrl-UZ"/>
              </w:rPr>
            </w:pPr>
            <w:r w:rsidRPr="00B45443">
              <w:rPr>
                <w:rFonts w:ascii="Arial" w:hAnsi="Arial" w:cs="Arial"/>
                <w:sz w:val="18"/>
                <w:szCs w:val="18"/>
                <w:lang w:val="uz-Cyrl-UZ"/>
              </w:rPr>
              <w:t>Ғÿза</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lang w:val="uz-Cyrl-UZ"/>
              </w:rPr>
            </w:pPr>
            <w:r w:rsidRPr="00B45443">
              <w:rPr>
                <w:rFonts w:ascii="Arial" w:hAnsi="Arial" w:cs="Arial"/>
                <w:sz w:val="18"/>
                <w:szCs w:val="18"/>
                <w:lang w:val="uz-Cyrl-UZ"/>
              </w:rPr>
              <w:t>Дефолиация</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lang w:val="uz-Cyrl-UZ"/>
              </w:rPr>
              <w:t xml:space="preserve">Кўсакларнинг 45–50% очилганда </w:t>
            </w:r>
            <w:r w:rsidRPr="00B45443">
              <w:rPr>
                <w:rFonts w:ascii="Arial" w:hAnsi="Arial" w:cs="Arial"/>
                <w:sz w:val="18"/>
                <w:szCs w:val="18"/>
              </w:rPr>
              <w:t>пуркалади</w:t>
            </w:r>
          </w:p>
        </w:tc>
        <w:tc>
          <w:tcPr>
            <w:tcW w:w="1277"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12–15</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r w:rsidR="00903A60" w:rsidRPr="00B45443" w:rsidTr="00903A60">
        <w:tblPrEx>
          <w:tblCellMar>
            <w:top w:w="71" w:type="dxa"/>
            <w:left w:w="30" w:type="dxa"/>
          </w:tblCellMar>
        </w:tblPrEx>
        <w:trPr>
          <w:gridAfter w:val="2"/>
          <w:wAfter w:w="38" w:type="dxa"/>
          <w:trHeight w:val="20"/>
        </w:trPr>
        <w:tc>
          <w:tcPr>
            <w:tcW w:w="196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lang w:val="en-US"/>
              </w:rPr>
            </w:pPr>
            <w:r w:rsidRPr="00B45443">
              <w:rPr>
                <w:rFonts w:ascii="Arial" w:hAnsi="Arial" w:cs="Arial"/>
                <w:sz w:val="18"/>
                <w:szCs w:val="18"/>
                <w:lang w:val="en-US"/>
              </w:rPr>
              <w:t>ENTO-DEFOL 540</w:t>
            </w:r>
          </w:p>
          <w:p w:rsidR="00903A60" w:rsidRPr="00B45443" w:rsidRDefault="00903A60" w:rsidP="00903A60">
            <w:pPr>
              <w:rPr>
                <w:rFonts w:ascii="Arial" w:hAnsi="Arial" w:cs="Arial"/>
                <w:sz w:val="18"/>
                <w:szCs w:val="18"/>
                <w:lang w:val="en-US"/>
              </w:rPr>
            </w:pPr>
            <w:r w:rsidRPr="00B45443">
              <w:rPr>
                <w:rFonts w:ascii="Arial" w:hAnsi="Arial" w:cs="Arial"/>
                <w:sz w:val="18"/>
                <w:szCs w:val="18"/>
              </w:rPr>
              <w:t>г</w:t>
            </w:r>
            <w:r w:rsidRPr="00B45443">
              <w:rPr>
                <w:rFonts w:ascii="Arial" w:hAnsi="Arial" w:cs="Arial"/>
                <w:sz w:val="18"/>
                <w:szCs w:val="18"/>
                <w:lang w:val="en-US"/>
              </w:rPr>
              <w:t>/</w:t>
            </w:r>
            <w:r w:rsidRPr="00B45443">
              <w:rPr>
                <w:rFonts w:ascii="Arial" w:hAnsi="Arial" w:cs="Arial"/>
                <w:sz w:val="18"/>
                <w:szCs w:val="18"/>
              </w:rPr>
              <w:t>л</w:t>
            </w:r>
            <w:r w:rsidRPr="00B45443">
              <w:rPr>
                <w:rFonts w:ascii="Arial" w:hAnsi="Arial" w:cs="Arial"/>
                <w:sz w:val="18"/>
                <w:szCs w:val="18"/>
                <w:lang w:val="en-US"/>
              </w:rPr>
              <w:t xml:space="preserve"> </w:t>
            </w:r>
            <w:r w:rsidRPr="00B45443">
              <w:rPr>
                <w:rFonts w:ascii="Arial" w:hAnsi="Arial" w:cs="Arial"/>
                <w:sz w:val="18"/>
                <w:szCs w:val="18"/>
              </w:rPr>
              <w:t>с</w:t>
            </w:r>
            <w:r w:rsidRPr="00B45443">
              <w:rPr>
                <w:rFonts w:ascii="Arial" w:hAnsi="Arial" w:cs="Arial"/>
                <w:sz w:val="18"/>
                <w:szCs w:val="18"/>
                <w:lang w:val="en-US"/>
              </w:rPr>
              <w:t>.</w:t>
            </w:r>
            <w:r w:rsidRPr="00B45443">
              <w:rPr>
                <w:rFonts w:ascii="Arial" w:hAnsi="Arial" w:cs="Arial"/>
                <w:sz w:val="18"/>
                <w:szCs w:val="18"/>
              </w:rPr>
              <w:t>к</w:t>
            </w:r>
            <w:r w:rsidRPr="00B45443">
              <w:rPr>
                <w:rFonts w:ascii="Arial" w:hAnsi="Arial" w:cs="Arial"/>
                <w:sz w:val="18"/>
                <w:szCs w:val="18"/>
                <w:lang w:val="en-US"/>
              </w:rPr>
              <w:t>.</w:t>
            </w:r>
          </w:p>
          <w:p w:rsidR="00903A60" w:rsidRPr="00B45443" w:rsidRDefault="00903A60" w:rsidP="00903A60">
            <w:pPr>
              <w:rPr>
                <w:rFonts w:ascii="Arial" w:hAnsi="Arial" w:cs="Arial"/>
                <w:sz w:val="18"/>
                <w:szCs w:val="18"/>
                <w:lang w:val="en-US"/>
              </w:rPr>
            </w:pPr>
            <w:r w:rsidRPr="00B45443">
              <w:rPr>
                <w:rFonts w:ascii="Arial" w:hAnsi="Arial" w:cs="Arial"/>
                <w:sz w:val="18"/>
                <w:szCs w:val="18"/>
                <w:lang w:val="en-US"/>
              </w:rPr>
              <w:t>“</w:t>
            </w:r>
            <w:r w:rsidRPr="00B45443">
              <w:rPr>
                <w:rFonts w:ascii="Arial" w:hAnsi="Arial" w:cs="Arial"/>
                <w:sz w:val="18"/>
                <w:szCs w:val="18"/>
              </w:rPr>
              <w:t>Ифода</w:t>
            </w:r>
            <w:r w:rsidRPr="00B45443">
              <w:rPr>
                <w:rFonts w:ascii="Arial" w:hAnsi="Arial" w:cs="Arial"/>
                <w:sz w:val="18"/>
                <w:szCs w:val="18"/>
                <w:lang w:val="en-US"/>
              </w:rPr>
              <w:t xml:space="preserve"> </w:t>
            </w:r>
            <w:r w:rsidRPr="00B45443">
              <w:rPr>
                <w:rFonts w:ascii="Arial" w:hAnsi="Arial" w:cs="Arial"/>
                <w:sz w:val="18"/>
                <w:szCs w:val="18"/>
              </w:rPr>
              <w:t>агро</w:t>
            </w:r>
            <w:r w:rsidRPr="00B45443">
              <w:rPr>
                <w:rFonts w:ascii="Arial" w:hAnsi="Arial" w:cs="Arial"/>
                <w:sz w:val="18"/>
                <w:szCs w:val="18"/>
                <w:lang w:val="en-US"/>
              </w:rPr>
              <w:t xml:space="preserve"> </w:t>
            </w:r>
            <w:r w:rsidRPr="00B45443">
              <w:rPr>
                <w:rFonts w:ascii="Arial" w:hAnsi="Arial" w:cs="Arial"/>
                <w:sz w:val="18"/>
                <w:szCs w:val="18"/>
              </w:rPr>
              <w:t>кимё</w:t>
            </w:r>
            <w:r w:rsidRPr="00B45443">
              <w:rPr>
                <w:rFonts w:ascii="Arial" w:hAnsi="Arial" w:cs="Arial"/>
                <w:sz w:val="18"/>
                <w:szCs w:val="18"/>
                <w:lang w:val="en-US"/>
              </w:rPr>
              <w:t>”</w:t>
            </w:r>
            <w:r w:rsidRPr="00B45443">
              <w:rPr>
                <w:rFonts w:ascii="Arial" w:hAnsi="Arial" w:cs="Arial"/>
                <w:sz w:val="18"/>
                <w:szCs w:val="18"/>
                <w:lang w:val="uz-Cyrl-UZ"/>
              </w:rPr>
              <w:t xml:space="preserve"> </w:t>
            </w:r>
            <w:r w:rsidRPr="00B45443">
              <w:rPr>
                <w:rFonts w:ascii="Arial" w:hAnsi="Arial" w:cs="Arial"/>
                <w:sz w:val="18"/>
                <w:szCs w:val="18"/>
              </w:rPr>
              <w:t>МЧЖ</w:t>
            </w:r>
            <w:r w:rsidRPr="00B45443">
              <w:rPr>
                <w:rFonts w:ascii="Arial" w:hAnsi="Arial" w:cs="Arial"/>
                <w:sz w:val="18"/>
                <w:szCs w:val="18"/>
                <w:lang w:val="en-US"/>
              </w:rPr>
              <w:t xml:space="preserve">, </w:t>
            </w:r>
            <w:r w:rsidRPr="00B45443">
              <w:rPr>
                <w:rFonts w:ascii="Arial" w:hAnsi="Arial" w:cs="Arial"/>
                <w:sz w:val="18"/>
                <w:szCs w:val="18"/>
              </w:rPr>
              <w:t>Ўзбекистон</w:t>
            </w:r>
            <w:r w:rsidRPr="00B45443">
              <w:rPr>
                <w:rFonts w:ascii="Arial" w:hAnsi="Arial" w:cs="Arial"/>
                <w:sz w:val="18"/>
                <w:szCs w:val="18"/>
                <w:lang w:val="en-US"/>
              </w:rPr>
              <w:t>,</w:t>
            </w:r>
          </w:p>
          <w:p w:rsidR="00903A60" w:rsidRPr="00B45443" w:rsidRDefault="00903A60" w:rsidP="00903A60">
            <w:pPr>
              <w:rPr>
                <w:rFonts w:ascii="Arial" w:hAnsi="Arial" w:cs="Arial"/>
                <w:sz w:val="18"/>
                <w:szCs w:val="18"/>
              </w:rPr>
            </w:pPr>
            <w:r w:rsidRPr="00B45443">
              <w:rPr>
                <w:rFonts w:ascii="Arial" w:hAnsi="Arial" w:cs="Arial"/>
                <w:sz w:val="18"/>
                <w:szCs w:val="18"/>
              </w:rPr>
              <w:t>2022.31.12.</w:t>
            </w: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0,1–0,2</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Ўрта толали</w:t>
            </w:r>
          </w:p>
          <w:p w:rsidR="00903A60" w:rsidRPr="00B45443" w:rsidRDefault="00903A60" w:rsidP="00903A60">
            <w:pPr>
              <w:rPr>
                <w:rFonts w:ascii="Arial" w:hAnsi="Arial" w:cs="Arial"/>
                <w:sz w:val="18"/>
                <w:szCs w:val="18"/>
              </w:rPr>
            </w:pPr>
            <w:r w:rsidRPr="00B45443">
              <w:rPr>
                <w:rFonts w:ascii="Arial" w:hAnsi="Arial" w:cs="Arial"/>
                <w:sz w:val="18"/>
                <w:szCs w:val="18"/>
              </w:rPr>
              <w:t>ғўза</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Дефолиация</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Кўсакларнинг</w:t>
            </w:r>
          </w:p>
          <w:p w:rsidR="00903A60" w:rsidRPr="00B45443" w:rsidRDefault="00903A60" w:rsidP="00903A60">
            <w:pPr>
              <w:rPr>
                <w:rFonts w:ascii="Arial" w:hAnsi="Arial" w:cs="Arial"/>
                <w:sz w:val="18"/>
                <w:szCs w:val="18"/>
              </w:rPr>
            </w:pPr>
            <w:r w:rsidRPr="00B45443">
              <w:rPr>
                <w:rFonts w:ascii="Arial" w:hAnsi="Arial" w:cs="Arial"/>
                <w:sz w:val="18"/>
                <w:szCs w:val="18"/>
              </w:rPr>
              <w:t>45–50% очилган-</w:t>
            </w:r>
          </w:p>
          <w:p w:rsidR="00903A60" w:rsidRPr="00B45443" w:rsidRDefault="00903A60" w:rsidP="00903A60">
            <w:pPr>
              <w:rPr>
                <w:rFonts w:ascii="Arial" w:hAnsi="Arial" w:cs="Arial"/>
                <w:sz w:val="18"/>
                <w:szCs w:val="18"/>
              </w:rPr>
            </w:pPr>
            <w:r w:rsidRPr="00B45443">
              <w:rPr>
                <w:rFonts w:ascii="Arial" w:hAnsi="Arial" w:cs="Arial"/>
                <w:sz w:val="18"/>
                <w:szCs w:val="18"/>
              </w:rPr>
              <w:t>да пуркалади</w:t>
            </w:r>
          </w:p>
        </w:tc>
        <w:tc>
          <w:tcPr>
            <w:tcW w:w="1277"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12–15</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r w:rsidR="00903A60" w:rsidRPr="00B45443" w:rsidTr="00903A60">
        <w:tblPrEx>
          <w:tblCellMar>
            <w:top w:w="71" w:type="dxa"/>
            <w:left w:w="30" w:type="dxa"/>
          </w:tblCellMar>
        </w:tblPrEx>
        <w:trPr>
          <w:gridAfter w:val="2"/>
          <w:wAfter w:w="38" w:type="dxa"/>
          <w:trHeight w:val="20"/>
        </w:trPr>
        <w:tc>
          <w:tcPr>
            <w:tcW w:w="196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lang w:val="en-US"/>
              </w:rPr>
              <w:t>EURODEFOL</w:t>
            </w:r>
            <w:r w:rsidRPr="00B45443">
              <w:rPr>
                <w:rFonts w:ascii="Arial" w:hAnsi="Arial" w:cs="Arial"/>
                <w:sz w:val="18"/>
                <w:szCs w:val="18"/>
              </w:rPr>
              <w:t xml:space="preserve"> с.к.</w:t>
            </w:r>
          </w:p>
          <w:p w:rsidR="00903A60" w:rsidRPr="00B45443" w:rsidRDefault="00903A60" w:rsidP="00903A60">
            <w:pPr>
              <w:rPr>
                <w:rFonts w:ascii="Arial" w:hAnsi="Arial" w:cs="Arial"/>
                <w:sz w:val="18"/>
                <w:szCs w:val="18"/>
                <w:lang w:val="uz-Cyrl-UZ"/>
              </w:rPr>
            </w:pPr>
            <w:r w:rsidRPr="00B45443">
              <w:rPr>
                <w:rFonts w:ascii="Arial" w:hAnsi="Arial" w:cs="Arial"/>
                <w:sz w:val="18"/>
                <w:szCs w:val="18"/>
              </w:rPr>
              <w:t>«</w:t>
            </w:r>
            <w:r w:rsidRPr="00B45443">
              <w:rPr>
                <w:rFonts w:ascii="Arial" w:hAnsi="Arial" w:cs="Arial"/>
                <w:sz w:val="18"/>
                <w:szCs w:val="18"/>
                <w:lang w:val="en-US"/>
              </w:rPr>
              <w:t>SAM</w:t>
            </w:r>
            <w:r w:rsidRPr="00B45443">
              <w:rPr>
                <w:rFonts w:ascii="Arial" w:hAnsi="Arial" w:cs="Arial"/>
                <w:sz w:val="18"/>
                <w:szCs w:val="18"/>
              </w:rPr>
              <w:t xml:space="preserve"> </w:t>
            </w:r>
            <w:r w:rsidRPr="00B45443">
              <w:rPr>
                <w:rFonts w:ascii="Arial" w:hAnsi="Arial" w:cs="Arial"/>
                <w:sz w:val="18"/>
                <w:szCs w:val="18"/>
                <w:lang w:val="en-US"/>
              </w:rPr>
              <w:t>ECO</w:t>
            </w:r>
            <w:r w:rsidRPr="00B45443">
              <w:rPr>
                <w:rFonts w:ascii="Arial" w:hAnsi="Arial" w:cs="Arial"/>
                <w:sz w:val="18"/>
                <w:szCs w:val="18"/>
              </w:rPr>
              <w:t xml:space="preserve"> </w:t>
            </w:r>
            <w:r w:rsidRPr="00B45443">
              <w:rPr>
                <w:rFonts w:ascii="Arial" w:hAnsi="Arial" w:cs="Arial"/>
                <w:sz w:val="18"/>
                <w:szCs w:val="18"/>
                <w:lang w:val="en-US"/>
              </w:rPr>
              <w:t>ROOT</w:t>
            </w:r>
            <w:r w:rsidRPr="00B45443">
              <w:rPr>
                <w:rFonts w:ascii="Arial" w:hAnsi="Arial" w:cs="Arial"/>
                <w:sz w:val="18"/>
                <w:szCs w:val="18"/>
              </w:rPr>
              <w:t>» МЧЖ  ҚК, Ўзбекистон.</w:t>
            </w:r>
          </w:p>
          <w:p w:rsidR="00903A60" w:rsidRPr="00B45443" w:rsidRDefault="00903A60" w:rsidP="00903A60">
            <w:pPr>
              <w:rPr>
                <w:rFonts w:ascii="Arial" w:hAnsi="Arial" w:cs="Arial"/>
                <w:sz w:val="18"/>
                <w:szCs w:val="18"/>
                <w:lang w:val="uz-Cyrl-UZ"/>
              </w:rPr>
            </w:pPr>
            <w:r w:rsidRPr="00B45443">
              <w:rPr>
                <w:rFonts w:ascii="Arial" w:hAnsi="Arial" w:cs="Arial"/>
                <w:sz w:val="18"/>
                <w:szCs w:val="18"/>
                <w:lang w:val="uz-Cyrl-UZ"/>
              </w:rPr>
              <w:t>2026.30.04</w:t>
            </w: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lang w:val="uz-Cyrl-UZ"/>
              </w:rPr>
            </w:pPr>
            <w:r w:rsidRPr="00B45443">
              <w:rPr>
                <w:rFonts w:ascii="Arial" w:hAnsi="Arial" w:cs="Arial"/>
                <w:sz w:val="18"/>
                <w:szCs w:val="18"/>
              </w:rPr>
              <w:t>0,</w:t>
            </w:r>
            <w:r w:rsidRPr="00B45443">
              <w:rPr>
                <w:rFonts w:ascii="Arial" w:hAnsi="Arial" w:cs="Arial"/>
                <w:sz w:val="18"/>
                <w:szCs w:val="18"/>
                <w:lang w:val="uz-Cyrl-UZ"/>
              </w:rPr>
              <w:t>2</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Ғÿза</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Дефолиация</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Кўсакларнинг 4</w:t>
            </w:r>
            <w:r w:rsidRPr="00B45443">
              <w:rPr>
                <w:rFonts w:ascii="Arial" w:hAnsi="Arial" w:cs="Arial"/>
                <w:sz w:val="18"/>
                <w:szCs w:val="18"/>
                <w:lang w:val="uz-Cyrl-UZ"/>
              </w:rPr>
              <w:t>5</w:t>
            </w:r>
            <w:r w:rsidRPr="00B45443">
              <w:rPr>
                <w:rFonts w:ascii="Arial" w:hAnsi="Arial" w:cs="Arial"/>
                <w:sz w:val="18"/>
                <w:szCs w:val="18"/>
              </w:rPr>
              <w:t>–5</w:t>
            </w:r>
            <w:r w:rsidRPr="00B45443">
              <w:rPr>
                <w:rFonts w:ascii="Arial" w:hAnsi="Arial" w:cs="Arial"/>
                <w:sz w:val="18"/>
                <w:szCs w:val="18"/>
                <w:lang w:val="uz-Cyrl-UZ"/>
              </w:rPr>
              <w:t>0</w:t>
            </w:r>
            <w:r w:rsidRPr="00B45443">
              <w:rPr>
                <w:rFonts w:ascii="Arial" w:hAnsi="Arial" w:cs="Arial"/>
                <w:sz w:val="18"/>
                <w:szCs w:val="18"/>
              </w:rPr>
              <w:t>% очилганда пуркалади</w:t>
            </w:r>
          </w:p>
        </w:tc>
        <w:tc>
          <w:tcPr>
            <w:tcW w:w="1277"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12–15</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r w:rsidR="00903A60" w:rsidRPr="00B45443" w:rsidTr="00903A60">
        <w:tblPrEx>
          <w:tblCellMar>
            <w:top w:w="71" w:type="dxa"/>
            <w:left w:w="30" w:type="dxa"/>
          </w:tblCellMar>
        </w:tblPrEx>
        <w:trPr>
          <w:gridAfter w:val="2"/>
          <w:wAfter w:w="38" w:type="dxa"/>
          <w:trHeight w:val="20"/>
        </w:trPr>
        <w:tc>
          <w:tcPr>
            <w:tcW w:w="196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lang w:val="uz-Cyrl-UZ"/>
              </w:rPr>
            </w:pPr>
            <w:r w:rsidRPr="00B45443">
              <w:rPr>
                <w:rFonts w:ascii="Arial" w:hAnsi="Arial" w:cs="Arial"/>
                <w:sz w:val="18"/>
                <w:szCs w:val="18"/>
              </w:rPr>
              <w:t xml:space="preserve">Удропп </w:t>
            </w:r>
            <w:r w:rsidRPr="00B45443">
              <w:rPr>
                <w:rFonts w:ascii="Arial" w:hAnsi="Arial" w:cs="Arial"/>
                <w:sz w:val="18"/>
                <w:szCs w:val="18"/>
                <w:lang w:val="uz-Cyrl-UZ"/>
              </w:rPr>
              <w:t xml:space="preserve">54% </w:t>
            </w:r>
            <w:r w:rsidRPr="00B45443">
              <w:rPr>
                <w:rFonts w:ascii="Arial" w:hAnsi="Arial" w:cs="Arial"/>
                <w:sz w:val="18"/>
                <w:szCs w:val="18"/>
              </w:rPr>
              <w:t>м.с.к..</w:t>
            </w:r>
          </w:p>
          <w:p w:rsidR="00903A60" w:rsidRPr="00B45443" w:rsidRDefault="00903A60" w:rsidP="00903A60">
            <w:pPr>
              <w:rPr>
                <w:rFonts w:ascii="Arial" w:hAnsi="Arial" w:cs="Arial"/>
                <w:sz w:val="18"/>
                <w:szCs w:val="18"/>
                <w:lang w:val="uz-Cyrl-UZ"/>
              </w:rPr>
            </w:pPr>
            <w:r w:rsidRPr="00B45443">
              <w:rPr>
                <w:rFonts w:ascii="Arial" w:hAnsi="Arial" w:cs="Arial"/>
                <w:sz w:val="18"/>
                <w:szCs w:val="18"/>
              </w:rPr>
              <w:t>«</w:t>
            </w:r>
            <w:r w:rsidRPr="00B45443">
              <w:rPr>
                <w:rFonts w:ascii="Arial" w:hAnsi="Arial" w:cs="Arial"/>
                <w:sz w:val="18"/>
                <w:szCs w:val="18"/>
                <w:lang w:val="en-US"/>
              </w:rPr>
              <w:t>Agro</w:t>
            </w:r>
            <w:r w:rsidRPr="00B45443">
              <w:rPr>
                <w:rFonts w:ascii="Arial" w:hAnsi="Arial" w:cs="Arial"/>
                <w:sz w:val="18"/>
                <w:szCs w:val="18"/>
              </w:rPr>
              <w:t xml:space="preserve"> </w:t>
            </w:r>
            <w:r w:rsidRPr="00B45443">
              <w:rPr>
                <w:rFonts w:ascii="Arial" w:hAnsi="Arial" w:cs="Arial"/>
                <w:sz w:val="18"/>
                <w:szCs w:val="18"/>
                <w:lang w:val="en-US"/>
              </w:rPr>
              <w:t>Mir</w:t>
            </w:r>
            <w:r w:rsidRPr="00B45443">
              <w:rPr>
                <w:rFonts w:ascii="Arial" w:hAnsi="Arial" w:cs="Arial"/>
                <w:sz w:val="18"/>
                <w:szCs w:val="18"/>
              </w:rPr>
              <w:t>» МЧЖ, Ўзбекистон</w:t>
            </w:r>
          </w:p>
          <w:p w:rsidR="00903A60" w:rsidRPr="00B45443" w:rsidRDefault="00903A60" w:rsidP="00903A60">
            <w:pPr>
              <w:rPr>
                <w:rFonts w:ascii="Arial" w:hAnsi="Arial" w:cs="Arial"/>
                <w:sz w:val="18"/>
                <w:szCs w:val="18"/>
                <w:lang w:val="uz-Cyrl-UZ"/>
              </w:rPr>
            </w:pPr>
            <w:r w:rsidRPr="00B45443">
              <w:rPr>
                <w:rFonts w:ascii="Arial" w:hAnsi="Arial" w:cs="Arial"/>
                <w:sz w:val="18"/>
                <w:szCs w:val="18"/>
                <w:lang w:val="uz-Cyrl-UZ"/>
              </w:rPr>
              <w:lastRenderedPageBreak/>
              <w:t>2025.30.09</w:t>
            </w: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lastRenderedPageBreak/>
              <w:t>0,1</w:t>
            </w:r>
            <w:r w:rsidRPr="00B45443">
              <w:rPr>
                <w:rFonts w:ascii="Arial" w:hAnsi="Arial" w:cs="Arial"/>
                <w:sz w:val="18"/>
                <w:szCs w:val="18"/>
                <w:lang w:val="uz-Cyrl-UZ"/>
              </w:rPr>
              <w:t>5</w:t>
            </w:r>
            <w:r w:rsidRPr="00B45443">
              <w:rPr>
                <w:rFonts w:ascii="Arial" w:hAnsi="Arial" w:cs="Arial"/>
                <w:sz w:val="18"/>
                <w:szCs w:val="18"/>
              </w:rPr>
              <w:t>–0,2</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Ўрта толали ғўза</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Дефолиация</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Кўсакларнинг 4</w:t>
            </w:r>
            <w:r w:rsidRPr="00B45443">
              <w:rPr>
                <w:rFonts w:ascii="Arial" w:hAnsi="Arial" w:cs="Arial"/>
                <w:sz w:val="18"/>
                <w:szCs w:val="18"/>
                <w:lang w:val="en-US"/>
              </w:rPr>
              <w:t>5</w:t>
            </w:r>
            <w:r w:rsidRPr="00B45443">
              <w:rPr>
                <w:rFonts w:ascii="Arial" w:hAnsi="Arial" w:cs="Arial"/>
                <w:sz w:val="18"/>
                <w:szCs w:val="18"/>
              </w:rPr>
              <w:t>–5</w:t>
            </w:r>
            <w:r w:rsidRPr="00B45443">
              <w:rPr>
                <w:rFonts w:ascii="Arial" w:hAnsi="Arial" w:cs="Arial"/>
                <w:sz w:val="18"/>
                <w:szCs w:val="18"/>
                <w:lang w:val="en-US"/>
              </w:rPr>
              <w:t>0</w:t>
            </w:r>
            <w:r w:rsidRPr="00B45443">
              <w:rPr>
                <w:rFonts w:ascii="Arial" w:hAnsi="Arial" w:cs="Arial"/>
                <w:sz w:val="18"/>
                <w:szCs w:val="18"/>
              </w:rPr>
              <w:t>% очилганда пуркалади</w:t>
            </w:r>
          </w:p>
        </w:tc>
        <w:tc>
          <w:tcPr>
            <w:tcW w:w="1277"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12–15</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r w:rsidR="00903A60" w:rsidRPr="00B45443" w:rsidTr="00903A60">
        <w:tblPrEx>
          <w:tblCellMar>
            <w:top w:w="71" w:type="dxa"/>
            <w:left w:w="30" w:type="dxa"/>
          </w:tblCellMar>
        </w:tblPrEx>
        <w:trPr>
          <w:gridAfter w:val="2"/>
          <w:wAfter w:w="38" w:type="dxa"/>
          <w:trHeight w:val="20"/>
        </w:trPr>
        <w:tc>
          <w:tcPr>
            <w:tcW w:w="196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lang w:val="uz-Cyrl-UZ"/>
              </w:rPr>
            </w:pPr>
            <w:r w:rsidRPr="00B45443">
              <w:rPr>
                <w:rFonts w:ascii="Arial" w:hAnsi="Arial" w:cs="Arial"/>
                <w:sz w:val="18"/>
                <w:szCs w:val="18"/>
              </w:rPr>
              <w:lastRenderedPageBreak/>
              <w:t>Хим-экстра 54% с.к.</w:t>
            </w:r>
          </w:p>
          <w:p w:rsidR="00903A60" w:rsidRPr="00B45443" w:rsidRDefault="00903A60" w:rsidP="00903A60">
            <w:pPr>
              <w:rPr>
                <w:rFonts w:ascii="Arial" w:hAnsi="Arial" w:cs="Arial"/>
                <w:sz w:val="18"/>
                <w:szCs w:val="18"/>
                <w:lang w:val="uz-Cyrl-UZ"/>
              </w:rPr>
            </w:pPr>
            <w:r w:rsidRPr="00B45443">
              <w:rPr>
                <w:rFonts w:ascii="Arial" w:hAnsi="Arial" w:cs="Arial"/>
                <w:sz w:val="18"/>
                <w:szCs w:val="18"/>
                <w:lang w:val="uz-Cyrl-UZ"/>
              </w:rPr>
              <w:t>«Химреактивснаб» МЧЖ, Ўзбекистон</w:t>
            </w:r>
          </w:p>
          <w:p w:rsidR="00903A60" w:rsidRPr="00B45443" w:rsidRDefault="00903A60" w:rsidP="00903A60">
            <w:pPr>
              <w:rPr>
                <w:rFonts w:ascii="Arial" w:hAnsi="Arial" w:cs="Arial"/>
                <w:b/>
                <w:sz w:val="18"/>
                <w:szCs w:val="18"/>
                <w:lang w:val="uz-Cyrl-UZ"/>
              </w:rPr>
            </w:pPr>
            <w:r w:rsidRPr="00B45443">
              <w:rPr>
                <w:rFonts w:ascii="Arial" w:hAnsi="Arial" w:cs="Arial"/>
                <w:sz w:val="18"/>
                <w:szCs w:val="18"/>
                <w:lang w:val="uz-Cyrl-UZ"/>
              </w:rPr>
              <w:t>2023.31.12</w:t>
            </w: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lang w:val="uz-Cyrl-UZ"/>
              </w:rPr>
            </w:pPr>
            <w:r w:rsidRPr="00B45443">
              <w:rPr>
                <w:rFonts w:ascii="Arial" w:hAnsi="Arial" w:cs="Arial"/>
                <w:sz w:val="18"/>
                <w:szCs w:val="18"/>
              </w:rPr>
              <w:t>0,</w:t>
            </w:r>
            <w:r w:rsidRPr="00B45443">
              <w:rPr>
                <w:rFonts w:ascii="Arial" w:hAnsi="Arial" w:cs="Arial"/>
                <w:sz w:val="18"/>
                <w:szCs w:val="18"/>
                <w:lang w:val="uz-Cyrl-UZ"/>
              </w:rPr>
              <w:t>2</w:t>
            </w:r>
            <w:r w:rsidRPr="00B45443">
              <w:rPr>
                <w:rFonts w:ascii="Arial" w:hAnsi="Arial" w:cs="Arial"/>
                <w:sz w:val="18"/>
                <w:szCs w:val="18"/>
              </w:rPr>
              <w:t>-0,2</w:t>
            </w:r>
            <w:r w:rsidRPr="00B45443">
              <w:rPr>
                <w:rFonts w:ascii="Arial" w:hAnsi="Arial" w:cs="Arial"/>
                <w:sz w:val="18"/>
                <w:szCs w:val="18"/>
                <w:lang w:val="uz-Cyrl-UZ"/>
              </w:rPr>
              <w:t>5</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lang w:val="en-US"/>
              </w:rPr>
            </w:pPr>
            <w:r w:rsidRPr="00B45443">
              <w:rPr>
                <w:rFonts w:ascii="Arial" w:hAnsi="Arial" w:cs="Arial"/>
                <w:sz w:val="18"/>
                <w:szCs w:val="18"/>
                <w:lang w:val="en-US"/>
              </w:rPr>
              <w:t>Ўрта толали ғўза</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Дефолиация</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 xml:space="preserve">Кўсакларнинг камида </w:t>
            </w:r>
            <w:r w:rsidRPr="00B45443">
              <w:rPr>
                <w:rFonts w:ascii="Arial" w:hAnsi="Arial" w:cs="Arial"/>
                <w:sz w:val="18"/>
                <w:szCs w:val="18"/>
                <w:lang w:val="uz-Cyrl-UZ"/>
              </w:rPr>
              <w:t>45-</w:t>
            </w:r>
            <w:r w:rsidRPr="00B45443">
              <w:rPr>
                <w:rFonts w:ascii="Arial" w:hAnsi="Arial" w:cs="Arial"/>
                <w:sz w:val="18"/>
                <w:szCs w:val="18"/>
              </w:rPr>
              <w:t>50% очилганда</w:t>
            </w:r>
          </w:p>
          <w:p w:rsidR="00903A60" w:rsidRPr="00B45443" w:rsidRDefault="00903A60" w:rsidP="00903A60">
            <w:pPr>
              <w:rPr>
                <w:rFonts w:ascii="Arial" w:hAnsi="Arial" w:cs="Arial"/>
                <w:sz w:val="18"/>
                <w:szCs w:val="18"/>
              </w:rPr>
            </w:pPr>
            <w:r w:rsidRPr="00B45443">
              <w:rPr>
                <w:rFonts w:ascii="Arial" w:hAnsi="Arial" w:cs="Arial"/>
                <w:sz w:val="18"/>
                <w:szCs w:val="18"/>
                <w:lang w:val="uz-Cyrl-UZ"/>
              </w:rPr>
              <w:t>т</w:t>
            </w:r>
            <w:r w:rsidRPr="00B45443">
              <w:rPr>
                <w:rFonts w:ascii="Arial" w:hAnsi="Arial" w:cs="Arial"/>
                <w:sz w:val="18"/>
                <w:szCs w:val="18"/>
              </w:rPr>
              <w:t>упро</w:t>
            </w:r>
            <w:r w:rsidRPr="00B45443">
              <w:rPr>
                <w:rFonts w:ascii="Arial" w:hAnsi="Arial" w:cs="Arial"/>
                <w:sz w:val="18"/>
                <w:szCs w:val="18"/>
                <w:lang w:val="uz-Cyrl-UZ"/>
              </w:rPr>
              <w:t>қ намлиги 50% дан кам бўл-маганда</w:t>
            </w:r>
            <w:r w:rsidRPr="00B45443">
              <w:rPr>
                <w:rFonts w:ascii="Arial" w:hAnsi="Arial" w:cs="Arial"/>
                <w:sz w:val="18"/>
                <w:szCs w:val="18"/>
              </w:rPr>
              <w:t xml:space="preserve"> пуркала-ди</w:t>
            </w:r>
          </w:p>
        </w:tc>
        <w:tc>
          <w:tcPr>
            <w:tcW w:w="1277"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12–15</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r w:rsidR="00903A60" w:rsidRPr="00B45443" w:rsidTr="00903A60">
        <w:tblPrEx>
          <w:tblCellMar>
            <w:top w:w="71" w:type="dxa"/>
            <w:left w:w="30" w:type="dxa"/>
          </w:tblCellMar>
        </w:tblPrEx>
        <w:trPr>
          <w:gridAfter w:val="2"/>
          <w:wAfter w:w="38" w:type="dxa"/>
          <w:trHeight w:val="20"/>
        </w:trPr>
        <w:tc>
          <w:tcPr>
            <w:tcW w:w="196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lang w:val="uz-Cyrl-UZ"/>
              </w:rPr>
            </w:pPr>
            <w:r w:rsidRPr="00B45443">
              <w:rPr>
                <w:rFonts w:ascii="Arial" w:hAnsi="Arial" w:cs="Arial"/>
                <w:sz w:val="18"/>
                <w:szCs w:val="18"/>
              </w:rPr>
              <w:t>Яничар Ультра,</w:t>
            </w:r>
            <w:r w:rsidRPr="00B45443">
              <w:rPr>
                <w:rFonts w:ascii="Arial" w:hAnsi="Arial" w:cs="Arial"/>
                <w:sz w:val="18"/>
                <w:szCs w:val="18"/>
                <w:lang w:val="uz-Cyrl-UZ"/>
              </w:rPr>
              <w:t xml:space="preserve"> </w:t>
            </w:r>
            <w:r w:rsidRPr="00B45443">
              <w:rPr>
                <w:rFonts w:ascii="Arial" w:hAnsi="Arial" w:cs="Arial"/>
                <w:sz w:val="18"/>
                <w:szCs w:val="18"/>
              </w:rPr>
              <w:t>180 г/л мойли дисперсия.</w:t>
            </w:r>
          </w:p>
          <w:p w:rsidR="00903A60" w:rsidRPr="00B45443" w:rsidRDefault="00903A60" w:rsidP="00903A60">
            <w:pPr>
              <w:rPr>
                <w:rFonts w:ascii="Arial" w:hAnsi="Arial" w:cs="Arial"/>
                <w:sz w:val="18"/>
                <w:szCs w:val="18"/>
                <w:lang w:val="uz-Cyrl-UZ"/>
              </w:rPr>
            </w:pPr>
            <w:r w:rsidRPr="00B45443">
              <w:rPr>
                <w:rFonts w:ascii="Arial" w:hAnsi="Arial" w:cs="Arial"/>
                <w:sz w:val="18"/>
                <w:szCs w:val="18"/>
              </w:rPr>
              <w:t xml:space="preserve">«Щелково Агрохим» </w:t>
            </w:r>
            <w:r w:rsidRPr="00B45443">
              <w:rPr>
                <w:rFonts w:ascii="Arial" w:hAnsi="Arial" w:cs="Arial"/>
                <w:sz w:val="18"/>
                <w:szCs w:val="18"/>
                <w:lang w:val="uz-Cyrl-UZ"/>
              </w:rPr>
              <w:t>А</w:t>
            </w:r>
            <w:r w:rsidRPr="00B45443">
              <w:rPr>
                <w:rFonts w:ascii="Arial" w:hAnsi="Arial" w:cs="Arial"/>
                <w:sz w:val="18"/>
                <w:szCs w:val="18"/>
              </w:rPr>
              <w:t>Ж, Россия</w:t>
            </w:r>
          </w:p>
          <w:p w:rsidR="00903A60" w:rsidRPr="00B45443" w:rsidRDefault="00903A60" w:rsidP="00903A60">
            <w:pPr>
              <w:rPr>
                <w:rFonts w:ascii="Arial" w:hAnsi="Arial" w:cs="Arial"/>
                <w:sz w:val="18"/>
                <w:szCs w:val="18"/>
                <w:lang w:val="uz-Cyrl-UZ"/>
              </w:rPr>
            </w:pPr>
            <w:r w:rsidRPr="00B45443">
              <w:rPr>
                <w:rFonts w:ascii="Arial" w:hAnsi="Arial" w:cs="Arial"/>
                <w:sz w:val="18"/>
                <w:szCs w:val="18"/>
                <w:lang w:val="uz-Cyrl-UZ"/>
              </w:rPr>
              <w:t>2023.31.12</w:t>
            </w: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lang w:val="uz-Cyrl-UZ"/>
              </w:rPr>
            </w:pPr>
            <w:r w:rsidRPr="00B45443">
              <w:rPr>
                <w:rFonts w:ascii="Arial" w:hAnsi="Arial" w:cs="Arial"/>
                <w:sz w:val="18"/>
                <w:szCs w:val="18"/>
                <w:lang w:val="uz-Cyrl-UZ"/>
              </w:rPr>
              <w:t>0,45-0,6</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lang w:val="en-US"/>
              </w:rPr>
            </w:pPr>
            <w:r w:rsidRPr="00B45443">
              <w:rPr>
                <w:rFonts w:ascii="Arial" w:hAnsi="Arial" w:cs="Arial"/>
                <w:sz w:val="18"/>
                <w:szCs w:val="18"/>
                <w:lang w:val="en-US"/>
              </w:rPr>
              <w:t>Ўрта толали ғўза</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Дефолиация</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Кўсакларнинг 40–45% очилганда пуркалади</w:t>
            </w:r>
          </w:p>
        </w:tc>
        <w:tc>
          <w:tcPr>
            <w:tcW w:w="1277"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12–15</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r w:rsidR="00903A60" w:rsidRPr="00B45443" w:rsidTr="00903A60">
        <w:tblPrEx>
          <w:tblCellMar>
            <w:top w:w="71" w:type="dxa"/>
            <w:left w:w="30" w:type="dxa"/>
          </w:tblCellMar>
        </w:tblPrEx>
        <w:trPr>
          <w:trHeight w:val="20"/>
        </w:trPr>
        <w:tc>
          <w:tcPr>
            <w:tcW w:w="9796" w:type="dxa"/>
            <w:gridSpan w:val="10"/>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lang w:val="uz-Cyrl-UZ"/>
              </w:rPr>
            </w:pPr>
            <w:r w:rsidRPr="00B45443">
              <w:rPr>
                <w:rFonts w:ascii="Arial" w:hAnsi="Arial" w:cs="Arial"/>
                <w:b/>
                <w:sz w:val="18"/>
                <w:szCs w:val="18"/>
              </w:rPr>
              <w:t>Фениламмоний 2­хлорэтил фосфонат</w:t>
            </w:r>
          </w:p>
        </w:tc>
      </w:tr>
      <w:tr w:rsidR="00903A60" w:rsidRPr="00B45443" w:rsidTr="00903A60">
        <w:tblPrEx>
          <w:tblCellMar>
            <w:top w:w="71" w:type="dxa"/>
            <w:left w:w="30" w:type="dxa"/>
          </w:tblCellMar>
        </w:tblPrEx>
        <w:trPr>
          <w:gridAfter w:val="2"/>
          <w:wAfter w:w="38" w:type="dxa"/>
          <w:trHeight w:val="20"/>
        </w:trPr>
        <w:tc>
          <w:tcPr>
            <w:tcW w:w="196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ОПТИМ–2, 70% паста</w:t>
            </w:r>
          </w:p>
          <w:p w:rsidR="00903A60" w:rsidRPr="00B45443" w:rsidRDefault="00903A60" w:rsidP="00903A60">
            <w:pPr>
              <w:rPr>
                <w:rFonts w:ascii="Arial" w:hAnsi="Arial" w:cs="Arial"/>
                <w:sz w:val="18"/>
                <w:szCs w:val="18"/>
              </w:rPr>
            </w:pPr>
            <w:r w:rsidRPr="00B45443">
              <w:rPr>
                <w:rFonts w:ascii="Arial" w:hAnsi="Arial" w:cs="Arial"/>
                <w:sz w:val="18"/>
                <w:szCs w:val="18"/>
              </w:rPr>
              <w:t>Тошкент Ирригация ва мелиорация институти, Санита-рия, гигиена ва касб касалликлари ИТИ,</w:t>
            </w:r>
          </w:p>
          <w:p w:rsidR="00903A60" w:rsidRPr="00B45443" w:rsidRDefault="00903A60" w:rsidP="00903A60">
            <w:pPr>
              <w:rPr>
                <w:rFonts w:ascii="Arial" w:hAnsi="Arial" w:cs="Arial"/>
                <w:sz w:val="18"/>
                <w:szCs w:val="18"/>
              </w:rPr>
            </w:pPr>
            <w:r w:rsidRPr="00B45443">
              <w:rPr>
                <w:rFonts w:ascii="Arial" w:hAnsi="Arial" w:cs="Arial"/>
                <w:sz w:val="18"/>
                <w:szCs w:val="18"/>
              </w:rPr>
              <w:t>Ўзбекистон,</w:t>
            </w:r>
          </w:p>
          <w:p w:rsidR="00903A60" w:rsidRPr="00B45443" w:rsidRDefault="00903A60" w:rsidP="00903A60">
            <w:pPr>
              <w:rPr>
                <w:rFonts w:ascii="Arial" w:hAnsi="Arial" w:cs="Arial"/>
                <w:sz w:val="18"/>
                <w:szCs w:val="18"/>
              </w:rPr>
            </w:pPr>
            <w:r w:rsidRPr="00B45443">
              <w:rPr>
                <w:rFonts w:ascii="Arial" w:hAnsi="Arial" w:cs="Arial"/>
                <w:sz w:val="18"/>
                <w:szCs w:val="18"/>
              </w:rPr>
              <w:t>2024.31.12</w:t>
            </w:r>
          </w:p>
        </w:tc>
        <w:tc>
          <w:tcPr>
            <w:tcW w:w="992"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4,0–6,0</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Ўрта толали ғўза</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Дефолиация</w:t>
            </w:r>
          </w:p>
        </w:tc>
        <w:tc>
          <w:tcPr>
            <w:tcW w:w="1984"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Кўсакларнинг 45–50% очилганда пуркалади</w:t>
            </w:r>
          </w:p>
        </w:tc>
        <w:tc>
          <w:tcPr>
            <w:tcW w:w="1277" w:type="dxa"/>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8–10</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r w:rsidR="00903A60" w:rsidRPr="00B45443" w:rsidTr="00903A60">
        <w:tblPrEx>
          <w:tblCellMar>
            <w:top w:w="71" w:type="dxa"/>
            <w:left w:w="30" w:type="dxa"/>
          </w:tblCellMar>
        </w:tblPrEx>
        <w:trPr>
          <w:trHeight w:val="20"/>
        </w:trPr>
        <w:tc>
          <w:tcPr>
            <w:tcW w:w="9796" w:type="dxa"/>
            <w:gridSpan w:val="10"/>
            <w:tcBorders>
              <w:top w:val="single" w:sz="4" w:space="0" w:color="000000"/>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b/>
                <w:sz w:val="18"/>
                <w:szCs w:val="18"/>
              </w:rPr>
              <w:t>Этефон + цикланилид</w:t>
            </w:r>
          </w:p>
        </w:tc>
      </w:tr>
      <w:tr w:rsidR="00903A60" w:rsidRPr="00B45443" w:rsidTr="00903A60">
        <w:tblPrEx>
          <w:tblCellMar>
            <w:top w:w="71" w:type="dxa"/>
            <w:left w:w="30" w:type="dxa"/>
          </w:tblCellMar>
        </w:tblPrEx>
        <w:trPr>
          <w:gridAfter w:val="2"/>
          <w:wAfter w:w="38" w:type="dxa"/>
          <w:trHeight w:val="20"/>
        </w:trPr>
        <w:tc>
          <w:tcPr>
            <w:tcW w:w="1962" w:type="dxa"/>
            <w:vMerge w:val="restart"/>
            <w:tcBorders>
              <w:top w:val="single" w:sz="4" w:space="0" w:color="auto"/>
              <w:left w:val="single" w:sz="4" w:space="0" w:color="auto"/>
              <w:bottom w:val="single" w:sz="4" w:space="0" w:color="auto"/>
              <w:right w:val="single" w:sz="4" w:space="0" w:color="auto"/>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ФИНИШ, 540 г/л эм.к.</w:t>
            </w:r>
          </w:p>
          <w:p w:rsidR="00903A60" w:rsidRPr="00B45443" w:rsidRDefault="00903A60" w:rsidP="00903A60">
            <w:pPr>
              <w:rPr>
                <w:rFonts w:ascii="Arial" w:hAnsi="Arial" w:cs="Arial"/>
                <w:sz w:val="18"/>
                <w:szCs w:val="18"/>
              </w:rPr>
            </w:pPr>
            <w:r w:rsidRPr="00B45443">
              <w:rPr>
                <w:rFonts w:ascii="Arial" w:hAnsi="Arial" w:cs="Arial"/>
                <w:sz w:val="18"/>
                <w:szCs w:val="18"/>
              </w:rPr>
              <w:t>«Байер Кроп</w:t>
            </w:r>
          </w:p>
          <w:p w:rsidR="00903A60" w:rsidRPr="00B45443" w:rsidRDefault="00903A60" w:rsidP="00903A60">
            <w:pPr>
              <w:rPr>
                <w:rFonts w:ascii="Arial" w:hAnsi="Arial" w:cs="Arial"/>
                <w:sz w:val="18"/>
                <w:szCs w:val="18"/>
              </w:rPr>
            </w:pPr>
            <w:r w:rsidRPr="00B45443">
              <w:rPr>
                <w:rFonts w:ascii="Arial" w:hAnsi="Arial" w:cs="Arial"/>
                <w:sz w:val="18"/>
                <w:szCs w:val="18"/>
              </w:rPr>
              <w:t>Сайенс», Германия,</w:t>
            </w:r>
          </w:p>
          <w:p w:rsidR="00903A60" w:rsidRPr="00B45443" w:rsidRDefault="00903A60" w:rsidP="00903A60">
            <w:pPr>
              <w:rPr>
                <w:rFonts w:ascii="Arial" w:hAnsi="Arial" w:cs="Arial"/>
                <w:sz w:val="18"/>
                <w:szCs w:val="18"/>
              </w:rPr>
            </w:pPr>
            <w:r w:rsidRPr="00B45443">
              <w:rPr>
                <w:rFonts w:ascii="Arial" w:hAnsi="Arial" w:cs="Arial"/>
                <w:sz w:val="18"/>
                <w:szCs w:val="18"/>
              </w:rPr>
              <w:t>2025.31.12</w:t>
            </w:r>
          </w:p>
        </w:tc>
        <w:tc>
          <w:tcPr>
            <w:tcW w:w="992" w:type="dxa"/>
            <w:tcBorders>
              <w:top w:val="single" w:sz="4" w:space="0" w:color="000000"/>
              <w:left w:val="single" w:sz="4" w:space="0" w:color="auto"/>
              <w:bottom w:val="single" w:sz="4" w:space="0" w:color="auto"/>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2,0–2,5</w:t>
            </w:r>
          </w:p>
        </w:tc>
        <w:tc>
          <w:tcPr>
            <w:tcW w:w="1134" w:type="dxa"/>
            <w:tcBorders>
              <w:top w:val="single" w:sz="4" w:space="0" w:color="000000"/>
              <w:left w:val="single" w:sz="4" w:space="0" w:color="000000"/>
              <w:bottom w:val="single" w:sz="4" w:space="0" w:color="auto"/>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Ўрта толали ғўза</w:t>
            </w:r>
          </w:p>
        </w:tc>
        <w:tc>
          <w:tcPr>
            <w:tcW w:w="1134" w:type="dxa"/>
            <w:tcBorders>
              <w:top w:val="single" w:sz="4" w:space="0" w:color="000000"/>
              <w:left w:val="single" w:sz="4" w:space="0" w:color="000000"/>
              <w:bottom w:val="single" w:sz="4" w:space="0" w:color="auto"/>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Дефолиация</w:t>
            </w:r>
          </w:p>
        </w:tc>
        <w:tc>
          <w:tcPr>
            <w:tcW w:w="1984" w:type="dxa"/>
            <w:tcBorders>
              <w:top w:val="single" w:sz="4" w:space="0" w:color="000000"/>
              <w:left w:val="single" w:sz="4" w:space="0" w:color="000000"/>
              <w:bottom w:val="single" w:sz="4" w:space="0" w:color="auto"/>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Кўсакларнинг камида 45–50% очилганда пур-калади</w:t>
            </w:r>
          </w:p>
        </w:tc>
        <w:tc>
          <w:tcPr>
            <w:tcW w:w="1277" w:type="dxa"/>
            <w:tcBorders>
              <w:top w:val="single" w:sz="4" w:space="0" w:color="000000"/>
              <w:left w:val="single" w:sz="4" w:space="0" w:color="000000"/>
              <w:bottom w:val="single" w:sz="4" w:space="0" w:color="auto"/>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10–12</w:t>
            </w:r>
          </w:p>
        </w:tc>
        <w:tc>
          <w:tcPr>
            <w:tcW w:w="1275" w:type="dxa"/>
            <w:gridSpan w:val="2"/>
            <w:tcBorders>
              <w:top w:val="single" w:sz="4" w:space="0" w:color="000000"/>
              <w:left w:val="single" w:sz="4" w:space="0" w:color="000000"/>
              <w:bottom w:val="single" w:sz="4" w:space="0" w:color="auto"/>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r w:rsidR="00903A60" w:rsidRPr="00B45443" w:rsidTr="00903A60">
        <w:tblPrEx>
          <w:tblCellMar>
            <w:top w:w="71" w:type="dxa"/>
            <w:left w:w="30" w:type="dxa"/>
          </w:tblCellMar>
        </w:tblPrEx>
        <w:trPr>
          <w:gridAfter w:val="2"/>
          <w:wAfter w:w="38" w:type="dxa"/>
          <w:trHeight w:val="20"/>
        </w:trPr>
        <w:tc>
          <w:tcPr>
            <w:tcW w:w="1962" w:type="dxa"/>
            <w:vMerge/>
            <w:tcBorders>
              <w:top w:val="single" w:sz="4" w:space="0" w:color="auto"/>
              <w:left w:val="single" w:sz="4" w:space="0" w:color="auto"/>
              <w:bottom w:val="single" w:sz="4" w:space="0" w:color="auto"/>
              <w:right w:val="single" w:sz="4" w:space="0" w:color="auto"/>
            </w:tcBorders>
            <w:vAlign w:val="center"/>
          </w:tcPr>
          <w:p w:rsidR="00903A60" w:rsidRPr="00B45443" w:rsidRDefault="00903A60" w:rsidP="00903A60">
            <w:pPr>
              <w:rPr>
                <w:rFonts w:ascii="Arial" w:hAnsi="Arial" w:cs="Arial"/>
                <w:sz w:val="18"/>
                <w:szCs w:val="18"/>
              </w:rPr>
            </w:pPr>
          </w:p>
        </w:tc>
        <w:tc>
          <w:tcPr>
            <w:tcW w:w="992" w:type="dxa"/>
            <w:tcBorders>
              <w:top w:val="single" w:sz="4" w:space="0" w:color="auto"/>
              <w:left w:val="single" w:sz="4" w:space="0" w:color="auto"/>
              <w:bottom w:val="single" w:sz="4" w:space="0" w:color="auto"/>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2,5–3,0</w:t>
            </w:r>
          </w:p>
        </w:tc>
        <w:tc>
          <w:tcPr>
            <w:tcW w:w="1134" w:type="dxa"/>
            <w:tcBorders>
              <w:top w:val="single" w:sz="4" w:space="0" w:color="auto"/>
              <w:left w:val="single" w:sz="4" w:space="0" w:color="000000"/>
              <w:bottom w:val="single" w:sz="4" w:space="0" w:color="auto"/>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Ингичка толали ғўза</w:t>
            </w:r>
          </w:p>
        </w:tc>
        <w:tc>
          <w:tcPr>
            <w:tcW w:w="1134" w:type="dxa"/>
            <w:tcBorders>
              <w:top w:val="single" w:sz="4" w:space="0" w:color="auto"/>
              <w:left w:val="single" w:sz="4" w:space="0" w:color="000000"/>
              <w:bottom w:val="single" w:sz="4" w:space="0" w:color="auto"/>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Дефолиация</w:t>
            </w:r>
          </w:p>
        </w:tc>
        <w:tc>
          <w:tcPr>
            <w:tcW w:w="1984" w:type="dxa"/>
            <w:tcBorders>
              <w:top w:val="single" w:sz="4" w:space="0" w:color="auto"/>
              <w:left w:val="single" w:sz="4" w:space="0" w:color="000000"/>
              <w:bottom w:val="single" w:sz="4" w:space="0" w:color="auto"/>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Кўсакларнинг камида 50–55% очилганда пур-калади</w:t>
            </w:r>
          </w:p>
        </w:tc>
        <w:tc>
          <w:tcPr>
            <w:tcW w:w="1277" w:type="dxa"/>
            <w:tcBorders>
              <w:top w:val="single" w:sz="4" w:space="0" w:color="auto"/>
              <w:left w:val="single" w:sz="4" w:space="0" w:color="000000"/>
              <w:bottom w:val="single" w:sz="4" w:space="0" w:color="auto"/>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10–12</w:t>
            </w:r>
          </w:p>
        </w:tc>
        <w:tc>
          <w:tcPr>
            <w:tcW w:w="1275" w:type="dxa"/>
            <w:gridSpan w:val="2"/>
            <w:tcBorders>
              <w:top w:val="single" w:sz="4" w:space="0" w:color="auto"/>
              <w:left w:val="single" w:sz="4" w:space="0" w:color="000000"/>
              <w:bottom w:val="single" w:sz="4" w:space="0" w:color="auto"/>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r w:rsidR="00903A60" w:rsidRPr="00B45443" w:rsidTr="00903A60">
        <w:tblPrEx>
          <w:tblCellMar>
            <w:top w:w="71" w:type="dxa"/>
            <w:left w:w="30" w:type="dxa"/>
          </w:tblCellMar>
        </w:tblPrEx>
        <w:trPr>
          <w:gridAfter w:val="2"/>
          <w:wAfter w:w="38" w:type="dxa"/>
          <w:trHeight w:val="20"/>
        </w:trPr>
        <w:tc>
          <w:tcPr>
            <w:tcW w:w="1962" w:type="dxa"/>
            <w:tcBorders>
              <w:top w:val="single" w:sz="4" w:space="0" w:color="auto"/>
              <w:left w:val="single" w:sz="4" w:space="0" w:color="auto"/>
              <w:bottom w:val="single" w:sz="4" w:space="0" w:color="auto"/>
              <w:right w:val="single" w:sz="4" w:space="0" w:color="auto"/>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Финиш Про  с.к.</w:t>
            </w:r>
          </w:p>
          <w:p w:rsidR="00903A60" w:rsidRPr="00B45443" w:rsidRDefault="00903A60" w:rsidP="00903A60">
            <w:pPr>
              <w:rPr>
                <w:rFonts w:ascii="Arial" w:hAnsi="Arial" w:cs="Arial"/>
                <w:sz w:val="18"/>
                <w:szCs w:val="18"/>
                <w:lang w:val="en-US"/>
              </w:rPr>
            </w:pPr>
            <w:r w:rsidRPr="00B45443">
              <w:rPr>
                <w:rFonts w:ascii="Arial" w:hAnsi="Arial" w:cs="Arial"/>
                <w:sz w:val="18"/>
                <w:szCs w:val="18"/>
              </w:rPr>
              <w:t>(720 г/л этефон+45 г/л цикланилид).  Bayer AG, Германия</w:t>
            </w:r>
          </w:p>
          <w:p w:rsidR="00903A60" w:rsidRPr="00B45443" w:rsidRDefault="00903A60" w:rsidP="00903A60">
            <w:pPr>
              <w:rPr>
                <w:rFonts w:ascii="Arial" w:hAnsi="Arial" w:cs="Arial"/>
                <w:sz w:val="18"/>
                <w:szCs w:val="18"/>
                <w:lang w:val="en-US"/>
              </w:rPr>
            </w:pPr>
            <w:r w:rsidRPr="00B45443">
              <w:rPr>
                <w:rFonts w:ascii="Arial" w:hAnsi="Arial" w:cs="Arial"/>
                <w:sz w:val="18"/>
                <w:szCs w:val="18"/>
                <w:lang w:val="en-US"/>
              </w:rPr>
              <w:t>2026.30.04</w:t>
            </w:r>
          </w:p>
        </w:tc>
        <w:tc>
          <w:tcPr>
            <w:tcW w:w="992" w:type="dxa"/>
            <w:tcBorders>
              <w:top w:val="single" w:sz="4" w:space="0" w:color="auto"/>
              <w:left w:val="single" w:sz="4" w:space="0" w:color="auto"/>
              <w:bottom w:val="single" w:sz="4" w:space="0" w:color="auto"/>
              <w:right w:val="single" w:sz="4" w:space="0" w:color="000000"/>
            </w:tcBorders>
            <w:vAlign w:val="center"/>
          </w:tcPr>
          <w:p w:rsidR="00903A60" w:rsidRPr="00B45443" w:rsidRDefault="00903A60" w:rsidP="00903A60">
            <w:pPr>
              <w:jc w:val="center"/>
              <w:rPr>
                <w:rFonts w:ascii="Arial" w:hAnsi="Arial" w:cs="Arial"/>
                <w:sz w:val="18"/>
                <w:szCs w:val="18"/>
                <w:lang w:val="uz-Cyrl-UZ"/>
              </w:rPr>
            </w:pPr>
            <w:r w:rsidRPr="00B45443">
              <w:rPr>
                <w:rFonts w:ascii="Arial" w:hAnsi="Arial" w:cs="Arial"/>
                <w:sz w:val="18"/>
                <w:szCs w:val="18"/>
                <w:lang w:val="en-US"/>
              </w:rPr>
              <w:t>2</w:t>
            </w:r>
            <w:r w:rsidRPr="00B45443">
              <w:rPr>
                <w:rFonts w:ascii="Arial" w:hAnsi="Arial" w:cs="Arial"/>
                <w:sz w:val="18"/>
                <w:szCs w:val="18"/>
              </w:rPr>
              <w:t>,</w:t>
            </w:r>
            <w:r w:rsidRPr="00B45443">
              <w:rPr>
                <w:rFonts w:ascii="Arial" w:hAnsi="Arial" w:cs="Arial"/>
                <w:sz w:val="18"/>
                <w:szCs w:val="18"/>
                <w:lang w:val="en-US"/>
              </w:rPr>
              <w:t>0</w:t>
            </w:r>
            <w:r w:rsidRPr="00B45443">
              <w:rPr>
                <w:rFonts w:ascii="Arial" w:hAnsi="Arial" w:cs="Arial"/>
                <w:sz w:val="18"/>
                <w:szCs w:val="18"/>
              </w:rPr>
              <w:t>-</w:t>
            </w:r>
            <w:r w:rsidRPr="00B45443">
              <w:rPr>
                <w:rFonts w:ascii="Arial" w:hAnsi="Arial" w:cs="Arial"/>
                <w:sz w:val="18"/>
                <w:szCs w:val="18"/>
                <w:lang w:val="en-US"/>
              </w:rPr>
              <w:t>2</w:t>
            </w:r>
            <w:r w:rsidRPr="00B45443">
              <w:rPr>
                <w:rFonts w:ascii="Arial" w:hAnsi="Arial" w:cs="Arial"/>
                <w:sz w:val="18"/>
                <w:szCs w:val="18"/>
              </w:rPr>
              <w:t>,</w:t>
            </w:r>
            <w:r w:rsidRPr="00B45443">
              <w:rPr>
                <w:rFonts w:ascii="Arial" w:hAnsi="Arial" w:cs="Arial"/>
                <w:sz w:val="18"/>
                <w:szCs w:val="18"/>
                <w:lang w:val="en-US"/>
              </w:rPr>
              <w:t>5</w:t>
            </w:r>
          </w:p>
        </w:tc>
        <w:tc>
          <w:tcPr>
            <w:tcW w:w="1134" w:type="dxa"/>
            <w:tcBorders>
              <w:top w:val="single" w:sz="4" w:space="0" w:color="auto"/>
              <w:left w:val="single" w:sz="4" w:space="0" w:color="000000"/>
              <w:bottom w:val="single" w:sz="4" w:space="0" w:color="auto"/>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Ғÿза</w:t>
            </w:r>
          </w:p>
        </w:tc>
        <w:tc>
          <w:tcPr>
            <w:tcW w:w="1134" w:type="dxa"/>
            <w:tcBorders>
              <w:top w:val="single" w:sz="4" w:space="0" w:color="auto"/>
              <w:left w:val="single" w:sz="4" w:space="0" w:color="000000"/>
              <w:bottom w:val="single" w:sz="4" w:space="0" w:color="auto"/>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Дефолиация</w:t>
            </w:r>
          </w:p>
        </w:tc>
        <w:tc>
          <w:tcPr>
            <w:tcW w:w="1984" w:type="dxa"/>
            <w:tcBorders>
              <w:top w:val="single" w:sz="4" w:space="0" w:color="auto"/>
              <w:left w:val="single" w:sz="4" w:space="0" w:color="000000"/>
              <w:bottom w:val="single" w:sz="4" w:space="0" w:color="auto"/>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Кўсакларнинг 4</w:t>
            </w:r>
            <w:r w:rsidRPr="00B45443">
              <w:rPr>
                <w:rFonts w:ascii="Arial" w:hAnsi="Arial" w:cs="Arial"/>
                <w:sz w:val="18"/>
                <w:szCs w:val="18"/>
                <w:lang w:val="uz-Cyrl-UZ"/>
              </w:rPr>
              <w:t>5</w:t>
            </w:r>
            <w:r w:rsidRPr="00B45443">
              <w:rPr>
                <w:rFonts w:ascii="Arial" w:hAnsi="Arial" w:cs="Arial"/>
                <w:sz w:val="18"/>
                <w:szCs w:val="18"/>
              </w:rPr>
              <w:t>–5</w:t>
            </w:r>
            <w:r w:rsidRPr="00B45443">
              <w:rPr>
                <w:rFonts w:ascii="Arial" w:hAnsi="Arial" w:cs="Arial"/>
                <w:sz w:val="18"/>
                <w:szCs w:val="18"/>
                <w:lang w:val="uz-Cyrl-UZ"/>
              </w:rPr>
              <w:t>0</w:t>
            </w:r>
            <w:r w:rsidRPr="00B45443">
              <w:rPr>
                <w:rFonts w:ascii="Arial" w:hAnsi="Arial" w:cs="Arial"/>
                <w:sz w:val="18"/>
                <w:szCs w:val="18"/>
              </w:rPr>
              <w:t>% очилганда пуркалади</w:t>
            </w:r>
          </w:p>
        </w:tc>
        <w:tc>
          <w:tcPr>
            <w:tcW w:w="1277" w:type="dxa"/>
            <w:tcBorders>
              <w:top w:val="single" w:sz="4" w:space="0" w:color="auto"/>
              <w:left w:val="single" w:sz="4" w:space="0" w:color="000000"/>
              <w:bottom w:val="single" w:sz="4" w:space="0" w:color="auto"/>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12–15</w:t>
            </w:r>
          </w:p>
        </w:tc>
        <w:tc>
          <w:tcPr>
            <w:tcW w:w="1275" w:type="dxa"/>
            <w:gridSpan w:val="2"/>
            <w:tcBorders>
              <w:top w:val="single" w:sz="4" w:space="0" w:color="auto"/>
              <w:left w:val="single" w:sz="4" w:space="0" w:color="000000"/>
              <w:bottom w:val="single" w:sz="4" w:space="0" w:color="auto"/>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r w:rsidR="00903A60" w:rsidRPr="00B45443" w:rsidTr="00903A60">
        <w:tblPrEx>
          <w:tblCellMar>
            <w:top w:w="71" w:type="dxa"/>
            <w:left w:w="30" w:type="dxa"/>
          </w:tblCellMar>
        </w:tblPrEx>
        <w:trPr>
          <w:gridAfter w:val="2"/>
          <w:wAfter w:w="38" w:type="dxa"/>
          <w:trHeight w:val="20"/>
        </w:trPr>
        <w:tc>
          <w:tcPr>
            <w:tcW w:w="1962" w:type="dxa"/>
            <w:tcBorders>
              <w:top w:val="single" w:sz="4" w:space="0" w:color="auto"/>
              <w:left w:val="single" w:sz="4" w:space="0" w:color="auto"/>
              <w:bottom w:val="single" w:sz="4" w:space="0" w:color="auto"/>
              <w:right w:val="single" w:sz="4" w:space="0" w:color="auto"/>
            </w:tcBorders>
            <w:vAlign w:val="center"/>
          </w:tcPr>
          <w:p w:rsidR="00903A60" w:rsidRPr="00B45443" w:rsidRDefault="00903A60" w:rsidP="00903A60">
            <w:pPr>
              <w:rPr>
                <w:rFonts w:ascii="Arial" w:hAnsi="Arial" w:cs="Arial"/>
                <w:sz w:val="18"/>
                <w:szCs w:val="18"/>
                <w:lang w:val="uz-Cyrl-UZ"/>
              </w:rPr>
            </w:pPr>
            <w:r w:rsidRPr="00B45443">
              <w:rPr>
                <w:rFonts w:ascii="Arial" w:hAnsi="Arial" w:cs="Arial"/>
                <w:sz w:val="18"/>
                <w:szCs w:val="18"/>
                <w:lang w:val="uz-Cyrl-UZ"/>
              </w:rPr>
              <w:t>Son-Final с.к. «Agrobest Grup Tarim Ilaçlari Tohumciluk Imalat Ithalat Ihrasat Sanayi ve Tiçaret A.S.», Туркия.</w:t>
            </w:r>
          </w:p>
          <w:p w:rsidR="00903A60" w:rsidRPr="00B45443" w:rsidRDefault="00903A60" w:rsidP="00903A60">
            <w:pPr>
              <w:rPr>
                <w:rFonts w:ascii="Arial" w:hAnsi="Arial" w:cs="Arial"/>
                <w:sz w:val="18"/>
                <w:szCs w:val="18"/>
                <w:lang w:val="uz-Cyrl-UZ"/>
              </w:rPr>
            </w:pPr>
            <w:r w:rsidRPr="00B45443">
              <w:rPr>
                <w:rFonts w:ascii="Arial" w:hAnsi="Arial" w:cs="Arial"/>
                <w:sz w:val="18"/>
                <w:szCs w:val="18"/>
                <w:lang w:val="uz-Cyrl-UZ"/>
              </w:rPr>
              <w:t>2025.30.09</w:t>
            </w:r>
          </w:p>
        </w:tc>
        <w:tc>
          <w:tcPr>
            <w:tcW w:w="992" w:type="dxa"/>
            <w:tcBorders>
              <w:top w:val="single" w:sz="4" w:space="0" w:color="auto"/>
              <w:left w:val="single" w:sz="4" w:space="0" w:color="auto"/>
              <w:bottom w:val="single" w:sz="4" w:space="0" w:color="auto"/>
              <w:right w:val="single" w:sz="4" w:space="0" w:color="000000"/>
            </w:tcBorders>
            <w:vAlign w:val="center"/>
          </w:tcPr>
          <w:p w:rsidR="00903A60" w:rsidRPr="00B45443" w:rsidRDefault="00903A60" w:rsidP="00903A60">
            <w:pPr>
              <w:jc w:val="center"/>
              <w:rPr>
                <w:rFonts w:ascii="Arial" w:hAnsi="Arial" w:cs="Arial"/>
                <w:sz w:val="18"/>
                <w:szCs w:val="18"/>
                <w:lang w:val="uz-Cyrl-UZ"/>
              </w:rPr>
            </w:pPr>
            <w:r w:rsidRPr="00B45443">
              <w:rPr>
                <w:rFonts w:ascii="Arial" w:hAnsi="Arial" w:cs="Arial"/>
                <w:sz w:val="18"/>
                <w:szCs w:val="18"/>
              </w:rPr>
              <w:t>2</w:t>
            </w:r>
            <w:r w:rsidRPr="00B45443">
              <w:rPr>
                <w:rFonts w:ascii="Arial" w:hAnsi="Arial" w:cs="Arial"/>
                <w:sz w:val="18"/>
                <w:szCs w:val="18"/>
                <w:lang w:val="uz-Cyrl-UZ"/>
              </w:rPr>
              <w:t>,0</w:t>
            </w:r>
          </w:p>
        </w:tc>
        <w:tc>
          <w:tcPr>
            <w:tcW w:w="1134" w:type="dxa"/>
            <w:tcBorders>
              <w:top w:val="single" w:sz="4" w:space="0" w:color="auto"/>
              <w:left w:val="single" w:sz="4" w:space="0" w:color="000000"/>
              <w:bottom w:val="single" w:sz="4" w:space="0" w:color="auto"/>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Ўрта толали ғўза</w:t>
            </w:r>
          </w:p>
        </w:tc>
        <w:tc>
          <w:tcPr>
            <w:tcW w:w="1134" w:type="dxa"/>
            <w:tcBorders>
              <w:top w:val="single" w:sz="4" w:space="0" w:color="auto"/>
              <w:left w:val="single" w:sz="4" w:space="0" w:color="000000"/>
              <w:bottom w:val="single" w:sz="4" w:space="0" w:color="auto"/>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Дефолиация</w:t>
            </w:r>
          </w:p>
        </w:tc>
        <w:tc>
          <w:tcPr>
            <w:tcW w:w="1984" w:type="dxa"/>
            <w:tcBorders>
              <w:top w:val="single" w:sz="4" w:space="0" w:color="auto"/>
              <w:left w:val="single" w:sz="4" w:space="0" w:color="000000"/>
              <w:bottom w:val="single" w:sz="4" w:space="0" w:color="auto"/>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 xml:space="preserve">Кўсакларнинг </w:t>
            </w:r>
            <w:r w:rsidRPr="00B45443">
              <w:rPr>
                <w:rFonts w:ascii="Arial" w:hAnsi="Arial" w:cs="Arial"/>
                <w:sz w:val="18"/>
                <w:szCs w:val="18"/>
                <w:lang w:val="uz-Cyrl-UZ"/>
              </w:rPr>
              <w:t>3</w:t>
            </w:r>
            <w:r w:rsidRPr="00B45443">
              <w:rPr>
                <w:rFonts w:ascii="Arial" w:hAnsi="Arial" w:cs="Arial"/>
                <w:sz w:val="18"/>
                <w:szCs w:val="18"/>
              </w:rPr>
              <w:t>0–4</w:t>
            </w:r>
            <w:r w:rsidRPr="00B45443">
              <w:rPr>
                <w:rFonts w:ascii="Arial" w:hAnsi="Arial" w:cs="Arial"/>
                <w:sz w:val="18"/>
                <w:szCs w:val="18"/>
                <w:lang w:val="uz-Cyrl-UZ"/>
              </w:rPr>
              <w:t>0</w:t>
            </w:r>
            <w:r w:rsidRPr="00B45443">
              <w:rPr>
                <w:rFonts w:ascii="Arial" w:hAnsi="Arial" w:cs="Arial"/>
                <w:sz w:val="18"/>
                <w:szCs w:val="18"/>
              </w:rPr>
              <w:t>% очилганда пуркалади</w:t>
            </w:r>
          </w:p>
        </w:tc>
        <w:tc>
          <w:tcPr>
            <w:tcW w:w="1277" w:type="dxa"/>
            <w:tcBorders>
              <w:top w:val="single" w:sz="4" w:space="0" w:color="auto"/>
              <w:left w:val="single" w:sz="4" w:space="0" w:color="000000"/>
              <w:bottom w:val="single" w:sz="4" w:space="0" w:color="auto"/>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12–15</w:t>
            </w:r>
          </w:p>
        </w:tc>
        <w:tc>
          <w:tcPr>
            <w:tcW w:w="1275" w:type="dxa"/>
            <w:gridSpan w:val="2"/>
            <w:tcBorders>
              <w:top w:val="single" w:sz="4" w:space="0" w:color="auto"/>
              <w:left w:val="single" w:sz="4" w:space="0" w:color="000000"/>
              <w:bottom w:val="single" w:sz="4" w:space="0" w:color="auto"/>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r w:rsidR="00903A60" w:rsidRPr="00B45443" w:rsidTr="00903A60">
        <w:tblPrEx>
          <w:tblCellMar>
            <w:top w:w="71" w:type="dxa"/>
            <w:left w:w="30" w:type="dxa"/>
          </w:tblCellMar>
        </w:tblPrEx>
        <w:trPr>
          <w:gridAfter w:val="2"/>
          <w:wAfter w:w="38" w:type="dxa"/>
          <w:trHeight w:val="20"/>
        </w:trPr>
        <w:tc>
          <w:tcPr>
            <w:tcW w:w="1962" w:type="dxa"/>
            <w:tcBorders>
              <w:top w:val="single" w:sz="4" w:space="0" w:color="auto"/>
              <w:left w:val="single" w:sz="4" w:space="0" w:color="auto"/>
              <w:bottom w:val="single" w:sz="4" w:space="0" w:color="auto"/>
              <w:right w:val="single" w:sz="4" w:space="0" w:color="auto"/>
            </w:tcBorders>
            <w:vAlign w:val="center"/>
          </w:tcPr>
          <w:p w:rsidR="00903A60" w:rsidRPr="00B45443" w:rsidRDefault="00903A60" w:rsidP="00903A60">
            <w:pPr>
              <w:rPr>
                <w:rFonts w:ascii="Arial" w:hAnsi="Arial" w:cs="Arial"/>
                <w:sz w:val="18"/>
                <w:szCs w:val="18"/>
                <w:lang w:val="uz-Cyrl-UZ"/>
              </w:rPr>
            </w:pPr>
            <w:r w:rsidRPr="00B45443">
              <w:rPr>
                <w:rFonts w:ascii="Arial" w:hAnsi="Arial" w:cs="Arial"/>
                <w:sz w:val="18"/>
                <w:szCs w:val="18"/>
                <w:lang w:val="uz-Cyrl-UZ"/>
              </w:rPr>
              <w:t>Циклодефол, суюқ. «Ифода Агро Кимё Ҳимоя» МЧЖ, Ўзбекистон</w:t>
            </w:r>
          </w:p>
          <w:p w:rsidR="00903A60" w:rsidRPr="00B45443" w:rsidRDefault="00903A60" w:rsidP="00903A60">
            <w:pPr>
              <w:rPr>
                <w:rFonts w:ascii="Arial" w:hAnsi="Arial" w:cs="Arial"/>
                <w:sz w:val="18"/>
                <w:szCs w:val="18"/>
                <w:lang w:val="uz-Cyrl-UZ"/>
              </w:rPr>
            </w:pPr>
            <w:r w:rsidRPr="00B45443">
              <w:rPr>
                <w:rFonts w:ascii="Arial" w:hAnsi="Arial" w:cs="Arial"/>
                <w:sz w:val="18"/>
                <w:szCs w:val="18"/>
                <w:lang w:val="uz-Cyrl-UZ"/>
              </w:rPr>
              <w:t>2025.30.09</w:t>
            </w:r>
          </w:p>
        </w:tc>
        <w:tc>
          <w:tcPr>
            <w:tcW w:w="992" w:type="dxa"/>
            <w:tcBorders>
              <w:top w:val="single" w:sz="4" w:space="0" w:color="auto"/>
              <w:left w:val="single" w:sz="4" w:space="0" w:color="auto"/>
              <w:bottom w:val="single" w:sz="4" w:space="0" w:color="auto"/>
              <w:right w:val="single" w:sz="4" w:space="0" w:color="000000"/>
            </w:tcBorders>
            <w:vAlign w:val="center"/>
          </w:tcPr>
          <w:p w:rsidR="00903A60" w:rsidRPr="00B45443" w:rsidRDefault="00903A60" w:rsidP="00903A60">
            <w:pPr>
              <w:jc w:val="center"/>
              <w:rPr>
                <w:rFonts w:ascii="Arial" w:hAnsi="Arial" w:cs="Arial"/>
                <w:sz w:val="18"/>
                <w:szCs w:val="18"/>
                <w:lang w:val="en-US"/>
              </w:rPr>
            </w:pPr>
            <w:r w:rsidRPr="00B45443">
              <w:rPr>
                <w:rFonts w:ascii="Arial" w:hAnsi="Arial" w:cs="Arial"/>
                <w:sz w:val="18"/>
                <w:szCs w:val="18"/>
                <w:lang w:val="uz-Cyrl-UZ"/>
              </w:rPr>
              <w:t xml:space="preserve">0,1 - </w:t>
            </w:r>
            <w:r w:rsidRPr="00B45443">
              <w:rPr>
                <w:rFonts w:ascii="Arial" w:hAnsi="Arial" w:cs="Arial"/>
                <w:sz w:val="18"/>
                <w:szCs w:val="18"/>
                <w:lang w:val="en-US"/>
              </w:rPr>
              <w:t>0,15</w:t>
            </w:r>
          </w:p>
        </w:tc>
        <w:tc>
          <w:tcPr>
            <w:tcW w:w="1134" w:type="dxa"/>
            <w:tcBorders>
              <w:top w:val="single" w:sz="4" w:space="0" w:color="auto"/>
              <w:left w:val="single" w:sz="4" w:space="0" w:color="000000"/>
              <w:bottom w:val="single" w:sz="4" w:space="0" w:color="auto"/>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Ўрта толали ғўза</w:t>
            </w:r>
          </w:p>
        </w:tc>
        <w:tc>
          <w:tcPr>
            <w:tcW w:w="1134" w:type="dxa"/>
            <w:tcBorders>
              <w:top w:val="single" w:sz="4" w:space="0" w:color="auto"/>
              <w:left w:val="single" w:sz="4" w:space="0" w:color="000000"/>
              <w:bottom w:val="single" w:sz="4" w:space="0" w:color="auto"/>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Дефолиация</w:t>
            </w:r>
          </w:p>
        </w:tc>
        <w:tc>
          <w:tcPr>
            <w:tcW w:w="1984" w:type="dxa"/>
            <w:tcBorders>
              <w:top w:val="single" w:sz="4" w:space="0" w:color="auto"/>
              <w:left w:val="single" w:sz="4" w:space="0" w:color="000000"/>
              <w:bottom w:val="single" w:sz="4" w:space="0" w:color="auto"/>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 xml:space="preserve">Кўсакларнинг </w:t>
            </w:r>
            <w:r w:rsidRPr="00B45443">
              <w:rPr>
                <w:rFonts w:ascii="Arial" w:hAnsi="Arial" w:cs="Arial"/>
                <w:sz w:val="18"/>
                <w:szCs w:val="18"/>
                <w:lang w:val="uz-Cyrl-UZ"/>
              </w:rPr>
              <w:t>45</w:t>
            </w:r>
            <w:r w:rsidRPr="00B45443">
              <w:rPr>
                <w:rFonts w:ascii="Arial" w:hAnsi="Arial" w:cs="Arial"/>
                <w:sz w:val="18"/>
                <w:szCs w:val="18"/>
              </w:rPr>
              <w:t>–</w:t>
            </w:r>
            <w:r w:rsidRPr="00B45443">
              <w:rPr>
                <w:rFonts w:ascii="Arial" w:hAnsi="Arial" w:cs="Arial"/>
                <w:sz w:val="18"/>
                <w:szCs w:val="18"/>
                <w:lang w:val="uz-Cyrl-UZ"/>
              </w:rPr>
              <w:t>50</w:t>
            </w:r>
            <w:r w:rsidRPr="00B45443">
              <w:rPr>
                <w:rFonts w:ascii="Arial" w:hAnsi="Arial" w:cs="Arial"/>
                <w:sz w:val="18"/>
                <w:szCs w:val="18"/>
              </w:rPr>
              <w:t>% очилганда</w:t>
            </w:r>
            <w:r w:rsidRPr="00B45443">
              <w:rPr>
                <w:rFonts w:ascii="Arial" w:hAnsi="Arial" w:cs="Arial"/>
                <w:sz w:val="18"/>
                <w:szCs w:val="18"/>
                <w:lang w:val="uz-Cyrl-UZ"/>
              </w:rPr>
              <w:t xml:space="preserve"> ЭНТО-ДЕФОЛ 540 г/л дефолиантининг иш эритмасига қўшиб ишлатилад</w:t>
            </w:r>
            <w:r w:rsidRPr="00B45443">
              <w:rPr>
                <w:rFonts w:ascii="Arial" w:hAnsi="Arial" w:cs="Arial"/>
                <w:sz w:val="18"/>
                <w:szCs w:val="18"/>
              </w:rPr>
              <w:t>и</w:t>
            </w:r>
          </w:p>
        </w:tc>
        <w:tc>
          <w:tcPr>
            <w:tcW w:w="1277" w:type="dxa"/>
            <w:tcBorders>
              <w:top w:val="single" w:sz="4" w:space="0" w:color="auto"/>
              <w:left w:val="single" w:sz="4" w:space="0" w:color="000000"/>
              <w:bottom w:val="single" w:sz="4" w:space="0" w:color="auto"/>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12–15</w:t>
            </w:r>
          </w:p>
        </w:tc>
        <w:tc>
          <w:tcPr>
            <w:tcW w:w="1275" w:type="dxa"/>
            <w:gridSpan w:val="2"/>
            <w:tcBorders>
              <w:top w:val="single" w:sz="4" w:space="0" w:color="auto"/>
              <w:left w:val="single" w:sz="4" w:space="0" w:color="000000"/>
              <w:bottom w:val="single" w:sz="4" w:space="0" w:color="auto"/>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r w:rsidR="00903A60" w:rsidRPr="00B45443" w:rsidTr="00903A60">
        <w:tblPrEx>
          <w:tblCellMar>
            <w:top w:w="71" w:type="dxa"/>
            <w:left w:w="30" w:type="dxa"/>
          </w:tblCellMar>
        </w:tblPrEx>
        <w:trPr>
          <w:gridAfter w:val="2"/>
          <w:wAfter w:w="38" w:type="dxa"/>
          <w:trHeight w:val="20"/>
        </w:trPr>
        <w:tc>
          <w:tcPr>
            <w:tcW w:w="1962" w:type="dxa"/>
            <w:tcBorders>
              <w:top w:val="single" w:sz="4" w:space="0" w:color="auto"/>
              <w:left w:val="single" w:sz="4" w:space="0" w:color="auto"/>
              <w:bottom w:val="single" w:sz="4" w:space="0" w:color="auto"/>
              <w:right w:val="single" w:sz="4" w:space="0" w:color="auto"/>
            </w:tcBorders>
            <w:vAlign w:val="center"/>
          </w:tcPr>
          <w:p w:rsidR="00903A60" w:rsidRPr="00B45443" w:rsidRDefault="00903A60" w:rsidP="00903A60">
            <w:pPr>
              <w:rPr>
                <w:rFonts w:ascii="Arial" w:hAnsi="Arial" w:cs="Arial"/>
                <w:sz w:val="18"/>
                <w:szCs w:val="18"/>
                <w:lang w:val="uz-Cyrl-UZ"/>
              </w:rPr>
            </w:pPr>
            <w:r w:rsidRPr="00B45443">
              <w:rPr>
                <w:rFonts w:ascii="Arial" w:hAnsi="Arial" w:cs="Arial"/>
                <w:sz w:val="18"/>
                <w:szCs w:val="18"/>
                <w:lang w:val="uz-Cyrl-UZ"/>
              </w:rPr>
              <w:t>EXTRALIN PRO SC 765</w:t>
            </w:r>
          </w:p>
          <w:p w:rsidR="00903A60" w:rsidRPr="00B45443" w:rsidRDefault="00903A60" w:rsidP="00903A60">
            <w:pPr>
              <w:rPr>
                <w:rFonts w:ascii="Arial" w:hAnsi="Arial" w:cs="Arial"/>
                <w:sz w:val="18"/>
                <w:szCs w:val="18"/>
                <w:lang w:val="uz-Cyrl-UZ"/>
              </w:rPr>
            </w:pPr>
            <w:r w:rsidRPr="00B45443">
              <w:rPr>
                <w:rFonts w:ascii="Arial" w:hAnsi="Arial" w:cs="Arial"/>
                <w:sz w:val="18"/>
                <w:szCs w:val="18"/>
                <w:lang w:val="uz-Cyrl-UZ"/>
              </w:rPr>
              <w:t>“LANDCHEM“  ҲК МЧЖ,  Ўзбекистон</w:t>
            </w:r>
          </w:p>
          <w:p w:rsidR="00903A60" w:rsidRPr="00B45443" w:rsidRDefault="00903A60" w:rsidP="00903A60">
            <w:pPr>
              <w:rPr>
                <w:rFonts w:ascii="Arial" w:hAnsi="Arial" w:cs="Arial"/>
                <w:sz w:val="18"/>
                <w:szCs w:val="18"/>
                <w:lang w:val="uz-Cyrl-UZ"/>
              </w:rPr>
            </w:pPr>
            <w:r w:rsidRPr="00B45443">
              <w:rPr>
                <w:rFonts w:ascii="Arial" w:hAnsi="Arial" w:cs="Arial"/>
                <w:sz w:val="18"/>
                <w:szCs w:val="18"/>
                <w:lang w:val="uz-Cyrl-UZ"/>
              </w:rPr>
              <w:t>2026.30.04</w:t>
            </w:r>
          </w:p>
        </w:tc>
        <w:tc>
          <w:tcPr>
            <w:tcW w:w="992" w:type="dxa"/>
            <w:tcBorders>
              <w:top w:val="single" w:sz="4" w:space="0" w:color="auto"/>
              <w:left w:val="single" w:sz="4" w:space="0" w:color="auto"/>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lang w:val="uz-Cyrl-UZ"/>
              </w:rPr>
            </w:pPr>
            <w:r w:rsidRPr="00B45443">
              <w:rPr>
                <w:rFonts w:ascii="Arial" w:hAnsi="Arial" w:cs="Arial"/>
                <w:sz w:val="18"/>
                <w:szCs w:val="18"/>
                <w:lang w:val="uz-Cyrl-UZ"/>
              </w:rPr>
              <w:t>1</w:t>
            </w:r>
            <w:r w:rsidRPr="00B45443">
              <w:rPr>
                <w:rFonts w:ascii="Arial" w:hAnsi="Arial" w:cs="Arial"/>
                <w:sz w:val="18"/>
                <w:szCs w:val="18"/>
              </w:rPr>
              <w:t>,</w:t>
            </w:r>
            <w:r w:rsidRPr="00B45443">
              <w:rPr>
                <w:rFonts w:ascii="Arial" w:hAnsi="Arial" w:cs="Arial"/>
                <w:sz w:val="18"/>
                <w:szCs w:val="18"/>
                <w:lang w:val="uz-Cyrl-UZ"/>
              </w:rPr>
              <w:t>5</w:t>
            </w:r>
            <w:r w:rsidRPr="00B45443">
              <w:rPr>
                <w:rFonts w:ascii="Arial" w:hAnsi="Arial" w:cs="Arial"/>
                <w:sz w:val="18"/>
                <w:szCs w:val="18"/>
              </w:rPr>
              <w:t>-</w:t>
            </w:r>
            <w:r w:rsidRPr="00B45443">
              <w:rPr>
                <w:rFonts w:ascii="Arial" w:hAnsi="Arial" w:cs="Arial"/>
                <w:sz w:val="18"/>
                <w:szCs w:val="18"/>
                <w:lang w:val="uz-Cyrl-UZ"/>
              </w:rPr>
              <w:t>1</w:t>
            </w:r>
            <w:r w:rsidRPr="00B45443">
              <w:rPr>
                <w:rFonts w:ascii="Arial" w:hAnsi="Arial" w:cs="Arial"/>
                <w:sz w:val="18"/>
                <w:szCs w:val="18"/>
              </w:rPr>
              <w:t>,</w:t>
            </w:r>
            <w:r w:rsidRPr="00B45443">
              <w:rPr>
                <w:rFonts w:ascii="Arial" w:hAnsi="Arial" w:cs="Arial"/>
                <w:sz w:val="18"/>
                <w:szCs w:val="18"/>
                <w:lang w:val="uz-Cyrl-UZ"/>
              </w:rPr>
              <w:t>7</w:t>
            </w:r>
            <w:r w:rsidRPr="00B45443">
              <w:rPr>
                <w:rFonts w:ascii="Arial" w:hAnsi="Arial" w:cs="Arial"/>
                <w:sz w:val="18"/>
                <w:szCs w:val="18"/>
                <w:lang w:val="en-US"/>
              </w:rPr>
              <w:t>5</w:t>
            </w:r>
          </w:p>
        </w:tc>
        <w:tc>
          <w:tcPr>
            <w:tcW w:w="1134" w:type="dxa"/>
            <w:tcBorders>
              <w:top w:val="single" w:sz="4" w:space="0" w:color="auto"/>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Ғÿза</w:t>
            </w:r>
          </w:p>
        </w:tc>
        <w:tc>
          <w:tcPr>
            <w:tcW w:w="1134" w:type="dxa"/>
            <w:tcBorders>
              <w:top w:val="single" w:sz="4" w:space="0" w:color="auto"/>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Дефолиация</w:t>
            </w:r>
          </w:p>
        </w:tc>
        <w:tc>
          <w:tcPr>
            <w:tcW w:w="1984" w:type="dxa"/>
            <w:tcBorders>
              <w:top w:val="single" w:sz="4" w:space="0" w:color="auto"/>
              <w:left w:val="single" w:sz="4" w:space="0" w:color="000000"/>
              <w:bottom w:val="single" w:sz="4" w:space="0" w:color="000000"/>
              <w:right w:val="single" w:sz="4" w:space="0" w:color="000000"/>
            </w:tcBorders>
            <w:vAlign w:val="center"/>
          </w:tcPr>
          <w:p w:rsidR="00903A60" w:rsidRPr="00B45443" w:rsidRDefault="00903A60" w:rsidP="00903A60">
            <w:pPr>
              <w:rPr>
                <w:rFonts w:ascii="Arial" w:hAnsi="Arial" w:cs="Arial"/>
                <w:sz w:val="18"/>
                <w:szCs w:val="18"/>
              </w:rPr>
            </w:pPr>
            <w:r w:rsidRPr="00B45443">
              <w:rPr>
                <w:rFonts w:ascii="Arial" w:hAnsi="Arial" w:cs="Arial"/>
                <w:sz w:val="18"/>
                <w:szCs w:val="18"/>
              </w:rPr>
              <w:t>Кўсакларнинг 4</w:t>
            </w:r>
            <w:r w:rsidRPr="00B45443">
              <w:rPr>
                <w:rFonts w:ascii="Arial" w:hAnsi="Arial" w:cs="Arial"/>
                <w:sz w:val="18"/>
                <w:szCs w:val="18"/>
                <w:lang w:val="uz-Cyrl-UZ"/>
              </w:rPr>
              <w:t>5</w:t>
            </w:r>
            <w:r w:rsidRPr="00B45443">
              <w:rPr>
                <w:rFonts w:ascii="Arial" w:hAnsi="Arial" w:cs="Arial"/>
                <w:sz w:val="18"/>
                <w:szCs w:val="18"/>
              </w:rPr>
              <w:t>–5</w:t>
            </w:r>
            <w:r w:rsidRPr="00B45443">
              <w:rPr>
                <w:rFonts w:ascii="Arial" w:hAnsi="Arial" w:cs="Arial"/>
                <w:sz w:val="18"/>
                <w:szCs w:val="18"/>
                <w:lang w:val="uz-Cyrl-UZ"/>
              </w:rPr>
              <w:t>0</w:t>
            </w:r>
            <w:r w:rsidRPr="00B45443">
              <w:rPr>
                <w:rFonts w:ascii="Arial" w:hAnsi="Arial" w:cs="Arial"/>
                <w:sz w:val="18"/>
                <w:szCs w:val="18"/>
              </w:rPr>
              <w:t>% очилганда пуркалади</w:t>
            </w:r>
          </w:p>
        </w:tc>
        <w:tc>
          <w:tcPr>
            <w:tcW w:w="1277" w:type="dxa"/>
            <w:tcBorders>
              <w:top w:val="single" w:sz="4" w:space="0" w:color="auto"/>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12–15</w:t>
            </w:r>
          </w:p>
        </w:tc>
        <w:tc>
          <w:tcPr>
            <w:tcW w:w="1275" w:type="dxa"/>
            <w:gridSpan w:val="2"/>
            <w:tcBorders>
              <w:top w:val="single" w:sz="4" w:space="0" w:color="auto"/>
              <w:left w:val="single" w:sz="4" w:space="0" w:color="000000"/>
              <w:bottom w:val="single" w:sz="4" w:space="0" w:color="000000"/>
              <w:right w:val="single" w:sz="4" w:space="0" w:color="000000"/>
            </w:tcBorders>
            <w:vAlign w:val="center"/>
          </w:tcPr>
          <w:p w:rsidR="00903A60" w:rsidRPr="00B45443" w:rsidRDefault="00903A60" w:rsidP="00903A60">
            <w:pPr>
              <w:jc w:val="center"/>
              <w:rPr>
                <w:rFonts w:ascii="Arial" w:hAnsi="Arial" w:cs="Arial"/>
                <w:sz w:val="18"/>
                <w:szCs w:val="18"/>
              </w:rPr>
            </w:pPr>
            <w:r w:rsidRPr="00B45443">
              <w:rPr>
                <w:rFonts w:ascii="Arial" w:hAnsi="Arial" w:cs="Arial"/>
                <w:sz w:val="18"/>
                <w:szCs w:val="18"/>
              </w:rPr>
              <w:t>1</w:t>
            </w:r>
          </w:p>
        </w:tc>
      </w:tr>
    </w:tbl>
    <w:p w:rsidR="00903A60" w:rsidRDefault="00903A60" w:rsidP="00347D82">
      <w:pPr>
        <w:widowControl/>
        <w:autoSpaceDE/>
        <w:autoSpaceDN/>
        <w:ind w:firstLine="708"/>
        <w:jc w:val="both"/>
        <w:rPr>
          <w:rFonts w:ascii="Arial" w:hAnsi="Arial"/>
          <w:b/>
          <w:i/>
          <w:sz w:val="28"/>
          <w:lang w:val="uz-Cyrl-UZ"/>
        </w:rPr>
      </w:pPr>
    </w:p>
    <w:p w:rsidR="00903A60" w:rsidRDefault="00903A60">
      <w:pPr>
        <w:widowControl/>
        <w:autoSpaceDE/>
        <w:autoSpaceDN/>
        <w:rPr>
          <w:rFonts w:ascii="Arial" w:hAnsi="Arial"/>
          <w:b/>
          <w:i/>
          <w:sz w:val="28"/>
          <w:lang w:val="uz-Cyrl-UZ"/>
        </w:rPr>
      </w:pPr>
      <w:r>
        <w:rPr>
          <w:rFonts w:ascii="Arial" w:hAnsi="Arial"/>
          <w:b/>
          <w:i/>
          <w:sz w:val="28"/>
          <w:lang w:val="uz-Cyrl-UZ"/>
        </w:rPr>
        <w:br w:type="page"/>
      </w:r>
    </w:p>
    <w:p w:rsidR="00903A60" w:rsidRDefault="00690956" w:rsidP="00347D82">
      <w:pPr>
        <w:widowControl/>
        <w:autoSpaceDE/>
        <w:autoSpaceDN/>
        <w:ind w:firstLine="708"/>
        <w:jc w:val="both"/>
        <w:rPr>
          <w:rFonts w:ascii="Arial" w:hAnsi="Arial"/>
          <w:b/>
          <w:i/>
          <w:sz w:val="28"/>
          <w:lang w:val="uz-Cyrl-UZ"/>
        </w:rPr>
      </w:pPr>
      <w:r>
        <w:rPr>
          <w:i/>
          <w:noProof/>
          <w:lang w:eastAsia="ru-RU"/>
        </w:rPr>
        <w:lastRenderedPageBreak/>
        <mc:AlternateContent>
          <mc:Choice Requires="wps">
            <w:drawing>
              <wp:anchor distT="0" distB="0" distL="114300" distR="114300" simplePos="0" relativeHeight="251681792" behindDoc="0" locked="0" layoutInCell="1" allowOverlap="1" wp14:anchorId="31E3EA62" wp14:editId="0FA385AD">
                <wp:simplePos x="0" y="0"/>
                <wp:positionH relativeFrom="margin">
                  <wp:align>left</wp:align>
                </wp:positionH>
                <wp:positionV relativeFrom="paragraph">
                  <wp:posOffset>-334010</wp:posOffset>
                </wp:positionV>
                <wp:extent cx="6010275" cy="304800"/>
                <wp:effectExtent l="0" t="0" r="28575" b="19050"/>
                <wp:wrapNone/>
                <wp:docPr id="31" name="Надпись 31"/>
                <wp:cNvGraphicFramePr/>
                <a:graphic xmlns:a="http://schemas.openxmlformats.org/drawingml/2006/main">
                  <a:graphicData uri="http://schemas.microsoft.com/office/word/2010/wordprocessingShape">
                    <wps:wsp>
                      <wps:cNvSpPr txBox="1"/>
                      <wps:spPr>
                        <a:xfrm>
                          <a:off x="0" y="0"/>
                          <a:ext cx="6010275" cy="304800"/>
                        </a:xfrm>
                        <a:prstGeom prst="rect">
                          <a:avLst/>
                        </a:prstGeom>
                        <a:ln/>
                      </wps:spPr>
                      <wps:style>
                        <a:lnRef idx="3">
                          <a:schemeClr val="lt1"/>
                        </a:lnRef>
                        <a:fillRef idx="1">
                          <a:schemeClr val="accent3"/>
                        </a:fillRef>
                        <a:effectRef idx="1">
                          <a:schemeClr val="accent3"/>
                        </a:effectRef>
                        <a:fontRef idx="minor">
                          <a:schemeClr val="lt1"/>
                        </a:fontRef>
                      </wps:style>
                      <wps:txbx>
                        <w:txbxContent>
                          <w:p w:rsidR="00690956" w:rsidRPr="00690956" w:rsidRDefault="00690956" w:rsidP="00690956">
                            <w:pPr>
                              <w:jc w:val="center"/>
                              <w:rPr>
                                <w:b/>
                              </w:rPr>
                            </w:pPr>
                            <w:r w:rsidRPr="00903A60">
                              <w:rPr>
                                <w:rFonts w:ascii="Arial" w:hAnsi="Arial"/>
                                <w:b/>
                                <w:sz w:val="28"/>
                                <w:lang w:val="uz-Cyrl-UZ"/>
                              </w:rPr>
                              <w:t>ЎСИМЛИКЛАРНИНГ ЎСИШИНИ БОШҚАРУВЧИ ПРЕПАРАТЛАР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3EA62" id="Надпись 31" o:spid="_x0000_s1035" type="#_x0000_t202" style="position:absolute;left:0;text-align:left;margin-left:0;margin-top:-26.3pt;width:473.25pt;height:24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y1OiQIAADoFAAAOAAAAZHJzL2Uyb0RvYy54bWysVM1uEzEQviPxDpbvdPPXv6ibKrQqQqra&#10;ihb17HjtZiWvx9iT7IYbd16Bd+DAgRuvkL4RY282qUovIC679vx/M9/45LSpDFsqH0qwOe/v9ThT&#10;VkJR2oecf7y7eHPEWUBhC2HAqpyvVOCnk9evTmo3VgOYgymUZxTEhnHtcj5HdOMsC3KuKhH2wClL&#10;Sg2+EkhX/5AVXtQUvTLZoNc7yGrwhfMgVQgkPW+VfJLia60kXmsdFDKTc6oN09en7yx+s8mJGD94&#10;4eal3JQh/qGKSpSWkm5DnQsUbOHLP0JVpfQQQOOehCoDrUupEgZC0+89Q3M7F04lLNSc4LZtCv8v&#10;rLxa3nhWFjkf9jmzoqIZrb+tv69/rH+tfz5+efzKSEFdql0Yk/GtI3Ns3kJD0+7kgYQRfKN9Ff8E&#10;i5Ge+r3a9lg1yCQJDwjm4HCfM0m6YW901EtDyHbezgd8p6Bi8ZBzTzNMrRXLy4BUCZl2JjGZsVEW&#10;y2vLSCdcGdUqPyhN8CjxMAVJxFJnxrOlIEoYTCAopLFkGV10aczWqf+Sk5BSWRxG9OS4sY+uKhHu&#10;b5y3HikzWNw6V6UF/1L2Xcm6te/Qt5gjfGxmTZrpcTehGRQrGpyHdgGCkxcldfdSBLwRnhhPs6It&#10;xmv6aAN1zmFz4mwO/vNL8mhPRCQtZzVtUM7Dp4XwijPz3hJFj/ujUVy5dBntHw7o4p9qZk81dlGd&#10;AU2EWEjVpWO0R9MdtYfqnpZ9GrOSSlhJuXOO3fEM272mx0Kq6TQZ0ZI5gZf21skYOnY5cueuuRfe&#10;bQiGRM0r6HZNjJ/xrLWNnhamCwRdJhLGPrdd3fSfFjTxYfOYxBfg6T1Z7Z68yW8AAAD//wMAUEsD&#10;BBQABgAIAAAAIQDkqXdx3AAAAAcBAAAPAAAAZHJzL2Rvd25yZXYueG1sTI+xTsNAEER7JP7htEh0&#10;yZpgm8TxOUJIoYAqgYLy4tvYFr49y3dJzN+zVKTcmdHM23IzuV6daQydZw0P8wQUce1tx42Gz4/t&#10;bAkqRMPW9J5Jww8F2FS3N6UprL/wjs772Cgp4VAYDW2MQ4EY6pacCXM/EIt39KMzUc6xQTuai5S7&#10;HhdJkqMzHctCawZ6aan+3p+cBlt3b+nT69d2xxiy4/vjEpmC1vd30/MaVKQp/ofhD1/QoRKmgz+x&#10;DarXII9EDbNskYMSe5XmGaiDKGkOWJV4zV/9AgAA//8DAFBLAQItABQABgAIAAAAIQC2gziS/gAA&#10;AOEBAAATAAAAAAAAAAAAAAAAAAAAAABbQ29udGVudF9UeXBlc10ueG1sUEsBAi0AFAAGAAgAAAAh&#10;ADj9If/WAAAAlAEAAAsAAAAAAAAAAAAAAAAALwEAAF9yZWxzLy5yZWxzUEsBAi0AFAAGAAgAAAAh&#10;AJyLLU6JAgAAOgUAAA4AAAAAAAAAAAAAAAAALgIAAGRycy9lMm9Eb2MueG1sUEsBAi0AFAAGAAgA&#10;AAAhAOSpd3HcAAAABwEAAA8AAAAAAAAAAAAAAAAA4wQAAGRycy9kb3ducmV2LnhtbFBLBQYAAAAA&#10;BAAEAPMAAADsBQAAAAA=&#10;" fillcolor="#a5a5a5 [3206]" strokecolor="white [3201]" strokeweight="1.5pt">
                <v:textbox>
                  <w:txbxContent>
                    <w:p w:rsidR="00690956" w:rsidRPr="00690956" w:rsidRDefault="00690956" w:rsidP="00690956">
                      <w:pPr>
                        <w:jc w:val="center"/>
                        <w:rPr>
                          <w:b/>
                        </w:rPr>
                      </w:pPr>
                      <w:r w:rsidRPr="00903A60">
                        <w:rPr>
                          <w:rFonts w:ascii="Arial" w:hAnsi="Arial"/>
                          <w:b/>
                          <w:sz w:val="28"/>
                          <w:lang w:val="uz-Cyrl-UZ"/>
                        </w:rPr>
                        <w:t>ЎСИМЛИКЛАРНИНГ ЎСИШИНИ БОШҚАРУВЧИ ПРЕПАРАТЛАР</w:t>
                      </w:r>
                    </w:p>
                  </w:txbxContent>
                </v:textbox>
                <w10:wrap anchorx="margin"/>
              </v:shape>
            </w:pict>
          </mc:Fallback>
        </mc:AlternateContent>
      </w:r>
    </w:p>
    <w:tbl>
      <w:tblPr>
        <w:tblStyle w:val="TableGrid"/>
        <w:tblW w:w="10208" w:type="dxa"/>
        <w:tblInd w:w="-147" w:type="dxa"/>
        <w:tblLayout w:type="fixed"/>
        <w:tblCellMar>
          <w:top w:w="48" w:type="dxa"/>
          <w:left w:w="38" w:type="dxa"/>
          <w:right w:w="21" w:type="dxa"/>
        </w:tblCellMar>
        <w:tblLook w:val="04A0" w:firstRow="1" w:lastRow="0" w:firstColumn="1" w:lastColumn="0" w:noHBand="0" w:noVBand="1"/>
      </w:tblPr>
      <w:tblGrid>
        <w:gridCol w:w="1838"/>
        <w:gridCol w:w="1130"/>
        <w:gridCol w:w="1136"/>
        <w:gridCol w:w="1986"/>
        <w:gridCol w:w="1864"/>
        <w:gridCol w:w="123"/>
        <w:gridCol w:w="1134"/>
        <w:gridCol w:w="997"/>
      </w:tblGrid>
      <w:tr w:rsidR="005A2AA6" w:rsidRPr="00903A60" w:rsidTr="005A2AA6">
        <w:trPr>
          <w:trHeight w:val="20"/>
          <w:tblHeader/>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jc w:val="center"/>
              <w:rPr>
                <w:rFonts w:ascii="Arial" w:hAnsi="Arial" w:cs="Arial"/>
                <w:sz w:val="18"/>
                <w:szCs w:val="18"/>
              </w:rPr>
            </w:pPr>
            <w:r w:rsidRPr="00903A60">
              <w:rPr>
                <w:rFonts w:ascii="Arial" w:hAnsi="Arial" w:cs="Arial"/>
                <w:b/>
                <w:sz w:val="18"/>
                <w:szCs w:val="18"/>
              </w:rPr>
              <w:t>Препарат, ишлаб чиқарувчи фирма, мамлакат, қайта</w:t>
            </w:r>
          </w:p>
          <w:p w:rsidR="00903A60" w:rsidRPr="00903A60" w:rsidRDefault="00903A60" w:rsidP="005A2AA6">
            <w:pPr>
              <w:jc w:val="center"/>
              <w:rPr>
                <w:rFonts w:ascii="Arial" w:hAnsi="Arial" w:cs="Arial"/>
                <w:sz w:val="18"/>
                <w:szCs w:val="18"/>
              </w:rPr>
            </w:pPr>
            <w:r w:rsidRPr="00903A60">
              <w:rPr>
                <w:rFonts w:ascii="Arial" w:hAnsi="Arial" w:cs="Arial"/>
                <w:b/>
                <w:sz w:val="18"/>
                <w:szCs w:val="18"/>
              </w:rPr>
              <w:t>рўйхатга олиш са</w:t>
            </w:r>
            <w:r w:rsidRPr="00903A60">
              <w:rPr>
                <w:rFonts w:ascii="Arial" w:hAnsi="Arial" w:cs="Arial"/>
                <w:b/>
                <w:sz w:val="18"/>
                <w:szCs w:val="18"/>
                <w:lang w:val="uz-Cyrl-UZ"/>
              </w:rPr>
              <w:t>-</w:t>
            </w:r>
            <w:r w:rsidRPr="00903A60">
              <w:rPr>
                <w:rFonts w:ascii="Arial" w:hAnsi="Arial" w:cs="Arial"/>
                <w:b/>
                <w:sz w:val="18"/>
                <w:szCs w:val="18"/>
              </w:rPr>
              <w:t>наси</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jc w:val="center"/>
              <w:rPr>
                <w:rFonts w:ascii="Arial" w:hAnsi="Arial" w:cs="Arial"/>
                <w:sz w:val="18"/>
                <w:szCs w:val="18"/>
              </w:rPr>
            </w:pPr>
            <w:r w:rsidRPr="00903A60">
              <w:rPr>
                <w:rFonts w:ascii="Arial" w:hAnsi="Arial" w:cs="Arial"/>
                <w:b/>
                <w:sz w:val="18"/>
                <w:szCs w:val="18"/>
              </w:rPr>
              <w:t>Сарф меъёри, кг/га ёки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jc w:val="center"/>
              <w:rPr>
                <w:rFonts w:ascii="Arial" w:hAnsi="Arial" w:cs="Arial"/>
                <w:sz w:val="18"/>
                <w:szCs w:val="18"/>
              </w:rPr>
            </w:pPr>
            <w:r w:rsidRPr="00903A60">
              <w:rPr>
                <w:rFonts w:ascii="Arial" w:hAnsi="Arial" w:cs="Arial"/>
                <w:b/>
                <w:sz w:val="18"/>
                <w:szCs w:val="18"/>
              </w:rPr>
              <w:t>Фойдалани</w:t>
            </w:r>
            <w:r w:rsidRPr="00903A60">
              <w:rPr>
                <w:rFonts w:ascii="Arial" w:hAnsi="Arial" w:cs="Arial"/>
                <w:b/>
                <w:sz w:val="18"/>
                <w:szCs w:val="18"/>
                <w:lang w:val="uz-Cyrl-UZ"/>
              </w:rPr>
              <w:t>-</w:t>
            </w:r>
            <w:r w:rsidRPr="00903A60">
              <w:rPr>
                <w:rFonts w:ascii="Arial" w:hAnsi="Arial" w:cs="Arial"/>
                <w:b/>
                <w:sz w:val="18"/>
                <w:szCs w:val="18"/>
              </w:rPr>
              <w:t>ладиган экин тури</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jc w:val="center"/>
              <w:rPr>
                <w:rFonts w:ascii="Arial" w:hAnsi="Arial" w:cs="Arial"/>
                <w:sz w:val="18"/>
                <w:szCs w:val="18"/>
              </w:rPr>
            </w:pPr>
            <w:r w:rsidRPr="00903A60">
              <w:rPr>
                <w:rFonts w:ascii="Arial" w:hAnsi="Arial" w:cs="Arial"/>
                <w:b/>
                <w:sz w:val="18"/>
                <w:szCs w:val="18"/>
              </w:rPr>
              <w:t>Ишлатишдан кўзланган мақсад</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jc w:val="center"/>
              <w:rPr>
                <w:rFonts w:ascii="Arial" w:hAnsi="Arial" w:cs="Arial"/>
                <w:sz w:val="18"/>
                <w:szCs w:val="18"/>
              </w:rPr>
            </w:pPr>
            <w:r w:rsidRPr="00903A60">
              <w:rPr>
                <w:rFonts w:ascii="Arial" w:hAnsi="Arial" w:cs="Arial"/>
                <w:b/>
                <w:sz w:val="18"/>
                <w:szCs w:val="18"/>
              </w:rPr>
              <w:t>Ишлатиш муддати, усули ва тавсия этилган чекловлар</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ind w:hanging="18"/>
              <w:jc w:val="center"/>
              <w:rPr>
                <w:rFonts w:ascii="Arial" w:hAnsi="Arial" w:cs="Arial"/>
                <w:sz w:val="18"/>
                <w:szCs w:val="18"/>
              </w:rPr>
            </w:pPr>
            <w:r w:rsidRPr="00903A60">
              <w:rPr>
                <w:rFonts w:ascii="Arial" w:hAnsi="Arial" w:cs="Arial"/>
                <w:b/>
                <w:sz w:val="18"/>
                <w:szCs w:val="18"/>
              </w:rPr>
              <w:t>Ҳосилни йиғишга қанча қол</w:t>
            </w:r>
            <w:r w:rsidRPr="00903A60">
              <w:rPr>
                <w:rFonts w:ascii="Arial" w:hAnsi="Arial" w:cs="Arial"/>
                <w:b/>
                <w:sz w:val="18"/>
                <w:szCs w:val="18"/>
                <w:lang w:val="uz-Cyrl-UZ"/>
              </w:rPr>
              <w:t>-</w:t>
            </w:r>
            <w:r w:rsidRPr="00903A60">
              <w:rPr>
                <w:rFonts w:ascii="Arial" w:hAnsi="Arial" w:cs="Arial"/>
                <w:b/>
                <w:sz w:val="18"/>
                <w:szCs w:val="18"/>
              </w:rPr>
              <w:t>ганда ишлов тугал</w:t>
            </w:r>
            <w:r w:rsidRPr="00903A60">
              <w:rPr>
                <w:rFonts w:ascii="Arial" w:hAnsi="Arial" w:cs="Arial"/>
                <w:b/>
                <w:sz w:val="18"/>
                <w:szCs w:val="18"/>
                <w:lang w:val="uz-Cyrl-UZ"/>
              </w:rPr>
              <w:t>-</w:t>
            </w:r>
            <w:r w:rsidRPr="00903A60">
              <w:rPr>
                <w:rFonts w:ascii="Arial" w:hAnsi="Arial" w:cs="Arial"/>
                <w:b/>
                <w:sz w:val="18"/>
                <w:szCs w:val="18"/>
              </w:rPr>
              <w:t>лана ди, кун</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jc w:val="center"/>
              <w:rPr>
                <w:rFonts w:ascii="Arial" w:hAnsi="Arial" w:cs="Arial"/>
                <w:sz w:val="18"/>
                <w:szCs w:val="18"/>
              </w:rPr>
            </w:pPr>
            <w:r w:rsidRPr="00903A60">
              <w:rPr>
                <w:rFonts w:ascii="Arial" w:hAnsi="Arial" w:cs="Arial"/>
                <w:b/>
                <w:sz w:val="18"/>
                <w:szCs w:val="18"/>
              </w:rPr>
              <w:t>Бир мавсумда</w:t>
            </w:r>
          </w:p>
          <w:p w:rsidR="00903A60" w:rsidRPr="00903A60" w:rsidRDefault="00903A60" w:rsidP="005A2AA6">
            <w:pPr>
              <w:jc w:val="center"/>
              <w:rPr>
                <w:rFonts w:ascii="Arial" w:hAnsi="Arial" w:cs="Arial"/>
                <w:sz w:val="18"/>
                <w:szCs w:val="18"/>
              </w:rPr>
            </w:pPr>
            <w:r w:rsidRPr="00903A60">
              <w:rPr>
                <w:rFonts w:ascii="Arial" w:hAnsi="Arial" w:cs="Arial"/>
                <w:b/>
                <w:sz w:val="18"/>
                <w:szCs w:val="18"/>
              </w:rPr>
              <w:t>кўпи билан неча марта ишлатилади</w:t>
            </w:r>
          </w:p>
        </w:tc>
      </w:tr>
      <w:tr w:rsidR="00903A60" w:rsidRPr="00903A60" w:rsidTr="005A2AA6">
        <w:trPr>
          <w:trHeight w:val="20"/>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b/>
                <w:sz w:val="18"/>
                <w:szCs w:val="18"/>
              </w:rPr>
              <w:t>Абсциз кислотаси</w:t>
            </w:r>
          </w:p>
        </w:tc>
      </w:tr>
      <w:tr w:rsidR="005A2AA6" w:rsidRPr="00903A60" w:rsidTr="005A2AA6">
        <w:trPr>
          <w:trHeight w:val="20"/>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i/>
                <w:sz w:val="18"/>
                <w:szCs w:val="18"/>
              </w:rPr>
            </w:pPr>
            <w:r w:rsidRPr="00903A60">
              <w:rPr>
                <w:rFonts w:ascii="Arial" w:hAnsi="Arial" w:cs="Arial"/>
                <w:sz w:val="18"/>
                <w:szCs w:val="18"/>
              </w:rPr>
              <w:t>Стомата 10% с.э.кук.</w:t>
            </w:r>
            <w:r w:rsidRPr="00903A60">
              <w:rPr>
                <w:rFonts w:ascii="Arial" w:hAnsi="Arial" w:cs="Arial"/>
                <w:i/>
                <w:sz w:val="18"/>
                <w:szCs w:val="18"/>
              </w:rPr>
              <w:t xml:space="preserve">  </w:t>
            </w:r>
          </w:p>
          <w:p w:rsidR="00903A60" w:rsidRPr="00903A60" w:rsidRDefault="00903A60" w:rsidP="005A2AA6">
            <w:pPr>
              <w:rPr>
                <w:rFonts w:ascii="Arial" w:hAnsi="Arial" w:cs="Arial"/>
                <w:sz w:val="18"/>
                <w:szCs w:val="18"/>
              </w:rPr>
            </w:pPr>
            <w:r w:rsidRPr="00903A60">
              <w:rPr>
                <w:rFonts w:ascii="Arial" w:hAnsi="Arial" w:cs="Arial"/>
                <w:sz w:val="18"/>
                <w:szCs w:val="18"/>
              </w:rPr>
              <w:t>«</w:t>
            </w:r>
            <w:r w:rsidRPr="00903A60">
              <w:rPr>
                <w:rFonts w:ascii="Arial" w:hAnsi="Arial" w:cs="Arial"/>
                <w:sz w:val="18"/>
                <w:szCs w:val="18"/>
                <w:lang w:val="en-US"/>
              </w:rPr>
              <w:t>Euro</w:t>
            </w:r>
            <w:r w:rsidRPr="00903A60">
              <w:rPr>
                <w:rFonts w:ascii="Arial" w:hAnsi="Arial" w:cs="Arial"/>
                <w:sz w:val="18"/>
                <w:szCs w:val="18"/>
              </w:rPr>
              <w:t xml:space="preserve"> </w:t>
            </w:r>
            <w:r w:rsidRPr="00903A60">
              <w:rPr>
                <w:rFonts w:ascii="Arial" w:hAnsi="Arial" w:cs="Arial"/>
                <w:sz w:val="18"/>
                <w:szCs w:val="18"/>
                <w:lang w:val="en-US"/>
              </w:rPr>
              <w:t>Team</w:t>
            </w:r>
            <w:r w:rsidRPr="00903A60">
              <w:rPr>
                <w:rFonts w:ascii="Arial" w:hAnsi="Arial" w:cs="Arial"/>
                <w:sz w:val="18"/>
                <w:szCs w:val="18"/>
              </w:rPr>
              <w:t>» МЧЖ,</w:t>
            </w:r>
            <w:r w:rsidRPr="00903A60">
              <w:rPr>
                <w:rFonts w:ascii="Arial" w:hAnsi="Arial" w:cs="Arial"/>
                <w:i/>
                <w:sz w:val="18"/>
                <w:szCs w:val="18"/>
              </w:rPr>
              <w:t xml:space="preserve"> </w:t>
            </w:r>
            <w:r w:rsidRPr="00903A60">
              <w:rPr>
                <w:rFonts w:ascii="Arial" w:hAnsi="Arial" w:cs="Arial"/>
                <w:sz w:val="18"/>
                <w:szCs w:val="18"/>
              </w:rPr>
              <w:t xml:space="preserve"> Ўзбекистон  </w:t>
            </w:r>
          </w:p>
          <w:p w:rsidR="00903A60" w:rsidRPr="00903A60" w:rsidRDefault="00903A60" w:rsidP="005A2AA6">
            <w:pPr>
              <w:rPr>
                <w:rFonts w:ascii="Arial" w:hAnsi="Arial" w:cs="Arial"/>
                <w:sz w:val="18"/>
                <w:szCs w:val="18"/>
              </w:rPr>
            </w:pPr>
            <w:r w:rsidRPr="00903A60">
              <w:rPr>
                <w:rFonts w:ascii="Arial" w:hAnsi="Arial" w:cs="Arial"/>
                <w:sz w:val="18"/>
                <w:szCs w:val="18"/>
                <w:lang w:val="uz-Cyrl-UZ"/>
              </w:rPr>
              <w:t>2025.30.09</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5 +5 г/га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қурғоқчилик ва экстремал юқори ҳаво ҳароратига чидамли-гини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Ҳаво ҳароратининг кўтарилиш мавсуми олдидан икки марта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b/>
                <w:sz w:val="18"/>
                <w:szCs w:val="18"/>
              </w:rPr>
            </w:pPr>
            <w:r w:rsidRPr="00903A60">
              <w:rPr>
                <w:rFonts w:ascii="Arial" w:hAnsi="Arial" w:cs="Arial"/>
                <w:b/>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903A60" w:rsidRPr="00903A60" w:rsidTr="005A2AA6">
        <w:trPr>
          <w:trHeight w:val="20"/>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b/>
                <w:sz w:val="18"/>
                <w:szCs w:val="18"/>
              </w:rPr>
              <w:t>Альфа–нафтилсирка кислотаси</w:t>
            </w:r>
          </w:p>
        </w:tc>
      </w:tr>
      <w:tr w:rsidR="005A2AA6" w:rsidRPr="00903A60" w:rsidTr="005A2AA6">
        <w:trPr>
          <w:trHeight w:val="20"/>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 xml:space="preserve">ФИКСАТОР 5% с.э. </w:t>
            </w:r>
          </w:p>
          <w:p w:rsidR="00903A60" w:rsidRPr="00903A60" w:rsidRDefault="00903A60" w:rsidP="005A2AA6">
            <w:pPr>
              <w:rPr>
                <w:rFonts w:ascii="Arial" w:hAnsi="Arial" w:cs="Arial"/>
                <w:sz w:val="18"/>
                <w:szCs w:val="18"/>
                <w:lang w:val="uz-Cyrl-UZ"/>
              </w:rPr>
            </w:pPr>
            <w:r w:rsidRPr="00903A60">
              <w:rPr>
                <w:rFonts w:ascii="Arial" w:hAnsi="Arial" w:cs="Arial"/>
                <w:sz w:val="18"/>
                <w:szCs w:val="18"/>
              </w:rPr>
              <w:t>«</w:t>
            </w:r>
            <w:r w:rsidRPr="00903A60">
              <w:rPr>
                <w:rFonts w:ascii="Arial" w:hAnsi="Arial" w:cs="Arial"/>
                <w:sz w:val="18"/>
                <w:szCs w:val="18"/>
                <w:lang w:val="en-US"/>
              </w:rPr>
              <w:t>Euro</w:t>
            </w:r>
            <w:r w:rsidRPr="00903A60">
              <w:rPr>
                <w:rFonts w:ascii="Arial" w:hAnsi="Arial" w:cs="Arial"/>
                <w:sz w:val="18"/>
                <w:szCs w:val="18"/>
              </w:rPr>
              <w:t xml:space="preserve"> </w:t>
            </w:r>
            <w:r w:rsidRPr="00903A60">
              <w:rPr>
                <w:rFonts w:ascii="Arial" w:hAnsi="Arial" w:cs="Arial"/>
                <w:sz w:val="18"/>
                <w:szCs w:val="18"/>
                <w:lang w:val="en-US"/>
              </w:rPr>
              <w:t>Team</w:t>
            </w:r>
            <w:r w:rsidRPr="00903A60">
              <w:rPr>
                <w:rFonts w:ascii="Arial" w:hAnsi="Arial" w:cs="Arial"/>
                <w:sz w:val="18"/>
                <w:szCs w:val="18"/>
              </w:rPr>
              <w:t>» МЧЖ,</w:t>
            </w:r>
            <w:r w:rsidRPr="00903A60">
              <w:rPr>
                <w:rFonts w:ascii="Arial" w:hAnsi="Arial" w:cs="Arial"/>
                <w:sz w:val="18"/>
                <w:szCs w:val="18"/>
                <w:lang w:val="uz-Cyrl-UZ"/>
              </w:rPr>
              <w:t xml:space="preserve"> </w:t>
            </w:r>
            <w:r w:rsidRPr="00903A60">
              <w:rPr>
                <w:rFonts w:ascii="Arial" w:hAnsi="Arial" w:cs="Arial"/>
                <w:sz w:val="18"/>
                <w:szCs w:val="18"/>
              </w:rPr>
              <w:t>Ўзбекистон,</w:t>
            </w:r>
          </w:p>
          <w:p w:rsidR="00903A60" w:rsidRPr="00903A60" w:rsidRDefault="00903A60" w:rsidP="005A2AA6">
            <w:pPr>
              <w:rPr>
                <w:rFonts w:ascii="Arial" w:hAnsi="Arial" w:cs="Arial"/>
                <w:sz w:val="18"/>
                <w:szCs w:val="18"/>
              </w:rPr>
            </w:pPr>
            <w:r w:rsidRPr="00903A60">
              <w:rPr>
                <w:rFonts w:ascii="Arial" w:hAnsi="Arial" w:cs="Arial"/>
                <w:sz w:val="18"/>
                <w:szCs w:val="18"/>
              </w:rPr>
              <w:t>20</w:t>
            </w:r>
            <w:r w:rsidRPr="00903A60">
              <w:rPr>
                <w:rFonts w:ascii="Arial" w:hAnsi="Arial" w:cs="Arial"/>
                <w:sz w:val="18"/>
                <w:szCs w:val="18"/>
                <w:lang w:val="uz-Cyrl-UZ"/>
              </w:rPr>
              <w:t>23</w:t>
            </w:r>
            <w:r w:rsidRPr="00903A60">
              <w:rPr>
                <w:rFonts w:ascii="Arial" w:hAnsi="Arial" w:cs="Arial"/>
                <w:sz w:val="18"/>
                <w:szCs w:val="18"/>
              </w:rPr>
              <w:t>.31.12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rPr>
              <w:t>0,5 л/га</w:t>
            </w:r>
            <w:r w:rsidRPr="00903A60">
              <w:rPr>
                <w:rFonts w:ascii="Arial" w:hAnsi="Arial" w:cs="Arial"/>
                <w:sz w:val="18"/>
                <w:szCs w:val="18"/>
                <w:lang w:val="uz-Cyrl-UZ"/>
              </w:rPr>
              <w:t>+</w:t>
            </w:r>
          </w:p>
          <w:p w:rsidR="00903A60" w:rsidRPr="00903A60" w:rsidRDefault="00903A60" w:rsidP="00903A60">
            <w:pPr>
              <w:jc w:val="center"/>
              <w:rPr>
                <w:rFonts w:ascii="Arial" w:hAnsi="Arial" w:cs="Arial"/>
                <w:sz w:val="18"/>
                <w:szCs w:val="18"/>
              </w:rPr>
            </w:pPr>
            <w:r w:rsidRPr="00903A60">
              <w:rPr>
                <w:rFonts w:ascii="Arial" w:hAnsi="Arial" w:cs="Arial"/>
                <w:sz w:val="18"/>
                <w:szCs w:val="18"/>
              </w:rPr>
              <w:t>0,5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Олма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Ҳосил элементларини сақлаб қолиш, маҳсу</w:t>
            </w:r>
            <w:r w:rsidRPr="00903A60">
              <w:rPr>
                <w:rFonts w:ascii="Arial" w:hAnsi="Arial" w:cs="Arial"/>
                <w:sz w:val="18"/>
                <w:szCs w:val="18"/>
                <w:lang w:val="uz-Cyrl-UZ"/>
              </w:rPr>
              <w:t>-</w:t>
            </w:r>
            <w:r w:rsidRPr="00903A60">
              <w:rPr>
                <w:rFonts w:ascii="Arial" w:hAnsi="Arial" w:cs="Arial"/>
                <w:sz w:val="18"/>
                <w:szCs w:val="18"/>
              </w:rPr>
              <w:t>лот сифатини яхши</w:t>
            </w:r>
            <w:r w:rsidRPr="00903A60">
              <w:rPr>
                <w:rFonts w:ascii="Arial" w:hAnsi="Arial" w:cs="Arial"/>
                <w:sz w:val="18"/>
                <w:szCs w:val="18"/>
                <w:lang w:val="uz-Cyrl-UZ"/>
              </w:rPr>
              <w:t>-</w:t>
            </w:r>
            <w:r w:rsidRPr="00903A60">
              <w:rPr>
                <w:rFonts w:ascii="Arial" w:hAnsi="Arial" w:cs="Arial"/>
                <w:sz w:val="18"/>
                <w:szCs w:val="18"/>
              </w:rPr>
              <w:t>лаш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Олма гуллаган дан кейин 30 кун ичида ва 10 кун ўтиб иккинчи марта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903A60" w:rsidRPr="00903A60" w:rsidTr="005A2AA6">
        <w:trPr>
          <w:trHeight w:val="20"/>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b/>
                <w:sz w:val="18"/>
                <w:szCs w:val="18"/>
              </w:rPr>
              <w:t>Альфа-нафтилсирка кислотаси + альфа-нафтил ацетамид</w:t>
            </w:r>
          </w:p>
        </w:tc>
      </w:tr>
      <w:tr w:rsidR="005A2AA6" w:rsidRPr="00903A60" w:rsidTr="005A2AA6">
        <w:trPr>
          <w:trHeight w:val="20"/>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pStyle w:val="TableParagraph"/>
              <w:spacing w:before="0"/>
              <w:ind w:left="0"/>
              <w:rPr>
                <w:rFonts w:ascii="Arial" w:hAnsi="Arial" w:cs="Arial"/>
                <w:sz w:val="18"/>
                <w:szCs w:val="18"/>
                <w:lang w:val="uz-Cyrl-UZ"/>
              </w:rPr>
            </w:pPr>
            <w:r w:rsidRPr="00903A60">
              <w:rPr>
                <w:rFonts w:ascii="Arial" w:hAnsi="Arial" w:cs="Arial"/>
                <w:sz w:val="18"/>
                <w:szCs w:val="18"/>
              </w:rPr>
              <w:t>ФЛОРАТОН с.э.кук.</w:t>
            </w:r>
          </w:p>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rPr>
              <w:t>“Samo Farm Servis” МЧЖ, Ўзбекистон, 2022.31.12.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180 гр/га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Помидор</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Ҳосил элементлари</w:t>
            </w:r>
            <w:r w:rsidRPr="00903A60">
              <w:rPr>
                <w:rFonts w:ascii="Arial" w:hAnsi="Arial" w:cs="Arial"/>
                <w:sz w:val="18"/>
                <w:szCs w:val="18"/>
                <w:lang w:val="uz-Cyrl-UZ"/>
              </w:rPr>
              <w:t>-</w:t>
            </w:r>
            <w:r w:rsidRPr="00903A60">
              <w:rPr>
                <w:rFonts w:ascii="Arial" w:hAnsi="Arial" w:cs="Arial"/>
                <w:sz w:val="18"/>
                <w:szCs w:val="18"/>
              </w:rPr>
              <w:t>ни сақлаб қолиш, маҳсулот сифатини яхшилаш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Ўсимликларнинг ўсув даврида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2</w:t>
            </w:r>
          </w:p>
        </w:tc>
      </w:tr>
      <w:tr w:rsidR="00903A60" w:rsidRPr="00903A60" w:rsidTr="005A2AA6">
        <w:trPr>
          <w:trHeight w:val="20"/>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b/>
                <w:sz w:val="18"/>
                <w:szCs w:val="18"/>
              </w:rPr>
              <w:t>Аминкислоталар мажмуи</w:t>
            </w:r>
          </w:p>
        </w:tc>
      </w:tr>
      <w:tr w:rsidR="005A2AA6" w:rsidRPr="00903A60" w:rsidTr="005A2AA6">
        <w:trPr>
          <w:trHeight w:val="20"/>
        </w:trPr>
        <w:tc>
          <w:tcPr>
            <w:tcW w:w="1839" w:type="dxa"/>
            <w:vMerge w:val="restart"/>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lang w:val="en-US"/>
              </w:rPr>
              <w:t>SAGLAM</w:t>
            </w:r>
            <w:r w:rsidRPr="00903A60">
              <w:rPr>
                <w:rFonts w:ascii="Arial" w:hAnsi="Arial" w:cs="Arial"/>
                <w:sz w:val="18"/>
                <w:szCs w:val="18"/>
              </w:rPr>
              <w:t xml:space="preserve"> суюқ.</w:t>
            </w:r>
          </w:p>
          <w:p w:rsidR="00903A60" w:rsidRPr="00903A60" w:rsidRDefault="00903A60" w:rsidP="005A2AA6">
            <w:pPr>
              <w:rPr>
                <w:rFonts w:ascii="Arial" w:hAnsi="Arial" w:cs="Arial"/>
                <w:sz w:val="18"/>
                <w:szCs w:val="18"/>
              </w:rPr>
            </w:pPr>
            <w:r w:rsidRPr="00903A60">
              <w:rPr>
                <w:rFonts w:ascii="Arial" w:hAnsi="Arial" w:cs="Arial"/>
                <w:sz w:val="18"/>
                <w:szCs w:val="18"/>
              </w:rPr>
              <w:t>«</w:t>
            </w:r>
            <w:r w:rsidRPr="00903A60">
              <w:rPr>
                <w:rFonts w:ascii="Arial" w:hAnsi="Arial" w:cs="Arial"/>
                <w:sz w:val="18"/>
                <w:szCs w:val="18"/>
                <w:lang w:val="en-US"/>
              </w:rPr>
              <w:t>Green</w:t>
            </w:r>
            <w:r w:rsidRPr="00903A60">
              <w:rPr>
                <w:rFonts w:ascii="Arial" w:hAnsi="Arial" w:cs="Arial"/>
                <w:sz w:val="18"/>
                <w:szCs w:val="18"/>
              </w:rPr>
              <w:t xml:space="preserve"> </w:t>
            </w:r>
            <w:r w:rsidRPr="00903A60">
              <w:rPr>
                <w:rFonts w:ascii="Arial" w:hAnsi="Arial" w:cs="Arial"/>
                <w:sz w:val="18"/>
                <w:szCs w:val="18"/>
                <w:lang w:val="en-US"/>
              </w:rPr>
              <w:t>Biotech</w:t>
            </w:r>
            <w:r w:rsidRPr="00903A60">
              <w:rPr>
                <w:rFonts w:ascii="Arial" w:hAnsi="Arial" w:cs="Arial"/>
                <w:sz w:val="18"/>
                <w:szCs w:val="18"/>
              </w:rPr>
              <w:t xml:space="preserve">» </w:t>
            </w:r>
          </w:p>
          <w:p w:rsidR="00903A60" w:rsidRPr="00903A60" w:rsidRDefault="00903A60" w:rsidP="005A2AA6">
            <w:pPr>
              <w:rPr>
                <w:rFonts w:ascii="Arial" w:hAnsi="Arial" w:cs="Arial"/>
                <w:sz w:val="18"/>
                <w:szCs w:val="18"/>
              </w:rPr>
            </w:pPr>
            <w:r w:rsidRPr="00903A60">
              <w:rPr>
                <w:rFonts w:ascii="Arial" w:hAnsi="Arial" w:cs="Arial"/>
                <w:sz w:val="18"/>
                <w:szCs w:val="18"/>
                <w:lang w:val="uz-Cyrl-UZ"/>
              </w:rPr>
              <w:t>МЧЖ</w:t>
            </w:r>
            <w:r w:rsidRPr="00903A60">
              <w:rPr>
                <w:rFonts w:ascii="Arial" w:hAnsi="Arial" w:cs="Arial"/>
                <w:sz w:val="18"/>
                <w:szCs w:val="18"/>
              </w:rPr>
              <w:t>, Ўзбекистон</w:t>
            </w:r>
          </w:p>
          <w:p w:rsidR="00903A60" w:rsidRPr="00903A60" w:rsidRDefault="00903A60" w:rsidP="005A2AA6">
            <w:pPr>
              <w:rPr>
                <w:rFonts w:ascii="Arial" w:hAnsi="Arial" w:cs="Arial"/>
                <w:sz w:val="18"/>
                <w:szCs w:val="18"/>
              </w:rPr>
            </w:pPr>
            <w:r w:rsidRPr="00903A60">
              <w:rPr>
                <w:rFonts w:ascii="Arial" w:hAnsi="Arial" w:cs="Arial"/>
                <w:sz w:val="18"/>
                <w:szCs w:val="18"/>
              </w:rPr>
              <w:t>20</w:t>
            </w:r>
            <w:r w:rsidRPr="00903A60">
              <w:rPr>
                <w:rFonts w:ascii="Arial" w:hAnsi="Arial" w:cs="Arial"/>
                <w:sz w:val="18"/>
                <w:szCs w:val="18"/>
                <w:lang w:val="uz-Cyrl-UZ"/>
              </w:rPr>
              <w:t>24</w:t>
            </w:r>
            <w:r w:rsidRPr="00903A60">
              <w:rPr>
                <w:rFonts w:ascii="Arial" w:hAnsi="Arial" w:cs="Arial"/>
                <w:sz w:val="18"/>
                <w:szCs w:val="18"/>
              </w:rPr>
              <w:t>.31.12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1,5 л/т +</w:t>
            </w:r>
          </w:p>
          <w:p w:rsidR="00903A60" w:rsidRPr="00903A60" w:rsidRDefault="00903A60" w:rsidP="00903A60">
            <w:pPr>
              <w:jc w:val="center"/>
              <w:rPr>
                <w:rFonts w:ascii="Arial" w:hAnsi="Arial" w:cs="Arial"/>
                <w:sz w:val="18"/>
                <w:szCs w:val="18"/>
              </w:rPr>
            </w:pPr>
            <w:r w:rsidRPr="00903A60">
              <w:rPr>
                <w:rFonts w:ascii="Arial" w:hAnsi="Arial" w:cs="Arial"/>
                <w:sz w:val="18"/>
                <w:szCs w:val="18"/>
              </w:rPr>
              <w:t>1,25 л/ га +</w:t>
            </w:r>
          </w:p>
          <w:p w:rsidR="00903A60" w:rsidRPr="00903A60" w:rsidRDefault="00903A60" w:rsidP="00903A60">
            <w:pPr>
              <w:jc w:val="center"/>
              <w:rPr>
                <w:rFonts w:ascii="Arial" w:hAnsi="Arial" w:cs="Arial"/>
                <w:sz w:val="18"/>
                <w:szCs w:val="18"/>
              </w:rPr>
            </w:pPr>
            <w:r w:rsidRPr="00903A60">
              <w:rPr>
                <w:rFonts w:ascii="Arial" w:hAnsi="Arial" w:cs="Arial"/>
                <w:sz w:val="18"/>
                <w:szCs w:val="18"/>
              </w:rPr>
              <w:t>1,5 л/га +</w:t>
            </w:r>
          </w:p>
          <w:p w:rsidR="00903A60" w:rsidRPr="00903A60" w:rsidRDefault="00903A60" w:rsidP="00903A60">
            <w:pPr>
              <w:jc w:val="center"/>
              <w:rPr>
                <w:rFonts w:ascii="Arial" w:hAnsi="Arial" w:cs="Arial"/>
                <w:sz w:val="18"/>
                <w:szCs w:val="18"/>
              </w:rPr>
            </w:pPr>
            <w:r w:rsidRPr="00903A60">
              <w:rPr>
                <w:rFonts w:ascii="Arial" w:hAnsi="Arial" w:cs="Arial"/>
                <w:sz w:val="18"/>
                <w:szCs w:val="18"/>
              </w:rPr>
              <w:t>1,5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жадаллаштириш ҳам</w:t>
            </w:r>
            <w:r w:rsidRPr="00903A60">
              <w:rPr>
                <w:rFonts w:ascii="Arial" w:hAnsi="Arial" w:cs="Arial"/>
                <w:sz w:val="18"/>
                <w:szCs w:val="18"/>
                <w:lang w:val="uz-Cyrl-UZ"/>
              </w:rPr>
              <w:t>-</w:t>
            </w:r>
            <w:r w:rsidRPr="00903A60">
              <w:rPr>
                <w:rFonts w:ascii="Arial" w:hAnsi="Arial" w:cs="Arial"/>
                <w:sz w:val="18"/>
                <w:szCs w:val="18"/>
              </w:rPr>
              <w:t>да</w:t>
            </w:r>
            <w:r w:rsidRPr="00903A60">
              <w:rPr>
                <w:rFonts w:ascii="Arial" w:hAnsi="Arial" w:cs="Arial"/>
                <w:sz w:val="18"/>
                <w:szCs w:val="18"/>
                <w:lang w:val="uz-Cyrl-UZ"/>
              </w:rPr>
              <w:t xml:space="preserve"> </w:t>
            </w:r>
            <w:r w:rsidRPr="00903A60">
              <w:rPr>
                <w:rFonts w:ascii="Arial" w:hAnsi="Arial" w:cs="Arial"/>
                <w:sz w:val="18"/>
                <w:szCs w:val="18"/>
              </w:rPr>
              <w:t>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Экиш олдидан чигитга ишлов берилади ҳам</w:t>
            </w:r>
            <w:r w:rsidRPr="00903A60">
              <w:rPr>
                <w:rFonts w:ascii="Arial" w:hAnsi="Arial" w:cs="Arial"/>
                <w:sz w:val="18"/>
                <w:szCs w:val="18"/>
                <w:lang w:val="uz-Cyrl-UZ"/>
              </w:rPr>
              <w:t>-</w:t>
            </w:r>
            <w:r w:rsidRPr="00903A60">
              <w:rPr>
                <w:rFonts w:ascii="Arial" w:hAnsi="Arial" w:cs="Arial"/>
                <w:sz w:val="18"/>
                <w:szCs w:val="18"/>
              </w:rPr>
              <w:t>да шоналаш, гуллаш ва ҳосил тугиш давр</w:t>
            </w:r>
            <w:r w:rsidRPr="00903A60">
              <w:rPr>
                <w:rFonts w:ascii="Arial" w:hAnsi="Arial" w:cs="Arial"/>
                <w:sz w:val="18"/>
                <w:szCs w:val="18"/>
                <w:lang w:val="uz-Cyrl-UZ"/>
              </w:rPr>
              <w:t>-</w:t>
            </w:r>
            <w:r w:rsidRPr="00903A60">
              <w:rPr>
                <w:rFonts w:ascii="Arial" w:hAnsi="Arial" w:cs="Arial"/>
                <w:sz w:val="18"/>
                <w:szCs w:val="18"/>
              </w:rPr>
              <w:t>ларида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4</w:t>
            </w:r>
          </w:p>
        </w:tc>
      </w:tr>
      <w:tr w:rsidR="005A2AA6" w:rsidRPr="00903A60" w:rsidTr="005A2AA6">
        <w:trPr>
          <w:trHeight w:val="20"/>
        </w:trPr>
        <w:tc>
          <w:tcPr>
            <w:tcW w:w="1839" w:type="dxa"/>
            <w:vMerge/>
            <w:tcBorders>
              <w:top w:val="nil"/>
              <w:left w:val="single" w:sz="4" w:space="0" w:color="000000"/>
              <w:bottom w:val="nil"/>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1,5 л/ га дан 3 марта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Кузги буғдой</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жадаллаштириш ҳам</w:t>
            </w:r>
            <w:r w:rsidRPr="00903A60">
              <w:rPr>
                <w:rFonts w:ascii="Arial" w:hAnsi="Arial" w:cs="Arial"/>
                <w:sz w:val="18"/>
                <w:szCs w:val="18"/>
                <w:lang w:val="uz-Cyrl-UZ"/>
              </w:rPr>
              <w:t>-</w:t>
            </w:r>
            <w:r w:rsidRPr="00903A60">
              <w:rPr>
                <w:rFonts w:ascii="Arial" w:hAnsi="Arial" w:cs="Arial"/>
                <w:sz w:val="18"/>
                <w:szCs w:val="18"/>
              </w:rPr>
              <w:t>да ҳосилдорлигини 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туплаш, гуллаш ва бошоқлаш даврининг бошида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3</w:t>
            </w:r>
          </w:p>
        </w:tc>
      </w:tr>
      <w:tr w:rsidR="005A2AA6" w:rsidRPr="00903A60" w:rsidTr="005A2AA6">
        <w:trPr>
          <w:trHeight w:val="20"/>
        </w:trPr>
        <w:tc>
          <w:tcPr>
            <w:tcW w:w="1839" w:type="dxa"/>
            <w:vMerge/>
            <w:tcBorders>
              <w:top w:val="nil"/>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1,25 л/ га +</w:t>
            </w:r>
          </w:p>
          <w:p w:rsidR="00903A60" w:rsidRPr="00903A60" w:rsidRDefault="00903A60" w:rsidP="00903A60">
            <w:pPr>
              <w:jc w:val="center"/>
              <w:rPr>
                <w:rFonts w:ascii="Arial" w:hAnsi="Arial" w:cs="Arial"/>
                <w:sz w:val="18"/>
                <w:szCs w:val="18"/>
              </w:rPr>
            </w:pPr>
            <w:r w:rsidRPr="00903A60">
              <w:rPr>
                <w:rFonts w:ascii="Arial" w:hAnsi="Arial" w:cs="Arial"/>
                <w:sz w:val="18"/>
                <w:szCs w:val="18"/>
              </w:rPr>
              <w:t>1,5 л/ га +</w:t>
            </w:r>
          </w:p>
          <w:p w:rsidR="00903A60" w:rsidRPr="00903A60" w:rsidRDefault="00903A60" w:rsidP="00903A60">
            <w:pPr>
              <w:jc w:val="center"/>
              <w:rPr>
                <w:rFonts w:ascii="Arial" w:hAnsi="Arial" w:cs="Arial"/>
                <w:sz w:val="18"/>
                <w:szCs w:val="18"/>
              </w:rPr>
            </w:pPr>
            <w:r w:rsidRPr="00903A60">
              <w:rPr>
                <w:rFonts w:ascii="Arial" w:hAnsi="Arial" w:cs="Arial"/>
                <w:sz w:val="18"/>
                <w:szCs w:val="18"/>
              </w:rPr>
              <w:t>1,5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Помидор</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жадаллаштириш ҳам</w:t>
            </w:r>
            <w:r w:rsidRPr="00903A60">
              <w:rPr>
                <w:rFonts w:ascii="Arial" w:hAnsi="Arial" w:cs="Arial"/>
                <w:sz w:val="18"/>
                <w:szCs w:val="18"/>
                <w:lang w:val="uz-Cyrl-UZ"/>
              </w:rPr>
              <w:t>-</w:t>
            </w:r>
            <w:r w:rsidRPr="00903A60">
              <w:rPr>
                <w:rFonts w:ascii="Arial" w:hAnsi="Arial" w:cs="Arial"/>
                <w:sz w:val="18"/>
                <w:szCs w:val="18"/>
              </w:rPr>
              <w:t>да ҳосилдорлигини 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Шоналаш, гуллаш ва ҳосил тугиш даврла</w:t>
            </w:r>
            <w:r w:rsidRPr="00903A60">
              <w:rPr>
                <w:rFonts w:ascii="Arial" w:hAnsi="Arial" w:cs="Arial"/>
                <w:sz w:val="18"/>
                <w:szCs w:val="18"/>
                <w:lang w:val="uz-Cyrl-UZ"/>
              </w:rPr>
              <w:t>-</w:t>
            </w:r>
            <w:r w:rsidRPr="00903A60">
              <w:rPr>
                <w:rFonts w:ascii="Arial" w:hAnsi="Arial" w:cs="Arial"/>
                <w:sz w:val="18"/>
                <w:szCs w:val="18"/>
              </w:rPr>
              <w:t>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3</w:t>
            </w:r>
          </w:p>
        </w:tc>
      </w:tr>
      <w:tr w:rsidR="00903A60" w:rsidRPr="00903A60" w:rsidTr="005A2AA6">
        <w:trPr>
          <w:trHeight w:val="20"/>
        </w:trPr>
        <w:tc>
          <w:tcPr>
            <w:tcW w:w="10208" w:type="dxa"/>
            <w:gridSpan w:val="8"/>
            <w:tcBorders>
              <w:top w:val="nil"/>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b/>
                <w:sz w:val="18"/>
                <w:szCs w:val="18"/>
                <w:lang w:val="uz-Cyrl-UZ"/>
              </w:rPr>
            </w:pPr>
            <w:r w:rsidRPr="00903A60">
              <w:rPr>
                <w:rFonts w:ascii="Arial" w:hAnsi="Arial" w:cs="Arial"/>
                <w:b/>
                <w:sz w:val="18"/>
                <w:szCs w:val="18"/>
                <w:lang w:val="uz-Cyrl-UZ"/>
              </w:rPr>
              <w:t>Аминокислоталар, азот, эрувчан калий оксиди, органик  углерод</w:t>
            </w:r>
          </w:p>
        </w:tc>
      </w:tr>
      <w:tr w:rsidR="005A2AA6" w:rsidRPr="00903A60" w:rsidTr="005A2AA6">
        <w:trPr>
          <w:trHeight w:val="20"/>
        </w:trPr>
        <w:tc>
          <w:tcPr>
            <w:tcW w:w="1839" w:type="dxa"/>
            <w:vMerge w:val="restart"/>
            <w:tcBorders>
              <w:top w:val="nil"/>
              <w:left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Мегафол, э.к. «</w:t>
            </w:r>
            <w:r w:rsidRPr="00903A60">
              <w:rPr>
                <w:rFonts w:ascii="Arial" w:hAnsi="Arial" w:cs="Arial"/>
                <w:sz w:val="18"/>
                <w:szCs w:val="18"/>
                <w:lang w:val="en-US"/>
              </w:rPr>
              <w:t>Valagro</w:t>
            </w:r>
            <w:r w:rsidRPr="00903A60">
              <w:rPr>
                <w:rFonts w:ascii="Arial" w:hAnsi="Arial" w:cs="Arial"/>
                <w:sz w:val="18"/>
                <w:szCs w:val="18"/>
              </w:rPr>
              <w:t xml:space="preserve"> </w:t>
            </w:r>
            <w:r w:rsidRPr="00903A60">
              <w:rPr>
                <w:rFonts w:ascii="Arial" w:hAnsi="Arial" w:cs="Arial"/>
                <w:sz w:val="18"/>
                <w:szCs w:val="18"/>
                <w:lang w:val="en-US"/>
              </w:rPr>
              <w:t>S</w:t>
            </w:r>
            <w:r w:rsidRPr="00903A60">
              <w:rPr>
                <w:rFonts w:ascii="Arial" w:hAnsi="Arial" w:cs="Arial"/>
                <w:sz w:val="18"/>
                <w:szCs w:val="18"/>
              </w:rPr>
              <w:t>.</w:t>
            </w:r>
            <w:r w:rsidRPr="00903A60">
              <w:rPr>
                <w:rFonts w:ascii="Arial" w:hAnsi="Arial" w:cs="Arial"/>
                <w:sz w:val="18"/>
                <w:szCs w:val="18"/>
                <w:lang w:val="en-US"/>
              </w:rPr>
              <w:t>P</w:t>
            </w:r>
            <w:r w:rsidRPr="00903A60">
              <w:rPr>
                <w:rFonts w:ascii="Arial" w:hAnsi="Arial" w:cs="Arial"/>
                <w:sz w:val="18"/>
                <w:szCs w:val="18"/>
              </w:rPr>
              <w:t>.</w:t>
            </w:r>
            <w:r w:rsidRPr="00903A60">
              <w:rPr>
                <w:rFonts w:ascii="Arial" w:hAnsi="Arial" w:cs="Arial"/>
                <w:sz w:val="18"/>
                <w:szCs w:val="18"/>
                <w:lang w:val="en-US"/>
              </w:rPr>
              <w:t>A</w:t>
            </w:r>
            <w:r w:rsidRPr="00903A60">
              <w:rPr>
                <w:rFonts w:ascii="Arial" w:hAnsi="Arial" w:cs="Arial"/>
                <w:sz w:val="18"/>
                <w:szCs w:val="18"/>
              </w:rPr>
              <w:t xml:space="preserve">» , Италия. </w:t>
            </w:r>
          </w:p>
          <w:p w:rsidR="00903A60" w:rsidRPr="00903A60" w:rsidRDefault="00903A60" w:rsidP="005A2AA6">
            <w:pPr>
              <w:rPr>
                <w:rFonts w:ascii="Arial" w:hAnsi="Arial" w:cs="Arial"/>
                <w:sz w:val="18"/>
                <w:szCs w:val="18"/>
              </w:rPr>
            </w:pPr>
            <w:r w:rsidRPr="00903A60">
              <w:rPr>
                <w:rFonts w:ascii="Arial" w:hAnsi="Arial" w:cs="Arial"/>
                <w:sz w:val="18"/>
                <w:szCs w:val="18"/>
              </w:rPr>
              <w:t>Регистрант: «</w:t>
            </w:r>
            <w:r w:rsidRPr="00903A60">
              <w:rPr>
                <w:rFonts w:ascii="Arial" w:hAnsi="Arial" w:cs="Arial"/>
                <w:sz w:val="18"/>
                <w:szCs w:val="18"/>
                <w:lang w:val="en-US"/>
              </w:rPr>
              <w:t>QADAM</w:t>
            </w:r>
            <w:r w:rsidRPr="00903A60">
              <w:rPr>
                <w:rFonts w:ascii="Arial" w:hAnsi="Arial" w:cs="Arial"/>
                <w:sz w:val="18"/>
                <w:szCs w:val="18"/>
              </w:rPr>
              <w:t xml:space="preserve">  </w:t>
            </w:r>
            <w:r w:rsidRPr="00903A60">
              <w:rPr>
                <w:rFonts w:ascii="Arial" w:hAnsi="Arial" w:cs="Arial"/>
                <w:sz w:val="18"/>
                <w:szCs w:val="18"/>
                <w:lang w:val="en-US"/>
              </w:rPr>
              <w:t>Asia</w:t>
            </w:r>
            <w:r w:rsidRPr="00903A60">
              <w:rPr>
                <w:rFonts w:ascii="Arial" w:hAnsi="Arial" w:cs="Arial"/>
                <w:sz w:val="18"/>
                <w:szCs w:val="18"/>
              </w:rPr>
              <w:t>»</w:t>
            </w:r>
            <w:r w:rsidRPr="00903A60">
              <w:rPr>
                <w:rFonts w:ascii="Arial" w:hAnsi="Arial" w:cs="Arial"/>
                <w:i/>
                <w:sz w:val="18"/>
                <w:szCs w:val="18"/>
              </w:rPr>
              <w:t xml:space="preserve"> </w:t>
            </w:r>
            <w:r w:rsidRPr="00903A60">
              <w:rPr>
                <w:rFonts w:ascii="Arial" w:hAnsi="Arial" w:cs="Arial"/>
                <w:sz w:val="18"/>
                <w:szCs w:val="18"/>
              </w:rPr>
              <w:t xml:space="preserve"> МЧЖ, Ўзекистон</w:t>
            </w:r>
          </w:p>
          <w:p w:rsidR="00903A60" w:rsidRPr="00903A60" w:rsidRDefault="00903A60" w:rsidP="005A2AA6">
            <w:pPr>
              <w:rPr>
                <w:rFonts w:ascii="Arial" w:hAnsi="Arial" w:cs="Arial"/>
                <w:sz w:val="18"/>
                <w:szCs w:val="18"/>
              </w:rPr>
            </w:pPr>
            <w:r w:rsidRPr="00903A60">
              <w:rPr>
                <w:rFonts w:ascii="Arial" w:hAnsi="Arial" w:cs="Arial"/>
                <w:sz w:val="18"/>
                <w:szCs w:val="18"/>
                <w:lang w:val="uz-Cyrl-UZ"/>
              </w:rPr>
              <w:t>2025.30.09</w:t>
            </w:r>
          </w:p>
        </w:tc>
        <w:tc>
          <w:tcPr>
            <w:tcW w:w="1130"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1,0 л/га</w:t>
            </w:r>
          </w:p>
        </w:tc>
        <w:tc>
          <w:tcPr>
            <w:tcW w:w="1136"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Ўсимликларнинг ўсиши ва ривожлани-шини жа далаштириш, ҳосилдорлигини ошириш</w:t>
            </w:r>
          </w:p>
        </w:tc>
        <w:tc>
          <w:tcPr>
            <w:tcW w:w="1988" w:type="dxa"/>
            <w:gridSpan w:val="2"/>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Ўсимликка ҳосил тугиш даврида пуркалади</w:t>
            </w:r>
          </w:p>
        </w:tc>
        <w:tc>
          <w:tcPr>
            <w:tcW w:w="1131"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5A2AA6" w:rsidRPr="00903A60" w:rsidTr="005A2AA6">
        <w:trPr>
          <w:trHeight w:val="20"/>
        </w:trPr>
        <w:tc>
          <w:tcPr>
            <w:tcW w:w="1839" w:type="dxa"/>
            <w:vMerge/>
            <w:tcBorders>
              <w:left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0,3+ 0,3 л/га</w:t>
            </w:r>
          </w:p>
        </w:tc>
        <w:tc>
          <w:tcPr>
            <w:tcW w:w="1136"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Помидор</w:t>
            </w:r>
          </w:p>
        </w:tc>
        <w:tc>
          <w:tcPr>
            <w:tcW w:w="1987"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Ўсимликларнинг ўсиши ва ривожлани-шини жа далаштириш, ҳосилдорлигини ошириш</w:t>
            </w:r>
          </w:p>
        </w:tc>
        <w:tc>
          <w:tcPr>
            <w:tcW w:w="1988" w:type="dxa"/>
            <w:gridSpan w:val="2"/>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Ўсув даврида икки марта пуркалади</w:t>
            </w:r>
          </w:p>
        </w:tc>
        <w:tc>
          <w:tcPr>
            <w:tcW w:w="1131"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5A2AA6" w:rsidRPr="00903A60" w:rsidTr="005A2AA6">
        <w:trPr>
          <w:trHeight w:val="20"/>
        </w:trPr>
        <w:tc>
          <w:tcPr>
            <w:tcW w:w="1839" w:type="dxa"/>
            <w:vMerge/>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2,0 -4,0+ 2,0 -4,0 л/га</w:t>
            </w:r>
          </w:p>
        </w:tc>
        <w:tc>
          <w:tcPr>
            <w:tcW w:w="1136"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Олма</w:t>
            </w:r>
          </w:p>
        </w:tc>
        <w:tc>
          <w:tcPr>
            <w:tcW w:w="1987"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Ўсимликларнинг ўсиши ва ривожлани-шини жа далаштириш, ҳосилдорлигини ошириш</w:t>
            </w:r>
          </w:p>
        </w:tc>
        <w:tc>
          <w:tcPr>
            <w:tcW w:w="1988" w:type="dxa"/>
            <w:gridSpan w:val="2"/>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 xml:space="preserve">Меваларнинг катталиги 8-12 мм бўлганда ва 20 кундан кейин  пуркалади </w:t>
            </w:r>
          </w:p>
        </w:tc>
        <w:tc>
          <w:tcPr>
            <w:tcW w:w="1131"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903A60" w:rsidRPr="00903A60" w:rsidTr="005A2AA6">
        <w:trPr>
          <w:trHeight w:val="20"/>
        </w:trPr>
        <w:tc>
          <w:tcPr>
            <w:tcW w:w="10208" w:type="dxa"/>
            <w:gridSpan w:val="8"/>
            <w:tcBorders>
              <w:top w:val="nil"/>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b/>
                <w:sz w:val="18"/>
                <w:szCs w:val="18"/>
                <w:lang w:val="uz-Cyrl-UZ"/>
              </w:rPr>
            </w:pPr>
            <w:r w:rsidRPr="00903A60">
              <w:rPr>
                <w:rFonts w:ascii="Arial" w:hAnsi="Arial" w:cs="Arial"/>
                <w:b/>
                <w:sz w:val="18"/>
                <w:szCs w:val="18"/>
                <w:lang w:val="uz-Cyrl-UZ"/>
              </w:rPr>
              <w:t>Аминокислоталар, полисахаридлар, макро ва микроэлементлар</w:t>
            </w:r>
          </w:p>
        </w:tc>
      </w:tr>
      <w:tr w:rsidR="005A2AA6" w:rsidRPr="00903A60" w:rsidTr="005A2AA6">
        <w:trPr>
          <w:trHeight w:val="20"/>
        </w:trPr>
        <w:tc>
          <w:tcPr>
            <w:tcW w:w="1839" w:type="dxa"/>
            <w:vMerge w:val="restart"/>
            <w:tcBorders>
              <w:top w:val="nil"/>
              <w:left w:val="single" w:sz="4" w:space="0" w:color="000000"/>
              <w:right w:val="single" w:sz="4" w:space="0" w:color="000000"/>
            </w:tcBorders>
            <w:vAlign w:val="center"/>
          </w:tcPr>
          <w:p w:rsidR="00903A60" w:rsidRPr="00903A60" w:rsidRDefault="00903A60" w:rsidP="005A2AA6">
            <w:pPr>
              <w:rPr>
                <w:rFonts w:ascii="Arial" w:hAnsi="Arial" w:cs="Arial"/>
                <w:i/>
                <w:sz w:val="18"/>
                <w:szCs w:val="18"/>
                <w:lang w:val="uz-Cyrl-UZ"/>
              </w:rPr>
            </w:pPr>
            <w:r w:rsidRPr="00903A60">
              <w:rPr>
                <w:rFonts w:ascii="Arial" w:hAnsi="Arial" w:cs="Arial"/>
                <w:sz w:val="18"/>
                <w:szCs w:val="18"/>
              </w:rPr>
              <w:t>Авангард Старт, э.к</w:t>
            </w:r>
            <w:r w:rsidRPr="00903A60">
              <w:rPr>
                <w:rFonts w:ascii="Arial" w:hAnsi="Arial" w:cs="Arial"/>
                <w:i/>
                <w:sz w:val="18"/>
                <w:szCs w:val="18"/>
              </w:rPr>
              <w:t>.</w:t>
            </w:r>
          </w:p>
          <w:p w:rsidR="00903A60" w:rsidRPr="00903A60" w:rsidRDefault="00903A60" w:rsidP="005A2AA6">
            <w:pPr>
              <w:rPr>
                <w:rFonts w:ascii="Arial" w:hAnsi="Arial" w:cs="Arial"/>
                <w:sz w:val="18"/>
                <w:szCs w:val="18"/>
                <w:lang w:val="uz-Cyrl-UZ"/>
              </w:rPr>
            </w:pPr>
            <w:r w:rsidRPr="00903A60">
              <w:rPr>
                <w:rFonts w:ascii="Arial" w:hAnsi="Arial" w:cs="Arial"/>
                <w:sz w:val="18"/>
                <w:szCs w:val="18"/>
              </w:rPr>
              <w:t>«Фабрика агрохими</w:t>
            </w:r>
            <w:r w:rsidRPr="00903A60">
              <w:rPr>
                <w:rFonts w:ascii="Arial" w:hAnsi="Arial" w:cs="Arial"/>
                <w:sz w:val="18"/>
                <w:szCs w:val="18"/>
                <w:lang w:val="uz-Cyrl-UZ"/>
              </w:rPr>
              <w:t>-</w:t>
            </w:r>
            <w:r w:rsidRPr="00903A60">
              <w:rPr>
                <w:rFonts w:ascii="Arial" w:hAnsi="Arial" w:cs="Arial"/>
                <w:sz w:val="18"/>
                <w:szCs w:val="18"/>
              </w:rPr>
              <w:t xml:space="preserve">катов» МЧЖ, Украина. </w:t>
            </w:r>
          </w:p>
          <w:p w:rsidR="00903A60" w:rsidRPr="00903A60" w:rsidRDefault="00903A60" w:rsidP="005A2AA6">
            <w:pPr>
              <w:rPr>
                <w:rFonts w:ascii="Arial" w:hAnsi="Arial" w:cs="Arial"/>
                <w:sz w:val="18"/>
                <w:szCs w:val="18"/>
              </w:rPr>
            </w:pPr>
            <w:r w:rsidRPr="00903A60">
              <w:rPr>
                <w:rFonts w:ascii="Arial" w:hAnsi="Arial" w:cs="Arial"/>
                <w:sz w:val="18"/>
                <w:szCs w:val="18"/>
              </w:rPr>
              <w:t>Регистрант: „</w:t>
            </w:r>
            <w:r w:rsidRPr="00903A60">
              <w:rPr>
                <w:rFonts w:ascii="Arial" w:hAnsi="Arial" w:cs="Arial"/>
                <w:sz w:val="18"/>
                <w:szCs w:val="18"/>
                <w:lang w:val="en-US"/>
              </w:rPr>
              <w:t>SAMARADOR</w:t>
            </w:r>
            <w:r w:rsidRPr="00903A60">
              <w:rPr>
                <w:rFonts w:ascii="Arial" w:hAnsi="Arial" w:cs="Arial"/>
                <w:sz w:val="18"/>
                <w:szCs w:val="18"/>
              </w:rPr>
              <w:t xml:space="preserve">“ МЧЖ, Ўзбекистон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en-US"/>
              </w:rPr>
              <w:lastRenderedPageBreak/>
              <w:t>2025.30.09</w:t>
            </w:r>
          </w:p>
        </w:tc>
        <w:tc>
          <w:tcPr>
            <w:tcW w:w="1130"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lastRenderedPageBreak/>
              <w:t>1,5 л/т+ 1,0+</w:t>
            </w:r>
          </w:p>
          <w:p w:rsidR="00903A60" w:rsidRPr="00903A60" w:rsidRDefault="00903A60" w:rsidP="00903A60">
            <w:pPr>
              <w:jc w:val="center"/>
              <w:rPr>
                <w:rFonts w:ascii="Arial" w:hAnsi="Arial" w:cs="Arial"/>
                <w:sz w:val="18"/>
                <w:szCs w:val="18"/>
              </w:rPr>
            </w:pPr>
            <w:r w:rsidRPr="00903A60">
              <w:rPr>
                <w:rFonts w:ascii="Arial" w:hAnsi="Arial" w:cs="Arial"/>
                <w:sz w:val="18"/>
                <w:szCs w:val="18"/>
              </w:rPr>
              <w:t>2,0 л/га</w:t>
            </w:r>
          </w:p>
        </w:tc>
        <w:tc>
          <w:tcPr>
            <w:tcW w:w="1136"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Ўсимликларнинг ўсиши ва ривож-ланишини жадаллаштириш, ҳосилдорлигини ошириш</w:t>
            </w:r>
          </w:p>
        </w:tc>
        <w:tc>
          <w:tcPr>
            <w:tcW w:w="1988" w:type="dxa"/>
            <w:gridSpan w:val="2"/>
            <w:tcBorders>
              <w:top w:val="single" w:sz="4" w:space="0" w:color="000000"/>
              <w:left w:val="single" w:sz="4" w:space="0" w:color="000000"/>
              <w:bottom w:val="single" w:sz="4" w:space="0" w:color="auto"/>
              <w:right w:val="single" w:sz="4" w:space="0" w:color="000000"/>
            </w:tcBorders>
            <w:shd w:val="clear" w:color="auto" w:fill="auto"/>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Уруғлик чигит экиш олдидан  препарат эритмасида  намланади ва ўсимликка  шоналаш ва гуллаш даврларида пуркалади</w:t>
            </w:r>
          </w:p>
        </w:tc>
        <w:tc>
          <w:tcPr>
            <w:tcW w:w="1131"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3</w:t>
            </w:r>
          </w:p>
        </w:tc>
      </w:tr>
      <w:tr w:rsidR="005A2AA6" w:rsidRPr="00903A60" w:rsidTr="005A2AA6">
        <w:trPr>
          <w:trHeight w:val="20"/>
        </w:trPr>
        <w:tc>
          <w:tcPr>
            <w:tcW w:w="1839" w:type="dxa"/>
            <w:vMerge/>
            <w:tcBorders>
              <w:left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0,5- 1,0 л/т+ 1,0+ 3,0 л/га</w:t>
            </w:r>
          </w:p>
        </w:tc>
        <w:tc>
          <w:tcPr>
            <w:tcW w:w="1136"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Буғдой</w:t>
            </w:r>
          </w:p>
        </w:tc>
        <w:tc>
          <w:tcPr>
            <w:tcW w:w="1987"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Ўсимликларнинг ўсиши ва ривож-ланишини жадаллаштириш, ҳосилдорлигини ошириш</w:t>
            </w:r>
          </w:p>
        </w:tc>
        <w:tc>
          <w:tcPr>
            <w:tcW w:w="1988"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Уруғлик дон  экиш олдидан  препарат эритмасида намланади ва ўсимликка ўсув даврида икки марта пуркалади</w:t>
            </w:r>
          </w:p>
        </w:tc>
        <w:tc>
          <w:tcPr>
            <w:tcW w:w="1131"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lang w:val="uz-Cyrl-UZ"/>
              </w:rPr>
              <w:t>-</w:t>
            </w:r>
          </w:p>
        </w:tc>
        <w:tc>
          <w:tcPr>
            <w:tcW w:w="997"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lang w:val="uz-Cyrl-UZ"/>
              </w:rPr>
              <w:t>3</w:t>
            </w:r>
          </w:p>
        </w:tc>
      </w:tr>
      <w:tr w:rsidR="005A2AA6" w:rsidRPr="00903A60" w:rsidTr="005A2AA6">
        <w:trPr>
          <w:trHeight w:val="20"/>
        </w:trPr>
        <w:tc>
          <w:tcPr>
            <w:tcW w:w="1839" w:type="dxa"/>
            <w:vMerge/>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rPr>
              <w:t>3,0 л/т+ 1,5 л/га</w:t>
            </w:r>
          </w:p>
        </w:tc>
        <w:tc>
          <w:tcPr>
            <w:tcW w:w="1136"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rPr>
              <w:t>Маккажў-хари</w:t>
            </w:r>
          </w:p>
        </w:tc>
        <w:tc>
          <w:tcPr>
            <w:tcW w:w="1987"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Ўсимликларнинг ўсиши ва ривож-ланишини жадаллаштириш, ҳосилдорлигини ошириш</w:t>
            </w:r>
          </w:p>
        </w:tc>
        <w:tc>
          <w:tcPr>
            <w:tcW w:w="1988" w:type="dxa"/>
            <w:gridSpan w:val="2"/>
            <w:tcBorders>
              <w:top w:val="single" w:sz="4" w:space="0" w:color="auto"/>
              <w:left w:val="single" w:sz="4" w:space="0" w:color="000000"/>
              <w:bottom w:val="single" w:sz="4" w:space="0" w:color="000000"/>
              <w:right w:val="single" w:sz="4" w:space="0" w:color="000000"/>
            </w:tcBorders>
            <w:shd w:val="clear" w:color="auto" w:fill="auto"/>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Уруғлик макка экиш олдидан  препарат эритмасида намланади ва ўсимликка 7-8 чин барг даврида пур-калади</w:t>
            </w:r>
          </w:p>
        </w:tc>
        <w:tc>
          <w:tcPr>
            <w:tcW w:w="1131"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rPr>
              <w:t>2</w:t>
            </w:r>
          </w:p>
        </w:tc>
      </w:tr>
      <w:tr w:rsidR="00903A60" w:rsidRPr="00903A60" w:rsidTr="005A2AA6">
        <w:trPr>
          <w:trHeight w:val="20"/>
        </w:trPr>
        <w:tc>
          <w:tcPr>
            <w:tcW w:w="10208" w:type="dxa"/>
            <w:gridSpan w:val="8"/>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b/>
                <w:sz w:val="18"/>
                <w:szCs w:val="18"/>
                <w:lang w:val="uz-Cyrl-UZ"/>
              </w:rPr>
            </w:pPr>
            <w:r w:rsidRPr="00903A60">
              <w:rPr>
                <w:rFonts w:ascii="Arial" w:hAnsi="Arial" w:cs="Arial"/>
                <w:b/>
                <w:sz w:val="18"/>
                <w:szCs w:val="18"/>
              </w:rPr>
              <w:t>Амино</w:t>
            </w:r>
            <w:r w:rsidRPr="00903A60">
              <w:rPr>
                <w:rFonts w:ascii="Arial" w:hAnsi="Arial" w:cs="Arial"/>
                <w:b/>
                <w:sz w:val="18"/>
                <w:szCs w:val="18"/>
                <w:lang w:val="uz-Cyrl-UZ"/>
              </w:rPr>
              <w:t xml:space="preserve">- </w:t>
            </w:r>
            <w:r w:rsidRPr="00903A60">
              <w:rPr>
                <w:rFonts w:ascii="Arial" w:hAnsi="Arial" w:cs="Arial"/>
                <w:b/>
                <w:sz w:val="18"/>
                <w:szCs w:val="18"/>
              </w:rPr>
              <w:t>ва гумин кислоталари, NPK, хелат шаклидаги микро- ва мезоэлементлар</w:t>
            </w:r>
          </w:p>
        </w:tc>
      </w:tr>
      <w:tr w:rsidR="005A2AA6" w:rsidRPr="00903A60" w:rsidTr="005A2AA6">
        <w:trPr>
          <w:trHeight w:val="20"/>
        </w:trPr>
        <w:tc>
          <w:tcPr>
            <w:tcW w:w="1839" w:type="dxa"/>
            <w:vMerge w:val="restart"/>
            <w:tcBorders>
              <w:left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Рокогумин, суюқ.</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ROKOSAN   S.R.O. Словакия Республикаси. </w:t>
            </w:r>
          </w:p>
          <w:p w:rsidR="00903A60" w:rsidRPr="00903A60" w:rsidRDefault="00903A60" w:rsidP="005A2AA6">
            <w:pPr>
              <w:rPr>
                <w:rFonts w:ascii="Arial" w:hAnsi="Arial" w:cs="Arial"/>
                <w:sz w:val="18"/>
                <w:szCs w:val="18"/>
                <w:lang w:val="uz-Cyrl-UZ"/>
              </w:rPr>
            </w:pPr>
            <w:r w:rsidRPr="00903A60">
              <w:rPr>
                <w:rFonts w:ascii="Arial" w:hAnsi="Arial" w:cs="Arial"/>
                <w:sz w:val="18"/>
                <w:szCs w:val="18"/>
              </w:rPr>
              <w:t>Регистрант:  «BIO ECO WORLD» МЧЖ ҚК, Ўзбекистон</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2026.30.04</w:t>
            </w:r>
          </w:p>
        </w:tc>
        <w:tc>
          <w:tcPr>
            <w:tcW w:w="1130"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5,0 л/т+</w:t>
            </w:r>
          </w:p>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2,5 л/га</w:t>
            </w:r>
          </w:p>
        </w:tc>
        <w:tc>
          <w:tcPr>
            <w:tcW w:w="1136"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Ғўза</w:t>
            </w:r>
          </w:p>
        </w:tc>
        <w:tc>
          <w:tcPr>
            <w:tcW w:w="1987"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Ўсимликларнинг ўсиши ва ривож-ланишини жадаллаштириш, ҳосилдорлигини ошириш</w:t>
            </w:r>
          </w:p>
        </w:tc>
        <w:tc>
          <w:tcPr>
            <w:tcW w:w="1988"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rsidR="00903A60" w:rsidRPr="00903A60" w:rsidRDefault="00903A60" w:rsidP="00903A60">
            <w:pPr>
              <w:rPr>
                <w:rFonts w:ascii="Arial" w:hAnsi="Arial" w:cs="Arial"/>
                <w:sz w:val="18"/>
                <w:szCs w:val="18"/>
              </w:rPr>
            </w:pPr>
            <w:r w:rsidRPr="00903A60">
              <w:rPr>
                <w:rFonts w:ascii="Arial" w:hAnsi="Arial" w:cs="Arial"/>
                <w:sz w:val="18"/>
                <w:szCs w:val="18"/>
                <w:lang w:val="uz-Cyrl-UZ"/>
              </w:rPr>
              <w:t>Э</w:t>
            </w:r>
            <w:r w:rsidRPr="00903A60">
              <w:rPr>
                <w:rFonts w:ascii="Arial" w:hAnsi="Arial" w:cs="Arial"/>
                <w:sz w:val="18"/>
                <w:szCs w:val="18"/>
              </w:rPr>
              <w:t xml:space="preserve">киш олдидан </w:t>
            </w:r>
            <w:r w:rsidRPr="00903A60">
              <w:rPr>
                <w:rFonts w:ascii="Arial" w:hAnsi="Arial" w:cs="Arial"/>
                <w:sz w:val="18"/>
                <w:szCs w:val="18"/>
                <w:lang w:val="uz-Cyrl-UZ"/>
              </w:rPr>
              <w:t>у</w:t>
            </w:r>
            <w:r w:rsidRPr="00903A60">
              <w:rPr>
                <w:rFonts w:ascii="Arial" w:hAnsi="Arial" w:cs="Arial"/>
                <w:sz w:val="18"/>
                <w:szCs w:val="18"/>
              </w:rPr>
              <w:t>руғлик</w:t>
            </w:r>
            <w:r w:rsidRPr="00903A60">
              <w:rPr>
                <w:rFonts w:ascii="Arial" w:hAnsi="Arial" w:cs="Arial"/>
                <w:sz w:val="18"/>
                <w:szCs w:val="18"/>
                <w:lang w:val="uz-Cyrl-UZ"/>
              </w:rPr>
              <w:t xml:space="preserve">ка ишлов беришда ҳамда </w:t>
            </w:r>
            <w:r w:rsidRPr="00903A60">
              <w:rPr>
                <w:rFonts w:ascii="Arial" w:hAnsi="Arial" w:cs="Arial"/>
                <w:sz w:val="18"/>
                <w:szCs w:val="18"/>
              </w:rPr>
              <w:t>ўсимликка  шоналаш ва гуллаш даврларида пуркалади</w:t>
            </w:r>
          </w:p>
        </w:tc>
        <w:tc>
          <w:tcPr>
            <w:tcW w:w="1131"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3</w:t>
            </w:r>
          </w:p>
        </w:tc>
      </w:tr>
      <w:tr w:rsidR="005A2AA6" w:rsidRPr="00903A60" w:rsidTr="005A2AA6">
        <w:trPr>
          <w:trHeight w:val="20"/>
        </w:trPr>
        <w:tc>
          <w:tcPr>
            <w:tcW w:w="1839" w:type="dxa"/>
            <w:vMerge/>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lang w:val="uz-Cyrl-UZ"/>
              </w:rPr>
              <w:t>2,5 л/га</w:t>
            </w:r>
          </w:p>
        </w:tc>
        <w:tc>
          <w:tcPr>
            <w:tcW w:w="1136"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Буғдой</w:t>
            </w:r>
          </w:p>
        </w:tc>
        <w:tc>
          <w:tcPr>
            <w:tcW w:w="1987"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Ўсимликларнинг ўсиши ва ривож-ланишини жадаллаштириш, ҳосилдорлигини ошириш</w:t>
            </w:r>
          </w:p>
        </w:tc>
        <w:tc>
          <w:tcPr>
            <w:tcW w:w="1988" w:type="dxa"/>
            <w:gridSpan w:val="2"/>
            <w:tcBorders>
              <w:top w:val="single" w:sz="4" w:space="0" w:color="auto"/>
              <w:left w:val="single" w:sz="4" w:space="0" w:color="000000"/>
              <w:bottom w:val="single" w:sz="4" w:space="0" w:color="000000"/>
              <w:right w:val="single" w:sz="4" w:space="0" w:color="000000"/>
            </w:tcBorders>
            <w:shd w:val="clear" w:color="auto" w:fill="auto"/>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Уруғлик дон  экиш олдидан  препарат эритмасида намланади ва ўсимликка туплаш ва найчалаш даврларида пуркалади</w:t>
            </w:r>
          </w:p>
        </w:tc>
        <w:tc>
          <w:tcPr>
            <w:tcW w:w="1131"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lang w:val="uz-Cyrl-UZ"/>
              </w:rPr>
              <w:t>-</w:t>
            </w:r>
          </w:p>
        </w:tc>
        <w:tc>
          <w:tcPr>
            <w:tcW w:w="997"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lang w:val="uz-Cyrl-UZ"/>
              </w:rPr>
              <w:t>3</w:t>
            </w:r>
          </w:p>
        </w:tc>
      </w:tr>
      <w:tr w:rsidR="00903A60" w:rsidRPr="00903A60" w:rsidTr="005A2AA6">
        <w:trPr>
          <w:trHeight w:val="20"/>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b/>
                <w:sz w:val="18"/>
                <w:szCs w:val="18"/>
              </w:rPr>
              <w:t>Арахидон кислотаси</w:t>
            </w:r>
          </w:p>
        </w:tc>
      </w:tr>
      <w:tr w:rsidR="005A2AA6" w:rsidRPr="00903A60" w:rsidTr="005A2AA6">
        <w:trPr>
          <w:trHeight w:val="20"/>
        </w:trPr>
        <w:tc>
          <w:tcPr>
            <w:tcW w:w="1839" w:type="dxa"/>
            <w:vMerge w:val="restart"/>
            <w:tcBorders>
              <w:top w:val="single" w:sz="4" w:space="0" w:color="auto"/>
              <w:left w:val="single" w:sz="4" w:space="0" w:color="auto"/>
              <w:bottom w:val="single" w:sz="4" w:space="0" w:color="auto"/>
              <w:right w:val="single" w:sz="4" w:space="0" w:color="auto"/>
            </w:tcBorders>
            <w:vAlign w:val="center"/>
          </w:tcPr>
          <w:p w:rsidR="00903A60" w:rsidRPr="00903A60" w:rsidRDefault="00903A60" w:rsidP="005A2AA6">
            <w:pPr>
              <w:rPr>
                <w:rFonts w:ascii="Arial" w:hAnsi="Arial" w:cs="Arial"/>
                <w:sz w:val="18"/>
                <w:szCs w:val="18"/>
                <w:lang w:val="en-US"/>
              </w:rPr>
            </w:pPr>
            <w:r w:rsidRPr="00903A60">
              <w:rPr>
                <w:rFonts w:ascii="Arial" w:hAnsi="Arial" w:cs="Arial"/>
                <w:sz w:val="18"/>
                <w:szCs w:val="18"/>
              </w:rPr>
              <w:t>БИОДУКС</w:t>
            </w:r>
            <w:r w:rsidRPr="00903A60">
              <w:rPr>
                <w:rFonts w:ascii="Arial" w:hAnsi="Arial" w:cs="Arial"/>
                <w:sz w:val="18"/>
                <w:szCs w:val="18"/>
                <w:lang w:val="en-US"/>
              </w:rPr>
              <w:t xml:space="preserve"> </w:t>
            </w:r>
            <w:r w:rsidRPr="00903A60">
              <w:rPr>
                <w:rFonts w:ascii="Arial" w:hAnsi="Arial" w:cs="Arial"/>
                <w:sz w:val="18"/>
                <w:szCs w:val="18"/>
              </w:rPr>
              <w:t>суюқ</w:t>
            </w:r>
            <w:r w:rsidRPr="00903A60">
              <w:rPr>
                <w:rFonts w:ascii="Arial" w:hAnsi="Arial" w:cs="Arial"/>
                <w:sz w:val="18"/>
                <w:szCs w:val="18"/>
                <w:lang w:val="en-US"/>
              </w:rPr>
              <w:t xml:space="preserve">. </w:t>
            </w:r>
          </w:p>
          <w:p w:rsidR="00903A60" w:rsidRPr="00903A60" w:rsidRDefault="00903A60" w:rsidP="005A2AA6">
            <w:pPr>
              <w:rPr>
                <w:rFonts w:ascii="Arial" w:hAnsi="Arial" w:cs="Arial"/>
                <w:sz w:val="18"/>
                <w:szCs w:val="18"/>
                <w:lang w:val="en-US"/>
              </w:rPr>
            </w:pPr>
            <w:r w:rsidRPr="00903A60">
              <w:rPr>
                <w:rFonts w:ascii="Arial" w:hAnsi="Arial" w:cs="Arial"/>
                <w:sz w:val="18"/>
                <w:szCs w:val="18"/>
                <w:lang w:val="en-US"/>
              </w:rPr>
              <w:t xml:space="preserve">«Organic Service» </w:t>
            </w:r>
            <w:r w:rsidRPr="00903A60">
              <w:rPr>
                <w:rFonts w:ascii="Arial" w:hAnsi="Arial" w:cs="Arial"/>
                <w:sz w:val="18"/>
                <w:szCs w:val="18"/>
                <w:lang w:val="uz-Cyrl-UZ"/>
              </w:rPr>
              <w:t>МЧЖ</w:t>
            </w:r>
            <w:r w:rsidRPr="00903A60">
              <w:rPr>
                <w:rFonts w:ascii="Arial" w:hAnsi="Arial" w:cs="Arial"/>
                <w:sz w:val="18"/>
                <w:szCs w:val="18"/>
                <w:lang w:val="en-US"/>
              </w:rPr>
              <w:t>,</w:t>
            </w:r>
            <w:r w:rsidRPr="00903A60">
              <w:rPr>
                <w:rFonts w:ascii="Arial" w:hAnsi="Arial" w:cs="Arial"/>
                <w:sz w:val="18"/>
                <w:szCs w:val="18"/>
                <w:lang w:val="uz-Cyrl-UZ"/>
              </w:rPr>
              <w:t xml:space="preserve"> </w:t>
            </w:r>
            <w:r w:rsidRPr="00903A60">
              <w:rPr>
                <w:rFonts w:ascii="Arial" w:hAnsi="Arial" w:cs="Arial"/>
                <w:sz w:val="18"/>
                <w:szCs w:val="18"/>
              </w:rPr>
              <w:t>Ўзбекистон</w:t>
            </w:r>
            <w:r w:rsidRPr="00903A60">
              <w:rPr>
                <w:rFonts w:ascii="Arial" w:hAnsi="Arial" w:cs="Arial"/>
                <w:sz w:val="18"/>
                <w:szCs w:val="18"/>
                <w:lang w:val="en-US"/>
              </w:rPr>
              <w:t xml:space="preserve">  </w:t>
            </w:r>
          </w:p>
          <w:p w:rsidR="00903A60" w:rsidRPr="00903A60" w:rsidRDefault="00903A60" w:rsidP="005A2AA6">
            <w:pPr>
              <w:rPr>
                <w:rFonts w:ascii="Arial" w:hAnsi="Arial" w:cs="Arial"/>
                <w:sz w:val="18"/>
                <w:szCs w:val="18"/>
              </w:rPr>
            </w:pPr>
            <w:r w:rsidRPr="00903A60">
              <w:rPr>
                <w:rFonts w:ascii="Arial" w:hAnsi="Arial" w:cs="Arial"/>
                <w:sz w:val="18"/>
                <w:szCs w:val="18"/>
              </w:rPr>
              <w:t>20</w:t>
            </w:r>
            <w:r w:rsidRPr="00903A60">
              <w:rPr>
                <w:rFonts w:ascii="Arial" w:hAnsi="Arial" w:cs="Arial"/>
                <w:sz w:val="18"/>
                <w:szCs w:val="18"/>
                <w:lang w:val="uz-Cyrl-UZ"/>
              </w:rPr>
              <w:t>23</w:t>
            </w:r>
            <w:r w:rsidRPr="00903A60">
              <w:rPr>
                <w:rFonts w:ascii="Arial" w:hAnsi="Arial" w:cs="Arial"/>
                <w:sz w:val="18"/>
                <w:szCs w:val="18"/>
              </w:rPr>
              <w:t>.31.12</w:t>
            </w:r>
          </w:p>
        </w:tc>
        <w:tc>
          <w:tcPr>
            <w:tcW w:w="1130" w:type="dxa"/>
            <w:tcBorders>
              <w:top w:val="single" w:sz="4" w:space="0" w:color="000000"/>
              <w:left w:val="single" w:sz="4" w:space="0" w:color="auto"/>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1,0–3,0 мл/т +</w:t>
            </w:r>
          </w:p>
          <w:p w:rsidR="00903A60" w:rsidRPr="00903A60" w:rsidRDefault="00903A60" w:rsidP="00903A60">
            <w:pPr>
              <w:jc w:val="center"/>
              <w:rPr>
                <w:rFonts w:ascii="Arial" w:hAnsi="Arial" w:cs="Arial"/>
                <w:sz w:val="18"/>
                <w:szCs w:val="18"/>
              </w:rPr>
            </w:pPr>
            <w:r w:rsidRPr="00903A60">
              <w:rPr>
                <w:rFonts w:ascii="Arial" w:hAnsi="Arial" w:cs="Arial"/>
                <w:sz w:val="18"/>
                <w:szCs w:val="18"/>
              </w:rPr>
              <w:t>2,0 мл/га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жадаллаштириш ҳам</w:t>
            </w:r>
            <w:r w:rsidRPr="00903A60">
              <w:rPr>
                <w:rFonts w:ascii="Arial" w:hAnsi="Arial" w:cs="Arial"/>
                <w:sz w:val="18"/>
                <w:szCs w:val="18"/>
                <w:lang w:val="uz-Cyrl-UZ"/>
              </w:rPr>
              <w:t>-</w:t>
            </w:r>
            <w:r w:rsidRPr="00903A60">
              <w:rPr>
                <w:rFonts w:ascii="Arial" w:hAnsi="Arial" w:cs="Arial"/>
                <w:sz w:val="18"/>
                <w:szCs w:val="18"/>
              </w:rPr>
              <w:t>да ҳосилдорлигини 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Экиш олдидан чигитга ишлов берилади ҳам</w:t>
            </w:r>
            <w:r w:rsidRPr="00903A60">
              <w:rPr>
                <w:rFonts w:ascii="Arial" w:hAnsi="Arial" w:cs="Arial"/>
                <w:sz w:val="18"/>
                <w:szCs w:val="18"/>
                <w:lang w:val="uz-Cyrl-UZ"/>
              </w:rPr>
              <w:t>-</w:t>
            </w:r>
            <w:r w:rsidRPr="00903A60">
              <w:rPr>
                <w:rFonts w:ascii="Arial" w:hAnsi="Arial" w:cs="Arial"/>
                <w:sz w:val="18"/>
                <w:szCs w:val="18"/>
              </w:rPr>
              <w:t xml:space="preserve"> да ўсимликнинг ўсув даврида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5A2AA6" w:rsidRPr="00903A60" w:rsidTr="005A2AA6">
        <w:trPr>
          <w:trHeight w:val="20"/>
        </w:trPr>
        <w:tc>
          <w:tcPr>
            <w:tcW w:w="1839" w:type="dxa"/>
            <w:vMerge/>
            <w:tcBorders>
              <w:top w:val="single" w:sz="4" w:space="0" w:color="auto"/>
              <w:left w:val="single" w:sz="4" w:space="0" w:color="auto"/>
              <w:bottom w:val="single" w:sz="4" w:space="0" w:color="auto"/>
              <w:right w:val="single" w:sz="4" w:space="0" w:color="auto"/>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auto"/>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2,0 мл/ га+</w:t>
            </w:r>
          </w:p>
          <w:p w:rsidR="00903A60" w:rsidRPr="00903A60" w:rsidRDefault="00903A60" w:rsidP="00903A60">
            <w:pPr>
              <w:jc w:val="center"/>
              <w:rPr>
                <w:rFonts w:ascii="Arial" w:hAnsi="Arial" w:cs="Arial"/>
                <w:sz w:val="18"/>
                <w:szCs w:val="18"/>
              </w:rPr>
            </w:pPr>
            <w:r w:rsidRPr="00903A60">
              <w:rPr>
                <w:rFonts w:ascii="Arial" w:hAnsi="Arial" w:cs="Arial"/>
                <w:sz w:val="18"/>
                <w:szCs w:val="18"/>
              </w:rPr>
              <w:t>3,0 мл/га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Кузги буғдой</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варивожланишини жадаллаштириш ҳам</w:t>
            </w:r>
            <w:r w:rsidRPr="00903A60">
              <w:rPr>
                <w:rFonts w:ascii="Arial" w:hAnsi="Arial" w:cs="Arial"/>
                <w:sz w:val="18"/>
                <w:szCs w:val="18"/>
                <w:lang w:val="uz-Cyrl-UZ"/>
              </w:rPr>
              <w:t>-</w:t>
            </w:r>
            <w:r w:rsidRPr="00903A60">
              <w:rPr>
                <w:rFonts w:ascii="Arial" w:hAnsi="Arial" w:cs="Arial"/>
                <w:sz w:val="18"/>
                <w:szCs w:val="18"/>
              </w:rPr>
              <w:t>да ҳосилдорлигини 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туплаш ва найчалаш даврла</w:t>
            </w:r>
            <w:r w:rsidRPr="00903A60">
              <w:rPr>
                <w:rFonts w:ascii="Arial" w:hAnsi="Arial" w:cs="Arial"/>
                <w:sz w:val="18"/>
                <w:szCs w:val="18"/>
                <w:lang w:val="uz-Cyrl-UZ"/>
              </w:rPr>
              <w:t>-</w:t>
            </w:r>
            <w:r w:rsidRPr="00903A60">
              <w:rPr>
                <w:rFonts w:ascii="Arial" w:hAnsi="Arial" w:cs="Arial"/>
                <w:sz w:val="18"/>
                <w:szCs w:val="18"/>
              </w:rPr>
              <w:t>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5A2AA6" w:rsidRPr="00903A60" w:rsidTr="005A2AA6">
        <w:trPr>
          <w:trHeight w:val="20"/>
        </w:trPr>
        <w:tc>
          <w:tcPr>
            <w:tcW w:w="1839" w:type="dxa"/>
            <w:vMerge/>
            <w:tcBorders>
              <w:top w:val="single" w:sz="4" w:space="0" w:color="auto"/>
              <w:left w:val="single" w:sz="4" w:space="0" w:color="auto"/>
              <w:bottom w:val="single" w:sz="4" w:space="0" w:color="auto"/>
              <w:right w:val="single" w:sz="4" w:space="0" w:color="auto"/>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auto"/>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 мл/т +</w:t>
            </w:r>
          </w:p>
          <w:p w:rsidR="00903A60" w:rsidRPr="00903A60" w:rsidRDefault="00903A60" w:rsidP="00903A60">
            <w:pPr>
              <w:jc w:val="center"/>
              <w:rPr>
                <w:rFonts w:ascii="Arial" w:hAnsi="Arial" w:cs="Arial"/>
                <w:sz w:val="18"/>
                <w:szCs w:val="18"/>
              </w:rPr>
            </w:pPr>
            <w:r w:rsidRPr="00903A60">
              <w:rPr>
                <w:rFonts w:ascii="Arial" w:hAnsi="Arial" w:cs="Arial"/>
                <w:sz w:val="18"/>
                <w:szCs w:val="18"/>
              </w:rPr>
              <w:t>1–3 мл/ 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Картошка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 ожланишини жадаллаштириш ҳам</w:t>
            </w:r>
            <w:r w:rsidRPr="00903A60">
              <w:rPr>
                <w:rFonts w:ascii="Arial" w:hAnsi="Arial" w:cs="Arial"/>
                <w:sz w:val="18"/>
                <w:szCs w:val="18"/>
                <w:lang w:val="uz-Cyrl-UZ"/>
              </w:rPr>
              <w:t>-</w:t>
            </w:r>
            <w:r w:rsidRPr="00903A60">
              <w:rPr>
                <w:rFonts w:ascii="Arial" w:hAnsi="Arial" w:cs="Arial"/>
                <w:sz w:val="18"/>
                <w:szCs w:val="18"/>
              </w:rPr>
              <w:t>да ҳосилдорлигини 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Экиш олдидан тугу</w:t>
            </w:r>
            <w:r w:rsidRPr="00903A60">
              <w:rPr>
                <w:rFonts w:ascii="Arial" w:hAnsi="Arial" w:cs="Arial"/>
                <w:sz w:val="18"/>
                <w:szCs w:val="18"/>
                <w:lang w:val="uz-Cyrl-UZ"/>
              </w:rPr>
              <w:t>-</w:t>
            </w:r>
            <w:r w:rsidRPr="00903A60">
              <w:rPr>
                <w:rFonts w:ascii="Arial" w:hAnsi="Arial" w:cs="Arial"/>
                <w:sz w:val="18"/>
                <w:szCs w:val="18"/>
              </w:rPr>
              <w:t>накларни ивитиш ва ўсимликка пуркаш</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5A2AA6" w:rsidRPr="00903A60" w:rsidTr="005A2AA6">
        <w:trPr>
          <w:trHeight w:val="20"/>
        </w:trPr>
        <w:tc>
          <w:tcPr>
            <w:tcW w:w="1839" w:type="dxa"/>
            <w:vMerge/>
            <w:tcBorders>
              <w:top w:val="single" w:sz="4" w:space="0" w:color="auto"/>
              <w:left w:val="single" w:sz="4" w:space="0" w:color="auto"/>
              <w:bottom w:val="single" w:sz="4" w:space="0" w:color="auto"/>
              <w:right w:val="single" w:sz="4" w:space="0" w:color="auto"/>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auto"/>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0,05 л/га</w:t>
            </w:r>
          </w:p>
          <w:p w:rsidR="00903A60" w:rsidRPr="00903A60" w:rsidRDefault="00903A60" w:rsidP="00903A60">
            <w:pPr>
              <w:jc w:val="center"/>
              <w:rPr>
                <w:rFonts w:ascii="Arial" w:hAnsi="Arial" w:cs="Arial"/>
                <w:sz w:val="18"/>
                <w:szCs w:val="18"/>
              </w:rPr>
            </w:pPr>
            <w:r w:rsidRPr="00903A60">
              <w:rPr>
                <w:rFonts w:ascii="Arial" w:hAnsi="Arial" w:cs="Arial"/>
                <w:sz w:val="18"/>
                <w:szCs w:val="18"/>
              </w:rPr>
              <w:t>+0,1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Олма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жадаллаштириш ҳам</w:t>
            </w:r>
            <w:r w:rsidRPr="00903A60">
              <w:rPr>
                <w:rFonts w:ascii="Arial" w:hAnsi="Arial" w:cs="Arial"/>
                <w:sz w:val="18"/>
                <w:szCs w:val="18"/>
                <w:lang w:val="uz-Cyrl-UZ"/>
              </w:rPr>
              <w:t>-</w:t>
            </w:r>
            <w:r w:rsidRPr="00903A60">
              <w:rPr>
                <w:rFonts w:ascii="Arial" w:hAnsi="Arial" w:cs="Arial"/>
                <w:sz w:val="18"/>
                <w:szCs w:val="18"/>
              </w:rPr>
              <w:t>да ҳосилдорлигини 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Гуллаш олдидан ва 20 кун дан кейин пур</w:t>
            </w:r>
            <w:r w:rsidRPr="00903A60">
              <w:rPr>
                <w:rFonts w:ascii="Arial" w:hAnsi="Arial" w:cs="Arial"/>
                <w:sz w:val="18"/>
                <w:szCs w:val="18"/>
                <w:lang w:val="uz-Cyrl-UZ"/>
              </w:rPr>
              <w:t>-</w:t>
            </w:r>
            <w:r w:rsidRPr="00903A60">
              <w:rPr>
                <w:rFonts w:ascii="Arial" w:hAnsi="Arial" w:cs="Arial"/>
                <w:sz w:val="18"/>
                <w:szCs w:val="18"/>
              </w:rPr>
              <w:t>калади. Иш эритмаси</w:t>
            </w:r>
            <w:r w:rsidRPr="00903A60">
              <w:rPr>
                <w:rFonts w:ascii="Arial" w:hAnsi="Arial" w:cs="Arial"/>
                <w:sz w:val="18"/>
                <w:szCs w:val="18"/>
                <w:lang w:val="uz-Cyrl-UZ"/>
              </w:rPr>
              <w:t>-</w:t>
            </w:r>
            <w:r w:rsidRPr="00903A60">
              <w:rPr>
                <w:rFonts w:ascii="Arial" w:hAnsi="Arial" w:cs="Arial"/>
                <w:sz w:val="18"/>
                <w:szCs w:val="18"/>
              </w:rPr>
              <w:t>нинг сарфи 1000 л/га</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5A2AA6" w:rsidRPr="00903A60" w:rsidTr="005A2AA6">
        <w:trPr>
          <w:trHeight w:val="20"/>
        </w:trPr>
        <w:tc>
          <w:tcPr>
            <w:tcW w:w="1839" w:type="dxa"/>
            <w:vMerge/>
            <w:tcBorders>
              <w:top w:val="single" w:sz="4" w:space="0" w:color="auto"/>
              <w:left w:val="single" w:sz="4" w:space="0" w:color="auto"/>
              <w:bottom w:val="single" w:sz="4" w:space="0" w:color="auto"/>
              <w:right w:val="single" w:sz="4" w:space="0" w:color="auto"/>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auto"/>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0,05 л/га</w:t>
            </w:r>
          </w:p>
          <w:p w:rsidR="00903A60" w:rsidRPr="00903A60" w:rsidRDefault="00903A60" w:rsidP="00903A60">
            <w:pPr>
              <w:jc w:val="center"/>
              <w:rPr>
                <w:rFonts w:ascii="Arial" w:hAnsi="Arial" w:cs="Arial"/>
                <w:sz w:val="18"/>
                <w:szCs w:val="18"/>
              </w:rPr>
            </w:pPr>
            <w:r w:rsidRPr="00903A60">
              <w:rPr>
                <w:rFonts w:ascii="Arial" w:hAnsi="Arial" w:cs="Arial"/>
                <w:sz w:val="18"/>
                <w:szCs w:val="18"/>
              </w:rPr>
              <w:t>+0,1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Узум</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w:t>
            </w:r>
            <w:r w:rsidRPr="00903A60">
              <w:rPr>
                <w:rFonts w:ascii="Arial" w:hAnsi="Arial" w:cs="Arial"/>
                <w:sz w:val="18"/>
                <w:szCs w:val="18"/>
                <w:lang w:val="uz-Cyrl-UZ"/>
              </w:rPr>
              <w:t xml:space="preserve"> </w:t>
            </w:r>
            <w:r w:rsidRPr="00903A60">
              <w:rPr>
                <w:rFonts w:ascii="Arial" w:hAnsi="Arial" w:cs="Arial"/>
                <w:sz w:val="18"/>
                <w:szCs w:val="18"/>
              </w:rPr>
              <w:t>ривожланишини жадаллаштириш ҳам</w:t>
            </w:r>
            <w:r w:rsidRPr="00903A60">
              <w:rPr>
                <w:rFonts w:ascii="Arial" w:hAnsi="Arial" w:cs="Arial"/>
                <w:sz w:val="18"/>
                <w:szCs w:val="18"/>
                <w:lang w:val="uz-Cyrl-UZ"/>
              </w:rPr>
              <w:t>-</w:t>
            </w:r>
            <w:r w:rsidRPr="00903A60">
              <w:rPr>
                <w:rFonts w:ascii="Arial" w:hAnsi="Arial" w:cs="Arial"/>
                <w:sz w:val="18"/>
                <w:szCs w:val="18"/>
              </w:rPr>
              <w:t>да ҳосилдорлигини 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Гуллаш олдидан ва 20 кундан кейин пур</w:t>
            </w:r>
            <w:r w:rsidRPr="00903A60">
              <w:rPr>
                <w:rFonts w:ascii="Arial" w:hAnsi="Arial" w:cs="Arial"/>
                <w:sz w:val="18"/>
                <w:szCs w:val="18"/>
                <w:lang w:val="uz-Cyrl-UZ"/>
              </w:rPr>
              <w:t>-</w:t>
            </w:r>
            <w:r w:rsidRPr="00903A60">
              <w:rPr>
                <w:rFonts w:ascii="Arial" w:hAnsi="Arial" w:cs="Arial"/>
                <w:sz w:val="18"/>
                <w:szCs w:val="18"/>
              </w:rPr>
              <w:t>калади. Иш эритмаси</w:t>
            </w:r>
            <w:r w:rsidRPr="00903A60">
              <w:rPr>
                <w:rFonts w:ascii="Arial" w:hAnsi="Arial" w:cs="Arial"/>
                <w:sz w:val="18"/>
                <w:szCs w:val="18"/>
                <w:lang w:val="uz-Cyrl-UZ"/>
              </w:rPr>
              <w:t>-</w:t>
            </w:r>
            <w:r w:rsidRPr="00903A60">
              <w:rPr>
                <w:rFonts w:ascii="Arial" w:hAnsi="Arial" w:cs="Arial"/>
                <w:sz w:val="18"/>
                <w:szCs w:val="18"/>
              </w:rPr>
              <w:t>нинг сарфи 800 л/га</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903A60" w:rsidRPr="00903A60" w:rsidTr="005A2AA6">
        <w:trPr>
          <w:trHeight w:val="20"/>
        </w:trPr>
        <w:tc>
          <w:tcPr>
            <w:tcW w:w="10208" w:type="dxa"/>
            <w:gridSpan w:val="8"/>
            <w:tcBorders>
              <w:top w:val="single" w:sz="4" w:space="0" w:color="auto"/>
              <w:left w:val="single" w:sz="4" w:space="0" w:color="auto"/>
              <w:bottom w:val="single" w:sz="4" w:space="0" w:color="auto"/>
              <w:right w:val="single" w:sz="4" w:space="0" w:color="000000"/>
            </w:tcBorders>
            <w:vAlign w:val="center"/>
          </w:tcPr>
          <w:p w:rsidR="00903A60" w:rsidRPr="00903A60" w:rsidRDefault="00903A60" w:rsidP="005A2AA6">
            <w:pPr>
              <w:rPr>
                <w:rFonts w:ascii="Arial" w:hAnsi="Arial" w:cs="Arial"/>
                <w:b/>
                <w:sz w:val="18"/>
                <w:szCs w:val="18"/>
                <w:lang w:val="uz-Cyrl-UZ"/>
              </w:rPr>
            </w:pPr>
            <w:r w:rsidRPr="00903A60">
              <w:rPr>
                <w:rFonts w:ascii="Arial" w:hAnsi="Arial" w:cs="Arial"/>
                <w:b/>
                <w:sz w:val="18"/>
                <w:szCs w:val="18"/>
                <w:lang w:val="uz-Cyrl-UZ"/>
              </w:rPr>
              <w:t>Ascophyllum nodosum сув ўтининг фильтрати,  MgO, SO3, B, Mo</w:t>
            </w:r>
          </w:p>
        </w:tc>
      </w:tr>
      <w:tr w:rsidR="005A2AA6" w:rsidRPr="00903A60" w:rsidTr="005A2AA6">
        <w:trPr>
          <w:trHeight w:val="20"/>
        </w:trPr>
        <w:tc>
          <w:tcPr>
            <w:tcW w:w="1839" w:type="dxa"/>
            <w:vMerge w:val="restart"/>
            <w:tcBorders>
              <w:top w:val="single" w:sz="4" w:space="0" w:color="auto"/>
              <w:left w:val="single" w:sz="4" w:space="0" w:color="auto"/>
              <w:bottom w:val="single" w:sz="4" w:space="0" w:color="auto"/>
              <w:right w:val="single" w:sz="4" w:space="0" w:color="auto"/>
            </w:tcBorders>
            <w:vAlign w:val="center"/>
          </w:tcPr>
          <w:p w:rsidR="00903A60" w:rsidRPr="00903A60" w:rsidRDefault="00903A60" w:rsidP="005A2AA6">
            <w:pPr>
              <w:rPr>
                <w:rFonts w:ascii="Arial" w:hAnsi="Arial" w:cs="Arial"/>
                <w:i/>
                <w:sz w:val="18"/>
                <w:szCs w:val="18"/>
              </w:rPr>
            </w:pPr>
            <w:r w:rsidRPr="00903A60">
              <w:rPr>
                <w:rFonts w:ascii="Arial" w:hAnsi="Arial" w:cs="Arial"/>
                <w:sz w:val="18"/>
                <w:szCs w:val="18"/>
              </w:rPr>
              <w:t>БМ 86, с.э.</w:t>
            </w:r>
            <w:r w:rsidRPr="00903A60">
              <w:rPr>
                <w:rFonts w:ascii="Arial" w:hAnsi="Arial" w:cs="Arial"/>
                <w:b/>
                <w:i/>
                <w:sz w:val="18"/>
                <w:szCs w:val="18"/>
              </w:rPr>
              <w:t xml:space="preserve"> </w:t>
            </w:r>
            <w:r w:rsidRPr="00903A60">
              <w:rPr>
                <w:rFonts w:ascii="Arial" w:hAnsi="Arial" w:cs="Arial"/>
                <w:i/>
                <w:sz w:val="18"/>
                <w:szCs w:val="18"/>
                <w:lang w:val="en-US"/>
              </w:rPr>
              <w:t>GA</w:t>
            </w:r>
            <w:r w:rsidRPr="00903A60">
              <w:rPr>
                <w:rFonts w:ascii="Arial" w:hAnsi="Arial" w:cs="Arial"/>
                <w:i/>
                <w:sz w:val="18"/>
                <w:szCs w:val="18"/>
              </w:rPr>
              <w:t xml:space="preserve"> 142. </w:t>
            </w:r>
            <w:r w:rsidRPr="00903A60">
              <w:rPr>
                <w:rFonts w:ascii="Arial" w:hAnsi="Arial" w:cs="Arial"/>
                <w:sz w:val="18"/>
                <w:szCs w:val="18"/>
              </w:rPr>
              <w:t>Лаборатуар Гоемар С.А.С., Франция</w:t>
            </w:r>
            <w:r w:rsidRPr="00903A60">
              <w:rPr>
                <w:rFonts w:ascii="Arial" w:hAnsi="Arial" w:cs="Arial"/>
                <w:i/>
                <w:sz w:val="18"/>
                <w:szCs w:val="18"/>
              </w:rPr>
              <w:t>.</w:t>
            </w:r>
          </w:p>
          <w:p w:rsidR="00903A60" w:rsidRPr="00903A60" w:rsidRDefault="00903A60" w:rsidP="005A2AA6">
            <w:pPr>
              <w:rPr>
                <w:rFonts w:ascii="Arial" w:hAnsi="Arial" w:cs="Arial"/>
                <w:sz w:val="18"/>
                <w:szCs w:val="18"/>
              </w:rPr>
            </w:pPr>
            <w:r w:rsidRPr="00903A60">
              <w:rPr>
                <w:rFonts w:ascii="Arial" w:hAnsi="Arial" w:cs="Arial"/>
                <w:sz w:val="18"/>
                <w:szCs w:val="18"/>
                <w:lang w:val="uz-Cyrl-UZ"/>
              </w:rPr>
              <w:lastRenderedPageBreak/>
              <w:t>2025.30.09</w:t>
            </w:r>
          </w:p>
        </w:tc>
        <w:tc>
          <w:tcPr>
            <w:tcW w:w="1130" w:type="dxa"/>
            <w:tcBorders>
              <w:top w:val="single" w:sz="4" w:space="0" w:color="000000"/>
              <w:left w:val="single" w:sz="4" w:space="0" w:color="auto"/>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lastRenderedPageBreak/>
              <w:t>2,0-3,0 л//га</w:t>
            </w:r>
          </w:p>
        </w:tc>
        <w:tc>
          <w:tcPr>
            <w:tcW w:w="1136"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Помидор</w:t>
            </w:r>
          </w:p>
        </w:tc>
        <w:tc>
          <w:tcPr>
            <w:tcW w:w="1987"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Ўсимликларнинг ўсиши ва ривожлани</w:t>
            </w:r>
            <w:r w:rsidRPr="00903A60">
              <w:rPr>
                <w:rFonts w:ascii="Arial" w:hAnsi="Arial" w:cs="Arial"/>
                <w:sz w:val="18"/>
                <w:szCs w:val="18"/>
                <w:lang w:val="uz-Cyrl-UZ"/>
              </w:rPr>
              <w:t>-</w:t>
            </w:r>
            <w:r w:rsidRPr="00903A60">
              <w:rPr>
                <w:rFonts w:ascii="Arial" w:hAnsi="Arial" w:cs="Arial"/>
                <w:sz w:val="18"/>
                <w:szCs w:val="18"/>
              </w:rPr>
              <w:t>шини жадаллашти</w:t>
            </w:r>
            <w:r w:rsidRPr="00903A60">
              <w:rPr>
                <w:rFonts w:ascii="Arial" w:hAnsi="Arial" w:cs="Arial"/>
                <w:sz w:val="18"/>
                <w:szCs w:val="18"/>
                <w:lang w:val="uz-Cyrl-UZ"/>
              </w:rPr>
              <w:t>-</w:t>
            </w:r>
            <w:r w:rsidRPr="00903A60">
              <w:rPr>
                <w:rFonts w:ascii="Arial" w:hAnsi="Arial" w:cs="Arial"/>
                <w:sz w:val="18"/>
                <w:szCs w:val="18"/>
              </w:rPr>
              <w:lastRenderedPageBreak/>
              <w:t>риш, ҳосилдорлигини ошириш</w:t>
            </w:r>
          </w:p>
        </w:tc>
        <w:tc>
          <w:tcPr>
            <w:tcW w:w="1988" w:type="dxa"/>
            <w:gridSpan w:val="2"/>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lastRenderedPageBreak/>
              <w:t xml:space="preserve">Ўсимликларга  уч марта гуллаш, ҳосил тугиш ва пишиб </w:t>
            </w:r>
            <w:r w:rsidRPr="00903A60">
              <w:rPr>
                <w:rFonts w:ascii="Arial" w:hAnsi="Arial" w:cs="Arial"/>
                <w:sz w:val="18"/>
                <w:szCs w:val="18"/>
              </w:rPr>
              <w:lastRenderedPageBreak/>
              <w:t>етилиш даврларида пуркалади</w:t>
            </w:r>
          </w:p>
        </w:tc>
        <w:tc>
          <w:tcPr>
            <w:tcW w:w="1131"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lastRenderedPageBreak/>
              <w:t>-</w:t>
            </w:r>
          </w:p>
        </w:tc>
        <w:tc>
          <w:tcPr>
            <w:tcW w:w="997"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3</w:t>
            </w:r>
          </w:p>
        </w:tc>
      </w:tr>
      <w:tr w:rsidR="005A2AA6" w:rsidRPr="00903A60" w:rsidTr="005A2AA6">
        <w:trPr>
          <w:trHeight w:val="20"/>
        </w:trPr>
        <w:tc>
          <w:tcPr>
            <w:tcW w:w="1839" w:type="dxa"/>
            <w:vMerge/>
            <w:tcBorders>
              <w:top w:val="single" w:sz="4" w:space="0" w:color="auto"/>
              <w:left w:val="single" w:sz="4" w:space="0" w:color="auto"/>
              <w:bottom w:val="single" w:sz="4" w:space="0" w:color="auto"/>
              <w:right w:val="single" w:sz="4" w:space="0" w:color="auto"/>
            </w:tcBorders>
            <w:vAlign w:val="center"/>
          </w:tcPr>
          <w:p w:rsidR="00903A60" w:rsidRPr="00903A60" w:rsidRDefault="00903A60" w:rsidP="005A2AA6">
            <w:pPr>
              <w:rPr>
                <w:rFonts w:ascii="Arial" w:hAnsi="Arial" w:cs="Arial"/>
                <w:sz w:val="18"/>
                <w:szCs w:val="18"/>
              </w:rPr>
            </w:pPr>
          </w:p>
        </w:tc>
        <w:tc>
          <w:tcPr>
            <w:tcW w:w="1130" w:type="dxa"/>
            <w:tcBorders>
              <w:top w:val="single" w:sz="4" w:space="0" w:color="auto"/>
              <w:left w:val="single" w:sz="4" w:space="0" w:color="auto"/>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2,0-3,0 л//га</w:t>
            </w:r>
          </w:p>
        </w:tc>
        <w:tc>
          <w:tcPr>
            <w:tcW w:w="1136"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Олма</w:t>
            </w:r>
          </w:p>
        </w:tc>
        <w:tc>
          <w:tcPr>
            <w:tcW w:w="1987"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Ўсимликларнинг ўсиши ва ривожлани</w:t>
            </w:r>
            <w:r w:rsidRPr="00903A60">
              <w:rPr>
                <w:rFonts w:ascii="Arial" w:hAnsi="Arial" w:cs="Arial"/>
                <w:sz w:val="18"/>
                <w:szCs w:val="18"/>
                <w:lang w:val="uz-Cyrl-UZ"/>
              </w:rPr>
              <w:t>-</w:t>
            </w:r>
            <w:r w:rsidRPr="00903A60">
              <w:rPr>
                <w:rFonts w:ascii="Arial" w:hAnsi="Arial" w:cs="Arial"/>
                <w:sz w:val="18"/>
                <w:szCs w:val="18"/>
              </w:rPr>
              <w:t>шини жадаллашти</w:t>
            </w:r>
            <w:r w:rsidRPr="00903A60">
              <w:rPr>
                <w:rFonts w:ascii="Arial" w:hAnsi="Arial" w:cs="Arial"/>
                <w:sz w:val="18"/>
                <w:szCs w:val="18"/>
                <w:lang w:val="uz-Cyrl-UZ"/>
              </w:rPr>
              <w:t>-</w:t>
            </w:r>
            <w:r w:rsidRPr="00903A60">
              <w:rPr>
                <w:rFonts w:ascii="Arial" w:hAnsi="Arial" w:cs="Arial"/>
                <w:sz w:val="18"/>
                <w:szCs w:val="18"/>
              </w:rPr>
              <w:t>риш, ҳосилдорлигини ошириш</w:t>
            </w:r>
          </w:p>
        </w:tc>
        <w:tc>
          <w:tcPr>
            <w:tcW w:w="1988" w:type="dxa"/>
            <w:gridSpan w:val="2"/>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Бир мавсумда икки марта</w:t>
            </w:r>
          </w:p>
        </w:tc>
        <w:tc>
          <w:tcPr>
            <w:tcW w:w="1131"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903A60" w:rsidRPr="00903A60" w:rsidTr="005A2AA6">
        <w:trPr>
          <w:trHeight w:val="20"/>
        </w:trPr>
        <w:tc>
          <w:tcPr>
            <w:tcW w:w="10208" w:type="dxa"/>
            <w:gridSpan w:val="8"/>
            <w:tcBorders>
              <w:top w:val="single" w:sz="4" w:space="0" w:color="auto"/>
              <w:left w:val="single" w:sz="4" w:space="0" w:color="auto"/>
              <w:bottom w:val="single" w:sz="4" w:space="0" w:color="auto"/>
              <w:right w:val="single" w:sz="4" w:space="0" w:color="000000"/>
            </w:tcBorders>
            <w:vAlign w:val="center"/>
          </w:tcPr>
          <w:p w:rsidR="00903A60" w:rsidRPr="00903A60" w:rsidRDefault="00903A60" w:rsidP="005A2AA6">
            <w:pPr>
              <w:rPr>
                <w:rFonts w:ascii="Arial" w:hAnsi="Arial" w:cs="Arial"/>
                <w:b/>
                <w:sz w:val="18"/>
                <w:szCs w:val="18"/>
                <w:lang w:val="uz-Cyrl-UZ"/>
              </w:rPr>
            </w:pPr>
            <w:r w:rsidRPr="00903A60">
              <w:rPr>
                <w:rFonts w:ascii="Arial" w:hAnsi="Arial" w:cs="Arial"/>
                <w:b/>
                <w:sz w:val="18"/>
                <w:szCs w:val="18"/>
              </w:rPr>
              <w:t>Азот, Калий оксиди, Органик углерод</w:t>
            </w:r>
          </w:p>
        </w:tc>
      </w:tr>
      <w:tr w:rsidR="005A2AA6" w:rsidRPr="00903A60" w:rsidTr="005A2AA6">
        <w:trPr>
          <w:trHeight w:val="20"/>
        </w:trPr>
        <w:tc>
          <w:tcPr>
            <w:tcW w:w="1839" w:type="dxa"/>
            <w:tcBorders>
              <w:top w:val="single" w:sz="4" w:space="0" w:color="auto"/>
              <w:left w:val="single" w:sz="4" w:space="0" w:color="auto"/>
              <w:bottom w:val="single" w:sz="4" w:space="0" w:color="auto"/>
              <w:right w:val="single" w:sz="4" w:space="0" w:color="auto"/>
            </w:tcBorders>
            <w:vAlign w:val="center"/>
          </w:tcPr>
          <w:p w:rsidR="00903A60" w:rsidRPr="00903A60" w:rsidRDefault="00903A60" w:rsidP="005A2AA6">
            <w:pPr>
              <w:rPr>
                <w:rFonts w:ascii="Arial" w:hAnsi="Arial" w:cs="Arial"/>
                <w:sz w:val="18"/>
                <w:szCs w:val="18"/>
                <w:lang w:val="en-US"/>
              </w:rPr>
            </w:pPr>
            <w:r w:rsidRPr="00903A60">
              <w:rPr>
                <w:rFonts w:ascii="Arial" w:hAnsi="Arial" w:cs="Arial"/>
                <w:sz w:val="18"/>
                <w:szCs w:val="18"/>
                <w:lang w:val="en-US"/>
              </w:rPr>
              <w:t xml:space="preserve">Benefit PZ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en-US"/>
              </w:rPr>
              <w:t xml:space="preserve">«Valagro S.p.A» </w:t>
            </w:r>
            <w:r w:rsidRPr="00903A60">
              <w:rPr>
                <w:rFonts w:ascii="Arial" w:hAnsi="Arial" w:cs="Arial"/>
                <w:sz w:val="18"/>
                <w:szCs w:val="18"/>
              </w:rPr>
              <w:t>Италия</w:t>
            </w:r>
            <w:r w:rsidRPr="00903A60">
              <w:rPr>
                <w:rFonts w:ascii="Arial" w:hAnsi="Arial" w:cs="Arial"/>
                <w:sz w:val="18"/>
                <w:szCs w:val="18"/>
                <w:lang w:val="en-US"/>
              </w:rPr>
              <w:t xml:space="preserve">.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Регистрант: «ALEMAGRO ASIA» МЧЖ, Ўзбекистон.</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2026.30.04</w:t>
            </w:r>
          </w:p>
        </w:tc>
        <w:tc>
          <w:tcPr>
            <w:tcW w:w="1130" w:type="dxa"/>
            <w:tcBorders>
              <w:top w:val="single" w:sz="4" w:space="0" w:color="auto"/>
              <w:left w:val="single" w:sz="4" w:space="0" w:color="auto"/>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3,0 л/га</w:t>
            </w:r>
          </w:p>
        </w:tc>
        <w:tc>
          <w:tcPr>
            <w:tcW w:w="1136"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Ток</w:t>
            </w:r>
          </w:p>
        </w:tc>
        <w:tc>
          <w:tcPr>
            <w:tcW w:w="1987"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Ўсимликларнинг ўсиши ва ривожлани-шини жадаллашти-риш, ҳосилдорлигини ошириш</w:t>
            </w:r>
          </w:p>
        </w:tc>
        <w:tc>
          <w:tcPr>
            <w:tcW w:w="1988" w:type="dxa"/>
            <w:gridSpan w:val="2"/>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Узум баргларининг 60-70% бўлган даврида ва ундан 30 кун ўтгач, иккинчи ишловдан 22 кун кейин учинчи марта сепилади;</w:t>
            </w:r>
          </w:p>
        </w:tc>
        <w:tc>
          <w:tcPr>
            <w:tcW w:w="1131"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3</w:t>
            </w:r>
          </w:p>
        </w:tc>
      </w:tr>
      <w:tr w:rsidR="00903A60" w:rsidRPr="00903A60" w:rsidTr="005A2AA6">
        <w:tblPrEx>
          <w:tblCellMar>
            <w:top w:w="57" w:type="dxa"/>
            <w:right w:w="8" w:type="dxa"/>
          </w:tblCellMar>
        </w:tblPrEx>
        <w:trPr>
          <w:trHeight w:val="416"/>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b/>
                <w:sz w:val="18"/>
                <w:szCs w:val="18"/>
                <w:lang w:val="uz-Cyrl-UZ"/>
              </w:rPr>
            </w:pPr>
            <w:r w:rsidRPr="00903A60">
              <w:rPr>
                <w:rFonts w:ascii="Arial" w:hAnsi="Arial" w:cs="Arial"/>
                <w:b/>
                <w:sz w:val="18"/>
                <w:szCs w:val="18"/>
              </w:rPr>
              <w:t>Бензиладенин</w:t>
            </w:r>
          </w:p>
        </w:tc>
      </w:tr>
      <w:tr w:rsidR="005A2AA6" w:rsidRPr="00903A60" w:rsidTr="005A2AA6">
        <w:tblPrEx>
          <w:tblCellMar>
            <w:top w:w="57" w:type="dxa"/>
            <w:right w:w="8" w:type="dxa"/>
          </w:tblCellMar>
        </w:tblPrEx>
        <w:trPr>
          <w:trHeight w:val="1141"/>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rPr>
              <w:t>ГЛОБАРИЛ 10% с.э.</w:t>
            </w:r>
          </w:p>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rPr>
              <w:t>“</w:t>
            </w:r>
            <w:r w:rsidRPr="00903A60">
              <w:rPr>
                <w:rFonts w:ascii="Arial" w:hAnsi="Arial" w:cs="Arial"/>
                <w:sz w:val="18"/>
                <w:szCs w:val="18"/>
                <w:lang w:val="en-US"/>
              </w:rPr>
              <w:t>Euro</w:t>
            </w:r>
            <w:r w:rsidRPr="00903A60">
              <w:rPr>
                <w:rFonts w:ascii="Arial" w:hAnsi="Arial" w:cs="Arial"/>
                <w:sz w:val="18"/>
                <w:szCs w:val="18"/>
                <w:lang w:val="ru-RU"/>
              </w:rPr>
              <w:t xml:space="preserve"> </w:t>
            </w:r>
            <w:r w:rsidRPr="00903A60">
              <w:rPr>
                <w:rFonts w:ascii="Arial" w:hAnsi="Arial" w:cs="Arial"/>
                <w:sz w:val="18"/>
                <w:szCs w:val="18"/>
                <w:lang w:val="en-US"/>
              </w:rPr>
              <w:t>Team</w:t>
            </w:r>
            <w:r w:rsidRPr="00903A60">
              <w:rPr>
                <w:rFonts w:ascii="Arial" w:hAnsi="Arial" w:cs="Arial"/>
                <w:sz w:val="18"/>
                <w:szCs w:val="18"/>
              </w:rPr>
              <w:t>” МЧЖ, Ўзбекистон, 2022.31.12</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1,0–1,5</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Олма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Ўсимликнинг ўсиш ва ривожланишини жадаллаштириш ҳамда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Дарахтларнинг гул</w:t>
            </w:r>
            <w:r w:rsidRPr="00903A60">
              <w:rPr>
                <w:rFonts w:ascii="Arial" w:hAnsi="Arial" w:cs="Arial"/>
                <w:sz w:val="18"/>
                <w:szCs w:val="18"/>
                <w:lang w:val="uz-Cyrl-UZ"/>
              </w:rPr>
              <w:t>-</w:t>
            </w:r>
            <w:r w:rsidRPr="00903A60">
              <w:rPr>
                <w:rFonts w:ascii="Arial" w:hAnsi="Arial" w:cs="Arial"/>
                <w:sz w:val="18"/>
                <w:szCs w:val="18"/>
              </w:rPr>
              <w:t>лашидан олдин ва гуллагандан кейин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2</w:t>
            </w:r>
          </w:p>
        </w:tc>
      </w:tr>
      <w:tr w:rsidR="00903A60" w:rsidRPr="00903A60" w:rsidTr="005A2AA6">
        <w:tblPrEx>
          <w:tblCellMar>
            <w:top w:w="57" w:type="dxa"/>
            <w:right w:w="8" w:type="dxa"/>
          </w:tblCellMar>
        </w:tblPrEx>
        <w:trPr>
          <w:trHeight w:val="345"/>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b/>
                <w:sz w:val="18"/>
                <w:szCs w:val="18"/>
                <w:lang w:val="uz-Cyrl-UZ"/>
              </w:rPr>
            </w:pPr>
            <w:r w:rsidRPr="00903A60">
              <w:rPr>
                <w:rFonts w:ascii="Arial" w:hAnsi="Arial" w:cs="Arial"/>
                <w:b/>
                <w:sz w:val="18"/>
                <w:szCs w:val="18"/>
                <w:lang w:val="uz-Cyrl-UZ"/>
              </w:rPr>
              <w:t>6-бензиладенин</w:t>
            </w:r>
          </w:p>
        </w:tc>
      </w:tr>
      <w:tr w:rsidR="005A2AA6" w:rsidRPr="00903A60" w:rsidTr="005A2AA6">
        <w:tblPrEx>
          <w:tblCellMar>
            <w:top w:w="57" w:type="dxa"/>
            <w:right w:w="8" w:type="dxa"/>
          </w:tblCellMar>
        </w:tblPrEx>
        <w:trPr>
          <w:trHeight w:val="1382"/>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Экзиллис 20г/л  с.э.к.</w:t>
            </w:r>
            <w:r w:rsidRPr="00903A60">
              <w:rPr>
                <w:rFonts w:ascii="Arial" w:hAnsi="Arial" w:cs="Arial"/>
                <w:b/>
                <w:sz w:val="18"/>
                <w:szCs w:val="18"/>
                <w:lang w:val="uz-Cyrl-UZ"/>
              </w:rPr>
              <w:t xml:space="preserve"> </w:t>
            </w:r>
            <w:r w:rsidRPr="00903A60">
              <w:rPr>
                <w:rFonts w:ascii="Arial" w:hAnsi="Arial" w:cs="Arial"/>
                <w:sz w:val="18"/>
                <w:szCs w:val="18"/>
                <w:lang w:val="uz-Cyrl-UZ"/>
              </w:rPr>
              <w:t>«Файн Агрокемикалс</w:t>
            </w:r>
            <w:r w:rsidRPr="00903A60">
              <w:rPr>
                <w:rFonts w:ascii="Arial" w:hAnsi="Arial" w:cs="Arial"/>
                <w:b/>
                <w:sz w:val="18"/>
                <w:szCs w:val="18"/>
                <w:lang w:val="uz-Cyrl-UZ"/>
              </w:rPr>
              <w:t xml:space="preserve"> </w:t>
            </w:r>
            <w:r w:rsidRPr="00903A60">
              <w:rPr>
                <w:rFonts w:ascii="Arial" w:hAnsi="Arial" w:cs="Arial"/>
                <w:sz w:val="18"/>
                <w:szCs w:val="18"/>
                <w:lang w:val="uz-Cyrl-UZ"/>
              </w:rPr>
              <w:t>Лтд.» Буюкбритания</w:t>
            </w:r>
          </w:p>
          <w:p w:rsidR="00903A60" w:rsidRPr="00903A60" w:rsidRDefault="00903A60" w:rsidP="005A2AA6">
            <w:pPr>
              <w:rPr>
                <w:rFonts w:ascii="Arial" w:hAnsi="Arial" w:cs="Arial"/>
                <w:b/>
                <w:sz w:val="18"/>
                <w:szCs w:val="18"/>
                <w:lang w:val="uz-Cyrl-UZ"/>
              </w:rPr>
            </w:pPr>
            <w:r w:rsidRPr="00903A60">
              <w:rPr>
                <w:rFonts w:ascii="Arial" w:hAnsi="Arial" w:cs="Arial"/>
                <w:sz w:val="18"/>
                <w:szCs w:val="18"/>
                <w:lang w:val="uz-Cyrl-UZ"/>
              </w:rPr>
              <w:t>2023.31.12</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5,0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Олма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 xml:space="preserve">Ўсимликнинг ўсиш </w:t>
            </w:r>
            <w:r w:rsidRPr="00903A60">
              <w:rPr>
                <w:rFonts w:ascii="Arial" w:hAnsi="Arial" w:cs="Arial"/>
                <w:sz w:val="18"/>
                <w:szCs w:val="18"/>
                <w:lang w:val="uz-Cyrl-UZ"/>
              </w:rPr>
              <w:t>жараёнларини маромида бўлишини таъминлаш ва ҳосилдорликни 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Ў</w:t>
            </w:r>
            <w:r w:rsidRPr="00903A60">
              <w:rPr>
                <w:rFonts w:ascii="Arial" w:hAnsi="Arial" w:cs="Arial"/>
                <w:sz w:val="18"/>
                <w:szCs w:val="18"/>
              </w:rPr>
              <w:t xml:space="preserve">симликнинг  </w:t>
            </w:r>
            <w:r w:rsidRPr="00903A60">
              <w:rPr>
                <w:rFonts w:ascii="Arial" w:hAnsi="Arial" w:cs="Arial"/>
                <w:sz w:val="18"/>
                <w:szCs w:val="18"/>
                <w:lang w:val="uz-Cyrl-UZ"/>
              </w:rPr>
              <w:t xml:space="preserve">ўсув </w:t>
            </w:r>
            <w:r w:rsidRPr="00903A60">
              <w:rPr>
                <w:rFonts w:ascii="Arial" w:hAnsi="Arial" w:cs="Arial"/>
                <w:sz w:val="18"/>
                <w:szCs w:val="18"/>
              </w:rPr>
              <w:t>даврида</w:t>
            </w:r>
            <w:r w:rsidRPr="00903A60">
              <w:rPr>
                <w:rFonts w:ascii="Arial" w:hAnsi="Arial" w:cs="Arial"/>
                <w:sz w:val="18"/>
                <w:szCs w:val="18"/>
                <w:lang w:val="uz-Cyrl-UZ"/>
              </w:rPr>
              <w:t xml:space="preserve">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1</w:t>
            </w:r>
          </w:p>
        </w:tc>
      </w:tr>
      <w:tr w:rsidR="00903A60" w:rsidRPr="00903A60" w:rsidTr="005A2AA6">
        <w:tblPrEx>
          <w:tblCellMar>
            <w:top w:w="57" w:type="dxa"/>
            <w:right w:w="8" w:type="dxa"/>
          </w:tblCellMar>
        </w:tblPrEx>
        <w:trPr>
          <w:trHeight w:val="345"/>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pStyle w:val="TableParagraph"/>
              <w:spacing w:before="0"/>
              <w:ind w:left="0"/>
              <w:rPr>
                <w:rFonts w:ascii="Arial" w:hAnsi="Arial" w:cs="Arial"/>
                <w:sz w:val="18"/>
                <w:szCs w:val="18"/>
                <w:lang w:val="uz-Cyrl-UZ"/>
              </w:rPr>
            </w:pPr>
            <w:r w:rsidRPr="00903A60">
              <w:rPr>
                <w:rFonts w:ascii="Arial" w:hAnsi="Arial" w:cs="Arial"/>
                <w:b/>
                <w:sz w:val="18"/>
                <w:szCs w:val="18"/>
              </w:rPr>
              <w:t>18,5 г/л А4 ва А7 гиббереллинлари хамда 18,8 г/л 6-бензиладенин</w:t>
            </w:r>
          </w:p>
        </w:tc>
      </w:tr>
      <w:tr w:rsidR="005A2AA6" w:rsidRPr="00903A60" w:rsidTr="005A2AA6">
        <w:tblPrEx>
          <w:tblCellMar>
            <w:top w:w="57" w:type="dxa"/>
            <w:right w:w="8" w:type="dxa"/>
          </w:tblCellMar>
        </w:tblPrEx>
        <w:trPr>
          <w:trHeight w:val="1382"/>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rPr>
              <w:t xml:space="preserve">Hektaş Despina SL </w:t>
            </w:r>
          </w:p>
          <w:p w:rsidR="00903A60" w:rsidRPr="00903A60" w:rsidRDefault="00903A60" w:rsidP="005A2AA6">
            <w:pPr>
              <w:pStyle w:val="TableParagraph"/>
              <w:spacing w:before="0"/>
              <w:ind w:left="0"/>
              <w:rPr>
                <w:rFonts w:ascii="Arial" w:hAnsi="Arial" w:cs="Arial"/>
                <w:sz w:val="18"/>
                <w:szCs w:val="18"/>
                <w:lang w:val="uz-Cyrl-UZ"/>
              </w:rPr>
            </w:pPr>
            <w:r w:rsidRPr="00903A60">
              <w:rPr>
                <w:rFonts w:ascii="Arial" w:hAnsi="Arial" w:cs="Arial"/>
                <w:sz w:val="18"/>
                <w:szCs w:val="18"/>
              </w:rPr>
              <w:t>«ROYAL AGRO SCIENCE» МЧЖ, Ўзбекистон.</w:t>
            </w:r>
          </w:p>
          <w:p w:rsidR="00903A60" w:rsidRPr="00903A60" w:rsidRDefault="00903A60" w:rsidP="005A2AA6">
            <w:pPr>
              <w:pStyle w:val="TableParagraph"/>
              <w:spacing w:before="0"/>
              <w:ind w:left="0"/>
              <w:rPr>
                <w:rFonts w:ascii="Arial" w:hAnsi="Arial" w:cs="Arial"/>
                <w:sz w:val="18"/>
                <w:szCs w:val="18"/>
                <w:lang w:val="uz-Cyrl-UZ"/>
              </w:rPr>
            </w:pPr>
            <w:r w:rsidRPr="00903A60">
              <w:rPr>
                <w:rFonts w:ascii="Arial" w:hAnsi="Arial" w:cs="Arial"/>
                <w:sz w:val="18"/>
                <w:szCs w:val="18"/>
                <w:lang w:val="uz-Cyrl-UZ"/>
              </w:rPr>
              <w:t>2026.30.04</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0,6–1,0</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Олма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Ўсимликнинг хосилдорлигини кўпайти</w:t>
            </w:r>
            <w:r w:rsidRPr="00903A60">
              <w:rPr>
                <w:rFonts w:ascii="Arial" w:hAnsi="Arial" w:cs="Arial"/>
                <w:sz w:val="18"/>
                <w:szCs w:val="18"/>
                <w:lang w:val="uz-Cyrl-UZ"/>
              </w:rPr>
              <w:t>р</w:t>
            </w:r>
            <w:r w:rsidRPr="00903A60">
              <w:rPr>
                <w:rFonts w:ascii="Arial" w:hAnsi="Arial" w:cs="Arial"/>
                <w:sz w:val="18"/>
                <w:szCs w:val="18"/>
              </w:rPr>
              <w:t>увчи, меваларнинг шакли ва сифатини яхшилаш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lang w:val="uz-Cyrl-UZ"/>
              </w:rPr>
              <w:t>М</w:t>
            </w:r>
            <w:r w:rsidRPr="00903A60">
              <w:rPr>
                <w:rFonts w:ascii="Arial" w:hAnsi="Arial" w:cs="Arial"/>
                <w:sz w:val="18"/>
                <w:szCs w:val="18"/>
              </w:rPr>
              <w:t>авсум давомида 1 марта дарахтлар 60-80% гуллагандан кейин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lang w:val="uz-Cyrl-UZ"/>
              </w:rPr>
              <w:t>1</w:t>
            </w:r>
          </w:p>
        </w:tc>
      </w:tr>
      <w:tr w:rsidR="00903A60" w:rsidRPr="00903A60" w:rsidTr="005A2AA6">
        <w:tblPrEx>
          <w:tblCellMar>
            <w:top w:w="57" w:type="dxa"/>
            <w:right w:w="8" w:type="dxa"/>
          </w:tblCellMar>
        </w:tblPrEx>
        <w:trPr>
          <w:trHeight w:val="228"/>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b/>
                <w:sz w:val="18"/>
                <w:szCs w:val="18"/>
                <w:lang w:val="uz-Cyrl-UZ"/>
              </w:rPr>
            </w:pPr>
            <w:r w:rsidRPr="00903A60">
              <w:rPr>
                <w:rFonts w:ascii="Arial" w:hAnsi="Arial" w:cs="Arial"/>
                <w:b/>
                <w:sz w:val="18"/>
                <w:szCs w:val="18"/>
                <w:lang w:val="uz-Cyrl-UZ"/>
              </w:rPr>
              <w:t>Гиббереллин +бензиладенин</w:t>
            </w:r>
          </w:p>
        </w:tc>
      </w:tr>
      <w:tr w:rsidR="005A2AA6" w:rsidRPr="00903A60" w:rsidTr="005A2AA6">
        <w:tblPrEx>
          <w:tblCellMar>
            <w:top w:w="57" w:type="dxa"/>
            <w:right w:w="8" w:type="dxa"/>
          </w:tblCellMar>
        </w:tblPrEx>
        <w:trPr>
          <w:trHeight w:val="1382"/>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i/>
                <w:sz w:val="18"/>
                <w:szCs w:val="18"/>
                <w:lang w:val="uz-Cyrl-UZ"/>
              </w:rPr>
            </w:pPr>
            <w:r w:rsidRPr="00903A60">
              <w:rPr>
                <w:rFonts w:ascii="Arial" w:hAnsi="Arial" w:cs="Arial"/>
                <w:sz w:val="18"/>
                <w:szCs w:val="18"/>
                <w:lang w:val="uz-Cyrl-UZ"/>
              </w:rPr>
              <w:t xml:space="preserve">Астранур 3,73% с.э.к. </w:t>
            </w:r>
          </w:p>
          <w:p w:rsidR="00903A60" w:rsidRPr="00903A60" w:rsidRDefault="00903A60" w:rsidP="005A2AA6">
            <w:pPr>
              <w:rPr>
                <w:rFonts w:ascii="Arial" w:hAnsi="Arial" w:cs="Arial"/>
                <w:sz w:val="18"/>
                <w:szCs w:val="18"/>
                <w:lang w:val="uz-Cyrl-UZ"/>
              </w:rPr>
            </w:pPr>
            <w:r w:rsidRPr="00903A60">
              <w:rPr>
                <w:rFonts w:ascii="Arial" w:hAnsi="Arial" w:cs="Arial"/>
                <w:i/>
                <w:sz w:val="18"/>
                <w:szCs w:val="18"/>
                <w:lang w:val="uz-Cyrl-UZ"/>
              </w:rPr>
              <w:t>“</w:t>
            </w:r>
            <w:r w:rsidRPr="00903A60">
              <w:rPr>
                <w:rFonts w:ascii="Arial" w:hAnsi="Arial" w:cs="Arial"/>
                <w:sz w:val="18"/>
                <w:szCs w:val="18"/>
                <w:lang w:val="uz-Cyrl-UZ"/>
              </w:rPr>
              <w:t>A</w:t>
            </w:r>
            <w:r w:rsidRPr="00903A60">
              <w:rPr>
                <w:rFonts w:ascii="Arial" w:hAnsi="Arial" w:cs="Arial"/>
                <w:sz w:val="18"/>
                <w:szCs w:val="18"/>
                <w:lang w:val="en-US"/>
              </w:rPr>
              <w:t>strachem</w:t>
            </w:r>
            <w:r w:rsidRPr="00903A60">
              <w:rPr>
                <w:rFonts w:ascii="Arial" w:hAnsi="Arial" w:cs="Arial"/>
                <w:sz w:val="18"/>
                <w:szCs w:val="18"/>
              </w:rPr>
              <w:t>-</w:t>
            </w:r>
            <w:r w:rsidRPr="00903A60">
              <w:rPr>
                <w:rFonts w:ascii="Arial" w:hAnsi="Arial" w:cs="Arial"/>
                <w:sz w:val="18"/>
                <w:szCs w:val="18"/>
                <w:lang w:val="en-US"/>
              </w:rPr>
              <w:t>Tashkent</w:t>
            </w:r>
            <w:r w:rsidRPr="00903A60">
              <w:rPr>
                <w:rFonts w:ascii="Arial" w:hAnsi="Arial" w:cs="Arial"/>
                <w:sz w:val="18"/>
                <w:szCs w:val="18"/>
                <w:lang w:val="uz-Cyrl-UZ"/>
              </w:rPr>
              <w:t>” МЧЖ Ўзбекистон</w:t>
            </w:r>
          </w:p>
          <w:p w:rsidR="00903A60" w:rsidRPr="00903A60" w:rsidRDefault="00903A60" w:rsidP="005A2AA6">
            <w:pPr>
              <w:rPr>
                <w:rFonts w:ascii="Arial" w:hAnsi="Arial" w:cs="Arial"/>
                <w:b/>
                <w:sz w:val="18"/>
                <w:szCs w:val="18"/>
                <w:lang w:val="en-US"/>
              </w:rPr>
            </w:pPr>
            <w:r w:rsidRPr="00903A60">
              <w:rPr>
                <w:rFonts w:ascii="Arial" w:hAnsi="Arial" w:cs="Arial"/>
                <w:sz w:val="18"/>
                <w:szCs w:val="18"/>
                <w:lang w:val="uz-Cyrl-UZ"/>
              </w:rPr>
              <w:t>2023.31.12</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50-75 г/га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Ток (уруғсиз навларида)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Ўсимликнинг ўсиши ва ривожланишини   жадаллаштириш ҳамда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Ў</w:t>
            </w:r>
            <w:r w:rsidRPr="00903A60">
              <w:rPr>
                <w:rFonts w:ascii="Arial" w:hAnsi="Arial" w:cs="Arial"/>
                <w:sz w:val="18"/>
                <w:szCs w:val="18"/>
              </w:rPr>
              <w:t xml:space="preserve">симликнинг  </w:t>
            </w:r>
            <w:r w:rsidRPr="00903A60">
              <w:rPr>
                <w:rFonts w:ascii="Arial" w:hAnsi="Arial" w:cs="Arial"/>
                <w:sz w:val="18"/>
                <w:szCs w:val="18"/>
                <w:lang w:val="uz-Cyrl-UZ"/>
              </w:rPr>
              <w:t xml:space="preserve">гуллаш </w:t>
            </w:r>
            <w:r w:rsidRPr="00903A60">
              <w:rPr>
                <w:rFonts w:ascii="Arial" w:hAnsi="Arial" w:cs="Arial"/>
                <w:sz w:val="18"/>
                <w:szCs w:val="18"/>
              </w:rPr>
              <w:t>даврида</w:t>
            </w:r>
            <w:r w:rsidRPr="00903A60">
              <w:rPr>
                <w:rFonts w:ascii="Arial" w:hAnsi="Arial" w:cs="Arial"/>
                <w:sz w:val="18"/>
                <w:szCs w:val="18"/>
                <w:lang w:val="uz-Cyrl-UZ"/>
              </w:rPr>
              <w:t xml:space="preserve">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1</w:t>
            </w:r>
          </w:p>
        </w:tc>
      </w:tr>
      <w:tr w:rsidR="005A2AA6" w:rsidRPr="00903A60" w:rsidTr="005A2AA6">
        <w:tblPrEx>
          <w:tblCellMar>
            <w:top w:w="57" w:type="dxa"/>
            <w:right w:w="8" w:type="dxa"/>
          </w:tblCellMar>
        </w:tblPrEx>
        <w:trPr>
          <w:trHeight w:val="1382"/>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 xml:space="preserve">Almerinei с.э.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«AGROHOUSE» МЧЖ, Ўзбекистон</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2026.30.04</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1,0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Олма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Ўсимликнинг ўсиши ва ривожланишини   жадаллаштириш ҳамда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Мавсумда  бир марта дарахтлар   60-80% гуллаганда (100 л сувда 100 мл)</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1</w:t>
            </w:r>
          </w:p>
        </w:tc>
      </w:tr>
      <w:tr w:rsidR="00903A60" w:rsidRPr="00903A60" w:rsidTr="005A2AA6">
        <w:tblPrEx>
          <w:tblCellMar>
            <w:top w:w="57" w:type="dxa"/>
            <w:right w:w="8" w:type="dxa"/>
          </w:tblCellMar>
        </w:tblPrEx>
        <w:trPr>
          <w:trHeight w:val="409"/>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b/>
                <w:sz w:val="18"/>
                <w:szCs w:val="18"/>
                <w:lang w:val="uz-Cyrl-UZ"/>
              </w:rPr>
            </w:pPr>
            <w:r w:rsidRPr="00903A60">
              <w:rPr>
                <w:rFonts w:ascii="Arial" w:hAnsi="Arial" w:cs="Arial"/>
                <w:b/>
                <w:sz w:val="18"/>
                <w:szCs w:val="18"/>
                <w:lang w:val="uz-Cyrl-UZ"/>
              </w:rPr>
              <w:t>Fuzarium moniliforme микроб культурасидан олинган GA3, GA4, GA7  гиббереллинларининг натрийли тузлари комплекси</w:t>
            </w:r>
          </w:p>
        </w:tc>
      </w:tr>
      <w:tr w:rsidR="005A2AA6" w:rsidRPr="00903A60" w:rsidTr="005A2AA6">
        <w:tblPrEx>
          <w:tblCellMar>
            <w:top w:w="57" w:type="dxa"/>
            <w:right w:w="8" w:type="dxa"/>
          </w:tblCellMar>
        </w:tblPrEx>
        <w:trPr>
          <w:trHeight w:val="629"/>
        </w:trPr>
        <w:tc>
          <w:tcPr>
            <w:tcW w:w="1839" w:type="dxa"/>
            <w:vMerge w:val="restart"/>
            <w:tcBorders>
              <w:top w:val="single" w:sz="4" w:space="0" w:color="000000"/>
              <w:left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lastRenderedPageBreak/>
              <w:t xml:space="preserve">Гибберсиб 90 г/кг кукун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 xml:space="preserve">“АSIABIOPROM” МЧЖ, Ўзбекистон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2023.31</w:t>
            </w:r>
            <w:r w:rsidRPr="00903A60">
              <w:rPr>
                <w:rFonts w:ascii="Arial" w:hAnsi="Arial" w:cs="Arial"/>
                <w:sz w:val="18"/>
                <w:szCs w:val="18"/>
              </w:rPr>
              <w:t>.</w:t>
            </w:r>
            <w:r w:rsidRPr="00903A60">
              <w:rPr>
                <w:rFonts w:ascii="Arial" w:hAnsi="Arial" w:cs="Arial"/>
                <w:sz w:val="18"/>
                <w:szCs w:val="18"/>
                <w:lang w:val="uz-Cyrl-UZ"/>
              </w:rPr>
              <w:t>12</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30 г/га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rPr>
              <w:t>Помидор</w:t>
            </w:r>
            <w:r w:rsidRPr="00903A60">
              <w:rPr>
                <w:rFonts w:ascii="Arial" w:hAnsi="Arial" w:cs="Arial"/>
                <w:sz w:val="18"/>
                <w:szCs w:val="18"/>
                <w:lang w:val="uz-Cyrl-UZ"/>
              </w:rPr>
              <w:t xml:space="preserve"> ва</w:t>
            </w:r>
          </w:p>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бодринг</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Ўсимликнинг ўсиши ва ривожланишини   жадаллаштириш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Ў</w:t>
            </w:r>
            <w:r w:rsidRPr="00903A60">
              <w:rPr>
                <w:rFonts w:ascii="Arial" w:hAnsi="Arial" w:cs="Arial"/>
                <w:sz w:val="18"/>
                <w:szCs w:val="18"/>
              </w:rPr>
              <w:t xml:space="preserve">симликнинг </w:t>
            </w:r>
            <w:r w:rsidRPr="00903A60">
              <w:rPr>
                <w:rFonts w:ascii="Arial" w:hAnsi="Arial" w:cs="Arial"/>
                <w:sz w:val="18"/>
                <w:szCs w:val="18"/>
                <w:lang w:val="uz-Cyrl-UZ"/>
              </w:rPr>
              <w:t>ўсув</w:t>
            </w:r>
            <w:r w:rsidRPr="00903A60">
              <w:rPr>
                <w:rFonts w:ascii="Arial" w:hAnsi="Arial" w:cs="Arial"/>
                <w:sz w:val="18"/>
                <w:szCs w:val="18"/>
              </w:rPr>
              <w:t xml:space="preserve"> даврида</w:t>
            </w:r>
          </w:p>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1</w:t>
            </w:r>
          </w:p>
        </w:tc>
      </w:tr>
      <w:tr w:rsidR="005A2AA6" w:rsidRPr="00903A60" w:rsidTr="005A2AA6">
        <w:tblPrEx>
          <w:tblCellMar>
            <w:top w:w="57" w:type="dxa"/>
            <w:right w:w="8" w:type="dxa"/>
          </w:tblCellMar>
        </w:tblPrEx>
        <w:trPr>
          <w:trHeight w:val="1282"/>
        </w:trPr>
        <w:tc>
          <w:tcPr>
            <w:tcW w:w="1839" w:type="dxa"/>
            <w:vMerge/>
            <w:tcBorders>
              <w:left w:val="single" w:sz="4" w:space="0" w:color="000000"/>
              <w:right w:val="single" w:sz="4" w:space="0" w:color="000000"/>
            </w:tcBorders>
            <w:vAlign w:val="center"/>
          </w:tcPr>
          <w:p w:rsidR="00903A60" w:rsidRPr="00903A60" w:rsidRDefault="00903A60" w:rsidP="005A2AA6">
            <w:pPr>
              <w:rPr>
                <w:rFonts w:ascii="Arial" w:hAnsi="Arial" w:cs="Arial"/>
                <w:b/>
                <w:sz w:val="18"/>
                <w:szCs w:val="18"/>
                <w:lang w:val="uz-Cyrl-UZ"/>
              </w:rPr>
            </w:pP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lang w:val="uz-Cyrl-UZ"/>
              </w:rPr>
            </w:pPr>
            <w:r w:rsidRPr="00903A60">
              <w:rPr>
                <w:rFonts w:ascii="Arial" w:hAnsi="Arial" w:cs="Arial"/>
                <w:sz w:val="18"/>
                <w:szCs w:val="18"/>
              </w:rPr>
              <w:t xml:space="preserve">20 </w:t>
            </w:r>
            <w:r w:rsidRPr="00903A60">
              <w:rPr>
                <w:rFonts w:ascii="Arial" w:hAnsi="Arial" w:cs="Arial"/>
                <w:sz w:val="18"/>
                <w:szCs w:val="18"/>
                <w:lang w:val="uz-Cyrl-UZ"/>
              </w:rPr>
              <w:t xml:space="preserve"> г/га</w:t>
            </w:r>
          </w:p>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ёки 50 г/т</w:t>
            </w:r>
          </w:p>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15 г/га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Картошка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Ўсимликнинг ўсиши ва ривожланишини   жадаллаштириш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Ўсимликнинг ўсув даврида икки марта ёки тугунакларга ишлов беришда ҳамда ялпи гуллаш даврида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2</w:t>
            </w:r>
          </w:p>
        </w:tc>
      </w:tr>
      <w:tr w:rsidR="005A2AA6" w:rsidRPr="00903A60" w:rsidTr="005A2AA6">
        <w:tblPrEx>
          <w:tblCellMar>
            <w:top w:w="57" w:type="dxa"/>
            <w:right w:w="8" w:type="dxa"/>
          </w:tblCellMar>
        </w:tblPrEx>
        <w:trPr>
          <w:trHeight w:val="608"/>
        </w:trPr>
        <w:tc>
          <w:tcPr>
            <w:tcW w:w="1839" w:type="dxa"/>
            <w:vMerge/>
            <w:tcBorders>
              <w:left w:val="single" w:sz="4" w:space="0" w:color="000000"/>
              <w:right w:val="single" w:sz="4" w:space="0" w:color="000000"/>
            </w:tcBorders>
            <w:vAlign w:val="center"/>
          </w:tcPr>
          <w:p w:rsidR="00903A60" w:rsidRPr="00903A60" w:rsidRDefault="00903A60" w:rsidP="005A2AA6">
            <w:pPr>
              <w:rPr>
                <w:rFonts w:ascii="Arial" w:hAnsi="Arial" w:cs="Arial"/>
                <w:b/>
                <w:sz w:val="18"/>
                <w:szCs w:val="18"/>
                <w:lang w:val="uz-Cyrl-UZ"/>
              </w:rPr>
            </w:pP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30 г/га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Олма ва</w:t>
            </w:r>
          </w:p>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гилос</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Ўсимликнинг ўсиши ва ривожланишини   жадаллаштириш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Гуллаш даврида ва гуллашдан кейин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2</w:t>
            </w:r>
          </w:p>
        </w:tc>
      </w:tr>
      <w:tr w:rsidR="005A2AA6" w:rsidRPr="00903A60" w:rsidTr="005A2AA6">
        <w:tblPrEx>
          <w:tblCellMar>
            <w:top w:w="57" w:type="dxa"/>
            <w:right w:w="8" w:type="dxa"/>
          </w:tblCellMar>
        </w:tblPrEx>
        <w:trPr>
          <w:trHeight w:val="645"/>
        </w:trPr>
        <w:tc>
          <w:tcPr>
            <w:tcW w:w="1839" w:type="dxa"/>
            <w:vMerge/>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b/>
                <w:sz w:val="18"/>
                <w:szCs w:val="18"/>
                <w:lang w:val="uz-Cyrl-UZ"/>
              </w:rPr>
            </w:pP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20-50 г/га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Ток</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Ўсимликнинг ўсиши ва ривожланишини   жадаллаштириш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Гуллашгача ва гуллагандан кейин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2</w:t>
            </w:r>
          </w:p>
        </w:tc>
      </w:tr>
      <w:tr w:rsidR="00903A60" w:rsidRPr="00903A60" w:rsidTr="005A2AA6">
        <w:tblPrEx>
          <w:tblCellMar>
            <w:top w:w="57" w:type="dxa"/>
            <w:right w:w="8" w:type="dxa"/>
          </w:tblCellMar>
        </w:tblPrEx>
        <w:trPr>
          <w:trHeight w:val="340"/>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b/>
                <w:sz w:val="18"/>
                <w:szCs w:val="18"/>
              </w:rPr>
              <w:t>6–ВА Бензиладенил 18 г/л + (ГА 7+ГА 4) 18 г,л</w:t>
            </w:r>
          </w:p>
        </w:tc>
      </w:tr>
      <w:tr w:rsidR="005A2AA6" w:rsidRPr="00903A60" w:rsidTr="005A2AA6">
        <w:tblPrEx>
          <w:tblCellMar>
            <w:top w:w="57" w:type="dxa"/>
            <w:right w:w="8" w:type="dxa"/>
          </w:tblCellMar>
        </w:tblPrEx>
        <w:trPr>
          <w:trHeight w:val="1284"/>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rPr>
              <w:t>МАКСИМУМ</w:t>
            </w:r>
            <w:r w:rsidRPr="00903A60">
              <w:rPr>
                <w:rFonts w:ascii="Arial" w:hAnsi="Arial" w:cs="Arial"/>
                <w:sz w:val="18"/>
                <w:szCs w:val="18"/>
                <w:lang w:val="en-US"/>
              </w:rPr>
              <w:t xml:space="preserve"> 3,6% </w:t>
            </w:r>
            <w:r w:rsidRPr="00903A60">
              <w:rPr>
                <w:rFonts w:ascii="Arial" w:hAnsi="Arial" w:cs="Arial"/>
                <w:sz w:val="18"/>
                <w:szCs w:val="18"/>
              </w:rPr>
              <w:t>с</w:t>
            </w:r>
            <w:r w:rsidRPr="00903A60">
              <w:rPr>
                <w:rFonts w:ascii="Arial" w:hAnsi="Arial" w:cs="Arial"/>
                <w:sz w:val="18"/>
                <w:szCs w:val="18"/>
                <w:lang w:val="en-US"/>
              </w:rPr>
              <w:t>.</w:t>
            </w:r>
            <w:r w:rsidRPr="00903A60">
              <w:rPr>
                <w:rFonts w:ascii="Arial" w:hAnsi="Arial" w:cs="Arial"/>
                <w:sz w:val="18"/>
                <w:szCs w:val="18"/>
              </w:rPr>
              <w:t>э</w:t>
            </w:r>
            <w:r w:rsidRPr="00903A60">
              <w:rPr>
                <w:rFonts w:ascii="Arial" w:hAnsi="Arial" w:cs="Arial"/>
                <w:sz w:val="18"/>
                <w:szCs w:val="18"/>
                <w:lang w:val="en-US"/>
              </w:rPr>
              <w:t>.</w:t>
            </w:r>
          </w:p>
          <w:p w:rsidR="00903A60" w:rsidRPr="00903A60" w:rsidRDefault="00903A60" w:rsidP="005A2AA6">
            <w:pPr>
              <w:rPr>
                <w:rFonts w:ascii="Arial" w:hAnsi="Arial" w:cs="Arial"/>
                <w:sz w:val="18"/>
                <w:szCs w:val="18"/>
                <w:lang w:val="en-US"/>
              </w:rPr>
            </w:pPr>
            <w:r w:rsidRPr="00903A60">
              <w:rPr>
                <w:rFonts w:ascii="Arial" w:hAnsi="Arial" w:cs="Arial"/>
                <w:sz w:val="18"/>
                <w:szCs w:val="18"/>
                <w:lang w:val="en-US"/>
              </w:rPr>
              <w:t xml:space="preserve">«Euro Team» </w:t>
            </w:r>
          </w:p>
          <w:p w:rsidR="00903A60" w:rsidRPr="00903A60" w:rsidRDefault="00903A60" w:rsidP="005A2AA6">
            <w:pPr>
              <w:rPr>
                <w:rFonts w:ascii="Arial" w:hAnsi="Arial" w:cs="Arial"/>
                <w:sz w:val="18"/>
                <w:szCs w:val="18"/>
              </w:rPr>
            </w:pPr>
            <w:r w:rsidRPr="00903A60">
              <w:rPr>
                <w:rFonts w:ascii="Arial" w:hAnsi="Arial" w:cs="Arial"/>
                <w:sz w:val="18"/>
                <w:szCs w:val="18"/>
              </w:rPr>
              <w:t>МЧЖ,</w:t>
            </w:r>
            <w:r w:rsidRPr="00903A60">
              <w:rPr>
                <w:rFonts w:ascii="Arial" w:hAnsi="Arial" w:cs="Arial"/>
                <w:sz w:val="18"/>
                <w:szCs w:val="18"/>
                <w:lang w:val="uz-Cyrl-UZ"/>
              </w:rPr>
              <w:t xml:space="preserve"> Ўзбекистон</w:t>
            </w:r>
            <w:r w:rsidRPr="00903A60">
              <w:rPr>
                <w:rFonts w:ascii="Arial" w:hAnsi="Arial" w:cs="Arial"/>
                <w:sz w:val="18"/>
                <w:szCs w:val="18"/>
              </w:rPr>
              <w:t xml:space="preserve"> </w:t>
            </w:r>
          </w:p>
          <w:p w:rsidR="00903A60" w:rsidRPr="00903A60" w:rsidRDefault="00903A60" w:rsidP="005A2AA6">
            <w:pPr>
              <w:rPr>
                <w:rFonts w:ascii="Arial" w:hAnsi="Arial" w:cs="Arial"/>
                <w:sz w:val="18"/>
                <w:szCs w:val="18"/>
              </w:rPr>
            </w:pPr>
            <w:r w:rsidRPr="00903A60">
              <w:rPr>
                <w:rFonts w:ascii="Arial" w:hAnsi="Arial" w:cs="Arial"/>
                <w:sz w:val="18"/>
                <w:szCs w:val="18"/>
              </w:rPr>
              <w:t>20</w:t>
            </w:r>
            <w:r w:rsidRPr="00903A60">
              <w:rPr>
                <w:rFonts w:ascii="Arial" w:hAnsi="Arial" w:cs="Arial"/>
                <w:sz w:val="18"/>
                <w:szCs w:val="18"/>
                <w:lang w:val="uz-Cyrl-UZ"/>
              </w:rPr>
              <w:t>23</w:t>
            </w:r>
            <w:r w:rsidRPr="00903A60">
              <w:rPr>
                <w:rFonts w:ascii="Arial" w:hAnsi="Arial" w:cs="Arial"/>
                <w:sz w:val="18"/>
                <w:szCs w:val="18"/>
              </w:rPr>
              <w:t>.31.12</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rPr>
            </w:pPr>
            <w:r w:rsidRPr="00903A60">
              <w:rPr>
                <w:rFonts w:ascii="Arial" w:hAnsi="Arial" w:cs="Arial"/>
                <w:sz w:val="18"/>
                <w:szCs w:val="18"/>
              </w:rPr>
              <w:t>0,25 л/ га дан 3 марта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Олма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Ҳосилдорликни кўпай</w:t>
            </w:r>
            <w:r w:rsidRPr="00903A60">
              <w:rPr>
                <w:rFonts w:ascii="Arial" w:hAnsi="Arial" w:cs="Arial"/>
                <w:sz w:val="18"/>
                <w:szCs w:val="18"/>
                <w:lang w:val="uz-Cyrl-UZ"/>
              </w:rPr>
              <w:t>-</w:t>
            </w:r>
            <w:r w:rsidRPr="00903A60">
              <w:rPr>
                <w:rFonts w:ascii="Arial" w:hAnsi="Arial" w:cs="Arial"/>
                <w:sz w:val="18"/>
                <w:szCs w:val="18"/>
              </w:rPr>
              <w:t>тириш, меваларнинг кўриниши, сифати ва яхши сақ ланишини таъминлаш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Мевалар ёнғоқ катта</w:t>
            </w:r>
            <w:r w:rsidRPr="00903A60">
              <w:rPr>
                <w:rFonts w:ascii="Arial" w:hAnsi="Arial" w:cs="Arial"/>
                <w:sz w:val="18"/>
                <w:szCs w:val="18"/>
                <w:lang w:val="uz-Cyrl-UZ"/>
              </w:rPr>
              <w:t>-</w:t>
            </w:r>
            <w:r w:rsidRPr="00903A60">
              <w:rPr>
                <w:rFonts w:ascii="Arial" w:hAnsi="Arial" w:cs="Arial"/>
                <w:sz w:val="18"/>
                <w:szCs w:val="18"/>
              </w:rPr>
              <w:t>лигида (диаметри 2,5–3,0 см) бўлган пайтдан бошлаб 3 марта пур</w:t>
            </w:r>
            <w:r w:rsidRPr="00903A60">
              <w:rPr>
                <w:rFonts w:ascii="Arial" w:hAnsi="Arial" w:cs="Arial"/>
                <w:sz w:val="18"/>
                <w:szCs w:val="18"/>
                <w:lang w:val="uz-Cyrl-UZ"/>
              </w:rPr>
              <w:t>-</w:t>
            </w:r>
            <w:r w:rsidRPr="00903A60">
              <w:rPr>
                <w:rFonts w:ascii="Arial" w:hAnsi="Arial" w:cs="Arial"/>
                <w:sz w:val="18"/>
                <w:szCs w:val="18"/>
              </w:rPr>
              <w:t>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3</w:t>
            </w:r>
          </w:p>
        </w:tc>
      </w:tr>
      <w:tr w:rsidR="00903A60" w:rsidRPr="00903A60" w:rsidTr="005A2AA6">
        <w:tblPrEx>
          <w:tblCellMar>
            <w:top w:w="57" w:type="dxa"/>
            <w:right w:w="8" w:type="dxa"/>
          </w:tblCellMar>
        </w:tblPrEx>
        <w:trPr>
          <w:trHeight w:val="340"/>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b/>
                <w:sz w:val="18"/>
                <w:szCs w:val="18"/>
              </w:rPr>
              <w:t>Bacillis subtilis 12, B. megatherium 136, Pseudomonas stutzeri 35 микроб композиялари</w:t>
            </w:r>
          </w:p>
        </w:tc>
      </w:tr>
      <w:tr w:rsidR="005A2AA6" w:rsidRPr="00903A60" w:rsidTr="005A2AA6">
        <w:tblPrEx>
          <w:tblCellMar>
            <w:top w:w="57" w:type="dxa"/>
            <w:right w:w="8" w:type="dxa"/>
          </w:tblCellMar>
        </w:tblPrEx>
        <w:trPr>
          <w:trHeight w:val="1492"/>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ЗАМИН М с.к. Миллий Университет қоши</w:t>
            </w:r>
            <w:r w:rsidRPr="00903A60">
              <w:rPr>
                <w:rFonts w:ascii="Arial" w:hAnsi="Arial" w:cs="Arial"/>
                <w:sz w:val="18"/>
                <w:szCs w:val="18"/>
                <w:lang w:val="uz-Cyrl-UZ"/>
              </w:rPr>
              <w:t>-</w:t>
            </w:r>
            <w:r w:rsidRPr="00903A60">
              <w:rPr>
                <w:rFonts w:ascii="Arial" w:hAnsi="Arial" w:cs="Arial"/>
                <w:sz w:val="18"/>
                <w:szCs w:val="18"/>
              </w:rPr>
              <w:t>даги</w:t>
            </w:r>
            <w:r w:rsidRPr="00903A60">
              <w:rPr>
                <w:rFonts w:ascii="Arial" w:hAnsi="Arial" w:cs="Arial"/>
                <w:sz w:val="18"/>
                <w:szCs w:val="18"/>
                <w:lang w:val="uz-Cyrl-UZ"/>
              </w:rPr>
              <w:t xml:space="preserve"> </w:t>
            </w:r>
            <w:r w:rsidRPr="00903A60">
              <w:rPr>
                <w:rFonts w:ascii="Arial" w:hAnsi="Arial" w:cs="Arial"/>
                <w:sz w:val="18"/>
                <w:szCs w:val="18"/>
              </w:rPr>
              <w:t xml:space="preserve"> «АгроЭкоБио</w:t>
            </w:r>
            <w:r w:rsidRPr="00903A60">
              <w:rPr>
                <w:rFonts w:ascii="Arial" w:hAnsi="Arial" w:cs="Arial"/>
                <w:sz w:val="18"/>
                <w:szCs w:val="18"/>
                <w:lang w:val="uz-Cyrl-UZ"/>
              </w:rPr>
              <w:t>-</w:t>
            </w:r>
            <w:r w:rsidRPr="00903A60">
              <w:rPr>
                <w:rFonts w:ascii="Arial" w:hAnsi="Arial" w:cs="Arial"/>
                <w:sz w:val="18"/>
                <w:szCs w:val="18"/>
              </w:rPr>
              <w:t xml:space="preserve">технология» </w:t>
            </w:r>
          </w:p>
          <w:p w:rsidR="00903A60" w:rsidRPr="00903A60" w:rsidRDefault="00903A60" w:rsidP="005A2AA6">
            <w:pPr>
              <w:rPr>
                <w:rFonts w:ascii="Arial" w:hAnsi="Arial" w:cs="Arial"/>
                <w:sz w:val="18"/>
                <w:szCs w:val="18"/>
              </w:rPr>
            </w:pPr>
            <w:r w:rsidRPr="00903A60">
              <w:rPr>
                <w:rFonts w:ascii="Arial" w:hAnsi="Arial" w:cs="Arial"/>
                <w:sz w:val="18"/>
                <w:szCs w:val="18"/>
              </w:rPr>
              <w:t>ИМ,</w:t>
            </w:r>
            <w:r w:rsidRPr="00903A60">
              <w:rPr>
                <w:rFonts w:ascii="Arial" w:hAnsi="Arial" w:cs="Arial"/>
                <w:sz w:val="18"/>
                <w:szCs w:val="18"/>
                <w:lang w:val="uz-Cyrl-UZ"/>
              </w:rPr>
              <w:t xml:space="preserve"> </w:t>
            </w:r>
            <w:r w:rsidRPr="00903A60">
              <w:rPr>
                <w:rFonts w:ascii="Arial" w:hAnsi="Arial" w:cs="Arial"/>
                <w:sz w:val="18"/>
                <w:szCs w:val="18"/>
              </w:rPr>
              <w:t xml:space="preserve">Ўзбекистон </w:t>
            </w:r>
          </w:p>
          <w:p w:rsidR="00903A60" w:rsidRPr="00903A60" w:rsidRDefault="00903A60" w:rsidP="005A2AA6">
            <w:pPr>
              <w:rPr>
                <w:rFonts w:ascii="Arial" w:hAnsi="Arial" w:cs="Arial"/>
                <w:sz w:val="18"/>
                <w:szCs w:val="18"/>
              </w:rPr>
            </w:pPr>
            <w:r w:rsidRPr="00903A60">
              <w:rPr>
                <w:rFonts w:ascii="Arial" w:hAnsi="Arial" w:cs="Arial"/>
                <w:sz w:val="18"/>
                <w:szCs w:val="18"/>
              </w:rPr>
              <w:t>20</w:t>
            </w:r>
            <w:r w:rsidRPr="00903A60">
              <w:rPr>
                <w:rFonts w:ascii="Arial" w:hAnsi="Arial" w:cs="Arial"/>
                <w:sz w:val="18"/>
                <w:szCs w:val="18"/>
                <w:lang w:val="uz-Cyrl-UZ"/>
              </w:rPr>
              <w:t>24</w:t>
            </w:r>
            <w:r w:rsidRPr="00903A60">
              <w:rPr>
                <w:rFonts w:ascii="Arial" w:hAnsi="Arial" w:cs="Arial"/>
                <w:sz w:val="18"/>
                <w:szCs w:val="18"/>
              </w:rPr>
              <w:t>.31.12</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rPr>
            </w:pPr>
            <w:r w:rsidRPr="00903A60">
              <w:rPr>
                <w:rFonts w:ascii="Arial" w:hAnsi="Arial" w:cs="Arial"/>
                <w:sz w:val="18"/>
                <w:szCs w:val="18"/>
              </w:rPr>
              <w:t>2,0–2,5 л/т+ 0,2</w:t>
            </w:r>
          </w:p>
          <w:p w:rsidR="00903A60" w:rsidRPr="00903A60" w:rsidRDefault="00903A60" w:rsidP="00903A60">
            <w:pPr>
              <w:rPr>
                <w:rFonts w:ascii="Arial" w:hAnsi="Arial" w:cs="Arial"/>
                <w:sz w:val="18"/>
                <w:szCs w:val="18"/>
              </w:rPr>
            </w:pPr>
            <w:r w:rsidRPr="00903A60">
              <w:rPr>
                <w:rFonts w:ascii="Arial" w:hAnsi="Arial" w:cs="Arial"/>
                <w:sz w:val="18"/>
                <w:szCs w:val="18"/>
              </w:rPr>
              <w:t>л/га дан</w:t>
            </w:r>
          </w:p>
          <w:p w:rsidR="00903A60" w:rsidRPr="00903A60" w:rsidRDefault="00903A60" w:rsidP="00903A60">
            <w:pPr>
              <w:rPr>
                <w:rFonts w:ascii="Arial" w:hAnsi="Arial" w:cs="Arial"/>
                <w:sz w:val="18"/>
                <w:szCs w:val="18"/>
              </w:rPr>
            </w:pPr>
            <w:r w:rsidRPr="00903A60">
              <w:rPr>
                <w:rFonts w:ascii="Arial" w:hAnsi="Arial" w:cs="Arial"/>
                <w:sz w:val="18"/>
                <w:szCs w:val="18"/>
              </w:rPr>
              <w:t>2 марта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жадаллаштириш ҳам</w:t>
            </w:r>
            <w:r w:rsidRPr="00903A60">
              <w:rPr>
                <w:rFonts w:ascii="Arial" w:hAnsi="Arial" w:cs="Arial"/>
                <w:sz w:val="18"/>
                <w:szCs w:val="18"/>
                <w:lang w:val="uz-Cyrl-UZ"/>
              </w:rPr>
              <w:t>-</w:t>
            </w:r>
            <w:r w:rsidRPr="00903A60">
              <w:rPr>
                <w:rFonts w:ascii="Arial" w:hAnsi="Arial" w:cs="Arial"/>
                <w:sz w:val="18"/>
                <w:szCs w:val="18"/>
              </w:rPr>
              <w:t>да ҳосилдорлигини 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 xml:space="preserve">Экиш олди дан чи гитга ишлов бериш ва ўсимликка шоналаш ҳамда гуллаш ҳосил тугиш даврларида </w:t>
            </w:r>
          </w:p>
          <w:p w:rsidR="00903A60" w:rsidRPr="00903A60" w:rsidRDefault="00903A60" w:rsidP="00903A60">
            <w:pPr>
              <w:rPr>
                <w:rFonts w:ascii="Arial" w:hAnsi="Arial" w:cs="Arial"/>
                <w:sz w:val="18"/>
                <w:szCs w:val="18"/>
              </w:rPr>
            </w:pPr>
            <w:r w:rsidRPr="00903A60">
              <w:rPr>
                <w:rFonts w:ascii="Arial" w:hAnsi="Arial" w:cs="Arial"/>
                <w:sz w:val="18"/>
                <w:szCs w:val="18"/>
              </w:rPr>
              <w:t>пуркаш</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3</w:t>
            </w:r>
          </w:p>
        </w:tc>
      </w:tr>
      <w:tr w:rsidR="00903A60" w:rsidRPr="00903A60" w:rsidTr="005A2AA6">
        <w:tblPrEx>
          <w:tblCellMar>
            <w:top w:w="57" w:type="dxa"/>
            <w:right w:w="8" w:type="dxa"/>
          </w:tblCellMar>
        </w:tblPrEx>
        <w:trPr>
          <w:trHeight w:val="340"/>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b/>
                <w:sz w:val="18"/>
                <w:szCs w:val="18"/>
              </w:rPr>
              <w:t>Бор 0,5%,РухZ 0,5%, Хитозан 0,2 г/л</w:t>
            </w:r>
          </w:p>
        </w:tc>
      </w:tr>
      <w:tr w:rsidR="005A2AA6" w:rsidRPr="00903A60" w:rsidTr="005A2AA6">
        <w:tblPrEx>
          <w:tblCellMar>
            <w:top w:w="57" w:type="dxa"/>
            <w:right w:w="8" w:type="dxa"/>
          </w:tblCellMar>
        </w:tblPrEx>
        <w:trPr>
          <w:trHeight w:val="1076"/>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МОРЕСУПЕР, 1,2% суюқ. «</w:t>
            </w:r>
            <w:r w:rsidRPr="00903A60">
              <w:rPr>
                <w:rFonts w:ascii="Arial" w:hAnsi="Arial" w:cs="Arial"/>
                <w:sz w:val="18"/>
                <w:szCs w:val="18"/>
                <w:lang w:val="en-US"/>
              </w:rPr>
              <w:t>Euro</w:t>
            </w:r>
            <w:r w:rsidRPr="00903A60">
              <w:rPr>
                <w:rFonts w:ascii="Arial" w:hAnsi="Arial" w:cs="Arial"/>
                <w:sz w:val="18"/>
                <w:szCs w:val="18"/>
              </w:rPr>
              <w:t xml:space="preserve"> </w:t>
            </w:r>
            <w:r w:rsidRPr="00903A60">
              <w:rPr>
                <w:rFonts w:ascii="Arial" w:hAnsi="Arial" w:cs="Arial"/>
                <w:sz w:val="18"/>
                <w:szCs w:val="18"/>
                <w:lang w:val="en-US"/>
              </w:rPr>
              <w:t>Team</w:t>
            </w:r>
            <w:r w:rsidRPr="00903A60">
              <w:rPr>
                <w:rFonts w:ascii="Arial" w:hAnsi="Arial" w:cs="Arial"/>
                <w:sz w:val="18"/>
                <w:szCs w:val="18"/>
              </w:rPr>
              <w:t xml:space="preserve">» МЧЖ, Ўзбе кис тон– Герма ния </w:t>
            </w:r>
          </w:p>
          <w:p w:rsidR="00903A60" w:rsidRPr="00903A60" w:rsidRDefault="00903A60" w:rsidP="005A2AA6">
            <w:pPr>
              <w:rPr>
                <w:rFonts w:ascii="Arial" w:hAnsi="Arial" w:cs="Arial"/>
                <w:sz w:val="18"/>
                <w:szCs w:val="18"/>
              </w:rPr>
            </w:pPr>
            <w:r w:rsidRPr="00903A60">
              <w:rPr>
                <w:rFonts w:ascii="Arial" w:hAnsi="Arial" w:cs="Arial"/>
                <w:sz w:val="18"/>
                <w:szCs w:val="18"/>
              </w:rPr>
              <w:t>2024.31.12</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rPr>
            </w:pPr>
            <w:r w:rsidRPr="00903A60">
              <w:rPr>
                <w:rFonts w:ascii="Arial" w:hAnsi="Arial" w:cs="Arial"/>
                <w:sz w:val="18"/>
                <w:szCs w:val="18"/>
              </w:rPr>
              <w:t>0,1–0,2 л/га дан</w:t>
            </w:r>
          </w:p>
          <w:p w:rsidR="00903A60" w:rsidRPr="00903A60" w:rsidRDefault="00903A60" w:rsidP="00903A60">
            <w:pPr>
              <w:rPr>
                <w:rFonts w:ascii="Arial" w:hAnsi="Arial" w:cs="Arial"/>
                <w:sz w:val="18"/>
                <w:szCs w:val="18"/>
              </w:rPr>
            </w:pPr>
            <w:r w:rsidRPr="00903A60">
              <w:rPr>
                <w:rFonts w:ascii="Arial" w:hAnsi="Arial" w:cs="Arial"/>
                <w:sz w:val="18"/>
                <w:szCs w:val="18"/>
              </w:rPr>
              <w:t>3 марта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 ликнинг ўсиши ва ривожланишини жадаллаштириш ҳам</w:t>
            </w:r>
            <w:r w:rsidRPr="00903A60">
              <w:rPr>
                <w:rFonts w:ascii="Arial" w:hAnsi="Arial" w:cs="Arial"/>
                <w:sz w:val="18"/>
                <w:szCs w:val="18"/>
                <w:lang w:val="uz-Cyrl-UZ"/>
              </w:rPr>
              <w:t>-</w:t>
            </w:r>
            <w:r w:rsidRPr="00903A60">
              <w:rPr>
                <w:rFonts w:ascii="Arial" w:hAnsi="Arial" w:cs="Arial"/>
                <w:sz w:val="18"/>
                <w:szCs w:val="18"/>
              </w:rPr>
              <w:t>да ҳосилдорлигини 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Ғўзанинг шоналаш, гуллаш ва ҳосил тугиш даврларида пуркала</w:t>
            </w:r>
            <w:r w:rsidRPr="00903A60">
              <w:rPr>
                <w:rFonts w:ascii="Arial" w:hAnsi="Arial" w:cs="Arial"/>
                <w:sz w:val="18"/>
                <w:szCs w:val="18"/>
                <w:lang w:val="uz-Cyrl-UZ"/>
              </w:rPr>
              <w:t>-</w:t>
            </w:r>
            <w:r w:rsidRPr="00903A60">
              <w:rPr>
                <w:rFonts w:ascii="Arial" w:hAnsi="Arial" w:cs="Arial"/>
                <w:sz w:val="18"/>
                <w:szCs w:val="18"/>
              </w:rPr>
              <w:t>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3</w:t>
            </w:r>
          </w:p>
        </w:tc>
      </w:tr>
      <w:tr w:rsidR="00903A60" w:rsidRPr="00903A60" w:rsidTr="005A2AA6">
        <w:tblPrEx>
          <w:tblCellMar>
            <w:top w:w="57" w:type="dxa"/>
            <w:right w:w="8" w:type="dxa"/>
          </w:tblCellMar>
        </w:tblPrEx>
        <w:trPr>
          <w:trHeight w:val="340"/>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b/>
                <w:sz w:val="18"/>
                <w:szCs w:val="18"/>
              </w:rPr>
              <w:t>Гибберелл кислотаси</w:t>
            </w:r>
          </w:p>
        </w:tc>
      </w:tr>
      <w:tr w:rsidR="005A2AA6" w:rsidRPr="00903A60" w:rsidTr="005A2AA6">
        <w:tblPrEx>
          <w:tblCellMar>
            <w:top w:w="57" w:type="dxa"/>
            <w:right w:w="8" w:type="dxa"/>
          </w:tblCellMar>
        </w:tblPrEx>
        <w:trPr>
          <w:trHeight w:val="1284"/>
        </w:trPr>
        <w:tc>
          <w:tcPr>
            <w:tcW w:w="1839" w:type="dxa"/>
            <w:vMerge w:val="restart"/>
            <w:tcBorders>
              <w:top w:val="single" w:sz="4" w:space="0" w:color="000000"/>
              <w:left w:val="single" w:sz="4" w:space="0" w:color="000000"/>
              <w:right w:val="single" w:sz="4" w:space="0" w:color="000000"/>
            </w:tcBorders>
            <w:vAlign w:val="center"/>
          </w:tcPr>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rPr>
              <w:t>БИО-ГРАНД с.э.кук.</w:t>
            </w:r>
          </w:p>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rPr>
              <w:t>“Samo Farm Servis” МЧЖ, Ўзбекистон, 2022.31.12.</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1–1,5 кг/га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Ток</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Ўсимликнинг ўсиш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ҳамда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Ўсимликларнинг ўсув даврида пур 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57" w:type="dxa"/>
            <w:right w:w="8" w:type="dxa"/>
          </w:tblCellMar>
        </w:tblPrEx>
        <w:trPr>
          <w:trHeight w:val="1284"/>
        </w:trPr>
        <w:tc>
          <w:tcPr>
            <w:tcW w:w="1839" w:type="dxa"/>
            <w:vMerge/>
            <w:tcBorders>
              <w:left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0,3</w:t>
            </w:r>
            <w:r w:rsidRPr="00903A60">
              <w:rPr>
                <w:rFonts w:ascii="Arial" w:hAnsi="Arial" w:cs="Arial"/>
                <w:sz w:val="18"/>
                <w:szCs w:val="18"/>
                <w:lang w:val="uz-Cyrl-UZ"/>
              </w:rPr>
              <w:t>-</w:t>
            </w:r>
            <w:r w:rsidRPr="00903A60">
              <w:rPr>
                <w:rFonts w:ascii="Arial" w:hAnsi="Arial" w:cs="Arial"/>
                <w:sz w:val="18"/>
                <w:szCs w:val="18"/>
              </w:rPr>
              <w:t>0,45</w:t>
            </w:r>
          </w:p>
          <w:p w:rsidR="00903A60" w:rsidRPr="00903A60" w:rsidRDefault="00903A60" w:rsidP="00903A60">
            <w:pPr>
              <w:rPr>
                <w:rFonts w:ascii="Arial" w:hAnsi="Arial" w:cs="Arial"/>
                <w:sz w:val="18"/>
                <w:szCs w:val="18"/>
              </w:rPr>
            </w:pPr>
            <w:r w:rsidRPr="00903A60">
              <w:rPr>
                <w:rFonts w:ascii="Arial" w:hAnsi="Arial" w:cs="Arial"/>
                <w:sz w:val="18"/>
                <w:szCs w:val="18"/>
              </w:rPr>
              <w:t>кг/га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Помидор ва сабзавотлар</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ҳамда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Ўсимликларнинг ўсув даврида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57" w:type="dxa"/>
            <w:right w:w="8" w:type="dxa"/>
          </w:tblCellMar>
        </w:tblPrEx>
        <w:trPr>
          <w:trHeight w:val="1147"/>
        </w:trPr>
        <w:tc>
          <w:tcPr>
            <w:tcW w:w="1839" w:type="dxa"/>
            <w:vMerge/>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1–1,5 кг/га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Олма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Ўсимликнинг ўсиш ва ривожланишини жа</w:t>
            </w:r>
            <w:r w:rsidRPr="00903A60">
              <w:rPr>
                <w:rFonts w:ascii="Arial" w:hAnsi="Arial" w:cs="Arial"/>
                <w:sz w:val="18"/>
                <w:szCs w:val="18"/>
                <w:lang w:val="uz-Cyrl-UZ"/>
              </w:rPr>
              <w:t>-</w:t>
            </w:r>
            <w:r w:rsidRPr="00903A60">
              <w:rPr>
                <w:rFonts w:ascii="Arial" w:hAnsi="Arial" w:cs="Arial"/>
                <w:sz w:val="18"/>
                <w:szCs w:val="18"/>
              </w:rPr>
              <w:t xml:space="preserve">даллаштириш ҳамда ҳосилдорлигини </w:t>
            </w:r>
            <w:r w:rsidRPr="00903A60">
              <w:rPr>
                <w:rFonts w:ascii="Arial" w:hAnsi="Arial" w:cs="Arial"/>
                <w:sz w:val="18"/>
                <w:szCs w:val="18"/>
                <w:lang w:val="uz-Cyrl-UZ"/>
              </w:rPr>
              <w:t>о</w:t>
            </w:r>
            <w:r w:rsidRPr="00903A60">
              <w:rPr>
                <w:rFonts w:ascii="Arial" w:hAnsi="Arial" w:cs="Arial"/>
                <w:sz w:val="18"/>
                <w:szCs w:val="18"/>
              </w:rPr>
              <w:t>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Ўсимликларнинг ўсув даврида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57" w:type="dxa"/>
            <w:right w:w="8" w:type="dxa"/>
          </w:tblCellMar>
        </w:tblPrEx>
        <w:trPr>
          <w:trHeight w:val="1147"/>
        </w:trPr>
        <w:tc>
          <w:tcPr>
            <w:tcW w:w="1839" w:type="dxa"/>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lastRenderedPageBreak/>
              <w:t xml:space="preserve">Biogibb с.э. </w:t>
            </w:r>
          </w:p>
          <w:p w:rsidR="00903A60" w:rsidRPr="00903A60" w:rsidRDefault="00903A60" w:rsidP="005A2AA6">
            <w:pPr>
              <w:rPr>
                <w:rFonts w:ascii="Arial" w:hAnsi="Arial" w:cs="Arial"/>
                <w:sz w:val="18"/>
                <w:szCs w:val="18"/>
                <w:lang w:val="uz-Cyrl-UZ"/>
              </w:rPr>
            </w:pPr>
            <w:r w:rsidRPr="00903A60">
              <w:rPr>
                <w:rFonts w:ascii="Arial" w:hAnsi="Arial" w:cs="Arial"/>
                <w:sz w:val="18"/>
                <w:szCs w:val="18"/>
              </w:rPr>
              <w:t>«AGROHOUSE» МЧЖ, Ўзбекистон.</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2026.30.04</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pStyle w:val="TableParagraph"/>
              <w:spacing w:before="0"/>
              <w:ind w:left="0"/>
              <w:rPr>
                <w:rFonts w:ascii="Arial" w:hAnsi="Arial" w:cs="Arial"/>
                <w:sz w:val="18"/>
                <w:szCs w:val="18"/>
                <w:lang w:val="uz-Cyrl-UZ"/>
              </w:rPr>
            </w:pPr>
            <w:r w:rsidRPr="00903A60">
              <w:rPr>
                <w:rFonts w:ascii="Arial" w:hAnsi="Arial" w:cs="Arial"/>
                <w:sz w:val="18"/>
                <w:szCs w:val="18"/>
                <w:lang w:val="uz-Cyrl-UZ"/>
              </w:rPr>
              <w:t>1,0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lang w:val="uz-Cyrl-UZ"/>
              </w:rPr>
            </w:pPr>
            <w:r w:rsidRPr="00903A60">
              <w:rPr>
                <w:rFonts w:ascii="Arial" w:hAnsi="Arial" w:cs="Arial"/>
                <w:sz w:val="18"/>
                <w:szCs w:val="18"/>
                <w:lang w:val="uz-Cyrl-UZ"/>
              </w:rPr>
              <w:t>Ток</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Ўсимликнинг ўсиш ва ривожланишини жа</w:t>
            </w:r>
            <w:r w:rsidRPr="00903A60">
              <w:rPr>
                <w:rFonts w:ascii="Arial" w:hAnsi="Arial" w:cs="Arial"/>
                <w:sz w:val="18"/>
                <w:szCs w:val="18"/>
                <w:lang w:val="uz-Cyrl-UZ"/>
              </w:rPr>
              <w:t>-</w:t>
            </w:r>
            <w:r w:rsidRPr="00903A60">
              <w:rPr>
                <w:rFonts w:ascii="Arial" w:hAnsi="Arial" w:cs="Arial"/>
                <w:sz w:val="18"/>
                <w:szCs w:val="18"/>
              </w:rPr>
              <w:t xml:space="preserve">даллаштириш ҳамда ҳосилдорлигини </w:t>
            </w:r>
            <w:r w:rsidRPr="00903A60">
              <w:rPr>
                <w:rFonts w:ascii="Arial" w:hAnsi="Arial" w:cs="Arial"/>
                <w:sz w:val="18"/>
                <w:szCs w:val="18"/>
                <w:lang w:val="uz-Cyrl-UZ"/>
              </w:rPr>
              <w:t>о</w:t>
            </w:r>
            <w:r w:rsidRPr="00903A60">
              <w:rPr>
                <w:rFonts w:ascii="Arial" w:hAnsi="Arial" w:cs="Arial"/>
                <w:sz w:val="18"/>
                <w:szCs w:val="18"/>
              </w:rPr>
              <w:t>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lang w:val="uz-Cyrl-UZ"/>
              </w:rPr>
            </w:pPr>
            <w:r w:rsidRPr="00903A60">
              <w:rPr>
                <w:rFonts w:ascii="Arial" w:hAnsi="Arial" w:cs="Arial"/>
                <w:sz w:val="18"/>
                <w:szCs w:val="18"/>
                <w:lang w:val="uz-Cyrl-UZ"/>
              </w:rPr>
              <w:t>Ўсимликнинг гуллашигача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lang w:val="uz-Cyrl-UZ"/>
              </w:rPr>
            </w:pPr>
            <w:r w:rsidRPr="00903A60">
              <w:rPr>
                <w:rFonts w:ascii="Arial" w:hAnsi="Arial" w:cs="Arial"/>
                <w:sz w:val="18"/>
                <w:szCs w:val="18"/>
                <w:lang w:val="uz-Cyrl-UZ"/>
              </w:rPr>
              <w:t>1</w:t>
            </w:r>
          </w:p>
        </w:tc>
      </w:tr>
      <w:tr w:rsidR="005A2AA6" w:rsidRPr="00903A60" w:rsidTr="005A2AA6">
        <w:tblPrEx>
          <w:tblCellMar>
            <w:top w:w="57" w:type="dxa"/>
            <w:right w:w="8" w:type="dxa"/>
          </w:tblCellMar>
        </w:tblPrEx>
        <w:trPr>
          <w:trHeight w:val="1005"/>
        </w:trPr>
        <w:tc>
          <w:tcPr>
            <w:tcW w:w="1839" w:type="dxa"/>
            <w:tcBorders>
              <w:left w:val="single" w:sz="4" w:space="0" w:color="000000"/>
              <w:bottom w:val="single" w:sz="4" w:space="0" w:color="000000"/>
              <w:right w:val="single" w:sz="4" w:space="0" w:color="000000"/>
            </w:tcBorders>
            <w:vAlign w:val="center"/>
          </w:tcPr>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rPr>
              <w:t>ГЕН-ГИББ 2% с.э.</w:t>
            </w:r>
          </w:p>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rPr>
              <w:t>“Намуна Диёр” ИИЧК, Ўзбекистон, 2022.31.12</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50 гр/га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Ток</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Ўсимликнинг ўсиш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ҳамда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Ўсимликларнинг гул</w:t>
            </w:r>
            <w:r w:rsidRPr="00903A60">
              <w:rPr>
                <w:rFonts w:ascii="Arial" w:hAnsi="Arial" w:cs="Arial"/>
                <w:sz w:val="18"/>
                <w:szCs w:val="18"/>
                <w:lang w:val="uz-Cyrl-UZ"/>
              </w:rPr>
              <w:t>-</w:t>
            </w:r>
            <w:r w:rsidRPr="00903A60">
              <w:rPr>
                <w:rFonts w:ascii="Arial" w:hAnsi="Arial" w:cs="Arial"/>
                <w:sz w:val="18"/>
                <w:szCs w:val="18"/>
              </w:rPr>
              <w:t>лаш даврида пурка</w:t>
            </w:r>
            <w:r w:rsidRPr="00903A60">
              <w:rPr>
                <w:rFonts w:ascii="Arial" w:hAnsi="Arial" w:cs="Arial"/>
                <w:sz w:val="18"/>
                <w:szCs w:val="18"/>
                <w:lang w:val="uz-Cyrl-UZ"/>
              </w:rPr>
              <w:t>-</w:t>
            </w:r>
            <w:r w:rsidRPr="00903A60">
              <w:rPr>
                <w:rFonts w:ascii="Arial" w:hAnsi="Arial" w:cs="Arial"/>
                <w:sz w:val="18"/>
                <w:szCs w:val="18"/>
              </w:rPr>
              <w:t>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57" w:type="dxa"/>
            <w:right w:w="8" w:type="dxa"/>
          </w:tblCellMar>
        </w:tblPrEx>
        <w:trPr>
          <w:trHeight w:val="1080"/>
        </w:trPr>
        <w:tc>
          <w:tcPr>
            <w:tcW w:w="1839" w:type="dxa"/>
            <w:vMerge w:val="restart"/>
            <w:tcBorders>
              <w:left w:val="single" w:sz="4" w:space="0" w:color="000000"/>
              <w:right w:val="single" w:sz="4" w:space="0" w:color="000000"/>
            </w:tcBorders>
            <w:vAlign w:val="center"/>
          </w:tcPr>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rPr>
              <w:t>ГИББРОВАП 40%</w:t>
            </w:r>
          </w:p>
          <w:p w:rsidR="00903A60" w:rsidRPr="00903A60" w:rsidRDefault="00903A60" w:rsidP="005A2AA6">
            <w:pPr>
              <w:pStyle w:val="TableParagraph"/>
              <w:spacing w:before="0"/>
              <w:ind w:left="0"/>
              <w:rPr>
                <w:rFonts w:ascii="Arial" w:hAnsi="Arial" w:cs="Arial"/>
                <w:sz w:val="18"/>
                <w:szCs w:val="18"/>
                <w:lang w:val="uz-Cyrl-UZ"/>
              </w:rPr>
            </w:pPr>
            <w:r w:rsidRPr="00903A60">
              <w:rPr>
                <w:rFonts w:ascii="Arial" w:hAnsi="Arial" w:cs="Arial"/>
                <w:sz w:val="18"/>
                <w:szCs w:val="18"/>
              </w:rPr>
              <w:t xml:space="preserve">с.э.гран. </w:t>
            </w:r>
          </w:p>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rPr>
              <w:t xml:space="preserve">“Samo Farm  Servis” МЧЖ, Ўзбекистон, </w:t>
            </w:r>
            <w:r w:rsidRPr="00903A60">
              <w:rPr>
                <w:rFonts w:ascii="Arial" w:hAnsi="Arial" w:cs="Arial"/>
                <w:spacing w:val="-3"/>
                <w:sz w:val="18"/>
                <w:szCs w:val="18"/>
              </w:rPr>
              <w:t>2022.31.12.</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37,5–50,0</w:t>
            </w:r>
          </w:p>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гр/га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Ток</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Ўсимликнинг ўсиш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ҳамда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Ўсимликларнинг гул</w:t>
            </w:r>
            <w:r w:rsidRPr="00903A60">
              <w:rPr>
                <w:rFonts w:ascii="Arial" w:hAnsi="Arial" w:cs="Arial"/>
                <w:sz w:val="18"/>
                <w:szCs w:val="18"/>
                <w:lang w:val="uz-Cyrl-UZ"/>
              </w:rPr>
              <w:t>-</w:t>
            </w:r>
            <w:r w:rsidRPr="00903A60">
              <w:rPr>
                <w:rFonts w:ascii="Arial" w:hAnsi="Arial" w:cs="Arial"/>
                <w:sz w:val="18"/>
                <w:szCs w:val="18"/>
              </w:rPr>
              <w:t>лаш даврида пурка</w:t>
            </w:r>
            <w:r w:rsidRPr="00903A60">
              <w:rPr>
                <w:rFonts w:ascii="Arial" w:hAnsi="Arial" w:cs="Arial"/>
                <w:sz w:val="18"/>
                <w:szCs w:val="18"/>
                <w:lang w:val="uz-Cyrl-UZ"/>
              </w:rPr>
              <w:t>-</w:t>
            </w:r>
            <w:r w:rsidRPr="00903A60">
              <w:rPr>
                <w:rFonts w:ascii="Arial" w:hAnsi="Arial" w:cs="Arial"/>
                <w:sz w:val="18"/>
                <w:szCs w:val="18"/>
              </w:rPr>
              <w:t>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57" w:type="dxa"/>
            <w:right w:w="8" w:type="dxa"/>
          </w:tblCellMar>
        </w:tblPrEx>
        <w:trPr>
          <w:trHeight w:val="229"/>
        </w:trPr>
        <w:tc>
          <w:tcPr>
            <w:tcW w:w="1839" w:type="dxa"/>
            <w:vMerge/>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37,5–50,0</w:t>
            </w:r>
          </w:p>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гр/га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Помидор, бодринг</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Ўсимликнинг ўсиш ва ривожланишини жадаллаштириш ҳамда ҳосилдор</w:t>
            </w:r>
            <w:r w:rsidRPr="00903A60">
              <w:rPr>
                <w:rFonts w:ascii="Arial" w:hAnsi="Arial" w:cs="Arial"/>
                <w:sz w:val="18"/>
                <w:szCs w:val="18"/>
                <w:lang w:val="uz-Cyrl-UZ"/>
              </w:rPr>
              <w:t>-</w:t>
            </w:r>
            <w:r w:rsidRPr="00903A60">
              <w:rPr>
                <w:rFonts w:ascii="Arial" w:hAnsi="Arial" w:cs="Arial"/>
                <w:sz w:val="18"/>
                <w:szCs w:val="18"/>
              </w:rPr>
              <w:t>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Ўсимликларнинг гул</w:t>
            </w:r>
            <w:r w:rsidRPr="00903A60">
              <w:rPr>
                <w:rFonts w:ascii="Arial" w:hAnsi="Arial" w:cs="Arial"/>
                <w:sz w:val="18"/>
                <w:szCs w:val="18"/>
                <w:lang w:val="uz-Cyrl-UZ"/>
              </w:rPr>
              <w:t>-</w:t>
            </w:r>
            <w:r w:rsidRPr="00903A60">
              <w:rPr>
                <w:rFonts w:ascii="Arial" w:hAnsi="Arial" w:cs="Arial"/>
                <w:sz w:val="18"/>
                <w:szCs w:val="18"/>
              </w:rPr>
              <w:t>лаш даврида пурка</w:t>
            </w:r>
            <w:r w:rsidRPr="00903A60">
              <w:rPr>
                <w:rFonts w:ascii="Arial" w:hAnsi="Arial" w:cs="Arial"/>
                <w:sz w:val="18"/>
                <w:szCs w:val="18"/>
                <w:lang w:val="uz-Cyrl-UZ"/>
              </w:rPr>
              <w:t>-</w:t>
            </w:r>
            <w:r w:rsidRPr="00903A60">
              <w:rPr>
                <w:rFonts w:ascii="Arial" w:hAnsi="Arial" w:cs="Arial"/>
                <w:sz w:val="18"/>
                <w:szCs w:val="18"/>
              </w:rPr>
              <w:t>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57" w:type="dxa"/>
            <w:right w:w="8" w:type="dxa"/>
          </w:tblCellMar>
        </w:tblPrEx>
        <w:trPr>
          <w:trHeight w:val="1056"/>
        </w:trPr>
        <w:tc>
          <w:tcPr>
            <w:tcW w:w="1839" w:type="dxa"/>
            <w:tcBorders>
              <w:left w:val="single" w:sz="4" w:space="0" w:color="000000"/>
              <w:bottom w:val="single" w:sz="4" w:space="0" w:color="000000"/>
              <w:right w:val="single" w:sz="4" w:space="0" w:color="000000"/>
            </w:tcBorders>
            <w:vAlign w:val="center"/>
          </w:tcPr>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rPr>
              <w:t>ГИББ ПЛЮС 10%</w:t>
            </w:r>
          </w:p>
          <w:p w:rsidR="00903A60" w:rsidRPr="00903A60" w:rsidRDefault="00903A60" w:rsidP="005A2AA6">
            <w:pPr>
              <w:pStyle w:val="TableParagraph"/>
              <w:spacing w:before="0"/>
              <w:ind w:left="0"/>
              <w:rPr>
                <w:rFonts w:ascii="Arial" w:hAnsi="Arial" w:cs="Arial"/>
                <w:sz w:val="18"/>
                <w:szCs w:val="18"/>
                <w:lang w:val="uz-Cyrl-UZ"/>
              </w:rPr>
            </w:pPr>
            <w:r w:rsidRPr="00903A60">
              <w:rPr>
                <w:rFonts w:ascii="Arial" w:hAnsi="Arial" w:cs="Arial"/>
                <w:sz w:val="18"/>
                <w:szCs w:val="18"/>
              </w:rPr>
              <w:t>с.э.</w:t>
            </w:r>
          </w:p>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rPr>
              <w:t>“</w:t>
            </w:r>
            <w:r w:rsidRPr="00903A60">
              <w:rPr>
                <w:rFonts w:ascii="Arial" w:hAnsi="Arial" w:cs="Arial"/>
                <w:sz w:val="18"/>
                <w:szCs w:val="18"/>
                <w:lang w:val="en-US"/>
              </w:rPr>
              <w:t>Euro</w:t>
            </w:r>
            <w:r w:rsidRPr="00903A60">
              <w:rPr>
                <w:rFonts w:ascii="Arial" w:hAnsi="Arial" w:cs="Arial"/>
                <w:sz w:val="18"/>
                <w:szCs w:val="18"/>
              </w:rPr>
              <w:t xml:space="preserve"> </w:t>
            </w:r>
            <w:r w:rsidRPr="00903A60">
              <w:rPr>
                <w:rFonts w:ascii="Arial" w:hAnsi="Arial" w:cs="Arial"/>
                <w:sz w:val="18"/>
                <w:szCs w:val="18"/>
                <w:lang w:val="en-US"/>
              </w:rPr>
              <w:t>Team</w:t>
            </w:r>
            <w:r w:rsidRPr="00903A60">
              <w:rPr>
                <w:rFonts w:ascii="Arial" w:hAnsi="Arial" w:cs="Arial"/>
                <w:sz w:val="18"/>
                <w:szCs w:val="18"/>
              </w:rPr>
              <w:t>” МЧЖ, Ўзбекистон, 2022.31.12.</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0,3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Олма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Ўсимликнинг ўсиш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ҳамда ҳосилдор</w:t>
            </w:r>
            <w:r w:rsidRPr="00903A60">
              <w:rPr>
                <w:rFonts w:ascii="Arial" w:hAnsi="Arial" w:cs="Arial"/>
                <w:sz w:val="18"/>
                <w:szCs w:val="18"/>
                <w:lang w:val="uz-Cyrl-UZ"/>
              </w:rPr>
              <w:t>г</w:t>
            </w:r>
            <w:r w:rsidRPr="00903A60">
              <w:rPr>
                <w:rFonts w:ascii="Arial" w:hAnsi="Arial" w:cs="Arial"/>
                <w:sz w:val="18"/>
                <w:szCs w:val="18"/>
              </w:rPr>
              <w:t>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Гулбарглар тўкил</w:t>
            </w:r>
            <w:r w:rsidRPr="00903A60">
              <w:rPr>
                <w:rFonts w:ascii="Arial" w:hAnsi="Arial" w:cs="Arial"/>
                <w:sz w:val="18"/>
                <w:szCs w:val="18"/>
                <w:lang w:val="uz-Cyrl-UZ"/>
              </w:rPr>
              <w:t>-</w:t>
            </w:r>
            <w:r w:rsidRPr="00903A60">
              <w:rPr>
                <w:rFonts w:ascii="Arial" w:hAnsi="Arial" w:cs="Arial"/>
                <w:sz w:val="18"/>
                <w:szCs w:val="18"/>
              </w:rPr>
              <w:t>гандан кейин ва 10 кун оралатиб яна уч марта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3</w:t>
            </w:r>
          </w:p>
        </w:tc>
      </w:tr>
      <w:tr w:rsidR="005A2AA6" w:rsidRPr="00903A60" w:rsidTr="005A2AA6">
        <w:tblPrEx>
          <w:tblCellMar>
            <w:top w:w="57" w:type="dxa"/>
            <w:right w:w="8" w:type="dxa"/>
          </w:tblCellMar>
        </w:tblPrEx>
        <w:trPr>
          <w:trHeight w:val="1284"/>
        </w:trPr>
        <w:tc>
          <w:tcPr>
            <w:tcW w:w="1839" w:type="dxa"/>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rPr>
              <w:t>Гибрилин голд 10% табл.</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“AGRO GOLD PLYUS” МЧЖ, Ўзбекистон.</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2023.31.12</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150-200 г/га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en-US"/>
              </w:rPr>
            </w:pPr>
            <w:r w:rsidRPr="00903A60">
              <w:rPr>
                <w:rFonts w:ascii="Arial" w:hAnsi="Arial" w:cs="Arial"/>
                <w:sz w:val="18"/>
                <w:szCs w:val="18"/>
                <w:lang w:val="uz-Cyrl-UZ"/>
              </w:rPr>
              <w:t>Ток (уруғсиз навларида)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Ўсимликнинг ўсиши ва ривожланишини   жа-даллаштириш ҳамда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Ў</w:t>
            </w:r>
            <w:r w:rsidRPr="00903A60">
              <w:rPr>
                <w:rFonts w:ascii="Arial" w:hAnsi="Arial" w:cs="Arial"/>
                <w:sz w:val="18"/>
                <w:szCs w:val="18"/>
              </w:rPr>
              <w:t xml:space="preserve">симликнинг  </w:t>
            </w:r>
            <w:r w:rsidRPr="00903A60">
              <w:rPr>
                <w:rFonts w:ascii="Arial" w:hAnsi="Arial" w:cs="Arial"/>
                <w:sz w:val="18"/>
                <w:szCs w:val="18"/>
                <w:lang w:val="uz-Cyrl-UZ"/>
              </w:rPr>
              <w:t xml:space="preserve">гуллаш </w:t>
            </w:r>
            <w:r w:rsidRPr="00903A60">
              <w:rPr>
                <w:rFonts w:ascii="Arial" w:hAnsi="Arial" w:cs="Arial"/>
                <w:sz w:val="18"/>
                <w:szCs w:val="18"/>
              </w:rPr>
              <w:t>даврида</w:t>
            </w:r>
            <w:r w:rsidRPr="00903A60">
              <w:rPr>
                <w:rFonts w:ascii="Arial" w:hAnsi="Arial" w:cs="Arial"/>
                <w:sz w:val="18"/>
                <w:szCs w:val="18"/>
                <w:lang w:val="uz-Cyrl-UZ"/>
              </w:rPr>
              <w:t xml:space="preserve">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1</w:t>
            </w:r>
          </w:p>
        </w:tc>
      </w:tr>
      <w:tr w:rsidR="005A2AA6" w:rsidRPr="00903A60" w:rsidTr="005A2AA6">
        <w:tblPrEx>
          <w:tblCellMar>
            <w:top w:w="57" w:type="dxa"/>
            <w:right w:w="8" w:type="dxa"/>
          </w:tblCellMar>
        </w:tblPrEx>
        <w:trPr>
          <w:trHeight w:val="1051"/>
        </w:trPr>
        <w:tc>
          <w:tcPr>
            <w:tcW w:w="1839" w:type="dxa"/>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 xml:space="preserve">Гиббереллин 85% кр.кук.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“АЗИЯ АГРО-ВЕТ СЕРВИС” МЧЖ,  2023.31.12</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17-22 г/га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Ток (уруғсиз навларида)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pacing w:val="-6"/>
                <w:sz w:val="18"/>
                <w:szCs w:val="18"/>
                <w:lang w:val="uz-Cyrl-UZ"/>
              </w:rPr>
              <w:t>Ўсимликнинг ўсиши ва ривожланишини   жа-даллаштириш ҳамда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Ў</w:t>
            </w:r>
            <w:r w:rsidRPr="00903A60">
              <w:rPr>
                <w:rFonts w:ascii="Arial" w:hAnsi="Arial" w:cs="Arial"/>
                <w:sz w:val="18"/>
                <w:szCs w:val="18"/>
              </w:rPr>
              <w:t xml:space="preserve">симликнинг  </w:t>
            </w:r>
            <w:r w:rsidRPr="00903A60">
              <w:rPr>
                <w:rFonts w:ascii="Arial" w:hAnsi="Arial" w:cs="Arial"/>
                <w:sz w:val="18"/>
                <w:szCs w:val="18"/>
                <w:lang w:val="uz-Cyrl-UZ"/>
              </w:rPr>
              <w:t xml:space="preserve">гуллаш </w:t>
            </w:r>
            <w:r w:rsidRPr="00903A60">
              <w:rPr>
                <w:rFonts w:ascii="Arial" w:hAnsi="Arial" w:cs="Arial"/>
                <w:sz w:val="18"/>
                <w:szCs w:val="18"/>
              </w:rPr>
              <w:t>даври</w:t>
            </w:r>
            <w:r w:rsidRPr="00903A60">
              <w:rPr>
                <w:rFonts w:ascii="Arial" w:hAnsi="Arial" w:cs="Arial"/>
                <w:sz w:val="18"/>
                <w:szCs w:val="18"/>
                <w:lang w:val="uz-Cyrl-UZ"/>
              </w:rPr>
              <w:t>нинг ўрталарида ва охири</w:t>
            </w:r>
            <w:r w:rsidRPr="00903A60">
              <w:rPr>
                <w:rFonts w:ascii="Arial" w:hAnsi="Arial" w:cs="Arial"/>
                <w:sz w:val="18"/>
                <w:szCs w:val="18"/>
              </w:rPr>
              <w:t>да</w:t>
            </w:r>
            <w:r w:rsidRPr="00903A60">
              <w:rPr>
                <w:rFonts w:ascii="Arial" w:hAnsi="Arial" w:cs="Arial"/>
                <w:sz w:val="18"/>
                <w:szCs w:val="18"/>
                <w:lang w:val="uz-Cyrl-UZ"/>
              </w:rPr>
              <w:t xml:space="preserve">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2</w:t>
            </w:r>
          </w:p>
        </w:tc>
      </w:tr>
      <w:tr w:rsidR="005A2AA6" w:rsidRPr="00903A60" w:rsidTr="005A2AA6">
        <w:tblPrEx>
          <w:tblCellMar>
            <w:top w:w="57" w:type="dxa"/>
            <w:right w:w="8" w:type="dxa"/>
          </w:tblCellMar>
        </w:tblPrEx>
        <w:trPr>
          <w:trHeight w:val="1284"/>
        </w:trPr>
        <w:tc>
          <w:tcPr>
            <w:tcW w:w="1839" w:type="dxa"/>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 xml:space="preserve">Гиббереллин 90% кр.кук.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“АЗИЯ АГРО-ВЕТ СЕРВИС” МЧЖ,  Ўзбекистон.</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2023.31.12</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15-20 г/га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Ток (уруғсиз навларида)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pacing w:val="-6"/>
                <w:sz w:val="18"/>
                <w:szCs w:val="18"/>
                <w:lang w:val="uz-Cyrl-UZ"/>
              </w:rPr>
              <w:t>Ўсимликнинг ўсиши ва ривожланишини   жа-даллаштириш ҳамда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Ў</w:t>
            </w:r>
            <w:r w:rsidRPr="00903A60">
              <w:rPr>
                <w:rFonts w:ascii="Arial" w:hAnsi="Arial" w:cs="Arial"/>
                <w:sz w:val="18"/>
                <w:szCs w:val="18"/>
              </w:rPr>
              <w:t xml:space="preserve">симликнинг  </w:t>
            </w:r>
            <w:r w:rsidRPr="00903A60">
              <w:rPr>
                <w:rFonts w:ascii="Arial" w:hAnsi="Arial" w:cs="Arial"/>
                <w:sz w:val="18"/>
                <w:szCs w:val="18"/>
                <w:lang w:val="uz-Cyrl-UZ"/>
              </w:rPr>
              <w:t xml:space="preserve">гуллаш </w:t>
            </w:r>
            <w:r w:rsidRPr="00903A60">
              <w:rPr>
                <w:rFonts w:ascii="Arial" w:hAnsi="Arial" w:cs="Arial"/>
                <w:sz w:val="18"/>
                <w:szCs w:val="18"/>
              </w:rPr>
              <w:t>даври</w:t>
            </w:r>
            <w:r w:rsidRPr="00903A60">
              <w:rPr>
                <w:rFonts w:ascii="Arial" w:hAnsi="Arial" w:cs="Arial"/>
                <w:sz w:val="18"/>
                <w:szCs w:val="18"/>
                <w:lang w:val="uz-Cyrl-UZ"/>
              </w:rPr>
              <w:t>нинг ўрталарида ва охири</w:t>
            </w:r>
            <w:r w:rsidRPr="00903A60">
              <w:rPr>
                <w:rFonts w:ascii="Arial" w:hAnsi="Arial" w:cs="Arial"/>
                <w:sz w:val="18"/>
                <w:szCs w:val="18"/>
              </w:rPr>
              <w:t>да</w:t>
            </w:r>
            <w:r w:rsidRPr="00903A60">
              <w:rPr>
                <w:rFonts w:ascii="Arial" w:hAnsi="Arial" w:cs="Arial"/>
                <w:sz w:val="18"/>
                <w:szCs w:val="18"/>
                <w:lang w:val="uz-Cyrl-UZ"/>
              </w:rPr>
              <w:t xml:space="preserve">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2</w:t>
            </w:r>
          </w:p>
        </w:tc>
      </w:tr>
      <w:tr w:rsidR="005A2AA6" w:rsidRPr="00903A60" w:rsidTr="005A2AA6">
        <w:tblPrEx>
          <w:tblCellMar>
            <w:top w:w="57" w:type="dxa"/>
            <w:right w:w="8" w:type="dxa"/>
          </w:tblCellMar>
        </w:tblPrEx>
        <w:trPr>
          <w:trHeight w:val="624"/>
        </w:trPr>
        <w:tc>
          <w:tcPr>
            <w:tcW w:w="1839" w:type="dxa"/>
            <w:vMerge w:val="restart"/>
            <w:tcBorders>
              <w:left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 xml:space="preserve">Гиббереллин 95% кр.кук.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“АЗИЯ АГРО-ВЕТ СЕРВИС” МЧЖ,  Ўзбекистон.</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2023.31.12.</w:t>
            </w:r>
          </w:p>
        </w:tc>
        <w:tc>
          <w:tcPr>
            <w:tcW w:w="1130" w:type="dxa"/>
            <w:tcBorders>
              <w:top w:val="single" w:sz="4" w:space="0" w:color="000000"/>
              <w:left w:val="single" w:sz="4" w:space="0" w:color="000000"/>
              <w:bottom w:val="single" w:sz="4" w:space="0" w:color="auto"/>
              <w:right w:val="single" w:sz="4" w:space="0" w:color="000000"/>
            </w:tcBorders>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13-18 г/га</w:t>
            </w:r>
          </w:p>
        </w:tc>
        <w:tc>
          <w:tcPr>
            <w:tcW w:w="1136"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Ток (уруғсиз навларида)</w:t>
            </w:r>
          </w:p>
        </w:tc>
        <w:tc>
          <w:tcPr>
            <w:tcW w:w="1987"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pacing w:val="-6"/>
                <w:sz w:val="18"/>
                <w:szCs w:val="18"/>
                <w:lang w:val="uz-Cyrl-UZ"/>
              </w:rPr>
              <w:t>Ўсимликнинг ўсиши ва ривожланишини   жа-даллаштириш ҳамда ҳосилдорлигини ошириш</w:t>
            </w:r>
          </w:p>
        </w:tc>
        <w:tc>
          <w:tcPr>
            <w:tcW w:w="1988" w:type="dxa"/>
            <w:gridSpan w:val="2"/>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Ў</w:t>
            </w:r>
            <w:r w:rsidRPr="00903A60">
              <w:rPr>
                <w:rFonts w:ascii="Arial" w:hAnsi="Arial" w:cs="Arial"/>
                <w:sz w:val="18"/>
                <w:szCs w:val="18"/>
              </w:rPr>
              <w:t xml:space="preserve">симликнинг  </w:t>
            </w:r>
            <w:r w:rsidRPr="00903A60">
              <w:rPr>
                <w:rFonts w:ascii="Arial" w:hAnsi="Arial" w:cs="Arial"/>
                <w:sz w:val="18"/>
                <w:szCs w:val="18"/>
                <w:lang w:val="uz-Cyrl-UZ"/>
              </w:rPr>
              <w:t xml:space="preserve">гуллаш </w:t>
            </w:r>
            <w:r w:rsidRPr="00903A60">
              <w:rPr>
                <w:rFonts w:ascii="Arial" w:hAnsi="Arial" w:cs="Arial"/>
                <w:sz w:val="18"/>
                <w:szCs w:val="18"/>
              </w:rPr>
              <w:t>даври</w:t>
            </w:r>
            <w:r w:rsidRPr="00903A60">
              <w:rPr>
                <w:rFonts w:ascii="Arial" w:hAnsi="Arial" w:cs="Arial"/>
                <w:sz w:val="18"/>
                <w:szCs w:val="18"/>
                <w:lang w:val="uz-Cyrl-UZ"/>
              </w:rPr>
              <w:t>нинг ўрталарида ва охири</w:t>
            </w:r>
            <w:r w:rsidRPr="00903A60">
              <w:rPr>
                <w:rFonts w:ascii="Arial" w:hAnsi="Arial" w:cs="Arial"/>
                <w:sz w:val="18"/>
                <w:szCs w:val="18"/>
              </w:rPr>
              <w:t>да</w:t>
            </w:r>
            <w:r w:rsidRPr="00903A60">
              <w:rPr>
                <w:rFonts w:ascii="Arial" w:hAnsi="Arial" w:cs="Arial"/>
                <w:sz w:val="18"/>
                <w:szCs w:val="18"/>
                <w:lang w:val="uz-Cyrl-UZ"/>
              </w:rPr>
              <w:t xml:space="preserve"> пуркалади</w:t>
            </w:r>
          </w:p>
        </w:tc>
        <w:tc>
          <w:tcPr>
            <w:tcW w:w="1131"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2</w:t>
            </w:r>
          </w:p>
        </w:tc>
      </w:tr>
      <w:tr w:rsidR="005A2AA6" w:rsidRPr="00903A60" w:rsidTr="005A2AA6">
        <w:tblPrEx>
          <w:tblCellMar>
            <w:top w:w="57" w:type="dxa"/>
            <w:right w:w="8" w:type="dxa"/>
          </w:tblCellMar>
        </w:tblPrEx>
        <w:trPr>
          <w:trHeight w:val="234"/>
        </w:trPr>
        <w:tc>
          <w:tcPr>
            <w:tcW w:w="1839" w:type="dxa"/>
            <w:vMerge/>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auto"/>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18-23 г/га</w:t>
            </w:r>
          </w:p>
        </w:tc>
        <w:tc>
          <w:tcPr>
            <w:tcW w:w="1136"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Ғўза</w:t>
            </w:r>
          </w:p>
        </w:tc>
        <w:tc>
          <w:tcPr>
            <w:tcW w:w="1987"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 xml:space="preserve">Ўсимликнинг ўсиши ва ривожланишини   жадаллаштириш ҳамда ҳосилдорлигини </w:t>
            </w:r>
            <w:r w:rsidRPr="00903A60">
              <w:rPr>
                <w:rFonts w:ascii="Arial" w:hAnsi="Arial" w:cs="Arial"/>
                <w:spacing w:val="-6"/>
                <w:sz w:val="18"/>
                <w:szCs w:val="18"/>
                <w:lang w:val="uz-Cyrl-UZ"/>
              </w:rPr>
              <w:lastRenderedPageBreak/>
              <w:t>ошириш</w:t>
            </w:r>
          </w:p>
        </w:tc>
        <w:tc>
          <w:tcPr>
            <w:tcW w:w="1988" w:type="dxa"/>
            <w:gridSpan w:val="2"/>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lastRenderedPageBreak/>
              <w:t>Ў</w:t>
            </w:r>
            <w:r w:rsidRPr="00903A60">
              <w:rPr>
                <w:rFonts w:ascii="Arial" w:hAnsi="Arial" w:cs="Arial"/>
                <w:sz w:val="18"/>
                <w:szCs w:val="18"/>
              </w:rPr>
              <w:t xml:space="preserve">симликнинг  </w:t>
            </w:r>
            <w:r w:rsidRPr="00903A60">
              <w:rPr>
                <w:rFonts w:ascii="Arial" w:hAnsi="Arial" w:cs="Arial"/>
                <w:sz w:val="18"/>
                <w:szCs w:val="18"/>
                <w:lang w:val="uz-Cyrl-UZ"/>
              </w:rPr>
              <w:t xml:space="preserve">гуллаш </w:t>
            </w:r>
            <w:r w:rsidRPr="00903A60">
              <w:rPr>
                <w:rFonts w:ascii="Arial" w:hAnsi="Arial" w:cs="Arial"/>
                <w:sz w:val="18"/>
                <w:szCs w:val="18"/>
              </w:rPr>
              <w:t>даври</w:t>
            </w:r>
            <w:r w:rsidRPr="00903A60">
              <w:rPr>
                <w:rFonts w:ascii="Arial" w:hAnsi="Arial" w:cs="Arial"/>
                <w:sz w:val="18"/>
                <w:szCs w:val="18"/>
                <w:lang w:val="uz-Cyrl-UZ"/>
              </w:rPr>
              <w:t>д</w:t>
            </w:r>
            <w:r w:rsidRPr="00903A60">
              <w:rPr>
                <w:rFonts w:ascii="Arial" w:hAnsi="Arial" w:cs="Arial"/>
                <w:sz w:val="18"/>
                <w:szCs w:val="18"/>
              </w:rPr>
              <w:t>а</w:t>
            </w:r>
            <w:r w:rsidRPr="00903A60">
              <w:rPr>
                <w:rFonts w:ascii="Arial" w:hAnsi="Arial" w:cs="Arial"/>
                <w:sz w:val="18"/>
                <w:szCs w:val="18"/>
                <w:lang w:val="uz-Cyrl-UZ"/>
              </w:rPr>
              <w:t xml:space="preserve"> пуркалади</w:t>
            </w:r>
          </w:p>
        </w:tc>
        <w:tc>
          <w:tcPr>
            <w:tcW w:w="1131"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2</w:t>
            </w:r>
          </w:p>
        </w:tc>
      </w:tr>
      <w:tr w:rsidR="005A2AA6" w:rsidRPr="00903A60" w:rsidTr="005A2AA6">
        <w:tblPrEx>
          <w:tblCellMar>
            <w:top w:w="57" w:type="dxa"/>
            <w:right w:w="8" w:type="dxa"/>
          </w:tblCellMar>
        </w:tblPrEx>
        <w:trPr>
          <w:trHeight w:val="965"/>
        </w:trPr>
        <w:tc>
          <w:tcPr>
            <w:tcW w:w="1839" w:type="dxa"/>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lastRenderedPageBreak/>
              <w:t xml:space="preserve">Гиббереллин 40% с.э.гран.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“АЗИЯ АГРО-ВЕТ СЕРВИС” МЧЖ,  Ўзбекистон.</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2023.31.12</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25-35 г/га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Ток (уруғсиз навларида)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pacing w:val="-6"/>
                <w:sz w:val="18"/>
                <w:szCs w:val="18"/>
                <w:lang w:val="uz-Cyrl-UZ"/>
              </w:rPr>
              <w:t>Ўсимликнинг ўсиши ва ривожланишини   жа-даллаштириш ҳамда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Ў</w:t>
            </w:r>
            <w:r w:rsidRPr="00903A60">
              <w:rPr>
                <w:rFonts w:ascii="Arial" w:hAnsi="Arial" w:cs="Arial"/>
                <w:sz w:val="18"/>
                <w:szCs w:val="18"/>
              </w:rPr>
              <w:t xml:space="preserve">симликнинг  </w:t>
            </w:r>
            <w:r w:rsidRPr="00903A60">
              <w:rPr>
                <w:rFonts w:ascii="Arial" w:hAnsi="Arial" w:cs="Arial"/>
                <w:sz w:val="18"/>
                <w:szCs w:val="18"/>
                <w:lang w:val="uz-Cyrl-UZ"/>
              </w:rPr>
              <w:t xml:space="preserve">гуллаш </w:t>
            </w:r>
            <w:r w:rsidRPr="00903A60">
              <w:rPr>
                <w:rFonts w:ascii="Arial" w:hAnsi="Arial" w:cs="Arial"/>
                <w:sz w:val="18"/>
                <w:szCs w:val="18"/>
              </w:rPr>
              <w:t>даври</w:t>
            </w:r>
            <w:r w:rsidRPr="00903A60">
              <w:rPr>
                <w:rFonts w:ascii="Arial" w:hAnsi="Arial" w:cs="Arial"/>
                <w:sz w:val="18"/>
                <w:szCs w:val="18"/>
                <w:lang w:val="uz-Cyrl-UZ"/>
              </w:rPr>
              <w:t>нинг ўрталарида ва охири</w:t>
            </w:r>
            <w:r w:rsidRPr="00903A60">
              <w:rPr>
                <w:rFonts w:ascii="Arial" w:hAnsi="Arial" w:cs="Arial"/>
                <w:sz w:val="18"/>
                <w:szCs w:val="18"/>
              </w:rPr>
              <w:t>да</w:t>
            </w:r>
            <w:r w:rsidRPr="00903A60">
              <w:rPr>
                <w:rFonts w:ascii="Arial" w:hAnsi="Arial" w:cs="Arial"/>
                <w:sz w:val="18"/>
                <w:szCs w:val="18"/>
                <w:lang w:val="uz-Cyrl-UZ"/>
              </w:rPr>
              <w:t xml:space="preserve">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2</w:t>
            </w:r>
          </w:p>
        </w:tc>
      </w:tr>
      <w:tr w:rsidR="005A2AA6" w:rsidRPr="00903A60" w:rsidTr="005A2AA6">
        <w:tblPrEx>
          <w:tblCellMar>
            <w:top w:w="57" w:type="dxa"/>
            <w:right w:w="8" w:type="dxa"/>
          </w:tblCellMar>
        </w:tblPrEx>
        <w:trPr>
          <w:trHeight w:val="1027"/>
        </w:trPr>
        <w:tc>
          <w:tcPr>
            <w:tcW w:w="1839" w:type="dxa"/>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lang w:val="uz-Cyrl-UZ"/>
              </w:rPr>
              <w:t xml:space="preserve">Новагибб 20% с.э.к. </w:t>
            </w:r>
          </w:p>
          <w:p w:rsidR="00903A60" w:rsidRPr="00903A60" w:rsidRDefault="00903A60" w:rsidP="005A2AA6">
            <w:pPr>
              <w:rPr>
                <w:rFonts w:ascii="Arial" w:hAnsi="Arial" w:cs="Arial"/>
                <w:sz w:val="18"/>
                <w:szCs w:val="18"/>
                <w:lang w:val="uz-Cyrl-UZ"/>
              </w:rPr>
            </w:pPr>
            <w:r w:rsidRPr="00903A60">
              <w:rPr>
                <w:rFonts w:ascii="Arial" w:hAnsi="Arial" w:cs="Arial"/>
                <w:i/>
                <w:sz w:val="18"/>
                <w:szCs w:val="18"/>
                <w:lang w:val="uz-Cyrl-UZ"/>
              </w:rPr>
              <w:t>“</w:t>
            </w:r>
            <w:r w:rsidRPr="00903A60">
              <w:rPr>
                <w:rFonts w:ascii="Arial" w:hAnsi="Arial" w:cs="Arial"/>
                <w:sz w:val="18"/>
                <w:szCs w:val="18"/>
                <w:lang w:val="uz-Cyrl-UZ"/>
              </w:rPr>
              <w:t>A</w:t>
            </w:r>
            <w:r w:rsidRPr="00903A60">
              <w:rPr>
                <w:rFonts w:ascii="Arial" w:hAnsi="Arial" w:cs="Arial"/>
                <w:sz w:val="18"/>
                <w:szCs w:val="18"/>
                <w:lang w:val="en-US"/>
              </w:rPr>
              <w:t>strachem</w:t>
            </w:r>
            <w:r w:rsidRPr="00903A60">
              <w:rPr>
                <w:rFonts w:ascii="Arial" w:hAnsi="Arial" w:cs="Arial"/>
                <w:sz w:val="18"/>
                <w:szCs w:val="18"/>
              </w:rPr>
              <w:t>-</w:t>
            </w:r>
            <w:r w:rsidRPr="00903A60">
              <w:rPr>
                <w:rFonts w:ascii="Arial" w:hAnsi="Arial" w:cs="Arial"/>
                <w:sz w:val="18"/>
                <w:szCs w:val="18"/>
                <w:lang w:val="en-US"/>
              </w:rPr>
              <w:t>Tashkent</w:t>
            </w:r>
            <w:r w:rsidRPr="00903A60">
              <w:rPr>
                <w:rFonts w:ascii="Arial" w:hAnsi="Arial" w:cs="Arial"/>
                <w:sz w:val="18"/>
                <w:szCs w:val="18"/>
                <w:lang w:val="uz-Cyrl-UZ"/>
              </w:rPr>
              <w:t>” МЧЖ</w:t>
            </w:r>
            <w:r w:rsidRPr="00903A60">
              <w:rPr>
                <w:rFonts w:ascii="Arial" w:hAnsi="Arial" w:cs="Arial"/>
                <w:sz w:val="18"/>
                <w:szCs w:val="18"/>
              </w:rPr>
              <w:t>,</w:t>
            </w:r>
            <w:r w:rsidRPr="00903A60">
              <w:rPr>
                <w:rFonts w:ascii="Arial" w:hAnsi="Arial" w:cs="Arial"/>
                <w:sz w:val="18"/>
                <w:szCs w:val="18"/>
                <w:lang w:val="uz-Cyrl-UZ"/>
              </w:rPr>
              <w:t xml:space="preserve"> Ўзбекистон</w:t>
            </w:r>
          </w:p>
          <w:p w:rsidR="00903A60" w:rsidRPr="00903A60" w:rsidRDefault="00903A60" w:rsidP="005A2AA6">
            <w:pPr>
              <w:rPr>
                <w:rFonts w:ascii="Arial" w:hAnsi="Arial" w:cs="Arial"/>
                <w:sz w:val="18"/>
                <w:szCs w:val="18"/>
              </w:rPr>
            </w:pPr>
            <w:r w:rsidRPr="00903A60">
              <w:rPr>
                <w:rFonts w:ascii="Arial" w:hAnsi="Arial" w:cs="Arial"/>
                <w:sz w:val="18"/>
                <w:szCs w:val="18"/>
                <w:lang w:val="uz-Cyrl-UZ"/>
              </w:rPr>
              <w:t>2023.31.12</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75-100 г/га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lang w:val="uz-Cyrl-UZ"/>
              </w:rPr>
              <w:t>Ток (уруғсиз навларида)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Ўсимликнинг ўсиши ва ривожланишини   жадаллаштириш ҳамда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Ў</w:t>
            </w:r>
            <w:r w:rsidRPr="00903A60">
              <w:rPr>
                <w:rFonts w:ascii="Arial" w:hAnsi="Arial" w:cs="Arial"/>
                <w:sz w:val="18"/>
                <w:szCs w:val="18"/>
              </w:rPr>
              <w:t xml:space="preserve">симликнинг  </w:t>
            </w:r>
            <w:r w:rsidRPr="00903A60">
              <w:rPr>
                <w:rFonts w:ascii="Arial" w:hAnsi="Arial" w:cs="Arial"/>
                <w:sz w:val="18"/>
                <w:szCs w:val="18"/>
                <w:lang w:val="uz-Cyrl-UZ"/>
              </w:rPr>
              <w:t xml:space="preserve">гуллаш </w:t>
            </w:r>
            <w:r w:rsidRPr="00903A60">
              <w:rPr>
                <w:rFonts w:ascii="Arial" w:hAnsi="Arial" w:cs="Arial"/>
                <w:sz w:val="18"/>
                <w:szCs w:val="18"/>
              </w:rPr>
              <w:t>даврида</w:t>
            </w:r>
            <w:r w:rsidRPr="00903A60">
              <w:rPr>
                <w:rFonts w:ascii="Arial" w:hAnsi="Arial" w:cs="Arial"/>
                <w:sz w:val="18"/>
                <w:szCs w:val="18"/>
                <w:lang w:val="uz-Cyrl-UZ"/>
              </w:rPr>
              <w:t xml:space="preserve">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1</w:t>
            </w:r>
          </w:p>
        </w:tc>
      </w:tr>
      <w:tr w:rsidR="005A2AA6" w:rsidRPr="00903A60" w:rsidTr="005A2AA6">
        <w:tblPrEx>
          <w:tblCellMar>
            <w:top w:w="57" w:type="dxa"/>
            <w:right w:w="8" w:type="dxa"/>
          </w:tblCellMar>
        </w:tblPrEx>
        <w:trPr>
          <w:trHeight w:val="1284"/>
        </w:trPr>
        <w:tc>
          <w:tcPr>
            <w:tcW w:w="1839" w:type="dxa"/>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ҲОСИЛИН 20% табл.</w:t>
            </w:r>
          </w:p>
          <w:p w:rsidR="00903A60" w:rsidRPr="00903A60" w:rsidRDefault="00903A60" w:rsidP="005A2AA6">
            <w:pPr>
              <w:rPr>
                <w:rFonts w:ascii="Arial" w:hAnsi="Arial" w:cs="Arial"/>
                <w:sz w:val="18"/>
                <w:szCs w:val="18"/>
              </w:rPr>
            </w:pPr>
            <w:r w:rsidRPr="00903A60">
              <w:rPr>
                <w:rFonts w:ascii="Arial" w:hAnsi="Arial" w:cs="Arial"/>
                <w:sz w:val="18"/>
                <w:szCs w:val="18"/>
              </w:rPr>
              <w:t>«Ифода агро кимё ҳимоя» МЧЖ,</w:t>
            </w:r>
          </w:p>
          <w:p w:rsidR="00903A60" w:rsidRPr="00903A60" w:rsidRDefault="00903A60" w:rsidP="005A2AA6">
            <w:pPr>
              <w:rPr>
                <w:rFonts w:ascii="Arial" w:hAnsi="Arial" w:cs="Arial"/>
                <w:sz w:val="18"/>
                <w:szCs w:val="18"/>
              </w:rPr>
            </w:pPr>
            <w:r w:rsidRPr="00903A60">
              <w:rPr>
                <w:rFonts w:ascii="Arial" w:hAnsi="Arial" w:cs="Arial"/>
                <w:sz w:val="18"/>
                <w:szCs w:val="18"/>
              </w:rPr>
              <w:t>Ўзбекистон,</w:t>
            </w:r>
          </w:p>
          <w:p w:rsidR="00903A60" w:rsidRPr="00903A60" w:rsidRDefault="00903A60" w:rsidP="005A2AA6">
            <w:pPr>
              <w:rPr>
                <w:rFonts w:ascii="Arial" w:hAnsi="Arial" w:cs="Arial"/>
                <w:sz w:val="18"/>
                <w:szCs w:val="18"/>
              </w:rPr>
            </w:pPr>
            <w:r w:rsidRPr="00903A60">
              <w:rPr>
                <w:rFonts w:ascii="Arial" w:hAnsi="Arial" w:cs="Arial"/>
                <w:sz w:val="18"/>
                <w:szCs w:val="18"/>
              </w:rPr>
              <w:t>2024.31.12</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rPr>
            </w:pPr>
            <w:r w:rsidRPr="00903A60">
              <w:rPr>
                <w:rFonts w:ascii="Arial" w:hAnsi="Arial" w:cs="Arial"/>
                <w:sz w:val="18"/>
                <w:szCs w:val="18"/>
              </w:rPr>
              <w:t>75–100 г/га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Ток (уруғсиз навларида)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 ва ривожланиш жараён</w:t>
            </w:r>
            <w:r w:rsidRPr="00903A60">
              <w:rPr>
                <w:rFonts w:ascii="Arial" w:hAnsi="Arial" w:cs="Arial"/>
                <w:sz w:val="18"/>
                <w:szCs w:val="18"/>
                <w:lang w:val="uz-Cyrl-UZ"/>
              </w:rPr>
              <w:t>-</w:t>
            </w:r>
            <w:r w:rsidRPr="00903A60">
              <w:rPr>
                <w:rFonts w:ascii="Arial" w:hAnsi="Arial" w:cs="Arial"/>
                <w:sz w:val="18"/>
                <w:szCs w:val="18"/>
              </w:rPr>
              <w:t>ларини</w:t>
            </w:r>
            <w:r w:rsidRPr="00903A60">
              <w:rPr>
                <w:rFonts w:ascii="Arial" w:hAnsi="Arial" w:cs="Arial"/>
                <w:sz w:val="18"/>
                <w:szCs w:val="18"/>
                <w:lang w:val="uz-Cyrl-UZ"/>
              </w:rPr>
              <w:t xml:space="preserve"> </w:t>
            </w:r>
            <w:r w:rsidRPr="00903A60">
              <w:rPr>
                <w:rFonts w:ascii="Arial" w:hAnsi="Arial" w:cs="Arial"/>
                <w:sz w:val="18"/>
                <w:szCs w:val="18"/>
              </w:rPr>
              <w:t>жадаллашти</w:t>
            </w:r>
            <w:r w:rsidRPr="00903A60">
              <w:rPr>
                <w:rFonts w:ascii="Arial" w:hAnsi="Arial" w:cs="Arial"/>
                <w:sz w:val="18"/>
                <w:szCs w:val="18"/>
                <w:lang w:val="uz-Cyrl-UZ"/>
              </w:rPr>
              <w:t>-</w:t>
            </w:r>
            <w:r w:rsidRPr="00903A60">
              <w:rPr>
                <w:rFonts w:ascii="Arial" w:hAnsi="Arial" w:cs="Arial"/>
                <w:sz w:val="18"/>
                <w:szCs w:val="18"/>
              </w:rPr>
              <w:t>риш ҳамда</w:t>
            </w:r>
            <w:r w:rsidRPr="00903A60">
              <w:rPr>
                <w:rFonts w:ascii="Arial" w:hAnsi="Arial" w:cs="Arial"/>
                <w:sz w:val="18"/>
                <w:szCs w:val="18"/>
                <w:lang w:val="uz-Cyrl-UZ"/>
              </w:rPr>
              <w:t xml:space="preserve"> </w:t>
            </w:r>
            <w:r w:rsidRPr="00903A60">
              <w:rPr>
                <w:rFonts w:ascii="Arial" w:hAnsi="Arial" w:cs="Arial"/>
                <w:sz w:val="18"/>
                <w:szCs w:val="18"/>
              </w:rPr>
              <w:t>ҳосилдор</w:t>
            </w:r>
            <w:r w:rsidRPr="00903A60">
              <w:rPr>
                <w:rFonts w:ascii="Arial" w:hAnsi="Arial" w:cs="Arial"/>
                <w:sz w:val="18"/>
                <w:szCs w:val="18"/>
                <w:lang w:val="uz-Cyrl-UZ"/>
              </w:rPr>
              <w:t>-</w:t>
            </w:r>
            <w:r w:rsidRPr="00903A60">
              <w:rPr>
                <w:rFonts w:ascii="Arial" w:hAnsi="Arial" w:cs="Arial"/>
                <w:sz w:val="18"/>
                <w:szCs w:val="18"/>
              </w:rPr>
              <w:t>лигини 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Гуллаш даврида гек</w:t>
            </w:r>
            <w:r w:rsidRPr="00903A60">
              <w:rPr>
                <w:rFonts w:ascii="Arial" w:hAnsi="Arial" w:cs="Arial"/>
                <w:sz w:val="18"/>
                <w:szCs w:val="18"/>
                <w:lang w:val="uz-Cyrl-UZ"/>
              </w:rPr>
              <w:t>-</w:t>
            </w:r>
            <w:r w:rsidRPr="00903A60">
              <w:rPr>
                <w:rFonts w:ascii="Arial" w:hAnsi="Arial" w:cs="Arial"/>
                <w:sz w:val="18"/>
                <w:szCs w:val="18"/>
              </w:rPr>
              <w:t>тарига 1000 л иш эритмаси сарфлаб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57" w:type="dxa"/>
            <w:right w:w="8" w:type="dxa"/>
          </w:tblCellMar>
        </w:tblPrEx>
        <w:trPr>
          <w:trHeight w:val="1284"/>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ҲОСИЛЕН 20% табл.</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«Химреактивснаб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МЧЖ, </w:t>
            </w:r>
          </w:p>
          <w:p w:rsidR="00903A60" w:rsidRPr="00903A60" w:rsidRDefault="00903A60" w:rsidP="005A2AA6">
            <w:pPr>
              <w:rPr>
                <w:rFonts w:ascii="Arial" w:hAnsi="Arial" w:cs="Arial"/>
                <w:sz w:val="18"/>
                <w:szCs w:val="18"/>
              </w:rPr>
            </w:pPr>
            <w:r w:rsidRPr="00903A60">
              <w:rPr>
                <w:rFonts w:ascii="Arial" w:hAnsi="Arial" w:cs="Arial"/>
                <w:sz w:val="18"/>
                <w:szCs w:val="18"/>
              </w:rPr>
              <w:t>Ўзбекистон,</w:t>
            </w:r>
          </w:p>
          <w:p w:rsidR="00903A60" w:rsidRPr="00903A60" w:rsidRDefault="00903A60" w:rsidP="005A2AA6">
            <w:pPr>
              <w:rPr>
                <w:rFonts w:ascii="Arial" w:hAnsi="Arial" w:cs="Arial"/>
                <w:sz w:val="18"/>
                <w:szCs w:val="18"/>
              </w:rPr>
            </w:pPr>
            <w:r w:rsidRPr="00903A60">
              <w:rPr>
                <w:rFonts w:ascii="Arial" w:hAnsi="Arial" w:cs="Arial"/>
                <w:sz w:val="18"/>
                <w:szCs w:val="18"/>
              </w:rPr>
              <w:t>202</w:t>
            </w:r>
            <w:r w:rsidRPr="00903A60">
              <w:rPr>
                <w:rFonts w:ascii="Arial" w:hAnsi="Arial" w:cs="Arial"/>
                <w:sz w:val="18"/>
                <w:szCs w:val="18"/>
                <w:lang w:val="uz-Cyrl-UZ"/>
              </w:rPr>
              <w:t>5</w:t>
            </w:r>
            <w:r w:rsidRPr="00903A60">
              <w:rPr>
                <w:rFonts w:ascii="Arial" w:hAnsi="Arial" w:cs="Arial"/>
                <w:sz w:val="18"/>
                <w:szCs w:val="18"/>
              </w:rPr>
              <w:t>.31.12</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rPr>
            </w:pPr>
            <w:r w:rsidRPr="00903A60">
              <w:rPr>
                <w:rFonts w:ascii="Arial" w:hAnsi="Arial" w:cs="Arial"/>
                <w:sz w:val="18"/>
                <w:szCs w:val="18"/>
              </w:rPr>
              <w:t>50 г/га</w:t>
            </w:r>
          </w:p>
          <w:p w:rsidR="00903A60" w:rsidRPr="00903A60" w:rsidRDefault="00903A60" w:rsidP="00903A60">
            <w:pPr>
              <w:rPr>
                <w:rFonts w:ascii="Arial" w:hAnsi="Arial" w:cs="Arial"/>
                <w:sz w:val="18"/>
                <w:szCs w:val="18"/>
              </w:rPr>
            </w:pPr>
            <w:r w:rsidRPr="00903A60">
              <w:rPr>
                <w:rFonts w:ascii="Arial" w:hAnsi="Arial" w:cs="Arial"/>
                <w:sz w:val="18"/>
                <w:szCs w:val="18"/>
              </w:rPr>
              <w:t>75–100 г/га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Ток (уруғли навларида) Ток (уруғсиз навларида)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 ва ривожланиш жараёнларини жадаллаштириш ҳамда ҳосилдор</w:t>
            </w:r>
            <w:r w:rsidRPr="00903A60">
              <w:rPr>
                <w:rFonts w:ascii="Arial" w:hAnsi="Arial" w:cs="Arial"/>
                <w:sz w:val="18"/>
                <w:szCs w:val="18"/>
                <w:lang w:val="uz-Cyrl-UZ"/>
              </w:rPr>
              <w:t>-</w:t>
            </w:r>
            <w:r w:rsidRPr="00903A60">
              <w:rPr>
                <w:rFonts w:ascii="Arial" w:hAnsi="Arial" w:cs="Arial"/>
                <w:sz w:val="18"/>
                <w:szCs w:val="18"/>
              </w:rPr>
              <w:t>лигини 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Гуллаш даврининг ÿртасида ва охирида гектарига 1000 л иш эритмаси сарфлаб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57" w:type="dxa"/>
            <w:right w:w="8" w:type="dxa"/>
          </w:tblCellMar>
        </w:tblPrEx>
        <w:trPr>
          <w:trHeight w:val="1284"/>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 xml:space="preserve">Ҳосилин экстра 25% табл.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“АЗИЯ АГРО-ВЕТ СЕРВИС” МЧЖ,  Ўзбекистон.</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2023.31.12</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65-85 г/га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Ток (уруғсиз навларида)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pacing w:val="-6"/>
                <w:sz w:val="18"/>
                <w:szCs w:val="18"/>
                <w:lang w:val="uz-Cyrl-UZ"/>
              </w:rPr>
              <w:t>Ўсимликнинг ўсиши ва ривожланишини   жа-даллаштириш ҳамда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Ў</w:t>
            </w:r>
            <w:r w:rsidRPr="00903A60">
              <w:rPr>
                <w:rFonts w:ascii="Arial" w:hAnsi="Arial" w:cs="Arial"/>
                <w:sz w:val="18"/>
                <w:szCs w:val="18"/>
              </w:rPr>
              <w:t xml:space="preserve">симликнинг  </w:t>
            </w:r>
            <w:r w:rsidRPr="00903A60">
              <w:rPr>
                <w:rFonts w:ascii="Arial" w:hAnsi="Arial" w:cs="Arial"/>
                <w:sz w:val="18"/>
                <w:szCs w:val="18"/>
                <w:lang w:val="uz-Cyrl-UZ"/>
              </w:rPr>
              <w:t xml:space="preserve">гуллаш </w:t>
            </w:r>
            <w:r w:rsidRPr="00903A60">
              <w:rPr>
                <w:rFonts w:ascii="Arial" w:hAnsi="Arial" w:cs="Arial"/>
                <w:sz w:val="18"/>
                <w:szCs w:val="18"/>
              </w:rPr>
              <w:t>даври</w:t>
            </w:r>
            <w:r w:rsidRPr="00903A60">
              <w:rPr>
                <w:rFonts w:ascii="Arial" w:hAnsi="Arial" w:cs="Arial"/>
                <w:sz w:val="18"/>
                <w:szCs w:val="18"/>
                <w:lang w:val="uz-Cyrl-UZ"/>
              </w:rPr>
              <w:t>нинг ўрталарида ва охири</w:t>
            </w:r>
            <w:r w:rsidRPr="00903A60">
              <w:rPr>
                <w:rFonts w:ascii="Arial" w:hAnsi="Arial" w:cs="Arial"/>
                <w:sz w:val="18"/>
                <w:szCs w:val="18"/>
              </w:rPr>
              <w:t>да</w:t>
            </w:r>
            <w:r w:rsidRPr="00903A60">
              <w:rPr>
                <w:rFonts w:ascii="Arial" w:hAnsi="Arial" w:cs="Arial"/>
                <w:sz w:val="18"/>
                <w:szCs w:val="18"/>
                <w:lang w:val="uz-Cyrl-UZ"/>
              </w:rPr>
              <w:t xml:space="preserve">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2</w:t>
            </w:r>
          </w:p>
        </w:tc>
      </w:tr>
      <w:tr w:rsidR="005A2AA6" w:rsidRPr="00903A60" w:rsidTr="005A2AA6">
        <w:tblPrEx>
          <w:tblCellMar>
            <w:top w:w="57" w:type="dxa"/>
            <w:right w:w="8" w:type="dxa"/>
          </w:tblCellMar>
        </w:tblPrEx>
        <w:trPr>
          <w:trHeight w:val="1284"/>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 xml:space="preserve">Ҳосилен экстра 3% э.к.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“АЗИЯ АГРО-ВЕТ СЕРВИС” МЧЖ,  Ўзбекистон.</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2023.31.12</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30-40 мл/га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Ток</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pacing w:val="-6"/>
                <w:sz w:val="18"/>
                <w:szCs w:val="18"/>
                <w:lang w:val="uz-Cyrl-UZ"/>
              </w:rPr>
              <w:t>Ўсимликнинг ўсиши ва ривожланишини   жа-даллаштириш ҳамда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Ўсимликнинг  гуллаш даврида 100л сувга аралаштирилган ҳол-да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1</w:t>
            </w:r>
          </w:p>
        </w:tc>
      </w:tr>
      <w:tr w:rsidR="005A2AA6" w:rsidRPr="00903A60" w:rsidTr="005A2AA6">
        <w:tblPrEx>
          <w:tblCellMar>
            <w:top w:w="57" w:type="dxa"/>
            <w:right w:w="8" w:type="dxa"/>
          </w:tblCellMar>
        </w:tblPrEx>
        <w:trPr>
          <w:trHeight w:val="1284"/>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 xml:space="preserve">Ҳосилон 20% табл.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“Ҳилола-Шохбек Агро Вет Фарм” МЧЖ, Ўзбекистон.</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2023.31.12</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75-100 г/га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Ток (уруғсиз навларида)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pacing w:val="-6"/>
                <w:sz w:val="18"/>
                <w:szCs w:val="18"/>
                <w:lang w:val="uz-Cyrl-UZ"/>
              </w:rPr>
              <w:t>Ўсимликнинг ўсиши ва ривожланишини   жадаллаштириш ҳамда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Ў</w:t>
            </w:r>
            <w:r w:rsidRPr="00903A60">
              <w:rPr>
                <w:rFonts w:ascii="Arial" w:hAnsi="Arial" w:cs="Arial"/>
                <w:sz w:val="18"/>
                <w:szCs w:val="18"/>
              </w:rPr>
              <w:t xml:space="preserve">симликнинг  </w:t>
            </w:r>
            <w:r w:rsidRPr="00903A60">
              <w:rPr>
                <w:rFonts w:ascii="Arial" w:hAnsi="Arial" w:cs="Arial"/>
                <w:sz w:val="18"/>
                <w:szCs w:val="18"/>
                <w:lang w:val="uz-Cyrl-UZ"/>
              </w:rPr>
              <w:t xml:space="preserve">гуллаш </w:t>
            </w:r>
            <w:r w:rsidRPr="00903A60">
              <w:rPr>
                <w:rFonts w:ascii="Arial" w:hAnsi="Arial" w:cs="Arial"/>
                <w:sz w:val="18"/>
                <w:szCs w:val="18"/>
              </w:rPr>
              <w:t>даври</w:t>
            </w:r>
            <w:r w:rsidRPr="00903A60">
              <w:rPr>
                <w:rFonts w:ascii="Arial" w:hAnsi="Arial" w:cs="Arial"/>
                <w:sz w:val="18"/>
                <w:szCs w:val="18"/>
                <w:lang w:val="uz-Cyrl-UZ"/>
              </w:rPr>
              <w:t>нинг ўрталарида ва охири</w:t>
            </w:r>
            <w:r w:rsidRPr="00903A60">
              <w:rPr>
                <w:rFonts w:ascii="Arial" w:hAnsi="Arial" w:cs="Arial"/>
                <w:sz w:val="18"/>
                <w:szCs w:val="18"/>
              </w:rPr>
              <w:t>да</w:t>
            </w:r>
            <w:r w:rsidRPr="00903A60">
              <w:rPr>
                <w:rFonts w:ascii="Arial" w:hAnsi="Arial" w:cs="Arial"/>
                <w:sz w:val="18"/>
                <w:szCs w:val="18"/>
                <w:lang w:val="uz-Cyrl-UZ"/>
              </w:rPr>
              <w:t xml:space="preserve">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2</w:t>
            </w:r>
          </w:p>
        </w:tc>
      </w:tr>
      <w:tr w:rsidR="005A2AA6" w:rsidRPr="00903A60" w:rsidTr="005A2AA6">
        <w:tblPrEx>
          <w:tblCellMar>
            <w:top w:w="57" w:type="dxa"/>
            <w:right w:w="8" w:type="dxa"/>
          </w:tblCellMar>
        </w:tblPrEx>
        <w:trPr>
          <w:trHeight w:val="1284"/>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 xml:space="preserve">Фалгро  183 г/кг табл.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«Файн Агрокеми-калс Лтд.» Буюкбритания.</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2023.31.12</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3 табл./га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Ток</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Ўсимликнинг ҳосил-дорлигини ошириш ҳамда мева хажмини катталаштириш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Ўсимликка икки мар-та: мевалар 5 мм катталикда бўлганда ва 7 кундан кейин (мевалар нўхат катта-лигидан ошмаган даврда)  100 л сувга 3 табл.  миқдорида</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2</w:t>
            </w:r>
          </w:p>
        </w:tc>
      </w:tr>
      <w:tr w:rsidR="005A2AA6" w:rsidRPr="00903A60" w:rsidTr="005A2AA6">
        <w:tblPrEx>
          <w:tblCellMar>
            <w:top w:w="57" w:type="dxa"/>
            <w:right w:w="8" w:type="dxa"/>
          </w:tblCellMar>
        </w:tblPrEx>
        <w:trPr>
          <w:trHeight w:val="1284"/>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 xml:space="preserve">Gibberellic acid 92% кук.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“Ҳилола-Шохбек Агро Вет Фарм” МЧЖ, Ўзбекистон.</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2023.31.12</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50 г/га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Ток (уруғсиз навларида)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pacing w:val="-6"/>
                <w:sz w:val="18"/>
                <w:szCs w:val="18"/>
                <w:lang w:val="uz-Cyrl-UZ"/>
              </w:rPr>
              <w:t>Ўсимликнинг ўсиши ва ривожланишини   жа-даллаштириш ҳамда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Ў</w:t>
            </w:r>
            <w:r w:rsidRPr="00903A60">
              <w:rPr>
                <w:rFonts w:ascii="Arial" w:hAnsi="Arial" w:cs="Arial"/>
                <w:sz w:val="18"/>
                <w:szCs w:val="18"/>
              </w:rPr>
              <w:t xml:space="preserve">симликнинг  </w:t>
            </w:r>
            <w:r w:rsidRPr="00903A60">
              <w:rPr>
                <w:rFonts w:ascii="Arial" w:hAnsi="Arial" w:cs="Arial"/>
                <w:sz w:val="18"/>
                <w:szCs w:val="18"/>
                <w:lang w:val="uz-Cyrl-UZ"/>
              </w:rPr>
              <w:t xml:space="preserve">гуллаш </w:t>
            </w:r>
            <w:r w:rsidRPr="00903A60">
              <w:rPr>
                <w:rFonts w:ascii="Arial" w:hAnsi="Arial" w:cs="Arial"/>
                <w:sz w:val="18"/>
                <w:szCs w:val="18"/>
              </w:rPr>
              <w:t>даври</w:t>
            </w:r>
            <w:r w:rsidRPr="00903A60">
              <w:rPr>
                <w:rFonts w:ascii="Arial" w:hAnsi="Arial" w:cs="Arial"/>
                <w:sz w:val="18"/>
                <w:szCs w:val="18"/>
                <w:lang w:val="uz-Cyrl-UZ"/>
              </w:rPr>
              <w:t>нинг ўрталарида ва охири</w:t>
            </w:r>
            <w:r w:rsidRPr="00903A60">
              <w:rPr>
                <w:rFonts w:ascii="Arial" w:hAnsi="Arial" w:cs="Arial"/>
                <w:sz w:val="18"/>
                <w:szCs w:val="18"/>
              </w:rPr>
              <w:t>да</w:t>
            </w:r>
          </w:p>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2</w:t>
            </w:r>
          </w:p>
        </w:tc>
      </w:tr>
      <w:tr w:rsidR="005A2AA6" w:rsidRPr="00903A60" w:rsidTr="005A2AA6">
        <w:tblPrEx>
          <w:tblCellMar>
            <w:top w:w="57" w:type="dxa"/>
            <w:right w:w="8" w:type="dxa"/>
          </w:tblCellMar>
        </w:tblPrEx>
        <w:trPr>
          <w:trHeight w:val="1284"/>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i/>
                <w:sz w:val="18"/>
                <w:szCs w:val="18"/>
                <w:lang w:val="uz-Cyrl-UZ"/>
              </w:rPr>
            </w:pPr>
            <w:r w:rsidRPr="00903A60">
              <w:rPr>
                <w:rFonts w:ascii="Arial" w:hAnsi="Arial" w:cs="Arial"/>
                <w:sz w:val="18"/>
                <w:szCs w:val="18"/>
                <w:lang w:val="en-US"/>
              </w:rPr>
              <w:lastRenderedPageBreak/>
              <w:t xml:space="preserve">VIGIBBIRLIN 20% </w:t>
            </w:r>
            <w:r w:rsidRPr="00903A60">
              <w:rPr>
                <w:rFonts w:ascii="Arial" w:hAnsi="Arial" w:cs="Arial"/>
                <w:sz w:val="18"/>
                <w:szCs w:val="18"/>
              </w:rPr>
              <w:t>табл</w:t>
            </w:r>
            <w:r w:rsidRPr="00903A60">
              <w:rPr>
                <w:rFonts w:ascii="Arial" w:hAnsi="Arial" w:cs="Arial"/>
                <w:sz w:val="18"/>
                <w:szCs w:val="18"/>
                <w:lang w:val="en-US"/>
              </w:rPr>
              <w:t>.</w:t>
            </w:r>
            <w:r w:rsidRPr="00903A60">
              <w:rPr>
                <w:rFonts w:ascii="Arial" w:hAnsi="Arial" w:cs="Arial"/>
                <w:b/>
                <w:i/>
                <w:sz w:val="18"/>
                <w:szCs w:val="18"/>
                <w:lang w:val="en-US"/>
              </w:rPr>
              <w:t xml:space="preserve"> </w:t>
            </w:r>
            <w:r w:rsidRPr="00903A60">
              <w:rPr>
                <w:rFonts w:ascii="Arial" w:hAnsi="Arial" w:cs="Arial"/>
                <w:i/>
                <w:sz w:val="18"/>
                <w:szCs w:val="18"/>
                <w:lang w:val="en-US"/>
              </w:rPr>
              <w:t xml:space="preserve">  </w:t>
            </w:r>
          </w:p>
          <w:p w:rsidR="00903A60" w:rsidRPr="00903A60" w:rsidRDefault="00903A60" w:rsidP="005A2AA6">
            <w:pPr>
              <w:rPr>
                <w:rFonts w:ascii="Arial" w:hAnsi="Arial" w:cs="Arial"/>
                <w:sz w:val="18"/>
                <w:szCs w:val="18"/>
                <w:lang w:val="en-US"/>
              </w:rPr>
            </w:pPr>
            <w:r w:rsidRPr="00903A60">
              <w:rPr>
                <w:rFonts w:ascii="Arial" w:hAnsi="Arial" w:cs="Arial"/>
                <w:sz w:val="18"/>
                <w:szCs w:val="18"/>
                <w:lang w:val="en-US"/>
              </w:rPr>
              <w:t xml:space="preserve">«URUMQI   HALIKALA TRADE CO., LTD.» </w:t>
            </w:r>
            <w:r w:rsidRPr="00903A60">
              <w:rPr>
                <w:rFonts w:ascii="Arial" w:hAnsi="Arial" w:cs="Arial"/>
                <w:sz w:val="18"/>
                <w:szCs w:val="18"/>
              </w:rPr>
              <w:t>Хитой</w:t>
            </w:r>
            <w:r w:rsidRPr="00903A60">
              <w:rPr>
                <w:rFonts w:ascii="Arial" w:hAnsi="Arial" w:cs="Arial"/>
                <w:sz w:val="18"/>
                <w:szCs w:val="18"/>
                <w:lang w:val="en-US"/>
              </w:rPr>
              <w:t xml:space="preserve">.    </w:t>
            </w:r>
            <w:r w:rsidRPr="00903A60">
              <w:rPr>
                <w:rFonts w:ascii="Arial" w:hAnsi="Arial" w:cs="Arial"/>
                <w:sz w:val="18"/>
                <w:szCs w:val="18"/>
              </w:rPr>
              <w:t>Регистрант</w:t>
            </w:r>
            <w:r w:rsidRPr="00903A60">
              <w:rPr>
                <w:rFonts w:ascii="Arial" w:hAnsi="Arial" w:cs="Arial"/>
                <w:sz w:val="18"/>
                <w:szCs w:val="18"/>
                <w:lang w:val="en-US"/>
              </w:rPr>
              <w:t xml:space="preserve">: «Petrochem Enginering and Consulting Solutions» </w:t>
            </w:r>
            <w:r w:rsidRPr="00903A60">
              <w:rPr>
                <w:rFonts w:ascii="Arial" w:hAnsi="Arial" w:cs="Arial"/>
                <w:sz w:val="18"/>
                <w:szCs w:val="18"/>
              </w:rPr>
              <w:t>МЧЖ</w:t>
            </w:r>
            <w:r w:rsidRPr="00903A60">
              <w:rPr>
                <w:rFonts w:ascii="Arial" w:hAnsi="Arial" w:cs="Arial"/>
                <w:sz w:val="18"/>
                <w:szCs w:val="18"/>
                <w:lang w:val="en-US"/>
              </w:rPr>
              <w:t xml:space="preserve">, </w:t>
            </w:r>
            <w:r w:rsidRPr="00903A60">
              <w:rPr>
                <w:rFonts w:ascii="Arial" w:hAnsi="Arial" w:cs="Arial"/>
                <w:sz w:val="18"/>
                <w:szCs w:val="18"/>
              </w:rPr>
              <w:t>Ўзбекистон</w:t>
            </w:r>
          </w:p>
          <w:p w:rsidR="00903A60" w:rsidRPr="00903A60" w:rsidRDefault="00903A60" w:rsidP="005A2AA6">
            <w:pPr>
              <w:rPr>
                <w:rFonts w:ascii="Arial" w:hAnsi="Arial" w:cs="Arial"/>
                <w:i/>
                <w:sz w:val="18"/>
                <w:szCs w:val="18"/>
                <w:lang w:val="en-US"/>
              </w:rPr>
            </w:pPr>
            <w:r w:rsidRPr="00903A60">
              <w:rPr>
                <w:rFonts w:ascii="Arial" w:hAnsi="Arial" w:cs="Arial"/>
                <w:sz w:val="18"/>
                <w:szCs w:val="18"/>
                <w:lang w:val="uz-Cyrl-UZ"/>
              </w:rPr>
              <w:t>2025.30.09</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rPr>
            </w:pPr>
            <w:r w:rsidRPr="00903A60">
              <w:rPr>
                <w:rFonts w:ascii="Arial" w:hAnsi="Arial" w:cs="Arial"/>
                <w:sz w:val="18"/>
                <w:szCs w:val="18"/>
              </w:rPr>
              <w:t>75-100 г/га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Ток</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pacing w:val="-6"/>
                <w:sz w:val="18"/>
                <w:szCs w:val="18"/>
                <w:lang w:val="uz-Cyrl-UZ"/>
              </w:rPr>
              <w:t>Ўсимликнинг ўсиши ва ривожланишини   жа-даллаштириш ҳамда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Узумнинг уруғсиз навларига гуллаш даврининг ўртасида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57" w:type="dxa"/>
            <w:right w:w="8" w:type="dxa"/>
          </w:tblCellMar>
        </w:tblPrEx>
        <w:trPr>
          <w:trHeight w:val="1284"/>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en-US"/>
              </w:rPr>
            </w:pPr>
            <w:r w:rsidRPr="00903A60">
              <w:rPr>
                <w:rFonts w:ascii="Arial" w:hAnsi="Arial" w:cs="Arial"/>
                <w:sz w:val="18"/>
                <w:szCs w:val="18"/>
                <w:lang w:val="en-US"/>
              </w:rPr>
              <w:t xml:space="preserve">MEGAFIL TABLET, </w:t>
            </w:r>
            <w:r w:rsidRPr="00903A60">
              <w:rPr>
                <w:rFonts w:ascii="Arial" w:hAnsi="Arial" w:cs="Arial"/>
                <w:sz w:val="18"/>
                <w:szCs w:val="18"/>
              </w:rPr>
              <w:t>табл</w:t>
            </w:r>
            <w:r w:rsidRPr="00903A60">
              <w:rPr>
                <w:rFonts w:ascii="Arial" w:hAnsi="Arial" w:cs="Arial"/>
                <w:sz w:val="18"/>
                <w:szCs w:val="18"/>
                <w:lang w:val="en-US"/>
              </w:rPr>
              <w:t xml:space="preserve">.   </w:t>
            </w:r>
          </w:p>
          <w:p w:rsidR="00903A60" w:rsidRPr="00903A60" w:rsidRDefault="00903A60" w:rsidP="005A2AA6">
            <w:pPr>
              <w:rPr>
                <w:rFonts w:ascii="Arial" w:hAnsi="Arial" w:cs="Arial"/>
                <w:sz w:val="18"/>
                <w:szCs w:val="18"/>
                <w:lang w:val="en-US"/>
              </w:rPr>
            </w:pPr>
            <w:r w:rsidRPr="00903A60">
              <w:rPr>
                <w:rFonts w:ascii="Arial" w:hAnsi="Arial" w:cs="Arial"/>
                <w:sz w:val="18"/>
                <w:szCs w:val="18"/>
                <w:lang w:val="en-US"/>
              </w:rPr>
              <w:t xml:space="preserve">«TBS  GROUP» </w:t>
            </w:r>
            <w:r w:rsidRPr="00903A60">
              <w:rPr>
                <w:rFonts w:ascii="Arial" w:hAnsi="Arial" w:cs="Arial"/>
                <w:sz w:val="18"/>
                <w:szCs w:val="18"/>
              </w:rPr>
              <w:t>МЧЖ</w:t>
            </w:r>
            <w:r w:rsidRPr="00903A60">
              <w:rPr>
                <w:rFonts w:ascii="Arial" w:hAnsi="Arial" w:cs="Arial"/>
                <w:sz w:val="18"/>
                <w:szCs w:val="18"/>
                <w:lang w:val="en-US"/>
              </w:rPr>
              <w:t xml:space="preserve">, </w:t>
            </w:r>
          </w:p>
          <w:p w:rsidR="00903A60" w:rsidRPr="00903A60" w:rsidRDefault="00903A60" w:rsidP="005A2AA6">
            <w:pPr>
              <w:rPr>
                <w:rFonts w:ascii="Arial" w:hAnsi="Arial" w:cs="Arial"/>
                <w:sz w:val="18"/>
                <w:szCs w:val="18"/>
                <w:lang w:val="uz-Cyrl-UZ"/>
              </w:rPr>
            </w:pPr>
            <w:r w:rsidRPr="00903A60">
              <w:rPr>
                <w:rFonts w:ascii="Arial" w:hAnsi="Arial" w:cs="Arial"/>
                <w:sz w:val="18"/>
                <w:szCs w:val="18"/>
              </w:rPr>
              <w:t>Ўзбекистон</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2026.30.04</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3-5 табл</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Помидор</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Ўсимликнинг ўсиши ва ривожланишини   жа-даллаштириш ҳамда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Ўсимликнинг ўсув даврида икки марта  пуркашда 100 л сувда 3-5 таблетка миқдорида;</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2</w:t>
            </w:r>
          </w:p>
        </w:tc>
      </w:tr>
      <w:tr w:rsidR="005A2AA6" w:rsidRPr="00903A60" w:rsidTr="005A2AA6">
        <w:tblPrEx>
          <w:tblCellMar>
            <w:top w:w="57" w:type="dxa"/>
            <w:right w:w="8" w:type="dxa"/>
          </w:tblCellMar>
        </w:tblPrEx>
        <w:trPr>
          <w:trHeight w:val="1284"/>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 xml:space="preserve">WESTGIBB 20 SL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«AGRO BUSINESS» МЧЖ, Ўзбекистон.</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2026.30.04</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0,1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Ток</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pacing w:val="-6"/>
                <w:sz w:val="18"/>
                <w:szCs w:val="18"/>
                <w:lang w:val="uz-Cyrl-UZ"/>
              </w:rPr>
              <w:t>Ўсимликнинг ўсиши ва ривожланишини   жа-даллаштириш ҳамда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Узумнинг уруғсиз навларида гуллашдан икки хафта аввал ва гуллаганидан кейин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2</w:t>
            </w:r>
          </w:p>
        </w:tc>
      </w:tr>
      <w:tr w:rsidR="00903A60" w:rsidRPr="00903A60" w:rsidTr="005A2AA6">
        <w:tblPrEx>
          <w:tblCellMar>
            <w:top w:w="57" w:type="dxa"/>
            <w:right w:w="8" w:type="dxa"/>
          </w:tblCellMar>
        </w:tblPrEx>
        <w:trPr>
          <w:trHeight w:val="302"/>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b/>
                <w:sz w:val="18"/>
                <w:szCs w:val="18"/>
              </w:rPr>
              <w:t>Гибберелл кислотаси + альфанафтилсирка кислотаси + глицин</w:t>
            </w:r>
          </w:p>
        </w:tc>
      </w:tr>
      <w:tr w:rsidR="005A2AA6" w:rsidRPr="00903A60" w:rsidTr="005A2AA6">
        <w:tblPrEx>
          <w:tblCellMar>
            <w:top w:w="57" w:type="dxa"/>
            <w:right w:w="8" w:type="dxa"/>
          </w:tblCellMar>
        </w:tblPrEx>
        <w:trPr>
          <w:trHeight w:val="1080"/>
        </w:trPr>
        <w:tc>
          <w:tcPr>
            <w:tcW w:w="1839" w:type="dxa"/>
            <w:vMerge w:val="restart"/>
            <w:tcBorders>
              <w:top w:val="single" w:sz="4" w:space="0" w:color="000000"/>
              <w:left w:val="single" w:sz="4" w:space="0" w:color="000000"/>
              <w:right w:val="single" w:sz="4" w:space="0" w:color="000000"/>
            </w:tcBorders>
            <w:vAlign w:val="center"/>
          </w:tcPr>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rPr>
              <w:t>ДЖИ-ЖАНА ПЛЮС</w:t>
            </w:r>
            <w:r w:rsidRPr="00903A60">
              <w:rPr>
                <w:rFonts w:ascii="Arial" w:hAnsi="Arial" w:cs="Arial"/>
                <w:sz w:val="18"/>
                <w:szCs w:val="18"/>
                <w:lang w:val="uz-Cyrl-UZ"/>
              </w:rPr>
              <w:t xml:space="preserve"> </w:t>
            </w:r>
            <w:r w:rsidRPr="00903A60">
              <w:rPr>
                <w:rFonts w:ascii="Arial" w:hAnsi="Arial" w:cs="Arial"/>
                <w:sz w:val="18"/>
                <w:szCs w:val="18"/>
              </w:rPr>
              <w:t>с.э.кук.</w:t>
            </w:r>
          </w:p>
          <w:p w:rsidR="00903A60" w:rsidRPr="00903A60" w:rsidRDefault="00903A60" w:rsidP="005A2AA6">
            <w:pPr>
              <w:pStyle w:val="TableParagraph"/>
              <w:spacing w:before="0"/>
              <w:ind w:left="0"/>
              <w:rPr>
                <w:rFonts w:ascii="Arial" w:hAnsi="Arial" w:cs="Arial"/>
                <w:sz w:val="18"/>
                <w:szCs w:val="18"/>
                <w:lang w:val="uz-Cyrl-UZ"/>
              </w:rPr>
            </w:pPr>
            <w:r w:rsidRPr="00903A60">
              <w:rPr>
                <w:rFonts w:ascii="Arial" w:hAnsi="Arial" w:cs="Arial"/>
                <w:sz w:val="18"/>
                <w:szCs w:val="18"/>
              </w:rPr>
              <w:t xml:space="preserve">“Samo Farm Servis” МЧЖ, Ўзбекистон, </w:t>
            </w:r>
          </w:p>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rPr>
              <w:t>2022.31.12.</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0,3–0,6 кг/ 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Ток</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Ўсимликнинг ўсиш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ҳамда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Ўсимликларнинг гул</w:t>
            </w:r>
            <w:r w:rsidRPr="00903A60">
              <w:rPr>
                <w:rFonts w:ascii="Arial" w:hAnsi="Arial" w:cs="Arial"/>
                <w:sz w:val="18"/>
                <w:szCs w:val="18"/>
                <w:lang w:val="uz-Cyrl-UZ"/>
              </w:rPr>
              <w:t>-</w:t>
            </w:r>
            <w:r w:rsidRPr="00903A60">
              <w:rPr>
                <w:rFonts w:ascii="Arial" w:hAnsi="Arial" w:cs="Arial"/>
                <w:sz w:val="18"/>
                <w:szCs w:val="18"/>
              </w:rPr>
              <w:t>лаш даврида пурка</w:t>
            </w:r>
            <w:r w:rsidRPr="00903A60">
              <w:rPr>
                <w:rFonts w:ascii="Arial" w:hAnsi="Arial" w:cs="Arial"/>
                <w:sz w:val="18"/>
                <w:szCs w:val="18"/>
                <w:lang w:val="uz-Cyrl-UZ"/>
              </w:rPr>
              <w:t>-</w:t>
            </w:r>
            <w:r w:rsidRPr="00903A60">
              <w:rPr>
                <w:rFonts w:ascii="Arial" w:hAnsi="Arial" w:cs="Arial"/>
                <w:sz w:val="18"/>
                <w:szCs w:val="18"/>
              </w:rPr>
              <w:t>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57" w:type="dxa"/>
            <w:right w:w="8" w:type="dxa"/>
          </w:tblCellMar>
        </w:tblPrEx>
        <w:trPr>
          <w:trHeight w:val="1068"/>
        </w:trPr>
        <w:tc>
          <w:tcPr>
            <w:tcW w:w="1839" w:type="dxa"/>
            <w:vMerge/>
            <w:tcBorders>
              <w:left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rPr>
            </w:pPr>
            <w:r w:rsidRPr="00903A60">
              <w:rPr>
                <w:rFonts w:ascii="Arial" w:hAnsi="Arial" w:cs="Arial"/>
                <w:sz w:val="18"/>
                <w:szCs w:val="18"/>
              </w:rPr>
              <w:t>0,15 кг/га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Помидор ва сабзавотларда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ҳамда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Ўсимликларнинг гул</w:t>
            </w:r>
            <w:r w:rsidRPr="00903A60">
              <w:rPr>
                <w:rFonts w:ascii="Arial" w:hAnsi="Arial" w:cs="Arial"/>
                <w:sz w:val="18"/>
                <w:szCs w:val="18"/>
                <w:lang w:val="uz-Cyrl-UZ"/>
              </w:rPr>
              <w:t>-</w:t>
            </w:r>
            <w:r w:rsidRPr="00903A60">
              <w:rPr>
                <w:rFonts w:ascii="Arial" w:hAnsi="Arial" w:cs="Arial"/>
                <w:sz w:val="18"/>
                <w:szCs w:val="18"/>
              </w:rPr>
              <w:t>лаш даврида пурка</w:t>
            </w:r>
            <w:r w:rsidRPr="00903A60">
              <w:rPr>
                <w:rFonts w:ascii="Arial" w:hAnsi="Arial" w:cs="Arial"/>
                <w:sz w:val="18"/>
                <w:szCs w:val="18"/>
                <w:lang w:val="uz-Cyrl-UZ"/>
              </w:rPr>
              <w:t>-</w:t>
            </w:r>
            <w:r w:rsidRPr="00903A60">
              <w:rPr>
                <w:rFonts w:ascii="Arial" w:hAnsi="Arial" w:cs="Arial"/>
                <w:sz w:val="18"/>
                <w:szCs w:val="18"/>
              </w:rPr>
              <w:t>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57" w:type="dxa"/>
            <w:right w:w="8" w:type="dxa"/>
          </w:tblCellMar>
        </w:tblPrEx>
        <w:trPr>
          <w:trHeight w:val="1070"/>
        </w:trPr>
        <w:tc>
          <w:tcPr>
            <w:tcW w:w="1839" w:type="dxa"/>
            <w:vMerge/>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rPr>
            </w:pPr>
            <w:r w:rsidRPr="00903A60">
              <w:rPr>
                <w:rFonts w:ascii="Arial" w:hAnsi="Arial" w:cs="Arial"/>
                <w:sz w:val="18"/>
                <w:szCs w:val="18"/>
              </w:rPr>
              <w:t>0,3–0,6 кг/ 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Олма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tabs>
                <w:tab w:val="left" w:pos="1669"/>
              </w:tabs>
              <w:rPr>
                <w:rFonts w:ascii="Arial" w:hAnsi="Arial" w:cs="Arial"/>
                <w:sz w:val="18"/>
                <w:szCs w:val="18"/>
              </w:rPr>
            </w:pPr>
            <w:r w:rsidRPr="00903A60">
              <w:rPr>
                <w:rFonts w:ascii="Arial" w:hAnsi="Arial" w:cs="Arial"/>
                <w:sz w:val="18"/>
                <w:szCs w:val="18"/>
              </w:rPr>
              <w:t>Ўсимликнинг ўсиш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ҳамда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Ўсимликларнинг гул</w:t>
            </w:r>
            <w:r w:rsidRPr="00903A60">
              <w:rPr>
                <w:rFonts w:ascii="Arial" w:hAnsi="Arial" w:cs="Arial"/>
                <w:sz w:val="18"/>
                <w:szCs w:val="18"/>
                <w:lang w:val="uz-Cyrl-UZ"/>
              </w:rPr>
              <w:t>-</w:t>
            </w:r>
            <w:r w:rsidRPr="00903A60">
              <w:rPr>
                <w:rFonts w:ascii="Arial" w:hAnsi="Arial" w:cs="Arial"/>
                <w:sz w:val="18"/>
                <w:szCs w:val="18"/>
              </w:rPr>
              <w:t>лаш даврида пурка</w:t>
            </w:r>
            <w:r w:rsidRPr="00903A60">
              <w:rPr>
                <w:rFonts w:ascii="Arial" w:hAnsi="Arial" w:cs="Arial"/>
                <w:sz w:val="18"/>
                <w:szCs w:val="18"/>
                <w:lang w:val="uz-Cyrl-UZ"/>
              </w:rPr>
              <w:t>-</w:t>
            </w:r>
            <w:r w:rsidRPr="00903A60">
              <w:rPr>
                <w:rFonts w:ascii="Arial" w:hAnsi="Arial" w:cs="Arial"/>
                <w:sz w:val="18"/>
                <w:szCs w:val="18"/>
              </w:rPr>
              <w:t>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903A60" w:rsidRPr="00903A60" w:rsidTr="005A2AA6">
        <w:tblPrEx>
          <w:tblCellMar>
            <w:top w:w="57" w:type="dxa"/>
            <w:right w:w="8" w:type="dxa"/>
          </w:tblCellMar>
        </w:tblPrEx>
        <w:trPr>
          <w:trHeight w:val="294"/>
        </w:trPr>
        <w:tc>
          <w:tcPr>
            <w:tcW w:w="10208" w:type="dxa"/>
            <w:gridSpan w:val="8"/>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b/>
                <w:sz w:val="18"/>
                <w:szCs w:val="18"/>
              </w:rPr>
              <w:t>Гибберелл, индолил-сирка, гумин ва фульво кислоталари</w:t>
            </w:r>
          </w:p>
        </w:tc>
      </w:tr>
      <w:tr w:rsidR="005A2AA6" w:rsidRPr="00903A60" w:rsidTr="005A2AA6">
        <w:tblPrEx>
          <w:tblCellMar>
            <w:top w:w="57" w:type="dxa"/>
            <w:right w:w="8" w:type="dxa"/>
          </w:tblCellMar>
        </w:tblPrEx>
        <w:trPr>
          <w:trHeight w:val="1079"/>
        </w:trPr>
        <w:tc>
          <w:tcPr>
            <w:tcW w:w="1839" w:type="dxa"/>
            <w:vMerge w:val="restart"/>
            <w:tcBorders>
              <w:left w:val="single" w:sz="4" w:space="0" w:color="000000"/>
              <w:right w:val="single" w:sz="4" w:space="0" w:color="000000"/>
            </w:tcBorders>
            <w:vAlign w:val="center"/>
          </w:tcPr>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rPr>
              <w:t>ОРГАНА суюқ</w:t>
            </w:r>
          </w:p>
          <w:p w:rsidR="00903A60" w:rsidRPr="00903A60" w:rsidRDefault="00903A60" w:rsidP="005A2AA6">
            <w:pPr>
              <w:pStyle w:val="TableParagraph"/>
              <w:spacing w:before="0"/>
              <w:ind w:left="0"/>
              <w:rPr>
                <w:rFonts w:ascii="Arial" w:hAnsi="Arial" w:cs="Arial"/>
                <w:sz w:val="18"/>
                <w:szCs w:val="18"/>
                <w:lang w:val="uz-Cyrl-UZ"/>
              </w:rPr>
            </w:pPr>
            <w:r w:rsidRPr="00903A60">
              <w:rPr>
                <w:rFonts w:ascii="Arial" w:hAnsi="Arial" w:cs="Arial"/>
                <w:sz w:val="18"/>
                <w:szCs w:val="18"/>
              </w:rPr>
              <w:t xml:space="preserve">“Alt Agro Tech” МЧЖ, Ўзбекистон, </w:t>
            </w:r>
          </w:p>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rPr>
              <w:t>2022.31.12</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0,5–1,0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Ўсимликнинг ўсиш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ҳамда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Ўсимлик 5–6 чин барг (шоналаш даврининг бошида) ва гуллаш даврида пур</w:t>
            </w:r>
            <w:r w:rsidRPr="00903A60">
              <w:rPr>
                <w:rFonts w:ascii="Arial" w:hAnsi="Arial" w:cs="Arial"/>
                <w:sz w:val="18"/>
                <w:szCs w:val="18"/>
                <w:lang w:val="uz-Cyrl-UZ"/>
              </w:rPr>
              <w:t>-</w:t>
            </w:r>
            <w:r w:rsidRPr="00903A60">
              <w:rPr>
                <w:rFonts w:ascii="Arial" w:hAnsi="Arial" w:cs="Arial"/>
                <w:sz w:val="18"/>
                <w:szCs w:val="18"/>
              </w:rPr>
              <w:t>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2</w:t>
            </w:r>
          </w:p>
        </w:tc>
      </w:tr>
      <w:tr w:rsidR="005A2AA6" w:rsidRPr="00903A60" w:rsidTr="005A2AA6">
        <w:tblPrEx>
          <w:tblCellMar>
            <w:top w:w="57" w:type="dxa"/>
            <w:right w:w="8" w:type="dxa"/>
          </w:tblCellMar>
        </w:tblPrEx>
        <w:trPr>
          <w:trHeight w:val="1053"/>
        </w:trPr>
        <w:tc>
          <w:tcPr>
            <w:tcW w:w="1839" w:type="dxa"/>
            <w:vMerge/>
            <w:tcBorders>
              <w:left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1,0 л/т +</w:t>
            </w:r>
          </w:p>
          <w:p w:rsidR="00903A60" w:rsidRPr="00903A60" w:rsidRDefault="00903A60" w:rsidP="00903A60">
            <w:pPr>
              <w:rPr>
                <w:rFonts w:ascii="Arial" w:hAnsi="Arial" w:cs="Arial"/>
                <w:sz w:val="18"/>
                <w:szCs w:val="18"/>
              </w:rPr>
            </w:pPr>
            <w:r w:rsidRPr="00903A60">
              <w:rPr>
                <w:rFonts w:ascii="Arial" w:hAnsi="Arial" w:cs="Arial"/>
                <w:sz w:val="18"/>
                <w:szCs w:val="18"/>
              </w:rPr>
              <w:t>1,0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Буғдой</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tabs>
                <w:tab w:val="left" w:pos="1669"/>
              </w:tabs>
              <w:rPr>
                <w:rFonts w:ascii="Arial" w:hAnsi="Arial" w:cs="Arial"/>
                <w:sz w:val="18"/>
                <w:szCs w:val="18"/>
              </w:rPr>
            </w:pPr>
            <w:r w:rsidRPr="00903A60">
              <w:rPr>
                <w:rFonts w:ascii="Arial" w:hAnsi="Arial" w:cs="Arial"/>
                <w:sz w:val="18"/>
                <w:szCs w:val="18"/>
              </w:rPr>
              <w:t>Ўсимликнинг ўсиш ва ривожланишини жа</w:t>
            </w:r>
            <w:r w:rsidRPr="00903A60">
              <w:rPr>
                <w:rFonts w:ascii="Arial" w:hAnsi="Arial" w:cs="Arial"/>
                <w:sz w:val="18"/>
                <w:szCs w:val="18"/>
                <w:lang w:val="uz-Cyrl-UZ"/>
              </w:rPr>
              <w:t>-</w:t>
            </w:r>
            <w:r w:rsidRPr="00903A60">
              <w:rPr>
                <w:rFonts w:ascii="Arial" w:hAnsi="Arial" w:cs="Arial"/>
                <w:sz w:val="18"/>
                <w:szCs w:val="18"/>
              </w:rPr>
              <w:t>даллаш тириш ҳамда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Экиш олдидан уруғни намлашда, ўсимлик</w:t>
            </w:r>
            <w:r w:rsidRPr="00903A60">
              <w:rPr>
                <w:rFonts w:ascii="Arial" w:hAnsi="Arial" w:cs="Arial"/>
                <w:sz w:val="18"/>
                <w:szCs w:val="18"/>
                <w:lang w:val="uz-Cyrl-UZ"/>
              </w:rPr>
              <w:t>-</w:t>
            </w:r>
            <w:r w:rsidRPr="00903A60">
              <w:rPr>
                <w:rFonts w:ascii="Arial" w:hAnsi="Arial" w:cs="Arial"/>
                <w:sz w:val="18"/>
                <w:szCs w:val="18"/>
              </w:rPr>
              <w:t>нинг туплаш ва най</w:t>
            </w:r>
            <w:r w:rsidRPr="00903A60">
              <w:rPr>
                <w:rFonts w:ascii="Arial" w:hAnsi="Arial" w:cs="Arial"/>
                <w:sz w:val="18"/>
                <w:szCs w:val="18"/>
                <w:lang w:val="uz-Cyrl-UZ"/>
              </w:rPr>
              <w:t>-</w:t>
            </w:r>
            <w:r w:rsidRPr="00903A60">
              <w:rPr>
                <w:rFonts w:ascii="Arial" w:hAnsi="Arial" w:cs="Arial"/>
                <w:sz w:val="18"/>
                <w:szCs w:val="18"/>
              </w:rPr>
              <w:t>чалаш даврида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5A2AA6" w:rsidRPr="00903A60" w:rsidTr="005A2AA6">
        <w:tblPrEx>
          <w:tblCellMar>
            <w:top w:w="57" w:type="dxa"/>
            <w:right w:w="8" w:type="dxa"/>
          </w:tblCellMar>
        </w:tblPrEx>
        <w:trPr>
          <w:trHeight w:val="1083"/>
        </w:trPr>
        <w:tc>
          <w:tcPr>
            <w:tcW w:w="1839" w:type="dxa"/>
            <w:vMerge/>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1,0 мл/кг +</w:t>
            </w:r>
          </w:p>
          <w:p w:rsidR="00903A60" w:rsidRPr="00903A60" w:rsidRDefault="00903A60" w:rsidP="00903A60">
            <w:pPr>
              <w:rPr>
                <w:rFonts w:ascii="Arial" w:hAnsi="Arial" w:cs="Arial"/>
                <w:sz w:val="18"/>
                <w:szCs w:val="18"/>
              </w:rPr>
            </w:pPr>
            <w:r w:rsidRPr="00903A60">
              <w:rPr>
                <w:rFonts w:ascii="Arial" w:hAnsi="Arial" w:cs="Arial"/>
                <w:sz w:val="18"/>
                <w:szCs w:val="18"/>
              </w:rPr>
              <w:t>1,0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Помидор, бодринг</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 ва ривожланишини жадаллаштириш ҳамда ҳосилдор</w:t>
            </w:r>
            <w:r w:rsidRPr="00903A60">
              <w:rPr>
                <w:rFonts w:ascii="Arial" w:hAnsi="Arial" w:cs="Arial"/>
                <w:sz w:val="18"/>
                <w:szCs w:val="18"/>
                <w:lang w:val="uz-Cyrl-UZ"/>
              </w:rPr>
              <w:t>-</w:t>
            </w:r>
            <w:r w:rsidRPr="00903A60">
              <w:rPr>
                <w:rFonts w:ascii="Arial" w:hAnsi="Arial" w:cs="Arial"/>
                <w:sz w:val="18"/>
                <w:szCs w:val="18"/>
              </w:rPr>
              <w:t>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Уруғни экиш олдидан намлашда, ўсимлик</w:t>
            </w:r>
            <w:r w:rsidRPr="00903A60">
              <w:rPr>
                <w:rFonts w:ascii="Arial" w:hAnsi="Arial" w:cs="Arial"/>
                <w:sz w:val="18"/>
                <w:szCs w:val="18"/>
                <w:lang w:val="uz-Cyrl-UZ"/>
              </w:rPr>
              <w:t>-</w:t>
            </w:r>
            <w:r w:rsidRPr="00903A60">
              <w:rPr>
                <w:rFonts w:ascii="Arial" w:hAnsi="Arial" w:cs="Arial"/>
                <w:sz w:val="18"/>
                <w:szCs w:val="18"/>
              </w:rPr>
              <w:t>нинг туплаш ва най</w:t>
            </w:r>
            <w:r w:rsidRPr="00903A60">
              <w:rPr>
                <w:rFonts w:ascii="Arial" w:hAnsi="Arial" w:cs="Arial"/>
                <w:sz w:val="18"/>
                <w:szCs w:val="18"/>
                <w:lang w:val="uz-Cyrl-UZ"/>
              </w:rPr>
              <w:t>-</w:t>
            </w:r>
            <w:r w:rsidRPr="00903A60">
              <w:rPr>
                <w:rFonts w:ascii="Arial" w:hAnsi="Arial" w:cs="Arial"/>
                <w:sz w:val="18"/>
                <w:szCs w:val="18"/>
              </w:rPr>
              <w:t>чалаш даврида пур</w:t>
            </w:r>
            <w:r w:rsidRPr="00903A60">
              <w:rPr>
                <w:rFonts w:ascii="Arial" w:hAnsi="Arial" w:cs="Arial"/>
                <w:sz w:val="18"/>
                <w:szCs w:val="18"/>
                <w:lang w:val="uz-Cyrl-UZ"/>
              </w:rPr>
              <w:t>-</w:t>
            </w:r>
            <w:r w:rsidRPr="00903A60">
              <w:rPr>
                <w:rFonts w:ascii="Arial" w:hAnsi="Arial" w:cs="Arial"/>
                <w:sz w:val="18"/>
                <w:szCs w:val="18"/>
              </w:rPr>
              <w:t>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3</w:t>
            </w:r>
          </w:p>
        </w:tc>
      </w:tr>
      <w:tr w:rsidR="00903A60" w:rsidRPr="00903A60" w:rsidTr="005A2AA6">
        <w:tblPrEx>
          <w:tblCellMar>
            <w:top w:w="57" w:type="dxa"/>
            <w:right w:w="8" w:type="dxa"/>
          </w:tblCellMar>
        </w:tblPrEx>
        <w:trPr>
          <w:trHeight w:val="371"/>
        </w:trPr>
        <w:tc>
          <w:tcPr>
            <w:tcW w:w="10208" w:type="dxa"/>
            <w:gridSpan w:val="8"/>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b/>
                <w:sz w:val="18"/>
                <w:szCs w:val="18"/>
              </w:rPr>
            </w:pPr>
            <w:r w:rsidRPr="00903A60">
              <w:rPr>
                <w:rFonts w:ascii="Arial" w:hAnsi="Arial" w:cs="Arial"/>
                <w:b/>
                <w:sz w:val="18"/>
                <w:szCs w:val="18"/>
              </w:rPr>
              <w:lastRenderedPageBreak/>
              <w:t>Гидрооксикорич кислоталари ҳосилалалари</w:t>
            </w:r>
          </w:p>
        </w:tc>
      </w:tr>
      <w:tr w:rsidR="005A2AA6" w:rsidRPr="00903A60" w:rsidTr="005A2AA6">
        <w:tblPrEx>
          <w:tblCellMar>
            <w:top w:w="57" w:type="dxa"/>
            <w:right w:w="8" w:type="dxa"/>
          </w:tblCellMar>
        </w:tblPrEx>
        <w:trPr>
          <w:trHeight w:val="1083"/>
        </w:trPr>
        <w:tc>
          <w:tcPr>
            <w:tcW w:w="1839" w:type="dxa"/>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Циркон 0,1 г/л.</w:t>
            </w:r>
            <w:r w:rsidRPr="00903A60">
              <w:rPr>
                <w:rFonts w:ascii="Arial" w:hAnsi="Arial" w:cs="Arial"/>
                <w:b/>
                <w:i/>
                <w:sz w:val="18"/>
                <w:szCs w:val="18"/>
              </w:rPr>
              <w:t xml:space="preserve"> </w:t>
            </w:r>
            <w:r w:rsidRPr="00903A60">
              <w:rPr>
                <w:rFonts w:ascii="Arial" w:hAnsi="Arial" w:cs="Arial"/>
                <w:sz w:val="18"/>
                <w:szCs w:val="18"/>
              </w:rPr>
              <w:t>«Боғизоғон Агро Вет Сервис» МЧЖ, Ўзбекистон</w:t>
            </w:r>
          </w:p>
          <w:p w:rsidR="00903A60" w:rsidRPr="00903A60" w:rsidRDefault="00903A60" w:rsidP="005A2AA6">
            <w:pPr>
              <w:rPr>
                <w:rFonts w:ascii="Arial" w:hAnsi="Arial" w:cs="Arial"/>
                <w:i/>
                <w:sz w:val="18"/>
                <w:szCs w:val="18"/>
              </w:rPr>
            </w:pPr>
            <w:r w:rsidRPr="00903A60">
              <w:rPr>
                <w:rFonts w:ascii="Arial" w:hAnsi="Arial" w:cs="Arial"/>
                <w:sz w:val="18"/>
                <w:szCs w:val="18"/>
                <w:lang w:val="uz-Cyrl-UZ"/>
              </w:rPr>
              <w:t>2025.30.09</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rPr>
            </w:pPr>
            <w:r w:rsidRPr="00903A60">
              <w:rPr>
                <w:rFonts w:ascii="Arial" w:hAnsi="Arial" w:cs="Arial"/>
                <w:sz w:val="18"/>
                <w:szCs w:val="18"/>
              </w:rPr>
              <w:t>50 +50 мл/га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Бодринг</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Ўсимликларнинг ўсиши ва ривожланишини жадаллаштириш,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Очиқ ва ёпиқ грунтда ўстирилаётган ўсим-ликка  шоналаш ва гуллаш   даврларида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903A60" w:rsidRPr="00903A60" w:rsidTr="005A2AA6">
        <w:tblPrEx>
          <w:tblCellMar>
            <w:top w:w="57" w:type="dxa"/>
            <w:right w:w="8" w:type="dxa"/>
          </w:tblCellMar>
        </w:tblPrEx>
        <w:trPr>
          <w:trHeight w:val="480"/>
        </w:trPr>
        <w:tc>
          <w:tcPr>
            <w:tcW w:w="10208" w:type="dxa"/>
            <w:gridSpan w:val="8"/>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b/>
                <w:sz w:val="18"/>
                <w:szCs w:val="18"/>
              </w:rPr>
            </w:pPr>
            <w:r w:rsidRPr="00903A60">
              <w:rPr>
                <w:rFonts w:ascii="Arial" w:hAnsi="Arial" w:cs="Arial"/>
                <w:b/>
                <w:sz w:val="18"/>
                <w:szCs w:val="18"/>
              </w:rPr>
              <w:t>Гиббереллин кислотаси +</w:t>
            </w:r>
            <w:r w:rsidRPr="00903A60">
              <w:rPr>
                <w:rFonts w:ascii="Arial" w:hAnsi="Arial" w:cs="Arial"/>
                <w:b/>
                <w:sz w:val="18"/>
                <w:szCs w:val="18"/>
                <w:lang w:val="uz-Cyrl-UZ"/>
              </w:rPr>
              <w:t xml:space="preserve"> </w:t>
            </w:r>
            <w:r w:rsidRPr="00903A60">
              <w:rPr>
                <w:rFonts w:ascii="Arial" w:hAnsi="Arial" w:cs="Arial"/>
                <w:b/>
                <w:sz w:val="18"/>
                <w:szCs w:val="18"/>
              </w:rPr>
              <w:t xml:space="preserve">индолисирка кислотаси </w:t>
            </w:r>
            <w:r w:rsidRPr="00903A60">
              <w:rPr>
                <w:rFonts w:ascii="Arial" w:hAnsi="Arial" w:cs="Arial"/>
                <w:b/>
                <w:sz w:val="18"/>
                <w:szCs w:val="18"/>
                <w:lang w:val="uz-Cyrl-UZ"/>
              </w:rPr>
              <w:t xml:space="preserve">+ </w:t>
            </w:r>
            <w:r w:rsidRPr="00903A60">
              <w:rPr>
                <w:rFonts w:ascii="Arial" w:hAnsi="Arial" w:cs="Arial"/>
                <w:b/>
                <w:sz w:val="18"/>
                <w:szCs w:val="18"/>
              </w:rPr>
              <w:t>брассинолид</w:t>
            </w:r>
          </w:p>
        </w:tc>
      </w:tr>
      <w:tr w:rsidR="005A2AA6" w:rsidRPr="00903A60" w:rsidTr="005A2AA6">
        <w:tblPrEx>
          <w:tblCellMar>
            <w:top w:w="57" w:type="dxa"/>
            <w:right w:w="8" w:type="dxa"/>
          </w:tblCellMar>
        </w:tblPrEx>
        <w:trPr>
          <w:trHeight w:val="1083"/>
        </w:trPr>
        <w:tc>
          <w:tcPr>
            <w:tcW w:w="1839" w:type="dxa"/>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rPr>
              <w:t>Пилароптим 0,136% н.кук. «AGRO NEW TURN » МЧЖ, Ўзбекистон</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2026.30.04</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rPr>
            </w:pPr>
            <w:r w:rsidRPr="00903A60">
              <w:rPr>
                <w:rFonts w:ascii="Arial" w:hAnsi="Arial" w:cs="Arial"/>
                <w:sz w:val="18"/>
                <w:szCs w:val="18"/>
              </w:rPr>
              <w:t>0,06-0,09</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Помидор</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Ўсимликларнинг ўсиши ва ривожланишини жадаллаштириш,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Помидор кўчатлари ўтқазилгандан кейин уларнинг гуллашигача</w:t>
            </w:r>
          </w:p>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2</w:t>
            </w:r>
          </w:p>
        </w:tc>
      </w:tr>
      <w:tr w:rsidR="00903A60" w:rsidRPr="00903A60" w:rsidTr="005A2AA6">
        <w:tblPrEx>
          <w:tblCellMar>
            <w:top w:w="57" w:type="dxa"/>
            <w:right w:w="8" w:type="dxa"/>
          </w:tblCellMar>
        </w:tblPrEx>
        <w:trPr>
          <w:trHeight w:val="286"/>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b/>
                <w:sz w:val="18"/>
                <w:szCs w:val="18"/>
              </w:rPr>
              <w:t>Глицин + мис + рух + магний + темир + бор + молибден</w:t>
            </w:r>
          </w:p>
        </w:tc>
      </w:tr>
      <w:tr w:rsidR="005A2AA6" w:rsidRPr="00903A60" w:rsidTr="005A2AA6">
        <w:tblPrEx>
          <w:tblCellMar>
            <w:top w:w="57" w:type="dxa"/>
            <w:right w:w="8" w:type="dxa"/>
          </w:tblCellMar>
        </w:tblPrEx>
        <w:trPr>
          <w:trHeight w:val="1284"/>
        </w:trPr>
        <w:tc>
          <w:tcPr>
            <w:tcW w:w="1839" w:type="dxa"/>
            <w:vMerge w:val="restart"/>
            <w:tcBorders>
              <w:top w:val="single" w:sz="4" w:space="0" w:color="000000"/>
              <w:left w:val="single" w:sz="4" w:space="0" w:color="000000"/>
              <w:right w:val="single" w:sz="4" w:space="0" w:color="000000"/>
            </w:tcBorders>
            <w:vAlign w:val="center"/>
          </w:tcPr>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rPr>
              <w:t>ФЕРТИВАП ПЛЮС</w:t>
            </w:r>
          </w:p>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rPr>
              <w:t>с.э.кук. “Samo Farm  Servis” МЧЖ,</w:t>
            </w:r>
            <w:r w:rsidRPr="00903A60">
              <w:rPr>
                <w:rFonts w:ascii="Arial" w:hAnsi="Arial" w:cs="Arial"/>
                <w:sz w:val="18"/>
                <w:szCs w:val="18"/>
                <w:lang w:val="uz-Cyrl-UZ"/>
              </w:rPr>
              <w:t xml:space="preserve"> У</w:t>
            </w:r>
            <w:r w:rsidRPr="00903A60">
              <w:rPr>
                <w:rFonts w:ascii="Arial" w:hAnsi="Arial" w:cs="Arial"/>
                <w:sz w:val="18"/>
                <w:szCs w:val="18"/>
              </w:rPr>
              <w:t xml:space="preserve">збекистон, </w:t>
            </w:r>
            <w:r w:rsidRPr="00903A60">
              <w:rPr>
                <w:rFonts w:ascii="Arial" w:hAnsi="Arial" w:cs="Arial"/>
                <w:spacing w:val="-3"/>
                <w:sz w:val="18"/>
                <w:szCs w:val="18"/>
              </w:rPr>
              <w:t>2022.31.12.</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120–180</w:t>
            </w:r>
          </w:p>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гр/га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Мевали да- рахтлар</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Ўсимликнинг ўсиш ва ривож ланишини жа- даллаштириш ҳамда ҳосил 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Ўсимликларнинг гул</w:t>
            </w:r>
            <w:r w:rsidRPr="00903A60">
              <w:rPr>
                <w:rFonts w:ascii="Arial" w:hAnsi="Arial" w:cs="Arial"/>
                <w:sz w:val="18"/>
                <w:szCs w:val="18"/>
                <w:lang w:val="uz-Cyrl-UZ"/>
              </w:rPr>
              <w:t>-</w:t>
            </w:r>
            <w:r w:rsidRPr="00903A60">
              <w:rPr>
                <w:rFonts w:ascii="Arial" w:hAnsi="Arial" w:cs="Arial"/>
                <w:sz w:val="18"/>
                <w:szCs w:val="18"/>
              </w:rPr>
              <w:t>лаш даврида пурка</w:t>
            </w:r>
            <w:r w:rsidRPr="00903A60">
              <w:rPr>
                <w:rFonts w:ascii="Arial" w:hAnsi="Arial" w:cs="Arial"/>
                <w:sz w:val="18"/>
                <w:szCs w:val="18"/>
                <w:lang w:val="uz-Cyrl-UZ"/>
              </w:rPr>
              <w:t>-</w:t>
            </w:r>
            <w:r w:rsidRPr="00903A60">
              <w:rPr>
                <w:rFonts w:ascii="Arial" w:hAnsi="Arial" w:cs="Arial"/>
                <w:sz w:val="18"/>
                <w:szCs w:val="18"/>
              </w:rPr>
              <w:t>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57" w:type="dxa"/>
            <w:right w:w="8" w:type="dxa"/>
          </w:tblCellMar>
        </w:tblPrEx>
        <w:trPr>
          <w:trHeight w:val="1284"/>
        </w:trPr>
        <w:tc>
          <w:tcPr>
            <w:tcW w:w="1839" w:type="dxa"/>
            <w:vMerge/>
            <w:tcBorders>
              <w:left w:val="single" w:sz="4" w:space="0" w:color="000000"/>
              <w:bottom w:val="single" w:sz="4" w:space="0" w:color="000000"/>
              <w:right w:val="single" w:sz="4" w:space="0" w:color="000000"/>
            </w:tcBorders>
            <w:vAlign w:val="center"/>
          </w:tcPr>
          <w:p w:rsidR="00903A60" w:rsidRPr="00903A60" w:rsidRDefault="00903A60" w:rsidP="005A2AA6">
            <w:pPr>
              <w:pStyle w:val="TableParagraph"/>
              <w:spacing w:before="0"/>
              <w:ind w:left="0"/>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300–450</w:t>
            </w:r>
          </w:p>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гр/га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Помидор ва бодринг</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Ўсимликнинг ўсиш ва ривож- ланишини жа- даллаштириш ҳамда ҳосил 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Ўсимликларнинг гул</w:t>
            </w:r>
            <w:r w:rsidRPr="00903A60">
              <w:rPr>
                <w:rFonts w:ascii="Arial" w:hAnsi="Arial" w:cs="Arial"/>
                <w:sz w:val="18"/>
                <w:szCs w:val="18"/>
                <w:lang w:val="uz-Cyrl-UZ"/>
              </w:rPr>
              <w:t>-</w:t>
            </w:r>
            <w:r w:rsidRPr="00903A60">
              <w:rPr>
                <w:rFonts w:ascii="Arial" w:hAnsi="Arial" w:cs="Arial"/>
                <w:sz w:val="18"/>
                <w:szCs w:val="18"/>
              </w:rPr>
              <w:t>лаш даврида пурка</w:t>
            </w:r>
            <w:r w:rsidRPr="00903A60">
              <w:rPr>
                <w:rFonts w:ascii="Arial" w:hAnsi="Arial" w:cs="Arial"/>
                <w:sz w:val="18"/>
                <w:szCs w:val="18"/>
                <w:lang w:val="uz-Cyrl-UZ"/>
              </w:rPr>
              <w:t>-</w:t>
            </w:r>
            <w:r w:rsidRPr="00903A60">
              <w:rPr>
                <w:rFonts w:ascii="Arial" w:hAnsi="Arial" w:cs="Arial"/>
                <w:sz w:val="18"/>
                <w:szCs w:val="18"/>
              </w:rPr>
              <w:t>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2</w:t>
            </w:r>
          </w:p>
        </w:tc>
      </w:tr>
      <w:tr w:rsidR="00903A60" w:rsidRPr="00903A60" w:rsidTr="005A2AA6">
        <w:tblPrEx>
          <w:tblCellMar>
            <w:top w:w="57" w:type="dxa"/>
            <w:right w:w="8" w:type="dxa"/>
          </w:tblCellMar>
        </w:tblPrEx>
        <w:trPr>
          <w:trHeight w:val="340"/>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b/>
                <w:sz w:val="18"/>
                <w:szCs w:val="18"/>
              </w:rPr>
              <w:t>Глицирризин кислотасининг салицил кислотаси билан супермолекуляр комплекси</w:t>
            </w:r>
          </w:p>
        </w:tc>
      </w:tr>
      <w:tr w:rsidR="005A2AA6" w:rsidRPr="00903A60" w:rsidTr="005A2AA6">
        <w:tblPrEx>
          <w:tblCellMar>
            <w:top w:w="57" w:type="dxa"/>
            <w:right w:w="8" w:type="dxa"/>
          </w:tblCellMar>
        </w:tblPrEx>
        <w:trPr>
          <w:trHeight w:val="1076"/>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 xml:space="preserve">ДАГ–1, 0,02% с.э. ФАнинг Биоорганик кимё институти,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Ўзбекистон  </w:t>
            </w:r>
          </w:p>
          <w:p w:rsidR="00903A60" w:rsidRPr="00903A60" w:rsidRDefault="00903A60" w:rsidP="005A2AA6">
            <w:pPr>
              <w:rPr>
                <w:rFonts w:ascii="Arial" w:hAnsi="Arial" w:cs="Arial"/>
                <w:sz w:val="18"/>
                <w:szCs w:val="18"/>
              </w:rPr>
            </w:pPr>
            <w:r w:rsidRPr="00903A60">
              <w:rPr>
                <w:rFonts w:ascii="Arial" w:hAnsi="Arial" w:cs="Arial"/>
                <w:sz w:val="18"/>
                <w:szCs w:val="18"/>
              </w:rPr>
              <w:t>202</w:t>
            </w:r>
            <w:r w:rsidRPr="00903A60">
              <w:rPr>
                <w:rFonts w:ascii="Arial" w:hAnsi="Arial" w:cs="Arial"/>
                <w:sz w:val="18"/>
                <w:szCs w:val="18"/>
                <w:lang w:val="uz-Cyrl-UZ"/>
              </w:rPr>
              <w:t>5</w:t>
            </w:r>
            <w:r w:rsidRPr="00903A60">
              <w:rPr>
                <w:rFonts w:ascii="Arial" w:hAnsi="Arial" w:cs="Arial"/>
                <w:sz w:val="18"/>
                <w:szCs w:val="18"/>
              </w:rPr>
              <w:t>.31.12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0,3–0,5 л/т</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Чигитнинг униб</w:t>
            </w:r>
            <w:r w:rsidRPr="00903A60">
              <w:rPr>
                <w:rFonts w:ascii="Arial" w:hAnsi="Arial" w:cs="Arial"/>
                <w:sz w:val="18"/>
                <w:szCs w:val="18"/>
                <w:lang w:val="uz-Cyrl-UZ"/>
              </w:rPr>
              <w:t xml:space="preserve"> </w:t>
            </w:r>
            <w:r w:rsidRPr="00903A60">
              <w:rPr>
                <w:rFonts w:ascii="Arial" w:hAnsi="Arial" w:cs="Arial"/>
                <w:sz w:val="18"/>
                <w:szCs w:val="18"/>
              </w:rPr>
              <w:t>чиқи</w:t>
            </w:r>
            <w:r w:rsidRPr="00903A60">
              <w:rPr>
                <w:rFonts w:ascii="Arial" w:hAnsi="Arial" w:cs="Arial"/>
                <w:sz w:val="18"/>
                <w:szCs w:val="18"/>
                <w:lang w:val="uz-Cyrl-UZ"/>
              </w:rPr>
              <w:t>-</w:t>
            </w:r>
            <w:r w:rsidRPr="00903A60">
              <w:rPr>
                <w:rFonts w:ascii="Arial" w:hAnsi="Arial" w:cs="Arial"/>
                <w:sz w:val="18"/>
                <w:szCs w:val="18"/>
              </w:rPr>
              <w:t>шини, ғўзаларнинг ри</w:t>
            </w:r>
            <w:r w:rsidRPr="00903A60">
              <w:rPr>
                <w:rFonts w:ascii="Arial" w:hAnsi="Arial" w:cs="Arial"/>
                <w:sz w:val="18"/>
                <w:szCs w:val="18"/>
                <w:lang w:val="uz-Cyrl-UZ"/>
              </w:rPr>
              <w:t>-</w:t>
            </w:r>
            <w:r w:rsidRPr="00903A60">
              <w:rPr>
                <w:rFonts w:ascii="Arial" w:hAnsi="Arial" w:cs="Arial"/>
                <w:sz w:val="18"/>
                <w:szCs w:val="18"/>
              </w:rPr>
              <w:t>вожланишини яхши</w:t>
            </w:r>
            <w:r w:rsidRPr="00903A60">
              <w:rPr>
                <w:rFonts w:ascii="Arial" w:hAnsi="Arial" w:cs="Arial"/>
                <w:sz w:val="18"/>
                <w:szCs w:val="18"/>
                <w:lang w:val="uz-Cyrl-UZ"/>
              </w:rPr>
              <w:t>-</w:t>
            </w:r>
            <w:r w:rsidRPr="00903A60">
              <w:rPr>
                <w:rFonts w:ascii="Arial" w:hAnsi="Arial" w:cs="Arial"/>
                <w:sz w:val="18"/>
                <w:szCs w:val="18"/>
              </w:rPr>
              <w:t>лаш ва</w:t>
            </w:r>
            <w:r w:rsidRPr="00903A60">
              <w:rPr>
                <w:rFonts w:ascii="Arial" w:hAnsi="Arial" w:cs="Arial"/>
                <w:sz w:val="18"/>
                <w:szCs w:val="18"/>
                <w:lang w:val="uz-Cyrl-UZ"/>
              </w:rPr>
              <w:t xml:space="preserve"> </w:t>
            </w:r>
            <w:r w:rsidRPr="00903A60">
              <w:rPr>
                <w:rFonts w:ascii="Arial" w:hAnsi="Arial" w:cs="Arial"/>
                <w:sz w:val="18"/>
                <w:szCs w:val="18"/>
              </w:rPr>
              <w:t>ҳосилдорли</w:t>
            </w:r>
            <w:r w:rsidRPr="00903A60">
              <w:rPr>
                <w:rFonts w:ascii="Arial" w:hAnsi="Arial" w:cs="Arial"/>
                <w:sz w:val="18"/>
                <w:szCs w:val="18"/>
                <w:lang w:val="uz-Cyrl-UZ"/>
              </w:rPr>
              <w:t>-</w:t>
            </w:r>
            <w:r w:rsidRPr="00903A60">
              <w:rPr>
                <w:rFonts w:ascii="Arial" w:hAnsi="Arial" w:cs="Arial"/>
                <w:sz w:val="18"/>
                <w:szCs w:val="18"/>
              </w:rPr>
              <w:t>гини 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Экишдан олдин чигит</w:t>
            </w:r>
            <w:r w:rsidRPr="00903A60">
              <w:rPr>
                <w:rFonts w:ascii="Arial" w:hAnsi="Arial" w:cs="Arial"/>
                <w:sz w:val="18"/>
                <w:szCs w:val="18"/>
                <w:lang w:val="uz-Cyrl-UZ"/>
              </w:rPr>
              <w:t>-</w:t>
            </w:r>
            <w:r w:rsidRPr="00903A60">
              <w:rPr>
                <w:rFonts w:ascii="Arial" w:hAnsi="Arial" w:cs="Arial"/>
                <w:sz w:val="18"/>
                <w:szCs w:val="18"/>
              </w:rPr>
              <w:t>га препарат эритмаси билан ишлов бери</w:t>
            </w:r>
            <w:r w:rsidRPr="00903A60">
              <w:rPr>
                <w:rFonts w:ascii="Arial" w:hAnsi="Arial" w:cs="Arial"/>
                <w:sz w:val="18"/>
                <w:szCs w:val="18"/>
                <w:lang w:val="uz-Cyrl-UZ"/>
              </w:rPr>
              <w:t>-</w:t>
            </w:r>
            <w:r w:rsidRPr="00903A60">
              <w:rPr>
                <w:rFonts w:ascii="Arial" w:hAnsi="Arial" w:cs="Arial"/>
                <w:sz w:val="18"/>
                <w:szCs w:val="18"/>
              </w:rPr>
              <w:t>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903A60" w:rsidRPr="00903A60" w:rsidTr="005A2AA6">
        <w:tblPrEx>
          <w:tblCellMar>
            <w:top w:w="57" w:type="dxa"/>
            <w:right w:w="8" w:type="dxa"/>
          </w:tblCellMar>
        </w:tblPrEx>
        <w:trPr>
          <w:trHeight w:val="244"/>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b/>
                <w:sz w:val="18"/>
                <w:szCs w:val="18"/>
              </w:rPr>
              <w:t>Глицирризин кислотасининг моноаммоний тузи</w:t>
            </w:r>
          </w:p>
        </w:tc>
      </w:tr>
      <w:tr w:rsidR="005A2AA6" w:rsidRPr="00903A60" w:rsidTr="005A2AA6">
        <w:tblPrEx>
          <w:tblCellMar>
            <w:top w:w="57" w:type="dxa"/>
            <w:right w:w="8" w:type="dxa"/>
          </w:tblCellMar>
        </w:tblPrEx>
        <w:trPr>
          <w:trHeight w:val="20"/>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ДАГ–2, кр. кукун ФАнинг Биоорганик кимё институти</w:t>
            </w:r>
          </w:p>
          <w:p w:rsidR="00903A60" w:rsidRPr="00903A60" w:rsidRDefault="00903A60" w:rsidP="005A2AA6">
            <w:pPr>
              <w:rPr>
                <w:rFonts w:ascii="Arial" w:hAnsi="Arial" w:cs="Arial"/>
                <w:sz w:val="18"/>
                <w:szCs w:val="18"/>
              </w:rPr>
            </w:pPr>
            <w:r w:rsidRPr="00903A60">
              <w:rPr>
                <w:rFonts w:ascii="Arial" w:hAnsi="Arial" w:cs="Arial"/>
                <w:sz w:val="18"/>
                <w:szCs w:val="18"/>
              </w:rPr>
              <w:t>Ўзбекистон</w:t>
            </w:r>
          </w:p>
          <w:p w:rsidR="00903A60" w:rsidRPr="00903A60" w:rsidRDefault="00903A60" w:rsidP="005A2AA6">
            <w:pPr>
              <w:rPr>
                <w:rFonts w:ascii="Arial" w:hAnsi="Arial" w:cs="Arial"/>
                <w:sz w:val="18"/>
                <w:szCs w:val="18"/>
              </w:rPr>
            </w:pPr>
            <w:r w:rsidRPr="00903A60">
              <w:rPr>
                <w:rFonts w:ascii="Arial" w:hAnsi="Arial" w:cs="Arial"/>
                <w:sz w:val="18"/>
                <w:szCs w:val="18"/>
              </w:rPr>
              <w:t>20</w:t>
            </w:r>
            <w:r w:rsidRPr="00903A60">
              <w:rPr>
                <w:rFonts w:ascii="Arial" w:hAnsi="Arial" w:cs="Arial"/>
                <w:sz w:val="18"/>
                <w:szCs w:val="18"/>
                <w:lang w:val="uz-Cyrl-UZ"/>
              </w:rPr>
              <w:t>24</w:t>
            </w:r>
            <w:r w:rsidRPr="00903A60">
              <w:rPr>
                <w:rFonts w:ascii="Arial" w:hAnsi="Arial" w:cs="Arial"/>
                <w:sz w:val="18"/>
                <w:szCs w:val="18"/>
              </w:rPr>
              <w:t>.31.12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1,0–2,0 г/т</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Чигитнинг униб чиқи</w:t>
            </w:r>
            <w:r w:rsidRPr="00903A60">
              <w:rPr>
                <w:rFonts w:ascii="Arial" w:hAnsi="Arial" w:cs="Arial"/>
                <w:sz w:val="18"/>
                <w:szCs w:val="18"/>
                <w:lang w:val="uz-Cyrl-UZ"/>
              </w:rPr>
              <w:t>-</w:t>
            </w:r>
            <w:r w:rsidRPr="00903A60">
              <w:rPr>
                <w:rFonts w:ascii="Arial" w:hAnsi="Arial" w:cs="Arial"/>
                <w:sz w:val="18"/>
                <w:szCs w:val="18"/>
              </w:rPr>
              <w:t>шини ғўзаларнинг ри</w:t>
            </w:r>
            <w:r w:rsidRPr="00903A60">
              <w:rPr>
                <w:rFonts w:ascii="Arial" w:hAnsi="Arial" w:cs="Arial"/>
                <w:sz w:val="18"/>
                <w:szCs w:val="18"/>
                <w:lang w:val="uz-Cyrl-UZ"/>
              </w:rPr>
              <w:t>-</w:t>
            </w:r>
            <w:r w:rsidRPr="00903A60">
              <w:rPr>
                <w:rFonts w:ascii="Arial" w:hAnsi="Arial" w:cs="Arial"/>
                <w:sz w:val="18"/>
                <w:szCs w:val="18"/>
              </w:rPr>
              <w:t>вожланишини яхши</w:t>
            </w:r>
            <w:r w:rsidRPr="00903A60">
              <w:rPr>
                <w:rFonts w:ascii="Arial" w:hAnsi="Arial" w:cs="Arial"/>
                <w:sz w:val="18"/>
                <w:szCs w:val="18"/>
                <w:lang w:val="uz-Cyrl-UZ"/>
              </w:rPr>
              <w:t>-</w:t>
            </w:r>
            <w:r w:rsidRPr="00903A60">
              <w:rPr>
                <w:rFonts w:ascii="Arial" w:hAnsi="Arial" w:cs="Arial"/>
                <w:sz w:val="18"/>
                <w:szCs w:val="18"/>
              </w:rPr>
              <w:t>лаш ва ҳосилдорли</w:t>
            </w:r>
            <w:r w:rsidRPr="00903A60">
              <w:rPr>
                <w:rFonts w:ascii="Arial" w:hAnsi="Arial" w:cs="Arial"/>
                <w:sz w:val="18"/>
                <w:szCs w:val="18"/>
                <w:lang w:val="uz-Cyrl-UZ"/>
              </w:rPr>
              <w:t>-</w:t>
            </w:r>
            <w:r w:rsidRPr="00903A60">
              <w:rPr>
                <w:rFonts w:ascii="Arial" w:hAnsi="Arial" w:cs="Arial"/>
                <w:sz w:val="18"/>
                <w:szCs w:val="18"/>
              </w:rPr>
              <w:t>гини</w:t>
            </w:r>
            <w:r w:rsidRPr="00903A60">
              <w:rPr>
                <w:rFonts w:ascii="Arial" w:hAnsi="Arial" w:cs="Arial"/>
                <w:sz w:val="18"/>
                <w:szCs w:val="18"/>
                <w:lang w:val="uz-Cyrl-UZ"/>
              </w:rPr>
              <w:t xml:space="preserve"> </w:t>
            </w:r>
            <w:r w:rsidRPr="00903A60">
              <w:rPr>
                <w:rFonts w:ascii="Arial" w:hAnsi="Arial" w:cs="Arial"/>
                <w:sz w:val="18"/>
                <w:szCs w:val="18"/>
              </w:rPr>
              <w:t>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Экишдан олдин чигит</w:t>
            </w:r>
            <w:r w:rsidRPr="00903A60">
              <w:rPr>
                <w:rFonts w:ascii="Arial" w:hAnsi="Arial" w:cs="Arial"/>
                <w:sz w:val="18"/>
                <w:szCs w:val="18"/>
                <w:lang w:val="uz-Cyrl-UZ"/>
              </w:rPr>
              <w:t>-</w:t>
            </w:r>
            <w:r w:rsidRPr="00903A60">
              <w:rPr>
                <w:rFonts w:ascii="Arial" w:hAnsi="Arial" w:cs="Arial"/>
                <w:sz w:val="18"/>
                <w:szCs w:val="18"/>
              </w:rPr>
              <w:t>га препарат эритмаси билан ишлов бери</w:t>
            </w:r>
            <w:r w:rsidRPr="00903A60">
              <w:rPr>
                <w:rFonts w:ascii="Arial" w:hAnsi="Arial" w:cs="Arial"/>
                <w:sz w:val="18"/>
                <w:szCs w:val="18"/>
                <w:lang w:val="uz-Cyrl-UZ"/>
              </w:rPr>
              <w:t>-</w:t>
            </w:r>
            <w:r w:rsidRPr="00903A60">
              <w:rPr>
                <w:rFonts w:ascii="Arial" w:hAnsi="Arial" w:cs="Arial"/>
                <w:sz w:val="18"/>
                <w:szCs w:val="18"/>
              </w:rPr>
              <w:t>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903A60" w:rsidRPr="00903A60" w:rsidTr="005A2AA6">
        <w:tblPrEx>
          <w:tblCellMar>
            <w:top w:w="57" w:type="dxa"/>
            <w:right w:w="8" w:type="dxa"/>
          </w:tblCellMar>
        </w:tblPrEx>
        <w:trPr>
          <w:trHeight w:val="379"/>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b/>
                <w:sz w:val="18"/>
                <w:szCs w:val="18"/>
                <w:lang w:val="uz-Cyrl-UZ"/>
              </w:rPr>
            </w:pPr>
            <w:r w:rsidRPr="00903A60">
              <w:rPr>
                <w:rFonts w:ascii="Arial" w:hAnsi="Arial" w:cs="Arial"/>
                <w:b/>
                <w:sz w:val="18"/>
                <w:szCs w:val="18"/>
                <w:lang w:val="uz-Cyrl-UZ"/>
              </w:rPr>
              <w:t>Гумин кислотаси</w:t>
            </w:r>
          </w:p>
        </w:tc>
      </w:tr>
      <w:tr w:rsidR="005A2AA6" w:rsidRPr="00903A60" w:rsidTr="005A2AA6">
        <w:tblPrEx>
          <w:tblCellMar>
            <w:top w:w="57" w:type="dxa"/>
            <w:right w:w="8" w:type="dxa"/>
          </w:tblCellMar>
        </w:tblPrEx>
        <w:trPr>
          <w:trHeight w:val="1076"/>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ГУМИ-20, суюқ.</w:t>
            </w:r>
          </w:p>
          <w:p w:rsidR="00903A60" w:rsidRPr="00903A60" w:rsidRDefault="00903A60" w:rsidP="005A2AA6">
            <w:pPr>
              <w:rPr>
                <w:rFonts w:ascii="Arial" w:hAnsi="Arial" w:cs="Arial"/>
                <w:sz w:val="18"/>
                <w:szCs w:val="18"/>
                <w:lang w:val="uz-Cyrl-UZ"/>
              </w:rPr>
            </w:pPr>
            <w:r w:rsidRPr="00903A60">
              <w:rPr>
                <w:rFonts w:ascii="Arial" w:hAnsi="Arial" w:cs="Arial"/>
                <w:sz w:val="18"/>
                <w:szCs w:val="18"/>
              </w:rPr>
              <w:t>«TOPFOGEL TOPFUSHA»   МЧЖ,  Ўзбекистон</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2026.30.04</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en-US"/>
              </w:rPr>
              <w:t xml:space="preserve">2,4 </w:t>
            </w:r>
            <w:r w:rsidRPr="00903A60">
              <w:rPr>
                <w:rFonts w:ascii="Arial" w:hAnsi="Arial" w:cs="Arial"/>
                <w:sz w:val="18"/>
                <w:szCs w:val="18"/>
                <w:lang w:val="uz-Cyrl-UZ"/>
              </w:rPr>
              <w:t>л/т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1,8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Мош</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Ўсимликларнинг ўсиши ва ривожланишини жадаллаштириш,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Экиш олдидан уруққа ишлов берилади ва ўсимликнинг 6 барг даврида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2</w:t>
            </w:r>
          </w:p>
        </w:tc>
      </w:tr>
      <w:tr w:rsidR="005A2AA6" w:rsidRPr="00903A60" w:rsidTr="005A2AA6">
        <w:tblPrEx>
          <w:tblCellMar>
            <w:top w:w="57" w:type="dxa"/>
            <w:right w:w="8" w:type="dxa"/>
          </w:tblCellMar>
        </w:tblPrEx>
        <w:trPr>
          <w:trHeight w:val="1076"/>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 xml:space="preserve">Гуми Гермес, суюқ., </w:t>
            </w:r>
          </w:p>
          <w:p w:rsidR="00903A60" w:rsidRPr="00903A60" w:rsidRDefault="00903A60" w:rsidP="005A2AA6">
            <w:pPr>
              <w:rPr>
                <w:rFonts w:ascii="Arial" w:hAnsi="Arial" w:cs="Arial"/>
                <w:sz w:val="18"/>
                <w:szCs w:val="18"/>
                <w:lang w:val="uz-Cyrl-UZ"/>
              </w:rPr>
            </w:pPr>
            <w:r w:rsidRPr="00903A60">
              <w:rPr>
                <w:rFonts w:ascii="Arial" w:hAnsi="Arial" w:cs="Arial"/>
                <w:sz w:val="18"/>
                <w:szCs w:val="18"/>
              </w:rPr>
              <w:t>«TUMARIS TURON» МЧЖ, Ўзбекистон.</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2026.30.04</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1,0</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rPr>
              <w:t>Кузги буғдой</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Ўсимликларнинг ўсиши ва ривожланишини жадаллаштириш,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Ўсимликка туплаш ва найчалаш даврларида</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2</w:t>
            </w:r>
          </w:p>
        </w:tc>
      </w:tr>
      <w:tr w:rsidR="00903A60" w:rsidRPr="00903A60" w:rsidTr="005A2AA6">
        <w:tblPrEx>
          <w:tblCellMar>
            <w:top w:w="57" w:type="dxa"/>
            <w:right w:w="8" w:type="dxa"/>
          </w:tblCellMar>
        </w:tblPrEx>
        <w:trPr>
          <w:trHeight w:val="394"/>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b/>
                <w:sz w:val="18"/>
                <w:szCs w:val="18"/>
                <w:lang w:val="uz-Cyrl-UZ"/>
              </w:rPr>
            </w:pPr>
            <w:r w:rsidRPr="00903A60">
              <w:rPr>
                <w:rFonts w:ascii="Arial" w:hAnsi="Arial" w:cs="Arial"/>
                <w:b/>
                <w:sz w:val="18"/>
                <w:szCs w:val="18"/>
                <w:lang w:val="uz-Cyrl-UZ"/>
              </w:rPr>
              <w:lastRenderedPageBreak/>
              <w:t>Гумин бирикмалари, ауксин ва цитокинин табиатли фитогормонлар мажмуаси</w:t>
            </w:r>
          </w:p>
        </w:tc>
      </w:tr>
      <w:tr w:rsidR="005A2AA6" w:rsidRPr="00903A60" w:rsidTr="005A2AA6">
        <w:tblPrEx>
          <w:tblCellMar>
            <w:top w:w="57" w:type="dxa"/>
            <w:right w:w="8" w:type="dxa"/>
          </w:tblCellMar>
        </w:tblPrEx>
        <w:trPr>
          <w:trHeight w:val="1521"/>
        </w:trPr>
        <w:tc>
          <w:tcPr>
            <w:tcW w:w="1839" w:type="dxa"/>
            <w:vMerge w:val="restart"/>
            <w:tcBorders>
              <w:top w:val="single" w:sz="4" w:space="0" w:color="000000"/>
              <w:left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Тандем 10% суюқ. «Белнефтесорб» ЁАЖ, Беларус. Регистрант:  «GOLDEN GUMAT BIO» МЧЖ,Ўзбекистон</w:t>
            </w:r>
          </w:p>
          <w:p w:rsidR="00903A60" w:rsidRPr="00903A60" w:rsidRDefault="00903A60" w:rsidP="005A2AA6">
            <w:pPr>
              <w:rPr>
                <w:rFonts w:ascii="Arial" w:hAnsi="Arial" w:cs="Arial"/>
                <w:sz w:val="18"/>
                <w:szCs w:val="18"/>
              </w:rPr>
            </w:pPr>
            <w:r w:rsidRPr="00903A60">
              <w:rPr>
                <w:rFonts w:ascii="Arial" w:hAnsi="Arial" w:cs="Arial"/>
                <w:sz w:val="18"/>
                <w:szCs w:val="18"/>
              </w:rPr>
              <w:t>2024.31.12.</w:t>
            </w:r>
          </w:p>
        </w:tc>
        <w:tc>
          <w:tcPr>
            <w:tcW w:w="1130"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0,3 л/т+ 0,5+ 0,5 л/га</w:t>
            </w:r>
          </w:p>
          <w:p w:rsidR="00903A60" w:rsidRPr="00903A60" w:rsidRDefault="00903A60" w:rsidP="005A2AA6">
            <w:pPr>
              <w:rPr>
                <w:rFonts w:ascii="Arial" w:hAnsi="Arial" w:cs="Arial"/>
                <w:sz w:val="18"/>
                <w:szCs w:val="18"/>
              </w:rPr>
            </w:pPr>
          </w:p>
        </w:tc>
        <w:tc>
          <w:tcPr>
            <w:tcW w:w="1136"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Кузги буғдой</w:t>
            </w:r>
          </w:p>
        </w:tc>
        <w:tc>
          <w:tcPr>
            <w:tcW w:w="1987"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 xml:space="preserve">Ўсимликларнинг ўсиши ва ривожланишини жадаллаштириш, ҳосилдорлигини ошириш </w:t>
            </w:r>
          </w:p>
        </w:tc>
        <w:tc>
          <w:tcPr>
            <w:tcW w:w="1988" w:type="dxa"/>
            <w:gridSpan w:val="2"/>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rPr>
              <w:t>Экиш олдидан уруғлик дон препарат эритма</w:t>
            </w:r>
            <w:r w:rsidRPr="00903A60">
              <w:rPr>
                <w:rFonts w:ascii="Arial" w:hAnsi="Arial" w:cs="Arial"/>
                <w:sz w:val="18"/>
                <w:szCs w:val="18"/>
                <w:lang w:val="uz-Cyrl-UZ"/>
              </w:rPr>
              <w:t>-</w:t>
            </w:r>
            <w:r w:rsidRPr="00903A60">
              <w:rPr>
                <w:rFonts w:ascii="Arial" w:hAnsi="Arial" w:cs="Arial"/>
                <w:sz w:val="18"/>
                <w:szCs w:val="18"/>
              </w:rPr>
              <w:t>сида намланади ва ўсимликка найчалаш ва туплаш даврларида пуркалади</w:t>
            </w:r>
          </w:p>
        </w:tc>
        <w:tc>
          <w:tcPr>
            <w:tcW w:w="1131"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3</w:t>
            </w:r>
          </w:p>
        </w:tc>
      </w:tr>
      <w:tr w:rsidR="005A2AA6" w:rsidRPr="00903A60" w:rsidTr="005A2AA6">
        <w:tblPrEx>
          <w:tblCellMar>
            <w:top w:w="57" w:type="dxa"/>
            <w:right w:w="8" w:type="dxa"/>
          </w:tblCellMar>
        </w:tblPrEx>
        <w:trPr>
          <w:trHeight w:val="1005"/>
        </w:trPr>
        <w:tc>
          <w:tcPr>
            <w:tcW w:w="1839" w:type="dxa"/>
            <w:vMerge/>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0,3 л/т+</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0,5 л/га+</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1,0 л/га</w:t>
            </w:r>
          </w:p>
        </w:tc>
        <w:tc>
          <w:tcPr>
            <w:tcW w:w="1136"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Ғўза</w:t>
            </w:r>
          </w:p>
        </w:tc>
        <w:tc>
          <w:tcPr>
            <w:tcW w:w="1987"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Ўсимликларнинг ўсиши ва ривожланишини жадаллаштириш, ҳосилдорлигини ошириш</w:t>
            </w:r>
          </w:p>
        </w:tc>
        <w:tc>
          <w:tcPr>
            <w:tcW w:w="1988" w:type="dxa"/>
            <w:gridSpan w:val="2"/>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Экиш олдидан уруғликни ивитишда, ўсимликнинг шоналаш ва гуллаш даврларида ҳамда тупроққа баҳорда майсалар устидан ва кузда ҳосил йиғиб олингандан кейин 300-400 л сувга 1,0 л препарат эритиб пуркаб синалади.</w:t>
            </w:r>
          </w:p>
        </w:tc>
        <w:tc>
          <w:tcPr>
            <w:tcW w:w="1131"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4</w:t>
            </w:r>
          </w:p>
        </w:tc>
      </w:tr>
      <w:tr w:rsidR="00903A60" w:rsidRPr="00903A60" w:rsidTr="005A2AA6">
        <w:tblPrEx>
          <w:tblCellMar>
            <w:top w:w="57" w:type="dxa"/>
            <w:right w:w="8" w:type="dxa"/>
          </w:tblCellMar>
        </w:tblPrEx>
        <w:trPr>
          <w:trHeight w:val="341"/>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b/>
                <w:sz w:val="18"/>
                <w:szCs w:val="18"/>
              </w:rPr>
            </w:pPr>
            <w:r w:rsidRPr="00903A60">
              <w:rPr>
                <w:rFonts w:ascii="Arial" w:hAnsi="Arial" w:cs="Arial"/>
                <w:b/>
                <w:sz w:val="18"/>
                <w:szCs w:val="18"/>
              </w:rPr>
              <w:t>Гумин  бирикмалари</w:t>
            </w:r>
          </w:p>
        </w:tc>
      </w:tr>
      <w:tr w:rsidR="005A2AA6" w:rsidRPr="00903A60" w:rsidTr="005A2AA6">
        <w:tblPrEx>
          <w:tblCellMar>
            <w:top w:w="57" w:type="dxa"/>
            <w:right w:w="8" w:type="dxa"/>
          </w:tblCellMar>
        </w:tblPrEx>
        <w:trPr>
          <w:trHeight w:val="1076"/>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en-US"/>
              </w:rPr>
              <w:t>Aminacore Humical</w:t>
            </w:r>
            <w:r w:rsidRPr="00903A60">
              <w:rPr>
                <w:rFonts w:ascii="Arial" w:hAnsi="Arial" w:cs="Arial"/>
                <w:b/>
                <w:i/>
                <w:sz w:val="18"/>
                <w:szCs w:val="18"/>
                <w:lang w:val="en-US"/>
              </w:rPr>
              <w:t xml:space="preserve"> </w:t>
            </w:r>
            <w:r w:rsidRPr="00903A60">
              <w:rPr>
                <w:rFonts w:ascii="Arial" w:hAnsi="Arial" w:cs="Arial"/>
                <w:sz w:val="18"/>
                <w:szCs w:val="18"/>
                <w:lang w:val="en-US"/>
              </w:rPr>
              <w:t xml:space="preserve">„Aminocore  Deutshland GmbH“, </w:t>
            </w:r>
            <w:r w:rsidRPr="00903A60">
              <w:rPr>
                <w:rFonts w:ascii="Arial" w:hAnsi="Arial" w:cs="Arial"/>
                <w:sz w:val="18"/>
                <w:szCs w:val="18"/>
              </w:rPr>
              <w:t>Герма</w:t>
            </w:r>
            <w:r w:rsidRPr="00903A60">
              <w:rPr>
                <w:rFonts w:ascii="Arial" w:hAnsi="Arial" w:cs="Arial"/>
                <w:sz w:val="18"/>
                <w:szCs w:val="18"/>
                <w:lang w:val="en-US"/>
              </w:rPr>
              <w:t>-</w:t>
            </w:r>
            <w:r w:rsidRPr="00903A60">
              <w:rPr>
                <w:rFonts w:ascii="Arial" w:hAnsi="Arial" w:cs="Arial"/>
                <w:sz w:val="18"/>
                <w:szCs w:val="18"/>
              </w:rPr>
              <w:t>ния</w:t>
            </w:r>
            <w:r w:rsidRPr="00903A60">
              <w:rPr>
                <w:rFonts w:ascii="Arial" w:hAnsi="Arial" w:cs="Arial"/>
                <w:sz w:val="18"/>
                <w:szCs w:val="18"/>
                <w:lang w:val="en-US"/>
              </w:rPr>
              <w:t xml:space="preserve">.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Регистрант: «Preferita Serra» МЧЖ, Ўзбекистон</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2025.30.09</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10 л сув+ 20 г</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Помидор</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 xml:space="preserve">Ўсимликларнинг ўсиши ва ривож-ланишини жадаллаштириш, ҳосилдорлигини ошириш </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Ўсимликка ўсув давомида икки марта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5A2AA6" w:rsidRPr="00903A60" w:rsidTr="005A2AA6">
        <w:tblPrEx>
          <w:tblCellMar>
            <w:top w:w="57" w:type="dxa"/>
            <w:right w:w="8" w:type="dxa"/>
          </w:tblCellMar>
        </w:tblPrEx>
        <w:trPr>
          <w:trHeight w:val="1076"/>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en-US"/>
              </w:rPr>
              <w:t xml:space="preserve">Soil roots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en-US"/>
              </w:rPr>
              <w:t xml:space="preserve">„Croptivate Advanced Crop Technologi“, </w:t>
            </w:r>
            <w:r w:rsidRPr="00903A60">
              <w:rPr>
                <w:rFonts w:ascii="Arial" w:hAnsi="Arial" w:cs="Arial"/>
                <w:sz w:val="18"/>
                <w:szCs w:val="18"/>
              </w:rPr>
              <w:t>Германия</w:t>
            </w:r>
            <w:r w:rsidRPr="00903A60">
              <w:rPr>
                <w:rFonts w:ascii="Arial" w:hAnsi="Arial" w:cs="Arial"/>
                <w:sz w:val="18"/>
                <w:szCs w:val="18"/>
                <w:lang w:val="en-US"/>
              </w:rPr>
              <w:t xml:space="preserve">.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Регистрант: «Preferita Serra» МЧЖ, Ўзбекистон</w:t>
            </w:r>
          </w:p>
          <w:p w:rsidR="00903A60" w:rsidRPr="00903A60" w:rsidRDefault="00903A60" w:rsidP="005A2AA6">
            <w:pPr>
              <w:rPr>
                <w:rFonts w:ascii="Arial" w:hAnsi="Arial" w:cs="Arial"/>
                <w:b/>
                <w:i/>
                <w:sz w:val="18"/>
                <w:szCs w:val="18"/>
                <w:lang w:val="uz-Cyrl-UZ"/>
              </w:rPr>
            </w:pPr>
            <w:r w:rsidRPr="00903A60">
              <w:rPr>
                <w:rFonts w:ascii="Arial" w:hAnsi="Arial" w:cs="Arial"/>
                <w:sz w:val="18"/>
                <w:szCs w:val="18"/>
                <w:lang w:val="uz-Cyrl-UZ"/>
              </w:rPr>
              <w:t>2025.30.09</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10 л сув+ 20 г</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Помидор</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Ўсимликларнинг ўсиши ва ривожланишини жадаллаштириш,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Ўсимликка ўсув давомида икки марта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903A60" w:rsidRPr="00903A60" w:rsidTr="005A2AA6">
        <w:tblPrEx>
          <w:tblCellMar>
            <w:top w:w="57" w:type="dxa"/>
            <w:right w:w="8" w:type="dxa"/>
          </w:tblCellMar>
        </w:tblPrEx>
        <w:trPr>
          <w:trHeight w:val="334"/>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b/>
                <w:sz w:val="18"/>
                <w:szCs w:val="18"/>
                <w:lang w:val="uz-Cyrl-UZ"/>
              </w:rPr>
            </w:pPr>
            <w:r w:rsidRPr="00903A60">
              <w:rPr>
                <w:rFonts w:ascii="Arial" w:hAnsi="Arial" w:cs="Arial"/>
                <w:b/>
                <w:sz w:val="18"/>
                <w:szCs w:val="18"/>
                <w:lang w:val="uz-Cyrl-UZ"/>
              </w:rPr>
              <w:t>Гумин кислоталари+қаҳрабо кислотаси</w:t>
            </w:r>
          </w:p>
        </w:tc>
      </w:tr>
      <w:tr w:rsidR="005A2AA6" w:rsidRPr="00903A60" w:rsidTr="005A2AA6">
        <w:tblPrEx>
          <w:tblCellMar>
            <w:top w:w="57" w:type="dxa"/>
            <w:right w:w="8" w:type="dxa"/>
          </w:tblCellMar>
        </w:tblPrEx>
        <w:trPr>
          <w:trHeight w:val="1535"/>
        </w:trPr>
        <w:tc>
          <w:tcPr>
            <w:tcW w:w="1839" w:type="dxa"/>
            <w:vMerge w:val="restart"/>
            <w:tcBorders>
              <w:top w:val="single" w:sz="4" w:space="0" w:color="000000"/>
              <w:left w:val="single" w:sz="4" w:space="0" w:color="000000"/>
              <w:right w:val="single" w:sz="4" w:space="0" w:color="000000"/>
            </w:tcBorders>
            <w:vAlign w:val="center"/>
          </w:tcPr>
          <w:p w:rsidR="00903A60" w:rsidRPr="00903A60" w:rsidRDefault="00903A60" w:rsidP="005A2AA6">
            <w:pPr>
              <w:rPr>
                <w:rFonts w:ascii="Arial" w:hAnsi="Arial" w:cs="Arial"/>
                <w:b/>
                <w:i/>
                <w:sz w:val="18"/>
                <w:szCs w:val="18"/>
                <w:lang w:val="uz-Cyrl-UZ"/>
              </w:rPr>
            </w:pPr>
            <w:r w:rsidRPr="00903A60">
              <w:rPr>
                <w:rFonts w:ascii="Arial" w:hAnsi="Arial" w:cs="Arial"/>
                <w:sz w:val="18"/>
                <w:szCs w:val="18"/>
              </w:rPr>
              <w:t>Гулливер Стимул, э. конц.</w:t>
            </w:r>
            <w:r w:rsidRPr="00903A60">
              <w:rPr>
                <w:rFonts w:ascii="Arial" w:hAnsi="Arial" w:cs="Arial"/>
                <w:b/>
                <w:i/>
                <w:sz w:val="18"/>
                <w:szCs w:val="18"/>
              </w:rPr>
              <w:t xml:space="preserve">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«Фабрика агрохимикатов» Украина. “SWISSAGRO” ҚК МЧЖ, Ўзбекистон</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2025.30.09</w:t>
            </w:r>
          </w:p>
        </w:tc>
        <w:tc>
          <w:tcPr>
            <w:tcW w:w="1130"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1,0 л/т+</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1,0+</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3,0 л/га</w:t>
            </w:r>
          </w:p>
        </w:tc>
        <w:tc>
          <w:tcPr>
            <w:tcW w:w="1136"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Буғдой</w:t>
            </w:r>
          </w:p>
        </w:tc>
        <w:tc>
          <w:tcPr>
            <w:tcW w:w="1987"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Ўсимликларнинг ўсиши ва ривожланишини жадаллаштириш, ҳосилдорлигини ошириш</w:t>
            </w:r>
          </w:p>
        </w:tc>
        <w:tc>
          <w:tcPr>
            <w:tcW w:w="1988" w:type="dxa"/>
            <w:gridSpan w:val="2"/>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Экиш олдидан уруғлик дон препарат эритмасида намланади ва ўсимликка туплаш ва найчалаш даврларида  пуркалади</w:t>
            </w:r>
          </w:p>
        </w:tc>
        <w:tc>
          <w:tcPr>
            <w:tcW w:w="1131"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3</w:t>
            </w:r>
          </w:p>
        </w:tc>
      </w:tr>
      <w:tr w:rsidR="005A2AA6" w:rsidRPr="00903A60" w:rsidTr="005A2AA6">
        <w:tblPrEx>
          <w:tblCellMar>
            <w:top w:w="57" w:type="dxa"/>
            <w:right w:w="8" w:type="dxa"/>
          </w:tblCellMar>
        </w:tblPrEx>
        <w:trPr>
          <w:trHeight w:val="1168"/>
        </w:trPr>
        <w:tc>
          <w:tcPr>
            <w:tcW w:w="1839" w:type="dxa"/>
            <w:vMerge/>
            <w:tcBorders>
              <w:left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0,5+ 0,5 л/га</w:t>
            </w:r>
          </w:p>
        </w:tc>
        <w:tc>
          <w:tcPr>
            <w:tcW w:w="1136"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Помидор</w:t>
            </w:r>
          </w:p>
        </w:tc>
        <w:tc>
          <w:tcPr>
            <w:tcW w:w="1987"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Ўсимликларнинг ўсиши ва ривожланишини жадаллаштириш, ҳосилдорлигини ошириш</w:t>
            </w:r>
          </w:p>
        </w:tc>
        <w:tc>
          <w:tcPr>
            <w:tcW w:w="1988" w:type="dxa"/>
            <w:gridSpan w:val="2"/>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Ўсимликка ўсув давомида икки марта пуркалади</w:t>
            </w:r>
          </w:p>
        </w:tc>
        <w:tc>
          <w:tcPr>
            <w:tcW w:w="1131"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5A2AA6" w:rsidRPr="00903A60" w:rsidTr="005A2AA6">
        <w:tblPrEx>
          <w:tblCellMar>
            <w:top w:w="57" w:type="dxa"/>
            <w:right w:w="8" w:type="dxa"/>
          </w:tblCellMar>
        </w:tblPrEx>
        <w:trPr>
          <w:trHeight w:val="1657"/>
        </w:trPr>
        <w:tc>
          <w:tcPr>
            <w:tcW w:w="1839" w:type="dxa"/>
            <w:vMerge/>
            <w:tcBorders>
              <w:left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rPr>
              <w:t>1,0 л/т+ 0,5+ 0,5 л/га</w:t>
            </w:r>
          </w:p>
        </w:tc>
        <w:tc>
          <w:tcPr>
            <w:tcW w:w="1136"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rPr>
              <w:t>Картошка</w:t>
            </w:r>
          </w:p>
        </w:tc>
        <w:tc>
          <w:tcPr>
            <w:tcW w:w="1987"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Ўсимликларнинг ўсиши ва ривожланишини жадаллаштириш, ҳосилдорлигини ошириш</w:t>
            </w:r>
          </w:p>
        </w:tc>
        <w:tc>
          <w:tcPr>
            <w:tcW w:w="1988" w:type="dxa"/>
            <w:gridSpan w:val="2"/>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Экиш олдидан тугунаклар препарат эритмасида намланади ва ўсимликка ўсув давомида икки марта пуркалади</w:t>
            </w:r>
          </w:p>
        </w:tc>
        <w:tc>
          <w:tcPr>
            <w:tcW w:w="1131"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rPr>
              <w:t>-</w:t>
            </w:r>
          </w:p>
        </w:tc>
        <w:tc>
          <w:tcPr>
            <w:tcW w:w="997"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rPr>
              <w:t>3</w:t>
            </w:r>
          </w:p>
        </w:tc>
      </w:tr>
      <w:tr w:rsidR="005A2AA6" w:rsidRPr="00903A60" w:rsidTr="005A2AA6">
        <w:tblPrEx>
          <w:tblCellMar>
            <w:top w:w="57" w:type="dxa"/>
            <w:right w:w="8" w:type="dxa"/>
          </w:tblCellMar>
        </w:tblPrEx>
        <w:trPr>
          <w:trHeight w:val="1073"/>
        </w:trPr>
        <w:tc>
          <w:tcPr>
            <w:tcW w:w="1839" w:type="dxa"/>
            <w:vMerge/>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0,5 л/га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1,0 л/га+</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1,5 л/га</w:t>
            </w:r>
          </w:p>
        </w:tc>
        <w:tc>
          <w:tcPr>
            <w:tcW w:w="1136"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Ғÿза</w:t>
            </w:r>
          </w:p>
        </w:tc>
        <w:tc>
          <w:tcPr>
            <w:tcW w:w="1987"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Ўсимликларнинг ўсиши ва ривожланишини жадаллаштириш, ҳосилдорлигини ошириш</w:t>
            </w:r>
          </w:p>
        </w:tc>
        <w:tc>
          <w:tcPr>
            <w:tcW w:w="1988" w:type="dxa"/>
            <w:gridSpan w:val="2"/>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Ўсимликнинг 2-4 чин барг даврида, шоналаш даврида ва гуллаш даврида пуркалади</w:t>
            </w:r>
          </w:p>
        </w:tc>
        <w:tc>
          <w:tcPr>
            <w:tcW w:w="1131"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3</w:t>
            </w:r>
          </w:p>
        </w:tc>
      </w:tr>
      <w:tr w:rsidR="00903A60" w:rsidRPr="00903A60" w:rsidTr="005A2AA6">
        <w:tblPrEx>
          <w:tblCellMar>
            <w:top w:w="57" w:type="dxa"/>
            <w:right w:w="8" w:type="dxa"/>
          </w:tblCellMar>
        </w:tblPrEx>
        <w:trPr>
          <w:trHeight w:val="342"/>
        </w:trPr>
        <w:tc>
          <w:tcPr>
            <w:tcW w:w="10208" w:type="dxa"/>
            <w:gridSpan w:val="8"/>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b/>
                <w:sz w:val="18"/>
                <w:szCs w:val="18"/>
                <w:lang w:val="uz-Cyrl-UZ"/>
              </w:rPr>
            </w:pPr>
            <w:r w:rsidRPr="00903A60">
              <w:rPr>
                <w:rFonts w:ascii="Arial" w:hAnsi="Arial" w:cs="Arial"/>
                <w:b/>
                <w:sz w:val="18"/>
                <w:szCs w:val="18"/>
                <w:lang w:val="uz-Cyrl-UZ"/>
              </w:rPr>
              <w:t>Органик  гумин  бирикмалари, азот, калий, темир, марганец, рух, мис, бор, молибден, кобальт</w:t>
            </w:r>
          </w:p>
        </w:tc>
      </w:tr>
      <w:tr w:rsidR="005A2AA6" w:rsidRPr="00903A60" w:rsidTr="005A2AA6">
        <w:tblPrEx>
          <w:tblCellMar>
            <w:top w:w="57" w:type="dxa"/>
            <w:right w:w="8" w:type="dxa"/>
          </w:tblCellMar>
        </w:tblPrEx>
        <w:trPr>
          <w:trHeight w:val="1073"/>
        </w:trPr>
        <w:tc>
          <w:tcPr>
            <w:tcW w:w="1839" w:type="dxa"/>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en-US"/>
              </w:rPr>
            </w:pPr>
            <w:r w:rsidRPr="00903A60">
              <w:rPr>
                <w:rFonts w:ascii="Arial" w:hAnsi="Arial" w:cs="Arial"/>
                <w:sz w:val="18"/>
                <w:szCs w:val="18"/>
                <w:lang w:val="en-US"/>
              </w:rPr>
              <w:t xml:space="preserve">Life Force Humats &amp; Micro, </w:t>
            </w:r>
            <w:r w:rsidRPr="00903A60">
              <w:rPr>
                <w:rFonts w:ascii="Arial" w:hAnsi="Arial" w:cs="Arial"/>
                <w:sz w:val="18"/>
                <w:szCs w:val="18"/>
              </w:rPr>
              <w:t>суюқ</w:t>
            </w:r>
            <w:r w:rsidRPr="00903A60">
              <w:rPr>
                <w:rFonts w:ascii="Arial" w:hAnsi="Arial" w:cs="Arial"/>
                <w:sz w:val="18"/>
                <w:szCs w:val="18"/>
                <w:lang w:val="en-US"/>
              </w:rPr>
              <w:t xml:space="preserve"> </w:t>
            </w:r>
            <w:r w:rsidRPr="00903A60">
              <w:rPr>
                <w:rFonts w:ascii="Arial" w:hAnsi="Arial" w:cs="Arial"/>
                <w:sz w:val="18"/>
                <w:szCs w:val="18"/>
              </w:rPr>
              <w:t>ўғит</w:t>
            </w:r>
            <w:r w:rsidRPr="00903A60">
              <w:rPr>
                <w:rFonts w:ascii="Arial" w:hAnsi="Arial" w:cs="Arial"/>
                <w:sz w:val="18"/>
                <w:szCs w:val="18"/>
                <w:lang w:val="en-US"/>
              </w:rPr>
              <w:t xml:space="preserve">.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en-US"/>
              </w:rPr>
              <w:t xml:space="preserve">«MERCATORES PEOPLE GROUP» </w:t>
            </w:r>
            <w:r w:rsidRPr="00903A60">
              <w:rPr>
                <w:rFonts w:ascii="Arial" w:hAnsi="Arial" w:cs="Arial"/>
                <w:sz w:val="18"/>
                <w:szCs w:val="18"/>
              </w:rPr>
              <w:t>МЧЖ</w:t>
            </w:r>
            <w:r w:rsidRPr="00903A60">
              <w:rPr>
                <w:rFonts w:ascii="Arial" w:hAnsi="Arial" w:cs="Arial"/>
                <w:sz w:val="18"/>
                <w:szCs w:val="18"/>
                <w:lang w:val="en-US"/>
              </w:rPr>
              <w:t xml:space="preserve">, </w:t>
            </w:r>
            <w:r w:rsidRPr="00903A60">
              <w:rPr>
                <w:rFonts w:ascii="Arial" w:hAnsi="Arial" w:cs="Arial"/>
                <w:sz w:val="18"/>
                <w:szCs w:val="18"/>
              </w:rPr>
              <w:t>Ўзбекистон</w:t>
            </w:r>
            <w:r w:rsidRPr="00903A60">
              <w:rPr>
                <w:rFonts w:ascii="Arial" w:hAnsi="Arial" w:cs="Arial"/>
                <w:sz w:val="18"/>
                <w:szCs w:val="18"/>
                <w:lang w:val="en-US"/>
              </w:rPr>
              <w:t>.</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2026.30.04</w:t>
            </w:r>
          </w:p>
        </w:tc>
        <w:tc>
          <w:tcPr>
            <w:tcW w:w="1130"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1,0-2,0 л/га</w:t>
            </w:r>
          </w:p>
        </w:tc>
        <w:tc>
          <w:tcPr>
            <w:tcW w:w="1136"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Кузги буғдой</w:t>
            </w:r>
          </w:p>
        </w:tc>
        <w:tc>
          <w:tcPr>
            <w:tcW w:w="1987"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Ўсимликларнинг ўсиши ва ривожланишини жадаллаштириш, ҳосилдорлигини ошириш</w:t>
            </w:r>
          </w:p>
        </w:tc>
        <w:tc>
          <w:tcPr>
            <w:tcW w:w="1988" w:type="dxa"/>
            <w:gridSpan w:val="2"/>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pacing w:val="-6"/>
                <w:sz w:val="18"/>
                <w:szCs w:val="18"/>
                <w:lang w:val="uz-Cyrl-UZ"/>
              </w:rPr>
              <w:t xml:space="preserve">Ўсимликнинг </w:t>
            </w:r>
            <w:r w:rsidRPr="00903A60">
              <w:rPr>
                <w:rFonts w:ascii="Arial" w:hAnsi="Arial" w:cs="Arial"/>
                <w:sz w:val="18"/>
                <w:szCs w:val="18"/>
                <w:lang w:val="uz-Cyrl-UZ"/>
              </w:rPr>
              <w:t>туплаш ва найчалаш даврларида пуркалади</w:t>
            </w:r>
            <w:r w:rsidRPr="00903A60">
              <w:rPr>
                <w:rFonts w:ascii="Arial" w:hAnsi="Arial" w:cs="Arial"/>
                <w:spacing w:val="-6"/>
                <w:sz w:val="18"/>
                <w:szCs w:val="18"/>
                <w:lang w:val="uz-Cyrl-UZ"/>
              </w:rPr>
              <w:t xml:space="preserve">   </w:t>
            </w:r>
          </w:p>
        </w:tc>
        <w:tc>
          <w:tcPr>
            <w:tcW w:w="1131"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2</w:t>
            </w:r>
          </w:p>
        </w:tc>
      </w:tr>
      <w:tr w:rsidR="00903A60" w:rsidRPr="00903A60" w:rsidTr="005A2AA6">
        <w:tblPrEx>
          <w:tblCellMar>
            <w:top w:w="57" w:type="dxa"/>
            <w:right w:w="8" w:type="dxa"/>
          </w:tblCellMar>
        </w:tblPrEx>
        <w:trPr>
          <w:trHeight w:val="466"/>
        </w:trPr>
        <w:tc>
          <w:tcPr>
            <w:tcW w:w="10208" w:type="dxa"/>
            <w:gridSpan w:val="8"/>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b/>
                <w:sz w:val="18"/>
                <w:szCs w:val="18"/>
                <w:lang w:val="uz-Cyrl-UZ"/>
              </w:rPr>
            </w:pPr>
            <w:r w:rsidRPr="00903A60">
              <w:rPr>
                <w:rFonts w:ascii="Arial" w:hAnsi="Arial" w:cs="Arial"/>
                <w:b/>
                <w:sz w:val="18"/>
                <w:szCs w:val="18"/>
                <w:lang w:val="uz-Cyrl-UZ"/>
              </w:rPr>
              <w:t>Органик модда, қуруқ модда, гумин ва фульво-кислоталари, органик модда, органик азот</w:t>
            </w:r>
          </w:p>
        </w:tc>
      </w:tr>
      <w:tr w:rsidR="005A2AA6" w:rsidRPr="00903A60" w:rsidTr="005A2AA6">
        <w:tblPrEx>
          <w:tblCellMar>
            <w:top w:w="57" w:type="dxa"/>
            <w:right w:w="8" w:type="dxa"/>
          </w:tblCellMar>
        </w:tblPrEx>
        <w:trPr>
          <w:trHeight w:val="1073"/>
        </w:trPr>
        <w:tc>
          <w:tcPr>
            <w:tcW w:w="1839" w:type="dxa"/>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Life Force Soil Conditioner Natural Humic Acids, тупроқ кондиционери.</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en-US"/>
              </w:rPr>
              <w:t>«MERCATORES РEOPLE  GROUP» МЧЖ, Ўзбекистон.</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2026.30.04</w:t>
            </w:r>
          </w:p>
        </w:tc>
        <w:tc>
          <w:tcPr>
            <w:tcW w:w="1130"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200-400 кг/га</w:t>
            </w:r>
          </w:p>
        </w:tc>
        <w:tc>
          <w:tcPr>
            <w:tcW w:w="1136"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Кузги буғдой</w:t>
            </w:r>
          </w:p>
        </w:tc>
        <w:tc>
          <w:tcPr>
            <w:tcW w:w="1987"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Ўсимликларнинг ўсиши ва ривожланишини жадаллаштириш, ҳосилдорлигини ошириш</w:t>
            </w:r>
          </w:p>
        </w:tc>
        <w:tc>
          <w:tcPr>
            <w:tcW w:w="1988" w:type="dxa"/>
            <w:gridSpan w:val="2"/>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pacing w:val="-6"/>
                <w:sz w:val="18"/>
                <w:szCs w:val="18"/>
                <w:lang w:val="uz-Cyrl-UZ"/>
              </w:rPr>
              <w:t>Ўсимликни</w:t>
            </w:r>
            <w:r w:rsidRPr="00903A60">
              <w:rPr>
                <w:rFonts w:ascii="Arial" w:hAnsi="Arial" w:cs="Arial"/>
                <w:sz w:val="18"/>
                <w:szCs w:val="18"/>
              </w:rPr>
              <w:t xml:space="preserve"> </w:t>
            </w:r>
            <w:r w:rsidRPr="00903A60">
              <w:rPr>
                <w:rFonts w:ascii="Arial" w:hAnsi="Arial" w:cs="Arial"/>
                <w:spacing w:val="-6"/>
                <w:sz w:val="18"/>
                <w:szCs w:val="18"/>
                <w:lang w:val="uz-Cyrl-UZ"/>
              </w:rPr>
              <w:t xml:space="preserve">экиш олдидан далага сепилади   </w:t>
            </w:r>
          </w:p>
        </w:tc>
        <w:tc>
          <w:tcPr>
            <w:tcW w:w="1131"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1</w:t>
            </w:r>
          </w:p>
        </w:tc>
      </w:tr>
      <w:tr w:rsidR="00903A60" w:rsidRPr="00903A60" w:rsidTr="005A2AA6">
        <w:tblPrEx>
          <w:tblCellMar>
            <w:top w:w="57" w:type="dxa"/>
            <w:right w:w="8" w:type="dxa"/>
          </w:tblCellMar>
        </w:tblPrEx>
        <w:trPr>
          <w:trHeight w:val="371"/>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b/>
                <w:sz w:val="18"/>
                <w:szCs w:val="18"/>
                <w:lang w:val="uz-Cyrl-UZ"/>
              </w:rPr>
            </w:pPr>
            <w:r w:rsidRPr="00903A60">
              <w:rPr>
                <w:rFonts w:ascii="Arial" w:hAnsi="Arial" w:cs="Arial"/>
                <w:b/>
                <w:sz w:val="18"/>
                <w:szCs w:val="18"/>
                <w:lang w:val="uz-Cyrl-UZ"/>
              </w:rPr>
              <w:t>Гумин, фульво ва бошқа органик кислоталар, NPK,Ca, S, Mg,Fe, Cu, Zn,Co, Mo,B,Cr</w:t>
            </w:r>
          </w:p>
        </w:tc>
      </w:tr>
      <w:tr w:rsidR="005A2AA6" w:rsidRPr="00903A60" w:rsidTr="005A2AA6">
        <w:tblPrEx>
          <w:tblCellMar>
            <w:top w:w="57" w:type="dxa"/>
            <w:right w:w="8" w:type="dxa"/>
          </w:tblCellMar>
        </w:tblPrEx>
        <w:trPr>
          <w:trHeight w:val="1076"/>
        </w:trPr>
        <w:tc>
          <w:tcPr>
            <w:tcW w:w="1839" w:type="dxa"/>
            <w:vMerge w:val="restart"/>
            <w:tcBorders>
              <w:top w:val="single" w:sz="4" w:space="0" w:color="000000"/>
              <w:left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 xml:space="preserve">Фульвогумат Иван Овсинский 4% суюқ. (Марка Б, Бионик)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“Zara Trust”, МЧЖ, Ўзбекистон.</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2025.30.09</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3,0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rPr>
              <w:t>Ғÿза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Ўсимликнинг ўсиши ва ривожланишини   жа-даллаштириш ҳамда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pacing w:val="-6"/>
                <w:sz w:val="18"/>
                <w:szCs w:val="18"/>
                <w:lang w:val="uz-Cyrl-UZ"/>
              </w:rPr>
              <w:t>Ўсимликларни илдиз орқали озиқлантириш учун чигит экиш олдидан тупроққа  солинади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3</w:t>
            </w:r>
          </w:p>
        </w:tc>
      </w:tr>
      <w:tr w:rsidR="005A2AA6" w:rsidRPr="00903A60" w:rsidTr="005A2AA6">
        <w:tblPrEx>
          <w:tblCellMar>
            <w:top w:w="57" w:type="dxa"/>
            <w:right w:w="8" w:type="dxa"/>
          </w:tblCellMar>
        </w:tblPrEx>
        <w:trPr>
          <w:trHeight w:val="1076"/>
        </w:trPr>
        <w:tc>
          <w:tcPr>
            <w:tcW w:w="1839" w:type="dxa"/>
            <w:vMerge/>
            <w:tcBorders>
              <w:top w:val="single" w:sz="4" w:space="0" w:color="000000"/>
              <w:left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3,0+ 3,0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Помидор</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Ўсимликнинг ўсиши ва ривожланишини   жа-даллаштириш ҳамда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Вегетация давомида икки марта озиқланти-рилади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2</w:t>
            </w:r>
          </w:p>
        </w:tc>
      </w:tr>
      <w:tr w:rsidR="005A2AA6" w:rsidRPr="00903A60" w:rsidTr="005A2AA6">
        <w:tblPrEx>
          <w:tblCellMar>
            <w:top w:w="57" w:type="dxa"/>
            <w:right w:w="8" w:type="dxa"/>
          </w:tblCellMar>
        </w:tblPrEx>
        <w:trPr>
          <w:trHeight w:val="1076"/>
        </w:trPr>
        <w:tc>
          <w:tcPr>
            <w:tcW w:w="1839" w:type="dxa"/>
            <w:vMerge/>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b/>
                <w:sz w:val="18"/>
                <w:szCs w:val="18"/>
                <w:lang w:val="uz-Cyrl-UZ"/>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0,3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Буғдой</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Ўсимликнинг ўсиши ва ривожланишини   жа-даллаштириш ҳамда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pacing w:val="-6"/>
                <w:sz w:val="18"/>
                <w:szCs w:val="18"/>
                <w:lang w:val="uz-Cyrl-UZ"/>
              </w:rPr>
              <w:t xml:space="preserve">Ўсимликнинг </w:t>
            </w:r>
            <w:r w:rsidRPr="00903A60">
              <w:rPr>
                <w:rFonts w:ascii="Arial" w:hAnsi="Arial" w:cs="Arial"/>
                <w:sz w:val="18"/>
                <w:szCs w:val="18"/>
                <w:lang w:val="uz-Cyrl-UZ"/>
              </w:rPr>
              <w:t>туплаш даврининг бошида икки марта пуркалади</w:t>
            </w:r>
            <w:r w:rsidRPr="00903A60">
              <w:rPr>
                <w:rFonts w:ascii="Arial" w:hAnsi="Arial" w:cs="Arial"/>
                <w:spacing w:val="-6"/>
                <w:sz w:val="18"/>
                <w:szCs w:val="18"/>
                <w:lang w:val="uz-Cyrl-UZ"/>
              </w:rPr>
              <w:t xml:space="preserve">   </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2</w:t>
            </w:r>
          </w:p>
        </w:tc>
      </w:tr>
      <w:tr w:rsidR="005A2AA6" w:rsidRPr="00903A60" w:rsidTr="005A2AA6">
        <w:tblPrEx>
          <w:tblCellMar>
            <w:top w:w="57" w:type="dxa"/>
            <w:right w:w="8" w:type="dxa"/>
          </w:tblCellMar>
        </w:tblPrEx>
        <w:trPr>
          <w:trHeight w:val="407"/>
        </w:trPr>
        <w:tc>
          <w:tcPr>
            <w:tcW w:w="1839" w:type="dxa"/>
            <w:vMerge w:val="restart"/>
            <w:tcBorders>
              <w:left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 xml:space="preserve">Геогумат, «А» маркаси, 12%,  суюқ.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“MOST BUSINESS”  МЧЖ, Ўзбекистон.</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2023.31.12</w:t>
            </w:r>
          </w:p>
        </w:tc>
        <w:tc>
          <w:tcPr>
            <w:tcW w:w="1130"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1,0 л/т+</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1,6 л/га</w:t>
            </w:r>
          </w:p>
        </w:tc>
        <w:tc>
          <w:tcPr>
            <w:tcW w:w="1136"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rPr>
              <w:t>Ғÿза</w:t>
            </w:r>
          </w:p>
        </w:tc>
        <w:tc>
          <w:tcPr>
            <w:tcW w:w="1987"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Ўсимликнинг ўсиши ва ривожланишини   жа-даллаштириш</w:t>
            </w:r>
          </w:p>
        </w:tc>
        <w:tc>
          <w:tcPr>
            <w:tcW w:w="1988" w:type="dxa"/>
            <w:gridSpan w:val="2"/>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pacing w:val="-6"/>
                <w:sz w:val="18"/>
                <w:szCs w:val="18"/>
                <w:lang w:val="uz-Cyrl-UZ"/>
              </w:rPr>
              <w:t xml:space="preserve">Экиш олдидан  чигитга ишлов беришда ҳамда ўсув даврида уч марта: 2-4 чин барг, шоналаш ва </w:t>
            </w:r>
            <w:r w:rsidRPr="00903A60">
              <w:rPr>
                <w:rFonts w:ascii="Arial" w:hAnsi="Arial" w:cs="Arial"/>
                <w:sz w:val="18"/>
                <w:szCs w:val="18"/>
                <w:lang w:val="uz-Cyrl-UZ"/>
              </w:rPr>
              <w:t>гуллаш аврларида</w:t>
            </w:r>
          </w:p>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пуркалади</w:t>
            </w:r>
          </w:p>
        </w:tc>
        <w:tc>
          <w:tcPr>
            <w:tcW w:w="1131"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4</w:t>
            </w:r>
          </w:p>
        </w:tc>
      </w:tr>
      <w:tr w:rsidR="005A2AA6" w:rsidRPr="00903A60" w:rsidTr="005A2AA6">
        <w:tblPrEx>
          <w:tblCellMar>
            <w:top w:w="57" w:type="dxa"/>
            <w:right w:w="8" w:type="dxa"/>
          </w:tblCellMar>
        </w:tblPrEx>
        <w:trPr>
          <w:trHeight w:val="706"/>
        </w:trPr>
        <w:tc>
          <w:tcPr>
            <w:tcW w:w="1839" w:type="dxa"/>
            <w:vMerge/>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p>
        </w:tc>
        <w:tc>
          <w:tcPr>
            <w:tcW w:w="1130"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10 мл/т+</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0,6-1,0 л/га</w:t>
            </w:r>
          </w:p>
        </w:tc>
        <w:tc>
          <w:tcPr>
            <w:tcW w:w="1136"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Соя</w:t>
            </w:r>
          </w:p>
        </w:tc>
        <w:tc>
          <w:tcPr>
            <w:tcW w:w="1987"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Ўсимликнинг ўсиши ва ривожланишини   жа-даллаштириш</w:t>
            </w:r>
          </w:p>
        </w:tc>
        <w:tc>
          <w:tcPr>
            <w:tcW w:w="1988" w:type="dxa"/>
            <w:gridSpan w:val="2"/>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pacing w:val="-6"/>
                <w:sz w:val="18"/>
                <w:szCs w:val="18"/>
                <w:lang w:val="uz-Cyrl-UZ"/>
              </w:rPr>
              <w:t xml:space="preserve">Экиш олдидан  уруққа ишлов беришда ҳамда ўсув даврида уч марта: 3-4 чин барг, шоналаш ва </w:t>
            </w:r>
            <w:r w:rsidRPr="00903A60">
              <w:rPr>
                <w:rFonts w:ascii="Arial" w:hAnsi="Arial" w:cs="Arial"/>
                <w:sz w:val="18"/>
                <w:szCs w:val="18"/>
                <w:lang w:val="uz-Cyrl-UZ"/>
              </w:rPr>
              <w:t>гуллаш аврларида</w:t>
            </w:r>
          </w:p>
          <w:p w:rsidR="00903A60" w:rsidRPr="00903A60" w:rsidRDefault="00903A60" w:rsidP="00903A60">
            <w:pPr>
              <w:rPr>
                <w:rFonts w:ascii="Arial" w:hAnsi="Arial" w:cs="Arial"/>
                <w:spacing w:val="-6"/>
                <w:sz w:val="18"/>
                <w:szCs w:val="18"/>
                <w:lang w:val="uz-Cyrl-UZ"/>
              </w:rPr>
            </w:pPr>
            <w:r w:rsidRPr="00903A60">
              <w:rPr>
                <w:rFonts w:ascii="Arial" w:hAnsi="Arial" w:cs="Arial"/>
                <w:sz w:val="18"/>
                <w:szCs w:val="18"/>
                <w:lang w:val="uz-Cyrl-UZ"/>
              </w:rPr>
              <w:t>пуркалади</w:t>
            </w:r>
          </w:p>
        </w:tc>
        <w:tc>
          <w:tcPr>
            <w:tcW w:w="1131"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4</w:t>
            </w:r>
          </w:p>
        </w:tc>
      </w:tr>
      <w:tr w:rsidR="005A2AA6" w:rsidRPr="00903A60" w:rsidTr="005A2AA6">
        <w:tblPrEx>
          <w:tblCellMar>
            <w:top w:w="57" w:type="dxa"/>
            <w:right w:w="8" w:type="dxa"/>
          </w:tblCellMar>
        </w:tblPrEx>
        <w:trPr>
          <w:trHeight w:val="502"/>
        </w:trPr>
        <w:tc>
          <w:tcPr>
            <w:tcW w:w="1839" w:type="dxa"/>
            <w:vMerge w:val="restart"/>
            <w:tcBorders>
              <w:left w:val="single" w:sz="4" w:space="0" w:color="000000"/>
              <w:right w:val="single" w:sz="4" w:space="0" w:color="000000"/>
            </w:tcBorders>
            <w:vAlign w:val="center"/>
          </w:tcPr>
          <w:p w:rsidR="00903A60" w:rsidRPr="00903A60" w:rsidRDefault="00903A60" w:rsidP="005A2AA6">
            <w:pPr>
              <w:rPr>
                <w:rFonts w:ascii="Arial" w:hAnsi="Arial" w:cs="Arial"/>
                <w:i/>
                <w:sz w:val="18"/>
                <w:szCs w:val="18"/>
                <w:lang w:val="uz-Cyrl-UZ"/>
              </w:rPr>
            </w:pPr>
            <w:r w:rsidRPr="00903A60">
              <w:rPr>
                <w:rFonts w:ascii="Arial" w:hAnsi="Arial" w:cs="Arial"/>
                <w:sz w:val="18"/>
                <w:szCs w:val="18"/>
                <w:lang w:val="uz-Cyrl-UZ"/>
              </w:rPr>
              <w:lastRenderedPageBreak/>
              <w:t xml:space="preserve">Бактоферт, 17% культ. суюқ.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 xml:space="preserve">“MOST BUSINESS”  МЧЖ, Ўзбекистон.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2023.31.12</w:t>
            </w:r>
          </w:p>
        </w:tc>
        <w:tc>
          <w:tcPr>
            <w:tcW w:w="1130"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500 кг/га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50 гр/</w:t>
            </w:r>
            <m:oMath>
              <m:r>
                <w:rPr>
                  <w:rFonts w:ascii="Cambria Math" w:hAnsi="Cambria Math" w:cs="Arial"/>
                  <w:sz w:val="18"/>
                  <w:szCs w:val="18"/>
                  <w:lang w:val="uz-Cyrl-UZ"/>
                </w:rPr>
                <m:t>м^2</m:t>
              </m:r>
            </m:oMath>
          </w:p>
        </w:tc>
        <w:tc>
          <w:tcPr>
            <w:tcW w:w="1136"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rPr>
              <w:t>Ғÿза</w:t>
            </w:r>
          </w:p>
        </w:tc>
        <w:tc>
          <w:tcPr>
            <w:tcW w:w="1987"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Ўсимликнинг ўсиши ва ривожланишини   жа-даллаштириш</w:t>
            </w:r>
          </w:p>
        </w:tc>
        <w:tc>
          <w:tcPr>
            <w:tcW w:w="1988" w:type="dxa"/>
            <w:gridSpan w:val="2"/>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z w:val="18"/>
                <w:szCs w:val="18"/>
                <w:lang w:val="uz-Cyrl-UZ"/>
              </w:rPr>
              <w:t xml:space="preserve">Бир йилда бир марта тупроқни экишга тай-ёрлаш жараёнида сепилади </w:t>
            </w:r>
          </w:p>
        </w:tc>
        <w:tc>
          <w:tcPr>
            <w:tcW w:w="1131"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1</w:t>
            </w:r>
          </w:p>
        </w:tc>
      </w:tr>
      <w:tr w:rsidR="005A2AA6" w:rsidRPr="00903A60" w:rsidTr="005A2AA6">
        <w:tblPrEx>
          <w:tblCellMar>
            <w:top w:w="57" w:type="dxa"/>
            <w:right w:w="8" w:type="dxa"/>
          </w:tblCellMar>
        </w:tblPrEx>
        <w:trPr>
          <w:trHeight w:val="625"/>
        </w:trPr>
        <w:tc>
          <w:tcPr>
            <w:tcW w:w="1839" w:type="dxa"/>
            <w:vMerge/>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p>
        </w:tc>
        <w:tc>
          <w:tcPr>
            <w:tcW w:w="1130"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500 кг/га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50 гр/</w:t>
            </w:r>
            <m:oMath>
              <m:r>
                <w:rPr>
                  <w:rFonts w:ascii="Cambria Math" w:hAnsi="Cambria Math" w:cs="Arial"/>
                  <w:sz w:val="18"/>
                  <w:szCs w:val="18"/>
                  <w:lang w:val="uz-Cyrl-UZ"/>
                </w:rPr>
                <m:t>м^2</m:t>
              </m:r>
            </m:oMath>
          </w:p>
        </w:tc>
        <w:tc>
          <w:tcPr>
            <w:tcW w:w="1136"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Соя</w:t>
            </w:r>
          </w:p>
        </w:tc>
        <w:tc>
          <w:tcPr>
            <w:tcW w:w="1987"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Ўсимликнинг ўсиши ва ривожланишини   жа-даллаштириш</w:t>
            </w:r>
          </w:p>
        </w:tc>
        <w:tc>
          <w:tcPr>
            <w:tcW w:w="1988" w:type="dxa"/>
            <w:gridSpan w:val="2"/>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z w:val="18"/>
                <w:szCs w:val="18"/>
                <w:lang w:val="uz-Cyrl-UZ"/>
              </w:rPr>
              <w:t xml:space="preserve">Бир йилда бир марта тупроқни экишга тай-ёрлаш жараёнида сепилади </w:t>
            </w:r>
          </w:p>
        </w:tc>
        <w:tc>
          <w:tcPr>
            <w:tcW w:w="1131"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1</w:t>
            </w:r>
          </w:p>
        </w:tc>
      </w:tr>
      <w:tr w:rsidR="005A2AA6" w:rsidRPr="00903A60" w:rsidTr="005A2AA6">
        <w:tblPrEx>
          <w:tblCellMar>
            <w:top w:w="57" w:type="dxa"/>
            <w:right w:w="8" w:type="dxa"/>
          </w:tblCellMar>
        </w:tblPrEx>
        <w:trPr>
          <w:trHeight w:val="1575"/>
        </w:trPr>
        <w:tc>
          <w:tcPr>
            <w:tcW w:w="1839" w:type="dxa"/>
            <w:vMerge w:val="restart"/>
            <w:tcBorders>
              <w:left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«Гектар»  органо-маъдан ўғит мажмуи, 1 л да 30 г қуруқ модда (10% -ли гумин ва фульво кислоталари 1 л. 50%-ли  кальций нитрати 4,5 кг, ка-лий сульфати 1,0 кг).</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«Impetus NOVA Chemicals»  МЧЖ, Ўзбекистон</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2026.30.04</w:t>
            </w:r>
          </w:p>
        </w:tc>
        <w:tc>
          <w:tcPr>
            <w:tcW w:w="1130"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6,0 л/га</w:t>
            </w:r>
          </w:p>
        </w:tc>
        <w:tc>
          <w:tcPr>
            <w:tcW w:w="1136"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rPr>
              <w:t>Ғÿза</w:t>
            </w:r>
          </w:p>
        </w:tc>
        <w:tc>
          <w:tcPr>
            <w:tcW w:w="1987"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Ўсимликнинг ўсиши ва ривожланишини   жа-даллаштириш ҳамда ҳосилдорлигини ошириш</w:t>
            </w:r>
          </w:p>
        </w:tc>
        <w:tc>
          <w:tcPr>
            <w:tcW w:w="1988" w:type="dxa"/>
            <w:gridSpan w:val="2"/>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Ўсимликка шоналаш ва гуллаш даврларида пуркалади</w:t>
            </w:r>
          </w:p>
        </w:tc>
        <w:tc>
          <w:tcPr>
            <w:tcW w:w="1131"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2</w:t>
            </w:r>
          </w:p>
        </w:tc>
      </w:tr>
      <w:tr w:rsidR="005A2AA6" w:rsidRPr="00903A60" w:rsidTr="005A2AA6">
        <w:tblPrEx>
          <w:tblCellMar>
            <w:top w:w="57" w:type="dxa"/>
            <w:right w:w="8" w:type="dxa"/>
          </w:tblCellMar>
        </w:tblPrEx>
        <w:trPr>
          <w:trHeight w:val="1576"/>
        </w:trPr>
        <w:tc>
          <w:tcPr>
            <w:tcW w:w="1839" w:type="dxa"/>
            <w:vMerge/>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p>
        </w:tc>
        <w:tc>
          <w:tcPr>
            <w:tcW w:w="1130"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6,0 л/га</w:t>
            </w:r>
          </w:p>
        </w:tc>
        <w:tc>
          <w:tcPr>
            <w:tcW w:w="1136"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Буғдой</w:t>
            </w:r>
          </w:p>
        </w:tc>
        <w:tc>
          <w:tcPr>
            <w:tcW w:w="1987"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Ўсимликнинг ўсиши ва ривожланишини   жа-даллаштириш ҳамда ҳосилдорлигини ошириш</w:t>
            </w:r>
          </w:p>
        </w:tc>
        <w:tc>
          <w:tcPr>
            <w:tcW w:w="1988" w:type="dxa"/>
            <w:gridSpan w:val="2"/>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Ўсимликка туплаш ва найчалаш даврларида пуркалади</w:t>
            </w:r>
          </w:p>
        </w:tc>
        <w:tc>
          <w:tcPr>
            <w:tcW w:w="1131"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2</w:t>
            </w:r>
          </w:p>
        </w:tc>
      </w:tr>
      <w:tr w:rsidR="00903A60" w:rsidRPr="00903A60" w:rsidTr="005A2AA6">
        <w:tblPrEx>
          <w:tblCellMar>
            <w:top w:w="57" w:type="dxa"/>
            <w:right w:w="8" w:type="dxa"/>
          </w:tblCellMar>
        </w:tblPrEx>
        <w:trPr>
          <w:trHeight w:val="312"/>
        </w:trPr>
        <w:tc>
          <w:tcPr>
            <w:tcW w:w="10208" w:type="dxa"/>
            <w:gridSpan w:val="8"/>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b/>
                <w:sz w:val="18"/>
                <w:szCs w:val="18"/>
              </w:rPr>
              <w:t>Гумин ва фульво кислоталари</w:t>
            </w:r>
          </w:p>
        </w:tc>
      </w:tr>
      <w:tr w:rsidR="005A2AA6" w:rsidRPr="00903A60" w:rsidTr="005A2AA6">
        <w:tblPrEx>
          <w:tblCellMar>
            <w:top w:w="57" w:type="dxa"/>
            <w:right w:w="8" w:type="dxa"/>
          </w:tblCellMar>
        </w:tblPrEx>
        <w:trPr>
          <w:trHeight w:val="828"/>
        </w:trPr>
        <w:tc>
          <w:tcPr>
            <w:tcW w:w="1839" w:type="dxa"/>
            <w:vMerge w:val="restart"/>
            <w:tcBorders>
              <w:left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 xml:space="preserve">Органик 6,1% суюқ.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«Petrochem Engineering and Consulting Solutions» МЧЖ, Ўзбекистон</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2026.30.04</w:t>
            </w:r>
          </w:p>
        </w:tc>
        <w:tc>
          <w:tcPr>
            <w:tcW w:w="1130"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0,5+1,0 л/га</w:t>
            </w:r>
          </w:p>
        </w:tc>
        <w:tc>
          <w:tcPr>
            <w:tcW w:w="1136"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rPr>
              <w:t>Ғÿза</w:t>
            </w:r>
          </w:p>
        </w:tc>
        <w:tc>
          <w:tcPr>
            <w:tcW w:w="1987"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Ўсимликнинг ўсиши ва ривожланишини   жа-даллаштириш</w:t>
            </w:r>
          </w:p>
        </w:tc>
        <w:tc>
          <w:tcPr>
            <w:tcW w:w="1988" w:type="dxa"/>
            <w:gridSpan w:val="2"/>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Ўсимликка шоналаш ва гуллаш даврларида пуркалади</w:t>
            </w:r>
          </w:p>
        </w:tc>
        <w:tc>
          <w:tcPr>
            <w:tcW w:w="1131"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2</w:t>
            </w:r>
          </w:p>
        </w:tc>
      </w:tr>
      <w:tr w:rsidR="005A2AA6" w:rsidRPr="00903A60" w:rsidTr="005A2AA6">
        <w:tblPrEx>
          <w:tblCellMar>
            <w:top w:w="57" w:type="dxa"/>
            <w:right w:w="8" w:type="dxa"/>
          </w:tblCellMar>
        </w:tblPrEx>
        <w:trPr>
          <w:trHeight w:val="856"/>
        </w:trPr>
        <w:tc>
          <w:tcPr>
            <w:tcW w:w="1839" w:type="dxa"/>
            <w:vMerge/>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p>
        </w:tc>
        <w:tc>
          <w:tcPr>
            <w:tcW w:w="1130"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1,0 л/га</w:t>
            </w:r>
          </w:p>
        </w:tc>
        <w:tc>
          <w:tcPr>
            <w:tcW w:w="1136"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Буғдой</w:t>
            </w:r>
          </w:p>
        </w:tc>
        <w:tc>
          <w:tcPr>
            <w:tcW w:w="1987"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Ўсимликнинг ўсиши ва ривожланишини   жа-даллаштириш</w:t>
            </w:r>
          </w:p>
        </w:tc>
        <w:tc>
          <w:tcPr>
            <w:tcW w:w="1988" w:type="dxa"/>
            <w:gridSpan w:val="2"/>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pacing w:val="-6"/>
                <w:sz w:val="18"/>
                <w:szCs w:val="18"/>
                <w:lang w:val="uz-Cyrl-UZ"/>
              </w:rPr>
              <w:t>Ўсимликка</w:t>
            </w:r>
            <w:r w:rsidRPr="00903A60">
              <w:rPr>
                <w:rFonts w:ascii="Arial" w:hAnsi="Arial" w:cs="Arial"/>
                <w:sz w:val="18"/>
                <w:szCs w:val="18"/>
                <w:lang w:val="uz-Cyrl-UZ"/>
              </w:rPr>
              <w:t xml:space="preserve"> туплаш ва найчалаш даврларида</w:t>
            </w:r>
          </w:p>
          <w:p w:rsidR="00903A60" w:rsidRPr="00903A60" w:rsidRDefault="00903A60" w:rsidP="00903A60">
            <w:pPr>
              <w:rPr>
                <w:rFonts w:ascii="Arial" w:hAnsi="Arial" w:cs="Arial"/>
                <w:sz w:val="18"/>
                <w:szCs w:val="18"/>
                <w:lang w:val="uz-Cyrl-UZ"/>
              </w:rPr>
            </w:pPr>
            <w:r w:rsidRPr="00903A60">
              <w:rPr>
                <w:rFonts w:ascii="Arial" w:hAnsi="Arial" w:cs="Arial"/>
                <w:spacing w:val="-6"/>
                <w:sz w:val="18"/>
                <w:szCs w:val="18"/>
                <w:lang w:val="uz-Cyrl-UZ"/>
              </w:rPr>
              <w:t>пуркалади</w:t>
            </w:r>
          </w:p>
        </w:tc>
        <w:tc>
          <w:tcPr>
            <w:tcW w:w="1131"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2</w:t>
            </w:r>
          </w:p>
        </w:tc>
      </w:tr>
      <w:tr w:rsidR="00903A60" w:rsidRPr="00903A60" w:rsidTr="005A2AA6">
        <w:tblPrEx>
          <w:tblCellMar>
            <w:top w:w="57" w:type="dxa"/>
            <w:right w:w="11" w:type="dxa"/>
          </w:tblCellMar>
        </w:tblPrEx>
        <w:trPr>
          <w:trHeight w:val="340"/>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b/>
                <w:sz w:val="18"/>
                <w:szCs w:val="18"/>
              </w:rPr>
              <w:t>Гумин ва фульво кислоталарининг тузлари ҳамда микроэлементлар</w:t>
            </w:r>
          </w:p>
        </w:tc>
      </w:tr>
      <w:tr w:rsidR="005A2AA6" w:rsidRPr="00903A60" w:rsidTr="005A2AA6">
        <w:tblPrEx>
          <w:tblCellMar>
            <w:top w:w="57" w:type="dxa"/>
            <w:right w:w="11" w:type="dxa"/>
          </w:tblCellMar>
        </w:tblPrEx>
        <w:trPr>
          <w:trHeight w:val="1284"/>
        </w:trPr>
        <w:tc>
          <w:tcPr>
            <w:tcW w:w="1839" w:type="dxa"/>
            <w:vMerge w:val="restart"/>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en-US"/>
              </w:rPr>
            </w:pPr>
            <w:r w:rsidRPr="00903A60">
              <w:rPr>
                <w:rFonts w:ascii="Arial" w:hAnsi="Arial" w:cs="Arial"/>
                <w:sz w:val="18"/>
                <w:szCs w:val="18"/>
              </w:rPr>
              <w:t>ЛОГОПУШЕР</w:t>
            </w:r>
            <w:r w:rsidRPr="00903A60">
              <w:rPr>
                <w:rFonts w:ascii="Arial" w:hAnsi="Arial" w:cs="Arial"/>
                <w:sz w:val="18"/>
                <w:szCs w:val="18"/>
                <w:lang w:val="en-US"/>
              </w:rPr>
              <w:t xml:space="preserve"> 3</w:t>
            </w:r>
            <w:r w:rsidRPr="00903A60">
              <w:rPr>
                <w:rFonts w:ascii="Arial" w:hAnsi="Arial" w:cs="Arial"/>
                <w:sz w:val="18"/>
                <w:szCs w:val="18"/>
              </w:rPr>
              <w:t>НҒ</w:t>
            </w:r>
            <w:r w:rsidRPr="00903A60">
              <w:rPr>
                <w:rFonts w:ascii="Arial" w:hAnsi="Arial" w:cs="Arial"/>
                <w:sz w:val="18"/>
                <w:szCs w:val="18"/>
                <w:lang w:val="en-US"/>
              </w:rPr>
              <w:t xml:space="preserve"> </w:t>
            </w:r>
          </w:p>
          <w:p w:rsidR="00903A60" w:rsidRPr="00903A60" w:rsidRDefault="00903A60" w:rsidP="005A2AA6">
            <w:pPr>
              <w:rPr>
                <w:rFonts w:ascii="Arial" w:hAnsi="Arial" w:cs="Arial"/>
                <w:sz w:val="18"/>
                <w:szCs w:val="18"/>
                <w:lang w:val="en-US"/>
              </w:rPr>
            </w:pPr>
            <w:r w:rsidRPr="00903A60">
              <w:rPr>
                <w:rFonts w:ascii="Arial" w:hAnsi="Arial" w:cs="Arial"/>
                <w:sz w:val="18"/>
                <w:szCs w:val="18"/>
                <w:lang w:val="en-US"/>
              </w:rPr>
              <w:t xml:space="preserve">Mix </w:t>
            </w:r>
          </w:p>
          <w:p w:rsidR="00903A60" w:rsidRPr="00903A60" w:rsidRDefault="00903A60" w:rsidP="005A2AA6">
            <w:pPr>
              <w:rPr>
                <w:rFonts w:ascii="Arial" w:hAnsi="Arial" w:cs="Arial"/>
                <w:sz w:val="18"/>
                <w:szCs w:val="18"/>
                <w:lang w:val="en-US"/>
              </w:rPr>
            </w:pPr>
            <w:r w:rsidRPr="00903A60">
              <w:rPr>
                <w:rFonts w:ascii="Arial" w:hAnsi="Arial" w:cs="Arial"/>
                <w:sz w:val="18"/>
                <w:szCs w:val="18"/>
                <w:lang w:val="en-US"/>
              </w:rPr>
              <w:t xml:space="preserve">«Euro Team» </w:t>
            </w:r>
          </w:p>
          <w:p w:rsidR="00903A60" w:rsidRPr="00903A60" w:rsidRDefault="00903A60" w:rsidP="005A2AA6">
            <w:pPr>
              <w:rPr>
                <w:rFonts w:ascii="Arial" w:hAnsi="Arial" w:cs="Arial"/>
                <w:sz w:val="18"/>
                <w:szCs w:val="18"/>
                <w:lang w:val="uz-Cyrl-UZ"/>
              </w:rPr>
            </w:pPr>
            <w:r w:rsidRPr="00903A60">
              <w:rPr>
                <w:rFonts w:ascii="Arial" w:hAnsi="Arial" w:cs="Arial"/>
                <w:sz w:val="18"/>
                <w:szCs w:val="18"/>
              </w:rPr>
              <w:t>МЧЖ</w:t>
            </w:r>
            <w:r w:rsidRPr="00903A60">
              <w:rPr>
                <w:rFonts w:ascii="Arial" w:hAnsi="Arial" w:cs="Arial"/>
                <w:sz w:val="18"/>
                <w:szCs w:val="18"/>
                <w:lang w:val="uz-Cyrl-UZ"/>
              </w:rPr>
              <w:t>,</w:t>
            </w:r>
            <w:r w:rsidRPr="00903A60">
              <w:rPr>
                <w:rFonts w:ascii="Arial" w:hAnsi="Arial" w:cs="Arial"/>
                <w:sz w:val="18"/>
                <w:szCs w:val="18"/>
              </w:rPr>
              <w:t>Ўзбекистон</w:t>
            </w:r>
          </w:p>
          <w:p w:rsidR="00903A60" w:rsidRPr="00903A60" w:rsidRDefault="00903A60" w:rsidP="005A2AA6">
            <w:pPr>
              <w:rPr>
                <w:rFonts w:ascii="Arial" w:hAnsi="Arial" w:cs="Arial"/>
                <w:sz w:val="18"/>
                <w:szCs w:val="18"/>
              </w:rPr>
            </w:pPr>
            <w:r w:rsidRPr="00903A60">
              <w:rPr>
                <w:rFonts w:ascii="Arial" w:hAnsi="Arial" w:cs="Arial"/>
                <w:sz w:val="18"/>
                <w:szCs w:val="18"/>
              </w:rPr>
              <w:t>20</w:t>
            </w:r>
            <w:r w:rsidRPr="00903A60">
              <w:rPr>
                <w:rFonts w:ascii="Arial" w:hAnsi="Arial" w:cs="Arial"/>
                <w:sz w:val="18"/>
                <w:szCs w:val="18"/>
                <w:lang w:val="uz-Cyrl-UZ"/>
              </w:rPr>
              <w:t>23</w:t>
            </w:r>
            <w:r w:rsidRPr="00903A60">
              <w:rPr>
                <w:rFonts w:ascii="Arial" w:hAnsi="Arial" w:cs="Arial"/>
                <w:sz w:val="18"/>
                <w:szCs w:val="18"/>
              </w:rPr>
              <w:t>.31.12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0,75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жадаллаштириш ҳам</w:t>
            </w:r>
            <w:r w:rsidRPr="00903A60">
              <w:rPr>
                <w:rFonts w:ascii="Arial" w:hAnsi="Arial" w:cs="Arial"/>
                <w:sz w:val="18"/>
                <w:szCs w:val="18"/>
                <w:lang w:val="uz-Cyrl-UZ"/>
              </w:rPr>
              <w:t>-</w:t>
            </w:r>
            <w:r w:rsidRPr="00903A60">
              <w:rPr>
                <w:rFonts w:ascii="Arial" w:hAnsi="Arial" w:cs="Arial"/>
                <w:sz w:val="18"/>
                <w:szCs w:val="18"/>
              </w:rPr>
              <w:t>да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гуллаш даврида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en-US"/>
              </w:rPr>
            </w:pPr>
            <w:r w:rsidRPr="00903A60">
              <w:rPr>
                <w:rFonts w:ascii="Arial" w:hAnsi="Arial" w:cs="Arial"/>
                <w:sz w:val="18"/>
                <w:szCs w:val="18"/>
                <w:lang w:val="en-US"/>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57" w:type="dxa"/>
            <w:right w:w="11" w:type="dxa"/>
          </w:tblCellMar>
        </w:tblPrEx>
        <w:trPr>
          <w:trHeight w:val="1284"/>
        </w:trPr>
        <w:tc>
          <w:tcPr>
            <w:tcW w:w="1839" w:type="dxa"/>
            <w:vMerge/>
            <w:tcBorders>
              <w:top w:val="nil"/>
              <w:left w:val="single" w:sz="4" w:space="0" w:color="000000"/>
              <w:bottom w:val="nil"/>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1,0 л/т+ 1,0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Помидор</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жадаллаштириш ҳам</w:t>
            </w:r>
            <w:r w:rsidRPr="00903A60">
              <w:rPr>
                <w:rFonts w:ascii="Arial" w:hAnsi="Arial" w:cs="Arial"/>
                <w:sz w:val="18"/>
                <w:szCs w:val="18"/>
                <w:lang w:val="uz-Cyrl-UZ"/>
              </w:rPr>
              <w:t>-</w:t>
            </w:r>
            <w:r w:rsidRPr="00903A60">
              <w:rPr>
                <w:rFonts w:ascii="Arial" w:hAnsi="Arial" w:cs="Arial"/>
                <w:sz w:val="18"/>
                <w:szCs w:val="18"/>
              </w:rPr>
              <w:t>да</w:t>
            </w:r>
            <w:r w:rsidRPr="00903A60">
              <w:rPr>
                <w:rFonts w:ascii="Arial" w:hAnsi="Arial" w:cs="Arial"/>
                <w:sz w:val="18"/>
                <w:szCs w:val="18"/>
                <w:lang w:val="uz-Cyrl-UZ"/>
              </w:rPr>
              <w:t xml:space="preserve"> </w:t>
            </w:r>
            <w:r w:rsidRPr="00903A60">
              <w:rPr>
                <w:rFonts w:ascii="Arial" w:hAnsi="Arial" w:cs="Arial"/>
                <w:sz w:val="18"/>
                <w:szCs w:val="18"/>
              </w:rPr>
              <w:t>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Экиш олдидан уруғ препарат эритмасида ивитилади ҳамда ўсимликнинг гуллаш даври дапуркалади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5A2AA6" w:rsidRPr="00903A60" w:rsidTr="005A2AA6">
        <w:tblPrEx>
          <w:tblCellMar>
            <w:top w:w="57" w:type="dxa"/>
            <w:right w:w="11" w:type="dxa"/>
          </w:tblCellMar>
        </w:tblPrEx>
        <w:trPr>
          <w:trHeight w:val="868"/>
        </w:trPr>
        <w:tc>
          <w:tcPr>
            <w:tcW w:w="1839" w:type="dxa"/>
            <w:vMerge/>
            <w:tcBorders>
              <w:top w:val="nil"/>
              <w:left w:val="single" w:sz="4" w:space="0" w:color="000000"/>
              <w:bottom w:val="nil"/>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0,75 л/га +1,0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Бодринг</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жадаллаштириш ҳам</w:t>
            </w:r>
            <w:r w:rsidRPr="00903A60">
              <w:rPr>
                <w:rFonts w:ascii="Arial" w:hAnsi="Arial" w:cs="Arial"/>
                <w:sz w:val="18"/>
                <w:szCs w:val="18"/>
                <w:lang w:val="uz-Cyrl-UZ"/>
              </w:rPr>
              <w:t>-</w:t>
            </w:r>
            <w:r w:rsidRPr="00903A60">
              <w:rPr>
                <w:rFonts w:ascii="Arial" w:hAnsi="Arial" w:cs="Arial"/>
                <w:sz w:val="18"/>
                <w:szCs w:val="18"/>
              </w:rPr>
              <w:t>да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Гуллаш ва ҳосил ту</w:t>
            </w:r>
            <w:r w:rsidRPr="00903A60">
              <w:rPr>
                <w:rFonts w:ascii="Arial" w:hAnsi="Arial" w:cs="Arial"/>
                <w:sz w:val="18"/>
                <w:szCs w:val="18"/>
                <w:lang w:val="uz-Cyrl-UZ"/>
              </w:rPr>
              <w:t>-</w:t>
            </w:r>
            <w:r w:rsidRPr="00903A60">
              <w:rPr>
                <w:rFonts w:ascii="Arial" w:hAnsi="Arial" w:cs="Arial"/>
                <w:sz w:val="18"/>
                <w:szCs w:val="18"/>
              </w:rPr>
              <w:t>гиш даврларида пур</w:t>
            </w:r>
            <w:r w:rsidRPr="00903A60">
              <w:rPr>
                <w:rFonts w:ascii="Arial" w:hAnsi="Arial" w:cs="Arial"/>
                <w:sz w:val="18"/>
                <w:szCs w:val="18"/>
                <w:lang w:val="uz-Cyrl-UZ"/>
              </w:rPr>
              <w:t>-</w:t>
            </w:r>
            <w:r w:rsidRPr="00903A60">
              <w:rPr>
                <w:rFonts w:ascii="Arial" w:hAnsi="Arial" w:cs="Arial"/>
                <w:sz w:val="18"/>
                <w:szCs w:val="18"/>
              </w:rPr>
              <w:t>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5A2AA6" w:rsidRPr="00903A60" w:rsidTr="005A2AA6">
        <w:tblPrEx>
          <w:tblCellMar>
            <w:top w:w="57" w:type="dxa"/>
            <w:right w:w="11" w:type="dxa"/>
          </w:tblCellMar>
        </w:tblPrEx>
        <w:trPr>
          <w:trHeight w:val="868"/>
        </w:trPr>
        <w:tc>
          <w:tcPr>
            <w:tcW w:w="1839" w:type="dxa"/>
            <w:vMerge/>
            <w:tcBorders>
              <w:top w:val="nil"/>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0,75 л/га +1,0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Олма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жадаллаштириш ҳам</w:t>
            </w:r>
            <w:r w:rsidRPr="00903A60">
              <w:rPr>
                <w:rFonts w:ascii="Arial" w:hAnsi="Arial" w:cs="Arial"/>
                <w:sz w:val="18"/>
                <w:szCs w:val="18"/>
                <w:lang w:val="uz-Cyrl-UZ"/>
              </w:rPr>
              <w:t>-</w:t>
            </w:r>
            <w:r w:rsidRPr="00903A60">
              <w:rPr>
                <w:rFonts w:ascii="Arial" w:hAnsi="Arial" w:cs="Arial"/>
                <w:sz w:val="18"/>
                <w:szCs w:val="18"/>
              </w:rPr>
              <w:t>да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Олма гуллагандан кейин ва 10 кун ўтгач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5A2AA6" w:rsidRPr="00903A60" w:rsidTr="005A2AA6">
        <w:tblPrEx>
          <w:tblCellMar>
            <w:top w:w="57" w:type="dxa"/>
            <w:right w:w="11" w:type="dxa"/>
          </w:tblCellMar>
        </w:tblPrEx>
        <w:trPr>
          <w:trHeight w:val="868"/>
        </w:trPr>
        <w:tc>
          <w:tcPr>
            <w:tcW w:w="1839" w:type="dxa"/>
            <w:tcBorders>
              <w:top w:val="nil"/>
              <w:left w:val="single" w:sz="4" w:space="0" w:color="000000"/>
              <w:bottom w:val="single" w:sz="4" w:space="0" w:color="000000"/>
              <w:right w:val="single" w:sz="4" w:space="0" w:color="000000"/>
            </w:tcBorders>
            <w:vAlign w:val="center"/>
          </w:tcPr>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rPr>
              <w:lastRenderedPageBreak/>
              <w:t xml:space="preserve">EKOROST, суюқ органик минерал ўғит </w:t>
            </w:r>
          </w:p>
          <w:p w:rsidR="00903A60" w:rsidRPr="00903A60" w:rsidRDefault="00903A60" w:rsidP="005A2AA6">
            <w:pPr>
              <w:pStyle w:val="TableParagraph"/>
              <w:spacing w:before="0"/>
              <w:ind w:left="0"/>
              <w:rPr>
                <w:rFonts w:ascii="Arial" w:hAnsi="Arial" w:cs="Arial"/>
                <w:sz w:val="18"/>
                <w:szCs w:val="18"/>
                <w:lang w:val="uz-Cyrl-UZ"/>
              </w:rPr>
            </w:pPr>
            <w:r w:rsidRPr="00903A60">
              <w:rPr>
                <w:rFonts w:ascii="Arial" w:hAnsi="Arial" w:cs="Arial"/>
                <w:sz w:val="18"/>
                <w:szCs w:val="18"/>
              </w:rPr>
              <w:t>«ЭКОРОСТ» МЧЖ, Россия. Регистрант: «AGRO SILVER TORG» МЧЖ. Ўзбекистон.</w:t>
            </w:r>
          </w:p>
          <w:p w:rsidR="00903A60" w:rsidRPr="00903A60" w:rsidRDefault="00903A60" w:rsidP="005A2AA6">
            <w:pPr>
              <w:pStyle w:val="TableParagraph"/>
              <w:spacing w:before="0"/>
              <w:ind w:left="0"/>
              <w:rPr>
                <w:rFonts w:ascii="Arial" w:hAnsi="Arial" w:cs="Arial"/>
                <w:sz w:val="18"/>
                <w:szCs w:val="18"/>
                <w:lang w:val="uz-Cyrl-UZ"/>
              </w:rPr>
            </w:pPr>
            <w:r w:rsidRPr="00903A60">
              <w:rPr>
                <w:rFonts w:ascii="Arial" w:hAnsi="Arial" w:cs="Arial"/>
                <w:sz w:val="18"/>
                <w:szCs w:val="18"/>
                <w:lang w:val="uz-Cyrl-UZ"/>
              </w:rPr>
              <w:t>2026.30.04</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pStyle w:val="TableParagraph"/>
              <w:spacing w:before="0"/>
              <w:ind w:left="0"/>
              <w:rPr>
                <w:rFonts w:ascii="Arial" w:hAnsi="Arial" w:cs="Arial"/>
                <w:sz w:val="18"/>
                <w:szCs w:val="18"/>
                <w:lang w:val="uz-Cyrl-UZ"/>
              </w:rPr>
            </w:pPr>
            <w:r w:rsidRPr="00903A60">
              <w:rPr>
                <w:rFonts w:ascii="Arial" w:hAnsi="Arial" w:cs="Arial"/>
                <w:sz w:val="18"/>
                <w:szCs w:val="18"/>
                <w:lang w:val="uz-Cyrl-UZ"/>
              </w:rPr>
              <w:t>0,4 л/га+</w:t>
            </w:r>
          </w:p>
          <w:p w:rsidR="00903A60" w:rsidRPr="00903A60" w:rsidRDefault="00903A60" w:rsidP="005A2AA6">
            <w:pPr>
              <w:pStyle w:val="TableParagraph"/>
              <w:spacing w:before="0"/>
              <w:ind w:left="0"/>
              <w:rPr>
                <w:rFonts w:ascii="Arial" w:hAnsi="Arial" w:cs="Arial"/>
                <w:sz w:val="18"/>
                <w:szCs w:val="18"/>
                <w:lang w:val="uz-Cyrl-UZ"/>
              </w:rPr>
            </w:pPr>
            <w:r w:rsidRPr="00903A60">
              <w:rPr>
                <w:rFonts w:ascii="Arial" w:hAnsi="Arial" w:cs="Arial"/>
                <w:sz w:val="18"/>
                <w:szCs w:val="18"/>
                <w:lang w:val="uz-Cyrl-UZ"/>
              </w:rPr>
              <w:t>0,4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Кузги буғдой</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Ўсимликларнинг ўсиши ва ривожланишини жадаллаштириш,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Ўсимликларга туплаш ва найчалаш даврларида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903A60" w:rsidRPr="00903A60" w:rsidTr="005A2AA6">
        <w:tblPrEx>
          <w:tblCellMar>
            <w:top w:w="57" w:type="dxa"/>
            <w:right w:w="11" w:type="dxa"/>
          </w:tblCellMar>
        </w:tblPrEx>
        <w:trPr>
          <w:trHeight w:val="384"/>
        </w:trPr>
        <w:tc>
          <w:tcPr>
            <w:tcW w:w="10208" w:type="dxa"/>
            <w:gridSpan w:val="8"/>
            <w:tcBorders>
              <w:top w:val="nil"/>
              <w:left w:val="single" w:sz="4" w:space="0" w:color="000000"/>
              <w:bottom w:val="single" w:sz="4" w:space="0" w:color="000000"/>
              <w:right w:val="single" w:sz="4" w:space="0" w:color="000000"/>
            </w:tcBorders>
            <w:vAlign w:val="center"/>
          </w:tcPr>
          <w:p w:rsidR="00903A60" w:rsidRPr="00903A60" w:rsidRDefault="00903A60" w:rsidP="005A2AA6">
            <w:pPr>
              <w:pStyle w:val="TableParagraph"/>
              <w:spacing w:before="0"/>
              <w:ind w:left="0"/>
              <w:rPr>
                <w:rFonts w:ascii="Arial" w:hAnsi="Arial" w:cs="Arial"/>
                <w:b/>
                <w:sz w:val="18"/>
                <w:szCs w:val="18"/>
                <w:lang w:val="uz-Cyrl-UZ"/>
              </w:rPr>
            </w:pPr>
            <w:r w:rsidRPr="00903A60">
              <w:rPr>
                <w:rFonts w:ascii="Arial" w:hAnsi="Arial" w:cs="Arial"/>
                <w:b/>
                <w:sz w:val="18"/>
                <w:szCs w:val="18"/>
                <w:lang w:val="uz-Cyrl-UZ"/>
              </w:rPr>
              <w:t>Гумин, фульво ва бошқа органик кислоталар, NPK,  Ca, S, Mg, Fe,  Cu,  Mn, Co, Mo, B, Cl</w:t>
            </w:r>
          </w:p>
        </w:tc>
      </w:tr>
      <w:tr w:rsidR="005A2AA6" w:rsidRPr="00903A60" w:rsidTr="005A2AA6">
        <w:tblPrEx>
          <w:tblCellMar>
            <w:top w:w="57" w:type="dxa"/>
            <w:right w:w="11" w:type="dxa"/>
          </w:tblCellMar>
        </w:tblPrEx>
        <w:trPr>
          <w:trHeight w:val="868"/>
        </w:trPr>
        <w:tc>
          <w:tcPr>
            <w:tcW w:w="1839" w:type="dxa"/>
            <w:tcBorders>
              <w:top w:val="nil"/>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Геогумат тупроқ учун, "А" марка-си, 12%,  суюқ. "Геоферт" МЧЖ, Грузия.</w:t>
            </w:r>
          </w:p>
          <w:p w:rsidR="00903A60" w:rsidRPr="00903A60" w:rsidRDefault="00903A60" w:rsidP="005A2AA6">
            <w:pPr>
              <w:rPr>
                <w:rFonts w:ascii="Arial" w:hAnsi="Arial" w:cs="Arial"/>
                <w:sz w:val="18"/>
                <w:szCs w:val="18"/>
              </w:rPr>
            </w:pPr>
            <w:r w:rsidRPr="00903A60">
              <w:rPr>
                <w:rFonts w:ascii="Arial" w:hAnsi="Arial" w:cs="Arial"/>
                <w:sz w:val="18"/>
                <w:szCs w:val="18"/>
              </w:rPr>
              <w:t>Регистрант: "</w:t>
            </w:r>
            <w:r w:rsidRPr="00903A60">
              <w:rPr>
                <w:rFonts w:ascii="Arial" w:hAnsi="Arial" w:cs="Arial"/>
                <w:sz w:val="18"/>
                <w:szCs w:val="18"/>
                <w:lang w:val="en-US"/>
              </w:rPr>
              <w:t>MOST</w:t>
            </w:r>
            <w:r w:rsidRPr="00903A60">
              <w:rPr>
                <w:rFonts w:ascii="Arial" w:hAnsi="Arial" w:cs="Arial"/>
                <w:sz w:val="18"/>
                <w:szCs w:val="18"/>
                <w:lang w:val="uz-Cyrl-UZ"/>
              </w:rPr>
              <w:t xml:space="preserve"> </w:t>
            </w:r>
            <w:r w:rsidRPr="00903A60">
              <w:rPr>
                <w:rFonts w:ascii="Arial" w:hAnsi="Arial" w:cs="Arial"/>
                <w:sz w:val="18"/>
                <w:szCs w:val="18"/>
                <w:lang w:val="en-US"/>
              </w:rPr>
              <w:t>BUSINESS</w:t>
            </w:r>
            <w:r w:rsidRPr="00903A60">
              <w:rPr>
                <w:rFonts w:ascii="Arial" w:hAnsi="Arial" w:cs="Arial"/>
                <w:sz w:val="18"/>
                <w:szCs w:val="18"/>
              </w:rPr>
              <w:t>"  МЧЖ, Ўзбекистон.</w:t>
            </w:r>
          </w:p>
          <w:p w:rsidR="00903A60" w:rsidRPr="00903A60" w:rsidRDefault="00903A60" w:rsidP="005A2AA6">
            <w:pPr>
              <w:rPr>
                <w:rFonts w:ascii="Arial" w:hAnsi="Arial" w:cs="Arial"/>
                <w:sz w:val="18"/>
                <w:szCs w:val="18"/>
                <w:lang w:val="en-US"/>
              </w:rPr>
            </w:pPr>
            <w:r w:rsidRPr="00903A60">
              <w:rPr>
                <w:rFonts w:ascii="Arial" w:hAnsi="Arial" w:cs="Arial"/>
                <w:sz w:val="18"/>
                <w:szCs w:val="18"/>
                <w:lang w:val="uz-Cyrl-UZ"/>
              </w:rPr>
              <w:t>2025.30.09</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10,0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Буғдой, мак-кажўх</w:t>
            </w:r>
            <w:r w:rsidRPr="00903A60">
              <w:rPr>
                <w:rFonts w:ascii="Arial" w:hAnsi="Arial" w:cs="Arial"/>
                <w:sz w:val="18"/>
                <w:szCs w:val="18"/>
                <w:lang w:val="uz-Cyrl-UZ"/>
              </w:rPr>
              <w:t>о</w:t>
            </w:r>
            <w:r w:rsidRPr="00903A60">
              <w:rPr>
                <w:rFonts w:ascii="Arial" w:hAnsi="Arial" w:cs="Arial"/>
                <w:sz w:val="18"/>
                <w:szCs w:val="18"/>
              </w:rPr>
              <w:t>ри</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Ўсимликнинг ўсиши ва ривожланишини</w:t>
            </w:r>
            <w:r w:rsidRPr="00903A60">
              <w:rPr>
                <w:rFonts w:ascii="Arial" w:hAnsi="Arial" w:cs="Arial"/>
                <w:sz w:val="18"/>
                <w:szCs w:val="18"/>
                <w:lang w:val="uz-Cyrl-UZ"/>
              </w:rPr>
              <w:t xml:space="preserve"> </w:t>
            </w:r>
            <w:r w:rsidRPr="00903A60">
              <w:rPr>
                <w:rFonts w:ascii="Arial" w:hAnsi="Arial" w:cs="Arial"/>
                <w:sz w:val="18"/>
                <w:szCs w:val="18"/>
              </w:rPr>
              <w:t>жадаллаштириш ҳам</w:t>
            </w:r>
            <w:r w:rsidRPr="00903A60">
              <w:rPr>
                <w:rFonts w:ascii="Arial" w:hAnsi="Arial" w:cs="Arial"/>
                <w:sz w:val="18"/>
                <w:szCs w:val="18"/>
                <w:lang w:val="uz-Cyrl-UZ"/>
              </w:rPr>
              <w:t>-</w:t>
            </w:r>
            <w:r w:rsidRPr="00903A60">
              <w:rPr>
                <w:rFonts w:ascii="Arial" w:hAnsi="Arial" w:cs="Arial"/>
                <w:sz w:val="18"/>
                <w:szCs w:val="18"/>
              </w:rPr>
              <w:t>да ҳосил 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 уруғларини экишдан олдин тупроққа солинади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903A60" w:rsidRPr="00903A60" w:rsidTr="005A2AA6">
        <w:tblPrEx>
          <w:tblCellMar>
            <w:top w:w="57" w:type="dxa"/>
            <w:right w:w="11" w:type="dxa"/>
          </w:tblCellMar>
        </w:tblPrEx>
        <w:trPr>
          <w:trHeight w:val="492"/>
        </w:trPr>
        <w:tc>
          <w:tcPr>
            <w:tcW w:w="10208" w:type="dxa"/>
            <w:gridSpan w:val="8"/>
            <w:tcBorders>
              <w:top w:val="nil"/>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b/>
                <w:sz w:val="18"/>
                <w:szCs w:val="18"/>
              </w:rPr>
            </w:pPr>
            <w:r w:rsidRPr="00903A60">
              <w:rPr>
                <w:rFonts w:ascii="Arial" w:hAnsi="Arial" w:cs="Arial"/>
                <w:b/>
                <w:sz w:val="18"/>
                <w:szCs w:val="18"/>
              </w:rPr>
              <w:t>Гумин, фульво ва майда молекуляр карбон кислоталари, азот, фосфор, калий ҳамда микроэлементлар комплекси</w:t>
            </w:r>
          </w:p>
        </w:tc>
      </w:tr>
      <w:tr w:rsidR="005A2AA6" w:rsidRPr="00903A60" w:rsidTr="005A2AA6">
        <w:tblPrEx>
          <w:tblCellMar>
            <w:top w:w="57" w:type="dxa"/>
            <w:right w:w="11" w:type="dxa"/>
          </w:tblCellMar>
        </w:tblPrEx>
        <w:trPr>
          <w:trHeight w:val="371"/>
        </w:trPr>
        <w:tc>
          <w:tcPr>
            <w:tcW w:w="1839" w:type="dxa"/>
            <w:vMerge w:val="restart"/>
            <w:tcBorders>
              <w:top w:val="nil"/>
              <w:left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«Оксигумат Экстра» с. э.   «Фермент» МЧЖ, Беларус.   Регистрант: «</w:t>
            </w:r>
            <w:r w:rsidRPr="00903A60">
              <w:rPr>
                <w:rFonts w:ascii="Arial" w:hAnsi="Arial" w:cs="Arial"/>
                <w:sz w:val="18"/>
                <w:szCs w:val="18"/>
                <w:lang w:val="en-US"/>
              </w:rPr>
              <w:t>Trading</w:t>
            </w:r>
            <w:r w:rsidRPr="00903A60">
              <w:rPr>
                <w:rFonts w:ascii="Arial" w:hAnsi="Arial" w:cs="Arial"/>
                <w:sz w:val="18"/>
                <w:szCs w:val="18"/>
              </w:rPr>
              <w:t xml:space="preserve"> </w:t>
            </w:r>
            <w:r w:rsidRPr="00903A60">
              <w:rPr>
                <w:rFonts w:ascii="Arial" w:hAnsi="Arial" w:cs="Arial"/>
                <w:sz w:val="18"/>
                <w:szCs w:val="18"/>
                <w:lang w:val="en-US"/>
              </w:rPr>
              <w:t>House</w:t>
            </w:r>
            <w:r w:rsidRPr="00903A60">
              <w:rPr>
                <w:rFonts w:ascii="Arial" w:hAnsi="Arial" w:cs="Arial"/>
                <w:sz w:val="18"/>
                <w:szCs w:val="18"/>
              </w:rPr>
              <w:t>-</w:t>
            </w:r>
            <w:r w:rsidRPr="00903A60">
              <w:rPr>
                <w:rFonts w:ascii="Arial" w:hAnsi="Arial" w:cs="Arial"/>
                <w:sz w:val="18"/>
                <w:szCs w:val="18"/>
                <w:lang w:val="en-US"/>
              </w:rPr>
              <w:t>Belenzime</w:t>
            </w:r>
            <w:r w:rsidRPr="00903A60">
              <w:rPr>
                <w:rFonts w:ascii="Arial" w:hAnsi="Arial" w:cs="Arial"/>
                <w:sz w:val="18"/>
                <w:szCs w:val="18"/>
              </w:rPr>
              <w:t>» МЧЖ, Ўзбекистон</w:t>
            </w:r>
          </w:p>
          <w:p w:rsidR="00903A60" w:rsidRPr="00903A60" w:rsidRDefault="00903A60" w:rsidP="005A2AA6">
            <w:pPr>
              <w:rPr>
                <w:rFonts w:ascii="Arial" w:hAnsi="Arial" w:cs="Arial"/>
                <w:sz w:val="18"/>
                <w:szCs w:val="18"/>
              </w:rPr>
            </w:pPr>
            <w:r w:rsidRPr="00903A60">
              <w:rPr>
                <w:rFonts w:ascii="Arial" w:hAnsi="Arial" w:cs="Arial"/>
                <w:sz w:val="18"/>
                <w:szCs w:val="18"/>
              </w:rPr>
              <w:t>202</w:t>
            </w:r>
            <w:r w:rsidRPr="00903A60">
              <w:rPr>
                <w:rFonts w:ascii="Arial" w:hAnsi="Arial" w:cs="Arial"/>
                <w:sz w:val="18"/>
                <w:szCs w:val="18"/>
                <w:lang w:val="uz-Cyrl-UZ"/>
              </w:rPr>
              <w:t>5</w:t>
            </w:r>
            <w:r w:rsidRPr="00903A60">
              <w:rPr>
                <w:rFonts w:ascii="Arial" w:hAnsi="Arial" w:cs="Arial"/>
                <w:sz w:val="18"/>
                <w:szCs w:val="18"/>
              </w:rPr>
              <w:t>.3</w:t>
            </w:r>
            <w:r w:rsidRPr="00903A60">
              <w:rPr>
                <w:rFonts w:ascii="Arial" w:hAnsi="Arial" w:cs="Arial"/>
                <w:sz w:val="18"/>
                <w:szCs w:val="18"/>
                <w:lang w:val="uz-Cyrl-UZ"/>
              </w:rPr>
              <w:t>0</w:t>
            </w:r>
            <w:r w:rsidRPr="00903A60">
              <w:rPr>
                <w:rFonts w:ascii="Arial" w:hAnsi="Arial" w:cs="Arial"/>
                <w:sz w:val="18"/>
                <w:szCs w:val="18"/>
              </w:rPr>
              <w:t>.</w:t>
            </w:r>
            <w:r w:rsidRPr="00903A60">
              <w:rPr>
                <w:rFonts w:ascii="Arial" w:hAnsi="Arial" w:cs="Arial"/>
                <w:sz w:val="18"/>
                <w:szCs w:val="18"/>
                <w:lang w:val="uz-Cyrl-UZ"/>
              </w:rPr>
              <w:t>09</w:t>
            </w:r>
            <w:r w:rsidRPr="00903A60">
              <w:rPr>
                <w:rFonts w:ascii="Arial" w:hAnsi="Arial" w:cs="Arial"/>
                <w:sz w:val="18"/>
                <w:szCs w:val="18"/>
              </w:rPr>
              <w:t>.</w:t>
            </w:r>
          </w:p>
        </w:tc>
        <w:tc>
          <w:tcPr>
            <w:tcW w:w="1130"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1,0+ 1,0 л/га</w:t>
            </w:r>
          </w:p>
        </w:tc>
        <w:tc>
          <w:tcPr>
            <w:tcW w:w="1136"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Ўсимликларнинг ўсиши ва ривож-ланишини жадаллаштириш, ҳосилдорлигини ошириш</w:t>
            </w:r>
          </w:p>
        </w:tc>
        <w:tc>
          <w:tcPr>
            <w:tcW w:w="1988" w:type="dxa"/>
            <w:gridSpan w:val="2"/>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Ўсимликларга шоналаш ва гуллаш даврларида пуркалади</w:t>
            </w:r>
          </w:p>
        </w:tc>
        <w:tc>
          <w:tcPr>
            <w:tcW w:w="1131"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5A2AA6" w:rsidRPr="00903A60" w:rsidTr="005A2AA6">
        <w:tblPrEx>
          <w:tblCellMar>
            <w:top w:w="57" w:type="dxa"/>
            <w:right w:w="11" w:type="dxa"/>
          </w:tblCellMar>
        </w:tblPrEx>
        <w:trPr>
          <w:trHeight w:val="1374"/>
        </w:trPr>
        <w:tc>
          <w:tcPr>
            <w:tcW w:w="1839" w:type="dxa"/>
            <w:vMerge/>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1,0</w:t>
            </w:r>
          </w:p>
        </w:tc>
        <w:tc>
          <w:tcPr>
            <w:tcW w:w="1136"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Кузги буғдой</w:t>
            </w:r>
          </w:p>
        </w:tc>
        <w:tc>
          <w:tcPr>
            <w:tcW w:w="1987"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Ўсимликларнинг ўсиши ва ривож-ланишини жадаллаштириш, ҳосилдорлигини ошириш</w:t>
            </w:r>
          </w:p>
        </w:tc>
        <w:tc>
          <w:tcPr>
            <w:tcW w:w="1988" w:type="dxa"/>
            <w:gridSpan w:val="2"/>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Ўсимликларга туплаш ва найчалаш даврларида пуркалади</w:t>
            </w:r>
          </w:p>
        </w:tc>
        <w:tc>
          <w:tcPr>
            <w:tcW w:w="1131"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903A60" w:rsidRPr="00903A60" w:rsidTr="005A2AA6">
        <w:tblPrEx>
          <w:tblCellMar>
            <w:top w:w="57" w:type="dxa"/>
            <w:right w:w="11" w:type="dxa"/>
          </w:tblCellMar>
        </w:tblPrEx>
        <w:trPr>
          <w:trHeight w:val="368"/>
        </w:trPr>
        <w:tc>
          <w:tcPr>
            <w:tcW w:w="10208" w:type="dxa"/>
            <w:gridSpan w:val="8"/>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b/>
                <w:sz w:val="18"/>
                <w:szCs w:val="18"/>
              </w:rPr>
            </w:pPr>
            <w:r w:rsidRPr="00903A60">
              <w:rPr>
                <w:rFonts w:ascii="Arial" w:hAnsi="Arial" w:cs="Arial"/>
                <w:b/>
                <w:i/>
                <w:sz w:val="18"/>
                <w:szCs w:val="18"/>
              </w:rPr>
              <w:t>Гумин кислотаси тузлари+хелат формасидаги микроэлементлар тўплами</w:t>
            </w:r>
          </w:p>
        </w:tc>
      </w:tr>
      <w:tr w:rsidR="005A2AA6" w:rsidRPr="00903A60" w:rsidTr="005A2AA6">
        <w:tblPrEx>
          <w:tblCellMar>
            <w:top w:w="57" w:type="dxa"/>
            <w:right w:w="11" w:type="dxa"/>
          </w:tblCellMar>
        </w:tblPrEx>
        <w:trPr>
          <w:trHeight w:val="1215"/>
        </w:trPr>
        <w:tc>
          <w:tcPr>
            <w:tcW w:w="1839" w:type="dxa"/>
            <w:vMerge w:val="restart"/>
            <w:tcBorders>
              <w:left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Гумат+7, кукун</w:t>
            </w:r>
            <w:r w:rsidRPr="00903A60">
              <w:rPr>
                <w:rFonts w:ascii="Arial" w:hAnsi="Arial" w:cs="Arial"/>
                <w:b/>
                <w:i/>
                <w:sz w:val="18"/>
                <w:szCs w:val="18"/>
              </w:rPr>
              <w:t xml:space="preserve"> </w:t>
            </w:r>
            <w:r w:rsidRPr="00903A60">
              <w:rPr>
                <w:rFonts w:ascii="Arial" w:hAnsi="Arial" w:cs="Arial"/>
                <w:sz w:val="18"/>
                <w:szCs w:val="18"/>
              </w:rPr>
              <w:t>«АГРОТЕХ ГУМАТ» МЧЖ, Россия. Регистрант: «Химреактив-снаб» МЧЖ, Ўзбекистон</w:t>
            </w:r>
          </w:p>
          <w:p w:rsidR="00903A60" w:rsidRPr="00903A60" w:rsidRDefault="00903A60" w:rsidP="005A2AA6">
            <w:pPr>
              <w:rPr>
                <w:rFonts w:ascii="Arial" w:hAnsi="Arial" w:cs="Arial"/>
                <w:b/>
                <w:sz w:val="18"/>
                <w:szCs w:val="18"/>
              </w:rPr>
            </w:pPr>
            <w:r w:rsidRPr="00903A60">
              <w:rPr>
                <w:rFonts w:ascii="Arial" w:hAnsi="Arial" w:cs="Arial"/>
                <w:sz w:val="18"/>
                <w:szCs w:val="18"/>
                <w:lang w:val="uz-Cyrl-UZ"/>
              </w:rPr>
              <w:t>2025.30.09</w:t>
            </w:r>
          </w:p>
        </w:tc>
        <w:tc>
          <w:tcPr>
            <w:tcW w:w="1130"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0,1+ 0,125 кг/га</w:t>
            </w:r>
          </w:p>
        </w:tc>
        <w:tc>
          <w:tcPr>
            <w:tcW w:w="1136"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Ўсимликларнинг ўсиши ва ривож-ланишини жадаллаштириш, ҳосилдорлигини ошириш</w:t>
            </w:r>
          </w:p>
        </w:tc>
        <w:tc>
          <w:tcPr>
            <w:tcW w:w="1988" w:type="dxa"/>
            <w:gridSpan w:val="2"/>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Ўсимликларга шоналаш ва гуллаш даврларида пуркалади</w:t>
            </w:r>
          </w:p>
        </w:tc>
        <w:tc>
          <w:tcPr>
            <w:tcW w:w="1131"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5A2AA6" w:rsidRPr="00903A60" w:rsidTr="005A2AA6">
        <w:tblPrEx>
          <w:tblCellMar>
            <w:top w:w="57" w:type="dxa"/>
            <w:right w:w="11" w:type="dxa"/>
          </w:tblCellMar>
        </w:tblPrEx>
        <w:trPr>
          <w:trHeight w:val="1005"/>
        </w:trPr>
        <w:tc>
          <w:tcPr>
            <w:tcW w:w="1839" w:type="dxa"/>
            <w:vMerge/>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0,125+ 0,125 кг/га</w:t>
            </w:r>
          </w:p>
        </w:tc>
        <w:tc>
          <w:tcPr>
            <w:tcW w:w="1136"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Кузги буғдой</w:t>
            </w:r>
          </w:p>
        </w:tc>
        <w:tc>
          <w:tcPr>
            <w:tcW w:w="1987"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Ўсимликларнинг ўсиши ва ривожлани</w:t>
            </w:r>
            <w:r w:rsidRPr="00903A60">
              <w:rPr>
                <w:rFonts w:ascii="Arial" w:hAnsi="Arial" w:cs="Arial"/>
                <w:sz w:val="18"/>
                <w:szCs w:val="18"/>
                <w:lang w:val="uz-Cyrl-UZ"/>
              </w:rPr>
              <w:t>-</w:t>
            </w:r>
            <w:r w:rsidRPr="00903A60">
              <w:rPr>
                <w:rFonts w:ascii="Arial" w:hAnsi="Arial" w:cs="Arial"/>
                <w:sz w:val="18"/>
                <w:szCs w:val="18"/>
              </w:rPr>
              <w:t>шини</w:t>
            </w:r>
            <w:r w:rsidRPr="00903A60">
              <w:rPr>
                <w:rFonts w:ascii="Arial" w:hAnsi="Arial" w:cs="Arial"/>
                <w:sz w:val="18"/>
                <w:szCs w:val="18"/>
                <w:lang w:val="uz-Cyrl-UZ"/>
              </w:rPr>
              <w:t xml:space="preserve"> </w:t>
            </w:r>
            <w:r w:rsidRPr="00903A60">
              <w:rPr>
                <w:rFonts w:ascii="Arial" w:hAnsi="Arial" w:cs="Arial"/>
                <w:sz w:val="18"/>
                <w:szCs w:val="18"/>
              </w:rPr>
              <w:t>жадаллашти</w:t>
            </w:r>
            <w:r w:rsidRPr="00903A60">
              <w:rPr>
                <w:rFonts w:ascii="Arial" w:hAnsi="Arial" w:cs="Arial"/>
                <w:sz w:val="18"/>
                <w:szCs w:val="18"/>
                <w:lang w:val="uz-Cyrl-UZ"/>
              </w:rPr>
              <w:t>-</w:t>
            </w:r>
            <w:r w:rsidRPr="00903A60">
              <w:rPr>
                <w:rFonts w:ascii="Arial" w:hAnsi="Arial" w:cs="Arial"/>
                <w:sz w:val="18"/>
                <w:szCs w:val="18"/>
              </w:rPr>
              <w:t>риш, ҳосилдорлигини ошириш</w:t>
            </w:r>
          </w:p>
        </w:tc>
        <w:tc>
          <w:tcPr>
            <w:tcW w:w="1988" w:type="dxa"/>
            <w:gridSpan w:val="2"/>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Ўсимликларга туплаш ва найчалаш даврларида пуркалади</w:t>
            </w:r>
          </w:p>
        </w:tc>
        <w:tc>
          <w:tcPr>
            <w:tcW w:w="1131"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903A60" w:rsidRPr="00903A60" w:rsidTr="005A2AA6">
        <w:tblPrEx>
          <w:tblCellMar>
            <w:top w:w="57" w:type="dxa"/>
            <w:right w:w="11" w:type="dxa"/>
          </w:tblCellMar>
        </w:tblPrEx>
        <w:trPr>
          <w:trHeight w:val="340"/>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b/>
                <w:sz w:val="18"/>
                <w:szCs w:val="18"/>
              </w:rPr>
              <w:t>Гумин кислоталари</w:t>
            </w:r>
          </w:p>
        </w:tc>
      </w:tr>
      <w:tr w:rsidR="005A2AA6" w:rsidRPr="00903A60" w:rsidTr="005A2AA6">
        <w:tblPrEx>
          <w:tblCellMar>
            <w:top w:w="57" w:type="dxa"/>
            <w:right w:w="11" w:type="dxa"/>
          </w:tblCellMar>
        </w:tblPrEx>
        <w:trPr>
          <w:trHeight w:val="868"/>
        </w:trPr>
        <w:tc>
          <w:tcPr>
            <w:tcW w:w="1839" w:type="dxa"/>
            <w:vMerge w:val="restart"/>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en-US"/>
              </w:rPr>
            </w:pPr>
            <w:r w:rsidRPr="00903A60">
              <w:rPr>
                <w:rFonts w:ascii="Arial" w:hAnsi="Arial" w:cs="Arial"/>
                <w:sz w:val="18"/>
                <w:szCs w:val="18"/>
                <w:lang w:val="en-US"/>
              </w:rPr>
              <w:lastRenderedPageBreak/>
              <w:t xml:space="preserve">Ento Gumin </w:t>
            </w:r>
            <w:r w:rsidRPr="00903A60">
              <w:rPr>
                <w:rFonts w:ascii="Arial" w:hAnsi="Arial" w:cs="Arial"/>
                <w:sz w:val="18"/>
                <w:szCs w:val="18"/>
              </w:rPr>
              <w:t>суюқ</w:t>
            </w:r>
            <w:r w:rsidRPr="00903A60">
              <w:rPr>
                <w:rFonts w:ascii="Arial" w:hAnsi="Arial" w:cs="Arial"/>
                <w:sz w:val="18"/>
                <w:szCs w:val="18"/>
                <w:lang w:val="en-US"/>
              </w:rPr>
              <w:t xml:space="preserve">. </w:t>
            </w:r>
          </w:p>
          <w:p w:rsidR="00903A60" w:rsidRPr="00903A60" w:rsidRDefault="00903A60" w:rsidP="005A2AA6">
            <w:pPr>
              <w:rPr>
                <w:rFonts w:ascii="Arial" w:hAnsi="Arial" w:cs="Arial"/>
                <w:sz w:val="18"/>
                <w:szCs w:val="18"/>
                <w:lang w:val="en-US"/>
              </w:rPr>
            </w:pPr>
            <w:r w:rsidRPr="00903A60">
              <w:rPr>
                <w:rFonts w:ascii="Arial" w:hAnsi="Arial" w:cs="Arial"/>
                <w:sz w:val="18"/>
                <w:szCs w:val="18"/>
                <w:lang w:val="en-US"/>
              </w:rPr>
              <w:t xml:space="preserve">«Ifoda Agro Kimiyo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Himoya» МЧЖ,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Ўзбекистон </w:t>
            </w:r>
          </w:p>
          <w:p w:rsidR="00903A60" w:rsidRPr="00903A60" w:rsidRDefault="00903A60" w:rsidP="005A2AA6">
            <w:pPr>
              <w:rPr>
                <w:rFonts w:ascii="Arial" w:hAnsi="Arial" w:cs="Arial"/>
                <w:sz w:val="18"/>
                <w:szCs w:val="18"/>
              </w:rPr>
            </w:pPr>
            <w:r w:rsidRPr="00903A60">
              <w:rPr>
                <w:rFonts w:ascii="Arial" w:hAnsi="Arial" w:cs="Arial"/>
                <w:sz w:val="18"/>
                <w:szCs w:val="18"/>
              </w:rPr>
              <w:t>20</w:t>
            </w:r>
            <w:r w:rsidRPr="00903A60">
              <w:rPr>
                <w:rFonts w:ascii="Arial" w:hAnsi="Arial" w:cs="Arial"/>
                <w:sz w:val="18"/>
                <w:szCs w:val="18"/>
                <w:lang w:val="uz-Cyrl-UZ"/>
              </w:rPr>
              <w:t>24</w:t>
            </w:r>
            <w:r w:rsidRPr="00903A60">
              <w:rPr>
                <w:rFonts w:ascii="Arial" w:hAnsi="Arial" w:cs="Arial"/>
                <w:sz w:val="18"/>
                <w:szCs w:val="18"/>
              </w:rPr>
              <w:t>.31.12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1,0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Олма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ри</w:t>
            </w:r>
            <w:r w:rsidRPr="00903A60">
              <w:rPr>
                <w:rFonts w:ascii="Arial" w:hAnsi="Arial" w:cs="Arial"/>
                <w:sz w:val="18"/>
                <w:szCs w:val="18"/>
                <w:lang w:val="uz-Cyrl-UZ"/>
              </w:rPr>
              <w:t>в</w:t>
            </w:r>
            <w:r w:rsidRPr="00903A60">
              <w:rPr>
                <w:rFonts w:ascii="Arial" w:hAnsi="Arial" w:cs="Arial"/>
                <w:sz w:val="18"/>
                <w:szCs w:val="18"/>
              </w:rPr>
              <w:t>ож</w:t>
            </w:r>
            <w:r w:rsidRPr="00903A60">
              <w:rPr>
                <w:rFonts w:ascii="Arial" w:hAnsi="Arial" w:cs="Arial"/>
                <w:sz w:val="18"/>
                <w:szCs w:val="18"/>
                <w:lang w:val="uz-Cyrl-UZ"/>
              </w:rPr>
              <w:t>-</w:t>
            </w:r>
            <w:r w:rsidRPr="00903A60">
              <w:rPr>
                <w:rFonts w:ascii="Arial" w:hAnsi="Arial" w:cs="Arial"/>
                <w:sz w:val="18"/>
                <w:szCs w:val="18"/>
              </w:rPr>
              <w:t>ланишини яхшилаш ҳамда ҳосилдорли</w:t>
            </w:r>
            <w:r w:rsidRPr="00903A60">
              <w:rPr>
                <w:rFonts w:ascii="Arial" w:hAnsi="Arial" w:cs="Arial"/>
                <w:sz w:val="18"/>
                <w:szCs w:val="18"/>
                <w:lang w:val="uz-Cyrl-UZ"/>
              </w:rPr>
              <w:t>-</w:t>
            </w:r>
            <w:r w:rsidRPr="00903A60">
              <w:rPr>
                <w:rFonts w:ascii="Arial" w:hAnsi="Arial" w:cs="Arial"/>
                <w:sz w:val="18"/>
                <w:szCs w:val="18"/>
              </w:rPr>
              <w:t>гини 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Меваларнинг ўсиш даврида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57" w:type="dxa"/>
            <w:right w:w="11" w:type="dxa"/>
          </w:tblCellMar>
        </w:tblPrEx>
        <w:trPr>
          <w:trHeight w:val="1076"/>
        </w:trPr>
        <w:tc>
          <w:tcPr>
            <w:tcW w:w="1839" w:type="dxa"/>
            <w:vMerge/>
            <w:tcBorders>
              <w:top w:val="nil"/>
              <w:left w:val="single" w:sz="4" w:space="0" w:color="000000"/>
              <w:bottom w:val="single" w:sz="4" w:space="0" w:color="auto"/>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1,0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Картошка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жадаллаштириш ҳам</w:t>
            </w:r>
            <w:r w:rsidRPr="00903A60">
              <w:rPr>
                <w:rFonts w:ascii="Arial" w:hAnsi="Arial" w:cs="Arial"/>
                <w:sz w:val="18"/>
                <w:szCs w:val="18"/>
                <w:lang w:val="uz-Cyrl-UZ"/>
              </w:rPr>
              <w:t>-</w:t>
            </w:r>
            <w:r w:rsidRPr="00903A60">
              <w:rPr>
                <w:rFonts w:ascii="Arial" w:hAnsi="Arial" w:cs="Arial"/>
                <w:sz w:val="18"/>
                <w:szCs w:val="18"/>
              </w:rPr>
              <w:t>да</w:t>
            </w:r>
            <w:r w:rsidRPr="00903A60">
              <w:rPr>
                <w:rFonts w:ascii="Arial" w:hAnsi="Arial" w:cs="Arial"/>
                <w:sz w:val="18"/>
                <w:szCs w:val="18"/>
                <w:lang w:val="uz-Cyrl-UZ"/>
              </w:rPr>
              <w:t xml:space="preserve"> </w:t>
            </w:r>
            <w:r w:rsidRPr="00903A60">
              <w:rPr>
                <w:rFonts w:ascii="Arial" w:hAnsi="Arial" w:cs="Arial"/>
                <w:sz w:val="18"/>
                <w:szCs w:val="18"/>
              </w:rPr>
              <w:t>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 кўкариб чиқ</w:t>
            </w:r>
            <w:r w:rsidRPr="00903A60">
              <w:rPr>
                <w:rFonts w:ascii="Arial" w:hAnsi="Arial" w:cs="Arial"/>
                <w:sz w:val="18"/>
                <w:szCs w:val="18"/>
                <w:lang w:val="uz-Cyrl-UZ"/>
              </w:rPr>
              <w:t>-</w:t>
            </w:r>
            <w:r w:rsidRPr="00903A60">
              <w:rPr>
                <w:rFonts w:ascii="Arial" w:hAnsi="Arial" w:cs="Arial"/>
                <w:sz w:val="18"/>
                <w:szCs w:val="18"/>
              </w:rPr>
              <w:t>қандан кейин пурка</w:t>
            </w:r>
            <w:r w:rsidRPr="00903A60">
              <w:rPr>
                <w:rFonts w:ascii="Arial" w:hAnsi="Arial" w:cs="Arial"/>
                <w:sz w:val="18"/>
                <w:szCs w:val="18"/>
                <w:lang w:val="uz-Cyrl-UZ"/>
              </w:rPr>
              <w:t>-</w:t>
            </w:r>
            <w:r w:rsidRPr="00903A60">
              <w:rPr>
                <w:rFonts w:ascii="Arial" w:hAnsi="Arial" w:cs="Arial"/>
                <w:sz w:val="18"/>
                <w:szCs w:val="18"/>
              </w:rPr>
              <w:t>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i/>
                <w:sz w:val="18"/>
                <w:szCs w:val="18"/>
              </w:rPr>
              <w:t>1</w:t>
            </w:r>
          </w:p>
        </w:tc>
      </w:tr>
      <w:tr w:rsidR="005A2AA6" w:rsidRPr="00903A60" w:rsidTr="005A2AA6">
        <w:tblPrEx>
          <w:tblCellMar>
            <w:top w:w="57" w:type="dxa"/>
            <w:right w:w="11" w:type="dxa"/>
          </w:tblCellMar>
        </w:tblPrEx>
        <w:trPr>
          <w:trHeight w:val="1076"/>
        </w:trPr>
        <w:tc>
          <w:tcPr>
            <w:tcW w:w="1839" w:type="dxa"/>
            <w:vMerge w:val="restart"/>
            <w:tcBorders>
              <w:top w:val="single" w:sz="4" w:space="0" w:color="auto"/>
              <w:left w:val="single" w:sz="4" w:space="0" w:color="auto"/>
              <w:bottom w:val="single" w:sz="4" w:space="0" w:color="auto"/>
              <w:right w:val="single" w:sz="4" w:space="0" w:color="auto"/>
            </w:tcBorders>
            <w:vAlign w:val="center"/>
          </w:tcPr>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rPr>
              <w:t>ОКСИГУМАТ КОНЦЕНТРАТ</w:t>
            </w:r>
          </w:p>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rPr>
              <w:t>"Биосервис" МЧЖ ва "Traiding House-Belenzyme" МЧЖ</w:t>
            </w:r>
          </w:p>
          <w:p w:rsidR="00903A60" w:rsidRPr="00903A60" w:rsidRDefault="00903A60" w:rsidP="005A2AA6">
            <w:pPr>
              <w:pStyle w:val="TableParagraph"/>
              <w:spacing w:before="0"/>
              <w:ind w:left="0"/>
              <w:rPr>
                <w:rFonts w:ascii="Arial" w:hAnsi="Arial" w:cs="Arial"/>
                <w:sz w:val="18"/>
                <w:szCs w:val="18"/>
                <w:lang w:val="uz-Cyrl-UZ"/>
              </w:rPr>
            </w:pPr>
            <w:r w:rsidRPr="00903A60">
              <w:rPr>
                <w:rFonts w:ascii="Arial" w:hAnsi="Arial" w:cs="Arial"/>
                <w:sz w:val="18"/>
                <w:szCs w:val="18"/>
                <w:lang w:val="uz-Cyrl-UZ"/>
              </w:rPr>
              <w:t>30.01.2027</w:t>
            </w:r>
          </w:p>
        </w:tc>
        <w:tc>
          <w:tcPr>
            <w:tcW w:w="1130" w:type="dxa"/>
            <w:tcBorders>
              <w:top w:val="single" w:sz="4" w:space="0" w:color="000000"/>
              <w:left w:val="single" w:sz="4" w:space="0" w:color="auto"/>
              <w:bottom w:val="single" w:sz="4" w:space="0" w:color="000000"/>
              <w:right w:val="single" w:sz="4" w:space="0" w:color="000000"/>
            </w:tcBorders>
            <w:vAlign w:val="center"/>
          </w:tcPr>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rPr>
              <w:t>0,2 л/т+0,3-0,4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Помидор, бодринг</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 xml:space="preserve">Ўсимликнинг ўсиши ва ривожланишини </w:t>
            </w:r>
          </w:p>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 xml:space="preserve">жадаллаштириш ҳамда ҳосилдорлигини </w:t>
            </w:r>
          </w:p>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Экинни экиш олдидан ивитишда, тупроқни, кўчатни, экинни гуллаш хосил тугиш даврида суғориш</w:t>
            </w:r>
            <w:r w:rsidRPr="00903A60">
              <w:rPr>
                <w:rFonts w:ascii="Arial" w:hAnsi="Arial" w:cs="Arial"/>
                <w:sz w:val="18"/>
                <w:szCs w:val="18"/>
                <w:lang w:val="uz-Cyrl-UZ"/>
              </w:rPr>
              <w:t xml:space="preserve"> </w:t>
            </w:r>
            <w:r w:rsidRPr="00903A60">
              <w:rPr>
                <w:rFonts w:ascii="Arial" w:hAnsi="Arial" w:cs="Arial"/>
                <w:sz w:val="18"/>
                <w:szCs w:val="18"/>
              </w:rPr>
              <w:t>давомида озиқлантиришда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lang w:val="uz-Cyrl-UZ"/>
              </w:rPr>
            </w:pPr>
            <w:r w:rsidRPr="00903A60">
              <w:rPr>
                <w:rFonts w:ascii="Arial" w:hAnsi="Arial" w:cs="Arial"/>
                <w:sz w:val="18"/>
                <w:szCs w:val="18"/>
                <w:lang w:val="uz-Cyrl-UZ"/>
              </w:rPr>
              <w:t>3</w:t>
            </w:r>
          </w:p>
        </w:tc>
      </w:tr>
      <w:tr w:rsidR="005A2AA6" w:rsidRPr="00903A60" w:rsidTr="005A2AA6">
        <w:tblPrEx>
          <w:tblCellMar>
            <w:top w:w="57" w:type="dxa"/>
            <w:right w:w="11" w:type="dxa"/>
          </w:tblCellMar>
        </w:tblPrEx>
        <w:trPr>
          <w:trHeight w:val="1076"/>
        </w:trPr>
        <w:tc>
          <w:tcPr>
            <w:tcW w:w="1839" w:type="dxa"/>
            <w:vMerge/>
            <w:tcBorders>
              <w:top w:val="single" w:sz="4" w:space="0" w:color="auto"/>
              <w:left w:val="single" w:sz="4" w:space="0" w:color="auto"/>
              <w:bottom w:val="single" w:sz="4" w:space="0" w:color="auto"/>
              <w:right w:val="single" w:sz="4" w:space="0" w:color="auto"/>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auto"/>
              <w:bottom w:val="single" w:sz="4" w:space="0" w:color="000000"/>
              <w:right w:val="single" w:sz="4" w:space="0" w:color="000000"/>
            </w:tcBorders>
            <w:vAlign w:val="center"/>
          </w:tcPr>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rPr>
              <w:t>0,5 л/т + 0,5–1,0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Буғдой</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lang w:val="uz-Cyrl-UZ"/>
              </w:rPr>
              <w:t>Ў</w:t>
            </w:r>
            <w:r w:rsidRPr="00903A60">
              <w:rPr>
                <w:rFonts w:ascii="Arial" w:hAnsi="Arial" w:cs="Arial"/>
                <w:sz w:val="18"/>
                <w:szCs w:val="18"/>
              </w:rPr>
              <w:t xml:space="preserve">симликнинг ўсиши ва ривожланишини </w:t>
            </w:r>
          </w:p>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 xml:space="preserve">жадаллаштириш ҳамда ҳосилдорлигини </w:t>
            </w:r>
          </w:p>
          <w:p w:rsidR="00903A60" w:rsidRPr="00903A60" w:rsidRDefault="00903A60" w:rsidP="00903A60">
            <w:pPr>
              <w:rPr>
                <w:rFonts w:ascii="Arial" w:hAnsi="Arial" w:cs="Arial"/>
                <w:sz w:val="18"/>
                <w:szCs w:val="18"/>
              </w:rPr>
            </w:pPr>
            <w:r w:rsidRPr="00903A60">
              <w:rPr>
                <w:rFonts w:ascii="Arial" w:hAnsi="Arial" w:cs="Arial"/>
                <w:sz w:val="18"/>
                <w:szCs w:val="18"/>
              </w:rPr>
              <w:t>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tabs>
                <w:tab w:val="left" w:pos="1591"/>
              </w:tabs>
              <w:spacing w:before="0"/>
              <w:ind w:left="0"/>
              <w:rPr>
                <w:rFonts w:ascii="Arial" w:hAnsi="Arial" w:cs="Arial"/>
                <w:sz w:val="18"/>
                <w:szCs w:val="18"/>
              </w:rPr>
            </w:pPr>
            <w:r w:rsidRPr="00903A60">
              <w:rPr>
                <w:rFonts w:ascii="Arial" w:hAnsi="Arial" w:cs="Arial"/>
                <w:sz w:val="18"/>
                <w:szCs w:val="18"/>
              </w:rPr>
              <w:t>Экиш олдидан уруғликка ишлов бериш, ўсимликларга туплаш ва найчалаш даврида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i/>
                <w:sz w:val="18"/>
                <w:szCs w:val="18"/>
              </w:rPr>
            </w:pPr>
            <w:r w:rsidRPr="00903A60">
              <w:rPr>
                <w:rFonts w:ascii="Arial" w:hAnsi="Arial" w:cs="Arial"/>
                <w:sz w:val="18"/>
                <w:szCs w:val="18"/>
                <w:lang w:val="uz-Cyrl-UZ"/>
              </w:rPr>
              <w:t>3</w:t>
            </w:r>
          </w:p>
        </w:tc>
      </w:tr>
      <w:tr w:rsidR="005A2AA6" w:rsidRPr="00903A60" w:rsidTr="005A2AA6">
        <w:tblPrEx>
          <w:tblCellMar>
            <w:top w:w="57" w:type="dxa"/>
            <w:right w:w="11" w:type="dxa"/>
          </w:tblCellMar>
        </w:tblPrEx>
        <w:trPr>
          <w:trHeight w:val="1076"/>
        </w:trPr>
        <w:tc>
          <w:tcPr>
            <w:tcW w:w="1839" w:type="dxa"/>
            <w:vMerge/>
            <w:tcBorders>
              <w:top w:val="single" w:sz="4" w:space="0" w:color="auto"/>
              <w:left w:val="single" w:sz="4" w:space="0" w:color="auto"/>
              <w:bottom w:val="single" w:sz="4" w:space="0" w:color="auto"/>
              <w:right w:val="single" w:sz="4" w:space="0" w:color="auto"/>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auto"/>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1,0 л/т + 0,5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 xml:space="preserve">Ўсимликнинг ўсиши ва ривожланишини </w:t>
            </w:r>
          </w:p>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 xml:space="preserve">жадаллаштириш ҳамда ҳосилдорлигини </w:t>
            </w:r>
          </w:p>
          <w:p w:rsidR="00903A60" w:rsidRPr="00903A60" w:rsidRDefault="00903A60" w:rsidP="00903A60">
            <w:pPr>
              <w:rPr>
                <w:rFonts w:ascii="Arial" w:hAnsi="Arial" w:cs="Arial"/>
                <w:sz w:val="18"/>
                <w:szCs w:val="18"/>
              </w:rPr>
            </w:pPr>
            <w:r w:rsidRPr="00903A60">
              <w:rPr>
                <w:rFonts w:ascii="Arial" w:hAnsi="Arial" w:cs="Arial"/>
                <w:sz w:val="18"/>
                <w:szCs w:val="18"/>
              </w:rPr>
              <w:t>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Экиш олдидан чигитни намлашда, ўсимликка унинг 3–4 чин барг ва шоналаш-гуллаш даврларида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i/>
                <w:sz w:val="18"/>
                <w:szCs w:val="18"/>
              </w:rPr>
            </w:pPr>
            <w:r w:rsidRPr="00903A60">
              <w:rPr>
                <w:rFonts w:ascii="Arial" w:hAnsi="Arial" w:cs="Arial"/>
                <w:sz w:val="18"/>
                <w:szCs w:val="18"/>
                <w:lang w:val="uz-Cyrl-UZ"/>
              </w:rPr>
              <w:t>3</w:t>
            </w:r>
          </w:p>
        </w:tc>
      </w:tr>
      <w:tr w:rsidR="00903A60" w:rsidRPr="00903A60" w:rsidTr="005A2AA6">
        <w:tblPrEx>
          <w:tblCellMar>
            <w:top w:w="57" w:type="dxa"/>
            <w:right w:w="11" w:type="dxa"/>
          </w:tblCellMar>
        </w:tblPrEx>
        <w:trPr>
          <w:trHeight w:val="245"/>
        </w:trPr>
        <w:tc>
          <w:tcPr>
            <w:tcW w:w="10208" w:type="dxa"/>
            <w:gridSpan w:val="8"/>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b/>
                <w:sz w:val="18"/>
                <w:szCs w:val="18"/>
              </w:rPr>
              <w:t>Гумин кислоталарининг тузлари</w:t>
            </w:r>
          </w:p>
        </w:tc>
      </w:tr>
      <w:tr w:rsidR="005A2AA6" w:rsidRPr="00903A60" w:rsidTr="005A2AA6">
        <w:tblPrEx>
          <w:tblCellMar>
            <w:top w:w="57" w:type="dxa"/>
            <w:right w:w="11" w:type="dxa"/>
          </w:tblCellMar>
        </w:tblPrEx>
        <w:trPr>
          <w:trHeight w:val="1390"/>
        </w:trPr>
        <w:tc>
          <w:tcPr>
            <w:tcW w:w="1839" w:type="dxa"/>
            <w:tcBorders>
              <w:left w:val="single" w:sz="4" w:space="0" w:color="000000"/>
              <w:bottom w:val="single" w:sz="4" w:space="0" w:color="000000"/>
              <w:right w:val="single" w:sz="4" w:space="0" w:color="000000"/>
            </w:tcBorders>
            <w:vAlign w:val="center"/>
          </w:tcPr>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rPr>
              <w:t xml:space="preserve">Натрий био гумати, 30 % паста (С </w:t>
            </w:r>
            <w:r w:rsidRPr="00903A60">
              <w:rPr>
                <w:rFonts w:ascii="Arial" w:hAnsi="Arial" w:cs="Arial"/>
                <w:sz w:val="18"/>
                <w:szCs w:val="18"/>
                <w:lang w:val="uz-Cyrl-UZ"/>
              </w:rPr>
              <w:t>м</w:t>
            </w:r>
            <w:r w:rsidRPr="00903A60">
              <w:rPr>
                <w:rFonts w:ascii="Arial" w:hAnsi="Arial" w:cs="Arial"/>
                <w:sz w:val="18"/>
                <w:szCs w:val="18"/>
              </w:rPr>
              <w:t xml:space="preserve">аркаси) </w:t>
            </w:r>
          </w:p>
          <w:p w:rsidR="00903A60" w:rsidRPr="00903A60" w:rsidRDefault="00903A60" w:rsidP="005A2AA6">
            <w:pPr>
              <w:pStyle w:val="TableParagraph"/>
              <w:spacing w:before="0"/>
              <w:ind w:left="0"/>
              <w:rPr>
                <w:rFonts w:ascii="Arial" w:hAnsi="Arial" w:cs="Arial"/>
                <w:sz w:val="18"/>
                <w:szCs w:val="18"/>
                <w:lang w:val="uz-Cyrl-UZ"/>
              </w:rPr>
            </w:pPr>
            <w:r w:rsidRPr="00903A60">
              <w:rPr>
                <w:rFonts w:ascii="Arial" w:hAnsi="Arial" w:cs="Arial"/>
                <w:sz w:val="18"/>
                <w:szCs w:val="18"/>
              </w:rPr>
              <w:t>«MUXAMMADALI BIO ZIROAT» МЧЖ, Ўзбекистон</w:t>
            </w:r>
          </w:p>
          <w:p w:rsidR="00903A60" w:rsidRPr="00903A60" w:rsidRDefault="00903A60" w:rsidP="005A2AA6">
            <w:pPr>
              <w:pStyle w:val="TableParagraph"/>
              <w:spacing w:before="0"/>
              <w:ind w:left="0"/>
              <w:rPr>
                <w:rFonts w:ascii="Arial" w:hAnsi="Arial" w:cs="Arial"/>
                <w:sz w:val="18"/>
                <w:szCs w:val="18"/>
                <w:lang w:val="uz-Cyrl-UZ"/>
              </w:rPr>
            </w:pPr>
            <w:r w:rsidRPr="00903A60">
              <w:rPr>
                <w:rFonts w:ascii="Arial" w:hAnsi="Arial" w:cs="Arial"/>
                <w:sz w:val="18"/>
                <w:szCs w:val="18"/>
                <w:lang w:val="uz-Cyrl-UZ"/>
              </w:rPr>
              <w:t>2026.30.04</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pStyle w:val="TableParagraph"/>
              <w:spacing w:before="0"/>
              <w:ind w:left="0"/>
              <w:rPr>
                <w:rFonts w:ascii="Arial" w:hAnsi="Arial" w:cs="Arial"/>
                <w:sz w:val="18"/>
                <w:szCs w:val="18"/>
                <w:lang w:val="uz-Cyrl-UZ"/>
              </w:rPr>
            </w:pPr>
            <w:r w:rsidRPr="00903A60">
              <w:rPr>
                <w:rFonts w:ascii="Arial" w:hAnsi="Arial" w:cs="Arial"/>
                <w:sz w:val="18"/>
                <w:szCs w:val="18"/>
                <w:lang w:val="uz-Cyrl-UZ"/>
              </w:rPr>
              <w:t>2,0-3,0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lang w:val="uz-Cyrl-UZ"/>
              </w:rPr>
            </w:pPr>
            <w:r w:rsidRPr="00903A60">
              <w:rPr>
                <w:rFonts w:ascii="Arial" w:hAnsi="Arial" w:cs="Arial"/>
                <w:sz w:val="18"/>
                <w:szCs w:val="18"/>
                <w:lang w:val="uz-Cyrl-UZ"/>
              </w:rPr>
              <w:t>Кузги буғдой</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 xml:space="preserve">Ўсимликнинг ўсиши ва ривожланишини жадаллаштириш </w:t>
            </w:r>
            <w:r w:rsidRPr="00903A60">
              <w:rPr>
                <w:rFonts w:ascii="Arial" w:hAnsi="Arial" w:cs="Arial"/>
                <w:sz w:val="18"/>
                <w:szCs w:val="18"/>
                <w:lang w:val="uz-Cyrl-UZ"/>
              </w:rPr>
              <w:t>ҳ</w:t>
            </w:r>
            <w:r w:rsidRPr="00903A60">
              <w:rPr>
                <w:rFonts w:ascii="Arial" w:hAnsi="Arial" w:cs="Arial"/>
                <w:sz w:val="18"/>
                <w:szCs w:val="18"/>
              </w:rPr>
              <w:t>ам</w:t>
            </w:r>
            <w:r w:rsidRPr="00903A60">
              <w:rPr>
                <w:rFonts w:ascii="Arial" w:hAnsi="Arial" w:cs="Arial"/>
                <w:sz w:val="18"/>
                <w:szCs w:val="18"/>
                <w:lang w:val="uz-Cyrl-UZ"/>
              </w:rPr>
              <w:t>-</w:t>
            </w:r>
            <w:r w:rsidRPr="00903A60">
              <w:rPr>
                <w:rFonts w:ascii="Arial" w:hAnsi="Arial" w:cs="Arial"/>
                <w:sz w:val="18"/>
                <w:szCs w:val="18"/>
              </w:rPr>
              <w:t>да хосилдорлигини 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lang w:val="uz-Cyrl-UZ"/>
              </w:rPr>
            </w:pPr>
            <w:r w:rsidRPr="00903A60">
              <w:rPr>
                <w:rFonts w:ascii="Arial" w:hAnsi="Arial" w:cs="Arial"/>
                <w:sz w:val="18"/>
                <w:szCs w:val="18"/>
                <w:lang w:val="uz-Cyrl-UZ"/>
              </w:rPr>
              <w:t>Ўсимликка туплаш ва найчалаш даврларида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lang w:val="uz-Cyrl-UZ"/>
              </w:rPr>
            </w:pPr>
            <w:r w:rsidRPr="00903A60">
              <w:rPr>
                <w:rFonts w:ascii="Arial" w:hAnsi="Arial" w:cs="Arial"/>
                <w:sz w:val="18"/>
                <w:szCs w:val="18"/>
                <w:lang w:val="uz-Cyrl-UZ"/>
              </w:rPr>
              <w:t>2</w:t>
            </w:r>
          </w:p>
        </w:tc>
      </w:tr>
      <w:tr w:rsidR="00903A60" w:rsidRPr="00903A60" w:rsidTr="005A2AA6">
        <w:tblPrEx>
          <w:tblCellMar>
            <w:top w:w="57" w:type="dxa"/>
            <w:right w:w="11" w:type="dxa"/>
          </w:tblCellMar>
        </w:tblPrEx>
        <w:trPr>
          <w:trHeight w:val="407"/>
        </w:trPr>
        <w:tc>
          <w:tcPr>
            <w:tcW w:w="10208" w:type="dxa"/>
            <w:gridSpan w:val="8"/>
            <w:tcBorders>
              <w:left w:val="single" w:sz="4" w:space="0" w:color="000000"/>
              <w:bottom w:val="single" w:sz="4" w:space="0" w:color="000000"/>
              <w:right w:val="single" w:sz="4" w:space="0" w:color="000000"/>
            </w:tcBorders>
            <w:vAlign w:val="center"/>
          </w:tcPr>
          <w:p w:rsidR="00903A60" w:rsidRPr="00903A60" w:rsidRDefault="00903A60" w:rsidP="005A2AA6">
            <w:pPr>
              <w:pStyle w:val="TableParagraph"/>
              <w:spacing w:before="0"/>
              <w:ind w:left="0"/>
              <w:rPr>
                <w:rFonts w:ascii="Arial" w:hAnsi="Arial" w:cs="Arial"/>
                <w:b/>
                <w:sz w:val="18"/>
                <w:szCs w:val="18"/>
                <w:lang w:val="uz-Cyrl-UZ"/>
              </w:rPr>
            </w:pPr>
            <w:r w:rsidRPr="00903A60">
              <w:rPr>
                <w:rFonts w:ascii="Arial" w:hAnsi="Arial" w:cs="Arial"/>
                <w:b/>
                <w:sz w:val="18"/>
                <w:szCs w:val="18"/>
              </w:rPr>
              <w:t>Гумин</w:t>
            </w:r>
            <w:r w:rsidRPr="00903A60">
              <w:rPr>
                <w:rFonts w:ascii="Arial" w:hAnsi="Arial" w:cs="Arial"/>
                <w:b/>
                <w:sz w:val="18"/>
                <w:szCs w:val="18"/>
                <w:lang w:val="uz-Cyrl-UZ"/>
              </w:rPr>
              <w:t xml:space="preserve"> </w:t>
            </w:r>
            <w:r w:rsidRPr="00903A60">
              <w:rPr>
                <w:rFonts w:ascii="Arial" w:hAnsi="Arial" w:cs="Arial"/>
                <w:b/>
                <w:sz w:val="18"/>
                <w:szCs w:val="18"/>
              </w:rPr>
              <w:t>кислотаси, азот, Р2О5</w:t>
            </w:r>
            <w:r w:rsidRPr="00903A60">
              <w:rPr>
                <w:rFonts w:ascii="Arial" w:hAnsi="Arial" w:cs="Arial"/>
                <w:b/>
                <w:sz w:val="18"/>
                <w:szCs w:val="18"/>
                <w:lang w:val="uz-Cyrl-UZ"/>
              </w:rPr>
              <w:t>,</w:t>
            </w:r>
            <w:r w:rsidRPr="00903A60">
              <w:rPr>
                <w:rFonts w:ascii="Arial" w:hAnsi="Arial" w:cs="Arial"/>
                <w:b/>
                <w:sz w:val="18"/>
                <w:szCs w:val="18"/>
              </w:rPr>
              <w:t xml:space="preserve"> К2О</w:t>
            </w:r>
          </w:p>
        </w:tc>
      </w:tr>
      <w:tr w:rsidR="005A2AA6" w:rsidRPr="00903A60" w:rsidTr="005A2AA6">
        <w:tblPrEx>
          <w:tblCellMar>
            <w:top w:w="57" w:type="dxa"/>
            <w:right w:w="11" w:type="dxa"/>
          </w:tblCellMar>
        </w:tblPrEx>
        <w:trPr>
          <w:trHeight w:val="1390"/>
        </w:trPr>
        <w:tc>
          <w:tcPr>
            <w:tcW w:w="1839" w:type="dxa"/>
            <w:tcBorders>
              <w:left w:val="single" w:sz="4" w:space="0" w:color="000000"/>
              <w:bottom w:val="single" w:sz="4" w:space="0" w:color="000000"/>
              <w:right w:val="single" w:sz="4" w:space="0" w:color="000000"/>
            </w:tcBorders>
            <w:vAlign w:val="center"/>
          </w:tcPr>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rPr>
              <w:t>Калий гумати "FERTILIFE"</w:t>
            </w:r>
          </w:p>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rPr>
              <w:t xml:space="preserve">(25% </w:t>
            </w:r>
            <w:r w:rsidRPr="00903A60">
              <w:rPr>
                <w:rFonts w:ascii="Arial" w:hAnsi="Arial" w:cs="Arial"/>
                <w:sz w:val="18"/>
                <w:szCs w:val="18"/>
                <w:lang w:val="uz-Cyrl-UZ"/>
              </w:rPr>
              <w:t xml:space="preserve">+ </w:t>
            </w:r>
            <w:r w:rsidRPr="00903A60">
              <w:rPr>
                <w:rFonts w:ascii="Arial" w:hAnsi="Arial" w:cs="Arial"/>
                <w:sz w:val="18"/>
                <w:szCs w:val="18"/>
              </w:rPr>
              <w:t xml:space="preserve">0,2% </w:t>
            </w:r>
            <w:r w:rsidRPr="00903A60">
              <w:rPr>
                <w:rFonts w:ascii="Arial" w:hAnsi="Arial" w:cs="Arial"/>
                <w:sz w:val="18"/>
                <w:szCs w:val="18"/>
                <w:lang w:val="uz-Cyrl-UZ"/>
              </w:rPr>
              <w:t>+</w:t>
            </w:r>
            <w:r w:rsidRPr="00903A60">
              <w:rPr>
                <w:rFonts w:ascii="Arial" w:hAnsi="Arial" w:cs="Arial"/>
                <w:sz w:val="18"/>
                <w:szCs w:val="18"/>
              </w:rPr>
              <w:t xml:space="preserve"> 0,25% </w:t>
            </w:r>
            <w:r w:rsidRPr="00903A60">
              <w:rPr>
                <w:rFonts w:ascii="Arial" w:hAnsi="Arial" w:cs="Arial"/>
                <w:sz w:val="18"/>
                <w:szCs w:val="18"/>
                <w:lang w:val="uz-Cyrl-UZ"/>
              </w:rPr>
              <w:t>+1</w:t>
            </w:r>
            <w:r w:rsidRPr="00903A60">
              <w:rPr>
                <w:rFonts w:ascii="Arial" w:hAnsi="Arial" w:cs="Arial"/>
                <w:sz w:val="18"/>
                <w:szCs w:val="18"/>
              </w:rPr>
              <w:t>7,6%)</w:t>
            </w:r>
          </w:p>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rPr>
              <w:t>"BIOCHEM ORGANIC" МЧЖ</w:t>
            </w:r>
          </w:p>
          <w:p w:rsidR="00903A60" w:rsidRPr="00903A60" w:rsidRDefault="00903A60" w:rsidP="005A2AA6">
            <w:pPr>
              <w:pStyle w:val="TableParagraph"/>
              <w:spacing w:before="0"/>
              <w:ind w:left="0"/>
              <w:rPr>
                <w:rFonts w:ascii="Arial" w:hAnsi="Arial" w:cs="Arial"/>
                <w:sz w:val="18"/>
                <w:szCs w:val="18"/>
                <w:lang w:val="uz-Cyrl-UZ"/>
              </w:rPr>
            </w:pPr>
            <w:r w:rsidRPr="00903A60">
              <w:rPr>
                <w:rFonts w:ascii="Arial" w:hAnsi="Arial" w:cs="Arial"/>
                <w:sz w:val="18"/>
                <w:szCs w:val="18"/>
                <w:lang w:val="uz-Cyrl-UZ"/>
              </w:rPr>
              <w:t>30.01.2027</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rPr>
              <w:t>7,0 л/т + 0,4 + 0,4 + 0,5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 xml:space="preserve">Ўсимликнинг ўсиши ва ривожланишини </w:t>
            </w:r>
          </w:p>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 xml:space="preserve">жадаллаштириш ҳамда ҳосилдорлигини </w:t>
            </w:r>
          </w:p>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Экиш олдидан уруғликка ишлов бериш ҳамда ўсимликка 3-4 чин барг чиқарганда, шоналаш ва гуллаш даврларида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lang w:val="uz-Cyrl-UZ"/>
              </w:rPr>
            </w:pPr>
            <w:r w:rsidRPr="00903A60">
              <w:rPr>
                <w:rFonts w:ascii="Arial" w:hAnsi="Arial" w:cs="Arial"/>
                <w:sz w:val="18"/>
                <w:szCs w:val="18"/>
                <w:lang w:val="uz-Cyrl-UZ"/>
              </w:rPr>
              <w:t>3</w:t>
            </w:r>
          </w:p>
        </w:tc>
      </w:tr>
      <w:tr w:rsidR="00903A60" w:rsidRPr="00903A60" w:rsidTr="005A2AA6">
        <w:tblPrEx>
          <w:tblCellMar>
            <w:top w:w="57" w:type="dxa"/>
            <w:right w:w="11" w:type="dxa"/>
          </w:tblCellMar>
        </w:tblPrEx>
        <w:trPr>
          <w:trHeight w:val="340"/>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b/>
                <w:sz w:val="18"/>
                <w:szCs w:val="18"/>
              </w:rPr>
              <w:t>Гумин кислоталарининг калийли тузлари, микроэлементлар ва бошқа биофаол бирикмалар</w:t>
            </w:r>
          </w:p>
        </w:tc>
      </w:tr>
      <w:tr w:rsidR="005A2AA6" w:rsidRPr="00903A60" w:rsidTr="005A2AA6">
        <w:tblPrEx>
          <w:tblCellMar>
            <w:top w:w="57" w:type="dxa"/>
            <w:right w:w="11" w:type="dxa"/>
          </w:tblCellMar>
        </w:tblPrEx>
        <w:trPr>
          <w:trHeight w:val="1700"/>
        </w:trPr>
        <w:tc>
          <w:tcPr>
            <w:tcW w:w="1839" w:type="dxa"/>
            <w:vMerge w:val="restart"/>
            <w:tcBorders>
              <w:top w:val="single" w:sz="4" w:space="0" w:color="000000"/>
              <w:left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ГУМИМАКС–двой-</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ная сила, суюқ «Уралэкосоил»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ЁАЖ, Россия </w:t>
            </w:r>
          </w:p>
          <w:p w:rsidR="00903A60" w:rsidRPr="00903A60" w:rsidRDefault="00903A60" w:rsidP="005A2AA6">
            <w:pPr>
              <w:rPr>
                <w:rFonts w:ascii="Arial" w:hAnsi="Arial" w:cs="Arial"/>
                <w:sz w:val="18"/>
                <w:szCs w:val="18"/>
              </w:rPr>
            </w:pPr>
            <w:r w:rsidRPr="00903A60">
              <w:rPr>
                <w:rFonts w:ascii="Arial" w:hAnsi="Arial" w:cs="Arial"/>
                <w:sz w:val="18"/>
                <w:szCs w:val="18"/>
              </w:rPr>
              <w:t>20</w:t>
            </w:r>
            <w:r w:rsidRPr="00903A60">
              <w:rPr>
                <w:rFonts w:ascii="Arial" w:hAnsi="Arial" w:cs="Arial"/>
                <w:sz w:val="18"/>
                <w:szCs w:val="18"/>
                <w:lang w:val="uz-Cyrl-UZ"/>
              </w:rPr>
              <w:t>23</w:t>
            </w:r>
            <w:r w:rsidRPr="00903A60">
              <w:rPr>
                <w:rFonts w:ascii="Arial" w:hAnsi="Arial" w:cs="Arial"/>
                <w:sz w:val="18"/>
                <w:szCs w:val="18"/>
              </w:rPr>
              <w:t>.31.12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0,7–1,0л/т + 0,2л</w:t>
            </w:r>
            <w:r w:rsidRPr="00903A60">
              <w:rPr>
                <w:rFonts w:ascii="Arial" w:hAnsi="Arial" w:cs="Arial"/>
                <w:sz w:val="18"/>
                <w:szCs w:val="18"/>
                <w:lang w:val="uz-Cyrl-UZ"/>
              </w:rPr>
              <w:t>/га+</w:t>
            </w:r>
          </w:p>
          <w:p w:rsidR="00903A60" w:rsidRPr="00903A60" w:rsidRDefault="00903A60" w:rsidP="005A2AA6">
            <w:pPr>
              <w:rPr>
                <w:rFonts w:ascii="Arial" w:hAnsi="Arial" w:cs="Arial"/>
                <w:sz w:val="18"/>
                <w:szCs w:val="18"/>
              </w:rPr>
            </w:pPr>
            <w:r w:rsidRPr="00903A60">
              <w:rPr>
                <w:rFonts w:ascii="Arial" w:hAnsi="Arial" w:cs="Arial"/>
                <w:sz w:val="18"/>
                <w:szCs w:val="18"/>
              </w:rPr>
              <w:t>0,3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Уруғларнинг унувчан</w:t>
            </w:r>
            <w:r w:rsidRPr="00903A60">
              <w:rPr>
                <w:rFonts w:ascii="Arial" w:hAnsi="Arial" w:cs="Arial"/>
                <w:sz w:val="18"/>
                <w:szCs w:val="18"/>
                <w:lang w:val="uz-Cyrl-UZ"/>
              </w:rPr>
              <w:t>-</w:t>
            </w:r>
            <w:r w:rsidRPr="00903A60">
              <w:rPr>
                <w:rFonts w:ascii="Arial" w:hAnsi="Arial" w:cs="Arial"/>
                <w:sz w:val="18"/>
                <w:szCs w:val="18"/>
              </w:rPr>
              <w:t>лигини ошириш, ўсим</w:t>
            </w:r>
            <w:r w:rsidRPr="00903A60">
              <w:rPr>
                <w:rFonts w:ascii="Arial" w:hAnsi="Arial" w:cs="Arial"/>
                <w:sz w:val="18"/>
                <w:szCs w:val="18"/>
                <w:lang w:val="uz-Cyrl-UZ"/>
              </w:rPr>
              <w:t>-</w:t>
            </w:r>
            <w:r w:rsidRPr="00903A60">
              <w:rPr>
                <w:rFonts w:ascii="Arial" w:hAnsi="Arial" w:cs="Arial"/>
                <w:sz w:val="18"/>
                <w:szCs w:val="18"/>
              </w:rPr>
              <w:t>ликнинг ўсиш ва ри</w:t>
            </w:r>
            <w:r w:rsidRPr="00903A60">
              <w:rPr>
                <w:rFonts w:ascii="Arial" w:hAnsi="Arial" w:cs="Arial"/>
                <w:sz w:val="18"/>
                <w:szCs w:val="18"/>
                <w:lang w:val="uz-Cyrl-UZ"/>
              </w:rPr>
              <w:t>-</w:t>
            </w:r>
            <w:r w:rsidRPr="00903A60">
              <w:rPr>
                <w:rFonts w:ascii="Arial" w:hAnsi="Arial" w:cs="Arial"/>
                <w:sz w:val="18"/>
                <w:szCs w:val="18"/>
              </w:rPr>
              <w:t>вожланиш жараёнла</w:t>
            </w:r>
            <w:r w:rsidRPr="00903A60">
              <w:rPr>
                <w:rFonts w:ascii="Arial" w:hAnsi="Arial" w:cs="Arial"/>
                <w:sz w:val="18"/>
                <w:szCs w:val="18"/>
                <w:lang w:val="uz-Cyrl-UZ"/>
              </w:rPr>
              <w:t>-</w:t>
            </w:r>
            <w:r w:rsidRPr="00903A60">
              <w:rPr>
                <w:rFonts w:ascii="Arial" w:hAnsi="Arial" w:cs="Arial"/>
                <w:sz w:val="18"/>
                <w:szCs w:val="18"/>
              </w:rPr>
              <w:t xml:space="preserve">рини жадаллаштириш ҳамда ҳосилдоригини ошириш </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Экиш олдидан чигитга ишлов берилади ҳам</w:t>
            </w:r>
            <w:r w:rsidRPr="00903A60">
              <w:rPr>
                <w:rFonts w:ascii="Arial" w:hAnsi="Arial" w:cs="Arial"/>
                <w:sz w:val="18"/>
                <w:szCs w:val="18"/>
                <w:lang w:val="uz-Cyrl-UZ"/>
              </w:rPr>
              <w:t>-</w:t>
            </w:r>
            <w:r w:rsidRPr="00903A60">
              <w:rPr>
                <w:rFonts w:ascii="Arial" w:hAnsi="Arial" w:cs="Arial"/>
                <w:sz w:val="18"/>
                <w:szCs w:val="18"/>
              </w:rPr>
              <w:t>да ўсимликнинг шона</w:t>
            </w:r>
            <w:r w:rsidRPr="00903A60">
              <w:rPr>
                <w:rFonts w:ascii="Arial" w:hAnsi="Arial" w:cs="Arial"/>
                <w:sz w:val="18"/>
                <w:szCs w:val="18"/>
                <w:lang w:val="uz-Cyrl-UZ"/>
              </w:rPr>
              <w:t>-</w:t>
            </w:r>
            <w:r w:rsidRPr="00903A60">
              <w:rPr>
                <w:rFonts w:ascii="Arial" w:hAnsi="Arial" w:cs="Arial"/>
                <w:sz w:val="18"/>
                <w:szCs w:val="18"/>
              </w:rPr>
              <w:t>лаш ва гуллаш даври</w:t>
            </w:r>
            <w:r w:rsidRPr="00903A60">
              <w:rPr>
                <w:rFonts w:ascii="Arial" w:hAnsi="Arial" w:cs="Arial"/>
                <w:sz w:val="18"/>
                <w:szCs w:val="18"/>
                <w:lang w:val="uz-Cyrl-UZ"/>
              </w:rPr>
              <w:t>-</w:t>
            </w:r>
            <w:r w:rsidRPr="00903A60">
              <w:rPr>
                <w:rFonts w:ascii="Arial" w:hAnsi="Arial" w:cs="Arial"/>
                <w:sz w:val="18"/>
                <w:szCs w:val="18"/>
              </w:rPr>
              <w:t>нинг бошида икки марта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5A2AA6" w:rsidRPr="00903A60" w:rsidTr="005A2AA6">
        <w:tblPrEx>
          <w:tblCellMar>
            <w:top w:w="57" w:type="dxa"/>
            <w:right w:w="11" w:type="dxa"/>
          </w:tblCellMar>
        </w:tblPrEx>
        <w:trPr>
          <w:trHeight w:val="1492"/>
        </w:trPr>
        <w:tc>
          <w:tcPr>
            <w:tcW w:w="1839" w:type="dxa"/>
            <w:vMerge/>
            <w:tcBorders>
              <w:left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0,6–0,7 л/т + 0,2 л/га +</w:t>
            </w:r>
          </w:p>
          <w:p w:rsidR="00903A60" w:rsidRPr="00903A60" w:rsidRDefault="00903A60" w:rsidP="005A2AA6">
            <w:pPr>
              <w:rPr>
                <w:rFonts w:ascii="Arial" w:hAnsi="Arial" w:cs="Arial"/>
                <w:sz w:val="18"/>
                <w:szCs w:val="18"/>
              </w:rPr>
            </w:pPr>
            <w:r w:rsidRPr="00903A60">
              <w:rPr>
                <w:rFonts w:ascii="Arial" w:hAnsi="Arial" w:cs="Arial"/>
                <w:sz w:val="18"/>
                <w:szCs w:val="18"/>
              </w:rPr>
              <w:t>0,3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Буғдой</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Уруғларнинг унувчан</w:t>
            </w:r>
            <w:r w:rsidRPr="00903A60">
              <w:rPr>
                <w:rFonts w:ascii="Arial" w:hAnsi="Arial" w:cs="Arial"/>
                <w:sz w:val="18"/>
                <w:szCs w:val="18"/>
                <w:lang w:val="uz-Cyrl-UZ"/>
              </w:rPr>
              <w:t>-</w:t>
            </w:r>
            <w:r w:rsidRPr="00903A60">
              <w:rPr>
                <w:rFonts w:ascii="Arial" w:hAnsi="Arial" w:cs="Arial"/>
                <w:sz w:val="18"/>
                <w:szCs w:val="18"/>
              </w:rPr>
              <w:t>лигини ошириш, ўсим</w:t>
            </w:r>
            <w:r w:rsidRPr="00903A60">
              <w:rPr>
                <w:rFonts w:ascii="Arial" w:hAnsi="Arial" w:cs="Arial"/>
                <w:sz w:val="18"/>
                <w:szCs w:val="18"/>
                <w:lang w:val="uz-Cyrl-UZ"/>
              </w:rPr>
              <w:t>-</w:t>
            </w:r>
            <w:r w:rsidRPr="00903A60">
              <w:rPr>
                <w:rFonts w:ascii="Arial" w:hAnsi="Arial" w:cs="Arial"/>
                <w:sz w:val="18"/>
                <w:szCs w:val="18"/>
              </w:rPr>
              <w:t>ликнинг ўсиш ва ри</w:t>
            </w:r>
            <w:r w:rsidRPr="00903A60">
              <w:rPr>
                <w:rFonts w:ascii="Arial" w:hAnsi="Arial" w:cs="Arial"/>
                <w:sz w:val="18"/>
                <w:szCs w:val="18"/>
                <w:lang w:val="uz-Cyrl-UZ"/>
              </w:rPr>
              <w:t>-</w:t>
            </w:r>
            <w:r w:rsidRPr="00903A60">
              <w:rPr>
                <w:rFonts w:ascii="Arial" w:hAnsi="Arial" w:cs="Arial"/>
                <w:sz w:val="18"/>
                <w:szCs w:val="18"/>
              </w:rPr>
              <w:t>вожланиш</w:t>
            </w:r>
            <w:r w:rsidRPr="00903A60">
              <w:rPr>
                <w:rFonts w:ascii="Arial" w:hAnsi="Arial" w:cs="Arial"/>
                <w:sz w:val="18"/>
                <w:szCs w:val="18"/>
                <w:lang w:val="uz-Cyrl-UZ"/>
              </w:rPr>
              <w:t xml:space="preserve"> </w:t>
            </w:r>
            <w:r w:rsidRPr="00903A60">
              <w:rPr>
                <w:rFonts w:ascii="Arial" w:hAnsi="Arial" w:cs="Arial"/>
                <w:sz w:val="18"/>
                <w:szCs w:val="18"/>
              </w:rPr>
              <w:t>жараёнла</w:t>
            </w:r>
            <w:r w:rsidRPr="00903A60">
              <w:rPr>
                <w:rFonts w:ascii="Arial" w:hAnsi="Arial" w:cs="Arial"/>
                <w:sz w:val="18"/>
                <w:szCs w:val="18"/>
                <w:lang w:val="uz-Cyrl-UZ"/>
              </w:rPr>
              <w:t>-</w:t>
            </w:r>
            <w:r w:rsidRPr="00903A60">
              <w:rPr>
                <w:rFonts w:ascii="Arial" w:hAnsi="Arial" w:cs="Arial"/>
                <w:sz w:val="18"/>
                <w:szCs w:val="18"/>
              </w:rPr>
              <w:t xml:space="preserve">рини жадаллаштириш ҳамда ҳосилдоригини ошириш </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 xml:space="preserve">Экиш олдидан уруғлик донга ишлов </w:t>
            </w:r>
            <w:r w:rsidRPr="00903A60">
              <w:rPr>
                <w:rFonts w:ascii="Arial" w:hAnsi="Arial" w:cs="Arial"/>
                <w:sz w:val="18"/>
                <w:szCs w:val="18"/>
                <w:lang w:val="uz-Cyrl-UZ"/>
              </w:rPr>
              <w:t>б</w:t>
            </w:r>
            <w:r w:rsidRPr="00903A60">
              <w:rPr>
                <w:rFonts w:ascii="Arial" w:hAnsi="Arial" w:cs="Arial"/>
                <w:sz w:val="18"/>
                <w:szCs w:val="18"/>
              </w:rPr>
              <w:t>ерила</w:t>
            </w:r>
            <w:r w:rsidRPr="00903A60">
              <w:rPr>
                <w:rFonts w:ascii="Arial" w:hAnsi="Arial" w:cs="Arial"/>
                <w:sz w:val="18"/>
                <w:szCs w:val="18"/>
                <w:lang w:val="uz-Cyrl-UZ"/>
              </w:rPr>
              <w:t>-</w:t>
            </w:r>
            <w:r w:rsidRPr="00903A60">
              <w:rPr>
                <w:rFonts w:ascii="Arial" w:hAnsi="Arial" w:cs="Arial"/>
                <w:sz w:val="18"/>
                <w:szCs w:val="18"/>
              </w:rPr>
              <w:t>ди ҳамда туплаш ва найчалаш даврида икки марта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5A2AA6" w:rsidRPr="00903A60" w:rsidTr="005A2AA6">
        <w:tblPrEx>
          <w:tblCellMar>
            <w:top w:w="57" w:type="dxa"/>
            <w:right w:w="11" w:type="dxa"/>
          </w:tblCellMar>
        </w:tblPrEx>
        <w:trPr>
          <w:trHeight w:val="1549"/>
        </w:trPr>
        <w:tc>
          <w:tcPr>
            <w:tcW w:w="1839" w:type="dxa"/>
            <w:vMerge/>
            <w:tcBorders>
              <w:left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rPr>
              <w:t>0,5 мл/кг</w:t>
            </w:r>
            <w:r w:rsidRPr="00903A60">
              <w:rPr>
                <w:rFonts w:ascii="Arial" w:hAnsi="Arial" w:cs="Arial"/>
                <w:sz w:val="18"/>
                <w:szCs w:val="18"/>
                <w:lang w:val="uz-Cyrl-UZ"/>
              </w:rPr>
              <w:t>+</w:t>
            </w:r>
          </w:p>
          <w:p w:rsidR="00903A60" w:rsidRPr="00903A60" w:rsidRDefault="00903A60" w:rsidP="005A2AA6">
            <w:pPr>
              <w:rPr>
                <w:rFonts w:ascii="Arial" w:hAnsi="Arial" w:cs="Arial"/>
                <w:sz w:val="18"/>
                <w:szCs w:val="18"/>
              </w:rPr>
            </w:pPr>
            <w:r w:rsidRPr="00903A60">
              <w:rPr>
                <w:rFonts w:ascii="Arial" w:hAnsi="Arial" w:cs="Arial"/>
                <w:sz w:val="18"/>
                <w:szCs w:val="18"/>
              </w:rPr>
              <w:t>0,15 л/ га + 0.2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Помидор, бодринг</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Уруғларнинг унувчан</w:t>
            </w:r>
            <w:r w:rsidRPr="00903A60">
              <w:rPr>
                <w:rFonts w:ascii="Arial" w:hAnsi="Arial" w:cs="Arial"/>
                <w:sz w:val="18"/>
                <w:szCs w:val="18"/>
                <w:lang w:val="uz-Cyrl-UZ"/>
              </w:rPr>
              <w:t>-</w:t>
            </w:r>
            <w:r w:rsidRPr="00903A60">
              <w:rPr>
                <w:rFonts w:ascii="Arial" w:hAnsi="Arial" w:cs="Arial"/>
                <w:sz w:val="18"/>
                <w:szCs w:val="18"/>
              </w:rPr>
              <w:t>лигини ошириш, ўсим</w:t>
            </w:r>
            <w:r w:rsidRPr="00903A60">
              <w:rPr>
                <w:rFonts w:ascii="Arial" w:hAnsi="Arial" w:cs="Arial"/>
                <w:sz w:val="18"/>
                <w:szCs w:val="18"/>
                <w:lang w:val="uz-Cyrl-UZ"/>
              </w:rPr>
              <w:t>-</w:t>
            </w:r>
            <w:r w:rsidRPr="00903A60">
              <w:rPr>
                <w:rFonts w:ascii="Arial" w:hAnsi="Arial" w:cs="Arial"/>
                <w:sz w:val="18"/>
                <w:szCs w:val="18"/>
              </w:rPr>
              <w:t>ликнинг ўсиш ва ри</w:t>
            </w:r>
            <w:r w:rsidRPr="00903A60">
              <w:rPr>
                <w:rFonts w:ascii="Arial" w:hAnsi="Arial" w:cs="Arial"/>
                <w:sz w:val="18"/>
                <w:szCs w:val="18"/>
                <w:lang w:val="uz-Cyrl-UZ"/>
              </w:rPr>
              <w:t>-</w:t>
            </w:r>
            <w:r w:rsidRPr="00903A60">
              <w:rPr>
                <w:rFonts w:ascii="Arial" w:hAnsi="Arial" w:cs="Arial"/>
                <w:sz w:val="18"/>
                <w:szCs w:val="18"/>
              </w:rPr>
              <w:t>вожланиш</w:t>
            </w:r>
            <w:r w:rsidRPr="00903A60">
              <w:rPr>
                <w:rFonts w:ascii="Arial" w:hAnsi="Arial" w:cs="Arial"/>
                <w:sz w:val="18"/>
                <w:szCs w:val="18"/>
                <w:lang w:val="uz-Cyrl-UZ"/>
              </w:rPr>
              <w:t xml:space="preserve"> </w:t>
            </w:r>
            <w:r w:rsidRPr="00903A60">
              <w:rPr>
                <w:rFonts w:ascii="Arial" w:hAnsi="Arial" w:cs="Arial"/>
                <w:sz w:val="18"/>
                <w:szCs w:val="18"/>
              </w:rPr>
              <w:t>жараёнла</w:t>
            </w:r>
            <w:r w:rsidRPr="00903A60">
              <w:rPr>
                <w:rFonts w:ascii="Arial" w:hAnsi="Arial" w:cs="Arial"/>
                <w:sz w:val="18"/>
                <w:szCs w:val="18"/>
                <w:lang w:val="uz-Cyrl-UZ"/>
              </w:rPr>
              <w:t>-</w:t>
            </w:r>
            <w:r w:rsidRPr="00903A60">
              <w:rPr>
                <w:rFonts w:ascii="Arial" w:hAnsi="Arial" w:cs="Arial"/>
                <w:sz w:val="18"/>
                <w:szCs w:val="18"/>
              </w:rPr>
              <w:t xml:space="preserve">рини жадаллаштириш ҳамда ҳосилдоригини ошириш </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Уруғлик экиш олдидан препарат эритмасида 10–12 соат ивитилади ҳамда вегетация дав</w:t>
            </w:r>
            <w:r w:rsidRPr="00903A60">
              <w:rPr>
                <w:rFonts w:ascii="Arial" w:hAnsi="Arial" w:cs="Arial"/>
                <w:sz w:val="18"/>
                <w:szCs w:val="18"/>
                <w:lang w:val="uz-Cyrl-UZ"/>
              </w:rPr>
              <w:t>-</w:t>
            </w:r>
            <w:r w:rsidRPr="00903A60">
              <w:rPr>
                <w:rFonts w:ascii="Arial" w:hAnsi="Arial" w:cs="Arial"/>
                <w:sz w:val="18"/>
                <w:szCs w:val="18"/>
              </w:rPr>
              <w:t>рида икки марта пур</w:t>
            </w:r>
            <w:r w:rsidRPr="00903A60">
              <w:rPr>
                <w:rFonts w:ascii="Arial" w:hAnsi="Arial" w:cs="Arial"/>
                <w:sz w:val="18"/>
                <w:szCs w:val="18"/>
                <w:lang w:val="uz-Cyrl-UZ"/>
              </w:rPr>
              <w:t>-</w:t>
            </w:r>
            <w:r w:rsidRPr="00903A60">
              <w:rPr>
                <w:rFonts w:ascii="Arial" w:hAnsi="Arial" w:cs="Arial"/>
                <w:sz w:val="18"/>
                <w:szCs w:val="18"/>
              </w:rPr>
              <w:t>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5A2AA6" w:rsidRPr="00903A60" w:rsidTr="005A2AA6">
        <w:tblPrEx>
          <w:tblCellMar>
            <w:top w:w="57" w:type="dxa"/>
            <w:right w:w="11" w:type="dxa"/>
          </w:tblCellMar>
        </w:tblPrEx>
        <w:trPr>
          <w:trHeight w:val="1549"/>
        </w:trPr>
        <w:tc>
          <w:tcPr>
            <w:tcW w:w="1839" w:type="dxa"/>
            <w:vMerge/>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0,2 л/га</w:t>
            </w:r>
            <w:r w:rsidRPr="00903A60">
              <w:rPr>
                <w:rFonts w:ascii="Arial" w:hAnsi="Arial" w:cs="Arial"/>
                <w:sz w:val="18"/>
                <w:szCs w:val="18"/>
                <w:lang w:val="uz-Cyrl-UZ"/>
              </w:rPr>
              <w:t>+</w:t>
            </w:r>
          </w:p>
          <w:p w:rsidR="00903A60" w:rsidRPr="00903A60" w:rsidRDefault="00903A60" w:rsidP="005A2AA6">
            <w:pPr>
              <w:rPr>
                <w:rFonts w:ascii="Arial" w:hAnsi="Arial" w:cs="Arial"/>
                <w:sz w:val="18"/>
                <w:szCs w:val="18"/>
              </w:rPr>
            </w:pPr>
            <w:r w:rsidRPr="00903A60">
              <w:rPr>
                <w:rFonts w:ascii="Arial" w:hAnsi="Arial" w:cs="Arial"/>
                <w:sz w:val="18"/>
                <w:szCs w:val="18"/>
              </w:rPr>
              <w:t>0,2 л/ 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Картошка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Уруғларнинг унувчан</w:t>
            </w:r>
            <w:r w:rsidRPr="00903A60">
              <w:rPr>
                <w:rFonts w:ascii="Arial" w:hAnsi="Arial" w:cs="Arial"/>
                <w:sz w:val="18"/>
                <w:szCs w:val="18"/>
                <w:lang w:val="uz-Cyrl-UZ"/>
              </w:rPr>
              <w:t>-</w:t>
            </w:r>
            <w:r w:rsidRPr="00903A60">
              <w:rPr>
                <w:rFonts w:ascii="Arial" w:hAnsi="Arial" w:cs="Arial"/>
                <w:sz w:val="18"/>
                <w:szCs w:val="18"/>
              </w:rPr>
              <w:t>лигини ошириш, ўсим</w:t>
            </w:r>
            <w:r w:rsidRPr="00903A60">
              <w:rPr>
                <w:rFonts w:ascii="Arial" w:hAnsi="Arial" w:cs="Arial"/>
                <w:sz w:val="18"/>
                <w:szCs w:val="18"/>
                <w:lang w:val="uz-Cyrl-UZ"/>
              </w:rPr>
              <w:t>-</w:t>
            </w:r>
            <w:r w:rsidRPr="00903A60">
              <w:rPr>
                <w:rFonts w:ascii="Arial" w:hAnsi="Arial" w:cs="Arial"/>
                <w:sz w:val="18"/>
                <w:szCs w:val="18"/>
              </w:rPr>
              <w:t>ликнинг ўсиш ва ри</w:t>
            </w:r>
            <w:r w:rsidRPr="00903A60">
              <w:rPr>
                <w:rFonts w:ascii="Arial" w:hAnsi="Arial" w:cs="Arial"/>
                <w:sz w:val="18"/>
                <w:szCs w:val="18"/>
                <w:lang w:val="uz-Cyrl-UZ"/>
              </w:rPr>
              <w:t>-</w:t>
            </w:r>
            <w:r w:rsidRPr="00903A60">
              <w:rPr>
                <w:rFonts w:ascii="Arial" w:hAnsi="Arial" w:cs="Arial"/>
                <w:sz w:val="18"/>
                <w:szCs w:val="18"/>
              </w:rPr>
              <w:t>вожланиш</w:t>
            </w:r>
            <w:r w:rsidRPr="00903A60">
              <w:rPr>
                <w:rFonts w:ascii="Arial" w:hAnsi="Arial" w:cs="Arial"/>
                <w:sz w:val="18"/>
                <w:szCs w:val="18"/>
                <w:lang w:val="uz-Cyrl-UZ"/>
              </w:rPr>
              <w:t xml:space="preserve"> </w:t>
            </w:r>
            <w:r w:rsidRPr="00903A60">
              <w:rPr>
                <w:rFonts w:ascii="Arial" w:hAnsi="Arial" w:cs="Arial"/>
                <w:sz w:val="18"/>
                <w:szCs w:val="18"/>
              </w:rPr>
              <w:t>жараёнла</w:t>
            </w:r>
            <w:r w:rsidRPr="00903A60">
              <w:rPr>
                <w:rFonts w:ascii="Arial" w:hAnsi="Arial" w:cs="Arial"/>
                <w:sz w:val="18"/>
                <w:szCs w:val="18"/>
                <w:lang w:val="uz-Cyrl-UZ"/>
              </w:rPr>
              <w:t>-</w:t>
            </w:r>
            <w:r w:rsidRPr="00903A60">
              <w:rPr>
                <w:rFonts w:ascii="Arial" w:hAnsi="Arial" w:cs="Arial"/>
                <w:sz w:val="18"/>
                <w:szCs w:val="18"/>
              </w:rPr>
              <w:t xml:space="preserve">рини жадаллаштириш ҳамда ҳосилдоригини ошириш </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Вегетация</w:t>
            </w:r>
            <w:r w:rsidRPr="00903A60">
              <w:rPr>
                <w:rFonts w:ascii="Arial" w:hAnsi="Arial" w:cs="Arial"/>
                <w:sz w:val="18"/>
                <w:szCs w:val="18"/>
                <w:lang w:val="uz-Cyrl-UZ"/>
              </w:rPr>
              <w:t xml:space="preserve"> </w:t>
            </w:r>
            <w:r w:rsidRPr="00903A60">
              <w:rPr>
                <w:rFonts w:ascii="Arial" w:hAnsi="Arial" w:cs="Arial"/>
                <w:sz w:val="18"/>
                <w:szCs w:val="18"/>
              </w:rPr>
              <w:t>даврида икки марта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903A60" w:rsidRPr="00903A60" w:rsidTr="005A2AA6">
        <w:tblPrEx>
          <w:tblCellMar>
            <w:top w:w="53" w:type="dxa"/>
            <w:right w:w="7" w:type="dxa"/>
          </w:tblCellMar>
        </w:tblPrEx>
        <w:trPr>
          <w:trHeight w:val="280"/>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b/>
                <w:sz w:val="18"/>
                <w:szCs w:val="18"/>
              </w:rPr>
              <w:t>Гумин кислоталарининг тузлари</w:t>
            </w:r>
          </w:p>
        </w:tc>
      </w:tr>
      <w:tr w:rsidR="005A2AA6" w:rsidRPr="00903A60" w:rsidTr="005A2AA6">
        <w:tblPrEx>
          <w:tblCellMar>
            <w:top w:w="53" w:type="dxa"/>
            <w:right w:w="7" w:type="dxa"/>
          </w:tblCellMar>
        </w:tblPrEx>
        <w:trPr>
          <w:trHeight w:val="1200"/>
        </w:trPr>
        <w:tc>
          <w:tcPr>
            <w:tcW w:w="1839" w:type="dxa"/>
            <w:vMerge w:val="restart"/>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 xml:space="preserve">Калий гумати – СУФЛЁР, суюқ.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20%ли ВР маркаси.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«Щелково Агрохим»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АЖ, Россия </w:t>
            </w:r>
          </w:p>
          <w:p w:rsidR="00903A60" w:rsidRPr="00903A60" w:rsidRDefault="00903A60" w:rsidP="008C243F">
            <w:pPr>
              <w:rPr>
                <w:rFonts w:ascii="Arial" w:hAnsi="Arial" w:cs="Arial"/>
                <w:sz w:val="18"/>
                <w:szCs w:val="18"/>
              </w:rPr>
            </w:pPr>
            <w:r w:rsidRPr="00903A60">
              <w:rPr>
                <w:rFonts w:ascii="Arial" w:hAnsi="Arial" w:cs="Arial"/>
                <w:sz w:val="18"/>
                <w:szCs w:val="18"/>
              </w:rPr>
              <w:t>20</w:t>
            </w:r>
            <w:r w:rsidRPr="00903A60">
              <w:rPr>
                <w:rFonts w:ascii="Arial" w:hAnsi="Arial" w:cs="Arial"/>
                <w:sz w:val="18"/>
                <w:szCs w:val="18"/>
                <w:lang w:val="uz-Cyrl-UZ"/>
              </w:rPr>
              <w:t>2</w:t>
            </w:r>
            <w:r w:rsidR="008C243F">
              <w:rPr>
                <w:rFonts w:ascii="Arial" w:hAnsi="Arial" w:cs="Arial"/>
                <w:sz w:val="18"/>
                <w:szCs w:val="18"/>
                <w:lang w:val="uz-Cyrl-UZ"/>
              </w:rPr>
              <w:t>3</w:t>
            </w:r>
            <w:r w:rsidRPr="00903A60">
              <w:rPr>
                <w:rFonts w:ascii="Arial" w:hAnsi="Arial" w:cs="Arial"/>
                <w:sz w:val="18"/>
                <w:szCs w:val="18"/>
              </w:rPr>
              <w:t>.31.12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0,6 л/т</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Ғÿза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ҳамда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Туксизлантирилган чигитга ишлов бериш.</w:t>
            </w:r>
            <w:r w:rsidRPr="00903A60">
              <w:rPr>
                <w:rFonts w:ascii="Arial" w:hAnsi="Arial" w:cs="Arial"/>
                <w:sz w:val="18"/>
                <w:szCs w:val="18"/>
                <w:lang w:val="uz-Cyrl-UZ"/>
              </w:rPr>
              <w:t xml:space="preserve"> </w:t>
            </w:r>
            <w:r w:rsidRPr="00903A60">
              <w:rPr>
                <w:rFonts w:ascii="Arial" w:hAnsi="Arial" w:cs="Arial"/>
                <w:sz w:val="18"/>
                <w:szCs w:val="18"/>
              </w:rPr>
              <w:t>Иш эрит-масининг сарфи 15–20 л/т.</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53" w:type="dxa"/>
            <w:right w:w="7" w:type="dxa"/>
          </w:tblCellMar>
        </w:tblPrEx>
        <w:trPr>
          <w:trHeight w:val="1052"/>
        </w:trPr>
        <w:tc>
          <w:tcPr>
            <w:tcW w:w="1839" w:type="dxa"/>
            <w:vMerge/>
            <w:tcBorders>
              <w:top w:val="nil"/>
              <w:left w:val="single" w:sz="4" w:space="0" w:color="000000"/>
              <w:bottom w:val="nil"/>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0,5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Ғÿза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жа-даллаштириш ҳамда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Вегетация даврида икки марта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5A2AA6" w:rsidRPr="00903A60" w:rsidTr="005A2AA6">
        <w:tblPrEx>
          <w:tblCellMar>
            <w:top w:w="53" w:type="dxa"/>
            <w:right w:w="7" w:type="dxa"/>
          </w:tblCellMar>
        </w:tblPrEx>
        <w:trPr>
          <w:trHeight w:val="1052"/>
        </w:trPr>
        <w:tc>
          <w:tcPr>
            <w:tcW w:w="1839" w:type="dxa"/>
            <w:vMerge/>
            <w:tcBorders>
              <w:top w:val="nil"/>
              <w:left w:val="single" w:sz="4" w:space="0" w:color="000000"/>
              <w:bottom w:val="nil"/>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0,5 л/га + 0,5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Кузги буғдой</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ҳамда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туплаш ва найчалаш давр</w:t>
            </w:r>
            <w:r w:rsidRPr="00903A60">
              <w:rPr>
                <w:rFonts w:ascii="Arial" w:hAnsi="Arial" w:cs="Arial"/>
                <w:sz w:val="18"/>
                <w:szCs w:val="18"/>
                <w:lang w:val="uz-Cyrl-UZ"/>
              </w:rPr>
              <w:t>-</w:t>
            </w:r>
            <w:r w:rsidRPr="00903A60">
              <w:rPr>
                <w:rFonts w:ascii="Arial" w:hAnsi="Arial" w:cs="Arial"/>
                <w:sz w:val="18"/>
                <w:szCs w:val="18"/>
              </w:rPr>
              <w:t>ларида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5A2AA6" w:rsidRPr="00903A60" w:rsidTr="005A2AA6">
        <w:tblPrEx>
          <w:tblCellMar>
            <w:top w:w="53" w:type="dxa"/>
            <w:right w:w="7" w:type="dxa"/>
          </w:tblCellMar>
        </w:tblPrEx>
        <w:trPr>
          <w:trHeight w:val="850"/>
        </w:trPr>
        <w:tc>
          <w:tcPr>
            <w:tcW w:w="1839" w:type="dxa"/>
            <w:vMerge/>
            <w:tcBorders>
              <w:top w:val="nil"/>
              <w:left w:val="single" w:sz="4" w:space="0" w:color="000000"/>
              <w:bottom w:val="nil"/>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0,5 л/га + 0,5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Олма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ривожланиши ни яхшилаш ва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Олма гуллагандан кейин ва 10 кун ўтгач иккинчи марта пурка</w:t>
            </w:r>
            <w:r w:rsidRPr="00903A60">
              <w:rPr>
                <w:rFonts w:ascii="Arial" w:hAnsi="Arial" w:cs="Arial"/>
                <w:sz w:val="18"/>
                <w:szCs w:val="18"/>
                <w:lang w:val="uz-Cyrl-UZ"/>
              </w:rPr>
              <w:t>-</w:t>
            </w:r>
            <w:r w:rsidRPr="00903A60">
              <w:rPr>
                <w:rFonts w:ascii="Arial" w:hAnsi="Arial" w:cs="Arial"/>
                <w:sz w:val="18"/>
                <w:szCs w:val="18"/>
              </w:rPr>
              <w:t>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5A2AA6" w:rsidRPr="00903A60" w:rsidTr="005A2AA6">
        <w:tblPrEx>
          <w:tblCellMar>
            <w:top w:w="53" w:type="dxa"/>
            <w:right w:w="7" w:type="dxa"/>
          </w:tblCellMar>
        </w:tblPrEx>
        <w:trPr>
          <w:trHeight w:val="1051"/>
        </w:trPr>
        <w:tc>
          <w:tcPr>
            <w:tcW w:w="1839" w:type="dxa"/>
            <w:vMerge/>
            <w:tcBorders>
              <w:top w:val="nil"/>
              <w:left w:val="single" w:sz="4" w:space="0" w:color="000000"/>
              <w:bottom w:val="nil"/>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0,125 л/ га + 0,25 л/га + 0,3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Помидор</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ҳамда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Кўчат илдизлари пре</w:t>
            </w:r>
            <w:r w:rsidRPr="00903A60">
              <w:rPr>
                <w:rFonts w:ascii="Arial" w:hAnsi="Arial" w:cs="Arial"/>
                <w:sz w:val="18"/>
                <w:szCs w:val="18"/>
                <w:lang w:val="uz-Cyrl-UZ"/>
              </w:rPr>
              <w:t>-</w:t>
            </w:r>
            <w:r w:rsidRPr="00903A60">
              <w:rPr>
                <w:rFonts w:ascii="Arial" w:hAnsi="Arial" w:cs="Arial"/>
                <w:sz w:val="18"/>
                <w:szCs w:val="18"/>
              </w:rPr>
              <w:t>парат эритмасида намлаб экилади ва ўсув даврида 2 марта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3</w:t>
            </w:r>
          </w:p>
        </w:tc>
      </w:tr>
      <w:tr w:rsidR="005A2AA6" w:rsidRPr="00903A60" w:rsidTr="005A2AA6">
        <w:tblPrEx>
          <w:tblCellMar>
            <w:top w:w="53" w:type="dxa"/>
            <w:right w:w="7" w:type="dxa"/>
          </w:tblCellMar>
        </w:tblPrEx>
        <w:trPr>
          <w:trHeight w:val="997"/>
        </w:trPr>
        <w:tc>
          <w:tcPr>
            <w:tcW w:w="1839" w:type="dxa"/>
            <w:vMerge/>
            <w:tcBorders>
              <w:top w:val="nil"/>
              <w:left w:val="single" w:sz="4" w:space="0" w:color="000000"/>
              <w:bottom w:val="nil"/>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1,0 л/т + 0,25 л/ га + 0,3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Картошка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ҳамда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Тугунаклар экиш ол</w:t>
            </w:r>
            <w:r w:rsidRPr="00903A60">
              <w:rPr>
                <w:rFonts w:ascii="Arial" w:hAnsi="Arial" w:cs="Arial"/>
                <w:sz w:val="18"/>
                <w:szCs w:val="18"/>
                <w:lang w:val="uz-Cyrl-UZ"/>
              </w:rPr>
              <w:t>-</w:t>
            </w:r>
            <w:r w:rsidRPr="00903A60">
              <w:rPr>
                <w:rFonts w:ascii="Arial" w:hAnsi="Arial" w:cs="Arial"/>
                <w:sz w:val="18"/>
                <w:szCs w:val="18"/>
              </w:rPr>
              <w:t>дидан препарат эрит</w:t>
            </w:r>
            <w:r w:rsidRPr="00903A60">
              <w:rPr>
                <w:rFonts w:ascii="Arial" w:hAnsi="Arial" w:cs="Arial"/>
                <w:sz w:val="18"/>
                <w:szCs w:val="18"/>
                <w:lang w:val="uz-Cyrl-UZ"/>
              </w:rPr>
              <w:t>-</w:t>
            </w:r>
            <w:r w:rsidRPr="00903A60">
              <w:rPr>
                <w:rFonts w:ascii="Arial" w:hAnsi="Arial" w:cs="Arial"/>
                <w:sz w:val="18"/>
                <w:szCs w:val="18"/>
              </w:rPr>
              <w:t>масида намланади ва ўсув даврида 2 марта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3</w:t>
            </w:r>
          </w:p>
        </w:tc>
      </w:tr>
      <w:tr w:rsidR="005A2AA6" w:rsidRPr="00903A60" w:rsidTr="005A2AA6">
        <w:tblPrEx>
          <w:tblCellMar>
            <w:top w:w="53" w:type="dxa"/>
            <w:right w:w="7" w:type="dxa"/>
          </w:tblCellMar>
        </w:tblPrEx>
        <w:trPr>
          <w:trHeight w:val="1052"/>
        </w:trPr>
        <w:tc>
          <w:tcPr>
            <w:tcW w:w="1839" w:type="dxa"/>
            <w:vMerge/>
            <w:tcBorders>
              <w:top w:val="nil"/>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0,5 л/га + 0,5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Игна баргли манзарали дарахтлар</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Дарахтларнинг ўсиши</w:t>
            </w:r>
            <w:r w:rsidRPr="00903A60">
              <w:rPr>
                <w:rFonts w:ascii="Arial" w:hAnsi="Arial" w:cs="Arial"/>
                <w:sz w:val="18"/>
                <w:szCs w:val="18"/>
                <w:lang w:val="uz-Cyrl-UZ"/>
              </w:rPr>
              <w:t xml:space="preserve"> </w:t>
            </w:r>
            <w:r w:rsidRPr="00903A60">
              <w:rPr>
                <w:rFonts w:ascii="Arial" w:hAnsi="Arial" w:cs="Arial"/>
                <w:sz w:val="18"/>
                <w:szCs w:val="18"/>
              </w:rPr>
              <w:t>ва ривожланишини яхшилаш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Ўсув даври давомида бир йилда икки марта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5A2AA6" w:rsidRPr="00903A60" w:rsidTr="005A2AA6">
        <w:tblPrEx>
          <w:tblCellMar>
            <w:top w:w="53" w:type="dxa"/>
            <w:right w:w="7" w:type="dxa"/>
          </w:tblCellMar>
        </w:tblPrEx>
        <w:trPr>
          <w:trHeight w:val="1254"/>
        </w:trPr>
        <w:tc>
          <w:tcPr>
            <w:tcW w:w="1839" w:type="dxa"/>
            <w:vMerge w:val="restart"/>
            <w:tcBorders>
              <w:top w:val="single" w:sz="4" w:space="0" w:color="000000"/>
              <w:left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lastRenderedPageBreak/>
              <w:t xml:space="preserve">ГУМИМАКС, ≥20  г/л калий гумати,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«Inventive solutions»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МЧЖ, Ўзбекистон </w:t>
            </w:r>
          </w:p>
          <w:p w:rsidR="00903A60" w:rsidRPr="00903A60" w:rsidRDefault="00903A60" w:rsidP="005A2AA6">
            <w:pPr>
              <w:rPr>
                <w:rFonts w:ascii="Arial" w:hAnsi="Arial" w:cs="Arial"/>
                <w:sz w:val="18"/>
                <w:szCs w:val="18"/>
              </w:rPr>
            </w:pPr>
            <w:r w:rsidRPr="00903A60">
              <w:rPr>
                <w:rFonts w:ascii="Arial" w:hAnsi="Arial" w:cs="Arial"/>
                <w:sz w:val="18"/>
                <w:szCs w:val="18"/>
              </w:rPr>
              <w:t>20</w:t>
            </w:r>
            <w:r w:rsidRPr="00903A60">
              <w:rPr>
                <w:rFonts w:ascii="Arial" w:hAnsi="Arial" w:cs="Arial"/>
                <w:sz w:val="18"/>
                <w:szCs w:val="18"/>
                <w:lang w:val="uz-Cyrl-UZ"/>
              </w:rPr>
              <w:t>25</w:t>
            </w:r>
            <w:r w:rsidRPr="00903A60">
              <w:rPr>
                <w:rFonts w:ascii="Arial" w:hAnsi="Arial" w:cs="Arial"/>
                <w:sz w:val="18"/>
                <w:szCs w:val="18"/>
              </w:rPr>
              <w:t>.31.12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0,5 л/т + 0,5 л/ га + 0,5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Ғÿза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жадаллаштириш ҳамда ҳосилдорлиги</w:t>
            </w:r>
            <w:r w:rsidRPr="00903A60">
              <w:rPr>
                <w:rFonts w:ascii="Arial" w:hAnsi="Arial" w:cs="Arial"/>
                <w:sz w:val="18"/>
                <w:szCs w:val="18"/>
                <w:lang w:val="uz-Cyrl-UZ"/>
              </w:rPr>
              <w:t>-</w:t>
            </w:r>
            <w:r w:rsidRPr="00903A60">
              <w:rPr>
                <w:rFonts w:ascii="Arial" w:hAnsi="Arial" w:cs="Arial"/>
                <w:sz w:val="18"/>
                <w:szCs w:val="18"/>
              </w:rPr>
              <w:t>ни кÿпайтириш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Экиш олдидан чигитга ишлов берилади ҳам да ғÿзага шоналаш ва гуллаш даврларида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3</w:t>
            </w:r>
          </w:p>
        </w:tc>
      </w:tr>
      <w:tr w:rsidR="005A2AA6" w:rsidRPr="00903A60" w:rsidTr="005A2AA6">
        <w:tblPrEx>
          <w:tblCellMar>
            <w:top w:w="53" w:type="dxa"/>
            <w:right w:w="7" w:type="dxa"/>
          </w:tblCellMar>
        </w:tblPrEx>
        <w:trPr>
          <w:trHeight w:val="1052"/>
        </w:trPr>
        <w:tc>
          <w:tcPr>
            <w:tcW w:w="1839" w:type="dxa"/>
            <w:vMerge/>
            <w:tcBorders>
              <w:left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0,5 л/га</w:t>
            </w:r>
          </w:p>
          <w:p w:rsidR="00903A60" w:rsidRPr="00903A60" w:rsidRDefault="00903A60" w:rsidP="005A2AA6">
            <w:pPr>
              <w:rPr>
                <w:rFonts w:ascii="Arial" w:hAnsi="Arial" w:cs="Arial"/>
                <w:sz w:val="18"/>
                <w:szCs w:val="18"/>
              </w:rPr>
            </w:pPr>
            <w:r w:rsidRPr="00903A60">
              <w:rPr>
                <w:rFonts w:ascii="Arial" w:hAnsi="Arial" w:cs="Arial"/>
                <w:sz w:val="18"/>
                <w:szCs w:val="18"/>
              </w:rPr>
              <w:t>+ 0,6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Кузги буғдой</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ҳамда ҳосилдорлигини кÿпайтириш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Ўсимликка туплаш ва найчалаш даврларида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5A2AA6" w:rsidRPr="00903A60" w:rsidTr="005A2AA6">
        <w:tblPrEx>
          <w:tblCellMar>
            <w:top w:w="53" w:type="dxa"/>
            <w:right w:w="7" w:type="dxa"/>
          </w:tblCellMar>
        </w:tblPrEx>
        <w:trPr>
          <w:trHeight w:val="1052"/>
        </w:trPr>
        <w:tc>
          <w:tcPr>
            <w:tcW w:w="1839" w:type="dxa"/>
            <w:vMerge/>
            <w:tcBorders>
              <w:left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0,5 л/га +</w:t>
            </w:r>
          </w:p>
          <w:p w:rsidR="00903A60" w:rsidRPr="00903A60" w:rsidRDefault="00903A60" w:rsidP="005A2AA6">
            <w:pPr>
              <w:rPr>
                <w:rFonts w:ascii="Arial" w:hAnsi="Arial" w:cs="Arial"/>
                <w:sz w:val="18"/>
                <w:szCs w:val="18"/>
              </w:rPr>
            </w:pPr>
            <w:r w:rsidRPr="00903A60">
              <w:rPr>
                <w:rFonts w:ascii="Arial" w:hAnsi="Arial" w:cs="Arial"/>
                <w:sz w:val="18"/>
                <w:szCs w:val="18"/>
              </w:rPr>
              <w:t>0,5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Помидор</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ҳамда ҳосилдорлигини кÿпайтириш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 xml:space="preserve"> Кÿчатларни ÿтқазиш олдидан препарат эритмасида 30 мин ивитилади ва ÿсув даврида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5A2AA6" w:rsidRPr="00903A60" w:rsidTr="005A2AA6">
        <w:tblPrEx>
          <w:tblCellMar>
            <w:top w:w="53" w:type="dxa"/>
            <w:right w:w="7" w:type="dxa"/>
          </w:tblCellMar>
        </w:tblPrEx>
        <w:trPr>
          <w:trHeight w:val="1052"/>
        </w:trPr>
        <w:tc>
          <w:tcPr>
            <w:tcW w:w="1839" w:type="dxa"/>
            <w:vMerge/>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0,5 л/га +</w:t>
            </w:r>
          </w:p>
          <w:p w:rsidR="00903A60" w:rsidRPr="00903A60" w:rsidRDefault="00903A60" w:rsidP="005A2AA6">
            <w:pPr>
              <w:rPr>
                <w:rFonts w:ascii="Arial" w:hAnsi="Arial" w:cs="Arial"/>
                <w:sz w:val="18"/>
                <w:szCs w:val="18"/>
              </w:rPr>
            </w:pPr>
            <w:r w:rsidRPr="00903A60">
              <w:rPr>
                <w:rFonts w:ascii="Arial" w:hAnsi="Arial" w:cs="Arial"/>
                <w:sz w:val="18"/>
                <w:szCs w:val="18"/>
              </w:rPr>
              <w:t>0,5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Картошка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ҳамда ҳосилдорлигини кÿпайтириш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Экиш олдидан туганаклар препарат эритмасида 30 мин ивитилади ва ÿсув даврида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5A2AA6" w:rsidRPr="00903A60" w:rsidTr="005A2AA6">
        <w:tblPrEx>
          <w:tblCellMar>
            <w:top w:w="56" w:type="dxa"/>
            <w:right w:w="7" w:type="dxa"/>
          </w:tblCellMar>
        </w:tblPrEx>
        <w:trPr>
          <w:trHeight w:val="1156"/>
        </w:trPr>
        <w:tc>
          <w:tcPr>
            <w:tcW w:w="1839" w:type="dxa"/>
            <w:vMerge w:val="restart"/>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НАТРИЙ ГУМАТИ, 30% паста.</w:t>
            </w:r>
          </w:p>
          <w:p w:rsidR="00903A60" w:rsidRPr="00903A60" w:rsidRDefault="00903A60" w:rsidP="005A2AA6">
            <w:pPr>
              <w:rPr>
                <w:rFonts w:ascii="Arial" w:hAnsi="Arial" w:cs="Arial"/>
                <w:sz w:val="18"/>
                <w:szCs w:val="18"/>
              </w:rPr>
            </w:pPr>
            <w:r w:rsidRPr="00903A60">
              <w:rPr>
                <w:rFonts w:ascii="Arial" w:hAnsi="Arial" w:cs="Arial"/>
                <w:sz w:val="18"/>
                <w:szCs w:val="18"/>
              </w:rPr>
              <w:t>«</w:t>
            </w:r>
            <w:r w:rsidRPr="00903A60">
              <w:rPr>
                <w:rFonts w:ascii="Arial" w:hAnsi="Arial" w:cs="Arial"/>
                <w:sz w:val="18"/>
                <w:szCs w:val="18"/>
                <w:lang w:val="en-US"/>
              </w:rPr>
              <w:t>Angren</w:t>
            </w:r>
            <w:r w:rsidRPr="00903A60">
              <w:rPr>
                <w:rFonts w:ascii="Arial" w:hAnsi="Arial" w:cs="Arial"/>
                <w:sz w:val="18"/>
                <w:szCs w:val="18"/>
              </w:rPr>
              <w:t xml:space="preserve"> </w:t>
            </w:r>
            <w:r w:rsidRPr="00903A60">
              <w:rPr>
                <w:rFonts w:ascii="Arial" w:hAnsi="Arial" w:cs="Arial"/>
                <w:sz w:val="18"/>
                <w:szCs w:val="18"/>
                <w:lang w:val="en-US"/>
              </w:rPr>
              <w:t>Gumat</w:t>
            </w:r>
            <w:r w:rsidRPr="00903A60">
              <w:rPr>
                <w:rFonts w:ascii="Arial" w:hAnsi="Arial" w:cs="Arial"/>
                <w:sz w:val="18"/>
                <w:szCs w:val="18"/>
              </w:rPr>
              <w:t xml:space="preserve"> </w:t>
            </w:r>
            <w:r w:rsidRPr="00903A60">
              <w:rPr>
                <w:rFonts w:ascii="Arial" w:hAnsi="Arial" w:cs="Arial"/>
                <w:sz w:val="18"/>
                <w:szCs w:val="18"/>
                <w:lang w:val="en-US"/>
              </w:rPr>
              <w:t>Komir</w:t>
            </w:r>
            <w:r w:rsidRPr="00903A60">
              <w:rPr>
                <w:rFonts w:ascii="Arial" w:hAnsi="Arial" w:cs="Arial"/>
                <w:sz w:val="18"/>
                <w:szCs w:val="18"/>
              </w:rPr>
              <w:t xml:space="preserve">» </w:t>
            </w:r>
            <w:r w:rsidRPr="00903A60">
              <w:rPr>
                <w:rFonts w:ascii="Arial" w:hAnsi="Arial" w:cs="Arial"/>
                <w:sz w:val="18"/>
                <w:szCs w:val="18"/>
                <w:lang w:val="uz-Cyrl-UZ"/>
              </w:rPr>
              <w:t>МЧЖ,</w:t>
            </w:r>
            <w:r w:rsidRPr="00903A60">
              <w:rPr>
                <w:rFonts w:ascii="Arial" w:hAnsi="Arial" w:cs="Arial"/>
                <w:sz w:val="18"/>
                <w:szCs w:val="18"/>
              </w:rPr>
              <w:t xml:space="preserve">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Ўзбекистон </w:t>
            </w:r>
          </w:p>
          <w:p w:rsidR="00903A60" w:rsidRPr="00903A60" w:rsidRDefault="00903A60" w:rsidP="005A2AA6">
            <w:pPr>
              <w:rPr>
                <w:rFonts w:ascii="Arial" w:hAnsi="Arial" w:cs="Arial"/>
                <w:sz w:val="18"/>
                <w:szCs w:val="18"/>
              </w:rPr>
            </w:pPr>
            <w:r w:rsidRPr="00903A60">
              <w:rPr>
                <w:rFonts w:ascii="Arial" w:hAnsi="Arial" w:cs="Arial"/>
                <w:sz w:val="18"/>
                <w:szCs w:val="18"/>
              </w:rPr>
              <w:t>20</w:t>
            </w:r>
            <w:r w:rsidRPr="00903A60">
              <w:rPr>
                <w:rFonts w:ascii="Arial" w:hAnsi="Arial" w:cs="Arial"/>
                <w:sz w:val="18"/>
                <w:szCs w:val="18"/>
                <w:lang w:val="uz-Cyrl-UZ"/>
              </w:rPr>
              <w:t>22</w:t>
            </w:r>
            <w:r w:rsidRPr="00903A60">
              <w:rPr>
                <w:rFonts w:ascii="Arial" w:hAnsi="Arial" w:cs="Arial"/>
                <w:sz w:val="18"/>
                <w:szCs w:val="18"/>
              </w:rPr>
              <w:t>.31.12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2,0–2,2 кг/т</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Ғÿза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ҳамда ҳосилдорлигини кÿпайтириш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Уруғлик экиш олдидан препарат эритмасида намланади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56" w:type="dxa"/>
            <w:right w:w="7" w:type="dxa"/>
          </w:tblCellMar>
        </w:tblPrEx>
        <w:trPr>
          <w:trHeight w:val="1384"/>
        </w:trPr>
        <w:tc>
          <w:tcPr>
            <w:tcW w:w="1839" w:type="dxa"/>
            <w:vMerge/>
            <w:tcBorders>
              <w:top w:val="nil"/>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0,8 кг/т + 0,4 г/га +</w:t>
            </w:r>
          </w:p>
          <w:p w:rsidR="00903A60" w:rsidRPr="00903A60" w:rsidRDefault="00903A60" w:rsidP="005A2AA6">
            <w:pPr>
              <w:rPr>
                <w:rFonts w:ascii="Arial" w:hAnsi="Arial" w:cs="Arial"/>
                <w:sz w:val="18"/>
                <w:szCs w:val="18"/>
              </w:rPr>
            </w:pPr>
            <w:r w:rsidRPr="00903A60">
              <w:rPr>
                <w:rFonts w:ascii="Arial" w:hAnsi="Arial" w:cs="Arial"/>
                <w:sz w:val="18"/>
                <w:szCs w:val="18"/>
              </w:rPr>
              <w:t>0,4 кг/га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Помидор</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rPr>
              <w:t>Ўсимликнинг ўсиши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ҳамда ҳосилдорлигини кÿпайтириш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Уруғлик экиш олдидан препарат эритмасида намланади ва ÿсув даврида икки марта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3</w:t>
            </w:r>
          </w:p>
        </w:tc>
      </w:tr>
      <w:tr w:rsidR="005A2AA6" w:rsidRPr="00903A60" w:rsidTr="005A2AA6">
        <w:tblPrEx>
          <w:tblCellMar>
            <w:top w:w="56" w:type="dxa"/>
            <w:right w:w="7" w:type="dxa"/>
          </w:tblCellMar>
        </w:tblPrEx>
        <w:trPr>
          <w:trHeight w:val="1384"/>
        </w:trPr>
        <w:tc>
          <w:tcPr>
            <w:tcW w:w="1839" w:type="dxa"/>
            <w:vMerge w:val="restart"/>
            <w:tcBorders>
              <w:top w:val="nil"/>
              <w:left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 xml:space="preserve">НАТРИЙ ГУМАТИ, 30% </w:t>
            </w:r>
            <w:r w:rsidRPr="00903A60">
              <w:rPr>
                <w:rFonts w:ascii="Arial" w:hAnsi="Arial" w:cs="Arial"/>
                <w:sz w:val="18"/>
                <w:szCs w:val="18"/>
                <w:lang w:val="uz-Cyrl-UZ"/>
              </w:rPr>
              <w:t>суюқ</w:t>
            </w:r>
            <w:r w:rsidRPr="00903A60">
              <w:rPr>
                <w:rFonts w:ascii="Arial" w:hAnsi="Arial" w:cs="Arial"/>
                <w:sz w:val="18"/>
                <w:szCs w:val="18"/>
              </w:rPr>
              <w:t>.</w:t>
            </w:r>
          </w:p>
          <w:p w:rsidR="00903A60" w:rsidRPr="00903A60" w:rsidRDefault="00903A60" w:rsidP="005A2AA6">
            <w:pPr>
              <w:rPr>
                <w:rFonts w:ascii="Arial" w:hAnsi="Arial" w:cs="Arial"/>
                <w:sz w:val="18"/>
                <w:szCs w:val="18"/>
              </w:rPr>
            </w:pPr>
            <w:r w:rsidRPr="00903A60">
              <w:rPr>
                <w:rFonts w:ascii="Arial" w:hAnsi="Arial" w:cs="Arial"/>
                <w:sz w:val="18"/>
                <w:szCs w:val="18"/>
              </w:rPr>
              <w:t>«</w:t>
            </w:r>
            <w:r w:rsidRPr="00903A60">
              <w:rPr>
                <w:rFonts w:ascii="Arial" w:hAnsi="Arial" w:cs="Arial"/>
                <w:sz w:val="18"/>
                <w:szCs w:val="18"/>
                <w:lang w:val="en-US"/>
              </w:rPr>
              <w:t>Angren</w:t>
            </w:r>
            <w:r w:rsidRPr="00903A60">
              <w:rPr>
                <w:rFonts w:ascii="Arial" w:hAnsi="Arial" w:cs="Arial"/>
                <w:sz w:val="18"/>
                <w:szCs w:val="18"/>
              </w:rPr>
              <w:t xml:space="preserve"> </w:t>
            </w:r>
            <w:r w:rsidRPr="00903A60">
              <w:rPr>
                <w:rFonts w:ascii="Arial" w:hAnsi="Arial" w:cs="Arial"/>
                <w:sz w:val="18"/>
                <w:szCs w:val="18"/>
                <w:lang w:val="en-US"/>
              </w:rPr>
              <w:t>Gumat</w:t>
            </w:r>
            <w:r w:rsidRPr="00903A60">
              <w:rPr>
                <w:rFonts w:ascii="Arial" w:hAnsi="Arial" w:cs="Arial"/>
                <w:sz w:val="18"/>
                <w:szCs w:val="18"/>
              </w:rPr>
              <w:t xml:space="preserve"> </w:t>
            </w:r>
            <w:r w:rsidRPr="00903A60">
              <w:rPr>
                <w:rFonts w:ascii="Arial" w:hAnsi="Arial" w:cs="Arial"/>
                <w:sz w:val="18"/>
                <w:szCs w:val="18"/>
                <w:lang w:val="en-US"/>
              </w:rPr>
              <w:t>Komir</w:t>
            </w:r>
            <w:r w:rsidRPr="00903A60">
              <w:rPr>
                <w:rFonts w:ascii="Arial" w:hAnsi="Arial" w:cs="Arial"/>
                <w:sz w:val="18"/>
                <w:szCs w:val="18"/>
              </w:rPr>
              <w:t xml:space="preserve">» </w:t>
            </w:r>
            <w:r w:rsidRPr="00903A60">
              <w:rPr>
                <w:rFonts w:ascii="Arial" w:hAnsi="Arial" w:cs="Arial"/>
                <w:sz w:val="18"/>
                <w:szCs w:val="18"/>
                <w:lang w:val="uz-Cyrl-UZ"/>
              </w:rPr>
              <w:t>МЧЖ,</w:t>
            </w:r>
            <w:r w:rsidRPr="00903A60">
              <w:rPr>
                <w:rFonts w:ascii="Arial" w:hAnsi="Arial" w:cs="Arial"/>
                <w:sz w:val="18"/>
                <w:szCs w:val="18"/>
              </w:rPr>
              <w:t xml:space="preserve">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Ўзбекистон </w:t>
            </w:r>
          </w:p>
          <w:p w:rsidR="00903A60" w:rsidRPr="00903A60" w:rsidRDefault="00903A60" w:rsidP="005A2AA6">
            <w:pPr>
              <w:rPr>
                <w:rFonts w:ascii="Arial" w:hAnsi="Arial" w:cs="Arial"/>
                <w:sz w:val="18"/>
                <w:szCs w:val="18"/>
              </w:rPr>
            </w:pPr>
            <w:r w:rsidRPr="00903A60">
              <w:rPr>
                <w:rFonts w:ascii="Arial" w:hAnsi="Arial" w:cs="Arial"/>
                <w:sz w:val="18"/>
                <w:szCs w:val="18"/>
              </w:rPr>
              <w:t>20</w:t>
            </w:r>
            <w:r w:rsidRPr="00903A60">
              <w:rPr>
                <w:rFonts w:ascii="Arial" w:hAnsi="Arial" w:cs="Arial"/>
                <w:sz w:val="18"/>
                <w:szCs w:val="18"/>
                <w:lang w:val="uz-Cyrl-UZ"/>
              </w:rPr>
              <w:t>22</w:t>
            </w:r>
            <w:r w:rsidRPr="00903A60">
              <w:rPr>
                <w:rFonts w:ascii="Arial" w:hAnsi="Arial" w:cs="Arial"/>
                <w:sz w:val="18"/>
                <w:szCs w:val="18"/>
              </w:rPr>
              <w:t>.31.12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2,0–2,2 кг/т</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Ғÿза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ҳамда ҳосилдорлигини кÿпайтириш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Уруғлик экиш олдидан препарат эритмасида намланади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56" w:type="dxa"/>
            <w:right w:w="7" w:type="dxa"/>
          </w:tblCellMar>
        </w:tblPrEx>
        <w:trPr>
          <w:trHeight w:val="1384"/>
        </w:trPr>
        <w:tc>
          <w:tcPr>
            <w:tcW w:w="1839" w:type="dxa"/>
            <w:vMerge/>
            <w:tcBorders>
              <w:left w:val="single" w:sz="4" w:space="0" w:color="000000"/>
              <w:bottom w:val="single" w:sz="4" w:space="0" w:color="auto"/>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0,8 кг/т + 0,4 г/га +</w:t>
            </w:r>
          </w:p>
          <w:p w:rsidR="00903A60" w:rsidRPr="00903A60" w:rsidRDefault="00903A60" w:rsidP="005A2AA6">
            <w:pPr>
              <w:rPr>
                <w:rFonts w:ascii="Arial" w:hAnsi="Arial" w:cs="Arial"/>
                <w:sz w:val="18"/>
                <w:szCs w:val="18"/>
              </w:rPr>
            </w:pPr>
            <w:r w:rsidRPr="00903A60">
              <w:rPr>
                <w:rFonts w:ascii="Arial" w:hAnsi="Arial" w:cs="Arial"/>
                <w:sz w:val="18"/>
                <w:szCs w:val="18"/>
              </w:rPr>
              <w:t>0,4 кг/га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Помидор</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rPr>
              <w:t>Ўсимликнинг ўсиши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ҳамда ҳосилдорлигини кÿпайтириш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Уруғлик экиш олдидан препарат эритмасида намланади ва ÿсув даврида икки марта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3</w:t>
            </w:r>
          </w:p>
        </w:tc>
      </w:tr>
      <w:tr w:rsidR="005A2AA6" w:rsidRPr="00903A60" w:rsidTr="005A2AA6">
        <w:tblPrEx>
          <w:tblCellMar>
            <w:top w:w="56" w:type="dxa"/>
            <w:right w:w="7" w:type="dxa"/>
          </w:tblCellMar>
        </w:tblPrEx>
        <w:trPr>
          <w:trHeight w:val="1384"/>
        </w:trPr>
        <w:tc>
          <w:tcPr>
            <w:tcW w:w="1839" w:type="dxa"/>
            <w:vMerge w:val="restart"/>
            <w:tcBorders>
              <w:top w:val="single" w:sz="4" w:space="0" w:color="auto"/>
              <w:left w:val="single" w:sz="4" w:space="0" w:color="auto"/>
              <w:bottom w:val="single" w:sz="4" w:space="0" w:color="auto"/>
              <w:right w:val="single" w:sz="4" w:space="0" w:color="auto"/>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 xml:space="preserve">НАТРИЙ ГУМАТИ, 30% </w:t>
            </w:r>
            <w:r w:rsidRPr="00903A60">
              <w:rPr>
                <w:rFonts w:ascii="Arial" w:hAnsi="Arial" w:cs="Arial"/>
                <w:sz w:val="18"/>
                <w:szCs w:val="18"/>
                <w:lang w:val="uz-Cyrl-UZ"/>
              </w:rPr>
              <w:t>кук</w:t>
            </w:r>
            <w:r w:rsidRPr="00903A60">
              <w:rPr>
                <w:rFonts w:ascii="Arial" w:hAnsi="Arial" w:cs="Arial"/>
                <w:sz w:val="18"/>
                <w:szCs w:val="18"/>
              </w:rPr>
              <w:t>.</w:t>
            </w:r>
          </w:p>
          <w:p w:rsidR="00903A60" w:rsidRPr="00903A60" w:rsidRDefault="00903A60" w:rsidP="005A2AA6">
            <w:pPr>
              <w:rPr>
                <w:rFonts w:ascii="Arial" w:hAnsi="Arial" w:cs="Arial"/>
                <w:sz w:val="18"/>
                <w:szCs w:val="18"/>
              </w:rPr>
            </w:pPr>
            <w:r w:rsidRPr="00903A60">
              <w:rPr>
                <w:rFonts w:ascii="Arial" w:hAnsi="Arial" w:cs="Arial"/>
                <w:sz w:val="18"/>
                <w:szCs w:val="18"/>
              </w:rPr>
              <w:t>«</w:t>
            </w:r>
            <w:r w:rsidRPr="00903A60">
              <w:rPr>
                <w:rFonts w:ascii="Arial" w:hAnsi="Arial" w:cs="Arial"/>
                <w:sz w:val="18"/>
                <w:szCs w:val="18"/>
                <w:lang w:val="en-US"/>
              </w:rPr>
              <w:t>Angren</w:t>
            </w:r>
            <w:r w:rsidRPr="00903A60">
              <w:rPr>
                <w:rFonts w:ascii="Arial" w:hAnsi="Arial" w:cs="Arial"/>
                <w:sz w:val="18"/>
                <w:szCs w:val="18"/>
              </w:rPr>
              <w:t xml:space="preserve"> </w:t>
            </w:r>
            <w:r w:rsidRPr="00903A60">
              <w:rPr>
                <w:rFonts w:ascii="Arial" w:hAnsi="Arial" w:cs="Arial"/>
                <w:sz w:val="18"/>
                <w:szCs w:val="18"/>
                <w:lang w:val="en-US"/>
              </w:rPr>
              <w:t>Gumat</w:t>
            </w:r>
            <w:r w:rsidRPr="00903A60">
              <w:rPr>
                <w:rFonts w:ascii="Arial" w:hAnsi="Arial" w:cs="Arial"/>
                <w:sz w:val="18"/>
                <w:szCs w:val="18"/>
              </w:rPr>
              <w:t xml:space="preserve"> </w:t>
            </w:r>
            <w:r w:rsidRPr="00903A60">
              <w:rPr>
                <w:rFonts w:ascii="Arial" w:hAnsi="Arial" w:cs="Arial"/>
                <w:sz w:val="18"/>
                <w:szCs w:val="18"/>
                <w:lang w:val="en-US"/>
              </w:rPr>
              <w:t>Komir</w:t>
            </w:r>
            <w:r w:rsidRPr="00903A60">
              <w:rPr>
                <w:rFonts w:ascii="Arial" w:hAnsi="Arial" w:cs="Arial"/>
                <w:sz w:val="18"/>
                <w:szCs w:val="18"/>
              </w:rPr>
              <w:t xml:space="preserve">» </w:t>
            </w:r>
            <w:r w:rsidRPr="00903A60">
              <w:rPr>
                <w:rFonts w:ascii="Arial" w:hAnsi="Arial" w:cs="Arial"/>
                <w:sz w:val="18"/>
                <w:szCs w:val="18"/>
                <w:lang w:val="uz-Cyrl-UZ"/>
              </w:rPr>
              <w:t>МЧЖ,</w:t>
            </w:r>
            <w:r w:rsidRPr="00903A60">
              <w:rPr>
                <w:rFonts w:ascii="Arial" w:hAnsi="Arial" w:cs="Arial"/>
                <w:sz w:val="18"/>
                <w:szCs w:val="18"/>
              </w:rPr>
              <w:t xml:space="preserve">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Ўзбекистон </w:t>
            </w:r>
          </w:p>
          <w:p w:rsidR="00903A60" w:rsidRPr="00903A60" w:rsidRDefault="00903A60" w:rsidP="005A2AA6">
            <w:pPr>
              <w:rPr>
                <w:rFonts w:ascii="Arial" w:hAnsi="Arial" w:cs="Arial"/>
                <w:sz w:val="18"/>
                <w:szCs w:val="18"/>
              </w:rPr>
            </w:pPr>
            <w:r w:rsidRPr="00903A60">
              <w:rPr>
                <w:rFonts w:ascii="Arial" w:hAnsi="Arial" w:cs="Arial"/>
                <w:sz w:val="18"/>
                <w:szCs w:val="18"/>
              </w:rPr>
              <w:t>20</w:t>
            </w:r>
            <w:r w:rsidRPr="00903A60">
              <w:rPr>
                <w:rFonts w:ascii="Arial" w:hAnsi="Arial" w:cs="Arial"/>
                <w:sz w:val="18"/>
                <w:szCs w:val="18"/>
                <w:lang w:val="uz-Cyrl-UZ"/>
              </w:rPr>
              <w:t>22</w:t>
            </w:r>
            <w:r w:rsidRPr="00903A60">
              <w:rPr>
                <w:rFonts w:ascii="Arial" w:hAnsi="Arial" w:cs="Arial"/>
                <w:sz w:val="18"/>
                <w:szCs w:val="18"/>
              </w:rPr>
              <w:t>.31.12</w:t>
            </w:r>
          </w:p>
        </w:tc>
        <w:tc>
          <w:tcPr>
            <w:tcW w:w="1130" w:type="dxa"/>
            <w:tcBorders>
              <w:top w:val="single" w:sz="4" w:space="0" w:color="000000"/>
              <w:left w:val="single" w:sz="4" w:space="0" w:color="auto"/>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2,0–2,2 кг/т</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Ғÿза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ҳамда ҳосилдорлигини кÿпайтириш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Уруғлик экиш олдидан препарат эритмасида намланади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56" w:type="dxa"/>
            <w:right w:w="7" w:type="dxa"/>
          </w:tblCellMar>
        </w:tblPrEx>
        <w:trPr>
          <w:trHeight w:val="1384"/>
        </w:trPr>
        <w:tc>
          <w:tcPr>
            <w:tcW w:w="1839" w:type="dxa"/>
            <w:vMerge/>
            <w:tcBorders>
              <w:top w:val="single" w:sz="4" w:space="0" w:color="auto"/>
              <w:left w:val="single" w:sz="4" w:space="0" w:color="auto"/>
              <w:bottom w:val="single" w:sz="4" w:space="0" w:color="auto"/>
              <w:right w:val="single" w:sz="4" w:space="0" w:color="auto"/>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auto"/>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0,8 кг/т + 0,4 г/га +</w:t>
            </w:r>
          </w:p>
          <w:p w:rsidR="00903A60" w:rsidRPr="00903A60" w:rsidRDefault="00903A60" w:rsidP="005A2AA6">
            <w:pPr>
              <w:rPr>
                <w:rFonts w:ascii="Arial" w:hAnsi="Arial" w:cs="Arial"/>
                <w:sz w:val="18"/>
                <w:szCs w:val="18"/>
              </w:rPr>
            </w:pPr>
            <w:r w:rsidRPr="00903A60">
              <w:rPr>
                <w:rFonts w:ascii="Arial" w:hAnsi="Arial" w:cs="Arial"/>
                <w:sz w:val="18"/>
                <w:szCs w:val="18"/>
              </w:rPr>
              <w:t>0,4 кг/га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Помидор</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rPr>
              <w:t>Ўсимликнинг ўсиши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ҳамда ҳосилдорлигини кÿпайтириш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Уруғлик экиш олдидан препарат эритмасида намланади ва ÿсув даврида икки марта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3</w:t>
            </w:r>
          </w:p>
        </w:tc>
      </w:tr>
      <w:tr w:rsidR="005A2AA6" w:rsidRPr="00903A60" w:rsidTr="005A2AA6">
        <w:tblPrEx>
          <w:tblCellMar>
            <w:top w:w="56" w:type="dxa"/>
            <w:right w:w="7" w:type="dxa"/>
          </w:tblCellMar>
        </w:tblPrEx>
        <w:trPr>
          <w:trHeight w:val="1540"/>
        </w:trPr>
        <w:tc>
          <w:tcPr>
            <w:tcW w:w="1839" w:type="dxa"/>
            <w:vMerge w:val="restart"/>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lastRenderedPageBreak/>
              <w:t xml:space="preserve">НАТРИЙ ГУМАТИ,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30% э.кук.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«Принт–ТМ» ИИЧК,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Ўзбекистон, </w:t>
            </w:r>
          </w:p>
          <w:p w:rsidR="00903A60" w:rsidRPr="00903A60" w:rsidRDefault="00903A60" w:rsidP="005A2AA6">
            <w:pPr>
              <w:rPr>
                <w:rFonts w:ascii="Arial" w:hAnsi="Arial" w:cs="Arial"/>
                <w:sz w:val="18"/>
                <w:szCs w:val="18"/>
              </w:rPr>
            </w:pPr>
            <w:r w:rsidRPr="00903A60">
              <w:rPr>
                <w:rFonts w:ascii="Arial" w:hAnsi="Arial" w:cs="Arial"/>
                <w:sz w:val="18"/>
                <w:szCs w:val="18"/>
              </w:rPr>
              <w:t>202</w:t>
            </w:r>
            <w:r w:rsidRPr="00903A60">
              <w:rPr>
                <w:rFonts w:ascii="Arial" w:hAnsi="Arial" w:cs="Arial"/>
                <w:sz w:val="18"/>
                <w:szCs w:val="18"/>
                <w:lang w:val="uz-Cyrl-UZ"/>
              </w:rPr>
              <w:t>5</w:t>
            </w:r>
            <w:r w:rsidRPr="00903A60">
              <w:rPr>
                <w:rFonts w:ascii="Arial" w:hAnsi="Arial" w:cs="Arial"/>
                <w:sz w:val="18"/>
                <w:szCs w:val="18"/>
              </w:rPr>
              <w:t>.31.12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1 т чигитга</w:t>
            </w:r>
          </w:p>
          <w:p w:rsidR="00903A60" w:rsidRPr="00903A60" w:rsidRDefault="00903A60" w:rsidP="005A2AA6">
            <w:pPr>
              <w:rPr>
                <w:rFonts w:ascii="Arial" w:hAnsi="Arial" w:cs="Arial"/>
                <w:sz w:val="18"/>
                <w:szCs w:val="18"/>
              </w:rPr>
            </w:pPr>
            <w:r w:rsidRPr="00903A60">
              <w:rPr>
                <w:rFonts w:ascii="Arial" w:hAnsi="Arial" w:cs="Arial"/>
                <w:sz w:val="18"/>
                <w:szCs w:val="18"/>
              </w:rPr>
              <w:t>660,0–</w:t>
            </w:r>
          </w:p>
          <w:p w:rsidR="00903A60" w:rsidRPr="00903A60" w:rsidRDefault="00903A60" w:rsidP="005A2AA6">
            <w:pPr>
              <w:rPr>
                <w:rFonts w:ascii="Arial" w:hAnsi="Arial" w:cs="Arial"/>
                <w:sz w:val="18"/>
                <w:szCs w:val="18"/>
              </w:rPr>
            </w:pPr>
            <w:r w:rsidRPr="00903A60">
              <w:rPr>
                <w:rFonts w:ascii="Arial" w:hAnsi="Arial" w:cs="Arial"/>
                <w:sz w:val="18"/>
                <w:szCs w:val="18"/>
              </w:rPr>
              <w:t>825,0 г</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Ўрта толали 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ҳамда ҳосилдорлигини кÿпайтириш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Экиш олдидан чигит препарат эритмасида ивитилади: 200 л дан эритма сарфланиб 3 марта 0,5–1,0 соатдан димланади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56" w:type="dxa"/>
            <w:right w:w="7" w:type="dxa"/>
          </w:tblCellMar>
        </w:tblPrEx>
        <w:trPr>
          <w:trHeight w:val="676"/>
        </w:trPr>
        <w:tc>
          <w:tcPr>
            <w:tcW w:w="1839" w:type="dxa"/>
            <w:vMerge/>
            <w:tcBorders>
              <w:top w:val="nil"/>
              <w:left w:val="single" w:sz="4" w:space="0" w:color="000000"/>
              <w:bottom w:val="nil"/>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1 т уруғга</w:t>
            </w:r>
          </w:p>
          <w:p w:rsidR="00903A60" w:rsidRPr="00903A60" w:rsidRDefault="00903A60" w:rsidP="005A2AA6">
            <w:pPr>
              <w:rPr>
                <w:rFonts w:ascii="Arial" w:hAnsi="Arial" w:cs="Arial"/>
                <w:sz w:val="18"/>
                <w:szCs w:val="18"/>
              </w:rPr>
            </w:pPr>
            <w:r w:rsidRPr="00903A60">
              <w:rPr>
                <w:rFonts w:ascii="Arial" w:hAnsi="Arial" w:cs="Arial"/>
                <w:sz w:val="18"/>
                <w:szCs w:val="18"/>
              </w:rPr>
              <w:t>0,7 кг</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Буғдой</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ҳамда ҳосилдорлигини кÿпайтириш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Экиш олдидан уруғ препарат эритмасида намланади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56" w:type="dxa"/>
            <w:right w:w="7" w:type="dxa"/>
          </w:tblCellMar>
        </w:tblPrEx>
        <w:trPr>
          <w:trHeight w:val="1324"/>
        </w:trPr>
        <w:tc>
          <w:tcPr>
            <w:tcW w:w="1839" w:type="dxa"/>
            <w:vMerge/>
            <w:tcBorders>
              <w:top w:val="nil"/>
              <w:left w:val="single" w:sz="4" w:space="0" w:color="000000"/>
              <w:bottom w:val="nil"/>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1 т уруғга</w:t>
            </w:r>
          </w:p>
          <w:p w:rsidR="00903A60" w:rsidRPr="00903A60" w:rsidRDefault="00903A60" w:rsidP="005A2AA6">
            <w:pPr>
              <w:ind w:hanging="2"/>
              <w:rPr>
                <w:rFonts w:ascii="Arial" w:hAnsi="Arial" w:cs="Arial"/>
                <w:sz w:val="18"/>
                <w:szCs w:val="18"/>
              </w:rPr>
            </w:pPr>
            <w:r w:rsidRPr="00903A60">
              <w:rPr>
                <w:rFonts w:ascii="Arial" w:hAnsi="Arial" w:cs="Arial"/>
                <w:sz w:val="18"/>
                <w:szCs w:val="18"/>
              </w:rPr>
              <w:t>0,7 кг + 1 га далага 0,2 кг</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Буғдой</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ҳамда ҳосилдорлигини кÿпайтириш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Экиш олдидан уруғ препарат эритмасида намланади ва туплаш даврида ўсимликка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56" w:type="dxa"/>
            <w:right w:w="7" w:type="dxa"/>
          </w:tblCellMar>
        </w:tblPrEx>
        <w:trPr>
          <w:trHeight w:val="1540"/>
        </w:trPr>
        <w:tc>
          <w:tcPr>
            <w:tcW w:w="1839" w:type="dxa"/>
            <w:vMerge/>
            <w:tcBorders>
              <w:top w:val="nil"/>
              <w:left w:val="single" w:sz="4" w:space="0" w:color="000000"/>
              <w:bottom w:val="nil"/>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1 т уруғга</w:t>
            </w:r>
          </w:p>
          <w:p w:rsidR="00903A60" w:rsidRPr="00903A60" w:rsidRDefault="00903A60" w:rsidP="005A2AA6">
            <w:pPr>
              <w:rPr>
                <w:rFonts w:ascii="Arial" w:hAnsi="Arial" w:cs="Arial"/>
                <w:sz w:val="18"/>
                <w:szCs w:val="18"/>
              </w:rPr>
            </w:pPr>
            <w:r w:rsidRPr="00903A60">
              <w:rPr>
                <w:rFonts w:ascii="Arial" w:hAnsi="Arial" w:cs="Arial"/>
                <w:sz w:val="18"/>
                <w:szCs w:val="18"/>
              </w:rPr>
              <w:t>0,3 кг +</w:t>
            </w:r>
          </w:p>
          <w:p w:rsidR="00903A60" w:rsidRPr="00903A60" w:rsidRDefault="00903A60" w:rsidP="005A2AA6">
            <w:pPr>
              <w:rPr>
                <w:rFonts w:ascii="Arial" w:hAnsi="Arial" w:cs="Arial"/>
                <w:sz w:val="18"/>
                <w:szCs w:val="18"/>
              </w:rPr>
            </w:pPr>
            <w:r w:rsidRPr="00903A60">
              <w:rPr>
                <w:rFonts w:ascii="Arial" w:hAnsi="Arial" w:cs="Arial"/>
                <w:sz w:val="18"/>
                <w:szCs w:val="18"/>
              </w:rPr>
              <w:t>1 га далага</w:t>
            </w:r>
          </w:p>
          <w:p w:rsidR="00903A60" w:rsidRPr="00903A60" w:rsidRDefault="00903A60" w:rsidP="005A2AA6">
            <w:pPr>
              <w:rPr>
                <w:rFonts w:ascii="Arial" w:hAnsi="Arial" w:cs="Arial"/>
                <w:sz w:val="18"/>
                <w:szCs w:val="18"/>
              </w:rPr>
            </w:pPr>
            <w:r w:rsidRPr="00903A60">
              <w:rPr>
                <w:rFonts w:ascii="Arial" w:hAnsi="Arial" w:cs="Arial"/>
                <w:sz w:val="18"/>
                <w:szCs w:val="18"/>
              </w:rPr>
              <w:t>0,3 кг</w:t>
            </w:r>
          </w:p>
          <w:p w:rsidR="00903A60" w:rsidRPr="00903A60" w:rsidRDefault="00903A60" w:rsidP="005A2AA6">
            <w:pPr>
              <w:rPr>
                <w:rFonts w:ascii="Arial" w:hAnsi="Arial" w:cs="Arial"/>
                <w:sz w:val="18"/>
                <w:szCs w:val="18"/>
              </w:rPr>
            </w:pPr>
            <w:r w:rsidRPr="00903A60">
              <w:rPr>
                <w:rFonts w:ascii="Arial" w:hAnsi="Arial" w:cs="Arial"/>
                <w:sz w:val="18"/>
                <w:szCs w:val="18"/>
              </w:rPr>
              <w:t>+0,3 кг</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Помидор, бодринг</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ҳамда ҳосилдорлигини кÿпайтириш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Экиш олдидан уруғ намланади ва ўсим</w:t>
            </w:r>
            <w:r w:rsidRPr="00903A60">
              <w:rPr>
                <w:rFonts w:ascii="Arial" w:hAnsi="Arial" w:cs="Arial"/>
                <w:sz w:val="18"/>
                <w:szCs w:val="18"/>
                <w:lang w:val="uz-Cyrl-UZ"/>
              </w:rPr>
              <w:t>-</w:t>
            </w:r>
            <w:r w:rsidRPr="00903A60">
              <w:rPr>
                <w:rFonts w:ascii="Arial" w:hAnsi="Arial" w:cs="Arial"/>
                <w:sz w:val="18"/>
                <w:szCs w:val="18"/>
              </w:rPr>
              <w:t>ликнинг ўсув даврида 2 марта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5A2AA6" w:rsidRPr="00903A60" w:rsidTr="005A2AA6">
        <w:tblPrEx>
          <w:tblCellMar>
            <w:top w:w="56" w:type="dxa"/>
            <w:right w:w="7" w:type="dxa"/>
          </w:tblCellMar>
        </w:tblPrEx>
        <w:trPr>
          <w:trHeight w:val="1540"/>
        </w:trPr>
        <w:tc>
          <w:tcPr>
            <w:tcW w:w="1839" w:type="dxa"/>
            <w:vMerge/>
            <w:tcBorders>
              <w:top w:val="nil"/>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1 т уруғга</w:t>
            </w:r>
          </w:p>
          <w:p w:rsidR="00903A60" w:rsidRPr="00903A60" w:rsidRDefault="00903A60" w:rsidP="005A2AA6">
            <w:pPr>
              <w:rPr>
                <w:rFonts w:ascii="Arial" w:hAnsi="Arial" w:cs="Arial"/>
                <w:sz w:val="18"/>
                <w:szCs w:val="18"/>
              </w:rPr>
            </w:pPr>
            <w:r w:rsidRPr="00903A60">
              <w:rPr>
                <w:rFonts w:ascii="Arial" w:hAnsi="Arial" w:cs="Arial"/>
                <w:sz w:val="18"/>
                <w:szCs w:val="18"/>
              </w:rPr>
              <w:t>0,5 кг +</w:t>
            </w:r>
          </w:p>
          <w:p w:rsidR="00903A60" w:rsidRPr="00903A60" w:rsidRDefault="00903A60" w:rsidP="005A2AA6">
            <w:pPr>
              <w:rPr>
                <w:rFonts w:ascii="Arial" w:hAnsi="Arial" w:cs="Arial"/>
                <w:sz w:val="18"/>
                <w:szCs w:val="18"/>
              </w:rPr>
            </w:pPr>
            <w:r w:rsidRPr="00903A60">
              <w:rPr>
                <w:rFonts w:ascii="Arial" w:hAnsi="Arial" w:cs="Arial"/>
                <w:sz w:val="18"/>
                <w:szCs w:val="18"/>
              </w:rPr>
              <w:t>1 га далага</w:t>
            </w:r>
          </w:p>
          <w:p w:rsidR="00903A60" w:rsidRPr="00903A60" w:rsidRDefault="00903A60" w:rsidP="005A2AA6">
            <w:pPr>
              <w:rPr>
                <w:rFonts w:ascii="Arial" w:hAnsi="Arial" w:cs="Arial"/>
                <w:sz w:val="18"/>
                <w:szCs w:val="18"/>
              </w:rPr>
            </w:pPr>
            <w:r w:rsidRPr="00903A60">
              <w:rPr>
                <w:rFonts w:ascii="Arial" w:hAnsi="Arial" w:cs="Arial"/>
                <w:sz w:val="18"/>
                <w:szCs w:val="18"/>
              </w:rPr>
              <w:t>0,3 кг</w:t>
            </w:r>
          </w:p>
          <w:p w:rsidR="00903A60" w:rsidRPr="00903A60" w:rsidRDefault="00903A60" w:rsidP="005A2AA6">
            <w:pPr>
              <w:rPr>
                <w:rFonts w:ascii="Arial" w:hAnsi="Arial" w:cs="Arial"/>
                <w:sz w:val="18"/>
                <w:szCs w:val="18"/>
              </w:rPr>
            </w:pPr>
            <w:r w:rsidRPr="00903A60">
              <w:rPr>
                <w:rFonts w:ascii="Arial" w:hAnsi="Arial" w:cs="Arial"/>
                <w:sz w:val="18"/>
                <w:szCs w:val="18"/>
              </w:rPr>
              <w:t>+0,3 кг</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Картошка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ҳамда ҳосилдорлигини кÿпайтириш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Экиш олдидан уруғ намланади ва ўсим</w:t>
            </w:r>
            <w:r w:rsidRPr="00903A60">
              <w:rPr>
                <w:rFonts w:ascii="Arial" w:hAnsi="Arial" w:cs="Arial"/>
                <w:sz w:val="18"/>
                <w:szCs w:val="18"/>
                <w:lang w:val="uz-Cyrl-UZ"/>
              </w:rPr>
              <w:t>-</w:t>
            </w:r>
            <w:r w:rsidRPr="00903A60">
              <w:rPr>
                <w:rFonts w:ascii="Arial" w:hAnsi="Arial" w:cs="Arial"/>
                <w:sz w:val="18"/>
                <w:szCs w:val="18"/>
              </w:rPr>
              <w:t>ликнинг ўсув даврида 2 марта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5A2AA6" w:rsidRPr="00903A60" w:rsidTr="005A2AA6">
        <w:tblPrEx>
          <w:tblCellMar>
            <w:top w:w="42" w:type="dxa"/>
            <w:right w:w="8" w:type="dxa"/>
          </w:tblCellMar>
        </w:tblPrEx>
        <w:trPr>
          <w:trHeight w:val="1193"/>
        </w:trPr>
        <w:tc>
          <w:tcPr>
            <w:tcW w:w="1839" w:type="dxa"/>
            <w:vMerge w:val="restart"/>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rPr>
              <w:t>ГУММИ 30% пс</w:t>
            </w:r>
            <w:r w:rsidRPr="00903A60">
              <w:rPr>
                <w:rFonts w:ascii="Arial" w:hAnsi="Arial" w:cs="Arial"/>
                <w:sz w:val="18"/>
                <w:szCs w:val="18"/>
                <w:lang w:val="uz-Cyrl-UZ"/>
              </w:rPr>
              <w:t>.</w:t>
            </w:r>
          </w:p>
          <w:p w:rsidR="00903A60" w:rsidRPr="00903A60" w:rsidRDefault="00903A60" w:rsidP="005A2AA6">
            <w:pPr>
              <w:rPr>
                <w:rFonts w:ascii="Arial" w:hAnsi="Arial" w:cs="Arial"/>
                <w:sz w:val="18"/>
                <w:szCs w:val="18"/>
                <w:lang w:val="uz-Cyrl-UZ"/>
              </w:rPr>
            </w:pPr>
            <w:r w:rsidRPr="00903A60">
              <w:rPr>
                <w:rFonts w:ascii="Arial" w:hAnsi="Arial" w:cs="Arial"/>
                <w:sz w:val="18"/>
                <w:szCs w:val="18"/>
              </w:rPr>
              <w:t>ГУММИ 30% кук</w:t>
            </w:r>
            <w:r w:rsidRPr="00903A60">
              <w:rPr>
                <w:rFonts w:ascii="Arial" w:hAnsi="Arial" w:cs="Arial"/>
                <w:sz w:val="18"/>
                <w:szCs w:val="18"/>
                <w:lang w:val="uz-Cyrl-UZ"/>
              </w:rPr>
              <w:t>.</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ГУММИ 30% </w:t>
            </w:r>
            <w:r w:rsidRPr="00903A60">
              <w:rPr>
                <w:rFonts w:ascii="Arial" w:hAnsi="Arial" w:cs="Arial"/>
                <w:sz w:val="18"/>
                <w:szCs w:val="18"/>
                <w:lang w:val="uz-Cyrl-UZ"/>
              </w:rPr>
              <w:t>суюқ.</w:t>
            </w:r>
            <w:r w:rsidRPr="00903A60">
              <w:rPr>
                <w:rFonts w:ascii="Arial" w:hAnsi="Arial" w:cs="Arial"/>
                <w:sz w:val="18"/>
                <w:szCs w:val="18"/>
              </w:rPr>
              <w:t xml:space="preserve">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«Green </w:t>
            </w:r>
            <w:r w:rsidRPr="00903A60">
              <w:rPr>
                <w:rFonts w:ascii="Arial" w:hAnsi="Arial" w:cs="Arial"/>
                <w:sz w:val="18"/>
                <w:szCs w:val="18"/>
                <w:lang w:val="en-US"/>
              </w:rPr>
              <w:t>Biotech</w:t>
            </w:r>
            <w:r w:rsidRPr="00903A60">
              <w:rPr>
                <w:rFonts w:ascii="Arial" w:hAnsi="Arial" w:cs="Arial"/>
                <w:sz w:val="18"/>
                <w:szCs w:val="18"/>
              </w:rPr>
              <w:t xml:space="preserve">», </w:t>
            </w:r>
            <w:r w:rsidRPr="00903A60">
              <w:rPr>
                <w:rFonts w:ascii="Arial" w:hAnsi="Arial" w:cs="Arial"/>
                <w:sz w:val="18"/>
                <w:szCs w:val="18"/>
                <w:lang w:val="uz-Cyrl-UZ"/>
              </w:rPr>
              <w:t xml:space="preserve">МЧЖ, </w:t>
            </w:r>
            <w:r w:rsidRPr="00903A60">
              <w:rPr>
                <w:rFonts w:ascii="Arial" w:hAnsi="Arial" w:cs="Arial"/>
                <w:sz w:val="18"/>
                <w:szCs w:val="18"/>
              </w:rPr>
              <w:t xml:space="preserve">Ўзбекистон </w:t>
            </w:r>
          </w:p>
          <w:p w:rsidR="00903A60" w:rsidRPr="00903A60" w:rsidRDefault="00903A60" w:rsidP="005A2AA6">
            <w:pPr>
              <w:rPr>
                <w:rFonts w:ascii="Arial" w:hAnsi="Arial" w:cs="Arial"/>
                <w:sz w:val="18"/>
                <w:szCs w:val="18"/>
              </w:rPr>
            </w:pPr>
            <w:r w:rsidRPr="00903A60">
              <w:rPr>
                <w:rFonts w:ascii="Arial" w:hAnsi="Arial" w:cs="Arial"/>
                <w:sz w:val="18"/>
                <w:szCs w:val="18"/>
              </w:rPr>
              <w:t>20</w:t>
            </w:r>
            <w:r w:rsidRPr="00903A60">
              <w:rPr>
                <w:rFonts w:ascii="Arial" w:hAnsi="Arial" w:cs="Arial"/>
                <w:sz w:val="18"/>
                <w:szCs w:val="18"/>
                <w:lang w:val="uz-Cyrl-UZ"/>
              </w:rPr>
              <w:t>24</w:t>
            </w:r>
            <w:r w:rsidRPr="00903A60">
              <w:rPr>
                <w:rFonts w:ascii="Arial" w:hAnsi="Arial" w:cs="Arial"/>
                <w:sz w:val="18"/>
                <w:szCs w:val="18"/>
              </w:rPr>
              <w:t>.31.12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0,3 кг/т + 0,3 кг/ га + 0,3 кг/га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Помидор ва бодринг</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w:t>
            </w:r>
            <w:r w:rsidRPr="00903A60">
              <w:rPr>
                <w:rFonts w:ascii="Arial" w:hAnsi="Arial" w:cs="Arial"/>
                <w:sz w:val="18"/>
                <w:szCs w:val="18"/>
                <w:lang w:val="uz-Cyrl-UZ"/>
              </w:rPr>
              <w:t>-</w:t>
            </w:r>
            <w:r w:rsidRPr="00903A60">
              <w:rPr>
                <w:rFonts w:ascii="Arial" w:hAnsi="Arial" w:cs="Arial"/>
                <w:sz w:val="18"/>
                <w:szCs w:val="18"/>
              </w:rPr>
              <w:t xml:space="preserve">даллаштириш ҳамда </w:t>
            </w:r>
          </w:p>
          <w:p w:rsidR="00903A60" w:rsidRPr="00903A60" w:rsidRDefault="00903A60" w:rsidP="00903A60">
            <w:pPr>
              <w:rPr>
                <w:rFonts w:ascii="Arial" w:hAnsi="Arial" w:cs="Arial"/>
                <w:sz w:val="18"/>
                <w:szCs w:val="18"/>
              </w:rPr>
            </w:pPr>
            <w:r w:rsidRPr="00903A60">
              <w:rPr>
                <w:rFonts w:ascii="Arial" w:hAnsi="Arial" w:cs="Arial"/>
                <w:sz w:val="18"/>
                <w:szCs w:val="18"/>
              </w:rPr>
              <w:t>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Уруғлик экиш олдидан препа рат эритмасида намланади. Ўсув дав</w:t>
            </w:r>
            <w:r w:rsidRPr="00903A60">
              <w:rPr>
                <w:rFonts w:ascii="Arial" w:hAnsi="Arial" w:cs="Arial"/>
                <w:sz w:val="18"/>
                <w:szCs w:val="18"/>
                <w:lang w:val="uz-Cyrl-UZ"/>
              </w:rPr>
              <w:t>-</w:t>
            </w:r>
            <w:r w:rsidRPr="00903A60">
              <w:rPr>
                <w:rFonts w:ascii="Arial" w:hAnsi="Arial" w:cs="Arial"/>
                <w:sz w:val="18"/>
                <w:szCs w:val="18"/>
              </w:rPr>
              <w:t>рида ўсим ликка 2 марта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3</w:t>
            </w:r>
          </w:p>
        </w:tc>
      </w:tr>
      <w:tr w:rsidR="005A2AA6" w:rsidRPr="00903A60" w:rsidTr="005A2AA6">
        <w:tblPrEx>
          <w:tblCellMar>
            <w:top w:w="42" w:type="dxa"/>
            <w:right w:w="8" w:type="dxa"/>
          </w:tblCellMar>
        </w:tblPrEx>
        <w:trPr>
          <w:trHeight w:val="1193"/>
        </w:trPr>
        <w:tc>
          <w:tcPr>
            <w:tcW w:w="1839" w:type="dxa"/>
            <w:vMerge/>
            <w:tcBorders>
              <w:top w:val="nil"/>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0,5 кг/т + 0,3 кг/ га + 0,3 кг/га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Карам</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 ланишини жа</w:t>
            </w:r>
            <w:r w:rsidRPr="00903A60">
              <w:rPr>
                <w:rFonts w:ascii="Arial" w:hAnsi="Arial" w:cs="Arial"/>
                <w:sz w:val="18"/>
                <w:szCs w:val="18"/>
                <w:lang w:val="uz-Cyrl-UZ"/>
              </w:rPr>
              <w:t>-</w:t>
            </w:r>
            <w:r w:rsidRPr="00903A60">
              <w:rPr>
                <w:rFonts w:ascii="Arial" w:hAnsi="Arial" w:cs="Arial"/>
                <w:sz w:val="18"/>
                <w:szCs w:val="18"/>
              </w:rPr>
              <w:t xml:space="preserve">даллаштириш ҳамда </w:t>
            </w:r>
          </w:p>
          <w:p w:rsidR="00903A60" w:rsidRPr="00903A60" w:rsidRDefault="00903A60" w:rsidP="00903A60">
            <w:pPr>
              <w:rPr>
                <w:rFonts w:ascii="Arial" w:hAnsi="Arial" w:cs="Arial"/>
                <w:sz w:val="18"/>
                <w:szCs w:val="18"/>
              </w:rPr>
            </w:pPr>
            <w:r w:rsidRPr="00903A60">
              <w:rPr>
                <w:rFonts w:ascii="Arial" w:hAnsi="Arial" w:cs="Arial"/>
                <w:sz w:val="18"/>
                <w:szCs w:val="18"/>
              </w:rPr>
              <w:t>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Уруғлик экиш олдидан препа рат эритмасида намланади. Ўсув даврида ўсимликка 2 марта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3</w:t>
            </w:r>
          </w:p>
        </w:tc>
      </w:tr>
      <w:tr w:rsidR="005A2AA6" w:rsidRPr="00903A60" w:rsidTr="005A2AA6">
        <w:tblPrEx>
          <w:tblCellMar>
            <w:top w:w="42" w:type="dxa"/>
            <w:right w:w="8" w:type="dxa"/>
          </w:tblCellMar>
        </w:tblPrEx>
        <w:trPr>
          <w:trHeight w:val="1049"/>
        </w:trPr>
        <w:tc>
          <w:tcPr>
            <w:tcW w:w="1839" w:type="dxa"/>
            <w:vMerge w:val="restart"/>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КГМУ, кук. «Zarina– Zerno» МЧЖ, Ўзбекистон, 20</w:t>
            </w:r>
            <w:r w:rsidRPr="00903A60">
              <w:rPr>
                <w:rFonts w:ascii="Arial" w:hAnsi="Arial" w:cs="Arial"/>
                <w:sz w:val="18"/>
                <w:szCs w:val="18"/>
                <w:lang w:val="uz-Cyrl-UZ"/>
              </w:rPr>
              <w:t>22</w:t>
            </w:r>
            <w:r w:rsidRPr="00903A60">
              <w:rPr>
                <w:rFonts w:ascii="Arial" w:hAnsi="Arial" w:cs="Arial"/>
                <w:sz w:val="18"/>
                <w:szCs w:val="18"/>
              </w:rPr>
              <w:t>.31.12.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1 т чигитга</w:t>
            </w:r>
          </w:p>
          <w:p w:rsidR="00903A60" w:rsidRPr="00903A60" w:rsidRDefault="00903A60" w:rsidP="005A2AA6">
            <w:pPr>
              <w:rPr>
                <w:rFonts w:ascii="Arial" w:hAnsi="Arial" w:cs="Arial"/>
                <w:sz w:val="18"/>
                <w:szCs w:val="18"/>
              </w:rPr>
            </w:pPr>
            <w:r w:rsidRPr="00903A60">
              <w:rPr>
                <w:rFonts w:ascii="Arial" w:hAnsi="Arial" w:cs="Arial"/>
                <w:sz w:val="18"/>
                <w:szCs w:val="18"/>
              </w:rPr>
              <w:t>3 кг +</w:t>
            </w:r>
          </w:p>
          <w:p w:rsidR="00903A60" w:rsidRPr="00903A60" w:rsidRDefault="00903A60" w:rsidP="005A2AA6">
            <w:pPr>
              <w:rPr>
                <w:rFonts w:ascii="Arial" w:hAnsi="Arial" w:cs="Arial"/>
                <w:sz w:val="18"/>
                <w:szCs w:val="18"/>
              </w:rPr>
            </w:pPr>
            <w:r w:rsidRPr="00903A60">
              <w:rPr>
                <w:rFonts w:ascii="Arial" w:hAnsi="Arial" w:cs="Arial"/>
                <w:sz w:val="18"/>
                <w:szCs w:val="18"/>
              </w:rPr>
              <w:t>5 кг/га +</w:t>
            </w:r>
          </w:p>
          <w:p w:rsidR="00903A60" w:rsidRPr="00903A60" w:rsidRDefault="00903A60" w:rsidP="005A2AA6">
            <w:pPr>
              <w:rPr>
                <w:rFonts w:ascii="Arial" w:hAnsi="Arial" w:cs="Arial"/>
                <w:sz w:val="18"/>
                <w:szCs w:val="18"/>
              </w:rPr>
            </w:pPr>
            <w:r w:rsidRPr="00903A60">
              <w:rPr>
                <w:rFonts w:ascii="Arial" w:hAnsi="Arial" w:cs="Arial"/>
                <w:sz w:val="18"/>
                <w:szCs w:val="18"/>
              </w:rPr>
              <w:t>5 кг/га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ҳамда ҳосилдорлигини 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Чигитга экиш олдин ишлов берилади, шоналаш ва гуллаш даврида далага пур</w:t>
            </w:r>
            <w:r w:rsidRPr="00903A60">
              <w:rPr>
                <w:rFonts w:ascii="Arial" w:hAnsi="Arial" w:cs="Arial"/>
                <w:sz w:val="18"/>
                <w:szCs w:val="18"/>
                <w:lang w:val="uz-Cyrl-UZ"/>
              </w:rPr>
              <w:t>-</w:t>
            </w:r>
            <w:r w:rsidRPr="00903A60">
              <w:rPr>
                <w:rFonts w:ascii="Arial" w:hAnsi="Arial" w:cs="Arial"/>
                <w:sz w:val="18"/>
                <w:szCs w:val="18"/>
              </w:rPr>
              <w:t>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3</w:t>
            </w:r>
          </w:p>
        </w:tc>
      </w:tr>
      <w:tr w:rsidR="005A2AA6" w:rsidRPr="00903A60" w:rsidTr="005A2AA6">
        <w:tblPrEx>
          <w:tblCellMar>
            <w:top w:w="42" w:type="dxa"/>
            <w:right w:w="8" w:type="dxa"/>
          </w:tblCellMar>
        </w:tblPrEx>
        <w:trPr>
          <w:trHeight w:val="1049"/>
        </w:trPr>
        <w:tc>
          <w:tcPr>
            <w:tcW w:w="1839" w:type="dxa"/>
            <w:vMerge/>
            <w:tcBorders>
              <w:top w:val="nil"/>
              <w:left w:val="single" w:sz="4" w:space="0" w:color="000000"/>
              <w:bottom w:val="nil"/>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10 кг/га + 10 кг/га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Буғдой</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ҳамда ҳосилдорлигини 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 туплаш ва найчалаш даврларида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5A2AA6" w:rsidRPr="00903A60" w:rsidTr="005A2AA6">
        <w:tblPrEx>
          <w:tblCellMar>
            <w:top w:w="42" w:type="dxa"/>
            <w:right w:w="8" w:type="dxa"/>
          </w:tblCellMar>
        </w:tblPrEx>
        <w:trPr>
          <w:trHeight w:val="1049"/>
        </w:trPr>
        <w:tc>
          <w:tcPr>
            <w:tcW w:w="1839" w:type="dxa"/>
            <w:vMerge/>
            <w:tcBorders>
              <w:top w:val="nil"/>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10 кг/га + 10 кг/га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Помидор</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ҳамда ҳосилдорлигини 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 шоналаш ва гуллаш даврларида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5A2AA6" w:rsidRPr="00903A60" w:rsidTr="005A2AA6">
        <w:tblPrEx>
          <w:tblCellMar>
            <w:top w:w="42" w:type="dxa"/>
            <w:right w:w="8" w:type="dxa"/>
          </w:tblCellMar>
        </w:tblPrEx>
        <w:trPr>
          <w:trHeight w:val="1457"/>
        </w:trPr>
        <w:tc>
          <w:tcPr>
            <w:tcW w:w="1839" w:type="dxa"/>
            <w:vMerge w:val="restart"/>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ЛИГНОГУМАТ, суюқ. «Альбит–Лигногумат» МЧЖ, Ўзбекистон</w:t>
            </w:r>
          </w:p>
          <w:p w:rsidR="00903A60" w:rsidRPr="00903A60" w:rsidRDefault="00903A60" w:rsidP="005A2AA6">
            <w:pPr>
              <w:rPr>
                <w:rFonts w:ascii="Arial" w:hAnsi="Arial" w:cs="Arial"/>
                <w:sz w:val="18"/>
                <w:szCs w:val="18"/>
              </w:rPr>
            </w:pPr>
            <w:r w:rsidRPr="00903A60">
              <w:rPr>
                <w:rFonts w:ascii="Arial" w:hAnsi="Arial" w:cs="Arial"/>
                <w:sz w:val="18"/>
                <w:szCs w:val="18"/>
              </w:rPr>
              <w:t>202</w:t>
            </w:r>
            <w:r w:rsidRPr="00903A60">
              <w:rPr>
                <w:rFonts w:ascii="Arial" w:hAnsi="Arial" w:cs="Arial"/>
                <w:sz w:val="18"/>
                <w:szCs w:val="18"/>
                <w:lang w:val="uz-Cyrl-UZ"/>
              </w:rPr>
              <w:t>5</w:t>
            </w:r>
            <w:r w:rsidRPr="00903A60">
              <w:rPr>
                <w:rFonts w:ascii="Arial" w:hAnsi="Arial" w:cs="Arial"/>
                <w:sz w:val="18"/>
                <w:szCs w:val="18"/>
              </w:rPr>
              <w:t>.31.12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ind w:hanging="23"/>
              <w:rPr>
                <w:rFonts w:ascii="Arial" w:hAnsi="Arial" w:cs="Arial"/>
                <w:sz w:val="18"/>
                <w:szCs w:val="18"/>
              </w:rPr>
            </w:pPr>
            <w:r w:rsidRPr="00903A60">
              <w:rPr>
                <w:rFonts w:ascii="Arial" w:hAnsi="Arial" w:cs="Arial"/>
                <w:sz w:val="18"/>
                <w:szCs w:val="18"/>
              </w:rPr>
              <w:t>0,5 л/т + 0,75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ҳамда ҳосилдорлигини 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Экиш олдидан уруғлик чигитга ишлов бери</w:t>
            </w:r>
            <w:r w:rsidRPr="00903A60">
              <w:rPr>
                <w:rFonts w:ascii="Arial" w:hAnsi="Arial" w:cs="Arial"/>
                <w:sz w:val="18"/>
                <w:szCs w:val="18"/>
                <w:lang w:val="uz-Cyrl-UZ"/>
              </w:rPr>
              <w:t>-</w:t>
            </w:r>
            <w:r w:rsidRPr="00903A60">
              <w:rPr>
                <w:rFonts w:ascii="Arial" w:hAnsi="Arial" w:cs="Arial"/>
                <w:sz w:val="18"/>
                <w:szCs w:val="18"/>
              </w:rPr>
              <w:t>лади ҳамда ўсимликка унинг шоналаш дав</w:t>
            </w:r>
            <w:r w:rsidRPr="00903A60">
              <w:rPr>
                <w:rFonts w:ascii="Arial" w:hAnsi="Arial" w:cs="Arial"/>
                <w:sz w:val="18"/>
                <w:szCs w:val="18"/>
                <w:lang w:val="uz-Cyrl-UZ"/>
              </w:rPr>
              <w:t>-</w:t>
            </w:r>
            <w:r w:rsidRPr="00903A60">
              <w:rPr>
                <w:rFonts w:ascii="Arial" w:hAnsi="Arial" w:cs="Arial"/>
                <w:sz w:val="18"/>
                <w:szCs w:val="18"/>
              </w:rPr>
              <w:t>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5A2AA6" w:rsidRPr="00903A60" w:rsidTr="005A2AA6">
        <w:tblPrEx>
          <w:tblCellMar>
            <w:top w:w="42" w:type="dxa"/>
            <w:right w:w="8" w:type="dxa"/>
          </w:tblCellMar>
        </w:tblPrEx>
        <w:trPr>
          <w:trHeight w:val="1049"/>
        </w:trPr>
        <w:tc>
          <w:tcPr>
            <w:tcW w:w="1839" w:type="dxa"/>
            <w:vMerge/>
            <w:tcBorders>
              <w:top w:val="nil"/>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0,5 л/га + 0,5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Буғдой</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жадаллаштириш ҳамда ҳосилдорлигини 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туплаш ва найчалаш даврла</w:t>
            </w:r>
            <w:r w:rsidRPr="00903A60">
              <w:rPr>
                <w:rFonts w:ascii="Arial" w:hAnsi="Arial" w:cs="Arial"/>
                <w:sz w:val="18"/>
                <w:szCs w:val="18"/>
                <w:lang w:val="uz-Cyrl-UZ"/>
              </w:rPr>
              <w:t>-</w:t>
            </w:r>
            <w:r w:rsidRPr="00903A60">
              <w:rPr>
                <w:rFonts w:ascii="Arial" w:hAnsi="Arial" w:cs="Arial"/>
                <w:sz w:val="18"/>
                <w:szCs w:val="18"/>
              </w:rPr>
              <w:t>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5A2AA6" w:rsidRPr="00903A60" w:rsidTr="005A2AA6">
        <w:tblPrEx>
          <w:tblCellMar>
            <w:top w:w="42" w:type="dxa"/>
            <w:right w:w="8" w:type="dxa"/>
          </w:tblCellMar>
        </w:tblPrEx>
        <w:trPr>
          <w:trHeight w:val="1457"/>
        </w:trPr>
        <w:tc>
          <w:tcPr>
            <w:tcW w:w="1839" w:type="dxa"/>
            <w:vMerge w:val="restart"/>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 xml:space="preserve">ОКСИГУМАТ, 10%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с.э. «Гранд Агро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Плюс»,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Ўзбекистон </w:t>
            </w:r>
          </w:p>
          <w:p w:rsidR="00903A60" w:rsidRPr="00903A60" w:rsidRDefault="00903A60" w:rsidP="005A2AA6">
            <w:pPr>
              <w:rPr>
                <w:rFonts w:ascii="Arial" w:hAnsi="Arial" w:cs="Arial"/>
                <w:sz w:val="18"/>
                <w:szCs w:val="18"/>
              </w:rPr>
            </w:pPr>
            <w:r w:rsidRPr="00903A60">
              <w:rPr>
                <w:rFonts w:ascii="Arial" w:hAnsi="Arial" w:cs="Arial"/>
                <w:sz w:val="18"/>
                <w:szCs w:val="18"/>
              </w:rPr>
              <w:t>202</w:t>
            </w:r>
            <w:r w:rsidRPr="00903A60">
              <w:rPr>
                <w:rFonts w:ascii="Arial" w:hAnsi="Arial" w:cs="Arial"/>
                <w:sz w:val="18"/>
                <w:szCs w:val="18"/>
                <w:lang w:val="uz-Cyrl-UZ"/>
              </w:rPr>
              <w:t>5</w:t>
            </w:r>
            <w:r w:rsidRPr="00903A60">
              <w:rPr>
                <w:rFonts w:ascii="Arial" w:hAnsi="Arial" w:cs="Arial"/>
                <w:sz w:val="18"/>
                <w:szCs w:val="18"/>
              </w:rPr>
              <w:t>.31.12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0,75–1,0 л/т + 0,5 л/га +</w:t>
            </w:r>
          </w:p>
          <w:p w:rsidR="00903A60" w:rsidRPr="00903A60" w:rsidRDefault="00903A60" w:rsidP="005A2AA6">
            <w:pPr>
              <w:rPr>
                <w:rFonts w:ascii="Arial" w:hAnsi="Arial" w:cs="Arial"/>
                <w:sz w:val="18"/>
                <w:szCs w:val="18"/>
              </w:rPr>
            </w:pPr>
            <w:r w:rsidRPr="00903A60">
              <w:rPr>
                <w:rFonts w:ascii="Arial" w:hAnsi="Arial" w:cs="Arial"/>
                <w:sz w:val="18"/>
                <w:szCs w:val="18"/>
              </w:rPr>
              <w:t>0,5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Ғÿза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ҳамда ҳосилдорлигини 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Экиш олдидан уруғлик чигитга ишлов бери</w:t>
            </w:r>
            <w:r w:rsidRPr="00903A60">
              <w:rPr>
                <w:rFonts w:ascii="Arial" w:hAnsi="Arial" w:cs="Arial"/>
                <w:sz w:val="18"/>
                <w:szCs w:val="18"/>
                <w:lang w:val="uz-Cyrl-UZ"/>
              </w:rPr>
              <w:t>-</w:t>
            </w:r>
            <w:r w:rsidRPr="00903A60">
              <w:rPr>
                <w:rFonts w:ascii="Arial" w:hAnsi="Arial" w:cs="Arial"/>
                <w:sz w:val="18"/>
                <w:szCs w:val="18"/>
              </w:rPr>
              <w:t>лади ҳамда ўсимликка унинг шоналаш ва гуллаш даврларида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3</w:t>
            </w:r>
          </w:p>
        </w:tc>
      </w:tr>
      <w:tr w:rsidR="005A2AA6" w:rsidRPr="00903A60" w:rsidTr="005A2AA6">
        <w:tblPrEx>
          <w:tblCellMar>
            <w:top w:w="42" w:type="dxa"/>
            <w:right w:w="8" w:type="dxa"/>
          </w:tblCellMar>
        </w:tblPrEx>
        <w:trPr>
          <w:trHeight w:val="1049"/>
        </w:trPr>
        <w:tc>
          <w:tcPr>
            <w:tcW w:w="1839" w:type="dxa"/>
            <w:vMerge/>
            <w:tcBorders>
              <w:top w:val="nil"/>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0,5 л/га + 0,5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Бодринг</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ҳамда ҳосилдорлигини 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2–3 чин барг даврида ва 7 кундан кейин яна бир марта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5A2AA6" w:rsidRPr="00903A60" w:rsidTr="005A2AA6">
        <w:tblPrEx>
          <w:tblCellMar>
            <w:top w:w="51" w:type="dxa"/>
            <w:right w:w="9" w:type="dxa"/>
          </w:tblCellMar>
        </w:tblPrEx>
        <w:trPr>
          <w:trHeight w:val="1264"/>
        </w:trPr>
        <w:tc>
          <w:tcPr>
            <w:tcW w:w="1839" w:type="dxa"/>
            <w:vMerge w:val="restart"/>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 xml:space="preserve">ЭДАГУМ СМ суюқ.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«Спецеснаска М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Сервис» МЧЖ,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Россия </w:t>
            </w:r>
          </w:p>
          <w:p w:rsidR="00903A60" w:rsidRPr="00903A60" w:rsidRDefault="00903A60" w:rsidP="005A2AA6">
            <w:pPr>
              <w:rPr>
                <w:rFonts w:ascii="Arial" w:hAnsi="Arial" w:cs="Arial"/>
                <w:sz w:val="18"/>
                <w:szCs w:val="18"/>
              </w:rPr>
            </w:pPr>
            <w:r w:rsidRPr="00903A60">
              <w:rPr>
                <w:rFonts w:ascii="Arial" w:hAnsi="Arial" w:cs="Arial"/>
                <w:sz w:val="18"/>
                <w:szCs w:val="18"/>
              </w:rPr>
              <w:t>20</w:t>
            </w:r>
            <w:r w:rsidRPr="00903A60">
              <w:rPr>
                <w:rFonts w:ascii="Arial" w:hAnsi="Arial" w:cs="Arial"/>
                <w:sz w:val="18"/>
                <w:szCs w:val="18"/>
                <w:lang w:val="uz-Cyrl-UZ"/>
              </w:rPr>
              <w:t>23</w:t>
            </w:r>
            <w:r w:rsidRPr="00903A60">
              <w:rPr>
                <w:rFonts w:ascii="Arial" w:hAnsi="Arial" w:cs="Arial"/>
                <w:sz w:val="18"/>
                <w:szCs w:val="18"/>
              </w:rPr>
              <w:t>.31.12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450 мл/ га дан 3 марта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Помидор</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 ва ривожланиш жараён</w:t>
            </w:r>
            <w:r w:rsidRPr="00903A60">
              <w:rPr>
                <w:rFonts w:ascii="Arial" w:hAnsi="Arial" w:cs="Arial"/>
                <w:sz w:val="18"/>
                <w:szCs w:val="18"/>
                <w:lang w:val="uz-Cyrl-UZ"/>
              </w:rPr>
              <w:t>-</w:t>
            </w:r>
            <w:r w:rsidRPr="00903A60">
              <w:rPr>
                <w:rFonts w:ascii="Arial" w:hAnsi="Arial" w:cs="Arial"/>
                <w:sz w:val="18"/>
                <w:szCs w:val="18"/>
              </w:rPr>
              <w:t>ларини жадаллашти</w:t>
            </w:r>
            <w:r w:rsidRPr="00903A60">
              <w:rPr>
                <w:rFonts w:ascii="Arial" w:hAnsi="Arial" w:cs="Arial"/>
                <w:sz w:val="18"/>
                <w:szCs w:val="18"/>
                <w:lang w:val="uz-Cyrl-UZ"/>
              </w:rPr>
              <w:t>-</w:t>
            </w:r>
            <w:r w:rsidRPr="00903A60">
              <w:rPr>
                <w:rFonts w:ascii="Arial" w:hAnsi="Arial" w:cs="Arial"/>
                <w:sz w:val="18"/>
                <w:szCs w:val="18"/>
              </w:rPr>
              <w:t>риш ҳамда ҳосилдор</w:t>
            </w:r>
            <w:r w:rsidRPr="00903A60">
              <w:rPr>
                <w:rFonts w:ascii="Arial" w:hAnsi="Arial" w:cs="Arial"/>
                <w:sz w:val="18"/>
                <w:szCs w:val="18"/>
                <w:lang w:val="uz-Cyrl-UZ"/>
              </w:rPr>
              <w:t>-</w:t>
            </w:r>
            <w:r w:rsidRPr="00903A60">
              <w:rPr>
                <w:rFonts w:ascii="Arial" w:hAnsi="Arial" w:cs="Arial"/>
                <w:sz w:val="18"/>
                <w:szCs w:val="18"/>
              </w:rPr>
              <w:t xml:space="preserve">лигини ошириш </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 xml:space="preserve">Ўсимлик 3–4 та чин барг чиқарганда пуркалади, 2 нчи ва 3 нчи пуркаш 12–15 кундан сўнг </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3</w:t>
            </w:r>
          </w:p>
        </w:tc>
      </w:tr>
      <w:tr w:rsidR="005A2AA6" w:rsidRPr="00903A60" w:rsidTr="005A2AA6">
        <w:tblPrEx>
          <w:tblCellMar>
            <w:top w:w="51" w:type="dxa"/>
            <w:right w:w="9" w:type="dxa"/>
          </w:tblCellMar>
        </w:tblPrEx>
        <w:trPr>
          <w:trHeight w:val="1468"/>
        </w:trPr>
        <w:tc>
          <w:tcPr>
            <w:tcW w:w="1839" w:type="dxa"/>
            <w:vMerge/>
            <w:tcBorders>
              <w:top w:val="nil"/>
              <w:left w:val="single" w:sz="4" w:space="0" w:color="000000"/>
              <w:bottom w:val="nil"/>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200 мл/т</w:t>
            </w:r>
          </w:p>
          <w:p w:rsidR="00903A60" w:rsidRPr="00903A60" w:rsidRDefault="00903A60" w:rsidP="005A2AA6">
            <w:pPr>
              <w:rPr>
                <w:rFonts w:ascii="Arial" w:hAnsi="Arial" w:cs="Arial"/>
                <w:sz w:val="18"/>
                <w:szCs w:val="18"/>
              </w:rPr>
            </w:pPr>
            <w:r w:rsidRPr="00903A60">
              <w:rPr>
                <w:rFonts w:ascii="Arial" w:hAnsi="Arial" w:cs="Arial"/>
                <w:sz w:val="18"/>
                <w:szCs w:val="18"/>
              </w:rPr>
              <w:t>+ 400 мл/га +</w:t>
            </w:r>
          </w:p>
          <w:p w:rsidR="00903A60" w:rsidRPr="00903A60" w:rsidRDefault="00903A60" w:rsidP="005A2AA6">
            <w:pPr>
              <w:rPr>
                <w:rFonts w:ascii="Arial" w:hAnsi="Arial" w:cs="Arial"/>
                <w:sz w:val="18"/>
                <w:szCs w:val="18"/>
              </w:rPr>
            </w:pPr>
            <w:r w:rsidRPr="00903A60">
              <w:rPr>
                <w:rFonts w:ascii="Arial" w:hAnsi="Arial" w:cs="Arial"/>
                <w:sz w:val="18"/>
                <w:szCs w:val="18"/>
              </w:rPr>
              <w:t>400 мл/ 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 ва ривожланиш жараён</w:t>
            </w:r>
            <w:r w:rsidRPr="00903A60">
              <w:rPr>
                <w:rFonts w:ascii="Arial" w:hAnsi="Arial" w:cs="Arial"/>
                <w:sz w:val="18"/>
                <w:szCs w:val="18"/>
                <w:lang w:val="uz-Cyrl-UZ"/>
              </w:rPr>
              <w:t>-</w:t>
            </w:r>
            <w:r w:rsidRPr="00903A60">
              <w:rPr>
                <w:rFonts w:ascii="Arial" w:hAnsi="Arial" w:cs="Arial"/>
                <w:sz w:val="18"/>
                <w:szCs w:val="18"/>
              </w:rPr>
              <w:t>ларини жадаллашти</w:t>
            </w:r>
            <w:r w:rsidRPr="00903A60">
              <w:rPr>
                <w:rFonts w:ascii="Arial" w:hAnsi="Arial" w:cs="Arial"/>
                <w:sz w:val="18"/>
                <w:szCs w:val="18"/>
                <w:lang w:val="uz-Cyrl-UZ"/>
              </w:rPr>
              <w:t>-</w:t>
            </w:r>
            <w:r w:rsidRPr="00903A60">
              <w:rPr>
                <w:rFonts w:ascii="Arial" w:hAnsi="Arial" w:cs="Arial"/>
                <w:sz w:val="18"/>
                <w:szCs w:val="18"/>
              </w:rPr>
              <w:t>риш ҳамда ҳосилдор</w:t>
            </w:r>
            <w:r w:rsidRPr="00903A60">
              <w:rPr>
                <w:rFonts w:ascii="Arial" w:hAnsi="Arial" w:cs="Arial"/>
                <w:sz w:val="18"/>
                <w:szCs w:val="18"/>
                <w:lang w:val="uz-Cyrl-UZ"/>
              </w:rPr>
              <w:t>-</w:t>
            </w:r>
            <w:r w:rsidRPr="00903A60">
              <w:rPr>
                <w:rFonts w:ascii="Arial" w:hAnsi="Arial" w:cs="Arial"/>
                <w:sz w:val="18"/>
                <w:szCs w:val="18"/>
              </w:rPr>
              <w:t xml:space="preserve">лигини ошириш </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Экиш олдидан уруғлик чигитга ишлов бери</w:t>
            </w:r>
            <w:r w:rsidRPr="00903A60">
              <w:rPr>
                <w:rFonts w:ascii="Arial" w:hAnsi="Arial" w:cs="Arial"/>
                <w:sz w:val="18"/>
                <w:szCs w:val="18"/>
                <w:lang w:val="uz-Cyrl-UZ"/>
              </w:rPr>
              <w:t>-</w:t>
            </w:r>
            <w:r w:rsidRPr="00903A60">
              <w:rPr>
                <w:rFonts w:ascii="Arial" w:hAnsi="Arial" w:cs="Arial"/>
                <w:sz w:val="18"/>
                <w:szCs w:val="18"/>
              </w:rPr>
              <w:t>лади ҳамда ўсимликка унинг шоналаш ва гуллаш даврида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3</w:t>
            </w:r>
          </w:p>
        </w:tc>
      </w:tr>
      <w:tr w:rsidR="005A2AA6" w:rsidRPr="00903A60" w:rsidTr="005A2AA6">
        <w:tblPrEx>
          <w:tblCellMar>
            <w:top w:w="51" w:type="dxa"/>
            <w:right w:w="9" w:type="dxa"/>
          </w:tblCellMar>
        </w:tblPrEx>
        <w:trPr>
          <w:trHeight w:val="1060"/>
        </w:trPr>
        <w:tc>
          <w:tcPr>
            <w:tcW w:w="1839" w:type="dxa"/>
            <w:vMerge/>
            <w:tcBorders>
              <w:top w:val="nil"/>
              <w:left w:val="single" w:sz="4" w:space="0" w:color="000000"/>
              <w:bottom w:val="nil"/>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ind w:hanging="163"/>
              <w:rPr>
                <w:rFonts w:ascii="Arial" w:hAnsi="Arial" w:cs="Arial"/>
                <w:sz w:val="18"/>
                <w:szCs w:val="18"/>
              </w:rPr>
            </w:pPr>
            <w:r w:rsidRPr="00903A60">
              <w:rPr>
                <w:rFonts w:ascii="Arial" w:hAnsi="Arial" w:cs="Arial"/>
                <w:sz w:val="18"/>
                <w:szCs w:val="18"/>
              </w:rPr>
              <w:t>200 мл/т + 400 мл/га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Шоли</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 ва ривожланиш жараён</w:t>
            </w:r>
            <w:r w:rsidRPr="00903A60">
              <w:rPr>
                <w:rFonts w:ascii="Arial" w:hAnsi="Arial" w:cs="Arial"/>
                <w:sz w:val="18"/>
                <w:szCs w:val="18"/>
                <w:lang w:val="uz-Cyrl-UZ"/>
              </w:rPr>
              <w:t>-</w:t>
            </w:r>
            <w:r w:rsidRPr="00903A60">
              <w:rPr>
                <w:rFonts w:ascii="Arial" w:hAnsi="Arial" w:cs="Arial"/>
                <w:sz w:val="18"/>
                <w:szCs w:val="18"/>
              </w:rPr>
              <w:t>ларини жадаллашти</w:t>
            </w:r>
            <w:r w:rsidRPr="00903A60">
              <w:rPr>
                <w:rFonts w:ascii="Arial" w:hAnsi="Arial" w:cs="Arial"/>
                <w:sz w:val="18"/>
                <w:szCs w:val="18"/>
                <w:lang w:val="uz-Cyrl-UZ"/>
              </w:rPr>
              <w:t>-</w:t>
            </w:r>
            <w:r w:rsidRPr="00903A60">
              <w:rPr>
                <w:rFonts w:ascii="Arial" w:hAnsi="Arial" w:cs="Arial"/>
                <w:sz w:val="18"/>
                <w:szCs w:val="18"/>
              </w:rPr>
              <w:t>риш ҳамда ҳосилдор</w:t>
            </w:r>
            <w:r w:rsidRPr="00903A60">
              <w:rPr>
                <w:rFonts w:ascii="Arial" w:hAnsi="Arial" w:cs="Arial"/>
                <w:sz w:val="18"/>
                <w:szCs w:val="18"/>
                <w:lang w:val="uz-Cyrl-UZ"/>
              </w:rPr>
              <w:t>-</w:t>
            </w:r>
            <w:r w:rsidRPr="00903A60">
              <w:rPr>
                <w:rFonts w:ascii="Arial" w:hAnsi="Arial" w:cs="Arial"/>
                <w:sz w:val="18"/>
                <w:szCs w:val="18"/>
              </w:rPr>
              <w:t xml:space="preserve">лигини ошириш </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Экиш олдидан уруғ</w:t>
            </w:r>
            <w:r w:rsidRPr="00903A60">
              <w:rPr>
                <w:rFonts w:ascii="Arial" w:hAnsi="Arial" w:cs="Arial"/>
                <w:sz w:val="18"/>
                <w:szCs w:val="18"/>
                <w:lang w:val="uz-Cyrl-UZ"/>
              </w:rPr>
              <w:t>-</w:t>
            </w:r>
            <w:r w:rsidRPr="00903A60">
              <w:rPr>
                <w:rFonts w:ascii="Arial" w:hAnsi="Arial" w:cs="Arial"/>
                <w:sz w:val="18"/>
                <w:szCs w:val="18"/>
              </w:rPr>
              <w:t>ликка ишлов бери</w:t>
            </w:r>
            <w:r w:rsidRPr="00903A60">
              <w:rPr>
                <w:rFonts w:ascii="Arial" w:hAnsi="Arial" w:cs="Arial"/>
                <w:sz w:val="18"/>
                <w:szCs w:val="18"/>
                <w:lang w:val="uz-Cyrl-UZ"/>
              </w:rPr>
              <w:t>-</w:t>
            </w:r>
            <w:r w:rsidRPr="00903A60">
              <w:rPr>
                <w:rFonts w:ascii="Arial" w:hAnsi="Arial" w:cs="Arial"/>
                <w:sz w:val="18"/>
                <w:szCs w:val="18"/>
              </w:rPr>
              <w:t>лади, шоли туплаш даврида далага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5A2AA6" w:rsidRPr="00903A60" w:rsidTr="005A2AA6">
        <w:tblPrEx>
          <w:tblCellMar>
            <w:top w:w="51" w:type="dxa"/>
            <w:right w:w="9" w:type="dxa"/>
          </w:tblCellMar>
        </w:tblPrEx>
        <w:trPr>
          <w:trHeight w:val="1264"/>
        </w:trPr>
        <w:tc>
          <w:tcPr>
            <w:tcW w:w="1839" w:type="dxa"/>
            <w:vMerge/>
            <w:tcBorders>
              <w:top w:val="nil"/>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ind w:hanging="28"/>
              <w:rPr>
                <w:rFonts w:ascii="Arial" w:hAnsi="Arial" w:cs="Arial"/>
                <w:sz w:val="18"/>
                <w:szCs w:val="18"/>
              </w:rPr>
            </w:pPr>
            <w:r w:rsidRPr="00903A60">
              <w:rPr>
                <w:rFonts w:ascii="Arial" w:hAnsi="Arial" w:cs="Arial"/>
                <w:sz w:val="18"/>
                <w:szCs w:val="18"/>
              </w:rPr>
              <w:t>600–800 мл/т+ 450мл/ га+450 мл/га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Буғдой</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 ва ривожланиш жараён</w:t>
            </w:r>
            <w:r w:rsidRPr="00903A60">
              <w:rPr>
                <w:rFonts w:ascii="Arial" w:hAnsi="Arial" w:cs="Arial"/>
                <w:sz w:val="18"/>
                <w:szCs w:val="18"/>
                <w:lang w:val="uz-Cyrl-UZ"/>
              </w:rPr>
              <w:t>-</w:t>
            </w:r>
            <w:r w:rsidRPr="00903A60">
              <w:rPr>
                <w:rFonts w:ascii="Arial" w:hAnsi="Arial" w:cs="Arial"/>
                <w:sz w:val="18"/>
                <w:szCs w:val="18"/>
              </w:rPr>
              <w:t>ларини жадаллашти</w:t>
            </w:r>
            <w:r w:rsidRPr="00903A60">
              <w:rPr>
                <w:rFonts w:ascii="Arial" w:hAnsi="Arial" w:cs="Arial"/>
                <w:sz w:val="18"/>
                <w:szCs w:val="18"/>
                <w:lang w:val="uz-Cyrl-UZ"/>
              </w:rPr>
              <w:t>-</w:t>
            </w:r>
            <w:r w:rsidRPr="00903A60">
              <w:rPr>
                <w:rFonts w:ascii="Arial" w:hAnsi="Arial" w:cs="Arial"/>
                <w:sz w:val="18"/>
                <w:szCs w:val="18"/>
              </w:rPr>
              <w:t>риш ҳамда ҳосилдор</w:t>
            </w:r>
            <w:r w:rsidRPr="00903A60">
              <w:rPr>
                <w:rFonts w:ascii="Arial" w:hAnsi="Arial" w:cs="Arial"/>
                <w:sz w:val="18"/>
                <w:szCs w:val="18"/>
                <w:lang w:val="uz-Cyrl-UZ"/>
              </w:rPr>
              <w:t>-</w:t>
            </w:r>
            <w:r w:rsidRPr="00903A60">
              <w:rPr>
                <w:rFonts w:ascii="Arial" w:hAnsi="Arial" w:cs="Arial"/>
                <w:sz w:val="18"/>
                <w:szCs w:val="18"/>
              </w:rPr>
              <w:t xml:space="preserve">лигини ошириш </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Экиш олдидан уруғ</w:t>
            </w:r>
            <w:r w:rsidRPr="00903A60">
              <w:rPr>
                <w:rFonts w:ascii="Arial" w:hAnsi="Arial" w:cs="Arial"/>
                <w:sz w:val="18"/>
                <w:szCs w:val="18"/>
                <w:lang w:val="uz-Cyrl-UZ"/>
              </w:rPr>
              <w:t>-</w:t>
            </w:r>
            <w:r w:rsidRPr="00903A60">
              <w:rPr>
                <w:rFonts w:ascii="Arial" w:hAnsi="Arial" w:cs="Arial"/>
                <w:sz w:val="18"/>
                <w:szCs w:val="18"/>
              </w:rPr>
              <w:t>ликка ишлов бери</w:t>
            </w:r>
            <w:r w:rsidRPr="00903A60">
              <w:rPr>
                <w:rFonts w:ascii="Arial" w:hAnsi="Arial" w:cs="Arial"/>
                <w:sz w:val="18"/>
                <w:szCs w:val="18"/>
                <w:lang w:val="uz-Cyrl-UZ"/>
              </w:rPr>
              <w:t>-</w:t>
            </w:r>
            <w:r w:rsidRPr="00903A60">
              <w:rPr>
                <w:rFonts w:ascii="Arial" w:hAnsi="Arial" w:cs="Arial"/>
                <w:sz w:val="18"/>
                <w:szCs w:val="18"/>
              </w:rPr>
              <w:t xml:space="preserve">лади, </w:t>
            </w:r>
            <w:r w:rsidRPr="00903A60">
              <w:rPr>
                <w:rFonts w:ascii="Arial" w:hAnsi="Arial" w:cs="Arial"/>
                <w:sz w:val="18"/>
                <w:szCs w:val="18"/>
                <w:lang w:val="uz-Cyrl-UZ"/>
              </w:rPr>
              <w:t>ў</w:t>
            </w:r>
            <w:r w:rsidRPr="00903A60">
              <w:rPr>
                <w:rFonts w:ascii="Arial" w:hAnsi="Arial" w:cs="Arial"/>
                <w:sz w:val="18"/>
                <w:szCs w:val="18"/>
              </w:rPr>
              <w:t>симликни туплаш ва найчалаш даврларида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3</w:t>
            </w:r>
          </w:p>
        </w:tc>
      </w:tr>
      <w:tr w:rsidR="00903A60" w:rsidRPr="00903A60" w:rsidTr="005A2AA6">
        <w:tblPrEx>
          <w:tblCellMar>
            <w:top w:w="51" w:type="dxa"/>
            <w:right w:w="9" w:type="dxa"/>
          </w:tblCellMar>
        </w:tblPrEx>
        <w:trPr>
          <w:trHeight w:val="332"/>
        </w:trPr>
        <w:tc>
          <w:tcPr>
            <w:tcW w:w="10208" w:type="dxa"/>
            <w:gridSpan w:val="8"/>
            <w:tcBorders>
              <w:top w:val="nil"/>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b/>
                <w:sz w:val="18"/>
                <w:szCs w:val="18"/>
                <w:lang w:val="uz-Cyrl-UZ"/>
              </w:rPr>
              <w:lastRenderedPageBreak/>
              <w:t>Даминозид</w:t>
            </w:r>
          </w:p>
        </w:tc>
      </w:tr>
      <w:tr w:rsidR="005A2AA6" w:rsidRPr="00903A60" w:rsidTr="005A2AA6">
        <w:tblPrEx>
          <w:tblCellMar>
            <w:top w:w="51" w:type="dxa"/>
            <w:right w:w="9" w:type="dxa"/>
          </w:tblCellMar>
        </w:tblPrEx>
        <w:trPr>
          <w:trHeight w:val="1264"/>
        </w:trPr>
        <w:tc>
          <w:tcPr>
            <w:tcW w:w="1839" w:type="dxa"/>
            <w:tcBorders>
              <w:top w:val="nil"/>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 xml:space="preserve">Нора 85%  с. д. гран.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“NAMUNA-DIYOR” ИИЧК, Ўзбекистон.</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2023.31.12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0,5-1,0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rPr>
              <w:t>Ғÿза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Ўсимликнинг ўсиши ва ривожланишини   жа-даллаштириш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z w:val="18"/>
                <w:szCs w:val="18"/>
                <w:lang w:val="uz-Cyrl-UZ"/>
              </w:rPr>
              <w:t xml:space="preserve">Ўсимликнинг бўйи 50-55 см ва 80-85 см бўлганда </w:t>
            </w:r>
            <w:r w:rsidRPr="00903A60">
              <w:rPr>
                <w:rFonts w:ascii="Arial" w:hAnsi="Arial" w:cs="Arial"/>
                <w:spacing w:val="-6"/>
                <w:sz w:val="18"/>
                <w:szCs w:val="18"/>
                <w:lang w:val="uz-Cyrl-UZ"/>
              </w:rPr>
              <w:t>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2</w:t>
            </w:r>
          </w:p>
        </w:tc>
      </w:tr>
      <w:tr w:rsidR="00903A60" w:rsidRPr="00903A60" w:rsidTr="005A2AA6">
        <w:tblPrEx>
          <w:tblCellMar>
            <w:top w:w="51" w:type="dxa"/>
            <w:right w:w="9" w:type="dxa"/>
          </w:tblCellMar>
        </w:tblPrEx>
        <w:trPr>
          <w:trHeight w:val="372"/>
        </w:trPr>
        <w:tc>
          <w:tcPr>
            <w:tcW w:w="10208" w:type="dxa"/>
            <w:gridSpan w:val="8"/>
            <w:tcBorders>
              <w:top w:val="nil"/>
              <w:left w:val="single" w:sz="4" w:space="0" w:color="000000"/>
              <w:bottom w:val="single" w:sz="4" w:space="0" w:color="000000"/>
              <w:right w:val="single" w:sz="4" w:space="0" w:color="000000"/>
            </w:tcBorders>
            <w:vAlign w:val="center"/>
          </w:tcPr>
          <w:p w:rsidR="00903A60" w:rsidRPr="00903A60" w:rsidRDefault="00903A60" w:rsidP="005A2AA6">
            <w:pPr>
              <w:pStyle w:val="TableParagraph"/>
              <w:spacing w:before="0"/>
              <w:ind w:left="0"/>
              <w:rPr>
                <w:rFonts w:ascii="Arial" w:hAnsi="Arial" w:cs="Arial"/>
                <w:b/>
                <w:sz w:val="18"/>
                <w:szCs w:val="18"/>
              </w:rPr>
            </w:pPr>
            <w:r w:rsidRPr="00903A60">
              <w:rPr>
                <w:rFonts w:ascii="Arial" w:hAnsi="Arial" w:cs="Arial"/>
                <w:b/>
                <w:sz w:val="18"/>
                <w:szCs w:val="18"/>
              </w:rPr>
              <w:t>Индолилмой кислотаси</w:t>
            </w:r>
          </w:p>
        </w:tc>
      </w:tr>
      <w:tr w:rsidR="005A2AA6" w:rsidRPr="00903A60" w:rsidTr="005A2AA6">
        <w:tblPrEx>
          <w:tblCellMar>
            <w:top w:w="51" w:type="dxa"/>
            <w:right w:w="9" w:type="dxa"/>
          </w:tblCellMar>
        </w:tblPrEx>
        <w:trPr>
          <w:trHeight w:val="1264"/>
        </w:trPr>
        <w:tc>
          <w:tcPr>
            <w:tcW w:w="1839" w:type="dxa"/>
            <w:vMerge w:val="restart"/>
            <w:tcBorders>
              <w:top w:val="nil"/>
              <w:left w:val="single" w:sz="4" w:space="0" w:color="000000"/>
              <w:right w:val="single" w:sz="4" w:space="0" w:color="000000"/>
            </w:tcBorders>
            <w:vAlign w:val="center"/>
          </w:tcPr>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rPr>
              <w:t>РУТСУПЕР 0,8%</w:t>
            </w:r>
          </w:p>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rPr>
              <w:t>суюқ</w:t>
            </w:r>
          </w:p>
          <w:p w:rsidR="00903A60" w:rsidRPr="00903A60" w:rsidRDefault="00903A60" w:rsidP="005A2AA6">
            <w:pPr>
              <w:pStyle w:val="TableParagraph"/>
              <w:spacing w:before="0"/>
              <w:ind w:left="0"/>
              <w:rPr>
                <w:rFonts w:ascii="Arial" w:hAnsi="Arial" w:cs="Arial"/>
                <w:sz w:val="18"/>
                <w:szCs w:val="18"/>
                <w:lang w:val="uz-Cyrl-UZ"/>
              </w:rPr>
            </w:pPr>
            <w:r w:rsidRPr="00903A60">
              <w:rPr>
                <w:rFonts w:ascii="Arial" w:hAnsi="Arial" w:cs="Arial"/>
                <w:sz w:val="18"/>
                <w:szCs w:val="18"/>
              </w:rPr>
              <w:t>“</w:t>
            </w:r>
            <w:r w:rsidRPr="00903A60">
              <w:rPr>
                <w:rFonts w:ascii="Arial" w:hAnsi="Arial" w:cs="Arial"/>
                <w:sz w:val="18"/>
                <w:szCs w:val="18"/>
                <w:lang w:val="en-US"/>
              </w:rPr>
              <w:t>Euro</w:t>
            </w:r>
            <w:r w:rsidRPr="00903A60">
              <w:rPr>
                <w:rFonts w:ascii="Arial" w:hAnsi="Arial" w:cs="Arial"/>
                <w:sz w:val="18"/>
                <w:szCs w:val="18"/>
                <w:lang w:val="ru-RU"/>
              </w:rPr>
              <w:t xml:space="preserve"> </w:t>
            </w:r>
            <w:r w:rsidRPr="00903A60">
              <w:rPr>
                <w:rFonts w:ascii="Arial" w:hAnsi="Arial" w:cs="Arial"/>
                <w:sz w:val="18"/>
                <w:szCs w:val="18"/>
                <w:lang w:val="en-US"/>
              </w:rPr>
              <w:t>Team</w:t>
            </w:r>
            <w:r w:rsidRPr="00903A60">
              <w:rPr>
                <w:rFonts w:ascii="Arial" w:hAnsi="Arial" w:cs="Arial"/>
                <w:sz w:val="18"/>
                <w:szCs w:val="18"/>
              </w:rPr>
              <w:t>”</w:t>
            </w:r>
            <w:r w:rsidRPr="00903A60">
              <w:rPr>
                <w:rFonts w:ascii="Arial" w:hAnsi="Arial" w:cs="Arial"/>
                <w:sz w:val="18"/>
                <w:szCs w:val="18"/>
                <w:lang w:val="uz-Cyrl-UZ"/>
              </w:rPr>
              <w:t xml:space="preserve"> </w:t>
            </w:r>
            <w:r w:rsidRPr="00903A60">
              <w:rPr>
                <w:rFonts w:ascii="Arial" w:hAnsi="Arial" w:cs="Arial"/>
                <w:sz w:val="18"/>
                <w:szCs w:val="18"/>
              </w:rPr>
              <w:t xml:space="preserve">МЧЖ, </w:t>
            </w:r>
            <w:r w:rsidRPr="00903A60">
              <w:rPr>
                <w:rFonts w:ascii="Arial" w:hAnsi="Arial" w:cs="Arial"/>
                <w:sz w:val="18"/>
                <w:szCs w:val="18"/>
                <w:lang w:val="uz-Cyrl-UZ"/>
              </w:rPr>
              <w:t>У</w:t>
            </w:r>
            <w:r w:rsidRPr="00903A60">
              <w:rPr>
                <w:rFonts w:ascii="Arial" w:hAnsi="Arial" w:cs="Arial"/>
                <w:sz w:val="18"/>
                <w:szCs w:val="18"/>
              </w:rPr>
              <w:t xml:space="preserve">збекистон, </w:t>
            </w:r>
          </w:p>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lang w:val="uz-Cyrl-UZ"/>
              </w:rPr>
              <w:t>2025.30.09</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pStyle w:val="TableParagraph"/>
              <w:spacing w:before="0"/>
              <w:ind w:left="0"/>
              <w:rPr>
                <w:rFonts w:ascii="Arial" w:hAnsi="Arial" w:cs="Arial"/>
                <w:sz w:val="18"/>
                <w:szCs w:val="18"/>
                <w:lang w:val="ru-RU"/>
              </w:rPr>
            </w:pPr>
            <w:r w:rsidRPr="00903A60">
              <w:rPr>
                <w:rFonts w:ascii="Arial" w:hAnsi="Arial" w:cs="Arial"/>
                <w:sz w:val="18"/>
                <w:szCs w:val="18"/>
              </w:rPr>
              <w:t>0,1</w:t>
            </w:r>
            <w:r w:rsidRPr="00903A60">
              <w:rPr>
                <w:rFonts w:ascii="Arial" w:hAnsi="Arial" w:cs="Arial"/>
                <w:sz w:val="18"/>
                <w:szCs w:val="18"/>
                <w:lang w:val="ru-RU"/>
              </w:rPr>
              <w:t>-1,5</w:t>
            </w:r>
            <w:r w:rsidRPr="00903A60">
              <w:rPr>
                <w:rFonts w:ascii="Arial" w:hAnsi="Arial" w:cs="Arial"/>
                <w:sz w:val="18"/>
                <w:szCs w:val="18"/>
                <w:lang w:val="uz-Cyrl-UZ"/>
              </w:rPr>
              <w:t xml:space="preserve"> </w:t>
            </w:r>
            <w:r w:rsidRPr="00903A60">
              <w:rPr>
                <w:rFonts w:ascii="Arial" w:hAnsi="Arial" w:cs="Arial"/>
                <w:sz w:val="18"/>
                <w:szCs w:val="18"/>
              </w:rPr>
              <w:t>л/т+</w:t>
            </w:r>
          </w:p>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rPr>
              <w:t xml:space="preserve">0,1 </w:t>
            </w:r>
            <w:r w:rsidRPr="00903A60">
              <w:rPr>
                <w:rFonts w:ascii="Arial" w:hAnsi="Arial" w:cs="Arial"/>
                <w:sz w:val="18"/>
                <w:szCs w:val="18"/>
                <w:lang w:val="ru-RU"/>
              </w:rPr>
              <w:t xml:space="preserve">-0,15 </w:t>
            </w:r>
            <w:r w:rsidRPr="00903A60">
              <w:rPr>
                <w:rFonts w:ascii="Arial" w:hAnsi="Arial" w:cs="Arial"/>
                <w:sz w:val="18"/>
                <w:szCs w:val="18"/>
              </w:rPr>
              <w:t>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Ўсимликнинг ўсиш ва ривожланишини</w:t>
            </w:r>
            <w:r w:rsidRPr="00903A60">
              <w:rPr>
                <w:rFonts w:ascii="Arial" w:hAnsi="Arial" w:cs="Arial"/>
                <w:sz w:val="18"/>
                <w:szCs w:val="18"/>
                <w:lang w:val="uz-Cyrl-UZ"/>
              </w:rPr>
              <w:t xml:space="preserve"> </w:t>
            </w:r>
            <w:r w:rsidRPr="00903A60">
              <w:rPr>
                <w:rFonts w:ascii="Arial" w:hAnsi="Arial" w:cs="Arial"/>
                <w:sz w:val="18"/>
                <w:szCs w:val="18"/>
              </w:rPr>
              <w:t>жа</w:t>
            </w:r>
            <w:r w:rsidRPr="00903A60">
              <w:rPr>
                <w:rFonts w:ascii="Arial" w:hAnsi="Arial" w:cs="Arial"/>
                <w:sz w:val="18"/>
                <w:szCs w:val="18"/>
                <w:lang w:val="uz-Cyrl-UZ"/>
              </w:rPr>
              <w:t>-</w:t>
            </w:r>
            <w:r w:rsidRPr="00903A60">
              <w:rPr>
                <w:rFonts w:ascii="Arial" w:hAnsi="Arial" w:cs="Arial"/>
                <w:sz w:val="18"/>
                <w:szCs w:val="18"/>
              </w:rPr>
              <w:t>даллаштириш ҳамда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pacing w:val="2"/>
                <w:sz w:val="18"/>
                <w:szCs w:val="18"/>
              </w:rPr>
              <w:t>Экиш олдидан чигит препарат эритмасида намланади, шоналаш ва гуллаш даврлари</w:t>
            </w:r>
            <w:r w:rsidRPr="00903A60">
              <w:rPr>
                <w:rFonts w:ascii="Arial" w:hAnsi="Arial" w:cs="Arial"/>
                <w:spacing w:val="2"/>
                <w:sz w:val="18"/>
                <w:szCs w:val="18"/>
                <w:lang w:val="ru-RU"/>
              </w:rPr>
              <w:t>-</w:t>
            </w:r>
            <w:r w:rsidRPr="00903A60">
              <w:rPr>
                <w:rFonts w:ascii="Arial" w:hAnsi="Arial" w:cs="Arial"/>
                <w:spacing w:val="2"/>
                <w:sz w:val="18"/>
                <w:szCs w:val="18"/>
              </w:rPr>
              <w:t>да ўсимликка п</w:t>
            </w:r>
            <w:r w:rsidRPr="00903A60">
              <w:rPr>
                <w:rFonts w:ascii="Arial" w:hAnsi="Arial" w:cs="Arial"/>
                <w:spacing w:val="2"/>
                <w:sz w:val="18"/>
                <w:szCs w:val="18"/>
                <w:lang w:val="ru-RU"/>
              </w:rPr>
              <w:t>у</w:t>
            </w:r>
            <w:r w:rsidRPr="00903A60">
              <w:rPr>
                <w:rFonts w:ascii="Arial" w:hAnsi="Arial" w:cs="Arial"/>
                <w:spacing w:val="2"/>
                <w:sz w:val="18"/>
                <w:szCs w:val="18"/>
              </w:rPr>
              <w:t>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3</w:t>
            </w:r>
          </w:p>
        </w:tc>
      </w:tr>
      <w:tr w:rsidR="005A2AA6" w:rsidRPr="00903A60" w:rsidTr="005A2AA6">
        <w:tblPrEx>
          <w:tblCellMar>
            <w:top w:w="51" w:type="dxa"/>
            <w:right w:w="9" w:type="dxa"/>
          </w:tblCellMar>
        </w:tblPrEx>
        <w:trPr>
          <w:trHeight w:val="907"/>
        </w:trPr>
        <w:tc>
          <w:tcPr>
            <w:tcW w:w="1839" w:type="dxa"/>
            <w:vMerge/>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ind w:hanging="28"/>
              <w:rPr>
                <w:rFonts w:ascii="Arial" w:hAnsi="Arial" w:cs="Arial"/>
                <w:sz w:val="18"/>
                <w:szCs w:val="18"/>
              </w:rPr>
            </w:pPr>
            <w:r w:rsidRPr="00903A60">
              <w:rPr>
                <w:rFonts w:ascii="Arial" w:hAnsi="Arial" w:cs="Arial"/>
                <w:sz w:val="18"/>
                <w:szCs w:val="18"/>
              </w:rPr>
              <w:t>0,1 л/т + 0,1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Буғдой</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ҳамда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Донни экиш олдидан намлашда ёки ўсим</w:t>
            </w:r>
            <w:r w:rsidRPr="00903A60">
              <w:rPr>
                <w:rFonts w:ascii="Arial" w:hAnsi="Arial" w:cs="Arial"/>
                <w:sz w:val="18"/>
                <w:szCs w:val="18"/>
                <w:lang w:val="uz-Cyrl-UZ"/>
              </w:rPr>
              <w:t>-</w:t>
            </w:r>
            <w:r w:rsidRPr="00903A60">
              <w:rPr>
                <w:rFonts w:ascii="Arial" w:hAnsi="Arial" w:cs="Arial"/>
                <w:sz w:val="18"/>
                <w:szCs w:val="18"/>
              </w:rPr>
              <w:t>ли</w:t>
            </w:r>
            <w:r w:rsidRPr="00903A60">
              <w:rPr>
                <w:rFonts w:ascii="Arial" w:hAnsi="Arial" w:cs="Arial"/>
                <w:sz w:val="18"/>
                <w:szCs w:val="18"/>
                <w:lang w:val="uz-Cyrl-UZ"/>
              </w:rPr>
              <w:t>к</w:t>
            </w:r>
            <w:r w:rsidRPr="00903A60">
              <w:rPr>
                <w:rFonts w:ascii="Arial" w:hAnsi="Arial" w:cs="Arial"/>
                <w:sz w:val="18"/>
                <w:szCs w:val="18"/>
              </w:rPr>
              <w:t>ка унинг туплаш даврининг бошида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3</w:t>
            </w:r>
          </w:p>
        </w:tc>
      </w:tr>
      <w:tr w:rsidR="00903A60" w:rsidRPr="00903A60" w:rsidTr="005A2AA6">
        <w:tblPrEx>
          <w:tblCellMar>
            <w:top w:w="51" w:type="dxa"/>
            <w:right w:w="9" w:type="dxa"/>
          </w:tblCellMar>
        </w:tblPrEx>
        <w:trPr>
          <w:trHeight w:val="244"/>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b/>
                <w:sz w:val="18"/>
                <w:szCs w:val="18"/>
              </w:rPr>
              <w:t>Изопрен ҳосилалари</w:t>
            </w:r>
          </w:p>
        </w:tc>
      </w:tr>
      <w:tr w:rsidR="005A2AA6" w:rsidRPr="00903A60" w:rsidTr="005A2AA6">
        <w:tblPrEx>
          <w:tblCellMar>
            <w:top w:w="51" w:type="dxa"/>
            <w:right w:w="9" w:type="dxa"/>
          </w:tblCellMar>
        </w:tblPrEx>
        <w:trPr>
          <w:trHeight w:val="240"/>
        </w:trPr>
        <w:tc>
          <w:tcPr>
            <w:tcW w:w="1839" w:type="dxa"/>
            <w:vMerge w:val="restart"/>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 xml:space="preserve">УЧҚУН 1% с.э.э.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ФА нинг ЎМКИ,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Ўзбекистон, </w:t>
            </w:r>
          </w:p>
          <w:p w:rsidR="00903A60" w:rsidRPr="00903A60" w:rsidRDefault="00903A60" w:rsidP="005A2AA6">
            <w:pPr>
              <w:rPr>
                <w:rFonts w:ascii="Arial" w:hAnsi="Arial" w:cs="Arial"/>
                <w:sz w:val="18"/>
                <w:szCs w:val="18"/>
              </w:rPr>
            </w:pPr>
            <w:r w:rsidRPr="00903A60">
              <w:rPr>
                <w:rFonts w:ascii="Arial" w:hAnsi="Arial" w:cs="Arial"/>
                <w:sz w:val="18"/>
                <w:szCs w:val="18"/>
              </w:rPr>
              <w:t>20</w:t>
            </w:r>
            <w:r w:rsidRPr="00903A60">
              <w:rPr>
                <w:rFonts w:ascii="Arial" w:hAnsi="Arial" w:cs="Arial"/>
                <w:sz w:val="18"/>
                <w:szCs w:val="18"/>
                <w:lang w:val="uz-Cyrl-UZ"/>
              </w:rPr>
              <w:t>24</w:t>
            </w:r>
            <w:r w:rsidRPr="00903A60">
              <w:rPr>
                <w:rFonts w:ascii="Arial" w:hAnsi="Arial" w:cs="Arial"/>
                <w:sz w:val="18"/>
                <w:szCs w:val="18"/>
              </w:rPr>
              <w:t>.31.12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10 г/т</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ҳамда ҳосилдорлигини 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Экиш олдидан уруғлик чигит препарат эрит</w:t>
            </w:r>
            <w:r w:rsidRPr="00903A60">
              <w:rPr>
                <w:rFonts w:ascii="Arial" w:hAnsi="Arial" w:cs="Arial"/>
                <w:sz w:val="18"/>
                <w:szCs w:val="18"/>
                <w:lang w:val="uz-Cyrl-UZ"/>
              </w:rPr>
              <w:t>-</w:t>
            </w:r>
            <w:r w:rsidRPr="00903A60">
              <w:rPr>
                <w:rFonts w:ascii="Arial" w:hAnsi="Arial" w:cs="Arial"/>
                <w:sz w:val="18"/>
                <w:szCs w:val="18"/>
              </w:rPr>
              <w:t>масида ивитилади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51" w:type="dxa"/>
            <w:right w:w="9" w:type="dxa"/>
          </w:tblCellMar>
        </w:tblPrEx>
        <w:trPr>
          <w:trHeight w:val="1134"/>
        </w:trPr>
        <w:tc>
          <w:tcPr>
            <w:tcW w:w="1839" w:type="dxa"/>
            <w:vMerge/>
            <w:tcBorders>
              <w:top w:val="nil"/>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5 мл/</w:t>
            </w:r>
          </w:p>
          <w:p w:rsidR="00903A60" w:rsidRPr="00903A60" w:rsidRDefault="00903A60" w:rsidP="005A2AA6">
            <w:pPr>
              <w:rPr>
                <w:rFonts w:ascii="Arial" w:hAnsi="Arial" w:cs="Arial"/>
                <w:sz w:val="18"/>
                <w:szCs w:val="18"/>
              </w:rPr>
            </w:pPr>
            <w:r w:rsidRPr="00903A60">
              <w:rPr>
                <w:rFonts w:ascii="Arial" w:hAnsi="Arial" w:cs="Arial"/>
                <w:sz w:val="18"/>
                <w:szCs w:val="18"/>
              </w:rPr>
              <w:t>1 кг +</w:t>
            </w:r>
          </w:p>
          <w:p w:rsidR="00903A60" w:rsidRPr="00903A60" w:rsidRDefault="00903A60" w:rsidP="005A2AA6">
            <w:pPr>
              <w:rPr>
                <w:rFonts w:ascii="Arial" w:hAnsi="Arial" w:cs="Arial"/>
                <w:sz w:val="18"/>
                <w:szCs w:val="18"/>
              </w:rPr>
            </w:pPr>
            <w:r w:rsidRPr="00903A60">
              <w:rPr>
                <w:rFonts w:ascii="Arial" w:hAnsi="Arial" w:cs="Arial"/>
                <w:sz w:val="18"/>
                <w:szCs w:val="18"/>
              </w:rPr>
              <w:t>1,0–1,5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Помидор, бодринг</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ҳамда ҳосилдорлигини 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Экиш олдидан уруғ</w:t>
            </w:r>
            <w:r w:rsidRPr="00903A60">
              <w:rPr>
                <w:rFonts w:ascii="Arial" w:hAnsi="Arial" w:cs="Arial"/>
                <w:sz w:val="18"/>
                <w:szCs w:val="18"/>
                <w:lang w:val="uz-Cyrl-UZ"/>
              </w:rPr>
              <w:t>-</w:t>
            </w:r>
            <w:r w:rsidRPr="00903A60">
              <w:rPr>
                <w:rFonts w:ascii="Arial" w:hAnsi="Arial" w:cs="Arial"/>
                <w:sz w:val="18"/>
                <w:szCs w:val="18"/>
              </w:rPr>
              <w:t>ликка ишлов бери</w:t>
            </w:r>
            <w:r w:rsidRPr="00903A60">
              <w:rPr>
                <w:rFonts w:ascii="Arial" w:hAnsi="Arial" w:cs="Arial"/>
                <w:sz w:val="18"/>
                <w:szCs w:val="18"/>
                <w:lang w:val="uz-Cyrl-UZ"/>
              </w:rPr>
              <w:t>-</w:t>
            </w:r>
            <w:r w:rsidRPr="00903A60">
              <w:rPr>
                <w:rFonts w:ascii="Arial" w:hAnsi="Arial" w:cs="Arial"/>
                <w:sz w:val="18"/>
                <w:szCs w:val="18"/>
              </w:rPr>
              <w:t>лади, ўсимлик</w:t>
            </w:r>
            <w:r w:rsidRPr="00903A60">
              <w:rPr>
                <w:rFonts w:ascii="Arial" w:hAnsi="Arial" w:cs="Arial"/>
                <w:sz w:val="18"/>
                <w:szCs w:val="18"/>
                <w:lang w:val="uz-Cyrl-UZ"/>
              </w:rPr>
              <w:t>ка</w:t>
            </w:r>
            <w:r w:rsidRPr="00903A60">
              <w:rPr>
                <w:rFonts w:ascii="Arial" w:hAnsi="Arial" w:cs="Arial"/>
                <w:sz w:val="18"/>
                <w:szCs w:val="18"/>
              </w:rPr>
              <w:t xml:space="preserve"> шоналаш ва гуллаш даврида, ҳар 10 кунда 2–3 марта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3</w:t>
            </w:r>
          </w:p>
        </w:tc>
      </w:tr>
      <w:tr w:rsidR="00903A60" w:rsidRPr="00903A60" w:rsidTr="005A2AA6">
        <w:tblPrEx>
          <w:tblCellMar>
            <w:top w:w="34" w:type="dxa"/>
            <w:right w:w="7" w:type="dxa"/>
          </w:tblCellMar>
        </w:tblPrEx>
        <w:trPr>
          <w:trHeight w:val="210"/>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b/>
                <w:sz w:val="18"/>
                <w:szCs w:val="18"/>
              </w:rPr>
              <w:t>Иккиметилол карбамид</w:t>
            </w:r>
          </w:p>
        </w:tc>
      </w:tr>
      <w:tr w:rsidR="005A2AA6" w:rsidRPr="00903A60" w:rsidTr="005A2AA6">
        <w:tblPrEx>
          <w:tblCellMar>
            <w:top w:w="34" w:type="dxa"/>
            <w:right w:w="7" w:type="dxa"/>
          </w:tblCellMar>
        </w:tblPrEx>
        <w:trPr>
          <w:trHeight w:val="822"/>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 xml:space="preserve">П–4, 65% сус. к. </w:t>
            </w:r>
          </w:p>
          <w:p w:rsidR="00903A60" w:rsidRPr="00903A60" w:rsidRDefault="00903A60" w:rsidP="005A2AA6">
            <w:pPr>
              <w:rPr>
                <w:rFonts w:ascii="Arial" w:hAnsi="Arial" w:cs="Arial"/>
                <w:sz w:val="18"/>
                <w:szCs w:val="18"/>
              </w:rPr>
            </w:pPr>
            <w:r w:rsidRPr="00903A60">
              <w:rPr>
                <w:rFonts w:ascii="Arial" w:hAnsi="Arial" w:cs="Arial"/>
                <w:sz w:val="18"/>
                <w:szCs w:val="18"/>
              </w:rPr>
              <w:t>«Агроким» МЧЖ,</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Ўзбекистон </w:t>
            </w:r>
          </w:p>
          <w:p w:rsidR="00903A60" w:rsidRPr="00903A60" w:rsidRDefault="00903A60" w:rsidP="005A2AA6">
            <w:pPr>
              <w:rPr>
                <w:rFonts w:ascii="Arial" w:hAnsi="Arial" w:cs="Arial"/>
                <w:sz w:val="18"/>
                <w:szCs w:val="18"/>
              </w:rPr>
            </w:pPr>
            <w:r w:rsidRPr="00903A60">
              <w:rPr>
                <w:rFonts w:ascii="Arial" w:hAnsi="Arial" w:cs="Arial"/>
                <w:sz w:val="18"/>
                <w:szCs w:val="18"/>
              </w:rPr>
              <w:t>202</w:t>
            </w:r>
            <w:r w:rsidRPr="00903A60">
              <w:rPr>
                <w:rFonts w:ascii="Arial" w:hAnsi="Arial" w:cs="Arial"/>
                <w:sz w:val="18"/>
                <w:szCs w:val="18"/>
                <w:lang w:val="uz-Cyrl-UZ"/>
              </w:rPr>
              <w:t>5</w:t>
            </w:r>
            <w:r w:rsidRPr="00903A60">
              <w:rPr>
                <w:rFonts w:ascii="Arial" w:hAnsi="Arial" w:cs="Arial"/>
                <w:sz w:val="18"/>
                <w:szCs w:val="18"/>
              </w:rPr>
              <w:t>.31.12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4,0 л/т</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Ғÿза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ÿсишини жадаллаштириш ва ҳосилдорлигини кÿпайтириш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Экиш олдидан чигит препарат эритмасида ивитилади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903A60" w:rsidRPr="00903A60" w:rsidTr="005A2AA6">
        <w:tblPrEx>
          <w:tblCellMar>
            <w:top w:w="34" w:type="dxa"/>
            <w:right w:w="7" w:type="dxa"/>
          </w:tblCellMar>
        </w:tblPrEx>
        <w:trPr>
          <w:trHeight w:val="210"/>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b/>
                <w:sz w:val="18"/>
                <w:szCs w:val="18"/>
              </w:rPr>
              <w:t>Иккиэтиламиноэтилгексонат</w:t>
            </w:r>
          </w:p>
        </w:tc>
      </w:tr>
      <w:tr w:rsidR="005A2AA6" w:rsidRPr="00903A60" w:rsidTr="005A2AA6">
        <w:tblPrEx>
          <w:tblCellMar>
            <w:top w:w="34" w:type="dxa"/>
            <w:right w:w="7" w:type="dxa"/>
          </w:tblCellMar>
        </w:tblPrEx>
        <w:trPr>
          <w:trHeight w:val="1026"/>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 xml:space="preserve">КОРНВИННЕР, 30% </w:t>
            </w:r>
          </w:p>
          <w:p w:rsidR="00903A60" w:rsidRPr="00903A60" w:rsidRDefault="00903A60" w:rsidP="005A2AA6">
            <w:pPr>
              <w:rPr>
                <w:rFonts w:ascii="Arial" w:hAnsi="Arial" w:cs="Arial"/>
                <w:sz w:val="18"/>
                <w:szCs w:val="18"/>
                <w:lang w:val="uz-Cyrl-UZ"/>
              </w:rPr>
            </w:pPr>
            <w:r w:rsidRPr="00903A60">
              <w:rPr>
                <w:rFonts w:ascii="Arial" w:hAnsi="Arial" w:cs="Arial"/>
                <w:sz w:val="18"/>
                <w:szCs w:val="18"/>
              </w:rPr>
              <w:t xml:space="preserve">с.э. </w:t>
            </w:r>
          </w:p>
          <w:p w:rsidR="00903A60" w:rsidRPr="00903A60" w:rsidRDefault="00903A60" w:rsidP="005A2AA6">
            <w:pPr>
              <w:rPr>
                <w:rFonts w:ascii="Arial" w:hAnsi="Arial" w:cs="Arial"/>
                <w:sz w:val="18"/>
                <w:szCs w:val="18"/>
              </w:rPr>
            </w:pPr>
            <w:r w:rsidRPr="00903A60">
              <w:rPr>
                <w:rFonts w:ascii="Arial" w:hAnsi="Arial" w:cs="Arial"/>
                <w:sz w:val="18"/>
                <w:szCs w:val="18"/>
              </w:rPr>
              <w:t>«</w:t>
            </w:r>
            <w:r w:rsidRPr="00903A60">
              <w:rPr>
                <w:rFonts w:ascii="Arial" w:hAnsi="Arial" w:cs="Arial"/>
                <w:sz w:val="18"/>
                <w:szCs w:val="18"/>
                <w:lang w:val="en-US"/>
              </w:rPr>
              <w:t>Euro</w:t>
            </w:r>
            <w:r w:rsidRPr="00903A60">
              <w:rPr>
                <w:rFonts w:ascii="Arial" w:hAnsi="Arial" w:cs="Arial"/>
                <w:sz w:val="18"/>
                <w:szCs w:val="18"/>
              </w:rPr>
              <w:t xml:space="preserve"> </w:t>
            </w:r>
            <w:r w:rsidRPr="00903A60">
              <w:rPr>
                <w:rFonts w:ascii="Arial" w:hAnsi="Arial" w:cs="Arial"/>
                <w:sz w:val="18"/>
                <w:szCs w:val="18"/>
                <w:lang w:val="en-US"/>
              </w:rPr>
              <w:t>Team</w:t>
            </w:r>
            <w:r w:rsidRPr="00903A60">
              <w:rPr>
                <w:rFonts w:ascii="Arial" w:hAnsi="Arial" w:cs="Arial"/>
                <w:sz w:val="18"/>
                <w:szCs w:val="18"/>
              </w:rPr>
              <w:t>»</w:t>
            </w:r>
            <w:r w:rsidRPr="00903A60">
              <w:rPr>
                <w:rFonts w:ascii="Arial" w:hAnsi="Arial" w:cs="Arial"/>
                <w:sz w:val="18"/>
                <w:szCs w:val="18"/>
                <w:lang w:val="uz-Cyrl-UZ"/>
              </w:rPr>
              <w:t xml:space="preserve"> </w:t>
            </w:r>
            <w:r w:rsidRPr="00903A60">
              <w:rPr>
                <w:rFonts w:ascii="Arial" w:hAnsi="Arial" w:cs="Arial"/>
                <w:sz w:val="18"/>
                <w:szCs w:val="18"/>
              </w:rPr>
              <w:t xml:space="preserve">МЧЖ,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Ўзбекистон </w:t>
            </w:r>
          </w:p>
          <w:p w:rsidR="00903A60" w:rsidRPr="00903A60" w:rsidRDefault="00903A60" w:rsidP="005A2AA6">
            <w:pPr>
              <w:rPr>
                <w:rFonts w:ascii="Arial" w:hAnsi="Arial" w:cs="Arial"/>
                <w:sz w:val="18"/>
                <w:szCs w:val="18"/>
              </w:rPr>
            </w:pPr>
            <w:r w:rsidRPr="00903A60">
              <w:rPr>
                <w:rFonts w:ascii="Arial" w:hAnsi="Arial" w:cs="Arial"/>
                <w:sz w:val="18"/>
                <w:szCs w:val="18"/>
              </w:rPr>
              <w:t>202</w:t>
            </w:r>
            <w:r w:rsidRPr="00903A60">
              <w:rPr>
                <w:rFonts w:ascii="Arial" w:hAnsi="Arial" w:cs="Arial"/>
                <w:sz w:val="18"/>
                <w:szCs w:val="18"/>
                <w:lang w:val="uz-Cyrl-UZ"/>
              </w:rPr>
              <w:t>5</w:t>
            </w:r>
            <w:r w:rsidRPr="00903A60">
              <w:rPr>
                <w:rFonts w:ascii="Arial" w:hAnsi="Arial" w:cs="Arial"/>
                <w:sz w:val="18"/>
                <w:szCs w:val="18"/>
              </w:rPr>
              <w:t>.31.12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0,3–0,35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Маккажÿх</w:t>
            </w:r>
            <w:r w:rsidRPr="00903A60">
              <w:rPr>
                <w:rFonts w:ascii="Arial" w:hAnsi="Arial" w:cs="Arial"/>
                <w:sz w:val="18"/>
                <w:szCs w:val="18"/>
                <w:lang w:val="uz-Cyrl-UZ"/>
              </w:rPr>
              <w:t>о-</w:t>
            </w:r>
            <w:r w:rsidRPr="00903A60">
              <w:rPr>
                <w:rFonts w:ascii="Arial" w:hAnsi="Arial" w:cs="Arial"/>
                <w:sz w:val="18"/>
                <w:szCs w:val="18"/>
              </w:rPr>
              <w:t>ри</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w:t>
            </w:r>
            <w:r w:rsidRPr="00903A60">
              <w:rPr>
                <w:rFonts w:ascii="Arial" w:hAnsi="Arial" w:cs="Arial"/>
                <w:sz w:val="18"/>
                <w:szCs w:val="18"/>
                <w:lang w:val="uz-Cyrl-UZ"/>
              </w:rPr>
              <w:t>-</w:t>
            </w:r>
            <w:r w:rsidRPr="00903A60">
              <w:rPr>
                <w:rFonts w:ascii="Arial" w:hAnsi="Arial" w:cs="Arial"/>
                <w:sz w:val="18"/>
                <w:szCs w:val="18"/>
              </w:rPr>
              <w:t xml:space="preserve">даллаштириш ҳамда ҳосилдорлигини кўпайтириш </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Ўсимликка унинг 7–8 чин барг даврида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903A60" w:rsidRPr="00903A60" w:rsidTr="005A2AA6">
        <w:tblPrEx>
          <w:tblCellMar>
            <w:top w:w="34" w:type="dxa"/>
            <w:right w:w="7" w:type="dxa"/>
          </w:tblCellMar>
        </w:tblPrEx>
        <w:trPr>
          <w:trHeight w:val="249"/>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b/>
                <w:sz w:val="18"/>
                <w:szCs w:val="18"/>
                <w:lang w:val="uz-Cyrl-UZ"/>
              </w:rPr>
            </w:pPr>
            <w:r w:rsidRPr="00903A60">
              <w:rPr>
                <w:rFonts w:ascii="Arial" w:hAnsi="Arial" w:cs="Arial"/>
                <w:b/>
                <w:sz w:val="18"/>
                <w:szCs w:val="18"/>
                <w:lang w:val="uz-Cyrl-UZ"/>
              </w:rPr>
              <w:t>Калий гумати</w:t>
            </w:r>
          </w:p>
        </w:tc>
      </w:tr>
      <w:tr w:rsidR="005A2AA6" w:rsidRPr="00903A60" w:rsidTr="005A2AA6">
        <w:tblPrEx>
          <w:tblCellMar>
            <w:top w:w="34" w:type="dxa"/>
            <w:right w:w="7" w:type="dxa"/>
          </w:tblCellMar>
        </w:tblPrEx>
        <w:trPr>
          <w:trHeight w:val="1026"/>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b/>
                <w:i/>
                <w:sz w:val="18"/>
                <w:szCs w:val="18"/>
                <w:lang w:val="uz-Cyrl-UZ"/>
              </w:rPr>
            </w:pPr>
            <w:r w:rsidRPr="00903A60">
              <w:rPr>
                <w:rFonts w:ascii="Arial" w:hAnsi="Arial" w:cs="Arial"/>
                <w:sz w:val="18"/>
                <w:szCs w:val="18"/>
              </w:rPr>
              <w:t>Сахалинский ка-лий гумати, 20% с.э</w:t>
            </w:r>
            <w:r w:rsidRPr="00903A60">
              <w:rPr>
                <w:rFonts w:ascii="Arial" w:hAnsi="Arial" w:cs="Arial"/>
                <w:b/>
                <w:i/>
                <w:sz w:val="18"/>
                <w:szCs w:val="18"/>
              </w:rPr>
              <w:t>.</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«Agro Aziya Group» ХК, Ўзбекистон</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2025.30.09</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0,5+ 0,5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Картошка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w:t>
            </w:r>
            <w:r w:rsidRPr="00903A60">
              <w:rPr>
                <w:rFonts w:ascii="Arial" w:hAnsi="Arial" w:cs="Arial"/>
                <w:sz w:val="18"/>
                <w:szCs w:val="18"/>
                <w:lang w:val="uz-Cyrl-UZ"/>
              </w:rPr>
              <w:t>-</w:t>
            </w:r>
            <w:r w:rsidRPr="00903A60">
              <w:rPr>
                <w:rFonts w:ascii="Arial" w:hAnsi="Arial" w:cs="Arial"/>
                <w:sz w:val="18"/>
                <w:szCs w:val="18"/>
              </w:rPr>
              <w:t xml:space="preserve">даллаштириш ҳамда ҳосилдорлигини кўпайтириш </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Ўсимликка унинг 5-7 барг даврида ва экин-нинг фаол гулга кирган пайтида пуаркалади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5A2AA6" w:rsidRPr="00903A60" w:rsidTr="005A2AA6">
        <w:tblPrEx>
          <w:tblCellMar>
            <w:top w:w="34" w:type="dxa"/>
            <w:right w:w="7" w:type="dxa"/>
          </w:tblCellMar>
        </w:tblPrEx>
        <w:trPr>
          <w:trHeight w:val="1026"/>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i/>
                <w:sz w:val="18"/>
                <w:szCs w:val="18"/>
                <w:lang w:val="uz-Cyrl-UZ"/>
              </w:rPr>
            </w:pPr>
            <w:r w:rsidRPr="00903A60">
              <w:rPr>
                <w:rFonts w:ascii="Arial" w:hAnsi="Arial" w:cs="Arial"/>
                <w:sz w:val="18"/>
                <w:szCs w:val="18"/>
              </w:rPr>
              <w:t xml:space="preserve">«С» маркали  </w:t>
            </w:r>
            <w:r w:rsidRPr="00903A60">
              <w:rPr>
                <w:rFonts w:ascii="Arial" w:hAnsi="Arial" w:cs="Arial"/>
                <w:sz w:val="18"/>
                <w:szCs w:val="18"/>
                <w:lang w:val="en-US"/>
              </w:rPr>
              <w:t>NPK</w:t>
            </w:r>
            <w:r w:rsidRPr="00903A60">
              <w:rPr>
                <w:rFonts w:ascii="Arial" w:hAnsi="Arial" w:cs="Arial"/>
                <w:sz w:val="18"/>
                <w:szCs w:val="18"/>
              </w:rPr>
              <w:t xml:space="preserve"> ли Сахалин-ский гумати, 20% гранула.</w:t>
            </w:r>
            <w:r w:rsidRPr="00903A60">
              <w:rPr>
                <w:rFonts w:ascii="Arial" w:hAnsi="Arial" w:cs="Arial"/>
                <w:i/>
                <w:sz w:val="18"/>
                <w:szCs w:val="18"/>
              </w:rPr>
              <w:t xml:space="preserve"> </w:t>
            </w:r>
          </w:p>
          <w:p w:rsidR="00903A60" w:rsidRPr="00903A60" w:rsidRDefault="00903A60" w:rsidP="005A2AA6">
            <w:pPr>
              <w:rPr>
                <w:rFonts w:ascii="Arial" w:hAnsi="Arial" w:cs="Arial"/>
                <w:i/>
                <w:sz w:val="18"/>
                <w:szCs w:val="18"/>
                <w:lang w:val="uz-Cyrl-UZ"/>
              </w:rPr>
            </w:pPr>
            <w:r w:rsidRPr="00903A60">
              <w:rPr>
                <w:rFonts w:ascii="Arial" w:hAnsi="Arial" w:cs="Arial"/>
                <w:sz w:val="18"/>
                <w:szCs w:val="18"/>
                <w:lang w:val="uz-Cyrl-UZ"/>
              </w:rPr>
              <w:t>«Agro Aziya Group» ХК, Ўзбекистон</w:t>
            </w:r>
          </w:p>
          <w:p w:rsidR="00903A60" w:rsidRPr="00903A60" w:rsidRDefault="00903A60" w:rsidP="005A2AA6">
            <w:pPr>
              <w:rPr>
                <w:rFonts w:ascii="Arial" w:hAnsi="Arial" w:cs="Arial"/>
                <w:i/>
                <w:sz w:val="18"/>
                <w:szCs w:val="18"/>
                <w:lang w:val="uz-Cyrl-UZ"/>
              </w:rPr>
            </w:pPr>
            <w:r w:rsidRPr="00903A60">
              <w:rPr>
                <w:rFonts w:ascii="Arial" w:hAnsi="Arial" w:cs="Arial"/>
                <w:sz w:val="18"/>
                <w:szCs w:val="18"/>
                <w:lang w:val="uz-Cyrl-UZ"/>
              </w:rPr>
              <w:t>2025.30.09</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100 кг/га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Картошка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Тупроқни маданий</w:t>
            </w:r>
            <w:r w:rsidRPr="00903A60">
              <w:rPr>
                <w:rFonts w:ascii="Arial" w:hAnsi="Arial" w:cs="Arial"/>
                <w:sz w:val="18"/>
                <w:szCs w:val="18"/>
                <w:lang w:val="uz-Cyrl-UZ"/>
              </w:rPr>
              <w:t>-</w:t>
            </w:r>
            <w:r w:rsidRPr="00903A60">
              <w:rPr>
                <w:rFonts w:ascii="Arial" w:hAnsi="Arial" w:cs="Arial"/>
                <w:sz w:val="18"/>
                <w:szCs w:val="18"/>
              </w:rPr>
              <w:t>лаштириш, унинг гумус қатламини тиклаш, маъдан ва микроэле</w:t>
            </w:r>
            <w:r w:rsidRPr="00903A60">
              <w:rPr>
                <w:rFonts w:ascii="Arial" w:hAnsi="Arial" w:cs="Arial"/>
                <w:sz w:val="18"/>
                <w:szCs w:val="18"/>
                <w:lang w:val="uz-Cyrl-UZ"/>
              </w:rPr>
              <w:t>-</w:t>
            </w:r>
            <w:r w:rsidRPr="00903A60">
              <w:rPr>
                <w:rFonts w:ascii="Arial" w:hAnsi="Arial" w:cs="Arial"/>
                <w:sz w:val="18"/>
                <w:szCs w:val="18"/>
              </w:rPr>
              <w:t>мент таркибини яхшилаш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Каркошка экиш олдидан амалга ошириладиган шудгор остига солинади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903A60" w:rsidRPr="00903A60" w:rsidTr="005A2AA6">
        <w:tblPrEx>
          <w:tblCellMar>
            <w:top w:w="34" w:type="dxa"/>
            <w:right w:w="7" w:type="dxa"/>
          </w:tblCellMar>
        </w:tblPrEx>
        <w:trPr>
          <w:trHeight w:val="451"/>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b/>
                <w:sz w:val="18"/>
                <w:szCs w:val="18"/>
                <w:lang w:val="uz-Cyrl-UZ"/>
              </w:rPr>
            </w:pPr>
            <w:r w:rsidRPr="00903A60">
              <w:rPr>
                <w:rFonts w:ascii="Arial" w:hAnsi="Arial" w:cs="Arial"/>
                <w:b/>
                <w:sz w:val="18"/>
                <w:szCs w:val="18"/>
                <w:lang w:val="uz-Cyrl-UZ"/>
              </w:rPr>
              <w:lastRenderedPageBreak/>
              <w:t>Калий фосфати, рух сульфати, олма, фолий ва аскорбин кислоталари, аргинин ва глицин аминокислоталари, С, В5, В6 ва В12 витаминлари, глюкозамин ҳамда глицирризинат моноаммоний</w:t>
            </w:r>
          </w:p>
        </w:tc>
      </w:tr>
      <w:tr w:rsidR="005A2AA6" w:rsidRPr="00903A60" w:rsidTr="005A2AA6">
        <w:tblPrEx>
          <w:tblCellMar>
            <w:top w:w="34" w:type="dxa"/>
            <w:right w:w="7" w:type="dxa"/>
          </w:tblCellMar>
        </w:tblPrEx>
        <w:trPr>
          <w:trHeight w:val="1026"/>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 xml:space="preserve">Viusid Agro суюқ. </w:t>
            </w:r>
          </w:p>
          <w:p w:rsidR="00903A60" w:rsidRPr="00903A60" w:rsidRDefault="00903A60" w:rsidP="005A2AA6">
            <w:pPr>
              <w:rPr>
                <w:rFonts w:ascii="Arial" w:hAnsi="Arial" w:cs="Arial"/>
                <w:b/>
                <w:sz w:val="18"/>
                <w:szCs w:val="18"/>
                <w:lang w:val="uz-Cyrl-UZ"/>
              </w:rPr>
            </w:pPr>
            <w:r w:rsidRPr="00903A60">
              <w:rPr>
                <w:rFonts w:ascii="Arial" w:hAnsi="Arial" w:cs="Arial"/>
                <w:sz w:val="18"/>
                <w:szCs w:val="18"/>
                <w:lang w:val="uz-Cyrl-UZ"/>
              </w:rPr>
              <w:t>“Demo Pharm Group” МЧЖ, Ўзбекистон.</w:t>
            </w:r>
            <w:r w:rsidRPr="00903A60">
              <w:rPr>
                <w:rFonts w:ascii="Arial" w:hAnsi="Arial" w:cs="Arial"/>
                <w:b/>
                <w:sz w:val="18"/>
                <w:szCs w:val="18"/>
                <w:lang w:val="uz-Cyrl-UZ"/>
              </w:rPr>
              <w:t xml:space="preserve">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2023.31.12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 мл/га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30 мл/га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50 мл/га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Помидор</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Ўсимликнинг ўсиши ва ривожланишини   жа-даллаштириш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Ўсимликнинг шонал-аш, гуллаш ва хосил тугиш даврларида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3</w:t>
            </w:r>
          </w:p>
        </w:tc>
      </w:tr>
      <w:tr w:rsidR="00903A60" w:rsidRPr="00903A60" w:rsidTr="005A2AA6">
        <w:tblPrEx>
          <w:tblCellMar>
            <w:top w:w="34" w:type="dxa"/>
            <w:right w:w="7" w:type="dxa"/>
          </w:tblCellMar>
        </w:tblPrEx>
        <w:trPr>
          <w:trHeight w:val="265"/>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b/>
                <w:sz w:val="18"/>
                <w:szCs w:val="18"/>
                <w:lang w:val="uz-Cyrl-UZ"/>
              </w:rPr>
              <w:t>Кальций прогексадиони</w:t>
            </w:r>
          </w:p>
        </w:tc>
      </w:tr>
      <w:tr w:rsidR="005A2AA6" w:rsidRPr="00903A60" w:rsidTr="005A2AA6">
        <w:tblPrEx>
          <w:tblCellMar>
            <w:top w:w="34" w:type="dxa"/>
            <w:right w:w="7" w:type="dxa"/>
          </w:tblCellMar>
        </w:tblPrEx>
        <w:trPr>
          <w:trHeight w:val="680"/>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Реганис, 10% с.д.г.</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w:t>
            </w:r>
            <w:r w:rsidRPr="00903A60">
              <w:rPr>
                <w:rFonts w:ascii="Arial" w:hAnsi="Arial" w:cs="Arial"/>
                <w:sz w:val="18"/>
                <w:szCs w:val="18"/>
                <w:lang w:val="en-US"/>
              </w:rPr>
              <w:t>Euro</w:t>
            </w:r>
            <w:r w:rsidRPr="00903A60">
              <w:rPr>
                <w:rFonts w:ascii="Arial" w:hAnsi="Arial" w:cs="Arial"/>
                <w:sz w:val="18"/>
                <w:szCs w:val="18"/>
              </w:rPr>
              <w:t xml:space="preserve"> </w:t>
            </w:r>
            <w:r w:rsidRPr="00903A60">
              <w:rPr>
                <w:rFonts w:ascii="Arial" w:hAnsi="Arial" w:cs="Arial"/>
                <w:sz w:val="18"/>
                <w:szCs w:val="18"/>
                <w:lang w:val="en-US"/>
              </w:rPr>
              <w:t>Team</w:t>
            </w:r>
            <w:r w:rsidRPr="00903A60">
              <w:rPr>
                <w:rFonts w:ascii="Arial" w:hAnsi="Arial" w:cs="Arial"/>
                <w:sz w:val="18"/>
                <w:szCs w:val="18"/>
                <w:lang w:val="uz-Cyrl-UZ"/>
              </w:rPr>
              <w:t>”</w:t>
            </w:r>
            <w:r w:rsidRPr="00903A60">
              <w:rPr>
                <w:rFonts w:ascii="Arial" w:hAnsi="Arial" w:cs="Arial"/>
                <w:sz w:val="18"/>
                <w:szCs w:val="18"/>
              </w:rPr>
              <w:t xml:space="preserve"> </w:t>
            </w:r>
            <w:r w:rsidRPr="00903A60">
              <w:rPr>
                <w:rFonts w:ascii="Arial" w:hAnsi="Arial" w:cs="Arial"/>
                <w:sz w:val="18"/>
                <w:szCs w:val="18"/>
                <w:lang w:val="uz-Cyrl-UZ"/>
              </w:rPr>
              <w:t>МЧЖ, Ўзбекистон</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2023.31.12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2,5 кг/га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Олма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Ўсимликнинг ўсиши ва ривожланишини   жа-даллаштириш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Шоналаш ва хосил тугиш даврларида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2</w:t>
            </w:r>
          </w:p>
        </w:tc>
      </w:tr>
      <w:tr w:rsidR="00903A60" w:rsidRPr="00903A60" w:rsidTr="005A2AA6">
        <w:tblPrEx>
          <w:tblCellMar>
            <w:top w:w="34" w:type="dxa"/>
            <w:right w:w="7" w:type="dxa"/>
          </w:tblCellMar>
        </w:tblPrEx>
        <w:trPr>
          <w:trHeight w:val="210"/>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b/>
                <w:sz w:val="18"/>
                <w:szCs w:val="18"/>
              </w:rPr>
              <w:t>Карбоксин + тирам (carboxin + thiram)</w:t>
            </w:r>
          </w:p>
        </w:tc>
      </w:tr>
      <w:tr w:rsidR="005A2AA6" w:rsidRPr="00903A60" w:rsidTr="005A2AA6">
        <w:tblPrEx>
          <w:tblCellMar>
            <w:top w:w="34" w:type="dxa"/>
            <w:right w:w="7" w:type="dxa"/>
          </w:tblCellMar>
        </w:tblPrEx>
        <w:trPr>
          <w:trHeight w:val="1434"/>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ВИТАВАКС 200 ФФ, 34% с.сус.к. «</w:t>
            </w:r>
            <w:r w:rsidRPr="00903A60">
              <w:rPr>
                <w:rFonts w:ascii="Arial" w:hAnsi="Arial" w:cs="Arial"/>
                <w:sz w:val="18"/>
                <w:szCs w:val="18"/>
                <w:lang w:val="uz-Cyrl-UZ"/>
              </w:rPr>
              <w:t>Ариста Лайф-Сайенс Грейт Британ Лтд</w:t>
            </w:r>
            <w:r w:rsidRPr="00903A60">
              <w:rPr>
                <w:rFonts w:ascii="Arial" w:hAnsi="Arial" w:cs="Arial"/>
                <w:sz w:val="18"/>
                <w:szCs w:val="18"/>
              </w:rPr>
              <w:t xml:space="preserve">»,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Буюк Британия, </w:t>
            </w:r>
          </w:p>
          <w:p w:rsidR="00903A60" w:rsidRPr="00903A60" w:rsidRDefault="00903A60" w:rsidP="005A2AA6">
            <w:pPr>
              <w:rPr>
                <w:rFonts w:ascii="Arial" w:hAnsi="Arial" w:cs="Arial"/>
                <w:sz w:val="18"/>
                <w:szCs w:val="18"/>
              </w:rPr>
            </w:pPr>
            <w:r w:rsidRPr="00903A60">
              <w:rPr>
                <w:rFonts w:ascii="Arial" w:hAnsi="Arial" w:cs="Arial"/>
                <w:sz w:val="18"/>
                <w:szCs w:val="18"/>
              </w:rPr>
              <w:t>20</w:t>
            </w:r>
            <w:r w:rsidRPr="00903A60">
              <w:rPr>
                <w:rFonts w:ascii="Arial" w:hAnsi="Arial" w:cs="Arial"/>
                <w:sz w:val="18"/>
                <w:szCs w:val="18"/>
                <w:lang w:val="uz-Cyrl-UZ"/>
              </w:rPr>
              <w:t>24</w:t>
            </w:r>
            <w:r w:rsidRPr="00903A60">
              <w:rPr>
                <w:rFonts w:ascii="Arial" w:hAnsi="Arial" w:cs="Arial"/>
                <w:sz w:val="18"/>
                <w:szCs w:val="18"/>
              </w:rPr>
              <w:t>.31.12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ind w:hanging="219"/>
              <w:rPr>
                <w:rFonts w:ascii="Arial" w:hAnsi="Arial" w:cs="Arial"/>
                <w:sz w:val="18"/>
                <w:szCs w:val="18"/>
              </w:rPr>
            </w:pPr>
            <w:r w:rsidRPr="00903A60">
              <w:rPr>
                <w:rFonts w:ascii="Arial" w:hAnsi="Arial" w:cs="Arial"/>
                <w:sz w:val="18"/>
                <w:szCs w:val="18"/>
              </w:rPr>
              <w:t>5,0–6,0 л/т</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w:t>
            </w:r>
            <w:r w:rsidRPr="00903A60">
              <w:rPr>
                <w:rFonts w:ascii="Arial" w:hAnsi="Arial" w:cs="Arial"/>
                <w:sz w:val="18"/>
                <w:szCs w:val="18"/>
                <w:lang w:val="uz-Cyrl-UZ"/>
              </w:rPr>
              <w:t>-</w:t>
            </w:r>
            <w:r w:rsidRPr="00903A60">
              <w:rPr>
                <w:rFonts w:ascii="Arial" w:hAnsi="Arial" w:cs="Arial"/>
                <w:sz w:val="18"/>
                <w:szCs w:val="18"/>
              </w:rPr>
              <w:t xml:space="preserve">даллаштириш ҳамда ҳосилдорлигини кўпайтириш </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Экиш олдидан чигит препарат эритмасида ивитилади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34" w:type="dxa"/>
            <w:right w:w="7" w:type="dxa"/>
          </w:tblCellMar>
        </w:tblPrEx>
        <w:trPr>
          <w:trHeight w:val="1026"/>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 xml:space="preserve">ВИТАРОС 34% </w:t>
            </w:r>
          </w:p>
          <w:p w:rsidR="00903A60" w:rsidRPr="00903A60" w:rsidRDefault="00903A60" w:rsidP="005A2AA6">
            <w:pPr>
              <w:rPr>
                <w:rFonts w:ascii="Arial" w:hAnsi="Arial" w:cs="Arial"/>
                <w:sz w:val="18"/>
                <w:szCs w:val="18"/>
                <w:lang w:val="uz-Cyrl-UZ"/>
              </w:rPr>
            </w:pPr>
            <w:r w:rsidRPr="00903A60">
              <w:rPr>
                <w:rFonts w:ascii="Arial" w:hAnsi="Arial" w:cs="Arial"/>
                <w:sz w:val="18"/>
                <w:szCs w:val="18"/>
              </w:rPr>
              <w:t xml:space="preserve">с.сус.к.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АЖ «Август» фирмаси,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Россия, </w:t>
            </w:r>
          </w:p>
          <w:p w:rsidR="00903A60" w:rsidRPr="00903A60" w:rsidRDefault="00903A60" w:rsidP="005A2AA6">
            <w:pPr>
              <w:rPr>
                <w:rFonts w:ascii="Arial" w:hAnsi="Arial" w:cs="Arial"/>
                <w:sz w:val="18"/>
                <w:szCs w:val="18"/>
              </w:rPr>
            </w:pPr>
            <w:r w:rsidRPr="00903A60">
              <w:rPr>
                <w:rFonts w:ascii="Arial" w:hAnsi="Arial" w:cs="Arial"/>
                <w:sz w:val="18"/>
                <w:szCs w:val="18"/>
              </w:rPr>
              <w:t>20</w:t>
            </w:r>
            <w:r w:rsidRPr="00903A60">
              <w:rPr>
                <w:rFonts w:ascii="Arial" w:hAnsi="Arial" w:cs="Arial"/>
                <w:sz w:val="18"/>
                <w:szCs w:val="18"/>
                <w:lang w:val="uz-Cyrl-UZ"/>
              </w:rPr>
              <w:t>24</w:t>
            </w:r>
            <w:r w:rsidRPr="00903A60">
              <w:rPr>
                <w:rFonts w:ascii="Arial" w:hAnsi="Arial" w:cs="Arial"/>
                <w:sz w:val="18"/>
                <w:szCs w:val="18"/>
              </w:rPr>
              <w:t>.31.12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5,0 л/т</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w:t>
            </w:r>
            <w:r w:rsidRPr="00903A60">
              <w:rPr>
                <w:rFonts w:ascii="Arial" w:hAnsi="Arial" w:cs="Arial"/>
                <w:sz w:val="18"/>
                <w:szCs w:val="18"/>
                <w:lang w:val="uz-Cyrl-UZ"/>
              </w:rPr>
              <w:t>-</w:t>
            </w:r>
            <w:r w:rsidRPr="00903A60">
              <w:rPr>
                <w:rFonts w:ascii="Arial" w:hAnsi="Arial" w:cs="Arial"/>
                <w:sz w:val="18"/>
                <w:szCs w:val="18"/>
              </w:rPr>
              <w:t xml:space="preserve">даллаштириш ҳамда ҳосилдорлигини кўпайтириш </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Экиш олдидан чигит препарат эритмасида ивитилади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903A60" w:rsidRPr="00903A60" w:rsidTr="005A2AA6">
        <w:tblPrEx>
          <w:tblCellMar>
            <w:top w:w="34" w:type="dxa"/>
            <w:right w:w="7" w:type="dxa"/>
          </w:tblCellMar>
        </w:tblPrEx>
        <w:trPr>
          <w:trHeight w:val="259"/>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b/>
                <w:sz w:val="18"/>
                <w:szCs w:val="18"/>
              </w:rPr>
              <w:t>Коллоид кумуш + Полигексаметиленбигуанид гидрохлорид</w:t>
            </w:r>
          </w:p>
        </w:tc>
      </w:tr>
      <w:tr w:rsidR="005A2AA6" w:rsidRPr="00903A60" w:rsidTr="005A2AA6">
        <w:tblPrEx>
          <w:tblCellMar>
            <w:top w:w="34" w:type="dxa"/>
            <w:right w:w="7" w:type="dxa"/>
          </w:tblCellMar>
        </w:tblPrEx>
        <w:trPr>
          <w:trHeight w:val="20"/>
        </w:trPr>
        <w:tc>
          <w:tcPr>
            <w:tcW w:w="1839" w:type="dxa"/>
            <w:vMerge w:val="restart"/>
            <w:tcBorders>
              <w:top w:val="single" w:sz="4" w:space="0" w:color="000000"/>
              <w:left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 xml:space="preserve">ЗЕРЕБРА Агро, с.э.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«Нанобиотех», </w:t>
            </w:r>
          </w:p>
          <w:p w:rsidR="00903A60" w:rsidRPr="00903A60" w:rsidRDefault="00903A60" w:rsidP="005A2AA6">
            <w:pPr>
              <w:rPr>
                <w:rFonts w:ascii="Arial" w:hAnsi="Arial" w:cs="Arial"/>
                <w:sz w:val="18"/>
                <w:szCs w:val="18"/>
              </w:rPr>
            </w:pPr>
            <w:r w:rsidRPr="00903A60">
              <w:rPr>
                <w:rFonts w:ascii="Arial" w:hAnsi="Arial" w:cs="Arial"/>
                <w:sz w:val="18"/>
                <w:szCs w:val="18"/>
              </w:rPr>
              <w:t>МЧЖ,Россия,</w:t>
            </w:r>
          </w:p>
          <w:p w:rsidR="00903A60" w:rsidRPr="00903A60" w:rsidRDefault="00903A60" w:rsidP="005A2AA6">
            <w:pPr>
              <w:rPr>
                <w:rFonts w:ascii="Arial" w:hAnsi="Arial" w:cs="Arial"/>
                <w:sz w:val="18"/>
                <w:szCs w:val="18"/>
              </w:rPr>
            </w:pPr>
            <w:r w:rsidRPr="00903A60">
              <w:rPr>
                <w:rFonts w:ascii="Arial" w:hAnsi="Arial" w:cs="Arial"/>
                <w:sz w:val="18"/>
                <w:szCs w:val="18"/>
              </w:rPr>
              <w:t>202</w:t>
            </w:r>
            <w:r w:rsidRPr="00903A60">
              <w:rPr>
                <w:rFonts w:ascii="Arial" w:hAnsi="Arial" w:cs="Arial"/>
                <w:sz w:val="18"/>
                <w:szCs w:val="18"/>
                <w:lang w:val="uz-Cyrl-UZ"/>
              </w:rPr>
              <w:t>5</w:t>
            </w:r>
            <w:r w:rsidRPr="00903A60">
              <w:rPr>
                <w:rFonts w:ascii="Arial" w:hAnsi="Arial" w:cs="Arial"/>
                <w:sz w:val="18"/>
                <w:szCs w:val="18"/>
              </w:rPr>
              <w:t>.31.12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80–100 мл/т +</w:t>
            </w:r>
          </w:p>
          <w:p w:rsidR="00903A60" w:rsidRPr="00903A60" w:rsidRDefault="00903A60" w:rsidP="005A2AA6">
            <w:pPr>
              <w:rPr>
                <w:rFonts w:ascii="Arial" w:hAnsi="Arial" w:cs="Arial"/>
                <w:sz w:val="18"/>
                <w:szCs w:val="18"/>
              </w:rPr>
            </w:pPr>
            <w:r w:rsidRPr="00903A60">
              <w:rPr>
                <w:rFonts w:ascii="Arial" w:hAnsi="Arial" w:cs="Arial"/>
                <w:sz w:val="18"/>
                <w:szCs w:val="18"/>
              </w:rPr>
              <w:t>80–100 мл/га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Кузги буғдой</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Фунгицидлик хусу</w:t>
            </w:r>
            <w:r w:rsidRPr="00903A60">
              <w:rPr>
                <w:rFonts w:ascii="Arial" w:hAnsi="Arial" w:cs="Arial"/>
                <w:sz w:val="18"/>
                <w:szCs w:val="18"/>
                <w:lang w:val="uz-Cyrl-UZ"/>
              </w:rPr>
              <w:t>-</w:t>
            </w:r>
            <w:r w:rsidRPr="00903A60">
              <w:rPr>
                <w:rFonts w:ascii="Arial" w:hAnsi="Arial" w:cs="Arial"/>
                <w:sz w:val="18"/>
                <w:szCs w:val="18"/>
              </w:rPr>
              <w:t>сиятига эга ўсиш ва ривож ланиш стимулятори</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Экиш олдидан уруғ ликка ишлов бери</w:t>
            </w:r>
            <w:r w:rsidRPr="00903A60">
              <w:rPr>
                <w:rFonts w:ascii="Arial" w:hAnsi="Arial" w:cs="Arial"/>
                <w:sz w:val="18"/>
                <w:szCs w:val="18"/>
                <w:lang w:val="uz-Cyrl-UZ"/>
              </w:rPr>
              <w:t>-</w:t>
            </w:r>
            <w:r w:rsidRPr="00903A60">
              <w:rPr>
                <w:rFonts w:ascii="Arial" w:hAnsi="Arial" w:cs="Arial"/>
                <w:sz w:val="18"/>
                <w:szCs w:val="18"/>
              </w:rPr>
              <w:t>лади, ўсимликка уни туплаш</w:t>
            </w:r>
            <w:r w:rsidRPr="00903A60">
              <w:rPr>
                <w:rFonts w:ascii="Arial" w:hAnsi="Arial" w:cs="Arial"/>
                <w:sz w:val="18"/>
                <w:szCs w:val="18"/>
                <w:lang w:val="uz-Cyrl-UZ"/>
              </w:rPr>
              <w:t>-</w:t>
            </w:r>
            <w:r w:rsidRPr="00903A60">
              <w:rPr>
                <w:rFonts w:ascii="Arial" w:hAnsi="Arial" w:cs="Arial"/>
                <w:sz w:val="18"/>
                <w:szCs w:val="18"/>
              </w:rPr>
              <w:t>найчалаш даврида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30</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5A2AA6" w:rsidRPr="00903A60" w:rsidTr="005A2AA6">
        <w:tblPrEx>
          <w:tblCellMar>
            <w:top w:w="34" w:type="dxa"/>
            <w:right w:w="7" w:type="dxa"/>
          </w:tblCellMar>
        </w:tblPrEx>
        <w:trPr>
          <w:trHeight w:val="20"/>
        </w:trPr>
        <w:tc>
          <w:tcPr>
            <w:tcW w:w="1839" w:type="dxa"/>
            <w:vMerge/>
            <w:tcBorders>
              <w:left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75-100 мл/т</w:t>
            </w:r>
          </w:p>
          <w:p w:rsidR="00903A60" w:rsidRPr="00903A60" w:rsidRDefault="00903A60" w:rsidP="005A2AA6">
            <w:pPr>
              <w:rPr>
                <w:rFonts w:ascii="Arial" w:hAnsi="Arial" w:cs="Arial"/>
                <w:sz w:val="18"/>
                <w:szCs w:val="18"/>
              </w:rPr>
            </w:pPr>
            <w:r w:rsidRPr="00903A60">
              <w:rPr>
                <w:rFonts w:ascii="Arial" w:hAnsi="Arial" w:cs="Arial"/>
                <w:sz w:val="18"/>
                <w:szCs w:val="18"/>
              </w:rPr>
              <w:t>+</w:t>
            </w:r>
          </w:p>
          <w:p w:rsidR="00903A60" w:rsidRPr="00903A60" w:rsidRDefault="00903A60" w:rsidP="005A2AA6">
            <w:pPr>
              <w:rPr>
                <w:rFonts w:ascii="Arial" w:hAnsi="Arial" w:cs="Arial"/>
                <w:sz w:val="18"/>
                <w:szCs w:val="18"/>
              </w:rPr>
            </w:pPr>
            <w:r w:rsidRPr="00903A60">
              <w:rPr>
                <w:rFonts w:ascii="Arial" w:hAnsi="Arial" w:cs="Arial"/>
                <w:sz w:val="18"/>
                <w:szCs w:val="18"/>
              </w:rPr>
              <w:t>150-200 мл/га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Фунгицидлик хусу</w:t>
            </w:r>
            <w:r w:rsidRPr="00903A60">
              <w:rPr>
                <w:rFonts w:ascii="Arial" w:hAnsi="Arial" w:cs="Arial"/>
                <w:sz w:val="18"/>
                <w:szCs w:val="18"/>
                <w:lang w:val="uz-Cyrl-UZ"/>
              </w:rPr>
              <w:t>-</w:t>
            </w:r>
            <w:r w:rsidRPr="00903A60">
              <w:rPr>
                <w:rFonts w:ascii="Arial" w:hAnsi="Arial" w:cs="Arial"/>
                <w:sz w:val="18"/>
                <w:szCs w:val="18"/>
              </w:rPr>
              <w:t>сиятига эга ўсиш ва ривожланиш стимулятори</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Экиш олдидан уруғ</w:t>
            </w:r>
            <w:r w:rsidRPr="00903A60">
              <w:rPr>
                <w:rFonts w:ascii="Arial" w:hAnsi="Arial" w:cs="Arial"/>
                <w:sz w:val="18"/>
                <w:szCs w:val="18"/>
                <w:lang w:val="uz-Cyrl-UZ"/>
              </w:rPr>
              <w:t>-</w:t>
            </w:r>
            <w:r w:rsidRPr="00903A60">
              <w:rPr>
                <w:rFonts w:ascii="Arial" w:hAnsi="Arial" w:cs="Arial"/>
                <w:sz w:val="18"/>
                <w:szCs w:val="18"/>
              </w:rPr>
              <w:t>лик чигитга ишлов берилади. Шоналаш ва гуллаш  даврининг бошида ўсимликка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30</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3</w:t>
            </w:r>
          </w:p>
        </w:tc>
      </w:tr>
      <w:tr w:rsidR="005A2AA6" w:rsidRPr="00903A60" w:rsidTr="005A2AA6">
        <w:tblPrEx>
          <w:tblCellMar>
            <w:top w:w="34" w:type="dxa"/>
            <w:right w:w="7" w:type="dxa"/>
          </w:tblCellMar>
        </w:tblPrEx>
        <w:trPr>
          <w:trHeight w:val="822"/>
        </w:trPr>
        <w:tc>
          <w:tcPr>
            <w:tcW w:w="1839" w:type="dxa"/>
            <w:vMerge/>
            <w:tcBorders>
              <w:left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150-250 мл/га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Олма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Фунгицидлик хусу</w:t>
            </w:r>
            <w:r w:rsidRPr="00903A60">
              <w:rPr>
                <w:rFonts w:ascii="Arial" w:hAnsi="Arial" w:cs="Arial"/>
                <w:sz w:val="18"/>
                <w:szCs w:val="18"/>
                <w:lang w:val="uz-Cyrl-UZ"/>
              </w:rPr>
              <w:t>-</w:t>
            </w:r>
            <w:r w:rsidRPr="00903A60">
              <w:rPr>
                <w:rFonts w:ascii="Arial" w:hAnsi="Arial" w:cs="Arial"/>
                <w:sz w:val="18"/>
                <w:szCs w:val="18"/>
              </w:rPr>
              <w:t>сиятига эга ўсиш ва ривожланиш стимулятори</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2 марта: ғунчалаш ва  ҳосил тугиш даврида ўсимликка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30</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5A2AA6" w:rsidRPr="00903A60" w:rsidTr="005A2AA6">
        <w:tblPrEx>
          <w:tblCellMar>
            <w:top w:w="34" w:type="dxa"/>
            <w:right w:w="7" w:type="dxa"/>
          </w:tblCellMar>
        </w:tblPrEx>
        <w:trPr>
          <w:trHeight w:val="1026"/>
        </w:trPr>
        <w:tc>
          <w:tcPr>
            <w:tcW w:w="1839" w:type="dxa"/>
            <w:vMerge/>
            <w:tcBorders>
              <w:left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75-100 мл/ 10 л сув +</w:t>
            </w:r>
          </w:p>
          <w:p w:rsidR="00903A60" w:rsidRPr="00903A60" w:rsidRDefault="00903A60" w:rsidP="005A2AA6">
            <w:pPr>
              <w:rPr>
                <w:rFonts w:ascii="Arial" w:hAnsi="Arial" w:cs="Arial"/>
                <w:sz w:val="18"/>
                <w:szCs w:val="18"/>
              </w:rPr>
            </w:pPr>
            <w:r w:rsidRPr="00903A60">
              <w:rPr>
                <w:rFonts w:ascii="Arial" w:hAnsi="Arial" w:cs="Arial"/>
                <w:sz w:val="18"/>
                <w:szCs w:val="18"/>
              </w:rPr>
              <w:t>100-150 мл/га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Картошка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Фунгицидлик хусу</w:t>
            </w:r>
            <w:r w:rsidRPr="00903A60">
              <w:rPr>
                <w:rFonts w:ascii="Arial" w:hAnsi="Arial" w:cs="Arial"/>
                <w:sz w:val="18"/>
                <w:szCs w:val="18"/>
                <w:lang w:val="uz-Cyrl-UZ"/>
              </w:rPr>
              <w:t>-</w:t>
            </w:r>
            <w:r w:rsidRPr="00903A60">
              <w:rPr>
                <w:rFonts w:ascii="Arial" w:hAnsi="Arial" w:cs="Arial"/>
                <w:sz w:val="18"/>
                <w:szCs w:val="18"/>
              </w:rPr>
              <w:t>сиятига эга ўсиш ва ривожланиш стимулятори</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Экиш олдидан уруғ</w:t>
            </w:r>
            <w:r w:rsidRPr="00903A60">
              <w:rPr>
                <w:rFonts w:ascii="Arial" w:hAnsi="Arial" w:cs="Arial"/>
                <w:sz w:val="18"/>
                <w:szCs w:val="18"/>
                <w:lang w:val="uz-Cyrl-UZ"/>
              </w:rPr>
              <w:t>-</w:t>
            </w:r>
            <w:r w:rsidRPr="00903A60">
              <w:rPr>
                <w:rFonts w:ascii="Arial" w:hAnsi="Arial" w:cs="Arial"/>
                <w:sz w:val="18"/>
                <w:szCs w:val="18"/>
              </w:rPr>
              <w:t>ликка ишлов берила</w:t>
            </w:r>
            <w:r w:rsidRPr="00903A60">
              <w:rPr>
                <w:rFonts w:ascii="Arial" w:hAnsi="Arial" w:cs="Arial"/>
                <w:sz w:val="18"/>
                <w:szCs w:val="18"/>
                <w:lang w:val="uz-Cyrl-UZ"/>
              </w:rPr>
              <w:t>-</w:t>
            </w:r>
            <w:r w:rsidRPr="00903A60">
              <w:rPr>
                <w:rFonts w:ascii="Arial" w:hAnsi="Arial" w:cs="Arial"/>
                <w:sz w:val="18"/>
                <w:szCs w:val="18"/>
              </w:rPr>
              <w:t>ди ва шоналаш дав</w:t>
            </w:r>
            <w:r w:rsidRPr="00903A60">
              <w:rPr>
                <w:rFonts w:ascii="Arial" w:hAnsi="Arial" w:cs="Arial"/>
                <w:sz w:val="18"/>
                <w:szCs w:val="18"/>
                <w:lang w:val="uz-Cyrl-UZ"/>
              </w:rPr>
              <w:t>-</w:t>
            </w:r>
            <w:r w:rsidRPr="00903A60">
              <w:rPr>
                <w:rFonts w:ascii="Arial" w:hAnsi="Arial" w:cs="Arial"/>
                <w:sz w:val="18"/>
                <w:szCs w:val="18"/>
              </w:rPr>
              <w:t>рида ўсимликка пур</w:t>
            </w:r>
            <w:r w:rsidRPr="00903A60">
              <w:rPr>
                <w:rFonts w:ascii="Arial" w:hAnsi="Arial" w:cs="Arial"/>
                <w:sz w:val="18"/>
                <w:szCs w:val="18"/>
                <w:lang w:val="uz-Cyrl-UZ"/>
              </w:rPr>
              <w:t>-</w:t>
            </w:r>
            <w:r w:rsidRPr="00903A60">
              <w:rPr>
                <w:rFonts w:ascii="Arial" w:hAnsi="Arial" w:cs="Arial"/>
                <w:sz w:val="18"/>
                <w:szCs w:val="18"/>
              </w:rPr>
              <w:t>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30</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5A2AA6" w:rsidRPr="00903A60" w:rsidTr="005A2AA6">
        <w:tblPrEx>
          <w:tblCellMar>
            <w:top w:w="34" w:type="dxa"/>
            <w:right w:w="7" w:type="dxa"/>
          </w:tblCellMar>
        </w:tblPrEx>
        <w:trPr>
          <w:trHeight w:val="1026"/>
        </w:trPr>
        <w:tc>
          <w:tcPr>
            <w:tcW w:w="1839" w:type="dxa"/>
            <w:vMerge/>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100 мл/</w:t>
            </w:r>
          </w:p>
          <w:p w:rsidR="00903A60" w:rsidRPr="00903A60" w:rsidRDefault="00903A60" w:rsidP="005A2AA6">
            <w:pPr>
              <w:rPr>
                <w:rFonts w:ascii="Arial" w:hAnsi="Arial" w:cs="Arial"/>
                <w:sz w:val="18"/>
                <w:szCs w:val="18"/>
              </w:rPr>
            </w:pPr>
            <w:r w:rsidRPr="00903A60">
              <w:rPr>
                <w:rFonts w:ascii="Arial" w:hAnsi="Arial" w:cs="Arial"/>
                <w:sz w:val="18"/>
                <w:szCs w:val="18"/>
              </w:rPr>
              <w:t>10 л сув/</w:t>
            </w:r>
          </w:p>
          <w:p w:rsidR="00903A60" w:rsidRPr="00903A60" w:rsidRDefault="00903A60" w:rsidP="005A2AA6">
            <w:pPr>
              <w:rPr>
                <w:rFonts w:ascii="Arial" w:hAnsi="Arial" w:cs="Arial"/>
                <w:sz w:val="18"/>
                <w:szCs w:val="18"/>
              </w:rPr>
            </w:pPr>
            <w:r w:rsidRPr="00903A60">
              <w:rPr>
                <w:rFonts w:ascii="Arial" w:hAnsi="Arial" w:cs="Arial"/>
                <w:sz w:val="18"/>
                <w:szCs w:val="18"/>
              </w:rPr>
              <w:t>10 кг уруғ</w:t>
            </w:r>
          </w:p>
          <w:p w:rsidR="00903A60" w:rsidRPr="00903A60" w:rsidRDefault="00903A60" w:rsidP="005A2AA6">
            <w:pPr>
              <w:rPr>
                <w:rFonts w:ascii="Arial" w:hAnsi="Arial" w:cs="Arial"/>
                <w:sz w:val="18"/>
                <w:szCs w:val="18"/>
              </w:rPr>
            </w:pPr>
            <w:r w:rsidRPr="00903A60">
              <w:rPr>
                <w:rFonts w:ascii="Arial" w:hAnsi="Arial" w:cs="Arial"/>
                <w:sz w:val="18"/>
                <w:szCs w:val="18"/>
              </w:rPr>
              <w:t>+ 80–100 мл/га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Помидор</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Фунгицидлик хусу</w:t>
            </w:r>
            <w:r w:rsidRPr="00903A60">
              <w:rPr>
                <w:rFonts w:ascii="Arial" w:hAnsi="Arial" w:cs="Arial"/>
                <w:sz w:val="18"/>
                <w:szCs w:val="18"/>
                <w:lang w:val="uz-Cyrl-UZ"/>
              </w:rPr>
              <w:t>-</w:t>
            </w:r>
            <w:r w:rsidRPr="00903A60">
              <w:rPr>
                <w:rFonts w:ascii="Arial" w:hAnsi="Arial" w:cs="Arial"/>
                <w:sz w:val="18"/>
                <w:szCs w:val="18"/>
              </w:rPr>
              <w:t>сиятига эга ўсиш ва ривожланиш стимулятори</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Экиш олдидан уруғлик 1-2 соат ивитиб эки</w:t>
            </w:r>
            <w:r w:rsidRPr="00903A60">
              <w:rPr>
                <w:rFonts w:ascii="Arial" w:hAnsi="Arial" w:cs="Arial"/>
                <w:sz w:val="18"/>
                <w:szCs w:val="18"/>
                <w:lang w:val="uz-Cyrl-UZ"/>
              </w:rPr>
              <w:t>-</w:t>
            </w:r>
            <w:r w:rsidRPr="00903A60">
              <w:rPr>
                <w:rFonts w:ascii="Arial" w:hAnsi="Arial" w:cs="Arial"/>
                <w:sz w:val="18"/>
                <w:szCs w:val="18"/>
              </w:rPr>
              <w:t>лади ва ўсимликка ўсув даврида пурка</w:t>
            </w:r>
            <w:r w:rsidRPr="00903A60">
              <w:rPr>
                <w:rFonts w:ascii="Arial" w:hAnsi="Arial" w:cs="Arial"/>
                <w:sz w:val="18"/>
                <w:szCs w:val="18"/>
                <w:lang w:val="uz-Cyrl-UZ"/>
              </w:rPr>
              <w:t>-</w:t>
            </w:r>
            <w:r w:rsidRPr="00903A60">
              <w:rPr>
                <w:rFonts w:ascii="Arial" w:hAnsi="Arial" w:cs="Arial"/>
                <w:sz w:val="18"/>
                <w:szCs w:val="18"/>
              </w:rPr>
              <w:t>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30</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903A60" w:rsidRPr="00903A60" w:rsidTr="005A2AA6">
        <w:tblPrEx>
          <w:tblCellMar>
            <w:top w:w="28" w:type="dxa"/>
            <w:right w:w="9" w:type="dxa"/>
          </w:tblCellMar>
        </w:tblPrEx>
        <w:trPr>
          <w:trHeight w:val="244"/>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b/>
                <w:sz w:val="18"/>
                <w:szCs w:val="18"/>
              </w:rPr>
              <w:t>Мепикват хлорид</w:t>
            </w:r>
          </w:p>
        </w:tc>
      </w:tr>
      <w:tr w:rsidR="005A2AA6" w:rsidRPr="00903A60" w:rsidTr="005A2AA6">
        <w:tblPrEx>
          <w:tblCellMar>
            <w:top w:w="28" w:type="dxa"/>
            <w:right w:w="9" w:type="dxa"/>
          </w:tblCellMar>
        </w:tblPrEx>
        <w:trPr>
          <w:trHeight w:val="655"/>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 xml:space="preserve">Agro-jean 98% кук.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“Agro Aziya Group” МЧЖ, Ўзбекистон.</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2023.31.12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15 г/га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30-45 г/га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60-90 г/га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rPr>
              <w:t>Ғÿза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Ўсимликнинг ўсишини кимёвий усулда тўхта-тиш (кимёвий чилпиш) йўли билан ҳосилдор-ликни ошириш ва кў-</w:t>
            </w:r>
            <w:r w:rsidRPr="00903A60">
              <w:rPr>
                <w:rFonts w:ascii="Arial" w:hAnsi="Arial" w:cs="Arial"/>
                <w:spacing w:val="-6"/>
                <w:sz w:val="18"/>
                <w:szCs w:val="18"/>
                <w:lang w:val="uz-Cyrl-UZ"/>
              </w:rPr>
              <w:lastRenderedPageBreak/>
              <w:t>сакларнинг етилишини жадаллаштириш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lastRenderedPageBreak/>
              <w:t>Ўсимликка шоналаш, гуллаш ва ҳосил тугиш даврларида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3</w:t>
            </w:r>
          </w:p>
        </w:tc>
      </w:tr>
      <w:tr w:rsidR="005A2AA6" w:rsidRPr="00903A60" w:rsidTr="005A2AA6">
        <w:tblPrEx>
          <w:tblCellMar>
            <w:top w:w="28" w:type="dxa"/>
            <w:right w:w="9" w:type="dxa"/>
          </w:tblCellMar>
        </w:tblPrEx>
        <w:trPr>
          <w:trHeight w:val="1460"/>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lastRenderedPageBreak/>
              <w:t xml:space="preserve">EUROJAN 98% н.кук. </w:t>
            </w:r>
          </w:p>
          <w:p w:rsidR="00903A60" w:rsidRPr="00903A60" w:rsidRDefault="00903A60" w:rsidP="005A2AA6">
            <w:pPr>
              <w:rPr>
                <w:rFonts w:ascii="Arial" w:hAnsi="Arial" w:cs="Arial"/>
                <w:sz w:val="18"/>
                <w:szCs w:val="18"/>
                <w:lang w:val="uz-Cyrl-UZ"/>
              </w:rPr>
            </w:pPr>
            <w:r w:rsidRPr="00903A60">
              <w:rPr>
                <w:rFonts w:ascii="Arial" w:hAnsi="Arial" w:cs="Arial"/>
                <w:sz w:val="18"/>
                <w:szCs w:val="18"/>
              </w:rPr>
              <w:t>«SAM ECO ROOT» МЧЖ, Ўзбекистон</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2026.30.04</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15 г/га +</w:t>
            </w:r>
          </w:p>
          <w:p w:rsidR="00903A60" w:rsidRPr="00903A60" w:rsidRDefault="00903A60" w:rsidP="005A2AA6">
            <w:pPr>
              <w:rPr>
                <w:rFonts w:ascii="Arial" w:hAnsi="Arial" w:cs="Arial"/>
                <w:sz w:val="18"/>
                <w:szCs w:val="18"/>
              </w:rPr>
            </w:pPr>
            <w:r w:rsidRPr="00903A60">
              <w:rPr>
                <w:rFonts w:ascii="Arial" w:hAnsi="Arial" w:cs="Arial"/>
                <w:sz w:val="18"/>
                <w:szCs w:val="18"/>
              </w:rPr>
              <w:t>45 г/га +</w:t>
            </w:r>
          </w:p>
          <w:p w:rsidR="00903A60" w:rsidRPr="00903A60" w:rsidRDefault="00903A60" w:rsidP="005A2AA6">
            <w:pPr>
              <w:rPr>
                <w:rFonts w:ascii="Arial" w:hAnsi="Arial" w:cs="Arial"/>
                <w:sz w:val="18"/>
                <w:szCs w:val="18"/>
              </w:rPr>
            </w:pPr>
            <w:r w:rsidRPr="00903A60">
              <w:rPr>
                <w:rFonts w:ascii="Arial" w:hAnsi="Arial" w:cs="Arial"/>
                <w:sz w:val="18"/>
                <w:szCs w:val="18"/>
              </w:rPr>
              <w:t>90 г/га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Ғÿза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pacing w:val="-6"/>
                <w:sz w:val="18"/>
                <w:szCs w:val="18"/>
                <w:lang w:val="uz-Cyrl-UZ"/>
              </w:rPr>
              <w:t>Ўсимликнинг ўсишини кимёвий усулда тўхта-тиш (кимёвий чилпиш) йўли билан ҳосилдор-ликни ошириш ва кў-сакларнинг етилишини жадаллаштириш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Ўсимликка шоналаш</w:t>
            </w:r>
            <w:r w:rsidRPr="00903A60">
              <w:rPr>
                <w:rFonts w:ascii="Arial" w:hAnsi="Arial" w:cs="Arial"/>
                <w:sz w:val="18"/>
                <w:szCs w:val="18"/>
                <w:lang w:val="uz-Cyrl-UZ"/>
              </w:rPr>
              <w:t>, гуллаш</w:t>
            </w:r>
            <w:r w:rsidRPr="00903A60">
              <w:rPr>
                <w:rFonts w:ascii="Arial" w:hAnsi="Arial" w:cs="Arial"/>
                <w:sz w:val="18"/>
                <w:szCs w:val="18"/>
              </w:rPr>
              <w:t xml:space="preserve"> ва ҳосил </w:t>
            </w:r>
            <w:r w:rsidRPr="00903A60">
              <w:rPr>
                <w:rFonts w:ascii="Arial" w:hAnsi="Arial" w:cs="Arial"/>
                <w:sz w:val="18"/>
                <w:szCs w:val="18"/>
                <w:lang w:val="uz-Cyrl-UZ"/>
              </w:rPr>
              <w:t>тугиш даврида</w:t>
            </w:r>
            <w:r w:rsidRPr="00903A60">
              <w:rPr>
                <w:rFonts w:ascii="Arial" w:hAnsi="Arial" w:cs="Arial"/>
                <w:sz w:val="18"/>
                <w:szCs w:val="18"/>
              </w:rPr>
              <w:t xml:space="preserve"> пуркалади </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3</w:t>
            </w:r>
          </w:p>
        </w:tc>
      </w:tr>
      <w:tr w:rsidR="005A2AA6" w:rsidRPr="00903A60" w:rsidTr="005A2AA6">
        <w:tblPrEx>
          <w:tblCellMar>
            <w:top w:w="28" w:type="dxa"/>
            <w:right w:w="9" w:type="dxa"/>
          </w:tblCellMar>
        </w:tblPrEx>
        <w:trPr>
          <w:trHeight w:val="1460"/>
        </w:trPr>
        <w:tc>
          <w:tcPr>
            <w:tcW w:w="1839" w:type="dxa"/>
            <w:vMerge w:val="restart"/>
            <w:tcBorders>
              <w:top w:val="single" w:sz="4" w:space="0" w:color="000000"/>
              <w:left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 xml:space="preserve">ПАХТА-ДЖАН,98%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кр. кук.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«Агроким»,  МЧЖ,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Ўзбекистон </w:t>
            </w:r>
          </w:p>
          <w:p w:rsidR="00903A60" w:rsidRPr="00903A60" w:rsidRDefault="00903A60" w:rsidP="005A2AA6">
            <w:pPr>
              <w:rPr>
                <w:rFonts w:ascii="Arial" w:hAnsi="Arial" w:cs="Arial"/>
                <w:sz w:val="18"/>
                <w:szCs w:val="18"/>
              </w:rPr>
            </w:pPr>
            <w:r w:rsidRPr="00903A60">
              <w:rPr>
                <w:rFonts w:ascii="Arial" w:hAnsi="Arial" w:cs="Arial"/>
                <w:sz w:val="18"/>
                <w:szCs w:val="18"/>
              </w:rPr>
              <w:t>20</w:t>
            </w:r>
            <w:r w:rsidRPr="00903A60">
              <w:rPr>
                <w:rFonts w:ascii="Arial" w:hAnsi="Arial" w:cs="Arial"/>
                <w:sz w:val="18"/>
                <w:szCs w:val="18"/>
                <w:lang w:val="uz-Cyrl-UZ"/>
              </w:rPr>
              <w:t>22</w:t>
            </w:r>
            <w:r w:rsidRPr="00903A60">
              <w:rPr>
                <w:rFonts w:ascii="Arial" w:hAnsi="Arial" w:cs="Arial"/>
                <w:sz w:val="18"/>
                <w:szCs w:val="18"/>
              </w:rPr>
              <w:t>.31.12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15 г/га +</w:t>
            </w:r>
          </w:p>
          <w:p w:rsidR="00903A60" w:rsidRPr="00903A60" w:rsidRDefault="00903A60" w:rsidP="005A2AA6">
            <w:pPr>
              <w:rPr>
                <w:rFonts w:ascii="Arial" w:hAnsi="Arial" w:cs="Arial"/>
                <w:sz w:val="18"/>
                <w:szCs w:val="18"/>
              </w:rPr>
            </w:pPr>
            <w:r w:rsidRPr="00903A60">
              <w:rPr>
                <w:rFonts w:ascii="Arial" w:hAnsi="Arial" w:cs="Arial"/>
                <w:sz w:val="18"/>
                <w:szCs w:val="18"/>
              </w:rPr>
              <w:t>45 г/га +</w:t>
            </w:r>
          </w:p>
          <w:p w:rsidR="00903A60" w:rsidRPr="00903A60" w:rsidRDefault="00903A60" w:rsidP="005A2AA6">
            <w:pPr>
              <w:rPr>
                <w:rFonts w:ascii="Arial" w:hAnsi="Arial" w:cs="Arial"/>
                <w:sz w:val="18"/>
                <w:szCs w:val="18"/>
              </w:rPr>
            </w:pPr>
            <w:r w:rsidRPr="00903A60">
              <w:rPr>
                <w:rFonts w:ascii="Arial" w:hAnsi="Arial" w:cs="Arial"/>
                <w:sz w:val="18"/>
                <w:szCs w:val="18"/>
              </w:rPr>
              <w:t>90 г/га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Ғÿза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pacing w:val="-6"/>
                <w:sz w:val="18"/>
                <w:szCs w:val="18"/>
                <w:lang w:val="uz-Cyrl-UZ"/>
              </w:rPr>
              <w:t>Ўсимликнинг ўсишини кимёвий усулда тўхта-тиш (кимёвий чилпиш) йўли билан ҳосилдор-ликни ошириш ва кў-сакларнинг етилишини жадаллаштириш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Ўсимликка шоналаш даврида, гуллаш дав</w:t>
            </w:r>
            <w:r w:rsidRPr="00903A60">
              <w:rPr>
                <w:rFonts w:ascii="Arial" w:hAnsi="Arial" w:cs="Arial"/>
                <w:sz w:val="18"/>
                <w:szCs w:val="18"/>
                <w:lang w:val="uz-Cyrl-UZ"/>
              </w:rPr>
              <w:t>-</w:t>
            </w:r>
            <w:r w:rsidRPr="00903A60">
              <w:rPr>
                <w:rFonts w:ascii="Arial" w:hAnsi="Arial" w:cs="Arial"/>
                <w:sz w:val="18"/>
                <w:szCs w:val="18"/>
              </w:rPr>
              <w:t>рининг бошида ва 13 14 та ҳосил шохи пайдо бÿлганда пур</w:t>
            </w:r>
            <w:r w:rsidRPr="00903A60">
              <w:rPr>
                <w:rFonts w:ascii="Arial" w:hAnsi="Arial" w:cs="Arial"/>
                <w:sz w:val="18"/>
                <w:szCs w:val="18"/>
                <w:lang w:val="uz-Cyrl-UZ"/>
              </w:rPr>
              <w:t>-</w:t>
            </w:r>
            <w:r w:rsidRPr="00903A60">
              <w:rPr>
                <w:rFonts w:ascii="Arial" w:hAnsi="Arial" w:cs="Arial"/>
                <w:sz w:val="18"/>
                <w:szCs w:val="18"/>
              </w:rPr>
              <w:t xml:space="preserve">калади </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3</w:t>
            </w:r>
          </w:p>
        </w:tc>
      </w:tr>
      <w:tr w:rsidR="005A2AA6" w:rsidRPr="00903A60" w:rsidTr="005A2AA6">
        <w:tblPrEx>
          <w:tblCellMar>
            <w:top w:w="28" w:type="dxa"/>
            <w:right w:w="9" w:type="dxa"/>
          </w:tblCellMar>
        </w:tblPrEx>
        <w:trPr>
          <w:trHeight w:val="1460"/>
        </w:trPr>
        <w:tc>
          <w:tcPr>
            <w:tcW w:w="1839" w:type="dxa"/>
            <w:vMerge/>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105 г/га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Ғÿза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pacing w:val="-6"/>
                <w:sz w:val="18"/>
                <w:szCs w:val="18"/>
                <w:lang w:val="uz-Cyrl-UZ"/>
              </w:rPr>
              <w:t>Ўсимликнинг ўсишини кимёвий усулда тўхта-тиш (кимёвий чилпиш) йўли билан ҳосилдор-ликни ошириш ва кў-сакларнинг етилишини жадаллаштириш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Ўсимликка ҳосил тÿплаш даврида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28" w:type="dxa"/>
            <w:right w:w="9" w:type="dxa"/>
          </w:tblCellMar>
        </w:tblPrEx>
        <w:trPr>
          <w:trHeight w:val="1460"/>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 xml:space="preserve">ПИКС, 5% с.э.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БАСФ,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Германия </w:t>
            </w:r>
          </w:p>
          <w:p w:rsidR="00903A60" w:rsidRPr="00903A60" w:rsidRDefault="00903A60" w:rsidP="005A2AA6">
            <w:pPr>
              <w:rPr>
                <w:rFonts w:ascii="Arial" w:hAnsi="Arial" w:cs="Arial"/>
                <w:sz w:val="18"/>
                <w:szCs w:val="18"/>
              </w:rPr>
            </w:pPr>
            <w:r w:rsidRPr="00903A60">
              <w:rPr>
                <w:rFonts w:ascii="Arial" w:hAnsi="Arial" w:cs="Arial"/>
                <w:sz w:val="18"/>
                <w:szCs w:val="18"/>
              </w:rPr>
              <w:t>20</w:t>
            </w:r>
            <w:r w:rsidRPr="00903A60">
              <w:rPr>
                <w:rFonts w:ascii="Arial" w:hAnsi="Arial" w:cs="Arial"/>
                <w:sz w:val="18"/>
                <w:szCs w:val="18"/>
                <w:lang w:val="uz-Cyrl-UZ"/>
              </w:rPr>
              <w:t>24</w:t>
            </w:r>
            <w:r w:rsidRPr="00903A60">
              <w:rPr>
                <w:rFonts w:ascii="Arial" w:hAnsi="Arial" w:cs="Arial"/>
                <w:sz w:val="18"/>
                <w:szCs w:val="18"/>
              </w:rPr>
              <w:t>.31.12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1,5–2,0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pacing w:val="-6"/>
                <w:sz w:val="18"/>
                <w:szCs w:val="18"/>
                <w:lang w:val="uz-Cyrl-UZ"/>
              </w:rPr>
              <w:t>Ўсимликнинг ўсишини кимёвий усулда тўхта-тиш (кимёвий чилпиш) йўли билан ҳосилдор-ликни ошириш ва кў-сакларнинг етилишини жадаллаштириш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Ғўза гулга кирганда препарат эритмаси пуркалади. Иш эрит</w:t>
            </w:r>
            <w:r w:rsidRPr="00903A60">
              <w:rPr>
                <w:rFonts w:ascii="Arial" w:hAnsi="Arial" w:cs="Arial"/>
                <w:sz w:val="18"/>
                <w:szCs w:val="18"/>
                <w:lang w:val="uz-Cyrl-UZ"/>
              </w:rPr>
              <w:t>-</w:t>
            </w:r>
            <w:r w:rsidRPr="00903A60">
              <w:rPr>
                <w:rFonts w:ascii="Arial" w:hAnsi="Arial" w:cs="Arial"/>
                <w:sz w:val="18"/>
                <w:szCs w:val="18"/>
              </w:rPr>
              <w:t>масининг сарфи гектарига 250 л.</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5A2AA6" w:rsidRPr="00903A60" w:rsidTr="005A2AA6">
        <w:tblPrEx>
          <w:tblCellMar>
            <w:top w:w="28" w:type="dxa"/>
            <w:right w:w="9" w:type="dxa"/>
          </w:tblCellMar>
        </w:tblPrEx>
        <w:trPr>
          <w:trHeight w:val="1460"/>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 xml:space="preserve">Сажеан 98% кук.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“NAMUNA DIYOR” ИИЧК, Ўзбекистон.</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2023.31.12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30 г/га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60 г/га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rPr>
              <w:t>Ғÿза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Ўсимликнинг ўсишини кимёвий усулда тўхта-тиш (кимёвий чилпиш) йўли билан ҳосилдор-ликни ошириш ва кў-сакларнинг етилишини жадаллаштириш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Ўсимликка гуллаш ва ҳосил тугиш даврла-рида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2</w:t>
            </w:r>
          </w:p>
        </w:tc>
      </w:tr>
      <w:tr w:rsidR="005A2AA6" w:rsidRPr="00903A60" w:rsidTr="005A2AA6">
        <w:tblPrEx>
          <w:tblCellMar>
            <w:top w:w="28" w:type="dxa"/>
            <w:right w:w="9" w:type="dxa"/>
          </w:tblCellMar>
        </w:tblPrEx>
        <w:trPr>
          <w:trHeight w:val="1460"/>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Сожиан Пикси  98% кр. кук.</w:t>
            </w:r>
            <w:r w:rsidRPr="00903A60">
              <w:rPr>
                <w:rFonts w:ascii="Arial" w:hAnsi="Arial" w:cs="Arial"/>
                <w:b/>
                <w:i/>
                <w:sz w:val="18"/>
                <w:szCs w:val="18"/>
              </w:rPr>
              <w:t xml:space="preserve"> </w:t>
            </w:r>
            <w:r w:rsidRPr="00903A60">
              <w:rPr>
                <w:rFonts w:ascii="Arial" w:hAnsi="Arial" w:cs="Arial"/>
                <w:i/>
                <w:sz w:val="18"/>
                <w:szCs w:val="18"/>
              </w:rPr>
              <w:t xml:space="preserve"> </w:t>
            </w:r>
            <w:r w:rsidRPr="00903A60">
              <w:rPr>
                <w:rFonts w:ascii="Arial" w:hAnsi="Arial" w:cs="Arial"/>
                <w:sz w:val="18"/>
                <w:szCs w:val="18"/>
              </w:rPr>
              <w:t>«</w:t>
            </w:r>
            <w:r w:rsidRPr="00903A60">
              <w:rPr>
                <w:rFonts w:ascii="Arial" w:hAnsi="Arial" w:cs="Arial"/>
                <w:sz w:val="18"/>
                <w:szCs w:val="18"/>
                <w:lang w:val="en-US"/>
              </w:rPr>
              <w:t>ZARA</w:t>
            </w:r>
            <w:r w:rsidRPr="00903A60">
              <w:rPr>
                <w:rFonts w:ascii="Arial" w:hAnsi="Arial" w:cs="Arial"/>
                <w:sz w:val="18"/>
                <w:szCs w:val="18"/>
              </w:rPr>
              <w:t xml:space="preserve"> </w:t>
            </w:r>
            <w:r w:rsidRPr="00903A60">
              <w:rPr>
                <w:rFonts w:ascii="Arial" w:hAnsi="Arial" w:cs="Arial"/>
                <w:sz w:val="18"/>
                <w:szCs w:val="18"/>
                <w:lang w:val="en-US"/>
              </w:rPr>
              <w:t>TRUST</w:t>
            </w:r>
            <w:r w:rsidRPr="00903A60">
              <w:rPr>
                <w:rFonts w:ascii="Arial" w:hAnsi="Arial" w:cs="Arial"/>
                <w:sz w:val="18"/>
                <w:szCs w:val="18"/>
              </w:rPr>
              <w:t>»  МЧЖ,  Ўзбекистон</w:t>
            </w:r>
          </w:p>
          <w:p w:rsidR="00903A60" w:rsidRPr="00903A60" w:rsidRDefault="00903A60" w:rsidP="005A2AA6">
            <w:pPr>
              <w:rPr>
                <w:rFonts w:ascii="Arial" w:hAnsi="Arial" w:cs="Arial"/>
                <w:b/>
                <w:i/>
                <w:sz w:val="18"/>
                <w:szCs w:val="18"/>
              </w:rPr>
            </w:pPr>
            <w:r w:rsidRPr="00903A60">
              <w:rPr>
                <w:rFonts w:ascii="Arial" w:hAnsi="Arial" w:cs="Arial"/>
                <w:sz w:val="18"/>
                <w:szCs w:val="18"/>
                <w:lang w:val="uz-Cyrl-UZ"/>
              </w:rPr>
              <w:t>2025.30.09</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15+ 45+ 90 г/га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ўсишини чеклаш, ҳосилнинг пишиб етилиши ва кўракларнинг очилишини жадаллаштириш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Ўсимликка шоналаш, гуллаш ва ҳосил тугиш  даврларида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3</w:t>
            </w:r>
          </w:p>
        </w:tc>
      </w:tr>
      <w:tr w:rsidR="005A2AA6" w:rsidRPr="00903A60" w:rsidTr="005A2AA6">
        <w:tblPrEx>
          <w:tblCellMar>
            <w:top w:w="28" w:type="dxa"/>
            <w:right w:w="9" w:type="dxa"/>
          </w:tblCellMar>
        </w:tblPrEx>
        <w:trPr>
          <w:trHeight w:val="1460"/>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 xml:space="preserve">Сажан экстра, 98% с.э. кук. </w:t>
            </w:r>
          </w:p>
          <w:p w:rsidR="00903A60" w:rsidRPr="00903A60" w:rsidRDefault="00903A60" w:rsidP="005A2AA6">
            <w:pPr>
              <w:rPr>
                <w:rFonts w:ascii="Arial" w:hAnsi="Arial" w:cs="Arial"/>
                <w:sz w:val="18"/>
                <w:szCs w:val="18"/>
              </w:rPr>
            </w:pPr>
            <w:r w:rsidRPr="00903A60">
              <w:rPr>
                <w:rFonts w:ascii="Arial" w:hAnsi="Arial" w:cs="Arial"/>
                <w:sz w:val="18"/>
                <w:szCs w:val="18"/>
              </w:rPr>
              <w:t>«AWINER O'G'IT» МЧЖ ҚК, Ўзбекистон</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2026.30.04</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0,2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ўсишини кимёвий усулда чек</w:t>
            </w:r>
            <w:r w:rsidRPr="00903A60">
              <w:rPr>
                <w:rFonts w:ascii="Arial" w:hAnsi="Arial" w:cs="Arial"/>
                <w:sz w:val="18"/>
                <w:szCs w:val="18"/>
                <w:lang w:val="uz-Cyrl-UZ"/>
              </w:rPr>
              <w:t>-</w:t>
            </w:r>
            <w:r w:rsidRPr="00903A60">
              <w:rPr>
                <w:rFonts w:ascii="Arial" w:hAnsi="Arial" w:cs="Arial"/>
                <w:sz w:val="18"/>
                <w:szCs w:val="18"/>
              </w:rPr>
              <w:t>лаш йўли билан ҳо</w:t>
            </w:r>
            <w:r w:rsidRPr="00903A60">
              <w:rPr>
                <w:rFonts w:ascii="Arial" w:hAnsi="Arial" w:cs="Arial"/>
                <w:sz w:val="18"/>
                <w:szCs w:val="18"/>
                <w:lang w:val="uz-Cyrl-UZ"/>
              </w:rPr>
              <w:t>-</w:t>
            </w:r>
            <w:r w:rsidRPr="00903A60">
              <w:rPr>
                <w:rFonts w:ascii="Arial" w:hAnsi="Arial" w:cs="Arial"/>
                <w:sz w:val="18"/>
                <w:szCs w:val="18"/>
              </w:rPr>
              <w:t>силдорликни ошириш ва кўсакларнинг ети</w:t>
            </w:r>
            <w:r w:rsidRPr="00903A60">
              <w:rPr>
                <w:rFonts w:ascii="Arial" w:hAnsi="Arial" w:cs="Arial"/>
                <w:sz w:val="18"/>
                <w:szCs w:val="18"/>
                <w:lang w:val="uz-Cyrl-UZ"/>
              </w:rPr>
              <w:t>-</w:t>
            </w:r>
            <w:r w:rsidRPr="00903A60">
              <w:rPr>
                <w:rFonts w:ascii="Arial" w:hAnsi="Arial" w:cs="Arial"/>
                <w:sz w:val="18"/>
                <w:szCs w:val="18"/>
              </w:rPr>
              <w:t>лишини жадаллаш</w:t>
            </w:r>
            <w:r w:rsidRPr="00903A60">
              <w:rPr>
                <w:rFonts w:ascii="Arial" w:hAnsi="Arial" w:cs="Arial"/>
                <w:sz w:val="18"/>
                <w:szCs w:val="18"/>
                <w:lang w:val="uz-Cyrl-UZ"/>
              </w:rPr>
              <w:t>-</w:t>
            </w:r>
            <w:r w:rsidRPr="00903A60">
              <w:rPr>
                <w:rFonts w:ascii="Arial" w:hAnsi="Arial" w:cs="Arial"/>
                <w:sz w:val="18"/>
                <w:szCs w:val="18"/>
              </w:rPr>
              <w:t>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 xml:space="preserve">Ингичка толали ғўзанинг гуллаш даврида, ўрта толали ғўзанинг  ҳосил тугиш даврида </w:t>
            </w:r>
            <w:r w:rsidRPr="00903A60">
              <w:rPr>
                <w:rFonts w:ascii="Arial" w:hAnsi="Arial" w:cs="Arial"/>
                <w:sz w:val="18"/>
                <w:szCs w:val="18"/>
              </w:rPr>
              <w:t>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1</w:t>
            </w:r>
          </w:p>
        </w:tc>
      </w:tr>
      <w:tr w:rsidR="005A2AA6" w:rsidRPr="00903A60" w:rsidTr="005A2AA6">
        <w:tblPrEx>
          <w:tblCellMar>
            <w:top w:w="28" w:type="dxa"/>
            <w:right w:w="9" w:type="dxa"/>
          </w:tblCellMar>
        </w:tblPrEx>
        <w:trPr>
          <w:trHeight w:val="1460"/>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rPr>
              <w:t xml:space="preserve">САЖЕН ГОЛД 98%  с. э. кук.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en-US"/>
              </w:rPr>
              <w:t xml:space="preserve">«Good Job Industry» </w:t>
            </w:r>
            <w:r w:rsidRPr="00903A60">
              <w:rPr>
                <w:rFonts w:ascii="Arial" w:hAnsi="Arial" w:cs="Arial"/>
                <w:sz w:val="18"/>
                <w:szCs w:val="18"/>
              </w:rPr>
              <w:t>МЧЖ</w:t>
            </w:r>
            <w:r w:rsidRPr="00903A60">
              <w:rPr>
                <w:rFonts w:ascii="Arial" w:hAnsi="Arial" w:cs="Arial"/>
                <w:sz w:val="18"/>
                <w:szCs w:val="18"/>
                <w:lang w:val="en-US"/>
              </w:rPr>
              <w:t xml:space="preserve">, </w:t>
            </w:r>
            <w:r w:rsidRPr="00903A60">
              <w:rPr>
                <w:rFonts w:ascii="Arial" w:hAnsi="Arial" w:cs="Arial"/>
                <w:sz w:val="18"/>
                <w:szCs w:val="18"/>
              </w:rPr>
              <w:t>Ўзбекистон</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2026.30.04</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15 г/га +</w:t>
            </w:r>
          </w:p>
          <w:p w:rsidR="00903A60" w:rsidRPr="00903A60" w:rsidRDefault="00903A60" w:rsidP="005A2AA6">
            <w:pPr>
              <w:rPr>
                <w:rFonts w:ascii="Arial" w:hAnsi="Arial" w:cs="Arial"/>
                <w:sz w:val="18"/>
                <w:szCs w:val="18"/>
              </w:rPr>
            </w:pPr>
            <w:r w:rsidRPr="00903A60">
              <w:rPr>
                <w:rFonts w:ascii="Arial" w:hAnsi="Arial" w:cs="Arial"/>
                <w:sz w:val="18"/>
                <w:szCs w:val="18"/>
              </w:rPr>
              <w:t>45 г/га +</w:t>
            </w:r>
          </w:p>
          <w:p w:rsidR="00903A60" w:rsidRPr="00903A60" w:rsidRDefault="00903A60" w:rsidP="005A2AA6">
            <w:pPr>
              <w:rPr>
                <w:rFonts w:ascii="Arial" w:hAnsi="Arial" w:cs="Arial"/>
                <w:sz w:val="18"/>
                <w:szCs w:val="18"/>
              </w:rPr>
            </w:pPr>
            <w:r w:rsidRPr="00903A60">
              <w:rPr>
                <w:rFonts w:ascii="Arial" w:hAnsi="Arial" w:cs="Arial"/>
                <w:sz w:val="18"/>
                <w:szCs w:val="18"/>
              </w:rPr>
              <w:t>90 г/га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ўсишини кимёвий усулда чек</w:t>
            </w:r>
            <w:r w:rsidRPr="00903A60">
              <w:rPr>
                <w:rFonts w:ascii="Arial" w:hAnsi="Arial" w:cs="Arial"/>
                <w:sz w:val="18"/>
                <w:szCs w:val="18"/>
                <w:lang w:val="uz-Cyrl-UZ"/>
              </w:rPr>
              <w:t>-</w:t>
            </w:r>
            <w:r w:rsidRPr="00903A60">
              <w:rPr>
                <w:rFonts w:ascii="Arial" w:hAnsi="Arial" w:cs="Arial"/>
                <w:sz w:val="18"/>
                <w:szCs w:val="18"/>
              </w:rPr>
              <w:t>лаш йўли билан ҳо</w:t>
            </w:r>
            <w:r w:rsidRPr="00903A60">
              <w:rPr>
                <w:rFonts w:ascii="Arial" w:hAnsi="Arial" w:cs="Arial"/>
                <w:sz w:val="18"/>
                <w:szCs w:val="18"/>
                <w:lang w:val="uz-Cyrl-UZ"/>
              </w:rPr>
              <w:t>-</w:t>
            </w:r>
            <w:r w:rsidRPr="00903A60">
              <w:rPr>
                <w:rFonts w:ascii="Arial" w:hAnsi="Arial" w:cs="Arial"/>
                <w:sz w:val="18"/>
                <w:szCs w:val="18"/>
              </w:rPr>
              <w:t>силдорликни ошириш ва кўсакларнинг ети</w:t>
            </w:r>
            <w:r w:rsidRPr="00903A60">
              <w:rPr>
                <w:rFonts w:ascii="Arial" w:hAnsi="Arial" w:cs="Arial"/>
                <w:sz w:val="18"/>
                <w:szCs w:val="18"/>
                <w:lang w:val="uz-Cyrl-UZ"/>
              </w:rPr>
              <w:t>-</w:t>
            </w:r>
            <w:r w:rsidRPr="00903A60">
              <w:rPr>
                <w:rFonts w:ascii="Arial" w:hAnsi="Arial" w:cs="Arial"/>
                <w:sz w:val="18"/>
                <w:szCs w:val="18"/>
              </w:rPr>
              <w:t>лишини жадаллаш</w:t>
            </w:r>
            <w:r w:rsidRPr="00903A60">
              <w:rPr>
                <w:rFonts w:ascii="Arial" w:hAnsi="Arial" w:cs="Arial"/>
                <w:sz w:val="18"/>
                <w:szCs w:val="18"/>
                <w:lang w:val="uz-Cyrl-UZ"/>
              </w:rPr>
              <w:t>-</w:t>
            </w:r>
            <w:r w:rsidRPr="00903A60">
              <w:rPr>
                <w:rFonts w:ascii="Arial" w:hAnsi="Arial" w:cs="Arial"/>
                <w:sz w:val="18"/>
                <w:szCs w:val="18"/>
              </w:rPr>
              <w:t>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Ғўзанинг шоналаш, гуллаш ва ҳосил тугиш (1</w:t>
            </w:r>
            <w:r w:rsidRPr="00903A60">
              <w:rPr>
                <w:rFonts w:ascii="Arial" w:hAnsi="Arial" w:cs="Arial"/>
                <w:sz w:val="18"/>
                <w:szCs w:val="18"/>
                <w:lang w:val="uz-Cyrl-UZ"/>
              </w:rPr>
              <w:t>2</w:t>
            </w:r>
            <w:r w:rsidRPr="00903A60">
              <w:rPr>
                <w:rFonts w:ascii="Arial" w:hAnsi="Arial" w:cs="Arial"/>
                <w:sz w:val="18"/>
                <w:szCs w:val="18"/>
              </w:rPr>
              <w:t>–1</w:t>
            </w:r>
            <w:r w:rsidRPr="00903A60">
              <w:rPr>
                <w:rFonts w:ascii="Arial" w:hAnsi="Arial" w:cs="Arial"/>
                <w:sz w:val="18"/>
                <w:szCs w:val="18"/>
                <w:lang w:val="uz-Cyrl-UZ"/>
              </w:rPr>
              <w:t>3</w:t>
            </w:r>
            <w:r w:rsidRPr="00903A60">
              <w:rPr>
                <w:rFonts w:ascii="Arial" w:hAnsi="Arial" w:cs="Arial"/>
                <w:sz w:val="18"/>
                <w:szCs w:val="18"/>
              </w:rPr>
              <w:t xml:space="preserve"> ҳосил шохи пайдо бўлган) даврла</w:t>
            </w:r>
            <w:r w:rsidRPr="00903A60">
              <w:rPr>
                <w:rFonts w:ascii="Arial" w:hAnsi="Arial" w:cs="Arial"/>
                <w:sz w:val="18"/>
                <w:szCs w:val="18"/>
                <w:lang w:val="uz-Cyrl-UZ"/>
              </w:rPr>
              <w:t>-</w:t>
            </w:r>
            <w:r w:rsidRPr="00903A60">
              <w:rPr>
                <w:rFonts w:ascii="Arial" w:hAnsi="Arial" w:cs="Arial"/>
                <w:sz w:val="18"/>
                <w:szCs w:val="18"/>
              </w:rPr>
              <w:t>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3</w:t>
            </w:r>
          </w:p>
        </w:tc>
      </w:tr>
      <w:tr w:rsidR="005A2AA6" w:rsidRPr="00903A60" w:rsidTr="005A2AA6">
        <w:tblPrEx>
          <w:tblCellMar>
            <w:top w:w="28" w:type="dxa"/>
            <w:right w:w="9" w:type="dxa"/>
          </w:tblCellMar>
        </w:tblPrEx>
        <w:trPr>
          <w:trHeight w:val="1460"/>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i/>
                <w:sz w:val="18"/>
                <w:szCs w:val="18"/>
              </w:rPr>
            </w:pPr>
            <w:r w:rsidRPr="00903A60">
              <w:rPr>
                <w:rFonts w:ascii="Arial" w:hAnsi="Arial" w:cs="Arial"/>
                <w:sz w:val="18"/>
                <w:szCs w:val="18"/>
              </w:rPr>
              <w:lastRenderedPageBreak/>
              <w:t>ТопАгрожеан 98% кук.</w:t>
            </w:r>
            <w:r w:rsidRPr="00903A60">
              <w:rPr>
                <w:rFonts w:ascii="Arial" w:hAnsi="Arial" w:cs="Arial"/>
                <w:b/>
                <w:i/>
                <w:sz w:val="18"/>
                <w:szCs w:val="18"/>
              </w:rPr>
              <w:t xml:space="preserve"> </w:t>
            </w:r>
            <w:r w:rsidRPr="00903A60">
              <w:rPr>
                <w:rFonts w:ascii="Arial" w:hAnsi="Arial" w:cs="Arial"/>
                <w:i/>
                <w:sz w:val="18"/>
                <w:szCs w:val="18"/>
              </w:rPr>
              <w:t xml:space="preserve"> </w:t>
            </w:r>
          </w:p>
          <w:p w:rsidR="00903A60" w:rsidRPr="00903A60" w:rsidRDefault="00903A60" w:rsidP="005A2AA6">
            <w:pPr>
              <w:rPr>
                <w:rFonts w:ascii="Arial" w:hAnsi="Arial" w:cs="Arial"/>
                <w:sz w:val="18"/>
                <w:szCs w:val="18"/>
              </w:rPr>
            </w:pPr>
            <w:r w:rsidRPr="00903A60">
              <w:rPr>
                <w:rFonts w:ascii="Arial" w:hAnsi="Arial" w:cs="Arial"/>
                <w:sz w:val="18"/>
                <w:szCs w:val="18"/>
              </w:rPr>
              <w:t>«</w:t>
            </w:r>
            <w:r w:rsidRPr="00903A60">
              <w:rPr>
                <w:rFonts w:ascii="Arial" w:hAnsi="Arial" w:cs="Arial"/>
                <w:sz w:val="18"/>
                <w:szCs w:val="18"/>
                <w:lang w:val="en-US"/>
              </w:rPr>
              <w:t>Top</w:t>
            </w:r>
            <w:r w:rsidRPr="00903A60">
              <w:rPr>
                <w:rFonts w:ascii="Arial" w:hAnsi="Arial" w:cs="Arial"/>
                <w:sz w:val="18"/>
                <w:szCs w:val="18"/>
              </w:rPr>
              <w:t xml:space="preserve"> </w:t>
            </w:r>
            <w:r w:rsidRPr="00903A60">
              <w:rPr>
                <w:rFonts w:ascii="Arial" w:hAnsi="Arial" w:cs="Arial"/>
                <w:sz w:val="18"/>
                <w:szCs w:val="18"/>
                <w:lang w:val="en-US"/>
              </w:rPr>
              <w:t>Agro</w:t>
            </w:r>
            <w:r w:rsidRPr="00903A60">
              <w:rPr>
                <w:rFonts w:ascii="Arial" w:hAnsi="Arial" w:cs="Arial"/>
                <w:sz w:val="18"/>
                <w:szCs w:val="18"/>
              </w:rPr>
              <w:t xml:space="preserve"> </w:t>
            </w:r>
            <w:r w:rsidRPr="00903A60">
              <w:rPr>
                <w:rFonts w:ascii="Arial" w:hAnsi="Arial" w:cs="Arial"/>
                <w:sz w:val="18"/>
                <w:szCs w:val="18"/>
                <w:lang w:val="en-US"/>
              </w:rPr>
              <w:t>Trade</w:t>
            </w:r>
            <w:r w:rsidRPr="00903A60">
              <w:rPr>
                <w:rFonts w:ascii="Arial" w:hAnsi="Arial" w:cs="Arial"/>
                <w:sz w:val="18"/>
                <w:szCs w:val="18"/>
              </w:rPr>
              <w:t>» МЧЖ,Ўзбекистон</w:t>
            </w:r>
          </w:p>
          <w:p w:rsidR="00903A60" w:rsidRPr="00903A60" w:rsidRDefault="00903A60" w:rsidP="005A2AA6">
            <w:pPr>
              <w:rPr>
                <w:rFonts w:ascii="Arial" w:hAnsi="Arial" w:cs="Arial"/>
                <w:i/>
                <w:sz w:val="18"/>
                <w:szCs w:val="18"/>
              </w:rPr>
            </w:pPr>
            <w:r w:rsidRPr="00903A60">
              <w:rPr>
                <w:rFonts w:ascii="Arial" w:hAnsi="Arial" w:cs="Arial"/>
                <w:sz w:val="18"/>
                <w:szCs w:val="18"/>
                <w:lang w:val="uz-Cyrl-UZ"/>
              </w:rPr>
              <w:t>2025.30.09</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15 + 30 + 60 г/га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ўсишини чеклаш, ҳосилнинг пишиб етилиши ва кўракларнинг очилишини жадаллаштириш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Ўсимликка шоналаш, гуллаш ва ҳосил тугиш  даврларида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3</w:t>
            </w:r>
          </w:p>
        </w:tc>
      </w:tr>
      <w:tr w:rsidR="005A2AA6" w:rsidRPr="00903A60" w:rsidTr="005A2AA6">
        <w:tblPrEx>
          <w:tblCellMar>
            <w:top w:w="28" w:type="dxa"/>
            <w:right w:w="9" w:type="dxa"/>
          </w:tblCellMar>
        </w:tblPrEx>
        <w:trPr>
          <w:trHeight w:val="1460"/>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 xml:space="preserve">ЭНТОЖЕАН,  </w:t>
            </w:r>
          </w:p>
          <w:p w:rsidR="00903A60" w:rsidRPr="00903A60" w:rsidRDefault="00903A60" w:rsidP="005A2AA6">
            <w:pPr>
              <w:rPr>
                <w:rFonts w:ascii="Arial" w:hAnsi="Arial" w:cs="Arial"/>
                <w:sz w:val="18"/>
                <w:szCs w:val="18"/>
                <w:lang w:val="uz-Cyrl-UZ"/>
              </w:rPr>
            </w:pPr>
            <w:r w:rsidRPr="00903A60">
              <w:rPr>
                <w:rFonts w:ascii="Arial" w:hAnsi="Arial" w:cs="Arial"/>
                <w:sz w:val="18"/>
                <w:szCs w:val="18"/>
              </w:rPr>
              <w:t xml:space="preserve">98% кук.,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 xml:space="preserve">«Ифода агро кимё ҳимоя» МЧЖ, Ўзбекистон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2025.31.12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15 г/га +</w:t>
            </w:r>
          </w:p>
          <w:p w:rsidR="00903A60" w:rsidRPr="00903A60" w:rsidRDefault="00903A60" w:rsidP="005A2AA6">
            <w:pPr>
              <w:rPr>
                <w:rFonts w:ascii="Arial" w:hAnsi="Arial" w:cs="Arial"/>
                <w:sz w:val="18"/>
                <w:szCs w:val="18"/>
              </w:rPr>
            </w:pPr>
            <w:r w:rsidRPr="00903A60">
              <w:rPr>
                <w:rFonts w:ascii="Arial" w:hAnsi="Arial" w:cs="Arial"/>
                <w:sz w:val="18"/>
                <w:szCs w:val="18"/>
              </w:rPr>
              <w:t>30 г/га +</w:t>
            </w:r>
          </w:p>
          <w:p w:rsidR="00903A60" w:rsidRPr="00903A60" w:rsidRDefault="00903A60" w:rsidP="005A2AA6">
            <w:pPr>
              <w:rPr>
                <w:rFonts w:ascii="Arial" w:hAnsi="Arial" w:cs="Arial"/>
                <w:sz w:val="18"/>
                <w:szCs w:val="18"/>
              </w:rPr>
            </w:pPr>
            <w:r w:rsidRPr="00903A60">
              <w:rPr>
                <w:rFonts w:ascii="Arial" w:hAnsi="Arial" w:cs="Arial"/>
                <w:sz w:val="18"/>
                <w:szCs w:val="18"/>
              </w:rPr>
              <w:t>60 г/га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Ўсимликнинг ўсишини кимёвий усулда тўхта-тиш (кимёвий чилпиш) йўли билан ҳосилдор-ликни ошириш ва кў-сакларнинг етилишини жадаллаштириш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Ўсимликка шоналаш, гуллаш ва ҳосил тугиш даврларида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3</w:t>
            </w:r>
          </w:p>
        </w:tc>
      </w:tr>
      <w:tr w:rsidR="005A2AA6" w:rsidRPr="00903A60" w:rsidTr="005A2AA6">
        <w:tblPrEx>
          <w:tblCellMar>
            <w:top w:w="28" w:type="dxa"/>
            <w:right w:w="9" w:type="dxa"/>
          </w:tblCellMar>
        </w:tblPrEx>
        <w:trPr>
          <w:trHeight w:val="1460"/>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 xml:space="preserve">ЭНТОПИКС 5% с.э. </w:t>
            </w:r>
          </w:p>
          <w:p w:rsidR="00903A60" w:rsidRPr="00903A60" w:rsidRDefault="00903A60" w:rsidP="005A2AA6">
            <w:pPr>
              <w:rPr>
                <w:rFonts w:ascii="Arial" w:hAnsi="Arial" w:cs="Arial"/>
                <w:sz w:val="18"/>
                <w:szCs w:val="18"/>
                <w:lang w:val="uz-Cyrl-UZ"/>
              </w:rPr>
            </w:pPr>
            <w:r w:rsidRPr="00903A60">
              <w:rPr>
                <w:rFonts w:ascii="Arial" w:hAnsi="Arial" w:cs="Arial"/>
                <w:sz w:val="18"/>
                <w:szCs w:val="18"/>
              </w:rPr>
              <w:t>«Ifoda Agro kimyo hivoya» МЧЖ, Ўзбекистон</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2026.30.04</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1,5 - 2,0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Ўсимликнинг ўсишини кимёвий усулда тўхта-тиш (кимёвий чилпиш) йўли билан ҳосилдор-ликни ошириш ва кў-сакларнинг етилишини жадаллаштириш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Ўсимликка гуллаш даврида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lang w:val="uz-Cyrl-UZ"/>
              </w:rPr>
              <w:t>1</w:t>
            </w:r>
          </w:p>
        </w:tc>
      </w:tr>
      <w:tr w:rsidR="005A2AA6" w:rsidRPr="00903A60" w:rsidTr="005A2AA6">
        <w:tblPrEx>
          <w:tblCellMar>
            <w:top w:w="28" w:type="dxa"/>
            <w:right w:w="9" w:type="dxa"/>
          </w:tblCellMar>
        </w:tblPrEx>
        <w:trPr>
          <w:trHeight w:val="1248"/>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rPr>
              <w:t xml:space="preserve">ВЭН ЦЗЯ ПАЙ 98% кр. кукун </w:t>
            </w:r>
          </w:p>
          <w:p w:rsidR="00903A60" w:rsidRPr="00903A60" w:rsidRDefault="00903A60" w:rsidP="005A2AA6">
            <w:pPr>
              <w:rPr>
                <w:rFonts w:ascii="Arial" w:hAnsi="Arial" w:cs="Arial"/>
                <w:sz w:val="18"/>
                <w:szCs w:val="18"/>
              </w:rPr>
            </w:pPr>
            <w:r w:rsidRPr="00903A60">
              <w:rPr>
                <w:rFonts w:ascii="Arial" w:hAnsi="Arial" w:cs="Arial"/>
                <w:sz w:val="18"/>
                <w:szCs w:val="18"/>
              </w:rPr>
              <w:t>«</w:t>
            </w:r>
            <w:r w:rsidRPr="00903A60">
              <w:rPr>
                <w:rFonts w:ascii="Arial" w:hAnsi="Arial" w:cs="Arial"/>
                <w:sz w:val="18"/>
                <w:szCs w:val="18"/>
                <w:lang w:val="en-US"/>
              </w:rPr>
              <w:t>MANGIT</w:t>
            </w:r>
            <w:r w:rsidRPr="00903A60">
              <w:rPr>
                <w:rFonts w:ascii="Arial" w:hAnsi="Arial" w:cs="Arial"/>
                <w:sz w:val="18"/>
                <w:szCs w:val="18"/>
              </w:rPr>
              <w:t xml:space="preserve"> </w:t>
            </w:r>
            <w:r w:rsidRPr="00903A60">
              <w:rPr>
                <w:rFonts w:ascii="Arial" w:hAnsi="Arial" w:cs="Arial"/>
                <w:sz w:val="18"/>
                <w:szCs w:val="18"/>
                <w:lang w:val="en-US"/>
              </w:rPr>
              <w:t>INVEST</w:t>
            </w:r>
            <w:r w:rsidRPr="00903A60">
              <w:rPr>
                <w:rFonts w:ascii="Arial" w:hAnsi="Arial" w:cs="Arial"/>
                <w:sz w:val="18"/>
                <w:szCs w:val="18"/>
              </w:rPr>
              <w:t xml:space="preserve"> </w:t>
            </w:r>
            <w:r w:rsidRPr="00903A60">
              <w:rPr>
                <w:rFonts w:ascii="Arial" w:hAnsi="Arial" w:cs="Arial"/>
                <w:sz w:val="18"/>
                <w:szCs w:val="18"/>
                <w:lang w:val="en-US"/>
              </w:rPr>
              <w:t>PLYS</w:t>
            </w:r>
            <w:r w:rsidRPr="00903A60">
              <w:rPr>
                <w:rFonts w:ascii="Arial" w:hAnsi="Arial" w:cs="Arial"/>
                <w:sz w:val="18"/>
                <w:szCs w:val="18"/>
              </w:rPr>
              <w:t xml:space="preserve">» ҚК </w:t>
            </w:r>
          </w:p>
          <w:p w:rsidR="00903A60" w:rsidRPr="00903A60" w:rsidRDefault="00903A60" w:rsidP="005A2AA6">
            <w:pPr>
              <w:rPr>
                <w:rFonts w:ascii="Arial" w:hAnsi="Arial" w:cs="Arial"/>
                <w:sz w:val="18"/>
                <w:szCs w:val="18"/>
                <w:lang w:val="en-US"/>
              </w:rPr>
            </w:pPr>
            <w:r w:rsidRPr="00903A60">
              <w:rPr>
                <w:rFonts w:ascii="Arial" w:hAnsi="Arial" w:cs="Arial"/>
                <w:sz w:val="18"/>
                <w:szCs w:val="18"/>
              </w:rPr>
              <w:t>Ўзбекистон</w:t>
            </w:r>
            <w:r w:rsidRPr="00903A60">
              <w:rPr>
                <w:rFonts w:ascii="Arial" w:hAnsi="Arial" w:cs="Arial"/>
                <w:sz w:val="18"/>
                <w:szCs w:val="18"/>
                <w:lang w:val="en-US"/>
              </w:rPr>
              <w:t>–</w:t>
            </w:r>
            <w:r w:rsidRPr="00903A60">
              <w:rPr>
                <w:rFonts w:ascii="Arial" w:hAnsi="Arial" w:cs="Arial"/>
                <w:sz w:val="18"/>
                <w:szCs w:val="18"/>
              </w:rPr>
              <w:t>Хитой</w:t>
            </w:r>
            <w:r w:rsidRPr="00903A60">
              <w:rPr>
                <w:rFonts w:ascii="Arial" w:hAnsi="Arial" w:cs="Arial"/>
                <w:sz w:val="18"/>
                <w:szCs w:val="18"/>
                <w:lang w:val="en-US"/>
              </w:rPr>
              <w:t xml:space="preserve"> </w:t>
            </w:r>
          </w:p>
          <w:p w:rsidR="00903A60" w:rsidRPr="00903A60" w:rsidRDefault="00903A60" w:rsidP="005A2AA6">
            <w:pPr>
              <w:rPr>
                <w:rFonts w:ascii="Arial" w:hAnsi="Arial" w:cs="Arial"/>
                <w:sz w:val="18"/>
                <w:szCs w:val="18"/>
                <w:lang w:val="en-US"/>
              </w:rPr>
            </w:pPr>
            <w:r w:rsidRPr="00903A60">
              <w:rPr>
                <w:rFonts w:ascii="Arial" w:hAnsi="Arial" w:cs="Arial"/>
                <w:sz w:val="18"/>
                <w:szCs w:val="18"/>
                <w:lang w:val="en-US"/>
              </w:rPr>
              <w:t>20</w:t>
            </w:r>
            <w:r w:rsidRPr="00903A60">
              <w:rPr>
                <w:rFonts w:ascii="Arial" w:hAnsi="Arial" w:cs="Arial"/>
                <w:sz w:val="18"/>
                <w:szCs w:val="18"/>
                <w:lang w:val="uz-Cyrl-UZ"/>
              </w:rPr>
              <w:t>23</w:t>
            </w:r>
            <w:r w:rsidRPr="00903A60">
              <w:rPr>
                <w:rFonts w:ascii="Arial" w:hAnsi="Arial" w:cs="Arial"/>
                <w:sz w:val="18"/>
                <w:szCs w:val="18"/>
                <w:lang w:val="en-US"/>
              </w:rPr>
              <w:t>.31.12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15 г/га</w:t>
            </w:r>
          </w:p>
          <w:p w:rsidR="00903A60" w:rsidRPr="00903A60" w:rsidRDefault="00903A60" w:rsidP="005A2AA6">
            <w:pPr>
              <w:rPr>
                <w:rFonts w:ascii="Arial" w:hAnsi="Arial" w:cs="Arial"/>
                <w:sz w:val="18"/>
                <w:szCs w:val="18"/>
              </w:rPr>
            </w:pPr>
            <w:r w:rsidRPr="00903A60">
              <w:rPr>
                <w:rFonts w:ascii="Arial" w:hAnsi="Arial" w:cs="Arial"/>
                <w:sz w:val="18"/>
                <w:szCs w:val="18"/>
              </w:rPr>
              <w:t>+45 г/га</w:t>
            </w:r>
          </w:p>
          <w:p w:rsidR="00903A60" w:rsidRPr="00903A60" w:rsidRDefault="00903A60" w:rsidP="005A2AA6">
            <w:pPr>
              <w:rPr>
                <w:rFonts w:ascii="Arial" w:hAnsi="Arial" w:cs="Arial"/>
                <w:sz w:val="18"/>
                <w:szCs w:val="18"/>
              </w:rPr>
            </w:pPr>
            <w:r w:rsidRPr="00903A60">
              <w:rPr>
                <w:rFonts w:ascii="Arial" w:hAnsi="Arial" w:cs="Arial"/>
                <w:sz w:val="18"/>
                <w:szCs w:val="18"/>
              </w:rPr>
              <w:t>+90 г/га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ўсишини кимёвий усулда чек</w:t>
            </w:r>
            <w:r w:rsidRPr="00903A60">
              <w:rPr>
                <w:rFonts w:ascii="Arial" w:hAnsi="Arial" w:cs="Arial"/>
                <w:sz w:val="18"/>
                <w:szCs w:val="18"/>
                <w:lang w:val="uz-Cyrl-UZ"/>
              </w:rPr>
              <w:t>-</w:t>
            </w:r>
            <w:r w:rsidRPr="00903A60">
              <w:rPr>
                <w:rFonts w:ascii="Arial" w:hAnsi="Arial" w:cs="Arial"/>
                <w:sz w:val="18"/>
                <w:szCs w:val="18"/>
              </w:rPr>
              <w:t>лаш йўли билан ҳо</w:t>
            </w:r>
            <w:r w:rsidRPr="00903A60">
              <w:rPr>
                <w:rFonts w:ascii="Arial" w:hAnsi="Arial" w:cs="Arial"/>
                <w:sz w:val="18"/>
                <w:szCs w:val="18"/>
                <w:lang w:val="uz-Cyrl-UZ"/>
              </w:rPr>
              <w:t>-</w:t>
            </w:r>
            <w:r w:rsidRPr="00903A60">
              <w:rPr>
                <w:rFonts w:ascii="Arial" w:hAnsi="Arial" w:cs="Arial"/>
                <w:sz w:val="18"/>
                <w:szCs w:val="18"/>
              </w:rPr>
              <w:t>силдорликни ошириш ва кўсакларнинг ети</w:t>
            </w:r>
            <w:r w:rsidRPr="00903A60">
              <w:rPr>
                <w:rFonts w:ascii="Arial" w:hAnsi="Arial" w:cs="Arial"/>
                <w:sz w:val="18"/>
                <w:szCs w:val="18"/>
                <w:lang w:val="uz-Cyrl-UZ"/>
              </w:rPr>
              <w:t>-</w:t>
            </w:r>
            <w:r w:rsidRPr="00903A60">
              <w:rPr>
                <w:rFonts w:ascii="Arial" w:hAnsi="Arial" w:cs="Arial"/>
                <w:sz w:val="18"/>
                <w:szCs w:val="18"/>
              </w:rPr>
              <w:t>лишини жадаллаш</w:t>
            </w:r>
            <w:r w:rsidRPr="00903A60">
              <w:rPr>
                <w:rFonts w:ascii="Arial" w:hAnsi="Arial" w:cs="Arial"/>
                <w:sz w:val="18"/>
                <w:szCs w:val="18"/>
                <w:lang w:val="uz-Cyrl-UZ"/>
              </w:rPr>
              <w:t>-</w:t>
            </w:r>
            <w:r w:rsidRPr="00903A60">
              <w:rPr>
                <w:rFonts w:ascii="Arial" w:hAnsi="Arial" w:cs="Arial"/>
                <w:sz w:val="18"/>
                <w:szCs w:val="18"/>
              </w:rPr>
              <w:t>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Ғўзанинг шоналаш, гуллаш ва ҳосил тугиш (13–14 ҳосил шохи пайдо бўлган) даврла</w:t>
            </w:r>
            <w:r w:rsidRPr="00903A60">
              <w:rPr>
                <w:rFonts w:ascii="Arial" w:hAnsi="Arial" w:cs="Arial"/>
                <w:sz w:val="18"/>
                <w:szCs w:val="18"/>
                <w:lang w:val="uz-Cyrl-UZ"/>
              </w:rPr>
              <w:t>-</w:t>
            </w:r>
            <w:r w:rsidRPr="00903A60">
              <w:rPr>
                <w:rFonts w:ascii="Arial" w:hAnsi="Arial" w:cs="Arial"/>
                <w:sz w:val="18"/>
                <w:szCs w:val="18"/>
              </w:rPr>
              <w:t>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3</w:t>
            </w:r>
          </w:p>
        </w:tc>
      </w:tr>
      <w:tr w:rsidR="005A2AA6" w:rsidRPr="00903A60" w:rsidTr="005A2AA6">
        <w:tblPrEx>
          <w:tblCellMar>
            <w:top w:w="28" w:type="dxa"/>
            <w:right w:w="9" w:type="dxa"/>
          </w:tblCellMar>
        </w:tblPrEx>
        <w:trPr>
          <w:trHeight w:val="1460"/>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 xml:space="preserve">СУПЕР СТАР 98%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кр.кукун «Eвро Тим»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МЧЖ, </w:t>
            </w:r>
          </w:p>
          <w:p w:rsidR="00903A60" w:rsidRPr="00903A60" w:rsidRDefault="00903A60" w:rsidP="005A2AA6">
            <w:pPr>
              <w:rPr>
                <w:rFonts w:ascii="Arial" w:hAnsi="Arial" w:cs="Arial"/>
                <w:sz w:val="18"/>
                <w:szCs w:val="18"/>
                <w:lang w:val="uz-Cyrl-UZ"/>
              </w:rPr>
            </w:pPr>
            <w:r w:rsidRPr="00903A60">
              <w:rPr>
                <w:rFonts w:ascii="Arial" w:hAnsi="Arial" w:cs="Arial"/>
                <w:sz w:val="18"/>
                <w:szCs w:val="18"/>
              </w:rPr>
              <w:t>Ўзбекистон</w:t>
            </w:r>
          </w:p>
          <w:p w:rsidR="00903A60" w:rsidRPr="00903A60" w:rsidRDefault="00903A60" w:rsidP="005A2AA6">
            <w:pPr>
              <w:rPr>
                <w:rFonts w:ascii="Arial" w:hAnsi="Arial" w:cs="Arial"/>
                <w:sz w:val="18"/>
                <w:szCs w:val="18"/>
              </w:rPr>
            </w:pPr>
            <w:r w:rsidRPr="00903A60">
              <w:rPr>
                <w:rFonts w:ascii="Arial" w:hAnsi="Arial" w:cs="Arial"/>
                <w:sz w:val="18"/>
                <w:szCs w:val="18"/>
              </w:rPr>
              <w:t>20</w:t>
            </w:r>
            <w:r w:rsidRPr="00903A60">
              <w:rPr>
                <w:rFonts w:ascii="Arial" w:hAnsi="Arial" w:cs="Arial"/>
                <w:sz w:val="18"/>
                <w:szCs w:val="18"/>
                <w:lang w:val="uz-Cyrl-UZ"/>
              </w:rPr>
              <w:t>23</w:t>
            </w:r>
            <w:r w:rsidRPr="00903A60">
              <w:rPr>
                <w:rFonts w:ascii="Arial" w:hAnsi="Arial" w:cs="Arial"/>
                <w:sz w:val="18"/>
                <w:szCs w:val="18"/>
              </w:rPr>
              <w:t>.31.12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15 г/га +</w:t>
            </w:r>
          </w:p>
          <w:p w:rsidR="00903A60" w:rsidRPr="00903A60" w:rsidRDefault="00903A60" w:rsidP="005A2AA6">
            <w:pPr>
              <w:rPr>
                <w:rFonts w:ascii="Arial" w:hAnsi="Arial" w:cs="Arial"/>
                <w:sz w:val="18"/>
                <w:szCs w:val="18"/>
              </w:rPr>
            </w:pPr>
            <w:r w:rsidRPr="00903A60">
              <w:rPr>
                <w:rFonts w:ascii="Arial" w:hAnsi="Arial" w:cs="Arial"/>
                <w:sz w:val="18"/>
                <w:szCs w:val="18"/>
              </w:rPr>
              <w:t>45 г/га +</w:t>
            </w:r>
          </w:p>
          <w:p w:rsidR="00903A60" w:rsidRPr="00903A60" w:rsidRDefault="00903A60" w:rsidP="005A2AA6">
            <w:pPr>
              <w:rPr>
                <w:rFonts w:ascii="Arial" w:hAnsi="Arial" w:cs="Arial"/>
                <w:sz w:val="18"/>
                <w:szCs w:val="18"/>
              </w:rPr>
            </w:pPr>
            <w:r w:rsidRPr="00903A60">
              <w:rPr>
                <w:rFonts w:ascii="Arial" w:hAnsi="Arial" w:cs="Arial"/>
                <w:sz w:val="18"/>
                <w:szCs w:val="18"/>
              </w:rPr>
              <w:t>90 г/га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ўсишини кимёвий усулда чек</w:t>
            </w:r>
            <w:r w:rsidRPr="00903A60">
              <w:rPr>
                <w:rFonts w:ascii="Arial" w:hAnsi="Arial" w:cs="Arial"/>
                <w:sz w:val="18"/>
                <w:szCs w:val="18"/>
                <w:lang w:val="uz-Cyrl-UZ"/>
              </w:rPr>
              <w:t>-</w:t>
            </w:r>
            <w:r w:rsidRPr="00903A60">
              <w:rPr>
                <w:rFonts w:ascii="Arial" w:hAnsi="Arial" w:cs="Arial"/>
                <w:sz w:val="18"/>
                <w:szCs w:val="18"/>
              </w:rPr>
              <w:t>лаш йўли билан ҳо</w:t>
            </w:r>
            <w:r w:rsidRPr="00903A60">
              <w:rPr>
                <w:rFonts w:ascii="Arial" w:hAnsi="Arial" w:cs="Arial"/>
                <w:sz w:val="18"/>
                <w:szCs w:val="18"/>
                <w:lang w:val="uz-Cyrl-UZ"/>
              </w:rPr>
              <w:t>-</w:t>
            </w:r>
            <w:r w:rsidRPr="00903A60">
              <w:rPr>
                <w:rFonts w:ascii="Arial" w:hAnsi="Arial" w:cs="Arial"/>
                <w:sz w:val="18"/>
                <w:szCs w:val="18"/>
              </w:rPr>
              <w:t>силдорликни ошириш ва кўсакларнинг ети</w:t>
            </w:r>
            <w:r w:rsidRPr="00903A60">
              <w:rPr>
                <w:rFonts w:ascii="Arial" w:hAnsi="Arial" w:cs="Arial"/>
                <w:sz w:val="18"/>
                <w:szCs w:val="18"/>
                <w:lang w:val="uz-Cyrl-UZ"/>
              </w:rPr>
              <w:t>-</w:t>
            </w:r>
            <w:r w:rsidRPr="00903A60">
              <w:rPr>
                <w:rFonts w:ascii="Arial" w:hAnsi="Arial" w:cs="Arial"/>
                <w:sz w:val="18"/>
                <w:szCs w:val="18"/>
              </w:rPr>
              <w:t>лишини жадаллаш</w:t>
            </w:r>
            <w:r w:rsidRPr="00903A60">
              <w:rPr>
                <w:rFonts w:ascii="Arial" w:hAnsi="Arial" w:cs="Arial"/>
                <w:sz w:val="18"/>
                <w:szCs w:val="18"/>
                <w:lang w:val="uz-Cyrl-UZ"/>
              </w:rPr>
              <w:t>-</w:t>
            </w:r>
            <w:r w:rsidRPr="00903A60">
              <w:rPr>
                <w:rFonts w:ascii="Arial" w:hAnsi="Arial" w:cs="Arial"/>
                <w:sz w:val="18"/>
                <w:szCs w:val="18"/>
              </w:rPr>
              <w:t>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Ғўзанинг шоналаш, гуллаш ва ҳосил тугиш (13–14 ҳосил шохи пайдо бўлган) даврла</w:t>
            </w:r>
            <w:r w:rsidRPr="00903A60">
              <w:rPr>
                <w:rFonts w:ascii="Arial" w:hAnsi="Arial" w:cs="Arial"/>
                <w:sz w:val="18"/>
                <w:szCs w:val="18"/>
                <w:lang w:val="uz-Cyrl-UZ"/>
              </w:rPr>
              <w:t>-</w:t>
            </w:r>
            <w:r w:rsidRPr="00903A60">
              <w:rPr>
                <w:rFonts w:ascii="Arial" w:hAnsi="Arial" w:cs="Arial"/>
                <w:sz w:val="18"/>
                <w:szCs w:val="18"/>
              </w:rPr>
              <w:t>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3</w:t>
            </w:r>
          </w:p>
        </w:tc>
      </w:tr>
      <w:tr w:rsidR="005A2AA6" w:rsidRPr="00903A60" w:rsidTr="005A2AA6">
        <w:tblPrEx>
          <w:tblCellMar>
            <w:top w:w="28" w:type="dxa"/>
            <w:right w:w="9" w:type="dxa"/>
          </w:tblCellMar>
        </w:tblPrEx>
        <w:trPr>
          <w:trHeight w:val="1460"/>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rPr>
              <w:t xml:space="preserve">Megahix SL  </w:t>
            </w:r>
          </w:p>
          <w:p w:rsidR="00903A60" w:rsidRPr="00903A60" w:rsidRDefault="00903A60" w:rsidP="005A2AA6">
            <w:pPr>
              <w:pStyle w:val="TableParagraph"/>
              <w:spacing w:before="0"/>
              <w:ind w:left="0"/>
              <w:rPr>
                <w:rFonts w:ascii="Arial" w:hAnsi="Arial" w:cs="Arial"/>
                <w:sz w:val="18"/>
                <w:szCs w:val="18"/>
                <w:lang w:val="uz-Cyrl-UZ"/>
              </w:rPr>
            </w:pPr>
            <w:r w:rsidRPr="00903A60">
              <w:rPr>
                <w:rFonts w:ascii="Arial" w:hAnsi="Arial" w:cs="Arial"/>
                <w:sz w:val="18"/>
                <w:szCs w:val="18"/>
              </w:rPr>
              <w:t>«ROYAL AGRO SCIENCE» МЧЖ, Ўзбекистон.</w:t>
            </w:r>
          </w:p>
          <w:p w:rsidR="00903A60" w:rsidRPr="00903A60" w:rsidRDefault="00903A60" w:rsidP="005A2AA6">
            <w:pPr>
              <w:pStyle w:val="TableParagraph"/>
              <w:spacing w:before="0"/>
              <w:ind w:left="0"/>
              <w:rPr>
                <w:rFonts w:ascii="Arial" w:hAnsi="Arial" w:cs="Arial"/>
                <w:sz w:val="18"/>
                <w:szCs w:val="18"/>
                <w:lang w:val="uz-Cyrl-UZ"/>
              </w:rPr>
            </w:pPr>
            <w:r w:rsidRPr="00903A60">
              <w:rPr>
                <w:rFonts w:ascii="Arial" w:hAnsi="Arial" w:cs="Arial"/>
                <w:sz w:val="18"/>
                <w:szCs w:val="18"/>
                <w:lang w:val="uz-Cyrl-UZ"/>
              </w:rPr>
              <w:t>2026.30.04</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pStyle w:val="TableParagraph"/>
              <w:spacing w:before="0"/>
              <w:ind w:left="0"/>
              <w:rPr>
                <w:rFonts w:ascii="Arial" w:hAnsi="Arial" w:cs="Arial"/>
                <w:sz w:val="18"/>
                <w:szCs w:val="18"/>
                <w:lang w:val="uz-Cyrl-UZ"/>
              </w:rPr>
            </w:pPr>
            <w:r w:rsidRPr="00903A60">
              <w:rPr>
                <w:rFonts w:ascii="Arial" w:hAnsi="Arial" w:cs="Arial"/>
                <w:sz w:val="18"/>
                <w:szCs w:val="18"/>
                <w:lang w:val="uz-Cyrl-UZ"/>
              </w:rPr>
              <w:t>1,0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pacing w:val="-6"/>
                <w:sz w:val="18"/>
                <w:szCs w:val="18"/>
                <w:lang w:val="uz-Cyrl-UZ"/>
              </w:rPr>
              <w:t>Ўсимликнинг ўсишини кимёвий усулда тўхта-тиш (кимёвий чилпиш) йўли билан ҳосилдор-ликни ошириш ва кў-сакларнинг етилишини жадаллаштириш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 xml:space="preserve">Ўсимликка кимёвий чилпиш воситаси сифатида мавсумда 3 марта: </w:t>
            </w:r>
            <w:r w:rsidRPr="00903A60">
              <w:rPr>
                <w:rFonts w:ascii="Arial" w:hAnsi="Arial" w:cs="Arial"/>
                <w:sz w:val="18"/>
                <w:szCs w:val="18"/>
                <w:lang w:val="uz-Cyrl-UZ"/>
              </w:rPr>
              <w:t xml:space="preserve">гуллаш давринг бошида, </w:t>
            </w:r>
            <w:r w:rsidRPr="00903A60">
              <w:rPr>
                <w:rFonts w:ascii="Arial" w:hAnsi="Arial" w:cs="Arial"/>
                <w:sz w:val="18"/>
                <w:szCs w:val="18"/>
              </w:rPr>
              <w:t xml:space="preserve">гуллаш, </w:t>
            </w:r>
            <w:r w:rsidRPr="00903A60">
              <w:rPr>
                <w:rFonts w:ascii="Arial" w:hAnsi="Arial" w:cs="Arial"/>
                <w:sz w:val="18"/>
                <w:szCs w:val="18"/>
                <w:lang w:val="uz-Cyrl-UZ"/>
              </w:rPr>
              <w:t xml:space="preserve">гуллаш-ҳосил тугиш </w:t>
            </w:r>
            <w:r w:rsidRPr="00903A60">
              <w:rPr>
                <w:rFonts w:ascii="Arial" w:hAnsi="Arial" w:cs="Arial"/>
                <w:sz w:val="18"/>
                <w:szCs w:val="18"/>
              </w:rPr>
              <w:t>давр</w:t>
            </w:r>
            <w:r w:rsidRPr="00903A60">
              <w:rPr>
                <w:rFonts w:ascii="Arial" w:hAnsi="Arial" w:cs="Arial"/>
                <w:sz w:val="18"/>
                <w:szCs w:val="18"/>
                <w:lang w:val="uz-Cyrl-UZ"/>
              </w:rPr>
              <w:t>лар</w:t>
            </w:r>
            <w:r w:rsidRPr="00903A60">
              <w:rPr>
                <w:rFonts w:ascii="Arial" w:hAnsi="Arial" w:cs="Arial"/>
                <w:sz w:val="18"/>
                <w:szCs w:val="18"/>
              </w:rPr>
              <w:t>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lang w:val="uz-Cyrl-UZ"/>
              </w:rPr>
              <w:t>3</w:t>
            </w:r>
          </w:p>
        </w:tc>
      </w:tr>
      <w:tr w:rsidR="005A2AA6" w:rsidRPr="00903A60" w:rsidTr="005A2AA6">
        <w:tblPrEx>
          <w:tblCellMar>
            <w:top w:w="39" w:type="dxa"/>
            <w:right w:w="13" w:type="dxa"/>
          </w:tblCellMar>
        </w:tblPrEx>
        <w:trPr>
          <w:trHeight w:val="1422"/>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ХИМ</w:t>
            </w:r>
            <w:r w:rsidRPr="00903A60">
              <w:rPr>
                <w:rFonts w:ascii="Arial" w:hAnsi="Arial" w:cs="Arial"/>
                <w:sz w:val="18"/>
                <w:szCs w:val="18"/>
                <w:lang w:val="uz-Cyrl-UZ"/>
              </w:rPr>
              <w:t>СО</w:t>
            </w:r>
            <w:r w:rsidRPr="00903A60">
              <w:rPr>
                <w:rFonts w:ascii="Arial" w:hAnsi="Arial" w:cs="Arial"/>
                <w:sz w:val="18"/>
                <w:szCs w:val="18"/>
              </w:rPr>
              <w:t xml:space="preserve">ЖЕАН 98%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кр.кукун «Химреактивснаб» МЧЖ,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Ўзбекистон </w:t>
            </w:r>
          </w:p>
          <w:p w:rsidR="00903A60" w:rsidRPr="00903A60" w:rsidRDefault="00903A60" w:rsidP="005A2AA6">
            <w:pPr>
              <w:rPr>
                <w:rFonts w:ascii="Arial" w:hAnsi="Arial" w:cs="Arial"/>
                <w:sz w:val="18"/>
                <w:szCs w:val="18"/>
              </w:rPr>
            </w:pPr>
            <w:r w:rsidRPr="00903A60">
              <w:rPr>
                <w:rFonts w:ascii="Arial" w:hAnsi="Arial" w:cs="Arial"/>
                <w:sz w:val="18"/>
                <w:szCs w:val="18"/>
              </w:rPr>
              <w:t>20</w:t>
            </w:r>
            <w:r w:rsidRPr="00903A60">
              <w:rPr>
                <w:rFonts w:ascii="Arial" w:hAnsi="Arial" w:cs="Arial"/>
                <w:sz w:val="18"/>
                <w:szCs w:val="18"/>
                <w:lang w:val="uz-Cyrl-UZ"/>
              </w:rPr>
              <w:t>23</w:t>
            </w:r>
            <w:r w:rsidRPr="00903A60">
              <w:rPr>
                <w:rFonts w:ascii="Arial" w:hAnsi="Arial" w:cs="Arial"/>
                <w:sz w:val="18"/>
                <w:szCs w:val="18"/>
              </w:rPr>
              <w:t>.31.12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15 г/га +</w:t>
            </w:r>
            <w:r w:rsidRPr="00903A60">
              <w:rPr>
                <w:rFonts w:ascii="Arial" w:hAnsi="Arial" w:cs="Arial"/>
                <w:sz w:val="18"/>
                <w:szCs w:val="18"/>
                <w:lang w:val="uz-Cyrl-UZ"/>
              </w:rPr>
              <w:t xml:space="preserve"> </w:t>
            </w:r>
            <w:r w:rsidRPr="00903A60">
              <w:rPr>
                <w:rFonts w:ascii="Arial" w:hAnsi="Arial" w:cs="Arial"/>
                <w:sz w:val="18"/>
                <w:szCs w:val="18"/>
              </w:rPr>
              <w:t>45 г/га</w:t>
            </w:r>
            <w:r w:rsidRPr="00903A60">
              <w:rPr>
                <w:rFonts w:ascii="Arial" w:hAnsi="Arial" w:cs="Arial"/>
                <w:sz w:val="18"/>
                <w:szCs w:val="18"/>
                <w:lang w:val="uz-Cyrl-UZ"/>
              </w:rPr>
              <w:t xml:space="preserve"> </w:t>
            </w:r>
            <w:r w:rsidRPr="00903A60">
              <w:rPr>
                <w:rFonts w:ascii="Arial" w:hAnsi="Arial" w:cs="Arial"/>
                <w:sz w:val="18"/>
                <w:szCs w:val="18"/>
              </w:rPr>
              <w:t>+</w:t>
            </w:r>
            <w:r w:rsidRPr="00903A60">
              <w:rPr>
                <w:rFonts w:ascii="Arial" w:hAnsi="Arial" w:cs="Arial"/>
                <w:sz w:val="18"/>
                <w:szCs w:val="18"/>
                <w:lang w:val="uz-Cyrl-UZ"/>
              </w:rPr>
              <w:t xml:space="preserve"> </w:t>
            </w:r>
            <w:r w:rsidRPr="00903A60">
              <w:rPr>
                <w:rFonts w:ascii="Arial" w:hAnsi="Arial" w:cs="Arial"/>
                <w:sz w:val="18"/>
                <w:szCs w:val="18"/>
              </w:rPr>
              <w:t>90 г/га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pacing w:val="-6"/>
                <w:sz w:val="18"/>
                <w:szCs w:val="18"/>
                <w:lang w:val="uz-Cyrl-UZ"/>
              </w:rPr>
              <w:t>Ўсимликнинг ўсишини кимёвий усулда тўхта-тиш (кимёвий чилпиш) йўли билан ҳосилдор-ликни ошириш ва кў-сакларнинг етилишини жадаллаштириш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Ғўзанинг шоналаш, гуллаш ва ҳосил тугиш (13–14 ҳосил шохи пайдо бўлган) даврларида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3</w:t>
            </w:r>
          </w:p>
        </w:tc>
      </w:tr>
      <w:tr w:rsidR="005A2AA6" w:rsidRPr="00903A60" w:rsidTr="005A2AA6">
        <w:tblPrEx>
          <w:tblCellMar>
            <w:top w:w="39" w:type="dxa"/>
            <w:right w:w="13" w:type="dxa"/>
          </w:tblCellMar>
        </w:tblPrEx>
        <w:trPr>
          <w:trHeight w:val="1422"/>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rPr>
              <w:t>Хибенпикс 98% с.э.кук.</w:t>
            </w:r>
          </w:p>
          <w:p w:rsidR="00903A60" w:rsidRPr="00903A60" w:rsidRDefault="00903A60" w:rsidP="005A2AA6">
            <w:pPr>
              <w:rPr>
                <w:rFonts w:ascii="Arial" w:hAnsi="Arial" w:cs="Arial"/>
                <w:sz w:val="18"/>
                <w:szCs w:val="18"/>
                <w:lang w:val="uz-Cyrl-UZ"/>
              </w:rPr>
            </w:pPr>
            <w:r w:rsidRPr="00903A60">
              <w:rPr>
                <w:rFonts w:ascii="Arial" w:hAnsi="Arial" w:cs="Arial"/>
                <w:sz w:val="18"/>
                <w:szCs w:val="18"/>
              </w:rPr>
              <w:t>«</w:t>
            </w:r>
            <w:r w:rsidRPr="00903A60">
              <w:rPr>
                <w:rFonts w:ascii="Arial" w:hAnsi="Arial" w:cs="Arial"/>
                <w:sz w:val="18"/>
                <w:szCs w:val="18"/>
                <w:lang w:val="en-US"/>
              </w:rPr>
              <w:t>PENG</w:t>
            </w:r>
            <w:r w:rsidRPr="00903A60">
              <w:rPr>
                <w:rFonts w:ascii="Arial" w:hAnsi="Arial" w:cs="Arial"/>
                <w:sz w:val="18"/>
                <w:szCs w:val="18"/>
              </w:rPr>
              <w:t xml:space="preserve"> </w:t>
            </w:r>
            <w:r w:rsidRPr="00903A60">
              <w:rPr>
                <w:rFonts w:ascii="Arial" w:hAnsi="Arial" w:cs="Arial"/>
                <w:sz w:val="18"/>
                <w:szCs w:val="18"/>
                <w:lang w:val="en-US"/>
              </w:rPr>
              <w:t>SHENG</w:t>
            </w:r>
            <w:r w:rsidRPr="00903A60">
              <w:rPr>
                <w:rFonts w:ascii="Arial" w:hAnsi="Arial" w:cs="Arial"/>
                <w:sz w:val="18"/>
                <w:szCs w:val="18"/>
              </w:rPr>
              <w:t xml:space="preserve"> </w:t>
            </w:r>
            <w:r w:rsidRPr="00903A60">
              <w:rPr>
                <w:rFonts w:ascii="Arial" w:hAnsi="Arial" w:cs="Arial"/>
                <w:sz w:val="18"/>
                <w:szCs w:val="18"/>
                <w:lang w:val="en-US"/>
              </w:rPr>
              <w:t>CROP</w:t>
            </w:r>
            <w:r w:rsidRPr="00903A60">
              <w:rPr>
                <w:rFonts w:ascii="Arial" w:hAnsi="Arial" w:cs="Arial"/>
                <w:sz w:val="18"/>
                <w:szCs w:val="18"/>
              </w:rPr>
              <w:t xml:space="preserve"> </w:t>
            </w:r>
            <w:r w:rsidRPr="00903A60">
              <w:rPr>
                <w:rFonts w:ascii="Arial" w:hAnsi="Arial" w:cs="Arial"/>
                <w:sz w:val="18"/>
                <w:szCs w:val="18"/>
                <w:lang w:val="en-US"/>
              </w:rPr>
              <w:t>PROTECTION</w:t>
            </w:r>
            <w:r w:rsidRPr="00903A60">
              <w:rPr>
                <w:rFonts w:ascii="Arial" w:hAnsi="Arial" w:cs="Arial"/>
                <w:sz w:val="18"/>
                <w:szCs w:val="18"/>
              </w:rPr>
              <w:t>» МЧЖ ҲК Ўзбекистон.</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2026.30.04</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60 г/га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 кимёвий усулда чилпиш, ҳосилнинг пишиб етилиши ва кўракларнинг очилишини жадаллаштириш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 xml:space="preserve">Ўсимликка ҳосил тугиш даврида   пуркалади </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39" w:type="dxa"/>
            <w:right w:w="13" w:type="dxa"/>
          </w:tblCellMar>
        </w:tblPrEx>
        <w:trPr>
          <w:trHeight w:val="1422"/>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lang w:val="en-US"/>
              </w:rPr>
              <w:lastRenderedPageBreak/>
              <w:t>Cot</w:t>
            </w:r>
            <w:r w:rsidRPr="00903A60">
              <w:rPr>
                <w:rFonts w:ascii="Arial" w:hAnsi="Arial" w:cs="Arial"/>
                <w:sz w:val="18"/>
                <w:szCs w:val="18"/>
              </w:rPr>
              <w:t xml:space="preserve"> </w:t>
            </w:r>
            <w:r w:rsidRPr="00903A60">
              <w:rPr>
                <w:rFonts w:ascii="Arial" w:hAnsi="Arial" w:cs="Arial"/>
                <w:sz w:val="18"/>
                <w:szCs w:val="18"/>
                <w:lang w:val="en-US"/>
              </w:rPr>
              <w:t>PAX</w:t>
            </w:r>
            <w:r w:rsidRPr="00903A60">
              <w:rPr>
                <w:rFonts w:ascii="Arial" w:hAnsi="Arial" w:cs="Arial"/>
                <w:sz w:val="18"/>
                <w:szCs w:val="18"/>
              </w:rPr>
              <w:t xml:space="preserve"> </w:t>
            </w:r>
            <w:r w:rsidRPr="00903A60">
              <w:rPr>
                <w:rFonts w:ascii="Arial" w:hAnsi="Arial" w:cs="Arial"/>
                <w:i/>
                <w:sz w:val="18"/>
                <w:szCs w:val="18"/>
              </w:rPr>
              <w:t xml:space="preserve">50 г/л </w:t>
            </w:r>
            <w:r w:rsidRPr="00903A60">
              <w:rPr>
                <w:rFonts w:ascii="Arial" w:hAnsi="Arial" w:cs="Arial"/>
                <w:sz w:val="18"/>
                <w:szCs w:val="18"/>
              </w:rPr>
              <w:t>с.э.</w:t>
            </w:r>
            <w:r w:rsidRPr="00903A60">
              <w:rPr>
                <w:rFonts w:ascii="Arial" w:hAnsi="Arial" w:cs="Arial"/>
                <w:b/>
                <w:i/>
                <w:sz w:val="18"/>
                <w:szCs w:val="18"/>
              </w:rPr>
              <w:t xml:space="preserve"> «</w:t>
            </w:r>
            <w:r w:rsidRPr="00903A60">
              <w:rPr>
                <w:rFonts w:ascii="Arial" w:hAnsi="Arial" w:cs="Arial"/>
                <w:sz w:val="18"/>
                <w:szCs w:val="18"/>
                <w:lang w:val="en-US"/>
              </w:rPr>
              <w:t>Agrobest</w:t>
            </w:r>
            <w:r w:rsidRPr="00903A60">
              <w:rPr>
                <w:rFonts w:ascii="Arial" w:hAnsi="Arial" w:cs="Arial"/>
                <w:sz w:val="18"/>
                <w:szCs w:val="18"/>
              </w:rPr>
              <w:t xml:space="preserve"> </w:t>
            </w:r>
            <w:r w:rsidRPr="00903A60">
              <w:rPr>
                <w:rFonts w:ascii="Arial" w:hAnsi="Arial" w:cs="Arial"/>
                <w:sz w:val="18"/>
                <w:szCs w:val="18"/>
                <w:lang w:val="en-US"/>
              </w:rPr>
              <w:t>Grup</w:t>
            </w:r>
            <w:r w:rsidRPr="00903A60">
              <w:rPr>
                <w:rFonts w:ascii="Arial" w:hAnsi="Arial" w:cs="Arial"/>
                <w:sz w:val="18"/>
                <w:szCs w:val="18"/>
              </w:rPr>
              <w:t xml:space="preserve"> </w:t>
            </w:r>
            <w:r w:rsidRPr="00903A60">
              <w:rPr>
                <w:rFonts w:ascii="Arial" w:hAnsi="Arial" w:cs="Arial"/>
                <w:sz w:val="18"/>
                <w:szCs w:val="18"/>
                <w:lang w:val="en-US"/>
              </w:rPr>
              <w:t>Tarim</w:t>
            </w:r>
            <w:r w:rsidRPr="00903A60">
              <w:rPr>
                <w:rFonts w:ascii="Arial" w:hAnsi="Arial" w:cs="Arial"/>
                <w:sz w:val="18"/>
                <w:szCs w:val="18"/>
              </w:rPr>
              <w:t xml:space="preserve"> </w:t>
            </w:r>
            <w:r w:rsidRPr="00903A60">
              <w:rPr>
                <w:rFonts w:ascii="Arial" w:hAnsi="Arial" w:cs="Arial"/>
                <w:sz w:val="18"/>
                <w:szCs w:val="18"/>
                <w:lang w:val="en-US"/>
              </w:rPr>
              <w:t>Ila</w:t>
            </w:r>
            <w:r w:rsidRPr="00903A60">
              <w:rPr>
                <w:rFonts w:ascii="Arial" w:hAnsi="Arial" w:cs="Arial"/>
                <w:sz w:val="18"/>
                <w:szCs w:val="18"/>
              </w:rPr>
              <w:t>ç</w:t>
            </w:r>
            <w:r w:rsidRPr="00903A60">
              <w:rPr>
                <w:rFonts w:ascii="Arial" w:hAnsi="Arial" w:cs="Arial"/>
                <w:sz w:val="18"/>
                <w:szCs w:val="18"/>
                <w:lang w:val="en-US"/>
              </w:rPr>
              <w:t>lari</w:t>
            </w:r>
            <w:r w:rsidRPr="00903A60">
              <w:rPr>
                <w:rFonts w:ascii="Arial" w:hAnsi="Arial" w:cs="Arial"/>
                <w:sz w:val="18"/>
                <w:szCs w:val="18"/>
              </w:rPr>
              <w:t xml:space="preserve"> </w:t>
            </w:r>
            <w:r w:rsidRPr="00903A60">
              <w:rPr>
                <w:rFonts w:ascii="Arial" w:hAnsi="Arial" w:cs="Arial"/>
                <w:sz w:val="18"/>
                <w:szCs w:val="18"/>
                <w:lang w:val="en-US"/>
              </w:rPr>
              <w:t>Tohumciluk</w:t>
            </w:r>
            <w:r w:rsidRPr="00903A60">
              <w:rPr>
                <w:rFonts w:ascii="Arial" w:hAnsi="Arial" w:cs="Arial"/>
                <w:sz w:val="18"/>
                <w:szCs w:val="18"/>
              </w:rPr>
              <w:t xml:space="preserve"> </w:t>
            </w:r>
            <w:r w:rsidRPr="00903A60">
              <w:rPr>
                <w:rFonts w:ascii="Arial" w:hAnsi="Arial" w:cs="Arial"/>
                <w:sz w:val="18"/>
                <w:szCs w:val="18"/>
                <w:lang w:val="en-US"/>
              </w:rPr>
              <w:t>Imalat</w:t>
            </w:r>
            <w:r w:rsidRPr="00903A60">
              <w:rPr>
                <w:rFonts w:ascii="Arial" w:hAnsi="Arial" w:cs="Arial"/>
                <w:sz w:val="18"/>
                <w:szCs w:val="18"/>
              </w:rPr>
              <w:t xml:space="preserve"> </w:t>
            </w:r>
            <w:r w:rsidRPr="00903A60">
              <w:rPr>
                <w:rFonts w:ascii="Arial" w:hAnsi="Arial" w:cs="Arial"/>
                <w:sz w:val="18"/>
                <w:szCs w:val="18"/>
                <w:lang w:val="en-US"/>
              </w:rPr>
              <w:t>Ithalat</w:t>
            </w:r>
            <w:r w:rsidRPr="00903A60">
              <w:rPr>
                <w:rFonts w:ascii="Arial" w:hAnsi="Arial" w:cs="Arial"/>
                <w:sz w:val="18"/>
                <w:szCs w:val="18"/>
              </w:rPr>
              <w:t xml:space="preserve"> </w:t>
            </w:r>
            <w:r w:rsidRPr="00903A60">
              <w:rPr>
                <w:rFonts w:ascii="Arial" w:hAnsi="Arial" w:cs="Arial"/>
                <w:sz w:val="18"/>
                <w:szCs w:val="18"/>
                <w:lang w:val="en-US"/>
              </w:rPr>
              <w:t>Ihrasat</w:t>
            </w:r>
            <w:r w:rsidRPr="00903A60">
              <w:rPr>
                <w:rFonts w:ascii="Arial" w:hAnsi="Arial" w:cs="Arial"/>
                <w:sz w:val="18"/>
                <w:szCs w:val="18"/>
              </w:rPr>
              <w:t xml:space="preserve"> </w:t>
            </w:r>
            <w:r w:rsidRPr="00903A60">
              <w:rPr>
                <w:rFonts w:ascii="Arial" w:hAnsi="Arial" w:cs="Arial"/>
                <w:sz w:val="18"/>
                <w:szCs w:val="18"/>
                <w:lang w:val="en-US"/>
              </w:rPr>
              <w:t>Sanayi</w:t>
            </w:r>
            <w:r w:rsidRPr="00903A60">
              <w:rPr>
                <w:rFonts w:ascii="Arial" w:hAnsi="Arial" w:cs="Arial"/>
                <w:sz w:val="18"/>
                <w:szCs w:val="18"/>
              </w:rPr>
              <w:t xml:space="preserve"> </w:t>
            </w:r>
            <w:r w:rsidRPr="00903A60">
              <w:rPr>
                <w:rFonts w:ascii="Arial" w:hAnsi="Arial" w:cs="Arial"/>
                <w:sz w:val="18"/>
                <w:szCs w:val="18"/>
                <w:lang w:val="en-US"/>
              </w:rPr>
              <w:t>ve</w:t>
            </w:r>
            <w:r w:rsidRPr="00903A60">
              <w:rPr>
                <w:rFonts w:ascii="Arial" w:hAnsi="Arial" w:cs="Arial"/>
                <w:sz w:val="18"/>
                <w:szCs w:val="18"/>
              </w:rPr>
              <w:t xml:space="preserve"> </w:t>
            </w:r>
            <w:r w:rsidRPr="00903A60">
              <w:rPr>
                <w:rFonts w:ascii="Arial" w:hAnsi="Arial" w:cs="Arial"/>
                <w:sz w:val="18"/>
                <w:szCs w:val="18"/>
                <w:lang w:val="en-US"/>
              </w:rPr>
              <w:t>Ti</w:t>
            </w:r>
            <w:r w:rsidRPr="00903A60">
              <w:rPr>
                <w:rFonts w:ascii="Arial" w:hAnsi="Arial" w:cs="Arial"/>
                <w:sz w:val="18"/>
                <w:szCs w:val="18"/>
              </w:rPr>
              <w:t>ç</w:t>
            </w:r>
            <w:r w:rsidRPr="00903A60">
              <w:rPr>
                <w:rFonts w:ascii="Arial" w:hAnsi="Arial" w:cs="Arial"/>
                <w:sz w:val="18"/>
                <w:szCs w:val="18"/>
                <w:lang w:val="en-US"/>
              </w:rPr>
              <w:t>aret</w:t>
            </w:r>
            <w:r w:rsidRPr="00903A60">
              <w:rPr>
                <w:rFonts w:ascii="Arial" w:hAnsi="Arial" w:cs="Arial"/>
                <w:sz w:val="18"/>
                <w:szCs w:val="18"/>
              </w:rPr>
              <w:t xml:space="preserve"> </w:t>
            </w:r>
            <w:r w:rsidRPr="00903A60">
              <w:rPr>
                <w:rFonts w:ascii="Arial" w:hAnsi="Arial" w:cs="Arial"/>
                <w:sz w:val="18"/>
                <w:szCs w:val="18"/>
                <w:lang w:val="en-US"/>
              </w:rPr>
              <w:t>A</w:t>
            </w:r>
            <w:r w:rsidRPr="00903A60">
              <w:rPr>
                <w:rFonts w:ascii="Arial" w:hAnsi="Arial" w:cs="Arial"/>
                <w:sz w:val="18"/>
                <w:szCs w:val="18"/>
              </w:rPr>
              <w:t>.</w:t>
            </w:r>
            <w:r w:rsidRPr="00903A60">
              <w:rPr>
                <w:rFonts w:ascii="Arial" w:hAnsi="Arial" w:cs="Arial"/>
                <w:sz w:val="18"/>
                <w:szCs w:val="18"/>
                <w:lang w:val="en-US"/>
              </w:rPr>
              <w:t>S</w:t>
            </w:r>
            <w:r w:rsidRPr="00903A60">
              <w:rPr>
                <w:rFonts w:ascii="Arial" w:hAnsi="Arial" w:cs="Arial"/>
                <w:sz w:val="18"/>
                <w:szCs w:val="18"/>
              </w:rPr>
              <w:t>.</w:t>
            </w:r>
            <w:r w:rsidRPr="00903A60">
              <w:rPr>
                <w:rFonts w:ascii="Arial" w:hAnsi="Arial" w:cs="Arial"/>
                <w:b/>
                <w:i/>
                <w:sz w:val="18"/>
                <w:szCs w:val="18"/>
              </w:rPr>
              <w:t>»</w:t>
            </w:r>
            <w:r w:rsidRPr="00903A60">
              <w:rPr>
                <w:rFonts w:ascii="Arial" w:hAnsi="Arial" w:cs="Arial"/>
                <w:sz w:val="18"/>
                <w:szCs w:val="18"/>
              </w:rPr>
              <w:t>, Туркия.</w:t>
            </w:r>
          </w:p>
          <w:p w:rsidR="00903A60" w:rsidRPr="00903A60" w:rsidRDefault="00903A60" w:rsidP="005A2AA6">
            <w:pPr>
              <w:rPr>
                <w:rFonts w:ascii="Arial" w:hAnsi="Arial" w:cs="Arial"/>
                <w:b/>
                <w:sz w:val="18"/>
                <w:szCs w:val="18"/>
                <w:lang w:val="en-US"/>
              </w:rPr>
            </w:pPr>
            <w:r w:rsidRPr="00903A60">
              <w:rPr>
                <w:rFonts w:ascii="Arial" w:hAnsi="Arial" w:cs="Arial"/>
                <w:sz w:val="18"/>
                <w:szCs w:val="18"/>
              </w:rPr>
              <w:t>202</w:t>
            </w:r>
            <w:r w:rsidRPr="00903A60">
              <w:rPr>
                <w:rFonts w:ascii="Arial" w:hAnsi="Arial" w:cs="Arial"/>
                <w:sz w:val="18"/>
                <w:szCs w:val="18"/>
                <w:lang w:val="uz-Cyrl-UZ"/>
              </w:rPr>
              <w:t>5</w:t>
            </w:r>
            <w:r w:rsidRPr="00903A60">
              <w:rPr>
                <w:rFonts w:ascii="Arial" w:hAnsi="Arial" w:cs="Arial"/>
                <w:sz w:val="18"/>
                <w:szCs w:val="18"/>
              </w:rPr>
              <w:t>.3</w:t>
            </w:r>
            <w:r w:rsidRPr="00903A60">
              <w:rPr>
                <w:rFonts w:ascii="Arial" w:hAnsi="Arial" w:cs="Arial"/>
                <w:sz w:val="18"/>
                <w:szCs w:val="18"/>
                <w:lang w:val="uz-Cyrl-UZ"/>
              </w:rPr>
              <w:t>0</w:t>
            </w:r>
            <w:r w:rsidRPr="00903A60">
              <w:rPr>
                <w:rFonts w:ascii="Arial" w:hAnsi="Arial" w:cs="Arial"/>
                <w:sz w:val="18"/>
                <w:szCs w:val="18"/>
              </w:rPr>
              <w:t>.</w:t>
            </w:r>
            <w:r w:rsidRPr="00903A60">
              <w:rPr>
                <w:rFonts w:ascii="Arial" w:hAnsi="Arial" w:cs="Arial"/>
                <w:sz w:val="18"/>
                <w:szCs w:val="18"/>
                <w:lang w:val="uz-Cyrl-UZ"/>
              </w:rPr>
              <w:t>09</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1,0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 кимёвий усулда чилпиш, ҳосилнинг пишиб етилиши ва кўракларнинг очилишини жадаллаштириш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 xml:space="preserve">Ўсимликка ҳосил тугиш даврида   ( 12 -13 - ҳосил шохи пайдо бўлган даврда) пуркалади </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39" w:type="dxa"/>
            <w:right w:w="13" w:type="dxa"/>
          </w:tblCellMar>
        </w:tblPrEx>
        <w:trPr>
          <w:trHeight w:val="1422"/>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 xml:space="preserve">Коттон Фикс 2, </w:t>
            </w:r>
            <w:r w:rsidRPr="00903A60">
              <w:rPr>
                <w:rFonts w:ascii="Arial" w:hAnsi="Arial" w:cs="Arial"/>
                <w:b/>
                <w:i/>
                <w:sz w:val="18"/>
                <w:szCs w:val="18"/>
              </w:rPr>
              <w:t xml:space="preserve"> </w:t>
            </w:r>
            <w:r w:rsidRPr="00903A60">
              <w:rPr>
                <w:rFonts w:ascii="Arial" w:hAnsi="Arial" w:cs="Arial"/>
                <w:i/>
                <w:sz w:val="18"/>
                <w:szCs w:val="18"/>
              </w:rPr>
              <w:t xml:space="preserve"> </w:t>
            </w:r>
            <w:r w:rsidRPr="00903A60">
              <w:rPr>
                <w:rFonts w:ascii="Arial" w:hAnsi="Arial" w:cs="Arial"/>
                <w:sz w:val="18"/>
                <w:szCs w:val="18"/>
              </w:rPr>
              <w:t>50% с. э. Ишлаб чиқарувчи ва регистрант: Арис-та ЛайфСайенс  Норс  Америка,  АҚШ</w:t>
            </w:r>
          </w:p>
          <w:p w:rsidR="00903A60" w:rsidRPr="00903A60" w:rsidRDefault="00903A60" w:rsidP="005A2AA6">
            <w:pPr>
              <w:rPr>
                <w:rFonts w:ascii="Arial" w:hAnsi="Arial" w:cs="Arial"/>
                <w:sz w:val="18"/>
                <w:szCs w:val="18"/>
                <w:lang w:val="en-US"/>
              </w:rPr>
            </w:pPr>
            <w:r w:rsidRPr="00903A60">
              <w:rPr>
                <w:rFonts w:ascii="Arial" w:hAnsi="Arial" w:cs="Arial"/>
                <w:sz w:val="18"/>
                <w:szCs w:val="18"/>
                <w:lang w:val="uz-Cyrl-UZ"/>
              </w:rPr>
              <w:t>2025.30.09</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2,0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 кимёвий усулда чилпиш, ҳосилнинг пишиб етилиши ва кўракларнинг очилишини жадаллаштириш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Ўсимликка гуллаш даврида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39" w:type="dxa"/>
            <w:right w:w="13" w:type="dxa"/>
          </w:tblCellMar>
        </w:tblPrEx>
        <w:trPr>
          <w:trHeight w:val="1422"/>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МЕПИКВАТ СТАР  98% кр. кук</w:t>
            </w:r>
            <w:r w:rsidRPr="00903A60">
              <w:rPr>
                <w:rFonts w:ascii="Arial" w:hAnsi="Arial" w:cs="Arial"/>
                <w:b/>
                <w:i/>
                <w:sz w:val="18"/>
                <w:szCs w:val="18"/>
              </w:rPr>
              <w:t xml:space="preserve">. </w:t>
            </w:r>
            <w:r w:rsidRPr="00903A60">
              <w:rPr>
                <w:rFonts w:ascii="Arial" w:hAnsi="Arial" w:cs="Arial"/>
                <w:sz w:val="18"/>
                <w:szCs w:val="18"/>
                <w:lang w:val="en-US"/>
              </w:rPr>
              <w:t>AGROXIM</w:t>
            </w:r>
            <w:r w:rsidRPr="00903A60">
              <w:rPr>
                <w:rFonts w:ascii="Arial" w:hAnsi="Arial" w:cs="Arial"/>
                <w:sz w:val="18"/>
                <w:szCs w:val="18"/>
              </w:rPr>
              <w:t xml:space="preserve"> </w:t>
            </w:r>
            <w:r w:rsidRPr="00903A60">
              <w:rPr>
                <w:rFonts w:ascii="Arial" w:hAnsi="Arial" w:cs="Arial"/>
                <w:sz w:val="18"/>
                <w:szCs w:val="18"/>
                <w:lang w:val="en-US"/>
              </w:rPr>
              <w:t>STAR</w:t>
            </w:r>
            <w:r w:rsidRPr="00903A60">
              <w:rPr>
                <w:rFonts w:ascii="Arial" w:hAnsi="Arial" w:cs="Arial"/>
                <w:sz w:val="18"/>
                <w:szCs w:val="18"/>
              </w:rPr>
              <w:t xml:space="preserve"> МЧЖ, Ўзбекистон</w:t>
            </w:r>
          </w:p>
          <w:p w:rsidR="00903A60" w:rsidRPr="00903A60" w:rsidRDefault="00903A60" w:rsidP="005A2AA6">
            <w:pPr>
              <w:rPr>
                <w:rFonts w:ascii="Arial" w:hAnsi="Arial" w:cs="Arial"/>
                <w:i/>
                <w:sz w:val="18"/>
                <w:szCs w:val="18"/>
              </w:rPr>
            </w:pPr>
            <w:r w:rsidRPr="00903A60">
              <w:rPr>
                <w:rFonts w:ascii="Arial" w:hAnsi="Arial" w:cs="Arial"/>
                <w:sz w:val="18"/>
                <w:szCs w:val="18"/>
                <w:lang w:val="uz-Cyrl-UZ"/>
              </w:rPr>
              <w:t>2025.30.09</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15+</w:t>
            </w:r>
          </w:p>
          <w:p w:rsidR="00903A60" w:rsidRPr="00903A60" w:rsidRDefault="00903A60" w:rsidP="005A2AA6">
            <w:pPr>
              <w:rPr>
                <w:rFonts w:ascii="Arial" w:hAnsi="Arial" w:cs="Arial"/>
                <w:sz w:val="18"/>
                <w:szCs w:val="18"/>
              </w:rPr>
            </w:pPr>
            <w:r w:rsidRPr="00903A60">
              <w:rPr>
                <w:rFonts w:ascii="Arial" w:hAnsi="Arial" w:cs="Arial"/>
                <w:sz w:val="18"/>
                <w:szCs w:val="18"/>
              </w:rPr>
              <w:t>45+ 90 г/га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 ким-ёвий усулда чил-пиш, ҳосилнинг пишиб етилиши ва кўракларнинг очилишини жадаллаштириш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Ўсимликларга шоналаш, гуллаш ва ҳосил тугиш даврларида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3</w:t>
            </w:r>
          </w:p>
        </w:tc>
      </w:tr>
      <w:tr w:rsidR="005A2AA6" w:rsidRPr="00903A60" w:rsidTr="005A2AA6">
        <w:tblPrEx>
          <w:tblCellMar>
            <w:top w:w="39" w:type="dxa"/>
            <w:right w:w="13" w:type="dxa"/>
          </w:tblCellMar>
        </w:tblPrEx>
        <w:trPr>
          <w:trHeight w:val="1422"/>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MEPIJEN Powder 98% н.кук.</w:t>
            </w:r>
          </w:p>
          <w:p w:rsidR="00903A60" w:rsidRPr="00903A60" w:rsidRDefault="00903A60" w:rsidP="005A2AA6">
            <w:pPr>
              <w:rPr>
                <w:rFonts w:ascii="Arial" w:hAnsi="Arial" w:cs="Arial"/>
                <w:sz w:val="18"/>
                <w:szCs w:val="18"/>
                <w:lang w:val="uz-Cyrl-UZ"/>
              </w:rPr>
            </w:pPr>
            <w:r w:rsidRPr="00903A60">
              <w:rPr>
                <w:rFonts w:ascii="Arial" w:hAnsi="Arial" w:cs="Arial"/>
                <w:sz w:val="18"/>
                <w:szCs w:val="18"/>
              </w:rPr>
              <w:t>«</w:t>
            </w:r>
            <w:r w:rsidRPr="00903A60">
              <w:rPr>
                <w:rFonts w:ascii="Arial" w:hAnsi="Arial" w:cs="Arial"/>
                <w:sz w:val="18"/>
                <w:szCs w:val="18"/>
                <w:lang w:val="en-US"/>
              </w:rPr>
              <w:t>SAMO</w:t>
            </w:r>
            <w:r w:rsidRPr="00903A60">
              <w:rPr>
                <w:rFonts w:ascii="Arial" w:hAnsi="Arial" w:cs="Arial"/>
                <w:sz w:val="18"/>
                <w:szCs w:val="18"/>
              </w:rPr>
              <w:t xml:space="preserve"> </w:t>
            </w:r>
            <w:r w:rsidRPr="00903A60">
              <w:rPr>
                <w:rFonts w:ascii="Arial" w:hAnsi="Arial" w:cs="Arial"/>
                <w:sz w:val="18"/>
                <w:szCs w:val="18"/>
                <w:lang w:val="en-US"/>
              </w:rPr>
              <w:t>FARM</w:t>
            </w:r>
            <w:r w:rsidRPr="00903A60">
              <w:rPr>
                <w:rFonts w:ascii="Arial" w:hAnsi="Arial" w:cs="Arial"/>
                <w:sz w:val="18"/>
                <w:szCs w:val="18"/>
              </w:rPr>
              <w:t xml:space="preserve"> </w:t>
            </w:r>
            <w:r w:rsidRPr="00903A60">
              <w:rPr>
                <w:rFonts w:ascii="Arial" w:hAnsi="Arial" w:cs="Arial"/>
                <w:sz w:val="18"/>
                <w:szCs w:val="18"/>
                <w:lang w:val="en-US"/>
              </w:rPr>
              <w:t>SERVIS</w:t>
            </w:r>
            <w:r w:rsidRPr="00903A60">
              <w:rPr>
                <w:rFonts w:ascii="Arial" w:hAnsi="Arial" w:cs="Arial"/>
                <w:sz w:val="18"/>
                <w:szCs w:val="18"/>
              </w:rPr>
              <w:t>» МЧЖ, Ўзбекистон</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2026.30.04</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15 г/га +</w:t>
            </w:r>
            <w:r w:rsidRPr="00903A60">
              <w:rPr>
                <w:rFonts w:ascii="Arial" w:hAnsi="Arial" w:cs="Arial"/>
                <w:sz w:val="18"/>
                <w:szCs w:val="18"/>
                <w:lang w:val="uz-Cyrl-UZ"/>
              </w:rPr>
              <w:t xml:space="preserve"> </w:t>
            </w:r>
            <w:r w:rsidRPr="00903A60">
              <w:rPr>
                <w:rFonts w:ascii="Arial" w:hAnsi="Arial" w:cs="Arial"/>
                <w:sz w:val="18"/>
                <w:szCs w:val="18"/>
              </w:rPr>
              <w:t>45 г/га</w:t>
            </w:r>
            <w:r w:rsidRPr="00903A60">
              <w:rPr>
                <w:rFonts w:ascii="Arial" w:hAnsi="Arial" w:cs="Arial"/>
                <w:sz w:val="18"/>
                <w:szCs w:val="18"/>
                <w:lang w:val="uz-Cyrl-UZ"/>
              </w:rPr>
              <w:t xml:space="preserve"> </w:t>
            </w:r>
            <w:r w:rsidRPr="00903A60">
              <w:rPr>
                <w:rFonts w:ascii="Arial" w:hAnsi="Arial" w:cs="Arial"/>
                <w:sz w:val="18"/>
                <w:szCs w:val="18"/>
              </w:rPr>
              <w:t>+</w:t>
            </w:r>
            <w:r w:rsidRPr="00903A60">
              <w:rPr>
                <w:rFonts w:ascii="Arial" w:hAnsi="Arial" w:cs="Arial"/>
                <w:sz w:val="18"/>
                <w:szCs w:val="18"/>
                <w:lang w:val="uz-Cyrl-UZ"/>
              </w:rPr>
              <w:t xml:space="preserve"> </w:t>
            </w:r>
            <w:r w:rsidRPr="00903A60">
              <w:rPr>
                <w:rFonts w:ascii="Arial" w:hAnsi="Arial" w:cs="Arial"/>
                <w:sz w:val="18"/>
                <w:szCs w:val="18"/>
              </w:rPr>
              <w:t>90 г/га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pacing w:val="-6"/>
                <w:sz w:val="18"/>
                <w:szCs w:val="18"/>
                <w:lang w:val="uz-Cyrl-UZ"/>
              </w:rPr>
              <w:t>Ўсимликнинг ўсишини кимёвий усулда тўхта-тиш (кимёвий чилпиш) йўли билан ҳосилдор-ликни ошириш ва кў-сакларнинг етилишини жадаллаштириш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Ғўзанинг шоналаш, гуллаш ва ҳосил тугиш даврларида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3</w:t>
            </w:r>
          </w:p>
        </w:tc>
      </w:tr>
      <w:tr w:rsidR="005A2AA6" w:rsidRPr="00903A60" w:rsidTr="005A2AA6">
        <w:tblPrEx>
          <w:tblCellMar>
            <w:top w:w="39" w:type="dxa"/>
            <w:right w:w="13" w:type="dxa"/>
          </w:tblCellMar>
        </w:tblPrEx>
        <w:trPr>
          <w:trHeight w:val="1422"/>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rPr>
              <w:t>Агро Пикс Дуо 25% с.э.</w:t>
            </w:r>
            <w:r w:rsidRPr="00903A60">
              <w:rPr>
                <w:rFonts w:ascii="Arial" w:hAnsi="Arial" w:cs="Arial"/>
                <w:b/>
                <w:i/>
                <w:sz w:val="18"/>
                <w:szCs w:val="18"/>
              </w:rPr>
              <w:t xml:space="preserve"> </w:t>
            </w:r>
            <w:r w:rsidRPr="00903A60">
              <w:rPr>
                <w:rFonts w:ascii="Arial" w:hAnsi="Arial" w:cs="Arial"/>
                <w:i/>
                <w:sz w:val="18"/>
                <w:szCs w:val="18"/>
              </w:rPr>
              <w:t xml:space="preserve"> </w:t>
            </w:r>
            <w:r w:rsidRPr="00903A60">
              <w:rPr>
                <w:rFonts w:ascii="Arial" w:hAnsi="Arial" w:cs="Arial"/>
                <w:sz w:val="18"/>
                <w:szCs w:val="18"/>
              </w:rPr>
              <w:t xml:space="preserve"> </w:t>
            </w:r>
          </w:p>
          <w:p w:rsidR="00903A60" w:rsidRPr="00903A60" w:rsidRDefault="00903A60" w:rsidP="005A2AA6">
            <w:pPr>
              <w:rPr>
                <w:rFonts w:ascii="Arial" w:hAnsi="Arial" w:cs="Arial"/>
                <w:sz w:val="18"/>
                <w:szCs w:val="18"/>
                <w:lang w:val="en-US"/>
              </w:rPr>
            </w:pPr>
            <w:r w:rsidRPr="00903A60">
              <w:rPr>
                <w:rFonts w:ascii="Arial" w:hAnsi="Arial" w:cs="Arial"/>
                <w:sz w:val="18"/>
                <w:szCs w:val="18"/>
                <w:lang w:val="en-US"/>
              </w:rPr>
              <w:t xml:space="preserve">Nanjing Red Sun Co. Ltd., </w:t>
            </w:r>
            <w:r w:rsidRPr="00903A60">
              <w:rPr>
                <w:rFonts w:ascii="Arial" w:hAnsi="Arial" w:cs="Arial"/>
                <w:sz w:val="18"/>
                <w:szCs w:val="18"/>
              </w:rPr>
              <w:t>Хитой</w:t>
            </w:r>
            <w:r w:rsidRPr="00903A60">
              <w:rPr>
                <w:rFonts w:ascii="Arial" w:hAnsi="Arial" w:cs="Arial"/>
                <w:sz w:val="18"/>
                <w:szCs w:val="18"/>
                <w:lang w:val="en-US"/>
              </w:rPr>
              <w:t xml:space="preserve">. </w:t>
            </w:r>
            <w:r w:rsidRPr="00903A60">
              <w:rPr>
                <w:rFonts w:ascii="Arial" w:hAnsi="Arial" w:cs="Arial"/>
                <w:sz w:val="18"/>
                <w:szCs w:val="18"/>
              </w:rPr>
              <w:t>Регистрант</w:t>
            </w:r>
            <w:r w:rsidRPr="00903A60">
              <w:rPr>
                <w:rFonts w:ascii="Arial" w:hAnsi="Arial" w:cs="Arial"/>
                <w:sz w:val="18"/>
                <w:szCs w:val="18"/>
                <w:lang w:val="en-US"/>
              </w:rPr>
              <w:t xml:space="preserve">: «Agro Aziya Group» </w:t>
            </w:r>
            <w:r w:rsidRPr="00903A60">
              <w:rPr>
                <w:rFonts w:ascii="Arial" w:hAnsi="Arial" w:cs="Arial"/>
                <w:sz w:val="18"/>
                <w:szCs w:val="18"/>
              </w:rPr>
              <w:t>ХК</w:t>
            </w:r>
            <w:r w:rsidRPr="00903A60">
              <w:rPr>
                <w:rFonts w:ascii="Arial" w:hAnsi="Arial" w:cs="Arial"/>
                <w:sz w:val="18"/>
                <w:szCs w:val="18"/>
                <w:lang w:val="en-US"/>
              </w:rPr>
              <w:t xml:space="preserve">, </w:t>
            </w:r>
            <w:r w:rsidRPr="00903A60">
              <w:rPr>
                <w:rFonts w:ascii="Arial" w:hAnsi="Arial" w:cs="Arial"/>
                <w:sz w:val="18"/>
                <w:szCs w:val="18"/>
              </w:rPr>
              <w:t>Ўзбекистон</w:t>
            </w:r>
          </w:p>
          <w:p w:rsidR="00903A60" w:rsidRPr="00903A60" w:rsidRDefault="00903A60" w:rsidP="005A2AA6">
            <w:pPr>
              <w:rPr>
                <w:rFonts w:ascii="Arial" w:hAnsi="Arial" w:cs="Arial"/>
                <w:i/>
                <w:sz w:val="18"/>
                <w:szCs w:val="18"/>
              </w:rPr>
            </w:pPr>
            <w:r w:rsidRPr="00903A60">
              <w:rPr>
                <w:rFonts w:ascii="Arial" w:hAnsi="Arial" w:cs="Arial"/>
                <w:sz w:val="18"/>
                <w:szCs w:val="18"/>
                <w:lang w:val="uz-Cyrl-UZ"/>
              </w:rPr>
              <w:t>2025.30.09</w:t>
            </w:r>
            <w:r w:rsidRPr="00903A60">
              <w:rPr>
                <w:rFonts w:ascii="Arial" w:hAnsi="Arial" w:cs="Arial"/>
                <w:sz w:val="18"/>
                <w:szCs w:val="18"/>
              </w:rPr>
              <w:t>.</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0,5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 кимёвий усулда чилпиш, ҳосилнинг пишиб етилиши ва кўракларнинг очилишини жадаллаштириш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Ўсимликларга ҳосил тугиш даврида (12-13 ҳосил шохи пайдо бўлган даврда)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39" w:type="dxa"/>
            <w:right w:w="13" w:type="dxa"/>
          </w:tblCellMar>
        </w:tblPrEx>
        <w:trPr>
          <w:trHeight w:val="1422"/>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en-US"/>
              </w:rPr>
              <w:t>ZEY-BACK</w:t>
            </w:r>
            <w:r w:rsidRPr="00903A60">
              <w:rPr>
                <w:rFonts w:ascii="Arial" w:hAnsi="Arial" w:cs="Arial"/>
                <w:sz w:val="18"/>
                <w:szCs w:val="18"/>
                <w:lang w:val="uz-Cyrl-UZ"/>
              </w:rPr>
              <w:t xml:space="preserve"> 50 г/л</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en-US"/>
              </w:rPr>
              <w:t xml:space="preserve">«AGRO BUSINESS» </w:t>
            </w:r>
            <w:r w:rsidRPr="00903A60">
              <w:rPr>
                <w:rFonts w:ascii="Arial" w:hAnsi="Arial" w:cs="Arial"/>
                <w:sz w:val="18"/>
                <w:szCs w:val="18"/>
              </w:rPr>
              <w:t>МЧЖ</w:t>
            </w:r>
            <w:r w:rsidRPr="00903A60">
              <w:rPr>
                <w:rFonts w:ascii="Arial" w:hAnsi="Arial" w:cs="Arial"/>
                <w:sz w:val="18"/>
                <w:szCs w:val="18"/>
                <w:lang w:val="en-US"/>
              </w:rPr>
              <w:t xml:space="preserve">, </w:t>
            </w:r>
            <w:r w:rsidRPr="00903A60">
              <w:rPr>
                <w:rFonts w:ascii="Arial" w:hAnsi="Arial" w:cs="Arial"/>
                <w:sz w:val="18"/>
                <w:szCs w:val="18"/>
              </w:rPr>
              <w:t>Ўзбекистон</w:t>
            </w:r>
            <w:r w:rsidRPr="00903A60">
              <w:rPr>
                <w:rFonts w:ascii="Arial" w:hAnsi="Arial" w:cs="Arial"/>
                <w:sz w:val="18"/>
                <w:szCs w:val="18"/>
                <w:lang w:val="en-US"/>
              </w:rPr>
              <w:t>.</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2026.30.04</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1,5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 кимёвий усулда чилпиш, ҳосилнинг пишиб етилиши ва кўракларнинг очилишини жадаллаштириш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w:t>
            </w:r>
            <w:r w:rsidRPr="00903A60">
              <w:rPr>
                <w:rFonts w:ascii="Arial" w:hAnsi="Arial" w:cs="Arial"/>
                <w:sz w:val="18"/>
                <w:szCs w:val="18"/>
                <w:lang w:val="uz-Cyrl-UZ"/>
              </w:rPr>
              <w:t>ка</w:t>
            </w:r>
            <w:r w:rsidRPr="00903A60">
              <w:rPr>
                <w:rFonts w:ascii="Arial" w:hAnsi="Arial" w:cs="Arial"/>
                <w:sz w:val="18"/>
                <w:szCs w:val="18"/>
              </w:rPr>
              <w:t xml:space="preserve"> </w:t>
            </w:r>
            <w:r w:rsidRPr="00903A60">
              <w:rPr>
                <w:rFonts w:ascii="Arial" w:hAnsi="Arial" w:cs="Arial"/>
                <w:sz w:val="18"/>
                <w:szCs w:val="18"/>
                <w:lang w:val="uz-Cyrl-UZ"/>
              </w:rPr>
              <w:t xml:space="preserve">гуллаш ва </w:t>
            </w:r>
            <w:r w:rsidRPr="00903A60">
              <w:rPr>
                <w:rFonts w:ascii="Arial" w:hAnsi="Arial" w:cs="Arial"/>
                <w:sz w:val="18"/>
                <w:szCs w:val="18"/>
              </w:rPr>
              <w:t>ҳосил тугиш даврида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2</w:t>
            </w:r>
          </w:p>
        </w:tc>
      </w:tr>
      <w:tr w:rsidR="00903A60" w:rsidRPr="00903A60" w:rsidTr="005A2AA6">
        <w:tblPrEx>
          <w:tblCellMar>
            <w:top w:w="39" w:type="dxa"/>
            <w:right w:w="13" w:type="dxa"/>
          </w:tblCellMar>
        </w:tblPrEx>
        <w:trPr>
          <w:trHeight w:val="290"/>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b/>
                <w:sz w:val="18"/>
                <w:szCs w:val="18"/>
              </w:rPr>
              <w:t>Мивал (190 г/кг) + крезоцин (760 г/кг)</w:t>
            </w:r>
          </w:p>
        </w:tc>
      </w:tr>
      <w:tr w:rsidR="005A2AA6" w:rsidRPr="00903A60" w:rsidTr="005A2AA6">
        <w:tblPrEx>
          <w:tblCellMar>
            <w:top w:w="39" w:type="dxa"/>
            <w:right w:w="13" w:type="dxa"/>
          </w:tblCellMar>
        </w:tblPrEx>
        <w:trPr>
          <w:trHeight w:val="247"/>
        </w:trPr>
        <w:tc>
          <w:tcPr>
            <w:tcW w:w="1839" w:type="dxa"/>
            <w:vMerge w:val="restart"/>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 xml:space="preserve">МИВАЛ–АГРО, </w:t>
            </w:r>
          </w:p>
          <w:p w:rsidR="00903A60" w:rsidRPr="00903A60" w:rsidRDefault="00903A60" w:rsidP="005A2AA6">
            <w:pPr>
              <w:rPr>
                <w:rFonts w:ascii="Arial" w:hAnsi="Arial" w:cs="Arial"/>
                <w:sz w:val="18"/>
                <w:szCs w:val="18"/>
                <w:lang w:val="uz-Cyrl-UZ"/>
              </w:rPr>
            </w:pPr>
            <w:r w:rsidRPr="00903A60">
              <w:rPr>
                <w:rFonts w:ascii="Arial" w:hAnsi="Arial" w:cs="Arial"/>
                <w:sz w:val="18"/>
                <w:szCs w:val="18"/>
              </w:rPr>
              <w:t xml:space="preserve">950 г/кг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«Агро–Сил» МЧЖ, </w:t>
            </w:r>
          </w:p>
          <w:p w:rsidR="00903A60" w:rsidRPr="00903A60" w:rsidRDefault="00903A60" w:rsidP="005A2AA6">
            <w:pPr>
              <w:rPr>
                <w:rFonts w:ascii="Arial" w:hAnsi="Arial" w:cs="Arial"/>
                <w:sz w:val="18"/>
                <w:szCs w:val="18"/>
              </w:rPr>
            </w:pPr>
            <w:r w:rsidRPr="00903A60">
              <w:rPr>
                <w:rFonts w:ascii="Arial" w:hAnsi="Arial" w:cs="Arial"/>
                <w:sz w:val="18"/>
                <w:szCs w:val="18"/>
              </w:rPr>
              <w:t>Россия</w:t>
            </w:r>
          </w:p>
          <w:p w:rsidR="00903A60" w:rsidRPr="00903A60" w:rsidRDefault="00903A60" w:rsidP="005A2AA6">
            <w:pPr>
              <w:rPr>
                <w:rFonts w:ascii="Arial" w:hAnsi="Arial" w:cs="Arial"/>
                <w:sz w:val="18"/>
                <w:szCs w:val="18"/>
              </w:rPr>
            </w:pPr>
            <w:r w:rsidRPr="00903A60">
              <w:rPr>
                <w:rFonts w:ascii="Arial" w:hAnsi="Arial" w:cs="Arial"/>
                <w:sz w:val="18"/>
                <w:szCs w:val="18"/>
              </w:rPr>
              <w:t>20</w:t>
            </w:r>
            <w:r w:rsidRPr="00903A60">
              <w:rPr>
                <w:rFonts w:ascii="Arial" w:hAnsi="Arial" w:cs="Arial"/>
                <w:sz w:val="18"/>
                <w:szCs w:val="18"/>
                <w:lang w:val="uz-Cyrl-UZ"/>
              </w:rPr>
              <w:t>22</w:t>
            </w:r>
            <w:r w:rsidRPr="00903A60">
              <w:rPr>
                <w:rFonts w:ascii="Arial" w:hAnsi="Arial" w:cs="Arial"/>
                <w:sz w:val="18"/>
                <w:szCs w:val="18"/>
              </w:rPr>
              <w:t>.31.12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50–75 г/т + 20 г/га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Ғÿза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Уруғларнинг унувчан</w:t>
            </w:r>
            <w:r w:rsidRPr="00903A60">
              <w:rPr>
                <w:rFonts w:ascii="Arial" w:hAnsi="Arial" w:cs="Arial"/>
                <w:sz w:val="18"/>
                <w:szCs w:val="18"/>
                <w:lang w:val="uz-Cyrl-UZ"/>
              </w:rPr>
              <w:t>-</w:t>
            </w:r>
            <w:r w:rsidRPr="00903A60">
              <w:rPr>
                <w:rFonts w:ascii="Arial" w:hAnsi="Arial" w:cs="Arial"/>
                <w:sz w:val="18"/>
                <w:szCs w:val="18"/>
              </w:rPr>
              <w:t>лигини ошириш, ўсим</w:t>
            </w:r>
            <w:r w:rsidRPr="00903A60">
              <w:rPr>
                <w:rFonts w:ascii="Arial" w:hAnsi="Arial" w:cs="Arial"/>
                <w:sz w:val="18"/>
                <w:szCs w:val="18"/>
                <w:lang w:val="uz-Cyrl-UZ"/>
              </w:rPr>
              <w:t>-л</w:t>
            </w:r>
            <w:r w:rsidRPr="00903A60">
              <w:rPr>
                <w:rFonts w:ascii="Arial" w:hAnsi="Arial" w:cs="Arial"/>
                <w:sz w:val="18"/>
                <w:szCs w:val="18"/>
              </w:rPr>
              <w:t>икнинг ўсиши ва ри</w:t>
            </w:r>
            <w:r w:rsidRPr="00903A60">
              <w:rPr>
                <w:rFonts w:ascii="Arial" w:hAnsi="Arial" w:cs="Arial"/>
                <w:sz w:val="18"/>
                <w:szCs w:val="18"/>
                <w:lang w:val="uz-Cyrl-UZ"/>
              </w:rPr>
              <w:t>-</w:t>
            </w:r>
            <w:r w:rsidRPr="00903A60">
              <w:rPr>
                <w:rFonts w:ascii="Arial" w:hAnsi="Arial" w:cs="Arial"/>
                <w:sz w:val="18"/>
                <w:szCs w:val="18"/>
              </w:rPr>
              <w:t>вожланишини тезлаш</w:t>
            </w:r>
            <w:r w:rsidRPr="00903A60">
              <w:rPr>
                <w:rFonts w:ascii="Arial" w:hAnsi="Arial" w:cs="Arial"/>
                <w:sz w:val="18"/>
                <w:szCs w:val="18"/>
                <w:lang w:val="uz-Cyrl-UZ"/>
              </w:rPr>
              <w:t>-</w:t>
            </w:r>
            <w:r w:rsidRPr="00903A60">
              <w:rPr>
                <w:rFonts w:ascii="Arial" w:hAnsi="Arial" w:cs="Arial"/>
                <w:sz w:val="18"/>
                <w:szCs w:val="18"/>
              </w:rPr>
              <w:t>тириш ҳамда ҳосил</w:t>
            </w:r>
            <w:r w:rsidRPr="00903A60">
              <w:rPr>
                <w:rFonts w:ascii="Arial" w:hAnsi="Arial" w:cs="Arial"/>
                <w:sz w:val="18"/>
                <w:szCs w:val="18"/>
                <w:lang w:val="uz-Cyrl-UZ"/>
              </w:rPr>
              <w:t>-</w:t>
            </w:r>
            <w:r w:rsidRPr="00903A60">
              <w:rPr>
                <w:rFonts w:ascii="Arial" w:hAnsi="Arial" w:cs="Arial"/>
                <w:sz w:val="18"/>
                <w:szCs w:val="18"/>
              </w:rPr>
              <w:t>дорлигини кўпайти</w:t>
            </w:r>
            <w:r w:rsidRPr="00903A60">
              <w:rPr>
                <w:rFonts w:ascii="Arial" w:hAnsi="Arial" w:cs="Arial"/>
                <w:sz w:val="18"/>
                <w:szCs w:val="18"/>
                <w:lang w:val="uz-Cyrl-UZ"/>
              </w:rPr>
              <w:t>-</w:t>
            </w:r>
            <w:r w:rsidRPr="00903A60">
              <w:rPr>
                <w:rFonts w:ascii="Arial" w:hAnsi="Arial" w:cs="Arial"/>
                <w:sz w:val="18"/>
                <w:szCs w:val="18"/>
              </w:rPr>
              <w:t xml:space="preserve">риш </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Экиш олдидан уруғ</w:t>
            </w:r>
            <w:r w:rsidRPr="00903A60">
              <w:rPr>
                <w:rFonts w:ascii="Arial" w:hAnsi="Arial" w:cs="Arial"/>
                <w:sz w:val="18"/>
                <w:szCs w:val="18"/>
                <w:lang w:val="uz-Cyrl-UZ"/>
              </w:rPr>
              <w:t>-</w:t>
            </w:r>
            <w:r w:rsidRPr="00903A60">
              <w:rPr>
                <w:rFonts w:ascii="Arial" w:hAnsi="Arial" w:cs="Arial"/>
                <w:sz w:val="18"/>
                <w:szCs w:val="18"/>
              </w:rPr>
              <w:t>лик препарат эрит</w:t>
            </w:r>
            <w:r w:rsidRPr="00903A60">
              <w:rPr>
                <w:rFonts w:ascii="Arial" w:hAnsi="Arial" w:cs="Arial"/>
                <w:sz w:val="18"/>
                <w:szCs w:val="18"/>
                <w:lang w:val="uz-Cyrl-UZ"/>
              </w:rPr>
              <w:t>-</w:t>
            </w:r>
            <w:r w:rsidRPr="00903A60">
              <w:rPr>
                <w:rFonts w:ascii="Arial" w:hAnsi="Arial" w:cs="Arial"/>
                <w:sz w:val="18"/>
                <w:szCs w:val="18"/>
              </w:rPr>
              <w:t>масида намланади ва ÿсимликнинг шоналаш даврида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5A2AA6" w:rsidRPr="00903A60" w:rsidTr="005A2AA6">
        <w:tblPrEx>
          <w:tblCellMar>
            <w:top w:w="39" w:type="dxa"/>
            <w:right w:w="13" w:type="dxa"/>
          </w:tblCellMar>
        </w:tblPrEx>
        <w:trPr>
          <w:trHeight w:val="1446"/>
        </w:trPr>
        <w:tc>
          <w:tcPr>
            <w:tcW w:w="1839" w:type="dxa"/>
            <w:vMerge/>
            <w:tcBorders>
              <w:top w:val="nil"/>
              <w:left w:val="single" w:sz="4" w:space="0" w:color="000000"/>
              <w:bottom w:val="nil"/>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5 г/т + 10 г/га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Буғдой</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Уруғларнинг унувчан</w:t>
            </w:r>
            <w:r w:rsidRPr="00903A60">
              <w:rPr>
                <w:rFonts w:ascii="Arial" w:hAnsi="Arial" w:cs="Arial"/>
                <w:sz w:val="18"/>
                <w:szCs w:val="18"/>
                <w:lang w:val="uz-Cyrl-UZ"/>
              </w:rPr>
              <w:t>-</w:t>
            </w:r>
            <w:r w:rsidRPr="00903A60">
              <w:rPr>
                <w:rFonts w:ascii="Arial" w:hAnsi="Arial" w:cs="Arial"/>
                <w:sz w:val="18"/>
                <w:szCs w:val="18"/>
              </w:rPr>
              <w:t>лигини ошириш, ўсим</w:t>
            </w:r>
            <w:r w:rsidRPr="00903A60">
              <w:rPr>
                <w:rFonts w:ascii="Arial" w:hAnsi="Arial" w:cs="Arial"/>
                <w:sz w:val="18"/>
                <w:szCs w:val="18"/>
                <w:lang w:val="uz-Cyrl-UZ"/>
              </w:rPr>
              <w:t>-л</w:t>
            </w:r>
            <w:r w:rsidRPr="00903A60">
              <w:rPr>
                <w:rFonts w:ascii="Arial" w:hAnsi="Arial" w:cs="Arial"/>
                <w:sz w:val="18"/>
                <w:szCs w:val="18"/>
              </w:rPr>
              <w:t>икнинг ўсиши ва ри</w:t>
            </w:r>
            <w:r w:rsidRPr="00903A60">
              <w:rPr>
                <w:rFonts w:ascii="Arial" w:hAnsi="Arial" w:cs="Arial"/>
                <w:sz w:val="18"/>
                <w:szCs w:val="18"/>
                <w:lang w:val="uz-Cyrl-UZ"/>
              </w:rPr>
              <w:t>-</w:t>
            </w:r>
            <w:r w:rsidRPr="00903A60">
              <w:rPr>
                <w:rFonts w:ascii="Arial" w:hAnsi="Arial" w:cs="Arial"/>
                <w:sz w:val="18"/>
                <w:szCs w:val="18"/>
              </w:rPr>
              <w:t>вожланишини тезлаш</w:t>
            </w:r>
            <w:r w:rsidRPr="00903A60">
              <w:rPr>
                <w:rFonts w:ascii="Arial" w:hAnsi="Arial" w:cs="Arial"/>
                <w:sz w:val="18"/>
                <w:szCs w:val="18"/>
                <w:lang w:val="uz-Cyrl-UZ"/>
              </w:rPr>
              <w:t>-</w:t>
            </w:r>
            <w:r w:rsidRPr="00903A60">
              <w:rPr>
                <w:rFonts w:ascii="Arial" w:hAnsi="Arial" w:cs="Arial"/>
                <w:sz w:val="18"/>
                <w:szCs w:val="18"/>
              </w:rPr>
              <w:t>тириш ҳамда ҳосил</w:t>
            </w:r>
            <w:r w:rsidRPr="00903A60">
              <w:rPr>
                <w:rFonts w:ascii="Arial" w:hAnsi="Arial" w:cs="Arial"/>
                <w:sz w:val="18"/>
                <w:szCs w:val="18"/>
                <w:lang w:val="uz-Cyrl-UZ"/>
              </w:rPr>
              <w:t>-</w:t>
            </w:r>
            <w:r w:rsidRPr="00903A60">
              <w:rPr>
                <w:rFonts w:ascii="Arial" w:hAnsi="Arial" w:cs="Arial"/>
                <w:sz w:val="18"/>
                <w:szCs w:val="18"/>
              </w:rPr>
              <w:t>дорлигини кўпайти</w:t>
            </w:r>
            <w:r w:rsidRPr="00903A60">
              <w:rPr>
                <w:rFonts w:ascii="Arial" w:hAnsi="Arial" w:cs="Arial"/>
                <w:sz w:val="18"/>
                <w:szCs w:val="18"/>
                <w:lang w:val="uz-Cyrl-UZ"/>
              </w:rPr>
              <w:t>-</w:t>
            </w:r>
            <w:r w:rsidRPr="00903A60">
              <w:rPr>
                <w:rFonts w:ascii="Arial" w:hAnsi="Arial" w:cs="Arial"/>
                <w:sz w:val="18"/>
                <w:szCs w:val="18"/>
              </w:rPr>
              <w:t xml:space="preserve">риш </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Экиш олдидан уруғ</w:t>
            </w:r>
            <w:r w:rsidRPr="00903A60">
              <w:rPr>
                <w:rFonts w:ascii="Arial" w:hAnsi="Arial" w:cs="Arial"/>
                <w:sz w:val="18"/>
                <w:szCs w:val="18"/>
                <w:lang w:val="uz-Cyrl-UZ"/>
              </w:rPr>
              <w:t>-</w:t>
            </w:r>
            <w:r w:rsidRPr="00903A60">
              <w:rPr>
                <w:rFonts w:ascii="Arial" w:hAnsi="Arial" w:cs="Arial"/>
                <w:sz w:val="18"/>
                <w:szCs w:val="18"/>
              </w:rPr>
              <w:t>лик препарат эритма</w:t>
            </w:r>
            <w:r w:rsidRPr="00903A60">
              <w:rPr>
                <w:rFonts w:ascii="Arial" w:hAnsi="Arial" w:cs="Arial"/>
                <w:sz w:val="18"/>
                <w:szCs w:val="18"/>
                <w:lang w:val="uz-Cyrl-UZ"/>
              </w:rPr>
              <w:t>-</w:t>
            </w:r>
            <w:r w:rsidRPr="00903A60">
              <w:rPr>
                <w:rFonts w:ascii="Arial" w:hAnsi="Arial" w:cs="Arial"/>
                <w:sz w:val="18"/>
                <w:szCs w:val="18"/>
              </w:rPr>
              <w:t>сида намланади ва ÿсимликнинг туплаш даврида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5A2AA6" w:rsidRPr="00903A60" w:rsidTr="005A2AA6">
        <w:tblPrEx>
          <w:tblCellMar>
            <w:top w:w="39" w:type="dxa"/>
            <w:right w:w="13" w:type="dxa"/>
          </w:tblCellMar>
        </w:tblPrEx>
        <w:trPr>
          <w:trHeight w:val="1446"/>
        </w:trPr>
        <w:tc>
          <w:tcPr>
            <w:tcW w:w="1839" w:type="dxa"/>
            <w:vMerge/>
            <w:tcBorders>
              <w:top w:val="nil"/>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1 мг/кг + 15 г/га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Помидор</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Уруғларнинг унувчан</w:t>
            </w:r>
            <w:r w:rsidRPr="00903A60">
              <w:rPr>
                <w:rFonts w:ascii="Arial" w:hAnsi="Arial" w:cs="Arial"/>
                <w:sz w:val="18"/>
                <w:szCs w:val="18"/>
                <w:lang w:val="uz-Cyrl-UZ"/>
              </w:rPr>
              <w:t>-</w:t>
            </w:r>
            <w:r w:rsidRPr="00903A60">
              <w:rPr>
                <w:rFonts w:ascii="Arial" w:hAnsi="Arial" w:cs="Arial"/>
                <w:sz w:val="18"/>
                <w:szCs w:val="18"/>
              </w:rPr>
              <w:t>лигини ошириш, ўсим</w:t>
            </w:r>
            <w:r w:rsidRPr="00903A60">
              <w:rPr>
                <w:rFonts w:ascii="Arial" w:hAnsi="Arial" w:cs="Arial"/>
                <w:sz w:val="18"/>
                <w:szCs w:val="18"/>
                <w:lang w:val="uz-Cyrl-UZ"/>
              </w:rPr>
              <w:t>-л</w:t>
            </w:r>
            <w:r w:rsidRPr="00903A60">
              <w:rPr>
                <w:rFonts w:ascii="Arial" w:hAnsi="Arial" w:cs="Arial"/>
                <w:sz w:val="18"/>
                <w:szCs w:val="18"/>
              </w:rPr>
              <w:t>икнинг ўсиши ва ри</w:t>
            </w:r>
            <w:r w:rsidRPr="00903A60">
              <w:rPr>
                <w:rFonts w:ascii="Arial" w:hAnsi="Arial" w:cs="Arial"/>
                <w:sz w:val="18"/>
                <w:szCs w:val="18"/>
                <w:lang w:val="uz-Cyrl-UZ"/>
              </w:rPr>
              <w:t>-</w:t>
            </w:r>
            <w:r w:rsidRPr="00903A60">
              <w:rPr>
                <w:rFonts w:ascii="Arial" w:hAnsi="Arial" w:cs="Arial"/>
                <w:sz w:val="18"/>
                <w:szCs w:val="18"/>
              </w:rPr>
              <w:t>вожланишини тезлаш</w:t>
            </w:r>
            <w:r w:rsidRPr="00903A60">
              <w:rPr>
                <w:rFonts w:ascii="Arial" w:hAnsi="Arial" w:cs="Arial"/>
                <w:sz w:val="18"/>
                <w:szCs w:val="18"/>
                <w:lang w:val="uz-Cyrl-UZ"/>
              </w:rPr>
              <w:t>-</w:t>
            </w:r>
            <w:r w:rsidRPr="00903A60">
              <w:rPr>
                <w:rFonts w:ascii="Arial" w:hAnsi="Arial" w:cs="Arial"/>
                <w:sz w:val="18"/>
                <w:szCs w:val="18"/>
              </w:rPr>
              <w:t>тириш ҳамда ҳосил</w:t>
            </w:r>
            <w:r w:rsidRPr="00903A60">
              <w:rPr>
                <w:rFonts w:ascii="Arial" w:hAnsi="Arial" w:cs="Arial"/>
                <w:sz w:val="18"/>
                <w:szCs w:val="18"/>
                <w:lang w:val="uz-Cyrl-UZ"/>
              </w:rPr>
              <w:t>-</w:t>
            </w:r>
            <w:r w:rsidRPr="00903A60">
              <w:rPr>
                <w:rFonts w:ascii="Arial" w:hAnsi="Arial" w:cs="Arial"/>
                <w:sz w:val="18"/>
                <w:szCs w:val="18"/>
              </w:rPr>
              <w:t>дорлигини кўпайти</w:t>
            </w:r>
            <w:r w:rsidRPr="00903A60">
              <w:rPr>
                <w:rFonts w:ascii="Arial" w:hAnsi="Arial" w:cs="Arial"/>
                <w:sz w:val="18"/>
                <w:szCs w:val="18"/>
                <w:lang w:val="uz-Cyrl-UZ"/>
              </w:rPr>
              <w:t>-</w:t>
            </w:r>
            <w:r w:rsidRPr="00903A60">
              <w:rPr>
                <w:rFonts w:ascii="Arial" w:hAnsi="Arial" w:cs="Arial"/>
                <w:sz w:val="18"/>
                <w:szCs w:val="18"/>
              </w:rPr>
              <w:t xml:space="preserve">риш </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Экиш олдидан уруғ</w:t>
            </w:r>
            <w:r w:rsidRPr="00903A60">
              <w:rPr>
                <w:rFonts w:ascii="Arial" w:hAnsi="Arial" w:cs="Arial"/>
                <w:sz w:val="18"/>
                <w:szCs w:val="18"/>
                <w:lang w:val="uz-Cyrl-UZ"/>
              </w:rPr>
              <w:t>-</w:t>
            </w:r>
            <w:r w:rsidRPr="00903A60">
              <w:rPr>
                <w:rFonts w:ascii="Arial" w:hAnsi="Arial" w:cs="Arial"/>
                <w:sz w:val="18"/>
                <w:szCs w:val="18"/>
              </w:rPr>
              <w:t>лик препарат эритма</w:t>
            </w:r>
            <w:r w:rsidRPr="00903A60">
              <w:rPr>
                <w:rFonts w:ascii="Arial" w:hAnsi="Arial" w:cs="Arial"/>
                <w:sz w:val="18"/>
                <w:szCs w:val="18"/>
                <w:lang w:val="uz-Cyrl-UZ"/>
              </w:rPr>
              <w:t>-</w:t>
            </w:r>
            <w:r w:rsidRPr="00903A60">
              <w:rPr>
                <w:rFonts w:ascii="Arial" w:hAnsi="Arial" w:cs="Arial"/>
                <w:sz w:val="18"/>
                <w:szCs w:val="18"/>
              </w:rPr>
              <w:t>сида намланади ва ÿсимликнинг шоналаш даврида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903A60" w:rsidRPr="00903A60" w:rsidTr="005A2AA6">
        <w:tblPrEx>
          <w:tblCellMar>
            <w:top w:w="39" w:type="dxa"/>
            <w:right w:w="13" w:type="dxa"/>
          </w:tblCellMar>
        </w:tblPrEx>
        <w:trPr>
          <w:trHeight w:val="222"/>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b/>
                <w:sz w:val="18"/>
                <w:szCs w:val="18"/>
              </w:rPr>
              <w:lastRenderedPageBreak/>
              <w:t>Метилциклопропен</w:t>
            </w:r>
          </w:p>
        </w:tc>
      </w:tr>
      <w:tr w:rsidR="005A2AA6" w:rsidRPr="00903A60" w:rsidTr="005A2AA6">
        <w:tblPrEx>
          <w:tblCellMar>
            <w:top w:w="39" w:type="dxa"/>
            <w:right w:w="13" w:type="dxa"/>
          </w:tblCellMar>
        </w:tblPrEx>
        <w:trPr>
          <w:trHeight w:val="1038"/>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 xml:space="preserve">Фитомаг 30 г/ кг кукун. «Фитомаг– Интер» МЧЖ, </w:t>
            </w:r>
          </w:p>
          <w:p w:rsidR="00903A60" w:rsidRPr="00903A60" w:rsidRDefault="00903A60" w:rsidP="005A2AA6">
            <w:pPr>
              <w:rPr>
                <w:rFonts w:ascii="Arial" w:hAnsi="Arial" w:cs="Arial"/>
                <w:sz w:val="18"/>
                <w:szCs w:val="18"/>
              </w:rPr>
            </w:pPr>
            <w:r w:rsidRPr="00903A60">
              <w:rPr>
                <w:rFonts w:ascii="Arial" w:hAnsi="Arial" w:cs="Arial"/>
                <w:sz w:val="18"/>
                <w:szCs w:val="18"/>
              </w:rPr>
              <w:t>Россия</w:t>
            </w:r>
          </w:p>
          <w:p w:rsidR="00903A60" w:rsidRPr="00903A60" w:rsidRDefault="00903A60" w:rsidP="005A2AA6">
            <w:pPr>
              <w:rPr>
                <w:rFonts w:ascii="Arial" w:hAnsi="Arial" w:cs="Arial"/>
                <w:sz w:val="18"/>
                <w:szCs w:val="18"/>
              </w:rPr>
            </w:pPr>
            <w:r w:rsidRPr="00903A60">
              <w:rPr>
                <w:rFonts w:ascii="Arial" w:hAnsi="Arial" w:cs="Arial"/>
                <w:sz w:val="18"/>
                <w:szCs w:val="18"/>
              </w:rPr>
              <w:t>20</w:t>
            </w:r>
            <w:r w:rsidRPr="00903A60">
              <w:rPr>
                <w:rFonts w:ascii="Arial" w:hAnsi="Arial" w:cs="Arial"/>
                <w:sz w:val="18"/>
                <w:szCs w:val="18"/>
                <w:lang w:val="uz-Cyrl-UZ"/>
              </w:rPr>
              <w:t>24</w:t>
            </w:r>
            <w:r w:rsidRPr="00903A60">
              <w:rPr>
                <w:rFonts w:ascii="Arial" w:hAnsi="Arial" w:cs="Arial"/>
                <w:sz w:val="18"/>
                <w:szCs w:val="18"/>
              </w:rPr>
              <w:t>.31.12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0,05–0,2 г/м3</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Олма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Меваларнинг сақлаш давоми да сифатини йўқотишини бартараф этиш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Меваларни сақлаш учун омборларга жойлантиргач ишлов бери 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39" w:type="dxa"/>
            <w:right w:w="13" w:type="dxa"/>
          </w:tblCellMar>
        </w:tblPrEx>
        <w:trPr>
          <w:trHeight w:val="1038"/>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i/>
                <w:sz w:val="18"/>
                <w:szCs w:val="18"/>
              </w:rPr>
            </w:pPr>
            <w:r w:rsidRPr="00903A60">
              <w:rPr>
                <w:rFonts w:ascii="Arial" w:hAnsi="Arial" w:cs="Arial"/>
                <w:sz w:val="18"/>
                <w:szCs w:val="18"/>
              </w:rPr>
              <w:t>Фреш-Форма 30 г/кг  с. э. кук.</w:t>
            </w:r>
            <w:r w:rsidRPr="00903A60">
              <w:rPr>
                <w:rFonts w:ascii="Arial" w:hAnsi="Arial" w:cs="Arial"/>
                <w:b/>
                <w:i/>
                <w:sz w:val="18"/>
                <w:szCs w:val="18"/>
              </w:rPr>
              <w:t xml:space="preserve"> </w:t>
            </w:r>
            <w:r w:rsidRPr="00903A60">
              <w:rPr>
                <w:rFonts w:ascii="Arial" w:hAnsi="Arial" w:cs="Arial"/>
                <w:i/>
                <w:sz w:val="18"/>
                <w:szCs w:val="18"/>
              </w:rPr>
              <w:t xml:space="preserve"> </w:t>
            </w:r>
          </w:p>
          <w:p w:rsidR="00903A60" w:rsidRPr="00903A60" w:rsidRDefault="00903A60" w:rsidP="005A2AA6">
            <w:pPr>
              <w:rPr>
                <w:rFonts w:ascii="Arial" w:hAnsi="Arial" w:cs="Arial"/>
                <w:sz w:val="18"/>
                <w:szCs w:val="18"/>
                <w:lang w:val="en-US"/>
              </w:rPr>
            </w:pPr>
            <w:r w:rsidRPr="00903A60">
              <w:rPr>
                <w:rFonts w:ascii="Arial" w:hAnsi="Arial" w:cs="Arial"/>
                <w:sz w:val="18"/>
                <w:szCs w:val="18"/>
                <w:lang w:val="en-US"/>
              </w:rPr>
              <w:t xml:space="preserve">«INVEST IN HAYOT» </w:t>
            </w:r>
            <w:r w:rsidRPr="00903A60">
              <w:rPr>
                <w:rFonts w:ascii="Arial" w:hAnsi="Arial" w:cs="Arial"/>
                <w:sz w:val="18"/>
                <w:szCs w:val="18"/>
              </w:rPr>
              <w:t>МЧЖ</w:t>
            </w:r>
            <w:r w:rsidRPr="00903A60">
              <w:rPr>
                <w:rFonts w:ascii="Arial" w:hAnsi="Arial" w:cs="Arial"/>
                <w:sz w:val="18"/>
                <w:szCs w:val="18"/>
                <w:lang w:val="en-US"/>
              </w:rPr>
              <w:t xml:space="preserve">, </w:t>
            </w:r>
            <w:r w:rsidRPr="00903A60">
              <w:rPr>
                <w:rFonts w:ascii="Arial" w:hAnsi="Arial" w:cs="Arial"/>
                <w:sz w:val="18"/>
                <w:szCs w:val="18"/>
              </w:rPr>
              <w:t>Ўзбекистон</w:t>
            </w:r>
          </w:p>
          <w:p w:rsidR="00903A60" w:rsidRPr="00903A60" w:rsidRDefault="00903A60" w:rsidP="005A2AA6">
            <w:pPr>
              <w:rPr>
                <w:rFonts w:ascii="Arial" w:hAnsi="Arial" w:cs="Arial"/>
                <w:sz w:val="18"/>
                <w:szCs w:val="18"/>
                <w:lang w:val="en-US"/>
              </w:rPr>
            </w:pPr>
            <w:r w:rsidRPr="00903A60">
              <w:rPr>
                <w:rFonts w:ascii="Arial" w:hAnsi="Arial" w:cs="Arial"/>
                <w:sz w:val="18"/>
                <w:szCs w:val="18"/>
                <w:lang w:val="uz-Cyrl-UZ"/>
              </w:rPr>
              <w:t>2025.30.09</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vertAlign w:val="superscript"/>
              </w:rPr>
            </w:pPr>
            <w:r w:rsidRPr="00903A60">
              <w:rPr>
                <w:rFonts w:ascii="Arial" w:hAnsi="Arial" w:cs="Arial"/>
                <w:sz w:val="18"/>
                <w:szCs w:val="18"/>
              </w:rPr>
              <w:t>0,15 г/ м</w:t>
            </w:r>
            <w:r w:rsidRPr="00903A60">
              <w:rPr>
                <w:rFonts w:ascii="Arial" w:hAnsi="Arial" w:cs="Arial"/>
                <w:sz w:val="18"/>
                <w:szCs w:val="18"/>
                <w:vertAlign w:val="superscript"/>
              </w:rPr>
              <w:t>3</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Олма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Меваларни сақлашда уларнинг бужмайиб қолиши ва чиришини олдини олиш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Меваларни омборларга жойлаштиришда ишлатилади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903A60" w:rsidRPr="00903A60" w:rsidTr="005A2AA6">
        <w:tblPrEx>
          <w:tblCellMar>
            <w:top w:w="39" w:type="dxa"/>
            <w:right w:w="13" w:type="dxa"/>
          </w:tblCellMar>
        </w:tblPrEx>
        <w:trPr>
          <w:trHeight w:val="278"/>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b/>
                <w:sz w:val="18"/>
                <w:szCs w:val="18"/>
                <w:lang w:val="uz-Cyrl-UZ"/>
              </w:rPr>
            </w:pPr>
            <w:r w:rsidRPr="00903A60">
              <w:rPr>
                <w:rFonts w:ascii="Arial" w:hAnsi="Arial" w:cs="Arial"/>
                <w:b/>
                <w:sz w:val="18"/>
                <w:szCs w:val="18"/>
                <w:lang w:val="uz-Cyrl-UZ"/>
              </w:rPr>
              <w:t>Мойли алкогол</w:t>
            </w:r>
          </w:p>
        </w:tc>
      </w:tr>
      <w:tr w:rsidR="005A2AA6" w:rsidRPr="00903A60" w:rsidTr="005A2AA6">
        <w:tblPrEx>
          <w:tblCellMar>
            <w:top w:w="39" w:type="dxa"/>
            <w:right w:w="13" w:type="dxa"/>
          </w:tblCellMar>
        </w:tblPrEx>
        <w:trPr>
          <w:trHeight w:val="1038"/>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 xml:space="preserve">Евергрин (EVERGREEN),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 xml:space="preserve">80% суюқ.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“EuroTeam”  МЧЖ, Ўзбекистон.</w:t>
            </w:r>
          </w:p>
          <w:p w:rsidR="00903A60" w:rsidRPr="00903A60" w:rsidRDefault="00903A60" w:rsidP="005A2AA6">
            <w:pPr>
              <w:rPr>
                <w:rFonts w:ascii="Arial" w:hAnsi="Arial" w:cs="Arial"/>
                <w:b/>
                <w:i/>
                <w:sz w:val="18"/>
                <w:szCs w:val="18"/>
                <w:lang w:val="uz-Cyrl-UZ"/>
              </w:rPr>
            </w:pPr>
            <w:r w:rsidRPr="00903A60">
              <w:rPr>
                <w:rFonts w:ascii="Arial" w:hAnsi="Arial" w:cs="Arial"/>
                <w:sz w:val="18"/>
                <w:szCs w:val="18"/>
                <w:lang w:val="uz-Cyrl-UZ"/>
              </w:rPr>
              <w:t>2023.31.12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1,0-1,5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rPr>
              <w:t>Ғÿза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Ўсимликни иссиқ мав-сумга чидамли қилиш (антитранспирант ) сифатида</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Ғўзада антитранс-пирант сифатида   иссиқ мавсум олдидан гуллаш даврининг бошида</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2</w:t>
            </w:r>
          </w:p>
        </w:tc>
      </w:tr>
      <w:tr w:rsidR="00903A60" w:rsidRPr="00903A60" w:rsidTr="005A2AA6">
        <w:tblPrEx>
          <w:tblCellMar>
            <w:top w:w="39" w:type="dxa"/>
            <w:right w:w="13" w:type="dxa"/>
          </w:tblCellMar>
        </w:tblPrEx>
        <w:trPr>
          <w:trHeight w:val="282"/>
        </w:trPr>
        <w:tc>
          <w:tcPr>
            <w:tcW w:w="10208" w:type="dxa"/>
            <w:gridSpan w:val="8"/>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b/>
                <w:sz w:val="18"/>
                <w:szCs w:val="18"/>
              </w:rPr>
            </w:pPr>
            <w:r w:rsidRPr="00903A60">
              <w:rPr>
                <w:rFonts w:ascii="Arial" w:hAnsi="Arial" w:cs="Arial"/>
                <w:b/>
                <w:sz w:val="18"/>
                <w:szCs w:val="18"/>
              </w:rPr>
              <w:t>Мой спиртлари, стабилизаторлар, эритувчилар</w:t>
            </w:r>
          </w:p>
        </w:tc>
      </w:tr>
      <w:tr w:rsidR="005A2AA6" w:rsidRPr="00903A60" w:rsidTr="005A2AA6">
        <w:tblPrEx>
          <w:tblCellMar>
            <w:top w:w="39" w:type="dxa"/>
            <w:right w:w="13" w:type="dxa"/>
          </w:tblCellMar>
        </w:tblPrEx>
        <w:trPr>
          <w:trHeight w:val="937"/>
        </w:trPr>
        <w:tc>
          <w:tcPr>
            <w:tcW w:w="1839" w:type="dxa"/>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b/>
                <w:i/>
                <w:sz w:val="18"/>
                <w:szCs w:val="18"/>
              </w:rPr>
            </w:pPr>
            <w:r w:rsidRPr="00903A60">
              <w:rPr>
                <w:rFonts w:ascii="Arial" w:hAnsi="Arial" w:cs="Arial"/>
                <w:sz w:val="18"/>
                <w:szCs w:val="18"/>
              </w:rPr>
              <w:t>Эвер Грин.</w:t>
            </w:r>
            <w:r w:rsidRPr="00903A60">
              <w:rPr>
                <w:rFonts w:ascii="Arial" w:hAnsi="Arial" w:cs="Arial"/>
                <w:b/>
                <w:i/>
                <w:sz w:val="18"/>
                <w:szCs w:val="18"/>
              </w:rPr>
              <w:t xml:space="preserve"> </w:t>
            </w:r>
          </w:p>
          <w:p w:rsidR="00903A60" w:rsidRPr="00903A60" w:rsidRDefault="00903A60" w:rsidP="005A2AA6">
            <w:pPr>
              <w:rPr>
                <w:rFonts w:ascii="Arial" w:hAnsi="Arial" w:cs="Arial"/>
                <w:sz w:val="18"/>
                <w:szCs w:val="18"/>
              </w:rPr>
            </w:pPr>
            <w:r w:rsidRPr="00903A60">
              <w:rPr>
                <w:rFonts w:ascii="Arial" w:hAnsi="Arial" w:cs="Arial"/>
                <w:sz w:val="18"/>
                <w:szCs w:val="18"/>
              </w:rPr>
              <w:t>«</w:t>
            </w:r>
            <w:r w:rsidRPr="00903A60">
              <w:rPr>
                <w:rFonts w:ascii="Arial" w:hAnsi="Arial" w:cs="Arial"/>
                <w:sz w:val="18"/>
                <w:szCs w:val="18"/>
                <w:lang w:val="en-US"/>
              </w:rPr>
              <w:t>Euro</w:t>
            </w:r>
            <w:r w:rsidRPr="00903A60">
              <w:rPr>
                <w:rFonts w:ascii="Arial" w:hAnsi="Arial" w:cs="Arial"/>
                <w:sz w:val="18"/>
                <w:szCs w:val="18"/>
              </w:rPr>
              <w:t xml:space="preserve"> </w:t>
            </w:r>
            <w:r w:rsidRPr="00903A60">
              <w:rPr>
                <w:rFonts w:ascii="Arial" w:hAnsi="Arial" w:cs="Arial"/>
                <w:sz w:val="18"/>
                <w:szCs w:val="18"/>
                <w:lang w:val="en-US"/>
              </w:rPr>
              <w:t>Team</w:t>
            </w:r>
            <w:r w:rsidRPr="00903A60">
              <w:rPr>
                <w:rFonts w:ascii="Arial" w:hAnsi="Arial" w:cs="Arial"/>
                <w:sz w:val="18"/>
                <w:szCs w:val="18"/>
              </w:rPr>
              <w:t>» МЧЖ,</w:t>
            </w:r>
            <w:r w:rsidRPr="00903A60">
              <w:rPr>
                <w:rFonts w:ascii="Arial" w:hAnsi="Arial" w:cs="Arial"/>
                <w:i/>
                <w:sz w:val="18"/>
                <w:szCs w:val="18"/>
              </w:rPr>
              <w:t xml:space="preserve"> </w:t>
            </w:r>
            <w:r w:rsidRPr="00903A60">
              <w:rPr>
                <w:rFonts w:ascii="Arial" w:hAnsi="Arial" w:cs="Arial"/>
                <w:sz w:val="18"/>
                <w:szCs w:val="18"/>
              </w:rPr>
              <w:t xml:space="preserve"> Ўзбекистон  </w:t>
            </w:r>
          </w:p>
          <w:p w:rsidR="00903A60" w:rsidRPr="00903A60" w:rsidRDefault="00903A60" w:rsidP="005A2AA6">
            <w:pPr>
              <w:rPr>
                <w:rFonts w:ascii="Arial" w:hAnsi="Arial" w:cs="Arial"/>
                <w:i/>
                <w:sz w:val="18"/>
                <w:szCs w:val="18"/>
              </w:rPr>
            </w:pPr>
            <w:r w:rsidRPr="00903A60">
              <w:rPr>
                <w:rFonts w:ascii="Arial" w:hAnsi="Arial" w:cs="Arial"/>
                <w:sz w:val="18"/>
                <w:szCs w:val="18"/>
              </w:rPr>
              <w:t>2024.31.12.</w:t>
            </w:r>
          </w:p>
        </w:tc>
        <w:tc>
          <w:tcPr>
            <w:tcW w:w="1130"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1,5 л/га</w:t>
            </w:r>
          </w:p>
        </w:tc>
        <w:tc>
          <w:tcPr>
            <w:tcW w:w="1136"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Кузги буғдой</w:t>
            </w:r>
          </w:p>
        </w:tc>
        <w:tc>
          <w:tcPr>
            <w:tcW w:w="1987"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 қиш мавсумини безарар ўтказишига кўмак-лашиш</w:t>
            </w:r>
          </w:p>
        </w:tc>
        <w:tc>
          <w:tcPr>
            <w:tcW w:w="1988" w:type="dxa"/>
            <w:gridSpan w:val="2"/>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Ўсимликка қишлов олдидан пуркалади</w:t>
            </w:r>
          </w:p>
        </w:tc>
        <w:tc>
          <w:tcPr>
            <w:tcW w:w="1131"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b/>
                <w:sz w:val="18"/>
                <w:szCs w:val="18"/>
              </w:rPr>
            </w:pPr>
            <w:r w:rsidRPr="00903A60">
              <w:rPr>
                <w:rFonts w:ascii="Arial" w:hAnsi="Arial" w:cs="Arial"/>
                <w:b/>
                <w:sz w:val="18"/>
                <w:szCs w:val="18"/>
              </w:rPr>
              <w:t>-</w:t>
            </w:r>
          </w:p>
        </w:tc>
        <w:tc>
          <w:tcPr>
            <w:tcW w:w="997"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903A60" w:rsidRPr="00903A60" w:rsidTr="005A2AA6">
        <w:tblPrEx>
          <w:tblCellMar>
            <w:top w:w="39" w:type="dxa"/>
            <w:right w:w="13" w:type="dxa"/>
          </w:tblCellMar>
        </w:tblPrEx>
        <w:trPr>
          <w:trHeight w:val="426"/>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b/>
                <w:sz w:val="18"/>
                <w:szCs w:val="18"/>
              </w:rPr>
              <w:t>Micelium radicis var Ledium НЖ–13 метаболизми маҳсулоти (136 г/кг), карбонсувлар, микроэлементлар, фитогормонлар, аминокислоталар ва бошқ.</w:t>
            </w:r>
          </w:p>
        </w:tc>
      </w:tr>
      <w:tr w:rsidR="005A2AA6" w:rsidRPr="00903A60" w:rsidTr="005A2AA6">
        <w:tblPrEx>
          <w:tblCellMar>
            <w:top w:w="39" w:type="dxa"/>
            <w:right w:w="13" w:type="dxa"/>
          </w:tblCellMar>
        </w:tblPrEx>
        <w:trPr>
          <w:trHeight w:val="1446"/>
        </w:trPr>
        <w:tc>
          <w:tcPr>
            <w:tcW w:w="1839" w:type="dxa"/>
            <w:vMerge w:val="restart"/>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 xml:space="preserve">Мицефит кукун.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 «Qayum Eagle» </w:t>
            </w:r>
            <w:r w:rsidRPr="00903A60">
              <w:rPr>
                <w:rFonts w:ascii="Arial" w:hAnsi="Arial" w:cs="Arial"/>
                <w:sz w:val="18"/>
                <w:szCs w:val="18"/>
                <w:lang w:val="uz-Cyrl-UZ"/>
              </w:rPr>
              <w:t>МЧЖ</w:t>
            </w:r>
            <w:r w:rsidRPr="00903A60">
              <w:rPr>
                <w:rFonts w:ascii="Arial" w:hAnsi="Arial" w:cs="Arial"/>
                <w:sz w:val="18"/>
                <w:szCs w:val="18"/>
              </w:rPr>
              <w:t>,</w:t>
            </w:r>
            <w:r w:rsidRPr="00903A60">
              <w:rPr>
                <w:rFonts w:ascii="Arial" w:hAnsi="Arial" w:cs="Arial"/>
                <w:sz w:val="18"/>
                <w:szCs w:val="18"/>
                <w:lang w:val="uz-Cyrl-UZ"/>
              </w:rPr>
              <w:t xml:space="preserve"> </w:t>
            </w:r>
            <w:r w:rsidRPr="00903A60">
              <w:rPr>
                <w:rFonts w:ascii="Arial" w:hAnsi="Arial" w:cs="Arial"/>
                <w:sz w:val="18"/>
                <w:szCs w:val="18"/>
              </w:rPr>
              <w:t xml:space="preserve">Ўзбекистон </w:t>
            </w:r>
          </w:p>
          <w:p w:rsidR="00903A60" w:rsidRPr="00903A60" w:rsidRDefault="00903A60" w:rsidP="005A2AA6">
            <w:pPr>
              <w:rPr>
                <w:rFonts w:ascii="Arial" w:hAnsi="Arial" w:cs="Arial"/>
                <w:sz w:val="18"/>
                <w:szCs w:val="18"/>
              </w:rPr>
            </w:pPr>
            <w:r w:rsidRPr="00903A60">
              <w:rPr>
                <w:rFonts w:ascii="Arial" w:hAnsi="Arial" w:cs="Arial"/>
                <w:sz w:val="18"/>
                <w:szCs w:val="18"/>
              </w:rPr>
              <w:t>20</w:t>
            </w:r>
            <w:r w:rsidRPr="00903A60">
              <w:rPr>
                <w:rFonts w:ascii="Arial" w:hAnsi="Arial" w:cs="Arial"/>
                <w:sz w:val="18"/>
                <w:szCs w:val="18"/>
                <w:lang w:val="uz-Cyrl-UZ"/>
              </w:rPr>
              <w:t>23</w:t>
            </w:r>
            <w:r w:rsidRPr="00903A60">
              <w:rPr>
                <w:rFonts w:ascii="Arial" w:hAnsi="Arial" w:cs="Arial"/>
                <w:sz w:val="18"/>
                <w:szCs w:val="18"/>
              </w:rPr>
              <w:t>.31.12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0,26 г/т</w:t>
            </w:r>
          </w:p>
          <w:p w:rsidR="00903A60" w:rsidRPr="00903A60" w:rsidRDefault="00903A60" w:rsidP="005A2AA6">
            <w:pPr>
              <w:rPr>
                <w:rFonts w:ascii="Arial" w:hAnsi="Arial" w:cs="Arial"/>
                <w:sz w:val="18"/>
                <w:szCs w:val="18"/>
              </w:rPr>
            </w:pPr>
            <w:r w:rsidRPr="00903A60">
              <w:rPr>
                <w:rFonts w:ascii="Arial" w:hAnsi="Arial" w:cs="Arial"/>
                <w:sz w:val="18"/>
                <w:szCs w:val="18"/>
              </w:rPr>
              <w:t>+ 1,0 г/ га дан 2 марта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Уруғларнинг унувчан</w:t>
            </w:r>
            <w:r w:rsidRPr="00903A60">
              <w:rPr>
                <w:rFonts w:ascii="Arial" w:hAnsi="Arial" w:cs="Arial"/>
                <w:sz w:val="18"/>
                <w:szCs w:val="18"/>
                <w:lang w:val="uz-Cyrl-UZ"/>
              </w:rPr>
              <w:t>-</w:t>
            </w:r>
            <w:r w:rsidRPr="00903A60">
              <w:rPr>
                <w:rFonts w:ascii="Arial" w:hAnsi="Arial" w:cs="Arial"/>
                <w:sz w:val="18"/>
                <w:szCs w:val="18"/>
              </w:rPr>
              <w:t>лигини ошириш, ўсим</w:t>
            </w:r>
            <w:r w:rsidRPr="00903A60">
              <w:rPr>
                <w:rFonts w:ascii="Arial" w:hAnsi="Arial" w:cs="Arial"/>
                <w:sz w:val="18"/>
                <w:szCs w:val="18"/>
                <w:lang w:val="uz-Cyrl-UZ"/>
              </w:rPr>
              <w:t>-л</w:t>
            </w:r>
            <w:r w:rsidRPr="00903A60">
              <w:rPr>
                <w:rFonts w:ascii="Arial" w:hAnsi="Arial" w:cs="Arial"/>
                <w:sz w:val="18"/>
                <w:szCs w:val="18"/>
              </w:rPr>
              <w:t>икнинг ўсиши ва ри</w:t>
            </w:r>
            <w:r w:rsidRPr="00903A60">
              <w:rPr>
                <w:rFonts w:ascii="Arial" w:hAnsi="Arial" w:cs="Arial"/>
                <w:sz w:val="18"/>
                <w:szCs w:val="18"/>
                <w:lang w:val="uz-Cyrl-UZ"/>
              </w:rPr>
              <w:t>-</w:t>
            </w:r>
            <w:r w:rsidRPr="00903A60">
              <w:rPr>
                <w:rFonts w:ascii="Arial" w:hAnsi="Arial" w:cs="Arial"/>
                <w:sz w:val="18"/>
                <w:szCs w:val="18"/>
              </w:rPr>
              <w:t>вожланишини тезлаш</w:t>
            </w:r>
            <w:r w:rsidRPr="00903A60">
              <w:rPr>
                <w:rFonts w:ascii="Arial" w:hAnsi="Arial" w:cs="Arial"/>
                <w:sz w:val="18"/>
                <w:szCs w:val="18"/>
                <w:lang w:val="uz-Cyrl-UZ"/>
              </w:rPr>
              <w:t>-</w:t>
            </w:r>
            <w:r w:rsidRPr="00903A60">
              <w:rPr>
                <w:rFonts w:ascii="Arial" w:hAnsi="Arial" w:cs="Arial"/>
                <w:sz w:val="18"/>
                <w:szCs w:val="18"/>
              </w:rPr>
              <w:t>тириш ҳамда ҳосил</w:t>
            </w:r>
            <w:r w:rsidRPr="00903A60">
              <w:rPr>
                <w:rFonts w:ascii="Arial" w:hAnsi="Arial" w:cs="Arial"/>
                <w:sz w:val="18"/>
                <w:szCs w:val="18"/>
                <w:lang w:val="uz-Cyrl-UZ"/>
              </w:rPr>
              <w:t>-</w:t>
            </w:r>
            <w:r w:rsidRPr="00903A60">
              <w:rPr>
                <w:rFonts w:ascii="Arial" w:hAnsi="Arial" w:cs="Arial"/>
                <w:sz w:val="18"/>
                <w:szCs w:val="18"/>
              </w:rPr>
              <w:t>дорлигини 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Чигитга экиш олдидан 30 мин ишлов бериш (иш эритма сининг сарфи 400 л/т), шоналаш ва гуллаш даврларида пуркаш</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3</w:t>
            </w:r>
          </w:p>
        </w:tc>
      </w:tr>
      <w:tr w:rsidR="005A2AA6" w:rsidRPr="00903A60" w:rsidTr="005A2AA6">
        <w:tblPrEx>
          <w:tblCellMar>
            <w:top w:w="39" w:type="dxa"/>
            <w:right w:w="13" w:type="dxa"/>
          </w:tblCellMar>
        </w:tblPrEx>
        <w:trPr>
          <w:trHeight w:val="1446"/>
        </w:trPr>
        <w:tc>
          <w:tcPr>
            <w:tcW w:w="1839" w:type="dxa"/>
            <w:vMerge/>
            <w:tcBorders>
              <w:top w:val="nil"/>
              <w:left w:val="single" w:sz="4" w:space="0" w:color="000000"/>
              <w:bottom w:val="nil"/>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0,065 г/ га + 0,78 г/га дан</w:t>
            </w:r>
          </w:p>
          <w:p w:rsidR="00903A60" w:rsidRPr="00903A60" w:rsidRDefault="00903A60" w:rsidP="005A2AA6">
            <w:pPr>
              <w:rPr>
                <w:rFonts w:ascii="Arial" w:hAnsi="Arial" w:cs="Arial"/>
                <w:sz w:val="18"/>
                <w:szCs w:val="18"/>
              </w:rPr>
            </w:pPr>
            <w:r w:rsidRPr="00903A60">
              <w:rPr>
                <w:rFonts w:ascii="Arial" w:hAnsi="Arial" w:cs="Arial"/>
                <w:sz w:val="18"/>
                <w:szCs w:val="18"/>
              </w:rPr>
              <w:t>2 марта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Помидор</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Уруғларнинг унувчан</w:t>
            </w:r>
            <w:r w:rsidRPr="00903A60">
              <w:rPr>
                <w:rFonts w:ascii="Arial" w:hAnsi="Arial" w:cs="Arial"/>
                <w:sz w:val="18"/>
                <w:szCs w:val="18"/>
                <w:lang w:val="uz-Cyrl-UZ"/>
              </w:rPr>
              <w:t>-</w:t>
            </w:r>
            <w:r w:rsidRPr="00903A60">
              <w:rPr>
                <w:rFonts w:ascii="Arial" w:hAnsi="Arial" w:cs="Arial"/>
                <w:sz w:val="18"/>
                <w:szCs w:val="18"/>
              </w:rPr>
              <w:t>лигини ошириш, ўсим</w:t>
            </w:r>
            <w:r w:rsidRPr="00903A60">
              <w:rPr>
                <w:rFonts w:ascii="Arial" w:hAnsi="Arial" w:cs="Arial"/>
                <w:sz w:val="18"/>
                <w:szCs w:val="18"/>
                <w:lang w:val="uz-Cyrl-UZ"/>
              </w:rPr>
              <w:t>-л</w:t>
            </w:r>
            <w:r w:rsidRPr="00903A60">
              <w:rPr>
                <w:rFonts w:ascii="Arial" w:hAnsi="Arial" w:cs="Arial"/>
                <w:sz w:val="18"/>
                <w:szCs w:val="18"/>
              </w:rPr>
              <w:t>икнинг ўсиши ва ри</w:t>
            </w:r>
            <w:r w:rsidRPr="00903A60">
              <w:rPr>
                <w:rFonts w:ascii="Arial" w:hAnsi="Arial" w:cs="Arial"/>
                <w:sz w:val="18"/>
                <w:szCs w:val="18"/>
                <w:lang w:val="uz-Cyrl-UZ"/>
              </w:rPr>
              <w:t>-</w:t>
            </w:r>
            <w:r w:rsidRPr="00903A60">
              <w:rPr>
                <w:rFonts w:ascii="Arial" w:hAnsi="Arial" w:cs="Arial"/>
                <w:sz w:val="18"/>
                <w:szCs w:val="18"/>
              </w:rPr>
              <w:t>вожланишини тезлаш</w:t>
            </w:r>
            <w:r w:rsidRPr="00903A60">
              <w:rPr>
                <w:rFonts w:ascii="Arial" w:hAnsi="Arial" w:cs="Arial"/>
                <w:sz w:val="18"/>
                <w:szCs w:val="18"/>
                <w:lang w:val="uz-Cyrl-UZ"/>
              </w:rPr>
              <w:t>-</w:t>
            </w:r>
            <w:r w:rsidRPr="00903A60">
              <w:rPr>
                <w:rFonts w:ascii="Arial" w:hAnsi="Arial" w:cs="Arial"/>
                <w:sz w:val="18"/>
                <w:szCs w:val="18"/>
              </w:rPr>
              <w:t>тириш ҳамда ҳосил</w:t>
            </w:r>
            <w:r w:rsidRPr="00903A60">
              <w:rPr>
                <w:rFonts w:ascii="Arial" w:hAnsi="Arial" w:cs="Arial"/>
                <w:sz w:val="18"/>
                <w:szCs w:val="18"/>
                <w:lang w:val="uz-Cyrl-UZ"/>
              </w:rPr>
              <w:t>-</w:t>
            </w:r>
            <w:r w:rsidRPr="00903A60">
              <w:rPr>
                <w:rFonts w:ascii="Arial" w:hAnsi="Arial" w:cs="Arial"/>
                <w:sz w:val="18"/>
                <w:szCs w:val="18"/>
              </w:rPr>
              <w:t>дорлигини 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lang w:val="uz-Cyrl-UZ"/>
              </w:rPr>
              <w:t>Ни</w:t>
            </w:r>
            <w:r w:rsidRPr="00903A60">
              <w:rPr>
                <w:rFonts w:ascii="Arial" w:hAnsi="Arial" w:cs="Arial"/>
                <w:sz w:val="18"/>
                <w:szCs w:val="18"/>
              </w:rPr>
              <w:t>ҳолларни препарат эритмасида ҳўллаб экиш, гуллаш ва ҳосил тугиш даврларида пуркаш</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3</w:t>
            </w:r>
          </w:p>
        </w:tc>
      </w:tr>
      <w:tr w:rsidR="005A2AA6" w:rsidRPr="00903A60" w:rsidTr="005A2AA6">
        <w:tblPrEx>
          <w:tblCellMar>
            <w:top w:w="39" w:type="dxa"/>
            <w:right w:w="13" w:type="dxa"/>
          </w:tblCellMar>
        </w:tblPrEx>
        <w:trPr>
          <w:trHeight w:val="1446"/>
        </w:trPr>
        <w:tc>
          <w:tcPr>
            <w:tcW w:w="1839" w:type="dxa"/>
            <w:vMerge/>
            <w:tcBorders>
              <w:top w:val="nil"/>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0,065 г/т + 0,78 г/ га дан 2 марта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Қовун</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Уруғларнинг унувчан</w:t>
            </w:r>
            <w:r w:rsidRPr="00903A60">
              <w:rPr>
                <w:rFonts w:ascii="Arial" w:hAnsi="Arial" w:cs="Arial"/>
                <w:sz w:val="18"/>
                <w:szCs w:val="18"/>
                <w:lang w:val="uz-Cyrl-UZ"/>
              </w:rPr>
              <w:t>-</w:t>
            </w:r>
            <w:r w:rsidRPr="00903A60">
              <w:rPr>
                <w:rFonts w:ascii="Arial" w:hAnsi="Arial" w:cs="Arial"/>
                <w:sz w:val="18"/>
                <w:szCs w:val="18"/>
              </w:rPr>
              <w:t>лигини ошириш, ўсим</w:t>
            </w:r>
            <w:r w:rsidRPr="00903A60">
              <w:rPr>
                <w:rFonts w:ascii="Arial" w:hAnsi="Arial" w:cs="Arial"/>
                <w:sz w:val="18"/>
                <w:szCs w:val="18"/>
                <w:lang w:val="uz-Cyrl-UZ"/>
              </w:rPr>
              <w:t>-л</w:t>
            </w:r>
            <w:r w:rsidRPr="00903A60">
              <w:rPr>
                <w:rFonts w:ascii="Arial" w:hAnsi="Arial" w:cs="Arial"/>
                <w:sz w:val="18"/>
                <w:szCs w:val="18"/>
              </w:rPr>
              <w:t>икнинг ўсиши ва ри</w:t>
            </w:r>
            <w:r w:rsidRPr="00903A60">
              <w:rPr>
                <w:rFonts w:ascii="Arial" w:hAnsi="Arial" w:cs="Arial"/>
                <w:sz w:val="18"/>
                <w:szCs w:val="18"/>
                <w:lang w:val="uz-Cyrl-UZ"/>
              </w:rPr>
              <w:t>-</w:t>
            </w:r>
            <w:r w:rsidRPr="00903A60">
              <w:rPr>
                <w:rFonts w:ascii="Arial" w:hAnsi="Arial" w:cs="Arial"/>
                <w:sz w:val="18"/>
                <w:szCs w:val="18"/>
              </w:rPr>
              <w:t>вожланишини тезлаш</w:t>
            </w:r>
            <w:r w:rsidRPr="00903A60">
              <w:rPr>
                <w:rFonts w:ascii="Arial" w:hAnsi="Arial" w:cs="Arial"/>
                <w:sz w:val="18"/>
                <w:szCs w:val="18"/>
                <w:lang w:val="uz-Cyrl-UZ"/>
              </w:rPr>
              <w:t>-</w:t>
            </w:r>
            <w:r w:rsidRPr="00903A60">
              <w:rPr>
                <w:rFonts w:ascii="Arial" w:hAnsi="Arial" w:cs="Arial"/>
                <w:sz w:val="18"/>
                <w:szCs w:val="18"/>
              </w:rPr>
              <w:t>тириш ҳамда ҳосил</w:t>
            </w:r>
            <w:r w:rsidRPr="00903A60">
              <w:rPr>
                <w:rFonts w:ascii="Arial" w:hAnsi="Arial" w:cs="Arial"/>
                <w:sz w:val="18"/>
                <w:szCs w:val="18"/>
                <w:lang w:val="uz-Cyrl-UZ"/>
              </w:rPr>
              <w:t>-</w:t>
            </w:r>
            <w:r w:rsidRPr="00903A60">
              <w:rPr>
                <w:rFonts w:ascii="Arial" w:hAnsi="Arial" w:cs="Arial"/>
                <w:sz w:val="18"/>
                <w:szCs w:val="18"/>
              </w:rPr>
              <w:t>дорлигини 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Экиш олдидан уруғ</w:t>
            </w:r>
            <w:r w:rsidRPr="00903A60">
              <w:rPr>
                <w:rFonts w:ascii="Arial" w:hAnsi="Arial" w:cs="Arial"/>
                <w:sz w:val="18"/>
                <w:szCs w:val="18"/>
                <w:lang w:val="uz-Cyrl-UZ"/>
              </w:rPr>
              <w:t>-</w:t>
            </w:r>
            <w:r w:rsidRPr="00903A60">
              <w:rPr>
                <w:rFonts w:ascii="Arial" w:hAnsi="Arial" w:cs="Arial"/>
                <w:sz w:val="18"/>
                <w:szCs w:val="18"/>
              </w:rPr>
              <w:t>ликни препарат эрит</w:t>
            </w:r>
            <w:r w:rsidRPr="00903A60">
              <w:rPr>
                <w:rFonts w:ascii="Arial" w:hAnsi="Arial" w:cs="Arial"/>
                <w:sz w:val="18"/>
                <w:szCs w:val="18"/>
                <w:lang w:val="uz-Cyrl-UZ"/>
              </w:rPr>
              <w:t>-</w:t>
            </w:r>
            <w:r w:rsidRPr="00903A60">
              <w:rPr>
                <w:rFonts w:ascii="Arial" w:hAnsi="Arial" w:cs="Arial"/>
                <w:sz w:val="18"/>
                <w:szCs w:val="18"/>
              </w:rPr>
              <w:t>масида ивитиш, гуллаш ва ҳосил тугиш даврларида пуркаш</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3</w:t>
            </w:r>
          </w:p>
        </w:tc>
      </w:tr>
      <w:tr w:rsidR="00903A60" w:rsidRPr="00903A60" w:rsidTr="005A2AA6">
        <w:tblPrEx>
          <w:tblCellMar>
            <w:top w:w="53" w:type="dxa"/>
            <w:right w:w="7" w:type="dxa"/>
          </w:tblCellMar>
        </w:tblPrEx>
        <w:trPr>
          <w:trHeight w:val="314"/>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b/>
                <w:sz w:val="18"/>
                <w:szCs w:val="18"/>
                <w:lang w:val="uz-Cyrl-UZ"/>
              </w:rPr>
            </w:pPr>
            <w:r w:rsidRPr="00903A60">
              <w:rPr>
                <w:rFonts w:ascii="Arial" w:hAnsi="Arial" w:cs="Arial"/>
                <w:b/>
                <w:sz w:val="18"/>
                <w:szCs w:val="18"/>
                <w:lang w:val="uz-Cyrl-UZ"/>
              </w:rPr>
              <w:t>Натрий гумати</w:t>
            </w:r>
          </w:p>
        </w:tc>
      </w:tr>
      <w:tr w:rsidR="005A2AA6" w:rsidRPr="00903A60" w:rsidTr="005A2AA6">
        <w:tblPrEx>
          <w:tblCellMar>
            <w:top w:w="53" w:type="dxa"/>
            <w:right w:w="7" w:type="dxa"/>
          </w:tblCellMar>
        </w:tblPrEx>
        <w:trPr>
          <w:trHeight w:val="1382"/>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lastRenderedPageBreak/>
              <w:t xml:space="preserve">Gumina, 20% суюқ.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“GUMINA CLASSIC” МЧЖ, Ўзбекистон.</w:t>
            </w:r>
          </w:p>
          <w:p w:rsidR="00903A60" w:rsidRPr="00903A60" w:rsidRDefault="00903A60" w:rsidP="005A2AA6">
            <w:pPr>
              <w:rPr>
                <w:rFonts w:ascii="Arial" w:hAnsi="Arial" w:cs="Arial"/>
                <w:b/>
                <w:sz w:val="18"/>
                <w:szCs w:val="18"/>
                <w:lang w:val="uz-Cyrl-UZ"/>
              </w:rPr>
            </w:pPr>
            <w:r w:rsidRPr="00903A60">
              <w:rPr>
                <w:rFonts w:ascii="Arial" w:hAnsi="Arial" w:cs="Arial"/>
                <w:sz w:val="18"/>
                <w:szCs w:val="18"/>
                <w:lang w:val="uz-Cyrl-UZ"/>
              </w:rPr>
              <w:t>2023.31.12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0,3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Помидор</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Ўсимликнинг ўсиши ва ривожланишини   жа-даллаштириш ҳамда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 xml:space="preserve">Ўсимликнинг ўсув </w:t>
            </w:r>
            <w:r w:rsidRPr="00903A60">
              <w:rPr>
                <w:rFonts w:ascii="Arial" w:hAnsi="Arial" w:cs="Arial"/>
                <w:sz w:val="18"/>
                <w:szCs w:val="18"/>
                <w:lang w:val="uz-Cyrl-UZ"/>
              </w:rPr>
              <w:t>даврида икки марта пуркалади</w:t>
            </w:r>
            <w:r w:rsidRPr="00903A60">
              <w:rPr>
                <w:rFonts w:ascii="Arial" w:hAnsi="Arial" w:cs="Arial"/>
                <w:spacing w:val="-6"/>
                <w:sz w:val="18"/>
                <w:szCs w:val="18"/>
                <w:lang w:val="uz-Cyrl-UZ"/>
              </w:rPr>
              <w:t xml:space="preserve">   </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2</w:t>
            </w:r>
          </w:p>
        </w:tc>
      </w:tr>
      <w:tr w:rsidR="00903A60" w:rsidRPr="00903A60" w:rsidTr="005A2AA6">
        <w:tblPrEx>
          <w:tblCellMar>
            <w:top w:w="53" w:type="dxa"/>
            <w:right w:w="7" w:type="dxa"/>
          </w:tblCellMar>
        </w:tblPrEx>
        <w:trPr>
          <w:trHeight w:val="366"/>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5A2AA6" w:rsidRDefault="00903A60" w:rsidP="005A2AA6">
            <w:pPr>
              <w:rPr>
                <w:rFonts w:ascii="Arial" w:hAnsi="Arial" w:cs="Arial"/>
                <w:b/>
                <w:sz w:val="18"/>
                <w:szCs w:val="18"/>
              </w:rPr>
            </w:pPr>
            <w:r w:rsidRPr="005A2AA6">
              <w:rPr>
                <w:rFonts w:ascii="Arial" w:hAnsi="Arial" w:cs="Arial"/>
                <w:b/>
                <w:sz w:val="18"/>
                <w:szCs w:val="18"/>
              </w:rPr>
              <w:t>Натрий ва калий гуматлари, гумин кислотаси, фульво кислотаси, калий оксиди</w:t>
            </w:r>
          </w:p>
        </w:tc>
      </w:tr>
      <w:tr w:rsidR="005A2AA6" w:rsidRPr="00903A60" w:rsidTr="005A2AA6">
        <w:tblPrEx>
          <w:tblCellMar>
            <w:top w:w="53" w:type="dxa"/>
            <w:right w:w="7" w:type="dxa"/>
          </w:tblCellMar>
        </w:tblPrEx>
        <w:trPr>
          <w:trHeight w:val="1382"/>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HUMATE LF 20 суюқ.</w:t>
            </w:r>
          </w:p>
          <w:p w:rsidR="00903A60" w:rsidRPr="00903A60" w:rsidRDefault="00903A60" w:rsidP="005A2AA6">
            <w:pPr>
              <w:rPr>
                <w:rFonts w:ascii="Arial" w:hAnsi="Arial" w:cs="Arial"/>
                <w:sz w:val="18"/>
                <w:szCs w:val="18"/>
              </w:rPr>
            </w:pPr>
            <w:r w:rsidRPr="00903A60">
              <w:rPr>
                <w:rFonts w:ascii="Arial" w:hAnsi="Arial" w:cs="Arial"/>
                <w:sz w:val="18"/>
                <w:szCs w:val="18"/>
              </w:rPr>
              <w:t>(180 г/л + 20 г/л + 30 г/л)</w:t>
            </w:r>
          </w:p>
          <w:p w:rsidR="00903A60" w:rsidRPr="00903A60" w:rsidRDefault="00903A60" w:rsidP="005A2AA6">
            <w:pPr>
              <w:rPr>
                <w:rFonts w:ascii="Arial" w:hAnsi="Arial" w:cs="Arial"/>
                <w:sz w:val="18"/>
                <w:szCs w:val="18"/>
              </w:rPr>
            </w:pPr>
            <w:r w:rsidRPr="00903A60">
              <w:rPr>
                <w:rFonts w:ascii="Arial" w:hAnsi="Arial" w:cs="Arial"/>
                <w:sz w:val="18"/>
                <w:szCs w:val="18"/>
              </w:rPr>
              <w:t>"BIOCHEM ORGANIC" МЧЖ</w:t>
            </w:r>
          </w:p>
          <w:p w:rsidR="00903A60" w:rsidRPr="00903A60" w:rsidRDefault="00903A60" w:rsidP="005A2AA6">
            <w:pPr>
              <w:rPr>
                <w:rFonts w:ascii="Arial" w:hAnsi="Arial" w:cs="Arial"/>
                <w:sz w:val="18"/>
                <w:szCs w:val="18"/>
              </w:rPr>
            </w:pPr>
            <w:r w:rsidRPr="00903A60">
              <w:rPr>
                <w:rFonts w:ascii="Arial" w:hAnsi="Arial" w:cs="Arial"/>
                <w:sz w:val="18"/>
                <w:szCs w:val="18"/>
              </w:rPr>
              <w:t>30.01.2027</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10 л/т +0,2+0,3+0,4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жадаллаштириш ҳамда ҳосилдорлигини 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Экиш олдидан уруғликка ишлов бериш ҳамда ўсимликка 3-4 чин барг чиқарганда, шоналаш ва гуллаш даврларида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3</w:t>
            </w:r>
          </w:p>
        </w:tc>
      </w:tr>
      <w:tr w:rsidR="00903A60" w:rsidRPr="00903A60" w:rsidTr="005A2AA6">
        <w:tblPrEx>
          <w:tblCellMar>
            <w:top w:w="53" w:type="dxa"/>
            <w:right w:w="7" w:type="dxa"/>
          </w:tblCellMar>
        </w:tblPrEx>
        <w:trPr>
          <w:trHeight w:val="313"/>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b/>
                <w:sz w:val="18"/>
                <w:szCs w:val="18"/>
                <w:lang w:val="uz-Cyrl-UZ"/>
              </w:rPr>
            </w:pPr>
            <w:r w:rsidRPr="00903A60">
              <w:rPr>
                <w:rFonts w:ascii="Arial" w:hAnsi="Arial" w:cs="Arial"/>
                <w:b/>
                <w:sz w:val="18"/>
                <w:szCs w:val="18"/>
                <w:lang w:val="uz-Cyrl-UZ"/>
              </w:rPr>
              <w:t>Натрий гумати, бор, макро ва микроэлементлар</w:t>
            </w:r>
          </w:p>
        </w:tc>
      </w:tr>
      <w:tr w:rsidR="005A2AA6" w:rsidRPr="00903A60" w:rsidTr="005A2AA6">
        <w:tblPrEx>
          <w:tblCellMar>
            <w:top w:w="53" w:type="dxa"/>
            <w:right w:w="7" w:type="dxa"/>
          </w:tblCellMar>
        </w:tblPrEx>
        <w:trPr>
          <w:trHeight w:val="720"/>
        </w:trPr>
        <w:tc>
          <w:tcPr>
            <w:tcW w:w="1839" w:type="dxa"/>
            <w:vMerge w:val="restart"/>
            <w:tcBorders>
              <w:top w:val="single" w:sz="4" w:space="0" w:color="000000"/>
              <w:left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rPr>
              <w:t xml:space="preserve">Борогум-М, суюқ органик ўғит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«НВП «БашИнком» МЧЖ, Россия</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«TOPFOGEL TOPFUSHA»   МЧЖ,  Ўзбекистон</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2026.30.04</w:t>
            </w:r>
          </w:p>
        </w:tc>
        <w:tc>
          <w:tcPr>
            <w:tcW w:w="1130"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1,0 л/т+</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1,0 л/га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0,2 л/га</w:t>
            </w:r>
          </w:p>
        </w:tc>
        <w:tc>
          <w:tcPr>
            <w:tcW w:w="1136"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Помидор</w:t>
            </w:r>
          </w:p>
        </w:tc>
        <w:tc>
          <w:tcPr>
            <w:tcW w:w="1987"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Ўсимликнинг ўсиши ва ривожланишини   жа-даллаштириш ҳамда ҳосилдорлигини ошириш</w:t>
            </w:r>
          </w:p>
        </w:tc>
        <w:tc>
          <w:tcPr>
            <w:tcW w:w="1988" w:type="dxa"/>
            <w:gridSpan w:val="2"/>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pacing w:val="-6"/>
                <w:sz w:val="18"/>
                <w:szCs w:val="18"/>
                <w:lang w:val="uz-Cyrl-UZ"/>
              </w:rPr>
              <w:t xml:space="preserve">Экиш олдидан ивитишда ва ўсув давомида  марта </w:t>
            </w:r>
            <w:r w:rsidRPr="00903A60">
              <w:rPr>
                <w:rFonts w:ascii="Arial" w:hAnsi="Arial" w:cs="Arial"/>
                <w:sz w:val="18"/>
                <w:szCs w:val="18"/>
                <w:lang w:val="uz-Cyrl-UZ"/>
              </w:rPr>
              <w:t>икки марта</w:t>
            </w:r>
          </w:p>
          <w:p w:rsidR="00903A60" w:rsidRPr="00903A60" w:rsidRDefault="00903A60" w:rsidP="00903A60">
            <w:pPr>
              <w:rPr>
                <w:rFonts w:ascii="Arial" w:hAnsi="Arial" w:cs="Arial"/>
                <w:spacing w:val="-6"/>
                <w:sz w:val="18"/>
                <w:szCs w:val="18"/>
                <w:lang w:val="uz-Cyrl-UZ"/>
              </w:rPr>
            </w:pPr>
            <w:r w:rsidRPr="00903A60">
              <w:rPr>
                <w:rFonts w:ascii="Arial" w:hAnsi="Arial" w:cs="Arial"/>
                <w:sz w:val="18"/>
                <w:szCs w:val="18"/>
                <w:lang w:val="uz-Cyrl-UZ"/>
              </w:rPr>
              <w:t>пуркалади</w:t>
            </w:r>
            <w:r w:rsidRPr="00903A60">
              <w:rPr>
                <w:rFonts w:ascii="Arial" w:hAnsi="Arial" w:cs="Arial"/>
                <w:spacing w:val="-6"/>
                <w:sz w:val="18"/>
                <w:szCs w:val="18"/>
                <w:lang w:val="uz-Cyrl-UZ"/>
              </w:rPr>
              <w:t xml:space="preserve">   </w:t>
            </w:r>
          </w:p>
        </w:tc>
        <w:tc>
          <w:tcPr>
            <w:tcW w:w="1131"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3</w:t>
            </w:r>
          </w:p>
        </w:tc>
      </w:tr>
      <w:tr w:rsidR="005A2AA6" w:rsidRPr="00903A60" w:rsidTr="005A2AA6">
        <w:tblPrEx>
          <w:tblCellMar>
            <w:top w:w="53" w:type="dxa"/>
            <w:right w:w="7" w:type="dxa"/>
          </w:tblCellMar>
        </w:tblPrEx>
        <w:trPr>
          <w:trHeight w:val="976"/>
        </w:trPr>
        <w:tc>
          <w:tcPr>
            <w:tcW w:w="1839" w:type="dxa"/>
            <w:vMerge/>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1,0 л/га</w:t>
            </w:r>
          </w:p>
        </w:tc>
        <w:tc>
          <w:tcPr>
            <w:tcW w:w="1136"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Картошка</w:t>
            </w:r>
          </w:p>
        </w:tc>
        <w:tc>
          <w:tcPr>
            <w:tcW w:w="1987"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Ўсимликнинг ўсиши ва ривожланишини   жа-даллаштириш ҳамда ҳосилдорлигини ошириш</w:t>
            </w:r>
          </w:p>
        </w:tc>
        <w:tc>
          <w:tcPr>
            <w:tcW w:w="1988" w:type="dxa"/>
            <w:gridSpan w:val="2"/>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Ўсимликнинг шоналаш даврида ва гуллаш даврининг бошида пуркалади</w:t>
            </w:r>
          </w:p>
        </w:tc>
        <w:tc>
          <w:tcPr>
            <w:tcW w:w="1131"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2</w:t>
            </w:r>
          </w:p>
        </w:tc>
      </w:tr>
      <w:tr w:rsidR="005A2AA6" w:rsidRPr="00903A60" w:rsidTr="005A2AA6">
        <w:tblPrEx>
          <w:tblCellMar>
            <w:top w:w="53" w:type="dxa"/>
            <w:right w:w="7" w:type="dxa"/>
          </w:tblCellMar>
        </w:tblPrEx>
        <w:trPr>
          <w:trHeight w:val="976"/>
        </w:trPr>
        <w:tc>
          <w:tcPr>
            <w:tcW w:w="1839" w:type="dxa"/>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rPr>
              <w:t>ГУМИ-30, Олимпийский паста</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«НВП «БашИнком» МЧЖ, Россия</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«TOPFOGEL TOPFUSHA»   МЧЖ,  Ўзбекистон</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2026.30.04</w:t>
            </w:r>
          </w:p>
        </w:tc>
        <w:tc>
          <w:tcPr>
            <w:tcW w:w="1130"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0,4 кг/т+</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0,12 кг/га+</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0,12 кг/га</w:t>
            </w:r>
          </w:p>
          <w:p w:rsidR="00903A60" w:rsidRPr="00903A60" w:rsidRDefault="00903A60" w:rsidP="005A2AA6">
            <w:pPr>
              <w:rPr>
                <w:rFonts w:ascii="Arial" w:hAnsi="Arial" w:cs="Arial"/>
                <w:sz w:val="18"/>
                <w:szCs w:val="18"/>
                <w:lang w:val="uz-Cyrl-UZ"/>
              </w:rPr>
            </w:pPr>
          </w:p>
        </w:tc>
        <w:tc>
          <w:tcPr>
            <w:tcW w:w="1136"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Помидор</w:t>
            </w:r>
          </w:p>
        </w:tc>
        <w:tc>
          <w:tcPr>
            <w:tcW w:w="1987"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Ўсимликнинг ўсиши ва ривожланишини   жа-даллаштириш ҳамда ҳосилдорлигини ошириш</w:t>
            </w:r>
          </w:p>
        </w:tc>
        <w:tc>
          <w:tcPr>
            <w:tcW w:w="1988" w:type="dxa"/>
            <w:gridSpan w:val="2"/>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Экиш олдидан ивитишда ва ўсув давомида икки марта пуркалади</w:t>
            </w:r>
          </w:p>
        </w:tc>
        <w:tc>
          <w:tcPr>
            <w:tcW w:w="1131"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3</w:t>
            </w:r>
          </w:p>
        </w:tc>
      </w:tr>
      <w:tr w:rsidR="00903A60" w:rsidRPr="00903A60" w:rsidTr="005A2AA6">
        <w:tblPrEx>
          <w:tblCellMar>
            <w:top w:w="53" w:type="dxa"/>
            <w:right w:w="7" w:type="dxa"/>
          </w:tblCellMar>
        </w:tblPrEx>
        <w:trPr>
          <w:trHeight w:val="375"/>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b/>
                <w:sz w:val="18"/>
                <w:szCs w:val="18"/>
                <w:lang w:val="uz-Cyrl-UZ"/>
              </w:rPr>
            </w:pPr>
            <w:r w:rsidRPr="00903A60">
              <w:rPr>
                <w:rFonts w:ascii="Arial" w:hAnsi="Arial" w:cs="Arial"/>
                <w:b/>
                <w:sz w:val="18"/>
                <w:szCs w:val="18"/>
                <w:lang w:val="uz-Cyrl-UZ"/>
              </w:rPr>
              <w:t>Нитрат-ион, калий, азот, органик углерод, фосфат-ион, умумий фосфор, аммиак азоти</w:t>
            </w:r>
          </w:p>
        </w:tc>
      </w:tr>
      <w:tr w:rsidR="005A2AA6" w:rsidRPr="00903A60" w:rsidTr="005A2AA6">
        <w:tblPrEx>
          <w:tblCellMar>
            <w:top w:w="53" w:type="dxa"/>
            <w:right w:w="7" w:type="dxa"/>
          </w:tblCellMar>
        </w:tblPrEx>
        <w:trPr>
          <w:trHeight w:val="1154"/>
        </w:trPr>
        <w:tc>
          <w:tcPr>
            <w:tcW w:w="1839" w:type="dxa"/>
            <w:vMerge w:val="restart"/>
            <w:tcBorders>
              <w:top w:val="single" w:sz="4" w:space="0" w:color="000000"/>
              <w:left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 xml:space="preserve">Поспета с.э. </w:t>
            </w:r>
          </w:p>
          <w:p w:rsidR="00903A60" w:rsidRPr="00903A60" w:rsidRDefault="00903A60" w:rsidP="005A2AA6">
            <w:pPr>
              <w:rPr>
                <w:rFonts w:ascii="Arial" w:hAnsi="Arial" w:cs="Arial"/>
                <w:sz w:val="18"/>
                <w:szCs w:val="18"/>
                <w:lang w:val="uz-Cyrl-UZ"/>
              </w:rPr>
            </w:pPr>
            <w:r w:rsidRPr="00903A60">
              <w:rPr>
                <w:rFonts w:ascii="Arial" w:hAnsi="Arial" w:cs="Arial"/>
                <w:sz w:val="18"/>
                <w:szCs w:val="18"/>
              </w:rPr>
              <w:t>«Вита-Ликва» МЧЖ, Россия. Регистрант: «NORD-TRANS TORG» МЧЖ ҲК, Ўзбекистон</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2025.30.09</w:t>
            </w:r>
          </w:p>
        </w:tc>
        <w:tc>
          <w:tcPr>
            <w:tcW w:w="1130"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50 – 60 л/га</w:t>
            </w:r>
          </w:p>
        </w:tc>
        <w:tc>
          <w:tcPr>
            <w:tcW w:w="1136"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rPr>
              <w:t>Ғÿза</w:t>
            </w:r>
          </w:p>
        </w:tc>
        <w:tc>
          <w:tcPr>
            <w:tcW w:w="1987"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Ўсимликнинг ўсиши ва ривожланишини   жа-даллаштириш ҳамда ҳосилдорлигини ошириш</w:t>
            </w:r>
          </w:p>
        </w:tc>
        <w:tc>
          <w:tcPr>
            <w:tcW w:w="1988" w:type="dxa"/>
            <w:gridSpan w:val="2"/>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Ўсимликни гуллаш ва ҳосил тугиш даврларида пуркалади</w:t>
            </w:r>
          </w:p>
        </w:tc>
        <w:tc>
          <w:tcPr>
            <w:tcW w:w="1131"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2</w:t>
            </w:r>
          </w:p>
        </w:tc>
      </w:tr>
      <w:tr w:rsidR="005A2AA6" w:rsidRPr="00903A60" w:rsidTr="005A2AA6">
        <w:tblPrEx>
          <w:tblCellMar>
            <w:top w:w="53" w:type="dxa"/>
            <w:right w:w="7" w:type="dxa"/>
          </w:tblCellMar>
        </w:tblPrEx>
        <w:trPr>
          <w:trHeight w:val="1372"/>
        </w:trPr>
        <w:tc>
          <w:tcPr>
            <w:tcW w:w="1839" w:type="dxa"/>
            <w:vMerge/>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60 л/га</w:t>
            </w:r>
          </w:p>
        </w:tc>
        <w:tc>
          <w:tcPr>
            <w:tcW w:w="1136"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Кузги буғдой</w:t>
            </w:r>
          </w:p>
        </w:tc>
        <w:tc>
          <w:tcPr>
            <w:tcW w:w="1987"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Ўсимликнинг ўсиши ва ривожланишини   жа-даллаштириш ҳамда ҳосилдорлигини ошириш</w:t>
            </w:r>
          </w:p>
        </w:tc>
        <w:tc>
          <w:tcPr>
            <w:tcW w:w="1988" w:type="dxa"/>
            <w:gridSpan w:val="2"/>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Ўсимликни туплаш ва найчалаш даврларида пуркалади</w:t>
            </w:r>
          </w:p>
        </w:tc>
        <w:tc>
          <w:tcPr>
            <w:tcW w:w="1131"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2</w:t>
            </w:r>
          </w:p>
        </w:tc>
      </w:tr>
      <w:tr w:rsidR="00903A60" w:rsidRPr="00903A60" w:rsidTr="005A2AA6">
        <w:tblPrEx>
          <w:tblCellMar>
            <w:top w:w="53" w:type="dxa"/>
            <w:right w:w="7" w:type="dxa"/>
          </w:tblCellMar>
        </w:tblPrEx>
        <w:trPr>
          <w:trHeight w:val="251"/>
        </w:trPr>
        <w:tc>
          <w:tcPr>
            <w:tcW w:w="10208" w:type="dxa"/>
            <w:gridSpan w:val="8"/>
            <w:tcBorders>
              <w:top w:val="nil"/>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b/>
                <w:sz w:val="18"/>
                <w:szCs w:val="18"/>
                <w:lang w:val="uz-Cyrl-UZ"/>
              </w:rPr>
            </w:pPr>
            <w:r w:rsidRPr="00903A60">
              <w:rPr>
                <w:rFonts w:ascii="Arial" w:hAnsi="Arial" w:cs="Arial"/>
                <w:b/>
                <w:sz w:val="18"/>
                <w:szCs w:val="18"/>
                <w:lang w:val="uz-Cyrl-UZ"/>
              </w:rPr>
              <w:t>П-натрий нитрофеноляти+о-натрий нитрофеноляти+натрий 5-нитрогваяколяти</w:t>
            </w:r>
          </w:p>
        </w:tc>
      </w:tr>
      <w:tr w:rsidR="005A2AA6" w:rsidRPr="00903A60" w:rsidTr="005A2AA6">
        <w:tblPrEx>
          <w:tblCellMar>
            <w:top w:w="53" w:type="dxa"/>
            <w:right w:w="7" w:type="dxa"/>
          </w:tblCellMar>
        </w:tblPrEx>
        <w:trPr>
          <w:trHeight w:val="20"/>
        </w:trPr>
        <w:tc>
          <w:tcPr>
            <w:tcW w:w="1839" w:type="dxa"/>
            <w:vMerge w:val="restart"/>
            <w:tcBorders>
              <w:top w:val="nil"/>
              <w:left w:val="single" w:sz="4" w:space="0" w:color="000000"/>
              <w:right w:val="single" w:sz="4" w:space="0" w:color="auto"/>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Атоник плюс, с.э.</w:t>
            </w:r>
            <w:r w:rsidRPr="00903A60">
              <w:rPr>
                <w:rFonts w:ascii="Arial" w:hAnsi="Arial" w:cs="Arial"/>
                <w:b/>
                <w:i/>
                <w:sz w:val="18"/>
                <w:szCs w:val="18"/>
              </w:rPr>
              <w:t xml:space="preserve"> </w:t>
            </w:r>
            <w:r w:rsidRPr="00903A60">
              <w:rPr>
                <w:rFonts w:ascii="Arial" w:hAnsi="Arial" w:cs="Arial"/>
                <w:sz w:val="18"/>
                <w:szCs w:val="18"/>
              </w:rPr>
              <w:t>Асахи Кемикал МФГ Ко.Лтд. Япония.  Регистрант:  Асахи Кемикал Юроп с.р.о. Чех Республикаси</w:t>
            </w:r>
          </w:p>
          <w:p w:rsidR="00903A60" w:rsidRPr="00903A60" w:rsidRDefault="00903A60" w:rsidP="005A2AA6">
            <w:pPr>
              <w:rPr>
                <w:rFonts w:ascii="Arial" w:hAnsi="Arial" w:cs="Arial"/>
                <w:sz w:val="18"/>
                <w:szCs w:val="18"/>
              </w:rPr>
            </w:pPr>
            <w:r w:rsidRPr="00903A60">
              <w:rPr>
                <w:rFonts w:ascii="Arial" w:hAnsi="Arial" w:cs="Arial"/>
                <w:sz w:val="18"/>
                <w:szCs w:val="18"/>
                <w:lang w:val="uz-Cyrl-UZ"/>
              </w:rPr>
              <w:t>2025.30.09</w:t>
            </w:r>
          </w:p>
        </w:tc>
        <w:tc>
          <w:tcPr>
            <w:tcW w:w="1130" w:type="dxa"/>
            <w:tcBorders>
              <w:top w:val="single" w:sz="4" w:space="0" w:color="000000"/>
              <w:left w:val="single" w:sz="4" w:space="0" w:color="auto"/>
              <w:bottom w:val="single" w:sz="4" w:space="0" w:color="auto"/>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0,2+ 0,2+ 0,2 л/га</w:t>
            </w:r>
          </w:p>
        </w:tc>
        <w:tc>
          <w:tcPr>
            <w:tcW w:w="1136"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Ўсимликларнинг ўсиши ва ривожлани</w:t>
            </w:r>
            <w:r w:rsidRPr="00903A60">
              <w:rPr>
                <w:rFonts w:ascii="Arial" w:hAnsi="Arial" w:cs="Arial"/>
                <w:sz w:val="18"/>
                <w:szCs w:val="18"/>
                <w:lang w:val="uz-Cyrl-UZ"/>
              </w:rPr>
              <w:t>-</w:t>
            </w:r>
            <w:r w:rsidRPr="00903A60">
              <w:rPr>
                <w:rFonts w:ascii="Arial" w:hAnsi="Arial" w:cs="Arial"/>
                <w:sz w:val="18"/>
                <w:szCs w:val="18"/>
              </w:rPr>
              <w:t>шини жадаллашти</w:t>
            </w:r>
            <w:r w:rsidRPr="00903A60">
              <w:rPr>
                <w:rFonts w:ascii="Arial" w:hAnsi="Arial" w:cs="Arial"/>
                <w:sz w:val="18"/>
                <w:szCs w:val="18"/>
                <w:lang w:val="uz-Cyrl-UZ"/>
              </w:rPr>
              <w:t>-</w:t>
            </w:r>
            <w:r w:rsidRPr="00903A60">
              <w:rPr>
                <w:rFonts w:ascii="Arial" w:hAnsi="Arial" w:cs="Arial"/>
                <w:sz w:val="18"/>
                <w:szCs w:val="18"/>
              </w:rPr>
              <w:t>риш, ҳосилдорлигини ошириш</w:t>
            </w:r>
          </w:p>
        </w:tc>
        <w:tc>
          <w:tcPr>
            <w:tcW w:w="1988" w:type="dxa"/>
            <w:gridSpan w:val="2"/>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Гуллаш даврида, биринчи кўрак пайдо бўлганда ва ялпи ҳосилга кирганда пуркалади</w:t>
            </w:r>
          </w:p>
        </w:tc>
        <w:tc>
          <w:tcPr>
            <w:tcW w:w="1131"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3</w:t>
            </w:r>
          </w:p>
        </w:tc>
      </w:tr>
      <w:tr w:rsidR="005A2AA6" w:rsidRPr="00903A60" w:rsidTr="005A2AA6">
        <w:tblPrEx>
          <w:tblCellMar>
            <w:top w:w="53" w:type="dxa"/>
            <w:right w:w="7" w:type="dxa"/>
          </w:tblCellMar>
        </w:tblPrEx>
        <w:trPr>
          <w:trHeight w:val="20"/>
        </w:trPr>
        <w:tc>
          <w:tcPr>
            <w:tcW w:w="1839" w:type="dxa"/>
            <w:vMerge/>
            <w:tcBorders>
              <w:left w:val="single" w:sz="4" w:space="0" w:color="000000"/>
              <w:right w:val="single" w:sz="4" w:space="0" w:color="auto"/>
            </w:tcBorders>
            <w:vAlign w:val="center"/>
          </w:tcPr>
          <w:p w:rsidR="00903A60" w:rsidRPr="00903A60" w:rsidRDefault="00903A60" w:rsidP="005A2AA6">
            <w:pPr>
              <w:rPr>
                <w:rFonts w:ascii="Arial" w:hAnsi="Arial" w:cs="Arial"/>
                <w:sz w:val="18"/>
                <w:szCs w:val="18"/>
              </w:rPr>
            </w:pPr>
          </w:p>
        </w:tc>
        <w:tc>
          <w:tcPr>
            <w:tcW w:w="1130" w:type="dxa"/>
            <w:tcBorders>
              <w:top w:val="single" w:sz="4" w:space="0" w:color="auto"/>
              <w:left w:val="single" w:sz="4" w:space="0" w:color="auto"/>
              <w:bottom w:val="single" w:sz="4" w:space="0" w:color="auto"/>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0,2+ 0,2 л/га</w:t>
            </w:r>
          </w:p>
        </w:tc>
        <w:tc>
          <w:tcPr>
            <w:tcW w:w="1136"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Помидор</w:t>
            </w:r>
          </w:p>
        </w:tc>
        <w:tc>
          <w:tcPr>
            <w:tcW w:w="1987"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Ўсимликларнинг ўсиши ва ривожлани</w:t>
            </w:r>
            <w:r w:rsidRPr="00903A60">
              <w:rPr>
                <w:rFonts w:ascii="Arial" w:hAnsi="Arial" w:cs="Arial"/>
                <w:sz w:val="18"/>
                <w:szCs w:val="18"/>
                <w:lang w:val="uz-Cyrl-UZ"/>
              </w:rPr>
              <w:t>-</w:t>
            </w:r>
            <w:r w:rsidRPr="00903A60">
              <w:rPr>
                <w:rFonts w:ascii="Arial" w:hAnsi="Arial" w:cs="Arial"/>
                <w:sz w:val="18"/>
                <w:szCs w:val="18"/>
              </w:rPr>
              <w:lastRenderedPageBreak/>
              <w:t>шини жадаллашти</w:t>
            </w:r>
            <w:r w:rsidRPr="00903A60">
              <w:rPr>
                <w:rFonts w:ascii="Arial" w:hAnsi="Arial" w:cs="Arial"/>
                <w:sz w:val="18"/>
                <w:szCs w:val="18"/>
                <w:lang w:val="uz-Cyrl-UZ"/>
              </w:rPr>
              <w:t>-</w:t>
            </w:r>
            <w:r w:rsidRPr="00903A60">
              <w:rPr>
                <w:rFonts w:ascii="Arial" w:hAnsi="Arial" w:cs="Arial"/>
                <w:sz w:val="18"/>
                <w:szCs w:val="18"/>
              </w:rPr>
              <w:t>риш, ҳосилдорлигини ошириш</w:t>
            </w:r>
          </w:p>
        </w:tc>
        <w:tc>
          <w:tcPr>
            <w:tcW w:w="1988" w:type="dxa"/>
            <w:gridSpan w:val="2"/>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rPr>
              <w:lastRenderedPageBreak/>
              <w:t>1-шингил гуллаганда ва 3- шингил гулла</w:t>
            </w:r>
            <w:r w:rsidRPr="00903A60">
              <w:rPr>
                <w:rFonts w:ascii="Arial" w:hAnsi="Arial" w:cs="Arial"/>
                <w:sz w:val="18"/>
                <w:szCs w:val="18"/>
                <w:lang w:val="uz-Cyrl-UZ"/>
              </w:rPr>
              <w:t>-</w:t>
            </w:r>
            <w:r w:rsidRPr="00903A60">
              <w:rPr>
                <w:rFonts w:ascii="Arial" w:hAnsi="Arial" w:cs="Arial"/>
                <w:sz w:val="18"/>
                <w:szCs w:val="18"/>
              </w:rPr>
              <w:lastRenderedPageBreak/>
              <w:t>ганда пуркалади</w:t>
            </w:r>
          </w:p>
        </w:tc>
        <w:tc>
          <w:tcPr>
            <w:tcW w:w="1131"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lastRenderedPageBreak/>
              <w:t>-</w:t>
            </w:r>
          </w:p>
        </w:tc>
        <w:tc>
          <w:tcPr>
            <w:tcW w:w="997"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5A2AA6" w:rsidRPr="00903A60" w:rsidTr="005A2AA6">
        <w:tblPrEx>
          <w:tblCellMar>
            <w:top w:w="53" w:type="dxa"/>
            <w:right w:w="7" w:type="dxa"/>
          </w:tblCellMar>
        </w:tblPrEx>
        <w:trPr>
          <w:trHeight w:val="20"/>
        </w:trPr>
        <w:tc>
          <w:tcPr>
            <w:tcW w:w="1839" w:type="dxa"/>
            <w:vMerge/>
            <w:tcBorders>
              <w:left w:val="single" w:sz="4" w:space="0" w:color="000000"/>
              <w:right w:val="single" w:sz="4" w:space="0" w:color="auto"/>
            </w:tcBorders>
            <w:vAlign w:val="center"/>
          </w:tcPr>
          <w:p w:rsidR="00903A60" w:rsidRPr="00903A60" w:rsidRDefault="00903A60" w:rsidP="005A2AA6">
            <w:pPr>
              <w:rPr>
                <w:rFonts w:ascii="Arial" w:hAnsi="Arial" w:cs="Arial"/>
                <w:sz w:val="18"/>
                <w:szCs w:val="18"/>
              </w:rPr>
            </w:pPr>
          </w:p>
        </w:tc>
        <w:tc>
          <w:tcPr>
            <w:tcW w:w="1130" w:type="dxa"/>
            <w:tcBorders>
              <w:top w:val="single" w:sz="4" w:space="0" w:color="auto"/>
              <w:left w:val="single" w:sz="4" w:space="0" w:color="auto"/>
              <w:bottom w:val="single" w:sz="4" w:space="0" w:color="auto"/>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rPr>
              <w:t>10 мл/т+ 0,3 л/га</w:t>
            </w:r>
          </w:p>
        </w:tc>
        <w:tc>
          <w:tcPr>
            <w:tcW w:w="1136"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Картошка</w:t>
            </w:r>
          </w:p>
        </w:tc>
        <w:tc>
          <w:tcPr>
            <w:tcW w:w="1987"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Ўсимликларнинг ўсиши ва ривожлани</w:t>
            </w:r>
            <w:r w:rsidRPr="00903A60">
              <w:rPr>
                <w:rFonts w:ascii="Arial" w:hAnsi="Arial" w:cs="Arial"/>
                <w:sz w:val="18"/>
                <w:szCs w:val="18"/>
                <w:lang w:val="uz-Cyrl-UZ"/>
              </w:rPr>
              <w:t>-</w:t>
            </w:r>
            <w:r w:rsidRPr="00903A60">
              <w:rPr>
                <w:rFonts w:ascii="Arial" w:hAnsi="Arial" w:cs="Arial"/>
                <w:sz w:val="18"/>
                <w:szCs w:val="18"/>
              </w:rPr>
              <w:t>шини жадаллашти</w:t>
            </w:r>
            <w:r w:rsidRPr="00903A60">
              <w:rPr>
                <w:rFonts w:ascii="Arial" w:hAnsi="Arial" w:cs="Arial"/>
                <w:sz w:val="18"/>
                <w:szCs w:val="18"/>
                <w:lang w:val="uz-Cyrl-UZ"/>
              </w:rPr>
              <w:t>-</w:t>
            </w:r>
            <w:r w:rsidRPr="00903A60">
              <w:rPr>
                <w:rFonts w:ascii="Arial" w:hAnsi="Arial" w:cs="Arial"/>
                <w:sz w:val="18"/>
                <w:szCs w:val="18"/>
              </w:rPr>
              <w:t>риш, ҳосилдорлигини ошириш</w:t>
            </w:r>
          </w:p>
        </w:tc>
        <w:tc>
          <w:tcPr>
            <w:tcW w:w="1988" w:type="dxa"/>
            <w:gridSpan w:val="2"/>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rPr>
              <w:t>Экиш олдидан тугунак-лар препарат эритма</w:t>
            </w:r>
            <w:r w:rsidRPr="00903A60">
              <w:rPr>
                <w:rFonts w:ascii="Arial" w:hAnsi="Arial" w:cs="Arial"/>
                <w:sz w:val="18"/>
                <w:szCs w:val="18"/>
                <w:lang w:val="uz-Cyrl-UZ"/>
              </w:rPr>
              <w:t>-</w:t>
            </w:r>
            <w:r w:rsidRPr="00903A60">
              <w:rPr>
                <w:rFonts w:ascii="Arial" w:hAnsi="Arial" w:cs="Arial"/>
                <w:sz w:val="18"/>
                <w:szCs w:val="18"/>
              </w:rPr>
              <w:t>сида намланади ва шоналаш даврида ўсимликларга пуркалади</w:t>
            </w:r>
          </w:p>
        </w:tc>
        <w:tc>
          <w:tcPr>
            <w:tcW w:w="1131"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rPr>
              <w:t>-</w:t>
            </w:r>
          </w:p>
        </w:tc>
        <w:tc>
          <w:tcPr>
            <w:tcW w:w="997"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rPr>
              <w:t>2</w:t>
            </w:r>
          </w:p>
        </w:tc>
      </w:tr>
      <w:tr w:rsidR="005A2AA6" w:rsidRPr="00903A60" w:rsidTr="005A2AA6">
        <w:tblPrEx>
          <w:tblCellMar>
            <w:top w:w="53" w:type="dxa"/>
            <w:right w:w="7" w:type="dxa"/>
          </w:tblCellMar>
        </w:tblPrEx>
        <w:trPr>
          <w:trHeight w:val="20"/>
        </w:trPr>
        <w:tc>
          <w:tcPr>
            <w:tcW w:w="1839" w:type="dxa"/>
            <w:vMerge/>
            <w:tcBorders>
              <w:left w:val="single" w:sz="4" w:space="0" w:color="000000"/>
              <w:right w:val="single" w:sz="4" w:space="0" w:color="auto"/>
            </w:tcBorders>
            <w:vAlign w:val="center"/>
          </w:tcPr>
          <w:p w:rsidR="00903A60" w:rsidRPr="00903A60" w:rsidRDefault="00903A60" w:rsidP="005A2AA6">
            <w:pPr>
              <w:rPr>
                <w:rFonts w:ascii="Arial" w:hAnsi="Arial" w:cs="Arial"/>
                <w:sz w:val="18"/>
                <w:szCs w:val="18"/>
              </w:rPr>
            </w:pPr>
          </w:p>
        </w:tc>
        <w:tc>
          <w:tcPr>
            <w:tcW w:w="1130" w:type="dxa"/>
            <w:tcBorders>
              <w:top w:val="single" w:sz="4" w:space="0" w:color="auto"/>
              <w:left w:val="single" w:sz="4" w:space="0" w:color="auto"/>
              <w:bottom w:val="single" w:sz="4" w:space="0" w:color="auto"/>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rPr>
              <w:t>1,2-2,0</w:t>
            </w:r>
          </w:p>
          <w:p w:rsidR="00903A60" w:rsidRPr="00903A60" w:rsidRDefault="00903A60" w:rsidP="005A2AA6">
            <w:pPr>
              <w:rPr>
                <w:rFonts w:ascii="Arial" w:hAnsi="Arial" w:cs="Arial"/>
                <w:sz w:val="18"/>
                <w:szCs w:val="18"/>
              </w:rPr>
            </w:pPr>
            <w:r w:rsidRPr="00903A60">
              <w:rPr>
                <w:rFonts w:ascii="Arial" w:hAnsi="Arial" w:cs="Arial"/>
                <w:sz w:val="18"/>
                <w:szCs w:val="18"/>
              </w:rPr>
              <w:t>л/га</w:t>
            </w:r>
          </w:p>
        </w:tc>
        <w:tc>
          <w:tcPr>
            <w:tcW w:w="1136"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Пиёз</w:t>
            </w:r>
          </w:p>
        </w:tc>
        <w:tc>
          <w:tcPr>
            <w:tcW w:w="1987"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Ўсимликларнинг ўсиши ва ривожлани</w:t>
            </w:r>
            <w:r w:rsidRPr="00903A60">
              <w:rPr>
                <w:rFonts w:ascii="Arial" w:hAnsi="Arial" w:cs="Arial"/>
                <w:sz w:val="18"/>
                <w:szCs w:val="18"/>
                <w:lang w:val="uz-Cyrl-UZ"/>
              </w:rPr>
              <w:t>-</w:t>
            </w:r>
            <w:r w:rsidRPr="00903A60">
              <w:rPr>
                <w:rFonts w:ascii="Arial" w:hAnsi="Arial" w:cs="Arial"/>
                <w:sz w:val="18"/>
                <w:szCs w:val="18"/>
              </w:rPr>
              <w:t>шини жадаллашти</w:t>
            </w:r>
            <w:r w:rsidRPr="00903A60">
              <w:rPr>
                <w:rFonts w:ascii="Arial" w:hAnsi="Arial" w:cs="Arial"/>
                <w:sz w:val="18"/>
                <w:szCs w:val="18"/>
                <w:lang w:val="uz-Cyrl-UZ"/>
              </w:rPr>
              <w:t>-</w:t>
            </w:r>
            <w:r w:rsidRPr="00903A60">
              <w:rPr>
                <w:rFonts w:ascii="Arial" w:hAnsi="Arial" w:cs="Arial"/>
                <w:sz w:val="18"/>
                <w:szCs w:val="18"/>
              </w:rPr>
              <w:t>риш, ҳосилдорлигини ошириш</w:t>
            </w:r>
          </w:p>
        </w:tc>
        <w:tc>
          <w:tcPr>
            <w:tcW w:w="1988" w:type="dxa"/>
            <w:gridSpan w:val="2"/>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Уч марта: 3-4, 5-6 чин барг ва пиёз бошчала</w:t>
            </w:r>
            <w:r w:rsidRPr="00903A60">
              <w:rPr>
                <w:rFonts w:ascii="Arial" w:hAnsi="Arial" w:cs="Arial"/>
                <w:sz w:val="18"/>
                <w:szCs w:val="18"/>
                <w:lang w:val="uz-Cyrl-UZ"/>
              </w:rPr>
              <w:t>-</w:t>
            </w:r>
            <w:r w:rsidRPr="00903A60">
              <w:rPr>
                <w:rFonts w:ascii="Arial" w:hAnsi="Arial" w:cs="Arial"/>
                <w:sz w:val="18"/>
                <w:szCs w:val="18"/>
              </w:rPr>
              <w:t>ри пайдо бўла  бошла</w:t>
            </w:r>
            <w:r w:rsidRPr="00903A60">
              <w:rPr>
                <w:rFonts w:ascii="Arial" w:hAnsi="Arial" w:cs="Arial"/>
                <w:sz w:val="18"/>
                <w:szCs w:val="18"/>
                <w:lang w:val="uz-Cyrl-UZ"/>
              </w:rPr>
              <w:t>-</w:t>
            </w:r>
            <w:r w:rsidRPr="00903A60">
              <w:rPr>
                <w:rFonts w:ascii="Arial" w:hAnsi="Arial" w:cs="Arial"/>
                <w:sz w:val="18"/>
                <w:szCs w:val="18"/>
              </w:rPr>
              <w:t>ган даврларда пуркалади</w:t>
            </w:r>
          </w:p>
        </w:tc>
        <w:tc>
          <w:tcPr>
            <w:tcW w:w="1131"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3</w:t>
            </w:r>
          </w:p>
        </w:tc>
      </w:tr>
      <w:tr w:rsidR="005A2AA6" w:rsidRPr="00903A60" w:rsidTr="005A2AA6">
        <w:tblPrEx>
          <w:tblCellMar>
            <w:top w:w="53" w:type="dxa"/>
            <w:right w:w="7" w:type="dxa"/>
          </w:tblCellMar>
        </w:tblPrEx>
        <w:trPr>
          <w:trHeight w:val="907"/>
        </w:trPr>
        <w:tc>
          <w:tcPr>
            <w:tcW w:w="1839" w:type="dxa"/>
            <w:vMerge/>
            <w:tcBorders>
              <w:left w:val="single" w:sz="4" w:space="0" w:color="000000"/>
              <w:right w:val="single" w:sz="4" w:space="0" w:color="auto"/>
            </w:tcBorders>
            <w:vAlign w:val="center"/>
          </w:tcPr>
          <w:p w:rsidR="00903A60" w:rsidRPr="00903A60" w:rsidRDefault="00903A60" w:rsidP="005A2AA6">
            <w:pPr>
              <w:rPr>
                <w:rFonts w:ascii="Arial" w:hAnsi="Arial" w:cs="Arial"/>
                <w:sz w:val="18"/>
                <w:szCs w:val="18"/>
              </w:rPr>
            </w:pPr>
          </w:p>
        </w:tc>
        <w:tc>
          <w:tcPr>
            <w:tcW w:w="1130" w:type="dxa"/>
            <w:tcBorders>
              <w:top w:val="single" w:sz="4" w:space="0" w:color="auto"/>
              <w:left w:val="single" w:sz="4" w:space="0" w:color="auto"/>
              <w:bottom w:val="single" w:sz="4" w:space="0" w:color="auto"/>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rPr>
              <w:t>0,2 л/га дан</w:t>
            </w:r>
          </w:p>
        </w:tc>
        <w:tc>
          <w:tcPr>
            <w:tcW w:w="1136"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rPr>
              <w:t>Қовун</w:t>
            </w:r>
          </w:p>
        </w:tc>
        <w:tc>
          <w:tcPr>
            <w:tcW w:w="1987"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Ўсимликларнинг ўсиши ва ривожлани-шини жадаллашти-риш, ҳосилдорлигини ошириш</w:t>
            </w:r>
          </w:p>
        </w:tc>
        <w:tc>
          <w:tcPr>
            <w:tcW w:w="1988" w:type="dxa"/>
            <w:gridSpan w:val="2"/>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2-3 чин барг, гуллаш  даврларида  ва ундан 15 кун кейин пурка</w:t>
            </w:r>
            <w:r w:rsidRPr="00903A60">
              <w:rPr>
                <w:rFonts w:ascii="Arial" w:hAnsi="Arial" w:cs="Arial"/>
                <w:sz w:val="18"/>
                <w:szCs w:val="18"/>
                <w:lang w:val="uz-Cyrl-UZ"/>
              </w:rPr>
              <w:t>-</w:t>
            </w:r>
            <w:r w:rsidRPr="00903A60">
              <w:rPr>
                <w:rFonts w:ascii="Arial" w:hAnsi="Arial" w:cs="Arial"/>
                <w:sz w:val="18"/>
                <w:szCs w:val="18"/>
              </w:rPr>
              <w:t>лади</w:t>
            </w:r>
          </w:p>
        </w:tc>
        <w:tc>
          <w:tcPr>
            <w:tcW w:w="1131"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auto"/>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3</w:t>
            </w:r>
          </w:p>
        </w:tc>
      </w:tr>
      <w:tr w:rsidR="005A2AA6" w:rsidRPr="00903A60" w:rsidTr="005A2AA6">
        <w:tblPrEx>
          <w:tblCellMar>
            <w:top w:w="53" w:type="dxa"/>
            <w:right w:w="7" w:type="dxa"/>
          </w:tblCellMar>
        </w:tblPrEx>
        <w:trPr>
          <w:trHeight w:val="283"/>
        </w:trPr>
        <w:tc>
          <w:tcPr>
            <w:tcW w:w="1839" w:type="dxa"/>
            <w:vMerge/>
            <w:tcBorders>
              <w:left w:val="single" w:sz="4" w:space="0" w:color="000000"/>
              <w:bottom w:val="single" w:sz="4" w:space="0" w:color="000000"/>
              <w:right w:val="single" w:sz="4" w:space="0" w:color="auto"/>
            </w:tcBorders>
            <w:vAlign w:val="center"/>
          </w:tcPr>
          <w:p w:rsidR="00903A60" w:rsidRPr="00903A60" w:rsidRDefault="00903A60" w:rsidP="005A2AA6">
            <w:pPr>
              <w:rPr>
                <w:rFonts w:ascii="Arial" w:hAnsi="Arial" w:cs="Arial"/>
                <w:sz w:val="18"/>
                <w:szCs w:val="18"/>
              </w:rPr>
            </w:pPr>
          </w:p>
        </w:tc>
        <w:tc>
          <w:tcPr>
            <w:tcW w:w="1130" w:type="dxa"/>
            <w:tcBorders>
              <w:top w:val="single" w:sz="4" w:space="0" w:color="auto"/>
              <w:left w:val="single" w:sz="4" w:space="0" w:color="auto"/>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rPr>
              <w:t>0,2 л/га</w:t>
            </w:r>
          </w:p>
        </w:tc>
        <w:tc>
          <w:tcPr>
            <w:tcW w:w="1136"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Олма</w:t>
            </w:r>
          </w:p>
        </w:tc>
        <w:tc>
          <w:tcPr>
            <w:tcW w:w="1987"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Ўсимликларнинг ўсиши ва ривожлани</w:t>
            </w:r>
            <w:r w:rsidRPr="00903A60">
              <w:rPr>
                <w:rFonts w:ascii="Arial" w:hAnsi="Arial" w:cs="Arial"/>
                <w:sz w:val="18"/>
                <w:szCs w:val="18"/>
                <w:lang w:val="uz-Cyrl-UZ"/>
              </w:rPr>
              <w:t>-</w:t>
            </w:r>
            <w:r w:rsidRPr="00903A60">
              <w:rPr>
                <w:rFonts w:ascii="Arial" w:hAnsi="Arial" w:cs="Arial"/>
                <w:sz w:val="18"/>
                <w:szCs w:val="18"/>
              </w:rPr>
              <w:t>шини жадаллашти</w:t>
            </w:r>
            <w:r w:rsidRPr="00903A60">
              <w:rPr>
                <w:rFonts w:ascii="Arial" w:hAnsi="Arial" w:cs="Arial"/>
                <w:sz w:val="18"/>
                <w:szCs w:val="18"/>
                <w:lang w:val="uz-Cyrl-UZ"/>
              </w:rPr>
              <w:t>-</w:t>
            </w:r>
            <w:r w:rsidRPr="00903A60">
              <w:rPr>
                <w:rFonts w:ascii="Arial" w:hAnsi="Arial" w:cs="Arial"/>
                <w:sz w:val="18"/>
                <w:szCs w:val="18"/>
              </w:rPr>
              <w:t>риш, ҳосилдорлигини ошириш</w:t>
            </w:r>
          </w:p>
        </w:tc>
        <w:tc>
          <w:tcPr>
            <w:tcW w:w="1988" w:type="dxa"/>
            <w:gridSpan w:val="2"/>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Дарахтга гуллаш даврида пуркалади</w:t>
            </w:r>
          </w:p>
        </w:tc>
        <w:tc>
          <w:tcPr>
            <w:tcW w:w="1131"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rPr>
              <w:t>-</w:t>
            </w:r>
          </w:p>
        </w:tc>
        <w:tc>
          <w:tcPr>
            <w:tcW w:w="997"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rPr>
              <w:t>1</w:t>
            </w:r>
          </w:p>
        </w:tc>
      </w:tr>
      <w:tr w:rsidR="00903A60" w:rsidRPr="00903A60" w:rsidTr="005A2AA6">
        <w:tblPrEx>
          <w:tblCellMar>
            <w:top w:w="53" w:type="dxa"/>
            <w:right w:w="7" w:type="dxa"/>
          </w:tblCellMar>
        </w:tblPrEx>
        <w:trPr>
          <w:trHeight w:val="340"/>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b/>
                <w:sz w:val="18"/>
                <w:szCs w:val="18"/>
              </w:rPr>
              <w:t>Озиқа моддалар комплекси (NPK)</w:t>
            </w:r>
          </w:p>
        </w:tc>
      </w:tr>
      <w:tr w:rsidR="005A2AA6" w:rsidRPr="00903A60" w:rsidTr="005A2AA6">
        <w:tblPrEx>
          <w:tblCellMar>
            <w:top w:w="53" w:type="dxa"/>
            <w:right w:w="7" w:type="dxa"/>
          </w:tblCellMar>
        </w:tblPrEx>
        <w:trPr>
          <w:trHeight w:val="1060"/>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 xml:space="preserve">ГОЛАМИН </w:t>
            </w:r>
          </w:p>
          <w:p w:rsidR="00903A60" w:rsidRPr="00903A60" w:rsidRDefault="00903A60" w:rsidP="005A2AA6">
            <w:pPr>
              <w:rPr>
                <w:rFonts w:ascii="Arial" w:hAnsi="Arial" w:cs="Arial"/>
                <w:sz w:val="18"/>
                <w:szCs w:val="18"/>
              </w:rPr>
            </w:pPr>
            <w:r w:rsidRPr="00903A60">
              <w:rPr>
                <w:rFonts w:ascii="Arial" w:hAnsi="Arial" w:cs="Arial"/>
                <w:sz w:val="18"/>
                <w:szCs w:val="18"/>
              </w:rPr>
              <w:t>«</w:t>
            </w:r>
            <w:r w:rsidRPr="00903A60">
              <w:rPr>
                <w:rFonts w:ascii="Arial" w:hAnsi="Arial" w:cs="Arial"/>
                <w:sz w:val="18"/>
                <w:szCs w:val="18"/>
                <w:lang w:val="en-US"/>
              </w:rPr>
              <w:t>Real</w:t>
            </w:r>
            <w:r w:rsidRPr="00903A60">
              <w:rPr>
                <w:rFonts w:ascii="Arial" w:hAnsi="Arial" w:cs="Arial"/>
                <w:sz w:val="18"/>
                <w:szCs w:val="18"/>
              </w:rPr>
              <w:t xml:space="preserve"> </w:t>
            </w:r>
            <w:r w:rsidRPr="00903A60">
              <w:rPr>
                <w:rFonts w:ascii="Arial" w:hAnsi="Arial" w:cs="Arial"/>
                <w:sz w:val="18"/>
                <w:szCs w:val="18"/>
                <w:lang w:val="en-US"/>
              </w:rPr>
              <w:t>Alyance</w:t>
            </w:r>
            <w:r w:rsidRPr="00903A60">
              <w:rPr>
                <w:rFonts w:ascii="Arial" w:hAnsi="Arial" w:cs="Arial"/>
                <w:sz w:val="18"/>
                <w:szCs w:val="18"/>
              </w:rPr>
              <w:t xml:space="preserve">», МЧЖ, </w:t>
            </w:r>
            <w:r w:rsidRPr="00903A60">
              <w:rPr>
                <w:rFonts w:ascii="Arial" w:hAnsi="Arial" w:cs="Arial"/>
                <w:sz w:val="18"/>
                <w:szCs w:val="18"/>
                <w:lang w:val="uz-Cyrl-UZ"/>
              </w:rPr>
              <w:t>Ўзбекистон</w:t>
            </w:r>
            <w:r w:rsidRPr="00903A60">
              <w:rPr>
                <w:rFonts w:ascii="Arial" w:hAnsi="Arial" w:cs="Arial"/>
                <w:sz w:val="18"/>
                <w:szCs w:val="18"/>
              </w:rPr>
              <w:t xml:space="preserve">  </w:t>
            </w:r>
          </w:p>
          <w:p w:rsidR="00903A60" w:rsidRPr="00903A60" w:rsidRDefault="00903A60" w:rsidP="005A2AA6">
            <w:pPr>
              <w:rPr>
                <w:rFonts w:ascii="Arial" w:hAnsi="Arial" w:cs="Arial"/>
                <w:sz w:val="18"/>
                <w:szCs w:val="18"/>
              </w:rPr>
            </w:pPr>
            <w:r w:rsidRPr="00903A60">
              <w:rPr>
                <w:rFonts w:ascii="Arial" w:hAnsi="Arial" w:cs="Arial"/>
                <w:sz w:val="18"/>
                <w:szCs w:val="18"/>
              </w:rPr>
              <w:t>20</w:t>
            </w:r>
            <w:r w:rsidRPr="00903A60">
              <w:rPr>
                <w:rFonts w:ascii="Arial" w:hAnsi="Arial" w:cs="Arial"/>
                <w:sz w:val="18"/>
                <w:szCs w:val="18"/>
                <w:lang w:val="uz-Cyrl-UZ"/>
              </w:rPr>
              <w:t>22</w:t>
            </w:r>
            <w:r w:rsidRPr="00903A60">
              <w:rPr>
                <w:rFonts w:ascii="Arial" w:hAnsi="Arial" w:cs="Arial"/>
                <w:sz w:val="18"/>
                <w:szCs w:val="18"/>
              </w:rPr>
              <w:t>.31.12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1,0–1,5 л/га +</w:t>
            </w:r>
          </w:p>
          <w:p w:rsidR="00903A60" w:rsidRPr="00903A60" w:rsidRDefault="00903A60" w:rsidP="005A2AA6">
            <w:pPr>
              <w:rPr>
                <w:rFonts w:ascii="Arial" w:hAnsi="Arial" w:cs="Arial"/>
                <w:sz w:val="18"/>
                <w:szCs w:val="18"/>
              </w:rPr>
            </w:pPr>
            <w:r w:rsidRPr="00903A60">
              <w:rPr>
                <w:rFonts w:ascii="Arial" w:hAnsi="Arial" w:cs="Arial"/>
                <w:sz w:val="18"/>
                <w:szCs w:val="18"/>
              </w:rPr>
              <w:t>1,0–1,5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Ғÿза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 ланишини жа</w:t>
            </w:r>
            <w:r w:rsidRPr="00903A60">
              <w:rPr>
                <w:rFonts w:ascii="Arial" w:hAnsi="Arial" w:cs="Arial"/>
                <w:sz w:val="18"/>
                <w:szCs w:val="18"/>
                <w:lang w:val="uz-Cyrl-UZ"/>
              </w:rPr>
              <w:t>-</w:t>
            </w:r>
            <w:r w:rsidRPr="00903A60">
              <w:rPr>
                <w:rFonts w:ascii="Arial" w:hAnsi="Arial" w:cs="Arial"/>
                <w:sz w:val="18"/>
                <w:szCs w:val="18"/>
              </w:rPr>
              <w:t>даллаштириш ҳамда ҳосилдорлигини 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N200P140K100 ÿғит фонида шоналаш ва гуллаш даврларида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903A60" w:rsidRPr="00903A60" w:rsidTr="005A2AA6">
        <w:tblPrEx>
          <w:tblCellMar>
            <w:top w:w="53" w:type="dxa"/>
            <w:right w:w="7" w:type="dxa"/>
          </w:tblCellMar>
        </w:tblPrEx>
        <w:trPr>
          <w:trHeight w:val="340"/>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b/>
                <w:sz w:val="18"/>
                <w:szCs w:val="18"/>
              </w:rPr>
              <w:t>Оксиэтил мочевина цинкгидрат</w:t>
            </w:r>
          </w:p>
        </w:tc>
      </w:tr>
      <w:tr w:rsidR="005A2AA6" w:rsidRPr="00903A60" w:rsidTr="005A2AA6">
        <w:tblPrEx>
          <w:tblCellMar>
            <w:top w:w="53" w:type="dxa"/>
            <w:right w:w="7" w:type="dxa"/>
          </w:tblCellMar>
        </w:tblPrEx>
        <w:trPr>
          <w:trHeight w:val="1060"/>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rPr>
              <w:t>ТЖ–85,</w:t>
            </w:r>
            <w:r w:rsidRPr="00903A60">
              <w:rPr>
                <w:rFonts w:ascii="Arial" w:hAnsi="Arial" w:cs="Arial"/>
                <w:sz w:val="18"/>
                <w:szCs w:val="18"/>
                <w:lang w:val="uz-Cyrl-UZ"/>
              </w:rPr>
              <w:t xml:space="preserve"> </w:t>
            </w:r>
            <w:r w:rsidRPr="00903A60">
              <w:rPr>
                <w:rFonts w:ascii="Arial" w:hAnsi="Arial" w:cs="Arial"/>
                <w:sz w:val="18"/>
                <w:szCs w:val="18"/>
              </w:rPr>
              <w:t xml:space="preserve">кук.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ФА нинг УваНКИ, Ўзбекистон </w:t>
            </w:r>
          </w:p>
          <w:p w:rsidR="00903A60" w:rsidRPr="00903A60" w:rsidRDefault="00903A60" w:rsidP="005A2AA6">
            <w:pPr>
              <w:rPr>
                <w:rFonts w:ascii="Arial" w:hAnsi="Arial" w:cs="Arial"/>
                <w:sz w:val="18"/>
                <w:szCs w:val="18"/>
              </w:rPr>
            </w:pPr>
            <w:r w:rsidRPr="00903A60">
              <w:rPr>
                <w:rFonts w:ascii="Arial" w:hAnsi="Arial" w:cs="Arial"/>
                <w:sz w:val="18"/>
                <w:szCs w:val="18"/>
              </w:rPr>
              <w:t>202</w:t>
            </w:r>
            <w:r w:rsidRPr="00903A60">
              <w:rPr>
                <w:rFonts w:ascii="Arial" w:hAnsi="Arial" w:cs="Arial"/>
                <w:sz w:val="18"/>
                <w:szCs w:val="18"/>
                <w:lang w:val="uz-Cyrl-UZ"/>
              </w:rPr>
              <w:t>5</w:t>
            </w:r>
            <w:r w:rsidRPr="00903A60">
              <w:rPr>
                <w:rFonts w:ascii="Arial" w:hAnsi="Arial" w:cs="Arial"/>
                <w:sz w:val="18"/>
                <w:szCs w:val="18"/>
              </w:rPr>
              <w:t>.31.12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20–30 г/т</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Ғÿза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ҳамда ҳосилдорлигини 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 xml:space="preserve">Экиш олдидан чигит препарат эритмасида ивитилади </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903A60" w:rsidRPr="00903A60" w:rsidTr="005A2AA6">
        <w:tblPrEx>
          <w:tblCellMar>
            <w:top w:w="53" w:type="dxa"/>
            <w:right w:w="7" w:type="dxa"/>
          </w:tblCellMar>
        </w:tblPrEx>
        <w:trPr>
          <w:trHeight w:val="326"/>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pStyle w:val="TableParagraph"/>
              <w:spacing w:before="0"/>
              <w:ind w:left="0"/>
              <w:rPr>
                <w:rFonts w:ascii="Arial" w:hAnsi="Arial" w:cs="Arial"/>
                <w:b/>
                <w:sz w:val="18"/>
                <w:szCs w:val="18"/>
              </w:rPr>
            </w:pPr>
            <w:r w:rsidRPr="00903A60">
              <w:rPr>
                <w:rFonts w:ascii="Arial" w:hAnsi="Arial" w:cs="Arial"/>
                <w:b/>
                <w:sz w:val="18"/>
                <w:szCs w:val="18"/>
              </w:rPr>
              <w:t>Отқулоқ кислотасининг гидразинхлориди + олтингугурт</w:t>
            </w:r>
          </w:p>
        </w:tc>
      </w:tr>
      <w:tr w:rsidR="005A2AA6" w:rsidRPr="00903A60" w:rsidTr="005A2AA6">
        <w:tblPrEx>
          <w:tblCellMar>
            <w:top w:w="53" w:type="dxa"/>
            <w:right w:w="7" w:type="dxa"/>
          </w:tblCellMar>
        </w:tblPrEx>
        <w:trPr>
          <w:trHeight w:val="1060"/>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rPr>
              <w:t xml:space="preserve">ОМАД ПЛЮС </w:t>
            </w:r>
            <w:r w:rsidRPr="00903A60">
              <w:rPr>
                <w:rFonts w:ascii="Arial" w:hAnsi="Arial" w:cs="Arial"/>
                <w:sz w:val="18"/>
                <w:szCs w:val="18"/>
                <w:lang w:val="uz-Cyrl-UZ"/>
              </w:rPr>
              <w:t>1</w:t>
            </w:r>
            <w:r w:rsidRPr="00903A60">
              <w:rPr>
                <w:rFonts w:ascii="Arial" w:hAnsi="Arial" w:cs="Arial"/>
                <w:sz w:val="18"/>
                <w:szCs w:val="18"/>
              </w:rPr>
              <w:t>0%</w:t>
            </w:r>
            <w:r w:rsidRPr="00903A60">
              <w:rPr>
                <w:rFonts w:ascii="Arial" w:hAnsi="Arial" w:cs="Arial"/>
                <w:sz w:val="18"/>
                <w:szCs w:val="18"/>
                <w:lang w:val="uz-Cyrl-UZ"/>
              </w:rPr>
              <w:t xml:space="preserve"> </w:t>
            </w:r>
            <w:r w:rsidRPr="00903A60">
              <w:rPr>
                <w:rFonts w:ascii="Arial" w:hAnsi="Arial" w:cs="Arial"/>
                <w:sz w:val="18"/>
                <w:szCs w:val="18"/>
              </w:rPr>
              <w:t>с.э.</w:t>
            </w:r>
          </w:p>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rPr>
              <w:t>“Sorb –Te</w:t>
            </w:r>
            <w:r w:rsidRPr="00903A60">
              <w:rPr>
                <w:rFonts w:ascii="Arial" w:hAnsi="Arial" w:cs="Arial"/>
                <w:sz w:val="18"/>
                <w:szCs w:val="18"/>
                <w:lang w:val="uz-Cyrl-UZ"/>
              </w:rPr>
              <w:t>с</w:t>
            </w:r>
            <w:r w:rsidRPr="00903A60">
              <w:rPr>
                <w:rFonts w:ascii="Arial" w:hAnsi="Arial" w:cs="Arial"/>
                <w:sz w:val="18"/>
                <w:szCs w:val="18"/>
              </w:rPr>
              <w:t>h” МЧЖ, Ўзбекистон, 2022.31.12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rPr>
              <w:t>0,4–0,6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Ток</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Ўсимликнинг ўсиши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ҳамда ҳосилдорлигини 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Ўсимликнинг ўсув даврида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2</w:t>
            </w:r>
          </w:p>
        </w:tc>
      </w:tr>
      <w:tr w:rsidR="005A2AA6" w:rsidRPr="00903A60" w:rsidTr="005A2AA6">
        <w:tblPrEx>
          <w:tblCellMar>
            <w:top w:w="53" w:type="dxa"/>
            <w:right w:w="7" w:type="dxa"/>
          </w:tblCellMar>
        </w:tblPrEx>
        <w:trPr>
          <w:trHeight w:val="1060"/>
        </w:trPr>
        <w:tc>
          <w:tcPr>
            <w:tcW w:w="1839" w:type="dxa"/>
            <w:vMerge w:val="restart"/>
            <w:tcBorders>
              <w:top w:val="single" w:sz="4" w:space="0" w:color="000000"/>
              <w:left w:val="single" w:sz="4" w:space="0" w:color="000000"/>
              <w:right w:val="single" w:sz="4" w:space="0" w:color="000000"/>
            </w:tcBorders>
            <w:vAlign w:val="center"/>
          </w:tcPr>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rPr>
              <w:t>ҲОСИЛДОР 10% с.э.</w:t>
            </w:r>
          </w:p>
          <w:p w:rsidR="00903A60" w:rsidRPr="00903A60" w:rsidRDefault="00903A60" w:rsidP="005A2AA6">
            <w:pPr>
              <w:pStyle w:val="TableParagraph"/>
              <w:tabs>
                <w:tab w:val="left" w:pos="1664"/>
              </w:tabs>
              <w:spacing w:before="0"/>
              <w:ind w:left="0"/>
              <w:rPr>
                <w:rFonts w:ascii="Arial" w:hAnsi="Arial" w:cs="Arial"/>
                <w:sz w:val="18"/>
                <w:szCs w:val="18"/>
              </w:rPr>
            </w:pPr>
            <w:r w:rsidRPr="00903A60">
              <w:rPr>
                <w:rFonts w:ascii="Arial" w:hAnsi="Arial" w:cs="Arial"/>
                <w:sz w:val="18"/>
                <w:szCs w:val="18"/>
              </w:rPr>
              <w:t>“Sorb –Te</w:t>
            </w:r>
            <w:r w:rsidRPr="00903A60">
              <w:rPr>
                <w:rFonts w:ascii="Arial" w:hAnsi="Arial" w:cs="Arial"/>
                <w:sz w:val="18"/>
                <w:szCs w:val="18"/>
                <w:lang w:val="uz-Cyrl-UZ"/>
              </w:rPr>
              <w:t>с</w:t>
            </w:r>
            <w:r w:rsidRPr="00903A60">
              <w:rPr>
                <w:rFonts w:ascii="Arial" w:hAnsi="Arial" w:cs="Arial"/>
                <w:sz w:val="18"/>
                <w:szCs w:val="18"/>
              </w:rPr>
              <w:t>h”</w:t>
            </w:r>
            <w:r w:rsidRPr="00903A60">
              <w:rPr>
                <w:rFonts w:ascii="Arial" w:hAnsi="Arial" w:cs="Arial"/>
                <w:sz w:val="18"/>
                <w:szCs w:val="18"/>
                <w:lang w:val="uz-Cyrl-UZ"/>
              </w:rPr>
              <w:t xml:space="preserve"> М</w:t>
            </w:r>
            <w:r w:rsidRPr="00903A60">
              <w:rPr>
                <w:rFonts w:ascii="Arial" w:hAnsi="Arial" w:cs="Arial"/>
                <w:sz w:val="18"/>
                <w:szCs w:val="18"/>
              </w:rPr>
              <w:t>ЧЖ, Ўзбекистон, 2022.31.12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rPr>
              <w:t>0,5–0,6 л/т</w:t>
            </w:r>
            <w:r w:rsidRPr="00903A60">
              <w:rPr>
                <w:rFonts w:ascii="Arial" w:hAnsi="Arial" w:cs="Arial"/>
                <w:sz w:val="18"/>
                <w:szCs w:val="18"/>
                <w:lang w:val="uz-Cyrl-UZ"/>
              </w:rPr>
              <w:t xml:space="preserve"> </w:t>
            </w:r>
            <w:r w:rsidRPr="00903A60">
              <w:rPr>
                <w:rFonts w:ascii="Arial" w:hAnsi="Arial" w:cs="Arial"/>
                <w:sz w:val="18"/>
                <w:szCs w:val="18"/>
              </w:rPr>
              <w:t>+ 0,4–0,6</w:t>
            </w:r>
          </w:p>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rPr>
              <w:t>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Ўсимликнинг ўсиши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ҳамда ҳосилдорлигини 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Ўсимликка экиш олди</w:t>
            </w:r>
            <w:r w:rsidRPr="00903A60">
              <w:rPr>
                <w:rFonts w:ascii="Arial" w:hAnsi="Arial" w:cs="Arial"/>
                <w:sz w:val="18"/>
                <w:szCs w:val="18"/>
                <w:lang w:val="uz-Cyrl-UZ"/>
              </w:rPr>
              <w:t>-</w:t>
            </w:r>
            <w:r w:rsidRPr="00903A60">
              <w:rPr>
                <w:rFonts w:ascii="Arial" w:hAnsi="Arial" w:cs="Arial"/>
                <w:sz w:val="18"/>
                <w:szCs w:val="18"/>
              </w:rPr>
              <w:t xml:space="preserve">дан чигитга ишлов беришда шоналаш </w:t>
            </w:r>
            <w:r w:rsidRPr="00903A60">
              <w:rPr>
                <w:rFonts w:ascii="Arial" w:hAnsi="Arial" w:cs="Arial"/>
                <w:sz w:val="18"/>
                <w:szCs w:val="18"/>
                <w:lang w:val="uz-Cyrl-UZ"/>
              </w:rPr>
              <w:t>ҳ</w:t>
            </w:r>
            <w:r w:rsidRPr="00903A60">
              <w:rPr>
                <w:rFonts w:ascii="Arial" w:hAnsi="Arial" w:cs="Arial"/>
                <w:sz w:val="18"/>
                <w:szCs w:val="18"/>
              </w:rPr>
              <w:t>амда гуллаш даври</w:t>
            </w:r>
            <w:r w:rsidRPr="00903A60">
              <w:rPr>
                <w:rFonts w:ascii="Arial" w:hAnsi="Arial" w:cs="Arial"/>
                <w:sz w:val="18"/>
                <w:szCs w:val="18"/>
                <w:lang w:val="uz-Cyrl-UZ"/>
              </w:rPr>
              <w:t>-</w:t>
            </w:r>
            <w:r w:rsidRPr="00903A60">
              <w:rPr>
                <w:rFonts w:ascii="Arial" w:hAnsi="Arial" w:cs="Arial"/>
                <w:sz w:val="18"/>
                <w:szCs w:val="18"/>
              </w:rPr>
              <w:t>дан олдин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2</w:t>
            </w:r>
          </w:p>
        </w:tc>
      </w:tr>
      <w:tr w:rsidR="005A2AA6" w:rsidRPr="00903A60" w:rsidTr="005A2AA6">
        <w:tblPrEx>
          <w:tblCellMar>
            <w:top w:w="53" w:type="dxa"/>
            <w:right w:w="7" w:type="dxa"/>
          </w:tblCellMar>
        </w:tblPrEx>
        <w:trPr>
          <w:trHeight w:val="1060"/>
        </w:trPr>
        <w:tc>
          <w:tcPr>
            <w:tcW w:w="1839" w:type="dxa"/>
            <w:vMerge/>
            <w:tcBorders>
              <w:left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pStyle w:val="TableParagraph"/>
              <w:spacing w:before="0"/>
              <w:ind w:left="0"/>
              <w:rPr>
                <w:rFonts w:ascii="Arial" w:hAnsi="Arial" w:cs="Arial"/>
                <w:sz w:val="18"/>
                <w:szCs w:val="18"/>
                <w:lang w:val="uz-Cyrl-UZ"/>
              </w:rPr>
            </w:pPr>
            <w:r w:rsidRPr="00903A60">
              <w:rPr>
                <w:rFonts w:ascii="Arial" w:hAnsi="Arial" w:cs="Arial"/>
                <w:sz w:val="18"/>
                <w:szCs w:val="18"/>
              </w:rPr>
              <w:t>0,4</w:t>
            </w:r>
            <w:r w:rsidRPr="00903A60">
              <w:rPr>
                <w:rFonts w:ascii="Arial" w:hAnsi="Arial" w:cs="Arial"/>
                <w:sz w:val="18"/>
                <w:szCs w:val="18"/>
                <w:lang w:val="uz-Cyrl-UZ"/>
              </w:rPr>
              <w:t>-</w:t>
            </w:r>
            <w:r w:rsidRPr="00903A60">
              <w:rPr>
                <w:rFonts w:ascii="Arial" w:hAnsi="Arial" w:cs="Arial"/>
                <w:sz w:val="18"/>
                <w:szCs w:val="18"/>
              </w:rPr>
              <w:t>0,6 л/т</w:t>
            </w:r>
            <w:r w:rsidRPr="00903A60">
              <w:rPr>
                <w:rFonts w:ascii="Arial" w:hAnsi="Arial" w:cs="Arial"/>
                <w:sz w:val="18"/>
                <w:szCs w:val="18"/>
                <w:lang w:val="uz-Cyrl-UZ"/>
              </w:rPr>
              <w:t xml:space="preserve"> </w:t>
            </w:r>
            <w:r w:rsidRPr="00903A60">
              <w:rPr>
                <w:rFonts w:ascii="Arial" w:hAnsi="Arial" w:cs="Arial"/>
                <w:sz w:val="18"/>
                <w:szCs w:val="18"/>
              </w:rPr>
              <w:t>+</w:t>
            </w:r>
          </w:p>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rPr>
              <w:t>0,4</w:t>
            </w:r>
            <w:r w:rsidRPr="00903A60">
              <w:rPr>
                <w:rFonts w:ascii="Arial" w:hAnsi="Arial" w:cs="Arial"/>
                <w:sz w:val="18"/>
                <w:szCs w:val="18"/>
                <w:lang w:val="uz-Cyrl-UZ"/>
              </w:rPr>
              <w:t>-</w:t>
            </w:r>
            <w:r w:rsidRPr="00903A60">
              <w:rPr>
                <w:rFonts w:ascii="Arial" w:hAnsi="Arial" w:cs="Arial"/>
                <w:sz w:val="18"/>
                <w:szCs w:val="18"/>
              </w:rPr>
              <w:t>0,6</w:t>
            </w:r>
          </w:p>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rPr>
              <w:t>л/га +</w:t>
            </w:r>
            <w:r w:rsidRPr="00903A60">
              <w:rPr>
                <w:rFonts w:ascii="Arial" w:hAnsi="Arial" w:cs="Arial"/>
                <w:sz w:val="18"/>
                <w:szCs w:val="18"/>
                <w:lang w:val="uz-Cyrl-UZ"/>
              </w:rPr>
              <w:t xml:space="preserve"> </w:t>
            </w:r>
            <w:r w:rsidRPr="00903A60">
              <w:rPr>
                <w:rFonts w:ascii="Arial" w:hAnsi="Arial" w:cs="Arial"/>
                <w:sz w:val="18"/>
                <w:szCs w:val="18"/>
              </w:rPr>
              <w:t>0,</w:t>
            </w:r>
            <w:r w:rsidRPr="00903A60">
              <w:rPr>
                <w:rFonts w:ascii="Arial" w:hAnsi="Arial" w:cs="Arial"/>
                <w:sz w:val="18"/>
                <w:szCs w:val="18"/>
                <w:lang w:val="uz-Cyrl-UZ"/>
              </w:rPr>
              <w:t>6-</w:t>
            </w:r>
            <w:r w:rsidRPr="00903A60">
              <w:rPr>
                <w:rFonts w:ascii="Arial" w:hAnsi="Arial" w:cs="Arial"/>
                <w:sz w:val="18"/>
                <w:szCs w:val="18"/>
              </w:rPr>
              <w:t>0,</w:t>
            </w:r>
            <w:r w:rsidRPr="00903A60">
              <w:rPr>
                <w:rFonts w:ascii="Arial" w:hAnsi="Arial" w:cs="Arial"/>
                <w:sz w:val="18"/>
                <w:szCs w:val="18"/>
                <w:lang w:val="uz-Cyrl-UZ"/>
              </w:rPr>
              <w:t xml:space="preserve">8 </w:t>
            </w:r>
            <w:r w:rsidRPr="00903A60">
              <w:rPr>
                <w:rFonts w:ascii="Arial" w:hAnsi="Arial" w:cs="Arial"/>
                <w:sz w:val="18"/>
                <w:szCs w:val="18"/>
              </w:rPr>
              <w:t>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Кузги буғдой</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Ўсимликнинг ўсиши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ҳамда ҳосилдорлигини 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Ўсимликни экиш олди</w:t>
            </w:r>
            <w:r w:rsidRPr="00903A60">
              <w:rPr>
                <w:rFonts w:ascii="Arial" w:hAnsi="Arial" w:cs="Arial"/>
                <w:sz w:val="18"/>
                <w:szCs w:val="18"/>
                <w:lang w:val="uz-Cyrl-UZ"/>
              </w:rPr>
              <w:t>-</w:t>
            </w:r>
            <w:r w:rsidRPr="00903A60">
              <w:rPr>
                <w:rFonts w:ascii="Arial" w:hAnsi="Arial" w:cs="Arial"/>
                <w:sz w:val="18"/>
                <w:szCs w:val="18"/>
              </w:rPr>
              <w:t>дан уруғликни дори</w:t>
            </w:r>
            <w:r w:rsidRPr="00903A60">
              <w:rPr>
                <w:rFonts w:ascii="Arial" w:hAnsi="Arial" w:cs="Arial"/>
                <w:sz w:val="18"/>
                <w:szCs w:val="18"/>
                <w:lang w:val="uz-Cyrl-UZ"/>
              </w:rPr>
              <w:t>-</w:t>
            </w:r>
            <w:r w:rsidRPr="00903A60">
              <w:rPr>
                <w:rFonts w:ascii="Arial" w:hAnsi="Arial" w:cs="Arial"/>
                <w:sz w:val="18"/>
                <w:szCs w:val="18"/>
              </w:rPr>
              <w:t>лашда, кузда 3–4 чин барг даврида</w:t>
            </w:r>
            <w:r w:rsidRPr="00903A60">
              <w:rPr>
                <w:rFonts w:ascii="Arial" w:hAnsi="Arial" w:cs="Arial"/>
                <w:sz w:val="18"/>
                <w:szCs w:val="18"/>
                <w:lang w:val="uz-Cyrl-UZ"/>
              </w:rPr>
              <w:t xml:space="preserve"> </w:t>
            </w:r>
            <w:r w:rsidRPr="00903A60">
              <w:rPr>
                <w:rFonts w:ascii="Arial" w:hAnsi="Arial" w:cs="Arial"/>
                <w:sz w:val="18"/>
                <w:szCs w:val="18"/>
              </w:rPr>
              <w:t>ва эрта бахорда туплаш ва найчалаш даврида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lang w:val="uz-Cyrl-UZ"/>
              </w:rPr>
            </w:pPr>
            <w:r w:rsidRPr="00903A60">
              <w:rPr>
                <w:rFonts w:ascii="Arial" w:hAnsi="Arial" w:cs="Arial"/>
                <w:sz w:val="18"/>
                <w:szCs w:val="18"/>
                <w:lang w:val="uz-Cyrl-UZ"/>
              </w:rPr>
              <w:t>4</w:t>
            </w:r>
          </w:p>
        </w:tc>
      </w:tr>
      <w:tr w:rsidR="005A2AA6" w:rsidRPr="00903A60" w:rsidTr="005A2AA6">
        <w:tblPrEx>
          <w:tblCellMar>
            <w:top w:w="53" w:type="dxa"/>
            <w:right w:w="7" w:type="dxa"/>
          </w:tblCellMar>
        </w:tblPrEx>
        <w:trPr>
          <w:trHeight w:val="1060"/>
        </w:trPr>
        <w:tc>
          <w:tcPr>
            <w:tcW w:w="1839" w:type="dxa"/>
            <w:vMerge/>
            <w:tcBorders>
              <w:left w:val="single" w:sz="4" w:space="0" w:color="000000"/>
              <w:bottom w:val="single" w:sz="4" w:space="0" w:color="000000"/>
              <w:right w:val="single" w:sz="4" w:space="0" w:color="000000"/>
            </w:tcBorders>
            <w:vAlign w:val="center"/>
          </w:tcPr>
          <w:p w:rsidR="00903A60" w:rsidRPr="00903A60" w:rsidRDefault="00903A60" w:rsidP="005A2AA6">
            <w:pPr>
              <w:pStyle w:val="TableParagraph"/>
              <w:spacing w:before="0"/>
              <w:ind w:left="0"/>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rPr>
              <w:t>0,4–0,9 мл/кг + 0,4–0,6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Помидор, бодринг</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Ўсимликнинг ўсиши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ҳамда ҳосилдорлигини 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Ўсимликни экиш ол</w:t>
            </w:r>
            <w:r w:rsidRPr="00903A60">
              <w:rPr>
                <w:rFonts w:ascii="Arial" w:hAnsi="Arial" w:cs="Arial"/>
                <w:sz w:val="18"/>
                <w:szCs w:val="18"/>
                <w:lang w:val="uz-Cyrl-UZ"/>
              </w:rPr>
              <w:t>-</w:t>
            </w:r>
            <w:r w:rsidRPr="00903A60">
              <w:rPr>
                <w:rFonts w:ascii="Arial" w:hAnsi="Arial" w:cs="Arial"/>
                <w:sz w:val="18"/>
                <w:szCs w:val="18"/>
              </w:rPr>
              <w:t>дидан</w:t>
            </w:r>
            <w:r w:rsidRPr="00903A60">
              <w:rPr>
                <w:rFonts w:ascii="Arial" w:hAnsi="Arial" w:cs="Arial"/>
                <w:sz w:val="18"/>
                <w:szCs w:val="18"/>
                <w:lang w:val="uz-Cyrl-UZ"/>
              </w:rPr>
              <w:t xml:space="preserve"> </w:t>
            </w:r>
            <w:r w:rsidRPr="00903A60">
              <w:rPr>
                <w:rFonts w:ascii="Arial" w:hAnsi="Arial" w:cs="Arial"/>
                <w:sz w:val="18"/>
                <w:szCs w:val="18"/>
              </w:rPr>
              <w:t>уруғликка иш</w:t>
            </w:r>
            <w:r w:rsidRPr="00903A60">
              <w:rPr>
                <w:rFonts w:ascii="Arial" w:hAnsi="Arial" w:cs="Arial"/>
                <w:sz w:val="18"/>
                <w:szCs w:val="18"/>
                <w:lang w:val="uz-Cyrl-UZ"/>
              </w:rPr>
              <w:t>-</w:t>
            </w:r>
            <w:r w:rsidRPr="00903A60">
              <w:rPr>
                <w:rFonts w:ascii="Arial" w:hAnsi="Arial" w:cs="Arial"/>
                <w:sz w:val="18"/>
                <w:szCs w:val="18"/>
              </w:rPr>
              <w:t xml:space="preserve">лов </w:t>
            </w:r>
            <w:r w:rsidRPr="00903A60">
              <w:rPr>
                <w:rFonts w:ascii="Arial" w:hAnsi="Arial" w:cs="Arial"/>
                <w:sz w:val="18"/>
                <w:szCs w:val="18"/>
                <w:lang w:val="uz-Cyrl-UZ"/>
              </w:rPr>
              <w:t>б</w:t>
            </w:r>
            <w:r w:rsidRPr="00903A60">
              <w:rPr>
                <w:rFonts w:ascii="Arial" w:hAnsi="Arial" w:cs="Arial"/>
                <w:sz w:val="18"/>
                <w:szCs w:val="18"/>
              </w:rPr>
              <w:t>еришда, кўчат ўтказиш олдидан уларнинг илдизини намлашда хар минг дона кўчатга 10,0–2,0 мл ва гуллаш олдидан ва гуллагандан кейин гектарига 0,4–0</w:t>
            </w:r>
            <w:r w:rsidRPr="00903A60">
              <w:rPr>
                <w:rFonts w:ascii="Arial" w:hAnsi="Arial" w:cs="Arial"/>
                <w:sz w:val="18"/>
                <w:szCs w:val="18"/>
                <w:lang w:val="uz-Cyrl-UZ"/>
              </w:rPr>
              <w:t>,</w:t>
            </w:r>
            <w:r w:rsidRPr="00903A60">
              <w:rPr>
                <w:rFonts w:ascii="Arial" w:hAnsi="Arial" w:cs="Arial"/>
                <w:sz w:val="18"/>
                <w:szCs w:val="18"/>
              </w:rPr>
              <w:t>6 л</w:t>
            </w:r>
            <w:r w:rsidRPr="00903A60">
              <w:rPr>
                <w:rFonts w:ascii="Arial" w:hAnsi="Arial" w:cs="Arial"/>
                <w:sz w:val="18"/>
                <w:szCs w:val="18"/>
                <w:lang w:val="uz-Cyrl-UZ"/>
              </w:rPr>
              <w:t xml:space="preserve"> </w:t>
            </w:r>
            <w:r w:rsidRPr="00903A60">
              <w:rPr>
                <w:rFonts w:ascii="Arial" w:hAnsi="Arial" w:cs="Arial"/>
                <w:sz w:val="18"/>
                <w:szCs w:val="18"/>
              </w:rPr>
              <w:t xml:space="preserve"> миқдорида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lang w:val="uz-Cyrl-UZ"/>
              </w:rPr>
            </w:pPr>
            <w:r w:rsidRPr="00903A60">
              <w:rPr>
                <w:rFonts w:ascii="Arial" w:hAnsi="Arial" w:cs="Arial"/>
                <w:sz w:val="18"/>
                <w:szCs w:val="18"/>
                <w:lang w:val="uz-Cyrl-UZ"/>
              </w:rPr>
              <w:t>4</w:t>
            </w:r>
          </w:p>
        </w:tc>
      </w:tr>
      <w:tr w:rsidR="00903A60" w:rsidRPr="00903A60" w:rsidTr="005A2AA6">
        <w:tblPrEx>
          <w:tblCellMar>
            <w:top w:w="53" w:type="dxa"/>
            <w:right w:w="7" w:type="dxa"/>
          </w:tblCellMar>
        </w:tblPrEx>
        <w:trPr>
          <w:trHeight w:val="340"/>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b/>
                <w:sz w:val="18"/>
                <w:szCs w:val="18"/>
              </w:rPr>
              <w:lastRenderedPageBreak/>
              <w:t>Отқулоқ кислотасининг тетраметилметиленендиамини</w:t>
            </w:r>
          </w:p>
        </w:tc>
      </w:tr>
      <w:tr w:rsidR="005A2AA6" w:rsidRPr="00903A60" w:rsidTr="005A2AA6">
        <w:tblPrEx>
          <w:tblCellMar>
            <w:top w:w="53" w:type="dxa"/>
            <w:right w:w="7" w:type="dxa"/>
          </w:tblCellMar>
        </w:tblPrEx>
        <w:trPr>
          <w:trHeight w:val="1264"/>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 xml:space="preserve">РОСТБИСОЛ,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60% с.э. ФАнинг ГваЎЭБИ,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Ўзбекистон </w:t>
            </w:r>
          </w:p>
          <w:p w:rsidR="00903A60" w:rsidRPr="00903A60" w:rsidRDefault="00903A60" w:rsidP="005A2AA6">
            <w:pPr>
              <w:rPr>
                <w:rFonts w:ascii="Arial" w:hAnsi="Arial" w:cs="Arial"/>
                <w:sz w:val="18"/>
                <w:szCs w:val="18"/>
              </w:rPr>
            </w:pPr>
            <w:r w:rsidRPr="00903A60">
              <w:rPr>
                <w:rFonts w:ascii="Arial" w:hAnsi="Arial" w:cs="Arial"/>
                <w:sz w:val="18"/>
                <w:szCs w:val="18"/>
              </w:rPr>
              <w:t>202</w:t>
            </w:r>
            <w:r w:rsidRPr="00903A60">
              <w:rPr>
                <w:rFonts w:ascii="Arial" w:hAnsi="Arial" w:cs="Arial"/>
                <w:sz w:val="18"/>
                <w:szCs w:val="18"/>
                <w:lang w:val="uz-Cyrl-UZ"/>
              </w:rPr>
              <w:t>5</w:t>
            </w:r>
            <w:r w:rsidRPr="00903A60">
              <w:rPr>
                <w:rFonts w:ascii="Arial" w:hAnsi="Arial" w:cs="Arial"/>
                <w:sz w:val="18"/>
                <w:szCs w:val="18"/>
              </w:rPr>
              <w:t>.31.12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ind w:hanging="12"/>
              <w:rPr>
                <w:rFonts w:ascii="Arial" w:hAnsi="Arial" w:cs="Arial"/>
                <w:sz w:val="18"/>
                <w:szCs w:val="18"/>
              </w:rPr>
            </w:pPr>
            <w:r w:rsidRPr="00903A60">
              <w:rPr>
                <w:rFonts w:ascii="Arial" w:hAnsi="Arial" w:cs="Arial"/>
                <w:sz w:val="18"/>
                <w:szCs w:val="18"/>
              </w:rPr>
              <w:t>135 мл/т + 600 мл/га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ҳамда ҳосилдорлигини 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Экиш олдидан чигит препарат эритмасида ивитилади ва ниҳолларнинг 6–7 чин барг даврида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5A2AA6" w:rsidRPr="00903A60" w:rsidTr="005A2AA6">
        <w:tblPrEx>
          <w:tblCellMar>
            <w:top w:w="53" w:type="dxa"/>
            <w:right w:w="7" w:type="dxa"/>
          </w:tblCellMar>
        </w:tblPrEx>
        <w:trPr>
          <w:trHeight w:val="1060"/>
        </w:trPr>
        <w:tc>
          <w:tcPr>
            <w:tcW w:w="1839" w:type="dxa"/>
            <w:vMerge w:val="restart"/>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en-US"/>
              </w:rPr>
            </w:pPr>
            <w:r w:rsidRPr="00903A60">
              <w:rPr>
                <w:rFonts w:ascii="Arial" w:hAnsi="Arial" w:cs="Arial"/>
                <w:sz w:val="18"/>
                <w:szCs w:val="18"/>
              </w:rPr>
              <w:t>БИОЭНЕРГИЯ</w:t>
            </w:r>
            <w:r w:rsidRPr="00903A60">
              <w:rPr>
                <w:rFonts w:ascii="Arial" w:hAnsi="Arial" w:cs="Arial"/>
                <w:sz w:val="18"/>
                <w:szCs w:val="18"/>
                <w:lang w:val="en-US"/>
              </w:rPr>
              <w:t>–</w:t>
            </w:r>
            <w:r w:rsidRPr="00903A60">
              <w:rPr>
                <w:rFonts w:ascii="Arial" w:hAnsi="Arial" w:cs="Arial"/>
                <w:sz w:val="18"/>
                <w:szCs w:val="18"/>
              </w:rPr>
              <w:t>М</w:t>
            </w:r>
            <w:r w:rsidRPr="00903A60">
              <w:rPr>
                <w:rFonts w:ascii="Arial" w:hAnsi="Arial" w:cs="Arial"/>
                <w:sz w:val="18"/>
                <w:szCs w:val="18"/>
                <w:lang w:val="en-US"/>
              </w:rPr>
              <w:t xml:space="preserve">, </w:t>
            </w:r>
          </w:p>
          <w:p w:rsidR="00903A60" w:rsidRPr="00903A60" w:rsidRDefault="00903A60" w:rsidP="005A2AA6">
            <w:pPr>
              <w:rPr>
                <w:rFonts w:ascii="Arial" w:hAnsi="Arial" w:cs="Arial"/>
                <w:sz w:val="18"/>
                <w:szCs w:val="18"/>
                <w:lang w:val="en-US"/>
              </w:rPr>
            </w:pPr>
            <w:r w:rsidRPr="00903A60">
              <w:rPr>
                <w:rFonts w:ascii="Arial" w:hAnsi="Arial" w:cs="Arial"/>
                <w:sz w:val="18"/>
                <w:szCs w:val="18"/>
                <w:lang w:val="en-US"/>
              </w:rPr>
              <w:t xml:space="preserve">«Farg‘ona Bio </w:t>
            </w:r>
          </w:p>
          <w:p w:rsidR="00903A60" w:rsidRPr="00903A60" w:rsidRDefault="00903A60" w:rsidP="005A2AA6">
            <w:pPr>
              <w:rPr>
                <w:rFonts w:ascii="Arial" w:hAnsi="Arial" w:cs="Arial"/>
                <w:sz w:val="18"/>
                <w:szCs w:val="18"/>
                <w:lang w:val="en-US"/>
              </w:rPr>
            </w:pPr>
            <w:r w:rsidRPr="00903A60">
              <w:rPr>
                <w:rFonts w:ascii="Arial" w:hAnsi="Arial" w:cs="Arial"/>
                <w:sz w:val="18"/>
                <w:szCs w:val="18"/>
                <w:lang w:val="en-US"/>
              </w:rPr>
              <w:t xml:space="preserve">Servis» </w:t>
            </w:r>
            <w:r w:rsidRPr="00903A60">
              <w:rPr>
                <w:rFonts w:ascii="Arial" w:hAnsi="Arial" w:cs="Arial"/>
                <w:sz w:val="18"/>
                <w:szCs w:val="18"/>
              </w:rPr>
              <w:t>МЧЖ</w:t>
            </w:r>
            <w:r w:rsidRPr="00903A60">
              <w:rPr>
                <w:rFonts w:ascii="Arial" w:hAnsi="Arial" w:cs="Arial"/>
                <w:sz w:val="18"/>
                <w:szCs w:val="18"/>
                <w:lang w:val="en-US"/>
              </w:rPr>
              <w:t xml:space="preserve">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Ўзбекистон </w:t>
            </w:r>
          </w:p>
          <w:p w:rsidR="00903A60" w:rsidRPr="00903A60" w:rsidRDefault="00903A60" w:rsidP="005A2AA6">
            <w:pPr>
              <w:rPr>
                <w:rFonts w:ascii="Arial" w:hAnsi="Arial" w:cs="Arial"/>
                <w:sz w:val="18"/>
                <w:szCs w:val="18"/>
              </w:rPr>
            </w:pPr>
            <w:r w:rsidRPr="00903A60">
              <w:rPr>
                <w:rFonts w:ascii="Arial" w:hAnsi="Arial" w:cs="Arial"/>
                <w:sz w:val="18"/>
                <w:szCs w:val="18"/>
              </w:rPr>
              <w:t>202</w:t>
            </w:r>
            <w:r w:rsidRPr="00903A60">
              <w:rPr>
                <w:rFonts w:ascii="Arial" w:hAnsi="Arial" w:cs="Arial"/>
                <w:sz w:val="18"/>
                <w:szCs w:val="18"/>
                <w:lang w:val="uz-Cyrl-UZ"/>
              </w:rPr>
              <w:t>5</w:t>
            </w:r>
            <w:r w:rsidRPr="00903A60">
              <w:rPr>
                <w:rFonts w:ascii="Arial" w:hAnsi="Arial" w:cs="Arial"/>
                <w:sz w:val="18"/>
                <w:szCs w:val="18"/>
              </w:rPr>
              <w:t>.31.12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5,0–6,0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Ғÿза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ҳамда ҳосилдорлигини 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шоналаш даврида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53" w:type="dxa"/>
            <w:right w:w="7" w:type="dxa"/>
          </w:tblCellMar>
        </w:tblPrEx>
        <w:trPr>
          <w:trHeight w:val="1060"/>
        </w:trPr>
        <w:tc>
          <w:tcPr>
            <w:tcW w:w="1839" w:type="dxa"/>
            <w:vMerge/>
            <w:tcBorders>
              <w:top w:val="nil"/>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10,0 л/т</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Кузги буғдой</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ҳамда ҳосилдорлигини 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Экишдан олдин уруққа ишлов берилади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903A60" w:rsidRPr="00903A60" w:rsidTr="005A2AA6">
        <w:tblPrEx>
          <w:tblCellMar>
            <w:top w:w="53" w:type="dxa"/>
            <w:right w:w="7" w:type="dxa"/>
          </w:tblCellMar>
        </w:tblPrEx>
        <w:trPr>
          <w:trHeight w:val="369"/>
        </w:trPr>
        <w:tc>
          <w:tcPr>
            <w:tcW w:w="10208" w:type="dxa"/>
            <w:gridSpan w:val="8"/>
            <w:tcBorders>
              <w:top w:val="nil"/>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b/>
                <w:i/>
                <w:sz w:val="18"/>
                <w:szCs w:val="18"/>
                <w:lang w:val="uz-Cyrl-UZ"/>
              </w:rPr>
              <w:t>Отқулоқ кислотаси+Тетраметиленди-амин+Гумин кислотаси</w:t>
            </w:r>
          </w:p>
        </w:tc>
      </w:tr>
      <w:tr w:rsidR="005A2AA6" w:rsidRPr="00903A60" w:rsidTr="005A2AA6">
        <w:tblPrEx>
          <w:tblCellMar>
            <w:top w:w="53" w:type="dxa"/>
            <w:right w:w="7" w:type="dxa"/>
          </w:tblCellMar>
        </w:tblPrEx>
        <w:trPr>
          <w:trHeight w:val="1060"/>
        </w:trPr>
        <w:tc>
          <w:tcPr>
            <w:tcW w:w="1839" w:type="dxa"/>
            <w:vMerge w:val="restart"/>
            <w:tcBorders>
              <w:top w:val="nil"/>
              <w:left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IMMUNOAKTIV   Ишлаб чиқарувчи ва регис-трант: «ALBIT»  МЧЖ ва  «ONE MAXIMUM MATION» МЧЖ, Ўзбекистон. 30.01.2027</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25</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Кузги  буғдой</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 шини жадал- лаштириш ҳамда ҳосил- дорлигини 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экиш олдидан уруғликка ишлов берилади ва туплаш ҳамда найчалаш даврларида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2</w:t>
            </w:r>
          </w:p>
        </w:tc>
      </w:tr>
      <w:tr w:rsidR="005A2AA6" w:rsidRPr="00903A60" w:rsidTr="005A2AA6">
        <w:tblPrEx>
          <w:tblCellMar>
            <w:top w:w="53" w:type="dxa"/>
            <w:right w:w="7" w:type="dxa"/>
          </w:tblCellMar>
        </w:tblPrEx>
        <w:trPr>
          <w:trHeight w:val="1060"/>
        </w:trPr>
        <w:tc>
          <w:tcPr>
            <w:tcW w:w="1839" w:type="dxa"/>
            <w:vMerge/>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25-30</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 шини жадал- лаштириш ҳамда ҳосил- дорлигини 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экиш олдидан уруғликка ишлов берилади ва ўсимликка унинг 3-4 чин барг, шоналаш, гуллаш ва ҳосил тугиш даврларида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2</w:t>
            </w:r>
          </w:p>
        </w:tc>
      </w:tr>
      <w:tr w:rsidR="00903A60" w:rsidRPr="00903A60" w:rsidTr="005A2AA6">
        <w:tblPrEx>
          <w:tblCellMar>
            <w:top w:w="53" w:type="dxa"/>
            <w:right w:w="7" w:type="dxa"/>
          </w:tblCellMar>
        </w:tblPrEx>
        <w:trPr>
          <w:trHeight w:val="340"/>
        </w:trPr>
        <w:tc>
          <w:tcPr>
            <w:tcW w:w="8080" w:type="dxa"/>
            <w:gridSpan w:val="6"/>
            <w:tcBorders>
              <w:top w:val="single" w:sz="4" w:space="0" w:color="000000"/>
              <w:left w:val="single" w:sz="4" w:space="0" w:color="000000"/>
              <w:bottom w:val="single" w:sz="4" w:space="0" w:color="000000"/>
              <w:right w:val="nil"/>
            </w:tcBorders>
            <w:vAlign w:val="center"/>
          </w:tcPr>
          <w:p w:rsidR="00903A60" w:rsidRPr="00903A60" w:rsidRDefault="00903A60" w:rsidP="005A2AA6">
            <w:pPr>
              <w:rPr>
                <w:rFonts w:ascii="Arial" w:hAnsi="Arial" w:cs="Arial"/>
                <w:sz w:val="18"/>
                <w:szCs w:val="18"/>
              </w:rPr>
            </w:pPr>
            <w:r w:rsidRPr="00903A60">
              <w:rPr>
                <w:rFonts w:ascii="Arial" w:hAnsi="Arial" w:cs="Arial"/>
                <w:b/>
                <w:sz w:val="18"/>
                <w:szCs w:val="18"/>
              </w:rPr>
              <w:t>Отқулоқ хлорид кислоталарининг тетраметилметилендиамини</w:t>
            </w:r>
          </w:p>
        </w:tc>
        <w:tc>
          <w:tcPr>
            <w:tcW w:w="2128" w:type="dxa"/>
            <w:gridSpan w:val="2"/>
            <w:tcBorders>
              <w:top w:val="single" w:sz="4" w:space="0" w:color="000000"/>
              <w:left w:val="nil"/>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p>
        </w:tc>
      </w:tr>
      <w:tr w:rsidR="005A2AA6" w:rsidRPr="00903A60" w:rsidTr="005A2AA6">
        <w:tblPrEx>
          <w:tblCellMar>
            <w:top w:w="53" w:type="dxa"/>
            <w:right w:w="7" w:type="dxa"/>
          </w:tblCellMar>
        </w:tblPrEx>
        <w:trPr>
          <w:trHeight w:val="1115"/>
        </w:trPr>
        <w:tc>
          <w:tcPr>
            <w:tcW w:w="1839" w:type="dxa"/>
            <w:vMerge w:val="restart"/>
            <w:tcBorders>
              <w:top w:val="single" w:sz="4" w:space="0" w:color="000000"/>
              <w:left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 xml:space="preserve">ФИТОВАК, 20% с.э. Ўзбекистон Пахтачилик институтининг Бухоро филиали, Ўзбекистон, </w:t>
            </w:r>
          </w:p>
          <w:p w:rsidR="00903A60" w:rsidRPr="00903A60" w:rsidRDefault="00903A60" w:rsidP="005A2AA6">
            <w:pPr>
              <w:rPr>
                <w:rFonts w:ascii="Arial" w:hAnsi="Arial" w:cs="Arial"/>
                <w:sz w:val="18"/>
                <w:szCs w:val="18"/>
              </w:rPr>
            </w:pPr>
            <w:r w:rsidRPr="00903A60">
              <w:rPr>
                <w:rFonts w:ascii="Arial" w:hAnsi="Arial" w:cs="Arial"/>
                <w:sz w:val="18"/>
                <w:szCs w:val="18"/>
              </w:rPr>
              <w:t>20</w:t>
            </w:r>
            <w:r w:rsidRPr="00903A60">
              <w:rPr>
                <w:rFonts w:ascii="Arial" w:hAnsi="Arial" w:cs="Arial"/>
                <w:sz w:val="18"/>
                <w:szCs w:val="18"/>
                <w:lang w:val="uz-Cyrl-UZ"/>
              </w:rPr>
              <w:t>23</w:t>
            </w:r>
            <w:r w:rsidRPr="00903A60">
              <w:rPr>
                <w:rFonts w:ascii="Arial" w:hAnsi="Arial" w:cs="Arial"/>
                <w:sz w:val="18"/>
                <w:szCs w:val="18"/>
              </w:rPr>
              <w:t>.31.12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200– 400 мл/т + 50 мл/га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ҳамда ҳосилдорлигини 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Экиш олдидан уруғлик чигитга ишлов берила</w:t>
            </w:r>
            <w:r w:rsidRPr="00903A60">
              <w:rPr>
                <w:rFonts w:ascii="Arial" w:hAnsi="Arial" w:cs="Arial"/>
                <w:sz w:val="18"/>
                <w:szCs w:val="18"/>
                <w:lang w:val="uz-Cyrl-UZ"/>
              </w:rPr>
              <w:t>-</w:t>
            </w:r>
            <w:r w:rsidRPr="00903A60">
              <w:rPr>
                <w:rFonts w:ascii="Arial" w:hAnsi="Arial" w:cs="Arial"/>
                <w:sz w:val="18"/>
                <w:szCs w:val="18"/>
              </w:rPr>
              <w:t>ди ҳамда ўсимликнинг шоналаш даврида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5A2AA6" w:rsidRPr="00903A60" w:rsidTr="005A2AA6">
        <w:tblPrEx>
          <w:tblCellMar>
            <w:top w:w="57" w:type="dxa"/>
            <w:right w:w="8" w:type="dxa"/>
          </w:tblCellMar>
        </w:tblPrEx>
        <w:trPr>
          <w:trHeight w:val="1071"/>
        </w:trPr>
        <w:tc>
          <w:tcPr>
            <w:tcW w:w="1839" w:type="dxa"/>
            <w:vMerge/>
            <w:tcBorders>
              <w:left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0,2 л/т + 0,2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Буғдой</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ҳамда ҳосилдорлигини 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Экиш олдидан уруғлик донга ишлов берилади ҳамда ўсимликка туп</w:t>
            </w:r>
            <w:r w:rsidRPr="00903A60">
              <w:rPr>
                <w:rFonts w:ascii="Arial" w:hAnsi="Arial" w:cs="Arial"/>
                <w:sz w:val="18"/>
                <w:szCs w:val="18"/>
                <w:lang w:val="uz-Cyrl-UZ"/>
              </w:rPr>
              <w:t>-</w:t>
            </w:r>
            <w:r w:rsidRPr="00903A60">
              <w:rPr>
                <w:rFonts w:ascii="Arial" w:hAnsi="Arial" w:cs="Arial"/>
                <w:sz w:val="18"/>
                <w:szCs w:val="18"/>
              </w:rPr>
              <w:t>лаш даврида</w:t>
            </w:r>
            <w:r w:rsidRPr="00903A60">
              <w:rPr>
                <w:rFonts w:ascii="Arial" w:hAnsi="Arial" w:cs="Arial"/>
                <w:sz w:val="18"/>
                <w:szCs w:val="18"/>
                <w:lang w:val="uz-Cyrl-UZ"/>
              </w:rPr>
              <w:t xml:space="preserve"> </w:t>
            </w:r>
            <w:r w:rsidRPr="00903A60">
              <w:rPr>
                <w:rFonts w:ascii="Arial" w:hAnsi="Arial" w:cs="Arial"/>
                <w:sz w:val="18"/>
                <w:szCs w:val="18"/>
              </w:rPr>
              <w:t>пурка</w:t>
            </w:r>
            <w:r w:rsidRPr="00903A60">
              <w:rPr>
                <w:rFonts w:ascii="Arial" w:hAnsi="Arial" w:cs="Arial"/>
                <w:sz w:val="18"/>
                <w:szCs w:val="18"/>
                <w:lang w:val="uz-Cyrl-UZ"/>
              </w:rPr>
              <w:t>-</w:t>
            </w:r>
            <w:r w:rsidRPr="00903A60">
              <w:rPr>
                <w:rFonts w:ascii="Arial" w:hAnsi="Arial" w:cs="Arial"/>
                <w:sz w:val="18"/>
                <w:szCs w:val="18"/>
              </w:rPr>
              <w:t>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5A2AA6" w:rsidRPr="00903A60" w:rsidTr="005A2AA6">
        <w:tblPrEx>
          <w:tblCellMar>
            <w:top w:w="57" w:type="dxa"/>
            <w:right w:w="8" w:type="dxa"/>
          </w:tblCellMar>
        </w:tblPrEx>
        <w:trPr>
          <w:trHeight w:val="1159"/>
        </w:trPr>
        <w:tc>
          <w:tcPr>
            <w:tcW w:w="1839" w:type="dxa"/>
            <w:vMerge/>
            <w:tcBorders>
              <w:left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0,8–1,0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Помидор, бодринг ва картошка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ҳамда ҳосилдорлигини 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Ўсув даврида пур</w:t>
            </w:r>
            <w:r w:rsidRPr="00903A60">
              <w:rPr>
                <w:rFonts w:ascii="Arial" w:hAnsi="Arial" w:cs="Arial"/>
                <w:sz w:val="18"/>
                <w:szCs w:val="18"/>
                <w:lang w:val="uz-Cyrl-UZ"/>
              </w:rPr>
              <w:t>-</w:t>
            </w:r>
            <w:r w:rsidRPr="00903A60">
              <w:rPr>
                <w:rFonts w:ascii="Arial" w:hAnsi="Arial" w:cs="Arial"/>
                <w:sz w:val="18"/>
                <w:szCs w:val="18"/>
              </w:rPr>
              <w:t>калади. (иссиқхонада иш эритмасининг сар</w:t>
            </w:r>
            <w:r w:rsidRPr="00903A60">
              <w:rPr>
                <w:rFonts w:ascii="Arial" w:hAnsi="Arial" w:cs="Arial"/>
                <w:sz w:val="18"/>
                <w:szCs w:val="18"/>
                <w:lang w:val="uz-Cyrl-UZ"/>
              </w:rPr>
              <w:t>-</w:t>
            </w:r>
            <w:r w:rsidRPr="00903A60">
              <w:rPr>
                <w:rFonts w:ascii="Arial" w:hAnsi="Arial" w:cs="Arial"/>
                <w:sz w:val="18"/>
                <w:szCs w:val="18"/>
              </w:rPr>
              <w:t>фи гектарига 600 л, очиқ майдонда 400 л)</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57" w:type="dxa"/>
            <w:right w:w="8" w:type="dxa"/>
          </w:tblCellMar>
        </w:tblPrEx>
        <w:trPr>
          <w:trHeight w:val="1108"/>
        </w:trPr>
        <w:tc>
          <w:tcPr>
            <w:tcW w:w="1839" w:type="dxa"/>
            <w:vMerge/>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400 мл/ га дан</w:t>
            </w:r>
          </w:p>
          <w:p w:rsidR="00903A60" w:rsidRPr="00903A60" w:rsidRDefault="00903A60" w:rsidP="005A2AA6">
            <w:pPr>
              <w:rPr>
                <w:rFonts w:ascii="Arial" w:hAnsi="Arial" w:cs="Arial"/>
                <w:sz w:val="18"/>
                <w:szCs w:val="18"/>
              </w:rPr>
            </w:pPr>
            <w:r w:rsidRPr="00903A60">
              <w:rPr>
                <w:rFonts w:ascii="Arial" w:hAnsi="Arial" w:cs="Arial"/>
                <w:sz w:val="18"/>
                <w:szCs w:val="18"/>
              </w:rPr>
              <w:t>2 марта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Ток</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ҳамда ҳосилдорлигини 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Ўсимликка гуллашдан олдин ҳамда гуллашдан сўнг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903A60" w:rsidRPr="00903A60" w:rsidTr="005A2AA6">
        <w:tblPrEx>
          <w:tblCellMar>
            <w:top w:w="57" w:type="dxa"/>
            <w:right w:w="8" w:type="dxa"/>
          </w:tblCellMar>
        </w:tblPrEx>
        <w:trPr>
          <w:trHeight w:val="326"/>
        </w:trPr>
        <w:tc>
          <w:tcPr>
            <w:tcW w:w="10208" w:type="dxa"/>
            <w:gridSpan w:val="8"/>
            <w:tcBorders>
              <w:top w:val="nil"/>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b/>
                <w:sz w:val="18"/>
                <w:szCs w:val="18"/>
                <w:lang w:val="uz-Cyrl-UZ"/>
              </w:rPr>
            </w:pPr>
            <w:r w:rsidRPr="00903A60">
              <w:rPr>
                <w:rFonts w:ascii="Arial" w:hAnsi="Arial" w:cs="Arial"/>
                <w:b/>
                <w:sz w:val="18"/>
                <w:szCs w:val="18"/>
                <w:lang w:val="uz-Cyrl-UZ"/>
              </w:rPr>
              <w:t>Паклобутразол</w:t>
            </w:r>
          </w:p>
        </w:tc>
      </w:tr>
      <w:tr w:rsidR="005A2AA6" w:rsidRPr="00903A60" w:rsidTr="005A2AA6">
        <w:tblPrEx>
          <w:tblCellMar>
            <w:top w:w="57" w:type="dxa"/>
            <w:right w:w="8" w:type="dxa"/>
          </w:tblCellMar>
        </w:tblPrEx>
        <w:trPr>
          <w:trHeight w:val="1108"/>
        </w:trPr>
        <w:tc>
          <w:tcPr>
            <w:tcW w:w="1839" w:type="dxa"/>
            <w:tcBorders>
              <w:top w:val="nil"/>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 xml:space="preserve">Калтар 25% с.к.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“EuroTeam”  МЧЖ, Ўзбекистон.</w:t>
            </w:r>
          </w:p>
          <w:p w:rsidR="00903A60" w:rsidRPr="00903A60" w:rsidRDefault="00903A60" w:rsidP="005A2AA6">
            <w:pPr>
              <w:rPr>
                <w:rFonts w:ascii="Arial" w:hAnsi="Arial" w:cs="Arial"/>
                <w:b/>
                <w:sz w:val="18"/>
                <w:szCs w:val="18"/>
                <w:lang w:val="uz-Cyrl-UZ"/>
              </w:rPr>
            </w:pPr>
            <w:r w:rsidRPr="00903A60">
              <w:rPr>
                <w:rFonts w:ascii="Arial" w:hAnsi="Arial" w:cs="Arial"/>
                <w:sz w:val="18"/>
                <w:szCs w:val="18"/>
                <w:lang w:val="uz-Cyrl-UZ"/>
              </w:rPr>
              <w:t>2023.31.12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1</w:t>
            </w:r>
            <w:r w:rsidRPr="00903A60">
              <w:rPr>
                <w:rFonts w:ascii="Arial" w:hAnsi="Arial" w:cs="Arial"/>
                <w:sz w:val="18"/>
                <w:szCs w:val="18"/>
              </w:rPr>
              <w:t>,</w:t>
            </w:r>
            <w:r w:rsidRPr="00903A60">
              <w:rPr>
                <w:rFonts w:ascii="Arial" w:hAnsi="Arial" w:cs="Arial"/>
                <w:sz w:val="18"/>
                <w:szCs w:val="18"/>
                <w:lang w:val="uz-Cyrl-UZ"/>
              </w:rPr>
              <w:t>0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Олма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Ўсимликнинг ўсиши ва ривожланишини   жа-даллаштириш ҳамда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z w:val="18"/>
                <w:szCs w:val="18"/>
                <w:lang w:val="uz-Cyrl-UZ"/>
              </w:rPr>
              <w:t>Дарахт гуллаш олди-дан ва гуллагандан кейин (иш эритмаси-нинг сарфи гектарига 1000 л)</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2</w:t>
            </w:r>
          </w:p>
        </w:tc>
      </w:tr>
      <w:tr w:rsidR="00903A60" w:rsidRPr="00903A60" w:rsidTr="005A2AA6">
        <w:tblPrEx>
          <w:tblCellMar>
            <w:top w:w="57" w:type="dxa"/>
            <w:right w:w="8" w:type="dxa"/>
          </w:tblCellMar>
        </w:tblPrEx>
        <w:trPr>
          <w:trHeight w:val="430"/>
        </w:trPr>
        <w:tc>
          <w:tcPr>
            <w:tcW w:w="10208" w:type="dxa"/>
            <w:gridSpan w:val="8"/>
            <w:tcBorders>
              <w:top w:val="nil"/>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b/>
                <w:sz w:val="18"/>
                <w:szCs w:val="18"/>
                <w:lang w:val="uz-Cyrl-UZ"/>
              </w:rPr>
            </w:pPr>
            <w:r w:rsidRPr="00903A60">
              <w:rPr>
                <w:rFonts w:ascii="Arial" w:hAnsi="Arial" w:cs="Arial"/>
                <w:b/>
                <w:sz w:val="18"/>
                <w:szCs w:val="18"/>
                <w:lang w:val="uz-Cyrl-UZ"/>
              </w:rPr>
              <w:t>Паклобутразол + диметилпиперидионум</w:t>
            </w:r>
          </w:p>
        </w:tc>
      </w:tr>
      <w:tr w:rsidR="005A2AA6" w:rsidRPr="00903A60" w:rsidTr="005A2AA6">
        <w:tblPrEx>
          <w:tblCellMar>
            <w:top w:w="57" w:type="dxa"/>
            <w:right w:w="8" w:type="dxa"/>
          </w:tblCellMar>
        </w:tblPrEx>
        <w:trPr>
          <w:trHeight w:val="430"/>
        </w:trPr>
        <w:tc>
          <w:tcPr>
            <w:tcW w:w="1839" w:type="dxa"/>
            <w:tcBorders>
              <w:top w:val="nil"/>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 xml:space="preserve">Хебентра, ҳ. кук.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«PENG SHENG CROP PROTECTION» МЧЖ ҲК.</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2026.30.04</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0,45-0,6</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Кузги буғдой</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Ўсимликнинг ўсиши ва ривожланишини   жа-даллаштириш ҳамда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 xml:space="preserve">Ўимликка туплаш ва найчалаш даврларида </w:t>
            </w:r>
            <w:r w:rsidRPr="00903A60">
              <w:rPr>
                <w:rFonts w:ascii="Arial" w:hAnsi="Arial" w:cs="Arial"/>
                <w:sz w:val="18"/>
                <w:szCs w:val="18"/>
              </w:rPr>
              <w:t>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en-US"/>
              </w:rPr>
            </w:pPr>
            <w:r w:rsidRPr="00903A60">
              <w:rPr>
                <w:rFonts w:ascii="Arial" w:hAnsi="Arial" w:cs="Arial"/>
                <w:sz w:val="18"/>
                <w:szCs w:val="18"/>
                <w:lang w:val="uz-Cyrl-UZ"/>
              </w:rPr>
              <w:t>2</w:t>
            </w:r>
          </w:p>
        </w:tc>
      </w:tr>
      <w:tr w:rsidR="00903A60" w:rsidRPr="00903A60" w:rsidTr="005A2AA6">
        <w:tblPrEx>
          <w:tblCellMar>
            <w:top w:w="57" w:type="dxa"/>
            <w:right w:w="8" w:type="dxa"/>
          </w:tblCellMar>
        </w:tblPrEx>
        <w:trPr>
          <w:trHeight w:val="244"/>
        </w:trPr>
        <w:tc>
          <w:tcPr>
            <w:tcW w:w="8080" w:type="dxa"/>
            <w:gridSpan w:val="6"/>
            <w:tcBorders>
              <w:top w:val="single" w:sz="4" w:space="0" w:color="000000"/>
              <w:left w:val="single" w:sz="4" w:space="0" w:color="000000"/>
              <w:bottom w:val="single" w:sz="4" w:space="0" w:color="000000"/>
              <w:right w:val="nil"/>
            </w:tcBorders>
            <w:vAlign w:val="center"/>
          </w:tcPr>
          <w:p w:rsidR="00903A60" w:rsidRPr="00903A60" w:rsidRDefault="00903A60" w:rsidP="005A2AA6">
            <w:pPr>
              <w:rPr>
                <w:rFonts w:ascii="Arial" w:hAnsi="Arial" w:cs="Arial"/>
                <w:sz w:val="18"/>
                <w:szCs w:val="18"/>
              </w:rPr>
            </w:pPr>
            <w:r w:rsidRPr="00903A60">
              <w:rPr>
                <w:rFonts w:ascii="Arial" w:hAnsi="Arial" w:cs="Arial"/>
                <w:b/>
                <w:sz w:val="18"/>
                <w:szCs w:val="18"/>
              </w:rPr>
              <w:t>Пахта чигити соапстокининг натрийли тузлари</w:t>
            </w:r>
          </w:p>
        </w:tc>
        <w:tc>
          <w:tcPr>
            <w:tcW w:w="2128" w:type="dxa"/>
            <w:gridSpan w:val="2"/>
            <w:tcBorders>
              <w:top w:val="single" w:sz="4" w:space="0" w:color="000000"/>
              <w:left w:val="nil"/>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p>
        </w:tc>
      </w:tr>
      <w:tr w:rsidR="005A2AA6" w:rsidRPr="00903A60" w:rsidTr="005A2AA6">
        <w:tblPrEx>
          <w:tblCellMar>
            <w:top w:w="57" w:type="dxa"/>
            <w:right w:w="8" w:type="dxa"/>
          </w:tblCellMar>
        </w:tblPrEx>
        <w:trPr>
          <w:trHeight w:val="1108"/>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 xml:space="preserve">БАРАКА 60% паста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«Барака» ХИЧСК,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Ўзбеки–стон, </w:t>
            </w:r>
          </w:p>
          <w:p w:rsidR="00903A60" w:rsidRPr="00903A60" w:rsidRDefault="00903A60" w:rsidP="005A2AA6">
            <w:pPr>
              <w:rPr>
                <w:rFonts w:ascii="Arial" w:hAnsi="Arial" w:cs="Arial"/>
                <w:sz w:val="18"/>
                <w:szCs w:val="18"/>
              </w:rPr>
            </w:pPr>
            <w:r w:rsidRPr="00903A60">
              <w:rPr>
                <w:rFonts w:ascii="Arial" w:hAnsi="Arial" w:cs="Arial"/>
                <w:sz w:val="18"/>
                <w:szCs w:val="18"/>
              </w:rPr>
              <w:t>20</w:t>
            </w:r>
            <w:r w:rsidRPr="00903A60">
              <w:rPr>
                <w:rFonts w:ascii="Arial" w:hAnsi="Arial" w:cs="Arial"/>
                <w:sz w:val="18"/>
                <w:szCs w:val="18"/>
                <w:lang w:val="uz-Cyrl-UZ"/>
              </w:rPr>
              <w:t>24</w:t>
            </w:r>
            <w:r w:rsidRPr="00903A60">
              <w:rPr>
                <w:rFonts w:ascii="Arial" w:hAnsi="Arial" w:cs="Arial"/>
                <w:sz w:val="18"/>
                <w:szCs w:val="18"/>
              </w:rPr>
              <w:t xml:space="preserve">.31.12 </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0,4 кг/т</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Кузги буғдой</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w:t>
            </w:r>
            <w:r w:rsidRPr="00903A60">
              <w:rPr>
                <w:rFonts w:ascii="Arial" w:hAnsi="Arial" w:cs="Arial"/>
                <w:sz w:val="18"/>
                <w:szCs w:val="18"/>
                <w:lang w:val="uz-Cyrl-UZ"/>
              </w:rPr>
              <w:t>-</w:t>
            </w:r>
            <w:r w:rsidRPr="00903A60">
              <w:rPr>
                <w:rFonts w:ascii="Arial" w:hAnsi="Arial" w:cs="Arial"/>
                <w:sz w:val="18"/>
                <w:szCs w:val="18"/>
              </w:rPr>
              <w:t xml:space="preserve">даллаштириш ҳамда ҳосилдорлигини кўпайтириш </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Экиш олдидан дон препарат эритмасида ивитилади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903A60" w:rsidRPr="00903A60" w:rsidTr="005A2AA6">
        <w:tblPrEx>
          <w:tblCellMar>
            <w:top w:w="57" w:type="dxa"/>
            <w:right w:w="8" w:type="dxa"/>
          </w:tblCellMar>
        </w:tblPrEx>
        <w:trPr>
          <w:trHeight w:val="244"/>
        </w:trPr>
        <w:tc>
          <w:tcPr>
            <w:tcW w:w="8080" w:type="dxa"/>
            <w:gridSpan w:val="6"/>
            <w:tcBorders>
              <w:top w:val="single" w:sz="4" w:space="0" w:color="000000"/>
              <w:left w:val="single" w:sz="4" w:space="0" w:color="000000"/>
              <w:bottom w:val="single" w:sz="4" w:space="0" w:color="000000"/>
              <w:right w:val="nil"/>
            </w:tcBorders>
            <w:vAlign w:val="center"/>
          </w:tcPr>
          <w:p w:rsidR="00903A60" w:rsidRPr="00903A60" w:rsidRDefault="00903A60" w:rsidP="005A2AA6">
            <w:pPr>
              <w:rPr>
                <w:rFonts w:ascii="Arial" w:hAnsi="Arial" w:cs="Arial"/>
                <w:sz w:val="18"/>
                <w:szCs w:val="18"/>
              </w:rPr>
            </w:pPr>
            <w:r w:rsidRPr="00903A60">
              <w:rPr>
                <w:rFonts w:ascii="Arial" w:hAnsi="Arial" w:cs="Arial"/>
                <w:b/>
                <w:sz w:val="18"/>
                <w:szCs w:val="18"/>
              </w:rPr>
              <w:t>Поли–бета гидроксимойли кислота + магний + калий + карбамид</w:t>
            </w:r>
          </w:p>
        </w:tc>
        <w:tc>
          <w:tcPr>
            <w:tcW w:w="2128" w:type="dxa"/>
            <w:gridSpan w:val="2"/>
            <w:tcBorders>
              <w:top w:val="single" w:sz="4" w:space="0" w:color="000000"/>
              <w:left w:val="nil"/>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p>
        </w:tc>
      </w:tr>
      <w:tr w:rsidR="005A2AA6" w:rsidRPr="00903A60" w:rsidTr="005A2AA6">
        <w:tblPrEx>
          <w:tblCellMar>
            <w:top w:w="57" w:type="dxa"/>
            <w:right w:w="8" w:type="dxa"/>
          </w:tblCellMar>
        </w:tblPrEx>
        <w:trPr>
          <w:trHeight w:val="1075"/>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 xml:space="preserve">АЛЬБИТ, суюқ. «Альбит–Антидот» МЧЖ, Россия </w:t>
            </w:r>
          </w:p>
          <w:p w:rsidR="00903A60" w:rsidRPr="00903A60" w:rsidRDefault="00903A60" w:rsidP="005A2AA6">
            <w:pPr>
              <w:rPr>
                <w:rFonts w:ascii="Arial" w:hAnsi="Arial" w:cs="Arial"/>
                <w:sz w:val="18"/>
                <w:szCs w:val="18"/>
              </w:rPr>
            </w:pPr>
            <w:r w:rsidRPr="00903A60">
              <w:rPr>
                <w:rFonts w:ascii="Arial" w:hAnsi="Arial" w:cs="Arial"/>
                <w:sz w:val="18"/>
                <w:szCs w:val="18"/>
              </w:rPr>
              <w:t>20</w:t>
            </w:r>
            <w:r w:rsidRPr="00903A60">
              <w:rPr>
                <w:rFonts w:ascii="Arial" w:hAnsi="Arial" w:cs="Arial"/>
                <w:sz w:val="18"/>
                <w:szCs w:val="18"/>
                <w:lang w:val="uz-Cyrl-UZ"/>
              </w:rPr>
              <w:t>24</w:t>
            </w:r>
            <w:r w:rsidRPr="00903A60">
              <w:rPr>
                <w:rFonts w:ascii="Arial" w:hAnsi="Arial" w:cs="Arial"/>
                <w:sz w:val="18"/>
                <w:szCs w:val="18"/>
              </w:rPr>
              <w:t>.31.12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50–75 мл/т + 40 мл/га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w:t>
            </w:r>
            <w:r w:rsidRPr="00903A60">
              <w:rPr>
                <w:rFonts w:ascii="Arial" w:hAnsi="Arial" w:cs="Arial"/>
                <w:sz w:val="18"/>
                <w:szCs w:val="18"/>
                <w:lang w:val="uz-Cyrl-UZ"/>
              </w:rPr>
              <w:t>-</w:t>
            </w:r>
            <w:r w:rsidRPr="00903A60">
              <w:rPr>
                <w:rFonts w:ascii="Arial" w:hAnsi="Arial" w:cs="Arial"/>
                <w:sz w:val="18"/>
                <w:szCs w:val="18"/>
              </w:rPr>
              <w:t xml:space="preserve">даллаштириш ҳамда ҳосилдорлигини кўпайтириш </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Экиш олдидан уруғлик чигитга ишлов бери</w:t>
            </w:r>
            <w:r w:rsidRPr="00903A60">
              <w:rPr>
                <w:rFonts w:ascii="Arial" w:hAnsi="Arial" w:cs="Arial"/>
                <w:sz w:val="18"/>
                <w:szCs w:val="18"/>
                <w:lang w:val="uz-Cyrl-UZ"/>
              </w:rPr>
              <w:t>-</w:t>
            </w:r>
            <w:r w:rsidRPr="00903A60">
              <w:rPr>
                <w:rFonts w:ascii="Arial" w:hAnsi="Arial" w:cs="Arial"/>
                <w:sz w:val="18"/>
                <w:szCs w:val="18"/>
              </w:rPr>
              <w:t>лади ҳамда ўсимликка унинг шоналаш дав</w:t>
            </w:r>
            <w:r w:rsidRPr="00903A60">
              <w:rPr>
                <w:rFonts w:ascii="Arial" w:hAnsi="Arial" w:cs="Arial"/>
                <w:sz w:val="18"/>
                <w:szCs w:val="18"/>
                <w:lang w:val="uz-Cyrl-UZ"/>
              </w:rPr>
              <w:t>-</w:t>
            </w:r>
            <w:r w:rsidRPr="00903A60">
              <w:rPr>
                <w:rFonts w:ascii="Arial" w:hAnsi="Arial" w:cs="Arial"/>
                <w:sz w:val="18"/>
                <w:szCs w:val="18"/>
              </w:rPr>
              <w:t>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903A60" w:rsidRPr="00903A60" w:rsidTr="005A2AA6">
        <w:tblPrEx>
          <w:tblCellMar>
            <w:top w:w="57" w:type="dxa"/>
            <w:right w:w="8" w:type="dxa"/>
          </w:tblCellMar>
        </w:tblPrEx>
        <w:trPr>
          <w:trHeight w:val="434"/>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b/>
                <w:sz w:val="18"/>
                <w:szCs w:val="18"/>
                <w:lang w:val="uz-Cyrl-UZ"/>
              </w:rPr>
            </w:pPr>
            <w:r w:rsidRPr="00903A60">
              <w:rPr>
                <w:rFonts w:ascii="Arial" w:hAnsi="Arial" w:cs="Arial"/>
                <w:b/>
                <w:sz w:val="18"/>
                <w:szCs w:val="18"/>
              </w:rPr>
              <w:t>Поли-L-глутамин кислотаси</w:t>
            </w:r>
          </w:p>
        </w:tc>
      </w:tr>
      <w:tr w:rsidR="005A2AA6" w:rsidRPr="00903A60" w:rsidTr="005A2AA6">
        <w:tblPrEx>
          <w:tblCellMar>
            <w:top w:w="57" w:type="dxa"/>
            <w:right w:w="8" w:type="dxa"/>
          </w:tblCellMar>
        </w:tblPrEx>
        <w:trPr>
          <w:trHeight w:val="654"/>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Хебенвита</w:t>
            </w:r>
          </w:p>
          <w:p w:rsidR="00903A60" w:rsidRPr="00903A60" w:rsidRDefault="00903A60" w:rsidP="005A2AA6">
            <w:pPr>
              <w:rPr>
                <w:rFonts w:ascii="Arial" w:hAnsi="Arial" w:cs="Arial"/>
                <w:sz w:val="18"/>
                <w:szCs w:val="18"/>
                <w:lang w:val="uz-Cyrl-UZ"/>
              </w:rPr>
            </w:pPr>
            <w:r w:rsidRPr="00903A60">
              <w:rPr>
                <w:rFonts w:ascii="Arial" w:hAnsi="Arial" w:cs="Arial"/>
                <w:sz w:val="18"/>
                <w:szCs w:val="18"/>
              </w:rPr>
              <w:t>«</w:t>
            </w:r>
            <w:r w:rsidRPr="00903A60">
              <w:rPr>
                <w:rFonts w:ascii="Arial" w:hAnsi="Arial" w:cs="Arial"/>
                <w:sz w:val="18"/>
                <w:szCs w:val="18"/>
                <w:lang w:val="en-US"/>
              </w:rPr>
              <w:t>PENG</w:t>
            </w:r>
            <w:r w:rsidRPr="00903A60">
              <w:rPr>
                <w:rFonts w:ascii="Arial" w:hAnsi="Arial" w:cs="Arial"/>
                <w:sz w:val="18"/>
                <w:szCs w:val="18"/>
              </w:rPr>
              <w:t xml:space="preserve"> </w:t>
            </w:r>
            <w:r w:rsidRPr="00903A60">
              <w:rPr>
                <w:rFonts w:ascii="Arial" w:hAnsi="Arial" w:cs="Arial"/>
                <w:sz w:val="18"/>
                <w:szCs w:val="18"/>
                <w:lang w:val="en-US"/>
              </w:rPr>
              <w:t>SHENG</w:t>
            </w:r>
            <w:r w:rsidRPr="00903A60">
              <w:rPr>
                <w:rFonts w:ascii="Arial" w:hAnsi="Arial" w:cs="Arial"/>
                <w:sz w:val="18"/>
                <w:szCs w:val="18"/>
              </w:rPr>
              <w:t xml:space="preserve"> </w:t>
            </w:r>
            <w:r w:rsidRPr="00903A60">
              <w:rPr>
                <w:rFonts w:ascii="Arial" w:hAnsi="Arial" w:cs="Arial"/>
                <w:sz w:val="18"/>
                <w:szCs w:val="18"/>
                <w:lang w:val="en-US"/>
              </w:rPr>
              <w:t>CROP</w:t>
            </w:r>
            <w:r w:rsidRPr="00903A60">
              <w:rPr>
                <w:rFonts w:ascii="Arial" w:hAnsi="Arial" w:cs="Arial"/>
                <w:sz w:val="18"/>
                <w:szCs w:val="18"/>
              </w:rPr>
              <w:t xml:space="preserve"> </w:t>
            </w:r>
            <w:r w:rsidRPr="00903A60">
              <w:rPr>
                <w:rFonts w:ascii="Arial" w:hAnsi="Arial" w:cs="Arial"/>
                <w:sz w:val="18"/>
                <w:szCs w:val="18"/>
                <w:lang w:val="en-US"/>
              </w:rPr>
              <w:t>PROTECTION</w:t>
            </w:r>
            <w:r w:rsidRPr="00903A60">
              <w:rPr>
                <w:rFonts w:ascii="Arial" w:hAnsi="Arial" w:cs="Arial"/>
                <w:sz w:val="18"/>
                <w:szCs w:val="18"/>
              </w:rPr>
              <w:t>» МЧЖ ҲК Ўзбекистон.</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2026.30.04</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1,5</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жадаллаштириш ҳамда ҳосилдорлигини 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Ўсимликнинг ҳосил тугиш даврида</w:t>
            </w:r>
          </w:p>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1</w:t>
            </w:r>
          </w:p>
        </w:tc>
      </w:tr>
      <w:tr w:rsidR="00903A60" w:rsidRPr="00903A60" w:rsidTr="005A2AA6">
        <w:tblPrEx>
          <w:tblCellMar>
            <w:top w:w="57" w:type="dxa"/>
            <w:right w:w="8" w:type="dxa"/>
          </w:tblCellMar>
        </w:tblPrEx>
        <w:trPr>
          <w:trHeight w:val="244"/>
        </w:trPr>
        <w:tc>
          <w:tcPr>
            <w:tcW w:w="8080" w:type="dxa"/>
            <w:gridSpan w:val="6"/>
            <w:tcBorders>
              <w:top w:val="single" w:sz="4" w:space="0" w:color="000000"/>
              <w:left w:val="single" w:sz="4" w:space="0" w:color="000000"/>
              <w:bottom w:val="single" w:sz="4" w:space="0" w:color="000000"/>
              <w:right w:val="nil"/>
            </w:tcBorders>
            <w:vAlign w:val="center"/>
          </w:tcPr>
          <w:p w:rsidR="00903A60" w:rsidRPr="00903A60" w:rsidRDefault="00903A60" w:rsidP="005A2AA6">
            <w:pPr>
              <w:rPr>
                <w:rFonts w:ascii="Arial" w:hAnsi="Arial" w:cs="Arial"/>
                <w:sz w:val="18"/>
                <w:szCs w:val="18"/>
              </w:rPr>
            </w:pPr>
            <w:r w:rsidRPr="00903A60">
              <w:rPr>
                <w:rFonts w:ascii="Arial" w:hAnsi="Arial" w:cs="Arial"/>
                <w:b/>
                <w:sz w:val="18"/>
                <w:szCs w:val="18"/>
              </w:rPr>
              <w:t>Полиэтиленоксидлар (770 г/л) ва гумин кислоталарининг тузлари (30 г/л), (40 г/л)</w:t>
            </w:r>
          </w:p>
        </w:tc>
        <w:tc>
          <w:tcPr>
            <w:tcW w:w="2128" w:type="dxa"/>
            <w:gridSpan w:val="2"/>
            <w:tcBorders>
              <w:top w:val="single" w:sz="4" w:space="0" w:color="000000"/>
              <w:left w:val="nil"/>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p>
        </w:tc>
      </w:tr>
      <w:tr w:rsidR="005A2AA6" w:rsidRPr="00903A60" w:rsidTr="005A2AA6">
        <w:tblPrEx>
          <w:tblCellMar>
            <w:top w:w="57" w:type="dxa"/>
            <w:right w:w="8" w:type="dxa"/>
          </w:tblCellMar>
        </w:tblPrEx>
        <w:trPr>
          <w:trHeight w:val="1108"/>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 xml:space="preserve">ВЛ–77 суюқ. «Долина», Украина </w:t>
            </w:r>
          </w:p>
          <w:p w:rsidR="00903A60" w:rsidRPr="00903A60" w:rsidRDefault="00903A60" w:rsidP="005A2AA6">
            <w:pPr>
              <w:rPr>
                <w:rFonts w:ascii="Arial" w:hAnsi="Arial" w:cs="Arial"/>
                <w:sz w:val="18"/>
                <w:szCs w:val="18"/>
              </w:rPr>
            </w:pPr>
            <w:r w:rsidRPr="00903A60">
              <w:rPr>
                <w:rFonts w:ascii="Arial" w:hAnsi="Arial" w:cs="Arial"/>
                <w:sz w:val="18"/>
                <w:szCs w:val="18"/>
              </w:rPr>
              <w:t>20</w:t>
            </w:r>
            <w:r w:rsidRPr="00903A60">
              <w:rPr>
                <w:rFonts w:ascii="Arial" w:hAnsi="Arial" w:cs="Arial"/>
                <w:sz w:val="18"/>
                <w:szCs w:val="18"/>
                <w:lang w:val="uz-Cyrl-UZ"/>
              </w:rPr>
              <w:t>23</w:t>
            </w:r>
            <w:r w:rsidRPr="00903A60">
              <w:rPr>
                <w:rFonts w:ascii="Arial" w:hAnsi="Arial" w:cs="Arial"/>
                <w:sz w:val="18"/>
                <w:szCs w:val="18"/>
              </w:rPr>
              <w:t>.31.12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0,7 л/га + 0,7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жадаллаштириш ҳамда ҳосилдорли-гини 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Шоналаш ва гуллаш даврининг бошида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5A2AA6" w:rsidRPr="00903A60" w:rsidTr="005A2AA6">
        <w:tblPrEx>
          <w:tblCellMar>
            <w:top w:w="57" w:type="dxa"/>
            <w:right w:w="8" w:type="dxa"/>
          </w:tblCellMar>
        </w:tblPrEx>
        <w:trPr>
          <w:trHeight w:val="1108"/>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en-US"/>
              </w:rPr>
            </w:pPr>
            <w:r w:rsidRPr="00903A60">
              <w:rPr>
                <w:rFonts w:ascii="Arial" w:hAnsi="Arial" w:cs="Arial"/>
                <w:sz w:val="18"/>
                <w:szCs w:val="18"/>
              </w:rPr>
              <w:lastRenderedPageBreak/>
              <w:t>Ривал</w:t>
            </w:r>
            <w:r w:rsidRPr="00903A60">
              <w:rPr>
                <w:rFonts w:ascii="Arial" w:hAnsi="Arial" w:cs="Arial"/>
                <w:sz w:val="18"/>
                <w:szCs w:val="18"/>
                <w:lang w:val="en-US"/>
              </w:rPr>
              <w:t>,</w:t>
            </w:r>
            <w:r w:rsidRPr="00903A60">
              <w:rPr>
                <w:rFonts w:ascii="Arial" w:hAnsi="Arial" w:cs="Arial"/>
                <w:b/>
                <w:i/>
                <w:sz w:val="18"/>
                <w:szCs w:val="18"/>
                <w:lang w:val="en-US"/>
              </w:rPr>
              <w:t xml:space="preserve"> </w:t>
            </w:r>
            <w:r w:rsidRPr="00903A60">
              <w:rPr>
                <w:rFonts w:ascii="Arial" w:hAnsi="Arial" w:cs="Arial"/>
                <w:sz w:val="18"/>
                <w:szCs w:val="18"/>
              </w:rPr>
              <w:t>суюқлик</w:t>
            </w:r>
            <w:r w:rsidRPr="00903A60">
              <w:rPr>
                <w:rFonts w:ascii="Arial" w:hAnsi="Arial" w:cs="Arial"/>
                <w:sz w:val="18"/>
                <w:szCs w:val="18"/>
                <w:lang w:val="en-US"/>
              </w:rPr>
              <w:t xml:space="preserve">.         «Petrochem Engineering and Consulting Solutions»  </w:t>
            </w:r>
            <w:r w:rsidRPr="00903A60">
              <w:rPr>
                <w:rFonts w:ascii="Arial" w:hAnsi="Arial" w:cs="Arial"/>
                <w:sz w:val="18"/>
                <w:szCs w:val="18"/>
              </w:rPr>
              <w:t>МЧЖ</w:t>
            </w:r>
            <w:r w:rsidRPr="00903A60">
              <w:rPr>
                <w:rFonts w:ascii="Arial" w:hAnsi="Arial" w:cs="Arial"/>
                <w:sz w:val="18"/>
                <w:szCs w:val="18"/>
                <w:lang w:val="en-US"/>
              </w:rPr>
              <w:t xml:space="preserve">, </w:t>
            </w:r>
            <w:r w:rsidRPr="00903A60">
              <w:rPr>
                <w:rFonts w:ascii="Arial" w:hAnsi="Arial" w:cs="Arial"/>
                <w:sz w:val="18"/>
                <w:szCs w:val="18"/>
              </w:rPr>
              <w:t>Ўзбекистон</w:t>
            </w:r>
          </w:p>
          <w:p w:rsidR="00903A60" w:rsidRPr="00903A60" w:rsidRDefault="00903A60" w:rsidP="005A2AA6">
            <w:pPr>
              <w:rPr>
                <w:rFonts w:ascii="Arial" w:hAnsi="Arial" w:cs="Arial"/>
                <w:sz w:val="18"/>
                <w:szCs w:val="18"/>
                <w:lang w:val="en-US"/>
              </w:rPr>
            </w:pPr>
            <w:r w:rsidRPr="00903A60">
              <w:rPr>
                <w:rFonts w:ascii="Arial" w:hAnsi="Arial" w:cs="Arial"/>
                <w:sz w:val="18"/>
                <w:szCs w:val="18"/>
                <w:lang w:val="uz-Cyrl-UZ"/>
              </w:rPr>
              <w:t>2025.30.09</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0,7 + 0,7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Ўсимликларнинг ўсиши ва ривожлани-шини жадаллашти-риш,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Ўсимликка шоналаш ва гуллаш даврларида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903A60" w:rsidRPr="00903A60" w:rsidTr="005A2AA6">
        <w:tblPrEx>
          <w:tblCellMar>
            <w:top w:w="57" w:type="dxa"/>
            <w:right w:w="8" w:type="dxa"/>
          </w:tblCellMar>
        </w:tblPrEx>
        <w:trPr>
          <w:trHeight w:val="210"/>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b/>
                <w:sz w:val="18"/>
                <w:szCs w:val="18"/>
                <w:lang w:val="uz-Cyrl-UZ"/>
              </w:rPr>
            </w:pPr>
            <w:r w:rsidRPr="00903A60">
              <w:rPr>
                <w:rFonts w:ascii="Arial" w:hAnsi="Arial" w:cs="Arial"/>
                <w:b/>
                <w:sz w:val="18"/>
                <w:szCs w:val="18"/>
                <w:lang w:val="uz-Cyrl-UZ"/>
              </w:rPr>
              <w:t>Полиэтилен-оксид 400 + Полиэтиленоксид 1500  – 770 г/кг, Эндофит-LI – 40 г/кг, Нат-рий гуммати -30 г/кг</w:t>
            </w:r>
          </w:p>
        </w:tc>
      </w:tr>
      <w:tr w:rsidR="005A2AA6" w:rsidRPr="00903A60" w:rsidTr="005A2AA6">
        <w:tblPrEx>
          <w:tblCellMar>
            <w:top w:w="57" w:type="dxa"/>
            <w:right w:w="8" w:type="dxa"/>
          </w:tblCellMar>
        </w:tblPrEx>
        <w:trPr>
          <w:trHeight w:val="1108"/>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rPr>
              <w:t xml:space="preserve">Марс-EL, қ.э.  850 г/кг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«Импторгсервис»  ИЧКФ ХК, Украина.     Регистрант: «GRЕEN SOIL AGRO CHEMICAL COMPANY» МЧЖ ҚК, Ўзбекистон</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2025.30.09</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0,2 л/т+</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0,5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en-US"/>
              </w:rPr>
            </w:pPr>
            <w:r w:rsidRPr="00903A60">
              <w:rPr>
                <w:rFonts w:ascii="Arial" w:hAnsi="Arial" w:cs="Arial"/>
                <w:sz w:val="18"/>
                <w:szCs w:val="18"/>
              </w:rPr>
              <w:t>Кузги буғдой</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en-US"/>
              </w:rPr>
            </w:pPr>
            <w:r w:rsidRPr="00903A60">
              <w:rPr>
                <w:rFonts w:ascii="Arial" w:hAnsi="Arial" w:cs="Arial"/>
                <w:sz w:val="18"/>
                <w:szCs w:val="18"/>
              </w:rPr>
              <w:t>Ўсимликнинг</w:t>
            </w:r>
            <w:r w:rsidRPr="00903A60">
              <w:rPr>
                <w:rFonts w:ascii="Arial" w:hAnsi="Arial" w:cs="Arial"/>
                <w:sz w:val="18"/>
                <w:szCs w:val="18"/>
                <w:lang w:val="en-US"/>
              </w:rPr>
              <w:t xml:space="preserve"> </w:t>
            </w:r>
            <w:r w:rsidRPr="00903A60">
              <w:rPr>
                <w:rFonts w:ascii="Arial" w:hAnsi="Arial" w:cs="Arial"/>
                <w:sz w:val="18"/>
                <w:szCs w:val="18"/>
              </w:rPr>
              <w:t>ўсиши</w:t>
            </w:r>
            <w:r w:rsidRPr="00903A60">
              <w:rPr>
                <w:rFonts w:ascii="Arial" w:hAnsi="Arial" w:cs="Arial"/>
                <w:sz w:val="18"/>
                <w:szCs w:val="18"/>
                <w:lang w:val="en-US"/>
              </w:rPr>
              <w:t xml:space="preserve"> </w:t>
            </w:r>
            <w:r w:rsidRPr="00903A60">
              <w:rPr>
                <w:rFonts w:ascii="Arial" w:hAnsi="Arial" w:cs="Arial"/>
                <w:sz w:val="18"/>
                <w:szCs w:val="18"/>
              </w:rPr>
              <w:t>ва</w:t>
            </w:r>
            <w:r w:rsidRPr="00903A60">
              <w:rPr>
                <w:rFonts w:ascii="Arial" w:hAnsi="Arial" w:cs="Arial"/>
                <w:sz w:val="18"/>
                <w:szCs w:val="18"/>
                <w:lang w:val="en-US"/>
              </w:rPr>
              <w:t xml:space="preserve"> </w:t>
            </w:r>
            <w:r w:rsidRPr="00903A60">
              <w:rPr>
                <w:rFonts w:ascii="Arial" w:hAnsi="Arial" w:cs="Arial"/>
                <w:sz w:val="18"/>
                <w:szCs w:val="18"/>
              </w:rPr>
              <w:t>ривожланишини</w:t>
            </w:r>
            <w:r w:rsidRPr="00903A60">
              <w:rPr>
                <w:rFonts w:ascii="Arial" w:hAnsi="Arial" w:cs="Arial"/>
                <w:sz w:val="18"/>
                <w:szCs w:val="18"/>
                <w:lang w:val="en-US"/>
              </w:rPr>
              <w:t xml:space="preserve"> </w:t>
            </w:r>
            <w:r w:rsidRPr="00903A60">
              <w:rPr>
                <w:rFonts w:ascii="Arial" w:hAnsi="Arial" w:cs="Arial"/>
                <w:sz w:val="18"/>
                <w:szCs w:val="18"/>
              </w:rPr>
              <w:t>жадаллаштириш</w:t>
            </w:r>
            <w:r w:rsidRPr="00903A60">
              <w:rPr>
                <w:rFonts w:ascii="Arial" w:hAnsi="Arial" w:cs="Arial"/>
                <w:sz w:val="18"/>
                <w:szCs w:val="18"/>
                <w:lang w:val="en-US"/>
              </w:rPr>
              <w:t xml:space="preserve"> </w:t>
            </w:r>
            <w:r w:rsidRPr="00903A60">
              <w:rPr>
                <w:rFonts w:ascii="Arial" w:hAnsi="Arial" w:cs="Arial"/>
                <w:sz w:val="18"/>
                <w:szCs w:val="18"/>
              </w:rPr>
              <w:t>ҳамда</w:t>
            </w:r>
            <w:r w:rsidRPr="00903A60">
              <w:rPr>
                <w:rFonts w:ascii="Arial" w:hAnsi="Arial" w:cs="Arial"/>
                <w:sz w:val="18"/>
                <w:szCs w:val="18"/>
                <w:lang w:val="en-US"/>
              </w:rPr>
              <w:t xml:space="preserve"> </w:t>
            </w:r>
            <w:r w:rsidRPr="00903A60">
              <w:rPr>
                <w:rFonts w:ascii="Arial" w:hAnsi="Arial" w:cs="Arial"/>
                <w:sz w:val="18"/>
                <w:szCs w:val="18"/>
              </w:rPr>
              <w:t>ҳосилдорли</w:t>
            </w:r>
            <w:r w:rsidRPr="00903A60">
              <w:rPr>
                <w:rFonts w:ascii="Arial" w:hAnsi="Arial" w:cs="Arial"/>
                <w:sz w:val="18"/>
                <w:szCs w:val="18"/>
                <w:lang w:val="en-US"/>
              </w:rPr>
              <w:t>-</w:t>
            </w:r>
            <w:r w:rsidRPr="00903A60">
              <w:rPr>
                <w:rFonts w:ascii="Arial" w:hAnsi="Arial" w:cs="Arial"/>
                <w:sz w:val="18"/>
                <w:szCs w:val="18"/>
              </w:rPr>
              <w:t>гини</w:t>
            </w:r>
            <w:r w:rsidRPr="00903A60">
              <w:rPr>
                <w:rFonts w:ascii="Arial" w:hAnsi="Arial" w:cs="Arial"/>
                <w:sz w:val="18"/>
                <w:szCs w:val="18"/>
                <w:lang w:val="en-US"/>
              </w:rPr>
              <w:t xml:space="preserve"> </w:t>
            </w:r>
            <w:r w:rsidRPr="00903A60">
              <w:rPr>
                <w:rFonts w:ascii="Arial" w:hAnsi="Arial" w:cs="Arial"/>
                <w:sz w:val="18"/>
                <w:szCs w:val="18"/>
              </w:rPr>
              <w:t>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Экиш</w:t>
            </w:r>
            <w:r w:rsidRPr="00903A60">
              <w:rPr>
                <w:rFonts w:ascii="Arial" w:hAnsi="Arial" w:cs="Arial"/>
                <w:sz w:val="18"/>
                <w:szCs w:val="18"/>
                <w:lang w:val="en-US"/>
              </w:rPr>
              <w:t xml:space="preserve"> </w:t>
            </w:r>
            <w:r w:rsidRPr="00903A60">
              <w:rPr>
                <w:rFonts w:ascii="Arial" w:hAnsi="Arial" w:cs="Arial"/>
                <w:sz w:val="18"/>
                <w:szCs w:val="18"/>
                <w:lang w:val="uz-Cyrl-UZ"/>
              </w:rPr>
              <w:t>олдидаш уруғликка ишлов беришда ҳамда  экиннинг туплаш, найчалаш ва байроқ барг даврларида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4</w:t>
            </w:r>
          </w:p>
        </w:tc>
      </w:tr>
      <w:tr w:rsidR="00903A60" w:rsidRPr="00903A60" w:rsidTr="005A2AA6">
        <w:tblPrEx>
          <w:tblCellMar>
            <w:top w:w="57" w:type="dxa"/>
            <w:right w:w="8" w:type="dxa"/>
          </w:tblCellMar>
        </w:tblPrEx>
        <w:trPr>
          <w:trHeight w:val="270"/>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b/>
                <w:sz w:val="18"/>
                <w:szCs w:val="18"/>
                <w:lang w:val="uz-Cyrl-UZ"/>
              </w:rPr>
            </w:pPr>
            <w:r w:rsidRPr="00903A60">
              <w:rPr>
                <w:rFonts w:ascii="Arial" w:hAnsi="Arial" w:cs="Arial"/>
                <w:b/>
                <w:sz w:val="18"/>
                <w:szCs w:val="18"/>
                <w:lang w:val="uz-Cyrl-UZ"/>
              </w:rPr>
              <w:t>Полиэтилен-оксид 400 + Полиэтиленоксид 1500  – 770 г/кг, Иккиметилсулфоксид  –  16-25 г/кг, Ионол -24-37,5 г/кг</w:t>
            </w:r>
          </w:p>
        </w:tc>
      </w:tr>
      <w:tr w:rsidR="005A2AA6" w:rsidRPr="00903A60" w:rsidTr="005A2AA6">
        <w:tblPrEx>
          <w:tblCellMar>
            <w:top w:w="57" w:type="dxa"/>
            <w:right w:w="8" w:type="dxa"/>
          </w:tblCellMar>
        </w:tblPrEx>
        <w:trPr>
          <w:trHeight w:val="1108"/>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 xml:space="preserve">«АКМ»,қ.э.  832,5 г/кг  </w:t>
            </w:r>
          </w:p>
          <w:p w:rsidR="00903A60" w:rsidRPr="00903A60" w:rsidRDefault="00903A60" w:rsidP="005A2AA6">
            <w:pPr>
              <w:rPr>
                <w:rFonts w:ascii="Arial" w:hAnsi="Arial" w:cs="Arial"/>
                <w:sz w:val="18"/>
                <w:szCs w:val="18"/>
                <w:lang w:val="uz-Cyrl-UZ"/>
              </w:rPr>
            </w:pPr>
            <w:r w:rsidRPr="00903A60">
              <w:rPr>
                <w:rFonts w:ascii="Arial" w:hAnsi="Arial" w:cs="Arial"/>
                <w:sz w:val="18"/>
                <w:szCs w:val="18"/>
              </w:rPr>
              <w:t>«Импторгсервис»  ИЧКФ ХК, Украина.      Регистрант: «GRE</w:t>
            </w:r>
            <w:r w:rsidRPr="00903A60">
              <w:rPr>
                <w:rFonts w:ascii="Arial" w:hAnsi="Arial" w:cs="Arial"/>
                <w:sz w:val="18"/>
                <w:szCs w:val="18"/>
                <w:lang w:val="uz-Cyrl-UZ"/>
              </w:rPr>
              <w:t>Е</w:t>
            </w:r>
            <w:r w:rsidRPr="00903A60">
              <w:rPr>
                <w:rFonts w:ascii="Arial" w:hAnsi="Arial" w:cs="Arial"/>
                <w:sz w:val="18"/>
                <w:szCs w:val="18"/>
              </w:rPr>
              <w:t>N SOIL AGRO CHEMICAL COMPANY» МЧЖ ҚК, Ўзбекистон</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2025.30.09</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0,2 л/т+</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0,5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en-US"/>
              </w:rPr>
            </w:pPr>
            <w:r w:rsidRPr="00903A60">
              <w:rPr>
                <w:rFonts w:ascii="Arial" w:hAnsi="Arial" w:cs="Arial"/>
                <w:sz w:val="18"/>
                <w:szCs w:val="18"/>
              </w:rPr>
              <w:t>Кузги буғдой</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en-US"/>
              </w:rPr>
            </w:pPr>
            <w:r w:rsidRPr="00903A60">
              <w:rPr>
                <w:rFonts w:ascii="Arial" w:hAnsi="Arial" w:cs="Arial"/>
                <w:sz w:val="18"/>
                <w:szCs w:val="18"/>
              </w:rPr>
              <w:t>Ўсимликнинг</w:t>
            </w:r>
            <w:r w:rsidRPr="00903A60">
              <w:rPr>
                <w:rFonts w:ascii="Arial" w:hAnsi="Arial" w:cs="Arial"/>
                <w:sz w:val="18"/>
                <w:szCs w:val="18"/>
                <w:lang w:val="en-US"/>
              </w:rPr>
              <w:t xml:space="preserve"> </w:t>
            </w:r>
            <w:r w:rsidRPr="00903A60">
              <w:rPr>
                <w:rFonts w:ascii="Arial" w:hAnsi="Arial" w:cs="Arial"/>
                <w:sz w:val="18"/>
                <w:szCs w:val="18"/>
              </w:rPr>
              <w:t>ўсиши</w:t>
            </w:r>
            <w:r w:rsidRPr="00903A60">
              <w:rPr>
                <w:rFonts w:ascii="Arial" w:hAnsi="Arial" w:cs="Arial"/>
                <w:sz w:val="18"/>
                <w:szCs w:val="18"/>
                <w:lang w:val="en-US"/>
              </w:rPr>
              <w:t xml:space="preserve"> </w:t>
            </w:r>
            <w:r w:rsidRPr="00903A60">
              <w:rPr>
                <w:rFonts w:ascii="Arial" w:hAnsi="Arial" w:cs="Arial"/>
                <w:sz w:val="18"/>
                <w:szCs w:val="18"/>
              </w:rPr>
              <w:t>ва</w:t>
            </w:r>
            <w:r w:rsidRPr="00903A60">
              <w:rPr>
                <w:rFonts w:ascii="Arial" w:hAnsi="Arial" w:cs="Arial"/>
                <w:sz w:val="18"/>
                <w:szCs w:val="18"/>
                <w:lang w:val="en-US"/>
              </w:rPr>
              <w:t xml:space="preserve"> </w:t>
            </w:r>
            <w:r w:rsidRPr="00903A60">
              <w:rPr>
                <w:rFonts w:ascii="Arial" w:hAnsi="Arial" w:cs="Arial"/>
                <w:sz w:val="18"/>
                <w:szCs w:val="18"/>
              </w:rPr>
              <w:t>ривожланишини</w:t>
            </w:r>
            <w:r w:rsidRPr="00903A60">
              <w:rPr>
                <w:rFonts w:ascii="Arial" w:hAnsi="Arial" w:cs="Arial"/>
                <w:sz w:val="18"/>
                <w:szCs w:val="18"/>
                <w:lang w:val="en-US"/>
              </w:rPr>
              <w:t xml:space="preserve"> </w:t>
            </w:r>
            <w:r w:rsidRPr="00903A60">
              <w:rPr>
                <w:rFonts w:ascii="Arial" w:hAnsi="Arial" w:cs="Arial"/>
                <w:sz w:val="18"/>
                <w:szCs w:val="18"/>
              </w:rPr>
              <w:t>жадаллаштириш</w:t>
            </w:r>
            <w:r w:rsidRPr="00903A60">
              <w:rPr>
                <w:rFonts w:ascii="Arial" w:hAnsi="Arial" w:cs="Arial"/>
                <w:sz w:val="18"/>
                <w:szCs w:val="18"/>
                <w:lang w:val="en-US"/>
              </w:rPr>
              <w:t xml:space="preserve"> </w:t>
            </w:r>
            <w:r w:rsidRPr="00903A60">
              <w:rPr>
                <w:rFonts w:ascii="Arial" w:hAnsi="Arial" w:cs="Arial"/>
                <w:sz w:val="18"/>
                <w:szCs w:val="18"/>
              </w:rPr>
              <w:t>ҳамда</w:t>
            </w:r>
            <w:r w:rsidRPr="00903A60">
              <w:rPr>
                <w:rFonts w:ascii="Arial" w:hAnsi="Arial" w:cs="Arial"/>
                <w:sz w:val="18"/>
                <w:szCs w:val="18"/>
                <w:lang w:val="en-US"/>
              </w:rPr>
              <w:t xml:space="preserve"> </w:t>
            </w:r>
            <w:r w:rsidRPr="00903A60">
              <w:rPr>
                <w:rFonts w:ascii="Arial" w:hAnsi="Arial" w:cs="Arial"/>
                <w:sz w:val="18"/>
                <w:szCs w:val="18"/>
              </w:rPr>
              <w:t>ҳосилдорли</w:t>
            </w:r>
            <w:r w:rsidRPr="00903A60">
              <w:rPr>
                <w:rFonts w:ascii="Arial" w:hAnsi="Arial" w:cs="Arial"/>
                <w:sz w:val="18"/>
                <w:szCs w:val="18"/>
                <w:lang w:val="en-US"/>
              </w:rPr>
              <w:t>-</w:t>
            </w:r>
            <w:r w:rsidRPr="00903A60">
              <w:rPr>
                <w:rFonts w:ascii="Arial" w:hAnsi="Arial" w:cs="Arial"/>
                <w:sz w:val="18"/>
                <w:szCs w:val="18"/>
              </w:rPr>
              <w:t>гини</w:t>
            </w:r>
            <w:r w:rsidRPr="00903A60">
              <w:rPr>
                <w:rFonts w:ascii="Arial" w:hAnsi="Arial" w:cs="Arial"/>
                <w:sz w:val="18"/>
                <w:szCs w:val="18"/>
                <w:lang w:val="en-US"/>
              </w:rPr>
              <w:t xml:space="preserve"> </w:t>
            </w:r>
            <w:r w:rsidRPr="00903A60">
              <w:rPr>
                <w:rFonts w:ascii="Arial" w:hAnsi="Arial" w:cs="Arial"/>
                <w:sz w:val="18"/>
                <w:szCs w:val="18"/>
              </w:rPr>
              <w:t>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Экиш</w:t>
            </w:r>
            <w:r w:rsidRPr="00903A60">
              <w:rPr>
                <w:rFonts w:ascii="Arial" w:hAnsi="Arial" w:cs="Arial"/>
                <w:sz w:val="18"/>
                <w:szCs w:val="18"/>
                <w:lang w:val="en-US"/>
              </w:rPr>
              <w:t xml:space="preserve"> </w:t>
            </w:r>
            <w:r w:rsidRPr="00903A60">
              <w:rPr>
                <w:rFonts w:ascii="Arial" w:hAnsi="Arial" w:cs="Arial"/>
                <w:sz w:val="18"/>
                <w:szCs w:val="18"/>
                <w:lang w:val="uz-Cyrl-UZ"/>
              </w:rPr>
              <w:t>олдидаш уруғликка ишлов беришда ҳамда  экиннинг туплаш, найчалаш ва байроқ барг даврларида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4</w:t>
            </w:r>
          </w:p>
        </w:tc>
      </w:tr>
      <w:tr w:rsidR="00903A60" w:rsidRPr="00903A60" w:rsidTr="005A2AA6">
        <w:tblPrEx>
          <w:tblCellMar>
            <w:top w:w="57" w:type="dxa"/>
            <w:right w:w="8" w:type="dxa"/>
          </w:tblCellMar>
        </w:tblPrEx>
        <w:trPr>
          <w:trHeight w:val="282"/>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b/>
                <w:sz w:val="18"/>
                <w:szCs w:val="18"/>
                <w:lang w:val="uz-Cyrl-UZ"/>
              </w:rPr>
              <w:t>Полиэтиленоксид  400 + Полиэтиленоксид 1500  – 271,77 г/кг,  Эндофит - LI –11,77 г/кг, Натрий гумати – 1,1 г/кг, Калий гумати – 2,2 г/кг, Глицерин – 34,68 г/кг, Иккиметилсулфоксид  - 20,03 г/кг, Калий иккигидрофосфати - 588,24 г/кг</w:t>
            </w:r>
          </w:p>
        </w:tc>
      </w:tr>
      <w:tr w:rsidR="005A2AA6" w:rsidRPr="00903A60" w:rsidTr="005A2AA6">
        <w:tblPrEx>
          <w:tblCellMar>
            <w:top w:w="57" w:type="dxa"/>
            <w:right w:w="8" w:type="dxa"/>
          </w:tblCellMar>
        </w:tblPrEx>
        <w:trPr>
          <w:trHeight w:val="1108"/>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Антистресс, астасимон .консист. 386,3  г/</w:t>
            </w:r>
            <w:r w:rsidRPr="00903A60">
              <w:rPr>
                <w:rFonts w:ascii="Arial" w:hAnsi="Arial" w:cs="Arial"/>
                <w:sz w:val="18"/>
                <w:szCs w:val="18"/>
                <w:lang w:val="uz-Cyrl-UZ"/>
              </w:rPr>
              <w:t>кг</w:t>
            </w:r>
            <w:r w:rsidRPr="00903A60">
              <w:rPr>
                <w:rFonts w:ascii="Arial" w:hAnsi="Arial" w:cs="Arial"/>
                <w:sz w:val="18"/>
                <w:szCs w:val="18"/>
              </w:rPr>
              <w:t xml:space="preserve"> «Импоргсервис»  ИЧКФ ХК, Украина. Регистрант: «GREN SOIL AGRO CHEMICAL COMPANY» МЧЖ ҚК, Ўзбекистон</w:t>
            </w:r>
          </w:p>
          <w:p w:rsidR="00903A60" w:rsidRPr="00903A60" w:rsidRDefault="00903A60" w:rsidP="005A2AA6">
            <w:pPr>
              <w:rPr>
                <w:rFonts w:ascii="Arial" w:hAnsi="Arial" w:cs="Arial"/>
                <w:sz w:val="18"/>
                <w:szCs w:val="18"/>
              </w:rPr>
            </w:pPr>
            <w:r w:rsidRPr="00903A60">
              <w:rPr>
                <w:rFonts w:ascii="Arial" w:hAnsi="Arial" w:cs="Arial"/>
                <w:sz w:val="18"/>
                <w:szCs w:val="18"/>
                <w:lang w:val="uz-Cyrl-UZ"/>
              </w:rPr>
              <w:t>2025.30.09</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1,7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en-US"/>
              </w:rPr>
            </w:pPr>
            <w:r w:rsidRPr="00903A60">
              <w:rPr>
                <w:rFonts w:ascii="Arial" w:hAnsi="Arial" w:cs="Arial"/>
                <w:sz w:val="18"/>
                <w:szCs w:val="18"/>
              </w:rPr>
              <w:t>Кузги буғдой</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en-US"/>
              </w:rPr>
            </w:pPr>
            <w:r w:rsidRPr="00903A60">
              <w:rPr>
                <w:rFonts w:ascii="Arial" w:hAnsi="Arial" w:cs="Arial"/>
                <w:sz w:val="18"/>
                <w:szCs w:val="18"/>
              </w:rPr>
              <w:t>Ўсимликнинг</w:t>
            </w:r>
            <w:r w:rsidRPr="00903A60">
              <w:rPr>
                <w:rFonts w:ascii="Arial" w:hAnsi="Arial" w:cs="Arial"/>
                <w:sz w:val="18"/>
                <w:szCs w:val="18"/>
                <w:lang w:val="en-US"/>
              </w:rPr>
              <w:t xml:space="preserve"> </w:t>
            </w:r>
            <w:r w:rsidRPr="00903A60">
              <w:rPr>
                <w:rFonts w:ascii="Arial" w:hAnsi="Arial" w:cs="Arial"/>
                <w:sz w:val="18"/>
                <w:szCs w:val="18"/>
              </w:rPr>
              <w:t>ўсиши</w:t>
            </w:r>
            <w:r w:rsidRPr="00903A60">
              <w:rPr>
                <w:rFonts w:ascii="Arial" w:hAnsi="Arial" w:cs="Arial"/>
                <w:sz w:val="18"/>
                <w:szCs w:val="18"/>
                <w:lang w:val="en-US"/>
              </w:rPr>
              <w:t xml:space="preserve"> </w:t>
            </w:r>
            <w:r w:rsidRPr="00903A60">
              <w:rPr>
                <w:rFonts w:ascii="Arial" w:hAnsi="Arial" w:cs="Arial"/>
                <w:sz w:val="18"/>
                <w:szCs w:val="18"/>
              </w:rPr>
              <w:t>ва</w:t>
            </w:r>
            <w:r w:rsidRPr="00903A60">
              <w:rPr>
                <w:rFonts w:ascii="Arial" w:hAnsi="Arial" w:cs="Arial"/>
                <w:sz w:val="18"/>
                <w:szCs w:val="18"/>
                <w:lang w:val="en-US"/>
              </w:rPr>
              <w:t xml:space="preserve"> </w:t>
            </w:r>
            <w:r w:rsidRPr="00903A60">
              <w:rPr>
                <w:rFonts w:ascii="Arial" w:hAnsi="Arial" w:cs="Arial"/>
                <w:sz w:val="18"/>
                <w:szCs w:val="18"/>
              </w:rPr>
              <w:t>ривожланишини</w:t>
            </w:r>
            <w:r w:rsidRPr="00903A60">
              <w:rPr>
                <w:rFonts w:ascii="Arial" w:hAnsi="Arial" w:cs="Arial"/>
                <w:sz w:val="18"/>
                <w:szCs w:val="18"/>
                <w:lang w:val="en-US"/>
              </w:rPr>
              <w:t xml:space="preserve"> </w:t>
            </w:r>
            <w:r w:rsidRPr="00903A60">
              <w:rPr>
                <w:rFonts w:ascii="Arial" w:hAnsi="Arial" w:cs="Arial"/>
                <w:sz w:val="18"/>
                <w:szCs w:val="18"/>
              </w:rPr>
              <w:t>жадаллаштириш</w:t>
            </w:r>
            <w:r w:rsidRPr="00903A60">
              <w:rPr>
                <w:rFonts w:ascii="Arial" w:hAnsi="Arial" w:cs="Arial"/>
                <w:sz w:val="18"/>
                <w:szCs w:val="18"/>
                <w:lang w:val="en-US"/>
              </w:rPr>
              <w:t xml:space="preserve"> </w:t>
            </w:r>
            <w:r w:rsidRPr="00903A60">
              <w:rPr>
                <w:rFonts w:ascii="Arial" w:hAnsi="Arial" w:cs="Arial"/>
                <w:sz w:val="18"/>
                <w:szCs w:val="18"/>
              </w:rPr>
              <w:t>ҳамда</w:t>
            </w:r>
            <w:r w:rsidRPr="00903A60">
              <w:rPr>
                <w:rFonts w:ascii="Arial" w:hAnsi="Arial" w:cs="Arial"/>
                <w:sz w:val="18"/>
                <w:szCs w:val="18"/>
                <w:lang w:val="en-US"/>
              </w:rPr>
              <w:t xml:space="preserve"> </w:t>
            </w:r>
            <w:r w:rsidRPr="00903A60">
              <w:rPr>
                <w:rFonts w:ascii="Arial" w:hAnsi="Arial" w:cs="Arial"/>
                <w:sz w:val="18"/>
                <w:szCs w:val="18"/>
              </w:rPr>
              <w:t>ҳосилдорли</w:t>
            </w:r>
            <w:r w:rsidRPr="00903A60">
              <w:rPr>
                <w:rFonts w:ascii="Arial" w:hAnsi="Arial" w:cs="Arial"/>
                <w:sz w:val="18"/>
                <w:szCs w:val="18"/>
                <w:lang w:val="en-US"/>
              </w:rPr>
              <w:t>-</w:t>
            </w:r>
            <w:r w:rsidRPr="00903A60">
              <w:rPr>
                <w:rFonts w:ascii="Arial" w:hAnsi="Arial" w:cs="Arial"/>
                <w:sz w:val="18"/>
                <w:szCs w:val="18"/>
              </w:rPr>
              <w:t>гини</w:t>
            </w:r>
            <w:r w:rsidRPr="00903A60">
              <w:rPr>
                <w:rFonts w:ascii="Arial" w:hAnsi="Arial" w:cs="Arial"/>
                <w:sz w:val="18"/>
                <w:szCs w:val="18"/>
                <w:lang w:val="en-US"/>
              </w:rPr>
              <w:t xml:space="preserve"> </w:t>
            </w:r>
            <w:r w:rsidRPr="00903A60">
              <w:rPr>
                <w:rFonts w:ascii="Arial" w:hAnsi="Arial" w:cs="Arial"/>
                <w:sz w:val="18"/>
                <w:szCs w:val="18"/>
              </w:rPr>
              <w:t>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Экиннинг туплаш даврини бошида  ва уни охирида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2</w:t>
            </w:r>
          </w:p>
        </w:tc>
      </w:tr>
      <w:tr w:rsidR="00903A60" w:rsidRPr="00903A60" w:rsidTr="005A2AA6">
        <w:tblPrEx>
          <w:tblCellMar>
            <w:top w:w="57" w:type="dxa"/>
            <w:right w:w="8" w:type="dxa"/>
          </w:tblCellMar>
        </w:tblPrEx>
        <w:trPr>
          <w:trHeight w:val="340"/>
        </w:trPr>
        <w:tc>
          <w:tcPr>
            <w:tcW w:w="8080" w:type="dxa"/>
            <w:gridSpan w:val="6"/>
            <w:tcBorders>
              <w:top w:val="single" w:sz="4" w:space="0" w:color="000000"/>
              <w:left w:val="single" w:sz="4" w:space="0" w:color="000000"/>
              <w:bottom w:val="single" w:sz="4" w:space="0" w:color="000000"/>
              <w:right w:val="nil"/>
            </w:tcBorders>
            <w:vAlign w:val="center"/>
          </w:tcPr>
          <w:p w:rsidR="00903A60" w:rsidRPr="00903A60" w:rsidRDefault="00903A60" w:rsidP="005A2AA6">
            <w:pPr>
              <w:rPr>
                <w:rFonts w:ascii="Arial" w:hAnsi="Arial" w:cs="Arial"/>
                <w:sz w:val="18"/>
                <w:szCs w:val="18"/>
              </w:rPr>
            </w:pPr>
            <w:r w:rsidRPr="00903A60">
              <w:rPr>
                <w:rFonts w:ascii="Arial" w:hAnsi="Arial" w:cs="Arial"/>
                <w:b/>
                <w:sz w:val="18"/>
                <w:szCs w:val="18"/>
              </w:rPr>
              <w:t>Салицил кислотасининг аммонийли тузи</w:t>
            </w:r>
          </w:p>
        </w:tc>
        <w:tc>
          <w:tcPr>
            <w:tcW w:w="2128" w:type="dxa"/>
            <w:gridSpan w:val="2"/>
            <w:tcBorders>
              <w:top w:val="single" w:sz="4" w:space="0" w:color="000000"/>
              <w:left w:val="nil"/>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p>
        </w:tc>
      </w:tr>
      <w:tr w:rsidR="005A2AA6" w:rsidRPr="00903A60" w:rsidTr="005A2AA6">
        <w:tblPrEx>
          <w:tblCellMar>
            <w:top w:w="57" w:type="dxa"/>
            <w:right w:w="8" w:type="dxa"/>
          </w:tblCellMar>
        </w:tblPrEx>
        <w:trPr>
          <w:trHeight w:val="847"/>
        </w:trPr>
        <w:tc>
          <w:tcPr>
            <w:tcW w:w="1839" w:type="dxa"/>
            <w:vMerge w:val="restart"/>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 xml:space="preserve">БАҲОР, 93% </w:t>
            </w:r>
          </w:p>
          <w:p w:rsidR="00903A60" w:rsidRPr="00903A60" w:rsidRDefault="00903A60" w:rsidP="005A2AA6">
            <w:pPr>
              <w:rPr>
                <w:rFonts w:ascii="Arial" w:hAnsi="Arial" w:cs="Arial"/>
                <w:sz w:val="18"/>
                <w:szCs w:val="18"/>
                <w:lang w:val="uz-Cyrl-UZ"/>
              </w:rPr>
            </w:pPr>
            <w:r w:rsidRPr="00903A60">
              <w:rPr>
                <w:rFonts w:ascii="Arial" w:hAnsi="Arial" w:cs="Arial"/>
                <w:sz w:val="18"/>
                <w:szCs w:val="18"/>
              </w:rPr>
              <w:t>с.э.кук.,</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«NAVKAR </w:t>
            </w:r>
            <w:r w:rsidRPr="00903A60">
              <w:rPr>
                <w:rFonts w:ascii="Arial" w:hAnsi="Arial" w:cs="Arial"/>
                <w:sz w:val="18"/>
                <w:szCs w:val="18"/>
                <w:lang w:val="en-US"/>
              </w:rPr>
              <w:t>GROUP</w:t>
            </w:r>
            <w:r w:rsidRPr="00903A60">
              <w:rPr>
                <w:rFonts w:ascii="Arial" w:hAnsi="Arial" w:cs="Arial"/>
                <w:sz w:val="18"/>
                <w:szCs w:val="18"/>
              </w:rPr>
              <w:t>» МЧЖ, Ўзбекистон</w:t>
            </w:r>
          </w:p>
          <w:p w:rsidR="00903A60" w:rsidRPr="00903A60" w:rsidRDefault="00903A60" w:rsidP="005A2AA6">
            <w:pPr>
              <w:rPr>
                <w:rFonts w:ascii="Arial" w:hAnsi="Arial" w:cs="Arial"/>
                <w:sz w:val="18"/>
                <w:szCs w:val="18"/>
              </w:rPr>
            </w:pPr>
            <w:r w:rsidRPr="00903A60">
              <w:rPr>
                <w:rFonts w:ascii="Arial" w:hAnsi="Arial" w:cs="Arial"/>
                <w:sz w:val="18"/>
                <w:szCs w:val="18"/>
              </w:rPr>
              <w:t>202</w:t>
            </w:r>
            <w:r w:rsidRPr="00903A60">
              <w:rPr>
                <w:rFonts w:ascii="Arial" w:hAnsi="Arial" w:cs="Arial"/>
                <w:sz w:val="18"/>
                <w:szCs w:val="18"/>
                <w:lang w:val="uz-Cyrl-UZ"/>
              </w:rPr>
              <w:t>5</w:t>
            </w:r>
            <w:r w:rsidRPr="00903A60">
              <w:rPr>
                <w:rFonts w:ascii="Arial" w:hAnsi="Arial" w:cs="Arial"/>
                <w:sz w:val="18"/>
                <w:szCs w:val="18"/>
              </w:rPr>
              <w:t>.31.12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0,75 кг/т</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Фунгицидлик хусу</w:t>
            </w:r>
            <w:r w:rsidRPr="00903A60">
              <w:rPr>
                <w:rFonts w:ascii="Arial" w:hAnsi="Arial" w:cs="Arial"/>
                <w:sz w:val="18"/>
                <w:szCs w:val="18"/>
                <w:lang w:val="uz-Cyrl-UZ"/>
              </w:rPr>
              <w:t>-</w:t>
            </w:r>
            <w:r w:rsidRPr="00903A60">
              <w:rPr>
                <w:rFonts w:ascii="Arial" w:hAnsi="Arial" w:cs="Arial"/>
                <w:sz w:val="18"/>
                <w:szCs w:val="18"/>
              </w:rPr>
              <w:t>сиятига эга ÿсиш ва ривожланиш стимулятори</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Экиш олдидан уруғлик чигитга ишлов берилади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57" w:type="dxa"/>
            <w:right w:w="8" w:type="dxa"/>
          </w:tblCellMar>
        </w:tblPrEx>
        <w:trPr>
          <w:trHeight w:val="892"/>
        </w:trPr>
        <w:tc>
          <w:tcPr>
            <w:tcW w:w="1839" w:type="dxa"/>
            <w:vMerge/>
            <w:tcBorders>
              <w:top w:val="nil"/>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0,5–0,7 кг/т</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Кузги буғдой</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Фунгицидлик хусу</w:t>
            </w:r>
            <w:r w:rsidRPr="00903A60">
              <w:rPr>
                <w:rFonts w:ascii="Arial" w:hAnsi="Arial" w:cs="Arial"/>
                <w:sz w:val="18"/>
                <w:szCs w:val="18"/>
                <w:lang w:val="uz-Cyrl-UZ"/>
              </w:rPr>
              <w:t>-</w:t>
            </w:r>
            <w:r w:rsidRPr="00903A60">
              <w:rPr>
                <w:rFonts w:ascii="Arial" w:hAnsi="Arial" w:cs="Arial"/>
                <w:sz w:val="18"/>
                <w:szCs w:val="18"/>
              </w:rPr>
              <w:t>сиятига эга ÿсиш ва ривож ланиш стимулятори</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Экиш олдидан уруғлик донга ишлов берилади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903A60" w:rsidRPr="00903A60" w:rsidTr="005A2AA6">
        <w:tblPrEx>
          <w:tblCellMar>
            <w:top w:w="57" w:type="dxa"/>
            <w:right w:w="8" w:type="dxa"/>
          </w:tblCellMar>
        </w:tblPrEx>
        <w:trPr>
          <w:trHeight w:val="340"/>
        </w:trPr>
        <w:tc>
          <w:tcPr>
            <w:tcW w:w="8080" w:type="dxa"/>
            <w:gridSpan w:val="6"/>
            <w:tcBorders>
              <w:top w:val="single" w:sz="4" w:space="0" w:color="000000"/>
              <w:left w:val="single" w:sz="4" w:space="0" w:color="000000"/>
              <w:bottom w:val="single" w:sz="4" w:space="0" w:color="000000"/>
              <w:right w:val="nil"/>
            </w:tcBorders>
            <w:vAlign w:val="center"/>
          </w:tcPr>
          <w:p w:rsidR="00903A60" w:rsidRPr="00903A60" w:rsidRDefault="00903A60" w:rsidP="005A2AA6">
            <w:pPr>
              <w:rPr>
                <w:rFonts w:ascii="Arial" w:hAnsi="Arial" w:cs="Arial"/>
                <w:sz w:val="18"/>
                <w:szCs w:val="18"/>
              </w:rPr>
            </w:pPr>
            <w:r w:rsidRPr="00903A60">
              <w:rPr>
                <w:rFonts w:ascii="Arial" w:hAnsi="Arial" w:cs="Arial"/>
                <w:b/>
                <w:sz w:val="18"/>
                <w:szCs w:val="18"/>
              </w:rPr>
              <w:t>Совунланган нитрон полимери</w:t>
            </w:r>
          </w:p>
        </w:tc>
        <w:tc>
          <w:tcPr>
            <w:tcW w:w="2128" w:type="dxa"/>
            <w:gridSpan w:val="2"/>
            <w:tcBorders>
              <w:top w:val="single" w:sz="4" w:space="0" w:color="000000"/>
              <w:left w:val="nil"/>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p>
        </w:tc>
      </w:tr>
      <w:tr w:rsidR="005A2AA6" w:rsidRPr="00903A60" w:rsidTr="005A2AA6">
        <w:tblPrEx>
          <w:tblCellMar>
            <w:top w:w="57" w:type="dxa"/>
            <w:right w:w="8" w:type="dxa"/>
          </w:tblCellMar>
        </w:tblPrEx>
        <w:trPr>
          <w:trHeight w:val="892"/>
        </w:trPr>
        <w:tc>
          <w:tcPr>
            <w:tcW w:w="1839" w:type="dxa"/>
            <w:vMerge w:val="restart"/>
            <w:tcBorders>
              <w:top w:val="single" w:sz="4" w:space="0" w:color="000000"/>
              <w:left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 xml:space="preserve">НИТРОЛИН, 10%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и.с.э. ФА нинг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ЎМКИ Ўзбекистон, </w:t>
            </w:r>
          </w:p>
          <w:p w:rsidR="00903A60" w:rsidRPr="00903A60" w:rsidRDefault="00903A60" w:rsidP="005A2AA6">
            <w:pPr>
              <w:rPr>
                <w:rFonts w:ascii="Arial" w:hAnsi="Arial" w:cs="Arial"/>
                <w:sz w:val="18"/>
                <w:szCs w:val="18"/>
              </w:rPr>
            </w:pPr>
            <w:r w:rsidRPr="00903A60">
              <w:rPr>
                <w:rFonts w:ascii="Arial" w:hAnsi="Arial" w:cs="Arial"/>
                <w:sz w:val="18"/>
                <w:szCs w:val="18"/>
              </w:rPr>
              <w:t>20</w:t>
            </w:r>
            <w:r w:rsidRPr="00903A60">
              <w:rPr>
                <w:rFonts w:ascii="Arial" w:hAnsi="Arial" w:cs="Arial"/>
                <w:sz w:val="18"/>
                <w:szCs w:val="18"/>
                <w:lang w:val="uz-Cyrl-UZ"/>
              </w:rPr>
              <w:t>24</w:t>
            </w:r>
            <w:r w:rsidRPr="00903A60">
              <w:rPr>
                <w:rFonts w:ascii="Arial" w:hAnsi="Arial" w:cs="Arial"/>
                <w:sz w:val="18"/>
                <w:szCs w:val="18"/>
              </w:rPr>
              <w:t xml:space="preserve">.31.12 </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6,0–8,0 л/т</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 xml:space="preserve">Ўсимликнинг ўсишини жадаллаштириш </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Экиш олдидан чигит препарат эритмасида ивитилади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57" w:type="dxa"/>
            <w:right w:w="8" w:type="dxa"/>
          </w:tblCellMar>
        </w:tblPrEx>
        <w:trPr>
          <w:trHeight w:val="892"/>
        </w:trPr>
        <w:tc>
          <w:tcPr>
            <w:tcW w:w="1839" w:type="dxa"/>
            <w:vMerge/>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50 мл/</w:t>
            </w:r>
          </w:p>
          <w:p w:rsidR="00903A60" w:rsidRPr="00903A60" w:rsidRDefault="00903A60" w:rsidP="005A2AA6">
            <w:pPr>
              <w:rPr>
                <w:rFonts w:ascii="Arial" w:hAnsi="Arial" w:cs="Arial"/>
                <w:sz w:val="18"/>
                <w:szCs w:val="18"/>
              </w:rPr>
            </w:pPr>
            <w:r w:rsidRPr="00903A60">
              <w:rPr>
                <w:rFonts w:ascii="Arial" w:hAnsi="Arial" w:cs="Arial"/>
                <w:sz w:val="18"/>
                <w:szCs w:val="18"/>
              </w:rPr>
              <w:t>50 кг +</w:t>
            </w:r>
          </w:p>
          <w:p w:rsidR="00903A60" w:rsidRPr="00903A60" w:rsidRDefault="00903A60" w:rsidP="005A2AA6">
            <w:pPr>
              <w:rPr>
                <w:rFonts w:ascii="Arial" w:hAnsi="Arial" w:cs="Arial"/>
                <w:sz w:val="18"/>
                <w:szCs w:val="18"/>
              </w:rPr>
            </w:pPr>
            <w:r w:rsidRPr="00903A60">
              <w:rPr>
                <w:rFonts w:ascii="Arial" w:hAnsi="Arial" w:cs="Arial"/>
                <w:sz w:val="18"/>
                <w:szCs w:val="18"/>
              </w:rPr>
              <w:t>0,25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Бодринг</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 xml:space="preserve">Ўсимликнинг ўсишини жадаллаштириш </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Экиш олдидан уруғлик препарат эритмасида 12 соат ивитилади. Иш эритмасининг сарфи: 1кг уруғликка 500 мл. Ўсимликнинг ўсув даврида яна бир ёки икки марта пуркалади. Иш эритмасининг сарфи гектарига 500 л.</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903A60" w:rsidRPr="00903A60" w:rsidTr="005A2AA6">
        <w:tblPrEx>
          <w:tblCellMar>
            <w:top w:w="57" w:type="dxa"/>
            <w:right w:w="8" w:type="dxa"/>
          </w:tblCellMar>
        </w:tblPrEx>
        <w:trPr>
          <w:trHeight w:val="348"/>
        </w:trPr>
        <w:tc>
          <w:tcPr>
            <w:tcW w:w="10208" w:type="dxa"/>
            <w:gridSpan w:val="8"/>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b/>
                <w:sz w:val="18"/>
                <w:szCs w:val="18"/>
                <w:lang w:val="uz-Cyrl-UZ"/>
              </w:rPr>
            </w:pPr>
            <w:r w:rsidRPr="00903A60">
              <w:rPr>
                <w:rFonts w:ascii="Arial" w:hAnsi="Arial" w:cs="Arial"/>
                <w:b/>
                <w:sz w:val="18"/>
                <w:szCs w:val="18"/>
              </w:rPr>
              <w:lastRenderedPageBreak/>
              <w:t>Суяк уни</w:t>
            </w:r>
            <w:r w:rsidRPr="00903A60">
              <w:rPr>
                <w:rFonts w:ascii="Arial" w:hAnsi="Arial" w:cs="Arial"/>
                <w:b/>
                <w:sz w:val="18"/>
                <w:szCs w:val="18"/>
                <w:lang w:val="uz-Cyrl-UZ"/>
              </w:rPr>
              <w:t>,</w:t>
            </w:r>
            <w:r w:rsidRPr="00903A60">
              <w:rPr>
                <w:rFonts w:ascii="Arial" w:hAnsi="Arial" w:cs="Arial"/>
                <w:b/>
                <w:sz w:val="18"/>
                <w:szCs w:val="18"/>
              </w:rPr>
              <w:t xml:space="preserve"> биогумус (органит II), псевдобактерин фунгициди, натрий бензоати</w:t>
            </w:r>
          </w:p>
        </w:tc>
      </w:tr>
      <w:tr w:rsidR="005A2AA6" w:rsidRPr="00903A60" w:rsidTr="005A2AA6">
        <w:tblPrEx>
          <w:tblCellMar>
            <w:top w:w="57" w:type="dxa"/>
            <w:right w:w="8" w:type="dxa"/>
          </w:tblCellMar>
        </w:tblPrEx>
        <w:trPr>
          <w:trHeight w:val="892"/>
        </w:trPr>
        <w:tc>
          <w:tcPr>
            <w:tcW w:w="1839" w:type="dxa"/>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 xml:space="preserve">Экофосфоазотин, кукун  </w:t>
            </w:r>
          </w:p>
          <w:p w:rsidR="00903A60" w:rsidRPr="00903A60" w:rsidRDefault="00903A60" w:rsidP="005A2AA6">
            <w:pPr>
              <w:rPr>
                <w:rFonts w:ascii="Arial" w:hAnsi="Arial" w:cs="Arial"/>
                <w:sz w:val="18"/>
                <w:szCs w:val="18"/>
                <w:lang w:val="uz-Cyrl-UZ"/>
              </w:rPr>
            </w:pPr>
            <w:r w:rsidRPr="00903A60">
              <w:rPr>
                <w:rFonts w:ascii="Arial" w:hAnsi="Arial" w:cs="Arial"/>
                <w:sz w:val="18"/>
                <w:szCs w:val="18"/>
              </w:rPr>
              <w:t>«</w:t>
            </w:r>
            <w:r w:rsidRPr="00903A60">
              <w:rPr>
                <w:rFonts w:ascii="Arial" w:hAnsi="Arial" w:cs="Arial"/>
                <w:sz w:val="18"/>
                <w:szCs w:val="18"/>
                <w:lang w:val="en-US"/>
              </w:rPr>
              <w:t>Klaster</w:t>
            </w:r>
            <w:r w:rsidRPr="00903A60">
              <w:rPr>
                <w:rFonts w:ascii="Arial" w:hAnsi="Arial" w:cs="Arial"/>
                <w:sz w:val="18"/>
                <w:szCs w:val="18"/>
              </w:rPr>
              <w:t xml:space="preserve"> </w:t>
            </w:r>
            <w:r w:rsidRPr="00903A60">
              <w:rPr>
                <w:rFonts w:ascii="Arial" w:hAnsi="Arial" w:cs="Arial"/>
                <w:sz w:val="18"/>
                <w:szCs w:val="18"/>
                <w:lang w:val="en-US"/>
              </w:rPr>
              <w:t>Emir</w:t>
            </w:r>
            <w:r w:rsidRPr="00903A60">
              <w:rPr>
                <w:rFonts w:ascii="Arial" w:hAnsi="Arial" w:cs="Arial"/>
                <w:sz w:val="18"/>
                <w:szCs w:val="18"/>
              </w:rPr>
              <w:t xml:space="preserve"> </w:t>
            </w:r>
            <w:r w:rsidRPr="00903A60">
              <w:rPr>
                <w:rFonts w:ascii="Arial" w:hAnsi="Arial" w:cs="Arial"/>
                <w:sz w:val="18"/>
                <w:szCs w:val="18"/>
                <w:lang w:val="en-US"/>
              </w:rPr>
              <w:t>Parranda</w:t>
            </w:r>
            <w:r w:rsidRPr="00903A60">
              <w:rPr>
                <w:rFonts w:ascii="Arial" w:hAnsi="Arial" w:cs="Arial"/>
                <w:sz w:val="18"/>
                <w:szCs w:val="18"/>
              </w:rPr>
              <w:t>»  МЧЖ, Ўзбекистон</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2026.30.04</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12,0 кг/га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 xml:space="preserve">Ўсимликнинг ўсишини жадаллаштириш </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Ғ</w:t>
            </w:r>
            <w:r w:rsidRPr="00903A60">
              <w:rPr>
                <w:rFonts w:ascii="Arial" w:hAnsi="Arial" w:cs="Arial"/>
                <w:sz w:val="18"/>
                <w:szCs w:val="18"/>
              </w:rPr>
              <w:t>ўзада чигит экиш билан бир вақтда</w:t>
            </w:r>
            <w:r w:rsidRPr="00903A60">
              <w:rPr>
                <w:rFonts w:ascii="Arial" w:hAnsi="Arial" w:cs="Arial"/>
                <w:sz w:val="18"/>
                <w:szCs w:val="18"/>
                <w:lang w:val="uz-Cyrl-UZ"/>
              </w:rPr>
              <w:t xml:space="preserve"> ишлатилади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1</w:t>
            </w:r>
          </w:p>
        </w:tc>
      </w:tr>
      <w:tr w:rsidR="00903A60" w:rsidRPr="00903A60" w:rsidTr="005A2AA6">
        <w:tblPrEx>
          <w:tblCellMar>
            <w:top w:w="40" w:type="dxa"/>
            <w:right w:w="7" w:type="dxa"/>
          </w:tblCellMar>
        </w:tblPrEx>
        <w:trPr>
          <w:trHeight w:val="222"/>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b/>
                <w:sz w:val="18"/>
                <w:szCs w:val="18"/>
              </w:rPr>
              <w:t>Табиий оқсиллар ва пептидлар комплекси</w:t>
            </w:r>
          </w:p>
        </w:tc>
      </w:tr>
      <w:tr w:rsidR="005A2AA6" w:rsidRPr="00903A60" w:rsidTr="005A2AA6">
        <w:tblPrEx>
          <w:tblCellMar>
            <w:top w:w="40" w:type="dxa"/>
            <w:right w:w="7" w:type="dxa"/>
          </w:tblCellMar>
        </w:tblPrEx>
        <w:trPr>
          <w:trHeight w:val="1038"/>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 xml:space="preserve">БИОН 4%кук ФАнинг Биоорганик кимё институти,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Ўзбекистон, </w:t>
            </w:r>
          </w:p>
          <w:p w:rsidR="00903A60" w:rsidRPr="00903A60" w:rsidRDefault="00903A60" w:rsidP="005A2AA6">
            <w:pPr>
              <w:rPr>
                <w:rFonts w:ascii="Arial" w:hAnsi="Arial" w:cs="Arial"/>
                <w:sz w:val="18"/>
                <w:szCs w:val="18"/>
              </w:rPr>
            </w:pPr>
            <w:r w:rsidRPr="00903A60">
              <w:rPr>
                <w:rFonts w:ascii="Arial" w:hAnsi="Arial" w:cs="Arial"/>
                <w:sz w:val="18"/>
                <w:szCs w:val="18"/>
              </w:rPr>
              <w:t>20</w:t>
            </w:r>
            <w:r w:rsidRPr="00903A60">
              <w:rPr>
                <w:rFonts w:ascii="Arial" w:hAnsi="Arial" w:cs="Arial"/>
                <w:sz w:val="18"/>
                <w:szCs w:val="18"/>
                <w:lang w:val="uz-Cyrl-UZ"/>
              </w:rPr>
              <w:t>23</w:t>
            </w:r>
            <w:r w:rsidRPr="00903A60">
              <w:rPr>
                <w:rFonts w:ascii="Arial" w:hAnsi="Arial" w:cs="Arial"/>
                <w:sz w:val="18"/>
                <w:szCs w:val="18"/>
              </w:rPr>
              <w:t>.31.12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0,002–</w:t>
            </w:r>
          </w:p>
          <w:p w:rsidR="00903A60" w:rsidRPr="00903A60" w:rsidRDefault="00903A60" w:rsidP="005A2AA6">
            <w:pPr>
              <w:rPr>
                <w:rFonts w:ascii="Arial" w:hAnsi="Arial" w:cs="Arial"/>
                <w:sz w:val="18"/>
                <w:szCs w:val="18"/>
              </w:rPr>
            </w:pPr>
            <w:r w:rsidRPr="00903A60">
              <w:rPr>
                <w:rFonts w:ascii="Arial" w:hAnsi="Arial" w:cs="Arial"/>
                <w:sz w:val="18"/>
                <w:szCs w:val="18"/>
              </w:rPr>
              <w:t>0,004 г/т</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w:t>
            </w:r>
            <w:r w:rsidRPr="00903A60">
              <w:rPr>
                <w:rFonts w:ascii="Arial" w:hAnsi="Arial" w:cs="Arial"/>
                <w:sz w:val="18"/>
                <w:szCs w:val="18"/>
                <w:lang w:val="uz-Cyrl-UZ"/>
              </w:rPr>
              <w:t xml:space="preserve"> </w:t>
            </w:r>
            <w:r w:rsidRPr="00903A60">
              <w:rPr>
                <w:rFonts w:ascii="Arial" w:hAnsi="Arial" w:cs="Arial"/>
                <w:sz w:val="18"/>
                <w:szCs w:val="18"/>
              </w:rPr>
              <w:t>ўсишини жадаллаштириш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Экиш олдидан чигит препарат эритмасида ивитилади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903A60" w:rsidRPr="00903A60" w:rsidTr="005A2AA6">
        <w:tblPrEx>
          <w:tblCellMar>
            <w:top w:w="40" w:type="dxa"/>
            <w:right w:w="7" w:type="dxa"/>
          </w:tblCellMar>
        </w:tblPrEx>
        <w:trPr>
          <w:trHeight w:val="222"/>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b/>
                <w:sz w:val="18"/>
                <w:szCs w:val="18"/>
              </w:rPr>
              <w:t>Торфогел</w:t>
            </w:r>
          </w:p>
        </w:tc>
      </w:tr>
      <w:tr w:rsidR="005A2AA6" w:rsidRPr="00903A60" w:rsidTr="005A2AA6">
        <w:tblPrEx>
          <w:tblCellMar>
            <w:top w:w="40" w:type="dxa"/>
            <w:right w:w="7" w:type="dxa"/>
          </w:tblCellMar>
        </w:tblPrEx>
        <w:trPr>
          <w:trHeight w:val="834"/>
        </w:trPr>
        <w:tc>
          <w:tcPr>
            <w:tcW w:w="1839" w:type="dxa"/>
            <w:vMerge w:val="restart"/>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Торфуша суюқ. «Центр информаци</w:t>
            </w:r>
            <w:r w:rsidRPr="00903A60">
              <w:rPr>
                <w:rFonts w:ascii="Arial" w:hAnsi="Arial" w:cs="Arial"/>
                <w:sz w:val="18"/>
                <w:szCs w:val="18"/>
                <w:lang w:val="uz-Cyrl-UZ"/>
              </w:rPr>
              <w:t>-</w:t>
            </w:r>
            <w:r w:rsidRPr="00903A60">
              <w:rPr>
                <w:rFonts w:ascii="Arial" w:hAnsi="Arial" w:cs="Arial"/>
                <w:sz w:val="18"/>
                <w:szCs w:val="18"/>
              </w:rPr>
              <w:t>онной б</w:t>
            </w:r>
            <w:r w:rsidRPr="00903A60">
              <w:rPr>
                <w:rFonts w:ascii="Arial" w:hAnsi="Arial" w:cs="Arial"/>
                <w:sz w:val="18"/>
                <w:szCs w:val="18"/>
                <w:lang w:val="uz-Cyrl-UZ"/>
              </w:rPr>
              <w:t>е</w:t>
            </w:r>
            <w:r w:rsidRPr="00903A60">
              <w:rPr>
                <w:rFonts w:ascii="Arial" w:hAnsi="Arial" w:cs="Arial"/>
                <w:sz w:val="18"/>
                <w:szCs w:val="18"/>
              </w:rPr>
              <w:t>зопа</w:t>
            </w:r>
            <w:r w:rsidRPr="00903A60">
              <w:rPr>
                <w:rFonts w:ascii="Arial" w:hAnsi="Arial" w:cs="Arial"/>
                <w:sz w:val="18"/>
                <w:szCs w:val="18"/>
                <w:lang w:val="uz-Cyrl-UZ"/>
              </w:rPr>
              <w:t>с</w:t>
            </w:r>
            <w:r w:rsidRPr="00903A60">
              <w:rPr>
                <w:rFonts w:ascii="Arial" w:hAnsi="Arial" w:cs="Arial"/>
                <w:sz w:val="18"/>
                <w:szCs w:val="18"/>
              </w:rPr>
              <w:t>нос</w:t>
            </w:r>
            <w:r w:rsidRPr="00903A60">
              <w:rPr>
                <w:rFonts w:ascii="Arial" w:hAnsi="Arial" w:cs="Arial"/>
                <w:sz w:val="18"/>
                <w:szCs w:val="18"/>
                <w:lang w:val="uz-Cyrl-UZ"/>
              </w:rPr>
              <w:t>-</w:t>
            </w:r>
            <w:r w:rsidRPr="00903A60">
              <w:rPr>
                <w:rFonts w:ascii="Arial" w:hAnsi="Arial" w:cs="Arial"/>
                <w:sz w:val="18"/>
                <w:szCs w:val="18"/>
              </w:rPr>
              <w:t xml:space="preserve">ти» МЧЖ. Россия </w:t>
            </w:r>
          </w:p>
          <w:p w:rsidR="00903A60" w:rsidRPr="00903A60" w:rsidRDefault="00903A60" w:rsidP="005A2AA6">
            <w:pPr>
              <w:rPr>
                <w:rFonts w:ascii="Arial" w:hAnsi="Arial" w:cs="Arial"/>
                <w:sz w:val="18"/>
                <w:szCs w:val="18"/>
              </w:rPr>
            </w:pPr>
            <w:r w:rsidRPr="00903A60">
              <w:rPr>
                <w:rFonts w:ascii="Arial" w:hAnsi="Arial" w:cs="Arial"/>
                <w:sz w:val="18"/>
                <w:szCs w:val="18"/>
              </w:rPr>
              <w:t>20</w:t>
            </w:r>
            <w:r w:rsidRPr="00903A60">
              <w:rPr>
                <w:rFonts w:ascii="Arial" w:hAnsi="Arial" w:cs="Arial"/>
                <w:sz w:val="18"/>
                <w:szCs w:val="18"/>
                <w:lang w:val="uz-Cyrl-UZ"/>
              </w:rPr>
              <w:t>23</w:t>
            </w:r>
            <w:r w:rsidRPr="00903A60">
              <w:rPr>
                <w:rFonts w:ascii="Arial" w:hAnsi="Arial" w:cs="Arial"/>
                <w:sz w:val="18"/>
                <w:szCs w:val="18"/>
              </w:rPr>
              <w:t>.31.12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1,5 л/т</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Чигитнинг ўнувчанли</w:t>
            </w:r>
            <w:r w:rsidRPr="00903A60">
              <w:rPr>
                <w:rFonts w:ascii="Arial" w:hAnsi="Arial" w:cs="Arial"/>
                <w:sz w:val="18"/>
                <w:szCs w:val="18"/>
                <w:lang w:val="uz-Cyrl-UZ"/>
              </w:rPr>
              <w:t>-</w:t>
            </w:r>
            <w:r w:rsidRPr="00903A60">
              <w:rPr>
                <w:rFonts w:ascii="Arial" w:hAnsi="Arial" w:cs="Arial"/>
                <w:sz w:val="18"/>
                <w:szCs w:val="18"/>
              </w:rPr>
              <w:t>гини ошириш ва ўсим</w:t>
            </w:r>
            <w:r w:rsidRPr="00903A60">
              <w:rPr>
                <w:rFonts w:ascii="Arial" w:hAnsi="Arial" w:cs="Arial"/>
                <w:sz w:val="18"/>
                <w:szCs w:val="18"/>
                <w:lang w:val="uz-Cyrl-UZ"/>
              </w:rPr>
              <w:t>-</w:t>
            </w:r>
            <w:r w:rsidRPr="00903A60">
              <w:rPr>
                <w:rFonts w:ascii="Arial" w:hAnsi="Arial" w:cs="Arial"/>
                <w:sz w:val="18"/>
                <w:szCs w:val="18"/>
              </w:rPr>
              <w:t>ликнинг ўсишини жа</w:t>
            </w:r>
            <w:r w:rsidRPr="00903A60">
              <w:rPr>
                <w:rFonts w:ascii="Arial" w:hAnsi="Arial" w:cs="Arial"/>
                <w:sz w:val="18"/>
                <w:szCs w:val="18"/>
                <w:lang w:val="uz-Cyrl-UZ"/>
              </w:rPr>
              <w:t>-</w:t>
            </w:r>
            <w:r w:rsidRPr="00903A60">
              <w:rPr>
                <w:rFonts w:ascii="Arial" w:hAnsi="Arial" w:cs="Arial"/>
                <w:sz w:val="18"/>
                <w:szCs w:val="18"/>
              </w:rPr>
              <w:t>даллаштириш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Экиш олдидан чигит препарат эритмаси да ивитилади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40" w:type="dxa"/>
            <w:right w:w="7" w:type="dxa"/>
          </w:tblCellMar>
        </w:tblPrEx>
        <w:trPr>
          <w:trHeight w:val="2473"/>
        </w:trPr>
        <w:tc>
          <w:tcPr>
            <w:tcW w:w="1839" w:type="dxa"/>
            <w:vMerge/>
            <w:tcBorders>
              <w:top w:val="nil"/>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50 мл/т ёки</w:t>
            </w:r>
          </w:p>
          <w:p w:rsidR="00903A60" w:rsidRPr="00903A60" w:rsidRDefault="00903A60" w:rsidP="005A2AA6">
            <w:pPr>
              <w:rPr>
                <w:rFonts w:ascii="Arial" w:hAnsi="Arial" w:cs="Arial"/>
                <w:sz w:val="18"/>
                <w:szCs w:val="18"/>
              </w:rPr>
            </w:pPr>
            <w:r w:rsidRPr="00903A60">
              <w:rPr>
                <w:rFonts w:ascii="Arial" w:hAnsi="Arial" w:cs="Arial"/>
                <w:sz w:val="18"/>
                <w:szCs w:val="18"/>
              </w:rPr>
              <w:t>50 мл/л+</w:t>
            </w:r>
          </w:p>
          <w:p w:rsidR="00903A60" w:rsidRPr="00903A60" w:rsidRDefault="00903A60" w:rsidP="005A2AA6">
            <w:pPr>
              <w:rPr>
                <w:rFonts w:ascii="Arial" w:hAnsi="Arial" w:cs="Arial"/>
                <w:sz w:val="18"/>
                <w:szCs w:val="18"/>
              </w:rPr>
            </w:pPr>
            <w:r w:rsidRPr="00903A60">
              <w:rPr>
                <w:rFonts w:ascii="Arial" w:hAnsi="Arial" w:cs="Arial"/>
                <w:sz w:val="18"/>
                <w:szCs w:val="18"/>
              </w:rPr>
              <w:t>10 л сувга 40 мл</w:t>
            </w:r>
          </w:p>
          <w:p w:rsidR="00903A60" w:rsidRPr="00903A60" w:rsidRDefault="00903A60" w:rsidP="005A2AA6">
            <w:pPr>
              <w:rPr>
                <w:rFonts w:ascii="Arial" w:hAnsi="Arial" w:cs="Arial"/>
                <w:sz w:val="18"/>
                <w:szCs w:val="18"/>
              </w:rPr>
            </w:pPr>
            <w:r w:rsidRPr="00903A60">
              <w:rPr>
                <w:rFonts w:ascii="Arial" w:hAnsi="Arial" w:cs="Arial"/>
                <w:sz w:val="18"/>
                <w:szCs w:val="18"/>
              </w:rPr>
              <w:t>препарат қўшиб</w:t>
            </w:r>
          </w:p>
          <w:p w:rsidR="00903A60" w:rsidRPr="00903A60" w:rsidRDefault="00903A60" w:rsidP="005A2AA6">
            <w:pPr>
              <w:rPr>
                <w:rFonts w:ascii="Arial" w:hAnsi="Arial" w:cs="Arial"/>
                <w:sz w:val="18"/>
                <w:szCs w:val="18"/>
              </w:rPr>
            </w:pPr>
            <w:r w:rsidRPr="00903A60">
              <w:rPr>
                <w:rFonts w:ascii="Arial" w:hAnsi="Arial" w:cs="Arial"/>
                <w:sz w:val="18"/>
                <w:szCs w:val="18"/>
              </w:rPr>
              <w:t>2 марта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Помидор</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Уруғликнинг ўнувчан</w:t>
            </w:r>
            <w:r w:rsidRPr="00903A60">
              <w:rPr>
                <w:rFonts w:ascii="Arial" w:hAnsi="Arial" w:cs="Arial"/>
                <w:sz w:val="18"/>
                <w:szCs w:val="18"/>
                <w:lang w:val="uz-Cyrl-UZ"/>
              </w:rPr>
              <w:t>-</w:t>
            </w:r>
            <w:r w:rsidRPr="00903A60">
              <w:rPr>
                <w:rFonts w:ascii="Arial" w:hAnsi="Arial" w:cs="Arial"/>
                <w:sz w:val="18"/>
                <w:szCs w:val="18"/>
              </w:rPr>
              <w:t>лигини ошириш ва ўсимликнинг ўсишини жадаллаштириш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Экиш олдидан уруғ препарат эритмасида ивитилади, кўчатлар</w:t>
            </w:r>
            <w:r w:rsidRPr="00903A60">
              <w:rPr>
                <w:rFonts w:ascii="Arial" w:hAnsi="Arial" w:cs="Arial"/>
                <w:sz w:val="18"/>
                <w:szCs w:val="18"/>
                <w:lang w:val="uz-Cyrl-UZ"/>
              </w:rPr>
              <w:t>-</w:t>
            </w:r>
            <w:r w:rsidRPr="00903A60">
              <w:rPr>
                <w:rFonts w:ascii="Arial" w:hAnsi="Arial" w:cs="Arial"/>
                <w:sz w:val="18"/>
                <w:szCs w:val="18"/>
              </w:rPr>
              <w:t>ни ўтқазиш олдидан 50 г/л ҳисобидан тай</w:t>
            </w:r>
            <w:r w:rsidRPr="00903A60">
              <w:rPr>
                <w:rFonts w:ascii="Arial" w:hAnsi="Arial" w:cs="Arial"/>
                <w:sz w:val="18"/>
                <w:szCs w:val="18"/>
                <w:lang w:val="uz-Cyrl-UZ"/>
              </w:rPr>
              <w:t>-</w:t>
            </w:r>
            <w:r w:rsidRPr="00903A60">
              <w:rPr>
                <w:rFonts w:ascii="Arial" w:hAnsi="Arial" w:cs="Arial"/>
                <w:sz w:val="18"/>
                <w:szCs w:val="18"/>
              </w:rPr>
              <w:t>ёрланган эритмада 30 мин сақлаш, гуллаш ва ҳосил тугиш давр</w:t>
            </w:r>
            <w:r w:rsidRPr="00903A60">
              <w:rPr>
                <w:rFonts w:ascii="Arial" w:hAnsi="Arial" w:cs="Arial"/>
                <w:sz w:val="18"/>
                <w:szCs w:val="18"/>
                <w:lang w:val="uz-Cyrl-UZ"/>
              </w:rPr>
              <w:t>-</w:t>
            </w:r>
            <w:r w:rsidRPr="00903A60">
              <w:rPr>
                <w:rFonts w:ascii="Arial" w:hAnsi="Arial" w:cs="Arial"/>
                <w:sz w:val="18"/>
                <w:szCs w:val="18"/>
              </w:rPr>
              <w:t>ларида 10 л сувга 40 мл миқдорида ара</w:t>
            </w:r>
            <w:r w:rsidRPr="00903A60">
              <w:rPr>
                <w:rFonts w:ascii="Arial" w:hAnsi="Arial" w:cs="Arial"/>
                <w:sz w:val="18"/>
                <w:szCs w:val="18"/>
                <w:lang w:val="uz-Cyrl-UZ"/>
              </w:rPr>
              <w:t>-</w:t>
            </w:r>
            <w:r w:rsidRPr="00903A60">
              <w:rPr>
                <w:rFonts w:ascii="Arial" w:hAnsi="Arial" w:cs="Arial"/>
                <w:sz w:val="18"/>
                <w:szCs w:val="18"/>
              </w:rPr>
              <w:t xml:space="preserve">лаштириб пуркаш </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3</w:t>
            </w:r>
          </w:p>
        </w:tc>
      </w:tr>
      <w:tr w:rsidR="00903A60" w:rsidRPr="00903A60" w:rsidTr="005A2AA6">
        <w:tblPrEx>
          <w:tblCellMar>
            <w:top w:w="40" w:type="dxa"/>
            <w:right w:w="7" w:type="dxa"/>
          </w:tblCellMar>
        </w:tblPrEx>
        <w:trPr>
          <w:trHeight w:val="305"/>
        </w:trPr>
        <w:tc>
          <w:tcPr>
            <w:tcW w:w="10208" w:type="dxa"/>
            <w:gridSpan w:val="8"/>
            <w:tcBorders>
              <w:top w:val="nil"/>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b/>
                <w:sz w:val="18"/>
                <w:szCs w:val="18"/>
                <w:lang w:val="uz-Cyrl-UZ"/>
              </w:rPr>
            </w:pPr>
            <w:r w:rsidRPr="00903A60">
              <w:rPr>
                <w:rFonts w:ascii="Arial" w:hAnsi="Arial" w:cs="Arial"/>
                <w:b/>
                <w:sz w:val="18"/>
                <w:szCs w:val="18"/>
                <w:lang w:val="uz-Cyrl-UZ"/>
              </w:rPr>
              <w:t>Торфли калий гумати</w:t>
            </w:r>
          </w:p>
        </w:tc>
      </w:tr>
      <w:tr w:rsidR="005A2AA6" w:rsidRPr="00903A60" w:rsidTr="005A2AA6">
        <w:tblPrEx>
          <w:tblCellMar>
            <w:top w:w="40" w:type="dxa"/>
            <w:right w:w="7" w:type="dxa"/>
          </w:tblCellMar>
        </w:tblPrEx>
        <w:trPr>
          <w:trHeight w:val="1097"/>
        </w:trPr>
        <w:tc>
          <w:tcPr>
            <w:tcW w:w="1839" w:type="dxa"/>
            <w:vMerge w:val="restart"/>
            <w:tcBorders>
              <w:top w:val="single" w:sz="4" w:space="0" w:color="auto"/>
              <w:left w:val="single" w:sz="4" w:space="0" w:color="auto"/>
              <w:bottom w:val="single" w:sz="4" w:space="0" w:color="auto"/>
              <w:right w:val="single" w:sz="4" w:space="0" w:color="auto"/>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Калий гумматининг торфли «Сельско</w:t>
            </w:r>
            <w:r w:rsidRPr="00903A60">
              <w:rPr>
                <w:rFonts w:ascii="Arial" w:hAnsi="Arial" w:cs="Arial"/>
                <w:sz w:val="18"/>
                <w:szCs w:val="18"/>
                <w:lang w:val="uz-Cyrl-UZ"/>
              </w:rPr>
              <w:t>-</w:t>
            </w:r>
            <w:r w:rsidRPr="00903A60">
              <w:rPr>
                <w:rFonts w:ascii="Arial" w:hAnsi="Arial" w:cs="Arial"/>
                <w:sz w:val="18"/>
                <w:szCs w:val="18"/>
              </w:rPr>
              <w:t>хозяйственный» маркаси, сую</w:t>
            </w:r>
            <w:r w:rsidRPr="00903A60">
              <w:rPr>
                <w:rFonts w:ascii="Arial" w:hAnsi="Arial" w:cs="Arial"/>
                <w:sz w:val="18"/>
                <w:szCs w:val="18"/>
                <w:lang w:val="uz-Cyrl-UZ"/>
              </w:rPr>
              <w:t>қ.</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en-US"/>
              </w:rPr>
              <w:t xml:space="preserve">«Golden Gumat Bio» </w:t>
            </w:r>
            <w:r w:rsidRPr="00903A60">
              <w:rPr>
                <w:rFonts w:ascii="Arial" w:hAnsi="Arial" w:cs="Arial"/>
                <w:sz w:val="18"/>
                <w:szCs w:val="18"/>
              </w:rPr>
              <w:t>МЧЖ</w:t>
            </w:r>
            <w:r w:rsidRPr="00903A60">
              <w:rPr>
                <w:rFonts w:ascii="Arial" w:hAnsi="Arial" w:cs="Arial"/>
                <w:sz w:val="18"/>
                <w:szCs w:val="18"/>
                <w:lang w:val="en-US"/>
              </w:rPr>
              <w:t xml:space="preserve">, </w:t>
            </w:r>
            <w:r w:rsidRPr="00903A60">
              <w:rPr>
                <w:rFonts w:ascii="Arial" w:hAnsi="Arial" w:cs="Arial"/>
                <w:sz w:val="18"/>
                <w:szCs w:val="18"/>
                <w:lang w:val="uz-Cyrl-UZ"/>
              </w:rPr>
              <w:t xml:space="preserve">Ўзбекистон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2023.31.12</w:t>
            </w:r>
          </w:p>
        </w:tc>
        <w:tc>
          <w:tcPr>
            <w:tcW w:w="1130" w:type="dxa"/>
            <w:tcBorders>
              <w:top w:val="single" w:sz="4" w:space="0" w:color="000000"/>
              <w:left w:val="single" w:sz="4" w:space="0" w:color="auto"/>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0,4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Помидор</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Ўсимликнинг ўсиши ва ривожланишини   жа-даллаштириш ҳамда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z w:val="18"/>
                <w:szCs w:val="18"/>
                <w:lang w:val="uz-Cyrl-UZ"/>
              </w:rPr>
              <w:t>Ўсимликнинг 2-4 барг даврида, шоналаш фазасида, гуллаш фазасининг бошида ва мева тугиш даврида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4</w:t>
            </w:r>
          </w:p>
        </w:tc>
      </w:tr>
      <w:tr w:rsidR="005A2AA6" w:rsidRPr="00903A60" w:rsidTr="005A2AA6">
        <w:tblPrEx>
          <w:tblCellMar>
            <w:top w:w="40" w:type="dxa"/>
            <w:right w:w="7" w:type="dxa"/>
          </w:tblCellMar>
        </w:tblPrEx>
        <w:trPr>
          <w:trHeight w:val="1517"/>
        </w:trPr>
        <w:tc>
          <w:tcPr>
            <w:tcW w:w="1839" w:type="dxa"/>
            <w:vMerge/>
            <w:tcBorders>
              <w:top w:val="single" w:sz="4" w:space="0" w:color="auto"/>
              <w:left w:val="single" w:sz="4" w:space="0" w:color="auto"/>
              <w:bottom w:val="single" w:sz="4" w:space="0" w:color="auto"/>
              <w:right w:val="single" w:sz="4" w:space="0" w:color="auto"/>
            </w:tcBorders>
            <w:vAlign w:val="center"/>
          </w:tcPr>
          <w:p w:rsidR="00903A60" w:rsidRPr="00903A60" w:rsidRDefault="00903A60" w:rsidP="005A2AA6">
            <w:pPr>
              <w:rPr>
                <w:rFonts w:ascii="Arial" w:hAnsi="Arial" w:cs="Arial"/>
                <w:b/>
                <w:sz w:val="18"/>
                <w:szCs w:val="18"/>
                <w:lang w:val="uz-Cyrl-UZ"/>
              </w:rPr>
            </w:pPr>
          </w:p>
        </w:tc>
        <w:tc>
          <w:tcPr>
            <w:tcW w:w="1130" w:type="dxa"/>
            <w:tcBorders>
              <w:top w:val="single" w:sz="4" w:space="0" w:color="000000"/>
              <w:left w:val="single" w:sz="4" w:space="0" w:color="auto"/>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0,4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Картошка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Ўсимликнинг ўсиши ва ривожланишини   жадаллаштириш ҳамда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z w:val="18"/>
                <w:szCs w:val="18"/>
                <w:lang w:val="uz-Cyrl-UZ"/>
              </w:rPr>
              <w:t>Ўсимликнинг 5-7 барг даврида ва шоналаш фазасида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2</w:t>
            </w:r>
          </w:p>
        </w:tc>
      </w:tr>
      <w:tr w:rsidR="00903A60" w:rsidRPr="00903A60" w:rsidTr="005A2AA6">
        <w:tblPrEx>
          <w:tblCellMar>
            <w:top w:w="40" w:type="dxa"/>
            <w:right w:w="7" w:type="dxa"/>
          </w:tblCellMar>
        </w:tblPrEx>
        <w:trPr>
          <w:trHeight w:val="222"/>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b/>
                <w:sz w:val="18"/>
                <w:szCs w:val="18"/>
              </w:rPr>
              <w:t>Турли энзимлар</w:t>
            </w:r>
          </w:p>
        </w:tc>
      </w:tr>
      <w:tr w:rsidR="005A2AA6" w:rsidRPr="00903A60" w:rsidTr="005A2AA6">
        <w:tblPrEx>
          <w:tblCellMar>
            <w:top w:w="40" w:type="dxa"/>
            <w:right w:w="7" w:type="dxa"/>
          </w:tblCellMar>
        </w:tblPrEx>
        <w:trPr>
          <w:trHeight w:val="1327"/>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lastRenderedPageBreak/>
              <w:t xml:space="preserve">МИКРОЗИМ–1, суюқ. ФАнинг Микробиология институти, Ўзбекистон </w:t>
            </w:r>
          </w:p>
          <w:p w:rsidR="00903A60" w:rsidRPr="00903A60" w:rsidRDefault="00903A60" w:rsidP="005A2AA6">
            <w:pPr>
              <w:rPr>
                <w:rFonts w:ascii="Arial" w:hAnsi="Arial" w:cs="Arial"/>
                <w:sz w:val="18"/>
                <w:szCs w:val="18"/>
              </w:rPr>
            </w:pPr>
            <w:r w:rsidRPr="00903A60">
              <w:rPr>
                <w:rFonts w:ascii="Arial" w:hAnsi="Arial" w:cs="Arial"/>
                <w:sz w:val="18"/>
                <w:szCs w:val="18"/>
              </w:rPr>
              <w:t>202</w:t>
            </w:r>
            <w:r w:rsidRPr="00903A60">
              <w:rPr>
                <w:rFonts w:ascii="Arial" w:hAnsi="Arial" w:cs="Arial"/>
                <w:sz w:val="18"/>
                <w:szCs w:val="18"/>
                <w:lang w:val="uz-Cyrl-UZ"/>
              </w:rPr>
              <w:t>5</w:t>
            </w:r>
            <w:r w:rsidRPr="00903A60">
              <w:rPr>
                <w:rFonts w:ascii="Arial" w:hAnsi="Arial" w:cs="Arial"/>
                <w:sz w:val="18"/>
                <w:szCs w:val="18"/>
              </w:rPr>
              <w:t>.31.12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30 л/т</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rPr>
              <w:t>Буғдой</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Ўсимликнинг ўсиши ва ривожланишини жа-даллаштириш ҳамда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Экиш олдидан уруғ</w:t>
            </w:r>
            <w:r w:rsidRPr="00903A60">
              <w:rPr>
                <w:rFonts w:ascii="Arial" w:hAnsi="Arial" w:cs="Arial"/>
                <w:sz w:val="18"/>
                <w:szCs w:val="18"/>
                <w:lang w:val="uz-Cyrl-UZ"/>
              </w:rPr>
              <w:t>-</w:t>
            </w:r>
            <w:r w:rsidRPr="00903A60">
              <w:rPr>
                <w:rFonts w:ascii="Arial" w:hAnsi="Arial" w:cs="Arial"/>
                <w:sz w:val="18"/>
                <w:szCs w:val="18"/>
              </w:rPr>
              <w:t>ликка ишлов берилади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40" w:type="dxa"/>
            <w:right w:w="7" w:type="dxa"/>
          </w:tblCellMar>
        </w:tblPrEx>
        <w:trPr>
          <w:trHeight w:val="1242"/>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 xml:space="preserve">МИКРОЗИМ–2, суюқ. ФАнинг Микробиология институти, Ўзбекистон </w:t>
            </w:r>
          </w:p>
          <w:p w:rsidR="00903A60" w:rsidRPr="00903A60" w:rsidRDefault="00903A60" w:rsidP="005A2AA6">
            <w:pPr>
              <w:rPr>
                <w:rFonts w:ascii="Arial" w:hAnsi="Arial" w:cs="Arial"/>
                <w:sz w:val="18"/>
                <w:szCs w:val="18"/>
              </w:rPr>
            </w:pPr>
            <w:r w:rsidRPr="00903A60">
              <w:rPr>
                <w:rFonts w:ascii="Arial" w:hAnsi="Arial" w:cs="Arial"/>
                <w:sz w:val="18"/>
                <w:szCs w:val="18"/>
              </w:rPr>
              <w:t>202</w:t>
            </w:r>
            <w:r w:rsidRPr="00903A60">
              <w:rPr>
                <w:rFonts w:ascii="Arial" w:hAnsi="Arial" w:cs="Arial"/>
                <w:sz w:val="18"/>
                <w:szCs w:val="18"/>
                <w:lang w:val="uz-Cyrl-UZ"/>
              </w:rPr>
              <w:t>5</w:t>
            </w:r>
            <w:r w:rsidRPr="00903A60">
              <w:rPr>
                <w:rFonts w:ascii="Arial" w:hAnsi="Arial" w:cs="Arial"/>
                <w:sz w:val="18"/>
                <w:szCs w:val="18"/>
              </w:rPr>
              <w:t>.31.12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30 л/т туксиз</w:t>
            </w:r>
          </w:p>
          <w:p w:rsidR="00903A60" w:rsidRPr="00903A60" w:rsidRDefault="00903A60" w:rsidP="005A2AA6">
            <w:pPr>
              <w:ind w:hanging="5"/>
              <w:rPr>
                <w:rFonts w:ascii="Arial" w:hAnsi="Arial" w:cs="Arial"/>
                <w:sz w:val="18"/>
                <w:szCs w:val="18"/>
              </w:rPr>
            </w:pPr>
            <w:r w:rsidRPr="00903A60">
              <w:rPr>
                <w:rFonts w:ascii="Arial" w:hAnsi="Arial" w:cs="Arial"/>
                <w:sz w:val="18"/>
                <w:szCs w:val="18"/>
              </w:rPr>
              <w:t>чигитга, 35 л/т тукли чигитга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Ғÿза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ҳамда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Экиш олдидан уруғ</w:t>
            </w:r>
            <w:r w:rsidRPr="00903A60">
              <w:rPr>
                <w:rFonts w:ascii="Arial" w:hAnsi="Arial" w:cs="Arial"/>
                <w:sz w:val="18"/>
                <w:szCs w:val="18"/>
                <w:lang w:val="uz-Cyrl-UZ"/>
              </w:rPr>
              <w:t>-</w:t>
            </w:r>
            <w:r w:rsidRPr="00903A60">
              <w:rPr>
                <w:rFonts w:ascii="Arial" w:hAnsi="Arial" w:cs="Arial"/>
                <w:sz w:val="18"/>
                <w:szCs w:val="18"/>
              </w:rPr>
              <w:t>ликка ишлов берилади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903A60" w:rsidRPr="00903A60" w:rsidTr="005A2AA6">
        <w:tblPrEx>
          <w:tblCellMar>
            <w:top w:w="40" w:type="dxa"/>
            <w:right w:w="7" w:type="dxa"/>
          </w:tblCellMar>
        </w:tblPrEx>
        <w:trPr>
          <w:trHeight w:val="359"/>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pStyle w:val="TableParagraph"/>
              <w:spacing w:before="0"/>
              <w:ind w:left="0"/>
              <w:rPr>
                <w:rFonts w:ascii="Arial" w:hAnsi="Arial" w:cs="Arial"/>
                <w:b/>
                <w:sz w:val="18"/>
                <w:szCs w:val="18"/>
              </w:rPr>
            </w:pPr>
            <w:r w:rsidRPr="00903A60">
              <w:rPr>
                <w:rFonts w:ascii="Arial" w:hAnsi="Arial" w:cs="Arial"/>
                <w:b/>
                <w:sz w:val="18"/>
                <w:szCs w:val="18"/>
              </w:rPr>
              <w:t>Учтерпен кислоталари</w:t>
            </w:r>
          </w:p>
        </w:tc>
      </w:tr>
      <w:tr w:rsidR="005A2AA6" w:rsidRPr="00903A60" w:rsidTr="005A2AA6">
        <w:tblPrEx>
          <w:tblCellMar>
            <w:top w:w="40" w:type="dxa"/>
            <w:right w:w="7" w:type="dxa"/>
          </w:tblCellMar>
        </w:tblPrEx>
        <w:trPr>
          <w:trHeight w:val="1124"/>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rPr>
              <w:t>НОВОСИЛ 10% с.э.</w:t>
            </w:r>
          </w:p>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rPr>
              <w:t>“</w:t>
            </w:r>
            <w:r w:rsidRPr="00903A60">
              <w:rPr>
                <w:rFonts w:ascii="Arial" w:hAnsi="Arial" w:cs="Arial"/>
                <w:sz w:val="18"/>
                <w:szCs w:val="18"/>
                <w:lang w:val="uz-Cyrl-UZ"/>
              </w:rPr>
              <w:t>Агро Голд Плюс</w:t>
            </w:r>
            <w:r w:rsidRPr="00903A60">
              <w:rPr>
                <w:rFonts w:ascii="Arial" w:hAnsi="Arial" w:cs="Arial"/>
                <w:sz w:val="18"/>
                <w:szCs w:val="18"/>
              </w:rPr>
              <w:t>” МЧЖ, Ўзбекистон, 2022.31.12.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rPr>
              <w:t>0,1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Олма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Ўсимликнинг ўсиш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ҳамда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Ўсимликларнинг гул</w:t>
            </w:r>
            <w:r w:rsidRPr="00903A60">
              <w:rPr>
                <w:rFonts w:ascii="Arial" w:hAnsi="Arial" w:cs="Arial"/>
                <w:sz w:val="18"/>
                <w:szCs w:val="18"/>
                <w:lang w:val="uz-Cyrl-UZ"/>
              </w:rPr>
              <w:t>-</w:t>
            </w:r>
            <w:r w:rsidRPr="00903A60">
              <w:rPr>
                <w:rFonts w:ascii="Arial" w:hAnsi="Arial" w:cs="Arial"/>
                <w:sz w:val="18"/>
                <w:szCs w:val="18"/>
              </w:rPr>
              <w:t>лаш даврида пурка</w:t>
            </w:r>
            <w:r w:rsidRPr="00903A60">
              <w:rPr>
                <w:rFonts w:ascii="Arial" w:hAnsi="Arial" w:cs="Arial"/>
                <w:sz w:val="18"/>
                <w:szCs w:val="18"/>
                <w:lang w:val="uz-Cyrl-UZ"/>
              </w:rPr>
              <w:t>-</w:t>
            </w:r>
            <w:r w:rsidRPr="00903A60">
              <w:rPr>
                <w:rFonts w:ascii="Arial" w:hAnsi="Arial" w:cs="Arial"/>
                <w:sz w:val="18"/>
                <w:szCs w:val="18"/>
              </w:rPr>
              <w:t>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1</w:t>
            </w:r>
          </w:p>
        </w:tc>
      </w:tr>
      <w:tr w:rsidR="00903A60" w:rsidRPr="00903A60" w:rsidTr="005A2AA6">
        <w:tblPrEx>
          <w:tblCellMar>
            <w:top w:w="40" w:type="dxa"/>
            <w:right w:w="7" w:type="dxa"/>
          </w:tblCellMar>
        </w:tblPrEx>
        <w:trPr>
          <w:trHeight w:val="356"/>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pStyle w:val="TableParagraph"/>
              <w:spacing w:before="0"/>
              <w:ind w:left="0"/>
              <w:rPr>
                <w:rFonts w:ascii="Arial" w:hAnsi="Arial" w:cs="Arial"/>
                <w:b/>
                <w:sz w:val="18"/>
                <w:szCs w:val="18"/>
              </w:rPr>
            </w:pPr>
            <w:r w:rsidRPr="00903A60">
              <w:rPr>
                <w:rFonts w:ascii="Arial" w:hAnsi="Arial" w:cs="Arial"/>
                <w:b/>
                <w:sz w:val="18"/>
                <w:szCs w:val="18"/>
              </w:rPr>
              <w:t>Уч нексапак этил</w:t>
            </w:r>
          </w:p>
        </w:tc>
      </w:tr>
      <w:tr w:rsidR="005A2AA6" w:rsidRPr="00903A60" w:rsidTr="005A2AA6">
        <w:tblPrEx>
          <w:tblCellMar>
            <w:top w:w="40" w:type="dxa"/>
            <w:right w:w="7" w:type="dxa"/>
          </w:tblCellMar>
        </w:tblPrEx>
        <w:trPr>
          <w:trHeight w:val="1242"/>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rPr>
              <w:t>МОДДУС 250 э.к.</w:t>
            </w:r>
          </w:p>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rPr>
              <w:t>“Сингента Кроп Протекш АГ”, Швейца- рия, 2022.31.12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rPr>
              <w:t>0,3–0,4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Кузги буғдой</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Ўсимликнинг ўсиш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ҳамда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pacing w:val="2"/>
                <w:sz w:val="18"/>
                <w:szCs w:val="18"/>
              </w:rPr>
              <w:t xml:space="preserve">Ўсимликнинг </w:t>
            </w:r>
            <w:r w:rsidRPr="00903A60">
              <w:rPr>
                <w:rFonts w:ascii="Arial" w:hAnsi="Arial" w:cs="Arial"/>
                <w:sz w:val="18"/>
                <w:szCs w:val="18"/>
              </w:rPr>
              <w:t xml:space="preserve">ётиб </w:t>
            </w:r>
            <w:r w:rsidRPr="00903A60">
              <w:rPr>
                <w:rFonts w:ascii="Arial" w:hAnsi="Arial" w:cs="Arial"/>
                <w:spacing w:val="2"/>
                <w:sz w:val="18"/>
                <w:szCs w:val="18"/>
              </w:rPr>
              <w:t>қо</w:t>
            </w:r>
            <w:r w:rsidRPr="00903A60">
              <w:rPr>
                <w:rFonts w:ascii="Arial" w:hAnsi="Arial" w:cs="Arial"/>
                <w:spacing w:val="2"/>
                <w:sz w:val="18"/>
                <w:szCs w:val="18"/>
                <w:lang w:val="uz-Cyrl-UZ"/>
              </w:rPr>
              <w:t>-</w:t>
            </w:r>
            <w:r w:rsidRPr="00903A60">
              <w:rPr>
                <w:rFonts w:ascii="Arial" w:hAnsi="Arial" w:cs="Arial"/>
                <w:spacing w:val="2"/>
                <w:sz w:val="18"/>
                <w:szCs w:val="18"/>
              </w:rPr>
              <w:t xml:space="preserve">лишини олдини </w:t>
            </w:r>
            <w:r w:rsidRPr="00903A60">
              <w:rPr>
                <w:rFonts w:ascii="Arial" w:hAnsi="Arial" w:cs="Arial"/>
                <w:sz w:val="18"/>
                <w:szCs w:val="18"/>
              </w:rPr>
              <w:t xml:space="preserve">олиш, </w:t>
            </w:r>
            <w:r w:rsidRPr="00903A60">
              <w:rPr>
                <w:rFonts w:ascii="Arial" w:hAnsi="Arial" w:cs="Arial"/>
                <w:spacing w:val="2"/>
                <w:sz w:val="18"/>
                <w:szCs w:val="18"/>
              </w:rPr>
              <w:t xml:space="preserve">хосилдорлигини </w:t>
            </w:r>
            <w:r w:rsidRPr="00903A60">
              <w:rPr>
                <w:rFonts w:ascii="Arial" w:hAnsi="Arial" w:cs="Arial"/>
                <w:spacing w:val="3"/>
                <w:sz w:val="18"/>
                <w:szCs w:val="18"/>
              </w:rPr>
              <w:t xml:space="preserve">кўпайтириш учун </w:t>
            </w:r>
            <w:r w:rsidRPr="00903A60">
              <w:rPr>
                <w:rFonts w:ascii="Arial" w:hAnsi="Arial" w:cs="Arial"/>
                <w:spacing w:val="2"/>
                <w:sz w:val="18"/>
                <w:szCs w:val="18"/>
              </w:rPr>
              <w:t xml:space="preserve">унинг </w:t>
            </w:r>
            <w:r w:rsidRPr="00903A60">
              <w:rPr>
                <w:rFonts w:ascii="Arial" w:hAnsi="Arial" w:cs="Arial"/>
                <w:spacing w:val="3"/>
                <w:sz w:val="18"/>
                <w:szCs w:val="18"/>
              </w:rPr>
              <w:t>туплаш</w:t>
            </w:r>
            <w:r w:rsidRPr="00903A60">
              <w:rPr>
                <w:rFonts w:ascii="Arial" w:hAnsi="Arial" w:cs="Arial"/>
                <w:spacing w:val="3"/>
                <w:sz w:val="18"/>
                <w:szCs w:val="18"/>
                <w:lang w:val="uz-Cyrl-UZ"/>
              </w:rPr>
              <w:t>-</w:t>
            </w:r>
            <w:r w:rsidRPr="00903A60">
              <w:rPr>
                <w:rFonts w:ascii="Arial" w:hAnsi="Arial" w:cs="Arial"/>
                <w:spacing w:val="2"/>
                <w:sz w:val="18"/>
                <w:szCs w:val="18"/>
              </w:rPr>
              <w:t xml:space="preserve">найча-лаш </w:t>
            </w:r>
            <w:r w:rsidRPr="00903A60">
              <w:rPr>
                <w:rFonts w:ascii="Arial" w:hAnsi="Arial" w:cs="Arial"/>
                <w:spacing w:val="3"/>
                <w:sz w:val="18"/>
                <w:szCs w:val="18"/>
              </w:rPr>
              <w:t>даври</w:t>
            </w:r>
            <w:r w:rsidRPr="00903A60">
              <w:rPr>
                <w:rFonts w:ascii="Arial" w:hAnsi="Arial" w:cs="Arial"/>
                <w:sz w:val="18"/>
                <w:szCs w:val="18"/>
              </w:rPr>
              <w:t>да</w:t>
            </w:r>
            <w:r w:rsidRPr="00903A60">
              <w:rPr>
                <w:rFonts w:ascii="Arial" w:hAnsi="Arial" w:cs="Arial"/>
                <w:spacing w:val="8"/>
                <w:sz w:val="18"/>
                <w:szCs w:val="18"/>
              </w:rPr>
              <w:t xml:space="preserve"> </w:t>
            </w:r>
            <w:r w:rsidRPr="00903A60">
              <w:rPr>
                <w:rFonts w:ascii="Arial" w:hAnsi="Arial" w:cs="Arial"/>
                <w:spacing w:val="3"/>
                <w:sz w:val="18"/>
                <w:szCs w:val="18"/>
              </w:rPr>
              <w:t>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2</w:t>
            </w:r>
          </w:p>
        </w:tc>
      </w:tr>
      <w:tr w:rsidR="005A2AA6" w:rsidRPr="00903A60" w:rsidTr="005A2AA6">
        <w:tblPrEx>
          <w:tblCellMar>
            <w:top w:w="40" w:type="dxa"/>
            <w:right w:w="7" w:type="dxa"/>
          </w:tblCellMar>
        </w:tblPrEx>
        <w:trPr>
          <w:trHeight w:val="1242"/>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Стей 25% микро-эмульсия.</w:t>
            </w:r>
          </w:p>
          <w:p w:rsidR="00903A60" w:rsidRPr="00903A60" w:rsidRDefault="00903A60" w:rsidP="005A2AA6">
            <w:pPr>
              <w:rPr>
                <w:rFonts w:ascii="Arial" w:hAnsi="Arial" w:cs="Arial"/>
                <w:sz w:val="18"/>
                <w:szCs w:val="18"/>
              </w:rPr>
            </w:pPr>
            <w:r w:rsidRPr="00903A60">
              <w:rPr>
                <w:rFonts w:ascii="Arial" w:hAnsi="Arial" w:cs="Arial"/>
                <w:sz w:val="18"/>
                <w:szCs w:val="18"/>
              </w:rPr>
              <w:t>«</w:t>
            </w:r>
            <w:r w:rsidRPr="00903A60">
              <w:rPr>
                <w:rFonts w:ascii="Arial" w:hAnsi="Arial" w:cs="Arial"/>
                <w:sz w:val="18"/>
                <w:szCs w:val="18"/>
                <w:lang w:val="en-US"/>
              </w:rPr>
              <w:t>Euro</w:t>
            </w:r>
            <w:r w:rsidRPr="00903A60">
              <w:rPr>
                <w:rFonts w:ascii="Arial" w:hAnsi="Arial" w:cs="Arial"/>
                <w:sz w:val="18"/>
                <w:szCs w:val="18"/>
              </w:rPr>
              <w:t xml:space="preserve"> </w:t>
            </w:r>
            <w:r w:rsidRPr="00903A60">
              <w:rPr>
                <w:rFonts w:ascii="Arial" w:hAnsi="Arial" w:cs="Arial"/>
                <w:sz w:val="18"/>
                <w:szCs w:val="18"/>
                <w:lang w:val="en-US"/>
              </w:rPr>
              <w:t>Team</w:t>
            </w:r>
            <w:r w:rsidRPr="00903A60">
              <w:rPr>
                <w:rFonts w:ascii="Arial" w:hAnsi="Arial" w:cs="Arial"/>
                <w:sz w:val="18"/>
                <w:szCs w:val="18"/>
              </w:rPr>
              <w:t xml:space="preserve">»  МЧЖ, Ўзбекистон </w:t>
            </w:r>
          </w:p>
          <w:p w:rsidR="00903A60" w:rsidRPr="00903A60" w:rsidRDefault="00903A60" w:rsidP="005A2AA6">
            <w:pPr>
              <w:rPr>
                <w:rFonts w:ascii="Arial" w:hAnsi="Arial" w:cs="Arial"/>
                <w:sz w:val="18"/>
                <w:szCs w:val="18"/>
              </w:rPr>
            </w:pPr>
            <w:r w:rsidRPr="00903A60">
              <w:rPr>
                <w:rFonts w:ascii="Arial" w:hAnsi="Arial" w:cs="Arial"/>
                <w:sz w:val="18"/>
                <w:szCs w:val="18"/>
              </w:rPr>
              <w:t>2024.31.12.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0,2+ 0,2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Кузги буғдой</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 қишлашга тайёрлаш, ўсиши ва ривожланишини жа-даллаштириш,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Қишлаш олдидан (туп-лаш даврида) ва найчалаш  даврининг бошида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b/>
                <w:sz w:val="18"/>
                <w:szCs w:val="18"/>
              </w:rPr>
            </w:pPr>
            <w:r w:rsidRPr="00903A60">
              <w:rPr>
                <w:rFonts w:ascii="Arial" w:hAnsi="Arial" w:cs="Arial"/>
                <w:b/>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903A60" w:rsidRPr="00903A60" w:rsidTr="005A2AA6">
        <w:tblPrEx>
          <w:tblCellMar>
            <w:top w:w="40" w:type="dxa"/>
            <w:right w:w="7" w:type="dxa"/>
          </w:tblCellMar>
        </w:tblPrEx>
        <w:trPr>
          <w:trHeight w:val="163"/>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pStyle w:val="TableParagraph"/>
              <w:spacing w:before="0"/>
              <w:ind w:left="0"/>
              <w:rPr>
                <w:rFonts w:ascii="Arial" w:hAnsi="Arial" w:cs="Arial"/>
                <w:b/>
                <w:sz w:val="18"/>
                <w:szCs w:val="18"/>
                <w:lang w:val="uz-Cyrl-UZ"/>
              </w:rPr>
            </w:pPr>
            <w:r w:rsidRPr="00903A60">
              <w:rPr>
                <w:rFonts w:ascii="Arial" w:hAnsi="Arial" w:cs="Arial"/>
                <w:b/>
                <w:sz w:val="18"/>
                <w:szCs w:val="18"/>
                <w:lang w:val="uz-Cyrl-UZ"/>
              </w:rPr>
              <w:t>Ўсимлик мой  кислоталари</w:t>
            </w:r>
          </w:p>
        </w:tc>
      </w:tr>
      <w:tr w:rsidR="005A2AA6" w:rsidRPr="00903A60" w:rsidTr="005A2AA6">
        <w:tblPrEx>
          <w:tblCellMar>
            <w:top w:w="40" w:type="dxa"/>
            <w:right w:w="7" w:type="dxa"/>
          </w:tblCellMar>
        </w:tblPrEx>
        <w:trPr>
          <w:trHeight w:val="1494"/>
        </w:trPr>
        <w:tc>
          <w:tcPr>
            <w:tcW w:w="1839" w:type="dxa"/>
            <w:vMerge w:val="restart"/>
            <w:tcBorders>
              <w:top w:val="single" w:sz="4" w:space="0" w:color="000000"/>
              <w:left w:val="single" w:sz="4" w:space="0" w:color="000000"/>
              <w:right w:val="single" w:sz="4" w:space="0" w:color="000000"/>
            </w:tcBorders>
            <w:vAlign w:val="center"/>
          </w:tcPr>
          <w:p w:rsidR="00903A60" w:rsidRPr="00903A60" w:rsidRDefault="00903A60" w:rsidP="005A2AA6">
            <w:pPr>
              <w:rPr>
                <w:rFonts w:ascii="Arial" w:hAnsi="Arial" w:cs="Arial"/>
                <w:b/>
                <w:i/>
                <w:sz w:val="18"/>
                <w:szCs w:val="18"/>
                <w:lang w:val="uz-Cyrl-UZ"/>
              </w:rPr>
            </w:pPr>
            <w:r w:rsidRPr="00903A60">
              <w:rPr>
                <w:rFonts w:ascii="Arial" w:hAnsi="Arial" w:cs="Arial"/>
                <w:sz w:val="18"/>
                <w:szCs w:val="18"/>
                <w:lang w:val="en-US"/>
              </w:rPr>
              <w:t xml:space="preserve">Green Miracle </w:t>
            </w:r>
            <w:r w:rsidRPr="00903A60">
              <w:rPr>
                <w:rFonts w:ascii="Arial" w:hAnsi="Arial" w:cs="Arial"/>
                <w:i/>
                <w:sz w:val="18"/>
                <w:szCs w:val="18"/>
                <w:lang w:val="en-US"/>
              </w:rPr>
              <w:t xml:space="preserve">80% </w:t>
            </w:r>
            <w:r w:rsidRPr="00903A60">
              <w:rPr>
                <w:rFonts w:ascii="Arial" w:hAnsi="Arial" w:cs="Arial"/>
                <w:sz w:val="18"/>
                <w:szCs w:val="18"/>
              </w:rPr>
              <w:t>э</w:t>
            </w:r>
            <w:r w:rsidRPr="00903A60">
              <w:rPr>
                <w:rFonts w:ascii="Arial" w:hAnsi="Arial" w:cs="Arial"/>
                <w:sz w:val="18"/>
                <w:szCs w:val="18"/>
                <w:lang w:val="en-US"/>
              </w:rPr>
              <w:t>.</w:t>
            </w:r>
            <w:r w:rsidRPr="00903A60">
              <w:rPr>
                <w:rFonts w:ascii="Arial" w:hAnsi="Arial" w:cs="Arial"/>
                <w:sz w:val="18"/>
                <w:szCs w:val="18"/>
              </w:rPr>
              <w:t>к</w:t>
            </w:r>
            <w:r w:rsidRPr="00903A60">
              <w:rPr>
                <w:rFonts w:ascii="Arial" w:hAnsi="Arial" w:cs="Arial"/>
                <w:sz w:val="18"/>
                <w:szCs w:val="18"/>
                <w:lang w:val="en-US"/>
              </w:rPr>
              <w:t>.</w:t>
            </w:r>
            <w:r w:rsidRPr="00903A60">
              <w:rPr>
                <w:rFonts w:ascii="Arial" w:hAnsi="Arial" w:cs="Arial"/>
                <w:b/>
                <w:i/>
                <w:sz w:val="18"/>
                <w:szCs w:val="18"/>
                <w:lang w:val="en-US"/>
              </w:rPr>
              <w:t xml:space="preserve"> </w:t>
            </w:r>
          </w:p>
          <w:p w:rsidR="00903A60" w:rsidRPr="00903A60" w:rsidRDefault="00903A60" w:rsidP="005A2AA6">
            <w:pPr>
              <w:rPr>
                <w:rFonts w:ascii="Arial" w:hAnsi="Arial" w:cs="Arial"/>
                <w:sz w:val="18"/>
                <w:szCs w:val="18"/>
                <w:lang w:val="en-US"/>
              </w:rPr>
            </w:pPr>
            <w:r w:rsidRPr="00903A60">
              <w:rPr>
                <w:rFonts w:ascii="Arial" w:hAnsi="Arial" w:cs="Arial"/>
                <w:i/>
                <w:sz w:val="18"/>
                <w:szCs w:val="18"/>
                <w:lang w:val="en-US"/>
              </w:rPr>
              <w:t>«</w:t>
            </w:r>
            <w:r w:rsidRPr="00903A60">
              <w:rPr>
                <w:rFonts w:ascii="Arial" w:hAnsi="Arial" w:cs="Arial"/>
                <w:sz w:val="18"/>
                <w:szCs w:val="18"/>
                <w:lang w:val="en-US"/>
              </w:rPr>
              <w:t>Agro-best Grup Tarim Ilaçlari Tohumci-luk Imalat Ithalat Ihrasat Sanayi ve Tiçaret A.S.</w:t>
            </w:r>
            <w:r w:rsidRPr="00903A60">
              <w:rPr>
                <w:rFonts w:ascii="Arial" w:hAnsi="Arial" w:cs="Arial"/>
                <w:b/>
                <w:i/>
                <w:sz w:val="18"/>
                <w:szCs w:val="18"/>
                <w:lang w:val="en-US"/>
              </w:rPr>
              <w:t>»</w:t>
            </w:r>
            <w:r w:rsidRPr="00903A60">
              <w:rPr>
                <w:rFonts w:ascii="Arial" w:hAnsi="Arial" w:cs="Arial"/>
                <w:sz w:val="18"/>
                <w:szCs w:val="18"/>
                <w:lang w:val="en-US"/>
              </w:rPr>
              <w:t xml:space="preserve">, </w:t>
            </w:r>
            <w:r w:rsidRPr="00903A60">
              <w:rPr>
                <w:rFonts w:ascii="Arial" w:hAnsi="Arial" w:cs="Arial"/>
                <w:sz w:val="18"/>
                <w:szCs w:val="18"/>
              </w:rPr>
              <w:t>Туркия</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2025.30.09</w:t>
            </w:r>
          </w:p>
        </w:tc>
        <w:tc>
          <w:tcPr>
            <w:tcW w:w="1130"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0,5+ 2,0 л/га</w:t>
            </w:r>
          </w:p>
        </w:tc>
        <w:tc>
          <w:tcPr>
            <w:tcW w:w="1136"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Кузги буғдой</w:t>
            </w:r>
          </w:p>
        </w:tc>
        <w:tc>
          <w:tcPr>
            <w:tcW w:w="1987"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Ўсимликларнинг ўсиши ва ривож-ланишини жадаллаштириш, ҳосилдорлигини ошириш</w:t>
            </w:r>
          </w:p>
        </w:tc>
        <w:tc>
          <w:tcPr>
            <w:tcW w:w="1988" w:type="dxa"/>
            <w:gridSpan w:val="2"/>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Ўсимликка туплаш ва найчалаш даврларида пуркалади</w:t>
            </w:r>
          </w:p>
        </w:tc>
        <w:tc>
          <w:tcPr>
            <w:tcW w:w="1131"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5A2AA6" w:rsidRPr="00903A60" w:rsidTr="005A2AA6">
        <w:tblPrEx>
          <w:tblCellMar>
            <w:top w:w="40" w:type="dxa"/>
            <w:right w:w="7" w:type="dxa"/>
          </w:tblCellMar>
        </w:tblPrEx>
        <w:trPr>
          <w:trHeight w:val="815"/>
        </w:trPr>
        <w:tc>
          <w:tcPr>
            <w:tcW w:w="1839" w:type="dxa"/>
            <w:vMerge/>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en-US"/>
              </w:rPr>
            </w:pPr>
          </w:p>
        </w:tc>
        <w:tc>
          <w:tcPr>
            <w:tcW w:w="1130"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1,5-3,0 л/га</w:t>
            </w:r>
          </w:p>
        </w:tc>
        <w:tc>
          <w:tcPr>
            <w:tcW w:w="1136"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Ўрик, гилос</w:t>
            </w:r>
          </w:p>
        </w:tc>
        <w:tc>
          <w:tcPr>
            <w:tcW w:w="1987"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Ўсимликларнинг ўсиши ва ривож-ланишини жадаллаштириш, ҳосилдорлигини ошириш</w:t>
            </w:r>
          </w:p>
        </w:tc>
        <w:tc>
          <w:tcPr>
            <w:tcW w:w="1988" w:type="dxa"/>
            <w:gridSpan w:val="2"/>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Дарахтларга шоналаш даврида пуркалади</w:t>
            </w:r>
          </w:p>
        </w:tc>
        <w:tc>
          <w:tcPr>
            <w:tcW w:w="1131"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903A60" w:rsidRPr="00903A60" w:rsidTr="005A2AA6">
        <w:tblPrEx>
          <w:tblCellMar>
            <w:top w:w="56" w:type="dxa"/>
            <w:right w:w="19" w:type="dxa"/>
          </w:tblCellMar>
        </w:tblPrEx>
        <w:trPr>
          <w:trHeight w:val="369"/>
        </w:trPr>
        <w:tc>
          <w:tcPr>
            <w:tcW w:w="10208" w:type="dxa"/>
            <w:gridSpan w:val="8"/>
            <w:tcBorders>
              <w:left w:val="single" w:sz="4" w:space="0" w:color="000000"/>
              <w:bottom w:val="single" w:sz="4" w:space="0" w:color="000000"/>
              <w:right w:val="single" w:sz="4" w:space="0" w:color="000000"/>
            </w:tcBorders>
            <w:vAlign w:val="center"/>
          </w:tcPr>
          <w:p w:rsidR="00903A60" w:rsidRPr="00903A60" w:rsidRDefault="00903A60" w:rsidP="005A2AA6">
            <w:pPr>
              <w:pStyle w:val="TableParagraph"/>
              <w:spacing w:before="0"/>
              <w:ind w:left="0"/>
              <w:rPr>
                <w:rFonts w:ascii="Arial" w:hAnsi="Arial" w:cs="Arial"/>
                <w:b/>
                <w:sz w:val="18"/>
                <w:szCs w:val="18"/>
                <w:lang w:val="uz-Cyrl-UZ"/>
              </w:rPr>
            </w:pPr>
            <w:r w:rsidRPr="00903A60">
              <w:rPr>
                <w:rFonts w:ascii="Arial" w:hAnsi="Arial" w:cs="Arial"/>
                <w:b/>
                <w:sz w:val="18"/>
                <w:szCs w:val="18"/>
                <w:lang w:val="uz-Cyrl-UZ"/>
              </w:rPr>
              <w:t>Флуметралин 125г/л</w:t>
            </w:r>
          </w:p>
        </w:tc>
      </w:tr>
      <w:tr w:rsidR="005A2AA6" w:rsidRPr="00903A60" w:rsidTr="005A2AA6">
        <w:tblPrEx>
          <w:tblCellMar>
            <w:top w:w="56" w:type="dxa"/>
            <w:right w:w="19" w:type="dxa"/>
          </w:tblCellMar>
        </w:tblPrEx>
        <w:trPr>
          <w:trHeight w:val="1612"/>
        </w:trPr>
        <w:tc>
          <w:tcPr>
            <w:tcW w:w="1839" w:type="dxa"/>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Бакчи Назорати, эм.к</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Ишлаб чикарувчи: </w:t>
            </w:r>
            <w:r w:rsidRPr="00903A60">
              <w:rPr>
                <w:rFonts w:ascii="Arial" w:hAnsi="Arial" w:cs="Arial"/>
                <w:sz w:val="18"/>
                <w:szCs w:val="18"/>
                <w:lang w:val="en-US"/>
              </w:rPr>
              <w:t>Shaanxi</w:t>
            </w:r>
            <w:r w:rsidRPr="00903A60">
              <w:rPr>
                <w:rFonts w:ascii="Arial" w:hAnsi="Arial" w:cs="Arial"/>
                <w:sz w:val="18"/>
                <w:szCs w:val="18"/>
              </w:rPr>
              <w:t xml:space="preserve"> </w:t>
            </w:r>
            <w:r w:rsidRPr="00903A60">
              <w:rPr>
                <w:rFonts w:ascii="Arial" w:hAnsi="Arial" w:cs="Arial"/>
                <w:sz w:val="18"/>
                <w:szCs w:val="18"/>
                <w:lang w:val="en-US"/>
              </w:rPr>
              <w:t>Sunger</w:t>
            </w:r>
            <w:r w:rsidRPr="00903A60">
              <w:rPr>
                <w:rFonts w:ascii="Arial" w:hAnsi="Arial" w:cs="Arial"/>
                <w:sz w:val="18"/>
                <w:szCs w:val="18"/>
              </w:rPr>
              <w:t xml:space="preserve"> </w:t>
            </w:r>
            <w:r w:rsidRPr="00903A60">
              <w:rPr>
                <w:rFonts w:ascii="Arial" w:hAnsi="Arial" w:cs="Arial"/>
                <w:sz w:val="18"/>
                <w:szCs w:val="18"/>
                <w:lang w:val="en-US"/>
              </w:rPr>
              <w:t>Road</w:t>
            </w:r>
            <w:r w:rsidRPr="00903A60">
              <w:rPr>
                <w:rFonts w:ascii="Arial" w:hAnsi="Arial" w:cs="Arial"/>
                <w:sz w:val="18"/>
                <w:szCs w:val="18"/>
              </w:rPr>
              <w:t xml:space="preserve"> </w:t>
            </w:r>
            <w:r w:rsidRPr="00903A60">
              <w:rPr>
                <w:rFonts w:ascii="Arial" w:hAnsi="Arial" w:cs="Arial"/>
                <w:sz w:val="18"/>
                <w:szCs w:val="18"/>
                <w:lang w:val="en-US"/>
              </w:rPr>
              <w:t>Bio</w:t>
            </w:r>
            <w:r w:rsidRPr="00903A60">
              <w:rPr>
                <w:rFonts w:ascii="Arial" w:hAnsi="Arial" w:cs="Arial"/>
                <w:sz w:val="18"/>
                <w:szCs w:val="18"/>
              </w:rPr>
              <w:t>-</w:t>
            </w:r>
            <w:r w:rsidRPr="00903A60">
              <w:rPr>
                <w:rFonts w:ascii="Arial" w:hAnsi="Arial" w:cs="Arial"/>
                <w:sz w:val="18"/>
                <w:szCs w:val="18"/>
                <w:lang w:val="en-US"/>
              </w:rPr>
              <w:t>Science</w:t>
            </w:r>
            <w:r w:rsidRPr="00903A60">
              <w:rPr>
                <w:rFonts w:ascii="Arial" w:hAnsi="Arial" w:cs="Arial"/>
                <w:sz w:val="18"/>
                <w:szCs w:val="18"/>
              </w:rPr>
              <w:t xml:space="preserve"> </w:t>
            </w:r>
            <w:r w:rsidRPr="00903A60">
              <w:rPr>
                <w:rFonts w:ascii="Arial" w:hAnsi="Arial" w:cs="Arial"/>
                <w:sz w:val="18"/>
                <w:szCs w:val="18"/>
                <w:lang w:val="en-US"/>
              </w:rPr>
              <w:t>Co</w:t>
            </w:r>
            <w:r w:rsidRPr="00903A60">
              <w:rPr>
                <w:rFonts w:ascii="Arial" w:hAnsi="Arial" w:cs="Arial"/>
                <w:sz w:val="18"/>
                <w:szCs w:val="18"/>
              </w:rPr>
              <w:t xml:space="preserve">., </w:t>
            </w:r>
            <w:r w:rsidRPr="00903A60">
              <w:rPr>
                <w:rFonts w:ascii="Arial" w:hAnsi="Arial" w:cs="Arial"/>
                <w:sz w:val="18"/>
                <w:szCs w:val="18"/>
                <w:lang w:val="en-US"/>
              </w:rPr>
              <w:t>Ltd</w:t>
            </w:r>
            <w:r w:rsidRPr="00903A60">
              <w:rPr>
                <w:rFonts w:ascii="Arial" w:hAnsi="Arial" w:cs="Arial"/>
                <w:sz w:val="18"/>
                <w:szCs w:val="18"/>
              </w:rPr>
              <w:t>, ХХР</w:t>
            </w:r>
          </w:p>
          <w:p w:rsidR="00903A60" w:rsidRPr="00903A60" w:rsidRDefault="00903A60" w:rsidP="005A2AA6">
            <w:pPr>
              <w:rPr>
                <w:rFonts w:ascii="Arial" w:hAnsi="Arial" w:cs="Arial"/>
                <w:sz w:val="18"/>
                <w:szCs w:val="18"/>
              </w:rPr>
            </w:pPr>
            <w:r w:rsidRPr="00903A60">
              <w:rPr>
                <w:rFonts w:ascii="Arial" w:hAnsi="Arial" w:cs="Arial"/>
                <w:sz w:val="18"/>
                <w:szCs w:val="18"/>
              </w:rPr>
              <w:t>Регистрант:  «УЗБАТ А.О.» АЖ ҚК</w:t>
            </w:r>
          </w:p>
          <w:p w:rsidR="00903A60" w:rsidRPr="00903A60" w:rsidRDefault="00903A60" w:rsidP="005A2AA6">
            <w:pPr>
              <w:rPr>
                <w:rFonts w:ascii="Arial" w:hAnsi="Arial" w:cs="Arial"/>
                <w:sz w:val="18"/>
                <w:szCs w:val="18"/>
              </w:rPr>
            </w:pPr>
            <w:r w:rsidRPr="00903A60">
              <w:rPr>
                <w:rFonts w:ascii="Arial" w:hAnsi="Arial" w:cs="Arial"/>
                <w:sz w:val="18"/>
                <w:szCs w:val="18"/>
                <w:lang w:val="uz-Cyrl-UZ"/>
              </w:rPr>
              <w:lastRenderedPageBreak/>
              <w:t>2025.30.09</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pStyle w:val="TableParagraph"/>
              <w:spacing w:before="0"/>
              <w:ind w:left="0"/>
              <w:rPr>
                <w:rFonts w:ascii="Arial" w:hAnsi="Arial" w:cs="Arial"/>
                <w:sz w:val="18"/>
                <w:szCs w:val="18"/>
                <w:lang w:val="uz-Cyrl-UZ"/>
              </w:rPr>
            </w:pPr>
            <w:r w:rsidRPr="00903A60">
              <w:rPr>
                <w:rFonts w:ascii="Arial" w:hAnsi="Arial" w:cs="Arial"/>
                <w:sz w:val="18"/>
                <w:szCs w:val="18"/>
                <w:lang w:val="uz-Cyrl-UZ"/>
              </w:rPr>
              <w:lastRenderedPageBreak/>
              <w:t>3,0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lang w:val="uz-Cyrl-UZ"/>
              </w:rPr>
            </w:pPr>
            <w:r w:rsidRPr="00903A60">
              <w:rPr>
                <w:rFonts w:ascii="Arial" w:hAnsi="Arial" w:cs="Arial"/>
                <w:sz w:val="18"/>
                <w:szCs w:val="18"/>
                <w:lang w:val="uz-Cyrl-UZ"/>
              </w:rPr>
              <w:t>Тамаки</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Ўсимликнинг ўсишини кимёвий усулда тўхта-тиш (кимёвий чилпиш) йўли билан ҳосилдор-ликни ошириш ва кў-сакларнинг етилишини жадаллаштириш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lang w:val="uz-Cyrl-UZ"/>
              </w:rPr>
            </w:pPr>
            <w:r w:rsidRPr="00903A60">
              <w:rPr>
                <w:rFonts w:ascii="Arial" w:hAnsi="Arial" w:cs="Arial"/>
                <w:sz w:val="18"/>
                <w:szCs w:val="18"/>
                <w:lang w:val="uz-Cyrl-UZ"/>
              </w:rPr>
              <w:t>Ўсимликнинг бачки баргларини  кимёвий усулда чилпиш учун ишлатилади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lang w:val="uz-Cyrl-UZ"/>
              </w:rPr>
            </w:pPr>
            <w:r w:rsidRPr="00903A60">
              <w:rPr>
                <w:rFonts w:ascii="Arial" w:hAnsi="Arial" w:cs="Arial"/>
                <w:sz w:val="18"/>
                <w:szCs w:val="18"/>
                <w:lang w:val="uz-Cyrl-UZ"/>
              </w:rPr>
              <w:t>1</w:t>
            </w:r>
          </w:p>
        </w:tc>
      </w:tr>
      <w:tr w:rsidR="00903A60" w:rsidRPr="00903A60" w:rsidTr="005A2AA6">
        <w:tblPrEx>
          <w:tblCellMar>
            <w:top w:w="57" w:type="dxa"/>
          </w:tblCellMar>
        </w:tblPrEx>
        <w:trPr>
          <w:trHeight w:val="340"/>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b/>
                <w:sz w:val="18"/>
                <w:szCs w:val="18"/>
              </w:rPr>
              <w:lastRenderedPageBreak/>
              <w:t>Форхлорфенурон</w:t>
            </w:r>
          </w:p>
        </w:tc>
      </w:tr>
      <w:tr w:rsidR="005A2AA6" w:rsidRPr="00903A60" w:rsidTr="005A2AA6">
        <w:tblPrEx>
          <w:tblCellMar>
            <w:top w:w="57" w:type="dxa"/>
          </w:tblCellMar>
        </w:tblPrEx>
        <w:trPr>
          <w:trHeight w:val="1108"/>
        </w:trPr>
        <w:tc>
          <w:tcPr>
            <w:tcW w:w="1839" w:type="dxa"/>
            <w:vMerge w:val="restart"/>
            <w:tcBorders>
              <w:top w:val="single" w:sz="4" w:space="0" w:color="000000"/>
              <w:left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 xml:space="preserve">ҲОСИЛЕН ПЛЮС, </w:t>
            </w:r>
          </w:p>
          <w:p w:rsidR="00903A60" w:rsidRPr="00903A60" w:rsidRDefault="00903A60" w:rsidP="005A2AA6">
            <w:pPr>
              <w:rPr>
                <w:rFonts w:ascii="Arial" w:hAnsi="Arial" w:cs="Arial"/>
                <w:sz w:val="18"/>
                <w:szCs w:val="18"/>
              </w:rPr>
            </w:pPr>
            <w:r w:rsidRPr="00903A60">
              <w:rPr>
                <w:rFonts w:ascii="Arial" w:hAnsi="Arial" w:cs="Arial"/>
                <w:sz w:val="18"/>
                <w:szCs w:val="18"/>
              </w:rPr>
              <w:t>1% с.э.к. «Химреактивснаб» МЧЖ,</w:t>
            </w:r>
            <w:r w:rsidRPr="00903A60">
              <w:rPr>
                <w:rFonts w:ascii="Arial" w:hAnsi="Arial" w:cs="Arial"/>
                <w:sz w:val="18"/>
                <w:szCs w:val="18"/>
                <w:lang w:val="uz-Cyrl-UZ"/>
              </w:rPr>
              <w:t xml:space="preserve"> </w:t>
            </w:r>
            <w:r w:rsidRPr="00903A60">
              <w:rPr>
                <w:rFonts w:ascii="Arial" w:hAnsi="Arial" w:cs="Arial"/>
                <w:sz w:val="18"/>
                <w:szCs w:val="18"/>
              </w:rPr>
              <w:t xml:space="preserve">Ўзбекистон </w:t>
            </w:r>
          </w:p>
          <w:p w:rsidR="00903A60" w:rsidRPr="00903A60" w:rsidRDefault="00903A60" w:rsidP="005A2AA6">
            <w:pPr>
              <w:rPr>
                <w:rFonts w:ascii="Arial" w:hAnsi="Arial" w:cs="Arial"/>
                <w:sz w:val="18"/>
                <w:szCs w:val="18"/>
              </w:rPr>
            </w:pPr>
            <w:r w:rsidRPr="00903A60">
              <w:rPr>
                <w:rFonts w:ascii="Arial" w:hAnsi="Arial" w:cs="Arial"/>
                <w:sz w:val="18"/>
                <w:szCs w:val="18"/>
                <w:lang w:val="uz-Cyrl-UZ"/>
              </w:rPr>
              <w:t>2025.30.09</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0,15+ 0,2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 xml:space="preserve">Ўсимликнинг </w:t>
            </w:r>
            <w:r w:rsidRPr="00903A60">
              <w:rPr>
                <w:rFonts w:ascii="Arial" w:hAnsi="Arial" w:cs="Arial"/>
                <w:sz w:val="18"/>
                <w:szCs w:val="18"/>
                <w:lang w:val="uz-Cyrl-UZ"/>
              </w:rPr>
              <w:t>ў</w:t>
            </w:r>
            <w:r w:rsidRPr="00903A60">
              <w:rPr>
                <w:rFonts w:ascii="Arial" w:hAnsi="Arial" w:cs="Arial"/>
                <w:sz w:val="18"/>
                <w:szCs w:val="18"/>
              </w:rPr>
              <w:t>сиши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ҳосил</w:t>
            </w:r>
            <w:r w:rsidRPr="00903A60">
              <w:rPr>
                <w:rFonts w:ascii="Arial" w:hAnsi="Arial" w:cs="Arial"/>
                <w:sz w:val="18"/>
                <w:szCs w:val="18"/>
                <w:lang w:val="uz-Cyrl-UZ"/>
              </w:rPr>
              <w:t>-</w:t>
            </w:r>
            <w:r w:rsidRPr="00903A60">
              <w:rPr>
                <w:rFonts w:ascii="Arial" w:hAnsi="Arial" w:cs="Arial"/>
                <w:sz w:val="18"/>
                <w:szCs w:val="18"/>
              </w:rPr>
              <w:t xml:space="preserve">дорлигини кўпайтириш </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Ўсимликларга шоналаш ва гуллаш даврларида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2</w:t>
            </w:r>
          </w:p>
        </w:tc>
      </w:tr>
      <w:tr w:rsidR="005A2AA6" w:rsidRPr="00903A60" w:rsidTr="005A2AA6">
        <w:tblPrEx>
          <w:tblCellMar>
            <w:top w:w="57" w:type="dxa"/>
          </w:tblCellMar>
        </w:tblPrEx>
        <w:trPr>
          <w:trHeight w:val="1108"/>
        </w:trPr>
        <w:tc>
          <w:tcPr>
            <w:tcW w:w="1839" w:type="dxa"/>
            <w:vMerge/>
            <w:tcBorders>
              <w:top w:val="single" w:sz="4" w:space="0" w:color="000000"/>
              <w:left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50–100 мл/га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Ток (уруғсиз навларда)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 xml:space="preserve">Ўсимликнинг </w:t>
            </w:r>
            <w:r w:rsidRPr="00903A60">
              <w:rPr>
                <w:rFonts w:ascii="Arial" w:hAnsi="Arial" w:cs="Arial"/>
                <w:sz w:val="18"/>
                <w:szCs w:val="18"/>
                <w:lang w:val="uz-Cyrl-UZ"/>
              </w:rPr>
              <w:t>ў</w:t>
            </w:r>
            <w:r w:rsidRPr="00903A60">
              <w:rPr>
                <w:rFonts w:ascii="Arial" w:hAnsi="Arial" w:cs="Arial"/>
                <w:sz w:val="18"/>
                <w:szCs w:val="18"/>
              </w:rPr>
              <w:t>сиши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ҳосил</w:t>
            </w:r>
            <w:r w:rsidRPr="00903A60">
              <w:rPr>
                <w:rFonts w:ascii="Arial" w:hAnsi="Arial" w:cs="Arial"/>
                <w:sz w:val="18"/>
                <w:szCs w:val="18"/>
                <w:lang w:val="uz-Cyrl-UZ"/>
              </w:rPr>
              <w:t>-</w:t>
            </w:r>
            <w:r w:rsidRPr="00903A60">
              <w:rPr>
                <w:rFonts w:ascii="Arial" w:hAnsi="Arial" w:cs="Arial"/>
                <w:sz w:val="18"/>
                <w:szCs w:val="18"/>
              </w:rPr>
              <w:t xml:space="preserve">дорлигини кўпайтириш </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Ғÿраларининг катталиги 4–6 мм бÿлган даврда 100 л сувда эритилган ҳолда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57" w:type="dxa"/>
          </w:tblCellMar>
        </w:tblPrEx>
        <w:trPr>
          <w:trHeight w:val="512"/>
        </w:trPr>
        <w:tc>
          <w:tcPr>
            <w:tcW w:w="1839" w:type="dxa"/>
            <w:vMerge/>
            <w:tcBorders>
              <w:left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50–100 мл/га +</w:t>
            </w:r>
          </w:p>
          <w:p w:rsidR="00903A60" w:rsidRPr="00903A60" w:rsidRDefault="00903A60" w:rsidP="005A2AA6">
            <w:pPr>
              <w:rPr>
                <w:rFonts w:ascii="Arial" w:hAnsi="Arial" w:cs="Arial"/>
                <w:sz w:val="18"/>
                <w:szCs w:val="18"/>
              </w:rPr>
            </w:pPr>
            <w:r w:rsidRPr="00903A60">
              <w:rPr>
                <w:rFonts w:ascii="Arial" w:hAnsi="Arial" w:cs="Arial"/>
                <w:sz w:val="18"/>
                <w:szCs w:val="18"/>
              </w:rPr>
              <w:t>50–100 мл/га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Помидор ва бодринг</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 xml:space="preserve">Ўсимликнинг </w:t>
            </w:r>
            <w:r w:rsidRPr="00903A60">
              <w:rPr>
                <w:rFonts w:ascii="Arial" w:hAnsi="Arial" w:cs="Arial"/>
                <w:sz w:val="18"/>
                <w:szCs w:val="18"/>
                <w:lang w:val="uz-Cyrl-UZ"/>
              </w:rPr>
              <w:t>ў</w:t>
            </w:r>
            <w:r w:rsidRPr="00903A60">
              <w:rPr>
                <w:rFonts w:ascii="Arial" w:hAnsi="Arial" w:cs="Arial"/>
                <w:sz w:val="18"/>
                <w:szCs w:val="18"/>
              </w:rPr>
              <w:t>сиши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ҳосил</w:t>
            </w:r>
            <w:r w:rsidRPr="00903A60">
              <w:rPr>
                <w:rFonts w:ascii="Arial" w:hAnsi="Arial" w:cs="Arial"/>
                <w:sz w:val="18"/>
                <w:szCs w:val="18"/>
                <w:lang w:val="uz-Cyrl-UZ"/>
              </w:rPr>
              <w:t>-</w:t>
            </w:r>
            <w:r w:rsidRPr="00903A60">
              <w:rPr>
                <w:rFonts w:ascii="Arial" w:hAnsi="Arial" w:cs="Arial"/>
                <w:sz w:val="18"/>
                <w:szCs w:val="18"/>
              </w:rPr>
              <w:t>дорлигини 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Гуллаш ва ҳосил ту</w:t>
            </w:r>
            <w:r w:rsidRPr="00903A60">
              <w:rPr>
                <w:rFonts w:ascii="Arial" w:hAnsi="Arial" w:cs="Arial"/>
                <w:sz w:val="18"/>
                <w:szCs w:val="18"/>
                <w:lang w:val="uz-Cyrl-UZ"/>
              </w:rPr>
              <w:t>-</w:t>
            </w:r>
            <w:r w:rsidRPr="00903A60">
              <w:rPr>
                <w:rFonts w:ascii="Arial" w:hAnsi="Arial" w:cs="Arial"/>
                <w:sz w:val="18"/>
                <w:szCs w:val="18"/>
              </w:rPr>
              <w:t>гиш даврларида 100 л сувда эритилиб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5A2AA6" w:rsidRPr="00903A60" w:rsidTr="005A2AA6">
        <w:tblPrEx>
          <w:tblCellMar>
            <w:top w:w="57" w:type="dxa"/>
          </w:tblCellMar>
        </w:tblPrEx>
        <w:trPr>
          <w:trHeight w:val="512"/>
        </w:trPr>
        <w:tc>
          <w:tcPr>
            <w:tcW w:w="1839" w:type="dxa"/>
            <w:vMerge/>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0,</w:t>
            </w:r>
            <w:r w:rsidRPr="00903A60">
              <w:rPr>
                <w:rFonts w:ascii="Arial" w:hAnsi="Arial" w:cs="Arial"/>
                <w:sz w:val="18"/>
                <w:szCs w:val="18"/>
                <w:lang w:val="uz-Cyrl-UZ"/>
              </w:rPr>
              <w:t>2</w:t>
            </w:r>
            <w:r w:rsidRPr="00903A60">
              <w:rPr>
                <w:rFonts w:ascii="Arial" w:hAnsi="Arial" w:cs="Arial"/>
                <w:sz w:val="18"/>
                <w:szCs w:val="18"/>
              </w:rPr>
              <w:t xml:space="preserve"> л/га +</w:t>
            </w:r>
          </w:p>
          <w:p w:rsidR="00903A60" w:rsidRPr="00903A60" w:rsidRDefault="00903A60" w:rsidP="005A2AA6">
            <w:pPr>
              <w:rPr>
                <w:rFonts w:ascii="Arial" w:hAnsi="Arial" w:cs="Arial"/>
                <w:sz w:val="18"/>
                <w:szCs w:val="18"/>
              </w:rPr>
            </w:pPr>
            <w:r w:rsidRPr="00903A60">
              <w:rPr>
                <w:rFonts w:ascii="Arial" w:hAnsi="Arial" w:cs="Arial"/>
                <w:sz w:val="18"/>
                <w:szCs w:val="18"/>
              </w:rPr>
              <w:t>0,2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Кузги буғдой</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 xml:space="preserve">Ўсимликнинг </w:t>
            </w:r>
            <w:r w:rsidRPr="00903A60">
              <w:rPr>
                <w:rFonts w:ascii="Arial" w:hAnsi="Arial" w:cs="Arial"/>
                <w:sz w:val="18"/>
                <w:szCs w:val="18"/>
                <w:lang w:val="uz-Cyrl-UZ"/>
              </w:rPr>
              <w:t>ў</w:t>
            </w:r>
            <w:r w:rsidRPr="00903A60">
              <w:rPr>
                <w:rFonts w:ascii="Arial" w:hAnsi="Arial" w:cs="Arial"/>
                <w:sz w:val="18"/>
                <w:szCs w:val="18"/>
              </w:rPr>
              <w:t>сиши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ҳосил</w:t>
            </w:r>
            <w:r w:rsidRPr="00903A60">
              <w:rPr>
                <w:rFonts w:ascii="Arial" w:hAnsi="Arial" w:cs="Arial"/>
                <w:sz w:val="18"/>
                <w:szCs w:val="18"/>
                <w:lang w:val="uz-Cyrl-UZ"/>
              </w:rPr>
              <w:t>-</w:t>
            </w:r>
            <w:r w:rsidRPr="00903A60">
              <w:rPr>
                <w:rFonts w:ascii="Arial" w:hAnsi="Arial" w:cs="Arial"/>
                <w:sz w:val="18"/>
                <w:szCs w:val="18"/>
              </w:rPr>
              <w:t>дорлигини 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Туплаш ва найчалаш даврларида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903A60" w:rsidRPr="00903A60" w:rsidTr="005A2AA6">
        <w:tblPrEx>
          <w:tblCellMar>
            <w:top w:w="57" w:type="dxa"/>
          </w:tblCellMar>
        </w:tblPrEx>
        <w:trPr>
          <w:trHeight w:val="340"/>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b/>
                <w:sz w:val="18"/>
                <w:szCs w:val="18"/>
              </w:rPr>
              <w:t>Фосфат этаноламини</w:t>
            </w:r>
          </w:p>
        </w:tc>
      </w:tr>
      <w:tr w:rsidR="005A2AA6" w:rsidRPr="00903A60" w:rsidTr="005A2AA6">
        <w:tblPrEx>
          <w:tblCellMar>
            <w:top w:w="57" w:type="dxa"/>
          </w:tblCellMar>
        </w:tblPrEx>
        <w:trPr>
          <w:trHeight w:val="927"/>
        </w:trPr>
        <w:tc>
          <w:tcPr>
            <w:tcW w:w="1839" w:type="dxa"/>
            <w:vMerge w:val="restart"/>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 xml:space="preserve">МОВИЙ 50% с.э.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«Хосилот» МЧЖ,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Ўзбекистон </w:t>
            </w:r>
          </w:p>
          <w:p w:rsidR="00903A60" w:rsidRPr="00903A60" w:rsidRDefault="00903A60" w:rsidP="005A2AA6">
            <w:pPr>
              <w:rPr>
                <w:rFonts w:ascii="Arial" w:hAnsi="Arial" w:cs="Arial"/>
                <w:sz w:val="18"/>
                <w:szCs w:val="18"/>
              </w:rPr>
            </w:pPr>
            <w:r w:rsidRPr="00903A60">
              <w:rPr>
                <w:rFonts w:ascii="Arial" w:hAnsi="Arial" w:cs="Arial"/>
                <w:sz w:val="18"/>
                <w:szCs w:val="18"/>
              </w:rPr>
              <w:t>20</w:t>
            </w:r>
            <w:r w:rsidRPr="00903A60">
              <w:rPr>
                <w:rFonts w:ascii="Arial" w:hAnsi="Arial" w:cs="Arial"/>
                <w:sz w:val="18"/>
                <w:szCs w:val="18"/>
                <w:lang w:val="uz-Cyrl-UZ"/>
              </w:rPr>
              <w:t>24</w:t>
            </w:r>
            <w:r w:rsidRPr="00903A60">
              <w:rPr>
                <w:rFonts w:ascii="Arial" w:hAnsi="Arial" w:cs="Arial"/>
                <w:sz w:val="18"/>
                <w:szCs w:val="18"/>
              </w:rPr>
              <w:t>.31.12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20+30 мл/га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w:t>
            </w:r>
            <w:r w:rsidRPr="00903A60">
              <w:rPr>
                <w:rFonts w:ascii="Arial" w:hAnsi="Arial" w:cs="Arial"/>
                <w:sz w:val="18"/>
                <w:szCs w:val="18"/>
                <w:lang w:val="uz-Cyrl-UZ"/>
              </w:rPr>
              <w:t>-</w:t>
            </w:r>
            <w:r w:rsidRPr="00903A60">
              <w:rPr>
                <w:rFonts w:ascii="Arial" w:hAnsi="Arial" w:cs="Arial"/>
                <w:sz w:val="18"/>
                <w:szCs w:val="18"/>
              </w:rPr>
              <w:t xml:space="preserve"> даллаштириш, ҳосил</w:t>
            </w:r>
            <w:r w:rsidRPr="00903A60">
              <w:rPr>
                <w:rFonts w:ascii="Arial" w:hAnsi="Arial" w:cs="Arial"/>
                <w:sz w:val="18"/>
                <w:szCs w:val="18"/>
                <w:lang w:val="uz-Cyrl-UZ"/>
              </w:rPr>
              <w:t>-</w:t>
            </w:r>
            <w:r w:rsidRPr="00903A60">
              <w:rPr>
                <w:rFonts w:ascii="Arial" w:hAnsi="Arial" w:cs="Arial"/>
                <w:sz w:val="18"/>
                <w:szCs w:val="18"/>
              </w:rPr>
              <w:t>дорлигини 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Вегетация давомида 2 марта шоналаш дав</w:t>
            </w:r>
            <w:r w:rsidRPr="00903A60">
              <w:rPr>
                <w:rFonts w:ascii="Arial" w:hAnsi="Arial" w:cs="Arial"/>
                <w:sz w:val="18"/>
                <w:szCs w:val="18"/>
                <w:lang w:val="uz-Cyrl-UZ"/>
              </w:rPr>
              <w:t>-</w:t>
            </w:r>
            <w:r w:rsidRPr="00903A60">
              <w:rPr>
                <w:rFonts w:ascii="Arial" w:hAnsi="Arial" w:cs="Arial"/>
                <w:sz w:val="18"/>
                <w:szCs w:val="18"/>
              </w:rPr>
              <w:t>рида ва ялпи гуллаш даврида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5A2AA6" w:rsidRPr="00903A60" w:rsidTr="005A2AA6">
        <w:tblPrEx>
          <w:tblCellMar>
            <w:top w:w="57" w:type="dxa"/>
          </w:tblCellMar>
        </w:tblPrEx>
        <w:trPr>
          <w:trHeight w:val="1055"/>
        </w:trPr>
        <w:tc>
          <w:tcPr>
            <w:tcW w:w="1839" w:type="dxa"/>
            <w:vMerge/>
            <w:tcBorders>
              <w:top w:val="nil"/>
              <w:left w:val="single" w:sz="4" w:space="0" w:color="000000"/>
              <w:bottom w:val="nil"/>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30+30 мл/га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Кузги буғдой</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w:t>
            </w:r>
            <w:r w:rsidRPr="00903A60">
              <w:rPr>
                <w:rFonts w:ascii="Arial" w:hAnsi="Arial" w:cs="Arial"/>
                <w:sz w:val="18"/>
                <w:szCs w:val="18"/>
                <w:lang w:val="uz-Cyrl-UZ"/>
              </w:rPr>
              <w:t>-</w:t>
            </w:r>
            <w:r w:rsidRPr="00903A60">
              <w:rPr>
                <w:rFonts w:ascii="Arial" w:hAnsi="Arial" w:cs="Arial"/>
                <w:sz w:val="18"/>
                <w:szCs w:val="18"/>
              </w:rPr>
              <w:t xml:space="preserve"> даллаштириш, ҳосил</w:t>
            </w:r>
            <w:r w:rsidRPr="00903A60">
              <w:rPr>
                <w:rFonts w:ascii="Arial" w:hAnsi="Arial" w:cs="Arial"/>
                <w:sz w:val="18"/>
                <w:szCs w:val="18"/>
                <w:lang w:val="uz-Cyrl-UZ"/>
              </w:rPr>
              <w:t>-</w:t>
            </w:r>
            <w:r w:rsidRPr="00903A60">
              <w:rPr>
                <w:rFonts w:ascii="Arial" w:hAnsi="Arial" w:cs="Arial"/>
                <w:sz w:val="18"/>
                <w:szCs w:val="18"/>
              </w:rPr>
              <w:t>дорлигини 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Кузда майсаларнинг буйи 7–10 см бўл</w:t>
            </w:r>
            <w:r w:rsidRPr="00903A60">
              <w:rPr>
                <w:rFonts w:ascii="Arial" w:hAnsi="Arial" w:cs="Arial"/>
                <w:sz w:val="18"/>
                <w:szCs w:val="18"/>
                <w:lang w:val="uz-Cyrl-UZ"/>
              </w:rPr>
              <w:t>-</w:t>
            </w:r>
            <w:r w:rsidRPr="00903A60">
              <w:rPr>
                <w:rFonts w:ascii="Arial" w:hAnsi="Arial" w:cs="Arial"/>
                <w:sz w:val="18"/>
                <w:szCs w:val="18"/>
              </w:rPr>
              <w:t>ганда ва баҳорда ўсимликнинг туплаш даврида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5A2AA6" w:rsidRPr="00903A60" w:rsidTr="005A2AA6">
        <w:tblPrEx>
          <w:tblCellMar>
            <w:top w:w="57" w:type="dxa"/>
          </w:tblCellMar>
        </w:tblPrEx>
        <w:trPr>
          <w:trHeight w:val="1299"/>
        </w:trPr>
        <w:tc>
          <w:tcPr>
            <w:tcW w:w="1839" w:type="dxa"/>
            <w:vMerge/>
            <w:tcBorders>
              <w:top w:val="nil"/>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10 мл/га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Помидор, картошка ва карам</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w:t>
            </w:r>
            <w:r w:rsidRPr="00903A60">
              <w:rPr>
                <w:rFonts w:ascii="Arial" w:hAnsi="Arial" w:cs="Arial"/>
                <w:sz w:val="18"/>
                <w:szCs w:val="18"/>
                <w:lang w:val="uz-Cyrl-UZ"/>
              </w:rPr>
              <w:t>-</w:t>
            </w:r>
            <w:r w:rsidRPr="00903A60">
              <w:rPr>
                <w:rFonts w:ascii="Arial" w:hAnsi="Arial" w:cs="Arial"/>
                <w:sz w:val="18"/>
                <w:szCs w:val="18"/>
              </w:rPr>
              <w:t xml:space="preserve"> даллаштириш, ҳосил</w:t>
            </w:r>
            <w:r w:rsidRPr="00903A60">
              <w:rPr>
                <w:rFonts w:ascii="Arial" w:hAnsi="Arial" w:cs="Arial"/>
                <w:sz w:val="18"/>
                <w:szCs w:val="18"/>
                <w:lang w:val="uz-Cyrl-UZ"/>
              </w:rPr>
              <w:t>-</w:t>
            </w:r>
            <w:r w:rsidRPr="00903A60">
              <w:rPr>
                <w:rFonts w:ascii="Arial" w:hAnsi="Arial" w:cs="Arial"/>
                <w:sz w:val="18"/>
                <w:szCs w:val="18"/>
              </w:rPr>
              <w:t>дорлигини кўпайтириш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Помидор ва картошка ўсимликларининг ял</w:t>
            </w:r>
            <w:r w:rsidRPr="00903A60">
              <w:rPr>
                <w:rFonts w:ascii="Arial" w:hAnsi="Arial" w:cs="Arial"/>
                <w:sz w:val="18"/>
                <w:szCs w:val="18"/>
                <w:lang w:val="uz-Cyrl-UZ"/>
              </w:rPr>
              <w:t>-</w:t>
            </w:r>
            <w:r w:rsidRPr="00903A60">
              <w:rPr>
                <w:rFonts w:ascii="Arial" w:hAnsi="Arial" w:cs="Arial"/>
                <w:sz w:val="18"/>
                <w:szCs w:val="18"/>
              </w:rPr>
              <w:t>пи гуллаш даврида, карамда бош ўраш даврининг бошида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57" w:type="dxa"/>
          </w:tblCellMar>
        </w:tblPrEx>
        <w:trPr>
          <w:trHeight w:val="892"/>
        </w:trPr>
        <w:tc>
          <w:tcPr>
            <w:tcW w:w="1839" w:type="dxa"/>
            <w:vMerge w:val="restart"/>
            <w:tcBorders>
              <w:top w:val="single" w:sz="4" w:space="0" w:color="000000"/>
              <w:left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 xml:space="preserve">ХОСИЛ, 40% с.э.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ФАнинг УваНКИ,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Ўзбекистон, </w:t>
            </w:r>
          </w:p>
          <w:p w:rsidR="00903A60" w:rsidRPr="00903A60" w:rsidRDefault="00903A60" w:rsidP="005A2AA6">
            <w:pPr>
              <w:rPr>
                <w:rFonts w:ascii="Arial" w:hAnsi="Arial" w:cs="Arial"/>
                <w:sz w:val="18"/>
                <w:szCs w:val="18"/>
              </w:rPr>
            </w:pPr>
            <w:r w:rsidRPr="00903A60">
              <w:rPr>
                <w:rFonts w:ascii="Arial" w:hAnsi="Arial" w:cs="Arial"/>
                <w:sz w:val="18"/>
                <w:szCs w:val="18"/>
              </w:rPr>
              <w:t>20</w:t>
            </w:r>
            <w:r w:rsidRPr="00903A60">
              <w:rPr>
                <w:rFonts w:ascii="Arial" w:hAnsi="Arial" w:cs="Arial"/>
                <w:sz w:val="18"/>
                <w:szCs w:val="18"/>
                <w:lang w:val="uz-Cyrl-UZ"/>
              </w:rPr>
              <w:t>23</w:t>
            </w:r>
            <w:r w:rsidRPr="00903A60">
              <w:rPr>
                <w:rFonts w:ascii="Arial" w:hAnsi="Arial" w:cs="Arial"/>
                <w:sz w:val="18"/>
                <w:szCs w:val="18"/>
              </w:rPr>
              <w:t xml:space="preserve">.31.12 </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1 га далага 20,0 мл</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ўсишини жадаллаштириш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Ўсимликларга шона</w:t>
            </w:r>
            <w:r w:rsidRPr="00903A60">
              <w:rPr>
                <w:rFonts w:ascii="Arial" w:hAnsi="Arial" w:cs="Arial"/>
                <w:sz w:val="18"/>
                <w:szCs w:val="18"/>
                <w:lang w:val="uz-Cyrl-UZ"/>
              </w:rPr>
              <w:t>-</w:t>
            </w:r>
            <w:r w:rsidRPr="00903A60">
              <w:rPr>
                <w:rFonts w:ascii="Arial" w:hAnsi="Arial" w:cs="Arial"/>
                <w:sz w:val="18"/>
                <w:szCs w:val="18"/>
              </w:rPr>
              <w:t>аш даврининг боши</w:t>
            </w:r>
            <w:r w:rsidRPr="00903A60">
              <w:rPr>
                <w:rFonts w:ascii="Arial" w:hAnsi="Arial" w:cs="Arial"/>
                <w:sz w:val="18"/>
                <w:szCs w:val="18"/>
                <w:lang w:val="uz-Cyrl-UZ"/>
              </w:rPr>
              <w:t>-</w:t>
            </w:r>
            <w:r w:rsidRPr="00903A60">
              <w:rPr>
                <w:rFonts w:ascii="Arial" w:hAnsi="Arial" w:cs="Arial"/>
                <w:sz w:val="18"/>
                <w:szCs w:val="18"/>
              </w:rPr>
              <w:t xml:space="preserve">да пуркалади </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51" w:type="dxa"/>
            <w:right w:w="6" w:type="dxa"/>
          </w:tblCellMar>
        </w:tblPrEx>
        <w:trPr>
          <w:trHeight w:val="692"/>
        </w:trPr>
        <w:tc>
          <w:tcPr>
            <w:tcW w:w="1839" w:type="dxa"/>
            <w:vMerge/>
            <w:tcBorders>
              <w:left w:val="single" w:sz="4" w:space="0" w:color="000000"/>
              <w:right w:val="single" w:sz="4" w:space="0" w:color="000000"/>
            </w:tcBorders>
            <w:shd w:val="clear" w:color="auto" w:fill="auto"/>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1 га далага</w:t>
            </w:r>
          </w:p>
          <w:p w:rsidR="00903A60" w:rsidRPr="00903A60" w:rsidRDefault="00903A60" w:rsidP="005A2AA6">
            <w:pPr>
              <w:rPr>
                <w:rFonts w:ascii="Arial" w:hAnsi="Arial" w:cs="Arial"/>
                <w:sz w:val="18"/>
                <w:szCs w:val="18"/>
              </w:rPr>
            </w:pPr>
            <w:r w:rsidRPr="00903A60">
              <w:rPr>
                <w:rFonts w:ascii="Arial" w:hAnsi="Arial" w:cs="Arial"/>
                <w:sz w:val="18"/>
                <w:szCs w:val="18"/>
              </w:rPr>
              <w:t>5,0 мл</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Помидор</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ўсишини жадаллаштириш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Ўсимликларга ялпи гуллаш даврида пур</w:t>
            </w:r>
            <w:r w:rsidRPr="00903A60">
              <w:rPr>
                <w:rFonts w:ascii="Arial" w:hAnsi="Arial" w:cs="Arial"/>
                <w:sz w:val="18"/>
                <w:szCs w:val="18"/>
                <w:lang w:val="uz-Cyrl-UZ"/>
              </w:rPr>
              <w:t>-</w:t>
            </w:r>
            <w:r w:rsidRPr="00903A60">
              <w:rPr>
                <w:rFonts w:ascii="Arial" w:hAnsi="Arial" w:cs="Arial"/>
                <w:sz w:val="18"/>
                <w:szCs w:val="18"/>
              </w:rPr>
              <w:t xml:space="preserve">калади </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51" w:type="dxa"/>
            <w:right w:w="6" w:type="dxa"/>
          </w:tblCellMar>
        </w:tblPrEx>
        <w:trPr>
          <w:trHeight w:val="692"/>
        </w:trPr>
        <w:tc>
          <w:tcPr>
            <w:tcW w:w="1839" w:type="dxa"/>
            <w:vMerge/>
            <w:tcBorders>
              <w:left w:val="single" w:sz="4" w:space="0" w:color="000000"/>
              <w:right w:val="single" w:sz="4" w:space="0" w:color="000000"/>
            </w:tcBorders>
            <w:shd w:val="clear" w:color="auto" w:fill="auto"/>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1 га далага</w:t>
            </w:r>
          </w:p>
          <w:p w:rsidR="00903A60" w:rsidRPr="00903A60" w:rsidRDefault="00903A60" w:rsidP="005A2AA6">
            <w:pPr>
              <w:rPr>
                <w:rFonts w:ascii="Arial" w:hAnsi="Arial" w:cs="Arial"/>
                <w:sz w:val="18"/>
                <w:szCs w:val="18"/>
              </w:rPr>
            </w:pPr>
            <w:r w:rsidRPr="00903A60">
              <w:rPr>
                <w:rFonts w:ascii="Arial" w:hAnsi="Arial" w:cs="Arial"/>
                <w:sz w:val="18"/>
                <w:szCs w:val="18"/>
              </w:rPr>
              <w:t>5,0 мл</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Картошка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ўсишини жадаллаштириш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 xml:space="preserve">Ўсимликларга ялпи гуллаш даврида пур </w:t>
            </w:r>
            <w:r w:rsidRPr="00903A60">
              <w:rPr>
                <w:rFonts w:ascii="Arial" w:hAnsi="Arial" w:cs="Arial"/>
                <w:sz w:val="18"/>
                <w:szCs w:val="18"/>
                <w:lang w:val="uz-Cyrl-UZ"/>
              </w:rPr>
              <w:t>-к</w:t>
            </w:r>
            <w:r w:rsidRPr="00903A60">
              <w:rPr>
                <w:rFonts w:ascii="Arial" w:hAnsi="Arial" w:cs="Arial"/>
                <w:sz w:val="18"/>
                <w:szCs w:val="18"/>
              </w:rPr>
              <w:t xml:space="preserve">алади </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51" w:type="dxa"/>
            <w:right w:w="6" w:type="dxa"/>
          </w:tblCellMar>
        </w:tblPrEx>
        <w:trPr>
          <w:trHeight w:val="916"/>
        </w:trPr>
        <w:tc>
          <w:tcPr>
            <w:tcW w:w="1839" w:type="dxa"/>
            <w:vMerge/>
            <w:tcBorders>
              <w:left w:val="single" w:sz="4" w:space="0" w:color="000000"/>
              <w:right w:val="single" w:sz="4" w:space="0" w:color="000000"/>
            </w:tcBorders>
            <w:shd w:val="clear" w:color="auto" w:fill="auto"/>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1 га далага</w:t>
            </w:r>
          </w:p>
          <w:p w:rsidR="00903A60" w:rsidRPr="00903A60" w:rsidRDefault="00903A60" w:rsidP="005A2AA6">
            <w:pPr>
              <w:rPr>
                <w:rFonts w:ascii="Arial" w:hAnsi="Arial" w:cs="Arial"/>
                <w:sz w:val="18"/>
                <w:szCs w:val="18"/>
              </w:rPr>
            </w:pPr>
            <w:r w:rsidRPr="00903A60">
              <w:rPr>
                <w:rFonts w:ascii="Arial" w:hAnsi="Arial" w:cs="Arial"/>
                <w:sz w:val="18"/>
                <w:szCs w:val="18"/>
              </w:rPr>
              <w:t>5,0 мл</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Карам</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ўсишини жадаллаштириш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Ўсимликларга улар бош ўрашга</w:t>
            </w:r>
            <w:r w:rsidRPr="00903A60">
              <w:rPr>
                <w:rFonts w:ascii="Arial" w:hAnsi="Arial" w:cs="Arial"/>
                <w:sz w:val="18"/>
                <w:szCs w:val="18"/>
                <w:lang w:val="uz-Cyrl-UZ"/>
              </w:rPr>
              <w:t xml:space="preserve"> </w:t>
            </w:r>
            <w:r w:rsidRPr="00903A60">
              <w:rPr>
                <w:rFonts w:ascii="Arial" w:hAnsi="Arial" w:cs="Arial"/>
                <w:sz w:val="18"/>
                <w:szCs w:val="18"/>
              </w:rPr>
              <w:t>киришган</w:t>
            </w:r>
            <w:r w:rsidRPr="00903A60">
              <w:rPr>
                <w:rFonts w:ascii="Arial" w:hAnsi="Arial" w:cs="Arial"/>
                <w:sz w:val="18"/>
                <w:szCs w:val="18"/>
                <w:lang w:val="uz-Cyrl-UZ"/>
              </w:rPr>
              <w:t>-</w:t>
            </w:r>
            <w:r w:rsidRPr="00903A60">
              <w:rPr>
                <w:rFonts w:ascii="Arial" w:hAnsi="Arial" w:cs="Arial"/>
                <w:sz w:val="18"/>
                <w:szCs w:val="18"/>
              </w:rPr>
              <w:t>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51" w:type="dxa"/>
            <w:right w:w="6" w:type="dxa"/>
          </w:tblCellMar>
        </w:tblPrEx>
        <w:trPr>
          <w:trHeight w:val="1140"/>
        </w:trPr>
        <w:tc>
          <w:tcPr>
            <w:tcW w:w="1839" w:type="dxa"/>
            <w:vMerge/>
            <w:tcBorders>
              <w:left w:val="single" w:sz="4" w:space="0" w:color="000000"/>
              <w:bottom w:val="single" w:sz="4" w:space="0" w:color="000000"/>
              <w:right w:val="single" w:sz="4" w:space="0" w:color="000000"/>
            </w:tcBorders>
            <w:shd w:val="clear" w:color="auto" w:fill="auto"/>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1 га далага</w:t>
            </w:r>
          </w:p>
          <w:p w:rsidR="00903A60" w:rsidRPr="00903A60" w:rsidRDefault="00903A60" w:rsidP="005A2AA6">
            <w:pPr>
              <w:rPr>
                <w:rFonts w:ascii="Arial" w:hAnsi="Arial" w:cs="Arial"/>
                <w:sz w:val="18"/>
                <w:szCs w:val="18"/>
              </w:rPr>
            </w:pPr>
            <w:r w:rsidRPr="00903A60">
              <w:rPr>
                <w:rFonts w:ascii="Arial" w:hAnsi="Arial" w:cs="Arial"/>
                <w:sz w:val="18"/>
                <w:szCs w:val="18"/>
              </w:rPr>
              <w:t>10–20 мл</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Буғдой</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ҳамда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w:t>
            </w:r>
            <w:r w:rsidRPr="00903A60">
              <w:rPr>
                <w:rFonts w:ascii="Arial" w:hAnsi="Arial" w:cs="Arial"/>
                <w:sz w:val="18"/>
                <w:szCs w:val="18"/>
                <w:lang w:val="uz-Cyrl-UZ"/>
              </w:rPr>
              <w:t>л</w:t>
            </w:r>
            <w:r w:rsidRPr="00903A60">
              <w:rPr>
                <w:rFonts w:ascii="Arial" w:hAnsi="Arial" w:cs="Arial"/>
                <w:sz w:val="18"/>
                <w:szCs w:val="18"/>
              </w:rPr>
              <w:t>арнинг туп</w:t>
            </w:r>
            <w:r w:rsidRPr="00903A60">
              <w:rPr>
                <w:rFonts w:ascii="Arial" w:hAnsi="Arial" w:cs="Arial"/>
                <w:sz w:val="18"/>
                <w:szCs w:val="18"/>
                <w:lang w:val="uz-Cyrl-UZ"/>
              </w:rPr>
              <w:t>-</w:t>
            </w:r>
            <w:r w:rsidRPr="00903A60">
              <w:rPr>
                <w:rFonts w:ascii="Arial" w:hAnsi="Arial" w:cs="Arial"/>
                <w:sz w:val="18"/>
                <w:szCs w:val="18"/>
              </w:rPr>
              <w:t>лаш даврида пурка</w:t>
            </w:r>
            <w:r w:rsidRPr="00903A60">
              <w:rPr>
                <w:rFonts w:ascii="Arial" w:hAnsi="Arial" w:cs="Arial"/>
                <w:sz w:val="18"/>
                <w:szCs w:val="18"/>
                <w:lang w:val="uz-Cyrl-UZ"/>
              </w:rPr>
              <w:t>-</w:t>
            </w:r>
            <w:r w:rsidRPr="00903A60">
              <w:rPr>
                <w:rFonts w:ascii="Arial" w:hAnsi="Arial" w:cs="Arial"/>
                <w:sz w:val="18"/>
                <w:szCs w:val="18"/>
              </w:rPr>
              <w:t>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903A60" w:rsidRPr="00903A60" w:rsidTr="005A2AA6">
        <w:tblPrEx>
          <w:tblCellMar>
            <w:top w:w="51" w:type="dxa"/>
            <w:right w:w="6" w:type="dxa"/>
          </w:tblCellMar>
        </w:tblPrEx>
        <w:trPr>
          <w:trHeight w:val="340"/>
        </w:trPr>
        <w:tc>
          <w:tcPr>
            <w:tcW w:w="8080" w:type="dxa"/>
            <w:gridSpan w:val="6"/>
            <w:tcBorders>
              <w:top w:val="single" w:sz="4" w:space="0" w:color="000000"/>
              <w:left w:val="single" w:sz="4" w:space="0" w:color="000000"/>
              <w:bottom w:val="single" w:sz="4" w:space="0" w:color="000000"/>
              <w:right w:val="nil"/>
            </w:tcBorders>
            <w:vAlign w:val="center"/>
          </w:tcPr>
          <w:p w:rsidR="00903A60" w:rsidRPr="00903A60" w:rsidRDefault="00903A60" w:rsidP="005A2AA6">
            <w:pPr>
              <w:rPr>
                <w:rFonts w:ascii="Arial" w:hAnsi="Arial" w:cs="Arial"/>
                <w:sz w:val="18"/>
                <w:szCs w:val="18"/>
              </w:rPr>
            </w:pPr>
            <w:r w:rsidRPr="00903A60">
              <w:rPr>
                <w:rFonts w:ascii="Arial" w:hAnsi="Arial" w:cs="Arial"/>
                <w:b/>
                <w:sz w:val="18"/>
                <w:szCs w:val="18"/>
              </w:rPr>
              <w:t>Фурфуролиден–дикарбамид</w:t>
            </w:r>
          </w:p>
        </w:tc>
        <w:tc>
          <w:tcPr>
            <w:tcW w:w="2128" w:type="dxa"/>
            <w:gridSpan w:val="2"/>
            <w:tcBorders>
              <w:top w:val="single" w:sz="4" w:space="0" w:color="000000"/>
              <w:left w:val="nil"/>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p>
        </w:tc>
      </w:tr>
      <w:tr w:rsidR="005A2AA6" w:rsidRPr="00903A60" w:rsidTr="005A2AA6">
        <w:tblPrEx>
          <w:tblCellMar>
            <w:top w:w="51" w:type="dxa"/>
            <w:right w:w="6" w:type="dxa"/>
          </w:tblCellMar>
        </w:tblPrEx>
        <w:trPr>
          <w:trHeight w:val="692"/>
        </w:trPr>
        <w:tc>
          <w:tcPr>
            <w:tcW w:w="1839" w:type="dxa"/>
            <w:vMerge w:val="restart"/>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 xml:space="preserve">ХС–2, 70% н.кук.. НТЦ «Химстим»,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НТПЦ «Дилфайз – Сулнодира»,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Ўзбекистон </w:t>
            </w:r>
          </w:p>
          <w:p w:rsidR="00903A60" w:rsidRPr="00903A60" w:rsidRDefault="00903A60" w:rsidP="005A2AA6">
            <w:pPr>
              <w:rPr>
                <w:rFonts w:ascii="Arial" w:hAnsi="Arial" w:cs="Arial"/>
                <w:sz w:val="18"/>
                <w:szCs w:val="18"/>
              </w:rPr>
            </w:pPr>
            <w:r w:rsidRPr="00903A60">
              <w:rPr>
                <w:rFonts w:ascii="Arial" w:hAnsi="Arial" w:cs="Arial"/>
                <w:sz w:val="18"/>
                <w:szCs w:val="18"/>
              </w:rPr>
              <w:t>20</w:t>
            </w:r>
            <w:r w:rsidRPr="00903A60">
              <w:rPr>
                <w:rFonts w:ascii="Arial" w:hAnsi="Arial" w:cs="Arial"/>
                <w:sz w:val="18"/>
                <w:szCs w:val="18"/>
                <w:lang w:val="uz-Cyrl-UZ"/>
              </w:rPr>
              <w:t>24</w:t>
            </w:r>
            <w:r w:rsidRPr="00903A60">
              <w:rPr>
                <w:rFonts w:ascii="Arial" w:hAnsi="Arial" w:cs="Arial"/>
                <w:sz w:val="18"/>
                <w:szCs w:val="18"/>
              </w:rPr>
              <w:t>.31.12</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rPr>
            </w:pPr>
            <w:r w:rsidRPr="00903A60">
              <w:rPr>
                <w:rFonts w:ascii="Arial" w:hAnsi="Arial" w:cs="Arial"/>
                <w:sz w:val="18"/>
                <w:szCs w:val="18"/>
              </w:rPr>
              <w:t>10,0–</w:t>
            </w:r>
          </w:p>
          <w:p w:rsidR="00903A60" w:rsidRPr="00903A60" w:rsidRDefault="00903A60" w:rsidP="00903A60">
            <w:pPr>
              <w:rPr>
                <w:rFonts w:ascii="Arial" w:hAnsi="Arial" w:cs="Arial"/>
                <w:sz w:val="18"/>
                <w:szCs w:val="18"/>
              </w:rPr>
            </w:pPr>
            <w:r w:rsidRPr="00903A60">
              <w:rPr>
                <w:rFonts w:ascii="Arial" w:hAnsi="Arial" w:cs="Arial"/>
                <w:sz w:val="18"/>
                <w:szCs w:val="18"/>
              </w:rPr>
              <w:t>20,0 г/т</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ўсишини жадаллаштириш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Экиш олдидан чигит препарат эритмасида ивитилади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51" w:type="dxa"/>
            <w:right w:w="6" w:type="dxa"/>
          </w:tblCellMar>
        </w:tblPrEx>
        <w:trPr>
          <w:trHeight w:val="692"/>
        </w:trPr>
        <w:tc>
          <w:tcPr>
            <w:tcW w:w="1839" w:type="dxa"/>
            <w:vMerge/>
            <w:tcBorders>
              <w:top w:val="nil"/>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rPr>
            </w:pPr>
            <w:r w:rsidRPr="00903A60">
              <w:rPr>
                <w:rFonts w:ascii="Arial" w:hAnsi="Arial" w:cs="Arial"/>
                <w:sz w:val="18"/>
                <w:szCs w:val="18"/>
              </w:rPr>
              <w:t>5,0 г/т</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Буғдой</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ўсишини жадаллаштириш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Экиш олдидан чигит препарат эритмасида ивитилади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903A60" w:rsidRPr="00903A60" w:rsidTr="005A2AA6">
        <w:tblPrEx>
          <w:tblCellMar>
            <w:top w:w="51" w:type="dxa"/>
            <w:right w:w="6" w:type="dxa"/>
          </w:tblCellMar>
        </w:tblPrEx>
        <w:trPr>
          <w:trHeight w:val="235"/>
        </w:trPr>
        <w:tc>
          <w:tcPr>
            <w:tcW w:w="10208" w:type="dxa"/>
            <w:gridSpan w:val="8"/>
            <w:tcBorders>
              <w:top w:val="nil"/>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b/>
                <w:sz w:val="18"/>
                <w:szCs w:val="18"/>
                <w:lang w:val="uz-Cyrl-UZ"/>
              </w:rPr>
            </w:pPr>
            <w:r w:rsidRPr="00903A60">
              <w:rPr>
                <w:rFonts w:ascii="Arial" w:hAnsi="Arial" w:cs="Arial"/>
                <w:b/>
                <w:sz w:val="18"/>
                <w:szCs w:val="18"/>
                <w:lang w:val="uz-Cyrl-UZ"/>
              </w:rPr>
              <w:t>Хитозан</w:t>
            </w:r>
          </w:p>
        </w:tc>
      </w:tr>
      <w:tr w:rsidR="005A2AA6" w:rsidRPr="00903A60" w:rsidTr="005A2AA6">
        <w:tblPrEx>
          <w:tblCellMar>
            <w:top w:w="51" w:type="dxa"/>
            <w:right w:w="6" w:type="dxa"/>
          </w:tblCellMar>
        </w:tblPrEx>
        <w:trPr>
          <w:trHeight w:val="692"/>
        </w:trPr>
        <w:tc>
          <w:tcPr>
            <w:tcW w:w="1839" w:type="dxa"/>
            <w:tcBorders>
              <w:top w:val="nil"/>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 xml:space="preserve">Сид Супер  0,5% с.э.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“EuroTeam”  МЧЖ, Ўзбекистон.</w:t>
            </w:r>
          </w:p>
          <w:p w:rsidR="00903A60" w:rsidRPr="00903A60" w:rsidRDefault="00903A60" w:rsidP="005A2AA6">
            <w:pPr>
              <w:rPr>
                <w:rFonts w:ascii="Arial" w:hAnsi="Arial" w:cs="Arial"/>
                <w:b/>
                <w:sz w:val="18"/>
                <w:szCs w:val="18"/>
                <w:lang w:val="uz-Cyrl-UZ"/>
              </w:rPr>
            </w:pPr>
            <w:r w:rsidRPr="00903A60">
              <w:rPr>
                <w:rFonts w:ascii="Arial" w:hAnsi="Arial" w:cs="Arial"/>
                <w:sz w:val="18"/>
                <w:szCs w:val="18"/>
                <w:lang w:val="uz-Cyrl-UZ"/>
              </w:rPr>
              <w:t>2023.31.12</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1,0 л/т</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Ғÿза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Ўсимлик</w:t>
            </w:r>
            <w:r w:rsidRPr="00903A60">
              <w:rPr>
                <w:rFonts w:ascii="Arial" w:hAnsi="Arial" w:cs="Arial"/>
                <w:sz w:val="18"/>
                <w:szCs w:val="18"/>
                <w:lang w:val="uz-Cyrl-UZ"/>
              </w:rPr>
              <w:t xml:space="preserve"> унувчанлиги-ни ошириш ва униб чи-қишини жадаллашти-риш </w:t>
            </w:r>
            <w:r w:rsidRPr="00903A60">
              <w:rPr>
                <w:rFonts w:ascii="Arial" w:hAnsi="Arial" w:cs="Arial"/>
                <w:spacing w:val="-6"/>
                <w:sz w:val="18"/>
                <w:szCs w:val="18"/>
                <w:lang w:val="uz-Cyrl-UZ"/>
              </w:rPr>
              <w:t>ҳамда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pacing w:val="-6"/>
                <w:sz w:val="18"/>
                <w:szCs w:val="18"/>
                <w:lang w:val="uz-Cyrl-UZ"/>
              </w:rPr>
              <w:t>Экиш олдидан   чигитга ишлов берилади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1</w:t>
            </w:r>
          </w:p>
        </w:tc>
      </w:tr>
      <w:tr w:rsidR="00903A60" w:rsidRPr="00903A60" w:rsidTr="005A2AA6">
        <w:tblPrEx>
          <w:tblCellMar>
            <w:top w:w="51" w:type="dxa"/>
            <w:right w:w="6" w:type="dxa"/>
          </w:tblCellMar>
        </w:tblPrEx>
        <w:trPr>
          <w:trHeight w:val="326"/>
        </w:trPr>
        <w:tc>
          <w:tcPr>
            <w:tcW w:w="10208" w:type="dxa"/>
            <w:gridSpan w:val="8"/>
            <w:tcBorders>
              <w:top w:val="nil"/>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b/>
                <w:sz w:val="18"/>
                <w:szCs w:val="18"/>
              </w:rPr>
              <w:t>Хитозан + микроэлементлар</w:t>
            </w:r>
          </w:p>
        </w:tc>
      </w:tr>
      <w:tr w:rsidR="005A2AA6" w:rsidRPr="00903A60" w:rsidTr="005A2AA6">
        <w:tblPrEx>
          <w:tblCellMar>
            <w:top w:w="51" w:type="dxa"/>
            <w:right w:w="6" w:type="dxa"/>
          </w:tblCellMar>
        </w:tblPrEx>
        <w:trPr>
          <w:trHeight w:val="692"/>
        </w:trPr>
        <w:tc>
          <w:tcPr>
            <w:tcW w:w="1839" w:type="dxa"/>
            <w:tcBorders>
              <w:top w:val="nil"/>
              <w:left w:val="single" w:sz="4" w:space="0" w:color="000000"/>
              <w:bottom w:val="single" w:sz="4" w:space="0" w:color="000000"/>
              <w:right w:val="single" w:sz="4" w:space="0" w:color="000000"/>
            </w:tcBorders>
            <w:vAlign w:val="center"/>
          </w:tcPr>
          <w:p w:rsidR="00903A60" w:rsidRPr="00903A60" w:rsidRDefault="00903A60" w:rsidP="005A2AA6">
            <w:pPr>
              <w:pStyle w:val="TableParagraph"/>
              <w:spacing w:before="0"/>
              <w:ind w:left="0"/>
              <w:rPr>
                <w:rFonts w:ascii="Arial" w:hAnsi="Arial" w:cs="Arial"/>
                <w:sz w:val="18"/>
                <w:szCs w:val="18"/>
                <w:lang w:val="uz-Cyrl-UZ"/>
              </w:rPr>
            </w:pPr>
            <w:r w:rsidRPr="00903A60">
              <w:rPr>
                <w:rFonts w:ascii="Arial" w:hAnsi="Arial" w:cs="Arial"/>
                <w:sz w:val="18"/>
                <w:szCs w:val="18"/>
              </w:rPr>
              <w:t>МОРЭ СУПЕР 1,2 %</w:t>
            </w:r>
            <w:r w:rsidRPr="00903A60">
              <w:rPr>
                <w:rFonts w:ascii="Arial" w:hAnsi="Arial" w:cs="Arial"/>
                <w:sz w:val="18"/>
                <w:szCs w:val="18"/>
                <w:lang w:val="uz-Cyrl-UZ"/>
              </w:rPr>
              <w:t xml:space="preserve"> </w:t>
            </w:r>
            <w:r w:rsidRPr="00903A60">
              <w:rPr>
                <w:rFonts w:ascii="Arial" w:hAnsi="Arial" w:cs="Arial"/>
                <w:sz w:val="18"/>
                <w:szCs w:val="18"/>
              </w:rPr>
              <w:t xml:space="preserve">с.э. </w:t>
            </w:r>
          </w:p>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rPr>
              <w:t>“</w:t>
            </w:r>
            <w:r w:rsidRPr="00903A60">
              <w:rPr>
                <w:rFonts w:ascii="Arial" w:hAnsi="Arial" w:cs="Arial"/>
                <w:sz w:val="18"/>
                <w:szCs w:val="18"/>
                <w:lang w:val="en-US"/>
              </w:rPr>
              <w:t>Euro</w:t>
            </w:r>
            <w:r w:rsidRPr="00903A60">
              <w:rPr>
                <w:rFonts w:ascii="Arial" w:hAnsi="Arial" w:cs="Arial"/>
                <w:sz w:val="18"/>
                <w:szCs w:val="18"/>
                <w:lang w:val="ru-RU"/>
              </w:rPr>
              <w:t xml:space="preserve"> </w:t>
            </w:r>
            <w:r w:rsidRPr="00903A60">
              <w:rPr>
                <w:rFonts w:ascii="Arial" w:hAnsi="Arial" w:cs="Arial"/>
                <w:sz w:val="18"/>
                <w:szCs w:val="18"/>
                <w:lang w:val="en-US"/>
              </w:rPr>
              <w:t>Team</w:t>
            </w:r>
            <w:r w:rsidRPr="00903A60">
              <w:rPr>
                <w:rFonts w:ascii="Arial" w:hAnsi="Arial" w:cs="Arial"/>
                <w:sz w:val="18"/>
                <w:szCs w:val="18"/>
              </w:rPr>
              <w:t>” МЧЖ,</w:t>
            </w:r>
          </w:p>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rPr>
              <w:t>Ўзбекистон,</w:t>
            </w:r>
          </w:p>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rPr>
              <w:t>2022.31.12.</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1,0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Буғдой</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Ўсимликнинг</w:t>
            </w:r>
            <w:r w:rsidRPr="00903A60">
              <w:rPr>
                <w:rFonts w:ascii="Arial" w:hAnsi="Arial" w:cs="Arial"/>
                <w:sz w:val="18"/>
                <w:szCs w:val="18"/>
                <w:lang w:val="uz-Cyrl-UZ"/>
              </w:rPr>
              <w:t xml:space="preserve"> </w:t>
            </w:r>
            <w:r w:rsidRPr="00903A60">
              <w:rPr>
                <w:rFonts w:ascii="Arial" w:hAnsi="Arial" w:cs="Arial"/>
                <w:sz w:val="18"/>
                <w:szCs w:val="18"/>
              </w:rPr>
              <w:t>ўсиш ва ривожланишини</w:t>
            </w:r>
            <w:r w:rsidRPr="00903A60">
              <w:rPr>
                <w:rFonts w:ascii="Arial" w:hAnsi="Arial" w:cs="Arial"/>
                <w:sz w:val="18"/>
                <w:szCs w:val="18"/>
                <w:lang w:val="uz-Cyrl-UZ"/>
              </w:rPr>
              <w:t xml:space="preserve"> </w:t>
            </w:r>
            <w:r w:rsidRPr="00903A60">
              <w:rPr>
                <w:rFonts w:ascii="Arial" w:hAnsi="Arial" w:cs="Arial"/>
                <w:sz w:val="18"/>
                <w:szCs w:val="18"/>
              </w:rPr>
              <w:t>жадаллаштириш ҳамда</w:t>
            </w:r>
            <w:r w:rsidRPr="00903A60">
              <w:rPr>
                <w:rFonts w:ascii="Arial" w:hAnsi="Arial" w:cs="Arial"/>
                <w:sz w:val="18"/>
                <w:szCs w:val="18"/>
                <w:lang w:val="uz-Cyrl-UZ"/>
              </w:rPr>
              <w:t xml:space="preserve"> </w:t>
            </w:r>
            <w:r w:rsidRPr="00903A60">
              <w:rPr>
                <w:rFonts w:ascii="Arial" w:hAnsi="Arial" w:cs="Arial"/>
                <w:sz w:val="18"/>
                <w:szCs w:val="18"/>
              </w:rPr>
              <w:t>ҳосилдорлигини ошириш</w:t>
            </w:r>
          </w:p>
        </w:tc>
        <w:tc>
          <w:tcPr>
            <w:tcW w:w="1865"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 xml:space="preserve">Ўсимликка туплаш </w:t>
            </w:r>
            <w:r w:rsidRPr="00903A60">
              <w:rPr>
                <w:rFonts w:ascii="Arial" w:hAnsi="Arial" w:cs="Arial"/>
                <w:sz w:val="18"/>
                <w:szCs w:val="18"/>
                <w:lang w:val="uz-Cyrl-UZ"/>
              </w:rPr>
              <w:t>д</w:t>
            </w:r>
            <w:r w:rsidRPr="00903A60">
              <w:rPr>
                <w:rFonts w:ascii="Arial" w:hAnsi="Arial" w:cs="Arial"/>
                <w:sz w:val="18"/>
                <w:szCs w:val="18"/>
              </w:rPr>
              <w:t>аврининг</w:t>
            </w:r>
            <w:r w:rsidRPr="00903A60">
              <w:rPr>
                <w:rFonts w:ascii="Arial" w:hAnsi="Arial" w:cs="Arial"/>
                <w:sz w:val="18"/>
                <w:szCs w:val="18"/>
                <w:lang w:val="uz-Cyrl-UZ"/>
              </w:rPr>
              <w:t xml:space="preserve"> </w:t>
            </w:r>
            <w:r w:rsidRPr="00903A60">
              <w:rPr>
                <w:rFonts w:ascii="Arial" w:hAnsi="Arial" w:cs="Arial"/>
                <w:sz w:val="18"/>
                <w:szCs w:val="18"/>
              </w:rPr>
              <w:t>бошида пуркалади</w:t>
            </w:r>
          </w:p>
        </w:tc>
        <w:tc>
          <w:tcPr>
            <w:tcW w:w="1257"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w:t>
            </w:r>
          </w:p>
        </w:tc>
        <w:tc>
          <w:tcPr>
            <w:tcW w:w="994"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2</w:t>
            </w:r>
          </w:p>
        </w:tc>
      </w:tr>
      <w:tr w:rsidR="00903A60" w:rsidRPr="00903A60" w:rsidTr="005A2AA6">
        <w:tblPrEx>
          <w:tblCellMar>
            <w:top w:w="51" w:type="dxa"/>
            <w:right w:w="6" w:type="dxa"/>
          </w:tblCellMar>
        </w:tblPrEx>
        <w:trPr>
          <w:trHeight w:val="394"/>
        </w:trPr>
        <w:tc>
          <w:tcPr>
            <w:tcW w:w="10208" w:type="dxa"/>
            <w:gridSpan w:val="8"/>
            <w:tcBorders>
              <w:top w:val="nil"/>
              <w:left w:val="single" w:sz="4" w:space="0" w:color="000000"/>
              <w:bottom w:val="single" w:sz="4" w:space="0" w:color="000000"/>
              <w:right w:val="single" w:sz="4" w:space="0" w:color="000000"/>
            </w:tcBorders>
            <w:vAlign w:val="center"/>
          </w:tcPr>
          <w:p w:rsidR="00903A60" w:rsidRPr="00903A60" w:rsidRDefault="00903A60" w:rsidP="005A2AA6">
            <w:pPr>
              <w:pStyle w:val="TableParagraph"/>
              <w:spacing w:before="0"/>
              <w:ind w:left="0"/>
              <w:rPr>
                <w:rFonts w:ascii="Arial" w:hAnsi="Arial" w:cs="Arial"/>
                <w:b/>
                <w:sz w:val="18"/>
                <w:szCs w:val="18"/>
                <w:lang w:val="uz-Cyrl-UZ"/>
              </w:rPr>
            </w:pPr>
            <w:r w:rsidRPr="00903A60">
              <w:rPr>
                <w:rFonts w:ascii="Arial" w:hAnsi="Arial" w:cs="Arial"/>
                <w:b/>
                <w:sz w:val="18"/>
                <w:szCs w:val="18"/>
              </w:rPr>
              <w:t>Хитозаннинг мис ионлари билан полимерметалл комплекси</w:t>
            </w:r>
          </w:p>
        </w:tc>
      </w:tr>
      <w:tr w:rsidR="005A2AA6" w:rsidRPr="00903A60" w:rsidTr="005A2AA6">
        <w:tblPrEx>
          <w:tblCellMar>
            <w:top w:w="51" w:type="dxa"/>
            <w:right w:w="6" w:type="dxa"/>
          </w:tblCellMar>
        </w:tblPrEx>
        <w:trPr>
          <w:trHeight w:val="896"/>
        </w:trPr>
        <w:tc>
          <w:tcPr>
            <w:tcW w:w="1839" w:type="dxa"/>
            <w:vMerge w:val="restart"/>
            <w:tcBorders>
              <w:top w:val="nil"/>
              <w:left w:val="single" w:sz="4" w:space="0" w:color="000000"/>
              <w:right w:val="single" w:sz="4" w:space="0" w:color="000000"/>
            </w:tcBorders>
            <w:vAlign w:val="center"/>
          </w:tcPr>
          <w:p w:rsidR="00903A60" w:rsidRPr="00903A60" w:rsidRDefault="00903A60" w:rsidP="005A2AA6">
            <w:pPr>
              <w:rPr>
                <w:rFonts w:ascii="Arial" w:eastAsia="Arial" w:hAnsi="Arial" w:cs="Arial"/>
                <w:sz w:val="18"/>
                <w:szCs w:val="18"/>
                <w:lang w:val="bg-BG"/>
              </w:rPr>
            </w:pPr>
            <w:r w:rsidRPr="00903A60">
              <w:rPr>
                <w:rFonts w:ascii="Arial" w:eastAsia="Arial" w:hAnsi="Arial" w:cs="Arial"/>
                <w:sz w:val="18"/>
                <w:szCs w:val="18"/>
                <w:lang w:val="bg-BG"/>
              </w:rPr>
              <w:t>КУПРУМХИТ, коллоид эритма.</w:t>
            </w:r>
          </w:p>
          <w:p w:rsidR="00903A60" w:rsidRPr="00903A60" w:rsidRDefault="00903A60" w:rsidP="005A2AA6">
            <w:pPr>
              <w:rPr>
                <w:rFonts w:ascii="Arial" w:eastAsia="Arial" w:hAnsi="Arial" w:cs="Arial"/>
                <w:sz w:val="18"/>
                <w:szCs w:val="18"/>
                <w:lang w:val="bg-BG"/>
              </w:rPr>
            </w:pPr>
            <w:r w:rsidRPr="00903A60">
              <w:rPr>
                <w:rFonts w:ascii="Arial" w:eastAsia="Arial" w:hAnsi="Arial" w:cs="Arial"/>
                <w:sz w:val="18"/>
                <w:szCs w:val="18"/>
                <w:lang w:val="bg-BG"/>
              </w:rPr>
              <w:t>ФА нинг Полимерлар кимёси ва физикаси институти, Ўзбекистон</w:t>
            </w:r>
          </w:p>
          <w:p w:rsidR="00903A60" w:rsidRPr="00903A60" w:rsidRDefault="00903A60" w:rsidP="005A2AA6">
            <w:pPr>
              <w:pStyle w:val="TableParagraph"/>
              <w:spacing w:before="0"/>
              <w:ind w:left="0"/>
              <w:rPr>
                <w:rFonts w:ascii="Arial" w:hAnsi="Arial" w:cs="Arial"/>
                <w:sz w:val="18"/>
                <w:szCs w:val="18"/>
                <w:lang w:val="uz-Cyrl-UZ"/>
              </w:rPr>
            </w:pPr>
            <w:r w:rsidRPr="00903A60">
              <w:rPr>
                <w:rFonts w:ascii="Arial" w:hAnsi="Arial" w:cs="Arial"/>
                <w:sz w:val="18"/>
                <w:szCs w:val="18"/>
                <w:lang w:val="uz-Cyrl-UZ"/>
              </w:rPr>
              <w:t>2026.30.04</w:t>
            </w:r>
          </w:p>
        </w:tc>
        <w:tc>
          <w:tcPr>
            <w:tcW w:w="1130" w:type="dxa"/>
            <w:tcBorders>
              <w:top w:val="single" w:sz="4" w:space="0" w:color="000000"/>
              <w:left w:val="single" w:sz="4" w:space="0" w:color="000000"/>
              <w:bottom w:val="single" w:sz="4" w:space="0" w:color="auto"/>
              <w:right w:val="single" w:sz="4" w:space="0" w:color="000000"/>
            </w:tcBorders>
          </w:tcPr>
          <w:p w:rsidR="00903A60" w:rsidRPr="00903A60" w:rsidRDefault="00903A60" w:rsidP="00903A60">
            <w:pPr>
              <w:pStyle w:val="TableParagraph"/>
              <w:spacing w:before="0"/>
              <w:ind w:left="0"/>
              <w:rPr>
                <w:rFonts w:ascii="Arial" w:hAnsi="Arial" w:cs="Arial"/>
                <w:sz w:val="18"/>
                <w:szCs w:val="18"/>
                <w:lang w:val="uz-Cyrl-UZ"/>
              </w:rPr>
            </w:pPr>
            <w:r w:rsidRPr="00903A60">
              <w:rPr>
                <w:rFonts w:ascii="Arial" w:hAnsi="Arial" w:cs="Arial"/>
                <w:sz w:val="18"/>
                <w:szCs w:val="18"/>
                <w:lang w:val="uz-Cyrl-UZ"/>
              </w:rPr>
              <w:t>20,0 л/т</w:t>
            </w:r>
          </w:p>
        </w:tc>
        <w:tc>
          <w:tcPr>
            <w:tcW w:w="1136"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rPr>
              <w:t>Ғўза</w:t>
            </w:r>
            <w:r w:rsidRPr="00903A60">
              <w:rPr>
                <w:rFonts w:ascii="Arial" w:hAnsi="Arial" w:cs="Arial"/>
                <w:sz w:val="18"/>
                <w:szCs w:val="18"/>
                <w:lang w:val="uz-Cyrl-UZ"/>
              </w:rPr>
              <w:t>, соя</w:t>
            </w:r>
          </w:p>
        </w:tc>
        <w:tc>
          <w:tcPr>
            <w:tcW w:w="1987"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ўсишини жадаллаштириш</w:t>
            </w:r>
          </w:p>
        </w:tc>
        <w:tc>
          <w:tcPr>
            <w:tcW w:w="1865"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lang w:val="uz-Cyrl-UZ"/>
              </w:rPr>
            </w:pPr>
            <w:r w:rsidRPr="00903A60">
              <w:rPr>
                <w:rFonts w:ascii="Arial" w:hAnsi="Arial" w:cs="Arial"/>
                <w:sz w:val="18"/>
                <w:szCs w:val="18"/>
                <w:lang w:val="uz-Cyrl-UZ"/>
              </w:rPr>
              <w:t xml:space="preserve">Экиш олдидан капсулалаш усулида уруғликга ишлов беришда </w:t>
            </w:r>
          </w:p>
        </w:tc>
        <w:tc>
          <w:tcPr>
            <w:tcW w:w="1257" w:type="dxa"/>
            <w:gridSpan w:val="2"/>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lang w:val="uz-Cyrl-UZ"/>
              </w:rPr>
            </w:pPr>
            <w:r w:rsidRPr="00903A60">
              <w:rPr>
                <w:rFonts w:ascii="Arial" w:hAnsi="Arial" w:cs="Arial"/>
                <w:sz w:val="18"/>
                <w:szCs w:val="18"/>
                <w:lang w:val="uz-Cyrl-UZ"/>
              </w:rPr>
              <w:t>-</w:t>
            </w:r>
          </w:p>
        </w:tc>
        <w:tc>
          <w:tcPr>
            <w:tcW w:w="994" w:type="dxa"/>
            <w:tcBorders>
              <w:top w:val="single" w:sz="4" w:space="0" w:color="000000"/>
              <w:left w:val="single" w:sz="4" w:space="0" w:color="000000"/>
              <w:bottom w:val="single" w:sz="4" w:space="0" w:color="auto"/>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lang w:val="uz-Cyrl-UZ"/>
              </w:rPr>
            </w:pPr>
            <w:r w:rsidRPr="00903A60">
              <w:rPr>
                <w:rFonts w:ascii="Arial" w:hAnsi="Arial" w:cs="Arial"/>
                <w:sz w:val="18"/>
                <w:szCs w:val="18"/>
                <w:lang w:val="uz-Cyrl-UZ"/>
              </w:rPr>
              <w:t>1</w:t>
            </w:r>
          </w:p>
        </w:tc>
      </w:tr>
      <w:tr w:rsidR="005A2AA6" w:rsidRPr="00903A60" w:rsidTr="005A2AA6">
        <w:tblPrEx>
          <w:tblCellMar>
            <w:top w:w="51" w:type="dxa"/>
            <w:right w:w="6" w:type="dxa"/>
          </w:tblCellMar>
        </w:tblPrEx>
        <w:trPr>
          <w:trHeight w:val="802"/>
        </w:trPr>
        <w:tc>
          <w:tcPr>
            <w:tcW w:w="1839" w:type="dxa"/>
            <w:vMerge/>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eastAsia="Arial" w:hAnsi="Arial" w:cs="Arial"/>
                <w:sz w:val="18"/>
                <w:szCs w:val="18"/>
                <w:lang w:val="bg-BG"/>
              </w:rPr>
            </w:pPr>
          </w:p>
        </w:tc>
        <w:tc>
          <w:tcPr>
            <w:tcW w:w="1130" w:type="dxa"/>
            <w:tcBorders>
              <w:top w:val="single" w:sz="4" w:space="0" w:color="auto"/>
              <w:left w:val="single" w:sz="4" w:space="0" w:color="000000"/>
              <w:bottom w:val="single" w:sz="4" w:space="0" w:color="000000"/>
              <w:right w:val="single" w:sz="4" w:space="0" w:color="000000"/>
            </w:tcBorders>
          </w:tcPr>
          <w:p w:rsidR="00903A60" w:rsidRPr="00903A60" w:rsidRDefault="00903A60" w:rsidP="00903A60">
            <w:pPr>
              <w:pStyle w:val="TableParagraph"/>
              <w:spacing w:before="0"/>
              <w:ind w:left="0"/>
              <w:rPr>
                <w:rFonts w:ascii="Arial" w:hAnsi="Arial" w:cs="Arial"/>
                <w:sz w:val="18"/>
                <w:szCs w:val="18"/>
                <w:lang w:val="uz-Cyrl-UZ"/>
              </w:rPr>
            </w:pPr>
            <w:r w:rsidRPr="00903A60">
              <w:rPr>
                <w:rFonts w:ascii="Arial" w:hAnsi="Arial" w:cs="Arial"/>
                <w:sz w:val="18"/>
                <w:szCs w:val="18"/>
                <w:lang w:val="uz-Cyrl-UZ"/>
              </w:rPr>
              <w:t>15,0 л/т</w:t>
            </w:r>
          </w:p>
        </w:tc>
        <w:tc>
          <w:tcPr>
            <w:tcW w:w="1136"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Буғдой</w:t>
            </w:r>
          </w:p>
        </w:tc>
        <w:tc>
          <w:tcPr>
            <w:tcW w:w="1987"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ўсишини жадаллаштириш</w:t>
            </w:r>
          </w:p>
        </w:tc>
        <w:tc>
          <w:tcPr>
            <w:tcW w:w="1865"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lang w:val="uz-Cyrl-UZ"/>
              </w:rPr>
            </w:pPr>
            <w:r w:rsidRPr="00903A60">
              <w:rPr>
                <w:rFonts w:ascii="Arial" w:hAnsi="Arial" w:cs="Arial"/>
                <w:sz w:val="18"/>
                <w:szCs w:val="18"/>
                <w:lang w:val="uz-Cyrl-UZ"/>
              </w:rPr>
              <w:t xml:space="preserve">Экиш олдидан капсулалаш усулида уруғликга ишлов беришда </w:t>
            </w:r>
          </w:p>
        </w:tc>
        <w:tc>
          <w:tcPr>
            <w:tcW w:w="1257" w:type="dxa"/>
            <w:gridSpan w:val="2"/>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lang w:val="uz-Cyrl-UZ"/>
              </w:rPr>
            </w:pPr>
            <w:r w:rsidRPr="00903A60">
              <w:rPr>
                <w:rFonts w:ascii="Arial" w:hAnsi="Arial" w:cs="Arial"/>
                <w:sz w:val="18"/>
                <w:szCs w:val="18"/>
                <w:lang w:val="uz-Cyrl-UZ"/>
              </w:rPr>
              <w:t>-</w:t>
            </w:r>
          </w:p>
        </w:tc>
        <w:tc>
          <w:tcPr>
            <w:tcW w:w="994" w:type="dxa"/>
            <w:tcBorders>
              <w:top w:val="single" w:sz="4" w:space="0" w:color="auto"/>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lang w:val="uz-Cyrl-UZ"/>
              </w:rPr>
            </w:pPr>
            <w:r w:rsidRPr="00903A60">
              <w:rPr>
                <w:rFonts w:ascii="Arial" w:hAnsi="Arial" w:cs="Arial"/>
                <w:sz w:val="18"/>
                <w:szCs w:val="18"/>
                <w:lang w:val="uz-Cyrl-UZ"/>
              </w:rPr>
              <w:t>1</w:t>
            </w:r>
          </w:p>
        </w:tc>
      </w:tr>
      <w:tr w:rsidR="00903A60" w:rsidRPr="00903A60" w:rsidTr="005A2AA6">
        <w:tblPrEx>
          <w:tblCellMar>
            <w:top w:w="51" w:type="dxa"/>
            <w:right w:w="6" w:type="dxa"/>
          </w:tblCellMar>
        </w:tblPrEx>
        <w:trPr>
          <w:trHeight w:val="340"/>
        </w:trPr>
        <w:tc>
          <w:tcPr>
            <w:tcW w:w="7957" w:type="dxa"/>
            <w:gridSpan w:val="5"/>
            <w:tcBorders>
              <w:top w:val="single" w:sz="4" w:space="0" w:color="000000"/>
              <w:left w:val="single" w:sz="4" w:space="0" w:color="000000"/>
              <w:bottom w:val="single" w:sz="4" w:space="0" w:color="000000"/>
              <w:right w:val="nil"/>
            </w:tcBorders>
            <w:vAlign w:val="center"/>
          </w:tcPr>
          <w:p w:rsidR="00903A60" w:rsidRPr="00903A60" w:rsidRDefault="00903A60" w:rsidP="005A2AA6">
            <w:pPr>
              <w:rPr>
                <w:rFonts w:ascii="Arial" w:hAnsi="Arial" w:cs="Arial"/>
                <w:sz w:val="18"/>
                <w:szCs w:val="18"/>
              </w:rPr>
            </w:pPr>
            <w:r w:rsidRPr="00903A60">
              <w:rPr>
                <w:rFonts w:ascii="Arial" w:hAnsi="Arial" w:cs="Arial"/>
                <w:b/>
                <w:sz w:val="18"/>
                <w:szCs w:val="18"/>
              </w:rPr>
              <w:t>Хлормекватхлорид</w:t>
            </w:r>
          </w:p>
        </w:tc>
        <w:tc>
          <w:tcPr>
            <w:tcW w:w="2251" w:type="dxa"/>
            <w:gridSpan w:val="3"/>
            <w:tcBorders>
              <w:top w:val="single" w:sz="4" w:space="0" w:color="000000"/>
              <w:left w:val="nil"/>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p>
        </w:tc>
      </w:tr>
      <w:tr w:rsidR="005A2AA6" w:rsidRPr="00903A60" w:rsidTr="005A2AA6">
        <w:tblPrEx>
          <w:tblCellMar>
            <w:top w:w="51" w:type="dxa"/>
            <w:right w:w="6" w:type="dxa"/>
          </w:tblCellMar>
        </w:tblPrEx>
        <w:trPr>
          <w:trHeight w:val="692"/>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 xml:space="preserve">DURDURAN  3C, с.э.к  </w:t>
            </w:r>
          </w:p>
          <w:p w:rsidR="00903A60" w:rsidRPr="00903A60" w:rsidRDefault="00903A60" w:rsidP="005A2AA6">
            <w:pPr>
              <w:rPr>
                <w:rFonts w:ascii="Arial" w:hAnsi="Arial" w:cs="Arial"/>
                <w:sz w:val="18"/>
                <w:szCs w:val="18"/>
                <w:lang w:val="uz-Cyrl-UZ"/>
              </w:rPr>
            </w:pPr>
            <w:r w:rsidRPr="00903A60">
              <w:rPr>
                <w:rFonts w:ascii="Arial" w:hAnsi="Arial" w:cs="Arial"/>
                <w:sz w:val="18"/>
                <w:szCs w:val="18"/>
              </w:rPr>
              <w:t>«TBS  GROUP» МЧЖ, Ўзбекистон</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2026.30.04</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0,5</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Ғÿза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pacing w:val="-6"/>
                <w:sz w:val="18"/>
                <w:szCs w:val="18"/>
                <w:lang w:val="uz-Cyrl-UZ"/>
              </w:rPr>
              <w:t>Ўсимликнинг ўсиши ва ривожланишини   жадаллаштириш</w:t>
            </w:r>
          </w:p>
        </w:tc>
        <w:tc>
          <w:tcPr>
            <w:tcW w:w="1865"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Ўрта толали ғўзада ҳосил тугиш даврида (12-13 та ҳосил шохи пайдо бўлганда), ингичка толали ғўзада гуллаш-ҳосил тугиш даврида</w:t>
            </w:r>
          </w:p>
        </w:tc>
        <w:tc>
          <w:tcPr>
            <w:tcW w:w="1257"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4"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2</w:t>
            </w:r>
          </w:p>
        </w:tc>
      </w:tr>
      <w:tr w:rsidR="005A2AA6" w:rsidRPr="00903A60" w:rsidTr="005A2AA6">
        <w:tblPrEx>
          <w:tblCellMar>
            <w:top w:w="51" w:type="dxa"/>
            <w:right w:w="6" w:type="dxa"/>
          </w:tblCellMar>
        </w:tblPrEx>
        <w:trPr>
          <w:trHeight w:val="692"/>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 xml:space="preserve">Тур 72% с.э.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“NAMUNA-DIYOR” ИИЧК, Ўзбекистон.</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2023.31.12</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0,5-1,0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rPr>
              <w:t>Ғÿза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Ўсимликнинг ўсиши ва ривожланишини   жадаллаштириш</w:t>
            </w:r>
          </w:p>
        </w:tc>
        <w:tc>
          <w:tcPr>
            <w:tcW w:w="1865"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z w:val="18"/>
                <w:szCs w:val="18"/>
                <w:lang w:val="uz-Cyrl-UZ"/>
              </w:rPr>
              <w:t xml:space="preserve">Ўсимликнинг бўйи 50-55 см ва 80-85 см бўлганда </w:t>
            </w:r>
            <w:r w:rsidRPr="00903A60">
              <w:rPr>
                <w:rFonts w:ascii="Arial" w:hAnsi="Arial" w:cs="Arial"/>
                <w:spacing w:val="-6"/>
                <w:sz w:val="18"/>
                <w:szCs w:val="18"/>
                <w:lang w:val="uz-Cyrl-UZ"/>
              </w:rPr>
              <w:t>пуркалади</w:t>
            </w:r>
          </w:p>
        </w:tc>
        <w:tc>
          <w:tcPr>
            <w:tcW w:w="1257"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4"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2</w:t>
            </w:r>
          </w:p>
        </w:tc>
      </w:tr>
      <w:tr w:rsidR="005A2AA6" w:rsidRPr="00903A60" w:rsidTr="005A2AA6">
        <w:tblPrEx>
          <w:tblCellMar>
            <w:top w:w="51" w:type="dxa"/>
            <w:right w:w="6" w:type="dxa"/>
          </w:tblCellMar>
        </w:tblPrEx>
        <w:trPr>
          <w:trHeight w:val="692"/>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Хлормекват 7</w:t>
            </w:r>
            <w:r w:rsidRPr="00903A60">
              <w:rPr>
                <w:rFonts w:ascii="Arial" w:hAnsi="Arial" w:cs="Arial"/>
                <w:sz w:val="18"/>
                <w:szCs w:val="18"/>
              </w:rPr>
              <w:t>0</w:t>
            </w:r>
            <w:r w:rsidRPr="00903A60">
              <w:rPr>
                <w:rFonts w:ascii="Arial" w:hAnsi="Arial" w:cs="Arial"/>
                <w:sz w:val="18"/>
                <w:szCs w:val="18"/>
                <w:lang w:val="uz-Cyrl-UZ"/>
              </w:rPr>
              <w:t xml:space="preserve">% с.э.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“EuroTeam” МЧЖ, Ўзбекистон.</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lastRenderedPageBreak/>
              <w:t>2023.31.12</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lastRenderedPageBreak/>
              <w:t>1,0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Буғдой</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Ўсимлик поясини мус-таҳкамлаш, ётиб қолишини олдини олиш</w:t>
            </w:r>
          </w:p>
        </w:tc>
        <w:tc>
          <w:tcPr>
            <w:tcW w:w="1865"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Туплаш ва найчалаш даврларида пуркалади</w:t>
            </w:r>
          </w:p>
        </w:tc>
        <w:tc>
          <w:tcPr>
            <w:tcW w:w="1257"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4"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2</w:t>
            </w:r>
          </w:p>
        </w:tc>
      </w:tr>
      <w:tr w:rsidR="00903A60" w:rsidRPr="00903A60" w:rsidTr="005A2AA6">
        <w:tblPrEx>
          <w:tblCellMar>
            <w:top w:w="51" w:type="dxa"/>
            <w:right w:w="6" w:type="dxa"/>
          </w:tblCellMar>
        </w:tblPrEx>
        <w:trPr>
          <w:trHeight w:val="340"/>
        </w:trPr>
        <w:tc>
          <w:tcPr>
            <w:tcW w:w="7957" w:type="dxa"/>
            <w:gridSpan w:val="5"/>
            <w:tcBorders>
              <w:top w:val="single" w:sz="4" w:space="0" w:color="000000"/>
              <w:left w:val="single" w:sz="4" w:space="0" w:color="000000"/>
              <w:bottom w:val="single" w:sz="4" w:space="0" w:color="000000"/>
              <w:right w:val="nil"/>
            </w:tcBorders>
            <w:vAlign w:val="center"/>
          </w:tcPr>
          <w:p w:rsidR="00903A60" w:rsidRPr="00903A60" w:rsidRDefault="00903A60" w:rsidP="005A2AA6">
            <w:pPr>
              <w:rPr>
                <w:rFonts w:ascii="Arial" w:hAnsi="Arial" w:cs="Arial"/>
                <w:sz w:val="18"/>
                <w:szCs w:val="18"/>
              </w:rPr>
            </w:pPr>
            <w:r w:rsidRPr="00903A60">
              <w:rPr>
                <w:rFonts w:ascii="Arial" w:hAnsi="Arial" w:cs="Arial"/>
                <w:b/>
                <w:sz w:val="18"/>
                <w:szCs w:val="18"/>
              </w:rPr>
              <w:lastRenderedPageBreak/>
              <w:t>Хлорфеноксисирка кислотаси ҳосилалари</w:t>
            </w:r>
          </w:p>
        </w:tc>
        <w:tc>
          <w:tcPr>
            <w:tcW w:w="2251" w:type="dxa"/>
            <w:gridSpan w:val="3"/>
            <w:tcBorders>
              <w:top w:val="single" w:sz="4" w:space="0" w:color="000000"/>
              <w:left w:val="nil"/>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p>
        </w:tc>
      </w:tr>
      <w:tr w:rsidR="005A2AA6" w:rsidRPr="00903A60" w:rsidTr="005A2AA6">
        <w:tblPrEx>
          <w:tblCellMar>
            <w:top w:w="51" w:type="dxa"/>
            <w:right w:w="6" w:type="dxa"/>
          </w:tblCellMar>
        </w:tblPrEx>
        <w:trPr>
          <w:trHeight w:val="1364"/>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 xml:space="preserve">ПОЛИСТИМУЛИН–2, 1% э.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ФАнинг УМКИ,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Ўзбекистон </w:t>
            </w:r>
          </w:p>
          <w:p w:rsidR="00903A60" w:rsidRPr="00903A60" w:rsidRDefault="00903A60" w:rsidP="005A2AA6">
            <w:pPr>
              <w:rPr>
                <w:rFonts w:ascii="Arial" w:hAnsi="Arial" w:cs="Arial"/>
                <w:sz w:val="18"/>
                <w:szCs w:val="18"/>
              </w:rPr>
            </w:pPr>
            <w:r w:rsidRPr="00903A60">
              <w:rPr>
                <w:rFonts w:ascii="Arial" w:hAnsi="Arial" w:cs="Arial"/>
                <w:sz w:val="18"/>
                <w:szCs w:val="18"/>
              </w:rPr>
              <w:t>20</w:t>
            </w:r>
            <w:r w:rsidRPr="00903A60">
              <w:rPr>
                <w:rFonts w:ascii="Arial" w:hAnsi="Arial" w:cs="Arial"/>
                <w:sz w:val="18"/>
                <w:szCs w:val="18"/>
                <w:lang w:val="uz-Cyrl-UZ"/>
              </w:rPr>
              <w:t>22</w:t>
            </w:r>
            <w:r w:rsidRPr="00903A60">
              <w:rPr>
                <w:rFonts w:ascii="Arial" w:hAnsi="Arial" w:cs="Arial"/>
                <w:sz w:val="18"/>
                <w:szCs w:val="18"/>
              </w:rPr>
              <w:t>.31.12</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rPr>
            </w:pPr>
            <w:r w:rsidRPr="00903A60">
              <w:rPr>
                <w:rFonts w:ascii="Arial" w:hAnsi="Arial" w:cs="Arial"/>
                <w:sz w:val="18"/>
                <w:szCs w:val="18"/>
              </w:rPr>
              <w:t>25000</w:t>
            </w:r>
          </w:p>
          <w:p w:rsidR="00903A60" w:rsidRPr="00903A60" w:rsidRDefault="00903A60" w:rsidP="00903A60">
            <w:pPr>
              <w:rPr>
                <w:rFonts w:ascii="Arial" w:hAnsi="Arial" w:cs="Arial"/>
                <w:sz w:val="18"/>
                <w:szCs w:val="18"/>
              </w:rPr>
            </w:pPr>
            <w:r w:rsidRPr="00903A60">
              <w:rPr>
                <w:rFonts w:ascii="Arial" w:hAnsi="Arial" w:cs="Arial"/>
                <w:sz w:val="18"/>
                <w:szCs w:val="18"/>
              </w:rPr>
              <w:t>гулга</w:t>
            </w:r>
          </w:p>
          <w:p w:rsidR="00903A60" w:rsidRPr="00903A60" w:rsidRDefault="00903A60" w:rsidP="00903A60">
            <w:pPr>
              <w:rPr>
                <w:rFonts w:ascii="Arial" w:hAnsi="Arial" w:cs="Arial"/>
                <w:sz w:val="18"/>
                <w:szCs w:val="18"/>
              </w:rPr>
            </w:pPr>
            <w:r w:rsidRPr="00903A60">
              <w:rPr>
                <w:rFonts w:ascii="Arial" w:hAnsi="Arial" w:cs="Arial"/>
                <w:sz w:val="18"/>
                <w:szCs w:val="18"/>
              </w:rPr>
              <w:t>5 мл ёки</w:t>
            </w:r>
          </w:p>
          <w:p w:rsidR="00903A60" w:rsidRPr="00903A60" w:rsidRDefault="00903A60" w:rsidP="00903A60">
            <w:pPr>
              <w:rPr>
                <w:rFonts w:ascii="Arial" w:hAnsi="Arial" w:cs="Arial"/>
                <w:sz w:val="18"/>
                <w:szCs w:val="18"/>
              </w:rPr>
            </w:pPr>
            <w:r w:rsidRPr="00903A60">
              <w:rPr>
                <w:rFonts w:ascii="Arial" w:hAnsi="Arial" w:cs="Arial"/>
                <w:sz w:val="18"/>
                <w:szCs w:val="18"/>
              </w:rPr>
              <w:t>60–100 мл/га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Помидор</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w:t>
            </w:r>
            <w:r w:rsidRPr="00903A60">
              <w:rPr>
                <w:rFonts w:ascii="Arial" w:hAnsi="Arial" w:cs="Arial"/>
                <w:sz w:val="18"/>
                <w:szCs w:val="18"/>
                <w:lang w:val="uz-Cyrl-UZ"/>
              </w:rPr>
              <w:t>-</w:t>
            </w:r>
            <w:r w:rsidRPr="00903A60">
              <w:rPr>
                <w:rFonts w:ascii="Arial" w:hAnsi="Arial" w:cs="Arial"/>
                <w:sz w:val="18"/>
                <w:szCs w:val="18"/>
              </w:rPr>
              <w:t xml:space="preserve">даллаштириш ҳамда </w:t>
            </w:r>
          </w:p>
          <w:p w:rsidR="00903A60" w:rsidRPr="00903A60" w:rsidRDefault="00903A60" w:rsidP="00903A60">
            <w:pPr>
              <w:rPr>
                <w:rFonts w:ascii="Arial" w:hAnsi="Arial" w:cs="Arial"/>
                <w:sz w:val="18"/>
                <w:szCs w:val="18"/>
              </w:rPr>
            </w:pPr>
            <w:r w:rsidRPr="00903A60">
              <w:rPr>
                <w:rFonts w:ascii="Arial" w:hAnsi="Arial" w:cs="Arial"/>
                <w:sz w:val="18"/>
                <w:szCs w:val="18"/>
              </w:rPr>
              <w:t>ҳосилдорлигини ошириш</w:t>
            </w:r>
          </w:p>
        </w:tc>
        <w:tc>
          <w:tcPr>
            <w:tcW w:w="1865"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Гуллаш даврининг бошида 25000 гулга 15 л ёки 1 га далага 120–200 л иш эрит</w:t>
            </w:r>
            <w:r w:rsidRPr="00903A60">
              <w:rPr>
                <w:rFonts w:ascii="Arial" w:hAnsi="Arial" w:cs="Arial"/>
                <w:sz w:val="18"/>
                <w:szCs w:val="18"/>
                <w:lang w:val="uz-Cyrl-UZ"/>
              </w:rPr>
              <w:t>-</w:t>
            </w:r>
            <w:r w:rsidRPr="00903A60">
              <w:rPr>
                <w:rFonts w:ascii="Arial" w:hAnsi="Arial" w:cs="Arial"/>
                <w:sz w:val="18"/>
                <w:szCs w:val="18"/>
              </w:rPr>
              <w:t>маси сарфлаб пур</w:t>
            </w:r>
            <w:r w:rsidRPr="00903A60">
              <w:rPr>
                <w:rFonts w:ascii="Arial" w:hAnsi="Arial" w:cs="Arial"/>
                <w:sz w:val="18"/>
                <w:szCs w:val="18"/>
                <w:lang w:val="uz-Cyrl-UZ"/>
              </w:rPr>
              <w:t>-</w:t>
            </w:r>
            <w:r w:rsidRPr="00903A60">
              <w:rPr>
                <w:rFonts w:ascii="Arial" w:hAnsi="Arial" w:cs="Arial"/>
                <w:sz w:val="18"/>
                <w:szCs w:val="18"/>
              </w:rPr>
              <w:t>калади</w:t>
            </w:r>
          </w:p>
        </w:tc>
        <w:tc>
          <w:tcPr>
            <w:tcW w:w="1257"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4"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903A60" w:rsidRPr="00903A60" w:rsidTr="005A2AA6">
        <w:tblPrEx>
          <w:tblCellMar>
            <w:top w:w="51" w:type="dxa"/>
            <w:right w:w="6" w:type="dxa"/>
          </w:tblCellMar>
        </w:tblPrEx>
        <w:trPr>
          <w:trHeight w:val="340"/>
        </w:trPr>
        <w:tc>
          <w:tcPr>
            <w:tcW w:w="7957" w:type="dxa"/>
            <w:gridSpan w:val="5"/>
            <w:tcBorders>
              <w:top w:val="single" w:sz="4" w:space="0" w:color="000000"/>
              <w:left w:val="single" w:sz="4" w:space="0" w:color="000000"/>
              <w:bottom w:val="single" w:sz="4" w:space="0" w:color="000000"/>
              <w:right w:val="nil"/>
            </w:tcBorders>
            <w:vAlign w:val="center"/>
          </w:tcPr>
          <w:p w:rsidR="00903A60" w:rsidRPr="00903A60" w:rsidRDefault="00903A60" w:rsidP="005A2AA6">
            <w:pPr>
              <w:rPr>
                <w:rFonts w:ascii="Arial" w:hAnsi="Arial" w:cs="Arial"/>
                <w:sz w:val="18"/>
                <w:szCs w:val="18"/>
              </w:rPr>
            </w:pPr>
            <w:r w:rsidRPr="00903A60">
              <w:rPr>
                <w:rFonts w:ascii="Arial" w:hAnsi="Arial" w:cs="Arial"/>
                <w:b/>
                <w:sz w:val="18"/>
                <w:szCs w:val="18"/>
              </w:rPr>
              <w:t>4–хлорфеноксиуксусная кислота</w:t>
            </w:r>
          </w:p>
        </w:tc>
        <w:tc>
          <w:tcPr>
            <w:tcW w:w="2251" w:type="dxa"/>
            <w:gridSpan w:val="3"/>
            <w:tcBorders>
              <w:top w:val="single" w:sz="4" w:space="0" w:color="000000"/>
              <w:left w:val="nil"/>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p>
        </w:tc>
      </w:tr>
      <w:tr w:rsidR="005A2AA6" w:rsidRPr="00903A60" w:rsidTr="005A2AA6">
        <w:tblPrEx>
          <w:tblCellMar>
            <w:top w:w="51" w:type="dxa"/>
            <w:right w:w="6" w:type="dxa"/>
          </w:tblCellMar>
        </w:tblPrEx>
        <w:trPr>
          <w:trHeight w:val="1140"/>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 xml:space="preserve">Томатон 2,5 г/л «Ортон» МЧЖ, Россия </w:t>
            </w:r>
          </w:p>
          <w:p w:rsidR="00903A60" w:rsidRPr="00903A60" w:rsidRDefault="00903A60" w:rsidP="005A2AA6">
            <w:pPr>
              <w:rPr>
                <w:rFonts w:ascii="Arial" w:hAnsi="Arial" w:cs="Arial"/>
                <w:sz w:val="18"/>
                <w:szCs w:val="18"/>
              </w:rPr>
            </w:pPr>
            <w:r w:rsidRPr="00903A60">
              <w:rPr>
                <w:rFonts w:ascii="Arial" w:hAnsi="Arial" w:cs="Arial"/>
                <w:sz w:val="18"/>
                <w:szCs w:val="18"/>
              </w:rPr>
              <w:t>20</w:t>
            </w:r>
            <w:r w:rsidRPr="00903A60">
              <w:rPr>
                <w:rFonts w:ascii="Arial" w:hAnsi="Arial" w:cs="Arial"/>
                <w:sz w:val="18"/>
                <w:szCs w:val="18"/>
                <w:lang w:val="uz-Cyrl-UZ"/>
              </w:rPr>
              <w:t>22</w:t>
            </w:r>
            <w:r w:rsidRPr="00903A60">
              <w:rPr>
                <w:rFonts w:ascii="Arial" w:hAnsi="Arial" w:cs="Arial"/>
                <w:sz w:val="18"/>
                <w:szCs w:val="18"/>
              </w:rPr>
              <w:t>.31.12</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rPr>
            </w:pPr>
            <w:r w:rsidRPr="00903A60">
              <w:rPr>
                <w:rFonts w:ascii="Arial" w:hAnsi="Arial" w:cs="Arial"/>
                <w:sz w:val="18"/>
                <w:szCs w:val="18"/>
              </w:rPr>
              <w:t>1 га далага</w:t>
            </w:r>
          </w:p>
          <w:p w:rsidR="00903A60" w:rsidRPr="00903A60" w:rsidRDefault="00903A60" w:rsidP="00903A60">
            <w:pPr>
              <w:rPr>
                <w:rFonts w:ascii="Arial" w:hAnsi="Arial" w:cs="Arial"/>
                <w:sz w:val="18"/>
                <w:szCs w:val="18"/>
              </w:rPr>
            </w:pPr>
            <w:r w:rsidRPr="00903A60">
              <w:rPr>
                <w:rFonts w:ascii="Arial" w:hAnsi="Arial" w:cs="Arial"/>
                <w:sz w:val="18"/>
                <w:szCs w:val="18"/>
              </w:rPr>
              <w:t>240 мл</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Помидор</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w:t>
            </w:r>
            <w:r w:rsidRPr="00903A60">
              <w:rPr>
                <w:rFonts w:ascii="Arial" w:hAnsi="Arial" w:cs="Arial"/>
                <w:sz w:val="18"/>
                <w:szCs w:val="18"/>
                <w:lang w:val="uz-Cyrl-UZ"/>
              </w:rPr>
              <w:t>-</w:t>
            </w:r>
            <w:r w:rsidRPr="00903A60">
              <w:rPr>
                <w:rFonts w:ascii="Arial" w:hAnsi="Arial" w:cs="Arial"/>
                <w:sz w:val="18"/>
                <w:szCs w:val="18"/>
              </w:rPr>
              <w:t xml:space="preserve">даллаштириш ҳамда </w:t>
            </w:r>
          </w:p>
          <w:p w:rsidR="00903A60" w:rsidRPr="00903A60" w:rsidRDefault="00903A60" w:rsidP="00903A60">
            <w:pPr>
              <w:rPr>
                <w:rFonts w:ascii="Arial" w:hAnsi="Arial" w:cs="Arial"/>
                <w:sz w:val="18"/>
                <w:szCs w:val="18"/>
              </w:rPr>
            </w:pPr>
            <w:r w:rsidRPr="00903A60">
              <w:rPr>
                <w:rFonts w:ascii="Arial" w:hAnsi="Arial" w:cs="Arial"/>
                <w:sz w:val="18"/>
                <w:szCs w:val="18"/>
              </w:rPr>
              <w:t>ҳосил дорлигини ошириш</w:t>
            </w:r>
          </w:p>
        </w:tc>
        <w:tc>
          <w:tcPr>
            <w:tcW w:w="1865"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Ўсимликлар даги 1–2 ғужум гулларининг 50% гулаганда пуркалади</w:t>
            </w:r>
          </w:p>
        </w:tc>
        <w:tc>
          <w:tcPr>
            <w:tcW w:w="1257"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4"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51" w:type="dxa"/>
            <w:right w:w="6" w:type="dxa"/>
          </w:tblCellMar>
        </w:tblPrEx>
        <w:trPr>
          <w:trHeight w:val="1140"/>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b/>
                <w:i/>
                <w:sz w:val="18"/>
                <w:szCs w:val="18"/>
                <w:lang w:val="uz-Cyrl-UZ"/>
              </w:rPr>
            </w:pPr>
            <w:r w:rsidRPr="00903A60">
              <w:rPr>
                <w:rFonts w:ascii="Arial" w:hAnsi="Arial" w:cs="Arial"/>
                <w:sz w:val="18"/>
                <w:szCs w:val="18"/>
              </w:rPr>
              <w:t>Томатон</w:t>
            </w:r>
            <w:r w:rsidRPr="00903A60">
              <w:rPr>
                <w:rFonts w:ascii="Arial" w:hAnsi="Arial" w:cs="Arial"/>
                <w:sz w:val="18"/>
                <w:szCs w:val="18"/>
                <w:lang w:val="en-US"/>
              </w:rPr>
              <w:t>, SL</w:t>
            </w:r>
            <w:r w:rsidRPr="00903A60">
              <w:rPr>
                <w:rFonts w:ascii="Arial" w:hAnsi="Arial" w:cs="Arial"/>
                <w:b/>
                <w:i/>
                <w:sz w:val="18"/>
                <w:szCs w:val="18"/>
                <w:lang w:val="en-US"/>
              </w:rPr>
              <w:t xml:space="preserve">  </w:t>
            </w:r>
            <w:r w:rsidRPr="00903A60">
              <w:rPr>
                <w:rFonts w:ascii="Arial" w:hAnsi="Arial" w:cs="Arial"/>
                <w:sz w:val="18"/>
                <w:szCs w:val="18"/>
                <w:lang w:val="en-US"/>
              </w:rPr>
              <w:t xml:space="preserve">0,15%  </w:t>
            </w:r>
            <w:r w:rsidRPr="00903A60">
              <w:rPr>
                <w:rFonts w:ascii="Arial" w:hAnsi="Arial" w:cs="Arial"/>
                <w:sz w:val="18"/>
                <w:szCs w:val="18"/>
              </w:rPr>
              <w:t>суюқлик</w:t>
            </w:r>
            <w:r w:rsidRPr="00903A60">
              <w:rPr>
                <w:rFonts w:ascii="Arial" w:hAnsi="Arial" w:cs="Arial"/>
                <w:sz w:val="18"/>
                <w:szCs w:val="18"/>
                <w:lang w:val="en-US"/>
              </w:rPr>
              <w:t>.</w:t>
            </w:r>
          </w:p>
          <w:p w:rsidR="00903A60" w:rsidRPr="00903A60" w:rsidRDefault="00903A60" w:rsidP="005A2AA6">
            <w:pPr>
              <w:rPr>
                <w:rFonts w:ascii="Arial" w:hAnsi="Arial" w:cs="Arial"/>
                <w:b/>
                <w:i/>
                <w:sz w:val="18"/>
                <w:szCs w:val="18"/>
              </w:rPr>
            </w:pPr>
            <w:r w:rsidRPr="00903A60">
              <w:rPr>
                <w:rFonts w:ascii="Arial" w:hAnsi="Arial" w:cs="Arial"/>
                <w:sz w:val="18"/>
                <w:szCs w:val="18"/>
                <w:lang w:val="en-US"/>
              </w:rPr>
              <w:t xml:space="preserve">BEST of the WORLD (Bow Co. Ltd.) </w:t>
            </w:r>
            <w:r w:rsidRPr="00903A60">
              <w:rPr>
                <w:rFonts w:ascii="Arial" w:hAnsi="Arial" w:cs="Arial"/>
                <w:sz w:val="18"/>
                <w:szCs w:val="18"/>
              </w:rPr>
              <w:t>Ўзбек-корейс  компанияси</w:t>
            </w:r>
          </w:p>
          <w:p w:rsidR="00903A60" w:rsidRPr="00903A60" w:rsidRDefault="00903A60" w:rsidP="005A2AA6">
            <w:pPr>
              <w:rPr>
                <w:rFonts w:ascii="Arial" w:hAnsi="Arial" w:cs="Arial"/>
                <w:b/>
                <w:i/>
                <w:sz w:val="18"/>
                <w:szCs w:val="18"/>
              </w:rPr>
            </w:pPr>
            <w:r w:rsidRPr="00903A60">
              <w:rPr>
                <w:rFonts w:ascii="Arial" w:hAnsi="Arial" w:cs="Arial"/>
                <w:sz w:val="18"/>
                <w:szCs w:val="18"/>
                <w:lang w:val="uz-Cyrl-UZ"/>
              </w:rPr>
              <w:t>2025.30.09</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rPr>
            </w:pPr>
            <w:r w:rsidRPr="00903A60">
              <w:rPr>
                <w:rFonts w:ascii="Arial" w:hAnsi="Arial" w:cs="Arial"/>
                <w:sz w:val="18"/>
                <w:szCs w:val="18"/>
              </w:rPr>
              <w:t>2,0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Помидор</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w:t>
            </w:r>
            <w:r w:rsidRPr="00903A60">
              <w:rPr>
                <w:rFonts w:ascii="Arial" w:hAnsi="Arial" w:cs="Arial"/>
                <w:sz w:val="18"/>
                <w:szCs w:val="18"/>
                <w:lang w:val="uz-Cyrl-UZ"/>
              </w:rPr>
              <w:t>-</w:t>
            </w:r>
            <w:r w:rsidRPr="00903A60">
              <w:rPr>
                <w:rFonts w:ascii="Arial" w:hAnsi="Arial" w:cs="Arial"/>
                <w:sz w:val="18"/>
                <w:szCs w:val="18"/>
              </w:rPr>
              <w:t xml:space="preserve">даллаштириш ҳамда </w:t>
            </w:r>
          </w:p>
          <w:p w:rsidR="00903A60" w:rsidRPr="00903A60" w:rsidRDefault="00903A60" w:rsidP="00903A60">
            <w:pPr>
              <w:rPr>
                <w:rFonts w:ascii="Arial" w:hAnsi="Arial" w:cs="Arial"/>
                <w:sz w:val="18"/>
                <w:szCs w:val="18"/>
              </w:rPr>
            </w:pPr>
            <w:r w:rsidRPr="00903A60">
              <w:rPr>
                <w:rFonts w:ascii="Arial" w:hAnsi="Arial" w:cs="Arial"/>
                <w:sz w:val="18"/>
                <w:szCs w:val="18"/>
              </w:rPr>
              <w:t>ҳосил дорлигини ошириш</w:t>
            </w:r>
          </w:p>
        </w:tc>
        <w:tc>
          <w:tcPr>
            <w:tcW w:w="1865"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Ёпиқ грунтдаги ўсимликларга гуллаш даврида пуркалади</w:t>
            </w:r>
          </w:p>
        </w:tc>
        <w:tc>
          <w:tcPr>
            <w:tcW w:w="1257"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4"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903A60" w:rsidRPr="00903A60" w:rsidTr="005A2AA6">
        <w:tblPrEx>
          <w:tblCellMar>
            <w:top w:w="51" w:type="dxa"/>
            <w:right w:w="6" w:type="dxa"/>
          </w:tblCellMar>
        </w:tblPrEx>
        <w:trPr>
          <w:trHeight w:val="377"/>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b/>
                <w:sz w:val="18"/>
                <w:szCs w:val="18"/>
                <w:lang w:val="uz-Cyrl-UZ"/>
              </w:rPr>
            </w:pPr>
            <w:r w:rsidRPr="00903A60">
              <w:rPr>
                <w:rFonts w:ascii="Arial" w:hAnsi="Arial" w:cs="Arial"/>
                <w:b/>
                <w:sz w:val="18"/>
                <w:szCs w:val="18"/>
              </w:rPr>
              <w:t>4-хлорфенокси- сирка кислотаси + қаҳрабо кислотаси</w:t>
            </w:r>
          </w:p>
        </w:tc>
      </w:tr>
      <w:tr w:rsidR="005A2AA6" w:rsidRPr="00903A60" w:rsidTr="005A2AA6">
        <w:tblPrEx>
          <w:tblCellMar>
            <w:top w:w="51" w:type="dxa"/>
            <w:right w:w="6" w:type="dxa"/>
          </w:tblCellMar>
        </w:tblPrEx>
        <w:trPr>
          <w:trHeight w:val="1140"/>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 xml:space="preserve">Томато-фикс, с. э. </w:t>
            </w:r>
          </w:p>
          <w:p w:rsidR="00903A60" w:rsidRPr="00903A60" w:rsidRDefault="00903A60" w:rsidP="005A2AA6">
            <w:pPr>
              <w:rPr>
                <w:rFonts w:ascii="Arial" w:hAnsi="Arial" w:cs="Arial"/>
                <w:sz w:val="18"/>
                <w:szCs w:val="18"/>
                <w:lang w:val="uz-Cyrl-UZ"/>
              </w:rPr>
            </w:pPr>
            <w:r w:rsidRPr="00903A60">
              <w:rPr>
                <w:rFonts w:ascii="Arial" w:hAnsi="Arial" w:cs="Arial"/>
                <w:sz w:val="18"/>
                <w:szCs w:val="18"/>
              </w:rPr>
              <w:t>«GREEN  VALLEY  SEEDS» ХК, Ўзбекистон</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2026.30.04</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jc w:val="center"/>
              <w:rPr>
                <w:rFonts w:ascii="Arial" w:hAnsi="Arial" w:cs="Arial"/>
                <w:sz w:val="18"/>
                <w:szCs w:val="18"/>
                <w:lang w:val="uz-Cyrl-UZ"/>
              </w:rPr>
            </w:pPr>
            <w:r w:rsidRPr="00903A60">
              <w:rPr>
                <w:rFonts w:ascii="Arial" w:hAnsi="Arial" w:cs="Arial"/>
                <w:sz w:val="18"/>
                <w:szCs w:val="18"/>
                <w:lang w:val="uz-Cyrl-UZ"/>
              </w:rPr>
              <w:t>1 мл</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Ёпиқ грунтдаги помидор</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 xml:space="preserve">Ўсимликнинг ўсиши ва ривожланишини жа-даллаштириш ҳамда </w:t>
            </w:r>
          </w:p>
          <w:p w:rsidR="00903A60" w:rsidRPr="00903A60" w:rsidRDefault="00903A60" w:rsidP="00903A60">
            <w:pPr>
              <w:rPr>
                <w:rFonts w:ascii="Arial" w:hAnsi="Arial" w:cs="Arial"/>
                <w:sz w:val="18"/>
                <w:szCs w:val="18"/>
              </w:rPr>
            </w:pPr>
            <w:r w:rsidRPr="00903A60">
              <w:rPr>
                <w:rFonts w:ascii="Arial" w:hAnsi="Arial" w:cs="Arial"/>
                <w:sz w:val="18"/>
                <w:szCs w:val="18"/>
              </w:rPr>
              <w:t>ҳосил дорлигини ошириш</w:t>
            </w:r>
          </w:p>
        </w:tc>
        <w:tc>
          <w:tcPr>
            <w:tcW w:w="1865"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Ўсимлик</w:t>
            </w:r>
            <w:r w:rsidRPr="00903A60">
              <w:rPr>
                <w:rFonts w:ascii="Arial" w:hAnsi="Arial" w:cs="Arial"/>
                <w:sz w:val="18"/>
                <w:szCs w:val="18"/>
              </w:rPr>
              <w:t xml:space="preserve"> </w:t>
            </w:r>
            <w:r w:rsidRPr="00903A60">
              <w:rPr>
                <w:rFonts w:ascii="Arial" w:hAnsi="Arial" w:cs="Arial"/>
                <w:sz w:val="18"/>
                <w:szCs w:val="18"/>
                <w:lang w:val="uz-Cyrl-UZ"/>
              </w:rPr>
              <w:t>унинг гуллаш даврида  2 марта пуркалади</w:t>
            </w:r>
          </w:p>
        </w:tc>
        <w:tc>
          <w:tcPr>
            <w:tcW w:w="1257"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4"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2</w:t>
            </w:r>
          </w:p>
        </w:tc>
      </w:tr>
      <w:tr w:rsidR="00903A60" w:rsidRPr="00903A60" w:rsidTr="005A2AA6">
        <w:tblPrEx>
          <w:tblCellMar>
            <w:top w:w="51" w:type="dxa"/>
            <w:right w:w="6" w:type="dxa"/>
          </w:tblCellMar>
        </w:tblPrEx>
        <w:trPr>
          <w:trHeight w:val="340"/>
        </w:trPr>
        <w:tc>
          <w:tcPr>
            <w:tcW w:w="7957" w:type="dxa"/>
            <w:gridSpan w:val="5"/>
            <w:tcBorders>
              <w:top w:val="single" w:sz="4" w:space="0" w:color="000000"/>
              <w:left w:val="single" w:sz="4" w:space="0" w:color="000000"/>
              <w:bottom w:val="single" w:sz="4" w:space="0" w:color="000000"/>
              <w:right w:val="nil"/>
            </w:tcBorders>
            <w:vAlign w:val="center"/>
          </w:tcPr>
          <w:p w:rsidR="00903A60" w:rsidRPr="00903A60" w:rsidRDefault="00903A60" w:rsidP="005A2AA6">
            <w:pPr>
              <w:rPr>
                <w:rFonts w:ascii="Arial" w:hAnsi="Arial" w:cs="Arial"/>
                <w:sz w:val="18"/>
                <w:szCs w:val="18"/>
              </w:rPr>
            </w:pPr>
            <w:r w:rsidRPr="00903A60">
              <w:rPr>
                <w:rFonts w:ascii="Arial" w:hAnsi="Arial" w:cs="Arial"/>
                <w:b/>
                <w:sz w:val="18"/>
                <w:szCs w:val="18"/>
              </w:rPr>
              <w:t>Шоли ундаси, парааминобензой кислотаси</w:t>
            </w:r>
          </w:p>
        </w:tc>
        <w:tc>
          <w:tcPr>
            <w:tcW w:w="2251" w:type="dxa"/>
            <w:gridSpan w:val="3"/>
            <w:tcBorders>
              <w:top w:val="single" w:sz="4" w:space="0" w:color="000000"/>
              <w:left w:val="nil"/>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p>
        </w:tc>
      </w:tr>
      <w:tr w:rsidR="005A2AA6" w:rsidRPr="00903A60" w:rsidTr="005A2AA6">
        <w:tblPrEx>
          <w:tblCellMar>
            <w:top w:w="51" w:type="dxa"/>
            <w:right w:w="6" w:type="dxa"/>
          </w:tblCellMar>
        </w:tblPrEx>
        <w:trPr>
          <w:trHeight w:val="1140"/>
        </w:trPr>
        <w:tc>
          <w:tcPr>
            <w:tcW w:w="1839" w:type="dxa"/>
            <w:vMerge w:val="restart"/>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 xml:space="preserve">БАРАКОТ, кук. Урганч давлат университети,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Ўзбекистон </w:t>
            </w:r>
          </w:p>
          <w:p w:rsidR="00903A60" w:rsidRPr="00903A60" w:rsidRDefault="00903A60" w:rsidP="005A2AA6">
            <w:pPr>
              <w:rPr>
                <w:rFonts w:ascii="Arial" w:hAnsi="Arial" w:cs="Arial"/>
                <w:sz w:val="18"/>
                <w:szCs w:val="18"/>
              </w:rPr>
            </w:pPr>
            <w:r w:rsidRPr="00903A60">
              <w:rPr>
                <w:rFonts w:ascii="Arial" w:hAnsi="Arial" w:cs="Arial"/>
                <w:sz w:val="18"/>
                <w:szCs w:val="18"/>
              </w:rPr>
              <w:t>20</w:t>
            </w:r>
            <w:r w:rsidRPr="00903A60">
              <w:rPr>
                <w:rFonts w:ascii="Arial" w:hAnsi="Arial" w:cs="Arial"/>
                <w:sz w:val="18"/>
                <w:szCs w:val="18"/>
                <w:lang w:val="uz-Cyrl-UZ"/>
              </w:rPr>
              <w:t>22</w:t>
            </w:r>
            <w:r w:rsidRPr="00903A60">
              <w:rPr>
                <w:rFonts w:ascii="Arial" w:hAnsi="Arial" w:cs="Arial"/>
                <w:sz w:val="18"/>
                <w:szCs w:val="18"/>
              </w:rPr>
              <w:t>.31.12</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jc w:val="center"/>
              <w:rPr>
                <w:rFonts w:ascii="Arial" w:hAnsi="Arial" w:cs="Arial"/>
                <w:sz w:val="18"/>
                <w:szCs w:val="18"/>
              </w:rPr>
            </w:pPr>
            <w:r w:rsidRPr="00903A60">
              <w:rPr>
                <w:rFonts w:ascii="Arial" w:hAnsi="Arial" w:cs="Arial"/>
                <w:sz w:val="18"/>
                <w:szCs w:val="18"/>
              </w:rPr>
              <w:t>2,0–3,0 кг/т</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Ғÿза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ҳамда ҳосилдорлигини ошириш</w:t>
            </w:r>
          </w:p>
        </w:tc>
        <w:tc>
          <w:tcPr>
            <w:tcW w:w="1865"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Уруғлик чигит ивитиб экилади</w:t>
            </w:r>
          </w:p>
        </w:tc>
        <w:tc>
          <w:tcPr>
            <w:tcW w:w="1257"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4"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51" w:type="dxa"/>
            <w:right w:w="6" w:type="dxa"/>
          </w:tblCellMar>
        </w:tblPrEx>
        <w:trPr>
          <w:trHeight w:val="1140"/>
        </w:trPr>
        <w:tc>
          <w:tcPr>
            <w:tcW w:w="1839" w:type="dxa"/>
            <w:vMerge/>
            <w:tcBorders>
              <w:top w:val="nil"/>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jc w:val="center"/>
              <w:rPr>
                <w:rFonts w:ascii="Arial" w:hAnsi="Arial" w:cs="Arial"/>
                <w:sz w:val="18"/>
                <w:szCs w:val="18"/>
              </w:rPr>
            </w:pPr>
            <w:r w:rsidRPr="00903A60">
              <w:rPr>
                <w:rFonts w:ascii="Arial" w:hAnsi="Arial" w:cs="Arial"/>
                <w:sz w:val="18"/>
                <w:szCs w:val="18"/>
              </w:rPr>
              <w:t>2,0 кг/т</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Буғдой</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ҳамда ҳосилдорлигини ошириш</w:t>
            </w:r>
          </w:p>
        </w:tc>
        <w:tc>
          <w:tcPr>
            <w:tcW w:w="1865"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Уруғлик дон намлаб экилади</w:t>
            </w:r>
          </w:p>
        </w:tc>
        <w:tc>
          <w:tcPr>
            <w:tcW w:w="1257"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4"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903A60" w:rsidRPr="00903A60" w:rsidTr="005A2AA6">
        <w:tblPrEx>
          <w:tblCellMar>
            <w:top w:w="57" w:type="dxa"/>
            <w:right w:w="7" w:type="dxa"/>
          </w:tblCellMar>
        </w:tblPrEx>
        <w:trPr>
          <w:trHeight w:val="340"/>
        </w:trPr>
        <w:tc>
          <w:tcPr>
            <w:tcW w:w="8080" w:type="dxa"/>
            <w:gridSpan w:val="6"/>
            <w:tcBorders>
              <w:top w:val="single" w:sz="4" w:space="0" w:color="000000"/>
              <w:left w:val="single" w:sz="4" w:space="0" w:color="000000"/>
              <w:bottom w:val="single" w:sz="4" w:space="0" w:color="000000"/>
              <w:right w:val="nil"/>
            </w:tcBorders>
            <w:vAlign w:val="center"/>
          </w:tcPr>
          <w:p w:rsidR="00903A60" w:rsidRPr="00903A60" w:rsidRDefault="00903A60" w:rsidP="005A2AA6">
            <w:pPr>
              <w:rPr>
                <w:rFonts w:ascii="Arial" w:hAnsi="Arial" w:cs="Arial"/>
                <w:sz w:val="18"/>
                <w:szCs w:val="18"/>
              </w:rPr>
            </w:pPr>
            <w:r w:rsidRPr="00903A60">
              <w:rPr>
                <w:rFonts w:ascii="Arial" w:hAnsi="Arial" w:cs="Arial"/>
                <w:b/>
                <w:sz w:val="18"/>
                <w:szCs w:val="18"/>
              </w:rPr>
              <w:t>Этефон (etephon)</w:t>
            </w:r>
          </w:p>
        </w:tc>
        <w:tc>
          <w:tcPr>
            <w:tcW w:w="2128" w:type="dxa"/>
            <w:gridSpan w:val="2"/>
            <w:tcBorders>
              <w:top w:val="single" w:sz="4" w:space="0" w:color="000000"/>
              <w:left w:val="nil"/>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p>
        </w:tc>
      </w:tr>
      <w:tr w:rsidR="005A2AA6" w:rsidRPr="00903A60" w:rsidTr="005A2AA6">
        <w:tblPrEx>
          <w:tblCellMar>
            <w:top w:w="57" w:type="dxa"/>
            <w:right w:w="7" w:type="dxa"/>
          </w:tblCellMar>
        </w:tblPrEx>
        <w:trPr>
          <w:trHeight w:val="1540"/>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 xml:space="preserve">Агро-Этафон 720 г/л. </w:t>
            </w:r>
          </w:p>
          <w:p w:rsidR="00903A60" w:rsidRPr="00903A60" w:rsidRDefault="00903A60" w:rsidP="005A2AA6">
            <w:pPr>
              <w:rPr>
                <w:rFonts w:ascii="Arial" w:hAnsi="Arial" w:cs="Arial"/>
                <w:sz w:val="18"/>
                <w:szCs w:val="18"/>
              </w:rPr>
            </w:pPr>
            <w:r w:rsidRPr="00903A60">
              <w:rPr>
                <w:rFonts w:ascii="Arial" w:hAnsi="Arial" w:cs="Arial"/>
                <w:sz w:val="18"/>
                <w:szCs w:val="18"/>
              </w:rPr>
              <w:t>«</w:t>
            </w:r>
            <w:r w:rsidRPr="00903A60">
              <w:rPr>
                <w:rFonts w:ascii="Arial" w:hAnsi="Arial" w:cs="Arial"/>
                <w:sz w:val="18"/>
                <w:szCs w:val="18"/>
                <w:lang w:val="en-US"/>
              </w:rPr>
              <w:t>Agro</w:t>
            </w:r>
            <w:r w:rsidRPr="00903A60">
              <w:rPr>
                <w:rFonts w:ascii="Arial" w:hAnsi="Arial" w:cs="Arial"/>
                <w:sz w:val="18"/>
                <w:szCs w:val="18"/>
              </w:rPr>
              <w:t xml:space="preserve"> </w:t>
            </w:r>
            <w:r w:rsidRPr="00903A60">
              <w:rPr>
                <w:rFonts w:ascii="Arial" w:hAnsi="Arial" w:cs="Arial"/>
                <w:sz w:val="18"/>
                <w:szCs w:val="18"/>
                <w:lang w:val="en-US"/>
              </w:rPr>
              <w:t>Aziya</w:t>
            </w:r>
            <w:r w:rsidRPr="00903A60">
              <w:rPr>
                <w:rFonts w:ascii="Arial" w:hAnsi="Arial" w:cs="Arial"/>
                <w:sz w:val="18"/>
                <w:szCs w:val="18"/>
              </w:rPr>
              <w:t xml:space="preserve"> </w:t>
            </w:r>
            <w:r w:rsidRPr="00903A60">
              <w:rPr>
                <w:rFonts w:ascii="Arial" w:hAnsi="Arial" w:cs="Arial"/>
                <w:sz w:val="18"/>
                <w:szCs w:val="18"/>
                <w:lang w:val="en-US"/>
              </w:rPr>
              <w:t>Group</w:t>
            </w:r>
            <w:r w:rsidRPr="00903A60">
              <w:rPr>
                <w:rFonts w:ascii="Arial" w:hAnsi="Arial" w:cs="Arial"/>
                <w:sz w:val="18"/>
                <w:szCs w:val="18"/>
              </w:rPr>
              <w:t>» ХК, Ўзбекистон</w:t>
            </w:r>
          </w:p>
          <w:p w:rsidR="00903A60" w:rsidRPr="00903A60" w:rsidRDefault="00903A60" w:rsidP="005A2AA6">
            <w:pPr>
              <w:rPr>
                <w:rFonts w:ascii="Arial" w:hAnsi="Arial" w:cs="Arial"/>
                <w:i/>
                <w:sz w:val="18"/>
                <w:szCs w:val="18"/>
              </w:rPr>
            </w:pPr>
            <w:r w:rsidRPr="00903A60">
              <w:rPr>
                <w:rFonts w:ascii="Arial" w:hAnsi="Arial" w:cs="Arial"/>
                <w:sz w:val="18"/>
                <w:szCs w:val="18"/>
                <w:lang w:val="uz-Cyrl-UZ"/>
              </w:rPr>
              <w:t>2025.30.09</w:t>
            </w:r>
          </w:p>
        </w:tc>
        <w:tc>
          <w:tcPr>
            <w:tcW w:w="1130"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jc w:val="center"/>
              <w:rPr>
                <w:rFonts w:ascii="Arial" w:hAnsi="Arial" w:cs="Arial"/>
                <w:sz w:val="18"/>
                <w:szCs w:val="18"/>
              </w:rPr>
            </w:pPr>
            <w:r w:rsidRPr="00903A60">
              <w:rPr>
                <w:rFonts w:ascii="Arial" w:hAnsi="Arial" w:cs="Arial"/>
                <w:sz w:val="18"/>
                <w:szCs w:val="18"/>
                <w:lang w:val="uz-Cyrl-UZ"/>
              </w:rPr>
              <w:t>1,0-1</w:t>
            </w:r>
            <w:r w:rsidRPr="00903A60">
              <w:rPr>
                <w:rFonts w:ascii="Arial" w:hAnsi="Arial" w:cs="Arial"/>
                <w:sz w:val="18"/>
                <w:szCs w:val="18"/>
              </w:rPr>
              <w:t>,5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Ҳосилнинг пишиб етилиши ва кўракларнинг очилишини жадаллаштириш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w:t>
            </w:r>
            <w:r w:rsidRPr="00903A60">
              <w:rPr>
                <w:rFonts w:ascii="Arial" w:hAnsi="Arial" w:cs="Arial"/>
                <w:sz w:val="18"/>
                <w:szCs w:val="18"/>
                <w:lang w:val="uz-Cyrl-UZ"/>
              </w:rPr>
              <w:t>и</w:t>
            </w:r>
            <w:r w:rsidRPr="00903A60">
              <w:rPr>
                <w:rFonts w:ascii="Arial" w:hAnsi="Arial" w:cs="Arial"/>
                <w:sz w:val="18"/>
                <w:szCs w:val="18"/>
              </w:rPr>
              <w:t xml:space="preserve">мликларга кўсак-ларнинг </w:t>
            </w:r>
            <w:r w:rsidRPr="00903A60">
              <w:rPr>
                <w:rFonts w:ascii="Arial" w:hAnsi="Arial" w:cs="Arial"/>
                <w:sz w:val="18"/>
                <w:szCs w:val="18"/>
                <w:lang w:val="uz-Cyrl-UZ"/>
              </w:rPr>
              <w:t>4</w:t>
            </w:r>
            <w:r w:rsidRPr="00903A60">
              <w:rPr>
                <w:rFonts w:ascii="Arial" w:hAnsi="Arial" w:cs="Arial"/>
                <w:sz w:val="18"/>
                <w:szCs w:val="18"/>
              </w:rPr>
              <w:t>0-</w:t>
            </w:r>
            <w:r w:rsidRPr="00903A60">
              <w:rPr>
                <w:rFonts w:ascii="Arial" w:hAnsi="Arial" w:cs="Arial"/>
                <w:sz w:val="18"/>
                <w:szCs w:val="18"/>
                <w:lang w:val="uz-Cyrl-UZ"/>
              </w:rPr>
              <w:t>5</w:t>
            </w:r>
            <w:r w:rsidRPr="00903A60">
              <w:rPr>
                <w:rFonts w:ascii="Arial" w:hAnsi="Arial" w:cs="Arial"/>
                <w:sz w:val="18"/>
                <w:szCs w:val="18"/>
              </w:rPr>
              <w:t>0% очил-ганда пуркалади</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4"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57" w:type="dxa"/>
            <w:right w:w="7" w:type="dxa"/>
          </w:tblCellMar>
        </w:tblPrEx>
        <w:trPr>
          <w:trHeight w:val="1540"/>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lastRenderedPageBreak/>
              <w:t xml:space="preserve">ЦИКЛОДЕФОЛ, ж.; 720 г/л; </w:t>
            </w:r>
          </w:p>
          <w:p w:rsidR="00903A60" w:rsidRPr="00903A60" w:rsidRDefault="00903A60" w:rsidP="005A2AA6">
            <w:pPr>
              <w:rPr>
                <w:rFonts w:ascii="Arial" w:hAnsi="Arial" w:cs="Arial"/>
                <w:sz w:val="18"/>
                <w:szCs w:val="18"/>
              </w:rPr>
            </w:pPr>
            <w:r w:rsidRPr="00903A60">
              <w:rPr>
                <w:rFonts w:ascii="Arial" w:hAnsi="Arial" w:cs="Arial"/>
                <w:sz w:val="18"/>
                <w:szCs w:val="18"/>
              </w:rPr>
              <w:t>"IFODA AGRO KIMYO HIMOYA" МЧЖ ҚК</w:t>
            </w:r>
          </w:p>
          <w:p w:rsidR="00903A60" w:rsidRPr="00903A60" w:rsidRDefault="00903A60" w:rsidP="005A2AA6">
            <w:pPr>
              <w:rPr>
                <w:rFonts w:ascii="Arial" w:hAnsi="Arial" w:cs="Arial"/>
                <w:sz w:val="18"/>
                <w:szCs w:val="18"/>
              </w:rPr>
            </w:pPr>
            <w:r w:rsidRPr="00903A60">
              <w:rPr>
                <w:rFonts w:ascii="Arial" w:hAnsi="Arial" w:cs="Arial"/>
                <w:sz w:val="18"/>
                <w:szCs w:val="18"/>
              </w:rPr>
              <w:t>30.09.2025</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rPr>
            </w:pPr>
            <w:r w:rsidRPr="00903A60">
              <w:rPr>
                <w:rFonts w:ascii="Arial" w:hAnsi="Arial" w:cs="Arial"/>
                <w:sz w:val="18"/>
                <w:szCs w:val="18"/>
              </w:rPr>
              <w:t>0,15-0,2</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Кўсакларнинг пишиб-етилиши ва очилишини тезлаштириш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Кўсакларнинг камида 30-35% очилганда Энто-Дефол дефолиантини иш эритмасига қўшиб пуркалади</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4"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5A2AA6" w:rsidRPr="00903A60" w:rsidTr="005A2AA6">
        <w:tblPrEx>
          <w:tblCellMar>
            <w:top w:w="57" w:type="dxa"/>
            <w:right w:w="7" w:type="dxa"/>
          </w:tblCellMar>
        </w:tblPrEx>
        <w:trPr>
          <w:trHeight w:val="1540"/>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 xml:space="preserve">ДАЛРОСТ 720 г/л «Далстон Ассошиэйтуд СА», Панама </w:t>
            </w:r>
          </w:p>
          <w:p w:rsidR="00903A60" w:rsidRPr="00903A60" w:rsidRDefault="00903A60" w:rsidP="005A2AA6">
            <w:pPr>
              <w:rPr>
                <w:rFonts w:ascii="Arial" w:hAnsi="Arial" w:cs="Arial"/>
                <w:sz w:val="18"/>
                <w:szCs w:val="18"/>
              </w:rPr>
            </w:pPr>
            <w:r w:rsidRPr="00903A60">
              <w:rPr>
                <w:rFonts w:ascii="Arial" w:hAnsi="Arial" w:cs="Arial"/>
                <w:sz w:val="18"/>
                <w:szCs w:val="18"/>
              </w:rPr>
              <w:t>20</w:t>
            </w:r>
            <w:r w:rsidRPr="00903A60">
              <w:rPr>
                <w:rFonts w:ascii="Arial" w:hAnsi="Arial" w:cs="Arial"/>
                <w:sz w:val="18"/>
                <w:szCs w:val="18"/>
                <w:lang w:val="uz-Cyrl-UZ"/>
              </w:rPr>
              <w:t>22</w:t>
            </w:r>
            <w:r w:rsidRPr="00903A60">
              <w:rPr>
                <w:rFonts w:ascii="Arial" w:hAnsi="Arial" w:cs="Arial"/>
                <w:sz w:val="18"/>
                <w:szCs w:val="18"/>
              </w:rPr>
              <w:t>.31.12</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rPr>
            </w:pPr>
            <w:r w:rsidRPr="00903A60">
              <w:rPr>
                <w:rFonts w:ascii="Arial" w:hAnsi="Arial" w:cs="Arial"/>
                <w:sz w:val="18"/>
                <w:szCs w:val="18"/>
              </w:rPr>
              <w:t>2,0–2,5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Ғÿза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Кÿсакларнинг пишиб</w:t>
            </w:r>
            <w:r w:rsidRPr="00903A60">
              <w:rPr>
                <w:rFonts w:ascii="Arial" w:hAnsi="Arial" w:cs="Arial"/>
                <w:sz w:val="18"/>
                <w:szCs w:val="18"/>
                <w:lang w:val="uz-Cyrl-UZ"/>
              </w:rPr>
              <w:t xml:space="preserve"> </w:t>
            </w:r>
            <w:r w:rsidRPr="00903A60">
              <w:rPr>
                <w:rFonts w:ascii="Arial" w:hAnsi="Arial" w:cs="Arial"/>
                <w:sz w:val="18"/>
                <w:szCs w:val="18"/>
              </w:rPr>
              <w:t>етилиши ва очилиши</w:t>
            </w:r>
            <w:r w:rsidRPr="00903A60">
              <w:rPr>
                <w:rFonts w:ascii="Arial" w:hAnsi="Arial" w:cs="Arial"/>
                <w:sz w:val="18"/>
                <w:szCs w:val="18"/>
                <w:lang w:val="uz-Cyrl-UZ"/>
              </w:rPr>
              <w:t>-</w:t>
            </w:r>
            <w:r w:rsidRPr="00903A60">
              <w:rPr>
                <w:rFonts w:ascii="Arial" w:hAnsi="Arial" w:cs="Arial"/>
                <w:sz w:val="18"/>
                <w:szCs w:val="18"/>
              </w:rPr>
              <w:t>ни тезлаштириш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Ўрта толали ғÿзаларда кÿсаклар</w:t>
            </w:r>
            <w:r w:rsidRPr="00903A60">
              <w:rPr>
                <w:rFonts w:ascii="Arial" w:hAnsi="Arial" w:cs="Arial"/>
                <w:sz w:val="18"/>
                <w:szCs w:val="18"/>
                <w:lang w:val="uz-Cyrl-UZ"/>
              </w:rPr>
              <w:t>-</w:t>
            </w:r>
            <w:r w:rsidRPr="00903A60">
              <w:rPr>
                <w:rFonts w:ascii="Arial" w:hAnsi="Arial" w:cs="Arial"/>
                <w:sz w:val="18"/>
                <w:szCs w:val="18"/>
              </w:rPr>
              <w:t>нинг 30–35%, ингичка толали ғÿзаларда – 50–55% очилганда пурка</w:t>
            </w:r>
            <w:r w:rsidRPr="00903A60">
              <w:rPr>
                <w:rFonts w:ascii="Arial" w:hAnsi="Arial" w:cs="Arial"/>
                <w:sz w:val="18"/>
                <w:szCs w:val="18"/>
                <w:lang w:val="uz-Cyrl-UZ"/>
              </w:rPr>
              <w:t>-</w:t>
            </w:r>
            <w:r w:rsidRPr="00903A60">
              <w:rPr>
                <w:rFonts w:ascii="Arial" w:hAnsi="Arial" w:cs="Arial"/>
                <w:sz w:val="18"/>
                <w:szCs w:val="18"/>
              </w:rPr>
              <w:t xml:space="preserve">лади </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4"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57" w:type="dxa"/>
            <w:right w:w="7" w:type="dxa"/>
          </w:tblCellMar>
        </w:tblPrEx>
        <w:trPr>
          <w:trHeight w:val="1540"/>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en-US"/>
              </w:rPr>
            </w:pPr>
            <w:r w:rsidRPr="00903A60">
              <w:rPr>
                <w:rFonts w:ascii="Arial" w:hAnsi="Arial" w:cs="Arial"/>
                <w:sz w:val="18"/>
                <w:szCs w:val="18"/>
                <w:lang w:val="en-US"/>
              </w:rPr>
              <w:t xml:space="preserve">Derim Extra, </w:t>
            </w:r>
            <w:r w:rsidRPr="00903A60">
              <w:rPr>
                <w:rFonts w:ascii="Arial" w:hAnsi="Arial" w:cs="Arial"/>
                <w:sz w:val="18"/>
                <w:szCs w:val="18"/>
              </w:rPr>
              <w:t>э</w:t>
            </w:r>
            <w:r w:rsidRPr="00903A60">
              <w:rPr>
                <w:rFonts w:ascii="Arial" w:hAnsi="Arial" w:cs="Arial"/>
                <w:sz w:val="18"/>
                <w:szCs w:val="18"/>
                <w:lang w:val="en-US"/>
              </w:rPr>
              <w:t>.</w:t>
            </w:r>
            <w:r w:rsidRPr="00903A60">
              <w:rPr>
                <w:rFonts w:ascii="Arial" w:hAnsi="Arial" w:cs="Arial"/>
                <w:sz w:val="18"/>
                <w:szCs w:val="18"/>
              </w:rPr>
              <w:t>к</w:t>
            </w:r>
            <w:r w:rsidRPr="00903A60">
              <w:rPr>
                <w:rFonts w:ascii="Arial" w:hAnsi="Arial" w:cs="Arial"/>
                <w:sz w:val="18"/>
                <w:szCs w:val="18"/>
                <w:lang w:val="en-US"/>
              </w:rPr>
              <w:t>.</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en-US"/>
              </w:rPr>
              <w:t xml:space="preserve">«ROYAL AGRO SCIENCE» </w:t>
            </w:r>
            <w:r w:rsidRPr="00903A60">
              <w:rPr>
                <w:rFonts w:ascii="Arial" w:hAnsi="Arial" w:cs="Arial"/>
                <w:sz w:val="18"/>
                <w:szCs w:val="18"/>
              </w:rPr>
              <w:t>МЧЖ</w:t>
            </w:r>
            <w:r w:rsidRPr="00903A60">
              <w:rPr>
                <w:rFonts w:ascii="Arial" w:hAnsi="Arial" w:cs="Arial"/>
                <w:sz w:val="18"/>
                <w:szCs w:val="18"/>
                <w:lang w:val="en-US"/>
              </w:rPr>
              <w:t xml:space="preserve">, </w:t>
            </w:r>
            <w:r w:rsidRPr="00903A60">
              <w:rPr>
                <w:rFonts w:ascii="Arial" w:hAnsi="Arial" w:cs="Arial"/>
                <w:sz w:val="18"/>
                <w:szCs w:val="18"/>
              </w:rPr>
              <w:t>Ўзбекистон</w:t>
            </w:r>
            <w:r w:rsidRPr="00903A60">
              <w:rPr>
                <w:rFonts w:ascii="Arial" w:hAnsi="Arial" w:cs="Arial"/>
                <w:sz w:val="18"/>
                <w:szCs w:val="18"/>
                <w:lang w:val="en-US"/>
              </w:rPr>
              <w:t>.</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2026.30.04</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2,0</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Ғÿза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Кÿсакларнинг пишиб</w:t>
            </w:r>
            <w:r w:rsidRPr="00903A60">
              <w:rPr>
                <w:rFonts w:ascii="Arial" w:hAnsi="Arial" w:cs="Arial"/>
                <w:sz w:val="18"/>
                <w:szCs w:val="18"/>
                <w:lang w:val="uz-Cyrl-UZ"/>
              </w:rPr>
              <w:t xml:space="preserve"> </w:t>
            </w:r>
            <w:r w:rsidRPr="00903A60">
              <w:rPr>
                <w:rFonts w:ascii="Arial" w:hAnsi="Arial" w:cs="Arial"/>
                <w:sz w:val="18"/>
                <w:szCs w:val="18"/>
              </w:rPr>
              <w:t>етилиши ва очилиши</w:t>
            </w:r>
            <w:r w:rsidRPr="00903A60">
              <w:rPr>
                <w:rFonts w:ascii="Arial" w:hAnsi="Arial" w:cs="Arial"/>
                <w:sz w:val="18"/>
                <w:szCs w:val="18"/>
                <w:lang w:val="uz-Cyrl-UZ"/>
              </w:rPr>
              <w:t>-</w:t>
            </w:r>
            <w:r w:rsidRPr="00903A60">
              <w:rPr>
                <w:rFonts w:ascii="Arial" w:hAnsi="Arial" w:cs="Arial"/>
                <w:sz w:val="18"/>
                <w:szCs w:val="18"/>
              </w:rPr>
              <w:t>ни тезлаштириш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 xml:space="preserve">Кўсакларнинг камида </w:t>
            </w:r>
            <w:r w:rsidRPr="00903A60">
              <w:rPr>
                <w:rFonts w:ascii="Arial" w:hAnsi="Arial" w:cs="Arial"/>
                <w:sz w:val="18"/>
                <w:szCs w:val="18"/>
                <w:lang w:val="uz-Cyrl-UZ"/>
              </w:rPr>
              <w:t>45</w:t>
            </w:r>
            <w:r w:rsidRPr="00903A60">
              <w:rPr>
                <w:rFonts w:ascii="Arial" w:hAnsi="Arial" w:cs="Arial"/>
                <w:sz w:val="18"/>
                <w:szCs w:val="18"/>
              </w:rPr>
              <w:t>–5</w:t>
            </w:r>
            <w:r w:rsidRPr="00903A60">
              <w:rPr>
                <w:rFonts w:ascii="Arial" w:hAnsi="Arial" w:cs="Arial"/>
                <w:sz w:val="18"/>
                <w:szCs w:val="18"/>
                <w:lang w:val="uz-Cyrl-UZ"/>
              </w:rPr>
              <w:t>0</w:t>
            </w:r>
            <w:r w:rsidRPr="00903A60">
              <w:rPr>
                <w:rFonts w:ascii="Arial" w:hAnsi="Arial" w:cs="Arial"/>
                <w:sz w:val="18"/>
                <w:szCs w:val="18"/>
              </w:rPr>
              <w:t>% очилганда пуркалади</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4"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57" w:type="dxa"/>
            <w:right w:w="7" w:type="dxa"/>
          </w:tblCellMar>
        </w:tblPrEx>
        <w:trPr>
          <w:trHeight w:val="892"/>
        </w:trPr>
        <w:tc>
          <w:tcPr>
            <w:tcW w:w="1839" w:type="dxa"/>
            <w:vMerge w:val="restart"/>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 xml:space="preserve">УЗПРЕП 720г/л «Электрокимёзавод» АЖ–ҚК,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Ўзбекистон </w:t>
            </w:r>
          </w:p>
          <w:p w:rsidR="00903A60" w:rsidRPr="00903A60" w:rsidRDefault="00903A60" w:rsidP="005A2AA6">
            <w:pPr>
              <w:rPr>
                <w:rFonts w:ascii="Arial" w:hAnsi="Arial" w:cs="Arial"/>
                <w:sz w:val="18"/>
                <w:szCs w:val="18"/>
              </w:rPr>
            </w:pPr>
            <w:r w:rsidRPr="00903A60">
              <w:rPr>
                <w:rFonts w:ascii="Arial" w:hAnsi="Arial" w:cs="Arial"/>
                <w:sz w:val="18"/>
                <w:szCs w:val="18"/>
              </w:rPr>
              <w:t>20</w:t>
            </w:r>
            <w:r w:rsidRPr="00903A60">
              <w:rPr>
                <w:rFonts w:ascii="Arial" w:hAnsi="Arial" w:cs="Arial"/>
                <w:sz w:val="18"/>
                <w:szCs w:val="18"/>
                <w:lang w:val="uz-Cyrl-UZ"/>
              </w:rPr>
              <w:t>23</w:t>
            </w:r>
            <w:r w:rsidRPr="00903A60">
              <w:rPr>
                <w:rFonts w:ascii="Arial" w:hAnsi="Arial" w:cs="Arial"/>
                <w:sz w:val="18"/>
                <w:szCs w:val="18"/>
              </w:rPr>
              <w:t>.31.12</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rPr>
            </w:pPr>
            <w:r w:rsidRPr="00903A60">
              <w:rPr>
                <w:rFonts w:ascii="Arial" w:hAnsi="Arial" w:cs="Arial"/>
                <w:sz w:val="18"/>
                <w:szCs w:val="18"/>
              </w:rPr>
              <w:t>1,5–2,0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Ўрта толали 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Кўсакларни пишиб етилишини тезлашти</w:t>
            </w:r>
            <w:r w:rsidRPr="00903A60">
              <w:rPr>
                <w:rFonts w:ascii="Arial" w:hAnsi="Arial" w:cs="Arial"/>
                <w:sz w:val="18"/>
                <w:szCs w:val="18"/>
                <w:lang w:val="uz-Cyrl-UZ"/>
              </w:rPr>
              <w:t>-</w:t>
            </w:r>
            <w:r w:rsidRPr="00903A60">
              <w:rPr>
                <w:rFonts w:ascii="Arial" w:hAnsi="Arial" w:cs="Arial"/>
                <w:sz w:val="18"/>
                <w:szCs w:val="18"/>
              </w:rPr>
              <w:t xml:space="preserve">риш </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Кўсакларнинг камида 30–35% очилганда пуркалади</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4"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57" w:type="dxa"/>
            <w:right w:w="7" w:type="dxa"/>
          </w:tblCellMar>
        </w:tblPrEx>
        <w:trPr>
          <w:trHeight w:val="892"/>
        </w:trPr>
        <w:tc>
          <w:tcPr>
            <w:tcW w:w="1839" w:type="dxa"/>
            <w:vMerge/>
            <w:tcBorders>
              <w:top w:val="nil"/>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rPr>
            </w:pPr>
            <w:r w:rsidRPr="00903A60">
              <w:rPr>
                <w:rFonts w:ascii="Arial" w:hAnsi="Arial" w:cs="Arial"/>
                <w:sz w:val="18"/>
                <w:szCs w:val="18"/>
              </w:rPr>
              <w:t>1,8–2,2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Ингичка толали 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 xml:space="preserve">Кўсакларни пишиб етилишини тезлаштириш </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 xml:space="preserve">Кўсакларнинг камида 50–55% очилганда пуркалади </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4"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57" w:type="dxa"/>
            <w:right w:w="7" w:type="dxa"/>
          </w:tblCellMar>
        </w:tblPrEx>
        <w:trPr>
          <w:trHeight w:val="892"/>
        </w:trPr>
        <w:tc>
          <w:tcPr>
            <w:tcW w:w="1839" w:type="dxa"/>
            <w:tcBorders>
              <w:top w:val="nil"/>
              <w:left w:val="single" w:sz="4" w:space="0" w:color="000000"/>
              <w:bottom w:val="single" w:sz="4" w:space="0" w:color="000000"/>
              <w:right w:val="single" w:sz="4" w:space="0" w:color="000000"/>
            </w:tcBorders>
            <w:vAlign w:val="center"/>
          </w:tcPr>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rPr>
              <w:t>ЭТЕФОН 75%</w:t>
            </w:r>
            <w:r w:rsidRPr="00903A60">
              <w:rPr>
                <w:rFonts w:ascii="Arial" w:hAnsi="Arial" w:cs="Arial"/>
                <w:sz w:val="18"/>
                <w:szCs w:val="18"/>
                <w:lang w:val="uz-Cyrl-UZ"/>
              </w:rPr>
              <w:t xml:space="preserve"> </w:t>
            </w:r>
            <w:r w:rsidRPr="00903A60">
              <w:rPr>
                <w:rFonts w:ascii="Arial" w:hAnsi="Arial" w:cs="Arial"/>
                <w:sz w:val="18"/>
                <w:szCs w:val="18"/>
              </w:rPr>
              <w:t>с.э.сус.</w:t>
            </w:r>
          </w:p>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rPr>
              <w:t>“Намуна Диёр”</w:t>
            </w:r>
          </w:p>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rPr>
              <w:t>ХИЧК, Ўзбекистон, 2022.31.12</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0,4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Кўчатхоналар</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Нихолларнинг</w:t>
            </w:r>
            <w:r w:rsidRPr="00903A60">
              <w:rPr>
                <w:rFonts w:ascii="Arial" w:hAnsi="Arial" w:cs="Arial"/>
                <w:sz w:val="18"/>
                <w:szCs w:val="18"/>
                <w:lang w:val="uz-Cyrl-UZ"/>
              </w:rPr>
              <w:t xml:space="preserve"> </w:t>
            </w:r>
            <w:r w:rsidRPr="00903A60">
              <w:rPr>
                <w:rFonts w:ascii="Arial" w:hAnsi="Arial" w:cs="Arial"/>
                <w:sz w:val="18"/>
                <w:szCs w:val="18"/>
              </w:rPr>
              <w:t>ўсишини</w:t>
            </w:r>
            <w:r w:rsidRPr="00903A60">
              <w:rPr>
                <w:rFonts w:ascii="Arial" w:hAnsi="Arial" w:cs="Arial"/>
                <w:sz w:val="18"/>
                <w:szCs w:val="18"/>
                <w:lang w:val="uz-Cyrl-UZ"/>
              </w:rPr>
              <w:t xml:space="preserve"> </w:t>
            </w:r>
            <w:r w:rsidRPr="00903A60">
              <w:rPr>
                <w:rFonts w:ascii="Arial" w:hAnsi="Arial" w:cs="Arial"/>
                <w:sz w:val="18"/>
                <w:szCs w:val="18"/>
              </w:rPr>
              <w:t>жадал</w:t>
            </w:r>
            <w:r w:rsidRPr="00903A60">
              <w:rPr>
                <w:rFonts w:ascii="Arial" w:hAnsi="Arial" w:cs="Arial"/>
                <w:sz w:val="18"/>
                <w:szCs w:val="18"/>
                <w:lang w:val="uz-Cyrl-UZ"/>
              </w:rPr>
              <w:t>-</w:t>
            </w:r>
            <w:r w:rsidRPr="00903A60">
              <w:rPr>
                <w:rFonts w:ascii="Arial" w:hAnsi="Arial" w:cs="Arial"/>
                <w:sz w:val="18"/>
                <w:szCs w:val="18"/>
              </w:rPr>
              <w:t>лаштирувчи восита</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Кўчатхоналарда</w:t>
            </w:r>
            <w:r w:rsidRPr="00903A60">
              <w:rPr>
                <w:rFonts w:ascii="Arial" w:hAnsi="Arial" w:cs="Arial"/>
                <w:sz w:val="18"/>
                <w:szCs w:val="18"/>
                <w:lang w:val="uz-Cyrl-UZ"/>
              </w:rPr>
              <w:t xml:space="preserve"> </w:t>
            </w:r>
            <w:r w:rsidRPr="00903A60">
              <w:rPr>
                <w:rFonts w:ascii="Arial" w:hAnsi="Arial" w:cs="Arial"/>
                <w:sz w:val="18"/>
                <w:szCs w:val="18"/>
              </w:rPr>
              <w:t>нихолларнинг ўсиши</w:t>
            </w:r>
            <w:r w:rsidRPr="00903A60">
              <w:rPr>
                <w:rFonts w:ascii="Arial" w:hAnsi="Arial" w:cs="Arial"/>
                <w:sz w:val="18"/>
                <w:szCs w:val="18"/>
                <w:lang w:val="uz-Cyrl-UZ"/>
              </w:rPr>
              <w:t>-</w:t>
            </w:r>
            <w:r w:rsidRPr="00903A60">
              <w:rPr>
                <w:rFonts w:ascii="Arial" w:hAnsi="Arial" w:cs="Arial"/>
                <w:sz w:val="18"/>
                <w:szCs w:val="18"/>
              </w:rPr>
              <w:t>ни жадаллаштирувчи восита сифатида мавсумида 2</w:t>
            </w:r>
            <w:r w:rsidRPr="00903A60">
              <w:rPr>
                <w:rFonts w:ascii="Arial" w:hAnsi="Arial" w:cs="Arial"/>
                <w:sz w:val="18"/>
                <w:szCs w:val="18"/>
                <w:lang w:val="uz-Cyrl-UZ"/>
              </w:rPr>
              <w:t xml:space="preserve"> </w:t>
            </w:r>
            <w:r w:rsidRPr="00903A60">
              <w:rPr>
                <w:rFonts w:ascii="Arial" w:hAnsi="Arial" w:cs="Arial"/>
                <w:sz w:val="18"/>
                <w:szCs w:val="18"/>
              </w:rPr>
              <w:t>марта</w:t>
            </w:r>
            <w:r w:rsidRPr="00903A60">
              <w:rPr>
                <w:rFonts w:ascii="Arial" w:hAnsi="Arial" w:cs="Arial"/>
                <w:sz w:val="18"/>
                <w:szCs w:val="18"/>
                <w:lang w:val="uz-Cyrl-UZ"/>
              </w:rPr>
              <w:t xml:space="preserve"> </w:t>
            </w:r>
            <w:r w:rsidRPr="00903A60">
              <w:rPr>
                <w:rFonts w:ascii="Arial" w:hAnsi="Arial" w:cs="Arial"/>
                <w:sz w:val="18"/>
                <w:szCs w:val="18"/>
              </w:rPr>
              <w:t>пуркалади</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b/>
                <w:sz w:val="18"/>
                <w:szCs w:val="18"/>
              </w:rPr>
            </w:pPr>
            <w:r w:rsidRPr="00903A60">
              <w:rPr>
                <w:rFonts w:ascii="Arial" w:hAnsi="Arial" w:cs="Arial"/>
                <w:b/>
                <w:sz w:val="18"/>
                <w:szCs w:val="18"/>
              </w:rPr>
              <w:t>–</w:t>
            </w:r>
          </w:p>
        </w:tc>
        <w:tc>
          <w:tcPr>
            <w:tcW w:w="994"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2</w:t>
            </w:r>
          </w:p>
        </w:tc>
      </w:tr>
      <w:tr w:rsidR="005A2AA6" w:rsidRPr="00903A60" w:rsidTr="005A2AA6">
        <w:tblPrEx>
          <w:tblCellMar>
            <w:top w:w="57" w:type="dxa"/>
            <w:right w:w="7" w:type="dxa"/>
          </w:tblCellMar>
        </w:tblPrEx>
        <w:trPr>
          <w:trHeight w:val="892"/>
        </w:trPr>
        <w:tc>
          <w:tcPr>
            <w:tcW w:w="1839" w:type="dxa"/>
            <w:tcBorders>
              <w:top w:val="nil"/>
              <w:left w:val="single" w:sz="4" w:space="0" w:color="000000"/>
              <w:bottom w:val="single" w:sz="4" w:space="0" w:color="000000"/>
              <w:right w:val="single" w:sz="4" w:space="0" w:color="000000"/>
            </w:tcBorders>
            <w:vAlign w:val="center"/>
          </w:tcPr>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rPr>
              <w:t xml:space="preserve">Epthal 72 SL </w:t>
            </w:r>
          </w:p>
          <w:p w:rsidR="00903A60" w:rsidRPr="00903A60" w:rsidRDefault="00903A60" w:rsidP="005A2AA6">
            <w:pPr>
              <w:pStyle w:val="TableParagraph"/>
              <w:spacing w:before="0"/>
              <w:ind w:left="0"/>
              <w:rPr>
                <w:rFonts w:ascii="Arial" w:hAnsi="Arial" w:cs="Arial"/>
                <w:sz w:val="18"/>
                <w:szCs w:val="18"/>
                <w:lang w:val="uz-Cyrl-UZ"/>
              </w:rPr>
            </w:pPr>
            <w:r w:rsidRPr="00903A60">
              <w:rPr>
                <w:rFonts w:ascii="Arial" w:hAnsi="Arial" w:cs="Arial"/>
                <w:sz w:val="18"/>
                <w:szCs w:val="18"/>
              </w:rPr>
              <w:t>«AGROHOUSE» МЧЖ, Ўзбекистон</w:t>
            </w:r>
          </w:p>
          <w:p w:rsidR="00903A60" w:rsidRPr="00903A60" w:rsidRDefault="00903A60" w:rsidP="005A2AA6">
            <w:pPr>
              <w:pStyle w:val="TableParagraph"/>
              <w:spacing w:before="0"/>
              <w:ind w:left="0"/>
              <w:rPr>
                <w:rFonts w:ascii="Arial" w:hAnsi="Arial" w:cs="Arial"/>
                <w:sz w:val="18"/>
                <w:szCs w:val="18"/>
                <w:lang w:val="uz-Cyrl-UZ"/>
              </w:rPr>
            </w:pPr>
            <w:r w:rsidRPr="00903A60">
              <w:rPr>
                <w:rFonts w:ascii="Arial" w:hAnsi="Arial" w:cs="Arial"/>
                <w:sz w:val="18"/>
                <w:szCs w:val="18"/>
                <w:lang w:val="uz-Cyrl-UZ"/>
              </w:rPr>
              <w:t>2026.30.04</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pStyle w:val="TableParagraph"/>
              <w:spacing w:before="0"/>
              <w:ind w:left="0"/>
              <w:rPr>
                <w:rFonts w:ascii="Arial" w:hAnsi="Arial" w:cs="Arial"/>
                <w:sz w:val="18"/>
                <w:szCs w:val="18"/>
                <w:lang w:val="uz-Cyrl-UZ"/>
              </w:rPr>
            </w:pPr>
            <w:r w:rsidRPr="00903A60">
              <w:rPr>
                <w:rFonts w:ascii="Arial" w:hAnsi="Arial" w:cs="Arial"/>
                <w:sz w:val="18"/>
                <w:szCs w:val="18"/>
                <w:lang w:val="uz-Cyrl-UZ"/>
              </w:rPr>
              <w:t>2,0-2,5</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lang w:val="uz-Cyrl-UZ"/>
              </w:rPr>
            </w:pPr>
            <w:r w:rsidRPr="00903A60">
              <w:rPr>
                <w:rFonts w:ascii="Arial" w:hAnsi="Arial" w:cs="Arial"/>
                <w:sz w:val="18"/>
                <w:szCs w:val="18"/>
                <w:lang w:val="uz-Cyrl-UZ"/>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lang w:val="uz-Cyrl-UZ"/>
              </w:rPr>
              <w:t>К</w:t>
            </w:r>
            <w:r w:rsidRPr="00903A60">
              <w:rPr>
                <w:rFonts w:ascii="Arial" w:hAnsi="Arial" w:cs="Arial"/>
                <w:sz w:val="18"/>
                <w:szCs w:val="18"/>
              </w:rPr>
              <w:t xml:space="preserve">ўсакларнинг пишиб очилишини жадаллаштирувчи </w:t>
            </w:r>
            <w:r w:rsidRPr="00903A60">
              <w:rPr>
                <w:rFonts w:ascii="Arial" w:hAnsi="Arial" w:cs="Arial"/>
                <w:sz w:val="18"/>
                <w:szCs w:val="18"/>
                <w:lang w:val="uz-Cyrl-UZ"/>
              </w:rPr>
              <w:t>восита</w:t>
            </w:r>
            <w:r w:rsidRPr="00903A60">
              <w:rPr>
                <w:rFonts w:ascii="Arial" w:hAnsi="Arial" w:cs="Arial"/>
                <w:sz w:val="18"/>
                <w:szCs w:val="18"/>
              </w:rPr>
              <w:t xml:space="preserve">  </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 xml:space="preserve">Кўсакларнинг </w:t>
            </w:r>
            <w:r w:rsidRPr="00903A60">
              <w:rPr>
                <w:rFonts w:ascii="Arial" w:hAnsi="Arial" w:cs="Arial"/>
                <w:sz w:val="18"/>
                <w:szCs w:val="18"/>
                <w:lang w:val="uz-Cyrl-UZ"/>
              </w:rPr>
              <w:t>3</w:t>
            </w:r>
            <w:r w:rsidRPr="00903A60">
              <w:rPr>
                <w:rFonts w:ascii="Arial" w:hAnsi="Arial" w:cs="Arial"/>
                <w:sz w:val="18"/>
                <w:szCs w:val="18"/>
              </w:rPr>
              <w:t>0-</w:t>
            </w:r>
            <w:r w:rsidRPr="00903A60">
              <w:rPr>
                <w:rFonts w:ascii="Arial" w:hAnsi="Arial" w:cs="Arial"/>
                <w:sz w:val="18"/>
                <w:szCs w:val="18"/>
                <w:lang w:val="uz-Cyrl-UZ"/>
              </w:rPr>
              <w:t>4</w:t>
            </w:r>
            <w:r w:rsidRPr="00903A60">
              <w:rPr>
                <w:rFonts w:ascii="Arial" w:hAnsi="Arial" w:cs="Arial"/>
                <w:sz w:val="18"/>
                <w:szCs w:val="18"/>
              </w:rPr>
              <w:t>0% очилган даврда пуркалади</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4"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57" w:type="dxa"/>
            <w:right w:w="7" w:type="dxa"/>
          </w:tblCellMar>
        </w:tblPrEx>
        <w:trPr>
          <w:trHeight w:val="892"/>
        </w:trPr>
        <w:tc>
          <w:tcPr>
            <w:tcW w:w="1839" w:type="dxa"/>
            <w:tcBorders>
              <w:top w:val="nil"/>
              <w:left w:val="single" w:sz="4" w:space="0" w:color="000000"/>
              <w:bottom w:val="single" w:sz="4" w:space="0" w:color="000000"/>
              <w:right w:val="single" w:sz="4" w:space="0" w:color="000000"/>
            </w:tcBorders>
            <w:vAlign w:val="center"/>
          </w:tcPr>
          <w:p w:rsidR="00903A60" w:rsidRPr="00903A60" w:rsidRDefault="00903A60" w:rsidP="005A2AA6">
            <w:pPr>
              <w:pStyle w:val="TableParagraph"/>
              <w:spacing w:before="0"/>
              <w:ind w:left="0"/>
              <w:rPr>
                <w:rFonts w:ascii="Arial" w:hAnsi="Arial" w:cs="Arial"/>
                <w:sz w:val="18"/>
                <w:szCs w:val="18"/>
                <w:lang w:val="uz-Cyrl-UZ"/>
              </w:rPr>
            </w:pPr>
            <w:r w:rsidRPr="00903A60">
              <w:rPr>
                <w:rFonts w:ascii="Arial" w:hAnsi="Arial" w:cs="Arial"/>
                <w:sz w:val="18"/>
                <w:szCs w:val="18"/>
              </w:rPr>
              <w:t>ETREX EXTRA 720 г/л с.э. “LANDCHEM“  ҲК МЧЖ, Ўзбекистон</w:t>
            </w:r>
          </w:p>
          <w:p w:rsidR="00903A60" w:rsidRPr="00903A60" w:rsidRDefault="00903A60" w:rsidP="005A2AA6">
            <w:pPr>
              <w:pStyle w:val="TableParagraph"/>
              <w:spacing w:before="0"/>
              <w:ind w:left="0"/>
              <w:rPr>
                <w:rFonts w:ascii="Arial" w:hAnsi="Arial" w:cs="Arial"/>
                <w:sz w:val="18"/>
                <w:szCs w:val="18"/>
                <w:lang w:val="uz-Cyrl-UZ"/>
              </w:rPr>
            </w:pPr>
            <w:r w:rsidRPr="00903A60">
              <w:rPr>
                <w:rFonts w:ascii="Arial" w:hAnsi="Arial" w:cs="Arial"/>
                <w:sz w:val="18"/>
                <w:szCs w:val="18"/>
                <w:lang w:val="uz-Cyrl-UZ"/>
              </w:rPr>
              <w:t>2026.30.04</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pStyle w:val="TableParagraph"/>
              <w:spacing w:before="0"/>
              <w:ind w:left="0"/>
              <w:rPr>
                <w:rFonts w:ascii="Arial" w:hAnsi="Arial" w:cs="Arial"/>
                <w:sz w:val="18"/>
                <w:szCs w:val="18"/>
                <w:lang w:val="uz-Cyrl-UZ"/>
              </w:rPr>
            </w:pPr>
            <w:r w:rsidRPr="00903A60">
              <w:rPr>
                <w:rFonts w:ascii="Arial" w:hAnsi="Arial" w:cs="Arial"/>
                <w:sz w:val="18"/>
                <w:szCs w:val="18"/>
                <w:lang w:val="uz-Cyrl-UZ"/>
              </w:rPr>
              <w:t>2,0-2,5</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lang w:val="uz-Cyrl-UZ"/>
              </w:rPr>
            </w:pPr>
            <w:r w:rsidRPr="00903A60">
              <w:rPr>
                <w:rFonts w:ascii="Arial" w:hAnsi="Arial" w:cs="Arial"/>
                <w:sz w:val="18"/>
                <w:szCs w:val="18"/>
                <w:lang w:val="uz-Cyrl-UZ"/>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lang w:val="uz-Cyrl-UZ"/>
              </w:rPr>
              <w:t>К</w:t>
            </w:r>
            <w:r w:rsidRPr="00903A60">
              <w:rPr>
                <w:rFonts w:ascii="Arial" w:hAnsi="Arial" w:cs="Arial"/>
                <w:sz w:val="18"/>
                <w:szCs w:val="18"/>
              </w:rPr>
              <w:t xml:space="preserve">ўсакларнинг пишиб очилишини жадаллаштирувчи </w:t>
            </w:r>
            <w:r w:rsidRPr="00903A60">
              <w:rPr>
                <w:rFonts w:ascii="Arial" w:hAnsi="Arial" w:cs="Arial"/>
                <w:sz w:val="18"/>
                <w:szCs w:val="18"/>
                <w:lang w:val="uz-Cyrl-UZ"/>
              </w:rPr>
              <w:t>восита</w:t>
            </w:r>
            <w:r w:rsidRPr="00903A60">
              <w:rPr>
                <w:rFonts w:ascii="Arial" w:hAnsi="Arial" w:cs="Arial"/>
                <w:sz w:val="18"/>
                <w:szCs w:val="18"/>
              </w:rPr>
              <w:t xml:space="preserve">  </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 xml:space="preserve">Кўсакларнинг </w:t>
            </w:r>
            <w:r w:rsidRPr="00903A60">
              <w:rPr>
                <w:rFonts w:ascii="Arial" w:hAnsi="Arial" w:cs="Arial"/>
                <w:sz w:val="18"/>
                <w:szCs w:val="18"/>
                <w:lang w:val="uz-Cyrl-UZ"/>
              </w:rPr>
              <w:t>3</w:t>
            </w:r>
            <w:r w:rsidRPr="00903A60">
              <w:rPr>
                <w:rFonts w:ascii="Arial" w:hAnsi="Arial" w:cs="Arial"/>
                <w:sz w:val="18"/>
                <w:szCs w:val="18"/>
              </w:rPr>
              <w:t>0-</w:t>
            </w:r>
            <w:r w:rsidRPr="00903A60">
              <w:rPr>
                <w:rFonts w:ascii="Arial" w:hAnsi="Arial" w:cs="Arial"/>
                <w:sz w:val="18"/>
                <w:szCs w:val="18"/>
                <w:lang w:val="uz-Cyrl-UZ"/>
              </w:rPr>
              <w:t>35</w:t>
            </w:r>
            <w:r w:rsidRPr="00903A60">
              <w:rPr>
                <w:rFonts w:ascii="Arial" w:hAnsi="Arial" w:cs="Arial"/>
                <w:sz w:val="18"/>
                <w:szCs w:val="18"/>
              </w:rPr>
              <w:t>% очилган даврда пуркалади</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4"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57" w:type="dxa"/>
            <w:right w:w="7" w:type="dxa"/>
          </w:tblCellMar>
        </w:tblPrEx>
        <w:trPr>
          <w:trHeight w:val="892"/>
        </w:trPr>
        <w:tc>
          <w:tcPr>
            <w:tcW w:w="1839" w:type="dxa"/>
            <w:tcBorders>
              <w:top w:val="nil"/>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 xml:space="preserve">Фон, 39% с.э.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“EuroTeam” МЧЖ, Ўзбекистон.</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2024.31.12</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rPr>
            </w:pPr>
            <w:r w:rsidRPr="00903A60">
              <w:rPr>
                <w:rFonts w:ascii="Arial" w:hAnsi="Arial" w:cs="Arial"/>
                <w:sz w:val="18"/>
                <w:szCs w:val="18"/>
              </w:rPr>
              <w:t>1,0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Кузги буғдой</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Ҳосилни пишишини, поянинг қотишини тез- лаштиради, уни ётиб қолишга чидамлигини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Ўсимлика туплаш-най-чалаш даврида пурка-лади</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4"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57" w:type="dxa"/>
            <w:right w:w="7" w:type="dxa"/>
          </w:tblCellMar>
        </w:tblPrEx>
        <w:trPr>
          <w:trHeight w:val="892"/>
        </w:trPr>
        <w:tc>
          <w:tcPr>
            <w:tcW w:w="1839" w:type="dxa"/>
            <w:tcBorders>
              <w:top w:val="nil"/>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 xml:space="preserve">Фон, 40% с.э.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“EuroTeam” МЧЖ, Ўзбекистон.</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2024.31.12</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rPr>
            </w:pPr>
            <w:r w:rsidRPr="00903A60">
              <w:rPr>
                <w:rFonts w:ascii="Arial" w:hAnsi="Arial" w:cs="Arial"/>
                <w:sz w:val="18"/>
                <w:szCs w:val="18"/>
              </w:rPr>
              <w:t>1,0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Кузги буғдой</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Ҳосилни пишишини, поянинг қотишини тез- лаштиради, уни ётиб қолишга чидамлигини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 xml:space="preserve"> Ўсимлика туплаш-най-чалаш даврида пурка-лади</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4"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57" w:type="dxa"/>
            <w:right w:w="7" w:type="dxa"/>
          </w:tblCellMar>
        </w:tblPrEx>
        <w:trPr>
          <w:trHeight w:val="892"/>
        </w:trPr>
        <w:tc>
          <w:tcPr>
            <w:tcW w:w="1839" w:type="dxa"/>
            <w:tcBorders>
              <w:top w:val="nil"/>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lastRenderedPageBreak/>
              <w:t xml:space="preserve">Фон, 72 с.э.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“EuroTeam” МЧЖ, Ўзбекистон.</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2023.31.12</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1,0-1,5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rPr>
              <w:t>Ғÿза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Кÿсакларнинг пишиб етилиши ва очилишини тезлаштириш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 xml:space="preserve">Ғÿзаларда кÿсаклар-нинг 50% очилганда пуркалади </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4"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1</w:t>
            </w:r>
          </w:p>
        </w:tc>
      </w:tr>
      <w:tr w:rsidR="005A2AA6" w:rsidRPr="00903A60" w:rsidTr="005A2AA6">
        <w:tblPrEx>
          <w:tblCellMar>
            <w:top w:w="57" w:type="dxa"/>
            <w:right w:w="7" w:type="dxa"/>
          </w:tblCellMar>
        </w:tblPrEx>
        <w:trPr>
          <w:trHeight w:val="892"/>
        </w:trPr>
        <w:tc>
          <w:tcPr>
            <w:tcW w:w="1839" w:type="dxa"/>
            <w:tcBorders>
              <w:top w:val="nil"/>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lang w:val="en-US"/>
              </w:rPr>
              <w:t>Efhun</w:t>
            </w:r>
            <w:r w:rsidRPr="00903A60">
              <w:rPr>
                <w:rFonts w:ascii="Arial" w:hAnsi="Arial" w:cs="Arial"/>
                <w:sz w:val="18"/>
                <w:szCs w:val="18"/>
              </w:rPr>
              <w:t xml:space="preserve"> 48% с.э. </w:t>
            </w:r>
            <w:r w:rsidRPr="00903A60">
              <w:rPr>
                <w:rFonts w:ascii="Arial" w:hAnsi="Arial" w:cs="Arial"/>
                <w:b/>
                <w:i/>
                <w:sz w:val="18"/>
                <w:szCs w:val="18"/>
              </w:rPr>
              <w:t>«</w:t>
            </w:r>
            <w:r w:rsidRPr="00903A60">
              <w:rPr>
                <w:rFonts w:ascii="Arial" w:hAnsi="Arial" w:cs="Arial"/>
                <w:sz w:val="18"/>
                <w:szCs w:val="18"/>
                <w:lang w:val="en-US"/>
              </w:rPr>
              <w:t>Agrobest</w:t>
            </w:r>
            <w:r w:rsidRPr="00903A60">
              <w:rPr>
                <w:rFonts w:ascii="Arial" w:hAnsi="Arial" w:cs="Arial"/>
                <w:sz w:val="18"/>
                <w:szCs w:val="18"/>
              </w:rPr>
              <w:t xml:space="preserve"> </w:t>
            </w:r>
            <w:r w:rsidRPr="00903A60">
              <w:rPr>
                <w:rFonts w:ascii="Arial" w:hAnsi="Arial" w:cs="Arial"/>
                <w:sz w:val="18"/>
                <w:szCs w:val="18"/>
                <w:lang w:val="en-US"/>
              </w:rPr>
              <w:t>Grup</w:t>
            </w:r>
            <w:r w:rsidRPr="00903A60">
              <w:rPr>
                <w:rFonts w:ascii="Arial" w:hAnsi="Arial" w:cs="Arial"/>
                <w:sz w:val="18"/>
                <w:szCs w:val="18"/>
              </w:rPr>
              <w:t xml:space="preserve"> </w:t>
            </w:r>
            <w:r w:rsidRPr="00903A60">
              <w:rPr>
                <w:rFonts w:ascii="Arial" w:hAnsi="Arial" w:cs="Arial"/>
                <w:sz w:val="18"/>
                <w:szCs w:val="18"/>
                <w:lang w:val="en-US"/>
              </w:rPr>
              <w:t>Tarim</w:t>
            </w:r>
            <w:r w:rsidRPr="00903A60">
              <w:rPr>
                <w:rFonts w:ascii="Arial" w:hAnsi="Arial" w:cs="Arial"/>
                <w:sz w:val="18"/>
                <w:szCs w:val="18"/>
              </w:rPr>
              <w:t xml:space="preserve"> </w:t>
            </w:r>
            <w:r w:rsidRPr="00903A60">
              <w:rPr>
                <w:rFonts w:ascii="Arial" w:hAnsi="Arial" w:cs="Arial"/>
                <w:sz w:val="18"/>
                <w:szCs w:val="18"/>
                <w:lang w:val="en-US"/>
              </w:rPr>
              <w:t>Ila</w:t>
            </w:r>
            <w:r w:rsidRPr="00903A60">
              <w:rPr>
                <w:rFonts w:ascii="Arial" w:hAnsi="Arial" w:cs="Arial"/>
                <w:sz w:val="18"/>
                <w:szCs w:val="18"/>
              </w:rPr>
              <w:t>ç</w:t>
            </w:r>
            <w:r w:rsidRPr="00903A60">
              <w:rPr>
                <w:rFonts w:ascii="Arial" w:hAnsi="Arial" w:cs="Arial"/>
                <w:sz w:val="18"/>
                <w:szCs w:val="18"/>
                <w:lang w:val="en-US"/>
              </w:rPr>
              <w:t>lari</w:t>
            </w:r>
            <w:r w:rsidRPr="00903A60">
              <w:rPr>
                <w:rFonts w:ascii="Arial" w:hAnsi="Arial" w:cs="Arial"/>
                <w:sz w:val="18"/>
                <w:szCs w:val="18"/>
              </w:rPr>
              <w:t xml:space="preserve"> </w:t>
            </w:r>
            <w:r w:rsidRPr="00903A60">
              <w:rPr>
                <w:rFonts w:ascii="Arial" w:hAnsi="Arial" w:cs="Arial"/>
                <w:sz w:val="18"/>
                <w:szCs w:val="18"/>
                <w:lang w:val="en-US"/>
              </w:rPr>
              <w:t>Tohumciluk</w:t>
            </w:r>
            <w:r w:rsidRPr="00903A60">
              <w:rPr>
                <w:rFonts w:ascii="Arial" w:hAnsi="Arial" w:cs="Arial"/>
                <w:sz w:val="18"/>
                <w:szCs w:val="18"/>
              </w:rPr>
              <w:t xml:space="preserve"> </w:t>
            </w:r>
            <w:r w:rsidRPr="00903A60">
              <w:rPr>
                <w:rFonts w:ascii="Arial" w:hAnsi="Arial" w:cs="Arial"/>
                <w:sz w:val="18"/>
                <w:szCs w:val="18"/>
                <w:lang w:val="en-US"/>
              </w:rPr>
              <w:t>Imalat</w:t>
            </w:r>
            <w:r w:rsidRPr="00903A60">
              <w:rPr>
                <w:rFonts w:ascii="Arial" w:hAnsi="Arial" w:cs="Arial"/>
                <w:sz w:val="18"/>
                <w:szCs w:val="18"/>
              </w:rPr>
              <w:t xml:space="preserve"> </w:t>
            </w:r>
            <w:r w:rsidRPr="00903A60">
              <w:rPr>
                <w:rFonts w:ascii="Arial" w:hAnsi="Arial" w:cs="Arial"/>
                <w:sz w:val="18"/>
                <w:szCs w:val="18"/>
                <w:lang w:val="en-US"/>
              </w:rPr>
              <w:t>Ithalat</w:t>
            </w:r>
            <w:r w:rsidRPr="00903A60">
              <w:rPr>
                <w:rFonts w:ascii="Arial" w:hAnsi="Arial" w:cs="Arial"/>
                <w:sz w:val="18"/>
                <w:szCs w:val="18"/>
              </w:rPr>
              <w:t xml:space="preserve"> </w:t>
            </w:r>
            <w:r w:rsidRPr="00903A60">
              <w:rPr>
                <w:rFonts w:ascii="Arial" w:hAnsi="Arial" w:cs="Arial"/>
                <w:sz w:val="18"/>
                <w:szCs w:val="18"/>
                <w:lang w:val="en-US"/>
              </w:rPr>
              <w:t>Ihrasat</w:t>
            </w:r>
            <w:r w:rsidRPr="00903A60">
              <w:rPr>
                <w:rFonts w:ascii="Arial" w:hAnsi="Arial" w:cs="Arial"/>
                <w:sz w:val="18"/>
                <w:szCs w:val="18"/>
              </w:rPr>
              <w:t xml:space="preserve"> </w:t>
            </w:r>
            <w:r w:rsidRPr="00903A60">
              <w:rPr>
                <w:rFonts w:ascii="Arial" w:hAnsi="Arial" w:cs="Arial"/>
                <w:sz w:val="18"/>
                <w:szCs w:val="18"/>
                <w:lang w:val="en-US"/>
              </w:rPr>
              <w:t>Sanayi</w:t>
            </w:r>
            <w:r w:rsidRPr="00903A60">
              <w:rPr>
                <w:rFonts w:ascii="Arial" w:hAnsi="Arial" w:cs="Arial"/>
                <w:sz w:val="18"/>
                <w:szCs w:val="18"/>
              </w:rPr>
              <w:t xml:space="preserve"> </w:t>
            </w:r>
            <w:r w:rsidRPr="00903A60">
              <w:rPr>
                <w:rFonts w:ascii="Arial" w:hAnsi="Arial" w:cs="Arial"/>
                <w:sz w:val="18"/>
                <w:szCs w:val="18"/>
                <w:lang w:val="en-US"/>
              </w:rPr>
              <w:t>ve</w:t>
            </w:r>
            <w:r w:rsidRPr="00903A60">
              <w:rPr>
                <w:rFonts w:ascii="Arial" w:hAnsi="Arial" w:cs="Arial"/>
                <w:sz w:val="18"/>
                <w:szCs w:val="18"/>
              </w:rPr>
              <w:t xml:space="preserve"> </w:t>
            </w:r>
            <w:r w:rsidRPr="00903A60">
              <w:rPr>
                <w:rFonts w:ascii="Arial" w:hAnsi="Arial" w:cs="Arial"/>
                <w:sz w:val="18"/>
                <w:szCs w:val="18"/>
                <w:lang w:val="en-US"/>
              </w:rPr>
              <w:t>Ti</w:t>
            </w:r>
            <w:r w:rsidRPr="00903A60">
              <w:rPr>
                <w:rFonts w:ascii="Arial" w:hAnsi="Arial" w:cs="Arial"/>
                <w:sz w:val="18"/>
                <w:szCs w:val="18"/>
              </w:rPr>
              <w:t>ç</w:t>
            </w:r>
            <w:r w:rsidRPr="00903A60">
              <w:rPr>
                <w:rFonts w:ascii="Arial" w:hAnsi="Arial" w:cs="Arial"/>
                <w:sz w:val="18"/>
                <w:szCs w:val="18"/>
                <w:lang w:val="en-US"/>
              </w:rPr>
              <w:t>aret</w:t>
            </w:r>
            <w:r w:rsidRPr="00903A60">
              <w:rPr>
                <w:rFonts w:ascii="Arial" w:hAnsi="Arial" w:cs="Arial"/>
                <w:sz w:val="18"/>
                <w:szCs w:val="18"/>
              </w:rPr>
              <w:t xml:space="preserve"> </w:t>
            </w:r>
            <w:r w:rsidRPr="00903A60">
              <w:rPr>
                <w:rFonts w:ascii="Arial" w:hAnsi="Arial" w:cs="Arial"/>
                <w:sz w:val="18"/>
                <w:szCs w:val="18"/>
                <w:lang w:val="en-US"/>
              </w:rPr>
              <w:t>A</w:t>
            </w:r>
            <w:r w:rsidRPr="00903A60">
              <w:rPr>
                <w:rFonts w:ascii="Arial" w:hAnsi="Arial" w:cs="Arial"/>
                <w:sz w:val="18"/>
                <w:szCs w:val="18"/>
              </w:rPr>
              <w:t>.</w:t>
            </w:r>
            <w:r w:rsidRPr="00903A60">
              <w:rPr>
                <w:rFonts w:ascii="Arial" w:hAnsi="Arial" w:cs="Arial"/>
                <w:sz w:val="18"/>
                <w:szCs w:val="18"/>
                <w:lang w:val="en-US"/>
              </w:rPr>
              <w:t>S</w:t>
            </w:r>
            <w:r w:rsidRPr="00903A60">
              <w:rPr>
                <w:rFonts w:ascii="Arial" w:hAnsi="Arial" w:cs="Arial"/>
                <w:sz w:val="18"/>
                <w:szCs w:val="18"/>
              </w:rPr>
              <w:t>.</w:t>
            </w:r>
            <w:r w:rsidRPr="00903A60">
              <w:rPr>
                <w:rFonts w:ascii="Arial" w:hAnsi="Arial" w:cs="Arial"/>
                <w:b/>
                <w:i/>
                <w:sz w:val="18"/>
                <w:szCs w:val="18"/>
              </w:rPr>
              <w:t>»</w:t>
            </w:r>
            <w:r w:rsidRPr="00903A60">
              <w:rPr>
                <w:rFonts w:ascii="Arial" w:hAnsi="Arial" w:cs="Arial"/>
                <w:sz w:val="18"/>
                <w:szCs w:val="18"/>
              </w:rPr>
              <w:t>, Туркия</w:t>
            </w:r>
          </w:p>
          <w:p w:rsidR="00903A60" w:rsidRPr="00903A60" w:rsidRDefault="00903A60" w:rsidP="005A2AA6">
            <w:pPr>
              <w:rPr>
                <w:rFonts w:ascii="Arial" w:hAnsi="Arial" w:cs="Arial"/>
                <w:sz w:val="18"/>
                <w:szCs w:val="18"/>
              </w:rPr>
            </w:pPr>
            <w:r w:rsidRPr="00903A60">
              <w:rPr>
                <w:rFonts w:ascii="Arial" w:hAnsi="Arial" w:cs="Arial"/>
                <w:sz w:val="18"/>
                <w:szCs w:val="18"/>
              </w:rPr>
              <w:t>202</w:t>
            </w:r>
            <w:r w:rsidRPr="00903A60">
              <w:rPr>
                <w:rFonts w:ascii="Arial" w:hAnsi="Arial" w:cs="Arial"/>
                <w:sz w:val="18"/>
                <w:szCs w:val="18"/>
                <w:lang w:val="uz-Cyrl-UZ"/>
              </w:rPr>
              <w:t>5.30</w:t>
            </w:r>
            <w:r w:rsidRPr="00903A60">
              <w:rPr>
                <w:rFonts w:ascii="Arial" w:hAnsi="Arial" w:cs="Arial"/>
                <w:sz w:val="18"/>
                <w:szCs w:val="18"/>
              </w:rPr>
              <w:t>.</w:t>
            </w:r>
            <w:r w:rsidRPr="00903A60">
              <w:rPr>
                <w:rFonts w:ascii="Arial" w:hAnsi="Arial" w:cs="Arial"/>
                <w:sz w:val="18"/>
                <w:szCs w:val="18"/>
                <w:lang w:val="uz-Cyrl-UZ"/>
              </w:rPr>
              <w:t>09</w:t>
            </w:r>
            <w:r w:rsidRPr="00903A60">
              <w:rPr>
                <w:rFonts w:ascii="Arial" w:hAnsi="Arial" w:cs="Arial"/>
                <w:sz w:val="18"/>
                <w:szCs w:val="18"/>
              </w:rPr>
              <w:t>.</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rPr>
            </w:pPr>
            <w:r w:rsidRPr="00903A60">
              <w:rPr>
                <w:rFonts w:ascii="Arial" w:hAnsi="Arial" w:cs="Arial"/>
                <w:sz w:val="18"/>
                <w:szCs w:val="18"/>
              </w:rPr>
              <w:t>3,0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Ҳосилнинг пишиб етилиши ва кўраклар</w:t>
            </w:r>
            <w:r w:rsidRPr="00903A60">
              <w:rPr>
                <w:rFonts w:ascii="Arial" w:hAnsi="Arial" w:cs="Arial"/>
                <w:sz w:val="18"/>
                <w:szCs w:val="18"/>
                <w:lang w:val="uz-Cyrl-UZ"/>
              </w:rPr>
              <w:t>-</w:t>
            </w:r>
            <w:r w:rsidRPr="00903A60">
              <w:rPr>
                <w:rFonts w:ascii="Arial" w:hAnsi="Arial" w:cs="Arial"/>
                <w:sz w:val="18"/>
                <w:szCs w:val="18"/>
              </w:rPr>
              <w:t>нинг очилишини жадаллаштириш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Кўсакларнинг 20-30% очилган даврда пуркалади</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4"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57" w:type="dxa"/>
            <w:right w:w="7" w:type="dxa"/>
          </w:tblCellMar>
        </w:tblPrEx>
        <w:trPr>
          <w:trHeight w:val="892"/>
        </w:trPr>
        <w:tc>
          <w:tcPr>
            <w:tcW w:w="1839" w:type="dxa"/>
            <w:tcBorders>
              <w:top w:val="nil"/>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lang w:val="en-US"/>
              </w:rPr>
              <w:t>Kozagri</w:t>
            </w:r>
            <w:r w:rsidRPr="00903A60">
              <w:rPr>
                <w:rFonts w:ascii="Arial" w:hAnsi="Arial" w:cs="Arial"/>
                <w:sz w:val="18"/>
                <w:szCs w:val="18"/>
              </w:rPr>
              <w:t xml:space="preserve"> </w:t>
            </w:r>
            <w:r w:rsidRPr="00903A60">
              <w:rPr>
                <w:rFonts w:ascii="Arial" w:hAnsi="Arial" w:cs="Arial"/>
                <w:i/>
                <w:sz w:val="18"/>
                <w:szCs w:val="18"/>
              </w:rPr>
              <w:t>720 г/л</w:t>
            </w:r>
            <w:r w:rsidRPr="00903A60">
              <w:rPr>
                <w:rFonts w:ascii="Arial" w:hAnsi="Arial" w:cs="Arial"/>
                <w:sz w:val="18"/>
                <w:szCs w:val="18"/>
              </w:rPr>
              <w:t xml:space="preserve"> с.э.</w:t>
            </w:r>
            <w:r w:rsidRPr="00903A60">
              <w:rPr>
                <w:rFonts w:ascii="Arial" w:hAnsi="Arial" w:cs="Arial"/>
                <w:b/>
                <w:i/>
                <w:sz w:val="18"/>
                <w:szCs w:val="18"/>
              </w:rPr>
              <w:t xml:space="preserve"> </w:t>
            </w:r>
            <w:r w:rsidRPr="00903A60">
              <w:rPr>
                <w:rFonts w:ascii="Arial" w:hAnsi="Arial" w:cs="Arial"/>
                <w:i/>
                <w:sz w:val="18"/>
                <w:szCs w:val="18"/>
              </w:rPr>
              <w:t>«</w:t>
            </w:r>
            <w:r w:rsidRPr="00903A60">
              <w:rPr>
                <w:rFonts w:ascii="Arial" w:hAnsi="Arial" w:cs="Arial"/>
                <w:sz w:val="18"/>
                <w:szCs w:val="18"/>
                <w:lang w:val="en-US"/>
              </w:rPr>
              <w:t>Agrobest</w:t>
            </w:r>
            <w:r w:rsidRPr="00903A60">
              <w:rPr>
                <w:rFonts w:ascii="Arial" w:hAnsi="Arial" w:cs="Arial"/>
                <w:sz w:val="18"/>
                <w:szCs w:val="18"/>
              </w:rPr>
              <w:t xml:space="preserve"> </w:t>
            </w:r>
            <w:r w:rsidRPr="00903A60">
              <w:rPr>
                <w:rFonts w:ascii="Arial" w:hAnsi="Arial" w:cs="Arial"/>
                <w:sz w:val="18"/>
                <w:szCs w:val="18"/>
                <w:lang w:val="en-US"/>
              </w:rPr>
              <w:t>Grup</w:t>
            </w:r>
            <w:r w:rsidRPr="00903A60">
              <w:rPr>
                <w:rFonts w:ascii="Arial" w:hAnsi="Arial" w:cs="Arial"/>
                <w:sz w:val="18"/>
                <w:szCs w:val="18"/>
              </w:rPr>
              <w:t xml:space="preserve"> </w:t>
            </w:r>
            <w:r w:rsidRPr="00903A60">
              <w:rPr>
                <w:rFonts w:ascii="Arial" w:hAnsi="Arial" w:cs="Arial"/>
                <w:sz w:val="18"/>
                <w:szCs w:val="18"/>
                <w:lang w:val="en-US"/>
              </w:rPr>
              <w:t>Tarim</w:t>
            </w:r>
            <w:r w:rsidRPr="00903A60">
              <w:rPr>
                <w:rFonts w:ascii="Arial" w:hAnsi="Arial" w:cs="Arial"/>
                <w:sz w:val="18"/>
                <w:szCs w:val="18"/>
              </w:rPr>
              <w:t xml:space="preserve"> </w:t>
            </w:r>
            <w:r w:rsidRPr="00903A60">
              <w:rPr>
                <w:rFonts w:ascii="Arial" w:hAnsi="Arial" w:cs="Arial"/>
                <w:sz w:val="18"/>
                <w:szCs w:val="18"/>
                <w:lang w:val="en-US"/>
              </w:rPr>
              <w:t>Ila</w:t>
            </w:r>
            <w:r w:rsidRPr="00903A60">
              <w:rPr>
                <w:rFonts w:ascii="Arial" w:hAnsi="Arial" w:cs="Arial"/>
                <w:sz w:val="18"/>
                <w:szCs w:val="18"/>
              </w:rPr>
              <w:t>ç</w:t>
            </w:r>
            <w:r w:rsidRPr="00903A60">
              <w:rPr>
                <w:rFonts w:ascii="Arial" w:hAnsi="Arial" w:cs="Arial"/>
                <w:sz w:val="18"/>
                <w:szCs w:val="18"/>
                <w:lang w:val="en-US"/>
              </w:rPr>
              <w:t>lari</w:t>
            </w:r>
            <w:r w:rsidRPr="00903A60">
              <w:rPr>
                <w:rFonts w:ascii="Arial" w:hAnsi="Arial" w:cs="Arial"/>
                <w:sz w:val="18"/>
                <w:szCs w:val="18"/>
              </w:rPr>
              <w:t xml:space="preserve"> </w:t>
            </w:r>
            <w:r w:rsidRPr="00903A60">
              <w:rPr>
                <w:rFonts w:ascii="Arial" w:hAnsi="Arial" w:cs="Arial"/>
                <w:sz w:val="18"/>
                <w:szCs w:val="18"/>
                <w:lang w:val="en-US"/>
              </w:rPr>
              <w:t>Tohumciluk</w:t>
            </w:r>
            <w:r w:rsidRPr="00903A60">
              <w:rPr>
                <w:rFonts w:ascii="Arial" w:hAnsi="Arial" w:cs="Arial"/>
                <w:sz w:val="18"/>
                <w:szCs w:val="18"/>
              </w:rPr>
              <w:t xml:space="preserve"> </w:t>
            </w:r>
            <w:r w:rsidRPr="00903A60">
              <w:rPr>
                <w:rFonts w:ascii="Arial" w:hAnsi="Arial" w:cs="Arial"/>
                <w:sz w:val="18"/>
                <w:szCs w:val="18"/>
                <w:lang w:val="en-US"/>
              </w:rPr>
              <w:t>Imalat</w:t>
            </w:r>
            <w:r w:rsidRPr="00903A60">
              <w:rPr>
                <w:rFonts w:ascii="Arial" w:hAnsi="Arial" w:cs="Arial"/>
                <w:sz w:val="18"/>
                <w:szCs w:val="18"/>
              </w:rPr>
              <w:t xml:space="preserve"> </w:t>
            </w:r>
            <w:r w:rsidRPr="00903A60">
              <w:rPr>
                <w:rFonts w:ascii="Arial" w:hAnsi="Arial" w:cs="Arial"/>
                <w:sz w:val="18"/>
                <w:szCs w:val="18"/>
                <w:lang w:val="en-US"/>
              </w:rPr>
              <w:t>Ithalat</w:t>
            </w:r>
            <w:r w:rsidRPr="00903A60">
              <w:rPr>
                <w:rFonts w:ascii="Arial" w:hAnsi="Arial" w:cs="Arial"/>
                <w:sz w:val="18"/>
                <w:szCs w:val="18"/>
              </w:rPr>
              <w:t xml:space="preserve"> </w:t>
            </w:r>
            <w:r w:rsidRPr="00903A60">
              <w:rPr>
                <w:rFonts w:ascii="Arial" w:hAnsi="Arial" w:cs="Arial"/>
                <w:sz w:val="18"/>
                <w:szCs w:val="18"/>
                <w:lang w:val="en-US"/>
              </w:rPr>
              <w:t>Ihrasat</w:t>
            </w:r>
            <w:r w:rsidRPr="00903A60">
              <w:rPr>
                <w:rFonts w:ascii="Arial" w:hAnsi="Arial" w:cs="Arial"/>
                <w:sz w:val="18"/>
                <w:szCs w:val="18"/>
              </w:rPr>
              <w:t xml:space="preserve"> </w:t>
            </w:r>
            <w:r w:rsidRPr="00903A60">
              <w:rPr>
                <w:rFonts w:ascii="Arial" w:hAnsi="Arial" w:cs="Arial"/>
                <w:sz w:val="18"/>
                <w:szCs w:val="18"/>
                <w:lang w:val="en-US"/>
              </w:rPr>
              <w:t>Sanayi</w:t>
            </w:r>
            <w:r w:rsidRPr="00903A60">
              <w:rPr>
                <w:rFonts w:ascii="Arial" w:hAnsi="Arial" w:cs="Arial"/>
                <w:sz w:val="18"/>
                <w:szCs w:val="18"/>
              </w:rPr>
              <w:t xml:space="preserve"> </w:t>
            </w:r>
            <w:r w:rsidRPr="00903A60">
              <w:rPr>
                <w:rFonts w:ascii="Arial" w:hAnsi="Arial" w:cs="Arial"/>
                <w:sz w:val="18"/>
                <w:szCs w:val="18"/>
                <w:lang w:val="en-US"/>
              </w:rPr>
              <w:t>ve</w:t>
            </w:r>
            <w:r w:rsidRPr="00903A60">
              <w:rPr>
                <w:rFonts w:ascii="Arial" w:hAnsi="Arial" w:cs="Arial"/>
                <w:sz w:val="18"/>
                <w:szCs w:val="18"/>
              </w:rPr>
              <w:t xml:space="preserve"> </w:t>
            </w:r>
            <w:r w:rsidRPr="00903A60">
              <w:rPr>
                <w:rFonts w:ascii="Arial" w:hAnsi="Arial" w:cs="Arial"/>
                <w:sz w:val="18"/>
                <w:szCs w:val="18"/>
                <w:lang w:val="en-US"/>
              </w:rPr>
              <w:t>Ti</w:t>
            </w:r>
            <w:r w:rsidRPr="00903A60">
              <w:rPr>
                <w:rFonts w:ascii="Arial" w:hAnsi="Arial" w:cs="Arial"/>
                <w:sz w:val="18"/>
                <w:szCs w:val="18"/>
              </w:rPr>
              <w:t>ç</w:t>
            </w:r>
            <w:r w:rsidRPr="00903A60">
              <w:rPr>
                <w:rFonts w:ascii="Arial" w:hAnsi="Arial" w:cs="Arial"/>
                <w:sz w:val="18"/>
                <w:szCs w:val="18"/>
                <w:lang w:val="en-US"/>
              </w:rPr>
              <w:t>aret</w:t>
            </w:r>
            <w:r w:rsidRPr="00903A60">
              <w:rPr>
                <w:rFonts w:ascii="Arial" w:hAnsi="Arial" w:cs="Arial"/>
                <w:sz w:val="18"/>
                <w:szCs w:val="18"/>
              </w:rPr>
              <w:t xml:space="preserve"> </w:t>
            </w:r>
            <w:r w:rsidRPr="00903A60">
              <w:rPr>
                <w:rFonts w:ascii="Arial" w:hAnsi="Arial" w:cs="Arial"/>
                <w:sz w:val="18"/>
                <w:szCs w:val="18"/>
                <w:lang w:val="en-US"/>
              </w:rPr>
              <w:t>A</w:t>
            </w:r>
            <w:r w:rsidRPr="00903A60">
              <w:rPr>
                <w:rFonts w:ascii="Arial" w:hAnsi="Arial" w:cs="Arial"/>
                <w:sz w:val="18"/>
                <w:szCs w:val="18"/>
              </w:rPr>
              <w:t>.</w:t>
            </w:r>
            <w:r w:rsidRPr="00903A60">
              <w:rPr>
                <w:rFonts w:ascii="Arial" w:hAnsi="Arial" w:cs="Arial"/>
                <w:sz w:val="18"/>
                <w:szCs w:val="18"/>
                <w:lang w:val="en-US"/>
              </w:rPr>
              <w:t>S</w:t>
            </w:r>
            <w:r w:rsidRPr="00903A60">
              <w:rPr>
                <w:rFonts w:ascii="Arial" w:hAnsi="Arial" w:cs="Arial"/>
                <w:sz w:val="18"/>
                <w:szCs w:val="18"/>
              </w:rPr>
              <w:t>.</w:t>
            </w:r>
            <w:r w:rsidRPr="00903A60">
              <w:rPr>
                <w:rFonts w:ascii="Arial" w:hAnsi="Arial" w:cs="Arial"/>
                <w:b/>
                <w:i/>
                <w:sz w:val="18"/>
                <w:szCs w:val="18"/>
              </w:rPr>
              <w:t>»</w:t>
            </w:r>
            <w:r w:rsidRPr="00903A60">
              <w:rPr>
                <w:rFonts w:ascii="Arial" w:hAnsi="Arial" w:cs="Arial"/>
                <w:sz w:val="18"/>
                <w:szCs w:val="18"/>
              </w:rPr>
              <w:t>, Туркия</w:t>
            </w:r>
          </w:p>
          <w:p w:rsidR="00903A60" w:rsidRPr="00903A60" w:rsidRDefault="00903A60" w:rsidP="005A2AA6">
            <w:pPr>
              <w:rPr>
                <w:rFonts w:ascii="Arial" w:hAnsi="Arial" w:cs="Arial"/>
                <w:i/>
                <w:sz w:val="18"/>
                <w:szCs w:val="18"/>
                <w:lang w:val="en-US"/>
              </w:rPr>
            </w:pPr>
            <w:r w:rsidRPr="00903A60">
              <w:rPr>
                <w:rFonts w:ascii="Arial" w:hAnsi="Arial" w:cs="Arial"/>
                <w:sz w:val="18"/>
                <w:szCs w:val="18"/>
              </w:rPr>
              <w:t>202</w:t>
            </w:r>
            <w:r w:rsidRPr="00903A60">
              <w:rPr>
                <w:rFonts w:ascii="Arial" w:hAnsi="Arial" w:cs="Arial"/>
                <w:sz w:val="18"/>
                <w:szCs w:val="18"/>
                <w:lang w:val="uz-Cyrl-UZ"/>
              </w:rPr>
              <w:t>5.30</w:t>
            </w:r>
            <w:r w:rsidRPr="00903A60">
              <w:rPr>
                <w:rFonts w:ascii="Arial" w:hAnsi="Arial" w:cs="Arial"/>
                <w:sz w:val="18"/>
                <w:szCs w:val="18"/>
              </w:rPr>
              <w:t>.</w:t>
            </w:r>
            <w:r w:rsidRPr="00903A60">
              <w:rPr>
                <w:rFonts w:ascii="Arial" w:hAnsi="Arial" w:cs="Arial"/>
                <w:sz w:val="18"/>
                <w:szCs w:val="18"/>
                <w:lang w:val="uz-Cyrl-UZ"/>
              </w:rPr>
              <w:t>09</w:t>
            </w:r>
            <w:r w:rsidRPr="00903A60">
              <w:rPr>
                <w:rFonts w:ascii="Arial" w:hAnsi="Arial" w:cs="Arial"/>
                <w:sz w:val="18"/>
                <w:szCs w:val="18"/>
                <w:lang w:val="en-US"/>
              </w:rPr>
              <w:t xml:space="preserve">   </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rPr>
            </w:pPr>
            <w:r w:rsidRPr="00903A60">
              <w:rPr>
                <w:rFonts w:ascii="Arial" w:hAnsi="Arial" w:cs="Arial"/>
                <w:sz w:val="18"/>
                <w:szCs w:val="18"/>
              </w:rPr>
              <w:t>2,0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Ҳосилнинг пишиб етилиши ва кў</w:t>
            </w:r>
            <w:r w:rsidRPr="00903A60">
              <w:rPr>
                <w:rFonts w:ascii="Arial" w:hAnsi="Arial" w:cs="Arial"/>
                <w:sz w:val="18"/>
                <w:szCs w:val="18"/>
                <w:lang w:val="uz-Cyrl-UZ"/>
              </w:rPr>
              <w:t>с</w:t>
            </w:r>
            <w:r w:rsidRPr="00903A60">
              <w:rPr>
                <w:rFonts w:ascii="Arial" w:hAnsi="Arial" w:cs="Arial"/>
                <w:sz w:val="18"/>
                <w:szCs w:val="18"/>
              </w:rPr>
              <w:t>акларнинг очилишини жадаллаштириш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Ўсимликка кўсакларнинг 30-40% очилганда пуркалади</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4"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57" w:type="dxa"/>
            <w:right w:w="7" w:type="dxa"/>
          </w:tblCellMar>
        </w:tblPrEx>
        <w:trPr>
          <w:trHeight w:val="892"/>
        </w:trPr>
        <w:tc>
          <w:tcPr>
            <w:tcW w:w="1839" w:type="dxa"/>
            <w:tcBorders>
              <w:top w:val="nil"/>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Преп Стар 48% с.э</w:t>
            </w:r>
            <w:r w:rsidRPr="00903A60">
              <w:rPr>
                <w:rFonts w:ascii="Arial" w:hAnsi="Arial" w:cs="Arial"/>
                <w:b/>
                <w:i/>
                <w:sz w:val="18"/>
                <w:szCs w:val="18"/>
              </w:rPr>
              <w:t xml:space="preserve">. </w:t>
            </w:r>
            <w:r w:rsidRPr="00903A60">
              <w:rPr>
                <w:rFonts w:ascii="Arial" w:hAnsi="Arial" w:cs="Arial"/>
                <w:i/>
                <w:sz w:val="18"/>
                <w:szCs w:val="18"/>
              </w:rPr>
              <w:t xml:space="preserve">  </w:t>
            </w:r>
            <w:r w:rsidRPr="00903A60">
              <w:rPr>
                <w:rFonts w:ascii="Arial" w:hAnsi="Arial" w:cs="Arial"/>
                <w:sz w:val="18"/>
                <w:szCs w:val="18"/>
              </w:rPr>
              <w:t xml:space="preserve"> </w:t>
            </w:r>
            <w:r w:rsidRPr="00903A60">
              <w:rPr>
                <w:rFonts w:ascii="Arial" w:hAnsi="Arial" w:cs="Arial"/>
                <w:sz w:val="18"/>
                <w:szCs w:val="18"/>
                <w:lang w:val="en-US"/>
              </w:rPr>
              <w:t>AGROXIM</w:t>
            </w:r>
            <w:r w:rsidRPr="00903A60">
              <w:rPr>
                <w:rFonts w:ascii="Arial" w:hAnsi="Arial" w:cs="Arial"/>
                <w:sz w:val="18"/>
                <w:szCs w:val="18"/>
              </w:rPr>
              <w:t xml:space="preserve"> </w:t>
            </w:r>
            <w:r w:rsidRPr="00903A60">
              <w:rPr>
                <w:rFonts w:ascii="Arial" w:hAnsi="Arial" w:cs="Arial"/>
                <w:sz w:val="18"/>
                <w:szCs w:val="18"/>
                <w:lang w:val="en-US"/>
              </w:rPr>
              <w:t>STAR</w:t>
            </w:r>
            <w:r w:rsidRPr="00903A60">
              <w:rPr>
                <w:rFonts w:ascii="Arial" w:hAnsi="Arial" w:cs="Arial"/>
                <w:sz w:val="18"/>
                <w:szCs w:val="18"/>
              </w:rPr>
              <w:t xml:space="preserve"> МЧЖ, Ўзбекистон.</w:t>
            </w:r>
          </w:p>
          <w:p w:rsidR="00903A60" w:rsidRPr="00903A60" w:rsidRDefault="00903A60" w:rsidP="005A2AA6">
            <w:pPr>
              <w:rPr>
                <w:rFonts w:ascii="Arial" w:hAnsi="Arial" w:cs="Arial"/>
                <w:i/>
                <w:sz w:val="18"/>
                <w:szCs w:val="18"/>
              </w:rPr>
            </w:pPr>
            <w:r w:rsidRPr="00903A60">
              <w:rPr>
                <w:rFonts w:ascii="Arial" w:hAnsi="Arial" w:cs="Arial"/>
                <w:sz w:val="18"/>
                <w:szCs w:val="18"/>
                <w:lang w:val="uz-Cyrl-UZ"/>
              </w:rPr>
              <w:t>2025.30.09</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rPr>
            </w:pPr>
            <w:r w:rsidRPr="00903A60">
              <w:rPr>
                <w:rFonts w:ascii="Arial" w:hAnsi="Arial" w:cs="Arial"/>
                <w:sz w:val="18"/>
                <w:szCs w:val="18"/>
              </w:rPr>
              <w:t>1,0-3,0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w:t>
            </w:r>
            <w:r w:rsidRPr="00903A60">
              <w:rPr>
                <w:rFonts w:ascii="Arial" w:hAnsi="Arial" w:cs="Arial"/>
                <w:sz w:val="18"/>
                <w:szCs w:val="18"/>
                <w:lang w:val="en-US"/>
              </w:rPr>
              <w:t>ў</w:t>
            </w:r>
            <w:r w:rsidRPr="00903A60">
              <w:rPr>
                <w:rFonts w:ascii="Arial" w:hAnsi="Arial" w:cs="Arial"/>
                <w:sz w:val="18"/>
                <w:szCs w:val="18"/>
              </w:rPr>
              <w:t>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Ҳосилнинг пишиб етилиши ва кў</w:t>
            </w:r>
            <w:r w:rsidRPr="00903A60">
              <w:rPr>
                <w:rFonts w:ascii="Arial" w:hAnsi="Arial" w:cs="Arial"/>
                <w:sz w:val="18"/>
                <w:szCs w:val="18"/>
                <w:lang w:val="uz-Cyrl-UZ"/>
              </w:rPr>
              <w:t>с</w:t>
            </w:r>
            <w:r w:rsidRPr="00903A60">
              <w:rPr>
                <w:rFonts w:ascii="Arial" w:hAnsi="Arial" w:cs="Arial"/>
                <w:sz w:val="18"/>
                <w:szCs w:val="18"/>
              </w:rPr>
              <w:t>акларнинг очилишини жадаллаштириш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Ўсимликларга кўсаклар-нинг  30-40%  очилганда  пуркалади</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4"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57" w:type="dxa"/>
            <w:right w:w="7" w:type="dxa"/>
          </w:tblCellMar>
        </w:tblPrEx>
        <w:trPr>
          <w:trHeight w:val="892"/>
        </w:trPr>
        <w:tc>
          <w:tcPr>
            <w:tcW w:w="1839" w:type="dxa"/>
            <w:tcBorders>
              <w:top w:val="nil"/>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en-US"/>
              </w:rPr>
            </w:pPr>
            <w:r w:rsidRPr="00903A60">
              <w:rPr>
                <w:rFonts w:ascii="Arial" w:hAnsi="Arial" w:cs="Arial"/>
                <w:sz w:val="18"/>
                <w:szCs w:val="18"/>
                <w:lang w:val="en-US"/>
              </w:rPr>
              <w:t xml:space="preserve">GIFT 48% </w:t>
            </w:r>
            <w:r w:rsidRPr="00903A60">
              <w:rPr>
                <w:rFonts w:ascii="Arial" w:hAnsi="Arial" w:cs="Arial"/>
                <w:sz w:val="18"/>
                <w:szCs w:val="18"/>
              </w:rPr>
              <w:t>с</w:t>
            </w:r>
            <w:r w:rsidRPr="00903A60">
              <w:rPr>
                <w:rFonts w:ascii="Arial" w:hAnsi="Arial" w:cs="Arial"/>
                <w:sz w:val="18"/>
                <w:szCs w:val="18"/>
                <w:lang w:val="en-US"/>
              </w:rPr>
              <w:t>.</w:t>
            </w:r>
            <w:r w:rsidRPr="00903A60">
              <w:rPr>
                <w:rFonts w:ascii="Arial" w:hAnsi="Arial" w:cs="Arial"/>
                <w:sz w:val="18"/>
                <w:szCs w:val="18"/>
              </w:rPr>
              <w:t>э</w:t>
            </w:r>
            <w:r w:rsidRPr="00903A60">
              <w:rPr>
                <w:rFonts w:ascii="Arial" w:hAnsi="Arial" w:cs="Arial"/>
                <w:sz w:val="18"/>
                <w:szCs w:val="18"/>
                <w:lang w:val="en-US"/>
              </w:rPr>
              <w:t>.</w:t>
            </w:r>
            <w:r w:rsidRPr="00903A60">
              <w:rPr>
                <w:rFonts w:ascii="Arial" w:hAnsi="Arial" w:cs="Arial"/>
                <w:b/>
                <w:i/>
                <w:sz w:val="18"/>
                <w:szCs w:val="18"/>
                <w:lang w:val="en-US"/>
              </w:rPr>
              <w:t xml:space="preserve"> </w:t>
            </w:r>
            <w:r w:rsidRPr="00903A60">
              <w:rPr>
                <w:rFonts w:ascii="Arial" w:hAnsi="Arial" w:cs="Arial"/>
                <w:i/>
                <w:sz w:val="18"/>
                <w:szCs w:val="18"/>
                <w:lang w:val="en-US"/>
              </w:rPr>
              <w:t xml:space="preserve">  </w:t>
            </w:r>
            <w:r w:rsidRPr="00903A60">
              <w:rPr>
                <w:rFonts w:ascii="Arial" w:hAnsi="Arial" w:cs="Arial"/>
                <w:sz w:val="18"/>
                <w:szCs w:val="18"/>
                <w:lang w:val="en-US"/>
              </w:rPr>
              <w:t xml:space="preserve">«SUNSET KIMYA», </w:t>
            </w:r>
            <w:r w:rsidRPr="00903A60">
              <w:rPr>
                <w:rFonts w:ascii="Arial" w:hAnsi="Arial" w:cs="Arial"/>
                <w:sz w:val="18"/>
                <w:szCs w:val="18"/>
              </w:rPr>
              <w:t>Туркия</w:t>
            </w:r>
            <w:r w:rsidRPr="00903A60">
              <w:rPr>
                <w:rFonts w:ascii="Arial" w:hAnsi="Arial" w:cs="Arial"/>
                <w:i/>
                <w:sz w:val="18"/>
                <w:szCs w:val="18"/>
                <w:lang w:val="en-US"/>
              </w:rPr>
              <w:t>.</w:t>
            </w:r>
            <w:r w:rsidRPr="00903A60">
              <w:rPr>
                <w:rFonts w:ascii="Arial" w:hAnsi="Arial" w:cs="Arial"/>
                <w:sz w:val="18"/>
                <w:szCs w:val="18"/>
                <w:lang w:val="en-US"/>
              </w:rPr>
              <w:t xml:space="preserve"> </w:t>
            </w:r>
            <w:r w:rsidRPr="00903A60">
              <w:rPr>
                <w:rFonts w:ascii="Arial" w:hAnsi="Arial" w:cs="Arial"/>
                <w:sz w:val="18"/>
                <w:szCs w:val="18"/>
              </w:rPr>
              <w:t>Регистрант</w:t>
            </w:r>
            <w:r w:rsidRPr="00903A60">
              <w:rPr>
                <w:rFonts w:ascii="Arial" w:hAnsi="Arial" w:cs="Arial"/>
                <w:sz w:val="18"/>
                <w:szCs w:val="18"/>
                <w:lang w:val="en-US"/>
              </w:rPr>
              <w:t xml:space="preserve">: «AGRO BUSI-NESS» </w:t>
            </w:r>
            <w:r w:rsidRPr="00903A60">
              <w:rPr>
                <w:rFonts w:ascii="Arial" w:hAnsi="Arial" w:cs="Arial"/>
                <w:sz w:val="18"/>
                <w:szCs w:val="18"/>
              </w:rPr>
              <w:t>МЧЖ</w:t>
            </w:r>
            <w:r w:rsidRPr="00903A60">
              <w:rPr>
                <w:rFonts w:ascii="Arial" w:hAnsi="Arial" w:cs="Arial"/>
                <w:sz w:val="18"/>
                <w:szCs w:val="18"/>
                <w:lang w:val="en-US"/>
              </w:rPr>
              <w:t xml:space="preserve">, </w:t>
            </w:r>
            <w:r w:rsidRPr="00903A60">
              <w:rPr>
                <w:rFonts w:ascii="Arial" w:hAnsi="Arial" w:cs="Arial"/>
                <w:sz w:val="18"/>
                <w:szCs w:val="18"/>
              </w:rPr>
              <w:t>Ўзбекистон</w:t>
            </w:r>
          </w:p>
          <w:p w:rsidR="00903A60" w:rsidRPr="00903A60" w:rsidRDefault="00903A60" w:rsidP="005A2AA6">
            <w:pPr>
              <w:rPr>
                <w:rFonts w:ascii="Arial" w:hAnsi="Arial" w:cs="Arial"/>
                <w:i/>
                <w:sz w:val="18"/>
                <w:szCs w:val="18"/>
              </w:rPr>
            </w:pPr>
            <w:r w:rsidRPr="00903A60">
              <w:rPr>
                <w:rFonts w:ascii="Arial" w:hAnsi="Arial" w:cs="Arial"/>
                <w:sz w:val="18"/>
                <w:szCs w:val="18"/>
                <w:lang w:val="uz-Cyrl-UZ"/>
              </w:rPr>
              <w:t>2025.30.09</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rPr>
            </w:pPr>
            <w:r w:rsidRPr="00903A60">
              <w:rPr>
                <w:rFonts w:ascii="Arial" w:hAnsi="Arial" w:cs="Arial"/>
                <w:sz w:val="18"/>
                <w:szCs w:val="18"/>
              </w:rPr>
              <w:t>3,0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Ҳосилнинг пишиб етилиши ва кў</w:t>
            </w:r>
            <w:r w:rsidRPr="00903A60">
              <w:rPr>
                <w:rFonts w:ascii="Arial" w:hAnsi="Arial" w:cs="Arial"/>
                <w:sz w:val="18"/>
                <w:szCs w:val="18"/>
                <w:lang w:val="uz-Cyrl-UZ"/>
              </w:rPr>
              <w:t>с</w:t>
            </w:r>
            <w:r w:rsidRPr="00903A60">
              <w:rPr>
                <w:rFonts w:ascii="Arial" w:hAnsi="Arial" w:cs="Arial"/>
                <w:sz w:val="18"/>
                <w:szCs w:val="18"/>
              </w:rPr>
              <w:t>акларнинг очилишини жадаллаштириш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Ўсимликларга гуллаш даврида пуркалади</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4"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57" w:type="dxa"/>
            <w:right w:w="7" w:type="dxa"/>
          </w:tblCellMar>
        </w:tblPrEx>
        <w:trPr>
          <w:trHeight w:val="892"/>
        </w:trPr>
        <w:tc>
          <w:tcPr>
            <w:tcW w:w="1839" w:type="dxa"/>
            <w:tcBorders>
              <w:top w:val="nil"/>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rPr>
              <w:t>Хебенафон</w:t>
            </w:r>
            <w:r w:rsidRPr="00903A60">
              <w:rPr>
                <w:rFonts w:ascii="Arial" w:hAnsi="Arial" w:cs="Arial"/>
                <w:sz w:val="18"/>
                <w:szCs w:val="18"/>
                <w:lang w:val="en-US"/>
              </w:rPr>
              <w:t xml:space="preserve"> </w:t>
            </w:r>
            <w:r w:rsidRPr="00903A60">
              <w:rPr>
                <w:rFonts w:ascii="Arial" w:hAnsi="Arial" w:cs="Arial"/>
                <w:sz w:val="18"/>
                <w:szCs w:val="18"/>
                <w:lang w:val="uz-Cyrl-UZ"/>
              </w:rPr>
              <w:t>суюқ.</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en-US"/>
              </w:rPr>
              <w:t xml:space="preserve">«PENG SHENG CROP PROTECTION» </w:t>
            </w:r>
            <w:r w:rsidRPr="00903A60">
              <w:rPr>
                <w:rFonts w:ascii="Arial" w:hAnsi="Arial" w:cs="Arial"/>
                <w:sz w:val="18"/>
                <w:szCs w:val="18"/>
              </w:rPr>
              <w:t>МЧЖ</w:t>
            </w:r>
            <w:r w:rsidRPr="00903A60">
              <w:rPr>
                <w:rFonts w:ascii="Arial" w:hAnsi="Arial" w:cs="Arial"/>
                <w:sz w:val="18"/>
                <w:szCs w:val="18"/>
                <w:lang w:val="en-US"/>
              </w:rPr>
              <w:t xml:space="preserve"> </w:t>
            </w:r>
            <w:r w:rsidRPr="00903A60">
              <w:rPr>
                <w:rFonts w:ascii="Arial" w:hAnsi="Arial" w:cs="Arial"/>
                <w:sz w:val="18"/>
                <w:szCs w:val="18"/>
              </w:rPr>
              <w:t>ҲК</w:t>
            </w:r>
            <w:r w:rsidRPr="00903A60">
              <w:rPr>
                <w:rFonts w:ascii="Arial" w:hAnsi="Arial" w:cs="Arial"/>
                <w:sz w:val="18"/>
                <w:szCs w:val="18"/>
                <w:lang w:val="en-US"/>
              </w:rPr>
              <w:t xml:space="preserve">. </w:t>
            </w:r>
            <w:r w:rsidRPr="00903A60">
              <w:rPr>
                <w:rFonts w:ascii="Arial" w:hAnsi="Arial" w:cs="Arial"/>
                <w:sz w:val="18"/>
                <w:szCs w:val="18"/>
              </w:rPr>
              <w:t>Ўзбекистон.</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2026.30.04</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1,2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Ҳосилнинг пишиб етилиши ва кў</w:t>
            </w:r>
            <w:r w:rsidRPr="00903A60">
              <w:rPr>
                <w:rFonts w:ascii="Arial" w:hAnsi="Arial" w:cs="Arial"/>
                <w:sz w:val="18"/>
                <w:szCs w:val="18"/>
                <w:lang w:val="uz-Cyrl-UZ"/>
              </w:rPr>
              <w:t>с</w:t>
            </w:r>
            <w:r w:rsidRPr="00903A60">
              <w:rPr>
                <w:rFonts w:ascii="Arial" w:hAnsi="Arial" w:cs="Arial"/>
                <w:sz w:val="18"/>
                <w:szCs w:val="18"/>
              </w:rPr>
              <w:t>акларнинг очилишини жадаллаштириш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Ўсимликларга кўсак-ларнинг   30-</w:t>
            </w:r>
            <w:r w:rsidRPr="00903A60">
              <w:rPr>
                <w:rFonts w:ascii="Arial" w:hAnsi="Arial" w:cs="Arial"/>
                <w:sz w:val="18"/>
                <w:szCs w:val="18"/>
                <w:lang w:val="uz-Cyrl-UZ"/>
              </w:rPr>
              <w:t>4</w:t>
            </w:r>
            <w:r w:rsidRPr="00903A60">
              <w:rPr>
                <w:rFonts w:ascii="Arial" w:hAnsi="Arial" w:cs="Arial"/>
                <w:sz w:val="18"/>
                <w:szCs w:val="18"/>
              </w:rPr>
              <w:t>0% очилганда пуркалади</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4"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57" w:type="dxa"/>
            <w:right w:w="7" w:type="dxa"/>
          </w:tblCellMar>
        </w:tblPrEx>
        <w:trPr>
          <w:trHeight w:val="892"/>
        </w:trPr>
        <w:tc>
          <w:tcPr>
            <w:tcW w:w="1839" w:type="dxa"/>
            <w:tcBorders>
              <w:top w:val="nil"/>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t>Химэтефон 72% с.э.</w:t>
            </w:r>
            <w:r w:rsidRPr="00903A60">
              <w:rPr>
                <w:rFonts w:ascii="Arial" w:hAnsi="Arial" w:cs="Arial"/>
                <w:b/>
                <w:i/>
                <w:sz w:val="18"/>
                <w:szCs w:val="18"/>
              </w:rPr>
              <w:t xml:space="preserve"> </w:t>
            </w:r>
            <w:r w:rsidRPr="00903A60">
              <w:rPr>
                <w:rFonts w:ascii="Arial" w:hAnsi="Arial" w:cs="Arial"/>
                <w:i/>
                <w:sz w:val="18"/>
                <w:szCs w:val="18"/>
              </w:rPr>
              <w:t xml:space="preserve">  </w:t>
            </w:r>
            <w:r w:rsidRPr="00903A60">
              <w:rPr>
                <w:rFonts w:ascii="Arial" w:hAnsi="Arial" w:cs="Arial"/>
                <w:sz w:val="18"/>
                <w:szCs w:val="18"/>
              </w:rPr>
              <w:t>«Химреактивснаб» МЧЖ, Ўзбекистон</w:t>
            </w:r>
          </w:p>
          <w:p w:rsidR="00903A60" w:rsidRPr="00903A60" w:rsidRDefault="00903A60" w:rsidP="005A2AA6">
            <w:pPr>
              <w:rPr>
                <w:rFonts w:ascii="Arial" w:hAnsi="Arial" w:cs="Arial"/>
                <w:sz w:val="18"/>
                <w:szCs w:val="18"/>
              </w:rPr>
            </w:pPr>
            <w:r w:rsidRPr="00903A60">
              <w:rPr>
                <w:rFonts w:ascii="Arial" w:hAnsi="Arial" w:cs="Arial"/>
                <w:sz w:val="18"/>
                <w:szCs w:val="18"/>
                <w:lang w:val="uz-Cyrl-UZ"/>
              </w:rPr>
              <w:t>2025.30.09</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rPr>
            </w:pPr>
            <w:r w:rsidRPr="00903A60">
              <w:rPr>
                <w:rFonts w:ascii="Arial" w:hAnsi="Arial" w:cs="Arial"/>
                <w:sz w:val="18"/>
                <w:szCs w:val="18"/>
              </w:rPr>
              <w:t>1,5 -2,0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Ҳосилнинг пишиб етилиши ва кў</w:t>
            </w:r>
            <w:r w:rsidRPr="00903A60">
              <w:rPr>
                <w:rFonts w:ascii="Arial" w:hAnsi="Arial" w:cs="Arial"/>
                <w:sz w:val="18"/>
                <w:szCs w:val="18"/>
                <w:lang w:val="uz-Cyrl-UZ"/>
              </w:rPr>
              <w:t>с</w:t>
            </w:r>
            <w:r w:rsidRPr="00903A60">
              <w:rPr>
                <w:rFonts w:ascii="Arial" w:hAnsi="Arial" w:cs="Arial"/>
                <w:sz w:val="18"/>
                <w:szCs w:val="18"/>
              </w:rPr>
              <w:t>акларнинг очилишини жадаллаштириш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Ўсимликларга кўсак-ларнинг   30-50% очил-ганда пуркалади</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4"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1</w:t>
            </w:r>
          </w:p>
        </w:tc>
      </w:tr>
      <w:tr w:rsidR="005A2AA6" w:rsidRPr="00903A60" w:rsidTr="005A2AA6">
        <w:tblPrEx>
          <w:tblCellMar>
            <w:top w:w="57" w:type="dxa"/>
            <w:right w:w="7" w:type="dxa"/>
          </w:tblCellMar>
        </w:tblPrEx>
        <w:trPr>
          <w:trHeight w:val="892"/>
        </w:trPr>
        <w:tc>
          <w:tcPr>
            <w:tcW w:w="1839" w:type="dxa"/>
            <w:tcBorders>
              <w:top w:val="nil"/>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rPr>
              <w:t xml:space="preserve">Этифон Экстра 720 г/л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«ZARA TRUST»  МЧЖ,  Ўзбекистон</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2025.30.09</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rPr>
            </w:pPr>
            <w:r w:rsidRPr="00903A60">
              <w:rPr>
                <w:rFonts w:ascii="Arial" w:hAnsi="Arial" w:cs="Arial"/>
                <w:sz w:val="18"/>
                <w:szCs w:val="18"/>
              </w:rPr>
              <w:t>1,5-2,5 л</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Ғўза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Ҳосилнинг пишиб етилиши ва кўракларнинг очилишини жадаллаштириш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w:t>
            </w:r>
            <w:r w:rsidRPr="00903A60">
              <w:rPr>
                <w:rFonts w:ascii="Arial" w:hAnsi="Arial" w:cs="Arial"/>
                <w:sz w:val="18"/>
                <w:szCs w:val="18"/>
                <w:lang w:val="uz-Cyrl-UZ"/>
              </w:rPr>
              <w:t>и</w:t>
            </w:r>
            <w:r w:rsidRPr="00903A60">
              <w:rPr>
                <w:rFonts w:ascii="Arial" w:hAnsi="Arial" w:cs="Arial"/>
                <w:sz w:val="18"/>
                <w:szCs w:val="18"/>
              </w:rPr>
              <w:t>мликларга кўсак-ларнинг 30-40% очил-ганда пуркалади</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4"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1</w:t>
            </w:r>
          </w:p>
        </w:tc>
      </w:tr>
      <w:tr w:rsidR="00903A60" w:rsidRPr="00903A60" w:rsidTr="005A2AA6">
        <w:tblPrEx>
          <w:tblCellMar>
            <w:top w:w="57" w:type="dxa"/>
            <w:right w:w="7" w:type="dxa"/>
          </w:tblCellMar>
        </w:tblPrEx>
        <w:trPr>
          <w:trHeight w:val="264"/>
        </w:trPr>
        <w:tc>
          <w:tcPr>
            <w:tcW w:w="10208" w:type="dxa"/>
            <w:gridSpan w:val="8"/>
            <w:tcBorders>
              <w:top w:val="nil"/>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b/>
                <w:i/>
                <w:sz w:val="18"/>
                <w:szCs w:val="18"/>
              </w:rPr>
              <w:t>2,4-эпибрассинолид</w:t>
            </w:r>
          </w:p>
        </w:tc>
      </w:tr>
      <w:tr w:rsidR="005A2AA6" w:rsidRPr="00903A60" w:rsidTr="005A2AA6">
        <w:tblPrEx>
          <w:tblCellMar>
            <w:top w:w="57" w:type="dxa"/>
            <w:right w:w="7" w:type="dxa"/>
          </w:tblCellMar>
        </w:tblPrEx>
        <w:trPr>
          <w:trHeight w:val="892"/>
        </w:trPr>
        <w:tc>
          <w:tcPr>
            <w:tcW w:w="1839" w:type="dxa"/>
            <w:tcBorders>
              <w:top w:val="nil"/>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rPr>
              <w:t>Эпин Экстра  0,025 г/л</w:t>
            </w:r>
            <w:r w:rsidRPr="00903A60">
              <w:rPr>
                <w:rFonts w:ascii="Arial" w:hAnsi="Arial" w:cs="Arial"/>
                <w:i/>
                <w:sz w:val="18"/>
                <w:szCs w:val="18"/>
              </w:rPr>
              <w:t>.</w:t>
            </w:r>
            <w:r w:rsidRPr="00903A60">
              <w:rPr>
                <w:rFonts w:ascii="Arial" w:hAnsi="Arial" w:cs="Arial"/>
                <w:sz w:val="18"/>
                <w:szCs w:val="18"/>
              </w:rPr>
              <w:t xml:space="preserve"> </w:t>
            </w:r>
          </w:p>
          <w:p w:rsidR="00903A60" w:rsidRPr="00903A60" w:rsidRDefault="00903A60" w:rsidP="005A2AA6">
            <w:pPr>
              <w:rPr>
                <w:rFonts w:ascii="Arial" w:hAnsi="Arial" w:cs="Arial"/>
                <w:sz w:val="18"/>
                <w:szCs w:val="18"/>
              </w:rPr>
            </w:pPr>
            <w:r w:rsidRPr="00903A60">
              <w:rPr>
                <w:rFonts w:ascii="Arial" w:hAnsi="Arial" w:cs="Arial"/>
                <w:sz w:val="18"/>
                <w:szCs w:val="18"/>
              </w:rPr>
              <w:t>«Боғизоғон Агро Вет Сервис» МЧЖ, Ўзбекистон</w:t>
            </w:r>
          </w:p>
          <w:p w:rsidR="00903A60" w:rsidRPr="00903A60" w:rsidRDefault="00903A60" w:rsidP="005A2AA6">
            <w:pPr>
              <w:rPr>
                <w:rFonts w:ascii="Arial" w:hAnsi="Arial" w:cs="Arial"/>
                <w:sz w:val="18"/>
                <w:szCs w:val="18"/>
              </w:rPr>
            </w:pPr>
            <w:r w:rsidRPr="00903A60">
              <w:rPr>
                <w:rFonts w:ascii="Arial" w:hAnsi="Arial" w:cs="Arial"/>
                <w:sz w:val="18"/>
                <w:szCs w:val="18"/>
                <w:lang w:val="uz-Cyrl-UZ"/>
              </w:rPr>
              <w:t>2025.30.09</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rPr>
            </w:pPr>
            <w:r w:rsidRPr="00903A60">
              <w:rPr>
                <w:rFonts w:ascii="Arial" w:hAnsi="Arial" w:cs="Arial"/>
                <w:sz w:val="18"/>
                <w:szCs w:val="18"/>
              </w:rPr>
              <w:t>50 + 50 мл/га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Помидор</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Ўсимликларнинг ўсиши ва ривожланишини жадаллаштириш,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Очиқ ва ёпиқ грунтда ўстирилаётган ўсим</w:t>
            </w:r>
            <w:r w:rsidRPr="00903A60">
              <w:rPr>
                <w:rFonts w:ascii="Arial" w:hAnsi="Arial" w:cs="Arial"/>
                <w:sz w:val="18"/>
                <w:szCs w:val="18"/>
                <w:lang w:val="uz-Cyrl-UZ"/>
              </w:rPr>
              <w:t>-</w:t>
            </w:r>
            <w:r w:rsidRPr="00903A60">
              <w:rPr>
                <w:rFonts w:ascii="Arial" w:hAnsi="Arial" w:cs="Arial"/>
                <w:sz w:val="18"/>
                <w:szCs w:val="18"/>
              </w:rPr>
              <w:t>ликларга  гуллаш ва ҳосил тугиш даврла</w:t>
            </w:r>
            <w:r w:rsidRPr="00903A60">
              <w:rPr>
                <w:rFonts w:ascii="Arial" w:hAnsi="Arial" w:cs="Arial"/>
                <w:sz w:val="18"/>
                <w:szCs w:val="18"/>
                <w:lang w:val="uz-Cyrl-UZ"/>
              </w:rPr>
              <w:t>-</w:t>
            </w:r>
            <w:r w:rsidRPr="00903A60">
              <w:rPr>
                <w:rFonts w:ascii="Arial" w:hAnsi="Arial" w:cs="Arial"/>
                <w:sz w:val="18"/>
                <w:szCs w:val="18"/>
              </w:rPr>
              <w:t>рида пуркалади</w:t>
            </w:r>
          </w:p>
        </w:tc>
        <w:tc>
          <w:tcPr>
            <w:tcW w:w="1134"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4"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903A60" w:rsidRPr="004342E2" w:rsidTr="005A2AA6">
        <w:tblPrEx>
          <w:tblCellMar>
            <w:top w:w="57" w:type="dxa"/>
            <w:right w:w="7" w:type="dxa"/>
          </w:tblCellMar>
        </w:tblPrEx>
        <w:trPr>
          <w:trHeight w:val="340"/>
        </w:trPr>
        <w:tc>
          <w:tcPr>
            <w:tcW w:w="8080" w:type="dxa"/>
            <w:gridSpan w:val="6"/>
            <w:tcBorders>
              <w:top w:val="single" w:sz="4" w:space="0" w:color="000000"/>
              <w:left w:val="single" w:sz="4" w:space="0" w:color="000000"/>
              <w:bottom w:val="single" w:sz="4" w:space="0" w:color="000000"/>
              <w:right w:val="nil"/>
            </w:tcBorders>
            <w:vAlign w:val="center"/>
          </w:tcPr>
          <w:p w:rsidR="00903A60" w:rsidRPr="00903A60" w:rsidRDefault="00903A60" w:rsidP="005A2AA6">
            <w:pPr>
              <w:rPr>
                <w:rFonts w:ascii="Arial" w:hAnsi="Arial" w:cs="Arial"/>
                <w:sz w:val="18"/>
                <w:szCs w:val="18"/>
                <w:lang w:val="en-US"/>
              </w:rPr>
            </w:pPr>
            <w:r w:rsidRPr="00903A60">
              <w:rPr>
                <w:rFonts w:ascii="Arial" w:hAnsi="Arial" w:cs="Arial"/>
                <w:b/>
                <w:sz w:val="18"/>
                <w:szCs w:val="18"/>
                <w:lang w:val="en-US"/>
              </w:rPr>
              <w:t xml:space="preserve">Bacillus licheniformis </w:t>
            </w:r>
            <w:r w:rsidRPr="00903A60">
              <w:rPr>
                <w:rFonts w:ascii="Arial" w:hAnsi="Arial" w:cs="Arial"/>
                <w:b/>
                <w:sz w:val="18"/>
                <w:szCs w:val="18"/>
              </w:rPr>
              <w:t>штамм</w:t>
            </w:r>
            <w:r w:rsidRPr="00903A60">
              <w:rPr>
                <w:rFonts w:ascii="Arial" w:hAnsi="Arial" w:cs="Arial"/>
                <w:b/>
                <w:sz w:val="18"/>
                <w:szCs w:val="18"/>
                <w:lang w:val="en-US"/>
              </w:rPr>
              <w:t xml:space="preserve"> 234 Streptomyces roseofl avus </w:t>
            </w:r>
            <w:r w:rsidRPr="00903A60">
              <w:rPr>
                <w:rFonts w:ascii="Arial" w:hAnsi="Arial" w:cs="Arial"/>
                <w:b/>
                <w:sz w:val="18"/>
                <w:szCs w:val="18"/>
              </w:rPr>
              <w:t>штамм</w:t>
            </w:r>
            <w:r w:rsidRPr="00903A60">
              <w:rPr>
                <w:rFonts w:ascii="Arial" w:hAnsi="Arial" w:cs="Arial"/>
                <w:b/>
                <w:sz w:val="18"/>
                <w:szCs w:val="18"/>
                <w:lang w:val="en-US"/>
              </w:rPr>
              <w:t xml:space="preserve"> 33</w:t>
            </w:r>
          </w:p>
        </w:tc>
        <w:tc>
          <w:tcPr>
            <w:tcW w:w="2128" w:type="dxa"/>
            <w:gridSpan w:val="2"/>
            <w:tcBorders>
              <w:top w:val="single" w:sz="4" w:space="0" w:color="000000"/>
              <w:left w:val="nil"/>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en-US"/>
              </w:rPr>
            </w:pPr>
          </w:p>
        </w:tc>
      </w:tr>
      <w:tr w:rsidR="005A2AA6" w:rsidRPr="00903A60" w:rsidTr="005A2AA6">
        <w:tblPrEx>
          <w:tblCellMar>
            <w:top w:w="57" w:type="dxa"/>
            <w:right w:w="7" w:type="dxa"/>
          </w:tblCellMar>
        </w:tblPrEx>
        <w:trPr>
          <w:trHeight w:val="1756"/>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rPr>
            </w:pPr>
            <w:r w:rsidRPr="00903A60">
              <w:rPr>
                <w:rFonts w:ascii="Arial" w:hAnsi="Arial" w:cs="Arial"/>
                <w:sz w:val="18"/>
                <w:szCs w:val="18"/>
              </w:rPr>
              <w:lastRenderedPageBreak/>
              <w:t xml:space="preserve">ВЕРБАКТИН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50 мг/мл н.к.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ФАнинг Микробиология ва Ўсимлик моддалари кимёси институтлари,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Ўзбекистон </w:t>
            </w:r>
          </w:p>
          <w:p w:rsidR="00903A60" w:rsidRPr="00903A60" w:rsidRDefault="00903A60" w:rsidP="005A2AA6">
            <w:pPr>
              <w:rPr>
                <w:rFonts w:ascii="Arial" w:hAnsi="Arial" w:cs="Arial"/>
                <w:sz w:val="18"/>
                <w:szCs w:val="18"/>
              </w:rPr>
            </w:pPr>
            <w:r w:rsidRPr="00903A60">
              <w:rPr>
                <w:rFonts w:ascii="Arial" w:hAnsi="Arial" w:cs="Arial"/>
                <w:sz w:val="18"/>
                <w:szCs w:val="18"/>
              </w:rPr>
              <w:t>202</w:t>
            </w:r>
            <w:r w:rsidRPr="00903A60">
              <w:rPr>
                <w:rFonts w:ascii="Arial" w:hAnsi="Arial" w:cs="Arial"/>
                <w:sz w:val="18"/>
                <w:szCs w:val="18"/>
                <w:lang w:val="uz-Cyrl-UZ"/>
              </w:rPr>
              <w:t>5</w:t>
            </w:r>
            <w:r w:rsidRPr="00903A60">
              <w:rPr>
                <w:rFonts w:ascii="Arial" w:hAnsi="Arial" w:cs="Arial"/>
                <w:sz w:val="18"/>
                <w:szCs w:val="18"/>
              </w:rPr>
              <w:t>.31.12</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rPr>
            </w:pPr>
            <w:r w:rsidRPr="00903A60">
              <w:rPr>
                <w:rFonts w:ascii="Arial" w:hAnsi="Arial" w:cs="Arial"/>
                <w:sz w:val="18"/>
                <w:szCs w:val="18"/>
              </w:rPr>
              <w:t>16,0 г/т + 24,0 г/га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Ғÿза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Фунгицидлик хусу</w:t>
            </w:r>
            <w:r w:rsidRPr="00903A60">
              <w:rPr>
                <w:rFonts w:ascii="Arial" w:hAnsi="Arial" w:cs="Arial"/>
                <w:sz w:val="18"/>
                <w:szCs w:val="18"/>
                <w:lang w:val="uz-Cyrl-UZ"/>
              </w:rPr>
              <w:t>-</w:t>
            </w:r>
            <w:r w:rsidRPr="00903A60">
              <w:rPr>
                <w:rFonts w:ascii="Arial" w:hAnsi="Arial" w:cs="Arial"/>
                <w:sz w:val="18"/>
                <w:szCs w:val="18"/>
              </w:rPr>
              <w:t>сиятига эга ÿсиш ва ривожланиш стимулятори</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Экиш олдидан уруғ</w:t>
            </w:r>
            <w:r w:rsidRPr="00903A60">
              <w:rPr>
                <w:rFonts w:ascii="Arial" w:hAnsi="Arial" w:cs="Arial"/>
                <w:sz w:val="18"/>
                <w:szCs w:val="18"/>
                <w:lang w:val="uz-Cyrl-UZ"/>
              </w:rPr>
              <w:t>-</w:t>
            </w:r>
            <w:r w:rsidRPr="00903A60">
              <w:rPr>
                <w:rFonts w:ascii="Arial" w:hAnsi="Arial" w:cs="Arial"/>
                <w:sz w:val="18"/>
                <w:szCs w:val="18"/>
              </w:rPr>
              <w:t>лик чигитга ишлов берилади ва ÿсим</w:t>
            </w:r>
            <w:r w:rsidRPr="00903A60">
              <w:rPr>
                <w:rFonts w:ascii="Arial" w:hAnsi="Arial" w:cs="Arial"/>
                <w:sz w:val="18"/>
                <w:szCs w:val="18"/>
                <w:lang w:val="uz-Cyrl-UZ"/>
              </w:rPr>
              <w:t>-</w:t>
            </w:r>
            <w:r w:rsidRPr="00903A60">
              <w:rPr>
                <w:rFonts w:ascii="Arial" w:hAnsi="Arial" w:cs="Arial"/>
                <w:sz w:val="18"/>
                <w:szCs w:val="18"/>
              </w:rPr>
              <w:t>ликка шоналаш дав</w:t>
            </w:r>
            <w:r w:rsidRPr="00903A60">
              <w:rPr>
                <w:rFonts w:ascii="Arial" w:hAnsi="Arial" w:cs="Arial"/>
                <w:sz w:val="18"/>
                <w:szCs w:val="18"/>
                <w:lang w:val="uz-Cyrl-UZ"/>
              </w:rPr>
              <w:t>-</w:t>
            </w:r>
            <w:r w:rsidRPr="00903A60">
              <w:rPr>
                <w:rFonts w:ascii="Arial" w:hAnsi="Arial" w:cs="Arial"/>
                <w:sz w:val="18"/>
                <w:szCs w:val="18"/>
              </w:rPr>
              <w:t>рида пуркалади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r w:rsidR="00903A60" w:rsidRPr="00903A60" w:rsidTr="005A2AA6">
        <w:tblPrEx>
          <w:tblCellMar>
            <w:top w:w="57" w:type="dxa"/>
            <w:right w:w="7" w:type="dxa"/>
          </w:tblCellMar>
        </w:tblPrEx>
        <w:trPr>
          <w:trHeight w:val="376"/>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pStyle w:val="TableParagraph"/>
              <w:spacing w:before="0"/>
              <w:ind w:left="0"/>
              <w:rPr>
                <w:rFonts w:ascii="Arial" w:hAnsi="Arial" w:cs="Arial"/>
                <w:b/>
                <w:i/>
                <w:sz w:val="18"/>
                <w:szCs w:val="18"/>
              </w:rPr>
            </w:pPr>
            <w:r w:rsidRPr="00903A60">
              <w:rPr>
                <w:rFonts w:ascii="Arial" w:hAnsi="Arial" w:cs="Arial"/>
                <w:b/>
                <w:i/>
                <w:sz w:val="18"/>
                <w:szCs w:val="18"/>
              </w:rPr>
              <w:t>L-триптофан</w:t>
            </w:r>
          </w:p>
        </w:tc>
      </w:tr>
      <w:tr w:rsidR="005A2AA6" w:rsidRPr="00903A60" w:rsidTr="005A2AA6">
        <w:tblPrEx>
          <w:tblCellMar>
            <w:top w:w="57" w:type="dxa"/>
            <w:right w:w="7" w:type="dxa"/>
          </w:tblCellMar>
        </w:tblPrEx>
        <w:trPr>
          <w:trHeight w:val="1020"/>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rPr>
              <w:t>ПЛАТИНА 50% с.э.</w:t>
            </w:r>
          </w:p>
          <w:p w:rsidR="00903A60" w:rsidRPr="00903A60" w:rsidRDefault="00903A60" w:rsidP="005A2AA6">
            <w:pPr>
              <w:pStyle w:val="TableParagraph"/>
              <w:spacing w:before="0"/>
              <w:ind w:left="0"/>
              <w:rPr>
                <w:rFonts w:ascii="Arial" w:hAnsi="Arial" w:cs="Arial"/>
                <w:sz w:val="18"/>
                <w:szCs w:val="18"/>
              </w:rPr>
            </w:pPr>
            <w:r w:rsidRPr="00903A60">
              <w:rPr>
                <w:rFonts w:ascii="Arial" w:hAnsi="Arial" w:cs="Arial"/>
                <w:sz w:val="18"/>
                <w:szCs w:val="18"/>
              </w:rPr>
              <w:t>“</w:t>
            </w:r>
            <w:r w:rsidRPr="00903A60">
              <w:rPr>
                <w:rFonts w:ascii="Arial" w:hAnsi="Arial" w:cs="Arial"/>
                <w:sz w:val="18"/>
                <w:szCs w:val="18"/>
                <w:lang w:val="en-US"/>
              </w:rPr>
              <w:t>Euro</w:t>
            </w:r>
            <w:r w:rsidRPr="00903A60">
              <w:rPr>
                <w:rFonts w:ascii="Arial" w:hAnsi="Arial" w:cs="Arial"/>
                <w:sz w:val="18"/>
                <w:szCs w:val="18"/>
                <w:lang w:val="ru-RU"/>
              </w:rPr>
              <w:t xml:space="preserve"> </w:t>
            </w:r>
            <w:r w:rsidRPr="00903A60">
              <w:rPr>
                <w:rFonts w:ascii="Arial" w:hAnsi="Arial" w:cs="Arial"/>
                <w:sz w:val="18"/>
                <w:szCs w:val="18"/>
                <w:lang w:val="en-US"/>
              </w:rPr>
              <w:t>Team</w:t>
            </w:r>
            <w:r w:rsidRPr="00903A60">
              <w:rPr>
                <w:rFonts w:ascii="Arial" w:hAnsi="Arial" w:cs="Arial"/>
                <w:sz w:val="18"/>
                <w:szCs w:val="18"/>
              </w:rPr>
              <w:t>” МЧЖ, Ўзбекистон, 2022.31.12</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1,0+1,0 ва</w:t>
            </w:r>
          </w:p>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1,5+1,5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Гилос</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Ўсимликнинг ўсиш ва ривожланишини жа</w:t>
            </w:r>
            <w:r w:rsidRPr="00903A60">
              <w:rPr>
                <w:rFonts w:ascii="Arial" w:hAnsi="Arial" w:cs="Arial"/>
                <w:sz w:val="18"/>
                <w:szCs w:val="18"/>
                <w:lang w:val="uz-Cyrl-UZ"/>
              </w:rPr>
              <w:t>-</w:t>
            </w:r>
            <w:r w:rsidRPr="00903A60">
              <w:rPr>
                <w:rFonts w:ascii="Arial" w:hAnsi="Arial" w:cs="Arial"/>
                <w:sz w:val="18"/>
                <w:szCs w:val="18"/>
              </w:rPr>
              <w:t>даллаштириш ҳамда ҳосилдорлигини</w:t>
            </w:r>
            <w:r w:rsidRPr="00903A60">
              <w:rPr>
                <w:rFonts w:ascii="Arial" w:hAnsi="Arial" w:cs="Arial"/>
                <w:sz w:val="18"/>
                <w:szCs w:val="18"/>
                <w:lang w:val="uz-Cyrl-UZ"/>
              </w:rPr>
              <w:t xml:space="preserve"> </w:t>
            </w:r>
            <w:r w:rsidRPr="00903A60">
              <w:rPr>
                <w:rFonts w:ascii="Arial" w:hAnsi="Arial" w:cs="Arial"/>
                <w:sz w:val="18"/>
                <w:szCs w:val="18"/>
              </w:rPr>
              <w:t>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rPr>
                <w:rFonts w:ascii="Arial" w:hAnsi="Arial" w:cs="Arial"/>
                <w:sz w:val="18"/>
                <w:szCs w:val="18"/>
              </w:rPr>
            </w:pPr>
            <w:r w:rsidRPr="00903A60">
              <w:rPr>
                <w:rFonts w:ascii="Arial" w:hAnsi="Arial" w:cs="Arial"/>
                <w:sz w:val="18"/>
                <w:szCs w:val="18"/>
              </w:rPr>
              <w:t>Ўсимликни</w:t>
            </w:r>
            <w:r w:rsidRPr="00903A60">
              <w:rPr>
                <w:rFonts w:ascii="Arial" w:hAnsi="Arial" w:cs="Arial"/>
                <w:sz w:val="18"/>
                <w:szCs w:val="18"/>
                <w:lang w:val="uz-Cyrl-UZ"/>
              </w:rPr>
              <w:t xml:space="preserve"> </w:t>
            </w:r>
            <w:r w:rsidRPr="00903A60">
              <w:rPr>
                <w:rFonts w:ascii="Arial" w:hAnsi="Arial" w:cs="Arial"/>
                <w:sz w:val="18"/>
                <w:szCs w:val="18"/>
              </w:rPr>
              <w:t>гуллаш</w:t>
            </w:r>
            <w:r w:rsidRPr="00903A60">
              <w:rPr>
                <w:rFonts w:ascii="Arial" w:hAnsi="Arial" w:cs="Arial"/>
                <w:sz w:val="18"/>
                <w:szCs w:val="18"/>
                <w:lang w:val="uz-Cyrl-UZ"/>
              </w:rPr>
              <w:t>-</w:t>
            </w:r>
            <w:r w:rsidRPr="00903A60">
              <w:rPr>
                <w:rFonts w:ascii="Arial" w:hAnsi="Arial" w:cs="Arial"/>
                <w:sz w:val="18"/>
                <w:szCs w:val="18"/>
              </w:rPr>
              <w:t>дан олдин ва гулла</w:t>
            </w:r>
            <w:r w:rsidRPr="00903A60">
              <w:rPr>
                <w:rFonts w:ascii="Arial" w:hAnsi="Arial" w:cs="Arial"/>
                <w:sz w:val="18"/>
                <w:szCs w:val="18"/>
                <w:lang w:val="uz-Cyrl-UZ"/>
              </w:rPr>
              <w:t>-</w:t>
            </w:r>
            <w:r w:rsidRPr="00903A60">
              <w:rPr>
                <w:rFonts w:ascii="Arial" w:hAnsi="Arial" w:cs="Arial"/>
                <w:sz w:val="18"/>
                <w:szCs w:val="18"/>
              </w:rPr>
              <w:t>гандан кейин пурка</w:t>
            </w:r>
            <w:r w:rsidRPr="00903A60">
              <w:rPr>
                <w:rFonts w:ascii="Arial" w:hAnsi="Arial" w:cs="Arial"/>
                <w:sz w:val="18"/>
                <w:szCs w:val="18"/>
                <w:lang w:val="uz-Cyrl-UZ"/>
              </w:rPr>
              <w:t>-</w:t>
            </w:r>
            <w:r w:rsidRPr="00903A60">
              <w:rPr>
                <w:rFonts w:ascii="Arial" w:hAnsi="Arial" w:cs="Arial"/>
                <w:sz w:val="18"/>
                <w:szCs w:val="18"/>
              </w:rPr>
              <w:t>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pStyle w:val="TableParagraph"/>
              <w:spacing w:before="0"/>
              <w:ind w:left="0"/>
              <w:jc w:val="center"/>
              <w:rPr>
                <w:rFonts w:ascii="Arial" w:hAnsi="Arial" w:cs="Arial"/>
                <w:sz w:val="18"/>
                <w:szCs w:val="18"/>
              </w:rPr>
            </w:pPr>
            <w:r w:rsidRPr="00903A60">
              <w:rPr>
                <w:rFonts w:ascii="Arial" w:hAnsi="Arial" w:cs="Arial"/>
                <w:sz w:val="18"/>
                <w:szCs w:val="18"/>
              </w:rPr>
              <w:t>2</w:t>
            </w:r>
          </w:p>
        </w:tc>
      </w:tr>
      <w:tr w:rsidR="00903A60" w:rsidRPr="00903A60" w:rsidTr="005A2AA6">
        <w:tblPrEx>
          <w:tblCellMar>
            <w:top w:w="57" w:type="dxa"/>
            <w:right w:w="7" w:type="dxa"/>
          </w:tblCellMar>
        </w:tblPrEx>
        <w:trPr>
          <w:trHeight w:val="302"/>
        </w:trPr>
        <w:tc>
          <w:tcPr>
            <w:tcW w:w="10208" w:type="dxa"/>
            <w:gridSpan w:val="8"/>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b/>
                <w:sz w:val="18"/>
                <w:szCs w:val="18"/>
                <w:lang w:val="uz-Cyrl-UZ"/>
              </w:rPr>
            </w:pPr>
            <w:r w:rsidRPr="00903A60">
              <w:rPr>
                <w:rFonts w:ascii="Arial" w:hAnsi="Arial" w:cs="Arial"/>
                <w:b/>
                <w:sz w:val="18"/>
                <w:szCs w:val="18"/>
                <w:lang w:val="uz-Cyrl-UZ"/>
              </w:rPr>
              <w:t>NPK+гумин- ва фульвокислоталар+микроэлементлар</w:t>
            </w:r>
          </w:p>
        </w:tc>
      </w:tr>
      <w:tr w:rsidR="005A2AA6" w:rsidRPr="00903A60" w:rsidTr="005A2AA6">
        <w:tblPrEx>
          <w:tblCellMar>
            <w:top w:w="57" w:type="dxa"/>
            <w:right w:w="7" w:type="dxa"/>
          </w:tblCellMar>
        </w:tblPrEx>
        <w:trPr>
          <w:trHeight w:val="1051"/>
        </w:trPr>
        <w:tc>
          <w:tcPr>
            <w:tcW w:w="1839" w:type="dxa"/>
            <w:vMerge w:val="restart"/>
            <w:tcBorders>
              <w:top w:val="single" w:sz="4" w:space="0" w:color="000000"/>
              <w:left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 xml:space="preserve">Лагопушер Микс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 xml:space="preserve">5-5-6 </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“EuroTeam”  МЧЖ, Ўзбекистон.</w:t>
            </w:r>
          </w:p>
          <w:p w:rsidR="00903A60" w:rsidRPr="00903A60" w:rsidRDefault="00903A60" w:rsidP="005A2AA6">
            <w:pPr>
              <w:rPr>
                <w:rFonts w:ascii="Arial" w:hAnsi="Arial" w:cs="Arial"/>
                <w:sz w:val="18"/>
                <w:szCs w:val="18"/>
                <w:lang w:val="uz-Cyrl-UZ"/>
              </w:rPr>
            </w:pPr>
            <w:r w:rsidRPr="00903A60">
              <w:rPr>
                <w:rFonts w:ascii="Arial" w:hAnsi="Arial" w:cs="Arial"/>
                <w:sz w:val="18"/>
                <w:szCs w:val="18"/>
                <w:lang w:val="uz-Cyrl-UZ"/>
              </w:rPr>
              <w:t>2025.30.09</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1,5-2,0 л/т+</w:t>
            </w:r>
          </w:p>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0,3 -0,4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rPr>
              <w:t>Ғÿза</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Ўсимликнинг ўсиши ва ривожланишини   жа-даллаштириш ҳамда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Экиш олдидан чигит препарат эритмасида намланади, шоналаш ва гуллаш даврларида ўсимликка пкркалади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3</w:t>
            </w:r>
          </w:p>
        </w:tc>
      </w:tr>
      <w:tr w:rsidR="005A2AA6" w:rsidRPr="00903A60" w:rsidTr="005A2AA6">
        <w:tblPrEx>
          <w:tblCellMar>
            <w:top w:w="57" w:type="dxa"/>
            <w:right w:w="7" w:type="dxa"/>
          </w:tblCellMar>
        </w:tblPrEx>
        <w:trPr>
          <w:trHeight w:val="907"/>
        </w:trPr>
        <w:tc>
          <w:tcPr>
            <w:tcW w:w="1839" w:type="dxa"/>
            <w:vMerge/>
            <w:tcBorders>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uz-Cyrl-UZ"/>
              </w:rPr>
            </w:pP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0,2-0,3 л/га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Буғдой</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pacing w:val="-6"/>
                <w:sz w:val="18"/>
                <w:szCs w:val="18"/>
                <w:lang w:val="uz-Cyrl-UZ"/>
              </w:rPr>
            </w:pPr>
            <w:r w:rsidRPr="00903A60">
              <w:rPr>
                <w:rFonts w:ascii="Arial" w:hAnsi="Arial" w:cs="Arial"/>
                <w:spacing w:val="-6"/>
                <w:sz w:val="18"/>
                <w:szCs w:val="18"/>
                <w:lang w:val="uz-Cyrl-UZ"/>
              </w:rPr>
              <w:t>Ўсимликнинг ўсиши ва ривожланишини   жа-даллаштириш ҳамда ҳосилдорлигини ошириш</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lang w:val="uz-Cyrl-UZ"/>
              </w:rPr>
            </w:pPr>
            <w:r w:rsidRPr="00903A60">
              <w:rPr>
                <w:rFonts w:ascii="Arial" w:hAnsi="Arial" w:cs="Arial"/>
                <w:spacing w:val="-6"/>
                <w:sz w:val="18"/>
                <w:szCs w:val="18"/>
                <w:lang w:val="uz-Cyrl-UZ"/>
              </w:rPr>
              <w:t xml:space="preserve">Ўсимликнинг </w:t>
            </w:r>
            <w:r w:rsidRPr="00903A60">
              <w:rPr>
                <w:rFonts w:ascii="Arial" w:hAnsi="Arial" w:cs="Arial"/>
                <w:sz w:val="18"/>
                <w:szCs w:val="18"/>
                <w:lang w:val="uz-Cyrl-UZ"/>
              </w:rPr>
              <w:t>туплаш ва найчалаш даврларида</w:t>
            </w:r>
          </w:p>
          <w:p w:rsidR="00903A60" w:rsidRPr="00903A60" w:rsidRDefault="00903A60" w:rsidP="00903A60">
            <w:pPr>
              <w:rPr>
                <w:rFonts w:ascii="Arial" w:hAnsi="Arial" w:cs="Arial"/>
                <w:sz w:val="18"/>
                <w:szCs w:val="18"/>
                <w:lang w:val="uz-Cyrl-UZ"/>
              </w:rPr>
            </w:pPr>
            <w:r w:rsidRPr="00903A60">
              <w:rPr>
                <w:rFonts w:ascii="Arial" w:hAnsi="Arial" w:cs="Arial"/>
                <w:sz w:val="18"/>
                <w:szCs w:val="18"/>
                <w:lang w:val="uz-Cyrl-UZ"/>
              </w:rPr>
              <w:t>пуркалади</w:t>
            </w:r>
            <w:r w:rsidRPr="00903A60">
              <w:rPr>
                <w:rFonts w:ascii="Arial" w:hAnsi="Arial" w:cs="Arial"/>
                <w:spacing w:val="-6"/>
                <w:sz w:val="18"/>
                <w:szCs w:val="18"/>
                <w:lang w:val="uz-Cyrl-UZ"/>
              </w:rPr>
              <w:t xml:space="preserve">   </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uz-Cyrl-UZ"/>
              </w:rPr>
            </w:pPr>
            <w:r w:rsidRPr="00903A60">
              <w:rPr>
                <w:rFonts w:ascii="Arial" w:hAnsi="Arial" w:cs="Arial"/>
                <w:sz w:val="18"/>
                <w:szCs w:val="18"/>
                <w:lang w:val="uz-Cyrl-UZ"/>
              </w:rPr>
              <w:t>2</w:t>
            </w:r>
          </w:p>
        </w:tc>
      </w:tr>
      <w:tr w:rsidR="00903A60" w:rsidRPr="004342E2" w:rsidTr="005A2AA6">
        <w:tblPrEx>
          <w:tblCellMar>
            <w:top w:w="57" w:type="dxa"/>
            <w:right w:w="7" w:type="dxa"/>
          </w:tblCellMar>
        </w:tblPrEx>
        <w:trPr>
          <w:trHeight w:val="340"/>
        </w:trPr>
        <w:tc>
          <w:tcPr>
            <w:tcW w:w="8080" w:type="dxa"/>
            <w:gridSpan w:val="6"/>
            <w:tcBorders>
              <w:top w:val="single" w:sz="4" w:space="0" w:color="000000"/>
              <w:left w:val="single" w:sz="4" w:space="0" w:color="000000"/>
              <w:bottom w:val="single" w:sz="4" w:space="0" w:color="000000"/>
              <w:right w:val="nil"/>
            </w:tcBorders>
            <w:vAlign w:val="center"/>
          </w:tcPr>
          <w:p w:rsidR="00903A60" w:rsidRPr="00903A60" w:rsidRDefault="00903A60" w:rsidP="005A2AA6">
            <w:pPr>
              <w:rPr>
                <w:rFonts w:ascii="Arial" w:hAnsi="Arial" w:cs="Arial"/>
                <w:sz w:val="18"/>
                <w:szCs w:val="18"/>
                <w:lang w:val="en-US"/>
              </w:rPr>
            </w:pPr>
            <w:r w:rsidRPr="00903A60">
              <w:rPr>
                <w:rFonts w:ascii="Arial" w:hAnsi="Arial" w:cs="Arial"/>
                <w:b/>
                <w:sz w:val="18"/>
                <w:szCs w:val="18"/>
                <w:lang w:val="en-US"/>
              </w:rPr>
              <w:t xml:space="preserve">Trichoderma Lignorum </w:t>
            </w:r>
            <w:r w:rsidRPr="00903A60">
              <w:rPr>
                <w:rFonts w:ascii="Arial" w:hAnsi="Arial" w:cs="Arial"/>
                <w:b/>
                <w:sz w:val="18"/>
                <w:szCs w:val="18"/>
              </w:rPr>
              <w:t>штамм</w:t>
            </w:r>
            <w:r w:rsidRPr="00903A60">
              <w:rPr>
                <w:rFonts w:ascii="Arial" w:hAnsi="Arial" w:cs="Arial"/>
                <w:b/>
                <w:sz w:val="18"/>
                <w:szCs w:val="18"/>
                <w:lang w:val="en-US"/>
              </w:rPr>
              <w:t xml:space="preserve"> AN 988, </w:t>
            </w:r>
            <w:r w:rsidRPr="00903A60">
              <w:rPr>
                <w:rFonts w:ascii="Arial" w:hAnsi="Arial" w:cs="Arial"/>
                <w:b/>
                <w:sz w:val="18"/>
                <w:szCs w:val="18"/>
              </w:rPr>
              <w:t>БФ</w:t>
            </w:r>
            <w:r w:rsidRPr="00903A60">
              <w:rPr>
                <w:rFonts w:ascii="Arial" w:hAnsi="Arial" w:cs="Arial"/>
                <w:b/>
                <w:sz w:val="18"/>
                <w:szCs w:val="18"/>
                <w:lang w:val="en-US"/>
              </w:rPr>
              <w:t xml:space="preserve"> – 3000 </w:t>
            </w:r>
            <w:r w:rsidRPr="00903A60">
              <w:rPr>
                <w:rFonts w:ascii="Arial" w:hAnsi="Arial" w:cs="Arial"/>
                <w:b/>
                <w:sz w:val="18"/>
                <w:szCs w:val="18"/>
              </w:rPr>
              <w:t>ЕА</w:t>
            </w:r>
            <w:r w:rsidRPr="00903A60">
              <w:rPr>
                <w:rFonts w:ascii="Arial" w:hAnsi="Arial" w:cs="Arial"/>
                <w:b/>
                <w:sz w:val="18"/>
                <w:szCs w:val="18"/>
                <w:lang w:val="en-US"/>
              </w:rPr>
              <w:t>/</w:t>
            </w:r>
            <w:r w:rsidRPr="00903A60">
              <w:rPr>
                <w:rFonts w:ascii="Arial" w:hAnsi="Arial" w:cs="Arial"/>
                <w:b/>
                <w:sz w:val="18"/>
                <w:szCs w:val="18"/>
              </w:rPr>
              <w:t>г</w:t>
            </w:r>
          </w:p>
        </w:tc>
        <w:tc>
          <w:tcPr>
            <w:tcW w:w="2128" w:type="dxa"/>
            <w:gridSpan w:val="2"/>
            <w:tcBorders>
              <w:top w:val="single" w:sz="4" w:space="0" w:color="000000"/>
              <w:left w:val="nil"/>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lang w:val="en-US"/>
              </w:rPr>
            </w:pPr>
          </w:p>
        </w:tc>
      </w:tr>
      <w:tr w:rsidR="005A2AA6" w:rsidRPr="00903A60" w:rsidTr="005A2AA6">
        <w:tblPrEx>
          <w:tblCellMar>
            <w:top w:w="57" w:type="dxa"/>
            <w:right w:w="7" w:type="dxa"/>
          </w:tblCellMar>
        </w:tblPrEx>
        <w:trPr>
          <w:trHeight w:val="1020"/>
        </w:trPr>
        <w:tc>
          <w:tcPr>
            <w:tcW w:w="1839"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5A2AA6">
            <w:pPr>
              <w:rPr>
                <w:rFonts w:ascii="Arial" w:hAnsi="Arial" w:cs="Arial"/>
                <w:sz w:val="18"/>
                <w:szCs w:val="18"/>
                <w:lang w:val="en-US"/>
              </w:rPr>
            </w:pPr>
            <w:r w:rsidRPr="00903A60">
              <w:rPr>
                <w:rFonts w:ascii="Arial" w:hAnsi="Arial" w:cs="Arial"/>
                <w:sz w:val="18"/>
                <w:szCs w:val="18"/>
              </w:rPr>
              <w:t>ПЛАНТАСТИМ</w:t>
            </w:r>
            <w:r w:rsidRPr="00903A60">
              <w:rPr>
                <w:rFonts w:ascii="Arial" w:hAnsi="Arial" w:cs="Arial"/>
                <w:sz w:val="18"/>
                <w:szCs w:val="18"/>
                <w:lang w:val="en-US"/>
              </w:rPr>
              <w:t xml:space="preserve"> </w:t>
            </w:r>
          </w:p>
          <w:p w:rsidR="00903A60" w:rsidRPr="00903A60" w:rsidRDefault="00903A60" w:rsidP="005A2AA6">
            <w:pPr>
              <w:rPr>
                <w:rFonts w:ascii="Arial" w:hAnsi="Arial" w:cs="Arial"/>
                <w:sz w:val="18"/>
                <w:szCs w:val="18"/>
                <w:lang w:val="en-US"/>
              </w:rPr>
            </w:pPr>
            <w:r w:rsidRPr="00903A60">
              <w:rPr>
                <w:rFonts w:ascii="Arial" w:hAnsi="Arial" w:cs="Arial"/>
                <w:sz w:val="18"/>
                <w:szCs w:val="18"/>
              </w:rPr>
              <w:t>с</w:t>
            </w:r>
            <w:r w:rsidRPr="00903A60">
              <w:rPr>
                <w:rFonts w:ascii="Arial" w:hAnsi="Arial" w:cs="Arial"/>
                <w:sz w:val="18"/>
                <w:szCs w:val="18"/>
                <w:lang w:val="en-US"/>
              </w:rPr>
              <w:t>.</w:t>
            </w:r>
            <w:r w:rsidRPr="00903A60">
              <w:rPr>
                <w:rFonts w:ascii="Arial" w:hAnsi="Arial" w:cs="Arial"/>
                <w:sz w:val="18"/>
                <w:szCs w:val="18"/>
              </w:rPr>
              <w:t>э</w:t>
            </w:r>
            <w:r w:rsidRPr="00903A60">
              <w:rPr>
                <w:rFonts w:ascii="Arial" w:hAnsi="Arial" w:cs="Arial"/>
                <w:sz w:val="18"/>
                <w:szCs w:val="18"/>
                <w:lang w:val="en-US"/>
              </w:rPr>
              <w:t>.</w:t>
            </w:r>
            <w:r w:rsidRPr="00903A60">
              <w:rPr>
                <w:rFonts w:ascii="Arial" w:hAnsi="Arial" w:cs="Arial"/>
                <w:sz w:val="18"/>
                <w:szCs w:val="18"/>
              </w:rPr>
              <w:t>к</w:t>
            </w:r>
            <w:r w:rsidRPr="00903A60">
              <w:rPr>
                <w:rFonts w:ascii="Arial" w:hAnsi="Arial" w:cs="Arial"/>
                <w:sz w:val="18"/>
                <w:szCs w:val="18"/>
                <w:lang w:val="en-US"/>
              </w:rPr>
              <w:t xml:space="preserve">.. «AnGuzal </w:t>
            </w:r>
          </w:p>
          <w:p w:rsidR="00903A60" w:rsidRPr="00903A60" w:rsidRDefault="00903A60" w:rsidP="005A2AA6">
            <w:pPr>
              <w:rPr>
                <w:rFonts w:ascii="Arial" w:hAnsi="Arial" w:cs="Arial"/>
                <w:sz w:val="18"/>
                <w:szCs w:val="18"/>
                <w:lang w:val="en-US"/>
              </w:rPr>
            </w:pPr>
            <w:r w:rsidRPr="00903A60">
              <w:rPr>
                <w:rFonts w:ascii="Arial" w:hAnsi="Arial" w:cs="Arial"/>
                <w:sz w:val="18"/>
                <w:szCs w:val="18"/>
                <w:lang w:val="en-US"/>
              </w:rPr>
              <w:t xml:space="preserve">Agroservis» </w:t>
            </w:r>
            <w:r w:rsidRPr="00903A60">
              <w:rPr>
                <w:rFonts w:ascii="Arial" w:hAnsi="Arial" w:cs="Arial"/>
                <w:sz w:val="18"/>
                <w:szCs w:val="18"/>
                <w:lang w:val="uz-Cyrl-UZ"/>
              </w:rPr>
              <w:t>МЧЖ</w:t>
            </w:r>
            <w:r w:rsidRPr="00903A60">
              <w:rPr>
                <w:rFonts w:ascii="Arial" w:hAnsi="Arial" w:cs="Arial"/>
                <w:sz w:val="18"/>
                <w:szCs w:val="18"/>
                <w:lang w:val="en-US"/>
              </w:rPr>
              <w:t xml:space="preserve">, </w:t>
            </w:r>
          </w:p>
          <w:p w:rsidR="00903A60" w:rsidRPr="00903A60" w:rsidRDefault="00903A60" w:rsidP="005A2AA6">
            <w:pPr>
              <w:rPr>
                <w:rFonts w:ascii="Arial" w:hAnsi="Arial" w:cs="Arial"/>
                <w:sz w:val="18"/>
                <w:szCs w:val="18"/>
              </w:rPr>
            </w:pPr>
            <w:r w:rsidRPr="00903A60">
              <w:rPr>
                <w:rFonts w:ascii="Arial" w:hAnsi="Arial" w:cs="Arial"/>
                <w:sz w:val="18"/>
                <w:szCs w:val="18"/>
              </w:rPr>
              <w:t xml:space="preserve">Ўзбекистон </w:t>
            </w:r>
          </w:p>
          <w:p w:rsidR="00903A60" w:rsidRPr="00903A60" w:rsidRDefault="00903A60" w:rsidP="005A2AA6">
            <w:pPr>
              <w:rPr>
                <w:rFonts w:ascii="Arial" w:hAnsi="Arial" w:cs="Arial"/>
                <w:sz w:val="18"/>
                <w:szCs w:val="18"/>
              </w:rPr>
            </w:pPr>
            <w:r w:rsidRPr="00903A60">
              <w:rPr>
                <w:rFonts w:ascii="Arial" w:hAnsi="Arial" w:cs="Arial"/>
                <w:sz w:val="18"/>
                <w:szCs w:val="18"/>
              </w:rPr>
              <w:t>202</w:t>
            </w:r>
            <w:r w:rsidRPr="00903A60">
              <w:rPr>
                <w:rFonts w:ascii="Arial" w:hAnsi="Arial" w:cs="Arial"/>
                <w:sz w:val="18"/>
                <w:szCs w:val="18"/>
                <w:lang w:val="uz-Cyrl-UZ"/>
              </w:rPr>
              <w:t>5</w:t>
            </w:r>
            <w:r w:rsidRPr="00903A60">
              <w:rPr>
                <w:rFonts w:ascii="Arial" w:hAnsi="Arial" w:cs="Arial"/>
                <w:sz w:val="18"/>
                <w:szCs w:val="18"/>
              </w:rPr>
              <w:t>.31.12</w:t>
            </w:r>
          </w:p>
        </w:tc>
        <w:tc>
          <w:tcPr>
            <w:tcW w:w="1130" w:type="dxa"/>
            <w:tcBorders>
              <w:top w:val="single" w:sz="4" w:space="0" w:color="000000"/>
              <w:left w:val="single" w:sz="4" w:space="0" w:color="000000"/>
              <w:bottom w:val="single" w:sz="4" w:space="0" w:color="000000"/>
              <w:right w:val="single" w:sz="4" w:space="0" w:color="000000"/>
            </w:tcBorders>
          </w:tcPr>
          <w:p w:rsidR="00903A60" w:rsidRPr="00903A60" w:rsidRDefault="00903A60" w:rsidP="00903A60">
            <w:pPr>
              <w:rPr>
                <w:rFonts w:ascii="Arial" w:hAnsi="Arial" w:cs="Arial"/>
                <w:sz w:val="18"/>
                <w:szCs w:val="18"/>
              </w:rPr>
            </w:pPr>
            <w:r w:rsidRPr="00903A60">
              <w:rPr>
                <w:rFonts w:ascii="Arial" w:hAnsi="Arial" w:cs="Arial"/>
                <w:sz w:val="18"/>
                <w:szCs w:val="18"/>
              </w:rPr>
              <w:t>50 мг/кг +</w:t>
            </w:r>
          </w:p>
          <w:p w:rsidR="00903A60" w:rsidRPr="00903A60" w:rsidRDefault="00903A60" w:rsidP="00903A60">
            <w:pPr>
              <w:rPr>
                <w:rFonts w:ascii="Arial" w:hAnsi="Arial" w:cs="Arial"/>
                <w:sz w:val="18"/>
                <w:szCs w:val="18"/>
              </w:rPr>
            </w:pPr>
            <w:r w:rsidRPr="00903A60">
              <w:rPr>
                <w:rFonts w:ascii="Arial" w:hAnsi="Arial" w:cs="Arial"/>
                <w:sz w:val="18"/>
                <w:szCs w:val="18"/>
              </w:rPr>
              <w:t>3,0 кг/га</w:t>
            </w:r>
          </w:p>
        </w:tc>
        <w:tc>
          <w:tcPr>
            <w:tcW w:w="1136"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Помидор</w:t>
            </w:r>
          </w:p>
        </w:tc>
        <w:tc>
          <w:tcPr>
            <w:tcW w:w="198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Ўсимликнинг ўсиши ва ривожланишини жа</w:t>
            </w:r>
            <w:r w:rsidRPr="00903A60">
              <w:rPr>
                <w:rFonts w:ascii="Arial" w:hAnsi="Arial" w:cs="Arial"/>
                <w:sz w:val="18"/>
                <w:szCs w:val="18"/>
                <w:lang w:val="uz-Cyrl-UZ"/>
              </w:rPr>
              <w:t>-</w:t>
            </w:r>
            <w:r w:rsidRPr="00903A60">
              <w:rPr>
                <w:rFonts w:ascii="Arial" w:hAnsi="Arial" w:cs="Arial"/>
                <w:sz w:val="18"/>
                <w:szCs w:val="18"/>
              </w:rPr>
              <w:t xml:space="preserve">даллаштириш ҳамда ҳосилорлигини ошириш </w:t>
            </w:r>
          </w:p>
        </w:tc>
        <w:tc>
          <w:tcPr>
            <w:tcW w:w="1988" w:type="dxa"/>
            <w:gridSpan w:val="2"/>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rPr>
                <w:rFonts w:ascii="Arial" w:hAnsi="Arial" w:cs="Arial"/>
                <w:sz w:val="18"/>
                <w:szCs w:val="18"/>
              </w:rPr>
            </w:pPr>
            <w:r w:rsidRPr="00903A60">
              <w:rPr>
                <w:rFonts w:ascii="Arial" w:hAnsi="Arial" w:cs="Arial"/>
                <w:sz w:val="18"/>
                <w:szCs w:val="18"/>
              </w:rPr>
              <w:t>Экиш олдидан уруғ</w:t>
            </w:r>
            <w:r w:rsidRPr="00903A60">
              <w:rPr>
                <w:rFonts w:ascii="Arial" w:hAnsi="Arial" w:cs="Arial"/>
                <w:sz w:val="18"/>
                <w:szCs w:val="18"/>
                <w:lang w:val="uz-Cyrl-UZ"/>
              </w:rPr>
              <w:t>-</w:t>
            </w:r>
            <w:r w:rsidRPr="00903A60">
              <w:rPr>
                <w:rFonts w:ascii="Arial" w:hAnsi="Arial" w:cs="Arial"/>
                <w:sz w:val="18"/>
                <w:szCs w:val="18"/>
              </w:rPr>
              <w:t>ликка ишлов берилади ва шоналаш даврида ÿсимлик илдизига қу</w:t>
            </w:r>
            <w:r w:rsidRPr="00903A60">
              <w:rPr>
                <w:rFonts w:ascii="Arial" w:hAnsi="Arial" w:cs="Arial"/>
                <w:sz w:val="18"/>
                <w:szCs w:val="18"/>
                <w:lang w:val="uz-Cyrl-UZ"/>
              </w:rPr>
              <w:t>-</w:t>
            </w:r>
            <w:r w:rsidRPr="00903A60">
              <w:rPr>
                <w:rFonts w:ascii="Arial" w:hAnsi="Arial" w:cs="Arial"/>
                <w:sz w:val="18"/>
                <w:szCs w:val="18"/>
              </w:rPr>
              <w:t>йиб чиқилади</w:t>
            </w:r>
          </w:p>
        </w:tc>
        <w:tc>
          <w:tcPr>
            <w:tcW w:w="1131"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w:t>
            </w:r>
          </w:p>
        </w:tc>
        <w:tc>
          <w:tcPr>
            <w:tcW w:w="997" w:type="dxa"/>
            <w:tcBorders>
              <w:top w:val="single" w:sz="4" w:space="0" w:color="000000"/>
              <w:left w:val="single" w:sz="4" w:space="0" w:color="000000"/>
              <w:bottom w:val="single" w:sz="4" w:space="0" w:color="000000"/>
              <w:right w:val="single" w:sz="4" w:space="0" w:color="000000"/>
            </w:tcBorders>
            <w:vAlign w:val="center"/>
          </w:tcPr>
          <w:p w:rsidR="00903A60" w:rsidRPr="00903A60" w:rsidRDefault="00903A60" w:rsidP="00903A60">
            <w:pPr>
              <w:jc w:val="center"/>
              <w:rPr>
                <w:rFonts w:ascii="Arial" w:hAnsi="Arial" w:cs="Arial"/>
                <w:sz w:val="18"/>
                <w:szCs w:val="18"/>
              </w:rPr>
            </w:pPr>
            <w:r w:rsidRPr="00903A60">
              <w:rPr>
                <w:rFonts w:ascii="Arial" w:hAnsi="Arial" w:cs="Arial"/>
                <w:sz w:val="18"/>
                <w:szCs w:val="18"/>
              </w:rPr>
              <w:t>2</w:t>
            </w:r>
          </w:p>
        </w:tc>
      </w:tr>
    </w:tbl>
    <w:p w:rsidR="005A2AA6" w:rsidRDefault="005A2AA6" w:rsidP="00347D82">
      <w:pPr>
        <w:widowControl/>
        <w:autoSpaceDE/>
        <w:autoSpaceDN/>
        <w:ind w:firstLine="708"/>
        <w:jc w:val="both"/>
        <w:rPr>
          <w:rFonts w:ascii="Arial" w:hAnsi="Arial"/>
          <w:b/>
          <w:i/>
          <w:sz w:val="28"/>
          <w:lang w:val="uz-Cyrl-UZ"/>
        </w:rPr>
      </w:pPr>
    </w:p>
    <w:p w:rsidR="005A2AA6" w:rsidRDefault="005A2AA6">
      <w:pPr>
        <w:widowControl/>
        <w:autoSpaceDE/>
        <w:autoSpaceDN/>
        <w:rPr>
          <w:rFonts w:ascii="Arial" w:hAnsi="Arial"/>
          <w:b/>
          <w:i/>
          <w:sz w:val="28"/>
          <w:lang w:val="uz-Cyrl-UZ"/>
        </w:rPr>
      </w:pPr>
      <w:r>
        <w:rPr>
          <w:rFonts w:ascii="Arial" w:hAnsi="Arial"/>
          <w:b/>
          <w:i/>
          <w:sz w:val="28"/>
          <w:lang w:val="uz-Cyrl-UZ"/>
        </w:rPr>
        <w:br w:type="page"/>
      </w:r>
    </w:p>
    <w:p w:rsidR="00903A60" w:rsidRPr="00AE5679" w:rsidRDefault="00690956" w:rsidP="00AE5679">
      <w:pPr>
        <w:widowControl/>
        <w:autoSpaceDE/>
        <w:autoSpaceDN/>
        <w:ind w:firstLine="708"/>
        <w:jc w:val="center"/>
        <w:rPr>
          <w:rFonts w:ascii="Arial" w:hAnsi="Arial" w:cs="Arial"/>
          <w:b/>
          <w:i/>
          <w:sz w:val="28"/>
          <w:lang w:val="uz-Cyrl-UZ"/>
        </w:rPr>
      </w:pPr>
      <w:r>
        <w:rPr>
          <w:i/>
          <w:noProof/>
          <w:lang w:eastAsia="ru-RU"/>
        </w:rPr>
        <w:lastRenderedPageBreak/>
        <mc:AlternateContent>
          <mc:Choice Requires="wps">
            <w:drawing>
              <wp:anchor distT="0" distB="0" distL="114300" distR="114300" simplePos="0" relativeHeight="251683840" behindDoc="0" locked="0" layoutInCell="1" allowOverlap="1" wp14:anchorId="5B7D898A" wp14:editId="7A125B5B">
                <wp:simplePos x="0" y="0"/>
                <wp:positionH relativeFrom="margin">
                  <wp:align>left</wp:align>
                </wp:positionH>
                <wp:positionV relativeFrom="paragraph">
                  <wp:posOffset>-329566</wp:posOffset>
                </wp:positionV>
                <wp:extent cx="6010275" cy="542925"/>
                <wp:effectExtent l="0" t="0" r="28575" b="28575"/>
                <wp:wrapNone/>
                <wp:docPr id="33" name="Надпись 33"/>
                <wp:cNvGraphicFramePr/>
                <a:graphic xmlns:a="http://schemas.openxmlformats.org/drawingml/2006/main">
                  <a:graphicData uri="http://schemas.microsoft.com/office/word/2010/wordprocessingShape">
                    <wps:wsp>
                      <wps:cNvSpPr txBox="1"/>
                      <wps:spPr>
                        <a:xfrm>
                          <a:off x="0" y="0"/>
                          <a:ext cx="6010275" cy="542925"/>
                        </a:xfrm>
                        <a:prstGeom prst="rect">
                          <a:avLst/>
                        </a:prstGeom>
                        <a:ln/>
                      </wps:spPr>
                      <wps:style>
                        <a:lnRef idx="3">
                          <a:schemeClr val="lt1"/>
                        </a:lnRef>
                        <a:fillRef idx="1">
                          <a:schemeClr val="accent3"/>
                        </a:fillRef>
                        <a:effectRef idx="1">
                          <a:schemeClr val="accent3"/>
                        </a:effectRef>
                        <a:fontRef idx="minor">
                          <a:schemeClr val="lt1"/>
                        </a:fontRef>
                      </wps:style>
                      <wps:txbx>
                        <w:txbxContent>
                          <w:p w:rsidR="00690956" w:rsidRPr="00690956" w:rsidRDefault="00690956" w:rsidP="00690956">
                            <w:pPr>
                              <w:jc w:val="center"/>
                              <w:rPr>
                                <w:b/>
                              </w:rPr>
                            </w:pPr>
                            <w:r w:rsidRPr="00AE5679">
                              <w:rPr>
                                <w:rFonts w:ascii="Arial" w:hAnsi="Arial" w:cs="Arial"/>
                                <w:b/>
                                <w:sz w:val="28"/>
                                <w:szCs w:val="28"/>
                                <w:lang w:val="uz-Cyrl-UZ"/>
                              </w:rPr>
                              <w:t>ОМБОР ЗАРАРКУНАНДАЛАРИГА ҚАРШИ КУРАШДА ҚЎЛЛАНИЛАДИГАН ПРЕПАРАТЛАР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D898A" id="Надпись 33" o:spid="_x0000_s1036" type="#_x0000_t202" style="position:absolute;left:0;text-align:left;margin-left:0;margin-top:-25.95pt;width:473.25pt;height:42.7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VnHiAIAADsFAAAOAAAAZHJzL2Uyb0RvYy54bWysVM1uEzEQviPxDpbvdJM0aWnUTRVaFSFV&#10;bUWLena8drOS12PsSXbDjXtfgXfgwIEbr5C+EWNv/lRyAXHZtef/m/nGp2dNZdhc+VCCzXn3oMOZ&#10;shKK0j7m/NP95Zu3nAUUthAGrMr5QgV+Nnr96rR2Q9WDKZhCeUZBbBjWLudTRDfMsiCnqhLhAJyy&#10;pNTgK4F09Y9Z4UVN0SuT9Tqdo6wGXzgPUoVA0otWyUcpvtZK4o3WQSEzOafaMH19+k7iNxudiuGj&#10;F25aylUZ4h+qqERpKekm1IVAwWa+/CNUVUoPATQeSKgy0LqUKmEgNN3OCzR3U+FUwkLNCW7TpvD/&#10;wsrr+a1nZZHzw0POrKhoRstvy+/LH8tfy5/PX5+fGCmoS7ULQzK+c2SOzTtoaNpreSBhBN9oX8U/&#10;wWKkp34vNj1WDTJJwiOC2TsecCZJN+j3TnqDGCbbejsf8L2CisVDzj3NMLVWzK8CtqZrk5jM2CiL&#10;5bVlpBMujGqVH5UmeJT4MAVJxFLnxrO5IEoYTCAou7FkGV10aczGqbvPSUipLKaukOPKPrqqRLi/&#10;cd54pMxgceNclRb8vuzbknVrv0bfYo7wsZk0aabdRPAomkCxoMl5aDcgOHlZUnuvRMBb4YnyNCxa&#10;Y7yhjzZQ5xxWJ86m4L/sk0d7YiJpOatphXIePs+EV5yZD5Y4etLt9+POpUt/cNyji9/VTHY1dlad&#10;A42kSw+Gk+kY7dGsj9pD9UDbPo5ZSSWspNw5x/XxHNvFptdCqvE4GdGWOYFX9s7JGDq2OZLnvnkQ&#10;3q0YhsTNa1gvmxi+IFprGz0tjGcIukws3HZ1NQDa0MTj1WsSn4Dde7Lavnmj3wAAAP//AwBQSwME&#10;FAAGAAgAAAAhAAy8aX7cAAAABwEAAA8AAABkcnMvZG93bnJldi54bWxMj7FOw0AQRHsk/uG0SHTJ&#10;Ojg2ifE6QkihgCqBgvLi29gWvj3Ld0nM33NUpBzNaOZNuZlsr848+s4JwWKegGKpnemkIfj82M5W&#10;oHzQYnTvhAl+2MOmur0pdWHcRXZ83odGxRLxhSZoQxgKRF+3bLWfu4Elekc3Wh2iHBs0o77Ectvj&#10;Q5LkaHUncaHVA7+0XH/vT5bA1N3b8vH1a7sT9NnxPV2hsCe6v5uen0AFnsJ/GP7wIzpUkengTmK8&#10;6gnikUAwyxZrUNFeL/MM1IEgTXPAqsRr/uoXAAD//wMAUEsBAi0AFAAGAAgAAAAhALaDOJL+AAAA&#10;4QEAABMAAAAAAAAAAAAAAAAAAAAAAFtDb250ZW50X1R5cGVzXS54bWxQSwECLQAUAAYACAAAACEA&#10;OP0h/9YAAACUAQAACwAAAAAAAAAAAAAAAAAvAQAAX3JlbHMvLnJlbHNQSwECLQAUAAYACAAAACEA&#10;4+1Zx4gCAAA7BQAADgAAAAAAAAAAAAAAAAAuAgAAZHJzL2Uyb0RvYy54bWxQSwECLQAUAAYACAAA&#10;ACEADLxpftwAAAAHAQAADwAAAAAAAAAAAAAAAADiBAAAZHJzL2Rvd25yZXYueG1sUEsFBgAAAAAE&#10;AAQA8wAAAOsFAAAAAA==&#10;" fillcolor="#a5a5a5 [3206]" strokecolor="white [3201]" strokeweight="1.5pt">
                <v:textbox>
                  <w:txbxContent>
                    <w:p w:rsidR="00690956" w:rsidRPr="00690956" w:rsidRDefault="00690956" w:rsidP="00690956">
                      <w:pPr>
                        <w:jc w:val="center"/>
                        <w:rPr>
                          <w:b/>
                        </w:rPr>
                      </w:pPr>
                      <w:r w:rsidRPr="00AE5679">
                        <w:rPr>
                          <w:rFonts w:ascii="Arial" w:hAnsi="Arial" w:cs="Arial"/>
                          <w:b/>
                          <w:sz w:val="28"/>
                          <w:szCs w:val="28"/>
                          <w:lang w:val="uz-Cyrl-UZ"/>
                        </w:rPr>
                        <w:t>ОМБОР ЗАРАРКУНАНДАЛАРИГА ҚАРШИ КУРАШДА ҚЎЛЛАНИЛАДИГАН ПРЕПАРАТЛАР</w:t>
                      </w:r>
                    </w:p>
                  </w:txbxContent>
                </v:textbox>
                <w10:wrap anchorx="margin"/>
              </v:shape>
            </w:pict>
          </mc:Fallback>
        </mc:AlternateContent>
      </w:r>
    </w:p>
    <w:p w:rsidR="005A2AA6" w:rsidRDefault="005A2AA6" w:rsidP="00347D82">
      <w:pPr>
        <w:widowControl/>
        <w:autoSpaceDE/>
        <w:autoSpaceDN/>
        <w:ind w:firstLine="708"/>
        <w:jc w:val="both"/>
        <w:rPr>
          <w:rFonts w:ascii="Arial" w:hAnsi="Arial"/>
          <w:b/>
          <w:i/>
          <w:sz w:val="28"/>
          <w:lang w:val="uz-Cyrl-UZ"/>
        </w:rPr>
      </w:pPr>
    </w:p>
    <w:tbl>
      <w:tblPr>
        <w:tblStyle w:val="TableNormal"/>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3"/>
        <w:gridCol w:w="1418"/>
        <w:gridCol w:w="2389"/>
        <w:gridCol w:w="20"/>
        <w:gridCol w:w="4111"/>
      </w:tblGrid>
      <w:tr w:rsidR="005A2AA6" w:rsidRPr="005A2AA6" w:rsidTr="005A2AA6">
        <w:trPr>
          <w:trHeight w:val="20"/>
          <w:tblHeader/>
        </w:trPr>
        <w:tc>
          <w:tcPr>
            <w:tcW w:w="1843" w:type="dxa"/>
            <w:vAlign w:val="center"/>
          </w:tcPr>
          <w:p w:rsidR="005A2AA6" w:rsidRPr="005A2AA6" w:rsidRDefault="005A2AA6" w:rsidP="005A2AA6">
            <w:pPr>
              <w:pStyle w:val="TableParagraph"/>
              <w:spacing w:before="12" w:line="190" w:lineRule="atLeast"/>
              <w:ind w:left="0" w:right="62"/>
              <w:jc w:val="center"/>
              <w:rPr>
                <w:rFonts w:ascii="Arial" w:hAnsi="Arial" w:cs="Arial"/>
                <w:b/>
                <w:sz w:val="18"/>
                <w:szCs w:val="18"/>
                <w:lang w:val="uz-Cyrl-UZ"/>
              </w:rPr>
            </w:pPr>
            <w:r w:rsidRPr="005A2AA6">
              <w:rPr>
                <w:rFonts w:ascii="Arial" w:hAnsi="Arial" w:cs="Arial"/>
                <w:b/>
                <w:sz w:val="18"/>
                <w:szCs w:val="18"/>
                <w:lang w:val="uz-Cyrl-UZ"/>
              </w:rPr>
              <w:t>Препаратнинг номи, ишлаб чиқарувчи фирма, мамлакат, қайта рўйхатга олиш</w:t>
            </w:r>
            <w:r w:rsidRPr="005A2AA6">
              <w:rPr>
                <w:rFonts w:ascii="Arial" w:hAnsi="Arial" w:cs="Arial"/>
                <w:b/>
                <w:spacing w:val="4"/>
                <w:sz w:val="18"/>
                <w:szCs w:val="18"/>
                <w:lang w:val="uz-Cyrl-UZ"/>
              </w:rPr>
              <w:t xml:space="preserve"> </w:t>
            </w:r>
            <w:r w:rsidRPr="005A2AA6">
              <w:rPr>
                <w:rFonts w:ascii="Arial" w:hAnsi="Arial" w:cs="Arial"/>
                <w:b/>
                <w:sz w:val="18"/>
                <w:szCs w:val="18"/>
                <w:lang w:val="uz-Cyrl-UZ"/>
              </w:rPr>
              <w:t>санаси</w:t>
            </w:r>
          </w:p>
        </w:tc>
        <w:tc>
          <w:tcPr>
            <w:tcW w:w="1418" w:type="dxa"/>
            <w:vAlign w:val="center"/>
          </w:tcPr>
          <w:p w:rsidR="005A2AA6" w:rsidRPr="005A2AA6" w:rsidRDefault="005A2AA6" w:rsidP="005A2AA6">
            <w:pPr>
              <w:pStyle w:val="TableParagraph"/>
              <w:spacing w:line="249" w:lineRule="auto"/>
              <w:ind w:left="0" w:right="243"/>
              <w:jc w:val="center"/>
              <w:rPr>
                <w:rFonts w:ascii="Arial" w:hAnsi="Arial" w:cs="Arial"/>
                <w:b/>
                <w:sz w:val="18"/>
                <w:szCs w:val="18"/>
              </w:rPr>
            </w:pPr>
            <w:r w:rsidRPr="005A2AA6">
              <w:rPr>
                <w:rFonts w:ascii="Arial" w:hAnsi="Arial" w:cs="Arial"/>
                <w:b/>
                <w:sz w:val="18"/>
                <w:szCs w:val="18"/>
              </w:rPr>
              <w:t>Препарат сарфининг меъёри</w:t>
            </w:r>
          </w:p>
        </w:tc>
        <w:tc>
          <w:tcPr>
            <w:tcW w:w="2409" w:type="dxa"/>
            <w:gridSpan w:val="2"/>
            <w:vAlign w:val="center"/>
          </w:tcPr>
          <w:p w:rsidR="005A2AA6" w:rsidRPr="005A2AA6" w:rsidRDefault="005A2AA6" w:rsidP="005A2AA6">
            <w:pPr>
              <w:pStyle w:val="TableParagraph"/>
              <w:spacing w:line="249" w:lineRule="auto"/>
              <w:ind w:left="0"/>
              <w:jc w:val="center"/>
              <w:rPr>
                <w:rFonts w:ascii="Arial" w:hAnsi="Arial" w:cs="Arial"/>
                <w:b/>
                <w:sz w:val="18"/>
                <w:szCs w:val="18"/>
                <w:lang w:val="ru-RU"/>
              </w:rPr>
            </w:pPr>
            <w:r w:rsidRPr="005A2AA6">
              <w:rPr>
                <w:rFonts w:ascii="Arial" w:hAnsi="Arial" w:cs="Arial"/>
                <w:b/>
                <w:sz w:val="18"/>
                <w:szCs w:val="18"/>
                <w:lang w:val="ru-RU"/>
              </w:rPr>
              <w:t>Ишлов бериладиган жой ёки маҳсулот</w:t>
            </w:r>
          </w:p>
        </w:tc>
        <w:tc>
          <w:tcPr>
            <w:tcW w:w="4111" w:type="dxa"/>
            <w:vAlign w:val="center"/>
          </w:tcPr>
          <w:p w:rsidR="005A2AA6" w:rsidRPr="005A2AA6" w:rsidRDefault="005A2AA6" w:rsidP="005A2AA6">
            <w:pPr>
              <w:pStyle w:val="TableParagraph"/>
              <w:spacing w:line="249" w:lineRule="auto"/>
              <w:ind w:left="0" w:right="436"/>
              <w:jc w:val="center"/>
              <w:rPr>
                <w:rFonts w:ascii="Arial" w:hAnsi="Arial" w:cs="Arial"/>
                <w:b/>
                <w:sz w:val="18"/>
                <w:szCs w:val="18"/>
                <w:lang w:val="ru-RU"/>
              </w:rPr>
            </w:pPr>
            <w:r w:rsidRPr="005A2AA6">
              <w:rPr>
                <w:rFonts w:ascii="Arial" w:hAnsi="Arial" w:cs="Arial"/>
                <w:b/>
                <w:sz w:val="18"/>
                <w:szCs w:val="18"/>
                <w:lang w:val="ru-RU"/>
              </w:rPr>
              <w:t>Ишлатиш муддати, усули ва тавсия этилган чекловлар</w:t>
            </w:r>
          </w:p>
        </w:tc>
      </w:tr>
      <w:tr w:rsidR="005A2AA6" w:rsidRPr="005A2AA6" w:rsidTr="005A2AA6">
        <w:trPr>
          <w:trHeight w:val="20"/>
        </w:trPr>
        <w:tc>
          <w:tcPr>
            <w:tcW w:w="9781" w:type="dxa"/>
            <w:gridSpan w:val="5"/>
          </w:tcPr>
          <w:p w:rsidR="005A2AA6" w:rsidRPr="005A2AA6" w:rsidRDefault="005A2AA6" w:rsidP="005A2AA6">
            <w:pPr>
              <w:pStyle w:val="TableParagraph"/>
              <w:spacing w:before="7"/>
              <w:ind w:left="0"/>
              <w:rPr>
                <w:rFonts w:ascii="Arial" w:hAnsi="Arial" w:cs="Arial"/>
                <w:sz w:val="18"/>
                <w:szCs w:val="18"/>
                <w:lang w:val="ru-RU"/>
              </w:rPr>
            </w:pPr>
            <w:r w:rsidRPr="005A2AA6">
              <w:rPr>
                <w:rFonts w:ascii="Arial" w:hAnsi="Arial" w:cs="Arial"/>
                <w:b/>
                <w:sz w:val="18"/>
                <w:szCs w:val="18"/>
              </w:rPr>
              <w:t>Альфа – циперметрин 0,3% (alpha ­ cypermethrin)</w:t>
            </w:r>
          </w:p>
        </w:tc>
      </w:tr>
      <w:tr w:rsidR="005A2AA6" w:rsidRPr="005A2AA6" w:rsidTr="005A2AA6">
        <w:trPr>
          <w:trHeight w:val="20"/>
        </w:trPr>
        <w:tc>
          <w:tcPr>
            <w:tcW w:w="1843" w:type="dxa"/>
          </w:tcPr>
          <w:p w:rsidR="005A2AA6" w:rsidRPr="005A2AA6" w:rsidRDefault="005A2AA6" w:rsidP="005A2AA6">
            <w:pPr>
              <w:pStyle w:val="TableParagraph"/>
              <w:spacing w:line="191" w:lineRule="exact"/>
              <w:rPr>
                <w:rFonts w:ascii="Arial" w:hAnsi="Arial" w:cs="Arial"/>
                <w:sz w:val="18"/>
                <w:szCs w:val="18"/>
                <w:lang w:val="ru-RU"/>
              </w:rPr>
            </w:pPr>
            <w:r w:rsidRPr="005A2AA6">
              <w:rPr>
                <w:rFonts w:ascii="Arial" w:hAnsi="Arial" w:cs="Arial"/>
                <w:sz w:val="18"/>
                <w:szCs w:val="18"/>
                <w:lang w:val="ru-RU"/>
              </w:rPr>
              <w:t>КАРИФЕНД.</w:t>
            </w:r>
          </w:p>
          <w:p w:rsidR="005A2AA6" w:rsidRPr="005A2AA6" w:rsidRDefault="005A2AA6" w:rsidP="005A2AA6">
            <w:pPr>
              <w:pStyle w:val="TableParagraph"/>
              <w:spacing w:line="204" w:lineRule="exact"/>
              <w:rPr>
                <w:rFonts w:ascii="Arial" w:hAnsi="Arial" w:cs="Arial"/>
                <w:sz w:val="18"/>
                <w:szCs w:val="18"/>
                <w:lang w:val="ru-RU"/>
              </w:rPr>
            </w:pPr>
            <w:r w:rsidRPr="005A2AA6">
              <w:rPr>
                <w:rFonts w:ascii="Arial" w:hAnsi="Arial" w:cs="Arial"/>
                <w:sz w:val="18"/>
                <w:szCs w:val="18"/>
                <w:lang w:val="ru-RU"/>
              </w:rPr>
              <w:t>Полиэстер</w:t>
            </w:r>
          </w:p>
          <w:p w:rsidR="005A2AA6" w:rsidRPr="005A2AA6" w:rsidRDefault="005A2AA6" w:rsidP="005A2AA6">
            <w:pPr>
              <w:pStyle w:val="TableParagraph"/>
              <w:spacing w:line="237" w:lineRule="auto"/>
              <w:rPr>
                <w:rFonts w:ascii="Arial" w:hAnsi="Arial" w:cs="Arial"/>
                <w:sz w:val="18"/>
                <w:szCs w:val="18"/>
                <w:lang w:val="uz-Cyrl-UZ"/>
              </w:rPr>
            </w:pPr>
            <w:r w:rsidRPr="005A2AA6">
              <w:rPr>
                <w:rFonts w:ascii="Arial" w:hAnsi="Arial" w:cs="Arial"/>
                <w:sz w:val="18"/>
                <w:szCs w:val="18"/>
                <w:lang w:val="ru-RU"/>
              </w:rPr>
              <w:t>«Басф Агро Б.В,», Германия 31.12.202</w:t>
            </w:r>
            <w:r w:rsidRPr="005A2AA6">
              <w:rPr>
                <w:rFonts w:ascii="Arial" w:hAnsi="Arial" w:cs="Arial"/>
                <w:sz w:val="18"/>
                <w:szCs w:val="18"/>
                <w:lang w:val="uz-Cyrl-UZ"/>
              </w:rPr>
              <w:t>3</w:t>
            </w:r>
          </w:p>
        </w:tc>
        <w:tc>
          <w:tcPr>
            <w:tcW w:w="1418" w:type="dxa"/>
            <w:vAlign w:val="center"/>
          </w:tcPr>
          <w:p w:rsidR="005A2AA6" w:rsidRPr="005A2AA6" w:rsidRDefault="005A2AA6" w:rsidP="005A2AA6">
            <w:pPr>
              <w:pStyle w:val="TableParagraph"/>
              <w:spacing w:line="191" w:lineRule="exact"/>
              <w:ind w:left="57"/>
              <w:jc w:val="center"/>
              <w:rPr>
                <w:rFonts w:ascii="Arial" w:hAnsi="Arial" w:cs="Arial"/>
                <w:sz w:val="18"/>
                <w:szCs w:val="18"/>
                <w:lang w:val="ru-RU"/>
              </w:rPr>
            </w:pPr>
            <w:r w:rsidRPr="005A2AA6">
              <w:rPr>
                <w:rFonts w:ascii="Arial" w:hAnsi="Arial" w:cs="Arial"/>
                <w:sz w:val="18"/>
                <w:szCs w:val="18"/>
                <w:lang w:val="ru-RU"/>
              </w:rPr>
              <w:t>50 г (1 кв.м)</w:t>
            </w:r>
          </w:p>
          <w:p w:rsidR="005A2AA6" w:rsidRPr="005A2AA6" w:rsidRDefault="005A2AA6" w:rsidP="005A2AA6">
            <w:pPr>
              <w:pStyle w:val="TableParagraph"/>
              <w:spacing w:line="237" w:lineRule="auto"/>
              <w:ind w:left="57" w:right="119"/>
              <w:jc w:val="center"/>
              <w:rPr>
                <w:rFonts w:ascii="Arial" w:hAnsi="Arial" w:cs="Arial"/>
                <w:sz w:val="18"/>
                <w:szCs w:val="18"/>
                <w:lang w:val="ru-RU"/>
              </w:rPr>
            </w:pPr>
            <w:r w:rsidRPr="005A2AA6">
              <w:rPr>
                <w:rFonts w:ascii="Arial" w:hAnsi="Arial" w:cs="Arial"/>
                <w:sz w:val="18"/>
                <w:szCs w:val="18"/>
                <w:lang w:val="ru-RU"/>
              </w:rPr>
              <w:t>1 кв.м ҳимояланади- ган сатҳга</w:t>
            </w:r>
          </w:p>
        </w:tc>
        <w:tc>
          <w:tcPr>
            <w:tcW w:w="2409" w:type="dxa"/>
            <w:gridSpan w:val="2"/>
            <w:vAlign w:val="center"/>
          </w:tcPr>
          <w:p w:rsidR="005A2AA6" w:rsidRPr="005A2AA6" w:rsidRDefault="005A2AA6" w:rsidP="005A2AA6">
            <w:pPr>
              <w:pStyle w:val="TableParagraph"/>
              <w:spacing w:line="191" w:lineRule="exact"/>
              <w:ind w:left="58"/>
              <w:rPr>
                <w:rFonts w:ascii="Arial" w:hAnsi="Arial" w:cs="Arial"/>
                <w:sz w:val="18"/>
                <w:szCs w:val="18"/>
                <w:lang w:val="ru-RU"/>
              </w:rPr>
            </w:pPr>
            <w:r w:rsidRPr="005A2AA6">
              <w:rPr>
                <w:rFonts w:ascii="Arial" w:hAnsi="Arial" w:cs="Arial"/>
                <w:sz w:val="18"/>
                <w:szCs w:val="18"/>
                <w:lang w:val="ru-RU"/>
              </w:rPr>
              <w:t>Тамаки ҳомашёсининг зараркунандалари (тамаки қўнғизи, тамаки куяси)</w:t>
            </w:r>
          </w:p>
        </w:tc>
        <w:tc>
          <w:tcPr>
            <w:tcW w:w="4111" w:type="dxa"/>
          </w:tcPr>
          <w:p w:rsidR="005A2AA6" w:rsidRPr="005A2AA6" w:rsidRDefault="005A2AA6" w:rsidP="005A2AA6">
            <w:pPr>
              <w:pStyle w:val="TableParagraph"/>
              <w:spacing w:line="190" w:lineRule="exact"/>
              <w:ind w:left="58"/>
              <w:rPr>
                <w:rFonts w:ascii="Arial" w:hAnsi="Arial" w:cs="Arial"/>
                <w:sz w:val="18"/>
                <w:szCs w:val="18"/>
                <w:lang w:val="ru-RU"/>
              </w:rPr>
            </w:pPr>
            <w:r w:rsidRPr="005A2AA6">
              <w:rPr>
                <w:rFonts w:ascii="Arial" w:hAnsi="Arial" w:cs="Arial"/>
                <w:sz w:val="18"/>
                <w:szCs w:val="18"/>
                <w:lang w:val="ru-RU"/>
              </w:rPr>
              <w:t>Ёпиқ хоналардаги сўриларда қадоқланган ҳолда ёки алоҳида қадоқларда сақланаётган, ҳашаротлар билан зарарланмаган тамаки хо- машёси полиэстр тўр (Карифенд) билан ўраб қўйилади. Хоналар тўлиқ шамоллатиб, ҳиди йўқолгач одамлар киришига рухсат этилади.</w:t>
            </w:r>
          </w:p>
        </w:tc>
      </w:tr>
      <w:tr w:rsidR="005A2AA6" w:rsidRPr="005A2AA6" w:rsidTr="005A2AA6">
        <w:trPr>
          <w:trHeight w:val="20"/>
        </w:trPr>
        <w:tc>
          <w:tcPr>
            <w:tcW w:w="9781" w:type="dxa"/>
            <w:gridSpan w:val="5"/>
          </w:tcPr>
          <w:p w:rsidR="005A2AA6" w:rsidRPr="005A2AA6" w:rsidRDefault="005A2AA6" w:rsidP="005A2AA6">
            <w:pPr>
              <w:pStyle w:val="TableParagraph"/>
              <w:spacing w:before="7"/>
              <w:ind w:left="0"/>
              <w:rPr>
                <w:rFonts w:ascii="Arial" w:hAnsi="Arial" w:cs="Arial"/>
                <w:sz w:val="18"/>
                <w:szCs w:val="18"/>
              </w:rPr>
            </w:pPr>
            <w:r w:rsidRPr="005A2AA6">
              <w:rPr>
                <w:rFonts w:ascii="Arial" w:hAnsi="Arial" w:cs="Arial"/>
                <w:b/>
                <w:i/>
                <w:sz w:val="18"/>
                <w:szCs w:val="18"/>
              </w:rPr>
              <w:t>Алюминий фосфиди</w:t>
            </w:r>
          </w:p>
        </w:tc>
      </w:tr>
      <w:tr w:rsidR="005A2AA6" w:rsidRPr="005A2AA6" w:rsidTr="005A2AA6">
        <w:trPr>
          <w:trHeight w:val="20"/>
        </w:trPr>
        <w:tc>
          <w:tcPr>
            <w:tcW w:w="1843" w:type="dxa"/>
          </w:tcPr>
          <w:p w:rsidR="005A2AA6" w:rsidRPr="005A2AA6" w:rsidRDefault="005A2AA6" w:rsidP="005A2AA6">
            <w:pPr>
              <w:pStyle w:val="TableParagraph"/>
              <w:spacing w:line="204" w:lineRule="exact"/>
              <w:rPr>
                <w:rFonts w:ascii="Arial" w:hAnsi="Arial" w:cs="Arial"/>
                <w:sz w:val="18"/>
                <w:szCs w:val="18"/>
                <w:lang w:val="ru-RU"/>
              </w:rPr>
            </w:pPr>
            <w:r w:rsidRPr="005A2AA6">
              <w:rPr>
                <w:rFonts w:ascii="Arial" w:hAnsi="Arial" w:cs="Arial"/>
                <w:sz w:val="18"/>
                <w:szCs w:val="18"/>
                <w:lang w:val="ru-RU"/>
              </w:rPr>
              <w:t>Алюминий фосфиди 56% табл.</w:t>
            </w:r>
          </w:p>
          <w:p w:rsidR="005A2AA6" w:rsidRPr="005A2AA6" w:rsidRDefault="005A2AA6" w:rsidP="005A2AA6">
            <w:pPr>
              <w:pStyle w:val="TableParagraph"/>
              <w:spacing w:line="204" w:lineRule="exact"/>
              <w:rPr>
                <w:rFonts w:ascii="Arial" w:hAnsi="Arial" w:cs="Arial"/>
                <w:sz w:val="18"/>
                <w:szCs w:val="18"/>
                <w:lang w:val="ru-RU"/>
              </w:rPr>
            </w:pPr>
            <w:r w:rsidRPr="005A2AA6">
              <w:rPr>
                <w:rFonts w:ascii="Arial" w:hAnsi="Arial" w:cs="Arial"/>
                <w:sz w:val="18"/>
                <w:szCs w:val="18"/>
                <w:lang w:val="ru-RU"/>
              </w:rPr>
              <w:t>“Zara Trust” МЧЖ, Ўзбекистон, 31.12.2022</w:t>
            </w:r>
          </w:p>
        </w:tc>
        <w:tc>
          <w:tcPr>
            <w:tcW w:w="1418" w:type="dxa"/>
            <w:vAlign w:val="center"/>
          </w:tcPr>
          <w:p w:rsidR="005A2AA6" w:rsidRPr="005A2AA6" w:rsidRDefault="005A2AA6" w:rsidP="005A2AA6">
            <w:pPr>
              <w:pStyle w:val="TableParagraph"/>
              <w:jc w:val="center"/>
              <w:rPr>
                <w:rFonts w:ascii="Arial" w:hAnsi="Arial" w:cs="Arial"/>
                <w:sz w:val="18"/>
                <w:szCs w:val="18"/>
              </w:rPr>
            </w:pPr>
            <w:r w:rsidRPr="005A2AA6">
              <w:rPr>
                <w:rFonts w:ascii="Arial" w:hAnsi="Arial" w:cs="Arial"/>
                <w:sz w:val="18"/>
                <w:szCs w:val="18"/>
              </w:rPr>
              <w:t>1 м³/3,0 г</w:t>
            </w:r>
          </w:p>
        </w:tc>
        <w:tc>
          <w:tcPr>
            <w:tcW w:w="2409" w:type="dxa"/>
            <w:gridSpan w:val="2"/>
            <w:vAlign w:val="center"/>
          </w:tcPr>
          <w:p w:rsidR="005A2AA6" w:rsidRPr="005A2AA6" w:rsidRDefault="005A2AA6" w:rsidP="005A2AA6">
            <w:pPr>
              <w:pStyle w:val="TableParagraph"/>
              <w:rPr>
                <w:rFonts w:ascii="Arial" w:hAnsi="Arial" w:cs="Arial"/>
                <w:sz w:val="18"/>
                <w:szCs w:val="18"/>
              </w:rPr>
            </w:pPr>
            <w:r w:rsidRPr="005A2AA6">
              <w:rPr>
                <w:rFonts w:ascii="Arial" w:hAnsi="Arial" w:cs="Arial"/>
                <w:sz w:val="18"/>
                <w:szCs w:val="18"/>
              </w:rPr>
              <w:t>Бўш омборлар</w:t>
            </w:r>
          </w:p>
        </w:tc>
        <w:tc>
          <w:tcPr>
            <w:tcW w:w="4111" w:type="dxa"/>
          </w:tcPr>
          <w:p w:rsidR="005A2AA6" w:rsidRPr="005A2AA6" w:rsidRDefault="005A2AA6" w:rsidP="005A2AA6">
            <w:pPr>
              <w:pStyle w:val="TableParagraph"/>
              <w:spacing w:line="249" w:lineRule="auto"/>
              <w:ind w:right="165"/>
              <w:rPr>
                <w:rFonts w:ascii="Arial" w:hAnsi="Arial" w:cs="Arial"/>
                <w:sz w:val="18"/>
                <w:szCs w:val="18"/>
                <w:lang w:val="ru-RU"/>
              </w:rPr>
            </w:pPr>
            <w:r w:rsidRPr="005A2AA6">
              <w:rPr>
                <w:rFonts w:ascii="Arial" w:hAnsi="Arial" w:cs="Arial"/>
                <w:sz w:val="18"/>
                <w:szCs w:val="18"/>
                <w:lang w:val="ru-RU"/>
              </w:rPr>
              <w:t>Омбор 7–35ºС хароратда 3 кеча-кун- дуз дудланади. Тўла шамоллатил- гандан сўнг бинога одам кириши ва маҳсулот жойлаштирилишига рухсат этилади.</w:t>
            </w:r>
          </w:p>
        </w:tc>
      </w:tr>
      <w:tr w:rsidR="005A2AA6" w:rsidRPr="005A2AA6" w:rsidTr="005A2AA6">
        <w:trPr>
          <w:trHeight w:val="20"/>
        </w:trPr>
        <w:tc>
          <w:tcPr>
            <w:tcW w:w="1843" w:type="dxa"/>
          </w:tcPr>
          <w:p w:rsidR="005A2AA6" w:rsidRPr="005A2AA6" w:rsidRDefault="005A2AA6" w:rsidP="005A2AA6">
            <w:pPr>
              <w:pStyle w:val="TableParagraph"/>
              <w:spacing w:before="2" w:line="249" w:lineRule="auto"/>
              <w:rPr>
                <w:rFonts w:ascii="Arial" w:hAnsi="Arial" w:cs="Arial"/>
                <w:sz w:val="18"/>
                <w:szCs w:val="18"/>
                <w:lang w:val="ru-RU"/>
              </w:rPr>
            </w:pPr>
            <w:r w:rsidRPr="005A2AA6">
              <w:rPr>
                <w:rFonts w:ascii="Arial" w:hAnsi="Arial" w:cs="Arial"/>
                <w:sz w:val="18"/>
                <w:szCs w:val="18"/>
                <w:lang w:val="ru-RU"/>
              </w:rPr>
              <w:t>АЛСТАР 56% табл.</w:t>
            </w:r>
          </w:p>
          <w:p w:rsidR="005A2AA6" w:rsidRPr="005A2AA6" w:rsidRDefault="005A2AA6" w:rsidP="005A2AA6">
            <w:pPr>
              <w:pStyle w:val="TableParagraph"/>
              <w:spacing w:before="2" w:line="249" w:lineRule="auto"/>
              <w:rPr>
                <w:rFonts w:ascii="Arial" w:hAnsi="Arial" w:cs="Arial"/>
                <w:sz w:val="18"/>
                <w:szCs w:val="18"/>
                <w:lang w:val="uz-Cyrl-UZ"/>
              </w:rPr>
            </w:pPr>
            <w:r w:rsidRPr="005A2AA6">
              <w:rPr>
                <w:rFonts w:ascii="Arial" w:hAnsi="Arial" w:cs="Arial"/>
                <w:sz w:val="18"/>
                <w:szCs w:val="18"/>
                <w:lang w:val="ru-RU"/>
              </w:rPr>
              <w:t>“Agroximstar”, МЧЖ, Ўзбекистон</w:t>
            </w:r>
          </w:p>
          <w:p w:rsidR="005A2AA6" w:rsidRPr="005A2AA6" w:rsidRDefault="005A2AA6" w:rsidP="005A2AA6">
            <w:pPr>
              <w:pStyle w:val="TableParagraph"/>
              <w:spacing w:before="2" w:line="249" w:lineRule="auto"/>
              <w:rPr>
                <w:rFonts w:ascii="Arial" w:hAnsi="Arial" w:cs="Arial"/>
                <w:sz w:val="18"/>
                <w:szCs w:val="18"/>
                <w:lang w:val="uz-Cyrl-UZ"/>
              </w:rPr>
            </w:pPr>
            <w:r w:rsidRPr="005A2AA6">
              <w:rPr>
                <w:rFonts w:ascii="Arial" w:hAnsi="Arial" w:cs="Arial"/>
                <w:sz w:val="18"/>
                <w:szCs w:val="18"/>
                <w:lang w:val="ru-RU"/>
              </w:rPr>
              <w:t>30.09.2025</w:t>
            </w:r>
          </w:p>
        </w:tc>
        <w:tc>
          <w:tcPr>
            <w:tcW w:w="1418" w:type="dxa"/>
            <w:vAlign w:val="center"/>
          </w:tcPr>
          <w:p w:rsidR="005A2AA6" w:rsidRPr="005A2AA6" w:rsidRDefault="005A2AA6" w:rsidP="005A2AA6">
            <w:pPr>
              <w:pStyle w:val="TableParagraph"/>
              <w:jc w:val="center"/>
              <w:rPr>
                <w:rFonts w:ascii="Arial" w:hAnsi="Arial" w:cs="Arial"/>
                <w:b/>
                <w:sz w:val="18"/>
                <w:szCs w:val="18"/>
                <w:lang w:val="ru-RU"/>
              </w:rPr>
            </w:pPr>
            <w:r w:rsidRPr="005A2AA6">
              <w:rPr>
                <w:rFonts w:ascii="Arial" w:hAnsi="Arial" w:cs="Arial"/>
                <w:sz w:val="18"/>
                <w:szCs w:val="18"/>
              </w:rPr>
              <w:t>3,0 г/м</w:t>
            </w:r>
            <w:r w:rsidRPr="005A2AA6">
              <w:rPr>
                <w:rFonts w:ascii="Arial" w:hAnsi="Arial" w:cs="Arial"/>
                <w:sz w:val="18"/>
                <w:szCs w:val="18"/>
                <w:vertAlign w:val="superscript"/>
              </w:rPr>
              <w:t>3</w:t>
            </w:r>
          </w:p>
        </w:tc>
        <w:tc>
          <w:tcPr>
            <w:tcW w:w="2409" w:type="dxa"/>
            <w:gridSpan w:val="2"/>
            <w:vAlign w:val="center"/>
          </w:tcPr>
          <w:p w:rsidR="005A2AA6" w:rsidRPr="005A2AA6" w:rsidRDefault="005A2AA6" w:rsidP="005A2AA6">
            <w:pPr>
              <w:pStyle w:val="TableParagraph"/>
              <w:ind w:left="0"/>
              <w:rPr>
                <w:rFonts w:ascii="Arial" w:hAnsi="Arial" w:cs="Arial"/>
                <w:b/>
                <w:sz w:val="18"/>
                <w:szCs w:val="18"/>
                <w:lang w:val="ru-RU"/>
              </w:rPr>
            </w:pPr>
            <w:r w:rsidRPr="005A2AA6">
              <w:rPr>
                <w:rFonts w:ascii="Arial" w:hAnsi="Arial" w:cs="Arial"/>
                <w:sz w:val="18"/>
                <w:szCs w:val="18"/>
              </w:rPr>
              <w:t>Бўш омборлар</w:t>
            </w:r>
          </w:p>
        </w:tc>
        <w:tc>
          <w:tcPr>
            <w:tcW w:w="4111" w:type="dxa"/>
          </w:tcPr>
          <w:p w:rsidR="005A2AA6" w:rsidRPr="005A2AA6" w:rsidRDefault="005A2AA6" w:rsidP="005A2AA6">
            <w:pPr>
              <w:pStyle w:val="TableParagraph"/>
              <w:spacing w:line="249" w:lineRule="auto"/>
              <w:ind w:right="165"/>
              <w:rPr>
                <w:rFonts w:ascii="Arial" w:hAnsi="Arial" w:cs="Arial"/>
                <w:sz w:val="18"/>
                <w:szCs w:val="18"/>
                <w:lang w:val="ru-RU"/>
              </w:rPr>
            </w:pPr>
            <w:r w:rsidRPr="005A2AA6">
              <w:rPr>
                <w:rFonts w:ascii="Arial" w:hAnsi="Arial" w:cs="Arial"/>
                <w:sz w:val="18"/>
                <w:szCs w:val="18"/>
                <w:lang w:val="ru-RU"/>
              </w:rPr>
              <w:t>Омбор 7–35ºС хароратда 3 кеча-кундуз дудланади. Тўла шамоллатил- гандан сўнг бинога одам кириши ва маҳсулот жойлаштирилишига рухсат этилади.</w:t>
            </w:r>
          </w:p>
        </w:tc>
      </w:tr>
      <w:tr w:rsidR="005A2AA6" w:rsidRPr="005A2AA6" w:rsidTr="005A2AA6">
        <w:trPr>
          <w:trHeight w:val="20"/>
        </w:trPr>
        <w:tc>
          <w:tcPr>
            <w:tcW w:w="1843" w:type="dxa"/>
            <w:vMerge w:val="restart"/>
          </w:tcPr>
          <w:p w:rsidR="005A2AA6" w:rsidRPr="005A2AA6" w:rsidRDefault="005A2AA6" w:rsidP="005A2AA6">
            <w:pPr>
              <w:pStyle w:val="TableParagraph"/>
              <w:spacing w:line="249" w:lineRule="auto"/>
              <w:ind w:right="86"/>
              <w:rPr>
                <w:rFonts w:ascii="Arial" w:hAnsi="Arial" w:cs="Arial"/>
                <w:sz w:val="18"/>
                <w:szCs w:val="18"/>
                <w:lang w:val="uz-Cyrl-UZ"/>
              </w:rPr>
            </w:pPr>
            <w:r w:rsidRPr="005A2AA6">
              <w:rPr>
                <w:rFonts w:ascii="Arial" w:hAnsi="Arial" w:cs="Arial"/>
                <w:sz w:val="18"/>
                <w:szCs w:val="18"/>
                <w:lang w:val="uz-Cyrl-UZ"/>
              </w:rPr>
              <w:t>ТОКСИН 56% табл.</w:t>
            </w:r>
          </w:p>
          <w:p w:rsidR="005A2AA6" w:rsidRPr="005A2AA6" w:rsidRDefault="005A2AA6" w:rsidP="005A2AA6">
            <w:pPr>
              <w:pStyle w:val="TableParagraph"/>
              <w:spacing w:line="249" w:lineRule="auto"/>
              <w:ind w:right="86"/>
              <w:rPr>
                <w:rFonts w:ascii="Arial" w:hAnsi="Arial" w:cs="Arial"/>
                <w:sz w:val="18"/>
                <w:szCs w:val="18"/>
                <w:lang w:val="uz-Cyrl-UZ"/>
              </w:rPr>
            </w:pPr>
            <w:r w:rsidRPr="005A2AA6">
              <w:rPr>
                <w:rFonts w:ascii="Arial" w:hAnsi="Arial" w:cs="Arial"/>
                <w:sz w:val="18"/>
                <w:szCs w:val="18"/>
                <w:lang w:val="uz-Cyrl-UZ"/>
              </w:rPr>
              <w:t>“Евро Тим” МЧЖ, Ўзбекистон-Германия,</w:t>
            </w:r>
          </w:p>
          <w:p w:rsidR="005A2AA6" w:rsidRPr="005A2AA6" w:rsidRDefault="005A2AA6" w:rsidP="005A2AA6">
            <w:pPr>
              <w:pStyle w:val="TableParagraph"/>
              <w:spacing w:line="249" w:lineRule="auto"/>
              <w:ind w:right="86"/>
              <w:rPr>
                <w:rFonts w:ascii="Arial" w:hAnsi="Arial" w:cs="Arial"/>
                <w:sz w:val="18"/>
                <w:szCs w:val="18"/>
                <w:lang w:val="uz-Cyrl-UZ"/>
              </w:rPr>
            </w:pPr>
            <w:r w:rsidRPr="005A2AA6">
              <w:rPr>
                <w:rFonts w:ascii="Arial" w:hAnsi="Arial" w:cs="Arial"/>
                <w:sz w:val="18"/>
                <w:szCs w:val="18"/>
                <w:lang w:val="uz-Cyrl-UZ"/>
              </w:rPr>
              <w:t>31.12.2023</w:t>
            </w:r>
          </w:p>
        </w:tc>
        <w:tc>
          <w:tcPr>
            <w:tcW w:w="1418" w:type="dxa"/>
            <w:tcBorders>
              <w:bottom w:val="single" w:sz="4" w:space="0" w:color="auto"/>
            </w:tcBorders>
            <w:vAlign w:val="center"/>
          </w:tcPr>
          <w:p w:rsidR="005A2AA6" w:rsidRPr="005A2AA6" w:rsidRDefault="005A2AA6" w:rsidP="005A2AA6">
            <w:pPr>
              <w:pStyle w:val="TableParagraph"/>
              <w:ind w:left="0"/>
              <w:jc w:val="center"/>
              <w:rPr>
                <w:rFonts w:ascii="Arial" w:hAnsi="Arial" w:cs="Arial"/>
                <w:b/>
                <w:sz w:val="18"/>
                <w:szCs w:val="18"/>
                <w:lang w:val="uz-Cyrl-UZ"/>
              </w:rPr>
            </w:pPr>
            <w:r w:rsidRPr="005A2AA6">
              <w:rPr>
                <w:rFonts w:ascii="Arial" w:hAnsi="Arial" w:cs="Arial"/>
                <w:sz w:val="18"/>
                <w:szCs w:val="18"/>
                <w:lang w:val="uz-Cyrl-UZ"/>
              </w:rPr>
              <w:t>5 г/м</w:t>
            </w:r>
            <w:r w:rsidRPr="005A2AA6">
              <w:rPr>
                <w:rFonts w:ascii="Arial" w:hAnsi="Arial" w:cs="Arial"/>
                <w:sz w:val="18"/>
                <w:szCs w:val="18"/>
                <w:vertAlign w:val="superscript"/>
                <w:lang w:val="uz-Cyrl-UZ"/>
              </w:rPr>
              <w:t>3</w:t>
            </w:r>
          </w:p>
        </w:tc>
        <w:tc>
          <w:tcPr>
            <w:tcW w:w="2409" w:type="dxa"/>
            <w:gridSpan w:val="2"/>
            <w:tcBorders>
              <w:bottom w:val="single" w:sz="4" w:space="0" w:color="auto"/>
            </w:tcBorders>
            <w:vAlign w:val="center"/>
          </w:tcPr>
          <w:p w:rsidR="005A2AA6" w:rsidRPr="005A2AA6" w:rsidRDefault="005A2AA6" w:rsidP="005A2AA6">
            <w:pPr>
              <w:pStyle w:val="TableParagraph"/>
              <w:ind w:left="0"/>
              <w:rPr>
                <w:rFonts w:ascii="Arial" w:hAnsi="Arial" w:cs="Arial"/>
                <w:b/>
                <w:sz w:val="18"/>
                <w:szCs w:val="18"/>
              </w:rPr>
            </w:pPr>
            <w:r w:rsidRPr="005A2AA6">
              <w:rPr>
                <w:rFonts w:ascii="Arial" w:hAnsi="Arial" w:cs="Arial"/>
                <w:sz w:val="18"/>
                <w:szCs w:val="18"/>
              </w:rPr>
              <w:t>Бўш омборлар</w:t>
            </w:r>
          </w:p>
        </w:tc>
        <w:tc>
          <w:tcPr>
            <w:tcW w:w="4111" w:type="dxa"/>
            <w:tcBorders>
              <w:bottom w:val="single" w:sz="4" w:space="0" w:color="auto"/>
            </w:tcBorders>
          </w:tcPr>
          <w:p w:rsidR="005A2AA6" w:rsidRPr="005A2AA6" w:rsidRDefault="005A2AA6" w:rsidP="005A2AA6">
            <w:pPr>
              <w:pStyle w:val="TableParagraph"/>
              <w:spacing w:line="249" w:lineRule="auto"/>
              <w:ind w:right="165"/>
              <w:rPr>
                <w:rFonts w:ascii="Arial" w:hAnsi="Arial" w:cs="Arial"/>
                <w:sz w:val="18"/>
                <w:szCs w:val="18"/>
                <w:lang w:val="ru-RU"/>
              </w:rPr>
            </w:pPr>
            <w:r w:rsidRPr="005A2AA6">
              <w:rPr>
                <w:rFonts w:ascii="Arial" w:hAnsi="Arial" w:cs="Arial"/>
                <w:sz w:val="18"/>
                <w:szCs w:val="18"/>
                <w:lang w:val="ru-RU"/>
              </w:rPr>
              <w:t>Омбор 7–35ºС хароратда 3 кеча-кун- дуз дудланади. Тўла шамоллатил- гандан сўнг бинога одам кириши ва маҳсулот жойлаштирилишига рухсат этилади.</w:t>
            </w:r>
          </w:p>
        </w:tc>
      </w:tr>
      <w:tr w:rsidR="005A2AA6" w:rsidRPr="005A2AA6" w:rsidTr="005A2AA6">
        <w:trPr>
          <w:trHeight w:val="20"/>
        </w:trPr>
        <w:tc>
          <w:tcPr>
            <w:tcW w:w="1843" w:type="dxa"/>
            <w:vMerge/>
          </w:tcPr>
          <w:p w:rsidR="005A2AA6" w:rsidRPr="005A2AA6" w:rsidRDefault="005A2AA6" w:rsidP="005A2AA6">
            <w:pPr>
              <w:pStyle w:val="TableParagraph"/>
              <w:spacing w:line="249" w:lineRule="auto"/>
              <w:ind w:right="86"/>
              <w:rPr>
                <w:rFonts w:ascii="Arial" w:hAnsi="Arial" w:cs="Arial"/>
                <w:sz w:val="18"/>
                <w:szCs w:val="18"/>
                <w:lang w:val="uz-Cyrl-UZ"/>
              </w:rPr>
            </w:pPr>
          </w:p>
        </w:tc>
        <w:tc>
          <w:tcPr>
            <w:tcW w:w="1418" w:type="dxa"/>
            <w:tcBorders>
              <w:top w:val="single" w:sz="4" w:space="0" w:color="auto"/>
            </w:tcBorders>
            <w:vAlign w:val="center"/>
          </w:tcPr>
          <w:p w:rsidR="005A2AA6" w:rsidRPr="005A2AA6" w:rsidRDefault="005A2AA6" w:rsidP="005A2AA6">
            <w:pPr>
              <w:pStyle w:val="TableParagraph"/>
              <w:ind w:left="0"/>
              <w:jc w:val="center"/>
              <w:rPr>
                <w:rFonts w:ascii="Arial" w:hAnsi="Arial" w:cs="Arial"/>
                <w:sz w:val="18"/>
                <w:szCs w:val="18"/>
                <w:lang w:val="uz-Cyrl-UZ"/>
              </w:rPr>
            </w:pPr>
            <w:r w:rsidRPr="005A2AA6">
              <w:rPr>
                <w:rFonts w:ascii="Arial" w:hAnsi="Arial" w:cs="Arial"/>
                <w:sz w:val="18"/>
                <w:szCs w:val="18"/>
                <w:lang w:val="uz-Cyrl-UZ"/>
              </w:rPr>
              <w:t>5-10 г/м</w:t>
            </w:r>
            <w:r w:rsidRPr="005A2AA6">
              <w:rPr>
                <w:rFonts w:ascii="Arial" w:hAnsi="Arial" w:cs="Arial"/>
                <w:sz w:val="18"/>
                <w:szCs w:val="18"/>
                <w:vertAlign w:val="superscript"/>
                <w:lang w:val="uz-Cyrl-UZ"/>
              </w:rPr>
              <w:t>3</w:t>
            </w:r>
          </w:p>
        </w:tc>
        <w:tc>
          <w:tcPr>
            <w:tcW w:w="2409" w:type="dxa"/>
            <w:gridSpan w:val="2"/>
            <w:tcBorders>
              <w:top w:val="single" w:sz="4" w:space="0" w:color="auto"/>
            </w:tcBorders>
            <w:vAlign w:val="center"/>
          </w:tcPr>
          <w:p w:rsidR="005A2AA6" w:rsidRPr="005A2AA6" w:rsidRDefault="005A2AA6" w:rsidP="005A2AA6">
            <w:pPr>
              <w:pStyle w:val="TableParagraph"/>
              <w:ind w:left="0"/>
              <w:rPr>
                <w:rFonts w:ascii="Arial" w:hAnsi="Arial" w:cs="Arial"/>
                <w:sz w:val="18"/>
                <w:szCs w:val="18"/>
                <w:lang w:val="uz-Cyrl-UZ"/>
              </w:rPr>
            </w:pPr>
            <w:r w:rsidRPr="005A2AA6">
              <w:rPr>
                <w:rFonts w:ascii="Arial" w:hAnsi="Arial" w:cs="Arial"/>
                <w:sz w:val="18"/>
                <w:szCs w:val="18"/>
                <w:lang w:val="uz-Cyrl-UZ"/>
              </w:rPr>
              <w:t>Озиқ овқат, уруғлик ва ем учун ишлатиладиган дон</w:t>
            </w:r>
          </w:p>
        </w:tc>
        <w:tc>
          <w:tcPr>
            <w:tcW w:w="4111" w:type="dxa"/>
            <w:tcBorders>
              <w:top w:val="single" w:sz="4" w:space="0" w:color="auto"/>
            </w:tcBorders>
          </w:tcPr>
          <w:p w:rsidR="005A2AA6" w:rsidRPr="005A2AA6" w:rsidRDefault="005A2AA6" w:rsidP="005A2AA6">
            <w:pPr>
              <w:pStyle w:val="TableParagraph"/>
              <w:spacing w:line="189" w:lineRule="exact"/>
              <w:ind w:left="58"/>
              <w:rPr>
                <w:rFonts w:ascii="Arial" w:hAnsi="Arial" w:cs="Arial"/>
                <w:sz w:val="18"/>
                <w:szCs w:val="18"/>
                <w:lang w:val="ru-RU"/>
              </w:rPr>
            </w:pPr>
            <w:r w:rsidRPr="005A2AA6">
              <w:rPr>
                <w:rFonts w:ascii="Arial" w:hAnsi="Arial" w:cs="Arial"/>
                <w:sz w:val="18"/>
                <w:szCs w:val="18"/>
                <w:lang w:val="ru-RU"/>
              </w:rPr>
              <w:t>Омбор ҳаво ҳарорати ва маҳсулот ҳарорати 15ºС дан юқори бўлганда, 5 кеча-кундуз дуд- ланади. Омбор тўла шамоллатилгандан сўнг, ҳаводаги фосфорли водород миқдори йўл қўйиладиган энг кичик даражага пасайганда одамлар киришига рухсат этилади.</w:t>
            </w:r>
          </w:p>
        </w:tc>
      </w:tr>
      <w:tr w:rsidR="005A2AA6" w:rsidRPr="005A2AA6" w:rsidTr="005A2AA6">
        <w:trPr>
          <w:trHeight w:val="20"/>
        </w:trPr>
        <w:tc>
          <w:tcPr>
            <w:tcW w:w="1843" w:type="dxa"/>
            <w:vMerge w:val="restart"/>
          </w:tcPr>
          <w:p w:rsidR="005A2AA6" w:rsidRPr="005A2AA6" w:rsidRDefault="005A2AA6" w:rsidP="005A2AA6">
            <w:pPr>
              <w:pStyle w:val="TableParagraph"/>
              <w:spacing w:line="173" w:lineRule="exact"/>
              <w:rPr>
                <w:rFonts w:ascii="Arial" w:hAnsi="Arial" w:cs="Arial"/>
                <w:sz w:val="18"/>
                <w:szCs w:val="18"/>
                <w:lang w:val="ru-RU"/>
              </w:rPr>
            </w:pPr>
            <w:r w:rsidRPr="005A2AA6">
              <w:rPr>
                <w:rFonts w:ascii="Arial" w:hAnsi="Arial" w:cs="Arial"/>
                <w:sz w:val="18"/>
                <w:szCs w:val="18"/>
                <w:lang w:val="ru-RU"/>
              </w:rPr>
              <w:t>КВИКФОС,</w:t>
            </w:r>
          </w:p>
          <w:p w:rsidR="005A2AA6" w:rsidRPr="005A2AA6" w:rsidRDefault="005A2AA6" w:rsidP="005A2AA6">
            <w:pPr>
              <w:pStyle w:val="TableParagraph"/>
              <w:spacing w:line="204" w:lineRule="exact"/>
              <w:rPr>
                <w:rFonts w:ascii="Arial" w:hAnsi="Arial" w:cs="Arial"/>
                <w:sz w:val="18"/>
                <w:szCs w:val="18"/>
                <w:lang w:val="ru-RU"/>
              </w:rPr>
            </w:pPr>
            <w:r w:rsidRPr="005A2AA6">
              <w:rPr>
                <w:rFonts w:ascii="Arial" w:hAnsi="Arial" w:cs="Arial"/>
                <w:sz w:val="18"/>
                <w:szCs w:val="18"/>
                <w:lang w:val="ru-RU"/>
              </w:rPr>
              <w:t>56%</w:t>
            </w:r>
            <w:r w:rsidRPr="005A2AA6">
              <w:rPr>
                <w:rFonts w:ascii="Arial" w:hAnsi="Arial" w:cs="Arial"/>
                <w:spacing w:val="-1"/>
                <w:sz w:val="18"/>
                <w:szCs w:val="18"/>
                <w:lang w:val="ru-RU"/>
              </w:rPr>
              <w:t xml:space="preserve"> </w:t>
            </w:r>
            <w:r w:rsidRPr="005A2AA6">
              <w:rPr>
                <w:rFonts w:ascii="Arial" w:hAnsi="Arial" w:cs="Arial"/>
                <w:sz w:val="18"/>
                <w:szCs w:val="18"/>
                <w:lang w:val="ru-RU"/>
              </w:rPr>
              <w:t>табл.*</w:t>
            </w:r>
          </w:p>
          <w:p w:rsidR="005A2AA6" w:rsidRPr="005A2AA6" w:rsidRDefault="005A2AA6" w:rsidP="005A2AA6">
            <w:pPr>
              <w:pStyle w:val="TableParagraph"/>
              <w:spacing w:line="237" w:lineRule="auto"/>
              <w:ind w:right="170"/>
              <w:rPr>
                <w:rFonts w:ascii="Arial" w:hAnsi="Arial" w:cs="Arial"/>
                <w:sz w:val="18"/>
                <w:szCs w:val="18"/>
                <w:lang w:val="ru-RU"/>
              </w:rPr>
            </w:pPr>
            <w:r w:rsidRPr="005A2AA6">
              <w:rPr>
                <w:rFonts w:ascii="Arial" w:hAnsi="Arial" w:cs="Arial"/>
                <w:sz w:val="18"/>
                <w:szCs w:val="18"/>
                <w:lang w:val="ru-RU"/>
              </w:rPr>
              <w:t>«</w:t>
            </w:r>
            <w:r w:rsidRPr="005A2AA6">
              <w:rPr>
                <w:rFonts w:ascii="Arial" w:hAnsi="Arial" w:cs="Arial"/>
                <w:sz w:val="18"/>
                <w:szCs w:val="18"/>
              </w:rPr>
              <w:t>UPL</w:t>
            </w:r>
            <w:r w:rsidRPr="005A2AA6">
              <w:rPr>
                <w:rFonts w:ascii="Arial" w:hAnsi="Arial" w:cs="Arial"/>
                <w:sz w:val="18"/>
                <w:szCs w:val="18"/>
                <w:lang w:val="ru-RU"/>
              </w:rPr>
              <w:t xml:space="preserve"> </w:t>
            </w:r>
            <w:r w:rsidRPr="005A2AA6">
              <w:rPr>
                <w:rFonts w:ascii="Arial" w:hAnsi="Arial" w:cs="Arial"/>
                <w:sz w:val="18"/>
                <w:szCs w:val="18"/>
              </w:rPr>
              <w:t>Ziraat</w:t>
            </w:r>
            <w:r w:rsidRPr="005A2AA6">
              <w:rPr>
                <w:rFonts w:ascii="Arial" w:hAnsi="Arial" w:cs="Arial"/>
                <w:sz w:val="18"/>
                <w:szCs w:val="18"/>
                <w:lang w:val="ru-RU"/>
              </w:rPr>
              <w:t xml:space="preserve"> </w:t>
            </w:r>
            <w:r w:rsidRPr="005A2AA6">
              <w:rPr>
                <w:rFonts w:ascii="Arial" w:hAnsi="Arial" w:cs="Arial"/>
                <w:spacing w:val="-7"/>
                <w:sz w:val="18"/>
                <w:szCs w:val="18"/>
              </w:rPr>
              <w:t>ve</w:t>
            </w:r>
            <w:r w:rsidRPr="005A2AA6">
              <w:rPr>
                <w:rFonts w:ascii="Arial" w:hAnsi="Arial" w:cs="Arial"/>
                <w:spacing w:val="-7"/>
                <w:sz w:val="18"/>
                <w:szCs w:val="18"/>
                <w:lang w:val="ru-RU"/>
              </w:rPr>
              <w:t xml:space="preserve"> </w:t>
            </w:r>
            <w:r w:rsidRPr="005A2AA6">
              <w:rPr>
                <w:rFonts w:ascii="Arial" w:hAnsi="Arial" w:cs="Arial"/>
                <w:sz w:val="18"/>
                <w:szCs w:val="18"/>
              </w:rPr>
              <w:t>Kimya</w:t>
            </w:r>
            <w:r w:rsidRPr="005A2AA6">
              <w:rPr>
                <w:rFonts w:ascii="Arial" w:hAnsi="Arial" w:cs="Arial"/>
                <w:spacing w:val="7"/>
                <w:sz w:val="18"/>
                <w:szCs w:val="18"/>
                <w:lang w:val="ru-RU"/>
              </w:rPr>
              <w:t xml:space="preserve"> </w:t>
            </w:r>
            <w:r w:rsidRPr="005A2AA6">
              <w:rPr>
                <w:rFonts w:ascii="Arial" w:hAnsi="Arial" w:cs="Arial"/>
                <w:sz w:val="18"/>
                <w:szCs w:val="18"/>
              </w:rPr>
              <w:t>San</w:t>
            </w:r>
            <w:r w:rsidRPr="005A2AA6">
              <w:rPr>
                <w:rFonts w:ascii="Arial" w:hAnsi="Arial" w:cs="Arial"/>
                <w:sz w:val="18"/>
                <w:szCs w:val="18"/>
                <w:lang w:val="ru-RU"/>
              </w:rPr>
              <w:t>.</w:t>
            </w:r>
          </w:p>
          <w:p w:rsidR="005A2AA6" w:rsidRPr="005A2AA6" w:rsidRDefault="005A2AA6" w:rsidP="005A2AA6">
            <w:pPr>
              <w:pStyle w:val="TableParagraph"/>
              <w:spacing w:line="237" w:lineRule="auto"/>
              <w:ind w:right="450"/>
              <w:rPr>
                <w:rFonts w:ascii="Arial" w:hAnsi="Arial" w:cs="Arial"/>
                <w:sz w:val="18"/>
                <w:szCs w:val="18"/>
              </w:rPr>
            </w:pPr>
            <w:r w:rsidRPr="005A2AA6">
              <w:rPr>
                <w:rFonts w:ascii="Arial" w:hAnsi="Arial" w:cs="Arial"/>
                <w:sz w:val="18"/>
                <w:szCs w:val="18"/>
              </w:rPr>
              <w:t>Ve Tic.Ltd Sti», Туркия 31.12.2026</w:t>
            </w:r>
          </w:p>
        </w:tc>
        <w:tc>
          <w:tcPr>
            <w:tcW w:w="1418" w:type="dxa"/>
            <w:vAlign w:val="center"/>
          </w:tcPr>
          <w:p w:rsidR="005A2AA6" w:rsidRPr="005A2AA6" w:rsidRDefault="005A2AA6" w:rsidP="005A2AA6">
            <w:pPr>
              <w:pStyle w:val="TableParagraph"/>
              <w:spacing w:line="176" w:lineRule="exact"/>
              <w:ind w:left="57"/>
              <w:jc w:val="center"/>
              <w:rPr>
                <w:rFonts w:ascii="Arial" w:hAnsi="Arial" w:cs="Arial"/>
                <w:sz w:val="18"/>
                <w:szCs w:val="18"/>
              </w:rPr>
            </w:pPr>
            <w:r w:rsidRPr="005A2AA6">
              <w:rPr>
                <w:rFonts w:ascii="Arial" w:hAnsi="Arial" w:cs="Arial"/>
                <w:sz w:val="18"/>
                <w:szCs w:val="18"/>
              </w:rPr>
              <w:t>1 м</w:t>
            </w:r>
            <w:r w:rsidRPr="005A2AA6">
              <w:rPr>
                <w:rFonts w:ascii="Arial" w:hAnsi="Arial" w:cs="Arial"/>
                <w:position w:val="6"/>
                <w:sz w:val="18"/>
                <w:szCs w:val="18"/>
              </w:rPr>
              <w:t>3</w:t>
            </w:r>
            <w:r w:rsidRPr="005A2AA6">
              <w:rPr>
                <w:rFonts w:ascii="Arial" w:hAnsi="Arial" w:cs="Arial"/>
                <w:sz w:val="18"/>
                <w:szCs w:val="18"/>
              </w:rPr>
              <w:t>/5,0 г</w:t>
            </w:r>
          </w:p>
        </w:tc>
        <w:tc>
          <w:tcPr>
            <w:tcW w:w="2409" w:type="dxa"/>
            <w:gridSpan w:val="2"/>
            <w:vAlign w:val="center"/>
          </w:tcPr>
          <w:p w:rsidR="005A2AA6" w:rsidRPr="005A2AA6" w:rsidRDefault="005A2AA6" w:rsidP="005A2AA6">
            <w:pPr>
              <w:pStyle w:val="TableParagraph"/>
              <w:spacing w:line="176" w:lineRule="exact"/>
              <w:ind w:left="57"/>
              <w:rPr>
                <w:rFonts w:ascii="Arial" w:hAnsi="Arial" w:cs="Arial"/>
                <w:sz w:val="18"/>
                <w:szCs w:val="18"/>
              </w:rPr>
            </w:pPr>
            <w:r w:rsidRPr="005A2AA6">
              <w:rPr>
                <w:rFonts w:ascii="Arial" w:hAnsi="Arial" w:cs="Arial"/>
                <w:sz w:val="18"/>
                <w:szCs w:val="18"/>
              </w:rPr>
              <w:t>Бўш омборлар</w:t>
            </w:r>
          </w:p>
        </w:tc>
        <w:tc>
          <w:tcPr>
            <w:tcW w:w="4111" w:type="dxa"/>
          </w:tcPr>
          <w:p w:rsidR="005A2AA6" w:rsidRPr="005A2AA6" w:rsidRDefault="005A2AA6" w:rsidP="005A2AA6">
            <w:pPr>
              <w:pStyle w:val="TableParagraph"/>
              <w:spacing w:line="174" w:lineRule="exact"/>
              <w:ind w:left="58"/>
              <w:rPr>
                <w:rFonts w:ascii="Arial" w:hAnsi="Arial" w:cs="Arial"/>
                <w:sz w:val="18"/>
                <w:szCs w:val="18"/>
                <w:lang w:val="ru-RU"/>
              </w:rPr>
            </w:pPr>
            <w:r w:rsidRPr="005A2AA6">
              <w:rPr>
                <w:rFonts w:ascii="Arial" w:hAnsi="Arial" w:cs="Arial"/>
                <w:sz w:val="18"/>
                <w:szCs w:val="18"/>
                <w:lang w:val="ru-RU"/>
              </w:rPr>
              <w:t>Омбор 10–16°С ҳароратда 5 кеча-кундуз дудланади. Обдон шамоллатилгандан кейин би- нога одам кириши ва маҳсулот жойлаштири- лишига ижозат этилади. Ҳаводаги фосфорли водород унинг йўл қўйилиши мумкин бўлган миқдоридан ошмаслиги зарур.</w:t>
            </w:r>
          </w:p>
        </w:tc>
      </w:tr>
      <w:tr w:rsidR="005A2AA6" w:rsidRPr="005A2AA6" w:rsidTr="005A2AA6">
        <w:trPr>
          <w:trHeight w:val="20"/>
        </w:trPr>
        <w:tc>
          <w:tcPr>
            <w:tcW w:w="1843" w:type="dxa"/>
            <w:vMerge/>
          </w:tcPr>
          <w:p w:rsidR="005A2AA6" w:rsidRPr="005A2AA6" w:rsidRDefault="005A2AA6" w:rsidP="005A2AA6">
            <w:pPr>
              <w:rPr>
                <w:rFonts w:ascii="Arial" w:hAnsi="Arial" w:cs="Arial"/>
                <w:sz w:val="18"/>
                <w:szCs w:val="18"/>
                <w:lang w:val="ru-RU"/>
              </w:rPr>
            </w:pPr>
          </w:p>
        </w:tc>
        <w:tc>
          <w:tcPr>
            <w:tcW w:w="1418" w:type="dxa"/>
            <w:tcBorders>
              <w:bottom w:val="single" w:sz="4" w:space="0" w:color="auto"/>
            </w:tcBorders>
            <w:vAlign w:val="center"/>
          </w:tcPr>
          <w:p w:rsidR="005A2AA6" w:rsidRPr="005A2AA6" w:rsidRDefault="005A2AA6" w:rsidP="005A2AA6">
            <w:pPr>
              <w:pStyle w:val="TableParagraph"/>
              <w:spacing w:line="175" w:lineRule="exact"/>
              <w:ind w:left="0" w:right="308"/>
              <w:jc w:val="center"/>
              <w:rPr>
                <w:rFonts w:ascii="Arial" w:hAnsi="Arial" w:cs="Arial"/>
                <w:sz w:val="18"/>
                <w:szCs w:val="18"/>
              </w:rPr>
            </w:pPr>
            <w:r w:rsidRPr="005A2AA6">
              <w:rPr>
                <w:rFonts w:ascii="Arial" w:hAnsi="Arial" w:cs="Arial"/>
                <w:sz w:val="18"/>
                <w:szCs w:val="18"/>
              </w:rPr>
              <w:t>1 м</w:t>
            </w:r>
            <w:r w:rsidRPr="005A2AA6">
              <w:rPr>
                <w:rFonts w:ascii="Arial" w:hAnsi="Arial" w:cs="Arial"/>
                <w:position w:val="6"/>
                <w:sz w:val="18"/>
                <w:szCs w:val="18"/>
              </w:rPr>
              <w:t>3</w:t>
            </w:r>
            <w:r w:rsidRPr="005A2AA6">
              <w:rPr>
                <w:rFonts w:ascii="Arial" w:hAnsi="Arial" w:cs="Arial"/>
                <w:sz w:val="18"/>
                <w:szCs w:val="18"/>
              </w:rPr>
              <w:t>/3,0 г</w:t>
            </w:r>
          </w:p>
        </w:tc>
        <w:tc>
          <w:tcPr>
            <w:tcW w:w="2409" w:type="dxa"/>
            <w:gridSpan w:val="2"/>
            <w:tcBorders>
              <w:bottom w:val="single" w:sz="4" w:space="0" w:color="auto"/>
            </w:tcBorders>
            <w:vAlign w:val="center"/>
          </w:tcPr>
          <w:p w:rsidR="005A2AA6" w:rsidRPr="005A2AA6" w:rsidRDefault="005A2AA6" w:rsidP="005A2AA6">
            <w:pPr>
              <w:pStyle w:val="TableParagraph"/>
              <w:spacing w:line="175" w:lineRule="exact"/>
              <w:ind w:left="58"/>
              <w:rPr>
                <w:rFonts w:ascii="Arial" w:hAnsi="Arial" w:cs="Arial"/>
                <w:sz w:val="18"/>
                <w:szCs w:val="18"/>
              </w:rPr>
            </w:pPr>
            <w:r w:rsidRPr="005A2AA6">
              <w:rPr>
                <w:rFonts w:ascii="Arial" w:hAnsi="Arial" w:cs="Arial"/>
                <w:sz w:val="18"/>
                <w:szCs w:val="18"/>
              </w:rPr>
              <w:t>Бўш омборлар</w:t>
            </w:r>
          </w:p>
        </w:tc>
        <w:tc>
          <w:tcPr>
            <w:tcW w:w="4111" w:type="dxa"/>
          </w:tcPr>
          <w:p w:rsidR="005A2AA6" w:rsidRPr="005A2AA6" w:rsidRDefault="005A2AA6" w:rsidP="005A2AA6">
            <w:pPr>
              <w:pStyle w:val="TableParagraph"/>
              <w:spacing w:line="174" w:lineRule="exact"/>
              <w:ind w:left="58"/>
              <w:rPr>
                <w:rFonts w:ascii="Arial" w:hAnsi="Arial" w:cs="Arial"/>
                <w:sz w:val="18"/>
                <w:szCs w:val="18"/>
                <w:lang w:val="ru-RU"/>
              </w:rPr>
            </w:pPr>
            <w:r w:rsidRPr="005A2AA6">
              <w:rPr>
                <w:rFonts w:ascii="Arial" w:hAnsi="Arial" w:cs="Arial"/>
                <w:sz w:val="18"/>
                <w:szCs w:val="18"/>
                <w:lang w:val="ru-RU"/>
              </w:rPr>
              <w:t>Омбор 17–35°С ва ундан баланд ҳароратда 3 кеча-кундуз дудланади. Яхши шамолла- тилгандан кейин бинога одам кириши ва маҳсулот жойлаштирилишига ижозат этила- ди. Ҳаводаги фосфорли водород унинг йўл қўйилиши мумкин бўлган миқдоридан ошмас- лиги зарур</w:t>
            </w:r>
          </w:p>
        </w:tc>
      </w:tr>
      <w:tr w:rsidR="005A2AA6" w:rsidRPr="004342E2" w:rsidTr="005A2AA6">
        <w:trPr>
          <w:trHeight w:val="20"/>
        </w:trPr>
        <w:tc>
          <w:tcPr>
            <w:tcW w:w="1843" w:type="dxa"/>
            <w:vMerge/>
            <w:tcBorders>
              <w:bottom w:val="single" w:sz="4" w:space="0" w:color="auto"/>
            </w:tcBorders>
          </w:tcPr>
          <w:p w:rsidR="005A2AA6" w:rsidRPr="005A2AA6" w:rsidRDefault="005A2AA6" w:rsidP="005A2AA6">
            <w:pPr>
              <w:pStyle w:val="TableParagraph"/>
              <w:ind w:left="0"/>
              <w:rPr>
                <w:rFonts w:ascii="Arial" w:hAnsi="Arial" w:cs="Arial"/>
                <w:sz w:val="18"/>
                <w:szCs w:val="18"/>
                <w:lang w:val="ru-RU"/>
              </w:rPr>
            </w:pPr>
          </w:p>
        </w:tc>
        <w:tc>
          <w:tcPr>
            <w:tcW w:w="1418" w:type="dxa"/>
            <w:tcBorders>
              <w:top w:val="single" w:sz="4" w:space="0" w:color="auto"/>
              <w:bottom w:val="single" w:sz="4" w:space="0" w:color="auto"/>
              <w:right w:val="single" w:sz="4" w:space="0" w:color="auto"/>
            </w:tcBorders>
            <w:vAlign w:val="center"/>
          </w:tcPr>
          <w:p w:rsidR="005A2AA6" w:rsidRPr="005A2AA6" w:rsidRDefault="005A2AA6" w:rsidP="005A2AA6">
            <w:pPr>
              <w:pStyle w:val="TableParagraph"/>
              <w:spacing w:line="175" w:lineRule="exact"/>
              <w:ind w:left="0" w:right="264"/>
              <w:jc w:val="center"/>
              <w:rPr>
                <w:rFonts w:ascii="Arial" w:hAnsi="Arial" w:cs="Arial"/>
                <w:sz w:val="18"/>
                <w:szCs w:val="18"/>
              </w:rPr>
            </w:pPr>
            <w:r w:rsidRPr="005A2AA6">
              <w:rPr>
                <w:rFonts w:ascii="Arial" w:hAnsi="Arial" w:cs="Arial"/>
                <w:sz w:val="18"/>
                <w:szCs w:val="18"/>
              </w:rPr>
              <w:t>1 м</w:t>
            </w:r>
            <w:r w:rsidRPr="005A2AA6">
              <w:rPr>
                <w:rFonts w:ascii="Arial" w:hAnsi="Arial" w:cs="Arial"/>
                <w:position w:val="6"/>
                <w:sz w:val="18"/>
                <w:szCs w:val="18"/>
              </w:rPr>
              <w:t>3</w:t>
            </w:r>
            <w:r w:rsidRPr="005A2AA6">
              <w:rPr>
                <w:rFonts w:ascii="Arial" w:hAnsi="Arial" w:cs="Arial"/>
                <w:sz w:val="18"/>
                <w:szCs w:val="18"/>
              </w:rPr>
              <w:t>/12,0 г</w:t>
            </w:r>
          </w:p>
        </w:tc>
        <w:tc>
          <w:tcPr>
            <w:tcW w:w="2409" w:type="dxa"/>
            <w:gridSpan w:val="2"/>
            <w:tcBorders>
              <w:top w:val="single" w:sz="4" w:space="0" w:color="auto"/>
              <w:left w:val="single" w:sz="4" w:space="0" w:color="auto"/>
              <w:bottom w:val="single" w:sz="4" w:space="0" w:color="auto"/>
              <w:right w:val="single" w:sz="4" w:space="0" w:color="auto"/>
            </w:tcBorders>
            <w:vAlign w:val="center"/>
          </w:tcPr>
          <w:p w:rsidR="005A2AA6" w:rsidRPr="005A2AA6" w:rsidRDefault="005A2AA6" w:rsidP="005A2AA6">
            <w:pPr>
              <w:pStyle w:val="TableParagraph"/>
              <w:spacing w:line="172" w:lineRule="exact"/>
              <w:ind w:left="58"/>
              <w:rPr>
                <w:rFonts w:ascii="Arial" w:hAnsi="Arial" w:cs="Arial"/>
                <w:sz w:val="18"/>
                <w:szCs w:val="18"/>
              </w:rPr>
            </w:pPr>
            <w:r w:rsidRPr="005A2AA6">
              <w:rPr>
                <w:rFonts w:ascii="Arial" w:hAnsi="Arial" w:cs="Arial"/>
                <w:sz w:val="18"/>
                <w:szCs w:val="18"/>
              </w:rPr>
              <w:t>2,5 м гача хирмон қилиб тўкилган, қопланган, брезент ёки полиэтилен пленка билан ёпилган озиқ-овқат, уруғлик ва ем учун ишлатиладиган дон</w:t>
            </w:r>
          </w:p>
        </w:tc>
        <w:tc>
          <w:tcPr>
            <w:tcW w:w="4111" w:type="dxa"/>
            <w:tcBorders>
              <w:left w:val="single" w:sz="4" w:space="0" w:color="auto"/>
            </w:tcBorders>
          </w:tcPr>
          <w:p w:rsidR="005A2AA6" w:rsidRPr="005A2AA6" w:rsidRDefault="005A2AA6" w:rsidP="005A2AA6">
            <w:pPr>
              <w:pStyle w:val="TableParagraph"/>
              <w:spacing w:line="172" w:lineRule="exact"/>
              <w:ind w:left="58"/>
              <w:rPr>
                <w:rFonts w:ascii="Arial" w:hAnsi="Arial" w:cs="Arial"/>
                <w:sz w:val="18"/>
                <w:szCs w:val="18"/>
              </w:rPr>
            </w:pPr>
            <w:r w:rsidRPr="005A2AA6">
              <w:rPr>
                <w:rFonts w:ascii="Arial" w:hAnsi="Arial" w:cs="Arial"/>
                <w:sz w:val="18"/>
                <w:szCs w:val="18"/>
              </w:rPr>
              <w:t>Омбор 0–7°С ҳароратда дон билан банд қилинган жой ҳажмига нисбатан ҳисобланган миқдорда препарат сарфлаб 10 кеча-кундуз давомида дудланади. Тўла шамоллатилгандан кейин бинога одам кириши ва маҳсулот жой- лаштирилиши мумкин. Сақланаётган дондан дудлатилгандан 20 кун кейин, ҳаводаги фос- форли водород миқдори йўл қўйиладиган энг кичик даражагача пасайганда фойдаланилади.</w:t>
            </w:r>
          </w:p>
        </w:tc>
      </w:tr>
      <w:tr w:rsidR="005A2AA6" w:rsidRPr="004342E2" w:rsidTr="005A2AA6">
        <w:trPr>
          <w:trHeight w:val="20"/>
        </w:trPr>
        <w:tc>
          <w:tcPr>
            <w:tcW w:w="1843" w:type="dxa"/>
            <w:vMerge w:val="restart"/>
            <w:tcBorders>
              <w:top w:val="single" w:sz="4" w:space="0" w:color="auto"/>
            </w:tcBorders>
          </w:tcPr>
          <w:p w:rsidR="005A2AA6" w:rsidRPr="005A2AA6" w:rsidRDefault="005A2AA6" w:rsidP="005A2AA6">
            <w:pPr>
              <w:pStyle w:val="TableParagraph"/>
              <w:spacing w:line="175" w:lineRule="exact"/>
              <w:rPr>
                <w:rFonts w:ascii="Arial" w:hAnsi="Arial" w:cs="Arial"/>
                <w:sz w:val="18"/>
                <w:szCs w:val="18"/>
                <w:lang w:val="ru-RU"/>
              </w:rPr>
            </w:pPr>
            <w:r w:rsidRPr="005A2AA6">
              <w:rPr>
                <w:rFonts w:ascii="Arial" w:hAnsi="Arial" w:cs="Arial"/>
                <w:sz w:val="18"/>
                <w:szCs w:val="18"/>
                <w:lang w:val="ru-RU"/>
              </w:rPr>
              <w:t>ФОСТОКСИН,</w:t>
            </w:r>
          </w:p>
          <w:p w:rsidR="005A2AA6" w:rsidRPr="005A2AA6" w:rsidRDefault="005A2AA6" w:rsidP="005A2AA6">
            <w:pPr>
              <w:pStyle w:val="TableParagraph"/>
              <w:spacing w:line="204" w:lineRule="exact"/>
              <w:rPr>
                <w:rFonts w:ascii="Arial" w:hAnsi="Arial" w:cs="Arial"/>
                <w:sz w:val="18"/>
                <w:szCs w:val="18"/>
                <w:lang w:val="ru-RU"/>
              </w:rPr>
            </w:pPr>
            <w:r w:rsidRPr="005A2AA6">
              <w:rPr>
                <w:rFonts w:ascii="Arial" w:hAnsi="Arial" w:cs="Arial"/>
                <w:spacing w:val="2"/>
                <w:sz w:val="18"/>
                <w:szCs w:val="18"/>
                <w:lang w:val="ru-RU"/>
              </w:rPr>
              <w:t xml:space="preserve">560 </w:t>
            </w:r>
            <w:r w:rsidRPr="005A2AA6">
              <w:rPr>
                <w:rFonts w:ascii="Arial" w:hAnsi="Arial" w:cs="Arial"/>
                <w:spacing w:val="-3"/>
                <w:sz w:val="18"/>
                <w:szCs w:val="18"/>
                <w:lang w:val="ru-RU"/>
              </w:rPr>
              <w:t>г/кг,</w:t>
            </w:r>
            <w:r w:rsidRPr="005A2AA6">
              <w:rPr>
                <w:rFonts w:ascii="Arial" w:hAnsi="Arial" w:cs="Arial"/>
                <w:spacing w:val="22"/>
                <w:sz w:val="18"/>
                <w:szCs w:val="18"/>
                <w:lang w:val="ru-RU"/>
              </w:rPr>
              <w:t xml:space="preserve"> </w:t>
            </w:r>
            <w:r w:rsidRPr="005A2AA6">
              <w:rPr>
                <w:rFonts w:ascii="Arial" w:hAnsi="Arial" w:cs="Arial"/>
                <w:sz w:val="18"/>
                <w:szCs w:val="18"/>
                <w:lang w:val="ru-RU"/>
              </w:rPr>
              <w:t>табл.</w:t>
            </w:r>
          </w:p>
          <w:p w:rsidR="005A2AA6" w:rsidRPr="005A2AA6" w:rsidRDefault="005A2AA6" w:rsidP="005A2AA6">
            <w:pPr>
              <w:pStyle w:val="TableParagraph"/>
              <w:spacing w:line="237" w:lineRule="auto"/>
              <w:rPr>
                <w:rFonts w:ascii="Arial" w:hAnsi="Arial" w:cs="Arial"/>
                <w:sz w:val="18"/>
                <w:szCs w:val="18"/>
                <w:lang w:val="uz-Cyrl-UZ"/>
              </w:rPr>
            </w:pPr>
            <w:r w:rsidRPr="005A2AA6">
              <w:rPr>
                <w:rFonts w:ascii="Arial" w:hAnsi="Arial" w:cs="Arial"/>
                <w:sz w:val="18"/>
                <w:szCs w:val="18"/>
                <w:lang w:val="ru-RU"/>
              </w:rPr>
              <w:t>«Детиа Дегеш», Германия, 31.12.202</w:t>
            </w:r>
            <w:r w:rsidRPr="005A2AA6">
              <w:rPr>
                <w:rFonts w:ascii="Arial" w:hAnsi="Arial" w:cs="Arial"/>
                <w:sz w:val="18"/>
                <w:szCs w:val="18"/>
                <w:lang w:val="uz-Cyrl-UZ"/>
              </w:rPr>
              <w:t>2</w:t>
            </w:r>
          </w:p>
        </w:tc>
        <w:tc>
          <w:tcPr>
            <w:tcW w:w="1418" w:type="dxa"/>
            <w:tcBorders>
              <w:top w:val="single" w:sz="4" w:space="0" w:color="auto"/>
            </w:tcBorders>
            <w:vAlign w:val="center"/>
          </w:tcPr>
          <w:p w:rsidR="005A2AA6" w:rsidRPr="005A2AA6" w:rsidRDefault="005A2AA6" w:rsidP="005A2AA6">
            <w:pPr>
              <w:pStyle w:val="TableParagraph"/>
              <w:spacing w:line="176" w:lineRule="exact"/>
              <w:ind w:left="0" w:right="263"/>
              <w:jc w:val="center"/>
              <w:rPr>
                <w:rFonts w:ascii="Arial" w:hAnsi="Arial" w:cs="Arial"/>
                <w:sz w:val="18"/>
                <w:szCs w:val="18"/>
              </w:rPr>
            </w:pPr>
            <w:r w:rsidRPr="005A2AA6">
              <w:rPr>
                <w:rFonts w:ascii="Arial" w:hAnsi="Arial" w:cs="Arial"/>
                <w:sz w:val="18"/>
                <w:szCs w:val="18"/>
              </w:rPr>
              <w:t>1 м</w:t>
            </w:r>
            <w:r w:rsidRPr="005A2AA6">
              <w:rPr>
                <w:rFonts w:ascii="Arial" w:hAnsi="Arial" w:cs="Arial"/>
                <w:position w:val="6"/>
                <w:sz w:val="18"/>
                <w:szCs w:val="18"/>
              </w:rPr>
              <w:t>3</w:t>
            </w:r>
            <w:r w:rsidRPr="005A2AA6">
              <w:rPr>
                <w:rFonts w:ascii="Arial" w:hAnsi="Arial" w:cs="Arial"/>
                <w:sz w:val="18"/>
                <w:szCs w:val="18"/>
              </w:rPr>
              <w:t>/10,0 г</w:t>
            </w:r>
          </w:p>
        </w:tc>
        <w:tc>
          <w:tcPr>
            <w:tcW w:w="2409" w:type="dxa"/>
            <w:gridSpan w:val="2"/>
            <w:tcBorders>
              <w:top w:val="single" w:sz="4" w:space="0" w:color="auto"/>
            </w:tcBorders>
            <w:vAlign w:val="center"/>
          </w:tcPr>
          <w:p w:rsidR="005A2AA6" w:rsidRPr="005A2AA6" w:rsidRDefault="005A2AA6" w:rsidP="005A2AA6">
            <w:pPr>
              <w:pStyle w:val="TableParagraph"/>
              <w:spacing w:line="173" w:lineRule="exact"/>
              <w:ind w:left="58"/>
              <w:rPr>
                <w:rFonts w:ascii="Arial" w:hAnsi="Arial" w:cs="Arial"/>
                <w:sz w:val="18"/>
                <w:szCs w:val="18"/>
              </w:rPr>
            </w:pPr>
            <w:r w:rsidRPr="005A2AA6">
              <w:rPr>
                <w:rFonts w:ascii="Arial" w:hAnsi="Arial" w:cs="Arial"/>
                <w:sz w:val="18"/>
                <w:szCs w:val="18"/>
              </w:rPr>
              <w:t>2,5 м гача хирмон қилиб тўкилган, қопланган, брезент ёки полиэтилен пленка билан ёпилган озиқ-овқат, уруғлик ва ем учун ишлатиладиган дон</w:t>
            </w:r>
          </w:p>
        </w:tc>
        <w:tc>
          <w:tcPr>
            <w:tcW w:w="4111" w:type="dxa"/>
          </w:tcPr>
          <w:p w:rsidR="005A2AA6" w:rsidRPr="005A2AA6" w:rsidRDefault="005A2AA6" w:rsidP="005A2AA6">
            <w:pPr>
              <w:pStyle w:val="TableParagraph"/>
              <w:spacing w:line="173" w:lineRule="exact"/>
              <w:ind w:left="58"/>
              <w:rPr>
                <w:rFonts w:ascii="Arial" w:hAnsi="Arial" w:cs="Arial"/>
                <w:sz w:val="18"/>
                <w:szCs w:val="18"/>
              </w:rPr>
            </w:pPr>
            <w:r w:rsidRPr="005A2AA6">
              <w:rPr>
                <w:rFonts w:ascii="Arial" w:hAnsi="Arial" w:cs="Arial"/>
                <w:sz w:val="18"/>
                <w:szCs w:val="18"/>
              </w:rPr>
              <w:t>Омбор 8–12°С ҳароратда дон билан банд қилинган жой ҳажмига нисбатан ҳисобланган миқдорда препарат сарфлаб 10 кеча-кундуз давомида дудланади. Тўла шамоллатилган- дан кейин бинога одам кириши ва маҳсулот жойлаштирилиши мумкин. Сақланаётган дон- дан дудлатилгандан 20 кун кейин, ҳаводаги фосфорли водород миқдори йўл қўйиладиган энг кичик даражагача пасайганда фойдала- нилади.</w:t>
            </w:r>
          </w:p>
        </w:tc>
      </w:tr>
      <w:tr w:rsidR="005A2AA6" w:rsidRPr="004342E2" w:rsidTr="005A2AA6">
        <w:trPr>
          <w:trHeight w:val="20"/>
        </w:trPr>
        <w:tc>
          <w:tcPr>
            <w:tcW w:w="1843" w:type="dxa"/>
            <w:vMerge/>
          </w:tcPr>
          <w:p w:rsidR="005A2AA6" w:rsidRPr="005A2AA6" w:rsidRDefault="005A2AA6" w:rsidP="005A2AA6">
            <w:pPr>
              <w:pStyle w:val="TableParagraph"/>
              <w:ind w:left="0"/>
              <w:rPr>
                <w:rFonts w:ascii="Arial" w:hAnsi="Arial" w:cs="Arial"/>
                <w:sz w:val="18"/>
                <w:szCs w:val="18"/>
              </w:rPr>
            </w:pPr>
          </w:p>
        </w:tc>
        <w:tc>
          <w:tcPr>
            <w:tcW w:w="1418" w:type="dxa"/>
            <w:vAlign w:val="center"/>
          </w:tcPr>
          <w:p w:rsidR="005A2AA6" w:rsidRPr="005A2AA6" w:rsidRDefault="005A2AA6" w:rsidP="005A2AA6">
            <w:pPr>
              <w:pStyle w:val="TableParagraph"/>
              <w:spacing w:line="176" w:lineRule="exact"/>
              <w:ind w:left="0" w:right="308"/>
              <w:jc w:val="center"/>
              <w:rPr>
                <w:rFonts w:ascii="Arial" w:hAnsi="Arial" w:cs="Arial"/>
                <w:sz w:val="18"/>
                <w:szCs w:val="18"/>
              </w:rPr>
            </w:pPr>
            <w:r w:rsidRPr="005A2AA6">
              <w:rPr>
                <w:rFonts w:ascii="Arial" w:hAnsi="Arial" w:cs="Arial"/>
                <w:sz w:val="18"/>
                <w:szCs w:val="18"/>
              </w:rPr>
              <w:t>1 м</w:t>
            </w:r>
            <w:r w:rsidRPr="005A2AA6">
              <w:rPr>
                <w:rFonts w:ascii="Arial" w:hAnsi="Arial" w:cs="Arial"/>
                <w:position w:val="6"/>
                <w:sz w:val="18"/>
                <w:szCs w:val="18"/>
              </w:rPr>
              <w:t>3</w:t>
            </w:r>
            <w:r w:rsidRPr="005A2AA6">
              <w:rPr>
                <w:rFonts w:ascii="Arial" w:hAnsi="Arial" w:cs="Arial"/>
                <w:sz w:val="18"/>
                <w:szCs w:val="18"/>
              </w:rPr>
              <w:t>/8,0 г</w:t>
            </w:r>
          </w:p>
        </w:tc>
        <w:tc>
          <w:tcPr>
            <w:tcW w:w="2409" w:type="dxa"/>
            <w:gridSpan w:val="2"/>
            <w:vAlign w:val="center"/>
          </w:tcPr>
          <w:p w:rsidR="005A2AA6" w:rsidRPr="005A2AA6" w:rsidRDefault="005A2AA6" w:rsidP="005A2AA6">
            <w:pPr>
              <w:pStyle w:val="TableParagraph"/>
              <w:spacing w:line="175" w:lineRule="exact"/>
              <w:ind w:left="58"/>
              <w:rPr>
                <w:rFonts w:ascii="Arial" w:hAnsi="Arial" w:cs="Arial"/>
                <w:sz w:val="18"/>
                <w:szCs w:val="18"/>
              </w:rPr>
            </w:pPr>
            <w:r w:rsidRPr="005A2AA6">
              <w:rPr>
                <w:rFonts w:ascii="Arial" w:hAnsi="Arial" w:cs="Arial"/>
                <w:sz w:val="18"/>
                <w:szCs w:val="18"/>
              </w:rPr>
              <w:t>2,5 м гача хирмон қилиб</w:t>
            </w:r>
            <w:r w:rsidRPr="005A2AA6">
              <w:rPr>
                <w:rFonts w:ascii="Arial" w:hAnsi="Arial" w:cs="Arial"/>
                <w:sz w:val="18"/>
                <w:szCs w:val="18"/>
                <w:lang w:val="uz-Cyrl-UZ"/>
              </w:rPr>
              <w:t xml:space="preserve"> </w:t>
            </w:r>
            <w:r w:rsidRPr="005A2AA6">
              <w:rPr>
                <w:rFonts w:ascii="Arial" w:hAnsi="Arial" w:cs="Arial"/>
                <w:sz w:val="18"/>
                <w:szCs w:val="18"/>
              </w:rPr>
              <w:t>тўкилган, қопланган, брезент ёки полиэтилен пленка билан ёпилган озиқ-</w:t>
            </w:r>
            <w:r w:rsidRPr="005A2AA6">
              <w:rPr>
                <w:rFonts w:ascii="Arial" w:hAnsi="Arial" w:cs="Arial"/>
                <w:sz w:val="18"/>
                <w:szCs w:val="18"/>
              </w:rPr>
              <w:lastRenderedPageBreak/>
              <w:t>овқат, уруғлик ва ем учун ишлатиладиган дон</w:t>
            </w:r>
          </w:p>
        </w:tc>
        <w:tc>
          <w:tcPr>
            <w:tcW w:w="4111" w:type="dxa"/>
          </w:tcPr>
          <w:p w:rsidR="005A2AA6" w:rsidRPr="005A2AA6" w:rsidRDefault="005A2AA6" w:rsidP="005A2AA6">
            <w:pPr>
              <w:pStyle w:val="TableParagraph"/>
              <w:spacing w:line="175" w:lineRule="exact"/>
              <w:ind w:left="58"/>
              <w:rPr>
                <w:rFonts w:ascii="Arial" w:hAnsi="Arial" w:cs="Arial"/>
                <w:sz w:val="18"/>
                <w:szCs w:val="18"/>
              </w:rPr>
            </w:pPr>
            <w:r w:rsidRPr="005A2AA6">
              <w:rPr>
                <w:rFonts w:ascii="Arial" w:hAnsi="Arial" w:cs="Arial"/>
                <w:sz w:val="18"/>
                <w:szCs w:val="18"/>
              </w:rPr>
              <w:lastRenderedPageBreak/>
              <w:t xml:space="preserve">Омбор 13–16°С ҳароратда дон билан банд қилинган жой ҳажмига нисбатан ҳисобланган миқдорда препарат сарфлаб 10 кеча-кундуз давомида дудланади. Тўла шамоллатилгандан </w:t>
            </w:r>
            <w:r w:rsidRPr="005A2AA6">
              <w:rPr>
                <w:rFonts w:ascii="Arial" w:hAnsi="Arial" w:cs="Arial"/>
                <w:sz w:val="18"/>
                <w:szCs w:val="18"/>
              </w:rPr>
              <w:lastRenderedPageBreak/>
              <w:t>кейин бинога одам кириши ва маҳсулот жой- лаштирилиши мумкин. Сақланаётган дондан дудлатилгандан 20 кун кейин, ҳаводаги фос- форли водород миқдори йўл қўйиладиган энг кичик даражагача пасайганда фойдаланилади.</w:t>
            </w:r>
          </w:p>
        </w:tc>
      </w:tr>
      <w:tr w:rsidR="005A2AA6" w:rsidRPr="004342E2" w:rsidTr="005A2AA6">
        <w:trPr>
          <w:trHeight w:val="20"/>
        </w:trPr>
        <w:tc>
          <w:tcPr>
            <w:tcW w:w="1843" w:type="dxa"/>
            <w:vMerge/>
          </w:tcPr>
          <w:p w:rsidR="005A2AA6" w:rsidRPr="005A2AA6" w:rsidRDefault="005A2AA6" w:rsidP="005A2AA6">
            <w:pPr>
              <w:pStyle w:val="TableParagraph"/>
              <w:ind w:left="0"/>
              <w:rPr>
                <w:rFonts w:ascii="Arial" w:hAnsi="Arial" w:cs="Arial"/>
                <w:sz w:val="18"/>
                <w:szCs w:val="18"/>
              </w:rPr>
            </w:pPr>
          </w:p>
        </w:tc>
        <w:tc>
          <w:tcPr>
            <w:tcW w:w="1418" w:type="dxa"/>
            <w:vAlign w:val="center"/>
          </w:tcPr>
          <w:p w:rsidR="005A2AA6" w:rsidRPr="005A2AA6" w:rsidRDefault="005A2AA6" w:rsidP="005A2AA6">
            <w:pPr>
              <w:pStyle w:val="TableParagraph"/>
              <w:spacing w:line="176" w:lineRule="exact"/>
              <w:ind w:left="0" w:right="308"/>
              <w:jc w:val="center"/>
              <w:rPr>
                <w:rFonts w:ascii="Arial" w:hAnsi="Arial" w:cs="Arial"/>
                <w:sz w:val="18"/>
                <w:szCs w:val="18"/>
              </w:rPr>
            </w:pPr>
            <w:r w:rsidRPr="005A2AA6">
              <w:rPr>
                <w:rFonts w:ascii="Arial" w:hAnsi="Arial" w:cs="Arial"/>
                <w:sz w:val="18"/>
                <w:szCs w:val="18"/>
              </w:rPr>
              <w:t>1 м</w:t>
            </w:r>
            <w:r w:rsidRPr="005A2AA6">
              <w:rPr>
                <w:rFonts w:ascii="Arial" w:hAnsi="Arial" w:cs="Arial"/>
                <w:position w:val="6"/>
                <w:sz w:val="18"/>
                <w:szCs w:val="18"/>
              </w:rPr>
              <w:t>3</w:t>
            </w:r>
            <w:r w:rsidRPr="005A2AA6">
              <w:rPr>
                <w:rFonts w:ascii="Arial" w:hAnsi="Arial" w:cs="Arial"/>
                <w:sz w:val="18"/>
                <w:szCs w:val="18"/>
              </w:rPr>
              <w:t>/5,0 г</w:t>
            </w:r>
          </w:p>
        </w:tc>
        <w:tc>
          <w:tcPr>
            <w:tcW w:w="2409" w:type="dxa"/>
            <w:gridSpan w:val="2"/>
            <w:vAlign w:val="center"/>
          </w:tcPr>
          <w:p w:rsidR="005A2AA6" w:rsidRPr="005A2AA6" w:rsidRDefault="005A2AA6" w:rsidP="005A2AA6">
            <w:pPr>
              <w:pStyle w:val="TableParagraph"/>
              <w:spacing w:line="174" w:lineRule="exact"/>
              <w:ind w:left="57"/>
              <w:rPr>
                <w:rFonts w:ascii="Arial" w:hAnsi="Arial" w:cs="Arial"/>
                <w:sz w:val="18"/>
                <w:szCs w:val="18"/>
              </w:rPr>
            </w:pPr>
            <w:r w:rsidRPr="005A2AA6">
              <w:rPr>
                <w:rFonts w:ascii="Arial" w:hAnsi="Arial" w:cs="Arial"/>
                <w:sz w:val="18"/>
                <w:szCs w:val="18"/>
              </w:rPr>
              <w:t>2,5 м гача хирмон қилиб тўкилган, қопланган, брезент ёки полиэтилен пленка билан ёпилган озиқ-овқат, уруғлик ва ем учун ишлатиладиган дон</w:t>
            </w:r>
          </w:p>
        </w:tc>
        <w:tc>
          <w:tcPr>
            <w:tcW w:w="4111" w:type="dxa"/>
          </w:tcPr>
          <w:p w:rsidR="005A2AA6" w:rsidRPr="005A2AA6" w:rsidRDefault="005A2AA6" w:rsidP="005A2AA6">
            <w:pPr>
              <w:pStyle w:val="TableParagraph"/>
              <w:spacing w:line="174" w:lineRule="exact"/>
              <w:ind w:left="58"/>
              <w:rPr>
                <w:rFonts w:ascii="Arial" w:hAnsi="Arial" w:cs="Arial"/>
                <w:sz w:val="18"/>
                <w:szCs w:val="18"/>
              </w:rPr>
            </w:pPr>
            <w:r w:rsidRPr="005A2AA6">
              <w:rPr>
                <w:rFonts w:ascii="Arial" w:hAnsi="Arial" w:cs="Arial"/>
                <w:sz w:val="18"/>
                <w:szCs w:val="18"/>
              </w:rPr>
              <w:t>Омбор 17–24°С ҳароратда дон билан банд қилинган жой ҳажмига нисбатан ҳисобланган миқдорда препарат сарфлаб 10 кеча-кундуз давомида дудланади. Тўла шамоллатилган- дан кейин бинога одам кириши ва маҳсулот жойлаштирилиши мумкин. Сақланаётган дон- дан дудлатилгандан 20 кун кейин, ҳаводаги фосфорли водород миқдори йўл қўйиладиган энг кичик даражагача пасайганда фойдала- нилади.</w:t>
            </w:r>
          </w:p>
        </w:tc>
      </w:tr>
      <w:tr w:rsidR="005A2AA6" w:rsidRPr="004342E2" w:rsidTr="005A2AA6">
        <w:trPr>
          <w:trHeight w:val="20"/>
        </w:trPr>
        <w:tc>
          <w:tcPr>
            <w:tcW w:w="1843" w:type="dxa"/>
            <w:vMerge/>
          </w:tcPr>
          <w:p w:rsidR="005A2AA6" w:rsidRPr="005A2AA6" w:rsidRDefault="005A2AA6" w:rsidP="005A2AA6">
            <w:pPr>
              <w:pStyle w:val="TableParagraph"/>
              <w:ind w:left="0"/>
              <w:rPr>
                <w:rFonts w:ascii="Arial" w:hAnsi="Arial" w:cs="Arial"/>
                <w:sz w:val="18"/>
                <w:szCs w:val="18"/>
              </w:rPr>
            </w:pPr>
          </w:p>
        </w:tc>
        <w:tc>
          <w:tcPr>
            <w:tcW w:w="1418" w:type="dxa"/>
            <w:vAlign w:val="center"/>
          </w:tcPr>
          <w:p w:rsidR="005A2AA6" w:rsidRPr="005A2AA6" w:rsidRDefault="005A2AA6" w:rsidP="005A2AA6">
            <w:pPr>
              <w:pStyle w:val="TableParagraph"/>
              <w:spacing w:line="176" w:lineRule="exact"/>
              <w:ind w:left="0" w:right="308"/>
              <w:jc w:val="center"/>
              <w:rPr>
                <w:rFonts w:ascii="Arial" w:hAnsi="Arial" w:cs="Arial"/>
                <w:sz w:val="18"/>
                <w:szCs w:val="18"/>
              </w:rPr>
            </w:pPr>
            <w:r w:rsidRPr="005A2AA6">
              <w:rPr>
                <w:rFonts w:ascii="Arial" w:hAnsi="Arial" w:cs="Arial"/>
                <w:sz w:val="18"/>
                <w:szCs w:val="18"/>
              </w:rPr>
              <w:t>1 м</w:t>
            </w:r>
            <w:r w:rsidRPr="005A2AA6">
              <w:rPr>
                <w:rFonts w:ascii="Arial" w:hAnsi="Arial" w:cs="Arial"/>
                <w:position w:val="6"/>
                <w:sz w:val="18"/>
                <w:szCs w:val="18"/>
              </w:rPr>
              <w:t>3</w:t>
            </w:r>
            <w:r w:rsidRPr="005A2AA6">
              <w:rPr>
                <w:rFonts w:ascii="Arial" w:hAnsi="Arial" w:cs="Arial"/>
                <w:sz w:val="18"/>
                <w:szCs w:val="18"/>
              </w:rPr>
              <w:t>/3,0 г</w:t>
            </w:r>
          </w:p>
        </w:tc>
        <w:tc>
          <w:tcPr>
            <w:tcW w:w="2409" w:type="dxa"/>
            <w:gridSpan w:val="2"/>
            <w:vAlign w:val="center"/>
          </w:tcPr>
          <w:p w:rsidR="005A2AA6" w:rsidRPr="005A2AA6" w:rsidRDefault="005A2AA6" w:rsidP="005A2AA6">
            <w:pPr>
              <w:pStyle w:val="TableParagraph"/>
              <w:spacing w:line="174" w:lineRule="exact"/>
              <w:ind w:left="58"/>
              <w:rPr>
                <w:rFonts w:ascii="Arial" w:hAnsi="Arial" w:cs="Arial"/>
                <w:sz w:val="18"/>
                <w:szCs w:val="18"/>
              </w:rPr>
            </w:pPr>
            <w:r w:rsidRPr="005A2AA6">
              <w:rPr>
                <w:rFonts w:ascii="Arial" w:hAnsi="Arial" w:cs="Arial"/>
                <w:sz w:val="18"/>
                <w:szCs w:val="18"/>
              </w:rPr>
              <w:t>2,5 м гача хирмон қилиб</w:t>
            </w:r>
            <w:r w:rsidRPr="005A2AA6">
              <w:rPr>
                <w:rFonts w:ascii="Arial" w:hAnsi="Arial" w:cs="Arial"/>
                <w:sz w:val="18"/>
                <w:szCs w:val="18"/>
                <w:lang w:val="uz-Cyrl-UZ"/>
              </w:rPr>
              <w:t xml:space="preserve"> </w:t>
            </w:r>
            <w:r w:rsidRPr="005A2AA6">
              <w:rPr>
                <w:rFonts w:ascii="Arial" w:hAnsi="Arial" w:cs="Arial"/>
                <w:sz w:val="18"/>
                <w:szCs w:val="18"/>
              </w:rPr>
              <w:t>тўкилган, қопланган, бре- зент ёки полиэтилен  пленка билан ёпилган</w:t>
            </w:r>
            <w:r w:rsidRPr="005A2AA6">
              <w:rPr>
                <w:rFonts w:ascii="Arial" w:hAnsi="Arial" w:cs="Arial"/>
                <w:sz w:val="18"/>
                <w:szCs w:val="18"/>
                <w:lang w:val="uz-Cyrl-UZ"/>
              </w:rPr>
              <w:t xml:space="preserve"> </w:t>
            </w:r>
            <w:r w:rsidRPr="005A2AA6">
              <w:rPr>
                <w:rFonts w:ascii="Arial" w:hAnsi="Arial" w:cs="Arial"/>
                <w:sz w:val="18"/>
                <w:szCs w:val="18"/>
              </w:rPr>
              <w:t>озиқ-овқат, уруғлик ва ем учун ишлатиладиган дон</w:t>
            </w:r>
          </w:p>
        </w:tc>
        <w:tc>
          <w:tcPr>
            <w:tcW w:w="4111" w:type="dxa"/>
          </w:tcPr>
          <w:p w:rsidR="005A2AA6" w:rsidRPr="005A2AA6" w:rsidRDefault="005A2AA6" w:rsidP="005A2AA6">
            <w:pPr>
              <w:pStyle w:val="TableParagraph"/>
              <w:spacing w:line="174" w:lineRule="exact"/>
              <w:ind w:left="58"/>
              <w:rPr>
                <w:rFonts w:ascii="Arial" w:hAnsi="Arial" w:cs="Arial"/>
                <w:sz w:val="18"/>
                <w:szCs w:val="18"/>
              </w:rPr>
            </w:pPr>
            <w:r w:rsidRPr="005A2AA6">
              <w:rPr>
                <w:rFonts w:ascii="Arial" w:hAnsi="Arial" w:cs="Arial"/>
                <w:sz w:val="18"/>
                <w:szCs w:val="18"/>
              </w:rPr>
              <w:t>Омбор 25°С ва ундан юқори ҳароратда дон билан банд қилинган жой ҳажмига нисбатан ҳисобланган миқдорда препарат сарфлаб 5 кеча-кундуз давомида дудланади. Тўла шамоллатилгандан кейин бинога одам кири- ши ва маҳсулот жойлаштирилиши мумкин. Сақланаётган дондан дудлатилгандан 20 кун кейин, ҳаводаги фосфорли водород миқдори йўл қўйиладиган энг кичик даражагача пасай- ганда фойдаланилади.</w:t>
            </w:r>
          </w:p>
        </w:tc>
      </w:tr>
      <w:tr w:rsidR="005A2AA6" w:rsidRPr="004342E2" w:rsidTr="005A2AA6">
        <w:trPr>
          <w:trHeight w:val="20"/>
        </w:trPr>
        <w:tc>
          <w:tcPr>
            <w:tcW w:w="1843" w:type="dxa"/>
            <w:vMerge/>
          </w:tcPr>
          <w:p w:rsidR="005A2AA6" w:rsidRPr="005A2AA6" w:rsidRDefault="005A2AA6" w:rsidP="005A2AA6">
            <w:pPr>
              <w:rPr>
                <w:rFonts w:ascii="Arial" w:hAnsi="Arial" w:cs="Arial"/>
                <w:sz w:val="18"/>
                <w:szCs w:val="18"/>
                <w:lang w:val="kk-KZ"/>
              </w:rPr>
            </w:pPr>
          </w:p>
        </w:tc>
        <w:tc>
          <w:tcPr>
            <w:tcW w:w="1418" w:type="dxa"/>
            <w:vAlign w:val="center"/>
          </w:tcPr>
          <w:p w:rsidR="005A2AA6" w:rsidRPr="005A2AA6" w:rsidRDefault="005A2AA6" w:rsidP="005A2AA6">
            <w:pPr>
              <w:pStyle w:val="TableParagraph"/>
              <w:spacing w:line="175" w:lineRule="exact"/>
              <w:ind w:left="139" w:right="128"/>
              <w:jc w:val="center"/>
              <w:rPr>
                <w:rFonts w:ascii="Arial" w:hAnsi="Arial" w:cs="Arial"/>
                <w:sz w:val="18"/>
                <w:szCs w:val="18"/>
              </w:rPr>
            </w:pPr>
            <w:r w:rsidRPr="005A2AA6">
              <w:rPr>
                <w:rFonts w:ascii="Arial" w:hAnsi="Arial" w:cs="Arial"/>
                <w:sz w:val="18"/>
                <w:szCs w:val="18"/>
              </w:rPr>
              <w:t>1 м</w:t>
            </w:r>
            <w:r w:rsidRPr="005A2AA6">
              <w:rPr>
                <w:rFonts w:ascii="Arial" w:hAnsi="Arial" w:cs="Arial"/>
                <w:position w:val="6"/>
                <w:sz w:val="18"/>
                <w:szCs w:val="18"/>
              </w:rPr>
              <w:t>3</w:t>
            </w:r>
            <w:r w:rsidRPr="005A2AA6">
              <w:rPr>
                <w:rFonts w:ascii="Arial" w:hAnsi="Arial" w:cs="Arial"/>
                <w:sz w:val="18"/>
                <w:szCs w:val="18"/>
              </w:rPr>
              <w:t>/5,0 г</w:t>
            </w:r>
          </w:p>
        </w:tc>
        <w:tc>
          <w:tcPr>
            <w:tcW w:w="2409" w:type="dxa"/>
            <w:gridSpan w:val="2"/>
            <w:vAlign w:val="center"/>
          </w:tcPr>
          <w:p w:rsidR="005A2AA6" w:rsidRPr="005A2AA6" w:rsidRDefault="005A2AA6" w:rsidP="005A2AA6">
            <w:pPr>
              <w:pStyle w:val="TableParagraph"/>
              <w:spacing w:line="174" w:lineRule="exact"/>
              <w:ind w:left="57"/>
              <w:rPr>
                <w:rFonts w:ascii="Arial" w:hAnsi="Arial" w:cs="Arial"/>
                <w:sz w:val="18"/>
                <w:szCs w:val="18"/>
              </w:rPr>
            </w:pPr>
            <w:r w:rsidRPr="005A2AA6">
              <w:rPr>
                <w:rFonts w:ascii="Arial" w:hAnsi="Arial" w:cs="Arial"/>
                <w:sz w:val="18"/>
                <w:szCs w:val="18"/>
              </w:rPr>
              <w:t>1,5 м гача хирмон қилиб</w:t>
            </w:r>
            <w:r w:rsidRPr="005A2AA6">
              <w:rPr>
                <w:rFonts w:ascii="Arial" w:hAnsi="Arial" w:cs="Arial"/>
                <w:sz w:val="18"/>
                <w:szCs w:val="18"/>
                <w:lang w:val="uz-Cyrl-UZ"/>
              </w:rPr>
              <w:t xml:space="preserve"> </w:t>
            </w:r>
            <w:r w:rsidRPr="005A2AA6">
              <w:rPr>
                <w:rFonts w:ascii="Arial" w:hAnsi="Arial" w:cs="Arial"/>
                <w:sz w:val="18"/>
                <w:szCs w:val="18"/>
              </w:rPr>
              <w:t>тўкилган, қопланган, брезент ёки полиэтилен пленка билан ёпилмаган озиқ-овқат, уруғлик ва ем учун ишлатиладиган дон</w:t>
            </w:r>
          </w:p>
        </w:tc>
        <w:tc>
          <w:tcPr>
            <w:tcW w:w="4111" w:type="dxa"/>
          </w:tcPr>
          <w:p w:rsidR="005A2AA6" w:rsidRPr="005A2AA6" w:rsidRDefault="005A2AA6" w:rsidP="005A2AA6">
            <w:pPr>
              <w:pStyle w:val="TableParagraph"/>
              <w:spacing w:line="174" w:lineRule="exact"/>
              <w:ind w:left="58"/>
              <w:rPr>
                <w:rFonts w:ascii="Arial" w:hAnsi="Arial" w:cs="Arial"/>
                <w:sz w:val="18"/>
                <w:szCs w:val="18"/>
              </w:rPr>
            </w:pPr>
            <w:r w:rsidRPr="005A2AA6">
              <w:rPr>
                <w:rFonts w:ascii="Arial" w:hAnsi="Arial" w:cs="Arial"/>
                <w:sz w:val="18"/>
                <w:szCs w:val="18"/>
              </w:rPr>
              <w:t>Омбор 17–24°С ҳароратда омборхона ҳажмига нисбатан ҳисобланган миқдорда препарат сарфлаб 5 кеча-кундуз давомида дудланади. Тўла шамоллатилгандан кейин бинога одам кириши ва маҳсулот жойлашти- рилиши мумкин. Сақланаётган дондан дудла- тилгандан 20 кун кейин, ҳаводаги фосфорли водород миқдорини йўл қўйиладиган энг ки- чик даражагача пасайганда фойдаланилади.</w:t>
            </w:r>
          </w:p>
        </w:tc>
      </w:tr>
      <w:tr w:rsidR="005A2AA6" w:rsidRPr="004342E2" w:rsidTr="005A2AA6">
        <w:trPr>
          <w:trHeight w:val="20"/>
        </w:trPr>
        <w:tc>
          <w:tcPr>
            <w:tcW w:w="1843" w:type="dxa"/>
            <w:vMerge/>
          </w:tcPr>
          <w:p w:rsidR="005A2AA6" w:rsidRPr="005A2AA6" w:rsidRDefault="005A2AA6" w:rsidP="005A2AA6">
            <w:pPr>
              <w:rPr>
                <w:rFonts w:ascii="Arial" w:hAnsi="Arial" w:cs="Arial"/>
                <w:sz w:val="18"/>
                <w:szCs w:val="18"/>
                <w:lang w:val="kk-KZ"/>
              </w:rPr>
            </w:pPr>
          </w:p>
        </w:tc>
        <w:tc>
          <w:tcPr>
            <w:tcW w:w="1418" w:type="dxa"/>
            <w:vAlign w:val="center"/>
          </w:tcPr>
          <w:p w:rsidR="005A2AA6" w:rsidRPr="005A2AA6" w:rsidRDefault="005A2AA6" w:rsidP="005A2AA6">
            <w:pPr>
              <w:pStyle w:val="TableParagraph"/>
              <w:spacing w:line="176" w:lineRule="exact"/>
              <w:ind w:left="139" w:right="128"/>
              <w:jc w:val="center"/>
              <w:rPr>
                <w:rFonts w:ascii="Arial" w:hAnsi="Arial" w:cs="Arial"/>
                <w:sz w:val="18"/>
                <w:szCs w:val="18"/>
              </w:rPr>
            </w:pPr>
            <w:r w:rsidRPr="005A2AA6">
              <w:rPr>
                <w:rFonts w:ascii="Arial" w:hAnsi="Arial" w:cs="Arial"/>
                <w:sz w:val="18"/>
                <w:szCs w:val="18"/>
              </w:rPr>
              <w:t>1 м</w:t>
            </w:r>
            <w:r w:rsidRPr="005A2AA6">
              <w:rPr>
                <w:rFonts w:ascii="Arial" w:hAnsi="Arial" w:cs="Arial"/>
                <w:position w:val="6"/>
                <w:sz w:val="18"/>
                <w:szCs w:val="18"/>
              </w:rPr>
              <w:t>3</w:t>
            </w:r>
            <w:r w:rsidRPr="005A2AA6">
              <w:rPr>
                <w:rFonts w:ascii="Arial" w:hAnsi="Arial" w:cs="Arial"/>
                <w:sz w:val="18"/>
                <w:szCs w:val="18"/>
              </w:rPr>
              <w:t>/3,0 г</w:t>
            </w:r>
          </w:p>
        </w:tc>
        <w:tc>
          <w:tcPr>
            <w:tcW w:w="2409" w:type="dxa"/>
            <w:gridSpan w:val="2"/>
            <w:vAlign w:val="center"/>
          </w:tcPr>
          <w:p w:rsidR="005A2AA6" w:rsidRPr="005A2AA6" w:rsidRDefault="005A2AA6" w:rsidP="005A2AA6">
            <w:pPr>
              <w:pStyle w:val="TableParagraph"/>
              <w:spacing w:line="174" w:lineRule="exact"/>
              <w:ind w:left="58"/>
              <w:rPr>
                <w:rFonts w:ascii="Arial" w:hAnsi="Arial" w:cs="Arial"/>
                <w:sz w:val="18"/>
                <w:szCs w:val="18"/>
              </w:rPr>
            </w:pPr>
            <w:r w:rsidRPr="005A2AA6">
              <w:rPr>
                <w:rFonts w:ascii="Arial" w:hAnsi="Arial" w:cs="Arial"/>
                <w:sz w:val="18"/>
                <w:szCs w:val="18"/>
              </w:rPr>
              <w:t>2,5 м гача хирмон қилиб</w:t>
            </w:r>
            <w:r w:rsidRPr="005A2AA6">
              <w:rPr>
                <w:rFonts w:ascii="Arial" w:hAnsi="Arial" w:cs="Arial"/>
                <w:sz w:val="18"/>
                <w:szCs w:val="18"/>
                <w:lang w:val="uz-Cyrl-UZ"/>
              </w:rPr>
              <w:t xml:space="preserve"> </w:t>
            </w:r>
            <w:r w:rsidRPr="005A2AA6">
              <w:rPr>
                <w:rFonts w:ascii="Arial" w:hAnsi="Arial" w:cs="Arial"/>
                <w:sz w:val="18"/>
                <w:szCs w:val="18"/>
              </w:rPr>
              <w:t>тўкилган, қоп-ланган, брезент ёки полиэтилен пленка билан ёпилган озиқ-овқат, уруғлик ва ем учун ишлатиладиган дон</w:t>
            </w:r>
          </w:p>
        </w:tc>
        <w:tc>
          <w:tcPr>
            <w:tcW w:w="4111" w:type="dxa"/>
          </w:tcPr>
          <w:p w:rsidR="005A2AA6" w:rsidRPr="005A2AA6" w:rsidRDefault="005A2AA6" w:rsidP="005A2AA6">
            <w:pPr>
              <w:pStyle w:val="TableParagraph"/>
              <w:spacing w:line="174" w:lineRule="exact"/>
              <w:ind w:left="58"/>
              <w:rPr>
                <w:rFonts w:ascii="Arial" w:hAnsi="Arial" w:cs="Arial"/>
                <w:sz w:val="18"/>
                <w:szCs w:val="18"/>
              </w:rPr>
            </w:pPr>
            <w:r w:rsidRPr="005A2AA6">
              <w:rPr>
                <w:rFonts w:ascii="Arial" w:hAnsi="Arial" w:cs="Arial"/>
                <w:sz w:val="18"/>
                <w:szCs w:val="18"/>
              </w:rPr>
              <w:t>Омбор 25°С ва ундан юқори ҳароратда, омборхона ҳажмига нисбатан ҳисобланган миқдорда препарат сарфлаб 5 кеча-кундуз давомида дудланади. Тўла шамоллатилгандан кейин бинога одам кириши ва маҳсулот жойлашти- рилиши мумкин. Сақланаётган дондан дудла- тилгандан 20 кун кейин, ҳаводаги фосфорли водород миқдори йўл қўйиладиган энг кичик даражагача пасайганда фойдаланилади.</w:t>
            </w:r>
          </w:p>
        </w:tc>
      </w:tr>
      <w:tr w:rsidR="005A2AA6" w:rsidRPr="005A2AA6" w:rsidTr="005A2AA6">
        <w:trPr>
          <w:trHeight w:val="20"/>
        </w:trPr>
        <w:tc>
          <w:tcPr>
            <w:tcW w:w="1843" w:type="dxa"/>
            <w:vMerge w:val="restart"/>
          </w:tcPr>
          <w:p w:rsidR="005A2AA6" w:rsidRPr="005A2AA6" w:rsidRDefault="005A2AA6" w:rsidP="005A2AA6">
            <w:pPr>
              <w:pStyle w:val="TableParagraph"/>
              <w:spacing w:line="173" w:lineRule="exact"/>
              <w:rPr>
                <w:rFonts w:ascii="Arial" w:hAnsi="Arial" w:cs="Arial"/>
                <w:sz w:val="18"/>
                <w:szCs w:val="18"/>
                <w:lang w:val="ru-RU"/>
              </w:rPr>
            </w:pPr>
            <w:r w:rsidRPr="005A2AA6">
              <w:rPr>
                <w:rFonts w:ascii="Arial" w:hAnsi="Arial" w:cs="Arial"/>
                <w:sz w:val="18"/>
                <w:szCs w:val="18"/>
                <w:lang w:val="ru-RU"/>
              </w:rPr>
              <w:t>ФОСФИНАЛ</w:t>
            </w:r>
          </w:p>
          <w:p w:rsidR="005A2AA6" w:rsidRPr="005A2AA6" w:rsidRDefault="005A2AA6" w:rsidP="005A2AA6">
            <w:pPr>
              <w:pStyle w:val="TableParagraph"/>
              <w:spacing w:line="237" w:lineRule="auto"/>
              <w:rPr>
                <w:rFonts w:ascii="Arial" w:hAnsi="Arial" w:cs="Arial"/>
                <w:sz w:val="18"/>
                <w:szCs w:val="18"/>
                <w:lang w:val="ru-RU"/>
              </w:rPr>
            </w:pPr>
            <w:r w:rsidRPr="005A2AA6">
              <w:rPr>
                <w:rFonts w:ascii="Arial" w:hAnsi="Arial" w:cs="Arial"/>
                <w:sz w:val="18"/>
                <w:szCs w:val="18"/>
                <w:lang w:val="ru-RU"/>
              </w:rPr>
              <w:t>56% табл * «Дон маҳсулотларини ҳимоялаш ре- спублика экспе- дицияси», ДУК, Ўзбекистон, 31.12.2023</w:t>
            </w:r>
          </w:p>
        </w:tc>
        <w:tc>
          <w:tcPr>
            <w:tcW w:w="1418" w:type="dxa"/>
            <w:vAlign w:val="center"/>
          </w:tcPr>
          <w:p w:rsidR="005A2AA6" w:rsidRPr="005A2AA6" w:rsidRDefault="005A2AA6" w:rsidP="005A2AA6">
            <w:pPr>
              <w:pStyle w:val="TableParagraph"/>
              <w:spacing w:line="174" w:lineRule="exact"/>
              <w:ind w:left="139" w:right="128"/>
              <w:jc w:val="center"/>
              <w:rPr>
                <w:rFonts w:ascii="Arial" w:hAnsi="Arial" w:cs="Arial"/>
                <w:sz w:val="18"/>
                <w:szCs w:val="18"/>
              </w:rPr>
            </w:pPr>
            <w:r w:rsidRPr="005A2AA6">
              <w:rPr>
                <w:rFonts w:ascii="Arial" w:hAnsi="Arial" w:cs="Arial"/>
                <w:sz w:val="18"/>
                <w:szCs w:val="18"/>
              </w:rPr>
              <w:t>1 м³/3 г</w:t>
            </w:r>
          </w:p>
        </w:tc>
        <w:tc>
          <w:tcPr>
            <w:tcW w:w="2409" w:type="dxa"/>
            <w:gridSpan w:val="2"/>
            <w:vAlign w:val="center"/>
          </w:tcPr>
          <w:p w:rsidR="005A2AA6" w:rsidRPr="005A2AA6" w:rsidRDefault="005A2AA6" w:rsidP="005A2AA6">
            <w:pPr>
              <w:pStyle w:val="TableParagraph"/>
              <w:spacing w:line="174" w:lineRule="exact"/>
              <w:ind w:left="58"/>
              <w:rPr>
                <w:rFonts w:ascii="Arial" w:hAnsi="Arial" w:cs="Arial"/>
                <w:sz w:val="18"/>
                <w:szCs w:val="18"/>
              </w:rPr>
            </w:pPr>
            <w:r w:rsidRPr="005A2AA6">
              <w:rPr>
                <w:rFonts w:ascii="Arial" w:hAnsi="Arial" w:cs="Arial"/>
                <w:sz w:val="18"/>
                <w:szCs w:val="18"/>
              </w:rPr>
              <w:t>Бўш омборлар</w:t>
            </w:r>
          </w:p>
        </w:tc>
        <w:tc>
          <w:tcPr>
            <w:tcW w:w="4111" w:type="dxa"/>
          </w:tcPr>
          <w:p w:rsidR="005A2AA6" w:rsidRPr="005A2AA6" w:rsidRDefault="005A2AA6" w:rsidP="005A2AA6">
            <w:pPr>
              <w:pStyle w:val="TableParagraph"/>
              <w:spacing w:line="173" w:lineRule="exact"/>
              <w:ind w:left="58"/>
              <w:jc w:val="both"/>
              <w:rPr>
                <w:rFonts w:ascii="Arial" w:hAnsi="Arial" w:cs="Arial"/>
                <w:sz w:val="18"/>
                <w:szCs w:val="18"/>
                <w:lang w:val="ru-RU"/>
              </w:rPr>
            </w:pPr>
            <w:r w:rsidRPr="005A2AA6">
              <w:rPr>
                <w:rFonts w:ascii="Arial" w:hAnsi="Arial" w:cs="Arial"/>
                <w:sz w:val="18"/>
                <w:szCs w:val="18"/>
                <w:lang w:val="ru-RU"/>
              </w:rPr>
              <w:t>Омбор 7–35ºС ҳароратда 3 кеча-кундуз дудланади. Тўла шамоллатилгандан сўнг бинога одам кириши ва маҳсулот жойлаштирилиши- га рухсат этилади.</w:t>
            </w:r>
          </w:p>
        </w:tc>
      </w:tr>
      <w:tr w:rsidR="005A2AA6" w:rsidRPr="005A2AA6" w:rsidTr="005A2AA6">
        <w:trPr>
          <w:trHeight w:val="20"/>
        </w:trPr>
        <w:tc>
          <w:tcPr>
            <w:tcW w:w="1843" w:type="dxa"/>
            <w:vMerge/>
            <w:tcBorders>
              <w:top w:val="nil"/>
            </w:tcBorders>
          </w:tcPr>
          <w:p w:rsidR="005A2AA6" w:rsidRPr="005A2AA6" w:rsidRDefault="005A2AA6" w:rsidP="005A2AA6">
            <w:pPr>
              <w:rPr>
                <w:rFonts w:ascii="Arial" w:hAnsi="Arial" w:cs="Arial"/>
                <w:sz w:val="18"/>
                <w:szCs w:val="18"/>
                <w:lang w:val="ru-RU"/>
              </w:rPr>
            </w:pPr>
          </w:p>
        </w:tc>
        <w:tc>
          <w:tcPr>
            <w:tcW w:w="1418" w:type="dxa"/>
            <w:vAlign w:val="center"/>
          </w:tcPr>
          <w:p w:rsidR="005A2AA6" w:rsidRPr="005A2AA6" w:rsidRDefault="005A2AA6" w:rsidP="005A2AA6">
            <w:pPr>
              <w:pStyle w:val="TableParagraph"/>
              <w:spacing w:line="190" w:lineRule="exact"/>
              <w:ind w:left="139" w:right="128"/>
              <w:jc w:val="center"/>
              <w:rPr>
                <w:rFonts w:ascii="Arial" w:hAnsi="Arial" w:cs="Arial"/>
                <w:sz w:val="18"/>
                <w:szCs w:val="18"/>
              </w:rPr>
            </w:pPr>
            <w:r w:rsidRPr="005A2AA6">
              <w:rPr>
                <w:rFonts w:ascii="Arial" w:hAnsi="Arial" w:cs="Arial"/>
                <w:sz w:val="18"/>
                <w:szCs w:val="18"/>
              </w:rPr>
              <w:t>1 м³/6 г ёки 9 г/т</w:t>
            </w:r>
          </w:p>
        </w:tc>
        <w:tc>
          <w:tcPr>
            <w:tcW w:w="2409" w:type="dxa"/>
            <w:gridSpan w:val="2"/>
            <w:vAlign w:val="center"/>
          </w:tcPr>
          <w:p w:rsidR="005A2AA6" w:rsidRPr="005A2AA6" w:rsidRDefault="005A2AA6" w:rsidP="005A2AA6">
            <w:pPr>
              <w:pStyle w:val="TableParagraph"/>
              <w:spacing w:line="189" w:lineRule="exact"/>
              <w:ind w:left="58"/>
              <w:rPr>
                <w:rFonts w:ascii="Arial" w:hAnsi="Arial" w:cs="Arial"/>
                <w:sz w:val="18"/>
                <w:szCs w:val="18"/>
                <w:lang w:val="ru-RU"/>
              </w:rPr>
            </w:pPr>
            <w:r w:rsidRPr="005A2AA6">
              <w:rPr>
                <w:rFonts w:ascii="Arial" w:hAnsi="Arial" w:cs="Arial"/>
                <w:sz w:val="18"/>
                <w:szCs w:val="18"/>
                <w:lang w:val="ru-RU"/>
              </w:rPr>
              <w:t>Озиқ-овқат, уруғлик ва ем учун ишлатиладиган дон</w:t>
            </w:r>
          </w:p>
        </w:tc>
        <w:tc>
          <w:tcPr>
            <w:tcW w:w="4111" w:type="dxa"/>
          </w:tcPr>
          <w:p w:rsidR="005A2AA6" w:rsidRPr="005A2AA6" w:rsidRDefault="005A2AA6" w:rsidP="005A2AA6">
            <w:pPr>
              <w:pStyle w:val="TableParagraph"/>
              <w:spacing w:line="189" w:lineRule="exact"/>
              <w:ind w:left="58"/>
              <w:rPr>
                <w:rFonts w:ascii="Arial" w:hAnsi="Arial" w:cs="Arial"/>
                <w:sz w:val="18"/>
                <w:szCs w:val="18"/>
                <w:lang w:val="ru-RU"/>
              </w:rPr>
            </w:pPr>
            <w:r w:rsidRPr="005A2AA6">
              <w:rPr>
                <w:rFonts w:ascii="Arial" w:hAnsi="Arial" w:cs="Arial"/>
                <w:sz w:val="18"/>
                <w:szCs w:val="18"/>
                <w:lang w:val="ru-RU"/>
              </w:rPr>
              <w:t>Омбор ҳаво ҳарорати ва маҳсулот ҳарорати 15ºС дан юқори бўлганда, 5 кеча-кундуз дуд- ланади. Омбор тўла шамоллатилгандан сўнг, ҳаводаги фосфорли водород миқдори йўл қўйиладиган энг кичик даражага пасайганда одамлар киришига рухсат этилади.</w:t>
            </w:r>
          </w:p>
        </w:tc>
      </w:tr>
      <w:tr w:rsidR="005A2AA6" w:rsidRPr="005A2AA6" w:rsidTr="005A2AA6">
        <w:trPr>
          <w:trHeight w:val="20"/>
        </w:trPr>
        <w:tc>
          <w:tcPr>
            <w:tcW w:w="1843" w:type="dxa"/>
            <w:vMerge w:val="restart"/>
            <w:tcBorders>
              <w:top w:val="nil"/>
            </w:tcBorders>
          </w:tcPr>
          <w:p w:rsidR="005A2AA6" w:rsidRPr="005A2AA6" w:rsidRDefault="005A2AA6" w:rsidP="005A2AA6">
            <w:pPr>
              <w:pStyle w:val="TableParagraph"/>
              <w:ind w:left="0"/>
              <w:rPr>
                <w:rFonts w:ascii="Arial" w:hAnsi="Arial" w:cs="Arial"/>
                <w:sz w:val="18"/>
                <w:szCs w:val="18"/>
              </w:rPr>
            </w:pPr>
            <w:r w:rsidRPr="005A2AA6">
              <w:rPr>
                <w:rFonts w:ascii="Arial" w:hAnsi="Arial" w:cs="Arial"/>
                <w:sz w:val="18"/>
                <w:szCs w:val="18"/>
                <w:lang w:val="uz-Cyrl-UZ"/>
              </w:rPr>
              <w:t xml:space="preserve"> </w:t>
            </w:r>
            <w:r w:rsidRPr="005A2AA6">
              <w:rPr>
                <w:rFonts w:ascii="Arial" w:hAnsi="Arial" w:cs="Arial"/>
                <w:sz w:val="18"/>
                <w:szCs w:val="18"/>
              </w:rPr>
              <w:t>FOSFINAL PLUS 58% табл.</w:t>
            </w:r>
          </w:p>
          <w:p w:rsidR="005A2AA6" w:rsidRPr="005A2AA6" w:rsidRDefault="005A2AA6" w:rsidP="005A2AA6">
            <w:pPr>
              <w:pStyle w:val="TableParagraph"/>
              <w:ind w:left="0"/>
              <w:rPr>
                <w:rFonts w:ascii="Arial" w:hAnsi="Arial" w:cs="Arial"/>
                <w:sz w:val="18"/>
                <w:szCs w:val="18"/>
                <w:lang w:val="uz-Cyrl-UZ"/>
              </w:rPr>
            </w:pPr>
            <w:r w:rsidRPr="005A2AA6">
              <w:rPr>
                <w:rFonts w:ascii="Arial" w:hAnsi="Arial" w:cs="Arial"/>
                <w:sz w:val="18"/>
                <w:szCs w:val="18"/>
                <w:lang w:val="uz-Cyrl-UZ"/>
              </w:rPr>
              <w:t>“</w:t>
            </w:r>
            <w:r w:rsidRPr="005A2AA6">
              <w:rPr>
                <w:rFonts w:ascii="Arial" w:hAnsi="Arial" w:cs="Arial"/>
                <w:sz w:val="18"/>
                <w:szCs w:val="18"/>
              </w:rPr>
              <w:t>Aysek Global</w:t>
            </w:r>
            <w:r w:rsidRPr="005A2AA6">
              <w:rPr>
                <w:rFonts w:ascii="Arial" w:hAnsi="Arial" w:cs="Arial"/>
                <w:sz w:val="18"/>
                <w:szCs w:val="18"/>
                <w:lang w:val="uz-Cyrl-UZ"/>
              </w:rPr>
              <w:t>”</w:t>
            </w:r>
            <w:r w:rsidRPr="005A2AA6">
              <w:rPr>
                <w:rFonts w:ascii="Arial" w:hAnsi="Arial" w:cs="Arial"/>
                <w:sz w:val="18"/>
                <w:szCs w:val="18"/>
              </w:rPr>
              <w:t xml:space="preserve"> </w:t>
            </w:r>
            <w:r w:rsidRPr="005A2AA6">
              <w:rPr>
                <w:rFonts w:ascii="Arial" w:hAnsi="Arial" w:cs="Arial"/>
                <w:sz w:val="18"/>
                <w:szCs w:val="18"/>
                <w:lang w:val="uz-Cyrl-UZ"/>
              </w:rPr>
              <w:t xml:space="preserve">МЧЖ, </w:t>
            </w:r>
          </w:p>
          <w:p w:rsidR="005A2AA6" w:rsidRPr="005A2AA6" w:rsidRDefault="005A2AA6" w:rsidP="005A2AA6">
            <w:pPr>
              <w:pStyle w:val="TableParagraph"/>
              <w:ind w:left="0"/>
              <w:rPr>
                <w:rFonts w:ascii="Arial" w:hAnsi="Arial" w:cs="Arial"/>
                <w:sz w:val="18"/>
                <w:szCs w:val="18"/>
              </w:rPr>
            </w:pPr>
            <w:r w:rsidRPr="005A2AA6">
              <w:rPr>
                <w:rFonts w:ascii="Arial" w:hAnsi="Arial" w:cs="Arial"/>
                <w:sz w:val="18"/>
                <w:szCs w:val="18"/>
                <w:lang w:val="uz-Cyrl-UZ"/>
              </w:rPr>
              <w:t>Ўзбекистон, 31.12.2023</w:t>
            </w:r>
          </w:p>
        </w:tc>
        <w:tc>
          <w:tcPr>
            <w:tcW w:w="1418" w:type="dxa"/>
            <w:tcBorders>
              <w:bottom w:val="single" w:sz="4" w:space="0" w:color="auto"/>
            </w:tcBorders>
            <w:vAlign w:val="center"/>
          </w:tcPr>
          <w:p w:rsidR="005A2AA6" w:rsidRPr="005A2AA6" w:rsidRDefault="005A2AA6" w:rsidP="005A2AA6">
            <w:pPr>
              <w:pStyle w:val="TableParagraph"/>
              <w:ind w:left="0"/>
              <w:jc w:val="center"/>
              <w:rPr>
                <w:rFonts w:ascii="Arial" w:hAnsi="Arial" w:cs="Arial"/>
                <w:sz w:val="18"/>
                <w:szCs w:val="18"/>
                <w:lang w:val="uz-Cyrl-UZ"/>
              </w:rPr>
            </w:pPr>
            <w:r w:rsidRPr="005A2AA6">
              <w:rPr>
                <w:rFonts w:ascii="Arial" w:hAnsi="Arial" w:cs="Arial"/>
                <w:sz w:val="18"/>
                <w:szCs w:val="18"/>
                <w:lang w:val="uz-Cyrl-UZ"/>
              </w:rPr>
              <w:t>3,0-4,0-5,0 г/м</w:t>
            </w:r>
            <w:r w:rsidRPr="005A2AA6">
              <w:rPr>
                <w:rFonts w:ascii="Arial" w:hAnsi="Arial" w:cs="Arial"/>
                <w:sz w:val="18"/>
                <w:szCs w:val="18"/>
                <w:vertAlign w:val="superscript"/>
                <w:lang w:val="uz-Cyrl-UZ"/>
              </w:rPr>
              <w:t>3</w:t>
            </w:r>
          </w:p>
        </w:tc>
        <w:tc>
          <w:tcPr>
            <w:tcW w:w="2409" w:type="dxa"/>
            <w:gridSpan w:val="2"/>
            <w:tcBorders>
              <w:bottom w:val="single" w:sz="4" w:space="0" w:color="auto"/>
            </w:tcBorders>
            <w:vAlign w:val="center"/>
          </w:tcPr>
          <w:p w:rsidR="005A2AA6" w:rsidRPr="005A2AA6" w:rsidRDefault="005A2AA6" w:rsidP="005A2AA6">
            <w:pPr>
              <w:pStyle w:val="TableParagraph"/>
              <w:ind w:left="0"/>
              <w:rPr>
                <w:rFonts w:ascii="Arial" w:hAnsi="Arial" w:cs="Arial"/>
                <w:sz w:val="18"/>
                <w:szCs w:val="18"/>
                <w:lang w:val="uz-Cyrl-UZ"/>
              </w:rPr>
            </w:pPr>
            <w:r w:rsidRPr="005A2AA6">
              <w:rPr>
                <w:rFonts w:ascii="Arial" w:hAnsi="Arial" w:cs="Arial"/>
                <w:sz w:val="18"/>
                <w:szCs w:val="18"/>
                <w:lang w:val="uz-Cyrl-UZ"/>
              </w:rPr>
              <w:t xml:space="preserve"> Озиқ овқат, уруғлик ва ем учун ишлатиладиган донда</w:t>
            </w:r>
          </w:p>
        </w:tc>
        <w:tc>
          <w:tcPr>
            <w:tcW w:w="4111" w:type="dxa"/>
            <w:tcBorders>
              <w:bottom w:val="single" w:sz="4" w:space="0" w:color="auto"/>
            </w:tcBorders>
          </w:tcPr>
          <w:p w:rsidR="005A2AA6" w:rsidRPr="005A2AA6" w:rsidRDefault="005A2AA6" w:rsidP="005A2AA6">
            <w:pPr>
              <w:pStyle w:val="TableParagraph"/>
              <w:spacing w:line="189" w:lineRule="exact"/>
              <w:ind w:left="58"/>
              <w:rPr>
                <w:rFonts w:ascii="Arial" w:hAnsi="Arial" w:cs="Arial"/>
                <w:sz w:val="18"/>
                <w:szCs w:val="18"/>
                <w:lang w:val="ru-RU"/>
              </w:rPr>
            </w:pPr>
            <w:r w:rsidRPr="005A2AA6">
              <w:rPr>
                <w:rFonts w:ascii="Arial" w:hAnsi="Arial" w:cs="Arial"/>
                <w:sz w:val="18"/>
                <w:szCs w:val="18"/>
                <w:lang w:val="ru-RU"/>
              </w:rPr>
              <w:t>Омбор ҳаво ҳарорати ва маҳсулот ҳарорати 15ºС дан юқори бўлганда, 5 кеча-кундуз дуд- ланади. Омбор тўла шамоллатилгандан сўнг, ҳаводаги фосфорли водород миқдори йўл қўйиладиган энг кичик даражага пасайганда одамлар киришига рухсат этилади.</w:t>
            </w:r>
          </w:p>
        </w:tc>
      </w:tr>
      <w:tr w:rsidR="005A2AA6" w:rsidRPr="005A2AA6" w:rsidTr="005A2AA6">
        <w:trPr>
          <w:trHeight w:val="20"/>
        </w:trPr>
        <w:tc>
          <w:tcPr>
            <w:tcW w:w="1843" w:type="dxa"/>
            <w:vMerge/>
          </w:tcPr>
          <w:p w:rsidR="005A2AA6" w:rsidRPr="005A2AA6" w:rsidRDefault="005A2AA6" w:rsidP="005A2AA6">
            <w:pPr>
              <w:rPr>
                <w:rFonts w:ascii="Arial" w:hAnsi="Arial" w:cs="Arial"/>
                <w:sz w:val="18"/>
                <w:szCs w:val="18"/>
                <w:lang w:val="ru-RU"/>
              </w:rPr>
            </w:pPr>
          </w:p>
        </w:tc>
        <w:tc>
          <w:tcPr>
            <w:tcW w:w="1418" w:type="dxa"/>
            <w:tcBorders>
              <w:top w:val="single" w:sz="4" w:space="0" w:color="auto"/>
            </w:tcBorders>
            <w:vAlign w:val="center"/>
          </w:tcPr>
          <w:p w:rsidR="005A2AA6" w:rsidRPr="005A2AA6" w:rsidRDefault="005A2AA6" w:rsidP="005A2AA6">
            <w:pPr>
              <w:pStyle w:val="TableParagraph"/>
              <w:spacing w:line="190" w:lineRule="exact"/>
              <w:ind w:left="139" w:right="128"/>
              <w:jc w:val="center"/>
              <w:rPr>
                <w:rFonts w:ascii="Arial" w:hAnsi="Arial" w:cs="Arial"/>
                <w:sz w:val="18"/>
                <w:szCs w:val="18"/>
              </w:rPr>
            </w:pPr>
            <w:r w:rsidRPr="005A2AA6">
              <w:rPr>
                <w:rFonts w:ascii="Arial" w:hAnsi="Arial" w:cs="Arial"/>
                <w:sz w:val="18"/>
                <w:szCs w:val="18"/>
                <w:lang w:val="uz-Cyrl-UZ"/>
              </w:rPr>
              <w:t>3,0 г/м</w:t>
            </w:r>
            <w:r w:rsidRPr="005A2AA6">
              <w:rPr>
                <w:rFonts w:ascii="Arial" w:hAnsi="Arial" w:cs="Arial"/>
                <w:sz w:val="18"/>
                <w:szCs w:val="18"/>
                <w:vertAlign w:val="superscript"/>
                <w:lang w:val="uz-Cyrl-UZ"/>
              </w:rPr>
              <w:t>3</w:t>
            </w:r>
          </w:p>
        </w:tc>
        <w:tc>
          <w:tcPr>
            <w:tcW w:w="2409" w:type="dxa"/>
            <w:gridSpan w:val="2"/>
            <w:tcBorders>
              <w:top w:val="single" w:sz="4" w:space="0" w:color="auto"/>
            </w:tcBorders>
            <w:vAlign w:val="center"/>
          </w:tcPr>
          <w:p w:rsidR="005A2AA6" w:rsidRPr="005A2AA6" w:rsidRDefault="005A2AA6" w:rsidP="005A2AA6">
            <w:pPr>
              <w:pStyle w:val="TableParagraph"/>
              <w:spacing w:line="189" w:lineRule="exact"/>
              <w:ind w:left="58"/>
              <w:rPr>
                <w:rFonts w:ascii="Arial" w:hAnsi="Arial" w:cs="Arial"/>
                <w:sz w:val="18"/>
                <w:szCs w:val="18"/>
              </w:rPr>
            </w:pPr>
            <w:r w:rsidRPr="005A2AA6">
              <w:rPr>
                <w:rFonts w:ascii="Arial" w:hAnsi="Arial" w:cs="Arial"/>
                <w:sz w:val="18"/>
                <w:szCs w:val="18"/>
                <w:lang w:val="uz-Cyrl-UZ"/>
              </w:rPr>
              <w:t xml:space="preserve"> Бўш омборлар </w:t>
            </w:r>
          </w:p>
        </w:tc>
        <w:tc>
          <w:tcPr>
            <w:tcW w:w="4111" w:type="dxa"/>
            <w:tcBorders>
              <w:top w:val="single" w:sz="4" w:space="0" w:color="auto"/>
            </w:tcBorders>
          </w:tcPr>
          <w:p w:rsidR="005A2AA6" w:rsidRPr="005A2AA6" w:rsidRDefault="005A2AA6" w:rsidP="005A2AA6">
            <w:pPr>
              <w:pStyle w:val="TableParagraph"/>
              <w:spacing w:line="189" w:lineRule="exact"/>
              <w:ind w:left="58"/>
              <w:rPr>
                <w:rFonts w:ascii="Arial" w:hAnsi="Arial" w:cs="Arial"/>
                <w:sz w:val="18"/>
                <w:szCs w:val="18"/>
                <w:lang w:val="ru-RU"/>
              </w:rPr>
            </w:pPr>
            <w:r w:rsidRPr="005A2AA6">
              <w:rPr>
                <w:rFonts w:ascii="Arial" w:hAnsi="Arial" w:cs="Arial"/>
                <w:sz w:val="18"/>
                <w:szCs w:val="18"/>
                <w:lang w:val="ru-RU"/>
              </w:rPr>
              <w:t>Омбор 7–35ºС хароратда 3 кеча-кун- дуз дудланади. Тўла шамоллатил- гандан сўнг бинога одам кириши ва маҳсулот жойлаштирилишига рухсат этилади.</w:t>
            </w:r>
          </w:p>
        </w:tc>
      </w:tr>
      <w:tr w:rsidR="005A2AA6" w:rsidRPr="005A2AA6" w:rsidTr="005A2AA6">
        <w:trPr>
          <w:trHeight w:val="20"/>
        </w:trPr>
        <w:tc>
          <w:tcPr>
            <w:tcW w:w="9781" w:type="dxa"/>
            <w:gridSpan w:val="5"/>
          </w:tcPr>
          <w:p w:rsidR="005A2AA6" w:rsidRPr="005A2AA6" w:rsidRDefault="005A2AA6" w:rsidP="005A2AA6">
            <w:pPr>
              <w:pStyle w:val="TableParagraph"/>
              <w:spacing w:line="169" w:lineRule="exact"/>
              <w:rPr>
                <w:rFonts w:ascii="Arial" w:hAnsi="Arial" w:cs="Arial"/>
                <w:b/>
                <w:sz w:val="18"/>
                <w:szCs w:val="18"/>
              </w:rPr>
            </w:pPr>
            <w:r w:rsidRPr="005A2AA6">
              <w:rPr>
                <w:rFonts w:ascii="Arial" w:hAnsi="Arial" w:cs="Arial"/>
                <w:b/>
                <w:sz w:val="18"/>
                <w:szCs w:val="18"/>
              </w:rPr>
              <w:t>Магний фосфиди (magnesium phosphide)</w:t>
            </w:r>
          </w:p>
        </w:tc>
      </w:tr>
      <w:tr w:rsidR="005A2AA6" w:rsidRPr="005A2AA6" w:rsidTr="005A2AA6">
        <w:trPr>
          <w:trHeight w:val="20"/>
        </w:trPr>
        <w:tc>
          <w:tcPr>
            <w:tcW w:w="1843" w:type="dxa"/>
            <w:vMerge w:val="restart"/>
          </w:tcPr>
          <w:p w:rsidR="005A2AA6" w:rsidRPr="005A2AA6" w:rsidRDefault="005A2AA6" w:rsidP="005A2AA6">
            <w:pPr>
              <w:pStyle w:val="TableParagraph"/>
              <w:spacing w:line="197" w:lineRule="exact"/>
              <w:rPr>
                <w:rFonts w:ascii="Arial" w:hAnsi="Arial" w:cs="Arial"/>
                <w:sz w:val="18"/>
                <w:szCs w:val="18"/>
                <w:lang w:val="ru-RU"/>
              </w:rPr>
            </w:pPr>
            <w:r w:rsidRPr="005A2AA6">
              <w:rPr>
                <w:rFonts w:ascii="Arial" w:hAnsi="Arial" w:cs="Arial"/>
                <w:sz w:val="18"/>
                <w:szCs w:val="18"/>
                <w:lang w:val="ru-RU"/>
              </w:rPr>
              <w:t>МАГТОКСИН, 560</w:t>
            </w:r>
          </w:p>
          <w:p w:rsidR="005A2AA6" w:rsidRPr="005A2AA6" w:rsidRDefault="005A2AA6" w:rsidP="005A2AA6">
            <w:pPr>
              <w:pStyle w:val="TableParagraph"/>
              <w:spacing w:line="237" w:lineRule="auto"/>
              <w:rPr>
                <w:rFonts w:ascii="Arial" w:hAnsi="Arial" w:cs="Arial"/>
                <w:sz w:val="18"/>
                <w:szCs w:val="18"/>
                <w:lang w:val="ru-RU"/>
              </w:rPr>
            </w:pPr>
            <w:r w:rsidRPr="005A2AA6">
              <w:rPr>
                <w:rFonts w:ascii="Arial" w:hAnsi="Arial" w:cs="Arial"/>
                <w:spacing w:val="-4"/>
                <w:sz w:val="18"/>
                <w:szCs w:val="18"/>
                <w:lang w:val="ru-RU"/>
              </w:rPr>
              <w:t xml:space="preserve">г/кг,* </w:t>
            </w:r>
            <w:r w:rsidRPr="005A2AA6">
              <w:rPr>
                <w:rFonts w:ascii="Arial" w:hAnsi="Arial" w:cs="Arial"/>
                <w:spacing w:val="2"/>
                <w:sz w:val="18"/>
                <w:szCs w:val="18"/>
                <w:lang w:val="ru-RU"/>
              </w:rPr>
              <w:t xml:space="preserve">пластиналар/ </w:t>
            </w:r>
            <w:r w:rsidRPr="005A2AA6">
              <w:rPr>
                <w:rFonts w:ascii="Arial" w:hAnsi="Arial" w:cs="Arial"/>
                <w:sz w:val="18"/>
                <w:szCs w:val="18"/>
                <w:lang w:val="ru-RU"/>
              </w:rPr>
              <w:t>ленталар,</w:t>
            </w:r>
          </w:p>
          <w:p w:rsidR="005A2AA6" w:rsidRPr="005A2AA6" w:rsidRDefault="005A2AA6" w:rsidP="005A2AA6">
            <w:pPr>
              <w:pStyle w:val="TableParagraph"/>
              <w:spacing w:line="237" w:lineRule="auto"/>
              <w:ind w:right="319"/>
              <w:rPr>
                <w:rFonts w:ascii="Arial" w:hAnsi="Arial" w:cs="Arial"/>
                <w:sz w:val="18"/>
                <w:szCs w:val="18"/>
                <w:lang w:val="ru-RU"/>
              </w:rPr>
            </w:pPr>
            <w:r w:rsidRPr="005A2AA6">
              <w:rPr>
                <w:rFonts w:ascii="Arial" w:hAnsi="Arial" w:cs="Arial"/>
                <w:spacing w:val="2"/>
                <w:sz w:val="18"/>
                <w:szCs w:val="18"/>
                <w:lang w:val="ru-RU"/>
              </w:rPr>
              <w:lastRenderedPageBreak/>
              <w:t xml:space="preserve">«Детиа </w:t>
            </w:r>
            <w:r w:rsidRPr="005A2AA6">
              <w:rPr>
                <w:rFonts w:ascii="Arial" w:hAnsi="Arial" w:cs="Arial"/>
                <w:sz w:val="18"/>
                <w:szCs w:val="18"/>
                <w:lang w:val="ru-RU"/>
              </w:rPr>
              <w:t xml:space="preserve">Дегеш», Германия, </w:t>
            </w:r>
            <w:r w:rsidRPr="005A2AA6">
              <w:rPr>
                <w:rFonts w:ascii="Arial" w:hAnsi="Arial" w:cs="Arial"/>
                <w:spacing w:val="-5"/>
                <w:sz w:val="18"/>
                <w:szCs w:val="18"/>
                <w:lang w:val="ru-RU"/>
              </w:rPr>
              <w:t>31.12.2022</w:t>
            </w:r>
          </w:p>
        </w:tc>
        <w:tc>
          <w:tcPr>
            <w:tcW w:w="1418" w:type="dxa"/>
            <w:vAlign w:val="center"/>
          </w:tcPr>
          <w:p w:rsidR="005A2AA6" w:rsidRPr="005A2AA6" w:rsidRDefault="005A2AA6" w:rsidP="005A2AA6">
            <w:pPr>
              <w:pStyle w:val="TableParagraph"/>
              <w:spacing w:line="198" w:lineRule="exact"/>
              <w:ind w:left="139" w:right="128"/>
              <w:jc w:val="center"/>
              <w:rPr>
                <w:rFonts w:ascii="Arial" w:hAnsi="Arial" w:cs="Arial"/>
                <w:sz w:val="18"/>
                <w:szCs w:val="18"/>
              </w:rPr>
            </w:pPr>
            <w:r w:rsidRPr="005A2AA6">
              <w:rPr>
                <w:rFonts w:ascii="Arial" w:hAnsi="Arial" w:cs="Arial"/>
                <w:sz w:val="18"/>
                <w:szCs w:val="18"/>
              </w:rPr>
              <w:lastRenderedPageBreak/>
              <w:t>1 м</w:t>
            </w:r>
            <w:r w:rsidRPr="005A2AA6">
              <w:rPr>
                <w:rFonts w:ascii="Arial" w:hAnsi="Arial" w:cs="Arial"/>
                <w:position w:val="6"/>
                <w:sz w:val="18"/>
                <w:szCs w:val="18"/>
              </w:rPr>
              <w:t>3</w:t>
            </w:r>
            <w:r w:rsidRPr="005A2AA6">
              <w:rPr>
                <w:rFonts w:ascii="Arial" w:hAnsi="Arial" w:cs="Arial"/>
                <w:sz w:val="18"/>
                <w:szCs w:val="18"/>
              </w:rPr>
              <w:t>/6,0 г</w:t>
            </w:r>
          </w:p>
        </w:tc>
        <w:tc>
          <w:tcPr>
            <w:tcW w:w="2389" w:type="dxa"/>
            <w:vAlign w:val="center"/>
          </w:tcPr>
          <w:p w:rsidR="005A2AA6" w:rsidRPr="005A2AA6" w:rsidRDefault="005A2AA6" w:rsidP="005A2AA6">
            <w:pPr>
              <w:pStyle w:val="TableParagraph"/>
              <w:spacing w:line="237" w:lineRule="auto"/>
              <w:ind w:left="57" w:right="107"/>
              <w:rPr>
                <w:rFonts w:ascii="Arial" w:hAnsi="Arial" w:cs="Arial"/>
                <w:sz w:val="18"/>
                <w:szCs w:val="18"/>
                <w:lang w:val="ru-RU"/>
              </w:rPr>
            </w:pPr>
            <w:r w:rsidRPr="005A2AA6">
              <w:rPr>
                <w:rFonts w:ascii="Arial" w:hAnsi="Arial" w:cs="Arial"/>
                <w:sz w:val="18"/>
                <w:szCs w:val="18"/>
                <w:lang w:val="ru-RU"/>
              </w:rPr>
              <w:t>Уруғлик ва техник мақсадда фойдалана- диган чигит</w:t>
            </w:r>
          </w:p>
        </w:tc>
        <w:tc>
          <w:tcPr>
            <w:tcW w:w="4131" w:type="dxa"/>
            <w:gridSpan w:val="2"/>
            <w:vAlign w:val="center"/>
          </w:tcPr>
          <w:p w:rsidR="005A2AA6" w:rsidRPr="005A2AA6" w:rsidRDefault="005A2AA6" w:rsidP="005A2AA6">
            <w:pPr>
              <w:pStyle w:val="TableParagraph"/>
              <w:spacing w:line="237" w:lineRule="auto"/>
              <w:ind w:left="58" w:right="298" w:hanging="1"/>
              <w:rPr>
                <w:rFonts w:ascii="Arial" w:hAnsi="Arial" w:cs="Arial"/>
                <w:sz w:val="18"/>
                <w:szCs w:val="18"/>
                <w:lang w:val="ru-RU"/>
              </w:rPr>
            </w:pPr>
            <w:r w:rsidRPr="005A2AA6">
              <w:rPr>
                <w:rFonts w:ascii="Arial" w:hAnsi="Arial" w:cs="Arial"/>
                <w:spacing w:val="2"/>
                <w:sz w:val="18"/>
                <w:szCs w:val="18"/>
                <w:lang w:val="ru-RU"/>
              </w:rPr>
              <w:t xml:space="preserve">Омбор </w:t>
            </w:r>
            <w:r w:rsidRPr="005A2AA6">
              <w:rPr>
                <w:rFonts w:ascii="Arial" w:hAnsi="Arial" w:cs="Arial"/>
                <w:sz w:val="18"/>
                <w:szCs w:val="18"/>
                <w:lang w:val="ru-RU"/>
              </w:rPr>
              <w:t>15</w:t>
            </w:r>
            <w:r w:rsidRPr="005A2AA6">
              <w:rPr>
                <w:rFonts w:ascii="Arial" w:hAnsi="Arial" w:cs="Arial"/>
                <w:position w:val="6"/>
                <w:sz w:val="18"/>
                <w:szCs w:val="18"/>
                <w:lang w:val="ru-RU"/>
              </w:rPr>
              <w:t xml:space="preserve">о </w:t>
            </w:r>
            <w:r w:rsidRPr="005A2AA6">
              <w:rPr>
                <w:rFonts w:ascii="Arial" w:hAnsi="Arial" w:cs="Arial"/>
                <w:sz w:val="18"/>
                <w:szCs w:val="18"/>
                <w:lang w:val="ru-RU"/>
              </w:rPr>
              <w:t xml:space="preserve">С </w:t>
            </w:r>
            <w:r w:rsidRPr="005A2AA6">
              <w:rPr>
                <w:rFonts w:ascii="Arial" w:hAnsi="Arial" w:cs="Arial"/>
                <w:spacing w:val="2"/>
                <w:sz w:val="18"/>
                <w:szCs w:val="18"/>
                <w:lang w:val="ru-RU"/>
              </w:rPr>
              <w:t xml:space="preserve">дан паст </w:t>
            </w:r>
            <w:r w:rsidRPr="005A2AA6">
              <w:rPr>
                <w:rFonts w:ascii="Arial" w:hAnsi="Arial" w:cs="Arial"/>
                <w:sz w:val="18"/>
                <w:szCs w:val="18"/>
                <w:lang w:val="ru-RU"/>
              </w:rPr>
              <w:t xml:space="preserve">бўлмаган </w:t>
            </w:r>
            <w:r w:rsidRPr="005A2AA6">
              <w:rPr>
                <w:rFonts w:ascii="Arial" w:hAnsi="Arial" w:cs="Arial"/>
                <w:spacing w:val="2"/>
                <w:sz w:val="18"/>
                <w:szCs w:val="18"/>
                <w:lang w:val="ru-RU"/>
              </w:rPr>
              <w:t xml:space="preserve">ҳароратда </w:t>
            </w:r>
            <w:r w:rsidRPr="005A2AA6">
              <w:rPr>
                <w:rFonts w:ascii="Arial" w:hAnsi="Arial" w:cs="Arial"/>
                <w:sz w:val="18"/>
                <w:szCs w:val="18"/>
                <w:lang w:val="ru-RU"/>
              </w:rPr>
              <w:t xml:space="preserve">4 </w:t>
            </w:r>
            <w:r w:rsidRPr="005A2AA6">
              <w:rPr>
                <w:rFonts w:ascii="Arial" w:hAnsi="Arial" w:cs="Arial"/>
                <w:spacing w:val="3"/>
                <w:sz w:val="18"/>
                <w:szCs w:val="18"/>
                <w:lang w:val="ru-RU"/>
              </w:rPr>
              <w:t xml:space="preserve">кеча-кундуз </w:t>
            </w:r>
            <w:r w:rsidRPr="005A2AA6">
              <w:rPr>
                <w:rFonts w:ascii="Arial" w:hAnsi="Arial" w:cs="Arial"/>
                <w:spacing w:val="2"/>
                <w:sz w:val="18"/>
                <w:szCs w:val="18"/>
                <w:lang w:val="ru-RU"/>
              </w:rPr>
              <w:t xml:space="preserve">дудланади. </w:t>
            </w:r>
            <w:r w:rsidRPr="005A2AA6">
              <w:rPr>
                <w:rFonts w:ascii="Arial" w:hAnsi="Arial" w:cs="Arial"/>
                <w:sz w:val="18"/>
                <w:szCs w:val="18"/>
                <w:lang w:val="ru-RU"/>
              </w:rPr>
              <w:t>Обдон</w:t>
            </w:r>
            <w:r w:rsidRPr="005A2AA6">
              <w:rPr>
                <w:rFonts w:ascii="Arial" w:hAnsi="Arial" w:cs="Arial"/>
                <w:spacing w:val="45"/>
                <w:sz w:val="18"/>
                <w:szCs w:val="18"/>
                <w:lang w:val="ru-RU"/>
              </w:rPr>
              <w:t xml:space="preserve"> </w:t>
            </w:r>
            <w:r w:rsidRPr="005A2AA6">
              <w:rPr>
                <w:rFonts w:ascii="Arial" w:hAnsi="Arial" w:cs="Arial"/>
                <w:spacing w:val="2"/>
                <w:sz w:val="18"/>
                <w:szCs w:val="18"/>
                <w:lang w:val="ru-RU"/>
              </w:rPr>
              <w:t>шамолла</w:t>
            </w:r>
            <w:r w:rsidRPr="005A2AA6">
              <w:rPr>
                <w:rFonts w:ascii="Arial" w:hAnsi="Arial" w:cs="Arial"/>
                <w:sz w:val="18"/>
                <w:szCs w:val="18"/>
                <w:lang w:val="ru-RU"/>
              </w:rPr>
              <w:t xml:space="preserve">тилгандан кейин бинога одам кириш мумкин. Сақланаётган маҳсулотдан </w:t>
            </w:r>
            <w:r w:rsidRPr="005A2AA6">
              <w:rPr>
                <w:rFonts w:ascii="Arial" w:hAnsi="Arial" w:cs="Arial"/>
                <w:sz w:val="18"/>
                <w:szCs w:val="18"/>
                <w:lang w:val="ru-RU"/>
              </w:rPr>
              <w:lastRenderedPageBreak/>
              <w:t>фосфорли водо- род миқдори йўл қўйиладиган энг кичик дара- жагача пасайганда фойдаланилади.</w:t>
            </w:r>
          </w:p>
        </w:tc>
      </w:tr>
      <w:tr w:rsidR="005A2AA6" w:rsidRPr="005A2AA6" w:rsidTr="005A2AA6">
        <w:trPr>
          <w:trHeight w:val="20"/>
        </w:trPr>
        <w:tc>
          <w:tcPr>
            <w:tcW w:w="1843" w:type="dxa"/>
            <w:vMerge/>
            <w:tcBorders>
              <w:top w:val="nil"/>
            </w:tcBorders>
          </w:tcPr>
          <w:p w:rsidR="005A2AA6" w:rsidRPr="005A2AA6" w:rsidRDefault="005A2AA6" w:rsidP="005A2AA6">
            <w:pPr>
              <w:rPr>
                <w:rFonts w:ascii="Arial" w:hAnsi="Arial" w:cs="Arial"/>
                <w:sz w:val="18"/>
                <w:szCs w:val="18"/>
                <w:lang w:val="ru-RU"/>
              </w:rPr>
            </w:pPr>
          </w:p>
        </w:tc>
        <w:tc>
          <w:tcPr>
            <w:tcW w:w="1418" w:type="dxa"/>
            <w:vAlign w:val="center"/>
          </w:tcPr>
          <w:p w:rsidR="005A2AA6" w:rsidRPr="005A2AA6" w:rsidRDefault="005A2AA6" w:rsidP="005A2AA6">
            <w:pPr>
              <w:pStyle w:val="TableParagraph"/>
              <w:spacing w:line="198" w:lineRule="exact"/>
              <w:ind w:left="139" w:right="128"/>
              <w:jc w:val="center"/>
              <w:rPr>
                <w:rFonts w:ascii="Arial" w:hAnsi="Arial" w:cs="Arial"/>
                <w:sz w:val="18"/>
                <w:szCs w:val="18"/>
              </w:rPr>
            </w:pPr>
            <w:r w:rsidRPr="005A2AA6">
              <w:rPr>
                <w:rFonts w:ascii="Arial" w:hAnsi="Arial" w:cs="Arial"/>
                <w:sz w:val="18"/>
                <w:szCs w:val="18"/>
              </w:rPr>
              <w:t>1 м</w:t>
            </w:r>
            <w:r w:rsidRPr="005A2AA6">
              <w:rPr>
                <w:rFonts w:ascii="Arial" w:hAnsi="Arial" w:cs="Arial"/>
                <w:position w:val="6"/>
                <w:sz w:val="18"/>
                <w:szCs w:val="18"/>
              </w:rPr>
              <w:t>3</w:t>
            </w:r>
            <w:r w:rsidRPr="005A2AA6">
              <w:rPr>
                <w:rFonts w:ascii="Arial" w:hAnsi="Arial" w:cs="Arial"/>
                <w:sz w:val="18"/>
                <w:szCs w:val="18"/>
              </w:rPr>
              <w:t>/6,0 г</w:t>
            </w:r>
          </w:p>
        </w:tc>
        <w:tc>
          <w:tcPr>
            <w:tcW w:w="2389" w:type="dxa"/>
            <w:vAlign w:val="center"/>
          </w:tcPr>
          <w:p w:rsidR="005A2AA6" w:rsidRPr="005A2AA6" w:rsidRDefault="005A2AA6" w:rsidP="005A2AA6">
            <w:pPr>
              <w:pStyle w:val="TableParagraph"/>
              <w:spacing w:line="237" w:lineRule="auto"/>
              <w:ind w:left="57" w:right="1712"/>
              <w:rPr>
                <w:rFonts w:ascii="Arial" w:hAnsi="Arial" w:cs="Arial"/>
                <w:sz w:val="18"/>
                <w:szCs w:val="18"/>
              </w:rPr>
            </w:pPr>
            <w:r w:rsidRPr="005A2AA6">
              <w:rPr>
                <w:rFonts w:ascii="Arial" w:hAnsi="Arial" w:cs="Arial"/>
                <w:sz w:val="18"/>
                <w:szCs w:val="18"/>
              </w:rPr>
              <w:t>Пахта толаси</w:t>
            </w:r>
          </w:p>
        </w:tc>
        <w:tc>
          <w:tcPr>
            <w:tcW w:w="4131" w:type="dxa"/>
            <w:gridSpan w:val="2"/>
            <w:vAlign w:val="center"/>
          </w:tcPr>
          <w:p w:rsidR="005A2AA6" w:rsidRPr="005A2AA6" w:rsidRDefault="005A2AA6" w:rsidP="005A2AA6">
            <w:pPr>
              <w:pStyle w:val="TableParagraph"/>
              <w:spacing w:line="237" w:lineRule="auto"/>
              <w:ind w:left="58" w:right="298" w:hanging="1"/>
              <w:rPr>
                <w:rFonts w:ascii="Arial" w:hAnsi="Arial" w:cs="Arial"/>
                <w:sz w:val="18"/>
                <w:szCs w:val="18"/>
                <w:lang w:val="ru-RU"/>
              </w:rPr>
            </w:pPr>
            <w:r w:rsidRPr="005A2AA6">
              <w:rPr>
                <w:rFonts w:ascii="Arial" w:hAnsi="Arial" w:cs="Arial"/>
                <w:spacing w:val="2"/>
                <w:sz w:val="18"/>
                <w:szCs w:val="18"/>
                <w:lang w:val="ru-RU"/>
              </w:rPr>
              <w:t xml:space="preserve">Омбор </w:t>
            </w:r>
            <w:r w:rsidRPr="005A2AA6">
              <w:rPr>
                <w:rFonts w:ascii="Arial" w:hAnsi="Arial" w:cs="Arial"/>
                <w:sz w:val="18"/>
                <w:szCs w:val="18"/>
                <w:lang w:val="ru-RU"/>
              </w:rPr>
              <w:t>15</w:t>
            </w:r>
            <w:r w:rsidRPr="005A2AA6">
              <w:rPr>
                <w:rFonts w:ascii="Arial" w:hAnsi="Arial" w:cs="Arial"/>
                <w:position w:val="6"/>
                <w:sz w:val="18"/>
                <w:szCs w:val="18"/>
                <w:lang w:val="ru-RU"/>
              </w:rPr>
              <w:t xml:space="preserve">о </w:t>
            </w:r>
            <w:r w:rsidRPr="005A2AA6">
              <w:rPr>
                <w:rFonts w:ascii="Arial" w:hAnsi="Arial" w:cs="Arial"/>
                <w:sz w:val="18"/>
                <w:szCs w:val="18"/>
                <w:lang w:val="ru-RU"/>
              </w:rPr>
              <w:t xml:space="preserve">С </w:t>
            </w:r>
            <w:r w:rsidRPr="005A2AA6">
              <w:rPr>
                <w:rFonts w:ascii="Arial" w:hAnsi="Arial" w:cs="Arial"/>
                <w:spacing w:val="2"/>
                <w:sz w:val="18"/>
                <w:szCs w:val="18"/>
                <w:lang w:val="ru-RU"/>
              </w:rPr>
              <w:t xml:space="preserve">дан паст </w:t>
            </w:r>
            <w:r w:rsidRPr="005A2AA6">
              <w:rPr>
                <w:rFonts w:ascii="Arial" w:hAnsi="Arial" w:cs="Arial"/>
                <w:sz w:val="18"/>
                <w:szCs w:val="18"/>
                <w:lang w:val="ru-RU"/>
              </w:rPr>
              <w:t xml:space="preserve">бўлмаган </w:t>
            </w:r>
            <w:r w:rsidRPr="005A2AA6">
              <w:rPr>
                <w:rFonts w:ascii="Arial" w:hAnsi="Arial" w:cs="Arial"/>
                <w:spacing w:val="2"/>
                <w:sz w:val="18"/>
                <w:szCs w:val="18"/>
                <w:lang w:val="ru-RU"/>
              </w:rPr>
              <w:t xml:space="preserve">ҳароратда </w:t>
            </w:r>
            <w:r w:rsidRPr="005A2AA6">
              <w:rPr>
                <w:rFonts w:ascii="Arial" w:hAnsi="Arial" w:cs="Arial"/>
                <w:sz w:val="18"/>
                <w:szCs w:val="18"/>
                <w:lang w:val="ru-RU"/>
              </w:rPr>
              <w:t xml:space="preserve">3 </w:t>
            </w:r>
            <w:r w:rsidRPr="005A2AA6">
              <w:rPr>
                <w:rFonts w:ascii="Arial" w:hAnsi="Arial" w:cs="Arial"/>
                <w:spacing w:val="3"/>
                <w:sz w:val="18"/>
                <w:szCs w:val="18"/>
                <w:lang w:val="ru-RU"/>
              </w:rPr>
              <w:t xml:space="preserve">кеча-кундуз </w:t>
            </w:r>
            <w:r w:rsidRPr="005A2AA6">
              <w:rPr>
                <w:rFonts w:ascii="Arial" w:hAnsi="Arial" w:cs="Arial"/>
                <w:spacing w:val="2"/>
                <w:sz w:val="18"/>
                <w:szCs w:val="18"/>
                <w:lang w:val="ru-RU"/>
              </w:rPr>
              <w:t xml:space="preserve">дудланади. </w:t>
            </w:r>
            <w:r w:rsidRPr="005A2AA6">
              <w:rPr>
                <w:rFonts w:ascii="Arial" w:hAnsi="Arial" w:cs="Arial"/>
                <w:sz w:val="18"/>
                <w:szCs w:val="18"/>
                <w:lang w:val="ru-RU"/>
              </w:rPr>
              <w:t>Обдон</w:t>
            </w:r>
            <w:r w:rsidRPr="005A2AA6">
              <w:rPr>
                <w:rFonts w:ascii="Arial" w:hAnsi="Arial" w:cs="Arial"/>
                <w:spacing w:val="45"/>
                <w:sz w:val="18"/>
                <w:szCs w:val="18"/>
                <w:lang w:val="ru-RU"/>
              </w:rPr>
              <w:t xml:space="preserve"> </w:t>
            </w:r>
            <w:r w:rsidRPr="005A2AA6">
              <w:rPr>
                <w:rFonts w:ascii="Arial" w:hAnsi="Arial" w:cs="Arial"/>
                <w:spacing w:val="2"/>
                <w:sz w:val="18"/>
                <w:szCs w:val="18"/>
                <w:lang w:val="ru-RU"/>
              </w:rPr>
              <w:t>шамолла</w:t>
            </w:r>
            <w:r w:rsidRPr="005A2AA6">
              <w:rPr>
                <w:rFonts w:ascii="Arial" w:hAnsi="Arial" w:cs="Arial"/>
                <w:sz w:val="18"/>
                <w:szCs w:val="18"/>
                <w:lang w:val="ru-RU"/>
              </w:rPr>
              <w:t>тилгандан кейин бинога одам кириш мумкин. Маҳсулотдан фойдаланишга у тўлиқ дегаза- ция қилингандан кейин рухсат этилади.</w:t>
            </w:r>
          </w:p>
        </w:tc>
      </w:tr>
      <w:tr w:rsidR="005A2AA6" w:rsidRPr="005A2AA6" w:rsidTr="005A2AA6">
        <w:trPr>
          <w:trHeight w:val="20"/>
        </w:trPr>
        <w:tc>
          <w:tcPr>
            <w:tcW w:w="1843" w:type="dxa"/>
            <w:vMerge/>
            <w:tcBorders>
              <w:top w:val="nil"/>
            </w:tcBorders>
          </w:tcPr>
          <w:p w:rsidR="005A2AA6" w:rsidRPr="005A2AA6" w:rsidRDefault="005A2AA6" w:rsidP="005A2AA6">
            <w:pPr>
              <w:rPr>
                <w:rFonts w:ascii="Arial" w:hAnsi="Arial" w:cs="Arial"/>
                <w:sz w:val="18"/>
                <w:szCs w:val="18"/>
                <w:lang w:val="ru-RU"/>
              </w:rPr>
            </w:pPr>
          </w:p>
        </w:tc>
        <w:tc>
          <w:tcPr>
            <w:tcW w:w="1418" w:type="dxa"/>
            <w:vAlign w:val="center"/>
          </w:tcPr>
          <w:p w:rsidR="005A2AA6" w:rsidRPr="005A2AA6" w:rsidRDefault="005A2AA6" w:rsidP="005A2AA6">
            <w:pPr>
              <w:pStyle w:val="TableParagraph"/>
              <w:spacing w:line="181" w:lineRule="exact"/>
              <w:ind w:left="139" w:right="128"/>
              <w:jc w:val="center"/>
              <w:rPr>
                <w:rFonts w:ascii="Arial" w:hAnsi="Arial" w:cs="Arial"/>
                <w:sz w:val="18"/>
                <w:szCs w:val="18"/>
              </w:rPr>
            </w:pPr>
            <w:r w:rsidRPr="005A2AA6">
              <w:rPr>
                <w:rFonts w:ascii="Arial" w:hAnsi="Arial" w:cs="Arial"/>
                <w:sz w:val="18"/>
                <w:szCs w:val="18"/>
              </w:rPr>
              <w:t>1 м</w:t>
            </w:r>
            <w:r w:rsidRPr="005A2AA6">
              <w:rPr>
                <w:rFonts w:ascii="Arial" w:hAnsi="Arial" w:cs="Arial"/>
                <w:position w:val="6"/>
                <w:sz w:val="18"/>
                <w:szCs w:val="18"/>
              </w:rPr>
              <w:t>3</w:t>
            </w:r>
            <w:r w:rsidRPr="005A2AA6">
              <w:rPr>
                <w:rFonts w:ascii="Arial" w:hAnsi="Arial" w:cs="Arial"/>
                <w:sz w:val="18"/>
                <w:szCs w:val="18"/>
              </w:rPr>
              <w:t>/3,0 г</w:t>
            </w:r>
          </w:p>
        </w:tc>
        <w:tc>
          <w:tcPr>
            <w:tcW w:w="2389" w:type="dxa"/>
            <w:vAlign w:val="center"/>
          </w:tcPr>
          <w:p w:rsidR="005A2AA6" w:rsidRPr="005A2AA6" w:rsidRDefault="005A2AA6" w:rsidP="005A2AA6">
            <w:pPr>
              <w:pStyle w:val="TableParagraph"/>
              <w:spacing w:line="180" w:lineRule="exact"/>
              <w:ind w:left="58"/>
              <w:rPr>
                <w:rFonts w:ascii="Arial" w:hAnsi="Arial" w:cs="Arial"/>
                <w:sz w:val="18"/>
                <w:szCs w:val="18"/>
              </w:rPr>
            </w:pPr>
            <w:r w:rsidRPr="005A2AA6">
              <w:rPr>
                <w:rFonts w:ascii="Arial" w:hAnsi="Arial" w:cs="Arial"/>
                <w:sz w:val="18"/>
                <w:szCs w:val="18"/>
              </w:rPr>
              <w:t>Тамаки барглари (хомашё)</w:t>
            </w:r>
          </w:p>
        </w:tc>
        <w:tc>
          <w:tcPr>
            <w:tcW w:w="4131" w:type="dxa"/>
            <w:gridSpan w:val="2"/>
            <w:vAlign w:val="center"/>
          </w:tcPr>
          <w:p w:rsidR="005A2AA6" w:rsidRPr="005A2AA6" w:rsidRDefault="005A2AA6" w:rsidP="005A2AA6">
            <w:pPr>
              <w:pStyle w:val="TableParagraph"/>
              <w:spacing w:line="180" w:lineRule="exact"/>
              <w:ind w:left="58"/>
              <w:rPr>
                <w:rFonts w:ascii="Arial" w:hAnsi="Arial" w:cs="Arial"/>
                <w:sz w:val="18"/>
                <w:szCs w:val="18"/>
                <w:lang w:val="ru-RU"/>
              </w:rPr>
            </w:pPr>
            <w:r w:rsidRPr="005A2AA6">
              <w:rPr>
                <w:rFonts w:ascii="Arial" w:hAnsi="Arial" w:cs="Arial"/>
                <w:sz w:val="18"/>
                <w:szCs w:val="18"/>
                <w:lang w:val="ru-RU"/>
              </w:rPr>
              <w:t>Омбор 15</w:t>
            </w:r>
            <w:r w:rsidRPr="005A2AA6">
              <w:rPr>
                <w:rFonts w:ascii="Arial" w:hAnsi="Arial" w:cs="Arial"/>
                <w:position w:val="6"/>
                <w:sz w:val="18"/>
                <w:szCs w:val="18"/>
                <w:lang w:val="ru-RU"/>
              </w:rPr>
              <w:t xml:space="preserve">о </w:t>
            </w:r>
            <w:r w:rsidRPr="005A2AA6">
              <w:rPr>
                <w:rFonts w:ascii="Arial" w:hAnsi="Arial" w:cs="Arial"/>
                <w:sz w:val="18"/>
                <w:szCs w:val="18"/>
                <w:lang w:val="ru-RU"/>
              </w:rPr>
              <w:t>С дан паст бўлмаган ҳароратда 4 кеча-кундуз дудланади. Обдон шамолла- тилгандан кейин бинога одам кириш мумкин. Сақланаётган маҳсулотдан фосфорли водо- род миқдори йўл қўйиладиган энг кичик дара- жагача пасайганда фойдаланилади.</w:t>
            </w:r>
          </w:p>
        </w:tc>
      </w:tr>
      <w:tr w:rsidR="005A2AA6" w:rsidRPr="005A2AA6" w:rsidTr="005A2AA6">
        <w:trPr>
          <w:trHeight w:val="20"/>
        </w:trPr>
        <w:tc>
          <w:tcPr>
            <w:tcW w:w="1843" w:type="dxa"/>
            <w:vMerge w:val="restart"/>
          </w:tcPr>
          <w:p w:rsidR="005A2AA6" w:rsidRPr="005A2AA6" w:rsidRDefault="005A2AA6" w:rsidP="005A2AA6">
            <w:pPr>
              <w:pStyle w:val="TableParagraph"/>
              <w:spacing w:line="185" w:lineRule="exact"/>
              <w:rPr>
                <w:rFonts w:ascii="Arial" w:hAnsi="Arial" w:cs="Arial"/>
                <w:sz w:val="18"/>
                <w:szCs w:val="18"/>
                <w:lang w:val="ru-RU"/>
              </w:rPr>
            </w:pPr>
            <w:r w:rsidRPr="005A2AA6">
              <w:rPr>
                <w:rFonts w:ascii="Arial" w:hAnsi="Arial" w:cs="Arial"/>
                <w:sz w:val="18"/>
                <w:szCs w:val="18"/>
                <w:lang w:val="ru-RU"/>
              </w:rPr>
              <w:t>МАГТОКСИН,</w:t>
            </w:r>
          </w:p>
          <w:p w:rsidR="005A2AA6" w:rsidRPr="005A2AA6" w:rsidRDefault="005A2AA6" w:rsidP="005A2AA6">
            <w:pPr>
              <w:pStyle w:val="TableParagraph"/>
              <w:spacing w:line="204" w:lineRule="exact"/>
              <w:rPr>
                <w:rFonts w:ascii="Arial" w:hAnsi="Arial" w:cs="Arial"/>
                <w:sz w:val="18"/>
                <w:szCs w:val="18"/>
                <w:lang w:val="ru-RU"/>
              </w:rPr>
            </w:pPr>
            <w:r w:rsidRPr="005A2AA6">
              <w:rPr>
                <w:rFonts w:ascii="Arial" w:hAnsi="Arial" w:cs="Arial"/>
                <w:sz w:val="18"/>
                <w:szCs w:val="18"/>
                <w:lang w:val="ru-RU"/>
              </w:rPr>
              <w:t>660 г/кг, табл. *</w:t>
            </w:r>
          </w:p>
          <w:p w:rsidR="005A2AA6" w:rsidRPr="005A2AA6" w:rsidRDefault="005A2AA6" w:rsidP="005A2AA6">
            <w:pPr>
              <w:pStyle w:val="TableParagraph"/>
              <w:spacing w:line="237" w:lineRule="auto"/>
              <w:rPr>
                <w:rFonts w:ascii="Arial" w:hAnsi="Arial" w:cs="Arial"/>
                <w:sz w:val="18"/>
                <w:szCs w:val="18"/>
                <w:lang w:val="ru-RU"/>
              </w:rPr>
            </w:pPr>
            <w:r w:rsidRPr="005A2AA6">
              <w:rPr>
                <w:rFonts w:ascii="Arial" w:hAnsi="Arial" w:cs="Arial"/>
                <w:sz w:val="18"/>
                <w:szCs w:val="18"/>
                <w:lang w:val="ru-RU"/>
              </w:rPr>
              <w:t>«Детиа Дегеш», Германия, 31.12.2022</w:t>
            </w:r>
          </w:p>
        </w:tc>
        <w:tc>
          <w:tcPr>
            <w:tcW w:w="1418" w:type="dxa"/>
            <w:vAlign w:val="center"/>
          </w:tcPr>
          <w:p w:rsidR="005A2AA6" w:rsidRPr="005A2AA6" w:rsidRDefault="005A2AA6" w:rsidP="005A2AA6">
            <w:pPr>
              <w:pStyle w:val="TableParagraph"/>
              <w:spacing w:line="187" w:lineRule="exact"/>
              <w:ind w:left="139" w:right="128"/>
              <w:jc w:val="center"/>
              <w:rPr>
                <w:rFonts w:ascii="Arial" w:hAnsi="Arial" w:cs="Arial"/>
                <w:sz w:val="18"/>
                <w:szCs w:val="18"/>
              </w:rPr>
            </w:pPr>
            <w:r w:rsidRPr="005A2AA6">
              <w:rPr>
                <w:rFonts w:ascii="Arial" w:hAnsi="Arial" w:cs="Arial"/>
                <w:sz w:val="18"/>
                <w:szCs w:val="18"/>
              </w:rPr>
              <w:t>1 м</w:t>
            </w:r>
            <w:r w:rsidRPr="005A2AA6">
              <w:rPr>
                <w:rFonts w:ascii="Arial" w:hAnsi="Arial" w:cs="Arial"/>
                <w:position w:val="6"/>
                <w:sz w:val="18"/>
                <w:szCs w:val="18"/>
              </w:rPr>
              <w:t>3</w:t>
            </w:r>
            <w:r w:rsidRPr="005A2AA6">
              <w:rPr>
                <w:rFonts w:ascii="Arial" w:hAnsi="Arial" w:cs="Arial"/>
                <w:sz w:val="18"/>
                <w:szCs w:val="18"/>
              </w:rPr>
              <w:t>/3,0 г</w:t>
            </w:r>
          </w:p>
        </w:tc>
        <w:tc>
          <w:tcPr>
            <w:tcW w:w="2389" w:type="dxa"/>
            <w:vAlign w:val="center"/>
          </w:tcPr>
          <w:p w:rsidR="005A2AA6" w:rsidRPr="005A2AA6" w:rsidRDefault="005A2AA6" w:rsidP="005A2AA6">
            <w:pPr>
              <w:pStyle w:val="TableParagraph"/>
              <w:spacing w:line="185" w:lineRule="exact"/>
              <w:ind w:left="58"/>
              <w:rPr>
                <w:rFonts w:ascii="Arial" w:hAnsi="Arial" w:cs="Arial"/>
                <w:sz w:val="18"/>
                <w:szCs w:val="18"/>
              </w:rPr>
            </w:pPr>
            <w:r w:rsidRPr="005A2AA6">
              <w:rPr>
                <w:rFonts w:ascii="Arial" w:hAnsi="Arial" w:cs="Arial"/>
                <w:sz w:val="18"/>
                <w:szCs w:val="18"/>
              </w:rPr>
              <w:t>Бўш</w:t>
            </w:r>
            <w:r w:rsidRPr="005A2AA6">
              <w:rPr>
                <w:rFonts w:ascii="Arial" w:hAnsi="Arial" w:cs="Arial"/>
                <w:sz w:val="18"/>
                <w:szCs w:val="18"/>
                <w:lang w:val="uz-Cyrl-UZ"/>
              </w:rPr>
              <w:t xml:space="preserve"> </w:t>
            </w:r>
            <w:r w:rsidRPr="005A2AA6">
              <w:rPr>
                <w:rFonts w:ascii="Arial" w:hAnsi="Arial" w:cs="Arial"/>
                <w:sz w:val="18"/>
                <w:szCs w:val="18"/>
              </w:rPr>
              <w:t>омборлар</w:t>
            </w:r>
          </w:p>
        </w:tc>
        <w:tc>
          <w:tcPr>
            <w:tcW w:w="4131" w:type="dxa"/>
            <w:gridSpan w:val="2"/>
            <w:vAlign w:val="center"/>
          </w:tcPr>
          <w:p w:rsidR="005A2AA6" w:rsidRPr="005A2AA6" w:rsidRDefault="005A2AA6" w:rsidP="005A2AA6">
            <w:pPr>
              <w:pStyle w:val="TableParagraph"/>
              <w:spacing w:line="185" w:lineRule="exact"/>
              <w:ind w:left="58"/>
              <w:rPr>
                <w:rFonts w:ascii="Arial" w:hAnsi="Arial" w:cs="Arial"/>
                <w:sz w:val="18"/>
                <w:szCs w:val="18"/>
                <w:lang w:val="ru-RU"/>
              </w:rPr>
            </w:pPr>
            <w:r w:rsidRPr="005A2AA6">
              <w:rPr>
                <w:rFonts w:ascii="Arial" w:hAnsi="Arial" w:cs="Arial"/>
                <w:spacing w:val="2"/>
                <w:sz w:val="18"/>
                <w:szCs w:val="18"/>
                <w:lang w:val="ru-RU"/>
              </w:rPr>
              <w:t xml:space="preserve">Омбор </w:t>
            </w:r>
            <w:r w:rsidRPr="005A2AA6">
              <w:rPr>
                <w:rFonts w:ascii="Arial" w:hAnsi="Arial" w:cs="Arial"/>
                <w:sz w:val="18"/>
                <w:szCs w:val="18"/>
                <w:lang w:val="ru-RU"/>
              </w:rPr>
              <w:t>15</w:t>
            </w:r>
            <w:r w:rsidRPr="005A2AA6">
              <w:rPr>
                <w:rFonts w:ascii="Arial" w:hAnsi="Arial" w:cs="Arial"/>
                <w:position w:val="6"/>
                <w:sz w:val="18"/>
                <w:szCs w:val="18"/>
                <w:lang w:val="ru-RU"/>
              </w:rPr>
              <w:t xml:space="preserve">о </w:t>
            </w:r>
            <w:r w:rsidRPr="005A2AA6">
              <w:rPr>
                <w:rFonts w:ascii="Arial" w:hAnsi="Arial" w:cs="Arial"/>
                <w:sz w:val="18"/>
                <w:szCs w:val="18"/>
                <w:lang w:val="ru-RU"/>
              </w:rPr>
              <w:t xml:space="preserve">С </w:t>
            </w:r>
            <w:r w:rsidRPr="005A2AA6">
              <w:rPr>
                <w:rFonts w:ascii="Arial" w:hAnsi="Arial" w:cs="Arial"/>
                <w:spacing w:val="2"/>
                <w:sz w:val="18"/>
                <w:szCs w:val="18"/>
                <w:lang w:val="ru-RU"/>
              </w:rPr>
              <w:t xml:space="preserve">дан паст </w:t>
            </w:r>
            <w:r w:rsidRPr="005A2AA6">
              <w:rPr>
                <w:rFonts w:ascii="Arial" w:hAnsi="Arial" w:cs="Arial"/>
                <w:sz w:val="18"/>
                <w:szCs w:val="18"/>
                <w:lang w:val="ru-RU"/>
              </w:rPr>
              <w:t xml:space="preserve">бўлмаган </w:t>
            </w:r>
            <w:r w:rsidRPr="005A2AA6">
              <w:rPr>
                <w:rFonts w:ascii="Arial" w:hAnsi="Arial" w:cs="Arial"/>
                <w:spacing w:val="2"/>
                <w:sz w:val="18"/>
                <w:szCs w:val="18"/>
                <w:lang w:val="ru-RU"/>
              </w:rPr>
              <w:t>ҳароратда</w:t>
            </w:r>
            <w:r w:rsidRPr="005A2AA6">
              <w:rPr>
                <w:rFonts w:ascii="Arial" w:hAnsi="Arial" w:cs="Arial"/>
                <w:spacing w:val="53"/>
                <w:sz w:val="18"/>
                <w:szCs w:val="18"/>
                <w:lang w:val="ru-RU"/>
              </w:rPr>
              <w:t xml:space="preserve"> </w:t>
            </w:r>
            <w:r w:rsidRPr="005A2AA6">
              <w:rPr>
                <w:rFonts w:ascii="Arial" w:hAnsi="Arial" w:cs="Arial"/>
                <w:sz w:val="18"/>
                <w:szCs w:val="18"/>
                <w:lang w:val="ru-RU"/>
              </w:rPr>
              <w:t>3 кеча-кундуз дудланади. Обдон шамоллатил- гандан кейин бинога одам кириш ва маҳсулот жойлаштирилиш мумкин. Ҳаводаги фос- форли водород унинг йўл қўйилиши мумкин бўлган миқдордан ошмаслиги зарур.</w:t>
            </w:r>
          </w:p>
        </w:tc>
      </w:tr>
      <w:tr w:rsidR="005A2AA6" w:rsidRPr="005A2AA6" w:rsidTr="005A2AA6">
        <w:trPr>
          <w:trHeight w:val="20"/>
        </w:trPr>
        <w:tc>
          <w:tcPr>
            <w:tcW w:w="1843" w:type="dxa"/>
            <w:vMerge/>
          </w:tcPr>
          <w:p w:rsidR="005A2AA6" w:rsidRPr="005A2AA6" w:rsidRDefault="005A2AA6" w:rsidP="005A2AA6">
            <w:pPr>
              <w:rPr>
                <w:rFonts w:ascii="Arial" w:hAnsi="Arial" w:cs="Arial"/>
                <w:sz w:val="18"/>
                <w:szCs w:val="18"/>
                <w:lang w:val="ru-RU"/>
              </w:rPr>
            </w:pPr>
          </w:p>
        </w:tc>
        <w:tc>
          <w:tcPr>
            <w:tcW w:w="1418" w:type="dxa"/>
            <w:vAlign w:val="center"/>
          </w:tcPr>
          <w:p w:rsidR="005A2AA6" w:rsidRPr="005A2AA6" w:rsidRDefault="005A2AA6" w:rsidP="005A2AA6">
            <w:pPr>
              <w:pStyle w:val="TableParagraph"/>
              <w:spacing w:line="198" w:lineRule="exact"/>
              <w:ind w:left="139" w:right="128"/>
              <w:jc w:val="center"/>
              <w:rPr>
                <w:rFonts w:ascii="Arial" w:hAnsi="Arial" w:cs="Arial"/>
                <w:sz w:val="18"/>
                <w:szCs w:val="18"/>
              </w:rPr>
            </w:pPr>
            <w:r w:rsidRPr="005A2AA6">
              <w:rPr>
                <w:rFonts w:ascii="Arial" w:hAnsi="Arial" w:cs="Arial"/>
                <w:sz w:val="18"/>
                <w:szCs w:val="18"/>
              </w:rPr>
              <w:t>1 м</w:t>
            </w:r>
            <w:r w:rsidRPr="005A2AA6">
              <w:rPr>
                <w:rFonts w:ascii="Arial" w:hAnsi="Arial" w:cs="Arial"/>
                <w:position w:val="6"/>
                <w:sz w:val="18"/>
                <w:szCs w:val="18"/>
              </w:rPr>
              <w:t>3</w:t>
            </w:r>
            <w:r w:rsidRPr="005A2AA6">
              <w:rPr>
                <w:rFonts w:ascii="Arial" w:hAnsi="Arial" w:cs="Arial"/>
                <w:sz w:val="18"/>
                <w:szCs w:val="18"/>
              </w:rPr>
              <w:t>/5,0 г</w:t>
            </w:r>
          </w:p>
        </w:tc>
        <w:tc>
          <w:tcPr>
            <w:tcW w:w="2389" w:type="dxa"/>
            <w:vAlign w:val="center"/>
          </w:tcPr>
          <w:p w:rsidR="005A2AA6" w:rsidRPr="005A2AA6" w:rsidRDefault="005A2AA6" w:rsidP="005A2AA6">
            <w:pPr>
              <w:pStyle w:val="TableParagraph"/>
              <w:spacing w:line="237" w:lineRule="auto"/>
              <w:ind w:left="57"/>
              <w:rPr>
                <w:rFonts w:ascii="Arial" w:hAnsi="Arial" w:cs="Arial"/>
                <w:sz w:val="18"/>
                <w:szCs w:val="18"/>
                <w:lang w:val="ru-RU"/>
              </w:rPr>
            </w:pPr>
            <w:r w:rsidRPr="005A2AA6">
              <w:rPr>
                <w:rFonts w:ascii="Arial" w:hAnsi="Arial" w:cs="Arial"/>
                <w:sz w:val="18"/>
                <w:szCs w:val="18"/>
                <w:lang w:val="ru-RU"/>
              </w:rPr>
              <w:t>Озиқ-овқат, уруғлик ва ем учун ишлатиладиган дон</w:t>
            </w:r>
          </w:p>
        </w:tc>
        <w:tc>
          <w:tcPr>
            <w:tcW w:w="4131" w:type="dxa"/>
            <w:gridSpan w:val="2"/>
            <w:vAlign w:val="center"/>
          </w:tcPr>
          <w:p w:rsidR="005A2AA6" w:rsidRPr="005A2AA6" w:rsidRDefault="005A2AA6" w:rsidP="005A2AA6">
            <w:pPr>
              <w:pStyle w:val="TableParagraph"/>
              <w:spacing w:line="237" w:lineRule="auto"/>
              <w:ind w:left="58" w:right="158" w:hanging="1"/>
              <w:rPr>
                <w:rFonts w:ascii="Arial" w:hAnsi="Arial" w:cs="Arial"/>
                <w:sz w:val="18"/>
                <w:szCs w:val="18"/>
                <w:lang w:val="ru-RU"/>
              </w:rPr>
            </w:pPr>
            <w:r w:rsidRPr="005A2AA6">
              <w:rPr>
                <w:rFonts w:ascii="Arial" w:hAnsi="Arial" w:cs="Arial"/>
                <w:sz w:val="18"/>
                <w:szCs w:val="18"/>
                <w:lang w:val="ru-RU"/>
              </w:rPr>
              <w:t>Омбор 15</w:t>
            </w:r>
            <w:r w:rsidRPr="005A2AA6">
              <w:rPr>
                <w:rFonts w:ascii="Arial" w:hAnsi="Arial" w:cs="Arial"/>
                <w:position w:val="6"/>
                <w:sz w:val="18"/>
                <w:szCs w:val="18"/>
                <w:lang w:val="ru-RU"/>
              </w:rPr>
              <w:t xml:space="preserve">о </w:t>
            </w:r>
            <w:r w:rsidRPr="005A2AA6">
              <w:rPr>
                <w:rFonts w:ascii="Arial" w:hAnsi="Arial" w:cs="Arial"/>
                <w:sz w:val="18"/>
                <w:szCs w:val="18"/>
                <w:lang w:val="ru-RU"/>
              </w:rPr>
              <w:t>С дан паст бўлмаган ҳароратда, дон уюмининг қалинлигига қараб 5–10 кун дудланади. Обдон шамоллатилгандан кейин бинога одам кириш мумкин. Сақланаётган дондан дудлашдан 20 кун кейин, фосфорли водород миқдори йўл қўйиладиган энг кичик даражагача пасайганда фойдаланилади.</w:t>
            </w:r>
          </w:p>
        </w:tc>
      </w:tr>
      <w:tr w:rsidR="005A2AA6" w:rsidRPr="005A2AA6" w:rsidTr="005A2AA6">
        <w:trPr>
          <w:trHeight w:val="20"/>
        </w:trPr>
        <w:tc>
          <w:tcPr>
            <w:tcW w:w="1843" w:type="dxa"/>
            <w:vMerge/>
          </w:tcPr>
          <w:p w:rsidR="005A2AA6" w:rsidRPr="005A2AA6" w:rsidRDefault="005A2AA6" w:rsidP="005A2AA6">
            <w:pPr>
              <w:rPr>
                <w:rFonts w:ascii="Arial" w:hAnsi="Arial" w:cs="Arial"/>
                <w:sz w:val="18"/>
                <w:szCs w:val="18"/>
                <w:lang w:val="ru-RU"/>
              </w:rPr>
            </w:pPr>
          </w:p>
        </w:tc>
        <w:tc>
          <w:tcPr>
            <w:tcW w:w="1418" w:type="dxa"/>
            <w:tcBorders>
              <w:bottom w:val="single" w:sz="4" w:space="0" w:color="auto"/>
            </w:tcBorders>
            <w:vAlign w:val="center"/>
          </w:tcPr>
          <w:p w:rsidR="005A2AA6" w:rsidRPr="005A2AA6" w:rsidRDefault="005A2AA6" w:rsidP="005A2AA6">
            <w:pPr>
              <w:pStyle w:val="TableParagraph"/>
              <w:spacing w:line="198" w:lineRule="exact"/>
              <w:ind w:left="139" w:right="128"/>
              <w:jc w:val="center"/>
              <w:rPr>
                <w:rFonts w:ascii="Arial" w:hAnsi="Arial" w:cs="Arial"/>
                <w:sz w:val="18"/>
                <w:szCs w:val="18"/>
              </w:rPr>
            </w:pPr>
            <w:r w:rsidRPr="005A2AA6">
              <w:rPr>
                <w:rFonts w:ascii="Arial" w:hAnsi="Arial" w:cs="Arial"/>
                <w:sz w:val="18"/>
                <w:szCs w:val="18"/>
              </w:rPr>
              <w:t>1 м</w:t>
            </w:r>
            <w:r w:rsidRPr="005A2AA6">
              <w:rPr>
                <w:rFonts w:ascii="Arial" w:hAnsi="Arial" w:cs="Arial"/>
                <w:position w:val="6"/>
                <w:sz w:val="18"/>
                <w:szCs w:val="18"/>
              </w:rPr>
              <w:t>3</w:t>
            </w:r>
            <w:r w:rsidRPr="005A2AA6">
              <w:rPr>
                <w:rFonts w:ascii="Arial" w:hAnsi="Arial" w:cs="Arial"/>
                <w:sz w:val="18"/>
                <w:szCs w:val="18"/>
              </w:rPr>
              <w:t>/6,0 г</w:t>
            </w:r>
          </w:p>
        </w:tc>
        <w:tc>
          <w:tcPr>
            <w:tcW w:w="2389" w:type="dxa"/>
            <w:tcBorders>
              <w:bottom w:val="single" w:sz="4" w:space="0" w:color="auto"/>
            </w:tcBorders>
            <w:vAlign w:val="center"/>
          </w:tcPr>
          <w:p w:rsidR="005A2AA6" w:rsidRPr="005A2AA6" w:rsidRDefault="005A2AA6" w:rsidP="005A2AA6">
            <w:pPr>
              <w:pStyle w:val="TableParagraph"/>
              <w:spacing w:line="237" w:lineRule="auto"/>
              <w:ind w:left="57" w:right="107"/>
              <w:rPr>
                <w:rFonts w:ascii="Arial" w:hAnsi="Arial" w:cs="Arial"/>
                <w:sz w:val="18"/>
                <w:szCs w:val="18"/>
                <w:lang w:val="ru-RU"/>
              </w:rPr>
            </w:pPr>
            <w:r w:rsidRPr="005A2AA6">
              <w:rPr>
                <w:rFonts w:ascii="Arial" w:hAnsi="Arial" w:cs="Arial"/>
                <w:sz w:val="18"/>
                <w:szCs w:val="18"/>
                <w:lang w:val="ru-RU"/>
              </w:rPr>
              <w:t>Уруғлик ва техник мақсадда фойдаланади- ган чигит</w:t>
            </w:r>
          </w:p>
        </w:tc>
        <w:tc>
          <w:tcPr>
            <w:tcW w:w="4131" w:type="dxa"/>
            <w:gridSpan w:val="2"/>
            <w:tcBorders>
              <w:bottom w:val="single" w:sz="4" w:space="0" w:color="auto"/>
            </w:tcBorders>
            <w:vAlign w:val="center"/>
          </w:tcPr>
          <w:p w:rsidR="005A2AA6" w:rsidRPr="005A2AA6" w:rsidRDefault="005A2AA6" w:rsidP="005A2AA6">
            <w:pPr>
              <w:pStyle w:val="TableParagraph"/>
              <w:spacing w:line="237" w:lineRule="auto"/>
              <w:ind w:left="58" w:right="298" w:hanging="1"/>
              <w:rPr>
                <w:rFonts w:ascii="Arial" w:hAnsi="Arial" w:cs="Arial"/>
                <w:sz w:val="18"/>
                <w:szCs w:val="18"/>
                <w:lang w:val="ru-RU"/>
              </w:rPr>
            </w:pPr>
            <w:r w:rsidRPr="005A2AA6">
              <w:rPr>
                <w:rFonts w:ascii="Arial" w:hAnsi="Arial" w:cs="Arial"/>
                <w:spacing w:val="2"/>
                <w:sz w:val="18"/>
                <w:szCs w:val="18"/>
                <w:lang w:val="ru-RU"/>
              </w:rPr>
              <w:t xml:space="preserve">Омбор </w:t>
            </w:r>
            <w:r w:rsidRPr="005A2AA6">
              <w:rPr>
                <w:rFonts w:ascii="Arial" w:hAnsi="Arial" w:cs="Arial"/>
                <w:sz w:val="18"/>
                <w:szCs w:val="18"/>
                <w:lang w:val="ru-RU"/>
              </w:rPr>
              <w:t>15</w:t>
            </w:r>
            <w:r w:rsidRPr="005A2AA6">
              <w:rPr>
                <w:rFonts w:ascii="Arial" w:hAnsi="Arial" w:cs="Arial"/>
                <w:position w:val="6"/>
                <w:sz w:val="18"/>
                <w:szCs w:val="18"/>
                <w:lang w:val="ru-RU"/>
              </w:rPr>
              <w:t xml:space="preserve">о </w:t>
            </w:r>
            <w:r w:rsidRPr="005A2AA6">
              <w:rPr>
                <w:rFonts w:ascii="Arial" w:hAnsi="Arial" w:cs="Arial"/>
                <w:sz w:val="18"/>
                <w:szCs w:val="18"/>
                <w:lang w:val="ru-RU"/>
              </w:rPr>
              <w:t xml:space="preserve">С </w:t>
            </w:r>
            <w:r w:rsidRPr="005A2AA6">
              <w:rPr>
                <w:rFonts w:ascii="Arial" w:hAnsi="Arial" w:cs="Arial"/>
                <w:spacing w:val="2"/>
                <w:sz w:val="18"/>
                <w:szCs w:val="18"/>
                <w:lang w:val="ru-RU"/>
              </w:rPr>
              <w:t xml:space="preserve">дан паст </w:t>
            </w:r>
            <w:r w:rsidRPr="005A2AA6">
              <w:rPr>
                <w:rFonts w:ascii="Arial" w:hAnsi="Arial" w:cs="Arial"/>
                <w:sz w:val="18"/>
                <w:szCs w:val="18"/>
                <w:lang w:val="ru-RU"/>
              </w:rPr>
              <w:t xml:space="preserve">бўлмаган </w:t>
            </w:r>
            <w:r w:rsidRPr="005A2AA6">
              <w:rPr>
                <w:rFonts w:ascii="Arial" w:hAnsi="Arial" w:cs="Arial"/>
                <w:spacing w:val="2"/>
                <w:sz w:val="18"/>
                <w:szCs w:val="18"/>
                <w:lang w:val="ru-RU"/>
              </w:rPr>
              <w:t xml:space="preserve">ҳароратда </w:t>
            </w:r>
            <w:r w:rsidRPr="005A2AA6">
              <w:rPr>
                <w:rFonts w:ascii="Arial" w:hAnsi="Arial" w:cs="Arial"/>
                <w:sz w:val="18"/>
                <w:szCs w:val="18"/>
                <w:lang w:val="ru-RU"/>
              </w:rPr>
              <w:t xml:space="preserve">4 </w:t>
            </w:r>
            <w:r w:rsidRPr="005A2AA6">
              <w:rPr>
                <w:rFonts w:ascii="Arial" w:hAnsi="Arial" w:cs="Arial"/>
                <w:spacing w:val="3"/>
                <w:sz w:val="18"/>
                <w:szCs w:val="18"/>
                <w:lang w:val="ru-RU"/>
              </w:rPr>
              <w:t xml:space="preserve">кеча-кундуз </w:t>
            </w:r>
            <w:r w:rsidRPr="005A2AA6">
              <w:rPr>
                <w:rFonts w:ascii="Arial" w:hAnsi="Arial" w:cs="Arial"/>
                <w:spacing w:val="2"/>
                <w:sz w:val="18"/>
                <w:szCs w:val="18"/>
                <w:lang w:val="ru-RU"/>
              </w:rPr>
              <w:t xml:space="preserve">дудланади. </w:t>
            </w:r>
            <w:r w:rsidRPr="005A2AA6">
              <w:rPr>
                <w:rFonts w:ascii="Arial" w:hAnsi="Arial" w:cs="Arial"/>
                <w:sz w:val="18"/>
                <w:szCs w:val="18"/>
                <w:lang w:val="ru-RU"/>
              </w:rPr>
              <w:t>Обдон</w:t>
            </w:r>
            <w:r w:rsidRPr="005A2AA6">
              <w:rPr>
                <w:rFonts w:ascii="Arial" w:hAnsi="Arial" w:cs="Arial"/>
                <w:spacing w:val="45"/>
                <w:sz w:val="18"/>
                <w:szCs w:val="18"/>
                <w:lang w:val="ru-RU"/>
              </w:rPr>
              <w:t xml:space="preserve"> </w:t>
            </w:r>
            <w:r w:rsidRPr="005A2AA6">
              <w:rPr>
                <w:rFonts w:ascii="Arial" w:hAnsi="Arial" w:cs="Arial"/>
                <w:spacing w:val="2"/>
                <w:sz w:val="18"/>
                <w:szCs w:val="18"/>
                <w:lang w:val="ru-RU"/>
              </w:rPr>
              <w:t>шамолла</w:t>
            </w:r>
            <w:r w:rsidRPr="005A2AA6">
              <w:rPr>
                <w:rFonts w:ascii="Arial" w:hAnsi="Arial" w:cs="Arial"/>
                <w:sz w:val="18"/>
                <w:szCs w:val="18"/>
                <w:lang w:val="ru-RU"/>
              </w:rPr>
              <w:t>тилгандан кейин бинога одам кириш мумкин. Сақланаётган маҳсулотдан фосфорли водо- род миқдори йўл қўйиладиган энг кичик дара- жагача пасайганда фойдаланилади.</w:t>
            </w:r>
          </w:p>
        </w:tc>
      </w:tr>
      <w:tr w:rsidR="005A2AA6" w:rsidRPr="005A2AA6" w:rsidTr="005A2AA6">
        <w:trPr>
          <w:trHeight w:val="20"/>
        </w:trPr>
        <w:tc>
          <w:tcPr>
            <w:tcW w:w="1843" w:type="dxa"/>
            <w:vMerge/>
          </w:tcPr>
          <w:p w:rsidR="005A2AA6" w:rsidRPr="005A2AA6" w:rsidRDefault="005A2AA6" w:rsidP="005A2AA6">
            <w:pPr>
              <w:pStyle w:val="TableParagraph"/>
              <w:spacing w:line="237" w:lineRule="auto"/>
              <w:rPr>
                <w:rFonts w:ascii="Arial" w:hAnsi="Arial" w:cs="Arial"/>
                <w:sz w:val="18"/>
                <w:szCs w:val="18"/>
                <w:lang w:val="ru-RU"/>
              </w:rPr>
            </w:pPr>
          </w:p>
        </w:tc>
        <w:tc>
          <w:tcPr>
            <w:tcW w:w="1418" w:type="dxa"/>
            <w:tcBorders>
              <w:top w:val="single" w:sz="4" w:space="0" w:color="auto"/>
              <w:bottom w:val="single" w:sz="4" w:space="0" w:color="auto"/>
            </w:tcBorders>
            <w:vAlign w:val="center"/>
          </w:tcPr>
          <w:p w:rsidR="005A2AA6" w:rsidRPr="005A2AA6" w:rsidRDefault="005A2AA6" w:rsidP="005A2AA6">
            <w:pPr>
              <w:pStyle w:val="TableParagraph"/>
              <w:spacing w:line="181" w:lineRule="exact"/>
              <w:ind w:left="139" w:right="128"/>
              <w:jc w:val="center"/>
              <w:rPr>
                <w:rFonts w:ascii="Arial" w:hAnsi="Arial" w:cs="Arial"/>
                <w:sz w:val="18"/>
                <w:szCs w:val="18"/>
              </w:rPr>
            </w:pPr>
            <w:r w:rsidRPr="005A2AA6">
              <w:rPr>
                <w:rFonts w:ascii="Arial" w:hAnsi="Arial" w:cs="Arial"/>
                <w:sz w:val="18"/>
                <w:szCs w:val="18"/>
              </w:rPr>
              <w:t>1 м</w:t>
            </w:r>
            <w:r w:rsidRPr="005A2AA6">
              <w:rPr>
                <w:rFonts w:ascii="Arial" w:hAnsi="Arial" w:cs="Arial"/>
                <w:position w:val="6"/>
                <w:sz w:val="18"/>
                <w:szCs w:val="18"/>
              </w:rPr>
              <w:t>3</w:t>
            </w:r>
            <w:r w:rsidRPr="005A2AA6">
              <w:rPr>
                <w:rFonts w:ascii="Arial" w:hAnsi="Arial" w:cs="Arial"/>
                <w:sz w:val="18"/>
                <w:szCs w:val="18"/>
              </w:rPr>
              <w:t>/6,0 г</w:t>
            </w:r>
          </w:p>
        </w:tc>
        <w:tc>
          <w:tcPr>
            <w:tcW w:w="2389" w:type="dxa"/>
            <w:tcBorders>
              <w:top w:val="single" w:sz="4" w:space="0" w:color="auto"/>
              <w:bottom w:val="single" w:sz="4" w:space="0" w:color="auto"/>
            </w:tcBorders>
            <w:vAlign w:val="center"/>
          </w:tcPr>
          <w:p w:rsidR="005A2AA6" w:rsidRPr="005A2AA6" w:rsidRDefault="005A2AA6" w:rsidP="005A2AA6">
            <w:pPr>
              <w:pStyle w:val="TableParagraph"/>
              <w:spacing w:line="180" w:lineRule="exact"/>
              <w:ind w:left="57"/>
              <w:rPr>
                <w:rFonts w:ascii="Arial" w:hAnsi="Arial" w:cs="Arial"/>
                <w:sz w:val="18"/>
                <w:szCs w:val="18"/>
              </w:rPr>
            </w:pPr>
            <w:r w:rsidRPr="005A2AA6">
              <w:rPr>
                <w:rFonts w:ascii="Arial" w:hAnsi="Arial" w:cs="Arial"/>
                <w:sz w:val="18"/>
                <w:szCs w:val="18"/>
              </w:rPr>
              <w:t>Пахта</w:t>
            </w:r>
            <w:r w:rsidRPr="005A2AA6">
              <w:rPr>
                <w:rFonts w:ascii="Arial" w:hAnsi="Arial" w:cs="Arial"/>
                <w:sz w:val="18"/>
                <w:szCs w:val="18"/>
                <w:lang w:val="uz-Cyrl-UZ"/>
              </w:rPr>
              <w:t xml:space="preserve"> </w:t>
            </w:r>
            <w:r w:rsidRPr="005A2AA6">
              <w:rPr>
                <w:rFonts w:ascii="Arial" w:hAnsi="Arial" w:cs="Arial"/>
                <w:sz w:val="18"/>
                <w:szCs w:val="18"/>
              </w:rPr>
              <w:t>толаси</w:t>
            </w:r>
          </w:p>
        </w:tc>
        <w:tc>
          <w:tcPr>
            <w:tcW w:w="4131" w:type="dxa"/>
            <w:gridSpan w:val="2"/>
            <w:tcBorders>
              <w:top w:val="single" w:sz="4" w:space="0" w:color="auto"/>
              <w:bottom w:val="single" w:sz="4" w:space="0" w:color="auto"/>
            </w:tcBorders>
            <w:vAlign w:val="center"/>
          </w:tcPr>
          <w:p w:rsidR="005A2AA6" w:rsidRPr="005A2AA6" w:rsidRDefault="005A2AA6" w:rsidP="005A2AA6">
            <w:pPr>
              <w:pStyle w:val="TableParagraph"/>
              <w:spacing w:line="180" w:lineRule="exact"/>
              <w:ind w:left="58"/>
              <w:rPr>
                <w:rFonts w:ascii="Arial" w:hAnsi="Arial" w:cs="Arial"/>
                <w:sz w:val="18"/>
                <w:szCs w:val="18"/>
              </w:rPr>
            </w:pPr>
            <w:r w:rsidRPr="005A2AA6">
              <w:rPr>
                <w:rFonts w:ascii="Arial" w:hAnsi="Arial" w:cs="Arial"/>
                <w:sz w:val="18"/>
                <w:szCs w:val="18"/>
                <w:lang w:val="ru-RU"/>
              </w:rPr>
              <w:t>Омбор 15</w:t>
            </w:r>
            <w:r w:rsidRPr="005A2AA6">
              <w:rPr>
                <w:rFonts w:ascii="Arial" w:hAnsi="Arial" w:cs="Arial"/>
                <w:position w:val="6"/>
                <w:sz w:val="18"/>
                <w:szCs w:val="18"/>
                <w:lang w:val="ru-RU"/>
              </w:rPr>
              <w:t xml:space="preserve">о </w:t>
            </w:r>
            <w:r w:rsidRPr="005A2AA6">
              <w:rPr>
                <w:rFonts w:ascii="Arial" w:hAnsi="Arial" w:cs="Arial"/>
                <w:sz w:val="18"/>
                <w:szCs w:val="18"/>
                <w:lang w:val="ru-RU"/>
              </w:rPr>
              <w:t xml:space="preserve">С дан паст бўлмаган ҳароратда 3 кеча-кундуз дудланади. Обдон шамолла- тилгандан кейин бинога одам кириш мумкин. </w:t>
            </w:r>
            <w:r w:rsidRPr="005A2AA6">
              <w:rPr>
                <w:rFonts w:ascii="Arial" w:hAnsi="Arial" w:cs="Arial"/>
                <w:sz w:val="18"/>
                <w:szCs w:val="18"/>
              </w:rPr>
              <w:t>Маҳсулот тўлиқ дегазациялангандан кейин ундан фойдаланишга рухсат этилади.</w:t>
            </w:r>
          </w:p>
        </w:tc>
      </w:tr>
      <w:tr w:rsidR="005A2AA6" w:rsidRPr="005A2AA6" w:rsidTr="005A2AA6">
        <w:trPr>
          <w:trHeight w:val="20"/>
        </w:trPr>
        <w:tc>
          <w:tcPr>
            <w:tcW w:w="1843" w:type="dxa"/>
            <w:vMerge/>
          </w:tcPr>
          <w:p w:rsidR="005A2AA6" w:rsidRPr="005A2AA6" w:rsidRDefault="005A2AA6" w:rsidP="005A2AA6">
            <w:pPr>
              <w:pStyle w:val="TableParagraph"/>
              <w:spacing w:line="237" w:lineRule="auto"/>
              <w:rPr>
                <w:rFonts w:ascii="Arial" w:hAnsi="Arial" w:cs="Arial"/>
                <w:sz w:val="18"/>
                <w:szCs w:val="18"/>
              </w:rPr>
            </w:pPr>
          </w:p>
        </w:tc>
        <w:tc>
          <w:tcPr>
            <w:tcW w:w="1418" w:type="dxa"/>
            <w:tcBorders>
              <w:top w:val="single" w:sz="4" w:space="0" w:color="auto"/>
            </w:tcBorders>
            <w:vAlign w:val="center"/>
          </w:tcPr>
          <w:p w:rsidR="005A2AA6" w:rsidRPr="005A2AA6" w:rsidRDefault="005A2AA6" w:rsidP="005A2AA6">
            <w:pPr>
              <w:pStyle w:val="TableParagraph"/>
              <w:spacing w:line="187" w:lineRule="exact"/>
              <w:ind w:left="139" w:right="128"/>
              <w:jc w:val="center"/>
              <w:rPr>
                <w:rFonts w:ascii="Arial" w:hAnsi="Arial" w:cs="Arial"/>
                <w:sz w:val="18"/>
                <w:szCs w:val="18"/>
              </w:rPr>
            </w:pPr>
            <w:r w:rsidRPr="005A2AA6">
              <w:rPr>
                <w:rFonts w:ascii="Arial" w:hAnsi="Arial" w:cs="Arial"/>
                <w:sz w:val="18"/>
                <w:szCs w:val="18"/>
              </w:rPr>
              <w:t>1 м</w:t>
            </w:r>
            <w:r w:rsidRPr="005A2AA6">
              <w:rPr>
                <w:rFonts w:ascii="Arial" w:hAnsi="Arial" w:cs="Arial"/>
                <w:position w:val="6"/>
                <w:sz w:val="18"/>
                <w:szCs w:val="18"/>
              </w:rPr>
              <w:t>3</w:t>
            </w:r>
            <w:r w:rsidRPr="005A2AA6">
              <w:rPr>
                <w:rFonts w:ascii="Arial" w:hAnsi="Arial" w:cs="Arial"/>
                <w:sz w:val="18"/>
                <w:szCs w:val="18"/>
              </w:rPr>
              <w:t>/3,0 г</w:t>
            </w:r>
          </w:p>
        </w:tc>
        <w:tc>
          <w:tcPr>
            <w:tcW w:w="2389" w:type="dxa"/>
            <w:tcBorders>
              <w:top w:val="single" w:sz="4" w:space="0" w:color="auto"/>
            </w:tcBorders>
            <w:vAlign w:val="center"/>
          </w:tcPr>
          <w:p w:rsidR="005A2AA6" w:rsidRPr="005A2AA6" w:rsidRDefault="005A2AA6" w:rsidP="005A2AA6">
            <w:pPr>
              <w:pStyle w:val="TableParagraph"/>
              <w:spacing w:line="185" w:lineRule="exact"/>
              <w:ind w:left="58"/>
              <w:rPr>
                <w:rFonts w:ascii="Arial" w:hAnsi="Arial" w:cs="Arial"/>
                <w:sz w:val="18"/>
                <w:szCs w:val="18"/>
              </w:rPr>
            </w:pPr>
            <w:r w:rsidRPr="005A2AA6">
              <w:rPr>
                <w:rFonts w:ascii="Arial" w:hAnsi="Arial" w:cs="Arial"/>
                <w:sz w:val="18"/>
                <w:szCs w:val="18"/>
              </w:rPr>
              <w:t>Тамаки барглари (хомашё)</w:t>
            </w:r>
          </w:p>
        </w:tc>
        <w:tc>
          <w:tcPr>
            <w:tcW w:w="4131" w:type="dxa"/>
            <w:gridSpan w:val="2"/>
            <w:tcBorders>
              <w:top w:val="single" w:sz="4" w:space="0" w:color="auto"/>
            </w:tcBorders>
            <w:vAlign w:val="center"/>
          </w:tcPr>
          <w:p w:rsidR="005A2AA6" w:rsidRPr="005A2AA6" w:rsidRDefault="005A2AA6" w:rsidP="005A2AA6">
            <w:pPr>
              <w:pStyle w:val="TableParagraph"/>
              <w:spacing w:line="185" w:lineRule="exact"/>
              <w:ind w:left="58"/>
              <w:rPr>
                <w:rFonts w:ascii="Arial" w:hAnsi="Arial" w:cs="Arial"/>
                <w:sz w:val="18"/>
                <w:szCs w:val="18"/>
                <w:lang w:val="ru-RU"/>
              </w:rPr>
            </w:pPr>
            <w:r w:rsidRPr="005A2AA6">
              <w:rPr>
                <w:rFonts w:ascii="Arial" w:hAnsi="Arial" w:cs="Arial"/>
                <w:sz w:val="18"/>
                <w:szCs w:val="18"/>
                <w:lang w:val="ru-RU"/>
              </w:rPr>
              <w:t>Омбор 15</w:t>
            </w:r>
            <w:r w:rsidRPr="005A2AA6">
              <w:rPr>
                <w:rFonts w:ascii="Arial" w:hAnsi="Arial" w:cs="Arial"/>
                <w:position w:val="6"/>
                <w:sz w:val="18"/>
                <w:szCs w:val="18"/>
                <w:lang w:val="ru-RU"/>
              </w:rPr>
              <w:t xml:space="preserve">о </w:t>
            </w:r>
            <w:r w:rsidRPr="005A2AA6">
              <w:rPr>
                <w:rFonts w:ascii="Arial" w:hAnsi="Arial" w:cs="Arial"/>
                <w:sz w:val="18"/>
                <w:szCs w:val="18"/>
                <w:lang w:val="ru-RU"/>
              </w:rPr>
              <w:t>С дан паст бўлмаган ҳароратда 4 кеча-кундуз дудланади. Обдон шамолла- тилгандан кейин бинога одам кириш мумкин. Сақланаётган маҳсулотдан фосфорли водо- род миқдори йўл қўйиладиган энг кичик даражагача пасайганда фойдаланилади.</w:t>
            </w:r>
          </w:p>
        </w:tc>
      </w:tr>
      <w:tr w:rsidR="005A2AA6" w:rsidRPr="005A2AA6" w:rsidTr="005A2AA6">
        <w:trPr>
          <w:trHeight w:val="20"/>
        </w:trPr>
        <w:tc>
          <w:tcPr>
            <w:tcW w:w="1843" w:type="dxa"/>
            <w:vMerge w:val="restart"/>
            <w:tcBorders>
              <w:top w:val="nil"/>
            </w:tcBorders>
          </w:tcPr>
          <w:p w:rsidR="005A2AA6" w:rsidRPr="005A2AA6" w:rsidRDefault="005A2AA6" w:rsidP="005A2AA6">
            <w:pPr>
              <w:pStyle w:val="TableParagraph"/>
              <w:ind w:left="0"/>
              <w:rPr>
                <w:rFonts w:ascii="Arial" w:hAnsi="Arial" w:cs="Arial"/>
                <w:sz w:val="18"/>
                <w:szCs w:val="18"/>
                <w:lang w:val="uz-Cyrl-UZ"/>
              </w:rPr>
            </w:pPr>
            <w:r w:rsidRPr="005A2AA6">
              <w:rPr>
                <w:rFonts w:ascii="Arial" w:hAnsi="Arial" w:cs="Arial"/>
                <w:sz w:val="18"/>
                <w:szCs w:val="18"/>
                <w:lang w:val="uz-Cyrl-UZ"/>
              </w:rPr>
              <w:t xml:space="preserve">МАГНОФОС 66% ТАБЛ </w:t>
            </w:r>
          </w:p>
          <w:p w:rsidR="005A2AA6" w:rsidRPr="005A2AA6" w:rsidRDefault="005A2AA6" w:rsidP="005A2AA6">
            <w:pPr>
              <w:pStyle w:val="TableParagraph"/>
              <w:ind w:left="0"/>
              <w:rPr>
                <w:rFonts w:ascii="Arial" w:hAnsi="Arial" w:cs="Arial"/>
                <w:sz w:val="18"/>
                <w:szCs w:val="18"/>
                <w:lang w:val="uz-Cyrl-UZ"/>
              </w:rPr>
            </w:pPr>
            <w:r w:rsidRPr="005A2AA6">
              <w:rPr>
                <w:rFonts w:ascii="Arial" w:hAnsi="Arial" w:cs="Arial"/>
                <w:sz w:val="18"/>
                <w:szCs w:val="18"/>
                <w:lang w:val="uz-Cyrl-UZ"/>
              </w:rPr>
              <w:t>“</w:t>
            </w:r>
            <w:r w:rsidRPr="005A2AA6">
              <w:rPr>
                <w:rFonts w:ascii="Arial" w:hAnsi="Arial" w:cs="Arial"/>
                <w:sz w:val="18"/>
                <w:szCs w:val="18"/>
              </w:rPr>
              <w:t>UPL</w:t>
            </w:r>
            <w:r w:rsidRPr="005A2AA6">
              <w:rPr>
                <w:rFonts w:ascii="Arial" w:hAnsi="Arial" w:cs="Arial"/>
                <w:sz w:val="18"/>
                <w:szCs w:val="18"/>
                <w:lang w:val="ru-RU"/>
              </w:rPr>
              <w:t xml:space="preserve"> </w:t>
            </w:r>
            <w:r w:rsidRPr="005A2AA6">
              <w:rPr>
                <w:rFonts w:ascii="Arial" w:hAnsi="Arial" w:cs="Arial"/>
                <w:sz w:val="18"/>
                <w:szCs w:val="18"/>
              </w:rPr>
              <w:t>Ziraat</w:t>
            </w:r>
            <w:r w:rsidRPr="005A2AA6">
              <w:rPr>
                <w:rFonts w:ascii="Arial" w:hAnsi="Arial" w:cs="Arial"/>
                <w:sz w:val="18"/>
                <w:szCs w:val="18"/>
                <w:lang w:val="ru-RU"/>
              </w:rPr>
              <w:t xml:space="preserve"> </w:t>
            </w:r>
            <w:r w:rsidRPr="005A2AA6">
              <w:rPr>
                <w:rFonts w:ascii="Arial" w:hAnsi="Arial" w:cs="Arial"/>
                <w:sz w:val="18"/>
                <w:szCs w:val="18"/>
              </w:rPr>
              <w:t>ve</w:t>
            </w:r>
            <w:r w:rsidRPr="005A2AA6">
              <w:rPr>
                <w:rFonts w:ascii="Arial" w:hAnsi="Arial" w:cs="Arial"/>
                <w:sz w:val="18"/>
                <w:szCs w:val="18"/>
                <w:lang w:val="ru-RU"/>
              </w:rPr>
              <w:t xml:space="preserve"> </w:t>
            </w:r>
            <w:r w:rsidRPr="005A2AA6">
              <w:rPr>
                <w:rFonts w:ascii="Arial" w:hAnsi="Arial" w:cs="Arial"/>
                <w:sz w:val="18"/>
                <w:szCs w:val="18"/>
              </w:rPr>
              <w:t>Kimya</w:t>
            </w:r>
            <w:r w:rsidRPr="005A2AA6">
              <w:rPr>
                <w:rFonts w:ascii="Arial" w:hAnsi="Arial" w:cs="Arial"/>
                <w:sz w:val="18"/>
                <w:szCs w:val="18"/>
                <w:lang w:val="ru-RU"/>
              </w:rPr>
              <w:t xml:space="preserve"> </w:t>
            </w:r>
            <w:r w:rsidRPr="005A2AA6">
              <w:rPr>
                <w:rFonts w:ascii="Arial" w:hAnsi="Arial" w:cs="Arial"/>
                <w:sz w:val="18"/>
                <w:szCs w:val="18"/>
              </w:rPr>
              <w:t>San</w:t>
            </w:r>
            <w:r w:rsidRPr="005A2AA6">
              <w:rPr>
                <w:rFonts w:ascii="Arial" w:hAnsi="Arial" w:cs="Arial"/>
                <w:sz w:val="18"/>
                <w:szCs w:val="18"/>
                <w:lang w:val="ru-RU"/>
              </w:rPr>
              <w:t>.</w:t>
            </w:r>
            <w:r w:rsidRPr="005A2AA6">
              <w:rPr>
                <w:rFonts w:ascii="Arial" w:hAnsi="Arial" w:cs="Arial"/>
                <w:sz w:val="18"/>
                <w:szCs w:val="18"/>
              </w:rPr>
              <w:t>ve</w:t>
            </w:r>
            <w:r w:rsidRPr="005A2AA6">
              <w:rPr>
                <w:rFonts w:ascii="Arial" w:hAnsi="Arial" w:cs="Arial"/>
                <w:sz w:val="18"/>
                <w:szCs w:val="18"/>
                <w:lang w:val="ru-RU"/>
              </w:rPr>
              <w:t xml:space="preserve"> </w:t>
            </w:r>
            <w:r w:rsidRPr="005A2AA6">
              <w:rPr>
                <w:rFonts w:ascii="Arial" w:hAnsi="Arial" w:cs="Arial"/>
                <w:sz w:val="18"/>
                <w:szCs w:val="18"/>
              </w:rPr>
              <w:t>Tic</w:t>
            </w:r>
            <w:r w:rsidRPr="005A2AA6">
              <w:rPr>
                <w:rFonts w:ascii="Arial" w:hAnsi="Arial" w:cs="Arial"/>
                <w:sz w:val="18"/>
                <w:szCs w:val="18"/>
                <w:lang w:val="ru-RU"/>
              </w:rPr>
              <w:t xml:space="preserve">. </w:t>
            </w:r>
            <w:r w:rsidRPr="005A2AA6">
              <w:rPr>
                <w:rFonts w:ascii="Arial" w:hAnsi="Arial" w:cs="Arial"/>
                <w:sz w:val="18"/>
                <w:szCs w:val="18"/>
              </w:rPr>
              <w:t>Ltd</w:t>
            </w:r>
            <w:r w:rsidRPr="005A2AA6">
              <w:rPr>
                <w:rFonts w:ascii="Arial" w:hAnsi="Arial" w:cs="Arial"/>
                <w:sz w:val="18"/>
                <w:szCs w:val="18"/>
                <w:lang w:val="ru-RU"/>
              </w:rPr>
              <w:t>.</w:t>
            </w:r>
            <w:r w:rsidRPr="005A2AA6">
              <w:rPr>
                <w:rFonts w:ascii="Arial" w:hAnsi="Arial" w:cs="Arial"/>
                <w:sz w:val="18"/>
                <w:szCs w:val="18"/>
              </w:rPr>
              <w:t>Sti</w:t>
            </w:r>
            <w:r w:rsidRPr="005A2AA6">
              <w:rPr>
                <w:rFonts w:ascii="Arial" w:hAnsi="Arial" w:cs="Arial"/>
                <w:sz w:val="18"/>
                <w:szCs w:val="18"/>
                <w:lang w:val="uz-Cyrl-UZ"/>
              </w:rPr>
              <w:t>”</w:t>
            </w:r>
            <w:r w:rsidRPr="005A2AA6">
              <w:rPr>
                <w:rFonts w:ascii="Arial" w:hAnsi="Arial" w:cs="Arial"/>
                <w:sz w:val="18"/>
                <w:szCs w:val="18"/>
                <w:lang w:val="ru-RU"/>
              </w:rPr>
              <w:t xml:space="preserve">, </w:t>
            </w:r>
            <w:r w:rsidRPr="005A2AA6">
              <w:rPr>
                <w:rFonts w:ascii="Arial" w:hAnsi="Arial" w:cs="Arial"/>
                <w:sz w:val="18"/>
                <w:szCs w:val="18"/>
                <w:lang w:val="uz-Cyrl-UZ"/>
              </w:rPr>
              <w:t xml:space="preserve">Туркия, </w:t>
            </w:r>
          </w:p>
          <w:p w:rsidR="005A2AA6" w:rsidRPr="005A2AA6" w:rsidRDefault="005A2AA6" w:rsidP="005A2AA6">
            <w:pPr>
              <w:pStyle w:val="TableParagraph"/>
              <w:ind w:left="0"/>
              <w:rPr>
                <w:rFonts w:ascii="Arial" w:hAnsi="Arial" w:cs="Arial"/>
                <w:sz w:val="18"/>
                <w:szCs w:val="18"/>
                <w:lang w:val="uz-Cyrl-UZ"/>
              </w:rPr>
            </w:pPr>
            <w:r w:rsidRPr="005A2AA6">
              <w:rPr>
                <w:rFonts w:ascii="Arial" w:hAnsi="Arial" w:cs="Arial"/>
                <w:sz w:val="18"/>
                <w:szCs w:val="18"/>
                <w:lang w:val="uz-Cyrl-UZ"/>
              </w:rPr>
              <w:t>31.12.2023</w:t>
            </w:r>
          </w:p>
        </w:tc>
        <w:tc>
          <w:tcPr>
            <w:tcW w:w="1418" w:type="dxa"/>
            <w:tcBorders>
              <w:bottom w:val="single" w:sz="4" w:space="0" w:color="auto"/>
            </w:tcBorders>
            <w:vAlign w:val="center"/>
          </w:tcPr>
          <w:p w:rsidR="005A2AA6" w:rsidRPr="005A2AA6" w:rsidRDefault="005A2AA6" w:rsidP="005A2AA6">
            <w:pPr>
              <w:pStyle w:val="TableParagraph"/>
              <w:ind w:left="0"/>
              <w:jc w:val="center"/>
              <w:rPr>
                <w:rFonts w:ascii="Arial" w:hAnsi="Arial" w:cs="Arial"/>
                <w:sz w:val="18"/>
                <w:szCs w:val="18"/>
                <w:vertAlign w:val="superscript"/>
                <w:lang w:val="uz-Cyrl-UZ"/>
              </w:rPr>
            </w:pPr>
            <w:r w:rsidRPr="005A2AA6">
              <w:rPr>
                <w:rFonts w:ascii="Arial" w:hAnsi="Arial" w:cs="Arial"/>
                <w:sz w:val="18"/>
                <w:szCs w:val="18"/>
                <w:lang w:val="uz-Cyrl-UZ"/>
              </w:rPr>
              <w:t>5,0 г/м</w:t>
            </w:r>
            <w:r w:rsidRPr="005A2AA6">
              <w:rPr>
                <w:rFonts w:ascii="Arial" w:hAnsi="Arial" w:cs="Arial"/>
                <w:sz w:val="18"/>
                <w:szCs w:val="18"/>
                <w:vertAlign w:val="superscript"/>
                <w:lang w:val="uz-Cyrl-UZ"/>
              </w:rPr>
              <w:t>3</w:t>
            </w:r>
          </w:p>
        </w:tc>
        <w:tc>
          <w:tcPr>
            <w:tcW w:w="2389" w:type="dxa"/>
            <w:tcBorders>
              <w:bottom w:val="single" w:sz="4" w:space="0" w:color="auto"/>
            </w:tcBorders>
            <w:vAlign w:val="center"/>
          </w:tcPr>
          <w:p w:rsidR="005A2AA6" w:rsidRPr="005A2AA6" w:rsidRDefault="005A2AA6" w:rsidP="005A2AA6">
            <w:pPr>
              <w:pStyle w:val="TableParagraph"/>
              <w:ind w:left="0"/>
              <w:rPr>
                <w:rFonts w:ascii="Arial" w:hAnsi="Arial" w:cs="Arial"/>
                <w:sz w:val="18"/>
                <w:szCs w:val="18"/>
                <w:lang w:val="uz-Cyrl-UZ"/>
              </w:rPr>
            </w:pPr>
            <w:r w:rsidRPr="005A2AA6">
              <w:rPr>
                <w:rFonts w:ascii="Arial" w:hAnsi="Arial" w:cs="Arial"/>
                <w:sz w:val="18"/>
                <w:szCs w:val="18"/>
                <w:lang w:val="uz-Cyrl-UZ"/>
              </w:rPr>
              <w:t xml:space="preserve"> Озиқ овқат, уруғлик ва ем учун ишлатиладиган донда </w:t>
            </w:r>
          </w:p>
        </w:tc>
        <w:tc>
          <w:tcPr>
            <w:tcW w:w="4131" w:type="dxa"/>
            <w:gridSpan w:val="2"/>
            <w:tcBorders>
              <w:bottom w:val="single" w:sz="4" w:space="0" w:color="auto"/>
            </w:tcBorders>
            <w:vAlign w:val="center"/>
          </w:tcPr>
          <w:p w:rsidR="005A2AA6" w:rsidRPr="005A2AA6" w:rsidRDefault="005A2AA6" w:rsidP="005A2AA6">
            <w:pPr>
              <w:pStyle w:val="TableParagraph"/>
              <w:spacing w:line="237" w:lineRule="auto"/>
              <w:ind w:left="58" w:right="158" w:hanging="1"/>
              <w:rPr>
                <w:rFonts w:ascii="Arial" w:hAnsi="Arial" w:cs="Arial"/>
                <w:sz w:val="18"/>
                <w:szCs w:val="18"/>
                <w:lang w:val="ru-RU"/>
              </w:rPr>
            </w:pPr>
            <w:r w:rsidRPr="005A2AA6">
              <w:rPr>
                <w:rFonts w:ascii="Arial" w:hAnsi="Arial" w:cs="Arial"/>
                <w:sz w:val="18"/>
                <w:szCs w:val="18"/>
                <w:lang w:val="ru-RU"/>
              </w:rPr>
              <w:t>Омбор 15</w:t>
            </w:r>
            <w:r w:rsidRPr="005A2AA6">
              <w:rPr>
                <w:rFonts w:ascii="Arial" w:hAnsi="Arial" w:cs="Arial"/>
                <w:position w:val="6"/>
                <w:sz w:val="18"/>
                <w:szCs w:val="18"/>
                <w:lang w:val="ru-RU"/>
              </w:rPr>
              <w:t xml:space="preserve">о </w:t>
            </w:r>
            <w:r w:rsidRPr="005A2AA6">
              <w:rPr>
                <w:rFonts w:ascii="Arial" w:hAnsi="Arial" w:cs="Arial"/>
                <w:sz w:val="18"/>
                <w:szCs w:val="18"/>
                <w:lang w:val="ru-RU"/>
              </w:rPr>
              <w:t>С дан паст бўлмаган ҳароратда, дон уюмининг қалинлигига қараб 5–10 кун дудланади. Обдон шамоллатилгандан кейин бинога одам кириш мумкин. Сақланаётган дондан дудлашдан 20 кун кейин, фосфорли водород миқдори йўл қўйиладиган энг кичик даражагача пасайганда фойдаланилади.</w:t>
            </w:r>
          </w:p>
        </w:tc>
      </w:tr>
      <w:tr w:rsidR="005A2AA6" w:rsidRPr="005A2AA6" w:rsidTr="005A2AA6">
        <w:trPr>
          <w:trHeight w:val="20"/>
        </w:trPr>
        <w:tc>
          <w:tcPr>
            <w:tcW w:w="1843" w:type="dxa"/>
            <w:vMerge/>
          </w:tcPr>
          <w:p w:rsidR="005A2AA6" w:rsidRPr="005A2AA6" w:rsidRDefault="005A2AA6" w:rsidP="005A2AA6">
            <w:pPr>
              <w:pStyle w:val="TableParagraph"/>
              <w:ind w:left="0"/>
              <w:rPr>
                <w:rFonts w:ascii="Arial" w:hAnsi="Arial" w:cs="Arial"/>
                <w:sz w:val="18"/>
                <w:szCs w:val="18"/>
                <w:lang w:val="uz-Cyrl-UZ"/>
              </w:rPr>
            </w:pPr>
          </w:p>
        </w:tc>
        <w:tc>
          <w:tcPr>
            <w:tcW w:w="1418" w:type="dxa"/>
            <w:tcBorders>
              <w:top w:val="single" w:sz="4" w:space="0" w:color="auto"/>
              <w:bottom w:val="single" w:sz="4" w:space="0" w:color="auto"/>
            </w:tcBorders>
            <w:vAlign w:val="center"/>
          </w:tcPr>
          <w:p w:rsidR="005A2AA6" w:rsidRPr="005A2AA6" w:rsidRDefault="005A2AA6" w:rsidP="005A2AA6">
            <w:pPr>
              <w:pStyle w:val="TableParagraph"/>
              <w:ind w:left="0"/>
              <w:jc w:val="center"/>
              <w:rPr>
                <w:rFonts w:ascii="Arial" w:hAnsi="Arial" w:cs="Arial"/>
                <w:sz w:val="18"/>
                <w:szCs w:val="18"/>
                <w:vertAlign w:val="superscript"/>
                <w:lang w:val="uz-Cyrl-UZ"/>
              </w:rPr>
            </w:pPr>
            <w:r w:rsidRPr="005A2AA6">
              <w:rPr>
                <w:rFonts w:ascii="Arial" w:hAnsi="Arial" w:cs="Arial"/>
                <w:sz w:val="18"/>
                <w:szCs w:val="18"/>
                <w:lang w:val="uz-Cyrl-UZ"/>
              </w:rPr>
              <w:t>3,0 г/м</w:t>
            </w:r>
            <w:r w:rsidRPr="005A2AA6">
              <w:rPr>
                <w:rFonts w:ascii="Arial" w:hAnsi="Arial" w:cs="Arial"/>
                <w:sz w:val="18"/>
                <w:szCs w:val="18"/>
                <w:vertAlign w:val="superscript"/>
                <w:lang w:val="uz-Cyrl-UZ"/>
              </w:rPr>
              <w:t>3</w:t>
            </w:r>
          </w:p>
        </w:tc>
        <w:tc>
          <w:tcPr>
            <w:tcW w:w="2389" w:type="dxa"/>
            <w:tcBorders>
              <w:top w:val="single" w:sz="4" w:space="0" w:color="auto"/>
              <w:bottom w:val="single" w:sz="4" w:space="0" w:color="auto"/>
            </w:tcBorders>
            <w:vAlign w:val="center"/>
          </w:tcPr>
          <w:p w:rsidR="005A2AA6" w:rsidRPr="005A2AA6" w:rsidRDefault="005A2AA6" w:rsidP="005A2AA6">
            <w:pPr>
              <w:pStyle w:val="TableParagraph"/>
              <w:ind w:left="0"/>
              <w:rPr>
                <w:rFonts w:ascii="Arial" w:hAnsi="Arial" w:cs="Arial"/>
                <w:sz w:val="18"/>
                <w:szCs w:val="18"/>
                <w:lang w:val="uz-Cyrl-UZ"/>
              </w:rPr>
            </w:pPr>
            <w:r w:rsidRPr="005A2AA6">
              <w:rPr>
                <w:rFonts w:ascii="Arial" w:hAnsi="Arial" w:cs="Arial"/>
                <w:sz w:val="18"/>
                <w:szCs w:val="18"/>
                <w:lang w:val="uz-Cyrl-UZ"/>
              </w:rPr>
              <w:t xml:space="preserve"> Бўш омборлар </w:t>
            </w:r>
          </w:p>
        </w:tc>
        <w:tc>
          <w:tcPr>
            <w:tcW w:w="4131" w:type="dxa"/>
            <w:gridSpan w:val="2"/>
            <w:tcBorders>
              <w:top w:val="single" w:sz="4" w:space="0" w:color="auto"/>
              <w:bottom w:val="single" w:sz="4" w:space="0" w:color="auto"/>
            </w:tcBorders>
            <w:vAlign w:val="center"/>
          </w:tcPr>
          <w:p w:rsidR="005A2AA6" w:rsidRPr="005A2AA6" w:rsidRDefault="005A2AA6" w:rsidP="005A2AA6">
            <w:pPr>
              <w:pStyle w:val="TableParagraph"/>
              <w:spacing w:line="185" w:lineRule="exact"/>
              <w:ind w:left="58"/>
              <w:rPr>
                <w:rFonts w:ascii="Arial" w:hAnsi="Arial" w:cs="Arial"/>
                <w:sz w:val="18"/>
                <w:szCs w:val="18"/>
                <w:lang w:val="ru-RU"/>
              </w:rPr>
            </w:pPr>
            <w:r w:rsidRPr="005A2AA6">
              <w:rPr>
                <w:rFonts w:ascii="Arial" w:hAnsi="Arial" w:cs="Arial"/>
                <w:spacing w:val="2"/>
                <w:sz w:val="18"/>
                <w:szCs w:val="18"/>
                <w:lang w:val="ru-RU"/>
              </w:rPr>
              <w:t xml:space="preserve">Омбор </w:t>
            </w:r>
            <w:r w:rsidRPr="005A2AA6">
              <w:rPr>
                <w:rFonts w:ascii="Arial" w:hAnsi="Arial" w:cs="Arial"/>
                <w:sz w:val="18"/>
                <w:szCs w:val="18"/>
                <w:lang w:val="ru-RU"/>
              </w:rPr>
              <w:t>15</w:t>
            </w:r>
            <w:r w:rsidRPr="005A2AA6">
              <w:rPr>
                <w:rFonts w:ascii="Arial" w:hAnsi="Arial" w:cs="Arial"/>
                <w:position w:val="6"/>
                <w:sz w:val="18"/>
                <w:szCs w:val="18"/>
                <w:lang w:val="ru-RU"/>
              </w:rPr>
              <w:t xml:space="preserve">о </w:t>
            </w:r>
            <w:r w:rsidRPr="005A2AA6">
              <w:rPr>
                <w:rFonts w:ascii="Arial" w:hAnsi="Arial" w:cs="Arial"/>
                <w:sz w:val="18"/>
                <w:szCs w:val="18"/>
                <w:lang w:val="ru-RU"/>
              </w:rPr>
              <w:t xml:space="preserve">С </w:t>
            </w:r>
            <w:r w:rsidRPr="005A2AA6">
              <w:rPr>
                <w:rFonts w:ascii="Arial" w:hAnsi="Arial" w:cs="Arial"/>
                <w:spacing w:val="2"/>
                <w:sz w:val="18"/>
                <w:szCs w:val="18"/>
                <w:lang w:val="ru-RU"/>
              </w:rPr>
              <w:t xml:space="preserve">дан паст </w:t>
            </w:r>
            <w:r w:rsidRPr="005A2AA6">
              <w:rPr>
                <w:rFonts w:ascii="Arial" w:hAnsi="Arial" w:cs="Arial"/>
                <w:sz w:val="18"/>
                <w:szCs w:val="18"/>
                <w:lang w:val="ru-RU"/>
              </w:rPr>
              <w:t xml:space="preserve">бўлмаган </w:t>
            </w:r>
            <w:r w:rsidRPr="005A2AA6">
              <w:rPr>
                <w:rFonts w:ascii="Arial" w:hAnsi="Arial" w:cs="Arial"/>
                <w:spacing w:val="2"/>
                <w:sz w:val="18"/>
                <w:szCs w:val="18"/>
                <w:lang w:val="ru-RU"/>
              </w:rPr>
              <w:t>ҳароратда</w:t>
            </w:r>
            <w:r w:rsidRPr="005A2AA6">
              <w:rPr>
                <w:rFonts w:ascii="Arial" w:hAnsi="Arial" w:cs="Arial"/>
                <w:spacing w:val="53"/>
                <w:sz w:val="18"/>
                <w:szCs w:val="18"/>
                <w:lang w:val="ru-RU"/>
              </w:rPr>
              <w:t xml:space="preserve"> </w:t>
            </w:r>
            <w:r w:rsidRPr="005A2AA6">
              <w:rPr>
                <w:rFonts w:ascii="Arial" w:hAnsi="Arial" w:cs="Arial"/>
                <w:sz w:val="18"/>
                <w:szCs w:val="18"/>
                <w:lang w:val="ru-RU"/>
              </w:rPr>
              <w:t>3 кеча-кундуз дудланади. Обдон шамоллатил- гандан кейин бинога одам кириш ва маҳсулот жойлаштирилиш мумкин. Ҳаводаги фос- форли водород унинг йўл қўйилиши мумкин бўлган миқдордан ошмаслиги зарур.</w:t>
            </w:r>
          </w:p>
        </w:tc>
      </w:tr>
      <w:tr w:rsidR="005A2AA6" w:rsidRPr="005A2AA6" w:rsidTr="005A2AA6">
        <w:trPr>
          <w:trHeight w:val="20"/>
        </w:trPr>
        <w:tc>
          <w:tcPr>
            <w:tcW w:w="1843" w:type="dxa"/>
            <w:vMerge/>
          </w:tcPr>
          <w:p w:rsidR="005A2AA6" w:rsidRPr="005A2AA6" w:rsidRDefault="005A2AA6" w:rsidP="005A2AA6">
            <w:pPr>
              <w:pStyle w:val="TableParagraph"/>
              <w:ind w:left="0"/>
              <w:rPr>
                <w:rFonts w:ascii="Arial" w:hAnsi="Arial" w:cs="Arial"/>
                <w:sz w:val="18"/>
                <w:szCs w:val="18"/>
                <w:lang w:val="uz-Cyrl-UZ"/>
              </w:rPr>
            </w:pPr>
          </w:p>
        </w:tc>
        <w:tc>
          <w:tcPr>
            <w:tcW w:w="1418" w:type="dxa"/>
            <w:tcBorders>
              <w:top w:val="single" w:sz="4" w:space="0" w:color="auto"/>
            </w:tcBorders>
            <w:vAlign w:val="center"/>
          </w:tcPr>
          <w:p w:rsidR="005A2AA6" w:rsidRPr="005A2AA6" w:rsidRDefault="005A2AA6" w:rsidP="005A2AA6">
            <w:pPr>
              <w:pStyle w:val="TableParagraph"/>
              <w:ind w:left="0"/>
              <w:jc w:val="center"/>
              <w:rPr>
                <w:rFonts w:ascii="Arial" w:hAnsi="Arial" w:cs="Arial"/>
                <w:sz w:val="18"/>
                <w:szCs w:val="18"/>
                <w:lang w:val="uz-Cyrl-UZ"/>
              </w:rPr>
            </w:pPr>
            <w:r w:rsidRPr="005A2AA6">
              <w:rPr>
                <w:rFonts w:ascii="Arial" w:hAnsi="Arial" w:cs="Arial"/>
                <w:sz w:val="18"/>
                <w:szCs w:val="18"/>
                <w:lang w:val="uz-Cyrl-UZ"/>
              </w:rPr>
              <w:t>6,0 г/м</w:t>
            </w:r>
            <w:r w:rsidRPr="005A2AA6">
              <w:rPr>
                <w:rFonts w:ascii="Arial" w:hAnsi="Arial" w:cs="Arial"/>
                <w:sz w:val="18"/>
                <w:szCs w:val="18"/>
                <w:vertAlign w:val="superscript"/>
                <w:lang w:val="uz-Cyrl-UZ"/>
              </w:rPr>
              <w:t>3</w:t>
            </w:r>
          </w:p>
        </w:tc>
        <w:tc>
          <w:tcPr>
            <w:tcW w:w="2389" w:type="dxa"/>
            <w:tcBorders>
              <w:top w:val="single" w:sz="4" w:space="0" w:color="auto"/>
            </w:tcBorders>
            <w:vAlign w:val="center"/>
          </w:tcPr>
          <w:p w:rsidR="005A2AA6" w:rsidRPr="005A2AA6" w:rsidRDefault="005A2AA6" w:rsidP="005A2AA6">
            <w:pPr>
              <w:pStyle w:val="TableParagraph"/>
              <w:ind w:left="0"/>
              <w:rPr>
                <w:rFonts w:ascii="Arial" w:hAnsi="Arial" w:cs="Arial"/>
                <w:sz w:val="18"/>
                <w:szCs w:val="18"/>
                <w:lang w:val="uz-Cyrl-UZ"/>
              </w:rPr>
            </w:pPr>
            <w:r w:rsidRPr="005A2AA6">
              <w:rPr>
                <w:rFonts w:ascii="Arial" w:hAnsi="Arial" w:cs="Arial"/>
                <w:sz w:val="18"/>
                <w:szCs w:val="18"/>
                <w:lang w:val="uz-Cyrl-UZ"/>
              </w:rPr>
              <w:t xml:space="preserve"> Пахта толаси </w:t>
            </w:r>
          </w:p>
        </w:tc>
        <w:tc>
          <w:tcPr>
            <w:tcW w:w="4131" w:type="dxa"/>
            <w:gridSpan w:val="2"/>
            <w:tcBorders>
              <w:top w:val="single" w:sz="4" w:space="0" w:color="auto"/>
            </w:tcBorders>
            <w:vAlign w:val="center"/>
          </w:tcPr>
          <w:p w:rsidR="005A2AA6" w:rsidRPr="005A2AA6" w:rsidRDefault="005A2AA6" w:rsidP="005A2AA6">
            <w:pPr>
              <w:pStyle w:val="TableParagraph"/>
              <w:spacing w:line="180" w:lineRule="exact"/>
              <w:ind w:left="58"/>
              <w:rPr>
                <w:rFonts w:ascii="Arial" w:hAnsi="Arial" w:cs="Arial"/>
                <w:sz w:val="18"/>
                <w:szCs w:val="18"/>
              </w:rPr>
            </w:pPr>
            <w:r w:rsidRPr="005A2AA6">
              <w:rPr>
                <w:rFonts w:ascii="Arial" w:hAnsi="Arial" w:cs="Arial"/>
                <w:sz w:val="18"/>
                <w:szCs w:val="18"/>
                <w:lang w:val="ru-RU"/>
              </w:rPr>
              <w:t>Омбор 15</w:t>
            </w:r>
            <w:r w:rsidRPr="005A2AA6">
              <w:rPr>
                <w:rFonts w:ascii="Arial" w:hAnsi="Arial" w:cs="Arial"/>
                <w:position w:val="6"/>
                <w:sz w:val="18"/>
                <w:szCs w:val="18"/>
                <w:lang w:val="ru-RU"/>
              </w:rPr>
              <w:t xml:space="preserve">о </w:t>
            </w:r>
            <w:r w:rsidRPr="005A2AA6">
              <w:rPr>
                <w:rFonts w:ascii="Arial" w:hAnsi="Arial" w:cs="Arial"/>
                <w:sz w:val="18"/>
                <w:szCs w:val="18"/>
                <w:lang w:val="ru-RU"/>
              </w:rPr>
              <w:t xml:space="preserve">С дан паст бўлмаган ҳароратда 3 кеча-кундуз дудланади. Обдон шамолла- тилгандан кейин бинога одам кириш мумкин. </w:t>
            </w:r>
            <w:r w:rsidRPr="005A2AA6">
              <w:rPr>
                <w:rFonts w:ascii="Arial" w:hAnsi="Arial" w:cs="Arial"/>
                <w:sz w:val="18"/>
                <w:szCs w:val="18"/>
              </w:rPr>
              <w:t xml:space="preserve">Маҳсулот тўлиқ дегазациялангандан кейин </w:t>
            </w:r>
            <w:r w:rsidRPr="005A2AA6">
              <w:rPr>
                <w:rFonts w:ascii="Arial" w:hAnsi="Arial" w:cs="Arial"/>
                <w:sz w:val="18"/>
                <w:szCs w:val="18"/>
              </w:rPr>
              <w:lastRenderedPageBreak/>
              <w:t>ундан фойдаланишга рухсат этилади.</w:t>
            </w:r>
          </w:p>
        </w:tc>
      </w:tr>
      <w:tr w:rsidR="005A2AA6" w:rsidRPr="005A2AA6" w:rsidTr="005A2AA6">
        <w:trPr>
          <w:trHeight w:val="20"/>
        </w:trPr>
        <w:tc>
          <w:tcPr>
            <w:tcW w:w="1843" w:type="dxa"/>
            <w:vMerge w:val="restart"/>
          </w:tcPr>
          <w:p w:rsidR="005A2AA6" w:rsidRPr="005A2AA6" w:rsidRDefault="005A2AA6" w:rsidP="005A2AA6">
            <w:pPr>
              <w:pStyle w:val="TableParagraph"/>
              <w:spacing w:line="185" w:lineRule="exact"/>
              <w:rPr>
                <w:rFonts w:ascii="Arial" w:hAnsi="Arial" w:cs="Arial"/>
                <w:sz w:val="18"/>
                <w:szCs w:val="18"/>
                <w:lang w:val="ru-RU"/>
              </w:rPr>
            </w:pPr>
            <w:r w:rsidRPr="005A2AA6">
              <w:rPr>
                <w:rFonts w:ascii="Arial" w:hAnsi="Arial" w:cs="Arial"/>
                <w:sz w:val="18"/>
                <w:szCs w:val="18"/>
                <w:lang w:val="ru-RU"/>
              </w:rPr>
              <w:lastRenderedPageBreak/>
              <w:t>ФОСФИНМАГ 66%</w:t>
            </w:r>
          </w:p>
          <w:p w:rsidR="005A2AA6" w:rsidRPr="005A2AA6" w:rsidRDefault="005A2AA6" w:rsidP="005A2AA6">
            <w:pPr>
              <w:pStyle w:val="TableParagraph"/>
              <w:spacing w:line="204" w:lineRule="exact"/>
              <w:rPr>
                <w:rFonts w:ascii="Arial" w:hAnsi="Arial" w:cs="Arial"/>
                <w:sz w:val="18"/>
                <w:szCs w:val="18"/>
                <w:lang w:val="ru-RU"/>
              </w:rPr>
            </w:pPr>
            <w:r w:rsidRPr="005A2AA6">
              <w:rPr>
                <w:rFonts w:ascii="Arial" w:hAnsi="Arial" w:cs="Arial"/>
                <w:sz w:val="18"/>
                <w:szCs w:val="18"/>
                <w:lang w:val="ru-RU"/>
              </w:rPr>
              <w:t>табл.*</w:t>
            </w:r>
          </w:p>
          <w:p w:rsidR="005A2AA6" w:rsidRPr="005A2AA6" w:rsidRDefault="005A2AA6" w:rsidP="005A2AA6">
            <w:pPr>
              <w:pStyle w:val="TableParagraph"/>
              <w:spacing w:line="237" w:lineRule="auto"/>
              <w:rPr>
                <w:rFonts w:ascii="Arial" w:hAnsi="Arial" w:cs="Arial"/>
                <w:sz w:val="18"/>
                <w:szCs w:val="18"/>
                <w:lang w:val="ru-RU"/>
              </w:rPr>
            </w:pPr>
            <w:r w:rsidRPr="005A2AA6">
              <w:rPr>
                <w:rFonts w:ascii="Arial" w:hAnsi="Arial" w:cs="Arial"/>
                <w:sz w:val="18"/>
                <w:szCs w:val="18"/>
                <w:lang w:val="ru-RU"/>
              </w:rPr>
              <w:t>«Дон маҳсулот- ларини ҳимоялаш республика экс- педицияси», ДУК, Ўзбекистон, 31.12.2024</w:t>
            </w:r>
          </w:p>
        </w:tc>
        <w:tc>
          <w:tcPr>
            <w:tcW w:w="1418" w:type="dxa"/>
            <w:vAlign w:val="center"/>
          </w:tcPr>
          <w:p w:rsidR="005A2AA6" w:rsidRPr="005A2AA6" w:rsidRDefault="005A2AA6" w:rsidP="005A2AA6">
            <w:pPr>
              <w:pStyle w:val="TableParagraph"/>
              <w:spacing w:line="185" w:lineRule="exact"/>
              <w:ind w:left="139" w:right="128"/>
              <w:jc w:val="center"/>
              <w:rPr>
                <w:rFonts w:ascii="Arial" w:hAnsi="Arial" w:cs="Arial"/>
                <w:sz w:val="18"/>
                <w:szCs w:val="18"/>
              </w:rPr>
            </w:pPr>
            <w:r w:rsidRPr="005A2AA6">
              <w:rPr>
                <w:rFonts w:ascii="Arial" w:hAnsi="Arial" w:cs="Arial"/>
                <w:sz w:val="18"/>
                <w:szCs w:val="18"/>
              </w:rPr>
              <w:t>1 м</w:t>
            </w:r>
            <w:r w:rsidRPr="005A2AA6">
              <w:rPr>
                <w:rFonts w:ascii="Arial" w:hAnsi="Arial" w:cs="Arial"/>
                <w:position w:val="6"/>
                <w:sz w:val="18"/>
                <w:szCs w:val="18"/>
              </w:rPr>
              <w:t>3</w:t>
            </w:r>
            <w:r w:rsidRPr="005A2AA6">
              <w:rPr>
                <w:rFonts w:ascii="Arial" w:hAnsi="Arial" w:cs="Arial"/>
                <w:sz w:val="18"/>
                <w:szCs w:val="18"/>
              </w:rPr>
              <w:t>/6 г ёки</w:t>
            </w:r>
          </w:p>
          <w:p w:rsidR="005A2AA6" w:rsidRPr="005A2AA6" w:rsidRDefault="005A2AA6" w:rsidP="005A2AA6">
            <w:pPr>
              <w:pStyle w:val="TableParagraph"/>
              <w:spacing w:line="205" w:lineRule="exact"/>
              <w:ind w:left="139" w:right="128"/>
              <w:jc w:val="center"/>
              <w:rPr>
                <w:rFonts w:ascii="Arial" w:hAnsi="Arial" w:cs="Arial"/>
                <w:sz w:val="18"/>
                <w:szCs w:val="18"/>
              </w:rPr>
            </w:pPr>
            <w:r w:rsidRPr="005A2AA6">
              <w:rPr>
                <w:rFonts w:ascii="Arial" w:hAnsi="Arial" w:cs="Arial"/>
                <w:sz w:val="18"/>
                <w:szCs w:val="18"/>
              </w:rPr>
              <w:t>9 г/т</w:t>
            </w:r>
          </w:p>
        </w:tc>
        <w:tc>
          <w:tcPr>
            <w:tcW w:w="2389" w:type="dxa"/>
            <w:vAlign w:val="center"/>
          </w:tcPr>
          <w:p w:rsidR="005A2AA6" w:rsidRPr="005A2AA6" w:rsidRDefault="005A2AA6" w:rsidP="005A2AA6">
            <w:pPr>
              <w:pStyle w:val="TableParagraph"/>
              <w:spacing w:line="185" w:lineRule="exact"/>
              <w:ind w:left="57"/>
              <w:rPr>
                <w:rFonts w:ascii="Arial" w:hAnsi="Arial" w:cs="Arial"/>
                <w:sz w:val="18"/>
                <w:szCs w:val="18"/>
                <w:lang w:val="ru-RU"/>
              </w:rPr>
            </w:pPr>
            <w:r w:rsidRPr="005A2AA6">
              <w:rPr>
                <w:rFonts w:ascii="Arial" w:hAnsi="Arial" w:cs="Arial"/>
                <w:sz w:val="18"/>
                <w:szCs w:val="18"/>
                <w:lang w:val="ru-RU"/>
              </w:rPr>
              <w:t>Озиқ-овқат, уруғлик ва ем учун ишлатиладиган дон</w:t>
            </w:r>
          </w:p>
        </w:tc>
        <w:tc>
          <w:tcPr>
            <w:tcW w:w="4131" w:type="dxa"/>
            <w:gridSpan w:val="2"/>
            <w:vAlign w:val="center"/>
          </w:tcPr>
          <w:p w:rsidR="005A2AA6" w:rsidRPr="005A2AA6" w:rsidRDefault="005A2AA6" w:rsidP="005A2AA6">
            <w:pPr>
              <w:pStyle w:val="TableParagraph"/>
              <w:spacing w:line="185" w:lineRule="exact"/>
              <w:ind w:left="58"/>
              <w:rPr>
                <w:rFonts w:ascii="Arial" w:hAnsi="Arial" w:cs="Arial"/>
                <w:sz w:val="18"/>
                <w:szCs w:val="18"/>
                <w:lang w:val="ru-RU"/>
              </w:rPr>
            </w:pPr>
            <w:r w:rsidRPr="005A2AA6">
              <w:rPr>
                <w:rFonts w:ascii="Arial" w:hAnsi="Arial" w:cs="Arial"/>
                <w:sz w:val="18"/>
                <w:szCs w:val="18"/>
                <w:lang w:val="ru-RU"/>
              </w:rPr>
              <w:t>Омбор ҳаво ҳарорати ва маҳсулот харорати 15ºС дан юқори бўлганда, 5 кеча-кундуз дуд- ланади. Омбор тўла шамоллатилгандан сўнг, ҳаводаги фосфорли водород миқдори йўл қўйиладиган энг кичик даражага пасайганда одамлар киришига рухсат этилади.</w:t>
            </w:r>
          </w:p>
        </w:tc>
      </w:tr>
      <w:tr w:rsidR="005A2AA6" w:rsidRPr="004342E2" w:rsidTr="005A2AA6">
        <w:trPr>
          <w:trHeight w:val="20"/>
        </w:trPr>
        <w:tc>
          <w:tcPr>
            <w:tcW w:w="1843" w:type="dxa"/>
            <w:vMerge/>
            <w:tcBorders>
              <w:top w:val="nil"/>
              <w:bottom w:val="single" w:sz="4" w:space="0" w:color="auto"/>
            </w:tcBorders>
          </w:tcPr>
          <w:p w:rsidR="005A2AA6" w:rsidRPr="005A2AA6" w:rsidRDefault="005A2AA6" w:rsidP="005A2AA6">
            <w:pPr>
              <w:rPr>
                <w:rFonts w:ascii="Arial" w:hAnsi="Arial" w:cs="Arial"/>
                <w:sz w:val="18"/>
                <w:szCs w:val="18"/>
                <w:lang w:val="ru-RU"/>
              </w:rPr>
            </w:pPr>
          </w:p>
        </w:tc>
        <w:tc>
          <w:tcPr>
            <w:tcW w:w="1418" w:type="dxa"/>
            <w:vAlign w:val="center"/>
          </w:tcPr>
          <w:p w:rsidR="005A2AA6" w:rsidRPr="005A2AA6" w:rsidRDefault="005A2AA6" w:rsidP="005A2AA6">
            <w:pPr>
              <w:pStyle w:val="TableParagraph"/>
              <w:spacing w:line="185" w:lineRule="exact"/>
              <w:ind w:left="139" w:right="128"/>
              <w:jc w:val="center"/>
              <w:rPr>
                <w:rFonts w:ascii="Arial" w:hAnsi="Arial" w:cs="Arial"/>
                <w:sz w:val="18"/>
                <w:szCs w:val="18"/>
              </w:rPr>
            </w:pPr>
            <w:r w:rsidRPr="005A2AA6">
              <w:rPr>
                <w:rFonts w:ascii="Arial" w:hAnsi="Arial" w:cs="Arial"/>
                <w:sz w:val="18"/>
                <w:szCs w:val="18"/>
              </w:rPr>
              <w:t>1 м</w:t>
            </w:r>
            <w:r w:rsidRPr="005A2AA6">
              <w:rPr>
                <w:rFonts w:ascii="Arial" w:hAnsi="Arial" w:cs="Arial"/>
                <w:position w:val="6"/>
                <w:sz w:val="18"/>
                <w:szCs w:val="18"/>
              </w:rPr>
              <w:t>3</w:t>
            </w:r>
            <w:r w:rsidRPr="005A2AA6">
              <w:rPr>
                <w:rFonts w:ascii="Arial" w:hAnsi="Arial" w:cs="Arial"/>
                <w:sz w:val="18"/>
                <w:szCs w:val="18"/>
              </w:rPr>
              <w:t>/6 г ёки</w:t>
            </w:r>
          </w:p>
          <w:p w:rsidR="005A2AA6" w:rsidRPr="005A2AA6" w:rsidRDefault="005A2AA6" w:rsidP="005A2AA6">
            <w:pPr>
              <w:pStyle w:val="TableParagraph"/>
              <w:spacing w:line="205" w:lineRule="exact"/>
              <w:ind w:left="139" w:right="128"/>
              <w:jc w:val="center"/>
              <w:rPr>
                <w:rFonts w:ascii="Arial" w:hAnsi="Arial" w:cs="Arial"/>
                <w:sz w:val="18"/>
                <w:szCs w:val="18"/>
              </w:rPr>
            </w:pPr>
            <w:r w:rsidRPr="005A2AA6">
              <w:rPr>
                <w:rFonts w:ascii="Arial" w:hAnsi="Arial" w:cs="Arial"/>
                <w:sz w:val="18"/>
                <w:szCs w:val="18"/>
              </w:rPr>
              <w:t>3 г/т</w:t>
            </w:r>
          </w:p>
        </w:tc>
        <w:tc>
          <w:tcPr>
            <w:tcW w:w="2389" w:type="dxa"/>
            <w:vAlign w:val="center"/>
          </w:tcPr>
          <w:p w:rsidR="005A2AA6" w:rsidRPr="005A2AA6" w:rsidRDefault="005A2AA6" w:rsidP="005A2AA6">
            <w:pPr>
              <w:pStyle w:val="TableParagraph"/>
              <w:spacing w:line="185" w:lineRule="exact"/>
              <w:ind w:left="57"/>
              <w:rPr>
                <w:rFonts w:ascii="Arial" w:hAnsi="Arial" w:cs="Arial"/>
                <w:sz w:val="18"/>
                <w:szCs w:val="18"/>
              </w:rPr>
            </w:pPr>
            <w:r w:rsidRPr="005A2AA6">
              <w:rPr>
                <w:rFonts w:ascii="Arial" w:hAnsi="Arial" w:cs="Arial"/>
                <w:sz w:val="18"/>
                <w:szCs w:val="18"/>
                <w:lang w:val="ru-RU"/>
              </w:rPr>
              <w:t>Уруғлик</w:t>
            </w:r>
            <w:r w:rsidRPr="005A2AA6">
              <w:rPr>
                <w:rFonts w:ascii="Arial" w:hAnsi="Arial" w:cs="Arial"/>
                <w:sz w:val="18"/>
                <w:szCs w:val="18"/>
              </w:rPr>
              <w:t xml:space="preserve"> </w:t>
            </w:r>
            <w:r w:rsidRPr="005A2AA6">
              <w:rPr>
                <w:rFonts w:ascii="Arial" w:hAnsi="Arial" w:cs="Arial"/>
                <w:sz w:val="18"/>
                <w:szCs w:val="18"/>
                <w:lang w:val="ru-RU"/>
              </w:rPr>
              <w:t>ва</w:t>
            </w:r>
            <w:r w:rsidRPr="005A2AA6">
              <w:rPr>
                <w:rFonts w:ascii="Arial" w:hAnsi="Arial" w:cs="Arial"/>
                <w:sz w:val="18"/>
                <w:szCs w:val="18"/>
              </w:rPr>
              <w:t xml:space="preserve"> </w:t>
            </w:r>
            <w:r w:rsidRPr="005A2AA6">
              <w:rPr>
                <w:rFonts w:ascii="Arial" w:hAnsi="Arial" w:cs="Arial"/>
                <w:sz w:val="18"/>
                <w:szCs w:val="18"/>
                <w:lang w:val="ru-RU"/>
              </w:rPr>
              <w:t>техник</w:t>
            </w:r>
            <w:r w:rsidRPr="005A2AA6">
              <w:rPr>
                <w:rFonts w:ascii="Arial" w:hAnsi="Arial" w:cs="Arial"/>
                <w:sz w:val="18"/>
                <w:szCs w:val="18"/>
              </w:rPr>
              <w:t xml:space="preserve"> </w:t>
            </w:r>
            <w:r w:rsidRPr="005A2AA6">
              <w:rPr>
                <w:rFonts w:ascii="Arial" w:hAnsi="Arial" w:cs="Arial"/>
                <w:sz w:val="18"/>
                <w:szCs w:val="18"/>
                <w:lang w:val="ru-RU"/>
              </w:rPr>
              <w:t>мақсадда</w:t>
            </w:r>
            <w:r w:rsidRPr="005A2AA6">
              <w:rPr>
                <w:rFonts w:ascii="Arial" w:hAnsi="Arial" w:cs="Arial"/>
                <w:sz w:val="18"/>
                <w:szCs w:val="18"/>
              </w:rPr>
              <w:t xml:space="preserve"> </w:t>
            </w:r>
            <w:r w:rsidRPr="005A2AA6">
              <w:rPr>
                <w:rFonts w:ascii="Arial" w:hAnsi="Arial" w:cs="Arial"/>
                <w:sz w:val="18"/>
                <w:szCs w:val="18"/>
                <w:lang w:val="ru-RU"/>
              </w:rPr>
              <w:t>фойдаланила</w:t>
            </w:r>
            <w:r w:rsidRPr="005A2AA6">
              <w:rPr>
                <w:rFonts w:ascii="Arial" w:hAnsi="Arial" w:cs="Arial"/>
                <w:sz w:val="18"/>
                <w:szCs w:val="18"/>
              </w:rPr>
              <w:t xml:space="preserve">- </w:t>
            </w:r>
            <w:r w:rsidRPr="005A2AA6">
              <w:rPr>
                <w:rFonts w:ascii="Arial" w:hAnsi="Arial" w:cs="Arial"/>
                <w:sz w:val="18"/>
                <w:szCs w:val="18"/>
                <w:lang w:val="ru-RU"/>
              </w:rPr>
              <w:t>диган</w:t>
            </w:r>
            <w:r w:rsidRPr="005A2AA6">
              <w:rPr>
                <w:rFonts w:ascii="Arial" w:hAnsi="Arial" w:cs="Arial"/>
                <w:sz w:val="18"/>
                <w:szCs w:val="18"/>
              </w:rPr>
              <w:t xml:space="preserve"> </w:t>
            </w:r>
            <w:r w:rsidRPr="005A2AA6">
              <w:rPr>
                <w:rFonts w:ascii="Arial" w:hAnsi="Arial" w:cs="Arial"/>
                <w:sz w:val="18"/>
                <w:szCs w:val="18"/>
                <w:lang w:val="ru-RU"/>
              </w:rPr>
              <w:t>чигит</w:t>
            </w:r>
            <w:r w:rsidRPr="005A2AA6">
              <w:rPr>
                <w:rFonts w:ascii="Arial" w:hAnsi="Arial" w:cs="Arial"/>
                <w:sz w:val="18"/>
                <w:szCs w:val="18"/>
              </w:rPr>
              <w:t xml:space="preserve">. </w:t>
            </w:r>
            <w:r w:rsidRPr="005A2AA6">
              <w:rPr>
                <w:rFonts w:ascii="Arial" w:hAnsi="Arial" w:cs="Arial"/>
                <w:sz w:val="18"/>
                <w:szCs w:val="18"/>
                <w:lang w:val="ru-RU"/>
              </w:rPr>
              <w:t>Пахта</w:t>
            </w:r>
            <w:r w:rsidRPr="005A2AA6">
              <w:rPr>
                <w:rFonts w:ascii="Arial" w:hAnsi="Arial" w:cs="Arial"/>
                <w:sz w:val="18"/>
                <w:szCs w:val="18"/>
              </w:rPr>
              <w:t xml:space="preserve"> </w:t>
            </w:r>
            <w:r w:rsidRPr="005A2AA6">
              <w:rPr>
                <w:rFonts w:ascii="Arial" w:hAnsi="Arial" w:cs="Arial"/>
                <w:sz w:val="18"/>
                <w:szCs w:val="18"/>
                <w:lang w:val="ru-RU"/>
              </w:rPr>
              <w:t>толаси</w:t>
            </w:r>
          </w:p>
        </w:tc>
        <w:tc>
          <w:tcPr>
            <w:tcW w:w="4131" w:type="dxa"/>
            <w:gridSpan w:val="2"/>
            <w:vAlign w:val="center"/>
          </w:tcPr>
          <w:p w:rsidR="005A2AA6" w:rsidRPr="005A2AA6" w:rsidRDefault="005A2AA6" w:rsidP="005A2AA6">
            <w:pPr>
              <w:pStyle w:val="TableParagraph"/>
              <w:spacing w:line="185" w:lineRule="exact"/>
              <w:ind w:left="58"/>
              <w:rPr>
                <w:rFonts w:ascii="Arial" w:hAnsi="Arial" w:cs="Arial"/>
                <w:sz w:val="18"/>
                <w:szCs w:val="18"/>
              </w:rPr>
            </w:pPr>
            <w:r w:rsidRPr="005A2AA6">
              <w:rPr>
                <w:rFonts w:ascii="Arial" w:hAnsi="Arial" w:cs="Arial"/>
                <w:sz w:val="18"/>
                <w:szCs w:val="18"/>
                <w:lang w:val="ru-RU"/>
              </w:rPr>
              <w:t>Омбор</w:t>
            </w:r>
            <w:r w:rsidRPr="005A2AA6">
              <w:rPr>
                <w:rFonts w:ascii="Arial" w:hAnsi="Arial" w:cs="Arial"/>
                <w:sz w:val="18"/>
                <w:szCs w:val="18"/>
              </w:rPr>
              <w:t xml:space="preserve"> </w:t>
            </w:r>
            <w:r w:rsidRPr="005A2AA6">
              <w:rPr>
                <w:rFonts w:ascii="Arial" w:hAnsi="Arial" w:cs="Arial"/>
                <w:sz w:val="18"/>
                <w:szCs w:val="18"/>
                <w:lang w:val="ru-RU"/>
              </w:rPr>
              <w:t>ҳаво</w:t>
            </w:r>
            <w:r w:rsidRPr="005A2AA6">
              <w:rPr>
                <w:rFonts w:ascii="Arial" w:hAnsi="Arial" w:cs="Arial"/>
                <w:sz w:val="18"/>
                <w:szCs w:val="18"/>
              </w:rPr>
              <w:t xml:space="preserve"> </w:t>
            </w:r>
            <w:r w:rsidRPr="005A2AA6">
              <w:rPr>
                <w:rFonts w:ascii="Arial" w:hAnsi="Arial" w:cs="Arial"/>
                <w:sz w:val="18"/>
                <w:szCs w:val="18"/>
                <w:lang w:val="ru-RU"/>
              </w:rPr>
              <w:t>харорати</w:t>
            </w:r>
            <w:r w:rsidRPr="005A2AA6">
              <w:rPr>
                <w:rFonts w:ascii="Arial" w:hAnsi="Arial" w:cs="Arial"/>
                <w:sz w:val="18"/>
                <w:szCs w:val="18"/>
              </w:rPr>
              <w:t xml:space="preserve"> </w:t>
            </w:r>
            <w:r w:rsidRPr="005A2AA6">
              <w:rPr>
                <w:rFonts w:ascii="Arial" w:hAnsi="Arial" w:cs="Arial"/>
                <w:sz w:val="18"/>
                <w:szCs w:val="18"/>
                <w:lang w:val="ru-RU"/>
              </w:rPr>
              <w:t>ва</w:t>
            </w:r>
            <w:r w:rsidRPr="005A2AA6">
              <w:rPr>
                <w:rFonts w:ascii="Arial" w:hAnsi="Arial" w:cs="Arial"/>
                <w:sz w:val="18"/>
                <w:szCs w:val="18"/>
              </w:rPr>
              <w:t xml:space="preserve"> </w:t>
            </w:r>
            <w:r w:rsidRPr="005A2AA6">
              <w:rPr>
                <w:rFonts w:ascii="Arial" w:hAnsi="Arial" w:cs="Arial"/>
                <w:sz w:val="18"/>
                <w:szCs w:val="18"/>
                <w:lang w:val="ru-RU"/>
              </w:rPr>
              <w:t>маҳсулот</w:t>
            </w:r>
            <w:r w:rsidRPr="005A2AA6">
              <w:rPr>
                <w:rFonts w:ascii="Arial" w:hAnsi="Arial" w:cs="Arial"/>
                <w:sz w:val="18"/>
                <w:szCs w:val="18"/>
              </w:rPr>
              <w:t xml:space="preserve"> </w:t>
            </w:r>
            <w:r w:rsidRPr="005A2AA6">
              <w:rPr>
                <w:rFonts w:ascii="Arial" w:hAnsi="Arial" w:cs="Arial"/>
                <w:sz w:val="18"/>
                <w:szCs w:val="18"/>
                <w:lang w:val="ru-RU"/>
              </w:rPr>
              <w:t>харорати</w:t>
            </w:r>
            <w:r w:rsidRPr="005A2AA6">
              <w:rPr>
                <w:rFonts w:ascii="Arial" w:hAnsi="Arial" w:cs="Arial"/>
                <w:sz w:val="18"/>
                <w:szCs w:val="18"/>
              </w:rPr>
              <w:t xml:space="preserve"> 15º</w:t>
            </w:r>
            <w:r w:rsidRPr="005A2AA6">
              <w:rPr>
                <w:rFonts w:ascii="Arial" w:hAnsi="Arial" w:cs="Arial"/>
                <w:sz w:val="18"/>
                <w:szCs w:val="18"/>
                <w:lang w:val="ru-RU"/>
              </w:rPr>
              <w:t>С</w:t>
            </w:r>
            <w:r w:rsidRPr="005A2AA6">
              <w:rPr>
                <w:rFonts w:ascii="Arial" w:hAnsi="Arial" w:cs="Arial"/>
                <w:sz w:val="18"/>
                <w:szCs w:val="18"/>
              </w:rPr>
              <w:t xml:space="preserve"> </w:t>
            </w:r>
            <w:r w:rsidRPr="005A2AA6">
              <w:rPr>
                <w:rFonts w:ascii="Arial" w:hAnsi="Arial" w:cs="Arial"/>
                <w:sz w:val="18"/>
                <w:szCs w:val="18"/>
                <w:lang w:val="ru-RU"/>
              </w:rPr>
              <w:t>дан</w:t>
            </w:r>
            <w:r w:rsidRPr="005A2AA6">
              <w:rPr>
                <w:rFonts w:ascii="Arial" w:hAnsi="Arial" w:cs="Arial"/>
                <w:sz w:val="18"/>
                <w:szCs w:val="18"/>
              </w:rPr>
              <w:t xml:space="preserve"> </w:t>
            </w:r>
            <w:r w:rsidRPr="005A2AA6">
              <w:rPr>
                <w:rFonts w:ascii="Arial" w:hAnsi="Arial" w:cs="Arial"/>
                <w:sz w:val="18"/>
                <w:szCs w:val="18"/>
                <w:lang w:val="ru-RU"/>
              </w:rPr>
              <w:t>юқори</w:t>
            </w:r>
            <w:r w:rsidRPr="005A2AA6">
              <w:rPr>
                <w:rFonts w:ascii="Arial" w:hAnsi="Arial" w:cs="Arial"/>
                <w:sz w:val="18"/>
                <w:szCs w:val="18"/>
              </w:rPr>
              <w:t xml:space="preserve"> </w:t>
            </w:r>
            <w:r w:rsidRPr="005A2AA6">
              <w:rPr>
                <w:rFonts w:ascii="Arial" w:hAnsi="Arial" w:cs="Arial"/>
                <w:sz w:val="18"/>
                <w:szCs w:val="18"/>
                <w:lang w:val="ru-RU"/>
              </w:rPr>
              <w:t>бўлганда</w:t>
            </w:r>
            <w:r w:rsidRPr="005A2AA6">
              <w:rPr>
                <w:rFonts w:ascii="Arial" w:hAnsi="Arial" w:cs="Arial"/>
                <w:sz w:val="18"/>
                <w:szCs w:val="18"/>
              </w:rPr>
              <w:t xml:space="preserve">, 4 </w:t>
            </w:r>
            <w:r w:rsidRPr="005A2AA6">
              <w:rPr>
                <w:rFonts w:ascii="Arial" w:hAnsi="Arial" w:cs="Arial"/>
                <w:sz w:val="18"/>
                <w:szCs w:val="18"/>
                <w:lang w:val="ru-RU"/>
              </w:rPr>
              <w:t>кеча</w:t>
            </w:r>
            <w:r w:rsidRPr="005A2AA6">
              <w:rPr>
                <w:rFonts w:ascii="Arial" w:hAnsi="Arial" w:cs="Arial"/>
                <w:sz w:val="18"/>
                <w:szCs w:val="18"/>
              </w:rPr>
              <w:t>-</w:t>
            </w:r>
            <w:r w:rsidRPr="005A2AA6">
              <w:rPr>
                <w:rFonts w:ascii="Arial" w:hAnsi="Arial" w:cs="Arial"/>
                <w:sz w:val="18"/>
                <w:szCs w:val="18"/>
                <w:lang w:val="ru-RU"/>
              </w:rPr>
              <w:t>кундуз</w:t>
            </w:r>
            <w:r w:rsidRPr="005A2AA6">
              <w:rPr>
                <w:rFonts w:ascii="Arial" w:hAnsi="Arial" w:cs="Arial"/>
                <w:sz w:val="18"/>
                <w:szCs w:val="18"/>
              </w:rPr>
              <w:t xml:space="preserve"> </w:t>
            </w:r>
            <w:r w:rsidRPr="005A2AA6">
              <w:rPr>
                <w:rFonts w:ascii="Arial" w:hAnsi="Arial" w:cs="Arial"/>
                <w:sz w:val="18"/>
                <w:szCs w:val="18"/>
                <w:lang w:val="ru-RU"/>
              </w:rPr>
              <w:t>дуд</w:t>
            </w:r>
            <w:r w:rsidRPr="005A2AA6">
              <w:rPr>
                <w:rFonts w:ascii="Arial" w:hAnsi="Arial" w:cs="Arial"/>
                <w:sz w:val="18"/>
                <w:szCs w:val="18"/>
              </w:rPr>
              <w:t xml:space="preserve">- </w:t>
            </w:r>
            <w:r w:rsidRPr="005A2AA6">
              <w:rPr>
                <w:rFonts w:ascii="Arial" w:hAnsi="Arial" w:cs="Arial"/>
                <w:sz w:val="18"/>
                <w:szCs w:val="18"/>
                <w:lang w:val="ru-RU"/>
              </w:rPr>
              <w:t>ланади</w:t>
            </w:r>
            <w:r w:rsidRPr="005A2AA6">
              <w:rPr>
                <w:rFonts w:ascii="Arial" w:hAnsi="Arial" w:cs="Arial"/>
                <w:sz w:val="18"/>
                <w:szCs w:val="18"/>
              </w:rPr>
              <w:t>. Омбор тўла шамоллатилгандан сўнг, ҳаводаги фосфорли водород миқдори йўл қўйиладиган энг кичик даражага пасайганда одамлар киришига рухсат этилади.</w:t>
            </w:r>
          </w:p>
        </w:tc>
      </w:tr>
      <w:tr w:rsidR="005A2AA6" w:rsidRPr="005A2AA6" w:rsidTr="005A2AA6">
        <w:trPr>
          <w:trHeight w:val="20"/>
        </w:trPr>
        <w:tc>
          <w:tcPr>
            <w:tcW w:w="9781" w:type="dxa"/>
            <w:gridSpan w:val="5"/>
          </w:tcPr>
          <w:p w:rsidR="005A2AA6" w:rsidRPr="005A2AA6" w:rsidRDefault="005A2AA6" w:rsidP="005A2AA6">
            <w:pPr>
              <w:rPr>
                <w:rFonts w:ascii="Arial" w:hAnsi="Arial" w:cs="Arial"/>
                <w:b/>
                <w:i/>
                <w:sz w:val="18"/>
                <w:szCs w:val="18"/>
              </w:rPr>
            </w:pPr>
            <w:r w:rsidRPr="005A2AA6">
              <w:rPr>
                <w:rFonts w:ascii="Arial" w:hAnsi="Arial" w:cs="Arial"/>
                <w:b/>
                <w:i/>
                <w:sz w:val="18"/>
                <w:szCs w:val="18"/>
              </w:rPr>
              <w:t>Лямбда-цигалотрин</w:t>
            </w:r>
          </w:p>
        </w:tc>
      </w:tr>
      <w:tr w:rsidR="005A2AA6" w:rsidRPr="005A2AA6" w:rsidTr="005A2AA6">
        <w:trPr>
          <w:trHeight w:val="20"/>
        </w:trPr>
        <w:tc>
          <w:tcPr>
            <w:tcW w:w="1843" w:type="dxa"/>
          </w:tcPr>
          <w:p w:rsidR="005A2AA6" w:rsidRPr="005A2AA6" w:rsidRDefault="005A2AA6" w:rsidP="005A2AA6">
            <w:pPr>
              <w:rPr>
                <w:rFonts w:ascii="Arial" w:hAnsi="Arial" w:cs="Arial"/>
                <w:sz w:val="18"/>
                <w:szCs w:val="18"/>
                <w:lang w:val="ru-RU"/>
              </w:rPr>
            </w:pPr>
            <w:r w:rsidRPr="005A2AA6">
              <w:rPr>
                <w:rFonts w:ascii="Arial" w:hAnsi="Arial" w:cs="Arial"/>
                <w:sz w:val="18"/>
                <w:szCs w:val="18"/>
                <w:lang w:val="ru-RU"/>
              </w:rPr>
              <w:t>ТИТАНИУМ; 10% к.э.</w:t>
            </w:r>
          </w:p>
          <w:p w:rsidR="005A2AA6" w:rsidRPr="005A2AA6" w:rsidRDefault="005A2AA6" w:rsidP="005A2AA6">
            <w:pPr>
              <w:rPr>
                <w:rFonts w:ascii="Arial" w:hAnsi="Arial" w:cs="Arial"/>
                <w:sz w:val="18"/>
                <w:szCs w:val="18"/>
                <w:lang w:val="ru-RU"/>
              </w:rPr>
            </w:pPr>
            <w:r w:rsidRPr="005A2AA6">
              <w:rPr>
                <w:rFonts w:ascii="Arial" w:hAnsi="Arial" w:cs="Arial"/>
                <w:sz w:val="18"/>
                <w:szCs w:val="18"/>
                <w:lang w:val="ru-RU"/>
              </w:rPr>
              <w:t>"</w:t>
            </w:r>
            <w:r w:rsidRPr="005A2AA6">
              <w:rPr>
                <w:rFonts w:ascii="Arial" w:hAnsi="Arial" w:cs="Arial"/>
                <w:sz w:val="18"/>
                <w:szCs w:val="18"/>
              </w:rPr>
              <w:t>EURO</w:t>
            </w:r>
            <w:r w:rsidRPr="005A2AA6">
              <w:rPr>
                <w:rFonts w:ascii="Arial" w:hAnsi="Arial" w:cs="Arial"/>
                <w:sz w:val="18"/>
                <w:szCs w:val="18"/>
                <w:lang w:val="ru-RU"/>
              </w:rPr>
              <w:t xml:space="preserve"> </w:t>
            </w:r>
            <w:r w:rsidRPr="005A2AA6">
              <w:rPr>
                <w:rFonts w:ascii="Arial" w:hAnsi="Arial" w:cs="Arial"/>
                <w:sz w:val="18"/>
                <w:szCs w:val="18"/>
              </w:rPr>
              <w:t>TEAM</w:t>
            </w:r>
            <w:r w:rsidRPr="005A2AA6">
              <w:rPr>
                <w:rFonts w:ascii="Arial" w:hAnsi="Arial" w:cs="Arial"/>
                <w:sz w:val="18"/>
                <w:szCs w:val="18"/>
                <w:lang w:val="ru-RU"/>
              </w:rPr>
              <w:t>" МЧЖ</w:t>
            </w:r>
          </w:p>
          <w:p w:rsidR="005A2AA6" w:rsidRPr="005A2AA6" w:rsidRDefault="005A2AA6" w:rsidP="005A2AA6">
            <w:pPr>
              <w:rPr>
                <w:rFonts w:ascii="Arial" w:hAnsi="Arial" w:cs="Arial"/>
                <w:sz w:val="18"/>
                <w:szCs w:val="18"/>
              </w:rPr>
            </w:pPr>
            <w:r w:rsidRPr="005A2AA6">
              <w:rPr>
                <w:rFonts w:ascii="Arial" w:hAnsi="Arial" w:cs="Arial"/>
                <w:sz w:val="18"/>
                <w:szCs w:val="18"/>
              </w:rPr>
              <w:t>30.12.2027</w:t>
            </w:r>
          </w:p>
        </w:tc>
        <w:tc>
          <w:tcPr>
            <w:tcW w:w="1418" w:type="dxa"/>
            <w:tcBorders>
              <w:top w:val="single" w:sz="4" w:space="0" w:color="auto"/>
              <w:bottom w:val="single" w:sz="4" w:space="0" w:color="auto"/>
            </w:tcBorders>
            <w:vAlign w:val="center"/>
          </w:tcPr>
          <w:p w:rsidR="005A2AA6" w:rsidRPr="005A2AA6" w:rsidRDefault="005A2AA6" w:rsidP="005A2AA6">
            <w:pPr>
              <w:jc w:val="center"/>
              <w:rPr>
                <w:rFonts w:ascii="Arial" w:hAnsi="Arial" w:cs="Arial"/>
                <w:sz w:val="18"/>
                <w:szCs w:val="18"/>
              </w:rPr>
            </w:pPr>
            <w:r w:rsidRPr="005A2AA6">
              <w:rPr>
                <w:rFonts w:ascii="Arial" w:hAnsi="Arial" w:cs="Arial"/>
                <w:sz w:val="18"/>
                <w:szCs w:val="18"/>
              </w:rPr>
              <w:t>1 м2/0,1-0,2</w:t>
            </w:r>
          </w:p>
        </w:tc>
        <w:tc>
          <w:tcPr>
            <w:tcW w:w="2389" w:type="dxa"/>
            <w:tcBorders>
              <w:top w:val="single" w:sz="4" w:space="0" w:color="auto"/>
              <w:bottom w:val="single" w:sz="4" w:space="0" w:color="auto"/>
            </w:tcBorders>
            <w:vAlign w:val="center"/>
          </w:tcPr>
          <w:p w:rsidR="005A2AA6" w:rsidRPr="005A2AA6" w:rsidRDefault="005A2AA6" w:rsidP="005A2AA6">
            <w:pPr>
              <w:rPr>
                <w:rFonts w:ascii="Arial" w:hAnsi="Arial" w:cs="Arial"/>
                <w:sz w:val="18"/>
                <w:szCs w:val="18"/>
                <w:lang w:val="ru-RU"/>
              </w:rPr>
            </w:pPr>
            <w:r w:rsidRPr="005A2AA6">
              <w:rPr>
                <w:rFonts w:ascii="Arial" w:hAnsi="Arial" w:cs="Arial"/>
                <w:sz w:val="18"/>
                <w:szCs w:val="18"/>
                <w:lang w:val="ru-RU"/>
              </w:rPr>
              <w:t>Бўш омбор ва омбор атрофи</w:t>
            </w:r>
          </w:p>
        </w:tc>
        <w:tc>
          <w:tcPr>
            <w:tcW w:w="4131" w:type="dxa"/>
            <w:gridSpan w:val="2"/>
            <w:tcBorders>
              <w:top w:val="single" w:sz="4" w:space="0" w:color="auto"/>
              <w:bottom w:val="single" w:sz="4" w:space="0" w:color="auto"/>
            </w:tcBorders>
            <w:vAlign w:val="center"/>
          </w:tcPr>
          <w:p w:rsidR="005A2AA6" w:rsidRPr="005A2AA6" w:rsidRDefault="005A2AA6" w:rsidP="005A2AA6">
            <w:pPr>
              <w:rPr>
                <w:rFonts w:ascii="Arial" w:hAnsi="Arial" w:cs="Arial"/>
                <w:sz w:val="18"/>
                <w:szCs w:val="18"/>
                <w:lang w:val="ru-RU"/>
              </w:rPr>
            </w:pPr>
            <w:r w:rsidRPr="005A2AA6">
              <w:rPr>
                <w:rFonts w:ascii="Arial" w:hAnsi="Arial" w:cs="Arial"/>
                <w:sz w:val="18"/>
                <w:szCs w:val="18"/>
                <w:lang w:val="ru-RU"/>
              </w:rPr>
              <w:t>1 м кв. жойга 500 мл иш эритмаси сарфланиб нам ишлов берилади</w:t>
            </w:r>
          </w:p>
        </w:tc>
      </w:tr>
      <w:tr w:rsidR="005A2AA6" w:rsidRPr="005A2AA6" w:rsidTr="005A2AA6">
        <w:trPr>
          <w:trHeight w:val="20"/>
        </w:trPr>
        <w:tc>
          <w:tcPr>
            <w:tcW w:w="9781" w:type="dxa"/>
            <w:gridSpan w:val="5"/>
          </w:tcPr>
          <w:p w:rsidR="005A2AA6" w:rsidRPr="005A2AA6" w:rsidRDefault="005A2AA6" w:rsidP="005A2AA6">
            <w:pPr>
              <w:pStyle w:val="TableParagraph"/>
              <w:spacing w:before="14" w:line="201" w:lineRule="exact"/>
              <w:rPr>
                <w:rFonts w:ascii="Arial" w:hAnsi="Arial" w:cs="Arial"/>
                <w:b/>
                <w:i/>
                <w:sz w:val="18"/>
                <w:szCs w:val="18"/>
              </w:rPr>
            </w:pPr>
            <w:r w:rsidRPr="005A2AA6">
              <w:rPr>
                <w:rFonts w:ascii="Arial" w:hAnsi="Arial" w:cs="Arial"/>
                <w:b/>
                <w:i/>
                <w:sz w:val="18"/>
                <w:szCs w:val="18"/>
              </w:rPr>
              <w:t>Малатион (malathion)</w:t>
            </w:r>
          </w:p>
        </w:tc>
      </w:tr>
      <w:tr w:rsidR="005A2AA6" w:rsidRPr="005A2AA6" w:rsidTr="005A2AA6">
        <w:trPr>
          <w:trHeight w:val="20"/>
        </w:trPr>
        <w:tc>
          <w:tcPr>
            <w:tcW w:w="1843" w:type="dxa"/>
          </w:tcPr>
          <w:p w:rsidR="005A2AA6" w:rsidRPr="005A2AA6" w:rsidRDefault="005A2AA6" w:rsidP="005A2AA6">
            <w:pPr>
              <w:pStyle w:val="TableParagraph"/>
              <w:spacing w:before="14"/>
              <w:rPr>
                <w:rFonts w:ascii="Arial" w:hAnsi="Arial" w:cs="Arial"/>
                <w:sz w:val="18"/>
                <w:szCs w:val="18"/>
                <w:lang w:val="ru-RU"/>
              </w:rPr>
            </w:pPr>
            <w:r w:rsidRPr="005A2AA6">
              <w:rPr>
                <w:rFonts w:ascii="Arial" w:hAnsi="Arial" w:cs="Arial"/>
                <w:sz w:val="18"/>
                <w:szCs w:val="18"/>
                <w:lang w:val="ru-RU"/>
              </w:rPr>
              <w:t>КАРБОФОС 50%</w:t>
            </w:r>
          </w:p>
          <w:p w:rsidR="005A2AA6" w:rsidRPr="005A2AA6" w:rsidRDefault="005A2AA6" w:rsidP="005A2AA6">
            <w:pPr>
              <w:pStyle w:val="TableParagraph"/>
              <w:spacing w:before="9"/>
              <w:rPr>
                <w:rFonts w:ascii="Arial" w:hAnsi="Arial" w:cs="Arial"/>
                <w:sz w:val="18"/>
                <w:szCs w:val="18"/>
                <w:lang w:val="ru-RU"/>
              </w:rPr>
            </w:pPr>
            <w:r w:rsidRPr="005A2AA6">
              <w:rPr>
                <w:rFonts w:ascii="Arial" w:hAnsi="Arial" w:cs="Arial"/>
                <w:sz w:val="18"/>
                <w:szCs w:val="18"/>
                <w:lang w:val="ru-RU"/>
              </w:rPr>
              <w:t>эм.к. (Б)</w:t>
            </w:r>
          </w:p>
          <w:p w:rsidR="005A2AA6" w:rsidRPr="005A2AA6" w:rsidRDefault="005A2AA6" w:rsidP="005A2AA6">
            <w:pPr>
              <w:pStyle w:val="TableParagraph"/>
              <w:spacing w:before="6" w:line="210" w:lineRule="atLeast"/>
              <w:rPr>
                <w:rFonts w:ascii="Arial" w:hAnsi="Arial" w:cs="Arial"/>
                <w:sz w:val="18"/>
                <w:szCs w:val="18"/>
                <w:lang w:val="ru-RU"/>
              </w:rPr>
            </w:pPr>
            <w:r w:rsidRPr="005A2AA6">
              <w:rPr>
                <w:rFonts w:ascii="Arial" w:hAnsi="Arial" w:cs="Arial"/>
                <w:sz w:val="18"/>
                <w:szCs w:val="18"/>
                <w:lang w:val="ru-RU"/>
              </w:rPr>
              <w:t>«Электрокимёза- вод» АЖ-ҚК, Ўзбекистон, 31.12.2025</w:t>
            </w:r>
          </w:p>
        </w:tc>
        <w:tc>
          <w:tcPr>
            <w:tcW w:w="1418" w:type="dxa"/>
            <w:vAlign w:val="center"/>
          </w:tcPr>
          <w:p w:rsidR="005A2AA6" w:rsidRPr="005A2AA6" w:rsidRDefault="005A2AA6" w:rsidP="005A2AA6">
            <w:pPr>
              <w:pStyle w:val="TableParagraph"/>
              <w:spacing w:before="14"/>
              <w:ind w:left="139" w:right="128"/>
              <w:jc w:val="center"/>
              <w:rPr>
                <w:rFonts w:ascii="Arial" w:hAnsi="Arial" w:cs="Arial"/>
                <w:sz w:val="18"/>
                <w:szCs w:val="18"/>
              </w:rPr>
            </w:pPr>
            <w:r w:rsidRPr="005A2AA6">
              <w:rPr>
                <w:rFonts w:ascii="Arial" w:hAnsi="Arial" w:cs="Arial"/>
                <w:sz w:val="18"/>
                <w:szCs w:val="18"/>
              </w:rPr>
              <w:t>1 м</w:t>
            </w:r>
            <w:r w:rsidRPr="005A2AA6">
              <w:rPr>
                <w:rFonts w:ascii="Arial" w:hAnsi="Arial" w:cs="Arial"/>
                <w:position w:val="6"/>
                <w:sz w:val="18"/>
                <w:szCs w:val="18"/>
              </w:rPr>
              <w:t>2</w:t>
            </w:r>
            <w:r w:rsidRPr="005A2AA6">
              <w:rPr>
                <w:rFonts w:ascii="Arial" w:hAnsi="Arial" w:cs="Arial"/>
                <w:sz w:val="18"/>
                <w:szCs w:val="18"/>
              </w:rPr>
              <w:t>/0,8 мл</w:t>
            </w:r>
          </w:p>
        </w:tc>
        <w:tc>
          <w:tcPr>
            <w:tcW w:w="2409" w:type="dxa"/>
            <w:gridSpan w:val="2"/>
            <w:vAlign w:val="center"/>
          </w:tcPr>
          <w:p w:rsidR="005A2AA6" w:rsidRPr="005A2AA6" w:rsidRDefault="005A2AA6" w:rsidP="005A2AA6">
            <w:pPr>
              <w:pStyle w:val="TableParagraph"/>
              <w:spacing w:before="14"/>
              <w:ind w:left="58"/>
              <w:rPr>
                <w:rFonts w:ascii="Arial" w:hAnsi="Arial" w:cs="Arial"/>
                <w:sz w:val="18"/>
                <w:szCs w:val="18"/>
              </w:rPr>
            </w:pPr>
            <w:r w:rsidRPr="005A2AA6">
              <w:rPr>
                <w:rFonts w:ascii="Arial" w:hAnsi="Arial" w:cs="Arial"/>
                <w:sz w:val="18"/>
                <w:szCs w:val="18"/>
              </w:rPr>
              <w:t>Бўш омборлар</w:t>
            </w:r>
          </w:p>
        </w:tc>
        <w:tc>
          <w:tcPr>
            <w:tcW w:w="4111" w:type="dxa"/>
          </w:tcPr>
          <w:p w:rsidR="005A2AA6" w:rsidRPr="005A2AA6" w:rsidRDefault="005A2AA6" w:rsidP="005A2AA6">
            <w:pPr>
              <w:pStyle w:val="TableParagraph"/>
              <w:spacing w:before="14" w:line="249" w:lineRule="auto"/>
              <w:ind w:left="58"/>
              <w:rPr>
                <w:rFonts w:ascii="Arial" w:hAnsi="Arial" w:cs="Arial"/>
                <w:sz w:val="18"/>
                <w:szCs w:val="18"/>
                <w:lang w:val="ru-RU"/>
              </w:rPr>
            </w:pPr>
            <w:r w:rsidRPr="005A2AA6">
              <w:rPr>
                <w:rFonts w:ascii="Arial" w:hAnsi="Arial" w:cs="Arial"/>
                <w:sz w:val="18"/>
                <w:szCs w:val="18"/>
                <w:lang w:val="ru-RU"/>
              </w:rPr>
              <w:t>1 м кв. жойга 300–500 мл иш эритмаси сарф- ланиб нам ишлов берилади. Одамларнинг киришига ва маҳсулот жойлаштиришга ишлов бериш якунлангач 24 соат давомида шамол- латилгандан кейин рухсат этилади.</w:t>
            </w:r>
          </w:p>
        </w:tc>
      </w:tr>
      <w:tr w:rsidR="005A2AA6" w:rsidRPr="005A2AA6" w:rsidTr="005A2AA6">
        <w:trPr>
          <w:trHeight w:val="20"/>
        </w:trPr>
        <w:tc>
          <w:tcPr>
            <w:tcW w:w="9781" w:type="dxa"/>
            <w:gridSpan w:val="5"/>
          </w:tcPr>
          <w:p w:rsidR="005A2AA6" w:rsidRPr="005A2AA6" w:rsidRDefault="005A2AA6" w:rsidP="005A2AA6">
            <w:pPr>
              <w:pStyle w:val="TableParagraph"/>
              <w:spacing w:before="14" w:line="201" w:lineRule="exact"/>
              <w:rPr>
                <w:rFonts w:ascii="Arial" w:hAnsi="Arial" w:cs="Arial"/>
                <w:b/>
                <w:sz w:val="18"/>
                <w:szCs w:val="18"/>
              </w:rPr>
            </w:pPr>
            <w:r w:rsidRPr="005A2AA6">
              <w:rPr>
                <w:rFonts w:ascii="Arial" w:hAnsi="Arial" w:cs="Arial"/>
                <w:b/>
                <w:sz w:val="18"/>
                <w:szCs w:val="18"/>
              </w:rPr>
              <w:t>Метил­бромид (methyl­bromyde)</w:t>
            </w:r>
          </w:p>
        </w:tc>
      </w:tr>
      <w:tr w:rsidR="005A2AA6" w:rsidRPr="005A2AA6" w:rsidTr="005A2AA6">
        <w:trPr>
          <w:trHeight w:val="20"/>
        </w:trPr>
        <w:tc>
          <w:tcPr>
            <w:tcW w:w="1843" w:type="dxa"/>
          </w:tcPr>
          <w:p w:rsidR="005A2AA6" w:rsidRPr="005A2AA6" w:rsidRDefault="005A2AA6" w:rsidP="005A2AA6">
            <w:pPr>
              <w:pStyle w:val="TableParagraph"/>
              <w:spacing w:before="14"/>
              <w:rPr>
                <w:rFonts w:ascii="Arial" w:hAnsi="Arial" w:cs="Arial"/>
                <w:sz w:val="18"/>
                <w:szCs w:val="18"/>
                <w:lang w:val="ru-RU"/>
              </w:rPr>
            </w:pPr>
            <w:r w:rsidRPr="005A2AA6">
              <w:rPr>
                <w:rFonts w:ascii="Arial" w:hAnsi="Arial" w:cs="Arial"/>
                <w:sz w:val="18"/>
                <w:szCs w:val="18"/>
                <w:lang w:val="ru-RU"/>
              </w:rPr>
              <w:t>МЕТАБРОМ 980, *</w:t>
            </w:r>
          </w:p>
          <w:p w:rsidR="005A2AA6" w:rsidRPr="005A2AA6" w:rsidRDefault="005A2AA6" w:rsidP="005A2AA6">
            <w:pPr>
              <w:pStyle w:val="TableParagraph"/>
              <w:spacing w:before="9"/>
              <w:rPr>
                <w:rFonts w:ascii="Arial" w:hAnsi="Arial" w:cs="Arial"/>
                <w:sz w:val="18"/>
                <w:szCs w:val="18"/>
                <w:lang w:val="ru-RU"/>
              </w:rPr>
            </w:pPr>
            <w:r w:rsidRPr="005A2AA6">
              <w:rPr>
                <w:rFonts w:ascii="Arial" w:hAnsi="Arial" w:cs="Arial"/>
                <w:sz w:val="18"/>
                <w:szCs w:val="18"/>
                <w:lang w:val="ru-RU"/>
              </w:rPr>
              <w:t>98,0% тех.с.газ</w:t>
            </w:r>
          </w:p>
          <w:p w:rsidR="005A2AA6" w:rsidRPr="005A2AA6" w:rsidRDefault="005A2AA6" w:rsidP="005A2AA6">
            <w:pPr>
              <w:pStyle w:val="TableParagraph"/>
              <w:spacing w:before="6" w:line="210" w:lineRule="atLeast"/>
              <w:ind w:right="445"/>
              <w:rPr>
                <w:rFonts w:ascii="Arial" w:hAnsi="Arial" w:cs="Arial"/>
                <w:sz w:val="18"/>
                <w:szCs w:val="18"/>
                <w:lang w:val="ru-RU"/>
              </w:rPr>
            </w:pPr>
            <w:r w:rsidRPr="005A2AA6">
              <w:rPr>
                <w:rFonts w:ascii="Arial" w:hAnsi="Arial" w:cs="Arial"/>
                <w:sz w:val="18"/>
                <w:szCs w:val="18"/>
                <w:lang w:val="ru-RU"/>
              </w:rPr>
              <w:t>«Бромин Ком- паунд», Исроил, 31.12.2023</w:t>
            </w:r>
          </w:p>
        </w:tc>
        <w:tc>
          <w:tcPr>
            <w:tcW w:w="1418" w:type="dxa"/>
            <w:vAlign w:val="center"/>
          </w:tcPr>
          <w:p w:rsidR="005A2AA6" w:rsidRPr="005A2AA6" w:rsidRDefault="005A2AA6" w:rsidP="005A2AA6">
            <w:pPr>
              <w:pStyle w:val="TableParagraph"/>
              <w:spacing w:before="14"/>
              <w:ind w:left="139" w:right="128"/>
              <w:jc w:val="center"/>
              <w:rPr>
                <w:rFonts w:ascii="Arial" w:hAnsi="Arial" w:cs="Arial"/>
                <w:sz w:val="18"/>
                <w:szCs w:val="18"/>
              </w:rPr>
            </w:pPr>
            <w:r w:rsidRPr="005A2AA6">
              <w:rPr>
                <w:rFonts w:ascii="Arial" w:hAnsi="Arial" w:cs="Arial"/>
                <w:sz w:val="18"/>
                <w:szCs w:val="18"/>
              </w:rPr>
              <w:t>1 м</w:t>
            </w:r>
            <w:r w:rsidRPr="005A2AA6">
              <w:rPr>
                <w:rFonts w:ascii="Arial" w:hAnsi="Arial" w:cs="Arial"/>
                <w:position w:val="6"/>
                <w:sz w:val="18"/>
                <w:szCs w:val="18"/>
              </w:rPr>
              <w:t>3</w:t>
            </w:r>
            <w:r w:rsidRPr="005A2AA6">
              <w:rPr>
                <w:rFonts w:ascii="Arial" w:hAnsi="Arial" w:cs="Arial"/>
                <w:sz w:val="18"/>
                <w:szCs w:val="18"/>
              </w:rPr>
              <w:t>/30,0–</w:t>
            </w:r>
          </w:p>
          <w:p w:rsidR="005A2AA6" w:rsidRPr="005A2AA6" w:rsidRDefault="005A2AA6" w:rsidP="005A2AA6">
            <w:pPr>
              <w:pStyle w:val="TableParagraph"/>
              <w:spacing w:before="9"/>
              <w:ind w:left="139" w:right="128"/>
              <w:jc w:val="center"/>
              <w:rPr>
                <w:rFonts w:ascii="Arial" w:hAnsi="Arial" w:cs="Arial"/>
                <w:sz w:val="18"/>
                <w:szCs w:val="18"/>
              </w:rPr>
            </w:pPr>
            <w:r w:rsidRPr="005A2AA6">
              <w:rPr>
                <w:rFonts w:ascii="Arial" w:hAnsi="Arial" w:cs="Arial"/>
                <w:sz w:val="18"/>
                <w:szCs w:val="18"/>
              </w:rPr>
              <w:t>100,0 г</w:t>
            </w:r>
          </w:p>
        </w:tc>
        <w:tc>
          <w:tcPr>
            <w:tcW w:w="2409" w:type="dxa"/>
            <w:gridSpan w:val="2"/>
            <w:vAlign w:val="center"/>
          </w:tcPr>
          <w:p w:rsidR="005A2AA6" w:rsidRPr="005A2AA6" w:rsidRDefault="005A2AA6" w:rsidP="005A2AA6">
            <w:pPr>
              <w:pStyle w:val="TableParagraph"/>
              <w:spacing w:before="14" w:line="249" w:lineRule="auto"/>
              <w:ind w:left="58"/>
              <w:rPr>
                <w:rFonts w:ascii="Arial" w:hAnsi="Arial" w:cs="Arial"/>
                <w:sz w:val="18"/>
                <w:szCs w:val="18"/>
              </w:rPr>
            </w:pPr>
            <w:r w:rsidRPr="005A2AA6">
              <w:rPr>
                <w:rFonts w:ascii="Arial" w:hAnsi="Arial" w:cs="Arial"/>
                <w:sz w:val="18"/>
                <w:szCs w:val="18"/>
              </w:rPr>
              <w:t>Қишлоқ хўжалик маҳсулотлари, уруғлар ва бошқа ўсимлик маҳсулот- лари</w:t>
            </w:r>
          </w:p>
        </w:tc>
        <w:tc>
          <w:tcPr>
            <w:tcW w:w="4111" w:type="dxa"/>
          </w:tcPr>
          <w:p w:rsidR="005A2AA6" w:rsidRPr="005A2AA6" w:rsidRDefault="005A2AA6" w:rsidP="005A2AA6">
            <w:pPr>
              <w:pStyle w:val="TableParagraph"/>
              <w:spacing w:before="14" w:line="249" w:lineRule="auto"/>
              <w:ind w:left="58" w:right="158"/>
              <w:rPr>
                <w:rFonts w:ascii="Arial" w:hAnsi="Arial" w:cs="Arial"/>
                <w:sz w:val="18"/>
                <w:szCs w:val="18"/>
                <w:lang w:val="ru-RU"/>
              </w:rPr>
            </w:pPr>
            <w:r w:rsidRPr="005A2AA6">
              <w:rPr>
                <w:rFonts w:ascii="Arial" w:hAnsi="Arial" w:cs="Arial"/>
                <w:sz w:val="18"/>
                <w:szCs w:val="18"/>
              </w:rPr>
              <w:t xml:space="preserve">Фақат экспорт-импорт маҳсулотларини, қишлоқ хўжалик ва саноат маҳсулотларини бромли метил билан зарарсизлантириш қўлланмасига мувофиқ дудланади. </w:t>
            </w:r>
            <w:r w:rsidRPr="005A2AA6">
              <w:rPr>
                <w:rFonts w:ascii="Arial" w:hAnsi="Arial" w:cs="Arial"/>
                <w:sz w:val="18"/>
                <w:szCs w:val="18"/>
                <w:lang w:val="ru-RU"/>
              </w:rPr>
              <w:t>Маҳсулотлар</w:t>
            </w:r>
            <w:r w:rsidRPr="005A2AA6">
              <w:rPr>
                <w:rFonts w:ascii="Arial" w:hAnsi="Arial" w:cs="Arial"/>
                <w:sz w:val="18"/>
                <w:szCs w:val="18"/>
              </w:rPr>
              <w:t xml:space="preserve"> </w:t>
            </w:r>
            <w:r w:rsidRPr="005A2AA6">
              <w:rPr>
                <w:rFonts w:ascii="Arial" w:hAnsi="Arial" w:cs="Arial"/>
                <w:sz w:val="18"/>
                <w:szCs w:val="18"/>
                <w:lang w:val="ru-RU"/>
              </w:rPr>
              <w:t>тўлиқ</w:t>
            </w:r>
            <w:r w:rsidRPr="005A2AA6">
              <w:rPr>
                <w:rFonts w:ascii="Arial" w:hAnsi="Arial" w:cs="Arial"/>
                <w:sz w:val="18"/>
                <w:szCs w:val="18"/>
              </w:rPr>
              <w:t xml:space="preserve"> </w:t>
            </w:r>
            <w:r w:rsidRPr="005A2AA6">
              <w:rPr>
                <w:rFonts w:ascii="Arial" w:hAnsi="Arial" w:cs="Arial"/>
                <w:sz w:val="18"/>
                <w:szCs w:val="18"/>
                <w:lang w:val="ru-RU"/>
              </w:rPr>
              <w:t>дегазациялангандан</w:t>
            </w:r>
            <w:r w:rsidRPr="005A2AA6">
              <w:rPr>
                <w:rFonts w:ascii="Arial" w:hAnsi="Arial" w:cs="Arial"/>
                <w:sz w:val="18"/>
                <w:szCs w:val="18"/>
              </w:rPr>
              <w:t xml:space="preserve"> </w:t>
            </w:r>
            <w:r w:rsidRPr="005A2AA6">
              <w:rPr>
                <w:rFonts w:ascii="Arial" w:hAnsi="Arial" w:cs="Arial"/>
                <w:sz w:val="18"/>
                <w:szCs w:val="18"/>
                <w:lang w:val="ru-RU"/>
              </w:rPr>
              <w:t>кейин улардан фойдаланишга рухсат этилади.</w:t>
            </w:r>
          </w:p>
        </w:tc>
      </w:tr>
      <w:tr w:rsidR="005A2AA6" w:rsidRPr="005A2AA6" w:rsidTr="005A2AA6">
        <w:trPr>
          <w:trHeight w:val="20"/>
        </w:trPr>
        <w:tc>
          <w:tcPr>
            <w:tcW w:w="1843" w:type="dxa"/>
          </w:tcPr>
          <w:p w:rsidR="005A2AA6" w:rsidRPr="005A2AA6" w:rsidRDefault="005A2AA6" w:rsidP="005A2AA6">
            <w:pPr>
              <w:pStyle w:val="TableParagraph"/>
              <w:ind w:left="0"/>
              <w:rPr>
                <w:rFonts w:ascii="Arial" w:hAnsi="Arial" w:cs="Arial"/>
                <w:sz w:val="18"/>
                <w:szCs w:val="18"/>
                <w:lang w:val="uz-Cyrl-UZ"/>
              </w:rPr>
            </w:pPr>
            <w:r w:rsidRPr="005A2AA6">
              <w:rPr>
                <w:rFonts w:ascii="Arial" w:hAnsi="Arial" w:cs="Arial"/>
                <w:sz w:val="18"/>
                <w:szCs w:val="18"/>
                <w:lang w:val="uz-Cyrl-UZ"/>
              </w:rPr>
              <w:t xml:space="preserve"> БРОММЕТ 98,0% тех.суюқ.газ</w:t>
            </w:r>
          </w:p>
          <w:p w:rsidR="005A2AA6" w:rsidRPr="005A2AA6" w:rsidRDefault="005A2AA6" w:rsidP="005A2AA6">
            <w:pPr>
              <w:pStyle w:val="TableParagraph"/>
              <w:ind w:left="0"/>
              <w:rPr>
                <w:rFonts w:ascii="Arial" w:hAnsi="Arial" w:cs="Arial"/>
                <w:sz w:val="18"/>
                <w:szCs w:val="18"/>
                <w:lang w:val="uz-Cyrl-UZ"/>
              </w:rPr>
            </w:pPr>
            <w:r w:rsidRPr="005A2AA6">
              <w:rPr>
                <w:rFonts w:ascii="Arial" w:hAnsi="Arial" w:cs="Arial"/>
                <w:sz w:val="18"/>
                <w:szCs w:val="18"/>
                <w:lang w:val="uz-Cyrl-UZ"/>
              </w:rPr>
              <w:t xml:space="preserve">“Aysek Global” МЧЖ, </w:t>
            </w:r>
          </w:p>
          <w:p w:rsidR="005A2AA6" w:rsidRPr="005A2AA6" w:rsidRDefault="005A2AA6" w:rsidP="005A2AA6">
            <w:pPr>
              <w:pStyle w:val="TableParagraph"/>
              <w:ind w:left="0"/>
              <w:rPr>
                <w:rFonts w:ascii="Arial" w:hAnsi="Arial" w:cs="Arial"/>
                <w:sz w:val="18"/>
                <w:szCs w:val="18"/>
                <w:lang w:val="uz-Cyrl-UZ"/>
              </w:rPr>
            </w:pPr>
            <w:r w:rsidRPr="005A2AA6">
              <w:rPr>
                <w:rFonts w:ascii="Arial" w:hAnsi="Arial" w:cs="Arial"/>
                <w:sz w:val="18"/>
                <w:szCs w:val="18"/>
                <w:lang w:val="uz-Cyrl-UZ"/>
              </w:rPr>
              <w:t>Ўзбекистон, 31.12.2023</w:t>
            </w:r>
          </w:p>
        </w:tc>
        <w:tc>
          <w:tcPr>
            <w:tcW w:w="1418" w:type="dxa"/>
            <w:vAlign w:val="center"/>
          </w:tcPr>
          <w:p w:rsidR="005A2AA6" w:rsidRPr="005A2AA6" w:rsidRDefault="005A2AA6" w:rsidP="005A2AA6">
            <w:pPr>
              <w:pStyle w:val="TableParagraph"/>
              <w:ind w:left="0"/>
              <w:jc w:val="center"/>
              <w:rPr>
                <w:rFonts w:ascii="Arial" w:hAnsi="Arial" w:cs="Arial"/>
                <w:sz w:val="18"/>
                <w:szCs w:val="18"/>
                <w:lang w:val="uz-Cyrl-UZ"/>
              </w:rPr>
            </w:pPr>
            <w:r w:rsidRPr="005A2AA6">
              <w:rPr>
                <w:rFonts w:ascii="Arial" w:hAnsi="Arial" w:cs="Arial"/>
                <w:sz w:val="18"/>
                <w:szCs w:val="18"/>
                <w:lang w:val="uz-Cyrl-UZ"/>
              </w:rPr>
              <w:t>30,0-100,0 г/м</w:t>
            </w:r>
            <w:r w:rsidRPr="005A2AA6">
              <w:rPr>
                <w:rFonts w:ascii="Arial" w:hAnsi="Arial" w:cs="Arial"/>
                <w:sz w:val="18"/>
                <w:szCs w:val="18"/>
                <w:vertAlign w:val="superscript"/>
                <w:lang w:val="uz-Cyrl-UZ"/>
              </w:rPr>
              <w:t>3</w:t>
            </w:r>
          </w:p>
        </w:tc>
        <w:tc>
          <w:tcPr>
            <w:tcW w:w="2409" w:type="dxa"/>
            <w:gridSpan w:val="2"/>
            <w:vAlign w:val="center"/>
          </w:tcPr>
          <w:p w:rsidR="005A2AA6" w:rsidRPr="005A2AA6" w:rsidRDefault="005A2AA6" w:rsidP="005A2AA6">
            <w:pPr>
              <w:pStyle w:val="TableParagraph"/>
              <w:ind w:left="0"/>
              <w:rPr>
                <w:rFonts w:ascii="Arial" w:hAnsi="Arial" w:cs="Arial"/>
                <w:sz w:val="18"/>
                <w:szCs w:val="18"/>
                <w:lang w:val="uz-Cyrl-UZ"/>
              </w:rPr>
            </w:pPr>
            <w:r w:rsidRPr="005A2AA6">
              <w:rPr>
                <w:rFonts w:ascii="Arial" w:hAnsi="Arial" w:cs="Arial"/>
                <w:sz w:val="18"/>
                <w:szCs w:val="18"/>
                <w:lang w:val="uz-Cyrl-UZ"/>
              </w:rPr>
              <w:t xml:space="preserve"> Қишлоқ хўжалик маҳсулотлари, уруғликлар ва бошқа ўсимлик маҳсулотларига фақат карантин ҳамда жўнатиш мақсадларида ишлов бериш учун</w:t>
            </w:r>
          </w:p>
        </w:tc>
        <w:tc>
          <w:tcPr>
            <w:tcW w:w="4111" w:type="dxa"/>
          </w:tcPr>
          <w:p w:rsidR="005A2AA6" w:rsidRPr="005A2AA6" w:rsidRDefault="005A2AA6" w:rsidP="005A2AA6">
            <w:pPr>
              <w:pStyle w:val="TableParagraph"/>
              <w:spacing w:before="14" w:line="249" w:lineRule="auto"/>
              <w:ind w:left="58" w:right="158"/>
              <w:rPr>
                <w:rFonts w:ascii="Arial" w:hAnsi="Arial" w:cs="Arial"/>
                <w:sz w:val="18"/>
                <w:szCs w:val="18"/>
                <w:lang w:val="uz-Cyrl-UZ"/>
              </w:rPr>
            </w:pPr>
            <w:r w:rsidRPr="005A2AA6">
              <w:rPr>
                <w:rFonts w:ascii="Arial" w:hAnsi="Arial" w:cs="Arial"/>
                <w:sz w:val="18"/>
                <w:szCs w:val="18"/>
                <w:lang w:val="uz-Cyrl-UZ"/>
              </w:rPr>
              <w:t>Фақат карантин ҳамда жўнатиш мақсадларида ишлов бериш учун қишлоқ хўжалик ва саноат маҳсулотларини бромли метил билан зарарсизлантириш қўлланмасига мувофиқ дудланади. Маҳсулотлар тўлиқ дегазациялангандан ке</w:t>
            </w:r>
            <w:r w:rsidRPr="005A2AA6">
              <w:rPr>
                <w:rFonts w:ascii="Arial" w:hAnsi="Arial" w:cs="Arial"/>
                <w:sz w:val="18"/>
                <w:szCs w:val="18"/>
                <w:lang w:val="ru-RU"/>
              </w:rPr>
              <w:t>йин улардан фойдаланишга рухсат этилади.</w:t>
            </w:r>
          </w:p>
        </w:tc>
      </w:tr>
      <w:tr w:rsidR="005A2AA6" w:rsidRPr="005A2AA6" w:rsidTr="005A2AA6">
        <w:trPr>
          <w:trHeight w:val="20"/>
        </w:trPr>
        <w:tc>
          <w:tcPr>
            <w:tcW w:w="9781" w:type="dxa"/>
            <w:gridSpan w:val="5"/>
          </w:tcPr>
          <w:p w:rsidR="005A2AA6" w:rsidRPr="005A2AA6" w:rsidRDefault="005A2AA6" w:rsidP="005A2AA6">
            <w:pPr>
              <w:pStyle w:val="TableParagraph"/>
              <w:spacing w:before="14" w:line="201" w:lineRule="exact"/>
              <w:rPr>
                <w:rFonts w:ascii="Arial" w:hAnsi="Arial" w:cs="Arial"/>
                <w:b/>
                <w:sz w:val="18"/>
                <w:szCs w:val="18"/>
              </w:rPr>
            </w:pPr>
            <w:r w:rsidRPr="005A2AA6">
              <w:rPr>
                <w:rFonts w:ascii="Arial" w:hAnsi="Arial" w:cs="Arial"/>
                <w:b/>
                <w:sz w:val="18"/>
                <w:szCs w:val="18"/>
              </w:rPr>
              <w:t>Пиримифос­метил (pirimiphos­methyl)</w:t>
            </w:r>
          </w:p>
        </w:tc>
      </w:tr>
      <w:tr w:rsidR="005A2AA6" w:rsidRPr="005A2AA6" w:rsidTr="005A2AA6">
        <w:trPr>
          <w:trHeight w:val="20"/>
        </w:trPr>
        <w:tc>
          <w:tcPr>
            <w:tcW w:w="1843" w:type="dxa"/>
            <w:vMerge w:val="restart"/>
          </w:tcPr>
          <w:p w:rsidR="005A2AA6" w:rsidRPr="005A2AA6" w:rsidRDefault="005A2AA6" w:rsidP="005A2AA6">
            <w:pPr>
              <w:pStyle w:val="TableParagraph"/>
              <w:spacing w:before="14"/>
              <w:rPr>
                <w:rFonts w:ascii="Arial" w:hAnsi="Arial" w:cs="Arial"/>
                <w:sz w:val="18"/>
                <w:szCs w:val="18"/>
                <w:lang w:val="ru-RU"/>
              </w:rPr>
            </w:pPr>
            <w:r w:rsidRPr="005A2AA6">
              <w:rPr>
                <w:rFonts w:ascii="Arial" w:hAnsi="Arial" w:cs="Arial"/>
                <w:sz w:val="18"/>
                <w:szCs w:val="18"/>
                <w:lang w:val="ru-RU"/>
              </w:rPr>
              <w:t>АКТЕЛЛИК, 50%</w:t>
            </w:r>
          </w:p>
          <w:p w:rsidR="005A2AA6" w:rsidRPr="005A2AA6" w:rsidRDefault="005A2AA6" w:rsidP="005A2AA6">
            <w:pPr>
              <w:pStyle w:val="TableParagraph"/>
              <w:spacing w:before="9"/>
              <w:rPr>
                <w:rFonts w:ascii="Arial" w:hAnsi="Arial" w:cs="Arial"/>
                <w:sz w:val="18"/>
                <w:szCs w:val="18"/>
                <w:lang w:val="ru-RU"/>
              </w:rPr>
            </w:pPr>
            <w:r w:rsidRPr="005A2AA6">
              <w:rPr>
                <w:rFonts w:ascii="Arial" w:hAnsi="Arial" w:cs="Arial"/>
                <w:sz w:val="18"/>
                <w:szCs w:val="18"/>
                <w:lang w:val="ru-RU"/>
              </w:rPr>
              <w:t>эм.к.</w:t>
            </w:r>
          </w:p>
          <w:p w:rsidR="005A2AA6" w:rsidRPr="005A2AA6" w:rsidRDefault="005A2AA6" w:rsidP="005A2AA6">
            <w:pPr>
              <w:pStyle w:val="TableParagraph"/>
              <w:spacing w:before="9" w:line="249" w:lineRule="auto"/>
              <w:rPr>
                <w:rFonts w:ascii="Arial" w:hAnsi="Arial" w:cs="Arial"/>
                <w:sz w:val="18"/>
                <w:szCs w:val="18"/>
                <w:lang w:val="ru-RU"/>
              </w:rPr>
            </w:pPr>
            <w:r w:rsidRPr="005A2AA6">
              <w:rPr>
                <w:rFonts w:ascii="Arial" w:hAnsi="Arial" w:cs="Arial"/>
                <w:sz w:val="18"/>
                <w:szCs w:val="18"/>
                <w:lang w:val="ru-RU"/>
              </w:rPr>
              <w:t>«Сингента Кроп Протект АГ», Швейцария, 31.12.2023</w:t>
            </w:r>
          </w:p>
        </w:tc>
        <w:tc>
          <w:tcPr>
            <w:tcW w:w="1418" w:type="dxa"/>
            <w:vAlign w:val="center"/>
          </w:tcPr>
          <w:p w:rsidR="005A2AA6" w:rsidRPr="005A2AA6" w:rsidRDefault="005A2AA6" w:rsidP="005A2AA6">
            <w:pPr>
              <w:pStyle w:val="TableParagraph"/>
              <w:spacing w:before="14"/>
              <w:ind w:left="139" w:right="128"/>
              <w:jc w:val="center"/>
              <w:rPr>
                <w:rFonts w:ascii="Arial" w:hAnsi="Arial" w:cs="Arial"/>
                <w:sz w:val="18"/>
                <w:szCs w:val="18"/>
              </w:rPr>
            </w:pPr>
            <w:r w:rsidRPr="005A2AA6">
              <w:rPr>
                <w:rFonts w:ascii="Arial" w:hAnsi="Arial" w:cs="Arial"/>
                <w:sz w:val="18"/>
                <w:szCs w:val="18"/>
              </w:rPr>
              <w:t>1 м</w:t>
            </w:r>
            <w:r w:rsidRPr="005A2AA6">
              <w:rPr>
                <w:rFonts w:ascii="Arial" w:hAnsi="Arial" w:cs="Arial"/>
                <w:position w:val="6"/>
                <w:sz w:val="18"/>
                <w:szCs w:val="18"/>
              </w:rPr>
              <w:t>2</w:t>
            </w:r>
            <w:r w:rsidRPr="005A2AA6">
              <w:rPr>
                <w:rFonts w:ascii="Arial" w:hAnsi="Arial" w:cs="Arial"/>
                <w:sz w:val="18"/>
                <w:szCs w:val="18"/>
              </w:rPr>
              <w:t>/0,6 мл</w:t>
            </w:r>
          </w:p>
        </w:tc>
        <w:tc>
          <w:tcPr>
            <w:tcW w:w="2409" w:type="dxa"/>
            <w:gridSpan w:val="2"/>
            <w:vAlign w:val="center"/>
          </w:tcPr>
          <w:p w:rsidR="005A2AA6" w:rsidRPr="005A2AA6" w:rsidRDefault="005A2AA6" w:rsidP="005A2AA6">
            <w:pPr>
              <w:pStyle w:val="TableParagraph"/>
              <w:spacing w:before="14"/>
              <w:ind w:left="57"/>
              <w:rPr>
                <w:rFonts w:ascii="Arial" w:hAnsi="Arial" w:cs="Arial"/>
                <w:sz w:val="18"/>
                <w:szCs w:val="18"/>
              </w:rPr>
            </w:pPr>
            <w:r w:rsidRPr="005A2AA6">
              <w:rPr>
                <w:rFonts w:ascii="Arial" w:hAnsi="Arial" w:cs="Arial"/>
                <w:sz w:val="18"/>
                <w:szCs w:val="18"/>
              </w:rPr>
              <w:t>Бўш омборлар</w:t>
            </w:r>
          </w:p>
        </w:tc>
        <w:tc>
          <w:tcPr>
            <w:tcW w:w="4111" w:type="dxa"/>
          </w:tcPr>
          <w:p w:rsidR="005A2AA6" w:rsidRPr="005A2AA6" w:rsidRDefault="005A2AA6" w:rsidP="005A2AA6">
            <w:pPr>
              <w:pStyle w:val="TableParagraph"/>
              <w:spacing w:before="11" w:line="210" w:lineRule="atLeast"/>
              <w:ind w:left="58"/>
              <w:rPr>
                <w:rFonts w:ascii="Arial" w:hAnsi="Arial" w:cs="Arial"/>
                <w:sz w:val="18"/>
                <w:szCs w:val="18"/>
                <w:lang w:val="ru-RU"/>
              </w:rPr>
            </w:pPr>
            <w:r w:rsidRPr="005A2AA6">
              <w:rPr>
                <w:rFonts w:ascii="Arial" w:hAnsi="Arial" w:cs="Arial"/>
                <w:sz w:val="18"/>
                <w:szCs w:val="18"/>
                <w:lang w:val="ru-RU"/>
              </w:rPr>
              <w:t>1 м кв. жойга 300–500 мл иш эритмаси сарф- ланиб нам ишлов берилади. Одамларнинг киришига ва маҳсулот жойлаштиришга ишлов бериш якунлангач 24 соат давомида шамол- латилгандан кейин рухсат этилади.</w:t>
            </w:r>
          </w:p>
        </w:tc>
      </w:tr>
      <w:tr w:rsidR="005A2AA6" w:rsidRPr="005A2AA6" w:rsidTr="005A2AA6">
        <w:trPr>
          <w:trHeight w:val="20"/>
        </w:trPr>
        <w:tc>
          <w:tcPr>
            <w:tcW w:w="1843" w:type="dxa"/>
            <w:vMerge/>
            <w:tcBorders>
              <w:top w:val="nil"/>
            </w:tcBorders>
          </w:tcPr>
          <w:p w:rsidR="005A2AA6" w:rsidRPr="005A2AA6" w:rsidRDefault="005A2AA6" w:rsidP="005A2AA6">
            <w:pPr>
              <w:rPr>
                <w:rFonts w:ascii="Arial" w:hAnsi="Arial" w:cs="Arial"/>
                <w:sz w:val="18"/>
                <w:szCs w:val="18"/>
                <w:lang w:val="ru-RU"/>
              </w:rPr>
            </w:pPr>
          </w:p>
        </w:tc>
        <w:tc>
          <w:tcPr>
            <w:tcW w:w="1418" w:type="dxa"/>
            <w:vAlign w:val="center"/>
          </w:tcPr>
          <w:p w:rsidR="005A2AA6" w:rsidRPr="005A2AA6" w:rsidRDefault="005A2AA6" w:rsidP="005A2AA6">
            <w:pPr>
              <w:pStyle w:val="TableParagraph"/>
              <w:spacing w:before="14"/>
              <w:ind w:left="139" w:right="128"/>
              <w:jc w:val="center"/>
              <w:rPr>
                <w:rFonts w:ascii="Arial" w:hAnsi="Arial" w:cs="Arial"/>
                <w:sz w:val="18"/>
                <w:szCs w:val="18"/>
              </w:rPr>
            </w:pPr>
            <w:r w:rsidRPr="005A2AA6">
              <w:rPr>
                <w:rFonts w:ascii="Arial" w:hAnsi="Arial" w:cs="Arial"/>
                <w:sz w:val="18"/>
                <w:szCs w:val="18"/>
              </w:rPr>
              <w:t>1 м</w:t>
            </w:r>
            <w:r w:rsidRPr="005A2AA6">
              <w:rPr>
                <w:rFonts w:ascii="Arial" w:hAnsi="Arial" w:cs="Arial"/>
                <w:position w:val="6"/>
                <w:sz w:val="18"/>
                <w:szCs w:val="18"/>
              </w:rPr>
              <w:t>2</w:t>
            </w:r>
            <w:r w:rsidRPr="005A2AA6">
              <w:rPr>
                <w:rFonts w:ascii="Arial" w:hAnsi="Arial" w:cs="Arial"/>
                <w:sz w:val="18"/>
                <w:szCs w:val="18"/>
              </w:rPr>
              <w:t>/0,8 мл</w:t>
            </w:r>
          </w:p>
        </w:tc>
        <w:tc>
          <w:tcPr>
            <w:tcW w:w="2409" w:type="dxa"/>
            <w:gridSpan w:val="2"/>
            <w:vAlign w:val="center"/>
          </w:tcPr>
          <w:p w:rsidR="005A2AA6" w:rsidRPr="005A2AA6" w:rsidRDefault="005A2AA6" w:rsidP="005A2AA6">
            <w:pPr>
              <w:pStyle w:val="TableParagraph"/>
              <w:spacing w:before="14"/>
              <w:ind w:left="58"/>
              <w:rPr>
                <w:rFonts w:ascii="Arial" w:hAnsi="Arial" w:cs="Arial"/>
                <w:sz w:val="18"/>
                <w:szCs w:val="18"/>
              </w:rPr>
            </w:pPr>
            <w:r w:rsidRPr="005A2AA6">
              <w:rPr>
                <w:rFonts w:ascii="Arial" w:hAnsi="Arial" w:cs="Arial"/>
                <w:sz w:val="18"/>
                <w:szCs w:val="18"/>
              </w:rPr>
              <w:t>Омбор атрофи</w:t>
            </w:r>
          </w:p>
        </w:tc>
        <w:tc>
          <w:tcPr>
            <w:tcW w:w="4111" w:type="dxa"/>
          </w:tcPr>
          <w:p w:rsidR="005A2AA6" w:rsidRPr="005A2AA6" w:rsidRDefault="005A2AA6" w:rsidP="005A2AA6">
            <w:pPr>
              <w:pStyle w:val="TableParagraph"/>
              <w:spacing w:before="11" w:line="210" w:lineRule="atLeast"/>
              <w:ind w:left="58"/>
              <w:rPr>
                <w:rFonts w:ascii="Arial" w:hAnsi="Arial" w:cs="Arial"/>
                <w:sz w:val="18"/>
                <w:szCs w:val="18"/>
                <w:lang w:val="ru-RU"/>
              </w:rPr>
            </w:pPr>
            <w:r w:rsidRPr="005A2AA6">
              <w:rPr>
                <w:rFonts w:ascii="Arial" w:hAnsi="Arial" w:cs="Arial"/>
                <w:sz w:val="18"/>
                <w:szCs w:val="18"/>
                <w:lang w:val="ru-RU"/>
              </w:rPr>
              <w:t>1 м кв. жойга 500 мл иш эритмаси сарфланиб нам ишлов берилади</w:t>
            </w:r>
          </w:p>
        </w:tc>
      </w:tr>
      <w:tr w:rsidR="005A2AA6" w:rsidRPr="005A2AA6" w:rsidTr="005A2AA6">
        <w:trPr>
          <w:trHeight w:val="20"/>
        </w:trPr>
        <w:tc>
          <w:tcPr>
            <w:tcW w:w="1843" w:type="dxa"/>
            <w:vMerge/>
            <w:tcBorders>
              <w:top w:val="nil"/>
            </w:tcBorders>
          </w:tcPr>
          <w:p w:rsidR="005A2AA6" w:rsidRPr="005A2AA6" w:rsidRDefault="005A2AA6" w:rsidP="005A2AA6">
            <w:pPr>
              <w:rPr>
                <w:rFonts w:ascii="Arial" w:hAnsi="Arial" w:cs="Arial"/>
                <w:sz w:val="18"/>
                <w:szCs w:val="18"/>
                <w:lang w:val="ru-RU"/>
              </w:rPr>
            </w:pPr>
          </w:p>
        </w:tc>
        <w:tc>
          <w:tcPr>
            <w:tcW w:w="1418" w:type="dxa"/>
            <w:vAlign w:val="center"/>
          </w:tcPr>
          <w:p w:rsidR="005A2AA6" w:rsidRPr="005A2AA6" w:rsidRDefault="005A2AA6" w:rsidP="005A2AA6">
            <w:pPr>
              <w:pStyle w:val="TableParagraph"/>
              <w:spacing w:before="14"/>
              <w:ind w:left="139" w:right="128"/>
              <w:jc w:val="center"/>
              <w:rPr>
                <w:rFonts w:ascii="Arial" w:hAnsi="Arial" w:cs="Arial"/>
                <w:sz w:val="18"/>
                <w:szCs w:val="18"/>
              </w:rPr>
            </w:pPr>
            <w:r w:rsidRPr="005A2AA6">
              <w:rPr>
                <w:rFonts w:ascii="Arial" w:hAnsi="Arial" w:cs="Arial"/>
                <w:sz w:val="18"/>
                <w:szCs w:val="18"/>
              </w:rPr>
              <w:t>1 т/20,0 мл</w:t>
            </w:r>
          </w:p>
        </w:tc>
        <w:tc>
          <w:tcPr>
            <w:tcW w:w="2409" w:type="dxa"/>
            <w:gridSpan w:val="2"/>
            <w:vAlign w:val="center"/>
          </w:tcPr>
          <w:p w:rsidR="005A2AA6" w:rsidRPr="005A2AA6" w:rsidRDefault="005A2AA6" w:rsidP="005A2AA6">
            <w:pPr>
              <w:pStyle w:val="TableParagraph"/>
              <w:spacing w:before="14" w:line="249" w:lineRule="auto"/>
              <w:ind w:left="58"/>
              <w:rPr>
                <w:rFonts w:ascii="Arial" w:hAnsi="Arial" w:cs="Arial"/>
                <w:sz w:val="18"/>
                <w:szCs w:val="18"/>
                <w:lang w:val="ru-RU"/>
              </w:rPr>
            </w:pPr>
            <w:r w:rsidRPr="005A2AA6">
              <w:rPr>
                <w:rFonts w:ascii="Arial" w:hAnsi="Arial" w:cs="Arial"/>
                <w:sz w:val="18"/>
                <w:szCs w:val="18"/>
                <w:lang w:val="ru-RU"/>
              </w:rPr>
              <w:t>Озиқ-овқат, уруғлик ва ем учун ишлатиладиган дон</w:t>
            </w:r>
          </w:p>
        </w:tc>
        <w:tc>
          <w:tcPr>
            <w:tcW w:w="4111" w:type="dxa"/>
          </w:tcPr>
          <w:p w:rsidR="005A2AA6" w:rsidRPr="005A2AA6" w:rsidRDefault="005A2AA6" w:rsidP="005A2AA6">
            <w:pPr>
              <w:pStyle w:val="TableParagraph"/>
              <w:spacing w:before="11" w:line="210" w:lineRule="atLeast"/>
              <w:ind w:left="58" w:right="84"/>
              <w:rPr>
                <w:rFonts w:ascii="Arial" w:hAnsi="Arial" w:cs="Arial"/>
                <w:sz w:val="18"/>
                <w:szCs w:val="18"/>
                <w:lang w:val="ru-RU"/>
              </w:rPr>
            </w:pPr>
            <w:r w:rsidRPr="005A2AA6">
              <w:rPr>
                <w:rFonts w:ascii="Arial" w:hAnsi="Arial" w:cs="Arial"/>
                <w:sz w:val="18"/>
                <w:szCs w:val="18"/>
                <w:lang w:val="ru-RU"/>
              </w:rPr>
              <w:t xml:space="preserve">1 т донга </w:t>
            </w:r>
            <w:r w:rsidRPr="005A2AA6">
              <w:rPr>
                <w:rFonts w:ascii="Arial" w:hAnsi="Arial" w:cs="Arial"/>
                <w:spacing w:val="2"/>
                <w:sz w:val="18"/>
                <w:szCs w:val="18"/>
                <w:lang w:val="ru-RU"/>
              </w:rPr>
              <w:t xml:space="preserve">500 </w:t>
            </w:r>
            <w:r w:rsidRPr="005A2AA6">
              <w:rPr>
                <w:rFonts w:ascii="Arial" w:hAnsi="Arial" w:cs="Arial"/>
                <w:sz w:val="18"/>
                <w:szCs w:val="18"/>
                <w:lang w:val="ru-RU"/>
              </w:rPr>
              <w:t xml:space="preserve">мл иш эритмаси </w:t>
            </w:r>
            <w:r w:rsidRPr="005A2AA6">
              <w:rPr>
                <w:rFonts w:ascii="Arial" w:hAnsi="Arial" w:cs="Arial"/>
                <w:spacing w:val="2"/>
                <w:sz w:val="18"/>
                <w:szCs w:val="18"/>
                <w:lang w:val="ru-RU"/>
              </w:rPr>
              <w:t xml:space="preserve">сарфланиб </w:t>
            </w:r>
            <w:r w:rsidRPr="005A2AA6">
              <w:rPr>
                <w:rFonts w:ascii="Arial" w:hAnsi="Arial" w:cs="Arial"/>
                <w:sz w:val="18"/>
                <w:szCs w:val="18"/>
                <w:lang w:val="ru-RU"/>
              </w:rPr>
              <w:t xml:space="preserve">нам ишлов берилади. Донда  препарат  </w:t>
            </w:r>
            <w:r w:rsidRPr="005A2AA6">
              <w:rPr>
                <w:rFonts w:ascii="Arial" w:hAnsi="Arial" w:cs="Arial"/>
                <w:spacing w:val="2"/>
                <w:sz w:val="18"/>
                <w:szCs w:val="18"/>
                <w:lang w:val="ru-RU"/>
              </w:rPr>
              <w:t xml:space="preserve">қолдиғи </w:t>
            </w:r>
            <w:r w:rsidRPr="005A2AA6">
              <w:rPr>
                <w:rFonts w:ascii="Arial" w:hAnsi="Arial" w:cs="Arial"/>
                <w:sz w:val="18"/>
                <w:szCs w:val="18"/>
                <w:lang w:val="ru-RU"/>
              </w:rPr>
              <w:t xml:space="preserve">йўл </w:t>
            </w:r>
            <w:r w:rsidRPr="005A2AA6">
              <w:rPr>
                <w:rFonts w:ascii="Arial" w:hAnsi="Arial" w:cs="Arial"/>
                <w:spacing w:val="3"/>
                <w:sz w:val="18"/>
                <w:szCs w:val="18"/>
                <w:lang w:val="ru-RU"/>
              </w:rPr>
              <w:t xml:space="preserve">қўйса </w:t>
            </w:r>
            <w:r w:rsidRPr="005A2AA6">
              <w:rPr>
                <w:rFonts w:ascii="Arial" w:hAnsi="Arial" w:cs="Arial"/>
                <w:sz w:val="18"/>
                <w:szCs w:val="18"/>
                <w:lang w:val="ru-RU"/>
              </w:rPr>
              <w:t xml:space="preserve">бўладиган </w:t>
            </w:r>
            <w:r w:rsidRPr="005A2AA6">
              <w:rPr>
                <w:rFonts w:ascii="Arial" w:hAnsi="Arial" w:cs="Arial"/>
                <w:spacing w:val="2"/>
                <w:sz w:val="18"/>
                <w:szCs w:val="18"/>
                <w:lang w:val="ru-RU"/>
              </w:rPr>
              <w:t xml:space="preserve">даражадан </w:t>
            </w:r>
            <w:r w:rsidRPr="005A2AA6">
              <w:rPr>
                <w:rFonts w:ascii="Arial" w:hAnsi="Arial" w:cs="Arial"/>
                <w:sz w:val="18"/>
                <w:szCs w:val="18"/>
                <w:lang w:val="ru-RU"/>
              </w:rPr>
              <w:t>юқори бўлмасагина сотиш ва тарқатиш</w:t>
            </w:r>
            <w:r w:rsidRPr="005A2AA6">
              <w:rPr>
                <w:rFonts w:ascii="Arial" w:hAnsi="Arial" w:cs="Arial"/>
                <w:spacing w:val="32"/>
                <w:sz w:val="18"/>
                <w:szCs w:val="18"/>
                <w:lang w:val="ru-RU"/>
              </w:rPr>
              <w:t xml:space="preserve"> </w:t>
            </w:r>
            <w:r w:rsidRPr="005A2AA6">
              <w:rPr>
                <w:rFonts w:ascii="Arial" w:hAnsi="Arial" w:cs="Arial"/>
                <w:spacing w:val="2"/>
                <w:sz w:val="18"/>
                <w:szCs w:val="18"/>
                <w:lang w:val="ru-RU"/>
              </w:rPr>
              <w:t>мумкин</w:t>
            </w:r>
          </w:p>
        </w:tc>
      </w:tr>
      <w:tr w:rsidR="005A2AA6" w:rsidRPr="005A2AA6" w:rsidTr="005A2AA6">
        <w:trPr>
          <w:trHeight w:val="20"/>
        </w:trPr>
        <w:tc>
          <w:tcPr>
            <w:tcW w:w="9781" w:type="dxa"/>
            <w:gridSpan w:val="5"/>
          </w:tcPr>
          <w:p w:rsidR="005A2AA6" w:rsidRPr="005A2AA6" w:rsidRDefault="005A2AA6" w:rsidP="005A2AA6">
            <w:pPr>
              <w:pStyle w:val="TableParagraph"/>
              <w:spacing w:before="14" w:line="201" w:lineRule="exact"/>
              <w:rPr>
                <w:rFonts w:ascii="Arial" w:hAnsi="Arial" w:cs="Arial"/>
                <w:b/>
                <w:sz w:val="18"/>
                <w:szCs w:val="18"/>
              </w:rPr>
            </w:pPr>
            <w:r w:rsidRPr="005A2AA6">
              <w:rPr>
                <w:rFonts w:ascii="Arial" w:hAnsi="Arial" w:cs="Arial"/>
                <w:b/>
                <w:sz w:val="18"/>
                <w:szCs w:val="18"/>
              </w:rPr>
              <w:t>Олтингугурт</w:t>
            </w:r>
          </w:p>
        </w:tc>
      </w:tr>
      <w:tr w:rsidR="005A2AA6" w:rsidRPr="004342E2" w:rsidTr="005A2AA6">
        <w:trPr>
          <w:trHeight w:val="20"/>
        </w:trPr>
        <w:tc>
          <w:tcPr>
            <w:tcW w:w="1843" w:type="dxa"/>
          </w:tcPr>
          <w:p w:rsidR="005A2AA6" w:rsidRPr="005A2AA6" w:rsidRDefault="005A2AA6" w:rsidP="005A2AA6">
            <w:pPr>
              <w:pStyle w:val="TableParagraph"/>
              <w:spacing w:before="14" w:line="249" w:lineRule="auto"/>
              <w:rPr>
                <w:rFonts w:ascii="Arial" w:hAnsi="Arial" w:cs="Arial"/>
                <w:sz w:val="18"/>
                <w:szCs w:val="18"/>
                <w:lang w:val="ru-RU"/>
              </w:rPr>
            </w:pPr>
            <w:r w:rsidRPr="005A2AA6">
              <w:rPr>
                <w:rFonts w:ascii="Arial" w:hAnsi="Arial" w:cs="Arial"/>
                <w:sz w:val="18"/>
                <w:szCs w:val="18"/>
                <w:lang w:val="ru-RU"/>
              </w:rPr>
              <w:t>ДОНАДОР ОЛ- ТИНГУГУРТ, МАЙ- ДАЛАНМАГАН ОЛТИНГУГУРТ</w:t>
            </w:r>
          </w:p>
          <w:p w:rsidR="005A2AA6" w:rsidRPr="005A2AA6" w:rsidRDefault="005A2AA6" w:rsidP="005A2AA6">
            <w:pPr>
              <w:pStyle w:val="TableParagraph"/>
              <w:spacing w:before="3" w:line="249" w:lineRule="auto"/>
              <w:rPr>
                <w:rFonts w:ascii="Arial" w:hAnsi="Arial" w:cs="Arial"/>
                <w:sz w:val="18"/>
                <w:szCs w:val="18"/>
              </w:rPr>
            </w:pPr>
            <w:r w:rsidRPr="005A2AA6">
              <w:rPr>
                <w:rFonts w:ascii="Arial" w:hAnsi="Arial" w:cs="Arial"/>
                <w:sz w:val="18"/>
                <w:szCs w:val="18"/>
              </w:rPr>
              <w:t>Муборак КҚЗ, Ўзбекистон,</w:t>
            </w:r>
          </w:p>
          <w:p w:rsidR="005A2AA6" w:rsidRPr="005A2AA6" w:rsidRDefault="005A2AA6" w:rsidP="005A2AA6">
            <w:pPr>
              <w:pStyle w:val="TableParagraph"/>
              <w:spacing w:before="1" w:line="201" w:lineRule="exact"/>
              <w:rPr>
                <w:rFonts w:ascii="Arial" w:hAnsi="Arial" w:cs="Arial"/>
                <w:sz w:val="18"/>
                <w:szCs w:val="18"/>
              </w:rPr>
            </w:pPr>
            <w:r w:rsidRPr="005A2AA6">
              <w:rPr>
                <w:rFonts w:ascii="Arial" w:hAnsi="Arial" w:cs="Arial"/>
                <w:sz w:val="18"/>
                <w:szCs w:val="18"/>
              </w:rPr>
              <w:t>31.12.2023</w:t>
            </w:r>
          </w:p>
        </w:tc>
        <w:tc>
          <w:tcPr>
            <w:tcW w:w="1418" w:type="dxa"/>
            <w:vAlign w:val="center"/>
          </w:tcPr>
          <w:p w:rsidR="005A2AA6" w:rsidRPr="005A2AA6" w:rsidRDefault="005A2AA6" w:rsidP="005A2AA6">
            <w:pPr>
              <w:pStyle w:val="TableParagraph"/>
              <w:spacing w:before="14"/>
              <w:ind w:left="139" w:right="128"/>
              <w:jc w:val="center"/>
              <w:rPr>
                <w:rFonts w:ascii="Arial" w:hAnsi="Arial" w:cs="Arial"/>
                <w:sz w:val="18"/>
                <w:szCs w:val="18"/>
              </w:rPr>
            </w:pPr>
            <w:r w:rsidRPr="005A2AA6">
              <w:rPr>
                <w:rFonts w:ascii="Arial" w:hAnsi="Arial" w:cs="Arial"/>
                <w:sz w:val="18"/>
                <w:szCs w:val="18"/>
              </w:rPr>
              <w:t>1 м</w:t>
            </w:r>
            <w:r w:rsidRPr="005A2AA6">
              <w:rPr>
                <w:rFonts w:ascii="Arial" w:hAnsi="Arial" w:cs="Arial"/>
                <w:position w:val="6"/>
                <w:sz w:val="18"/>
                <w:szCs w:val="18"/>
              </w:rPr>
              <w:t>3</w:t>
            </w:r>
            <w:r w:rsidRPr="005A2AA6">
              <w:rPr>
                <w:rFonts w:ascii="Arial" w:hAnsi="Arial" w:cs="Arial"/>
                <w:sz w:val="18"/>
                <w:szCs w:val="18"/>
              </w:rPr>
              <w:t>/50,0 г</w:t>
            </w:r>
          </w:p>
        </w:tc>
        <w:tc>
          <w:tcPr>
            <w:tcW w:w="2409" w:type="dxa"/>
            <w:gridSpan w:val="2"/>
            <w:vAlign w:val="center"/>
          </w:tcPr>
          <w:p w:rsidR="005A2AA6" w:rsidRPr="005A2AA6" w:rsidRDefault="005A2AA6" w:rsidP="005A2AA6">
            <w:pPr>
              <w:pStyle w:val="TableParagraph"/>
              <w:spacing w:before="14"/>
              <w:ind w:left="58"/>
              <w:rPr>
                <w:rFonts w:ascii="Arial" w:hAnsi="Arial" w:cs="Arial"/>
                <w:sz w:val="18"/>
                <w:szCs w:val="18"/>
              </w:rPr>
            </w:pPr>
            <w:r w:rsidRPr="005A2AA6">
              <w:rPr>
                <w:rFonts w:ascii="Arial" w:hAnsi="Arial" w:cs="Arial"/>
                <w:sz w:val="18"/>
                <w:szCs w:val="18"/>
              </w:rPr>
              <w:t>Бўш омборлар</w:t>
            </w:r>
          </w:p>
        </w:tc>
        <w:tc>
          <w:tcPr>
            <w:tcW w:w="4111" w:type="dxa"/>
          </w:tcPr>
          <w:p w:rsidR="005A2AA6" w:rsidRPr="005A2AA6" w:rsidRDefault="005A2AA6" w:rsidP="005A2AA6">
            <w:pPr>
              <w:pStyle w:val="TableParagraph"/>
              <w:spacing w:before="14" w:line="249" w:lineRule="auto"/>
              <w:ind w:left="58"/>
              <w:rPr>
                <w:rFonts w:ascii="Arial" w:hAnsi="Arial" w:cs="Arial"/>
                <w:sz w:val="18"/>
                <w:szCs w:val="18"/>
              </w:rPr>
            </w:pPr>
            <w:r w:rsidRPr="005A2AA6">
              <w:rPr>
                <w:rFonts w:ascii="Arial" w:hAnsi="Arial" w:cs="Arial"/>
                <w:sz w:val="18"/>
                <w:szCs w:val="18"/>
              </w:rPr>
              <w:t>Омбор дудланади. Бино тўла шамоллатил- гандан кейингина одамларнинг кириши ва маҳсулот киритилишига рухсат этилади.</w:t>
            </w:r>
          </w:p>
        </w:tc>
      </w:tr>
      <w:tr w:rsidR="005A2AA6" w:rsidRPr="005A2AA6" w:rsidTr="005A2AA6">
        <w:trPr>
          <w:trHeight w:val="20"/>
        </w:trPr>
        <w:tc>
          <w:tcPr>
            <w:tcW w:w="9781" w:type="dxa"/>
            <w:gridSpan w:val="5"/>
          </w:tcPr>
          <w:p w:rsidR="005A2AA6" w:rsidRPr="005A2AA6" w:rsidRDefault="005A2AA6" w:rsidP="005A2AA6">
            <w:pPr>
              <w:pStyle w:val="TableParagraph"/>
              <w:spacing w:before="14" w:line="201" w:lineRule="exact"/>
              <w:rPr>
                <w:rFonts w:ascii="Arial" w:hAnsi="Arial" w:cs="Arial"/>
                <w:b/>
                <w:sz w:val="18"/>
                <w:szCs w:val="18"/>
              </w:rPr>
            </w:pPr>
            <w:r w:rsidRPr="005A2AA6">
              <w:rPr>
                <w:rFonts w:ascii="Arial" w:hAnsi="Arial" w:cs="Arial"/>
                <w:b/>
                <w:sz w:val="18"/>
                <w:szCs w:val="18"/>
              </w:rPr>
              <w:t>Фозалон (phosalone)</w:t>
            </w:r>
          </w:p>
        </w:tc>
      </w:tr>
      <w:tr w:rsidR="005A2AA6" w:rsidRPr="005A2AA6" w:rsidTr="005A2AA6">
        <w:trPr>
          <w:trHeight w:val="20"/>
        </w:trPr>
        <w:tc>
          <w:tcPr>
            <w:tcW w:w="1843" w:type="dxa"/>
          </w:tcPr>
          <w:p w:rsidR="005A2AA6" w:rsidRPr="005A2AA6" w:rsidRDefault="005A2AA6" w:rsidP="005A2AA6">
            <w:pPr>
              <w:pStyle w:val="TableParagraph"/>
              <w:spacing w:before="14"/>
              <w:rPr>
                <w:rFonts w:ascii="Arial" w:hAnsi="Arial" w:cs="Arial"/>
                <w:sz w:val="18"/>
                <w:szCs w:val="18"/>
                <w:lang w:val="ru-RU"/>
              </w:rPr>
            </w:pPr>
            <w:r w:rsidRPr="005A2AA6">
              <w:rPr>
                <w:rFonts w:ascii="Arial" w:hAnsi="Arial" w:cs="Arial"/>
                <w:spacing w:val="-4"/>
                <w:sz w:val="18"/>
                <w:szCs w:val="18"/>
                <w:lang w:val="ru-RU"/>
              </w:rPr>
              <w:t>БЕНЗОФОСФАТ,</w:t>
            </w:r>
          </w:p>
          <w:p w:rsidR="005A2AA6" w:rsidRPr="005A2AA6" w:rsidRDefault="005A2AA6" w:rsidP="005A2AA6">
            <w:pPr>
              <w:pStyle w:val="TableParagraph"/>
              <w:spacing w:before="9" w:line="249" w:lineRule="auto"/>
              <w:ind w:right="278"/>
              <w:rPr>
                <w:rFonts w:ascii="Arial" w:hAnsi="Arial" w:cs="Arial"/>
                <w:sz w:val="18"/>
                <w:szCs w:val="18"/>
                <w:lang w:val="ru-RU"/>
              </w:rPr>
            </w:pPr>
            <w:r w:rsidRPr="005A2AA6">
              <w:rPr>
                <w:rFonts w:ascii="Arial" w:hAnsi="Arial" w:cs="Arial"/>
                <w:sz w:val="18"/>
                <w:szCs w:val="18"/>
                <w:lang w:val="ru-RU"/>
              </w:rPr>
              <w:lastRenderedPageBreak/>
              <w:t xml:space="preserve">30% </w:t>
            </w:r>
            <w:r w:rsidRPr="005A2AA6">
              <w:rPr>
                <w:rFonts w:ascii="Arial" w:hAnsi="Arial" w:cs="Arial"/>
                <w:spacing w:val="2"/>
                <w:sz w:val="18"/>
                <w:szCs w:val="18"/>
                <w:lang w:val="ru-RU"/>
              </w:rPr>
              <w:t xml:space="preserve">н.кук. </w:t>
            </w:r>
            <w:r w:rsidRPr="005A2AA6">
              <w:rPr>
                <w:rFonts w:ascii="Arial" w:hAnsi="Arial" w:cs="Arial"/>
                <w:spacing w:val="-4"/>
                <w:sz w:val="18"/>
                <w:szCs w:val="18"/>
                <w:lang w:val="ru-RU"/>
              </w:rPr>
              <w:t>БЕНЗОФОСФАТ,</w:t>
            </w:r>
          </w:p>
          <w:p w:rsidR="005A2AA6" w:rsidRPr="005A2AA6" w:rsidRDefault="005A2AA6" w:rsidP="005A2AA6">
            <w:pPr>
              <w:pStyle w:val="TableParagraph"/>
              <w:spacing w:before="1"/>
              <w:rPr>
                <w:rFonts w:ascii="Arial" w:hAnsi="Arial" w:cs="Arial"/>
                <w:sz w:val="18"/>
                <w:szCs w:val="18"/>
                <w:lang w:val="ru-RU"/>
              </w:rPr>
            </w:pPr>
            <w:r w:rsidRPr="005A2AA6">
              <w:rPr>
                <w:rFonts w:ascii="Arial" w:hAnsi="Arial" w:cs="Arial"/>
                <w:sz w:val="18"/>
                <w:szCs w:val="18"/>
                <w:lang w:val="ru-RU"/>
              </w:rPr>
              <w:t>30% эм.к</w:t>
            </w:r>
          </w:p>
          <w:p w:rsidR="005A2AA6" w:rsidRPr="005A2AA6" w:rsidRDefault="005A2AA6" w:rsidP="005A2AA6">
            <w:pPr>
              <w:pStyle w:val="TableParagraph"/>
              <w:spacing w:before="6" w:line="210" w:lineRule="atLeast"/>
              <w:rPr>
                <w:rFonts w:ascii="Arial" w:hAnsi="Arial" w:cs="Arial"/>
                <w:sz w:val="18"/>
                <w:szCs w:val="18"/>
                <w:lang w:val="ru-RU"/>
              </w:rPr>
            </w:pPr>
            <w:r w:rsidRPr="005A2AA6">
              <w:rPr>
                <w:rFonts w:ascii="Arial" w:hAnsi="Arial" w:cs="Arial"/>
                <w:sz w:val="18"/>
                <w:szCs w:val="18"/>
                <w:lang w:val="ru-RU"/>
              </w:rPr>
              <w:t>«Электрокимёза- вод» АЖ-ҚК, Ўзбекистон, 31.12.2023</w:t>
            </w:r>
          </w:p>
        </w:tc>
        <w:tc>
          <w:tcPr>
            <w:tcW w:w="1418" w:type="dxa"/>
            <w:vAlign w:val="center"/>
          </w:tcPr>
          <w:p w:rsidR="005A2AA6" w:rsidRPr="005A2AA6" w:rsidRDefault="005A2AA6" w:rsidP="005A2AA6">
            <w:pPr>
              <w:pStyle w:val="TableParagraph"/>
              <w:spacing w:before="14"/>
              <w:ind w:left="139" w:right="128"/>
              <w:jc w:val="center"/>
              <w:rPr>
                <w:rFonts w:ascii="Arial" w:hAnsi="Arial" w:cs="Arial"/>
                <w:sz w:val="18"/>
                <w:szCs w:val="18"/>
              </w:rPr>
            </w:pPr>
            <w:r w:rsidRPr="005A2AA6">
              <w:rPr>
                <w:rFonts w:ascii="Arial" w:hAnsi="Arial" w:cs="Arial"/>
                <w:sz w:val="18"/>
                <w:szCs w:val="18"/>
              </w:rPr>
              <w:lastRenderedPageBreak/>
              <w:t>1 м</w:t>
            </w:r>
            <w:r w:rsidRPr="005A2AA6">
              <w:rPr>
                <w:rFonts w:ascii="Arial" w:hAnsi="Arial" w:cs="Arial"/>
                <w:position w:val="6"/>
                <w:sz w:val="18"/>
                <w:szCs w:val="18"/>
              </w:rPr>
              <w:t>2</w:t>
            </w:r>
            <w:r w:rsidRPr="005A2AA6">
              <w:rPr>
                <w:rFonts w:ascii="Arial" w:hAnsi="Arial" w:cs="Arial"/>
                <w:sz w:val="18"/>
                <w:szCs w:val="18"/>
              </w:rPr>
              <w:t>/1,0 г</w:t>
            </w:r>
          </w:p>
        </w:tc>
        <w:tc>
          <w:tcPr>
            <w:tcW w:w="2409" w:type="dxa"/>
            <w:gridSpan w:val="2"/>
            <w:vAlign w:val="center"/>
          </w:tcPr>
          <w:p w:rsidR="005A2AA6" w:rsidRPr="005A2AA6" w:rsidRDefault="005A2AA6" w:rsidP="005A2AA6">
            <w:pPr>
              <w:pStyle w:val="TableParagraph"/>
              <w:spacing w:before="14"/>
              <w:ind w:left="57"/>
              <w:rPr>
                <w:rFonts w:ascii="Arial" w:hAnsi="Arial" w:cs="Arial"/>
                <w:sz w:val="18"/>
                <w:szCs w:val="18"/>
              </w:rPr>
            </w:pPr>
            <w:r w:rsidRPr="005A2AA6">
              <w:rPr>
                <w:rFonts w:ascii="Arial" w:hAnsi="Arial" w:cs="Arial"/>
                <w:sz w:val="18"/>
                <w:szCs w:val="18"/>
              </w:rPr>
              <w:t>Бўш омборлар</w:t>
            </w:r>
          </w:p>
        </w:tc>
        <w:tc>
          <w:tcPr>
            <w:tcW w:w="4111" w:type="dxa"/>
          </w:tcPr>
          <w:p w:rsidR="005A2AA6" w:rsidRPr="005A2AA6" w:rsidRDefault="005A2AA6" w:rsidP="005A2AA6">
            <w:pPr>
              <w:pStyle w:val="TableParagraph"/>
              <w:spacing w:before="14" w:line="249" w:lineRule="auto"/>
              <w:ind w:left="58" w:right="158"/>
              <w:rPr>
                <w:rFonts w:ascii="Arial" w:hAnsi="Arial" w:cs="Arial"/>
                <w:sz w:val="18"/>
                <w:szCs w:val="18"/>
                <w:lang w:val="ru-RU"/>
              </w:rPr>
            </w:pPr>
            <w:r w:rsidRPr="005A2AA6">
              <w:rPr>
                <w:rFonts w:ascii="Arial" w:hAnsi="Arial" w:cs="Arial"/>
                <w:sz w:val="18"/>
                <w:szCs w:val="18"/>
                <w:lang w:val="ru-RU"/>
              </w:rPr>
              <w:t xml:space="preserve">1 м кв. жойга 300–500 мл иш эритмаси сарф- </w:t>
            </w:r>
            <w:r w:rsidRPr="005A2AA6">
              <w:rPr>
                <w:rFonts w:ascii="Arial" w:hAnsi="Arial" w:cs="Arial"/>
                <w:sz w:val="18"/>
                <w:szCs w:val="18"/>
                <w:lang w:val="ru-RU"/>
              </w:rPr>
              <w:lastRenderedPageBreak/>
              <w:t>ланиб нам ишлов берилади. Одамларнинг кириши ва маҳсулот жойлаштиришга 15 кун- дан сўнг рухсат этилади</w:t>
            </w:r>
          </w:p>
        </w:tc>
      </w:tr>
      <w:tr w:rsidR="005A2AA6" w:rsidRPr="005A2AA6" w:rsidTr="005A2AA6">
        <w:trPr>
          <w:trHeight w:val="20"/>
        </w:trPr>
        <w:tc>
          <w:tcPr>
            <w:tcW w:w="9781" w:type="dxa"/>
            <w:gridSpan w:val="5"/>
          </w:tcPr>
          <w:p w:rsidR="005A2AA6" w:rsidRPr="005A2AA6" w:rsidRDefault="005A2AA6" w:rsidP="005A2AA6">
            <w:pPr>
              <w:pStyle w:val="TableParagraph"/>
              <w:spacing w:before="14" w:line="201" w:lineRule="exact"/>
              <w:rPr>
                <w:rFonts w:ascii="Arial" w:hAnsi="Arial" w:cs="Arial"/>
                <w:b/>
                <w:sz w:val="18"/>
                <w:szCs w:val="18"/>
              </w:rPr>
            </w:pPr>
            <w:r w:rsidRPr="005A2AA6">
              <w:rPr>
                <w:rFonts w:ascii="Arial" w:hAnsi="Arial" w:cs="Arial"/>
                <w:b/>
                <w:sz w:val="18"/>
                <w:szCs w:val="18"/>
              </w:rPr>
              <w:lastRenderedPageBreak/>
              <w:t>Циперметрин (cipermethrine)</w:t>
            </w:r>
          </w:p>
        </w:tc>
      </w:tr>
      <w:tr w:rsidR="005A2AA6" w:rsidRPr="005A2AA6" w:rsidTr="005A2AA6">
        <w:trPr>
          <w:trHeight w:val="20"/>
        </w:trPr>
        <w:tc>
          <w:tcPr>
            <w:tcW w:w="1843" w:type="dxa"/>
          </w:tcPr>
          <w:p w:rsidR="005A2AA6" w:rsidRPr="005A2AA6" w:rsidRDefault="005A2AA6" w:rsidP="005A2AA6">
            <w:pPr>
              <w:pStyle w:val="TableParagraph"/>
              <w:spacing w:before="14"/>
              <w:rPr>
                <w:rFonts w:ascii="Arial" w:hAnsi="Arial" w:cs="Arial"/>
                <w:sz w:val="18"/>
                <w:szCs w:val="18"/>
                <w:lang w:val="ru-RU"/>
              </w:rPr>
            </w:pPr>
            <w:r w:rsidRPr="005A2AA6">
              <w:rPr>
                <w:rFonts w:ascii="Arial" w:hAnsi="Arial" w:cs="Arial"/>
                <w:sz w:val="18"/>
                <w:szCs w:val="18"/>
                <w:lang w:val="ru-RU"/>
              </w:rPr>
              <w:t>ЦИПЕРМЕТРИН</w:t>
            </w:r>
          </w:p>
          <w:p w:rsidR="005A2AA6" w:rsidRPr="005A2AA6" w:rsidRDefault="005A2AA6" w:rsidP="005A2AA6">
            <w:pPr>
              <w:pStyle w:val="TableParagraph"/>
              <w:spacing w:before="9"/>
              <w:rPr>
                <w:rFonts w:ascii="Arial" w:hAnsi="Arial" w:cs="Arial"/>
                <w:sz w:val="18"/>
                <w:szCs w:val="18"/>
                <w:lang w:val="ru-RU"/>
              </w:rPr>
            </w:pPr>
            <w:r w:rsidRPr="005A2AA6">
              <w:rPr>
                <w:rFonts w:ascii="Arial" w:hAnsi="Arial" w:cs="Arial"/>
                <w:sz w:val="18"/>
                <w:szCs w:val="18"/>
                <w:lang w:val="ru-RU"/>
              </w:rPr>
              <w:t>25% эм.к.</w:t>
            </w:r>
          </w:p>
          <w:p w:rsidR="005A2AA6" w:rsidRPr="005A2AA6" w:rsidRDefault="005A2AA6" w:rsidP="005A2AA6">
            <w:pPr>
              <w:pStyle w:val="TableParagraph"/>
              <w:spacing w:before="6" w:line="210" w:lineRule="atLeast"/>
              <w:rPr>
                <w:rFonts w:ascii="Arial" w:hAnsi="Arial" w:cs="Arial"/>
                <w:sz w:val="18"/>
                <w:szCs w:val="18"/>
                <w:lang w:val="ru-RU"/>
              </w:rPr>
            </w:pPr>
            <w:r w:rsidRPr="005A2AA6">
              <w:rPr>
                <w:rFonts w:ascii="Arial" w:hAnsi="Arial" w:cs="Arial"/>
                <w:sz w:val="18"/>
                <w:szCs w:val="18"/>
                <w:lang w:val="ru-RU"/>
              </w:rPr>
              <w:t>«Электрокимёза- вод» АЖ-ҚК, Ўзбекистон, 31.12.2025</w:t>
            </w:r>
          </w:p>
        </w:tc>
        <w:tc>
          <w:tcPr>
            <w:tcW w:w="1418" w:type="dxa"/>
            <w:vAlign w:val="center"/>
          </w:tcPr>
          <w:p w:rsidR="005A2AA6" w:rsidRPr="005A2AA6" w:rsidRDefault="005A2AA6" w:rsidP="005A2AA6">
            <w:pPr>
              <w:pStyle w:val="TableParagraph"/>
              <w:spacing w:before="14"/>
              <w:ind w:left="139" w:right="128"/>
              <w:jc w:val="center"/>
              <w:rPr>
                <w:rFonts w:ascii="Arial" w:hAnsi="Arial" w:cs="Arial"/>
                <w:sz w:val="18"/>
                <w:szCs w:val="18"/>
              </w:rPr>
            </w:pPr>
            <w:r w:rsidRPr="005A2AA6">
              <w:rPr>
                <w:rFonts w:ascii="Arial" w:hAnsi="Arial" w:cs="Arial"/>
                <w:sz w:val="18"/>
                <w:szCs w:val="18"/>
              </w:rPr>
              <w:t>1 м</w:t>
            </w:r>
            <w:r w:rsidRPr="005A2AA6">
              <w:rPr>
                <w:rFonts w:ascii="Arial" w:hAnsi="Arial" w:cs="Arial"/>
                <w:position w:val="6"/>
                <w:sz w:val="18"/>
                <w:szCs w:val="18"/>
              </w:rPr>
              <w:t>2</w:t>
            </w:r>
            <w:r w:rsidRPr="005A2AA6">
              <w:rPr>
                <w:rFonts w:ascii="Arial" w:hAnsi="Arial" w:cs="Arial"/>
                <w:sz w:val="18"/>
                <w:szCs w:val="18"/>
              </w:rPr>
              <w:t>/0,8 мл</w:t>
            </w:r>
          </w:p>
        </w:tc>
        <w:tc>
          <w:tcPr>
            <w:tcW w:w="2409" w:type="dxa"/>
            <w:gridSpan w:val="2"/>
            <w:vAlign w:val="center"/>
          </w:tcPr>
          <w:p w:rsidR="005A2AA6" w:rsidRPr="005A2AA6" w:rsidRDefault="005A2AA6" w:rsidP="005A2AA6">
            <w:pPr>
              <w:pStyle w:val="TableParagraph"/>
              <w:spacing w:before="14"/>
              <w:ind w:left="58"/>
              <w:rPr>
                <w:rFonts w:ascii="Arial" w:hAnsi="Arial" w:cs="Arial"/>
                <w:sz w:val="18"/>
                <w:szCs w:val="18"/>
              </w:rPr>
            </w:pPr>
            <w:r w:rsidRPr="005A2AA6">
              <w:rPr>
                <w:rFonts w:ascii="Arial" w:hAnsi="Arial" w:cs="Arial"/>
                <w:sz w:val="18"/>
                <w:szCs w:val="18"/>
              </w:rPr>
              <w:t>Бўш омборлар</w:t>
            </w:r>
          </w:p>
        </w:tc>
        <w:tc>
          <w:tcPr>
            <w:tcW w:w="4111" w:type="dxa"/>
          </w:tcPr>
          <w:p w:rsidR="005A2AA6" w:rsidRPr="005A2AA6" w:rsidRDefault="005A2AA6" w:rsidP="005A2AA6">
            <w:pPr>
              <w:pStyle w:val="TableParagraph"/>
              <w:spacing w:before="14" w:line="249" w:lineRule="auto"/>
              <w:ind w:left="58"/>
              <w:rPr>
                <w:rFonts w:ascii="Arial" w:hAnsi="Arial" w:cs="Arial"/>
                <w:sz w:val="18"/>
                <w:szCs w:val="18"/>
                <w:lang w:val="ru-RU"/>
              </w:rPr>
            </w:pPr>
            <w:r w:rsidRPr="005A2AA6">
              <w:rPr>
                <w:rFonts w:ascii="Arial" w:hAnsi="Arial" w:cs="Arial"/>
                <w:sz w:val="18"/>
                <w:szCs w:val="18"/>
                <w:lang w:val="ru-RU"/>
              </w:rPr>
              <w:t>1 м кв. жойга 300–500 мл иш эритмаси сарф- ланиб нам ишлов берилади. Одамларнинг киришига ва маҳсулот жойлаштиришга ишлов бериш якунлангач 24 соат давомида шамол- латилгандан кейин рухсат этилади.</w:t>
            </w:r>
          </w:p>
        </w:tc>
      </w:tr>
    </w:tbl>
    <w:p w:rsidR="005A2AA6" w:rsidRPr="00FE15AA" w:rsidRDefault="005A2AA6" w:rsidP="005A2AA6">
      <w:pPr>
        <w:spacing w:before="94" w:line="249" w:lineRule="auto"/>
        <w:ind w:left="110" w:right="664"/>
        <w:rPr>
          <w:i/>
          <w:sz w:val="18"/>
        </w:rPr>
      </w:pPr>
      <w:r w:rsidRPr="00FE15AA">
        <w:rPr>
          <w:i/>
          <w:sz w:val="18"/>
        </w:rPr>
        <w:t xml:space="preserve">Илова: *) Махсус </w:t>
      </w:r>
      <w:r w:rsidRPr="00FE15AA">
        <w:rPr>
          <w:i/>
          <w:spacing w:val="2"/>
          <w:sz w:val="18"/>
        </w:rPr>
        <w:t xml:space="preserve">тайёргарликка эга  кишилар  </w:t>
      </w:r>
      <w:r w:rsidRPr="00FE15AA">
        <w:rPr>
          <w:i/>
          <w:spacing w:val="3"/>
          <w:sz w:val="18"/>
        </w:rPr>
        <w:t xml:space="preserve">томонидан </w:t>
      </w:r>
      <w:r w:rsidRPr="00FE15AA">
        <w:rPr>
          <w:i/>
          <w:spacing w:val="2"/>
          <w:sz w:val="18"/>
        </w:rPr>
        <w:t>“Кимёвий</w:t>
      </w:r>
      <w:r w:rsidRPr="00FE15AA">
        <w:rPr>
          <w:i/>
          <w:spacing w:val="54"/>
          <w:sz w:val="18"/>
        </w:rPr>
        <w:t xml:space="preserve"> </w:t>
      </w:r>
      <w:r w:rsidRPr="00FE15AA">
        <w:rPr>
          <w:i/>
          <w:spacing w:val="3"/>
          <w:sz w:val="18"/>
        </w:rPr>
        <w:t xml:space="preserve">воситалардан фойдаланиш </w:t>
      </w:r>
      <w:r w:rsidRPr="00FE15AA">
        <w:rPr>
          <w:i/>
          <w:spacing w:val="2"/>
          <w:sz w:val="18"/>
        </w:rPr>
        <w:t xml:space="preserve">тўғрисида”ги </w:t>
      </w:r>
      <w:r w:rsidRPr="00FE15AA">
        <w:rPr>
          <w:i/>
          <w:spacing w:val="3"/>
          <w:sz w:val="18"/>
        </w:rPr>
        <w:t xml:space="preserve">йўриқномага амал </w:t>
      </w:r>
      <w:r w:rsidRPr="00FE15AA">
        <w:rPr>
          <w:i/>
          <w:spacing w:val="2"/>
          <w:sz w:val="18"/>
        </w:rPr>
        <w:t xml:space="preserve">қилган ҳолда нафас олиш йўлларини </w:t>
      </w:r>
      <w:r w:rsidRPr="00FE15AA">
        <w:rPr>
          <w:i/>
          <w:spacing w:val="3"/>
          <w:sz w:val="18"/>
        </w:rPr>
        <w:t xml:space="preserve">ҳимояловчи </w:t>
      </w:r>
      <w:r w:rsidRPr="00FE15AA">
        <w:rPr>
          <w:i/>
          <w:spacing w:val="2"/>
          <w:sz w:val="18"/>
        </w:rPr>
        <w:t xml:space="preserve">шахсий </w:t>
      </w:r>
      <w:r w:rsidRPr="00FE15AA">
        <w:rPr>
          <w:i/>
          <w:spacing w:val="3"/>
          <w:sz w:val="18"/>
        </w:rPr>
        <w:t xml:space="preserve">воситалар </w:t>
      </w:r>
      <w:r w:rsidRPr="00FE15AA">
        <w:rPr>
          <w:i/>
          <w:sz w:val="18"/>
        </w:rPr>
        <w:t xml:space="preserve">ва </w:t>
      </w:r>
      <w:r w:rsidRPr="00FE15AA">
        <w:rPr>
          <w:i/>
          <w:spacing w:val="3"/>
          <w:sz w:val="18"/>
        </w:rPr>
        <w:t>кор- жомадан фойдаланиб</w:t>
      </w:r>
      <w:r w:rsidRPr="00FE15AA">
        <w:rPr>
          <w:i/>
          <w:spacing w:val="11"/>
          <w:sz w:val="18"/>
        </w:rPr>
        <w:t xml:space="preserve"> </w:t>
      </w:r>
      <w:r w:rsidRPr="00FE15AA">
        <w:rPr>
          <w:i/>
          <w:spacing w:val="2"/>
          <w:sz w:val="18"/>
        </w:rPr>
        <w:t>ишлатилади.</w:t>
      </w:r>
    </w:p>
    <w:p w:rsidR="00AE5679" w:rsidRDefault="00AE5679">
      <w:pPr>
        <w:widowControl/>
        <w:autoSpaceDE/>
        <w:autoSpaceDN/>
        <w:rPr>
          <w:rFonts w:ascii="Arial" w:hAnsi="Arial"/>
          <w:b/>
          <w:i/>
          <w:sz w:val="28"/>
        </w:rPr>
      </w:pPr>
      <w:r>
        <w:rPr>
          <w:rFonts w:ascii="Arial" w:hAnsi="Arial"/>
          <w:b/>
          <w:i/>
          <w:sz w:val="28"/>
        </w:rPr>
        <w:br w:type="page"/>
      </w:r>
    </w:p>
    <w:p w:rsidR="00AE5679" w:rsidRPr="00AE5679" w:rsidRDefault="00690956" w:rsidP="00AE5679">
      <w:pPr>
        <w:jc w:val="center"/>
        <w:rPr>
          <w:rFonts w:ascii="Arial" w:hAnsi="Arial" w:cs="Arial"/>
          <w:b/>
          <w:sz w:val="18"/>
          <w:szCs w:val="18"/>
          <w:lang w:val="uz-Cyrl-UZ"/>
        </w:rPr>
      </w:pPr>
      <w:r>
        <w:rPr>
          <w:i/>
          <w:noProof/>
          <w:lang w:eastAsia="ru-RU"/>
        </w:rPr>
        <w:lastRenderedPageBreak/>
        <mc:AlternateContent>
          <mc:Choice Requires="wps">
            <w:drawing>
              <wp:anchor distT="0" distB="0" distL="114300" distR="114300" simplePos="0" relativeHeight="251685888" behindDoc="0" locked="0" layoutInCell="1" allowOverlap="1" wp14:anchorId="040D7436" wp14:editId="132FDE2A">
                <wp:simplePos x="0" y="0"/>
                <wp:positionH relativeFrom="margin">
                  <wp:align>left</wp:align>
                </wp:positionH>
                <wp:positionV relativeFrom="paragraph">
                  <wp:posOffset>-367030</wp:posOffset>
                </wp:positionV>
                <wp:extent cx="6010275" cy="342900"/>
                <wp:effectExtent l="0" t="0" r="28575" b="19050"/>
                <wp:wrapNone/>
                <wp:docPr id="34" name="Надпись 34"/>
                <wp:cNvGraphicFramePr/>
                <a:graphic xmlns:a="http://schemas.openxmlformats.org/drawingml/2006/main">
                  <a:graphicData uri="http://schemas.microsoft.com/office/word/2010/wordprocessingShape">
                    <wps:wsp>
                      <wps:cNvSpPr txBox="1"/>
                      <wps:spPr>
                        <a:xfrm>
                          <a:off x="0" y="0"/>
                          <a:ext cx="6010275" cy="342900"/>
                        </a:xfrm>
                        <a:prstGeom prst="rect">
                          <a:avLst/>
                        </a:prstGeom>
                        <a:ln/>
                      </wps:spPr>
                      <wps:style>
                        <a:lnRef idx="3">
                          <a:schemeClr val="lt1"/>
                        </a:lnRef>
                        <a:fillRef idx="1">
                          <a:schemeClr val="accent3"/>
                        </a:fillRef>
                        <a:effectRef idx="1">
                          <a:schemeClr val="accent3"/>
                        </a:effectRef>
                        <a:fontRef idx="minor">
                          <a:schemeClr val="lt1"/>
                        </a:fontRef>
                      </wps:style>
                      <wps:txbx>
                        <w:txbxContent>
                          <w:p w:rsidR="00690956" w:rsidRPr="00690956" w:rsidRDefault="00690956" w:rsidP="00690956">
                            <w:pPr>
                              <w:jc w:val="center"/>
                              <w:rPr>
                                <w:b/>
                              </w:rPr>
                            </w:pPr>
                            <w:r w:rsidRPr="00AE5679">
                              <w:rPr>
                                <w:rFonts w:ascii="Arial" w:hAnsi="Arial" w:cs="Arial"/>
                                <w:b/>
                                <w:sz w:val="28"/>
                                <w:szCs w:val="18"/>
                                <w:lang w:val="uz-Cyrl-UZ"/>
                              </w:rPr>
                              <w:t>МАЪДАН ЎҒИТЛАР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D7436" id="Надпись 34" o:spid="_x0000_s1037" type="#_x0000_t202" style="position:absolute;left:0;text-align:left;margin-left:0;margin-top:-28.9pt;width:473.25pt;height:27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CghigIAADsFAAAOAAAAZHJzL2Uyb0RvYy54bWysVM1OGzEQvlfqO1i+l80fUCI2KAVRVUKA&#10;ChVnx2uTlbwe155kN731ziv0HXroobe+Qnijjr3JBlEurXrZtef/m/nGxydNZdhS+VCCzXl/r8eZ&#10;shKK0t7n/NPt+Zu3nAUUthAGrMr5SgV+Mnn96rh2YzWAOZhCeUZBbBjXLudzRDfOsiDnqhJhD5yy&#10;pNTgK4F09fdZ4UVN0SuTDXq9g6wGXzgPUoVA0rNWyScpvtZK4pXWQSEzOafaMH19+s7iN5sci/G9&#10;F25eyk0Z4h+qqERpKWkX6kygYAtf/hGqKqWHABr3JFQZaF1KlTAQmn7vGZqbuXAqYaHmBNe1Kfy/&#10;sPJyee1ZWeR8OOLMiopmtP62/r7+sf61/vn49fGBkYK6VLswJuMbR+bYvIOGpr2VBxJG8I32VfwT&#10;LEZ66veq67FqkEkSHhDMweE+Z5J0w9HgqJeGkO28nQ/4XkHF4iHnnmaYWiuWFwGpEjLdmsRkxkZZ&#10;LK8tI51wZVSr/Kg0waPEwxQkEUudGs+WgihhMIGgkMaSZXTRpTGdU/8lJyGlsjiM6MlxYx9dVSLc&#10;3zh3HikzWOycq9KCfyn7rmTd2m/Rt5gjfGxmTZppvxvRDIoVTc5DuwHByfOS2nshAl4LT5SnYdEa&#10;4xV9tIE657A5cTYH/+UlebQnJpKWs5pWKOfh80J4xZn5YImjR/3RKO5cuoz2Dwd08U81s6cau6hO&#10;gUbSpwfDyXSM9mi2R+2huqNtn8aspBJWUu6c4/Z4iu1i02sh1XSajGjLnMALe+NkDB3bHMlz29wJ&#10;7zYMQ+LmJWyXTYyfEa21jZ4WpgsEXSYWxka3Xd0MgDY0EWLzmsQn4Ok9We3evMlvAAAA//8DAFBL&#10;AwQUAAYACAAAACEAkx6NU9wAAAAHAQAADwAAAGRycy9kb3ducmV2LnhtbEyPQU/CQBCF7yb8h82Q&#10;eIOpQKHWbgkxwYOeQA8el+7QNnZnm+4C9d87nvT45k3e+16xHV2nrjSE1rOGh3kCirjytuVaw8f7&#10;fpaBCtGwNZ1n0vBNAbbl5K4wufU3PtD1GGslIRxyo6GJsc8RQ9WQM2Hue2Lxzn5wJoocarSDuUm4&#10;63CRJGt0pmVpaExPzw1VX8eL02Cr9nW1efncHxhDen5bZsgUtL6fjrsnUJHG+PcMv/iCDqUwnfyF&#10;bVCdBhkSNczSjQwQ+3G1TkGd5LLMAMsC//OXPwAAAP//AwBQSwECLQAUAAYACAAAACEAtoM4kv4A&#10;AADhAQAAEwAAAAAAAAAAAAAAAAAAAAAAW0NvbnRlbnRfVHlwZXNdLnhtbFBLAQItABQABgAIAAAA&#10;IQA4/SH/1gAAAJQBAAALAAAAAAAAAAAAAAAAAC8BAABfcmVscy8ucmVsc1BLAQItABQABgAIAAAA&#10;IQArpCghigIAADsFAAAOAAAAAAAAAAAAAAAAAC4CAABkcnMvZTJvRG9jLnhtbFBLAQItABQABgAI&#10;AAAAIQCTHo1T3AAAAAcBAAAPAAAAAAAAAAAAAAAAAOQEAABkcnMvZG93bnJldi54bWxQSwUGAAAA&#10;AAQABADzAAAA7QUAAAAA&#10;" fillcolor="#a5a5a5 [3206]" strokecolor="white [3201]" strokeweight="1.5pt">
                <v:textbox>
                  <w:txbxContent>
                    <w:p w:rsidR="00690956" w:rsidRPr="00690956" w:rsidRDefault="00690956" w:rsidP="00690956">
                      <w:pPr>
                        <w:jc w:val="center"/>
                        <w:rPr>
                          <w:b/>
                        </w:rPr>
                      </w:pPr>
                      <w:r w:rsidRPr="00AE5679">
                        <w:rPr>
                          <w:rFonts w:ascii="Arial" w:hAnsi="Arial" w:cs="Arial"/>
                          <w:b/>
                          <w:sz w:val="28"/>
                          <w:szCs w:val="18"/>
                          <w:lang w:val="uz-Cyrl-UZ"/>
                        </w:rPr>
                        <w:t>МАЪДАН ЎҒИТЛАР</w:t>
                      </w:r>
                    </w:p>
                  </w:txbxContent>
                </v:textbox>
                <w10:wrap anchorx="margin"/>
              </v:shape>
            </w:pict>
          </mc:Fallback>
        </mc:AlternateContent>
      </w:r>
    </w:p>
    <w:p w:rsidR="00AE5679" w:rsidRPr="00AD5AB3" w:rsidRDefault="00AE5679" w:rsidP="00AE5679">
      <w:pPr>
        <w:ind w:hanging="10"/>
        <w:jc w:val="right"/>
        <w:rPr>
          <w:rFonts w:ascii="Arial" w:hAnsi="Arial" w:cs="Arial"/>
          <w:i/>
          <w:sz w:val="18"/>
          <w:szCs w:val="18"/>
          <w:lang w:val="uz-Cyrl-UZ"/>
        </w:rPr>
      </w:pPr>
      <w:r w:rsidRPr="00AD5AB3">
        <w:rPr>
          <w:rFonts w:ascii="Arial" w:hAnsi="Arial" w:cs="Arial"/>
          <w:i/>
          <w:sz w:val="18"/>
          <w:szCs w:val="18"/>
          <w:lang w:val="uz-Cyrl-UZ"/>
        </w:rPr>
        <w:t>шу жумладан комплекс ўғитлар (NPK), микроэлементлар қўшилган</w:t>
      </w:r>
    </w:p>
    <w:p w:rsidR="00AE5679" w:rsidRPr="00AD5AB3" w:rsidRDefault="00AE5679" w:rsidP="00AE5679">
      <w:pPr>
        <w:ind w:hanging="10"/>
        <w:jc w:val="right"/>
        <w:rPr>
          <w:rFonts w:ascii="Arial" w:hAnsi="Arial" w:cs="Arial"/>
          <w:i/>
          <w:sz w:val="18"/>
          <w:szCs w:val="18"/>
          <w:lang w:val="uz-Cyrl-UZ"/>
        </w:rPr>
      </w:pPr>
      <w:r w:rsidRPr="00AD5AB3">
        <w:rPr>
          <w:rFonts w:ascii="Arial" w:hAnsi="Arial" w:cs="Arial"/>
          <w:i/>
          <w:sz w:val="18"/>
          <w:szCs w:val="18"/>
          <w:lang w:val="uz-Cyrl-UZ"/>
        </w:rPr>
        <w:t xml:space="preserve">комплекс ўғитлар (NPK+микроэлементлар), </w:t>
      </w:r>
    </w:p>
    <w:p w:rsidR="00AE5679" w:rsidRPr="00AD5AB3" w:rsidRDefault="00AE5679" w:rsidP="00AE5679">
      <w:pPr>
        <w:ind w:hanging="10"/>
        <w:jc w:val="right"/>
        <w:rPr>
          <w:rFonts w:ascii="Arial" w:hAnsi="Arial" w:cs="Arial"/>
          <w:sz w:val="18"/>
          <w:szCs w:val="18"/>
          <w:lang w:val="uz-Cyrl-UZ"/>
        </w:rPr>
      </w:pPr>
      <w:r w:rsidRPr="00AD5AB3">
        <w:rPr>
          <w:rFonts w:ascii="Arial" w:hAnsi="Arial" w:cs="Arial"/>
          <w:i/>
          <w:sz w:val="18"/>
          <w:szCs w:val="18"/>
          <w:lang w:val="uz-Cyrl-UZ"/>
        </w:rPr>
        <w:t>органо­маъдан ўғитлар + микроэлементлар</w:t>
      </w:r>
    </w:p>
    <w:tbl>
      <w:tblPr>
        <w:tblStyle w:val="TableGrid"/>
        <w:tblW w:w="9924" w:type="dxa"/>
        <w:tblInd w:w="-289" w:type="dxa"/>
        <w:tblCellMar>
          <w:top w:w="113" w:type="dxa"/>
          <w:left w:w="57" w:type="dxa"/>
          <w:right w:w="96" w:type="dxa"/>
        </w:tblCellMar>
        <w:tblLook w:val="04A0" w:firstRow="1" w:lastRow="0" w:firstColumn="1" w:lastColumn="0" w:noHBand="0" w:noVBand="1"/>
      </w:tblPr>
      <w:tblGrid>
        <w:gridCol w:w="3166"/>
        <w:gridCol w:w="3402"/>
        <w:gridCol w:w="18"/>
        <w:gridCol w:w="3338"/>
      </w:tblGrid>
      <w:tr w:rsidR="00AE5679" w:rsidRPr="00D017C6" w:rsidTr="00AE5679">
        <w:trPr>
          <w:trHeight w:val="20"/>
          <w:tblHeader/>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jc w:val="center"/>
              <w:rPr>
                <w:rFonts w:ascii="Arial" w:hAnsi="Arial" w:cs="Arial"/>
                <w:sz w:val="18"/>
                <w:szCs w:val="18"/>
                <w:lang w:val="uz-Cyrl-UZ"/>
              </w:rPr>
            </w:pPr>
            <w:r w:rsidRPr="00D017C6">
              <w:rPr>
                <w:rFonts w:ascii="Arial" w:hAnsi="Arial" w:cs="Arial"/>
                <w:b/>
                <w:sz w:val="18"/>
                <w:szCs w:val="18"/>
                <w:lang w:val="uz-Cyrl-UZ"/>
              </w:rPr>
              <w:t>Агрохимикатнинг номи, қайта рўйхатга олиш санаси</w:t>
            </w:r>
          </w:p>
        </w:tc>
        <w:tc>
          <w:tcPr>
            <w:tcW w:w="3420"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jc w:val="center"/>
              <w:rPr>
                <w:rFonts w:ascii="Arial" w:hAnsi="Arial" w:cs="Arial"/>
                <w:sz w:val="18"/>
                <w:szCs w:val="18"/>
              </w:rPr>
            </w:pPr>
            <w:r w:rsidRPr="00D017C6">
              <w:rPr>
                <w:rFonts w:ascii="Arial" w:hAnsi="Arial" w:cs="Arial"/>
                <w:b/>
                <w:sz w:val="18"/>
                <w:szCs w:val="18"/>
              </w:rPr>
              <w:t>Регистрант</w:t>
            </w:r>
          </w:p>
        </w:tc>
        <w:tc>
          <w:tcPr>
            <w:tcW w:w="3338"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jc w:val="center"/>
              <w:rPr>
                <w:rFonts w:ascii="Arial" w:hAnsi="Arial" w:cs="Arial"/>
                <w:sz w:val="18"/>
                <w:szCs w:val="18"/>
              </w:rPr>
            </w:pPr>
            <w:r w:rsidRPr="00D017C6">
              <w:rPr>
                <w:rFonts w:ascii="Arial" w:hAnsi="Arial" w:cs="Arial"/>
                <w:b/>
                <w:sz w:val="18"/>
                <w:szCs w:val="18"/>
              </w:rPr>
              <w:t>Ишлаб чиқарувчи корхона</w:t>
            </w:r>
          </w:p>
        </w:tc>
      </w:tr>
      <w:tr w:rsidR="00AE5679" w:rsidRPr="00D017C6" w:rsidTr="00AE5679">
        <w:trPr>
          <w:trHeight w:val="593"/>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АгроМастер</w:t>
            </w:r>
          </w:p>
          <w:p w:rsidR="00AE5679" w:rsidRPr="00D017C6" w:rsidRDefault="00AE5679" w:rsidP="00AE5679">
            <w:pPr>
              <w:rPr>
                <w:rFonts w:ascii="Arial" w:hAnsi="Arial" w:cs="Arial"/>
                <w:sz w:val="18"/>
                <w:szCs w:val="18"/>
              </w:rPr>
            </w:pPr>
            <w:r w:rsidRPr="00D017C6">
              <w:rPr>
                <w:rFonts w:ascii="Arial" w:hAnsi="Arial" w:cs="Arial"/>
                <w:sz w:val="18"/>
                <w:szCs w:val="18"/>
              </w:rPr>
              <w:t>(NPK+(Mg) озиқа комплекси + микроэлементлар</w:t>
            </w:r>
          </w:p>
          <w:p w:rsidR="00AE5679" w:rsidRPr="00D017C6" w:rsidRDefault="00AE5679" w:rsidP="00AE5679">
            <w:pPr>
              <w:rPr>
                <w:rFonts w:ascii="Arial" w:hAnsi="Arial" w:cs="Arial"/>
                <w:sz w:val="18"/>
                <w:szCs w:val="18"/>
              </w:rPr>
            </w:pPr>
            <w:r w:rsidRPr="00D017C6">
              <w:rPr>
                <w:rFonts w:ascii="Arial" w:hAnsi="Arial" w:cs="Arial"/>
                <w:sz w:val="18"/>
                <w:szCs w:val="18"/>
              </w:rPr>
              <w:t>20</w:t>
            </w:r>
            <w:r w:rsidRPr="00D017C6">
              <w:rPr>
                <w:rFonts w:ascii="Arial" w:hAnsi="Arial" w:cs="Arial"/>
                <w:sz w:val="18"/>
                <w:szCs w:val="18"/>
                <w:lang w:val="uz-Cyrl-UZ"/>
              </w:rPr>
              <w:t>23</w:t>
            </w:r>
            <w:r w:rsidRPr="00D017C6">
              <w:rPr>
                <w:rFonts w:ascii="Arial" w:hAnsi="Arial" w:cs="Arial"/>
                <w:sz w:val="18"/>
                <w:szCs w:val="18"/>
              </w:rPr>
              <w:t>.31.12</w:t>
            </w:r>
          </w:p>
        </w:tc>
        <w:tc>
          <w:tcPr>
            <w:tcW w:w="3420"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208"/>
              </w:tabs>
              <w:rPr>
                <w:rFonts w:ascii="Arial" w:hAnsi="Arial" w:cs="Arial"/>
                <w:sz w:val="18"/>
                <w:szCs w:val="18"/>
              </w:rPr>
            </w:pPr>
            <w:r w:rsidRPr="00D017C6">
              <w:rPr>
                <w:rFonts w:ascii="Arial" w:hAnsi="Arial" w:cs="Arial"/>
                <w:sz w:val="18"/>
                <w:szCs w:val="18"/>
              </w:rPr>
              <w:t>«АгроМастер» МЧЖ,</w:t>
            </w:r>
          </w:p>
          <w:p w:rsidR="00AE5679" w:rsidRPr="00D017C6" w:rsidRDefault="00AE5679" w:rsidP="00AE5679">
            <w:pPr>
              <w:tabs>
                <w:tab w:val="left" w:pos="3208"/>
              </w:tabs>
              <w:rPr>
                <w:rFonts w:ascii="Arial" w:hAnsi="Arial" w:cs="Arial"/>
                <w:sz w:val="18"/>
                <w:szCs w:val="18"/>
              </w:rPr>
            </w:pPr>
            <w:r w:rsidRPr="00D017C6">
              <w:rPr>
                <w:rFonts w:ascii="Arial" w:hAnsi="Arial" w:cs="Arial"/>
                <w:sz w:val="18"/>
                <w:szCs w:val="18"/>
              </w:rPr>
              <w:t>Россия</w:t>
            </w:r>
          </w:p>
        </w:tc>
        <w:tc>
          <w:tcPr>
            <w:tcW w:w="3338"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«АгроМастер» МЧЖ,</w:t>
            </w:r>
          </w:p>
          <w:p w:rsidR="00AE5679" w:rsidRPr="00D017C6" w:rsidRDefault="00AE5679" w:rsidP="00AE5679">
            <w:pPr>
              <w:rPr>
                <w:rFonts w:ascii="Arial" w:hAnsi="Arial" w:cs="Arial"/>
                <w:sz w:val="18"/>
                <w:szCs w:val="18"/>
              </w:rPr>
            </w:pPr>
            <w:r w:rsidRPr="00D017C6">
              <w:rPr>
                <w:rFonts w:ascii="Arial" w:hAnsi="Arial" w:cs="Arial"/>
                <w:sz w:val="18"/>
                <w:szCs w:val="18"/>
              </w:rPr>
              <w:t>Россия</w:t>
            </w:r>
          </w:p>
        </w:tc>
      </w:tr>
      <w:tr w:rsidR="00AE5679" w:rsidRPr="00D017C6" w:rsidTr="00AE5679">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АММИАКЛИ СЕЛИТРА*</w:t>
            </w:r>
          </w:p>
          <w:p w:rsidR="00AE5679" w:rsidRPr="00D017C6" w:rsidRDefault="00AE5679" w:rsidP="00AE5679">
            <w:pPr>
              <w:rPr>
                <w:rFonts w:ascii="Arial" w:hAnsi="Arial" w:cs="Arial"/>
                <w:sz w:val="18"/>
                <w:szCs w:val="18"/>
              </w:rPr>
            </w:pPr>
            <w:r w:rsidRPr="00D017C6">
              <w:rPr>
                <w:rFonts w:ascii="Arial" w:hAnsi="Arial" w:cs="Arial"/>
                <w:sz w:val="18"/>
                <w:szCs w:val="18"/>
              </w:rPr>
              <w:t>А маркаси:</w:t>
            </w:r>
          </w:p>
          <w:p w:rsidR="00AE5679" w:rsidRPr="00D017C6" w:rsidRDefault="00AE5679" w:rsidP="00AE5679">
            <w:pPr>
              <w:rPr>
                <w:rFonts w:ascii="Arial" w:hAnsi="Arial" w:cs="Arial"/>
                <w:sz w:val="18"/>
                <w:szCs w:val="18"/>
              </w:rPr>
            </w:pPr>
            <w:r w:rsidRPr="00D017C6">
              <w:rPr>
                <w:rFonts w:ascii="Arial" w:hAnsi="Arial" w:cs="Arial"/>
                <w:sz w:val="18"/>
                <w:szCs w:val="18"/>
              </w:rPr>
              <w:t>Олий нави В маркаси:</w:t>
            </w:r>
          </w:p>
          <w:p w:rsidR="00AE5679" w:rsidRPr="00D017C6" w:rsidRDefault="00AE5679" w:rsidP="00AE5679">
            <w:pPr>
              <w:rPr>
                <w:rFonts w:ascii="Arial" w:hAnsi="Arial" w:cs="Arial"/>
                <w:sz w:val="18"/>
                <w:szCs w:val="18"/>
              </w:rPr>
            </w:pPr>
            <w:r w:rsidRPr="00D017C6">
              <w:rPr>
                <w:rFonts w:ascii="Arial" w:hAnsi="Arial" w:cs="Arial"/>
                <w:sz w:val="18"/>
                <w:szCs w:val="18"/>
              </w:rPr>
              <w:t>Олий нави</w:t>
            </w:r>
          </w:p>
          <w:p w:rsidR="00AE5679" w:rsidRPr="00D017C6" w:rsidRDefault="00AE5679" w:rsidP="00AE5679">
            <w:pPr>
              <w:rPr>
                <w:rFonts w:ascii="Arial" w:hAnsi="Arial" w:cs="Arial"/>
                <w:sz w:val="18"/>
                <w:szCs w:val="18"/>
              </w:rPr>
            </w:pPr>
            <w:r w:rsidRPr="00D017C6">
              <w:rPr>
                <w:rFonts w:ascii="Arial" w:hAnsi="Arial" w:cs="Arial"/>
                <w:sz w:val="18"/>
                <w:szCs w:val="18"/>
              </w:rPr>
              <w:t>1-нави</w:t>
            </w:r>
          </w:p>
          <w:p w:rsidR="00AE5679" w:rsidRPr="00D017C6" w:rsidRDefault="00AE5679" w:rsidP="00AE5679">
            <w:pPr>
              <w:rPr>
                <w:rFonts w:ascii="Arial" w:hAnsi="Arial" w:cs="Arial"/>
                <w:sz w:val="18"/>
                <w:szCs w:val="18"/>
              </w:rPr>
            </w:pPr>
            <w:r w:rsidRPr="00D017C6">
              <w:rPr>
                <w:rFonts w:ascii="Arial" w:hAnsi="Arial" w:cs="Arial"/>
                <w:sz w:val="18"/>
                <w:szCs w:val="18"/>
              </w:rPr>
              <w:t>20</w:t>
            </w:r>
            <w:r w:rsidRPr="00D017C6">
              <w:rPr>
                <w:rFonts w:ascii="Arial" w:hAnsi="Arial" w:cs="Arial"/>
                <w:sz w:val="18"/>
                <w:szCs w:val="18"/>
                <w:lang w:val="uz-Cyrl-UZ"/>
              </w:rPr>
              <w:t>23</w:t>
            </w:r>
            <w:r w:rsidRPr="00D017C6">
              <w:rPr>
                <w:rFonts w:ascii="Arial" w:hAnsi="Arial" w:cs="Arial"/>
                <w:sz w:val="18"/>
                <w:szCs w:val="18"/>
              </w:rPr>
              <w:t>.31.12</w:t>
            </w:r>
          </w:p>
        </w:tc>
        <w:tc>
          <w:tcPr>
            <w:tcW w:w="3420"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208"/>
              </w:tabs>
              <w:rPr>
                <w:rFonts w:ascii="Arial" w:hAnsi="Arial" w:cs="Arial"/>
                <w:sz w:val="18"/>
                <w:szCs w:val="18"/>
              </w:rPr>
            </w:pPr>
            <w:r w:rsidRPr="00D017C6">
              <w:rPr>
                <w:rFonts w:ascii="Arial" w:hAnsi="Arial" w:cs="Arial"/>
                <w:sz w:val="18"/>
                <w:szCs w:val="18"/>
              </w:rPr>
              <w:t xml:space="preserve">Чирчиқ «Электрокимё-саноат» </w:t>
            </w:r>
          </w:p>
          <w:p w:rsidR="00AE5679" w:rsidRPr="00D017C6" w:rsidRDefault="00AE5679" w:rsidP="00AE5679">
            <w:pPr>
              <w:tabs>
                <w:tab w:val="left" w:pos="3208"/>
              </w:tabs>
              <w:rPr>
                <w:rFonts w:ascii="Arial" w:hAnsi="Arial" w:cs="Arial"/>
                <w:sz w:val="18"/>
                <w:szCs w:val="18"/>
              </w:rPr>
            </w:pPr>
            <w:r w:rsidRPr="00D017C6">
              <w:rPr>
                <w:rFonts w:ascii="Arial" w:hAnsi="Arial" w:cs="Arial"/>
                <w:sz w:val="18"/>
                <w:szCs w:val="18"/>
              </w:rPr>
              <w:t>ОАЖ,</w:t>
            </w:r>
            <w:r w:rsidRPr="00D017C6">
              <w:rPr>
                <w:rFonts w:ascii="Arial" w:hAnsi="Arial" w:cs="Arial"/>
                <w:sz w:val="18"/>
                <w:szCs w:val="18"/>
                <w:lang w:val="uz-Cyrl-UZ"/>
              </w:rPr>
              <w:t xml:space="preserve"> </w:t>
            </w:r>
            <w:r w:rsidRPr="00D017C6">
              <w:rPr>
                <w:rFonts w:ascii="Arial" w:hAnsi="Arial" w:cs="Arial"/>
                <w:sz w:val="18"/>
                <w:szCs w:val="18"/>
              </w:rPr>
              <w:t>Ўзбекистон</w:t>
            </w:r>
          </w:p>
        </w:tc>
        <w:tc>
          <w:tcPr>
            <w:tcW w:w="3338"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Чирчиқ «Электрокимё-саноат» </w:t>
            </w:r>
          </w:p>
          <w:p w:rsidR="00AE5679" w:rsidRPr="00D017C6" w:rsidRDefault="00AE5679" w:rsidP="00AE5679">
            <w:pPr>
              <w:rPr>
                <w:rFonts w:ascii="Arial" w:hAnsi="Arial" w:cs="Arial"/>
                <w:sz w:val="18"/>
                <w:szCs w:val="18"/>
              </w:rPr>
            </w:pPr>
            <w:r w:rsidRPr="00D017C6">
              <w:rPr>
                <w:rFonts w:ascii="Arial" w:hAnsi="Arial" w:cs="Arial"/>
                <w:sz w:val="18"/>
                <w:szCs w:val="18"/>
              </w:rPr>
              <w:t>ОАЖ,</w:t>
            </w:r>
            <w:r w:rsidRPr="00D017C6">
              <w:rPr>
                <w:rFonts w:ascii="Arial" w:hAnsi="Arial" w:cs="Arial"/>
                <w:sz w:val="18"/>
                <w:szCs w:val="18"/>
                <w:lang w:val="uz-Cyrl-UZ"/>
              </w:rPr>
              <w:t xml:space="preserve"> </w:t>
            </w:r>
            <w:r w:rsidRPr="00D017C6">
              <w:rPr>
                <w:rFonts w:ascii="Arial" w:hAnsi="Arial" w:cs="Arial"/>
                <w:sz w:val="18"/>
                <w:szCs w:val="18"/>
              </w:rPr>
              <w:t>Ўзбекистон</w:t>
            </w:r>
          </w:p>
        </w:tc>
      </w:tr>
      <w:tr w:rsidR="00AE5679" w:rsidRPr="00D017C6" w:rsidTr="00AE5679">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КАРБАМИД</w:t>
            </w:r>
          </w:p>
          <w:p w:rsidR="00AE5679" w:rsidRPr="00D017C6" w:rsidRDefault="00AE5679" w:rsidP="00AE5679">
            <w:pPr>
              <w:rPr>
                <w:rFonts w:ascii="Arial" w:hAnsi="Arial" w:cs="Arial"/>
                <w:sz w:val="18"/>
                <w:szCs w:val="18"/>
              </w:rPr>
            </w:pPr>
            <w:r w:rsidRPr="00D017C6">
              <w:rPr>
                <w:rFonts w:ascii="Arial" w:hAnsi="Arial" w:cs="Arial"/>
                <w:sz w:val="18"/>
                <w:szCs w:val="18"/>
              </w:rPr>
              <w:t>А маркаси:</w:t>
            </w:r>
          </w:p>
          <w:p w:rsidR="00AE5679" w:rsidRPr="00D017C6" w:rsidRDefault="00AE5679" w:rsidP="00AE5679">
            <w:pPr>
              <w:rPr>
                <w:rFonts w:ascii="Arial" w:hAnsi="Arial" w:cs="Arial"/>
                <w:sz w:val="18"/>
                <w:szCs w:val="18"/>
              </w:rPr>
            </w:pPr>
            <w:r w:rsidRPr="00D017C6">
              <w:rPr>
                <w:rFonts w:ascii="Arial" w:hAnsi="Arial" w:cs="Arial"/>
                <w:sz w:val="18"/>
                <w:szCs w:val="18"/>
              </w:rPr>
              <w:t>Олий нави</w:t>
            </w:r>
          </w:p>
          <w:p w:rsidR="00AE5679" w:rsidRPr="00D017C6" w:rsidRDefault="00AE5679" w:rsidP="00AE5679">
            <w:pPr>
              <w:rPr>
                <w:rFonts w:ascii="Arial" w:hAnsi="Arial" w:cs="Arial"/>
                <w:sz w:val="18"/>
                <w:szCs w:val="18"/>
              </w:rPr>
            </w:pPr>
            <w:r w:rsidRPr="00D017C6">
              <w:rPr>
                <w:rFonts w:ascii="Arial" w:hAnsi="Arial" w:cs="Arial"/>
                <w:sz w:val="18"/>
                <w:szCs w:val="18"/>
              </w:rPr>
              <w:t>1-нави В маркаси:</w:t>
            </w:r>
          </w:p>
          <w:p w:rsidR="00AE5679" w:rsidRPr="00D017C6" w:rsidRDefault="00AE5679" w:rsidP="00AE5679">
            <w:pPr>
              <w:rPr>
                <w:rFonts w:ascii="Arial" w:hAnsi="Arial" w:cs="Arial"/>
                <w:sz w:val="18"/>
                <w:szCs w:val="18"/>
              </w:rPr>
            </w:pPr>
            <w:r w:rsidRPr="00D017C6">
              <w:rPr>
                <w:rFonts w:ascii="Arial" w:hAnsi="Arial" w:cs="Arial"/>
                <w:sz w:val="18"/>
                <w:szCs w:val="18"/>
              </w:rPr>
              <w:t>Олий нави</w:t>
            </w:r>
          </w:p>
          <w:p w:rsidR="00AE5679" w:rsidRPr="00D017C6" w:rsidRDefault="00AE5679" w:rsidP="00AE5679">
            <w:pPr>
              <w:rPr>
                <w:rFonts w:ascii="Arial" w:hAnsi="Arial" w:cs="Arial"/>
                <w:sz w:val="18"/>
                <w:szCs w:val="18"/>
              </w:rPr>
            </w:pPr>
            <w:r w:rsidRPr="00D017C6">
              <w:rPr>
                <w:rFonts w:ascii="Arial" w:hAnsi="Arial" w:cs="Arial"/>
                <w:sz w:val="18"/>
                <w:szCs w:val="18"/>
              </w:rPr>
              <w:t>1-нави</w:t>
            </w:r>
          </w:p>
          <w:p w:rsidR="00AE5679" w:rsidRPr="00D017C6" w:rsidRDefault="00AE5679" w:rsidP="00AE5679">
            <w:pPr>
              <w:rPr>
                <w:rFonts w:ascii="Arial" w:hAnsi="Arial" w:cs="Arial"/>
                <w:sz w:val="18"/>
                <w:szCs w:val="18"/>
              </w:rPr>
            </w:pPr>
            <w:r w:rsidRPr="00D017C6">
              <w:rPr>
                <w:rFonts w:ascii="Arial" w:hAnsi="Arial" w:cs="Arial"/>
                <w:sz w:val="18"/>
                <w:szCs w:val="18"/>
              </w:rPr>
              <w:t>20</w:t>
            </w:r>
            <w:r w:rsidRPr="00D017C6">
              <w:rPr>
                <w:rFonts w:ascii="Arial" w:hAnsi="Arial" w:cs="Arial"/>
                <w:sz w:val="18"/>
                <w:szCs w:val="18"/>
                <w:lang w:val="uz-Cyrl-UZ"/>
              </w:rPr>
              <w:t>23</w:t>
            </w:r>
            <w:r w:rsidRPr="00D017C6">
              <w:rPr>
                <w:rFonts w:ascii="Arial" w:hAnsi="Arial" w:cs="Arial"/>
                <w:sz w:val="18"/>
                <w:szCs w:val="18"/>
              </w:rPr>
              <w:t>.31.12</w:t>
            </w:r>
          </w:p>
        </w:tc>
        <w:tc>
          <w:tcPr>
            <w:tcW w:w="3420"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208"/>
              </w:tabs>
              <w:rPr>
                <w:rFonts w:ascii="Arial" w:hAnsi="Arial" w:cs="Arial"/>
                <w:sz w:val="18"/>
                <w:szCs w:val="18"/>
              </w:rPr>
            </w:pPr>
            <w:r w:rsidRPr="00D017C6">
              <w:rPr>
                <w:rFonts w:ascii="Arial" w:hAnsi="Arial" w:cs="Arial"/>
                <w:sz w:val="18"/>
                <w:szCs w:val="18"/>
              </w:rPr>
              <w:t>Чирчиқ</w:t>
            </w:r>
            <w:r w:rsidRPr="00D017C6">
              <w:rPr>
                <w:rFonts w:ascii="Arial" w:hAnsi="Arial" w:cs="Arial"/>
                <w:sz w:val="18"/>
                <w:szCs w:val="18"/>
                <w:lang w:val="uz-Cyrl-UZ"/>
              </w:rPr>
              <w:t xml:space="preserve"> </w:t>
            </w:r>
            <w:r w:rsidRPr="00D017C6">
              <w:rPr>
                <w:rFonts w:ascii="Arial" w:hAnsi="Arial" w:cs="Arial"/>
                <w:sz w:val="18"/>
                <w:szCs w:val="18"/>
              </w:rPr>
              <w:t>«Электрокимё</w:t>
            </w:r>
            <w:r w:rsidRPr="00D017C6">
              <w:rPr>
                <w:rFonts w:ascii="Arial" w:hAnsi="Arial" w:cs="Arial"/>
                <w:sz w:val="18"/>
                <w:szCs w:val="18"/>
                <w:lang w:val="uz-Cyrl-UZ"/>
              </w:rPr>
              <w:t>-</w:t>
            </w:r>
            <w:r w:rsidRPr="00D017C6">
              <w:rPr>
                <w:rFonts w:ascii="Arial" w:hAnsi="Arial" w:cs="Arial"/>
                <w:sz w:val="18"/>
                <w:szCs w:val="18"/>
              </w:rPr>
              <w:t>саноат»</w:t>
            </w:r>
            <w:r w:rsidRPr="00D017C6">
              <w:rPr>
                <w:rFonts w:ascii="Arial" w:hAnsi="Arial" w:cs="Arial"/>
                <w:sz w:val="18"/>
                <w:szCs w:val="18"/>
                <w:lang w:val="uz-Cyrl-UZ"/>
              </w:rPr>
              <w:t xml:space="preserve"> </w:t>
            </w:r>
            <w:r w:rsidRPr="00D017C6">
              <w:rPr>
                <w:rFonts w:ascii="Arial" w:hAnsi="Arial" w:cs="Arial"/>
                <w:sz w:val="18"/>
                <w:szCs w:val="18"/>
              </w:rPr>
              <w:t>ОАЖ, Ўзбекистон</w:t>
            </w:r>
          </w:p>
        </w:tc>
        <w:tc>
          <w:tcPr>
            <w:tcW w:w="3338"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Чирчиқ «Электрокимё-саноат» </w:t>
            </w:r>
          </w:p>
          <w:p w:rsidR="00AE5679" w:rsidRPr="00D017C6" w:rsidRDefault="00AE5679" w:rsidP="00AE5679">
            <w:pPr>
              <w:rPr>
                <w:rFonts w:ascii="Arial" w:hAnsi="Arial" w:cs="Arial"/>
                <w:sz w:val="18"/>
                <w:szCs w:val="18"/>
              </w:rPr>
            </w:pPr>
            <w:r w:rsidRPr="00D017C6">
              <w:rPr>
                <w:rFonts w:ascii="Arial" w:hAnsi="Arial" w:cs="Arial"/>
                <w:sz w:val="18"/>
                <w:szCs w:val="18"/>
              </w:rPr>
              <w:t>ОАЖ,</w:t>
            </w:r>
            <w:r w:rsidRPr="00D017C6">
              <w:rPr>
                <w:rFonts w:ascii="Arial" w:hAnsi="Arial" w:cs="Arial"/>
                <w:sz w:val="18"/>
                <w:szCs w:val="18"/>
                <w:lang w:val="uz-Cyrl-UZ"/>
              </w:rPr>
              <w:t xml:space="preserve"> </w:t>
            </w:r>
            <w:r w:rsidRPr="00D017C6">
              <w:rPr>
                <w:rFonts w:ascii="Arial" w:hAnsi="Arial" w:cs="Arial"/>
                <w:sz w:val="18"/>
                <w:szCs w:val="18"/>
              </w:rPr>
              <w:t>Ўзбекистон</w:t>
            </w:r>
          </w:p>
        </w:tc>
      </w:tr>
      <w:tr w:rsidR="00AE5679" w:rsidRPr="00D017C6" w:rsidTr="00AE5679">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АММОНИЙ СУЛЬФАТИ **</w:t>
            </w:r>
          </w:p>
          <w:p w:rsidR="00AE5679" w:rsidRPr="00D017C6" w:rsidRDefault="00AE5679" w:rsidP="00AE5679">
            <w:pPr>
              <w:rPr>
                <w:rFonts w:ascii="Arial" w:hAnsi="Arial" w:cs="Arial"/>
                <w:sz w:val="18"/>
                <w:szCs w:val="18"/>
              </w:rPr>
            </w:pPr>
            <w:r w:rsidRPr="00D017C6">
              <w:rPr>
                <w:rFonts w:ascii="Arial" w:hAnsi="Arial" w:cs="Arial"/>
                <w:sz w:val="18"/>
                <w:szCs w:val="18"/>
              </w:rPr>
              <w:t>Олий нави</w:t>
            </w:r>
          </w:p>
          <w:p w:rsidR="00AE5679" w:rsidRPr="00D017C6" w:rsidRDefault="00AE5679" w:rsidP="00AE5679">
            <w:pPr>
              <w:rPr>
                <w:rFonts w:ascii="Arial" w:hAnsi="Arial" w:cs="Arial"/>
                <w:sz w:val="18"/>
                <w:szCs w:val="18"/>
              </w:rPr>
            </w:pPr>
            <w:r w:rsidRPr="00D017C6">
              <w:rPr>
                <w:rFonts w:ascii="Arial" w:hAnsi="Arial" w:cs="Arial"/>
                <w:sz w:val="18"/>
                <w:szCs w:val="18"/>
              </w:rPr>
              <w:t>1-нави</w:t>
            </w:r>
          </w:p>
          <w:p w:rsidR="00AE5679" w:rsidRPr="00D017C6" w:rsidRDefault="00AE5679" w:rsidP="00AE5679">
            <w:pPr>
              <w:rPr>
                <w:rFonts w:ascii="Arial" w:hAnsi="Arial" w:cs="Arial"/>
                <w:sz w:val="18"/>
                <w:szCs w:val="18"/>
              </w:rPr>
            </w:pPr>
            <w:r w:rsidRPr="00D017C6">
              <w:rPr>
                <w:rFonts w:ascii="Arial" w:hAnsi="Arial" w:cs="Arial"/>
                <w:sz w:val="18"/>
                <w:szCs w:val="18"/>
              </w:rPr>
              <w:t>20</w:t>
            </w:r>
            <w:r w:rsidRPr="00D017C6">
              <w:rPr>
                <w:rFonts w:ascii="Arial" w:hAnsi="Arial" w:cs="Arial"/>
                <w:sz w:val="18"/>
                <w:szCs w:val="18"/>
                <w:lang w:val="uz-Cyrl-UZ"/>
              </w:rPr>
              <w:t>23</w:t>
            </w:r>
            <w:r w:rsidRPr="00D017C6">
              <w:rPr>
                <w:rFonts w:ascii="Arial" w:hAnsi="Arial" w:cs="Arial"/>
                <w:sz w:val="18"/>
                <w:szCs w:val="18"/>
              </w:rPr>
              <w:t>.31.12</w:t>
            </w:r>
          </w:p>
        </w:tc>
        <w:tc>
          <w:tcPr>
            <w:tcW w:w="3420"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208"/>
              </w:tabs>
              <w:rPr>
                <w:rFonts w:ascii="Arial" w:hAnsi="Arial" w:cs="Arial"/>
                <w:sz w:val="18"/>
                <w:szCs w:val="18"/>
              </w:rPr>
            </w:pPr>
            <w:r w:rsidRPr="00D017C6">
              <w:rPr>
                <w:rFonts w:ascii="Arial" w:hAnsi="Arial" w:cs="Arial"/>
                <w:sz w:val="18"/>
                <w:szCs w:val="18"/>
              </w:rPr>
              <w:t>Чирчиқ «Электрокимё-саноат»</w:t>
            </w:r>
            <w:r w:rsidRPr="00D017C6">
              <w:rPr>
                <w:rFonts w:ascii="Arial" w:hAnsi="Arial" w:cs="Arial"/>
                <w:sz w:val="18"/>
                <w:szCs w:val="18"/>
                <w:lang w:val="uz-Cyrl-UZ"/>
              </w:rPr>
              <w:t xml:space="preserve"> </w:t>
            </w:r>
            <w:r w:rsidRPr="00D017C6">
              <w:rPr>
                <w:rFonts w:ascii="Arial" w:hAnsi="Arial" w:cs="Arial"/>
                <w:sz w:val="18"/>
                <w:szCs w:val="18"/>
              </w:rPr>
              <w:t>ОАЖ,</w:t>
            </w:r>
          </w:p>
          <w:p w:rsidR="00AE5679" w:rsidRPr="00D017C6" w:rsidRDefault="00AE5679" w:rsidP="00AE5679">
            <w:pPr>
              <w:tabs>
                <w:tab w:val="left" w:pos="3208"/>
              </w:tabs>
              <w:rPr>
                <w:rFonts w:ascii="Arial" w:hAnsi="Arial" w:cs="Arial"/>
                <w:sz w:val="18"/>
                <w:szCs w:val="18"/>
              </w:rPr>
            </w:pPr>
            <w:r w:rsidRPr="00D017C6">
              <w:rPr>
                <w:rFonts w:ascii="Arial" w:hAnsi="Arial" w:cs="Arial"/>
                <w:sz w:val="18"/>
                <w:szCs w:val="18"/>
              </w:rPr>
              <w:t>Ўзбекистон</w:t>
            </w:r>
          </w:p>
        </w:tc>
        <w:tc>
          <w:tcPr>
            <w:tcW w:w="3338"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Чирчиқ «Электрокимё-саноат» </w:t>
            </w:r>
          </w:p>
          <w:p w:rsidR="00AE5679" w:rsidRPr="00D017C6" w:rsidRDefault="00AE5679" w:rsidP="00AE5679">
            <w:pPr>
              <w:rPr>
                <w:rFonts w:ascii="Arial" w:hAnsi="Arial" w:cs="Arial"/>
                <w:sz w:val="18"/>
                <w:szCs w:val="18"/>
              </w:rPr>
            </w:pPr>
            <w:r w:rsidRPr="00D017C6">
              <w:rPr>
                <w:rFonts w:ascii="Arial" w:hAnsi="Arial" w:cs="Arial"/>
                <w:sz w:val="18"/>
                <w:szCs w:val="18"/>
              </w:rPr>
              <w:t>ОАЖ,</w:t>
            </w:r>
            <w:r w:rsidRPr="00D017C6">
              <w:rPr>
                <w:rFonts w:ascii="Arial" w:hAnsi="Arial" w:cs="Arial"/>
                <w:sz w:val="18"/>
                <w:szCs w:val="18"/>
                <w:lang w:val="uz-Cyrl-UZ"/>
              </w:rPr>
              <w:t xml:space="preserve"> </w:t>
            </w:r>
            <w:r w:rsidRPr="00D017C6">
              <w:rPr>
                <w:rFonts w:ascii="Arial" w:hAnsi="Arial" w:cs="Arial"/>
                <w:sz w:val="18"/>
                <w:szCs w:val="18"/>
              </w:rPr>
              <w:t>Ўзбекистон</w:t>
            </w:r>
          </w:p>
        </w:tc>
      </w:tr>
      <w:tr w:rsidR="00AE5679" w:rsidRPr="00D017C6" w:rsidTr="00AE5679">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АММОНИЙ СУЛЬФАТИ **</w:t>
            </w:r>
          </w:p>
          <w:p w:rsidR="00AE5679" w:rsidRPr="00D017C6" w:rsidRDefault="00AE5679" w:rsidP="00AE5679">
            <w:pPr>
              <w:rPr>
                <w:rFonts w:ascii="Arial" w:hAnsi="Arial" w:cs="Arial"/>
                <w:sz w:val="18"/>
                <w:szCs w:val="18"/>
              </w:rPr>
            </w:pPr>
            <w:r w:rsidRPr="00D017C6">
              <w:rPr>
                <w:rFonts w:ascii="Arial" w:hAnsi="Arial" w:cs="Arial"/>
                <w:sz w:val="18"/>
                <w:szCs w:val="18"/>
              </w:rPr>
              <w:t>Олий нави</w:t>
            </w:r>
          </w:p>
          <w:p w:rsidR="00AE5679" w:rsidRPr="00D017C6" w:rsidRDefault="00AE5679" w:rsidP="00AE5679">
            <w:pPr>
              <w:rPr>
                <w:rFonts w:ascii="Arial" w:hAnsi="Arial" w:cs="Arial"/>
                <w:sz w:val="18"/>
                <w:szCs w:val="18"/>
              </w:rPr>
            </w:pPr>
            <w:r w:rsidRPr="00D017C6">
              <w:rPr>
                <w:rFonts w:ascii="Arial" w:hAnsi="Arial" w:cs="Arial"/>
                <w:sz w:val="18"/>
                <w:szCs w:val="18"/>
              </w:rPr>
              <w:t>1-нави</w:t>
            </w:r>
          </w:p>
          <w:p w:rsidR="00AE5679" w:rsidRPr="00D017C6" w:rsidRDefault="00AE5679" w:rsidP="00AE5679">
            <w:pPr>
              <w:rPr>
                <w:rFonts w:ascii="Arial" w:hAnsi="Arial" w:cs="Arial"/>
                <w:sz w:val="18"/>
                <w:szCs w:val="18"/>
              </w:rPr>
            </w:pPr>
            <w:r w:rsidRPr="00D017C6">
              <w:rPr>
                <w:rFonts w:ascii="Arial" w:hAnsi="Arial" w:cs="Arial"/>
                <w:sz w:val="18"/>
                <w:szCs w:val="18"/>
              </w:rPr>
              <w:t>202</w:t>
            </w:r>
            <w:r w:rsidRPr="00D017C6">
              <w:rPr>
                <w:rFonts w:ascii="Arial" w:hAnsi="Arial" w:cs="Arial"/>
                <w:sz w:val="18"/>
                <w:szCs w:val="18"/>
                <w:lang w:val="uz-Cyrl-UZ"/>
              </w:rPr>
              <w:t>5</w:t>
            </w:r>
            <w:r w:rsidRPr="00D017C6">
              <w:rPr>
                <w:rFonts w:ascii="Arial" w:hAnsi="Arial" w:cs="Arial"/>
                <w:sz w:val="18"/>
                <w:szCs w:val="18"/>
              </w:rPr>
              <w:t>.31.12</w:t>
            </w:r>
          </w:p>
        </w:tc>
        <w:tc>
          <w:tcPr>
            <w:tcW w:w="3420"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Олмалиқ «Аммофос-Максам» АЖ,</w:t>
            </w:r>
          </w:p>
          <w:p w:rsidR="00AE5679" w:rsidRPr="00D017C6" w:rsidRDefault="00AE5679" w:rsidP="00AE5679">
            <w:pPr>
              <w:rPr>
                <w:rFonts w:ascii="Arial" w:hAnsi="Arial" w:cs="Arial"/>
                <w:sz w:val="18"/>
                <w:szCs w:val="18"/>
              </w:rPr>
            </w:pPr>
            <w:r w:rsidRPr="00D017C6">
              <w:rPr>
                <w:rFonts w:ascii="Arial" w:hAnsi="Arial" w:cs="Arial"/>
                <w:sz w:val="18"/>
                <w:szCs w:val="18"/>
              </w:rPr>
              <w:t>Ўзбекистон</w:t>
            </w:r>
          </w:p>
        </w:tc>
        <w:tc>
          <w:tcPr>
            <w:tcW w:w="3338"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Олмалиқ «Аммофос-Максам» </w:t>
            </w:r>
          </w:p>
          <w:p w:rsidR="00AE5679" w:rsidRPr="00D017C6" w:rsidRDefault="00AE5679" w:rsidP="00AE5679">
            <w:pPr>
              <w:rPr>
                <w:rFonts w:ascii="Arial" w:hAnsi="Arial" w:cs="Arial"/>
                <w:sz w:val="18"/>
                <w:szCs w:val="18"/>
              </w:rPr>
            </w:pPr>
            <w:r w:rsidRPr="00D017C6">
              <w:rPr>
                <w:rFonts w:ascii="Arial" w:hAnsi="Arial" w:cs="Arial"/>
                <w:sz w:val="18"/>
                <w:szCs w:val="18"/>
              </w:rPr>
              <w:t>ОАЖ,</w:t>
            </w:r>
            <w:r w:rsidRPr="00D017C6">
              <w:rPr>
                <w:rFonts w:ascii="Arial" w:hAnsi="Arial" w:cs="Arial"/>
                <w:sz w:val="18"/>
                <w:szCs w:val="18"/>
                <w:lang w:val="uz-Cyrl-UZ"/>
              </w:rPr>
              <w:t xml:space="preserve"> </w:t>
            </w:r>
            <w:r w:rsidRPr="00D017C6">
              <w:rPr>
                <w:rFonts w:ascii="Arial" w:hAnsi="Arial" w:cs="Arial"/>
                <w:sz w:val="18"/>
                <w:szCs w:val="18"/>
              </w:rPr>
              <w:t>Ўзбекистон</w:t>
            </w:r>
          </w:p>
        </w:tc>
      </w:tr>
      <w:tr w:rsidR="00AE5679" w:rsidRPr="00D017C6" w:rsidTr="00AE5679">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ОДДИЙ СУПЕРФОСФАТ</w:t>
            </w:r>
          </w:p>
          <w:p w:rsidR="00AE5679" w:rsidRPr="00D017C6" w:rsidRDefault="00AE5679" w:rsidP="00AE5679">
            <w:pPr>
              <w:rPr>
                <w:rFonts w:ascii="Arial" w:hAnsi="Arial" w:cs="Arial"/>
                <w:sz w:val="18"/>
                <w:szCs w:val="18"/>
              </w:rPr>
            </w:pPr>
            <w:r w:rsidRPr="00D017C6">
              <w:rPr>
                <w:rFonts w:ascii="Arial" w:hAnsi="Arial" w:cs="Arial"/>
                <w:sz w:val="18"/>
                <w:szCs w:val="18"/>
              </w:rPr>
              <w:t>202</w:t>
            </w:r>
            <w:r w:rsidRPr="00D017C6">
              <w:rPr>
                <w:rFonts w:ascii="Arial" w:hAnsi="Arial" w:cs="Arial"/>
                <w:sz w:val="18"/>
                <w:szCs w:val="18"/>
                <w:lang w:val="uz-Cyrl-UZ"/>
              </w:rPr>
              <w:t>5</w:t>
            </w:r>
            <w:r w:rsidRPr="00D017C6">
              <w:rPr>
                <w:rFonts w:ascii="Arial" w:hAnsi="Arial" w:cs="Arial"/>
                <w:sz w:val="18"/>
                <w:szCs w:val="18"/>
              </w:rPr>
              <w:t>.31.12</w:t>
            </w:r>
          </w:p>
        </w:tc>
        <w:tc>
          <w:tcPr>
            <w:tcW w:w="3420"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Навоий «Электрокимёзавод» АЖ-</w:t>
            </w:r>
          </w:p>
          <w:p w:rsidR="00AE5679" w:rsidRPr="00D017C6" w:rsidRDefault="00AE5679" w:rsidP="00AE5679">
            <w:pPr>
              <w:rPr>
                <w:rFonts w:ascii="Arial" w:hAnsi="Arial" w:cs="Arial"/>
                <w:sz w:val="18"/>
                <w:szCs w:val="18"/>
              </w:rPr>
            </w:pPr>
            <w:r w:rsidRPr="00D017C6">
              <w:rPr>
                <w:rFonts w:ascii="Arial" w:hAnsi="Arial" w:cs="Arial"/>
                <w:sz w:val="18"/>
                <w:szCs w:val="18"/>
              </w:rPr>
              <w:t>ҚК, Ўзбекистон-Панама</w:t>
            </w:r>
          </w:p>
        </w:tc>
        <w:tc>
          <w:tcPr>
            <w:tcW w:w="3338"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Навоий «Электрокимёзавод» ЁАЖ-</w:t>
            </w:r>
          </w:p>
          <w:p w:rsidR="00AE5679" w:rsidRPr="00D017C6" w:rsidRDefault="00AE5679" w:rsidP="00AE5679">
            <w:pPr>
              <w:rPr>
                <w:rFonts w:ascii="Arial" w:hAnsi="Arial" w:cs="Arial"/>
                <w:sz w:val="18"/>
                <w:szCs w:val="18"/>
              </w:rPr>
            </w:pPr>
            <w:r w:rsidRPr="00D017C6">
              <w:rPr>
                <w:rFonts w:ascii="Arial" w:hAnsi="Arial" w:cs="Arial"/>
                <w:sz w:val="18"/>
                <w:szCs w:val="18"/>
              </w:rPr>
              <w:t>ҚК, Ўзбекистон-Панама</w:t>
            </w:r>
          </w:p>
        </w:tc>
      </w:tr>
      <w:tr w:rsidR="00AE5679" w:rsidRPr="00D017C6" w:rsidTr="00AE5679">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СУПРЕФОС-NS</w:t>
            </w:r>
          </w:p>
          <w:p w:rsidR="00AE5679" w:rsidRPr="00D017C6" w:rsidRDefault="00AE5679" w:rsidP="00AE5679">
            <w:pPr>
              <w:rPr>
                <w:rFonts w:ascii="Arial" w:hAnsi="Arial" w:cs="Arial"/>
                <w:sz w:val="18"/>
                <w:szCs w:val="18"/>
              </w:rPr>
            </w:pPr>
            <w:r w:rsidRPr="00D017C6">
              <w:rPr>
                <w:rFonts w:ascii="Arial" w:hAnsi="Arial" w:cs="Arial"/>
                <w:sz w:val="18"/>
                <w:szCs w:val="18"/>
              </w:rPr>
              <w:t>А маркаси, Б маркаси,</w:t>
            </w:r>
          </w:p>
          <w:p w:rsidR="00AE5679" w:rsidRPr="00D017C6" w:rsidRDefault="00AE5679" w:rsidP="00AE5679">
            <w:pPr>
              <w:rPr>
                <w:rFonts w:ascii="Arial" w:hAnsi="Arial" w:cs="Arial"/>
                <w:sz w:val="18"/>
                <w:szCs w:val="18"/>
              </w:rPr>
            </w:pPr>
            <w:r w:rsidRPr="00D017C6">
              <w:rPr>
                <w:rFonts w:ascii="Arial" w:hAnsi="Arial" w:cs="Arial"/>
                <w:sz w:val="18"/>
                <w:szCs w:val="18"/>
              </w:rPr>
              <w:t>В маркаси,</w:t>
            </w:r>
          </w:p>
          <w:p w:rsidR="00AE5679" w:rsidRPr="00D017C6" w:rsidRDefault="00AE5679" w:rsidP="00AE5679">
            <w:pPr>
              <w:rPr>
                <w:rFonts w:ascii="Arial" w:hAnsi="Arial" w:cs="Arial"/>
                <w:sz w:val="18"/>
                <w:szCs w:val="18"/>
              </w:rPr>
            </w:pPr>
            <w:r w:rsidRPr="00D017C6">
              <w:rPr>
                <w:rFonts w:ascii="Arial" w:hAnsi="Arial" w:cs="Arial"/>
                <w:sz w:val="18"/>
                <w:szCs w:val="18"/>
              </w:rPr>
              <w:t>Г маркаси</w:t>
            </w:r>
          </w:p>
          <w:p w:rsidR="00AE5679" w:rsidRPr="00D017C6" w:rsidRDefault="00AE5679" w:rsidP="00AE5679">
            <w:pPr>
              <w:rPr>
                <w:rFonts w:ascii="Arial" w:hAnsi="Arial" w:cs="Arial"/>
                <w:sz w:val="18"/>
                <w:szCs w:val="18"/>
              </w:rPr>
            </w:pPr>
            <w:r w:rsidRPr="00D017C6">
              <w:rPr>
                <w:rFonts w:ascii="Arial" w:hAnsi="Arial" w:cs="Arial"/>
                <w:sz w:val="18"/>
                <w:szCs w:val="18"/>
              </w:rPr>
              <w:t>202</w:t>
            </w:r>
            <w:r w:rsidRPr="00D017C6">
              <w:rPr>
                <w:rFonts w:ascii="Arial" w:hAnsi="Arial" w:cs="Arial"/>
                <w:sz w:val="18"/>
                <w:szCs w:val="18"/>
                <w:lang w:val="uz-Cyrl-UZ"/>
              </w:rPr>
              <w:t>5</w:t>
            </w:r>
            <w:r w:rsidRPr="00D017C6">
              <w:rPr>
                <w:rFonts w:ascii="Arial" w:hAnsi="Arial" w:cs="Arial"/>
                <w:sz w:val="18"/>
                <w:szCs w:val="18"/>
              </w:rPr>
              <w:t>.31.12.</w:t>
            </w:r>
          </w:p>
        </w:tc>
        <w:tc>
          <w:tcPr>
            <w:tcW w:w="3420"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Олмалиқ «Аммофос-Максам» АЖ,</w:t>
            </w:r>
          </w:p>
          <w:p w:rsidR="00AE5679" w:rsidRPr="00D017C6" w:rsidRDefault="00AE5679" w:rsidP="00AE5679">
            <w:pPr>
              <w:rPr>
                <w:rFonts w:ascii="Arial" w:hAnsi="Arial" w:cs="Arial"/>
                <w:sz w:val="18"/>
                <w:szCs w:val="18"/>
              </w:rPr>
            </w:pPr>
            <w:r w:rsidRPr="00D017C6">
              <w:rPr>
                <w:rFonts w:ascii="Arial" w:hAnsi="Arial" w:cs="Arial"/>
                <w:sz w:val="18"/>
                <w:szCs w:val="18"/>
              </w:rPr>
              <w:t>Ўзбекистон</w:t>
            </w:r>
          </w:p>
        </w:tc>
        <w:tc>
          <w:tcPr>
            <w:tcW w:w="3338"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Олмалиқ «Аммофос-Максам» </w:t>
            </w:r>
          </w:p>
          <w:p w:rsidR="00AE5679" w:rsidRPr="00D017C6" w:rsidRDefault="00AE5679" w:rsidP="00AE5679">
            <w:pPr>
              <w:rPr>
                <w:rFonts w:ascii="Arial" w:hAnsi="Arial" w:cs="Arial"/>
                <w:sz w:val="18"/>
                <w:szCs w:val="18"/>
              </w:rPr>
            </w:pPr>
            <w:r w:rsidRPr="00D017C6">
              <w:rPr>
                <w:rFonts w:ascii="Arial" w:hAnsi="Arial" w:cs="Arial"/>
                <w:sz w:val="18"/>
                <w:szCs w:val="18"/>
              </w:rPr>
              <w:t>ОАЖ,</w:t>
            </w:r>
            <w:r w:rsidRPr="00D017C6">
              <w:rPr>
                <w:rFonts w:ascii="Arial" w:hAnsi="Arial" w:cs="Arial"/>
                <w:sz w:val="18"/>
                <w:szCs w:val="18"/>
                <w:lang w:val="uz-Cyrl-UZ"/>
              </w:rPr>
              <w:t xml:space="preserve"> </w:t>
            </w:r>
            <w:r w:rsidRPr="00D017C6">
              <w:rPr>
                <w:rFonts w:ascii="Arial" w:hAnsi="Arial" w:cs="Arial"/>
                <w:sz w:val="18"/>
                <w:szCs w:val="18"/>
              </w:rPr>
              <w:t>Ўзбекистон</w:t>
            </w:r>
          </w:p>
        </w:tc>
      </w:tr>
      <w:tr w:rsidR="00AE5679" w:rsidRPr="00D017C6" w:rsidTr="00AE5679">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ФОСФОГИПС</w:t>
            </w:r>
          </w:p>
          <w:p w:rsidR="00AE5679" w:rsidRPr="00D017C6" w:rsidRDefault="00AE5679" w:rsidP="00AE5679">
            <w:pPr>
              <w:rPr>
                <w:rFonts w:ascii="Arial" w:hAnsi="Arial" w:cs="Arial"/>
                <w:sz w:val="18"/>
                <w:szCs w:val="18"/>
              </w:rPr>
            </w:pPr>
            <w:r w:rsidRPr="00D017C6">
              <w:rPr>
                <w:rFonts w:ascii="Arial" w:hAnsi="Arial" w:cs="Arial"/>
                <w:sz w:val="18"/>
                <w:szCs w:val="18"/>
              </w:rPr>
              <w:t>А маркаси,</w:t>
            </w:r>
          </w:p>
          <w:p w:rsidR="00AE5679" w:rsidRPr="00D017C6" w:rsidRDefault="00AE5679" w:rsidP="00AE5679">
            <w:pPr>
              <w:rPr>
                <w:rFonts w:ascii="Arial" w:hAnsi="Arial" w:cs="Arial"/>
                <w:sz w:val="18"/>
                <w:szCs w:val="18"/>
              </w:rPr>
            </w:pPr>
            <w:r w:rsidRPr="00D017C6">
              <w:rPr>
                <w:rFonts w:ascii="Arial" w:hAnsi="Arial" w:cs="Arial"/>
                <w:sz w:val="18"/>
                <w:szCs w:val="18"/>
              </w:rPr>
              <w:t>Б маркаси,</w:t>
            </w:r>
          </w:p>
          <w:p w:rsidR="00AE5679" w:rsidRPr="00D017C6" w:rsidRDefault="00AE5679" w:rsidP="00AE5679">
            <w:pPr>
              <w:rPr>
                <w:rFonts w:ascii="Arial" w:hAnsi="Arial" w:cs="Arial"/>
                <w:sz w:val="18"/>
                <w:szCs w:val="18"/>
              </w:rPr>
            </w:pPr>
            <w:r w:rsidRPr="00D017C6">
              <w:rPr>
                <w:rFonts w:ascii="Arial" w:hAnsi="Arial" w:cs="Arial"/>
                <w:sz w:val="18"/>
                <w:szCs w:val="18"/>
              </w:rPr>
              <w:t>В маркаси</w:t>
            </w:r>
          </w:p>
          <w:p w:rsidR="00AE5679" w:rsidRPr="00D017C6" w:rsidRDefault="00AE5679" w:rsidP="00AE5679">
            <w:pPr>
              <w:rPr>
                <w:rFonts w:ascii="Arial" w:hAnsi="Arial" w:cs="Arial"/>
                <w:sz w:val="18"/>
                <w:szCs w:val="18"/>
              </w:rPr>
            </w:pPr>
            <w:r w:rsidRPr="00D017C6">
              <w:rPr>
                <w:rFonts w:ascii="Arial" w:hAnsi="Arial" w:cs="Arial"/>
                <w:sz w:val="18"/>
                <w:szCs w:val="18"/>
              </w:rPr>
              <w:t>202</w:t>
            </w:r>
            <w:r w:rsidRPr="00D017C6">
              <w:rPr>
                <w:rFonts w:ascii="Arial" w:hAnsi="Arial" w:cs="Arial"/>
                <w:sz w:val="18"/>
                <w:szCs w:val="18"/>
                <w:lang w:val="uz-Cyrl-UZ"/>
              </w:rPr>
              <w:t>5</w:t>
            </w:r>
            <w:r w:rsidRPr="00D017C6">
              <w:rPr>
                <w:rFonts w:ascii="Arial" w:hAnsi="Arial" w:cs="Arial"/>
                <w:sz w:val="18"/>
                <w:szCs w:val="18"/>
              </w:rPr>
              <w:t>.31.12.</w:t>
            </w:r>
          </w:p>
        </w:tc>
        <w:tc>
          <w:tcPr>
            <w:tcW w:w="3420"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Олмалиқ «Аммофос-Максам» АЖ,</w:t>
            </w:r>
          </w:p>
          <w:p w:rsidR="00AE5679" w:rsidRPr="00D017C6" w:rsidRDefault="00AE5679" w:rsidP="00AE5679">
            <w:pPr>
              <w:rPr>
                <w:rFonts w:ascii="Arial" w:hAnsi="Arial" w:cs="Arial"/>
                <w:sz w:val="18"/>
                <w:szCs w:val="18"/>
              </w:rPr>
            </w:pPr>
            <w:r w:rsidRPr="00D017C6">
              <w:rPr>
                <w:rFonts w:ascii="Arial" w:hAnsi="Arial" w:cs="Arial"/>
                <w:sz w:val="18"/>
                <w:szCs w:val="18"/>
              </w:rPr>
              <w:t>Ўзбекистон</w:t>
            </w:r>
          </w:p>
        </w:tc>
        <w:tc>
          <w:tcPr>
            <w:tcW w:w="3338"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Олмалиқ «Аммофос-Максам» </w:t>
            </w:r>
          </w:p>
          <w:p w:rsidR="00AE5679" w:rsidRPr="00D017C6" w:rsidRDefault="00AE5679" w:rsidP="00AE5679">
            <w:pPr>
              <w:rPr>
                <w:rFonts w:ascii="Arial" w:hAnsi="Arial" w:cs="Arial"/>
                <w:sz w:val="18"/>
                <w:szCs w:val="18"/>
              </w:rPr>
            </w:pPr>
            <w:r w:rsidRPr="00D017C6">
              <w:rPr>
                <w:rFonts w:ascii="Arial" w:hAnsi="Arial" w:cs="Arial"/>
                <w:sz w:val="18"/>
                <w:szCs w:val="18"/>
              </w:rPr>
              <w:t>ОАЖ,</w:t>
            </w:r>
            <w:r w:rsidRPr="00D017C6">
              <w:rPr>
                <w:rFonts w:ascii="Arial" w:hAnsi="Arial" w:cs="Arial"/>
                <w:sz w:val="18"/>
                <w:szCs w:val="18"/>
                <w:lang w:val="uz-Cyrl-UZ"/>
              </w:rPr>
              <w:t xml:space="preserve"> </w:t>
            </w:r>
            <w:r w:rsidRPr="00D017C6">
              <w:rPr>
                <w:rFonts w:ascii="Arial" w:hAnsi="Arial" w:cs="Arial"/>
                <w:sz w:val="18"/>
                <w:szCs w:val="18"/>
              </w:rPr>
              <w:t>Ўзбекистон</w:t>
            </w:r>
          </w:p>
        </w:tc>
      </w:tr>
      <w:tr w:rsidR="00AE5679" w:rsidRPr="00D017C6" w:rsidTr="00AE5679">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PS-Агро</w:t>
            </w:r>
          </w:p>
          <w:p w:rsidR="00AE5679" w:rsidRPr="00D017C6" w:rsidRDefault="00AE5679" w:rsidP="00AE5679">
            <w:pPr>
              <w:rPr>
                <w:rFonts w:ascii="Arial" w:hAnsi="Arial" w:cs="Arial"/>
                <w:sz w:val="18"/>
                <w:szCs w:val="18"/>
              </w:rPr>
            </w:pPr>
            <w:r w:rsidRPr="00D017C6">
              <w:rPr>
                <w:rFonts w:ascii="Arial" w:hAnsi="Arial" w:cs="Arial"/>
                <w:sz w:val="18"/>
                <w:szCs w:val="18"/>
              </w:rPr>
              <w:t>А маркаси, Б маркаси,</w:t>
            </w:r>
          </w:p>
          <w:p w:rsidR="00AE5679" w:rsidRPr="00D017C6" w:rsidRDefault="00AE5679" w:rsidP="00AE5679">
            <w:pPr>
              <w:rPr>
                <w:rFonts w:ascii="Arial" w:hAnsi="Arial" w:cs="Arial"/>
                <w:sz w:val="18"/>
                <w:szCs w:val="18"/>
              </w:rPr>
            </w:pPr>
            <w:r w:rsidRPr="00D017C6">
              <w:rPr>
                <w:rFonts w:ascii="Arial" w:hAnsi="Arial" w:cs="Arial"/>
                <w:sz w:val="18"/>
                <w:szCs w:val="18"/>
              </w:rPr>
              <w:t>В маркаси,</w:t>
            </w:r>
          </w:p>
          <w:p w:rsidR="00AE5679" w:rsidRPr="00D017C6" w:rsidRDefault="00AE5679" w:rsidP="00AE5679">
            <w:pPr>
              <w:rPr>
                <w:rFonts w:ascii="Arial" w:hAnsi="Arial" w:cs="Arial"/>
                <w:sz w:val="18"/>
                <w:szCs w:val="18"/>
              </w:rPr>
            </w:pPr>
            <w:r w:rsidRPr="00D017C6">
              <w:rPr>
                <w:rFonts w:ascii="Arial" w:hAnsi="Arial" w:cs="Arial"/>
                <w:sz w:val="18"/>
                <w:szCs w:val="18"/>
              </w:rPr>
              <w:t>Г маркаси</w:t>
            </w:r>
          </w:p>
          <w:p w:rsidR="00AE5679" w:rsidRPr="00D017C6" w:rsidRDefault="00AE5679" w:rsidP="00AE5679">
            <w:pPr>
              <w:rPr>
                <w:rFonts w:ascii="Arial" w:hAnsi="Arial" w:cs="Arial"/>
                <w:sz w:val="18"/>
                <w:szCs w:val="18"/>
              </w:rPr>
            </w:pPr>
            <w:r w:rsidRPr="00D017C6">
              <w:rPr>
                <w:rFonts w:ascii="Arial" w:hAnsi="Arial" w:cs="Arial"/>
                <w:sz w:val="18"/>
                <w:szCs w:val="18"/>
              </w:rPr>
              <w:t>202</w:t>
            </w:r>
            <w:r w:rsidRPr="00D017C6">
              <w:rPr>
                <w:rFonts w:ascii="Arial" w:hAnsi="Arial" w:cs="Arial"/>
                <w:sz w:val="18"/>
                <w:szCs w:val="18"/>
                <w:lang w:val="uz-Cyrl-UZ"/>
              </w:rPr>
              <w:t>5</w:t>
            </w:r>
            <w:r w:rsidRPr="00D017C6">
              <w:rPr>
                <w:rFonts w:ascii="Arial" w:hAnsi="Arial" w:cs="Arial"/>
                <w:sz w:val="18"/>
                <w:szCs w:val="18"/>
              </w:rPr>
              <w:t>.31.12</w:t>
            </w:r>
          </w:p>
        </w:tc>
        <w:tc>
          <w:tcPr>
            <w:tcW w:w="3420"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Олмалиқ «Аммофос-Максам» АЖ,</w:t>
            </w:r>
          </w:p>
          <w:p w:rsidR="00AE5679" w:rsidRPr="00D017C6" w:rsidRDefault="00AE5679" w:rsidP="00AE5679">
            <w:pPr>
              <w:rPr>
                <w:rFonts w:ascii="Arial" w:hAnsi="Arial" w:cs="Arial"/>
                <w:sz w:val="18"/>
                <w:szCs w:val="18"/>
              </w:rPr>
            </w:pPr>
            <w:r w:rsidRPr="00D017C6">
              <w:rPr>
                <w:rFonts w:ascii="Arial" w:hAnsi="Arial" w:cs="Arial"/>
                <w:sz w:val="18"/>
                <w:szCs w:val="18"/>
              </w:rPr>
              <w:t>Ўзбекистон</w:t>
            </w:r>
          </w:p>
        </w:tc>
        <w:tc>
          <w:tcPr>
            <w:tcW w:w="3338"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Олмалиқ «Аммофос-Максам» </w:t>
            </w:r>
          </w:p>
          <w:p w:rsidR="00AE5679" w:rsidRPr="00D017C6" w:rsidRDefault="00AE5679" w:rsidP="00AE5679">
            <w:pPr>
              <w:rPr>
                <w:rFonts w:ascii="Arial" w:hAnsi="Arial" w:cs="Arial"/>
                <w:sz w:val="18"/>
                <w:szCs w:val="18"/>
              </w:rPr>
            </w:pPr>
            <w:r w:rsidRPr="00D017C6">
              <w:rPr>
                <w:rFonts w:ascii="Arial" w:hAnsi="Arial" w:cs="Arial"/>
                <w:sz w:val="18"/>
                <w:szCs w:val="18"/>
              </w:rPr>
              <w:t>ОАЖ,</w:t>
            </w:r>
            <w:r w:rsidRPr="00D017C6">
              <w:rPr>
                <w:rFonts w:ascii="Arial" w:hAnsi="Arial" w:cs="Arial"/>
                <w:sz w:val="18"/>
                <w:szCs w:val="18"/>
                <w:lang w:val="uz-Cyrl-UZ"/>
              </w:rPr>
              <w:t xml:space="preserve"> </w:t>
            </w:r>
            <w:r w:rsidRPr="00D017C6">
              <w:rPr>
                <w:rFonts w:ascii="Arial" w:hAnsi="Arial" w:cs="Arial"/>
                <w:sz w:val="18"/>
                <w:szCs w:val="18"/>
              </w:rPr>
              <w:t>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АММОНИЙ СУЛЬФАТФОСФАТ</w:t>
            </w:r>
          </w:p>
          <w:p w:rsidR="00AE5679" w:rsidRPr="00D017C6" w:rsidRDefault="00AE5679" w:rsidP="00AE5679">
            <w:pPr>
              <w:rPr>
                <w:rFonts w:ascii="Arial" w:hAnsi="Arial" w:cs="Arial"/>
                <w:sz w:val="18"/>
                <w:szCs w:val="18"/>
              </w:rPr>
            </w:pPr>
            <w:r w:rsidRPr="00D017C6">
              <w:rPr>
                <w:rFonts w:ascii="Arial" w:hAnsi="Arial" w:cs="Arial"/>
                <w:sz w:val="18"/>
                <w:szCs w:val="18"/>
              </w:rPr>
              <w:t>А маркаси</w:t>
            </w:r>
          </w:p>
          <w:p w:rsidR="00AE5679" w:rsidRPr="00D017C6" w:rsidRDefault="00AE5679" w:rsidP="00AE5679">
            <w:pPr>
              <w:rPr>
                <w:rFonts w:ascii="Arial" w:hAnsi="Arial" w:cs="Arial"/>
                <w:sz w:val="18"/>
                <w:szCs w:val="18"/>
              </w:rPr>
            </w:pPr>
            <w:r w:rsidRPr="00D017C6">
              <w:rPr>
                <w:rFonts w:ascii="Arial" w:hAnsi="Arial" w:cs="Arial"/>
                <w:sz w:val="18"/>
                <w:szCs w:val="18"/>
              </w:rPr>
              <w:t>Олий нави</w:t>
            </w:r>
          </w:p>
          <w:p w:rsidR="00AE5679" w:rsidRPr="00D017C6" w:rsidRDefault="00AE5679" w:rsidP="00AE5679">
            <w:pPr>
              <w:rPr>
                <w:rFonts w:ascii="Arial" w:hAnsi="Arial" w:cs="Arial"/>
                <w:sz w:val="18"/>
                <w:szCs w:val="18"/>
              </w:rPr>
            </w:pPr>
            <w:r w:rsidRPr="00D017C6">
              <w:rPr>
                <w:rFonts w:ascii="Arial" w:hAnsi="Arial" w:cs="Arial"/>
                <w:sz w:val="18"/>
                <w:szCs w:val="18"/>
              </w:rPr>
              <w:t>1-нави</w:t>
            </w:r>
          </w:p>
          <w:p w:rsidR="00AE5679" w:rsidRPr="00D017C6" w:rsidRDefault="00AE5679" w:rsidP="00AE5679">
            <w:pPr>
              <w:rPr>
                <w:rFonts w:ascii="Arial" w:hAnsi="Arial" w:cs="Arial"/>
                <w:sz w:val="18"/>
                <w:szCs w:val="18"/>
              </w:rPr>
            </w:pPr>
            <w:r w:rsidRPr="00D017C6">
              <w:rPr>
                <w:rFonts w:ascii="Arial" w:hAnsi="Arial" w:cs="Arial"/>
                <w:sz w:val="18"/>
                <w:szCs w:val="18"/>
              </w:rPr>
              <w:t>Б маркаси</w:t>
            </w:r>
          </w:p>
          <w:p w:rsidR="00AE5679" w:rsidRPr="00D017C6" w:rsidRDefault="00AE5679" w:rsidP="00AE5679">
            <w:pPr>
              <w:rPr>
                <w:rFonts w:ascii="Arial" w:hAnsi="Arial" w:cs="Arial"/>
                <w:sz w:val="18"/>
                <w:szCs w:val="18"/>
              </w:rPr>
            </w:pPr>
            <w:r w:rsidRPr="00D017C6">
              <w:rPr>
                <w:rFonts w:ascii="Arial" w:hAnsi="Arial" w:cs="Arial"/>
                <w:sz w:val="18"/>
                <w:szCs w:val="18"/>
              </w:rPr>
              <w:t>Олий нави</w:t>
            </w:r>
          </w:p>
          <w:p w:rsidR="00AE5679" w:rsidRPr="00D017C6" w:rsidRDefault="00AE5679" w:rsidP="00AE5679">
            <w:pPr>
              <w:rPr>
                <w:rFonts w:ascii="Arial" w:hAnsi="Arial" w:cs="Arial"/>
                <w:sz w:val="18"/>
                <w:szCs w:val="18"/>
              </w:rPr>
            </w:pPr>
            <w:r w:rsidRPr="00D017C6">
              <w:rPr>
                <w:rFonts w:ascii="Arial" w:hAnsi="Arial" w:cs="Arial"/>
                <w:sz w:val="18"/>
                <w:szCs w:val="18"/>
              </w:rPr>
              <w:t>1-нави</w:t>
            </w:r>
            <w:r w:rsidRPr="004342E2">
              <w:rPr>
                <w:rFonts w:ascii="Arial" w:hAnsi="Arial" w:cs="Arial"/>
                <w:sz w:val="18"/>
                <w:szCs w:val="18"/>
              </w:rPr>
              <w:t xml:space="preserve"> </w:t>
            </w:r>
            <w:r w:rsidRPr="00D017C6">
              <w:rPr>
                <w:rFonts w:ascii="Arial" w:hAnsi="Arial" w:cs="Arial"/>
                <w:sz w:val="18"/>
                <w:szCs w:val="18"/>
              </w:rPr>
              <w:t>И маркаси</w:t>
            </w:r>
          </w:p>
          <w:p w:rsidR="00AE5679" w:rsidRPr="00D017C6" w:rsidRDefault="00AE5679" w:rsidP="00AE5679">
            <w:pPr>
              <w:rPr>
                <w:rFonts w:ascii="Arial" w:hAnsi="Arial" w:cs="Arial"/>
                <w:sz w:val="18"/>
                <w:szCs w:val="18"/>
              </w:rPr>
            </w:pPr>
            <w:r w:rsidRPr="00D017C6">
              <w:rPr>
                <w:rFonts w:ascii="Arial" w:hAnsi="Arial" w:cs="Arial"/>
                <w:sz w:val="18"/>
                <w:szCs w:val="18"/>
              </w:rPr>
              <w:t>Олий нави</w:t>
            </w:r>
          </w:p>
          <w:p w:rsidR="00AE5679" w:rsidRPr="00D017C6" w:rsidRDefault="00AE5679" w:rsidP="00AE5679">
            <w:pPr>
              <w:rPr>
                <w:rFonts w:ascii="Arial" w:hAnsi="Arial" w:cs="Arial"/>
                <w:sz w:val="18"/>
                <w:szCs w:val="18"/>
              </w:rPr>
            </w:pPr>
            <w:r w:rsidRPr="00D017C6">
              <w:rPr>
                <w:rFonts w:ascii="Arial" w:hAnsi="Arial" w:cs="Arial"/>
                <w:sz w:val="18"/>
                <w:szCs w:val="18"/>
              </w:rPr>
              <w:t>1-нави</w:t>
            </w:r>
          </w:p>
          <w:p w:rsidR="00AE5679" w:rsidRPr="00D017C6" w:rsidRDefault="00AE5679" w:rsidP="00AE5679">
            <w:pPr>
              <w:rPr>
                <w:rFonts w:ascii="Arial" w:hAnsi="Arial" w:cs="Arial"/>
                <w:sz w:val="18"/>
                <w:szCs w:val="18"/>
              </w:rPr>
            </w:pPr>
            <w:r w:rsidRPr="00D017C6">
              <w:rPr>
                <w:rFonts w:ascii="Arial" w:hAnsi="Arial" w:cs="Arial"/>
                <w:sz w:val="18"/>
                <w:szCs w:val="18"/>
              </w:rPr>
              <w:t>20</w:t>
            </w:r>
            <w:r w:rsidRPr="00D017C6">
              <w:rPr>
                <w:rFonts w:ascii="Arial" w:hAnsi="Arial" w:cs="Arial"/>
                <w:sz w:val="18"/>
                <w:szCs w:val="18"/>
                <w:lang w:val="uz-Cyrl-UZ"/>
              </w:rPr>
              <w:t>22</w:t>
            </w:r>
            <w:r w:rsidRPr="00D017C6">
              <w:rPr>
                <w:rFonts w:ascii="Arial" w:hAnsi="Arial" w:cs="Arial"/>
                <w:sz w:val="18"/>
                <w:szCs w:val="18"/>
              </w:rPr>
              <w:t>.31.12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Олмалиқ «Аммофос-Максам» АЖ, </w:t>
            </w:r>
          </w:p>
          <w:p w:rsidR="00AE5679" w:rsidRPr="00D017C6" w:rsidRDefault="00AE5679" w:rsidP="00AE5679">
            <w:pPr>
              <w:rPr>
                <w:rFonts w:ascii="Arial" w:hAnsi="Arial" w:cs="Arial"/>
                <w:sz w:val="18"/>
                <w:szCs w:val="18"/>
              </w:rPr>
            </w:pPr>
            <w:r w:rsidRPr="00D017C6">
              <w:rPr>
                <w:rFonts w:ascii="Arial" w:hAnsi="Arial" w:cs="Arial"/>
                <w:sz w:val="18"/>
                <w:szCs w:val="18"/>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Олмалиқ «Аммофос-Максам» </w:t>
            </w:r>
          </w:p>
          <w:p w:rsidR="00AE5679" w:rsidRPr="00D017C6" w:rsidRDefault="00AE5679" w:rsidP="00AE5679">
            <w:pPr>
              <w:rPr>
                <w:rFonts w:ascii="Arial" w:hAnsi="Arial" w:cs="Arial"/>
                <w:sz w:val="18"/>
                <w:szCs w:val="18"/>
              </w:rPr>
            </w:pPr>
            <w:r w:rsidRPr="00D017C6">
              <w:rPr>
                <w:rFonts w:ascii="Arial" w:hAnsi="Arial" w:cs="Arial"/>
                <w:sz w:val="18"/>
                <w:szCs w:val="18"/>
              </w:rPr>
              <w:t>ОАЖ, 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rPr>
              <w:t xml:space="preserve">AMINOSID UNIVERSAL-Si </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(Азот, фосфор, калий ва кремнийли ўғит).</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“RASAYANA”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“RASAYANA” МЧЖ, 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ОЗИҚАЛИ АММОНИЙ </w:t>
            </w:r>
            <w:r w:rsidRPr="00D017C6">
              <w:rPr>
                <w:rFonts w:ascii="Arial" w:hAnsi="Arial" w:cs="Arial"/>
                <w:sz w:val="18"/>
                <w:szCs w:val="18"/>
              </w:rPr>
              <w:lastRenderedPageBreak/>
              <w:t>ФОСФАТИ***</w:t>
            </w:r>
          </w:p>
          <w:p w:rsidR="00AE5679" w:rsidRPr="00D017C6" w:rsidRDefault="00AE5679" w:rsidP="00AE5679">
            <w:pPr>
              <w:rPr>
                <w:rFonts w:ascii="Arial" w:hAnsi="Arial" w:cs="Arial"/>
                <w:sz w:val="18"/>
                <w:szCs w:val="18"/>
              </w:rPr>
            </w:pPr>
            <w:r w:rsidRPr="00D017C6">
              <w:rPr>
                <w:rFonts w:ascii="Arial" w:hAnsi="Arial" w:cs="Arial"/>
                <w:sz w:val="18"/>
                <w:szCs w:val="18"/>
              </w:rPr>
              <w:t>А маркаси</w:t>
            </w:r>
          </w:p>
          <w:p w:rsidR="00AE5679" w:rsidRPr="00D017C6" w:rsidRDefault="00AE5679" w:rsidP="00AE5679">
            <w:pPr>
              <w:rPr>
                <w:rFonts w:ascii="Arial" w:hAnsi="Arial" w:cs="Arial"/>
                <w:sz w:val="18"/>
                <w:szCs w:val="18"/>
              </w:rPr>
            </w:pPr>
            <w:r w:rsidRPr="00D017C6">
              <w:rPr>
                <w:rFonts w:ascii="Arial" w:hAnsi="Arial" w:cs="Arial"/>
                <w:sz w:val="18"/>
                <w:szCs w:val="18"/>
              </w:rPr>
              <w:t>В маркаси</w:t>
            </w:r>
          </w:p>
          <w:p w:rsidR="00AE5679" w:rsidRPr="00D017C6" w:rsidRDefault="00AE5679" w:rsidP="00AE5679">
            <w:pPr>
              <w:rPr>
                <w:rFonts w:ascii="Arial" w:hAnsi="Arial" w:cs="Arial"/>
                <w:sz w:val="18"/>
                <w:szCs w:val="18"/>
              </w:rPr>
            </w:pPr>
            <w:r w:rsidRPr="00D017C6">
              <w:rPr>
                <w:rFonts w:ascii="Arial" w:hAnsi="Arial" w:cs="Arial"/>
                <w:sz w:val="18"/>
                <w:szCs w:val="18"/>
              </w:rPr>
              <w:t>20</w:t>
            </w:r>
            <w:r w:rsidRPr="00D017C6">
              <w:rPr>
                <w:rFonts w:ascii="Arial" w:hAnsi="Arial" w:cs="Arial"/>
                <w:sz w:val="18"/>
                <w:szCs w:val="18"/>
                <w:lang w:val="uz-Cyrl-UZ"/>
              </w:rPr>
              <w:t>22</w:t>
            </w:r>
            <w:r w:rsidRPr="00D017C6">
              <w:rPr>
                <w:rFonts w:ascii="Arial" w:hAnsi="Arial" w:cs="Arial"/>
                <w:sz w:val="18"/>
                <w:szCs w:val="18"/>
              </w:rPr>
              <w:t>.31.12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lastRenderedPageBreak/>
              <w:t xml:space="preserve">Олмалиқ «Аммофос-Максам» АЖ, </w:t>
            </w:r>
          </w:p>
          <w:p w:rsidR="00AE5679" w:rsidRPr="00D017C6" w:rsidRDefault="00AE5679" w:rsidP="00AE5679">
            <w:pPr>
              <w:rPr>
                <w:rFonts w:ascii="Arial" w:hAnsi="Arial" w:cs="Arial"/>
                <w:sz w:val="18"/>
                <w:szCs w:val="18"/>
              </w:rPr>
            </w:pPr>
            <w:r w:rsidRPr="00D017C6">
              <w:rPr>
                <w:rFonts w:ascii="Arial" w:hAnsi="Arial" w:cs="Arial"/>
                <w:sz w:val="18"/>
                <w:szCs w:val="18"/>
              </w:rPr>
              <w:lastRenderedPageBreak/>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lastRenderedPageBreak/>
              <w:t xml:space="preserve">Олмалиқ «Аммофос-Максам» </w:t>
            </w:r>
          </w:p>
          <w:p w:rsidR="00AE5679" w:rsidRPr="00D017C6" w:rsidRDefault="00AE5679" w:rsidP="00AE5679">
            <w:pPr>
              <w:rPr>
                <w:rFonts w:ascii="Arial" w:hAnsi="Arial" w:cs="Arial"/>
                <w:sz w:val="18"/>
                <w:szCs w:val="18"/>
              </w:rPr>
            </w:pPr>
            <w:r w:rsidRPr="00D017C6">
              <w:rPr>
                <w:rFonts w:ascii="Arial" w:hAnsi="Arial" w:cs="Arial"/>
                <w:sz w:val="18"/>
                <w:szCs w:val="18"/>
              </w:rPr>
              <w:lastRenderedPageBreak/>
              <w:t>ОАЖ, 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lastRenderedPageBreak/>
              <w:t>АММОФОС</w:t>
            </w:r>
          </w:p>
          <w:p w:rsidR="00AE5679" w:rsidRPr="00D017C6" w:rsidRDefault="00AE5679" w:rsidP="00AE5679">
            <w:pPr>
              <w:rPr>
                <w:rFonts w:ascii="Arial" w:hAnsi="Arial" w:cs="Arial"/>
                <w:sz w:val="18"/>
                <w:szCs w:val="18"/>
              </w:rPr>
            </w:pPr>
            <w:r w:rsidRPr="00D017C6">
              <w:rPr>
                <w:rFonts w:ascii="Arial" w:hAnsi="Arial" w:cs="Arial"/>
                <w:sz w:val="18"/>
                <w:szCs w:val="18"/>
              </w:rPr>
              <w:t>44–10 маркаси 46–10 маркаси 48–10 маркаси</w:t>
            </w:r>
          </w:p>
          <w:p w:rsidR="00AE5679" w:rsidRPr="00D017C6" w:rsidRDefault="00AE5679" w:rsidP="00AE5679">
            <w:pPr>
              <w:rPr>
                <w:rFonts w:ascii="Arial" w:hAnsi="Arial" w:cs="Arial"/>
                <w:sz w:val="18"/>
                <w:szCs w:val="18"/>
              </w:rPr>
            </w:pPr>
            <w:r w:rsidRPr="00D017C6">
              <w:rPr>
                <w:rFonts w:ascii="Arial" w:hAnsi="Arial" w:cs="Arial"/>
                <w:sz w:val="18"/>
                <w:szCs w:val="18"/>
              </w:rPr>
              <w:t>50–11 маркаси</w:t>
            </w:r>
          </w:p>
          <w:p w:rsidR="00AE5679" w:rsidRPr="00D017C6" w:rsidRDefault="00AE5679" w:rsidP="00AE5679">
            <w:pPr>
              <w:rPr>
                <w:rFonts w:ascii="Arial" w:hAnsi="Arial" w:cs="Arial"/>
                <w:sz w:val="18"/>
                <w:szCs w:val="18"/>
              </w:rPr>
            </w:pPr>
            <w:r w:rsidRPr="00D017C6">
              <w:rPr>
                <w:rFonts w:ascii="Arial" w:hAnsi="Arial" w:cs="Arial"/>
                <w:sz w:val="18"/>
                <w:szCs w:val="18"/>
              </w:rPr>
              <w:t>52–12 маркаси</w:t>
            </w:r>
          </w:p>
          <w:p w:rsidR="00AE5679" w:rsidRPr="00D017C6" w:rsidRDefault="00AE5679" w:rsidP="00AE5679">
            <w:pPr>
              <w:rPr>
                <w:rFonts w:ascii="Arial" w:hAnsi="Arial" w:cs="Arial"/>
                <w:sz w:val="18"/>
                <w:szCs w:val="18"/>
              </w:rPr>
            </w:pPr>
            <w:r w:rsidRPr="00D017C6">
              <w:rPr>
                <w:rFonts w:ascii="Arial" w:hAnsi="Arial" w:cs="Arial"/>
                <w:sz w:val="18"/>
                <w:szCs w:val="18"/>
              </w:rPr>
              <w:t>20</w:t>
            </w:r>
            <w:r w:rsidRPr="00D017C6">
              <w:rPr>
                <w:rFonts w:ascii="Arial" w:hAnsi="Arial" w:cs="Arial"/>
                <w:sz w:val="18"/>
                <w:szCs w:val="18"/>
                <w:lang w:val="uz-Cyrl-UZ"/>
              </w:rPr>
              <w:t>22</w:t>
            </w:r>
            <w:r w:rsidRPr="00D017C6">
              <w:rPr>
                <w:rFonts w:ascii="Arial" w:hAnsi="Arial" w:cs="Arial"/>
                <w:sz w:val="18"/>
                <w:szCs w:val="18"/>
              </w:rPr>
              <w:t>.31.12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Олмалиқ «Аммофос-Максам» АЖ, </w:t>
            </w:r>
          </w:p>
          <w:p w:rsidR="00AE5679" w:rsidRPr="00D017C6" w:rsidRDefault="00AE5679" w:rsidP="00AE5679">
            <w:pPr>
              <w:rPr>
                <w:rFonts w:ascii="Arial" w:hAnsi="Arial" w:cs="Arial"/>
                <w:sz w:val="18"/>
                <w:szCs w:val="18"/>
              </w:rPr>
            </w:pPr>
            <w:r w:rsidRPr="00D017C6">
              <w:rPr>
                <w:rFonts w:ascii="Arial" w:hAnsi="Arial" w:cs="Arial"/>
                <w:sz w:val="18"/>
                <w:szCs w:val="18"/>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Олмалиқ «Аммофос-Максам» </w:t>
            </w:r>
          </w:p>
          <w:p w:rsidR="00AE5679" w:rsidRPr="00D017C6" w:rsidRDefault="00AE5679" w:rsidP="00AE5679">
            <w:pPr>
              <w:rPr>
                <w:rFonts w:ascii="Arial" w:hAnsi="Arial" w:cs="Arial"/>
                <w:sz w:val="18"/>
                <w:szCs w:val="18"/>
              </w:rPr>
            </w:pPr>
            <w:r w:rsidRPr="00D017C6">
              <w:rPr>
                <w:rFonts w:ascii="Arial" w:hAnsi="Arial" w:cs="Arial"/>
                <w:sz w:val="18"/>
                <w:szCs w:val="18"/>
              </w:rPr>
              <w:t>ОАЖ, 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МУРАККАБ КОНЦЕНТРЛАШГАН </w:t>
            </w:r>
          </w:p>
          <w:p w:rsidR="00AE5679" w:rsidRPr="00D017C6" w:rsidRDefault="00AE5679" w:rsidP="00AE5679">
            <w:pPr>
              <w:rPr>
                <w:rFonts w:ascii="Arial" w:hAnsi="Arial" w:cs="Arial"/>
                <w:sz w:val="18"/>
                <w:szCs w:val="18"/>
              </w:rPr>
            </w:pPr>
            <w:r w:rsidRPr="00D017C6">
              <w:rPr>
                <w:rFonts w:ascii="Arial" w:hAnsi="Arial" w:cs="Arial"/>
                <w:sz w:val="18"/>
                <w:szCs w:val="18"/>
              </w:rPr>
              <w:t>NPK- ÿғити</w:t>
            </w:r>
          </w:p>
          <w:p w:rsidR="00AE5679" w:rsidRPr="00D017C6" w:rsidRDefault="00AE5679" w:rsidP="00AE5679">
            <w:pPr>
              <w:rPr>
                <w:rFonts w:ascii="Arial" w:hAnsi="Arial" w:cs="Arial"/>
                <w:sz w:val="18"/>
                <w:szCs w:val="18"/>
              </w:rPr>
            </w:pPr>
            <w:r w:rsidRPr="00D017C6">
              <w:rPr>
                <w:rFonts w:ascii="Arial" w:hAnsi="Arial" w:cs="Arial"/>
                <w:sz w:val="18"/>
                <w:szCs w:val="18"/>
              </w:rPr>
              <w:t>1,0–1,0–1,0 маркаси</w:t>
            </w:r>
          </w:p>
          <w:p w:rsidR="00AE5679" w:rsidRPr="00D017C6" w:rsidRDefault="00AE5679" w:rsidP="00AE5679">
            <w:pPr>
              <w:rPr>
                <w:rFonts w:ascii="Arial" w:hAnsi="Arial" w:cs="Arial"/>
                <w:sz w:val="18"/>
                <w:szCs w:val="18"/>
              </w:rPr>
            </w:pPr>
            <w:r w:rsidRPr="00D017C6">
              <w:rPr>
                <w:rFonts w:ascii="Arial" w:hAnsi="Arial" w:cs="Arial"/>
                <w:sz w:val="18"/>
                <w:szCs w:val="18"/>
              </w:rPr>
              <w:t>0,5–1,0–0,5 А маркаси 0,5–1,0–0,5 Б маркаси</w:t>
            </w:r>
          </w:p>
          <w:p w:rsidR="00AE5679" w:rsidRPr="00D017C6" w:rsidRDefault="00AE5679" w:rsidP="00AE5679">
            <w:pPr>
              <w:rPr>
                <w:rFonts w:ascii="Arial" w:hAnsi="Arial" w:cs="Arial"/>
                <w:sz w:val="18"/>
                <w:szCs w:val="18"/>
              </w:rPr>
            </w:pPr>
            <w:r w:rsidRPr="00D017C6">
              <w:rPr>
                <w:rFonts w:ascii="Arial" w:hAnsi="Arial" w:cs="Arial"/>
                <w:sz w:val="18"/>
                <w:szCs w:val="18"/>
              </w:rPr>
              <w:t>0,8–1,5–1,0 маркаси 0,5–1,0–1,0 маркаси</w:t>
            </w:r>
          </w:p>
          <w:p w:rsidR="00AE5679" w:rsidRPr="00D017C6" w:rsidRDefault="00AE5679" w:rsidP="00AE5679">
            <w:pPr>
              <w:rPr>
                <w:rFonts w:ascii="Arial" w:hAnsi="Arial" w:cs="Arial"/>
                <w:sz w:val="18"/>
                <w:szCs w:val="18"/>
              </w:rPr>
            </w:pPr>
            <w:r w:rsidRPr="00D017C6">
              <w:rPr>
                <w:rFonts w:ascii="Arial" w:hAnsi="Arial" w:cs="Arial"/>
                <w:sz w:val="18"/>
                <w:szCs w:val="18"/>
              </w:rPr>
              <w:t>20</w:t>
            </w:r>
            <w:r w:rsidRPr="00D017C6">
              <w:rPr>
                <w:rFonts w:ascii="Arial" w:hAnsi="Arial" w:cs="Arial"/>
                <w:sz w:val="18"/>
                <w:szCs w:val="18"/>
                <w:lang w:val="uz-Cyrl-UZ"/>
              </w:rPr>
              <w:t>22</w:t>
            </w:r>
            <w:r w:rsidRPr="00D017C6">
              <w:rPr>
                <w:rFonts w:ascii="Arial" w:hAnsi="Arial" w:cs="Arial"/>
                <w:sz w:val="18"/>
                <w:szCs w:val="18"/>
              </w:rPr>
              <w:t>.31.12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Олмалиқ «Аммофос-Максам» АЖ, </w:t>
            </w:r>
          </w:p>
          <w:p w:rsidR="00AE5679" w:rsidRPr="00D017C6" w:rsidRDefault="00AE5679" w:rsidP="00AE5679">
            <w:pPr>
              <w:rPr>
                <w:rFonts w:ascii="Arial" w:hAnsi="Arial" w:cs="Arial"/>
                <w:sz w:val="18"/>
                <w:szCs w:val="18"/>
              </w:rPr>
            </w:pPr>
            <w:r w:rsidRPr="00D017C6">
              <w:rPr>
                <w:rFonts w:ascii="Arial" w:hAnsi="Arial" w:cs="Arial"/>
                <w:sz w:val="18"/>
                <w:szCs w:val="18"/>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Олмалиқ «Аммофос-Максам» </w:t>
            </w:r>
          </w:p>
          <w:p w:rsidR="00AE5679" w:rsidRPr="00D017C6" w:rsidRDefault="00AE5679" w:rsidP="00AE5679">
            <w:pPr>
              <w:rPr>
                <w:rFonts w:ascii="Arial" w:hAnsi="Arial" w:cs="Arial"/>
                <w:sz w:val="18"/>
                <w:szCs w:val="18"/>
              </w:rPr>
            </w:pPr>
            <w:r w:rsidRPr="00D017C6">
              <w:rPr>
                <w:rFonts w:ascii="Arial" w:hAnsi="Arial" w:cs="Arial"/>
                <w:sz w:val="18"/>
                <w:szCs w:val="18"/>
              </w:rPr>
              <w:t>ОАЖ, 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БИОФОРА, суюқ.</w:t>
            </w:r>
          </w:p>
          <w:p w:rsidR="00AE5679" w:rsidRPr="00D017C6" w:rsidRDefault="00AE5679" w:rsidP="00AE5679">
            <w:pPr>
              <w:rPr>
                <w:rFonts w:ascii="Arial" w:hAnsi="Arial" w:cs="Arial"/>
                <w:sz w:val="18"/>
                <w:szCs w:val="18"/>
              </w:rPr>
            </w:pPr>
            <w:r w:rsidRPr="00D017C6">
              <w:rPr>
                <w:rFonts w:ascii="Arial" w:hAnsi="Arial" w:cs="Arial"/>
                <w:sz w:val="18"/>
                <w:szCs w:val="18"/>
              </w:rPr>
              <w:t>(N – 19%, K</w:t>
            </w:r>
            <w:r w:rsidRPr="00D017C6">
              <w:rPr>
                <w:rFonts w:ascii="Arial" w:hAnsi="Arial" w:cs="Arial"/>
                <w:sz w:val="18"/>
                <w:szCs w:val="18"/>
                <w:vertAlign w:val="subscript"/>
              </w:rPr>
              <w:t>2</w:t>
            </w:r>
            <w:r w:rsidRPr="00D017C6">
              <w:rPr>
                <w:rFonts w:ascii="Arial" w:hAnsi="Arial" w:cs="Arial"/>
                <w:sz w:val="18"/>
                <w:szCs w:val="18"/>
              </w:rPr>
              <w:t>O –5,5%)</w:t>
            </w:r>
          </w:p>
          <w:p w:rsidR="00AE5679" w:rsidRPr="00D017C6" w:rsidRDefault="00AE5679" w:rsidP="00AE5679">
            <w:pPr>
              <w:rPr>
                <w:rFonts w:ascii="Arial" w:hAnsi="Arial" w:cs="Arial"/>
                <w:sz w:val="18"/>
                <w:szCs w:val="18"/>
              </w:rPr>
            </w:pPr>
            <w:r w:rsidRPr="00D017C6">
              <w:rPr>
                <w:rFonts w:ascii="Arial" w:hAnsi="Arial" w:cs="Arial"/>
                <w:sz w:val="18"/>
                <w:szCs w:val="18"/>
              </w:rPr>
              <w:t>20</w:t>
            </w:r>
            <w:r w:rsidRPr="00D017C6">
              <w:rPr>
                <w:rFonts w:ascii="Arial" w:hAnsi="Arial" w:cs="Arial"/>
                <w:sz w:val="18"/>
                <w:szCs w:val="18"/>
                <w:lang w:val="uz-Cyrl-UZ"/>
              </w:rPr>
              <w:t>22</w:t>
            </w:r>
            <w:r w:rsidRPr="00D017C6">
              <w:rPr>
                <w:rFonts w:ascii="Arial" w:hAnsi="Arial" w:cs="Arial"/>
                <w:sz w:val="18"/>
                <w:szCs w:val="18"/>
              </w:rPr>
              <w:t xml:space="preserve">.31.12 </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«Технофора» МЧЖ, Украина</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«Технофора» МЧЖ, Украина</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ДОНОР , кр.кук.</w:t>
            </w:r>
          </w:p>
          <w:p w:rsidR="00AE5679" w:rsidRPr="00D017C6" w:rsidRDefault="00AE5679" w:rsidP="00AE5679">
            <w:pPr>
              <w:rPr>
                <w:rFonts w:ascii="Arial" w:hAnsi="Arial" w:cs="Arial"/>
                <w:sz w:val="18"/>
                <w:szCs w:val="18"/>
              </w:rPr>
            </w:pPr>
            <w:r w:rsidRPr="00D017C6">
              <w:rPr>
                <w:rFonts w:ascii="Arial" w:hAnsi="Arial" w:cs="Arial"/>
                <w:sz w:val="18"/>
                <w:szCs w:val="18"/>
              </w:rPr>
              <w:t>(CaCl</w:t>
            </w:r>
            <w:r w:rsidRPr="00D017C6">
              <w:rPr>
                <w:rFonts w:ascii="Arial" w:hAnsi="Arial" w:cs="Arial"/>
                <w:sz w:val="18"/>
                <w:szCs w:val="18"/>
                <w:vertAlign w:val="subscript"/>
              </w:rPr>
              <w:t>2</w:t>
            </w:r>
            <w:r w:rsidRPr="00D017C6">
              <w:rPr>
                <w:rFonts w:ascii="Arial" w:hAnsi="Arial" w:cs="Arial"/>
                <w:sz w:val="18"/>
                <w:szCs w:val="18"/>
              </w:rPr>
              <w:t xml:space="preserve"> – 100%</w:t>
            </w:r>
          </w:p>
          <w:p w:rsidR="00AE5679" w:rsidRPr="00D017C6" w:rsidRDefault="00AE5679" w:rsidP="00AE5679">
            <w:pPr>
              <w:rPr>
                <w:rFonts w:ascii="Arial" w:hAnsi="Arial" w:cs="Arial"/>
                <w:sz w:val="18"/>
                <w:szCs w:val="18"/>
              </w:rPr>
            </w:pPr>
            <w:r w:rsidRPr="00D017C6">
              <w:rPr>
                <w:rFonts w:ascii="Arial" w:hAnsi="Arial" w:cs="Arial"/>
                <w:sz w:val="18"/>
                <w:szCs w:val="18"/>
              </w:rPr>
              <w:t>20</w:t>
            </w:r>
            <w:r w:rsidRPr="00D017C6">
              <w:rPr>
                <w:rFonts w:ascii="Arial" w:hAnsi="Arial" w:cs="Arial"/>
                <w:sz w:val="18"/>
                <w:szCs w:val="18"/>
                <w:lang w:val="uz-Cyrl-UZ"/>
              </w:rPr>
              <w:t>22</w:t>
            </w:r>
            <w:r w:rsidRPr="00D017C6">
              <w:rPr>
                <w:rFonts w:ascii="Arial" w:hAnsi="Arial" w:cs="Arial"/>
                <w:sz w:val="18"/>
                <w:szCs w:val="18"/>
              </w:rPr>
              <w:t>.31.12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«Технофора» МЧЖ, Украина</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«Технофора» МЧЖ, Украина</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ВУКСАЛ, сус.</w:t>
            </w:r>
          </w:p>
          <w:p w:rsidR="00AE5679" w:rsidRPr="00D017C6" w:rsidRDefault="00AE5679" w:rsidP="00AE5679">
            <w:pPr>
              <w:rPr>
                <w:rFonts w:ascii="Arial" w:hAnsi="Arial" w:cs="Arial"/>
                <w:sz w:val="18"/>
                <w:szCs w:val="18"/>
              </w:rPr>
            </w:pPr>
            <w:r w:rsidRPr="00D017C6">
              <w:rPr>
                <w:rFonts w:ascii="Arial" w:hAnsi="Arial" w:cs="Arial"/>
                <w:sz w:val="18"/>
                <w:szCs w:val="18"/>
              </w:rPr>
              <w:t>(N, P</w:t>
            </w:r>
            <w:r w:rsidRPr="00D017C6">
              <w:rPr>
                <w:rFonts w:ascii="Arial" w:hAnsi="Arial" w:cs="Arial"/>
                <w:sz w:val="18"/>
                <w:szCs w:val="18"/>
                <w:vertAlign w:val="subscript"/>
              </w:rPr>
              <w:t>2</w:t>
            </w:r>
            <w:r w:rsidRPr="00D017C6">
              <w:rPr>
                <w:rFonts w:ascii="Arial" w:hAnsi="Arial" w:cs="Arial"/>
                <w:sz w:val="18"/>
                <w:szCs w:val="18"/>
              </w:rPr>
              <w:t>O, K</w:t>
            </w:r>
            <w:r w:rsidRPr="00D017C6">
              <w:rPr>
                <w:rFonts w:ascii="Arial" w:hAnsi="Arial" w:cs="Arial"/>
                <w:sz w:val="18"/>
                <w:szCs w:val="18"/>
                <w:vertAlign w:val="subscript"/>
              </w:rPr>
              <w:t>2</w:t>
            </w:r>
            <w:r w:rsidRPr="00D017C6">
              <w:rPr>
                <w:rFonts w:ascii="Arial" w:hAnsi="Arial" w:cs="Arial"/>
                <w:sz w:val="18"/>
                <w:szCs w:val="18"/>
              </w:rPr>
              <w:t>O + микроэлементлар) 20</w:t>
            </w:r>
            <w:r w:rsidRPr="00D017C6">
              <w:rPr>
                <w:rFonts w:ascii="Arial" w:hAnsi="Arial" w:cs="Arial"/>
                <w:sz w:val="18"/>
                <w:szCs w:val="18"/>
                <w:lang w:val="uz-Cyrl-UZ"/>
              </w:rPr>
              <w:t>22</w:t>
            </w:r>
            <w:r w:rsidRPr="00D017C6">
              <w:rPr>
                <w:rFonts w:ascii="Arial" w:hAnsi="Arial" w:cs="Arial"/>
                <w:sz w:val="18"/>
                <w:szCs w:val="18"/>
              </w:rPr>
              <w:t>.31.12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 «Аглюкон», Германия </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 «Аглюкон», Германия </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rPr>
              <w:t xml:space="preserve">GSN-2004  натурал органик биологик фаол препарат. </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«Активные технологии»  МЧЖ, Россия.</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«Активные технологии»  МЧЖ, Россия.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2964"/>
              </w:tabs>
              <w:rPr>
                <w:rFonts w:ascii="Arial" w:hAnsi="Arial" w:cs="Arial"/>
                <w:sz w:val="18"/>
                <w:szCs w:val="18"/>
              </w:rPr>
            </w:pPr>
            <w:r w:rsidRPr="00D017C6">
              <w:rPr>
                <w:rFonts w:ascii="Arial" w:hAnsi="Arial" w:cs="Arial"/>
                <w:sz w:val="18"/>
                <w:szCs w:val="18"/>
              </w:rPr>
              <w:t>НАЙКЛ, суюқ.</w:t>
            </w:r>
          </w:p>
          <w:p w:rsidR="00AE5679" w:rsidRPr="00D017C6" w:rsidRDefault="00AE5679" w:rsidP="00AE5679">
            <w:pPr>
              <w:tabs>
                <w:tab w:val="left" w:pos="2964"/>
              </w:tabs>
              <w:rPr>
                <w:rFonts w:ascii="Arial" w:hAnsi="Arial" w:cs="Arial"/>
                <w:sz w:val="18"/>
                <w:szCs w:val="18"/>
              </w:rPr>
            </w:pPr>
            <w:r w:rsidRPr="00D017C6">
              <w:rPr>
                <w:rFonts w:ascii="Arial" w:hAnsi="Arial" w:cs="Arial"/>
                <w:sz w:val="18"/>
                <w:szCs w:val="18"/>
              </w:rPr>
              <w:t>(N, P</w:t>
            </w:r>
            <w:r w:rsidRPr="00D017C6">
              <w:rPr>
                <w:rFonts w:ascii="Arial" w:hAnsi="Arial" w:cs="Arial"/>
                <w:sz w:val="18"/>
                <w:szCs w:val="18"/>
                <w:vertAlign w:val="subscript"/>
              </w:rPr>
              <w:t>2</w:t>
            </w:r>
            <w:r w:rsidRPr="00D017C6">
              <w:rPr>
                <w:rFonts w:ascii="Arial" w:hAnsi="Arial" w:cs="Arial"/>
                <w:sz w:val="18"/>
                <w:szCs w:val="18"/>
              </w:rPr>
              <w:t>O, K</w:t>
            </w:r>
            <w:r w:rsidRPr="00D017C6">
              <w:rPr>
                <w:rFonts w:ascii="Arial" w:hAnsi="Arial" w:cs="Arial"/>
                <w:sz w:val="18"/>
                <w:szCs w:val="18"/>
                <w:vertAlign w:val="subscript"/>
              </w:rPr>
              <w:t>2</w:t>
            </w:r>
            <w:r w:rsidRPr="00D017C6">
              <w:rPr>
                <w:rFonts w:ascii="Arial" w:hAnsi="Arial" w:cs="Arial"/>
                <w:sz w:val="18"/>
                <w:szCs w:val="18"/>
              </w:rPr>
              <w:t>O + микроэлементлар) 20</w:t>
            </w:r>
            <w:r w:rsidRPr="00D017C6">
              <w:rPr>
                <w:rFonts w:ascii="Arial" w:hAnsi="Arial" w:cs="Arial"/>
                <w:sz w:val="18"/>
                <w:szCs w:val="18"/>
                <w:lang w:val="uz-Cyrl-UZ"/>
              </w:rPr>
              <w:t>22</w:t>
            </w:r>
            <w:r w:rsidRPr="00D017C6">
              <w:rPr>
                <w:rFonts w:ascii="Arial" w:hAnsi="Arial" w:cs="Arial"/>
                <w:sz w:val="18"/>
                <w:szCs w:val="18"/>
              </w:rPr>
              <w:t>.31.12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«Найкл», Жанубий Корея</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«Найкл», Жанубий Корея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tabs>
                <w:tab w:val="left" w:pos="2964"/>
              </w:tabs>
              <w:spacing w:before="0"/>
              <w:ind w:left="0"/>
              <w:rPr>
                <w:rFonts w:ascii="Arial" w:hAnsi="Arial" w:cs="Arial"/>
                <w:sz w:val="18"/>
                <w:szCs w:val="18"/>
              </w:rPr>
            </w:pPr>
            <w:r w:rsidRPr="00D017C6">
              <w:rPr>
                <w:rFonts w:ascii="Arial" w:hAnsi="Arial" w:cs="Arial"/>
                <w:sz w:val="18"/>
                <w:szCs w:val="18"/>
              </w:rPr>
              <w:t>ВИВИФУЛ 25% с.к.</w:t>
            </w:r>
          </w:p>
          <w:p w:rsidR="00AE5679" w:rsidRPr="00D017C6" w:rsidRDefault="00AE5679" w:rsidP="00AE5679">
            <w:pPr>
              <w:pStyle w:val="TableParagraph"/>
              <w:tabs>
                <w:tab w:val="left" w:pos="2964"/>
              </w:tabs>
              <w:spacing w:before="0"/>
              <w:ind w:left="0"/>
              <w:rPr>
                <w:rFonts w:ascii="Arial" w:hAnsi="Arial" w:cs="Arial"/>
                <w:sz w:val="18"/>
                <w:szCs w:val="18"/>
              </w:rPr>
            </w:pPr>
            <w:r w:rsidRPr="00D017C6">
              <w:rPr>
                <w:rFonts w:ascii="Arial" w:hAnsi="Arial" w:cs="Arial"/>
                <w:sz w:val="18"/>
                <w:szCs w:val="18"/>
              </w:rPr>
              <w:t>(кальций прогексадиони 250 г/л) 2022.31.12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“Кумиаи Кемикал Индастри Ко., Лтд.”, Япония</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“Кумиаи Кемикал Индастри Ко., Лтд.”, Япония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tabs>
                <w:tab w:val="left" w:pos="2964"/>
              </w:tabs>
              <w:spacing w:before="0"/>
              <w:ind w:left="0"/>
              <w:rPr>
                <w:rFonts w:ascii="Arial" w:hAnsi="Arial" w:cs="Arial"/>
                <w:sz w:val="18"/>
                <w:szCs w:val="18"/>
              </w:rPr>
            </w:pPr>
            <w:r w:rsidRPr="00D017C6">
              <w:rPr>
                <w:rFonts w:ascii="Arial" w:hAnsi="Arial" w:cs="Arial"/>
                <w:sz w:val="18"/>
                <w:szCs w:val="18"/>
              </w:rPr>
              <w:t>ИМПРО-ГРЕЙН суюқ **</w:t>
            </w:r>
          </w:p>
          <w:p w:rsidR="00AE5679" w:rsidRPr="00D017C6" w:rsidRDefault="00AE5679" w:rsidP="00AE5679">
            <w:pPr>
              <w:pStyle w:val="TableParagraph"/>
              <w:tabs>
                <w:tab w:val="left" w:pos="2964"/>
              </w:tabs>
              <w:spacing w:before="0"/>
              <w:ind w:left="0"/>
              <w:rPr>
                <w:rFonts w:ascii="Arial" w:hAnsi="Arial" w:cs="Arial"/>
                <w:sz w:val="18"/>
                <w:szCs w:val="18"/>
              </w:rPr>
            </w:pPr>
            <w:r w:rsidRPr="00D017C6">
              <w:rPr>
                <w:rFonts w:ascii="Arial" w:hAnsi="Arial" w:cs="Arial"/>
                <w:sz w:val="18"/>
                <w:szCs w:val="18"/>
              </w:rPr>
              <w:t>Марганец ва рух сульфатлари шаклида S – 1,0%, Mn – 0,8%, Zn –1,2%.</w:t>
            </w:r>
          </w:p>
          <w:p w:rsidR="00AE5679" w:rsidRPr="00D017C6" w:rsidRDefault="00AE5679" w:rsidP="00AE5679">
            <w:pPr>
              <w:pStyle w:val="TableParagraph"/>
              <w:tabs>
                <w:tab w:val="left" w:pos="2964"/>
              </w:tabs>
              <w:spacing w:before="0"/>
              <w:ind w:left="0"/>
              <w:rPr>
                <w:rFonts w:ascii="Arial" w:hAnsi="Arial" w:cs="Arial"/>
                <w:sz w:val="18"/>
                <w:szCs w:val="18"/>
              </w:rPr>
            </w:pPr>
            <w:r w:rsidRPr="00D017C6">
              <w:rPr>
                <w:rFonts w:ascii="Arial" w:hAnsi="Arial" w:cs="Arial"/>
                <w:sz w:val="18"/>
                <w:szCs w:val="18"/>
              </w:rPr>
              <w:t>2022.31.12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“FSE PUREMIX ANIMAL FOOD”</w:t>
            </w:r>
          </w:p>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Alltech Crop Science, Туркия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tabs>
                <w:tab w:val="left" w:pos="2964"/>
              </w:tabs>
              <w:spacing w:before="0"/>
              <w:ind w:left="0"/>
              <w:rPr>
                <w:rFonts w:ascii="Arial" w:hAnsi="Arial" w:cs="Arial"/>
                <w:sz w:val="18"/>
                <w:szCs w:val="18"/>
              </w:rPr>
            </w:pPr>
            <w:r w:rsidRPr="00D017C6">
              <w:rPr>
                <w:rFonts w:ascii="Arial" w:hAnsi="Arial" w:cs="Arial"/>
                <w:sz w:val="18"/>
                <w:szCs w:val="18"/>
              </w:rPr>
              <w:t>КРОП-СЕТ</w:t>
            </w:r>
          </w:p>
          <w:p w:rsidR="00AE5679" w:rsidRPr="00D017C6" w:rsidRDefault="00AE5679" w:rsidP="00AE5679">
            <w:pPr>
              <w:pStyle w:val="TableParagraph"/>
              <w:tabs>
                <w:tab w:val="left" w:pos="2964"/>
              </w:tabs>
              <w:spacing w:before="0"/>
              <w:ind w:left="0"/>
              <w:rPr>
                <w:rFonts w:ascii="Arial" w:hAnsi="Arial" w:cs="Arial"/>
                <w:sz w:val="18"/>
                <w:szCs w:val="18"/>
              </w:rPr>
            </w:pPr>
            <w:r w:rsidRPr="00D017C6">
              <w:rPr>
                <w:rFonts w:ascii="Arial" w:hAnsi="Arial" w:cs="Arial"/>
                <w:sz w:val="18"/>
                <w:szCs w:val="18"/>
              </w:rPr>
              <w:t>(Mn, Cu, Fe, Mg, Zn, ўсимлик экстракти (са- понин), ацидофиль лактобактериялар фер- ментацияси махсулотлари, витаминлар).</w:t>
            </w:r>
          </w:p>
          <w:p w:rsidR="00AE5679" w:rsidRPr="00D017C6" w:rsidRDefault="00AE5679" w:rsidP="00AE5679">
            <w:pPr>
              <w:pStyle w:val="TableParagraph"/>
              <w:tabs>
                <w:tab w:val="left" w:pos="2964"/>
              </w:tabs>
              <w:spacing w:before="0"/>
              <w:ind w:left="0"/>
              <w:rPr>
                <w:rFonts w:ascii="Arial" w:hAnsi="Arial" w:cs="Arial"/>
                <w:sz w:val="18"/>
                <w:szCs w:val="18"/>
              </w:rPr>
            </w:pPr>
            <w:r w:rsidRPr="00D017C6">
              <w:rPr>
                <w:rFonts w:ascii="Arial" w:hAnsi="Arial" w:cs="Arial"/>
                <w:sz w:val="18"/>
                <w:szCs w:val="18"/>
              </w:rPr>
              <w:t>2022.31.12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“FSE PUREMIX ANIMAL FOOD”</w:t>
            </w:r>
          </w:p>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Alltech Crop Science, Туркия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tabs>
                <w:tab w:val="left" w:pos="2964"/>
              </w:tabs>
              <w:spacing w:before="0"/>
              <w:ind w:left="0"/>
              <w:rPr>
                <w:rFonts w:ascii="Arial" w:hAnsi="Arial" w:cs="Arial"/>
                <w:sz w:val="18"/>
                <w:szCs w:val="18"/>
              </w:rPr>
            </w:pPr>
            <w:r w:rsidRPr="00D017C6">
              <w:rPr>
                <w:rFonts w:ascii="Arial" w:hAnsi="Arial" w:cs="Arial"/>
                <w:sz w:val="18"/>
                <w:szCs w:val="18"/>
              </w:rPr>
              <w:t>СОЙЛ-СЕТ суюқ</w:t>
            </w:r>
          </w:p>
          <w:p w:rsidR="00AE5679" w:rsidRPr="00D017C6" w:rsidRDefault="00AE5679" w:rsidP="00AE5679">
            <w:pPr>
              <w:pStyle w:val="TableParagraph"/>
              <w:tabs>
                <w:tab w:val="left" w:pos="2964"/>
              </w:tabs>
              <w:spacing w:before="0"/>
              <w:ind w:left="0"/>
              <w:rPr>
                <w:rFonts w:ascii="Arial" w:hAnsi="Arial" w:cs="Arial"/>
                <w:sz w:val="18"/>
                <w:szCs w:val="18"/>
              </w:rPr>
            </w:pPr>
            <w:r w:rsidRPr="00D017C6">
              <w:rPr>
                <w:rFonts w:ascii="Arial" w:hAnsi="Arial" w:cs="Arial"/>
                <w:sz w:val="18"/>
                <w:szCs w:val="18"/>
              </w:rPr>
              <w:t>(Mn, Cu, Fe, Zn, ўсимлик экстракти (сапо- нин, поликетидлар), ацидофиль лактобак- териялар ферментацияси махсулотлари). 2022.31.12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“FSE PUREMIX ANIMAL FOOD”</w:t>
            </w:r>
          </w:p>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Alltech Crop Science, Туркия</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rPr>
            </w:pPr>
            <w:r w:rsidRPr="00D017C6">
              <w:rPr>
                <w:rFonts w:ascii="Arial" w:eastAsia="Calibri" w:hAnsi="Arial" w:cs="Arial"/>
                <w:sz w:val="18"/>
                <w:szCs w:val="18"/>
              </w:rPr>
              <w:t xml:space="preserve">Сикогрин L Aминo, 856 г/л </w:t>
            </w:r>
          </w:p>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rPr>
              <w:t>(органик азот</w:t>
            </w:r>
            <w:r w:rsidRPr="00D017C6">
              <w:rPr>
                <w:rFonts w:ascii="Arial" w:eastAsia="Calibri" w:hAnsi="Arial" w:cs="Arial"/>
                <w:sz w:val="18"/>
                <w:szCs w:val="18"/>
                <w:lang w:val="uz-Cyrl-UZ"/>
              </w:rPr>
              <w:t xml:space="preserve"> </w:t>
            </w:r>
            <w:r w:rsidRPr="00D017C6">
              <w:rPr>
                <w:rFonts w:ascii="Arial" w:eastAsia="Calibri" w:hAnsi="Arial" w:cs="Arial"/>
                <w:sz w:val="18"/>
                <w:szCs w:val="18"/>
              </w:rPr>
              <w:t>+</w:t>
            </w:r>
            <w:r w:rsidRPr="00D017C6">
              <w:rPr>
                <w:rFonts w:ascii="Arial" w:eastAsia="Calibri" w:hAnsi="Arial" w:cs="Arial"/>
                <w:sz w:val="18"/>
                <w:szCs w:val="18"/>
                <w:lang w:val="uz-Cyrl-UZ"/>
              </w:rPr>
              <w:t xml:space="preserve"> </w:t>
            </w:r>
          </w:p>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rPr>
              <w:t>аминокислоталар</w:t>
            </w:r>
            <w:r w:rsidRPr="00D017C6">
              <w:rPr>
                <w:rFonts w:ascii="Arial" w:eastAsia="Calibri" w:hAnsi="Arial" w:cs="Arial"/>
                <w:sz w:val="18"/>
                <w:szCs w:val="18"/>
                <w:lang w:val="uz-Cyrl-UZ"/>
              </w:rPr>
              <w:t xml:space="preserve"> </w:t>
            </w:r>
            <w:r w:rsidRPr="00D017C6">
              <w:rPr>
                <w:rFonts w:ascii="Arial" w:eastAsia="Calibri" w:hAnsi="Arial" w:cs="Arial"/>
                <w:sz w:val="18"/>
                <w:szCs w:val="18"/>
              </w:rPr>
              <w:t>ва</w:t>
            </w:r>
          </w:p>
          <w:p w:rsidR="00AE5679" w:rsidRPr="00D017C6" w:rsidRDefault="00AE5679" w:rsidP="00AE5679">
            <w:pPr>
              <w:rPr>
                <w:rFonts w:ascii="Arial" w:eastAsia="Calibri" w:hAnsi="Arial" w:cs="Arial"/>
                <w:sz w:val="18"/>
                <w:szCs w:val="18"/>
              </w:rPr>
            </w:pPr>
            <w:r w:rsidRPr="00D017C6">
              <w:rPr>
                <w:rFonts w:ascii="Arial" w:eastAsia="Calibri" w:hAnsi="Arial" w:cs="Arial"/>
                <w:sz w:val="18"/>
                <w:szCs w:val="18"/>
              </w:rPr>
              <w:t xml:space="preserve">полипептидлар). </w:t>
            </w:r>
          </w:p>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lang w:val="uz-Cyrl-UZ"/>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eastAsia="Calibri" w:hAnsi="Arial" w:cs="Arial"/>
                <w:sz w:val="18"/>
                <w:szCs w:val="18"/>
                <w:lang w:val="en-US"/>
              </w:rPr>
              <w:t xml:space="preserve">«Good Job Industry» </w:t>
            </w:r>
            <w:r w:rsidRPr="00D017C6">
              <w:rPr>
                <w:rFonts w:ascii="Arial" w:eastAsia="Calibri" w:hAnsi="Arial" w:cs="Arial"/>
                <w:sz w:val="18"/>
                <w:szCs w:val="18"/>
              </w:rPr>
              <w:t>МЧЖ</w:t>
            </w:r>
            <w:r w:rsidRPr="00D017C6">
              <w:rPr>
                <w:rFonts w:ascii="Arial" w:eastAsia="Calibri" w:hAnsi="Arial" w:cs="Arial"/>
                <w:sz w:val="18"/>
                <w:szCs w:val="18"/>
                <w:lang w:val="en-US"/>
              </w:rPr>
              <w:t xml:space="preserve">, </w:t>
            </w:r>
            <w:r w:rsidRPr="00D017C6">
              <w:rPr>
                <w:rFonts w:ascii="Arial" w:eastAsia="Calibri" w:hAnsi="Arial" w:cs="Arial"/>
                <w:sz w:val="18"/>
                <w:szCs w:val="18"/>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lang w:val="uz-Cyrl-UZ"/>
              </w:rPr>
            </w:pPr>
            <w:r w:rsidRPr="00D017C6">
              <w:rPr>
                <w:rFonts w:ascii="Arial" w:hAnsi="Arial" w:cs="Arial"/>
                <w:sz w:val="18"/>
                <w:szCs w:val="18"/>
                <w:lang w:val="uz-Cyrl-UZ"/>
              </w:rPr>
              <w:t>“</w:t>
            </w:r>
            <w:r w:rsidRPr="00D017C6">
              <w:rPr>
                <w:rFonts w:ascii="Arial" w:eastAsia="Calibri" w:hAnsi="Arial" w:cs="Arial"/>
                <w:sz w:val="18"/>
                <w:szCs w:val="18"/>
                <w:lang w:val="en-US"/>
              </w:rPr>
              <w:t>Changzhou Good–Job Biochemical Co., Ltd.,</w:t>
            </w:r>
            <w:r w:rsidRPr="00D017C6">
              <w:rPr>
                <w:rFonts w:ascii="Arial" w:eastAsia="Calibri" w:hAnsi="Arial" w:cs="Arial"/>
                <w:sz w:val="18"/>
                <w:szCs w:val="18"/>
                <w:lang w:val="uz-Cyrl-UZ"/>
              </w:rPr>
              <w:t>”</w:t>
            </w:r>
            <w:r w:rsidRPr="00D017C6">
              <w:rPr>
                <w:rFonts w:ascii="Arial" w:eastAsia="Calibri" w:hAnsi="Arial" w:cs="Arial"/>
                <w:sz w:val="18"/>
                <w:szCs w:val="18"/>
                <w:lang w:val="en-US"/>
              </w:rPr>
              <w:t xml:space="preserve"> </w:t>
            </w:r>
            <w:r w:rsidRPr="00D017C6">
              <w:rPr>
                <w:rFonts w:ascii="Arial" w:eastAsia="Calibri" w:hAnsi="Arial" w:cs="Arial"/>
                <w:sz w:val="18"/>
                <w:szCs w:val="18"/>
              </w:rPr>
              <w:t>Хитой</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tabs>
                <w:tab w:val="left" w:pos="2964"/>
              </w:tabs>
              <w:spacing w:before="0"/>
              <w:ind w:left="0"/>
              <w:rPr>
                <w:rFonts w:ascii="Arial" w:hAnsi="Arial" w:cs="Arial"/>
                <w:sz w:val="18"/>
                <w:szCs w:val="18"/>
              </w:rPr>
            </w:pPr>
            <w:r w:rsidRPr="00D017C6">
              <w:rPr>
                <w:rFonts w:ascii="Arial" w:hAnsi="Arial" w:cs="Arial"/>
                <w:sz w:val="18"/>
                <w:szCs w:val="18"/>
              </w:rPr>
              <w:t>ГРЕЙН-СЕТ</w:t>
            </w:r>
          </w:p>
          <w:p w:rsidR="00AE5679" w:rsidRPr="00D017C6" w:rsidRDefault="00AE5679" w:rsidP="00AE5679">
            <w:pPr>
              <w:pStyle w:val="TableParagraph"/>
              <w:tabs>
                <w:tab w:val="left" w:pos="2964"/>
              </w:tabs>
              <w:spacing w:before="0"/>
              <w:ind w:left="0"/>
              <w:rPr>
                <w:rFonts w:ascii="Arial" w:hAnsi="Arial" w:cs="Arial"/>
                <w:sz w:val="18"/>
                <w:szCs w:val="18"/>
              </w:rPr>
            </w:pPr>
            <w:r w:rsidRPr="00D017C6">
              <w:rPr>
                <w:rFonts w:ascii="Arial" w:hAnsi="Arial" w:cs="Arial"/>
                <w:sz w:val="18"/>
                <w:szCs w:val="18"/>
              </w:rPr>
              <w:t xml:space="preserve">(Mn, Cu, Fe, Mg, Zn, ўсимлик экстракти (сапонин ва сапогенинлар), ацидофиль </w:t>
            </w:r>
            <w:r w:rsidRPr="00D017C6">
              <w:rPr>
                <w:rFonts w:ascii="Arial" w:hAnsi="Arial" w:cs="Arial"/>
                <w:sz w:val="18"/>
                <w:szCs w:val="18"/>
              </w:rPr>
              <w:lastRenderedPageBreak/>
              <w:t>лактобактериялар ферментацияси махсу- лотлари, витаминлар).</w:t>
            </w:r>
          </w:p>
          <w:p w:rsidR="00AE5679" w:rsidRPr="00D017C6" w:rsidRDefault="00AE5679" w:rsidP="00AE5679">
            <w:pPr>
              <w:pStyle w:val="TableParagraph"/>
              <w:tabs>
                <w:tab w:val="left" w:pos="2964"/>
              </w:tabs>
              <w:spacing w:before="0"/>
              <w:ind w:left="0"/>
              <w:rPr>
                <w:rFonts w:ascii="Arial" w:hAnsi="Arial" w:cs="Arial"/>
                <w:sz w:val="18"/>
                <w:szCs w:val="18"/>
              </w:rPr>
            </w:pPr>
            <w:r w:rsidRPr="00D017C6">
              <w:rPr>
                <w:rFonts w:ascii="Arial" w:hAnsi="Arial" w:cs="Arial"/>
                <w:sz w:val="18"/>
                <w:szCs w:val="18"/>
              </w:rPr>
              <w:t>2022.31.12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lastRenderedPageBreak/>
              <w:t>“FSE PUREMIX ANIMAL FOOD”</w:t>
            </w:r>
          </w:p>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Alltech Crop Science, Туркия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tabs>
                <w:tab w:val="left" w:pos="2964"/>
              </w:tabs>
              <w:spacing w:before="0"/>
              <w:ind w:left="0"/>
              <w:rPr>
                <w:rFonts w:ascii="Arial" w:hAnsi="Arial" w:cs="Arial"/>
                <w:sz w:val="18"/>
                <w:szCs w:val="18"/>
              </w:rPr>
            </w:pPr>
            <w:r w:rsidRPr="00D017C6">
              <w:rPr>
                <w:rFonts w:ascii="Arial" w:hAnsi="Arial" w:cs="Arial"/>
                <w:sz w:val="18"/>
                <w:szCs w:val="18"/>
              </w:rPr>
              <w:lastRenderedPageBreak/>
              <w:t>ISR 2000 суюқ</w:t>
            </w:r>
          </w:p>
          <w:p w:rsidR="00AE5679" w:rsidRPr="00D017C6" w:rsidRDefault="00AE5679" w:rsidP="00AE5679">
            <w:pPr>
              <w:pStyle w:val="TableParagraph"/>
              <w:tabs>
                <w:tab w:val="left" w:pos="2964"/>
              </w:tabs>
              <w:spacing w:before="0"/>
              <w:ind w:left="0"/>
              <w:rPr>
                <w:rFonts w:ascii="Arial" w:hAnsi="Arial" w:cs="Arial"/>
                <w:sz w:val="18"/>
                <w:szCs w:val="18"/>
              </w:rPr>
            </w:pPr>
            <w:r w:rsidRPr="00D017C6">
              <w:rPr>
                <w:rFonts w:ascii="Arial" w:hAnsi="Arial" w:cs="Arial"/>
                <w:sz w:val="18"/>
                <w:szCs w:val="18"/>
              </w:rPr>
              <w:t>(ўсимлик экстракти (Yucca), ацидофиль лактобактерияларферментацияси махсу- лотлари, ачитқи эктракти, бензой кислота- си, рибофлавин, никотинамид)</w:t>
            </w:r>
          </w:p>
          <w:p w:rsidR="00AE5679" w:rsidRPr="00D017C6" w:rsidRDefault="00AE5679" w:rsidP="00AE5679">
            <w:pPr>
              <w:pStyle w:val="TableParagraph"/>
              <w:tabs>
                <w:tab w:val="left" w:pos="2964"/>
              </w:tabs>
              <w:spacing w:before="0"/>
              <w:ind w:left="0"/>
              <w:rPr>
                <w:rFonts w:ascii="Arial" w:hAnsi="Arial" w:cs="Arial"/>
                <w:sz w:val="18"/>
                <w:szCs w:val="18"/>
              </w:rPr>
            </w:pPr>
            <w:r w:rsidRPr="00D017C6">
              <w:rPr>
                <w:rFonts w:ascii="Arial" w:hAnsi="Arial" w:cs="Arial"/>
                <w:sz w:val="18"/>
                <w:szCs w:val="18"/>
              </w:rPr>
              <w:t>2022.31.12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“FSE PUREMIX ANIMAL FOOD”</w:t>
            </w:r>
          </w:p>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Alltech Crop Science, Туркия</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tabs>
                <w:tab w:val="left" w:pos="2964"/>
              </w:tabs>
              <w:spacing w:before="0"/>
              <w:ind w:left="0"/>
              <w:rPr>
                <w:rFonts w:ascii="Arial" w:hAnsi="Arial" w:cs="Arial"/>
                <w:sz w:val="18"/>
                <w:szCs w:val="18"/>
              </w:rPr>
            </w:pPr>
            <w:r w:rsidRPr="00D017C6">
              <w:rPr>
                <w:rFonts w:ascii="Arial" w:hAnsi="Arial" w:cs="Arial"/>
                <w:sz w:val="18"/>
                <w:szCs w:val="18"/>
              </w:rPr>
              <w:t>ЦИТОГУМАТ суюқ</w:t>
            </w:r>
          </w:p>
          <w:p w:rsidR="00AE5679" w:rsidRPr="00D017C6" w:rsidRDefault="00AE5679" w:rsidP="00AE5679">
            <w:pPr>
              <w:pStyle w:val="TableParagraph"/>
              <w:tabs>
                <w:tab w:val="left" w:pos="2964"/>
              </w:tabs>
              <w:spacing w:before="0"/>
              <w:ind w:left="0"/>
              <w:rPr>
                <w:rFonts w:ascii="Arial" w:hAnsi="Arial" w:cs="Arial"/>
                <w:sz w:val="18"/>
                <w:szCs w:val="18"/>
              </w:rPr>
            </w:pPr>
            <w:r w:rsidRPr="00D017C6">
              <w:rPr>
                <w:rFonts w:ascii="Arial" w:hAnsi="Arial" w:cs="Arial"/>
                <w:sz w:val="18"/>
                <w:szCs w:val="18"/>
              </w:rPr>
              <w:t xml:space="preserve">(Гумин ва </w:t>
            </w:r>
            <w:r w:rsidRPr="00D017C6">
              <w:rPr>
                <w:rFonts w:ascii="Arial" w:hAnsi="Arial" w:cs="Arial"/>
                <w:sz w:val="18"/>
                <w:szCs w:val="18"/>
                <w:lang w:val="uz-Cyrl-UZ"/>
              </w:rPr>
              <w:t>ф</w:t>
            </w:r>
            <w:r w:rsidRPr="00D017C6">
              <w:rPr>
                <w:rFonts w:ascii="Arial" w:hAnsi="Arial" w:cs="Arial"/>
                <w:sz w:val="18"/>
                <w:szCs w:val="18"/>
              </w:rPr>
              <w:t>ульвокислоталарининг калий-ли, натрийли органо-минерал бирикмалари)</w:t>
            </w:r>
          </w:p>
          <w:p w:rsidR="00AE5679" w:rsidRPr="00D017C6" w:rsidRDefault="00AE5679" w:rsidP="00AE5679">
            <w:pPr>
              <w:pStyle w:val="TableParagraph"/>
              <w:tabs>
                <w:tab w:val="left" w:pos="2964"/>
              </w:tabs>
              <w:spacing w:before="0"/>
              <w:ind w:left="0"/>
              <w:rPr>
                <w:rFonts w:ascii="Arial" w:hAnsi="Arial" w:cs="Arial"/>
                <w:sz w:val="18"/>
                <w:szCs w:val="18"/>
              </w:rPr>
            </w:pPr>
            <w:r w:rsidRPr="00D017C6">
              <w:rPr>
                <w:rFonts w:ascii="Arial" w:hAnsi="Arial" w:cs="Arial"/>
                <w:sz w:val="18"/>
                <w:szCs w:val="18"/>
              </w:rPr>
              <w:t>2022.31.12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w:t>
            </w:r>
            <w:r w:rsidRPr="00D017C6">
              <w:rPr>
                <w:rFonts w:ascii="Arial" w:hAnsi="Arial" w:cs="Arial"/>
                <w:sz w:val="18"/>
                <w:szCs w:val="18"/>
                <w:lang w:val="uz-Cyrl-UZ"/>
              </w:rPr>
              <w:t>Агро Голд Плюс</w:t>
            </w:r>
            <w:r w:rsidRPr="00D017C6">
              <w:rPr>
                <w:rFonts w:ascii="Arial" w:hAnsi="Arial" w:cs="Arial"/>
                <w:sz w:val="18"/>
                <w:szCs w:val="18"/>
              </w:rPr>
              <w:t xml:space="preserve"> ” МЧЖ,</w:t>
            </w:r>
            <w:r w:rsidRPr="00D017C6">
              <w:rPr>
                <w:rFonts w:ascii="Arial" w:hAnsi="Arial" w:cs="Arial"/>
                <w:sz w:val="18"/>
                <w:szCs w:val="18"/>
                <w:lang w:val="uz-Cyrl-UZ"/>
              </w:rPr>
              <w:t xml:space="preserve"> </w:t>
            </w:r>
            <w:r w:rsidRPr="00D017C6">
              <w:rPr>
                <w:rFonts w:ascii="Arial" w:hAnsi="Arial" w:cs="Arial"/>
                <w:sz w:val="18"/>
                <w:szCs w:val="18"/>
              </w:rPr>
              <w:t xml:space="preserve"> </w:t>
            </w:r>
            <w:r w:rsidRPr="00D017C6">
              <w:rPr>
                <w:rFonts w:ascii="Arial" w:hAnsi="Arial" w:cs="Arial"/>
                <w:sz w:val="18"/>
                <w:szCs w:val="18"/>
                <w:lang w:val="uz-Cyrl-UZ"/>
              </w:rPr>
              <w:t>У</w:t>
            </w:r>
            <w:r w:rsidRPr="00D017C6">
              <w:rPr>
                <w:rFonts w:ascii="Arial" w:hAnsi="Arial" w:cs="Arial"/>
                <w:sz w:val="18"/>
                <w:szCs w:val="18"/>
              </w:rPr>
              <w:t>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“Changzhou Good-Job Biochemical Co., Ltd”, ХХР</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Rosasol 20-20-20 TE </w:t>
            </w:r>
            <w:r w:rsidRPr="00D017C6">
              <w:rPr>
                <w:rFonts w:ascii="Arial" w:hAnsi="Arial" w:cs="Arial"/>
                <w:sz w:val="18"/>
                <w:szCs w:val="18"/>
              </w:rPr>
              <w:t>кук</w:t>
            </w:r>
            <w:r w:rsidRPr="00D017C6">
              <w:rPr>
                <w:rFonts w:ascii="Arial" w:hAnsi="Arial" w:cs="Arial"/>
                <w:sz w:val="18"/>
                <w:szCs w:val="18"/>
                <w:lang w:val="en-US"/>
              </w:rPr>
              <w:t xml:space="preserve">. </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(NPK) </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2023.31.12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"Ҳилола-Шохбек Агро Вет Фарм” МЧЖ, Ўзбекистон</w:t>
            </w:r>
          </w:p>
          <w:p w:rsidR="00AE5679" w:rsidRPr="00D017C6" w:rsidRDefault="00AE5679" w:rsidP="00AE5679">
            <w:pPr>
              <w:rPr>
                <w:rFonts w:ascii="Arial" w:hAnsi="Arial" w:cs="Arial"/>
                <w:sz w:val="18"/>
                <w:szCs w:val="18"/>
                <w:lang w:val="uz-Cyrl-UZ"/>
              </w:rPr>
            </w:pP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en-US"/>
              </w:rPr>
              <w:t xml:space="preserve">“Rosier S.A.” </w:t>
            </w:r>
            <w:r w:rsidRPr="00D017C6">
              <w:rPr>
                <w:rFonts w:ascii="Arial" w:hAnsi="Arial" w:cs="Arial"/>
                <w:sz w:val="18"/>
                <w:szCs w:val="18"/>
              </w:rPr>
              <w:t>Бельгия.</w:t>
            </w:r>
          </w:p>
          <w:p w:rsidR="00AE5679" w:rsidRPr="00D017C6" w:rsidRDefault="00AE5679" w:rsidP="00AE5679">
            <w:pPr>
              <w:rPr>
                <w:rFonts w:ascii="Arial" w:hAnsi="Arial" w:cs="Arial"/>
                <w:sz w:val="18"/>
                <w:szCs w:val="18"/>
              </w:rPr>
            </w:pP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Rosasol 18-18-18 TE </w:t>
            </w:r>
            <w:r w:rsidRPr="00D017C6">
              <w:rPr>
                <w:rFonts w:ascii="Arial" w:hAnsi="Arial" w:cs="Arial"/>
                <w:sz w:val="18"/>
                <w:szCs w:val="18"/>
              </w:rPr>
              <w:t>кук</w:t>
            </w:r>
            <w:r w:rsidRPr="00D017C6">
              <w:rPr>
                <w:rFonts w:ascii="Arial" w:hAnsi="Arial" w:cs="Arial"/>
                <w:sz w:val="18"/>
                <w:szCs w:val="18"/>
                <w:lang w:val="en-US"/>
              </w:rPr>
              <w:t xml:space="preserve">. </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(NPK) </w:t>
            </w:r>
          </w:p>
          <w:p w:rsidR="00AE5679" w:rsidRPr="00D017C6" w:rsidRDefault="00AE5679" w:rsidP="00AE5679">
            <w:pPr>
              <w:rPr>
                <w:rFonts w:ascii="Arial" w:hAnsi="Arial" w:cs="Arial"/>
                <w:sz w:val="18"/>
                <w:szCs w:val="18"/>
              </w:rPr>
            </w:pPr>
            <w:r w:rsidRPr="00D017C6">
              <w:rPr>
                <w:rFonts w:ascii="Arial" w:hAnsi="Arial" w:cs="Arial"/>
                <w:sz w:val="18"/>
                <w:szCs w:val="18"/>
                <w:lang w:val="uz-Cyrl-UZ"/>
              </w:rPr>
              <w:t>2023.31.12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"Ҳилола-Шохбек Агро Вет Фарм” МЧЖ, Ўзбекистон</w:t>
            </w:r>
          </w:p>
          <w:p w:rsidR="00AE5679" w:rsidRPr="00D017C6" w:rsidRDefault="00AE5679" w:rsidP="00AE5679">
            <w:pPr>
              <w:rPr>
                <w:rFonts w:ascii="Arial" w:hAnsi="Arial" w:cs="Arial"/>
                <w:sz w:val="18"/>
                <w:szCs w:val="18"/>
                <w:lang w:val="uz-Cyrl-UZ"/>
              </w:rPr>
            </w:pP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en-US"/>
              </w:rPr>
              <w:t xml:space="preserve">“Rosier S.A.” </w:t>
            </w:r>
            <w:r w:rsidRPr="00D017C6">
              <w:rPr>
                <w:rFonts w:ascii="Arial" w:hAnsi="Arial" w:cs="Arial"/>
                <w:sz w:val="18"/>
                <w:szCs w:val="18"/>
              </w:rPr>
              <w:t>Бельгия.</w:t>
            </w:r>
          </w:p>
          <w:p w:rsidR="00AE5679" w:rsidRPr="00D017C6" w:rsidRDefault="00AE5679" w:rsidP="00AE5679">
            <w:pPr>
              <w:rPr>
                <w:rFonts w:ascii="Arial" w:hAnsi="Arial" w:cs="Arial"/>
                <w:sz w:val="18"/>
                <w:szCs w:val="18"/>
              </w:rPr>
            </w:pP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Rosasol 15-40-15 TE </w:t>
            </w:r>
            <w:r w:rsidRPr="00D017C6">
              <w:rPr>
                <w:rFonts w:ascii="Arial" w:hAnsi="Arial" w:cs="Arial"/>
                <w:sz w:val="18"/>
                <w:szCs w:val="18"/>
              </w:rPr>
              <w:t>кук</w:t>
            </w:r>
            <w:r w:rsidRPr="00D017C6">
              <w:rPr>
                <w:rFonts w:ascii="Arial" w:hAnsi="Arial" w:cs="Arial"/>
                <w:sz w:val="18"/>
                <w:szCs w:val="18"/>
                <w:lang w:val="en-US"/>
              </w:rPr>
              <w:t xml:space="preserve">. </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(NPK) </w:t>
            </w:r>
          </w:p>
          <w:p w:rsidR="00AE5679" w:rsidRPr="00D017C6" w:rsidRDefault="00AE5679" w:rsidP="00AE5679">
            <w:pPr>
              <w:rPr>
                <w:rFonts w:ascii="Arial" w:hAnsi="Arial" w:cs="Arial"/>
                <w:sz w:val="18"/>
                <w:szCs w:val="18"/>
              </w:rPr>
            </w:pPr>
            <w:r w:rsidRPr="00D017C6">
              <w:rPr>
                <w:rFonts w:ascii="Arial" w:hAnsi="Arial" w:cs="Arial"/>
                <w:sz w:val="18"/>
                <w:szCs w:val="18"/>
                <w:lang w:val="uz-Cyrl-UZ"/>
              </w:rPr>
              <w:t>2023.31.12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"Ҳилола-Шохбек Агро Вет Фарм” МЧЖ, Ўзбекистон</w:t>
            </w:r>
          </w:p>
          <w:p w:rsidR="00AE5679" w:rsidRPr="00D017C6" w:rsidRDefault="00AE5679" w:rsidP="00AE5679">
            <w:pPr>
              <w:rPr>
                <w:rFonts w:ascii="Arial" w:hAnsi="Arial" w:cs="Arial"/>
                <w:sz w:val="18"/>
                <w:szCs w:val="18"/>
                <w:lang w:val="uz-Cyrl-UZ"/>
              </w:rPr>
            </w:pP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en-US"/>
              </w:rPr>
              <w:t xml:space="preserve">“Rosier S.A.” </w:t>
            </w:r>
            <w:r w:rsidRPr="00D017C6">
              <w:rPr>
                <w:rFonts w:ascii="Arial" w:hAnsi="Arial" w:cs="Arial"/>
                <w:sz w:val="18"/>
                <w:szCs w:val="18"/>
              </w:rPr>
              <w:t>Бельгия.</w:t>
            </w:r>
          </w:p>
          <w:p w:rsidR="00AE5679" w:rsidRPr="00D017C6" w:rsidRDefault="00AE5679" w:rsidP="00AE5679">
            <w:pPr>
              <w:rPr>
                <w:rFonts w:ascii="Arial" w:hAnsi="Arial" w:cs="Arial"/>
                <w:sz w:val="18"/>
                <w:szCs w:val="18"/>
              </w:rPr>
            </w:pP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Rosasol 29-10-10 TE </w:t>
            </w:r>
            <w:r w:rsidRPr="00D017C6">
              <w:rPr>
                <w:rFonts w:ascii="Arial" w:hAnsi="Arial" w:cs="Arial"/>
                <w:sz w:val="18"/>
                <w:szCs w:val="18"/>
              </w:rPr>
              <w:t>кук</w:t>
            </w:r>
            <w:r w:rsidRPr="00D017C6">
              <w:rPr>
                <w:rFonts w:ascii="Arial" w:hAnsi="Arial" w:cs="Arial"/>
                <w:sz w:val="18"/>
                <w:szCs w:val="18"/>
                <w:lang w:val="en-US"/>
              </w:rPr>
              <w:t xml:space="preserve">. </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(NPK) </w:t>
            </w:r>
          </w:p>
          <w:p w:rsidR="00AE5679" w:rsidRPr="00D017C6" w:rsidRDefault="00AE5679" w:rsidP="00AE5679">
            <w:pPr>
              <w:rPr>
                <w:rFonts w:ascii="Arial" w:hAnsi="Arial" w:cs="Arial"/>
                <w:sz w:val="18"/>
                <w:szCs w:val="18"/>
              </w:rPr>
            </w:pPr>
            <w:r w:rsidRPr="00D017C6">
              <w:rPr>
                <w:rFonts w:ascii="Arial" w:hAnsi="Arial" w:cs="Arial"/>
                <w:sz w:val="18"/>
                <w:szCs w:val="18"/>
                <w:lang w:val="uz-Cyrl-UZ"/>
              </w:rPr>
              <w:t>2023.31.12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"Ҳилола-Шохбек Агро Вет Фарм” МЧЖ, Ўзбекистон</w:t>
            </w:r>
          </w:p>
          <w:p w:rsidR="00AE5679" w:rsidRPr="00D017C6" w:rsidRDefault="00AE5679" w:rsidP="00AE5679">
            <w:pPr>
              <w:rPr>
                <w:rFonts w:ascii="Arial" w:hAnsi="Arial" w:cs="Arial"/>
                <w:sz w:val="18"/>
                <w:szCs w:val="18"/>
                <w:lang w:val="uz-Cyrl-UZ"/>
              </w:rPr>
            </w:pP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en-US"/>
              </w:rPr>
              <w:t xml:space="preserve">“Rosier S.A.” </w:t>
            </w:r>
            <w:r w:rsidRPr="00D017C6">
              <w:rPr>
                <w:rFonts w:ascii="Arial" w:hAnsi="Arial" w:cs="Arial"/>
                <w:sz w:val="18"/>
                <w:szCs w:val="18"/>
              </w:rPr>
              <w:t>Бельгия.</w:t>
            </w:r>
          </w:p>
          <w:p w:rsidR="00AE5679" w:rsidRPr="00D017C6" w:rsidRDefault="00AE5679" w:rsidP="00AE5679">
            <w:pPr>
              <w:rPr>
                <w:rFonts w:ascii="Arial" w:hAnsi="Arial" w:cs="Arial"/>
                <w:sz w:val="18"/>
                <w:szCs w:val="18"/>
              </w:rPr>
            </w:pP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Rosasol</w:t>
            </w:r>
            <w:r w:rsidRPr="00D017C6">
              <w:rPr>
                <w:rFonts w:ascii="Arial" w:hAnsi="Arial" w:cs="Arial"/>
                <w:sz w:val="18"/>
                <w:szCs w:val="18"/>
              </w:rPr>
              <w:t xml:space="preserve"> </w:t>
            </w:r>
            <w:r w:rsidRPr="00D017C6">
              <w:rPr>
                <w:rFonts w:ascii="Arial" w:hAnsi="Arial" w:cs="Arial"/>
                <w:sz w:val="18"/>
                <w:szCs w:val="18"/>
                <w:lang w:val="en-US"/>
              </w:rPr>
              <w:t>Kalsium</w:t>
            </w:r>
            <w:r w:rsidRPr="00D017C6">
              <w:rPr>
                <w:rFonts w:ascii="Arial" w:hAnsi="Arial" w:cs="Arial"/>
                <w:sz w:val="18"/>
                <w:szCs w:val="18"/>
              </w:rPr>
              <w:t xml:space="preserve"> </w:t>
            </w:r>
            <w:r w:rsidRPr="00D017C6">
              <w:rPr>
                <w:rFonts w:ascii="Arial" w:hAnsi="Arial" w:cs="Arial"/>
                <w:sz w:val="18"/>
                <w:szCs w:val="18"/>
                <w:lang w:val="en-US"/>
              </w:rPr>
              <w:t>nitrate</w:t>
            </w:r>
            <w:r w:rsidRPr="00D017C6">
              <w:rPr>
                <w:rFonts w:ascii="Arial" w:hAnsi="Arial" w:cs="Arial"/>
                <w:sz w:val="18"/>
                <w:szCs w:val="18"/>
              </w:rPr>
              <w:t>, гранула.</w:t>
            </w:r>
          </w:p>
          <w:p w:rsidR="00AE5679" w:rsidRPr="00D017C6" w:rsidRDefault="00AE5679" w:rsidP="00AE5679">
            <w:pPr>
              <w:rPr>
                <w:rFonts w:ascii="Arial" w:hAnsi="Arial" w:cs="Arial"/>
                <w:sz w:val="18"/>
                <w:szCs w:val="18"/>
              </w:rPr>
            </w:pPr>
            <w:r w:rsidRPr="00D017C6">
              <w:rPr>
                <w:rFonts w:ascii="Arial" w:hAnsi="Arial" w:cs="Arial"/>
                <w:sz w:val="18"/>
                <w:szCs w:val="18"/>
                <w:lang w:val="uz-Cyrl-UZ"/>
              </w:rPr>
              <w:t>(Кальций нитрати)</w:t>
            </w:r>
            <w:r w:rsidRPr="00D017C6">
              <w:rPr>
                <w:rFonts w:ascii="Arial" w:hAnsi="Arial" w:cs="Arial"/>
                <w:sz w:val="18"/>
                <w:szCs w:val="18"/>
              </w:rPr>
              <w:t xml:space="preserve">  </w:t>
            </w:r>
          </w:p>
          <w:p w:rsidR="00AE5679" w:rsidRPr="00D017C6" w:rsidRDefault="00AE5679" w:rsidP="00AE5679">
            <w:pPr>
              <w:rPr>
                <w:rFonts w:ascii="Arial" w:hAnsi="Arial" w:cs="Arial"/>
                <w:sz w:val="18"/>
                <w:szCs w:val="18"/>
              </w:rPr>
            </w:pPr>
            <w:r w:rsidRPr="00D017C6">
              <w:rPr>
                <w:rFonts w:ascii="Arial" w:hAnsi="Arial" w:cs="Arial"/>
                <w:sz w:val="18"/>
                <w:szCs w:val="18"/>
                <w:lang w:val="uz-Cyrl-UZ"/>
              </w:rPr>
              <w:t>2023.31.12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"Ҳилола-Шохбек Агро Вет Фарм” МЧЖ, Ўзбекистон</w:t>
            </w:r>
          </w:p>
          <w:p w:rsidR="00AE5679" w:rsidRPr="00D017C6" w:rsidRDefault="00AE5679" w:rsidP="00AE5679">
            <w:pPr>
              <w:rPr>
                <w:rFonts w:ascii="Arial" w:hAnsi="Arial" w:cs="Arial"/>
                <w:sz w:val="18"/>
                <w:szCs w:val="18"/>
                <w:lang w:val="uz-Cyrl-UZ"/>
              </w:rPr>
            </w:pP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en-US"/>
              </w:rPr>
              <w:t xml:space="preserve">“Rosier S.A.” </w:t>
            </w:r>
            <w:r w:rsidRPr="00D017C6">
              <w:rPr>
                <w:rFonts w:ascii="Arial" w:hAnsi="Arial" w:cs="Arial"/>
                <w:sz w:val="18"/>
                <w:szCs w:val="18"/>
              </w:rPr>
              <w:t>Бельгия.</w:t>
            </w:r>
          </w:p>
          <w:p w:rsidR="00AE5679" w:rsidRPr="00D017C6" w:rsidRDefault="00AE5679" w:rsidP="00AE5679">
            <w:pPr>
              <w:rPr>
                <w:rFonts w:ascii="Arial" w:hAnsi="Arial" w:cs="Arial"/>
                <w:sz w:val="18"/>
                <w:szCs w:val="18"/>
              </w:rPr>
            </w:pP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689"/>
              </w:tabs>
              <w:rPr>
                <w:rFonts w:ascii="Arial" w:hAnsi="Arial" w:cs="Arial"/>
                <w:sz w:val="18"/>
                <w:szCs w:val="18"/>
                <w:lang w:val="uz-Cyrl-UZ"/>
              </w:rPr>
            </w:pPr>
            <w:r w:rsidRPr="00D017C6">
              <w:rPr>
                <w:rFonts w:ascii="Arial" w:hAnsi="Arial" w:cs="Arial"/>
                <w:sz w:val="18"/>
                <w:szCs w:val="18"/>
                <w:lang w:val="en-US"/>
              </w:rPr>
              <w:t xml:space="preserve">Rosasol M.A.P. </w:t>
            </w:r>
            <w:r w:rsidRPr="00D017C6">
              <w:rPr>
                <w:rFonts w:ascii="Arial" w:hAnsi="Arial" w:cs="Arial"/>
                <w:sz w:val="18"/>
                <w:szCs w:val="18"/>
              </w:rPr>
              <w:t>кук</w:t>
            </w:r>
            <w:r w:rsidRPr="00D017C6">
              <w:rPr>
                <w:rFonts w:ascii="Arial" w:hAnsi="Arial" w:cs="Arial"/>
                <w:sz w:val="18"/>
                <w:szCs w:val="18"/>
                <w:lang w:val="en-US"/>
              </w:rPr>
              <w:t xml:space="preserve">.  </w:t>
            </w:r>
          </w:p>
          <w:p w:rsidR="00AE5679" w:rsidRPr="00D017C6" w:rsidRDefault="00AE5679" w:rsidP="00AE5679">
            <w:pPr>
              <w:tabs>
                <w:tab w:val="left" w:pos="3689"/>
              </w:tabs>
              <w:rPr>
                <w:rFonts w:ascii="Arial" w:hAnsi="Arial" w:cs="Arial"/>
                <w:sz w:val="18"/>
                <w:szCs w:val="18"/>
                <w:lang w:val="uz-Cyrl-UZ"/>
              </w:rPr>
            </w:pPr>
            <w:r w:rsidRPr="00D017C6">
              <w:rPr>
                <w:rFonts w:ascii="Arial" w:hAnsi="Arial" w:cs="Arial"/>
                <w:sz w:val="18"/>
                <w:szCs w:val="18"/>
                <w:lang w:val="uz-Cyrl-UZ"/>
              </w:rPr>
              <w:t>2023.31.12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"Ҳилола-Шохбек Агро Вет Фарм” МЧЖ, Ўзбекистон</w:t>
            </w:r>
          </w:p>
          <w:p w:rsidR="00AE5679" w:rsidRPr="00D017C6" w:rsidRDefault="00AE5679" w:rsidP="00AE5679">
            <w:pPr>
              <w:rPr>
                <w:rFonts w:ascii="Arial" w:hAnsi="Arial" w:cs="Arial"/>
                <w:sz w:val="18"/>
                <w:szCs w:val="18"/>
                <w:lang w:val="uz-Cyrl-UZ"/>
              </w:rPr>
            </w:pP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en-US"/>
              </w:rPr>
              <w:t xml:space="preserve">“Rosier S.A.” </w:t>
            </w:r>
            <w:r w:rsidRPr="00D017C6">
              <w:rPr>
                <w:rFonts w:ascii="Arial" w:hAnsi="Arial" w:cs="Arial"/>
                <w:sz w:val="18"/>
                <w:szCs w:val="18"/>
              </w:rPr>
              <w:t>Бельгия.</w:t>
            </w:r>
          </w:p>
          <w:p w:rsidR="00AE5679" w:rsidRPr="00D017C6" w:rsidRDefault="00AE5679" w:rsidP="00AE5679">
            <w:pPr>
              <w:rPr>
                <w:rFonts w:ascii="Arial" w:hAnsi="Arial" w:cs="Arial"/>
                <w:sz w:val="18"/>
                <w:szCs w:val="18"/>
                <w:lang w:val="uz-Cyrl-UZ"/>
              </w:rPr>
            </w:pP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689"/>
              </w:tabs>
              <w:rPr>
                <w:rFonts w:ascii="Arial" w:hAnsi="Arial" w:cs="Arial"/>
                <w:sz w:val="18"/>
                <w:szCs w:val="18"/>
                <w:lang w:val="uz-Cyrl-UZ"/>
              </w:rPr>
            </w:pPr>
            <w:r w:rsidRPr="00D017C6">
              <w:rPr>
                <w:rFonts w:ascii="Arial" w:hAnsi="Arial" w:cs="Arial"/>
                <w:sz w:val="18"/>
                <w:szCs w:val="18"/>
              </w:rPr>
              <w:t>Глауконит асосли бойитилган қум - мураккаб аралашмали минерал ўғит.</w:t>
            </w:r>
          </w:p>
          <w:p w:rsidR="00AE5679" w:rsidRPr="00D017C6" w:rsidRDefault="00AE5679" w:rsidP="00AE5679">
            <w:pPr>
              <w:tabs>
                <w:tab w:val="left" w:pos="3689"/>
              </w:tabs>
              <w:rPr>
                <w:rFonts w:ascii="Arial" w:hAnsi="Arial" w:cs="Arial"/>
                <w:sz w:val="18"/>
                <w:szCs w:val="18"/>
                <w:lang w:val="uz-Cyrl-UZ"/>
              </w:rPr>
            </w:pPr>
            <w:r w:rsidRPr="00D017C6">
              <w:rPr>
                <w:rFonts w:ascii="Arial" w:hAnsi="Arial" w:cs="Arial"/>
                <w:sz w:val="18"/>
                <w:szCs w:val="18"/>
                <w:lang w:val="uz-Cyrl-UZ"/>
              </w:rPr>
              <w:t>2023.31.12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rPr>
              <w:t>«BO'RLITOG' KIMYO»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«BO'RLITOG' KIMYO» МЧЖ, 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Дженерейт, суюқ. (Generate) (Кобальт, Мис, Темир, Марганец, Рух)</w:t>
            </w:r>
          </w:p>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2024.31.12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Регистрант: «RONAR BV», Нидерландия.</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Ralco Nutritional, LLC. США.</w:t>
            </w:r>
          </w:p>
          <w:p w:rsidR="00AE5679" w:rsidRPr="00D017C6" w:rsidRDefault="00AE5679" w:rsidP="00AE5679">
            <w:pPr>
              <w:rPr>
                <w:rFonts w:ascii="Arial" w:hAnsi="Arial" w:cs="Arial"/>
                <w:sz w:val="18"/>
                <w:szCs w:val="18"/>
              </w:rPr>
            </w:pP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689"/>
              </w:tabs>
              <w:rPr>
                <w:rFonts w:ascii="Arial" w:hAnsi="Arial" w:cs="Arial"/>
                <w:sz w:val="18"/>
                <w:szCs w:val="18"/>
                <w:lang w:val="en-US"/>
              </w:rPr>
            </w:pPr>
            <w:r w:rsidRPr="00D017C6">
              <w:rPr>
                <w:rFonts w:ascii="Arial" w:hAnsi="Arial" w:cs="Arial"/>
                <w:sz w:val="18"/>
                <w:szCs w:val="18"/>
                <w:lang w:val="en-US"/>
              </w:rPr>
              <w:t>Manni-</w:t>
            </w:r>
            <w:r w:rsidRPr="00D017C6">
              <w:rPr>
                <w:rFonts w:ascii="Arial" w:hAnsi="Arial" w:cs="Arial"/>
                <w:sz w:val="18"/>
                <w:szCs w:val="18"/>
              </w:rPr>
              <w:t>Р</w:t>
            </w:r>
            <w:r w:rsidRPr="00D017C6">
              <w:rPr>
                <w:rFonts w:ascii="Arial" w:hAnsi="Arial" w:cs="Arial"/>
                <w:sz w:val="18"/>
                <w:szCs w:val="18"/>
                <w:lang w:val="en-US"/>
              </w:rPr>
              <w:t xml:space="preserve">lex Zn </w:t>
            </w:r>
            <w:r w:rsidRPr="00D017C6">
              <w:rPr>
                <w:rFonts w:ascii="Arial" w:hAnsi="Arial" w:cs="Arial"/>
                <w:sz w:val="18"/>
                <w:szCs w:val="18"/>
              </w:rPr>
              <w:t>с</w:t>
            </w:r>
            <w:r w:rsidRPr="00D017C6">
              <w:rPr>
                <w:rFonts w:ascii="Arial" w:hAnsi="Arial" w:cs="Arial"/>
                <w:sz w:val="18"/>
                <w:szCs w:val="18"/>
                <w:lang w:val="en-US"/>
              </w:rPr>
              <w:t>.</w:t>
            </w:r>
            <w:r w:rsidRPr="00D017C6">
              <w:rPr>
                <w:rFonts w:ascii="Arial" w:hAnsi="Arial" w:cs="Arial"/>
                <w:sz w:val="18"/>
                <w:szCs w:val="18"/>
              </w:rPr>
              <w:t>э</w:t>
            </w:r>
            <w:r w:rsidRPr="00D017C6">
              <w:rPr>
                <w:rFonts w:ascii="Arial" w:hAnsi="Arial" w:cs="Arial"/>
                <w:sz w:val="18"/>
                <w:szCs w:val="18"/>
                <w:lang w:val="en-US"/>
              </w:rPr>
              <w:t xml:space="preserve">. </w:t>
            </w:r>
          </w:p>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(Кафолатланган сувда эрувчан рух миқдори 7%).</w:t>
            </w:r>
          </w:p>
          <w:p w:rsidR="00AE5679" w:rsidRPr="00D017C6" w:rsidRDefault="00AE5679" w:rsidP="00AE5679">
            <w:pPr>
              <w:tabs>
                <w:tab w:val="left" w:pos="3689"/>
              </w:tabs>
              <w:rPr>
                <w:rFonts w:ascii="Arial" w:hAnsi="Arial" w:cs="Arial"/>
                <w:sz w:val="18"/>
                <w:szCs w:val="18"/>
                <w:lang w:val="en-US"/>
              </w:rPr>
            </w:pPr>
            <w:r w:rsidRPr="00D017C6">
              <w:rPr>
                <w:rFonts w:ascii="Arial" w:hAnsi="Arial" w:cs="Arial"/>
                <w:sz w:val="18"/>
                <w:szCs w:val="18"/>
              </w:rPr>
              <w:t>2024</w:t>
            </w:r>
            <w:r w:rsidRPr="00D017C6">
              <w:rPr>
                <w:rFonts w:ascii="Arial" w:hAnsi="Arial" w:cs="Arial"/>
                <w:sz w:val="18"/>
                <w:szCs w:val="18"/>
                <w:lang w:val="en-US"/>
              </w:rPr>
              <w:t>.31.12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«Agrobest Grup Tarim Ilaçlari Tohumciluk Imalat Ithalat Ihrasat Sanayi ve Tiçaret A.S.», Туркия.</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«Agrobest Grup Tarim Ilaçlari Tohumciluk Imalat Ithalat Ihrasat Sanayi ve Tiçaret A.S.», Туркия.</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689"/>
              </w:tabs>
              <w:rPr>
                <w:rFonts w:ascii="Arial" w:hAnsi="Arial" w:cs="Arial"/>
                <w:sz w:val="18"/>
                <w:szCs w:val="18"/>
                <w:lang w:val="uz-Cyrl-UZ"/>
              </w:rPr>
            </w:pPr>
            <w:r w:rsidRPr="00D017C6">
              <w:rPr>
                <w:rFonts w:ascii="Arial" w:hAnsi="Arial" w:cs="Arial"/>
                <w:sz w:val="18"/>
                <w:szCs w:val="18"/>
                <w:lang w:val="en-US"/>
              </w:rPr>
              <w:t xml:space="preserve">Manni-Рlex B Moly с.э. </w:t>
            </w:r>
          </w:p>
          <w:p w:rsidR="00AE5679" w:rsidRPr="00D017C6" w:rsidRDefault="00AE5679" w:rsidP="00AE5679">
            <w:pPr>
              <w:tabs>
                <w:tab w:val="left" w:pos="3689"/>
              </w:tabs>
              <w:rPr>
                <w:rFonts w:ascii="Arial" w:hAnsi="Arial" w:cs="Arial"/>
                <w:sz w:val="18"/>
                <w:szCs w:val="18"/>
                <w:lang w:val="uz-Cyrl-UZ"/>
              </w:rPr>
            </w:pPr>
            <w:r w:rsidRPr="00D017C6">
              <w:rPr>
                <w:rFonts w:ascii="Arial" w:hAnsi="Arial" w:cs="Arial"/>
                <w:sz w:val="18"/>
                <w:szCs w:val="18"/>
              </w:rPr>
              <w:t>(Сувда эрувчан Бор 3,3% ва сувда эрувчан Молибден 0,5%)</w:t>
            </w:r>
          </w:p>
          <w:p w:rsidR="00AE5679" w:rsidRPr="00D017C6" w:rsidRDefault="00AE5679" w:rsidP="00AE5679">
            <w:pPr>
              <w:tabs>
                <w:tab w:val="left" w:pos="3689"/>
              </w:tabs>
              <w:rPr>
                <w:rFonts w:ascii="Arial" w:hAnsi="Arial" w:cs="Arial"/>
                <w:sz w:val="18"/>
                <w:szCs w:val="18"/>
                <w:lang w:val="uz-Cyrl-UZ"/>
              </w:rPr>
            </w:pPr>
            <w:r w:rsidRPr="00D017C6">
              <w:rPr>
                <w:rFonts w:ascii="Arial" w:hAnsi="Arial" w:cs="Arial"/>
                <w:sz w:val="18"/>
                <w:szCs w:val="18"/>
              </w:rPr>
              <w:t>2024</w:t>
            </w:r>
            <w:r w:rsidRPr="00D017C6">
              <w:rPr>
                <w:rFonts w:ascii="Arial" w:hAnsi="Arial" w:cs="Arial"/>
                <w:sz w:val="18"/>
                <w:szCs w:val="18"/>
                <w:lang w:val="en-US"/>
              </w:rPr>
              <w:t>.31.12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«Agrobest Grup Tarim Ilaçlari Tohumciluk Imalat Ithalat Ihrasat Sanayi ve Tiçaret A.S.», Туркия.</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«Agrobest Grup Tarim Ilaçlari Tohumciluk Imalat Ithalat Ihrasat Sanayi ve Tiçaret A.S.», Туркия.</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689"/>
              </w:tabs>
              <w:rPr>
                <w:rFonts w:ascii="Arial" w:hAnsi="Arial" w:cs="Arial"/>
                <w:sz w:val="18"/>
                <w:szCs w:val="18"/>
                <w:lang w:val="uz-Cyrl-UZ"/>
              </w:rPr>
            </w:pPr>
            <w:r w:rsidRPr="00D017C6">
              <w:rPr>
                <w:rFonts w:ascii="Arial" w:hAnsi="Arial" w:cs="Arial"/>
                <w:sz w:val="18"/>
                <w:szCs w:val="18"/>
                <w:lang w:val="en-US"/>
              </w:rPr>
              <w:t>Manni</w:t>
            </w:r>
            <w:r w:rsidRPr="00D017C6">
              <w:rPr>
                <w:rFonts w:ascii="Arial" w:hAnsi="Arial" w:cs="Arial"/>
                <w:sz w:val="18"/>
                <w:szCs w:val="18"/>
              </w:rPr>
              <w:t>-Р</w:t>
            </w:r>
            <w:r w:rsidRPr="00D017C6">
              <w:rPr>
                <w:rFonts w:ascii="Arial" w:hAnsi="Arial" w:cs="Arial"/>
                <w:sz w:val="18"/>
                <w:szCs w:val="18"/>
                <w:lang w:val="en-US"/>
              </w:rPr>
              <w:t>lex</w:t>
            </w:r>
            <w:r w:rsidRPr="00D017C6">
              <w:rPr>
                <w:rFonts w:ascii="Arial" w:hAnsi="Arial" w:cs="Arial"/>
                <w:sz w:val="18"/>
                <w:szCs w:val="18"/>
              </w:rPr>
              <w:t xml:space="preserve"> К с.э. </w:t>
            </w:r>
          </w:p>
          <w:p w:rsidR="00AE5679" w:rsidRPr="00D017C6" w:rsidRDefault="00AE5679" w:rsidP="00AE5679">
            <w:pPr>
              <w:tabs>
                <w:tab w:val="left" w:pos="3689"/>
              </w:tabs>
              <w:rPr>
                <w:rFonts w:ascii="Arial" w:hAnsi="Arial" w:cs="Arial"/>
                <w:sz w:val="18"/>
                <w:szCs w:val="18"/>
                <w:lang w:val="uz-Cyrl-UZ"/>
              </w:rPr>
            </w:pPr>
            <w:r w:rsidRPr="00D017C6">
              <w:rPr>
                <w:rFonts w:ascii="Arial" w:hAnsi="Arial" w:cs="Arial"/>
                <w:sz w:val="18"/>
                <w:szCs w:val="18"/>
              </w:rPr>
              <w:t>(Сувда эрувчан Калий оксиди 20%)</w:t>
            </w:r>
          </w:p>
          <w:p w:rsidR="00AE5679" w:rsidRPr="00D017C6" w:rsidRDefault="00AE5679" w:rsidP="00AE5679">
            <w:pPr>
              <w:tabs>
                <w:tab w:val="left" w:pos="3689"/>
              </w:tabs>
              <w:rPr>
                <w:rFonts w:ascii="Arial" w:hAnsi="Arial" w:cs="Arial"/>
                <w:sz w:val="18"/>
                <w:szCs w:val="18"/>
                <w:lang w:val="uz-Cyrl-UZ"/>
              </w:rPr>
            </w:pPr>
            <w:r w:rsidRPr="00D017C6">
              <w:rPr>
                <w:rFonts w:ascii="Arial" w:hAnsi="Arial" w:cs="Arial"/>
                <w:sz w:val="18"/>
                <w:szCs w:val="18"/>
                <w:lang w:val="uz-Cyrl-UZ"/>
              </w:rPr>
              <w:t>2024.31.12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«Agrobest Grup Tarim Ilaçlari Tohumciluk Imalat Ithalat Ihrasat Sanayi ve Tiçaret A.S.», Туркия.</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«Agrobest Grup Tarim Ilaçlari Tohumciluk Imalat Ithalat Ihrasat Sanayi ve Tiçaret A.S.», Туркия.</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689"/>
              </w:tabs>
              <w:rPr>
                <w:rFonts w:ascii="Arial" w:hAnsi="Arial" w:cs="Arial"/>
                <w:sz w:val="18"/>
                <w:szCs w:val="18"/>
                <w:lang w:val="uz-Cyrl-UZ"/>
              </w:rPr>
            </w:pPr>
            <w:r w:rsidRPr="00D017C6">
              <w:rPr>
                <w:rFonts w:ascii="Arial" w:hAnsi="Arial" w:cs="Arial"/>
                <w:sz w:val="18"/>
                <w:szCs w:val="18"/>
                <w:lang w:val="en-US"/>
              </w:rPr>
              <w:t>Bi</w:t>
            </w:r>
            <w:r w:rsidRPr="00D017C6">
              <w:rPr>
                <w:rFonts w:ascii="Arial" w:hAnsi="Arial" w:cs="Arial"/>
                <w:sz w:val="18"/>
                <w:szCs w:val="18"/>
              </w:rPr>
              <w:t>о</w:t>
            </w:r>
            <w:r w:rsidRPr="00D017C6">
              <w:rPr>
                <w:rFonts w:ascii="Arial" w:hAnsi="Arial" w:cs="Arial"/>
                <w:sz w:val="18"/>
                <w:szCs w:val="18"/>
                <w:lang w:val="en-US"/>
              </w:rPr>
              <w:t xml:space="preserve">master </w:t>
            </w:r>
            <w:r w:rsidRPr="00D017C6">
              <w:rPr>
                <w:rFonts w:ascii="Arial" w:hAnsi="Arial" w:cs="Arial"/>
                <w:sz w:val="18"/>
                <w:szCs w:val="18"/>
              </w:rPr>
              <w:t>с</w:t>
            </w:r>
            <w:r w:rsidRPr="00D017C6">
              <w:rPr>
                <w:rFonts w:ascii="Arial" w:hAnsi="Arial" w:cs="Arial"/>
                <w:sz w:val="18"/>
                <w:szCs w:val="18"/>
                <w:lang w:val="en-US"/>
              </w:rPr>
              <w:t>.</w:t>
            </w:r>
            <w:r w:rsidRPr="00D017C6">
              <w:rPr>
                <w:rFonts w:ascii="Arial" w:hAnsi="Arial" w:cs="Arial"/>
                <w:sz w:val="18"/>
                <w:szCs w:val="18"/>
              </w:rPr>
              <w:t>э</w:t>
            </w:r>
            <w:r w:rsidRPr="00D017C6">
              <w:rPr>
                <w:rFonts w:ascii="Arial" w:hAnsi="Arial" w:cs="Arial"/>
                <w:sz w:val="18"/>
                <w:szCs w:val="18"/>
                <w:lang w:val="en-US"/>
              </w:rPr>
              <w:t xml:space="preserve">. </w:t>
            </w:r>
          </w:p>
          <w:p w:rsidR="00AE5679" w:rsidRPr="00D017C6" w:rsidRDefault="00AE5679" w:rsidP="00AE5679">
            <w:pPr>
              <w:tabs>
                <w:tab w:val="left" w:pos="3689"/>
              </w:tabs>
              <w:rPr>
                <w:rFonts w:ascii="Arial" w:hAnsi="Arial" w:cs="Arial"/>
                <w:sz w:val="18"/>
                <w:szCs w:val="18"/>
                <w:lang w:val="uz-Cyrl-UZ"/>
              </w:rPr>
            </w:pPr>
            <w:r w:rsidRPr="00D017C6">
              <w:rPr>
                <w:rFonts w:ascii="Arial" w:hAnsi="Arial" w:cs="Arial"/>
                <w:sz w:val="18"/>
                <w:szCs w:val="18"/>
                <w:lang w:val="uz-Cyrl-UZ"/>
              </w:rPr>
              <w:t>(Кафолатланган сувда эрувчан Бор миқдори 0,2%, сувда эрувчан Темир - 3,0%, сувда эрувчан Марганец - 0,8%, сувда эрувчан Молибден - 0,03%, сувда эрувчан Рух - 0,5%).</w:t>
            </w:r>
          </w:p>
          <w:p w:rsidR="00AE5679" w:rsidRPr="00D017C6" w:rsidRDefault="00AE5679" w:rsidP="00AE5679">
            <w:pPr>
              <w:tabs>
                <w:tab w:val="left" w:pos="3689"/>
              </w:tabs>
              <w:rPr>
                <w:rFonts w:ascii="Arial" w:hAnsi="Arial" w:cs="Arial"/>
                <w:sz w:val="18"/>
                <w:szCs w:val="18"/>
                <w:lang w:val="uz-Cyrl-UZ"/>
              </w:rPr>
            </w:pPr>
            <w:r w:rsidRPr="00D017C6">
              <w:rPr>
                <w:rFonts w:ascii="Arial" w:hAnsi="Arial" w:cs="Arial"/>
                <w:sz w:val="18"/>
                <w:szCs w:val="18"/>
                <w:lang w:val="uz-Cyrl-UZ"/>
              </w:rPr>
              <w:t>2024.31.12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«Agrobest Grup Tarim Ilaçlari Tohumciluk Imalat Ithalat Ihrasat Sanayi ve Tiçaret A.S.», Туркия.</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«Agrobest Grup Tarim Ilaçlari Tohumciluk Imalat Ithalat Ihrasat Sanayi ve Tiçaret A.S.», Туркия.</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689"/>
              </w:tabs>
              <w:rPr>
                <w:rFonts w:ascii="Arial" w:hAnsi="Arial" w:cs="Arial"/>
                <w:sz w:val="18"/>
                <w:szCs w:val="18"/>
                <w:lang w:val="uz-Cyrl-UZ"/>
              </w:rPr>
            </w:pPr>
            <w:r w:rsidRPr="00D017C6">
              <w:rPr>
                <w:rFonts w:ascii="Arial" w:hAnsi="Arial" w:cs="Arial"/>
                <w:sz w:val="18"/>
                <w:szCs w:val="18"/>
                <w:lang w:val="uz-Cyrl-UZ"/>
              </w:rPr>
              <w:t xml:space="preserve">Green Miracle, суюқ. </w:t>
            </w:r>
          </w:p>
          <w:p w:rsidR="00AE5679" w:rsidRPr="00D017C6" w:rsidRDefault="00AE5679" w:rsidP="00AE5679">
            <w:pPr>
              <w:tabs>
                <w:tab w:val="left" w:pos="3689"/>
              </w:tabs>
              <w:rPr>
                <w:rFonts w:ascii="Arial" w:hAnsi="Arial" w:cs="Arial"/>
                <w:sz w:val="18"/>
                <w:szCs w:val="18"/>
                <w:lang w:val="uz-Cyrl-UZ"/>
              </w:rPr>
            </w:pPr>
            <w:r w:rsidRPr="00D017C6">
              <w:rPr>
                <w:rFonts w:ascii="Arial" w:hAnsi="Arial" w:cs="Arial"/>
                <w:sz w:val="18"/>
                <w:szCs w:val="18"/>
                <w:lang w:val="uz-Cyrl-UZ"/>
              </w:rPr>
              <w:lastRenderedPageBreak/>
              <w:t>(80% сабзовот мой кислоталари).</w:t>
            </w:r>
          </w:p>
          <w:p w:rsidR="00AE5679" w:rsidRPr="00D017C6" w:rsidRDefault="00AE5679" w:rsidP="00AE5679">
            <w:pPr>
              <w:tabs>
                <w:tab w:val="left" w:pos="3689"/>
              </w:tabs>
              <w:rPr>
                <w:rFonts w:ascii="Arial" w:hAnsi="Arial" w:cs="Arial"/>
                <w:sz w:val="18"/>
                <w:szCs w:val="18"/>
                <w:lang w:val="uz-Cyrl-UZ"/>
              </w:rPr>
            </w:pPr>
            <w:r w:rsidRPr="00D017C6">
              <w:rPr>
                <w:rFonts w:ascii="Arial" w:hAnsi="Arial" w:cs="Arial"/>
                <w:sz w:val="18"/>
                <w:szCs w:val="18"/>
                <w:lang w:val="uz-Cyrl-UZ"/>
              </w:rPr>
              <w:t>2024.31.12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lastRenderedPageBreak/>
              <w:t xml:space="preserve">«Agrobest Grup Tarim Ilaçlari </w:t>
            </w:r>
            <w:r w:rsidRPr="00D017C6">
              <w:rPr>
                <w:rFonts w:ascii="Arial" w:hAnsi="Arial" w:cs="Arial"/>
                <w:sz w:val="18"/>
                <w:szCs w:val="18"/>
                <w:lang w:val="uz-Cyrl-UZ"/>
              </w:rPr>
              <w:lastRenderedPageBreak/>
              <w:t>Tohumciluk Imalat Ithalat Ihrasat Sanayi ve Tiçaret A.S.», Туркия.</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lastRenderedPageBreak/>
              <w:t xml:space="preserve">«Agrobest Grup Tarim Ilaçlari </w:t>
            </w:r>
            <w:r w:rsidRPr="00D017C6">
              <w:rPr>
                <w:rFonts w:ascii="Arial" w:hAnsi="Arial" w:cs="Arial"/>
                <w:sz w:val="18"/>
                <w:szCs w:val="18"/>
                <w:lang w:val="en-US"/>
              </w:rPr>
              <w:lastRenderedPageBreak/>
              <w:t>Tohumciluk Imalat Ithalat Ihrasat Sanayi ve Tiçaret A.S.», Туркия.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689"/>
              </w:tabs>
              <w:rPr>
                <w:rFonts w:ascii="Arial" w:hAnsi="Arial" w:cs="Arial"/>
                <w:sz w:val="18"/>
                <w:szCs w:val="18"/>
                <w:lang w:val="uz-Cyrl-UZ"/>
              </w:rPr>
            </w:pPr>
            <w:r w:rsidRPr="00D017C6">
              <w:rPr>
                <w:rFonts w:ascii="Arial" w:hAnsi="Arial" w:cs="Arial"/>
                <w:sz w:val="18"/>
                <w:szCs w:val="18"/>
                <w:lang w:val="uz-Cyrl-UZ"/>
              </w:rPr>
              <w:lastRenderedPageBreak/>
              <w:t xml:space="preserve">Коси, суюқ. </w:t>
            </w:r>
          </w:p>
          <w:p w:rsidR="00AE5679" w:rsidRPr="00D017C6" w:rsidRDefault="00AE5679" w:rsidP="00AE5679">
            <w:pPr>
              <w:tabs>
                <w:tab w:val="left" w:pos="3689"/>
              </w:tabs>
              <w:rPr>
                <w:rFonts w:ascii="Arial" w:hAnsi="Arial" w:cs="Arial"/>
                <w:sz w:val="18"/>
                <w:szCs w:val="18"/>
                <w:lang w:val="uz-Cyrl-UZ"/>
              </w:rPr>
            </w:pPr>
            <w:r w:rsidRPr="00D017C6">
              <w:rPr>
                <w:rFonts w:ascii="Arial" w:hAnsi="Arial" w:cs="Arial"/>
                <w:sz w:val="18"/>
                <w:szCs w:val="18"/>
                <w:lang w:val="uz-Cyrl-UZ"/>
              </w:rPr>
              <w:t>(Натрий силикати 20%).</w:t>
            </w:r>
          </w:p>
          <w:p w:rsidR="00AE5679" w:rsidRPr="00D017C6" w:rsidRDefault="00AE5679" w:rsidP="00AE5679">
            <w:pPr>
              <w:tabs>
                <w:tab w:val="left" w:pos="3689"/>
              </w:tabs>
              <w:rPr>
                <w:rFonts w:ascii="Arial" w:hAnsi="Arial" w:cs="Arial"/>
                <w:sz w:val="18"/>
                <w:szCs w:val="18"/>
                <w:lang w:val="uz-Cyrl-UZ"/>
              </w:rPr>
            </w:pPr>
            <w:r w:rsidRPr="00D017C6">
              <w:rPr>
                <w:rFonts w:ascii="Arial" w:hAnsi="Arial" w:cs="Arial"/>
                <w:sz w:val="18"/>
                <w:szCs w:val="18"/>
                <w:lang w:val="uz-Cyrl-UZ"/>
              </w:rPr>
              <w:t>2024.31.12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«BEST of  the World»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Kosi  Farms Co., Корея.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689"/>
              </w:tabs>
              <w:rPr>
                <w:rFonts w:ascii="Arial" w:hAnsi="Arial" w:cs="Arial"/>
                <w:sz w:val="18"/>
                <w:szCs w:val="18"/>
                <w:lang w:val="uz-Cyrl-UZ"/>
              </w:rPr>
            </w:pPr>
            <w:r w:rsidRPr="00D017C6">
              <w:rPr>
                <w:rFonts w:ascii="Arial" w:hAnsi="Arial" w:cs="Arial"/>
                <w:sz w:val="18"/>
                <w:szCs w:val="18"/>
                <w:lang w:val="uz-Cyrl-UZ"/>
              </w:rPr>
              <w:t xml:space="preserve">Сойл Брикс  </w:t>
            </w:r>
          </w:p>
          <w:p w:rsidR="00AE5679" w:rsidRPr="00D017C6" w:rsidRDefault="00AE5679" w:rsidP="00AE5679">
            <w:pPr>
              <w:tabs>
                <w:tab w:val="left" w:pos="3689"/>
              </w:tabs>
              <w:rPr>
                <w:rFonts w:ascii="Arial" w:hAnsi="Arial" w:cs="Arial"/>
                <w:sz w:val="18"/>
                <w:szCs w:val="18"/>
                <w:lang w:val="uz-Cyrl-UZ"/>
              </w:rPr>
            </w:pPr>
            <w:r w:rsidRPr="00D017C6">
              <w:rPr>
                <w:rFonts w:ascii="Arial" w:hAnsi="Arial" w:cs="Arial"/>
                <w:sz w:val="18"/>
                <w:szCs w:val="18"/>
                <w:lang w:val="uz-Cyrl-UZ"/>
              </w:rPr>
              <w:t>(Ёғоч сиркаси 10% +шакар саноати чиқиндилари-30%).</w:t>
            </w:r>
          </w:p>
          <w:p w:rsidR="00AE5679" w:rsidRPr="00D017C6" w:rsidRDefault="00AE5679" w:rsidP="00AE5679">
            <w:pPr>
              <w:tabs>
                <w:tab w:val="left" w:pos="3689"/>
              </w:tabs>
              <w:rPr>
                <w:rFonts w:ascii="Arial" w:hAnsi="Arial" w:cs="Arial"/>
                <w:sz w:val="18"/>
                <w:szCs w:val="18"/>
                <w:lang w:val="uz-Cyrl-UZ"/>
              </w:rPr>
            </w:pPr>
            <w:r w:rsidRPr="00D017C6">
              <w:rPr>
                <w:rFonts w:ascii="Arial" w:hAnsi="Arial" w:cs="Arial"/>
                <w:sz w:val="18"/>
                <w:szCs w:val="18"/>
                <w:lang w:val="uz-Cyrl-UZ"/>
              </w:rPr>
              <w:t>2024.31.12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«BEST of  the World»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AP  TECH, Корея.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689"/>
              </w:tabs>
              <w:rPr>
                <w:rFonts w:ascii="Arial" w:hAnsi="Arial" w:cs="Arial"/>
                <w:sz w:val="18"/>
                <w:szCs w:val="18"/>
                <w:lang w:val="uz-Cyrl-UZ"/>
              </w:rPr>
            </w:pPr>
            <w:r w:rsidRPr="00D017C6">
              <w:rPr>
                <w:rFonts w:ascii="Arial" w:hAnsi="Arial" w:cs="Arial"/>
                <w:sz w:val="18"/>
                <w:szCs w:val="18"/>
                <w:lang w:val="uz-Cyrl-UZ"/>
              </w:rPr>
              <w:t xml:space="preserve">Санта, суюқ маъдан ўғит  </w:t>
            </w:r>
          </w:p>
          <w:p w:rsidR="00AE5679" w:rsidRPr="00D017C6" w:rsidRDefault="00AE5679" w:rsidP="00AE5679">
            <w:pPr>
              <w:tabs>
                <w:tab w:val="left" w:pos="3689"/>
              </w:tabs>
              <w:rPr>
                <w:rFonts w:ascii="Arial" w:hAnsi="Arial" w:cs="Arial"/>
                <w:sz w:val="18"/>
                <w:szCs w:val="18"/>
                <w:lang w:val="uz-Cyrl-UZ"/>
              </w:rPr>
            </w:pPr>
            <w:r w:rsidRPr="00D017C6">
              <w:rPr>
                <w:rFonts w:ascii="Arial" w:hAnsi="Arial" w:cs="Arial"/>
                <w:sz w:val="18"/>
                <w:szCs w:val="18"/>
                <w:lang w:val="uz-Cyrl-UZ"/>
              </w:rPr>
              <w:t xml:space="preserve">(Натрий силикати 80%+ олтингўгурт).  </w:t>
            </w:r>
          </w:p>
          <w:p w:rsidR="00AE5679" w:rsidRPr="00D017C6" w:rsidRDefault="00AE5679" w:rsidP="00AE5679">
            <w:pPr>
              <w:tabs>
                <w:tab w:val="left" w:pos="3689"/>
              </w:tabs>
              <w:rPr>
                <w:rFonts w:ascii="Arial" w:hAnsi="Arial" w:cs="Arial"/>
                <w:sz w:val="18"/>
                <w:szCs w:val="18"/>
                <w:lang w:val="uz-Cyrl-UZ"/>
              </w:rPr>
            </w:pPr>
            <w:r w:rsidRPr="00D017C6">
              <w:rPr>
                <w:rFonts w:ascii="Arial" w:hAnsi="Arial" w:cs="Arial"/>
                <w:sz w:val="18"/>
                <w:szCs w:val="18"/>
                <w:lang w:val="uz-Cyrl-UZ"/>
              </w:rPr>
              <w:t>2024.31.12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«BEST of  the World»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VS-Bio Ltd., Корея.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689"/>
              </w:tabs>
              <w:rPr>
                <w:rFonts w:ascii="Arial" w:hAnsi="Arial" w:cs="Arial"/>
                <w:sz w:val="18"/>
                <w:szCs w:val="18"/>
                <w:lang w:val="uz-Cyrl-UZ"/>
              </w:rPr>
            </w:pPr>
            <w:r w:rsidRPr="00D017C6">
              <w:rPr>
                <w:rFonts w:ascii="Arial" w:hAnsi="Arial" w:cs="Arial"/>
                <w:sz w:val="18"/>
                <w:szCs w:val="18"/>
                <w:lang w:val="uz-Cyrl-UZ"/>
              </w:rPr>
              <w:t xml:space="preserve">Kkosoji  </w:t>
            </w:r>
          </w:p>
          <w:p w:rsidR="00AE5679" w:rsidRPr="00D017C6" w:rsidRDefault="00AE5679" w:rsidP="00AE5679">
            <w:pPr>
              <w:tabs>
                <w:tab w:val="left" w:pos="3689"/>
              </w:tabs>
              <w:rPr>
                <w:rFonts w:ascii="Arial" w:hAnsi="Arial" w:cs="Arial"/>
                <w:sz w:val="18"/>
                <w:szCs w:val="18"/>
                <w:lang w:val="uz-Cyrl-UZ"/>
              </w:rPr>
            </w:pPr>
            <w:r w:rsidRPr="00D017C6">
              <w:rPr>
                <w:rFonts w:ascii="Arial" w:hAnsi="Arial" w:cs="Arial"/>
                <w:sz w:val="18"/>
                <w:szCs w:val="18"/>
                <w:lang w:val="uz-Cyrl-UZ"/>
              </w:rPr>
              <w:t>(Денгиз сув ўтлари экстрак-ти, индол кислотаси,  MgO,   бор, молибден, калий  гидроксиди).</w:t>
            </w:r>
          </w:p>
          <w:p w:rsidR="00AE5679" w:rsidRPr="00D017C6" w:rsidRDefault="00AE5679" w:rsidP="00AE5679">
            <w:pPr>
              <w:tabs>
                <w:tab w:val="left" w:pos="3689"/>
              </w:tabs>
              <w:rPr>
                <w:rFonts w:ascii="Arial" w:hAnsi="Arial" w:cs="Arial"/>
                <w:sz w:val="18"/>
                <w:szCs w:val="18"/>
                <w:lang w:val="uz-Cyrl-UZ"/>
              </w:rPr>
            </w:pPr>
            <w:r w:rsidRPr="00D017C6">
              <w:rPr>
                <w:rFonts w:ascii="Arial" w:hAnsi="Arial" w:cs="Arial"/>
                <w:sz w:val="18"/>
                <w:szCs w:val="18"/>
                <w:lang w:val="uz-Cyrl-UZ"/>
              </w:rPr>
              <w:t>2024.31.12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«BEST of  the World»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FUTECH COMPANY, Корея.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689"/>
              </w:tabs>
              <w:rPr>
                <w:rFonts w:ascii="Arial" w:hAnsi="Arial" w:cs="Arial"/>
                <w:sz w:val="18"/>
                <w:szCs w:val="18"/>
                <w:lang w:val="uz-Cyrl-UZ"/>
              </w:rPr>
            </w:pPr>
            <w:r w:rsidRPr="00D017C6">
              <w:rPr>
                <w:rFonts w:ascii="Arial" w:hAnsi="Arial" w:cs="Arial"/>
                <w:sz w:val="18"/>
                <w:szCs w:val="18"/>
                <w:lang w:val="uz-Cyrl-UZ"/>
              </w:rPr>
              <w:t xml:space="preserve">Tonic 808 </w:t>
            </w:r>
          </w:p>
          <w:p w:rsidR="00AE5679" w:rsidRPr="00D017C6" w:rsidRDefault="00AE5679" w:rsidP="00AE5679">
            <w:pPr>
              <w:tabs>
                <w:tab w:val="left" w:pos="3689"/>
              </w:tabs>
              <w:rPr>
                <w:rFonts w:ascii="Arial" w:hAnsi="Arial" w:cs="Arial"/>
                <w:sz w:val="18"/>
                <w:szCs w:val="18"/>
                <w:lang w:val="uz-Cyrl-UZ"/>
              </w:rPr>
            </w:pPr>
            <w:r w:rsidRPr="00D017C6">
              <w:rPr>
                <w:rFonts w:ascii="Arial" w:hAnsi="Arial" w:cs="Arial"/>
                <w:sz w:val="18"/>
                <w:szCs w:val="18"/>
                <w:lang w:val="uz-Cyrl-UZ"/>
              </w:rPr>
              <w:t xml:space="preserve">(Сув ўтлари экстракти, денгиз сув ўтлари экстракти,  альгин кислотаси,  MgO , бор, молибден).  </w:t>
            </w:r>
          </w:p>
          <w:p w:rsidR="00AE5679" w:rsidRPr="00D017C6" w:rsidRDefault="00AE5679" w:rsidP="00AE5679">
            <w:pPr>
              <w:tabs>
                <w:tab w:val="left" w:pos="3689"/>
              </w:tabs>
              <w:rPr>
                <w:rFonts w:ascii="Arial" w:hAnsi="Arial" w:cs="Arial"/>
                <w:sz w:val="18"/>
                <w:szCs w:val="18"/>
                <w:lang w:val="uz-Cyrl-UZ"/>
              </w:rPr>
            </w:pPr>
            <w:r w:rsidRPr="00D017C6">
              <w:rPr>
                <w:rFonts w:ascii="Arial" w:hAnsi="Arial" w:cs="Arial"/>
                <w:sz w:val="18"/>
                <w:szCs w:val="18"/>
                <w:lang w:val="uz-Cyrl-UZ"/>
              </w:rPr>
              <w:t>2024.31.12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«BEST of  the World»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FUTECH COMPANY, Корея.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689"/>
              </w:tabs>
              <w:rPr>
                <w:rFonts w:ascii="Arial" w:hAnsi="Arial" w:cs="Arial"/>
                <w:sz w:val="18"/>
                <w:szCs w:val="18"/>
                <w:lang w:val="uz-Cyrl-UZ"/>
              </w:rPr>
            </w:pPr>
            <w:r w:rsidRPr="00D017C6">
              <w:rPr>
                <w:rFonts w:ascii="Arial" w:hAnsi="Arial" w:cs="Arial"/>
                <w:sz w:val="18"/>
                <w:szCs w:val="18"/>
                <w:lang w:val="uz-Cyrl-UZ"/>
              </w:rPr>
              <w:t xml:space="preserve">Toмакинг  </w:t>
            </w:r>
          </w:p>
          <w:p w:rsidR="00AE5679" w:rsidRPr="00D017C6" w:rsidRDefault="00AE5679" w:rsidP="00AE5679">
            <w:pPr>
              <w:tabs>
                <w:tab w:val="left" w:pos="3689"/>
              </w:tabs>
              <w:rPr>
                <w:rFonts w:ascii="Arial" w:hAnsi="Arial" w:cs="Arial"/>
                <w:sz w:val="18"/>
                <w:szCs w:val="18"/>
                <w:lang w:val="uz-Cyrl-UZ"/>
              </w:rPr>
            </w:pPr>
            <w:r w:rsidRPr="00D017C6">
              <w:rPr>
                <w:rFonts w:ascii="Arial" w:hAnsi="Arial" w:cs="Arial"/>
                <w:sz w:val="18"/>
                <w:szCs w:val="18"/>
                <w:lang w:val="uz-Cyrl-UZ"/>
              </w:rPr>
              <w:t xml:space="preserve">(Денгиз сув ўтлари экс-тракти,  альгин кислотаси,  MgO , бор, молибден).  </w:t>
            </w:r>
          </w:p>
          <w:p w:rsidR="00AE5679" w:rsidRPr="00D017C6" w:rsidRDefault="00AE5679" w:rsidP="00AE5679">
            <w:pPr>
              <w:tabs>
                <w:tab w:val="left" w:pos="3689"/>
              </w:tabs>
              <w:rPr>
                <w:rFonts w:ascii="Arial" w:hAnsi="Arial" w:cs="Arial"/>
                <w:sz w:val="18"/>
                <w:szCs w:val="18"/>
                <w:lang w:val="uz-Cyrl-UZ"/>
              </w:rPr>
            </w:pPr>
            <w:r w:rsidRPr="00D017C6">
              <w:rPr>
                <w:rFonts w:ascii="Arial" w:hAnsi="Arial" w:cs="Arial"/>
                <w:sz w:val="18"/>
                <w:szCs w:val="18"/>
                <w:lang w:val="uz-Cyrl-UZ"/>
              </w:rPr>
              <w:t>2024.31.12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«BEST of  the World»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FUTECH COMPANY, Корея.</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689"/>
              </w:tabs>
              <w:rPr>
                <w:rFonts w:ascii="Arial" w:hAnsi="Arial" w:cs="Arial"/>
                <w:sz w:val="18"/>
                <w:szCs w:val="18"/>
                <w:lang w:val="uz-Cyrl-UZ"/>
              </w:rPr>
            </w:pPr>
            <w:r w:rsidRPr="00D017C6">
              <w:rPr>
                <w:rFonts w:ascii="Arial" w:hAnsi="Arial" w:cs="Arial"/>
                <w:sz w:val="18"/>
                <w:szCs w:val="18"/>
              </w:rPr>
              <w:t>ANKA SUPER, суюқ.</w:t>
            </w:r>
          </w:p>
          <w:p w:rsidR="00AE5679" w:rsidRPr="00D017C6" w:rsidRDefault="00AE5679" w:rsidP="00AE5679">
            <w:pPr>
              <w:tabs>
                <w:tab w:val="left" w:pos="3689"/>
              </w:tabs>
              <w:rPr>
                <w:rFonts w:ascii="Arial" w:hAnsi="Arial" w:cs="Arial"/>
                <w:sz w:val="18"/>
                <w:szCs w:val="18"/>
                <w:lang w:val="uz-Cyrl-UZ"/>
              </w:rPr>
            </w:pPr>
            <w:r w:rsidRPr="00D017C6">
              <w:rPr>
                <w:rFonts w:ascii="Arial" w:hAnsi="Arial" w:cs="Arial"/>
                <w:sz w:val="18"/>
                <w:szCs w:val="18"/>
                <w:lang w:val="uz-Cyrl-UZ"/>
              </w:rPr>
              <w:t>2024.31.12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 xml:space="preserve">«Ifoda Agro Кimyo Himoya», </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 xml:space="preserve">«Ifoda Agro Кimyo Himoya», </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МЧЖ, Ўзбекистон</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689"/>
              </w:tabs>
              <w:rPr>
                <w:rFonts w:ascii="Arial" w:hAnsi="Arial" w:cs="Arial"/>
                <w:sz w:val="18"/>
                <w:szCs w:val="18"/>
                <w:lang w:val="uz-Cyrl-UZ"/>
              </w:rPr>
            </w:pPr>
            <w:r w:rsidRPr="00D017C6">
              <w:rPr>
                <w:rFonts w:ascii="Arial" w:hAnsi="Arial" w:cs="Arial"/>
                <w:sz w:val="18"/>
                <w:szCs w:val="18"/>
              </w:rPr>
              <w:t>EVAX, суюқ.</w:t>
            </w:r>
          </w:p>
          <w:p w:rsidR="00AE5679" w:rsidRPr="00D017C6" w:rsidRDefault="00AE5679" w:rsidP="00AE5679">
            <w:pPr>
              <w:tabs>
                <w:tab w:val="left" w:pos="3689"/>
              </w:tabs>
              <w:rPr>
                <w:rFonts w:ascii="Arial" w:hAnsi="Arial" w:cs="Arial"/>
                <w:sz w:val="18"/>
                <w:szCs w:val="18"/>
                <w:lang w:val="uz-Cyrl-UZ"/>
              </w:rPr>
            </w:pPr>
            <w:r w:rsidRPr="00D017C6">
              <w:rPr>
                <w:rFonts w:ascii="Arial" w:hAnsi="Arial" w:cs="Arial"/>
                <w:sz w:val="18"/>
                <w:szCs w:val="18"/>
                <w:lang w:val="uz-Cyrl-UZ"/>
              </w:rPr>
              <w:t>2024.31.12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 xml:space="preserve">«Ifoda Agro Кimyo Himoya», </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 xml:space="preserve">«Ifoda Agro Кimyo Himoya», </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МЧЖ, Ўзбекистон</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IFO GUMAT 15, суюқ.</w:t>
            </w:r>
          </w:p>
          <w:p w:rsidR="00AE5679" w:rsidRPr="00D017C6" w:rsidRDefault="00AE5679" w:rsidP="00AE5679">
            <w:pPr>
              <w:tabs>
                <w:tab w:val="left" w:pos="3689"/>
              </w:tabs>
              <w:rPr>
                <w:rFonts w:ascii="Arial" w:hAnsi="Arial" w:cs="Arial"/>
                <w:sz w:val="18"/>
                <w:szCs w:val="18"/>
                <w:lang w:val="uz-Cyrl-UZ"/>
              </w:rPr>
            </w:pPr>
            <w:r w:rsidRPr="00D017C6">
              <w:rPr>
                <w:rFonts w:ascii="Arial" w:hAnsi="Arial" w:cs="Arial"/>
                <w:sz w:val="18"/>
                <w:szCs w:val="18"/>
              </w:rPr>
              <w:t>2024.31.12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 xml:space="preserve">«Ifoda Agro Кimyo Himoya», </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 xml:space="preserve">«Ifoda Agro Кimyo Himoya», </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МЧЖ, 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 xml:space="preserve">IFO-COMBI, суюқ.  </w:t>
            </w:r>
          </w:p>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2024.31.12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IFO-FER, эм.к.</w:t>
            </w:r>
          </w:p>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2024.31.12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IFO-KTS</w:t>
            </w:r>
          </w:p>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2024.31.12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IFO-MIS</w:t>
            </w:r>
          </w:p>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2024.31.12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IFO-PZN</w:t>
            </w:r>
          </w:p>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2024.31.12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IFO-BOR</w:t>
            </w:r>
          </w:p>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2024.31.12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 xml:space="preserve">KALIY JELL, суюқ.  </w:t>
            </w:r>
          </w:p>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2024.31.12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IFO MIS-ULTRA</w:t>
            </w:r>
          </w:p>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2024.31.12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POTEX, суюқ.</w:t>
            </w:r>
          </w:p>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2024.31.12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HOSIL PRO 0-40-55+ME,  гранула</w:t>
            </w:r>
          </w:p>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2024.31.12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HOSIL 10-0-45+ME, гранула</w:t>
            </w:r>
          </w:p>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2024.31.12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HOSIL 18-18-18+ME, гранула</w:t>
            </w:r>
          </w:p>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2024.31.12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HOSIL 20-10-10+ME, гранула</w:t>
            </w:r>
          </w:p>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2024.31.12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lastRenderedPageBreak/>
              <w:t>BIOIFO 8-21-0+ME</w:t>
            </w:r>
          </w:p>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2024.31.12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IFO LEO</w:t>
            </w:r>
          </w:p>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2024.31.12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IFOFLOWER</w:t>
            </w:r>
          </w:p>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2024.31.12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IFO-FULL</w:t>
            </w:r>
          </w:p>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2024.31.12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IFOGUMAT PLUS</w:t>
            </w:r>
          </w:p>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2024.31.12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SMARTFERT 15-15-15+15S+ME</w:t>
            </w:r>
          </w:p>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2024.31.12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SMARTFERT N 21-0-0</w:t>
            </w:r>
          </w:p>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2024.31.12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SMARTFERT N 34-0-0</w:t>
            </w:r>
          </w:p>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2024.31.12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SMARTFERT  NPK 12-12-17+МE</w:t>
            </w:r>
          </w:p>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2024.31.12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SMARTFERT  NPK 13-16-8+Mg+ME</w:t>
            </w:r>
          </w:p>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2024.31.12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IFO AMINOMAX</w:t>
            </w:r>
          </w:p>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2024.31.12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IFO AMINOCAL</w:t>
            </w:r>
          </w:p>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2024.31.12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IFO SEED</w:t>
            </w:r>
          </w:p>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2024.31.12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689"/>
              </w:tabs>
              <w:rPr>
                <w:rFonts w:ascii="Arial" w:hAnsi="Arial" w:cs="Arial"/>
                <w:sz w:val="18"/>
                <w:szCs w:val="18"/>
                <w:lang w:val="uz-Cyrl-UZ"/>
              </w:rPr>
            </w:pPr>
            <w:r w:rsidRPr="00D017C6">
              <w:rPr>
                <w:rFonts w:ascii="Arial" w:hAnsi="Arial" w:cs="Arial"/>
                <w:sz w:val="18"/>
                <w:szCs w:val="18"/>
              </w:rPr>
              <w:t>IFO-BORDO</w:t>
            </w:r>
          </w:p>
          <w:p w:rsidR="00AE5679" w:rsidRPr="00D017C6" w:rsidRDefault="00AE5679" w:rsidP="00AE5679">
            <w:pPr>
              <w:tabs>
                <w:tab w:val="left" w:pos="3689"/>
              </w:tabs>
              <w:rPr>
                <w:rFonts w:ascii="Arial" w:hAnsi="Arial" w:cs="Arial"/>
                <w:sz w:val="18"/>
                <w:szCs w:val="18"/>
                <w:lang w:val="uz-Cyrl-UZ"/>
              </w:rPr>
            </w:pPr>
            <w:r w:rsidRPr="00D017C6">
              <w:rPr>
                <w:rFonts w:ascii="Arial" w:hAnsi="Arial" w:cs="Arial"/>
                <w:sz w:val="18"/>
                <w:szCs w:val="18"/>
                <w:lang w:val="uz-Cyrl-UZ"/>
              </w:rPr>
              <w:t>2024.31.12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 xml:space="preserve">«Ifoda Agro Кimyo Himoya», </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 xml:space="preserve">«Ifoda Agro Кimyo Himoya», </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МЧЖ, 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IFO COMBI FE</w:t>
            </w:r>
          </w:p>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2024.31.12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IFO MAKROMIX</w:t>
            </w:r>
          </w:p>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2024.31.12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689"/>
              </w:tabs>
              <w:rPr>
                <w:rFonts w:ascii="Arial" w:hAnsi="Arial" w:cs="Arial"/>
                <w:sz w:val="18"/>
                <w:szCs w:val="18"/>
                <w:lang w:val="en-US"/>
              </w:rPr>
            </w:pPr>
            <w:r w:rsidRPr="00D017C6">
              <w:rPr>
                <w:rFonts w:ascii="Arial" w:hAnsi="Arial" w:cs="Arial"/>
                <w:sz w:val="18"/>
                <w:szCs w:val="18"/>
                <w:lang w:val="en-US"/>
              </w:rPr>
              <w:t>IFO MIKRO Fe, Mn, Zn</w:t>
            </w:r>
          </w:p>
          <w:p w:rsidR="00AE5679" w:rsidRPr="00D017C6" w:rsidRDefault="00AE5679" w:rsidP="00AE5679">
            <w:pPr>
              <w:tabs>
                <w:tab w:val="left" w:pos="3689"/>
              </w:tabs>
              <w:rPr>
                <w:rFonts w:ascii="Arial" w:hAnsi="Arial" w:cs="Arial"/>
                <w:sz w:val="18"/>
                <w:szCs w:val="18"/>
                <w:lang w:val="en-US"/>
              </w:rPr>
            </w:pPr>
            <w:r w:rsidRPr="00D017C6">
              <w:rPr>
                <w:rFonts w:ascii="Arial" w:hAnsi="Arial" w:cs="Arial"/>
                <w:sz w:val="18"/>
                <w:szCs w:val="18"/>
                <w:lang w:val="en-US"/>
              </w:rPr>
              <w:t>2024.31.12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«Ifoda Agro </w:t>
            </w:r>
            <w:r w:rsidRPr="00D017C6">
              <w:rPr>
                <w:rFonts w:ascii="Arial" w:hAnsi="Arial" w:cs="Arial"/>
                <w:sz w:val="18"/>
                <w:szCs w:val="18"/>
              </w:rPr>
              <w:t>К</w:t>
            </w:r>
            <w:r w:rsidRPr="00D017C6">
              <w:rPr>
                <w:rFonts w:ascii="Arial" w:hAnsi="Arial" w:cs="Arial"/>
                <w:sz w:val="18"/>
                <w:szCs w:val="18"/>
                <w:lang w:val="en-US"/>
              </w:rPr>
              <w:t xml:space="preserve">imyo Himoya», </w:t>
            </w:r>
          </w:p>
          <w:p w:rsidR="00AE5679" w:rsidRPr="00D017C6" w:rsidRDefault="00AE5679" w:rsidP="00AE5679">
            <w:pPr>
              <w:rPr>
                <w:rFonts w:ascii="Arial" w:hAnsi="Arial" w:cs="Arial"/>
                <w:sz w:val="18"/>
                <w:szCs w:val="18"/>
                <w:lang w:val="en-US"/>
              </w:rPr>
            </w:pPr>
            <w:r w:rsidRPr="00D017C6">
              <w:rPr>
                <w:rFonts w:ascii="Arial" w:hAnsi="Arial" w:cs="Arial"/>
                <w:sz w:val="18"/>
                <w:szCs w:val="18"/>
              </w:rPr>
              <w:t>МЧЖ</w:t>
            </w:r>
            <w:r w:rsidRPr="00D017C6">
              <w:rPr>
                <w:rFonts w:ascii="Arial" w:hAnsi="Arial" w:cs="Arial"/>
                <w:sz w:val="18"/>
                <w:szCs w:val="18"/>
                <w:lang w:val="en-US"/>
              </w:rPr>
              <w:t xml:space="preserve">, </w:t>
            </w:r>
            <w:r w:rsidRPr="00D017C6">
              <w:rPr>
                <w:rFonts w:ascii="Arial" w:hAnsi="Arial" w:cs="Arial"/>
                <w:sz w:val="18"/>
                <w:szCs w:val="18"/>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«Ifoda Agro </w:t>
            </w:r>
            <w:r w:rsidRPr="00D017C6">
              <w:rPr>
                <w:rFonts w:ascii="Arial" w:hAnsi="Arial" w:cs="Arial"/>
                <w:sz w:val="18"/>
                <w:szCs w:val="18"/>
              </w:rPr>
              <w:t>К</w:t>
            </w:r>
            <w:r w:rsidRPr="00D017C6">
              <w:rPr>
                <w:rFonts w:ascii="Arial" w:hAnsi="Arial" w:cs="Arial"/>
                <w:sz w:val="18"/>
                <w:szCs w:val="18"/>
                <w:lang w:val="en-US"/>
              </w:rPr>
              <w:t xml:space="preserve">imyo Himoya», </w:t>
            </w:r>
          </w:p>
          <w:p w:rsidR="00AE5679" w:rsidRPr="00D017C6" w:rsidRDefault="00AE5679" w:rsidP="00AE5679">
            <w:pPr>
              <w:rPr>
                <w:rFonts w:ascii="Arial" w:hAnsi="Arial" w:cs="Arial"/>
                <w:sz w:val="18"/>
                <w:szCs w:val="18"/>
                <w:lang w:val="en-US"/>
              </w:rPr>
            </w:pPr>
            <w:r w:rsidRPr="00D017C6">
              <w:rPr>
                <w:rFonts w:ascii="Arial" w:hAnsi="Arial" w:cs="Arial"/>
                <w:sz w:val="18"/>
                <w:szCs w:val="18"/>
              </w:rPr>
              <w:t>МЧЖ</w:t>
            </w:r>
            <w:r w:rsidRPr="00D017C6">
              <w:rPr>
                <w:rFonts w:ascii="Arial" w:hAnsi="Arial" w:cs="Arial"/>
                <w:sz w:val="18"/>
                <w:szCs w:val="18"/>
                <w:lang w:val="en-US"/>
              </w:rPr>
              <w:t xml:space="preserve">, </w:t>
            </w:r>
            <w:r w:rsidRPr="00D017C6">
              <w:rPr>
                <w:rFonts w:ascii="Arial" w:hAnsi="Arial" w:cs="Arial"/>
                <w:sz w:val="18"/>
                <w:szCs w:val="18"/>
              </w:rPr>
              <w:t>Ўзбекистон</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689"/>
              </w:tabs>
              <w:rPr>
                <w:rFonts w:ascii="Arial" w:hAnsi="Arial" w:cs="Arial"/>
                <w:sz w:val="18"/>
                <w:szCs w:val="18"/>
                <w:lang w:val="uz-Cyrl-UZ"/>
              </w:rPr>
            </w:pPr>
            <w:r w:rsidRPr="00D017C6">
              <w:rPr>
                <w:rFonts w:ascii="Arial" w:hAnsi="Arial" w:cs="Arial"/>
                <w:sz w:val="18"/>
                <w:szCs w:val="18"/>
                <w:lang w:val="en-US"/>
              </w:rPr>
              <w:t>IFO-UAN 32</w:t>
            </w:r>
          </w:p>
          <w:p w:rsidR="00AE5679" w:rsidRPr="00D017C6" w:rsidRDefault="00AE5679" w:rsidP="00AE5679">
            <w:pPr>
              <w:tabs>
                <w:tab w:val="left" w:pos="3689"/>
              </w:tabs>
              <w:rPr>
                <w:rFonts w:ascii="Arial" w:hAnsi="Arial" w:cs="Arial"/>
                <w:sz w:val="18"/>
                <w:szCs w:val="18"/>
                <w:lang w:val="uz-Cyrl-UZ"/>
              </w:rPr>
            </w:pPr>
            <w:r w:rsidRPr="00D017C6">
              <w:rPr>
                <w:rFonts w:ascii="Arial" w:hAnsi="Arial" w:cs="Arial"/>
                <w:sz w:val="18"/>
                <w:szCs w:val="18"/>
              </w:rPr>
              <w:t>2024</w:t>
            </w:r>
            <w:r w:rsidRPr="00D017C6">
              <w:rPr>
                <w:rFonts w:ascii="Arial" w:hAnsi="Arial" w:cs="Arial"/>
                <w:sz w:val="18"/>
                <w:szCs w:val="18"/>
                <w:lang w:val="en-US"/>
              </w:rPr>
              <w:t>.31.12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 xml:space="preserve">«Ifoda Agro Кimyo Himoya», </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 xml:space="preserve">«Ifoda Agro Кimyo Himoya», </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МЧЖ, 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lang w:val="en-US"/>
              </w:rPr>
              <w:t>IFO KALIFOS</w:t>
            </w:r>
          </w:p>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2024.31.12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«Ifoda Agro Кimyo Himoya», </w:t>
            </w:r>
          </w:p>
          <w:p w:rsidR="00AE5679" w:rsidRPr="00D017C6" w:rsidRDefault="00AE5679" w:rsidP="00AE5679">
            <w:pPr>
              <w:rPr>
                <w:rFonts w:ascii="Arial" w:hAnsi="Arial" w:cs="Arial"/>
                <w:sz w:val="18"/>
                <w:szCs w:val="18"/>
              </w:rPr>
            </w:pPr>
            <w:r w:rsidRPr="00D017C6">
              <w:rPr>
                <w:rFonts w:ascii="Arial" w:hAnsi="Arial" w:cs="Arial"/>
                <w:sz w:val="18"/>
                <w:szCs w:val="18"/>
              </w:rPr>
              <w:t>МЧЖ, Ўзбекистон</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lang w:val="en-US"/>
              </w:rPr>
              <w:t>Brandt</w:t>
            </w:r>
            <w:r w:rsidRPr="00D017C6">
              <w:rPr>
                <w:rFonts w:ascii="Arial" w:hAnsi="Arial" w:cs="Arial"/>
                <w:sz w:val="18"/>
                <w:szCs w:val="18"/>
              </w:rPr>
              <w:t>'</w:t>
            </w:r>
            <w:r w:rsidRPr="00D017C6">
              <w:rPr>
                <w:rFonts w:ascii="Arial" w:hAnsi="Arial" w:cs="Arial"/>
                <w:sz w:val="18"/>
                <w:szCs w:val="18"/>
                <w:lang w:val="en-US"/>
              </w:rPr>
              <w:t>s</w:t>
            </w:r>
            <w:r w:rsidRPr="00D017C6">
              <w:rPr>
                <w:rFonts w:ascii="Arial" w:hAnsi="Arial" w:cs="Arial"/>
                <w:sz w:val="18"/>
                <w:szCs w:val="18"/>
              </w:rPr>
              <w:t xml:space="preserve"> </w:t>
            </w:r>
            <w:r w:rsidRPr="00D017C6">
              <w:rPr>
                <w:rFonts w:ascii="Arial" w:hAnsi="Arial" w:cs="Arial"/>
                <w:sz w:val="18"/>
                <w:szCs w:val="18"/>
                <w:lang w:val="en-US"/>
              </w:rPr>
              <w:t>way</w:t>
            </w:r>
            <w:r w:rsidRPr="00D017C6">
              <w:rPr>
                <w:rFonts w:ascii="Arial" w:hAnsi="Arial" w:cs="Arial"/>
                <w:sz w:val="18"/>
                <w:szCs w:val="18"/>
              </w:rPr>
              <w:t xml:space="preserve"> 20.20.20.</w:t>
            </w:r>
          </w:p>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w:t>
            </w:r>
            <w:r w:rsidRPr="00D017C6">
              <w:rPr>
                <w:rFonts w:ascii="Arial" w:hAnsi="Arial" w:cs="Arial"/>
                <w:sz w:val="18"/>
                <w:szCs w:val="18"/>
                <w:lang w:val="en-US"/>
              </w:rPr>
              <w:t>N</w:t>
            </w:r>
            <w:r w:rsidRPr="00D017C6">
              <w:rPr>
                <w:rFonts w:ascii="Arial" w:hAnsi="Arial" w:cs="Arial"/>
                <w:sz w:val="18"/>
                <w:szCs w:val="18"/>
              </w:rPr>
              <w:t xml:space="preserve">, </w:t>
            </w:r>
            <w:r w:rsidRPr="00D017C6">
              <w:rPr>
                <w:rFonts w:ascii="Arial" w:hAnsi="Arial" w:cs="Arial"/>
                <w:sz w:val="18"/>
                <w:szCs w:val="18"/>
                <w:lang w:val="en-US"/>
              </w:rPr>
              <w:t>P</w:t>
            </w:r>
            <w:r w:rsidRPr="00D017C6">
              <w:rPr>
                <w:rFonts w:ascii="Arial" w:hAnsi="Arial" w:cs="Arial"/>
                <w:sz w:val="18"/>
                <w:szCs w:val="18"/>
              </w:rPr>
              <w:t>2</w:t>
            </w:r>
            <w:r w:rsidRPr="00D017C6">
              <w:rPr>
                <w:rFonts w:ascii="Arial" w:hAnsi="Arial" w:cs="Arial"/>
                <w:sz w:val="18"/>
                <w:szCs w:val="18"/>
                <w:lang w:val="en-US"/>
              </w:rPr>
              <w:t>O</w:t>
            </w:r>
            <w:r w:rsidRPr="00D017C6">
              <w:rPr>
                <w:rFonts w:ascii="Arial" w:hAnsi="Arial" w:cs="Arial"/>
                <w:sz w:val="18"/>
                <w:szCs w:val="18"/>
              </w:rPr>
              <w:t xml:space="preserve">5, </w:t>
            </w:r>
            <w:r w:rsidRPr="00D017C6">
              <w:rPr>
                <w:rFonts w:ascii="Arial" w:hAnsi="Arial" w:cs="Arial"/>
                <w:sz w:val="18"/>
                <w:szCs w:val="18"/>
                <w:lang w:val="en-US"/>
              </w:rPr>
              <w:t>K</w:t>
            </w:r>
            <w:r w:rsidRPr="00D017C6">
              <w:rPr>
                <w:rFonts w:ascii="Arial" w:hAnsi="Arial" w:cs="Arial"/>
                <w:sz w:val="18"/>
                <w:szCs w:val="18"/>
              </w:rPr>
              <w:t>2</w:t>
            </w:r>
            <w:r w:rsidRPr="00D017C6">
              <w:rPr>
                <w:rFonts w:ascii="Arial" w:hAnsi="Arial" w:cs="Arial"/>
                <w:sz w:val="18"/>
                <w:szCs w:val="18"/>
                <w:lang w:val="en-US"/>
              </w:rPr>
              <w:t>O</w:t>
            </w:r>
            <w:r w:rsidRPr="00D017C6">
              <w:rPr>
                <w:rFonts w:ascii="Arial" w:hAnsi="Arial" w:cs="Arial"/>
                <w:sz w:val="18"/>
                <w:szCs w:val="18"/>
              </w:rPr>
              <w:t>, сувда эрувчан формадаги С</w:t>
            </w:r>
            <w:r w:rsidRPr="00D017C6">
              <w:rPr>
                <w:rFonts w:ascii="Arial" w:hAnsi="Arial" w:cs="Arial"/>
                <w:sz w:val="18"/>
                <w:szCs w:val="18"/>
                <w:lang w:val="en-US"/>
              </w:rPr>
              <w:t>u</w:t>
            </w:r>
            <w:r w:rsidRPr="00D017C6">
              <w:rPr>
                <w:rFonts w:ascii="Arial" w:hAnsi="Arial" w:cs="Arial"/>
                <w:sz w:val="18"/>
                <w:szCs w:val="18"/>
              </w:rPr>
              <w:t xml:space="preserve">, </w:t>
            </w:r>
            <w:r w:rsidRPr="00D017C6">
              <w:rPr>
                <w:rFonts w:ascii="Arial" w:hAnsi="Arial" w:cs="Arial"/>
                <w:sz w:val="18"/>
                <w:szCs w:val="18"/>
                <w:lang w:val="en-US"/>
              </w:rPr>
              <w:t>Fe</w:t>
            </w:r>
            <w:r w:rsidRPr="00D017C6">
              <w:rPr>
                <w:rFonts w:ascii="Arial" w:hAnsi="Arial" w:cs="Arial"/>
                <w:sz w:val="18"/>
                <w:szCs w:val="18"/>
              </w:rPr>
              <w:t xml:space="preserve">, </w:t>
            </w:r>
            <w:r w:rsidRPr="00D017C6">
              <w:rPr>
                <w:rFonts w:ascii="Arial" w:hAnsi="Arial" w:cs="Arial"/>
                <w:sz w:val="18"/>
                <w:szCs w:val="18"/>
                <w:lang w:val="en-US"/>
              </w:rPr>
              <w:t>Mn</w:t>
            </w:r>
            <w:r w:rsidRPr="00D017C6">
              <w:rPr>
                <w:rFonts w:ascii="Arial" w:hAnsi="Arial" w:cs="Arial"/>
                <w:sz w:val="18"/>
                <w:szCs w:val="18"/>
              </w:rPr>
              <w:t xml:space="preserve">, </w:t>
            </w:r>
            <w:r w:rsidRPr="00D017C6">
              <w:rPr>
                <w:rFonts w:ascii="Arial" w:hAnsi="Arial" w:cs="Arial"/>
                <w:sz w:val="18"/>
                <w:szCs w:val="18"/>
                <w:lang w:val="en-US"/>
              </w:rPr>
              <w:t>Zn</w:t>
            </w:r>
            <w:r w:rsidRPr="00D017C6">
              <w:rPr>
                <w:rFonts w:ascii="Arial" w:hAnsi="Arial" w:cs="Arial"/>
                <w:sz w:val="18"/>
                <w:szCs w:val="18"/>
              </w:rPr>
              <w:t>).</w:t>
            </w:r>
          </w:p>
          <w:p w:rsidR="00AE5679" w:rsidRPr="00D017C6" w:rsidRDefault="00AE5679" w:rsidP="00AE5679">
            <w:pPr>
              <w:tabs>
                <w:tab w:val="left" w:pos="3689"/>
              </w:tabs>
              <w:rPr>
                <w:rFonts w:ascii="Arial" w:hAnsi="Arial" w:cs="Arial"/>
                <w:sz w:val="18"/>
                <w:szCs w:val="18"/>
              </w:rPr>
            </w:pPr>
            <w:r w:rsidRPr="00D017C6">
              <w:rPr>
                <w:rFonts w:ascii="Arial" w:hAnsi="Arial" w:cs="Arial"/>
                <w:sz w:val="18"/>
                <w:szCs w:val="18"/>
              </w:rPr>
              <w:t>2024,31,12</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«Agrobest Grup Tarim Ilaçlari Tohumciluk Imalat Ithalat Ihrasat Sanayi ve Tiçaret A.S.», </w:t>
            </w:r>
            <w:r w:rsidRPr="00D017C6">
              <w:rPr>
                <w:rFonts w:ascii="Arial" w:hAnsi="Arial" w:cs="Arial"/>
                <w:sz w:val="18"/>
                <w:szCs w:val="18"/>
              </w:rPr>
              <w:t>Туркия</w:t>
            </w:r>
            <w:r w:rsidRPr="00D017C6">
              <w:rPr>
                <w:rFonts w:ascii="Arial" w:hAnsi="Arial" w:cs="Arial"/>
                <w:sz w:val="18"/>
                <w:szCs w:val="18"/>
                <w:lang w:val="en-US"/>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«Agrobest Grup Tarim Ilaçlari Tohumciluk Imalat Ithalat Ihrasat Sanayi ve Tiçaret A.S.», </w:t>
            </w:r>
            <w:r w:rsidRPr="00D017C6">
              <w:rPr>
                <w:rFonts w:ascii="Arial" w:hAnsi="Arial" w:cs="Arial"/>
                <w:sz w:val="18"/>
                <w:szCs w:val="18"/>
              </w:rPr>
              <w:t>Туркия</w:t>
            </w:r>
            <w:r w:rsidRPr="00D017C6">
              <w:rPr>
                <w:rFonts w:ascii="Arial" w:hAnsi="Arial" w:cs="Arial"/>
                <w:sz w:val="18"/>
                <w:szCs w:val="18"/>
                <w:lang w:val="en-US"/>
              </w:rPr>
              <w:t>.</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rPr>
            </w:pPr>
            <w:r w:rsidRPr="00D017C6">
              <w:rPr>
                <w:rFonts w:ascii="Arial" w:eastAsia="Calibri" w:hAnsi="Arial" w:cs="Arial"/>
                <w:sz w:val="18"/>
                <w:szCs w:val="18"/>
              </w:rPr>
              <w:t xml:space="preserve">Авангард Азот+Микро, РК </w:t>
            </w:r>
          </w:p>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rPr>
              <w:t>(</w:t>
            </w:r>
            <w:r w:rsidRPr="00D017C6">
              <w:rPr>
                <w:rFonts w:ascii="Arial" w:eastAsia="Calibri" w:hAnsi="Arial" w:cs="Arial"/>
                <w:sz w:val="18"/>
                <w:szCs w:val="18"/>
                <w:lang w:val="en-US"/>
              </w:rPr>
              <w:t>N</w:t>
            </w:r>
            <w:r w:rsidRPr="00D017C6">
              <w:rPr>
                <w:rFonts w:ascii="Arial" w:eastAsia="Calibri" w:hAnsi="Arial" w:cs="Arial"/>
                <w:sz w:val="18"/>
                <w:szCs w:val="18"/>
              </w:rPr>
              <w:t xml:space="preserve">-300 г/л, </w:t>
            </w:r>
            <w:r w:rsidRPr="00D017C6">
              <w:rPr>
                <w:rFonts w:ascii="Arial" w:eastAsia="Calibri" w:hAnsi="Arial" w:cs="Arial"/>
                <w:sz w:val="18"/>
                <w:szCs w:val="18"/>
                <w:lang w:val="en-US"/>
              </w:rPr>
              <w:t>SO</w:t>
            </w:r>
            <w:r w:rsidRPr="00D017C6">
              <w:rPr>
                <w:rFonts w:ascii="Arial" w:eastAsia="Calibri" w:hAnsi="Arial" w:cs="Arial"/>
                <w:sz w:val="18"/>
                <w:szCs w:val="18"/>
                <w:vertAlign w:val="subscript"/>
              </w:rPr>
              <w:t>3</w:t>
            </w:r>
            <w:r w:rsidRPr="00D017C6">
              <w:rPr>
                <w:rFonts w:ascii="Arial" w:eastAsia="Calibri" w:hAnsi="Arial" w:cs="Arial"/>
                <w:sz w:val="18"/>
                <w:szCs w:val="18"/>
              </w:rPr>
              <w:t xml:space="preserve">-26 г/л, </w:t>
            </w:r>
            <w:r w:rsidRPr="00D017C6">
              <w:rPr>
                <w:rFonts w:ascii="Arial" w:eastAsia="Calibri" w:hAnsi="Arial" w:cs="Arial"/>
                <w:sz w:val="18"/>
                <w:szCs w:val="18"/>
                <w:lang w:val="en-US"/>
              </w:rPr>
              <w:t>MgO</w:t>
            </w:r>
            <w:r w:rsidRPr="00D017C6">
              <w:rPr>
                <w:rFonts w:ascii="Arial" w:eastAsia="Calibri" w:hAnsi="Arial" w:cs="Arial"/>
                <w:sz w:val="18"/>
                <w:szCs w:val="18"/>
              </w:rPr>
              <w:t xml:space="preserve">-10 г/л, </w:t>
            </w:r>
            <w:r w:rsidRPr="00D017C6">
              <w:rPr>
                <w:rFonts w:ascii="Arial" w:eastAsia="Calibri" w:hAnsi="Arial" w:cs="Arial"/>
                <w:sz w:val="18"/>
                <w:szCs w:val="18"/>
                <w:lang w:val="en-US"/>
              </w:rPr>
              <w:t>B</w:t>
            </w:r>
            <w:r w:rsidRPr="00D017C6">
              <w:rPr>
                <w:rFonts w:ascii="Arial" w:eastAsia="Calibri" w:hAnsi="Arial" w:cs="Arial"/>
                <w:sz w:val="18"/>
                <w:szCs w:val="18"/>
              </w:rPr>
              <w:t xml:space="preserve">-0,5 г/л, </w:t>
            </w:r>
            <w:r w:rsidRPr="00D017C6">
              <w:rPr>
                <w:rFonts w:ascii="Arial" w:eastAsia="Calibri" w:hAnsi="Arial" w:cs="Arial"/>
                <w:sz w:val="18"/>
                <w:szCs w:val="18"/>
                <w:lang w:val="en-US"/>
              </w:rPr>
              <w:t>Fe</w:t>
            </w:r>
            <w:r w:rsidRPr="00D017C6">
              <w:rPr>
                <w:rFonts w:ascii="Arial" w:eastAsia="Calibri" w:hAnsi="Arial" w:cs="Arial"/>
                <w:sz w:val="18"/>
                <w:szCs w:val="18"/>
              </w:rPr>
              <w:t xml:space="preserve">-0,3 г/л, </w:t>
            </w:r>
            <w:r w:rsidRPr="00D017C6">
              <w:rPr>
                <w:rFonts w:ascii="Arial" w:eastAsia="Calibri" w:hAnsi="Arial" w:cs="Arial"/>
                <w:sz w:val="18"/>
                <w:szCs w:val="18"/>
                <w:lang w:val="en-US"/>
              </w:rPr>
              <w:t>Mn</w:t>
            </w:r>
            <w:r w:rsidRPr="00D017C6">
              <w:rPr>
                <w:rFonts w:ascii="Arial" w:eastAsia="Calibri" w:hAnsi="Arial" w:cs="Arial"/>
                <w:sz w:val="18"/>
                <w:szCs w:val="18"/>
              </w:rPr>
              <w:t xml:space="preserve">-4г/л,  </w:t>
            </w:r>
            <w:r w:rsidRPr="00D017C6">
              <w:rPr>
                <w:rFonts w:ascii="Arial" w:eastAsia="Calibri" w:hAnsi="Arial" w:cs="Arial"/>
                <w:sz w:val="18"/>
                <w:szCs w:val="18"/>
                <w:lang w:val="en-US"/>
              </w:rPr>
              <w:t>Cu</w:t>
            </w:r>
            <w:r w:rsidRPr="00D017C6">
              <w:rPr>
                <w:rFonts w:ascii="Arial" w:eastAsia="Calibri" w:hAnsi="Arial" w:cs="Arial"/>
                <w:sz w:val="18"/>
                <w:szCs w:val="18"/>
              </w:rPr>
              <w:t xml:space="preserve">-1г/л, </w:t>
            </w:r>
            <w:r w:rsidRPr="00D017C6">
              <w:rPr>
                <w:rFonts w:ascii="Arial" w:eastAsia="Calibri" w:hAnsi="Arial" w:cs="Arial"/>
                <w:sz w:val="18"/>
                <w:szCs w:val="18"/>
                <w:lang w:val="en-US"/>
              </w:rPr>
              <w:t>Zn</w:t>
            </w:r>
            <w:r w:rsidRPr="00D017C6">
              <w:rPr>
                <w:rFonts w:ascii="Arial" w:eastAsia="Calibri" w:hAnsi="Arial" w:cs="Arial"/>
                <w:sz w:val="18"/>
                <w:szCs w:val="18"/>
              </w:rPr>
              <w:t xml:space="preserve">-0,3 г/л, </w:t>
            </w:r>
            <w:r w:rsidRPr="00D017C6">
              <w:rPr>
                <w:rFonts w:ascii="Arial" w:eastAsia="Calibri" w:hAnsi="Arial" w:cs="Arial"/>
                <w:sz w:val="18"/>
                <w:szCs w:val="18"/>
                <w:lang w:val="en-US"/>
              </w:rPr>
              <w:t>Mo</w:t>
            </w:r>
            <w:r w:rsidRPr="00D017C6">
              <w:rPr>
                <w:rFonts w:ascii="Arial" w:eastAsia="Calibri" w:hAnsi="Arial" w:cs="Arial"/>
                <w:sz w:val="18"/>
                <w:szCs w:val="18"/>
              </w:rPr>
              <w:t xml:space="preserve">-0,1 г/л, </w:t>
            </w:r>
            <w:r w:rsidRPr="00D017C6">
              <w:rPr>
                <w:rFonts w:ascii="Arial" w:eastAsia="Calibri" w:hAnsi="Arial" w:cs="Arial"/>
                <w:sz w:val="18"/>
                <w:szCs w:val="18"/>
                <w:lang w:val="en-US"/>
              </w:rPr>
              <w:t>Co</w:t>
            </w:r>
            <w:r w:rsidRPr="00D017C6">
              <w:rPr>
                <w:rFonts w:ascii="Arial" w:eastAsia="Calibri" w:hAnsi="Arial" w:cs="Arial"/>
                <w:sz w:val="18"/>
                <w:szCs w:val="18"/>
              </w:rPr>
              <w:t xml:space="preserve">-0,01 г/л). </w:t>
            </w:r>
          </w:p>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lang w:val="uz-Cyrl-UZ"/>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eastAsia="Calibri" w:hAnsi="Arial" w:cs="Arial"/>
                <w:sz w:val="18"/>
                <w:szCs w:val="18"/>
                <w:lang w:val="uz-Cyrl-UZ"/>
              </w:rPr>
              <w:t>«Фабрика Агрохи-микатов», Украина  ва  «</w:t>
            </w:r>
            <w:r w:rsidRPr="00D017C6">
              <w:rPr>
                <w:rFonts w:ascii="Arial" w:eastAsia="Calibri" w:hAnsi="Arial" w:cs="Arial"/>
                <w:i/>
                <w:sz w:val="18"/>
                <w:szCs w:val="18"/>
                <w:lang w:val="uz-Cyrl-UZ"/>
              </w:rPr>
              <w:t xml:space="preserve"> </w:t>
            </w:r>
            <w:r w:rsidRPr="00D017C6">
              <w:rPr>
                <w:rFonts w:ascii="Arial" w:eastAsia="Calibri" w:hAnsi="Arial" w:cs="Arial"/>
                <w:sz w:val="18"/>
                <w:szCs w:val="18"/>
                <w:lang w:val="uz-Cyrl-UZ"/>
              </w:rPr>
              <w:t>Swissagro» ҚК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eastAsia="Calibri" w:hAnsi="Arial" w:cs="Arial"/>
                <w:sz w:val="18"/>
                <w:szCs w:val="18"/>
              </w:rPr>
              <w:t>«Фабрика Агрохи-микатов», Украина</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lang w:val="en-US"/>
              </w:rPr>
              <w:t>Boroplus</w:t>
            </w:r>
            <w:r w:rsidRPr="00D017C6">
              <w:rPr>
                <w:rFonts w:ascii="Arial" w:eastAsia="Calibri" w:hAnsi="Arial" w:cs="Arial"/>
                <w:sz w:val="18"/>
                <w:szCs w:val="18"/>
              </w:rPr>
              <w:t xml:space="preserve"> </w:t>
            </w:r>
          </w:p>
          <w:p w:rsidR="00AE5679" w:rsidRPr="00D017C6" w:rsidRDefault="00AE5679" w:rsidP="00AE5679">
            <w:pPr>
              <w:rPr>
                <w:rFonts w:ascii="Arial" w:eastAsia="Calibri" w:hAnsi="Arial" w:cs="Arial"/>
                <w:sz w:val="18"/>
                <w:szCs w:val="18"/>
              </w:rPr>
            </w:pPr>
            <w:r w:rsidRPr="00D017C6">
              <w:rPr>
                <w:rFonts w:ascii="Arial" w:eastAsia="Calibri" w:hAnsi="Arial" w:cs="Arial"/>
                <w:sz w:val="18"/>
                <w:szCs w:val="18"/>
              </w:rPr>
              <w:t xml:space="preserve">(Бор-10%). </w:t>
            </w:r>
          </w:p>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lang w:val="uz-Cyrl-UZ"/>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eastAsia="Calibri" w:hAnsi="Arial" w:cs="Arial"/>
                <w:sz w:val="18"/>
                <w:szCs w:val="18"/>
              </w:rPr>
              <w:t>«</w:t>
            </w:r>
            <w:r w:rsidRPr="00D017C6">
              <w:rPr>
                <w:rFonts w:ascii="Arial" w:eastAsia="Calibri" w:hAnsi="Arial" w:cs="Arial"/>
                <w:sz w:val="18"/>
                <w:szCs w:val="18"/>
                <w:lang w:val="en-US"/>
              </w:rPr>
              <w:t>ALEMAGRO</w:t>
            </w:r>
            <w:r w:rsidRPr="00D017C6">
              <w:rPr>
                <w:rFonts w:ascii="Arial" w:eastAsia="Calibri" w:hAnsi="Arial" w:cs="Arial"/>
                <w:sz w:val="18"/>
                <w:szCs w:val="18"/>
              </w:rPr>
              <w:t xml:space="preserve"> </w:t>
            </w:r>
            <w:r w:rsidRPr="00D017C6">
              <w:rPr>
                <w:rFonts w:ascii="Arial" w:eastAsia="Calibri" w:hAnsi="Arial" w:cs="Arial"/>
                <w:sz w:val="18"/>
                <w:szCs w:val="18"/>
                <w:lang w:val="en-US"/>
              </w:rPr>
              <w:t>ASIA</w:t>
            </w:r>
            <w:r w:rsidRPr="00D017C6">
              <w:rPr>
                <w:rFonts w:ascii="Arial" w:eastAsia="Calibri" w:hAnsi="Arial" w:cs="Arial"/>
                <w:sz w:val="18"/>
                <w:szCs w:val="18"/>
              </w:rPr>
              <w:t>»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eastAsia="Calibri" w:hAnsi="Arial" w:cs="Arial"/>
                <w:sz w:val="18"/>
                <w:szCs w:val="18"/>
              </w:rPr>
              <w:t>«</w:t>
            </w:r>
            <w:r w:rsidRPr="00D017C6">
              <w:rPr>
                <w:rFonts w:ascii="Arial" w:eastAsia="Calibri" w:hAnsi="Arial" w:cs="Arial"/>
                <w:sz w:val="18"/>
                <w:szCs w:val="18"/>
                <w:lang w:val="en-US"/>
              </w:rPr>
              <w:t>Valagro</w:t>
            </w:r>
            <w:r w:rsidRPr="00D017C6">
              <w:rPr>
                <w:rFonts w:ascii="Arial" w:eastAsia="Calibri" w:hAnsi="Arial" w:cs="Arial"/>
                <w:sz w:val="18"/>
                <w:szCs w:val="18"/>
              </w:rPr>
              <w:t xml:space="preserve"> </w:t>
            </w:r>
            <w:r w:rsidRPr="00D017C6">
              <w:rPr>
                <w:rFonts w:ascii="Arial" w:eastAsia="Calibri" w:hAnsi="Arial" w:cs="Arial"/>
                <w:sz w:val="18"/>
                <w:szCs w:val="18"/>
                <w:lang w:val="en-US"/>
              </w:rPr>
              <w:t>S</w:t>
            </w:r>
            <w:r w:rsidRPr="00D017C6">
              <w:rPr>
                <w:rFonts w:ascii="Arial" w:eastAsia="Calibri" w:hAnsi="Arial" w:cs="Arial"/>
                <w:sz w:val="18"/>
                <w:szCs w:val="18"/>
              </w:rPr>
              <w:t>.</w:t>
            </w:r>
            <w:r w:rsidRPr="00D017C6">
              <w:rPr>
                <w:rFonts w:ascii="Arial" w:eastAsia="Calibri" w:hAnsi="Arial" w:cs="Arial"/>
                <w:sz w:val="18"/>
                <w:szCs w:val="18"/>
                <w:lang w:val="en-US"/>
              </w:rPr>
              <w:t>p</w:t>
            </w:r>
            <w:r w:rsidRPr="00D017C6">
              <w:rPr>
                <w:rFonts w:ascii="Arial" w:eastAsia="Calibri" w:hAnsi="Arial" w:cs="Arial"/>
                <w:sz w:val="18"/>
                <w:szCs w:val="18"/>
              </w:rPr>
              <w:t>.</w:t>
            </w:r>
            <w:r w:rsidRPr="00D017C6">
              <w:rPr>
                <w:rFonts w:ascii="Arial" w:eastAsia="Calibri" w:hAnsi="Arial" w:cs="Arial"/>
                <w:sz w:val="18"/>
                <w:szCs w:val="18"/>
                <w:lang w:val="en-US"/>
              </w:rPr>
              <w:t>A</w:t>
            </w:r>
            <w:r w:rsidRPr="00D017C6">
              <w:rPr>
                <w:rFonts w:ascii="Arial" w:eastAsia="Calibri" w:hAnsi="Arial" w:cs="Arial"/>
                <w:sz w:val="18"/>
                <w:szCs w:val="18"/>
              </w:rPr>
              <w:t>» Италия.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lang w:val="en-US"/>
              </w:rPr>
              <w:t>Life</w:t>
            </w:r>
            <w:r w:rsidRPr="00D017C6">
              <w:rPr>
                <w:rFonts w:ascii="Arial" w:eastAsia="Calibri" w:hAnsi="Arial" w:cs="Arial"/>
                <w:sz w:val="18"/>
                <w:szCs w:val="18"/>
              </w:rPr>
              <w:t xml:space="preserve"> </w:t>
            </w:r>
            <w:r w:rsidRPr="00D017C6">
              <w:rPr>
                <w:rFonts w:ascii="Arial" w:eastAsia="Calibri" w:hAnsi="Arial" w:cs="Arial"/>
                <w:sz w:val="18"/>
                <w:szCs w:val="18"/>
                <w:lang w:val="en-US"/>
              </w:rPr>
              <w:t>Force</w:t>
            </w:r>
            <w:r w:rsidRPr="00D017C6">
              <w:rPr>
                <w:rFonts w:ascii="Arial" w:eastAsia="Calibri" w:hAnsi="Arial" w:cs="Arial"/>
                <w:sz w:val="18"/>
                <w:szCs w:val="18"/>
              </w:rPr>
              <w:t xml:space="preserve"> </w:t>
            </w:r>
            <w:r w:rsidRPr="00D017C6">
              <w:rPr>
                <w:rFonts w:ascii="Arial" w:eastAsia="Calibri" w:hAnsi="Arial" w:cs="Arial"/>
                <w:sz w:val="18"/>
                <w:szCs w:val="18"/>
                <w:lang w:val="en-US"/>
              </w:rPr>
              <w:t>Good</w:t>
            </w:r>
            <w:r w:rsidRPr="00D017C6">
              <w:rPr>
                <w:rFonts w:ascii="Arial" w:eastAsia="Calibri" w:hAnsi="Arial" w:cs="Arial"/>
                <w:sz w:val="18"/>
                <w:szCs w:val="18"/>
              </w:rPr>
              <w:t xml:space="preserve"> </w:t>
            </w:r>
            <w:r w:rsidRPr="00D017C6">
              <w:rPr>
                <w:rFonts w:ascii="Arial" w:eastAsia="Calibri" w:hAnsi="Arial" w:cs="Arial"/>
                <w:sz w:val="18"/>
                <w:szCs w:val="18"/>
                <w:lang w:val="en-US"/>
              </w:rPr>
              <w:t>Set</w:t>
            </w:r>
            <w:r w:rsidRPr="00D017C6">
              <w:rPr>
                <w:rFonts w:ascii="Arial" w:eastAsia="Calibri" w:hAnsi="Arial" w:cs="Arial"/>
                <w:sz w:val="18"/>
                <w:szCs w:val="18"/>
              </w:rPr>
              <w:t xml:space="preserve"> </w:t>
            </w:r>
            <w:r w:rsidRPr="00D017C6">
              <w:rPr>
                <w:rFonts w:ascii="Arial" w:eastAsia="Calibri" w:hAnsi="Arial" w:cs="Arial"/>
                <w:sz w:val="18"/>
                <w:szCs w:val="18"/>
                <w:lang w:val="en-US"/>
              </w:rPr>
              <w:t>B</w:t>
            </w:r>
            <w:r w:rsidRPr="00D017C6">
              <w:rPr>
                <w:rFonts w:ascii="Arial" w:eastAsia="Calibri" w:hAnsi="Arial" w:cs="Arial"/>
                <w:sz w:val="18"/>
                <w:szCs w:val="18"/>
              </w:rPr>
              <w:t>/</w:t>
            </w:r>
            <w:r w:rsidRPr="00D017C6">
              <w:rPr>
                <w:rFonts w:ascii="Arial" w:eastAsia="Calibri" w:hAnsi="Arial" w:cs="Arial"/>
                <w:sz w:val="18"/>
                <w:szCs w:val="18"/>
                <w:lang w:val="en-US"/>
              </w:rPr>
              <w:t>Mo</w:t>
            </w:r>
            <w:r w:rsidRPr="00D017C6">
              <w:rPr>
                <w:rFonts w:ascii="Arial" w:eastAsia="Calibri" w:hAnsi="Arial" w:cs="Arial"/>
                <w:sz w:val="18"/>
                <w:szCs w:val="18"/>
              </w:rPr>
              <w:t>, суюқ. (Умумий азот 56,3 л, сувда эрувчан бор 71,4 г/л, молибден 5,7 г/л).</w:t>
            </w:r>
          </w:p>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lang w:val="uz-Cyrl-UZ"/>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eastAsia="Calibri" w:hAnsi="Arial" w:cs="Arial"/>
                <w:sz w:val="18"/>
                <w:szCs w:val="18"/>
                <w:lang w:val="en-US"/>
              </w:rPr>
              <w:t xml:space="preserve">«MERCATORES PEOPLE GROUP» </w:t>
            </w:r>
            <w:r w:rsidRPr="00D017C6">
              <w:rPr>
                <w:rFonts w:ascii="Arial" w:eastAsia="Calibri" w:hAnsi="Arial" w:cs="Arial"/>
                <w:sz w:val="18"/>
                <w:szCs w:val="18"/>
              </w:rPr>
              <w:t>МЧЖ</w:t>
            </w:r>
            <w:r w:rsidRPr="00D017C6">
              <w:rPr>
                <w:rFonts w:ascii="Arial" w:eastAsia="Calibri" w:hAnsi="Arial" w:cs="Arial"/>
                <w:sz w:val="18"/>
                <w:szCs w:val="18"/>
                <w:lang w:val="en-US"/>
              </w:rPr>
              <w:t xml:space="preserve">, </w:t>
            </w:r>
            <w:r w:rsidRPr="00D017C6">
              <w:rPr>
                <w:rFonts w:ascii="Arial" w:eastAsia="Calibri" w:hAnsi="Arial" w:cs="Arial"/>
                <w:sz w:val="18"/>
                <w:szCs w:val="18"/>
              </w:rPr>
              <w:t>Ўзбекистон</w:t>
            </w:r>
            <w:r w:rsidRPr="00D017C6">
              <w:rPr>
                <w:rFonts w:ascii="Arial" w:eastAsia="Calibri" w:hAnsi="Arial" w:cs="Arial"/>
                <w:sz w:val="18"/>
                <w:szCs w:val="18"/>
                <w:lang w:val="en-US"/>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eastAsia="Calibri" w:hAnsi="Arial" w:cs="Arial"/>
                <w:sz w:val="18"/>
                <w:szCs w:val="18"/>
              </w:rPr>
              <w:t>«Лайф Форс» МЧЖ, Россия.</w:t>
            </w:r>
            <w:r w:rsidRPr="00D017C6">
              <w:rPr>
                <w:rFonts w:ascii="Arial" w:eastAsia="Calibri" w:hAnsi="Arial" w:cs="Arial"/>
                <w:i/>
                <w:sz w:val="18"/>
                <w:szCs w:val="18"/>
              </w:rPr>
              <w:t xml:space="preserve">  </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lang w:val="en-US"/>
              </w:rPr>
              <w:t xml:space="preserve">Life Force Acti Grow, </w:t>
            </w:r>
            <w:r w:rsidRPr="00D017C6">
              <w:rPr>
                <w:rFonts w:ascii="Arial" w:eastAsia="Calibri" w:hAnsi="Arial" w:cs="Arial"/>
                <w:sz w:val="18"/>
                <w:szCs w:val="18"/>
              </w:rPr>
              <w:t>суюқ</w:t>
            </w:r>
            <w:r w:rsidRPr="00D017C6">
              <w:rPr>
                <w:rFonts w:ascii="Arial" w:eastAsia="Calibri" w:hAnsi="Arial" w:cs="Arial"/>
                <w:sz w:val="18"/>
                <w:szCs w:val="18"/>
                <w:lang w:val="en-US"/>
              </w:rPr>
              <w:t>.</w:t>
            </w:r>
          </w:p>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rPr>
              <w:t>(Умумий азот – 96,2 г/л, темир-42,8 г/л, марганец-17,1 г/л, рух-14,6 г/л ва бор-10,8 г/л).</w:t>
            </w:r>
          </w:p>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lang w:val="uz-Cyrl-UZ"/>
              </w:rPr>
              <w:lastRenderedPageBreak/>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eastAsia="Calibri" w:hAnsi="Arial" w:cs="Arial"/>
                <w:sz w:val="18"/>
                <w:szCs w:val="18"/>
                <w:lang w:val="en-US"/>
              </w:rPr>
              <w:lastRenderedPageBreak/>
              <w:t xml:space="preserve">«MERCATORES PEOPLE GROUP» </w:t>
            </w:r>
            <w:r w:rsidRPr="00D017C6">
              <w:rPr>
                <w:rFonts w:ascii="Arial" w:eastAsia="Calibri" w:hAnsi="Arial" w:cs="Arial"/>
                <w:sz w:val="18"/>
                <w:szCs w:val="18"/>
              </w:rPr>
              <w:t>МЧЖ</w:t>
            </w:r>
            <w:r w:rsidRPr="00D017C6">
              <w:rPr>
                <w:rFonts w:ascii="Arial" w:eastAsia="Calibri" w:hAnsi="Arial" w:cs="Arial"/>
                <w:sz w:val="18"/>
                <w:szCs w:val="18"/>
                <w:lang w:val="en-US"/>
              </w:rPr>
              <w:t xml:space="preserve">, </w:t>
            </w:r>
            <w:r w:rsidRPr="00D017C6">
              <w:rPr>
                <w:rFonts w:ascii="Arial" w:eastAsia="Calibri" w:hAnsi="Arial" w:cs="Arial"/>
                <w:sz w:val="18"/>
                <w:szCs w:val="18"/>
              </w:rPr>
              <w:t>Ўзбекистон</w:t>
            </w:r>
            <w:r w:rsidRPr="00D017C6">
              <w:rPr>
                <w:rFonts w:ascii="Arial" w:eastAsia="Calibri" w:hAnsi="Arial" w:cs="Arial"/>
                <w:sz w:val="18"/>
                <w:szCs w:val="18"/>
                <w:lang w:val="en-US"/>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eastAsia="Calibri" w:hAnsi="Arial" w:cs="Arial"/>
                <w:sz w:val="18"/>
                <w:szCs w:val="18"/>
              </w:rPr>
              <w:t>«Лайф Форс» МЧЖ, Россия.</w:t>
            </w:r>
            <w:r w:rsidRPr="00D017C6">
              <w:rPr>
                <w:rFonts w:ascii="Arial" w:eastAsia="Calibri" w:hAnsi="Arial" w:cs="Arial"/>
                <w:i/>
                <w:sz w:val="18"/>
                <w:szCs w:val="18"/>
              </w:rPr>
              <w:t xml:space="preserve">  </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rPr>
            </w:pPr>
            <w:r w:rsidRPr="00D017C6">
              <w:rPr>
                <w:rFonts w:ascii="Arial" w:eastAsia="Calibri" w:hAnsi="Arial" w:cs="Arial"/>
                <w:sz w:val="18"/>
                <w:szCs w:val="18"/>
                <w:lang w:val="en-US"/>
              </w:rPr>
              <w:lastRenderedPageBreak/>
              <w:t>Sun</w:t>
            </w:r>
            <w:r w:rsidRPr="00D017C6">
              <w:rPr>
                <w:rFonts w:ascii="Arial" w:eastAsia="Calibri" w:hAnsi="Arial" w:cs="Arial"/>
                <w:sz w:val="18"/>
                <w:szCs w:val="18"/>
              </w:rPr>
              <w:t xml:space="preserve"> </w:t>
            </w:r>
            <w:r w:rsidRPr="00D017C6">
              <w:rPr>
                <w:rFonts w:ascii="Arial" w:eastAsia="Calibri" w:hAnsi="Arial" w:cs="Arial"/>
                <w:sz w:val="18"/>
                <w:szCs w:val="18"/>
                <w:lang w:val="en-US"/>
              </w:rPr>
              <w:t>Stop</w:t>
            </w:r>
            <w:r w:rsidRPr="00D017C6">
              <w:rPr>
                <w:rFonts w:ascii="Arial" w:eastAsia="Calibri" w:hAnsi="Arial" w:cs="Arial"/>
                <w:sz w:val="18"/>
                <w:szCs w:val="18"/>
              </w:rPr>
              <w:t xml:space="preserve"> </w:t>
            </w:r>
          </w:p>
          <w:p w:rsidR="00AE5679" w:rsidRPr="00D017C6" w:rsidRDefault="00AE5679" w:rsidP="00AE5679">
            <w:pPr>
              <w:rPr>
                <w:rFonts w:ascii="Arial" w:eastAsia="Calibri" w:hAnsi="Arial" w:cs="Arial"/>
                <w:sz w:val="18"/>
                <w:szCs w:val="18"/>
              </w:rPr>
            </w:pPr>
            <w:r w:rsidRPr="00D017C6">
              <w:rPr>
                <w:rFonts w:ascii="Arial" w:eastAsia="Calibri" w:hAnsi="Arial" w:cs="Arial"/>
                <w:sz w:val="18"/>
                <w:szCs w:val="18"/>
              </w:rPr>
              <w:t>(оҳак, кремний диоксиди)</w:t>
            </w:r>
          </w:p>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rPr>
              <w:t>«</w:t>
            </w:r>
            <w:r w:rsidRPr="00D017C6">
              <w:rPr>
                <w:rFonts w:ascii="Arial" w:eastAsia="Calibri" w:hAnsi="Arial" w:cs="Arial"/>
                <w:sz w:val="18"/>
                <w:szCs w:val="18"/>
                <w:lang w:val="en-US"/>
              </w:rPr>
              <w:t>TBS</w:t>
            </w:r>
            <w:r w:rsidRPr="00D017C6">
              <w:rPr>
                <w:rFonts w:ascii="Arial" w:eastAsia="Calibri" w:hAnsi="Arial" w:cs="Arial"/>
                <w:sz w:val="18"/>
                <w:szCs w:val="18"/>
              </w:rPr>
              <w:t xml:space="preserve">  </w:t>
            </w:r>
            <w:r w:rsidRPr="00D017C6">
              <w:rPr>
                <w:rFonts w:ascii="Arial" w:eastAsia="Calibri" w:hAnsi="Arial" w:cs="Arial"/>
                <w:sz w:val="18"/>
                <w:szCs w:val="18"/>
                <w:lang w:val="en-US"/>
              </w:rPr>
              <w:t>GROUP</w:t>
            </w:r>
            <w:r w:rsidRPr="00D017C6">
              <w:rPr>
                <w:rFonts w:ascii="Arial" w:eastAsia="Calibri" w:hAnsi="Arial" w:cs="Arial"/>
                <w:sz w:val="18"/>
                <w:szCs w:val="18"/>
              </w:rPr>
              <w:t>» МЧЖ, Ўзбекистон</w:t>
            </w:r>
          </w:p>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lang w:val="uz-Cyrl-UZ"/>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eastAsia="Calibri" w:hAnsi="Arial" w:cs="Arial"/>
                <w:sz w:val="18"/>
                <w:szCs w:val="18"/>
              </w:rPr>
              <w:t>«</w:t>
            </w:r>
            <w:r w:rsidRPr="00D017C6">
              <w:rPr>
                <w:rFonts w:ascii="Arial" w:eastAsia="Calibri" w:hAnsi="Arial" w:cs="Arial"/>
                <w:sz w:val="18"/>
                <w:szCs w:val="18"/>
                <w:lang w:val="en-US"/>
              </w:rPr>
              <w:t>TBS</w:t>
            </w:r>
            <w:r w:rsidRPr="00D017C6">
              <w:rPr>
                <w:rFonts w:ascii="Arial" w:eastAsia="Calibri" w:hAnsi="Arial" w:cs="Arial"/>
                <w:sz w:val="18"/>
                <w:szCs w:val="18"/>
              </w:rPr>
              <w:t xml:space="preserve">  </w:t>
            </w:r>
            <w:r w:rsidRPr="00D017C6">
              <w:rPr>
                <w:rFonts w:ascii="Arial" w:eastAsia="Calibri" w:hAnsi="Arial" w:cs="Arial"/>
                <w:sz w:val="18"/>
                <w:szCs w:val="18"/>
                <w:lang w:val="en-US"/>
              </w:rPr>
              <w:t>GROUP</w:t>
            </w:r>
            <w:r w:rsidRPr="00D017C6">
              <w:rPr>
                <w:rFonts w:ascii="Arial" w:eastAsia="Calibri" w:hAnsi="Arial" w:cs="Arial"/>
                <w:sz w:val="18"/>
                <w:szCs w:val="18"/>
              </w:rPr>
              <w:t>»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“DOGAL KIMYEVI MADELER VE ZIRAI ILACLARSANAYI VE TICARET A.S.” </w:t>
            </w:r>
            <w:r w:rsidRPr="00D017C6">
              <w:rPr>
                <w:rFonts w:ascii="Arial" w:hAnsi="Arial" w:cs="Arial"/>
                <w:sz w:val="18"/>
                <w:szCs w:val="18"/>
                <w:lang w:val="uz-Cyrl-UZ"/>
              </w:rPr>
              <w:t>Туркия</w:t>
            </w:r>
            <w:r w:rsidRPr="00D017C6">
              <w:rPr>
                <w:rFonts w:ascii="Arial" w:hAnsi="Arial" w:cs="Arial"/>
                <w:sz w:val="18"/>
                <w:szCs w:val="18"/>
                <w:lang w:val="en-US"/>
              </w:rPr>
              <w:t xml:space="preserve"> </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rPr>
            </w:pPr>
            <w:r w:rsidRPr="00D017C6">
              <w:rPr>
                <w:rFonts w:ascii="Arial" w:eastAsia="Calibri" w:hAnsi="Arial" w:cs="Arial"/>
                <w:sz w:val="18"/>
                <w:szCs w:val="18"/>
                <w:lang w:val="en-US"/>
              </w:rPr>
              <w:t>Radifarm</w:t>
            </w:r>
            <w:r w:rsidRPr="00D017C6">
              <w:rPr>
                <w:rFonts w:ascii="Arial" w:eastAsia="Calibri" w:hAnsi="Arial" w:cs="Arial"/>
                <w:sz w:val="18"/>
                <w:szCs w:val="18"/>
              </w:rPr>
              <w:t xml:space="preserve"> кр.кук. </w:t>
            </w:r>
          </w:p>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rPr>
              <w:t>(Азот-3%, Калий оксиди-8%, Органи</w:t>
            </w:r>
            <w:r w:rsidRPr="00D017C6">
              <w:rPr>
                <w:rFonts w:ascii="Arial" w:eastAsia="Calibri" w:hAnsi="Arial" w:cs="Arial"/>
                <w:sz w:val="18"/>
                <w:szCs w:val="18"/>
                <w:lang w:val="uz-Cyrl-UZ"/>
              </w:rPr>
              <w:t>к</w:t>
            </w:r>
            <w:r w:rsidRPr="00D017C6">
              <w:rPr>
                <w:rFonts w:ascii="Arial" w:eastAsia="Calibri" w:hAnsi="Arial" w:cs="Arial"/>
                <w:sz w:val="18"/>
                <w:szCs w:val="18"/>
              </w:rPr>
              <w:t xml:space="preserve"> углерод-10%, Рух-0,1%).  </w:t>
            </w:r>
          </w:p>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lang w:val="uz-Cyrl-UZ"/>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eastAsia="Calibri" w:hAnsi="Arial" w:cs="Arial"/>
                <w:sz w:val="18"/>
                <w:szCs w:val="18"/>
              </w:rPr>
              <w:t>«</w:t>
            </w:r>
            <w:r w:rsidRPr="00D017C6">
              <w:rPr>
                <w:rFonts w:ascii="Arial" w:eastAsia="Calibri" w:hAnsi="Arial" w:cs="Arial"/>
                <w:sz w:val="18"/>
                <w:szCs w:val="18"/>
                <w:lang w:val="en-US"/>
              </w:rPr>
              <w:t>ALEMAGRO</w:t>
            </w:r>
            <w:r w:rsidRPr="00D017C6">
              <w:rPr>
                <w:rFonts w:ascii="Arial" w:eastAsia="Calibri" w:hAnsi="Arial" w:cs="Arial"/>
                <w:sz w:val="18"/>
                <w:szCs w:val="18"/>
              </w:rPr>
              <w:t xml:space="preserve"> </w:t>
            </w:r>
            <w:r w:rsidRPr="00D017C6">
              <w:rPr>
                <w:rFonts w:ascii="Arial" w:eastAsia="Calibri" w:hAnsi="Arial" w:cs="Arial"/>
                <w:sz w:val="18"/>
                <w:szCs w:val="18"/>
                <w:lang w:val="en-US"/>
              </w:rPr>
              <w:t>ASIA</w:t>
            </w:r>
            <w:r w:rsidRPr="00D017C6">
              <w:rPr>
                <w:rFonts w:ascii="Arial" w:eastAsia="Calibri" w:hAnsi="Arial" w:cs="Arial"/>
                <w:sz w:val="18"/>
                <w:szCs w:val="18"/>
              </w:rPr>
              <w:t>»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eastAsia="Calibri" w:hAnsi="Arial" w:cs="Arial"/>
                <w:sz w:val="18"/>
                <w:szCs w:val="18"/>
              </w:rPr>
              <w:t>«</w:t>
            </w:r>
            <w:r w:rsidRPr="00D017C6">
              <w:rPr>
                <w:rFonts w:ascii="Arial" w:eastAsia="Calibri" w:hAnsi="Arial" w:cs="Arial"/>
                <w:sz w:val="18"/>
                <w:szCs w:val="18"/>
                <w:lang w:val="en-US"/>
              </w:rPr>
              <w:t>Valagro</w:t>
            </w:r>
            <w:r w:rsidRPr="00D017C6">
              <w:rPr>
                <w:rFonts w:ascii="Arial" w:eastAsia="Calibri" w:hAnsi="Arial" w:cs="Arial"/>
                <w:sz w:val="18"/>
                <w:szCs w:val="18"/>
              </w:rPr>
              <w:t xml:space="preserve"> </w:t>
            </w:r>
            <w:r w:rsidRPr="00D017C6">
              <w:rPr>
                <w:rFonts w:ascii="Arial" w:eastAsia="Calibri" w:hAnsi="Arial" w:cs="Arial"/>
                <w:sz w:val="18"/>
                <w:szCs w:val="18"/>
                <w:lang w:val="en-US"/>
              </w:rPr>
              <w:t>S</w:t>
            </w:r>
            <w:r w:rsidRPr="00D017C6">
              <w:rPr>
                <w:rFonts w:ascii="Arial" w:eastAsia="Calibri" w:hAnsi="Arial" w:cs="Arial"/>
                <w:sz w:val="18"/>
                <w:szCs w:val="18"/>
              </w:rPr>
              <w:t>.</w:t>
            </w:r>
            <w:r w:rsidRPr="00D017C6">
              <w:rPr>
                <w:rFonts w:ascii="Arial" w:eastAsia="Calibri" w:hAnsi="Arial" w:cs="Arial"/>
                <w:sz w:val="18"/>
                <w:szCs w:val="18"/>
                <w:lang w:val="en-US"/>
              </w:rPr>
              <w:t>p</w:t>
            </w:r>
            <w:r w:rsidRPr="00D017C6">
              <w:rPr>
                <w:rFonts w:ascii="Arial" w:eastAsia="Calibri" w:hAnsi="Arial" w:cs="Arial"/>
                <w:sz w:val="18"/>
                <w:szCs w:val="18"/>
              </w:rPr>
              <w:t>.</w:t>
            </w:r>
            <w:r w:rsidRPr="00D017C6">
              <w:rPr>
                <w:rFonts w:ascii="Arial" w:eastAsia="Calibri" w:hAnsi="Arial" w:cs="Arial"/>
                <w:sz w:val="18"/>
                <w:szCs w:val="18"/>
                <w:lang w:val="en-US"/>
              </w:rPr>
              <w:t>A</w:t>
            </w:r>
            <w:r w:rsidRPr="00D017C6">
              <w:rPr>
                <w:rFonts w:ascii="Arial" w:eastAsia="Calibri" w:hAnsi="Arial" w:cs="Arial"/>
                <w:sz w:val="18"/>
                <w:szCs w:val="18"/>
              </w:rPr>
              <w:t>» Италия.</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lang w:val="en-US"/>
              </w:rPr>
            </w:pPr>
            <w:r w:rsidRPr="00D017C6">
              <w:rPr>
                <w:rFonts w:ascii="Arial" w:eastAsia="Calibri" w:hAnsi="Arial" w:cs="Arial"/>
                <w:sz w:val="18"/>
                <w:szCs w:val="18"/>
              </w:rPr>
              <w:t>Монокалийфосфат</w:t>
            </w:r>
            <w:r w:rsidRPr="00D017C6">
              <w:rPr>
                <w:rFonts w:ascii="Arial" w:eastAsia="Calibri" w:hAnsi="Arial" w:cs="Arial"/>
                <w:sz w:val="18"/>
                <w:szCs w:val="18"/>
                <w:lang w:val="en-US"/>
              </w:rPr>
              <w:t xml:space="preserve">  </w:t>
            </w:r>
          </w:p>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lang w:val="en-US"/>
              </w:rPr>
              <w:t>(</w:t>
            </w:r>
            <w:r w:rsidRPr="00D017C6">
              <w:rPr>
                <w:rFonts w:ascii="Arial" w:eastAsia="Calibri" w:hAnsi="Arial" w:cs="Arial"/>
                <w:sz w:val="18"/>
                <w:szCs w:val="18"/>
              </w:rPr>
              <w:t>Калий</w:t>
            </w:r>
            <w:r w:rsidRPr="00D017C6">
              <w:rPr>
                <w:rFonts w:ascii="Arial" w:eastAsia="Calibri" w:hAnsi="Arial" w:cs="Arial"/>
                <w:sz w:val="18"/>
                <w:szCs w:val="18"/>
                <w:lang w:val="en-US"/>
              </w:rPr>
              <w:t xml:space="preserve"> </w:t>
            </w:r>
            <w:r w:rsidRPr="00D017C6">
              <w:rPr>
                <w:rFonts w:ascii="Arial" w:eastAsia="Calibri" w:hAnsi="Arial" w:cs="Arial"/>
                <w:sz w:val="18"/>
                <w:szCs w:val="18"/>
              </w:rPr>
              <w:t>дигидро</w:t>
            </w:r>
            <w:r w:rsidRPr="00D017C6">
              <w:rPr>
                <w:rFonts w:ascii="Arial" w:eastAsia="Calibri" w:hAnsi="Arial" w:cs="Arial"/>
                <w:sz w:val="18"/>
                <w:szCs w:val="18"/>
                <w:lang w:val="en-US"/>
              </w:rPr>
              <w:t>-</w:t>
            </w:r>
            <w:r w:rsidRPr="00D017C6">
              <w:rPr>
                <w:rFonts w:ascii="Arial" w:eastAsia="Calibri" w:hAnsi="Arial" w:cs="Arial"/>
                <w:sz w:val="18"/>
                <w:szCs w:val="18"/>
              </w:rPr>
              <w:t>фосфати</w:t>
            </w:r>
            <w:r w:rsidRPr="00D017C6">
              <w:rPr>
                <w:rFonts w:ascii="Arial" w:eastAsia="Calibri" w:hAnsi="Arial" w:cs="Arial"/>
                <w:sz w:val="18"/>
                <w:szCs w:val="18"/>
                <w:lang w:val="en-US"/>
              </w:rPr>
              <w:t xml:space="preserve"> 0-52-34).</w:t>
            </w:r>
          </w:p>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lang w:val="uz-Cyrl-UZ"/>
              </w:rPr>
              <w:t xml:space="preserve">2026.30.04 </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eastAsia="Calibri" w:hAnsi="Arial" w:cs="Arial"/>
                <w:sz w:val="18"/>
                <w:szCs w:val="18"/>
                <w:lang w:val="uz-Cyrl-UZ"/>
              </w:rPr>
              <w:t>«AGRO ECO TECHNOLOGY» ҚК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 Zhejiang  Heben Pesticide &amp; Chemicals Co.Ltd,” Хитой</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lang w:val="uz-Cyrl-UZ"/>
              </w:rPr>
              <w:t xml:space="preserve">Моноаммонийфосфат </w:t>
            </w:r>
          </w:p>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lang w:val="uz-Cyrl-UZ"/>
              </w:rPr>
              <w:t xml:space="preserve">(Аммоний дигидро-фосфати </w:t>
            </w:r>
          </w:p>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lang w:val="uz-Cyrl-UZ"/>
              </w:rPr>
              <w:t>12-61-0).</w:t>
            </w:r>
          </w:p>
          <w:p w:rsidR="00AE5679" w:rsidRPr="00D017C6" w:rsidRDefault="00AE5679" w:rsidP="00AE5679">
            <w:pPr>
              <w:rPr>
                <w:rFonts w:ascii="Arial" w:eastAsia="Calibri" w:hAnsi="Arial" w:cs="Arial"/>
                <w:sz w:val="18"/>
                <w:szCs w:val="18"/>
                <w:lang w:val="en-US"/>
              </w:rPr>
            </w:pPr>
            <w:r w:rsidRPr="00D017C6">
              <w:rPr>
                <w:rFonts w:ascii="Arial" w:eastAsia="Calibri" w:hAnsi="Arial" w:cs="Arial"/>
                <w:sz w:val="18"/>
                <w:szCs w:val="18"/>
                <w:lang w:val="uz-Cyrl-UZ"/>
              </w:rPr>
              <w:t xml:space="preserve">2026.30.04 </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eastAsia="Calibri" w:hAnsi="Arial" w:cs="Arial"/>
                <w:sz w:val="18"/>
                <w:szCs w:val="18"/>
                <w:lang w:val="uz-Cyrl-UZ"/>
              </w:rPr>
              <w:t>«AGRO ECO TECHNOLOGY» ҚК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 Zhejiang  Heben Pesticide &amp; Chemicals Co.Ltd,” Хитой</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lang w:val="en-US"/>
              </w:rPr>
            </w:pPr>
            <w:r w:rsidRPr="00D017C6">
              <w:rPr>
                <w:rFonts w:ascii="Arial" w:eastAsia="Calibri" w:hAnsi="Arial" w:cs="Arial"/>
                <w:sz w:val="18"/>
                <w:szCs w:val="18"/>
              </w:rPr>
              <w:t>Диаммонийфосфат</w:t>
            </w:r>
            <w:r w:rsidRPr="00D017C6">
              <w:rPr>
                <w:rFonts w:ascii="Arial" w:eastAsia="Calibri" w:hAnsi="Arial" w:cs="Arial"/>
                <w:sz w:val="18"/>
                <w:szCs w:val="18"/>
                <w:lang w:val="en-US"/>
              </w:rPr>
              <w:t>.</w:t>
            </w:r>
          </w:p>
          <w:p w:rsidR="00AE5679" w:rsidRPr="00D017C6" w:rsidRDefault="00AE5679" w:rsidP="00AE5679">
            <w:pPr>
              <w:rPr>
                <w:rFonts w:ascii="Arial" w:eastAsia="Calibri" w:hAnsi="Arial" w:cs="Arial"/>
                <w:sz w:val="18"/>
                <w:szCs w:val="18"/>
                <w:lang w:val="en-US"/>
              </w:rPr>
            </w:pPr>
            <w:r w:rsidRPr="00D017C6">
              <w:rPr>
                <w:rFonts w:ascii="Arial" w:eastAsia="Calibri" w:hAnsi="Arial" w:cs="Arial"/>
                <w:sz w:val="18"/>
                <w:szCs w:val="18"/>
                <w:lang w:val="uz-Cyrl-UZ"/>
              </w:rPr>
              <w:t xml:space="preserve">2026.30.04 </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eastAsia="Calibri" w:hAnsi="Arial" w:cs="Arial"/>
                <w:sz w:val="18"/>
                <w:szCs w:val="18"/>
                <w:lang w:val="uz-Cyrl-UZ"/>
              </w:rPr>
              <w:t>«AGRO ECO TECHNOLOGY» ҚК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 Zhejiang  Heben Pesticide &amp; Chemicals Co.Ltd,” Хитой</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rPr>
            </w:pPr>
            <w:r w:rsidRPr="00D017C6">
              <w:rPr>
                <w:rFonts w:ascii="Arial" w:eastAsia="Calibri" w:hAnsi="Arial" w:cs="Arial"/>
                <w:sz w:val="18"/>
                <w:szCs w:val="18"/>
                <w:lang w:val="en-US"/>
              </w:rPr>
              <w:t>Sweet</w:t>
            </w:r>
            <w:r w:rsidRPr="00D017C6">
              <w:rPr>
                <w:rFonts w:ascii="Arial" w:eastAsia="Calibri" w:hAnsi="Arial" w:cs="Arial"/>
                <w:sz w:val="18"/>
                <w:szCs w:val="18"/>
              </w:rPr>
              <w:t xml:space="preserve"> 10% суюқ. </w:t>
            </w:r>
          </w:p>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rPr>
              <w:t>(Кальций оксиди-10%, Магний оксиди-1%).</w:t>
            </w:r>
          </w:p>
          <w:p w:rsidR="00AE5679" w:rsidRPr="00D017C6" w:rsidRDefault="00AE5679" w:rsidP="00AE5679">
            <w:pPr>
              <w:rPr>
                <w:rFonts w:ascii="Arial" w:eastAsia="Calibri" w:hAnsi="Arial" w:cs="Arial"/>
                <w:sz w:val="18"/>
                <w:szCs w:val="18"/>
                <w:lang w:val="en-US"/>
              </w:rPr>
            </w:pPr>
            <w:r w:rsidRPr="00D017C6">
              <w:rPr>
                <w:rFonts w:ascii="Arial" w:eastAsia="Calibri" w:hAnsi="Arial" w:cs="Arial"/>
                <w:sz w:val="18"/>
                <w:szCs w:val="18"/>
                <w:lang w:val="uz-Cyrl-UZ"/>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eastAsia="Calibri" w:hAnsi="Arial" w:cs="Arial"/>
                <w:sz w:val="18"/>
                <w:szCs w:val="18"/>
              </w:rPr>
              <w:t>«</w:t>
            </w:r>
            <w:r w:rsidRPr="00D017C6">
              <w:rPr>
                <w:rFonts w:ascii="Arial" w:eastAsia="Calibri" w:hAnsi="Arial" w:cs="Arial"/>
                <w:sz w:val="18"/>
                <w:szCs w:val="18"/>
                <w:lang w:val="en-US"/>
              </w:rPr>
              <w:t>ALEMAGRO</w:t>
            </w:r>
            <w:r w:rsidRPr="00D017C6">
              <w:rPr>
                <w:rFonts w:ascii="Arial" w:eastAsia="Calibri" w:hAnsi="Arial" w:cs="Arial"/>
                <w:sz w:val="18"/>
                <w:szCs w:val="18"/>
              </w:rPr>
              <w:t xml:space="preserve"> </w:t>
            </w:r>
            <w:r w:rsidRPr="00D017C6">
              <w:rPr>
                <w:rFonts w:ascii="Arial" w:eastAsia="Calibri" w:hAnsi="Arial" w:cs="Arial"/>
                <w:sz w:val="18"/>
                <w:szCs w:val="18"/>
                <w:lang w:val="en-US"/>
              </w:rPr>
              <w:t>ASIA</w:t>
            </w:r>
            <w:r w:rsidRPr="00D017C6">
              <w:rPr>
                <w:rFonts w:ascii="Arial" w:eastAsia="Calibri" w:hAnsi="Arial" w:cs="Arial"/>
                <w:sz w:val="18"/>
                <w:szCs w:val="18"/>
              </w:rPr>
              <w:t>»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eastAsia="Calibri" w:hAnsi="Arial" w:cs="Arial"/>
                <w:sz w:val="18"/>
                <w:szCs w:val="18"/>
              </w:rPr>
              <w:t>«</w:t>
            </w:r>
            <w:r w:rsidRPr="00D017C6">
              <w:rPr>
                <w:rFonts w:ascii="Arial" w:eastAsia="Calibri" w:hAnsi="Arial" w:cs="Arial"/>
                <w:sz w:val="18"/>
                <w:szCs w:val="18"/>
                <w:lang w:val="en-US"/>
              </w:rPr>
              <w:t>Valagro</w:t>
            </w:r>
            <w:r w:rsidRPr="00D017C6">
              <w:rPr>
                <w:rFonts w:ascii="Arial" w:eastAsia="Calibri" w:hAnsi="Arial" w:cs="Arial"/>
                <w:sz w:val="18"/>
                <w:szCs w:val="18"/>
              </w:rPr>
              <w:t xml:space="preserve"> </w:t>
            </w:r>
            <w:r w:rsidRPr="00D017C6">
              <w:rPr>
                <w:rFonts w:ascii="Arial" w:eastAsia="Calibri" w:hAnsi="Arial" w:cs="Arial"/>
                <w:sz w:val="18"/>
                <w:szCs w:val="18"/>
                <w:lang w:val="en-US"/>
              </w:rPr>
              <w:t>S</w:t>
            </w:r>
            <w:r w:rsidRPr="00D017C6">
              <w:rPr>
                <w:rFonts w:ascii="Arial" w:eastAsia="Calibri" w:hAnsi="Arial" w:cs="Arial"/>
                <w:sz w:val="18"/>
                <w:szCs w:val="18"/>
              </w:rPr>
              <w:t>.</w:t>
            </w:r>
            <w:r w:rsidRPr="00D017C6">
              <w:rPr>
                <w:rFonts w:ascii="Arial" w:eastAsia="Calibri" w:hAnsi="Arial" w:cs="Arial"/>
                <w:sz w:val="18"/>
                <w:szCs w:val="18"/>
                <w:lang w:val="en-US"/>
              </w:rPr>
              <w:t>p</w:t>
            </w:r>
            <w:r w:rsidRPr="00D017C6">
              <w:rPr>
                <w:rFonts w:ascii="Arial" w:eastAsia="Calibri" w:hAnsi="Arial" w:cs="Arial"/>
                <w:sz w:val="18"/>
                <w:szCs w:val="18"/>
              </w:rPr>
              <w:t>.</w:t>
            </w:r>
            <w:r w:rsidRPr="00D017C6">
              <w:rPr>
                <w:rFonts w:ascii="Arial" w:eastAsia="Calibri" w:hAnsi="Arial" w:cs="Arial"/>
                <w:sz w:val="18"/>
                <w:szCs w:val="18"/>
                <w:lang w:val="en-US"/>
              </w:rPr>
              <w:t>A</w:t>
            </w:r>
            <w:r w:rsidRPr="00D017C6">
              <w:rPr>
                <w:rFonts w:ascii="Arial" w:eastAsia="Calibri" w:hAnsi="Arial" w:cs="Arial"/>
                <w:sz w:val="18"/>
                <w:szCs w:val="18"/>
              </w:rPr>
              <w:t>» Италия.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rPr>
            </w:pPr>
            <w:r w:rsidRPr="00D017C6">
              <w:rPr>
                <w:rFonts w:ascii="Arial" w:eastAsia="Calibri" w:hAnsi="Arial" w:cs="Arial"/>
                <w:sz w:val="18"/>
                <w:szCs w:val="18"/>
                <w:lang w:val="uz-Cyrl-UZ"/>
              </w:rPr>
              <w:t>Комплекс минералов “Сила Кремния” (</w:t>
            </w:r>
            <w:r w:rsidRPr="00D017C6">
              <w:rPr>
                <w:rFonts w:ascii="Arial" w:eastAsia="Calibri" w:hAnsi="Arial" w:cs="Arial"/>
                <w:sz w:val="18"/>
                <w:szCs w:val="18"/>
              </w:rPr>
              <w:t>Нано</w:t>
            </w:r>
            <w:r w:rsidRPr="00D017C6">
              <w:rPr>
                <w:rFonts w:ascii="Arial" w:eastAsia="Calibri" w:hAnsi="Arial" w:cs="Arial"/>
                <w:sz w:val="18"/>
                <w:szCs w:val="18"/>
                <w:lang w:val="uz-Cyrl-UZ"/>
              </w:rPr>
              <w:t>К</w:t>
            </w:r>
            <w:r w:rsidRPr="00D017C6">
              <w:rPr>
                <w:rFonts w:ascii="Arial" w:eastAsia="Calibri" w:hAnsi="Arial" w:cs="Arial"/>
                <w:sz w:val="18"/>
                <w:szCs w:val="18"/>
              </w:rPr>
              <w:t>ремний</w:t>
            </w:r>
            <w:r w:rsidRPr="00D017C6">
              <w:rPr>
                <w:rFonts w:ascii="Arial" w:eastAsia="Calibri" w:hAnsi="Arial" w:cs="Arial"/>
                <w:sz w:val="18"/>
                <w:szCs w:val="18"/>
                <w:lang w:val="uz-Cyrl-UZ"/>
              </w:rPr>
              <w:t>)</w:t>
            </w:r>
            <w:r w:rsidRPr="00D017C6">
              <w:rPr>
                <w:rFonts w:ascii="Arial" w:eastAsia="Calibri" w:hAnsi="Arial" w:cs="Arial"/>
                <w:sz w:val="18"/>
                <w:szCs w:val="18"/>
              </w:rPr>
              <w:t xml:space="preserve">, </w:t>
            </w:r>
            <w:r w:rsidRPr="00D017C6">
              <w:rPr>
                <w:rFonts w:ascii="Arial" w:eastAsia="Calibri" w:hAnsi="Arial" w:cs="Arial"/>
                <w:sz w:val="18"/>
                <w:szCs w:val="18"/>
                <w:lang w:val="uz-Cyrl-UZ"/>
              </w:rPr>
              <w:t>суюқ</w:t>
            </w:r>
            <w:r w:rsidRPr="00D017C6">
              <w:rPr>
                <w:rFonts w:ascii="Arial" w:eastAsia="Calibri" w:hAnsi="Arial" w:cs="Arial"/>
                <w:sz w:val="18"/>
                <w:szCs w:val="18"/>
              </w:rPr>
              <w:t xml:space="preserve">. </w:t>
            </w:r>
          </w:p>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rPr>
              <w:t xml:space="preserve">(50-60% кремний, 6% гача темир, 1% гача мис, 0,5% рух). </w:t>
            </w:r>
          </w:p>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lang w:val="uz-Cyrl-UZ"/>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eastAsia="Calibri" w:hAnsi="Arial" w:cs="Arial"/>
                <w:sz w:val="18"/>
                <w:szCs w:val="18"/>
              </w:rPr>
              <w:t>«</w:t>
            </w:r>
            <w:r w:rsidRPr="00D017C6">
              <w:rPr>
                <w:rFonts w:ascii="Arial" w:eastAsia="Calibri" w:hAnsi="Arial" w:cs="Arial"/>
                <w:sz w:val="18"/>
                <w:szCs w:val="18"/>
                <w:lang w:val="en-US"/>
              </w:rPr>
              <w:t>JAYDAR</w:t>
            </w:r>
            <w:r w:rsidRPr="00D017C6">
              <w:rPr>
                <w:rFonts w:ascii="Arial" w:eastAsia="Calibri" w:hAnsi="Arial" w:cs="Arial"/>
                <w:sz w:val="18"/>
                <w:szCs w:val="18"/>
              </w:rPr>
              <w:t>-</w:t>
            </w:r>
            <w:r w:rsidRPr="00D017C6">
              <w:rPr>
                <w:rFonts w:ascii="Arial" w:eastAsia="Calibri" w:hAnsi="Arial" w:cs="Arial"/>
                <w:sz w:val="18"/>
                <w:szCs w:val="18"/>
                <w:lang w:val="en-US"/>
              </w:rPr>
              <w:t>AGRO</w:t>
            </w:r>
            <w:r w:rsidRPr="00D017C6">
              <w:rPr>
                <w:rFonts w:ascii="Arial" w:eastAsia="Calibri" w:hAnsi="Arial" w:cs="Arial"/>
                <w:sz w:val="18"/>
                <w:szCs w:val="18"/>
              </w:rPr>
              <w:t>»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eastAsia="Calibri" w:hAnsi="Arial" w:cs="Arial"/>
                <w:sz w:val="18"/>
                <w:szCs w:val="18"/>
                <w:lang w:val="uz-Cyrl-UZ"/>
              </w:rPr>
              <w:t xml:space="preserve">ООО </w:t>
            </w:r>
            <w:r w:rsidRPr="00D017C6">
              <w:rPr>
                <w:rFonts w:ascii="Arial" w:eastAsia="Calibri" w:hAnsi="Arial" w:cs="Arial"/>
                <w:sz w:val="18"/>
                <w:szCs w:val="18"/>
              </w:rPr>
              <w:t>«Вектор», Россия.</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lang w:val="uz-Cyrl-UZ"/>
              </w:rPr>
              <w:t xml:space="preserve">Бактомин </w:t>
            </w:r>
          </w:p>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lang w:val="uz-Cyrl-UZ"/>
              </w:rPr>
              <w:t>(аммиакли селитра)</w:t>
            </w:r>
          </w:p>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lang w:val="uz-Cyrl-UZ"/>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eastAsia="Calibri" w:hAnsi="Arial" w:cs="Arial"/>
                <w:sz w:val="18"/>
                <w:szCs w:val="18"/>
                <w:lang w:val="uz-Cyrl-UZ"/>
              </w:rPr>
              <w:t>“</w:t>
            </w:r>
            <w:r w:rsidRPr="00D017C6">
              <w:rPr>
                <w:rFonts w:ascii="Arial" w:eastAsia="Calibri" w:hAnsi="Arial" w:cs="Arial"/>
                <w:sz w:val="18"/>
                <w:szCs w:val="18"/>
                <w:lang w:val="en-US"/>
              </w:rPr>
              <w:t>An-Guzal Agroservis</w:t>
            </w:r>
            <w:r w:rsidRPr="00D017C6">
              <w:rPr>
                <w:rFonts w:ascii="Arial" w:eastAsia="Calibri" w:hAnsi="Arial" w:cs="Arial"/>
                <w:sz w:val="18"/>
                <w:szCs w:val="18"/>
                <w:lang w:val="uz-Cyrl-UZ"/>
              </w:rPr>
              <w:t>”</w:t>
            </w:r>
            <w:r w:rsidRPr="00D017C6">
              <w:rPr>
                <w:rFonts w:ascii="Arial" w:eastAsia="Calibri" w:hAnsi="Arial" w:cs="Arial"/>
                <w:sz w:val="18"/>
                <w:szCs w:val="18"/>
                <w:lang w:val="en-US"/>
              </w:rPr>
              <w:t xml:space="preserve"> </w:t>
            </w:r>
            <w:r w:rsidRPr="00D017C6">
              <w:rPr>
                <w:rFonts w:ascii="Arial" w:eastAsia="Calibri" w:hAnsi="Arial" w:cs="Arial"/>
                <w:sz w:val="18"/>
                <w:szCs w:val="18"/>
              </w:rPr>
              <w:t>МЧЖ</w:t>
            </w:r>
            <w:r w:rsidRPr="00D017C6">
              <w:rPr>
                <w:rFonts w:ascii="Arial" w:eastAsia="Calibri" w:hAnsi="Arial" w:cs="Arial"/>
                <w:sz w:val="18"/>
                <w:szCs w:val="18"/>
                <w:lang w:val="uz-Cyrl-UZ"/>
              </w:rPr>
              <w:t>,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eastAsia="Calibri" w:hAnsi="Arial" w:cs="Arial"/>
                <w:sz w:val="18"/>
                <w:szCs w:val="18"/>
                <w:lang w:val="uz-Cyrl-UZ"/>
              </w:rPr>
              <w:t>“</w:t>
            </w:r>
            <w:r w:rsidRPr="00D017C6">
              <w:rPr>
                <w:rFonts w:ascii="Arial" w:eastAsia="Calibri" w:hAnsi="Arial" w:cs="Arial"/>
                <w:sz w:val="18"/>
                <w:szCs w:val="18"/>
                <w:lang w:val="en-US"/>
              </w:rPr>
              <w:t>An-Guzal Agroservis</w:t>
            </w:r>
            <w:r w:rsidRPr="00D017C6">
              <w:rPr>
                <w:rFonts w:ascii="Arial" w:eastAsia="Calibri" w:hAnsi="Arial" w:cs="Arial"/>
                <w:sz w:val="18"/>
                <w:szCs w:val="18"/>
                <w:lang w:val="uz-Cyrl-UZ"/>
              </w:rPr>
              <w:t>”</w:t>
            </w:r>
            <w:r w:rsidRPr="00D017C6">
              <w:rPr>
                <w:rFonts w:ascii="Arial" w:eastAsia="Calibri" w:hAnsi="Arial" w:cs="Arial"/>
                <w:sz w:val="18"/>
                <w:szCs w:val="18"/>
                <w:lang w:val="en-US"/>
              </w:rPr>
              <w:t xml:space="preserve"> </w:t>
            </w:r>
            <w:r w:rsidRPr="00D017C6">
              <w:rPr>
                <w:rFonts w:ascii="Arial" w:eastAsia="Calibri" w:hAnsi="Arial" w:cs="Arial"/>
                <w:sz w:val="18"/>
                <w:szCs w:val="18"/>
              </w:rPr>
              <w:t>МЧЖ</w:t>
            </w:r>
            <w:r w:rsidRPr="00D017C6">
              <w:rPr>
                <w:rFonts w:ascii="Arial" w:eastAsia="Calibri" w:hAnsi="Arial" w:cs="Arial"/>
                <w:sz w:val="18"/>
                <w:szCs w:val="18"/>
                <w:lang w:val="uz-Cyrl-UZ"/>
              </w:rPr>
              <w:t>, Ўзбекистон</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 xml:space="preserve">Agro mineral </w:t>
            </w:r>
            <w:r w:rsidRPr="00D017C6">
              <w:rPr>
                <w:rFonts w:ascii="Arial" w:hAnsi="Arial" w:cs="Arial"/>
                <w:sz w:val="18"/>
                <w:szCs w:val="18"/>
                <w:lang w:val="en-US"/>
              </w:rPr>
              <w:t>(</w:t>
            </w:r>
            <w:r w:rsidRPr="00D017C6">
              <w:rPr>
                <w:rFonts w:ascii="Arial" w:hAnsi="Arial" w:cs="Arial"/>
                <w:sz w:val="18"/>
                <w:szCs w:val="18"/>
                <w:lang w:val="uz-Cyrl-UZ"/>
              </w:rPr>
              <w:t xml:space="preserve">NPK-комплекс маъдан ўғит) </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208"/>
              </w:tabs>
              <w:rPr>
                <w:rFonts w:ascii="Arial" w:hAnsi="Arial" w:cs="Arial"/>
                <w:sz w:val="18"/>
                <w:szCs w:val="18"/>
                <w:lang w:val="en-US"/>
              </w:rPr>
            </w:pPr>
            <w:r w:rsidRPr="00D017C6">
              <w:rPr>
                <w:rFonts w:ascii="Arial" w:hAnsi="Arial" w:cs="Arial"/>
                <w:sz w:val="18"/>
                <w:szCs w:val="18"/>
                <w:lang w:val="uz-Cyrl-UZ" w:bidi="he-IL"/>
              </w:rPr>
              <w:t>«ECO STANDART MINERAL»</w:t>
            </w:r>
            <w:r w:rsidRPr="00D017C6">
              <w:rPr>
                <w:rFonts w:ascii="Arial" w:hAnsi="Arial" w:cs="Arial"/>
                <w:sz w:val="18"/>
                <w:szCs w:val="18"/>
                <w:lang w:val="uz-Cyrl-UZ"/>
              </w:rPr>
              <w:t xml:space="preserve"> МЧЖ, </w:t>
            </w:r>
            <w:r w:rsidRPr="00D017C6">
              <w:rPr>
                <w:rFonts w:ascii="Arial" w:hAnsi="Arial" w:cs="Arial"/>
                <w:sz w:val="18"/>
                <w:szCs w:val="18"/>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bidi="he-IL"/>
              </w:rPr>
              <w:t>«ECO STANDART MINERAL»</w:t>
            </w:r>
            <w:r w:rsidRPr="00D017C6">
              <w:rPr>
                <w:rFonts w:ascii="Arial" w:hAnsi="Arial" w:cs="Arial"/>
                <w:sz w:val="18"/>
                <w:szCs w:val="18"/>
                <w:lang w:val="uz-Cyrl-UZ"/>
              </w:rPr>
              <w:t xml:space="preserve"> МЧЖ, </w:t>
            </w:r>
            <w:r w:rsidRPr="00D017C6">
              <w:rPr>
                <w:rFonts w:ascii="Arial" w:hAnsi="Arial" w:cs="Arial"/>
                <w:sz w:val="18"/>
                <w:szCs w:val="18"/>
              </w:rPr>
              <w:t>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NPK -</w:t>
            </w:r>
            <w:r w:rsidRPr="00D017C6">
              <w:rPr>
                <w:rFonts w:ascii="Arial" w:hAnsi="Arial" w:cs="Arial"/>
                <w:sz w:val="18"/>
                <w:szCs w:val="18"/>
                <w:lang w:val="uz-Cyrl-UZ"/>
              </w:rPr>
              <w:t xml:space="preserve"> комплекс минерал ўғит</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(N, P</w:t>
            </w:r>
            <w:r w:rsidRPr="00D017C6">
              <w:rPr>
                <w:rFonts w:ascii="Arial" w:hAnsi="Arial" w:cs="Arial"/>
                <w:sz w:val="18"/>
                <w:szCs w:val="18"/>
                <w:vertAlign w:val="subscript"/>
                <w:lang w:val="en-US"/>
              </w:rPr>
              <w:t>2</w:t>
            </w:r>
            <w:r w:rsidRPr="00D017C6">
              <w:rPr>
                <w:rFonts w:ascii="Arial" w:hAnsi="Arial" w:cs="Arial"/>
                <w:sz w:val="18"/>
                <w:szCs w:val="18"/>
                <w:lang w:val="en-US"/>
              </w:rPr>
              <w:t>O</w:t>
            </w:r>
            <w:r w:rsidRPr="00D017C6">
              <w:rPr>
                <w:rFonts w:ascii="Arial" w:hAnsi="Arial" w:cs="Arial"/>
                <w:sz w:val="18"/>
                <w:szCs w:val="18"/>
                <w:vertAlign w:val="subscript"/>
                <w:lang w:val="uz-Cyrl-UZ"/>
              </w:rPr>
              <w:t>5</w:t>
            </w:r>
            <w:r w:rsidRPr="00D017C6">
              <w:rPr>
                <w:rFonts w:ascii="Arial" w:hAnsi="Arial" w:cs="Arial"/>
                <w:sz w:val="18"/>
                <w:szCs w:val="18"/>
                <w:lang w:val="en-US"/>
              </w:rPr>
              <w:t>, K</w:t>
            </w:r>
            <w:r w:rsidRPr="00D017C6">
              <w:rPr>
                <w:rFonts w:ascii="Arial" w:hAnsi="Arial" w:cs="Arial"/>
                <w:sz w:val="18"/>
                <w:szCs w:val="18"/>
                <w:vertAlign w:val="subscript"/>
                <w:lang w:val="en-US"/>
              </w:rPr>
              <w:t>2</w:t>
            </w:r>
            <w:r w:rsidRPr="00D017C6">
              <w:rPr>
                <w:rFonts w:ascii="Arial" w:hAnsi="Arial" w:cs="Arial"/>
                <w:sz w:val="18"/>
                <w:szCs w:val="18"/>
                <w:lang w:val="en-US"/>
              </w:rPr>
              <w:t xml:space="preserve">O + </w:t>
            </w:r>
            <w:r w:rsidRPr="00D017C6">
              <w:rPr>
                <w:rFonts w:ascii="Arial" w:hAnsi="Arial" w:cs="Arial"/>
                <w:sz w:val="18"/>
                <w:szCs w:val="18"/>
              </w:rPr>
              <w:t>микроэлементлар</w:t>
            </w:r>
            <w:r w:rsidRPr="00D017C6">
              <w:rPr>
                <w:rFonts w:ascii="Arial" w:hAnsi="Arial" w:cs="Arial"/>
                <w:sz w:val="18"/>
                <w:szCs w:val="18"/>
                <w:lang w:val="en-US"/>
              </w:rPr>
              <w:t>)</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 xml:space="preserve">марки: </w:t>
            </w:r>
            <w:r w:rsidRPr="00D017C6">
              <w:rPr>
                <w:rFonts w:ascii="Arial" w:hAnsi="Arial" w:cs="Arial"/>
                <w:sz w:val="18"/>
                <w:szCs w:val="18"/>
                <w:lang w:val="en-US"/>
              </w:rPr>
              <w:t>“</w:t>
            </w:r>
            <w:r w:rsidRPr="00D017C6">
              <w:rPr>
                <w:rFonts w:ascii="Arial" w:hAnsi="Arial" w:cs="Arial"/>
                <w:sz w:val="18"/>
                <w:szCs w:val="18"/>
                <w:lang w:val="uz-Cyrl-UZ"/>
              </w:rPr>
              <w:t xml:space="preserve">START”, </w:t>
            </w:r>
            <w:r w:rsidRPr="00D017C6">
              <w:rPr>
                <w:rFonts w:ascii="Arial" w:hAnsi="Arial" w:cs="Arial"/>
                <w:sz w:val="18"/>
                <w:szCs w:val="18"/>
                <w:lang w:val="en-US"/>
              </w:rPr>
              <w:t>“</w:t>
            </w:r>
            <w:r w:rsidRPr="00D017C6">
              <w:rPr>
                <w:rFonts w:ascii="Arial" w:hAnsi="Arial" w:cs="Arial"/>
                <w:sz w:val="18"/>
                <w:szCs w:val="18"/>
                <w:lang w:val="uz-Cyrl-UZ"/>
              </w:rPr>
              <w:t>R</w:t>
            </w:r>
            <w:r w:rsidRPr="00D017C6">
              <w:rPr>
                <w:rFonts w:ascii="Arial" w:hAnsi="Arial" w:cs="Arial"/>
                <w:sz w:val="18"/>
                <w:szCs w:val="18"/>
                <w:lang w:val="en-US"/>
              </w:rPr>
              <w:t>OST</w:t>
            </w:r>
            <w:r w:rsidRPr="00D017C6">
              <w:rPr>
                <w:rFonts w:ascii="Arial" w:hAnsi="Arial" w:cs="Arial"/>
                <w:sz w:val="18"/>
                <w:szCs w:val="18"/>
                <w:lang w:val="uz-Cyrl-UZ"/>
              </w:rPr>
              <w:t>”</w:t>
            </w:r>
            <w:r w:rsidRPr="00D017C6">
              <w:rPr>
                <w:rFonts w:ascii="Arial" w:hAnsi="Arial" w:cs="Arial"/>
                <w:sz w:val="18"/>
                <w:szCs w:val="18"/>
                <w:lang w:val="en-US"/>
              </w:rPr>
              <w:t>, “FINISH</w:t>
            </w:r>
            <w:r w:rsidRPr="00D017C6">
              <w:rPr>
                <w:rFonts w:ascii="Arial" w:hAnsi="Arial" w:cs="Arial"/>
                <w:sz w:val="18"/>
                <w:szCs w:val="18"/>
                <w:lang w:val="uz-Cyrl-UZ"/>
              </w:rPr>
              <w:t>”</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208"/>
              </w:tabs>
              <w:rPr>
                <w:rFonts w:ascii="Arial" w:hAnsi="Arial" w:cs="Arial"/>
                <w:sz w:val="18"/>
                <w:szCs w:val="18"/>
                <w:lang w:val="uz-Cyrl-UZ" w:bidi="he-IL"/>
              </w:rPr>
            </w:pPr>
            <w:r w:rsidRPr="00D017C6">
              <w:rPr>
                <w:rFonts w:ascii="Arial" w:hAnsi="Arial" w:cs="Arial"/>
                <w:sz w:val="18"/>
                <w:szCs w:val="18"/>
                <w:lang w:val="uz-Cyrl-UZ"/>
              </w:rPr>
              <w:t>“BEKASS” МЧЖ</w:t>
            </w:r>
            <w:r w:rsidRPr="00D017C6">
              <w:rPr>
                <w:rFonts w:ascii="Arial" w:hAnsi="Arial" w:cs="Arial"/>
                <w:sz w:val="18"/>
                <w:szCs w:val="18"/>
                <w:lang w:val="en-US"/>
              </w:rPr>
              <w:t>,</w:t>
            </w:r>
            <w:r w:rsidRPr="00D017C6">
              <w:rPr>
                <w:rFonts w:ascii="Arial" w:hAnsi="Arial" w:cs="Arial"/>
                <w:sz w:val="18"/>
                <w:szCs w:val="18"/>
                <w:lang w:val="uz-Cyrl-UZ"/>
              </w:rPr>
              <w:t xml:space="preserve">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bidi="he-IL"/>
              </w:rPr>
            </w:pPr>
            <w:r w:rsidRPr="00D017C6">
              <w:rPr>
                <w:rFonts w:ascii="Arial" w:hAnsi="Arial" w:cs="Arial"/>
                <w:sz w:val="18"/>
                <w:szCs w:val="18"/>
                <w:lang w:val="uz-Cyrl-UZ"/>
              </w:rPr>
              <w:t>“BEKASS” МЧЖ</w:t>
            </w:r>
            <w:r w:rsidRPr="00D017C6">
              <w:rPr>
                <w:rFonts w:ascii="Arial" w:hAnsi="Arial" w:cs="Arial"/>
                <w:sz w:val="18"/>
                <w:szCs w:val="18"/>
                <w:lang w:val="en-US"/>
              </w:rPr>
              <w:t>,</w:t>
            </w:r>
            <w:r w:rsidRPr="00D017C6">
              <w:rPr>
                <w:rFonts w:ascii="Arial" w:hAnsi="Arial" w:cs="Arial"/>
                <w:sz w:val="18"/>
                <w:szCs w:val="18"/>
                <w:lang w:val="uz-Cyrl-UZ"/>
              </w:rPr>
              <w:t xml:space="preserve"> Ўзбекистон</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 xml:space="preserve">“Best Grow” </w:t>
            </w:r>
            <w:r w:rsidRPr="00D017C6">
              <w:rPr>
                <w:rFonts w:ascii="Arial" w:hAnsi="Arial" w:cs="Arial"/>
                <w:sz w:val="18"/>
                <w:szCs w:val="18"/>
              </w:rPr>
              <w:t>(</w:t>
            </w:r>
            <w:r w:rsidRPr="00D017C6">
              <w:rPr>
                <w:rFonts w:ascii="Arial" w:hAnsi="Arial" w:cs="Arial"/>
                <w:sz w:val="18"/>
                <w:szCs w:val="18"/>
                <w:lang w:val="en-US"/>
              </w:rPr>
              <w:t>ROTOR</w:t>
            </w:r>
            <w:r w:rsidRPr="00D017C6">
              <w:rPr>
                <w:rFonts w:ascii="Arial" w:hAnsi="Arial" w:cs="Arial"/>
                <w:sz w:val="18"/>
                <w:szCs w:val="18"/>
              </w:rPr>
              <w:t xml:space="preserve">) </w:t>
            </w:r>
            <w:r w:rsidRPr="00D017C6">
              <w:rPr>
                <w:rFonts w:ascii="Arial" w:hAnsi="Arial" w:cs="Arial"/>
                <w:sz w:val="18"/>
                <w:szCs w:val="18"/>
                <w:lang w:val="uz-Cyrl-UZ"/>
              </w:rPr>
              <w:t xml:space="preserve">минерал ўғит </w:t>
            </w:r>
          </w:p>
          <w:p w:rsidR="00AE5679" w:rsidRPr="00D017C6" w:rsidRDefault="00AE5679" w:rsidP="00AE5679">
            <w:pPr>
              <w:rPr>
                <w:rFonts w:ascii="Arial" w:hAnsi="Arial" w:cs="Arial"/>
                <w:sz w:val="18"/>
                <w:szCs w:val="18"/>
              </w:rPr>
            </w:pPr>
            <w:r w:rsidRPr="00D017C6">
              <w:rPr>
                <w:rFonts w:ascii="Arial" w:hAnsi="Arial" w:cs="Arial"/>
                <w:sz w:val="18"/>
                <w:szCs w:val="18"/>
                <w:lang w:val="uz-Cyrl-UZ"/>
              </w:rPr>
              <w:t>(Фосфор, азот, рух)</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bidi="he-IL"/>
              </w:rPr>
              <w:t>«PREMIKS AGRO PROGRESS»</w:t>
            </w:r>
            <w:r w:rsidRPr="00D017C6">
              <w:rPr>
                <w:rFonts w:ascii="Arial" w:hAnsi="Arial" w:cs="Arial"/>
                <w:sz w:val="18"/>
                <w:szCs w:val="18"/>
                <w:lang w:val="uz-Cyrl-UZ"/>
              </w:rPr>
              <w:t xml:space="preserve"> МЧЖ</w:t>
            </w:r>
            <w:r w:rsidRPr="00D017C6">
              <w:rPr>
                <w:rFonts w:ascii="Arial" w:hAnsi="Arial" w:cs="Arial"/>
                <w:sz w:val="18"/>
                <w:szCs w:val="18"/>
                <w:lang w:val="en-US"/>
              </w:rPr>
              <w:t>,</w:t>
            </w:r>
            <w:r w:rsidRPr="00D017C6">
              <w:rPr>
                <w:rFonts w:ascii="Arial" w:hAnsi="Arial" w:cs="Arial"/>
                <w:sz w:val="18"/>
                <w:szCs w:val="18"/>
                <w:lang w:val="uz-Cyrl-UZ"/>
              </w:rPr>
              <w:t xml:space="preserve">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bidi="he-IL"/>
              </w:rPr>
              <w:t>«PREMIKS AGRO PROGRESS»</w:t>
            </w:r>
            <w:r w:rsidRPr="00D017C6">
              <w:rPr>
                <w:rFonts w:ascii="Arial" w:hAnsi="Arial" w:cs="Arial"/>
                <w:sz w:val="18"/>
                <w:szCs w:val="18"/>
                <w:lang w:val="uz-Cyrl-UZ"/>
              </w:rPr>
              <w:t xml:space="preserve"> МЧЖ</w:t>
            </w:r>
            <w:r w:rsidRPr="00D017C6">
              <w:rPr>
                <w:rFonts w:ascii="Arial" w:hAnsi="Arial" w:cs="Arial"/>
                <w:sz w:val="18"/>
                <w:szCs w:val="18"/>
                <w:lang w:val="en-US"/>
              </w:rPr>
              <w:t>,</w:t>
            </w:r>
            <w:r w:rsidRPr="00D017C6">
              <w:rPr>
                <w:rFonts w:ascii="Arial" w:hAnsi="Arial" w:cs="Arial"/>
                <w:sz w:val="18"/>
                <w:szCs w:val="18"/>
                <w:lang w:val="uz-Cyrl-UZ"/>
              </w:rPr>
              <w:t xml:space="preserve"> 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Аммафос</w:t>
            </w:r>
            <w:r w:rsidRPr="00D017C6">
              <w:rPr>
                <w:rFonts w:ascii="Arial" w:hAnsi="Arial" w:cs="Arial"/>
                <w:sz w:val="18"/>
                <w:szCs w:val="18"/>
              </w:rPr>
              <w:t xml:space="preserve"> </w:t>
            </w:r>
            <w:r w:rsidRPr="00D017C6">
              <w:rPr>
                <w:rFonts w:ascii="Arial" w:hAnsi="Arial" w:cs="Arial"/>
                <w:sz w:val="18"/>
                <w:szCs w:val="18"/>
                <w:lang w:val="en-US"/>
              </w:rPr>
              <w:t>N</w:t>
            </w:r>
            <w:r w:rsidRPr="00D017C6">
              <w:rPr>
                <w:rFonts w:ascii="Arial" w:hAnsi="Arial" w:cs="Arial"/>
                <w:sz w:val="18"/>
                <w:szCs w:val="18"/>
              </w:rPr>
              <w:t xml:space="preserve">-10, </w:t>
            </w:r>
            <w:r w:rsidRPr="00D017C6">
              <w:rPr>
                <w:rFonts w:ascii="Arial" w:hAnsi="Arial" w:cs="Arial"/>
                <w:sz w:val="18"/>
                <w:szCs w:val="18"/>
                <w:lang w:val="en-US"/>
              </w:rPr>
              <w:t>P</w:t>
            </w:r>
            <w:r w:rsidRPr="00D017C6">
              <w:rPr>
                <w:rFonts w:ascii="Arial" w:hAnsi="Arial" w:cs="Arial"/>
                <w:sz w:val="18"/>
                <w:szCs w:val="18"/>
              </w:rPr>
              <w:t>-46</w:t>
            </w:r>
          </w:p>
          <w:p w:rsidR="00AE5679" w:rsidRPr="00D017C6" w:rsidRDefault="00AE5679" w:rsidP="00AE5679">
            <w:pPr>
              <w:rPr>
                <w:rFonts w:ascii="Arial" w:hAnsi="Arial" w:cs="Arial"/>
                <w:sz w:val="18"/>
                <w:szCs w:val="18"/>
              </w:rPr>
            </w:pPr>
            <w:r w:rsidRPr="00D017C6">
              <w:rPr>
                <w:rFonts w:ascii="Arial" w:hAnsi="Arial" w:cs="Arial"/>
                <w:sz w:val="18"/>
                <w:szCs w:val="18"/>
                <w:lang w:val="uz-Cyrl-UZ"/>
              </w:rPr>
              <w:t>Марка “Б”</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uz-Cyrl-UZ"/>
              </w:rPr>
              <w:t>ИП ОО</w:t>
            </w:r>
            <w:r w:rsidRPr="00D017C6">
              <w:rPr>
                <w:rFonts w:ascii="Arial" w:hAnsi="Arial" w:cs="Arial"/>
                <w:sz w:val="18"/>
                <w:szCs w:val="18"/>
              </w:rPr>
              <w:t>О</w:t>
            </w:r>
            <w:r w:rsidRPr="00D017C6">
              <w:rPr>
                <w:rFonts w:ascii="Arial" w:hAnsi="Arial" w:cs="Arial"/>
                <w:sz w:val="18"/>
                <w:szCs w:val="18"/>
                <w:lang w:val="en-US"/>
              </w:rPr>
              <w:t xml:space="preserve"> </w:t>
            </w:r>
            <w:r w:rsidRPr="00D017C6">
              <w:rPr>
                <w:rFonts w:ascii="Arial" w:hAnsi="Arial" w:cs="Arial"/>
                <w:sz w:val="18"/>
                <w:szCs w:val="18"/>
                <w:lang w:val="en-US" w:bidi="he-IL"/>
              </w:rPr>
              <w:t>«GODDES OF TRADE»</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r w:rsidRPr="00D017C6">
              <w:rPr>
                <w:rFonts w:ascii="Arial" w:hAnsi="Arial" w:cs="Arial"/>
                <w:sz w:val="18"/>
                <w:szCs w:val="18"/>
                <w:lang w:val="en-US" w:bidi="he-IL"/>
              </w:rPr>
              <w:t xml:space="preserve"> </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uz-Cyrl-UZ"/>
              </w:rPr>
              <w:t>ТО</w:t>
            </w:r>
            <w:r w:rsidRPr="00D017C6">
              <w:rPr>
                <w:rFonts w:ascii="Arial" w:hAnsi="Arial" w:cs="Arial"/>
                <w:sz w:val="18"/>
                <w:szCs w:val="18"/>
              </w:rPr>
              <w:t>О</w:t>
            </w:r>
            <w:r w:rsidRPr="00D017C6">
              <w:rPr>
                <w:rFonts w:ascii="Arial" w:hAnsi="Arial" w:cs="Arial"/>
                <w:sz w:val="18"/>
                <w:szCs w:val="18"/>
                <w:lang w:val="en-US"/>
              </w:rPr>
              <w:t xml:space="preserve"> </w:t>
            </w:r>
            <w:r w:rsidRPr="00D017C6">
              <w:rPr>
                <w:rFonts w:ascii="Arial" w:hAnsi="Arial" w:cs="Arial"/>
                <w:sz w:val="18"/>
                <w:szCs w:val="18"/>
                <w:lang w:val="en-US" w:bidi="he-IL"/>
              </w:rPr>
              <w:t>«</w:t>
            </w:r>
            <w:r w:rsidRPr="00D017C6">
              <w:rPr>
                <w:rFonts w:ascii="Arial" w:hAnsi="Arial" w:cs="Arial"/>
                <w:sz w:val="18"/>
                <w:szCs w:val="18"/>
                <w:lang w:bidi="he-IL"/>
              </w:rPr>
              <w:t>Казфосфат</w:t>
            </w:r>
            <w:r w:rsidRPr="00D017C6">
              <w:rPr>
                <w:rFonts w:ascii="Arial" w:hAnsi="Arial" w:cs="Arial"/>
                <w:sz w:val="18"/>
                <w:szCs w:val="18"/>
                <w:lang w:val="en-US" w:bidi="he-IL"/>
              </w:rPr>
              <w:t>»</w:t>
            </w:r>
            <w:r w:rsidRPr="00D017C6">
              <w:rPr>
                <w:rFonts w:ascii="Arial" w:hAnsi="Arial" w:cs="Arial"/>
                <w:sz w:val="18"/>
                <w:szCs w:val="18"/>
                <w:lang w:val="en-US"/>
              </w:rPr>
              <w:t xml:space="preserve"> </w:t>
            </w:r>
            <w:r w:rsidRPr="00D017C6">
              <w:rPr>
                <w:rFonts w:ascii="Arial" w:hAnsi="Arial" w:cs="Arial"/>
                <w:sz w:val="18"/>
                <w:szCs w:val="18"/>
                <w:lang w:val="uz-Cyrl-UZ"/>
              </w:rPr>
              <w:t>Қозоғистон</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 xml:space="preserve">“Новоаммафос” ўғити </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w:t>
            </w:r>
            <w:r w:rsidRPr="00D017C6">
              <w:rPr>
                <w:rFonts w:ascii="Arial" w:hAnsi="Arial" w:cs="Arial"/>
                <w:sz w:val="18"/>
                <w:szCs w:val="18"/>
                <w:lang w:val="en-US"/>
              </w:rPr>
              <w:t>N, P</w:t>
            </w:r>
            <w:r w:rsidRPr="00D017C6">
              <w:rPr>
                <w:rFonts w:ascii="Arial" w:hAnsi="Arial" w:cs="Arial"/>
                <w:sz w:val="18"/>
                <w:szCs w:val="18"/>
                <w:vertAlign w:val="subscript"/>
                <w:lang w:val="en-US"/>
              </w:rPr>
              <w:t>2</w:t>
            </w:r>
            <w:r w:rsidRPr="00D017C6">
              <w:rPr>
                <w:rFonts w:ascii="Arial" w:hAnsi="Arial" w:cs="Arial"/>
                <w:sz w:val="18"/>
                <w:szCs w:val="18"/>
                <w:lang w:val="en-US"/>
              </w:rPr>
              <w:t>O</w:t>
            </w:r>
            <w:r w:rsidRPr="00D017C6">
              <w:rPr>
                <w:rFonts w:ascii="Arial" w:hAnsi="Arial" w:cs="Arial"/>
                <w:sz w:val="18"/>
                <w:szCs w:val="18"/>
                <w:vertAlign w:val="subscript"/>
                <w:lang w:val="uz-Cyrl-UZ"/>
              </w:rPr>
              <w:t>5</w:t>
            </w:r>
            <w:r w:rsidRPr="00D017C6">
              <w:rPr>
                <w:rFonts w:ascii="Arial" w:hAnsi="Arial" w:cs="Arial"/>
                <w:sz w:val="18"/>
                <w:szCs w:val="18"/>
                <w:lang w:val="uz-Cyrl-UZ"/>
              </w:rPr>
              <w:t>)</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bidi="he-IL"/>
              </w:rPr>
              <w:t>«IMPETUS NOVA CHEMICALS»</w:t>
            </w:r>
            <w:r w:rsidRPr="00D017C6">
              <w:rPr>
                <w:rFonts w:ascii="Arial" w:hAnsi="Arial" w:cs="Arial"/>
                <w:sz w:val="18"/>
                <w:szCs w:val="18"/>
                <w:lang w:val="uz-Cyrl-UZ"/>
              </w:rPr>
              <w:t xml:space="preserve"> МЧЖ</w:t>
            </w:r>
            <w:r w:rsidRPr="00D017C6">
              <w:rPr>
                <w:rFonts w:ascii="Arial" w:hAnsi="Arial" w:cs="Arial"/>
                <w:sz w:val="18"/>
                <w:szCs w:val="18"/>
                <w:lang w:val="uz-Cyrl-UZ" w:bidi="he-IL"/>
              </w:rPr>
              <w:t xml:space="preserve"> </w:t>
            </w:r>
            <w:r w:rsidRPr="00D017C6">
              <w:rPr>
                <w:rFonts w:ascii="Arial" w:hAnsi="Arial" w:cs="Arial"/>
                <w:sz w:val="18"/>
                <w:szCs w:val="18"/>
                <w:lang w:val="uz-Cyrl-UZ"/>
              </w:rPr>
              <w:t xml:space="preserve">Ўзбекистон </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bidi="he-IL"/>
              </w:rPr>
              <w:t>«IMPETUS NOVA CHEMICALS»</w:t>
            </w:r>
            <w:r w:rsidRPr="00D017C6">
              <w:rPr>
                <w:rFonts w:ascii="Arial" w:hAnsi="Arial" w:cs="Arial"/>
                <w:sz w:val="18"/>
                <w:szCs w:val="18"/>
                <w:lang w:val="uz-Cyrl-UZ"/>
              </w:rPr>
              <w:t xml:space="preserve"> МЧЖ</w:t>
            </w:r>
            <w:r w:rsidRPr="00D017C6">
              <w:rPr>
                <w:rFonts w:ascii="Arial" w:hAnsi="Arial" w:cs="Arial"/>
                <w:sz w:val="18"/>
                <w:szCs w:val="18"/>
                <w:lang w:val="uz-Cyrl-UZ" w:bidi="he-IL"/>
              </w:rPr>
              <w:t xml:space="preserve"> </w:t>
            </w:r>
            <w:r w:rsidRPr="00D017C6">
              <w:rPr>
                <w:rFonts w:ascii="Arial" w:hAnsi="Arial" w:cs="Arial"/>
                <w:sz w:val="18"/>
                <w:szCs w:val="18"/>
                <w:lang w:val="uz-Cyrl-UZ"/>
              </w:rPr>
              <w:t xml:space="preserve">Ўзбекистон </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“Новагумин” гумин кислоталари асосидаги ўғит</w:t>
            </w:r>
          </w:p>
          <w:p w:rsidR="00AE5679" w:rsidRPr="00D017C6" w:rsidRDefault="00AE5679" w:rsidP="00AE5679">
            <w:pPr>
              <w:rPr>
                <w:rFonts w:ascii="Arial" w:hAnsi="Arial" w:cs="Arial"/>
                <w:sz w:val="18"/>
                <w:szCs w:val="18"/>
                <w:lang w:val="uz-Cyrl-UZ"/>
              </w:rPr>
            </w:pPr>
            <w:r w:rsidRPr="00D017C6">
              <w:rPr>
                <w:rFonts w:ascii="Arial" w:hAnsi="Arial" w:cs="Arial"/>
                <w:sz w:val="18"/>
                <w:szCs w:val="18"/>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bidi="he-IL"/>
              </w:rPr>
              <w:t>«IMPETUS NOVA CHEMICALS»</w:t>
            </w:r>
            <w:r w:rsidRPr="00D017C6">
              <w:rPr>
                <w:rFonts w:ascii="Arial" w:hAnsi="Arial" w:cs="Arial"/>
                <w:sz w:val="18"/>
                <w:szCs w:val="18"/>
                <w:lang w:val="uz-Cyrl-UZ"/>
              </w:rPr>
              <w:t xml:space="preserve"> МЧЖ</w:t>
            </w:r>
            <w:r w:rsidRPr="00D017C6">
              <w:rPr>
                <w:rFonts w:ascii="Arial" w:hAnsi="Arial" w:cs="Arial"/>
                <w:sz w:val="18"/>
                <w:szCs w:val="18"/>
                <w:lang w:val="uz-Cyrl-UZ" w:bidi="he-IL"/>
              </w:rPr>
              <w:t xml:space="preserve"> </w:t>
            </w:r>
            <w:r w:rsidRPr="00D017C6">
              <w:rPr>
                <w:rFonts w:ascii="Arial" w:hAnsi="Arial" w:cs="Arial"/>
                <w:sz w:val="18"/>
                <w:szCs w:val="18"/>
                <w:lang w:val="uz-Cyrl-UZ"/>
              </w:rPr>
              <w:t xml:space="preserve">Ўзбекистон </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bidi="he-IL"/>
              </w:rPr>
              <w:t>«IMPETUS NOVA CHEMICALS»</w:t>
            </w:r>
            <w:r w:rsidRPr="00D017C6">
              <w:rPr>
                <w:rFonts w:ascii="Arial" w:hAnsi="Arial" w:cs="Arial"/>
                <w:sz w:val="18"/>
                <w:szCs w:val="18"/>
                <w:lang w:val="uz-Cyrl-UZ"/>
              </w:rPr>
              <w:t xml:space="preserve"> МЧЖ</w:t>
            </w:r>
            <w:r w:rsidRPr="00D017C6">
              <w:rPr>
                <w:rFonts w:ascii="Arial" w:hAnsi="Arial" w:cs="Arial"/>
                <w:sz w:val="18"/>
                <w:szCs w:val="18"/>
                <w:lang w:val="uz-Cyrl-UZ" w:bidi="he-IL"/>
              </w:rPr>
              <w:t xml:space="preserve"> </w:t>
            </w:r>
            <w:r w:rsidRPr="00D017C6">
              <w:rPr>
                <w:rFonts w:ascii="Arial" w:hAnsi="Arial" w:cs="Arial"/>
                <w:sz w:val="18"/>
                <w:szCs w:val="18"/>
                <w:lang w:val="uz-Cyrl-UZ"/>
              </w:rPr>
              <w:t xml:space="preserve">Ўзбекистон </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“NPK” сувда эрувчан микроэлементли ўғити</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(N, 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 xml:space="preserve">O) </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bidi="he-IL"/>
              </w:rPr>
              <w:t>«NUTRI GROW»</w:t>
            </w:r>
            <w:r w:rsidRPr="00D017C6">
              <w:rPr>
                <w:rFonts w:ascii="Arial" w:hAnsi="Arial" w:cs="Arial"/>
                <w:sz w:val="18"/>
                <w:szCs w:val="18"/>
                <w:lang w:val="uz-Cyrl-UZ"/>
              </w:rPr>
              <w:t xml:space="preserve"> МЧЖ</w:t>
            </w:r>
            <w:r w:rsidRPr="00D017C6">
              <w:rPr>
                <w:rFonts w:ascii="Arial" w:hAnsi="Arial" w:cs="Arial"/>
                <w:sz w:val="18"/>
                <w:szCs w:val="18"/>
                <w:lang w:val="uz-Cyrl-UZ" w:bidi="he-IL"/>
              </w:rPr>
              <w:t xml:space="preserve"> </w:t>
            </w:r>
            <w:r w:rsidRPr="00D017C6">
              <w:rPr>
                <w:rFonts w:ascii="Arial" w:hAnsi="Arial" w:cs="Arial"/>
                <w:sz w:val="18"/>
                <w:szCs w:val="18"/>
                <w:lang w:val="uz-Cyrl-UZ"/>
              </w:rPr>
              <w:t xml:space="preserve">Ўзбекистон </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bidi="he-IL"/>
              </w:rPr>
              <w:t>«NUTRI GROW»</w:t>
            </w:r>
            <w:r w:rsidRPr="00D017C6">
              <w:rPr>
                <w:rFonts w:ascii="Arial" w:hAnsi="Arial" w:cs="Arial"/>
                <w:sz w:val="18"/>
                <w:szCs w:val="18"/>
                <w:lang w:val="uz-Cyrl-UZ"/>
              </w:rPr>
              <w:t xml:space="preserve"> МЧЖ</w:t>
            </w:r>
            <w:r w:rsidRPr="00D017C6">
              <w:rPr>
                <w:rFonts w:ascii="Arial" w:hAnsi="Arial" w:cs="Arial"/>
                <w:sz w:val="18"/>
                <w:szCs w:val="18"/>
                <w:lang w:val="uz-Cyrl-UZ" w:bidi="he-IL"/>
              </w:rPr>
              <w:t xml:space="preserve"> </w:t>
            </w:r>
            <w:r w:rsidRPr="00D017C6">
              <w:rPr>
                <w:rFonts w:ascii="Arial" w:hAnsi="Arial" w:cs="Arial"/>
                <w:sz w:val="18"/>
                <w:szCs w:val="18"/>
                <w:lang w:val="uz-Cyrl-UZ"/>
              </w:rPr>
              <w:t xml:space="preserve">Ўзбекистон </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“Кальций нитрат” минерал ўғит</w:t>
            </w:r>
          </w:p>
          <w:p w:rsidR="00AE5679" w:rsidRPr="00D017C6" w:rsidRDefault="00AE5679" w:rsidP="00AE5679">
            <w:pPr>
              <w:rPr>
                <w:rFonts w:ascii="Arial" w:hAnsi="Arial" w:cs="Arial"/>
                <w:sz w:val="18"/>
                <w:szCs w:val="18"/>
              </w:rPr>
            </w:pPr>
            <w:r w:rsidRPr="00D017C6">
              <w:rPr>
                <w:rFonts w:ascii="Arial" w:hAnsi="Arial" w:cs="Arial"/>
                <w:sz w:val="18"/>
                <w:szCs w:val="18"/>
              </w:rPr>
              <w:t>(</w:t>
            </w:r>
            <w:r w:rsidRPr="00D017C6">
              <w:rPr>
                <w:rFonts w:ascii="Arial" w:hAnsi="Arial" w:cs="Arial"/>
                <w:sz w:val="18"/>
                <w:szCs w:val="18"/>
                <w:lang w:val="uz-Cyrl-UZ"/>
              </w:rPr>
              <w:t>Калций нитрати</w:t>
            </w:r>
            <w:r w:rsidRPr="00D017C6">
              <w:rPr>
                <w:rFonts w:ascii="Arial" w:hAnsi="Arial" w:cs="Arial"/>
                <w:sz w:val="18"/>
                <w:szCs w:val="18"/>
              </w:rPr>
              <w:t>)</w:t>
            </w:r>
          </w:p>
          <w:p w:rsidR="00AE5679" w:rsidRPr="00D017C6" w:rsidRDefault="00AE5679" w:rsidP="00AE5679">
            <w:pPr>
              <w:rPr>
                <w:rFonts w:ascii="Arial" w:hAnsi="Arial" w:cs="Arial"/>
                <w:sz w:val="18"/>
                <w:szCs w:val="18"/>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bidi="he-IL"/>
              </w:rPr>
              <w:t>«NUTRI GROW»</w:t>
            </w:r>
            <w:r w:rsidRPr="00D017C6">
              <w:rPr>
                <w:rFonts w:ascii="Arial" w:hAnsi="Arial" w:cs="Arial"/>
                <w:sz w:val="18"/>
                <w:szCs w:val="18"/>
                <w:lang w:val="uz-Cyrl-UZ"/>
              </w:rPr>
              <w:t xml:space="preserve"> МЧЖ</w:t>
            </w:r>
            <w:r w:rsidRPr="00D017C6">
              <w:rPr>
                <w:rFonts w:ascii="Arial" w:hAnsi="Arial" w:cs="Arial"/>
                <w:sz w:val="18"/>
                <w:szCs w:val="18"/>
                <w:lang w:val="uz-Cyrl-UZ" w:bidi="he-IL"/>
              </w:rPr>
              <w:t xml:space="preserve"> </w:t>
            </w:r>
            <w:r w:rsidRPr="00D017C6">
              <w:rPr>
                <w:rFonts w:ascii="Arial" w:hAnsi="Arial" w:cs="Arial"/>
                <w:sz w:val="18"/>
                <w:szCs w:val="18"/>
                <w:lang w:val="uz-Cyrl-UZ"/>
              </w:rPr>
              <w:t xml:space="preserve">Ўзбекистон </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bidi="he-IL"/>
              </w:rPr>
              <w:t>«NUTRI GROW»</w:t>
            </w:r>
            <w:r w:rsidRPr="00D017C6">
              <w:rPr>
                <w:rFonts w:ascii="Arial" w:hAnsi="Arial" w:cs="Arial"/>
                <w:sz w:val="18"/>
                <w:szCs w:val="18"/>
                <w:lang w:val="uz-Cyrl-UZ"/>
              </w:rPr>
              <w:t xml:space="preserve"> МЧЖ</w:t>
            </w:r>
            <w:r w:rsidRPr="00D017C6">
              <w:rPr>
                <w:rFonts w:ascii="Arial" w:hAnsi="Arial" w:cs="Arial"/>
                <w:sz w:val="18"/>
                <w:szCs w:val="18"/>
                <w:lang w:val="uz-Cyrl-UZ" w:bidi="he-IL"/>
              </w:rPr>
              <w:t xml:space="preserve"> </w:t>
            </w:r>
            <w:r w:rsidRPr="00D017C6">
              <w:rPr>
                <w:rFonts w:ascii="Arial" w:hAnsi="Arial" w:cs="Arial"/>
                <w:sz w:val="18"/>
                <w:szCs w:val="18"/>
                <w:lang w:val="uz-Cyrl-UZ"/>
              </w:rPr>
              <w:t xml:space="preserve">Ўзбекистон </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 xml:space="preserve">Aquadrip </w:t>
            </w:r>
            <w:r w:rsidRPr="00D017C6">
              <w:rPr>
                <w:rFonts w:ascii="Arial" w:hAnsi="Arial" w:cs="Arial"/>
                <w:sz w:val="18"/>
                <w:szCs w:val="18"/>
                <w:lang w:val="en-US"/>
              </w:rPr>
              <w:t>NPK</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w:t>
            </w:r>
            <w:r w:rsidRPr="00D017C6">
              <w:rPr>
                <w:rFonts w:ascii="Arial" w:hAnsi="Arial" w:cs="Arial"/>
                <w:sz w:val="18"/>
                <w:szCs w:val="18"/>
                <w:lang w:val="uz-Cyrl-UZ"/>
              </w:rPr>
              <w:t>N, 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lang w:val="en-US"/>
              </w:rPr>
              <w:t>)</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 xml:space="preserve">марка:20-20-20+TE; </w:t>
            </w:r>
            <w:r w:rsidRPr="00D017C6">
              <w:rPr>
                <w:rFonts w:ascii="Arial" w:hAnsi="Arial" w:cs="Arial"/>
                <w:sz w:val="18"/>
                <w:szCs w:val="18"/>
                <w:lang w:val="en-US"/>
              </w:rPr>
              <w:t>1</w:t>
            </w:r>
            <w:r w:rsidRPr="00D017C6">
              <w:rPr>
                <w:rFonts w:ascii="Arial" w:hAnsi="Arial" w:cs="Arial"/>
                <w:sz w:val="18"/>
                <w:szCs w:val="18"/>
                <w:lang w:val="uz-Cyrl-UZ"/>
              </w:rPr>
              <w:t>0-</w:t>
            </w:r>
            <w:r w:rsidRPr="00D017C6">
              <w:rPr>
                <w:rFonts w:ascii="Arial" w:hAnsi="Arial" w:cs="Arial"/>
                <w:sz w:val="18"/>
                <w:szCs w:val="18"/>
                <w:lang w:val="en-US"/>
              </w:rPr>
              <w:t>5</w:t>
            </w:r>
            <w:r w:rsidRPr="00D017C6">
              <w:rPr>
                <w:rFonts w:ascii="Arial" w:hAnsi="Arial" w:cs="Arial"/>
                <w:sz w:val="18"/>
                <w:szCs w:val="18"/>
                <w:lang w:val="uz-Cyrl-UZ"/>
              </w:rPr>
              <w:t>2-</w:t>
            </w:r>
            <w:r w:rsidRPr="00D017C6">
              <w:rPr>
                <w:rFonts w:ascii="Arial" w:hAnsi="Arial" w:cs="Arial"/>
                <w:sz w:val="18"/>
                <w:szCs w:val="18"/>
                <w:lang w:val="en-US"/>
              </w:rPr>
              <w:t>1</w:t>
            </w:r>
            <w:r w:rsidRPr="00D017C6">
              <w:rPr>
                <w:rFonts w:ascii="Arial" w:hAnsi="Arial" w:cs="Arial"/>
                <w:sz w:val="18"/>
                <w:szCs w:val="18"/>
                <w:lang w:val="uz-Cyrl-UZ"/>
              </w:rPr>
              <w:t xml:space="preserve">0+TE; </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1</w:t>
            </w:r>
            <w:r w:rsidRPr="00D017C6">
              <w:rPr>
                <w:rFonts w:ascii="Arial" w:hAnsi="Arial" w:cs="Arial"/>
                <w:sz w:val="18"/>
                <w:szCs w:val="18"/>
                <w:lang w:val="uz-Cyrl-UZ"/>
              </w:rPr>
              <w:t>2-</w:t>
            </w:r>
            <w:r w:rsidRPr="00D017C6">
              <w:rPr>
                <w:rFonts w:ascii="Arial" w:hAnsi="Arial" w:cs="Arial"/>
                <w:sz w:val="18"/>
                <w:szCs w:val="18"/>
                <w:lang w:val="en-US"/>
              </w:rPr>
              <w:t>1</w:t>
            </w:r>
            <w:r w:rsidRPr="00D017C6">
              <w:rPr>
                <w:rFonts w:ascii="Arial" w:hAnsi="Arial" w:cs="Arial"/>
                <w:sz w:val="18"/>
                <w:szCs w:val="18"/>
                <w:lang w:val="uz-Cyrl-UZ"/>
              </w:rPr>
              <w:t>2-</w:t>
            </w:r>
            <w:r w:rsidRPr="00D017C6">
              <w:rPr>
                <w:rFonts w:ascii="Arial" w:hAnsi="Arial" w:cs="Arial"/>
                <w:sz w:val="18"/>
                <w:szCs w:val="18"/>
                <w:lang w:val="en-US"/>
              </w:rPr>
              <w:t>36</w:t>
            </w:r>
            <w:r w:rsidRPr="00D017C6">
              <w:rPr>
                <w:rFonts w:ascii="Arial" w:hAnsi="Arial" w:cs="Arial"/>
                <w:sz w:val="18"/>
                <w:szCs w:val="18"/>
                <w:lang w:val="uz-Cyrl-UZ"/>
              </w:rPr>
              <w:t xml:space="preserve">+TE; </w:t>
            </w:r>
            <w:r w:rsidRPr="00D017C6">
              <w:rPr>
                <w:rFonts w:ascii="Arial" w:hAnsi="Arial" w:cs="Arial"/>
                <w:sz w:val="18"/>
                <w:szCs w:val="18"/>
                <w:lang w:val="en-US"/>
              </w:rPr>
              <w:t>1</w:t>
            </w:r>
            <w:r w:rsidRPr="00D017C6">
              <w:rPr>
                <w:rFonts w:ascii="Arial" w:hAnsi="Arial" w:cs="Arial"/>
                <w:sz w:val="18"/>
                <w:szCs w:val="18"/>
                <w:lang w:val="uz-Cyrl-UZ"/>
              </w:rPr>
              <w:t>0-</w:t>
            </w:r>
            <w:r w:rsidRPr="00D017C6">
              <w:rPr>
                <w:rFonts w:ascii="Arial" w:hAnsi="Arial" w:cs="Arial"/>
                <w:sz w:val="18"/>
                <w:szCs w:val="18"/>
                <w:lang w:val="en-US"/>
              </w:rPr>
              <w:t>1</w:t>
            </w:r>
            <w:r w:rsidRPr="00D017C6">
              <w:rPr>
                <w:rFonts w:ascii="Arial" w:hAnsi="Arial" w:cs="Arial"/>
                <w:sz w:val="18"/>
                <w:szCs w:val="18"/>
                <w:lang w:val="uz-Cyrl-UZ"/>
              </w:rPr>
              <w:t>0-</w:t>
            </w:r>
            <w:r w:rsidRPr="00D017C6">
              <w:rPr>
                <w:rFonts w:ascii="Arial" w:hAnsi="Arial" w:cs="Arial"/>
                <w:sz w:val="18"/>
                <w:szCs w:val="18"/>
                <w:lang w:val="en-US"/>
              </w:rPr>
              <w:t>4</w:t>
            </w:r>
            <w:r w:rsidRPr="00D017C6">
              <w:rPr>
                <w:rFonts w:ascii="Arial" w:hAnsi="Arial" w:cs="Arial"/>
                <w:sz w:val="18"/>
                <w:szCs w:val="18"/>
                <w:lang w:val="uz-Cyrl-UZ"/>
              </w:rPr>
              <w:t xml:space="preserve">0+TE; </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0</w:t>
            </w:r>
            <w:r w:rsidRPr="00D017C6">
              <w:rPr>
                <w:rFonts w:ascii="Arial" w:hAnsi="Arial" w:cs="Arial"/>
                <w:sz w:val="18"/>
                <w:szCs w:val="18"/>
                <w:lang w:val="uz-Cyrl-UZ"/>
              </w:rPr>
              <w:t>0-</w:t>
            </w:r>
            <w:r w:rsidRPr="00D017C6">
              <w:rPr>
                <w:rFonts w:ascii="Arial" w:hAnsi="Arial" w:cs="Arial"/>
                <w:sz w:val="18"/>
                <w:szCs w:val="18"/>
                <w:lang w:val="en-US"/>
              </w:rPr>
              <w:t>52</w:t>
            </w:r>
            <w:r w:rsidRPr="00D017C6">
              <w:rPr>
                <w:rFonts w:ascii="Arial" w:hAnsi="Arial" w:cs="Arial"/>
                <w:sz w:val="18"/>
                <w:szCs w:val="18"/>
                <w:lang w:val="uz-Cyrl-UZ"/>
              </w:rPr>
              <w:t>-</w:t>
            </w:r>
            <w:r w:rsidRPr="00D017C6">
              <w:rPr>
                <w:rFonts w:ascii="Arial" w:hAnsi="Arial" w:cs="Arial"/>
                <w:sz w:val="18"/>
                <w:szCs w:val="18"/>
                <w:lang w:val="en-US"/>
              </w:rPr>
              <w:t>34</w:t>
            </w:r>
            <w:r w:rsidRPr="00D017C6">
              <w:rPr>
                <w:rFonts w:ascii="Arial" w:hAnsi="Arial" w:cs="Arial"/>
                <w:sz w:val="18"/>
                <w:szCs w:val="18"/>
                <w:lang w:val="uz-Cyrl-UZ"/>
              </w:rPr>
              <w:t>+TE</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lastRenderedPageBreak/>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uz-Cyrl-UZ" w:bidi="he-IL"/>
              </w:rPr>
              <w:lastRenderedPageBreak/>
              <w:t>«Agrimatco General LLC»</w:t>
            </w:r>
            <w:r w:rsidRPr="00D017C6">
              <w:rPr>
                <w:rFonts w:ascii="Arial" w:hAnsi="Arial" w:cs="Arial"/>
                <w:sz w:val="18"/>
                <w:szCs w:val="18"/>
                <w:lang w:val="uz-Cyrl-UZ"/>
              </w:rPr>
              <w:t xml:space="preserve"> 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 xml:space="preserve">“Doctor TarsaTarim Sanayi ve Tijarat A.S.”, </w:t>
            </w:r>
            <w:r w:rsidRPr="00D017C6">
              <w:rPr>
                <w:rFonts w:ascii="Arial" w:hAnsi="Arial" w:cs="Arial"/>
                <w:sz w:val="18"/>
                <w:szCs w:val="18"/>
                <w:lang w:val="uz-Cyrl-UZ" w:bidi="he-IL"/>
              </w:rPr>
              <w:t>Туркия</w:t>
            </w:r>
            <w:r w:rsidRPr="00D017C6">
              <w:rPr>
                <w:rFonts w:ascii="Arial" w:hAnsi="Arial" w:cs="Arial"/>
                <w:sz w:val="18"/>
                <w:szCs w:val="18"/>
                <w:lang w:val="en-US" w:bidi="he-IL"/>
              </w:rPr>
              <w:t xml:space="preserve"> </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lastRenderedPageBreak/>
              <w:t xml:space="preserve">Aquadrip </w:t>
            </w:r>
            <w:r w:rsidRPr="00D017C6">
              <w:rPr>
                <w:rFonts w:ascii="Arial" w:hAnsi="Arial" w:cs="Arial"/>
                <w:sz w:val="18"/>
                <w:szCs w:val="18"/>
                <w:lang w:val="en-US"/>
              </w:rPr>
              <w:t>0</w:t>
            </w:r>
            <w:r w:rsidRPr="00D017C6">
              <w:rPr>
                <w:rFonts w:ascii="Arial" w:hAnsi="Arial" w:cs="Arial"/>
                <w:sz w:val="18"/>
                <w:szCs w:val="18"/>
                <w:lang w:val="uz-Cyrl-UZ"/>
              </w:rPr>
              <w:t>0-</w:t>
            </w:r>
            <w:r w:rsidRPr="00D017C6">
              <w:rPr>
                <w:rFonts w:ascii="Arial" w:hAnsi="Arial" w:cs="Arial"/>
                <w:sz w:val="18"/>
                <w:szCs w:val="18"/>
                <w:lang w:val="en-US"/>
              </w:rPr>
              <w:t>4</w:t>
            </w:r>
            <w:r w:rsidRPr="00D017C6">
              <w:rPr>
                <w:rFonts w:ascii="Arial" w:hAnsi="Arial" w:cs="Arial"/>
                <w:sz w:val="18"/>
                <w:szCs w:val="18"/>
                <w:lang w:val="uz-Cyrl-UZ"/>
              </w:rPr>
              <w:t>0-</w:t>
            </w:r>
            <w:r w:rsidRPr="00D017C6">
              <w:rPr>
                <w:rFonts w:ascii="Arial" w:hAnsi="Arial" w:cs="Arial"/>
                <w:sz w:val="18"/>
                <w:szCs w:val="18"/>
                <w:lang w:val="en-US"/>
              </w:rPr>
              <w:t>3</w:t>
            </w:r>
            <w:r w:rsidRPr="00D017C6">
              <w:rPr>
                <w:rFonts w:ascii="Arial" w:hAnsi="Arial" w:cs="Arial"/>
                <w:sz w:val="18"/>
                <w:szCs w:val="18"/>
                <w:lang w:val="uz-Cyrl-UZ"/>
              </w:rPr>
              <w:t>0+</w:t>
            </w:r>
            <w:r w:rsidRPr="00D017C6">
              <w:rPr>
                <w:rFonts w:ascii="Arial" w:hAnsi="Arial" w:cs="Arial"/>
                <w:sz w:val="18"/>
                <w:szCs w:val="18"/>
                <w:lang w:val="en-US"/>
              </w:rPr>
              <w:t>2MgO</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w:t>
            </w:r>
            <w:r w:rsidRPr="00D017C6">
              <w:rPr>
                <w:rFonts w:ascii="Arial" w:hAnsi="Arial" w:cs="Arial"/>
                <w:sz w:val="18"/>
                <w:szCs w:val="18"/>
                <w:lang w:val="uz-Cyrl-UZ"/>
              </w:rPr>
              <w:t>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lang w:val="en-US"/>
              </w:rPr>
              <w:t xml:space="preserve"> +Mg)</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uz-Cyrl-UZ" w:bidi="he-IL"/>
              </w:rPr>
              <w:t>«Agrimatco General LLC»</w:t>
            </w:r>
            <w:r w:rsidRPr="00D017C6">
              <w:rPr>
                <w:rFonts w:ascii="Arial" w:hAnsi="Arial" w:cs="Arial"/>
                <w:sz w:val="18"/>
                <w:szCs w:val="18"/>
                <w:lang w:val="uz-Cyrl-UZ"/>
              </w:rPr>
              <w:t xml:space="preserve"> 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 xml:space="preserve">“Doctor TarsaTarim Sanayi ve Tijarat A.S.”, </w:t>
            </w:r>
            <w:r w:rsidRPr="00D017C6">
              <w:rPr>
                <w:rFonts w:ascii="Arial" w:hAnsi="Arial" w:cs="Arial"/>
                <w:sz w:val="18"/>
                <w:szCs w:val="18"/>
                <w:lang w:val="uz-Cyrl-UZ" w:bidi="he-IL"/>
              </w:rPr>
              <w:t>Туркия</w:t>
            </w:r>
            <w:r w:rsidRPr="00D017C6">
              <w:rPr>
                <w:rFonts w:ascii="Arial" w:hAnsi="Arial" w:cs="Arial"/>
                <w:sz w:val="18"/>
                <w:szCs w:val="18"/>
                <w:lang w:val="en-US" w:bidi="he-IL"/>
              </w:rPr>
              <w:t xml:space="preserve"> </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Aquadrip Kalsiyum Nitrat</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(Калций нитрати)</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uz-Cyrl-UZ" w:bidi="he-IL"/>
              </w:rPr>
              <w:t>«Agrimatco General LLC»</w:t>
            </w:r>
            <w:r w:rsidRPr="00D017C6">
              <w:rPr>
                <w:rFonts w:ascii="Arial" w:hAnsi="Arial" w:cs="Arial"/>
                <w:sz w:val="18"/>
                <w:szCs w:val="18"/>
                <w:lang w:val="uz-Cyrl-UZ"/>
              </w:rPr>
              <w:t xml:space="preserve"> 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bidi="he-IL"/>
              </w:rPr>
            </w:pPr>
            <w:r w:rsidRPr="00D017C6">
              <w:rPr>
                <w:rFonts w:ascii="Arial" w:hAnsi="Arial" w:cs="Arial"/>
                <w:sz w:val="18"/>
                <w:szCs w:val="18"/>
                <w:lang w:val="en-US" w:bidi="he-IL"/>
              </w:rPr>
              <w:t xml:space="preserve">“Doctor TarsaTarim Sanayi ve Tijarat A.S.”, </w:t>
            </w:r>
            <w:r w:rsidRPr="00D017C6">
              <w:rPr>
                <w:rFonts w:ascii="Arial" w:hAnsi="Arial" w:cs="Arial"/>
                <w:sz w:val="18"/>
                <w:szCs w:val="18"/>
                <w:lang w:val="uz-Cyrl-UZ" w:bidi="he-IL"/>
              </w:rPr>
              <w:t>Туркия</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Aquadrip Potasyum Nitrat</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(Калий нитрати)</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uz-Cyrl-UZ" w:bidi="he-IL"/>
              </w:rPr>
              <w:t>«Agrimatco General LLC»</w:t>
            </w:r>
            <w:r w:rsidRPr="00D017C6">
              <w:rPr>
                <w:rFonts w:ascii="Arial" w:hAnsi="Arial" w:cs="Arial"/>
                <w:sz w:val="18"/>
                <w:szCs w:val="18"/>
                <w:lang w:val="uz-Cyrl-UZ"/>
              </w:rPr>
              <w:t xml:space="preserve"> 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bidi="he-IL"/>
              </w:rPr>
            </w:pPr>
            <w:r w:rsidRPr="00D017C6">
              <w:rPr>
                <w:rFonts w:ascii="Arial" w:hAnsi="Arial" w:cs="Arial"/>
                <w:sz w:val="18"/>
                <w:szCs w:val="18"/>
                <w:lang w:val="en-US" w:bidi="he-IL"/>
              </w:rPr>
              <w:t xml:space="preserve">“Doctor TarsaTarim Sanayi ve Tijarat A.S.”, </w:t>
            </w:r>
            <w:r w:rsidRPr="00D017C6">
              <w:rPr>
                <w:rFonts w:ascii="Arial" w:hAnsi="Arial" w:cs="Arial"/>
                <w:sz w:val="18"/>
                <w:szCs w:val="18"/>
                <w:lang w:val="uz-Cyrl-UZ" w:bidi="he-IL"/>
              </w:rPr>
              <w:t>Туркия</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Aquadrip Potasyum Sulfat</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(Калий сульфати)</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uz-Cyrl-UZ" w:bidi="he-IL"/>
              </w:rPr>
              <w:t>«Agrimatco General LLC»</w:t>
            </w:r>
            <w:r w:rsidRPr="00D017C6">
              <w:rPr>
                <w:rFonts w:ascii="Arial" w:hAnsi="Arial" w:cs="Arial"/>
                <w:sz w:val="18"/>
                <w:szCs w:val="18"/>
                <w:lang w:val="uz-Cyrl-UZ"/>
              </w:rPr>
              <w:t xml:space="preserve"> 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bidi="he-IL"/>
              </w:rPr>
            </w:pPr>
            <w:r w:rsidRPr="00D017C6">
              <w:rPr>
                <w:rFonts w:ascii="Arial" w:hAnsi="Arial" w:cs="Arial"/>
                <w:sz w:val="18"/>
                <w:szCs w:val="18"/>
                <w:lang w:val="en-US" w:bidi="he-IL"/>
              </w:rPr>
              <w:t xml:space="preserve">“Doctor TarsaTarim Sanayi ve Tijarat A.S.”, </w:t>
            </w:r>
            <w:r w:rsidRPr="00D017C6">
              <w:rPr>
                <w:rFonts w:ascii="Arial" w:hAnsi="Arial" w:cs="Arial"/>
                <w:sz w:val="18"/>
                <w:szCs w:val="18"/>
                <w:lang w:val="uz-Cyrl-UZ" w:bidi="he-IL"/>
              </w:rPr>
              <w:t>Туркия</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 xml:space="preserve">Speedfol Amino Starter SC </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(N, 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O,S+микроэлементлар)</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uz-Cyrl-UZ" w:bidi="he-IL"/>
              </w:rPr>
              <w:t>«Agrimatco General LLC»</w:t>
            </w:r>
            <w:r w:rsidRPr="00D017C6">
              <w:rPr>
                <w:rFonts w:ascii="Arial" w:hAnsi="Arial" w:cs="Arial"/>
                <w:sz w:val="18"/>
                <w:szCs w:val="18"/>
                <w:lang w:val="uz-Cyrl-UZ"/>
              </w:rPr>
              <w:t xml:space="preserve"> 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bidi="he-IL"/>
              </w:rPr>
            </w:pPr>
            <w:r w:rsidRPr="00D017C6">
              <w:rPr>
                <w:rFonts w:ascii="Arial" w:hAnsi="Arial" w:cs="Arial"/>
                <w:sz w:val="18"/>
                <w:szCs w:val="18"/>
                <w:lang w:val="en-US" w:bidi="he-IL"/>
              </w:rPr>
              <w:t xml:space="preserve">“Doctor TarsaTarim Sanayi ve Tijarat A.S.”, </w:t>
            </w:r>
            <w:r w:rsidRPr="00D017C6">
              <w:rPr>
                <w:rFonts w:ascii="Arial" w:hAnsi="Arial" w:cs="Arial"/>
                <w:sz w:val="18"/>
                <w:szCs w:val="18"/>
                <w:lang w:val="uz-Cyrl-UZ" w:bidi="he-IL"/>
              </w:rPr>
              <w:t>Туркия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Калций нитрати (Б маркаси)</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 xml:space="preserve">(Са, </w:t>
            </w:r>
            <w:r w:rsidRPr="00D017C6">
              <w:rPr>
                <w:rFonts w:ascii="Arial" w:hAnsi="Arial" w:cs="Arial"/>
                <w:sz w:val="18"/>
                <w:szCs w:val="18"/>
                <w:lang w:val="en-US"/>
              </w:rPr>
              <w:t>N</w:t>
            </w:r>
            <w:r w:rsidRPr="00D017C6">
              <w:rPr>
                <w:rFonts w:ascii="Arial" w:hAnsi="Arial" w:cs="Arial"/>
                <w:sz w:val="18"/>
                <w:szCs w:val="18"/>
              </w:rPr>
              <w:t>-</w:t>
            </w:r>
            <w:r w:rsidRPr="00D017C6">
              <w:rPr>
                <w:rFonts w:ascii="Arial" w:hAnsi="Arial" w:cs="Arial"/>
                <w:sz w:val="18"/>
                <w:szCs w:val="18"/>
                <w:lang w:val="en-US"/>
              </w:rPr>
              <w:t>NO</w:t>
            </w:r>
            <w:r w:rsidRPr="00D017C6">
              <w:rPr>
                <w:rFonts w:ascii="Arial" w:hAnsi="Arial" w:cs="Arial"/>
                <w:sz w:val="18"/>
                <w:szCs w:val="18"/>
                <w:vertAlign w:val="subscript"/>
              </w:rPr>
              <w:t>3</w:t>
            </w:r>
            <w:r w:rsidRPr="00D017C6">
              <w:rPr>
                <w:rFonts w:ascii="Arial" w:hAnsi="Arial" w:cs="Arial"/>
                <w:sz w:val="18"/>
                <w:szCs w:val="18"/>
              </w:rPr>
              <w:t xml:space="preserve">, </w:t>
            </w:r>
            <w:r w:rsidRPr="00D017C6">
              <w:rPr>
                <w:rFonts w:ascii="Arial" w:hAnsi="Arial" w:cs="Arial"/>
                <w:sz w:val="18"/>
                <w:szCs w:val="18"/>
                <w:lang w:val="en-US"/>
              </w:rPr>
              <w:t>N</w:t>
            </w:r>
            <w:r w:rsidRPr="00D017C6">
              <w:rPr>
                <w:rFonts w:ascii="Arial" w:hAnsi="Arial" w:cs="Arial"/>
                <w:sz w:val="18"/>
                <w:szCs w:val="18"/>
              </w:rPr>
              <w:t>-</w:t>
            </w:r>
            <w:r w:rsidRPr="00D017C6">
              <w:rPr>
                <w:rFonts w:ascii="Arial" w:hAnsi="Arial" w:cs="Arial"/>
                <w:sz w:val="18"/>
                <w:szCs w:val="18"/>
                <w:lang w:val="en-US"/>
              </w:rPr>
              <w:t>NH</w:t>
            </w:r>
            <w:r w:rsidRPr="00D017C6">
              <w:rPr>
                <w:rFonts w:ascii="Arial" w:hAnsi="Arial" w:cs="Arial"/>
                <w:sz w:val="18"/>
                <w:szCs w:val="18"/>
                <w:vertAlign w:val="subscript"/>
              </w:rPr>
              <w:t>4</w:t>
            </w:r>
            <w:r w:rsidRPr="00D017C6">
              <w:rPr>
                <w:rFonts w:ascii="Arial" w:hAnsi="Arial" w:cs="Arial"/>
                <w:sz w:val="18"/>
                <w:szCs w:val="18"/>
              </w:rPr>
              <w:t>,</w:t>
            </w:r>
            <w:r w:rsidRPr="00D017C6">
              <w:rPr>
                <w:rFonts w:ascii="Arial" w:hAnsi="Arial" w:cs="Arial"/>
                <w:sz w:val="18"/>
                <w:szCs w:val="18"/>
                <w:lang w:val="en-US"/>
              </w:rPr>
              <w:t>B</w:t>
            </w:r>
            <w:r w:rsidRPr="00D017C6">
              <w:rPr>
                <w:rFonts w:ascii="Arial" w:hAnsi="Arial" w:cs="Arial"/>
                <w:sz w:val="18"/>
                <w:szCs w:val="18"/>
                <w:lang w:val="uz-Cyrl-UZ"/>
              </w:rPr>
              <w:t>)</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“FertePro” 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ОАО «Буйский химический завод» Россия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Калий нитрати</w:t>
            </w:r>
          </w:p>
          <w:p w:rsidR="00AE5679" w:rsidRPr="00D017C6" w:rsidRDefault="00AE5679" w:rsidP="00AE5679">
            <w:pPr>
              <w:rPr>
                <w:rFonts w:ascii="Arial" w:hAnsi="Arial" w:cs="Arial"/>
                <w:sz w:val="18"/>
                <w:szCs w:val="18"/>
              </w:rPr>
            </w:pPr>
            <w:r w:rsidRPr="00D017C6">
              <w:rPr>
                <w:rFonts w:ascii="Arial" w:hAnsi="Arial" w:cs="Arial"/>
                <w:sz w:val="18"/>
                <w:szCs w:val="18"/>
                <w:lang w:val="uz-Cyrl-UZ"/>
              </w:rPr>
              <w:t>(</w:t>
            </w:r>
            <w:r w:rsidRPr="00D017C6">
              <w:rPr>
                <w:rFonts w:ascii="Arial" w:hAnsi="Arial" w:cs="Arial"/>
                <w:sz w:val="18"/>
                <w:szCs w:val="18"/>
                <w:lang w:val="en-US"/>
              </w:rPr>
              <w:t>KNO</w:t>
            </w:r>
            <w:r w:rsidRPr="00D017C6">
              <w:rPr>
                <w:rFonts w:ascii="Arial" w:hAnsi="Arial" w:cs="Arial"/>
                <w:sz w:val="18"/>
                <w:szCs w:val="18"/>
                <w:vertAlign w:val="subscript"/>
              </w:rPr>
              <w:t>3</w:t>
            </w:r>
            <w:r w:rsidRPr="00D017C6">
              <w:rPr>
                <w:rFonts w:ascii="Arial" w:hAnsi="Arial" w:cs="Arial"/>
                <w:sz w:val="18"/>
                <w:szCs w:val="18"/>
              </w:rPr>
              <w:t xml:space="preserve">, </w:t>
            </w:r>
            <w:r w:rsidRPr="00D017C6">
              <w:rPr>
                <w:rFonts w:ascii="Arial" w:hAnsi="Arial" w:cs="Arial"/>
                <w:sz w:val="18"/>
                <w:szCs w:val="18"/>
                <w:lang w:val="en-US"/>
              </w:rPr>
              <w:t>K</w:t>
            </w:r>
            <w:r w:rsidRPr="00D017C6">
              <w:rPr>
                <w:rFonts w:ascii="Arial" w:hAnsi="Arial" w:cs="Arial"/>
                <w:sz w:val="18"/>
                <w:szCs w:val="18"/>
                <w:vertAlign w:val="subscript"/>
              </w:rPr>
              <w:t>2</w:t>
            </w:r>
            <w:r w:rsidRPr="00D017C6">
              <w:rPr>
                <w:rFonts w:ascii="Arial" w:hAnsi="Arial" w:cs="Arial"/>
                <w:sz w:val="18"/>
                <w:szCs w:val="18"/>
                <w:lang w:val="en-US"/>
              </w:rPr>
              <w:t>O</w:t>
            </w:r>
            <w:r w:rsidRPr="00D017C6">
              <w:rPr>
                <w:rFonts w:ascii="Arial" w:hAnsi="Arial" w:cs="Arial"/>
                <w:sz w:val="18"/>
                <w:szCs w:val="18"/>
              </w:rPr>
              <w:t xml:space="preserve">, </w:t>
            </w:r>
            <w:r w:rsidRPr="00D017C6">
              <w:rPr>
                <w:rFonts w:ascii="Arial" w:hAnsi="Arial" w:cs="Arial"/>
                <w:sz w:val="18"/>
                <w:szCs w:val="18"/>
                <w:lang w:val="en-US"/>
              </w:rPr>
              <w:t>N</w:t>
            </w:r>
            <w:r w:rsidRPr="00D017C6">
              <w:rPr>
                <w:rFonts w:ascii="Arial" w:hAnsi="Arial" w:cs="Arial"/>
                <w:sz w:val="18"/>
                <w:szCs w:val="18"/>
                <w:lang w:val="uz-Cyrl-UZ"/>
              </w:rPr>
              <w:t>)</w:t>
            </w:r>
          </w:p>
          <w:p w:rsidR="00AE5679" w:rsidRPr="00D017C6" w:rsidRDefault="00AE5679" w:rsidP="00AE5679">
            <w:pPr>
              <w:rPr>
                <w:rFonts w:ascii="Arial" w:hAnsi="Arial" w:cs="Arial"/>
                <w:sz w:val="18"/>
                <w:szCs w:val="18"/>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“FertePro” 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ОАО «Буйский химический завод» Россия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Калий суфати</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w:t>
            </w:r>
            <w:r w:rsidRPr="00D017C6">
              <w:rPr>
                <w:rFonts w:ascii="Arial" w:hAnsi="Arial" w:cs="Arial"/>
                <w:sz w:val="18"/>
                <w:szCs w:val="18"/>
                <w:lang w:val="en-US"/>
              </w:rPr>
              <w:t>K</w:t>
            </w:r>
            <w:r w:rsidRPr="00D017C6">
              <w:rPr>
                <w:rFonts w:ascii="Arial" w:hAnsi="Arial" w:cs="Arial"/>
                <w:sz w:val="18"/>
                <w:szCs w:val="18"/>
                <w:vertAlign w:val="subscript"/>
              </w:rPr>
              <w:t>2</w:t>
            </w:r>
            <w:r w:rsidRPr="00D017C6">
              <w:rPr>
                <w:rFonts w:ascii="Arial" w:hAnsi="Arial" w:cs="Arial"/>
                <w:sz w:val="18"/>
                <w:szCs w:val="18"/>
                <w:lang w:val="en-US"/>
              </w:rPr>
              <w:t>O</w:t>
            </w:r>
            <w:r w:rsidRPr="00D017C6">
              <w:rPr>
                <w:rFonts w:ascii="Arial" w:hAnsi="Arial" w:cs="Arial"/>
                <w:sz w:val="18"/>
                <w:szCs w:val="18"/>
              </w:rPr>
              <w:t>,</w:t>
            </w:r>
            <w:r w:rsidRPr="00D017C6">
              <w:rPr>
                <w:rFonts w:ascii="Arial" w:hAnsi="Arial" w:cs="Arial"/>
                <w:sz w:val="18"/>
                <w:szCs w:val="18"/>
                <w:lang w:val="uz-Cyrl-UZ"/>
              </w:rPr>
              <w:t xml:space="preserve"> </w:t>
            </w:r>
            <w:r w:rsidRPr="00D017C6">
              <w:rPr>
                <w:rFonts w:ascii="Arial" w:hAnsi="Arial" w:cs="Arial"/>
                <w:sz w:val="18"/>
                <w:szCs w:val="18"/>
                <w:lang w:val="en-US"/>
              </w:rPr>
              <w:t>S</w:t>
            </w:r>
            <w:r w:rsidRPr="00D017C6">
              <w:rPr>
                <w:rFonts w:ascii="Arial" w:hAnsi="Arial" w:cs="Arial"/>
                <w:sz w:val="18"/>
                <w:szCs w:val="18"/>
                <w:lang w:val="uz-Cyrl-UZ"/>
              </w:rPr>
              <w:t>)</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“FertePro” 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ОАО «Буйский химический завод» Россия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Магний нитрати</w:t>
            </w:r>
          </w:p>
          <w:p w:rsidR="00AE5679" w:rsidRPr="00D017C6" w:rsidRDefault="00AE5679" w:rsidP="00AE5679">
            <w:pPr>
              <w:rPr>
                <w:rFonts w:ascii="Arial" w:hAnsi="Arial" w:cs="Arial"/>
                <w:sz w:val="18"/>
                <w:szCs w:val="18"/>
              </w:rPr>
            </w:pPr>
            <w:r w:rsidRPr="00D017C6">
              <w:rPr>
                <w:rFonts w:ascii="Arial" w:hAnsi="Arial" w:cs="Arial"/>
                <w:sz w:val="18"/>
                <w:szCs w:val="18"/>
                <w:lang w:val="uz-Cyrl-UZ"/>
              </w:rPr>
              <w:t>(</w:t>
            </w:r>
            <w:r w:rsidRPr="00D017C6">
              <w:rPr>
                <w:rFonts w:ascii="Arial" w:hAnsi="Arial" w:cs="Arial"/>
                <w:sz w:val="18"/>
                <w:szCs w:val="18"/>
                <w:lang w:val="en-US"/>
              </w:rPr>
              <w:t>MgO</w:t>
            </w:r>
            <w:r w:rsidRPr="00D017C6">
              <w:rPr>
                <w:rFonts w:ascii="Arial" w:hAnsi="Arial" w:cs="Arial"/>
                <w:sz w:val="18"/>
                <w:szCs w:val="18"/>
              </w:rPr>
              <w:t xml:space="preserve">, </w:t>
            </w:r>
            <w:r w:rsidRPr="00D017C6">
              <w:rPr>
                <w:rFonts w:ascii="Arial" w:hAnsi="Arial" w:cs="Arial"/>
                <w:sz w:val="18"/>
                <w:szCs w:val="18"/>
                <w:lang w:val="en-US"/>
              </w:rPr>
              <w:t>CaO</w:t>
            </w:r>
            <w:r w:rsidRPr="00D017C6">
              <w:rPr>
                <w:rFonts w:ascii="Arial" w:hAnsi="Arial" w:cs="Arial"/>
                <w:sz w:val="18"/>
                <w:szCs w:val="18"/>
              </w:rPr>
              <w:t xml:space="preserve">, </w:t>
            </w:r>
            <w:r w:rsidRPr="00D017C6">
              <w:rPr>
                <w:rFonts w:ascii="Arial" w:hAnsi="Arial" w:cs="Arial"/>
                <w:sz w:val="18"/>
                <w:szCs w:val="18"/>
                <w:lang w:val="en-US"/>
              </w:rPr>
              <w:t>N</w:t>
            </w:r>
            <w:r w:rsidRPr="00D017C6">
              <w:rPr>
                <w:rFonts w:ascii="Arial" w:hAnsi="Arial" w:cs="Arial"/>
                <w:sz w:val="18"/>
                <w:szCs w:val="18"/>
              </w:rPr>
              <w:t>-</w:t>
            </w:r>
            <w:r w:rsidRPr="00D017C6">
              <w:rPr>
                <w:rFonts w:ascii="Arial" w:hAnsi="Arial" w:cs="Arial"/>
                <w:sz w:val="18"/>
                <w:szCs w:val="18"/>
                <w:lang w:val="en-US"/>
              </w:rPr>
              <w:t>NO</w:t>
            </w:r>
            <w:r w:rsidRPr="00D017C6">
              <w:rPr>
                <w:rFonts w:ascii="Arial" w:hAnsi="Arial" w:cs="Arial"/>
                <w:sz w:val="18"/>
                <w:szCs w:val="18"/>
                <w:vertAlign w:val="subscript"/>
              </w:rPr>
              <w:t>3</w:t>
            </w:r>
            <w:r w:rsidRPr="00D017C6">
              <w:rPr>
                <w:rFonts w:ascii="Arial" w:hAnsi="Arial" w:cs="Arial"/>
                <w:sz w:val="18"/>
                <w:szCs w:val="18"/>
                <w:lang w:val="uz-Cyrl-UZ"/>
              </w:rPr>
              <w:t>)</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“FertePro” 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ОАО «Буйский химический завод» Россия</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СУПЕРФОСФАТ</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А, Б, С -маркалари</w:t>
            </w:r>
          </w:p>
          <w:p w:rsidR="00AE5679" w:rsidRPr="00D017C6" w:rsidRDefault="00AE5679" w:rsidP="00AE5679">
            <w:pPr>
              <w:rPr>
                <w:rFonts w:ascii="Arial" w:hAnsi="Arial" w:cs="Arial"/>
                <w:sz w:val="18"/>
                <w:szCs w:val="18"/>
              </w:rPr>
            </w:pPr>
            <w:r w:rsidRPr="00D017C6">
              <w:rPr>
                <w:rFonts w:ascii="Arial" w:hAnsi="Arial" w:cs="Arial"/>
                <w:sz w:val="18"/>
                <w:szCs w:val="18"/>
              </w:rPr>
              <w:t>(аммонийланган суперфосфат гранула)</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bidi="he-IL"/>
              </w:rPr>
              <w:t>«Indorama Kokand Fertilizers and Chemicals»</w:t>
            </w:r>
            <w:r w:rsidRPr="00D017C6">
              <w:rPr>
                <w:rFonts w:ascii="Arial" w:hAnsi="Arial" w:cs="Arial"/>
                <w:sz w:val="18"/>
                <w:szCs w:val="18"/>
                <w:lang w:val="uz-Cyrl-UZ"/>
              </w:rPr>
              <w:t xml:space="preserve"> АЖ, Ўзбекистон </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bidi="he-IL"/>
              </w:rPr>
              <w:t>«Indorama Kokand Fertilizers and Chemicals»</w:t>
            </w:r>
            <w:r w:rsidRPr="00D017C6">
              <w:rPr>
                <w:rFonts w:ascii="Arial" w:hAnsi="Arial" w:cs="Arial"/>
                <w:sz w:val="18"/>
                <w:szCs w:val="18"/>
                <w:lang w:val="uz-Cyrl-UZ"/>
              </w:rPr>
              <w:t xml:space="preserve"> АЖ, Ўзбекистон </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“Актив”</w:t>
            </w:r>
            <w:r w:rsidRPr="00D017C6">
              <w:rPr>
                <w:rFonts w:ascii="Arial" w:hAnsi="Arial" w:cs="Arial"/>
                <w:sz w:val="18"/>
                <w:szCs w:val="18"/>
              </w:rPr>
              <w:t xml:space="preserve"> </w:t>
            </w:r>
            <w:r w:rsidRPr="00D017C6">
              <w:rPr>
                <w:rFonts w:ascii="Arial" w:hAnsi="Arial" w:cs="Arial"/>
                <w:sz w:val="18"/>
                <w:szCs w:val="18"/>
                <w:lang w:val="uz-Cyrl-UZ"/>
              </w:rPr>
              <w:t>Азотли минерал ўғит</w:t>
            </w:r>
          </w:p>
          <w:p w:rsidR="00AE5679" w:rsidRPr="00D017C6" w:rsidRDefault="00AE5679" w:rsidP="00AE5679">
            <w:pPr>
              <w:rPr>
                <w:rFonts w:ascii="Arial" w:hAnsi="Arial" w:cs="Arial"/>
                <w:sz w:val="18"/>
                <w:szCs w:val="18"/>
              </w:rPr>
            </w:pPr>
            <w:r w:rsidRPr="00D017C6">
              <w:rPr>
                <w:rFonts w:ascii="Arial" w:hAnsi="Arial" w:cs="Arial"/>
                <w:sz w:val="18"/>
                <w:szCs w:val="18"/>
                <w:lang w:val="uz-Cyrl-UZ"/>
              </w:rPr>
              <w:t>(Азот, фосфор)</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rPr>
              <w:t>«</w:t>
            </w:r>
            <w:r w:rsidRPr="00D017C6">
              <w:rPr>
                <w:rFonts w:ascii="Arial" w:hAnsi="Arial" w:cs="Arial"/>
                <w:sz w:val="18"/>
                <w:szCs w:val="18"/>
                <w:lang w:val="en-US"/>
              </w:rPr>
              <w:t>AGROSANOAT</w:t>
            </w:r>
            <w:r w:rsidRPr="00D017C6">
              <w:rPr>
                <w:rFonts w:ascii="Arial" w:hAnsi="Arial" w:cs="Arial"/>
                <w:sz w:val="18"/>
                <w:szCs w:val="18"/>
              </w:rPr>
              <w:t xml:space="preserve"> </w:t>
            </w:r>
            <w:r w:rsidRPr="00D017C6">
              <w:rPr>
                <w:rFonts w:ascii="Arial" w:hAnsi="Arial" w:cs="Arial"/>
                <w:sz w:val="18"/>
                <w:szCs w:val="18"/>
                <w:lang w:val="en-US"/>
              </w:rPr>
              <w:t>FARG</w:t>
            </w:r>
            <w:r w:rsidRPr="00D017C6">
              <w:rPr>
                <w:rFonts w:ascii="Arial" w:hAnsi="Arial" w:cs="Arial"/>
                <w:sz w:val="18"/>
                <w:szCs w:val="18"/>
              </w:rPr>
              <w:t>ʼ</w:t>
            </w:r>
            <w:r w:rsidRPr="00D017C6">
              <w:rPr>
                <w:rFonts w:ascii="Arial" w:hAnsi="Arial" w:cs="Arial"/>
                <w:sz w:val="18"/>
                <w:szCs w:val="18"/>
                <w:lang w:val="en-US"/>
              </w:rPr>
              <w:t>ONA</w:t>
            </w:r>
            <w:r w:rsidRPr="00D017C6">
              <w:rPr>
                <w:rFonts w:ascii="Arial" w:hAnsi="Arial" w:cs="Arial"/>
                <w:sz w:val="18"/>
                <w:szCs w:val="18"/>
              </w:rPr>
              <w:t>»</w:t>
            </w:r>
            <w:r w:rsidRPr="00D017C6">
              <w:rPr>
                <w:rFonts w:ascii="Arial" w:hAnsi="Arial" w:cs="Arial"/>
                <w:sz w:val="18"/>
                <w:szCs w:val="18"/>
                <w:lang w:val="uz-Cyrl-UZ"/>
              </w:rPr>
              <w:t xml:space="preserve"> МЧЖ,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rPr>
              <w:t>«</w:t>
            </w:r>
            <w:r w:rsidRPr="00D017C6">
              <w:rPr>
                <w:rFonts w:ascii="Arial" w:hAnsi="Arial" w:cs="Arial"/>
                <w:sz w:val="18"/>
                <w:szCs w:val="18"/>
                <w:lang w:val="en-US"/>
              </w:rPr>
              <w:t>AGROSANOAT</w:t>
            </w:r>
            <w:r w:rsidRPr="00D017C6">
              <w:rPr>
                <w:rFonts w:ascii="Arial" w:hAnsi="Arial" w:cs="Arial"/>
                <w:sz w:val="18"/>
                <w:szCs w:val="18"/>
              </w:rPr>
              <w:t xml:space="preserve"> </w:t>
            </w:r>
            <w:r w:rsidRPr="00D017C6">
              <w:rPr>
                <w:rFonts w:ascii="Arial" w:hAnsi="Arial" w:cs="Arial"/>
                <w:sz w:val="18"/>
                <w:szCs w:val="18"/>
                <w:lang w:val="en-US"/>
              </w:rPr>
              <w:t>FARG</w:t>
            </w:r>
            <w:r w:rsidRPr="00D017C6">
              <w:rPr>
                <w:rFonts w:ascii="Arial" w:hAnsi="Arial" w:cs="Arial"/>
                <w:sz w:val="18"/>
                <w:szCs w:val="18"/>
              </w:rPr>
              <w:t>ʼ</w:t>
            </w:r>
            <w:r w:rsidRPr="00D017C6">
              <w:rPr>
                <w:rFonts w:ascii="Arial" w:hAnsi="Arial" w:cs="Arial"/>
                <w:sz w:val="18"/>
                <w:szCs w:val="18"/>
                <w:lang w:val="en-US"/>
              </w:rPr>
              <w:t>ONA</w:t>
            </w:r>
            <w:r w:rsidRPr="00D017C6">
              <w:rPr>
                <w:rFonts w:ascii="Arial" w:hAnsi="Arial" w:cs="Arial"/>
                <w:sz w:val="18"/>
                <w:szCs w:val="18"/>
              </w:rPr>
              <w:t>»</w:t>
            </w:r>
            <w:r w:rsidRPr="00D017C6">
              <w:rPr>
                <w:rFonts w:ascii="Arial" w:hAnsi="Arial" w:cs="Arial"/>
                <w:sz w:val="18"/>
                <w:szCs w:val="18"/>
                <w:lang w:val="uz-Cyrl-UZ"/>
              </w:rPr>
              <w:t xml:space="preserve"> МЧЖ,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 xml:space="preserve">“Fosfor+S” Комплекс минерал ўғит  </w:t>
            </w:r>
          </w:p>
          <w:p w:rsidR="00AE5679" w:rsidRPr="00D017C6" w:rsidRDefault="00AE5679" w:rsidP="00AE5679">
            <w:pPr>
              <w:rPr>
                <w:rFonts w:ascii="Arial" w:hAnsi="Arial" w:cs="Arial"/>
                <w:sz w:val="18"/>
                <w:szCs w:val="18"/>
              </w:rPr>
            </w:pPr>
            <w:r w:rsidRPr="00D017C6">
              <w:rPr>
                <w:rFonts w:ascii="Arial" w:hAnsi="Arial" w:cs="Arial"/>
                <w:sz w:val="18"/>
                <w:szCs w:val="18"/>
                <w:lang w:val="uz-Cyrl-UZ"/>
              </w:rPr>
              <w:t>(Азот, фосфор, калий, олтингугурт)</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rPr>
              <w:t>«</w:t>
            </w:r>
            <w:r w:rsidRPr="00D017C6">
              <w:rPr>
                <w:rFonts w:ascii="Arial" w:hAnsi="Arial" w:cs="Arial"/>
                <w:sz w:val="18"/>
                <w:szCs w:val="18"/>
                <w:lang w:val="en-US"/>
              </w:rPr>
              <w:t>AGROSANOAT</w:t>
            </w:r>
            <w:r w:rsidRPr="00D017C6">
              <w:rPr>
                <w:rFonts w:ascii="Arial" w:hAnsi="Arial" w:cs="Arial"/>
                <w:sz w:val="18"/>
                <w:szCs w:val="18"/>
              </w:rPr>
              <w:t xml:space="preserve"> </w:t>
            </w:r>
            <w:r w:rsidRPr="00D017C6">
              <w:rPr>
                <w:rFonts w:ascii="Arial" w:hAnsi="Arial" w:cs="Arial"/>
                <w:sz w:val="18"/>
                <w:szCs w:val="18"/>
                <w:lang w:val="en-US"/>
              </w:rPr>
              <w:t>FARG</w:t>
            </w:r>
            <w:r w:rsidRPr="00D017C6">
              <w:rPr>
                <w:rFonts w:ascii="Arial" w:hAnsi="Arial" w:cs="Arial"/>
                <w:sz w:val="18"/>
                <w:szCs w:val="18"/>
              </w:rPr>
              <w:t>ʼ</w:t>
            </w:r>
            <w:r w:rsidRPr="00D017C6">
              <w:rPr>
                <w:rFonts w:ascii="Arial" w:hAnsi="Arial" w:cs="Arial"/>
                <w:sz w:val="18"/>
                <w:szCs w:val="18"/>
                <w:lang w:val="en-US"/>
              </w:rPr>
              <w:t>ONA</w:t>
            </w:r>
            <w:r w:rsidRPr="00D017C6">
              <w:rPr>
                <w:rFonts w:ascii="Arial" w:hAnsi="Arial" w:cs="Arial"/>
                <w:sz w:val="18"/>
                <w:szCs w:val="18"/>
              </w:rPr>
              <w:t>»</w:t>
            </w:r>
            <w:r w:rsidRPr="00D017C6">
              <w:rPr>
                <w:rFonts w:ascii="Arial" w:hAnsi="Arial" w:cs="Arial"/>
                <w:sz w:val="18"/>
                <w:szCs w:val="18"/>
                <w:lang w:val="uz-Cyrl-UZ"/>
              </w:rPr>
              <w:t xml:space="preserve"> МЧЖ,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rPr>
              <w:t>«</w:t>
            </w:r>
            <w:r w:rsidRPr="00D017C6">
              <w:rPr>
                <w:rFonts w:ascii="Arial" w:hAnsi="Arial" w:cs="Arial"/>
                <w:sz w:val="18"/>
                <w:szCs w:val="18"/>
                <w:lang w:val="en-US"/>
              </w:rPr>
              <w:t>AGROSANOAT</w:t>
            </w:r>
            <w:r w:rsidRPr="00D017C6">
              <w:rPr>
                <w:rFonts w:ascii="Arial" w:hAnsi="Arial" w:cs="Arial"/>
                <w:sz w:val="18"/>
                <w:szCs w:val="18"/>
              </w:rPr>
              <w:t xml:space="preserve"> </w:t>
            </w:r>
            <w:r w:rsidRPr="00D017C6">
              <w:rPr>
                <w:rFonts w:ascii="Arial" w:hAnsi="Arial" w:cs="Arial"/>
                <w:sz w:val="18"/>
                <w:szCs w:val="18"/>
                <w:lang w:val="en-US"/>
              </w:rPr>
              <w:t>FARG</w:t>
            </w:r>
            <w:r w:rsidRPr="00D017C6">
              <w:rPr>
                <w:rFonts w:ascii="Arial" w:hAnsi="Arial" w:cs="Arial"/>
                <w:sz w:val="18"/>
                <w:szCs w:val="18"/>
              </w:rPr>
              <w:t>ʼ</w:t>
            </w:r>
            <w:r w:rsidRPr="00D017C6">
              <w:rPr>
                <w:rFonts w:ascii="Arial" w:hAnsi="Arial" w:cs="Arial"/>
                <w:sz w:val="18"/>
                <w:szCs w:val="18"/>
                <w:lang w:val="en-US"/>
              </w:rPr>
              <w:t>ONA</w:t>
            </w:r>
            <w:r w:rsidRPr="00D017C6">
              <w:rPr>
                <w:rFonts w:ascii="Arial" w:hAnsi="Arial" w:cs="Arial"/>
                <w:sz w:val="18"/>
                <w:szCs w:val="18"/>
              </w:rPr>
              <w:t>»</w:t>
            </w:r>
            <w:r w:rsidRPr="00D017C6">
              <w:rPr>
                <w:rFonts w:ascii="Arial" w:hAnsi="Arial" w:cs="Arial"/>
                <w:sz w:val="18"/>
                <w:szCs w:val="18"/>
                <w:lang w:val="uz-Cyrl-UZ"/>
              </w:rPr>
              <w:t xml:space="preserve"> МЧЖ,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Аммафос</w:t>
            </w:r>
            <w:r w:rsidRPr="00D017C6">
              <w:rPr>
                <w:rFonts w:ascii="Arial" w:hAnsi="Arial" w:cs="Arial"/>
                <w:sz w:val="18"/>
                <w:szCs w:val="18"/>
              </w:rPr>
              <w:t xml:space="preserve"> </w:t>
            </w:r>
            <w:r w:rsidRPr="00D017C6">
              <w:rPr>
                <w:rFonts w:ascii="Arial" w:hAnsi="Arial" w:cs="Arial"/>
                <w:sz w:val="18"/>
                <w:szCs w:val="18"/>
                <w:lang w:val="en-US"/>
              </w:rPr>
              <w:t>N</w:t>
            </w:r>
            <w:r w:rsidRPr="00D017C6">
              <w:rPr>
                <w:rFonts w:ascii="Arial" w:hAnsi="Arial" w:cs="Arial"/>
                <w:sz w:val="18"/>
                <w:szCs w:val="18"/>
              </w:rPr>
              <w:t xml:space="preserve">-10, </w:t>
            </w:r>
            <w:r w:rsidRPr="00D017C6">
              <w:rPr>
                <w:rFonts w:ascii="Arial" w:hAnsi="Arial" w:cs="Arial"/>
                <w:sz w:val="18"/>
                <w:szCs w:val="18"/>
                <w:lang w:val="en-US"/>
              </w:rPr>
              <w:t>P</w:t>
            </w:r>
            <w:r w:rsidRPr="00D017C6">
              <w:rPr>
                <w:rFonts w:ascii="Arial" w:hAnsi="Arial" w:cs="Arial"/>
                <w:sz w:val="18"/>
                <w:szCs w:val="18"/>
              </w:rPr>
              <w:t>-46</w:t>
            </w:r>
          </w:p>
          <w:p w:rsidR="00AE5679" w:rsidRPr="00D017C6" w:rsidRDefault="00AE5679" w:rsidP="00AE5679">
            <w:pPr>
              <w:rPr>
                <w:rFonts w:ascii="Arial" w:hAnsi="Arial" w:cs="Arial"/>
                <w:sz w:val="18"/>
                <w:szCs w:val="18"/>
              </w:rPr>
            </w:pPr>
            <w:r w:rsidRPr="00D017C6">
              <w:rPr>
                <w:rFonts w:ascii="Arial" w:hAnsi="Arial" w:cs="Arial"/>
                <w:sz w:val="18"/>
                <w:szCs w:val="18"/>
                <w:lang w:val="uz-Cyrl-UZ"/>
              </w:rPr>
              <w:t>“Б” маркаси</w:t>
            </w:r>
          </w:p>
          <w:p w:rsidR="00AE5679" w:rsidRPr="00D017C6" w:rsidRDefault="00AE5679" w:rsidP="00AE5679">
            <w:pPr>
              <w:rPr>
                <w:rFonts w:ascii="Arial" w:hAnsi="Arial" w:cs="Arial"/>
                <w:sz w:val="18"/>
                <w:szCs w:val="18"/>
              </w:rPr>
            </w:pPr>
            <w:r w:rsidRPr="00D017C6">
              <w:rPr>
                <w:rFonts w:ascii="Arial" w:hAnsi="Arial" w:cs="Arial"/>
                <w:sz w:val="18"/>
                <w:szCs w:val="18"/>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bidi="he-IL"/>
              </w:rPr>
            </w:pPr>
            <w:r w:rsidRPr="00D017C6">
              <w:rPr>
                <w:rFonts w:ascii="Arial" w:hAnsi="Arial" w:cs="Arial"/>
                <w:sz w:val="18"/>
                <w:szCs w:val="18"/>
                <w:lang w:val="uz-Cyrl-UZ"/>
              </w:rPr>
              <w:t>“FertePro” 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bidi="he-IL"/>
              </w:rPr>
            </w:pPr>
            <w:r w:rsidRPr="00D017C6">
              <w:rPr>
                <w:rFonts w:ascii="Arial" w:hAnsi="Arial" w:cs="Arial"/>
                <w:sz w:val="18"/>
                <w:szCs w:val="18"/>
                <w:lang w:val="uz-Cyrl-UZ"/>
              </w:rPr>
              <w:t>ТО</w:t>
            </w:r>
            <w:r w:rsidRPr="00D017C6">
              <w:rPr>
                <w:rFonts w:ascii="Arial" w:hAnsi="Arial" w:cs="Arial"/>
                <w:sz w:val="18"/>
                <w:szCs w:val="18"/>
              </w:rPr>
              <w:t>О</w:t>
            </w:r>
            <w:r w:rsidRPr="00D017C6">
              <w:rPr>
                <w:rFonts w:ascii="Arial" w:hAnsi="Arial" w:cs="Arial"/>
                <w:sz w:val="18"/>
                <w:szCs w:val="18"/>
                <w:lang w:val="en-US"/>
              </w:rPr>
              <w:t xml:space="preserve"> </w:t>
            </w:r>
            <w:r w:rsidRPr="00D017C6">
              <w:rPr>
                <w:rFonts w:ascii="Arial" w:hAnsi="Arial" w:cs="Arial"/>
                <w:sz w:val="18"/>
                <w:szCs w:val="18"/>
                <w:lang w:val="en-US" w:bidi="he-IL"/>
              </w:rPr>
              <w:t>«</w:t>
            </w:r>
            <w:r w:rsidRPr="00D017C6">
              <w:rPr>
                <w:rFonts w:ascii="Arial" w:hAnsi="Arial" w:cs="Arial"/>
                <w:sz w:val="18"/>
                <w:szCs w:val="18"/>
                <w:lang w:bidi="he-IL"/>
              </w:rPr>
              <w:t>Казфосфат</w:t>
            </w:r>
            <w:r w:rsidRPr="00D017C6">
              <w:rPr>
                <w:rFonts w:ascii="Arial" w:hAnsi="Arial" w:cs="Arial"/>
                <w:sz w:val="18"/>
                <w:szCs w:val="18"/>
                <w:lang w:val="en-US" w:bidi="he-IL"/>
              </w:rPr>
              <w:t>»</w:t>
            </w:r>
            <w:r w:rsidRPr="00D017C6">
              <w:rPr>
                <w:rFonts w:ascii="Arial" w:hAnsi="Arial" w:cs="Arial"/>
                <w:sz w:val="18"/>
                <w:szCs w:val="18"/>
                <w:lang w:val="en-US"/>
              </w:rPr>
              <w:t xml:space="preserve"> </w:t>
            </w:r>
            <w:r w:rsidRPr="00D017C6">
              <w:rPr>
                <w:rFonts w:ascii="Arial" w:hAnsi="Arial" w:cs="Arial"/>
                <w:sz w:val="18"/>
                <w:szCs w:val="18"/>
                <w:lang w:val="uz-Cyrl-UZ"/>
              </w:rPr>
              <w:t>Қозоғистон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Фосф</w:t>
            </w:r>
            <w:r w:rsidRPr="00D017C6">
              <w:rPr>
                <w:rFonts w:ascii="Arial" w:hAnsi="Arial" w:cs="Arial"/>
                <w:sz w:val="18"/>
                <w:szCs w:val="18"/>
                <w:lang w:val="uz-Cyrl-UZ"/>
              </w:rPr>
              <w:t xml:space="preserve">ор </w:t>
            </w:r>
            <w:r w:rsidRPr="00D017C6">
              <w:rPr>
                <w:rFonts w:ascii="Arial" w:hAnsi="Arial" w:cs="Arial"/>
                <w:sz w:val="18"/>
                <w:szCs w:val="18"/>
              </w:rPr>
              <w:t>калий</w:t>
            </w:r>
            <w:r w:rsidRPr="00D017C6">
              <w:rPr>
                <w:rFonts w:ascii="Arial" w:hAnsi="Arial" w:cs="Arial"/>
                <w:sz w:val="18"/>
                <w:szCs w:val="18"/>
                <w:lang w:val="uz-Cyrl-UZ"/>
              </w:rPr>
              <w:t>ли</w:t>
            </w:r>
            <w:r w:rsidRPr="00D017C6">
              <w:rPr>
                <w:rFonts w:ascii="Arial" w:hAnsi="Arial" w:cs="Arial"/>
                <w:sz w:val="18"/>
                <w:szCs w:val="18"/>
              </w:rPr>
              <w:t xml:space="preserve"> </w:t>
            </w:r>
            <w:r w:rsidRPr="00D017C6">
              <w:rPr>
                <w:rFonts w:ascii="Arial" w:hAnsi="Arial" w:cs="Arial"/>
                <w:sz w:val="18"/>
                <w:szCs w:val="18"/>
                <w:lang w:val="uz-Cyrl-UZ"/>
              </w:rPr>
              <w:t>ўгит</w:t>
            </w:r>
          </w:p>
          <w:p w:rsidR="00AE5679" w:rsidRPr="00D017C6" w:rsidRDefault="00AE5679" w:rsidP="00AE5679">
            <w:pPr>
              <w:rPr>
                <w:rFonts w:ascii="Arial" w:hAnsi="Arial" w:cs="Arial"/>
                <w:sz w:val="18"/>
                <w:szCs w:val="18"/>
              </w:rPr>
            </w:pPr>
            <w:r w:rsidRPr="00D017C6">
              <w:rPr>
                <w:rFonts w:ascii="Arial" w:hAnsi="Arial" w:cs="Arial"/>
                <w:sz w:val="18"/>
                <w:szCs w:val="18"/>
              </w:rPr>
              <w:t>(</w:t>
            </w:r>
            <w:r w:rsidRPr="00D017C6">
              <w:rPr>
                <w:rFonts w:ascii="Arial" w:hAnsi="Arial" w:cs="Arial"/>
                <w:sz w:val="18"/>
                <w:szCs w:val="18"/>
                <w:lang w:val="uz-Cyrl-UZ"/>
              </w:rPr>
              <w:t>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rPr>
              <w:t>)</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bidi="he-IL"/>
              </w:rPr>
            </w:pPr>
            <w:r w:rsidRPr="00D017C6">
              <w:rPr>
                <w:rFonts w:ascii="Arial" w:hAnsi="Arial" w:cs="Arial"/>
                <w:sz w:val="18"/>
                <w:szCs w:val="18"/>
                <w:lang w:val="uz-Cyrl-UZ"/>
              </w:rPr>
              <w:t>“FertePro” 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bidi="he-IL"/>
              </w:rPr>
            </w:pPr>
            <w:r w:rsidRPr="00D017C6">
              <w:rPr>
                <w:rFonts w:ascii="Arial" w:hAnsi="Arial" w:cs="Arial"/>
                <w:sz w:val="18"/>
                <w:szCs w:val="18"/>
                <w:lang w:val="uz-Cyrl-UZ"/>
              </w:rPr>
              <w:t>ТО</w:t>
            </w:r>
            <w:r w:rsidRPr="00D017C6">
              <w:rPr>
                <w:rFonts w:ascii="Arial" w:hAnsi="Arial" w:cs="Arial"/>
                <w:sz w:val="18"/>
                <w:szCs w:val="18"/>
              </w:rPr>
              <w:t>О</w:t>
            </w:r>
            <w:r w:rsidRPr="00D017C6">
              <w:rPr>
                <w:rFonts w:ascii="Arial" w:hAnsi="Arial" w:cs="Arial"/>
                <w:sz w:val="18"/>
                <w:szCs w:val="18"/>
                <w:lang w:val="en-US"/>
              </w:rPr>
              <w:t xml:space="preserve"> </w:t>
            </w:r>
            <w:r w:rsidRPr="00D017C6">
              <w:rPr>
                <w:rFonts w:ascii="Arial" w:hAnsi="Arial" w:cs="Arial"/>
                <w:sz w:val="18"/>
                <w:szCs w:val="18"/>
                <w:lang w:val="en-US" w:bidi="he-IL"/>
              </w:rPr>
              <w:t>«</w:t>
            </w:r>
            <w:r w:rsidRPr="00D017C6">
              <w:rPr>
                <w:rFonts w:ascii="Arial" w:hAnsi="Arial" w:cs="Arial"/>
                <w:sz w:val="18"/>
                <w:szCs w:val="18"/>
                <w:lang w:bidi="he-IL"/>
              </w:rPr>
              <w:t>Казфосфат</w:t>
            </w:r>
            <w:r w:rsidRPr="00D017C6">
              <w:rPr>
                <w:rFonts w:ascii="Arial" w:hAnsi="Arial" w:cs="Arial"/>
                <w:sz w:val="18"/>
                <w:szCs w:val="18"/>
                <w:lang w:val="en-US" w:bidi="he-IL"/>
              </w:rPr>
              <w:t>»</w:t>
            </w:r>
            <w:r w:rsidRPr="00D017C6">
              <w:rPr>
                <w:rFonts w:ascii="Arial" w:hAnsi="Arial" w:cs="Arial"/>
                <w:sz w:val="18"/>
                <w:szCs w:val="18"/>
                <w:lang w:val="en-US"/>
              </w:rPr>
              <w:t xml:space="preserve"> </w:t>
            </w:r>
            <w:r w:rsidRPr="00D017C6">
              <w:rPr>
                <w:rFonts w:ascii="Arial" w:hAnsi="Arial" w:cs="Arial"/>
                <w:sz w:val="18"/>
                <w:szCs w:val="18"/>
                <w:lang w:val="uz-Cyrl-UZ"/>
              </w:rPr>
              <w:t>Қозоғистон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Азотли-фосфорли-калийли комплекс минерал ўғити (NPK – ўғити)</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(N, 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 xml:space="preserve">O) </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uz-Cyrl-UZ"/>
              </w:rPr>
              <w:t xml:space="preserve">АЖ </w:t>
            </w:r>
            <w:r w:rsidRPr="00D017C6">
              <w:rPr>
                <w:rFonts w:ascii="Arial" w:hAnsi="Arial" w:cs="Arial"/>
                <w:sz w:val="18"/>
                <w:szCs w:val="18"/>
                <w:lang w:bidi="he-IL"/>
              </w:rPr>
              <w:t>«</w:t>
            </w:r>
            <w:r w:rsidRPr="00D017C6">
              <w:rPr>
                <w:rFonts w:ascii="Arial" w:hAnsi="Arial" w:cs="Arial"/>
                <w:sz w:val="18"/>
                <w:szCs w:val="18"/>
                <w:lang w:val="en-US" w:bidi="he-IL"/>
              </w:rPr>
              <w:t>NAVOIYAZOT</w:t>
            </w:r>
            <w:r w:rsidRPr="00D017C6">
              <w:rPr>
                <w:rFonts w:ascii="Arial" w:hAnsi="Arial" w:cs="Arial"/>
                <w:sz w:val="18"/>
                <w:szCs w:val="18"/>
                <w:lang w:bidi="he-IL"/>
              </w:rPr>
              <w:t>»</w:t>
            </w:r>
            <w:r w:rsidRPr="00D017C6">
              <w:rPr>
                <w:rFonts w:ascii="Arial" w:hAnsi="Arial" w:cs="Arial"/>
                <w:sz w:val="18"/>
                <w:szCs w:val="18"/>
              </w:rPr>
              <w:t xml:space="preserve">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АЖ</w:t>
            </w:r>
            <w:r w:rsidRPr="00D017C6">
              <w:rPr>
                <w:rFonts w:ascii="Arial" w:hAnsi="Arial" w:cs="Arial"/>
                <w:sz w:val="18"/>
                <w:szCs w:val="18"/>
                <w:lang w:bidi="he-IL"/>
              </w:rPr>
              <w:t xml:space="preserve"> «</w:t>
            </w:r>
            <w:r w:rsidRPr="00D017C6">
              <w:rPr>
                <w:rFonts w:ascii="Arial" w:hAnsi="Arial" w:cs="Arial"/>
                <w:sz w:val="18"/>
                <w:szCs w:val="18"/>
                <w:lang w:val="en-US" w:bidi="he-IL"/>
              </w:rPr>
              <w:t>NAVOIYAZOT</w:t>
            </w:r>
            <w:r w:rsidRPr="00D017C6">
              <w:rPr>
                <w:rFonts w:ascii="Arial" w:hAnsi="Arial" w:cs="Arial"/>
                <w:sz w:val="18"/>
                <w:szCs w:val="18"/>
                <w:lang w:bidi="he-IL"/>
              </w:rPr>
              <w:t>»</w:t>
            </w:r>
            <w:r w:rsidRPr="00D017C6">
              <w:rPr>
                <w:rFonts w:ascii="Arial" w:hAnsi="Arial" w:cs="Arial"/>
                <w:sz w:val="18"/>
                <w:szCs w:val="18"/>
              </w:rPr>
              <w:t xml:space="preserve">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w:t>
            </w:r>
            <w:r w:rsidRPr="00D017C6">
              <w:rPr>
                <w:rFonts w:ascii="Arial" w:hAnsi="Arial" w:cs="Arial"/>
                <w:sz w:val="18"/>
                <w:szCs w:val="18"/>
              </w:rPr>
              <w:t>Гуми Микс Энерджи</w:t>
            </w:r>
            <w:r w:rsidRPr="00D017C6">
              <w:rPr>
                <w:rFonts w:ascii="Arial" w:hAnsi="Arial" w:cs="Arial"/>
                <w:sz w:val="18"/>
                <w:szCs w:val="18"/>
                <w:lang w:val="uz-Cyrl-UZ"/>
              </w:rPr>
              <w:t>”</w:t>
            </w:r>
            <w:r w:rsidRPr="00D017C6">
              <w:rPr>
                <w:rFonts w:ascii="Arial" w:hAnsi="Arial" w:cs="Arial"/>
                <w:sz w:val="18"/>
                <w:szCs w:val="18"/>
              </w:rPr>
              <w:t xml:space="preserve">  </w:t>
            </w:r>
            <w:r w:rsidRPr="00D017C6">
              <w:rPr>
                <w:rFonts w:ascii="Arial" w:hAnsi="Arial" w:cs="Arial"/>
                <w:sz w:val="18"/>
                <w:szCs w:val="18"/>
                <w:lang w:val="uz-Cyrl-UZ"/>
              </w:rPr>
              <w:t>микроэлементли ўғит</w:t>
            </w:r>
          </w:p>
          <w:p w:rsidR="00AE5679" w:rsidRPr="00D017C6" w:rsidRDefault="00AE5679" w:rsidP="00AE5679">
            <w:pPr>
              <w:rPr>
                <w:rFonts w:ascii="Arial" w:hAnsi="Arial" w:cs="Arial"/>
                <w:sz w:val="18"/>
                <w:szCs w:val="18"/>
              </w:rPr>
            </w:pPr>
            <w:r w:rsidRPr="00D017C6">
              <w:rPr>
                <w:rFonts w:ascii="Arial" w:hAnsi="Arial" w:cs="Arial"/>
                <w:sz w:val="18"/>
                <w:szCs w:val="18"/>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 xml:space="preserve">«DRC DOCTOR CROP AGRO CHEMICAL»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«DRC DOCTOR CROP AGRO CHEMICAL» Ўзбекистон.</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NPK</w:t>
            </w:r>
            <w:r w:rsidRPr="00D017C6">
              <w:rPr>
                <w:rFonts w:ascii="Arial" w:hAnsi="Arial" w:cs="Arial"/>
                <w:sz w:val="18"/>
                <w:szCs w:val="18"/>
                <w:lang w:val="uz-Cyrl-UZ"/>
              </w:rPr>
              <w:t xml:space="preserve"> 18-18-18+МЭ</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(N, 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 xml:space="preserve">O) </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 xml:space="preserve">«DRC DOCTOR CROP AGRO CHEMICAL»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«DRC DOCTOR CROP AGRO CHEMICAL» 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«AMINOSID хлопок»</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(N, 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O)</w:t>
            </w:r>
          </w:p>
          <w:p w:rsidR="00AE5679" w:rsidRPr="00D017C6" w:rsidRDefault="00AE5679" w:rsidP="00AE5679">
            <w:pPr>
              <w:rPr>
                <w:rFonts w:ascii="Arial" w:hAnsi="Arial" w:cs="Arial"/>
                <w:sz w:val="18"/>
                <w:szCs w:val="18"/>
              </w:rPr>
            </w:pPr>
            <w:r w:rsidRPr="00D017C6">
              <w:rPr>
                <w:rFonts w:ascii="Arial" w:hAnsi="Arial" w:cs="Arial"/>
                <w:sz w:val="18"/>
                <w:szCs w:val="18"/>
              </w:rPr>
              <w:t>(марки: старт, весна старт, рост, финиш)</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bidi="he-IL"/>
              </w:rPr>
            </w:pPr>
            <w:r w:rsidRPr="00D017C6">
              <w:rPr>
                <w:rFonts w:ascii="Arial" w:hAnsi="Arial" w:cs="Arial"/>
                <w:sz w:val="18"/>
                <w:szCs w:val="18"/>
                <w:lang w:bidi="he-IL"/>
              </w:rPr>
              <w:t xml:space="preserve">«RASAYANA»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bidi="he-IL"/>
              </w:rPr>
            </w:pPr>
            <w:r w:rsidRPr="00D017C6">
              <w:rPr>
                <w:rFonts w:ascii="Arial" w:hAnsi="Arial" w:cs="Arial"/>
                <w:sz w:val="18"/>
                <w:szCs w:val="18"/>
                <w:lang w:bidi="he-IL"/>
              </w:rPr>
              <w:t xml:space="preserve">«RASAYANA»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lastRenderedPageBreak/>
              <w:t>«AMINOSID пшеница»</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 xml:space="preserve"> (N, 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O)</w:t>
            </w:r>
          </w:p>
          <w:p w:rsidR="00AE5679" w:rsidRPr="00D017C6" w:rsidRDefault="00AE5679" w:rsidP="00AE5679">
            <w:pPr>
              <w:rPr>
                <w:rFonts w:ascii="Arial" w:hAnsi="Arial" w:cs="Arial"/>
                <w:sz w:val="18"/>
                <w:szCs w:val="18"/>
              </w:rPr>
            </w:pPr>
            <w:r w:rsidRPr="00D017C6">
              <w:rPr>
                <w:rFonts w:ascii="Arial" w:hAnsi="Arial" w:cs="Arial"/>
                <w:sz w:val="18"/>
                <w:szCs w:val="18"/>
                <w:lang w:val="uz-Cyrl-UZ"/>
              </w:rPr>
              <w:t>(марки: старт, весна старт, рост, финиш</w:t>
            </w:r>
            <w:r w:rsidRPr="00D017C6">
              <w:rPr>
                <w:rFonts w:ascii="Arial" w:hAnsi="Arial" w:cs="Arial"/>
                <w:sz w:val="18"/>
                <w:szCs w:val="18"/>
              </w:rPr>
              <w:t>)</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bidi="he-IL"/>
              </w:rPr>
              <w:t xml:space="preserve">«RASAYANA»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bidi="he-IL"/>
              </w:rPr>
              <w:t xml:space="preserve">«RASAYANA»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AMINOSID ATON</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(N, 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w:t>
            </w:r>
            <w:r w:rsidRPr="00D017C6">
              <w:rPr>
                <w:rFonts w:ascii="Arial" w:hAnsi="Arial" w:cs="Arial"/>
                <w:sz w:val="18"/>
                <w:szCs w:val="18"/>
                <w:lang w:val="uz-Cyrl-UZ"/>
              </w:rPr>
              <w:t xml:space="preserve">марки: </w:t>
            </w:r>
            <w:r w:rsidRPr="00D017C6">
              <w:rPr>
                <w:rFonts w:ascii="Arial" w:hAnsi="Arial" w:cs="Arial"/>
                <w:sz w:val="18"/>
                <w:szCs w:val="18"/>
                <w:lang w:val="en-US"/>
              </w:rPr>
              <w:t>ATON-N, ATON-P)</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bidi="he-IL"/>
              </w:rPr>
              <w:t xml:space="preserve">«RASAYANA»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bidi="he-IL"/>
              </w:rPr>
              <w:t xml:space="preserve">«RASAYANA»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AMINOSID UzViron</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(N, 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O)</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bidi="he-IL"/>
              </w:rPr>
              <w:t xml:space="preserve">«RASAYANA»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bidi="he-IL"/>
              </w:rPr>
              <w:t xml:space="preserve">«RASAYANA»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AMINOSID UZMATON</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(N, 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lang w:val="en-US"/>
              </w:rPr>
              <w:t>+Si</w:t>
            </w:r>
            <w:r w:rsidRPr="00D017C6">
              <w:rPr>
                <w:rFonts w:ascii="Arial" w:hAnsi="Arial" w:cs="Arial"/>
                <w:sz w:val="18"/>
                <w:szCs w:val="18"/>
                <w:lang w:val="uz-Cyrl-UZ"/>
              </w:rPr>
              <w:t>)</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bidi="he-IL"/>
              </w:rPr>
              <w:t xml:space="preserve">«RASAYANA»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bidi="he-IL"/>
              </w:rPr>
              <w:t xml:space="preserve">«RASAYANA»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rPr>
              <w:t>«</w:t>
            </w:r>
            <w:r w:rsidRPr="00D017C6">
              <w:rPr>
                <w:rFonts w:ascii="Arial" w:hAnsi="Arial" w:cs="Arial"/>
                <w:sz w:val="18"/>
                <w:szCs w:val="18"/>
                <w:lang w:val="en-US"/>
              </w:rPr>
              <w:t>AMINOSID</w:t>
            </w:r>
            <w:r w:rsidRPr="00D017C6">
              <w:rPr>
                <w:rFonts w:ascii="Arial" w:hAnsi="Arial" w:cs="Arial"/>
                <w:sz w:val="18"/>
                <w:szCs w:val="18"/>
              </w:rPr>
              <w:t xml:space="preserve"> </w:t>
            </w:r>
            <w:r w:rsidRPr="00D017C6">
              <w:rPr>
                <w:rFonts w:ascii="Arial" w:hAnsi="Arial" w:cs="Arial"/>
                <w:sz w:val="18"/>
                <w:szCs w:val="18"/>
                <w:lang w:val="en-US"/>
              </w:rPr>
              <w:t>UNIVERSAL</w:t>
            </w:r>
            <w:r w:rsidRPr="00D017C6">
              <w:rPr>
                <w:rFonts w:ascii="Arial" w:hAnsi="Arial" w:cs="Arial"/>
                <w:sz w:val="18"/>
                <w:szCs w:val="18"/>
              </w:rPr>
              <w:t xml:space="preserve">» </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(Бур</w:t>
            </w:r>
            <w:r w:rsidRPr="00D017C6">
              <w:rPr>
                <w:rFonts w:ascii="Arial" w:hAnsi="Arial" w:cs="Arial"/>
                <w:sz w:val="18"/>
                <w:szCs w:val="18"/>
              </w:rPr>
              <w:t>ы</w:t>
            </w:r>
            <w:r w:rsidRPr="00D017C6">
              <w:rPr>
                <w:rFonts w:ascii="Arial" w:hAnsi="Arial" w:cs="Arial"/>
                <w:sz w:val="18"/>
                <w:szCs w:val="18"/>
                <w:lang w:val="uz-Cyrl-UZ"/>
              </w:rPr>
              <w:t>й уголь, азотная кислота, фосфорная мука)</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(маркалар: OXI, DMP, FULMAKS, P+Ca)</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bidi="he-IL"/>
              </w:rPr>
              <w:t xml:space="preserve">«RASAYANA»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bidi="he-IL"/>
              </w:rPr>
              <w:t xml:space="preserve">«RASAYANA»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w:t>
            </w:r>
            <w:r w:rsidRPr="00D017C6">
              <w:rPr>
                <w:rFonts w:ascii="Arial" w:hAnsi="Arial" w:cs="Arial"/>
                <w:sz w:val="18"/>
                <w:szCs w:val="18"/>
                <w:lang w:val="en-US"/>
              </w:rPr>
              <w:t>AMINOSID</w:t>
            </w:r>
            <w:r w:rsidRPr="00D017C6">
              <w:rPr>
                <w:rFonts w:ascii="Arial" w:hAnsi="Arial" w:cs="Arial"/>
                <w:sz w:val="18"/>
                <w:szCs w:val="18"/>
              </w:rPr>
              <w:t xml:space="preserve"> </w:t>
            </w:r>
            <w:r w:rsidRPr="00D017C6">
              <w:rPr>
                <w:rFonts w:ascii="Arial" w:hAnsi="Arial" w:cs="Arial"/>
                <w:sz w:val="18"/>
                <w:szCs w:val="18"/>
                <w:lang w:val="en-US"/>
              </w:rPr>
              <w:t>VL</w:t>
            </w:r>
            <w:r w:rsidRPr="00D017C6">
              <w:rPr>
                <w:rFonts w:ascii="Arial" w:hAnsi="Arial" w:cs="Arial"/>
                <w:sz w:val="18"/>
                <w:szCs w:val="18"/>
              </w:rPr>
              <w:t xml:space="preserve">-100» </w:t>
            </w:r>
          </w:p>
          <w:p w:rsidR="00AE5679" w:rsidRPr="00D017C6" w:rsidRDefault="00AE5679" w:rsidP="00AE5679">
            <w:pPr>
              <w:rPr>
                <w:rFonts w:ascii="Arial" w:hAnsi="Arial" w:cs="Arial"/>
                <w:sz w:val="18"/>
                <w:szCs w:val="18"/>
              </w:rPr>
            </w:pPr>
            <w:r w:rsidRPr="00D017C6">
              <w:rPr>
                <w:rFonts w:ascii="Arial" w:hAnsi="Arial" w:cs="Arial"/>
                <w:sz w:val="18"/>
                <w:szCs w:val="18"/>
              </w:rPr>
              <w:t>(</w:t>
            </w:r>
            <w:r w:rsidRPr="00D017C6">
              <w:rPr>
                <w:rFonts w:ascii="Arial" w:hAnsi="Arial" w:cs="Arial"/>
                <w:sz w:val="18"/>
                <w:szCs w:val="18"/>
                <w:lang w:val="uz-Cyrl-UZ"/>
              </w:rPr>
              <w:t>Полиэтиленгликоль, гумат калия-амония, янтарная кислота, азотная кислота)</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bidi="he-IL"/>
              </w:rPr>
              <w:t xml:space="preserve">«RASAYANA»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bidi="he-IL"/>
              </w:rPr>
              <w:t xml:space="preserve">«RASAYANA»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rPr>
              <w:t xml:space="preserve">Азот-Фосфор-Калийли аралаштирилган минерал </w:t>
            </w:r>
            <w:r w:rsidRPr="00D017C6">
              <w:rPr>
                <w:rFonts w:ascii="Arial" w:hAnsi="Arial" w:cs="Arial"/>
                <w:sz w:val="18"/>
                <w:szCs w:val="18"/>
                <w:lang w:val="uz-Cyrl-UZ"/>
              </w:rPr>
              <w:t>ўғит</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(маркалар: NK-1, NK-2, N-1, N-2, NP-1, NP-2, NP-3, NP-4)</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(N, 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O)</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bidi="he-IL"/>
              </w:rPr>
            </w:pPr>
            <w:r w:rsidRPr="00D017C6">
              <w:rPr>
                <w:rFonts w:ascii="Arial" w:hAnsi="Arial" w:cs="Arial"/>
                <w:sz w:val="18"/>
                <w:szCs w:val="18"/>
                <w:lang w:val="en-US" w:bidi="he-IL"/>
              </w:rPr>
              <w:t xml:space="preserve">«VODIY MINERAL O`G`IT BARAKA SAVDO»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bidi="he-IL"/>
              </w:rPr>
            </w:pPr>
            <w:r w:rsidRPr="00D017C6">
              <w:rPr>
                <w:rFonts w:ascii="Arial" w:hAnsi="Arial" w:cs="Arial"/>
                <w:sz w:val="18"/>
                <w:szCs w:val="18"/>
                <w:lang w:val="en-US" w:bidi="he-IL"/>
              </w:rPr>
              <w:t xml:space="preserve">«VODIY MINERAL O`G`IT BARAKA SAVDO»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 xml:space="preserve">KAC </w:t>
            </w:r>
            <w:r w:rsidRPr="00D017C6">
              <w:rPr>
                <w:rFonts w:ascii="Arial" w:hAnsi="Arial" w:cs="Arial"/>
                <w:sz w:val="18"/>
                <w:szCs w:val="18"/>
                <w:lang w:val="uz-Cyrl-UZ"/>
              </w:rPr>
              <w:t>асосида универсал озуқа эритмаси</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w:t>
            </w:r>
            <w:r w:rsidRPr="00D017C6">
              <w:rPr>
                <w:rFonts w:ascii="Arial" w:hAnsi="Arial" w:cs="Arial"/>
                <w:sz w:val="18"/>
                <w:szCs w:val="18"/>
                <w:lang w:val="en-US"/>
              </w:rPr>
              <w:t>N,</w:t>
            </w:r>
            <w:r w:rsidRPr="00D017C6">
              <w:rPr>
                <w:rFonts w:ascii="Arial" w:hAnsi="Arial" w:cs="Arial"/>
                <w:sz w:val="18"/>
                <w:szCs w:val="18"/>
                <w:lang w:val="uz-Cyrl-UZ"/>
              </w:rPr>
              <w:t xml:space="preserve"> </w:t>
            </w:r>
            <w:r w:rsidRPr="00D017C6">
              <w:rPr>
                <w:rFonts w:ascii="Arial" w:hAnsi="Arial" w:cs="Arial"/>
                <w:sz w:val="18"/>
                <w:szCs w:val="18"/>
                <w:lang w:val="en-US"/>
              </w:rPr>
              <w:t>P</w:t>
            </w:r>
            <w:r w:rsidRPr="00D017C6">
              <w:rPr>
                <w:rFonts w:ascii="Arial" w:hAnsi="Arial" w:cs="Arial"/>
                <w:sz w:val="18"/>
                <w:szCs w:val="18"/>
                <w:vertAlign w:val="subscript"/>
                <w:lang w:val="en-US"/>
              </w:rPr>
              <w:t>2</w:t>
            </w:r>
            <w:r w:rsidRPr="00D017C6">
              <w:rPr>
                <w:rFonts w:ascii="Arial" w:hAnsi="Arial" w:cs="Arial"/>
                <w:sz w:val="18"/>
                <w:szCs w:val="18"/>
                <w:lang w:val="en-US"/>
              </w:rPr>
              <w:t>O</w:t>
            </w:r>
            <w:r w:rsidRPr="00D017C6">
              <w:rPr>
                <w:rFonts w:ascii="Arial" w:hAnsi="Arial" w:cs="Arial"/>
                <w:sz w:val="18"/>
                <w:szCs w:val="18"/>
                <w:vertAlign w:val="subscript"/>
                <w:lang w:val="uz-Cyrl-UZ"/>
              </w:rPr>
              <w:t>5</w:t>
            </w:r>
            <w:r w:rsidRPr="00D017C6">
              <w:rPr>
                <w:rFonts w:ascii="Arial" w:hAnsi="Arial" w:cs="Arial"/>
                <w:sz w:val="18"/>
                <w:szCs w:val="18"/>
                <w:lang w:val="en-US"/>
              </w:rPr>
              <w:t>, K</w:t>
            </w:r>
            <w:r w:rsidRPr="00D017C6">
              <w:rPr>
                <w:rFonts w:ascii="Arial" w:hAnsi="Arial" w:cs="Arial"/>
                <w:sz w:val="18"/>
                <w:szCs w:val="18"/>
                <w:vertAlign w:val="subscript"/>
                <w:lang w:val="en-US"/>
              </w:rPr>
              <w:t>2</w:t>
            </w:r>
            <w:r w:rsidRPr="00D017C6">
              <w:rPr>
                <w:rFonts w:ascii="Arial" w:hAnsi="Arial" w:cs="Arial"/>
                <w:sz w:val="18"/>
                <w:szCs w:val="18"/>
                <w:lang w:val="en-US"/>
              </w:rPr>
              <w:t>O)</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bidi="he-IL"/>
              </w:rPr>
              <w:t>А</w:t>
            </w:r>
            <w:r w:rsidRPr="00D017C6">
              <w:rPr>
                <w:rFonts w:ascii="Arial" w:hAnsi="Arial" w:cs="Arial"/>
                <w:sz w:val="18"/>
                <w:szCs w:val="18"/>
                <w:lang w:val="uz-Cyrl-UZ" w:bidi="he-IL"/>
              </w:rPr>
              <w:t>Ж</w:t>
            </w:r>
            <w:r w:rsidRPr="00D017C6">
              <w:rPr>
                <w:rFonts w:ascii="Arial" w:hAnsi="Arial" w:cs="Arial"/>
                <w:sz w:val="18"/>
                <w:szCs w:val="18"/>
                <w:lang w:bidi="he-IL"/>
              </w:rPr>
              <w:t xml:space="preserve"> «</w:t>
            </w:r>
            <w:r w:rsidRPr="00D017C6">
              <w:rPr>
                <w:rFonts w:ascii="Arial" w:hAnsi="Arial" w:cs="Arial"/>
                <w:sz w:val="18"/>
                <w:szCs w:val="18"/>
                <w:lang w:val="en-US" w:bidi="he-IL"/>
              </w:rPr>
              <w:t>MAXAM</w:t>
            </w:r>
            <w:r w:rsidRPr="00D017C6">
              <w:rPr>
                <w:rFonts w:ascii="Arial" w:hAnsi="Arial" w:cs="Arial"/>
                <w:sz w:val="18"/>
                <w:szCs w:val="18"/>
                <w:lang w:bidi="he-IL"/>
              </w:rPr>
              <w:t>-</w:t>
            </w:r>
            <w:r w:rsidRPr="00D017C6">
              <w:rPr>
                <w:rFonts w:ascii="Arial" w:hAnsi="Arial" w:cs="Arial"/>
                <w:sz w:val="18"/>
                <w:szCs w:val="18"/>
                <w:lang w:val="en-US" w:bidi="he-IL"/>
              </w:rPr>
              <w:t>CHIRCHIQ</w:t>
            </w:r>
            <w:r w:rsidRPr="00D017C6">
              <w:rPr>
                <w:rFonts w:ascii="Arial" w:hAnsi="Arial" w:cs="Arial"/>
                <w:sz w:val="18"/>
                <w:szCs w:val="18"/>
                <w:lang w:bidi="he-IL"/>
              </w:rPr>
              <w:t xml:space="preserve">»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bidi="he-IL"/>
              </w:rPr>
              <w:t>А</w:t>
            </w:r>
            <w:r w:rsidRPr="00D017C6">
              <w:rPr>
                <w:rFonts w:ascii="Arial" w:hAnsi="Arial" w:cs="Arial"/>
                <w:sz w:val="18"/>
                <w:szCs w:val="18"/>
                <w:lang w:val="uz-Cyrl-UZ" w:bidi="he-IL"/>
              </w:rPr>
              <w:t>Ж</w:t>
            </w:r>
            <w:r w:rsidRPr="00D017C6">
              <w:rPr>
                <w:rFonts w:ascii="Arial" w:hAnsi="Arial" w:cs="Arial"/>
                <w:sz w:val="18"/>
                <w:szCs w:val="18"/>
                <w:lang w:bidi="he-IL"/>
              </w:rPr>
              <w:t xml:space="preserve"> «</w:t>
            </w:r>
            <w:r w:rsidRPr="00D017C6">
              <w:rPr>
                <w:rFonts w:ascii="Arial" w:hAnsi="Arial" w:cs="Arial"/>
                <w:sz w:val="18"/>
                <w:szCs w:val="18"/>
                <w:lang w:val="en-US" w:bidi="he-IL"/>
              </w:rPr>
              <w:t>MAXAM</w:t>
            </w:r>
            <w:r w:rsidRPr="00D017C6">
              <w:rPr>
                <w:rFonts w:ascii="Arial" w:hAnsi="Arial" w:cs="Arial"/>
                <w:sz w:val="18"/>
                <w:szCs w:val="18"/>
                <w:lang w:bidi="he-IL"/>
              </w:rPr>
              <w:t>-</w:t>
            </w:r>
            <w:r w:rsidRPr="00D017C6">
              <w:rPr>
                <w:rFonts w:ascii="Arial" w:hAnsi="Arial" w:cs="Arial"/>
                <w:sz w:val="18"/>
                <w:szCs w:val="18"/>
                <w:lang w:val="en-US" w:bidi="he-IL"/>
              </w:rPr>
              <w:t>CHIRCHIQ</w:t>
            </w:r>
            <w:r w:rsidRPr="00D017C6">
              <w:rPr>
                <w:rFonts w:ascii="Arial" w:hAnsi="Arial" w:cs="Arial"/>
                <w:sz w:val="18"/>
                <w:szCs w:val="18"/>
                <w:lang w:bidi="he-IL"/>
              </w:rPr>
              <w:t xml:space="preserve">»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Азот-фосфорли ўғит (АФЎ)</w:t>
            </w:r>
          </w:p>
          <w:p w:rsidR="00AE5679" w:rsidRPr="00D017C6" w:rsidRDefault="00AE5679" w:rsidP="00AE5679">
            <w:pPr>
              <w:rPr>
                <w:rFonts w:ascii="Arial" w:hAnsi="Arial" w:cs="Arial"/>
                <w:sz w:val="18"/>
                <w:szCs w:val="18"/>
              </w:rPr>
            </w:pPr>
            <w:r w:rsidRPr="00D017C6">
              <w:rPr>
                <w:rFonts w:ascii="Arial" w:hAnsi="Arial" w:cs="Arial"/>
                <w:sz w:val="18"/>
                <w:szCs w:val="18"/>
                <w:lang w:val="uz-Cyrl-UZ"/>
              </w:rPr>
              <w:t>(N, 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«AGROTEHMINERAL TRADING» </w:t>
            </w:r>
            <w:r w:rsidRPr="00D017C6">
              <w:rPr>
                <w:rFonts w:ascii="Arial" w:hAnsi="Arial" w:cs="Arial"/>
                <w:sz w:val="18"/>
                <w:szCs w:val="18"/>
                <w:lang w:val="uz-Cyrl-UZ"/>
              </w:rPr>
              <w:t>МЧЖ, Ў</w:t>
            </w:r>
            <w:r w:rsidRPr="00D017C6">
              <w:rPr>
                <w:rFonts w:ascii="Arial" w:hAnsi="Arial" w:cs="Arial"/>
                <w:sz w:val="18"/>
                <w:szCs w:val="18"/>
              </w:rPr>
              <w:t>збекист</w:t>
            </w:r>
            <w:r w:rsidRPr="00D017C6">
              <w:rPr>
                <w:rFonts w:ascii="Arial" w:hAnsi="Arial" w:cs="Arial"/>
                <w:sz w:val="18"/>
                <w:szCs w:val="18"/>
                <w:lang w:val="uz-Cyrl-UZ"/>
              </w:rPr>
              <w:t>о</w:t>
            </w:r>
            <w:r w:rsidRPr="00D017C6">
              <w:rPr>
                <w:rFonts w:ascii="Arial" w:hAnsi="Arial" w:cs="Arial"/>
                <w:sz w:val="18"/>
                <w:szCs w:val="18"/>
              </w:rPr>
              <w:t>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«AGROTEHMINERAL TRADING» </w:t>
            </w:r>
            <w:r w:rsidRPr="00D017C6">
              <w:rPr>
                <w:rFonts w:ascii="Arial" w:hAnsi="Arial" w:cs="Arial"/>
                <w:sz w:val="18"/>
                <w:szCs w:val="18"/>
                <w:lang w:val="uz-Cyrl-UZ"/>
              </w:rPr>
              <w:t>МЧЖ, Ў</w:t>
            </w:r>
            <w:r w:rsidRPr="00D017C6">
              <w:rPr>
                <w:rFonts w:ascii="Arial" w:hAnsi="Arial" w:cs="Arial"/>
                <w:sz w:val="18"/>
                <w:szCs w:val="18"/>
              </w:rPr>
              <w:t>збекист</w:t>
            </w:r>
            <w:r w:rsidRPr="00D017C6">
              <w:rPr>
                <w:rFonts w:ascii="Arial" w:hAnsi="Arial" w:cs="Arial"/>
                <w:sz w:val="18"/>
                <w:szCs w:val="18"/>
                <w:lang w:val="uz-Cyrl-UZ"/>
              </w:rPr>
              <w:t>о</w:t>
            </w:r>
            <w:r w:rsidRPr="00D017C6">
              <w:rPr>
                <w:rFonts w:ascii="Arial" w:hAnsi="Arial" w:cs="Arial"/>
                <w:sz w:val="18"/>
                <w:szCs w:val="18"/>
              </w:rPr>
              <w:t>н</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Yara Tera Calcinit</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w:t>
            </w:r>
            <w:r w:rsidRPr="00D017C6">
              <w:rPr>
                <w:rFonts w:ascii="Arial" w:hAnsi="Arial" w:cs="Arial"/>
                <w:sz w:val="18"/>
                <w:szCs w:val="18"/>
                <w:lang w:val="uz-Cyrl-UZ"/>
              </w:rPr>
              <w:t>Калций нитрати</w:t>
            </w:r>
            <w:r w:rsidRPr="00D017C6">
              <w:rPr>
                <w:rFonts w:ascii="Arial" w:hAnsi="Arial" w:cs="Arial"/>
                <w:sz w:val="18"/>
                <w:szCs w:val="18"/>
                <w:lang w:val="en-US"/>
              </w:rPr>
              <w:t>)</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«Agro Mineral Chemical Company»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bidi="he-IL"/>
              </w:rPr>
            </w:pPr>
            <w:r w:rsidRPr="00D017C6">
              <w:rPr>
                <w:rFonts w:ascii="Arial" w:hAnsi="Arial" w:cs="Arial"/>
                <w:sz w:val="18"/>
                <w:szCs w:val="18"/>
                <w:lang w:val="uz-Cyrl-UZ"/>
              </w:rPr>
              <w:t>«Agro Mineral Chemical Company» МЧЖ, Ўзбекистон.</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Brexil Combi</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(B, Cu, Fe, Mo, Mn, Zn)</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ALEMAGRO ASIA»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 xml:space="preserve">«Valagro S.p.A», Италия </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Master </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(N, P</w:t>
            </w:r>
            <w:r w:rsidRPr="00D017C6">
              <w:rPr>
                <w:rFonts w:ascii="Arial" w:hAnsi="Arial" w:cs="Arial"/>
                <w:sz w:val="18"/>
                <w:szCs w:val="18"/>
                <w:vertAlign w:val="subscript"/>
                <w:lang w:val="en-US"/>
              </w:rPr>
              <w:t>2</w:t>
            </w:r>
            <w:r w:rsidRPr="00D017C6">
              <w:rPr>
                <w:rFonts w:ascii="Arial" w:hAnsi="Arial" w:cs="Arial"/>
                <w:sz w:val="18"/>
                <w:szCs w:val="18"/>
                <w:lang w:val="en-US"/>
              </w:rPr>
              <w:t>O</w:t>
            </w:r>
            <w:r w:rsidRPr="00D017C6">
              <w:rPr>
                <w:rFonts w:ascii="Arial" w:hAnsi="Arial" w:cs="Arial"/>
                <w:sz w:val="18"/>
                <w:szCs w:val="18"/>
                <w:vertAlign w:val="subscript"/>
                <w:lang w:val="uz-Cyrl-UZ"/>
              </w:rPr>
              <w:t>5</w:t>
            </w:r>
            <w:r w:rsidRPr="00D017C6">
              <w:rPr>
                <w:rFonts w:ascii="Arial" w:hAnsi="Arial" w:cs="Arial"/>
                <w:sz w:val="18"/>
                <w:szCs w:val="18"/>
                <w:lang w:val="en-US"/>
              </w:rPr>
              <w:t>, K</w:t>
            </w:r>
            <w:r w:rsidRPr="00D017C6">
              <w:rPr>
                <w:rFonts w:ascii="Arial" w:hAnsi="Arial" w:cs="Arial"/>
                <w:sz w:val="18"/>
                <w:szCs w:val="18"/>
                <w:vertAlign w:val="subscript"/>
                <w:lang w:val="en-US"/>
              </w:rPr>
              <w:t>2</w:t>
            </w:r>
            <w:r w:rsidRPr="00D017C6">
              <w:rPr>
                <w:rFonts w:ascii="Arial" w:hAnsi="Arial" w:cs="Arial"/>
                <w:sz w:val="18"/>
                <w:szCs w:val="18"/>
                <w:lang w:val="en-US"/>
              </w:rPr>
              <w:t>O)</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 xml:space="preserve">марка: 18-18-18+3MgO+S+TE, </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 xml:space="preserve">13-40-13, 20-20-20, 3-11-38+4, </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3-37-37</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ALEMAGRO ASIA»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 xml:space="preserve">«Valagro S.p.A», Италия </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 xml:space="preserve">Plantafol </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(N, P</w:t>
            </w:r>
            <w:r w:rsidRPr="00D017C6">
              <w:rPr>
                <w:rFonts w:ascii="Arial" w:hAnsi="Arial" w:cs="Arial"/>
                <w:sz w:val="18"/>
                <w:szCs w:val="18"/>
                <w:vertAlign w:val="subscript"/>
                <w:lang w:val="en-US"/>
              </w:rPr>
              <w:t>2</w:t>
            </w:r>
            <w:r w:rsidRPr="00D017C6">
              <w:rPr>
                <w:rFonts w:ascii="Arial" w:hAnsi="Arial" w:cs="Arial"/>
                <w:sz w:val="18"/>
                <w:szCs w:val="18"/>
                <w:lang w:val="en-US"/>
              </w:rPr>
              <w:t>O</w:t>
            </w:r>
            <w:r w:rsidRPr="00D017C6">
              <w:rPr>
                <w:rFonts w:ascii="Arial" w:hAnsi="Arial" w:cs="Arial"/>
                <w:sz w:val="18"/>
                <w:szCs w:val="18"/>
                <w:vertAlign w:val="subscript"/>
                <w:lang w:val="uz-Cyrl-UZ"/>
              </w:rPr>
              <w:t>5</w:t>
            </w:r>
            <w:r w:rsidRPr="00D017C6">
              <w:rPr>
                <w:rFonts w:ascii="Arial" w:hAnsi="Arial" w:cs="Arial"/>
                <w:sz w:val="18"/>
                <w:szCs w:val="18"/>
                <w:lang w:val="en-US"/>
              </w:rPr>
              <w:t>, K</w:t>
            </w:r>
            <w:r w:rsidRPr="00D017C6">
              <w:rPr>
                <w:rFonts w:ascii="Arial" w:hAnsi="Arial" w:cs="Arial"/>
                <w:sz w:val="18"/>
                <w:szCs w:val="18"/>
                <w:vertAlign w:val="subscript"/>
                <w:lang w:val="en-US"/>
              </w:rPr>
              <w:t>2</w:t>
            </w:r>
            <w:r w:rsidRPr="00D017C6">
              <w:rPr>
                <w:rFonts w:ascii="Arial" w:hAnsi="Arial" w:cs="Arial"/>
                <w:sz w:val="18"/>
                <w:szCs w:val="18"/>
                <w:lang w:val="en-US"/>
              </w:rPr>
              <w:t>O)</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 xml:space="preserve">марка: 20-20-20; 30-10-10; </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10-54-10; 5-15-45</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ALEMAGRO ASIA»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 xml:space="preserve">«Valagro S.p.A», Италия </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NPK FORTE 20-10-20</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(N, P</w:t>
            </w:r>
            <w:r w:rsidRPr="00D017C6">
              <w:rPr>
                <w:rFonts w:ascii="Arial" w:hAnsi="Arial" w:cs="Arial"/>
                <w:sz w:val="18"/>
                <w:szCs w:val="18"/>
                <w:vertAlign w:val="subscript"/>
                <w:lang w:val="en-US"/>
              </w:rPr>
              <w:t>2</w:t>
            </w:r>
            <w:r w:rsidRPr="00D017C6">
              <w:rPr>
                <w:rFonts w:ascii="Arial" w:hAnsi="Arial" w:cs="Arial"/>
                <w:sz w:val="18"/>
                <w:szCs w:val="18"/>
                <w:lang w:val="en-US"/>
              </w:rPr>
              <w:t>O</w:t>
            </w:r>
            <w:r w:rsidRPr="00D017C6">
              <w:rPr>
                <w:rFonts w:ascii="Arial" w:hAnsi="Arial" w:cs="Arial"/>
                <w:sz w:val="18"/>
                <w:szCs w:val="18"/>
                <w:vertAlign w:val="subscript"/>
                <w:lang w:val="uz-Cyrl-UZ"/>
              </w:rPr>
              <w:t>5</w:t>
            </w:r>
            <w:r w:rsidRPr="00D017C6">
              <w:rPr>
                <w:rFonts w:ascii="Arial" w:hAnsi="Arial" w:cs="Arial"/>
                <w:sz w:val="18"/>
                <w:szCs w:val="18"/>
                <w:lang w:val="en-US"/>
              </w:rPr>
              <w:t>, K</w:t>
            </w:r>
            <w:r w:rsidRPr="00D017C6">
              <w:rPr>
                <w:rFonts w:ascii="Arial" w:hAnsi="Arial" w:cs="Arial"/>
                <w:sz w:val="18"/>
                <w:szCs w:val="18"/>
                <w:vertAlign w:val="subscript"/>
                <w:lang w:val="en-US"/>
              </w:rPr>
              <w:t>2</w:t>
            </w:r>
            <w:r w:rsidRPr="00D017C6">
              <w:rPr>
                <w:rFonts w:ascii="Arial" w:hAnsi="Arial" w:cs="Arial"/>
                <w:sz w:val="18"/>
                <w:szCs w:val="18"/>
                <w:lang w:val="en-US"/>
              </w:rPr>
              <w:t xml:space="preserve">O+ </w:t>
            </w:r>
            <w:r w:rsidRPr="00D017C6">
              <w:rPr>
                <w:rFonts w:ascii="Arial" w:hAnsi="Arial" w:cs="Arial"/>
                <w:sz w:val="18"/>
                <w:szCs w:val="18"/>
                <w:lang w:val="uz-Cyrl-UZ"/>
              </w:rPr>
              <w:t>МЭ</w:t>
            </w:r>
            <w:r w:rsidRPr="00D017C6">
              <w:rPr>
                <w:rFonts w:ascii="Arial" w:hAnsi="Arial" w:cs="Arial"/>
                <w:sz w:val="18"/>
                <w:szCs w:val="18"/>
                <w:lang w:val="en-US"/>
              </w:rPr>
              <w:t>)</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«GREEN VALLEY SEEDS» ХК,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«GREEN VALLEY SEEDS» ХК, Ўзбекистон</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ЭлСМиК</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w:t>
            </w:r>
            <w:r w:rsidRPr="00D017C6">
              <w:rPr>
                <w:rFonts w:ascii="Arial" w:hAnsi="Arial" w:cs="Arial"/>
                <w:sz w:val="18"/>
                <w:szCs w:val="18"/>
                <w:lang w:val="en-US"/>
              </w:rPr>
              <w:t>N</w:t>
            </w:r>
            <w:r w:rsidRPr="00D017C6">
              <w:rPr>
                <w:rFonts w:ascii="Arial" w:hAnsi="Arial" w:cs="Arial"/>
                <w:sz w:val="18"/>
                <w:szCs w:val="18"/>
                <w:lang w:val="uz-Cyrl-UZ"/>
              </w:rPr>
              <w:t>,</w:t>
            </w:r>
            <w:r w:rsidRPr="00D017C6">
              <w:rPr>
                <w:rFonts w:ascii="Arial" w:hAnsi="Arial" w:cs="Arial"/>
                <w:sz w:val="18"/>
                <w:szCs w:val="18"/>
                <w:lang w:val="en-US"/>
              </w:rPr>
              <w:t xml:space="preserve"> CaO</w:t>
            </w:r>
            <w:r w:rsidRPr="00D017C6">
              <w:rPr>
                <w:rFonts w:ascii="Arial" w:hAnsi="Arial" w:cs="Arial"/>
                <w:sz w:val="18"/>
                <w:szCs w:val="18"/>
                <w:lang w:val="uz-Cyrl-UZ"/>
              </w:rPr>
              <w:t xml:space="preserve">, </w:t>
            </w:r>
            <w:r w:rsidRPr="00D017C6">
              <w:rPr>
                <w:rFonts w:ascii="Arial" w:hAnsi="Arial" w:cs="Arial"/>
                <w:sz w:val="18"/>
                <w:szCs w:val="18"/>
                <w:lang w:val="en-US"/>
              </w:rPr>
              <w:t>K</w:t>
            </w:r>
            <w:r w:rsidRPr="00D017C6">
              <w:rPr>
                <w:rFonts w:ascii="Arial" w:hAnsi="Arial" w:cs="Arial"/>
                <w:sz w:val="18"/>
                <w:szCs w:val="18"/>
                <w:vertAlign w:val="subscript"/>
              </w:rPr>
              <w:t>2</w:t>
            </w:r>
            <w:r w:rsidRPr="00D017C6">
              <w:rPr>
                <w:rFonts w:ascii="Arial" w:hAnsi="Arial" w:cs="Arial"/>
                <w:sz w:val="18"/>
                <w:szCs w:val="18"/>
                <w:lang w:val="en-US"/>
              </w:rPr>
              <w:t>O</w:t>
            </w:r>
            <w:r w:rsidRPr="00D017C6">
              <w:rPr>
                <w:rFonts w:ascii="Arial" w:hAnsi="Arial" w:cs="Arial"/>
                <w:sz w:val="18"/>
                <w:szCs w:val="18"/>
                <w:lang w:val="uz-Cyrl-UZ"/>
              </w:rPr>
              <w:t>)</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bidi="he-IL"/>
              </w:rPr>
              <w:t>«IMPETUS NOVA CHEMICALS»</w:t>
            </w:r>
            <w:r w:rsidRPr="00D017C6">
              <w:rPr>
                <w:rFonts w:ascii="Arial" w:hAnsi="Arial" w:cs="Arial"/>
                <w:sz w:val="18"/>
                <w:szCs w:val="18"/>
                <w:lang w:val="uz-Cyrl-UZ"/>
              </w:rPr>
              <w:t xml:space="preserve"> МЧЖ</w:t>
            </w:r>
            <w:r w:rsidRPr="00D017C6">
              <w:rPr>
                <w:rFonts w:ascii="Arial" w:hAnsi="Arial" w:cs="Arial"/>
                <w:sz w:val="18"/>
                <w:szCs w:val="18"/>
                <w:lang w:val="uz-Cyrl-UZ" w:bidi="he-IL"/>
              </w:rPr>
              <w:t xml:space="preserve"> </w:t>
            </w:r>
            <w:r w:rsidRPr="00D017C6">
              <w:rPr>
                <w:rFonts w:ascii="Arial" w:hAnsi="Arial" w:cs="Arial"/>
                <w:sz w:val="18"/>
                <w:szCs w:val="18"/>
                <w:lang w:val="uz-Cyrl-UZ"/>
              </w:rPr>
              <w:t xml:space="preserve">Ўзбекистон </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bidi="he-IL"/>
              </w:rPr>
              <w:t>«IMPETUS NOVA CHEMICALS»</w:t>
            </w:r>
            <w:r w:rsidRPr="00D017C6">
              <w:rPr>
                <w:rFonts w:ascii="Arial" w:hAnsi="Arial" w:cs="Arial"/>
                <w:sz w:val="18"/>
                <w:szCs w:val="18"/>
                <w:lang w:val="uz-Cyrl-UZ"/>
              </w:rPr>
              <w:t xml:space="preserve"> МЧЖ</w:t>
            </w:r>
            <w:r w:rsidRPr="00D017C6">
              <w:rPr>
                <w:rFonts w:ascii="Arial" w:hAnsi="Arial" w:cs="Arial"/>
                <w:sz w:val="18"/>
                <w:szCs w:val="18"/>
                <w:lang w:val="uz-Cyrl-UZ" w:bidi="he-IL"/>
              </w:rPr>
              <w:t xml:space="preserve"> </w:t>
            </w:r>
            <w:r w:rsidRPr="00D017C6">
              <w:rPr>
                <w:rFonts w:ascii="Arial" w:hAnsi="Arial" w:cs="Arial"/>
                <w:sz w:val="18"/>
                <w:szCs w:val="18"/>
                <w:lang w:val="uz-Cyrl-UZ"/>
              </w:rPr>
              <w:t xml:space="preserve">Ўзбекистон </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lastRenderedPageBreak/>
              <w:t>Калий хлор</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bidi="he-IL"/>
              </w:rPr>
            </w:pPr>
            <w:r w:rsidRPr="00D017C6">
              <w:rPr>
                <w:rFonts w:ascii="Arial" w:hAnsi="Arial" w:cs="Arial"/>
                <w:sz w:val="18"/>
                <w:szCs w:val="18"/>
                <w:lang w:val="en-US" w:bidi="he-IL"/>
              </w:rPr>
              <w:t xml:space="preserve">«FAVOURITE CHEMICAL PROGRESS»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bidi="he-IL"/>
              </w:rPr>
            </w:pPr>
            <w:r w:rsidRPr="00D017C6">
              <w:rPr>
                <w:rFonts w:ascii="Arial" w:hAnsi="Arial" w:cs="Arial"/>
                <w:sz w:val="18"/>
                <w:szCs w:val="18"/>
                <w:lang w:val="en-US" w:bidi="he-IL"/>
              </w:rPr>
              <w:t xml:space="preserve">«FAVOURITE CHEMICAL PROGRESS»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Калий нитрати</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 xml:space="preserve">«FAVOURITE CHEMICAL PROGRESS»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 xml:space="preserve">«FAVOURITE CHEMICAL PROGRESS»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Калций нитрати</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 xml:space="preserve">«FAVOURITE CHEMICAL PROGRESS»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 xml:space="preserve">«FAVOURITE CHEMICAL PROGRESS»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Магний сулфати</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 xml:space="preserve">«FAVOURITE CHEMICAL PROGRESS»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 xml:space="preserve">«FAVOURITE CHEMICAL PROGRESS»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Калий сулфати</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 xml:space="preserve">«FAVOURITE CHEMICAL PROGRESS»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 xml:space="preserve">«FAVOURITE CHEMICAL PROGRESS»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Суперфосфат</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 xml:space="preserve">«FAVOURITE CHEMICAL PROGRESS»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 xml:space="preserve">«FAVOURITE CHEMICAL PROGRESS»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Магний нитрати</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 xml:space="preserve">«FAVOURITE CHEMICAL PROGRESS»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 xml:space="preserve">«FAVOURITE CHEMICAL PROGRESS»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Aminostim</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(Азот, углерод, органик моддалар ва амино кислота)</w:t>
            </w:r>
          </w:p>
          <w:p w:rsidR="00AE5679" w:rsidRPr="00D017C6" w:rsidRDefault="00AE5679" w:rsidP="00AE5679">
            <w:pPr>
              <w:rPr>
                <w:rFonts w:ascii="Arial" w:hAnsi="Arial" w:cs="Arial"/>
                <w:sz w:val="18"/>
                <w:szCs w:val="18"/>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 xml:space="preserve">«SWISS GROW AGRO» </w:t>
            </w:r>
            <w:r w:rsidRPr="00D017C6">
              <w:rPr>
                <w:rFonts w:ascii="Arial" w:hAnsi="Arial" w:cs="Arial"/>
                <w:sz w:val="18"/>
                <w:szCs w:val="18"/>
                <w:lang w:val="uz-Cyrl-UZ" w:bidi="he-IL"/>
              </w:rPr>
              <w:t>МЧЖ</w:t>
            </w:r>
            <w:r w:rsidRPr="00D017C6">
              <w:rPr>
                <w:rFonts w:ascii="Arial" w:hAnsi="Arial" w:cs="Arial"/>
                <w:sz w:val="18"/>
                <w:szCs w:val="18"/>
                <w:lang w:val="en-US" w:bidi="he-IL"/>
              </w:rPr>
              <w:t xml:space="preserve">, </w:t>
            </w:r>
            <w:r w:rsidRPr="00D017C6">
              <w:rPr>
                <w:rFonts w:ascii="Arial" w:hAnsi="Arial" w:cs="Arial"/>
                <w:sz w:val="18"/>
                <w:szCs w:val="18"/>
                <w:lang w:val="uz-Cyrl-UZ" w:bidi="he-IL"/>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bidi="he-IL"/>
              </w:rPr>
            </w:pPr>
            <w:r w:rsidRPr="00D017C6">
              <w:rPr>
                <w:rFonts w:ascii="Arial" w:hAnsi="Arial" w:cs="Arial"/>
                <w:sz w:val="18"/>
                <w:szCs w:val="18"/>
                <w:lang w:bidi="he-IL"/>
              </w:rPr>
              <w:t xml:space="preserve">ТОО </w:t>
            </w:r>
            <w:r w:rsidRPr="00D017C6">
              <w:rPr>
                <w:rFonts w:ascii="Arial" w:hAnsi="Arial" w:cs="Arial"/>
                <w:sz w:val="18"/>
                <w:szCs w:val="18"/>
                <w:lang w:val="en-US" w:bidi="he-IL"/>
              </w:rPr>
              <w:t>«SWISSGROW»</w:t>
            </w:r>
            <w:r w:rsidRPr="00D017C6">
              <w:rPr>
                <w:rFonts w:ascii="Arial" w:hAnsi="Arial" w:cs="Arial"/>
                <w:sz w:val="18"/>
                <w:szCs w:val="18"/>
                <w:lang w:bidi="he-IL"/>
              </w:rPr>
              <w:t xml:space="preserve"> </w:t>
            </w:r>
            <w:r w:rsidRPr="00D017C6">
              <w:rPr>
                <w:rFonts w:ascii="Arial" w:hAnsi="Arial" w:cs="Arial"/>
                <w:sz w:val="18"/>
                <w:szCs w:val="18"/>
                <w:lang w:val="uz-Cyrl-UZ" w:bidi="he-IL"/>
              </w:rPr>
              <w:t>Қозоғистон.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Alginamin</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(Азот, углерод, органик моддалар амино кислота ва денгиз ўтлари экстракти)</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bidi="he-IL"/>
              </w:rPr>
              <w:t>«SWISS GROW AGRO»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bidi="he-IL"/>
              </w:rPr>
              <w:t>ТОО «SWISSGROW» Қозоғистон.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Ammosol</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(Азот, олтингугурт оксиди)</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bidi="he-IL"/>
              </w:rPr>
              <w:t>«SWISS GROW AGRO»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bidi="he-IL"/>
              </w:rPr>
              <w:t>ТОО «</w:t>
            </w:r>
            <w:r w:rsidRPr="00D017C6">
              <w:rPr>
                <w:rFonts w:ascii="Arial" w:hAnsi="Arial" w:cs="Arial"/>
                <w:sz w:val="18"/>
                <w:szCs w:val="18"/>
                <w:lang w:val="en-US" w:bidi="he-IL"/>
              </w:rPr>
              <w:t>SWISSGROW»</w:t>
            </w:r>
            <w:r w:rsidRPr="00D017C6">
              <w:rPr>
                <w:rFonts w:ascii="Arial" w:hAnsi="Arial" w:cs="Arial"/>
                <w:sz w:val="18"/>
                <w:szCs w:val="18"/>
                <w:lang w:bidi="he-IL"/>
              </w:rPr>
              <w:t xml:space="preserve"> </w:t>
            </w:r>
            <w:r w:rsidRPr="00D017C6">
              <w:rPr>
                <w:rFonts w:ascii="Arial" w:hAnsi="Arial" w:cs="Arial"/>
                <w:sz w:val="18"/>
                <w:szCs w:val="18"/>
                <w:lang w:val="uz-Cyrl-UZ" w:bidi="he-IL"/>
              </w:rPr>
              <w:t>Қозоғистон.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Boramin</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(Азот, бор)</w:t>
            </w:r>
          </w:p>
          <w:p w:rsidR="00AE5679" w:rsidRPr="00D017C6" w:rsidRDefault="00AE5679" w:rsidP="00AE5679">
            <w:pPr>
              <w:rPr>
                <w:rFonts w:ascii="Arial" w:hAnsi="Arial" w:cs="Arial"/>
                <w:sz w:val="18"/>
                <w:szCs w:val="18"/>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 xml:space="preserve">«SWISS GROW AGRO» </w:t>
            </w:r>
            <w:r w:rsidRPr="00D017C6">
              <w:rPr>
                <w:rFonts w:ascii="Arial" w:hAnsi="Arial" w:cs="Arial"/>
                <w:sz w:val="18"/>
                <w:szCs w:val="18"/>
                <w:lang w:val="uz-Cyrl-UZ" w:bidi="he-IL"/>
              </w:rPr>
              <w:t>МЧЖ</w:t>
            </w:r>
            <w:r w:rsidRPr="00D017C6">
              <w:rPr>
                <w:rFonts w:ascii="Arial" w:hAnsi="Arial" w:cs="Arial"/>
                <w:sz w:val="18"/>
                <w:szCs w:val="18"/>
                <w:lang w:val="en-US" w:bidi="he-IL"/>
              </w:rPr>
              <w:t xml:space="preserve">, </w:t>
            </w:r>
            <w:r w:rsidRPr="00D017C6">
              <w:rPr>
                <w:rFonts w:ascii="Arial" w:hAnsi="Arial" w:cs="Arial"/>
                <w:sz w:val="18"/>
                <w:szCs w:val="18"/>
                <w:lang w:val="uz-Cyrl-UZ" w:bidi="he-IL"/>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bidi="he-IL"/>
              </w:rPr>
              <w:t xml:space="preserve">ТОО </w:t>
            </w:r>
            <w:r w:rsidRPr="00D017C6">
              <w:rPr>
                <w:rFonts w:ascii="Arial" w:hAnsi="Arial" w:cs="Arial"/>
                <w:sz w:val="18"/>
                <w:szCs w:val="18"/>
                <w:lang w:val="en-US" w:bidi="he-IL"/>
              </w:rPr>
              <w:t>«SWISSGROW»</w:t>
            </w:r>
            <w:r w:rsidRPr="00D017C6">
              <w:rPr>
                <w:rFonts w:ascii="Arial" w:hAnsi="Arial" w:cs="Arial"/>
                <w:sz w:val="18"/>
                <w:szCs w:val="18"/>
                <w:lang w:bidi="he-IL"/>
              </w:rPr>
              <w:t xml:space="preserve"> </w:t>
            </w:r>
            <w:r w:rsidRPr="00D017C6">
              <w:rPr>
                <w:rFonts w:ascii="Arial" w:hAnsi="Arial" w:cs="Arial"/>
                <w:sz w:val="18"/>
                <w:szCs w:val="18"/>
                <w:lang w:val="uz-Cyrl-UZ" w:bidi="he-IL"/>
              </w:rPr>
              <w:t>Қозоғистон.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contextualSpacing/>
              <w:rPr>
                <w:rFonts w:ascii="Arial" w:eastAsia="Calibri" w:hAnsi="Arial" w:cs="Arial"/>
                <w:sz w:val="18"/>
                <w:szCs w:val="18"/>
                <w:lang w:val="uz-Cyrl-UZ"/>
              </w:rPr>
            </w:pPr>
            <w:r w:rsidRPr="00D017C6">
              <w:rPr>
                <w:rFonts w:ascii="Arial" w:eastAsia="Calibri" w:hAnsi="Arial" w:cs="Arial"/>
                <w:sz w:val="18"/>
                <w:szCs w:val="18"/>
                <w:lang w:val="en-US"/>
              </w:rPr>
              <w:t>Bio</w:t>
            </w:r>
            <w:r w:rsidRPr="00D017C6">
              <w:rPr>
                <w:rFonts w:ascii="Arial" w:eastAsia="Calibri" w:hAnsi="Arial" w:cs="Arial"/>
                <w:sz w:val="18"/>
                <w:szCs w:val="18"/>
              </w:rPr>
              <w:t xml:space="preserve"> </w:t>
            </w:r>
            <w:r w:rsidRPr="00D017C6">
              <w:rPr>
                <w:rFonts w:ascii="Arial" w:eastAsia="Calibri" w:hAnsi="Arial" w:cs="Arial"/>
                <w:sz w:val="18"/>
                <w:szCs w:val="18"/>
                <w:lang w:val="en-US"/>
              </w:rPr>
              <w:t>Energy</w:t>
            </w:r>
            <w:r w:rsidRPr="00D017C6">
              <w:rPr>
                <w:rFonts w:ascii="Arial" w:eastAsia="Calibri" w:hAnsi="Arial" w:cs="Arial"/>
                <w:sz w:val="18"/>
                <w:szCs w:val="18"/>
              </w:rPr>
              <w:t xml:space="preserve"> </w:t>
            </w:r>
          </w:p>
          <w:p w:rsidR="00AE5679" w:rsidRPr="00D017C6" w:rsidRDefault="00AE5679" w:rsidP="00AE5679">
            <w:pPr>
              <w:contextualSpacing/>
              <w:rPr>
                <w:rFonts w:ascii="Arial" w:eastAsia="Calibri" w:hAnsi="Arial" w:cs="Arial"/>
                <w:sz w:val="18"/>
                <w:szCs w:val="18"/>
                <w:lang w:val="uz-Cyrl-UZ"/>
              </w:rPr>
            </w:pPr>
            <w:r w:rsidRPr="00D017C6">
              <w:rPr>
                <w:rFonts w:ascii="Arial" w:hAnsi="Arial" w:cs="Arial"/>
                <w:sz w:val="18"/>
                <w:szCs w:val="18"/>
                <w:lang w:val="uz-Cyrl-UZ"/>
              </w:rPr>
              <w:t>(Азот, углерод, органик моддалар ва амино кислота)</w:t>
            </w:r>
          </w:p>
          <w:p w:rsidR="00AE5679" w:rsidRPr="00D017C6" w:rsidRDefault="00AE5679" w:rsidP="00AE5679">
            <w:pPr>
              <w:contextualSpacing/>
              <w:rPr>
                <w:rFonts w:ascii="Arial" w:eastAsia="Calibri" w:hAnsi="Arial" w:cs="Arial"/>
                <w:sz w:val="18"/>
                <w:szCs w:val="18"/>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 xml:space="preserve">«SWISS GROW AGRO» </w:t>
            </w:r>
            <w:r w:rsidRPr="00D017C6">
              <w:rPr>
                <w:rFonts w:ascii="Arial" w:hAnsi="Arial" w:cs="Arial"/>
                <w:sz w:val="18"/>
                <w:szCs w:val="18"/>
                <w:lang w:val="uz-Cyrl-UZ" w:bidi="he-IL"/>
              </w:rPr>
              <w:t>МЧЖ</w:t>
            </w:r>
            <w:r w:rsidRPr="00D017C6">
              <w:rPr>
                <w:rFonts w:ascii="Arial" w:hAnsi="Arial" w:cs="Arial"/>
                <w:sz w:val="18"/>
                <w:szCs w:val="18"/>
                <w:lang w:val="en-US" w:bidi="he-IL"/>
              </w:rPr>
              <w:t xml:space="preserve">, </w:t>
            </w:r>
            <w:r w:rsidRPr="00D017C6">
              <w:rPr>
                <w:rFonts w:ascii="Arial" w:hAnsi="Arial" w:cs="Arial"/>
                <w:sz w:val="18"/>
                <w:szCs w:val="18"/>
                <w:lang w:val="uz-Cyrl-UZ" w:bidi="he-IL"/>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bidi="he-IL"/>
              </w:rPr>
              <w:t xml:space="preserve">ТОО </w:t>
            </w:r>
            <w:r w:rsidRPr="00D017C6">
              <w:rPr>
                <w:rFonts w:ascii="Arial" w:hAnsi="Arial" w:cs="Arial"/>
                <w:sz w:val="18"/>
                <w:szCs w:val="18"/>
                <w:lang w:val="en-US" w:bidi="he-IL"/>
              </w:rPr>
              <w:t>«SWISSGROW»</w:t>
            </w:r>
            <w:r w:rsidRPr="00D017C6">
              <w:rPr>
                <w:rFonts w:ascii="Arial" w:hAnsi="Arial" w:cs="Arial"/>
                <w:sz w:val="18"/>
                <w:szCs w:val="18"/>
                <w:lang w:bidi="he-IL"/>
              </w:rPr>
              <w:t xml:space="preserve"> </w:t>
            </w:r>
            <w:r w:rsidRPr="00D017C6">
              <w:rPr>
                <w:rFonts w:ascii="Arial" w:hAnsi="Arial" w:cs="Arial"/>
                <w:sz w:val="18"/>
                <w:szCs w:val="18"/>
                <w:lang w:val="uz-Cyrl-UZ" w:bidi="he-IL"/>
              </w:rPr>
              <w:t>Қозоғистон.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contextualSpacing/>
              <w:rPr>
                <w:rFonts w:ascii="Arial" w:eastAsia="Calibri" w:hAnsi="Arial" w:cs="Arial"/>
                <w:sz w:val="18"/>
                <w:szCs w:val="18"/>
                <w:lang w:val="uz-Cyrl-UZ"/>
              </w:rPr>
            </w:pPr>
            <w:r w:rsidRPr="00D017C6">
              <w:rPr>
                <w:rFonts w:ascii="Arial" w:eastAsia="Calibri" w:hAnsi="Arial" w:cs="Arial"/>
                <w:sz w:val="18"/>
                <w:szCs w:val="18"/>
                <w:lang w:val="en-US"/>
              </w:rPr>
              <w:t>Bio</w:t>
            </w:r>
            <w:r w:rsidRPr="00D017C6">
              <w:rPr>
                <w:rFonts w:ascii="Arial" w:eastAsia="Calibri" w:hAnsi="Arial" w:cs="Arial"/>
                <w:sz w:val="18"/>
                <w:szCs w:val="18"/>
              </w:rPr>
              <w:t xml:space="preserve"> </w:t>
            </w:r>
            <w:r w:rsidRPr="00D017C6">
              <w:rPr>
                <w:rFonts w:ascii="Arial" w:eastAsia="Calibri" w:hAnsi="Arial" w:cs="Arial"/>
                <w:sz w:val="18"/>
                <w:szCs w:val="18"/>
                <w:lang w:val="en-US"/>
              </w:rPr>
              <w:t>Kraft</w:t>
            </w:r>
          </w:p>
          <w:p w:rsidR="00AE5679" w:rsidRPr="00D017C6" w:rsidRDefault="00AE5679" w:rsidP="00AE5679">
            <w:pPr>
              <w:contextualSpacing/>
              <w:rPr>
                <w:rFonts w:ascii="Arial" w:eastAsia="Calibri" w:hAnsi="Arial" w:cs="Arial"/>
                <w:sz w:val="18"/>
                <w:szCs w:val="18"/>
                <w:lang w:val="uz-Cyrl-UZ"/>
              </w:rPr>
            </w:pPr>
            <w:r w:rsidRPr="00D017C6">
              <w:rPr>
                <w:rFonts w:ascii="Arial" w:hAnsi="Arial" w:cs="Arial"/>
                <w:sz w:val="18"/>
                <w:szCs w:val="18"/>
                <w:lang w:val="uz-Cyrl-UZ"/>
              </w:rPr>
              <w:t>(Азот, углерод, органик моддалар ва амино кислота)</w:t>
            </w:r>
          </w:p>
          <w:p w:rsidR="00AE5679" w:rsidRPr="00D017C6" w:rsidRDefault="00AE5679" w:rsidP="00AE5679">
            <w:pPr>
              <w:contextualSpacing/>
              <w:rPr>
                <w:rFonts w:ascii="Arial" w:eastAsia="Calibri" w:hAnsi="Arial" w:cs="Arial"/>
                <w:sz w:val="18"/>
                <w:szCs w:val="18"/>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 xml:space="preserve">«SWISS GROW AGRO» </w:t>
            </w:r>
            <w:r w:rsidRPr="00D017C6">
              <w:rPr>
                <w:rFonts w:ascii="Arial" w:hAnsi="Arial" w:cs="Arial"/>
                <w:sz w:val="18"/>
                <w:szCs w:val="18"/>
                <w:lang w:val="uz-Cyrl-UZ" w:bidi="he-IL"/>
              </w:rPr>
              <w:t>МЧЖ</w:t>
            </w:r>
            <w:r w:rsidRPr="00D017C6">
              <w:rPr>
                <w:rFonts w:ascii="Arial" w:hAnsi="Arial" w:cs="Arial"/>
                <w:sz w:val="18"/>
                <w:szCs w:val="18"/>
                <w:lang w:val="en-US" w:bidi="he-IL"/>
              </w:rPr>
              <w:t xml:space="preserve">, </w:t>
            </w:r>
            <w:r w:rsidRPr="00D017C6">
              <w:rPr>
                <w:rFonts w:ascii="Arial" w:hAnsi="Arial" w:cs="Arial"/>
                <w:sz w:val="18"/>
                <w:szCs w:val="18"/>
                <w:lang w:val="uz-Cyrl-UZ" w:bidi="he-IL"/>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bidi="he-IL"/>
              </w:rPr>
              <w:t xml:space="preserve">ТОО </w:t>
            </w:r>
            <w:r w:rsidRPr="00D017C6">
              <w:rPr>
                <w:rFonts w:ascii="Arial" w:hAnsi="Arial" w:cs="Arial"/>
                <w:sz w:val="18"/>
                <w:szCs w:val="18"/>
                <w:lang w:val="en-US" w:bidi="he-IL"/>
              </w:rPr>
              <w:t>«SWISSGROW»</w:t>
            </w:r>
            <w:r w:rsidRPr="00D017C6">
              <w:rPr>
                <w:rFonts w:ascii="Arial" w:hAnsi="Arial" w:cs="Arial"/>
                <w:sz w:val="18"/>
                <w:szCs w:val="18"/>
                <w:lang w:bidi="he-IL"/>
              </w:rPr>
              <w:t xml:space="preserve"> </w:t>
            </w:r>
            <w:r w:rsidRPr="00D017C6">
              <w:rPr>
                <w:rFonts w:ascii="Arial" w:hAnsi="Arial" w:cs="Arial"/>
                <w:sz w:val="18"/>
                <w:szCs w:val="18"/>
                <w:lang w:val="uz-Cyrl-UZ" w:bidi="he-IL"/>
              </w:rPr>
              <w:t>Қозоғистон.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contextualSpacing/>
              <w:rPr>
                <w:rFonts w:ascii="Arial" w:eastAsia="Calibri" w:hAnsi="Arial" w:cs="Arial"/>
                <w:sz w:val="18"/>
                <w:szCs w:val="18"/>
                <w:lang w:val="uz-Cyrl-UZ"/>
              </w:rPr>
            </w:pPr>
            <w:r w:rsidRPr="00D017C6">
              <w:rPr>
                <w:rFonts w:ascii="Arial" w:eastAsia="Calibri" w:hAnsi="Arial" w:cs="Arial"/>
                <w:sz w:val="18"/>
                <w:szCs w:val="18"/>
                <w:lang w:val="en-US"/>
              </w:rPr>
              <w:t>Vigilax</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(Азот, углерод, органик моддалар амино кислота ва денгиз ўтлари экстракти)</w:t>
            </w:r>
          </w:p>
          <w:p w:rsidR="00AE5679" w:rsidRPr="00D017C6" w:rsidRDefault="00AE5679" w:rsidP="00AE5679">
            <w:pPr>
              <w:contextualSpacing/>
              <w:rPr>
                <w:rFonts w:ascii="Arial" w:eastAsia="Calibri" w:hAnsi="Arial" w:cs="Arial"/>
                <w:sz w:val="18"/>
                <w:szCs w:val="18"/>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 xml:space="preserve">«SWISS GROW AGRO» </w:t>
            </w:r>
            <w:r w:rsidRPr="00D017C6">
              <w:rPr>
                <w:rFonts w:ascii="Arial" w:hAnsi="Arial" w:cs="Arial"/>
                <w:sz w:val="18"/>
                <w:szCs w:val="18"/>
                <w:lang w:val="uz-Cyrl-UZ" w:bidi="he-IL"/>
              </w:rPr>
              <w:t>МЧЖ</w:t>
            </w:r>
            <w:r w:rsidRPr="00D017C6">
              <w:rPr>
                <w:rFonts w:ascii="Arial" w:hAnsi="Arial" w:cs="Arial"/>
                <w:sz w:val="18"/>
                <w:szCs w:val="18"/>
                <w:lang w:val="en-US" w:bidi="he-IL"/>
              </w:rPr>
              <w:t xml:space="preserve">, </w:t>
            </w:r>
            <w:r w:rsidRPr="00D017C6">
              <w:rPr>
                <w:rFonts w:ascii="Arial" w:hAnsi="Arial" w:cs="Arial"/>
                <w:sz w:val="18"/>
                <w:szCs w:val="18"/>
                <w:lang w:val="uz-Cyrl-UZ" w:bidi="he-IL"/>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bidi="he-IL"/>
              </w:rPr>
              <w:t xml:space="preserve">ТОО </w:t>
            </w:r>
            <w:r w:rsidRPr="00D017C6">
              <w:rPr>
                <w:rFonts w:ascii="Arial" w:hAnsi="Arial" w:cs="Arial"/>
                <w:sz w:val="18"/>
                <w:szCs w:val="18"/>
                <w:lang w:val="en-US" w:bidi="he-IL"/>
              </w:rPr>
              <w:t>«SWISSGROW»</w:t>
            </w:r>
            <w:r w:rsidRPr="00D017C6">
              <w:rPr>
                <w:rFonts w:ascii="Arial" w:hAnsi="Arial" w:cs="Arial"/>
                <w:sz w:val="18"/>
                <w:szCs w:val="18"/>
                <w:lang w:bidi="he-IL"/>
              </w:rPr>
              <w:t xml:space="preserve"> </w:t>
            </w:r>
            <w:r w:rsidRPr="00D017C6">
              <w:rPr>
                <w:rFonts w:ascii="Arial" w:hAnsi="Arial" w:cs="Arial"/>
                <w:sz w:val="18"/>
                <w:szCs w:val="18"/>
                <w:lang w:val="uz-Cyrl-UZ" w:bidi="he-IL"/>
              </w:rPr>
              <w:t>Қозоғистон.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contextualSpacing/>
              <w:rPr>
                <w:rFonts w:ascii="Arial" w:eastAsia="Calibri" w:hAnsi="Arial" w:cs="Arial"/>
                <w:sz w:val="18"/>
                <w:szCs w:val="18"/>
                <w:lang w:val="uz-Cyrl-UZ"/>
              </w:rPr>
            </w:pPr>
            <w:r w:rsidRPr="00D017C6">
              <w:rPr>
                <w:rFonts w:ascii="Arial" w:eastAsia="Calibri" w:hAnsi="Arial" w:cs="Arial"/>
                <w:sz w:val="18"/>
                <w:szCs w:val="18"/>
                <w:lang w:val="uz-Cyrl-UZ"/>
              </w:rPr>
              <w:t>Curamin Foliar</w:t>
            </w:r>
          </w:p>
          <w:p w:rsidR="00AE5679" w:rsidRPr="00D017C6" w:rsidRDefault="00AE5679" w:rsidP="00AE5679">
            <w:pPr>
              <w:contextualSpacing/>
              <w:rPr>
                <w:rFonts w:ascii="Arial" w:eastAsia="Calibri" w:hAnsi="Arial" w:cs="Arial"/>
                <w:sz w:val="18"/>
                <w:szCs w:val="18"/>
                <w:lang w:val="uz-Cyrl-UZ"/>
              </w:rPr>
            </w:pPr>
            <w:r w:rsidRPr="00D017C6">
              <w:rPr>
                <w:rFonts w:ascii="Arial" w:eastAsia="Calibri" w:hAnsi="Arial" w:cs="Arial"/>
                <w:sz w:val="18"/>
                <w:szCs w:val="18"/>
                <w:lang w:val="uz-Cyrl-UZ"/>
              </w:rPr>
              <w:t>(Азот, мис, аминокислота)</w:t>
            </w:r>
          </w:p>
          <w:p w:rsidR="00AE5679" w:rsidRPr="00D017C6" w:rsidRDefault="00AE5679" w:rsidP="00AE5679">
            <w:pPr>
              <w:contextualSpacing/>
              <w:rPr>
                <w:rFonts w:ascii="Arial" w:eastAsia="Calibri"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 xml:space="preserve">«SWISS GROW AGRO» </w:t>
            </w:r>
            <w:r w:rsidRPr="00D017C6">
              <w:rPr>
                <w:rFonts w:ascii="Arial" w:hAnsi="Arial" w:cs="Arial"/>
                <w:sz w:val="18"/>
                <w:szCs w:val="18"/>
                <w:lang w:val="uz-Cyrl-UZ" w:bidi="he-IL"/>
              </w:rPr>
              <w:t>МЧЖ</w:t>
            </w:r>
            <w:r w:rsidRPr="00D017C6">
              <w:rPr>
                <w:rFonts w:ascii="Arial" w:hAnsi="Arial" w:cs="Arial"/>
                <w:sz w:val="18"/>
                <w:szCs w:val="18"/>
                <w:lang w:val="en-US" w:bidi="he-IL"/>
              </w:rPr>
              <w:t xml:space="preserve">, </w:t>
            </w:r>
            <w:r w:rsidRPr="00D017C6">
              <w:rPr>
                <w:rFonts w:ascii="Arial" w:hAnsi="Arial" w:cs="Arial"/>
                <w:sz w:val="18"/>
                <w:szCs w:val="18"/>
                <w:lang w:val="uz-Cyrl-UZ" w:bidi="he-IL"/>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bidi="he-IL"/>
              </w:rPr>
              <w:t xml:space="preserve">ТОО </w:t>
            </w:r>
            <w:r w:rsidRPr="00D017C6">
              <w:rPr>
                <w:rFonts w:ascii="Arial" w:hAnsi="Arial" w:cs="Arial"/>
                <w:sz w:val="18"/>
                <w:szCs w:val="18"/>
                <w:lang w:val="en-US" w:bidi="he-IL"/>
              </w:rPr>
              <w:t>«SWISSGROW»</w:t>
            </w:r>
            <w:r w:rsidRPr="00D017C6">
              <w:rPr>
                <w:rFonts w:ascii="Arial" w:hAnsi="Arial" w:cs="Arial"/>
                <w:sz w:val="18"/>
                <w:szCs w:val="18"/>
                <w:lang w:bidi="he-IL"/>
              </w:rPr>
              <w:t xml:space="preserve"> </w:t>
            </w:r>
            <w:r w:rsidRPr="00D017C6">
              <w:rPr>
                <w:rFonts w:ascii="Arial" w:hAnsi="Arial" w:cs="Arial"/>
                <w:sz w:val="18"/>
                <w:szCs w:val="18"/>
                <w:lang w:val="uz-Cyrl-UZ" w:bidi="he-IL"/>
              </w:rPr>
              <w:t>Қозоғистон.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contextualSpacing/>
              <w:rPr>
                <w:rFonts w:ascii="Arial" w:eastAsia="Calibri" w:hAnsi="Arial" w:cs="Arial"/>
                <w:sz w:val="18"/>
                <w:szCs w:val="18"/>
                <w:lang w:val="uz-Cyrl-UZ"/>
              </w:rPr>
            </w:pPr>
            <w:r w:rsidRPr="00D017C6">
              <w:rPr>
                <w:rFonts w:ascii="Arial" w:eastAsia="Calibri" w:hAnsi="Arial" w:cs="Arial"/>
                <w:sz w:val="18"/>
                <w:szCs w:val="18"/>
                <w:lang w:val="uz-Cyrl-UZ"/>
              </w:rPr>
              <w:t xml:space="preserve">Micrall </w:t>
            </w:r>
          </w:p>
          <w:p w:rsidR="00AE5679" w:rsidRPr="00D017C6" w:rsidRDefault="00AE5679" w:rsidP="00AE5679">
            <w:pPr>
              <w:contextualSpacing/>
              <w:rPr>
                <w:rFonts w:ascii="Arial" w:eastAsia="Calibri" w:hAnsi="Arial" w:cs="Arial"/>
                <w:sz w:val="18"/>
                <w:szCs w:val="18"/>
                <w:lang w:val="uz-Cyrl-UZ"/>
              </w:rPr>
            </w:pPr>
            <w:r w:rsidRPr="00D017C6">
              <w:rPr>
                <w:rFonts w:ascii="Arial" w:eastAsia="Calibri" w:hAnsi="Arial" w:cs="Arial"/>
                <w:sz w:val="18"/>
                <w:szCs w:val="18"/>
                <w:lang w:val="uz-Cyrl-UZ"/>
              </w:rPr>
              <w:t>(Сувда эрувчан Mg, B, Fe-EDTA, Mn- EDTA, MO- EDTA, Zn- EDTA)</w:t>
            </w:r>
          </w:p>
          <w:p w:rsidR="00AE5679" w:rsidRPr="00D017C6" w:rsidRDefault="00AE5679" w:rsidP="00AE5679">
            <w:pPr>
              <w:contextualSpacing/>
              <w:rPr>
                <w:rFonts w:ascii="Arial" w:eastAsia="Calibri"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 xml:space="preserve">«SWISS GROW AGRO» </w:t>
            </w:r>
            <w:r w:rsidRPr="00D017C6">
              <w:rPr>
                <w:rFonts w:ascii="Arial" w:hAnsi="Arial" w:cs="Arial"/>
                <w:sz w:val="18"/>
                <w:szCs w:val="18"/>
                <w:lang w:val="uz-Cyrl-UZ" w:bidi="he-IL"/>
              </w:rPr>
              <w:t>МЧЖ</w:t>
            </w:r>
            <w:r w:rsidRPr="00D017C6">
              <w:rPr>
                <w:rFonts w:ascii="Arial" w:hAnsi="Arial" w:cs="Arial"/>
                <w:sz w:val="18"/>
                <w:szCs w:val="18"/>
                <w:lang w:val="en-US" w:bidi="he-IL"/>
              </w:rPr>
              <w:t xml:space="preserve">, </w:t>
            </w:r>
            <w:r w:rsidRPr="00D017C6">
              <w:rPr>
                <w:rFonts w:ascii="Arial" w:hAnsi="Arial" w:cs="Arial"/>
                <w:sz w:val="18"/>
                <w:szCs w:val="18"/>
                <w:lang w:val="uz-Cyrl-UZ" w:bidi="he-IL"/>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bidi="he-IL"/>
              </w:rPr>
              <w:t xml:space="preserve">ТОО </w:t>
            </w:r>
            <w:r w:rsidRPr="00D017C6">
              <w:rPr>
                <w:rFonts w:ascii="Arial" w:hAnsi="Arial" w:cs="Arial"/>
                <w:sz w:val="18"/>
                <w:szCs w:val="18"/>
                <w:lang w:val="en-US" w:bidi="he-IL"/>
              </w:rPr>
              <w:t>«SWISSGROW»</w:t>
            </w:r>
            <w:r w:rsidRPr="00D017C6">
              <w:rPr>
                <w:rFonts w:ascii="Arial" w:hAnsi="Arial" w:cs="Arial"/>
                <w:sz w:val="18"/>
                <w:szCs w:val="18"/>
                <w:lang w:bidi="he-IL"/>
              </w:rPr>
              <w:t xml:space="preserve"> </w:t>
            </w:r>
            <w:r w:rsidRPr="00D017C6">
              <w:rPr>
                <w:rFonts w:ascii="Arial" w:hAnsi="Arial" w:cs="Arial"/>
                <w:sz w:val="18"/>
                <w:szCs w:val="18"/>
                <w:lang w:val="uz-Cyrl-UZ" w:bidi="he-IL"/>
              </w:rPr>
              <w:t>Қозоғистон.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contextualSpacing/>
              <w:rPr>
                <w:rFonts w:ascii="Arial" w:eastAsia="Calibri" w:hAnsi="Arial" w:cs="Arial"/>
                <w:sz w:val="18"/>
                <w:szCs w:val="18"/>
                <w:lang w:val="en-US"/>
              </w:rPr>
            </w:pPr>
            <w:r w:rsidRPr="00D017C6">
              <w:rPr>
                <w:rFonts w:ascii="Arial" w:eastAsia="Calibri" w:hAnsi="Arial" w:cs="Arial"/>
                <w:sz w:val="18"/>
                <w:szCs w:val="18"/>
                <w:lang w:val="en-US"/>
              </w:rPr>
              <w:t>Nitrokal</w:t>
            </w:r>
            <w:r w:rsidRPr="00D017C6">
              <w:rPr>
                <w:rFonts w:ascii="Arial" w:eastAsia="Calibri" w:hAnsi="Arial" w:cs="Arial"/>
                <w:sz w:val="18"/>
                <w:szCs w:val="18"/>
                <w:lang w:val="uz-Cyrl-UZ"/>
              </w:rPr>
              <w:t xml:space="preserve"> </w:t>
            </w:r>
          </w:p>
          <w:p w:rsidR="00AE5679" w:rsidRPr="00D017C6" w:rsidRDefault="00AE5679" w:rsidP="00AE5679">
            <w:pPr>
              <w:contextualSpacing/>
              <w:rPr>
                <w:rFonts w:ascii="Arial" w:eastAsia="Calibri" w:hAnsi="Arial" w:cs="Arial"/>
                <w:sz w:val="18"/>
                <w:szCs w:val="18"/>
                <w:lang w:val="en-US"/>
              </w:rPr>
            </w:pPr>
            <w:r w:rsidRPr="00D017C6">
              <w:rPr>
                <w:rFonts w:ascii="Arial" w:eastAsia="Calibri" w:hAnsi="Arial" w:cs="Arial"/>
                <w:sz w:val="18"/>
                <w:szCs w:val="18"/>
                <w:lang w:val="en-US"/>
              </w:rPr>
              <w:t>(N, CaO, MgO, MO-</w:t>
            </w:r>
            <w:r w:rsidRPr="00D017C6">
              <w:rPr>
                <w:rFonts w:ascii="Arial" w:eastAsia="Calibri" w:hAnsi="Arial" w:cs="Arial"/>
                <w:sz w:val="18"/>
                <w:szCs w:val="18"/>
                <w:lang w:val="uz-Cyrl-UZ"/>
              </w:rPr>
              <w:t xml:space="preserve"> EDTA</w:t>
            </w:r>
            <w:r w:rsidRPr="00D017C6">
              <w:rPr>
                <w:rFonts w:ascii="Arial" w:eastAsia="Calibri" w:hAnsi="Arial" w:cs="Arial"/>
                <w:sz w:val="18"/>
                <w:szCs w:val="18"/>
                <w:lang w:val="en-US"/>
              </w:rPr>
              <w:t>)</w:t>
            </w:r>
          </w:p>
          <w:p w:rsidR="00AE5679" w:rsidRPr="00D017C6" w:rsidRDefault="00AE5679" w:rsidP="00AE5679">
            <w:pPr>
              <w:contextualSpacing/>
              <w:rPr>
                <w:rFonts w:ascii="Arial" w:eastAsia="Calibri"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 xml:space="preserve">«SWISS GROW AGRO» </w:t>
            </w:r>
            <w:r w:rsidRPr="00D017C6">
              <w:rPr>
                <w:rFonts w:ascii="Arial" w:hAnsi="Arial" w:cs="Arial"/>
                <w:sz w:val="18"/>
                <w:szCs w:val="18"/>
                <w:lang w:val="uz-Cyrl-UZ" w:bidi="he-IL"/>
              </w:rPr>
              <w:t>МЧЖ</w:t>
            </w:r>
            <w:r w:rsidRPr="00D017C6">
              <w:rPr>
                <w:rFonts w:ascii="Arial" w:hAnsi="Arial" w:cs="Arial"/>
                <w:sz w:val="18"/>
                <w:szCs w:val="18"/>
                <w:lang w:val="en-US" w:bidi="he-IL"/>
              </w:rPr>
              <w:t xml:space="preserve">, </w:t>
            </w:r>
            <w:r w:rsidRPr="00D017C6">
              <w:rPr>
                <w:rFonts w:ascii="Arial" w:hAnsi="Arial" w:cs="Arial"/>
                <w:sz w:val="18"/>
                <w:szCs w:val="18"/>
                <w:lang w:val="uz-Cyrl-UZ" w:bidi="he-IL"/>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bidi="he-IL"/>
              </w:rPr>
              <w:t xml:space="preserve">ТОО </w:t>
            </w:r>
            <w:r w:rsidRPr="00D017C6">
              <w:rPr>
                <w:rFonts w:ascii="Arial" w:hAnsi="Arial" w:cs="Arial"/>
                <w:sz w:val="18"/>
                <w:szCs w:val="18"/>
                <w:lang w:val="en-US" w:bidi="he-IL"/>
              </w:rPr>
              <w:t>«SWISSGROW»</w:t>
            </w:r>
            <w:r w:rsidRPr="00D017C6">
              <w:rPr>
                <w:rFonts w:ascii="Arial" w:hAnsi="Arial" w:cs="Arial"/>
                <w:sz w:val="18"/>
                <w:szCs w:val="18"/>
                <w:lang w:bidi="he-IL"/>
              </w:rPr>
              <w:t xml:space="preserve"> </w:t>
            </w:r>
            <w:r w:rsidRPr="00D017C6">
              <w:rPr>
                <w:rFonts w:ascii="Arial" w:hAnsi="Arial" w:cs="Arial"/>
                <w:sz w:val="18"/>
                <w:szCs w:val="18"/>
                <w:lang w:val="uz-Cyrl-UZ" w:bidi="he-IL"/>
              </w:rPr>
              <w:t>Қозоғистон.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contextualSpacing/>
              <w:rPr>
                <w:rFonts w:ascii="Arial" w:eastAsia="Calibri" w:hAnsi="Arial" w:cs="Arial"/>
                <w:sz w:val="18"/>
                <w:szCs w:val="18"/>
                <w:lang w:val="en-US"/>
              </w:rPr>
            </w:pPr>
            <w:r w:rsidRPr="00D017C6">
              <w:rPr>
                <w:rFonts w:ascii="Arial" w:eastAsia="Calibri" w:hAnsi="Arial" w:cs="Arial"/>
                <w:sz w:val="18"/>
                <w:szCs w:val="18"/>
                <w:lang w:val="en-US"/>
              </w:rPr>
              <w:t>Phoskraft Mn-Zn</w:t>
            </w:r>
          </w:p>
          <w:p w:rsidR="00AE5679" w:rsidRPr="00D017C6" w:rsidRDefault="00AE5679" w:rsidP="00AE5679">
            <w:pPr>
              <w:contextualSpacing/>
              <w:rPr>
                <w:rFonts w:ascii="Arial" w:eastAsia="Calibri" w:hAnsi="Arial" w:cs="Arial"/>
                <w:sz w:val="18"/>
                <w:szCs w:val="18"/>
                <w:lang w:val="en-US"/>
              </w:rPr>
            </w:pPr>
            <w:r w:rsidRPr="00D017C6">
              <w:rPr>
                <w:rFonts w:ascii="Arial" w:eastAsia="Calibri" w:hAnsi="Arial" w:cs="Arial"/>
                <w:sz w:val="18"/>
                <w:szCs w:val="18"/>
                <w:lang w:val="en-US"/>
              </w:rPr>
              <w:t>(N, P</w:t>
            </w:r>
            <w:r w:rsidRPr="00D017C6">
              <w:rPr>
                <w:rFonts w:ascii="Arial" w:eastAsia="Calibri" w:hAnsi="Arial" w:cs="Arial"/>
                <w:sz w:val="18"/>
                <w:szCs w:val="18"/>
                <w:vertAlign w:val="subscript"/>
                <w:lang w:val="en-US"/>
              </w:rPr>
              <w:t>2</w:t>
            </w:r>
            <w:r w:rsidRPr="00D017C6">
              <w:rPr>
                <w:rFonts w:ascii="Arial" w:eastAsia="Calibri" w:hAnsi="Arial" w:cs="Arial"/>
                <w:sz w:val="18"/>
                <w:szCs w:val="18"/>
                <w:lang w:val="en-US"/>
              </w:rPr>
              <w:t>O</w:t>
            </w:r>
            <w:r w:rsidRPr="00D017C6">
              <w:rPr>
                <w:rFonts w:ascii="Arial" w:eastAsia="Calibri" w:hAnsi="Arial" w:cs="Arial"/>
                <w:sz w:val="18"/>
                <w:szCs w:val="18"/>
                <w:vertAlign w:val="subscript"/>
                <w:lang w:val="en-US"/>
              </w:rPr>
              <w:t>5</w:t>
            </w:r>
            <w:r w:rsidRPr="00D017C6">
              <w:rPr>
                <w:rFonts w:ascii="Arial" w:eastAsia="Calibri" w:hAnsi="Arial" w:cs="Arial"/>
                <w:sz w:val="18"/>
                <w:szCs w:val="18"/>
                <w:lang w:val="en-US"/>
              </w:rPr>
              <w:t>, Mn-</w:t>
            </w:r>
            <w:r w:rsidRPr="00D017C6">
              <w:rPr>
                <w:rFonts w:ascii="Arial" w:eastAsia="Calibri" w:hAnsi="Arial" w:cs="Arial"/>
                <w:sz w:val="18"/>
                <w:szCs w:val="18"/>
                <w:lang w:val="uz-Cyrl-UZ"/>
              </w:rPr>
              <w:t xml:space="preserve"> EDTA</w:t>
            </w:r>
            <w:r w:rsidRPr="00D017C6">
              <w:rPr>
                <w:rFonts w:ascii="Arial" w:eastAsia="Calibri" w:hAnsi="Arial" w:cs="Arial"/>
                <w:sz w:val="18"/>
                <w:szCs w:val="18"/>
                <w:lang w:val="en-US"/>
              </w:rPr>
              <w:t>, Zn-</w:t>
            </w:r>
            <w:r w:rsidRPr="00D017C6">
              <w:rPr>
                <w:rFonts w:ascii="Arial" w:eastAsia="Calibri" w:hAnsi="Arial" w:cs="Arial"/>
                <w:sz w:val="18"/>
                <w:szCs w:val="18"/>
                <w:lang w:val="uz-Cyrl-UZ"/>
              </w:rPr>
              <w:t xml:space="preserve"> EDTA</w:t>
            </w:r>
            <w:r w:rsidRPr="00D017C6">
              <w:rPr>
                <w:rFonts w:ascii="Arial" w:eastAsia="Calibri" w:hAnsi="Arial" w:cs="Arial"/>
                <w:sz w:val="18"/>
                <w:szCs w:val="18"/>
                <w:lang w:val="en-US"/>
              </w:rPr>
              <w:t>)</w:t>
            </w:r>
          </w:p>
          <w:p w:rsidR="00AE5679" w:rsidRPr="00D017C6" w:rsidRDefault="00AE5679" w:rsidP="00AE5679">
            <w:pPr>
              <w:contextualSpacing/>
              <w:rPr>
                <w:rFonts w:ascii="Arial" w:eastAsia="Calibri"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 xml:space="preserve">«SWISS GROW AGRO» </w:t>
            </w:r>
            <w:r w:rsidRPr="00D017C6">
              <w:rPr>
                <w:rFonts w:ascii="Arial" w:hAnsi="Arial" w:cs="Arial"/>
                <w:sz w:val="18"/>
                <w:szCs w:val="18"/>
                <w:lang w:val="uz-Cyrl-UZ" w:bidi="he-IL"/>
              </w:rPr>
              <w:t>МЧЖ</w:t>
            </w:r>
            <w:r w:rsidRPr="00D017C6">
              <w:rPr>
                <w:rFonts w:ascii="Arial" w:hAnsi="Arial" w:cs="Arial"/>
                <w:sz w:val="18"/>
                <w:szCs w:val="18"/>
                <w:lang w:val="en-US" w:bidi="he-IL"/>
              </w:rPr>
              <w:t xml:space="preserve">, </w:t>
            </w:r>
            <w:r w:rsidRPr="00D017C6">
              <w:rPr>
                <w:rFonts w:ascii="Arial" w:hAnsi="Arial" w:cs="Arial"/>
                <w:sz w:val="18"/>
                <w:szCs w:val="18"/>
                <w:lang w:val="uz-Cyrl-UZ" w:bidi="he-IL"/>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bidi="he-IL"/>
              </w:rPr>
              <w:t xml:space="preserve">ТОО </w:t>
            </w:r>
            <w:r w:rsidRPr="00D017C6">
              <w:rPr>
                <w:rFonts w:ascii="Arial" w:hAnsi="Arial" w:cs="Arial"/>
                <w:sz w:val="18"/>
                <w:szCs w:val="18"/>
                <w:lang w:val="en-US" w:bidi="he-IL"/>
              </w:rPr>
              <w:t>«SWISSGROW»</w:t>
            </w:r>
            <w:r w:rsidRPr="00D017C6">
              <w:rPr>
                <w:rFonts w:ascii="Arial" w:hAnsi="Arial" w:cs="Arial"/>
                <w:sz w:val="18"/>
                <w:szCs w:val="18"/>
                <w:lang w:bidi="he-IL"/>
              </w:rPr>
              <w:t xml:space="preserve"> </w:t>
            </w:r>
            <w:r w:rsidRPr="00D017C6">
              <w:rPr>
                <w:rFonts w:ascii="Arial" w:hAnsi="Arial" w:cs="Arial"/>
                <w:sz w:val="18"/>
                <w:szCs w:val="18"/>
                <w:lang w:val="uz-Cyrl-UZ" w:bidi="he-IL"/>
              </w:rPr>
              <w:t>Қозоғистон.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contextualSpacing/>
              <w:rPr>
                <w:rFonts w:ascii="Arial" w:eastAsia="Calibri" w:hAnsi="Arial" w:cs="Arial"/>
                <w:sz w:val="18"/>
                <w:szCs w:val="18"/>
                <w:lang w:val="en-US"/>
              </w:rPr>
            </w:pPr>
            <w:r w:rsidRPr="00D017C6">
              <w:rPr>
                <w:rFonts w:ascii="Arial" w:eastAsia="Calibri" w:hAnsi="Arial" w:cs="Arial"/>
                <w:sz w:val="18"/>
                <w:szCs w:val="18"/>
                <w:lang w:val="en-US"/>
              </w:rPr>
              <w:t>Phoskraft MKP</w:t>
            </w:r>
          </w:p>
          <w:p w:rsidR="00AE5679" w:rsidRPr="00D017C6" w:rsidRDefault="00AE5679" w:rsidP="00AE5679">
            <w:pPr>
              <w:contextualSpacing/>
              <w:rPr>
                <w:rFonts w:ascii="Arial" w:eastAsia="Calibri" w:hAnsi="Arial" w:cs="Arial"/>
                <w:sz w:val="18"/>
                <w:szCs w:val="18"/>
              </w:rPr>
            </w:pPr>
            <w:r w:rsidRPr="00D017C6">
              <w:rPr>
                <w:rFonts w:ascii="Arial" w:eastAsia="Calibri" w:hAnsi="Arial" w:cs="Arial"/>
                <w:sz w:val="18"/>
                <w:szCs w:val="18"/>
                <w:lang w:val="en-US"/>
              </w:rPr>
              <w:t>(P</w:t>
            </w:r>
            <w:r w:rsidRPr="00D017C6">
              <w:rPr>
                <w:rFonts w:ascii="Arial" w:eastAsia="Calibri" w:hAnsi="Arial" w:cs="Arial"/>
                <w:sz w:val="18"/>
                <w:szCs w:val="18"/>
                <w:vertAlign w:val="subscript"/>
                <w:lang w:val="en-US"/>
              </w:rPr>
              <w:t>2</w:t>
            </w:r>
            <w:r w:rsidRPr="00D017C6">
              <w:rPr>
                <w:rFonts w:ascii="Arial" w:eastAsia="Calibri" w:hAnsi="Arial" w:cs="Arial"/>
                <w:sz w:val="18"/>
                <w:szCs w:val="18"/>
                <w:lang w:val="en-US"/>
              </w:rPr>
              <w:t>O</w:t>
            </w:r>
            <w:r w:rsidRPr="00D017C6">
              <w:rPr>
                <w:rFonts w:ascii="Arial" w:eastAsia="Calibri" w:hAnsi="Arial" w:cs="Arial"/>
                <w:sz w:val="18"/>
                <w:szCs w:val="18"/>
                <w:vertAlign w:val="subscript"/>
                <w:lang w:val="en-US"/>
              </w:rPr>
              <w:t>5</w:t>
            </w:r>
            <w:r w:rsidRPr="00D017C6">
              <w:rPr>
                <w:rFonts w:ascii="Arial" w:eastAsia="Calibri" w:hAnsi="Arial" w:cs="Arial"/>
                <w:sz w:val="18"/>
                <w:szCs w:val="18"/>
                <w:lang w:val="en-US"/>
              </w:rPr>
              <w:t>, K</w:t>
            </w:r>
            <w:r w:rsidRPr="00D017C6">
              <w:rPr>
                <w:rFonts w:ascii="Arial" w:eastAsia="Calibri" w:hAnsi="Arial" w:cs="Arial"/>
                <w:sz w:val="18"/>
                <w:szCs w:val="18"/>
                <w:vertAlign w:val="subscript"/>
                <w:lang w:val="en-US"/>
              </w:rPr>
              <w:t>2</w:t>
            </w:r>
            <w:r w:rsidRPr="00D017C6">
              <w:rPr>
                <w:rFonts w:ascii="Arial" w:eastAsia="Calibri" w:hAnsi="Arial" w:cs="Arial"/>
                <w:sz w:val="18"/>
                <w:szCs w:val="18"/>
                <w:lang w:val="en-US"/>
              </w:rPr>
              <w:t>O)</w:t>
            </w:r>
          </w:p>
          <w:p w:rsidR="00AE5679" w:rsidRPr="00D017C6" w:rsidRDefault="00AE5679" w:rsidP="00AE5679">
            <w:pPr>
              <w:contextualSpacing/>
              <w:rPr>
                <w:rFonts w:ascii="Arial" w:eastAsia="Calibri" w:hAnsi="Arial" w:cs="Arial"/>
                <w:sz w:val="18"/>
                <w:szCs w:val="18"/>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 xml:space="preserve">«SWISS GROW AGRO» </w:t>
            </w:r>
            <w:r w:rsidRPr="00D017C6">
              <w:rPr>
                <w:rFonts w:ascii="Arial" w:hAnsi="Arial" w:cs="Arial"/>
                <w:sz w:val="18"/>
                <w:szCs w:val="18"/>
                <w:lang w:val="uz-Cyrl-UZ" w:bidi="he-IL"/>
              </w:rPr>
              <w:t>МЧЖ</w:t>
            </w:r>
            <w:r w:rsidRPr="00D017C6">
              <w:rPr>
                <w:rFonts w:ascii="Arial" w:hAnsi="Arial" w:cs="Arial"/>
                <w:sz w:val="18"/>
                <w:szCs w:val="18"/>
                <w:lang w:val="en-US" w:bidi="he-IL"/>
              </w:rPr>
              <w:t xml:space="preserve">, </w:t>
            </w:r>
            <w:r w:rsidRPr="00D017C6">
              <w:rPr>
                <w:rFonts w:ascii="Arial" w:hAnsi="Arial" w:cs="Arial"/>
                <w:sz w:val="18"/>
                <w:szCs w:val="18"/>
                <w:lang w:val="uz-Cyrl-UZ" w:bidi="he-IL"/>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bidi="he-IL"/>
              </w:rPr>
              <w:t xml:space="preserve">ТОО </w:t>
            </w:r>
            <w:r w:rsidRPr="00D017C6">
              <w:rPr>
                <w:rFonts w:ascii="Arial" w:hAnsi="Arial" w:cs="Arial"/>
                <w:sz w:val="18"/>
                <w:szCs w:val="18"/>
                <w:lang w:val="en-US" w:bidi="he-IL"/>
              </w:rPr>
              <w:t>«SWISSGROW»</w:t>
            </w:r>
            <w:r w:rsidRPr="00D017C6">
              <w:rPr>
                <w:rFonts w:ascii="Arial" w:hAnsi="Arial" w:cs="Arial"/>
                <w:sz w:val="18"/>
                <w:szCs w:val="18"/>
                <w:lang w:bidi="he-IL"/>
              </w:rPr>
              <w:t xml:space="preserve"> </w:t>
            </w:r>
            <w:r w:rsidRPr="00D017C6">
              <w:rPr>
                <w:rFonts w:ascii="Arial" w:hAnsi="Arial" w:cs="Arial"/>
                <w:sz w:val="18"/>
                <w:szCs w:val="18"/>
                <w:lang w:val="uz-Cyrl-UZ" w:bidi="he-IL"/>
              </w:rPr>
              <w:t>Қозоғистон.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lang w:val="en-US"/>
              </w:rPr>
              <w:t>Sprayfert 312</w:t>
            </w:r>
          </w:p>
          <w:p w:rsidR="00AE5679" w:rsidRPr="00D017C6" w:rsidRDefault="00AE5679" w:rsidP="00AE5679">
            <w:pPr>
              <w:contextualSpacing/>
              <w:rPr>
                <w:rFonts w:ascii="Arial" w:eastAsia="Calibri" w:hAnsi="Arial" w:cs="Arial"/>
                <w:sz w:val="18"/>
                <w:szCs w:val="18"/>
                <w:lang w:val="en-US"/>
              </w:rPr>
            </w:pPr>
            <w:r w:rsidRPr="00D017C6">
              <w:rPr>
                <w:rFonts w:ascii="Arial" w:eastAsia="Calibri" w:hAnsi="Arial" w:cs="Arial"/>
                <w:sz w:val="18"/>
                <w:szCs w:val="18"/>
                <w:lang w:val="en-US"/>
              </w:rPr>
              <w:t>(N, P</w:t>
            </w:r>
            <w:r w:rsidRPr="00D017C6">
              <w:rPr>
                <w:rFonts w:ascii="Arial" w:eastAsia="Calibri" w:hAnsi="Arial" w:cs="Arial"/>
                <w:sz w:val="18"/>
                <w:szCs w:val="18"/>
                <w:vertAlign w:val="subscript"/>
                <w:lang w:val="en-US"/>
              </w:rPr>
              <w:t>2</w:t>
            </w:r>
            <w:r w:rsidRPr="00D017C6">
              <w:rPr>
                <w:rFonts w:ascii="Arial" w:eastAsia="Calibri" w:hAnsi="Arial" w:cs="Arial"/>
                <w:sz w:val="18"/>
                <w:szCs w:val="18"/>
                <w:lang w:val="en-US"/>
              </w:rPr>
              <w:t>O</w:t>
            </w:r>
            <w:r w:rsidRPr="00D017C6">
              <w:rPr>
                <w:rFonts w:ascii="Arial" w:eastAsia="Calibri" w:hAnsi="Arial" w:cs="Arial"/>
                <w:sz w:val="18"/>
                <w:szCs w:val="18"/>
                <w:vertAlign w:val="subscript"/>
                <w:lang w:val="en-US"/>
              </w:rPr>
              <w:t>5</w:t>
            </w:r>
            <w:r w:rsidRPr="00D017C6">
              <w:rPr>
                <w:rFonts w:ascii="Arial" w:eastAsia="Calibri" w:hAnsi="Arial" w:cs="Arial"/>
                <w:sz w:val="18"/>
                <w:szCs w:val="18"/>
                <w:lang w:val="en-US"/>
              </w:rPr>
              <w:t>,</w:t>
            </w:r>
            <w:r w:rsidRPr="00D017C6">
              <w:rPr>
                <w:rFonts w:ascii="Arial" w:eastAsia="Calibri" w:hAnsi="Arial" w:cs="Arial"/>
                <w:sz w:val="18"/>
                <w:szCs w:val="18"/>
                <w:lang w:val="uz-Cyrl-UZ"/>
              </w:rPr>
              <w:t xml:space="preserve"> </w:t>
            </w:r>
            <w:r w:rsidRPr="00D017C6">
              <w:rPr>
                <w:rFonts w:ascii="Arial" w:eastAsia="Calibri" w:hAnsi="Arial" w:cs="Arial"/>
                <w:sz w:val="18"/>
                <w:szCs w:val="18"/>
                <w:lang w:val="en-US"/>
              </w:rPr>
              <w:t>K</w:t>
            </w:r>
            <w:r w:rsidRPr="00D017C6">
              <w:rPr>
                <w:rFonts w:ascii="Arial" w:eastAsia="Calibri" w:hAnsi="Arial" w:cs="Arial"/>
                <w:sz w:val="18"/>
                <w:szCs w:val="18"/>
                <w:vertAlign w:val="subscript"/>
                <w:lang w:val="en-US"/>
              </w:rPr>
              <w:t>2</w:t>
            </w:r>
            <w:r w:rsidRPr="00D017C6">
              <w:rPr>
                <w:rFonts w:ascii="Arial" w:eastAsia="Calibri" w:hAnsi="Arial" w:cs="Arial"/>
                <w:sz w:val="18"/>
                <w:szCs w:val="18"/>
                <w:lang w:val="en-US"/>
              </w:rPr>
              <w:t>O</w:t>
            </w:r>
            <w:r w:rsidRPr="00D017C6">
              <w:rPr>
                <w:rFonts w:ascii="Arial" w:eastAsia="Calibri" w:hAnsi="Arial" w:cs="Arial"/>
                <w:sz w:val="18"/>
                <w:szCs w:val="18"/>
                <w:lang w:val="uz-Cyrl-UZ"/>
              </w:rPr>
              <w:t xml:space="preserve">, </w:t>
            </w:r>
            <w:r w:rsidRPr="00D017C6">
              <w:rPr>
                <w:rFonts w:ascii="Arial" w:eastAsia="Calibri" w:hAnsi="Arial" w:cs="Arial"/>
                <w:sz w:val="18"/>
                <w:szCs w:val="18"/>
                <w:lang w:val="en-US"/>
              </w:rPr>
              <w:t>B, Mn-</w:t>
            </w:r>
            <w:r w:rsidRPr="00D017C6">
              <w:rPr>
                <w:rFonts w:ascii="Arial" w:eastAsia="Calibri" w:hAnsi="Arial" w:cs="Arial"/>
                <w:sz w:val="18"/>
                <w:szCs w:val="18"/>
                <w:lang w:val="uz-Cyrl-UZ"/>
              </w:rPr>
              <w:t xml:space="preserve"> EDTA</w:t>
            </w:r>
            <w:r w:rsidRPr="00D017C6">
              <w:rPr>
                <w:rFonts w:ascii="Arial" w:eastAsia="Calibri" w:hAnsi="Arial" w:cs="Arial"/>
                <w:sz w:val="18"/>
                <w:szCs w:val="18"/>
                <w:lang w:val="en-US"/>
              </w:rPr>
              <w:t>, Zn-</w:t>
            </w:r>
            <w:r w:rsidRPr="00D017C6">
              <w:rPr>
                <w:rFonts w:ascii="Arial" w:eastAsia="Calibri" w:hAnsi="Arial" w:cs="Arial"/>
                <w:sz w:val="18"/>
                <w:szCs w:val="18"/>
                <w:lang w:val="uz-Cyrl-UZ"/>
              </w:rPr>
              <w:t xml:space="preserve"> EDTA</w:t>
            </w:r>
            <w:r w:rsidRPr="00D017C6">
              <w:rPr>
                <w:rFonts w:ascii="Arial" w:eastAsia="Calibri" w:hAnsi="Arial" w:cs="Arial"/>
                <w:sz w:val="18"/>
                <w:szCs w:val="18"/>
                <w:lang w:val="en-US"/>
              </w:rPr>
              <w:t>)</w:t>
            </w:r>
          </w:p>
          <w:p w:rsidR="00AE5679" w:rsidRPr="00D017C6" w:rsidRDefault="00AE5679" w:rsidP="00AE5679">
            <w:pPr>
              <w:rPr>
                <w:rFonts w:ascii="Arial" w:eastAsia="Calibri" w:hAnsi="Arial" w:cs="Arial"/>
                <w:sz w:val="18"/>
                <w:szCs w:val="18"/>
                <w:lang w:val="en-US"/>
              </w:rPr>
            </w:pPr>
            <w:r w:rsidRPr="00D017C6">
              <w:rPr>
                <w:rFonts w:ascii="Arial" w:hAnsi="Arial" w:cs="Arial"/>
                <w:sz w:val="18"/>
                <w:szCs w:val="18"/>
                <w:lang w:val="en-US"/>
              </w:rPr>
              <w:lastRenderedPageBreak/>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lastRenderedPageBreak/>
              <w:t xml:space="preserve">«SWISS GROW AGRO» </w:t>
            </w:r>
            <w:r w:rsidRPr="00D017C6">
              <w:rPr>
                <w:rFonts w:ascii="Arial" w:hAnsi="Arial" w:cs="Arial"/>
                <w:sz w:val="18"/>
                <w:szCs w:val="18"/>
                <w:lang w:val="uz-Cyrl-UZ" w:bidi="he-IL"/>
              </w:rPr>
              <w:t>МЧЖ</w:t>
            </w:r>
            <w:r w:rsidRPr="00D017C6">
              <w:rPr>
                <w:rFonts w:ascii="Arial" w:hAnsi="Arial" w:cs="Arial"/>
                <w:sz w:val="18"/>
                <w:szCs w:val="18"/>
                <w:lang w:val="en-US" w:bidi="he-IL"/>
              </w:rPr>
              <w:t xml:space="preserve">, </w:t>
            </w:r>
            <w:r w:rsidRPr="00D017C6">
              <w:rPr>
                <w:rFonts w:ascii="Arial" w:hAnsi="Arial" w:cs="Arial"/>
                <w:sz w:val="18"/>
                <w:szCs w:val="18"/>
                <w:lang w:val="uz-Cyrl-UZ" w:bidi="he-IL"/>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bidi="he-IL"/>
              </w:rPr>
              <w:t xml:space="preserve">ТОО </w:t>
            </w:r>
            <w:r w:rsidRPr="00D017C6">
              <w:rPr>
                <w:rFonts w:ascii="Arial" w:hAnsi="Arial" w:cs="Arial"/>
                <w:sz w:val="18"/>
                <w:szCs w:val="18"/>
                <w:lang w:val="en-US" w:bidi="he-IL"/>
              </w:rPr>
              <w:t>«SWISSGROW»</w:t>
            </w:r>
            <w:r w:rsidRPr="00D017C6">
              <w:rPr>
                <w:rFonts w:ascii="Arial" w:hAnsi="Arial" w:cs="Arial"/>
                <w:sz w:val="18"/>
                <w:szCs w:val="18"/>
                <w:lang w:bidi="he-IL"/>
              </w:rPr>
              <w:t xml:space="preserve"> </w:t>
            </w:r>
            <w:r w:rsidRPr="00D017C6">
              <w:rPr>
                <w:rFonts w:ascii="Arial" w:hAnsi="Arial" w:cs="Arial"/>
                <w:sz w:val="18"/>
                <w:szCs w:val="18"/>
                <w:lang w:val="uz-Cyrl-UZ" w:bidi="he-IL"/>
              </w:rPr>
              <w:t>Қозоғистон.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lang w:val="en-US"/>
              </w:rPr>
            </w:pPr>
            <w:r w:rsidRPr="00D017C6">
              <w:rPr>
                <w:rFonts w:ascii="Arial" w:eastAsia="Calibri" w:hAnsi="Arial" w:cs="Arial"/>
                <w:sz w:val="18"/>
                <w:szCs w:val="18"/>
                <w:lang w:val="en-US"/>
              </w:rPr>
              <w:lastRenderedPageBreak/>
              <w:t>Super K</w:t>
            </w:r>
          </w:p>
          <w:p w:rsidR="00AE5679" w:rsidRPr="00D017C6" w:rsidRDefault="00AE5679" w:rsidP="00AE5679">
            <w:pPr>
              <w:contextualSpacing/>
              <w:rPr>
                <w:rFonts w:ascii="Arial" w:eastAsia="Calibri" w:hAnsi="Arial" w:cs="Arial"/>
                <w:sz w:val="18"/>
                <w:szCs w:val="18"/>
                <w:lang w:val="en-US"/>
              </w:rPr>
            </w:pPr>
            <w:r w:rsidRPr="00D017C6">
              <w:rPr>
                <w:rFonts w:ascii="Arial" w:eastAsia="Calibri" w:hAnsi="Arial" w:cs="Arial"/>
                <w:sz w:val="18"/>
                <w:szCs w:val="18"/>
                <w:lang w:val="en-US"/>
              </w:rPr>
              <w:t>(P</w:t>
            </w:r>
            <w:r w:rsidRPr="00D017C6">
              <w:rPr>
                <w:rFonts w:ascii="Arial" w:eastAsia="Calibri" w:hAnsi="Arial" w:cs="Arial"/>
                <w:sz w:val="18"/>
                <w:szCs w:val="18"/>
                <w:vertAlign w:val="subscript"/>
                <w:lang w:val="en-US"/>
              </w:rPr>
              <w:t>2</w:t>
            </w:r>
            <w:r w:rsidRPr="00D017C6">
              <w:rPr>
                <w:rFonts w:ascii="Arial" w:eastAsia="Calibri" w:hAnsi="Arial" w:cs="Arial"/>
                <w:sz w:val="18"/>
                <w:szCs w:val="18"/>
                <w:lang w:val="en-US"/>
              </w:rPr>
              <w:t>O</w:t>
            </w:r>
            <w:r w:rsidRPr="00D017C6">
              <w:rPr>
                <w:rFonts w:ascii="Arial" w:eastAsia="Calibri" w:hAnsi="Arial" w:cs="Arial"/>
                <w:sz w:val="18"/>
                <w:szCs w:val="18"/>
                <w:vertAlign w:val="subscript"/>
                <w:lang w:val="en-US"/>
              </w:rPr>
              <w:t>5</w:t>
            </w:r>
            <w:r w:rsidRPr="00D017C6">
              <w:rPr>
                <w:rFonts w:ascii="Arial" w:eastAsia="Calibri" w:hAnsi="Arial" w:cs="Arial"/>
                <w:sz w:val="18"/>
                <w:szCs w:val="18"/>
                <w:lang w:val="en-US"/>
              </w:rPr>
              <w:t>, K</w:t>
            </w:r>
            <w:r w:rsidRPr="00D017C6">
              <w:rPr>
                <w:rFonts w:ascii="Arial" w:eastAsia="Calibri" w:hAnsi="Arial" w:cs="Arial"/>
                <w:sz w:val="18"/>
                <w:szCs w:val="18"/>
                <w:vertAlign w:val="subscript"/>
                <w:lang w:val="en-US"/>
              </w:rPr>
              <w:t>2</w:t>
            </w:r>
            <w:r w:rsidRPr="00D017C6">
              <w:rPr>
                <w:rFonts w:ascii="Arial" w:eastAsia="Calibri" w:hAnsi="Arial" w:cs="Arial"/>
                <w:sz w:val="18"/>
                <w:szCs w:val="18"/>
                <w:lang w:val="en-US"/>
              </w:rPr>
              <w:t>O)</w:t>
            </w:r>
          </w:p>
          <w:p w:rsidR="00AE5679" w:rsidRPr="00D017C6" w:rsidRDefault="00AE5679" w:rsidP="00AE5679">
            <w:pPr>
              <w:rPr>
                <w:rFonts w:ascii="Arial" w:eastAsia="Calibri" w:hAnsi="Arial" w:cs="Arial"/>
                <w:sz w:val="18"/>
                <w:szCs w:val="18"/>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 xml:space="preserve">«SWISS GROW AGRO» </w:t>
            </w:r>
            <w:r w:rsidRPr="00D017C6">
              <w:rPr>
                <w:rFonts w:ascii="Arial" w:hAnsi="Arial" w:cs="Arial"/>
                <w:sz w:val="18"/>
                <w:szCs w:val="18"/>
                <w:lang w:val="uz-Cyrl-UZ" w:bidi="he-IL"/>
              </w:rPr>
              <w:t>МЧЖ</w:t>
            </w:r>
            <w:r w:rsidRPr="00D017C6">
              <w:rPr>
                <w:rFonts w:ascii="Arial" w:hAnsi="Arial" w:cs="Arial"/>
                <w:sz w:val="18"/>
                <w:szCs w:val="18"/>
                <w:lang w:val="en-US" w:bidi="he-IL"/>
              </w:rPr>
              <w:t xml:space="preserve">, </w:t>
            </w:r>
            <w:r w:rsidRPr="00D017C6">
              <w:rPr>
                <w:rFonts w:ascii="Arial" w:hAnsi="Arial" w:cs="Arial"/>
                <w:sz w:val="18"/>
                <w:szCs w:val="18"/>
                <w:lang w:val="uz-Cyrl-UZ" w:bidi="he-IL"/>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bidi="he-IL"/>
              </w:rPr>
              <w:t xml:space="preserve">ТОО </w:t>
            </w:r>
            <w:r w:rsidRPr="00D017C6">
              <w:rPr>
                <w:rFonts w:ascii="Arial" w:hAnsi="Arial" w:cs="Arial"/>
                <w:sz w:val="18"/>
                <w:szCs w:val="18"/>
                <w:lang w:val="en-US" w:bidi="he-IL"/>
              </w:rPr>
              <w:t>«SWISSGROW»</w:t>
            </w:r>
            <w:r w:rsidRPr="00D017C6">
              <w:rPr>
                <w:rFonts w:ascii="Arial" w:hAnsi="Arial" w:cs="Arial"/>
                <w:sz w:val="18"/>
                <w:szCs w:val="18"/>
                <w:lang w:bidi="he-IL"/>
              </w:rPr>
              <w:t xml:space="preserve"> </w:t>
            </w:r>
            <w:r w:rsidRPr="00D017C6">
              <w:rPr>
                <w:rFonts w:ascii="Arial" w:hAnsi="Arial" w:cs="Arial"/>
                <w:sz w:val="18"/>
                <w:szCs w:val="18"/>
                <w:lang w:val="uz-Cyrl-UZ" w:bidi="he-IL"/>
              </w:rPr>
              <w:t>Қозоғистон.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lang w:val="en-US"/>
              </w:rPr>
            </w:pPr>
            <w:r w:rsidRPr="00D017C6">
              <w:rPr>
                <w:rFonts w:ascii="Arial" w:eastAsia="Calibri" w:hAnsi="Arial" w:cs="Arial"/>
                <w:sz w:val="18"/>
                <w:szCs w:val="18"/>
                <w:lang w:val="en-US"/>
              </w:rPr>
              <w:t>Fosiram</w:t>
            </w:r>
          </w:p>
          <w:p w:rsidR="00AE5679" w:rsidRPr="00D017C6" w:rsidRDefault="00AE5679" w:rsidP="00AE5679">
            <w:pPr>
              <w:contextualSpacing/>
              <w:rPr>
                <w:rFonts w:ascii="Arial" w:eastAsia="Calibri" w:hAnsi="Arial" w:cs="Arial"/>
                <w:sz w:val="18"/>
                <w:szCs w:val="18"/>
                <w:lang w:val="en-US"/>
              </w:rPr>
            </w:pPr>
            <w:r w:rsidRPr="00D017C6">
              <w:rPr>
                <w:rFonts w:ascii="Arial" w:eastAsia="Calibri" w:hAnsi="Arial" w:cs="Arial"/>
                <w:sz w:val="18"/>
                <w:szCs w:val="18"/>
                <w:lang w:val="en-US"/>
              </w:rPr>
              <w:t>(P</w:t>
            </w:r>
            <w:r w:rsidRPr="00D017C6">
              <w:rPr>
                <w:rFonts w:ascii="Arial" w:eastAsia="Calibri" w:hAnsi="Arial" w:cs="Arial"/>
                <w:sz w:val="18"/>
                <w:szCs w:val="18"/>
                <w:vertAlign w:val="subscript"/>
                <w:lang w:val="en-US"/>
              </w:rPr>
              <w:t>2</w:t>
            </w:r>
            <w:r w:rsidRPr="00D017C6">
              <w:rPr>
                <w:rFonts w:ascii="Arial" w:eastAsia="Calibri" w:hAnsi="Arial" w:cs="Arial"/>
                <w:sz w:val="18"/>
                <w:szCs w:val="18"/>
                <w:lang w:val="en-US"/>
              </w:rPr>
              <w:t>O</w:t>
            </w:r>
            <w:r w:rsidRPr="00D017C6">
              <w:rPr>
                <w:rFonts w:ascii="Arial" w:eastAsia="Calibri" w:hAnsi="Arial" w:cs="Arial"/>
                <w:sz w:val="18"/>
                <w:szCs w:val="18"/>
                <w:vertAlign w:val="subscript"/>
                <w:lang w:val="en-US"/>
              </w:rPr>
              <w:t>5</w:t>
            </w:r>
            <w:r w:rsidRPr="00D017C6">
              <w:rPr>
                <w:rFonts w:ascii="Arial" w:eastAsia="Calibri" w:hAnsi="Arial" w:cs="Arial"/>
                <w:sz w:val="18"/>
                <w:szCs w:val="18"/>
                <w:lang w:val="en-US"/>
              </w:rPr>
              <w:t>, K</w:t>
            </w:r>
            <w:r w:rsidRPr="00D017C6">
              <w:rPr>
                <w:rFonts w:ascii="Arial" w:eastAsia="Calibri" w:hAnsi="Arial" w:cs="Arial"/>
                <w:sz w:val="18"/>
                <w:szCs w:val="18"/>
                <w:vertAlign w:val="subscript"/>
                <w:lang w:val="en-US"/>
              </w:rPr>
              <w:t>2</w:t>
            </w:r>
            <w:r w:rsidRPr="00D017C6">
              <w:rPr>
                <w:rFonts w:ascii="Arial" w:eastAsia="Calibri" w:hAnsi="Arial" w:cs="Arial"/>
                <w:sz w:val="18"/>
                <w:szCs w:val="18"/>
                <w:lang w:val="en-US"/>
              </w:rPr>
              <w:t>O, Cu</w:t>
            </w:r>
            <w:r w:rsidRPr="00D017C6">
              <w:rPr>
                <w:rFonts w:ascii="Arial" w:eastAsia="Calibri" w:hAnsi="Arial" w:cs="Arial"/>
                <w:sz w:val="18"/>
                <w:szCs w:val="18"/>
                <w:lang w:val="uz-Cyrl-UZ"/>
              </w:rPr>
              <w:t xml:space="preserve"> EDTA</w:t>
            </w:r>
            <w:r w:rsidRPr="00D017C6">
              <w:rPr>
                <w:rFonts w:ascii="Arial" w:eastAsia="Calibri" w:hAnsi="Arial" w:cs="Arial"/>
                <w:sz w:val="18"/>
                <w:szCs w:val="18"/>
                <w:lang w:val="en-US"/>
              </w:rPr>
              <w:t>, Mg)</w:t>
            </w:r>
          </w:p>
          <w:p w:rsidR="00AE5679" w:rsidRPr="00D017C6" w:rsidRDefault="00AE5679" w:rsidP="00AE5679">
            <w:pPr>
              <w:rPr>
                <w:rFonts w:ascii="Arial" w:eastAsia="Calibri"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 xml:space="preserve">«SWISS GROW AGRO» </w:t>
            </w:r>
            <w:r w:rsidRPr="00D017C6">
              <w:rPr>
                <w:rFonts w:ascii="Arial" w:hAnsi="Arial" w:cs="Arial"/>
                <w:sz w:val="18"/>
                <w:szCs w:val="18"/>
                <w:lang w:val="uz-Cyrl-UZ" w:bidi="he-IL"/>
              </w:rPr>
              <w:t>МЧЖ</w:t>
            </w:r>
            <w:r w:rsidRPr="00D017C6">
              <w:rPr>
                <w:rFonts w:ascii="Arial" w:hAnsi="Arial" w:cs="Arial"/>
                <w:sz w:val="18"/>
                <w:szCs w:val="18"/>
                <w:lang w:val="en-US" w:bidi="he-IL"/>
              </w:rPr>
              <w:t xml:space="preserve">, </w:t>
            </w:r>
            <w:r w:rsidRPr="00D017C6">
              <w:rPr>
                <w:rFonts w:ascii="Arial" w:hAnsi="Arial" w:cs="Arial"/>
                <w:sz w:val="18"/>
                <w:szCs w:val="18"/>
                <w:lang w:val="uz-Cyrl-UZ" w:bidi="he-IL"/>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bidi="he-IL"/>
              </w:rPr>
              <w:t xml:space="preserve">ТОО </w:t>
            </w:r>
            <w:r w:rsidRPr="00D017C6">
              <w:rPr>
                <w:rFonts w:ascii="Arial" w:hAnsi="Arial" w:cs="Arial"/>
                <w:sz w:val="18"/>
                <w:szCs w:val="18"/>
                <w:lang w:val="en-US" w:bidi="he-IL"/>
              </w:rPr>
              <w:t>«SWISSGROW»</w:t>
            </w:r>
            <w:r w:rsidRPr="00D017C6">
              <w:rPr>
                <w:rFonts w:ascii="Arial" w:hAnsi="Arial" w:cs="Arial"/>
                <w:sz w:val="18"/>
                <w:szCs w:val="18"/>
                <w:lang w:bidi="he-IL"/>
              </w:rPr>
              <w:t xml:space="preserve"> </w:t>
            </w:r>
            <w:r w:rsidRPr="00D017C6">
              <w:rPr>
                <w:rFonts w:ascii="Arial" w:hAnsi="Arial" w:cs="Arial"/>
                <w:sz w:val="18"/>
                <w:szCs w:val="18"/>
                <w:lang w:val="uz-Cyrl-UZ" w:bidi="he-IL"/>
              </w:rPr>
              <w:t>Қозоғистон.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lang w:val="en-US"/>
              </w:rPr>
              <w:t>Fulvimax</w:t>
            </w:r>
          </w:p>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lang w:val="uz-Cyrl-UZ"/>
              </w:rPr>
              <w:t>(Азот, органик моддалар ва гумин</w:t>
            </w:r>
          </w:p>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lang w:val="uz-Cyrl-UZ"/>
              </w:rPr>
              <w:t>кислотаси)</w:t>
            </w:r>
          </w:p>
          <w:p w:rsidR="00AE5679" w:rsidRPr="00D017C6" w:rsidRDefault="00AE5679" w:rsidP="00AE5679">
            <w:pPr>
              <w:rPr>
                <w:rFonts w:ascii="Arial" w:eastAsia="Calibri" w:hAnsi="Arial" w:cs="Arial"/>
                <w:sz w:val="18"/>
                <w:szCs w:val="18"/>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 xml:space="preserve">«SWISS GROW AGRO» </w:t>
            </w:r>
            <w:r w:rsidRPr="00D017C6">
              <w:rPr>
                <w:rFonts w:ascii="Arial" w:hAnsi="Arial" w:cs="Arial"/>
                <w:sz w:val="18"/>
                <w:szCs w:val="18"/>
                <w:lang w:val="uz-Cyrl-UZ" w:bidi="he-IL"/>
              </w:rPr>
              <w:t>МЧЖ</w:t>
            </w:r>
            <w:r w:rsidRPr="00D017C6">
              <w:rPr>
                <w:rFonts w:ascii="Arial" w:hAnsi="Arial" w:cs="Arial"/>
                <w:sz w:val="18"/>
                <w:szCs w:val="18"/>
                <w:lang w:val="en-US" w:bidi="he-IL"/>
              </w:rPr>
              <w:t xml:space="preserve">, </w:t>
            </w:r>
            <w:r w:rsidRPr="00D017C6">
              <w:rPr>
                <w:rFonts w:ascii="Arial" w:hAnsi="Arial" w:cs="Arial"/>
                <w:sz w:val="18"/>
                <w:szCs w:val="18"/>
                <w:lang w:val="uz-Cyrl-UZ" w:bidi="he-IL"/>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bidi="he-IL"/>
              </w:rPr>
              <w:t xml:space="preserve">ТОО </w:t>
            </w:r>
            <w:r w:rsidRPr="00D017C6">
              <w:rPr>
                <w:rFonts w:ascii="Arial" w:hAnsi="Arial" w:cs="Arial"/>
                <w:sz w:val="18"/>
                <w:szCs w:val="18"/>
                <w:lang w:val="en-US" w:bidi="he-IL"/>
              </w:rPr>
              <w:t>«SWISSGROW»</w:t>
            </w:r>
            <w:r w:rsidRPr="00D017C6">
              <w:rPr>
                <w:rFonts w:ascii="Arial" w:hAnsi="Arial" w:cs="Arial"/>
                <w:sz w:val="18"/>
                <w:szCs w:val="18"/>
                <w:lang w:bidi="he-IL"/>
              </w:rPr>
              <w:t xml:space="preserve"> </w:t>
            </w:r>
            <w:r w:rsidRPr="00D017C6">
              <w:rPr>
                <w:rFonts w:ascii="Arial" w:hAnsi="Arial" w:cs="Arial"/>
                <w:sz w:val="18"/>
                <w:szCs w:val="18"/>
                <w:lang w:val="uz-Cyrl-UZ" w:bidi="he-IL"/>
              </w:rPr>
              <w:t>Қозоғистон.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lang w:val="en-US"/>
              </w:rPr>
            </w:pPr>
            <w:r w:rsidRPr="00D017C6">
              <w:rPr>
                <w:rFonts w:ascii="Arial" w:eastAsia="Calibri" w:hAnsi="Arial" w:cs="Arial"/>
                <w:sz w:val="18"/>
                <w:szCs w:val="18"/>
                <w:lang w:val="en-US"/>
              </w:rPr>
              <w:t>Ferromax</w:t>
            </w:r>
          </w:p>
          <w:p w:rsidR="00AE5679" w:rsidRPr="00D017C6" w:rsidRDefault="00AE5679" w:rsidP="00AE5679">
            <w:pPr>
              <w:rPr>
                <w:rFonts w:ascii="Arial" w:eastAsia="Calibri" w:hAnsi="Arial" w:cs="Arial"/>
                <w:sz w:val="18"/>
                <w:szCs w:val="18"/>
                <w:lang w:val="en-US"/>
              </w:rPr>
            </w:pPr>
            <w:r w:rsidRPr="00D017C6">
              <w:rPr>
                <w:rFonts w:ascii="Arial" w:eastAsia="Calibri" w:hAnsi="Arial" w:cs="Arial"/>
                <w:sz w:val="18"/>
                <w:szCs w:val="18"/>
                <w:lang w:val="en-US"/>
              </w:rPr>
              <w:t>(N, Fe-</w:t>
            </w:r>
            <w:r w:rsidRPr="00D017C6">
              <w:rPr>
                <w:rFonts w:ascii="Arial" w:eastAsia="Calibri" w:hAnsi="Arial" w:cs="Arial"/>
                <w:sz w:val="18"/>
                <w:szCs w:val="18"/>
                <w:lang w:val="uz-Cyrl-UZ"/>
              </w:rPr>
              <w:t xml:space="preserve"> EDTA</w:t>
            </w:r>
            <w:r w:rsidRPr="00D017C6">
              <w:rPr>
                <w:rFonts w:ascii="Arial" w:eastAsia="Calibri" w:hAnsi="Arial" w:cs="Arial"/>
                <w:sz w:val="18"/>
                <w:szCs w:val="18"/>
                <w:lang w:val="en-US"/>
              </w:rPr>
              <w:t>)</w:t>
            </w:r>
          </w:p>
          <w:p w:rsidR="00AE5679" w:rsidRPr="00D017C6" w:rsidRDefault="00AE5679" w:rsidP="00AE5679">
            <w:pPr>
              <w:rPr>
                <w:rFonts w:ascii="Arial" w:eastAsia="Calibri" w:hAnsi="Arial" w:cs="Arial"/>
                <w:sz w:val="18"/>
                <w:szCs w:val="18"/>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 xml:space="preserve">«SWISS GROW AGRO» </w:t>
            </w:r>
            <w:r w:rsidRPr="00D017C6">
              <w:rPr>
                <w:rFonts w:ascii="Arial" w:hAnsi="Arial" w:cs="Arial"/>
                <w:sz w:val="18"/>
                <w:szCs w:val="18"/>
                <w:lang w:val="uz-Cyrl-UZ" w:bidi="he-IL"/>
              </w:rPr>
              <w:t>МЧЖ</w:t>
            </w:r>
            <w:r w:rsidRPr="00D017C6">
              <w:rPr>
                <w:rFonts w:ascii="Arial" w:hAnsi="Arial" w:cs="Arial"/>
                <w:sz w:val="18"/>
                <w:szCs w:val="18"/>
                <w:lang w:val="en-US" w:bidi="he-IL"/>
              </w:rPr>
              <w:t xml:space="preserve">, </w:t>
            </w:r>
            <w:r w:rsidRPr="00D017C6">
              <w:rPr>
                <w:rFonts w:ascii="Arial" w:hAnsi="Arial" w:cs="Arial"/>
                <w:sz w:val="18"/>
                <w:szCs w:val="18"/>
                <w:lang w:val="uz-Cyrl-UZ" w:bidi="he-IL"/>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bidi="he-IL"/>
              </w:rPr>
              <w:t xml:space="preserve">ТОО </w:t>
            </w:r>
            <w:r w:rsidRPr="00D017C6">
              <w:rPr>
                <w:rFonts w:ascii="Arial" w:hAnsi="Arial" w:cs="Arial"/>
                <w:sz w:val="18"/>
                <w:szCs w:val="18"/>
                <w:lang w:val="en-US" w:bidi="he-IL"/>
              </w:rPr>
              <w:t>«SWISSGROW»</w:t>
            </w:r>
            <w:r w:rsidRPr="00D017C6">
              <w:rPr>
                <w:rFonts w:ascii="Arial" w:hAnsi="Arial" w:cs="Arial"/>
                <w:sz w:val="18"/>
                <w:szCs w:val="18"/>
                <w:lang w:bidi="he-IL"/>
              </w:rPr>
              <w:t xml:space="preserve"> </w:t>
            </w:r>
            <w:r w:rsidRPr="00D017C6">
              <w:rPr>
                <w:rFonts w:ascii="Arial" w:hAnsi="Arial" w:cs="Arial"/>
                <w:sz w:val="18"/>
                <w:szCs w:val="18"/>
                <w:lang w:val="uz-Cyrl-UZ" w:bidi="he-IL"/>
              </w:rPr>
              <w:t>Қозоғистон.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rPr>
            </w:pPr>
            <w:r w:rsidRPr="00D017C6">
              <w:rPr>
                <w:rFonts w:ascii="Arial" w:eastAsia="Calibri" w:hAnsi="Arial" w:cs="Arial"/>
                <w:sz w:val="18"/>
                <w:szCs w:val="18"/>
                <w:lang w:val="en-US"/>
              </w:rPr>
              <w:t>Potencia</w:t>
            </w:r>
          </w:p>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rPr>
              <w:t>(</w:t>
            </w:r>
            <w:r w:rsidRPr="00D017C6">
              <w:rPr>
                <w:rFonts w:ascii="Arial" w:eastAsia="Calibri" w:hAnsi="Arial" w:cs="Arial"/>
                <w:sz w:val="18"/>
                <w:szCs w:val="18"/>
                <w:lang w:val="uz-Cyrl-UZ"/>
              </w:rPr>
              <w:t xml:space="preserve">Азот, органик углерод, </w:t>
            </w:r>
            <w:r w:rsidRPr="00D017C6">
              <w:rPr>
                <w:rFonts w:ascii="Arial" w:eastAsia="Calibri" w:hAnsi="Arial" w:cs="Arial"/>
                <w:sz w:val="18"/>
                <w:szCs w:val="18"/>
                <w:lang w:val="en-US"/>
              </w:rPr>
              <w:t>L</w:t>
            </w:r>
            <w:r w:rsidRPr="00D017C6">
              <w:rPr>
                <w:rFonts w:ascii="Arial" w:eastAsia="Calibri" w:hAnsi="Arial" w:cs="Arial"/>
                <w:sz w:val="18"/>
                <w:szCs w:val="18"/>
              </w:rPr>
              <w:t>-</w:t>
            </w:r>
            <w:r w:rsidRPr="00D017C6">
              <w:rPr>
                <w:rFonts w:ascii="Arial" w:eastAsia="Calibri" w:hAnsi="Arial" w:cs="Arial"/>
                <w:sz w:val="18"/>
                <w:szCs w:val="18"/>
                <w:lang w:val="uz-Cyrl-UZ"/>
              </w:rPr>
              <w:t>минокислота)</w:t>
            </w:r>
          </w:p>
          <w:p w:rsidR="00AE5679" w:rsidRPr="00D017C6" w:rsidRDefault="00AE5679" w:rsidP="00AE5679">
            <w:pPr>
              <w:rPr>
                <w:rFonts w:ascii="Arial" w:eastAsia="Calibri" w:hAnsi="Arial" w:cs="Arial"/>
                <w:sz w:val="18"/>
                <w:szCs w:val="18"/>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 xml:space="preserve">«SWISS GROW AGRO» </w:t>
            </w:r>
            <w:r w:rsidRPr="00D017C6">
              <w:rPr>
                <w:rFonts w:ascii="Arial" w:hAnsi="Arial" w:cs="Arial"/>
                <w:sz w:val="18"/>
                <w:szCs w:val="18"/>
                <w:lang w:val="uz-Cyrl-UZ" w:bidi="he-IL"/>
              </w:rPr>
              <w:t>МЧЖ</w:t>
            </w:r>
            <w:r w:rsidRPr="00D017C6">
              <w:rPr>
                <w:rFonts w:ascii="Arial" w:hAnsi="Arial" w:cs="Arial"/>
                <w:sz w:val="18"/>
                <w:szCs w:val="18"/>
                <w:lang w:val="en-US" w:bidi="he-IL"/>
              </w:rPr>
              <w:t xml:space="preserve">, </w:t>
            </w:r>
            <w:r w:rsidRPr="00D017C6">
              <w:rPr>
                <w:rFonts w:ascii="Arial" w:hAnsi="Arial" w:cs="Arial"/>
                <w:sz w:val="18"/>
                <w:szCs w:val="18"/>
                <w:lang w:val="uz-Cyrl-UZ" w:bidi="he-IL"/>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bidi="he-IL"/>
              </w:rPr>
              <w:t xml:space="preserve">ТОО </w:t>
            </w:r>
            <w:r w:rsidRPr="00D017C6">
              <w:rPr>
                <w:rFonts w:ascii="Arial" w:hAnsi="Arial" w:cs="Arial"/>
                <w:sz w:val="18"/>
                <w:szCs w:val="18"/>
                <w:lang w:val="en-US" w:bidi="he-IL"/>
              </w:rPr>
              <w:t>«SWISSGROW»</w:t>
            </w:r>
            <w:r w:rsidRPr="00D017C6">
              <w:rPr>
                <w:rFonts w:ascii="Arial" w:hAnsi="Arial" w:cs="Arial"/>
                <w:sz w:val="18"/>
                <w:szCs w:val="18"/>
                <w:lang w:bidi="he-IL"/>
              </w:rPr>
              <w:t xml:space="preserve"> </w:t>
            </w:r>
            <w:r w:rsidRPr="00D017C6">
              <w:rPr>
                <w:rFonts w:ascii="Arial" w:hAnsi="Arial" w:cs="Arial"/>
                <w:sz w:val="18"/>
                <w:szCs w:val="18"/>
                <w:lang w:val="uz-Cyrl-UZ" w:bidi="he-IL"/>
              </w:rPr>
              <w:t>Қозоғистон.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lang w:val="en-US"/>
              </w:rPr>
              <w:t>Polystim Global</w:t>
            </w:r>
          </w:p>
          <w:p w:rsidR="00AE5679" w:rsidRPr="00D017C6" w:rsidRDefault="00AE5679" w:rsidP="00AE5679">
            <w:pPr>
              <w:contextualSpacing/>
              <w:rPr>
                <w:rFonts w:ascii="Arial" w:eastAsia="Calibri" w:hAnsi="Arial" w:cs="Arial"/>
                <w:sz w:val="18"/>
                <w:szCs w:val="18"/>
                <w:lang w:val="uz-Cyrl-UZ"/>
              </w:rPr>
            </w:pPr>
            <w:r w:rsidRPr="00D017C6">
              <w:rPr>
                <w:rFonts w:ascii="Arial" w:eastAsia="Calibri" w:hAnsi="Arial" w:cs="Arial"/>
                <w:sz w:val="18"/>
                <w:szCs w:val="18"/>
                <w:lang w:val="en-US"/>
              </w:rPr>
              <w:t>(N, P</w:t>
            </w:r>
            <w:r w:rsidRPr="00D017C6">
              <w:rPr>
                <w:rFonts w:ascii="Arial" w:eastAsia="Calibri" w:hAnsi="Arial" w:cs="Arial"/>
                <w:sz w:val="18"/>
                <w:szCs w:val="18"/>
                <w:vertAlign w:val="subscript"/>
                <w:lang w:val="en-US"/>
              </w:rPr>
              <w:t>2</w:t>
            </w:r>
            <w:r w:rsidRPr="00D017C6">
              <w:rPr>
                <w:rFonts w:ascii="Arial" w:eastAsia="Calibri" w:hAnsi="Arial" w:cs="Arial"/>
                <w:sz w:val="18"/>
                <w:szCs w:val="18"/>
                <w:lang w:val="en-US"/>
              </w:rPr>
              <w:t>O</w:t>
            </w:r>
            <w:r w:rsidRPr="00D017C6">
              <w:rPr>
                <w:rFonts w:ascii="Arial" w:eastAsia="Calibri" w:hAnsi="Arial" w:cs="Arial"/>
                <w:sz w:val="18"/>
                <w:szCs w:val="18"/>
                <w:vertAlign w:val="subscript"/>
                <w:lang w:val="en-US"/>
              </w:rPr>
              <w:t>5</w:t>
            </w:r>
            <w:r w:rsidRPr="00D017C6">
              <w:rPr>
                <w:rFonts w:ascii="Arial" w:eastAsia="Calibri" w:hAnsi="Arial" w:cs="Arial"/>
                <w:sz w:val="18"/>
                <w:szCs w:val="18"/>
                <w:lang w:val="en-US"/>
              </w:rPr>
              <w:t>, K</w:t>
            </w:r>
            <w:r w:rsidRPr="00D017C6">
              <w:rPr>
                <w:rFonts w:ascii="Arial" w:eastAsia="Calibri" w:hAnsi="Arial" w:cs="Arial"/>
                <w:sz w:val="18"/>
                <w:szCs w:val="18"/>
                <w:vertAlign w:val="subscript"/>
                <w:lang w:val="en-US"/>
              </w:rPr>
              <w:t>2</w:t>
            </w:r>
            <w:r w:rsidRPr="00D017C6">
              <w:rPr>
                <w:rFonts w:ascii="Arial" w:eastAsia="Calibri" w:hAnsi="Arial" w:cs="Arial"/>
                <w:sz w:val="18"/>
                <w:szCs w:val="18"/>
                <w:lang w:val="en-US"/>
              </w:rPr>
              <w:t>O)</w:t>
            </w:r>
          </w:p>
          <w:p w:rsidR="00AE5679" w:rsidRPr="00D017C6" w:rsidRDefault="00AE5679" w:rsidP="00AE5679">
            <w:pPr>
              <w:rPr>
                <w:rFonts w:ascii="Arial" w:eastAsia="Calibri"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 xml:space="preserve">«SWISS GROW AGRO» </w:t>
            </w:r>
            <w:r w:rsidRPr="00D017C6">
              <w:rPr>
                <w:rFonts w:ascii="Arial" w:hAnsi="Arial" w:cs="Arial"/>
                <w:sz w:val="18"/>
                <w:szCs w:val="18"/>
                <w:lang w:val="uz-Cyrl-UZ" w:bidi="he-IL"/>
              </w:rPr>
              <w:t>МЧЖ</w:t>
            </w:r>
            <w:r w:rsidRPr="00D017C6">
              <w:rPr>
                <w:rFonts w:ascii="Arial" w:hAnsi="Arial" w:cs="Arial"/>
                <w:sz w:val="18"/>
                <w:szCs w:val="18"/>
                <w:lang w:val="en-US" w:bidi="he-IL"/>
              </w:rPr>
              <w:t xml:space="preserve">, </w:t>
            </w:r>
            <w:r w:rsidRPr="00D017C6">
              <w:rPr>
                <w:rFonts w:ascii="Arial" w:hAnsi="Arial" w:cs="Arial"/>
                <w:sz w:val="18"/>
                <w:szCs w:val="18"/>
                <w:lang w:val="uz-Cyrl-UZ" w:bidi="he-IL"/>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bidi="he-IL"/>
              </w:rPr>
              <w:t xml:space="preserve">ТОО </w:t>
            </w:r>
            <w:r w:rsidRPr="00D017C6">
              <w:rPr>
                <w:rFonts w:ascii="Arial" w:hAnsi="Arial" w:cs="Arial"/>
                <w:sz w:val="18"/>
                <w:szCs w:val="18"/>
                <w:lang w:val="en-US" w:bidi="he-IL"/>
              </w:rPr>
              <w:t>«SWISSGROW»</w:t>
            </w:r>
            <w:r w:rsidRPr="00D017C6">
              <w:rPr>
                <w:rFonts w:ascii="Arial" w:hAnsi="Arial" w:cs="Arial"/>
                <w:sz w:val="18"/>
                <w:szCs w:val="18"/>
                <w:lang w:bidi="he-IL"/>
              </w:rPr>
              <w:t xml:space="preserve"> </w:t>
            </w:r>
            <w:r w:rsidRPr="00D017C6">
              <w:rPr>
                <w:rFonts w:ascii="Arial" w:hAnsi="Arial" w:cs="Arial"/>
                <w:sz w:val="18"/>
                <w:szCs w:val="18"/>
                <w:lang w:val="uz-Cyrl-UZ" w:bidi="he-IL"/>
              </w:rPr>
              <w:t>Қозоғистон.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lang w:val="en-US"/>
              </w:rPr>
            </w:pPr>
            <w:r w:rsidRPr="00D017C6">
              <w:rPr>
                <w:rFonts w:ascii="Arial" w:eastAsia="Calibri" w:hAnsi="Arial" w:cs="Arial"/>
                <w:sz w:val="18"/>
                <w:szCs w:val="18"/>
                <w:lang w:val="en-US"/>
              </w:rPr>
              <w:t>Vitalex gel 15-10-50+3MgO micro</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(N, 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lang w:val="en-US"/>
              </w:rPr>
              <w:t>+MgO+</w:t>
            </w:r>
            <w:r w:rsidRPr="00D017C6">
              <w:rPr>
                <w:rFonts w:ascii="Arial" w:hAnsi="Arial" w:cs="Arial"/>
                <w:sz w:val="18"/>
                <w:szCs w:val="18"/>
                <w:lang w:val="uz-Cyrl-UZ"/>
              </w:rPr>
              <w:t>МЭ)</w:t>
            </w:r>
          </w:p>
          <w:p w:rsidR="00AE5679" w:rsidRPr="00D017C6" w:rsidRDefault="00AE5679" w:rsidP="00AE5679">
            <w:pPr>
              <w:rPr>
                <w:rFonts w:ascii="Arial" w:eastAsia="Calibri"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 xml:space="preserve">«SWISS GROW AGRO» </w:t>
            </w:r>
            <w:r w:rsidRPr="00D017C6">
              <w:rPr>
                <w:rFonts w:ascii="Arial" w:hAnsi="Arial" w:cs="Arial"/>
                <w:sz w:val="18"/>
                <w:szCs w:val="18"/>
                <w:lang w:val="uz-Cyrl-UZ" w:bidi="he-IL"/>
              </w:rPr>
              <w:t>МЧЖ</w:t>
            </w:r>
            <w:r w:rsidRPr="00D017C6">
              <w:rPr>
                <w:rFonts w:ascii="Arial" w:hAnsi="Arial" w:cs="Arial"/>
                <w:sz w:val="18"/>
                <w:szCs w:val="18"/>
                <w:lang w:val="en-US" w:bidi="he-IL"/>
              </w:rPr>
              <w:t xml:space="preserve">, </w:t>
            </w:r>
            <w:r w:rsidRPr="00D017C6">
              <w:rPr>
                <w:rFonts w:ascii="Arial" w:hAnsi="Arial" w:cs="Arial"/>
                <w:sz w:val="18"/>
                <w:szCs w:val="18"/>
                <w:lang w:val="uz-Cyrl-UZ" w:bidi="he-IL"/>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bidi="he-IL"/>
              </w:rPr>
              <w:t xml:space="preserve">ТОО </w:t>
            </w:r>
            <w:r w:rsidRPr="00D017C6">
              <w:rPr>
                <w:rFonts w:ascii="Arial" w:hAnsi="Arial" w:cs="Arial"/>
                <w:sz w:val="18"/>
                <w:szCs w:val="18"/>
                <w:lang w:val="en-US" w:bidi="he-IL"/>
              </w:rPr>
              <w:t>«SWISSGROW»</w:t>
            </w:r>
            <w:r w:rsidRPr="00D017C6">
              <w:rPr>
                <w:rFonts w:ascii="Arial" w:hAnsi="Arial" w:cs="Arial"/>
                <w:sz w:val="18"/>
                <w:szCs w:val="18"/>
                <w:lang w:bidi="he-IL"/>
              </w:rPr>
              <w:t xml:space="preserve"> </w:t>
            </w:r>
            <w:r w:rsidRPr="00D017C6">
              <w:rPr>
                <w:rFonts w:ascii="Arial" w:hAnsi="Arial" w:cs="Arial"/>
                <w:sz w:val="18"/>
                <w:szCs w:val="18"/>
                <w:lang w:val="uz-Cyrl-UZ" w:bidi="he-IL"/>
              </w:rPr>
              <w:t>Қозоғистон.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lang w:val="en-US"/>
              </w:rPr>
              <w:t>Vitalex gel 15-65-15+micro</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(N, 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lang w:val="en-US"/>
              </w:rPr>
              <w:t>+</w:t>
            </w:r>
            <w:r w:rsidRPr="00D017C6">
              <w:rPr>
                <w:rFonts w:ascii="Arial" w:hAnsi="Arial" w:cs="Arial"/>
                <w:sz w:val="18"/>
                <w:szCs w:val="18"/>
                <w:lang w:val="uz-Cyrl-UZ"/>
              </w:rPr>
              <w:t>МЭ)</w:t>
            </w:r>
          </w:p>
          <w:p w:rsidR="00AE5679" w:rsidRPr="00D017C6" w:rsidRDefault="00AE5679" w:rsidP="00AE5679">
            <w:pPr>
              <w:rPr>
                <w:rFonts w:ascii="Arial" w:eastAsia="Calibri"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 xml:space="preserve">«SWISS GROW AGRO» </w:t>
            </w:r>
            <w:r w:rsidRPr="00D017C6">
              <w:rPr>
                <w:rFonts w:ascii="Arial" w:hAnsi="Arial" w:cs="Arial"/>
                <w:sz w:val="18"/>
                <w:szCs w:val="18"/>
                <w:lang w:val="uz-Cyrl-UZ" w:bidi="he-IL"/>
              </w:rPr>
              <w:t>МЧЖ</w:t>
            </w:r>
            <w:r w:rsidRPr="00D017C6">
              <w:rPr>
                <w:rFonts w:ascii="Arial" w:hAnsi="Arial" w:cs="Arial"/>
                <w:sz w:val="18"/>
                <w:szCs w:val="18"/>
                <w:lang w:val="en-US" w:bidi="he-IL"/>
              </w:rPr>
              <w:t xml:space="preserve">, </w:t>
            </w:r>
            <w:r w:rsidRPr="00D017C6">
              <w:rPr>
                <w:rFonts w:ascii="Arial" w:hAnsi="Arial" w:cs="Arial"/>
                <w:sz w:val="18"/>
                <w:szCs w:val="18"/>
                <w:lang w:val="uz-Cyrl-UZ" w:bidi="he-IL"/>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bidi="he-IL"/>
              </w:rPr>
              <w:t xml:space="preserve">ТОО </w:t>
            </w:r>
            <w:r w:rsidRPr="00D017C6">
              <w:rPr>
                <w:rFonts w:ascii="Arial" w:hAnsi="Arial" w:cs="Arial"/>
                <w:sz w:val="18"/>
                <w:szCs w:val="18"/>
                <w:lang w:val="en-US" w:bidi="he-IL"/>
              </w:rPr>
              <w:t>«SWISSGROW»</w:t>
            </w:r>
            <w:r w:rsidRPr="00D017C6">
              <w:rPr>
                <w:rFonts w:ascii="Arial" w:hAnsi="Arial" w:cs="Arial"/>
                <w:sz w:val="18"/>
                <w:szCs w:val="18"/>
                <w:lang w:bidi="he-IL"/>
              </w:rPr>
              <w:t xml:space="preserve"> </w:t>
            </w:r>
            <w:r w:rsidRPr="00D017C6">
              <w:rPr>
                <w:rFonts w:ascii="Arial" w:hAnsi="Arial" w:cs="Arial"/>
                <w:sz w:val="18"/>
                <w:szCs w:val="18"/>
                <w:lang w:val="uz-Cyrl-UZ" w:bidi="he-IL"/>
              </w:rPr>
              <w:t>Қозоғистон.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lang w:val="en-US"/>
              </w:rPr>
              <w:t>Vitalex gel 25-25-25+micro</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(N, 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lang w:val="en-US"/>
              </w:rPr>
              <w:t>+MgO+</w:t>
            </w:r>
            <w:r w:rsidRPr="00D017C6">
              <w:rPr>
                <w:rFonts w:ascii="Arial" w:hAnsi="Arial" w:cs="Arial"/>
                <w:sz w:val="18"/>
                <w:szCs w:val="18"/>
                <w:lang w:val="uz-Cyrl-UZ"/>
              </w:rPr>
              <w:t>МЭ)</w:t>
            </w:r>
            <w:r w:rsidRPr="00D017C6">
              <w:rPr>
                <w:rFonts w:ascii="Arial" w:eastAsia="Calibri" w:hAnsi="Arial" w:cs="Arial"/>
                <w:sz w:val="18"/>
                <w:szCs w:val="18"/>
                <w:lang w:val="uz-Cyrl-UZ"/>
              </w:rPr>
              <w:t xml:space="preserve"> </w:t>
            </w:r>
          </w:p>
          <w:p w:rsidR="00AE5679" w:rsidRPr="00D017C6" w:rsidRDefault="00AE5679" w:rsidP="00AE5679">
            <w:pPr>
              <w:rPr>
                <w:rFonts w:ascii="Arial" w:eastAsia="Calibri"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 xml:space="preserve">«SWISS GROW AGRO» </w:t>
            </w:r>
            <w:r w:rsidRPr="00D017C6">
              <w:rPr>
                <w:rFonts w:ascii="Arial" w:hAnsi="Arial" w:cs="Arial"/>
                <w:sz w:val="18"/>
                <w:szCs w:val="18"/>
                <w:lang w:val="uz-Cyrl-UZ" w:bidi="he-IL"/>
              </w:rPr>
              <w:t>МЧЖ</w:t>
            </w:r>
            <w:r w:rsidRPr="00D017C6">
              <w:rPr>
                <w:rFonts w:ascii="Arial" w:hAnsi="Arial" w:cs="Arial"/>
                <w:sz w:val="18"/>
                <w:szCs w:val="18"/>
                <w:lang w:val="en-US" w:bidi="he-IL"/>
              </w:rPr>
              <w:t xml:space="preserve">, </w:t>
            </w:r>
            <w:r w:rsidRPr="00D017C6">
              <w:rPr>
                <w:rFonts w:ascii="Arial" w:hAnsi="Arial" w:cs="Arial"/>
                <w:sz w:val="18"/>
                <w:szCs w:val="18"/>
                <w:lang w:val="uz-Cyrl-UZ" w:bidi="he-IL"/>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bidi="he-IL"/>
              </w:rPr>
              <w:t xml:space="preserve">ТОО </w:t>
            </w:r>
            <w:r w:rsidRPr="00D017C6">
              <w:rPr>
                <w:rFonts w:ascii="Arial" w:hAnsi="Arial" w:cs="Arial"/>
                <w:sz w:val="18"/>
                <w:szCs w:val="18"/>
                <w:lang w:val="en-US" w:bidi="he-IL"/>
              </w:rPr>
              <w:t>«SWISSGROW»</w:t>
            </w:r>
            <w:r w:rsidRPr="00D017C6">
              <w:rPr>
                <w:rFonts w:ascii="Arial" w:hAnsi="Arial" w:cs="Arial"/>
                <w:sz w:val="18"/>
                <w:szCs w:val="18"/>
                <w:lang w:bidi="he-IL"/>
              </w:rPr>
              <w:t xml:space="preserve"> </w:t>
            </w:r>
            <w:r w:rsidRPr="00D017C6">
              <w:rPr>
                <w:rFonts w:ascii="Arial" w:hAnsi="Arial" w:cs="Arial"/>
                <w:sz w:val="18"/>
                <w:szCs w:val="18"/>
                <w:lang w:val="uz-Cyrl-UZ" w:bidi="he-IL"/>
              </w:rPr>
              <w:t>Қозоғистон.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lang w:val="en-US"/>
              </w:rPr>
            </w:pPr>
            <w:r w:rsidRPr="00D017C6">
              <w:rPr>
                <w:rFonts w:ascii="Arial" w:eastAsia="Calibri" w:hAnsi="Arial" w:cs="Arial"/>
                <w:sz w:val="18"/>
                <w:szCs w:val="18"/>
                <w:lang w:val="en-US"/>
              </w:rPr>
              <w:t>Vitalex gel   0-50-50+micro</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lang w:val="en-US"/>
              </w:rPr>
              <w:t xml:space="preserve"> + </w:t>
            </w:r>
            <w:r w:rsidRPr="00D017C6">
              <w:rPr>
                <w:rFonts w:ascii="Arial" w:hAnsi="Arial" w:cs="Arial"/>
                <w:sz w:val="18"/>
                <w:szCs w:val="18"/>
                <w:lang w:val="uz-Cyrl-UZ"/>
              </w:rPr>
              <w:t>МЭ)</w:t>
            </w:r>
          </w:p>
          <w:p w:rsidR="00AE5679" w:rsidRPr="00D017C6" w:rsidRDefault="00AE5679" w:rsidP="00AE5679">
            <w:pPr>
              <w:rPr>
                <w:rFonts w:ascii="Arial" w:eastAsia="Calibri"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 xml:space="preserve">«SWISS GROW AGRO» </w:t>
            </w:r>
            <w:r w:rsidRPr="00D017C6">
              <w:rPr>
                <w:rFonts w:ascii="Arial" w:hAnsi="Arial" w:cs="Arial"/>
                <w:sz w:val="18"/>
                <w:szCs w:val="18"/>
                <w:lang w:val="uz-Cyrl-UZ" w:bidi="he-IL"/>
              </w:rPr>
              <w:t>МЧЖ</w:t>
            </w:r>
            <w:r w:rsidRPr="00D017C6">
              <w:rPr>
                <w:rFonts w:ascii="Arial" w:hAnsi="Arial" w:cs="Arial"/>
                <w:sz w:val="18"/>
                <w:szCs w:val="18"/>
                <w:lang w:val="en-US" w:bidi="he-IL"/>
              </w:rPr>
              <w:t xml:space="preserve">, </w:t>
            </w:r>
            <w:r w:rsidRPr="00D017C6">
              <w:rPr>
                <w:rFonts w:ascii="Arial" w:hAnsi="Arial" w:cs="Arial"/>
                <w:sz w:val="18"/>
                <w:szCs w:val="18"/>
                <w:lang w:val="uz-Cyrl-UZ" w:bidi="he-IL"/>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bidi="he-IL"/>
              </w:rPr>
              <w:t xml:space="preserve">ТОО </w:t>
            </w:r>
            <w:r w:rsidRPr="00D017C6">
              <w:rPr>
                <w:rFonts w:ascii="Arial" w:hAnsi="Arial" w:cs="Arial"/>
                <w:sz w:val="18"/>
                <w:szCs w:val="18"/>
                <w:lang w:val="en-US" w:bidi="he-IL"/>
              </w:rPr>
              <w:t>«SWISSGROW»</w:t>
            </w:r>
            <w:r w:rsidRPr="00D017C6">
              <w:rPr>
                <w:rFonts w:ascii="Arial" w:hAnsi="Arial" w:cs="Arial"/>
                <w:sz w:val="18"/>
                <w:szCs w:val="18"/>
                <w:lang w:bidi="he-IL"/>
              </w:rPr>
              <w:t xml:space="preserve"> </w:t>
            </w:r>
            <w:r w:rsidRPr="00D017C6">
              <w:rPr>
                <w:rFonts w:ascii="Arial" w:hAnsi="Arial" w:cs="Arial"/>
                <w:sz w:val="18"/>
                <w:szCs w:val="18"/>
                <w:lang w:val="uz-Cyrl-UZ" w:bidi="he-IL"/>
              </w:rPr>
              <w:t>Қозоғистон.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lang w:val="uz-Cyrl-UZ"/>
              </w:rPr>
            </w:pPr>
            <w:r w:rsidRPr="00D017C6">
              <w:rPr>
                <w:rFonts w:ascii="Arial" w:hAnsi="Arial" w:cs="Arial"/>
                <w:sz w:val="18"/>
                <w:szCs w:val="18"/>
                <w:lang w:val="uz-Cyrl-UZ" w:bidi="he-IL"/>
              </w:rPr>
              <w:t>«SOLAR»</w:t>
            </w:r>
            <w:r w:rsidRPr="00D017C6">
              <w:rPr>
                <w:rFonts w:ascii="Arial" w:hAnsi="Arial" w:cs="Arial"/>
                <w:sz w:val="18"/>
                <w:szCs w:val="18"/>
                <w:lang w:bidi="he-IL"/>
              </w:rPr>
              <w:t xml:space="preserve"> </w:t>
            </w:r>
            <w:r w:rsidRPr="00D017C6">
              <w:rPr>
                <w:rFonts w:ascii="Arial" w:eastAsia="Calibri" w:hAnsi="Arial" w:cs="Arial"/>
                <w:sz w:val="18"/>
                <w:szCs w:val="18"/>
                <w:lang w:val="uz-Cyrl-UZ"/>
              </w:rPr>
              <w:t xml:space="preserve">Моноаммонийфосфат, А </w:t>
            </w:r>
            <w:r w:rsidRPr="00D017C6">
              <w:rPr>
                <w:rFonts w:ascii="Arial" w:hAnsi="Arial" w:cs="Arial"/>
                <w:sz w:val="18"/>
                <w:szCs w:val="18"/>
                <w:lang w:val="uz-Cyrl-UZ"/>
              </w:rPr>
              <w:t>марка</w:t>
            </w:r>
          </w:p>
          <w:p w:rsidR="00AE5679" w:rsidRPr="00D017C6" w:rsidRDefault="00AE5679" w:rsidP="00AE5679">
            <w:pPr>
              <w:rPr>
                <w:rFonts w:ascii="Arial" w:eastAsia="Calibri" w:hAnsi="Arial" w:cs="Arial"/>
                <w:sz w:val="18"/>
                <w:szCs w:val="18"/>
              </w:rPr>
            </w:pPr>
            <w:r w:rsidRPr="00D017C6">
              <w:rPr>
                <w:rFonts w:ascii="Arial" w:eastAsia="Calibri" w:hAnsi="Arial" w:cs="Arial"/>
                <w:sz w:val="18"/>
                <w:szCs w:val="18"/>
                <w:lang w:val="uz-Cyrl-UZ"/>
              </w:rPr>
              <w:t>(</w:t>
            </w:r>
            <w:r w:rsidRPr="00D017C6">
              <w:rPr>
                <w:rFonts w:ascii="Arial" w:eastAsia="Calibri" w:hAnsi="Arial" w:cs="Arial"/>
                <w:sz w:val="18"/>
                <w:szCs w:val="18"/>
                <w:lang w:val="en-US"/>
              </w:rPr>
              <w:t>N</w:t>
            </w:r>
            <w:r w:rsidRPr="00D017C6">
              <w:rPr>
                <w:rFonts w:ascii="Arial" w:eastAsia="Calibri" w:hAnsi="Arial" w:cs="Arial"/>
                <w:sz w:val="18"/>
                <w:szCs w:val="18"/>
              </w:rPr>
              <w:t>-</w:t>
            </w:r>
            <w:r w:rsidRPr="00D017C6">
              <w:rPr>
                <w:rFonts w:ascii="Arial" w:eastAsia="Calibri" w:hAnsi="Arial" w:cs="Arial"/>
                <w:sz w:val="18"/>
                <w:szCs w:val="18"/>
                <w:lang w:val="en-US"/>
              </w:rPr>
              <w:t>NH</w:t>
            </w:r>
            <w:r w:rsidRPr="00D017C6">
              <w:rPr>
                <w:rFonts w:ascii="Arial" w:eastAsia="Calibri" w:hAnsi="Arial" w:cs="Arial"/>
                <w:sz w:val="18"/>
                <w:szCs w:val="18"/>
                <w:vertAlign w:val="subscript"/>
              </w:rPr>
              <w:t>4</w:t>
            </w:r>
            <w:r w:rsidRPr="00D017C6">
              <w:rPr>
                <w:rFonts w:ascii="Arial" w:eastAsia="Calibri" w:hAnsi="Arial" w:cs="Arial"/>
                <w:sz w:val="18"/>
                <w:szCs w:val="18"/>
              </w:rPr>
              <w:t xml:space="preserve">, </w:t>
            </w:r>
            <w:r w:rsidRPr="00D017C6">
              <w:rPr>
                <w:rFonts w:ascii="Arial" w:hAnsi="Arial" w:cs="Arial"/>
                <w:sz w:val="18"/>
                <w:szCs w:val="18"/>
                <w:lang w:val="uz-Cyrl-UZ"/>
              </w:rPr>
              <w:t>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eastAsia="Calibri" w:hAnsi="Arial" w:cs="Arial"/>
                <w:sz w:val="18"/>
                <w:szCs w:val="18"/>
                <w:lang w:val="uz-Cyrl-UZ"/>
              </w:rPr>
              <w:t>)</w:t>
            </w:r>
          </w:p>
          <w:p w:rsidR="00AE5679" w:rsidRPr="00D017C6" w:rsidRDefault="00AE5679" w:rsidP="00AE5679">
            <w:pPr>
              <w:rPr>
                <w:rFonts w:ascii="Arial" w:eastAsia="Calibri" w:hAnsi="Arial" w:cs="Arial"/>
                <w:sz w:val="18"/>
                <w:szCs w:val="18"/>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“FertePro” 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bidi="he-IL"/>
              </w:rPr>
            </w:pPr>
            <w:r w:rsidRPr="00D017C6">
              <w:rPr>
                <w:rFonts w:ascii="Arial" w:hAnsi="Arial" w:cs="Arial"/>
                <w:sz w:val="18"/>
                <w:szCs w:val="18"/>
                <w:lang w:bidi="he-IL"/>
              </w:rPr>
              <w:t xml:space="preserve">ООО ТД </w:t>
            </w:r>
            <w:r w:rsidRPr="00D017C6">
              <w:rPr>
                <w:rFonts w:ascii="Arial" w:hAnsi="Arial" w:cs="Arial"/>
                <w:sz w:val="18"/>
                <w:szCs w:val="18"/>
                <w:lang w:val="en-US" w:bidi="he-IL"/>
              </w:rPr>
              <w:t>«</w:t>
            </w:r>
            <w:r w:rsidRPr="00D017C6">
              <w:rPr>
                <w:rFonts w:ascii="Arial" w:hAnsi="Arial" w:cs="Arial"/>
                <w:sz w:val="18"/>
                <w:szCs w:val="18"/>
                <w:lang w:bidi="he-IL"/>
              </w:rPr>
              <w:t>УРАЛХИМ</w:t>
            </w:r>
            <w:r w:rsidRPr="00D017C6">
              <w:rPr>
                <w:rFonts w:ascii="Arial" w:hAnsi="Arial" w:cs="Arial"/>
                <w:sz w:val="18"/>
                <w:szCs w:val="18"/>
                <w:lang w:val="en-US" w:bidi="he-IL"/>
              </w:rPr>
              <w:t>»</w:t>
            </w:r>
            <w:r w:rsidRPr="00D017C6">
              <w:rPr>
                <w:rFonts w:ascii="Arial" w:hAnsi="Arial" w:cs="Arial"/>
                <w:sz w:val="18"/>
                <w:szCs w:val="18"/>
                <w:lang w:bidi="he-IL"/>
              </w:rPr>
              <w:t xml:space="preserve"> Россия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lang w:val="uz-Cyrl-UZ"/>
              </w:rPr>
            </w:pPr>
            <w:r w:rsidRPr="00D017C6">
              <w:rPr>
                <w:rFonts w:ascii="Arial" w:hAnsi="Arial" w:cs="Arial"/>
                <w:sz w:val="18"/>
                <w:szCs w:val="18"/>
                <w:lang w:val="uz-Cyrl-UZ" w:bidi="he-IL"/>
              </w:rPr>
              <w:t xml:space="preserve">«SOLAR» сувда эрувчан </w:t>
            </w:r>
            <w:r w:rsidRPr="00D017C6">
              <w:rPr>
                <w:rFonts w:ascii="Arial" w:eastAsia="Calibri" w:hAnsi="Arial" w:cs="Arial"/>
                <w:sz w:val="18"/>
                <w:szCs w:val="18"/>
                <w:lang w:val="uz-Cyrl-UZ"/>
              </w:rPr>
              <w:t>комплекс маъдан ўғит марка: Старт 13-40-13 МЭ</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(N, 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lang w:val="en-US"/>
              </w:rPr>
              <w:t>+</w:t>
            </w:r>
            <w:r w:rsidRPr="00D017C6">
              <w:rPr>
                <w:rFonts w:ascii="Arial" w:hAnsi="Arial" w:cs="Arial"/>
                <w:sz w:val="18"/>
                <w:szCs w:val="18"/>
                <w:lang w:val="uz-Cyrl-UZ"/>
              </w:rPr>
              <w:t>МЭ)</w:t>
            </w:r>
            <w:r w:rsidRPr="00D017C6">
              <w:rPr>
                <w:rFonts w:ascii="Arial" w:eastAsia="Calibri" w:hAnsi="Arial" w:cs="Arial"/>
                <w:sz w:val="18"/>
                <w:szCs w:val="18"/>
                <w:lang w:val="uz-Cyrl-UZ"/>
              </w:rPr>
              <w:t xml:space="preserve"> </w:t>
            </w:r>
          </w:p>
          <w:p w:rsidR="00AE5679" w:rsidRPr="00D017C6" w:rsidRDefault="00AE5679" w:rsidP="00AE5679">
            <w:pPr>
              <w:rPr>
                <w:rFonts w:ascii="Arial" w:eastAsia="Calibri"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“FertePro” 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bidi="he-IL"/>
              </w:rPr>
            </w:pPr>
            <w:r w:rsidRPr="00D017C6">
              <w:rPr>
                <w:rFonts w:ascii="Arial" w:hAnsi="Arial" w:cs="Arial"/>
                <w:sz w:val="18"/>
                <w:szCs w:val="18"/>
                <w:lang w:bidi="he-IL"/>
              </w:rPr>
              <w:t xml:space="preserve">ООО ТД </w:t>
            </w:r>
            <w:r w:rsidRPr="00D017C6">
              <w:rPr>
                <w:rFonts w:ascii="Arial" w:hAnsi="Arial" w:cs="Arial"/>
                <w:sz w:val="18"/>
                <w:szCs w:val="18"/>
                <w:lang w:val="en-US" w:bidi="he-IL"/>
              </w:rPr>
              <w:t>«</w:t>
            </w:r>
            <w:r w:rsidRPr="00D017C6">
              <w:rPr>
                <w:rFonts w:ascii="Arial" w:hAnsi="Arial" w:cs="Arial"/>
                <w:sz w:val="18"/>
                <w:szCs w:val="18"/>
                <w:lang w:bidi="he-IL"/>
              </w:rPr>
              <w:t>УРАЛХИМ</w:t>
            </w:r>
            <w:r w:rsidRPr="00D017C6">
              <w:rPr>
                <w:rFonts w:ascii="Arial" w:hAnsi="Arial" w:cs="Arial"/>
                <w:sz w:val="18"/>
                <w:szCs w:val="18"/>
                <w:lang w:val="en-US" w:bidi="he-IL"/>
              </w:rPr>
              <w:t>»</w:t>
            </w:r>
            <w:r w:rsidRPr="00D017C6">
              <w:rPr>
                <w:rFonts w:ascii="Arial" w:hAnsi="Arial" w:cs="Arial"/>
                <w:sz w:val="18"/>
                <w:szCs w:val="18"/>
                <w:lang w:bidi="he-IL"/>
              </w:rPr>
              <w:t xml:space="preserve"> Россия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lang w:val="uz-Cyrl-UZ"/>
              </w:rPr>
            </w:pPr>
            <w:r w:rsidRPr="00D017C6">
              <w:rPr>
                <w:rFonts w:ascii="Arial" w:hAnsi="Arial" w:cs="Arial"/>
                <w:sz w:val="18"/>
                <w:szCs w:val="18"/>
                <w:lang w:val="uz-Cyrl-UZ" w:bidi="he-IL"/>
              </w:rPr>
              <w:t xml:space="preserve">«SOLAR» сувда эрувчан </w:t>
            </w:r>
            <w:r w:rsidRPr="00D017C6">
              <w:rPr>
                <w:rFonts w:ascii="Arial" w:eastAsia="Calibri" w:hAnsi="Arial" w:cs="Arial"/>
                <w:sz w:val="18"/>
                <w:szCs w:val="18"/>
                <w:lang w:val="uz-Cyrl-UZ"/>
              </w:rPr>
              <w:t xml:space="preserve">комплекс маъдан ўғит марка: Универсал </w:t>
            </w:r>
          </w:p>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lang w:val="uz-Cyrl-UZ"/>
              </w:rPr>
              <w:t>18-18-18+3MgO+MЭ</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(N, 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O+ MgO+МЭ)</w:t>
            </w:r>
            <w:r w:rsidRPr="00D017C6">
              <w:rPr>
                <w:rFonts w:ascii="Arial" w:eastAsia="Calibri" w:hAnsi="Arial" w:cs="Arial"/>
                <w:sz w:val="18"/>
                <w:szCs w:val="18"/>
                <w:lang w:val="uz-Cyrl-UZ"/>
              </w:rPr>
              <w:t xml:space="preserve"> </w:t>
            </w:r>
          </w:p>
          <w:p w:rsidR="00AE5679" w:rsidRPr="00D017C6" w:rsidRDefault="00AE5679" w:rsidP="00AE5679">
            <w:pPr>
              <w:rPr>
                <w:rFonts w:ascii="Arial" w:eastAsia="Calibri"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“FertePro” 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bidi="he-IL"/>
              </w:rPr>
            </w:pPr>
            <w:r w:rsidRPr="00D017C6">
              <w:rPr>
                <w:rFonts w:ascii="Arial" w:hAnsi="Arial" w:cs="Arial"/>
                <w:sz w:val="18"/>
                <w:szCs w:val="18"/>
                <w:lang w:bidi="he-IL"/>
              </w:rPr>
              <w:t xml:space="preserve">ООО ТД </w:t>
            </w:r>
            <w:r w:rsidRPr="00D017C6">
              <w:rPr>
                <w:rFonts w:ascii="Arial" w:hAnsi="Arial" w:cs="Arial"/>
                <w:sz w:val="18"/>
                <w:szCs w:val="18"/>
                <w:lang w:val="en-US" w:bidi="he-IL"/>
              </w:rPr>
              <w:t>«</w:t>
            </w:r>
            <w:r w:rsidRPr="00D017C6">
              <w:rPr>
                <w:rFonts w:ascii="Arial" w:hAnsi="Arial" w:cs="Arial"/>
                <w:sz w:val="18"/>
                <w:szCs w:val="18"/>
                <w:lang w:bidi="he-IL"/>
              </w:rPr>
              <w:t>УРАЛХИМ</w:t>
            </w:r>
            <w:r w:rsidRPr="00D017C6">
              <w:rPr>
                <w:rFonts w:ascii="Arial" w:hAnsi="Arial" w:cs="Arial"/>
                <w:sz w:val="18"/>
                <w:szCs w:val="18"/>
                <w:lang w:val="en-US" w:bidi="he-IL"/>
              </w:rPr>
              <w:t>»</w:t>
            </w:r>
            <w:r w:rsidRPr="00D017C6">
              <w:rPr>
                <w:rFonts w:ascii="Arial" w:hAnsi="Arial" w:cs="Arial"/>
                <w:sz w:val="18"/>
                <w:szCs w:val="18"/>
                <w:lang w:bidi="he-IL"/>
              </w:rPr>
              <w:t xml:space="preserve"> Россия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lang w:val="uz-Cyrl-UZ"/>
              </w:rPr>
            </w:pPr>
            <w:r w:rsidRPr="00D017C6">
              <w:rPr>
                <w:rFonts w:ascii="Arial" w:hAnsi="Arial" w:cs="Arial"/>
                <w:sz w:val="18"/>
                <w:szCs w:val="18"/>
                <w:lang w:val="uz-Cyrl-UZ" w:bidi="he-IL"/>
              </w:rPr>
              <w:t xml:space="preserve">«SOLAR» сувда эрувчан </w:t>
            </w:r>
            <w:r w:rsidRPr="00D017C6">
              <w:rPr>
                <w:rFonts w:ascii="Arial" w:eastAsia="Calibri" w:hAnsi="Arial" w:cs="Arial"/>
                <w:sz w:val="18"/>
                <w:szCs w:val="18"/>
                <w:lang w:val="uz-Cyrl-UZ"/>
              </w:rPr>
              <w:t xml:space="preserve">комплекс маъдан ўғит марка: Универсал </w:t>
            </w:r>
          </w:p>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lang w:val="uz-Cyrl-UZ"/>
              </w:rPr>
              <w:t>20-20-20+</w:t>
            </w:r>
            <w:r w:rsidRPr="00D017C6">
              <w:rPr>
                <w:rFonts w:ascii="Arial" w:eastAsia="Calibri" w:hAnsi="Arial" w:cs="Arial"/>
                <w:sz w:val="18"/>
                <w:szCs w:val="18"/>
                <w:lang w:val="en-US"/>
              </w:rPr>
              <w:t>M</w:t>
            </w:r>
            <w:r w:rsidRPr="00D017C6">
              <w:rPr>
                <w:rFonts w:ascii="Arial" w:eastAsia="Calibri" w:hAnsi="Arial" w:cs="Arial"/>
                <w:sz w:val="18"/>
                <w:szCs w:val="18"/>
                <w:lang w:val="uz-Cyrl-UZ"/>
              </w:rPr>
              <w:t>Э</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(N, 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lang w:val="en-US"/>
              </w:rPr>
              <w:t>+</w:t>
            </w:r>
            <w:r w:rsidRPr="00D017C6">
              <w:rPr>
                <w:rFonts w:ascii="Arial" w:hAnsi="Arial" w:cs="Arial"/>
                <w:sz w:val="18"/>
                <w:szCs w:val="18"/>
                <w:lang w:val="uz-Cyrl-UZ"/>
              </w:rPr>
              <w:t>МЭ)</w:t>
            </w:r>
            <w:r w:rsidRPr="00D017C6">
              <w:rPr>
                <w:rFonts w:ascii="Arial" w:eastAsia="Calibri" w:hAnsi="Arial" w:cs="Arial"/>
                <w:sz w:val="18"/>
                <w:szCs w:val="18"/>
                <w:lang w:val="uz-Cyrl-UZ"/>
              </w:rPr>
              <w:t xml:space="preserve"> </w:t>
            </w:r>
          </w:p>
          <w:p w:rsidR="00AE5679" w:rsidRPr="00D017C6" w:rsidRDefault="00AE5679" w:rsidP="00AE5679">
            <w:pPr>
              <w:rPr>
                <w:rFonts w:ascii="Arial" w:eastAsia="Calibri"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“FertePro” 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bidi="he-IL"/>
              </w:rPr>
            </w:pPr>
            <w:r w:rsidRPr="00D017C6">
              <w:rPr>
                <w:rFonts w:ascii="Arial" w:hAnsi="Arial" w:cs="Arial"/>
                <w:sz w:val="18"/>
                <w:szCs w:val="18"/>
                <w:lang w:bidi="he-IL"/>
              </w:rPr>
              <w:t xml:space="preserve">ООО ТД </w:t>
            </w:r>
            <w:r w:rsidRPr="00D017C6">
              <w:rPr>
                <w:rFonts w:ascii="Arial" w:hAnsi="Arial" w:cs="Arial"/>
                <w:sz w:val="18"/>
                <w:szCs w:val="18"/>
                <w:lang w:val="en-US" w:bidi="he-IL"/>
              </w:rPr>
              <w:t>«</w:t>
            </w:r>
            <w:r w:rsidRPr="00D017C6">
              <w:rPr>
                <w:rFonts w:ascii="Arial" w:hAnsi="Arial" w:cs="Arial"/>
                <w:sz w:val="18"/>
                <w:szCs w:val="18"/>
                <w:lang w:bidi="he-IL"/>
              </w:rPr>
              <w:t>УРАЛХИМ</w:t>
            </w:r>
            <w:r w:rsidRPr="00D017C6">
              <w:rPr>
                <w:rFonts w:ascii="Arial" w:hAnsi="Arial" w:cs="Arial"/>
                <w:sz w:val="18"/>
                <w:szCs w:val="18"/>
                <w:lang w:val="en-US" w:bidi="he-IL"/>
              </w:rPr>
              <w:t>»</w:t>
            </w:r>
            <w:r w:rsidRPr="00D017C6">
              <w:rPr>
                <w:rFonts w:ascii="Arial" w:hAnsi="Arial" w:cs="Arial"/>
                <w:sz w:val="18"/>
                <w:szCs w:val="18"/>
                <w:lang w:bidi="he-IL"/>
              </w:rPr>
              <w:t xml:space="preserve"> Россия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lang w:val="uz-Cyrl-UZ"/>
              </w:rPr>
            </w:pPr>
            <w:r w:rsidRPr="00D017C6">
              <w:rPr>
                <w:rFonts w:ascii="Arial" w:hAnsi="Arial" w:cs="Arial"/>
                <w:sz w:val="18"/>
                <w:szCs w:val="18"/>
                <w:lang w:val="uz-Cyrl-UZ" w:bidi="he-IL"/>
              </w:rPr>
              <w:t xml:space="preserve">«SOLAR» сувда эрувчан </w:t>
            </w:r>
            <w:r w:rsidRPr="00D017C6">
              <w:rPr>
                <w:rFonts w:ascii="Arial" w:eastAsia="Calibri" w:hAnsi="Arial" w:cs="Arial"/>
                <w:sz w:val="18"/>
                <w:szCs w:val="18"/>
                <w:lang w:val="uz-Cyrl-UZ"/>
              </w:rPr>
              <w:t xml:space="preserve">комплекс маъдан ўғит марка: Финал </w:t>
            </w:r>
          </w:p>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lang w:val="uz-Cyrl-UZ"/>
              </w:rPr>
              <w:t>12-6-36+2,5MgO+MЭ</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(N, 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O+ MgO+МЭ)</w:t>
            </w:r>
            <w:r w:rsidRPr="00D017C6">
              <w:rPr>
                <w:rFonts w:ascii="Arial" w:eastAsia="Calibri" w:hAnsi="Arial" w:cs="Arial"/>
                <w:sz w:val="18"/>
                <w:szCs w:val="18"/>
                <w:lang w:val="uz-Cyrl-UZ"/>
              </w:rPr>
              <w:t xml:space="preserve"> </w:t>
            </w:r>
          </w:p>
          <w:p w:rsidR="00AE5679" w:rsidRPr="00D017C6" w:rsidRDefault="00AE5679" w:rsidP="00AE5679">
            <w:pPr>
              <w:rPr>
                <w:rFonts w:ascii="Arial" w:eastAsia="Calibri"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“FertePro” 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bidi="he-IL"/>
              </w:rPr>
            </w:pPr>
            <w:r w:rsidRPr="00D017C6">
              <w:rPr>
                <w:rFonts w:ascii="Arial" w:hAnsi="Arial" w:cs="Arial"/>
                <w:sz w:val="18"/>
                <w:szCs w:val="18"/>
                <w:lang w:bidi="he-IL"/>
              </w:rPr>
              <w:t xml:space="preserve">ООО ТД </w:t>
            </w:r>
            <w:r w:rsidRPr="00D017C6">
              <w:rPr>
                <w:rFonts w:ascii="Arial" w:hAnsi="Arial" w:cs="Arial"/>
                <w:sz w:val="18"/>
                <w:szCs w:val="18"/>
                <w:lang w:val="en-US" w:bidi="he-IL"/>
              </w:rPr>
              <w:t>«</w:t>
            </w:r>
            <w:r w:rsidRPr="00D017C6">
              <w:rPr>
                <w:rFonts w:ascii="Arial" w:hAnsi="Arial" w:cs="Arial"/>
                <w:sz w:val="18"/>
                <w:szCs w:val="18"/>
                <w:lang w:bidi="he-IL"/>
              </w:rPr>
              <w:t>УРАЛХИМ</w:t>
            </w:r>
            <w:r w:rsidRPr="00D017C6">
              <w:rPr>
                <w:rFonts w:ascii="Arial" w:hAnsi="Arial" w:cs="Arial"/>
                <w:sz w:val="18"/>
                <w:szCs w:val="18"/>
                <w:lang w:val="en-US" w:bidi="he-IL"/>
              </w:rPr>
              <w:t>»</w:t>
            </w:r>
            <w:r w:rsidRPr="00D017C6">
              <w:rPr>
                <w:rFonts w:ascii="Arial" w:hAnsi="Arial" w:cs="Arial"/>
                <w:sz w:val="18"/>
                <w:szCs w:val="18"/>
                <w:lang w:bidi="he-IL"/>
              </w:rPr>
              <w:t xml:space="preserve"> Россия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lang w:val="uz-Cyrl-UZ"/>
              </w:rPr>
              <w:t>“</w:t>
            </w:r>
            <w:r w:rsidRPr="00D017C6">
              <w:rPr>
                <w:rFonts w:ascii="Arial" w:eastAsia="Calibri" w:hAnsi="Arial" w:cs="Arial"/>
                <w:sz w:val="18"/>
                <w:szCs w:val="18"/>
                <w:lang w:val="en-US"/>
              </w:rPr>
              <w:t>AQUA</w:t>
            </w:r>
            <w:r w:rsidRPr="00D017C6">
              <w:rPr>
                <w:rFonts w:ascii="Arial" w:eastAsia="Calibri" w:hAnsi="Arial" w:cs="Arial"/>
                <w:sz w:val="18"/>
                <w:szCs w:val="18"/>
              </w:rPr>
              <w:t xml:space="preserve"> </w:t>
            </w:r>
            <w:r w:rsidRPr="00D017C6">
              <w:rPr>
                <w:rFonts w:ascii="Arial" w:eastAsia="Calibri" w:hAnsi="Arial" w:cs="Arial"/>
                <w:sz w:val="18"/>
                <w:szCs w:val="18"/>
                <w:lang w:val="en-US"/>
              </w:rPr>
              <w:t>DROP</w:t>
            </w:r>
            <w:r w:rsidRPr="00D017C6">
              <w:rPr>
                <w:rFonts w:ascii="Arial" w:eastAsia="Calibri" w:hAnsi="Arial" w:cs="Arial"/>
                <w:sz w:val="18"/>
                <w:szCs w:val="18"/>
                <w:lang w:val="uz-Cyrl-UZ"/>
              </w:rPr>
              <w:t>”</w:t>
            </w:r>
            <w:r w:rsidRPr="00D017C6">
              <w:rPr>
                <w:rFonts w:ascii="Arial" w:eastAsia="Calibri" w:hAnsi="Arial" w:cs="Arial"/>
                <w:sz w:val="18"/>
                <w:szCs w:val="18"/>
              </w:rPr>
              <w:t xml:space="preserve"> </w:t>
            </w:r>
            <w:r w:rsidRPr="00D017C6">
              <w:rPr>
                <w:rFonts w:ascii="Arial" w:eastAsia="Calibri" w:hAnsi="Arial" w:cs="Arial"/>
                <w:sz w:val="18"/>
                <w:szCs w:val="18"/>
                <w:lang w:val="uz-Cyrl-UZ"/>
              </w:rPr>
              <w:t xml:space="preserve">Тукомесь сувда эрувчан, </w:t>
            </w:r>
          </w:p>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lang w:val="uz-Cyrl-UZ"/>
              </w:rPr>
              <w:t>марка NPK 5-15-45; 13-40-13; 18-18-18; 20-20-20</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(N, 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eastAsia="Calibri" w:hAnsi="Arial" w:cs="Arial"/>
                <w:sz w:val="18"/>
                <w:szCs w:val="18"/>
                <w:lang w:val="uz-Cyrl-UZ"/>
              </w:rPr>
              <w:t xml:space="preserve"> </w:t>
            </w:r>
          </w:p>
          <w:p w:rsidR="00AE5679" w:rsidRPr="00D017C6" w:rsidRDefault="00AE5679" w:rsidP="00AE5679">
            <w:pPr>
              <w:rPr>
                <w:rFonts w:ascii="Arial" w:eastAsia="Calibri" w:hAnsi="Arial" w:cs="Arial"/>
                <w:sz w:val="18"/>
                <w:szCs w:val="18"/>
                <w:lang w:val="uz-Cyrl-UZ"/>
              </w:rPr>
            </w:pPr>
            <w:r w:rsidRPr="00D017C6">
              <w:rPr>
                <w:rFonts w:ascii="Arial" w:hAnsi="Arial" w:cs="Arial"/>
                <w:sz w:val="18"/>
                <w:szCs w:val="18"/>
                <w:lang w:val="en-US"/>
              </w:rPr>
              <w:lastRenderedPageBreak/>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lastRenderedPageBreak/>
              <w:t>“FertePro” 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bidi="he-IL"/>
              </w:rPr>
            </w:pPr>
            <w:r w:rsidRPr="00D017C6">
              <w:rPr>
                <w:rFonts w:ascii="Arial" w:hAnsi="Arial" w:cs="Arial"/>
                <w:sz w:val="18"/>
                <w:szCs w:val="18"/>
                <w:lang w:bidi="he-IL"/>
              </w:rPr>
              <w:t xml:space="preserve">ООО ТД </w:t>
            </w:r>
            <w:r w:rsidRPr="00D017C6">
              <w:rPr>
                <w:rFonts w:ascii="Arial" w:hAnsi="Arial" w:cs="Arial"/>
                <w:sz w:val="18"/>
                <w:szCs w:val="18"/>
                <w:lang w:val="en-US" w:bidi="he-IL"/>
              </w:rPr>
              <w:t>«</w:t>
            </w:r>
            <w:r w:rsidRPr="00D017C6">
              <w:rPr>
                <w:rFonts w:ascii="Arial" w:hAnsi="Arial" w:cs="Arial"/>
                <w:sz w:val="18"/>
                <w:szCs w:val="18"/>
                <w:lang w:bidi="he-IL"/>
              </w:rPr>
              <w:t>УРАЛХИМ</w:t>
            </w:r>
            <w:r w:rsidRPr="00D017C6">
              <w:rPr>
                <w:rFonts w:ascii="Arial" w:hAnsi="Arial" w:cs="Arial"/>
                <w:sz w:val="18"/>
                <w:szCs w:val="18"/>
                <w:lang w:val="en-US" w:bidi="he-IL"/>
              </w:rPr>
              <w:t>»</w:t>
            </w:r>
            <w:r w:rsidRPr="00D017C6">
              <w:rPr>
                <w:rFonts w:ascii="Arial" w:hAnsi="Arial" w:cs="Arial"/>
                <w:sz w:val="18"/>
                <w:szCs w:val="18"/>
                <w:lang w:bidi="he-IL"/>
              </w:rPr>
              <w:t xml:space="preserve"> Россия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lang w:val="uz-Cyrl-UZ"/>
              </w:rPr>
            </w:pPr>
            <w:r w:rsidRPr="00D017C6">
              <w:rPr>
                <w:rFonts w:ascii="Arial" w:hAnsi="Arial" w:cs="Arial"/>
                <w:sz w:val="18"/>
                <w:szCs w:val="18"/>
                <w:lang w:val="uz-Cyrl-UZ" w:bidi="he-IL"/>
              </w:rPr>
              <w:lastRenderedPageBreak/>
              <w:t>«SOLAR»</w:t>
            </w:r>
            <w:r w:rsidRPr="00D017C6">
              <w:rPr>
                <w:rFonts w:ascii="Arial" w:hAnsi="Arial" w:cs="Arial"/>
                <w:sz w:val="18"/>
                <w:szCs w:val="18"/>
                <w:lang w:bidi="he-IL"/>
              </w:rPr>
              <w:t xml:space="preserve"> </w:t>
            </w:r>
            <w:r w:rsidRPr="00D017C6">
              <w:rPr>
                <w:rFonts w:ascii="Arial" w:eastAsia="Calibri" w:hAnsi="Arial" w:cs="Arial"/>
                <w:sz w:val="18"/>
                <w:szCs w:val="18"/>
                <w:lang w:val="uz-Cyrl-UZ"/>
              </w:rPr>
              <w:t>Т</w:t>
            </w:r>
            <w:r w:rsidRPr="00D017C6">
              <w:rPr>
                <w:rFonts w:ascii="Arial" w:eastAsia="Calibri" w:hAnsi="Arial" w:cs="Arial"/>
                <w:sz w:val="18"/>
                <w:szCs w:val="18"/>
              </w:rPr>
              <w:t>ехни</w:t>
            </w:r>
            <w:r w:rsidRPr="00D017C6">
              <w:rPr>
                <w:rFonts w:ascii="Arial" w:eastAsia="Calibri" w:hAnsi="Arial" w:cs="Arial"/>
                <w:sz w:val="18"/>
                <w:szCs w:val="18"/>
                <w:lang w:val="uz-Cyrl-UZ"/>
              </w:rPr>
              <w:t xml:space="preserve">к </w:t>
            </w:r>
            <w:r w:rsidRPr="00D017C6">
              <w:rPr>
                <w:rFonts w:ascii="Arial" w:eastAsia="Calibri" w:hAnsi="Arial" w:cs="Arial"/>
                <w:sz w:val="18"/>
                <w:szCs w:val="18"/>
              </w:rPr>
              <w:t>марка</w:t>
            </w:r>
            <w:r w:rsidRPr="00D017C6">
              <w:rPr>
                <w:rFonts w:ascii="Arial" w:eastAsia="Calibri" w:hAnsi="Arial" w:cs="Arial"/>
                <w:sz w:val="18"/>
                <w:szCs w:val="18"/>
                <w:lang w:val="uz-Cyrl-UZ"/>
              </w:rPr>
              <w:t xml:space="preserve">ли </w:t>
            </w:r>
            <w:r w:rsidRPr="00D017C6">
              <w:rPr>
                <w:rFonts w:ascii="Arial" w:eastAsia="Calibri" w:hAnsi="Arial" w:cs="Arial"/>
                <w:sz w:val="18"/>
                <w:szCs w:val="18"/>
              </w:rPr>
              <w:t>кали</w:t>
            </w:r>
            <w:r w:rsidRPr="00D017C6">
              <w:rPr>
                <w:rFonts w:ascii="Arial" w:eastAsia="Calibri" w:hAnsi="Arial" w:cs="Arial"/>
                <w:sz w:val="18"/>
                <w:szCs w:val="18"/>
                <w:lang w:val="uz-Cyrl-UZ"/>
              </w:rPr>
              <w:t>й с</w:t>
            </w:r>
            <w:r w:rsidRPr="00D017C6">
              <w:rPr>
                <w:rFonts w:ascii="Arial" w:eastAsia="Calibri" w:hAnsi="Arial" w:cs="Arial"/>
                <w:sz w:val="18"/>
                <w:szCs w:val="18"/>
              </w:rPr>
              <w:t>елитра</w:t>
            </w:r>
          </w:p>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lang w:val="uz-Cyrl-UZ"/>
              </w:rPr>
              <w:t>(</w:t>
            </w:r>
            <w:r w:rsidRPr="00D017C6">
              <w:rPr>
                <w:rFonts w:ascii="Arial" w:eastAsia="Calibri" w:hAnsi="Arial" w:cs="Arial"/>
                <w:sz w:val="18"/>
                <w:szCs w:val="18"/>
                <w:lang w:val="en-US"/>
              </w:rPr>
              <w:t>N</w:t>
            </w:r>
            <w:r w:rsidRPr="00D017C6">
              <w:rPr>
                <w:rFonts w:ascii="Arial" w:eastAsia="Calibri" w:hAnsi="Arial" w:cs="Arial"/>
                <w:sz w:val="18"/>
                <w:szCs w:val="18"/>
              </w:rPr>
              <w:t xml:space="preserve">, </w:t>
            </w:r>
            <w:r w:rsidRPr="00D017C6">
              <w:rPr>
                <w:rFonts w:ascii="Arial" w:hAnsi="Arial" w:cs="Arial"/>
                <w:sz w:val="18"/>
                <w:szCs w:val="18"/>
                <w:lang w:val="uz-Cyrl-UZ"/>
              </w:rPr>
              <w:t>K</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eastAsia="Calibri" w:hAnsi="Arial" w:cs="Arial"/>
                <w:sz w:val="18"/>
                <w:szCs w:val="18"/>
                <w:lang w:val="uz-Cyrl-UZ"/>
              </w:rPr>
              <w:t>)</w:t>
            </w:r>
          </w:p>
          <w:p w:rsidR="00AE5679" w:rsidRPr="00D017C6" w:rsidRDefault="00AE5679" w:rsidP="00AE5679">
            <w:pPr>
              <w:rPr>
                <w:rFonts w:ascii="Arial" w:eastAsia="Calibri"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“FertePro” 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bidi="he-IL"/>
              </w:rPr>
            </w:pPr>
            <w:r w:rsidRPr="00D017C6">
              <w:rPr>
                <w:rFonts w:ascii="Arial" w:hAnsi="Arial" w:cs="Arial"/>
                <w:sz w:val="18"/>
                <w:szCs w:val="18"/>
                <w:lang w:bidi="he-IL"/>
              </w:rPr>
              <w:t xml:space="preserve">ООО ТД </w:t>
            </w:r>
            <w:r w:rsidRPr="00D017C6">
              <w:rPr>
                <w:rFonts w:ascii="Arial" w:hAnsi="Arial" w:cs="Arial"/>
                <w:sz w:val="18"/>
                <w:szCs w:val="18"/>
                <w:lang w:val="en-US" w:bidi="he-IL"/>
              </w:rPr>
              <w:t>«</w:t>
            </w:r>
            <w:r w:rsidRPr="00D017C6">
              <w:rPr>
                <w:rFonts w:ascii="Arial" w:hAnsi="Arial" w:cs="Arial"/>
                <w:sz w:val="18"/>
                <w:szCs w:val="18"/>
                <w:lang w:bidi="he-IL"/>
              </w:rPr>
              <w:t>УРАЛХИМ</w:t>
            </w:r>
            <w:r w:rsidRPr="00D017C6">
              <w:rPr>
                <w:rFonts w:ascii="Arial" w:hAnsi="Arial" w:cs="Arial"/>
                <w:sz w:val="18"/>
                <w:szCs w:val="18"/>
                <w:lang w:val="en-US" w:bidi="he-IL"/>
              </w:rPr>
              <w:t>»</w:t>
            </w:r>
            <w:r w:rsidRPr="00D017C6">
              <w:rPr>
                <w:rFonts w:ascii="Arial" w:hAnsi="Arial" w:cs="Arial"/>
                <w:sz w:val="18"/>
                <w:szCs w:val="18"/>
                <w:lang w:bidi="he-IL"/>
              </w:rPr>
              <w:t xml:space="preserve"> Россия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lang w:val="uz-Cyrl-UZ"/>
              </w:rPr>
            </w:pPr>
            <w:r w:rsidRPr="00D017C6">
              <w:rPr>
                <w:rFonts w:ascii="Arial" w:hAnsi="Arial" w:cs="Arial"/>
                <w:sz w:val="18"/>
                <w:szCs w:val="18"/>
                <w:lang w:val="uz-Cyrl-UZ" w:bidi="he-IL"/>
              </w:rPr>
              <w:t>«SOLAR»к</w:t>
            </w:r>
            <w:r w:rsidRPr="00D017C6">
              <w:rPr>
                <w:rFonts w:ascii="Arial" w:eastAsia="Calibri" w:hAnsi="Arial" w:cs="Arial"/>
                <w:sz w:val="18"/>
                <w:szCs w:val="18"/>
                <w:lang w:val="uz-Cyrl-UZ"/>
              </w:rPr>
              <w:t xml:space="preserve">онцентрланган кальций нитрат                                                                </w:t>
            </w:r>
          </w:p>
          <w:p w:rsidR="00AE5679" w:rsidRPr="00D017C6" w:rsidRDefault="00AE5679" w:rsidP="00AE5679">
            <w:pPr>
              <w:rPr>
                <w:rFonts w:ascii="Arial" w:eastAsia="Calibri" w:hAnsi="Arial" w:cs="Arial"/>
                <w:sz w:val="18"/>
                <w:szCs w:val="18"/>
              </w:rPr>
            </w:pPr>
            <w:r w:rsidRPr="00D017C6">
              <w:rPr>
                <w:rFonts w:ascii="Arial" w:eastAsia="Calibri" w:hAnsi="Arial" w:cs="Arial"/>
                <w:sz w:val="18"/>
                <w:szCs w:val="18"/>
              </w:rPr>
              <w:t>(</w:t>
            </w:r>
            <w:r w:rsidRPr="00D017C6">
              <w:rPr>
                <w:rFonts w:ascii="Arial" w:eastAsia="Calibri" w:hAnsi="Arial" w:cs="Arial"/>
                <w:sz w:val="18"/>
                <w:szCs w:val="18"/>
                <w:lang w:val="en-US"/>
              </w:rPr>
              <w:t>N</w:t>
            </w:r>
            <w:r w:rsidRPr="00D017C6">
              <w:rPr>
                <w:rFonts w:ascii="Arial" w:eastAsia="Calibri" w:hAnsi="Arial" w:cs="Arial"/>
                <w:sz w:val="18"/>
                <w:szCs w:val="18"/>
              </w:rPr>
              <w:t xml:space="preserve">, </w:t>
            </w:r>
            <w:r w:rsidRPr="00D017C6">
              <w:rPr>
                <w:rFonts w:ascii="Arial" w:eastAsia="Calibri" w:hAnsi="Arial" w:cs="Arial"/>
                <w:sz w:val="18"/>
                <w:szCs w:val="18"/>
                <w:lang w:val="en-US"/>
              </w:rPr>
              <w:t>CaO</w:t>
            </w:r>
            <w:r w:rsidRPr="00D017C6">
              <w:rPr>
                <w:rFonts w:ascii="Arial" w:eastAsia="Calibri" w:hAnsi="Arial" w:cs="Arial"/>
                <w:sz w:val="18"/>
                <w:szCs w:val="18"/>
              </w:rPr>
              <w:t>)</w:t>
            </w:r>
          </w:p>
          <w:p w:rsidR="00AE5679" w:rsidRPr="00D017C6" w:rsidRDefault="00AE5679" w:rsidP="00AE5679">
            <w:pPr>
              <w:rPr>
                <w:rFonts w:ascii="Arial" w:eastAsia="Calibri"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“FertePro” 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bidi="he-IL"/>
              </w:rPr>
            </w:pPr>
            <w:r w:rsidRPr="00D017C6">
              <w:rPr>
                <w:rFonts w:ascii="Arial" w:hAnsi="Arial" w:cs="Arial"/>
                <w:sz w:val="18"/>
                <w:szCs w:val="18"/>
                <w:lang w:bidi="he-IL"/>
              </w:rPr>
              <w:t xml:space="preserve">ООО ТД </w:t>
            </w:r>
            <w:r w:rsidRPr="00D017C6">
              <w:rPr>
                <w:rFonts w:ascii="Arial" w:hAnsi="Arial" w:cs="Arial"/>
                <w:sz w:val="18"/>
                <w:szCs w:val="18"/>
                <w:lang w:val="en-US" w:bidi="he-IL"/>
              </w:rPr>
              <w:t>«</w:t>
            </w:r>
            <w:r w:rsidRPr="00D017C6">
              <w:rPr>
                <w:rFonts w:ascii="Arial" w:hAnsi="Arial" w:cs="Arial"/>
                <w:sz w:val="18"/>
                <w:szCs w:val="18"/>
                <w:lang w:bidi="he-IL"/>
              </w:rPr>
              <w:t>УРАЛХИМ</w:t>
            </w:r>
            <w:r w:rsidRPr="00D017C6">
              <w:rPr>
                <w:rFonts w:ascii="Arial" w:hAnsi="Arial" w:cs="Arial"/>
                <w:sz w:val="18"/>
                <w:szCs w:val="18"/>
                <w:lang w:val="en-US" w:bidi="he-IL"/>
              </w:rPr>
              <w:t>»</w:t>
            </w:r>
            <w:r w:rsidRPr="00D017C6">
              <w:rPr>
                <w:rFonts w:ascii="Arial" w:hAnsi="Arial" w:cs="Arial"/>
                <w:sz w:val="18"/>
                <w:szCs w:val="18"/>
                <w:lang w:bidi="he-IL"/>
              </w:rPr>
              <w:t xml:space="preserve"> Россия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lang w:val="uz-Cyrl-UZ"/>
              </w:rPr>
              <w:t>Магний сульфат</w:t>
            </w:r>
          </w:p>
          <w:p w:rsidR="00AE5679" w:rsidRPr="00D017C6" w:rsidRDefault="00AE5679" w:rsidP="00AE5679">
            <w:pPr>
              <w:rPr>
                <w:rFonts w:ascii="Arial" w:hAnsi="Arial" w:cs="Arial"/>
                <w:sz w:val="18"/>
                <w:szCs w:val="18"/>
                <w:lang w:val="en-US"/>
              </w:rPr>
            </w:pPr>
            <w:r w:rsidRPr="00D017C6">
              <w:rPr>
                <w:rFonts w:ascii="Arial" w:eastAsia="Calibri" w:hAnsi="Arial" w:cs="Arial"/>
                <w:sz w:val="18"/>
                <w:szCs w:val="18"/>
                <w:lang w:val="uz-Cyrl-UZ"/>
              </w:rPr>
              <w:t>(</w:t>
            </w:r>
            <w:r w:rsidRPr="00D017C6">
              <w:rPr>
                <w:rFonts w:ascii="Arial" w:hAnsi="Arial" w:cs="Arial"/>
                <w:sz w:val="18"/>
                <w:szCs w:val="18"/>
                <w:lang w:val="uz-Cyrl-UZ"/>
              </w:rPr>
              <w:t>Mg</w:t>
            </w:r>
            <w:r w:rsidRPr="00D017C6">
              <w:rPr>
                <w:rFonts w:ascii="Arial" w:hAnsi="Arial" w:cs="Arial"/>
                <w:sz w:val="18"/>
                <w:szCs w:val="18"/>
                <w:lang w:val="en-US"/>
              </w:rPr>
              <w:t>S</w:t>
            </w:r>
            <w:r w:rsidRPr="00D017C6">
              <w:rPr>
                <w:rFonts w:ascii="Arial" w:hAnsi="Arial" w:cs="Arial"/>
                <w:sz w:val="18"/>
                <w:szCs w:val="18"/>
                <w:lang w:val="uz-Cyrl-UZ"/>
              </w:rPr>
              <w:t>O</w:t>
            </w:r>
            <w:r w:rsidRPr="00D017C6">
              <w:rPr>
                <w:rFonts w:ascii="Arial" w:hAnsi="Arial" w:cs="Arial"/>
                <w:sz w:val="18"/>
                <w:szCs w:val="18"/>
                <w:vertAlign w:val="subscript"/>
                <w:lang w:val="en-US"/>
              </w:rPr>
              <w:t>4</w:t>
            </w:r>
            <w:r w:rsidRPr="00D017C6">
              <w:rPr>
                <w:rFonts w:ascii="Arial" w:hAnsi="Arial" w:cs="Arial"/>
                <w:sz w:val="18"/>
                <w:szCs w:val="18"/>
                <w:lang w:val="en-US"/>
              </w:rPr>
              <w:t>, S, Na</w:t>
            </w:r>
            <w:r w:rsidRPr="00D017C6">
              <w:rPr>
                <w:rFonts w:ascii="Arial" w:hAnsi="Arial" w:cs="Arial"/>
                <w:sz w:val="18"/>
                <w:szCs w:val="18"/>
                <w:vertAlign w:val="subscript"/>
                <w:lang w:val="en-US"/>
              </w:rPr>
              <w:t>2</w:t>
            </w:r>
            <w:r w:rsidRPr="00D017C6">
              <w:rPr>
                <w:rFonts w:ascii="Arial" w:hAnsi="Arial" w:cs="Arial"/>
                <w:sz w:val="18"/>
                <w:szCs w:val="18"/>
                <w:lang w:val="en-US"/>
              </w:rPr>
              <w:t>O)</w:t>
            </w:r>
          </w:p>
          <w:p w:rsidR="00AE5679" w:rsidRPr="00D017C6" w:rsidRDefault="00AE5679" w:rsidP="00AE5679">
            <w:pPr>
              <w:rPr>
                <w:rFonts w:ascii="Arial" w:eastAsia="Calibri"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FertePro” 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ОАО «Буйский химический завод» Россия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rPr>
            </w:pPr>
            <w:r w:rsidRPr="00D017C6">
              <w:rPr>
                <w:rFonts w:ascii="Arial" w:eastAsia="Calibri" w:hAnsi="Arial" w:cs="Arial"/>
                <w:sz w:val="18"/>
                <w:szCs w:val="18"/>
              </w:rPr>
              <w:t>Монокалийфосфат</w:t>
            </w:r>
          </w:p>
          <w:p w:rsidR="00AE5679" w:rsidRPr="00D017C6" w:rsidRDefault="00AE5679" w:rsidP="00AE5679">
            <w:pPr>
              <w:rPr>
                <w:rFonts w:ascii="Arial" w:eastAsia="Calibri" w:hAnsi="Arial" w:cs="Arial"/>
                <w:sz w:val="18"/>
                <w:szCs w:val="18"/>
              </w:rPr>
            </w:pPr>
            <w:r w:rsidRPr="00D017C6">
              <w:rPr>
                <w:rFonts w:ascii="Arial" w:eastAsia="Calibri" w:hAnsi="Arial" w:cs="Arial"/>
                <w:sz w:val="18"/>
                <w:szCs w:val="18"/>
              </w:rPr>
              <w:t>(</w:t>
            </w:r>
            <w:r w:rsidRPr="00D017C6">
              <w:rPr>
                <w:rFonts w:ascii="Arial" w:eastAsia="Calibri" w:hAnsi="Arial" w:cs="Arial"/>
                <w:sz w:val="18"/>
                <w:szCs w:val="18"/>
                <w:lang w:val="en-US"/>
              </w:rPr>
              <w:t>P</w:t>
            </w:r>
            <w:r w:rsidRPr="00D017C6">
              <w:rPr>
                <w:rFonts w:ascii="Arial" w:eastAsia="Calibri" w:hAnsi="Arial" w:cs="Arial"/>
                <w:sz w:val="18"/>
                <w:szCs w:val="18"/>
                <w:vertAlign w:val="subscript"/>
                <w:lang w:val="en-US"/>
              </w:rPr>
              <w:t>2</w:t>
            </w:r>
            <w:r w:rsidRPr="00D017C6">
              <w:rPr>
                <w:rFonts w:ascii="Arial" w:eastAsia="Calibri" w:hAnsi="Arial" w:cs="Arial"/>
                <w:sz w:val="18"/>
                <w:szCs w:val="18"/>
                <w:lang w:val="en-US"/>
              </w:rPr>
              <w:t>O</w:t>
            </w:r>
            <w:r w:rsidRPr="00D017C6">
              <w:rPr>
                <w:rFonts w:ascii="Arial" w:eastAsia="Calibri" w:hAnsi="Arial" w:cs="Arial"/>
                <w:sz w:val="18"/>
                <w:szCs w:val="18"/>
                <w:vertAlign w:val="subscript"/>
                <w:lang w:val="en-US"/>
              </w:rPr>
              <w:t>5</w:t>
            </w:r>
            <w:r w:rsidRPr="00D017C6">
              <w:rPr>
                <w:rFonts w:ascii="Arial" w:eastAsia="Calibri" w:hAnsi="Arial" w:cs="Arial"/>
                <w:sz w:val="18"/>
                <w:szCs w:val="18"/>
                <w:lang w:val="en-US"/>
              </w:rPr>
              <w:t>, K</w:t>
            </w:r>
            <w:r w:rsidRPr="00D017C6">
              <w:rPr>
                <w:rFonts w:ascii="Arial" w:eastAsia="Calibri" w:hAnsi="Arial" w:cs="Arial"/>
                <w:sz w:val="18"/>
                <w:szCs w:val="18"/>
                <w:vertAlign w:val="subscript"/>
                <w:lang w:val="en-US"/>
              </w:rPr>
              <w:t>2</w:t>
            </w:r>
            <w:r w:rsidRPr="00D017C6">
              <w:rPr>
                <w:rFonts w:ascii="Arial" w:eastAsia="Calibri" w:hAnsi="Arial" w:cs="Arial"/>
                <w:sz w:val="18"/>
                <w:szCs w:val="18"/>
                <w:lang w:val="en-US"/>
              </w:rPr>
              <w:t>O</w:t>
            </w:r>
            <w:r w:rsidRPr="00D017C6">
              <w:rPr>
                <w:rFonts w:ascii="Arial" w:eastAsia="Calibri" w:hAnsi="Arial" w:cs="Arial"/>
                <w:sz w:val="18"/>
                <w:szCs w:val="18"/>
              </w:rPr>
              <w:t>)</w:t>
            </w:r>
          </w:p>
          <w:p w:rsidR="00AE5679" w:rsidRPr="00D017C6" w:rsidRDefault="00AE5679" w:rsidP="00AE5679">
            <w:pPr>
              <w:rPr>
                <w:rFonts w:ascii="Arial" w:eastAsia="Calibri"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FertePro” 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ОАО «Буйский химический завод» Россия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rPr>
              <w:t>«Аквамикс» СТ марка</w:t>
            </w:r>
            <w:r w:rsidRPr="00D017C6">
              <w:rPr>
                <w:rFonts w:ascii="Arial" w:eastAsia="Calibri" w:hAnsi="Arial" w:cs="Arial"/>
                <w:sz w:val="18"/>
                <w:szCs w:val="18"/>
                <w:lang w:val="uz-Cyrl-UZ"/>
              </w:rPr>
              <w:t>ли</w:t>
            </w:r>
            <w:r w:rsidRPr="00D017C6">
              <w:rPr>
                <w:rFonts w:ascii="Arial" w:eastAsia="Calibri" w:hAnsi="Arial" w:cs="Arial"/>
                <w:sz w:val="18"/>
                <w:szCs w:val="18"/>
              </w:rPr>
              <w:t xml:space="preserve"> </w:t>
            </w:r>
            <w:r w:rsidRPr="00D017C6">
              <w:rPr>
                <w:rFonts w:ascii="Arial" w:eastAsia="Calibri" w:hAnsi="Arial" w:cs="Arial"/>
                <w:sz w:val="18"/>
                <w:szCs w:val="18"/>
                <w:lang w:val="uz-Cyrl-UZ"/>
              </w:rPr>
              <w:t>к</w:t>
            </w:r>
            <w:r w:rsidRPr="00D017C6">
              <w:rPr>
                <w:rFonts w:ascii="Arial" w:eastAsia="Calibri" w:hAnsi="Arial" w:cs="Arial"/>
                <w:sz w:val="18"/>
                <w:szCs w:val="18"/>
              </w:rPr>
              <w:t>онцентрланган микро</w:t>
            </w:r>
            <w:r w:rsidRPr="00D017C6">
              <w:rPr>
                <w:rFonts w:ascii="Arial" w:eastAsia="Calibri" w:hAnsi="Arial" w:cs="Arial"/>
                <w:sz w:val="18"/>
                <w:szCs w:val="18"/>
                <w:lang w:val="uz-Cyrl-UZ"/>
              </w:rPr>
              <w:t>ўғити</w:t>
            </w:r>
          </w:p>
          <w:p w:rsidR="00AE5679" w:rsidRPr="00D017C6" w:rsidRDefault="00AE5679" w:rsidP="00AE5679">
            <w:pPr>
              <w:rPr>
                <w:rFonts w:ascii="Arial" w:eastAsia="Calibri" w:hAnsi="Arial" w:cs="Arial"/>
                <w:sz w:val="18"/>
                <w:szCs w:val="18"/>
              </w:rPr>
            </w:pPr>
            <w:r w:rsidRPr="00D017C6">
              <w:rPr>
                <w:rFonts w:ascii="Arial" w:eastAsia="Calibri" w:hAnsi="Arial" w:cs="Arial"/>
                <w:sz w:val="18"/>
                <w:szCs w:val="18"/>
              </w:rPr>
              <w:t xml:space="preserve">(ЭДТА </w:t>
            </w:r>
            <w:r w:rsidRPr="00D017C6">
              <w:rPr>
                <w:rFonts w:ascii="Arial" w:eastAsia="Calibri" w:hAnsi="Arial" w:cs="Arial"/>
                <w:sz w:val="18"/>
                <w:szCs w:val="18"/>
                <w:lang w:val="en-US"/>
              </w:rPr>
              <w:t>Fe</w:t>
            </w:r>
            <w:r w:rsidRPr="00D017C6">
              <w:rPr>
                <w:rFonts w:ascii="Arial" w:eastAsia="Calibri" w:hAnsi="Arial" w:cs="Arial"/>
                <w:sz w:val="18"/>
                <w:szCs w:val="18"/>
              </w:rPr>
              <w:t xml:space="preserve">, </w:t>
            </w:r>
            <w:r w:rsidRPr="00D017C6">
              <w:rPr>
                <w:rFonts w:ascii="Arial" w:eastAsia="Calibri" w:hAnsi="Arial" w:cs="Arial"/>
                <w:sz w:val="18"/>
                <w:szCs w:val="18"/>
                <w:lang w:val="uz-Cyrl-UZ"/>
              </w:rPr>
              <w:t xml:space="preserve">ДТПА </w:t>
            </w:r>
            <w:r w:rsidRPr="00D017C6">
              <w:rPr>
                <w:rFonts w:ascii="Arial" w:eastAsia="Calibri" w:hAnsi="Arial" w:cs="Arial"/>
                <w:sz w:val="18"/>
                <w:szCs w:val="18"/>
                <w:lang w:val="en-US"/>
              </w:rPr>
              <w:t>Fe</w:t>
            </w:r>
            <w:r w:rsidRPr="00D017C6">
              <w:rPr>
                <w:rFonts w:ascii="Arial" w:eastAsia="Calibri" w:hAnsi="Arial" w:cs="Arial"/>
                <w:sz w:val="18"/>
                <w:szCs w:val="18"/>
                <w:lang w:val="uz-Cyrl-UZ"/>
              </w:rPr>
              <w:t xml:space="preserve">, </w:t>
            </w:r>
            <w:r w:rsidRPr="00D017C6">
              <w:rPr>
                <w:rFonts w:ascii="Arial" w:eastAsia="Calibri" w:hAnsi="Arial" w:cs="Arial"/>
                <w:sz w:val="18"/>
                <w:szCs w:val="18"/>
                <w:lang w:val="en-US"/>
              </w:rPr>
              <w:t>B</w:t>
            </w:r>
            <w:r w:rsidRPr="00D017C6">
              <w:rPr>
                <w:rFonts w:ascii="Arial" w:eastAsia="Calibri" w:hAnsi="Arial" w:cs="Arial"/>
                <w:sz w:val="18"/>
                <w:szCs w:val="18"/>
              </w:rPr>
              <w:t xml:space="preserve">, </w:t>
            </w:r>
            <w:r w:rsidRPr="00D017C6">
              <w:rPr>
                <w:rFonts w:ascii="Arial" w:eastAsia="Calibri" w:hAnsi="Arial" w:cs="Arial"/>
                <w:sz w:val="18"/>
                <w:szCs w:val="18"/>
                <w:lang w:val="en-US"/>
              </w:rPr>
              <w:t>Cu</w:t>
            </w:r>
            <w:r w:rsidRPr="00D017C6">
              <w:rPr>
                <w:rFonts w:ascii="Arial" w:eastAsia="Calibri" w:hAnsi="Arial" w:cs="Arial"/>
                <w:sz w:val="18"/>
                <w:szCs w:val="18"/>
              </w:rPr>
              <w:t xml:space="preserve">, </w:t>
            </w:r>
            <w:r w:rsidRPr="00D017C6">
              <w:rPr>
                <w:rFonts w:ascii="Arial" w:eastAsia="Calibri" w:hAnsi="Arial" w:cs="Arial"/>
                <w:sz w:val="18"/>
                <w:szCs w:val="18"/>
                <w:lang w:val="en-US"/>
              </w:rPr>
              <w:t>Mn</w:t>
            </w:r>
            <w:r w:rsidRPr="00D017C6">
              <w:rPr>
                <w:rFonts w:ascii="Arial" w:eastAsia="Calibri" w:hAnsi="Arial" w:cs="Arial"/>
                <w:sz w:val="18"/>
                <w:szCs w:val="18"/>
              </w:rPr>
              <w:t xml:space="preserve">, </w:t>
            </w:r>
            <w:r w:rsidRPr="00D017C6">
              <w:rPr>
                <w:rFonts w:ascii="Arial" w:eastAsia="Calibri" w:hAnsi="Arial" w:cs="Arial"/>
                <w:sz w:val="18"/>
                <w:szCs w:val="18"/>
                <w:lang w:val="en-US"/>
              </w:rPr>
              <w:t>Zn</w:t>
            </w:r>
            <w:r w:rsidRPr="00D017C6">
              <w:rPr>
                <w:rFonts w:ascii="Arial" w:eastAsia="Calibri" w:hAnsi="Arial" w:cs="Arial"/>
                <w:sz w:val="18"/>
                <w:szCs w:val="18"/>
              </w:rPr>
              <w:t xml:space="preserve">, </w:t>
            </w:r>
            <w:r w:rsidRPr="00D017C6">
              <w:rPr>
                <w:rFonts w:ascii="Arial" w:eastAsia="Calibri" w:hAnsi="Arial" w:cs="Arial"/>
                <w:sz w:val="18"/>
                <w:szCs w:val="18"/>
                <w:lang w:val="en-US"/>
              </w:rPr>
              <w:t>Ca</w:t>
            </w:r>
            <w:r w:rsidRPr="00D017C6">
              <w:rPr>
                <w:rFonts w:ascii="Arial" w:eastAsia="Calibri" w:hAnsi="Arial" w:cs="Arial"/>
                <w:sz w:val="18"/>
                <w:szCs w:val="18"/>
              </w:rPr>
              <w:t>)</w:t>
            </w:r>
          </w:p>
          <w:p w:rsidR="00AE5679" w:rsidRPr="00D017C6" w:rsidRDefault="00AE5679" w:rsidP="00AE5679">
            <w:pPr>
              <w:rPr>
                <w:rFonts w:ascii="Arial" w:eastAsia="Calibri" w:hAnsi="Arial" w:cs="Arial"/>
                <w:sz w:val="18"/>
                <w:szCs w:val="18"/>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FertePro” 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ОАО «Буйский химический завод» Россия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rPr>
            </w:pPr>
            <w:r w:rsidRPr="00D017C6">
              <w:rPr>
                <w:rFonts w:ascii="Arial" w:eastAsia="Calibri" w:hAnsi="Arial" w:cs="Arial"/>
                <w:sz w:val="18"/>
                <w:szCs w:val="18"/>
              </w:rPr>
              <w:t>«ХЕЛАТЭМ»</w:t>
            </w:r>
            <w:r w:rsidRPr="00D017C6">
              <w:rPr>
                <w:rFonts w:ascii="Arial" w:eastAsia="Calibri" w:hAnsi="Arial" w:cs="Arial"/>
                <w:sz w:val="18"/>
                <w:szCs w:val="18"/>
                <w:lang w:val="uz-Cyrl-UZ"/>
              </w:rPr>
              <w:t xml:space="preserve"> м</w:t>
            </w:r>
            <w:r w:rsidRPr="00D017C6">
              <w:rPr>
                <w:rFonts w:ascii="Arial" w:eastAsia="Calibri" w:hAnsi="Arial" w:cs="Arial"/>
                <w:sz w:val="18"/>
                <w:szCs w:val="18"/>
              </w:rPr>
              <w:t>икро</w:t>
            </w:r>
            <w:r w:rsidRPr="00D017C6">
              <w:rPr>
                <w:rFonts w:ascii="Arial" w:eastAsia="Calibri" w:hAnsi="Arial" w:cs="Arial"/>
                <w:sz w:val="18"/>
                <w:szCs w:val="18"/>
                <w:lang w:val="uz-Cyrl-UZ"/>
              </w:rPr>
              <w:t>ўғити</w:t>
            </w:r>
            <w:r w:rsidRPr="00D017C6">
              <w:rPr>
                <w:rFonts w:ascii="Arial" w:eastAsia="Calibri" w:hAnsi="Arial" w:cs="Arial"/>
                <w:sz w:val="18"/>
                <w:szCs w:val="18"/>
              </w:rPr>
              <w:t xml:space="preserve"> </w:t>
            </w:r>
          </w:p>
          <w:p w:rsidR="00AE5679" w:rsidRPr="00D017C6" w:rsidRDefault="00AE5679" w:rsidP="00AE5679">
            <w:pPr>
              <w:rPr>
                <w:rFonts w:ascii="Arial" w:eastAsia="Calibri" w:hAnsi="Arial" w:cs="Arial"/>
                <w:sz w:val="18"/>
                <w:szCs w:val="18"/>
              </w:rPr>
            </w:pPr>
            <w:r w:rsidRPr="00D017C6">
              <w:rPr>
                <w:rFonts w:ascii="Arial" w:eastAsia="Calibri" w:hAnsi="Arial" w:cs="Arial"/>
                <w:sz w:val="18"/>
                <w:szCs w:val="18"/>
              </w:rPr>
              <w:t xml:space="preserve">марка ЭДДГА </w:t>
            </w:r>
            <w:r w:rsidRPr="00D017C6">
              <w:rPr>
                <w:rFonts w:ascii="Arial" w:eastAsia="Calibri" w:hAnsi="Arial" w:cs="Arial"/>
                <w:sz w:val="18"/>
                <w:szCs w:val="18"/>
                <w:lang w:val="en-US"/>
              </w:rPr>
              <w:t>Fe</w:t>
            </w:r>
            <w:r w:rsidRPr="00D017C6">
              <w:rPr>
                <w:rFonts w:ascii="Arial" w:eastAsia="Calibri" w:hAnsi="Arial" w:cs="Arial"/>
                <w:sz w:val="18"/>
                <w:szCs w:val="18"/>
              </w:rPr>
              <w:t xml:space="preserve"> 6% гранул</w:t>
            </w:r>
            <w:r w:rsidRPr="00D017C6">
              <w:rPr>
                <w:rFonts w:ascii="Arial" w:eastAsia="Calibri" w:hAnsi="Arial" w:cs="Arial"/>
                <w:sz w:val="18"/>
                <w:szCs w:val="18"/>
                <w:lang w:val="uz-Cyrl-UZ"/>
              </w:rPr>
              <w:t>ланган</w:t>
            </w:r>
          </w:p>
          <w:p w:rsidR="00AE5679" w:rsidRPr="00D017C6" w:rsidRDefault="00AE5679" w:rsidP="00AE5679">
            <w:pPr>
              <w:rPr>
                <w:rFonts w:ascii="Arial" w:eastAsia="Calibri" w:hAnsi="Arial" w:cs="Arial"/>
                <w:sz w:val="18"/>
                <w:szCs w:val="18"/>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FertePro” 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ОАО «Буйский химический завод» Россия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rPr>
            </w:pPr>
            <w:r w:rsidRPr="00D017C6">
              <w:rPr>
                <w:rFonts w:ascii="Arial" w:eastAsia="Calibri" w:hAnsi="Arial" w:cs="Arial"/>
                <w:sz w:val="18"/>
                <w:szCs w:val="18"/>
              </w:rPr>
              <w:t>«ХЕЛАТЭМ»</w:t>
            </w:r>
            <w:r w:rsidRPr="00D017C6">
              <w:rPr>
                <w:rFonts w:ascii="Arial" w:eastAsia="Calibri" w:hAnsi="Arial" w:cs="Arial"/>
                <w:sz w:val="18"/>
                <w:szCs w:val="18"/>
                <w:lang w:val="uz-Cyrl-UZ"/>
              </w:rPr>
              <w:t xml:space="preserve"> м</w:t>
            </w:r>
            <w:r w:rsidRPr="00D017C6">
              <w:rPr>
                <w:rFonts w:ascii="Arial" w:eastAsia="Calibri" w:hAnsi="Arial" w:cs="Arial"/>
                <w:sz w:val="18"/>
                <w:szCs w:val="18"/>
              </w:rPr>
              <w:t>икро</w:t>
            </w:r>
            <w:r w:rsidRPr="00D017C6">
              <w:rPr>
                <w:rFonts w:ascii="Arial" w:eastAsia="Calibri" w:hAnsi="Arial" w:cs="Arial"/>
                <w:sz w:val="18"/>
                <w:szCs w:val="18"/>
                <w:lang w:val="uz-Cyrl-UZ"/>
              </w:rPr>
              <w:t>ўғити</w:t>
            </w:r>
            <w:r w:rsidRPr="00D017C6">
              <w:rPr>
                <w:rFonts w:ascii="Arial" w:eastAsia="Calibri" w:hAnsi="Arial" w:cs="Arial"/>
                <w:sz w:val="18"/>
                <w:szCs w:val="18"/>
              </w:rPr>
              <w:t xml:space="preserve"> </w:t>
            </w:r>
          </w:p>
          <w:p w:rsidR="00AE5679" w:rsidRPr="00D017C6" w:rsidRDefault="00AE5679" w:rsidP="00AE5679">
            <w:pPr>
              <w:rPr>
                <w:rFonts w:ascii="Arial" w:eastAsia="Calibri" w:hAnsi="Arial" w:cs="Arial"/>
                <w:sz w:val="18"/>
                <w:szCs w:val="18"/>
              </w:rPr>
            </w:pPr>
            <w:r w:rsidRPr="00D017C6">
              <w:rPr>
                <w:rFonts w:ascii="Arial" w:eastAsia="Calibri" w:hAnsi="Arial" w:cs="Arial"/>
                <w:sz w:val="18"/>
                <w:szCs w:val="18"/>
              </w:rPr>
              <w:t xml:space="preserve">марка ДТПА </w:t>
            </w:r>
            <w:r w:rsidRPr="00D017C6">
              <w:rPr>
                <w:rFonts w:ascii="Arial" w:eastAsia="Calibri" w:hAnsi="Arial" w:cs="Arial"/>
                <w:sz w:val="18"/>
                <w:szCs w:val="18"/>
                <w:lang w:val="en-US"/>
              </w:rPr>
              <w:t>Fe</w:t>
            </w:r>
            <w:r w:rsidRPr="00D017C6">
              <w:rPr>
                <w:rFonts w:ascii="Arial" w:eastAsia="Calibri" w:hAnsi="Arial" w:cs="Arial"/>
                <w:sz w:val="18"/>
                <w:szCs w:val="18"/>
              </w:rPr>
              <w:t xml:space="preserve"> 11% гранул</w:t>
            </w:r>
            <w:r w:rsidRPr="00D017C6">
              <w:rPr>
                <w:rFonts w:ascii="Arial" w:eastAsia="Calibri" w:hAnsi="Arial" w:cs="Arial"/>
                <w:sz w:val="18"/>
                <w:szCs w:val="18"/>
                <w:lang w:val="uz-Cyrl-UZ"/>
              </w:rPr>
              <w:t>ланган</w:t>
            </w:r>
          </w:p>
          <w:p w:rsidR="00AE5679" w:rsidRPr="00D017C6" w:rsidRDefault="00AE5679" w:rsidP="00AE5679">
            <w:pPr>
              <w:rPr>
                <w:rFonts w:ascii="Arial" w:eastAsia="Calibri" w:hAnsi="Arial" w:cs="Arial"/>
                <w:sz w:val="18"/>
                <w:szCs w:val="18"/>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FertePro” 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ОАО «Буйский химический завод» Россия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rPr>
            </w:pPr>
            <w:r w:rsidRPr="00D017C6">
              <w:rPr>
                <w:rFonts w:ascii="Arial" w:eastAsia="Calibri" w:hAnsi="Arial" w:cs="Arial"/>
                <w:sz w:val="18"/>
                <w:szCs w:val="18"/>
              </w:rPr>
              <w:t>«ХЕЛАТЭМ»</w:t>
            </w:r>
            <w:r w:rsidRPr="00D017C6">
              <w:rPr>
                <w:rFonts w:ascii="Arial" w:eastAsia="Calibri" w:hAnsi="Arial" w:cs="Arial"/>
                <w:sz w:val="18"/>
                <w:szCs w:val="18"/>
                <w:lang w:val="uz-Cyrl-UZ"/>
              </w:rPr>
              <w:t xml:space="preserve"> м</w:t>
            </w:r>
            <w:r w:rsidRPr="00D017C6">
              <w:rPr>
                <w:rFonts w:ascii="Arial" w:eastAsia="Calibri" w:hAnsi="Arial" w:cs="Arial"/>
                <w:sz w:val="18"/>
                <w:szCs w:val="18"/>
              </w:rPr>
              <w:t>икро</w:t>
            </w:r>
            <w:r w:rsidRPr="00D017C6">
              <w:rPr>
                <w:rFonts w:ascii="Arial" w:eastAsia="Calibri" w:hAnsi="Arial" w:cs="Arial"/>
                <w:sz w:val="18"/>
                <w:szCs w:val="18"/>
                <w:lang w:val="uz-Cyrl-UZ"/>
              </w:rPr>
              <w:t>ўғити</w:t>
            </w:r>
            <w:r w:rsidRPr="00D017C6">
              <w:rPr>
                <w:rFonts w:ascii="Arial" w:eastAsia="Calibri" w:hAnsi="Arial" w:cs="Arial"/>
                <w:sz w:val="18"/>
                <w:szCs w:val="18"/>
              </w:rPr>
              <w:t xml:space="preserve">  </w:t>
            </w:r>
          </w:p>
          <w:p w:rsidR="00AE5679" w:rsidRPr="00D017C6" w:rsidRDefault="00AE5679" w:rsidP="00AE5679">
            <w:pPr>
              <w:rPr>
                <w:rFonts w:ascii="Arial" w:eastAsia="Calibri" w:hAnsi="Arial" w:cs="Arial"/>
                <w:sz w:val="18"/>
                <w:szCs w:val="18"/>
              </w:rPr>
            </w:pPr>
            <w:r w:rsidRPr="00D017C6">
              <w:rPr>
                <w:rFonts w:ascii="Arial" w:eastAsia="Calibri" w:hAnsi="Arial" w:cs="Arial"/>
                <w:sz w:val="18"/>
                <w:szCs w:val="18"/>
              </w:rPr>
              <w:t xml:space="preserve">марка ЭДТА </w:t>
            </w:r>
            <w:r w:rsidRPr="00D017C6">
              <w:rPr>
                <w:rFonts w:ascii="Arial" w:eastAsia="Calibri" w:hAnsi="Arial" w:cs="Arial"/>
                <w:sz w:val="18"/>
                <w:szCs w:val="18"/>
                <w:lang w:val="en-US"/>
              </w:rPr>
              <w:t>Fe</w:t>
            </w:r>
            <w:r w:rsidRPr="00D017C6">
              <w:rPr>
                <w:rFonts w:ascii="Arial" w:eastAsia="Calibri" w:hAnsi="Arial" w:cs="Arial"/>
                <w:sz w:val="18"/>
                <w:szCs w:val="18"/>
              </w:rPr>
              <w:t xml:space="preserve"> 13% гранул</w:t>
            </w:r>
            <w:r w:rsidRPr="00D017C6">
              <w:rPr>
                <w:rFonts w:ascii="Arial" w:eastAsia="Calibri" w:hAnsi="Arial" w:cs="Arial"/>
                <w:sz w:val="18"/>
                <w:szCs w:val="18"/>
                <w:lang w:val="uz-Cyrl-UZ"/>
              </w:rPr>
              <w:t>ланган</w:t>
            </w:r>
          </w:p>
          <w:p w:rsidR="00AE5679" w:rsidRPr="00D017C6" w:rsidRDefault="00AE5679" w:rsidP="00AE5679">
            <w:pPr>
              <w:rPr>
                <w:rFonts w:ascii="Arial" w:eastAsia="Calibri" w:hAnsi="Arial" w:cs="Arial"/>
                <w:sz w:val="18"/>
                <w:szCs w:val="18"/>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FertePro” 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ОАО «Буйский химический завод» Россия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rPr>
            </w:pPr>
            <w:r w:rsidRPr="00D017C6">
              <w:rPr>
                <w:rFonts w:ascii="Arial" w:eastAsia="Calibri" w:hAnsi="Arial" w:cs="Arial"/>
                <w:sz w:val="18"/>
                <w:szCs w:val="18"/>
              </w:rPr>
              <w:t>«ХЕЛАТЭМ»</w:t>
            </w:r>
            <w:r w:rsidRPr="00D017C6">
              <w:rPr>
                <w:rFonts w:ascii="Arial" w:eastAsia="Calibri" w:hAnsi="Arial" w:cs="Arial"/>
                <w:sz w:val="18"/>
                <w:szCs w:val="18"/>
                <w:lang w:val="uz-Cyrl-UZ"/>
              </w:rPr>
              <w:t xml:space="preserve"> м</w:t>
            </w:r>
            <w:r w:rsidRPr="00D017C6">
              <w:rPr>
                <w:rFonts w:ascii="Arial" w:eastAsia="Calibri" w:hAnsi="Arial" w:cs="Arial"/>
                <w:sz w:val="18"/>
                <w:szCs w:val="18"/>
              </w:rPr>
              <w:t>икро</w:t>
            </w:r>
            <w:r w:rsidRPr="00D017C6">
              <w:rPr>
                <w:rFonts w:ascii="Arial" w:eastAsia="Calibri" w:hAnsi="Arial" w:cs="Arial"/>
                <w:sz w:val="18"/>
                <w:szCs w:val="18"/>
                <w:lang w:val="uz-Cyrl-UZ"/>
              </w:rPr>
              <w:t>ўғити</w:t>
            </w:r>
            <w:r w:rsidRPr="00D017C6">
              <w:rPr>
                <w:rFonts w:ascii="Arial" w:eastAsia="Calibri" w:hAnsi="Arial" w:cs="Arial"/>
                <w:sz w:val="18"/>
                <w:szCs w:val="18"/>
              </w:rPr>
              <w:t xml:space="preserve">  </w:t>
            </w:r>
          </w:p>
          <w:p w:rsidR="00AE5679" w:rsidRPr="00D017C6" w:rsidRDefault="00AE5679" w:rsidP="00AE5679">
            <w:pPr>
              <w:rPr>
                <w:rFonts w:ascii="Arial" w:eastAsia="Calibri" w:hAnsi="Arial" w:cs="Arial"/>
                <w:sz w:val="18"/>
                <w:szCs w:val="18"/>
              </w:rPr>
            </w:pPr>
            <w:r w:rsidRPr="00D017C6">
              <w:rPr>
                <w:rFonts w:ascii="Arial" w:eastAsia="Calibri" w:hAnsi="Arial" w:cs="Arial"/>
                <w:sz w:val="18"/>
                <w:szCs w:val="18"/>
              </w:rPr>
              <w:t xml:space="preserve">марка ЭДТА </w:t>
            </w:r>
            <w:r w:rsidRPr="00D017C6">
              <w:rPr>
                <w:rFonts w:ascii="Arial" w:eastAsia="Calibri" w:hAnsi="Arial" w:cs="Arial"/>
                <w:sz w:val="18"/>
                <w:szCs w:val="18"/>
                <w:lang w:val="en-US"/>
              </w:rPr>
              <w:t>Cu</w:t>
            </w:r>
            <w:r w:rsidRPr="00D017C6">
              <w:rPr>
                <w:rFonts w:ascii="Arial" w:eastAsia="Calibri" w:hAnsi="Arial" w:cs="Arial"/>
                <w:sz w:val="18"/>
                <w:szCs w:val="18"/>
              </w:rPr>
              <w:t xml:space="preserve"> 15% гранул</w:t>
            </w:r>
            <w:r w:rsidRPr="00D017C6">
              <w:rPr>
                <w:rFonts w:ascii="Arial" w:eastAsia="Calibri" w:hAnsi="Arial" w:cs="Arial"/>
                <w:sz w:val="18"/>
                <w:szCs w:val="18"/>
                <w:lang w:val="uz-Cyrl-UZ"/>
              </w:rPr>
              <w:t>ланган</w:t>
            </w:r>
          </w:p>
          <w:p w:rsidR="00AE5679" w:rsidRPr="00D017C6" w:rsidRDefault="00AE5679" w:rsidP="00AE5679">
            <w:pPr>
              <w:rPr>
                <w:rFonts w:ascii="Arial" w:eastAsia="Calibri" w:hAnsi="Arial" w:cs="Arial"/>
                <w:sz w:val="18"/>
                <w:szCs w:val="18"/>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FertePro” 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ОАО «Буйский химический завод» Россия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rPr>
            </w:pPr>
            <w:r w:rsidRPr="00D017C6">
              <w:rPr>
                <w:rFonts w:ascii="Arial" w:eastAsia="Calibri" w:hAnsi="Arial" w:cs="Arial"/>
                <w:sz w:val="18"/>
                <w:szCs w:val="18"/>
              </w:rPr>
              <w:t>«ХЕЛАТЭМ»</w:t>
            </w:r>
            <w:r w:rsidRPr="00D017C6">
              <w:rPr>
                <w:rFonts w:ascii="Arial" w:eastAsia="Calibri" w:hAnsi="Arial" w:cs="Arial"/>
                <w:sz w:val="18"/>
                <w:szCs w:val="18"/>
                <w:lang w:val="uz-Cyrl-UZ"/>
              </w:rPr>
              <w:t xml:space="preserve"> м</w:t>
            </w:r>
            <w:r w:rsidRPr="00D017C6">
              <w:rPr>
                <w:rFonts w:ascii="Arial" w:eastAsia="Calibri" w:hAnsi="Arial" w:cs="Arial"/>
                <w:sz w:val="18"/>
                <w:szCs w:val="18"/>
              </w:rPr>
              <w:t>икро</w:t>
            </w:r>
            <w:r w:rsidRPr="00D017C6">
              <w:rPr>
                <w:rFonts w:ascii="Arial" w:eastAsia="Calibri" w:hAnsi="Arial" w:cs="Arial"/>
                <w:sz w:val="18"/>
                <w:szCs w:val="18"/>
                <w:lang w:val="uz-Cyrl-UZ"/>
              </w:rPr>
              <w:t>ўғити</w:t>
            </w:r>
            <w:r w:rsidRPr="00D017C6">
              <w:rPr>
                <w:rFonts w:ascii="Arial" w:eastAsia="Calibri" w:hAnsi="Arial" w:cs="Arial"/>
                <w:sz w:val="18"/>
                <w:szCs w:val="18"/>
              </w:rPr>
              <w:t xml:space="preserve">  </w:t>
            </w:r>
          </w:p>
          <w:p w:rsidR="00AE5679" w:rsidRPr="00D017C6" w:rsidRDefault="00AE5679" w:rsidP="00AE5679">
            <w:pPr>
              <w:rPr>
                <w:rFonts w:ascii="Arial" w:eastAsia="Calibri" w:hAnsi="Arial" w:cs="Arial"/>
                <w:sz w:val="18"/>
                <w:szCs w:val="18"/>
              </w:rPr>
            </w:pPr>
            <w:r w:rsidRPr="00D017C6">
              <w:rPr>
                <w:rFonts w:ascii="Arial" w:eastAsia="Calibri" w:hAnsi="Arial" w:cs="Arial"/>
                <w:sz w:val="18"/>
                <w:szCs w:val="18"/>
              </w:rPr>
              <w:t xml:space="preserve">марка ЭДТА </w:t>
            </w:r>
            <w:r w:rsidRPr="00D017C6">
              <w:rPr>
                <w:rFonts w:ascii="Arial" w:eastAsia="Calibri" w:hAnsi="Arial" w:cs="Arial"/>
                <w:sz w:val="18"/>
                <w:szCs w:val="18"/>
                <w:lang w:val="en-US"/>
              </w:rPr>
              <w:t>Zn</w:t>
            </w:r>
            <w:r w:rsidRPr="00D017C6">
              <w:rPr>
                <w:rFonts w:ascii="Arial" w:eastAsia="Calibri" w:hAnsi="Arial" w:cs="Arial"/>
                <w:sz w:val="18"/>
                <w:szCs w:val="18"/>
              </w:rPr>
              <w:t xml:space="preserve"> 15% гранул</w:t>
            </w:r>
            <w:r w:rsidRPr="00D017C6">
              <w:rPr>
                <w:rFonts w:ascii="Arial" w:eastAsia="Calibri" w:hAnsi="Arial" w:cs="Arial"/>
                <w:sz w:val="18"/>
                <w:szCs w:val="18"/>
                <w:lang w:val="uz-Cyrl-UZ"/>
              </w:rPr>
              <w:t>ланган</w:t>
            </w:r>
          </w:p>
          <w:p w:rsidR="00AE5679" w:rsidRPr="00D017C6" w:rsidRDefault="00AE5679" w:rsidP="00AE5679">
            <w:pPr>
              <w:rPr>
                <w:rFonts w:ascii="Arial" w:eastAsia="Calibri" w:hAnsi="Arial" w:cs="Arial"/>
                <w:sz w:val="18"/>
                <w:szCs w:val="18"/>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FertePro” 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ОАО «Буйский химический завод» Россия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rPr>
            </w:pPr>
            <w:r w:rsidRPr="00D017C6">
              <w:rPr>
                <w:rFonts w:ascii="Arial" w:eastAsia="Calibri" w:hAnsi="Arial" w:cs="Arial"/>
                <w:sz w:val="18"/>
                <w:szCs w:val="18"/>
              </w:rPr>
              <w:t>«ХЕЛАТЭМ»</w:t>
            </w:r>
            <w:r w:rsidRPr="00D017C6">
              <w:rPr>
                <w:rFonts w:ascii="Arial" w:eastAsia="Calibri" w:hAnsi="Arial" w:cs="Arial"/>
                <w:sz w:val="18"/>
                <w:szCs w:val="18"/>
                <w:lang w:val="uz-Cyrl-UZ"/>
              </w:rPr>
              <w:t xml:space="preserve"> м</w:t>
            </w:r>
            <w:r w:rsidRPr="00D017C6">
              <w:rPr>
                <w:rFonts w:ascii="Arial" w:eastAsia="Calibri" w:hAnsi="Arial" w:cs="Arial"/>
                <w:sz w:val="18"/>
                <w:szCs w:val="18"/>
              </w:rPr>
              <w:t>икро</w:t>
            </w:r>
            <w:r w:rsidRPr="00D017C6">
              <w:rPr>
                <w:rFonts w:ascii="Arial" w:eastAsia="Calibri" w:hAnsi="Arial" w:cs="Arial"/>
                <w:sz w:val="18"/>
                <w:szCs w:val="18"/>
                <w:lang w:val="uz-Cyrl-UZ"/>
              </w:rPr>
              <w:t>ўғити</w:t>
            </w:r>
            <w:r w:rsidRPr="00D017C6">
              <w:rPr>
                <w:rFonts w:ascii="Arial" w:eastAsia="Calibri" w:hAnsi="Arial" w:cs="Arial"/>
                <w:sz w:val="18"/>
                <w:szCs w:val="18"/>
              </w:rPr>
              <w:t xml:space="preserve"> </w:t>
            </w:r>
          </w:p>
          <w:p w:rsidR="00AE5679" w:rsidRPr="00D017C6" w:rsidRDefault="00AE5679" w:rsidP="00AE5679">
            <w:pPr>
              <w:rPr>
                <w:rFonts w:ascii="Arial" w:eastAsia="Calibri" w:hAnsi="Arial" w:cs="Arial"/>
                <w:sz w:val="18"/>
                <w:szCs w:val="18"/>
              </w:rPr>
            </w:pPr>
            <w:r w:rsidRPr="00D017C6">
              <w:rPr>
                <w:rFonts w:ascii="Arial" w:eastAsia="Calibri" w:hAnsi="Arial" w:cs="Arial"/>
                <w:sz w:val="18"/>
                <w:szCs w:val="18"/>
              </w:rPr>
              <w:t xml:space="preserve">марка ЭДТА </w:t>
            </w:r>
            <w:r w:rsidRPr="00D017C6">
              <w:rPr>
                <w:rFonts w:ascii="Arial" w:eastAsia="Calibri" w:hAnsi="Arial" w:cs="Arial"/>
                <w:sz w:val="18"/>
                <w:szCs w:val="18"/>
                <w:lang w:val="en-US"/>
              </w:rPr>
              <w:t>Mn</w:t>
            </w:r>
            <w:r w:rsidRPr="00D017C6">
              <w:rPr>
                <w:rFonts w:ascii="Arial" w:eastAsia="Calibri" w:hAnsi="Arial" w:cs="Arial"/>
                <w:sz w:val="18"/>
                <w:szCs w:val="18"/>
              </w:rPr>
              <w:t xml:space="preserve"> 13% гранул</w:t>
            </w:r>
            <w:r w:rsidRPr="00D017C6">
              <w:rPr>
                <w:rFonts w:ascii="Arial" w:eastAsia="Calibri" w:hAnsi="Arial" w:cs="Arial"/>
                <w:sz w:val="18"/>
                <w:szCs w:val="18"/>
                <w:lang w:val="uz-Cyrl-UZ"/>
              </w:rPr>
              <w:t>ланган</w:t>
            </w:r>
          </w:p>
          <w:p w:rsidR="00AE5679" w:rsidRPr="00D017C6" w:rsidRDefault="00AE5679" w:rsidP="00AE5679">
            <w:pPr>
              <w:rPr>
                <w:rFonts w:ascii="Arial" w:eastAsia="Calibri" w:hAnsi="Arial" w:cs="Arial"/>
                <w:sz w:val="18"/>
                <w:szCs w:val="18"/>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FertePro” 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ОАО «Буйский химический завод» Россия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rPr>
            </w:pPr>
            <w:r w:rsidRPr="00D017C6">
              <w:rPr>
                <w:rFonts w:ascii="Arial" w:eastAsia="Calibri" w:hAnsi="Arial" w:cs="Arial"/>
                <w:sz w:val="18"/>
                <w:szCs w:val="18"/>
              </w:rPr>
              <w:t xml:space="preserve">«Акварин-5» </w:t>
            </w:r>
            <w:r w:rsidRPr="00D017C6">
              <w:rPr>
                <w:rFonts w:ascii="Arial" w:eastAsia="Calibri" w:hAnsi="Arial" w:cs="Arial"/>
                <w:sz w:val="18"/>
                <w:szCs w:val="18"/>
                <w:lang w:val="en-US"/>
              </w:rPr>
              <w:t>NPK</w:t>
            </w:r>
            <w:r w:rsidRPr="00D017C6">
              <w:rPr>
                <w:rFonts w:ascii="Arial" w:eastAsia="Calibri" w:hAnsi="Arial" w:cs="Arial"/>
                <w:sz w:val="18"/>
                <w:szCs w:val="18"/>
              </w:rPr>
              <w:t xml:space="preserve">-18-18-18 </w:t>
            </w:r>
          </w:p>
          <w:p w:rsidR="00AE5679" w:rsidRPr="00D017C6" w:rsidRDefault="00AE5679" w:rsidP="00AE5679">
            <w:pPr>
              <w:rPr>
                <w:rFonts w:ascii="Arial" w:eastAsia="Calibri" w:hAnsi="Arial" w:cs="Arial"/>
                <w:sz w:val="18"/>
                <w:szCs w:val="18"/>
              </w:rPr>
            </w:pPr>
            <w:r w:rsidRPr="00D017C6">
              <w:rPr>
                <w:rFonts w:ascii="Arial" w:eastAsia="Calibri" w:hAnsi="Arial" w:cs="Arial"/>
                <w:sz w:val="18"/>
                <w:szCs w:val="18"/>
              </w:rPr>
              <w:t>с</w:t>
            </w:r>
            <w:r w:rsidRPr="00D017C6">
              <w:rPr>
                <w:rFonts w:ascii="Arial" w:eastAsia="Calibri" w:hAnsi="Arial" w:cs="Arial"/>
                <w:sz w:val="18"/>
                <w:szCs w:val="18"/>
                <w:lang w:val="uz-Cyrl-UZ"/>
              </w:rPr>
              <w:t xml:space="preserve">увда эрувчан </w:t>
            </w:r>
            <w:r w:rsidRPr="00D017C6">
              <w:rPr>
                <w:rFonts w:ascii="Arial" w:eastAsia="Calibri" w:hAnsi="Arial" w:cs="Arial"/>
                <w:sz w:val="18"/>
                <w:szCs w:val="18"/>
              </w:rPr>
              <w:t>комп</w:t>
            </w:r>
            <w:r w:rsidRPr="00D017C6">
              <w:rPr>
                <w:rFonts w:ascii="Arial" w:eastAsia="Calibri" w:hAnsi="Arial" w:cs="Arial"/>
                <w:sz w:val="18"/>
                <w:szCs w:val="18"/>
                <w:lang w:val="uz-Cyrl-UZ"/>
              </w:rPr>
              <w:t>лекс ўғит</w:t>
            </w:r>
          </w:p>
          <w:p w:rsidR="00AE5679" w:rsidRPr="00D017C6" w:rsidRDefault="00AE5679" w:rsidP="00AE5679">
            <w:pPr>
              <w:rPr>
                <w:rFonts w:ascii="Arial" w:hAnsi="Arial" w:cs="Arial"/>
                <w:sz w:val="18"/>
                <w:szCs w:val="18"/>
              </w:rPr>
            </w:pPr>
            <w:r w:rsidRPr="00D017C6">
              <w:rPr>
                <w:rFonts w:ascii="Arial" w:hAnsi="Arial" w:cs="Arial"/>
                <w:sz w:val="18"/>
                <w:szCs w:val="18"/>
                <w:lang w:val="uz-Cyrl-UZ"/>
              </w:rPr>
              <w:t>(N, 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O)</w:t>
            </w:r>
          </w:p>
          <w:p w:rsidR="00AE5679" w:rsidRPr="00D017C6" w:rsidRDefault="00AE5679" w:rsidP="00AE5679">
            <w:pPr>
              <w:rPr>
                <w:rFonts w:ascii="Arial" w:eastAsia="Calibri" w:hAnsi="Arial" w:cs="Arial"/>
                <w:sz w:val="18"/>
                <w:szCs w:val="18"/>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FertePro” 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ОАО «Буйский химический завод» Россия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rPr>
            </w:pPr>
            <w:r w:rsidRPr="00D017C6">
              <w:rPr>
                <w:rFonts w:ascii="Arial" w:eastAsia="Calibri" w:hAnsi="Arial" w:cs="Arial"/>
                <w:sz w:val="18"/>
                <w:szCs w:val="18"/>
              </w:rPr>
              <w:t xml:space="preserve">«Акварин-12» </w:t>
            </w:r>
            <w:r w:rsidRPr="00D017C6">
              <w:rPr>
                <w:rFonts w:ascii="Arial" w:eastAsia="Calibri" w:hAnsi="Arial" w:cs="Arial"/>
                <w:sz w:val="18"/>
                <w:szCs w:val="18"/>
                <w:lang w:val="en-US"/>
              </w:rPr>
              <w:t>NPK</w:t>
            </w:r>
            <w:r w:rsidRPr="00D017C6">
              <w:rPr>
                <w:rFonts w:ascii="Arial" w:eastAsia="Calibri" w:hAnsi="Arial" w:cs="Arial"/>
                <w:sz w:val="18"/>
                <w:szCs w:val="18"/>
              </w:rPr>
              <w:t xml:space="preserve">-12-12-35 </w:t>
            </w:r>
          </w:p>
          <w:p w:rsidR="00AE5679" w:rsidRPr="00D017C6" w:rsidRDefault="00AE5679" w:rsidP="00AE5679">
            <w:pPr>
              <w:rPr>
                <w:rFonts w:ascii="Arial" w:eastAsia="Calibri" w:hAnsi="Arial" w:cs="Arial"/>
                <w:sz w:val="18"/>
                <w:szCs w:val="18"/>
              </w:rPr>
            </w:pPr>
            <w:r w:rsidRPr="00D017C6">
              <w:rPr>
                <w:rFonts w:ascii="Arial" w:eastAsia="Calibri" w:hAnsi="Arial" w:cs="Arial"/>
                <w:sz w:val="18"/>
                <w:szCs w:val="18"/>
              </w:rPr>
              <w:t>с</w:t>
            </w:r>
            <w:r w:rsidRPr="00D017C6">
              <w:rPr>
                <w:rFonts w:ascii="Arial" w:eastAsia="Calibri" w:hAnsi="Arial" w:cs="Arial"/>
                <w:sz w:val="18"/>
                <w:szCs w:val="18"/>
                <w:lang w:val="uz-Cyrl-UZ"/>
              </w:rPr>
              <w:t xml:space="preserve">увда эрувчан </w:t>
            </w:r>
            <w:r w:rsidRPr="00D017C6">
              <w:rPr>
                <w:rFonts w:ascii="Arial" w:eastAsia="Calibri" w:hAnsi="Arial" w:cs="Arial"/>
                <w:sz w:val="18"/>
                <w:szCs w:val="18"/>
              </w:rPr>
              <w:t>комп</w:t>
            </w:r>
            <w:r w:rsidRPr="00D017C6">
              <w:rPr>
                <w:rFonts w:ascii="Arial" w:eastAsia="Calibri" w:hAnsi="Arial" w:cs="Arial"/>
                <w:sz w:val="18"/>
                <w:szCs w:val="18"/>
                <w:lang w:val="uz-Cyrl-UZ"/>
              </w:rPr>
              <w:t>лекс ўғит</w:t>
            </w:r>
          </w:p>
          <w:p w:rsidR="00AE5679" w:rsidRPr="00D017C6" w:rsidRDefault="00AE5679" w:rsidP="00AE5679">
            <w:pPr>
              <w:rPr>
                <w:rFonts w:ascii="Arial" w:hAnsi="Arial" w:cs="Arial"/>
                <w:sz w:val="18"/>
                <w:szCs w:val="18"/>
              </w:rPr>
            </w:pPr>
            <w:r w:rsidRPr="00D017C6">
              <w:rPr>
                <w:rFonts w:ascii="Arial" w:hAnsi="Arial" w:cs="Arial"/>
                <w:sz w:val="18"/>
                <w:szCs w:val="18"/>
                <w:lang w:val="uz-Cyrl-UZ"/>
              </w:rPr>
              <w:t>(N, 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O)</w:t>
            </w:r>
          </w:p>
          <w:p w:rsidR="00AE5679" w:rsidRPr="00D017C6" w:rsidRDefault="00AE5679" w:rsidP="00AE5679">
            <w:pPr>
              <w:rPr>
                <w:rFonts w:ascii="Arial" w:eastAsia="Calibri" w:hAnsi="Arial" w:cs="Arial"/>
                <w:sz w:val="18"/>
                <w:szCs w:val="18"/>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FertePro” 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ОАО «Буйский химический завод» Россия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rPr>
            </w:pPr>
            <w:r w:rsidRPr="00D017C6">
              <w:rPr>
                <w:rFonts w:ascii="Arial" w:eastAsia="Calibri" w:hAnsi="Arial" w:cs="Arial"/>
                <w:sz w:val="18"/>
                <w:szCs w:val="18"/>
              </w:rPr>
              <w:t xml:space="preserve">«Акварин-14» </w:t>
            </w:r>
            <w:r w:rsidRPr="00D017C6">
              <w:rPr>
                <w:rFonts w:ascii="Arial" w:eastAsia="Calibri" w:hAnsi="Arial" w:cs="Arial"/>
                <w:sz w:val="18"/>
                <w:szCs w:val="18"/>
                <w:lang w:val="en-US"/>
              </w:rPr>
              <w:t>NPK</w:t>
            </w:r>
            <w:r w:rsidRPr="00D017C6">
              <w:rPr>
                <w:rFonts w:ascii="Arial" w:eastAsia="Calibri" w:hAnsi="Arial" w:cs="Arial"/>
                <w:sz w:val="18"/>
                <w:szCs w:val="18"/>
              </w:rPr>
              <w:t xml:space="preserve">-20-20-20 </w:t>
            </w:r>
          </w:p>
          <w:p w:rsidR="00AE5679" w:rsidRPr="00D017C6" w:rsidRDefault="00AE5679" w:rsidP="00AE5679">
            <w:pPr>
              <w:rPr>
                <w:rFonts w:ascii="Arial" w:eastAsia="Calibri" w:hAnsi="Arial" w:cs="Arial"/>
                <w:sz w:val="18"/>
                <w:szCs w:val="18"/>
              </w:rPr>
            </w:pPr>
            <w:r w:rsidRPr="00D017C6">
              <w:rPr>
                <w:rFonts w:ascii="Arial" w:eastAsia="Calibri" w:hAnsi="Arial" w:cs="Arial"/>
                <w:sz w:val="18"/>
                <w:szCs w:val="18"/>
              </w:rPr>
              <w:t>с</w:t>
            </w:r>
            <w:r w:rsidRPr="00D017C6">
              <w:rPr>
                <w:rFonts w:ascii="Arial" w:eastAsia="Calibri" w:hAnsi="Arial" w:cs="Arial"/>
                <w:sz w:val="18"/>
                <w:szCs w:val="18"/>
                <w:lang w:val="uz-Cyrl-UZ"/>
              </w:rPr>
              <w:t xml:space="preserve">увда эрувчан </w:t>
            </w:r>
            <w:r w:rsidRPr="00D017C6">
              <w:rPr>
                <w:rFonts w:ascii="Arial" w:eastAsia="Calibri" w:hAnsi="Arial" w:cs="Arial"/>
                <w:sz w:val="18"/>
                <w:szCs w:val="18"/>
              </w:rPr>
              <w:t>комп</w:t>
            </w:r>
            <w:r w:rsidRPr="00D017C6">
              <w:rPr>
                <w:rFonts w:ascii="Arial" w:eastAsia="Calibri" w:hAnsi="Arial" w:cs="Arial"/>
                <w:sz w:val="18"/>
                <w:szCs w:val="18"/>
                <w:lang w:val="uz-Cyrl-UZ"/>
              </w:rPr>
              <w:t>лекс ўғит</w:t>
            </w:r>
          </w:p>
          <w:p w:rsidR="00AE5679" w:rsidRPr="00D017C6" w:rsidRDefault="00AE5679" w:rsidP="00AE5679">
            <w:pPr>
              <w:rPr>
                <w:rFonts w:ascii="Arial" w:hAnsi="Arial" w:cs="Arial"/>
                <w:sz w:val="18"/>
                <w:szCs w:val="18"/>
              </w:rPr>
            </w:pPr>
            <w:r w:rsidRPr="00D017C6">
              <w:rPr>
                <w:rFonts w:ascii="Arial" w:hAnsi="Arial" w:cs="Arial"/>
                <w:sz w:val="18"/>
                <w:szCs w:val="18"/>
                <w:lang w:val="uz-Cyrl-UZ"/>
              </w:rPr>
              <w:t>(N, 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O)</w:t>
            </w:r>
          </w:p>
          <w:p w:rsidR="00AE5679" w:rsidRPr="00D017C6" w:rsidRDefault="00AE5679" w:rsidP="00AE5679">
            <w:pPr>
              <w:rPr>
                <w:rFonts w:ascii="Arial" w:eastAsia="Calibri" w:hAnsi="Arial" w:cs="Arial"/>
                <w:sz w:val="18"/>
                <w:szCs w:val="18"/>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FertePro” 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ОАО «Буйский химический завод» Россия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rPr>
            </w:pPr>
            <w:r w:rsidRPr="00D017C6">
              <w:rPr>
                <w:rFonts w:ascii="Arial" w:eastAsia="Calibri" w:hAnsi="Arial" w:cs="Arial"/>
                <w:sz w:val="18"/>
                <w:szCs w:val="18"/>
              </w:rPr>
              <w:t xml:space="preserve">«Акварин-15» </w:t>
            </w:r>
            <w:r w:rsidRPr="00D017C6">
              <w:rPr>
                <w:rFonts w:ascii="Arial" w:eastAsia="Calibri" w:hAnsi="Arial" w:cs="Arial"/>
                <w:sz w:val="18"/>
                <w:szCs w:val="18"/>
                <w:lang w:val="en-US"/>
              </w:rPr>
              <w:t>NPK</w:t>
            </w:r>
            <w:r w:rsidRPr="00D017C6">
              <w:rPr>
                <w:rFonts w:ascii="Arial" w:eastAsia="Calibri" w:hAnsi="Arial" w:cs="Arial"/>
                <w:sz w:val="18"/>
                <w:szCs w:val="18"/>
              </w:rPr>
              <w:t xml:space="preserve">-3-11-38 </w:t>
            </w:r>
          </w:p>
          <w:p w:rsidR="00AE5679" w:rsidRPr="00D017C6" w:rsidRDefault="00AE5679" w:rsidP="00AE5679">
            <w:pPr>
              <w:rPr>
                <w:rFonts w:ascii="Arial" w:eastAsia="Calibri" w:hAnsi="Arial" w:cs="Arial"/>
                <w:sz w:val="18"/>
                <w:szCs w:val="18"/>
              </w:rPr>
            </w:pPr>
            <w:r w:rsidRPr="00D017C6">
              <w:rPr>
                <w:rFonts w:ascii="Arial" w:eastAsia="Calibri" w:hAnsi="Arial" w:cs="Arial"/>
                <w:sz w:val="18"/>
                <w:szCs w:val="18"/>
              </w:rPr>
              <w:t>с</w:t>
            </w:r>
            <w:r w:rsidRPr="00D017C6">
              <w:rPr>
                <w:rFonts w:ascii="Arial" w:eastAsia="Calibri" w:hAnsi="Arial" w:cs="Arial"/>
                <w:sz w:val="18"/>
                <w:szCs w:val="18"/>
                <w:lang w:val="uz-Cyrl-UZ"/>
              </w:rPr>
              <w:t xml:space="preserve">увда эрувчан </w:t>
            </w:r>
            <w:r w:rsidRPr="00D017C6">
              <w:rPr>
                <w:rFonts w:ascii="Arial" w:eastAsia="Calibri" w:hAnsi="Arial" w:cs="Arial"/>
                <w:sz w:val="18"/>
                <w:szCs w:val="18"/>
              </w:rPr>
              <w:t>комп</w:t>
            </w:r>
            <w:r w:rsidRPr="00D017C6">
              <w:rPr>
                <w:rFonts w:ascii="Arial" w:eastAsia="Calibri" w:hAnsi="Arial" w:cs="Arial"/>
                <w:sz w:val="18"/>
                <w:szCs w:val="18"/>
                <w:lang w:val="uz-Cyrl-UZ"/>
              </w:rPr>
              <w:t>лекс ўғит</w:t>
            </w:r>
          </w:p>
          <w:p w:rsidR="00AE5679" w:rsidRPr="00D017C6" w:rsidRDefault="00AE5679" w:rsidP="00AE5679">
            <w:pPr>
              <w:rPr>
                <w:rFonts w:ascii="Arial" w:hAnsi="Arial" w:cs="Arial"/>
                <w:sz w:val="18"/>
                <w:szCs w:val="18"/>
              </w:rPr>
            </w:pPr>
            <w:r w:rsidRPr="00D017C6">
              <w:rPr>
                <w:rFonts w:ascii="Arial" w:hAnsi="Arial" w:cs="Arial"/>
                <w:sz w:val="18"/>
                <w:szCs w:val="18"/>
                <w:lang w:val="uz-Cyrl-UZ"/>
              </w:rPr>
              <w:t>(N, 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O)</w:t>
            </w:r>
          </w:p>
          <w:p w:rsidR="00AE5679" w:rsidRPr="00D017C6" w:rsidRDefault="00AE5679" w:rsidP="00AE5679">
            <w:pPr>
              <w:rPr>
                <w:rFonts w:ascii="Arial" w:eastAsia="Calibri" w:hAnsi="Arial" w:cs="Arial"/>
                <w:sz w:val="18"/>
                <w:szCs w:val="18"/>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FertePro” 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ОАО «Буйский химический завод» Россия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rPr>
            </w:pPr>
            <w:r w:rsidRPr="00D017C6">
              <w:rPr>
                <w:rFonts w:ascii="Arial" w:eastAsia="Calibri" w:hAnsi="Arial" w:cs="Arial"/>
                <w:sz w:val="18"/>
                <w:szCs w:val="18"/>
              </w:rPr>
              <w:t xml:space="preserve">«Акварин-13» </w:t>
            </w:r>
            <w:r w:rsidRPr="00D017C6">
              <w:rPr>
                <w:rFonts w:ascii="Arial" w:eastAsia="Calibri" w:hAnsi="Arial" w:cs="Arial"/>
                <w:sz w:val="18"/>
                <w:szCs w:val="18"/>
                <w:lang w:val="en-US"/>
              </w:rPr>
              <w:t>NPK</w:t>
            </w:r>
            <w:r w:rsidRPr="00D017C6">
              <w:rPr>
                <w:rFonts w:ascii="Arial" w:eastAsia="Calibri" w:hAnsi="Arial" w:cs="Arial"/>
                <w:sz w:val="18"/>
                <w:szCs w:val="18"/>
              </w:rPr>
              <w:t xml:space="preserve">-13-41-13 </w:t>
            </w:r>
          </w:p>
          <w:p w:rsidR="00AE5679" w:rsidRPr="00D017C6" w:rsidRDefault="00AE5679" w:rsidP="00AE5679">
            <w:pPr>
              <w:rPr>
                <w:rFonts w:ascii="Arial" w:eastAsia="Calibri" w:hAnsi="Arial" w:cs="Arial"/>
                <w:sz w:val="18"/>
                <w:szCs w:val="18"/>
              </w:rPr>
            </w:pPr>
            <w:r w:rsidRPr="00D017C6">
              <w:rPr>
                <w:rFonts w:ascii="Arial" w:eastAsia="Calibri" w:hAnsi="Arial" w:cs="Arial"/>
                <w:sz w:val="18"/>
                <w:szCs w:val="18"/>
              </w:rPr>
              <w:t>с</w:t>
            </w:r>
            <w:r w:rsidRPr="00D017C6">
              <w:rPr>
                <w:rFonts w:ascii="Arial" w:eastAsia="Calibri" w:hAnsi="Arial" w:cs="Arial"/>
                <w:sz w:val="18"/>
                <w:szCs w:val="18"/>
                <w:lang w:val="uz-Cyrl-UZ"/>
              </w:rPr>
              <w:t xml:space="preserve">увда эрувчан </w:t>
            </w:r>
            <w:r w:rsidRPr="00D017C6">
              <w:rPr>
                <w:rFonts w:ascii="Arial" w:eastAsia="Calibri" w:hAnsi="Arial" w:cs="Arial"/>
                <w:sz w:val="18"/>
                <w:szCs w:val="18"/>
              </w:rPr>
              <w:t>комп</w:t>
            </w:r>
            <w:r w:rsidRPr="00D017C6">
              <w:rPr>
                <w:rFonts w:ascii="Arial" w:eastAsia="Calibri" w:hAnsi="Arial" w:cs="Arial"/>
                <w:sz w:val="18"/>
                <w:szCs w:val="18"/>
                <w:lang w:val="uz-Cyrl-UZ"/>
              </w:rPr>
              <w:t>лекс ўғит</w:t>
            </w:r>
          </w:p>
          <w:p w:rsidR="00AE5679" w:rsidRPr="00D017C6" w:rsidRDefault="00AE5679" w:rsidP="00AE5679">
            <w:pPr>
              <w:rPr>
                <w:rFonts w:ascii="Arial" w:hAnsi="Arial" w:cs="Arial"/>
                <w:sz w:val="18"/>
                <w:szCs w:val="18"/>
              </w:rPr>
            </w:pPr>
            <w:r w:rsidRPr="00D017C6">
              <w:rPr>
                <w:rFonts w:ascii="Arial" w:hAnsi="Arial" w:cs="Arial"/>
                <w:sz w:val="18"/>
                <w:szCs w:val="18"/>
                <w:lang w:val="uz-Cyrl-UZ"/>
              </w:rPr>
              <w:t>(N, 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O)</w:t>
            </w:r>
          </w:p>
          <w:p w:rsidR="00AE5679" w:rsidRPr="00D017C6" w:rsidRDefault="00AE5679" w:rsidP="00AE5679">
            <w:pPr>
              <w:rPr>
                <w:rFonts w:ascii="Arial" w:eastAsia="Calibri" w:hAnsi="Arial" w:cs="Arial"/>
                <w:sz w:val="18"/>
                <w:szCs w:val="18"/>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FertePro” 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ОАО «Буйский химический завод» Россия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lang w:val="uz-Cyrl-UZ"/>
              </w:rPr>
              <w:t>Бор кислотаси</w:t>
            </w:r>
          </w:p>
          <w:p w:rsidR="00AE5679" w:rsidRPr="00D017C6" w:rsidRDefault="00AE5679" w:rsidP="00AE5679">
            <w:pPr>
              <w:rPr>
                <w:rFonts w:ascii="Arial" w:eastAsia="Calibri" w:hAnsi="Arial" w:cs="Arial"/>
                <w:sz w:val="18"/>
                <w:szCs w:val="18"/>
                <w:lang w:val="en-US"/>
              </w:rPr>
            </w:pPr>
            <w:r w:rsidRPr="00D017C6">
              <w:rPr>
                <w:rFonts w:ascii="Arial" w:eastAsia="Calibri" w:hAnsi="Arial" w:cs="Arial"/>
                <w:sz w:val="18"/>
                <w:szCs w:val="18"/>
                <w:lang w:val="uz-Cyrl-UZ"/>
              </w:rPr>
              <w:t>(</w:t>
            </w:r>
            <w:r w:rsidRPr="00D017C6">
              <w:rPr>
                <w:rFonts w:ascii="Arial" w:eastAsia="Calibri" w:hAnsi="Arial" w:cs="Arial"/>
                <w:sz w:val="18"/>
                <w:szCs w:val="18"/>
                <w:lang w:val="en-US"/>
              </w:rPr>
              <w:t>H</w:t>
            </w:r>
            <w:r w:rsidRPr="00D017C6">
              <w:rPr>
                <w:rFonts w:ascii="Arial" w:eastAsia="Calibri" w:hAnsi="Arial" w:cs="Arial"/>
                <w:sz w:val="18"/>
                <w:szCs w:val="18"/>
                <w:vertAlign w:val="subscript"/>
                <w:lang w:val="en-US"/>
              </w:rPr>
              <w:t>3</w:t>
            </w:r>
            <w:r w:rsidRPr="00D017C6">
              <w:rPr>
                <w:rFonts w:ascii="Arial" w:eastAsia="Calibri" w:hAnsi="Arial" w:cs="Arial"/>
                <w:sz w:val="18"/>
                <w:szCs w:val="18"/>
                <w:lang w:val="en-US"/>
              </w:rPr>
              <w:t>BO</w:t>
            </w:r>
            <w:r w:rsidRPr="00D017C6">
              <w:rPr>
                <w:rFonts w:ascii="Arial" w:eastAsia="Calibri" w:hAnsi="Arial" w:cs="Arial"/>
                <w:sz w:val="18"/>
                <w:szCs w:val="18"/>
                <w:vertAlign w:val="subscript"/>
                <w:lang w:val="en-US"/>
              </w:rPr>
              <w:t>3</w:t>
            </w:r>
            <w:r w:rsidRPr="00D017C6">
              <w:rPr>
                <w:rFonts w:ascii="Arial" w:eastAsia="Calibri" w:hAnsi="Arial" w:cs="Arial"/>
                <w:sz w:val="18"/>
                <w:szCs w:val="18"/>
                <w:lang w:val="uz-Cyrl-UZ"/>
              </w:rPr>
              <w:t>)</w:t>
            </w:r>
          </w:p>
          <w:p w:rsidR="00AE5679" w:rsidRPr="00D017C6" w:rsidRDefault="00AE5679" w:rsidP="00AE5679">
            <w:pPr>
              <w:rPr>
                <w:rFonts w:ascii="Arial" w:eastAsia="Calibri"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FertePro” 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ОАО «Буйский химический завод» Россия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rPr>
            </w:pPr>
            <w:r w:rsidRPr="00D017C6">
              <w:rPr>
                <w:rFonts w:ascii="Arial" w:eastAsia="Calibri" w:hAnsi="Arial" w:cs="Arial"/>
                <w:sz w:val="18"/>
                <w:szCs w:val="18"/>
              </w:rPr>
              <w:lastRenderedPageBreak/>
              <w:t>Аммоний молибденовокислый</w:t>
            </w:r>
          </w:p>
          <w:p w:rsidR="00AE5679" w:rsidRPr="00D017C6" w:rsidRDefault="00AE5679" w:rsidP="00AE5679">
            <w:pPr>
              <w:rPr>
                <w:rFonts w:ascii="Arial" w:eastAsia="Calibri" w:hAnsi="Arial" w:cs="Arial"/>
                <w:sz w:val="18"/>
                <w:szCs w:val="18"/>
              </w:rPr>
            </w:pPr>
            <w:r w:rsidRPr="00D017C6">
              <w:rPr>
                <w:rFonts w:ascii="Arial" w:eastAsia="Calibri" w:hAnsi="Arial" w:cs="Arial"/>
                <w:sz w:val="18"/>
                <w:szCs w:val="18"/>
              </w:rPr>
              <w:t>(Молибден оксиди)</w:t>
            </w:r>
          </w:p>
          <w:p w:rsidR="00AE5679" w:rsidRPr="00D017C6" w:rsidRDefault="00AE5679" w:rsidP="00AE5679">
            <w:pPr>
              <w:rPr>
                <w:rFonts w:ascii="Arial" w:eastAsia="Calibri" w:hAnsi="Arial" w:cs="Arial"/>
                <w:sz w:val="18"/>
                <w:szCs w:val="18"/>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FertePro” 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ОАО «Буйский химический завод» Россия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rPr>
            </w:pPr>
            <w:r w:rsidRPr="00D017C6">
              <w:rPr>
                <w:rFonts w:ascii="Arial" w:eastAsia="Calibri" w:hAnsi="Arial" w:cs="Arial"/>
                <w:sz w:val="18"/>
                <w:szCs w:val="18"/>
              </w:rPr>
              <w:t>Мис сулфати</w:t>
            </w:r>
          </w:p>
          <w:p w:rsidR="00AE5679" w:rsidRPr="00D017C6" w:rsidRDefault="00AE5679" w:rsidP="00AE5679">
            <w:pPr>
              <w:rPr>
                <w:rFonts w:ascii="Arial" w:eastAsia="Calibri" w:hAnsi="Arial" w:cs="Arial"/>
                <w:sz w:val="18"/>
                <w:szCs w:val="18"/>
                <w:lang w:val="en-US"/>
              </w:rPr>
            </w:pPr>
            <w:r w:rsidRPr="00D017C6">
              <w:rPr>
                <w:rFonts w:ascii="Arial" w:eastAsia="Calibri" w:hAnsi="Arial" w:cs="Arial"/>
                <w:sz w:val="18"/>
                <w:szCs w:val="18"/>
              </w:rPr>
              <w:t>(</w:t>
            </w:r>
            <w:r w:rsidRPr="00D017C6">
              <w:rPr>
                <w:rFonts w:ascii="Arial" w:eastAsia="Calibri" w:hAnsi="Arial" w:cs="Arial"/>
                <w:sz w:val="18"/>
                <w:szCs w:val="18"/>
                <w:lang w:val="en-US"/>
              </w:rPr>
              <w:t>CuSO</w:t>
            </w:r>
            <w:r w:rsidRPr="00D017C6">
              <w:rPr>
                <w:rFonts w:ascii="Arial" w:eastAsia="Calibri" w:hAnsi="Arial" w:cs="Arial"/>
                <w:sz w:val="18"/>
                <w:szCs w:val="18"/>
                <w:vertAlign w:val="subscript"/>
                <w:lang w:val="en-US"/>
              </w:rPr>
              <w:t>4</w:t>
            </w:r>
            <w:r w:rsidRPr="00D017C6">
              <w:rPr>
                <w:rFonts w:ascii="Arial" w:eastAsia="Calibri" w:hAnsi="Arial" w:cs="Arial"/>
                <w:sz w:val="18"/>
                <w:szCs w:val="18"/>
              </w:rPr>
              <w:t>)</w:t>
            </w:r>
          </w:p>
          <w:p w:rsidR="00AE5679" w:rsidRPr="00D017C6" w:rsidRDefault="00AE5679" w:rsidP="00AE5679">
            <w:pPr>
              <w:rPr>
                <w:rFonts w:ascii="Arial" w:eastAsia="Calibri"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FertePro” 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ОАО «Буйский химический завод» Россия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rPr>
            </w:pPr>
            <w:r w:rsidRPr="00D017C6">
              <w:rPr>
                <w:rFonts w:ascii="Arial" w:eastAsia="Calibri" w:hAnsi="Arial" w:cs="Arial"/>
                <w:sz w:val="18"/>
                <w:szCs w:val="18"/>
              </w:rPr>
              <w:t>Тетрабарот натрий, техник (Бура)</w:t>
            </w:r>
          </w:p>
          <w:p w:rsidR="00AE5679" w:rsidRPr="00D017C6" w:rsidRDefault="00AE5679" w:rsidP="00AE5679">
            <w:pPr>
              <w:rPr>
                <w:rFonts w:ascii="Arial" w:eastAsia="Calibri" w:hAnsi="Arial" w:cs="Arial"/>
                <w:sz w:val="18"/>
                <w:szCs w:val="18"/>
              </w:rPr>
            </w:pPr>
            <w:r w:rsidRPr="00D017C6">
              <w:rPr>
                <w:rFonts w:ascii="Arial" w:eastAsia="Calibri" w:hAnsi="Arial" w:cs="Arial"/>
                <w:sz w:val="18"/>
                <w:szCs w:val="18"/>
              </w:rPr>
              <w:t>(</w:t>
            </w:r>
            <w:r w:rsidRPr="00D017C6">
              <w:rPr>
                <w:rFonts w:ascii="Arial" w:eastAsia="Calibri" w:hAnsi="Arial" w:cs="Arial"/>
                <w:sz w:val="18"/>
                <w:szCs w:val="18"/>
                <w:lang w:val="en-US"/>
              </w:rPr>
              <w:t>Na</w:t>
            </w:r>
            <w:r w:rsidRPr="00D017C6">
              <w:rPr>
                <w:rFonts w:ascii="Arial" w:eastAsia="Calibri" w:hAnsi="Arial" w:cs="Arial"/>
                <w:sz w:val="18"/>
                <w:szCs w:val="18"/>
                <w:vertAlign w:val="subscript"/>
              </w:rPr>
              <w:t>2</w:t>
            </w:r>
            <w:r w:rsidRPr="00D017C6">
              <w:rPr>
                <w:rFonts w:ascii="Arial" w:eastAsia="Calibri" w:hAnsi="Arial" w:cs="Arial"/>
                <w:sz w:val="18"/>
                <w:szCs w:val="18"/>
                <w:lang w:val="en-US"/>
              </w:rPr>
              <w:t>B</w:t>
            </w:r>
            <w:r w:rsidRPr="00D017C6">
              <w:rPr>
                <w:rFonts w:ascii="Arial" w:eastAsia="Calibri" w:hAnsi="Arial" w:cs="Arial"/>
                <w:sz w:val="18"/>
                <w:szCs w:val="18"/>
                <w:vertAlign w:val="subscript"/>
              </w:rPr>
              <w:t>4</w:t>
            </w:r>
            <w:r w:rsidRPr="00D017C6">
              <w:rPr>
                <w:rFonts w:ascii="Arial" w:eastAsia="Calibri" w:hAnsi="Arial" w:cs="Arial"/>
                <w:sz w:val="18"/>
                <w:szCs w:val="18"/>
                <w:lang w:val="en-US"/>
              </w:rPr>
              <w:t>O</w:t>
            </w:r>
            <w:r w:rsidRPr="00D017C6">
              <w:rPr>
                <w:rFonts w:ascii="Arial" w:eastAsia="Calibri" w:hAnsi="Arial" w:cs="Arial"/>
                <w:sz w:val="18"/>
                <w:szCs w:val="18"/>
                <w:vertAlign w:val="subscript"/>
              </w:rPr>
              <w:t>7</w:t>
            </w:r>
            <w:r w:rsidRPr="00D017C6">
              <w:rPr>
                <w:rFonts w:ascii="Arial" w:eastAsia="Calibri" w:hAnsi="Arial" w:cs="Arial"/>
                <w:sz w:val="18"/>
                <w:szCs w:val="18"/>
              </w:rPr>
              <w:t>*10</w:t>
            </w:r>
            <w:r w:rsidRPr="00D017C6">
              <w:rPr>
                <w:rFonts w:ascii="Arial" w:eastAsia="Calibri" w:hAnsi="Arial" w:cs="Arial"/>
                <w:sz w:val="18"/>
                <w:szCs w:val="18"/>
                <w:lang w:val="en-US"/>
              </w:rPr>
              <w:t>H</w:t>
            </w:r>
            <w:r w:rsidRPr="00D017C6">
              <w:rPr>
                <w:rFonts w:ascii="Arial" w:eastAsia="Calibri" w:hAnsi="Arial" w:cs="Arial"/>
                <w:sz w:val="18"/>
                <w:szCs w:val="18"/>
                <w:vertAlign w:val="subscript"/>
              </w:rPr>
              <w:t>2</w:t>
            </w:r>
            <w:r w:rsidRPr="00D017C6">
              <w:rPr>
                <w:rFonts w:ascii="Arial" w:eastAsia="Calibri" w:hAnsi="Arial" w:cs="Arial"/>
                <w:sz w:val="18"/>
                <w:szCs w:val="18"/>
                <w:lang w:val="en-US"/>
              </w:rPr>
              <w:t>O</w:t>
            </w:r>
            <w:r w:rsidRPr="00D017C6">
              <w:rPr>
                <w:rFonts w:ascii="Arial" w:eastAsia="Calibri" w:hAnsi="Arial" w:cs="Arial"/>
                <w:sz w:val="18"/>
                <w:szCs w:val="18"/>
              </w:rPr>
              <w:t>)</w:t>
            </w:r>
          </w:p>
          <w:p w:rsidR="00AE5679" w:rsidRPr="00D017C6" w:rsidRDefault="00AE5679" w:rsidP="00AE5679">
            <w:pPr>
              <w:rPr>
                <w:rFonts w:ascii="Arial" w:eastAsia="Calibri" w:hAnsi="Arial" w:cs="Arial"/>
                <w:sz w:val="18"/>
                <w:szCs w:val="18"/>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FertePro” 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ОАО «Буйский химический завод» Россия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lang w:val="uz-Cyrl-UZ"/>
              </w:rPr>
              <w:t>Гумин ўғитлари “ZETT”</w:t>
            </w:r>
          </w:p>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lang w:val="uz-Cyrl-UZ"/>
              </w:rPr>
              <w:t xml:space="preserve">марка: ZETT Fulvin, ZETT Grow, </w:t>
            </w:r>
          </w:p>
          <w:p w:rsidR="00AE5679" w:rsidRPr="00D017C6" w:rsidRDefault="00AE5679" w:rsidP="00AE5679">
            <w:pPr>
              <w:rPr>
                <w:rFonts w:ascii="Arial" w:eastAsia="Calibri" w:hAnsi="Arial" w:cs="Arial"/>
                <w:sz w:val="18"/>
                <w:szCs w:val="18"/>
                <w:lang w:val="en-US"/>
              </w:rPr>
            </w:pPr>
            <w:r w:rsidRPr="00D017C6">
              <w:rPr>
                <w:rFonts w:ascii="Arial" w:eastAsia="Calibri" w:hAnsi="Arial" w:cs="Arial"/>
                <w:sz w:val="18"/>
                <w:szCs w:val="18"/>
                <w:lang w:val="en-US"/>
              </w:rPr>
              <w:t>ZETT Root</w:t>
            </w:r>
            <w:r w:rsidRPr="00D017C6">
              <w:rPr>
                <w:rFonts w:ascii="Arial" w:eastAsia="Calibri" w:hAnsi="Arial" w:cs="Arial"/>
                <w:sz w:val="18"/>
                <w:szCs w:val="18"/>
                <w:lang w:val="uz-Cyrl-UZ"/>
              </w:rPr>
              <w:t xml:space="preserve">, </w:t>
            </w:r>
            <w:r w:rsidRPr="00D017C6">
              <w:rPr>
                <w:rFonts w:ascii="Arial" w:eastAsia="Calibri" w:hAnsi="Arial" w:cs="Arial"/>
                <w:sz w:val="18"/>
                <w:szCs w:val="18"/>
                <w:lang w:val="en-US"/>
              </w:rPr>
              <w:t>ZETT Energy</w:t>
            </w:r>
            <w:r w:rsidRPr="00D017C6">
              <w:rPr>
                <w:rFonts w:ascii="Arial" w:eastAsia="Calibri" w:hAnsi="Arial" w:cs="Arial"/>
                <w:sz w:val="18"/>
                <w:szCs w:val="18"/>
                <w:lang w:val="uz-Cyrl-UZ"/>
              </w:rPr>
              <w:t xml:space="preserve">, </w:t>
            </w:r>
            <w:r w:rsidRPr="00D017C6">
              <w:rPr>
                <w:rFonts w:ascii="Arial" w:eastAsia="Calibri" w:hAnsi="Arial" w:cs="Arial"/>
                <w:sz w:val="18"/>
                <w:szCs w:val="18"/>
                <w:lang w:val="en-US"/>
              </w:rPr>
              <w:t>ZETT Power</w:t>
            </w:r>
          </w:p>
          <w:p w:rsidR="00AE5679" w:rsidRPr="00D017C6" w:rsidRDefault="00AE5679" w:rsidP="00AE5679">
            <w:pPr>
              <w:rPr>
                <w:rFonts w:ascii="Arial" w:eastAsia="Calibri" w:hAnsi="Arial" w:cs="Arial"/>
                <w:sz w:val="18"/>
                <w:szCs w:val="18"/>
                <w:lang w:val="en-US"/>
              </w:rPr>
            </w:pPr>
            <w:r w:rsidRPr="00D017C6">
              <w:rPr>
                <w:rFonts w:ascii="Arial" w:eastAsia="Calibri" w:hAnsi="Arial" w:cs="Arial"/>
                <w:sz w:val="18"/>
                <w:szCs w:val="18"/>
                <w:lang w:val="en-US"/>
              </w:rPr>
              <w:t>(</w:t>
            </w:r>
            <w:r w:rsidRPr="00D017C6">
              <w:rPr>
                <w:rFonts w:ascii="Arial" w:eastAsia="Calibri" w:hAnsi="Arial" w:cs="Arial"/>
                <w:sz w:val="18"/>
                <w:szCs w:val="18"/>
                <w:lang w:val="uz-Cyrl-UZ"/>
              </w:rPr>
              <w:t>Гумин моддалари, органик моддалар</w:t>
            </w:r>
            <w:r w:rsidRPr="00D017C6">
              <w:rPr>
                <w:rFonts w:ascii="Arial" w:eastAsia="Calibri" w:hAnsi="Arial" w:cs="Arial"/>
                <w:sz w:val="18"/>
                <w:szCs w:val="18"/>
                <w:lang w:val="en-US"/>
              </w:rPr>
              <w:t>)</w:t>
            </w:r>
          </w:p>
          <w:p w:rsidR="00AE5679" w:rsidRPr="00D017C6" w:rsidRDefault="00AE5679" w:rsidP="00AE5679">
            <w:pPr>
              <w:rPr>
                <w:rFonts w:ascii="Arial" w:eastAsia="Calibri"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«GLOBAL INKS» 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«GLOBAL INKS» 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lang w:val="uz-Cyrl-UZ"/>
              </w:rPr>
              <w:t>Микроэлементли фосфорли минерал ўғитлари “</w:t>
            </w:r>
            <w:r w:rsidRPr="00D017C6">
              <w:rPr>
                <w:rFonts w:ascii="Arial" w:eastAsia="Calibri" w:hAnsi="Arial" w:cs="Arial"/>
                <w:sz w:val="18"/>
                <w:szCs w:val="18"/>
                <w:lang w:val="en-US"/>
              </w:rPr>
              <w:t>ZETT</w:t>
            </w:r>
            <w:r w:rsidRPr="00D017C6">
              <w:rPr>
                <w:rFonts w:ascii="Arial" w:eastAsia="Calibri" w:hAnsi="Arial" w:cs="Arial"/>
                <w:sz w:val="18"/>
                <w:szCs w:val="18"/>
                <w:lang w:val="uz-Cyrl-UZ"/>
              </w:rPr>
              <w:t>”</w:t>
            </w:r>
          </w:p>
          <w:p w:rsidR="00AE5679" w:rsidRPr="00D017C6" w:rsidRDefault="00AE5679" w:rsidP="00AE5679">
            <w:pPr>
              <w:rPr>
                <w:rFonts w:ascii="Arial" w:eastAsia="Calibri" w:hAnsi="Arial" w:cs="Arial"/>
                <w:sz w:val="18"/>
                <w:szCs w:val="18"/>
                <w:lang w:val="en-US"/>
              </w:rPr>
            </w:pPr>
            <w:r w:rsidRPr="00D017C6">
              <w:rPr>
                <w:rFonts w:ascii="Arial" w:eastAsia="Calibri" w:hAnsi="Arial" w:cs="Arial"/>
                <w:sz w:val="18"/>
                <w:szCs w:val="18"/>
                <w:lang w:val="uz-Cyrl-UZ"/>
              </w:rPr>
              <w:t xml:space="preserve">марка: </w:t>
            </w:r>
            <w:r w:rsidRPr="00D017C6">
              <w:rPr>
                <w:rFonts w:ascii="Arial" w:eastAsia="Calibri" w:hAnsi="Arial" w:cs="Arial"/>
                <w:sz w:val="18"/>
                <w:szCs w:val="18"/>
                <w:lang w:val="en-US"/>
              </w:rPr>
              <w:t xml:space="preserve">ZETT Flow bomb </w:t>
            </w:r>
          </w:p>
          <w:p w:rsidR="00AE5679" w:rsidRPr="00D017C6" w:rsidRDefault="00AE5679" w:rsidP="00AE5679">
            <w:pPr>
              <w:rPr>
                <w:rFonts w:ascii="Arial" w:eastAsia="Calibri" w:hAnsi="Arial" w:cs="Arial"/>
                <w:sz w:val="18"/>
                <w:szCs w:val="18"/>
                <w:lang w:val="en-US"/>
              </w:rPr>
            </w:pPr>
            <w:r w:rsidRPr="00D017C6">
              <w:rPr>
                <w:rFonts w:ascii="Arial" w:eastAsia="Calibri" w:hAnsi="Arial" w:cs="Arial"/>
                <w:sz w:val="18"/>
                <w:szCs w:val="18"/>
                <w:lang w:val="uz-Cyrl-UZ"/>
              </w:rPr>
              <w:t>марка:</w:t>
            </w:r>
            <w:r w:rsidRPr="00D017C6">
              <w:rPr>
                <w:rFonts w:ascii="Arial" w:eastAsia="Calibri" w:hAnsi="Arial" w:cs="Arial"/>
                <w:sz w:val="18"/>
                <w:szCs w:val="18"/>
                <w:lang w:val="en-US"/>
              </w:rPr>
              <w:t xml:space="preserve"> ZETT Flower set</w:t>
            </w:r>
          </w:p>
          <w:p w:rsidR="00AE5679" w:rsidRPr="00D017C6" w:rsidRDefault="00AE5679" w:rsidP="00AE5679">
            <w:pPr>
              <w:rPr>
                <w:rFonts w:ascii="Arial" w:hAnsi="Arial" w:cs="Arial"/>
                <w:sz w:val="18"/>
                <w:szCs w:val="18"/>
                <w:lang w:val="en-US"/>
              </w:rPr>
            </w:pPr>
            <w:r w:rsidRPr="00D017C6">
              <w:rPr>
                <w:rFonts w:ascii="Arial" w:eastAsia="Calibri" w:hAnsi="Arial" w:cs="Arial"/>
                <w:sz w:val="18"/>
                <w:szCs w:val="18"/>
                <w:lang w:val="en-US"/>
              </w:rPr>
              <w:t>(</w:t>
            </w:r>
            <w:r w:rsidRPr="00D017C6">
              <w:rPr>
                <w:rFonts w:ascii="Arial" w:hAnsi="Arial" w:cs="Arial"/>
                <w:sz w:val="18"/>
                <w:szCs w:val="18"/>
                <w:lang w:val="uz-Cyrl-UZ"/>
              </w:rPr>
              <w:t>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xml:space="preserve">, </w:t>
            </w:r>
            <w:r w:rsidRPr="00D017C6">
              <w:rPr>
                <w:rFonts w:ascii="Arial" w:hAnsi="Arial" w:cs="Arial"/>
                <w:sz w:val="18"/>
                <w:szCs w:val="18"/>
                <w:lang w:val="en-US"/>
              </w:rPr>
              <w:t>B, Mn, Mo, Zn</w:t>
            </w:r>
            <w:r w:rsidRPr="00D017C6">
              <w:rPr>
                <w:rFonts w:ascii="Arial" w:hAnsi="Arial" w:cs="Arial"/>
                <w:sz w:val="18"/>
                <w:szCs w:val="18"/>
                <w:lang w:val="uz-Cyrl-UZ"/>
              </w:rPr>
              <w:t>)</w:t>
            </w:r>
          </w:p>
          <w:p w:rsidR="00AE5679" w:rsidRPr="00D017C6" w:rsidRDefault="00AE5679" w:rsidP="00AE5679">
            <w:pPr>
              <w:rPr>
                <w:rFonts w:ascii="Arial" w:eastAsia="Calibri"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«GLOBAL INKS» 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«GLOBAL INKS» 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lang w:val="uz-Cyrl-UZ"/>
              </w:rPr>
              <w:t>Бигус, ВР</w:t>
            </w:r>
          </w:p>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lang w:val="uz-Cyrl-UZ"/>
              </w:rPr>
              <w:t>(Гумин кислотаси, калий тузлари)</w:t>
            </w:r>
          </w:p>
          <w:p w:rsidR="00AE5679" w:rsidRPr="00D017C6" w:rsidRDefault="00AE5679" w:rsidP="00AE5679">
            <w:pPr>
              <w:rPr>
                <w:rFonts w:ascii="Arial" w:eastAsia="Calibri"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«Резерв» МЧЖ</w:t>
            </w:r>
            <w:r w:rsidRPr="00D017C6">
              <w:rPr>
                <w:rFonts w:ascii="Arial" w:hAnsi="Arial" w:cs="Arial"/>
                <w:sz w:val="18"/>
                <w:szCs w:val="18"/>
                <w:lang w:val="en-US"/>
              </w:rPr>
              <w:t>,</w:t>
            </w:r>
            <w:r w:rsidRPr="00D017C6">
              <w:rPr>
                <w:rFonts w:ascii="Arial" w:hAnsi="Arial" w:cs="Arial"/>
                <w:sz w:val="18"/>
                <w:szCs w:val="18"/>
              </w:rPr>
              <w:t xml:space="preserve"> Россия</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«Резерв» МЧЖ</w:t>
            </w:r>
            <w:r w:rsidRPr="00D017C6">
              <w:rPr>
                <w:rFonts w:ascii="Arial" w:hAnsi="Arial" w:cs="Arial"/>
                <w:sz w:val="18"/>
                <w:szCs w:val="18"/>
                <w:lang w:val="en-US"/>
              </w:rPr>
              <w:t>,</w:t>
            </w:r>
            <w:r w:rsidRPr="00D017C6">
              <w:rPr>
                <w:rFonts w:ascii="Arial" w:hAnsi="Arial" w:cs="Arial"/>
                <w:sz w:val="18"/>
                <w:szCs w:val="18"/>
              </w:rPr>
              <w:t xml:space="preserve"> Россия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lang w:val="en-US"/>
              </w:rPr>
            </w:pPr>
            <w:r w:rsidRPr="00D017C6">
              <w:rPr>
                <w:rFonts w:ascii="Arial" w:eastAsia="Calibri" w:hAnsi="Arial" w:cs="Arial"/>
                <w:sz w:val="18"/>
                <w:szCs w:val="18"/>
                <w:lang w:val="en-US"/>
              </w:rPr>
              <w:t>AMINOSID-POWER 1-0-0</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w:t>
            </w:r>
            <w:r w:rsidRPr="00D017C6">
              <w:rPr>
                <w:rFonts w:ascii="Arial" w:hAnsi="Arial" w:cs="Arial"/>
                <w:sz w:val="18"/>
                <w:szCs w:val="18"/>
                <w:lang w:val="uz-Cyrl-UZ"/>
              </w:rPr>
              <w:t>N, 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lang w:val="en-US"/>
              </w:rPr>
              <w:t>)</w:t>
            </w:r>
          </w:p>
          <w:p w:rsidR="00AE5679" w:rsidRPr="00D017C6" w:rsidRDefault="00AE5679" w:rsidP="00AE5679">
            <w:pPr>
              <w:rPr>
                <w:rFonts w:ascii="Arial" w:eastAsia="Calibri"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bidi="he-IL"/>
              </w:rPr>
              <w:t xml:space="preserve">«RASAYANA»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bidi="he-IL"/>
              </w:rPr>
              <w:t xml:space="preserve">«RASAYANA»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lang w:val="en-US"/>
              </w:rPr>
            </w:pPr>
            <w:r w:rsidRPr="00D017C6">
              <w:rPr>
                <w:rFonts w:ascii="Arial" w:eastAsia="Calibri" w:hAnsi="Arial" w:cs="Arial"/>
                <w:sz w:val="18"/>
                <w:szCs w:val="18"/>
                <w:lang w:val="en-US"/>
              </w:rPr>
              <w:t xml:space="preserve">AMINOSID </w:t>
            </w:r>
            <w:r w:rsidRPr="00D017C6">
              <w:rPr>
                <w:rFonts w:ascii="Arial" w:eastAsia="Calibri" w:hAnsi="Arial" w:cs="Arial"/>
                <w:sz w:val="18"/>
                <w:szCs w:val="18"/>
                <w:lang w:val="uz-Cyrl-UZ"/>
              </w:rPr>
              <w:t xml:space="preserve">– </w:t>
            </w:r>
            <w:r w:rsidRPr="00D017C6">
              <w:rPr>
                <w:rFonts w:ascii="Arial" w:eastAsia="Calibri" w:hAnsi="Arial" w:cs="Arial"/>
                <w:sz w:val="18"/>
                <w:szCs w:val="18"/>
                <w:lang w:val="en-US"/>
              </w:rPr>
              <w:t xml:space="preserve">FOSFIT-1 </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(N, 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lang w:val="en-US"/>
              </w:rPr>
              <w:t>)</w:t>
            </w:r>
          </w:p>
          <w:p w:rsidR="00AE5679" w:rsidRPr="00D017C6" w:rsidRDefault="00AE5679" w:rsidP="00AE5679">
            <w:pPr>
              <w:rPr>
                <w:rFonts w:ascii="Arial" w:eastAsia="Calibri"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bidi="he-IL"/>
              </w:rPr>
              <w:t xml:space="preserve">«RASAYANA»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bidi="he-IL"/>
              </w:rPr>
              <w:t xml:space="preserve">«RASAYANA»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lang w:val="en-US"/>
              </w:rPr>
            </w:pPr>
            <w:r w:rsidRPr="00D017C6">
              <w:rPr>
                <w:rFonts w:ascii="Arial" w:eastAsia="Calibri" w:hAnsi="Arial" w:cs="Arial"/>
                <w:sz w:val="18"/>
                <w:szCs w:val="18"/>
                <w:lang w:val="en-US"/>
              </w:rPr>
              <w:t>Фосфорид</w:t>
            </w:r>
          </w:p>
          <w:p w:rsidR="00AE5679" w:rsidRPr="00D017C6" w:rsidRDefault="00AE5679" w:rsidP="00AE5679">
            <w:pPr>
              <w:rPr>
                <w:rFonts w:ascii="Arial" w:hAnsi="Arial" w:cs="Arial"/>
                <w:sz w:val="18"/>
                <w:szCs w:val="18"/>
                <w:lang w:val="en-US"/>
              </w:rPr>
            </w:pPr>
            <w:r w:rsidRPr="00D017C6">
              <w:rPr>
                <w:rFonts w:ascii="Arial" w:eastAsia="Calibri" w:hAnsi="Arial" w:cs="Arial"/>
                <w:sz w:val="18"/>
                <w:szCs w:val="18"/>
                <w:lang w:val="en-US"/>
              </w:rPr>
              <w:t>(</w:t>
            </w:r>
            <w:r w:rsidRPr="00D017C6">
              <w:rPr>
                <w:rFonts w:ascii="Arial" w:hAnsi="Arial" w:cs="Arial"/>
                <w:sz w:val="18"/>
                <w:szCs w:val="18"/>
                <w:lang w:val="uz-Cyrl-UZ"/>
              </w:rPr>
              <w:t>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lang w:val="en-US"/>
              </w:rPr>
              <w:t>+S)</w:t>
            </w:r>
          </w:p>
          <w:p w:rsidR="00AE5679" w:rsidRPr="00D017C6" w:rsidRDefault="00AE5679" w:rsidP="00AE5679">
            <w:pPr>
              <w:rPr>
                <w:rFonts w:ascii="Arial" w:eastAsia="Calibri"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«AGRO MAX OMAD PLUS»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 xml:space="preserve">«AGRO MAX OMAD PLUS»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lang w:val="en-US"/>
              </w:rPr>
            </w:pPr>
            <w:r w:rsidRPr="00D017C6">
              <w:rPr>
                <w:rFonts w:ascii="Arial" w:eastAsia="Calibri" w:hAnsi="Arial" w:cs="Arial"/>
                <w:sz w:val="18"/>
                <w:szCs w:val="18"/>
                <w:lang w:val="uz-Cyrl-UZ"/>
              </w:rPr>
              <w:t>NUTRIFERT</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 xml:space="preserve">марка: 7-7-40+TE; 12-12-35+TE; </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 xml:space="preserve">3-11-38+TE; 13-41-13+TE; </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18-18-18+TE</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(N, 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lang w:val="en-US"/>
              </w:rPr>
              <w:t>)</w:t>
            </w:r>
          </w:p>
          <w:p w:rsidR="00AE5679" w:rsidRPr="00D017C6" w:rsidRDefault="00AE5679" w:rsidP="00AE5679">
            <w:pPr>
              <w:rPr>
                <w:rFonts w:ascii="Arial" w:eastAsia="Calibri"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«GO`ZAL TABIAT»</w:t>
            </w:r>
            <w:r w:rsidRPr="00D017C6">
              <w:rPr>
                <w:rFonts w:ascii="Arial" w:hAnsi="Arial" w:cs="Arial"/>
                <w:sz w:val="18"/>
                <w:szCs w:val="18"/>
                <w:lang w:val="uz-Cyrl-UZ"/>
              </w:rPr>
              <w:t xml:space="preserve"> МЧЖ, Ў</w:t>
            </w:r>
            <w:r w:rsidRPr="00D017C6">
              <w:rPr>
                <w:rFonts w:ascii="Arial" w:hAnsi="Arial" w:cs="Arial"/>
                <w:sz w:val="18"/>
                <w:szCs w:val="18"/>
              </w:rPr>
              <w:t>збекист</w:t>
            </w:r>
            <w:r w:rsidRPr="00D017C6">
              <w:rPr>
                <w:rFonts w:ascii="Arial" w:hAnsi="Arial" w:cs="Arial"/>
                <w:sz w:val="18"/>
                <w:szCs w:val="18"/>
                <w:lang w:val="uz-Cyrl-UZ"/>
              </w:rPr>
              <w:t>о</w:t>
            </w:r>
            <w:r w:rsidRPr="00D017C6">
              <w:rPr>
                <w:rFonts w:ascii="Arial" w:hAnsi="Arial" w:cs="Arial"/>
                <w:sz w:val="18"/>
                <w:szCs w:val="18"/>
              </w:rPr>
              <w:t>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 xml:space="preserve">«Kalender Ciceklik Tarim Ith. Ins. </w:t>
            </w:r>
            <w:r w:rsidRPr="00D017C6">
              <w:rPr>
                <w:rFonts w:ascii="Arial" w:hAnsi="Arial" w:cs="Arial"/>
                <w:sz w:val="18"/>
                <w:szCs w:val="18"/>
                <w:lang w:val="en-US"/>
              </w:rPr>
              <w:t>San Ve Tic. A.S</w:t>
            </w:r>
            <w:r w:rsidRPr="00D017C6">
              <w:rPr>
                <w:rFonts w:ascii="Arial" w:hAnsi="Arial" w:cs="Arial"/>
                <w:sz w:val="18"/>
                <w:szCs w:val="18"/>
                <w:lang w:val="uz-Cyrl-UZ"/>
              </w:rPr>
              <w:t>»</w:t>
            </w:r>
            <w:r w:rsidRPr="00D017C6">
              <w:rPr>
                <w:rFonts w:ascii="Arial" w:hAnsi="Arial" w:cs="Arial"/>
                <w:sz w:val="18"/>
                <w:szCs w:val="18"/>
                <w:lang w:val="en-US"/>
              </w:rPr>
              <w:t xml:space="preserve"> </w:t>
            </w:r>
            <w:r w:rsidRPr="00D017C6">
              <w:rPr>
                <w:rFonts w:ascii="Arial" w:hAnsi="Arial" w:cs="Arial"/>
                <w:sz w:val="18"/>
                <w:szCs w:val="18"/>
                <w:lang w:val="uz-Cyrl-UZ"/>
              </w:rPr>
              <w:t>Туркия</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lang w:val="uz-Cyrl-UZ"/>
              </w:rPr>
              <w:t>PERLA CU</w:t>
            </w:r>
          </w:p>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lang w:val="uz-Cyrl-UZ"/>
              </w:rPr>
              <w:t>(Мис - Cu)</w:t>
            </w:r>
          </w:p>
          <w:p w:rsidR="00AE5679" w:rsidRPr="00D017C6" w:rsidRDefault="00AE5679" w:rsidP="00AE5679">
            <w:pPr>
              <w:rPr>
                <w:rFonts w:ascii="Arial" w:eastAsia="Calibri"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«GO</w:t>
            </w:r>
            <w:r w:rsidRPr="00D017C6">
              <w:rPr>
                <w:rFonts w:ascii="Arial" w:hAnsi="Arial" w:cs="Arial"/>
                <w:sz w:val="18"/>
                <w:szCs w:val="18"/>
                <w:lang w:val="en-US"/>
              </w:rPr>
              <w:t>`</w:t>
            </w:r>
            <w:r w:rsidRPr="00D017C6">
              <w:rPr>
                <w:rFonts w:ascii="Arial" w:hAnsi="Arial" w:cs="Arial"/>
                <w:sz w:val="18"/>
                <w:szCs w:val="18"/>
                <w:lang w:val="uz-Cyrl-UZ"/>
              </w:rPr>
              <w:t>ZAL TABIAT»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 xml:space="preserve">«Kalender Ciceklik Tarim Ith. Ins. </w:t>
            </w:r>
            <w:r w:rsidRPr="00D017C6">
              <w:rPr>
                <w:rFonts w:ascii="Arial" w:hAnsi="Arial" w:cs="Arial"/>
                <w:sz w:val="18"/>
                <w:szCs w:val="18"/>
                <w:lang w:val="en-US"/>
              </w:rPr>
              <w:t>San Ve Tic. A.S</w:t>
            </w:r>
            <w:r w:rsidRPr="00D017C6">
              <w:rPr>
                <w:rFonts w:ascii="Arial" w:hAnsi="Arial" w:cs="Arial"/>
                <w:sz w:val="18"/>
                <w:szCs w:val="18"/>
                <w:lang w:val="uz-Cyrl-UZ"/>
              </w:rPr>
              <w:t>»</w:t>
            </w:r>
            <w:r w:rsidRPr="00D017C6">
              <w:rPr>
                <w:rFonts w:ascii="Arial" w:hAnsi="Arial" w:cs="Arial"/>
                <w:sz w:val="18"/>
                <w:szCs w:val="18"/>
                <w:lang w:val="en-US"/>
              </w:rPr>
              <w:t xml:space="preserve"> </w:t>
            </w:r>
            <w:r w:rsidRPr="00D017C6">
              <w:rPr>
                <w:rFonts w:ascii="Arial" w:hAnsi="Arial" w:cs="Arial"/>
                <w:sz w:val="18"/>
                <w:szCs w:val="18"/>
                <w:lang w:val="uz-Cyrl-UZ"/>
              </w:rPr>
              <w:t>Туркия</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lang w:val="uz-Cyrl-UZ"/>
              </w:rPr>
              <w:t>KATON PLUS</w:t>
            </w:r>
          </w:p>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lang w:val="uz-Cyrl-UZ"/>
              </w:rPr>
              <w:t xml:space="preserve">(Калий - </w:t>
            </w:r>
            <w:r w:rsidRPr="00D017C6">
              <w:rPr>
                <w:rFonts w:ascii="Arial" w:hAnsi="Arial" w:cs="Arial"/>
                <w:sz w:val="18"/>
                <w:szCs w:val="18"/>
                <w:lang w:val="uz-Cyrl-UZ"/>
              </w:rPr>
              <w:t>K</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eastAsia="Calibri" w:hAnsi="Arial" w:cs="Arial"/>
                <w:sz w:val="18"/>
                <w:szCs w:val="18"/>
                <w:lang w:val="uz-Cyrl-UZ"/>
              </w:rPr>
              <w:t>)</w:t>
            </w:r>
          </w:p>
          <w:p w:rsidR="00AE5679" w:rsidRPr="00D017C6" w:rsidRDefault="00AE5679" w:rsidP="00AE5679">
            <w:pPr>
              <w:rPr>
                <w:rFonts w:ascii="Arial" w:eastAsia="Calibri"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«GO</w:t>
            </w:r>
            <w:r w:rsidRPr="00D017C6">
              <w:rPr>
                <w:rFonts w:ascii="Arial" w:hAnsi="Arial" w:cs="Arial"/>
                <w:sz w:val="18"/>
                <w:szCs w:val="18"/>
                <w:lang w:val="en-US"/>
              </w:rPr>
              <w:t>`</w:t>
            </w:r>
            <w:r w:rsidRPr="00D017C6">
              <w:rPr>
                <w:rFonts w:ascii="Arial" w:hAnsi="Arial" w:cs="Arial"/>
                <w:sz w:val="18"/>
                <w:szCs w:val="18"/>
                <w:lang w:val="uz-Cyrl-UZ"/>
              </w:rPr>
              <w:t>ZAL TABIAT»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 xml:space="preserve">«Kalender Ciceklik Tarim Ith. Ins. </w:t>
            </w:r>
            <w:r w:rsidRPr="00D017C6">
              <w:rPr>
                <w:rFonts w:ascii="Arial" w:hAnsi="Arial" w:cs="Arial"/>
                <w:sz w:val="18"/>
                <w:szCs w:val="18"/>
                <w:lang w:val="en-US"/>
              </w:rPr>
              <w:t>San Ve Tic. A.S</w:t>
            </w:r>
            <w:r w:rsidRPr="00D017C6">
              <w:rPr>
                <w:rFonts w:ascii="Arial" w:hAnsi="Arial" w:cs="Arial"/>
                <w:sz w:val="18"/>
                <w:szCs w:val="18"/>
                <w:lang w:val="uz-Cyrl-UZ"/>
              </w:rPr>
              <w:t>»</w:t>
            </w:r>
            <w:r w:rsidRPr="00D017C6">
              <w:rPr>
                <w:rFonts w:ascii="Arial" w:hAnsi="Arial" w:cs="Arial"/>
                <w:sz w:val="18"/>
                <w:szCs w:val="18"/>
                <w:lang w:val="en-US"/>
              </w:rPr>
              <w:t xml:space="preserve"> </w:t>
            </w:r>
            <w:r w:rsidRPr="00D017C6">
              <w:rPr>
                <w:rFonts w:ascii="Arial" w:hAnsi="Arial" w:cs="Arial"/>
                <w:sz w:val="18"/>
                <w:szCs w:val="18"/>
                <w:lang w:val="uz-Cyrl-UZ"/>
              </w:rPr>
              <w:t>Туркия</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lang w:val="uz-Cyrl-UZ"/>
              </w:rPr>
              <w:t>PERLA CAL PLUS</w:t>
            </w:r>
          </w:p>
          <w:p w:rsidR="00AE5679" w:rsidRPr="00D017C6" w:rsidRDefault="00AE5679" w:rsidP="00AE5679">
            <w:pPr>
              <w:rPr>
                <w:rFonts w:ascii="Arial" w:eastAsia="Calibri" w:hAnsi="Arial" w:cs="Arial"/>
                <w:sz w:val="18"/>
                <w:szCs w:val="18"/>
                <w:lang w:val="en-US"/>
              </w:rPr>
            </w:pPr>
            <w:r w:rsidRPr="00D017C6">
              <w:rPr>
                <w:rFonts w:ascii="Arial" w:eastAsia="Calibri" w:hAnsi="Arial" w:cs="Arial"/>
                <w:sz w:val="18"/>
                <w:szCs w:val="18"/>
                <w:lang w:val="uz-Cyrl-UZ"/>
              </w:rPr>
              <w:t>(</w:t>
            </w:r>
            <w:r w:rsidRPr="00D017C6">
              <w:rPr>
                <w:rFonts w:ascii="Arial" w:eastAsia="Calibri" w:hAnsi="Arial" w:cs="Arial"/>
                <w:sz w:val="18"/>
                <w:szCs w:val="18"/>
                <w:lang w:val="en-US"/>
              </w:rPr>
              <w:t>N, CaO, B</w:t>
            </w:r>
            <w:r w:rsidRPr="00D017C6">
              <w:rPr>
                <w:rFonts w:ascii="Arial" w:eastAsia="Calibri" w:hAnsi="Arial" w:cs="Arial"/>
                <w:sz w:val="18"/>
                <w:szCs w:val="18"/>
                <w:lang w:val="uz-Cyrl-UZ"/>
              </w:rPr>
              <w:t>)</w:t>
            </w:r>
          </w:p>
          <w:p w:rsidR="00AE5679" w:rsidRPr="00D017C6" w:rsidRDefault="00AE5679" w:rsidP="00AE5679">
            <w:pPr>
              <w:rPr>
                <w:rFonts w:ascii="Arial" w:eastAsia="Calibri"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«GO</w:t>
            </w:r>
            <w:r w:rsidRPr="00D017C6">
              <w:rPr>
                <w:rFonts w:ascii="Arial" w:hAnsi="Arial" w:cs="Arial"/>
                <w:sz w:val="18"/>
                <w:szCs w:val="18"/>
                <w:lang w:val="en-US"/>
              </w:rPr>
              <w:t>`</w:t>
            </w:r>
            <w:r w:rsidRPr="00D017C6">
              <w:rPr>
                <w:rFonts w:ascii="Arial" w:hAnsi="Arial" w:cs="Arial"/>
                <w:sz w:val="18"/>
                <w:szCs w:val="18"/>
                <w:lang w:val="uz-Cyrl-UZ"/>
              </w:rPr>
              <w:t>ZAL TABIAT»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 xml:space="preserve">«Kalender Ciceklik Tarim Ith. Ins. </w:t>
            </w:r>
            <w:r w:rsidRPr="00D017C6">
              <w:rPr>
                <w:rFonts w:ascii="Arial" w:hAnsi="Arial" w:cs="Arial"/>
                <w:sz w:val="18"/>
                <w:szCs w:val="18"/>
                <w:lang w:val="en-US"/>
              </w:rPr>
              <w:t>San Ve Tic. A.S</w:t>
            </w:r>
            <w:r w:rsidRPr="00D017C6">
              <w:rPr>
                <w:rFonts w:ascii="Arial" w:hAnsi="Arial" w:cs="Arial"/>
                <w:sz w:val="18"/>
                <w:szCs w:val="18"/>
                <w:lang w:val="uz-Cyrl-UZ"/>
              </w:rPr>
              <w:t>»</w:t>
            </w:r>
            <w:r w:rsidRPr="00D017C6">
              <w:rPr>
                <w:rFonts w:ascii="Arial" w:hAnsi="Arial" w:cs="Arial"/>
                <w:sz w:val="18"/>
                <w:szCs w:val="18"/>
                <w:lang w:val="en-US"/>
              </w:rPr>
              <w:t xml:space="preserve"> </w:t>
            </w:r>
            <w:r w:rsidRPr="00D017C6">
              <w:rPr>
                <w:rFonts w:ascii="Arial" w:hAnsi="Arial" w:cs="Arial"/>
                <w:sz w:val="18"/>
                <w:szCs w:val="18"/>
                <w:lang w:val="uz-Cyrl-UZ"/>
              </w:rPr>
              <w:t>Туркия</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lang w:val="en-US"/>
              </w:rPr>
            </w:pPr>
            <w:r w:rsidRPr="00D017C6">
              <w:rPr>
                <w:rFonts w:ascii="Arial" w:eastAsia="Calibri" w:hAnsi="Arial" w:cs="Arial"/>
                <w:sz w:val="18"/>
                <w:szCs w:val="18"/>
                <w:lang w:val="uz-Cyrl-UZ"/>
              </w:rPr>
              <w:t>ARGENTA PLUS</w:t>
            </w:r>
          </w:p>
          <w:p w:rsidR="00AE5679" w:rsidRPr="00D017C6" w:rsidRDefault="00AE5679" w:rsidP="00AE5679">
            <w:pPr>
              <w:rPr>
                <w:rFonts w:ascii="Arial" w:eastAsia="Calibri" w:hAnsi="Arial" w:cs="Arial"/>
                <w:sz w:val="18"/>
                <w:szCs w:val="18"/>
                <w:lang w:val="en-US"/>
              </w:rPr>
            </w:pPr>
            <w:r w:rsidRPr="00D017C6">
              <w:rPr>
                <w:rFonts w:ascii="Arial" w:eastAsia="Calibri" w:hAnsi="Arial" w:cs="Arial"/>
                <w:sz w:val="18"/>
                <w:szCs w:val="18"/>
                <w:lang w:val="en-US"/>
              </w:rPr>
              <w:t>(</w:t>
            </w:r>
            <w:r w:rsidRPr="00D017C6">
              <w:rPr>
                <w:rFonts w:ascii="Arial" w:eastAsia="Calibri" w:hAnsi="Arial" w:cs="Arial"/>
                <w:sz w:val="18"/>
                <w:szCs w:val="18"/>
                <w:lang w:val="uz-Cyrl-UZ"/>
              </w:rPr>
              <w:t>Азот, оганик моддалар, углерод, аминоки</w:t>
            </w:r>
            <w:r w:rsidRPr="00D017C6">
              <w:rPr>
                <w:rFonts w:ascii="Arial" w:eastAsia="Calibri" w:hAnsi="Arial" w:cs="Arial"/>
                <w:sz w:val="18"/>
                <w:szCs w:val="18"/>
                <w:lang w:val="en-US"/>
              </w:rPr>
              <w:t>c</w:t>
            </w:r>
            <w:r w:rsidRPr="00D017C6">
              <w:rPr>
                <w:rFonts w:ascii="Arial" w:eastAsia="Calibri" w:hAnsi="Arial" w:cs="Arial"/>
                <w:sz w:val="18"/>
                <w:szCs w:val="18"/>
                <w:lang w:val="uz-Cyrl-UZ"/>
              </w:rPr>
              <w:t>лота</w:t>
            </w:r>
            <w:r w:rsidRPr="00D017C6">
              <w:rPr>
                <w:rFonts w:ascii="Arial" w:eastAsia="Calibri" w:hAnsi="Arial" w:cs="Arial"/>
                <w:sz w:val="18"/>
                <w:szCs w:val="18"/>
                <w:lang w:val="en-US"/>
              </w:rPr>
              <w:t>)</w:t>
            </w:r>
          </w:p>
          <w:p w:rsidR="00AE5679" w:rsidRPr="00D017C6" w:rsidRDefault="00AE5679" w:rsidP="00AE5679">
            <w:pPr>
              <w:rPr>
                <w:rFonts w:ascii="Arial" w:eastAsia="Calibri"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«GO</w:t>
            </w:r>
            <w:r w:rsidRPr="00D017C6">
              <w:rPr>
                <w:rFonts w:ascii="Arial" w:hAnsi="Arial" w:cs="Arial"/>
                <w:sz w:val="18"/>
                <w:szCs w:val="18"/>
                <w:lang w:val="en-US"/>
              </w:rPr>
              <w:t>`</w:t>
            </w:r>
            <w:r w:rsidRPr="00D017C6">
              <w:rPr>
                <w:rFonts w:ascii="Arial" w:hAnsi="Arial" w:cs="Arial"/>
                <w:sz w:val="18"/>
                <w:szCs w:val="18"/>
                <w:lang w:val="uz-Cyrl-UZ"/>
              </w:rPr>
              <w:t>ZAL TABIAT»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 xml:space="preserve">«Kalender Ciceklik Tarim Ith. Ins. </w:t>
            </w:r>
            <w:r w:rsidRPr="00D017C6">
              <w:rPr>
                <w:rFonts w:ascii="Arial" w:hAnsi="Arial" w:cs="Arial"/>
                <w:sz w:val="18"/>
                <w:szCs w:val="18"/>
                <w:lang w:val="en-US"/>
              </w:rPr>
              <w:t>San Ve Tic. A.S</w:t>
            </w:r>
            <w:r w:rsidRPr="00D017C6">
              <w:rPr>
                <w:rFonts w:ascii="Arial" w:hAnsi="Arial" w:cs="Arial"/>
                <w:sz w:val="18"/>
                <w:szCs w:val="18"/>
                <w:lang w:val="uz-Cyrl-UZ"/>
              </w:rPr>
              <w:t>»</w:t>
            </w:r>
            <w:r w:rsidRPr="00D017C6">
              <w:rPr>
                <w:rFonts w:ascii="Arial" w:hAnsi="Arial" w:cs="Arial"/>
                <w:sz w:val="18"/>
                <w:szCs w:val="18"/>
                <w:lang w:val="en-US"/>
              </w:rPr>
              <w:t xml:space="preserve"> </w:t>
            </w:r>
            <w:r w:rsidRPr="00D017C6">
              <w:rPr>
                <w:rFonts w:ascii="Arial" w:hAnsi="Arial" w:cs="Arial"/>
                <w:sz w:val="18"/>
                <w:szCs w:val="18"/>
                <w:lang w:val="uz-Cyrl-UZ"/>
              </w:rPr>
              <w:t>Туркия</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lang w:val="uz-Cyrl-UZ"/>
              </w:rPr>
              <w:t>PERLA START</w:t>
            </w:r>
          </w:p>
          <w:p w:rsidR="00AE5679" w:rsidRPr="00D017C6" w:rsidRDefault="00AE5679" w:rsidP="00AE5679">
            <w:pPr>
              <w:rPr>
                <w:rFonts w:ascii="Arial" w:eastAsia="Calibri" w:hAnsi="Arial" w:cs="Arial"/>
                <w:sz w:val="18"/>
                <w:szCs w:val="18"/>
                <w:lang w:val="en-US"/>
              </w:rPr>
            </w:pPr>
            <w:r w:rsidRPr="00D017C6">
              <w:rPr>
                <w:rFonts w:ascii="Arial" w:hAnsi="Arial" w:cs="Arial"/>
                <w:sz w:val="18"/>
                <w:szCs w:val="18"/>
                <w:lang w:val="uz-Cyrl-UZ"/>
              </w:rPr>
              <w:t>(N, 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xml:space="preserve">, </w:t>
            </w:r>
            <w:r w:rsidRPr="00D017C6">
              <w:rPr>
                <w:rFonts w:ascii="Arial" w:hAnsi="Arial" w:cs="Arial"/>
                <w:sz w:val="18"/>
                <w:szCs w:val="18"/>
                <w:lang w:val="en-US"/>
              </w:rPr>
              <w:t>Zn</w:t>
            </w:r>
            <w:r w:rsidRPr="00D017C6">
              <w:rPr>
                <w:rFonts w:ascii="Arial" w:eastAsia="Calibri" w:hAnsi="Arial" w:cs="Arial"/>
                <w:sz w:val="18"/>
                <w:szCs w:val="18"/>
                <w:lang w:val="uz-Cyrl-UZ"/>
              </w:rPr>
              <w:t>)</w:t>
            </w:r>
          </w:p>
          <w:p w:rsidR="00AE5679" w:rsidRPr="00D017C6" w:rsidRDefault="00AE5679" w:rsidP="00AE5679">
            <w:pPr>
              <w:rPr>
                <w:rFonts w:ascii="Arial" w:eastAsia="Calibri"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«GO</w:t>
            </w:r>
            <w:r w:rsidRPr="00D017C6">
              <w:rPr>
                <w:rFonts w:ascii="Arial" w:hAnsi="Arial" w:cs="Arial"/>
                <w:sz w:val="18"/>
                <w:szCs w:val="18"/>
                <w:lang w:val="en-US"/>
              </w:rPr>
              <w:t>`</w:t>
            </w:r>
            <w:r w:rsidRPr="00D017C6">
              <w:rPr>
                <w:rFonts w:ascii="Arial" w:hAnsi="Arial" w:cs="Arial"/>
                <w:sz w:val="18"/>
                <w:szCs w:val="18"/>
                <w:lang w:val="uz-Cyrl-UZ"/>
              </w:rPr>
              <w:t>ZAL TABIAT»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 xml:space="preserve">«Kalender Ciceklik Tarim Ith. Ins. </w:t>
            </w:r>
            <w:r w:rsidRPr="00D017C6">
              <w:rPr>
                <w:rFonts w:ascii="Arial" w:hAnsi="Arial" w:cs="Arial"/>
                <w:sz w:val="18"/>
                <w:szCs w:val="18"/>
                <w:lang w:val="en-US"/>
              </w:rPr>
              <w:t>San Ve Tic. A.S</w:t>
            </w:r>
            <w:r w:rsidRPr="00D017C6">
              <w:rPr>
                <w:rFonts w:ascii="Arial" w:hAnsi="Arial" w:cs="Arial"/>
                <w:sz w:val="18"/>
                <w:szCs w:val="18"/>
                <w:lang w:val="uz-Cyrl-UZ"/>
              </w:rPr>
              <w:t>»</w:t>
            </w:r>
            <w:r w:rsidRPr="00D017C6">
              <w:rPr>
                <w:rFonts w:ascii="Arial" w:hAnsi="Arial" w:cs="Arial"/>
                <w:sz w:val="18"/>
                <w:szCs w:val="18"/>
                <w:lang w:val="en-US"/>
              </w:rPr>
              <w:t xml:space="preserve"> </w:t>
            </w:r>
            <w:r w:rsidRPr="00D017C6">
              <w:rPr>
                <w:rFonts w:ascii="Arial" w:hAnsi="Arial" w:cs="Arial"/>
                <w:sz w:val="18"/>
                <w:szCs w:val="18"/>
                <w:lang w:val="uz-Cyrl-UZ"/>
              </w:rPr>
              <w:t>Туркия</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Hydroponica Calcium nitrate</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w:t>
            </w:r>
            <w:r w:rsidRPr="00D017C6">
              <w:rPr>
                <w:rFonts w:ascii="Arial" w:hAnsi="Arial" w:cs="Arial"/>
                <w:sz w:val="18"/>
                <w:szCs w:val="18"/>
                <w:lang w:val="en-US"/>
              </w:rPr>
              <w:t>N-NO</w:t>
            </w:r>
            <w:r w:rsidRPr="00D017C6">
              <w:rPr>
                <w:rFonts w:ascii="Arial" w:hAnsi="Arial" w:cs="Arial"/>
                <w:sz w:val="18"/>
                <w:szCs w:val="18"/>
                <w:vertAlign w:val="subscript"/>
                <w:lang w:val="en-US"/>
              </w:rPr>
              <w:t>3</w:t>
            </w:r>
            <w:r w:rsidRPr="00D017C6">
              <w:rPr>
                <w:rFonts w:ascii="Arial" w:hAnsi="Arial" w:cs="Arial"/>
                <w:sz w:val="18"/>
                <w:szCs w:val="18"/>
                <w:lang w:val="en-US"/>
              </w:rPr>
              <w:t>, Ca</w:t>
            </w:r>
            <w:r w:rsidRPr="00D017C6">
              <w:rPr>
                <w:rFonts w:ascii="Arial" w:hAnsi="Arial" w:cs="Arial"/>
                <w:sz w:val="18"/>
                <w:szCs w:val="18"/>
                <w:lang w:val="uz-Cyrl-UZ"/>
              </w:rPr>
              <w:t>)</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«GO</w:t>
            </w:r>
            <w:r w:rsidRPr="00D017C6">
              <w:rPr>
                <w:rFonts w:ascii="Arial" w:hAnsi="Arial" w:cs="Arial"/>
                <w:sz w:val="18"/>
                <w:szCs w:val="18"/>
                <w:lang w:val="en-US"/>
              </w:rPr>
              <w:t>`</w:t>
            </w:r>
            <w:r w:rsidRPr="00D017C6">
              <w:rPr>
                <w:rFonts w:ascii="Arial" w:hAnsi="Arial" w:cs="Arial"/>
                <w:sz w:val="18"/>
                <w:szCs w:val="18"/>
                <w:lang w:val="uz-Cyrl-UZ"/>
              </w:rPr>
              <w:t>ZAL TABIAT»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 xml:space="preserve">“Doctor TarsaTarim Sanayi ve Tijarat A.S.”, </w:t>
            </w:r>
            <w:r w:rsidRPr="00D017C6">
              <w:rPr>
                <w:rFonts w:ascii="Arial" w:hAnsi="Arial" w:cs="Arial"/>
                <w:sz w:val="18"/>
                <w:szCs w:val="18"/>
                <w:lang w:val="uz-Cyrl-UZ" w:bidi="he-IL"/>
              </w:rPr>
              <w:t>Туркия</w:t>
            </w:r>
            <w:r w:rsidRPr="00D017C6">
              <w:rPr>
                <w:rFonts w:ascii="Arial" w:hAnsi="Arial" w:cs="Arial"/>
                <w:sz w:val="18"/>
                <w:szCs w:val="18"/>
                <w:lang w:val="en-US" w:bidi="he-IL"/>
              </w:rPr>
              <w:t xml:space="preserve"> </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Hydroponica Pottasium nitrate</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(N, K</w:t>
            </w:r>
            <w:r w:rsidRPr="00D017C6">
              <w:rPr>
                <w:rFonts w:ascii="Arial" w:hAnsi="Arial" w:cs="Arial"/>
                <w:sz w:val="18"/>
                <w:szCs w:val="18"/>
                <w:vertAlign w:val="subscript"/>
                <w:lang w:val="en-US"/>
              </w:rPr>
              <w:t>2</w:t>
            </w:r>
            <w:r w:rsidRPr="00D017C6">
              <w:rPr>
                <w:rFonts w:ascii="Arial" w:hAnsi="Arial" w:cs="Arial"/>
                <w:sz w:val="18"/>
                <w:szCs w:val="18"/>
                <w:lang w:val="en-US"/>
              </w:rPr>
              <w:t>O)</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«GO</w:t>
            </w:r>
            <w:r w:rsidRPr="00D017C6">
              <w:rPr>
                <w:rFonts w:ascii="Arial" w:hAnsi="Arial" w:cs="Arial"/>
                <w:sz w:val="18"/>
                <w:szCs w:val="18"/>
                <w:lang w:val="en-US"/>
              </w:rPr>
              <w:t>`</w:t>
            </w:r>
            <w:r w:rsidRPr="00D017C6">
              <w:rPr>
                <w:rFonts w:ascii="Arial" w:hAnsi="Arial" w:cs="Arial"/>
                <w:sz w:val="18"/>
                <w:szCs w:val="18"/>
                <w:lang w:val="uz-Cyrl-UZ"/>
              </w:rPr>
              <w:t>ZAL TABIAT»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 xml:space="preserve">“Doctor TarsaTarim Sanayi ve Tijarat A.S.”, </w:t>
            </w:r>
            <w:r w:rsidRPr="00D017C6">
              <w:rPr>
                <w:rFonts w:ascii="Arial" w:hAnsi="Arial" w:cs="Arial"/>
                <w:sz w:val="18"/>
                <w:szCs w:val="18"/>
                <w:lang w:val="uz-Cyrl-UZ" w:bidi="he-IL"/>
              </w:rPr>
              <w:t>Туркия</w:t>
            </w:r>
            <w:r w:rsidRPr="00D017C6">
              <w:rPr>
                <w:rFonts w:ascii="Arial" w:hAnsi="Arial" w:cs="Arial"/>
                <w:sz w:val="18"/>
                <w:szCs w:val="18"/>
                <w:lang w:val="en-US" w:bidi="he-IL"/>
              </w:rPr>
              <w:t xml:space="preserve"> </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lastRenderedPageBreak/>
              <w:t>Hydroponica Magnesium sulphate</w:t>
            </w:r>
          </w:p>
          <w:p w:rsidR="00AE5679" w:rsidRPr="00D017C6" w:rsidRDefault="00AE5679" w:rsidP="00AE5679">
            <w:pPr>
              <w:rPr>
                <w:rFonts w:ascii="Arial" w:hAnsi="Arial" w:cs="Arial"/>
                <w:sz w:val="18"/>
                <w:szCs w:val="18"/>
                <w:vertAlign w:val="subscript"/>
                <w:lang w:val="en-US"/>
              </w:rPr>
            </w:pPr>
            <w:r w:rsidRPr="00D017C6">
              <w:rPr>
                <w:rFonts w:ascii="Arial" w:hAnsi="Arial" w:cs="Arial"/>
                <w:sz w:val="18"/>
                <w:szCs w:val="18"/>
                <w:lang w:val="en-US"/>
              </w:rPr>
              <w:t>(MgO, SO</w:t>
            </w:r>
            <w:r w:rsidRPr="00D017C6">
              <w:rPr>
                <w:rFonts w:ascii="Arial" w:hAnsi="Arial" w:cs="Arial"/>
                <w:sz w:val="18"/>
                <w:szCs w:val="18"/>
                <w:vertAlign w:val="subscript"/>
                <w:lang w:val="en-US"/>
              </w:rPr>
              <w:t>3)</w:t>
            </w:r>
          </w:p>
          <w:p w:rsidR="00AE5679" w:rsidRPr="00D017C6" w:rsidRDefault="00AE5679" w:rsidP="00AE5679">
            <w:pPr>
              <w:rPr>
                <w:rFonts w:ascii="Arial" w:hAnsi="Arial" w:cs="Arial"/>
                <w:sz w:val="18"/>
                <w:szCs w:val="18"/>
                <w:vertAlign w:val="subscript"/>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«GO</w:t>
            </w:r>
            <w:r w:rsidRPr="00D017C6">
              <w:rPr>
                <w:rFonts w:ascii="Arial" w:hAnsi="Arial" w:cs="Arial"/>
                <w:sz w:val="18"/>
                <w:szCs w:val="18"/>
                <w:lang w:val="en-US"/>
              </w:rPr>
              <w:t>`</w:t>
            </w:r>
            <w:r w:rsidRPr="00D017C6">
              <w:rPr>
                <w:rFonts w:ascii="Arial" w:hAnsi="Arial" w:cs="Arial"/>
                <w:sz w:val="18"/>
                <w:szCs w:val="18"/>
                <w:lang w:val="uz-Cyrl-UZ"/>
              </w:rPr>
              <w:t>ZAL TABIAT»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 xml:space="preserve">“Doctor TarsaTarim Sanayi ve Tijarat A.S.”, </w:t>
            </w:r>
            <w:r w:rsidRPr="00D017C6">
              <w:rPr>
                <w:rFonts w:ascii="Arial" w:hAnsi="Arial" w:cs="Arial"/>
                <w:sz w:val="18"/>
                <w:szCs w:val="18"/>
                <w:lang w:val="uz-Cyrl-UZ" w:bidi="he-IL"/>
              </w:rPr>
              <w:t>Туркия</w:t>
            </w:r>
            <w:r w:rsidRPr="00D017C6">
              <w:rPr>
                <w:rFonts w:ascii="Arial" w:hAnsi="Arial" w:cs="Arial"/>
                <w:sz w:val="18"/>
                <w:szCs w:val="18"/>
                <w:lang w:val="en-US" w:bidi="he-IL"/>
              </w:rPr>
              <w:t xml:space="preserve"> </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Hydroponica Magnesium nitrate</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(MgO, N)</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«GO</w:t>
            </w:r>
            <w:r w:rsidRPr="00D017C6">
              <w:rPr>
                <w:rFonts w:ascii="Arial" w:hAnsi="Arial" w:cs="Arial"/>
                <w:sz w:val="18"/>
                <w:szCs w:val="18"/>
                <w:lang w:val="en-US"/>
              </w:rPr>
              <w:t>`</w:t>
            </w:r>
            <w:r w:rsidRPr="00D017C6">
              <w:rPr>
                <w:rFonts w:ascii="Arial" w:hAnsi="Arial" w:cs="Arial"/>
                <w:sz w:val="18"/>
                <w:szCs w:val="18"/>
                <w:lang w:val="uz-Cyrl-UZ"/>
              </w:rPr>
              <w:t>ZAL TABIAT»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 xml:space="preserve">“Doctor TarsaTarim Sanayi ve Tijarat A.S.”, </w:t>
            </w:r>
            <w:r w:rsidRPr="00D017C6">
              <w:rPr>
                <w:rFonts w:ascii="Arial" w:hAnsi="Arial" w:cs="Arial"/>
                <w:sz w:val="18"/>
                <w:szCs w:val="18"/>
                <w:lang w:val="uz-Cyrl-UZ" w:bidi="he-IL"/>
              </w:rPr>
              <w:t>Туркия</w:t>
            </w:r>
            <w:r w:rsidRPr="00D017C6">
              <w:rPr>
                <w:rFonts w:ascii="Arial" w:hAnsi="Arial" w:cs="Arial"/>
                <w:sz w:val="18"/>
                <w:szCs w:val="18"/>
                <w:lang w:val="en-US" w:bidi="he-IL"/>
              </w:rPr>
              <w:t xml:space="preserve"> </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Hydroponica (SOP) Pottasium sulphate</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(K</w:t>
            </w:r>
            <w:r w:rsidRPr="00D017C6">
              <w:rPr>
                <w:rFonts w:ascii="Arial" w:hAnsi="Arial" w:cs="Arial"/>
                <w:sz w:val="18"/>
                <w:szCs w:val="18"/>
                <w:vertAlign w:val="subscript"/>
                <w:lang w:val="en-US"/>
              </w:rPr>
              <w:t>2</w:t>
            </w:r>
            <w:r w:rsidRPr="00D017C6">
              <w:rPr>
                <w:rFonts w:ascii="Arial" w:hAnsi="Arial" w:cs="Arial"/>
                <w:sz w:val="18"/>
                <w:szCs w:val="18"/>
                <w:lang w:val="en-US"/>
              </w:rPr>
              <w:t>O, S)</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«GO</w:t>
            </w:r>
            <w:r w:rsidRPr="00D017C6">
              <w:rPr>
                <w:rFonts w:ascii="Arial" w:hAnsi="Arial" w:cs="Arial"/>
                <w:sz w:val="18"/>
                <w:szCs w:val="18"/>
                <w:lang w:val="en-US"/>
              </w:rPr>
              <w:t>`</w:t>
            </w:r>
            <w:r w:rsidRPr="00D017C6">
              <w:rPr>
                <w:rFonts w:ascii="Arial" w:hAnsi="Arial" w:cs="Arial"/>
                <w:sz w:val="18"/>
                <w:szCs w:val="18"/>
                <w:lang w:val="uz-Cyrl-UZ"/>
              </w:rPr>
              <w:t>ZAL TABIAT»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 xml:space="preserve">“Doctor TarsaTarim Sanayi ve Tijarat A.S.”, </w:t>
            </w:r>
            <w:r w:rsidRPr="00D017C6">
              <w:rPr>
                <w:rFonts w:ascii="Arial" w:hAnsi="Arial" w:cs="Arial"/>
                <w:sz w:val="18"/>
                <w:szCs w:val="18"/>
                <w:lang w:val="uz-Cyrl-UZ" w:bidi="he-IL"/>
              </w:rPr>
              <w:t>Туркия</w:t>
            </w:r>
            <w:r w:rsidRPr="00D017C6">
              <w:rPr>
                <w:rFonts w:ascii="Arial" w:hAnsi="Arial" w:cs="Arial"/>
                <w:sz w:val="18"/>
                <w:szCs w:val="18"/>
                <w:lang w:val="en-US" w:bidi="he-IL"/>
              </w:rPr>
              <w:t xml:space="preserve"> </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Hydroponica (MKP) Mono Pottasium Phosphate</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(K</w:t>
            </w:r>
            <w:r w:rsidRPr="00D017C6">
              <w:rPr>
                <w:rFonts w:ascii="Arial" w:hAnsi="Arial" w:cs="Arial"/>
                <w:sz w:val="18"/>
                <w:szCs w:val="18"/>
                <w:vertAlign w:val="subscript"/>
                <w:lang w:val="en-US"/>
              </w:rPr>
              <w:t>2</w:t>
            </w:r>
            <w:r w:rsidRPr="00D017C6">
              <w:rPr>
                <w:rFonts w:ascii="Arial" w:hAnsi="Arial" w:cs="Arial"/>
                <w:sz w:val="18"/>
                <w:szCs w:val="18"/>
                <w:lang w:val="en-US"/>
              </w:rPr>
              <w:t>O, P</w:t>
            </w:r>
            <w:r w:rsidRPr="00D017C6">
              <w:rPr>
                <w:rFonts w:ascii="Arial" w:hAnsi="Arial" w:cs="Arial"/>
                <w:sz w:val="18"/>
                <w:szCs w:val="18"/>
                <w:vertAlign w:val="subscript"/>
                <w:lang w:val="en-US"/>
              </w:rPr>
              <w:t>2</w:t>
            </w:r>
            <w:r w:rsidRPr="00D017C6">
              <w:rPr>
                <w:rFonts w:ascii="Arial" w:hAnsi="Arial" w:cs="Arial"/>
                <w:sz w:val="18"/>
                <w:szCs w:val="18"/>
                <w:lang w:val="en-US"/>
              </w:rPr>
              <w:t>O</w:t>
            </w:r>
            <w:r w:rsidRPr="00D017C6">
              <w:rPr>
                <w:rFonts w:ascii="Arial" w:hAnsi="Arial" w:cs="Arial"/>
                <w:sz w:val="18"/>
                <w:szCs w:val="18"/>
                <w:vertAlign w:val="subscript"/>
                <w:lang w:val="en-US"/>
              </w:rPr>
              <w:t>5</w:t>
            </w:r>
            <w:r w:rsidRPr="00D017C6">
              <w:rPr>
                <w:rFonts w:ascii="Arial" w:hAnsi="Arial" w:cs="Arial"/>
                <w:sz w:val="18"/>
                <w:szCs w:val="18"/>
                <w:lang w:val="en-US"/>
              </w:rPr>
              <w:t>)</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«GO</w:t>
            </w:r>
            <w:r w:rsidRPr="00D017C6">
              <w:rPr>
                <w:rFonts w:ascii="Arial" w:hAnsi="Arial" w:cs="Arial"/>
                <w:sz w:val="18"/>
                <w:szCs w:val="18"/>
                <w:lang w:val="en-US"/>
              </w:rPr>
              <w:t>`</w:t>
            </w:r>
            <w:r w:rsidRPr="00D017C6">
              <w:rPr>
                <w:rFonts w:ascii="Arial" w:hAnsi="Arial" w:cs="Arial"/>
                <w:sz w:val="18"/>
                <w:szCs w:val="18"/>
                <w:lang w:val="uz-Cyrl-UZ"/>
              </w:rPr>
              <w:t>ZAL TABIAT»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 xml:space="preserve">“Doctor TarsaTarim Sanayi ve Tijarat A.S.”, </w:t>
            </w:r>
            <w:r w:rsidRPr="00D017C6">
              <w:rPr>
                <w:rFonts w:ascii="Arial" w:hAnsi="Arial" w:cs="Arial"/>
                <w:sz w:val="18"/>
                <w:szCs w:val="18"/>
                <w:lang w:val="uz-Cyrl-UZ" w:bidi="he-IL"/>
              </w:rPr>
              <w:t>Туркия</w:t>
            </w:r>
            <w:r w:rsidRPr="00D017C6">
              <w:rPr>
                <w:rFonts w:ascii="Arial" w:hAnsi="Arial" w:cs="Arial"/>
                <w:sz w:val="18"/>
                <w:szCs w:val="18"/>
                <w:lang w:val="en-US" w:bidi="he-IL"/>
              </w:rPr>
              <w:t xml:space="preserve"> </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Hydroponica (MAP) Mono Ammonium Phosphate</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(P</w:t>
            </w:r>
            <w:r w:rsidRPr="00D017C6">
              <w:rPr>
                <w:rFonts w:ascii="Arial" w:hAnsi="Arial" w:cs="Arial"/>
                <w:sz w:val="18"/>
                <w:szCs w:val="18"/>
                <w:vertAlign w:val="subscript"/>
                <w:lang w:val="en-US"/>
              </w:rPr>
              <w:t>2</w:t>
            </w:r>
            <w:r w:rsidRPr="00D017C6">
              <w:rPr>
                <w:rFonts w:ascii="Arial" w:hAnsi="Arial" w:cs="Arial"/>
                <w:sz w:val="18"/>
                <w:szCs w:val="18"/>
                <w:lang w:val="en-US"/>
              </w:rPr>
              <w:t>O</w:t>
            </w:r>
            <w:r w:rsidRPr="00D017C6">
              <w:rPr>
                <w:rFonts w:ascii="Arial" w:hAnsi="Arial" w:cs="Arial"/>
                <w:sz w:val="18"/>
                <w:szCs w:val="18"/>
                <w:vertAlign w:val="subscript"/>
                <w:lang w:val="en-US"/>
              </w:rPr>
              <w:t>5</w:t>
            </w:r>
            <w:r w:rsidRPr="00D017C6">
              <w:rPr>
                <w:rFonts w:ascii="Arial" w:hAnsi="Arial" w:cs="Arial"/>
                <w:sz w:val="18"/>
                <w:szCs w:val="18"/>
                <w:lang w:val="en-US"/>
              </w:rPr>
              <w:t>, N-NH</w:t>
            </w:r>
            <w:r w:rsidRPr="00D017C6">
              <w:rPr>
                <w:rFonts w:ascii="Arial" w:hAnsi="Arial" w:cs="Arial"/>
                <w:sz w:val="18"/>
                <w:szCs w:val="18"/>
                <w:vertAlign w:val="subscript"/>
                <w:lang w:val="en-US"/>
              </w:rPr>
              <w:t>4</w:t>
            </w:r>
            <w:r w:rsidRPr="00D017C6">
              <w:rPr>
                <w:rFonts w:ascii="Arial" w:hAnsi="Arial" w:cs="Arial"/>
                <w:sz w:val="18"/>
                <w:szCs w:val="18"/>
                <w:lang w:val="en-US"/>
              </w:rPr>
              <w:t>)</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«GO</w:t>
            </w:r>
            <w:r w:rsidRPr="00D017C6">
              <w:rPr>
                <w:rFonts w:ascii="Arial" w:hAnsi="Arial" w:cs="Arial"/>
                <w:sz w:val="18"/>
                <w:szCs w:val="18"/>
                <w:lang w:val="en-US"/>
              </w:rPr>
              <w:t>`</w:t>
            </w:r>
            <w:r w:rsidRPr="00D017C6">
              <w:rPr>
                <w:rFonts w:ascii="Arial" w:hAnsi="Arial" w:cs="Arial"/>
                <w:sz w:val="18"/>
                <w:szCs w:val="18"/>
                <w:lang w:val="uz-Cyrl-UZ"/>
              </w:rPr>
              <w:t>ZAL TABIAT»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 xml:space="preserve">“Doctor TarsaTarim Sanayi ve Tijarat A.S.”, </w:t>
            </w:r>
            <w:r w:rsidRPr="00D017C6">
              <w:rPr>
                <w:rFonts w:ascii="Arial" w:hAnsi="Arial" w:cs="Arial"/>
                <w:sz w:val="18"/>
                <w:szCs w:val="18"/>
                <w:lang w:val="uz-Cyrl-UZ" w:bidi="he-IL"/>
              </w:rPr>
              <w:t>Туркия</w:t>
            </w:r>
            <w:r w:rsidRPr="00D017C6">
              <w:rPr>
                <w:rFonts w:ascii="Arial" w:hAnsi="Arial" w:cs="Arial"/>
                <w:sz w:val="18"/>
                <w:szCs w:val="18"/>
                <w:lang w:val="en-US" w:bidi="he-IL"/>
              </w:rPr>
              <w:t xml:space="preserve"> </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Novalon 20-20-20</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(N, P</w:t>
            </w:r>
            <w:r w:rsidRPr="00D017C6">
              <w:rPr>
                <w:rFonts w:ascii="Arial" w:hAnsi="Arial" w:cs="Arial"/>
                <w:sz w:val="18"/>
                <w:szCs w:val="18"/>
                <w:vertAlign w:val="subscript"/>
                <w:lang w:val="en-US"/>
              </w:rPr>
              <w:t>2</w:t>
            </w:r>
            <w:r w:rsidRPr="00D017C6">
              <w:rPr>
                <w:rFonts w:ascii="Arial" w:hAnsi="Arial" w:cs="Arial"/>
                <w:sz w:val="18"/>
                <w:szCs w:val="18"/>
                <w:lang w:val="en-US"/>
              </w:rPr>
              <w:t>O</w:t>
            </w:r>
            <w:r w:rsidRPr="00D017C6">
              <w:rPr>
                <w:rFonts w:ascii="Arial" w:hAnsi="Arial" w:cs="Arial"/>
                <w:sz w:val="18"/>
                <w:szCs w:val="18"/>
                <w:vertAlign w:val="subscript"/>
                <w:lang w:val="en-US"/>
              </w:rPr>
              <w:t xml:space="preserve">5, </w:t>
            </w:r>
            <w:r w:rsidRPr="00D017C6">
              <w:rPr>
                <w:rFonts w:ascii="Arial" w:hAnsi="Arial" w:cs="Arial"/>
                <w:sz w:val="18"/>
                <w:szCs w:val="18"/>
                <w:lang w:val="en-US"/>
              </w:rPr>
              <w:t>K</w:t>
            </w:r>
            <w:r w:rsidRPr="00D017C6">
              <w:rPr>
                <w:rFonts w:ascii="Arial" w:hAnsi="Arial" w:cs="Arial"/>
                <w:sz w:val="18"/>
                <w:szCs w:val="18"/>
                <w:vertAlign w:val="subscript"/>
                <w:lang w:val="en-US"/>
              </w:rPr>
              <w:t>2</w:t>
            </w:r>
            <w:r w:rsidRPr="00D017C6">
              <w:rPr>
                <w:rFonts w:ascii="Arial" w:hAnsi="Arial" w:cs="Arial"/>
                <w:sz w:val="18"/>
                <w:szCs w:val="18"/>
                <w:lang w:val="en-US"/>
              </w:rPr>
              <w:t>O)</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«GO</w:t>
            </w:r>
            <w:r w:rsidRPr="00D017C6">
              <w:rPr>
                <w:rFonts w:ascii="Arial" w:hAnsi="Arial" w:cs="Arial"/>
                <w:sz w:val="18"/>
                <w:szCs w:val="18"/>
                <w:lang w:val="en-US"/>
              </w:rPr>
              <w:t>`</w:t>
            </w:r>
            <w:r w:rsidRPr="00D017C6">
              <w:rPr>
                <w:rFonts w:ascii="Arial" w:hAnsi="Arial" w:cs="Arial"/>
                <w:sz w:val="18"/>
                <w:szCs w:val="18"/>
                <w:lang w:val="uz-Cyrl-UZ"/>
              </w:rPr>
              <w:t>ZAL TABIAT»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 xml:space="preserve">“Doctor TarsaTarim Sanayi ve Tijarat A.S.”, </w:t>
            </w:r>
            <w:r w:rsidRPr="00D017C6">
              <w:rPr>
                <w:rFonts w:ascii="Arial" w:hAnsi="Arial" w:cs="Arial"/>
                <w:sz w:val="18"/>
                <w:szCs w:val="18"/>
                <w:lang w:val="uz-Cyrl-UZ" w:bidi="he-IL"/>
              </w:rPr>
              <w:t>Туркия</w:t>
            </w:r>
            <w:r w:rsidRPr="00D017C6">
              <w:rPr>
                <w:rFonts w:ascii="Arial" w:hAnsi="Arial" w:cs="Arial"/>
                <w:sz w:val="18"/>
                <w:szCs w:val="18"/>
                <w:lang w:val="en-US" w:bidi="he-IL"/>
              </w:rPr>
              <w:t xml:space="preserve"> </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Novalon 10-10-40</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(N, P</w:t>
            </w:r>
            <w:r w:rsidRPr="00D017C6">
              <w:rPr>
                <w:rFonts w:ascii="Arial" w:hAnsi="Arial" w:cs="Arial"/>
                <w:sz w:val="18"/>
                <w:szCs w:val="18"/>
                <w:vertAlign w:val="subscript"/>
                <w:lang w:val="en-US"/>
              </w:rPr>
              <w:t>2</w:t>
            </w:r>
            <w:r w:rsidRPr="00D017C6">
              <w:rPr>
                <w:rFonts w:ascii="Arial" w:hAnsi="Arial" w:cs="Arial"/>
                <w:sz w:val="18"/>
                <w:szCs w:val="18"/>
                <w:lang w:val="en-US"/>
              </w:rPr>
              <w:t>O</w:t>
            </w:r>
            <w:r w:rsidRPr="00D017C6">
              <w:rPr>
                <w:rFonts w:ascii="Arial" w:hAnsi="Arial" w:cs="Arial"/>
                <w:sz w:val="18"/>
                <w:szCs w:val="18"/>
                <w:vertAlign w:val="subscript"/>
                <w:lang w:val="en-US"/>
              </w:rPr>
              <w:t xml:space="preserve">5, </w:t>
            </w:r>
            <w:r w:rsidRPr="00D017C6">
              <w:rPr>
                <w:rFonts w:ascii="Arial" w:hAnsi="Arial" w:cs="Arial"/>
                <w:sz w:val="18"/>
                <w:szCs w:val="18"/>
                <w:lang w:val="en-US"/>
              </w:rPr>
              <w:t>K</w:t>
            </w:r>
            <w:r w:rsidRPr="00D017C6">
              <w:rPr>
                <w:rFonts w:ascii="Arial" w:hAnsi="Arial" w:cs="Arial"/>
                <w:sz w:val="18"/>
                <w:szCs w:val="18"/>
                <w:vertAlign w:val="subscript"/>
                <w:lang w:val="en-US"/>
              </w:rPr>
              <w:t>2</w:t>
            </w:r>
            <w:r w:rsidRPr="00D017C6">
              <w:rPr>
                <w:rFonts w:ascii="Arial" w:hAnsi="Arial" w:cs="Arial"/>
                <w:sz w:val="18"/>
                <w:szCs w:val="18"/>
                <w:lang w:val="en-US"/>
              </w:rPr>
              <w:t>O)</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«GO</w:t>
            </w:r>
            <w:r w:rsidRPr="00D017C6">
              <w:rPr>
                <w:rFonts w:ascii="Arial" w:hAnsi="Arial" w:cs="Arial"/>
                <w:sz w:val="18"/>
                <w:szCs w:val="18"/>
                <w:lang w:val="en-US"/>
              </w:rPr>
              <w:t>`</w:t>
            </w:r>
            <w:r w:rsidRPr="00D017C6">
              <w:rPr>
                <w:rFonts w:ascii="Arial" w:hAnsi="Arial" w:cs="Arial"/>
                <w:sz w:val="18"/>
                <w:szCs w:val="18"/>
                <w:lang w:val="uz-Cyrl-UZ"/>
              </w:rPr>
              <w:t>ZAL TABIAT»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 xml:space="preserve">“Doctor TarsaTarim Sanayi ve Tijarat A.S.”, </w:t>
            </w:r>
            <w:r w:rsidRPr="00D017C6">
              <w:rPr>
                <w:rFonts w:ascii="Arial" w:hAnsi="Arial" w:cs="Arial"/>
                <w:sz w:val="18"/>
                <w:szCs w:val="18"/>
                <w:lang w:val="uz-Cyrl-UZ" w:bidi="he-IL"/>
              </w:rPr>
              <w:t>Туркия</w:t>
            </w:r>
            <w:r w:rsidRPr="00D017C6">
              <w:rPr>
                <w:rFonts w:ascii="Arial" w:hAnsi="Arial" w:cs="Arial"/>
                <w:sz w:val="18"/>
                <w:szCs w:val="18"/>
                <w:lang w:val="en-US" w:bidi="he-IL"/>
              </w:rPr>
              <w:t xml:space="preserve"> </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Docto leaf Amino Vegetative SC</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(N, P</w:t>
            </w:r>
            <w:r w:rsidRPr="00D017C6">
              <w:rPr>
                <w:rFonts w:ascii="Arial" w:hAnsi="Arial" w:cs="Arial"/>
                <w:sz w:val="18"/>
                <w:szCs w:val="18"/>
                <w:vertAlign w:val="subscript"/>
                <w:lang w:val="en-US"/>
              </w:rPr>
              <w:t>2</w:t>
            </w:r>
            <w:r w:rsidRPr="00D017C6">
              <w:rPr>
                <w:rFonts w:ascii="Arial" w:hAnsi="Arial" w:cs="Arial"/>
                <w:sz w:val="18"/>
                <w:szCs w:val="18"/>
                <w:lang w:val="en-US"/>
              </w:rPr>
              <w:t>O</w:t>
            </w:r>
            <w:r w:rsidRPr="00D017C6">
              <w:rPr>
                <w:rFonts w:ascii="Arial" w:hAnsi="Arial" w:cs="Arial"/>
                <w:sz w:val="18"/>
                <w:szCs w:val="18"/>
                <w:vertAlign w:val="subscript"/>
                <w:lang w:val="en-US"/>
              </w:rPr>
              <w:t xml:space="preserve">5, </w:t>
            </w:r>
            <w:r w:rsidRPr="00D017C6">
              <w:rPr>
                <w:rFonts w:ascii="Arial" w:hAnsi="Arial" w:cs="Arial"/>
                <w:sz w:val="18"/>
                <w:szCs w:val="18"/>
                <w:lang w:val="en-US"/>
              </w:rPr>
              <w:t>K</w:t>
            </w:r>
            <w:r w:rsidRPr="00D017C6">
              <w:rPr>
                <w:rFonts w:ascii="Arial" w:hAnsi="Arial" w:cs="Arial"/>
                <w:sz w:val="18"/>
                <w:szCs w:val="18"/>
                <w:vertAlign w:val="subscript"/>
                <w:lang w:val="en-US"/>
              </w:rPr>
              <w:t>2</w:t>
            </w:r>
            <w:r w:rsidRPr="00D017C6">
              <w:rPr>
                <w:rFonts w:ascii="Arial" w:hAnsi="Arial" w:cs="Arial"/>
                <w:sz w:val="18"/>
                <w:szCs w:val="18"/>
                <w:lang w:val="en-US"/>
              </w:rPr>
              <w:t>O+S)</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«GO</w:t>
            </w:r>
            <w:r w:rsidRPr="00D017C6">
              <w:rPr>
                <w:rFonts w:ascii="Arial" w:hAnsi="Arial" w:cs="Arial"/>
                <w:sz w:val="18"/>
                <w:szCs w:val="18"/>
                <w:lang w:val="en-US"/>
              </w:rPr>
              <w:t>`</w:t>
            </w:r>
            <w:r w:rsidRPr="00D017C6">
              <w:rPr>
                <w:rFonts w:ascii="Arial" w:hAnsi="Arial" w:cs="Arial"/>
                <w:sz w:val="18"/>
                <w:szCs w:val="18"/>
                <w:lang w:val="uz-Cyrl-UZ"/>
              </w:rPr>
              <w:t>ZAL TABIAT»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 xml:space="preserve">“Doctor TarsaTarim Sanayi ve Tijarat A.S.”, </w:t>
            </w:r>
            <w:r w:rsidRPr="00D017C6">
              <w:rPr>
                <w:rFonts w:ascii="Arial" w:hAnsi="Arial" w:cs="Arial"/>
                <w:sz w:val="18"/>
                <w:szCs w:val="18"/>
                <w:lang w:val="uz-Cyrl-UZ" w:bidi="he-IL"/>
              </w:rPr>
              <w:t>Туркия</w:t>
            </w:r>
            <w:r w:rsidRPr="00D017C6">
              <w:rPr>
                <w:rFonts w:ascii="Arial" w:hAnsi="Arial" w:cs="Arial"/>
                <w:sz w:val="18"/>
                <w:szCs w:val="18"/>
                <w:lang w:val="en-US" w:bidi="he-IL"/>
              </w:rPr>
              <w:t xml:space="preserve"> </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Docto leaf Amino Calmag SL</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(MgO, CaO)</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«GO</w:t>
            </w:r>
            <w:r w:rsidRPr="00D017C6">
              <w:rPr>
                <w:rFonts w:ascii="Arial" w:hAnsi="Arial" w:cs="Arial"/>
                <w:sz w:val="18"/>
                <w:szCs w:val="18"/>
                <w:lang w:val="en-US"/>
              </w:rPr>
              <w:t>`</w:t>
            </w:r>
            <w:r w:rsidRPr="00D017C6">
              <w:rPr>
                <w:rFonts w:ascii="Arial" w:hAnsi="Arial" w:cs="Arial"/>
                <w:sz w:val="18"/>
                <w:szCs w:val="18"/>
                <w:lang w:val="uz-Cyrl-UZ"/>
              </w:rPr>
              <w:t>ZAL TABIAT»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 xml:space="preserve">“Doctor TarsaTarim Sanayi ve Tijarat A.S.”, </w:t>
            </w:r>
            <w:r w:rsidRPr="00D017C6">
              <w:rPr>
                <w:rFonts w:ascii="Arial" w:hAnsi="Arial" w:cs="Arial"/>
                <w:sz w:val="18"/>
                <w:szCs w:val="18"/>
                <w:lang w:val="uz-Cyrl-UZ" w:bidi="he-IL"/>
              </w:rPr>
              <w:t>Туркия</w:t>
            </w:r>
            <w:r w:rsidRPr="00D017C6">
              <w:rPr>
                <w:rFonts w:ascii="Arial" w:hAnsi="Arial" w:cs="Arial"/>
                <w:sz w:val="18"/>
                <w:szCs w:val="18"/>
                <w:lang w:val="en-US" w:bidi="he-IL"/>
              </w:rPr>
              <w:t xml:space="preserve"> </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Docto leaf Phospho Zinc</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(Zn)</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«GO</w:t>
            </w:r>
            <w:r w:rsidRPr="00D017C6">
              <w:rPr>
                <w:rFonts w:ascii="Arial" w:hAnsi="Arial" w:cs="Arial"/>
                <w:sz w:val="18"/>
                <w:szCs w:val="18"/>
                <w:lang w:val="en-US"/>
              </w:rPr>
              <w:t>`</w:t>
            </w:r>
            <w:r w:rsidRPr="00D017C6">
              <w:rPr>
                <w:rFonts w:ascii="Arial" w:hAnsi="Arial" w:cs="Arial"/>
                <w:sz w:val="18"/>
                <w:szCs w:val="18"/>
                <w:lang w:val="uz-Cyrl-UZ"/>
              </w:rPr>
              <w:t>ZAL TABIAT»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 xml:space="preserve">“Doctor TarsaTarim Sanayi ve Tijarat A.S.”, </w:t>
            </w:r>
            <w:r w:rsidRPr="00D017C6">
              <w:rPr>
                <w:rFonts w:ascii="Arial" w:hAnsi="Arial" w:cs="Arial"/>
                <w:sz w:val="18"/>
                <w:szCs w:val="18"/>
                <w:lang w:val="uz-Cyrl-UZ" w:bidi="he-IL"/>
              </w:rPr>
              <w:t>Туркия</w:t>
            </w:r>
            <w:r w:rsidRPr="00D017C6">
              <w:rPr>
                <w:rFonts w:ascii="Arial" w:hAnsi="Arial" w:cs="Arial"/>
                <w:sz w:val="18"/>
                <w:szCs w:val="18"/>
                <w:lang w:val="en-US" w:bidi="he-IL"/>
              </w:rPr>
              <w:t xml:space="preserve"> </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Docto leaf Colour</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(N, P</w:t>
            </w:r>
            <w:r w:rsidRPr="00D017C6">
              <w:rPr>
                <w:rFonts w:ascii="Arial" w:hAnsi="Arial" w:cs="Arial"/>
                <w:sz w:val="18"/>
                <w:szCs w:val="18"/>
                <w:vertAlign w:val="subscript"/>
                <w:lang w:val="en-US"/>
              </w:rPr>
              <w:t>2</w:t>
            </w:r>
            <w:r w:rsidRPr="00D017C6">
              <w:rPr>
                <w:rFonts w:ascii="Arial" w:hAnsi="Arial" w:cs="Arial"/>
                <w:sz w:val="18"/>
                <w:szCs w:val="18"/>
                <w:lang w:val="en-US"/>
              </w:rPr>
              <w:t>O</w:t>
            </w:r>
            <w:r w:rsidRPr="00D017C6">
              <w:rPr>
                <w:rFonts w:ascii="Arial" w:hAnsi="Arial" w:cs="Arial"/>
                <w:sz w:val="18"/>
                <w:szCs w:val="18"/>
                <w:vertAlign w:val="subscript"/>
                <w:lang w:val="en-US"/>
              </w:rPr>
              <w:t xml:space="preserve">5, </w:t>
            </w:r>
            <w:r w:rsidRPr="00D017C6">
              <w:rPr>
                <w:rFonts w:ascii="Arial" w:hAnsi="Arial" w:cs="Arial"/>
                <w:sz w:val="18"/>
                <w:szCs w:val="18"/>
                <w:lang w:val="en-US"/>
              </w:rPr>
              <w:t>CaO)</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«GO</w:t>
            </w:r>
            <w:r w:rsidRPr="00D017C6">
              <w:rPr>
                <w:rFonts w:ascii="Arial" w:hAnsi="Arial" w:cs="Arial"/>
                <w:sz w:val="18"/>
                <w:szCs w:val="18"/>
                <w:lang w:val="en-US"/>
              </w:rPr>
              <w:t>`</w:t>
            </w:r>
            <w:r w:rsidRPr="00D017C6">
              <w:rPr>
                <w:rFonts w:ascii="Arial" w:hAnsi="Arial" w:cs="Arial"/>
                <w:sz w:val="18"/>
                <w:szCs w:val="18"/>
                <w:lang w:val="uz-Cyrl-UZ"/>
              </w:rPr>
              <w:t>ZAL TABIAT»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 xml:space="preserve">“Doctor TarsaTarim Sanayi ve Tijarat A.S.”, </w:t>
            </w:r>
            <w:r w:rsidRPr="00D017C6">
              <w:rPr>
                <w:rFonts w:ascii="Arial" w:hAnsi="Arial" w:cs="Arial"/>
                <w:sz w:val="18"/>
                <w:szCs w:val="18"/>
                <w:lang w:val="uz-Cyrl-UZ" w:bidi="he-IL"/>
              </w:rPr>
              <w:t>Туркия</w:t>
            </w:r>
            <w:r w:rsidRPr="00D017C6">
              <w:rPr>
                <w:rFonts w:ascii="Arial" w:hAnsi="Arial" w:cs="Arial"/>
                <w:sz w:val="18"/>
                <w:szCs w:val="18"/>
                <w:lang w:val="en-US" w:bidi="he-IL"/>
              </w:rPr>
              <w:t xml:space="preserve"> </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Docto leaf Boron SL</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(N, B)</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«GO</w:t>
            </w:r>
            <w:r w:rsidRPr="00D017C6">
              <w:rPr>
                <w:rFonts w:ascii="Arial" w:hAnsi="Arial" w:cs="Arial"/>
                <w:sz w:val="18"/>
                <w:szCs w:val="18"/>
                <w:lang w:val="en-US"/>
              </w:rPr>
              <w:t>`</w:t>
            </w:r>
            <w:r w:rsidRPr="00D017C6">
              <w:rPr>
                <w:rFonts w:ascii="Arial" w:hAnsi="Arial" w:cs="Arial"/>
                <w:sz w:val="18"/>
                <w:szCs w:val="18"/>
                <w:lang w:val="uz-Cyrl-UZ"/>
              </w:rPr>
              <w:t>ZAL TABIAT»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 xml:space="preserve">“Doctor TarsaTarim Sanayi ve Tijarat A.S.”, </w:t>
            </w:r>
            <w:r w:rsidRPr="00D017C6">
              <w:rPr>
                <w:rFonts w:ascii="Arial" w:hAnsi="Arial" w:cs="Arial"/>
                <w:sz w:val="18"/>
                <w:szCs w:val="18"/>
                <w:lang w:val="uz-Cyrl-UZ" w:bidi="he-IL"/>
              </w:rPr>
              <w:t>Туркия</w:t>
            </w:r>
            <w:r w:rsidRPr="00D017C6">
              <w:rPr>
                <w:rFonts w:ascii="Arial" w:hAnsi="Arial" w:cs="Arial"/>
                <w:sz w:val="18"/>
                <w:szCs w:val="18"/>
                <w:lang w:val="en-US" w:bidi="he-IL"/>
              </w:rPr>
              <w:t xml:space="preserve"> </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Docto leaf Marine SL </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(N, P</w:t>
            </w:r>
            <w:r w:rsidRPr="00D017C6">
              <w:rPr>
                <w:rFonts w:ascii="Arial" w:hAnsi="Arial" w:cs="Arial"/>
                <w:sz w:val="18"/>
                <w:szCs w:val="18"/>
                <w:vertAlign w:val="subscript"/>
                <w:lang w:val="en-US"/>
              </w:rPr>
              <w:t>2</w:t>
            </w:r>
            <w:r w:rsidRPr="00D017C6">
              <w:rPr>
                <w:rFonts w:ascii="Arial" w:hAnsi="Arial" w:cs="Arial"/>
                <w:sz w:val="18"/>
                <w:szCs w:val="18"/>
                <w:lang w:val="en-US"/>
              </w:rPr>
              <w:t>O</w:t>
            </w:r>
            <w:r w:rsidRPr="00D017C6">
              <w:rPr>
                <w:rFonts w:ascii="Arial" w:hAnsi="Arial" w:cs="Arial"/>
                <w:sz w:val="18"/>
                <w:szCs w:val="18"/>
                <w:vertAlign w:val="subscript"/>
                <w:lang w:val="en-US"/>
              </w:rPr>
              <w:t xml:space="preserve">5, </w:t>
            </w:r>
            <w:r w:rsidRPr="00D017C6">
              <w:rPr>
                <w:rFonts w:ascii="Arial" w:hAnsi="Arial" w:cs="Arial"/>
                <w:sz w:val="18"/>
                <w:szCs w:val="18"/>
                <w:lang w:val="en-US"/>
              </w:rPr>
              <w:t>K</w:t>
            </w:r>
            <w:r w:rsidRPr="00D017C6">
              <w:rPr>
                <w:rFonts w:ascii="Arial" w:hAnsi="Arial" w:cs="Arial"/>
                <w:sz w:val="18"/>
                <w:szCs w:val="18"/>
                <w:vertAlign w:val="subscript"/>
                <w:lang w:val="en-US"/>
              </w:rPr>
              <w:t>2</w:t>
            </w:r>
            <w:r w:rsidRPr="00D017C6">
              <w:rPr>
                <w:rFonts w:ascii="Arial" w:hAnsi="Arial" w:cs="Arial"/>
                <w:sz w:val="18"/>
                <w:szCs w:val="18"/>
                <w:lang w:val="en-US"/>
              </w:rPr>
              <w:t>O + Zn, B)</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«GO</w:t>
            </w:r>
            <w:r w:rsidRPr="00D017C6">
              <w:rPr>
                <w:rFonts w:ascii="Arial" w:hAnsi="Arial" w:cs="Arial"/>
                <w:sz w:val="18"/>
                <w:szCs w:val="18"/>
                <w:lang w:val="en-US"/>
              </w:rPr>
              <w:t>`</w:t>
            </w:r>
            <w:r w:rsidRPr="00D017C6">
              <w:rPr>
                <w:rFonts w:ascii="Arial" w:hAnsi="Arial" w:cs="Arial"/>
                <w:sz w:val="18"/>
                <w:szCs w:val="18"/>
                <w:lang w:val="uz-Cyrl-UZ"/>
              </w:rPr>
              <w:t>ZAL TABIAT»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 xml:space="preserve">“Doctor TarsaTarim Sanayi ve Tijarat A.S.”, </w:t>
            </w:r>
            <w:r w:rsidRPr="00D017C6">
              <w:rPr>
                <w:rFonts w:ascii="Arial" w:hAnsi="Arial" w:cs="Arial"/>
                <w:sz w:val="18"/>
                <w:szCs w:val="18"/>
                <w:lang w:val="uz-Cyrl-UZ" w:bidi="he-IL"/>
              </w:rPr>
              <w:t>Туркия</w:t>
            </w:r>
            <w:r w:rsidRPr="00D017C6">
              <w:rPr>
                <w:rFonts w:ascii="Arial" w:hAnsi="Arial" w:cs="Arial"/>
                <w:sz w:val="18"/>
                <w:szCs w:val="18"/>
                <w:lang w:val="en-US" w:bidi="he-IL"/>
              </w:rPr>
              <w:t xml:space="preserve"> </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Docto leaf Zincate SC</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(ZnO)</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«GO</w:t>
            </w:r>
            <w:r w:rsidRPr="00D017C6">
              <w:rPr>
                <w:rFonts w:ascii="Arial" w:hAnsi="Arial" w:cs="Arial"/>
                <w:sz w:val="18"/>
                <w:szCs w:val="18"/>
                <w:lang w:val="en-US"/>
              </w:rPr>
              <w:t>`</w:t>
            </w:r>
            <w:r w:rsidRPr="00D017C6">
              <w:rPr>
                <w:rFonts w:ascii="Arial" w:hAnsi="Arial" w:cs="Arial"/>
                <w:sz w:val="18"/>
                <w:szCs w:val="18"/>
                <w:lang w:val="uz-Cyrl-UZ"/>
              </w:rPr>
              <w:t>ZAL TABIAT»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 xml:space="preserve">“Doctor TarsaTarim Sanayi ve Tijarat A.S.”, </w:t>
            </w:r>
            <w:r w:rsidRPr="00D017C6">
              <w:rPr>
                <w:rFonts w:ascii="Arial" w:hAnsi="Arial" w:cs="Arial"/>
                <w:sz w:val="18"/>
                <w:szCs w:val="18"/>
                <w:lang w:val="uz-Cyrl-UZ" w:bidi="he-IL"/>
              </w:rPr>
              <w:t>Туркия</w:t>
            </w:r>
            <w:r w:rsidRPr="00D017C6">
              <w:rPr>
                <w:rFonts w:ascii="Arial" w:hAnsi="Arial" w:cs="Arial"/>
                <w:sz w:val="18"/>
                <w:szCs w:val="18"/>
                <w:lang w:val="en-US" w:bidi="he-IL"/>
              </w:rPr>
              <w:t xml:space="preserve"> </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Docto leaf Amino Starter SC</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(N, P</w:t>
            </w:r>
            <w:r w:rsidRPr="00D017C6">
              <w:rPr>
                <w:rFonts w:ascii="Arial" w:hAnsi="Arial" w:cs="Arial"/>
                <w:sz w:val="18"/>
                <w:szCs w:val="18"/>
                <w:vertAlign w:val="subscript"/>
                <w:lang w:val="en-US"/>
              </w:rPr>
              <w:t>2</w:t>
            </w:r>
            <w:r w:rsidRPr="00D017C6">
              <w:rPr>
                <w:rFonts w:ascii="Arial" w:hAnsi="Arial" w:cs="Arial"/>
                <w:sz w:val="18"/>
                <w:szCs w:val="18"/>
                <w:lang w:val="en-US"/>
              </w:rPr>
              <w:t>O</w:t>
            </w:r>
            <w:r w:rsidRPr="00D017C6">
              <w:rPr>
                <w:rFonts w:ascii="Arial" w:hAnsi="Arial" w:cs="Arial"/>
                <w:sz w:val="18"/>
                <w:szCs w:val="18"/>
                <w:vertAlign w:val="subscript"/>
                <w:lang w:val="en-US"/>
              </w:rPr>
              <w:t xml:space="preserve">5, </w:t>
            </w:r>
            <w:r w:rsidRPr="00D017C6">
              <w:rPr>
                <w:rFonts w:ascii="Arial" w:hAnsi="Arial" w:cs="Arial"/>
                <w:sz w:val="18"/>
                <w:szCs w:val="18"/>
                <w:lang w:val="en-US"/>
              </w:rPr>
              <w:t>K</w:t>
            </w:r>
            <w:r w:rsidRPr="00D017C6">
              <w:rPr>
                <w:rFonts w:ascii="Arial" w:hAnsi="Arial" w:cs="Arial"/>
                <w:sz w:val="18"/>
                <w:szCs w:val="18"/>
                <w:vertAlign w:val="subscript"/>
                <w:lang w:val="en-US"/>
              </w:rPr>
              <w:t>2</w:t>
            </w:r>
            <w:r w:rsidRPr="00D017C6">
              <w:rPr>
                <w:rFonts w:ascii="Arial" w:hAnsi="Arial" w:cs="Arial"/>
                <w:sz w:val="18"/>
                <w:szCs w:val="18"/>
                <w:lang w:val="en-US"/>
              </w:rPr>
              <w:t>O + Zn, Fe, Mn, Cu, B, Mo)</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«GO</w:t>
            </w:r>
            <w:r w:rsidRPr="00D017C6">
              <w:rPr>
                <w:rFonts w:ascii="Arial" w:hAnsi="Arial" w:cs="Arial"/>
                <w:sz w:val="18"/>
                <w:szCs w:val="18"/>
                <w:lang w:val="en-US"/>
              </w:rPr>
              <w:t>`</w:t>
            </w:r>
            <w:r w:rsidRPr="00D017C6">
              <w:rPr>
                <w:rFonts w:ascii="Arial" w:hAnsi="Arial" w:cs="Arial"/>
                <w:sz w:val="18"/>
                <w:szCs w:val="18"/>
                <w:lang w:val="uz-Cyrl-UZ"/>
              </w:rPr>
              <w:t>ZAL TABIAT»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 xml:space="preserve">“Doctor TarsaTarim Sanayi ve Tijarat A.S.”, </w:t>
            </w:r>
            <w:r w:rsidRPr="00D017C6">
              <w:rPr>
                <w:rFonts w:ascii="Arial" w:hAnsi="Arial" w:cs="Arial"/>
                <w:sz w:val="18"/>
                <w:szCs w:val="18"/>
                <w:lang w:val="uz-Cyrl-UZ" w:bidi="he-IL"/>
              </w:rPr>
              <w:t>Туркия</w:t>
            </w:r>
            <w:r w:rsidRPr="00D017C6">
              <w:rPr>
                <w:rFonts w:ascii="Arial" w:hAnsi="Arial" w:cs="Arial"/>
                <w:sz w:val="18"/>
                <w:szCs w:val="18"/>
                <w:lang w:val="en-US" w:bidi="he-IL"/>
              </w:rPr>
              <w:t xml:space="preserve"> </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Docto leaf Amino Flower &amp; Fruit SC</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(N, P</w:t>
            </w:r>
            <w:r w:rsidRPr="00D017C6">
              <w:rPr>
                <w:rFonts w:ascii="Arial" w:hAnsi="Arial" w:cs="Arial"/>
                <w:sz w:val="18"/>
                <w:szCs w:val="18"/>
                <w:vertAlign w:val="subscript"/>
                <w:lang w:val="en-US"/>
              </w:rPr>
              <w:t>2</w:t>
            </w:r>
            <w:r w:rsidRPr="00D017C6">
              <w:rPr>
                <w:rFonts w:ascii="Arial" w:hAnsi="Arial" w:cs="Arial"/>
                <w:sz w:val="18"/>
                <w:szCs w:val="18"/>
                <w:lang w:val="en-US"/>
              </w:rPr>
              <w:t>O</w:t>
            </w:r>
            <w:r w:rsidRPr="00D017C6">
              <w:rPr>
                <w:rFonts w:ascii="Arial" w:hAnsi="Arial" w:cs="Arial"/>
                <w:sz w:val="18"/>
                <w:szCs w:val="18"/>
                <w:vertAlign w:val="subscript"/>
                <w:lang w:val="en-US"/>
              </w:rPr>
              <w:t xml:space="preserve">5, </w:t>
            </w:r>
            <w:r w:rsidRPr="00D017C6">
              <w:rPr>
                <w:rFonts w:ascii="Arial" w:hAnsi="Arial" w:cs="Arial"/>
                <w:sz w:val="18"/>
                <w:szCs w:val="18"/>
                <w:lang w:val="en-US"/>
              </w:rPr>
              <w:t>K</w:t>
            </w:r>
            <w:r w:rsidRPr="00D017C6">
              <w:rPr>
                <w:rFonts w:ascii="Arial" w:hAnsi="Arial" w:cs="Arial"/>
                <w:sz w:val="18"/>
                <w:szCs w:val="18"/>
                <w:vertAlign w:val="subscript"/>
                <w:lang w:val="en-US"/>
              </w:rPr>
              <w:t>2</w:t>
            </w:r>
            <w:r w:rsidRPr="00D017C6">
              <w:rPr>
                <w:rFonts w:ascii="Arial" w:hAnsi="Arial" w:cs="Arial"/>
                <w:sz w:val="18"/>
                <w:szCs w:val="18"/>
                <w:lang w:val="en-US"/>
              </w:rPr>
              <w:t>O + Zn, Fe, Mn, Cu, B, Mo)</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«GO</w:t>
            </w:r>
            <w:r w:rsidRPr="00D017C6">
              <w:rPr>
                <w:rFonts w:ascii="Arial" w:hAnsi="Arial" w:cs="Arial"/>
                <w:sz w:val="18"/>
                <w:szCs w:val="18"/>
                <w:lang w:val="en-US"/>
              </w:rPr>
              <w:t>`</w:t>
            </w:r>
            <w:r w:rsidRPr="00D017C6">
              <w:rPr>
                <w:rFonts w:ascii="Arial" w:hAnsi="Arial" w:cs="Arial"/>
                <w:sz w:val="18"/>
                <w:szCs w:val="18"/>
                <w:lang w:val="uz-Cyrl-UZ"/>
              </w:rPr>
              <w:t>ZAL TABIAT»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 xml:space="preserve">“Doctor TarsaTarim Sanayi ve Tijarat A.S.”, </w:t>
            </w:r>
            <w:r w:rsidRPr="00D017C6">
              <w:rPr>
                <w:rFonts w:ascii="Arial" w:hAnsi="Arial" w:cs="Arial"/>
                <w:sz w:val="18"/>
                <w:szCs w:val="18"/>
                <w:lang w:val="uz-Cyrl-UZ" w:bidi="he-IL"/>
              </w:rPr>
              <w:t>Туркия</w:t>
            </w:r>
            <w:r w:rsidRPr="00D017C6">
              <w:rPr>
                <w:rFonts w:ascii="Arial" w:hAnsi="Arial" w:cs="Arial"/>
                <w:sz w:val="18"/>
                <w:szCs w:val="18"/>
                <w:lang w:val="en-US" w:bidi="he-IL"/>
              </w:rPr>
              <w:t xml:space="preserve"> </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Docto leaf Combine </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w:t>
            </w:r>
            <w:r w:rsidRPr="00D017C6">
              <w:rPr>
                <w:rFonts w:ascii="Arial" w:hAnsi="Arial" w:cs="Arial"/>
                <w:sz w:val="18"/>
                <w:szCs w:val="18"/>
                <w:lang w:val="uz-Cyrl-UZ"/>
              </w:rPr>
              <w:t>микроэлемент</w:t>
            </w:r>
            <w:r w:rsidRPr="00D017C6">
              <w:rPr>
                <w:rFonts w:ascii="Arial" w:hAnsi="Arial" w:cs="Arial"/>
                <w:sz w:val="18"/>
                <w:szCs w:val="18"/>
              </w:rPr>
              <w:t>ы</w:t>
            </w:r>
            <w:r w:rsidRPr="00D017C6">
              <w:rPr>
                <w:rFonts w:ascii="Arial" w:hAnsi="Arial" w:cs="Arial"/>
                <w:sz w:val="18"/>
                <w:szCs w:val="18"/>
                <w:lang w:val="en-US"/>
              </w:rPr>
              <w:t>: Zn, Fe, Mn, Cu, B, Mo)</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«GO</w:t>
            </w:r>
            <w:r w:rsidRPr="00D017C6">
              <w:rPr>
                <w:rFonts w:ascii="Arial" w:hAnsi="Arial" w:cs="Arial"/>
                <w:sz w:val="18"/>
                <w:szCs w:val="18"/>
                <w:lang w:val="en-US"/>
              </w:rPr>
              <w:t>`</w:t>
            </w:r>
            <w:r w:rsidRPr="00D017C6">
              <w:rPr>
                <w:rFonts w:ascii="Arial" w:hAnsi="Arial" w:cs="Arial"/>
                <w:sz w:val="18"/>
                <w:szCs w:val="18"/>
                <w:lang w:val="uz-Cyrl-UZ"/>
              </w:rPr>
              <w:t>ZAL TABIAT»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 xml:space="preserve">“Doctor TarsaTarim Sanayi ve Tijarat A.S.”, </w:t>
            </w:r>
            <w:r w:rsidRPr="00D017C6">
              <w:rPr>
                <w:rFonts w:ascii="Arial" w:hAnsi="Arial" w:cs="Arial"/>
                <w:sz w:val="18"/>
                <w:szCs w:val="18"/>
                <w:lang w:val="uz-Cyrl-UZ" w:bidi="he-IL"/>
              </w:rPr>
              <w:t>Туркия</w:t>
            </w:r>
            <w:r w:rsidRPr="00D017C6">
              <w:rPr>
                <w:rFonts w:ascii="Arial" w:hAnsi="Arial" w:cs="Arial"/>
                <w:sz w:val="18"/>
                <w:szCs w:val="18"/>
                <w:lang w:val="en-US" w:bidi="he-IL"/>
              </w:rPr>
              <w:t xml:space="preserve"> </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Docto leaf Deep</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w:t>
            </w:r>
            <w:r w:rsidRPr="00D017C6">
              <w:rPr>
                <w:rFonts w:ascii="Arial" w:hAnsi="Arial" w:cs="Arial"/>
                <w:sz w:val="18"/>
                <w:szCs w:val="18"/>
                <w:lang w:val="uz-Cyrl-UZ"/>
              </w:rPr>
              <w:t>микроэлемент</w:t>
            </w:r>
            <w:r w:rsidRPr="00D017C6">
              <w:rPr>
                <w:rFonts w:ascii="Arial" w:hAnsi="Arial" w:cs="Arial"/>
                <w:sz w:val="18"/>
                <w:szCs w:val="18"/>
              </w:rPr>
              <w:t>ы</w:t>
            </w:r>
            <w:r w:rsidRPr="00D017C6">
              <w:rPr>
                <w:rFonts w:ascii="Arial" w:hAnsi="Arial" w:cs="Arial"/>
                <w:sz w:val="18"/>
                <w:szCs w:val="18"/>
                <w:lang w:val="en-US"/>
              </w:rPr>
              <w:t>: Zn, B, Fe, Mn,)</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«GO</w:t>
            </w:r>
            <w:r w:rsidRPr="00D017C6">
              <w:rPr>
                <w:rFonts w:ascii="Arial" w:hAnsi="Arial" w:cs="Arial"/>
                <w:sz w:val="18"/>
                <w:szCs w:val="18"/>
                <w:lang w:val="en-US"/>
              </w:rPr>
              <w:t>`</w:t>
            </w:r>
            <w:r w:rsidRPr="00D017C6">
              <w:rPr>
                <w:rFonts w:ascii="Arial" w:hAnsi="Arial" w:cs="Arial"/>
                <w:sz w:val="18"/>
                <w:szCs w:val="18"/>
                <w:lang w:val="uz-Cyrl-UZ"/>
              </w:rPr>
              <w:t>ZAL TABIAT»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 xml:space="preserve">“Doctor TarsaTarim Sanayi ve Tijarat A.S.”, </w:t>
            </w:r>
            <w:r w:rsidRPr="00D017C6">
              <w:rPr>
                <w:rFonts w:ascii="Arial" w:hAnsi="Arial" w:cs="Arial"/>
                <w:sz w:val="18"/>
                <w:szCs w:val="18"/>
                <w:lang w:val="uz-Cyrl-UZ" w:bidi="he-IL"/>
              </w:rPr>
              <w:t>Туркия</w:t>
            </w:r>
            <w:r w:rsidRPr="00D017C6">
              <w:rPr>
                <w:rFonts w:ascii="Arial" w:hAnsi="Arial" w:cs="Arial"/>
                <w:sz w:val="18"/>
                <w:szCs w:val="18"/>
                <w:lang w:val="en-US" w:bidi="he-IL"/>
              </w:rPr>
              <w:t xml:space="preserve"> </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en-US"/>
              </w:rPr>
              <w:t>Hunter Fe 6%</w:t>
            </w:r>
          </w:p>
          <w:p w:rsidR="00AE5679" w:rsidRPr="00D017C6" w:rsidRDefault="00AE5679" w:rsidP="00AE5679">
            <w:pPr>
              <w:rPr>
                <w:rFonts w:ascii="Arial" w:hAnsi="Arial" w:cs="Arial"/>
                <w:sz w:val="18"/>
                <w:szCs w:val="18"/>
                <w:lang w:val="en-US"/>
              </w:rPr>
            </w:pPr>
            <w:r w:rsidRPr="00D017C6">
              <w:rPr>
                <w:rFonts w:ascii="Arial" w:hAnsi="Arial" w:cs="Arial"/>
                <w:sz w:val="18"/>
                <w:szCs w:val="18"/>
              </w:rPr>
              <w:lastRenderedPageBreak/>
              <w:t>(</w:t>
            </w:r>
            <w:r w:rsidRPr="00D017C6">
              <w:rPr>
                <w:rFonts w:ascii="Arial" w:hAnsi="Arial" w:cs="Arial"/>
                <w:sz w:val="18"/>
                <w:szCs w:val="18"/>
                <w:lang w:val="en-US"/>
              </w:rPr>
              <w:t>Fe</w:t>
            </w:r>
            <w:r w:rsidRPr="00D017C6">
              <w:rPr>
                <w:rFonts w:ascii="Arial" w:hAnsi="Arial" w:cs="Arial"/>
                <w:sz w:val="18"/>
                <w:szCs w:val="18"/>
              </w:rPr>
              <w:t>)</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lastRenderedPageBreak/>
              <w:t>«GO</w:t>
            </w:r>
            <w:r w:rsidRPr="00D017C6">
              <w:rPr>
                <w:rFonts w:ascii="Arial" w:hAnsi="Arial" w:cs="Arial"/>
                <w:sz w:val="18"/>
                <w:szCs w:val="18"/>
                <w:lang w:val="en-US"/>
              </w:rPr>
              <w:t>`</w:t>
            </w:r>
            <w:r w:rsidRPr="00D017C6">
              <w:rPr>
                <w:rFonts w:ascii="Arial" w:hAnsi="Arial" w:cs="Arial"/>
                <w:sz w:val="18"/>
                <w:szCs w:val="18"/>
                <w:lang w:val="uz-Cyrl-UZ"/>
              </w:rPr>
              <w:t>ZAL TABIAT»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 xml:space="preserve">“Doctor TarsaTarim Sanayi ve Tijarat </w:t>
            </w:r>
            <w:r w:rsidRPr="00D017C6">
              <w:rPr>
                <w:rFonts w:ascii="Arial" w:hAnsi="Arial" w:cs="Arial"/>
                <w:sz w:val="18"/>
                <w:szCs w:val="18"/>
                <w:lang w:val="en-US" w:bidi="he-IL"/>
              </w:rPr>
              <w:lastRenderedPageBreak/>
              <w:t xml:space="preserve">A.S.”, </w:t>
            </w:r>
            <w:r w:rsidRPr="00D017C6">
              <w:rPr>
                <w:rFonts w:ascii="Arial" w:hAnsi="Arial" w:cs="Arial"/>
                <w:sz w:val="18"/>
                <w:szCs w:val="18"/>
                <w:lang w:val="uz-Cyrl-UZ" w:bidi="he-IL"/>
              </w:rPr>
              <w:t>Туркия</w:t>
            </w:r>
            <w:r w:rsidRPr="00D017C6">
              <w:rPr>
                <w:rFonts w:ascii="Arial" w:hAnsi="Arial" w:cs="Arial"/>
                <w:sz w:val="18"/>
                <w:szCs w:val="18"/>
                <w:lang w:val="en-US" w:bidi="he-IL"/>
              </w:rPr>
              <w:t xml:space="preserve"> </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lastRenderedPageBreak/>
              <w:t>Nitro – Drip</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(HNO</w:t>
            </w:r>
            <w:r w:rsidRPr="00D017C6">
              <w:rPr>
                <w:rFonts w:ascii="Arial" w:hAnsi="Arial" w:cs="Arial"/>
                <w:sz w:val="18"/>
                <w:szCs w:val="18"/>
                <w:vertAlign w:val="subscript"/>
                <w:lang w:val="en-US"/>
              </w:rPr>
              <w:t>3</w:t>
            </w:r>
            <w:r w:rsidRPr="00D017C6">
              <w:rPr>
                <w:rFonts w:ascii="Arial" w:hAnsi="Arial" w:cs="Arial"/>
                <w:sz w:val="18"/>
                <w:szCs w:val="18"/>
                <w:lang w:val="en-US"/>
              </w:rPr>
              <w:t>)</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«GO</w:t>
            </w:r>
            <w:r w:rsidRPr="00D017C6">
              <w:rPr>
                <w:rFonts w:ascii="Arial" w:hAnsi="Arial" w:cs="Arial"/>
                <w:sz w:val="18"/>
                <w:szCs w:val="18"/>
                <w:lang w:val="en-US"/>
              </w:rPr>
              <w:t>`</w:t>
            </w:r>
            <w:r w:rsidRPr="00D017C6">
              <w:rPr>
                <w:rFonts w:ascii="Arial" w:hAnsi="Arial" w:cs="Arial"/>
                <w:sz w:val="18"/>
                <w:szCs w:val="18"/>
                <w:lang w:val="uz-Cyrl-UZ"/>
              </w:rPr>
              <w:t>ZAL TABIAT»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 xml:space="preserve">“Doctor TarsaTarim Sanayi ve Tijarat A.S.”, </w:t>
            </w:r>
            <w:r w:rsidRPr="00D017C6">
              <w:rPr>
                <w:rFonts w:ascii="Arial" w:hAnsi="Arial" w:cs="Arial"/>
                <w:sz w:val="18"/>
                <w:szCs w:val="18"/>
                <w:lang w:val="uz-Cyrl-UZ" w:bidi="he-IL"/>
              </w:rPr>
              <w:t>Туркия</w:t>
            </w:r>
            <w:r w:rsidRPr="00D017C6">
              <w:rPr>
                <w:rFonts w:ascii="Arial" w:hAnsi="Arial" w:cs="Arial"/>
                <w:sz w:val="18"/>
                <w:szCs w:val="18"/>
                <w:lang w:val="en-US" w:bidi="he-IL"/>
              </w:rPr>
              <w:t xml:space="preserve"> </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lang w:val="uz-Cyrl-UZ"/>
              </w:rPr>
              <w:t>Карбафосфат</w:t>
            </w:r>
          </w:p>
          <w:p w:rsidR="00AE5679" w:rsidRPr="00D017C6" w:rsidRDefault="00AE5679" w:rsidP="00AE5679">
            <w:pPr>
              <w:rPr>
                <w:rFonts w:ascii="Arial" w:eastAsia="Calibri" w:hAnsi="Arial" w:cs="Arial"/>
                <w:sz w:val="18"/>
                <w:szCs w:val="18"/>
                <w:lang w:val="en-US"/>
              </w:rPr>
            </w:pPr>
            <w:r w:rsidRPr="00D017C6">
              <w:rPr>
                <w:rFonts w:ascii="Arial" w:hAnsi="Arial" w:cs="Arial"/>
                <w:sz w:val="18"/>
                <w:szCs w:val="18"/>
                <w:lang w:val="uz-Cyrl-UZ"/>
              </w:rPr>
              <w:t>(N, 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xml:space="preserve">, </w:t>
            </w:r>
            <w:r w:rsidRPr="00D017C6">
              <w:rPr>
                <w:rFonts w:ascii="Arial" w:hAnsi="Arial" w:cs="Arial"/>
                <w:sz w:val="18"/>
                <w:szCs w:val="18"/>
                <w:lang w:val="en-US"/>
              </w:rPr>
              <w:t>Zn</w:t>
            </w:r>
            <w:r w:rsidRPr="00D017C6">
              <w:rPr>
                <w:rFonts w:ascii="Arial" w:eastAsia="Calibri" w:hAnsi="Arial" w:cs="Arial"/>
                <w:sz w:val="18"/>
                <w:szCs w:val="18"/>
                <w:lang w:val="uz-Cyrl-UZ"/>
              </w:rPr>
              <w:t>)</w:t>
            </w:r>
          </w:p>
          <w:p w:rsidR="00AE5679" w:rsidRPr="00D017C6" w:rsidRDefault="00AE5679" w:rsidP="00AE5679">
            <w:pPr>
              <w:rPr>
                <w:rFonts w:ascii="Arial" w:eastAsia="Calibri"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«Kimyomarkazta`minlash»</w:t>
            </w:r>
            <w:r w:rsidRPr="00D017C6">
              <w:rPr>
                <w:rFonts w:ascii="Arial" w:hAnsi="Arial" w:cs="Arial"/>
                <w:sz w:val="18"/>
                <w:szCs w:val="18"/>
                <w:lang w:val="uz-Cyrl-UZ"/>
              </w:rPr>
              <w:t xml:space="preserve"> МЧЖ, Ў</w:t>
            </w:r>
            <w:r w:rsidRPr="00D017C6">
              <w:rPr>
                <w:rFonts w:ascii="Arial" w:hAnsi="Arial" w:cs="Arial"/>
                <w:sz w:val="18"/>
                <w:szCs w:val="18"/>
              </w:rPr>
              <w:t>збекист</w:t>
            </w:r>
            <w:r w:rsidRPr="00D017C6">
              <w:rPr>
                <w:rFonts w:ascii="Arial" w:hAnsi="Arial" w:cs="Arial"/>
                <w:sz w:val="18"/>
                <w:szCs w:val="18"/>
                <w:lang w:val="uz-Cyrl-UZ"/>
              </w:rPr>
              <w:t>о</w:t>
            </w:r>
            <w:r w:rsidRPr="00D017C6">
              <w:rPr>
                <w:rFonts w:ascii="Arial" w:hAnsi="Arial" w:cs="Arial"/>
                <w:sz w:val="18"/>
                <w:szCs w:val="18"/>
              </w:rPr>
              <w:t>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«Kimyomarkazta`minlash»</w:t>
            </w:r>
            <w:r w:rsidRPr="00D017C6">
              <w:rPr>
                <w:rFonts w:ascii="Arial" w:hAnsi="Arial" w:cs="Arial"/>
                <w:sz w:val="18"/>
                <w:szCs w:val="18"/>
                <w:lang w:val="uz-Cyrl-UZ"/>
              </w:rPr>
              <w:t xml:space="preserve"> МЧЖ, Ў</w:t>
            </w:r>
            <w:r w:rsidRPr="00D017C6">
              <w:rPr>
                <w:rFonts w:ascii="Arial" w:hAnsi="Arial" w:cs="Arial"/>
                <w:sz w:val="18"/>
                <w:szCs w:val="18"/>
              </w:rPr>
              <w:t>збекист</w:t>
            </w:r>
            <w:r w:rsidRPr="00D017C6">
              <w:rPr>
                <w:rFonts w:ascii="Arial" w:hAnsi="Arial" w:cs="Arial"/>
                <w:sz w:val="18"/>
                <w:szCs w:val="18"/>
                <w:lang w:val="uz-Cyrl-UZ"/>
              </w:rPr>
              <w:t>о</w:t>
            </w:r>
            <w:r w:rsidRPr="00D017C6">
              <w:rPr>
                <w:rFonts w:ascii="Arial" w:hAnsi="Arial" w:cs="Arial"/>
                <w:sz w:val="18"/>
                <w:szCs w:val="18"/>
              </w:rPr>
              <w:t>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rPr>
            </w:pPr>
            <w:r w:rsidRPr="00D017C6">
              <w:rPr>
                <w:rFonts w:ascii="Arial" w:eastAsia="Calibri" w:hAnsi="Arial" w:cs="Arial"/>
                <w:sz w:val="18"/>
                <w:szCs w:val="18"/>
                <w:lang w:val="uz-Cyrl-UZ"/>
              </w:rPr>
              <w:t>Гуминли ўғит (Humic acid)</w:t>
            </w:r>
          </w:p>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rPr>
              <w:t>(</w:t>
            </w:r>
            <w:r w:rsidRPr="00D017C6">
              <w:rPr>
                <w:rFonts w:ascii="Arial" w:eastAsia="Calibri" w:hAnsi="Arial" w:cs="Arial"/>
                <w:sz w:val="18"/>
                <w:szCs w:val="18"/>
                <w:lang w:val="uz-Cyrl-UZ"/>
              </w:rPr>
              <w:t>Гумин кислотаси</w:t>
            </w:r>
            <w:r w:rsidRPr="00D017C6">
              <w:rPr>
                <w:rFonts w:ascii="Arial" w:eastAsia="Calibri" w:hAnsi="Arial" w:cs="Arial"/>
                <w:sz w:val="18"/>
                <w:szCs w:val="18"/>
              </w:rPr>
              <w:t>)</w:t>
            </w:r>
          </w:p>
          <w:p w:rsidR="00AE5679" w:rsidRPr="00D017C6" w:rsidRDefault="00AE5679" w:rsidP="00AE5679">
            <w:pPr>
              <w:rPr>
                <w:rFonts w:ascii="Arial" w:eastAsia="Calibri"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«BIO ZAMIN» МЧЖ,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w:t>
            </w:r>
            <w:r w:rsidRPr="00D017C6">
              <w:rPr>
                <w:rFonts w:ascii="Arial" w:hAnsi="Arial" w:cs="Arial"/>
                <w:sz w:val="18"/>
                <w:szCs w:val="18"/>
                <w:lang w:val="en-US"/>
              </w:rPr>
              <w:t>Qingdao Agro-unitek Cropscience Co. Ltd.</w:t>
            </w:r>
            <w:r w:rsidRPr="00D017C6">
              <w:rPr>
                <w:rFonts w:ascii="Arial" w:hAnsi="Arial" w:cs="Arial"/>
                <w:sz w:val="18"/>
                <w:szCs w:val="18"/>
                <w:lang w:val="uz-Cyrl-UZ"/>
              </w:rPr>
              <w:t>»</w:t>
            </w:r>
            <w:r w:rsidRPr="00D017C6">
              <w:rPr>
                <w:rFonts w:ascii="Arial" w:hAnsi="Arial" w:cs="Arial"/>
                <w:sz w:val="18"/>
                <w:szCs w:val="18"/>
                <w:lang w:val="en-US"/>
              </w:rPr>
              <w:t xml:space="preserve"> </w:t>
            </w:r>
            <w:r w:rsidRPr="00D017C6">
              <w:rPr>
                <w:rFonts w:ascii="Arial" w:hAnsi="Arial" w:cs="Arial"/>
                <w:sz w:val="18"/>
                <w:szCs w:val="18"/>
                <w:lang w:val="uz-Cyrl-UZ"/>
              </w:rPr>
              <w:t>Хитой</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lang w:val="uz-Cyrl-UZ"/>
              </w:rPr>
              <w:t>Фульволи ўғит (Fulvic acid)</w:t>
            </w:r>
          </w:p>
          <w:p w:rsidR="00AE5679" w:rsidRPr="00D017C6" w:rsidRDefault="00AE5679" w:rsidP="00AE5679">
            <w:pPr>
              <w:rPr>
                <w:rFonts w:ascii="Arial" w:eastAsia="Calibri" w:hAnsi="Arial" w:cs="Arial"/>
                <w:sz w:val="18"/>
                <w:szCs w:val="18"/>
                <w:lang w:val="uz-Cyrl-UZ"/>
              </w:rPr>
            </w:pPr>
            <w:r w:rsidRPr="00D017C6">
              <w:rPr>
                <w:rFonts w:ascii="Arial" w:eastAsia="Calibri" w:hAnsi="Arial" w:cs="Arial"/>
                <w:sz w:val="18"/>
                <w:szCs w:val="18"/>
                <w:lang w:val="uz-Cyrl-UZ"/>
              </w:rPr>
              <w:t>(Фульво кислотаси)</w:t>
            </w:r>
          </w:p>
          <w:p w:rsidR="00AE5679" w:rsidRPr="00D017C6" w:rsidRDefault="00AE5679" w:rsidP="00AE5679">
            <w:pPr>
              <w:rPr>
                <w:rFonts w:ascii="Arial" w:eastAsia="Calibri"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«BIO ZAMIN» МЧЖ,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w:t>
            </w:r>
            <w:r w:rsidRPr="00D017C6">
              <w:rPr>
                <w:rFonts w:ascii="Arial" w:hAnsi="Arial" w:cs="Arial"/>
                <w:sz w:val="18"/>
                <w:szCs w:val="18"/>
                <w:lang w:val="en-US"/>
              </w:rPr>
              <w:t>Qingdao Agro-unitek Cropscience Co. Ltd.</w:t>
            </w:r>
            <w:r w:rsidRPr="00D017C6">
              <w:rPr>
                <w:rFonts w:ascii="Arial" w:hAnsi="Arial" w:cs="Arial"/>
                <w:sz w:val="18"/>
                <w:szCs w:val="18"/>
                <w:lang w:val="uz-Cyrl-UZ"/>
              </w:rPr>
              <w:t>»</w:t>
            </w:r>
            <w:r w:rsidRPr="00D017C6">
              <w:rPr>
                <w:rFonts w:ascii="Arial" w:hAnsi="Arial" w:cs="Arial"/>
                <w:sz w:val="18"/>
                <w:szCs w:val="18"/>
                <w:lang w:val="en-US"/>
              </w:rPr>
              <w:t xml:space="preserve"> </w:t>
            </w:r>
            <w:r w:rsidRPr="00D017C6">
              <w:rPr>
                <w:rFonts w:ascii="Arial" w:hAnsi="Arial" w:cs="Arial"/>
                <w:sz w:val="18"/>
                <w:szCs w:val="18"/>
                <w:lang w:val="uz-Cyrl-UZ"/>
              </w:rPr>
              <w:t>Хитой</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Haifa Cal GG (</w:t>
            </w:r>
            <w:r w:rsidRPr="00D017C6">
              <w:rPr>
                <w:rFonts w:ascii="Arial" w:hAnsi="Arial" w:cs="Arial"/>
                <w:sz w:val="18"/>
                <w:szCs w:val="18"/>
                <w:lang w:val="en-US"/>
              </w:rPr>
              <w:t>Calcium Nitrate</w:t>
            </w:r>
            <w:r w:rsidRPr="00D017C6">
              <w:rPr>
                <w:rFonts w:ascii="Arial" w:hAnsi="Arial" w:cs="Arial"/>
                <w:sz w:val="18"/>
                <w:szCs w:val="18"/>
                <w:lang w:val="uz-Cyrl-UZ"/>
              </w:rPr>
              <w:t>)</w:t>
            </w:r>
          </w:p>
          <w:p w:rsidR="00AE5679" w:rsidRPr="00D017C6" w:rsidRDefault="00AE5679" w:rsidP="00AE5679">
            <w:pPr>
              <w:rPr>
                <w:rFonts w:ascii="Arial" w:hAnsi="Arial" w:cs="Arial"/>
                <w:sz w:val="18"/>
                <w:szCs w:val="18"/>
              </w:rPr>
            </w:pPr>
            <w:r w:rsidRPr="00D017C6">
              <w:rPr>
                <w:rFonts w:ascii="Arial" w:hAnsi="Arial" w:cs="Arial"/>
                <w:sz w:val="18"/>
                <w:szCs w:val="18"/>
              </w:rPr>
              <w:t>(Калций нитрати)</w:t>
            </w:r>
          </w:p>
          <w:p w:rsidR="00AE5679" w:rsidRPr="00D017C6" w:rsidRDefault="00AE5679" w:rsidP="00AE5679">
            <w:pPr>
              <w:rPr>
                <w:rFonts w:ascii="Arial" w:hAnsi="Arial" w:cs="Arial"/>
                <w:sz w:val="18"/>
                <w:szCs w:val="18"/>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bidi="he-IL"/>
              </w:rPr>
            </w:pPr>
            <w:r w:rsidRPr="00D017C6">
              <w:rPr>
                <w:rFonts w:ascii="Arial" w:hAnsi="Arial" w:cs="Arial"/>
                <w:sz w:val="18"/>
                <w:szCs w:val="18"/>
                <w:lang w:val="uz-Cyrl-UZ" w:bidi="he-IL"/>
              </w:rPr>
              <w:t>«AGRO TRADE»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bidi="he-IL"/>
              </w:rPr>
            </w:pPr>
            <w:r w:rsidRPr="00D017C6">
              <w:rPr>
                <w:rFonts w:ascii="Arial" w:hAnsi="Arial" w:cs="Arial"/>
                <w:sz w:val="18"/>
                <w:szCs w:val="18"/>
                <w:lang w:val="uz-Cyrl-UZ" w:bidi="he-IL"/>
              </w:rPr>
              <w:t>«HAIFA NEGEV TECHNOLOGIES LTD», Изроил.</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 xml:space="preserve">Haifa Multi K </w:t>
            </w:r>
            <w:r w:rsidRPr="00D017C6">
              <w:rPr>
                <w:rFonts w:ascii="Arial" w:hAnsi="Arial" w:cs="Arial"/>
                <w:sz w:val="18"/>
                <w:szCs w:val="18"/>
                <w:lang w:val="en-US"/>
              </w:rPr>
              <w:t>GG (Potassium Nitrate)</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w:t>
            </w:r>
            <w:r w:rsidRPr="00D017C6">
              <w:rPr>
                <w:rFonts w:ascii="Arial" w:hAnsi="Arial" w:cs="Arial"/>
                <w:sz w:val="18"/>
                <w:szCs w:val="18"/>
                <w:lang w:val="uz-Cyrl-UZ"/>
              </w:rPr>
              <w:t>Калий нитрати</w:t>
            </w:r>
            <w:r w:rsidRPr="00D017C6">
              <w:rPr>
                <w:rFonts w:ascii="Arial" w:hAnsi="Arial" w:cs="Arial"/>
                <w:sz w:val="18"/>
                <w:szCs w:val="18"/>
                <w:lang w:val="en-US"/>
              </w:rPr>
              <w:t>)</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uz-Cyrl-UZ" w:bidi="he-IL"/>
              </w:rPr>
              <w:t>«AGRO TRADE» 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«HAIFA NEGEV TECHNOLOGIES LTD»</w:t>
            </w:r>
            <w:r w:rsidRPr="00D017C6">
              <w:rPr>
                <w:rFonts w:ascii="Arial" w:hAnsi="Arial" w:cs="Arial"/>
                <w:sz w:val="18"/>
                <w:szCs w:val="18"/>
                <w:lang w:val="uz-Cyrl-UZ" w:bidi="he-IL"/>
              </w:rPr>
              <w:t>, Изроил</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Haifa SOP </w:t>
            </w:r>
            <w:r w:rsidRPr="00D017C6">
              <w:rPr>
                <w:rFonts w:ascii="Arial" w:hAnsi="Arial" w:cs="Arial"/>
                <w:sz w:val="18"/>
                <w:szCs w:val="18"/>
                <w:lang w:val="uz-Cyrl-UZ"/>
              </w:rPr>
              <w:t>(</w:t>
            </w:r>
            <w:r w:rsidRPr="00D017C6">
              <w:rPr>
                <w:rFonts w:ascii="Arial" w:hAnsi="Arial" w:cs="Arial"/>
                <w:sz w:val="18"/>
                <w:szCs w:val="18"/>
                <w:lang w:val="en-US"/>
              </w:rPr>
              <w:t>Potassium sulphate</w:t>
            </w:r>
            <w:r w:rsidRPr="00D017C6">
              <w:rPr>
                <w:rFonts w:ascii="Arial" w:hAnsi="Arial" w:cs="Arial"/>
                <w:sz w:val="18"/>
                <w:szCs w:val="18"/>
                <w:lang w:val="uz-Cyrl-UZ"/>
              </w:rPr>
              <w:t>)</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w:t>
            </w:r>
            <w:r w:rsidRPr="00D017C6">
              <w:rPr>
                <w:rFonts w:ascii="Arial" w:hAnsi="Arial" w:cs="Arial"/>
                <w:sz w:val="18"/>
                <w:szCs w:val="18"/>
                <w:lang w:val="uz-Cyrl-UZ"/>
              </w:rPr>
              <w:t>Калий сулфати</w:t>
            </w:r>
            <w:r w:rsidRPr="00D017C6">
              <w:rPr>
                <w:rFonts w:ascii="Arial" w:hAnsi="Arial" w:cs="Arial"/>
                <w:sz w:val="18"/>
                <w:szCs w:val="18"/>
                <w:lang w:val="en-US"/>
              </w:rPr>
              <w:t>)</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 xml:space="preserve">«AGRO TRADE»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«HAIFA NEGEV TECHNOLOGIES LTD»</w:t>
            </w:r>
            <w:r w:rsidRPr="00D017C6">
              <w:rPr>
                <w:rFonts w:ascii="Arial" w:hAnsi="Arial" w:cs="Arial"/>
                <w:sz w:val="18"/>
                <w:szCs w:val="18"/>
                <w:lang w:val="uz-Cyrl-UZ" w:bidi="he-IL"/>
              </w:rPr>
              <w:t>, Изроил</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Haifa BitterMag (Magnesium Sulphate)</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w:t>
            </w:r>
            <w:r w:rsidRPr="00D017C6">
              <w:rPr>
                <w:rFonts w:ascii="Arial" w:hAnsi="Arial" w:cs="Arial"/>
                <w:sz w:val="18"/>
                <w:szCs w:val="18"/>
                <w:lang w:val="uz-Cyrl-UZ"/>
              </w:rPr>
              <w:t>Магний сулфати</w:t>
            </w:r>
            <w:r w:rsidRPr="00D017C6">
              <w:rPr>
                <w:rFonts w:ascii="Arial" w:hAnsi="Arial" w:cs="Arial"/>
                <w:sz w:val="18"/>
                <w:szCs w:val="18"/>
                <w:lang w:val="en-US"/>
              </w:rPr>
              <w:t>)</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 xml:space="preserve">«AGRO TRADE»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«HAIFA NEGEV TECHNOLOGIES LTD»</w:t>
            </w:r>
            <w:r w:rsidRPr="00D017C6">
              <w:rPr>
                <w:rFonts w:ascii="Arial" w:hAnsi="Arial" w:cs="Arial"/>
                <w:sz w:val="18"/>
                <w:szCs w:val="18"/>
                <w:lang w:val="uz-Cyrl-UZ" w:bidi="he-IL"/>
              </w:rPr>
              <w:t>, Изроил</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Haifa MAG (Magnesium nitrate)</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w:t>
            </w:r>
            <w:r w:rsidRPr="00D017C6">
              <w:rPr>
                <w:rFonts w:ascii="Arial" w:hAnsi="Arial" w:cs="Arial"/>
                <w:sz w:val="18"/>
                <w:szCs w:val="18"/>
                <w:lang w:val="uz-Cyrl-UZ"/>
              </w:rPr>
              <w:t>Магний нитрати</w:t>
            </w:r>
            <w:r w:rsidRPr="00D017C6">
              <w:rPr>
                <w:rFonts w:ascii="Arial" w:hAnsi="Arial" w:cs="Arial"/>
                <w:sz w:val="18"/>
                <w:szCs w:val="18"/>
                <w:lang w:val="en-US"/>
              </w:rPr>
              <w:t>)</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 xml:space="preserve">«AGRO TRADE»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«HAIFA NEGEV TECHNOLOGIES LTD»</w:t>
            </w:r>
            <w:r w:rsidRPr="00D017C6">
              <w:rPr>
                <w:rFonts w:ascii="Arial" w:hAnsi="Arial" w:cs="Arial"/>
                <w:sz w:val="18"/>
                <w:szCs w:val="18"/>
                <w:lang w:val="uz-Cyrl-UZ" w:bidi="he-IL"/>
              </w:rPr>
              <w:t>, Изроил</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Polyfer FE or Fincefer FE (6% Fe EDDHA)</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 xml:space="preserve">«AGRO TRADE»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«HAIFA NEGEV TECHNOLOGIES LTD»</w:t>
            </w:r>
            <w:r w:rsidRPr="00D017C6">
              <w:rPr>
                <w:rFonts w:ascii="Arial" w:hAnsi="Arial" w:cs="Arial"/>
                <w:sz w:val="18"/>
                <w:szCs w:val="18"/>
                <w:lang w:val="uz-Cyrl-UZ" w:bidi="he-IL"/>
              </w:rPr>
              <w:t>, Изроил</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Haifa MKP</w:t>
            </w:r>
            <w:r w:rsidRPr="00D017C6">
              <w:rPr>
                <w:rFonts w:ascii="Arial" w:hAnsi="Arial" w:cs="Arial"/>
                <w:sz w:val="18"/>
                <w:szCs w:val="18"/>
                <w:lang w:val="uz-Cyrl-UZ"/>
              </w:rPr>
              <w:t xml:space="preserve"> (0-52-34)</w:t>
            </w:r>
          </w:p>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w:t>
            </w:r>
            <w:r w:rsidRPr="00D017C6">
              <w:rPr>
                <w:rFonts w:ascii="Arial" w:hAnsi="Arial" w:cs="Arial"/>
                <w:sz w:val="18"/>
                <w:szCs w:val="18"/>
                <w:lang w:val="uz-Cyrl-UZ" w:bidi="he-IL"/>
              </w:rPr>
              <w:t>Монокалий фосфат</w:t>
            </w:r>
            <w:r w:rsidRPr="00D017C6">
              <w:rPr>
                <w:rFonts w:ascii="Arial" w:hAnsi="Arial" w:cs="Arial"/>
                <w:sz w:val="18"/>
                <w:szCs w:val="18"/>
                <w:lang w:val="en-US" w:bidi="he-IL"/>
              </w:rPr>
              <w:t>)</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 xml:space="preserve">«AGRO TRADE»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«HAIFA NEGEV TECHNOLOGIES LTD»</w:t>
            </w:r>
            <w:r w:rsidRPr="00D017C6">
              <w:rPr>
                <w:rFonts w:ascii="Arial" w:hAnsi="Arial" w:cs="Arial"/>
                <w:sz w:val="18"/>
                <w:szCs w:val="18"/>
                <w:lang w:val="uz-Cyrl-UZ" w:bidi="he-IL"/>
              </w:rPr>
              <w:t>, Изроил</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Haifa MAP 12-61-0</w:t>
            </w:r>
          </w:p>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w:t>
            </w:r>
            <w:r w:rsidRPr="00D017C6">
              <w:rPr>
                <w:rFonts w:ascii="Arial" w:hAnsi="Arial" w:cs="Arial"/>
                <w:sz w:val="18"/>
                <w:szCs w:val="18"/>
                <w:lang w:val="uz-Cyrl-UZ" w:bidi="he-IL"/>
              </w:rPr>
              <w:t>Моноамманий фосфат</w:t>
            </w:r>
            <w:r w:rsidRPr="00D017C6">
              <w:rPr>
                <w:rFonts w:ascii="Arial" w:hAnsi="Arial" w:cs="Arial"/>
                <w:sz w:val="18"/>
                <w:szCs w:val="18"/>
                <w:lang w:val="en-US" w:bidi="he-IL"/>
              </w:rPr>
              <w:t>)</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 xml:space="preserve">«AGRO TRADE»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«HAIFA NEGEV TECHNOLOGIES LTD»</w:t>
            </w:r>
            <w:r w:rsidRPr="00D017C6">
              <w:rPr>
                <w:rFonts w:ascii="Arial" w:hAnsi="Arial" w:cs="Arial"/>
                <w:sz w:val="18"/>
                <w:szCs w:val="18"/>
                <w:lang w:val="uz-Cyrl-UZ" w:bidi="he-IL"/>
              </w:rPr>
              <w:t>, Изроил</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Haifa UP (Urea phosphate)</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w:t>
            </w:r>
            <w:r w:rsidRPr="00D017C6">
              <w:rPr>
                <w:rFonts w:ascii="Arial" w:hAnsi="Arial" w:cs="Arial"/>
                <w:sz w:val="18"/>
                <w:szCs w:val="18"/>
                <w:lang w:val="uz-Cyrl-UZ"/>
              </w:rPr>
              <w:t>Карбамид фосфат)</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 xml:space="preserve">«AGRO TRADE»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«HAIFA NEGEV TECHNOLOGIES LTD»</w:t>
            </w:r>
            <w:r w:rsidRPr="00D017C6">
              <w:rPr>
                <w:rFonts w:ascii="Arial" w:hAnsi="Arial" w:cs="Arial"/>
                <w:sz w:val="18"/>
                <w:szCs w:val="18"/>
                <w:lang w:val="uz-Cyrl-UZ" w:bidi="he-IL"/>
              </w:rPr>
              <w:t>, Изроил</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Haifa P 85% (phosphoric acid)</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(Фосфор кислотаси)</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 xml:space="preserve">«AGRO TRADE»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«HAIFA NEGEV TECHNOLOGIES LTD»</w:t>
            </w:r>
            <w:r w:rsidRPr="00D017C6">
              <w:rPr>
                <w:rFonts w:ascii="Arial" w:hAnsi="Arial" w:cs="Arial"/>
                <w:sz w:val="18"/>
                <w:szCs w:val="18"/>
                <w:lang w:val="uz-Cyrl-UZ" w:bidi="he-IL"/>
              </w:rPr>
              <w:t>, Изроил</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Polyfeed GG 1</w:t>
            </w:r>
            <w:r w:rsidRPr="00D017C6">
              <w:rPr>
                <w:rFonts w:ascii="Arial" w:hAnsi="Arial" w:cs="Arial"/>
                <w:sz w:val="18"/>
                <w:szCs w:val="18"/>
                <w:lang w:val="uz-Cyrl-UZ"/>
              </w:rPr>
              <w:t>8</w:t>
            </w:r>
            <w:r w:rsidRPr="00D017C6">
              <w:rPr>
                <w:rFonts w:ascii="Arial" w:hAnsi="Arial" w:cs="Arial"/>
                <w:sz w:val="18"/>
                <w:szCs w:val="18"/>
                <w:lang w:val="en-US"/>
              </w:rPr>
              <w:t>-</w:t>
            </w:r>
            <w:r w:rsidRPr="00D017C6">
              <w:rPr>
                <w:rFonts w:ascii="Arial" w:hAnsi="Arial" w:cs="Arial"/>
                <w:sz w:val="18"/>
                <w:szCs w:val="18"/>
                <w:lang w:val="uz-Cyrl-UZ"/>
              </w:rPr>
              <w:t>18</w:t>
            </w:r>
            <w:r w:rsidRPr="00D017C6">
              <w:rPr>
                <w:rFonts w:ascii="Arial" w:hAnsi="Arial" w:cs="Arial"/>
                <w:sz w:val="18"/>
                <w:szCs w:val="18"/>
                <w:lang w:val="en-US"/>
              </w:rPr>
              <w:t>-</w:t>
            </w:r>
            <w:r w:rsidRPr="00D017C6">
              <w:rPr>
                <w:rFonts w:ascii="Arial" w:hAnsi="Arial" w:cs="Arial"/>
                <w:sz w:val="18"/>
                <w:szCs w:val="18"/>
                <w:lang w:val="uz-Cyrl-UZ"/>
              </w:rPr>
              <w:t>18</w:t>
            </w:r>
            <w:r w:rsidRPr="00D017C6">
              <w:rPr>
                <w:rFonts w:ascii="Arial" w:hAnsi="Arial" w:cs="Arial"/>
                <w:sz w:val="18"/>
                <w:szCs w:val="18"/>
                <w:lang w:val="en-US"/>
              </w:rPr>
              <w:t>+2MgO+Me</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(N, 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O+2MgO+микроэлементлар)</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 xml:space="preserve">«AGRO TRADE»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«HAIFA NEGEV TECHNOLOGIES LTD»</w:t>
            </w:r>
            <w:r w:rsidRPr="00D017C6">
              <w:rPr>
                <w:rFonts w:ascii="Arial" w:hAnsi="Arial" w:cs="Arial"/>
                <w:sz w:val="18"/>
                <w:szCs w:val="18"/>
                <w:lang w:val="uz-Cyrl-UZ" w:bidi="he-IL"/>
              </w:rPr>
              <w:t>, Изроил</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Polyfeed GG 12-5-40+2MgO+Me</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(N, 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O+2MgO+микроэлементлар)</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 xml:space="preserve">«AGRO TRADE»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«HAIFA NEGEV TECHNOLOGIES LTD»</w:t>
            </w:r>
            <w:r w:rsidRPr="00D017C6">
              <w:rPr>
                <w:rFonts w:ascii="Arial" w:hAnsi="Arial" w:cs="Arial"/>
                <w:sz w:val="18"/>
                <w:szCs w:val="18"/>
                <w:lang w:val="uz-Cyrl-UZ" w:bidi="he-IL"/>
              </w:rPr>
              <w:t>, Изроил</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Polyfeed GG 1</w:t>
            </w:r>
            <w:r w:rsidRPr="00D017C6">
              <w:rPr>
                <w:rFonts w:ascii="Arial" w:hAnsi="Arial" w:cs="Arial"/>
                <w:sz w:val="18"/>
                <w:szCs w:val="18"/>
                <w:lang w:val="uz-Cyrl-UZ"/>
              </w:rPr>
              <w:t>5</w:t>
            </w:r>
            <w:r w:rsidRPr="00D017C6">
              <w:rPr>
                <w:rFonts w:ascii="Arial" w:hAnsi="Arial" w:cs="Arial"/>
                <w:sz w:val="18"/>
                <w:szCs w:val="18"/>
                <w:lang w:val="en-US"/>
              </w:rPr>
              <w:t>-</w:t>
            </w:r>
            <w:r w:rsidRPr="00D017C6">
              <w:rPr>
                <w:rFonts w:ascii="Arial" w:hAnsi="Arial" w:cs="Arial"/>
                <w:sz w:val="18"/>
                <w:szCs w:val="18"/>
                <w:lang w:val="uz-Cyrl-UZ"/>
              </w:rPr>
              <w:t>30</w:t>
            </w:r>
            <w:r w:rsidRPr="00D017C6">
              <w:rPr>
                <w:rFonts w:ascii="Arial" w:hAnsi="Arial" w:cs="Arial"/>
                <w:sz w:val="18"/>
                <w:szCs w:val="18"/>
                <w:lang w:val="en-US"/>
              </w:rPr>
              <w:t>-</w:t>
            </w:r>
            <w:r w:rsidRPr="00D017C6">
              <w:rPr>
                <w:rFonts w:ascii="Arial" w:hAnsi="Arial" w:cs="Arial"/>
                <w:sz w:val="18"/>
                <w:szCs w:val="18"/>
                <w:lang w:val="uz-Cyrl-UZ"/>
              </w:rPr>
              <w:t>15</w:t>
            </w:r>
            <w:r w:rsidRPr="00D017C6">
              <w:rPr>
                <w:rFonts w:ascii="Arial" w:hAnsi="Arial" w:cs="Arial"/>
                <w:sz w:val="18"/>
                <w:szCs w:val="18"/>
                <w:lang w:val="en-US"/>
              </w:rPr>
              <w:t>+2MgO+Me</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(N, 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O+2MgO+микроэлементлар)</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 xml:space="preserve">«AGRO TRADE»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«HAIFA NEGEV TECHNOLOGIES LTD»</w:t>
            </w:r>
            <w:r w:rsidRPr="00D017C6">
              <w:rPr>
                <w:rFonts w:ascii="Arial" w:hAnsi="Arial" w:cs="Arial"/>
                <w:sz w:val="18"/>
                <w:szCs w:val="18"/>
                <w:lang w:val="uz-Cyrl-UZ" w:bidi="he-IL"/>
              </w:rPr>
              <w:t>, Изроил</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Polyfeed GG</w:t>
            </w:r>
            <w:r w:rsidRPr="00D017C6">
              <w:rPr>
                <w:rFonts w:ascii="Arial" w:hAnsi="Arial" w:cs="Arial"/>
                <w:sz w:val="18"/>
                <w:szCs w:val="18"/>
                <w:lang w:val="uz-Cyrl-UZ"/>
              </w:rPr>
              <w:t xml:space="preserve"> </w:t>
            </w:r>
            <w:r w:rsidRPr="00D017C6">
              <w:rPr>
                <w:rFonts w:ascii="Arial" w:hAnsi="Arial" w:cs="Arial"/>
                <w:sz w:val="18"/>
                <w:szCs w:val="18"/>
                <w:lang w:val="en-US"/>
              </w:rPr>
              <w:t xml:space="preserve">19-19-19+Me </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(N, 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O+микроэлементлар)</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 xml:space="preserve">«AGRO TRADE»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«HAIFA NEGEV TECHNOLOGIES LTD»</w:t>
            </w:r>
            <w:r w:rsidRPr="00D017C6">
              <w:rPr>
                <w:rFonts w:ascii="Arial" w:hAnsi="Arial" w:cs="Arial"/>
                <w:sz w:val="18"/>
                <w:szCs w:val="18"/>
                <w:lang w:val="uz-Cyrl-UZ" w:bidi="he-IL"/>
              </w:rPr>
              <w:t>, Изроил</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Polyfeed GG</w:t>
            </w:r>
            <w:r w:rsidRPr="00D017C6">
              <w:rPr>
                <w:rFonts w:ascii="Arial" w:hAnsi="Arial" w:cs="Arial"/>
                <w:sz w:val="18"/>
                <w:szCs w:val="18"/>
                <w:lang w:val="uz-Cyrl-UZ"/>
              </w:rPr>
              <w:t xml:space="preserve"> 20</w:t>
            </w:r>
            <w:r w:rsidRPr="00D017C6">
              <w:rPr>
                <w:rFonts w:ascii="Arial" w:hAnsi="Arial" w:cs="Arial"/>
                <w:sz w:val="18"/>
                <w:szCs w:val="18"/>
                <w:lang w:val="en-US"/>
              </w:rPr>
              <w:t>-</w:t>
            </w:r>
            <w:r w:rsidRPr="00D017C6">
              <w:rPr>
                <w:rFonts w:ascii="Arial" w:hAnsi="Arial" w:cs="Arial"/>
                <w:sz w:val="18"/>
                <w:szCs w:val="18"/>
                <w:lang w:val="uz-Cyrl-UZ"/>
              </w:rPr>
              <w:t>20</w:t>
            </w:r>
            <w:r w:rsidRPr="00D017C6">
              <w:rPr>
                <w:rFonts w:ascii="Arial" w:hAnsi="Arial" w:cs="Arial"/>
                <w:sz w:val="18"/>
                <w:szCs w:val="18"/>
                <w:lang w:val="en-US"/>
              </w:rPr>
              <w:t>-</w:t>
            </w:r>
            <w:r w:rsidRPr="00D017C6">
              <w:rPr>
                <w:rFonts w:ascii="Arial" w:hAnsi="Arial" w:cs="Arial"/>
                <w:sz w:val="18"/>
                <w:szCs w:val="18"/>
                <w:lang w:val="uz-Cyrl-UZ"/>
              </w:rPr>
              <w:t>20</w:t>
            </w:r>
            <w:r w:rsidRPr="00D017C6">
              <w:rPr>
                <w:rFonts w:ascii="Arial" w:hAnsi="Arial" w:cs="Arial"/>
                <w:sz w:val="18"/>
                <w:szCs w:val="18"/>
                <w:lang w:val="en-US"/>
              </w:rPr>
              <w:t>+Me</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lastRenderedPageBreak/>
              <w:t>(N, 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O+микроэлементлар)</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lastRenderedPageBreak/>
              <w:t xml:space="preserve">«AGRO TRADE»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 xml:space="preserve">«HAIFA NEGEV TECHNOLOGIES </w:t>
            </w:r>
            <w:r w:rsidRPr="00D017C6">
              <w:rPr>
                <w:rFonts w:ascii="Arial" w:hAnsi="Arial" w:cs="Arial"/>
                <w:sz w:val="18"/>
                <w:szCs w:val="18"/>
                <w:lang w:val="en-US" w:bidi="he-IL"/>
              </w:rPr>
              <w:lastRenderedPageBreak/>
              <w:t>LTD»</w:t>
            </w:r>
            <w:r w:rsidRPr="00D017C6">
              <w:rPr>
                <w:rFonts w:ascii="Arial" w:hAnsi="Arial" w:cs="Arial"/>
                <w:sz w:val="18"/>
                <w:szCs w:val="18"/>
                <w:lang w:val="uz-Cyrl-UZ" w:bidi="he-IL"/>
              </w:rPr>
              <w:t>, Изроил</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lastRenderedPageBreak/>
              <w:t>Polyfeed GG</w:t>
            </w:r>
            <w:r w:rsidRPr="00D017C6">
              <w:rPr>
                <w:rFonts w:ascii="Arial" w:hAnsi="Arial" w:cs="Arial"/>
                <w:sz w:val="18"/>
                <w:szCs w:val="18"/>
                <w:lang w:val="uz-Cyrl-UZ"/>
              </w:rPr>
              <w:t xml:space="preserve"> </w:t>
            </w:r>
            <w:r w:rsidRPr="00D017C6">
              <w:rPr>
                <w:rFonts w:ascii="Arial" w:hAnsi="Arial" w:cs="Arial"/>
                <w:sz w:val="18"/>
                <w:szCs w:val="18"/>
                <w:lang w:val="en-US"/>
              </w:rPr>
              <w:t>21-21-21</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(N, 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O)</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 xml:space="preserve">«AGRO TRADE»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«HAIFA NEGEV TECHNOLOGIES LTD»</w:t>
            </w:r>
            <w:r w:rsidRPr="00D017C6">
              <w:rPr>
                <w:rFonts w:ascii="Arial" w:hAnsi="Arial" w:cs="Arial"/>
                <w:sz w:val="18"/>
                <w:szCs w:val="18"/>
                <w:lang w:val="uz-Cyrl-UZ" w:bidi="he-IL"/>
              </w:rPr>
              <w:t>, Изроил</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Polyfeed GG</w:t>
            </w:r>
            <w:r w:rsidRPr="00D017C6">
              <w:rPr>
                <w:rFonts w:ascii="Arial" w:hAnsi="Arial" w:cs="Arial"/>
                <w:sz w:val="18"/>
                <w:szCs w:val="18"/>
                <w:lang w:val="uz-Cyrl-UZ"/>
              </w:rPr>
              <w:t xml:space="preserve"> 20</w:t>
            </w:r>
            <w:r w:rsidRPr="00D017C6">
              <w:rPr>
                <w:rFonts w:ascii="Arial" w:hAnsi="Arial" w:cs="Arial"/>
                <w:sz w:val="18"/>
                <w:szCs w:val="18"/>
                <w:lang w:val="en-US"/>
              </w:rPr>
              <w:t>-</w:t>
            </w:r>
            <w:r w:rsidRPr="00D017C6">
              <w:rPr>
                <w:rFonts w:ascii="Arial" w:hAnsi="Arial" w:cs="Arial"/>
                <w:sz w:val="18"/>
                <w:szCs w:val="18"/>
                <w:lang w:val="uz-Cyrl-UZ"/>
              </w:rPr>
              <w:t>10</w:t>
            </w:r>
            <w:r w:rsidRPr="00D017C6">
              <w:rPr>
                <w:rFonts w:ascii="Arial" w:hAnsi="Arial" w:cs="Arial"/>
                <w:sz w:val="18"/>
                <w:szCs w:val="18"/>
                <w:lang w:val="en-US"/>
              </w:rPr>
              <w:t>-</w:t>
            </w:r>
            <w:r w:rsidRPr="00D017C6">
              <w:rPr>
                <w:rFonts w:ascii="Arial" w:hAnsi="Arial" w:cs="Arial"/>
                <w:sz w:val="18"/>
                <w:szCs w:val="18"/>
                <w:lang w:val="uz-Cyrl-UZ"/>
              </w:rPr>
              <w:t>20</w:t>
            </w:r>
            <w:r w:rsidRPr="00D017C6">
              <w:rPr>
                <w:rFonts w:ascii="Arial" w:hAnsi="Arial" w:cs="Arial"/>
                <w:sz w:val="18"/>
                <w:szCs w:val="18"/>
                <w:lang w:val="en-US"/>
              </w:rPr>
              <w:t>+Me</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(N, 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O+микроэлементлар)</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 xml:space="preserve">«AGRO TRADE»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«HAIFA NEGEV TECHNOLOGIES LTD»</w:t>
            </w:r>
            <w:r w:rsidRPr="00D017C6">
              <w:rPr>
                <w:rFonts w:ascii="Arial" w:hAnsi="Arial" w:cs="Arial"/>
                <w:sz w:val="18"/>
                <w:szCs w:val="18"/>
                <w:lang w:val="uz-Cyrl-UZ" w:bidi="he-IL"/>
              </w:rPr>
              <w:t>, Изроил</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Multifeed 23-7-23+HMe</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(N, 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O+микроэлементлар)</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 xml:space="preserve">«AGRO TRADE»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«HAIFA NEGEV TECHNOLOGIES LTD»</w:t>
            </w:r>
            <w:r w:rsidRPr="00D017C6">
              <w:rPr>
                <w:rFonts w:ascii="Arial" w:hAnsi="Arial" w:cs="Arial"/>
                <w:sz w:val="18"/>
                <w:szCs w:val="18"/>
                <w:lang w:val="uz-Cyrl-UZ" w:bidi="he-IL"/>
              </w:rPr>
              <w:t>, Изроил</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Polyfeed Foliar Vegetatif Booster   </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21-21-21</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 xml:space="preserve">«AGRO TRADE»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«HAIFA NEGEV TECHNOLOGIES LTD»</w:t>
            </w:r>
            <w:r w:rsidRPr="00D017C6">
              <w:rPr>
                <w:rFonts w:ascii="Arial" w:hAnsi="Arial" w:cs="Arial"/>
                <w:sz w:val="18"/>
                <w:szCs w:val="18"/>
                <w:lang w:val="uz-Cyrl-UZ" w:bidi="he-IL"/>
              </w:rPr>
              <w:t>, Изроил</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Polyfeed Foliar Flowering Booster   </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8-52-17</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 xml:space="preserve">«AGRO TRADE»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«HAIFA NEGEV TECHNOLOGIES LTD»</w:t>
            </w:r>
            <w:r w:rsidRPr="00D017C6">
              <w:rPr>
                <w:rFonts w:ascii="Arial" w:hAnsi="Arial" w:cs="Arial"/>
                <w:sz w:val="18"/>
                <w:szCs w:val="18"/>
                <w:lang w:val="uz-Cyrl-UZ" w:bidi="he-IL"/>
              </w:rPr>
              <w:t>, Изроил</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Polyfeed Foliar Fruiting Booster    </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16-8-34</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 xml:space="preserve">«AGRO TRADE»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«HAIFA NEGEV TECHNOLOGIES LTD»</w:t>
            </w:r>
            <w:r w:rsidRPr="00D017C6">
              <w:rPr>
                <w:rFonts w:ascii="Arial" w:hAnsi="Arial" w:cs="Arial"/>
                <w:sz w:val="18"/>
                <w:szCs w:val="18"/>
                <w:lang w:val="uz-Cyrl-UZ" w:bidi="he-IL"/>
              </w:rPr>
              <w:t>, Изроил</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Polyfeed Foliar Wheat 23-7-23</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 xml:space="preserve">«AGRO TRADE»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«HAIFA NEGEV TECHNOLOGIES LTD»</w:t>
            </w:r>
            <w:r w:rsidRPr="00D017C6">
              <w:rPr>
                <w:rFonts w:ascii="Arial" w:hAnsi="Arial" w:cs="Arial"/>
                <w:sz w:val="18"/>
                <w:szCs w:val="18"/>
                <w:lang w:val="uz-Cyrl-UZ" w:bidi="he-IL"/>
              </w:rPr>
              <w:t>, Изроил</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Polyfeed Foliar</w:t>
            </w:r>
            <w:r w:rsidRPr="00D017C6">
              <w:rPr>
                <w:rFonts w:ascii="Arial" w:hAnsi="Arial" w:cs="Arial"/>
                <w:sz w:val="18"/>
                <w:szCs w:val="18"/>
                <w:lang w:val="uz-Cyrl-UZ"/>
              </w:rPr>
              <w:t xml:space="preserve"> </w:t>
            </w:r>
            <w:r w:rsidRPr="00D017C6">
              <w:rPr>
                <w:rFonts w:ascii="Arial" w:hAnsi="Arial" w:cs="Arial"/>
                <w:sz w:val="18"/>
                <w:szCs w:val="18"/>
                <w:lang w:val="en-US"/>
              </w:rPr>
              <w:t xml:space="preserve">Rice 15-15-30 </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 xml:space="preserve">«AGRO TRADE»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«HAIFA NEGEV TECHNOLOGIES LTD»</w:t>
            </w:r>
            <w:r w:rsidRPr="00D017C6">
              <w:rPr>
                <w:rFonts w:ascii="Arial" w:hAnsi="Arial" w:cs="Arial"/>
                <w:sz w:val="18"/>
                <w:szCs w:val="18"/>
                <w:lang w:val="uz-Cyrl-UZ" w:bidi="he-IL"/>
              </w:rPr>
              <w:t>, Изроил</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Polyfeed Foliar Vineyard 4-15-37</w:t>
            </w:r>
          </w:p>
          <w:p w:rsidR="00AE5679" w:rsidRPr="00D017C6" w:rsidRDefault="00AE5679" w:rsidP="00AE5679">
            <w:pPr>
              <w:rPr>
                <w:rFonts w:ascii="Arial" w:hAnsi="Arial" w:cs="Arial"/>
                <w:sz w:val="18"/>
                <w:szCs w:val="18"/>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 xml:space="preserve">«AGRO TRADE»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«HAIFA NEGEV TECHNOLOGIES LTD»</w:t>
            </w:r>
            <w:r w:rsidRPr="00D017C6">
              <w:rPr>
                <w:rFonts w:ascii="Arial" w:hAnsi="Arial" w:cs="Arial"/>
                <w:sz w:val="18"/>
                <w:szCs w:val="18"/>
                <w:lang w:val="uz-Cyrl-UZ" w:bidi="he-IL"/>
              </w:rPr>
              <w:t>, Изроил</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Polyfeed Foliar Potato 12-5-40</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 xml:space="preserve">«AGRO TRADE»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«HAIFA NEGEV TECHNOLOGIES LTD»</w:t>
            </w:r>
            <w:r w:rsidRPr="00D017C6">
              <w:rPr>
                <w:rFonts w:ascii="Arial" w:hAnsi="Arial" w:cs="Arial"/>
                <w:sz w:val="18"/>
                <w:szCs w:val="18"/>
                <w:lang w:val="uz-Cyrl-UZ" w:bidi="he-IL"/>
              </w:rPr>
              <w:t>, Изроил</w:t>
            </w:r>
            <w:r w:rsidRPr="00D017C6">
              <w:rPr>
                <w:rFonts w:ascii="Arial" w:hAnsi="Arial" w:cs="Arial"/>
                <w:sz w:val="18"/>
                <w:szCs w:val="18"/>
                <w:lang w:val="en-US" w:bidi="he-IL"/>
              </w:rPr>
              <w:t>.</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Гуми Гермес</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марка: Гуми Гермес паста,</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Гуми Гермес порошок</w:t>
            </w:r>
          </w:p>
          <w:p w:rsidR="00AE5679" w:rsidRPr="00D017C6" w:rsidRDefault="00AE5679" w:rsidP="00AE5679">
            <w:pPr>
              <w:rPr>
                <w:rFonts w:ascii="Arial" w:hAnsi="Arial" w:cs="Arial"/>
                <w:sz w:val="18"/>
                <w:szCs w:val="18"/>
              </w:rPr>
            </w:pPr>
            <w:r w:rsidRPr="00D017C6">
              <w:rPr>
                <w:rFonts w:ascii="Arial" w:hAnsi="Arial" w:cs="Arial"/>
                <w:sz w:val="18"/>
                <w:szCs w:val="18"/>
                <w:lang w:val="uz-Cyrl-UZ"/>
              </w:rPr>
              <w:t>(Гумин кислотаси)</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bidi="he-IL"/>
              </w:rPr>
            </w:pPr>
            <w:r w:rsidRPr="00D017C6">
              <w:rPr>
                <w:rFonts w:ascii="Arial" w:hAnsi="Arial" w:cs="Arial"/>
                <w:sz w:val="18"/>
                <w:szCs w:val="18"/>
                <w:lang w:val="uz-Cyrl-UZ" w:bidi="he-IL"/>
              </w:rPr>
              <w:t>«Тумарис Турон»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bidi="he-IL"/>
              </w:rPr>
            </w:pPr>
            <w:r w:rsidRPr="00D017C6">
              <w:rPr>
                <w:rFonts w:ascii="Arial" w:hAnsi="Arial" w:cs="Arial"/>
                <w:sz w:val="18"/>
                <w:szCs w:val="18"/>
                <w:lang w:val="uz-Cyrl-UZ" w:bidi="he-IL"/>
              </w:rPr>
              <w:t>«Тумарис Турон» МЧЖ, Ўзбекистон.</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QUVA*T</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w:t>
            </w:r>
            <w:r w:rsidRPr="00D017C6">
              <w:rPr>
                <w:rFonts w:ascii="Arial" w:hAnsi="Arial" w:cs="Arial"/>
                <w:sz w:val="18"/>
                <w:szCs w:val="18"/>
                <w:lang w:val="uz-Cyrl-UZ"/>
              </w:rPr>
              <w:t>Гумин кислотаси</w:t>
            </w:r>
            <w:r w:rsidRPr="00D017C6">
              <w:rPr>
                <w:rFonts w:ascii="Arial" w:hAnsi="Arial" w:cs="Arial"/>
                <w:sz w:val="18"/>
                <w:szCs w:val="18"/>
                <w:lang w:val="en-US"/>
              </w:rPr>
              <w:t>)</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 xml:space="preserve">«QUVA AGRO INVEST» МЧЖ,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 xml:space="preserve">«QUVA AGRO INVEST» МЧЖ,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Суперагрофосфорид</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w:t>
            </w:r>
            <w:r w:rsidRPr="00D017C6">
              <w:rPr>
                <w:rFonts w:ascii="Arial" w:hAnsi="Arial" w:cs="Arial"/>
                <w:sz w:val="18"/>
                <w:szCs w:val="18"/>
                <w:lang w:val="uz-Cyrl-UZ"/>
              </w:rPr>
              <w:t>Фосфор, калий, олтингугурт</w:t>
            </w:r>
            <w:r w:rsidRPr="00D017C6">
              <w:rPr>
                <w:rFonts w:ascii="Arial" w:hAnsi="Arial" w:cs="Arial"/>
                <w:sz w:val="18"/>
                <w:szCs w:val="18"/>
                <w:lang w:val="en-US"/>
              </w:rPr>
              <w:t>)</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«ALLIANCE TRANS SERVICE FERGANA»</w:t>
            </w:r>
            <w:r w:rsidRPr="00D017C6">
              <w:rPr>
                <w:rFonts w:ascii="Arial" w:hAnsi="Arial" w:cs="Arial"/>
                <w:sz w:val="18"/>
                <w:szCs w:val="18"/>
                <w:lang w:val="en-US"/>
              </w:rPr>
              <w:t xml:space="preserve"> </w:t>
            </w:r>
            <w:r w:rsidRPr="00D017C6">
              <w:rPr>
                <w:rFonts w:ascii="Arial" w:hAnsi="Arial" w:cs="Arial"/>
                <w:sz w:val="18"/>
                <w:szCs w:val="18"/>
                <w:lang w:val="uz-Cyrl-UZ"/>
              </w:rPr>
              <w:t xml:space="preserve">МЧЖ,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«ALLIANCE TRANS SERVICE FERGANA»</w:t>
            </w:r>
            <w:r w:rsidRPr="00D017C6">
              <w:rPr>
                <w:rFonts w:ascii="Arial" w:hAnsi="Arial" w:cs="Arial"/>
                <w:sz w:val="18"/>
                <w:szCs w:val="18"/>
                <w:lang w:val="en-US"/>
              </w:rPr>
              <w:t xml:space="preserve"> </w:t>
            </w:r>
            <w:r w:rsidRPr="00D017C6">
              <w:rPr>
                <w:rFonts w:ascii="Arial" w:hAnsi="Arial" w:cs="Arial"/>
                <w:sz w:val="18"/>
                <w:szCs w:val="18"/>
                <w:lang w:val="uz-Cyrl-UZ"/>
              </w:rPr>
              <w:t xml:space="preserve">МЧЖ,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Суперагрофосфорид</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w:t>
            </w:r>
            <w:r w:rsidRPr="00D017C6">
              <w:rPr>
                <w:rFonts w:ascii="Arial" w:hAnsi="Arial" w:cs="Arial"/>
                <w:sz w:val="18"/>
                <w:szCs w:val="18"/>
                <w:lang w:val="uz-Cyrl-UZ"/>
              </w:rPr>
              <w:t>Фосфор, калий, олтингугурт</w:t>
            </w:r>
            <w:r w:rsidRPr="00D017C6">
              <w:rPr>
                <w:rFonts w:ascii="Arial" w:hAnsi="Arial" w:cs="Arial"/>
                <w:sz w:val="18"/>
                <w:szCs w:val="18"/>
                <w:lang w:val="en-US"/>
              </w:rPr>
              <w:t>)</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«ZAMIN GRANT AGROSERVIS»</w:t>
            </w:r>
            <w:r w:rsidRPr="00D017C6">
              <w:rPr>
                <w:rFonts w:ascii="Arial" w:hAnsi="Arial" w:cs="Arial"/>
                <w:sz w:val="18"/>
                <w:szCs w:val="18"/>
                <w:lang w:val="en-US"/>
              </w:rPr>
              <w:t xml:space="preserve"> </w:t>
            </w:r>
            <w:r w:rsidRPr="00D017C6">
              <w:rPr>
                <w:rFonts w:ascii="Arial" w:hAnsi="Arial" w:cs="Arial"/>
                <w:sz w:val="18"/>
                <w:szCs w:val="18"/>
                <w:lang w:val="uz-Cyrl-UZ"/>
              </w:rPr>
              <w:t xml:space="preserve">МЧЖ,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r w:rsidRPr="00D017C6">
              <w:rPr>
                <w:rFonts w:ascii="Arial" w:hAnsi="Arial" w:cs="Arial"/>
                <w:sz w:val="18"/>
                <w:szCs w:val="18"/>
                <w:lang w:val="en-US"/>
              </w:rPr>
              <w:t xml:space="preserve"> </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«ZAMIN GRANT AGROSERVIS»</w:t>
            </w:r>
            <w:r w:rsidRPr="00D017C6">
              <w:rPr>
                <w:rFonts w:ascii="Arial" w:hAnsi="Arial" w:cs="Arial"/>
                <w:sz w:val="18"/>
                <w:szCs w:val="18"/>
                <w:lang w:val="en-US"/>
              </w:rPr>
              <w:t xml:space="preserve"> </w:t>
            </w:r>
            <w:r w:rsidRPr="00D017C6">
              <w:rPr>
                <w:rFonts w:ascii="Arial" w:hAnsi="Arial" w:cs="Arial"/>
                <w:sz w:val="18"/>
                <w:szCs w:val="18"/>
                <w:lang w:val="uz-Cyrl-UZ"/>
              </w:rPr>
              <w:t xml:space="preserve">МЧЖ,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r w:rsidRPr="00D017C6">
              <w:rPr>
                <w:rFonts w:ascii="Arial" w:hAnsi="Arial" w:cs="Arial"/>
                <w:sz w:val="18"/>
                <w:szCs w:val="18"/>
                <w:lang w:val="en-US"/>
              </w:rPr>
              <w:t xml:space="preserve"> </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КАРБАМИД</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“Б” маркаси</w:t>
            </w:r>
          </w:p>
          <w:p w:rsidR="00AE5679" w:rsidRPr="00D017C6" w:rsidRDefault="00AE5679" w:rsidP="00AE5679">
            <w:pPr>
              <w:rPr>
                <w:rFonts w:ascii="Arial" w:hAnsi="Arial" w:cs="Arial"/>
                <w:sz w:val="18"/>
                <w:szCs w:val="18"/>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uz-Cyrl-UZ"/>
              </w:rPr>
              <w:t>ИП ОО</w:t>
            </w:r>
            <w:r w:rsidRPr="00D017C6">
              <w:rPr>
                <w:rFonts w:ascii="Arial" w:hAnsi="Arial" w:cs="Arial"/>
                <w:sz w:val="18"/>
                <w:szCs w:val="18"/>
              </w:rPr>
              <w:t>О</w:t>
            </w:r>
            <w:r w:rsidRPr="00D017C6">
              <w:rPr>
                <w:rFonts w:ascii="Arial" w:hAnsi="Arial" w:cs="Arial"/>
                <w:sz w:val="18"/>
                <w:szCs w:val="18"/>
                <w:lang w:val="en-US"/>
              </w:rPr>
              <w:t xml:space="preserve"> </w:t>
            </w:r>
            <w:r w:rsidRPr="00D017C6">
              <w:rPr>
                <w:rFonts w:ascii="Arial" w:hAnsi="Arial" w:cs="Arial"/>
                <w:sz w:val="18"/>
                <w:szCs w:val="18"/>
                <w:lang w:val="en-US" w:bidi="he-IL"/>
              </w:rPr>
              <w:t>«GODDES OF TRADE»</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r w:rsidRPr="00D017C6">
              <w:rPr>
                <w:rFonts w:ascii="Arial" w:hAnsi="Arial" w:cs="Arial"/>
                <w:sz w:val="18"/>
                <w:szCs w:val="18"/>
                <w:lang w:val="en-US" w:bidi="he-IL"/>
              </w:rPr>
              <w:t xml:space="preserve"> </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Завод «Тедженкарбамид» Туркманистон.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Аммиакли селитра</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(Аммоний ва нитрат шаклидаги азот озуқа элементи)</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w:t>
            </w:r>
            <w:r w:rsidRPr="00D017C6">
              <w:rPr>
                <w:rFonts w:ascii="Arial" w:hAnsi="Arial" w:cs="Arial"/>
                <w:sz w:val="18"/>
                <w:szCs w:val="18"/>
                <w:lang w:val="en-US"/>
              </w:rPr>
              <w:t>Farg</w:t>
            </w:r>
            <w:r w:rsidRPr="00D017C6">
              <w:rPr>
                <w:rFonts w:ascii="Arial" w:hAnsi="Arial" w:cs="Arial"/>
                <w:sz w:val="18"/>
                <w:szCs w:val="18"/>
              </w:rPr>
              <w:t>ʼ</w:t>
            </w:r>
            <w:r w:rsidRPr="00D017C6">
              <w:rPr>
                <w:rFonts w:ascii="Arial" w:hAnsi="Arial" w:cs="Arial"/>
                <w:sz w:val="18"/>
                <w:szCs w:val="18"/>
                <w:lang w:val="en-US"/>
              </w:rPr>
              <w:t>onaazot</w:t>
            </w:r>
            <w:r w:rsidRPr="00D017C6">
              <w:rPr>
                <w:rFonts w:ascii="Arial" w:hAnsi="Arial" w:cs="Arial"/>
                <w:sz w:val="18"/>
                <w:szCs w:val="18"/>
              </w:rPr>
              <w:t>»</w:t>
            </w:r>
            <w:r w:rsidRPr="00D017C6">
              <w:rPr>
                <w:rFonts w:ascii="Arial" w:hAnsi="Arial" w:cs="Arial"/>
                <w:sz w:val="18"/>
                <w:szCs w:val="18"/>
                <w:lang w:val="en-US"/>
              </w:rPr>
              <w:t xml:space="preserve"> </w:t>
            </w:r>
            <w:r w:rsidRPr="00D017C6">
              <w:rPr>
                <w:rFonts w:ascii="Arial" w:hAnsi="Arial" w:cs="Arial"/>
                <w:sz w:val="18"/>
                <w:szCs w:val="18"/>
                <w:lang w:val="uz-Cyrl-UZ"/>
              </w:rPr>
              <w:t>АЖ,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w:t>
            </w:r>
            <w:r w:rsidRPr="00D017C6">
              <w:rPr>
                <w:rFonts w:ascii="Arial" w:hAnsi="Arial" w:cs="Arial"/>
                <w:sz w:val="18"/>
                <w:szCs w:val="18"/>
                <w:lang w:val="en-US"/>
              </w:rPr>
              <w:t>Farg</w:t>
            </w:r>
            <w:r w:rsidRPr="00D017C6">
              <w:rPr>
                <w:rFonts w:ascii="Arial" w:hAnsi="Arial" w:cs="Arial"/>
                <w:sz w:val="18"/>
                <w:szCs w:val="18"/>
              </w:rPr>
              <w:t>ʼ</w:t>
            </w:r>
            <w:r w:rsidRPr="00D017C6">
              <w:rPr>
                <w:rFonts w:ascii="Arial" w:hAnsi="Arial" w:cs="Arial"/>
                <w:sz w:val="18"/>
                <w:szCs w:val="18"/>
                <w:lang w:val="en-US"/>
              </w:rPr>
              <w:t>onaazot</w:t>
            </w:r>
            <w:r w:rsidRPr="00D017C6">
              <w:rPr>
                <w:rFonts w:ascii="Arial" w:hAnsi="Arial" w:cs="Arial"/>
                <w:sz w:val="18"/>
                <w:szCs w:val="18"/>
              </w:rPr>
              <w:t>»</w:t>
            </w:r>
            <w:r w:rsidRPr="00D017C6">
              <w:rPr>
                <w:rFonts w:ascii="Arial" w:hAnsi="Arial" w:cs="Arial"/>
                <w:sz w:val="18"/>
                <w:szCs w:val="18"/>
                <w:lang w:val="en-US"/>
              </w:rPr>
              <w:t xml:space="preserve"> </w:t>
            </w:r>
            <w:r w:rsidRPr="00D017C6">
              <w:rPr>
                <w:rFonts w:ascii="Arial" w:hAnsi="Arial" w:cs="Arial"/>
                <w:sz w:val="18"/>
                <w:szCs w:val="18"/>
                <w:lang w:val="uz-Cyrl-UZ"/>
              </w:rPr>
              <w:t>АЖ, 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“Kafalon” микроэлементлари билан комплексланган ўғит</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марка: Kafalon; Kafalon -“Питание”; Kafalon – “Иммунитет”; Kafalon – “Финиш”;</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(N, 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O+MgO+микроэлементлар)</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«Kimyo UZ»</w:t>
            </w:r>
            <w:r w:rsidRPr="00D017C6">
              <w:rPr>
                <w:rFonts w:ascii="Arial" w:hAnsi="Arial" w:cs="Arial"/>
                <w:sz w:val="18"/>
                <w:szCs w:val="18"/>
                <w:lang w:val="en-US"/>
              </w:rPr>
              <w:t xml:space="preserve"> </w:t>
            </w:r>
            <w:r w:rsidRPr="00D017C6">
              <w:rPr>
                <w:rFonts w:ascii="Arial" w:hAnsi="Arial" w:cs="Arial"/>
                <w:sz w:val="18"/>
                <w:szCs w:val="18"/>
                <w:lang w:val="uz-Cyrl-UZ"/>
              </w:rPr>
              <w:t xml:space="preserve">МЧЖ,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«Kimyo UZ»</w:t>
            </w:r>
            <w:r w:rsidRPr="00D017C6">
              <w:rPr>
                <w:rFonts w:ascii="Arial" w:hAnsi="Arial" w:cs="Arial"/>
                <w:sz w:val="18"/>
                <w:szCs w:val="18"/>
                <w:lang w:val="en-US"/>
              </w:rPr>
              <w:t xml:space="preserve"> </w:t>
            </w:r>
            <w:r w:rsidRPr="00D017C6">
              <w:rPr>
                <w:rFonts w:ascii="Arial" w:hAnsi="Arial" w:cs="Arial"/>
                <w:sz w:val="18"/>
                <w:szCs w:val="18"/>
                <w:lang w:val="uz-Cyrl-UZ"/>
              </w:rPr>
              <w:t xml:space="preserve">МЧЖ,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Kafalon GT</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(Гумин кислотаси ва микроэлементлар)</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«Kimyo UZ»</w:t>
            </w:r>
            <w:r w:rsidRPr="00D017C6">
              <w:rPr>
                <w:rFonts w:ascii="Arial" w:hAnsi="Arial" w:cs="Arial"/>
                <w:sz w:val="18"/>
                <w:szCs w:val="18"/>
                <w:lang w:val="en-US"/>
              </w:rPr>
              <w:t xml:space="preserve"> </w:t>
            </w:r>
            <w:r w:rsidRPr="00D017C6">
              <w:rPr>
                <w:rFonts w:ascii="Arial" w:hAnsi="Arial" w:cs="Arial"/>
                <w:sz w:val="18"/>
                <w:szCs w:val="18"/>
                <w:lang w:val="uz-Cyrl-UZ"/>
              </w:rPr>
              <w:t xml:space="preserve">МЧЖ,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«Kimyo UZ»</w:t>
            </w:r>
            <w:r w:rsidRPr="00D017C6">
              <w:rPr>
                <w:rFonts w:ascii="Arial" w:hAnsi="Arial" w:cs="Arial"/>
                <w:sz w:val="18"/>
                <w:szCs w:val="18"/>
                <w:lang w:val="en-US"/>
              </w:rPr>
              <w:t xml:space="preserve"> </w:t>
            </w:r>
            <w:r w:rsidRPr="00D017C6">
              <w:rPr>
                <w:rFonts w:ascii="Arial" w:hAnsi="Arial" w:cs="Arial"/>
                <w:sz w:val="18"/>
                <w:szCs w:val="18"/>
                <w:lang w:val="uz-Cyrl-UZ"/>
              </w:rPr>
              <w:t xml:space="preserve">МЧЖ,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lastRenderedPageBreak/>
              <w:t>Kafalon</w:t>
            </w:r>
            <w:r w:rsidRPr="00D017C6">
              <w:rPr>
                <w:rFonts w:ascii="Arial" w:hAnsi="Arial" w:cs="Arial"/>
                <w:sz w:val="18"/>
                <w:szCs w:val="18"/>
                <w:lang w:val="uz-Cyrl-UZ"/>
              </w:rPr>
              <w:t xml:space="preserve"> </w:t>
            </w:r>
            <w:r w:rsidRPr="00D017C6">
              <w:rPr>
                <w:rFonts w:ascii="Arial" w:hAnsi="Arial" w:cs="Arial"/>
                <w:sz w:val="18"/>
                <w:szCs w:val="18"/>
                <w:lang w:val="en-US"/>
              </w:rPr>
              <w:t>MEZO</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w:t>
            </w:r>
            <w:r w:rsidRPr="00D017C6">
              <w:rPr>
                <w:rFonts w:ascii="Arial" w:hAnsi="Arial" w:cs="Arial"/>
                <w:sz w:val="18"/>
                <w:szCs w:val="18"/>
                <w:lang w:val="uz-Cyrl-UZ"/>
              </w:rPr>
              <w:t>N, K</w:t>
            </w:r>
            <w:r w:rsidRPr="00D017C6">
              <w:rPr>
                <w:rFonts w:ascii="Arial" w:hAnsi="Arial" w:cs="Arial"/>
                <w:sz w:val="18"/>
                <w:szCs w:val="18"/>
                <w:vertAlign w:val="subscript"/>
                <w:lang w:val="uz-Cyrl-UZ"/>
              </w:rPr>
              <w:t>2</w:t>
            </w:r>
            <w:r w:rsidRPr="00D017C6">
              <w:rPr>
                <w:rFonts w:ascii="Arial" w:hAnsi="Arial" w:cs="Arial"/>
                <w:sz w:val="18"/>
                <w:szCs w:val="18"/>
                <w:lang w:val="uz-Cyrl-UZ"/>
              </w:rPr>
              <w:t>O+MgO</w:t>
            </w:r>
            <w:r w:rsidRPr="00D017C6">
              <w:rPr>
                <w:rFonts w:ascii="Arial" w:hAnsi="Arial" w:cs="Arial"/>
                <w:sz w:val="18"/>
                <w:szCs w:val="18"/>
                <w:lang w:val="en-US"/>
              </w:rPr>
              <w:t>)</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«Kimyo UZ»</w:t>
            </w:r>
            <w:r w:rsidRPr="00D017C6">
              <w:rPr>
                <w:rFonts w:ascii="Arial" w:hAnsi="Arial" w:cs="Arial"/>
                <w:sz w:val="18"/>
                <w:szCs w:val="18"/>
                <w:lang w:val="en-US"/>
              </w:rPr>
              <w:t xml:space="preserve"> </w:t>
            </w:r>
            <w:r w:rsidRPr="00D017C6">
              <w:rPr>
                <w:rFonts w:ascii="Arial" w:hAnsi="Arial" w:cs="Arial"/>
                <w:sz w:val="18"/>
                <w:szCs w:val="18"/>
                <w:lang w:val="uz-Cyrl-UZ"/>
              </w:rPr>
              <w:t xml:space="preserve">МЧЖ,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«Kimyo UZ»</w:t>
            </w:r>
            <w:r w:rsidRPr="00D017C6">
              <w:rPr>
                <w:rFonts w:ascii="Arial" w:hAnsi="Arial" w:cs="Arial"/>
                <w:sz w:val="18"/>
                <w:szCs w:val="18"/>
                <w:lang w:val="en-US"/>
              </w:rPr>
              <w:t xml:space="preserve"> </w:t>
            </w:r>
            <w:r w:rsidRPr="00D017C6">
              <w:rPr>
                <w:rFonts w:ascii="Arial" w:hAnsi="Arial" w:cs="Arial"/>
                <w:sz w:val="18"/>
                <w:szCs w:val="18"/>
                <w:lang w:val="uz-Cyrl-UZ"/>
              </w:rPr>
              <w:t xml:space="preserve">МЧЖ,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Kafalon</w:t>
            </w:r>
            <w:r w:rsidRPr="00D017C6">
              <w:rPr>
                <w:rFonts w:ascii="Arial" w:hAnsi="Arial" w:cs="Arial"/>
                <w:sz w:val="18"/>
                <w:szCs w:val="18"/>
                <w:lang w:val="uz-Cyrl-UZ"/>
              </w:rPr>
              <w:t xml:space="preserve"> </w:t>
            </w:r>
            <w:r w:rsidRPr="00D017C6">
              <w:rPr>
                <w:rFonts w:ascii="Arial" w:hAnsi="Arial" w:cs="Arial"/>
                <w:sz w:val="18"/>
                <w:szCs w:val="18"/>
                <w:lang w:val="en-US"/>
              </w:rPr>
              <w:t>MIKRO</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w:t>
            </w:r>
            <w:r w:rsidRPr="00D017C6">
              <w:rPr>
                <w:rFonts w:ascii="Arial" w:hAnsi="Arial" w:cs="Arial"/>
                <w:sz w:val="18"/>
                <w:szCs w:val="18"/>
                <w:lang w:val="uz-Cyrl-UZ"/>
              </w:rPr>
              <w:t>микроэлементлар</w:t>
            </w:r>
            <w:r w:rsidRPr="00D017C6">
              <w:rPr>
                <w:rFonts w:ascii="Arial" w:hAnsi="Arial" w:cs="Arial"/>
                <w:sz w:val="18"/>
                <w:szCs w:val="18"/>
                <w:lang w:val="en-US"/>
              </w:rPr>
              <w:t>)</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«Kimyo UZ»</w:t>
            </w:r>
            <w:r w:rsidRPr="00D017C6">
              <w:rPr>
                <w:rFonts w:ascii="Arial" w:hAnsi="Arial" w:cs="Arial"/>
                <w:sz w:val="18"/>
                <w:szCs w:val="18"/>
                <w:lang w:val="en-US"/>
              </w:rPr>
              <w:t xml:space="preserve"> </w:t>
            </w:r>
            <w:r w:rsidRPr="00D017C6">
              <w:rPr>
                <w:rFonts w:ascii="Arial" w:hAnsi="Arial" w:cs="Arial"/>
                <w:sz w:val="18"/>
                <w:szCs w:val="18"/>
                <w:lang w:val="uz-Cyrl-UZ"/>
              </w:rPr>
              <w:t xml:space="preserve">МЧЖ,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«Kimyo UZ»</w:t>
            </w:r>
            <w:r w:rsidRPr="00D017C6">
              <w:rPr>
                <w:rFonts w:ascii="Arial" w:hAnsi="Arial" w:cs="Arial"/>
                <w:sz w:val="18"/>
                <w:szCs w:val="18"/>
                <w:lang w:val="en-US"/>
              </w:rPr>
              <w:t xml:space="preserve"> </w:t>
            </w:r>
            <w:r w:rsidRPr="00D017C6">
              <w:rPr>
                <w:rFonts w:ascii="Arial" w:hAnsi="Arial" w:cs="Arial"/>
                <w:sz w:val="18"/>
                <w:szCs w:val="18"/>
                <w:lang w:val="uz-Cyrl-UZ"/>
              </w:rPr>
              <w:t xml:space="preserve">МЧЖ,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Gummi Lyuks минерал ўғити</w:t>
            </w:r>
          </w:p>
          <w:p w:rsidR="00AE5679" w:rsidRPr="00D017C6" w:rsidRDefault="00AE5679" w:rsidP="00AE5679">
            <w:pPr>
              <w:rPr>
                <w:rFonts w:ascii="Arial" w:hAnsi="Arial" w:cs="Arial"/>
                <w:sz w:val="18"/>
                <w:szCs w:val="18"/>
              </w:rPr>
            </w:pPr>
            <w:r w:rsidRPr="00D017C6">
              <w:rPr>
                <w:rFonts w:ascii="Arial" w:hAnsi="Arial" w:cs="Arial"/>
                <w:sz w:val="18"/>
                <w:szCs w:val="18"/>
                <w:lang w:val="uz-Cyrl-UZ"/>
              </w:rPr>
              <w:t>(N, 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O+микроэлементлар)</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 xml:space="preserve">«SERVIS AGRO - MINERAL» МЧЖ,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 xml:space="preserve">«SERVIS AGRO - MINERAL» МЧЖ,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Аммоний нитрат (</w:t>
            </w:r>
            <w:r w:rsidRPr="00D017C6">
              <w:rPr>
                <w:rFonts w:ascii="Arial" w:hAnsi="Arial" w:cs="Arial"/>
                <w:sz w:val="18"/>
                <w:szCs w:val="18"/>
                <w:lang w:val="en-US"/>
              </w:rPr>
              <w:t>Ammonium nitrate</w:t>
            </w:r>
            <w:r w:rsidRPr="00D017C6">
              <w:rPr>
                <w:rFonts w:ascii="Arial" w:hAnsi="Arial" w:cs="Arial"/>
                <w:sz w:val="18"/>
                <w:szCs w:val="18"/>
                <w:lang w:val="uz-Cyrl-UZ"/>
              </w:rPr>
              <w:t>)</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(NH</w:t>
            </w:r>
            <w:r w:rsidRPr="00D017C6">
              <w:rPr>
                <w:rFonts w:ascii="Arial" w:hAnsi="Arial" w:cs="Arial"/>
                <w:sz w:val="18"/>
                <w:szCs w:val="18"/>
                <w:vertAlign w:val="subscript"/>
                <w:lang w:val="en-US"/>
              </w:rPr>
              <w:t>4</w:t>
            </w:r>
            <w:r w:rsidRPr="00D017C6">
              <w:rPr>
                <w:rFonts w:ascii="Arial" w:hAnsi="Arial" w:cs="Arial"/>
                <w:sz w:val="18"/>
                <w:szCs w:val="18"/>
                <w:lang w:val="en-US"/>
              </w:rPr>
              <w:t>NO</w:t>
            </w:r>
            <w:r w:rsidRPr="00D017C6">
              <w:rPr>
                <w:rFonts w:ascii="Arial" w:hAnsi="Arial" w:cs="Arial"/>
                <w:sz w:val="18"/>
                <w:szCs w:val="18"/>
                <w:vertAlign w:val="subscript"/>
                <w:lang w:val="en-US"/>
              </w:rPr>
              <w:t>3</w:t>
            </w:r>
            <w:r w:rsidRPr="00D017C6">
              <w:rPr>
                <w:rFonts w:ascii="Arial" w:hAnsi="Arial" w:cs="Arial"/>
                <w:sz w:val="18"/>
                <w:szCs w:val="18"/>
                <w:lang w:val="en-US"/>
              </w:rPr>
              <w:t>)</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w:t>
            </w:r>
            <w:r w:rsidRPr="00D017C6">
              <w:rPr>
                <w:rFonts w:ascii="Arial" w:hAnsi="Arial" w:cs="Arial"/>
                <w:sz w:val="18"/>
                <w:szCs w:val="18"/>
                <w:lang w:val="en-US"/>
              </w:rPr>
              <w:t>GS-BIO</w:t>
            </w:r>
            <w:r w:rsidRPr="00D017C6">
              <w:rPr>
                <w:rFonts w:ascii="Arial" w:hAnsi="Arial" w:cs="Arial"/>
                <w:sz w:val="18"/>
                <w:szCs w:val="18"/>
                <w:lang w:val="uz-Cyrl-UZ"/>
              </w:rPr>
              <w:t>»</w:t>
            </w:r>
            <w:r w:rsidRPr="00D017C6">
              <w:rPr>
                <w:rFonts w:ascii="Arial" w:hAnsi="Arial" w:cs="Arial"/>
                <w:sz w:val="18"/>
                <w:szCs w:val="18"/>
                <w:lang w:val="en-US"/>
              </w:rPr>
              <w:t xml:space="preserve"> </w:t>
            </w:r>
            <w:r w:rsidRPr="00D017C6">
              <w:rPr>
                <w:rFonts w:ascii="Arial" w:hAnsi="Arial" w:cs="Arial"/>
                <w:sz w:val="18"/>
                <w:szCs w:val="18"/>
                <w:lang w:val="uz-Cyrl-UZ"/>
              </w:rPr>
              <w:t>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w:t>
            </w:r>
            <w:r w:rsidRPr="00D017C6">
              <w:rPr>
                <w:rFonts w:ascii="Arial" w:hAnsi="Arial" w:cs="Arial"/>
                <w:sz w:val="18"/>
                <w:szCs w:val="18"/>
                <w:lang w:val="en-US"/>
              </w:rPr>
              <w:t>GOLDENSEEDBIO Corporation</w:t>
            </w:r>
            <w:r w:rsidRPr="00D017C6">
              <w:rPr>
                <w:rFonts w:ascii="Arial" w:hAnsi="Arial" w:cs="Arial"/>
                <w:sz w:val="18"/>
                <w:szCs w:val="18"/>
                <w:lang w:val="uz-Cyrl-UZ"/>
              </w:rPr>
              <w:t>»</w:t>
            </w:r>
            <w:r w:rsidRPr="00D017C6">
              <w:rPr>
                <w:rFonts w:ascii="Arial" w:hAnsi="Arial" w:cs="Arial"/>
                <w:sz w:val="18"/>
                <w:szCs w:val="18"/>
                <w:lang w:val="en-US"/>
              </w:rPr>
              <w:t xml:space="preserve"> </w:t>
            </w:r>
            <w:r w:rsidRPr="00D017C6">
              <w:rPr>
                <w:rFonts w:ascii="Arial" w:hAnsi="Arial" w:cs="Arial"/>
                <w:sz w:val="18"/>
                <w:szCs w:val="18"/>
                <w:lang w:val="uz-Cyrl-UZ"/>
              </w:rPr>
              <w:t xml:space="preserve">Корея. </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Калий сулфати</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w:t>
            </w:r>
            <w:r w:rsidRPr="00D017C6">
              <w:rPr>
                <w:rFonts w:ascii="Arial" w:hAnsi="Arial" w:cs="Arial"/>
                <w:sz w:val="18"/>
                <w:szCs w:val="18"/>
                <w:lang w:val="en-US"/>
              </w:rPr>
              <w:t>K</w:t>
            </w:r>
            <w:r w:rsidRPr="00D017C6">
              <w:rPr>
                <w:rFonts w:ascii="Arial" w:hAnsi="Arial" w:cs="Arial"/>
                <w:sz w:val="18"/>
                <w:szCs w:val="18"/>
                <w:vertAlign w:val="subscript"/>
              </w:rPr>
              <w:t>2</w:t>
            </w:r>
            <w:r w:rsidRPr="00D017C6">
              <w:rPr>
                <w:rFonts w:ascii="Arial" w:hAnsi="Arial" w:cs="Arial"/>
                <w:sz w:val="18"/>
                <w:szCs w:val="18"/>
                <w:lang w:val="en-US"/>
              </w:rPr>
              <w:t>O</w:t>
            </w:r>
            <w:r w:rsidRPr="00D017C6">
              <w:rPr>
                <w:rFonts w:ascii="Arial" w:hAnsi="Arial" w:cs="Arial"/>
                <w:sz w:val="18"/>
                <w:szCs w:val="18"/>
              </w:rPr>
              <w:t>,</w:t>
            </w:r>
            <w:r w:rsidRPr="00D017C6">
              <w:rPr>
                <w:rFonts w:ascii="Arial" w:hAnsi="Arial" w:cs="Arial"/>
                <w:sz w:val="18"/>
                <w:szCs w:val="18"/>
                <w:lang w:val="uz-Cyrl-UZ"/>
              </w:rPr>
              <w:t xml:space="preserve"> </w:t>
            </w:r>
            <w:r w:rsidRPr="00D017C6">
              <w:rPr>
                <w:rFonts w:ascii="Arial" w:hAnsi="Arial" w:cs="Arial"/>
                <w:sz w:val="18"/>
                <w:szCs w:val="18"/>
                <w:lang w:val="en-US"/>
              </w:rPr>
              <w:t>S</w:t>
            </w:r>
            <w:r w:rsidRPr="00D017C6">
              <w:rPr>
                <w:rFonts w:ascii="Arial" w:hAnsi="Arial" w:cs="Arial"/>
                <w:sz w:val="18"/>
                <w:szCs w:val="18"/>
                <w:lang w:val="uz-Cyrl-UZ"/>
              </w:rPr>
              <w:t>)</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«GʼALLAOROL KALIY FOSFAT»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«GʼALLAOROL KALIY FOSFAT» МЧЖ, Ўзбекистон</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GREEN марки A: ENERJI, BOOST, BLOOM, BOMEX.</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(Фульво, гумин кислоталар + N,P</w:t>
            </w:r>
            <w:r w:rsidRPr="00D017C6">
              <w:rPr>
                <w:rFonts w:ascii="Arial" w:hAnsi="Arial" w:cs="Arial"/>
                <w:sz w:val="18"/>
                <w:szCs w:val="18"/>
                <w:vertAlign w:val="subscript"/>
                <w:lang w:val="uz-Cyrl-UZ"/>
              </w:rPr>
              <w:t>2</w:t>
            </w:r>
            <w:r w:rsidRPr="00D017C6">
              <w:rPr>
                <w:rFonts w:ascii="Arial" w:hAnsi="Arial" w:cs="Arial"/>
                <w:sz w:val="18"/>
                <w:szCs w:val="18"/>
                <w:lang w:val="en-US"/>
              </w:rPr>
              <w:t>O</w:t>
            </w:r>
            <w:r w:rsidRPr="00D017C6">
              <w:rPr>
                <w:rFonts w:ascii="Arial" w:hAnsi="Arial" w:cs="Arial"/>
                <w:sz w:val="18"/>
                <w:szCs w:val="18"/>
                <w:vertAlign w:val="subscript"/>
                <w:lang w:val="uz-Cyrl-UZ"/>
              </w:rPr>
              <w:t>5</w:t>
            </w:r>
            <w:r w:rsidRPr="00D017C6">
              <w:rPr>
                <w:rFonts w:ascii="Arial" w:hAnsi="Arial" w:cs="Arial"/>
                <w:sz w:val="18"/>
                <w:szCs w:val="18"/>
                <w:lang w:val="en-US"/>
              </w:rPr>
              <w:t>,K</w:t>
            </w:r>
            <w:r w:rsidRPr="00D017C6">
              <w:rPr>
                <w:rFonts w:ascii="Arial" w:hAnsi="Arial" w:cs="Arial"/>
                <w:sz w:val="18"/>
                <w:szCs w:val="18"/>
                <w:vertAlign w:val="subscript"/>
                <w:lang w:val="uz-Cyrl-UZ"/>
              </w:rPr>
              <w:t>2</w:t>
            </w:r>
            <w:r w:rsidRPr="00D017C6">
              <w:rPr>
                <w:rFonts w:ascii="Arial" w:hAnsi="Arial" w:cs="Arial"/>
                <w:sz w:val="18"/>
                <w:szCs w:val="18"/>
                <w:lang w:val="en-US"/>
              </w:rPr>
              <w:t>O</w:t>
            </w:r>
            <w:r w:rsidRPr="00D017C6">
              <w:rPr>
                <w:rFonts w:ascii="Arial" w:hAnsi="Arial" w:cs="Arial"/>
                <w:sz w:val="18"/>
                <w:szCs w:val="18"/>
                <w:lang w:val="uz-Cyrl-UZ"/>
              </w:rPr>
              <w:t xml:space="preserve"> </w:t>
            </w:r>
            <w:r w:rsidRPr="00D017C6">
              <w:rPr>
                <w:rFonts w:ascii="Arial" w:hAnsi="Arial" w:cs="Arial"/>
                <w:sz w:val="18"/>
                <w:szCs w:val="18"/>
                <w:lang w:val="en-US"/>
              </w:rPr>
              <w:t>+</w:t>
            </w:r>
            <w:r w:rsidRPr="00D017C6">
              <w:rPr>
                <w:rFonts w:ascii="Arial" w:hAnsi="Arial" w:cs="Arial"/>
                <w:sz w:val="18"/>
                <w:szCs w:val="18"/>
                <w:lang w:val="uz-Cyrl-UZ"/>
              </w:rPr>
              <w:t xml:space="preserve"> </w:t>
            </w:r>
            <w:r w:rsidRPr="00D017C6">
              <w:rPr>
                <w:rFonts w:ascii="Arial" w:hAnsi="Arial" w:cs="Arial"/>
                <w:sz w:val="18"/>
                <w:szCs w:val="18"/>
                <w:lang w:val="en-US"/>
              </w:rPr>
              <w:t>CaO+MgO+</w:t>
            </w:r>
            <w:r w:rsidRPr="00D017C6">
              <w:rPr>
                <w:rFonts w:ascii="Arial" w:hAnsi="Arial" w:cs="Arial"/>
                <w:sz w:val="18"/>
                <w:szCs w:val="18"/>
                <w:lang w:val="uz-Cyrl-UZ"/>
              </w:rPr>
              <w:t>микроэлементлар</w:t>
            </w:r>
            <w:r w:rsidRPr="00D017C6">
              <w:rPr>
                <w:rFonts w:ascii="Arial" w:hAnsi="Arial" w:cs="Arial"/>
                <w:sz w:val="18"/>
                <w:szCs w:val="18"/>
                <w:lang w:val="en-US"/>
              </w:rPr>
              <w:t>)</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«GREEN BIO TECH»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«GREEN BIO TECH» МЧЖ, Ўзбекистон</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 xml:space="preserve">GREEN </w:t>
            </w:r>
            <w:r w:rsidRPr="00D017C6">
              <w:rPr>
                <w:rFonts w:ascii="Arial" w:hAnsi="Arial" w:cs="Arial"/>
                <w:sz w:val="18"/>
                <w:szCs w:val="18"/>
              </w:rPr>
              <w:t>марки</w:t>
            </w:r>
            <w:r w:rsidRPr="00D017C6">
              <w:rPr>
                <w:rFonts w:ascii="Arial" w:hAnsi="Arial" w:cs="Arial"/>
                <w:sz w:val="18"/>
                <w:szCs w:val="18"/>
                <w:lang w:val="en-US"/>
              </w:rPr>
              <w:t xml:space="preserve"> </w:t>
            </w:r>
            <w:r w:rsidRPr="00D017C6">
              <w:rPr>
                <w:rFonts w:ascii="Arial" w:hAnsi="Arial" w:cs="Arial"/>
                <w:sz w:val="18"/>
                <w:szCs w:val="18"/>
              </w:rPr>
              <w:t>Б</w:t>
            </w:r>
            <w:r w:rsidRPr="00D017C6">
              <w:rPr>
                <w:rFonts w:ascii="Arial" w:hAnsi="Arial" w:cs="Arial"/>
                <w:sz w:val="18"/>
                <w:szCs w:val="18"/>
                <w:lang w:val="en-US"/>
              </w:rPr>
              <w:t>: IMMUNE, FOTOSINTEZ, ANTISTRESS, GUARD</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(Фульво, гумин кислоталар + N,P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,K</w:t>
            </w:r>
            <w:r w:rsidRPr="00D017C6">
              <w:rPr>
                <w:rFonts w:ascii="Arial" w:hAnsi="Arial" w:cs="Arial"/>
                <w:sz w:val="18"/>
                <w:szCs w:val="18"/>
                <w:vertAlign w:val="subscript"/>
                <w:lang w:val="uz-Cyrl-UZ"/>
              </w:rPr>
              <w:t>2</w:t>
            </w:r>
            <w:r w:rsidRPr="00D017C6">
              <w:rPr>
                <w:rFonts w:ascii="Arial" w:hAnsi="Arial" w:cs="Arial"/>
                <w:sz w:val="18"/>
                <w:szCs w:val="18"/>
                <w:lang w:val="uz-Cyrl-UZ"/>
              </w:rPr>
              <w:t>O + CaO+MgO+микроэлементлар)</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«GREEN BIO TECH»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«GREEN BIO TECH» МЧЖ, Ўзбекистон</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GREEN марки В: COMBI, AMINO CALCUM, ANTISALT, LOW Ph.</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(Фульво, гумин кислоталар + N,P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,K</w:t>
            </w:r>
            <w:r w:rsidRPr="00D017C6">
              <w:rPr>
                <w:rFonts w:ascii="Arial" w:hAnsi="Arial" w:cs="Arial"/>
                <w:sz w:val="18"/>
                <w:szCs w:val="18"/>
                <w:vertAlign w:val="subscript"/>
                <w:lang w:val="uz-Cyrl-UZ"/>
              </w:rPr>
              <w:t>2</w:t>
            </w:r>
            <w:r w:rsidRPr="00D017C6">
              <w:rPr>
                <w:rFonts w:ascii="Arial" w:hAnsi="Arial" w:cs="Arial"/>
                <w:sz w:val="18"/>
                <w:szCs w:val="18"/>
                <w:lang w:val="uz-Cyrl-UZ"/>
              </w:rPr>
              <w:t>O + CaO+MgO+микроэлементлар)</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«GREEN BIO TECH»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«GREEN BIO TECH» МЧЖ, Ўзбекистон</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GREEN марки Г: HUMIC, AMINO MAX, FULVIKA, SEAWEED.</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(Фульво, гумин кислоталар + N,P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,K</w:t>
            </w:r>
            <w:r w:rsidRPr="00D017C6">
              <w:rPr>
                <w:rFonts w:ascii="Arial" w:hAnsi="Arial" w:cs="Arial"/>
                <w:sz w:val="18"/>
                <w:szCs w:val="18"/>
                <w:vertAlign w:val="subscript"/>
                <w:lang w:val="uz-Cyrl-UZ"/>
              </w:rPr>
              <w:t>2</w:t>
            </w:r>
            <w:r w:rsidRPr="00D017C6">
              <w:rPr>
                <w:rFonts w:ascii="Arial" w:hAnsi="Arial" w:cs="Arial"/>
                <w:sz w:val="18"/>
                <w:szCs w:val="18"/>
                <w:lang w:val="uz-Cyrl-UZ"/>
              </w:rPr>
              <w:t>O + CaO+MgO+микроэлементлар)</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«GREEN BIO TECH»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«GREEN BIO TECH» МЧЖ, Ўзбекистон</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GREEN марки Д: ROOT START, ROOT SPEED, BALANS, RED.</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(Фульво, гумин кислоталар + N,P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,K</w:t>
            </w:r>
            <w:r w:rsidRPr="00D017C6">
              <w:rPr>
                <w:rFonts w:ascii="Arial" w:hAnsi="Arial" w:cs="Arial"/>
                <w:sz w:val="18"/>
                <w:szCs w:val="18"/>
                <w:vertAlign w:val="subscript"/>
                <w:lang w:val="uz-Cyrl-UZ"/>
              </w:rPr>
              <w:t>2</w:t>
            </w:r>
            <w:r w:rsidRPr="00D017C6">
              <w:rPr>
                <w:rFonts w:ascii="Arial" w:hAnsi="Arial" w:cs="Arial"/>
                <w:sz w:val="18"/>
                <w:szCs w:val="18"/>
                <w:lang w:val="uz-Cyrl-UZ"/>
              </w:rPr>
              <w:t>O + CaO+MgO+микроэлементлар)</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«GREEN BIO TECH»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«GREEN BIO TECH» МЧЖ, 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 xml:space="preserve">Микроэлементли </w:t>
            </w:r>
            <w:r w:rsidRPr="00D017C6">
              <w:rPr>
                <w:rFonts w:ascii="Arial" w:hAnsi="Arial" w:cs="Arial"/>
                <w:sz w:val="18"/>
                <w:szCs w:val="18"/>
                <w:lang w:val="en-US"/>
              </w:rPr>
              <w:t>NPK</w:t>
            </w:r>
            <w:r w:rsidRPr="00D017C6">
              <w:rPr>
                <w:rFonts w:ascii="Arial" w:hAnsi="Arial" w:cs="Arial"/>
                <w:sz w:val="18"/>
                <w:szCs w:val="18"/>
              </w:rPr>
              <w:t xml:space="preserve"> </w:t>
            </w:r>
            <w:r w:rsidRPr="00D017C6">
              <w:rPr>
                <w:rFonts w:ascii="Arial" w:hAnsi="Arial" w:cs="Arial"/>
                <w:sz w:val="18"/>
                <w:szCs w:val="18"/>
                <w:lang w:val="uz-Cyrl-UZ"/>
              </w:rPr>
              <w:t>минерал ўғити</w:t>
            </w:r>
          </w:p>
          <w:p w:rsidR="00AE5679" w:rsidRPr="00D017C6" w:rsidRDefault="00AE5679" w:rsidP="00AE5679">
            <w:pPr>
              <w:rPr>
                <w:rFonts w:ascii="Arial" w:hAnsi="Arial" w:cs="Arial"/>
                <w:sz w:val="18"/>
                <w:szCs w:val="18"/>
              </w:rPr>
            </w:pPr>
            <w:r w:rsidRPr="00D017C6">
              <w:rPr>
                <w:rFonts w:ascii="Arial" w:hAnsi="Arial" w:cs="Arial"/>
                <w:sz w:val="18"/>
                <w:szCs w:val="18"/>
                <w:lang w:val="uz-Cyrl-UZ"/>
              </w:rPr>
              <w:t>маркалар: 12-5-40+Ме; 10-10-43+Ме;</w:t>
            </w:r>
            <w:r w:rsidRPr="00D017C6">
              <w:rPr>
                <w:rFonts w:ascii="Arial" w:hAnsi="Arial" w:cs="Arial"/>
                <w:sz w:val="18"/>
                <w:szCs w:val="18"/>
              </w:rPr>
              <w:t xml:space="preserve">           </w:t>
            </w:r>
            <w:r w:rsidRPr="00D017C6">
              <w:rPr>
                <w:rFonts w:ascii="Arial" w:hAnsi="Arial" w:cs="Arial"/>
                <w:sz w:val="18"/>
                <w:szCs w:val="18"/>
                <w:lang w:val="uz-Cyrl-UZ"/>
              </w:rPr>
              <w:t>18-18-18+Ме; 16-20,6-27+Ме; 13-40-13+Ме; 3-11-38+Mg; 14-11-31+Mg.</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«AGRO FIT»</w:t>
            </w:r>
            <w:r w:rsidRPr="00D017C6">
              <w:rPr>
                <w:rFonts w:ascii="Arial" w:hAnsi="Arial" w:cs="Arial"/>
                <w:sz w:val="18"/>
                <w:szCs w:val="18"/>
                <w:lang w:val="en-US"/>
              </w:rPr>
              <w:t xml:space="preserve"> </w:t>
            </w:r>
            <w:r w:rsidRPr="00D017C6">
              <w:rPr>
                <w:rFonts w:ascii="Arial" w:hAnsi="Arial" w:cs="Arial"/>
                <w:sz w:val="18"/>
                <w:szCs w:val="18"/>
                <w:lang w:val="uz-Cyrl-UZ"/>
              </w:rPr>
              <w:t>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«AGRO FIT»</w:t>
            </w:r>
            <w:r w:rsidRPr="00D017C6">
              <w:rPr>
                <w:rFonts w:ascii="Arial" w:hAnsi="Arial" w:cs="Arial"/>
                <w:sz w:val="18"/>
                <w:szCs w:val="18"/>
                <w:lang w:val="en-US"/>
              </w:rPr>
              <w:t xml:space="preserve"> </w:t>
            </w:r>
            <w:r w:rsidRPr="00D017C6">
              <w:rPr>
                <w:rFonts w:ascii="Arial" w:hAnsi="Arial" w:cs="Arial"/>
                <w:sz w:val="18"/>
                <w:szCs w:val="18"/>
                <w:lang w:val="uz-Cyrl-UZ"/>
              </w:rPr>
              <w:t>МЧЖ, 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КАРБАМИД</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“Б” маркаси</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«MUNIS - EXPO»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Завод «Тедженкарбамид» Туркманистон.</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Суперфосфат (оддий)</w:t>
            </w:r>
          </w:p>
          <w:p w:rsidR="00AE5679" w:rsidRPr="00D017C6" w:rsidRDefault="00AE5679" w:rsidP="00AE5679">
            <w:pPr>
              <w:rPr>
                <w:rFonts w:ascii="Arial" w:hAnsi="Arial" w:cs="Arial"/>
                <w:sz w:val="18"/>
                <w:szCs w:val="18"/>
                <w:vertAlign w:val="subscript"/>
                <w:lang w:val="en-US"/>
              </w:rPr>
            </w:pPr>
            <w:r w:rsidRPr="00D017C6">
              <w:rPr>
                <w:rFonts w:ascii="Arial" w:hAnsi="Arial" w:cs="Arial"/>
                <w:sz w:val="18"/>
                <w:szCs w:val="18"/>
                <w:lang w:val="en-US"/>
              </w:rPr>
              <w:t>(</w:t>
            </w:r>
            <w:r w:rsidRPr="00D017C6">
              <w:rPr>
                <w:rFonts w:ascii="Arial" w:hAnsi="Arial" w:cs="Arial"/>
                <w:sz w:val="18"/>
                <w:szCs w:val="18"/>
                <w:lang w:val="uz-Cyrl-UZ"/>
              </w:rPr>
              <w:t>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vertAlign w:val="subscript"/>
                <w:lang w:val="en-US"/>
              </w:rPr>
              <w:t>)</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«XORAZM SUPER MEDIKAL»</w:t>
            </w:r>
            <w:r w:rsidRPr="00D017C6">
              <w:rPr>
                <w:rFonts w:ascii="Arial" w:hAnsi="Arial" w:cs="Arial"/>
                <w:sz w:val="18"/>
                <w:szCs w:val="18"/>
                <w:lang w:val="en-US"/>
              </w:rPr>
              <w:t xml:space="preserve"> </w:t>
            </w:r>
            <w:r w:rsidRPr="00D017C6">
              <w:rPr>
                <w:rFonts w:ascii="Arial" w:hAnsi="Arial" w:cs="Arial"/>
                <w:sz w:val="18"/>
                <w:szCs w:val="18"/>
                <w:lang w:val="uz-Cyrl-UZ"/>
              </w:rPr>
              <w:t>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«XORAZM SUPER MEDIKAL»</w:t>
            </w:r>
            <w:r w:rsidRPr="00D017C6">
              <w:rPr>
                <w:rFonts w:ascii="Arial" w:hAnsi="Arial" w:cs="Arial"/>
                <w:sz w:val="18"/>
                <w:szCs w:val="18"/>
                <w:lang w:val="en-US"/>
              </w:rPr>
              <w:t xml:space="preserve"> </w:t>
            </w:r>
            <w:r w:rsidRPr="00D017C6">
              <w:rPr>
                <w:rFonts w:ascii="Arial" w:hAnsi="Arial" w:cs="Arial"/>
                <w:sz w:val="18"/>
                <w:szCs w:val="18"/>
                <w:lang w:val="uz-Cyrl-UZ"/>
              </w:rPr>
              <w:t>МЧЖ, 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“Азот фосфорли АФУ ўғити”</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w:t>
            </w:r>
            <w:r w:rsidRPr="00D017C6">
              <w:rPr>
                <w:rFonts w:ascii="Arial" w:hAnsi="Arial" w:cs="Arial"/>
                <w:sz w:val="18"/>
                <w:szCs w:val="18"/>
                <w:lang w:val="en-US"/>
              </w:rPr>
              <w:t>Farg</w:t>
            </w:r>
            <w:r w:rsidRPr="00D017C6">
              <w:rPr>
                <w:rFonts w:ascii="Arial" w:hAnsi="Arial" w:cs="Arial"/>
                <w:sz w:val="18"/>
                <w:szCs w:val="18"/>
              </w:rPr>
              <w:t>ʼ</w:t>
            </w:r>
            <w:r w:rsidRPr="00D017C6">
              <w:rPr>
                <w:rFonts w:ascii="Arial" w:hAnsi="Arial" w:cs="Arial"/>
                <w:sz w:val="18"/>
                <w:szCs w:val="18"/>
                <w:lang w:val="en-US"/>
              </w:rPr>
              <w:t>onaazot</w:t>
            </w:r>
            <w:r w:rsidRPr="00D017C6">
              <w:rPr>
                <w:rFonts w:ascii="Arial" w:hAnsi="Arial" w:cs="Arial"/>
                <w:sz w:val="18"/>
                <w:szCs w:val="18"/>
              </w:rPr>
              <w:t>»</w:t>
            </w:r>
            <w:r w:rsidRPr="00D017C6">
              <w:rPr>
                <w:rFonts w:ascii="Arial" w:hAnsi="Arial" w:cs="Arial"/>
                <w:sz w:val="18"/>
                <w:szCs w:val="18"/>
                <w:lang w:val="en-US"/>
              </w:rPr>
              <w:t xml:space="preserve"> </w:t>
            </w:r>
            <w:r w:rsidRPr="00D017C6">
              <w:rPr>
                <w:rFonts w:ascii="Arial" w:hAnsi="Arial" w:cs="Arial"/>
                <w:sz w:val="18"/>
                <w:szCs w:val="18"/>
                <w:lang w:val="uz-Cyrl-UZ"/>
              </w:rPr>
              <w:t>АЖ,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w:t>
            </w:r>
            <w:r w:rsidRPr="00D017C6">
              <w:rPr>
                <w:rFonts w:ascii="Arial" w:hAnsi="Arial" w:cs="Arial"/>
                <w:sz w:val="18"/>
                <w:szCs w:val="18"/>
                <w:lang w:val="en-US"/>
              </w:rPr>
              <w:t>Farg</w:t>
            </w:r>
            <w:r w:rsidRPr="00D017C6">
              <w:rPr>
                <w:rFonts w:ascii="Arial" w:hAnsi="Arial" w:cs="Arial"/>
                <w:sz w:val="18"/>
                <w:szCs w:val="18"/>
              </w:rPr>
              <w:t>ʼ</w:t>
            </w:r>
            <w:r w:rsidRPr="00D017C6">
              <w:rPr>
                <w:rFonts w:ascii="Arial" w:hAnsi="Arial" w:cs="Arial"/>
                <w:sz w:val="18"/>
                <w:szCs w:val="18"/>
                <w:lang w:val="en-US"/>
              </w:rPr>
              <w:t>onaazot</w:t>
            </w:r>
            <w:r w:rsidRPr="00D017C6">
              <w:rPr>
                <w:rFonts w:ascii="Arial" w:hAnsi="Arial" w:cs="Arial"/>
                <w:sz w:val="18"/>
                <w:szCs w:val="18"/>
              </w:rPr>
              <w:t>»</w:t>
            </w:r>
            <w:r w:rsidRPr="00D017C6">
              <w:rPr>
                <w:rFonts w:ascii="Arial" w:hAnsi="Arial" w:cs="Arial"/>
                <w:sz w:val="18"/>
                <w:szCs w:val="18"/>
                <w:lang w:val="en-US"/>
              </w:rPr>
              <w:t xml:space="preserve"> </w:t>
            </w:r>
            <w:r w:rsidRPr="00D017C6">
              <w:rPr>
                <w:rFonts w:ascii="Arial" w:hAnsi="Arial" w:cs="Arial"/>
                <w:sz w:val="18"/>
                <w:szCs w:val="18"/>
                <w:lang w:val="uz-Cyrl-UZ"/>
              </w:rPr>
              <w:t>АЖ, Ўзбекистон</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lastRenderedPageBreak/>
              <w:t>Farmer</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 xml:space="preserve">маркалар: 10-52-10+TE; </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20-20-20+TE.</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rPr>
              <w:t>«Astrachem - Tashkent » 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r w:rsidRPr="00D017C6">
              <w:rPr>
                <w:rFonts w:ascii="Arial" w:hAnsi="Arial" w:cs="Arial"/>
                <w:sz w:val="18"/>
                <w:szCs w:val="18"/>
                <w:lang w:val="en-US"/>
              </w:rPr>
              <w:t xml:space="preserve"> </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«Astra</w:t>
            </w:r>
            <w:r w:rsidRPr="00D017C6">
              <w:rPr>
                <w:rFonts w:ascii="Arial" w:hAnsi="Arial" w:cs="Arial"/>
                <w:sz w:val="18"/>
                <w:szCs w:val="18"/>
                <w:lang w:val="uz-Cyrl-UZ"/>
              </w:rPr>
              <w:t xml:space="preserve"> </w:t>
            </w:r>
            <w:r w:rsidRPr="00D017C6">
              <w:rPr>
                <w:rFonts w:ascii="Arial" w:hAnsi="Arial" w:cs="Arial"/>
                <w:sz w:val="18"/>
                <w:szCs w:val="18"/>
                <w:lang w:val="en-US"/>
              </w:rPr>
              <w:t>Industrial Complex Co., Ltd for Fertilizers and Agrochemicals» C</w:t>
            </w:r>
            <w:r w:rsidRPr="00D017C6">
              <w:rPr>
                <w:rFonts w:ascii="Arial" w:hAnsi="Arial" w:cs="Arial"/>
                <w:sz w:val="18"/>
                <w:szCs w:val="18"/>
                <w:lang w:val="uz-Cyrl-UZ"/>
              </w:rPr>
              <w:t>аудия Арабистони.</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Norus 20-20-20+TE</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(NPK)</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«Astrachem - Tashkent » </w:t>
            </w:r>
            <w:r w:rsidRPr="00D017C6">
              <w:rPr>
                <w:rFonts w:ascii="Arial" w:hAnsi="Arial" w:cs="Arial"/>
                <w:sz w:val="18"/>
                <w:szCs w:val="18"/>
              </w:rPr>
              <w:t>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r w:rsidRPr="00D017C6">
              <w:rPr>
                <w:rFonts w:ascii="Arial" w:hAnsi="Arial" w:cs="Arial"/>
                <w:sz w:val="18"/>
                <w:szCs w:val="18"/>
                <w:lang w:val="en-US"/>
              </w:rPr>
              <w:t xml:space="preserve"> </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«Astra</w:t>
            </w:r>
            <w:r w:rsidRPr="00D017C6">
              <w:rPr>
                <w:rFonts w:ascii="Arial" w:hAnsi="Arial" w:cs="Arial"/>
                <w:sz w:val="18"/>
                <w:szCs w:val="18"/>
                <w:lang w:val="uz-Cyrl-UZ"/>
              </w:rPr>
              <w:t xml:space="preserve"> </w:t>
            </w:r>
            <w:r w:rsidRPr="00D017C6">
              <w:rPr>
                <w:rFonts w:ascii="Arial" w:hAnsi="Arial" w:cs="Arial"/>
                <w:sz w:val="18"/>
                <w:szCs w:val="18"/>
                <w:lang w:val="en-US"/>
              </w:rPr>
              <w:t>Industrial Complex Co., Ltd for Fertilizers and Agrochemicals» C</w:t>
            </w:r>
            <w:r w:rsidRPr="00D017C6">
              <w:rPr>
                <w:rFonts w:ascii="Arial" w:hAnsi="Arial" w:cs="Arial"/>
                <w:sz w:val="18"/>
                <w:szCs w:val="18"/>
                <w:lang w:val="uz-Cyrl-UZ"/>
              </w:rPr>
              <w:t>аудия Арабистони.</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“Fosfomachevina”</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w:t>
            </w:r>
            <w:r w:rsidRPr="00D017C6">
              <w:rPr>
                <w:rFonts w:ascii="Arial" w:hAnsi="Arial" w:cs="Arial"/>
                <w:sz w:val="18"/>
                <w:szCs w:val="18"/>
                <w:lang w:val="en-US"/>
              </w:rPr>
              <w:t>Farg</w:t>
            </w:r>
            <w:r w:rsidRPr="00D017C6">
              <w:rPr>
                <w:rFonts w:ascii="Arial" w:hAnsi="Arial" w:cs="Arial"/>
                <w:sz w:val="18"/>
                <w:szCs w:val="18"/>
              </w:rPr>
              <w:t>ʼ</w:t>
            </w:r>
            <w:r w:rsidRPr="00D017C6">
              <w:rPr>
                <w:rFonts w:ascii="Arial" w:hAnsi="Arial" w:cs="Arial"/>
                <w:sz w:val="18"/>
                <w:szCs w:val="18"/>
                <w:lang w:val="en-US"/>
              </w:rPr>
              <w:t>onaazot</w:t>
            </w:r>
            <w:r w:rsidRPr="00D017C6">
              <w:rPr>
                <w:rFonts w:ascii="Arial" w:hAnsi="Arial" w:cs="Arial"/>
                <w:sz w:val="18"/>
                <w:szCs w:val="18"/>
              </w:rPr>
              <w:t>»</w:t>
            </w:r>
            <w:r w:rsidRPr="00D017C6">
              <w:rPr>
                <w:rFonts w:ascii="Arial" w:hAnsi="Arial" w:cs="Arial"/>
                <w:sz w:val="18"/>
                <w:szCs w:val="18"/>
                <w:lang w:val="en-US"/>
              </w:rPr>
              <w:t xml:space="preserve"> </w:t>
            </w:r>
            <w:r w:rsidRPr="00D017C6">
              <w:rPr>
                <w:rFonts w:ascii="Arial" w:hAnsi="Arial" w:cs="Arial"/>
                <w:sz w:val="18"/>
                <w:szCs w:val="18"/>
                <w:lang w:val="uz-Cyrl-UZ"/>
              </w:rPr>
              <w:t>АЖ,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w:t>
            </w:r>
            <w:r w:rsidRPr="00D017C6">
              <w:rPr>
                <w:rFonts w:ascii="Arial" w:hAnsi="Arial" w:cs="Arial"/>
                <w:sz w:val="18"/>
                <w:szCs w:val="18"/>
                <w:lang w:val="en-US"/>
              </w:rPr>
              <w:t>Farg</w:t>
            </w:r>
            <w:r w:rsidRPr="00D017C6">
              <w:rPr>
                <w:rFonts w:ascii="Arial" w:hAnsi="Arial" w:cs="Arial"/>
                <w:sz w:val="18"/>
                <w:szCs w:val="18"/>
              </w:rPr>
              <w:t>ʼ</w:t>
            </w:r>
            <w:r w:rsidRPr="00D017C6">
              <w:rPr>
                <w:rFonts w:ascii="Arial" w:hAnsi="Arial" w:cs="Arial"/>
                <w:sz w:val="18"/>
                <w:szCs w:val="18"/>
                <w:lang w:val="en-US"/>
              </w:rPr>
              <w:t>onaazot</w:t>
            </w:r>
            <w:r w:rsidRPr="00D017C6">
              <w:rPr>
                <w:rFonts w:ascii="Arial" w:hAnsi="Arial" w:cs="Arial"/>
                <w:sz w:val="18"/>
                <w:szCs w:val="18"/>
              </w:rPr>
              <w:t>»</w:t>
            </w:r>
            <w:r w:rsidRPr="00D017C6">
              <w:rPr>
                <w:rFonts w:ascii="Arial" w:hAnsi="Arial" w:cs="Arial"/>
                <w:sz w:val="18"/>
                <w:szCs w:val="18"/>
                <w:lang w:val="en-US"/>
              </w:rPr>
              <w:t xml:space="preserve"> </w:t>
            </w:r>
            <w:r w:rsidRPr="00D017C6">
              <w:rPr>
                <w:rFonts w:ascii="Arial" w:hAnsi="Arial" w:cs="Arial"/>
                <w:sz w:val="18"/>
                <w:szCs w:val="18"/>
                <w:lang w:val="uz-Cyrl-UZ"/>
              </w:rPr>
              <w:t>АЖ, 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“Oltingugurtli karbamid (Seromochevina)”</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w:t>
            </w:r>
            <w:r w:rsidRPr="00D017C6">
              <w:rPr>
                <w:rFonts w:ascii="Arial" w:hAnsi="Arial" w:cs="Arial"/>
                <w:sz w:val="18"/>
                <w:szCs w:val="18"/>
                <w:lang w:val="en-US"/>
              </w:rPr>
              <w:t>Farg</w:t>
            </w:r>
            <w:r w:rsidRPr="00D017C6">
              <w:rPr>
                <w:rFonts w:ascii="Arial" w:hAnsi="Arial" w:cs="Arial"/>
                <w:sz w:val="18"/>
                <w:szCs w:val="18"/>
              </w:rPr>
              <w:t>ʼ</w:t>
            </w:r>
            <w:r w:rsidRPr="00D017C6">
              <w:rPr>
                <w:rFonts w:ascii="Arial" w:hAnsi="Arial" w:cs="Arial"/>
                <w:sz w:val="18"/>
                <w:szCs w:val="18"/>
                <w:lang w:val="en-US"/>
              </w:rPr>
              <w:t>onaazot</w:t>
            </w:r>
            <w:r w:rsidRPr="00D017C6">
              <w:rPr>
                <w:rFonts w:ascii="Arial" w:hAnsi="Arial" w:cs="Arial"/>
                <w:sz w:val="18"/>
                <w:szCs w:val="18"/>
              </w:rPr>
              <w:t>»</w:t>
            </w:r>
            <w:r w:rsidRPr="00D017C6">
              <w:rPr>
                <w:rFonts w:ascii="Arial" w:hAnsi="Arial" w:cs="Arial"/>
                <w:sz w:val="18"/>
                <w:szCs w:val="18"/>
                <w:lang w:val="en-US"/>
              </w:rPr>
              <w:t xml:space="preserve"> </w:t>
            </w:r>
            <w:r w:rsidRPr="00D017C6">
              <w:rPr>
                <w:rFonts w:ascii="Arial" w:hAnsi="Arial" w:cs="Arial"/>
                <w:sz w:val="18"/>
                <w:szCs w:val="18"/>
                <w:lang w:val="uz-Cyrl-UZ"/>
              </w:rPr>
              <w:t>АЖ,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w:t>
            </w:r>
            <w:r w:rsidRPr="00D017C6">
              <w:rPr>
                <w:rFonts w:ascii="Arial" w:hAnsi="Arial" w:cs="Arial"/>
                <w:sz w:val="18"/>
                <w:szCs w:val="18"/>
                <w:lang w:val="en-US"/>
              </w:rPr>
              <w:t>Farg</w:t>
            </w:r>
            <w:r w:rsidRPr="00D017C6">
              <w:rPr>
                <w:rFonts w:ascii="Arial" w:hAnsi="Arial" w:cs="Arial"/>
                <w:sz w:val="18"/>
                <w:szCs w:val="18"/>
              </w:rPr>
              <w:t>ʼ</w:t>
            </w:r>
            <w:r w:rsidRPr="00D017C6">
              <w:rPr>
                <w:rFonts w:ascii="Arial" w:hAnsi="Arial" w:cs="Arial"/>
                <w:sz w:val="18"/>
                <w:szCs w:val="18"/>
                <w:lang w:val="en-US"/>
              </w:rPr>
              <w:t>onaazot</w:t>
            </w:r>
            <w:r w:rsidRPr="00D017C6">
              <w:rPr>
                <w:rFonts w:ascii="Arial" w:hAnsi="Arial" w:cs="Arial"/>
                <w:sz w:val="18"/>
                <w:szCs w:val="18"/>
              </w:rPr>
              <w:t>»</w:t>
            </w:r>
            <w:r w:rsidRPr="00D017C6">
              <w:rPr>
                <w:rFonts w:ascii="Arial" w:hAnsi="Arial" w:cs="Arial"/>
                <w:sz w:val="18"/>
                <w:szCs w:val="18"/>
                <w:lang w:val="en-US"/>
              </w:rPr>
              <w:t xml:space="preserve"> </w:t>
            </w:r>
            <w:r w:rsidRPr="00D017C6">
              <w:rPr>
                <w:rFonts w:ascii="Arial" w:hAnsi="Arial" w:cs="Arial"/>
                <w:sz w:val="18"/>
                <w:szCs w:val="18"/>
                <w:lang w:val="uz-Cyrl-UZ"/>
              </w:rPr>
              <w:t>АЖ, 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Kaliy selitrasi”</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w:t>
            </w:r>
            <w:r w:rsidRPr="00D017C6">
              <w:rPr>
                <w:rFonts w:ascii="Arial" w:hAnsi="Arial" w:cs="Arial"/>
                <w:sz w:val="18"/>
                <w:szCs w:val="18"/>
                <w:lang w:val="en-US"/>
              </w:rPr>
              <w:t>Farg</w:t>
            </w:r>
            <w:r w:rsidRPr="00D017C6">
              <w:rPr>
                <w:rFonts w:ascii="Arial" w:hAnsi="Arial" w:cs="Arial"/>
                <w:sz w:val="18"/>
                <w:szCs w:val="18"/>
              </w:rPr>
              <w:t>ʼ</w:t>
            </w:r>
            <w:r w:rsidRPr="00D017C6">
              <w:rPr>
                <w:rFonts w:ascii="Arial" w:hAnsi="Arial" w:cs="Arial"/>
                <w:sz w:val="18"/>
                <w:szCs w:val="18"/>
                <w:lang w:val="en-US"/>
              </w:rPr>
              <w:t>onaazot</w:t>
            </w:r>
            <w:r w:rsidRPr="00D017C6">
              <w:rPr>
                <w:rFonts w:ascii="Arial" w:hAnsi="Arial" w:cs="Arial"/>
                <w:sz w:val="18"/>
                <w:szCs w:val="18"/>
              </w:rPr>
              <w:t>»</w:t>
            </w:r>
            <w:r w:rsidRPr="00D017C6">
              <w:rPr>
                <w:rFonts w:ascii="Arial" w:hAnsi="Arial" w:cs="Arial"/>
                <w:sz w:val="18"/>
                <w:szCs w:val="18"/>
                <w:lang w:val="en-US"/>
              </w:rPr>
              <w:t xml:space="preserve"> </w:t>
            </w:r>
            <w:r w:rsidRPr="00D017C6">
              <w:rPr>
                <w:rFonts w:ascii="Arial" w:hAnsi="Arial" w:cs="Arial"/>
                <w:sz w:val="18"/>
                <w:szCs w:val="18"/>
                <w:lang w:val="uz-Cyrl-UZ"/>
              </w:rPr>
              <w:t>АЖ,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w:t>
            </w:r>
            <w:r w:rsidRPr="00D017C6">
              <w:rPr>
                <w:rFonts w:ascii="Arial" w:hAnsi="Arial" w:cs="Arial"/>
                <w:sz w:val="18"/>
                <w:szCs w:val="18"/>
                <w:lang w:val="en-US"/>
              </w:rPr>
              <w:t>Farg</w:t>
            </w:r>
            <w:r w:rsidRPr="00D017C6">
              <w:rPr>
                <w:rFonts w:ascii="Arial" w:hAnsi="Arial" w:cs="Arial"/>
                <w:sz w:val="18"/>
                <w:szCs w:val="18"/>
              </w:rPr>
              <w:t>ʼ</w:t>
            </w:r>
            <w:r w:rsidRPr="00D017C6">
              <w:rPr>
                <w:rFonts w:ascii="Arial" w:hAnsi="Arial" w:cs="Arial"/>
                <w:sz w:val="18"/>
                <w:szCs w:val="18"/>
                <w:lang w:val="en-US"/>
              </w:rPr>
              <w:t>onaazot</w:t>
            </w:r>
            <w:r w:rsidRPr="00D017C6">
              <w:rPr>
                <w:rFonts w:ascii="Arial" w:hAnsi="Arial" w:cs="Arial"/>
                <w:sz w:val="18"/>
                <w:szCs w:val="18"/>
              </w:rPr>
              <w:t>»</w:t>
            </w:r>
            <w:r w:rsidRPr="00D017C6">
              <w:rPr>
                <w:rFonts w:ascii="Arial" w:hAnsi="Arial" w:cs="Arial"/>
                <w:sz w:val="18"/>
                <w:szCs w:val="18"/>
                <w:lang w:val="en-US"/>
              </w:rPr>
              <w:t xml:space="preserve"> </w:t>
            </w:r>
            <w:r w:rsidRPr="00D017C6">
              <w:rPr>
                <w:rFonts w:ascii="Arial" w:hAnsi="Arial" w:cs="Arial"/>
                <w:sz w:val="18"/>
                <w:szCs w:val="18"/>
                <w:lang w:val="uz-Cyrl-UZ"/>
              </w:rPr>
              <w:t>АЖ, 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Herofol Denso Fosfatado</w:t>
            </w:r>
          </w:p>
          <w:p w:rsidR="00AE5679" w:rsidRPr="00D017C6" w:rsidRDefault="00AE5679" w:rsidP="00AE5679">
            <w:pPr>
              <w:rPr>
                <w:rFonts w:ascii="Arial" w:hAnsi="Arial" w:cs="Arial"/>
                <w:sz w:val="18"/>
                <w:szCs w:val="18"/>
              </w:rPr>
            </w:pPr>
            <w:r w:rsidRPr="00D017C6">
              <w:rPr>
                <w:rFonts w:ascii="Arial" w:hAnsi="Arial" w:cs="Arial"/>
                <w:sz w:val="18"/>
                <w:szCs w:val="18"/>
                <w:lang w:val="uz-Cyrl-UZ"/>
              </w:rPr>
              <w:t>(N,P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,K</w:t>
            </w:r>
            <w:r w:rsidRPr="00D017C6">
              <w:rPr>
                <w:rFonts w:ascii="Arial" w:hAnsi="Arial" w:cs="Arial"/>
                <w:sz w:val="18"/>
                <w:szCs w:val="18"/>
                <w:vertAlign w:val="subscript"/>
                <w:lang w:val="uz-Cyrl-UZ"/>
              </w:rPr>
              <w:t>2</w:t>
            </w:r>
            <w:r w:rsidRPr="00D017C6">
              <w:rPr>
                <w:rFonts w:ascii="Arial" w:hAnsi="Arial" w:cs="Arial"/>
                <w:sz w:val="18"/>
                <w:szCs w:val="18"/>
                <w:lang w:val="uz-Cyrl-UZ"/>
              </w:rPr>
              <w:t>O + микроэлементлар)</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«Green Line Group» </w:t>
            </w:r>
            <w:r w:rsidRPr="00D017C6">
              <w:rPr>
                <w:rFonts w:ascii="Arial" w:hAnsi="Arial" w:cs="Arial"/>
                <w:sz w:val="18"/>
                <w:szCs w:val="18"/>
              </w:rPr>
              <w:t>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en-US"/>
              </w:rPr>
              <w:t xml:space="preserve">«HEROGRA ESPECIALES» </w:t>
            </w:r>
            <w:r w:rsidRPr="00D017C6">
              <w:rPr>
                <w:rFonts w:ascii="Arial" w:hAnsi="Arial" w:cs="Arial"/>
                <w:sz w:val="18"/>
                <w:szCs w:val="18"/>
                <w:lang w:val="uz-Cyrl-UZ"/>
              </w:rPr>
              <w:t>Испания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Herofol Denso Verde</w:t>
            </w:r>
          </w:p>
          <w:p w:rsidR="00AE5679" w:rsidRPr="00D017C6" w:rsidRDefault="00AE5679" w:rsidP="00AE5679">
            <w:pPr>
              <w:rPr>
                <w:rFonts w:ascii="Arial" w:hAnsi="Arial" w:cs="Arial"/>
                <w:sz w:val="18"/>
                <w:szCs w:val="18"/>
              </w:rPr>
            </w:pPr>
            <w:r w:rsidRPr="00D017C6">
              <w:rPr>
                <w:rFonts w:ascii="Arial" w:hAnsi="Arial" w:cs="Arial"/>
                <w:sz w:val="18"/>
                <w:szCs w:val="18"/>
                <w:lang w:val="uz-Cyrl-UZ"/>
              </w:rPr>
              <w:t>(N,P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,K</w:t>
            </w:r>
            <w:r w:rsidRPr="00D017C6">
              <w:rPr>
                <w:rFonts w:ascii="Arial" w:hAnsi="Arial" w:cs="Arial"/>
                <w:sz w:val="18"/>
                <w:szCs w:val="18"/>
                <w:vertAlign w:val="subscript"/>
                <w:lang w:val="uz-Cyrl-UZ"/>
              </w:rPr>
              <w:t>2</w:t>
            </w:r>
            <w:r w:rsidRPr="00D017C6">
              <w:rPr>
                <w:rFonts w:ascii="Arial" w:hAnsi="Arial" w:cs="Arial"/>
                <w:sz w:val="18"/>
                <w:szCs w:val="18"/>
                <w:lang w:val="uz-Cyrl-UZ"/>
              </w:rPr>
              <w:t>O + микроэлементлар)</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«Green Line Group» </w:t>
            </w:r>
            <w:r w:rsidRPr="00D017C6">
              <w:rPr>
                <w:rFonts w:ascii="Arial" w:hAnsi="Arial" w:cs="Arial"/>
                <w:sz w:val="18"/>
                <w:szCs w:val="18"/>
              </w:rPr>
              <w:t>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en-US"/>
              </w:rPr>
              <w:t xml:space="preserve">«HEROGRA ESPECIALES» </w:t>
            </w:r>
            <w:r w:rsidRPr="00D017C6">
              <w:rPr>
                <w:rFonts w:ascii="Arial" w:hAnsi="Arial" w:cs="Arial"/>
                <w:sz w:val="18"/>
                <w:szCs w:val="18"/>
                <w:lang w:val="uz-Cyrl-UZ"/>
              </w:rPr>
              <w:t>Испания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 xml:space="preserve">Herofol Denso Rojo </w:t>
            </w:r>
          </w:p>
          <w:p w:rsidR="00AE5679" w:rsidRPr="00D017C6" w:rsidRDefault="00AE5679" w:rsidP="00AE5679">
            <w:pPr>
              <w:rPr>
                <w:rFonts w:ascii="Arial" w:hAnsi="Arial" w:cs="Arial"/>
                <w:sz w:val="18"/>
                <w:szCs w:val="18"/>
              </w:rPr>
            </w:pPr>
            <w:r w:rsidRPr="00D017C6">
              <w:rPr>
                <w:rFonts w:ascii="Arial" w:hAnsi="Arial" w:cs="Arial"/>
                <w:sz w:val="18"/>
                <w:szCs w:val="18"/>
                <w:lang w:val="uz-Cyrl-UZ"/>
              </w:rPr>
              <w:t>(N,P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,K</w:t>
            </w:r>
            <w:r w:rsidRPr="00D017C6">
              <w:rPr>
                <w:rFonts w:ascii="Arial" w:hAnsi="Arial" w:cs="Arial"/>
                <w:sz w:val="18"/>
                <w:szCs w:val="18"/>
                <w:vertAlign w:val="subscript"/>
                <w:lang w:val="uz-Cyrl-UZ"/>
              </w:rPr>
              <w:t>2</w:t>
            </w:r>
            <w:r w:rsidRPr="00D017C6">
              <w:rPr>
                <w:rFonts w:ascii="Arial" w:hAnsi="Arial" w:cs="Arial"/>
                <w:sz w:val="18"/>
                <w:szCs w:val="18"/>
                <w:lang w:val="uz-Cyrl-UZ"/>
              </w:rPr>
              <w:t>O + микроэлементлар)</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«Green Line Group» </w:t>
            </w:r>
            <w:r w:rsidRPr="00D017C6">
              <w:rPr>
                <w:rFonts w:ascii="Arial" w:hAnsi="Arial" w:cs="Arial"/>
                <w:sz w:val="18"/>
                <w:szCs w:val="18"/>
              </w:rPr>
              <w:t>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en-US"/>
              </w:rPr>
              <w:t xml:space="preserve">«HEROGRA ESPECIALES» </w:t>
            </w:r>
            <w:r w:rsidRPr="00D017C6">
              <w:rPr>
                <w:rFonts w:ascii="Arial" w:hAnsi="Arial" w:cs="Arial"/>
                <w:sz w:val="18"/>
                <w:szCs w:val="18"/>
                <w:lang w:val="uz-Cyrl-UZ"/>
              </w:rPr>
              <w:t>Испания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Herofol Denso CA-MG</w:t>
            </w:r>
          </w:p>
          <w:p w:rsidR="00AE5679" w:rsidRPr="00D017C6" w:rsidRDefault="00AE5679" w:rsidP="00AE5679">
            <w:pPr>
              <w:rPr>
                <w:rFonts w:ascii="Arial" w:hAnsi="Arial" w:cs="Arial"/>
                <w:sz w:val="18"/>
                <w:szCs w:val="18"/>
              </w:rPr>
            </w:pPr>
            <w:r w:rsidRPr="00D017C6">
              <w:rPr>
                <w:rFonts w:ascii="Arial" w:hAnsi="Arial" w:cs="Arial"/>
                <w:sz w:val="18"/>
                <w:szCs w:val="18"/>
                <w:lang w:val="uz-Cyrl-UZ"/>
              </w:rPr>
              <w:t>(N, CaO, MgO + микроэлементлар)</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«Green Line Group» </w:t>
            </w:r>
            <w:r w:rsidRPr="00D017C6">
              <w:rPr>
                <w:rFonts w:ascii="Arial" w:hAnsi="Arial" w:cs="Arial"/>
                <w:sz w:val="18"/>
                <w:szCs w:val="18"/>
              </w:rPr>
              <w:t>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en-US"/>
              </w:rPr>
              <w:t xml:space="preserve">«HEROGRA ESPECIALES» </w:t>
            </w:r>
            <w:r w:rsidRPr="00D017C6">
              <w:rPr>
                <w:rFonts w:ascii="Arial" w:hAnsi="Arial" w:cs="Arial"/>
                <w:sz w:val="18"/>
                <w:szCs w:val="18"/>
                <w:lang w:val="uz-Cyrl-UZ"/>
              </w:rPr>
              <w:t>Испания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Herosal</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(CaO)</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«Green Line Group» </w:t>
            </w:r>
            <w:r w:rsidRPr="00D017C6">
              <w:rPr>
                <w:rFonts w:ascii="Arial" w:hAnsi="Arial" w:cs="Arial"/>
                <w:sz w:val="18"/>
                <w:szCs w:val="18"/>
              </w:rPr>
              <w:t>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en-US"/>
              </w:rPr>
              <w:t xml:space="preserve">«HEROGRA ESPECIALES» </w:t>
            </w:r>
            <w:r w:rsidRPr="00D017C6">
              <w:rPr>
                <w:rFonts w:ascii="Arial" w:hAnsi="Arial" w:cs="Arial"/>
                <w:sz w:val="18"/>
                <w:szCs w:val="18"/>
                <w:lang w:val="uz-Cyrl-UZ"/>
              </w:rPr>
              <w:t>Испания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Calcifol Plus SN</w:t>
            </w:r>
          </w:p>
          <w:p w:rsidR="00AE5679" w:rsidRPr="00D017C6" w:rsidRDefault="00AE5679" w:rsidP="00AE5679">
            <w:pPr>
              <w:rPr>
                <w:rFonts w:ascii="Arial" w:hAnsi="Arial" w:cs="Arial"/>
                <w:sz w:val="18"/>
                <w:szCs w:val="18"/>
              </w:rPr>
            </w:pPr>
            <w:r w:rsidRPr="00D017C6">
              <w:rPr>
                <w:rFonts w:ascii="Arial" w:hAnsi="Arial" w:cs="Arial"/>
                <w:sz w:val="18"/>
                <w:szCs w:val="18"/>
                <w:lang w:val="uz-Cyrl-UZ"/>
              </w:rPr>
              <w:t>(Калий оксиди, сувда эрувчан CaO)</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«Green Line Group» </w:t>
            </w:r>
            <w:r w:rsidRPr="00D017C6">
              <w:rPr>
                <w:rFonts w:ascii="Arial" w:hAnsi="Arial" w:cs="Arial"/>
                <w:sz w:val="18"/>
                <w:szCs w:val="18"/>
              </w:rPr>
              <w:t>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en-US"/>
              </w:rPr>
              <w:t xml:space="preserve">«HEROGRA ESPECIALES» </w:t>
            </w:r>
            <w:r w:rsidRPr="00D017C6">
              <w:rPr>
                <w:rFonts w:ascii="Arial" w:hAnsi="Arial" w:cs="Arial"/>
                <w:sz w:val="18"/>
                <w:szCs w:val="18"/>
                <w:lang w:val="uz-Cyrl-UZ"/>
              </w:rPr>
              <w:t>Испания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Magnifol Complex</w:t>
            </w:r>
          </w:p>
          <w:p w:rsidR="00AE5679" w:rsidRPr="00D017C6" w:rsidRDefault="00AE5679" w:rsidP="00AE5679">
            <w:pPr>
              <w:rPr>
                <w:rFonts w:ascii="Arial" w:hAnsi="Arial" w:cs="Arial"/>
                <w:sz w:val="18"/>
                <w:szCs w:val="18"/>
              </w:rPr>
            </w:pPr>
            <w:r w:rsidRPr="00D017C6">
              <w:rPr>
                <w:rFonts w:ascii="Arial" w:hAnsi="Arial" w:cs="Arial"/>
                <w:sz w:val="18"/>
                <w:szCs w:val="18"/>
                <w:lang w:val="uz-Cyrl-UZ"/>
              </w:rPr>
              <w:t>(Магний оксиди, сувда эрувчан MgO)</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«Green Line Group» </w:t>
            </w:r>
            <w:r w:rsidRPr="00D017C6">
              <w:rPr>
                <w:rFonts w:ascii="Arial" w:hAnsi="Arial" w:cs="Arial"/>
                <w:sz w:val="18"/>
                <w:szCs w:val="18"/>
              </w:rPr>
              <w:t>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en-US"/>
              </w:rPr>
              <w:t xml:space="preserve">«HEROGRA ESPECIALES» </w:t>
            </w:r>
            <w:r w:rsidRPr="00D017C6">
              <w:rPr>
                <w:rFonts w:ascii="Arial" w:hAnsi="Arial" w:cs="Arial"/>
                <w:sz w:val="18"/>
                <w:szCs w:val="18"/>
                <w:lang w:val="uz-Cyrl-UZ"/>
              </w:rPr>
              <w:t>Испания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Heromix Bomo</w:t>
            </w:r>
          </w:p>
          <w:p w:rsidR="00AE5679" w:rsidRPr="00D017C6" w:rsidRDefault="00AE5679" w:rsidP="00AE5679">
            <w:pPr>
              <w:rPr>
                <w:rFonts w:ascii="Arial" w:hAnsi="Arial" w:cs="Arial"/>
                <w:sz w:val="18"/>
                <w:szCs w:val="18"/>
              </w:rPr>
            </w:pPr>
            <w:r w:rsidRPr="00D017C6">
              <w:rPr>
                <w:rFonts w:ascii="Arial" w:hAnsi="Arial" w:cs="Arial"/>
                <w:sz w:val="18"/>
                <w:szCs w:val="18"/>
                <w:lang w:val="uz-Cyrl-UZ"/>
              </w:rPr>
              <w:t>Бор (B), Молебден (Mo)</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«Green Line Group» </w:t>
            </w:r>
            <w:r w:rsidRPr="00D017C6">
              <w:rPr>
                <w:rFonts w:ascii="Arial" w:hAnsi="Arial" w:cs="Arial"/>
                <w:sz w:val="18"/>
                <w:szCs w:val="18"/>
              </w:rPr>
              <w:t>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en-US"/>
              </w:rPr>
              <w:t xml:space="preserve">«HEROGRA ESPECIALES» </w:t>
            </w:r>
            <w:r w:rsidRPr="00D017C6">
              <w:rPr>
                <w:rFonts w:ascii="Arial" w:hAnsi="Arial" w:cs="Arial"/>
                <w:sz w:val="18"/>
                <w:szCs w:val="18"/>
                <w:lang w:val="uz-Cyrl-UZ"/>
              </w:rPr>
              <w:t>Испания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Herobor Liquido</w:t>
            </w:r>
          </w:p>
          <w:p w:rsidR="00AE5679" w:rsidRPr="00D017C6" w:rsidRDefault="00AE5679" w:rsidP="00AE5679">
            <w:pPr>
              <w:rPr>
                <w:rFonts w:ascii="Arial" w:hAnsi="Arial" w:cs="Arial"/>
                <w:sz w:val="18"/>
                <w:szCs w:val="18"/>
              </w:rPr>
            </w:pPr>
            <w:r w:rsidRPr="00D017C6">
              <w:rPr>
                <w:rFonts w:ascii="Arial" w:hAnsi="Arial" w:cs="Arial"/>
                <w:sz w:val="18"/>
                <w:szCs w:val="18"/>
                <w:lang w:val="uz-Cyrl-UZ"/>
              </w:rPr>
              <w:t>Сувда эрувчан Бор (B)</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«Green Line Group» </w:t>
            </w:r>
            <w:r w:rsidRPr="00D017C6">
              <w:rPr>
                <w:rFonts w:ascii="Arial" w:hAnsi="Arial" w:cs="Arial"/>
                <w:sz w:val="18"/>
                <w:szCs w:val="18"/>
              </w:rPr>
              <w:t>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en-US"/>
              </w:rPr>
              <w:t xml:space="preserve">«HEROGRA ESPECIALES» </w:t>
            </w:r>
            <w:r w:rsidRPr="00D017C6">
              <w:rPr>
                <w:rFonts w:ascii="Arial" w:hAnsi="Arial" w:cs="Arial"/>
                <w:sz w:val="18"/>
                <w:szCs w:val="18"/>
                <w:lang w:val="uz-Cyrl-UZ"/>
              </w:rPr>
              <w:t>Испания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Herocuaje</w:t>
            </w:r>
          </w:p>
          <w:p w:rsidR="00AE5679" w:rsidRPr="00D017C6" w:rsidRDefault="00AE5679" w:rsidP="00AE5679">
            <w:pPr>
              <w:rPr>
                <w:rFonts w:ascii="Arial" w:hAnsi="Arial" w:cs="Arial"/>
                <w:sz w:val="18"/>
                <w:szCs w:val="18"/>
              </w:rPr>
            </w:pPr>
            <w:r w:rsidRPr="00D017C6">
              <w:rPr>
                <w:rFonts w:ascii="Arial" w:hAnsi="Arial" w:cs="Arial"/>
                <w:sz w:val="18"/>
                <w:szCs w:val="18"/>
                <w:lang w:val="uz-Cyrl-UZ"/>
              </w:rPr>
              <w:t>(N,P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,K</w:t>
            </w:r>
            <w:r w:rsidRPr="00D017C6">
              <w:rPr>
                <w:rFonts w:ascii="Arial" w:hAnsi="Arial" w:cs="Arial"/>
                <w:sz w:val="18"/>
                <w:szCs w:val="18"/>
                <w:vertAlign w:val="subscript"/>
                <w:lang w:val="uz-Cyrl-UZ"/>
              </w:rPr>
              <w:t>2</w:t>
            </w:r>
            <w:r w:rsidRPr="00D017C6">
              <w:rPr>
                <w:rFonts w:ascii="Arial" w:hAnsi="Arial" w:cs="Arial"/>
                <w:sz w:val="18"/>
                <w:szCs w:val="18"/>
                <w:lang w:val="uz-Cyrl-UZ"/>
              </w:rPr>
              <w:t>O + микроэлементлар)</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«Green Line Group» </w:t>
            </w:r>
            <w:r w:rsidRPr="00D017C6">
              <w:rPr>
                <w:rFonts w:ascii="Arial" w:hAnsi="Arial" w:cs="Arial"/>
                <w:sz w:val="18"/>
                <w:szCs w:val="18"/>
              </w:rPr>
              <w:t>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en-US"/>
              </w:rPr>
              <w:t xml:space="preserve">«HEROGRA ESPECIALES» </w:t>
            </w:r>
            <w:r w:rsidRPr="00D017C6">
              <w:rPr>
                <w:rFonts w:ascii="Arial" w:hAnsi="Arial" w:cs="Arial"/>
                <w:sz w:val="18"/>
                <w:szCs w:val="18"/>
                <w:lang w:val="uz-Cyrl-UZ"/>
              </w:rPr>
              <w:t>Испания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TOTEM</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w:t>
            </w:r>
            <w:r w:rsidRPr="00D017C6">
              <w:rPr>
                <w:rFonts w:ascii="Arial" w:hAnsi="Arial" w:cs="Arial"/>
                <w:sz w:val="18"/>
                <w:szCs w:val="18"/>
                <w:lang w:val="en-US"/>
              </w:rPr>
              <w:t>N, Mn, Zn)</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2026.30.04 </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«Green Line Group» </w:t>
            </w:r>
            <w:r w:rsidRPr="00D017C6">
              <w:rPr>
                <w:rFonts w:ascii="Arial" w:hAnsi="Arial" w:cs="Arial"/>
                <w:sz w:val="18"/>
                <w:szCs w:val="18"/>
              </w:rPr>
              <w:t>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en-US"/>
              </w:rPr>
              <w:t xml:space="preserve">«HEROGRA ESPECIALES» </w:t>
            </w:r>
            <w:r w:rsidRPr="00D017C6">
              <w:rPr>
                <w:rFonts w:ascii="Arial" w:hAnsi="Arial" w:cs="Arial"/>
                <w:sz w:val="18"/>
                <w:szCs w:val="18"/>
                <w:lang w:val="uz-Cyrl-UZ"/>
              </w:rPr>
              <w:t>Испания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Aminofulvat</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(K</w:t>
            </w:r>
            <w:r w:rsidRPr="00D017C6">
              <w:rPr>
                <w:rFonts w:ascii="Arial" w:hAnsi="Arial" w:cs="Arial"/>
                <w:sz w:val="18"/>
                <w:szCs w:val="18"/>
                <w:vertAlign w:val="subscript"/>
                <w:lang w:val="en-US"/>
              </w:rPr>
              <w:t>2</w:t>
            </w:r>
            <w:r w:rsidRPr="00D017C6">
              <w:rPr>
                <w:rFonts w:ascii="Arial" w:hAnsi="Arial" w:cs="Arial"/>
                <w:sz w:val="18"/>
                <w:szCs w:val="18"/>
                <w:lang w:val="en-US"/>
              </w:rPr>
              <w:t>O, B, Fe, Mn)</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«Green Line Group» </w:t>
            </w:r>
            <w:r w:rsidRPr="00D017C6">
              <w:rPr>
                <w:rFonts w:ascii="Arial" w:hAnsi="Arial" w:cs="Arial"/>
                <w:sz w:val="18"/>
                <w:szCs w:val="18"/>
              </w:rPr>
              <w:t>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en-US"/>
              </w:rPr>
              <w:t xml:space="preserve">«HEROGRA ESPECIALES» </w:t>
            </w:r>
            <w:r w:rsidRPr="00D017C6">
              <w:rPr>
                <w:rFonts w:ascii="Arial" w:hAnsi="Arial" w:cs="Arial"/>
                <w:sz w:val="18"/>
                <w:szCs w:val="18"/>
                <w:lang w:val="uz-Cyrl-UZ"/>
              </w:rPr>
              <w:t>Испания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Aminomer Forte</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w:t>
            </w:r>
            <w:r w:rsidRPr="00D017C6">
              <w:rPr>
                <w:rFonts w:ascii="Arial" w:hAnsi="Arial" w:cs="Arial"/>
                <w:sz w:val="18"/>
                <w:szCs w:val="18"/>
                <w:lang w:val="uz-Cyrl-UZ"/>
              </w:rPr>
              <w:t>N,P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,K</w:t>
            </w:r>
            <w:r w:rsidRPr="00D017C6">
              <w:rPr>
                <w:rFonts w:ascii="Arial" w:hAnsi="Arial" w:cs="Arial"/>
                <w:sz w:val="18"/>
                <w:szCs w:val="18"/>
                <w:vertAlign w:val="subscript"/>
                <w:lang w:val="uz-Cyrl-UZ"/>
              </w:rPr>
              <w:t>2</w:t>
            </w:r>
            <w:r w:rsidRPr="00D017C6">
              <w:rPr>
                <w:rFonts w:ascii="Arial" w:hAnsi="Arial" w:cs="Arial"/>
                <w:sz w:val="18"/>
                <w:szCs w:val="18"/>
                <w:lang w:val="uz-Cyrl-UZ"/>
              </w:rPr>
              <w:t>O + микроэлементлар</w:t>
            </w:r>
            <w:r w:rsidRPr="00D017C6">
              <w:rPr>
                <w:rFonts w:ascii="Arial" w:hAnsi="Arial" w:cs="Arial"/>
                <w:sz w:val="18"/>
                <w:szCs w:val="18"/>
                <w:lang w:val="en-US"/>
              </w:rPr>
              <w:t>)</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«Green Line Group» </w:t>
            </w:r>
            <w:r w:rsidRPr="00D017C6">
              <w:rPr>
                <w:rFonts w:ascii="Arial" w:hAnsi="Arial" w:cs="Arial"/>
                <w:sz w:val="18"/>
                <w:szCs w:val="18"/>
              </w:rPr>
              <w:t>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en-US"/>
              </w:rPr>
              <w:t xml:space="preserve">«HEROGRA ESPECIALES» </w:t>
            </w:r>
            <w:r w:rsidRPr="00D017C6">
              <w:rPr>
                <w:rFonts w:ascii="Arial" w:hAnsi="Arial" w:cs="Arial"/>
                <w:sz w:val="18"/>
                <w:szCs w:val="18"/>
                <w:lang w:val="uz-Cyrl-UZ"/>
              </w:rPr>
              <w:t>Испания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Herovital Serie ORO</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w:t>
            </w:r>
            <w:r w:rsidRPr="00D017C6">
              <w:rPr>
                <w:rFonts w:ascii="Arial" w:hAnsi="Arial" w:cs="Arial"/>
                <w:sz w:val="18"/>
                <w:szCs w:val="18"/>
                <w:lang w:val="uz-Cyrl-UZ"/>
              </w:rPr>
              <w:t xml:space="preserve">Аминокислоталар, </w:t>
            </w:r>
            <w:r w:rsidRPr="00D017C6">
              <w:rPr>
                <w:rFonts w:ascii="Arial" w:hAnsi="Arial" w:cs="Arial"/>
                <w:sz w:val="18"/>
                <w:szCs w:val="18"/>
                <w:lang w:val="en-US"/>
              </w:rPr>
              <w:t>N)</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«Green Line Group» </w:t>
            </w:r>
            <w:r w:rsidRPr="00D017C6">
              <w:rPr>
                <w:rFonts w:ascii="Arial" w:hAnsi="Arial" w:cs="Arial"/>
                <w:sz w:val="18"/>
                <w:szCs w:val="18"/>
              </w:rPr>
              <w:t>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en-US"/>
              </w:rPr>
              <w:t xml:space="preserve">«HEROGRA ESPECIALES» </w:t>
            </w:r>
            <w:r w:rsidRPr="00D017C6">
              <w:rPr>
                <w:rFonts w:ascii="Arial" w:hAnsi="Arial" w:cs="Arial"/>
                <w:sz w:val="18"/>
                <w:szCs w:val="18"/>
                <w:lang w:val="uz-Cyrl-UZ"/>
              </w:rPr>
              <w:t>Испания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Herovital Vegetal</w:t>
            </w:r>
          </w:p>
          <w:p w:rsidR="00AE5679" w:rsidRPr="00D017C6" w:rsidRDefault="00AE5679" w:rsidP="00AE5679">
            <w:pPr>
              <w:rPr>
                <w:rFonts w:ascii="Arial" w:hAnsi="Arial" w:cs="Arial"/>
                <w:sz w:val="18"/>
                <w:szCs w:val="18"/>
              </w:rPr>
            </w:pPr>
            <w:r w:rsidRPr="00D017C6">
              <w:rPr>
                <w:rFonts w:ascii="Arial" w:hAnsi="Arial" w:cs="Arial"/>
                <w:sz w:val="18"/>
                <w:szCs w:val="18"/>
                <w:lang w:val="uz-Cyrl-UZ"/>
              </w:rPr>
              <w:t>(Аминокислоталар, N, N-NH</w:t>
            </w:r>
            <w:r w:rsidRPr="00D017C6">
              <w:rPr>
                <w:rFonts w:ascii="Arial" w:hAnsi="Arial" w:cs="Arial"/>
                <w:sz w:val="18"/>
                <w:szCs w:val="18"/>
                <w:vertAlign w:val="subscript"/>
                <w:lang w:val="uz-Cyrl-UZ"/>
              </w:rPr>
              <w:t>3</w:t>
            </w:r>
            <w:r w:rsidRPr="00D017C6">
              <w:rPr>
                <w:rFonts w:ascii="Arial" w:hAnsi="Arial" w:cs="Arial"/>
                <w:sz w:val="18"/>
                <w:szCs w:val="18"/>
                <w:lang w:val="uz-Cyrl-UZ"/>
              </w:rPr>
              <w:t>)</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«Green Line Group» </w:t>
            </w:r>
            <w:r w:rsidRPr="00D017C6">
              <w:rPr>
                <w:rFonts w:ascii="Arial" w:hAnsi="Arial" w:cs="Arial"/>
                <w:sz w:val="18"/>
                <w:szCs w:val="18"/>
              </w:rPr>
              <w:t>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en-US"/>
              </w:rPr>
              <w:t xml:space="preserve">«HEROGRA ESPECIALES» </w:t>
            </w:r>
            <w:r w:rsidRPr="00D017C6">
              <w:rPr>
                <w:rFonts w:ascii="Arial" w:hAnsi="Arial" w:cs="Arial"/>
                <w:sz w:val="18"/>
                <w:szCs w:val="18"/>
                <w:lang w:val="uz-Cyrl-UZ"/>
              </w:rPr>
              <w:t>Испания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lastRenderedPageBreak/>
              <w:t>Nitropotasio 11+0+46+Micro</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(N, K</w:t>
            </w:r>
            <w:r w:rsidRPr="00D017C6">
              <w:rPr>
                <w:rFonts w:ascii="Arial" w:hAnsi="Arial" w:cs="Arial"/>
                <w:sz w:val="18"/>
                <w:szCs w:val="18"/>
                <w:vertAlign w:val="subscript"/>
                <w:lang w:val="en-US"/>
              </w:rPr>
              <w:t>2</w:t>
            </w:r>
            <w:r w:rsidRPr="00D017C6">
              <w:rPr>
                <w:rFonts w:ascii="Arial" w:hAnsi="Arial" w:cs="Arial"/>
                <w:sz w:val="18"/>
                <w:szCs w:val="18"/>
                <w:lang w:val="en-US"/>
              </w:rPr>
              <w:t>O, B, Cu, Fe, Mn, Zn)</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«Green Line Group» </w:t>
            </w:r>
            <w:r w:rsidRPr="00D017C6">
              <w:rPr>
                <w:rFonts w:ascii="Arial" w:hAnsi="Arial" w:cs="Arial"/>
                <w:sz w:val="18"/>
                <w:szCs w:val="18"/>
              </w:rPr>
              <w:t>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en-US"/>
              </w:rPr>
              <w:t xml:space="preserve">«HEROGRA ESPECIALES» </w:t>
            </w:r>
            <w:r w:rsidRPr="00D017C6">
              <w:rPr>
                <w:rFonts w:ascii="Arial" w:hAnsi="Arial" w:cs="Arial"/>
                <w:sz w:val="18"/>
                <w:szCs w:val="18"/>
                <w:lang w:val="uz-Cyrl-UZ"/>
              </w:rPr>
              <w:t>Испания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 xml:space="preserve">Herocris </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 xml:space="preserve">маркалар: 20+20+20+Micro Clasico; </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13+40+13+Micro Clasico; 15+5+30+2MgO+Micro Clasico</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(N,P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,K</w:t>
            </w:r>
            <w:r w:rsidRPr="00D017C6">
              <w:rPr>
                <w:rFonts w:ascii="Arial" w:hAnsi="Arial" w:cs="Arial"/>
                <w:sz w:val="18"/>
                <w:szCs w:val="18"/>
                <w:vertAlign w:val="subscript"/>
                <w:lang w:val="uz-Cyrl-UZ"/>
              </w:rPr>
              <w:t>2</w:t>
            </w:r>
            <w:r w:rsidRPr="00D017C6">
              <w:rPr>
                <w:rFonts w:ascii="Arial" w:hAnsi="Arial" w:cs="Arial"/>
                <w:sz w:val="18"/>
                <w:szCs w:val="18"/>
                <w:lang w:val="uz-Cyrl-UZ"/>
              </w:rPr>
              <w:t xml:space="preserve">O + </w:t>
            </w:r>
            <w:r w:rsidRPr="00D017C6">
              <w:rPr>
                <w:rFonts w:ascii="Arial" w:hAnsi="Arial" w:cs="Arial"/>
                <w:sz w:val="18"/>
                <w:szCs w:val="18"/>
                <w:lang w:val="en-US"/>
              </w:rPr>
              <w:t>B, Cu, Fe, Mn, Zn)</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«Green Line Group» </w:t>
            </w:r>
            <w:r w:rsidRPr="00D017C6">
              <w:rPr>
                <w:rFonts w:ascii="Arial" w:hAnsi="Arial" w:cs="Arial"/>
                <w:sz w:val="18"/>
                <w:szCs w:val="18"/>
              </w:rPr>
              <w:t>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en-US"/>
              </w:rPr>
              <w:t xml:space="preserve">«HEROGRA ESPECIALES» </w:t>
            </w:r>
            <w:r w:rsidRPr="00D017C6">
              <w:rPr>
                <w:rFonts w:ascii="Arial" w:hAnsi="Arial" w:cs="Arial"/>
                <w:sz w:val="18"/>
                <w:szCs w:val="18"/>
                <w:lang w:val="uz-Cyrl-UZ"/>
              </w:rPr>
              <w:t>Испания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Heromix Complex T1</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w:t>
            </w:r>
            <w:r w:rsidRPr="00D017C6">
              <w:rPr>
                <w:rFonts w:ascii="Arial" w:hAnsi="Arial" w:cs="Arial"/>
                <w:sz w:val="18"/>
                <w:szCs w:val="18"/>
                <w:lang w:val="en-US"/>
              </w:rPr>
              <w:t>B, Cu, Fe, Mn, Zn)</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«Green Line Group» </w:t>
            </w:r>
            <w:r w:rsidRPr="00D017C6">
              <w:rPr>
                <w:rFonts w:ascii="Arial" w:hAnsi="Arial" w:cs="Arial"/>
                <w:sz w:val="18"/>
                <w:szCs w:val="18"/>
              </w:rPr>
              <w:t>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en-US"/>
              </w:rPr>
              <w:t xml:space="preserve">«HEROGRA ESPECIALES» </w:t>
            </w:r>
            <w:r w:rsidRPr="00D017C6">
              <w:rPr>
                <w:rFonts w:ascii="Arial" w:hAnsi="Arial" w:cs="Arial"/>
                <w:sz w:val="18"/>
                <w:szCs w:val="18"/>
                <w:lang w:val="uz-Cyrl-UZ"/>
              </w:rPr>
              <w:t>Испания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Herocuper 38 AZUL</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Мис (</w:t>
            </w:r>
            <w:r w:rsidRPr="00D017C6">
              <w:rPr>
                <w:rFonts w:ascii="Arial" w:hAnsi="Arial" w:cs="Arial"/>
                <w:sz w:val="18"/>
                <w:szCs w:val="18"/>
                <w:lang w:val="en-US"/>
              </w:rPr>
              <w:t>Cu)</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«Green Line Group» </w:t>
            </w:r>
            <w:r w:rsidRPr="00D017C6">
              <w:rPr>
                <w:rFonts w:ascii="Arial" w:hAnsi="Arial" w:cs="Arial"/>
                <w:sz w:val="18"/>
                <w:szCs w:val="18"/>
              </w:rPr>
              <w:t>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en-US"/>
              </w:rPr>
              <w:t xml:space="preserve">«HEROGRA ESPECIALES» </w:t>
            </w:r>
            <w:r w:rsidRPr="00D017C6">
              <w:rPr>
                <w:rFonts w:ascii="Arial" w:hAnsi="Arial" w:cs="Arial"/>
                <w:sz w:val="18"/>
                <w:szCs w:val="18"/>
                <w:lang w:val="uz-Cyrl-UZ"/>
              </w:rPr>
              <w:t>Испания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Herocheck</w:t>
            </w:r>
            <w:r w:rsidRPr="00D017C6">
              <w:rPr>
                <w:rFonts w:ascii="Arial" w:hAnsi="Arial" w:cs="Arial"/>
                <w:sz w:val="18"/>
                <w:szCs w:val="18"/>
                <w:lang w:val="en-US"/>
              </w:rPr>
              <w:t xml:space="preserve"> </w:t>
            </w:r>
            <w:r w:rsidRPr="00D017C6">
              <w:rPr>
                <w:rFonts w:ascii="Arial" w:hAnsi="Arial" w:cs="Arial"/>
                <w:sz w:val="18"/>
                <w:szCs w:val="18"/>
                <w:lang w:val="uz-Cyrl-UZ"/>
              </w:rPr>
              <w:t>PH</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«Green Line Group» </w:t>
            </w:r>
            <w:r w:rsidRPr="00D017C6">
              <w:rPr>
                <w:rFonts w:ascii="Arial" w:hAnsi="Arial" w:cs="Arial"/>
                <w:sz w:val="18"/>
                <w:szCs w:val="18"/>
              </w:rPr>
              <w:t>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en-US"/>
              </w:rPr>
              <w:t xml:space="preserve">«HEROGRA ESPECIALES» </w:t>
            </w:r>
            <w:r w:rsidRPr="00D017C6">
              <w:rPr>
                <w:rFonts w:ascii="Arial" w:hAnsi="Arial" w:cs="Arial"/>
                <w:sz w:val="18"/>
                <w:szCs w:val="18"/>
                <w:lang w:val="uz-Cyrl-UZ"/>
              </w:rPr>
              <w:t>Испания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Агрофос гранулланган фосфорли -калийли - азотли комплекс минерал ўғит</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(N,P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,K</w:t>
            </w:r>
            <w:r w:rsidRPr="00D017C6">
              <w:rPr>
                <w:rFonts w:ascii="Arial" w:hAnsi="Arial" w:cs="Arial"/>
                <w:sz w:val="18"/>
                <w:szCs w:val="18"/>
                <w:vertAlign w:val="subscript"/>
                <w:lang w:val="uz-Cyrl-UZ"/>
              </w:rPr>
              <w:t>2</w:t>
            </w:r>
            <w:r w:rsidRPr="00D017C6">
              <w:rPr>
                <w:rFonts w:ascii="Arial" w:hAnsi="Arial" w:cs="Arial"/>
                <w:sz w:val="18"/>
                <w:szCs w:val="18"/>
                <w:lang w:val="uz-Cyrl-UZ"/>
              </w:rPr>
              <w:t>O)</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 xml:space="preserve">«STANDART SWEETS» </w:t>
            </w:r>
            <w:r w:rsidRPr="00D017C6">
              <w:rPr>
                <w:rFonts w:ascii="Arial" w:hAnsi="Arial" w:cs="Arial"/>
                <w:sz w:val="18"/>
                <w:szCs w:val="18"/>
              </w:rPr>
              <w:t>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 xml:space="preserve">«STANDART SWEETS» </w:t>
            </w:r>
            <w:r w:rsidRPr="00D017C6">
              <w:rPr>
                <w:rFonts w:ascii="Arial" w:hAnsi="Arial" w:cs="Arial"/>
                <w:sz w:val="18"/>
                <w:szCs w:val="18"/>
              </w:rPr>
              <w:t>МЧЖ</w:t>
            </w:r>
            <w:r w:rsidRPr="00D017C6">
              <w:rPr>
                <w:rFonts w:ascii="Arial" w:hAnsi="Arial" w:cs="Arial"/>
                <w:sz w:val="18"/>
                <w:szCs w:val="18"/>
                <w:lang w:val="en-US"/>
              </w:rPr>
              <w:t xml:space="preserve">, </w:t>
            </w:r>
            <w:r w:rsidRPr="00D017C6">
              <w:rPr>
                <w:rFonts w:ascii="Arial" w:hAnsi="Arial" w:cs="Arial"/>
                <w:sz w:val="18"/>
                <w:szCs w:val="18"/>
                <w:lang w:val="uz-Cyrl-UZ"/>
              </w:rPr>
              <w:t>Ўзбекистон</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Магний нитрат “AGRO GREEN”</w:t>
            </w:r>
          </w:p>
          <w:p w:rsidR="00AE5679" w:rsidRPr="00D017C6" w:rsidRDefault="00AE5679" w:rsidP="00AE5679">
            <w:pPr>
              <w:rPr>
                <w:rFonts w:ascii="Arial" w:hAnsi="Arial" w:cs="Arial"/>
                <w:sz w:val="18"/>
                <w:szCs w:val="18"/>
              </w:rPr>
            </w:pPr>
            <w:r w:rsidRPr="00D017C6">
              <w:rPr>
                <w:rFonts w:ascii="Arial" w:hAnsi="Arial" w:cs="Arial"/>
                <w:sz w:val="18"/>
                <w:szCs w:val="18"/>
              </w:rPr>
              <w:t>(</w:t>
            </w:r>
            <w:r w:rsidRPr="00D017C6">
              <w:rPr>
                <w:rFonts w:ascii="Arial" w:hAnsi="Arial" w:cs="Arial"/>
                <w:sz w:val="18"/>
                <w:szCs w:val="18"/>
                <w:lang w:val="uz-Cyrl-UZ"/>
              </w:rPr>
              <w:t>Магний нитрати</w:t>
            </w:r>
            <w:r w:rsidRPr="00D017C6">
              <w:rPr>
                <w:rFonts w:ascii="Arial" w:hAnsi="Arial" w:cs="Arial"/>
                <w:sz w:val="18"/>
                <w:szCs w:val="18"/>
              </w:rPr>
              <w:t>)</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«ZIYODA-LAZIZA FAYZ»,</w:t>
            </w:r>
            <w:r w:rsidRPr="00D017C6">
              <w:rPr>
                <w:rFonts w:ascii="Arial" w:hAnsi="Arial" w:cs="Arial"/>
                <w:sz w:val="18"/>
                <w:szCs w:val="18"/>
                <w:lang w:val="uz-Cyrl-UZ"/>
              </w:rPr>
              <w:t xml:space="preserve"> МЧЖ Ўзбекистон,</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«NANO AGRO GREEN»,</w:t>
            </w:r>
            <w:r w:rsidRPr="00D017C6">
              <w:rPr>
                <w:rFonts w:ascii="Arial" w:hAnsi="Arial" w:cs="Arial"/>
                <w:sz w:val="18"/>
                <w:szCs w:val="18"/>
                <w:lang w:val="uz-Cyrl-UZ"/>
              </w:rPr>
              <w:t xml:space="preserve"> МЧЖ Ўзбекистон </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«ZIYODA-LAZIZA FAYZ», МЧЖ Ўзбекистон,</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«NANO AGRO GREEN»,</w:t>
            </w:r>
            <w:r w:rsidRPr="00D017C6">
              <w:rPr>
                <w:rFonts w:ascii="Arial" w:hAnsi="Arial" w:cs="Arial"/>
                <w:sz w:val="18"/>
                <w:szCs w:val="18"/>
                <w:lang w:val="uz-Cyrl-UZ"/>
              </w:rPr>
              <w:t xml:space="preserve"> МЧЖ Ўзбекистон</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Калий нитрат - полвон “AGRO GREEN”</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(Азот, Калий)</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«ZIYODA-LAZIZA FAYZ», МЧЖ Ўзбекистон,</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«NANO AGRO GREEN»,</w:t>
            </w:r>
            <w:r w:rsidRPr="00D017C6">
              <w:rPr>
                <w:rFonts w:ascii="Arial" w:hAnsi="Arial" w:cs="Arial"/>
                <w:sz w:val="18"/>
                <w:szCs w:val="18"/>
                <w:lang w:val="uz-Cyrl-UZ"/>
              </w:rPr>
              <w:t xml:space="preserve"> МЧЖ Ўзбекистон </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«ZIYODA-LAZIZA FAYZ», МЧЖ Ўзбекистон,</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«NANO AGRO GREEN»,</w:t>
            </w:r>
            <w:r w:rsidRPr="00D017C6">
              <w:rPr>
                <w:rFonts w:ascii="Arial" w:hAnsi="Arial" w:cs="Arial"/>
                <w:sz w:val="18"/>
                <w:szCs w:val="18"/>
                <w:lang w:val="uz-Cyrl-UZ"/>
              </w:rPr>
              <w:t xml:space="preserve"> МЧЖ Ўзбекистон</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Калий монофосфат “AGRO GREEN”</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аммиакли N, K</w:t>
            </w:r>
            <w:r w:rsidRPr="00D017C6">
              <w:rPr>
                <w:rFonts w:ascii="Arial" w:hAnsi="Arial" w:cs="Arial"/>
                <w:sz w:val="18"/>
                <w:szCs w:val="18"/>
                <w:vertAlign w:val="subscript"/>
                <w:lang w:val="uz-Cyrl-UZ"/>
              </w:rPr>
              <w:t>2</w:t>
            </w:r>
            <w:r w:rsidRPr="00D017C6">
              <w:rPr>
                <w:rFonts w:ascii="Arial" w:hAnsi="Arial" w:cs="Arial"/>
                <w:sz w:val="18"/>
                <w:szCs w:val="18"/>
                <w:lang w:val="uz-Cyrl-UZ"/>
              </w:rPr>
              <w:t>O)</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«ZIYODA-LAZIZA FAYZ», МЧЖ Ўзбекистон,</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«NANO AGRO GREEN»,</w:t>
            </w:r>
            <w:r w:rsidRPr="00D017C6">
              <w:rPr>
                <w:rFonts w:ascii="Arial" w:hAnsi="Arial" w:cs="Arial"/>
                <w:sz w:val="18"/>
                <w:szCs w:val="18"/>
                <w:lang w:val="uz-Cyrl-UZ"/>
              </w:rPr>
              <w:t xml:space="preserve"> МЧЖ Ўзбекистон </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«ZIYODA-LAZIZA FAYZ», МЧЖ Ўзбекистон,</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«NANO AGRO GREEN»,</w:t>
            </w:r>
            <w:r w:rsidRPr="00D017C6">
              <w:rPr>
                <w:rFonts w:ascii="Arial" w:hAnsi="Arial" w:cs="Arial"/>
                <w:sz w:val="18"/>
                <w:szCs w:val="18"/>
                <w:lang w:val="uz-Cyrl-UZ"/>
              </w:rPr>
              <w:t xml:space="preserve"> МЧЖ Ўзбекистон</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 xml:space="preserve">N.P.K “AGRO GREEN” А маркаси </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w:t>
            </w:r>
            <w:r w:rsidRPr="00D017C6">
              <w:rPr>
                <w:rFonts w:ascii="Arial" w:hAnsi="Arial" w:cs="Arial"/>
                <w:sz w:val="18"/>
                <w:szCs w:val="18"/>
                <w:lang w:val="en-US"/>
              </w:rPr>
              <w:t xml:space="preserve">N, </w:t>
            </w:r>
            <w:r w:rsidRPr="00D017C6">
              <w:rPr>
                <w:rFonts w:ascii="Arial" w:hAnsi="Arial" w:cs="Arial"/>
                <w:sz w:val="18"/>
                <w:szCs w:val="18"/>
                <w:lang w:val="uz-Cyrl-UZ"/>
              </w:rPr>
              <w:t>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 xml:space="preserve">O </w:t>
            </w:r>
            <w:r w:rsidRPr="00D017C6">
              <w:rPr>
                <w:rFonts w:ascii="Arial" w:hAnsi="Arial" w:cs="Arial"/>
                <w:sz w:val="18"/>
                <w:szCs w:val="18"/>
                <w:lang w:val="en-US"/>
              </w:rPr>
              <w:t>+ Fe</w:t>
            </w:r>
            <w:r w:rsidRPr="00D017C6">
              <w:rPr>
                <w:rFonts w:ascii="Arial" w:hAnsi="Arial" w:cs="Arial"/>
                <w:sz w:val="18"/>
                <w:szCs w:val="18"/>
                <w:lang w:val="uz-Cyrl-UZ"/>
              </w:rPr>
              <w:t>)</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«ZIYODA-LAZIZA FAYZ», МЧЖ Ўзбекистон,</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«NANO AGRO GREEN»,</w:t>
            </w:r>
            <w:r w:rsidRPr="00D017C6">
              <w:rPr>
                <w:rFonts w:ascii="Arial" w:hAnsi="Arial" w:cs="Arial"/>
                <w:sz w:val="18"/>
                <w:szCs w:val="18"/>
                <w:lang w:val="uz-Cyrl-UZ"/>
              </w:rPr>
              <w:t xml:space="preserve"> МЧЖ Ўзбекистон </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«ZIYODA-LAZIZA FAYZ», МЧЖ Ўзбекистон,</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«NANO AGRO GREEN»,</w:t>
            </w:r>
            <w:r w:rsidRPr="00D017C6">
              <w:rPr>
                <w:rFonts w:ascii="Arial" w:hAnsi="Arial" w:cs="Arial"/>
                <w:sz w:val="18"/>
                <w:szCs w:val="18"/>
                <w:lang w:val="uz-Cyrl-UZ"/>
              </w:rPr>
              <w:t xml:space="preserve"> МЧЖ Ўзбекистон</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Калий сульфат “AGRO GREEN”</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(K</w:t>
            </w:r>
            <w:r w:rsidRPr="00D017C6">
              <w:rPr>
                <w:rFonts w:ascii="Arial" w:hAnsi="Arial" w:cs="Arial"/>
                <w:sz w:val="18"/>
                <w:szCs w:val="18"/>
                <w:vertAlign w:val="subscript"/>
                <w:lang w:val="uz-Cyrl-UZ"/>
              </w:rPr>
              <w:t>2</w:t>
            </w:r>
            <w:r w:rsidRPr="00D017C6">
              <w:rPr>
                <w:rFonts w:ascii="Arial" w:hAnsi="Arial" w:cs="Arial"/>
                <w:sz w:val="18"/>
                <w:szCs w:val="18"/>
                <w:lang w:val="uz-Cyrl-UZ"/>
              </w:rPr>
              <w:t>O)</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«ZIYODA-LAZIZA FAYZ»,</w:t>
            </w:r>
            <w:r w:rsidRPr="00D017C6">
              <w:rPr>
                <w:rFonts w:ascii="Arial" w:hAnsi="Arial" w:cs="Arial"/>
                <w:sz w:val="18"/>
                <w:szCs w:val="18"/>
                <w:lang w:val="uz-Cyrl-UZ"/>
              </w:rPr>
              <w:t xml:space="preserve"> МЧЖ Ўзбекистон,</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«NANO AGRO GREEN»,</w:t>
            </w:r>
            <w:r w:rsidRPr="00D017C6">
              <w:rPr>
                <w:rFonts w:ascii="Arial" w:hAnsi="Arial" w:cs="Arial"/>
                <w:sz w:val="18"/>
                <w:szCs w:val="18"/>
                <w:lang w:val="uz-Cyrl-UZ"/>
              </w:rPr>
              <w:t xml:space="preserve"> МЧЖ Ўзбекистон </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«ZIYODA-LAZIZA FAYZ», МЧЖ Ўзбекистон,</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«NANO AGRO GREEN»,</w:t>
            </w:r>
            <w:r w:rsidRPr="00D017C6">
              <w:rPr>
                <w:rFonts w:ascii="Arial" w:hAnsi="Arial" w:cs="Arial"/>
                <w:sz w:val="18"/>
                <w:szCs w:val="18"/>
                <w:lang w:val="uz-Cyrl-UZ"/>
              </w:rPr>
              <w:t xml:space="preserve"> МЧЖ Ўзбекистон</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Удар - “AGRO GREEN”</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(Ca(NO</w:t>
            </w:r>
            <w:r w:rsidRPr="00D017C6">
              <w:rPr>
                <w:rFonts w:ascii="Arial" w:hAnsi="Arial" w:cs="Arial"/>
                <w:sz w:val="18"/>
                <w:szCs w:val="18"/>
                <w:vertAlign w:val="subscript"/>
                <w:lang w:val="en-US"/>
              </w:rPr>
              <w:t>3</w:t>
            </w:r>
            <w:r w:rsidRPr="00D017C6">
              <w:rPr>
                <w:rFonts w:ascii="Arial" w:hAnsi="Arial" w:cs="Arial"/>
                <w:sz w:val="18"/>
                <w:szCs w:val="18"/>
                <w:lang w:val="en-US"/>
              </w:rPr>
              <w:t>)</w:t>
            </w:r>
            <w:r w:rsidRPr="00D017C6">
              <w:rPr>
                <w:rFonts w:ascii="Arial" w:hAnsi="Arial" w:cs="Arial"/>
                <w:sz w:val="18"/>
                <w:szCs w:val="18"/>
                <w:vertAlign w:val="subscript"/>
                <w:lang w:val="en-US"/>
              </w:rPr>
              <w:t>2</w:t>
            </w:r>
            <w:r w:rsidRPr="00D017C6">
              <w:rPr>
                <w:rFonts w:ascii="Arial" w:hAnsi="Arial" w:cs="Arial"/>
                <w:sz w:val="18"/>
                <w:szCs w:val="18"/>
                <w:lang w:val="en-US"/>
              </w:rPr>
              <w:t>, N, CaO + Fe)</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«ZIYODA-LAZIZA FAYZ»,</w:t>
            </w:r>
            <w:r w:rsidRPr="00D017C6">
              <w:rPr>
                <w:rFonts w:ascii="Arial" w:hAnsi="Arial" w:cs="Arial"/>
                <w:sz w:val="18"/>
                <w:szCs w:val="18"/>
                <w:lang w:val="uz-Cyrl-UZ"/>
              </w:rPr>
              <w:t xml:space="preserve"> МЧЖ Ўзбекистон,</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«NANO AGRO GREEN»,</w:t>
            </w:r>
            <w:r w:rsidRPr="00D017C6">
              <w:rPr>
                <w:rFonts w:ascii="Arial" w:hAnsi="Arial" w:cs="Arial"/>
                <w:sz w:val="18"/>
                <w:szCs w:val="18"/>
                <w:lang w:val="uz-Cyrl-UZ"/>
              </w:rPr>
              <w:t xml:space="preserve"> МЧЖ Ўзбекистон </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«ZIYODA-LAZIZA FAYZ», МЧЖ Ўзбекистон,</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«NANO AGRO GREEN»,</w:t>
            </w:r>
            <w:r w:rsidRPr="00D017C6">
              <w:rPr>
                <w:rFonts w:ascii="Arial" w:hAnsi="Arial" w:cs="Arial"/>
                <w:sz w:val="18"/>
                <w:szCs w:val="18"/>
                <w:lang w:val="uz-Cyrl-UZ"/>
              </w:rPr>
              <w:t xml:space="preserve"> МЧЖ Ўзбекистон</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Кресталлон -“AGRO GREEN”</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(N, Fe)</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«ZIYODA-LAZIZA FAYZ»,</w:t>
            </w:r>
            <w:r w:rsidRPr="00D017C6">
              <w:rPr>
                <w:rFonts w:ascii="Arial" w:hAnsi="Arial" w:cs="Arial"/>
                <w:sz w:val="18"/>
                <w:szCs w:val="18"/>
                <w:lang w:val="uz-Cyrl-UZ"/>
              </w:rPr>
              <w:t xml:space="preserve"> МЧЖ Ўзбекистон,</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«NANO AGRO GREEN»,</w:t>
            </w:r>
            <w:r w:rsidRPr="00D017C6">
              <w:rPr>
                <w:rFonts w:ascii="Arial" w:hAnsi="Arial" w:cs="Arial"/>
                <w:sz w:val="18"/>
                <w:szCs w:val="18"/>
                <w:lang w:val="uz-Cyrl-UZ"/>
              </w:rPr>
              <w:t xml:space="preserve"> МЧЖ Ўзбекистон </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«ZIYODA-LAZIZA FAYZ», МЧЖ Ўзбекистон,</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«NANO AGRO GREEN»,</w:t>
            </w:r>
            <w:r w:rsidRPr="00D017C6">
              <w:rPr>
                <w:rFonts w:ascii="Arial" w:hAnsi="Arial" w:cs="Arial"/>
                <w:sz w:val="18"/>
                <w:szCs w:val="18"/>
                <w:lang w:val="uz-Cyrl-UZ"/>
              </w:rPr>
              <w:t xml:space="preserve"> МЧЖ Ўзбекистон</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Кальцинит - “AGRO GREEN”</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(N, CaO)</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«ZIYODA-LAZIZA FAYZ»,</w:t>
            </w:r>
            <w:r w:rsidRPr="00D017C6">
              <w:rPr>
                <w:rFonts w:ascii="Arial" w:hAnsi="Arial" w:cs="Arial"/>
                <w:sz w:val="18"/>
                <w:szCs w:val="18"/>
                <w:lang w:val="uz-Cyrl-UZ"/>
              </w:rPr>
              <w:t xml:space="preserve"> МЧЖ Ўзбекистон,</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«NANO AGRO GREEN»,</w:t>
            </w:r>
            <w:r w:rsidRPr="00D017C6">
              <w:rPr>
                <w:rFonts w:ascii="Arial" w:hAnsi="Arial" w:cs="Arial"/>
                <w:sz w:val="18"/>
                <w:szCs w:val="18"/>
                <w:lang w:val="uz-Cyrl-UZ"/>
              </w:rPr>
              <w:t xml:space="preserve"> МЧЖ Ўзбекистон </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«ZIYODA-LAZIZA FAYZ», МЧЖ Ўзбекистон,</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«NANO AGRO GREEN»,</w:t>
            </w:r>
            <w:r w:rsidRPr="00D017C6">
              <w:rPr>
                <w:rFonts w:ascii="Arial" w:hAnsi="Arial" w:cs="Arial"/>
                <w:sz w:val="18"/>
                <w:szCs w:val="18"/>
                <w:lang w:val="uz-Cyrl-UZ"/>
              </w:rPr>
              <w:t xml:space="preserve"> МЧЖ Ўзбекистон</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Агростимулятор - “AGRO GREEN”</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(Ca(NO</w:t>
            </w:r>
            <w:r w:rsidRPr="00D017C6">
              <w:rPr>
                <w:rFonts w:ascii="Arial" w:hAnsi="Arial" w:cs="Arial"/>
                <w:sz w:val="18"/>
                <w:szCs w:val="18"/>
                <w:vertAlign w:val="subscript"/>
                <w:lang w:val="en-US"/>
              </w:rPr>
              <w:t>3</w:t>
            </w:r>
            <w:r w:rsidRPr="00D017C6">
              <w:rPr>
                <w:rFonts w:ascii="Arial" w:hAnsi="Arial" w:cs="Arial"/>
                <w:sz w:val="18"/>
                <w:szCs w:val="18"/>
                <w:lang w:val="en-US"/>
              </w:rPr>
              <w:t>)</w:t>
            </w:r>
            <w:r w:rsidRPr="00D017C6">
              <w:rPr>
                <w:rFonts w:ascii="Arial" w:hAnsi="Arial" w:cs="Arial"/>
                <w:sz w:val="18"/>
                <w:szCs w:val="18"/>
                <w:vertAlign w:val="subscript"/>
                <w:lang w:val="en-US"/>
              </w:rPr>
              <w:t>2</w:t>
            </w:r>
            <w:r w:rsidRPr="00D017C6">
              <w:rPr>
                <w:rFonts w:ascii="Arial" w:hAnsi="Arial" w:cs="Arial"/>
                <w:sz w:val="18"/>
                <w:szCs w:val="18"/>
                <w:lang w:val="en-US"/>
              </w:rPr>
              <w:t>, N, CaO)</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«ZIYODA-LAZIZA FAYZ»,</w:t>
            </w:r>
            <w:r w:rsidRPr="00D017C6">
              <w:rPr>
                <w:rFonts w:ascii="Arial" w:hAnsi="Arial" w:cs="Arial"/>
                <w:sz w:val="18"/>
                <w:szCs w:val="18"/>
                <w:lang w:val="uz-Cyrl-UZ"/>
              </w:rPr>
              <w:t xml:space="preserve"> МЧЖ Ўзбекистон,</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«NANO AGRO GREEN»,</w:t>
            </w:r>
            <w:r w:rsidRPr="00D017C6">
              <w:rPr>
                <w:rFonts w:ascii="Arial" w:hAnsi="Arial" w:cs="Arial"/>
                <w:sz w:val="18"/>
                <w:szCs w:val="18"/>
                <w:lang w:val="uz-Cyrl-UZ"/>
              </w:rPr>
              <w:t xml:space="preserve"> МЧЖ Ўзбекистон </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«ZIYODA-LAZIZA FAYZ», МЧЖ Ўзбекистон,</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«NANO AGRO GREEN»,</w:t>
            </w:r>
            <w:r w:rsidRPr="00D017C6">
              <w:rPr>
                <w:rFonts w:ascii="Arial" w:hAnsi="Arial" w:cs="Arial"/>
                <w:sz w:val="18"/>
                <w:szCs w:val="18"/>
                <w:lang w:val="uz-Cyrl-UZ"/>
              </w:rPr>
              <w:t xml:space="preserve"> МЧЖ Ўзбекистон</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GUMIORG</w:t>
            </w:r>
          </w:p>
          <w:p w:rsidR="00AE5679" w:rsidRPr="00D017C6" w:rsidRDefault="00AE5679" w:rsidP="00AE5679">
            <w:pPr>
              <w:rPr>
                <w:rFonts w:ascii="Arial" w:eastAsia="Calibri" w:hAnsi="Arial" w:cs="Arial"/>
                <w:sz w:val="18"/>
                <w:szCs w:val="18"/>
              </w:rPr>
            </w:pPr>
            <w:r w:rsidRPr="00D017C6">
              <w:rPr>
                <w:rFonts w:ascii="Arial" w:eastAsia="Calibri" w:hAnsi="Arial" w:cs="Arial"/>
                <w:sz w:val="18"/>
                <w:szCs w:val="18"/>
              </w:rPr>
              <w:t>(</w:t>
            </w:r>
            <w:r w:rsidRPr="00D017C6">
              <w:rPr>
                <w:rFonts w:ascii="Arial" w:eastAsia="Calibri" w:hAnsi="Arial" w:cs="Arial"/>
                <w:sz w:val="18"/>
                <w:szCs w:val="18"/>
                <w:lang w:val="uz-Cyrl-UZ"/>
              </w:rPr>
              <w:t>Органик моддалар, фулво ва гумин кислотаси</w:t>
            </w:r>
            <w:r w:rsidRPr="00D017C6">
              <w:rPr>
                <w:rFonts w:ascii="Arial" w:eastAsia="Calibri" w:hAnsi="Arial" w:cs="Arial"/>
                <w:sz w:val="18"/>
                <w:szCs w:val="18"/>
              </w:rPr>
              <w:t>)</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«Bereket Kimyo Agro» МЧЖ ҚК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«Bereket Kimyo Agro» МЧЖ ҚК Ўзбекистон.</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lastRenderedPageBreak/>
              <w:t>BERRA COMBI</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w:t>
            </w:r>
            <w:r w:rsidRPr="00D017C6">
              <w:rPr>
                <w:rFonts w:ascii="Arial" w:hAnsi="Arial" w:cs="Arial"/>
                <w:sz w:val="18"/>
                <w:szCs w:val="18"/>
                <w:lang w:val="en-US"/>
              </w:rPr>
              <w:t xml:space="preserve">N, </w:t>
            </w:r>
            <w:r w:rsidRPr="00D017C6">
              <w:rPr>
                <w:rFonts w:ascii="Arial" w:hAnsi="Arial" w:cs="Arial"/>
                <w:sz w:val="18"/>
                <w:szCs w:val="18"/>
                <w:lang w:val="uz-Cyrl-UZ"/>
              </w:rPr>
              <w:t>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O)</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«Bereket Kimyo Agro» МЧЖ ҚК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«Bereket Kimyo Agro» МЧЖ ҚК Ўзбекистон.</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AMINOC</w:t>
            </w:r>
            <w:r w:rsidRPr="00D017C6">
              <w:rPr>
                <w:rFonts w:ascii="Arial" w:hAnsi="Arial" w:cs="Arial"/>
                <w:sz w:val="18"/>
                <w:szCs w:val="18"/>
                <w:lang w:val="uz-Cyrl-UZ"/>
              </w:rPr>
              <w:t xml:space="preserve"> (2-0-0)</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w:t>
            </w:r>
            <w:r w:rsidRPr="00D017C6">
              <w:rPr>
                <w:rFonts w:ascii="Arial" w:hAnsi="Arial" w:cs="Arial"/>
                <w:sz w:val="18"/>
                <w:szCs w:val="18"/>
                <w:lang w:val="en-US"/>
              </w:rPr>
              <w:t xml:space="preserve">N, </w:t>
            </w:r>
            <w:r w:rsidRPr="00D017C6">
              <w:rPr>
                <w:rFonts w:ascii="Arial" w:hAnsi="Arial" w:cs="Arial"/>
                <w:sz w:val="18"/>
                <w:szCs w:val="18"/>
                <w:lang w:val="uz-Cyrl-UZ"/>
              </w:rPr>
              <w:t>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O)</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«Bereket Kimyo Agro» МЧЖ ҚК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«Bereket Kimyo Agro» МЧЖ ҚК Ўзбекистон.</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PRO PZn-30</w:t>
            </w:r>
            <w:r w:rsidRPr="00D017C6">
              <w:rPr>
                <w:rFonts w:ascii="Arial" w:hAnsi="Arial" w:cs="Arial"/>
                <w:sz w:val="18"/>
                <w:szCs w:val="18"/>
                <w:lang w:val="uz-Cyrl-UZ"/>
              </w:rPr>
              <w:t xml:space="preserve"> (30-0-0)</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w:t>
            </w:r>
            <w:r w:rsidRPr="00D017C6">
              <w:rPr>
                <w:rFonts w:ascii="Arial" w:hAnsi="Arial" w:cs="Arial"/>
                <w:sz w:val="18"/>
                <w:szCs w:val="18"/>
                <w:lang w:val="en-US"/>
              </w:rPr>
              <w:t xml:space="preserve">N, </w:t>
            </w:r>
            <w:r w:rsidRPr="00D017C6">
              <w:rPr>
                <w:rFonts w:ascii="Arial" w:hAnsi="Arial" w:cs="Arial"/>
                <w:sz w:val="18"/>
                <w:szCs w:val="18"/>
                <w:lang w:val="uz-Cyrl-UZ"/>
              </w:rPr>
              <w:t>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O)</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«Bereket Kimyo Agro» МЧЖ ҚК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«Bereket Kimyo Agro» МЧЖ ҚК Ўзбекистон.</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INFA-N-30-0-0</w:t>
            </w:r>
            <w:r w:rsidRPr="00D017C6">
              <w:rPr>
                <w:rFonts w:ascii="Arial" w:hAnsi="Arial" w:cs="Arial"/>
                <w:sz w:val="18"/>
                <w:szCs w:val="18"/>
                <w:lang w:val="uz-Cyrl-UZ"/>
              </w:rPr>
              <w:t xml:space="preserve"> </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w:t>
            </w:r>
            <w:r w:rsidRPr="00D017C6">
              <w:rPr>
                <w:rFonts w:ascii="Arial" w:hAnsi="Arial" w:cs="Arial"/>
                <w:sz w:val="18"/>
                <w:szCs w:val="18"/>
                <w:lang w:val="en-US"/>
              </w:rPr>
              <w:t xml:space="preserve">N, </w:t>
            </w:r>
            <w:r w:rsidRPr="00D017C6">
              <w:rPr>
                <w:rFonts w:ascii="Arial" w:hAnsi="Arial" w:cs="Arial"/>
                <w:sz w:val="18"/>
                <w:szCs w:val="18"/>
                <w:lang w:val="uz-Cyrl-UZ"/>
              </w:rPr>
              <w:t>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O)</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«Bereket Kimyo Agro» МЧЖ ҚК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«Bereket Kimyo Agro» МЧЖ ҚК Ўзбекистон.</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HI PRO-K (5-0-25)</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w:t>
            </w:r>
            <w:r w:rsidRPr="00D017C6">
              <w:rPr>
                <w:rFonts w:ascii="Arial" w:hAnsi="Arial" w:cs="Arial"/>
                <w:sz w:val="18"/>
                <w:szCs w:val="18"/>
                <w:lang w:val="en-US"/>
              </w:rPr>
              <w:t xml:space="preserve">N, </w:t>
            </w:r>
            <w:r w:rsidRPr="00D017C6">
              <w:rPr>
                <w:rFonts w:ascii="Arial" w:hAnsi="Arial" w:cs="Arial"/>
                <w:sz w:val="18"/>
                <w:szCs w:val="18"/>
                <w:lang w:val="uz-Cyrl-UZ"/>
              </w:rPr>
              <w:t>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O)</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«Bereket Kimyo Agro» МЧЖ ҚК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«Bereket Kimyo Agro» МЧЖ ҚК 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en-US"/>
              </w:rPr>
              <w:t>NPK</w:t>
            </w:r>
            <w:r w:rsidRPr="00D017C6">
              <w:rPr>
                <w:rFonts w:ascii="Arial" w:hAnsi="Arial" w:cs="Arial"/>
                <w:sz w:val="18"/>
                <w:szCs w:val="18"/>
                <w:lang w:val="uz-Cyrl-UZ"/>
              </w:rPr>
              <w:t xml:space="preserve"> Уч компонентли </w:t>
            </w:r>
            <w:r w:rsidRPr="00D017C6">
              <w:rPr>
                <w:rFonts w:ascii="Arial" w:hAnsi="Arial" w:cs="Arial"/>
                <w:sz w:val="18"/>
                <w:szCs w:val="18"/>
              </w:rPr>
              <w:t>Азотофоска</w:t>
            </w:r>
            <w:r w:rsidRPr="00D017C6">
              <w:rPr>
                <w:rFonts w:ascii="Arial" w:hAnsi="Arial" w:cs="Arial"/>
                <w:sz w:val="18"/>
                <w:szCs w:val="18"/>
                <w:lang w:val="uz-Cyrl-UZ"/>
              </w:rPr>
              <w:t xml:space="preserve"> минерал ўғити</w:t>
            </w:r>
            <w:r w:rsidRPr="00D017C6">
              <w:rPr>
                <w:rFonts w:ascii="Arial" w:hAnsi="Arial" w:cs="Arial"/>
                <w:sz w:val="18"/>
                <w:szCs w:val="18"/>
              </w:rPr>
              <w:t xml:space="preserve"> </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w:t>
            </w:r>
            <w:r w:rsidRPr="00D017C6">
              <w:rPr>
                <w:rFonts w:ascii="Arial" w:hAnsi="Arial" w:cs="Arial"/>
                <w:sz w:val="18"/>
                <w:szCs w:val="18"/>
              </w:rPr>
              <w:t>марк</w:t>
            </w:r>
            <w:r w:rsidRPr="00D017C6">
              <w:rPr>
                <w:rFonts w:ascii="Arial" w:hAnsi="Arial" w:cs="Arial"/>
                <w:sz w:val="18"/>
                <w:szCs w:val="18"/>
                <w:lang w:val="uz-Cyrl-UZ"/>
              </w:rPr>
              <w:t>алар</w:t>
            </w:r>
            <w:r w:rsidRPr="00D017C6">
              <w:rPr>
                <w:rFonts w:ascii="Arial" w:hAnsi="Arial" w:cs="Arial"/>
                <w:sz w:val="18"/>
                <w:szCs w:val="18"/>
              </w:rPr>
              <w:t xml:space="preserve">: </w:t>
            </w:r>
            <w:r w:rsidRPr="00D017C6">
              <w:rPr>
                <w:rFonts w:ascii="Arial" w:hAnsi="Arial" w:cs="Arial"/>
                <w:sz w:val="18"/>
                <w:szCs w:val="18"/>
                <w:lang w:val="en-US"/>
              </w:rPr>
              <w:t>NFK</w:t>
            </w:r>
            <w:r w:rsidRPr="00D017C6">
              <w:rPr>
                <w:rFonts w:ascii="Arial" w:hAnsi="Arial" w:cs="Arial"/>
                <w:sz w:val="18"/>
                <w:szCs w:val="18"/>
              </w:rPr>
              <w:t xml:space="preserve">-1 </w:t>
            </w:r>
            <w:r w:rsidRPr="00D017C6">
              <w:rPr>
                <w:rFonts w:ascii="Arial" w:hAnsi="Arial" w:cs="Arial"/>
                <w:sz w:val="18"/>
                <w:szCs w:val="18"/>
                <w:lang w:val="uz-Cyrl-UZ"/>
              </w:rPr>
              <w:t>ва</w:t>
            </w:r>
            <w:r w:rsidRPr="00D017C6">
              <w:rPr>
                <w:rFonts w:ascii="Arial" w:hAnsi="Arial" w:cs="Arial"/>
                <w:sz w:val="18"/>
                <w:szCs w:val="18"/>
              </w:rPr>
              <w:t xml:space="preserve"> </w:t>
            </w:r>
            <w:r w:rsidRPr="00D017C6">
              <w:rPr>
                <w:rFonts w:ascii="Arial" w:hAnsi="Arial" w:cs="Arial"/>
                <w:sz w:val="18"/>
                <w:szCs w:val="18"/>
                <w:lang w:val="en-US"/>
              </w:rPr>
              <w:t>NFK</w:t>
            </w:r>
            <w:r w:rsidRPr="00D017C6">
              <w:rPr>
                <w:rFonts w:ascii="Arial" w:hAnsi="Arial" w:cs="Arial"/>
                <w:sz w:val="18"/>
                <w:szCs w:val="18"/>
              </w:rPr>
              <w:t>-2</w:t>
            </w:r>
            <w:r w:rsidRPr="00D017C6">
              <w:rPr>
                <w:rFonts w:ascii="Arial" w:hAnsi="Arial" w:cs="Arial"/>
                <w:sz w:val="18"/>
                <w:szCs w:val="18"/>
                <w:lang w:val="uz-Cyrl-UZ"/>
              </w:rPr>
              <w:t>)</w:t>
            </w:r>
          </w:p>
          <w:p w:rsidR="00AE5679" w:rsidRPr="00D017C6" w:rsidRDefault="00AE5679" w:rsidP="00AE5679">
            <w:pPr>
              <w:rPr>
                <w:rFonts w:ascii="Arial" w:hAnsi="Arial" w:cs="Arial"/>
                <w:sz w:val="18"/>
                <w:szCs w:val="18"/>
              </w:rPr>
            </w:pPr>
            <w:r w:rsidRPr="00D017C6">
              <w:rPr>
                <w:rFonts w:ascii="Arial" w:hAnsi="Arial" w:cs="Arial"/>
                <w:sz w:val="18"/>
                <w:szCs w:val="18"/>
                <w:lang w:val="uz-Cyrl-UZ"/>
              </w:rPr>
              <w:t>(</w:t>
            </w:r>
            <w:r w:rsidRPr="00D017C6">
              <w:rPr>
                <w:rFonts w:ascii="Arial" w:hAnsi="Arial" w:cs="Arial"/>
                <w:sz w:val="18"/>
                <w:szCs w:val="18"/>
                <w:lang w:val="en-US"/>
              </w:rPr>
              <w:t>N</w:t>
            </w:r>
            <w:r w:rsidRPr="00D017C6">
              <w:rPr>
                <w:rFonts w:ascii="Arial" w:hAnsi="Arial" w:cs="Arial"/>
                <w:sz w:val="18"/>
                <w:szCs w:val="18"/>
              </w:rPr>
              <w:t xml:space="preserve">, </w:t>
            </w:r>
            <w:r w:rsidRPr="00D017C6">
              <w:rPr>
                <w:rFonts w:ascii="Arial" w:hAnsi="Arial" w:cs="Arial"/>
                <w:sz w:val="18"/>
                <w:szCs w:val="18"/>
                <w:lang w:val="uz-Cyrl-UZ"/>
              </w:rPr>
              <w:t>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O)</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«AGROTEHMINERAL TRADING» </w:t>
            </w:r>
            <w:r w:rsidRPr="00D017C6">
              <w:rPr>
                <w:rFonts w:ascii="Arial" w:hAnsi="Arial" w:cs="Arial"/>
                <w:sz w:val="18"/>
                <w:szCs w:val="18"/>
                <w:lang w:val="uz-Cyrl-UZ"/>
              </w:rPr>
              <w:t>МЧЖ, Ў</w:t>
            </w:r>
            <w:r w:rsidRPr="00D017C6">
              <w:rPr>
                <w:rFonts w:ascii="Arial" w:hAnsi="Arial" w:cs="Arial"/>
                <w:sz w:val="18"/>
                <w:szCs w:val="18"/>
              </w:rPr>
              <w:t>збекист</w:t>
            </w:r>
            <w:r w:rsidRPr="00D017C6">
              <w:rPr>
                <w:rFonts w:ascii="Arial" w:hAnsi="Arial" w:cs="Arial"/>
                <w:sz w:val="18"/>
                <w:szCs w:val="18"/>
                <w:lang w:val="uz-Cyrl-UZ"/>
              </w:rPr>
              <w:t>о</w:t>
            </w:r>
            <w:r w:rsidRPr="00D017C6">
              <w:rPr>
                <w:rFonts w:ascii="Arial" w:hAnsi="Arial" w:cs="Arial"/>
                <w:sz w:val="18"/>
                <w:szCs w:val="18"/>
              </w:rPr>
              <w:t>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«AGROTEHMINERAL TRADING» </w:t>
            </w:r>
            <w:r w:rsidRPr="00D017C6">
              <w:rPr>
                <w:rFonts w:ascii="Arial" w:hAnsi="Arial" w:cs="Arial"/>
                <w:sz w:val="18"/>
                <w:szCs w:val="18"/>
                <w:lang w:val="uz-Cyrl-UZ"/>
              </w:rPr>
              <w:t>МЧЖ, Ў</w:t>
            </w:r>
            <w:r w:rsidRPr="00D017C6">
              <w:rPr>
                <w:rFonts w:ascii="Arial" w:hAnsi="Arial" w:cs="Arial"/>
                <w:sz w:val="18"/>
                <w:szCs w:val="18"/>
              </w:rPr>
              <w:t>збекист</w:t>
            </w:r>
            <w:r w:rsidRPr="00D017C6">
              <w:rPr>
                <w:rFonts w:ascii="Arial" w:hAnsi="Arial" w:cs="Arial"/>
                <w:sz w:val="18"/>
                <w:szCs w:val="18"/>
                <w:lang w:val="uz-Cyrl-UZ"/>
              </w:rPr>
              <w:t>о</w:t>
            </w:r>
            <w:r w:rsidRPr="00D017C6">
              <w:rPr>
                <w:rFonts w:ascii="Arial" w:hAnsi="Arial" w:cs="Arial"/>
                <w:sz w:val="18"/>
                <w:szCs w:val="18"/>
              </w:rPr>
              <w:t>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 xml:space="preserve">Икки компонентли </w:t>
            </w:r>
            <w:r w:rsidRPr="00D017C6">
              <w:rPr>
                <w:rFonts w:ascii="Arial" w:hAnsi="Arial" w:cs="Arial"/>
                <w:sz w:val="18"/>
                <w:szCs w:val="18"/>
              </w:rPr>
              <w:t>Азотофосфат</w:t>
            </w:r>
            <w:r w:rsidRPr="00D017C6">
              <w:rPr>
                <w:rFonts w:ascii="Arial" w:hAnsi="Arial" w:cs="Arial"/>
                <w:sz w:val="18"/>
                <w:szCs w:val="18"/>
                <w:lang w:val="uz-Cyrl-UZ"/>
              </w:rPr>
              <w:t xml:space="preserve"> минерал ўғити</w:t>
            </w:r>
            <w:r w:rsidRPr="00D017C6">
              <w:rPr>
                <w:rFonts w:ascii="Arial" w:hAnsi="Arial" w:cs="Arial"/>
                <w:sz w:val="18"/>
                <w:szCs w:val="18"/>
              </w:rPr>
              <w:t xml:space="preserve"> </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w:t>
            </w:r>
            <w:r w:rsidRPr="00D017C6">
              <w:rPr>
                <w:rFonts w:ascii="Arial" w:hAnsi="Arial" w:cs="Arial"/>
                <w:sz w:val="18"/>
                <w:szCs w:val="18"/>
              </w:rPr>
              <w:t>марк</w:t>
            </w:r>
            <w:r w:rsidRPr="00D017C6">
              <w:rPr>
                <w:rFonts w:ascii="Arial" w:hAnsi="Arial" w:cs="Arial"/>
                <w:sz w:val="18"/>
                <w:szCs w:val="18"/>
                <w:lang w:val="uz-Cyrl-UZ"/>
              </w:rPr>
              <w:t>алар</w:t>
            </w:r>
            <w:r w:rsidRPr="00D017C6">
              <w:rPr>
                <w:rFonts w:ascii="Arial" w:hAnsi="Arial" w:cs="Arial"/>
                <w:sz w:val="18"/>
                <w:szCs w:val="18"/>
              </w:rPr>
              <w:t>:</w:t>
            </w:r>
            <w:r w:rsidRPr="00D017C6">
              <w:rPr>
                <w:rFonts w:ascii="Arial" w:hAnsi="Arial" w:cs="Arial"/>
                <w:sz w:val="18"/>
                <w:szCs w:val="18"/>
                <w:lang w:val="uz-Cyrl-UZ"/>
              </w:rPr>
              <w:t xml:space="preserve"> K-A и K-PS)</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w:t>
            </w:r>
            <w:r w:rsidRPr="00D017C6">
              <w:rPr>
                <w:rFonts w:ascii="Arial" w:hAnsi="Arial" w:cs="Arial"/>
                <w:sz w:val="18"/>
                <w:szCs w:val="18"/>
                <w:lang w:val="en-US"/>
              </w:rPr>
              <w:t xml:space="preserve">N, </w:t>
            </w:r>
            <w:r w:rsidRPr="00D017C6">
              <w:rPr>
                <w:rFonts w:ascii="Arial" w:hAnsi="Arial" w:cs="Arial"/>
                <w:sz w:val="18"/>
                <w:szCs w:val="18"/>
                <w:lang w:val="uz-Cyrl-UZ"/>
              </w:rPr>
              <w:t>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O)</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«AGROTEHMINERAL TRADING» </w:t>
            </w:r>
            <w:r w:rsidRPr="00D017C6">
              <w:rPr>
                <w:rFonts w:ascii="Arial" w:hAnsi="Arial" w:cs="Arial"/>
                <w:sz w:val="18"/>
                <w:szCs w:val="18"/>
                <w:lang w:val="uz-Cyrl-UZ"/>
              </w:rPr>
              <w:t>МЧЖ, Ў</w:t>
            </w:r>
            <w:r w:rsidRPr="00D017C6">
              <w:rPr>
                <w:rFonts w:ascii="Arial" w:hAnsi="Arial" w:cs="Arial"/>
                <w:sz w:val="18"/>
                <w:szCs w:val="18"/>
              </w:rPr>
              <w:t>збекист</w:t>
            </w:r>
            <w:r w:rsidRPr="00D017C6">
              <w:rPr>
                <w:rFonts w:ascii="Arial" w:hAnsi="Arial" w:cs="Arial"/>
                <w:sz w:val="18"/>
                <w:szCs w:val="18"/>
                <w:lang w:val="uz-Cyrl-UZ"/>
              </w:rPr>
              <w:t>о</w:t>
            </w:r>
            <w:r w:rsidRPr="00D017C6">
              <w:rPr>
                <w:rFonts w:ascii="Arial" w:hAnsi="Arial" w:cs="Arial"/>
                <w:sz w:val="18"/>
                <w:szCs w:val="18"/>
              </w:rPr>
              <w:t>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«AGROTEHMINERAL TRADING» </w:t>
            </w:r>
            <w:r w:rsidRPr="00D017C6">
              <w:rPr>
                <w:rFonts w:ascii="Arial" w:hAnsi="Arial" w:cs="Arial"/>
                <w:sz w:val="18"/>
                <w:szCs w:val="18"/>
                <w:lang w:val="uz-Cyrl-UZ"/>
              </w:rPr>
              <w:t>МЧЖ, Ў</w:t>
            </w:r>
            <w:r w:rsidRPr="00D017C6">
              <w:rPr>
                <w:rFonts w:ascii="Arial" w:hAnsi="Arial" w:cs="Arial"/>
                <w:sz w:val="18"/>
                <w:szCs w:val="18"/>
              </w:rPr>
              <w:t>збекист</w:t>
            </w:r>
            <w:r w:rsidRPr="00D017C6">
              <w:rPr>
                <w:rFonts w:ascii="Arial" w:hAnsi="Arial" w:cs="Arial"/>
                <w:sz w:val="18"/>
                <w:szCs w:val="18"/>
                <w:lang w:val="uz-Cyrl-UZ"/>
              </w:rPr>
              <w:t>о</w:t>
            </w:r>
            <w:r w:rsidRPr="00D017C6">
              <w:rPr>
                <w:rFonts w:ascii="Arial" w:hAnsi="Arial" w:cs="Arial"/>
                <w:sz w:val="18"/>
                <w:szCs w:val="18"/>
              </w:rPr>
              <w:t>н</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Viron 2.2.1</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w:t>
            </w:r>
            <w:r w:rsidRPr="00D017C6">
              <w:rPr>
                <w:rFonts w:ascii="Arial" w:hAnsi="Arial" w:cs="Arial"/>
                <w:sz w:val="18"/>
                <w:szCs w:val="18"/>
                <w:lang w:val="en-US"/>
              </w:rPr>
              <w:t xml:space="preserve">N, </w:t>
            </w:r>
            <w:r w:rsidRPr="00D017C6">
              <w:rPr>
                <w:rFonts w:ascii="Arial" w:hAnsi="Arial" w:cs="Arial"/>
                <w:sz w:val="18"/>
                <w:szCs w:val="18"/>
                <w:lang w:val="uz-Cyrl-UZ"/>
              </w:rPr>
              <w:t>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O)</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«Хилола Шохбек Агро Вет Фарм»,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«HAIFA NEGEV TECHNOLOGIES LTD»</w:t>
            </w:r>
            <w:r w:rsidRPr="00D017C6">
              <w:rPr>
                <w:rFonts w:ascii="Arial" w:hAnsi="Arial" w:cs="Arial"/>
                <w:sz w:val="18"/>
                <w:szCs w:val="18"/>
                <w:lang w:val="uz-Cyrl-UZ" w:bidi="he-IL"/>
              </w:rPr>
              <w:t>, Изроил</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Haifa Turbo K</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w:t>
            </w:r>
            <w:r w:rsidRPr="00D017C6">
              <w:rPr>
                <w:rFonts w:ascii="Arial" w:hAnsi="Arial" w:cs="Arial"/>
                <w:sz w:val="18"/>
                <w:szCs w:val="18"/>
                <w:lang w:val="en-US"/>
              </w:rPr>
              <w:t xml:space="preserve">N, </w:t>
            </w:r>
            <w:r w:rsidRPr="00D017C6">
              <w:rPr>
                <w:rFonts w:ascii="Arial" w:hAnsi="Arial" w:cs="Arial"/>
                <w:sz w:val="18"/>
                <w:szCs w:val="18"/>
                <w:lang w:val="uz-Cyrl-UZ"/>
              </w:rPr>
              <w:t>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O)</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(марки:   15-15-15+2MgO+S+ME; </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10-15-20+2MgO+S+ME; </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14-14-17+2MgO+S+ME; </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12-10-16+2MgO+S+ME)</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p w:rsidR="00AE5679" w:rsidRPr="00D017C6" w:rsidRDefault="00AE5679" w:rsidP="00AE5679">
            <w:pPr>
              <w:rPr>
                <w:rFonts w:ascii="Arial" w:hAnsi="Arial" w:cs="Arial"/>
                <w:sz w:val="18"/>
                <w:szCs w:val="18"/>
                <w:lang w:val="en-US"/>
              </w:rPr>
            </w:pP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«Хилола Шохбек Агро Вет Фарм»,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«HAIFA NEGEV TECHNOLOGIES LTD»</w:t>
            </w:r>
            <w:r w:rsidRPr="00D017C6">
              <w:rPr>
                <w:rFonts w:ascii="Arial" w:hAnsi="Arial" w:cs="Arial"/>
                <w:sz w:val="18"/>
                <w:szCs w:val="18"/>
                <w:lang w:val="uz-Cyrl-UZ" w:bidi="he-IL"/>
              </w:rPr>
              <w:t>, Изроил</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NK-1 (Карбамид-калий хлор)</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208"/>
              </w:tabs>
              <w:rPr>
                <w:rFonts w:ascii="Arial" w:hAnsi="Arial" w:cs="Arial"/>
                <w:sz w:val="18"/>
                <w:szCs w:val="18"/>
                <w:lang w:val="uz-Cyrl-UZ" w:bidi="he-IL"/>
              </w:rPr>
            </w:pPr>
            <w:r w:rsidRPr="00D017C6">
              <w:rPr>
                <w:rFonts w:ascii="Arial" w:hAnsi="Arial" w:cs="Arial"/>
                <w:sz w:val="18"/>
                <w:szCs w:val="18"/>
                <w:lang w:val="uz-Cyrl-UZ" w:bidi="he-IL"/>
              </w:rPr>
              <w:t>«Farg`ona lo`gon mineral o`giti»</w:t>
            </w:r>
            <w:r w:rsidRPr="00D017C6">
              <w:rPr>
                <w:rFonts w:ascii="Arial" w:hAnsi="Arial" w:cs="Arial"/>
                <w:sz w:val="18"/>
                <w:szCs w:val="18"/>
                <w:lang w:val="uz-Cyrl-UZ"/>
              </w:rPr>
              <w:t xml:space="preserve"> МЧЖ, </w:t>
            </w:r>
            <w:r w:rsidRPr="00D017C6">
              <w:rPr>
                <w:rFonts w:ascii="Arial" w:hAnsi="Arial" w:cs="Arial"/>
                <w:sz w:val="18"/>
                <w:szCs w:val="18"/>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bidi="he-IL"/>
              </w:rPr>
            </w:pPr>
            <w:r w:rsidRPr="00D017C6">
              <w:rPr>
                <w:rFonts w:ascii="Arial" w:hAnsi="Arial" w:cs="Arial"/>
                <w:sz w:val="18"/>
                <w:szCs w:val="18"/>
                <w:lang w:val="uz-Cyrl-UZ" w:bidi="he-IL"/>
              </w:rPr>
              <w:t>«Farg`ona lo`gon mineral o`giti»</w:t>
            </w:r>
            <w:r w:rsidRPr="00D017C6">
              <w:rPr>
                <w:rFonts w:ascii="Arial" w:hAnsi="Arial" w:cs="Arial"/>
                <w:sz w:val="18"/>
                <w:szCs w:val="18"/>
                <w:lang w:val="uz-Cyrl-UZ"/>
              </w:rPr>
              <w:t xml:space="preserve"> МЧЖ, </w:t>
            </w:r>
            <w:r w:rsidRPr="00D017C6">
              <w:rPr>
                <w:rFonts w:ascii="Arial" w:hAnsi="Arial" w:cs="Arial"/>
                <w:sz w:val="18"/>
                <w:szCs w:val="18"/>
              </w:rPr>
              <w:t>Ўзбекистон</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NK-2 (Аммиакли селитра-калий хлор)</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208"/>
              </w:tabs>
              <w:rPr>
                <w:rFonts w:ascii="Arial" w:hAnsi="Arial" w:cs="Arial"/>
                <w:sz w:val="18"/>
                <w:szCs w:val="18"/>
                <w:lang w:val="uz-Cyrl-UZ" w:bidi="he-IL"/>
              </w:rPr>
            </w:pPr>
            <w:r w:rsidRPr="00D017C6">
              <w:rPr>
                <w:rFonts w:ascii="Arial" w:hAnsi="Arial" w:cs="Arial"/>
                <w:sz w:val="18"/>
                <w:szCs w:val="18"/>
                <w:lang w:val="uz-Cyrl-UZ" w:bidi="he-IL"/>
              </w:rPr>
              <w:t>«Farg`ona lo`gon mineral o`giti»</w:t>
            </w:r>
            <w:r w:rsidRPr="00D017C6">
              <w:rPr>
                <w:rFonts w:ascii="Arial" w:hAnsi="Arial" w:cs="Arial"/>
                <w:sz w:val="18"/>
                <w:szCs w:val="18"/>
                <w:lang w:val="uz-Cyrl-UZ"/>
              </w:rPr>
              <w:t xml:space="preserve"> МЧЖ, </w:t>
            </w:r>
            <w:r w:rsidRPr="00D017C6">
              <w:rPr>
                <w:rFonts w:ascii="Arial" w:hAnsi="Arial" w:cs="Arial"/>
                <w:sz w:val="18"/>
                <w:szCs w:val="18"/>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bidi="he-IL"/>
              </w:rPr>
            </w:pPr>
            <w:r w:rsidRPr="00D017C6">
              <w:rPr>
                <w:rFonts w:ascii="Arial" w:hAnsi="Arial" w:cs="Arial"/>
                <w:sz w:val="18"/>
                <w:szCs w:val="18"/>
                <w:lang w:val="uz-Cyrl-UZ" w:bidi="he-IL"/>
              </w:rPr>
              <w:t>«Farg`ona lo`gon mineral o`giti»</w:t>
            </w:r>
            <w:r w:rsidRPr="00D017C6">
              <w:rPr>
                <w:rFonts w:ascii="Arial" w:hAnsi="Arial" w:cs="Arial"/>
                <w:sz w:val="18"/>
                <w:szCs w:val="18"/>
                <w:lang w:val="uz-Cyrl-UZ"/>
              </w:rPr>
              <w:t xml:space="preserve"> МЧЖ, </w:t>
            </w:r>
            <w:r w:rsidRPr="00D017C6">
              <w:rPr>
                <w:rFonts w:ascii="Arial" w:hAnsi="Arial" w:cs="Arial"/>
                <w:sz w:val="18"/>
                <w:szCs w:val="18"/>
              </w:rPr>
              <w:t>Ўзбекистон</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bidi="he-IL"/>
              </w:rPr>
            </w:pPr>
            <w:r w:rsidRPr="00D017C6">
              <w:rPr>
                <w:rFonts w:ascii="Arial" w:hAnsi="Arial" w:cs="Arial"/>
                <w:sz w:val="18"/>
                <w:szCs w:val="18"/>
                <w:lang w:bidi="he-IL"/>
              </w:rPr>
              <w:t>«</w:t>
            </w:r>
            <w:r w:rsidRPr="00D017C6">
              <w:rPr>
                <w:rFonts w:ascii="Arial" w:hAnsi="Arial" w:cs="Arial"/>
                <w:sz w:val="18"/>
                <w:szCs w:val="18"/>
                <w:lang w:val="en-US" w:bidi="he-IL"/>
              </w:rPr>
              <w:t>AVALON</w:t>
            </w:r>
            <w:r w:rsidRPr="00D017C6">
              <w:rPr>
                <w:rFonts w:ascii="Arial" w:hAnsi="Arial" w:cs="Arial"/>
                <w:sz w:val="18"/>
                <w:szCs w:val="18"/>
                <w:lang w:bidi="he-IL"/>
              </w:rPr>
              <w:t>»</w:t>
            </w:r>
            <w:r w:rsidRPr="00D017C6">
              <w:rPr>
                <w:rFonts w:ascii="Arial" w:hAnsi="Arial" w:cs="Arial"/>
                <w:sz w:val="18"/>
                <w:szCs w:val="18"/>
                <w:lang w:val="uz-Cyrl-UZ" w:bidi="he-IL"/>
              </w:rPr>
              <w:t xml:space="preserve"> </w:t>
            </w:r>
            <w:r w:rsidRPr="00D017C6">
              <w:rPr>
                <w:rFonts w:ascii="Arial" w:hAnsi="Arial" w:cs="Arial"/>
                <w:sz w:val="18"/>
                <w:szCs w:val="18"/>
                <w:lang w:val="en-US" w:bidi="he-IL"/>
              </w:rPr>
              <w:t>NPK</w:t>
            </w:r>
          </w:p>
          <w:p w:rsidR="00AE5679" w:rsidRPr="00D017C6" w:rsidRDefault="00AE5679" w:rsidP="00AE5679">
            <w:pPr>
              <w:rPr>
                <w:rFonts w:ascii="Arial" w:hAnsi="Arial" w:cs="Arial"/>
                <w:sz w:val="18"/>
                <w:szCs w:val="18"/>
                <w:lang w:val="uz-Cyrl-UZ" w:bidi="he-IL"/>
              </w:rPr>
            </w:pPr>
            <w:r w:rsidRPr="00D017C6">
              <w:rPr>
                <w:rFonts w:ascii="Arial" w:hAnsi="Arial" w:cs="Arial"/>
                <w:sz w:val="18"/>
                <w:szCs w:val="18"/>
                <w:lang w:val="uz-Cyrl-UZ" w:bidi="he-IL"/>
              </w:rPr>
              <w:t>марка: 20-20-20+</w:t>
            </w:r>
            <w:r w:rsidRPr="00D017C6">
              <w:rPr>
                <w:rFonts w:ascii="Arial" w:hAnsi="Arial" w:cs="Arial"/>
                <w:sz w:val="18"/>
                <w:szCs w:val="18"/>
                <w:lang w:val="en-US" w:bidi="he-IL"/>
              </w:rPr>
              <w:t>TE</w:t>
            </w:r>
            <w:r w:rsidRPr="00D017C6">
              <w:rPr>
                <w:rFonts w:ascii="Arial" w:hAnsi="Arial" w:cs="Arial"/>
                <w:sz w:val="18"/>
                <w:szCs w:val="18"/>
                <w:lang w:val="uz-Cyrl-UZ" w:bidi="he-IL"/>
              </w:rPr>
              <w:t xml:space="preserve">; 18-8-18+ТЕ; </w:t>
            </w:r>
          </w:p>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uz-Cyrl-UZ" w:bidi="he-IL"/>
              </w:rPr>
              <w:t xml:space="preserve">13-40-3+ТЕ; 10-10-10+ТЕ; </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«Petrochem Engineering and Consulting Solutions»</w:t>
            </w:r>
            <w:r w:rsidRPr="00D017C6">
              <w:rPr>
                <w:rFonts w:ascii="Arial" w:hAnsi="Arial" w:cs="Arial"/>
                <w:sz w:val="18"/>
                <w:szCs w:val="18"/>
                <w:lang w:val="en-US"/>
              </w:rPr>
              <w:t xml:space="preserve"> </w:t>
            </w:r>
            <w:r w:rsidRPr="00D017C6">
              <w:rPr>
                <w:rFonts w:ascii="Arial" w:hAnsi="Arial" w:cs="Arial"/>
                <w:sz w:val="18"/>
                <w:szCs w:val="18"/>
                <w:lang w:val="uz-Cyrl-UZ"/>
              </w:rPr>
              <w:t xml:space="preserve">МЧЖ,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bidi="he-IL"/>
              </w:rPr>
            </w:pPr>
            <w:r w:rsidRPr="00D017C6">
              <w:rPr>
                <w:rFonts w:ascii="Arial" w:hAnsi="Arial" w:cs="Arial"/>
                <w:sz w:val="18"/>
                <w:szCs w:val="18"/>
                <w:lang w:val="en-US" w:bidi="he-IL"/>
              </w:rPr>
              <w:t>«SHIFANG ANDA CHEMICALS CO., LTD»</w:t>
            </w:r>
            <w:r w:rsidRPr="00D017C6">
              <w:rPr>
                <w:rFonts w:ascii="Arial" w:hAnsi="Arial" w:cs="Arial"/>
                <w:sz w:val="18"/>
                <w:szCs w:val="18"/>
                <w:lang w:val="uz-Cyrl-UZ"/>
              </w:rPr>
              <w:t>, Хитой</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«AVALON» MKP 0-52-34+TE</w:t>
            </w:r>
          </w:p>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w:t>
            </w:r>
            <w:r w:rsidRPr="00D017C6">
              <w:rPr>
                <w:rFonts w:ascii="Arial" w:hAnsi="Arial" w:cs="Arial"/>
                <w:sz w:val="18"/>
                <w:szCs w:val="18"/>
                <w:lang w:val="uz-Cyrl-UZ" w:bidi="he-IL"/>
              </w:rPr>
              <w:t>Монокалий фосфат</w:t>
            </w:r>
            <w:r w:rsidRPr="00D017C6">
              <w:rPr>
                <w:rFonts w:ascii="Arial" w:hAnsi="Arial" w:cs="Arial"/>
                <w:sz w:val="18"/>
                <w:szCs w:val="18"/>
                <w:lang w:val="en-US" w:bidi="he-IL"/>
              </w:rPr>
              <w:t>)</w:t>
            </w:r>
          </w:p>
          <w:p w:rsidR="00AE5679" w:rsidRPr="00D017C6" w:rsidRDefault="00AE5679" w:rsidP="00AE5679">
            <w:pPr>
              <w:rPr>
                <w:rFonts w:ascii="Arial" w:hAnsi="Arial" w:cs="Arial"/>
                <w:sz w:val="18"/>
                <w:szCs w:val="18"/>
                <w:lang w:val="uz-Cyrl-UZ" w:bidi="he-IL"/>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«Petrochem Engineering and Consulting Solutions»</w:t>
            </w:r>
            <w:r w:rsidRPr="00D017C6">
              <w:rPr>
                <w:rFonts w:ascii="Arial" w:hAnsi="Arial" w:cs="Arial"/>
                <w:sz w:val="18"/>
                <w:szCs w:val="18"/>
                <w:lang w:val="en-US"/>
              </w:rPr>
              <w:t xml:space="preserve"> </w:t>
            </w:r>
            <w:r w:rsidRPr="00D017C6">
              <w:rPr>
                <w:rFonts w:ascii="Arial" w:hAnsi="Arial" w:cs="Arial"/>
                <w:sz w:val="18"/>
                <w:szCs w:val="18"/>
                <w:lang w:val="uz-Cyrl-UZ"/>
              </w:rPr>
              <w:t xml:space="preserve">МЧЖ,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«SHIFANG ANDA CHEMICALS CO., LTD»</w:t>
            </w:r>
            <w:r w:rsidRPr="00D017C6">
              <w:rPr>
                <w:rFonts w:ascii="Arial" w:hAnsi="Arial" w:cs="Arial"/>
                <w:sz w:val="18"/>
                <w:szCs w:val="18"/>
                <w:lang w:val="uz-Cyrl-UZ"/>
              </w:rPr>
              <w:t>, Хитой</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bidi="he-IL"/>
              </w:rPr>
              <w:t>«</w:t>
            </w:r>
            <w:r w:rsidRPr="00D017C6">
              <w:rPr>
                <w:rFonts w:ascii="Arial" w:hAnsi="Arial" w:cs="Arial"/>
                <w:sz w:val="18"/>
                <w:szCs w:val="18"/>
                <w:lang w:val="en-US" w:bidi="he-IL"/>
              </w:rPr>
              <w:t>AVALON</w:t>
            </w:r>
            <w:r w:rsidRPr="00D017C6">
              <w:rPr>
                <w:rFonts w:ascii="Arial" w:hAnsi="Arial" w:cs="Arial"/>
                <w:sz w:val="18"/>
                <w:szCs w:val="18"/>
                <w:lang w:bidi="he-IL"/>
              </w:rPr>
              <w:t>»</w:t>
            </w:r>
            <w:r w:rsidRPr="00D017C6">
              <w:rPr>
                <w:rFonts w:ascii="Arial" w:hAnsi="Arial" w:cs="Arial"/>
                <w:sz w:val="18"/>
                <w:szCs w:val="18"/>
                <w:lang w:val="uz-Cyrl-UZ" w:bidi="he-IL"/>
              </w:rPr>
              <w:t xml:space="preserve"> </w:t>
            </w:r>
            <w:r w:rsidRPr="00D017C6">
              <w:rPr>
                <w:rFonts w:ascii="Arial" w:hAnsi="Arial" w:cs="Arial"/>
                <w:sz w:val="18"/>
                <w:szCs w:val="18"/>
                <w:lang w:val="en-US" w:bidi="he-IL"/>
              </w:rPr>
              <w:t>MAP 12-61-0</w:t>
            </w:r>
          </w:p>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w:t>
            </w:r>
            <w:r w:rsidRPr="00D017C6">
              <w:rPr>
                <w:rFonts w:ascii="Arial" w:hAnsi="Arial" w:cs="Arial"/>
                <w:sz w:val="18"/>
                <w:szCs w:val="18"/>
                <w:lang w:val="uz-Cyrl-UZ" w:bidi="he-IL"/>
              </w:rPr>
              <w:t>Моноамманий фосфат</w:t>
            </w:r>
            <w:r w:rsidRPr="00D017C6">
              <w:rPr>
                <w:rFonts w:ascii="Arial" w:hAnsi="Arial" w:cs="Arial"/>
                <w:sz w:val="18"/>
                <w:szCs w:val="18"/>
                <w:lang w:val="en-US" w:bidi="he-IL"/>
              </w:rPr>
              <w:t>)</w:t>
            </w:r>
          </w:p>
          <w:p w:rsidR="00AE5679" w:rsidRPr="00D017C6" w:rsidRDefault="00AE5679" w:rsidP="00AE5679">
            <w:pPr>
              <w:rPr>
                <w:rFonts w:ascii="Arial" w:hAnsi="Arial" w:cs="Arial"/>
                <w:sz w:val="18"/>
                <w:szCs w:val="18"/>
                <w:lang w:val="uz-Cyrl-UZ" w:bidi="he-IL"/>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«Petrochem Engineering and Consulting Solutions»</w:t>
            </w:r>
            <w:r w:rsidRPr="00D017C6">
              <w:rPr>
                <w:rFonts w:ascii="Arial" w:hAnsi="Arial" w:cs="Arial"/>
                <w:sz w:val="18"/>
                <w:szCs w:val="18"/>
                <w:lang w:val="en-US"/>
              </w:rPr>
              <w:t xml:space="preserve"> </w:t>
            </w:r>
            <w:r w:rsidRPr="00D017C6">
              <w:rPr>
                <w:rFonts w:ascii="Arial" w:hAnsi="Arial" w:cs="Arial"/>
                <w:sz w:val="18"/>
                <w:szCs w:val="18"/>
                <w:lang w:val="uz-Cyrl-UZ"/>
              </w:rPr>
              <w:t xml:space="preserve">МЧЖ,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«SHIFANG ANDA CHEMICALS CO., LTD»</w:t>
            </w:r>
            <w:r w:rsidRPr="00D017C6">
              <w:rPr>
                <w:rFonts w:ascii="Arial" w:hAnsi="Arial" w:cs="Arial"/>
                <w:sz w:val="18"/>
                <w:szCs w:val="18"/>
                <w:lang w:val="uz-Cyrl-UZ"/>
              </w:rPr>
              <w:t>, Хитой</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bidi="he-IL"/>
              </w:rPr>
            </w:pPr>
            <w:r w:rsidRPr="00D017C6">
              <w:rPr>
                <w:rFonts w:ascii="Arial" w:hAnsi="Arial" w:cs="Arial"/>
                <w:sz w:val="18"/>
                <w:szCs w:val="18"/>
                <w:lang w:bidi="he-IL"/>
              </w:rPr>
              <w:t>«</w:t>
            </w:r>
            <w:r w:rsidRPr="00D017C6">
              <w:rPr>
                <w:rFonts w:ascii="Arial" w:hAnsi="Arial" w:cs="Arial"/>
                <w:sz w:val="18"/>
                <w:szCs w:val="18"/>
                <w:lang w:val="en-US" w:bidi="he-IL"/>
              </w:rPr>
              <w:t>AVALON</w:t>
            </w:r>
            <w:r w:rsidRPr="00D017C6">
              <w:rPr>
                <w:rFonts w:ascii="Arial" w:hAnsi="Arial" w:cs="Arial"/>
                <w:sz w:val="18"/>
                <w:szCs w:val="18"/>
                <w:lang w:bidi="he-IL"/>
              </w:rPr>
              <w:t xml:space="preserve">» </w:t>
            </w:r>
            <w:r w:rsidRPr="00D017C6">
              <w:rPr>
                <w:rFonts w:ascii="Arial" w:hAnsi="Arial" w:cs="Arial"/>
                <w:sz w:val="18"/>
                <w:szCs w:val="18"/>
                <w:lang w:val="uz-Cyrl-UZ" w:bidi="he-IL"/>
              </w:rPr>
              <w:t>Калций нитрати</w:t>
            </w:r>
          </w:p>
          <w:p w:rsidR="00AE5679" w:rsidRPr="00D017C6" w:rsidRDefault="00AE5679" w:rsidP="00AE5679">
            <w:pPr>
              <w:rPr>
                <w:rFonts w:ascii="Arial" w:hAnsi="Arial" w:cs="Arial"/>
                <w:sz w:val="18"/>
                <w:szCs w:val="18"/>
                <w:lang w:bidi="he-IL"/>
              </w:rPr>
            </w:pPr>
            <w:r w:rsidRPr="00D017C6">
              <w:rPr>
                <w:rFonts w:ascii="Arial" w:hAnsi="Arial" w:cs="Arial"/>
                <w:sz w:val="18"/>
                <w:szCs w:val="18"/>
                <w:lang w:val="uz-Cyrl-UZ" w:bidi="he-IL"/>
              </w:rPr>
              <w:t>(Калций нитрати)</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«Petrochem Engineering and Consulting Solutions»</w:t>
            </w:r>
            <w:r w:rsidRPr="00D017C6">
              <w:rPr>
                <w:rFonts w:ascii="Arial" w:hAnsi="Arial" w:cs="Arial"/>
                <w:sz w:val="18"/>
                <w:szCs w:val="18"/>
                <w:lang w:val="en-US"/>
              </w:rPr>
              <w:t xml:space="preserve"> </w:t>
            </w:r>
            <w:r w:rsidRPr="00D017C6">
              <w:rPr>
                <w:rFonts w:ascii="Arial" w:hAnsi="Arial" w:cs="Arial"/>
                <w:sz w:val="18"/>
                <w:szCs w:val="18"/>
                <w:lang w:val="uz-Cyrl-UZ"/>
              </w:rPr>
              <w:t xml:space="preserve">МЧЖ,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«SHIFANG ANDA CHEMICALS CO., LTD»</w:t>
            </w:r>
            <w:r w:rsidRPr="00D017C6">
              <w:rPr>
                <w:rFonts w:ascii="Arial" w:hAnsi="Arial" w:cs="Arial"/>
                <w:sz w:val="18"/>
                <w:szCs w:val="18"/>
                <w:lang w:val="uz-Cyrl-UZ"/>
              </w:rPr>
              <w:t>, Хитой</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bidi="he-IL"/>
              </w:rPr>
            </w:pPr>
            <w:r w:rsidRPr="00D017C6">
              <w:rPr>
                <w:rFonts w:ascii="Arial" w:hAnsi="Arial" w:cs="Arial"/>
                <w:sz w:val="18"/>
                <w:szCs w:val="18"/>
                <w:lang w:bidi="he-IL"/>
              </w:rPr>
              <w:t>«</w:t>
            </w:r>
            <w:r w:rsidRPr="00D017C6">
              <w:rPr>
                <w:rFonts w:ascii="Arial" w:hAnsi="Arial" w:cs="Arial"/>
                <w:sz w:val="18"/>
                <w:szCs w:val="18"/>
                <w:lang w:val="en-US" w:bidi="he-IL"/>
              </w:rPr>
              <w:t>AVALON</w:t>
            </w:r>
            <w:r w:rsidRPr="00D017C6">
              <w:rPr>
                <w:rFonts w:ascii="Arial" w:hAnsi="Arial" w:cs="Arial"/>
                <w:sz w:val="18"/>
                <w:szCs w:val="18"/>
                <w:lang w:bidi="he-IL"/>
              </w:rPr>
              <w:t>»</w:t>
            </w:r>
            <w:r w:rsidRPr="00D017C6">
              <w:rPr>
                <w:rFonts w:ascii="Arial" w:hAnsi="Arial" w:cs="Arial"/>
                <w:sz w:val="18"/>
                <w:szCs w:val="18"/>
                <w:lang w:val="uz-Cyrl-UZ" w:bidi="he-IL"/>
              </w:rPr>
              <w:t xml:space="preserve"> Калий сулфати</w:t>
            </w:r>
          </w:p>
          <w:p w:rsidR="00AE5679" w:rsidRPr="00D017C6" w:rsidRDefault="00AE5679" w:rsidP="00AE5679">
            <w:pPr>
              <w:rPr>
                <w:rFonts w:ascii="Arial" w:hAnsi="Arial" w:cs="Arial"/>
                <w:sz w:val="18"/>
                <w:szCs w:val="18"/>
                <w:lang w:bidi="he-IL"/>
              </w:rPr>
            </w:pPr>
            <w:r w:rsidRPr="00D017C6">
              <w:rPr>
                <w:rFonts w:ascii="Arial" w:hAnsi="Arial" w:cs="Arial"/>
                <w:sz w:val="18"/>
                <w:szCs w:val="18"/>
                <w:lang w:val="uz-Cyrl-UZ" w:bidi="he-IL"/>
              </w:rPr>
              <w:t>(Калий сульфати)</w:t>
            </w:r>
          </w:p>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«Petrochem Engineering and Consulting Solutions»</w:t>
            </w:r>
            <w:r w:rsidRPr="00D017C6">
              <w:rPr>
                <w:rFonts w:ascii="Arial" w:hAnsi="Arial" w:cs="Arial"/>
                <w:sz w:val="18"/>
                <w:szCs w:val="18"/>
                <w:lang w:val="en-US"/>
              </w:rPr>
              <w:t xml:space="preserve"> </w:t>
            </w:r>
            <w:r w:rsidRPr="00D017C6">
              <w:rPr>
                <w:rFonts w:ascii="Arial" w:hAnsi="Arial" w:cs="Arial"/>
                <w:sz w:val="18"/>
                <w:szCs w:val="18"/>
                <w:lang w:val="uz-Cyrl-UZ"/>
              </w:rPr>
              <w:t xml:space="preserve">МЧЖ,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«SHIFANG ANDA CHEMICALS CO., LTD»</w:t>
            </w:r>
            <w:r w:rsidRPr="00D017C6">
              <w:rPr>
                <w:rFonts w:ascii="Arial" w:hAnsi="Arial" w:cs="Arial"/>
                <w:sz w:val="18"/>
                <w:szCs w:val="18"/>
                <w:lang w:val="uz-Cyrl-UZ"/>
              </w:rPr>
              <w:t>, Хитой</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bidi="he-IL"/>
              </w:rPr>
              <w:t>«</w:t>
            </w:r>
            <w:r w:rsidRPr="00D017C6">
              <w:rPr>
                <w:rFonts w:ascii="Arial" w:hAnsi="Arial" w:cs="Arial"/>
                <w:sz w:val="18"/>
                <w:szCs w:val="18"/>
                <w:lang w:val="en-US" w:bidi="he-IL"/>
              </w:rPr>
              <w:t>AVALON</w:t>
            </w:r>
            <w:r w:rsidRPr="00D017C6">
              <w:rPr>
                <w:rFonts w:ascii="Arial" w:hAnsi="Arial" w:cs="Arial"/>
                <w:sz w:val="18"/>
                <w:szCs w:val="18"/>
                <w:lang w:bidi="he-IL"/>
              </w:rPr>
              <w:t>»</w:t>
            </w:r>
            <w:r w:rsidRPr="00D017C6">
              <w:rPr>
                <w:rFonts w:ascii="Arial" w:hAnsi="Arial" w:cs="Arial"/>
                <w:sz w:val="18"/>
                <w:szCs w:val="18"/>
                <w:lang w:val="uz-Cyrl-UZ" w:bidi="he-IL"/>
              </w:rPr>
              <w:t xml:space="preserve"> </w:t>
            </w:r>
            <w:r w:rsidRPr="00D017C6">
              <w:rPr>
                <w:rFonts w:ascii="Arial" w:hAnsi="Arial" w:cs="Arial"/>
                <w:sz w:val="18"/>
                <w:szCs w:val="18"/>
                <w:lang w:val="en-US" w:bidi="he-IL"/>
              </w:rPr>
              <w:t>CalMag</w:t>
            </w:r>
          </w:p>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t>(</w:t>
            </w:r>
            <w:r w:rsidRPr="00D017C6">
              <w:rPr>
                <w:rFonts w:ascii="Arial" w:hAnsi="Arial" w:cs="Arial"/>
                <w:sz w:val="18"/>
                <w:szCs w:val="18"/>
                <w:lang w:val="uz-Cyrl-UZ" w:bidi="he-IL"/>
              </w:rPr>
              <w:t>Кальций, магний</w:t>
            </w:r>
            <w:r w:rsidRPr="00D017C6">
              <w:rPr>
                <w:rFonts w:ascii="Arial" w:hAnsi="Arial" w:cs="Arial"/>
                <w:sz w:val="18"/>
                <w:szCs w:val="18"/>
                <w:lang w:val="en-US" w:bidi="he-IL"/>
              </w:rPr>
              <w:t>)</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«Petrochem Engineering and Consulting Solutions»</w:t>
            </w:r>
            <w:r w:rsidRPr="00D017C6">
              <w:rPr>
                <w:rFonts w:ascii="Arial" w:hAnsi="Arial" w:cs="Arial"/>
                <w:sz w:val="18"/>
                <w:szCs w:val="18"/>
                <w:lang w:val="en-US"/>
              </w:rPr>
              <w:t xml:space="preserve"> </w:t>
            </w:r>
            <w:r w:rsidRPr="00D017C6">
              <w:rPr>
                <w:rFonts w:ascii="Arial" w:hAnsi="Arial" w:cs="Arial"/>
                <w:sz w:val="18"/>
                <w:szCs w:val="18"/>
                <w:lang w:val="uz-Cyrl-UZ"/>
              </w:rPr>
              <w:t xml:space="preserve">МЧЖ,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«SHIFANG ANDA CHEMICALS CO., LTD»</w:t>
            </w:r>
            <w:r w:rsidRPr="00D017C6">
              <w:rPr>
                <w:rFonts w:ascii="Arial" w:hAnsi="Arial" w:cs="Arial"/>
                <w:sz w:val="18"/>
                <w:szCs w:val="18"/>
                <w:lang w:val="uz-Cyrl-UZ"/>
              </w:rPr>
              <w:t>, Хитой</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EKO AMINO</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lastRenderedPageBreak/>
              <w:t>(Органик моддалр, азот, углерод, аминокислоталар)</w:t>
            </w:r>
            <w:r w:rsidRPr="00D017C6">
              <w:rPr>
                <w:rFonts w:ascii="Arial" w:hAnsi="Arial" w:cs="Arial"/>
                <w:sz w:val="18"/>
                <w:szCs w:val="18"/>
                <w:lang w:val="en-US"/>
              </w:rPr>
              <w:t xml:space="preserve"> </w:t>
            </w:r>
          </w:p>
          <w:p w:rsidR="00AE5679" w:rsidRPr="00D017C6" w:rsidRDefault="00AE5679" w:rsidP="00AE5679">
            <w:pPr>
              <w:rPr>
                <w:rFonts w:ascii="Arial" w:hAnsi="Arial" w:cs="Arial"/>
                <w:sz w:val="18"/>
                <w:szCs w:val="18"/>
              </w:rPr>
            </w:pPr>
            <w:r w:rsidRPr="00D017C6">
              <w:rPr>
                <w:rFonts w:ascii="Arial" w:hAnsi="Arial" w:cs="Arial"/>
                <w:sz w:val="18"/>
                <w:szCs w:val="18"/>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lastRenderedPageBreak/>
              <w:t xml:space="preserve">«Petrochem Engineering and Consulting </w:t>
            </w:r>
            <w:r w:rsidRPr="00D017C6">
              <w:rPr>
                <w:rFonts w:ascii="Arial" w:hAnsi="Arial" w:cs="Arial"/>
                <w:sz w:val="18"/>
                <w:szCs w:val="18"/>
                <w:lang w:val="en-US" w:bidi="he-IL"/>
              </w:rPr>
              <w:lastRenderedPageBreak/>
              <w:t>Solutions»</w:t>
            </w:r>
            <w:r w:rsidRPr="00D017C6">
              <w:rPr>
                <w:rFonts w:ascii="Arial" w:hAnsi="Arial" w:cs="Arial"/>
                <w:sz w:val="18"/>
                <w:szCs w:val="18"/>
                <w:lang w:val="en-US"/>
              </w:rPr>
              <w:t xml:space="preserve"> </w:t>
            </w:r>
            <w:r w:rsidRPr="00D017C6">
              <w:rPr>
                <w:rFonts w:ascii="Arial" w:hAnsi="Arial" w:cs="Arial"/>
                <w:sz w:val="18"/>
                <w:szCs w:val="18"/>
                <w:lang w:val="uz-Cyrl-UZ"/>
              </w:rPr>
              <w:t xml:space="preserve">МЧЖ,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bidi="he-IL"/>
              </w:rPr>
            </w:pPr>
            <w:r w:rsidRPr="00D017C6">
              <w:rPr>
                <w:rFonts w:ascii="Arial" w:hAnsi="Arial" w:cs="Arial"/>
                <w:sz w:val="18"/>
                <w:szCs w:val="18"/>
                <w:lang w:val="en-US" w:bidi="he-IL"/>
              </w:rPr>
              <w:lastRenderedPageBreak/>
              <w:t xml:space="preserve">«Ekolojik Tarim Gida Kimyasal </w:t>
            </w:r>
            <w:r w:rsidRPr="00D017C6">
              <w:rPr>
                <w:rFonts w:ascii="Arial" w:hAnsi="Arial" w:cs="Arial"/>
                <w:sz w:val="18"/>
                <w:szCs w:val="18"/>
                <w:lang w:val="en-US" w:bidi="he-IL"/>
              </w:rPr>
              <w:lastRenderedPageBreak/>
              <w:t>Maddeler Sanayi ve Ticaret Anonim Sirketi»</w:t>
            </w:r>
            <w:r w:rsidRPr="00D017C6">
              <w:rPr>
                <w:rFonts w:ascii="Arial" w:hAnsi="Arial" w:cs="Arial"/>
                <w:sz w:val="18"/>
                <w:szCs w:val="18"/>
                <w:lang w:val="uz-Cyrl-UZ"/>
              </w:rPr>
              <w:t xml:space="preserve">, </w:t>
            </w:r>
            <w:r w:rsidRPr="00D017C6">
              <w:rPr>
                <w:rFonts w:ascii="Arial" w:hAnsi="Arial" w:cs="Arial"/>
                <w:sz w:val="18"/>
                <w:szCs w:val="18"/>
                <w:lang w:val="uz-Cyrl-UZ" w:bidi="he-IL"/>
              </w:rPr>
              <w:t>Туркия</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lastRenderedPageBreak/>
              <w:t>EKO IZABYON</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(Органик моддалр, азот, углерод, аминокислоталар)</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«Petrochem Engineering and Consulting Solutions»</w:t>
            </w:r>
            <w:r w:rsidRPr="00D017C6">
              <w:rPr>
                <w:rFonts w:ascii="Arial" w:hAnsi="Arial" w:cs="Arial"/>
                <w:sz w:val="18"/>
                <w:szCs w:val="18"/>
                <w:lang w:val="en-US"/>
              </w:rPr>
              <w:t xml:space="preserve"> </w:t>
            </w:r>
            <w:r w:rsidRPr="00D017C6">
              <w:rPr>
                <w:rFonts w:ascii="Arial" w:hAnsi="Arial" w:cs="Arial"/>
                <w:sz w:val="18"/>
                <w:szCs w:val="18"/>
                <w:lang w:val="uz-Cyrl-UZ"/>
              </w:rPr>
              <w:t xml:space="preserve">МЧЖ,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«Ekolojik Tarim Gida Kimyasal Maddeler Sanayi ve Ticaret Anonim Sirketi»</w:t>
            </w:r>
            <w:r w:rsidRPr="00D017C6">
              <w:rPr>
                <w:rFonts w:ascii="Arial" w:hAnsi="Arial" w:cs="Arial"/>
                <w:sz w:val="18"/>
                <w:szCs w:val="18"/>
                <w:lang w:val="uz-Cyrl-UZ"/>
              </w:rPr>
              <w:t xml:space="preserve">, </w:t>
            </w:r>
            <w:r w:rsidRPr="00D017C6">
              <w:rPr>
                <w:rFonts w:ascii="Arial" w:hAnsi="Arial" w:cs="Arial"/>
                <w:sz w:val="18"/>
                <w:szCs w:val="18"/>
                <w:lang w:val="uz-Cyrl-UZ" w:bidi="he-IL"/>
              </w:rPr>
              <w:t>Туркия</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en-US"/>
              </w:rPr>
              <w:t>EKO</w:t>
            </w:r>
            <w:r w:rsidRPr="00D017C6">
              <w:rPr>
                <w:rFonts w:ascii="Arial" w:hAnsi="Arial" w:cs="Arial"/>
                <w:sz w:val="18"/>
                <w:szCs w:val="18"/>
              </w:rPr>
              <w:t xml:space="preserve"> </w:t>
            </w:r>
            <w:r w:rsidRPr="00D017C6">
              <w:rPr>
                <w:rFonts w:ascii="Arial" w:hAnsi="Arial" w:cs="Arial"/>
                <w:sz w:val="18"/>
                <w:szCs w:val="18"/>
                <w:lang w:val="en-US"/>
              </w:rPr>
              <w:t>ROOT</w:t>
            </w:r>
          </w:p>
          <w:p w:rsidR="00AE5679" w:rsidRPr="00D017C6" w:rsidRDefault="00AE5679" w:rsidP="00AE5679">
            <w:pPr>
              <w:rPr>
                <w:rFonts w:ascii="Arial" w:hAnsi="Arial" w:cs="Arial"/>
                <w:sz w:val="18"/>
                <w:szCs w:val="18"/>
              </w:rPr>
            </w:pPr>
            <w:r w:rsidRPr="00D017C6">
              <w:rPr>
                <w:rFonts w:ascii="Arial" w:hAnsi="Arial" w:cs="Arial"/>
                <w:sz w:val="18"/>
                <w:szCs w:val="18"/>
              </w:rPr>
              <w:t>(</w:t>
            </w:r>
            <w:r w:rsidRPr="00D017C6">
              <w:rPr>
                <w:rFonts w:ascii="Arial" w:hAnsi="Arial" w:cs="Arial"/>
                <w:sz w:val="18"/>
                <w:szCs w:val="18"/>
                <w:lang w:val="uz-Cyrl-UZ"/>
              </w:rPr>
              <w:t>Органик моддалр, азот, углерод, калий</w:t>
            </w:r>
            <w:r w:rsidRPr="00D017C6">
              <w:rPr>
                <w:rFonts w:ascii="Arial" w:hAnsi="Arial" w:cs="Arial"/>
                <w:sz w:val="18"/>
                <w:szCs w:val="18"/>
              </w:rPr>
              <w:t>)</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«Petrochem Engineering and Consulting Solutions»</w:t>
            </w:r>
            <w:r w:rsidRPr="00D017C6">
              <w:rPr>
                <w:rFonts w:ascii="Arial" w:hAnsi="Arial" w:cs="Arial"/>
                <w:sz w:val="18"/>
                <w:szCs w:val="18"/>
                <w:lang w:val="en-US"/>
              </w:rPr>
              <w:t xml:space="preserve"> </w:t>
            </w:r>
            <w:r w:rsidRPr="00D017C6">
              <w:rPr>
                <w:rFonts w:ascii="Arial" w:hAnsi="Arial" w:cs="Arial"/>
                <w:sz w:val="18"/>
                <w:szCs w:val="18"/>
                <w:lang w:val="uz-Cyrl-UZ"/>
              </w:rPr>
              <w:t xml:space="preserve">МЧЖ,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«Ekolojik Tarim Gida Kimyasal Maddeler Sanayi ve Ticaret Anonim Sirketi»</w:t>
            </w:r>
            <w:r w:rsidRPr="00D017C6">
              <w:rPr>
                <w:rFonts w:ascii="Arial" w:hAnsi="Arial" w:cs="Arial"/>
                <w:sz w:val="18"/>
                <w:szCs w:val="18"/>
                <w:lang w:val="uz-Cyrl-UZ"/>
              </w:rPr>
              <w:t xml:space="preserve">, </w:t>
            </w:r>
            <w:r w:rsidRPr="00D017C6">
              <w:rPr>
                <w:rFonts w:ascii="Arial" w:hAnsi="Arial" w:cs="Arial"/>
                <w:sz w:val="18"/>
                <w:szCs w:val="18"/>
                <w:lang w:val="uz-Cyrl-UZ" w:bidi="he-IL"/>
              </w:rPr>
              <w:t>Туркия</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EKO FLOWER</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(Азот, фосфор, цинк)</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«Petrochem Engineering and Consulting Solutions»</w:t>
            </w:r>
            <w:r w:rsidRPr="00D017C6">
              <w:rPr>
                <w:rFonts w:ascii="Arial" w:hAnsi="Arial" w:cs="Arial"/>
                <w:sz w:val="18"/>
                <w:szCs w:val="18"/>
                <w:lang w:val="en-US"/>
              </w:rPr>
              <w:t xml:space="preserve"> </w:t>
            </w:r>
            <w:r w:rsidRPr="00D017C6">
              <w:rPr>
                <w:rFonts w:ascii="Arial" w:hAnsi="Arial" w:cs="Arial"/>
                <w:sz w:val="18"/>
                <w:szCs w:val="18"/>
                <w:lang w:val="uz-Cyrl-UZ"/>
              </w:rPr>
              <w:t xml:space="preserve">МЧЖ,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«Ekolojik Tarim Gida Kimyasal Maddeler Sanayi ve Ticaret Anonim Sirketi»</w:t>
            </w:r>
            <w:r w:rsidRPr="00D017C6">
              <w:rPr>
                <w:rFonts w:ascii="Arial" w:hAnsi="Arial" w:cs="Arial"/>
                <w:sz w:val="18"/>
                <w:szCs w:val="18"/>
                <w:lang w:val="uz-Cyrl-UZ"/>
              </w:rPr>
              <w:t xml:space="preserve">, </w:t>
            </w:r>
            <w:r w:rsidRPr="00D017C6">
              <w:rPr>
                <w:rFonts w:ascii="Arial" w:hAnsi="Arial" w:cs="Arial"/>
                <w:sz w:val="18"/>
                <w:szCs w:val="18"/>
                <w:lang w:val="uz-Cyrl-UZ" w:bidi="he-IL"/>
              </w:rPr>
              <w:t>Туркия</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en-US"/>
              </w:rPr>
              <w:t>EKO</w:t>
            </w:r>
            <w:r w:rsidRPr="00D017C6">
              <w:rPr>
                <w:rFonts w:ascii="Arial" w:hAnsi="Arial" w:cs="Arial"/>
                <w:sz w:val="18"/>
                <w:szCs w:val="18"/>
              </w:rPr>
              <w:t xml:space="preserve"> </w:t>
            </w:r>
            <w:r w:rsidRPr="00D017C6">
              <w:rPr>
                <w:rFonts w:ascii="Arial" w:hAnsi="Arial" w:cs="Arial"/>
                <w:sz w:val="18"/>
                <w:szCs w:val="18"/>
                <w:lang w:val="en-US"/>
              </w:rPr>
              <w:t>EQUAJE</w:t>
            </w:r>
          </w:p>
          <w:p w:rsidR="00AE5679" w:rsidRPr="00D017C6" w:rsidRDefault="00AE5679" w:rsidP="00AE5679">
            <w:pPr>
              <w:rPr>
                <w:rFonts w:ascii="Arial" w:hAnsi="Arial" w:cs="Arial"/>
                <w:sz w:val="18"/>
                <w:szCs w:val="18"/>
              </w:rPr>
            </w:pPr>
            <w:r w:rsidRPr="00D017C6">
              <w:rPr>
                <w:rFonts w:ascii="Arial" w:hAnsi="Arial" w:cs="Arial"/>
                <w:sz w:val="18"/>
                <w:szCs w:val="18"/>
              </w:rPr>
              <w:t>(</w:t>
            </w:r>
            <w:r w:rsidRPr="00D017C6">
              <w:rPr>
                <w:rFonts w:ascii="Arial" w:hAnsi="Arial" w:cs="Arial"/>
                <w:sz w:val="18"/>
                <w:szCs w:val="18"/>
                <w:lang w:val="uz-Cyrl-UZ"/>
              </w:rPr>
              <w:t>Азот, фосфор, калий, молибден, бор</w:t>
            </w:r>
            <w:r w:rsidRPr="00D017C6">
              <w:rPr>
                <w:rFonts w:ascii="Arial" w:hAnsi="Arial" w:cs="Arial"/>
                <w:sz w:val="18"/>
                <w:szCs w:val="18"/>
              </w:rPr>
              <w:t>)</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«Petrochem Engineering and Consulting Solutions»</w:t>
            </w:r>
            <w:r w:rsidRPr="00D017C6">
              <w:rPr>
                <w:rFonts w:ascii="Arial" w:hAnsi="Arial" w:cs="Arial"/>
                <w:sz w:val="18"/>
                <w:szCs w:val="18"/>
                <w:lang w:val="en-US"/>
              </w:rPr>
              <w:t xml:space="preserve"> </w:t>
            </w:r>
            <w:r w:rsidRPr="00D017C6">
              <w:rPr>
                <w:rFonts w:ascii="Arial" w:hAnsi="Arial" w:cs="Arial"/>
                <w:sz w:val="18"/>
                <w:szCs w:val="18"/>
                <w:lang w:val="uz-Cyrl-UZ"/>
              </w:rPr>
              <w:t xml:space="preserve">МЧЖ,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«Ekolojik Tarim Gida Kimyasal Maddeler Sanayi ve Ticaret Anonim Sirketi»</w:t>
            </w:r>
            <w:r w:rsidRPr="00D017C6">
              <w:rPr>
                <w:rFonts w:ascii="Arial" w:hAnsi="Arial" w:cs="Arial"/>
                <w:sz w:val="18"/>
                <w:szCs w:val="18"/>
                <w:lang w:val="uz-Cyrl-UZ"/>
              </w:rPr>
              <w:t xml:space="preserve">, </w:t>
            </w:r>
            <w:r w:rsidRPr="00D017C6">
              <w:rPr>
                <w:rFonts w:ascii="Arial" w:hAnsi="Arial" w:cs="Arial"/>
                <w:sz w:val="18"/>
                <w:szCs w:val="18"/>
                <w:lang w:val="uz-Cyrl-UZ" w:bidi="he-IL"/>
              </w:rPr>
              <w:t>Туркия</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EKO ZIMOBOR</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(Рух, молибден, бор)</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«Petrochem Engineering and Consulting Solutions»</w:t>
            </w:r>
            <w:r w:rsidRPr="00D017C6">
              <w:rPr>
                <w:rFonts w:ascii="Arial" w:hAnsi="Arial" w:cs="Arial"/>
                <w:sz w:val="18"/>
                <w:szCs w:val="18"/>
                <w:lang w:val="en-US"/>
              </w:rPr>
              <w:t xml:space="preserve"> </w:t>
            </w:r>
            <w:r w:rsidRPr="00D017C6">
              <w:rPr>
                <w:rFonts w:ascii="Arial" w:hAnsi="Arial" w:cs="Arial"/>
                <w:sz w:val="18"/>
                <w:szCs w:val="18"/>
                <w:lang w:val="uz-Cyrl-UZ"/>
              </w:rPr>
              <w:t xml:space="preserve">МЧЖ,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«Ekolojik Tarim Gida Kimyasal Maddeler Sanayi ve Ticaret Anonim Sirketi»</w:t>
            </w:r>
            <w:r w:rsidRPr="00D017C6">
              <w:rPr>
                <w:rFonts w:ascii="Arial" w:hAnsi="Arial" w:cs="Arial"/>
                <w:sz w:val="18"/>
                <w:szCs w:val="18"/>
                <w:lang w:val="uz-Cyrl-UZ"/>
              </w:rPr>
              <w:t xml:space="preserve">, </w:t>
            </w:r>
            <w:r w:rsidRPr="00D017C6">
              <w:rPr>
                <w:rFonts w:ascii="Arial" w:hAnsi="Arial" w:cs="Arial"/>
                <w:sz w:val="18"/>
                <w:szCs w:val="18"/>
                <w:lang w:val="uz-Cyrl-UZ" w:bidi="he-IL"/>
              </w:rPr>
              <w:t>Туркия</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EKO NORMAL SOIL</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w:t>
            </w:r>
            <w:r w:rsidRPr="00D017C6">
              <w:rPr>
                <w:rFonts w:ascii="Arial" w:hAnsi="Arial" w:cs="Arial"/>
                <w:sz w:val="18"/>
                <w:szCs w:val="18"/>
                <w:lang w:val="uz-Cyrl-UZ"/>
              </w:rPr>
              <w:t>Азот</w:t>
            </w:r>
            <w:r w:rsidRPr="00D017C6">
              <w:rPr>
                <w:rFonts w:ascii="Arial" w:hAnsi="Arial" w:cs="Arial"/>
                <w:sz w:val="18"/>
                <w:szCs w:val="18"/>
                <w:lang w:val="en-US"/>
              </w:rPr>
              <w:t>)</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«Petrochem Engineering and Consulting Solutions»</w:t>
            </w:r>
            <w:r w:rsidRPr="00D017C6">
              <w:rPr>
                <w:rFonts w:ascii="Arial" w:hAnsi="Arial" w:cs="Arial"/>
                <w:sz w:val="18"/>
                <w:szCs w:val="18"/>
                <w:lang w:val="en-US"/>
              </w:rPr>
              <w:t xml:space="preserve"> </w:t>
            </w:r>
            <w:r w:rsidRPr="00D017C6">
              <w:rPr>
                <w:rFonts w:ascii="Arial" w:hAnsi="Arial" w:cs="Arial"/>
                <w:sz w:val="18"/>
                <w:szCs w:val="18"/>
                <w:lang w:val="uz-Cyrl-UZ"/>
              </w:rPr>
              <w:t xml:space="preserve">МЧЖ,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«Ekolojik Tarim Gida Kimyasal Maddeler Sanayi ve Ticaret Anonim Sirketi»</w:t>
            </w:r>
            <w:r w:rsidRPr="00D017C6">
              <w:rPr>
                <w:rFonts w:ascii="Arial" w:hAnsi="Arial" w:cs="Arial"/>
                <w:sz w:val="18"/>
                <w:szCs w:val="18"/>
                <w:lang w:val="uz-Cyrl-UZ"/>
              </w:rPr>
              <w:t xml:space="preserve">, </w:t>
            </w:r>
            <w:r w:rsidRPr="00D017C6">
              <w:rPr>
                <w:rFonts w:ascii="Arial" w:hAnsi="Arial" w:cs="Arial"/>
                <w:sz w:val="18"/>
                <w:szCs w:val="18"/>
                <w:lang w:val="uz-Cyrl-UZ" w:bidi="he-IL"/>
              </w:rPr>
              <w:t>Туркия</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EKO BOR 11%</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w:t>
            </w:r>
            <w:r w:rsidRPr="00D017C6">
              <w:rPr>
                <w:rFonts w:ascii="Arial" w:hAnsi="Arial" w:cs="Arial"/>
                <w:sz w:val="18"/>
                <w:szCs w:val="18"/>
                <w:lang w:val="uz-Cyrl-UZ"/>
              </w:rPr>
              <w:t>Бор</w:t>
            </w:r>
            <w:r w:rsidRPr="00D017C6">
              <w:rPr>
                <w:rFonts w:ascii="Arial" w:hAnsi="Arial" w:cs="Arial"/>
                <w:sz w:val="18"/>
                <w:szCs w:val="18"/>
                <w:lang w:val="en-US"/>
              </w:rPr>
              <w:t>)</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«Petrochem Engineering and Consulting Solutions»</w:t>
            </w:r>
            <w:r w:rsidRPr="00D017C6">
              <w:rPr>
                <w:rFonts w:ascii="Arial" w:hAnsi="Arial" w:cs="Arial"/>
                <w:sz w:val="18"/>
                <w:szCs w:val="18"/>
                <w:lang w:val="en-US"/>
              </w:rPr>
              <w:t xml:space="preserve"> </w:t>
            </w:r>
            <w:r w:rsidRPr="00D017C6">
              <w:rPr>
                <w:rFonts w:ascii="Arial" w:hAnsi="Arial" w:cs="Arial"/>
                <w:sz w:val="18"/>
                <w:szCs w:val="18"/>
                <w:lang w:val="uz-Cyrl-UZ"/>
              </w:rPr>
              <w:t xml:space="preserve">МЧЖ,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«Ekolojik Tarim Gida Kimyasal Maddeler Sanayi ve Ticaret Anonim Sirketi»</w:t>
            </w:r>
            <w:r w:rsidRPr="00D017C6">
              <w:rPr>
                <w:rFonts w:ascii="Arial" w:hAnsi="Arial" w:cs="Arial"/>
                <w:sz w:val="18"/>
                <w:szCs w:val="18"/>
                <w:lang w:val="uz-Cyrl-UZ"/>
              </w:rPr>
              <w:t xml:space="preserve">, </w:t>
            </w:r>
            <w:r w:rsidRPr="00D017C6">
              <w:rPr>
                <w:rFonts w:ascii="Arial" w:hAnsi="Arial" w:cs="Arial"/>
                <w:sz w:val="18"/>
                <w:szCs w:val="18"/>
                <w:lang w:val="uz-Cyrl-UZ" w:bidi="he-IL"/>
              </w:rPr>
              <w:t>Туркия</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EKO COMBI MIX</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(Микроэлементлар: Бор,мис, темир, маргонец, молибден, рух)</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«Petrochem Engineering and Consulting Solutions»</w:t>
            </w:r>
            <w:r w:rsidRPr="00D017C6">
              <w:rPr>
                <w:rFonts w:ascii="Arial" w:hAnsi="Arial" w:cs="Arial"/>
                <w:sz w:val="18"/>
                <w:szCs w:val="18"/>
                <w:lang w:val="en-US"/>
              </w:rPr>
              <w:t xml:space="preserve"> </w:t>
            </w:r>
            <w:r w:rsidRPr="00D017C6">
              <w:rPr>
                <w:rFonts w:ascii="Arial" w:hAnsi="Arial" w:cs="Arial"/>
                <w:sz w:val="18"/>
                <w:szCs w:val="18"/>
                <w:lang w:val="uz-Cyrl-UZ"/>
              </w:rPr>
              <w:t xml:space="preserve">МЧЖ,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«Ekolojik Tarim Gida Kimyasal Maddeler Sanayi ve Ticaret Anonim Sirketi»</w:t>
            </w:r>
            <w:r w:rsidRPr="00D017C6">
              <w:rPr>
                <w:rFonts w:ascii="Arial" w:hAnsi="Arial" w:cs="Arial"/>
                <w:sz w:val="18"/>
                <w:szCs w:val="18"/>
                <w:lang w:val="uz-Cyrl-UZ"/>
              </w:rPr>
              <w:t xml:space="preserve">, </w:t>
            </w:r>
            <w:r w:rsidRPr="00D017C6">
              <w:rPr>
                <w:rFonts w:ascii="Arial" w:hAnsi="Arial" w:cs="Arial"/>
                <w:sz w:val="18"/>
                <w:szCs w:val="18"/>
                <w:lang w:val="uz-Cyrl-UZ" w:bidi="he-IL"/>
              </w:rPr>
              <w:t>Туркия</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EKO Rengal Plus</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w:t>
            </w:r>
            <w:r w:rsidRPr="00D017C6">
              <w:rPr>
                <w:rFonts w:ascii="Arial" w:hAnsi="Arial" w:cs="Arial"/>
                <w:sz w:val="18"/>
                <w:szCs w:val="18"/>
                <w:lang w:val="uz-Cyrl-UZ"/>
              </w:rPr>
              <w:t>Рух</w:t>
            </w:r>
            <w:r w:rsidRPr="00D017C6">
              <w:rPr>
                <w:rFonts w:ascii="Arial" w:hAnsi="Arial" w:cs="Arial"/>
                <w:sz w:val="18"/>
                <w:szCs w:val="18"/>
                <w:lang w:val="en-US"/>
              </w:rPr>
              <w:t>)</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«Petrochem Engineering and Consulting Solutions»</w:t>
            </w:r>
            <w:r w:rsidRPr="00D017C6">
              <w:rPr>
                <w:rFonts w:ascii="Arial" w:hAnsi="Arial" w:cs="Arial"/>
                <w:sz w:val="18"/>
                <w:szCs w:val="18"/>
                <w:lang w:val="en-US"/>
              </w:rPr>
              <w:t xml:space="preserve"> </w:t>
            </w:r>
            <w:r w:rsidRPr="00D017C6">
              <w:rPr>
                <w:rFonts w:ascii="Arial" w:hAnsi="Arial" w:cs="Arial"/>
                <w:sz w:val="18"/>
                <w:szCs w:val="18"/>
                <w:lang w:val="uz-Cyrl-UZ"/>
              </w:rPr>
              <w:t xml:space="preserve">МЧЖ,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«Ekolojik Tarim Gida Kimyasal Maddeler Sanayi ve Ticaret Anonim Sirketi»</w:t>
            </w:r>
            <w:r w:rsidRPr="00D017C6">
              <w:rPr>
                <w:rFonts w:ascii="Arial" w:hAnsi="Arial" w:cs="Arial"/>
                <w:sz w:val="18"/>
                <w:szCs w:val="18"/>
                <w:lang w:val="uz-Cyrl-UZ"/>
              </w:rPr>
              <w:t xml:space="preserve">, </w:t>
            </w:r>
            <w:r w:rsidRPr="00D017C6">
              <w:rPr>
                <w:rFonts w:ascii="Arial" w:hAnsi="Arial" w:cs="Arial"/>
                <w:sz w:val="18"/>
                <w:szCs w:val="18"/>
                <w:lang w:val="uz-Cyrl-UZ" w:bidi="he-IL"/>
              </w:rPr>
              <w:t>Туркия</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EKO Potas</w:t>
            </w:r>
            <w:r w:rsidRPr="00D017C6">
              <w:rPr>
                <w:rFonts w:ascii="Arial" w:hAnsi="Arial" w:cs="Arial"/>
                <w:sz w:val="18"/>
                <w:szCs w:val="18"/>
                <w:lang w:val="uz-Cyrl-UZ"/>
              </w:rPr>
              <w:t xml:space="preserve"> 3-0-30</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w:t>
            </w:r>
            <w:r w:rsidRPr="00D017C6">
              <w:rPr>
                <w:rFonts w:ascii="Arial" w:hAnsi="Arial" w:cs="Arial"/>
                <w:sz w:val="18"/>
                <w:szCs w:val="18"/>
                <w:lang w:val="uz-Cyrl-UZ"/>
              </w:rPr>
              <w:t>Азот, калий</w:t>
            </w:r>
            <w:r w:rsidRPr="00D017C6">
              <w:rPr>
                <w:rFonts w:ascii="Arial" w:hAnsi="Arial" w:cs="Arial"/>
                <w:sz w:val="18"/>
                <w:szCs w:val="18"/>
                <w:lang w:val="en-US"/>
              </w:rPr>
              <w:t>)</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«Petrochem Engineering and Consulting Solutions»</w:t>
            </w:r>
            <w:r w:rsidRPr="00D017C6">
              <w:rPr>
                <w:rFonts w:ascii="Arial" w:hAnsi="Arial" w:cs="Arial"/>
                <w:sz w:val="18"/>
                <w:szCs w:val="18"/>
                <w:lang w:val="en-US"/>
              </w:rPr>
              <w:t xml:space="preserve"> </w:t>
            </w:r>
            <w:r w:rsidRPr="00D017C6">
              <w:rPr>
                <w:rFonts w:ascii="Arial" w:hAnsi="Arial" w:cs="Arial"/>
                <w:sz w:val="18"/>
                <w:szCs w:val="18"/>
                <w:lang w:val="uz-Cyrl-UZ"/>
              </w:rPr>
              <w:t xml:space="preserve">МЧЖ,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«Ekolojik Tarim Gida Kimyasal Maddeler Sanayi ve Ticaret Anonim Sirketi»</w:t>
            </w:r>
            <w:r w:rsidRPr="00D017C6">
              <w:rPr>
                <w:rFonts w:ascii="Arial" w:hAnsi="Arial" w:cs="Arial"/>
                <w:sz w:val="18"/>
                <w:szCs w:val="18"/>
                <w:lang w:val="uz-Cyrl-UZ"/>
              </w:rPr>
              <w:t xml:space="preserve">, </w:t>
            </w:r>
            <w:r w:rsidRPr="00D017C6">
              <w:rPr>
                <w:rFonts w:ascii="Arial" w:hAnsi="Arial" w:cs="Arial"/>
                <w:sz w:val="18"/>
                <w:szCs w:val="18"/>
                <w:lang w:val="uz-Cyrl-UZ" w:bidi="he-IL"/>
              </w:rPr>
              <w:t>Туркия</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EKO Higro Dengeli</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w:t>
            </w:r>
            <w:r w:rsidRPr="00D017C6">
              <w:rPr>
                <w:rFonts w:ascii="Arial" w:hAnsi="Arial" w:cs="Arial"/>
                <w:sz w:val="18"/>
                <w:szCs w:val="18"/>
                <w:lang w:val="uz-Cyrl-UZ"/>
              </w:rPr>
              <w:t>Органик моддалр, азот, фосфор, калий</w:t>
            </w:r>
            <w:r w:rsidRPr="00D017C6">
              <w:rPr>
                <w:rFonts w:ascii="Arial" w:hAnsi="Arial" w:cs="Arial"/>
                <w:sz w:val="18"/>
                <w:szCs w:val="18"/>
                <w:lang w:val="en-US"/>
              </w:rPr>
              <w:t>)</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p w:rsidR="00AE5679" w:rsidRPr="00D017C6" w:rsidRDefault="00AE5679" w:rsidP="00AE5679">
            <w:pPr>
              <w:rPr>
                <w:rFonts w:ascii="Arial" w:hAnsi="Arial" w:cs="Arial"/>
                <w:sz w:val="18"/>
                <w:szCs w:val="18"/>
                <w:lang w:val="uz-Cyrl-UZ"/>
              </w:rPr>
            </w:pP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«Petrochem Engineering and Consulting Solutions»</w:t>
            </w:r>
            <w:r w:rsidRPr="00D017C6">
              <w:rPr>
                <w:rFonts w:ascii="Arial" w:hAnsi="Arial" w:cs="Arial"/>
                <w:sz w:val="18"/>
                <w:szCs w:val="18"/>
                <w:lang w:val="en-US"/>
              </w:rPr>
              <w:t xml:space="preserve"> </w:t>
            </w:r>
            <w:r w:rsidRPr="00D017C6">
              <w:rPr>
                <w:rFonts w:ascii="Arial" w:hAnsi="Arial" w:cs="Arial"/>
                <w:sz w:val="18"/>
                <w:szCs w:val="18"/>
                <w:lang w:val="uz-Cyrl-UZ"/>
              </w:rPr>
              <w:t xml:space="preserve">МЧЖ,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«Ekolojik Tarim Gida Kimyasal Maddeler Sanayi ve Ticaret Anonim Sirketi»</w:t>
            </w:r>
            <w:r w:rsidRPr="00D017C6">
              <w:rPr>
                <w:rFonts w:ascii="Arial" w:hAnsi="Arial" w:cs="Arial"/>
                <w:sz w:val="18"/>
                <w:szCs w:val="18"/>
                <w:lang w:val="uz-Cyrl-UZ"/>
              </w:rPr>
              <w:t xml:space="preserve">, </w:t>
            </w:r>
            <w:r w:rsidRPr="00D017C6">
              <w:rPr>
                <w:rFonts w:ascii="Arial" w:hAnsi="Arial" w:cs="Arial"/>
                <w:sz w:val="18"/>
                <w:szCs w:val="18"/>
                <w:lang w:val="uz-Cyrl-UZ" w:bidi="he-IL"/>
              </w:rPr>
              <w:t>Туркия</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EKO VIROXYN</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w:t>
            </w:r>
            <w:r w:rsidRPr="00D017C6">
              <w:rPr>
                <w:rFonts w:ascii="Arial" w:hAnsi="Arial" w:cs="Arial"/>
                <w:sz w:val="18"/>
                <w:szCs w:val="18"/>
                <w:lang w:val="uz-Cyrl-UZ"/>
              </w:rPr>
              <w:t>Фосфор, калий</w:t>
            </w:r>
            <w:r w:rsidRPr="00D017C6">
              <w:rPr>
                <w:rFonts w:ascii="Arial" w:hAnsi="Arial" w:cs="Arial"/>
                <w:sz w:val="18"/>
                <w:szCs w:val="18"/>
                <w:lang w:val="en-US"/>
              </w:rPr>
              <w:t>)</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«Petrochem Engineering and Consulting Solutions»</w:t>
            </w:r>
            <w:r w:rsidRPr="00D017C6">
              <w:rPr>
                <w:rFonts w:ascii="Arial" w:hAnsi="Arial" w:cs="Arial"/>
                <w:sz w:val="18"/>
                <w:szCs w:val="18"/>
                <w:lang w:val="en-US"/>
              </w:rPr>
              <w:t xml:space="preserve"> </w:t>
            </w:r>
            <w:r w:rsidRPr="00D017C6">
              <w:rPr>
                <w:rFonts w:ascii="Arial" w:hAnsi="Arial" w:cs="Arial"/>
                <w:sz w:val="18"/>
                <w:szCs w:val="18"/>
                <w:lang w:val="uz-Cyrl-UZ"/>
              </w:rPr>
              <w:t xml:space="preserve">МЧЖ,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«Ekolojik Tarim Gida Kimyasal Maddeler Sanayi ve Ticaret Anonim Sirketi»</w:t>
            </w:r>
            <w:r w:rsidRPr="00D017C6">
              <w:rPr>
                <w:rFonts w:ascii="Arial" w:hAnsi="Arial" w:cs="Arial"/>
                <w:sz w:val="18"/>
                <w:szCs w:val="18"/>
                <w:lang w:val="uz-Cyrl-UZ"/>
              </w:rPr>
              <w:t xml:space="preserve">, </w:t>
            </w:r>
            <w:r w:rsidRPr="00D017C6">
              <w:rPr>
                <w:rFonts w:ascii="Arial" w:hAnsi="Arial" w:cs="Arial"/>
                <w:sz w:val="18"/>
                <w:szCs w:val="18"/>
                <w:lang w:val="uz-Cyrl-UZ" w:bidi="he-IL"/>
              </w:rPr>
              <w:t>Туркия</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EKO ORNE</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w:t>
            </w:r>
            <w:r w:rsidRPr="00D017C6">
              <w:rPr>
                <w:rFonts w:ascii="Arial" w:hAnsi="Arial" w:cs="Arial"/>
                <w:sz w:val="18"/>
                <w:szCs w:val="18"/>
                <w:lang w:val="uz-Cyrl-UZ"/>
              </w:rPr>
              <w:t>Нитратли азот</w:t>
            </w:r>
            <w:r w:rsidRPr="00D017C6">
              <w:rPr>
                <w:rFonts w:ascii="Arial" w:hAnsi="Arial" w:cs="Arial"/>
                <w:sz w:val="18"/>
                <w:szCs w:val="18"/>
                <w:lang w:val="en-US"/>
              </w:rPr>
              <w:t>)</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«Petrochem Engineering and Consulting Solutions»</w:t>
            </w:r>
            <w:r w:rsidRPr="00D017C6">
              <w:rPr>
                <w:rFonts w:ascii="Arial" w:hAnsi="Arial" w:cs="Arial"/>
                <w:sz w:val="18"/>
                <w:szCs w:val="18"/>
                <w:lang w:val="en-US"/>
              </w:rPr>
              <w:t xml:space="preserve"> </w:t>
            </w:r>
            <w:r w:rsidRPr="00D017C6">
              <w:rPr>
                <w:rFonts w:ascii="Arial" w:hAnsi="Arial" w:cs="Arial"/>
                <w:sz w:val="18"/>
                <w:szCs w:val="18"/>
                <w:lang w:val="uz-Cyrl-UZ"/>
              </w:rPr>
              <w:t xml:space="preserve">МЧЖ,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«Ekolojik Tarim Gida Kimyasal Maddeler Sanayi ve Ticaret Anonim Sirketi»</w:t>
            </w:r>
            <w:r w:rsidRPr="00D017C6">
              <w:rPr>
                <w:rFonts w:ascii="Arial" w:hAnsi="Arial" w:cs="Arial"/>
                <w:sz w:val="18"/>
                <w:szCs w:val="18"/>
                <w:lang w:val="uz-Cyrl-UZ"/>
              </w:rPr>
              <w:t xml:space="preserve">, </w:t>
            </w:r>
            <w:r w:rsidRPr="00D017C6">
              <w:rPr>
                <w:rFonts w:ascii="Arial" w:hAnsi="Arial" w:cs="Arial"/>
                <w:sz w:val="18"/>
                <w:szCs w:val="18"/>
                <w:lang w:val="uz-Cyrl-UZ" w:bidi="he-IL"/>
              </w:rPr>
              <w:t>Туркия</w:t>
            </w:r>
            <w:r w:rsidRPr="00D017C6">
              <w:rPr>
                <w:rFonts w:ascii="Arial" w:hAnsi="Arial" w:cs="Arial"/>
                <w:sz w:val="18"/>
                <w:szCs w:val="18"/>
                <w:lang w:val="en-US" w:bidi="he-IL"/>
              </w:rPr>
              <w:t>.</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O-RAYZ ZINK “EKO PzN”</w:t>
            </w:r>
          </w:p>
          <w:p w:rsidR="00AE5679" w:rsidRPr="00D017C6" w:rsidRDefault="00AE5679" w:rsidP="00AE5679">
            <w:pPr>
              <w:rPr>
                <w:rFonts w:ascii="Arial" w:hAnsi="Arial" w:cs="Arial"/>
                <w:sz w:val="18"/>
                <w:szCs w:val="18"/>
                <w:lang w:val="en-US"/>
              </w:rPr>
            </w:pPr>
            <w:r w:rsidRPr="00D017C6">
              <w:rPr>
                <w:rFonts w:ascii="Arial" w:hAnsi="Arial" w:cs="Arial"/>
                <w:sz w:val="18"/>
                <w:szCs w:val="18"/>
              </w:rPr>
              <w:t>(</w:t>
            </w:r>
            <w:r w:rsidRPr="00D017C6">
              <w:rPr>
                <w:rFonts w:ascii="Arial" w:hAnsi="Arial" w:cs="Arial"/>
                <w:sz w:val="18"/>
                <w:szCs w:val="18"/>
                <w:lang w:val="en-US"/>
              </w:rPr>
              <w:t>N</w:t>
            </w:r>
            <w:r w:rsidRPr="00D017C6">
              <w:rPr>
                <w:rFonts w:ascii="Arial" w:hAnsi="Arial" w:cs="Arial"/>
                <w:sz w:val="18"/>
                <w:szCs w:val="18"/>
                <w:lang w:val="uz-Cyrl-UZ"/>
              </w:rPr>
              <w:t>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xml:space="preserve">, </w:t>
            </w:r>
            <w:r w:rsidRPr="00D017C6">
              <w:rPr>
                <w:rFonts w:ascii="Arial" w:hAnsi="Arial" w:cs="Arial"/>
                <w:sz w:val="18"/>
                <w:szCs w:val="18"/>
                <w:lang w:val="en-US"/>
              </w:rPr>
              <w:t>Zn</w:t>
            </w:r>
            <w:r w:rsidRPr="00D017C6">
              <w:rPr>
                <w:rFonts w:ascii="Arial" w:hAnsi="Arial" w:cs="Arial"/>
                <w:sz w:val="18"/>
                <w:szCs w:val="18"/>
              </w:rPr>
              <w:t>)</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2026.30.04 </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«Petrochem Engineering and Consulting Solutions»</w:t>
            </w:r>
            <w:r w:rsidRPr="00D017C6">
              <w:rPr>
                <w:rFonts w:ascii="Arial" w:hAnsi="Arial" w:cs="Arial"/>
                <w:sz w:val="18"/>
                <w:szCs w:val="18"/>
                <w:lang w:val="en-US"/>
              </w:rPr>
              <w:t xml:space="preserve"> </w:t>
            </w:r>
            <w:r w:rsidRPr="00D017C6">
              <w:rPr>
                <w:rFonts w:ascii="Arial" w:hAnsi="Arial" w:cs="Arial"/>
                <w:sz w:val="18"/>
                <w:szCs w:val="18"/>
                <w:lang w:val="uz-Cyrl-UZ"/>
              </w:rPr>
              <w:t xml:space="preserve">МЧЖ,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ООО “ИПК О-РАЙЗ” Россия.</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“Агро аммофос”</w:t>
            </w:r>
            <w:r w:rsidRPr="00D017C6">
              <w:rPr>
                <w:rFonts w:ascii="Arial" w:hAnsi="Arial" w:cs="Arial"/>
                <w:sz w:val="18"/>
                <w:szCs w:val="18"/>
              </w:rPr>
              <w:t xml:space="preserve"> </w:t>
            </w:r>
            <w:r w:rsidRPr="00D017C6">
              <w:rPr>
                <w:rFonts w:ascii="Arial" w:hAnsi="Arial" w:cs="Arial"/>
                <w:sz w:val="18"/>
                <w:szCs w:val="18"/>
                <w:lang w:val="uz-Cyrl-UZ"/>
              </w:rPr>
              <w:t>минерал ўғити</w:t>
            </w:r>
          </w:p>
          <w:p w:rsidR="00AE5679" w:rsidRPr="00D017C6" w:rsidRDefault="00AE5679" w:rsidP="00AE5679">
            <w:pPr>
              <w:rPr>
                <w:rFonts w:ascii="Arial" w:hAnsi="Arial" w:cs="Arial"/>
                <w:sz w:val="18"/>
                <w:szCs w:val="18"/>
              </w:rPr>
            </w:pPr>
            <w:r w:rsidRPr="00D017C6">
              <w:rPr>
                <w:rFonts w:ascii="Arial" w:hAnsi="Arial" w:cs="Arial"/>
                <w:sz w:val="18"/>
                <w:szCs w:val="18"/>
                <w:lang w:val="uz-Cyrl-UZ"/>
              </w:rPr>
              <w:t>(</w:t>
            </w:r>
            <w:r w:rsidRPr="00D017C6">
              <w:rPr>
                <w:rFonts w:ascii="Arial" w:hAnsi="Arial" w:cs="Arial"/>
                <w:sz w:val="18"/>
                <w:szCs w:val="18"/>
                <w:lang w:val="en-US"/>
              </w:rPr>
              <w:t>N</w:t>
            </w:r>
            <w:r w:rsidRPr="00D017C6">
              <w:rPr>
                <w:rFonts w:ascii="Arial" w:hAnsi="Arial" w:cs="Arial"/>
                <w:sz w:val="18"/>
                <w:szCs w:val="18"/>
              </w:rPr>
              <w:t xml:space="preserve">, </w:t>
            </w:r>
            <w:r w:rsidRPr="00D017C6">
              <w:rPr>
                <w:rFonts w:ascii="Arial" w:hAnsi="Arial" w:cs="Arial"/>
                <w:sz w:val="18"/>
                <w:szCs w:val="18"/>
                <w:lang w:val="en-US"/>
              </w:rPr>
              <w:t>P</w:t>
            </w:r>
            <w:r w:rsidRPr="00D017C6">
              <w:rPr>
                <w:rFonts w:ascii="Arial" w:hAnsi="Arial" w:cs="Arial"/>
                <w:sz w:val="18"/>
                <w:szCs w:val="18"/>
                <w:vertAlign w:val="subscript"/>
              </w:rPr>
              <w:t>2</w:t>
            </w:r>
            <w:r w:rsidRPr="00D017C6">
              <w:rPr>
                <w:rFonts w:ascii="Arial" w:hAnsi="Arial" w:cs="Arial"/>
                <w:sz w:val="18"/>
                <w:szCs w:val="18"/>
                <w:lang w:val="en-US"/>
              </w:rPr>
              <w:t>O</w:t>
            </w:r>
            <w:r w:rsidRPr="00D017C6">
              <w:rPr>
                <w:rFonts w:ascii="Arial" w:hAnsi="Arial" w:cs="Arial"/>
                <w:sz w:val="18"/>
                <w:szCs w:val="18"/>
                <w:vertAlign w:val="subscript"/>
                <w:lang w:val="uz-Cyrl-UZ"/>
              </w:rPr>
              <w:t>5</w:t>
            </w:r>
            <w:r w:rsidRPr="00D017C6">
              <w:rPr>
                <w:rFonts w:ascii="Arial" w:hAnsi="Arial" w:cs="Arial"/>
                <w:sz w:val="18"/>
                <w:szCs w:val="18"/>
                <w:lang w:val="uz-Cyrl-UZ"/>
              </w:rPr>
              <w:t>)</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208"/>
              </w:tabs>
              <w:rPr>
                <w:rFonts w:ascii="Arial" w:hAnsi="Arial" w:cs="Arial"/>
                <w:sz w:val="18"/>
                <w:szCs w:val="18"/>
                <w:lang w:val="uz-Cyrl-UZ" w:bidi="he-IL"/>
              </w:rPr>
            </w:pPr>
            <w:r w:rsidRPr="00D017C6">
              <w:rPr>
                <w:rFonts w:ascii="Arial" w:hAnsi="Arial" w:cs="Arial"/>
                <w:sz w:val="18"/>
                <w:szCs w:val="18"/>
                <w:lang w:val="uz-Cyrl-UZ" w:bidi="he-IL"/>
              </w:rPr>
              <w:t>«AGRO SIFAT SINTEZ»</w:t>
            </w:r>
            <w:r w:rsidRPr="00D017C6">
              <w:rPr>
                <w:rFonts w:ascii="Arial" w:hAnsi="Arial" w:cs="Arial"/>
                <w:sz w:val="18"/>
                <w:szCs w:val="18"/>
                <w:lang w:val="uz-Cyrl-UZ"/>
              </w:rPr>
              <w:t>»,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208"/>
              </w:tabs>
              <w:rPr>
                <w:rFonts w:ascii="Arial" w:hAnsi="Arial" w:cs="Arial"/>
                <w:sz w:val="18"/>
                <w:szCs w:val="18"/>
                <w:lang w:val="uz-Cyrl-UZ" w:bidi="he-IL"/>
              </w:rPr>
            </w:pPr>
            <w:r w:rsidRPr="00D017C6">
              <w:rPr>
                <w:rFonts w:ascii="Arial" w:hAnsi="Arial" w:cs="Arial"/>
                <w:sz w:val="18"/>
                <w:szCs w:val="18"/>
                <w:lang w:val="uz-Cyrl-UZ" w:bidi="he-IL"/>
              </w:rPr>
              <w:t>«AGRO SIFAT SINTEZ»</w:t>
            </w:r>
            <w:r w:rsidRPr="00D017C6">
              <w:rPr>
                <w:rFonts w:ascii="Arial" w:hAnsi="Arial" w:cs="Arial"/>
                <w:sz w:val="18"/>
                <w:szCs w:val="18"/>
                <w:lang w:val="uz-Cyrl-UZ"/>
              </w:rPr>
              <w:t>», МЧЖ Ўзбекистон</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“Агро аммофос”</w:t>
            </w:r>
            <w:r w:rsidRPr="00D017C6">
              <w:rPr>
                <w:rFonts w:ascii="Arial" w:hAnsi="Arial" w:cs="Arial"/>
                <w:sz w:val="18"/>
                <w:szCs w:val="18"/>
              </w:rPr>
              <w:t xml:space="preserve"> </w:t>
            </w:r>
            <w:r w:rsidRPr="00D017C6">
              <w:rPr>
                <w:rFonts w:ascii="Arial" w:hAnsi="Arial" w:cs="Arial"/>
                <w:sz w:val="18"/>
                <w:szCs w:val="18"/>
                <w:lang w:val="uz-Cyrl-UZ"/>
              </w:rPr>
              <w:t>минерал ўғити</w:t>
            </w:r>
          </w:p>
          <w:p w:rsidR="00AE5679" w:rsidRPr="00D017C6" w:rsidRDefault="00AE5679" w:rsidP="00AE5679">
            <w:pPr>
              <w:rPr>
                <w:rFonts w:ascii="Arial" w:hAnsi="Arial" w:cs="Arial"/>
                <w:sz w:val="18"/>
                <w:szCs w:val="18"/>
              </w:rPr>
            </w:pPr>
            <w:r w:rsidRPr="00D017C6">
              <w:rPr>
                <w:rFonts w:ascii="Arial" w:hAnsi="Arial" w:cs="Arial"/>
                <w:sz w:val="18"/>
                <w:szCs w:val="18"/>
                <w:lang w:val="uz-Cyrl-UZ"/>
              </w:rPr>
              <w:t>(</w:t>
            </w:r>
            <w:r w:rsidRPr="00D017C6">
              <w:rPr>
                <w:rFonts w:ascii="Arial" w:hAnsi="Arial" w:cs="Arial"/>
                <w:sz w:val="18"/>
                <w:szCs w:val="18"/>
                <w:lang w:val="en-US"/>
              </w:rPr>
              <w:t>N</w:t>
            </w:r>
            <w:r w:rsidRPr="00D017C6">
              <w:rPr>
                <w:rFonts w:ascii="Arial" w:hAnsi="Arial" w:cs="Arial"/>
                <w:sz w:val="18"/>
                <w:szCs w:val="18"/>
              </w:rPr>
              <w:t xml:space="preserve">, </w:t>
            </w:r>
            <w:r w:rsidRPr="00D017C6">
              <w:rPr>
                <w:rFonts w:ascii="Arial" w:hAnsi="Arial" w:cs="Arial"/>
                <w:sz w:val="18"/>
                <w:szCs w:val="18"/>
                <w:lang w:val="en-US"/>
              </w:rPr>
              <w:t>P</w:t>
            </w:r>
            <w:r w:rsidRPr="00D017C6">
              <w:rPr>
                <w:rFonts w:ascii="Arial" w:hAnsi="Arial" w:cs="Arial"/>
                <w:sz w:val="18"/>
                <w:szCs w:val="18"/>
                <w:vertAlign w:val="subscript"/>
              </w:rPr>
              <w:t>2</w:t>
            </w:r>
            <w:r w:rsidRPr="00D017C6">
              <w:rPr>
                <w:rFonts w:ascii="Arial" w:hAnsi="Arial" w:cs="Arial"/>
                <w:sz w:val="18"/>
                <w:szCs w:val="18"/>
                <w:lang w:val="en-US"/>
              </w:rPr>
              <w:t>O</w:t>
            </w:r>
            <w:r w:rsidRPr="00D017C6">
              <w:rPr>
                <w:rFonts w:ascii="Arial" w:hAnsi="Arial" w:cs="Arial"/>
                <w:sz w:val="18"/>
                <w:szCs w:val="18"/>
                <w:vertAlign w:val="subscript"/>
                <w:lang w:val="uz-Cyrl-UZ"/>
              </w:rPr>
              <w:t>5</w:t>
            </w:r>
            <w:r w:rsidRPr="00D017C6">
              <w:rPr>
                <w:rFonts w:ascii="Arial" w:hAnsi="Arial" w:cs="Arial"/>
                <w:sz w:val="18"/>
                <w:szCs w:val="18"/>
                <w:lang w:val="uz-Cyrl-UZ"/>
              </w:rPr>
              <w:t>)</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«ALLIANCE TRANS SERVICE FERGANA»,</w:t>
            </w:r>
            <w:r w:rsidRPr="00D017C6">
              <w:rPr>
                <w:rFonts w:ascii="Arial" w:hAnsi="Arial" w:cs="Arial"/>
                <w:sz w:val="18"/>
                <w:szCs w:val="18"/>
                <w:lang w:val="en-US"/>
              </w:rPr>
              <w:t xml:space="preserve"> </w:t>
            </w:r>
            <w:r w:rsidRPr="00D017C6">
              <w:rPr>
                <w:rFonts w:ascii="Arial" w:hAnsi="Arial" w:cs="Arial"/>
                <w:sz w:val="18"/>
                <w:szCs w:val="18"/>
                <w:lang w:val="uz-Cyrl-UZ"/>
              </w:rPr>
              <w:t xml:space="preserve">МЧЖ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«ALLIANCE TRANS SERVICE FERGANA»</w:t>
            </w:r>
            <w:r w:rsidRPr="00D017C6">
              <w:rPr>
                <w:rFonts w:ascii="Arial" w:hAnsi="Arial" w:cs="Arial"/>
                <w:sz w:val="18"/>
                <w:szCs w:val="18"/>
                <w:lang w:val="en-US"/>
              </w:rPr>
              <w:t xml:space="preserve"> </w:t>
            </w:r>
            <w:r w:rsidRPr="00D017C6">
              <w:rPr>
                <w:rFonts w:ascii="Arial" w:hAnsi="Arial" w:cs="Arial"/>
                <w:sz w:val="18"/>
                <w:szCs w:val="18"/>
                <w:lang w:val="uz-Cyrl-UZ"/>
              </w:rPr>
              <w:t xml:space="preserve">МЧЖ,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 xml:space="preserve">Микроэлементли минерал ўғитини </w:t>
            </w:r>
          </w:p>
          <w:p w:rsidR="00AE5679" w:rsidRPr="00D017C6" w:rsidRDefault="00AE5679" w:rsidP="00AE5679">
            <w:pPr>
              <w:rPr>
                <w:rFonts w:ascii="Arial" w:hAnsi="Arial" w:cs="Arial"/>
                <w:sz w:val="18"/>
                <w:szCs w:val="18"/>
              </w:rPr>
            </w:pPr>
            <w:r w:rsidRPr="00D017C6">
              <w:rPr>
                <w:rFonts w:ascii="Arial" w:hAnsi="Arial" w:cs="Arial"/>
                <w:sz w:val="18"/>
                <w:szCs w:val="18"/>
                <w:lang w:val="uz-Cyrl-UZ"/>
              </w:rPr>
              <w:t>(А, Б маркалари)</w:t>
            </w:r>
            <w:r w:rsidRPr="00D017C6">
              <w:rPr>
                <w:rFonts w:ascii="Arial" w:hAnsi="Arial" w:cs="Arial"/>
                <w:sz w:val="18"/>
                <w:szCs w:val="18"/>
              </w:rPr>
              <w:t xml:space="preserve"> </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w:t>
            </w:r>
            <w:r w:rsidRPr="00D017C6">
              <w:rPr>
                <w:rFonts w:ascii="Arial" w:hAnsi="Arial" w:cs="Arial"/>
                <w:sz w:val="18"/>
                <w:szCs w:val="18"/>
                <w:lang w:val="en-US"/>
              </w:rPr>
              <w:t>N</w:t>
            </w:r>
            <w:r w:rsidRPr="00D017C6">
              <w:rPr>
                <w:rFonts w:ascii="Arial" w:hAnsi="Arial" w:cs="Arial"/>
                <w:sz w:val="18"/>
                <w:szCs w:val="18"/>
              </w:rPr>
              <w:t xml:space="preserve">, </w:t>
            </w:r>
            <w:r w:rsidRPr="00D017C6">
              <w:rPr>
                <w:rFonts w:ascii="Arial" w:hAnsi="Arial" w:cs="Arial"/>
                <w:sz w:val="18"/>
                <w:szCs w:val="18"/>
                <w:lang w:val="uz-Cyrl-UZ"/>
              </w:rPr>
              <w:t>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O)</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«KARSEL UNION EXPORT»</w:t>
            </w:r>
            <w:r w:rsidRPr="00D017C6">
              <w:rPr>
                <w:rFonts w:ascii="Arial" w:hAnsi="Arial" w:cs="Arial"/>
                <w:sz w:val="18"/>
                <w:szCs w:val="18"/>
                <w:lang w:val="en-US"/>
              </w:rPr>
              <w:t>,</w:t>
            </w:r>
            <w:r w:rsidRPr="00D017C6">
              <w:rPr>
                <w:rFonts w:ascii="Arial" w:hAnsi="Arial" w:cs="Arial"/>
                <w:sz w:val="18"/>
                <w:szCs w:val="18"/>
                <w:lang w:val="uz-Cyrl-UZ"/>
              </w:rPr>
              <w:t xml:space="preserve"> МЧЖ</w:t>
            </w:r>
            <w:r w:rsidRPr="00D017C6">
              <w:rPr>
                <w:rFonts w:ascii="Arial" w:hAnsi="Arial" w:cs="Arial"/>
                <w:sz w:val="18"/>
                <w:szCs w:val="18"/>
                <w:lang w:val="en-US"/>
              </w:rPr>
              <w:t xml:space="preserve">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«KARSEL UNION EXPORT»</w:t>
            </w:r>
            <w:r w:rsidRPr="00D017C6">
              <w:rPr>
                <w:rFonts w:ascii="Arial" w:hAnsi="Arial" w:cs="Arial"/>
                <w:sz w:val="18"/>
                <w:szCs w:val="18"/>
                <w:lang w:val="en-US"/>
              </w:rPr>
              <w:t>,</w:t>
            </w:r>
            <w:r w:rsidRPr="00D017C6">
              <w:rPr>
                <w:rFonts w:ascii="Arial" w:hAnsi="Arial" w:cs="Arial"/>
                <w:sz w:val="18"/>
                <w:szCs w:val="18"/>
                <w:lang w:val="uz-Cyrl-UZ"/>
              </w:rPr>
              <w:t xml:space="preserve"> МЧЖ</w:t>
            </w:r>
            <w:r w:rsidRPr="00D017C6">
              <w:rPr>
                <w:rFonts w:ascii="Arial" w:hAnsi="Arial" w:cs="Arial"/>
                <w:sz w:val="18"/>
                <w:szCs w:val="18"/>
                <w:lang w:val="en-US"/>
              </w:rPr>
              <w:t xml:space="preserve">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lastRenderedPageBreak/>
              <w:t>Агрохимикат «Комплексный»</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ООО “Agro-Urojay”, Узбекистан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ООО “Agro-Urojay”, Узбекистан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Агрохимикат «Макро (5:15:15)»</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ООО “Agro-Urojay”, Узбекистан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ООО “Agro-Urojay”, Узбекистан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Агрохимикат «Активный Кремний»,</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ООО “Agro-Urojay”, Узбекистан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ООО “Agro-Urojay”, Узбекистан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Агрохимикат «Комплексный Калийфос»,</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ООО “Agro-Urojay”, Узбекистан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ООО “Agro-Urojay”, Узбекистан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Агрохимикат «Комплексный»</w:t>
            </w:r>
          </w:p>
          <w:p w:rsidR="00AE5679" w:rsidRPr="00D017C6" w:rsidRDefault="00AE5679" w:rsidP="00AE5679">
            <w:pPr>
              <w:rPr>
                <w:rFonts w:ascii="Arial" w:hAnsi="Arial" w:cs="Arial"/>
                <w:sz w:val="18"/>
                <w:szCs w:val="18"/>
              </w:rPr>
            </w:pPr>
            <w:r w:rsidRPr="00D017C6">
              <w:rPr>
                <w:rFonts w:ascii="Arial" w:hAnsi="Arial" w:cs="Arial"/>
                <w:sz w:val="18"/>
                <w:szCs w:val="18"/>
                <w:lang w:val="uz-Cyrl-UZ"/>
              </w:rPr>
              <w:t>марок: Бор, Кальций, Железо, Калий, Магний, Медь, Молибден, Цинк</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ООО “Agro-Urojay”, Узбекистан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ООО “Agro-Urojay”, Узбекистан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Агрохимикат «Аргентум Агро»</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ООО “Agro-Urojay”, Узбекистан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ООО “Agro-Urojay”, Узбекистан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Агрохимикат «Комплексный для обработки семян SEEDS»,</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ООО “Agro-Urojay”, Узбекистан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ООО “Agro-Urojay”, Узбекистан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 xml:space="preserve">Агрохимикат «ЖУСС» </w:t>
            </w:r>
          </w:p>
          <w:p w:rsidR="00AE5679" w:rsidRPr="00D017C6" w:rsidRDefault="00AE5679" w:rsidP="00AE5679">
            <w:pPr>
              <w:rPr>
                <w:rFonts w:ascii="Arial" w:hAnsi="Arial" w:cs="Arial"/>
                <w:sz w:val="18"/>
                <w:szCs w:val="18"/>
              </w:rPr>
            </w:pPr>
            <w:r w:rsidRPr="00D017C6">
              <w:rPr>
                <w:rFonts w:ascii="Arial" w:hAnsi="Arial" w:cs="Arial"/>
                <w:sz w:val="18"/>
                <w:szCs w:val="18"/>
                <w:lang w:val="uz-Cyrl-UZ"/>
              </w:rPr>
              <w:t>марки Кукуруза, марки Свекла, марки  Картофель</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ООО “Agro-Urojay”, Узбекистан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ООО “Agro-Urojay”, Узбекистан</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Dyna-Xgel</w:t>
            </w:r>
            <w:r w:rsidRPr="00D017C6">
              <w:rPr>
                <w:rFonts w:ascii="Arial" w:hAnsi="Arial" w:cs="Arial"/>
                <w:sz w:val="18"/>
                <w:szCs w:val="18"/>
                <w:lang w:val="en-US"/>
              </w:rPr>
              <w:t xml:space="preserve"> </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w:t>
            </w:r>
            <w:r w:rsidRPr="00D017C6">
              <w:rPr>
                <w:rFonts w:ascii="Arial" w:hAnsi="Arial" w:cs="Arial"/>
                <w:sz w:val="18"/>
                <w:szCs w:val="18"/>
                <w:lang w:val="uz-Cyrl-UZ"/>
              </w:rPr>
              <w:t xml:space="preserve">маркалар: Emerald 15-65-15+TE; Emerald 25-25-25+TE; Topaz 15-10-50+TE;  Topaz 0-50-50+TE; Topaz 20-0-25+TE; </w:t>
            </w:r>
            <w:r w:rsidRPr="00D017C6">
              <w:rPr>
                <w:rFonts w:ascii="Arial" w:hAnsi="Arial" w:cs="Arial"/>
                <w:sz w:val="18"/>
                <w:szCs w:val="18"/>
                <w:lang w:val="en-US"/>
              </w:rPr>
              <w:t>Sapphire</w:t>
            </w:r>
            <w:r w:rsidRPr="00D017C6">
              <w:rPr>
                <w:rFonts w:ascii="Arial" w:hAnsi="Arial" w:cs="Arial"/>
                <w:sz w:val="18"/>
                <w:szCs w:val="18"/>
                <w:lang w:val="uz-Cyrl-UZ"/>
              </w:rPr>
              <w:t xml:space="preserve"> 25-25-25+TE; </w:t>
            </w:r>
            <w:r w:rsidRPr="00D017C6">
              <w:rPr>
                <w:rFonts w:ascii="Arial" w:hAnsi="Arial" w:cs="Arial"/>
                <w:sz w:val="18"/>
                <w:szCs w:val="18"/>
                <w:lang w:val="en-US"/>
              </w:rPr>
              <w:t>Amber 20-0-25+TE)</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w:t>
            </w:r>
            <w:r w:rsidRPr="00D017C6">
              <w:rPr>
                <w:rFonts w:ascii="Arial" w:hAnsi="Arial" w:cs="Arial"/>
                <w:sz w:val="18"/>
                <w:szCs w:val="18"/>
                <w:lang w:val="en-US"/>
              </w:rPr>
              <w:t>N</w:t>
            </w:r>
            <w:r w:rsidRPr="00D017C6">
              <w:rPr>
                <w:rFonts w:ascii="Arial" w:hAnsi="Arial" w:cs="Arial"/>
                <w:sz w:val="18"/>
                <w:szCs w:val="18"/>
              </w:rPr>
              <w:t xml:space="preserve">, </w:t>
            </w:r>
            <w:r w:rsidRPr="00D017C6">
              <w:rPr>
                <w:rFonts w:ascii="Arial" w:hAnsi="Arial" w:cs="Arial"/>
                <w:sz w:val="18"/>
                <w:szCs w:val="18"/>
                <w:lang w:val="uz-Cyrl-UZ"/>
              </w:rPr>
              <w:t>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O)</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ООО “A</w:t>
            </w:r>
            <w:r w:rsidRPr="00D017C6">
              <w:rPr>
                <w:rFonts w:ascii="Arial" w:hAnsi="Arial" w:cs="Arial"/>
                <w:sz w:val="18"/>
                <w:szCs w:val="18"/>
                <w:lang w:val="en-US"/>
              </w:rPr>
              <w:t>GRO EXPORT GROUP INCORPORATION</w:t>
            </w:r>
            <w:r w:rsidRPr="00D017C6">
              <w:rPr>
                <w:rFonts w:ascii="Arial" w:hAnsi="Arial" w:cs="Arial"/>
                <w:sz w:val="18"/>
                <w:szCs w:val="18"/>
                <w:lang w:val="uz-Cyrl-UZ"/>
              </w:rPr>
              <w:t>”, Узбекистан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w:t>
            </w:r>
            <w:r w:rsidRPr="00D017C6">
              <w:rPr>
                <w:rFonts w:ascii="Arial" w:hAnsi="Arial" w:cs="Arial"/>
                <w:sz w:val="18"/>
                <w:szCs w:val="18"/>
                <w:lang w:val="en-US"/>
              </w:rPr>
              <w:t>AGROLOGY Papaeconomou</w:t>
            </w:r>
            <w:r w:rsidRPr="00D017C6">
              <w:rPr>
                <w:rFonts w:ascii="Arial" w:hAnsi="Arial" w:cs="Arial"/>
                <w:sz w:val="18"/>
                <w:szCs w:val="18"/>
                <w:lang w:val="uz-Cyrl-UZ"/>
              </w:rPr>
              <w:t xml:space="preserve"> </w:t>
            </w:r>
            <w:r w:rsidRPr="00D017C6">
              <w:rPr>
                <w:rFonts w:ascii="Arial" w:hAnsi="Arial" w:cs="Arial"/>
                <w:sz w:val="18"/>
                <w:szCs w:val="18"/>
                <w:lang w:val="en-US"/>
              </w:rPr>
              <w:t>S.A.</w:t>
            </w:r>
            <w:r w:rsidRPr="00D017C6">
              <w:rPr>
                <w:rFonts w:ascii="Arial" w:hAnsi="Arial" w:cs="Arial"/>
                <w:sz w:val="18"/>
                <w:szCs w:val="18"/>
                <w:lang w:val="uz-Cyrl-UZ"/>
              </w:rPr>
              <w:t>” Греция</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uz-Cyrl-UZ"/>
              </w:rPr>
              <w:t>Frutonic</w:t>
            </w:r>
          </w:p>
          <w:p w:rsidR="00AE5679" w:rsidRPr="00D017C6" w:rsidRDefault="00AE5679" w:rsidP="00AE5679">
            <w:pPr>
              <w:rPr>
                <w:rFonts w:ascii="Arial" w:hAnsi="Arial" w:cs="Arial"/>
                <w:sz w:val="18"/>
                <w:szCs w:val="18"/>
              </w:rPr>
            </w:pPr>
            <w:r w:rsidRPr="00D017C6">
              <w:rPr>
                <w:rFonts w:ascii="Arial" w:hAnsi="Arial" w:cs="Arial"/>
                <w:sz w:val="18"/>
                <w:szCs w:val="18"/>
                <w:lang w:val="uz-Cyrl-UZ"/>
              </w:rPr>
              <w:t>(Органик моддалар, аминокислоталар, олигопептидлар)</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ООО “A</w:t>
            </w:r>
            <w:r w:rsidRPr="00D017C6">
              <w:rPr>
                <w:rFonts w:ascii="Arial" w:hAnsi="Arial" w:cs="Arial"/>
                <w:sz w:val="18"/>
                <w:szCs w:val="18"/>
                <w:lang w:val="en-US"/>
              </w:rPr>
              <w:t>GRO EXPORT GROUP INCORPORATION</w:t>
            </w:r>
            <w:r w:rsidRPr="00D017C6">
              <w:rPr>
                <w:rFonts w:ascii="Arial" w:hAnsi="Arial" w:cs="Arial"/>
                <w:sz w:val="18"/>
                <w:szCs w:val="18"/>
                <w:lang w:val="uz-Cyrl-UZ"/>
              </w:rPr>
              <w:t>”, Узбекистан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w:t>
            </w:r>
            <w:r w:rsidRPr="00D017C6">
              <w:rPr>
                <w:rFonts w:ascii="Arial" w:hAnsi="Arial" w:cs="Arial"/>
                <w:sz w:val="18"/>
                <w:szCs w:val="18"/>
                <w:lang w:val="en-US"/>
              </w:rPr>
              <w:t>AGROLOGY Papaeconomou</w:t>
            </w:r>
            <w:r w:rsidRPr="00D017C6">
              <w:rPr>
                <w:rFonts w:ascii="Arial" w:hAnsi="Arial" w:cs="Arial"/>
                <w:sz w:val="18"/>
                <w:szCs w:val="18"/>
                <w:lang w:val="uz-Cyrl-UZ"/>
              </w:rPr>
              <w:t xml:space="preserve"> </w:t>
            </w:r>
            <w:r w:rsidRPr="00D017C6">
              <w:rPr>
                <w:rFonts w:ascii="Arial" w:hAnsi="Arial" w:cs="Arial"/>
                <w:sz w:val="18"/>
                <w:szCs w:val="18"/>
                <w:lang w:val="en-US"/>
              </w:rPr>
              <w:t>S.A.</w:t>
            </w:r>
            <w:r w:rsidRPr="00D017C6">
              <w:rPr>
                <w:rFonts w:ascii="Arial" w:hAnsi="Arial" w:cs="Arial"/>
                <w:sz w:val="18"/>
                <w:szCs w:val="18"/>
                <w:lang w:val="uz-Cyrl-UZ"/>
              </w:rPr>
              <w:t>” Греция</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Nodius</w:t>
            </w:r>
            <w:r w:rsidRPr="00D017C6">
              <w:rPr>
                <w:rFonts w:ascii="Arial" w:hAnsi="Arial" w:cs="Arial"/>
                <w:sz w:val="18"/>
                <w:szCs w:val="18"/>
                <w:lang w:val="en-US"/>
              </w:rPr>
              <w:t xml:space="preserve"> F-Kin</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w:t>
            </w:r>
            <w:r w:rsidRPr="00D017C6">
              <w:rPr>
                <w:rFonts w:ascii="Arial" w:hAnsi="Arial" w:cs="Arial"/>
                <w:sz w:val="18"/>
                <w:szCs w:val="18"/>
                <w:lang w:val="uz-Cyrl-UZ"/>
              </w:rPr>
              <w:t>Цитокинин</w:t>
            </w:r>
            <w:r w:rsidRPr="00D017C6">
              <w:rPr>
                <w:rFonts w:ascii="Arial" w:hAnsi="Arial" w:cs="Arial"/>
                <w:sz w:val="18"/>
                <w:szCs w:val="18"/>
                <w:lang w:val="en-US"/>
              </w:rPr>
              <w:t>)</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ООО “A</w:t>
            </w:r>
            <w:r w:rsidRPr="00D017C6">
              <w:rPr>
                <w:rFonts w:ascii="Arial" w:hAnsi="Arial" w:cs="Arial"/>
                <w:sz w:val="18"/>
                <w:szCs w:val="18"/>
                <w:lang w:val="en-US"/>
              </w:rPr>
              <w:t>GRO EXPORT GROUP INCORPORATION</w:t>
            </w:r>
            <w:r w:rsidRPr="00D017C6">
              <w:rPr>
                <w:rFonts w:ascii="Arial" w:hAnsi="Arial" w:cs="Arial"/>
                <w:sz w:val="18"/>
                <w:szCs w:val="18"/>
                <w:lang w:val="uz-Cyrl-UZ"/>
              </w:rPr>
              <w:t>”, Узбекистан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w:t>
            </w:r>
            <w:r w:rsidRPr="00D017C6">
              <w:rPr>
                <w:rFonts w:ascii="Arial" w:hAnsi="Arial" w:cs="Arial"/>
                <w:sz w:val="18"/>
                <w:szCs w:val="18"/>
                <w:lang w:val="en-US"/>
              </w:rPr>
              <w:t>AGROLOGY Papaeconomou</w:t>
            </w:r>
            <w:r w:rsidRPr="00D017C6">
              <w:rPr>
                <w:rFonts w:ascii="Arial" w:hAnsi="Arial" w:cs="Arial"/>
                <w:sz w:val="18"/>
                <w:szCs w:val="18"/>
                <w:lang w:val="uz-Cyrl-UZ"/>
              </w:rPr>
              <w:t xml:space="preserve"> </w:t>
            </w:r>
            <w:r w:rsidRPr="00D017C6">
              <w:rPr>
                <w:rFonts w:ascii="Arial" w:hAnsi="Arial" w:cs="Arial"/>
                <w:sz w:val="18"/>
                <w:szCs w:val="18"/>
                <w:lang w:val="en-US"/>
              </w:rPr>
              <w:t>S.A.</w:t>
            </w:r>
            <w:r w:rsidRPr="00D017C6">
              <w:rPr>
                <w:rFonts w:ascii="Arial" w:hAnsi="Arial" w:cs="Arial"/>
                <w:sz w:val="18"/>
                <w:szCs w:val="18"/>
                <w:lang w:val="uz-Cyrl-UZ"/>
              </w:rPr>
              <w:t>” Греция</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Suprafix Mobozinc</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(Цинк, Бор)</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ООО “A</w:t>
            </w:r>
            <w:r w:rsidRPr="00D017C6">
              <w:rPr>
                <w:rFonts w:ascii="Arial" w:hAnsi="Arial" w:cs="Arial"/>
                <w:sz w:val="18"/>
                <w:szCs w:val="18"/>
                <w:lang w:val="en-US"/>
              </w:rPr>
              <w:t>GRO EXPORT GROUP INCORPORATION</w:t>
            </w:r>
            <w:r w:rsidRPr="00D017C6">
              <w:rPr>
                <w:rFonts w:ascii="Arial" w:hAnsi="Arial" w:cs="Arial"/>
                <w:sz w:val="18"/>
                <w:szCs w:val="18"/>
                <w:lang w:val="uz-Cyrl-UZ"/>
              </w:rPr>
              <w:t>”, Узбекистан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w:t>
            </w:r>
            <w:r w:rsidRPr="00D017C6">
              <w:rPr>
                <w:rFonts w:ascii="Arial" w:hAnsi="Arial" w:cs="Arial"/>
                <w:sz w:val="18"/>
                <w:szCs w:val="18"/>
                <w:lang w:val="en-US"/>
              </w:rPr>
              <w:t>AGROLOGY Papaeconomou</w:t>
            </w:r>
            <w:r w:rsidRPr="00D017C6">
              <w:rPr>
                <w:rFonts w:ascii="Arial" w:hAnsi="Arial" w:cs="Arial"/>
                <w:sz w:val="18"/>
                <w:szCs w:val="18"/>
                <w:lang w:val="uz-Cyrl-UZ"/>
              </w:rPr>
              <w:t xml:space="preserve"> </w:t>
            </w:r>
            <w:r w:rsidRPr="00D017C6">
              <w:rPr>
                <w:rFonts w:ascii="Arial" w:hAnsi="Arial" w:cs="Arial"/>
                <w:sz w:val="18"/>
                <w:szCs w:val="18"/>
                <w:lang w:val="en-US"/>
              </w:rPr>
              <w:t>S.A.</w:t>
            </w:r>
            <w:r w:rsidRPr="00D017C6">
              <w:rPr>
                <w:rFonts w:ascii="Arial" w:hAnsi="Arial" w:cs="Arial"/>
                <w:sz w:val="18"/>
                <w:szCs w:val="18"/>
                <w:lang w:val="uz-Cyrl-UZ"/>
              </w:rPr>
              <w:t>” Греция</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B</w:t>
            </w:r>
            <w:r w:rsidRPr="00D017C6">
              <w:rPr>
                <w:rFonts w:ascii="Arial" w:hAnsi="Arial" w:cs="Arial"/>
                <w:sz w:val="18"/>
                <w:szCs w:val="18"/>
                <w:lang w:val="uz-Cyrl-UZ"/>
              </w:rPr>
              <w:t>ozinc</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(Бор, Цинк)</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ООО “A</w:t>
            </w:r>
            <w:r w:rsidRPr="00D017C6">
              <w:rPr>
                <w:rFonts w:ascii="Arial" w:hAnsi="Arial" w:cs="Arial"/>
                <w:sz w:val="18"/>
                <w:szCs w:val="18"/>
                <w:lang w:val="en-US"/>
              </w:rPr>
              <w:t>GRO EXPORT GROUP INCORPORATION</w:t>
            </w:r>
            <w:r w:rsidRPr="00D017C6">
              <w:rPr>
                <w:rFonts w:ascii="Arial" w:hAnsi="Arial" w:cs="Arial"/>
                <w:sz w:val="18"/>
                <w:szCs w:val="18"/>
                <w:lang w:val="uz-Cyrl-UZ"/>
              </w:rPr>
              <w:t>”, Узбекистан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w:t>
            </w:r>
            <w:r w:rsidRPr="00D017C6">
              <w:rPr>
                <w:rFonts w:ascii="Arial" w:hAnsi="Arial" w:cs="Arial"/>
                <w:sz w:val="18"/>
                <w:szCs w:val="18"/>
                <w:lang w:val="en-US"/>
              </w:rPr>
              <w:t>AGROLOGY Papaeconomou</w:t>
            </w:r>
            <w:r w:rsidRPr="00D017C6">
              <w:rPr>
                <w:rFonts w:ascii="Arial" w:hAnsi="Arial" w:cs="Arial"/>
                <w:sz w:val="18"/>
                <w:szCs w:val="18"/>
                <w:lang w:val="uz-Cyrl-UZ"/>
              </w:rPr>
              <w:t xml:space="preserve"> </w:t>
            </w:r>
            <w:r w:rsidRPr="00D017C6">
              <w:rPr>
                <w:rFonts w:ascii="Arial" w:hAnsi="Arial" w:cs="Arial"/>
                <w:sz w:val="18"/>
                <w:szCs w:val="18"/>
                <w:lang w:val="en-US"/>
              </w:rPr>
              <w:t>S.A.</w:t>
            </w:r>
            <w:r w:rsidRPr="00D017C6">
              <w:rPr>
                <w:rFonts w:ascii="Arial" w:hAnsi="Arial" w:cs="Arial"/>
                <w:sz w:val="18"/>
                <w:szCs w:val="18"/>
                <w:lang w:val="uz-Cyrl-UZ"/>
              </w:rPr>
              <w:t>” Греция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YaraMila </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w:t>
            </w:r>
            <w:r w:rsidRPr="00D017C6">
              <w:rPr>
                <w:rFonts w:ascii="Arial" w:hAnsi="Arial" w:cs="Arial"/>
                <w:sz w:val="18"/>
                <w:szCs w:val="18"/>
                <w:lang w:val="uz-Cyrl-UZ"/>
              </w:rPr>
              <w:t xml:space="preserve">маркалар: 12-11-18; 11-11-21; </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8-24-24</w:t>
            </w:r>
            <w:r w:rsidRPr="00D017C6">
              <w:rPr>
                <w:rFonts w:ascii="Arial" w:hAnsi="Arial" w:cs="Arial"/>
                <w:sz w:val="18"/>
                <w:szCs w:val="18"/>
                <w:lang w:val="en-US"/>
              </w:rPr>
              <w:t>)</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w:t>
            </w:r>
            <w:r w:rsidRPr="00D017C6">
              <w:rPr>
                <w:rFonts w:ascii="Arial" w:hAnsi="Arial" w:cs="Arial"/>
                <w:sz w:val="18"/>
                <w:szCs w:val="18"/>
                <w:lang w:val="en-US"/>
              </w:rPr>
              <w:t xml:space="preserve">N, </w:t>
            </w:r>
            <w:r w:rsidRPr="00D017C6">
              <w:rPr>
                <w:rFonts w:ascii="Arial" w:hAnsi="Arial" w:cs="Arial"/>
                <w:sz w:val="18"/>
                <w:szCs w:val="18"/>
                <w:lang w:val="uz-Cyrl-UZ"/>
              </w:rPr>
              <w:t>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O)</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ООО “</w:t>
            </w:r>
            <w:r w:rsidRPr="00D017C6">
              <w:rPr>
                <w:rFonts w:ascii="Arial" w:hAnsi="Arial" w:cs="Arial"/>
                <w:sz w:val="18"/>
                <w:szCs w:val="18"/>
                <w:lang w:val="en-US"/>
              </w:rPr>
              <w:t xml:space="preserve">TERRA </w:t>
            </w:r>
            <w:r w:rsidRPr="00D017C6">
              <w:rPr>
                <w:rFonts w:ascii="Arial" w:hAnsi="Arial" w:cs="Arial"/>
                <w:sz w:val="18"/>
                <w:szCs w:val="18"/>
                <w:lang w:val="uz-Cyrl-UZ"/>
              </w:rPr>
              <w:t>A</w:t>
            </w:r>
            <w:r w:rsidRPr="00D017C6">
              <w:rPr>
                <w:rFonts w:ascii="Arial" w:hAnsi="Arial" w:cs="Arial"/>
                <w:sz w:val="18"/>
                <w:szCs w:val="18"/>
                <w:lang w:val="en-US"/>
              </w:rPr>
              <w:t>GRO</w:t>
            </w:r>
            <w:r w:rsidRPr="00D017C6">
              <w:rPr>
                <w:rFonts w:ascii="Arial" w:hAnsi="Arial" w:cs="Arial"/>
                <w:sz w:val="18"/>
                <w:szCs w:val="18"/>
                <w:lang w:val="uz-Cyrl-UZ"/>
              </w:rPr>
              <w:t>”, Узбекистан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w:t>
            </w:r>
            <w:r w:rsidRPr="00D017C6">
              <w:rPr>
                <w:rFonts w:ascii="Arial" w:hAnsi="Arial" w:cs="Arial"/>
                <w:sz w:val="18"/>
                <w:szCs w:val="18"/>
                <w:lang w:val="en-US"/>
              </w:rPr>
              <w:t>YARA International ASA</w:t>
            </w:r>
            <w:r w:rsidRPr="00D017C6">
              <w:rPr>
                <w:rFonts w:ascii="Arial" w:hAnsi="Arial" w:cs="Arial"/>
                <w:sz w:val="18"/>
                <w:szCs w:val="18"/>
                <w:lang w:val="uz-Cyrl-UZ"/>
              </w:rPr>
              <w:t>” Финландия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Kristaflex</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w:t>
            </w:r>
            <w:r w:rsidRPr="00D017C6">
              <w:rPr>
                <w:rFonts w:ascii="Arial" w:hAnsi="Arial" w:cs="Arial"/>
                <w:sz w:val="18"/>
                <w:szCs w:val="18"/>
                <w:lang w:val="uz-Cyrl-UZ"/>
              </w:rPr>
              <w:t>маркалар:</w:t>
            </w:r>
            <w:r w:rsidRPr="00D017C6">
              <w:rPr>
                <w:rFonts w:ascii="Arial" w:hAnsi="Arial" w:cs="Arial"/>
                <w:sz w:val="18"/>
                <w:szCs w:val="18"/>
                <w:lang w:val="en-US"/>
              </w:rPr>
              <w:t xml:space="preserve"> 20-20-20</w:t>
            </w:r>
            <w:r w:rsidRPr="00D017C6">
              <w:rPr>
                <w:rFonts w:ascii="Arial" w:hAnsi="Arial" w:cs="Arial"/>
                <w:sz w:val="18"/>
                <w:szCs w:val="18"/>
                <w:lang w:val="uz-Cyrl-UZ"/>
              </w:rPr>
              <w:t xml:space="preserve">; 18-18-18; </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12-35-12)</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w:t>
            </w:r>
            <w:r w:rsidRPr="00D017C6">
              <w:rPr>
                <w:rFonts w:ascii="Arial" w:hAnsi="Arial" w:cs="Arial"/>
                <w:sz w:val="18"/>
                <w:szCs w:val="18"/>
                <w:lang w:val="en-US"/>
              </w:rPr>
              <w:t xml:space="preserve">N, </w:t>
            </w:r>
            <w:r w:rsidRPr="00D017C6">
              <w:rPr>
                <w:rFonts w:ascii="Arial" w:hAnsi="Arial" w:cs="Arial"/>
                <w:sz w:val="18"/>
                <w:szCs w:val="18"/>
                <w:lang w:val="uz-Cyrl-UZ"/>
              </w:rPr>
              <w:t>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O)</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ООО “</w:t>
            </w:r>
            <w:r w:rsidRPr="00D017C6">
              <w:rPr>
                <w:rFonts w:ascii="Arial" w:hAnsi="Arial" w:cs="Arial"/>
                <w:sz w:val="18"/>
                <w:szCs w:val="18"/>
                <w:lang w:val="en-US"/>
              </w:rPr>
              <w:t xml:space="preserve">TERRA </w:t>
            </w:r>
            <w:r w:rsidRPr="00D017C6">
              <w:rPr>
                <w:rFonts w:ascii="Arial" w:hAnsi="Arial" w:cs="Arial"/>
                <w:sz w:val="18"/>
                <w:szCs w:val="18"/>
                <w:lang w:val="uz-Cyrl-UZ"/>
              </w:rPr>
              <w:t>A</w:t>
            </w:r>
            <w:r w:rsidRPr="00D017C6">
              <w:rPr>
                <w:rFonts w:ascii="Arial" w:hAnsi="Arial" w:cs="Arial"/>
                <w:sz w:val="18"/>
                <w:szCs w:val="18"/>
                <w:lang w:val="en-US"/>
              </w:rPr>
              <w:t>GRO</w:t>
            </w:r>
            <w:r w:rsidRPr="00D017C6">
              <w:rPr>
                <w:rFonts w:ascii="Arial" w:hAnsi="Arial" w:cs="Arial"/>
                <w:sz w:val="18"/>
                <w:szCs w:val="18"/>
                <w:lang w:val="uz-Cyrl-UZ"/>
              </w:rPr>
              <w:t>”, Узбекистан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w:t>
            </w:r>
            <w:r w:rsidRPr="00D017C6">
              <w:rPr>
                <w:rFonts w:ascii="Arial" w:hAnsi="Arial" w:cs="Arial"/>
                <w:sz w:val="18"/>
                <w:szCs w:val="18"/>
                <w:lang w:val="en-US"/>
              </w:rPr>
              <w:t>YARA International ASA</w:t>
            </w:r>
            <w:r w:rsidRPr="00D017C6">
              <w:rPr>
                <w:rFonts w:ascii="Arial" w:hAnsi="Arial" w:cs="Arial"/>
                <w:sz w:val="18"/>
                <w:szCs w:val="18"/>
                <w:lang w:val="uz-Cyrl-UZ"/>
              </w:rPr>
              <w:t>” Финландия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en-US"/>
              </w:rPr>
              <w:t>Deltasprey</w:t>
            </w:r>
          </w:p>
          <w:p w:rsidR="00AE5679" w:rsidRPr="00D017C6" w:rsidRDefault="00AE5679" w:rsidP="00AE5679">
            <w:pPr>
              <w:rPr>
                <w:rFonts w:ascii="Arial" w:hAnsi="Arial" w:cs="Arial"/>
                <w:sz w:val="18"/>
                <w:szCs w:val="18"/>
                <w:lang w:val="uz-Cyrl-UZ"/>
              </w:rPr>
            </w:pPr>
            <w:r w:rsidRPr="00D017C6">
              <w:rPr>
                <w:rFonts w:ascii="Arial" w:hAnsi="Arial" w:cs="Arial"/>
                <w:sz w:val="18"/>
                <w:szCs w:val="18"/>
              </w:rPr>
              <w:t>(</w:t>
            </w:r>
            <w:r w:rsidRPr="00D017C6">
              <w:rPr>
                <w:rFonts w:ascii="Arial" w:hAnsi="Arial" w:cs="Arial"/>
                <w:sz w:val="18"/>
                <w:szCs w:val="18"/>
                <w:lang w:val="uz-Cyrl-UZ"/>
              </w:rPr>
              <w:t>маркалар:</w:t>
            </w:r>
            <w:r w:rsidRPr="00D017C6">
              <w:rPr>
                <w:rFonts w:ascii="Arial" w:hAnsi="Arial" w:cs="Arial"/>
                <w:sz w:val="18"/>
                <w:szCs w:val="18"/>
              </w:rPr>
              <w:t xml:space="preserve"> 12-43-12</w:t>
            </w:r>
            <w:r w:rsidRPr="00D017C6">
              <w:rPr>
                <w:rFonts w:ascii="Arial" w:hAnsi="Arial" w:cs="Arial"/>
                <w:sz w:val="18"/>
                <w:szCs w:val="18"/>
                <w:lang w:val="uz-Cyrl-UZ"/>
              </w:rPr>
              <w:t>; 15-30-15; 20-20-20; 6-10-36; 14-5-28; 17-6-17)</w:t>
            </w:r>
          </w:p>
          <w:p w:rsidR="00AE5679" w:rsidRPr="00D017C6" w:rsidRDefault="00AE5679" w:rsidP="00AE5679">
            <w:pPr>
              <w:rPr>
                <w:rFonts w:ascii="Arial" w:hAnsi="Arial" w:cs="Arial"/>
                <w:sz w:val="18"/>
                <w:szCs w:val="18"/>
              </w:rPr>
            </w:pPr>
            <w:r w:rsidRPr="00D017C6">
              <w:rPr>
                <w:rFonts w:ascii="Arial" w:hAnsi="Arial" w:cs="Arial"/>
                <w:sz w:val="18"/>
                <w:szCs w:val="18"/>
                <w:lang w:val="uz-Cyrl-UZ"/>
              </w:rPr>
              <w:t>(</w:t>
            </w:r>
            <w:r w:rsidRPr="00D017C6">
              <w:rPr>
                <w:rFonts w:ascii="Arial" w:hAnsi="Arial" w:cs="Arial"/>
                <w:sz w:val="18"/>
                <w:szCs w:val="18"/>
                <w:lang w:val="en-US"/>
              </w:rPr>
              <w:t>N</w:t>
            </w:r>
            <w:r w:rsidRPr="00D017C6">
              <w:rPr>
                <w:rFonts w:ascii="Arial" w:hAnsi="Arial" w:cs="Arial"/>
                <w:sz w:val="18"/>
                <w:szCs w:val="18"/>
              </w:rPr>
              <w:t xml:space="preserve">, </w:t>
            </w:r>
            <w:r w:rsidRPr="00D017C6">
              <w:rPr>
                <w:rFonts w:ascii="Arial" w:hAnsi="Arial" w:cs="Arial"/>
                <w:sz w:val="18"/>
                <w:szCs w:val="18"/>
                <w:lang w:val="uz-Cyrl-UZ"/>
              </w:rPr>
              <w:t>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O)</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ООО “</w:t>
            </w:r>
            <w:r w:rsidRPr="00D017C6">
              <w:rPr>
                <w:rFonts w:ascii="Arial" w:hAnsi="Arial" w:cs="Arial"/>
                <w:sz w:val="18"/>
                <w:szCs w:val="18"/>
                <w:lang w:val="en-US"/>
              </w:rPr>
              <w:t xml:space="preserve">TERRA </w:t>
            </w:r>
            <w:r w:rsidRPr="00D017C6">
              <w:rPr>
                <w:rFonts w:ascii="Arial" w:hAnsi="Arial" w:cs="Arial"/>
                <w:sz w:val="18"/>
                <w:szCs w:val="18"/>
                <w:lang w:val="uz-Cyrl-UZ"/>
              </w:rPr>
              <w:t>A</w:t>
            </w:r>
            <w:r w:rsidRPr="00D017C6">
              <w:rPr>
                <w:rFonts w:ascii="Arial" w:hAnsi="Arial" w:cs="Arial"/>
                <w:sz w:val="18"/>
                <w:szCs w:val="18"/>
                <w:lang w:val="en-US"/>
              </w:rPr>
              <w:t>GRO</w:t>
            </w:r>
            <w:r w:rsidRPr="00D017C6">
              <w:rPr>
                <w:rFonts w:ascii="Arial" w:hAnsi="Arial" w:cs="Arial"/>
                <w:sz w:val="18"/>
                <w:szCs w:val="18"/>
                <w:lang w:val="uz-Cyrl-UZ"/>
              </w:rPr>
              <w:t>”, Узбекистан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w:t>
            </w:r>
            <w:r w:rsidRPr="00D017C6">
              <w:rPr>
                <w:rFonts w:ascii="Arial" w:hAnsi="Arial" w:cs="Arial"/>
                <w:sz w:val="18"/>
                <w:szCs w:val="18"/>
                <w:lang w:val="en-US"/>
              </w:rPr>
              <w:t>YARA International ASA</w:t>
            </w:r>
            <w:r w:rsidRPr="00D017C6">
              <w:rPr>
                <w:rFonts w:ascii="Arial" w:hAnsi="Arial" w:cs="Arial"/>
                <w:sz w:val="18"/>
                <w:szCs w:val="18"/>
                <w:lang w:val="uz-Cyrl-UZ"/>
              </w:rPr>
              <w:t>” Финландия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Yara Tera Krista SOP</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(Калий суьфати)</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lastRenderedPageBreak/>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lastRenderedPageBreak/>
              <w:t>ООО “</w:t>
            </w:r>
            <w:r w:rsidRPr="00D017C6">
              <w:rPr>
                <w:rFonts w:ascii="Arial" w:hAnsi="Arial" w:cs="Arial"/>
                <w:sz w:val="18"/>
                <w:szCs w:val="18"/>
                <w:lang w:val="en-US"/>
              </w:rPr>
              <w:t xml:space="preserve">TERRA </w:t>
            </w:r>
            <w:r w:rsidRPr="00D017C6">
              <w:rPr>
                <w:rFonts w:ascii="Arial" w:hAnsi="Arial" w:cs="Arial"/>
                <w:sz w:val="18"/>
                <w:szCs w:val="18"/>
                <w:lang w:val="uz-Cyrl-UZ"/>
              </w:rPr>
              <w:t>A</w:t>
            </w:r>
            <w:r w:rsidRPr="00D017C6">
              <w:rPr>
                <w:rFonts w:ascii="Arial" w:hAnsi="Arial" w:cs="Arial"/>
                <w:sz w:val="18"/>
                <w:szCs w:val="18"/>
                <w:lang w:val="en-US"/>
              </w:rPr>
              <w:t>GRO</w:t>
            </w:r>
            <w:r w:rsidRPr="00D017C6">
              <w:rPr>
                <w:rFonts w:ascii="Arial" w:hAnsi="Arial" w:cs="Arial"/>
                <w:sz w:val="18"/>
                <w:szCs w:val="18"/>
                <w:lang w:val="uz-Cyrl-UZ"/>
              </w:rPr>
              <w:t>”, Узбекистан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w:t>
            </w:r>
            <w:r w:rsidRPr="00D017C6">
              <w:rPr>
                <w:rFonts w:ascii="Arial" w:hAnsi="Arial" w:cs="Arial"/>
                <w:sz w:val="18"/>
                <w:szCs w:val="18"/>
                <w:lang w:val="en-US"/>
              </w:rPr>
              <w:t>YARA International ASA</w:t>
            </w:r>
            <w:r w:rsidRPr="00D017C6">
              <w:rPr>
                <w:rFonts w:ascii="Arial" w:hAnsi="Arial" w:cs="Arial"/>
                <w:sz w:val="18"/>
                <w:szCs w:val="18"/>
                <w:lang w:val="uz-Cyrl-UZ"/>
              </w:rPr>
              <w:t>” Финландия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lastRenderedPageBreak/>
              <w:t>Yara</w:t>
            </w:r>
            <w:r w:rsidRPr="00D017C6">
              <w:rPr>
                <w:rFonts w:ascii="Arial" w:hAnsi="Arial" w:cs="Arial"/>
                <w:sz w:val="18"/>
                <w:szCs w:val="18"/>
              </w:rPr>
              <w:t xml:space="preserve"> </w:t>
            </w:r>
            <w:r w:rsidRPr="00D017C6">
              <w:rPr>
                <w:rFonts w:ascii="Arial" w:hAnsi="Arial" w:cs="Arial"/>
                <w:sz w:val="18"/>
                <w:szCs w:val="18"/>
                <w:lang w:val="en-US"/>
              </w:rPr>
              <w:t>Tera</w:t>
            </w:r>
            <w:r w:rsidRPr="00D017C6">
              <w:rPr>
                <w:rFonts w:ascii="Arial" w:hAnsi="Arial" w:cs="Arial"/>
                <w:sz w:val="18"/>
                <w:szCs w:val="18"/>
              </w:rPr>
              <w:t xml:space="preserve"> </w:t>
            </w:r>
            <w:r w:rsidRPr="00D017C6">
              <w:rPr>
                <w:rFonts w:ascii="Arial" w:hAnsi="Arial" w:cs="Arial"/>
                <w:sz w:val="18"/>
                <w:szCs w:val="18"/>
                <w:lang w:val="en-US"/>
              </w:rPr>
              <w:t>Krista</w:t>
            </w:r>
            <w:r w:rsidRPr="00D017C6">
              <w:rPr>
                <w:rFonts w:ascii="Arial" w:hAnsi="Arial" w:cs="Arial"/>
                <w:sz w:val="18"/>
                <w:szCs w:val="18"/>
              </w:rPr>
              <w:t xml:space="preserve"> </w:t>
            </w:r>
            <w:r w:rsidRPr="00D017C6">
              <w:rPr>
                <w:rFonts w:ascii="Arial" w:hAnsi="Arial" w:cs="Arial"/>
                <w:sz w:val="18"/>
                <w:szCs w:val="18"/>
                <w:lang w:val="en-US"/>
              </w:rPr>
              <w:t>MAP</w:t>
            </w:r>
          </w:p>
          <w:p w:rsidR="00AE5679" w:rsidRPr="00D017C6" w:rsidRDefault="00AE5679" w:rsidP="00AE5679">
            <w:pPr>
              <w:rPr>
                <w:rFonts w:ascii="Arial" w:hAnsi="Arial" w:cs="Arial"/>
                <w:sz w:val="18"/>
                <w:szCs w:val="18"/>
                <w:lang w:bidi="he-IL"/>
              </w:rPr>
            </w:pPr>
            <w:r w:rsidRPr="00D017C6">
              <w:rPr>
                <w:rFonts w:ascii="Arial" w:hAnsi="Arial" w:cs="Arial"/>
                <w:sz w:val="18"/>
                <w:szCs w:val="18"/>
                <w:lang w:bidi="he-IL"/>
              </w:rPr>
              <w:t>(</w:t>
            </w:r>
            <w:r w:rsidRPr="00D017C6">
              <w:rPr>
                <w:rFonts w:ascii="Arial" w:hAnsi="Arial" w:cs="Arial"/>
                <w:sz w:val="18"/>
                <w:szCs w:val="18"/>
                <w:lang w:val="uz-Cyrl-UZ" w:bidi="he-IL"/>
              </w:rPr>
              <w:t>Моноамманий фосфат</w:t>
            </w:r>
            <w:r w:rsidRPr="00D017C6">
              <w:rPr>
                <w:rFonts w:ascii="Arial" w:hAnsi="Arial" w:cs="Arial"/>
                <w:sz w:val="18"/>
                <w:szCs w:val="18"/>
                <w:lang w:bidi="he-IL"/>
              </w:rPr>
              <w:t>)</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ООО “</w:t>
            </w:r>
            <w:r w:rsidRPr="00D017C6">
              <w:rPr>
                <w:rFonts w:ascii="Arial" w:hAnsi="Arial" w:cs="Arial"/>
                <w:sz w:val="18"/>
                <w:szCs w:val="18"/>
                <w:lang w:val="en-US"/>
              </w:rPr>
              <w:t xml:space="preserve">TERRA </w:t>
            </w:r>
            <w:r w:rsidRPr="00D017C6">
              <w:rPr>
                <w:rFonts w:ascii="Arial" w:hAnsi="Arial" w:cs="Arial"/>
                <w:sz w:val="18"/>
                <w:szCs w:val="18"/>
                <w:lang w:val="uz-Cyrl-UZ"/>
              </w:rPr>
              <w:t>A</w:t>
            </w:r>
            <w:r w:rsidRPr="00D017C6">
              <w:rPr>
                <w:rFonts w:ascii="Arial" w:hAnsi="Arial" w:cs="Arial"/>
                <w:sz w:val="18"/>
                <w:szCs w:val="18"/>
                <w:lang w:val="en-US"/>
              </w:rPr>
              <w:t>GRO</w:t>
            </w:r>
            <w:r w:rsidRPr="00D017C6">
              <w:rPr>
                <w:rFonts w:ascii="Arial" w:hAnsi="Arial" w:cs="Arial"/>
                <w:sz w:val="18"/>
                <w:szCs w:val="18"/>
                <w:lang w:val="uz-Cyrl-UZ"/>
              </w:rPr>
              <w:t>”, Узбекистан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w:t>
            </w:r>
            <w:r w:rsidRPr="00D017C6">
              <w:rPr>
                <w:rFonts w:ascii="Arial" w:hAnsi="Arial" w:cs="Arial"/>
                <w:sz w:val="18"/>
                <w:szCs w:val="18"/>
                <w:lang w:val="en-US"/>
              </w:rPr>
              <w:t>YARA International ASA</w:t>
            </w:r>
            <w:r w:rsidRPr="00D017C6">
              <w:rPr>
                <w:rFonts w:ascii="Arial" w:hAnsi="Arial" w:cs="Arial"/>
                <w:sz w:val="18"/>
                <w:szCs w:val="18"/>
                <w:lang w:val="uz-Cyrl-UZ"/>
              </w:rPr>
              <w:t>” Финландия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YaraLiva</w:t>
            </w:r>
            <w:r w:rsidRPr="00D017C6">
              <w:rPr>
                <w:rFonts w:ascii="Arial" w:hAnsi="Arial" w:cs="Arial"/>
                <w:sz w:val="18"/>
                <w:szCs w:val="18"/>
              </w:rPr>
              <w:t xml:space="preserve"> </w:t>
            </w:r>
            <w:r w:rsidRPr="00D017C6">
              <w:rPr>
                <w:rFonts w:ascii="Arial" w:hAnsi="Arial" w:cs="Arial"/>
                <w:sz w:val="18"/>
                <w:szCs w:val="18"/>
                <w:lang w:val="en-US"/>
              </w:rPr>
              <w:t>Nitrabor</w:t>
            </w:r>
          </w:p>
          <w:p w:rsidR="00AE5679" w:rsidRPr="00D017C6" w:rsidRDefault="00AE5679" w:rsidP="00AE5679">
            <w:pPr>
              <w:rPr>
                <w:rFonts w:ascii="Arial" w:hAnsi="Arial" w:cs="Arial"/>
                <w:sz w:val="18"/>
                <w:szCs w:val="18"/>
              </w:rPr>
            </w:pPr>
            <w:r w:rsidRPr="00D017C6">
              <w:rPr>
                <w:rFonts w:ascii="Arial" w:hAnsi="Arial" w:cs="Arial"/>
                <w:sz w:val="18"/>
                <w:szCs w:val="18"/>
              </w:rPr>
              <w:t>(</w:t>
            </w:r>
            <w:r w:rsidRPr="00D017C6">
              <w:rPr>
                <w:rFonts w:ascii="Arial" w:hAnsi="Arial" w:cs="Arial"/>
                <w:sz w:val="18"/>
                <w:szCs w:val="18"/>
                <w:lang w:val="uz-Cyrl-UZ"/>
              </w:rPr>
              <w:t>Азотная кислата, кальциевая соль аммония)</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ООО “</w:t>
            </w:r>
            <w:r w:rsidRPr="00D017C6">
              <w:rPr>
                <w:rFonts w:ascii="Arial" w:hAnsi="Arial" w:cs="Arial"/>
                <w:sz w:val="18"/>
                <w:szCs w:val="18"/>
                <w:lang w:val="en-US"/>
              </w:rPr>
              <w:t xml:space="preserve">TERRA </w:t>
            </w:r>
            <w:r w:rsidRPr="00D017C6">
              <w:rPr>
                <w:rFonts w:ascii="Arial" w:hAnsi="Arial" w:cs="Arial"/>
                <w:sz w:val="18"/>
                <w:szCs w:val="18"/>
                <w:lang w:val="uz-Cyrl-UZ"/>
              </w:rPr>
              <w:t>A</w:t>
            </w:r>
            <w:r w:rsidRPr="00D017C6">
              <w:rPr>
                <w:rFonts w:ascii="Arial" w:hAnsi="Arial" w:cs="Arial"/>
                <w:sz w:val="18"/>
                <w:szCs w:val="18"/>
                <w:lang w:val="en-US"/>
              </w:rPr>
              <w:t>GRO</w:t>
            </w:r>
            <w:r w:rsidRPr="00D017C6">
              <w:rPr>
                <w:rFonts w:ascii="Arial" w:hAnsi="Arial" w:cs="Arial"/>
                <w:sz w:val="18"/>
                <w:szCs w:val="18"/>
                <w:lang w:val="uz-Cyrl-UZ"/>
              </w:rPr>
              <w:t>”, Узбекистан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w:t>
            </w:r>
            <w:r w:rsidRPr="00D017C6">
              <w:rPr>
                <w:rFonts w:ascii="Arial" w:hAnsi="Arial" w:cs="Arial"/>
                <w:sz w:val="18"/>
                <w:szCs w:val="18"/>
                <w:lang w:val="en-US"/>
              </w:rPr>
              <w:t>YARA International ASA</w:t>
            </w:r>
            <w:r w:rsidRPr="00D017C6">
              <w:rPr>
                <w:rFonts w:ascii="Arial" w:hAnsi="Arial" w:cs="Arial"/>
                <w:sz w:val="18"/>
                <w:szCs w:val="18"/>
                <w:lang w:val="uz-Cyrl-UZ"/>
              </w:rPr>
              <w:t>” Финландия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YaraLiva Calcinit</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(Кальций нитрати)</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ООО “</w:t>
            </w:r>
            <w:r w:rsidRPr="00D017C6">
              <w:rPr>
                <w:rFonts w:ascii="Arial" w:hAnsi="Arial" w:cs="Arial"/>
                <w:sz w:val="18"/>
                <w:szCs w:val="18"/>
                <w:lang w:val="en-US"/>
              </w:rPr>
              <w:t xml:space="preserve">TERRA </w:t>
            </w:r>
            <w:r w:rsidRPr="00D017C6">
              <w:rPr>
                <w:rFonts w:ascii="Arial" w:hAnsi="Arial" w:cs="Arial"/>
                <w:sz w:val="18"/>
                <w:szCs w:val="18"/>
                <w:lang w:val="uz-Cyrl-UZ"/>
              </w:rPr>
              <w:t>A</w:t>
            </w:r>
            <w:r w:rsidRPr="00D017C6">
              <w:rPr>
                <w:rFonts w:ascii="Arial" w:hAnsi="Arial" w:cs="Arial"/>
                <w:sz w:val="18"/>
                <w:szCs w:val="18"/>
                <w:lang w:val="en-US"/>
              </w:rPr>
              <w:t>GRO</w:t>
            </w:r>
            <w:r w:rsidRPr="00D017C6">
              <w:rPr>
                <w:rFonts w:ascii="Arial" w:hAnsi="Arial" w:cs="Arial"/>
                <w:sz w:val="18"/>
                <w:szCs w:val="18"/>
                <w:lang w:val="uz-Cyrl-UZ"/>
              </w:rPr>
              <w:t>”, Узбекистан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w:t>
            </w:r>
            <w:r w:rsidRPr="00D017C6">
              <w:rPr>
                <w:rFonts w:ascii="Arial" w:hAnsi="Arial" w:cs="Arial"/>
                <w:sz w:val="18"/>
                <w:szCs w:val="18"/>
                <w:lang w:val="en-US"/>
              </w:rPr>
              <w:t>YARA International ASA</w:t>
            </w:r>
            <w:r w:rsidRPr="00D017C6">
              <w:rPr>
                <w:rFonts w:ascii="Arial" w:hAnsi="Arial" w:cs="Arial"/>
                <w:sz w:val="18"/>
                <w:szCs w:val="18"/>
                <w:lang w:val="uz-Cyrl-UZ"/>
              </w:rPr>
              <w:t>” Финландия</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rPr>
              <w:t xml:space="preserve">Удобрения жидкие азотные (КАС)  </w:t>
            </w:r>
          </w:p>
          <w:p w:rsidR="00AE5679" w:rsidRPr="00D017C6" w:rsidRDefault="00AE5679" w:rsidP="00AE5679">
            <w:pPr>
              <w:rPr>
                <w:rFonts w:ascii="Arial" w:hAnsi="Arial" w:cs="Arial"/>
                <w:sz w:val="18"/>
                <w:szCs w:val="18"/>
              </w:rPr>
            </w:pPr>
            <w:r w:rsidRPr="00D017C6">
              <w:rPr>
                <w:rFonts w:ascii="Arial" w:hAnsi="Arial" w:cs="Arial"/>
                <w:sz w:val="18"/>
                <w:szCs w:val="18"/>
                <w:lang w:val="uz-Cyrl-UZ"/>
              </w:rPr>
              <w:t>(P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N, K</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rPr>
              <w:t xml:space="preserve"> </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OOO" Kimyo Savdo Ta'minot Servis"</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OOO" Kimyo Savdo Ta'minot Servis"</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bCs/>
                <w:sz w:val="18"/>
                <w:szCs w:val="18"/>
                <w:lang w:val="en-US"/>
              </w:rPr>
              <w:t xml:space="preserve">MAGNESIUM NITRATE </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w:t>
            </w:r>
            <w:r w:rsidRPr="00D017C6">
              <w:rPr>
                <w:rFonts w:ascii="Arial" w:hAnsi="Arial" w:cs="Arial"/>
                <w:sz w:val="18"/>
                <w:szCs w:val="18"/>
                <w:lang w:val="uz-Cyrl-UZ"/>
              </w:rPr>
              <w:t>Магний нитрат</w:t>
            </w:r>
            <w:r w:rsidRPr="00D017C6">
              <w:rPr>
                <w:rFonts w:ascii="Arial" w:hAnsi="Arial" w:cs="Arial"/>
                <w:sz w:val="18"/>
                <w:szCs w:val="18"/>
                <w:lang w:val="en-US"/>
              </w:rPr>
              <w:t>)</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bidi="he-IL"/>
              </w:rPr>
              <w:t xml:space="preserve">«DENEX-PLUS»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en-US" w:bidi="he-IL"/>
              </w:rPr>
              <w:t>«OLIMPUM DIS TICARET PAZ. LTD. STI</w:t>
            </w:r>
            <w:r w:rsidRPr="00D017C6">
              <w:rPr>
                <w:rFonts w:ascii="Arial" w:hAnsi="Arial" w:cs="Arial"/>
                <w:sz w:val="18"/>
                <w:szCs w:val="18"/>
                <w:lang w:bidi="he-IL"/>
              </w:rPr>
              <w:t>»</w:t>
            </w:r>
            <w:r w:rsidRPr="00D017C6">
              <w:rPr>
                <w:rFonts w:ascii="Arial" w:hAnsi="Arial" w:cs="Arial"/>
                <w:sz w:val="18"/>
                <w:szCs w:val="18"/>
                <w:lang w:val="uz-Cyrl-UZ" w:bidi="he-IL"/>
              </w:rPr>
              <w:t>, Туркия</w:t>
            </w:r>
            <w:r w:rsidRPr="00D017C6">
              <w:rPr>
                <w:rFonts w:ascii="Arial" w:hAnsi="Arial" w:cs="Arial"/>
                <w:sz w:val="18"/>
                <w:szCs w:val="18"/>
                <w:lang w:bidi="he-IL"/>
              </w:rPr>
              <w:t>.</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bCs/>
                <w:sz w:val="18"/>
                <w:szCs w:val="18"/>
                <w:lang w:val="uz-Cyrl-UZ"/>
              </w:rPr>
            </w:pPr>
            <w:r w:rsidRPr="00D017C6">
              <w:rPr>
                <w:rFonts w:ascii="Arial" w:hAnsi="Arial" w:cs="Arial"/>
                <w:bCs/>
                <w:sz w:val="18"/>
                <w:szCs w:val="18"/>
              </w:rPr>
              <w:t>MAGNESIUM SULPHATE</w:t>
            </w:r>
          </w:p>
          <w:p w:rsidR="00AE5679" w:rsidRPr="00D017C6" w:rsidRDefault="00AE5679" w:rsidP="00AE5679">
            <w:pPr>
              <w:rPr>
                <w:rFonts w:ascii="Arial" w:hAnsi="Arial" w:cs="Arial"/>
                <w:sz w:val="18"/>
                <w:szCs w:val="18"/>
                <w:lang w:val="en-US"/>
              </w:rPr>
            </w:pPr>
            <w:r w:rsidRPr="00D017C6">
              <w:rPr>
                <w:rFonts w:ascii="Arial" w:hAnsi="Arial" w:cs="Arial"/>
                <w:bCs/>
                <w:sz w:val="18"/>
                <w:szCs w:val="18"/>
                <w:lang w:val="uz-Cyrl-UZ"/>
              </w:rPr>
              <w:t>(</w:t>
            </w:r>
            <w:r w:rsidRPr="00D017C6">
              <w:rPr>
                <w:rFonts w:ascii="Arial" w:hAnsi="Arial" w:cs="Arial"/>
                <w:sz w:val="18"/>
                <w:szCs w:val="18"/>
              </w:rPr>
              <w:t>магний сульфати</w:t>
            </w:r>
            <w:r w:rsidRPr="00D017C6">
              <w:rPr>
                <w:rFonts w:ascii="Arial" w:hAnsi="Arial" w:cs="Arial"/>
                <w:sz w:val="18"/>
                <w:szCs w:val="18"/>
                <w:lang w:val="uz-Cyrl-UZ"/>
              </w:rPr>
              <w:t>)</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bidi="he-IL"/>
              </w:rPr>
              <w:t xml:space="preserve">«DENEX-PLUS» </w:t>
            </w:r>
            <w:r w:rsidRPr="00D017C6">
              <w:rPr>
                <w:rFonts w:ascii="Arial" w:hAnsi="Arial" w:cs="Arial"/>
                <w:sz w:val="18"/>
                <w:szCs w:val="18"/>
                <w:lang w:val="uz-Cyrl-UZ" w:bidi="he-IL"/>
              </w:rPr>
              <w:t>МЧЖ, 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bidi="he-IL"/>
              </w:rPr>
              <w:t>«OLIMPUM DIS TICARET PAZ. LTD. STI»</w:t>
            </w:r>
            <w:r w:rsidRPr="00D017C6">
              <w:rPr>
                <w:rFonts w:ascii="Arial" w:hAnsi="Arial" w:cs="Arial"/>
                <w:sz w:val="18"/>
                <w:szCs w:val="18"/>
                <w:lang w:val="uz-Cyrl-UZ" w:bidi="he-IL"/>
              </w:rPr>
              <w:t>, Туркия</w:t>
            </w:r>
            <w:r w:rsidRPr="00D017C6">
              <w:rPr>
                <w:rFonts w:ascii="Arial" w:hAnsi="Arial" w:cs="Arial"/>
                <w:sz w:val="18"/>
                <w:szCs w:val="18"/>
                <w:lang w:val="en-US" w:bidi="he-IL"/>
              </w:rPr>
              <w:t>.</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НИТРОЛИН</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«BAE VITAMIN»</w:t>
            </w:r>
            <w:r w:rsidRPr="00D017C6">
              <w:rPr>
                <w:rFonts w:ascii="Arial" w:hAnsi="Arial" w:cs="Arial"/>
                <w:sz w:val="18"/>
                <w:szCs w:val="18"/>
                <w:lang w:val="en-US"/>
              </w:rPr>
              <w:t>,</w:t>
            </w:r>
            <w:r w:rsidRPr="00D017C6">
              <w:rPr>
                <w:rFonts w:ascii="Arial" w:hAnsi="Arial" w:cs="Arial"/>
                <w:sz w:val="18"/>
                <w:szCs w:val="18"/>
                <w:lang w:val="uz-Cyrl-UZ"/>
              </w:rPr>
              <w:t xml:space="preserve"> МЧЖ</w:t>
            </w:r>
            <w:r w:rsidRPr="00D017C6">
              <w:rPr>
                <w:rFonts w:ascii="Arial" w:hAnsi="Arial" w:cs="Arial"/>
                <w:sz w:val="18"/>
                <w:szCs w:val="18"/>
                <w:lang w:val="en-US"/>
              </w:rPr>
              <w:t xml:space="preserve">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«BAE VITAMIN»</w:t>
            </w:r>
            <w:r w:rsidRPr="00D017C6">
              <w:rPr>
                <w:rFonts w:ascii="Arial" w:hAnsi="Arial" w:cs="Arial"/>
                <w:sz w:val="18"/>
                <w:szCs w:val="18"/>
                <w:lang w:val="en-US"/>
              </w:rPr>
              <w:t>,</w:t>
            </w:r>
            <w:r w:rsidRPr="00D017C6">
              <w:rPr>
                <w:rFonts w:ascii="Arial" w:hAnsi="Arial" w:cs="Arial"/>
                <w:sz w:val="18"/>
                <w:szCs w:val="18"/>
                <w:lang w:val="uz-Cyrl-UZ"/>
              </w:rPr>
              <w:t xml:space="preserve"> МЧЖ</w:t>
            </w:r>
            <w:r w:rsidRPr="00D017C6">
              <w:rPr>
                <w:rFonts w:ascii="Arial" w:hAnsi="Arial" w:cs="Arial"/>
                <w:sz w:val="18"/>
                <w:szCs w:val="18"/>
                <w:lang w:val="en-US"/>
              </w:rPr>
              <w:t xml:space="preserve">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Универсал</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«BAE VITAMIN»</w:t>
            </w:r>
            <w:r w:rsidRPr="00D017C6">
              <w:rPr>
                <w:rFonts w:ascii="Arial" w:hAnsi="Arial" w:cs="Arial"/>
                <w:sz w:val="18"/>
                <w:szCs w:val="18"/>
                <w:lang w:val="en-US"/>
              </w:rPr>
              <w:t>,</w:t>
            </w:r>
            <w:r w:rsidRPr="00D017C6">
              <w:rPr>
                <w:rFonts w:ascii="Arial" w:hAnsi="Arial" w:cs="Arial"/>
                <w:sz w:val="18"/>
                <w:szCs w:val="18"/>
                <w:lang w:val="uz-Cyrl-UZ"/>
              </w:rPr>
              <w:t xml:space="preserve"> МЧЖ</w:t>
            </w:r>
            <w:r w:rsidRPr="00D017C6">
              <w:rPr>
                <w:rFonts w:ascii="Arial" w:hAnsi="Arial" w:cs="Arial"/>
                <w:sz w:val="18"/>
                <w:szCs w:val="18"/>
                <w:lang w:val="en-US"/>
              </w:rPr>
              <w:t xml:space="preserve">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«BAE VITAMIN»</w:t>
            </w:r>
            <w:r w:rsidRPr="00D017C6">
              <w:rPr>
                <w:rFonts w:ascii="Arial" w:hAnsi="Arial" w:cs="Arial"/>
                <w:sz w:val="18"/>
                <w:szCs w:val="18"/>
                <w:lang w:val="en-US"/>
              </w:rPr>
              <w:t>,</w:t>
            </w:r>
            <w:r w:rsidRPr="00D017C6">
              <w:rPr>
                <w:rFonts w:ascii="Arial" w:hAnsi="Arial" w:cs="Arial"/>
                <w:sz w:val="18"/>
                <w:szCs w:val="18"/>
                <w:lang w:val="uz-Cyrl-UZ"/>
              </w:rPr>
              <w:t xml:space="preserve"> МЧЖ</w:t>
            </w:r>
            <w:r w:rsidRPr="00D017C6">
              <w:rPr>
                <w:rFonts w:ascii="Arial" w:hAnsi="Arial" w:cs="Arial"/>
                <w:sz w:val="18"/>
                <w:szCs w:val="18"/>
                <w:lang w:val="en-US"/>
              </w:rPr>
              <w:t xml:space="preserve">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Гумин</w:t>
            </w:r>
            <w:r w:rsidRPr="00D017C6">
              <w:rPr>
                <w:rFonts w:ascii="Arial" w:hAnsi="Arial" w:cs="Arial"/>
                <w:sz w:val="18"/>
                <w:szCs w:val="18"/>
              </w:rPr>
              <w:t xml:space="preserve">ли </w:t>
            </w:r>
            <w:r w:rsidRPr="00D017C6">
              <w:rPr>
                <w:rFonts w:ascii="Arial" w:hAnsi="Arial" w:cs="Arial"/>
                <w:sz w:val="18"/>
                <w:szCs w:val="18"/>
                <w:lang w:val="uz-Cyrl-UZ"/>
              </w:rPr>
              <w:t>ўғит суюқ</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«BAE VITAMIN»</w:t>
            </w:r>
            <w:r w:rsidRPr="00D017C6">
              <w:rPr>
                <w:rFonts w:ascii="Arial" w:hAnsi="Arial" w:cs="Arial"/>
                <w:sz w:val="18"/>
                <w:szCs w:val="18"/>
                <w:lang w:val="en-US"/>
              </w:rPr>
              <w:t>,</w:t>
            </w:r>
            <w:r w:rsidRPr="00D017C6">
              <w:rPr>
                <w:rFonts w:ascii="Arial" w:hAnsi="Arial" w:cs="Arial"/>
                <w:sz w:val="18"/>
                <w:szCs w:val="18"/>
                <w:lang w:val="uz-Cyrl-UZ"/>
              </w:rPr>
              <w:t xml:space="preserve"> МЧЖ</w:t>
            </w:r>
            <w:r w:rsidRPr="00D017C6">
              <w:rPr>
                <w:rFonts w:ascii="Arial" w:hAnsi="Arial" w:cs="Arial"/>
                <w:sz w:val="18"/>
                <w:szCs w:val="18"/>
                <w:lang w:val="en-US"/>
              </w:rPr>
              <w:t xml:space="preserve">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«BAE VITAMIN»</w:t>
            </w:r>
            <w:r w:rsidRPr="00D017C6">
              <w:rPr>
                <w:rFonts w:ascii="Arial" w:hAnsi="Arial" w:cs="Arial"/>
                <w:sz w:val="18"/>
                <w:szCs w:val="18"/>
                <w:lang w:val="en-US"/>
              </w:rPr>
              <w:t>,</w:t>
            </w:r>
            <w:r w:rsidRPr="00D017C6">
              <w:rPr>
                <w:rFonts w:ascii="Arial" w:hAnsi="Arial" w:cs="Arial"/>
                <w:sz w:val="18"/>
                <w:szCs w:val="18"/>
                <w:lang w:val="uz-Cyrl-UZ"/>
              </w:rPr>
              <w:t xml:space="preserve"> МЧЖ</w:t>
            </w:r>
            <w:r w:rsidRPr="00D017C6">
              <w:rPr>
                <w:rFonts w:ascii="Arial" w:hAnsi="Arial" w:cs="Arial"/>
                <w:sz w:val="18"/>
                <w:szCs w:val="18"/>
                <w:lang w:val="en-US"/>
              </w:rPr>
              <w:t xml:space="preserve">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Гумин</w:t>
            </w:r>
            <w:r w:rsidRPr="00D017C6">
              <w:rPr>
                <w:rFonts w:ascii="Arial" w:hAnsi="Arial" w:cs="Arial"/>
                <w:sz w:val="18"/>
                <w:szCs w:val="18"/>
              </w:rPr>
              <w:t xml:space="preserve">ли </w:t>
            </w:r>
            <w:r w:rsidRPr="00D017C6">
              <w:rPr>
                <w:rFonts w:ascii="Arial" w:hAnsi="Arial" w:cs="Arial"/>
                <w:sz w:val="18"/>
                <w:szCs w:val="18"/>
                <w:lang w:val="uz-Cyrl-UZ"/>
              </w:rPr>
              <w:t>ўғит п.</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«BAE VITAMIN»</w:t>
            </w:r>
            <w:r w:rsidRPr="00D017C6">
              <w:rPr>
                <w:rFonts w:ascii="Arial" w:hAnsi="Arial" w:cs="Arial"/>
                <w:sz w:val="18"/>
                <w:szCs w:val="18"/>
                <w:lang w:val="en-US"/>
              </w:rPr>
              <w:t>,</w:t>
            </w:r>
            <w:r w:rsidRPr="00D017C6">
              <w:rPr>
                <w:rFonts w:ascii="Arial" w:hAnsi="Arial" w:cs="Arial"/>
                <w:sz w:val="18"/>
                <w:szCs w:val="18"/>
                <w:lang w:val="uz-Cyrl-UZ"/>
              </w:rPr>
              <w:t xml:space="preserve"> МЧЖ</w:t>
            </w:r>
            <w:r w:rsidRPr="00D017C6">
              <w:rPr>
                <w:rFonts w:ascii="Arial" w:hAnsi="Arial" w:cs="Arial"/>
                <w:sz w:val="18"/>
                <w:szCs w:val="18"/>
                <w:lang w:val="en-US"/>
              </w:rPr>
              <w:t xml:space="preserve">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«BAE VITAMIN»</w:t>
            </w:r>
            <w:r w:rsidRPr="00D017C6">
              <w:rPr>
                <w:rFonts w:ascii="Arial" w:hAnsi="Arial" w:cs="Arial"/>
                <w:sz w:val="18"/>
                <w:szCs w:val="18"/>
                <w:lang w:val="en-US"/>
              </w:rPr>
              <w:t>,</w:t>
            </w:r>
            <w:r w:rsidRPr="00D017C6">
              <w:rPr>
                <w:rFonts w:ascii="Arial" w:hAnsi="Arial" w:cs="Arial"/>
                <w:sz w:val="18"/>
                <w:szCs w:val="18"/>
                <w:lang w:val="uz-Cyrl-UZ"/>
              </w:rPr>
              <w:t xml:space="preserve"> МЧЖ</w:t>
            </w:r>
            <w:r w:rsidRPr="00D017C6">
              <w:rPr>
                <w:rFonts w:ascii="Arial" w:hAnsi="Arial" w:cs="Arial"/>
                <w:sz w:val="18"/>
                <w:szCs w:val="18"/>
                <w:lang w:val="en-US"/>
              </w:rPr>
              <w:t xml:space="preserve">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 xml:space="preserve">Мисли аммиакли селитра – </w:t>
            </w:r>
            <w:r w:rsidRPr="00D017C6">
              <w:rPr>
                <w:rFonts w:ascii="Arial" w:hAnsi="Arial" w:cs="Arial"/>
                <w:sz w:val="18"/>
                <w:szCs w:val="18"/>
                <w:lang w:val="en-US"/>
              </w:rPr>
              <w:t>CU</w:t>
            </w:r>
            <w:r w:rsidRPr="00D017C6">
              <w:rPr>
                <w:rFonts w:ascii="Arial" w:hAnsi="Arial" w:cs="Arial"/>
                <w:sz w:val="18"/>
                <w:szCs w:val="18"/>
                <w:lang w:val="uz-Cyrl-UZ"/>
              </w:rPr>
              <w:t xml:space="preserve"> ўғити</w:t>
            </w:r>
          </w:p>
          <w:p w:rsidR="00AE5679" w:rsidRPr="00D017C6" w:rsidRDefault="00AE5679" w:rsidP="00AE5679">
            <w:pPr>
              <w:rPr>
                <w:rFonts w:ascii="Arial" w:hAnsi="Arial" w:cs="Arial"/>
                <w:sz w:val="18"/>
                <w:szCs w:val="18"/>
                <w:lang w:val="uz-Cyrl-UZ"/>
              </w:rPr>
            </w:pPr>
            <w:r w:rsidRPr="00D017C6">
              <w:rPr>
                <w:rFonts w:ascii="Arial" w:hAnsi="Arial" w:cs="Arial"/>
                <w:sz w:val="18"/>
                <w:szCs w:val="18"/>
              </w:rPr>
              <w:t>(</w:t>
            </w:r>
            <w:r w:rsidRPr="00D017C6">
              <w:rPr>
                <w:rFonts w:ascii="Arial" w:hAnsi="Arial" w:cs="Arial"/>
                <w:sz w:val="18"/>
                <w:szCs w:val="18"/>
                <w:lang w:val="en-US"/>
              </w:rPr>
              <w:t>N</w:t>
            </w:r>
            <w:r w:rsidRPr="00D017C6">
              <w:rPr>
                <w:rFonts w:ascii="Arial" w:hAnsi="Arial" w:cs="Arial"/>
                <w:sz w:val="18"/>
                <w:szCs w:val="18"/>
              </w:rPr>
              <w:t xml:space="preserve">, </w:t>
            </w:r>
            <w:r w:rsidRPr="00D017C6">
              <w:rPr>
                <w:rFonts w:ascii="Arial" w:hAnsi="Arial" w:cs="Arial"/>
                <w:sz w:val="18"/>
                <w:szCs w:val="18"/>
                <w:lang w:val="uz-Cyrl-UZ"/>
              </w:rPr>
              <w:t>мис(</w:t>
            </w:r>
            <w:r w:rsidRPr="00D017C6">
              <w:rPr>
                <w:rFonts w:ascii="Arial" w:hAnsi="Arial" w:cs="Arial"/>
                <w:sz w:val="18"/>
                <w:szCs w:val="18"/>
                <w:lang w:val="en-US"/>
              </w:rPr>
              <w:t>Cu</w:t>
            </w:r>
            <w:r w:rsidRPr="00D017C6">
              <w:rPr>
                <w:rFonts w:ascii="Arial" w:hAnsi="Arial" w:cs="Arial"/>
                <w:sz w:val="18"/>
                <w:szCs w:val="18"/>
                <w:lang w:val="uz-Cyrl-UZ"/>
              </w:rPr>
              <w:t>)</w:t>
            </w:r>
            <w:r w:rsidRPr="00D017C6">
              <w:rPr>
                <w:rFonts w:ascii="Arial" w:hAnsi="Arial" w:cs="Arial"/>
                <w:sz w:val="18"/>
                <w:szCs w:val="18"/>
              </w:rPr>
              <w:t>)</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«Kimyo savdo ta`minot servis»</w:t>
            </w:r>
            <w:r w:rsidRPr="00D017C6">
              <w:rPr>
                <w:rFonts w:ascii="Arial" w:hAnsi="Arial" w:cs="Arial"/>
                <w:sz w:val="18"/>
                <w:szCs w:val="18"/>
                <w:lang w:val="en-US"/>
              </w:rPr>
              <w:t>,</w:t>
            </w:r>
            <w:r w:rsidRPr="00D017C6">
              <w:rPr>
                <w:rFonts w:ascii="Arial" w:hAnsi="Arial" w:cs="Arial"/>
                <w:sz w:val="18"/>
                <w:szCs w:val="18"/>
                <w:lang w:val="uz-Cyrl-UZ"/>
              </w:rPr>
              <w:t xml:space="preserve"> МЧЖ</w:t>
            </w:r>
            <w:r w:rsidRPr="00D017C6">
              <w:rPr>
                <w:rFonts w:ascii="Arial" w:hAnsi="Arial" w:cs="Arial"/>
                <w:sz w:val="18"/>
                <w:szCs w:val="18"/>
                <w:lang w:val="en-US"/>
              </w:rPr>
              <w:t xml:space="preserve">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«Kimyo savdo ta`minot servis»</w:t>
            </w:r>
            <w:r w:rsidRPr="00D017C6">
              <w:rPr>
                <w:rFonts w:ascii="Arial" w:hAnsi="Arial" w:cs="Arial"/>
                <w:sz w:val="18"/>
                <w:szCs w:val="18"/>
                <w:lang w:val="en-US"/>
              </w:rPr>
              <w:t>,</w:t>
            </w:r>
            <w:r w:rsidRPr="00D017C6">
              <w:rPr>
                <w:rFonts w:ascii="Arial" w:hAnsi="Arial" w:cs="Arial"/>
                <w:sz w:val="18"/>
                <w:szCs w:val="18"/>
                <w:lang w:val="uz-Cyrl-UZ"/>
              </w:rPr>
              <w:t xml:space="preserve"> МЧЖ</w:t>
            </w:r>
            <w:r w:rsidRPr="00D017C6">
              <w:rPr>
                <w:rFonts w:ascii="Arial" w:hAnsi="Arial" w:cs="Arial"/>
                <w:sz w:val="18"/>
                <w:szCs w:val="18"/>
                <w:lang w:val="en-US"/>
              </w:rPr>
              <w:t xml:space="preserve">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Мсли NPK Cu комплекс ўғити</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(N, 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O + Cu)</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«Kimyo savdo ta`minot servis»</w:t>
            </w:r>
            <w:r w:rsidRPr="00D017C6">
              <w:rPr>
                <w:rFonts w:ascii="Arial" w:hAnsi="Arial" w:cs="Arial"/>
                <w:sz w:val="18"/>
                <w:szCs w:val="18"/>
                <w:lang w:val="en-US"/>
              </w:rPr>
              <w:t>,</w:t>
            </w:r>
            <w:r w:rsidRPr="00D017C6">
              <w:rPr>
                <w:rFonts w:ascii="Arial" w:hAnsi="Arial" w:cs="Arial"/>
                <w:sz w:val="18"/>
                <w:szCs w:val="18"/>
                <w:lang w:val="uz-Cyrl-UZ"/>
              </w:rPr>
              <w:t xml:space="preserve"> МЧЖ</w:t>
            </w:r>
            <w:r w:rsidRPr="00D017C6">
              <w:rPr>
                <w:rFonts w:ascii="Arial" w:hAnsi="Arial" w:cs="Arial"/>
                <w:sz w:val="18"/>
                <w:szCs w:val="18"/>
                <w:lang w:val="en-US"/>
              </w:rPr>
              <w:t xml:space="preserve">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«Kimyo savdo ta`minot servis»</w:t>
            </w:r>
            <w:r w:rsidRPr="00D017C6">
              <w:rPr>
                <w:rFonts w:ascii="Arial" w:hAnsi="Arial" w:cs="Arial"/>
                <w:sz w:val="18"/>
                <w:szCs w:val="18"/>
                <w:lang w:val="en-US"/>
              </w:rPr>
              <w:t>,</w:t>
            </w:r>
            <w:r w:rsidRPr="00D017C6">
              <w:rPr>
                <w:rFonts w:ascii="Arial" w:hAnsi="Arial" w:cs="Arial"/>
                <w:sz w:val="18"/>
                <w:szCs w:val="18"/>
                <w:lang w:val="uz-Cyrl-UZ"/>
              </w:rPr>
              <w:t xml:space="preserve"> МЧЖ</w:t>
            </w:r>
            <w:r w:rsidRPr="00D017C6">
              <w:rPr>
                <w:rFonts w:ascii="Arial" w:hAnsi="Arial" w:cs="Arial"/>
                <w:sz w:val="18"/>
                <w:szCs w:val="18"/>
                <w:lang w:val="en-US"/>
              </w:rPr>
              <w:t xml:space="preserve">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 xml:space="preserve">Мисли карбамид Cu ўғити </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(N, мис(Cu))</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«Kimyo savdo ta`minot servis»</w:t>
            </w:r>
            <w:r w:rsidRPr="00D017C6">
              <w:rPr>
                <w:rFonts w:ascii="Arial" w:hAnsi="Arial" w:cs="Arial"/>
                <w:sz w:val="18"/>
                <w:szCs w:val="18"/>
                <w:lang w:val="en-US"/>
              </w:rPr>
              <w:t>,</w:t>
            </w:r>
            <w:r w:rsidRPr="00D017C6">
              <w:rPr>
                <w:rFonts w:ascii="Arial" w:hAnsi="Arial" w:cs="Arial"/>
                <w:sz w:val="18"/>
                <w:szCs w:val="18"/>
                <w:lang w:val="uz-Cyrl-UZ"/>
              </w:rPr>
              <w:t xml:space="preserve"> МЧЖ</w:t>
            </w:r>
            <w:r w:rsidRPr="00D017C6">
              <w:rPr>
                <w:rFonts w:ascii="Arial" w:hAnsi="Arial" w:cs="Arial"/>
                <w:sz w:val="18"/>
                <w:szCs w:val="18"/>
                <w:lang w:val="en-US"/>
              </w:rPr>
              <w:t xml:space="preserve">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«Kimyo savdo ta`minot servis»</w:t>
            </w:r>
            <w:r w:rsidRPr="00D017C6">
              <w:rPr>
                <w:rFonts w:ascii="Arial" w:hAnsi="Arial" w:cs="Arial"/>
                <w:sz w:val="18"/>
                <w:szCs w:val="18"/>
                <w:lang w:val="en-US"/>
              </w:rPr>
              <w:t>,</w:t>
            </w:r>
            <w:r w:rsidRPr="00D017C6">
              <w:rPr>
                <w:rFonts w:ascii="Arial" w:hAnsi="Arial" w:cs="Arial"/>
                <w:sz w:val="18"/>
                <w:szCs w:val="18"/>
                <w:lang w:val="uz-Cyrl-UZ"/>
              </w:rPr>
              <w:t xml:space="preserve"> МЧЖ</w:t>
            </w:r>
            <w:r w:rsidRPr="00D017C6">
              <w:rPr>
                <w:rFonts w:ascii="Arial" w:hAnsi="Arial" w:cs="Arial"/>
                <w:sz w:val="18"/>
                <w:szCs w:val="18"/>
                <w:lang w:val="en-US"/>
              </w:rPr>
              <w:t xml:space="preserve">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«Бионекс-Кеми Растворимый»</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 xml:space="preserve">марка: 18-18-18+1,1 </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(N, 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O + MgO, B, Fe, Zn, Mn)</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w:t>
            </w:r>
            <w:r w:rsidRPr="00D017C6">
              <w:rPr>
                <w:rFonts w:ascii="Arial" w:hAnsi="Arial" w:cs="Arial"/>
                <w:sz w:val="18"/>
                <w:szCs w:val="18"/>
                <w:lang w:val="en-US"/>
              </w:rPr>
              <w:t>TORFOGEL TORFUSHA</w:t>
            </w:r>
            <w:r w:rsidRPr="00D017C6">
              <w:rPr>
                <w:rFonts w:ascii="Arial" w:hAnsi="Arial" w:cs="Arial"/>
                <w:sz w:val="18"/>
                <w:szCs w:val="18"/>
                <w:lang w:val="uz-Cyrl-UZ"/>
              </w:rPr>
              <w:t>»</w:t>
            </w:r>
            <w:r w:rsidRPr="00D017C6">
              <w:rPr>
                <w:rFonts w:ascii="Arial" w:hAnsi="Arial" w:cs="Arial"/>
                <w:sz w:val="18"/>
                <w:szCs w:val="18"/>
                <w:lang w:val="en-US"/>
              </w:rPr>
              <w:t>,</w:t>
            </w:r>
            <w:r w:rsidRPr="00D017C6">
              <w:rPr>
                <w:rFonts w:ascii="Arial" w:hAnsi="Arial" w:cs="Arial"/>
                <w:sz w:val="18"/>
                <w:szCs w:val="18"/>
                <w:lang w:val="uz-Cyrl-UZ"/>
              </w:rPr>
              <w:t xml:space="preserve"> МЧЖ</w:t>
            </w:r>
            <w:r w:rsidRPr="00D017C6">
              <w:rPr>
                <w:rFonts w:ascii="Arial" w:hAnsi="Arial" w:cs="Arial"/>
                <w:sz w:val="18"/>
                <w:szCs w:val="18"/>
                <w:lang w:val="en-US"/>
              </w:rPr>
              <w:t xml:space="preserve">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«НВП БашИнком», МЧЖ Россия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Биополимик марка “Комплексн</w:t>
            </w:r>
            <w:r w:rsidRPr="00D017C6">
              <w:rPr>
                <w:rFonts w:ascii="Arial" w:hAnsi="Arial" w:cs="Arial"/>
                <w:sz w:val="18"/>
                <w:szCs w:val="18"/>
              </w:rPr>
              <w:t>ы</w:t>
            </w:r>
            <w:r w:rsidRPr="00D017C6">
              <w:rPr>
                <w:rFonts w:ascii="Arial" w:hAnsi="Arial" w:cs="Arial"/>
                <w:sz w:val="18"/>
                <w:szCs w:val="18"/>
                <w:lang w:val="uz-Cyrl-UZ"/>
              </w:rPr>
              <w:t>й”</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w:t>
            </w:r>
            <w:r w:rsidRPr="00D017C6">
              <w:rPr>
                <w:rFonts w:ascii="Arial" w:hAnsi="Arial" w:cs="Arial"/>
                <w:sz w:val="18"/>
                <w:szCs w:val="18"/>
                <w:lang w:val="en-US"/>
              </w:rPr>
              <w:t>N</w:t>
            </w:r>
            <w:r w:rsidRPr="00D017C6">
              <w:rPr>
                <w:rFonts w:ascii="Arial" w:hAnsi="Arial" w:cs="Arial"/>
                <w:sz w:val="18"/>
                <w:szCs w:val="18"/>
              </w:rPr>
              <w:t xml:space="preserve"> </w:t>
            </w:r>
            <w:r w:rsidRPr="00D017C6">
              <w:rPr>
                <w:rFonts w:ascii="Arial" w:hAnsi="Arial" w:cs="Arial"/>
                <w:sz w:val="18"/>
                <w:szCs w:val="18"/>
                <w:lang w:val="uz-Cyrl-UZ"/>
              </w:rPr>
              <w:t xml:space="preserve">+ </w:t>
            </w:r>
            <w:r w:rsidRPr="00D017C6">
              <w:rPr>
                <w:rFonts w:ascii="Arial" w:hAnsi="Arial" w:cs="Arial"/>
                <w:sz w:val="18"/>
                <w:szCs w:val="18"/>
                <w:lang w:val="en-US"/>
              </w:rPr>
              <w:t>B</w:t>
            </w:r>
            <w:r w:rsidRPr="00D017C6">
              <w:rPr>
                <w:rFonts w:ascii="Arial" w:hAnsi="Arial" w:cs="Arial"/>
                <w:sz w:val="18"/>
                <w:szCs w:val="18"/>
              </w:rPr>
              <w:t xml:space="preserve">, </w:t>
            </w:r>
            <w:r w:rsidRPr="00D017C6">
              <w:rPr>
                <w:rFonts w:ascii="Arial" w:hAnsi="Arial" w:cs="Arial"/>
                <w:sz w:val="18"/>
                <w:szCs w:val="18"/>
                <w:lang w:val="en-US"/>
              </w:rPr>
              <w:t>Fe</w:t>
            </w:r>
            <w:r w:rsidRPr="00D017C6">
              <w:rPr>
                <w:rFonts w:ascii="Arial" w:hAnsi="Arial" w:cs="Arial"/>
                <w:sz w:val="18"/>
                <w:szCs w:val="18"/>
              </w:rPr>
              <w:t xml:space="preserve">, </w:t>
            </w:r>
            <w:r w:rsidRPr="00D017C6">
              <w:rPr>
                <w:rFonts w:ascii="Arial" w:hAnsi="Arial" w:cs="Arial"/>
                <w:sz w:val="18"/>
                <w:szCs w:val="18"/>
                <w:lang w:val="en-US"/>
              </w:rPr>
              <w:t>Mn</w:t>
            </w:r>
            <w:r w:rsidRPr="00D017C6">
              <w:rPr>
                <w:rFonts w:ascii="Arial" w:hAnsi="Arial" w:cs="Arial"/>
                <w:sz w:val="18"/>
                <w:szCs w:val="18"/>
              </w:rPr>
              <w:t xml:space="preserve">, </w:t>
            </w:r>
            <w:r w:rsidRPr="00D017C6">
              <w:rPr>
                <w:rFonts w:ascii="Arial" w:hAnsi="Arial" w:cs="Arial"/>
                <w:sz w:val="18"/>
                <w:szCs w:val="18"/>
                <w:lang w:val="en-US"/>
              </w:rPr>
              <w:t>Mo</w:t>
            </w:r>
            <w:r w:rsidRPr="00D017C6">
              <w:rPr>
                <w:rFonts w:ascii="Arial" w:hAnsi="Arial" w:cs="Arial"/>
                <w:sz w:val="18"/>
                <w:szCs w:val="18"/>
              </w:rPr>
              <w:t xml:space="preserve">, </w:t>
            </w:r>
            <w:r w:rsidRPr="00D017C6">
              <w:rPr>
                <w:rFonts w:ascii="Arial" w:hAnsi="Arial" w:cs="Arial"/>
                <w:sz w:val="18"/>
                <w:szCs w:val="18"/>
                <w:lang w:val="en-US"/>
              </w:rPr>
              <w:t>Cu</w:t>
            </w:r>
            <w:r w:rsidRPr="00D017C6">
              <w:rPr>
                <w:rFonts w:ascii="Arial" w:hAnsi="Arial" w:cs="Arial"/>
                <w:sz w:val="18"/>
                <w:szCs w:val="18"/>
                <w:lang w:val="uz-Cyrl-UZ"/>
              </w:rPr>
              <w:t>)</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w:t>
            </w:r>
            <w:r w:rsidRPr="00D017C6">
              <w:rPr>
                <w:rFonts w:ascii="Arial" w:hAnsi="Arial" w:cs="Arial"/>
                <w:sz w:val="18"/>
                <w:szCs w:val="18"/>
                <w:lang w:val="en-US"/>
              </w:rPr>
              <w:t>TORFOGEL TORFUSHA</w:t>
            </w:r>
            <w:r w:rsidRPr="00D017C6">
              <w:rPr>
                <w:rFonts w:ascii="Arial" w:hAnsi="Arial" w:cs="Arial"/>
                <w:sz w:val="18"/>
                <w:szCs w:val="18"/>
                <w:lang w:val="uz-Cyrl-UZ"/>
              </w:rPr>
              <w:t>»</w:t>
            </w:r>
            <w:r w:rsidRPr="00D017C6">
              <w:rPr>
                <w:rFonts w:ascii="Arial" w:hAnsi="Arial" w:cs="Arial"/>
                <w:sz w:val="18"/>
                <w:szCs w:val="18"/>
                <w:lang w:val="en-US"/>
              </w:rPr>
              <w:t>,</w:t>
            </w:r>
            <w:r w:rsidRPr="00D017C6">
              <w:rPr>
                <w:rFonts w:ascii="Arial" w:hAnsi="Arial" w:cs="Arial"/>
                <w:sz w:val="18"/>
                <w:szCs w:val="18"/>
                <w:lang w:val="uz-Cyrl-UZ"/>
              </w:rPr>
              <w:t xml:space="preserve"> МЧЖ</w:t>
            </w:r>
            <w:r w:rsidRPr="00D017C6">
              <w:rPr>
                <w:rFonts w:ascii="Arial" w:hAnsi="Arial" w:cs="Arial"/>
                <w:sz w:val="18"/>
                <w:szCs w:val="18"/>
                <w:lang w:val="en-US"/>
              </w:rPr>
              <w:t xml:space="preserve">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«НВП БашИнком», МЧЖ Россия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BLUE HORSE</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(N + B, Zn)</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w:t>
            </w:r>
            <w:r w:rsidRPr="00D017C6">
              <w:rPr>
                <w:rFonts w:ascii="Arial" w:hAnsi="Arial" w:cs="Arial"/>
                <w:sz w:val="18"/>
                <w:szCs w:val="18"/>
                <w:lang w:val="en-US"/>
              </w:rPr>
              <w:t>TORFOGEL TORFUSHA</w:t>
            </w:r>
            <w:r w:rsidRPr="00D017C6">
              <w:rPr>
                <w:rFonts w:ascii="Arial" w:hAnsi="Arial" w:cs="Arial"/>
                <w:sz w:val="18"/>
                <w:szCs w:val="18"/>
                <w:lang w:val="uz-Cyrl-UZ"/>
              </w:rPr>
              <w:t>»</w:t>
            </w:r>
            <w:r w:rsidRPr="00D017C6">
              <w:rPr>
                <w:rFonts w:ascii="Arial" w:hAnsi="Arial" w:cs="Arial"/>
                <w:sz w:val="18"/>
                <w:szCs w:val="18"/>
                <w:lang w:val="en-US"/>
              </w:rPr>
              <w:t>,</w:t>
            </w:r>
            <w:r w:rsidRPr="00D017C6">
              <w:rPr>
                <w:rFonts w:ascii="Arial" w:hAnsi="Arial" w:cs="Arial"/>
                <w:sz w:val="18"/>
                <w:szCs w:val="18"/>
                <w:lang w:val="uz-Cyrl-UZ"/>
              </w:rPr>
              <w:t xml:space="preserve"> МЧЖ</w:t>
            </w:r>
            <w:r w:rsidRPr="00D017C6">
              <w:rPr>
                <w:rFonts w:ascii="Arial" w:hAnsi="Arial" w:cs="Arial"/>
                <w:sz w:val="18"/>
                <w:szCs w:val="18"/>
                <w:lang w:val="en-US"/>
              </w:rPr>
              <w:t xml:space="preserve">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«43g S,r.I », Италия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Dr, VITAL FARM</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w:t>
            </w:r>
            <w:r w:rsidRPr="00D017C6">
              <w:rPr>
                <w:rFonts w:ascii="Arial" w:hAnsi="Arial" w:cs="Arial"/>
                <w:sz w:val="18"/>
                <w:szCs w:val="18"/>
                <w:lang w:val="en-US"/>
              </w:rPr>
              <w:t>Cu, B, Fe, Zn, Mn</w:t>
            </w:r>
            <w:r w:rsidRPr="00D017C6">
              <w:rPr>
                <w:rFonts w:ascii="Arial" w:hAnsi="Arial" w:cs="Arial"/>
                <w:sz w:val="18"/>
                <w:szCs w:val="18"/>
                <w:lang w:val="uz-Cyrl-UZ"/>
              </w:rPr>
              <w:t>)</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w:t>
            </w:r>
            <w:r w:rsidRPr="00D017C6">
              <w:rPr>
                <w:rFonts w:ascii="Arial" w:hAnsi="Arial" w:cs="Arial"/>
                <w:sz w:val="18"/>
                <w:szCs w:val="18"/>
                <w:lang w:val="en-US"/>
              </w:rPr>
              <w:t>TORFOGEL TORFUSHA</w:t>
            </w:r>
            <w:r w:rsidRPr="00D017C6">
              <w:rPr>
                <w:rFonts w:ascii="Arial" w:hAnsi="Arial" w:cs="Arial"/>
                <w:sz w:val="18"/>
                <w:szCs w:val="18"/>
                <w:lang w:val="uz-Cyrl-UZ"/>
              </w:rPr>
              <w:t>»</w:t>
            </w:r>
            <w:r w:rsidRPr="00D017C6">
              <w:rPr>
                <w:rFonts w:ascii="Arial" w:hAnsi="Arial" w:cs="Arial"/>
                <w:sz w:val="18"/>
                <w:szCs w:val="18"/>
                <w:lang w:val="en-US"/>
              </w:rPr>
              <w:t>,</w:t>
            </w:r>
            <w:r w:rsidRPr="00D017C6">
              <w:rPr>
                <w:rFonts w:ascii="Arial" w:hAnsi="Arial" w:cs="Arial"/>
                <w:sz w:val="18"/>
                <w:szCs w:val="18"/>
                <w:lang w:val="uz-Cyrl-UZ"/>
              </w:rPr>
              <w:t xml:space="preserve"> МЧЖ</w:t>
            </w:r>
            <w:r w:rsidRPr="00D017C6">
              <w:rPr>
                <w:rFonts w:ascii="Arial" w:hAnsi="Arial" w:cs="Arial"/>
                <w:sz w:val="18"/>
                <w:szCs w:val="18"/>
                <w:lang w:val="en-US"/>
              </w:rPr>
              <w:t xml:space="preserve">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«43g S,r.I », Италия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Ecogol Absolut</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(B, Zn)</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w:t>
            </w:r>
            <w:r w:rsidRPr="00D017C6">
              <w:rPr>
                <w:rFonts w:ascii="Arial" w:hAnsi="Arial" w:cs="Arial"/>
                <w:sz w:val="18"/>
                <w:szCs w:val="18"/>
                <w:lang w:val="en-US"/>
              </w:rPr>
              <w:t>TORFOGEL TORFUSHA</w:t>
            </w:r>
            <w:r w:rsidRPr="00D017C6">
              <w:rPr>
                <w:rFonts w:ascii="Arial" w:hAnsi="Arial" w:cs="Arial"/>
                <w:sz w:val="18"/>
                <w:szCs w:val="18"/>
                <w:lang w:val="uz-Cyrl-UZ"/>
              </w:rPr>
              <w:t>»</w:t>
            </w:r>
            <w:r w:rsidRPr="00D017C6">
              <w:rPr>
                <w:rFonts w:ascii="Arial" w:hAnsi="Arial" w:cs="Arial"/>
                <w:sz w:val="18"/>
                <w:szCs w:val="18"/>
                <w:lang w:val="en-US"/>
              </w:rPr>
              <w:t>,</w:t>
            </w:r>
            <w:r w:rsidRPr="00D017C6">
              <w:rPr>
                <w:rFonts w:ascii="Arial" w:hAnsi="Arial" w:cs="Arial"/>
                <w:sz w:val="18"/>
                <w:szCs w:val="18"/>
                <w:lang w:val="uz-Cyrl-UZ"/>
              </w:rPr>
              <w:t xml:space="preserve"> МЧЖ</w:t>
            </w:r>
            <w:r w:rsidRPr="00D017C6">
              <w:rPr>
                <w:rFonts w:ascii="Arial" w:hAnsi="Arial" w:cs="Arial"/>
                <w:sz w:val="18"/>
                <w:szCs w:val="18"/>
                <w:lang w:val="en-US"/>
              </w:rPr>
              <w:t xml:space="preserve">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«43g S,r.I », Италия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Наноплант суюқ.</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(Co, Mn, Cu, Fe, Zn, Cr, Mo, Se)</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w:t>
            </w:r>
            <w:r w:rsidRPr="00D017C6">
              <w:rPr>
                <w:rFonts w:ascii="Arial" w:hAnsi="Arial" w:cs="Arial"/>
                <w:sz w:val="18"/>
                <w:szCs w:val="18"/>
                <w:lang w:val="en-US"/>
              </w:rPr>
              <w:t>Agrovit Nano</w:t>
            </w:r>
            <w:r w:rsidRPr="00D017C6">
              <w:rPr>
                <w:rFonts w:ascii="Arial" w:hAnsi="Arial" w:cs="Arial"/>
                <w:sz w:val="18"/>
                <w:szCs w:val="18"/>
                <w:lang w:val="uz-Cyrl-UZ"/>
              </w:rPr>
              <w:t>»</w:t>
            </w:r>
            <w:r w:rsidRPr="00D017C6">
              <w:rPr>
                <w:rFonts w:ascii="Arial" w:hAnsi="Arial" w:cs="Arial"/>
                <w:sz w:val="18"/>
                <w:szCs w:val="18"/>
                <w:lang w:val="en-US"/>
              </w:rPr>
              <w:t>,</w:t>
            </w:r>
            <w:r w:rsidRPr="00D017C6">
              <w:rPr>
                <w:rFonts w:ascii="Arial" w:hAnsi="Arial" w:cs="Arial"/>
                <w:sz w:val="18"/>
                <w:szCs w:val="18"/>
                <w:lang w:val="uz-Cyrl-UZ"/>
              </w:rPr>
              <w:t xml:space="preserve"> МЧЖ</w:t>
            </w:r>
            <w:r w:rsidRPr="00D017C6">
              <w:rPr>
                <w:rFonts w:ascii="Arial" w:hAnsi="Arial" w:cs="Arial"/>
                <w:sz w:val="18"/>
                <w:szCs w:val="18"/>
                <w:lang w:val="en-US"/>
              </w:rPr>
              <w:t xml:space="preserve">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w:t>
            </w:r>
            <w:r w:rsidRPr="00D017C6">
              <w:rPr>
                <w:rFonts w:ascii="Arial" w:hAnsi="Arial" w:cs="Arial"/>
                <w:sz w:val="18"/>
                <w:szCs w:val="18"/>
                <w:lang w:val="en-US"/>
              </w:rPr>
              <w:t>Agrovit Nano</w:t>
            </w:r>
            <w:r w:rsidRPr="00D017C6">
              <w:rPr>
                <w:rFonts w:ascii="Arial" w:hAnsi="Arial" w:cs="Arial"/>
                <w:sz w:val="18"/>
                <w:szCs w:val="18"/>
                <w:lang w:val="uz-Cyrl-UZ"/>
              </w:rPr>
              <w:t>»</w:t>
            </w:r>
            <w:r w:rsidRPr="00D017C6">
              <w:rPr>
                <w:rFonts w:ascii="Arial" w:hAnsi="Arial" w:cs="Arial"/>
                <w:sz w:val="18"/>
                <w:szCs w:val="18"/>
                <w:lang w:val="en-US"/>
              </w:rPr>
              <w:t>,</w:t>
            </w:r>
            <w:r w:rsidRPr="00D017C6">
              <w:rPr>
                <w:rFonts w:ascii="Arial" w:hAnsi="Arial" w:cs="Arial"/>
                <w:sz w:val="18"/>
                <w:szCs w:val="18"/>
                <w:lang w:val="uz-Cyrl-UZ"/>
              </w:rPr>
              <w:t xml:space="preserve"> МЧЖ</w:t>
            </w:r>
            <w:r w:rsidRPr="00D017C6">
              <w:rPr>
                <w:rFonts w:ascii="Arial" w:hAnsi="Arial" w:cs="Arial"/>
                <w:sz w:val="18"/>
                <w:szCs w:val="18"/>
                <w:lang w:val="en-US"/>
              </w:rPr>
              <w:t xml:space="preserve">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 xml:space="preserve">Фосфорли азот-калий ўғитлари </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(N, 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 xml:space="preserve">O) </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 xml:space="preserve">(маркалар: NK-1, NK-2, PN-2, KP-1 </w:t>
            </w:r>
            <w:r w:rsidRPr="00D017C6">
              <w:rPr>
                <w:rFonts w:ascii="Arial" w:hAnsi="Arial" w:cs="Arial"/>
                <w:sz w:val="18"/>
                <w:szCs w:val="18"/>
                <w:lang w:val="uz-Cyrl-UZ"/>
              </w:rPr>
              <w:lastRenderedPageBreak/>
              <w:t>ва NH4K-1)</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208"/>
              </w:tabs>
              <w:rPr>
                <w:rFonts w:ascii="Arial" w:hAnsi="Arial" w:cs="Arial"/>
                <w:sz w:val="18"/>
                <w:szCs w:val="18"/>
                <w:lang w:val="uz-Cyrl-UZ" w:bidi="he-IL"/>
              </w:rPr>
            </w:pPr>
            <w:r w:rsidRPr="00D017C6">
              <w:rPr>
                <w:rFonts w:ascii="Arial" w:hAnsi="Arial" w:cs="Arial"/>
                <w:sz w:val="18"/>
                <w:szCs w:val="18"/>
                <w:lang w:val="uz-Cyrl-UZ" w:bidi="he-IL"/>
              </w:rPr>
              <w:lastRenderedPageBreak/>
              <w:t>«BROWN COAL» ХК</w:t>
            </w:r>
            <w:r w:rsidRPr="00D017C6">
              <w:rPr>
                <w:rFonts w:ascii="Arial" w:hAnsi="Arial" w:cs="Arial"/>
                <w:sz w:val="18"/>
                <w:szCs w:val="18"/>
                <w:lang w:val="uz-Cyrl-UZ"/>
              </w:rPr>
              <w:t xml:space="preserve">, </w:t>
            </w:r>
            <w:r w:rsidRPr="00D017C6">
              <w:rPr>
                <w:rFonts w:ascii="Arial" w:hAnsi="Arial" w:cs="Arial"/>
                <w:sz w:val="18"/>
                <w:szCs w:val="18"/>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208"/>
              </w:tabs>
              <w:rPr>
                <w:rFonts w:ascii="Arial" w:hAnsi="Arial" w:cs="Arial"/>
                <w:sz w:val="18"/>
                <w:szCs w:val="18"/>
                <w:lang w:val="uz-Cyrl-UZ" w:bidi="he-IL"/>
              </w:rPr>
            </w:pPr>
            <w:r w:rsidRPr="00D017C6">
              <w:rPr>
                <w:rFonts w:ascii="Arial" w:hAnsi="Arial" w:cs="Arial"/>
                <w:sz w:val="18"/>
                <w:szCs w:val="18"/>
                <w:lang w:val="uz-Cyrl-UZ" w:bidi="he-IL"/>
              </w:rPr>
              <w:t>«BROWN COAL» ХК</w:t>
            </w:r>
            <w:r w:rsidRPr="00D017C6">
              <w:rPr>
                <w:rFonts w:ascii="Arial" w:hAnsi="Arial" w:cs="Arial"/>
                <w:sz w:val="18"/>
                <w:szCs w:val="18"/>
                <w:lang w:val="uz-Cyrl-UZ"/>
              </w:rPr>
              <w:t xml:space="preserve">, </w:t>
            </w:r>
            <w:r w:rsidRPr="00D017C6">
              <w:rPr>
                <w:rFonts w:ascii="Arial" w:hAnsi="Arial" w:cs="Arial"/>
                <w:sz w:val="18"/>
                <w:szCs w:val="18"/>
              </w:rPr>
              <w:t>Ўзбекистон</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lastRenderedPageBreak/>
              <w:t>Агрофос</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w:t>
            </w:r>
            <w:r w:rsidRPr="00D017C6">
              <w:rPr>
                <w:rFonts w:ascii="Arial" w:hAnsi="Arial" w:cs="Arial"/>
                <w:sz w:val="18"/>
                <w:szCs w:val="18"/>
                <w:lang w:val="en-US"/>
              </w:rPr>
              <w:t xml:space="preserve">N, </w:t>
            </w:r>
            <w:r w:rsidRPr="00D017C6">
              <w:rPr>
                <w:rFonts w:ascii="Arial" w:hAnsi="Arial" w:cs="Arial"/>
                <w:sz w:val="18"/>
                <w:szCs w:val="18"/>
                <w:lang w:val="uz-Cyrl-UZ"/>
              </w:rPr>
              <w:t>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w:t>
            </w:r>
            <w:r w:rsidRPr="00D017C6">
              <w:rPr>
                <w:rFonts w:ascii="Arial" w:hAnsi="Arial" w:cs="Arial"/>
                <w:sz w:val="18"/>
                <w:szCs w:val="18"/>
                <w:lang w:val="en-US"/>
              </w:rPr>
              <w:t>)</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«Akbar Shaxzod Qurilish»,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«Akbar Shaxzod Qurilish», МЧЖ 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 xml:space="preserve">“Омухта, азот-калийли минерал ўғитлари” </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(маркалар: NK, NK-1, NK(2))</w:t>
            </w:r>
          </w:p>
          <w:p w:rsidR="00AE5679" w:rsidRPr="00D017C6" w:rsidRDefault="00AE5679" w:rsidP="00AE5679">
            <w:pPr>
              <w:rPr>
                <w:rFonts w:ascii="Arial" w:hAnsi="Arial" w:cs="Arial"/>
                <w:sz w:val="18"/>
                <w:szCs w:val="18"/>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208"/>
              </w:tabs>
              <w:rPr>
                <w:rFonts w:ascii="Arial" w:hAnsi="Arial" w:cs="Arial"/>
                <w:sz w:val="18"/>
                <w:szCs w:val="18"/>
                <w:lang w:val="en-US"/>
              </w:rPr>
            </w:pPr>
            <w:r w:rsidRPr="00D017C6">
              <w:rPr>
                <w:rFonts w:ascii="Arial" w:hAnsi="Arial" w:cs="Arial"/>
                <w:sz w:val="18"/>
                <w:szCs w:val="18"/>
                <w:lang w:val="uz-Cyrl-UZ" w:bidi="he-IL"/>
              </w:rPr>
              <w:t>«AGROMIXHIM» ХК</w:t>
            </w:r>
            <w:r w:rsidRPr="00D017C6">
              <w:rPr>
                <w:rFonts w:ascii="Arial" w:hAnsi="Arial" w:cs="Arial"/>
                <w:sz w:val="18"/>
                <w:szCs w:val="18"/>
                <w:lang w:val="uz-Cyrl-UZ"/>
              </w:rPr>
              <w:t xml:space="preserve">, </w:t>
            </w:r>
            <w:r w:rsidRPr="00D017C6">
              <w:rPr>
                <w:rFonts w:ascii="Arial" w:hAnsi="Arial" w:cs="Arial"/>
                <w:sz w:val="18"/>
                <w:szCs w:val="18"/>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208"/>
              </w:tabs>
              <w:rPr>
                <w:rFonts w:ascii="Arial" w:hAnsi="Arial" w:cs="Arial"/>
                <w:sz w:val="18"/>
                <w:szCs w:val="18"/>
                <w:lang w:val="en-US"/>
              </w:rPr>
            </w:pPr>
            <w:r w:rsidRPr="00D017C6">
              <w:rPr>
                <w:rFonts w:ascii="Arial" w:hAnsi="Arial" w:cs="Arial"/>
                <w:sz w:val="18"/>
                <w:szCs w:val="18"/>
                <w:lang w:val="uz-Cyrl-UZ" w:bidi="he-IL"/>
              </w:rPr>
              <w:t>«AGROMIXHIM» ХК</w:t>
            </w:r>
            <w:r w:rsidRPr="00D017C6">
              <w:rPr>
                <w:rFonts w:ascii="Arial" w:hAnsi="Arial" w:cs="Arial"/>
                <w:sz w:val="18"/>
                <w:szCs w:val="18"/>
                <w:lang w:val="uz-Cyrl-UZ"/>
              </w:rPr>
              <w:t xml:space="preserve">, </w:t>
            </w:r>
            <w:r w:rsidRPr="00D017C6">
              <w:rPr>
                <w:rFonts w:ascii="Arial" w:hAnsi="Arial" w:cs="Arial"/>
                <w:sz w:val="18"/>
                <w:szCs w:val="18"/>
              </w:rPr>
              <w:t>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rPr>
              <w:t>“</w:t>
            </w:r>
            <w:r w:rsidRPr="00D017C6">
              <w:rPr>
                <w:rFonts w:ascii="Arial" w:hAnsi="Arial" w:cs="Arial"/>
                <w:sz w:val="18"/>
                <w:szCs w:val="18"/>
                <w:lang w:val="uz-Cyrl-UZ"/>
              </w:rPr>
              <w:t>Омухта, а</w:t>
            </w:r>
            <w:r w:rsidRPr="00D017C6">
              <w:rPr>
                <w:rFonts w:ascii="Arial" w:hAnsi="Arial" w:cs="Arial"/>
                <w:sz w:val="18"/>
                <w:szCs w:val="18"/>
              </w:rPr>
              <w:t xml:space="preserve">зот-фосфорли минерал ўғитлари” </w:t>
            </w:r>
          </w:p>
          <w:p w:rsidR="00AE5679" w:rsidRPr="00D017C6" w:rsidRDefault="00AE5679" w:rsidP="00AE5679">
            <w:pPr>
              <w:rPr>
                <w:rFonts w:ascii="Arial" w:hAnsi="Arial" w:cs="Arial"/>
                <w:sz w:val="18"/>
                <w:szCs w:val="18"/>
                <w:lang w:val="uz-Cyrl-UZ"/>
              </w:rPr>
            </w:pPr>
            <w:r w:rsidRPr="00D017C6">
              <w:rPr>
                <w:rFonts w:ascii="Arial" w:hAnsi="Arial" w:cs="Arial"/>
                <w:sz w:val="18"/>
                <w:szCs w:val="18"/>
              </w:rPr>
              <w:t xml:space="preserve">(маркалар: </w:t>
            </w:r>
            <w:r w:rsidRPr="00D017C6">
              <w:rPr>
                <w:rFonts w:ascii="Arial" w:hAnsi="Arial" w:cs="Arial"/>
                <w:sz w:val="18"/>
                <w:szCs w:val="18"/>
                <w:lang w:val="en-US"/>
              </w:rPr>
              <w:t>PN</w:t>
            </w:r>
            <w:r w:rsidRPr="00D017C6">
              <w:rPr>
                <w:rFonts w:ascii="Arial" w:hAnsi="Arial" w:cs="Arial"/>
                <w:sz w:val="18"/>
                <w:szCs w:val="18"/>
              </w:rPr>
              <w:t xml:space="preserve">(1) ва </w:t>
            </w:r>
            <w:r w:rsidRPr="00D017C6">
              <w:rPr>
                <w:rFonts w:ascii="Arial" w:hAnsi="Arial" w:cs="Arial"/>
                <w:sz w:val="18"/>
                <w:szCs w:val="18"/>
                <w:lang w:val="en-US"/>
              </w:rPr>
              <w:t>PN</w:t>
            </w:r>
            <w:r w:rsidRPr="00D017C6">
              <w:rPr>
                <w:rFonts w:ascii="Arial" w:hAnsi="Arial" w:cs="Arial"/>
                <w:sz w:val="18"/>
                <w:szCs w:val="18"/>
              </w:rPr>
              <w:t>(2))</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208"/>
              </w:tabs>
              <w:rPr>
                <w:rFonts w:ascii="Arial" w:hAnsi="Arial" w:cs="Arial"/>
                <w:sz w:val="18"/>
                <w:szCs w:val="18"/>
                <w:lang w:val="en-US"/>
              </w:rPr>
            </w:pPr>
            <w:r w:rsidRPr="00D017C6">
              <w:rPr>
                <w:rFonts w:ascii="Arial" w:hAnsi="Arial" w:cs="Arial"/>
                <w:sz w:val="18"/>
                <w:szCs w:val="18"/>
                <w:lang w:val="uz-Cyrl-UZ" w:bidi="he-IL"/>
              </w:rPr>
              <w:t>«AGROMIXHIM» ХК</w:t>
            </w:r>
            <w:r w:rsidRPr="00D017C6">
              <w:rPr>
                <w:rFonts w:ascii="Arial" w:hAnsi="Arial" w:cs="Arial"/>
                <w:sz w:val="18"/>
                <w:szCs w:val="18"/>
                <w:lang w:val="uz-Cyrl-UZ"/>
              </w:rPr>
              <w:t xml:space="preserve">, </w:t>
            </w:r>
            <w:r w:rsidRPr="00D017C6">
              <w:rPr>
                <w:rFonts w:ascii="Arial" w:hAnsi="Arial" w:cs="Arial"/>
                <w:sz w:val="18"/>
                <w:szCs w:val="18"/>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208"/>
              </w:tabs>
              <w:rPr>
                <w:rFonts w:ascii="Arial" w:hAnsi="Arial" w:cs="Arial"/>
                <w:sz w:val="18"/>
                <w:szCs w:val="18"/>
                <w:lang w:val="en-US"/>
              </w:rPr>
            </w:pPr>
            <w:r w:rsidRPr="00D017C6">
              <w:rPr>
                <w:rFonts w:ascii="Arial" w:hAnsi="Arial" w:cs="Arial"/>
                <w:sz w:val="18"/>
                <w:szCs w:val="18"/>
                <w:lang w:val="uz-Cyrl-UZ" w:bidi="he-IL"/>
              </w:rPr>
              <w:t>«AGROMIXHIM» ХК</w:t>
            </w:r>
            <w:r w:rsidRPr="00D017C6">
              <w:rPr>
                <w:rFonts w:ascii="Arial" w:hAnsi="Arial" w:cs="Arial"/>
                <w:sz w:val="18"/>
                <w:szCs w:val="18"/>
                <w:lang w:val="uz-Cyrl-UZ"/>
              </w:rPr>
              <w:t xml:space="preserve">, </w:t>
            </w:r>
            <w:r w:rsidRPr="00D017C6">
              <w:rPr>
                <w:rFonts w:ascii="Arial" w:hAnsi="Arial" w:cs="Arial"/>
                <w:sz w:val="18"/>
                <w:szCs w:val="18"/>
              </w:rPr>
              <w:t>Ўзбекистон</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rPr>
              <w:t>Минеральное удобрение Азотно-Фосфорно-Калийные смешанные       (марки: NK, NPK и KN)</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208"/>
              </w:tabs>
              <w:rPr>
                <w:rFonts w:ascii="Arial" w:hAnsi="Arial" w:cs="Arial"/>
                <w:sz w:val="18"/>
                <w:szCs w:val="18"/>
                <w:lang w:val="en-US" w:bidi="he-IL"/>
              </w:rPr>
            </w:pPr>
            <w:r w:rsidRPr="00D017C6">
              <w:rPr>
                <w:rFonts w:ascii="Arial" w:hAnsi="Arial" w:cs="Arial"/>
                <w:sz w:val="18"/>
                <w:szCs w:val="18"/>
                <w:lang w:val="uz-Cyrl-UZ" w:bidi="he-IL"/>
              </w:rPr>
              <w:t>«GREEN SOIL AGRO CHEMICAL COMPANY»</w:t>
            </w:r>
            <w:r w:rsidRPr="00D017C6">
              <w:rPr>
                <w:rFonts w:ascii="Arial" w:hAnsi="Arial" w:cs="Arial"/>
                <w:sz w:val="18"/>
                <w:szCs w:val="18"/>
                <w:lang w:val="en-US" w:bidi="he-IL"/>
              </w:rPr>
              <w:t xml:space="preserve"> </w:t>
            </w:r>
            <w:r w:rsidRPr="00D017C6">
              <w:rPr>
                <w:rFonts w:ascii="Arial" w:hAnsi="Arial" w:cs="Arial"/>
                <w:sz w:val="18"/>
                <w:szCs w:val="18"/>
                <w:lang w:val="uz-Cyrl-UZ" w:bidi="he-IL"/>
              </w:rPr>
              <w:t xml:space="preserve">ҚК </w:t>
            </w:r>
            <w:r w:rsidRPr="00D017C6">
              <w:rPr>
                <w:rFonts w:ascii="Arial" w:hAnsi="Arial" w:cs="Arial"/>
                <w:sz w:val="18"/>
                <w:szCs w:val="18"/>
                <w:lang w:val="uz-Cyrl-UZ"/>
              </w:rPr>
              <w:t>МЧЖ Ўзбекистон</w:t>
            </w:r>
            <w:r w:rsidRPr="00D017C6">
              <w:rPr>
                <w:rFonts w:ascii="Arial" w:hAnsi="Arial" w:cs="Arial"/>
                <w:sz w:val="18"/>
                <w:szCs w:val="18"/>
                <w:lang w:val="en-US" w:bidi="he-IL"/>
              </w:rPr>
              <w:t xml:space="preserve"> </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208"/>
              </w:tabs>
              <w:rPr>
                <w:rFonts w:ascii="Arial" w:hAnsi="Arial" w:cs="Arial"/>
                <w:sz w:val="18"/>
                <w:szCs w:val="18"/>
                <w:lang w:val="uz-Cyrl-UZ" w:bidi="he-IL"/>
              </w:rPr>
            </w:pPr>
            <w:r w:rsidRPr="00D017C6">
              <w:rPr>
                <w:rFonts w:ascii="Arial" w:hAnsi="Arial" w:cs="Arial"/>
                <w:sz w:val="18"/>
                <w:szCs w:val="18"/>
                <w:lang w:val="uz-Cyrl-UZ" w:bidi="he-IL"/>
              </w:rPr>
              <w:t>«GREEN SOIL AGRO CHEMICAL COMPANY»</w:t>
            </w:r>
            <w:r w:rsidRPr="00D017C6">
              <w:rPr>
                <w:rFonts w:ascii="Arial" w:hAnsi="Arial" w:cs="Arial"/>
                <w:sz w:val="18"/>
                <w:szCs w:val="18"/>
                <w:lang w:val="en-US" w:bidi="he-IL"/>
              </w:rPr>
              <w:t xml:space="preserve"> </w:t>
            </w:r>
            <w:r w:rsidRPr="00D017C6">
              <w:rPr>
                <w:rFonts w:ascii="Arial" w:hAnsi="Arial" w:cs="Arial"/>
                <w:sz w:val="18"/>
                <w:szCs w:val="18"/>
                <w:lang w:val="uz-Cyrl-UZ" w:bidi="he-IL"/>
              </w:rPr>
              <w:t xml:space="preserve">ҚК </w:t>
            </w:r>
            <w:r w:rsidRPr="00D017C6">
              <w:rPr>
                <w:rFonts w:ascii="Arial" w:hAnsi="Arial" w:cs="Arial"/>
                <w:sz w:val="18"/>
                <w:szCs w:val="18"/>
                <w:lang w:val="uz-Cyrl-UZ"/>
              </w:rPr>
              <w:t>МЧЖ 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 xml:space="preserve">Aqua Chil </w:t>
            </w:r>
            <w:r w:rsidRPr="00D017C6">
              <w:rPr>
                <w:rFonts w:ascii="Arial" w:hAnsi="Arial" w:cs="Arial"/>
                <w:sz w:val="18"/>
                <w:szCs w:val="18"/>
                <w:lang w:val="uz-Cyrl-UZ"/>
              </w:rPr>
              <w:t>э.</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208"/>
              </w:tabs>
              <w:rPr>
                <w:rFonts w:ascii="Arial" w:hAnsi="Arial" w:cs="Arial"/>
                <w:sz w:val="18"/>
                <w:szCs w:val="18"/>
                <w:lang w:val="uz-Cyrl-UZ" w:bidi="he-IL"/>
              </w:rPr>
            </w:pPr>
            <w:r w:rsidRPr="00D017C6">
              <w:rPr>
                <w:rFonts w:ascii="Arial" w:hAnsi="Arial" w:cs="Arial"/>
                <w:sz w:val="18"/>
                <w:szCs w:val="18"/>
                <w:lang w:val="uz-Cyrl-UZ" w:bidi="he-IL"/>
              </w:rPr>
              <w:t>«SGCI AMERICAN CORPORATION»</w:t>
            </w:r>
            <w:r w:rsidRPr="00D017C6">
              <w:rPr>
                <w:rFonts w:ascii="Arial" w:hAnsi="Arial" w:cs="Arial"/>
                <w:sz w:val="18"/>
                <w:szCs w:val="18"/>
                <w:lang w:val="uz-Cyrl-UZ"/>
              </w:rPr>
              <w:t>,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208"/>
              </w:tabs>
              <w:rPr>
                <w:rFonts w:ascii="Arial" w:hAnsi="Arial" w:cs="Arial"/>
                <w:sz w:val="18"/>
                <w:szCs w:val="18"/>
                <w:lang w:val="uz-Cyrl-UZ" w:bidi="he-IL"/>
              </w:rPr>
            </w:pPr>
            <w:r w:rsidRPr="00D017C6">
              <w:rPr>
                <w:rFonts w:ascii="Arial" w:hAnsi="Arial" w:cs="Arial"/>
                <w:sz w:val="18"/>
                <w:szCs w:val="18"/>
                <w:lang w:val="uz-Cyrl-UZ" w:bidi="he-IL"/>
              </w:rPr>
              <w:t>«</w:t>
            </w:r>
            <w:r w:rsidRPr="00D017C6">
              <w:rPr>
                <w:rFonts w:ascii="Arial" w:hAnsi="Arial" w:cs="Arial"/>
                <w:sz w:val="18"/>
                <w:szCs w:val="18"/>
                <w:lang w:val="en-US" w:bidi="he-IL"/>
              </w:rPr>
              <w:t>Innovative Eco-Care Pvt. Ltd</w:t>
            </w:r>
            <w:r w:rsidRPr="00D017C6">
              <w:rPr>
                <w:rFonts w:ascii="Arial" w:hAnsi="Arial" w:cs="Arial"/>
                <w:sz w:val="18"/>
                <w:szCs w:val="18"/>
                <w:lang w:val="uz-Cyrl-UZ" w:bidi="he-IL"/>
              </w:rPr>
              <w:t>»</w:t>
            </w:r>
            <w:r w:rsidRPr="00D017C6">
              <w:rPr>
                <w:rFonts w:ascii="Arial" w:hAnsi="Arial" w:cs="Arial"/>
                <w:sz w:val="18"/>
                <w:szCs w:val="18"/>
                <w:lang w:val="en-US" w:bidi="he-IL"/>
              </w:rPr>
              <w:t xml:space="preserve"> </w:t>
            </w:r>
            <w:r w:rsidRPr="00D017C6">
              <w:rPr>
                <w:rFonts w:ascii="Arial" w:hAnsi="Arial" w:cs="Arial"/>
                <w:sz w:val="18"/>
                <w:szCs w:val="18"/>
                <w:lang w:val="uz-Cyrl-UZ" w:bidi="he-IL"/>
              </w:rPr>
              <w:t>,</w:t>
            </w:r>
          </w:p>
          <w:p w:rsidR="00AE5679" w:rsidRPr="00D017C6" w:rsidRDefault="00AE5679" w:rsidP="00AE5679">
            <w:pPr>
              <w:tabs>
                <w:tab w:val="left" w:pos="3208"/>
              </w:tabs>
              <w:rPr>
                <w:rFonts w:ascii="Arial" w:hAnsi="Arial" w:cs="Arial"/>
                <w:sz w:val="18"/>
                <w:szCs w:val="18"/>
                <w:lang w:val="en-US" w:bidi="he-IL"/>
              </w:rPr>
            </w:pPr>
            <w:r w:rsidRPr="00D017C6">
              <w:rPr>
                <w:rFonts w:ascii="Arial" w:hAnsi="Arial" w:cs="Arial"/>
                <w:sz w:val="18"/>
                <w:szCs w:val="18"/>
                <w:lang w:val="uz-Cyrl-UZ" w:bidi="he-IL"/>
              </w:rPr>
              <w:t>Индия</w:t>
            </w:r>
            <w:r w:rsidRPr="00D017C6">
              <w:rPr>
                <w:rFonts w:ascii="Arial" w:hAnsi="Arial" w:cs="Arial"/>
                <w:sz w:val="18"/>
                <w:szCs w:val="18"/>
                <w:lang w:val="en-US" w:bidi="he-IL"/>
              </w:rPr>
              <w:t xml:space="preserve">  </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 xml:space="preserve">I – Surge </w:t>
            </w:r>
            <w:r w:rsidRPr="00D017C6">
              <w:rPr>
                <w:rFonts w:ascii="Arial" w:hAnsi="Arial" w:cs="Arial"/>
                <w:sz w:val="18"/>
                <w:szCs w:val="18"/>
                <w:lang w:val="uz-Cyrl-UZ"/>
              </w:rPr>
              <w:t>э</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r w:rsidRPr="00D017C6">
              <w:rPr>
                <w:rFonts w:ascii="Arial" w:hAnsi="Arial" w:cs="Arial"/>
                <w:sz w:val="18"/>
                <w:szCs w:val="18"/>
                <w:lang w:val="uz-Cyrl-UZ"/>
              </w:rPr>
              <w:t>.</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208"/>
              </w:tabs>
              <w:rPr>
                <w:rFonts w:ascii="Arial" w:hAnsi="Arial" w:cs="Arial"/>
                <w:sz w:val="18"/>
                <w:szCs w:val="18"/>
                <w:lang w:val="uz-Cyrl-UZ" w:bidi="he-IL"/>
              </w:rPr>
            </w:pPr>
            <w:r w:rsidRPr="00D017C6">
              <w:rPr>
                <w:rFonts w:ascii="Arial" w:hAnsi="Arial" w:cs="Arial"/>
                <w:sz w:val="18"/>
                <w:szCs w:val="18"/>
                <w:lang w:val="uz-Cyrl-UZ" w:bidi="he-IL"/>
              </w:rPr>
              <w:t>«SGCI AMERICAN CORPORATION»</w:t>
            </w:r>
            <w:r w:rsidRPr="00D017C6">
              <w:rPr>
                <w:rFonts w:ascii="Arial" w:hAnsi="Arial" w:cs="Arial"/>
                <w:sz w:val="18"/>
                <w:szCs w:val="18"/>
                <w:lang w:val="uz-Cyrl-UZ"/>
              </w:rPr>
              <w:t>, МЧЖ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208"/>
              </w:tabs>
              <w:rPr>
                <w:rFonts w:ascii="Arial" w:hAnsi="Arial" w:cs="Arial"/>
                <w:sz w:val="18"/>
                <w:szCs w:val="18"/>
                <w:lang w:val="uz-Cyrl-UZ" w:bidi="he-IL"/>
              </w:rPr>
            </w:pPr>
            <w:r w:rsidRPr="00D017C6">
              <w:rPr>
                <w:rFonts w:ascii="Arial" w:hAnsi="Arial" w:cs="Arial"/>
                <w:sz w:val="18"/>
                <w:szCs w:val="18"/>
                <w:lang w:val="uz-Cyrl-UZ" w:bidi="he-IL"/>
              </w:rPr>
              <w:t>«</w:t>
            </w:r>
            <w:r w:rsidRPr="00D017C6">
              <w:rPr>
                <w:rFonts w:ascii="Arial" w:hAnsi="Arial" w:cs="Arial"/>
                <w:sz w:val="18"/>
                <w:szCs w:val="18"/>
                <w:lang w:val="en-US" w:bidi="he-IL"/>
              </w:rPr>
              <w:t>Innovative Eco-Care Pvt. Ltd</w:t>
            </w:r>
            <w:r w:rsidRPr="00D017C6">
              <w:rPr>
                <w:rFonts w:ascii="Arial" w:hAnsi="Arial" w:cs="Arial"/>
                <w:sz w:val="18"/>
                <w:szCs w:val="18"/>
                <w:lang w:val="uz-Cyrl-UZ" w:bidi="he-IL"/>
              </w:rPr>
              <w:t>»</w:t>
            </w:r>
            <w:r w:rsidRPr="00D017C6">
              <w:rPr>
                <w:rFonts w:ascii="Arial" w:hAnsi="Arial" w:cs="Arial"/>
                <w:sz w:val="18"/>
                <w:szCs w:val="18"/>
                <w:lang w:val="en-US" w:bidi="he-IL"/>
              </w:rPr>
              <w:t xml:space="preserve"> </w:t>
            </w:r>
            <w:r w:rsidRPr="00D017C6">
              <w:rPr>
                <w:rFonts w:ascii="Arial" w:hAnsi="Arial" w:cs="Arial"/>
                <w:sz w:val="18"/>
                <w:szCs w:val="18"/>
                <w:lang w:val="uz-Cyrl-UZ" w:bidi="he-IL"/>
              </w:rPr>
              <w:t>,</w:t>
            </w:r>
          </w:p>
          <w:p w:rsidR="00AE5679" w:rsidRPr="00D017C6" w:rsidRDefault="00AE5679" w:rsidP="00AE5679">
            <w:pPr>
              <w:tabs>
                <w:tab w:val="left" w:pos="3208"/>
              </w:tabs>
              <w:rPr>
                <w:rFonts w:ascii="Arial" w:hAnsi="Arial" w:cs="Arial"/>
                <w:sz w:val="18"/>
                <w:szCs w:val="18"/>
                <w:lang w:val="en-US" w:bidi="he-IL"/>
              </w:rPr>
            </w:pPr>
            <w:r w:rsidRPr="00D017C6">
              <w:rPr>
                <w:rFonts w:ascii="Arial" w:hAnsi="Arial" w:cs="Arial"/>
                <w:sz w:val="18"/>
                <w:szCs w:val="18"/>
                <w:lang w:val="uz-Cyrl-UZ" w:bidi="he-IL"/>
              </w:rPr>
              <w:t>Индия</w:t>
            </w:r>
            <w:r w:rsidRPr="00D017C6">
              <w:rPr>
                <w:rFonts w:ascii="Arial" w:hAnsi="Arial" w:cs="Arial"/>
                <w:sz w:val="18"/>
                <w:szCs w:val="18"/>
                <w:lang w:val="en-US" w:bidi="he-IL"/>
              </w:rPr>
              <w:t xml:space="preserve">  </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NPK Микроэлементларга бой комплекс ўғит (N, 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O)</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208"/>
              </w:tabs>
              <w:rPr>
                <w:rFonts w:ascii="Arial" w:hAnsi="Arial" w:cs="Arial"/>
                <w:sz w:val="18"/>
                <w:szCs w:val="18"/>
                <w:lang w:val="en-US" w:bidi="he-IL"/>
              </w:rPr>
            </w:pPr>
            <w:r w:rsidRPr="00D017C6">
              <w:rPr>
                <w:rFonts w:ascii="Arial" w:hAnsi="Arial" w:cs="Arial"/>
                <w:sz w:val="18"/>
                <w:szCs w:val="18"/>
                <w:lang w:val="en-US" w:bidi="he-IL"/>
              </w:rPr>
              <w:t xml:space="preserve">«KOKAND WATER TRADE», </w:t>
            </w:r>
            <w:r w:rsidRPr="00D017C6">
              <w:rPr>
                <w:rFonts w:ascii="Arial" w:hAnsi="Arial" w:cs="Arial"/>
                <w:sz w:val="18"/>
                <w:szCs w:val="18"/>
                <w:lang w:bidi="he-IL"/>
              </w:rPr>
              <w:t>МЧЖ</w:t>
            </w:r>
            <w:r w:rsidRPr="00D017C6">
              <w:rPr>
                <w:rFonts w:ascii="Arial" w:hAnsi="Arial" w:cs="Arial"/>
                <w:sz w:val="18"/>
                <w:szCs w:val="18"/>
                <w:lang w:val="en-US" w:bidi="he-IL"/>
              </w:rPr>
              <w:t xml:space="preserve"> </w:t>
            </w:r>
            <w:r w:rsidRPr="00D017C6">
              <w:rPr>
                <w:rFonts w:ascii="Arial" w:hAnsi="Arial" w:cs="Arial"/>
                <w:sz w:val="18"/>
                <w:szCs w:val="18"/>
                <w:lang w:val="uz-Cyrl-UZ"/>
              </w:rPr>
              <w:t>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208"/>
              </w:tabs>
              <w:rPr>
                <w:rFonts w:ascii="Arial" w:hAnsi="Arial" w:cs="Arial"/>
                <w:sz w:val="18"/>
                <w:szCs w:val="18"/>
                <w:lang w:val="uz-Cyrl-UZ" w:bidi="he-IL"/>
              </w:rPr>
            </w:pPr>
            <w:r w:rsidRPr="00D017C6">
              <w:rPr>
                <w:rFonts w:ascii="Arial" w:hAnsi="Arial" w:cs="Arial"/>
                <w:sz w:val="18"/>
                <w:szCs w:val="18"/>
                <w:lang w:val="en-US" w:bidi="he-IL"/>
              </w:rPr>
              <w:t xml:space="preserve">«KOKAND WATER TRADE», </w:t>
            </w:r>
            <w:r w:rsidRPr="00D017C6">
              <w:rPr>
                <w:rFonts w:ascii="Arial" w:hAnsi="Arial" w:cs="Arial"/>
                <w:sz w:val="18"/>
                <w:szCs w:val="18"/>
                <w:lang w:bidi="he-IL"/>
              </w:rPr>
              <w:t>МЧЖ</w:t>
            </w:r>
            <w:r w:rsidRPr="00D017C6">
              <w:rPr>
                <w:rFonts w:ascii="Arial" w:hAnsi="Arial" w:cs="Arial"/>
                <w:sz w:val="18"/>
                <w:szCs w:val="18"/>
                <w:lang w:val="en-US" w:bidi="he-IL"/>
              </w:rPr>
              <w:t xml:space="preserve"> </w:t>
            </w:r>
            <w:r w:rsidRPr="00D017C6">
              <w:rPr>
                <w:rFonts w:ascii="Arial" w:hAnsi="Arial" w:cs="Arial"/>
                <w:sz w:val="18"/>
                <w:szCs w:val="18"/>
                <w:lang w:val="uz-Cyrl-UZ"/>
              </w:rPr>
              <w:t>Ўзбекистон</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Минерал ўғит “ЕВРО КАС”</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 xml:space="preserve">(марка: КС 28, КАС 30 ва КАС 32) </w:t>
            </w:r>
          </w:p>
          <w:p w:rsidR="00AE5679" w:rsidRPr="00D017C6" w:rsidRDefault="00AE5679" w:rsidP="00AE5679">
            <w:pPr>
              <w:rPr>
                <w:rFonts w:ascii="Arial" w:hAnsi="Arial" w:cs="Arial"/>
                <w:sz w:val="18"/>
                <w:szCs w:val="18"/>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208"/>
              </w:tabs>
              <w:rPr>
                <w:rFonts w:ascii="Arial" w:hAnsi="Arial" w:cs="Arial"/>
                <w:sz w:val="18"/>
                <w:szCs w:val="18"/>
                <w:lang w:val="en-US" w:bidi="he-IL"/>
              </w:rPr>
            </w:pPr>
            <w:r w:rsidRPr="00D017C6">
              <w:rPr>
                <w:rFonts w:ascii="Arial" w:hAnsi="Arial" w:cs="Arial"/>
                <w:sz w:val="18"/>
                <w:szCs w:val="18"/>
                <w:lang w:val="uz-Cyrl-UZ" w:bidi="he-IL"/>
              </w:rPr>
              <w:t>«GREEN SOIL AGRO CHEMICAL COMPANY»</w:t>
            </w:r>
            <w:r w:rsidRPr="00D017C6">
              <w:rPr>
                <w:rFonts w:ascii="Arial" w:hAnsi="Arial" w:cs="Arial"/>
                <w:sz w:val="18"/>
                <w:szCs w:val="18"/>
                <w:lang w:val="en-US" w:bidi="he-IL"/>
              </w:rPr>
              <w:t xml:space="preserve"> </w:t>
            </w:r>
            <w:r w:rsidRPr="00D017C6">
              <w:rPr>
                <w:rFonts w:ascii="Arial" w:hAnsi="Arial" w:cs="Arial"/>
                <w:sz w:val="18"/>
                <w:szCs w:val="18"/>
                <w:lang w:val="uz-Cyrl-UZ" w:bidi="he-IL"/>
              </w:rPr>
              <w:t xml:space="preserve">ҚК </w:t>
            </w:r>
            <w:r w:rsidRPr="00D017C6">
              <w:rPr>
                <w:rFonts w:ascii="Arial" w:hAnsi="Arial" w:cs="Arial"/>
                <w:sz w:val="18"/>
                <w:szCs w:val="18"/>
                <w:lang w:val="uz-Cyrl-UZ"/>
              </w:rPr>
              <w:t>МЧЖ Ўзбекистон</w:t>
            </w:r>
            <w:r w:rsidRPr="00D017C6">
              <w:rPr>
                <w:rFonts w:ascii="Arial" w:hAnsi="Arial" w:cs="Arial"/>
                <w:sz w:val="18"/>
                <w:szCs w:val="18"/>
                <w:lang w:val="en-US" w:bidi="he-IL"/>
              </w:rPr>
              <w:t xml:space="preserve"> </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tabs>
                <w:tab w:val="left" w:pos="3208"/>
              </w:tabs>
              <w:rPr>
                <w:rFonts w:ascii="Arial" w:hAnsi="Arial" w:cs="Arial"/>
                <w:sz w:val="18"/>
                <w:szCs w:val="18"/>
                <w:lang w:val="uz-Cyrl-UZ" w:bidi="he-IL"/>
              </w:rPr>
            </w:pPr>
            <w:r w:rsidRPr="00D017C6">
              <w:rPr>
                <w:rFonts w:ascii="Arial" w:hAnsi="Arial" w:cs="Arial"/>
                <w:sz w:val="18"/>
                <w:szCs w:val="18"/>
                <w:lang w:val="uz-Cyrl-UZ" w:bidi="he-IL"/>
              </w:rPr>
              <w:t>«GREEN SOIL AGRO CHEMICAL COMPANY»</w:t>
            </w:r>
            <w:r w:rsidRPr="00D017C6">
              <w:rPr>
                <w:rFonts w:ascii="Arial" w:hAnsi="Arial" w:cs="Arial"/>
                <w:sz w:val="18"/>
                <w:szCs w:val="18"/>
                <w:lang w:val="en-US" w:bidi="he-IL"/>
              </w:rPr>
              <w:t xml:space="preserve"> </w:t>
            </w:r>
            <w:r w:rsidRPr="00D017C6">
              <w:rPr>
                <w:rFonts w:ascii="Arial" w:hAnsi="Arial" w:cs="Arial"/>
                <w:sz w:val="18"/>
                <w:szCs w:val="18"/>
                <w:lang w:val="uz-Cyrl-UZ" w:bidi="he-IL"/>
              </w:rPr>
              <w:t xml:space="preserve">ҚК </w:t>
            </w:r>
            <w:r w:rsidRPr="00D017C6">
              <w:rPr>
                <w:rFonts w:ascii="Arial" w:hAnsi="Arial" w:cs="Arial"/>
                <w:sz w:val="18"/>
                <w:szCs w:val="18"/>
                <w:lang w:val="uz-Cyrl-UZ"/>
              </w:rPr>
              <w:t>МЧЖ Ўзбекистон</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Калий селитраси</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(N, K</w:t>
            </w:r>
            <w:r w:rsidRPr="00D017C6">
              <w:rPr>
                <w:rFonts w:ascii="Arial" w:hAnsi="Arial" w:cs="Arial"/>
                <w:sz w:val="18"/>
                <w:szCs w:val="18"/>
                <w:vertAlign w:val="subscript"/>
                <w:lang w:val="uz-Cyrl-UZ"/>
              </w:rPr>
              <w:t>2</w:t>
            </w:r>
            <w:r w:rsidRPr="00D017C6">
              <w:rPr>
                <w:rFonts w:ascii="Arial" w:hAnsi="Arial" w:cs="Arial"/>
                <w:sz w:val="18"/>
                <w:szCs w:val="18"/>
                <w:lang w:val="uz-Cyrl-UZ"/>
              </w:rPr>
              <w:t>O + Zn, Cu, Co, Mn)</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«Kimyo savdo ta`minot servis»</w:t>
            </w:r>
            <w:r w:rsidRPr="00D017C6">
              <w:rPr>
                <w:rFonts w:ascii="Arial" w:hAnsi="Arial" w:cs="Arial"/>
                <w:sz w:val="18"/>
                <w:szCs w:val="18"/>
                <w:lang w:val="en-US"/>
              </w:rPr>
              <w:t>,</w:t>
            </w:r>
            <w:r w:rsidRPr="00D017C6">
              <w:rPr>
                <w:rFonts w:ascii="Arial" w:hAnsi="Arial" w:cs="Arial"/>
                <w:sz w:val="18"/>
                <w:szCs w:val="18"/>
                <w:lang w:val="uz-Cyrl-UZ"/>
              </w:rPr>
              <w:t xml:space="preserve"> МЧЖ</w:t>
            </w:r>
            <w:r w:rsidRPr="00D017C6">
              <w:rPr>
                <w:rFonts w:ascii="Arial" w:hAnsi="Arial" w:cs="Arial"/>
                <w:sz w:val="18"/>
                <w:szCs w:val="18"/>
                <w:lang w:val="en-US"/>
              </w:rPr>
              <w:t xml:space="preserve">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«Kimyo savdo ta`minot servis»</w:t>
            </w:r>
            <w:r w:rsidRPr="00D017C6">
              <w:rPr>
                <w:rFonts w:ascii="Arial" w:hAnsi="Arial" w:cs="Arial"/>
                <w:sz w:val="18"/>
                <w:szCs w:val="18"/>
                <w:lang w:val="en-US"/>
              </w:rPr>
              <w:t>,</w:t>
            </w:r>
            <w:r w:rsidRPr="00D017C6">
              <w:rPr>
                <w:rFonts w:ascii="Arial" w:hAnsi="Arial" w:cs="Arial"/>
                <w:sz w:val="18"/>
                <w:szCs w:val="18"/>
                <w:lang w:val="uz-Cyrl-UZ"/>
              </w:rPr>
              <w:t xml:space="preserve"> МЧЖ</w:t>
            </w:r>
            <w:r w:rsidRPr="00D017C6">
              <w:rPr>
                <w:rFonts w:ascii="Arial" w:hAnsi="Arial" w:cs="Arial"/>
                <w:sz w:val="18"/>
                <w:szCs w:val="18"/>
                <w:lang w:val="en-US"/>
              </w:rPr>
              <w:t xml:space="preserve">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Agro Tomchi</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(N, P</w:t>
            </w:r>
            <w:r w:rsidRPr="00D017C6">
              <w:rPr>
                <w:rFonts w:ascii="Arial" w:hAnsi="Arial" w:cs="Arial"/>
                <w:sz w:val="18"/>
                <w:szCs w:val="18"/>
                <w:vertAlign w:val="subscript"/>
                <w:lang w:val="uz-Cyrl-UZ"/>
              </w:rPr>
              <w:t>2</w:t>
            </w:r>
            <w:r w:rsidRPr="00D017C6">
              <w:rPr>
                <w:rFonts w:ascii="Arial" w:hAnsi="Arial" w:cs="Arial"/>
                <w:sz w:val="18"/>
                <w:szCs w:val="18"/>
                <w:lang w:val="uz-Cyrl-UZ"/>
              </w:rPr>
              <w:t>O</w:t>
            </w:r>
            <w:r w:rsidRPr="00D017C6">
              <w:rPr>
                <w:rFonts w:ascii="Arial" w:hAnsi="Arial" w:cs="Arial"/>
                <w:sz w:val="18"/>
                <w:szCs w:val="18"/>
                <w:vertAlign w:val="subscript"/>
                <w:lang w:val="uz-Cyrl-UZ"/>
              </w:rPr>
              <w:t>5</w:t>
            </w:r>
            <w:r w:rsidRPr="00D017C6">
              <w:rPr>
                <w:rFonts w:ascii="Arial" w:hAnsi="Arial" w:cs="Arial"/>
                <w:sz w:val="18"/>
                <w:szCs w:val="18"/>
                <w:lang w:val="uz-Cyrl-UZ"/>
              </w:rPr>
              <w:t>, K</w:t>
            </w:r>
            <w:r w:rsidRPr="00D017C6">
              <w:rPr>
                <w:rFonts w:ascii="Arial" w:hAnsi="Arial" w:cs="Arial"/>
                <w:sz w:val="18"/>
                <w:szCs w:val="18"/>
                <w:vertAlign w:val="subscript"/>
                <w:lang w:val="uz-Cyrl-UZ"/>
              </w:rPr>
              <w:t>2</w:t>
            </w:r>
            <w:r w:rsidRPr="00D017C6">
              <w:rPr>
                <w:rFonts w:ascii="Arial" w:hAnsi="Arial" w:cs="Arial"/>
                <w:sz w:val="18"/>
                <w:szCs w:val="18"/>
                <w:lang w:val="uz-Cyrl-UZ"/>
              </w:rPr>
              <w:t xml:space="preserve">O) </w:t>
            </w:r>
          </w:p>
          <w:p w:rsidR="00AE5679" w:rsidRPr="00D017C6" w:rsidRDefault="00AE5679" w:rsidP="00AE5679">
            <w:pPr>
              <w:rPr>
                <w:rFonts w:ascii="Arial" w:hAnsi="Arial" w:cs="Arial"/>
                <w:sz w:val="18"/>
                <w:szCs w:val="18"/>
                <w:lang w:val="uz-Cyrl-UZ"/>
              </w:rPr>
            </w:pPr>
            <w:r w:rsidRPr="00D017C6">
              <w:rPr>
                <w:rFonts w:ascii="Arial" w:hAnsi="Arial" w:cs="Arial"/>
                <w:sz w:val="18"/>
                <w:szCs w:val="18"/>
                <w:lang w:val="en-US"/>
              </w:rPr>
              <w:t>2026.30.04</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uz-Cyrl-UZ"/>
              </w:rPr>
              <w:t>«</w:t>
            </w:r>
            <w:r w:rsidRPr="00D017C6">
              <w:rPr>
                <w:rFonts w:ascii="Arial" w:hAnsi="Arial" w:cs="Arial"/>
                <w:sz w:val="18"/>
                <w:szCs w:val="18"/>
                <w:lang w:val="en-US"/>
              </w:rPr>
              <w:t>AGRO TOMCHI</w:t>
            </w:r>
            <w:r w:rsidRPr="00D017C6">
              <w:rPr>
                <w:rFonts w:ascii="Arial" w:hAnsi="Arial" w:cs="Arial"/>
                <w:sz w:val="18"/>
                <w:szCs w:val="18"/>
                <w:lang w:val="uz-Cyrl-UZ"/>
              </w:rPr>
              <w:t>»</w:t>
            </w:r>
            <w:r w:rsidRPr="00D017C6">
              <w:rPr>
                <w:rFonts w:ascii="Arial" w:hAnsi="Arial" w:cs="Arial"/>
                <w:sz w:val="18"/>
                <w:szCs w:val="18"/>
                <w:lang w:val="en-US"/>
              </w:rPr>
              <w:t>,</w:t>
            </w:r>
            <w:r w:rsidRPr="00D017C6">
              <w:rPr>
                <w:rFonts w:ascii="Arial" w:hAnsi="Arial" w:cs="Arial"/>
                <w:sz w:val="18"/>
                <w:szCs w:val="18"/>
                <w:lang w:val="uz-Cyrl-UZ"/>
              </w:rPr>
              <w:t xml:space="preserve"> МЧЖ</w:t>
            </w:r>
            <w:r w:rsidRPr="00D017C6">
              <w:rPr>
                <w:rFonts w:ascii="Arial" w:hAnsi="Arial" w:cs="Arial"/>
                <w:sz w:val="18"/>
                <w:szCs w:val="18"/>
                <w:lang w:val="en-US"/>
              </w:rPr>
              <w:t xml:space="preserve">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w:t>
            </w:r>
            <w:r w:rsidRPr="00D017C6">
              <w:rPr>
                <w:rFonts w:ascii="Arial" w:hAnsi="Arial" w:cs="Arial"/>
                <w:sz w:val="18"/>
                <w:szCs w:val="18"/>
                <w:lang w:val="en-US"/>
              </w:rPr>
              <w:t>AGRO TOMCHI</w:t>
            </w:r>
            <w:r w:rsidRPr="00D017C6">
              <w:rPr>
                <w:rFonts w:ascii="Arial" w:hAnsi="Arial" w:cs="Arial"/>
                <w:sz w:val="18"/>
                <w:szCs w:val="18"/>
                <w:lang w:val="uz-Cyrl-UZ"/>
              </w:rPr>
              <w:t>»</w:t>
            </w:r>
            <w:r w:rsidRPr="00D017C6">
              <w:rPr>
                <w:rFonts w:ascii="Arial" w:hAnsi="Arial" w:cs="Arial"/>
                <w:sz w:val="18"/>
                <w:szCs w:val="18"/>
                <w:lang w:val="en-US"/>
              </w:rPr>
              <w:t>,</w:t>
            </w:r>
            <w:r w:rsidRPr="00D017C6">
              <w:rPr>
                <w:rFonts w:ascii="Arial" w:hAnsi="Arial" w:cs="Arial"/>
                <w:sz w:val="18"/>
                <w:szCs w:val="18"/>
                <w:lang w:val="uz-Cyrl-UZ"/>
              </w:rPr>
              <w:t xml:space="preserve"> МЧЖ</w:t>
            </w:r>
            <w:r w:rsidRPr="00D017C6">
              <w:rPr>
                <w:rFonts w:ascii="Arial" w:hAnsi="Arial" w:cs="Arial"/>
                <w:sz w:val="18"/>
                <w:szCs w:val="18"/>
                <w:lang w:val="en-US"/>
              </w:rPr>
              <w:t xml:space="preserve"> </w:t>
            </w:r>
            <w:r w:rsidRPr="00D017C6">
              <w:rPr>
                <w:rFonts w:ascii="Arial" w:hAnsi="Arial" w:cs="Arial"/>
                <w:sz w:val="18"/>
                <w:szCs w:val="18"/>
                <w:lang w:val="uz-Cyrl-UZ" w:bidi="he-IL"/>
              </w:rPr>
              <w:t>Ў</w:t>
            </w:r>
            <w:r w:rsidRPr="00D017C6">
              <w:rPr>
                <w:rFonts w:ascii="Arial" w:hAnsi="Arial" w:cs="Arial"/>
                <w:sz w:val="18"/>
                <w:szCs w:val="18"/>
                <w:lang w:bidi="he-IL"/>
              </w:rPr>
              <w:t>збекист</w:t>
            </w:r>
            <w:r w:rsidRPr="00D017C6">
              <w:rPr>
                <w:rFonts w:ascii="Arial" w:hAnsi="Arial" w:cs="Arial"/>
                <w:sz w:val="18"/>
                <w:szCs w:val="18"/>
                <w:lang w:val="uz-Cyrl-UZ" w:bidi="he-IL"/>
              </w:rPr>
              <w:t>о</w:t>
            </w:r>
            <w:r w:rsidRPr="00D017C6">
              <w:rPr>
                <w:rFonts w:ascii="Arial" w:hAnsi="Arial" w:cs="Arial"/>
                <w:sz w:val="18"/>
                <w:szCs w:val="18"/>
                <w:lang w:bidi="he-IL"/>
              </w:rPr>
              <w:t>н</w:t>
            </w:r>
            <w:r w:rsidRPr="00D017C6">
              <w:rPr>
                <w:rFonts w:ascii="Arial" w:hAnsi="Arial" w:cs="Arial"/>
                <w:sz w:val="18"/>
                <w:szCs w:val="18"/>
                <w:lang w:val="en-US" w:bidi="he-IL"/>
              </w:rPr>
              <w:t>.</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“Хлорсиз сувда эрувчан комплекс минерал сульфат-калий-азотли ўғит” гранула, кук.</w:t>
            </w:r>
          </w:p>
          <w:p w:rsidR="00AE5679" w:rsidRPr="00D017C6" w:rsidRDefault="00AE5679" w:rsidP="00AE5679">
            <w:pPr>
              <w:rPr>
                <w:rFonts w:ascii="Arial" w:hAnsi="Arial" w:cs="Arial"/>
                <w:sz w:val="18"/>
                <w:szCs w:val="18"/>
              </w:rPr>
            </w:pPr>
            <w:r w:rsidRPr="00D017C6">
              <w:rPr>
                <w:rFonts w:ascii="Arial" w:hAnsi="Arial" w:cs="Arial"/>
                <w:sz w:val="18"/>
                <w:szCs w:val="18"/>
              </w:rPr>
              <w:t>(азот-N, калий-K, олтингугурт - S)</w:t>
            </w:r>
          </w:p>
          <w:p w:rsidR="00AE5679" w:rsidRPr="00D017C6" w:rsidRDefault="00AE5679" w:rsidP="00AE5679">
            <w:pPr>
              <w:rPr>
                <w:rFonts w:ascii="Arial" w:hAnsi="Arial" w:cs="Arial"/>
                <w:sz w:val="18"/>
                <w:szCs w:val="18"/>
              </w:rPr>
            </w:pPr>
            <w:r w:rsidRPr="00D017C6">
              <w:rPr>
                <w:rFonts w:ascii="Arial" w:hAnsi="Arial" w:cs="Arial"/>
                <w:sz w:val="18"/>
                <w:szCs w:val="18"/>
              </w:rPr>
              <w:t>30.03.2027</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"G`ALLAOROL KALIY FOSFAT" МЧЖ</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"G`ALLAOROL KALIY FOSFAT" МЧЖ</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“NPK” </w:t>
            </w:r>
            <w:r w:rsidRPr="00D017C6">
              <w:rPr>
                <w:rFonts w:ascii="Arial" w:hAnsi="Arial" w:cs="Arial"/>
                <w:sz w:val="18"/>
                <w:szCs w:val="18"/>
              </w:rPr>
              <w:t>ўғит</w:t>
            </w:r>
            <w:r w:rsidRPr="00D017C6">
              <w:rPr>
                <w:rFonts w:ascii="Arial" w:hAnsi="Arial" w:cs="Arial"/>
                <w:sz w:val="18"/>
                <w:szCs w:val="18"/>
                <w:lang w:val="en-US"/>
              </w:rPr>
              <w:t xml:space="preserve"> </w:t>
            </w:r>
            <w:r w:rsidRPr="00D017C6">
              <w:rPr>
                <w:rFonts w:ascii="Arial" w:hAnsi="Arial" w:cs="Arial"/>
                <w:sz w:val="18"/>
                <w:szCs w:val="18"/>
              </w:rPr>
              <w:t>кук</w:t>
            </w:r>
            <w:r w:rsidRPr="00D017C6">
              <w:rPr>
                <w:rFonts w:ascii="Arial" w:hAnsi="Arial" w:cs="Arial"/>
                <w:sz w:val="18"/>
                <w:szCs w:val="18"/>
                <w:lang w:val="en-US"/>
              </w:rPr>
              <w:t xml:space="preserve">. </w:t>
            </w:r>
            <w:r w:rsidRPr="00D017C6">
              <w:rPr>
                <w:rFonts w:ascii="Arial" w:hAnsi="Arial" w:cs="Arial"/>
                <w:sz w:val="18"/>
                <w:szCs w:val="18"/>
              </w:rPr>
              <w:t>марка</w:t>
            </w:r>
            <w:r w:rsidRPr="00D017C6">
              <w:rPr>
                <w:rFonts w:ascii="Arial" w:hAnsi="Arial" w:cs="Arial"/>
                <w:sz w:val="18"/>
                <w:szCs w:val="18"/>
                <w:lang w:val="en-US"/>
              </w:rPr>
              <w:t>: 18-18-18</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 (N, P2O5, K2O)</w:t>
            </w:r>
          </w:p>
          <w:p w:rsidR="00AE5679" w:rsidRPr="00D017C6" w:rsidRDefault="00AE5679" w:rsidP="00AE5679">
            <w:pPr>
              <w:rPr>
                <w:rFonts w:ascii="Arial" w:hAnsi="Arial" w:cs="Arial"/>
                <w:sz w:val="18"/>
                <w:szCs w:val="18"/>
              </w:rPr>
            </w:pPr>
            <w:r w:rsidRPr="00D017C6">
              <w:rPr>
                <w:rFonts w:ascii="Arial" w:hAnsi="Arial" w:cs="Arial"/>
                <w:sz w:val="18"/>
                <w:szCs w:val="18"/>
                <w:lang w:val="en-US"/>
              </w:rPr>
              <w:t xml:space="preserve"> </w:t>
            </w:r>
            <w:r w:rsidRPr="00D017C6">
              <w:rPr>
                <w:rFonts w:ascii="Arial" w:hAnsi="Arial" w:cs="Arial"/>
                <w:sz w:val="18"/>
                <w:szCs w:val="18"/>
              </w:rPr>
              <w:t>30.03.2027</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"G`ALLAOROL KALIY FOSFAT" МЧЖ</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"G`ALLAOROL KALIY FOSFAT" МЧЖ</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ROOTWINNER </w:t>
            </w:r>
            <w:r w:rsidRPr="00D017C6">
              <w:rPr>
                <w:rFonts w:ascii="Arial" w:hAnsi="Arial" w:cs="Arial"/>
                <w:sz w:val="18"/>
                <w:szCs w:val="18"/>
              </w:rPr>
              <w:t>с</w:t>
            </w:r>
            <w:r w:rsidRPr="00D017C6">
              <w:rPr>
                <w:rFonts w:ascii="Arial" w:hAnsi="Arial" w:cs="Arial"/>
                <w:sz w:val="18"/>
                <w:szCs w:val="18"/>
                <w:lang w:val="en-US"/>
              </w:rPr>
              <w:t>.</w:t>
            </w:r>
            <w:r w:rsidRPr="00D017C6">
              <w:rPr>
                <w:rFonts w:ascii="Arial" w:hAnsi="Arial" w:cs="Arial"/>
                <w:sz w:val="18"/>
                <w:szCs w:val="18"/>
              </w:rPr>
              <w:t>э</w:t>
            </w:r>
            <w:r w:rsidRPr="00D017C6">
              <w:rPr>
                <w:rFonts w:ascii="Arial" w:hAnsi="Arial" w:cs="Arial"/>
                <w:sz w:val="18"/>
                <w:szCs w:val="18"/>
                <w:lang w:val="en-US"/>
              </w:rPr>
              <w:t xml:space="preserve">. </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(N, P2O5, K2O + </w:t>
            </w:r>
            <w:r w:rsidRPr="00D017C6">
              <w:rPr>
                <w:rFonts w:ascii="Arial" w:hAnsi="Arial" w:cs="Arial"/>
                <w:sz w:val="18"/>
                <w:szCs w:val="18"/>
              </w:rPr>
              <w:t>денгиз</w:t>
            </w:r>
          </w:p>
          <w:p w:rsidR="00AE5679" w:rsidRPr="00D017C6" w:rsidRDefault="00AE5679" w:rsidP="00AE5679">
            <w:pPr>
              <w:rPr>
                <w:rFonts w:ascii="Arial" w:hAnsi="Arial" w:cs="Arial"/>
                <w:sz w:val="18"/>
                <w:szCs w:val="18"/>
              </w:rPr>
            </w:pPr>
            <w:r w:rsidRPr="00D017C6">
              <w:rPr>
                <w:rFonts w:ascii="Arial" w:hAnsi="Arial" w:cs="Arial"/>
                <w:sz w:val="18"/>
                <w:szCs w:val="18"/>
                <w:lang w:val="en-US"/>
              </w:rPr>
              <w:t xml:space="preserve"> </w:t>
            </w:r>
            <w:r w:rsidRPr="00D017C6">
              <w:rPr>
                <w:rFonts w:ascii="Arial" w:hAnsi="Arial" w:cs="Arial"/>
                <w:sz w:val="18"/>
                <w:szCs w:val="18"/>
              </w:rPr>
              <w:t>сув ўтлари экстракти, органик моддалар, микроэлементлар)</w:t>
            </w:r>
          </w:p>
          <w:p w:rsidR="00AE5679" w:rsidRPr="00D017C6" w:rsidRDefault="00AE5679" w:rsidP="00AE5679">
            <w:pPr>
              <w:rPr>
                <w:rFonts w:ascii="Arial" w:hAnsi="Arial" w:cs="Arial"/>
                <w:sz w:val="18"/>
                <w:szCs w:val="18"/>
              </w:rPr>
            </w:pPr>
            <w:r w:rsidRPr="00D017C6">
              <w:rPr>
                <w:rFonts w:ascii="Arial" w:hAnsi="Arial" w:cs="Arial"/>
                <w:sz w:val="18"/>
                <w:szCs w:val="18"/>
              </w:rPr>
              <w:t>30.03.2027</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«SAMO FARM SERVIS» МЧЖ, Узбекистан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“QINDAO SEAWIN BIOTECH GROUP CO.,LTD” Хитой</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ALGA-21st </w:t>
            </w:r>
            <w:r w:rsidRPr="00D017C6">
              <w:rPr>
                <w:rFonts w:ascii="Arial" w:hAnsi="Arial" w:cs="Arial"/>
                <w:sz w:val="18"/>
                <w:szCs w:val="18"/>
              </w:rPr>
              <w:t>п</w:t>
            </w:r>
            <w:r w:rsidRPr="00D017C6">
              <w:rPr>
                <w:rFonts w:ascii="Arial" w:hAnsi="Arial" w:cs="Arial"/>
                <w:sz w:val="18"/>
                <w:szCs w:val="18"/>
                <w:lang w:val="en-US"/>
              </w:rPr>
              <w:t>.</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 (N, P2O5, K2O + </w:t>
            </w:r>
            <w:r w:rsidRPr="00D017C6">
              <w:rPr>
                <w:rFonts w:ascii="Arial" w:hAnsi="Arial" w:cs="Arial"/>
                <w:sz w:val="18"/>
                <w:szCs w:val="18"/>
              </w:rPr>
              <w:t>алгин</w:t>
            </w:r>
            <w:r w:rsidRPr="00D017C6">
              <w:rPr>
                <w:rFonts w:ascii="Arial" w:hAnsi="Arial" w:cs="Arial"/>
                <w:sz w:val="18"/>
                <w:szCs w:val="18"/>
                <w:lang w:val="en-US"/>
              </w:rPr>
              <w:t xml:space="preserve">  </w:t>
            </w:r>
            <w:r w:rsidRPr="00D017C6">
              <w:rPr>
                <w:rFonts w:ascii="Arial" w:hAnsi="Arial" w:cs="Arial"/>
                <w:sz w:val="18"/>
                <w:szCs w:val="18"/>
              </w:rPr>
              <w:t>кислотаси</w:t>
            </w:r>
            <w:r w:rsidRPr="00D017C6">
              <w:rPr>
                <w:rFonts w:ascii="Arial" w:hAnsi="Arial" w:cs="Arial"/>
                <w:sz w:val="18"/>
                <w:szCs w:val="18"/>
                <w:lang w:val="en-US"/>
              </w:rPr>
              <w:t xml:space="preserve">, </w:t>
            </w:r>
            <w:r w:rsidRPr="00D017C6">
              <w:rPr>
                <w:rFonts w:ascii="Arial" w:hAnsi="Arial" w:cs="Arial"/>
                <w:sz w:val="18"/>
                <w:szCs w:val="18"/>
              </w:rPr>
              <w:t>органик</w:t>
            </w:r>
            <w:r w:rsidRPr="00D017C6">
              <w:rPr>
                <w:rFonts w:ascii="Arial" w:hAnsi="Arial" w:cs="Arial"/>
                <w:sz w:val="18"/>
                <w:szCs w:val="18"/>
                <w:lang w:val="en-US"/>
              </w:rPr>
              <w:t xml:space="preserve"> </w:t>
            </w:r>
            <w:r w:rsidRPr="00D017C6">
              <w:rPr>
                <w:rFonts w:ascii="Arial" w:hAnsi="Arial" w:cs="Arial"/>
                <w:sz w:val="18"/>
                <w:szCs w:val="18"/>
              </w:rPr>
              <w:t>моддалар</w:t>
            </w:r>
            <w:r w:rsidRPr="00D017C6">
              <w:rPr>
                <w:rFonts w:ascii="Arial" w:hAnsi="Arial" w:cs="Arial"/>
                <w:sz w:val="18"/>
                <w:szCs w:val="18"/>
                <w:lang w:val="en-US"/>
              </w:rPr>
              <w:t>)</w:t>
            </w:r>
          </w:p>
          <w:p w:rsidR="00AE5679" w:rsidRPr="00D017C6" w:rsidRDefault="00AE5679" w:rsidP="00AE5679">
            <w:pPr>
              <w:rPr>
                <w:rFonts w:ascii="Arial" w:hAnsi="Arial" w:cs="Arial"/>
                <w:sz w:val="18"/>
                <w:szCs w:val="18"/>
              </w:rPr>
            </w:pPr>
            <w:r w:rsidRPr="00D017C6">
              <w:rPr>
                <w:rFonts w:ascii="Arial" w:hAnsi="Arial" w:cs="Arial"/>
                <w:sz w:val="18"/>
                <w:szCs w:val="18"/>
              </w:rPr>
              <w:t>30.03.2027</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«SAMO FARM SERVIS» МЧЖ, Узбекистан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“QINDAO SEAWIN BIOTECH GROUP CO.,LTD” Хитой</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SEAWEED MICROMIX </w:t>
            </w:r>
            <w:r w:rsidRPr="00D017C6">
              <w:rPr>
                <w:rFonts w:ascii="Arial" w:hAnsi="Arial" w:cs="Arial"/>
                <w:sz w:val="18"/>
                <w:szCs w:val="18"/>
              </w:rPr>
              <w:t>с</w:t>
            </w:r>
            <w:r w:rsidRPr="00D017C6">
              <w:rPr>
                <w:rFonts w:ascii="Arial" w:hAnsi="Arial" w:cs="Arial"/>
                <w:sz w:val="18"/>
                <w:szCs w:val="18"/>
                <w:lang w:val="en-US"/>
              </w:rPr>
              <w:t>.</w:t>
            </w:r>
            <w:r w:rsidRPr="00D017C6">
              <w:rPr>
                <w:rFonts w:ascii="Arial" w:hAnsi="Arial" w:cs="Arial"/>
                <w:sz w:val="18"/>
                <w:szCs w:val="18"/>
              </w:rPr>
              <w:t>э</w:t>
            </w:r>
            <w:r w:rsidRPr="00D017C6">
              <w:rPr>
                <w:rFonts w:ascii="Arial" w:hAnsi="Arial" w:cs="Arial"/>
                <w:sz w:val="18"/>
                <w:szCs w:val="18"/>
                <w:lang w:val="en-US"/>
              </w:rPr>
              <w:t>.</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 (B, Fe, Zn, Mn,  Cu, MgO, S, K2O + </w:t>
            </w:r>
            <w:r w:rsidRPr="00D017C6">
              <w:rPr>
                <w:rFonts w:ascii="Arial" w:hAnsi="Arial" w:cs="Arial"/>
                <w:sz w:val="18"/>
                <w:szCs w:val="18"/>
              </w:rPr>
              <w:t>органик</w:t>
            </w:r>
            <w:r w:rsidRPr="00D017C6">
              <w:rPr>
                <w:rFonts w:ascii="Arial" w:hAnsi="Arial" w:cs="Arial"/>
                <w:sz w:val="18"/>
                <w:szCs w:val="18"/>
                <w:lang w:val="en-US"/>
              </w:rPr>
              <w:t xml:space="preserve"> </w:t>
            </w:r>
            <w:r w:rsidRPr="00D017C6">
              <w:rPr>
                <w:rFonts w:ascii="Arial" w:hAnsi="Arial" w:cs="Arial"/>
                <w:sz w:val="18"/>
                <w:szCs w:val="18"/>
              </w:rPr>
              <w:t>моддалар</w:t>
            </w:r>
            <w:r w:rsidRPr="00D017C6">
              <w:rPr>
                <w:rFonts w:ascii="Arial" w:hAnsi="Arial" w:cs="Arial"/>
                <w:sz w:val="18"/>
                <w:szCs w:val="18"/>
                <w:lang w:val="en-US"/>
              </w:rPr>
              <w:t>)</w:t>
            </w:r>
          </w:p>
          <w:p w:rsidR="00AE5679" w:rsidRPr="00D017C6" w:rsidRDefault="00AE5679" w:rsidP="00AE5679">
            <w:pPr>
              <w:rPr>
                <w:rFonts w:ascii="Arial" w:hAnsi="Arial" w:cs="Arial"/>
                <w:sz w:val="18"/>
                <w:szCs w:val="18"/>
              </w:rPr>
            </w:pPr>
            <w:r w:rsidRPr="00D017C6">
              <w:rPr>
                <w:rFonts w:ascii="Arial" w:hAnsi="Arial" w:cs="Arial"/>
                <w:sz w:val="18"/>
                <w:szCs w:val="18"/>
              </w:rPr>
              <w:t>30.03.2027</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«SAMO FARM SERVIS» МЧЖ, Узбекистан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“QINDAO SEAWIN BIOTECH GROUP CO.,LTD” Хитой</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"Хлорсиз сувда эрувчан комплекс NKS ўғит" гранула, кук. ;</w:t>
            </w:r>
          </w:p>
          <w:p w:rsidR="00AE5679" w:rsidRPr="00D017C6" w:rsidRDefault="00AE5679" w:rsidP="00AE5679">
            <w:pPr>
              <w:rPr>
                <w:rFonts w:ascii="Arial" w:hAnsi="Arial" w:cs="Arial"/>
                <w:sz w:val="18"/>
                <w:szCs w:val="18"/>
              </w:rPr>
            </w:pPr>
            <w:r w:rsidRPr="00D017C6">
              <w:rPr>
                <w:rFonts w:ascii="Arial" w:hAnsi="Arial" w:cs="Arial"/>
                <w:sz w:val="18"/>
                <w:szCs w:val="18"/>
              </w:rPr>
              <w:t>(азот-N, калий-K, олтингугурт – S)</w:t>
            </w:r>
          </w:p>
          <w:p w:rsidR="00AE5679" w:rsidRPr="00D017C6" w:rsidRDefault="00AE5679" w:rsidP="00AE5679">
            <w:pPr>
              <w:rPr>
                <w:rFonts w:ascii="Arial" w:hAnsi="Arial" w:cs="Arial"/>
                <w:sz w:val="18"/>
                <w:szCs w:val="18"/>
              </w:rPr>
            </w:pPr>
            <w:r w:rsidRPr="00D017C6">
              <w:rPr>
                <w:rFonts w:ascii="Arial" w:hAnsi="Arial" w:cs="Arial"/>
                <w:sz w:val="18"/>
                <w:szCs w:val="18"/>
              </w:rPr>
              <w:t>30.03.2027</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"G`ALLAOROL KALIY FOSFAT" МЧЖ</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"G`ALLAOROL KALIY FOSFAT" МЧЖ</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СУЛЬФОМОЧЕВИНА;</w:t>
            </w:r>
          </w:p>
          <w:p w:rsidR="00AE5679" w:rsidRPr="00D017C6" w:rsidRDefault="00AE5679" w:rsidP="00AE5679">
            <w:pPr>
              <w:rPr>
                <w:rFonts w:ascii="Arial" w:hAnsi="Arial" w:cs="Arial"/>
                <w:sz w:val="18"/>
                <w:szCs w:val="18"/>
              </w:rPr>
            </w:pPr>
            <w:r w:rsidRPr="00D017C6">
              <w:rPr>
                <w:rFonts w:ascii="Arial" w:hAnsi="Arial" w:cs="Arial"/>
                <w:sz w:val="18"/>
                <w:szCs w:val="18"/>
              </w:rPr>
              <w:t xml:space="preserve"> (сульфат аммония, карбамид) </w:t>
            </w:r>
          </w:p>
          <w:p w:rsidR="00AE5679" w:rsidRPr="00D017C6" w:rsidRDefault="00AE5679" w:rsidP="00AE5679">
            <w:pPr>
              <w:rPr>
                <w:rFonts w:ascii="Arial" w:hAnsi="Arial" w:cs="Arial"/>
                <w:sz w:val="18"/>
                <w:szCs w:val="18"/>
              </w:rPr>
            </w:pPr>
            <w:r w:rsidRPr="00D017C6">
              <w:rPr>
                <w:rFonts w:ascii="Arial" w:hAnsi="Arial" w:cs="Arial"/>
                <w:sz w:val="18"/>
                <w:szCs w:val="18"/>
              </w:rPr>
              <w:t>30.0</w:t>
            </w:r>
            <w:r w:rsidRPr="00D017C6">
              <w:rPr>
                <w:rFonts w:ascii="Arial" w:hAnsi="Arial" w:cs="Arial"/>
                <w:sz w:val="18"/>
                <w:szCs w:val="18"/>
                <w:lang w:val="uz-Cyrl-UZ"/>
              </w:rPr>
              <w:t>4</w:t>
            </w:r>
            <w:r w:rsidRPr="00D017C6">
              <w:rPr>
                <w:rFonts w:ascii="Arial" w:hAnsi="Arial" w:cs="Arial"/>
                <w:sz w:val="18"/>
                <w:szCs w:val="18"/>
              </w:rPr>
              <w:t>.2026</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"MAXAM-CHIRCHIQ" AKSIYADORLIK JAMIYATI QO`SHMA KORXONA</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"MAXAM-CHIRCHIQ" AKSIYADORLIK JAMIYATI QO`SHMA KORXONA</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lastRenderedPageBreak/>
              <w:t xml:space="preserve">ФОСФОМОЧЕВИНА (Марка: ФМ1, ФМ2, ФМ3); </w:t>
            </w:r>
          </w:p>
          <w:p w:rsidR="00AE5679" w:rsidRPr="00D017C6" w:rsidRDefault="00AE5679" w:rsidP="00AE5679">
            <w:pPr>
              <w:rPr>
                <w:rFonts w:ascii="Arial" w:hAnsi="Arial" w:cs="Arial"/>
                <w:sz w:val="18"/>
                <w:szCs w:val="18"/>
              </w:rPr>
            </w:pPr>
            <w:r w:rsidRPr="00D017C6">
              <w:rPr>
                <w:rFonts w:ascii="Arial" w:hAnsi="Arial" w:cs="Arial"/>
                <w:sz w:val="18"/>
                <w:szCs w:val="18"/>
              </w:rPr>
              <w:t>(аммофос (P2O5), карбамид (N)</w:t>
            </w:r>
          </w:p>
          <w:p w:rsidR="00AE5679" w:rsidRPr="00D017C6" w:rsidRDefault="00AE5679" w:rsidP="00AE5679">
            <w:pPr>
              <w:rPr>
                <w:rFonts w:ascii="Arial" w:hAnsi="Arial" w:cs="Arial"/>
                <w:sz w:val="18"/>
                <w:szCs w:val="18"/>
              </w:rPr>
            </w:pPr>
            <w:r w:rsidRPr="00D017C6">
              <w:rPr>
                <w:rFonts w:ascii="Arial" w:hAnsi="Arial" w:cs="Arial"/>
                <w:sz w:val="18"/>
                <w:szCs w:val="18"/>
              </w:rPr>
              <w:t>30.0</w:t>
            </w:r>
            <w:r w:rsidRPr="00D017C6">
              <w:rPr>
                <w:rFonts w:ascii="Arial" w:hAnsi="Arial" w:cs="Arial"/>
                <w:sz w:val="18"/>
                <w:szCs w:val="18"/>
                <w:lang w:val="uz-Cyrl-UZ"/>
              </w:rPr>
              <w:t>4</w:t>
            </w:r>
            <w:r w:rsidRPr="00D017C6">
              <w:rPr>
                <w:rFonts w:ascii="Arial" w:hAnsi="Arial" w:cs="Arial"/>
                <w:sz w:val="18"/>
                <w:szCs w:val="18"/>
              </w:rPr>
              <w:t>.2026</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"MAXAM-CHIRCHIQ" AKSIYADORLIK JAMIYATI QO`SHMA KORXONA</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"MAXAM-CHIRCHIQ" AKSIYADORLIK JAMIYATI QO`SHMA KORXONA</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СУЮҚ АЗОТЛИ (КАС) ЎҒИТИ </w:t>
            </w:r>
          </w:p>
          <w:p w:rsidR="00AE5679" w:rsidRPr="00D017C6" w:rsidRDefault="00AE5679" w:rsidP="00AE5679">
            <w:pPr>
              <w:rPr>
                <w:rFonts w:ascii="Arial" w:hAnsi="Arial" w:cs="Arial"/>
                <w:sz w:val="18"/>
                <w:szCs w:val="18"/>
              </w:rPr>
            </w:pPr>
            <w:r w:rsidRPr="00D017C6">
              <w:rPr>
                <w:rFonts w:ascii="Arial" w:hAnsi="Arial" w:cs="Arial"/>
                <w:sz w:val="18"/>
                <w:szCs w:val="18"/>
              </w:rPr>
              <w:t xml:space="preserve"> (азот, фосфор, аммиакли селитра, карбамид)</w:t>
            </w:r>
          </w:p>
          <w:p w:rsidR="00AE5679" w:rsidRPr="00D017C6" w:rsidRDefault="00AE5679" w:rsidP="00AE5679">
            <w:pPr>
              <w:rPr>
                <w:rFonts w:ascii="Arial" w:hAnsi="Arial" w:cs="Arial"/>
                <w:sz w:val="18"/>
                <w:szCs w:val="18"/>
              </w:rPr>
            </w:pPr>
            <w:r w:rsidRPr="00D017C6">
              <w:rPr>
                <w:rFonts w:ascii="Arial" w:hAnsi="Arial" w:cs="Arial"/>
                <w:sz w:val="18"/>
                <w:szCs w:val="18"/>
              </w:rPr>
              <w:t>30.04.2026</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"MAXAM-CHIRCHIQ" AKSIYADORLIK JAMIYATI QO`SHMA KORXONA</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"MAXAM-CHIRCHIQ" AKSIYADORLIK JAMIYATI QO`SHMA KORXONA</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КАС АСОСИДА УНИВЕРСАЛ ОЗУҚА ЭРИТМАСИ;</w:t>
            </w:r>
          </w:p>
          <w:p w:rsidR="00AE5679" w:rsidRPr="00D017C6" w:rsidRDefault="00AE5679" w:rsidP="00AE5679">
            <w:pPr>
              <w:rPr>
                <w:rFonts w:ascii="Arial" w:hAnsi="Arial" w:cs="Arial"/>
                <w:sz w:val="18"/>
                <w:szCs w:val="18"/>
              </w:rPr>
            </w:pPr>
            <w:r w:rsidRPr="00D017C6">
              <w:rPr>
                <w:rFonts w:ascii="Arial" w:hAnsi="Arial" w:cs="Arial"/>
                <w:sz w:val="18"/>
                <w:szCs w:val="18"/>
              </w:rPr>
              <w:t xml:space="preserve">  (фосфор, азот, калий)</w:t>
            </w:r>
          </w:p>
          <w:p w:rsidR="00AE5679" w:rsidRPr="00D017C6" w:rsidRDefault="00AE5679" w:rsidP="00AE5679">
            <w:pPr>
              <w:rPr>
                <w:rFonts w:ascii="Arial" w:hAnsi="Arial" w:cs="Arial"/>
                <w:sz w:val="18"/>
                <w:szCs w:val="18"/>
              </w:rPr>
            </w:pPr>
            <w:r w:rsidRPr="00D017C6">
              <w:rPr>
                <w:rFonts w:ascii="Arial" w:hAnsi="Arial" w:cs="Arial"/>
                <w:sz w:val="18"/>
                <w:szCs w:val="18"/>
              </w:rPr>
              <w:t>30.04.2026</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"MAXAM-CHIRCHIQ" AKSIYADORLIK JAMIYATI QO`SHMA KORXONA</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"MAXAM-CHIRCHIQ" AKSIYADORLIK JAMIYATI QO`SHMA KORXONA</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МОДИФИКАЦИЯЛАНГАН ҒОВАКЛИ СЕЛИТРА;</w:t>
            </w:r>
          </w:p>
          <w:p w:rsidR="00AE5679" w:rsidRPr="00D017C6" w:rsidRDefault="00AE5679" w:rsidP="00AE5679">
            <w:pPr>
              <w:rPr>
                <w:rFonts w:ascii="Arial" w:hAnsi="Arial" w:cs="Arial"/>
                <w:sz w:val="18"/>
                <w:szCs w:val="18"/>
              </w:rPr>
            </w:pPr>
            <w:r w:rsidRPr="00D017C6">
              <w:rPr>
                <w:rFonts w:ascii="Arial" w:hAnsi="Arial" w:cs="Arial"/>
                <w:sz w:val="18"/>
                <w:szCs w:val="18"/>
              </w:rPr>
              <w:t>(азот)</w:t>
            </w:r>
          </w:p>
          <w:p w:rsidR="00AE5679" w:rsidRPr="00D017C6" w:rsidRDefault="00AE5679" w:rsidP="00AE5679">
            <w:pPr>
              <w:rPr>
                <w:rFonts w:ascii="Arial" w:hAnsi="Arial" w:cs="Arial"/>
                <w:sz w:val="18"/>
                <w:szCs w:val="18"/>
              </w:rPr>
            </w:pPr>
            <w:r w:rsidRPr="00D017C6">
              <w:rPr>
                <w:rFonts w:ascii="Arial" w:hAnsi="Arial" w:cs="Arial"/>
                <w:sz w:val="18"/>
                <w:szCs w:val="18"/>
              </w:rPr>
              <w:t>30.04.2026</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"MAXAM-CHIRCHIQ" AKSIYADORLIK JAMIYATI QO`SHMA KORXONA</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"MAXAM-CHIRCHIQ" AKSIYADORLIK JAMIYATI QO`SHMA KORXONA</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bg-BG"/>
              </w:rPr>
            </w:pPr>
            <w:r w:rsidRPr="00D017C6">
              <w:rPr>
                <w:rFonts w:ascii="Arial" w:hAnsi="Arial" w:cs="Arial"/>
                <w:sz w:val="18"/>
                <w:szCs w:val="18"/>
                <w:lang w:val="bg-BG"/>
              </w:rPr>
              <w:t>АЗОТ-ФОСФОРЛИ ЎҒИТ (АФЎ);</w:t>
            </w:r>
          </w:p>
          <w:p w:rsidR="00AE5679" w:rsidRPr="00D017C6" w:rsidRDefault="00AE5679" w:rsidP="00AE5679">
            <w:pPr>
              <w:rPr>
                <w:rFonts w:ascii="Arial" w:hAnsi="Arial" w:cs="Arial"/>
                <w:sz w:val="18"/>
                <w:szCs w:val="18"/>
                <w:lang w:val="bg-BG"/>
              </w:rPr>
            </w:pPr>
            <w:r w:rsidRPr="00D017C6">
              <w:rPr>
                <w:rFonts w:ascii="Arial" w:hAnsi="Arial" w:cs="Arial"/>
                <w:sz w:val="18"/>
                <w:szCs w:val="18"/>
                <w:lang w:val="bg-BG"/>
              </w:rPr>
              <w:t xml:space="preserve"> (азот, фосфор,  Кальций)</w:t>
            </w:r>
          </w:p>
          <w:p w:rsidR="00AE5679" w:rsidRPr="00D017C6" w:rsidRDefault="00AE5679" w:rsidP="00AE5679">
            <w:pPr>
              <w:rPr>
                <w:rFonts w:ascii="Arial" w:hAnsi="Arial" w:cs="Arial"/>
                <w:sz w:val="18"/>
                <w:szCs w:val="18"/>
              </w:rPr>
            </w:pPr>
            <w:r w:rsidRPr="00D017C6">
              <w:rPr>
                <w:rFonts w:ascii="Arial" w:hAnsi="Arial" w:cs="Arial"/>
                <w:sz w:val="18"/>
                <w:szCs w:val="18"/>
              </w:rPr>
              <w:t>30.06.2026</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"MAXAM-CHIRCHIQ" AKSIYADORLIK JAMIYATI QO`SHMA KORXONA</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"MAXAM-CHIRCHIQ" AKSIYADORLIK JAMIYATI QO`SHMA KORXONA</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АММИАКЛИ СЕЛИТРА ЭРИТМАСИ;</w:t>
            </w:r>
          </w:p>
          <w:p w:rsidR="00AE5679" w:rsidRPr="00D017C6" w:rsidRDefault="00AE5679" w:rsidP="00AE5679">
            <w:pPr>
              <w:rPr>
                <w:rFonts w:ascii="Arial" w:hAnsi="Arial" w:cs="Arial"/>
                <w:sz w:val="18"/>
                <w:szCs w:val="18"/>
              </w:rPr>
            </w:pPr>
            <w:r w:rsidRPr="00D017C6">
              <w:rPr>
                <w:rFonts w:ascii="Arial" w:hAnsi="Arial" w:cs="Arial"/>
                <w:sz w:val="18"/>
                <w:szCs w:val="18"/>
              </w:rPr>
              <w:t xml:space="preserve"> (темир, азот, Кальций)</w:t>
            </w:r>
          </w:p>
          <w:p w:rsidR="00AE5679" w:rsidRPr="00D017C6" w:rsidRDefault="00AE5679" w:rsidP="00AE5679">
            <w:pPr>
              <w:rPr>
                <w:rFonts w:ascii="Arial" w:hAnsi="Arial" w:cs="Arial"/>
                <w:sz w:val="18"/>
                <w:szCs w:val="18"/>
              </w:rPr>
            </w:pPr>
            <w:r w:rsidRPr="00D017C6">
              <w:rPr>
                <w:rFonts w:ascii="Arial" w:hAnsi="Arial" w:cs="Arial"/>
                <w:sz w:val="18"/>
                <w:szCs w:val="18"/>
              </w:rPr>
              <w:t>30.06.2026</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"MAXAM-CHIRCHIQ" AKSIYADORLIK JAMIYATI QO`SHMA KORXONA</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"MAXAM-CHIRCHIQ" AKSIYADORLIK JAMIYATI QO`SHMA KORXONA</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bg-BG"/>
              </w:rPr>
            </w:pPr>
            <w:r w:rsidRPr="00D017C6">
              <w:rPr>
                <w:rFonts w:ascii="Arial" w:hAnsi="Arial" w:cs="Arial"/>
                <w:sz w:val="18"/>
                <w:szCs w:val="18"/>
                <w:lang w:val="bg-BG"/>
              </w:rPr>
              <w:t>МАГНИЙ НИТРАТ</w:t>
            </w:r>
          </w:p>
          <w:p w:rsidR="00AE5679" w:rsidRPr="00D017C6" w:rsidRDefault="00AE5679" w:rsidP="00AE5679">
            <w:pPr>
              <w:rPr>
                <w:rFonts w:ascii="Arial" w:hAnsi="Arial" w:cs="Arial"/>
                <w:sz w:val="18"/>
                <w:szCs w:val="18"/>
                <w:lang w:val="bg-BG"/>
              </w:rPr>
            </w:pPr>
            <w:r w:rsidRPr="00D017C6">
              <w:rPr>
                <w:rFonts w:ascii="Arial" w:hAnsi="Arial" w:cs="Arial"/>
                <w:sz w:val="18"/>
                <w:szCs w:val="18"/>
                <w:lang w:val="bg-BG"/>
              </w:rPr>
              <w:t xml:space="preserve"> (азот (</w:t>
            </w:r>
            <w:r w:rsidRPr="004342E2">
              <w:rPr>
                <w:rFonts w:ascii="Arial" w:hAnsi="Arial" w:cs="Arial"/>
                <w:sz w:val="18"/>
                <w:szCs w:val="18"/>
                <w:lang w:val="kk-KZ"/>
              </w:rPr>
              <w:t>N</w:t>
            </w:r>
            <w:r w:rsidRPr="00D017C6">
              <w:rPr>
                <w:rFonts w:ascii="Arial" w:hAnsi="Arial" w:cs="Arial"/>
                <w:sz w:val="18"/>
                <w:szCs w:val="18"/>
                <w:lang w:val="bg-BG"/>
              </w:rPr>
              <w:t>), магний (</w:t>
            </w:r>
            <w:r w:rsidRPr="004342E2">
              <w:rPr>
                <w:rFonts w:ascii="Arial" w:hAnsi="Arial" w:cs="Arial"/>
                <w:sz w:val="18"/>
                <w:szCs w:val="18"/>
                <w:lang w:val="kk-KZ"/>
              </w:rPr>
              <w:t>Mg</w:t>
            </w:r>
            <w:r w:rsidRPr="00D017C6">
              <w:rPr>
                <w:rFonts w:ascii="Arial" w:hAnsi="Arial" w:cs="Arial"/>
                <w:sz w:val="18"/>
                <w:szCs w:val="18"/>
                <w:lang w:val="bg-BG"/>
              </w:rPr>
              <w:t>),  темир (</w:t>
            </w:r>
            <w:r w:rsidRPr="004342E2">
              <w:rPr>
                <w:rFonts w:ascii="Arial" w:hAnsi="Arial" w:cs="Arial"/>
                <w:sz w:val="18"/>
                <w:szCs w:val="18"/>
                <w:lang w:val="kk-KZ"/>
              </w:rPr>
              <w:t>Fe</w:t>
            </w:r>
            <w:r w:rsidRPr="00D017C6">
              <w:rPr>
                <w:rFonts w:ascii="Arial" w:hAnsi="Arial" w:cs="Arial"/>
                <w:sz w:val="18"/>
                <w:szCs w:val="18"/>
                <w:lang w:val="bg-BG"/>
              </w:rPr>
              <w:t>)</w:t>
            </w:r>
          </w:p>
          <w:p w:rsidR="00AE5679" w:rsidRPr="00D017C6" w:rsidRDefault="00AE5679" w:rsidP="00AE5679">
            <w:pPr>
              <w:rPr>
                <w:rFonts w:ascii="Arial" w:hAnsi="Arial" w:cs="Arial"/>
                <w:sz w:val="18"/>
                <w:szCs w:val="18"/>
              </w:rPr>
            </w:pPr>
            <w:r w:rsidRPr="00D017C6">
              <w:rPr>
                <w:rFonts w:ascii="Arial" w:hAnsi="Arial" w:cs="Arial"/>
                <w:sz w:val="18"/>
                <w:szCs w:val="18"/>
              </w:rPr>
              <w:t>30.04.2026</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"MAXAM-CHIRCHIQ" AKSIYADORLIK JAMIYATI QO`SHMA KORXONA</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"MAXAM-CHIRCHIQ" AKSIYADORLIK JAMIYATI QO`SHMA KORXONA</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КОМПЛЕКС ЎҒИТЛАР ТЎПЛАМИ-ЎҒИТЛИ АРАЛАШМА;</w:t>
            </w:r>
          </w:p>
          <w:p w:rsidR="00AE5679" w:rsidRPr="00D017C6" w:rsidRDefault="00AE5679" w:rsidP="00AE5679">
            <w:pPr>
              <w:rPr>
                <w:rFonts w:ascii="Arial" w:hAnsi="Arial" w:cs="Arial"/>
                <w:sz w:val="18"/>
                <w:szCs w:val="18"/>
              </w:rPr>
            </w:pPr>
            <w:r w:rsidRPr="00D017C6">
              <w:rPr>
                <w:rFonts w:ascii="Arial" w:hAnsi="Arial" w:cs="Arial"/>
                <w:sz w:val="18"/>
                <w:szCs w:val="18"/>
              </w:rPr>
              <w:t xml:space="preserve"> (азот, фосфор, калий, рух)</w:t>
            </w:r>
          </w:p>
          <w:p w:rsidR="00AE5679" w:rsidRPr="00D017C6" w:rsidRDefault="00AE5679" w:rsidP="00AE5679">
            <w:pPr>
              <w:rPr>
                <w:rFonts w:ascii="Arial" w:hAnsi="Arial" w:cs="Arial"/>
                <w:sz w:val="18"/>
                <w:szCs w:val="18"/>
              </w:rPr>
            </w:pPr>
            <w:r w:rsidRPr="00D017C6">
              <w:rPr>
                <w:rFonts w:ascii="Arial" w:hAnsi="Arial" w:cs="Arial"/>
                <w:sz w:val="18"/>
                <w:szCs w:val="18"/>
              </w:rPr>
              <w:t>30.06.2026</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"MAXAM-CHIRCHIQ" AKSIYADORLIK JAMIYATI QO`SHMA KORXONA</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"MAXAM-CHIRCHIQ" AKSIYADORLIK JAMIYATI QO`SHMA KORXONA</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bg-BG"/>
              </w:rPr>
            </w:pPr>
            <w:r w:rsidRPr="00D017C6">
              <w:rPr>
                <w:rFonts w:ascii="Arial" w:hAnsi="Arial" w:cs="Arial"/>
                <w:sz w:val="18"/>
                <w:szCs w:val="18"/>
                <w:lang w:val="bg-BG"/>
              </w:rPr>
              <w:t>ДОНАДОР АЗОТ-ОЛТИНГУГУРТЛИ ЎҒИТ (АДЎ);</w:t>
            </w:r>
          </w:p>
          <w:p w:rsidR="00AE5679" w:rsidRPr="00D017C6" w:rsidRDefault="00AE5679" w:rsidP="00AE5679">
            <w:pPr>
              <w:rPr>
                <w:rFonts w:ascii="Arial" w:hAnsi="Arial" w:cs="Arial"/>
                <w:sz w:val="18"/>
                <w:szCs w:val="18"/>
              </w:rPr>
            </w:pPr>
            <w:r w:rsidRPr="00D017C6">
              <w:rPr>
                <w:rFonts w:ascii="Arial" w:hAnsi="Arial" w:cs="Arial"/>
                <w:sz w:val="18"/>
                <w:szCs w:val="18"/>
              </w:rPr>
              <w:t>(азот, олтингугурт)</w:t>
            </w:r>
          </w:p>
          <w:p w:rsidR="00AE5679" w:rsidRPr="00D017C6" w:rsidRDefault="00AE5679" w:rsidP="00AE5679">
            <w:pPr>
              <w:rPr>
                <w:rFonts w:ascii="Arial" w:hAnsi="Arial" w:cs="Arial"/>
                <w:sz w:val="18"/>
                <w:szCs w:val="18"/>
              </w:rPr>
            </w:pPr>
            <w:r w:rsidRPr="00D017C6">
              <w:rPr>
                <w:rFonts w:ascii="Arial" w:hAnsi="Arial" w:cs="Arial"/>
                <w:sz w:val="18"/>
                <w:szCs w:val="18"/>
              </w:rPr>
              <w:t>30.04.2026</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"MAXAM-CHIRCHIQ" AKSIYADORLIK JAMIYATI QO`SHMA KORXONA</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"MAXAM-CHIRCHIQ" AKSIYADORLIK JAMIYATI QO`SHMA KORXONA</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МАГНИЙ БИЛАН МОДИФИКАЦИЯЛАНГАН КАРБАМИД</w:t>
            </w:r>
          </w:p>
          <w:p w:rsidR="00AE5679" w:rsidRPr="00D017C6" w:rsidRDefault="00AE5679" w:rsidP="00AE5679">
            <w:pPr>
              <w:rPr>
                <w:rFonts w:ascii="Arial" w:hAnsi="Arial" w:cs="Arial"/>
                <w:sz w:val="18"/>
                <w:szCs w:val="18"/>
              </w:rPr>
            </w:pPr>
            <w:r w:rsidRPr="00D017C6">
              <w:rPr>
                <w:rFonts w:ascii="Arial" w:hAnsi="Arial" w:cs="Arial"/>
                <w:sz w:val="18"/>
                <w:szCs w:val="18"/>
              </w:rPr>
              <w:t>(азот, магний)</w:t>
            </w:r>
          </w:p>
          <w:p w:rsidR="00AE5679" w:rsidRPr="00D017C6" w:rsidRDefault="00AE5679" w:rsidP="00AE5679">
            <w:pPr>
              <w:rPr>
                <w:rFonts w:ascii="Arial" w:hAnsi="Arial" w:cs="Arial"/>
                <w:sz w:val="18"/>
                <w:szCs w:val="18"/>
              </w:rPr>
            </w:pPr>
            <w:r w:rsidRPr="00D017C6">
              <w:rPr>
                <w:rFonts w:ascii="Arial" w:hAnsi="Arial" w:cs="Arial"/>
                <w:sz w:val="18"/>
                <w:szCs w:val="18"/>
              </w:rPr>
              <w:t>30.04.2026</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"MAXAM-CHIRCHIQ" AKSIYADORLIK JAMIYATI QO`SHMA KORXONA</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"MAXAM-CHIRCHIQ" AKSIYADORLIK JAMIYATI QO`SHMA KORXONA</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ПАСТ ЗИЧЛИКДАГИ НИТРАТ АММОНИЙ ЭРИТМАСИ</w:t>
            </w:r>
          </w:p>
          <w:p w:rsidR="00AE5679" w:rsidRPr="00D017C6" w:rsidRDefault="00AE5679" w:rsidP="00AE5679">
            <w:pPr>
              <w:rPr>
                <w:rFonts w:ascii="Arial" w:hAnsi="Arial" w:cs="Arial"/>
                <w:sz w:val="18"/>
                <w:szCs w:val="18"/>
              </w:rPr>
            </w:pPr>
            <w:r w:rsidRPr="00D017C6">
              <w:rPr>
                <w:rFonts w:ascii="Arial" w:hAnsi="Arial" w:cs="Arial"/>
                <w:sz w:val="18"/>
                <w:szCs w:val="18"/>
              </w:rPr>
              <w:t xml:space="preserve"> (аммиак, концентрланмаган азот кислотаси)</w:t>
            </w:r>
          </w:p>
          <w:p w:rsidR="00AE5679" w:rsidRPr="00D017C6" w:rsidRDefault="00AE5679" w:rsidP="00AE5679">
            <w:pPr>
              <w:rPr>
                <w:rFonts w:ascii="Arial" w:hAnsi="Arial" w:cs="Arial"/>
                <w:sz w:val="18"/>
                <w:szCs w:val="18"/>
              </w:rPr>
            </w:pPr>
            <w:r w:rsidRPr="00D017C6">
              <w:rPr>
                <w:rFonts w:ascii="Arial" w:hAnsi="Arial" w:cs="Arial"/>
                <w:sz w:val="18"/>
                <w:szCs w:val="18"/>
              </w:rPr>
              <w:t>30.04.2026</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"MAXAM-CHIRCHIQ" AKSIYADORLIK JAMIYATI QO`SHMA KORXONA</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"MAXAM-CHIRCHIQ" AKSIYADORLIK JAMIYATI QO`SHMA KORXONA</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bg-BG"/>
              </w:rPr>
            </w:pPr>
            <w:r w:rsidRPr="00D017C6">
              <w:rPr>
                <w:rFonts w:ascii="Arial" w:hAnsi="Arial" w:cs="Arial"/>
                <w:sz w:val="18"/>
                <w:szCs w:val="18"/>
                <w:lang w:val="bg-BG"/>
              </w:rPr>
              <w:t>Азот-фосфорли ўғити “АФУ”</w:t>
            </w:r>
          </w:p>
          <w:p w:rsidR="00AE5679" w:rsidRPr="00D017C6" w:rsidRDefault="00AE5679" w:rsidP="00AE5679">
            <w:pPr>
              <w:rPr>
                <w:rFonts w:ascii="Arial" w:hAnsi="Arial" w:cs="Arial"/>
                <w:sz w:val="18"/>
                <w:szCs w:val="18"/>
                <w:lang w:val="bg-BG"/>
              </w:rPr>
            </w:pPr>
            <w:r w:rsidRPr="00D017C6">
              <w:rPr>
                <w:rFonts w:ascii="Arial" w:hAnsi="Arial" w:cs="Arial"/>
                <w:sz w:val="18"/>
                <w:szCs w:val="18"/>
                <w:lang w:val="bg-BG"/>
              </w:rPr>
              <w:t xml:space="preserve"> (Азот, Фосфор)</w:t>
            </w:r>
          </w:p>
          <w:p w:rsidR="00AE5679" w:rsidRPr="00D017C6" w:rsidRDefault="00AE5679" w:rsidP="00AE5679">
            <w:pPr>
              <w:rPr>
                <w:rFonts w:ascii="Arial" w:hAnsi="Arial" w:cs="Arial"/>
                <w:sz w:val="18"/>
                <w:szCs w:val="18"/>
              </w:rPr>
            </w:pPr>
            <w:r w:rsidRPr="00D017C6">
              <w:rPr>
                <w:rFonts w:ascii="Arial" w:hAnsi="Arial" w:cs="Arial"/>
                <w:sz w:val="18"/>
                <w:szCs w:val="18"/>
              </w:rPr>
              <w:t>30.04.2026</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«Fargʼonaazot» АЖ,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«Fargʼonaazot» АЖ, 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w:t>
            </w:r>
            <w:r w:rsidRPr="00D017C6">
              <w:rPr>
                <w:rFonts w:ascii="Arial" w:hAnsi="Arial" w:cs="Arial"/>
                <w:sz w:val="18"/>
                <w:szCs w:val="18"/>
                <w:lang w:val="en-US"/>
              </w:rPr>
              <w:t>UNI</w:t>
            </w:r>
            <w:r w:rsidRPr="00D017C6">
              <w:rPr>
                <w:rFonts w:ascii="Arial" w:hAnsi="Arial" w:cs="Arial"/>
                <w:sz w:val="18"/>
                <w:szCs w:val="18"/>
              </w:rPr>
              <w:t>-</w:t>
            </w:r>
            <w:r w:rsidRPr="00D017C6">
              <w:rPr>
                <w:rFonts w:ascii="Arial" w:hAnsi="Arial" w:cs="Arial"/>
                <w:sz w:val="18"/>
                <w:szCs w:val="18"/>
                <w:lang w:val="en-US"/>
              </w:rPr>
              <w:t>AGRO</w:t>
            </w:r>
            <w:r w:rsidRPr="00D017C6">
              <w:rPr>
                <w:rFonts w:ascii="Arial" w:hAnsi="Arial" w:cs="Arial"/>
                <w:sz w:val="18"/>
                <w:szCs w:val="18"/>
              </w:rPr>
              <w:t>” Комплекс ўғити</w:t>
            </w:r>
          </w:p>
          <w:p w:rsidR="00AE5679" w:rsidRPr="00D017C6" w:rsidRDefault="00AE5679" w:rsidP="00AE5679">
            <w:pPr>
              <w:rPr>
                <w:rFonts w:ascii="Arial" w:hAnsi="Arial" w:cs="Arial"/>
                <w:sz w:val="18"/>
                <w:szCs w:val="18"/>
              </w:rPr>
            </w:pPr>
            <w:r w:rsidRPr="00D017C6">
              <w:rPr>
                <w:rFonts w:ascii="Arial" w:hAnsi="Arial" w:cs="Arial"/>
                <w:sz w:val="18"/>
                <w:szCs w:val="18"/>
              </w:rPr>
              <w:t>(Азот,  Фосфор, Олтингугурт, Мис)</w:t>
            </w:r>
          </w:p>
          <w:p w:rsidR="00AE5679" w:rsidRPr="00D017C6" w:rsidRDefault="00AE5679" w:rsidP="00AE5679">
            <w:pPr>
              <w:rPr>
                <w:rFonts w:ascii="Arial" w:hAnsi="Arial" w:cs="Arial"/>
                <w:sz w:val="18"/>
                <w:szCs w:val="18"/>
              </w:rPr>
            </w:pPr>
            <w:r w:rsidRPr="00D017C6">
              <w:rPr>
                <w:rFonts w:ascii="Arial" w:hAnsi="Arial" w:cs="Arial"/>
                <w:sz w:val="18"/>
                <w:szCs w:val="18"/>
              </w:rPr>
              <w:t>30.04.2026</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«Fargʼonaazot» АЖ,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«Fargʼonaazot» АЖ, 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Калий селитраси (марка-СХ)</w:t>
            </w:r>
          </w:p>
          <w:p w:rsidR="00AE5679" w:rsidRPr="00D017C6" w:rsidRDefault="00AE5679" w:rsidP="00AE5679">
            <w:pPr>
              <w:rPr>
                <w:rFonts w:ascii="Arial" w:hAnsi="Arial" w:cs="Arial"/>
                <w:sz w:val="18"/>
                <w:szCs w:val="18"/>
              </w:rPr>
            </w:pPr>
            <w:r w:rsidRPr="00D017C6">
              <w:rPr>
                <w:rFonts w:ascii="Arial" w:hAnsi="Arial" w:cs="Arial"/>
                <w:sz w:val="18"/>
                <w:szCs w:val="18"/>
              </w:rPr>
              <w:t>(Калий, Азот)</w:t>
            </w:r>
          </w:p>
          <w:p w:rsidR="00AE5679" w:rsidRPr="00D017C6" w:rsidRDefault="00AE5679" w:rsidP="00AE5679">
            <w:pPr>
              <w:rPr>
                <w:rFonts w:ascii="Arial" w:hAnsi="Arial" w:cs="Arial"/>
                <w:sz w:val="18"/>
                <w:szCs w:val="18"/>
              </w:rPr>
            </w:pPr>
            <w:r w:rsidRPr="00D017C6">
              <w:rPr>
                <w:rFonts w:ascii="Arial" w:hAnsi="Arial" w:cs="Arial"/>
                <w:sz w:val="18"/>
                <w:szCs w:val="18"/>
              </w:rPr>
              <w:t>30.04.2026</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«Fargʼonaazot» АЖ,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«Fargʼonaazot» АЖ, 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Фосфомочевина</w:t>
            </w:r>
          </w:p>
          <w:p w:rsidR="00AE5679" w:rsidRPr="00D017C6" w:rsidRDefault="00AE5679" w:rsidP="00AE5679">
            <w:pPr>
              <w:rPr>
                <w:rFonts w:ascii="Arial" w:hAnsi="Arial" w:cs="Arial"/>
                <w:sz w:val="18"/>
                <w:szCs w:val="18"/>
              </w:rPr>
            </w:pPr>
            <w:r w:rsidRPr="00D017C6">
              <w:rPr>
                <w:rFonts w:ascii="Arial" w:hAnsi="Arial" w:cs="Arial"/>
                <w:sz w:val="18"/>
                <w:szCs w:val="18"/>
              </w:rPr>
              <w:t>(Азот, Фосфор)</w:t>
            </w:r>
          </w:p>
          <w:p w:rsidR="00AE5679" w:rsidRPr="00D017C6" w:rsidRDefault="00AE5679" w:rsidP="00AE5679">
            <w:pPr>
              <w:rPr>
                <w:rFonts w:ascii="Arial" w:hAnsi="Arial" w:cs="Arial"/>
                <w:sz w:val="18"/>
                <w:szCs w:val="18"/>
              </w:rPr>
            </w:pPr>
            <w:r w:rsidRPr="00D017C6">
              <w:rPr>
                <w:rFonts w:ascii="Arial" w:hAnsi="Arial" w:cs="Arial"/>
                <w:sz w:val="18"/>
                <w:szCs w:val="18"/>
              </w:rPr>
              <w:t>30.04.2026</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«Fargʼonaazot» АЖ,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«Fargʼonaazot» АЖ, 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Олтингугуртли карбамид</w:t>
            </w:r>
          </w:p>
          <w:p w:rsidR="00AE5679" w:rsidRPr="00D017C6" w:rsidRDefault="00AE5679" w:rsidP="00AE5679">
            <w:pPr>
              <w:rPr>
                <w:rFonts w:ascii="Arial" w:hAnsi="Arial" w:cs="Arial"/>
                <w:sz w:val="18"/>
                <w:szCs w:val="18"/>
              </w:rPr>
            </w:pPr>
            <w:r w:rsidRPr="00D017C6">
              <w:rPr>
                <w:rFonts w:ascii="Arial" w:hAnsi="Arial" w:cs="Arial"/>
                <w:sz w:val="18"/>
                <w:szCs w:val="18"/>
              </w:rPr>
              <w:t>(Азот, Олтингугурт)</w:t>
            </w:r>
          </w:p>
          <w:p w:rsidR="00AE5679" w:rsidRPr="00D017C6" w:rsidRDefault="00AE5679" w:rsidP="00AE5679">
            <w:pPr>
              <w:rPr>
                <w:rFonts w:ascii="Arial" w:hAnsi="Arial" w:cs="Arial"/>
                <w:sz w:val="18"/>
                <w:szCs w:val="18"/>
              </w:rPr>
            </w:pPr>
            <w:r w:rsidRPr="00D017C6">
              <w:rPr>
                <w:rFonts w:ascii="Arial" w:hAnsi="Arial" w:cs="Arial"/>
                <w:sz w:val="18"/>
                <w:szCs w:val="18"/>
              </w:rPr>
              <w:t>30.04.2026</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«Fargʼonaazot» АЖ,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«Fargʼonaazot» АЖ, 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Техник натрий нитрати (марка-А, марка-Б)</w:t>
            </w:r>
          </w:p>
          <w:p w:rsidR="00AE5679" w:rsidRPr="00D017C6" w:rsidRDefault="00AE5679" w:rsidP="00AE5679">
            <w:pPr>
              <w:rPr>
                <w:rFonts w:ascii="Arial" w:hAnsi="Arial" w:cs="Arial"/>
                <w:sz w:val="18"/>
                <w:szCs w:val="18"/>
              </w:rPr>
            </w:pPr>
            <w:r w:rsidRPr="00D017C6">
              <w:rPr>
                <w:rFonts w:ascii="Arial" w:hAnsi="Arial" w:cs="Arial"/>
                <w:sz w:val="18"/>
                <w:szCs w:val="18"/>
              </w:rPr>
              <w:t>(Натрий, азот)</w:t>
            </w:r>
          </w:p>
          <w:p w:rsidR="00AE5679" w:rsidRPr="00D017C6" w:rsidRDefault="00AE5679" w:rsidP="00AE5679">
            <w:pPr>
              <w:rPr>
                <w:rFonts w:ascii="Arial" w:hAnsi="Arial" w:cs="Arial"/>
                <w:sz w:val="18"/>
                <w:szCs w:val="18"/>
              </w:rPr>
            </w:pPr>
            <w:r w:rsidRPr="00D017C6">
              <w:rPr>
                <w:rFonts w:ascii="Arial" w:hAnsi="Arial" w:cs="Arial"/>
                <w:sz w:val="18"/>
                <w:szCs w:val="18"/>
              </w:rPr>
              <w:lastRenderedPageBreak/>
              <w:t>30.04.2026</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lastRenderedPageBreak/>
              <w:t>«Fargʼonaazot» АЖ,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«Fargʼonaazot» АЖ, 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lastRenderedPageBreak/>
              <w:t>Суюқ азотли ўғит “КАС” (КАС-28, КАС-32); (Азот, Фосфор)</w:t>
            </w:r>
          </w:p>
          <w:p w:rsidR="00AE5679" w:rsidRPr="00D017C6" w:rsidRDefault="00AE5679" w:rsidP="00AE5679">
            <w:pPr>
              <w:rPr>
                <w:rFonts w:ascii="Arial" w:hAnsi="Arial" w:cs="Arial"/>
                <w:sz w:val="18"/>
                <w:szCs w:val="18"/>
              </w:rPr>
            </w:pPr>
            <w:r w:rsidRPr="00D017C6">
              <w:rPr>
                <w:rFonts w:ascii="Arial" w:hAnsi="Arial" w:cs="Arial"/>
                <w:sz w:val="18"/>
                <w:szCs w:val="18"/>
              </w:rPr>
              <w:t>30.04.2026</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«Fargʼonaazot» АЖ,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«Fargʼonaazot» АЖ, Ўзбекистон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Органик-Минерал Ўғити (маркалар: “Биомикс” кук., “Органика” суюқ., “Органика+” суюқ.); -; (N, P2O5, K2O + микроэлементлар)</w:t>
            </w:r>
          </w:p>
          <w:p w:rsidR="00AE5679" w:rsidRPr="00D017C6" w:rsidRDefault="00AE5679" w:rsidP="00AE5679">
            <w:pPr>
              <w:rPr>
                <w:rFonts w:ascii="Arial" w:hAnsi="Arial" w:cs="Arial"/>
                <w:sz w:val="18"/>
                <w:szCs w:val="18"/>
              </w:rPr>
            </w:pPr>
            <w:r w:rsidRPr="00D017C6">
              <w:rPr>
                <w:rFonts w:ascii="Arial" w:hAnsi="Arial" w:cs="Arial"/>
                <w:sz w:val="18"/>
                <w:szCs w:val="18"/>
              </w:rPr>
              <w:t>30.01.2027</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“BIO ACTIVE AGRO” МЧЖ</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“BIO ACTIVE AGRO” МЧЖ</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NK - аралашган минерал ўғит А ва Б маркалар</w:t>
            </w:r>
          </w:p>
          <w:p w:rsidR="00AE5679" w:rsidRPr="00D017C6" w:rsidRDefault="00AE5679" w:rsidP="00AE5679">
            <w:pPr>
              <w:rPr>
                <w:rFonts w:ascii="Arial" w:hAnsi="Arial" w:cs="Arial"/>
                <w:sz w:val="18"/>
                <w:szCs w:val="18"/>
              </w:rPr>
            </w:pPr>
            <w:r w:rsidRPr="00D017C6">
              <w:rPr>
                <w:rFonts w:ascii="Arial" w:hAnsi="Arial" w:cs="Arial"/>
                <w:sz w:val="18"/>
                <w:szCs w:val="18"/>
              </w:rPr>
              <w:t>(N, K2O)</w:t>
            </w:r>
          </w:p>
          <w:p w:rsidR="00AE5679" w:rsidRPr="00D017C6" w:rsidRDefault="00AE5679" w:rsidP="00AE5679">
            <w:pPr>
              <w:rPr>
                <w:rFonts w:ascii="Arial" w:hAnsi="Arial" w:cs="Arial"/>
                <w:sz w:val="18"/>
                <w:szCs w:val="18"/>
              </w:rPr>
            </w:pPr>
            <w:r w:rsidRPr="00D017C6">
              <w:rPr>
                <w:rFonts w:ascii="Arial" w:hAnsi="Arial" w:cs="Arial"/>
                <w:sz w:val="18"/>
                <w:szCs w:val="18"/>
              </w:rPr>
              <w:t>30.01.2027</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“KELAJAK EXPORT” МЧЖ</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“KELAJAK EXPORT” МЧЖ</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New Agro К60</w:t>
            </w:r>
          </w:p>
          <w:p w:rsidR="00AE5679" w:rsidRPr="00D017C6" w:rsidRDefault="00AE5679" w:rsidP="00AE5679">
            <w:pPr>
              <w:rPr>
                <w:rFonts w:ascii="Arial" w:hAnsi="Arial" w:cs="Arial"/>
                <w:sz w:val="18"/>
                <w:szCs w:val="18"/>
              </w:rPr>
            </w:pPr>
            <w:r w:rsidRPr="00D017C6">
              <w:rPr>
                <w:rFonts w:ascii="Arial" w:hAnsi="Arial" w:cs="Arial"/>
                <w:sz w:val="18"/>
                <w:szCs w:val="18"/>
              </w:rPr>
              <w:t>(K2O)</w:t>
            </w:r>
          </w:p>
          <w:p w:rsidR="00AE5679" w:rsidRPr="00D017C6" w:rsidRDefault="00AE5679" w:rsidP="00AE5679">
            <w:pPr>
              <w:rPr>
                <w:rFonts w:ascii="Arial" w:hAnsi="Arial" w:cs="Arial"/>
                <w:sz w:val="18"/>
                <w:szCs w:val="18"/>
              </w:rPr>
            </w:pPr>
            <w:r w:rsidRPr="00D017C6">
              <w:rPr>
                <w:rFonts w:ascii="Arial" w:hAnsi="Arial" w:cs="Arial"/>
                <w:sz w:val="18"/>
                <w:szCs w:val="18"/>
              </w:rPr>
              <w:t>30.01.2027</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“AGRO VET FARM GRAND PLUS” МЧЖ</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uz-Cyrl-UZ"/>
              </w:rPr>
            </w:pPr>
            <w:r w:rsidRPr="00D017C6">
              <w:rPr>
                <w:rFonts w:ascii="Arial" w:hAnsi="Arial" w:cs="Arial"/>
                <w:sz w:val="18"/>
                <w:szCs w:val="18"/>
                <w:lang w:val="uz-Cyrl-UZ"/>
              </w:rPr>
              <w:t>“Alvand Dahen Khomeyin Company” Эрон.</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New Agro Amino acids</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w:t>
            </w:r>
            <w:r w:rsidRPr="00D017C6">
              <w:rPr>
                <w:rFonts w:ascii="Arial" w:hAnsi="Arial" w:cs="Arial"/>
                <w:sz w:val="18"/>
                <w:szCs w:val="18"/>
              </w:rPr>
              <w:t>Амино</w:t>
            </w:r>
            <w:r w:rsidRPr="00D017C6">
              <w:rPr>
                <w:rFonts w:ascii="Arial" w:hAnsi="Arial" w:cs="Arial"/>
                <w:sz w:val="18"/>
                <w:szCs w:val="18"/>
                <w:lang w:val="en-US"/>
              </w:rPr>
              <w:t xml:space="preserve"> </w:t>
            </w:r>
            <w:r w:rsidRPr="00D017C6">
              <w:rPr>
                <w:rFonts w:ascii="Arial" w:hAnsi="Arial" w:cs="Arial"/>
                <w:sz w:val="18"/>
                <w:szCs w:val="18"/>
              </w:rPr>
              <w:t>кислота</w:t>
            </w:r>
            <w:r w:rsidRPr="00D017C6">
              <w:rPr>
                <w:rFonts w:ascii="Arial" w:hAnsi="Arial" w:cs="Arial"/>
                <w:sz w:val="18"/>
                <w:szCs w:val="18"/>
                <w:lang w:val="en-US"/>
              </w:rPr>
              <w:t>)</w:t>
            </w:r>
          </w:p>
          <w:p w:rsidR="00AE5679" w:rsidRPr="00D017C6" w:rsidRDefault="00AE5679" w:rsidP="00AE5679">
            <w:pPr>
              <w:rPr>
                <w:rFonts w:ascii="Arial" w:hAnsi="Arial" w:cs="Arial"/>
                <w:sz w:val="18"/>
                <w:szCs w:val="18"/>
              </w:rPr>
            </w:pPr>
            <w:r w:rsidRPr="00D017C6">
              <w:rPr>
                <w:rFonts w:ascii="Arial" w:hAnsi="Arial" w:cs="Arial"/>
                <w:sz w:val="18"/>
                <w:szCs w:val="18"/>
              </w:rPr>
              <w:t>30.01.2027</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“AGRO VET FARM GRAND PLUS” МЧЖ</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lang w:val="uz-Cyrl-UZ"/>
              </w:rPr>
              <w:t>“Alvand Dahen Khomeyin Company” Эрон.</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New Agro WHEAT</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(B, Fe, Zn, Mn, MgO)</w:t>
            </w:r>
          </w:p>
          <w:p w:rsidR="00AE5679" w:rsidRPr="00D017C6" w:rsidRDefault="00AE5679" w:rsidP="00AE5679">
            <w:pPr>
              <w:rPr>
                <w:rFonts w:ascii="Arial" w:hAnsi="Arial" w:cs="Arial"/>
                <w:sz w:val="18"/>
                <w:szCs w:val="18"/>
              </w:rPr>
            </w:pPr>
            <w:r w:rsidRPr="00D017C6">
              <w:rPr>
                <w:rFonts w:ascii="Arial" w:hAnsi="Arial" w:cs="Arial"/>
                <w:sz w:val="18"/>
                <w:szCs w:val="18"/>
              </w:rPr>
              <w:t>30.01.2027</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“AGRO VET FARM GRAND PLUS” МЧЖ</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lang w:val="uz-Cyrl-UZ"/>
              </w:rPr>
              <w:t>“Alvand Dahen Khomeyin Company” Эрон.</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New Agro Potato</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(B, Fe, Zn, Mn, MgO)</w:t>
            </w:r>
          </w:p>
          <w:p w:rsidR="00AE5679" w:rsidRPr="00D017C6" w:rsidRDefault="00AE5679" w:rsidP="00AE5679">
            <w:pPr>
              <w:rPr>
                <w:rFonts w:ascii="Arial" w:hAnsi="Arial" w:cs="Arial"/>
                <w:sz w:val="18"/>
                <w:szCs w:val="18"/>
              </w:rPr>
            </w:pPr>
            <w:r w:rsidRPr="00D017C6">
              <w:rPr>
                <w:rFonts w:ascii="Arial" w:hAnsi="Arial" w:cs="Arial"/>
                <w:sz w:val="18"/>
                <w:szCs w:val="18"/>
              </w:rPr>
              <w:t>30.01.2027</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“AGRO VET FARM GRAND PLUS” МЧЖ</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lang w:val="uz-Cyrl-UZ"/>
              </w:rPr>
              <w:t>“Alvand Dahen Khomeyin Company” Эрон.</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New Agro NPK (</w:t>
            </w:r>
            <w:r w:rsidRPr="00D017C6">
              <w:rPr>
                <w:rFonts w:ascii="Arial" w:hAnsi="Arial" w:cs="Arial"/>
                <w:sz w:val="18"/>
                <w:szCs w:val="18"/>
              </w:rPr>
              <w:t>маркалари</w:t>
            </w:r>
            <w:r w:rsidRPr="00D017C6">
              <w:rPr>
                <w:rFonts w:ascii="Arial" w:hAnsi="Arial" w:cs="Arial"/>
                <w:sz w:val="18"/>
                <w:szCs w:val="18"/>
                <w:lang w:val="en-US"/>
              </w:rPr>
              <w:t xml:space="preserve">: 20-20-20 </w:t>
            </w:r>
            <w:r w:rsidRPr="00D017C6">
              <w:rPr>
                <w:rFonts w:ascii="Arial" w:hAnsi="Arial" w:cs="Arial"/>
                <w:sz w:val="18"/>
                <w:szCs w:val="18"/>
              </w:rPr>
              <w:t>суюқ</w:t>
            </w:r>
            <w:r w:rsidRPr="00D017C6">
              <w:rPr>
                <w:rFonts w:ascii="Arial" w:hAnsi="Arial" w:cs="Arial"/>
                <w:sz w:val="18"/>
                <w:szCs w:val="18"/>
                <w:lang w:val="en-US"/>
              </w:rPr>
              <w:t>; 10-5-50; 40-5-10; 5-40-10; 20-20-20; 10-52-10; 12-12-36; 30-10-10)</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(N, P2O5, K2O)</w:t>
            </w:r>
          </w:p>
          <w:p w:rsidR="00AE5679" w:rsidRPr="00D017C6" w:rsidRDefault="00AE5679" w:rsidP="00AE5679">
            <w:pPr>
              <w:rPr>
                <w:rFonts w:ascii="Arial" w:hAnsi="Arial" w:cs="Arial"/>
                <w:sz w:val="18"/>
                <w:szCs w:val="18"/>
              </w:rPr>
            </w:pPr>
            <w:r w:rsidRPr="00D017C6">
              <w:rPr>
                <w:rFonts w:ascii="Arial" w:hAnsi="Arial" w:cs="Arial"/>
                <w:sz w:val="18"/>
                <w:szCs w:val="18"/>
              </w:rPr>
              <w:t>30.01.2027</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“AGRO VET FARM GRAND PLUS” МЧЖ</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lang w:val="uz-Cyrl-UZ"/>
              </w:rPr>
              <w:t>“Alvand Dahen Khomeyin Company” Эрон.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Карбамид (марки А, Б)</w:t>
            </w:r>
          </w:p>
          <w:p w:rsidR="00AE5679" w:rsidRPr="00D017C6" w:rsidRDefault="00AE5679" w:rsidP="00AE5679">
            <w:pPr>
              <w:rPr>
                <w:rFonts w:ascii="Arial" w:hAnsi="Arial" w:cs="Arial"/>
                <w:sz w:val="18"/>
                <w:szCs w:val="18"/>
              </w:rPr>
            </w:pPr>
            <w:r w:rsidRPr="00D017C6">
              <w:rPr>
                <w:rFonts w:ascii="Arial" w:hAnsi="Arial" w:cs="Arial"/>
                <w:sz w:val="18"/>
                <w:szCs w:val="18"/>
              </w:rPr>
              <w:t>(H2N-CO-NH4)</w:t>
            </w:r>
          </w:p>
          <w:p w:rsidR="00AE5679" w:rsidRPr="00D017C6" w:rsidRDefault="00AE5679" w:rsidP="00AE5679">
            <w:pPr>
              <w:rPr>
                <w:rFonts w:ascii="Arial" w:hAnsi="Arial" w:cs="Arial"/>
                <w:sz w:val="18"/>
                <w:szCs w:val="18"/>
              </w:rPr>
            </w:pPr>
            <w:r w:rsidRPr="00D017C6">
              <w:rPr>
                <w:rFonts w:ascii="Arial" w:hAnsi="Arial" w:cs="Arial"/>
                <w:sz w:val="18"/>
                <w:szCs w:val="18"/>
              </w:rPr>
              <w:t>30.04.2026</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"NAVOIYAZOT" AЖ</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"NAVOIYAZOT" AЖ</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Оддий Суперфосфат (А ва Б маркалари); -; (N, P2O5, H3PO4)</w:t>
            </w:r>
          </w:p>
          <w:p w:rsidR="00AE5679" w:rsidRPr="00D017C6" w:rsidRDefault="00AE5679" w:rsidP="00AE5679">
            <w:pPr>
              <w:rPr>
                <w:rFonts w:ascii="Arial" w:hAnsi="Arial" w:cs="Arial"/>
                <w:sz w:val="18"/>
                <w:szCs w:val="18"/>
              </w:rPr>
            </w:pPr>
            <w:r w:rsidRPr="00D017C6">
              <w:rPr>
                <w:rFonts w:ascii="Arial" w:hAnsi="Arial" w:cs="Arial"/>
                <w:sz w:val="18"/>
                <w:szCs w:val="18"/>
              </w:rPr>
              <w:t>30.04.2026</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"NAVOIYAZOT" AЖ</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"NAVOIYAZOT" AЖ</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Калий ўғити (1 ва 2 навлари)</w:t>
            </w:r>
          </w:p>
          <w:p w:rsidR="00AE5679" w:rsidRPr="00D017C6" w:rsidRDefault="00AE5679" w:rsidP="00AE5679">
            <w:pPr>
              <w:rPr>
                <w:rFonts w:ascii="Arial" w:hAnsi="Arial" w:cs="Arial"/>
                <w:sz w:val="18"/>
                <w:szCs w:val="18"/>
              </w:rPr>
            </w:pPr>
            <w:r w:rsidRPr="00D017C6">
              <w:rPr>
                <w:rFonts w:ascii="Arial" w:hAnsi="Arial" w:cs="Arial"/>
                <w:sz w:val="18"/>
                <w:szCs w:val="18"/>
              </w:rPr>
              <w:t>(K2O, N, Ca)</w:t>
            </w:r>
          </w:p>
          <w:p w:rsidR="00AE5679" w:rsidRPr="00D017C6" w:rsidRDefault="00AE5679" w:rsidP="00AE5679">
            <w:pPr>
              <w:rPr>
                <w:rFonts w:ascii="Arial" w:hAnsi="Arial" w:cs="Arial"/>
                <w:sz w:val="18"/>
                <w:szCs w:val="18"/>
              </w:rPr>
            </w:pPr>
            <w:r w:rsidRPr="00D017C6">
              <w:rPr>
                <w:rFonts w:ascii="Arial" w:hAnsi="Arial" w:cs="Arial"/>
                <w:sz w:val="18"/>
                <w:szCs w:val="18"/>
              </w:rPr>
              <w:t>30.04.2026</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"NAVOIYAZOT" AЖ</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"NAVOIYAZOT" AЖ</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“АФУ-Д” ўғити</w:t>
            </w:r>
          </w:p>
          <w:p w:rsidR="00AE5679" w:rsidRPr="00D017C6" w:rsidRDefault="00AE5679" w:rsidP="00AE5679">
            <w:pPr>
              <w:rPr>
                <w:rFonts w:ascii="Arial" w:hAnsi="Arial" w:cs="Arial"/>
                <w:sz w:val="18"/>
                <w:szCs w:val="18"/>
              </w:rPr>
            </w:pPr>
            <w:r w:rsidRPr="00D017C6">
              <w:rPr>
                <w:rFonts w:ascii="Arial" w:hAnsi="Arial" w:cs="Arial"/>
                <w:sz w:val="18"/>
                <w:szCs w:val="18"/>
              </w:rPr>
              <w:t>(</w:t>
            </w:r>
            <w:r w:rsidRPr="00D017C6">
              <w:rPr>
                <w:rFonts w:ascii="Arial" w:hAnsi="Arial" w:cs="Arial"/>
                <w:sz w:val="18"/>
                <w:szCs w:val="18"/>
                <w:lang w:val="en-US"/>
              </w:rPr>
              <w:t>N</w:t>
            </w:r>
            <w:r w:rsidRPr="00D017C6">
              <w:rPr>
                <w:rFonts w:ascii="Arial" w:hAnsi="Arial" w:cs="Arial"/>
                <w:sz w:val="18"/>
                <w:szCs w:val="18"/>
              </w:rPr>
              <w:t xml:space="preserve">, </w:t>
            </w:r>
            <w:r w:rsidRPr="00D017C6">
              <w:rPr>
                <w:rFonts w:ascii="Arial" w:hAnsi="Arial" w:cs="Arial"/>
                <w:sz w:val="18"/>
                <w:szCs w:val="18"/>
                <w:lang w:val="en-US"/>
              </w:rPr>
              <w:t>P</w:t>
            </w:r>
            <w:r w:rsidRPr="00D017C6">
              <w:rPr>
                <w:rFonts w:ascii="Arial" w:hAnsi="Arial" w:cs="Arial"/>
                <w:sz w:val="18"/>
                <w:szCs w:val="18"/>
              </w:rPr>
              <w:t>2</w:t>
            </w:r>
            <w:r w:rsidRPr="00D017C6">
              <w:rPr>
                <w:rFonts w:ascii="Arial" w:hAnsi="Arial" w:cs="Arial"/>
                <w:sz w:val="18"/>
                <w:szCs w:val="18"/>
                <w:lang w:val="en-US"/>
              </w:rPr>
              <w:t>O</w:t>
            </w:r>
            <w:r w:rsidRPr="00D017C6">
              <w:rPr>
                <w:rFonts w:ascii="Arial" w:hAnsi="Arial" w:cs="Arial"/>
                <w:sz w:val="18"/>
                <w:szCs w:val="18"/>
              </w:rPr>
              <w:t>5)</w:t>
            </w:r>
          </w:p>
          <w:p w:rsidR="00AE5679" w:rsidRPr="00D017C6" w:rsidRDefault="00AE5679" w:rsidP="00AE5679">
            <w:pPr>
              <w:rPr>
                <w:rFonts w:ascii="Arial" w:hAnsi="Arial" w:cs="Arial"/>
                <w:sz w:val="18"/>
                <w:szCs w:val="18"/>
              </w:rPr>
            </w:pPr>
            <w:r w:rsidRPr="00D017C6">
              <w:rPr>
                <w:rFonts w:ascii="Arial" w:hAnsi="Arial" w:cs="Arial"/>
                <w:sz w:val="18"/>
                <w:szCs w:val="18"/>
              </w:rPr>
              <w:t>30.04.2026</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"NAVOIYAZOT" AЖ</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"NAVOIYAZOT" AЖ</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Азотли-фосфорли ўғити</w:t>
            </w:r>
          </w:p>
          <w:p w:rsidR="00AE5679" w:rsidRPr="00D017C6" w:rsidRDefault="00AE5679" w:rsidP="00AE5679">
            <w:pPr>
              <w:rPr>
                <w:rFonts w:ascii="Arial" w:hAnsi="Arial" w:cs="Arial"/>
                <w:sz w:val="18"/>
                <w:szCs w:val="18"/>
              </w:rPr>
            </w:pPr>
            <w:r w:rsidRPr="00D017C6">
              <w:rPr>
                <w:rFonts w:ascii="Arial" w:hAnsi="Arial" w:cs="Arial"/>
                <w:sz w:val="18"/>
                <w:szCs w:val="18"/>
              </w:rPr>
              <w:t>(</w:t>
            </w:r>
            <w:r w:rsidRPr="00D017C6">
              <w:rPr>
                <w:rFonts w:ascii="Arial" w:hAnsi="Arial" w:cs="Arial"/>
                <w:sz w:val="18"/>
                <w:szCs w:val="18"/>
                <w:lang w:val="en-US"/>
              </w:rPr>
              <w:t>N</w:t>
            </w:r>
            <w:r w:rsidRPr="00D017C6">
              <w:rPr>
                <w:rFonts w:ascii="Arial" w:hAnsi="Arial" w:cs="Arial"/>
                <w:sz w:val="18"/>
                <w:szCs w:val="18"/>
              </w:rPr>
              <w:t xml:space="preserve">, </w:t>
            </w:r>
            <w:r w:rsidRPr="00D017C6">
              <w:rPr>
                <w:rFonts w:ascii="Arial" w:hAnsi="Arial" w:cs="Arial"/>
                <w:sz w:val="18"/>
                <w:szCs w:val="18"/>
                <w:lang w:val="en-US"/>
              </w:rPr>
              <w:t>P</w:t>
            </w:r>
            <w:r w:rsidRPr="00D017C6">
              <w:rPr>
                <w:rFonts w:ascii="Arial" w:hAnsi="Arial" w:cs="Arial"/>
                <w:sz w:val="18"/>
                <w:szCs w:val="18"/>
              </w:rPr>
              <w:t>2</w:t>
            </w:r>
            <w:r w:rsidRPr="00D017C6">
              <w:rPr>
                <w:rFonts w:ascii="Arial" w:hAnsi="Arial" w:cs="Arial"/>
                <w:sz w:val="18"/>
                <w:szCs w:val="18"/>
                <w:lang w:val="en-US"/>
              </w:rPr>
              <w:t>O</w:t>
            </w:r>
            <w:r w:rsidRPr="00D017C6">
              <w:rPr>
                <w:rFonts w:ascii="Arial" w:hAnsi="Arial" w:cs="Arial"/>
                <w:sz w:val="18"/>
                <w:szCs w:val="18"/>
              </w:rPr>
              <w:t xml:space="preserve">5, </w:t>
            </w:r>
            <w:r w:rsidRPr="00D017C6">
              <w:rPr>
                <w:rFonts w:ascii="Arial" w:hAnsi="Arial" w:cs="Arial"/>
                <w:sz w:val="18"/>
                <w:szCs w:val="18"/>
                <w:lang w:val="en-US"/>
              </w:rPr>
              <w:t>K</w:t>
            </w:r>
            <w:r w:rsidRPr="00D017C6">
              <w:rPr>
                <w:rFonts w:ascii="Arial" w:hAnsi="Arial" w:cs="Arial"/>
                <w:sz w:val="18"/>
                <w:szCs w:val="18"/>
              </w:rPr>
              <w:t>2</w:t>
            </w:r>
            <w:r w:rsidRPr="00D017C6">
              <w:rPr>
                <w:rFonts w:ascii="Arial" w:hAnsi="Arial" w:cs="Arial"/>
                <w:sz w:val="18"/>
                <w:szCs w:val="18"/>
                <w:lang w:val="en-US"/>
              </w:rPr>
              <w:t>O</w:t>
            </w:r>
            <w:r w:rsidRPr="00D017C6">
              <w:rPr>
                <w:rFonts w:ascii="Arial" w:hAnsi="Arial" w:cs="Arial"/>
                <w:sz w:val="18"/>
                <w:szCs w:val="18"/>
              </w:rPr>
              <w:t>)</w:t>
            </w:r>
          </w:p>
          <w:p w:rsidR="00AE5679" w:rsidRPr="00D017C6" w:rsidRDefault="00AE5679" w:rsidP="00AE5679">
            <w:pPr>
              <w:rPr>
                <w:rFonts w:ascii="Arial" w:hAnsi="Arial" w:cs="Arial"/>
                <w:sz w:val="18"/>
                <w:szCs w:val="18"/>
              </w:rPr>
            </w:pPr>
            <w:r w:rsidRPr="00D017C6">
              <w:rPr>
                <w:rFonts w:ascii="Arial" w:hAnsi="Arial" w:cs="Arial"/>
                <w:sz w:val="18"/>
                <w:szCs w:val="18"/>
              </w:rPr>
              <w:t>30.04.2026</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"NAVOIYAZOT" AЖ</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"NAVOIYAZOT" AЖ</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Техникавий мақсадлар учун аммоний нитрат эритмаси</w:t>
            </w:r>
          </w:p>
          <w:p w:rsidR="00AE5679" w:rsidRPr="00D017C6" w:rsidRDefault="00AE5679" w:rsidP="00AE5679">
            <w:pPr>
              <w:rPr>
                <w:rFonts w:ascii="Arial" w:hAnsi="Arial" w:cs="Arial"/>
                <w:sz w:val="18"/>
                <w:szCs w:val="18"/>
              </w:rPr>
            </w:pPr>
            <w:r w:rsidRPr="00D017C6">
              <w:rPr>
                <w:rFonts w:ascii="Arial" w:hAnsi="Arial" w:cs="Arial"/>
                <w:sz w:val="18"/>
                <w:szCs w:val="18"/>
              </w:rPr>
              <w:t>(NH4NO3) (N)</w:t>
            </w:r>
          </w:p>
          <w:p w:rsidR="00AE5679" w:rsidRPr="00D017C6" w:rsidRDefault="00AE5679" w:rsidP="00AE5679">
            <w:pPr>
              <w:rPr>
                <w:rFonts w:ascii="Arial" w:hAnsi="Arial" w:cs="Arial"/>
                <w:sz w:val="18"/>
                <w:szCs w:val="18"/>
              </w:rPr>
            </w:pPr>
            <w:r w:rsidRPr="00D017C6">
              <w:rPr>
                <w:rFonts w:ascii="Arial" w:hAnsi="Arial" w:cs="Arial"/>
                <w:sz w:val="18"/>
                <w:szCs w:val="18"/>
              </w:rPr>
              <w:t>30.04.2026</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"NAVOIYAZOT" AЖ</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"NAVOIYAZOT" AЖ</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Техникавий сувли аммиак (марка А ва Б) (NH3)</w:t>
            </w:r>
          </w:p>
          <w:p w:rsidR="00AE5679" w:rsidRPr="00D017C6" w:rsidRDefault="00AE5679" w:rsidP="00AE5679">
            <w:pPr>
              <w:rPr>
                <w:rFonts w:ascii="Arial" w:hAnsi="Arial" w:cs="Arial"/>
                <w:sz w:val="18"/>
                <w:szCs w:val="18"/>
              </w:rPr>
            </w:pPr>
            <w:r w:rsidRPr="00D017C6">
              <w:rPr>
                <w:rFonts w:ascii="Arial" w:hAnsi="Arial" w:cs="Arial"/>
                <w:sz w:val="18"/>
                <w:szCs w:val="18"/>
              </w:rPr>
              <w:t>30.04.2026</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"NAVOIYAZOT" AЖ</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"NAVOIYAZOT" AЖ</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Техникавий аммоний хлорид (1 ва 2 навлари); </w:t>
            </w:r>
          </w:p>
          <w:p w:rsidR="00AE5679" w:rsidRPr="00D017C6" w:rsidRDefault="00AE5679" w:rsidP="00AE5679">
            <w:pPr>
              <w:rPr>
                <w:rFonts w:ascii="Arial" w:hAnsi="Arial" w:cs="Arial"/>
                <w:sz w:val="18"/>
                <w:szCs w:val="18"/>
              </w:rPr>
            </w:pPr>
            <w:r w:rsidRPr="00D017C6">
              <w:rPr>
                <w:rFonts w:ascii="Arial" w:hAnsi="Arial" w:cs="Arial"/>
                <w:sz w:val="18"/>
                <w:szCs w:val="18"/>
              </w:rPr>
              <w:t>(NH4Cl)</w:t>
            </w:r>
          </w:p>
          <w:p w:rsidR="00AE5679" w:rsidRPr="00D017C6" w:rsidRDefault="00AE5679" w:rsidP="00AE5679">
            <w:pPr>
              <w:rPr>
                <w:rFonts w:ascii="Arial" w:hAnsi="Arial" w:cs="Arial"/>
                <w:sz w:val="18"/>
                <w:szCs w:val="18"/>
              </w:rPr>
            </w:pPr>
            <w:r w:rsidRPr="00D017C6">
              <w:rPr>
                <w:rFonts w:ascii="Arial" w:hAnsi="Arial" w:cs="Arial"/>
                <w:sz w:val="18"/>
                <w:szCs w:val="18"/>
              </w:rPr>
              <w:t>30.04.2026</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"NAVOIYAZOT" AЖ</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"NAVOIYAZOT" AЖ</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Углеаммоний тузлари (Аммоний карбонат тузлари) А ва Б  маркалари</w:t>
            </w:r>
          </w:p>
          <w:p w:rsidR="00AE5679" w:rsidRPr="00D017C6" w:rsidRDefault="00AE5679" w:rsidP="00AE5679">
            <w:pPr>
              <w:rPr>
                <w:rFonts w:ascii="Arial" w:hAnsi="Arial" w:cs="Arial"/>
                <w:sz w:val="18"/>
                <w:szCs w:val="18"/>
              </w:rPr>
            </w:pPr>
            <w:r w:rsidRPr="00D017C6">
              <w:rPr>
                <w:rFonts w:ascii="Arial" w:hAnsi="Arial" w:cs="Arial"/>
                <w:sz w:val="18"/>
                <w:szCs w:val="18"/>
              </w:rPr>
              <w:t>(NH3)</w:t>
            </w:r>
          </w:p>
          <w:p w:rsidR="00AE5679" w:rsidRPr="00D017C6" w:rsidRDefault="00AE5679" w:rsidP="00AE5679">
            <w:pPr>
              <w:rPr>
                <w:rFonts w:ascii="Arial" w:hAnsi="Arial" w:cs="Arial"/>
                <w:sz w:val="18"/>
                <w:szCs w:val="18"/>
              </w:rPr>
            </w:pPr>
            <w:r w:rsidRPr="00D017C6">
              <w:rPr>
                <w:rFonts w:ascii="Arial" w:hAnsi="Arial" w:cs="Arial"/>
                <w:sz w:val="18"/>
                <w:szCs w:val="18"/>
              </w:rPr>
              <w:lastRenderedPageBreak/>
              <w:t>30.04.2026</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lastRenderedPageBreak/>
              <w:t>"NAVOIYAZOT" AЖ</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"NAVOIYAZOT" AЖ</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lastRenderedPageBreak/>
              <w:t>Аммоний сульфат – акрилат чиқаришни қушимча маҳсулоти</w:t>
            </w:r>
          </w:p>
          <w:p w:rsidR="00AE5679" w:rsidRPr="00D017C6" w:rsidRDefault="00AE5679" w:rsidP="00AE5679">
            <w:pPr>
              <w:rPr>
                <w:rFonts w:ascii="Arial" w:hAnsi="Arial" w:cs="Arial"/>
                <w:sz w:val="18"/>
                <w:szCs w:val="18"/>
              </w:rPr>
            </w:pPr>
            <w:r w:rsidRPr="00D017C6">
              <w:rPr>
                <w:rFonts w:ascii="Arial" w:hAnsi="Arial" w:cs="Arial"/>
                <w:sz w:val="18"/>
                <w:szCs w:val="18"/>
              </w:rPr>
              <w:t xml:space="preserve"> (NH4)2 SO4 (N, SO4)</w:t>
            </w:r>
          </w:p>
          <w:p w:rsidR="00AE5679" w:rsidRPr="00D017C6" w:rsidRDefault="00AE5679" w:rsidP="00AE5679">
            <w:pPr>
              <w:rPr>
                <w:rFonts w:ascii="Arial" w:hAnsi="Arial" w:cs="Arial"/>
                <w:sz w:val="18"/>
                <w:szCs w:val="18"/>
              </w:rPr>
            </w:pPr>
            <w:r w:rsidRPr="00D017C6">
              <w:rPr>
                <w:rFonts w:ascii="Arial" w:hAnsi="Arial" w:cs="Arial"/>
                <w:sz w:val="18"/>
                <w:szCs w:val="18"/>
              </w:rPr>
              <w:t>30.04.2026</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"NAVOIYAZOT" AЖ</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"NAVOIYAZOT" AЖ</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Сувда эрийдиган азотли-фосфорли-калийли ва микроэлементли комплекс минерал ўғити (маркалар:16-16-16; 17-17-6; 18-16-13; 19-6-6; 20-14-11; 20-20-20) (</w:t>
            </w:r>
            <w:r w:rsidRPr="00D017C6">
              <w:rPr>
                <w:rFonts w:ascii="Arial" w:hAnsi="Arial" w:cs="Arial"/>
                <w:sz w:val="18"/>
                <w:szCs w:val="18"/>
                <w:lang w:val="en-US"/>
              </w:rPr>
              <w:t>N</w:t>
            </w:r>
            <w:r w:rsidRPr="00D017C6">
              <w:rPr>
                <w:rFonts w:ascii="Arial" w:hAnsi="Arial" w:cs="Arial"/>
                <w:sz w:val="18"/>
                <w:szCs w:val="18"/>
              </w:rPr>
              <w:t xml:space="preserve">, </w:t>
            </w:r>
            <w:r w:rsidRPr="00D017C6">
              <w:rPr>
                <w:rFonts w:ascii="Arial" w:hAnsi="Arial" w:cs="Arial"/>
                <w:sz w:val="18"/>
                <w:szCs w:val="18"/>
                <w:lang w:val="en-US"/>
              </w:rPr>
              <w:t>P</w:t>
            </w:r>
            <w:r w:rsidRPr="00D017C6">
              <w:rPr>
                <w:rFonts w:ascii="Arial" w:hAnsi="Arial" w:cs="Arial"/>
                <w:sz w:val="18"/>
                <w:szCs w:val="18"/>
              </w:rPr>
              <w:t>2</w:t>
            </w:r>
            <w:r w:rsidRPr="00D017C6">
              <w:rPr>
                <w:rFonts w:ascii="Arial" w:hAnsi="Arial" w:cs="Arial"/>
                <w:sz w:val="18"/>
                <w:szCs w:val="18"/>
                <w:lang w:val="en-US"/>
              </w:rPr>
              <w:t>O</w:t>
            </w:r>
            <w:r w:rsidRPr="00D017C6">
              <w:rPr>
                <w:rFonts w:ascii="Arial" w:hAnsi="Arial" w:cs="Arial"/>
                <w:sz w:val="18"/>
                <w:szCs w:val="18"/>
              </w:rPr>
              <w:t xml:space="preserve">5, </w:t>
            </w:r>
            <w:r w:rsidRPr="00D017C6">
              <w:rPr>
                <w:rFonts w:ascii="Arial" w:hAnsi="Arial" w:cs="Arial"/>
                <w:sz w:val="18"/>
                <w:szCs w:val="18"/>
                <w:lang w:val="en-US"/>
              </w:rPr>
              <w:t>K</w:t>
            </w:r>
            <w:r w:rsidRPr="00D017C6">
              <w:rPr>
                <w:rFonts w:ascii="Arial" w:hAnsi="Arial" w:cs="Arial"/>
                <w:sz w:val="18"/>
                <w:szCs w:val="18"/>
              </w:rPr>
              <w:t>2</w:t>
            </w:r>
            <w:r w:rsidRPr="00D017C6">
              <w:rPr>
                <w:rFonts w:ascii="Arial" w:hAnsi="Arial" w:cs="Arial"/>
                <w:sz w:val="18"/>
                <w:szCs w:val="18"/>
                <w:lang w:val="en-US"/>
              </w:rPr>
              <w:t>O</w:t>
            </w:r>
            <w:r w:rsidRPr="00D017C6">
              <w:rPr>
                <w:rFonts w:ascii="Arial" w:hAnsi="Arial" w:cs="Arial"/>
                <w:sz w:val="18"/>
                <w:szCs w:val="18"/>
              </w:rPr>
              <w:t xml:space="preserve"> + микроэлементлар)</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30.0</w:t>
            </w:r>
            <w:r w:rsidRPr="00D017C6">
              <w:rPr>
                <w:rFonts w:ascii="Arial" w:hAnsi="Arial" w:cs="Arial"/>
                <w:sz w:val="18"/>
                <w:szCs w:val="18"/>
              </w:rPr>
              <w:t>4</w:t>
            </w:r>
            <w:r w:rsidRPr="00D017C6">
              <w:rPr>
                <w:rFonts w:ascii="Arial" w:hAnsi="Arial" w:cs="Arial"/>
                <w:sz w:val="18"/>
                <w:szCs w:val="18"/>
                <w:lang w:val="en-US"/>
              </w:rPr>
              <w:t>.2026</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"NAVOIYAZOT" AЖ</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"NAVOIYAZOT" AЖ</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Аммиакли cелитра (марка Б) </w:t>
            </w:r>
          </w:p>
          <w:p w:rsidR="00AE5679" w:rsidRPr="00D017C6" w:rsidRDefault="00AE5679" w:rsidP="00AE5679">
            <w:pPr>
              <w:rPr>
                <w:rFonts w:ascii="Arial" w:hAnsi="Arial" w:cs="Arial"/>
                <w:sz w:val="18"/>
                <w:szCs w:val="18"/>
              </w:rPr>
            </w:pPr>
            <w:r w:rsidRPr="00D017C6">
              <w:rPr>
                <w:rFonts w:ascii="Arial" w:hAnsi="Arial" w:cs="Arial"/>
                <w:sz w:val="18"/>
                <w:szCs w:val="18"/>
              </w:rPr>
              <w:t>(NH4NO3)</w:t>
            </w:r>
          </w:p>
          <w:p w:rsidR="00AE5679" w:rsidRPr="00D017C6" w:rsidRDefault="00AE5679" w:rsidP="00AE5679">
            <w:pPr>
              <w:rPr>
                <w:rFonts w:ascii="Arial" w:hAnsi="Arial" w:cs="Arial"/>
                <w:sz w:val="18"/>
                <w:szCs w:val="18"/>
              </w:rPr>
            </w:pPr>
            <w:r w:rsidRPr="00D017C6">
              <w:rPr>
                <w:rFonts w:ascii="Arial" w:hAnsi="Arial" w:cs="Arial"/>
                <w:sz w:val="18"/>
                <w:szCs w:val="18"/>
              </w:rPr>
              <w:t>30.01.2027</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"NAVOIYAZOT" AЖ</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"NAVOIYAZOT" AЖ</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АММИАКЛИ СЕЛИТРА ЭРИТМАСИ АСОСИДА УНИВЕРСАЛ ОЗУҚА ЭРИТМАСИ</w:t>
            </w:r>
          </w:p>
          <w:p w:rsidR="00AE5679" w:rsidRPr="00D017C6" w:rsidRDefault="00AE5679" w:rsidP="00AE5679">
            <w:pPr>
              <w:rPr>
                <w:rFonts w:ascii="Arial" w:hAnsi="Arial" w:cs="Arial"/>
                <w:sz w:val="18"/>
                <w:szCs w:val="18"/>
              </w:rPr>
            </w:pPr>
            <w:r w:rsidRPr="00D017C6">
              <w:rPr>
                <w:rFonts w:ascii="Arial" w:hAnsi="Arial" w:cs="Arial"/>
                <w:sz w:val="18"/>
                <w:szCs w:val="18"/>
              </w:rPr>
              <w:t xml:space="preserve"> (Марка: АФЎ, АКЎ, АФКЎ)</w:t>
            </w:r>
          </w:p>
          <w:p w:rsidR="00AE5679" w:rsidRPr="00D017C6" w:rsidRDefault="00AE5679" w:rsidP="00AE5679">
            <w:pPr>
              <w:rPr>
                <w:rFonts w:ascii="Arial" w:hAnsi="Arial" w:cs="Arial"/>
                <w:sz w:val="18"/>
                <w:szCs w:val="18"/>
              </w:rPr>
            </w:pPr>
            <w:r w:rsidRPr="00D017C6">
              <w:rPr>
                <w:rFonts w:ascii="Arial" w:hAnsi="Arial" w:cs="Arial"/>
                <w:sz w:val="18"/>
                <w:szCs w:val="18"/>
              </w:rPr>
              <w:t xml:space="preserve"> (азот, фосфор, калий)</w:t>
            </w:r>
          </w:p>
          <w:p w:rsidR="00AE5679" w:rsidRPr="00D017C6" w:rsidRDefault="00AE5679" w:rsidP="00AE5679">
            <w:pPr>
              <w:rPr>
                <w:rFonts w:ascii="Arial" w:hAnsi="Arial" w:cs="Arial"/>
                <w:sz w:val="18"/>
                <w:szCs w:val="18"/>
              </w:rPr>
            </w:pPr>
            <w:r w:rsidRPr="00D017C6">
              <w:rPr>
                <w:rFonts w:ascii="Arial" w:hAnsi="Arial" w:cs="Arial"/>
                <w:sz w:val="18"/>
                <w:szCs w:val="18"/>
              </w:rPr>
              <w:t>30.04.2026</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"MAXAM-CHIRCHIQ" AKSIYADORLIK JAMIYATI QO`SHMA KORXONA</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"MAXAM-CHIRCHIQ" AKSIYADORLIK JAMIYATI QO`SHMA KORXONA</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bg-BG"/>
              </w:rPr>
            </w:pPr>
            <w:r w:rsidRPr="00D017C6">
              <w:rPr>
                <w:rFonts w:ascii="Arial" w:hAnsi="Arial" w:cs="Arial"/>
                <w:sz w:val="18"/>
                <w:szCs w:val="18"/>
                <w:lang w:val="bg-BG"/>
              </w:rPr>
              <w:t xml:space="preserve">СУВДА ЭРУВЧАН ХЛОРСИЗ </w:t>
            </w:r>
            <w:r w:rsidRPr="004342E2">
              <w:rPr>
                <w:rFonts w:ascii="Arial" w:hAnsi="Arial" w:cs="Arial"/>
                <w:sz w:val="18"/>
                <w:szCs w:val="18"/>
                <w:lang w:val="kk-KZ"/>
              </w:rPr>
              <w:t>NPKS</w:t>
            </w:r>
            <w:r w:rsidRPr="00D017C6">
              <w:rPr>
                <w:rFonts w:ascii="Arial" w:hAnsi="Arial" w:cs="Arial"/>
                <w:sz w:val="18"/>
                <w:szCs w:val="18"/>
                <w:lang w:val="bg-BG"/>
              </w:rPr>
              <w:t xml:space="preserve"> КОМПЛЕКС ЎҒИТИ</w:t>
            </w:r>
          </w:p>
          <w:p w:rsidR="00AE5679" w:rsidRPr="00D017C6" w:rsidRDefault="00AE5679" w:rsidP="00AE5679">
            <w:pPr>
              <w:rPr>
                <w:rFonts w:ascii="Arial" w:hAnsi="Arial" w:cs="Arial"/>
                <w:sz w:val="18"/>
                <w:szCs w:val="18"/>
              </w:rPr>
            </w:pPr>
            <w:r w:rsidRPr="00D017C6">
              <w:rPr>
                <w:rFonts w:ascii="Arial" w:hAnsi="Arial" w:cs="Arial"/>
                <w:sz w:val="18"/>
                <w:szCs w:val="18"/>
                <w:lang w:val="bg-BG"/>
              </w:rPr>
              <w:t xml:space="preserve"> </w:t>
            </w:r>
            <w:r w:rsidRPr="00D017C6">
              <w:rPr>
                <w:rFonts w:ascii="Arial" w:hAnsi="Arial" w:cs="Arial"/>
                <w:sz w:val="18"/>
                <w:szCs w:val="18"/>
              </w:rPr>
              <w:t>(азот, фосфор, калий )</w:t>
            </w:r>
          </w:p>
          <w:p w:rsidR="00AE5679" w:rsidRPr="00D017C6" w:rsidRDefault="00AE5679" w:rsidP="00AE5679">
            <w:pPr>
              <w:rPr>
                <w:rFonts w:ascii="Arial" w:hAnsi="Arial" w:cs="Arial"/>
                <w:sz w:val="18"/>
                <w:szCs w:val="18"/>
              </w:rPr>
            </w:pPr>
            <w:r w:rsidRPr="00D017C6">
              <w:rPr>
                <w:rFonts w:ascii="Arial" w:hAnsi="Arial" w:cs="Arial"/>
                <w:sz w:val="18"/>
                <w:szCs w:val="18"/>
              </w:rPr>
              <w:t>30.04.2026</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"MAXAM-CHIRCHIQ" AKSIYADORLIK JAMIYATI QO`SHMA KORXONA</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"MAXAM-CHIRCHIQ" AKSIYADORLIK JAMIYATI QO`SHMA KORXONA</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НАТРИЙЛИ СЕЛИТРА</w:t>
            </w:r>
          </w:p>
          <w:p w:rsidR="00AE5679" w:rsidRPr="00D017C6" w:rsidRDefault="00AE5679" w:rsidP="00AE5679">
            <w:pPr>
              <w:rPr>
                <w:rFonts w:ascii="Arial" w:hAnsi="Arial" w:cs="Arial"/>
                <w:sz w:val="18"/>
                <w:szCs w:val="18"/>
              </w:rPr>
            </w:pPr>
            <w:r w:rsidRPr="00D017C6">
              <w:rPr>
                <w:rFonts w:ascii="Arial" w:hAnsi="Arial" w:cs="Arial"/>
                <w:sz w:val="18"/>
                <w:szCs w:val="18"/>
              </w:rPr>
              <w:t xml:space="preserve"> (натрий, азот)</w:t>
            </w:r>
          </w:p>
          <w:p w:rsidR="00AE5679" w:rsidRPr="00D017C6" w:rsidRDefault="00AE5679" w:rsidP="00AE5679">
            <w:pPr>
              <w:rPr>
                <w:rFonts w:ascii="Arial" w:hAnsi="Arial" w:cs="Arial"/>
                <w:sz w:val="18"/>
                <w:szCs w:val="18"/>
              </w:rPr>
            </w:pPr>
            <w:r w:rsidRPr="00D017C6">
              <w:rPr>
                <w:rFonts w:ascii="Arial" w:hAnsi="Arial" w:cs="Arial"/>
                <w:sz w:val="18"/>
                <w:szCs w:val="18"/>
              </w:rPr>
              <w:t>30.04.2026</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"MAXAM-CHIRCHIQ" AKSIYADORLIK JAMIYATI QO`SHMA KORXONA</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"MAXAM-CHIRCHIQ" AKSIYADORLIK JAMIYATI QO`SHMA KORXONA</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ПАСТ ЗИЧЛИКДАГИ АММОНИЙ НИТРАТ</w:t>
            </w:r>
          </w:p>
          <w:p w:rsidR="00AE5679" w:rsidRPr="00D017C6" w:rsidRDefault="00AE5679" w:rsidP="00AE5679">
            <w:pPr>
              <w:rPr>
                <w:rFonts w:ascii="Arial" w:hAnsi="Arial" w:cs="Arial"/>
                <w:sz w:val="18"/>
                <w:szCs w:val="18"/>
              </w:rPr>
            </w:pPr>
            <w:r w:rsidRPr="00D017C6">
              <w:rPr>
                <w:rFonts w:ascii="Arial" w:hAnsi="Arial" w:cs="Arial"/>
                <w:sz w:val="18"/>
                <w:szCs w:val="18"/>
              </w:rPr>
              <w:t>(аммиак, концентрланмаган азот кислотаси)</w:t>
            </w:r>
          </w:p>
          <w:p w:rsidR="00AE5679" w:rsidRPr="00D017C6" w:rsidRDefault="00AE5679" w:rsidP="00AE5679">
            <w:pPr>
              <w:rPr>
                <w:rFonts w:ascii="Arial" w:hAnsi="Arial" w:cs="Arial"/>
                <w:sz w:val="18"/>
                <w:szCs w:val="18"/>
              </w:rPr>
            </w:pPr>
            <w:r w:rsidRPr="00D017C6">
              <w:rPr>
                <w:rFonts w:ascii="Arial" w:hAnsi="Arial" w:cs="Arial"/>
                <w:sz w:val="18"/>
                <w:szCs w:val="18"/>
              </w:rPr>
              <w:t>30.04.2026</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"MAXAM-CHIRCHIQ" AKSIYADORLIK JAMIYATI QO`SHMA KORXONA</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"MAXAM-CHIRCHIQ" AKSIYADORLIK JAMIYATI QO`SHMA KORXONA</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АММОФОС N-10, P-46, марка "Б"</w:t>
            </w:r>
          </w:p>
          <w:p w:rsidR="00AE5679" w:rsidRPr="00D017C6" w:rsidRDefault="00AE5679" w:rsidP="00AE5679">
            <w:pPr>
              <w:rPr>
                <w:rFonts w:ascii="Arial" w:hAnsi="Arial" w:cs="Arial"/>
                <w:sz w:val="18"/>
                <w:szCs w:val="18"/>
              </w:rPr>
            </w:pPr>
            <w:r w:rsidRPr="00D017C6">
              <w:rPr>
                <w:rFonts w:ascii="Arial" w:hAnsi="Arial" w:cs="Arial"/>
                <w:sz w:val="18"/>
                <w:szCs w:val="18"/>
              </w:rPr>
              <w:t xml:space="preserve"> (фосфор, Азот)</w:t>
            </w:r>
          </w:p>
          <w:p w:rsidR="00AE5679" w:rsidRPr="00D017C6" w:rsidRDefault="00AE5679" w:rsidP="00AE5679">
            <w:pPr>
              <w:rPr>
                <w:rFonts w:ascii="Arial" w:hAnsi="Arial" w:cs="Arial"/>
                <w:sz w:val="18"/>
                <w:szCs w:val="18"/>
              </w:rPr>
            </w:pPr>
            <w:r w:rsidRPr="00D017C6">
              <w:rPr>
                <w:rFonts w:ascii="Arial" w:hAnsi="Arial" w:cs="Arial"/>
                <w:sz w:val="18"/>
                <w:szCs w:val="18"/>
              </w:rPr>
              <w:t>30.04.2026</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"FERTEPRO" MAS'ULIYATI CHEKLANGAN JAMIYAT</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lang w:val="uz-Cyrl-UZ"/>
              </w:rPr>
              <w:t>ТО</w:t>
            </w:r>
            <w:r w:rsidRPr="00D017C6">
              <w:rPr>
                <w:rFonts w:ascii="Arial" w:hAnsi="Arial" w:cs="Arial"/>
                <w:sz w:val="18"/>
                <w:szCs w:val="18"/>
              </w:rPr>
              <w:t>О</w:t>
            </w:r>
            <w:r w:rsidRPr="00D017C6">
              <w:rPr>
                <w:rFonts w:ascii="Arial" w:hAnsi="Arial" w:cs="Arial"/>
                <w:sz w:val="18"/>
                <w:szCs w:val="18"/>
                <w:lang w:val="en-US"/>
              </w:rPr>
              <w:t xml:space="preserve"> </w:t>
            </w:r>
            <w:r w:rsidRPr="00D017C6">
              <w:rPr>
                <w:rFonts w:ascii="Arial" w:hAnsi="Arial" w:cs="Arial"/>
                <w:sz w:val="18"/>
                <w:szCs w:val="18"/>
                <w:lang w:val="en-US" w:bidi="he-IL"/>
              </w:rPr>
              <w:t>«</w:t>
            </w:r>
            <w:r w:rsidRPr="00D017C6">
              <w:rPr>
                <w:rFonts w:ascii="Arial" w:hAnsi="Arial" w:cs="Arial"/>
                <w:sz w:val="18"/>
                <w:szCs w:val="18"/>
                <w:lang w:bidi="he-IL"/>
              </w:rPr>
              <w:t>Казфосфат</w:t>
            </w:r>
            <w:r w:rsidRPr="00D017C6">
              <w:rPr>
                <w:rFonts w:ascii="Arial" w:hAnsi="Arial" w:cs="Arial"/>
                <w:sz w:val="18"/>
                <w:szCs w:val="18"/>
                <w:lang w:val="en-US" w:bidi="he-IL"/>
              </w:rPr>
              <w:t>»</w:t>
            </w:r>
            <w:r w:rsidRPr="00D017C6">
              <w:rPr>
                <w:rFonts w:ascii="Arial" w:hAnsi="Arial" w:cs="Arial"/>
                <w:sz w:val="18"/>
                <w:szCs w:val="18"/>
                <w:lang w:val="en-US"/>
              </w:rPr>
              <w:t xml:space="preserve"> </w:t>
            </w:r>
            <w:r w:rsidRPr="00D017C6">
              <w:rPr>
                <w:rFonts w:ascii="Arial" w:hAnsi="Arial" w:cs="Arial"/>
                <w:sz w:val="18"/>
                <w:szCs w:val="18"/>
                <w:lang w:val="uz-Cyrl-UZ"/>
              </w:rPr>
              <w:t>Қозоғистон</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 xml:space="preserve">МИКРОЭЛЕМЕНТЛАРИ БИЛАН </w:t>
            </w:r>
            <w:r w:rsidRPr="00D017C6">
              <w:rPr>
                <w:rFonts w:ascii="Arial" w:hAnsi="Arial" w:cs="Arial"/>
                <w:sz w:val="18"/>
                <w:szCs w:val="18"/>
                <w:lang w:val="en-US"/>
              </w:rPr>
              <w:t>NPK</w:t>
            </w:r>
            <w:r w:rsidRPr="00D017C6">
              <w:rPr>
                <w:rFonts w:ascii="Arial" w:hAnsi="Arial" w:cs="Arial"/>
                <w:sz w:val="18"/>
                <w:szCs w:val="18"/>
              </w:rPr>
              <w:t>-ЎҒИТИ (марка: 18-18-8+3</w:t>
            </w:r>
            <w:r w:rsidRPr="00D017C6">
              <w:rPr>
                <w:rFonts w:ascii="Arial" w:hAnsi="Arial" w:cs="Arial"/>
                <w:sz w:val="18"/>
                <w:szCs w:val="18"/>
                <w:lang w:val="en-US"/>
              </w:rPr>
              <w:t>MgO</w:t>
            </w:r>
            <w:r w:rsidRPr="00D017C6">
              <w:rPr>
                <w:rFonts w:ascii="Arial" w:hAnsi="Arial" w:cs="Arial"/>
                <w:sz w:val="18"/>
                <w:szCs w:val="18"/>
              </w:rPr>
              <w:t>, 18-7-14+2</w:t>
            </w:r>
            <w:r w:rsidRPr="00D017C6">
              <w:rPr>
                <w:rFonts w:ascii="Arial" w:hAnsi="Arial" w:cs="Arial"/>
                <w:sz w:val="18"/>
                <w:szCs w:val="18"/>
                <w:lang w:val="en-US"/>
              </w:rPr>
              <w:t>MgO</w:t>
            </w:r>
            <w:r w:rsidRPr="00D017C6">
              <w:rPr>
                <w:rFonts w:ascii="Arial" w:hAnsi="Arial" w:cs="Arial"/>
                <w:sz w:val="18"/>
                <w:szCs w:val="18"/>
              </w:rPr>
              <w:t>, 11-5-22+6</w:t>
            </w:r>
            <w:r w:rsidRPr="00D017C6">
              <w:rPr>
                <w:rFonts w:ascii="Arial" w:hAnsi="Arial" w:cs="Arial"/>
                <w:sz w:val="18"/>
                <w:szCs w:val="18"/>
                <w:lang w:val="en-US"/>
              </w:rPr>
              <w:t>MgO</w:t>
            </w:r>
            <w:r w:rsidRPr="00D017C6">
              <w:rPr>
                <w:rFonts w:ascii="Arial" w:hAnsi="Arial" w:cs="Arial"/>
                <w:sz w:val="18"/>
                <w:szCs w:val="18"/>
              </w:rPr>
              <w:t>, 18-6-19)</w:t>
            </w:r>
          </w:p>
          <w:p w:rsidR="00AE5679" w:rsidRPr="00D017C6" w:rsidRDefault="00AE5679" w:rsidP="00AE5679">
            <w:pPr>
              <w:rPr>
                <w:rFonts w:ascii="Arial" w:hAnsi="Arial" w:cs="Arial"/>
                <w:sz w:val="18"/>
                <w:szCs w:val="18"/>
              </w:rPr>
            </w:pPr>
            <w:r w:rsidRPr="00D017C6">
              <w:rPr>
                <w:rFonts w:ascii="Arial" w:hAnsi="Arial" w:cs="Arial"/>
                <w:sz w:val="18"/>
                <w:szCs w:val="18"/>
              </w:rPr>
              <w:t>(азот, фосфор, калий ва микроэлементлар)</w:t>
            </w:r>
          </w:p>
          <w:p w:rsidR="00AE5679" w:rsidRPr="00D017C6" w:rsidRDefault="00AE5679" w:rsidP="00AE5679">
            <w:pPr>
              <w:rPr>
                <w:rFonts w:ascii="Arial" w:hAnsi="Arial" w:cs="Arial"/>
                <w:sz w:val="18"/>
                <w:szCs w:val="18"/>
              </w:rPr>
            </w:pPr>
            <w:r w:rsidRPr="00D017C6">
              <w:rPr>
                <w:rFonts w:ascii="Arial" w:hAnsi="Arial" w:cs="Arial"/>
                <w:sz w:val="18"/>
                <w:szCs w:val="18"/>
              </w:rPr>
              <w:t>30.04.2026</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"MAXAM-CHIRCHIQ" AKSIYADORLIK JAMIYATI QO`SHMA KORXONA</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"MAXAM-CHIRCHIQ" AKSIYADORLIK JAMIYATI QO`SHMA KORXONA</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КАЛИЙ СУЛЬФАТ</w:t>
            </w:r>
          </w:p>
          <w:p w:rsidR="00AE5679" w:rsidRPr="00D017C6" w:rsidRDefault="00AE5679" w:rsidP="00AE5679">
            <w:pPr>
              <w:rPr>
                <w:rFonts w:ascii="Arial" w:hAnsi="Arial" w:cs="Arial"/>
                <w:sz w:val="18"/>
                <w:szCs w:val="18"/>
              </w:rPr>
            </w:pPr>
            <w:r w:rsidRPr="00D017C6">
              <w:rPr>
                <w:rFonts w:ascii="Arial" w:hAnsi="Arial" w:cs="Arial"/>
                <w:sz w:val="18"/>
                <w:szCs w:val="18"/>
              </w:rPr>
              <w:t xml:space="preserve"> (калий, хлор)</w:t>
            </w:r>
          </w:p>
          <w:p w:rsidR="00AE5679" w:rsidRPr="00D017C6" w:rsidRDefault="00AE5679" w:rsidP="00AE5679">
            <w:pPr>
              <w:rPr>
                <w:rFonts w:ascii="Arial" w:hAnsi="Arial" w:cs="Arial"/>
                <w:sz w:val="18"/>
                <w:szCs w:val="18"/>
              </w:rPr>
            </w:pPr>
            <w:r w:rsidRPr="00D017C6">
              <w:rPr>
                <w:rFonts w:ascii="Arial" w:hAnsi="Arial" w:cs="Arial"/>
                <w:sz w:val="18"/>
                <w:szCs w:val="18"/>
              </w:rPr>
              <w:t>30.04.2026</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"MAXAM-CHIRCHIQ" AKSIYADORLIK JAMIYATI QO`SHMA KORXONA</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"MAXAM-CHIRCHIQ" AKSIYADORLIK JAMIYATI QO`SHMA KORXONA</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Makro Combi</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((NH4)2SO4, Zn, MnSO4, Fe, MgSO4, C6H8O7, Cu, B, Al2SiO5)</w:t>
            </w:r>
          </w:p>
          <w:p w:rsidR="00AE5679" w:rsidRPr="00D017C6" w:rsidRDefault="00AE5679" w:rsidP="00AE5679">
            <w:pPr>
              <w:rPr>
                <w:rFonts w:ascii="Arial" w:hAnsi="Arial" w:cs="Arial"/>
                <w:sz w:val="18"/>
                <w:szCs w:val="18"/>
              </w:rPr>
            </w:pPr>
            <w:r w:rsidRPr="00D017C6">
              <w:rPr>
                <w:rFonts w:ascii="Arial" w:hAnsi="Arial" w:cs="Arial"/>
                <w:sz w:val="18"/>
                <w:szCs w:val="18"/>
              </w:rPr>
              <w:t>30.01.2027</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"AGRO AZIYA GROUP" МЧЖ</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“MAKRO TARIM SAN. VE TUR.TIC. LTD.STI.” Туркия.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Аммофос марка 12:52, гранулы</w:t>
            </w:r>
          </w:p>
          <w:p w:rsidR="00AE5679" w:rsidRPr="00D017C6" w:rsidRDefault="00AE5679" w:rsidP="00AE5679">
            <w:pPr>
              <w:rPr>
                <w:rFonts w:ascii="Arial" w:hAnsi="Arial" w:cs="Arial"/>
                <w:sz w:val="18"/>
                <w:szCs w:val="18"/>
              </w:rPr>
            </w:pPr>
            <w:r w:rsidRPr="00D017C6">
              <w:rPr>
                <w:rFonts w:ascii="Arial" w:hAnsi="Arial" w:cs="Arial"/>
                <w:sz w:val="18"/>
                <w:szCs w:val="18"/>
              </w:rPr>
              <w:t xml:space="preserve"> (N, P2O5)</w:t>
            </w:r>
          </w:p>
          <w:p w:rsidR="00AE5679" w:rsidRPr="00D017C6" w:rsidRDefault="00AE5679" w:rsidP="00AE5679">
            <w:pPr>
              <w:rPr>
                <w:rFonts w:ascii="Arial" w:hAnsi="Arial" w:cs="Arial"/>
                <w:sz w:val="18"/>
                <w:szCs w:val="18"/>
              </w:rPr>
            </w:pPr>
            <w:r w:rsidRPr="00D017C6">
              <w:rPr>
                <w:rFonts w:ascii="Arial" w:hAnsi="Arial" w:cs="Arial"/>
                <w:sz w:val="18"/>
                <w:szCs w:val="18"/>
              </w:rPr>
              <w:t>30.01.2027</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ООО "ЕвроХим-БМУ"</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“Евро-Хим-Белореченские Минудобрения” МЧЖ, Россия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Expert NP-</w:t>
            </w:r>
            <w:r w:rsidRPr="00D017C6">
              <w:rPr>
                <w:rFonts w:ascii="Arial" w:hAnsi="Arial" w:cs="Arial"/>
                <w:sz w:val="18"/>
                <w:szCs w:val="18"/>
              </w:rPr>
              <w:t>ўғити</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 (N, P2O5)</w:t>
            </w:r>
          </w:p>
          <w:p w:rsidR="00AE5679" w:rsidRPr="00D017C6" w:rsidRDefault="00AE5679" w:rsidP="00AE5679">
            <w:pPr>
              <w:rPr>
                <w:rFonts w:ascii="Arial" w:hAnsi="Arial" w:cs="Arial"/>
                <w:sz w:val="18"/>
                <w:szCs w:val="18"/>
              </w:rPr>
            </w:pPr>
            <w:r w:rsidRPr="00D017C6">
              <w:rPr>
                <w:rFonts w:ascii="Arial" w:hAnsi="Arial" w:cs="Arial"/>
                <w:sz w:val="18"/>
                <w:szCs w:val="18"/>
              </w:rPr>
              <w:t>30.01.2027</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"EXPERT CONSTRUCTION" МЧЖ</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"EXPERT CONSTRUCTION" МЧЖ</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BENEFIT PZ</w:t>
            </w:r>
          </w:p>
          <w:p w:rsidR="00AE5679" w:rsidRPr="00D017C6" w:rsidRDefault="00AE5679" w:rsidP="00AE5679">
            <w:pPr>
              <w:rPr>
                <w:rFonts w:ascii="Arial" w:hAnsi="Arial" w:cs="Arial"/>
                <w:sz w:val="18"/>
                <w:szCs w:val="18"/>
              </w:rPr>
            </w:pPr>
            <w:r w:rsidRPr="00D017C6">
              <w:rPr>
                <w:rFonts w:ascii="Arial" w:hAnsi="Arial" w:cs="Arial"/>
                <w:sz w:val="18"/>
                <w:szCs w:val="18"/>
              </w:rPr>
              <w:t>(Азот - 4%, Калий оксиди - 8%, органик углерод - 10%)</w:t>
            </w:r>
          </w:p>
          <w:p w:rsidR="00AE5679" w:rsidRPr="00D017C6" w:rsidRDefault="00AE5679" w:rsidP="00AE5679">
            <w:pPr>
              <w:rPr>
                <w:rFonts w:ascii="Arial" w:hAnsi="Arial" w:cs="Arial"/>
                <w:sz w:val="18"/>
                <w:szCs w:val="18"/>
              </w:rPr>
            </w:pPr>
            <w:r w:rsidRPr="00D017C6">
              <w:rPr>
                <w:rFonts w:ascii="Arial" w:hAnsi="Arial" w:cs="Arial"/>
                <w:sz w:val="18"/>
                <w:szCs w:val="18"/>
              </w:rPr>
              <w:t>30.04.2026</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lang w:val="ru-RU"/>
              </w:rPr>
            </w:pPr>
            <w:r w:rsidRPr="00D017C6">
              <w:rPr>
                <w:rFonts w:ascii="Arial" w:hAnsi="Arial" w:cs="Arial"/>
                <w:sz w:val="18"/>
                <w:szCs w:val="18"/>
                <w:lang w:val="ru-RU"/>
              </w:rPr>
              <w:t>"ALEMAGRO ASIA" МЧЖ</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lang w:val="uz-Cyrl-UZ"/>
              </w:rPr>
            </w:pPr>
            <w:r w:rsidRPr="00D017C6">
              <w:rPr>
                <w:rFonts w:ascii="Arial" w:hAnsi="Arial" w:cs="Arial"/>
                <w:sz w:val="18"/>
                <w:szCs w:val="18"/>
                <w:lang w:val="ru-RU"/>
              </w:rPr>
              <w:t xml:space="preserve">“Valagro S.p.A.” </w:t>
            </w:r>
            <w:r w:rsidRPr="00D017C6">
              <w:rPr>
                <w:rFonts w:ascii="Arial" w:hAnsi="Arial" w:cs="Arial"/>
                <w:sz w:val="18"/>
                <w:szCs w:val="18"/>
                <w:lang w:val="uz-Cyrl-UZ"/>
              </w:rPr>
              <w:t>Италия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en-US"/>
              </w:rPr>
              <w:t>MOBE</w:t>
            </w:r>
            <w:r w:rsidRPr="00D017C6">
              <w:rPr>
                <w:rFonts w:ascii="Arial" w:hAnsi="Arial" w:cs="Arial"/>
                <w:sz w:val="18"/>
                <w:szCs w:val="18"/>
              </w:rPr>
              <w:t xml:space="preserve"> </w:t>
            </w:r>
            <w:r w:rsidRPr="00D017C6">
              <w:rPr>
                <w:rFonts w:ascii="Arial" w:hAnsi="Arial" w:cs="Arial"/>
                <w:sz w:val="18"/>
                <w:szCs w:val="18"/>
                <w:lang w:val="en-US"/>
              </w:rPr>
              <w:t>PZN</w:t>
            </w:r>
            <w:r w:rsidRPr="00D017C6">
              <w:rPr>
                <w:rFonts w:ascii="Arial" w:hAnsi="Arial" w:cs="Arial"/>
                <w:sz w:val="18"/>
                <w:szCs w:val="18"/>
              </w:rPr>
              <w:t xml:space="preserve"> суюқ.</w:t>
            </w:r>
          </w:p>
          <w:p w:rsidR="00AE5679" w:rsidRPr="00D017C6" w:rsidRDefault="00AE5679" w:rsidP="00AE5679">
            <w:pPr>
              <w:rPr>
                <w:rFonts w:ascii="Arial" w:hAnsi="Arial" w:cs="Arial"/>
                <w:sz w:val="18"/>
                <w:szCs w:val="18"/>
              </w:rPr>
            </w:pPr>
            <w:r w:rsidRPr="00D017C6">
              <w:rPr>
                <w:rFonts w:ascii="Arial" w:hAnsi="Arial" w:cs="Arial"/>
                <w:sz w:val="18"/>
                <w:szCs w:val="18"/>
              </w:rPr>
              <w:lastRenderedPageBreak/>
              <w:t xml:space="preserve"> (фосфор, рух, азот)</w:t>
            </w:r>
          </w:p>
          <w:p w:rsidR="00AE5679" w:rsidRPr="00D017C6" w:rsidRDefault="00AE5679" w:rsidP="00AE5679">
            <w:pPr>
              <w:rPr>
                <w:rFonts w:ascii="Arial" w:hAnsi="Arial" w:cs="Arial"/>
                <w:sz w:val="18"/>
                <w:szCs w:val="18"/>
              </w:rPr>
            </w:pPr>
            <w:r w:rsidRPr="00D017C6">
              <w:rPr>
                <w:rFonts w:ascii="Arial" w:hAnsi="Arial" w:cs="Arial"/>
                <w:sz w:val="18"/>
                <w:szCs w:val="18"/>
              </w:rPr>
              <w:t>30.01.2027</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lastRenderedPageBreak/>
              <w:t>"SAM ECO ROOT" МЧЖ ҚК</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lang w:val="uz-Cyrl-UZ"/>
              </w:rPr>
            </w:pPr>
            <w:r w:rsidRPr="00D017C6">
              <w:rPr>
                <w:rFonts w:ascii="Arial" w:hAnsi="Arial" w:cs="Arial"/>
                <w:sz w:val="18"/>
                <w:szCs w:val="18"/>
              </w:rPr>
              <w:t>"</w:t>
            </w:r>
            <w:r w:rsidRPr="00D017C6">
              <w:rPr>
                <w:rFonts w:ascii="Arial" w:hAnsi="Arial" w:cs="Arial"/>
                <w:sz w:val="18"/>
                <w:szCs w:val="18"/>
                <w:lang w:val="en-US"/>
              </w:rPr>
              <w:t xml:space="preserve">Unifarmchemical Tarim Sanayi ve Tic. </w:t>
            </w:r>
            <w:r w:rsidRPr="00D017C6">
              <w:rPr>
                <w:rFonts w:ascii="Arial" w:hAnsi="Arial" w:cs="Arial"/>
                <w:sz w:val="18"/>
                <w:szCs w:val="18"/>
                <w:lang w:val="en-US"/>
              </w:rPr>
              <w:lastRenderedPageBreak/>
              <w:t>Ltd Sti.</w:t>
            </w:r>
            <w:r w:rsidRPr="00D017C6">
              <w:rPr>
                <w:rFonts w:ascii="Arial" w:hAnsi="Arial" w:cs="Arial"/>
                <w:sz w:val="18"/>
                <w:szCs w:val="18"/>
              </w:rPr>
              <w:t xml:space="preserve"> " </w:t>
            </w:r>
            <w:r w:rsidRPr="00D017C6">
              <w:rPr>
                <w:rFonts w:ascii="Arial" w:hAnsi="Arial" w:cs="Arial"/>
                <w:sz w:val="18"/>
                <w:szCs w:val="18"/>
                <w:lang w:val="uz-Cyrl-UZ"/>
              </w:rPr>
              <w:t>Туркия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lastRenderedPageBreak/>
              <w:t xml:space="preserve">MOBE MAX </w:t>
            </w:r>
            <w:r w:rsidRPr="00D017C6">
              <w:rPr>
                <w:rFonts w:ascii="Arial" w:hAnsi="Arial" w:cs="Arial"/>
                <w:sz w:val="18"/>
                <w:szCs w:val="18"/>
              </w:rPr>
              <w:t>суюқ</w:t>
            </w:r>
            <w:r w:rsidRPr="00D017C6">
              <w:rPr>
                <w:rFonts w:ascii="Arial" w:hAnsi="Arial" w:cs="Arial"/>
                <w:sz w:val="18"/>
                <w:szCs w:val="18"/>
                <w:lang w:val="en-US"/>
              </w:rPr>
              <w:t>.</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 (</w:t>
            </w:r>
            <w:r w:rsidRPr="00D017C6">
              <w:rPr>
                <w:rFonts w:ascii="Arial" w:hAnsi="Arial" w:cs="Arial"/>
                <w:sz w:val="18"/>
                <w:szCs w:val="18"/>
              </w:rPr>
              <w:t>аминокислоталар</w:t>
            </w:r>
            <w:r w:rsidRPr="00D017C6">
              <w:rPr>
                <w:rFonts w:ascii="Arial" w:hAnsi="Arial" w:cs="Arial"/>
                <w:sz w:val="18"/>
                <w:szCs w:val="18"/>
                <w:lang w:val="en-US"/>
              </w:rPr>
              <w:t>)</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30.01.2027</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"SAM ECO ROOT" МЧЖ ҚК</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w:t>
            </w:r>
            <w:r w:rsidRPr="00D017C6">
              <w:rPr>
                <w:rFonts w:ascii="Arial" w:hAnsi="Arial" w:cs="Arial"/>
                <w:sz w:val="18"/>
                <w:szCs w:val="18"/>
                <w:lang w:val="en-US"/>
              </w:rPr>
              <w:t>Unifarmchemical Tarim Sanayi ve Tic. Ltd Sti.</w:t>
            </w:r>
            <w:r w:rsidRPr="00D017C6">
              <w:rPr>
                <w:rFonts w:ascii="Arial" w:hAnsi="Arial" w:cs="Arial"/>
                <w:sz w:val="18"/>
                <w:szCs w:val="18"/>
              </w:rPr>
              <w:t xml:space="preserve"> " </w:t>
            </w:r>
            <w:r w:rsidRPr="00D017C6">
              <w:rPr>
                <w:rFonts w:ascii="Arial" w:hAnsi="Arial" w:cs="Arial"/>
                <w:sz w:val="18"/>
                <w:szCs w:val="18"/>
                <w:lang w:val="uz-Cyrl-UZ"/>
              </w:rPr>
              <w:t>Туркия</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en-US"/>
              </w:rPr>
              <w:t>GRANSOL</w:t>
            </w:r>
            <w:r w:rsidRPr="00D017C6">
              <w:rPr>
                <w:rFonts w:ascii="Arial" w:hAnsi="Arial" w:cs="Arial"/>
                <w:sz w:val="18"/>
                <w:szCs w:val="18"/>
              </w:rPr>
              <w:t xml:space="preserve"> гранулы (марки: 15-15-15, 18-18-5); </w:t>
            </w:r>
          </w:p>
          <w:p w:rsidR="00AE5679" w:rsidRPr="00D017C6" w:rsidRDefault="00AE5679" w:rsidP="00AE5679">
            <w:pPr>
              <w:rPr>
                <w:rFonts w:ascii="Arial" w:hAnsi="Arial" w:cs="Arial"/>
                <w:sz w:val="18"/>
                <w:szCs w:val="18"/>
              </w:rPr>
            </w:pPr>
            <w:r w:rsidRPr="00D017C6">
              <w:rPr>
                <w:rFonts w:ascii="Arial" w:hAnsi="Arial" w:cs="Arial"/>
                <w:sz w:val="18"/>
                <w:szCs w:val="18"/>
              </w:rPr>
              <w:t>(</w:t>
            </w:r>
            <w:r w:rsidRPr="00D017C6">
              <w:rPr>
                <w:rFonts w:ascii="Arial" w:hAnsi="Arial" w:cs="Arial"/>
                <w:sz w:val="18"/>
                <w:szCs w:val="18"/>
                <w:lang w:val="en-US"/>
              </w:rPr>
              <w:t>N</w:t>
            </w:r>
            <w:r w:rsidRPr="00D017C6">
              <w:rPr>
                <w:rFonts w:ascii="Arial" w:hAnsi="Arial" w:cs="Arial"/>
                <w:sz w:val="18"/>
                <w:szCs w:val="18"/>
              </w:rPr>
              <w:t xml:space="preserve">, </w:t>
            </w:r>
            <w:r w:rsidRPr="00D017C6">
              <w:rPr>
                <w:rFonts w:ascii="Arial" w:hAnsi="Arial" w:cs="Arial"/>
                <w:sz w:val="18"/>
                <w:szCs w:val="18"/>
                <w:lang w:val="en-US"/>
              </w:rPr>
              <w:t>P</w:t>
            </w:r>
            <w:r w:rsidRPr="00D017C6">
              <w:rPr>
                <w:rFonts w:ascii="Arial" w:hAnsi="Arial" w:cs="Arial"/>
                <w:sz w:val="18"/>
                <w:szCs w:val="18"/>
              </w:rPr>
              <w:t>2</w:t>
            </w:r>
            <w:r w:rsidRPr="00D017C6">
              <w:rPr>
                <w:rFonts w:ascii="Arial" w:hAnsi="Arial" w:cs="Arial"/>
                <w:sz w:val="18"/>
                <w:szCs w:val="18"/>
                <w:lang w:val="en-US"/>
              </w:rPr>
              <w:t>O</w:t>
            </w:r>
            <w:r w:rsidRPr="00D017C6">
              <w:rPr>
                <w:rFonts w:ascii="Arial" w:hAnsi="Arial" w:cs="Arial"/>
                <w:sz w:val="18"/>
                <w:szCs w:val="18"/>
              </w:rPr>
              <w:t xml:space="preserve">5, </w:t>
            </w:r>
            <w:r w:rsidRPr="00D017C6">
              <w:rPr>
                <w:rFonts w:ascii="Arial" w:hAnsi="Arial" w:cs="Arial"/>
                <w:sz w:val="18"/>
                <w:szCs w:val="18"/>
                <w:lang w:val="en-US"/>
              </w:rPr>
              <w:t>K</w:t>
            </w:r>
            <w:r w:rsidRPr="00D017C6">
              <w:rPr>
                <w:rFonts w:ascii="Arial" w:hAnsi="Arial" w:cs="Arial"/>
                <w:sz w:val="18"/>
                <w:szCs w:val="18"/>
              </w:rPr>
              <w:t>2</w:t>
            </w:r>
            <w:r w:rsidRPr="00D017C6">
              <w:rPr>
                <w:rFonts w:ascii="Arial" w:hAnsi="Arial" w:cs="Arial"/>
                <w:sz w:val="18"/>
                <w:szCs w:val="18"/>
                <w:lang w:val="en-US"/>
              </w:rPr>
              <w:t>O</w:t>
            </w:r>
            <w:r w:rsidRPr="00D017C6">
              <w:rPr>
                <w:rFonts w:ascii="Arial" w:hAnsi="Arial" w:cs="Arial"/>
                <w:sz w:val="18"/>
                <w:szCs w:val="18"/>
              </w:rPr>
              <w:t>)</w:t>
            </w:r>
          </w:p>
          <w:p w:rsidR="00AE5679" w:rsidRPr="00D017C6" w:rsidRDefault="00AE5679" w:rsidP="00AE5679">
            <w:pPr>
              <w:rPr>
                <w:rFonts w:ascii="Arial" w:hAnsi="Arial" w:cs="Arial"/>
                <w:sz w:val="18"/>
                <w:szCs w:val="18"/>
              </w:rPr>
            </w:pPr>
            <w:r w:rsidRPr="00D017C6">
              <w:rPr>
                <w:rFonts w:ascii="Arial" w:hAnsi="Arial" w:cs="Arial"/>
                <w:sz w:val="18"/>
                <w:szCs w:val="18"/>
              </w:rPr>
              <w:t>30.01.2027</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"ASTRACHEM-TASHKENT" МЧЖ</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«Astra Industrial Complex Co., Ltd for Fertilizers and Agrochemicals» Cаудия Арабистони.</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KAFALON MINERAL </w:t>
            </w:r>
            <w:r w:rsidRPr="00D017C6">
              <w:rPr>
                <w:rFonts w:ascii="Arial" w:hAnsi="Arial" w:cs="Arial"/>
                <w:sz w:val="18"/>
                <w:szCs w:val="18"/>
              </w:rPr>
              <w:t>суюқ</w:t>
            </w:r>
            <w:r w:rsidRPr="00D017C6">
              <w:rPr>
                <w:rFonts w:ascii="Arial" w:hAnsi="Arial" w:cs="Arial"/>
                <w:sz w:val="18"/>
                <w:szCs w:val="18"/>
                <w:lang w:val="en-US"/>
              </w:rPr>
              <w:t xml:space="preserve">. </w:t>
            </w:r>
            <w:r w:rsidRPr="00D017C6">
              <w:rPr>
                <w:rFonts w:ascii="Arial" w:hAnsi="Arial" w:cs="Arial"/>
                <w:sz w:val="18"/>
                <w:szCs w:val="18"/>
              </w:rPr>
              <w:t>микроэлементлар</w:t>
            </w:r>
            <w:r w:rsidRPr="00D017C6">
              <w:rPr>
                <w:rFonts w:ascii="Arial" w:hAnsi="Arial" w:cs="Arial"/>
                <w:sz w:val="18"/>
                <w:szCs w:val="18"/>
                <w:lang w:val="en-US"/>
              </w:rPr>
              <w:t xml:space="preserve"> </w:t>
            </w:r>
            <w:r w:rsidRPr="00D017C6">
              <w:rPr>
                <w:rFonts w:ascii="Arial" w:hAnsi="Arial" w:cs="Arial"/>
                <w:sz w:val="18"/>
                <w:szCs w:val="18"/>
              </w:rPr>
              <w:t>билан</w:t>
            </w:r>
            <w:r w:rsidRPr="00D017C6">
              <w:rPr>
                <w:rFonts w:ascii="Arial" w:hAnsi="Arial" w:cs="Arial"/>
                <w:sz w:val="18"/>
                <w:szCs w:val="18"/>
                <w:lang w:val="en-US"/>
              </w:rPr>
              <w:t xml:space="preserve"> </w:t>
            </w:r>
            <w:r w:rsidRPr="00D017C6">
              <w:rPr>
                <w:rFonts w:ascii="Arial" w:hAnsi="Arial" w:cs="Arial"/>
                <w:sz w:val="18"/>
                <w:szCs w:val="18"/>
              </w:rPr>
              <w:t>комплексланган</w:t>
            </w:r>
            <w:r w:rsidRPr="00D017C6">
              <w:rPr>
                <w:rFonts w:ascii="Arial" w:hAnsi="Arial" w:cs="Arial"/>
                <w:sz w:val="18"/>
                <w:szCs w:val="18"/>
                <w:lang w:val="en-US"/>
              </w:rPr>
              <w:t xml:space="preserve"> </w:t>
            </w:r>
            <w:r w:rsidRPr="00D017C6">
              <w:rPr>
                <w:rFonts w:ascii="Arial" w:hAnsi="Arial" w:cs="Arial"/>
                <w:sz w:val="18"/>
                <w:szCs w:val="18"/>
              </w:rPr>
              <w:t>ўғитлар</w:t>
            </w:r>
            <w:r w:rsidRPr="00D017C6">
              <w:rPr>
                <w:rFonts w:ascii="Arial" w:hAnsi="Arial" w:cs="Arial"/>
                <w:sz w:val="18"/>
                <w:szCs w:val="18"/>
                <w:lang w:val="en-US"/>
              </w:rPr>
              <w:t xml:space="preserve"> </w:t>
            </w:r>
            <w:r w:rsidRPr="00D017C6">
              <w:rPr>
                <w:rFonts w:ascii="Arial" w:hAnsi="Arial" w:cs="Arial"/>
                <w:sz w:val="18"/>
                <w:szCs w:val="18"/>
              </w:rPr>
              <w:t>маркалар</w:t>
            </w:r>
            <w:r w:rsidRPr="00D017C6">
              <w:rPr>
                <w:rFonts w:ascii="Arial" w:hAnsi="Arial" w:cs="Arial"/>
                <w:sz w:val="18"/>
                <w:szCs w:val="18"/>
                <w:lang w:val="en-US"/>
              </w:rPr>
              <w:t xml:space="preserve">: </w:t>
            </w:r>
            <w:r w:rsidRPr="00D017C6">
              <w:rPr>
                <w:rFonts w:ascii="Arial" w:hAnsi="Arial" w:cs="Arial"/>
                <w:sz w:val="18"/>
                <w:szCs w:val="18"/>
              </w:rPr>
              <w:t>Старт</w:t>
            </w:r>
            <w:r w:rsidRPr="00D017C6">
              <w:rPr>
                <w:rFonts w:ascii="Arial" w:hAnsi="Arial" w:cs="Arial"/>
                <w:sz w:val="18"/>
                <w:szCs w:val="18"/>
                <w:lang w:val="en-US"/>
              </w:rPr>
              <w:t xml:space="preserve">, </w:t>
            </w:r>
            <w:r w:rsidRPr="00D017C6">
              <w:rPr>
                <w:rFonts w:ascii="Arial" w:hAnsi="Arial" w:cs="Arial"/>
                <w:sz w:val="18"/>
                <w:szCs w:val="18"/>
              </w:rPr>
              <w:t>Иммунитет</w:t>
            </w:r>
            <w:r w:rsidRPr="00D017C6">
              <w:rPr>
                <w:rFonts w:ascii="Arial" w:hAnsi="Arial" w:cs="Arial"/>
                <w:sz w:val="18"/>
                <w:szCs w:val="18"/>
                <w:lang w:val="en-US"/>
              </w:rPr>
              <w:t xml:space="preserve">, </w:t>
            </w:r>
            <w:r w:rsidRPr="00D017C6">
              <w:rPr>
                <w:rFonts w:ascii="Arial" w:hAnsi="Arial" w:cs="Arial"/>
                <w:sz w:val="18"/>
                <w:szCs w:val="18"/>
              </w:rPr>
              <w:t>Питание</w:t>
            </w:r>
            <w:r w:rsidRPr="00D017C6">
              <w:rPr>
                <w:rFonts w:ascii="Arial" w:hAnsi="Arial" w:cs="Arial"/>
                <w:sz w:val="18"/>
                <w:szCs w:val="18"/>
                <w:lang w:val="en-US"/>
              </w:rPr>
              <w:t xml:space="preserve">, </w:t>
            </w:r>
            <w:r w:rsidRPr="00D017C6">
              <w:rPr>
                <w:rFonts w:ascii="Arial" w:hAnsi="Arial" w:cs="Arial"/>
                <w:sz w:val="18"/>
                <w:szCs w:val="18"/>
              </w:rPr>
              <w:t>Финиш</w:t>
            </w:r>
            <w:r w:rsidRPr="00D017C6">
              <w:rPr>
                <w:rFonts w:ascii="Arial" w:hAnsi="Arial" w:cs="Arial"/>
                <w:sz w:val="18"/>
                <w:szCs w:val="18"/>
                <w:lang w:val="en-US"/>
              </w:rPr>
              <w:t xml:space="preserve"> (N, P2O5, K2O + </w:t>
            </w:r>
            <w:r w:rsidRPr="00D017C6">
              <w:rPr>
                <w:rFonts w:ascii="Arial" w:hAnsi="Arial" w:cs="Arial"/>
                <w:sz w:val="18"/>
                <w:szCs w:val="18"/>
              </w:rPr>
              <w:t>микроэлементлар</w:t>
            </w:r>
            <w:r w:rsidRPr="00D017C6">
              <w:rPr>
                <w:rFonts w:ascii="Arial" w:hAnsi="Arial" w:cs="Arial"/>
                <w:sz w:val="18"/>
                <w:szCs w:val="18"/>
                <w:lang w:val="en-US"/>
              </w:rPr>
              <w:t>)</w:t>
            </w:r>
          </w:p>
          <w:p w:rsidR="00AE5679" w:rsidRPr="00D017C6" w:rsidRDefault="00AE5679" w:rsidP="00AE5679">
            <w:pPr>
              <w:rPr>
                <w:rFonts w:ascii="Arial" w:hAnsi="Arial" w:cs="Arial"/>
                <w:sz w:val="18"/>
                <w:szCs w:val="18"/>
              </w:rPr>
            </w:pPr>
            <w:r w:rsidRPr="00D017C6">
              <w:rPr>
                <w:rFonts w:ascii="Arial" w:hAnsi="Arial" w:cs="Arial"/>
                <w:sz w:val="18"/>
                <w:szCs w:val="18"/>
              </w:rPr>
              <w:t>30.01.2027</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"KAFALON MINERAL" МЧЖ</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"KAFALON MINERAL" МЧЖ</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lang w:val="en-US"/>
              </w:rPr>
              <w:t>NutriPower</w:t>
            </w:r>
            <w:r w:rsidRPr="00D017C6">
              <w:rPr>
                <w:rFonts w:ascii="Arial" w:hAnsi="Arial" w:cs="Arial"/>
                <w:sz w:val="18"/>
                <w:szCs w:val="18"/>
              </w:rPr>
              <w:t xml:space="preserve"> с.э.</w:t>
            </w:r>
          </w:p>
          <w:p w:rsidR="00AE5679" w:rsidRPr="00D017C6" w:rsidRDefault="00AE5679" w:rsidP="00AE5679">
            <w:pPr>
              <w:rPr>
                <w:rFonts w:ascii="Arial" w:hAnsi="Arial" w:cs="Arial"/>
                <w:sz w:val="18"/>
                <w:szCs w:val="18"/>
              </w:rPr>
            </w:pPr>
            <w:r w:rsidRPr="00D017C6">
              <w:rPr>
                <w:rFonts w:ascii="Arial" w:hAnsi="Arial" w:cs="Arial"/>
                <w:sz w:val="18"/>
                <w:szCs w:val="18"/>
              </w:rPr>
              <w:t xml:space="preserve">(Аминокислоталар, </w:t>
            </w:r>
            <w:r w:rsidRPr="00D017C6">
              <w:rPr>
                <w:rFonts w:ascii="Arial" w:hAnsi="Arial" w:cs="Arial"/>
                <w:sz w:val="18"/>
                <w:szCs w:val="18"/>
                <w:lang w:val="en-US"/>
              </w:rPr>
              <w:t>N</w:t>
            </w:r>
            <w:r w:rsidRPr="00D017C6">
              <w:rPr>
                <w:rFonts w:ascii="Arial" w:hAnsi="Arial" w:cs="Arial"/>
                <w:sz w:val="18"/>
                <w:szCs w:val="18"/>
              </w:rPr>
              <w:t xml:space="preserve">, </w:t>
            </w:r>
            <w:r w:rsidRPr="00D017C6">
              <w:rPr>
                <w:rFonts w:ascii="Arial" w:hAnsi="Arial" w:cs="Arial"/>
                <w:sz w:val="18"/>
                <w:szCs w:val="18"/>
                <w:lang w:val="en-US"/>
              </w:rPr>
              <w:t>K</w:t>
            </w:r>
            <w:r w:rsidRPr="00D017C6">
              <w:rPr>
                <w:rFonts w:ascii="Arial" w:hAnsi="Arial" w:cs="Arial"/>
                <w:sz w:val="18"/>
                <w:szCs w:val="18"/>
              </w:rPr>
              <w:t>2</w:t>
            </w:r>
            <w:r w:rsidRPr="00D017C6">
              <w:rPr>
                <w:rFonts w:ascii="Arial" w:hAnsi="Arial" w:cs="Arial"/>
                <w:sz w:val="18"/>
                <w:szCs w:val="18"/>
                <w:lang w:val="en-US"/>
              </w:rPr>
              <w:t>O</w:t>
            </w:r>
            <w:r w:rsidRPr="00D017C6">
              <w:rPr>
                <w:rFonts w:ascii="Arial" w:hAnsi="Arial" w:cs="Arial"/>
                <w:sz w:val="18"/>
                <w:szCs w:val="18"/>
              </w:rPr>
              <w:t xml:space="preserve">, денгиз сув ўтлари полисахариди, органик моддалар, </w:t>
            </w:r>
            <w:r w:rsidRPr="00D017C6">
              <w:rPr>
                <w:rFonts w:ascii="Arial" w:hAnsi="Arial" w:cs="Arial"/>
                <w:sz w:val="18"/>
                <w:szCs w:val="18"/>
                <w:lang w:val="en-US"/>
              </w:rPr>
              <w:t>Fe</w:t>
            </w:r>
            <w:r w:rsidRPr="00D017C6">
              <w:rPr>
                <w:rFonts w:ascii="Arial" w:hAnsi="Arial" w:cs="Arial"/>
                <w:sz w:val="18"/>
                <w:szCs w:val="18"/>
              </w:rPr>
              <w:t>/</w:t>
            </w:r>
            <w:r w:rsidRPr="00D017C6">
              <w:rPr>
                <w:rFonts w:ascii="Arial" w:hAnsi="Arial" w:cs="Arial"/>
                <w:sz w:val="18"/>
                <w:szCs w:val="18"/>
                <w:lang w:val="en-US"/>
              </w:rPr>
              <w:t>EDTA</w:t>
            </w:r>
            <w:r w:rsidRPr="00D017C6">
              <w:rPr>
                <w:rFonts w:ascii="Arial" w:hAnsi="Arial" w:cs="Arial"/>
                <w:sz w:val="18"/>
                <w:szCs w:val="18"/>
              </w:rPr>
              <w:t xml:space="preserve">, </w:t>
            </w:r>
            <w:r w:rsidRPr="00D017C6">
              <w:rPr>
                <w:rFonts w:ascii="Arial" w:hAnsi="Arial" w:cs="Arial"/>
                <w:sz w:val="18"/>
                <w:szCs w:val="18"/>
                <w:lang w:val="en-US"/>
              </w:rPr>
              <w:t>Zn</w:t>
            </w:r>
            <w:r w:rsidRPr="00D017C6">
              <w:rPr>
                <w:rFonts w:ascii="Arial" w:hAnsi="Arial" w:cs="Arial"/>
                <w:sz w:val="18"/>
                <w:szCs w:val="18"/>
              </w:rPr>
              <w:t xml:space="preserve">/ </w:t>
            </w:r>
            <w:r w:rsidRPr="00D017C6">
              <w:rPr>
                <w:rFonts w:ascii="Arial" w:hAnsi="Arial" w:cs="Arial"/>
                <w:sz w:val="18"/>
                <w:szCs w:val="18"/>
                <w:lang w:val="en-US"/>
              </w:rPr>
              <w:t>EDTA</w:t>
            </w:r>
            <w:r w:rsidRPr="00D017C6">
              <w:rPr>
                <w:rFonts w:ascii="Arial" w:hAnsi="Arial" w:cs="Arial"/>
                <w:sz w:val="18"/>
                <w:szCs w:val="18"/>
              </w:rPr>
              <w:t xml:space="preserve">, </w:t>
            </w:r>
            <w:r w:rsidRPr="00D017C6">
              <w:rPr>
                <w:rFonts w:ascii="Arial" w:hAnsi="Arial" w:cs="Arial"/>
                <w:sz w:val="18"/>
                <w:szCs w:val="18"/>
                <w:lang w:val="en-US"/>
              </w:rPr>
              <w:t>B</w:t>
            </w:r>
            <w:r w:rsidRPr="00D017C6">
              <w:rPr>
                <w:rFonts w:ascii="Arial" w:hAnsi="Arial" w:cs="Arial"/>
                <w:sz w:val="18"/>
                <w:szCs w:val="18"/>
              </w:rPr>
              <w:t xml:space="preserve">, </w:t>
            </w:r>
            <w:r w:rsidRPr="00D017C6">
              <w:rPr>
                <w:rFonts w:ascii="Arial" w:hAnsi="Arial" w:cs="Arial"/>
                <w:sz w:val="18"/>
                <w:szCs w:val="18"/>
                <w:lang w:val="en-US"/>
              </w:rPr>
              <w:t>Mn</w:t>
            </w:r>
            <w:r w:rsidRPr="00D017C6">
              <w:rPr>
                <w:rFonts w:ascii="Arial" w:hAnsi="Arial" w:cs="Arial"/>
                <w:sz w:val="18"/>
                <w:szCs w:val="18"/>
              </w:rPr>
              <w:t xml:space="preserve">/ </w:t>
            </w:r>
            <w:r w:rsidRPr="00D017C6">
              <w:rPr>
                <w:rFonts w:ascii="Arial" w:hAnsi="Arial" w:cs="Arial"/>
                <w:sz w:val="18"/>
                <w:szCs w:val="18"/>
                <w:lang w:val="en-US"/>
              </w:rPr>
              <w:t>EDTA</w:t>
            </w:r>
            <w:r w:rsidRPr="00D017C6">
              <w:rPr>
                <w:rFonts w:ascii="Arial" w:hAnsi="Arial" w:cs="Arial"/>
                <w:sz w:val="18"/>
                <w:szCs w:val="18"/>
              </w:rPr>
              <w:t>)</w:t>
            </w:r>
          </w:p>
          <w:p w:rsidR="00AE5679" w:rsidRPr="00D017C6" w:rsidRDefault="00AE5679" w:rsidP="00AE5679">
            <w:pPr>
              <w:rPr>
                <w:rFonts w:ascii="Arial" w:hAnsi="Arial" w:cs="Arial"/>
                <w:sz w:val="18"/>
                <w:szCs w:val="18"/>
              </w:rPr>
            </w:pPr>
            <w:r w:rsidRPr="00D017C6">
              <w:rPr>
                <w:rFonts w:ascii="Arial" w:hAnsi="Arial" w:cs="Arial"/>
                <w:sz w:val="18"/>
                <w:szCs w:val="18"/>
              </w:rPr>
              <w:t>30.03.2027</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«SAMO FARM SERVIS» МЧЖ, Узбекистан, Узбекистан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“QINDAO SEAWIN BIOTECH GROUP CO.,LTD” Хитой</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SEAWEED CaBoron </w:t>
            </w:r>
            <w:r w:rsidRPr="00D017C6">
              <w:rPr>
                <w:rFonts w:ascii="Arial" w:hAnsi="Arial" w:cs="Arial"/>
                <w:sz w:val="18"/>
                <w:szCs w:val="18"/>
              </w:rPr>
              <w:t>с</w:t>
            </w:r>
            <w:r w:rsidRPr="00D017C6">
              <w:rPr>
                <w:rFonts w:ascii="Arial" w:hAnsi="Arial" w:cs="Arial"/>
                <w:sz w:val="18"/>
                <w:szCs w:val="18"/>
                <w:lang w:val="en-US"/>
              </w:rPr>
              <w:t>.</w:t>
            </w:r>
            <w:r w:rsidRPr="00D017C6">
              <w:rPr>
                <w:rFonts w:ascii="Arial" w:hAnsi="Arial" w:cs="Arial"/>
                <w:sz w:val="18"/>
                <w:szCs w:val="18"/>
              </w:rPr>
              <w:t>э</w:t>
            </w:r>
            <w:r w:rsidRPr="00D017C6">
              <w:rPr>
                <w:rFonts w:ascii="Arial" w:hAnsi="Arial" w:cs="Arial"/>
                <w:sz w:val="18"/>
                <w:szCs w:val="18"/>
                <w:lang w:val="en-US"/>
              </w:rPr>
              <w:t>.</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 (CaO, B, K2O, </w:t>
            </w:r>
            <w:r w:rsidRPr="00D017C6">
              <w:rPr>
                <w:rFonts w:ascii="Arial" w:hAnsi="Arial" w:cs="Arial"/>
                <w:sz w:val="18"/>
                <w:szCs w:val="18"/>
              </w:rPr>
              <w:t>денгиз</w:t>
            </w:r>
            <w:r w:rsidRPr="00D017C6">
              <w:rPr>
                <w:rFonts w:ascii="Arial" w:hAnsi="Arial" w:cs="Arial"/>
                <w:sz w:val="18"/>
                <w:szCs w:val="18"/>
                <w:lang w:val="en-US"/>
              </w:rPr>
              <w:t xml:space="preserve"> </w:t>
            </w:r>
            <w:r w:rsidRPr="00D017C6">
              <w:rPr>
                <w:rFonts w:ascii="Arial" w:hAnsi="Arial" w:cs="Arial"/>
                <w:sz w:val="18"/>
                <w:szCs w:val="18"/>
              </w:rPr>
              <w:t>сув</w:t>
            </w:r>
            <w:r w:rsidRPr="00D017C6">
              <w:rPr>
                <w:rFonts w:ascii="Arial" w:hAnsi="Arial" w:cs="Arial"/>
                <w:sz w:val="18"/>
                <w:szCs w:val="18"/>
                <w:lang w:val="en-US"/>
              </w:rPr>
              <w:t xml:space="preserve"> </w:t>
            </w:r>
            <w:r w:rsidRPr="00D017C6">
              <w:rPr>
                <w:rFonts w:ascii="Arial" w:hAnsi="Arial" w:cs="Arial"/>
                <w:sz w:val="18"/>
                <w:szCs w:val="18"/>
              </w:rPr>
              <w:t>ўтлари</w:t>
            </w:r>
            <w:r w:rsidRPr="00D017C6">
              <w:rPr>
                <w:rFonts w:ascii="Arial" w:hAnsi="Arial" w:cs="Arial"/>
                <w:sz w:val="18"/>
                <w:szCs w:val="18"/>
                <w:lang w:val="en-US"/>
              </w:rPr>
              <w:t xml:space="preserve"> </w:t>
            </w:r>
            <w:r w:rsidRPr="00D017C6">
              <w:rPr>
                <w:rFonts w:ascii="Arial" w:hAnsi="Arial" w:cs="Arial"/>
                <w:sz w:val="18"/>
                <w:szCs w:val="18"/>
              </w:rPr>
              <w:t>экстракти</w:t>
            </w:r>
            <w:r w:rsidRPr="00D017C6">
              <w:rPr>
                <w:rFonts w:ascii="Arial" w:hAnsi="Arial" w:cs="Arial"/>
                <w:sz w:val="18"/>
                <w:szCs w:val="18"/>
                <w:lang w:val="en-US"/>
              </w:rPr>
              <w:t xml:space="preserve">, </w:t>
            </w:r>
            <w:r w:rsidRPr="00D017C6">
              <w:rPr>
                <w:rFonts w:ascii="Arial" w:hAnsi="Arial" w:cs="Arial"/>
                <w:sz w:val="18"/>
                <w:szCs w:val="18"/>
              </w:rPr>
              <w:t>органик</w:t>
            </w:r>
            <w:r w:rsidRPr="00D017C6">
              <w:rPr>
                <w:rFonts w:ascii="Arial" w:hAnsi="Arial" w:cs="Arial"/>
                <w:sz w:val="18"/>
                <w:szCs w:val="18"/>
                <w:lang w:val="en-US"/>
              </w:rPr>
              <w:t xml:space="preserve"> </w:t>
            </w:r>
            <w:r w:rsidRPr="00D017C6">
              <w:rPr>
                <w:rFonts w:ascii="Arial" w:hAnsi="Arial" w:cs="Arial"/>
                <w:sz w:val="18"/>
                <w:szCs w:val="18"/>
              </w:rPr>
              <w:t>моддалар</w:t>
            </w:r>
            <w:r w:rsidRPr="00D017C6">
              <w:rPr>
                <w:rFonts w:ascii="Arial" w:hAnsi="Arial" w:cs="Arial"/>
                <w:sz w:val="18"/>
                <w:szCs w:val="18"/>
                <w:lang w:val="en-US"/>
              </w:rPr>
              <w:t>)</w:t>
            </w:r>
          </w:p>
          <w:p w:rsidR="00AE5679" w:rsidRPr="00D017C6" w:rsidRDefault="00AE5679" w:rsidP="00AE5679">
            <w:pPr>
              <w:rPr>
                <w:rFonts w:ascii="Arial" w:hAnsi="Arial" w:cs="Arial"/>
                <w:sz w:val="18"/>
                <w:szCs w:val="18"/>
              </w:rPr>
            </w:pPr>
            <w:r w:rsidRPr="00D017C6">
              <w:rPr>
                <w:rFonts w:ascii="Arial" w:hAnsi="Arial" w:cs="Arial"/>
                <w:sz w:val="18"/>
                <w:szCs w:val="18"/>
              </w:rPr>
              <w:t>30.03.2027</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«SAMO FARM SERVIS» МЧЖ, Узбекистан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“QINDAO SEAWIN BIOTECH GROUP CO.,LTD” Хитой</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SEAWEED Ca+Mg </w:t>
            </w:r>
            <w:r w:rsidRPr="00D017C6">
              <w:rPr>
                <w:rFonts w:ascii="Arial" w:hAnsi="Arial" w:cs="Arial"/>
                <w:sz w:val="18"/>
                <w:szCs w:val="18"/>
              </w:rPr>
              <w:t>с</w:t>
            </w:r>
            <w:r w:rsidRPr="00D017C6">
              <w:rPr>
                <w:rFonts w:ascii="Arial" w:hAnsi="Arial" w:cs="Arial"/>
                <w:sz w:val="18"/>
                <w:szCs w:val="18"/>
                <w:lang w:val="en-US"/>
              </w:rPr>
              <w:t>.</w:t>
            </w:r>
            <w:r w:rsidRPr="00D017C6">
              <w:rPr>
                <w:rFonts w:ascii="Arial" w:hAnsi="Arial" w:cs="Arial"/>
                <w:sz w:val="18"/>
                <w:szCs w:val="18"/>
              </w:rPr>
              <w:t>э</w:t>
            </w:r>
            <w:r w:rsidRPr="00D017C6">
              <w:rPr>
                <w:rFonts w:ascii="Arial" w:hAnsi="Arial" w:cs="Arial"/>
                <w:sz w:val="18"/>
                <w:szCs w:val="18"/>
                <w:lang w:val="en-US"/>
              </w:rPr>
              <w:t>.</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 (N, K2O, CaO + MgO, </w:t>
            </w:r>
            <w:r w:rsidRPr="00D017C6">
              <w:rPr>
                <w:rFonts w:ascii="Arial" w:hAnsi="Arial" w:cs="Arial"/>
                <w:sz w:val="18"/>
                <w:szCs w:val="18"/>
              </w:rPr>
              <w:t>гибберелилин</w:t>
            </w:r>
            <w:r w:rsidRPr="00D017C6">
              <w:rPr>
                <w:rFonts w:ascii="Arial" w:hAnsi="Arial" w:cs="Arial"/>
                <w:sz w:val="18"/>
                <w:szCs w:val="18"/>
                <w:lang w:val="en-US"/>
              </w:rPr>
              <w:t xml:space="preserve"> </w:t>
            </w:r>
            <w:r w:rsidRPr="00D017C6">
              <w:rPr>
                <w:rFonts w:ascii="Arial" w:hAnsi="Arial" w:cs="Arial"/>
                <w:sz w:val="18"/>
                <w:szCs w:val="18"/>
              </w:rPr>
              <w:t>кислотаси</w:t>
            </w:r>
            <w:r w:rsidRPr="00D017C6">
              <w:rPr>
                <w:rFonts w:ascii="Arial" w:hAnsi="Arial" w:cs="Arial"/>
                <w:sz w:val="18"/>
                <w:szCs w:val="18"/>
                <w:lang w:val="en-US"/>
              </w:rPr>
              <w:t xml:space="preserve">, </w:t>
            </w:r>
            <w:r w:rsidRPr="00D017C6">
              <w:rPr>
                <w:rFonts w:ascii="Arial" w:hAnsi="Arial" w:cs="Arial"/>
                <w:sz w:val="18"/>
                <w:szCs w:val="18"/>
              </w:rPr>
              <w:t>денгиз</w:t>
            </w:r>
            <w:r w:rsidRPr="00D017C6">
              <w:rPr>
                <w:rFonts w:ascii="Arial" w:hAnsi="Arial" w:cs="Arial"/>
                <w:sz w:val="18"/>
                <w:szCs w:val="18"/>
                <w:lang w:val="en-US"/>
              </w:rPr>
              <w:t xml:space="preserve"> </w:t>
            </w:r>
            <w:r w:rsidRPr="00D017C6">
              <w:rPr>
                <w:rFonts w:ascii="Arial" w:hAnsi="Arial" w:cs="Arial"/>
                <w:sz w:val="18"/>
                <w:szCs w:val="18"/>
              </w:rPr>
              <w:t>сув</w:t>
            </w:r>
            <w:r w:rsidRPr="00D017C6">
              <w:rPr>
                <w:rFonts w:ascii="Arial" w:hAnsi="Arial" w:cs="Arial"/>
                <w:sz w:val="18"/>
                <w:szCs w:val="18"/>
                <w:lang w:val="en-US"/>
              </w:rPr>
              <w:t xml:space="preserve"> </w:t>
            </w:r>
            <w:r w:rsidRPr="00D017C6">
              <w:rPr>
                <w:rFonts w:ascii="Arial" w:hAnsi="Arial" w:cs="Arial"/>
                <w:sz w:val="18"/>
                <w:szCs w:val="18"/>
              </w:rPr>
              <w:t>ўтлари</w:t>
            </w:r>
            <w:r w:rsidRPr="00D017C6">
              <w:rPr>
                <w:rFonts w:ascii="Arial" w:hAnsi="Arial" w:cs="Arial"/>
                <w:sz w:val="18"/>
                <w:szCs w:val="18"/>
                <w:lang w:val="en-US"/>
              </w:rPr>
              <w:t xml:space="preserve"> </w:t>
            </w:r>
            <w:r w:rsidRPr="00D017C6">
              <w:rPr>
                <w:rFonts w:ascii="Arial" w:hAnsi="Arial" w:cs="Arial"/>
                <w:sz w:val="18"/>
                <w:szCs w:val="18"/>
              </w:rPr>
              <w:t>экстракти</w:t>
            </w:r>
            <w:r w:rsidRPr="00D017C6">
              <w:rPr>
                <w:rFonts w:ascii="Arial" w:hAnsi="Arial" w:cs="Arial"/>
                <w:sz w:val="18"/>
                <w:szCs w:val="18"/>
                <w:lang w:val="en-US"/>
              </w:rPr>
              <w:t xml:space="preserve">, </w:t>
            </w:r>
            <w:r w:rsidRPr="00D017C6">
              <w:rPr>
                <w:rFonts w:ascii="Arial" w:hAnsi="Arial" w:cs="Arial"/>
                <w:sz w:val="18"/>
                <w:szCs w:val="18"/>
              </w:rPr>
              <w:t>органик</w:t>
            </w:r>
            <w:r w:rsidRPr="00D017C6">
              <w:rPr>
                <w:rFonts w:ascii="Arial" w:hAnsi="Arial" w:cs="Arial"/>
                <w:sz w:val="18"/>
                <w:szCs w:val="18"/>
                <w:lang w:val="en-US"/>
              </w:rPr>
              <w:t xml:space="preserve"> </w:t>
            </w:r>
            <w:r w:rsidRPr="00D017C6">
              <w:rPr>
                <w:rFonts w:ascii="Arial" w:hAnsi="Arial" w:cs="Arial"/>
                <w:sz w:val="18"/>
                <w:szCs w:val="18"/>
              </w:rPr>
              <w:t>моддалар</w:t>
            </w:r>
            <w:r w:rsidRPr="00D017C6">
              <w:rPr>
                <w:rFonts w:ascii="Arial" w:hAnsi="Arial" w:cs="Arial"/>
                <w:sz w:val="18"/>
                <w:szCs w:val="18"/>
                <w:lang w:val="en-US"/>
              </w:rPr>
              <w:t>)</w:t>
            </w:r>
          </w:p>
          <w:p w:rsidR="00AE5679" w:rsidRPr="00D017C6" w:rsidRDefault="00AE5679" w:rsidP="00AE5679">
            <w:pPr>
              <w:rPr>
                <w:rFonts w:ascii="Arial" w:hAnsi="Arial" w:cs="Arial"/>
                <w:sz w:val="18"/>
                <w:szCs w:val="18"/>
              </w:rPr>
            </w:pPr>
            <w:r w:rsidRPr="00D017C6">
              <w:rPr>
                <w:rFonts w:ascii="Arial" w:hAnsi="Arial" w:cs="Arial"/>
                <w:sz w:val="18"/>
                <w:szCs w:val="18"/>
              </w:rPr>
              <w:t>30.03.2027</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«SAMO FARM SERVIS» МЧЖ, Узбекистан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“QINDAO SEAWIN BIOTECH GROUP CO.,LTD” Хитой</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SEAPLUS </w:t>
            </w:r>
            <w:r w:rsidRPr="00D017C6">
              <w:rPr>
                <w:rFonts w:ascii="Arial" w:hAnsi="Arial" w:cs="Arial"/>
                <w:sz w:val="18"/>
                <w:szCs w:val="18"/>
              </w:rPr>
              <w:t>с</w:t>
            </w:r>
            <w:r w:rsidRPr="00D017C6">
              <w:rPr>
                <w:rFonts w:ascii="Arial" w:hAnsi="Arial" w:cs="Arial"/>
                <w:sz w:val="18"/>
                <w:szCs w:val="18"/>
                <w:lang w:val="en-US"/>
              </w:rPr>
              <w:t>.</w:t>
            </w:r>
            <w:r w:rsidRPr="00D017C6">
              <w:rPr>
                <w:rFonts w:ascii="Arial" w:hAnsi="Arial" w:cs="Arial"/>
                <w:sz w:val="18"/>
                <w:szCs w:val="18"/>
              </w:rPr>
              <w:t>э</w:t>
            </w:r>
            <w:r w:rsidRPr="00D017C6">
              <w:rPr>
                <w:rFonts w:ascii="Arial" w:hAnsi="Arial" w:cs="Arial"/>
                <w:sz w:val="18"/>
                <w:szCs w:val="18"/>
                <w:lang w:val="en-US"/>
              </w:rPr>
              <w:t>.</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 (N, P2O5, K2O + </w:t>
            </w:r>
            <w:r w:rsidRPr="00D017C6">
              <w:rPr>
                <w:rFonts w:ascii="Arial" w:hAnsi="Arial" w:cs="Arial"/>
                <w:sz w:val="18"/>
                <w:szCs w:val="18"/>
              </w:rPr>
              <w:t>денгиз</w:t>
            </w:r>
            <w:r w:rsidRPr="00D017C6">
              <w:rPr>
                <w:rFonts w:ascii="Arial" w:hAnsi="Arial" w:cs="Arial"/>
                <w:sz w:val="18"/>
                <w:szCs w:val="18"/>
                <w:lang w:val="en-US"/>
              </w:rPr>
              <w:t xml:space="preserve"> </w:t>
            </w:r>
            <w:r w:rsidRPr="00D017C6">
              <w:rPr>
                <w:rFonts w:ascii="Arial" w:hAnsi="Arial" w:cs="Arial"/>
                <w:sz w:val="18"/>
                <w:szCs w:val="18"/>
              </w:rPr>
              <w:t>сув</w:t>
            </w:r>
            <w:r w:rsidRPr="00D017C6">
              <w:rPr>
                <w:rFonts w:ascii="Arial" w:hAnsi="Arial" w:cs="Arial"/>
                <w:sz w:val="18"/>
                <w:szCs w:val="18"/>
                <w:lang w:val="en-US"/>
              </w:rPr>
              <w:t xml:space="preserve"> </w:t>
            </w:r>
            <w:r w:rsidRPr="00D017C6">
              <w:rPr>
                <w:rFonts w:ascii="Arial" w:hAnsi="Arial" w:cs="Arial"/>
                <w:sz w:val="18"/>
                <w:szCs w:val="18"/>
              </w:rPr>
              <w:t>ўтлари</w:t>
            </w:r>
            <w:r w:rsidRPr="00D017C6">
              <w:rPr>
                <w:rFonts w:ascii="Arial" w:hAnsi="Arial" w:cs="Arial"/>
                <w:sz w:val="18"/>
                <w:szCs w:val="18"/>
                <w:lang w:val="en-US"/>
              </w:rPr>
              <w:t xml:space="preserve"> </w:t>
            </w:r>
            <w:r w:rsidRPr="00D017C6">
              <w:rPr>
                <w:rFonts w:ascii="Arial" w:hAnsi="Arial" w:cs="Arial"/>
                <w:sz w:val="18"/>
                <w:szCs w:val="18"/>
              </w:rPr>
              <w:t>экстракти</w:t>
            </w:r>
            <w:r w:rsidRPr="00D017C6">
              <w:rPr>
                <w:rFonts w:ascii="Arial" w:hAnsi="Arial" w:cs="Arial"/>
                <w:sz w:val="18"/>
                <w:szCs w:val="18"/>
                <w:lang w:val="en-US"/>
              </w:rPr>
              <w:t xml:space="preserve">, </w:t>
            </w:r>
            <w:r w:rsidRPr="00D017C6">
              <w:rPr>
                <w:rFonts w:ascii="Arial" w:hAnsi="Arial" w:cs="Arial"/>
                <w:sz w:val="18"/>
                <w:szCs w:val="18"/>
              </w:rPr>
              <w:t>органик</w:t>
            </w:r>
            <w:r w:rsidRPr="00D017C6">
              <w:rPr>
                <w:rFonts w:ascii="Arial" w:hAnsi="Arial" w:cs="Arial"/>
                <w:sz w:val="18"/>
                <w:szCs w:val="18"/>
                <w:lang w:val="en-US"/>
              </w:rPr>
              <w:t xml:space="preserve"> </w:t>
            </w:r>
            <w:r w:rsidRPr="00D017C6">
              <w:rPr>
                <w:rFonts w:ascii="Arial" w:hAnsi="Arial" w:cs="Arial"/>
                <w:sz w:val="18"/>
                <w:szCs w:val="18"/>
              </w:rPr>
              <w:t>моддалар</w:t>
            </w:r>
            <w:r w:rsidRPr="00D017C6">
              <w:rPr>
                <w:rFonts w:ascii="Arial" w:hAnsi="Arial" w:cs="Arial"/>
                <w:sz w:val="18"/>
                <w:szCs w:val="18"/>
                <w:lang w:val="en-US"/>
              </w:rPr>
              <w:t>)</w:t>
            </w:r>
          </w:p>
          <w:p w:rsidR="00AE5679" w:rsidRPr="00D017C6" w:rsidRDefault="00AE5679" w:rsidP="00AE5679">
            <w:pPr>
              <w:rPr>
                <w:rFonts w:ascii="Arial" w:hAnsi="Arial" w:cs="Arial"/>
                <w:sz w:val="18"/>
                <w:szCs w:val="18"/>
              </w:rPr>
            </w:pPr>
            <w:r w:rsidRPr="00D017C6">
              <w:rPr>
                <w:rFonts w:ascii="Arial" w:hAnsi="Arial" w:cs="Arial"/>
                <w:sz w:val="18"/>
                <w:szCs w:val="18"/>
              </w:rPr>
              <w:t>30.03.2027</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«SAMO FARM SERVIS» МЧЖ, Узбекистан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“QINDAO SEAWIN BIOTECH GROUP CO.,LTD” Хитой</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SEAFUN </w:t>
            </w:r>
            <w:r w:rsidRPr="00D017C6">
              <w:rPr>
                <w:rFonts w:ascii="Arial" w:hAnsi="Arial" w:cs="Arial"/>
                <w:sz w:val="18"/>
                <w:szCs w:val="18"/>
              </w:rPr>
              <w:t>с</w:t>
            </w:r>
            <w:r w:rsidRPr="00D017C6">
              <w:rPr>
                <w:rFonts w:ascii="Arial" w:hAnsi="Arial" w:cs="Arial"/>
                <w:sz w:val="18"/>
                <w:szCs w:val="18"/>
                <w:lang w:val="en-US"/>
              </w:rPr>
              <w:t>.</w:t>
            </w:r>
            <w:r w:rsidRPr="00D017C6">
              <w:rPr>
                <w:rFonts w:ascii="Arial" w:hAnsi="Arial" w:cs="Arial"/>
                <w:sz w:val="18"/>
                <w:szCs w:val="18"/>
              </w:rPr>
              <w:t>э</w:t>
            </w:r>
            <w:r w:rsidRPr="00D017C6">
              <w:rPr>
                <w:rFonts w:ascii="Arial" w:hAnsi="Arial" w:cs="Arial"/>
                <w:sz w:val="18"/>
                <w:szCs w:val="18"/>
                <w:lang w:val="en-US"/>
              </w:rPr>
              <w:t>.</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 xml:space="preserve"> (N, P2O5, K2O + </w:t>
            </w:r>
            <w:r w:rsidRPr="00D017C6">
              <w:rPr>
                <w:rFonts w:ascii="Arial" w:hAnsi="Arial" w:cs="Arial"/>
                <w:sz w:val="18"/>
                <w:szCs w:val="18"/>
              </w:rPr>
              <w:t>алгин</w:t>
            </w:r>
            <w:r w:rsidRPr="00D017C6">
              <w:rPr>
                <w:rFonts w:ascii="Arial" w:hAnsi="Arial" w:cs="Arial"/>
                <w:sz w:val="18"/>
                <w:szCs w:val="18"/>
                <w:lang w:val="en-US"/>
              </w:rPr>
              <w:t xml:space="preserve"> </w:t>
            </w:r>
            <w:r w:rsidRPr="00D017C6">
              <w:rPr>
                <w:rFonts w:ascii="Arial" w:hAnsi="Arial" w:cs="Arial"/>
                <w:sz w:val="18"/>
                <w:szCs w:val="18"/>
              </w:rPr>
              <w:t>кислотаси</w:t>
            </w:r>
            <w:r w:rsidRPr="00D017C6">
              <w:rPr>
                <w:rFonts w:ascii="Arial" w:hAnsi="Arial" w:cs="Arial"/>
                <w:sz w:val="18"/>
                <w:szCs w:val="18"/>
                <w:lang w:val="en-US"/>
              </w:rPr>
              <w:t xml:space="preserve">, </w:t>
            </w:r>
            <w:r w:rsidRPr="00D017C6">
              <w:rPr>
                <w:rFonts w:ascii="Arial" w:hAnsi="Arial" w:cs="Arial"/>
                <w:sz w:val="18"/>
                <w:szCs w:val="18"/>
              </w:rPr>
              <w:t>денгиз</w:t>
            </w:r>
            <w:r w:rsidRPr="00D017C6">
              <w:rPr>
                <w:rFonts w:ascii="Arial" w:hAnsi="Arial" w:cs="Arial"/>
                <w:sz w:val="18"/>
                <w:szCs w:val="18"/>
                <w:lang w:val="en-US"/>
              </w:rPr>
              <w:t xml:space="preserve"> </w:t>
            </w:r>
            <w:r w:rsidRPr="00D017C6">
              <w:rPr>
                <w:rFonts w:ascii="Arial" w:hAnsi="Arial" w:cs="Arial"/>
                <w:sz w:val="18"/>
                <w:szCs w:val="18"/>
              </w:rPr>
              <w:t>сув</w:t>
            </w:r>
            <w:r w:rsidRPr="00D017C6">
              <w:rPr>
                <w:rFonts w:ascii="Arial" w:hAnsi="Arial" w:cs="Arial"/>
                <w:sz w:val="18"/>
                <w:szCs w:val="18"/>
                <w:lang w:val="en-US"/>
              </w:rPr>
              <w:t xml:space="preserve"> </w:t>
            </w:r>
            <w:r w:rsidRPr="00D017C6">
              <w:rPr>
                <w:rFonts w:ascii="Arial" w:hAnsi="Arial" w:cs="Arial"/>
                <w:sz w:val="18"/>
                <w:szCs w:val="18"/>
              </w:rPr>
              <w:t>ўтлари</w:t>
            </w:r>
            <w:r w:rsidRPr="00D017C6">
              <w:rPr>
                <w:rFonts w:ascii="Arial" w:hAnsi="Arial" w:cs="Arial"/>
                <w:sz w:val="18"/>
                <w:szCs w:val="18"/>
                <w:lang w:val="en-US"/>
              </w:rPr>
              <w:t xml:space="preserve"> </w:t>
            </w:r>
            <w:r w:rsidRPr="00D017C6">
              <w:rPr>
                <w:rFonts w:ascii="Arial" w:hAnsi="Arial" w:cs="Arial"/>
                <w:sz w:val="18"/>
                <w:szCs w:val="18"/>
              </w:rPr>
              <w:t>экстракти</w:t>
            </w:r>
            <w:r w:rsidRPr="00D017C6">
              <w:rPr>
                <w:rFonts w:ascii="Arial" w:hAnsi="Arial" w:cs="Arial"/>
                <w:sz w:val="18"/>
                <w:szCs w:val="18"/>
                <w:lang w:val="en-US"/>
              </w:rPr>
              <w:t>)</w:t>
            </w:r>
          </w:p>
          <w:p w:rsidR="00AE5679" w:rsidRPr="00D017C6" w:rsidRDefault="00AE5679" w:rsidP="00AE5679">
            <w:pPr>
              <w:rPr>
                <w:rFonts w:ascii="Arial" w:hAnsi="Arial" w:cs="Arial"/>
                <w:sz w:val="18"/>
                <w:szCs w:val="18"/>
              </w:rPr>
            </w:pPr>
            <w:r w:rsidRPr="00D017C6">
              <w:rPr>
                <w:rFonts w:ascii="Arial" w:hAnsi="Arial" w:cs="Arial"/>
                <w:sz w:val="18"/>
                <w:szCs w:val="18"/>
              </w:rPr>
              <w:t>30.03.2027</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«SAMO FARM SERVIS» МЧЖ, Узбекистан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“QINDAO SEAWIN BIOTECH GROUP CO.,LTD” Хитой</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w:t>
            </w:r>
            <w:r w:rsidRPr="00D017C6">
              <w:rPr>
                <w:rFonts w:ascii="Arial" w:hAnsi="Arial" w:cs="Arial"/>
                <w:sz w:val="18"/>
                <w:szCs w:val="18"/>
              </w:rPr>
              <w:t>Азот</w:t>
            </w:r>
            <w:r w:rsidRPr="00D017C6">
              <w:rPr>
                <w:rFonts w:ascii="Arial" w:hAnsi="Arial" w:cs="Arial"/>
                <w:sz w:val="18"/>
                <w:szCs w:val="18"/>
                <w:lang w:val="en-US"/>
              </w:rPr>
              <w:t>-</w:t>
            </w:r>
            <w:r w:rsidRPr="00D017C6">
              <w:rPr>
                <w:rFonts w:ascii="Arial" w:hAnsi="Arial" w:cs="Arial"/>
                <w:sz w:val="18"/>
                <w:szCs w:val="18"/>
              </w:rPr>
              <w:t>фосфор</w:t>
            </w:r>
            <w:r w:rsidRPr="00D017C6">
              <w:rPr>
                <w:rFonts w:ascii="Arial" w:hAnsi="Arial" w:cs="Arial"/>
                <w:sz w:val="18"/>
                <w:szCs w:val="18"/>
                <w:lang w:val="en-US"/>
              </w:rPr>
              <w:t>-</w:t>
            </w:r>
            <w:r w:rsidRPr="00D017C6">
              <w:rPr>
                <w:rFonts w:ascii="Arial" w:hAnsi="Arial" w:cs="Arial"/>
                <w:sz w:val="18"/>
                <w:szCs w:val="18"/>
              </w:rPr>
              <w:t>калийли</w:t>
            </w:r>
            <w:r w:rsidRPr="00D017C6">
              <w:rPr>
                <w:rFonts w:ascii="Arial" w:hAnsi="Arial" w:cs="Arial"/>
                <w:sz w:val="18"/>
                <w:szCs w:val="18"/>
                <w:lang w:val="en-US"/>
              </w:rPr>
              <w:t xml:space="preserve"> </w:t>
            </w:r>
            <w:r w:rsidRPr="00D017C6">
              <w:rPr>
                <w:rFonts w:ascii="Arial" w:hAnsi="Arial" w:cs="Arial"/>
                <w:sz w:val="18"/>
                <w:szCs w:val="18"/>
              </w:rPr>
              <w:t>комплекс</w:t>
            </w:r>
            <w:r w:rsidRPr="00D017C6">
              <w:rPr>
                <w:rFonts w:ascii="Arial" w:hAnsi="Arial" w:cs="Arial"/>
                <w:sz w:val="18"/>
                <w:szCs w:val="18"/>
                <w:lang w:val="en-US"/>
              </w:rPr>
              <w:t xml:space="preserve"> </w:t>
            </w:r>
            <w:r w:rsidRPr="00D017C6">
              <w:rPr>
                <w:rFonts w:ascii="Arial" w:hAnsi="Arial" w:cs="Arial"/>
                <w:sz w:val="18"/>
                <w:szCs w:val="18"/>
              </w:rPr>
              <w:t>минерал</w:t>
            </w:r>
            <w:r w:rsidRPr="00D017C6">
              <w:rPr>
                <w:rFonts w:ascii="Arial" w:hAnsi="Arial" w:cs="Arial"/>
                <w:sz w:val="18"/>
                <w:szCs w:val="18"/>
                <w:lang w:val="en-US"/>
              </w:rPr>
              <w:t xml:space="preserve"> </w:t>
            </w:r>
            <w:r w:rsidRPr="00D017C6">
              <w:rPr>
                <w:rFonts w:ascii="Arial" w:hAnsi="Arial" w:cs="Arial"/>
                <w:sz w:val="18"/>
                <w:szCs w:val="18"/>
              </w:rPr>
              <w:t>ўғитлар</w:t>
            </w:r>
            <w:r w:rsidRPr="00D017C6">
              <w:rPr>
                <w:rFonts w:ascii="Arial" w:hAnsi="Arial" w:cs="Arial"/>
                <w:sz w:val="18"/>
                <w:szCs w:val="18"/>
                <w:lang w:val="en-US"/>
              </w:rPr>
              <w:t xml:space="preserve"> NPK-</w:t>
            </w:r>
            <w:r w:rsidRPr="00D017C6">
              <w:rPr>
                <w:rFonts w:ascii="Arial" w:hAnsi="Arial" w:cs="Arial"/>
                <w:sz w:val="18"/>
                <w:szCs w:val="18"/>
              </w:rPr>
              <w:t>ЎҒИТ</w:t>
            </w:r>
            <w:r w:rsidRPr="00D017C6">
              <w:rPr>
                <w:rFonts w:ascii="Arial" w:hAnsi="Arial" w:cs="Arial"/>
                <w:sz w:val="18"/>
                <w:szCs w:val="18"/>
                <w:lang w:val="en-US"/>
              </w:rPr>
              <w:t xml:space="preserve">” </w:t>
            </w:r>
            <w:r w:rsidRPr="00D017C6">
              <w:rPr>
                <w:rFonts w:ascii="Arial" w:hAnsi="Arial" w:cs="Arial"/>
                <w:sz w:val="18"/>
                <w:szCs w:val="18"/>
              </w:rPr>
              <w:t>гранула</w:t>
            </w:r>
            <w:r w:rsidRPr="00D017C6">
              <w:rPr>
                <w:rFonts w:ascii="Arial" w:hAnsi="Arial" w:cs="Arial"/>
                <w:sz w:val="18"/>
                <w:szCs w:val="18"/>
                <w:lang w:val="en-US"/>
              </w:rPr>
              <w:t xml:space="preserve">. </w:t>
            </w:r>
            <w:r w:rsidRPr="00D017C6">
              <w:rPr>
                <w:rFonts w:ascii="Arial" w:hAnsi="Arial" w:cs="Arial"/>
                <w:sz w:val="18"/>
                <w:szCs w:val="18"/>
              </w:rPr>
              <w:t>маркалари</w:t>
            </w:r>
            <w:r w:rsidRPr="00D017C6">
              <w:rPr>
                <w:rFonts w:ascii="Arial" w:hAnsi="Arial" w:cs="Arial"/>
                <w:sz w:val="18"/>
                <w:szCs w:val="18"/>
                <w:lang w:val="en-US"/>
              </w:rPr>
              <w:t>: PN, NK, AFU</w:t>
            </w:r>
          </w:p>
          <w:p w:rsidR="00AE5679" w:rsidRPr="00D017C6" w:rsidRDefault="00AE5679" w:rsidP="00AE5679">
            <w:pPr>
              <w:rPr>
                <w:rFonts w:ascii="Arial" w:hAnsi="Arial" w:cs="Arial"/>
                <w:sz w:val="18"/>
                <w:szCs w:val="18"/>
                <w:lang w:val="en-US"/>
              </w:rPr>
            </w:pPr>
            <w:r w:rsidRPr="00D017C6">
              <w:rPr>
                <w:rFonts w:ascii="Arial" w:hAnsi="Arial" w:cs="Arial"/>
                <w:sz w:val="18"/>
                <w:szCs w:val="18"/>
                <w:lang w:val="en-US"/>
              </w:rPr>
              <w:t>PN (N,P2O5), NK (N, K2O), AFU (N,P2O5)</w:t>
            </w:r>
          </w:p>
          <w:p w:rsidR="00AE5679" w:rsidRPr="00D017C6" w:rsidRDefault="00AE5679" w:rsidP="00AE5679">
            <w:pPr>
              <w:rPr>
                <w:rFonts w:ascii="Arial" w:hAnsi="Arial" w:cs="Arial"/>
                <w:sz w:val="18"/>
                <w:szCs w:val="18"/>
              </w:rPr>
            </w:pPr>
            <w:r w:rsidRPr="00D017C6">
              <w:rPr>
                <w:rFonts w:ascii="Arial" w:hAnsi="Arial" w:cs="Arial"/>
                <w:sz w:val="18"/>
                <w:szCs w:val="18"/>
              </w:rPr>
              <w:t>30.03.2027</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"Тараз-Сервис-Эффект" ООО</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"Тараз-Сервис-Эффект" ООО</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GUMITERRA органо-минерал ўғит, паста, кукун, суюқ</w:t>
            </w:r>
          </w:p>
          <w:p w:rsidR="00AE5679" w:rsidRPr="00D017C6" w:rsidRDefault="00AE5679" w:rsidP="00AE5679">
            <w:pPr>
              <w:rPr>
                <w:rFonts w:ascii="Arial" w:hAnsi="Arial" w:cs="Arial"/>
                <w:sz w:val="18"/>
                <w:szCs w:val="18"/>
              </w:rPr>
            </w:pPr>
            <w:r w:rsidRPr="00D017C6">
              <w:rPr>
                <w:rFonts w:ascii="Arial" w:hAnsi="Arial" w:cs="Arial"/>
                <w:sz w:val="18"/>
                <w:szCs w:val="18"/>
              </w:rPr>
              <w:t>(гумин кислотаси)</w:t>
            </w:r>
          </w:p>
          <w:p w:rsidR="00AE5679" w:rsidRPr="00D017C6" w:rsidRDefault="00AE5679" w:rsidP="00AE5679">
            <w:pPr>
              <w:rPr>
                <w:rFonts w:ascii="Arial" w:hAnsi="Arial" w:cs="Arial"/>
                <w:sz w:val="18"/>
                <w:szCs w:val="18"/>
              </w:rPr>
            </w:pPr>
            <w:r w:rsidRPr="00D017C6">
              <w:rPr>
                <w:rFonts w:ascii="Arial" w:hAnsi="Arial" w:cs="Arial"/>
                <w:sz w:val="18"/>
                <w:szCs w:val="18"/>
              </w:rPr>
              <w:t>30.01.2027</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"YAKUB-S" МЧЖ</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"YAKUB-S" МЧЖ</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w:t>
            </w:r>
            <w:r w:rsidRPr="00D017C6">
              <w:rPr>
                <w:rFonts w:ascii="Arial" w:hAnsi="Arial" w:cs="Arial"/>
                <w:sz w:val="18"/>
                <w:szCs w:val="18"/>
                <w:lang w:val="en-US"/>
              </w:rPr>
              <w:t>GUMI</w:t>
            </w:r>
            <w:r w:rsidRPr="00D017C6">
              <w:rPr>
                <w:rFonts w:ascii="Arial" w:hAnsi="Arial" w:cs="Arial"/>
                <w:sz w:val="18"/>
                <w:szCs w:val="18"/>
              </w:rPr>
              <w:t>" ўғити паста, гель</w:t>
            </w:r>
          </w:p>
          <w:p w:rsidR="00AE5679" w:rsidRPr="00D017C6" w:rsidRDefault="00AE5679" w:rsidP="00AE5679">
            <w:pPr>
              <w:rPr>
                <w:rFonts w:ascii="Arial" w:hAnsi="Arial" w:cs="Arial"/>
                <w:sz w:val="18"/>
                <w:szCs w:val="18"/>
              </w:rPr>
            </w:pPr>
            <w:r w:rsidRPr="00D017C6">
              <w:rPr>
                <w:rFonts w:ascii="Arial" w:hAnsi="Arial" w:cs="Arial"/>
                <w:sz w:val="18"/>
                <w:szCs w:val="18"/>
              </w:rPr>
              <w:t xml:space="preserve"> (гумин кислотаси, </w:t>
            </w:r>
            <w:r w:rsidRPr="00D017C6">
              <w:rPr>
                <w:rFonts w:ascii="Arial" w:hAnsi="Arial" w:cs="Arial"/>
                <w:sz w:val="18"/>
                <w:szCs w:val="18"/>
                <w:lang w:val="en-US"/>
              </w:rPr>
              <w:t>N</w:t>
            </w:r>
            <w:r w:rsidRPr="00D017C6">
              <w:rPr>
                <w:rFonts w:ascii="Arial" w:hAnsi="Arial" w:cs="Arial"/>
                <w:sz w:val="18"/>
                <w:szCs w:val="18"/>
              </w:rPr>
              <w:t xml:space="preserve">, </w:t>
            </w:r>
            <w:r w:rsidRPr="00D017C6">
              <w:rPr>
                <w:rFonts w:ascii="Arial" w:hAnsi="Arial" w:cs="Arial"/>
                <w:sz w:val="18"/>
                <w:szCs w:val="18"/>
                <w:lang w:val="en-US"/>
              </w:rPr>
              <w:t>P</w:t>
            </w:r>
            <w:r w:rsidRPr="00D017C6">
              <w:rPr>
                <w:rFonts w:ascii="Arial" w:hAnsi="Arial" w:cs="Arial"/>
                <w:sz w:val="18"/>
                <w:szCs w:val="18"/>
              </w:rPr>
              <w:t>2</w:t>
            </w:r>
            <w:r w:rsidRPr="00D017C6">
              <w:rPr>
                <w:rFonts w:ascii="Arial" w:hAnsi="Arial" w:cs="Arial"/>
                <w:sz w:val="18"/>
                <w:szCs w:val="18"/>
                <w:lang w:val="en-US"/>
              </w:rPr>
              <w:t>O</w:t>
            </w:r>
            <w:r w:rsidRPr="00D017C6">
              <w:rPr>
                <w:rFonts w:ascii="Arial" w:hAnsi="Arial" w:cs="Arial"/>
                <w:sz w:val="18"/>
                <w:szCs w:val="18"/>
              </w:rPr>
              <w:t xml:space="preserve">5, </w:t>
            </w:r>
            <w:r w:rsidRPr="00D017C6">
              <w:rPr>
                <w:rFonts w:ascii="Arial" w:hAnsi="Arial" w:cs="Arial"/>
                <w:sz w:val="18"/>
                <w:szCs w:val="18"/>
                <w:lang w:val="en-US"/>
              </w:rPr>
              <w:t>K</w:t>
            </w:r>
            <w:r w:rsidRPr="00D017C6">
              <w:rPr>
                <w:rFonts w:ascii="Arial" w:hAnsi="Arial" w:cs="Arial"/>
                <w:sz w:val="18"/>
                <w:szCs w:val="18"/>
              </w:rPr>
              <w:t>2</w:t>
            </w:r>
            <w:r w:rsidRPr="00D017C6">
              <w:rPr>
                <w:rFonts w:ascii="Arial" w:hAnsi="Arial" w:cs="Arial"/>
                <w:sz w:val="18"/>
                <w:szCs w:val="18"/>
                <w:lang w:val="en-US"/>
              </w:rPr>
              <w:t>O</w:t>
            </w:r>
            <w:r w:rsidRPr="00D017C6">
              <w:rPr>
                <w:rFonts w:ascii="Arial" w:hAnsi="Arial" w:cs="Arial"/>
                <w:sz w:val="18"/>
                <w:szCs w:val="18"/>
              </w:rPr>
              <w:t>)</w:t>
            </w:r>
          </w:p>
          <w:p w:rsidR="00AE5679" w:rsidRPr="00D017C6" w:rsidRDefault="00AE5679" w:rsidP="00AE5679">
            <w:pPr>
              <w:rPr>
                <w:rFonts w:ascii="Arial" w:hAnsi="Arial" w:cs="Arial"/>
                <w:sz w:val="18"/>
                <w:szCs w:val="18"/>
              </w:rPr>
            </w:pPr>
            <w:r w:rsidRPr="00D017C6">
              <w:rPr>
                <w:rFonts w:ascii="Arial" w:hAnsi="Arial" w:cs="Arial"/>
                <w:sz w:val="18"/>
                <w:szCs w:val="18"/>
              </w:rPr>
              <w:t>30.01.2027</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"FBER AGRO BIOTECH" OILAVIY KORXONA</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rPr>
              <w:t>"FBER AGRO BIOTECH" OILAVIY KORXONA</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Theme="minorHAnsi" w:hAnsi="Arial" w:cs="Arial"/>
                <w:sz w:val="18"/>
                <w:szCs w:val="18"/>
                <w:lang w:val="en-US"/>
              </w:rPr>
            </w:pPr>
            <w:r w:rsidRPr="00D017C6">
              <w:rPr>
                <w:rFonts w:ascii="Arial" w:eastAsiaTheme="minorHAnsi" w:hAnsi="Arial" w:cs="Arial"/>
                <w:sz w:val="18"/>
                <w:szCs w:val="18"/>
                <w:lang w:val="en-US"/>
              </w:rPr>
              <w:t xml:space="preserve">New Agro Agromic </w:t>
            </w:r>
          </w:p>
          <w:p w:rsidR="00AE5679" w:rsidRPr="00D017C6" w:rsidRDefault="00AE5679" w:rsidP="00AE5679">
            <w:pPr>
              <w:rPr>
                <w:rFonts w:ascii="Arial" w:eastAsiaTheme="minorHAnsi" w:hAnsi="Arial" w:cs="Arial"/>
                <w:sz w:val="18"/>
                <w:szCs w:val="18"/>
                <w:lang w:val="en-US"/>
              </w:rPr>
            </w:pPr>
            <w:r w:rsidRPr="00D017C6">
              <w:rPr>
                <w:rFonts w:ascii="Arial" w:eastAsiaTheme="minorHAnsi" w:hAnsi="Arial" w:cs="Arial"/>
                <w:sz w:val="18"/>
                <w:szCs w:val="18"/>
                <w:lang w:val="en-US"/>
              </w:rPr>
              <w:t>(N, P2O5, K2O)</w:t>
            </w:r>
          </w:p>
          <w:p w:rsidR="00AE5679" w:rsidRPr="00D017C6" w:rsidRDefault="00AE5679" w:rsidP="00AE5679">
            <w:pPr>
              <w:rPr>
                <w:rFonts w:ascii="Arial" w:hAnsi="Arial" w:cs="Arial"/>
                <w:sz w:val="18"/>
                <w:szCs w:val="18"/>
                <w:lang w:val="en-US"/>
              </w:rPr>
            </w:pPr>
            <w:r w:rsidRPr="00D017C6">
              <w:rPr>
                <w:rFonts w:ascii="Arial" w:hAnsi="Arial" w:cs="Arial"/>
                <w:sz w:val="18"/>
                <w:szCs w:val="18"/>
              </w:rPr>
              <w:t>30.01.2027</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eastAsiaTheme="minorHAnsi" w:hAnsi="Arial" w:cs="Arial"/>
                <w:sz w:val="18"/>
                <w:szCs w:val="18"/>
                <w:lang w:val="en-US"/>
              </w:rPr>
              <w:t xml:space="preserve">"AGRO VET FARM GRAND PLUS" </w:t>
            </w:r>
            <w:r w:rsidRPr="00D017C6">
              <w:rPr>
                <w:rFonts w:ascii="Arial" w:eastAsiaTheme="minorHAnsi" w:hAnsi="Arial" w:cs="Arial"/>
                <w:sz w:val="18"/>
                <w:szCs w:val="18"/>
                <w:lang w:val="ru-RU"/>
              </w:rPr>
              <w:t>МЧЖ</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lang w:val="uz-Cyrl-UZ"/>
              </w:rPr>
              <w:t>“Alvand Dahen Khomeyin Company” Эрон.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adjustRightInd w:val="0"/>
              <w:rPr>
                <w:rFonts w:ascii="Arial" w:eastAsiaTheme="minorHAnsi" w:hAnsi="Arial" w:cs="Arial"/>
                <w:sz w:val="18"/>
                <w:szCs w:val="18"/>
                <w:lang w:val="en-US"/>
              </w:rPr>
            </w:pPr>
            <w:r w:rsidRPr="00D017C6">
              <w:rPr>
                <w:rFonts w:ascii="Arial" w:eastAsiaTheme="minorHAnsi" w:hAnsi="Arial" w:cs="Arial"/>
                <w:sz w:val="18"/>
                <w:szCs w:val="18"/>
                <w:lang w:val="en-US"/>
              </w:rPr>
              <w:t xml:space="preserve">“NPK-Cu” </w:t>
            </w:r>
            <w:r w:rsidRPr="00D017C6">
              <w:rPr>
                <w:rFonts w:ascii="Arial" w:eastAsiaTheme="minorHAnsi" w:hAnsi="Arial" w:cs="Arial"/>
                <w:sz w:val="18"/>
                <w:szCs w:val="18"/>
              </w:rPr>
              <w:t>Микроэлементлар</w:t>
            </w:r>
            <w:r w:rsidRPr="00D017C6">
              <w:rPr>
                <w:rFonts w:ascii="Arial" w:eastAsiaTheme="minorHAnsi" w:hAnsi="Arial" w:cs="Arial"/>
                <w:sz w:val="18"/>
                <w:szCs w:val="18"/>
                <w:lang w:val="en-US"/>
              </w:rPr>
              <w:t xml:space="preserve"> </w:t>
            </w:r>
            <w:r w:rsidRPr="00D017C6">
              <w:rPr>
                <w:rFonts w:ascii="Arial" w:eastAsiaTheme="minorHAnsi" w:hAnsi="Arial" w:cs="Arial"/>
                <w:sz w:val="18"/>
                <w:szCs w:val="18"/>
              </w:rPr>
              <w:t>билан</w:t>
            </w:r>
            <w:r w:rsidRPr="00D017C6">
              <w:rPr>
                <w:rFonts w:ascii="Arial" w:eastAsiaTheme="minorHAnsi" w:hAnsi="Arial" w:cs="Arial"/>
                <w:sz w:val="18"/>
                <w:szCs w:val="18"/>
                <w:lang w:val="en-US"/>
              </w:rPr>
              <w:t xml:space="preserve"> </w:t>
            </w:r>
            <w:r w:rsidRPr="00D017C6">
              <w:rPr>
                <w:rFonts w:ascii="Arial" w:eastAsiaTheme="minorHAnsi" w:hAnsi="Arial" w:cs="Arial"/>
                <w:sz w:val="18"/>
                <w:szCs w:val="18"/>
              </w:rPr>
              <w:t>бойитилган</w:t>
            </w:r>
            <w:r w:rsidRPr="00D017C6">
              <w:rPr>
                <w:rFonts w:ascii="Arial" w:eastAsiaTheme="minorHAnsi" w:hAnsi="Arial" w:cs="Arial"/>
                <w:sz w:val="18"/>
                <w:szCs w:val="18"/>
                <w:lang w:val="en-US"/>
              </w:rPr>
              <w:t xml:space="preserve"> </w:t>
            </w:r>
            <w:r w:rsidRPr="00D017C6">
              <w:rPr>
                <w:rFonts w:ascii="Arial" w:eastAsiaTheme="minorHAnsi" w:hAnsi="Arial" w:cs="Arial"/>
                <w:sz w:val="18"/>
                <w:szCs w:val="18"/>
              </w:rPr>
              <w:t>минерал</w:t>
            </w:r>
            <w:r w:rsidRPr="00D017C6">
              <w:rPr>
                <w:rFonts w:ascii="Arial" w:eastAsiaTheme="minorHAnsi" w:hAnsi="Arial" w:cs="Arial"/>
                <w:sz w:val="18"/>
                <w:szCs w:val="18"/>
                <w:lang w:val="en-US"/>
              </w:rPr>
              <w:t xml:space="preserve"> </w:t>
            </w:r>
            <w:r w:rsidRPr="00D017C6">
              <w:rPr>
                <w:rFonts w:ascii="Arial" w:eastAsiaTheme="minorHAnsi" w:hAnsi="Arial" w:cs="Arial"/>
                <w:sz w:val="18"/>
                <w:szCs w:val="18"/>
              </w:rPr>
              <w:t>ўғити</w:t>
            </w:r>
            <w:r w:rsidRPr="00D017C6">
              <w:rPr>
                <w:rFonts w:ascii="Arial" w:eastAsiaTheme="minorHAnsi" w:hAnsi="Arial" w:cs="Arial"/>
                <w:sz w:val="18"/>
                <w:szCs w:val="18"/>
                <w:lang w:val="en-US"/>
              </w:rPr>
              <w:t xml:space="preserve">, </w:t>
            </w:r>
            <w:r w:rsidRPr="00D017C6">
              <w:rPr>
                <w:rFonts w:ascii="Arial" w:eastAsiaTheme="minorHAnsi" w:hAnsi="Arial" w:cs="Arial"/>
                <w:sz w:val="18"/>
                <w:szCs w:val="18"/>
              </w:rPr>
              <w:t>маркалар</w:t>
            </w:r>
            <w:r w:rsidRPr="00D017C6">
              <w:rPr>
                <w:rFonts w:ascii="Arial" w:eastAsiaTheme="minorHAnsi" w:hAnsi="Arial" w:cs="Arial"/>
                <w:sz w:val="18"/>
                <w:szCs w:val="18"/>
                <w:lang w:val="en-US"/>
              </w:rPr>
              <w:t xml:space="preserve">: NPK – CU, UREA - CU </w:t>
            </w:r>
          </w:p>
          <w:p w:rsidR="00AE5679" w:rsidRPr="00D017C6" w:rsidRDefault="00AE5679" w:rsidP="00AE5679">
            <w:pPr>
              <w:adjustRightInd w:val="0"/>
              <w:rPr>
                <w:rFonts w:ascii="Arial" w:eastAsiaTheme="minorHAnsi" w:hAnsi="Arial" w:cs="Arial"/>
                <w:sz w:val="18"/>
                <w:szCs w:val="18"/>
              </w:rPr>
            </w:pPr>
            <w:r w:rsidRPr="00D017C6">
              <w:rPr>
                <w:rFonts w:ascii="Arial" w:eastAsiaTheme="minorHAnsi" w:hAnsi="Arial" w:cs="Arial"/>
                <w:sz w:val="18"/>
                <w:szCs w:val="18"/>
              </w:rPr>
              <w:t>(N,P2O5, K2O)</w:t>
            </w:r>
          </w:p>
          <w:p w:rsidR="00AE5679" w:rsidRPr="00D017C6" w:rsidRDefault="00AE5679" w:rsidP="00AE5679">
            <w:pPr>
              <w:adjustRightInd w:val="0"/>
              <w:rPr>
                <w:rFonts w:ascii="Arial" w:hAnsi="Arial" w:cs="Arial"/>
                <w:sz w:val="18"/>
                <w:szCs w:val="18"/>
              </w:rPr>
            </w:pPr>
            <w:r w:rsidRPr="00D017C6">
              <w:rPr>
                <w:rFonts w:ascii="Arial" w:hAnsi="Arial" w:cs="Arial"/>
                <w:sz w:val="18"/>
                <w:szCs w:val="18"/>
              </w:rPr>
              <w:t>30.01.2027</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eastAsiaTheme="minorHAnsi" w:hAnsi="Arial" w:cs="Arial"/>
                <w:sz w:val="18"/>
                <w:szCs w:val="18"/>
                <w:lang w:val="ru-RU"/>
              </w:rPr>
              <w:t>"Neft Gaz Shina" МЧЖ</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eastAsiaTheme="minorHAnsi" w:hAnsi="Arial" w:cs="Arial"/>
                <w:sz w:val="18"/>
                <w:szCs w:val="18"/>
                <w:lang w:val="ru-RU"/>
              </w:rPr>
              <w:t>"Neft Gaz Shina" МЧЖ</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adjustRightInd w:val="0"/>
              <w:rPr>
                <w:rFonts w:ascii="Arial" w:eastAsiaTheme="minorHAnsi" w:hAnsi="Arial" w:cs="Arial"/>
                <w:sz w:val="18"/>
                <w:szCs w:val="18"/>
                <w:lang w:val="en-US"/>
              </w:rPr>
            </w:pPr>
            <w:r w:rsidRPr="00D017C6">
              <w:rPr>
                <w:rFonts w:ascii="Arial" w:eastAsiaTheme="minorHAnsi" w:hAnsi="Arial" w:cs="Arial"/>
                <w:sz w:val="18"/>
                <w:szCs w:val="18"/>
                <w:lang w:val="en-US"/>
              </w:rPr>
              <w:t xml:space="preserve">Ferticar Tomato 3-10-30 </w:t>
            </w:r>
          </w:p>
          <w:p w:rsidR="00AE5679" w:rsidRPr="00D017C6" w:rsidRDefault="00AE5679" w:rsidP="00AE5679">
            <w:pPr>
              <w:adjustRightInd w:val="0"/>
              <w:rPr>
                <w:rFonts w:ascii="Arial" w:eastAsiaTheme="minorHAnsi" w:hAnsi="Arial" w:cs="Arial"/>
                <w:sz w:val="18"/>
                <w:szCs w:val="18"/>
                <w:lang w:val="en-US"/>
              </w:rPr>
            </w:pPr>
            <w:r w:rsidRPr="00D017C6">
              <w:rPr>
                <w:rFonts w:ascii="Arial" w:eastAsiaTheme="minorHAnsi" w:hAnsi="Arial" w:cs="Arial"/>
                <w:sz w:val="18"/>
                <w:szCs w:val="18"/>
                <w:lang w:val="en-US"/>
              </w:rPr>
              <w:lastRenderedPageBreak/>
              <w:t>(N, P2O5, K2O+SO3+</w:t>
            </w:r>
            <w:r w:rsidRPr="00D017C6">
              <w:rPr>
                <w:rFonts w:ascii="Arial" w:eastAsiaTheme="minorHAnsi" w:hAnsi="Arial" w:cs="Arial"/>
                <w:sz w:val="18"/>
                <w:szCs w:val="18"/>
              </w:rPr>
              <w:t>МЭ</w:t>
            </w:r>
            <w:r w:rsidRPr="00D017C6">
              <w:rPr>
                <w:rFonts w:ascii="Arial" w:eastAsiaTheme="minorHAnsi" w:hAnsi="Arial" w:cs="Arial"/>
                <w:sz w:val="18"/>
                <w:szCs w:val="18"/>
                <w:lang w:val="en-US"/>
              </w:rPr>
              <w:t>)</w:t>
            </w:r>
          </w:p>
          <w:p w:rsidR="00AE5679" w:rsidRPr="00D017C6" w:rsidRDefault="00AE5679" w:rsidP="00AE5679">
            <w:pPr>
              <w:adjustRightInd w:val="0"/>
              <w:rPr>
                <w:rFonts w:ascii="Arial" w:hAnsi="Arial" w:cs="Arial"/>
                <w:sz w:val="18"/>
                <w:szCs w:val="18"/>
              </w:rPr>
            </w:pPr>
            <w:r w:rsidRPr="00D017C6">
              <w:rPr>
                <w:rFonts w:ascii="Arial" w:hAnsi="Arial" w:cs="Arial"/>
                <w:sz w:val="18"/>
                <w:szCs w:val="18"/>
              </w:rPr>
              <w:t>30.01.2027</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eastAsiaTheme="minorHAnsi" w:hAnsi="Arial" w:cs="Arial"/>
                <w:sz w:val="18"/>
                <w:szCs w:val="18"/>
                <w:lang w:val="ru-RU"/>
              </w:rPr>
              <w:lastRenderedPageBreak/>
              <w:t>ООО “TERRA AGRO”, Узбекистан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«Yara International ASA» Финландия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Theme="minorHAnsi" w:hAnsi="Arial" w:cs="Arial"/>
                <w:sz w:val="18"/>
                <w:szCs w:val="18"/>
                <w:lang w:val="en-US"/>
              </w:rPr>
            </w:pPr>
            <w:r w:rsidRPr="00D017C6">
              <w:rPr>
                <w:rFonts w:ascii="Arial" w:eastAsiaTheme="minorHAnsi" w:hAnsi="Arial" w:cs="Arial"/>
                <w:sz w:val="18"/>
                <w:szCs w:val="18"/>
                <w:lang w:val="en-US"/>
              </w:rPr>
              <w:lastRenderedPageBreak/>
              <w:t xml:space="preserve">Yara Vita Stopit </w:t>
            </w:r>
          </w:p>
          <w:p w:rsidR="00AE5679" w:rsidRPr="00D017C6" w:rsidRDefault="00AE5679" w:rsidP="00AE5679">
            <w:pPr>
              <w:rPr>
                <w:rFonts w:ascii="Arial" w:eastAsiaTheme="minorHAnsi" w:hAnsi="Arial" w:cs="Arial"/>
                <w:sz w:val="18"/>
                <w:szCs w:val="18"/>
                <w:lang w:val="en-US"/>
              </w:rPr>
            </w:pPr>
            <w:r w:rsidRPr="00D017C6">
              <w:rPr>
                <w:rFonts w:ascii="Arial" w:eastAsiaTheme="minorHAnsi" w:hAnsi="Arial" w:cs="Arial"/>
                <w:sz w:val="18"/>
                <w:szCs w:val="18"/>
                <w:lang w:val="en-US"/>
              </w:rPr>
              <w:t>(</w:t>
            </w:r>
            <w:r w:rsidRPr="00D017C6">
              <w:rPr>
                <w:rFonts w:ascii="Arial" w:eastAsiaTheme="minorHAnsi" w:hAnsi="Arial" w:cs="Arial"/>
                <w:sz w:val="18"/>
                <w:szCs w:val="18"/>
              </w:rPr>
              <w:t>Кальций</w:t>
            </w:r>
            <w:r w:rsidRPr="00D017C6">
              <w:rPr>
                <w:rFonts w:ascii="Arial" w:eastAsiaTheme="minorHAnsi" w:hAnsi="Arial" w:cs="Arial"/>
                <w:sz w:val="18"/>
                <w:szCs w:val="18"/>
                <w:lang w:val="en-US"/>
              </w:rPr>
              <w:t>, CaO)</w:t>
            </w:r>
          </w:p>
          <w:p w:rsidR="00AE5679" w:rsidRPr="00D017C6" w:rsidRDefault="00AE5679" w:rsidP="00AE5679">
            <w:pPr>
              <w:rPr>
                <w:rFonts w:ascii="Arial" w:hAnsi="Arial" w:cs="Arial"/>
                <w:sz w:val="18"/>
                <w:szCs w:val="18"/>
              </w:rPr>
            </w:pPr>
            <w:r w:rsidRPr="00D017C6">
              <w:rPr>
                <w:rFonts w:ascii="Arial" w:hAnsi="Arial" w:cs="Arial"/>
                <w:sz w:val="18"/>
                <w:szCs w:val="18"/>
              </w:rPr>
              <w:t>30.01.2027</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eastAsiaTheme="minorHAnsi" w:hAnsi="Arial" w:cs="Arial"/>
                <w:sz w:val="18"/>
                <w:szCs w:val="18"/>
                <w:lang w:val="ru-RU"/>
              </w:rPr>
              <w:t>ООО “TERRA AGRO”, Узбекистан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«Yara International ASA» Финландия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Theme="minorHAnsi" w:hAnsi="Arial" w:cs="Arial"/>
                <w:sz w:val="18"/>
                <w:szCs w:val="18"/>
              </w:rPr>
            </w:pPr>
            <w:r w:rsidRPr="00D017C6">
              <w:rPr>
                <w:rFonts w:ascii="Arial" w:eastAsiaTheme="minorHAnsi" w:hAnsi="Arial" w:cs="Arial"/>
                <w:sz w:val="18"/>
                <w:szCs w:val="18"/>
              </w:rPr>
              <w:t>Yara Vita Zintrac</w:t>
            </w:r>
          </w:p>
          <w:p w:rsidR="00AE5679" w:rsidRPr="00D017C6" w:rsidRDefault="00AE5679" w:rsidP="00AE5679">
            <w:pPr>
              <w:rPr>
                <w:rFonts w:ascii="Arial" w:eastAsiaTheme="minorHAnsi" w:hAnsi="Arial" w:cs="Arial"/>
                <w:sz w:val="18"/>
                <w:szCs w:val="18"/>
              </w:rPr>
            </w:pPr>
            <w:r w:rsidRPr="00D017C6">
              <w:rPr>
                <w:rFonts w:ascii="Arial" w:eastAsiaTheme="minorHAnsi" w:hAnsi="Arial" w:cs="Arial"/>
                <w:sz w:val="18"/>
                <w:szCs w:val="18"/>
              </w:rPr>
              <w:t>(Zn)</w:t>
            </w:r>
          </w:p>
          <w:p w:rsidR="00AE5679" w:rsidRPr="00D017C6" w:rsidRDefault="00AE5679" w:rsidP="00AE5679">
            <w:pPr>
              <w:rPr>
                <w:rFonts w:ascii="Arial" w:hAnsi="Arial" w:cs="Arial"/>
                <w:sz w:val="18"/>
                <w:szCs w:val="18"/>
              </w:rPr>
            </w:pPr>
            <w:r w:rsidRPr="00D017C6">
              <w:rPr>
                <w:rFonts w:ascii="Arial" w:hAnsi="Arial" w:cs="Arial"/>
                <w:sz w:val="18"/>
                <w:szCs w:val="18"/>
              </w:rPr>
              <w:t>30.01.2027</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eastAsiaTheme="minorHAnsi" w:hAnsi="Arial" w:cs="Arial"/>
                <w:sz w:val="18"/>
                <w:szCs w:val="18"/>
                <w:lang w:val="ru-RU"/>
              </w:rPr>
              <w:t>ООО “TERRA AGRO”, Узбекистан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«Yara International ASA» Финландия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Theme="minorHAnsi" w:hAnsi="Arial" w:cs="Arial"/>
                <w:sz w:val="18"/>
                <w:szCs w:val="18"/>
                <w:lang w:val="en-US"/>
              </w:rPr>
            </w:pPr>
            <w:r w:rsidRPr="00D017C6">
              <w:rPr>
                <w:rFonts w:ascii="Arial" w:eastAsiaTheme="minorHAnsi" w:hAnsi="Arial" w:cs="Arial"/>
                <w:sz w:val="18"/>
                <w:szCs w:val="18"/>
                <w:lang w:val="en-US"/>
              </w:rPr>
              <w:t xml:space="preserve">Yara Vita Bortrac </w:t>
            </w:r>
          </w:p>
          <w:p w:rsidR="00AE5679" w:rsidRPr="00D017C6" w:rsidRDefault="00AE5679" w:rsidP="00AE5679">
            <w:pPr>
              <w:rPr>
                <w:rFonts w:ascii="Arial" w:eastAsiaTheme="minorHAnsi" w:hAnsi="Arial" w:cs="Arial"/>
                <w:sz w:val="18"/>
                <w:szCs w:val="18"/>
                <w:lang w:val="en-US"/>
              </w:rPr>
            </w:pPr>
            <w:r w:rsidRPr="00D017C6">
              <w:rPr>
                <w:rFonts w:ascii="Arial" w:eastAsiaTheme="minorHAnsi" w:hAnsi="Arial" w:cs="Arial"/>
                <w:sz w:val="18"/>
                <w:szCs w:val="18"/>
                <w:lang w:val="en-US"/>
              </w:rPr>
              <w:t>(</w:t>
            </w:r>
            <w:r w:rsidRPr="00D017C6">
              <w:rPr>
                <w:rFonts w:ascii="Arial" w:eastAsiaTheme="minorHAnsi" w:hAnsi="Arial" w:cs="Arial"/>
                <w:sz w:val="18"/>
                <w:szCs w:val="18"/>
              </w:rPr>
              <w:t>Азот</w:t>
            </w:r>
            <w:r w:rsidRPr="00D017C6">
              <w:rPr>
                <w:rFonts w:ascii="Arial" w:eastAsiaTheme="minorHAnsi" w:hAnsi="Arial" w:cs="Arial"/>
                <w:sz w:val="18"/>
                <w:szCs w:val="18"/>
                <w:lang w:val="en-US"/>
              </w:rPr>
              <w:t xml:space="preserve"> (N), </w:t>
            </w:r>
            <w:r w:rsidRPr="00D017C6">
              <w:rPr>
                <w:rFonts w:ascii="Arial" w:eastAsiaTheme="minorHAnsi" w:hAnsi="Arial" w:cs="Arial"/>
                <w:sz w:val="18"/>
                <w:szCs w:val="18"/>
              </w:rPr>
              <w:t>Бор</w:t>
            </w:r>
            <w:r w:rsidRPr="00D017C6">
              <w:rPr>
                <w:rFonts w:ascii="Arial" w:eastAsiaTheme="minorHAnsi" w:hAnsi="Arial" w:cs="Arial"/>
                <w:sz w:val="18"/>
                <w:szCs w:val="18"/>
                <w:lang w:val="en-US"/>
              </w:rPr>
              <w:t xml:space="preserve"> (B))</w:t>
            </w:r>
          </w:p>
          <w:p w:rsidR="00AE5679" w:rsidRPr="00D017C6" w:rsidRDefault="00AE5679" w:rsidP="00AE5679">
            <w:pPr>
              <w:rPr>
                <w:rFonts w:ascii="Arial" w:hAnsi="Arial" w:cs="Arial"/>
                <w:sz w:val="18"/>
                <w:szCs w:val="18"/>
              </w:rPr>
            </w:pPr>
            <w:r w:rsidRPr="00D017C6">
              <w:rPr>
                <w:rFonts w:ascii="Arial" w:hAnsi="Arial" w:cs="Arial"/>
                <w:sz w:val="18"/>
                <w:szCs w:val="18"/>
              </w:rPr>
              <w:t>30.01.2027</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eastAsiaTheme="minorHAnsi" w:hAnsi="Arial" w:cs="Arial"/>
                <w:sz w:val="18"/>
                <w:szCs w:val="18"/>
                <w:lang w:val="ru-RU"/>
              </w:rPr>
              <w:t>ООО “TERRA AGRO”, Узбекистан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«Yara International ASA» Финландия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adjustRightInd w:val="0"/>
              <w:rPr>
                <w:rFonts w:ascii="Arial" w:eastAsiaTheme="minorHAnsi" w:hAnsi="Arial" w:cs="Arial"/>
                <w:sz w:val="18"/>
                <w:szCs w:val="18"/>
                <w:lang w:val="en-US"/>
              </w:rPr>
            </w:pPr>
            <w:r w:rsidRPr="00D017C6">
              <w:rPr>
                <w:rFonts w:ascii="Arial" w:eastAsiaTheme="minorHAnsi" w:hAnsi="Arial" w:cs="Arial"/>
                <w:sz w:val="18"/>
                <w:szCs w:val="18"/>
                <w:lang w:val="en-US"/>
              </w:rPr>
              <w:t xml:space="preserve">Yara Vita Gramitrel </w:t>
            </w:r>
          </w:p>
          <w:p w:rsidR="00AE5679" w:rsidRPr="00D017C6" w:rsidRDefault="00AE5679" w:rsidP="00AE5679">
            <w:pPr>
              <w:adjustRightInd w:val="0"/>
              <w:rPr>
                <w:rFonts w:ascii="Arial" w:eastAsiaTheme="minorHAnsi" w:hAnsi="Arial" w:cs="Arial"/>
                <w:sz w:val="18"/>
                <w:szCs w:val="18"/>
                <w:lang w:val="en-US"/>
              </w:rPr>
            </w:pPr>
            <w:r w:rsidRPr="00D017C6">
              <w:rPr>
                <w:rFonts w:ascii="Arial" w:eastAsiaTheme="minorHAnsi" w:hAnsi="Arial" w:cs="Arial"/>
                <w:sz w:val="18"/>
                <w:szCs w:val="18"/>
                <w:lang w:val="en-US"/>
              </w:rPr>
              <w:t>(N, Mg, Zn, Cu, Mn)</w:t>
            </w:r>
          </w:p>
          <w:p w:rsidR="00AE5679" w:rsidRPr="00D017C6" w:rsidRDefault="00AE5679" w:rsidP="00AE5679">
            <w:pPr>
              <w:adjustRightInd w:val="0"/>
              <w:rPr>
                <w:rFonts w:ascii="Arial" w:hAnsi="Arial" w:cs="Arial"/>
                <w:sz w:val="18"/>
                <w:szCs w:val="18"/>
              </w:rPr>
            </w:pPr>
            <w:r w:rsidRPr="00D017C6">
              <w:rPr>
                <w:rFonts w:ascii="Arial" w:hAnsi="Arial" w:cs="Arial"/>
                <w:sz w:val="18"/>
                <w:szCs w:val="18"/>
              </w:rPr>
              <w:t>30.01.2027</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eastAsiaTheme="minorHAnsi" w:hAnsi="Arial" w:cs="Arial"/>
                <w:sz w:val="18"/>
                <w:szCs w:val="18"/>
                <w:lang w:val="ru-RU"/>
              </w:rPr>
              <w:t>ООО “TERRA AGRO”, Узбекистан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«Yara International ASA» Финландия</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adjustRightInd w:val="0"/>
              <w:rPr>
                <w:rFonts w:ascii="Arial" w:eastAsiaTheme="minorHAnsi" w:hAnsi="Arial" w:cs="Arial"/>
                <w:sz w:val="18"/>
                <w:szCs w:val="18"/>
                <w:lang w:val="en-US"/>
              </w:rPr>
            </w:pPr>
            <w:r w:rsidRPr="00D017C6">
              <w:rPr>
                <w:rFonts w:ascii="Arial" w:eastAsiaTheme="minorHAnsi" w:hAnsi="Arial" w:cs="Arial"/>
                <w:sz w:val="18"/>
                <w:szCs w:val="18"/>
                <w:lang w:val="en-US"/>
              </w:rPr>
              <w:t>New Agro SUMMER VEGETABLES</w:t>
            </w:r>
          </w:p>
          <w:p w:rsidR="00AE5679" w:rsidRPr="00D017C6" w:rsidRDefault="00AE5679" w:rsidP="00AE5679">
            <w:pPr>
              <w:adjustRightInd w:val="0"/>
              <w:rPr>
                <w:rFonts w:ascii="Arial" w:eastAsiaTheme="minorHAnsi" w:hAnsi="Arial" w:cs="Arial"/>
                <w:sz w:val="18"/>
                <w:szCs w:val="18"/>
                <w:lang w:val="en-US"/>
              </w:rPr>
            </w:pPr>
            <w:r w:rsidRPr="00D017C6">
              <w:rPr>
                <w:rFonts w:ascii="Arial" w:eastAsiaTheme="minorHAnsi" w:hAnsi="Arial" w:cs="Arial"/>
                <w:sz w:val="18"/>
                <w:szCs w:val="18"/>
                <w:lang w:val="en-US"/>
              </w:rPr>
              <w:t xml:space="preserve"> (B, Fe, Zn, Mn, MgO)</w:t>
            </w:r>
          </w:p>
          <w:p w:rsidR="00AE5679" w:rsidRPr="00D017C6" w:rsidRDefault="00AE5679" w:rsidP="00AE5679">
            <w:pPr>
              <w:adjustRightInd w:val="0"/>
              <w:rPr>
                <w:rFonts w:ascii="Arial" w:hAnsi="Arial" w:cs="Arial"/>
                <w:sz w:val="18"/>
                <w:szCs w:val="18"/>
              </w:rPr>
            </w:pPr>
            <w:r w:rsidRPr="00D017C6">
              <w:rPr>
                <w:rFonts w:ascii="Arial" w:hAnsi="Arial" w:cs="Arial"/>
                <w:sz w:val="18"/>
                <w:szCs w:val="18"/>
              </w:rPr>
              <w:t>30.01.2027</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eastAsiaTheme="minorHAnsi" w:hAnsi="Arial" w:cs="Arial"/>
                <w:sz w:val="18"/>
                <w:szCs w:val="18"/>
                <w:lang w:val="en-US"/>
              </w:rPr>
              <w:t xml:space="preserve">"AGRO VET FARM GRAND PLUS" </w:t>
            </w:r>
            <w:r w:rsidRPr="00D017C6">
              <w:rPr>
                <w:rFonts w:ascii="Arial" w:eastAsiaTheme="minorHAnsi" w:hAnsi="Arial" w:cs="Arial"/>
                <w:sz w:val="18"/>
                <w:szCs w:val="18"/>
                <w:lang w:val="ru-RU"/>
              </w:rPr>
              <w:t>МЧЖ</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hAnsi="Arial" w:cs="Arial"/>
                <w:sz w:val="18"/>
                <w:szCs w:val="18"/>
                <w:lang w:val="uz-Cyrl-UZ"/>
              </w:rPr>
              <w:t>“Alvand Dahen Khomeyin Company” Эрон.</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Theme="minorHAnsi" w:hAnsi="Arial" w:cs="Arial"/>
                <w:sz w:val="18"/>
                <w:szCs w:val="18"/>
                <w:lang w:val="en-US"/>
              </w:rPr>
            </w:pPr>
            <w:r w:rsidRPr="00D017C6">
              <w:rPr>
                <w:rFonts w:ascii="Arial" w:eastAsiaTheme="minorHAnsi" w:hAnsi="Arial" w:cs="Arial"/>
                <w:sz w:val="18"/>
                <w:szCs w:val="18"/>
                <w:lang w:val="en-US"/>
              </w:rPr>
              <w:t>New Agro Rice</w:t>
            </w:r>
          </w:p>
          <w:p w:rsidR="00AE5679" w:rsidRPr="00D017C6" w:rsidRDefault="00AE5679" w:rsidP="00AE5679">
            <w:pPr>
              <w:rPr>
                <w:rFonts w:ascii="Arial" w:eastAsiaTheme="minorHAnsi" w:hAnsi="Arial" w:cs="Arial"/>
                <w:sz w:val="18"/>
                <w:szCs w:val="18"/>
                <w:lang w:val="en-US"/>
              </w:rPr>
            </w:pPr>
            <w:r w:rsidRPr="00D017C6">
              <w:rPr>
                <w:rFonts w:ascii="Arial" w:eastAsiaTheme="minorHAnsi" w:hAnsi="Arial" w:cs="Arial"/>
                <w:sz w:val="18"/>
                <w:szCs w:val="18"/>
                <w:lang w:val="en-US"/>
              </w:rPr>
              <w:t>(B, Fe, Zn, Mn, MgO)</w:t>
            </w:r>
          </w:p>
          <w:p w:rsidR="00AE5679" w:rsidRPr="00D017C6" w:rsidRDefault="00AE5679" w:rsidP="00AE5679">
            <w:pPr>
              <w:rPr>
                <w:rFonts w:ascii="Arial" w:hAnsi="Arial" w:cs="Arial"/>
                <w:sz w:val="18"/>
                <w:szCs w:val="18"/>
                <w:lang w:val="en-US"/>
              </w:rPr>
            </w:pPr>
            <w:r w:rsidRPr="00D017C6">
              <w:rPr>
                <w:rFonts w:ascii="Arial" w:hAnsi="Arial" w:cs="Arial"/>
                <w:sz w:val="18"/>
                <w:szCs w:val="18"/>
              </w:rPr>
              <w:t>30.01.2027</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lang w:val="en-US"/>
              </w:rPr>
            </w:pPr>
            <w:r w:rsidRPr="00D017C6">
              <w:rPr>
                <w:rFonts w:ascii="Arial" w:eastAsiaTheme="minorHAnsi" w:hAnsi="Arial" w:cs="Arial"/>
                <w:sz w:val="18"/>
                <w:szCs w:val="18"/>
                <w:lang w:val="en-US"/>
              </w:rPr>
              <w:t xml:space="preserve">"AGRO VET FARM GRAND PLUS" </w:t>
            </w:r>
            <w:r w:rsidRPr="00D017C6">
              <w:rPr>
                <w:rFonts w:ascii="Arial" w:eastAsiaTheme="minorHAnsi" w:hAnsi="Arial" w:cs="Arial"/>
                <w:sz w:val="18"/>
                <w:szCs w:val="18"/>
                <w:lang w:val="ru-RU"/>
              </w:rPr>
              <w:t>МЧЖ</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lang w:val="en-US"/>
              </w:rPr>
            </w:pPr>
            <w:r w:rsidRPr="00D017C6">
              <w:rPr>
                <w:rFonts w:ascii="Arial" w:hAnsi="Arial" w:cs="Arial"/>
                <w:sz w:val="18"/>
                <w:szCs w:val="18"/>
                <w:lang w:val="uz-Cyrl-UZ"/>
              </w:rPr>
              <w:t>“Alvand Dahen Khomeyin Company” Эрон.</w:t>
            </w:r>
          </w:p>
        </w:tc>
      </w:tr>
      <w:tr w:rsidR="00AE5679" w:rsidRPr="004342E2"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adjustRightInd w:val="0"/>
              <w:rPr>
                <w:rFonts w:ascii="Arial" w:eastAsiaTheme="minorHAnsi" w:hAnsi="Arial" w:cs="Arial"/>
                <w:sz w:val="18"/>
                <w:szCs w:val="18"/>
                <w:lang w:val="en-US"/>
              </w:rPr>
            </w:pPr>
            <w:r w:rsidRPr="00D017C6">
              <w:rPr>
                <w:rFonts w:ascii="Arial" w:eastAsiaTheme="minorHAnsi" w:hAnsi="Arial" w:cs="Arial"/>
                <w:sz w:val="18"/>
                <w:szCs w:val="18"/>
                <w:lang w:val="en-US"/>
              </w:rPr>
              <w:t>New Agro chelated Iron orto-ortho 4.8%</w:t>
            </w:r>
          </w:p>
          <w:p w:rsidR="00AE5679" w:rsidRPr="00D017C6" w:rsidRDefault="00AE5679" w:rsidP="00AE5679">
            <w:pPr>
              <w:rPr>
                <w:rFonts w:ascii="Arial" w:eastAsiaTheme="minorHAnsi" w:hAnsi="Arial" w:cs="Arial"/>
                <w:sz w:val="18"/>
                <w:szCs w:val="18"/>
                <w:lang w:val="en-US"/>
              </w:rPr>
            </w:pPr>
            <w:r w:rsidRPr="00D017C6">
              <w:rPr>
                <w:rFonts w:ascii="Arial" w:eastAsiaTheme="minorHAnsi" w:hAnsi="Arial" w:cs="Arial"/>
                <w:sz w:val="18"/>
                <w:szCs w:val="18"/>
              </w:rPr>
              <w:t>(Fe)</w:t>
            </w:r>
          </w:p>
          <w:p w:rsidR="00AE5679" w:rsidRPr="00D017C6" w:rsidRDefault="00AE5679" w:rsidP="00AE5679">
            <w:pPr>
              <w:rPr>
                <w:rFonts w:ascii="Arial" w:eastAsiaTheme="minorHAnsi" w:hAnsi="Arial" w:cs="Arial"/>
                <w:sz w:val="18"/>
                <w:szCs w:val="18"/>
                <w:lang w:val="en-US"/>
              </w:rPr>
            </w:pPr>
            <w:r w:rsidRPr="00D017C6">
              <w:rPr>
                <w:rFonts w:ascii="Arial" w:hAnsi="Arial" w:cs="Arial"/>
                <w:sz w:val="18"/>
                <w:szCs w:val="18"/>
              </w:rPr>
              <w:t>30.01.2027</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lang w:val="en-US"/>
              </w:rPr>
            </w:pPr>
            <w:r w:rsidRPr="00D017C6">
              <w:rPr>
                <w:rFonts w:ascii="Arial" w:eastAsiaTheme="minorHAnsi" w:hAnsi="Arial" w:cs="Arial"/>
                <w:sz w:val="18"/>
                <w:szCs w:val="18"/>
                <w:lang w:val="en-US"/>
              </w:rPr>
              <w:t xml:space="preserve">"AGRO VET FARM GRAND PLUS" </w:t>
            </w:r>
            <w:r w:rsidRPr="00D017C6">
              <w:rPr>
                <w:rFonts w:ascii="Arial" w:eastAsiaTheme="minorHAnsi" w:hAnsi="Arial" w:cs="Arial"/>
                <w:sz w:val="18"/>
                <w:szCs w:val="18"/>
                <w:lang w:val="ru-RU"/>
              </w:rPr>
              <w:t>МЧЖ</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lang w:val="en-US"/>
              </w:rPr>
            </w:pPr>
            <w:r w:rsidRPr="00D017C6">
              <w:rPr>
                <w:rFonts w:ascii="Arial" w:hAnsi="Arial" w:cs="Arial"/>
                <w:sz w:val="18"/>
                <w:szCs w:val="18"/>
                <w:lang w:val="uz-Cyrl-UZ"/>
              </w:rPr>
              <w:t>“Alvand Dahen Khomeyin Company” Эрон.</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adjustRightInd w:val="0"/>
              <w:rPr>
                <w:rFonts w:ascii="Arial" w:eastAsiaTheme="minorHAnsi" w:hAnsi="Arial" w:cs="Arial"/>
                <w:sz w:val="18"/>
                <w:szCs w:val="18"/>
                <w:lang w:val="en-US"/>
              </w:rPr>
            </w:pPr>
            <w:r w:rsidRPr="00D017C6">
              <w:rPr>
                <w:rFonts w:ascii="Arial" w:eastAsiaTheme="minorHAnsi" w:hAnsi="Arial" w:cs="Arial"/>
                <w:sz w:val="18"/>
                <w:szCs w:val="18"/>
                <w:lang w:val="en-US"/>
              </w:rPr>
              <w:t xml:space="preserve">Yara Vita Seniphos </w:t>
            </w:r>
          </w:p>
          <w:p w:rsidR="00AE5679" w:rsidRPr="00D017C6" w:rsidRDefault="00AE5679" w:rsidP="00AE5679">
            <w:pPr>
              <w:adjustRightInd w:val="0"/>
              <w:rPr>
                <w:rFonts w:ascii="Arial" w:eastAsiaTheme="minorHAnsi" w:hAnsi="Arial" w:cs="Arial"/>
                <w:sz w:val="18"/>
                <w:szCs w:val="18"/>
                <w:lang w:val="en-US"/>
              </w:rPr>
            </w:pPr>
            <w:r w:rsidRPr="00D017C6">
              <w:rPr>
                <w:rFonts w:ascii="Arial" w:eastAsiaTheme="minorHAnsi" w:hAnsi="Arial" w:cs="Arial"/>
                <w:sz w:val="18"/>
                <w:szCs w:val="18"/>
                <w:lang w:val="en-US"/>
              </w:rPr>
              <w:t>(N (</w:t>
            </w:r>
            <w:r w:rsidRPr="00D017C6">
              <w:rPr>
                <w:rFonts w:ascii="Arial" w:eastAsiaTheme="minorHAnsi" w:hAnsi="Arial" w:cs="Arial"/>
                <w:sz w:val="18"/>
                <w:szCs w:val="18"/>
              </w:rPr>
              <w:t>азот</w:t>
            </w:r>
            <w:r w:rsidRPr="00D017C6">
              <w:rPr>
                <w:rFonts w:ascii="Arial" w:eastAsiaTheme="minorHAnsi" w:hAnsi="Arial" w:cs="Arial"/>
                <w:sz w:val="18"/>
                <w:szCs w:val="18"/>
                <w:lang w:val="en-US"/>
              </w:rPr>
              <w:t>), P2O5 (</w:t>
            </w:r>
            <w:r w:rsidRPr="00D017C6">
              <w:rPr>
                <w:rFonts w:ascii="Arial" w:eastAsiaTheme="minorHAnsi" w:hAnsi="Arial" w:cs="Arial"/>
                <w:sz w:val="18"/>
                <w:szCs w:val="18"/>
              </w:rPr>
              <w:t>фосфор</w:t>
            </w:r>
            <w:r w:rsidRPr="00D017C6">
              <w:rPr>
                <w:rFonts w:ascii="Arial" w:eastAsiaTheme="minorHAnsi" w:hAnsi="Arial" w:cs="Arial"/>
                <w:sz w:val="18"/>
                <w:szCs w:val="18"/>
                <w:lang w:val="en-US"/>
              </w:rPr>
              <w:t xml:space="preserve"> V </w:t>
            </w:r>
            <w:r w:rsidRPr="00D017C6">
              <w:rPr>
                <w:rFonts w:ascii="Arial" w:eastAsiaTheme="minorHAnsi" w:hAnsi="Arial" w:cs="Arial"/>
                <w:sz w:val="18"/>
                <w:szCs w:val="18"/>
              </w:rPr>
              <w:t>оксиди</w:t>
            </w:r>
            <w:r w:rsidRPr="00D017C6">
              <w:rPr>
                <w:rFonts w:ascii="Arial" w:eastAsiaTheme="minorHAnsi" w:hAnsi="Arial" w:cs="Arial"/>
                <w:sz w:val="18"/>
                <w:szCs w:val="18"/>
                <w:lang w:val="en-US"/>
              </w:rPr>
              <w:t>), Ca (</w:t>
            </w:r>
            <w:r w:rsidRPr="00D017C6">
              <w:rPr>
                <w:rFonts w:ascii="Arial" w:eastAsiaTheme="minorHAnsi" w:hAnsi="Arial" w:cs="Arial"/>
                <w:sz w:val="18"/>
                <w:szCs w:val="18"/>
              </w:rPr>
              <w:t>кальций</w:t>
            </w:r>
            <w:r w:rsidRPr="00D017C6">
              <w:rPr>
                <w:rFonts w:ascii="Arial" w:eastAsiaTheme="minorHAnsi" w:hAnsi="Arial" w:cs="Arial"/>
                <w:sz w:val="18"/>
                <w:szCs w:val="18"/>
                <w:lang w:val="en-US"/>
              </w:rPr>
              <w:t>))</w:t>
            </w:r>
          </w:p>
          <w:p w:rsidR="00AE5679" w:rsidRPr="00D017C6" w:rsidRDefault="00AE5679" w:rsidP="00AE5679">
            <w:pPr>
              <w:adjustRightInd w:val="0"/>
              <w:rPr>
                <w:rFonts w:ascii="Arial" w:eastAsiaTheme="minorHAnsi" w:hAnsi="Arial" w:cs="Arial"/>
                <w:sz w:val="18"/>
                <w:szCs w:val="18"/>
              </w:rPr>
            </w:pPr>
            <w:r w:rsidRPr="00D017C6">
              <w:rPr>
                <w:rFonts w:ascii="Arial" w:hAnsi="Arial" w:cs="Arial"/>
                <w:sz w:val="18"/>
                <w:szCs w:val="18"/>
              </w:rPr>
              <w:t>30.01.2027</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hAnsi="Arial" w:cs="Arial"/>
                <w:sz w:val="18"/>
                <w:szCs w:val="18"/>
              </w:rPr>
            </w:pPr>
            <w:r w:rsidRPr="00D017C6">
              <w:rPr>
                <w:rFonts w:ascii="Arial" w:eastAsiaTheme="minorHAnsi" w:hAnsi="Arial" w:cs="Arial"/>
                <w:sz w:val="18"/>
                <w:szCs w:val="18"/>
                <w:lang w:val="ru-RU"/>
              </w:rPr>
              <w:t>ООО “TERRA AGRO”, Узбекистан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«Yara International ASA» Финландия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Theme="minorHAnsi" w:hAnsi="Arial" w:cs="Arial"/>
                <w:sz w:val="18"/>
                <w:szCs w:val="18"/>
                <w:lang w:val="en-US"/>
              </w:rPr>
            </w:pPr>
            <w:r w:rsidRPr="00D017C6">
              <w:rPr>
                <w:rFonts w:ascii="Arial" w:eastAsiaTheme="minorHAnsi" w:hAnsi="Arial" w:cs="Arial"/>
                <w:sz w:val="18"/>
                <w:szCs w:val="18"/>
                <w:lang w:val="en-US"/>
              </w:rPr>
              <w:t xml:space="preserve">Yara Vita Thiotrak </w:t>
            </w:r>
          </w:p>
          <w:p w:rsidR="00AE5679" w:rsidRPr="00D017C6" w:rsidRDefault="00AE5679" w:rsidP="00AE5679">
            <w:pPr>
              <w:rPr>
                <w:rFonts w:ascii="Arial" w:eastAsiaTheme="minorHAnsi" w:hAnsi="Arial" w:cs="Arial"/>
                <w:sz w:val="18"/>
                <w:szCs w:val="18"/>
                <w:lang w:val="en-US"/>
              </w:rPr>
            </w:pPr>
            <w:r w:rsidRPr="00D017C6">
              <w:rPr>
                <w:rFonts w:ascii="Arial" w:eastAsiaTheme="minorHAnsi" w:hAnsi="Arial" w:cs="Arial"/>
                <w:sz w:val="18"/>
                <w:szCs w:val="18"/>
                <w:lang w:val="en-US"/>
              </w:rPr>
              <w:t>(N, SO3)</w:t>
            </w:r>
          </w:p>
          <w:p w:rsidR="00AE5679" w:rsidRPr="00D017C6" w:rsidRDefault="00AE5679" w:rsidP="00AE5679">
            <w:pPr>
              <w:rPr>
                <w:rFonts w:ascii="Arial" w:eastAsiaTheme="minorHAnsi" w:hAnsi="Arial" w:cs="Arial"/>
                <w:sz w:val="18"/>
                <w:szCs w:val="18"/>
                <w:lang w:val="en-US"/>
              </w:rPr>
            </w:pPr>
            <w:r w:rsidRPr="00D017C6">
              <w:rPr>
                <w:rFonts w:ascii="Arial" w:hAnsi="Arial" w:cs="Arial"/>
                <w:sz w:val="18"/>
                <w:szCs w:val="18"/>
              </w:rPr>
              <w:t>30.01.2027</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eastAsiaTheme="minorHAnsi" w:hAnsi="Arial" w:cs="Arial"/>
                <w:sz w:val="18"/>
                <w:szCs w:val="18"/>
                <w:lang w:val="en-US"/>
              </w:rPr>
            </w:pPr>
            <w:r w:rsidRPr="00D017C6">
              <w:rPr>
                <w:rFonts w:ascii="Arial" w:eastAsiaTheme="minorHAnsi" w:hAnsi="Arial" w:cs="Arial"/>
                <w:sz w:val="18"/>
                <w:szCs w:val="18"/>
                <w:lang w:val="ru-RU"/>
              </w:rPr>
              <w:t>ООО “TERRA AGRO”, Узбекистан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«Yara International ASA» Финландия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Theme="minorHAnsi" w:hAnsi="Arial" w:cs="Arial"/>
                <w:sz w:val="18"/>
                <w:szCs w:val="18"/>
                <w:lang w:val="en-US"/>
              </w:rPr>
            </w:pPr>
            <w:r w:rsidRPr="00D017C6">
              <w:rPr>
                <w:rFonts w:ascii="Arial" w:eastAsiaTheme="minorHAnsi" w:hAnsi="Arial" w:cs="Arial"/>
                <w:sz w:val="18"/>
                <w:szCs w:val="18"/>
                <w:lang w:val="en-US"/>
              </w:rPr>
              <w:t xml:space="preserve">Yara Vita Safe K </w:t>
            </w:r>
          </w:p>
          <w:p w:rsidR="00AE5679" w:rsidRPr="00D017C6" w:rsidRDefault="00AE5679" w:rsidP="00AE5679">
            <w:pPr>
              <w:rPr>
                <w:rFonts w:ascii="Arial" w:eastAsiaTheme="minorHAnsi" w:hAnsi="Arial" w:cs="Arial"/>
                <w:sz w:val="18"/>
                <w:szCs w:val="18"/>
                <w:lang w:val="en-US"/>
              </w:rPr>
            </w:pPr>
            <w:r w:rsidRPr="00D017C6">
              <w:rPr>
                <w:rFonts w:ascii="Arial" w:eastAsiaTheme="minorHAnsi" w:hAnsi="Arial" w:cs="Arial"/>
                <w:sz w:val="18"/>
                <w:szCs w:val="18"/>
                <w:lang w:val="en-US"/>
              </w:rPr>
              <w:t>(N, K2O)</w:t>
            </w:r>
          </w:p>
          <w:p w:rsidR="00AE5679" w:rsidRPr="00D017C6" w:rsidRDefault="00AE5679" w:rsidP="00AE5679">
            <w:pPr>
              <w:rPr>
                <w:rFonts w:ascii="Arial" w:eastAsiaTheme="minorHAnsi" w:hAnsi="Arial" w:cs="Arial"/>
                <w:sz w:val="18"/>
                <w:szCs w:val="18"/>
              </w:rPr>
            </w:pPr>
            <w:r w:rsidRPr="00D017C6">
              <w:rPr>
                <w:rFonts w:ascii="Arial" w:hAnsi="Arial" w:cs="Arial"/>
                <w:sz w:val="18"/>
                <w:szCs w:val="18"/>
              </w:rPr>
              <w:t>30.01.2027</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eastAsiaTheme="minorHAnsi" w:hAnsi="Arial" w:cs="Arial"/>
                <w:sz w:val="18"/>
                <w:szCs w:val="18"/>
                <w:lang w:val="en-US"/>
              </w:rPr>
            </w:pPr>
            <w:r w:rsidRPr="00D017C6">
              <w:rPr>
                <w:rFonts w:ascii="Arial" w:eastAsiaTheme="minorHAnsi" w:hAnsi="Arial" w:cs="Arial"/>
                <w:sz w:val="18"/>
                <w:szCs w:val="18"/>
                <w:lang w:val="ru-RU"/>
              </w:rPr>
              <w:t>ООО “TERRA AGRO”, Узбекистан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«Yara International ASA» Финландия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Theme="minorHAnsi" w:hAnsi="Arial" w:cs="Arial"/>
                <w:sz w:val="18"/>
                <w:szCs w:val="18"/>
                <w:lang w:val="en-US"/>
              </w:rPr>
            </w:pPr>
            <w:r w:rsidRPr="00D017C6">
              <w:rPr>
                <w:rFonts w:ascii="Arial" w:eastAsiaTheme="minorHAnsi" w:hAnsi="Arial" w:cs="Arial"/>
                <w:sz w:val="18"/>
                <w:szCs w:val="18"/>
                <w:lang w:val="en-US"/>
              </w:rPr>
              <w:t xml:space="preserve">Yara Vita Mantrac Pro </w:t>
            </w:r>
          </w:p>
          <w:p w:rsidR="00AE5679" w:rsidRPr="00D017C6" w:rsidRDefault="00AE5679" w:rsidP="00AE5679">
            <w:pPr>
              <w:rPr>
                <w:rFonts w:ascii="Arial" w:eastAsiaTheme="minorHAnsi" w:hAnsi="Arial" w:cs="Arial"/>
                <w:sz w:val="18"/>
                <w:szCs w:val="18"/>
                <w:lang w:val="en-US"/>
              </w:rPr>
            </w:pPr>
            <w:r w:rsidRPr="00D017C6">
              <w:rPr>
                <w:rFonts w:ascii="Arial" w:eastAsiaTheme="minorHAnsi" w:hAnsi="Arial" w:cs="Arial"/>
                <w:sz w:val="18"/>
                <w:szCs w:val="18"/>
                <w:lang w:val="en-US"/>
              </w:rPr>
              <w:t>(P2O5, Mo)</w:t>
            </w:r>
          </w:p>
          <w:p w:rsidR="00AE5679" w:rsidRPr="00D017C6" w:rsidRDefault="00AE5679" w:rsidP="00AE5679">
            <w:pPr>
              <w:rPr>
                <w:rFonts w:ascii="Arial" w:eastAsiaTheme="minorHAnsi" w:hAnsi="Arial" w:cs="Arial"/>
                <w:sz w:val="18"/>
                <w:szCs w:val="18"/>
                <w:lang w:val="en-US"/>
              </w:rPr>
            </w:pPr>
            <w:r w:rsidRPr="00D017C6">
              <w:rPr>
                <w:rFonts w:ascii="Arial" w:hAnsi="Arial" w:cs="Arial"/>
                <w:sz w:val="18"/>
                <w:szCs w:val="18"/>
              </w:rPr>
              <w:t>30.01.2027</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eastAsiaTheme="minorHAnsi" w:hAnsi="Arial" w:cs="Arial"/>
                <w:sz w:val="18"/>
                <w:szCs w:val="18"/>
                <w:lang w:val="en-US"/>
              </w:rPr>
            </w:pPr>
            <w:r w:rsidRPr="00D017C6">
              <w:rPr>
                <w:rFonts w:ascii="Arial" w:eastAsiaTheme="minorHAnsi" w:hAnsi="Arial" w:cs="Arial"/>
                <w:sz w:val="18"/>
                <w:szCs w:val="18"/>
                <w:lang w:val="ru-RU"/>
              </w:rPr>
              <w:t>ООО “TERRA AGRO”, Узбекистан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«Yara International ASA» Финландия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Theme="minorHAnsi" w:hAnsi="Arial" w:cs="Arial"/>
                <w:sz w:val="18"/>
                <w:szCs w:val="18"/>
                <w:lang w:val="en-US"/>
              </w:rPr>
            </w:pPr>
            <w:r w:rsidRPr="00D017C6">
              <w:rPr>
                <w:rFonts w:ascii="Arial" w:eastAsiaTheme="minorHAnsi" w:hAnsi="Arial" w:cs="Arial"/>
                <w:sz w:val="18"/>
                <w:szCs w:val="18"/>
                <w:lang w:val="en-US"/>
              </w:rPr>
              <w:t xml:space="preserve">Yara Vita Biotrac </w:t>
            </w:r>
          </w:p>
          <w:p w:rsidR="00AE5679" w:rsidRPr="00D017C6" w:rsidRDefault="00AE5679" w:rsidP="00AE5679">
            <w:pPr>
              <w:rPr>
                <w:rFonts w:ascii="Arial" w:eastAsiaTheme="minorHAnsi" w:hAnsi="Arial" w:cs="Arial"/>
                <w:sz w:val="18"/>
                <w:szCs w:val="18"/>
                <w:lang w:val="en-US"/>
              </w:rPr>
            </w:pPr>
            <w:r w:rsidRPr="00D017C6">
              <w:rPr>
                <w:rFonts w:ascii="Arial" w:eastAsiaTheme="minorHAnsi" w:hAnsi="Arial" w:cs="Arial"/>
                <w:sz w:val="18"/>
                <w:szCs w:val="18"/>
                <w:lang w:val="en-US"/>
              </w:rPr>
              <w:t>(N, K2O, B, Zn)</w:t>
            </w:r>
          </w:p>
          <w:p w:rsidR="00AE5679" w:rsidRPr="00D017C6" w:rsidRDefault="00AE5679" w:rsidP="00AE5679">
            <w:pPr>
              <w:rPr>
                <w:rFonts w:ascii="Arial" w:eastAsiaTheme="minorHAnsi" w:hAnsi="Arial" w:cs="Arial"/>
                <w:sz w:val="18"/>
                <w:szCs w:val="18"/>
              </w:rPr>
            </w:pPr>
            <w:r w:rsidRPr="00D017C6">
              <w:rPr>
                <w:rFonts w:ascii="Arial" w:hAnsi="Arial" w:cs="Arial"/>
                <w:sz w:val="18"/>
                <w:szCs w:val="18"/>
              </w:rPr>
              <w:t>30.01.2027</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eastAsiaTheme="minorHAnsi" w:hAnsi="Arial" w:cs="Arial"/>
                <w:sz w:val="18"/>
                <w:szCs w:val="18"/>
                <w:lang w:val="en-US"/>
              </w:rPr>
            </w:pPr>
            <w:r w:rsidRPr="00D017C6">
              <w:rPr>
                <w:rFonts w:ascii="Arial" w:eastAsiaTheme="minorHAnsi" w:hAnsi="Arial" w:cs="Arial"/>
                <w:sz w:val="18"/>
                <w:szCs w:val="18"/>
                <w:lang w:val="ru-RU"/>
              </w:rPr>
              <w:t>ООО “TERRA AGRO”, Узбекистан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«Yara International ASA» Финландия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Theme="minorHAnsi" w:hAnsi="Arial" w:cs="Arial"/>
                <w:sz w:val="18"/>
                <w:szCs w:val="18"/>
                <w:lang w:val="en-US"/>
              </w:rPr>
            </w:pPr>
            <w:r w:rsidRPr="00D017C6">
              <w:rPr>
                <w:rFonts w:ascii="Arial" w:eastAsiaTheme="minorHAnsi" w:hAnsi="Arial" w:cs="Arial"/>
                <w:sz w:val="18"/>
                <w:szCs w:val="18"/>
                <w:lang w:val="en-US"/>
              </w:rPr>
              <w:t xml:space="preserve">Yara Vita Molytrac </w:t>
            </w:r>
          </w:p>
          <w:p w:rsidR="00AE5679" w:rsidRPr="00D017C6" w:rsidRDefault="00AE5679" w:rsidP="00AE5679">
            <w:pPr>
              <w:rPr>
                <w:rFonts w:ascii="Arial" w:eastAsiaTheme="minorHAnsi" w:hAnsi="Arial" w:cs="Arial"/>
                <w:sz w:val="18"/>
                <w:szCs w:val="18"/>
                <w:lang w:val="en-US"/>
              </w:rPr>
            </w:pPr>
            <w:r w:rsidRPr="00D017C6">
              <w:rPr>
                <w:rFonts w:ascii="Arial" w:eastAsiaTheme="minorHAnsi" w:hAnsi="Arial" w:cs="Arial"/>
                <w:sz w:val="18"/>
                <w:szCs w:val="18"/>
                <w:lang w:val="en-US"/>
              </w:rPr>
              <w:t>(N, Mn)</w:t>
            </w:r>
          </w:p>
          <w:p w:rsidR="00AE5679" w:rsidRPr="00D017C6" w:rsidRDefault="00AE5679" w:rsidP="00AE5679">
            <w:pPr>
              <w:rPr>
                <w:rFonts w:ascii="Arial" w:eastAsiaTheme="minorHAnsi" w:hAnsi="Arial" w:cs="Arial"/>
                <w:sz w:val="18"/>
                <w:szCs w:val="18"/>
              </w:rPr>
            </w:pPr>
            <w:r w:rsidRPr="00D017C6">
              <w:rPr>
                <w:rFonts w:ascii="Arial" w:hAnsi="Arial" w:cs="Arial"/>
                <w:sz w:val="18"/>
                <w:szCs w:val="18"/>
              </w:rPr>
              <w:t>30.01.2027</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eastAsiaTheme="minorHAnsi" w:hAnsi="Arial" w:cs="Arial"/>
                <w:sz w:val="18"/>
                <w:szCs w:val="18"/>
                <w:lang w:val="en-US"/>
              </w:rPr>
            </w:pPr>
            <w:r w:rsidRPr="00D017C6">
              <w:rPr>
                <w:rFonts w:ascii="Arial" w:eastAsiaTheme="minorHAnsi" w:hAnsi="Arial" w:cs="Arial"/>
                <w:sz w:val="18"/>
                <w:szCs w:val="18"/>
                <w:lang w:val="ru-RU"/>
              </w:rPr>
              <w:t>ООО “TERRA AGRO”, Узбекистан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«Yara International ASA» Финландия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eastAsiaTheme="minorHAnsi" w:hAnsi="Arial" w:cs="Arial"/>
                <w:sz w:val="18"/>
                <w:szCs w:val="18"/>
              </w:rPr>
            </w:pPr>
            <w:r w:rsidRPr="00D017C6">
              <w:rPr>
                <w:rFonts w:ascii="Arial" w:eastAsiaTheme="minorHAnsi" w:hAnsi="Arial" w:cs="Arial"/>
                <w:sz w:val="18"/>
                <w:szCs w:val="18"/>
              </w:rPr>
              <w:t>Карбамид</w:t>
            </w:r>
          </w:p>
          <w:p w:rsidR="00AE5679" w:rsidRPr="00D017C6" w:rsidRDefault="00AE5679" w:rsidP="00AE5679">
            <w:pPr>
              <w:rPr>
                <w:rFonts w:ascii="Arial" w:eastAsiaTheme="minorHAnsi" w:hAnsi="Arial" w:cs="Arial"/>
                <w:sz w:val="18"/>
                <w:szCs w:val="18"/>
              </w:rPr>
            </w:pPr>
            <w:r w:rsidRPr="00D017C6">
              <w:rPr>
                <w:rFonts w:ascii="Arial" w:eastAsiaTheme="minorHAnsi" w:hAnsi="Arial" w:cs="Arial"/>
                <w:sz w:val="18"/>
                <w:szCs w:val="18"/>
              </w:rPr>
              <w:t xml:space="preserve"> (азот (N))</w:t>
            </w:r>
          </w:p>
          <w:p w:rsidR="00AE5679" w:rsidRPr="00D017C6" w:rsidRDefault="00AE5679" w:rsidP="00AE5679">
            <w:pPr>
              <w:rPr>
                <w:rFonts w:ascii="Arial" w:eastAsiaTheme="minorHAnsi" w:hAnsi="Arial" w:cs="Arial"/>
                <w:sz w:val="18"/>
                <w:szCs w:val="18"/>
              </w:rPr>
            </w:pPr>
            <w:r w:rsidRPr="00D017C6">
              <w:rPr>
                <w:rFonts w:ascii="Arial" w:hAnsi="Arial" w:cs="Arial"/>
                <w:sz w:val="18"/>
                <w:szCs w:val="18"/>
              </w:rPr>
              <w:t>30.04.2026</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eastAsiaTheme="minorHAnsi" w:hAnsi="Arial" w:cs="Arial"/>
                <w:sz w:val="18"/>
                <w:szCs w:val="18"/>
              </w:rPr>
            </w:pPr>
            <w:r w:rsidRPr="00D017C6">
              <w:rPr>
                <w:rFonts w:ascii="Arial" w:eastAsiaTheme="minorHAnsi" w:hAnsi="Arial" w:cs="Arial"/>
                <w:sz w:val="18"/>
                <w:szCs w:val="18"/>
                <w:lang w:val="ru-RU"/>
              </w:rPr>
              <w:t>«Fargʼonaazot» АЖ, Ўзбекистон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«Yara International ASA» Финландия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adjustRightInd w:val="0"/>
              <w:rPr>
                <w:rFonts w:ascii="Arial" w:eastAsiaTheme="minorHAnsi" w:hAnsi="Arial" w:cs="Arial"/>
                <w:sz w:val="18"/>
                <w:szCs w:val="18"/>
                <w:lang w:val="en-US"/>
              </w:rPr>
            </w:pPr>
            <w:r w:rsidRPr="00D017C6">
              <w:rPr>
                <w:rFonts w:ascii="Arial" w:eastAsiaTheme="minorHAnsi" w:hAnsi="Arial" w:cs="Arial"/>
                <w:sz w:val="18"/>
                <w:szCs w:val="18"/>
                <w:lang w:val="en-US"/>
              </w:rPr>
              <w:t xml:space="preserve">Yara Vita Universal Bio </w:t>
            </w:r>
          </w:p>
          <w:p w:rsidR="00AE5679" w:rsidRPr="00D017C6" w:rsidRDefault="00AE5679" w:rsidP="00AE5679">
            <w:pPr>
              <w:adjustRightInd w:val="0"/>
              <w:rPr>
                <w:rFonts w:ascii="Arial" w:eastAsiaTheme="minorHAnsi" w:hAnsi="Arial" w:cs="Arial"/>
                <w:sz w:val="18"/>
                <w:szCs w:val="18"/>
                <w:lang w:val="en-US"/>
              </w:rPr>
            </w:pPr>
            <w:r w:rsidRPr="00D017C6">
              <w:rPr>
                <w:rFonts w:ascii="Arial" w:eastAsiaTheme="minorHAnsi" w:hAnsi="Arial" w:cs="Arial"/>
                <w:sz w:val="18"/>
                <w:szCs w:val="18"/>
                <w:lang w:val="en-US"/>
              </w:rPr>
              <w:t xml:space="preserve">(N, P2O5, K2O+ </w:t>
            </w:r>
            <w:r w:rsidRPr="00D017C6">
              <w:rPr>
                <w:rFonts w:ascii="Arial" w:eastAsiaTheme="minorHAnsi" w:hAnsi="Arial" w:cs="Arial"/>
                <w:sz w:val="18"/>
                <w:szCs w:val="18"/>
              </w:rPr>
              <w:t>микроэлементлар</w:t>
            </w:r>
            <w:r w:rsidRPr="00D017C6">
              <w:rPr>
                <w:rFonts w:ascii="Arial" w:eastAsiaTheme="minorHAnsi" w:hAnsi="Arial" w:cs="Arial"/>
                <w:sz w:val="18"/>
                <w:szCs w:val="18"/>
                <w:lang w:val="en-US"/>
              </w:rPr>
              <w:t>)</w:t>
            </w:r>
          </w:p>
          <w:p w:rsidR="00AE5679" w:rsidRPr="00D017C6" w:rsidRDefault="00AE5679" w:rsidP="00AE5679">
            <w:pPr>
              <w:adjustRightInd w:val="0"/>
              <w:rPr>
                <w:rFonts w:ascii="Arial" w:eastAsiaTheme="minorHAnsi" w:hAnsi="Arial" w:cs="Arial"/>
                <w:sz w:val="18"/>
                <w:szCs w:val="18"/>
                <w:lang w:val="en-US"/>
              </w:rPr>
            </w:pPr>
            <w:r w:rsidRPr="00D017C6">
              <w:rPr>
                <w:rFonts w:ascii="Arial" w:hAnsi="Arial" w:cs="Arial"/>
                <w:sz w:val="18"/>
                <w:szCs w:val="18"/>
              </w:rPr>
              <w:t>30.01.2027</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eastAsiaTheme="minorHAnsi" w:hAnsi="Arial" w:cs="Arial"/>
                <w:sz w:val="18"/>
                <w:szCs w:val="18"/>
                <w:lang w:val="en-US"/>
              </w:rPr>
            </w:pPr>
            <w:r w:rsidRPr="00D017C6">
              <w:rPr>
                <w:rFonts w:ascii="Arial" w:eastAsiaTheme="minorHAnsi" w:hAnsi="Arial" w:cs="Arial"/>
                <w:sz w:val="18"/>
                <w:szCs w:val="18"/>
                <w:lang w:val="ru-RU"/>
              </w:rPr>
              <w:t>ООО “TERRA AGRO”, Узбекистан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«Yara International ASA» Финландия</w:t>
            </w:r>
          </w:p>
        </w:tc>
      </w:tr>
      <w:tr w:rsidR="00AE5679" w:rsidRPr="00D017C6" w:rsidTr="00AE5679">
        <w:tblPrEx>
          <w:tblCellMar>
            <w:top w:w="57" w:type="dxa"/>
            <w:right w:w="108" w:type="dxa"/>
          </w:tblCellMar>
        </w:tblPrEx>
        <w:trPr>
          <w:trHeight w:val="20"/>
        </w:trPr>
        <w:tc>
          <w:tcPr>
            <w:tcW w:w="3166"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adjustRightInd w:val="0"/>
              <w:rPr>
                <w:rFonts w:ascii="Arial" w:eastAsiaTheme="minorHAnsi" w:hAnsi="Arial" w:cs="Arial"/>
                <w:sz w:val="18"/>
                <w:szCs w:val="18"/>
                <w:lang w:val="en-US"/>
              </w:rPr>
            </w:pPr>
            <w:r w:rsidRPr="00D017C6">
              <w:rPr>
                <w:rFonts w:ascii="Arial" w:eastAsiaTheme="minorHAnsi" w:hAnsi="Arial" w:cs="Arial"/>
                <w:sz w:val="18"/>
                <w:szCs w:val="18"/>
                <w:lang w:val="en-US"/>
              </w:rPr>
              <w:t xml:space="preserve">Yara Vita Fruitrel </w:t>
            </w:r>
          </w:p>
          <w:p w:rsidR="00AE5679" w:rsidRPr="00D017C6" w:rsidRDefault="00AE5679" w:rsidP="00AE5679">
            <w:pPr>
              <w:adjustRightInd w:val="0"/>
              <w:rPr>
                <w:rFonts w:ascii="Arial" w:eastAsiaTheme="minorHAnsi" w:hAnsi="Arial" w:cs="Arial"/>
                <w:sz w:val="18"/>
                <w:szCs w:val="18"/>
                <w:lang w:val="en-US"/>
              </w:rPr>
            </w:pPr>
            <w:r w:rsidRPr="00D017C6">
              <w:rPr>
                <w:rFonts w:ascii="Arial" w:eastAsiaTheme="minorHAnsi" w:hAnsi="Arial" w:cs="Arial"/>
                <w:sz w:val="18"/>
                <w:szCs w:val="18"/>
                <w:lang w:val="en-US"/>
              </w:rPr>
              <w:t>(Zn (</w:t>
            </w:r>
            <w:r w:rsidRPr="00D017C6">
              <w:rPr>
                <w:rFonts w:ascii="Arial" w:eastAsiaTheme="minorHAnsi" w:hAnsi="Arial" w:cs="Arial"/>
                <w:sz w:val="18"/>
                <w:szCs w:val="18"/>
              </w:rPr>
              <w:t>цинк</w:t>
            </w:r>
            <w:r w:rsidRPr="00D017C6">
              <w:rPr>
                <w:rFonts w:ascii="Arial" w:eastAsiaTheme="minorHAnsi" w:hAnsi="Arial" w:cs="Arial"/>
                <w:sz w:val="18"/>
                <w:szCs w:val="18"/>
                <w:lang w:val="en-US"/>
              </w:rPr>
              <w:t>), B (</w:t>
            </w:r>
            <w:r w:rsidRPr="00D017C6">
              <w:rPr>
                <w:rFonts w:ascii="Arial" w:eastAsiaTheme="minorHAnsi" w:hAnsi="Arial" w:cs="Arial"/>
                <w:sz w:val="18"/>
                <w:szCs w:val="18"/>
              </w:rPr>
              <w:t>бор</w:t>
            </w:r>
            <w:r w:rsidRPr="00D017C6">
              <w:rPr>
                <w:rFonts w:ascii="Arial" w:eastAsiaTheme="minorHAnsi" w:hAnsi="Arial" w:cs="Arial"/>
                <w:sz w:val="18"/>
                <w:szCs w:val="18"/>
                <w:lang w:val="en-US"/>
              </w:rPr>
              <w:t>)</w:t>
            </w:r>
          </w:p>
          <w:p w:rsidR="00AE5679" w:rsidRPr="00D017C6" w:rsidRDefault="00AE5679" w:rsidP="00AE5679">
            <w:pPr>
              <w:adjustRightInd w:val="0"/>
              <w:rPr>
                <w:rFonts w:ascii="Arial" w:eastAsiaTheme="minorHAnsi" w:hAnsi="Arial" w:cs="Arial"/>
                <w:sz w:val="18"/>
                <w:szCs w:val="18"/>
              </w:rPr>
            </w:pPr>
            <w:r w:rsidRPr="00D017C6">
              <w:rPr>
                <w:rFonts w:ascii="Arial" w:hAnsi="Arial" w:cs="Arial"/>
                <w:sz w:val="18"/>
                <w:szCs w:val="18"/>
              </w:rPr>
              <w:t>30.01.2027</w:t>
            </w:r>
          </w:p>
        </w:tc>
        <w:tc>
          <w:tcPr>
            <w:tcW w:w="3402" w:type="dxa"/>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pStyle w:val="TableParagraph"/>
              <w:spacing w:before="0"/>
              <w:ind w:left="0"/>
              <w:rPr>
                <w:rFonts w:ascii="Arial" w:eastAsiaTheme="minorHAnsi" w:hAnsi="Arial" w:cs="Arial"/>
                <w:sz w:val="18"/>
                <w:szCs w:val="18"/>
              </w:rPr>
            </w:pPr>
            <w:r w:rsidRPr="00D017C6">
              <w:rPr>
                <w:rFonts w:ascii="Arial" w:eastAsiaTheme="minorHAnsi" w:hAnsi="Arial" w:cs="Arial"/>
                <w:sz w:val="18"/>
                <w:szCs w:val="18"/>
                <w:lang w:val="ru-RU"/>
              </w:rPr>
              <w:t>ООО “TERRA AGRO”, Узбекистан</w:t>
            </w:r>
          </w:p>
        </w:tc>
        <w:tc>
          <w:tcPr>
            <w:tcW w:w="3356" w:type="dxa"/>
            <w:gridSpan w:val="2"/>
            <w:tcBorders>
              <w:top w:val="single" w:sz="4" w:space="0" w:color="000000"/>
              <w:left w:val="single" w:sz="4" w:space="0" w:color="000000"/>
              <w:bottom w:val="single" w:sz="4" w:space="0" w:color="000000"/>
              <w:right w:val="single" w:sz="4" w:space="0" w:color="000000"/>
            </w:tcBorders>
            <w:vAlign w:val="center"/>
          </w:tcPr>
          <w:p w:rsidR="00AE5679" w:rsidRPr="00D017C6" w:rsidRDefault="00AE5679" w:rsidP="00AE5679">
            <w:pPr>
              <w:rPr>
                <w:rFonts w:ascii="Arial" w:hAnsi="Arial" w:cs="Arial"/>
                <w:sz w:val="18"/>
                <w:szCs w:val="18"/>
              </w:rPr>
            </w:pPr>
            <w:r w:rsidRPr="00D017C6">
              <w:rPr>
                <w:rFonts w:ascii="Arial" w:hAnsi="Arial" w:cs="Arial"/>
                <w:sz w:val="18"/>
                <w:szCs w:val="18"/>
              </w:rPr>
              <w:t>«Yara International ASA» Финландия</w:t>
            </w:r>
          </w:p>
        </w:tc>
      </w:tr>
    </w:tbl>
    <w:p w:rsidR="00AE5679" w:rsidRPr="00AD5AB3" w:rsidRDefault="00AE5679" w:rsidP="00AE5679">
      <w:pPr>
        <w:ind w:hanging="10"/>
        <w:rPr>
          <w:rFonts w:ascii="Arial" w:hAnsi="Arial" w:cs="Arial"/>
          <w:sz w:val="18"/>
          <w:szCs w:val="18"/>
        </w:rPr>
      </w:pPr>
      <w:r w:rsidRPr="00AD5AB3">
        <w:rPr>
          <w:rFonts w:ascii="Arial" w:hAnsi="Arial" w:cs="Arial"/>
          <w:sz w:val="18"/>
          <w:szCs w:val="18"/>
        </w:rPr>
        <w:t xml:space="preserve">* – </w:t>
      </w:r>
      <w:r w:rsidRPr="00AD5AB3">
        <w:rPr>
          <w:rFonts w:ascii="Arial" w:hAnsi="Arial" w:cs="Arial"/>
          <w:i/>
          <w:sz w:val="18"/>
          <w:szCs w:val="18"/>
        </w:rPr>
        <w:t>фақат техник экинларни озиқлантириш учун;</w:t>
      </w:r>
    </w:p>
    <w:p w:rsidR="00AE5679" w:rsidRPr="00AD5AB3" w:rsidRDefault="00AE5679" w:rsidP="00AE5679">
      <w:pPr>
        <w:ind w:hanging="10"/>
        <w:rPr>
          <w:rFonts w:ascii="Arial" w:hAnsi="Arial" w:cs="Arial"/>
          <w:sz w:val="18"/>
          <w:szCs w:val="18"/>
        </w:rPr>
      </w:pPr>
      <w:r w:rsidRPr="00AD5AB3">
        <w:rPr>
          <w:rFonts w:ascii="Arial" w:hAnsi="Arial" w:cs="Arial"/>
          <w:sz w:val="18"/>
          <w:szCs w:val="18"/>
        </w:rPr>
        <w:t xml:space="preserve">** – </w:t>
      </w:r>
      <w:r w:rsidRPr="00AD5AB3">
        <w:rPr>
          <w:rFonts w:ascii="Arial" w:hAnsi="Arial" w:cs="Arial"/>
          <w:i/>
          <w:sz w:val="18"/>
          <w:szCs w:val="18"/>
        </w:rPr>
        <w:t>шўрланмаган тупроқларда ўстирилаётган ўсимликларни озиқлантириш учун;</w:t>
      </w:r>
    </w:p>
    <w:p w:rsidR="00AE5679" w:rsidRPr="00AD5AB3" w:rsidRDefault="00AE5679" w:rsidP="00AE5679">
      <w:pPr>
        <w:ind w:hanging="10"/>
        <w:rPr>
          <w:rFonts w:ascii="Arial" w:hAnsi="Arial" w:cs="Arial"/>
          <w:sz w:val="18"/>
          <w:szCs w:val="18"/>
        </w:rPr>
      </w:pPr>
      <w:r w:rsidRPr="00AD5AB3">
        <w:rPr>
          <w:rFonts w:ascii="Arial" w:hAnsi="Arial" w:cs="Arial"/>
          <w:i/>
          <w:sz w:val="18"/>
          <w:szCs w:val="18"/>
        </w:rPr>
        <w:t>*** – барча қишлоқ хўжалик экинларида қўллаш ва чорвачиликда озуқага қўшиб бериш мумкин.</w:t>
      </w:r>
    </w:p>
    <w:p w:rsidR="00AE5679" w:rsidRDefault="00AE5679">
      <w:pPr>
        <w:widowControl/>
        <w:autoSpaceDE/>
        <w:autoSpaceDN/>
        <w:rPr>
          <w:rFonts w:ascii="Arial" w:hAnsi="Arial"/>
          <w:b/>
          <w:i/>
          <w:sz w:val="28"/>
        </w:rPr>
      </w:pPr>
      <w:r>
        <w:rPr>
          <w:rFonts w:ascii="Arial" w:hAnsi="Arial"/>
          <w:b/>
          <w:i/>
          <w:sz w:val="28"/>
        </w:rPr>
        <w:br w:type="page"/>
      </w:r>
    </w:p>
    <w:p w:rsidR="00AE5679" w:rsidRPr="00AE5679" w:rsidRDefault="00690956" w:rsidP="00AE5679">
      <w:pPr>
        <w:jc w:val="center"/>
        <w:rPr>
          <w:rFonts w:ascii="Arial" w:hAnsi="Arial" w:cs="Arial"/>
          <w:b/>
          <w:sz w:val="28"/>
          <w:szCs w:val="32"/>
          <w:lang w:val="uz-Cyrl-UZ"/>
        </w:rPr>
      </w:pPr>
      <w:r>
        <w:rPr>
          <w:i/>
          <w:noProof/>
          <w:lang w:eastAsia="ru-RU"/>
        </w:rPr>
        <w:lastRenderedPageBreak/>
        <mc:AlternateContent>
          <mc:Choice Requires="wps">
            <w:drawing>
              <wp:anchor distT="0" distB="0" distL="114300" distR="114300" simplePos="0" relativeHeight="251687936" behindDoc="0" locked="0" layoutInCell="1" allowOverlap="1" wp14:anchorId="3B945F19" wp14:editId="46111E05">
                <wp:simplePos x="0" y="0"/>
                <wp:positionH relativeFrom="margin">
                  <wp:posOffset>-66675</wp:posOffset>
                </wp:positionH>
                <wp:positionV relativeFrom="paragraph">
                  <wp:posOffset>-370205</wp:posOffset>
                </wp:positionV>
                <wp:extent cx="6010275" cy="342900"/>
                <wp:effectExtent l="0" t="0" r="28575" b="19050"/>
                <wp:wrapNone/>
                <wp:docPr id="35" name="Надпись 35"/>
                <wp:cNvGraphicFramePr/>
                <a:graphic xmlns:a="http://schemas.openxmlformats.org/drawingml/2006/main">
                  <a:graphicData uri="http://schemas.microsoft.com/office/word/2010/wordprocessingShape">
                    <wps:wsp>
                      <wps:cNvSpPr txBox="1"/>
                      <wps:spPr>
                        <a:xfrm>
                          <a:off x="0" y="0"/>
                          <a:ext cx="6010275" cy="342900"/>
                        </a:xfrm>
                        <a:prstGeom prst="rect">
                          <a:avLst/>
                        </a:prstGeom>
                        <a:ln/>
                      </wps:spPr>
                      <wps:style>
                        <a:lnRef idx="3">
                          <a:schemeClr val="lt1"/>
                        </a:lnRef>
                        <a:fillRef idx="1">
                          <a:schemeClr val="accent3"/>
                        </a:fillRef>
                        <a:effectRef idx="1">
                          <a:schemeClr val="accent3"/>
                        </a:effectRef>
                        <a:fontRef idx="minor">
                          <a:schemeClr val="lt1"/>
                        </a:fontRef>
                      </wps:style>
                      <wps:txbx>
                        <w:txbxContent>
                          <w:p w:rsidR="00690956" w:rsidRPr="00690956" w:rsidRDefault="00690956" w:rsidP="00690956">
                            <w:pPr>
                              <w:jc w:val="center"/>
                              <w:rPr>
                                <w:b/>
                              </w:rPr>
                            </w:pPr>
                            <w:r w:rsidRPr="00AE5679">
                              <w:rPr>
                                <w:rFonts w:ascii="Arial" w:hAnsi="Arial" w:cs="Arial"/>
                                <w:b/>
                                <w:sz w:val="28"/>
                                <w:szCs w:val="32"/>
                                <w:lang w:val="uz-Cyrl-UZ"/>
                              </w:rPr>
                              <w:t>ТУПРОҚ МЕЛИОРАНТЛАРИ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45F19" id="Надпись 35" o:spid="_x0000_s1038" type="#_x0000_t202" style="position:absolute;left:0;text-align:left;margin-left:-5.25pt;margin-top:-29.15pt;width:473.25pt;height:27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y5MigIAADsFAAAOAAAAZHJzL2Uyb0RvYy54bWysVM1OGzEQvlfqO1i+l80fUCI2KAVRVUKA&#10;ChVnx2uTlbwe155kN731ziv0HXroobe+Qnijjr3ZBFEurXrZtef/m/nGxydNZdhS+VCCzXl/r8eZ&#10;shKK0t7n/NPt+Zu3nAUUthAGrMr5SgV+Mnn96rh2YzWAOZhCeUZBbBjXLudzRDfOsiDnqhJhD5yy&#10;pNTgK4F09fdZ4UVN0SuTDXq9g6wGXzgPUoVA0rNWyScpvtZK4pXWQSEzOafaMH19+s7iN5sci/G9&#10;F25eyk0Z4h+qqERpKek21JlAwRa+/CNUVUoPATTuSagy0LqUKmEgNP3eMzQ3c+FUwkLNCW7bpvD/&#10;wsrL5bVnZZHz4T5nVlQ0o/W39ff1j/Wv9c/Hr48PjBTUpdqFMRnfODLH5h00NO1OHkgYwTfaV/FP&#10;sBjpqd+rbY9Vg0yS8IBgDg4plyTdcDQ46qUhZDtv5wO+V1CxeMi5pxmm1orlRUCqhEw7k5jM2CiL&#10;5bVlpBOujGqVH5UmeJR4mIIkYqlT49lSECUMJhAU0liyjC66NGbr1H/JSUipLA4jenLc2EdXlQj3&#10;N85bj5QZLG6dq9KCfyn7rmTd2nfoW8wRPjazJs20P+hGNINiRZPz0G5AcPK8pPZeiIDXwhPlaVi0&#10;xnhFH22gzjlsTpzNwX95SR7tiYmk5aymFcp5+LwQXnFmPlji6FF/NIo7ly6j/cMBXfxTzeypxi6q&#10;U6CR9OnBcDIdoz2a7qg9VHe07dOYlVTCSsqdc+yOp9guNr0WUk2nyYi2zAm8sDdOxtCxzZE8t82d&#10;8G7DMCRuXkK3bGL8jGitbfS0MF0g6DKxMDa67epmALShiRCb1yQ+AU/vyWr35k1+AwAA//8DAFBL&#10;AwQUAAYACAAAACEAHz11H94AAAAKAQAADwAAAGRycy9kb3ducmV2LnhtbEyPMU/DQAyFdyT+w8lI&#10;bO2lpClpyKVCSGWAqYWh4zXnJhE5XxRf2/DvMRNstt/T8/fKzeR7dcGRu0AGFvMEFFIdXEeNgc+P&#10;7SwHxdGSs30gNPCNDJvq9qa0hQtX2uFlHxslIcSFNdDGOBRac92itzwPA5JopzB6G2UdG+1Ge5Vw&#10;3+uHJFlpbzuSD60d8KXF+mt/9gZc3b0tH18P2x1pzk7vaa4J2Zj7u+n5CVTEKf6Z4Rdf0KESpmM4&#10;k2PVG5gtkkysMmR5Ckoc63Ql7Y5yWaagq1L/r1D9AAAA//8DAFBLAQItABQABgAIAAAAIQC2gziS&#10;/gAAAOEBAAATAAAAAAAAAAAAAAAAAAAAAABbQ29udGVudF9UeXBlc10ueG1sUEsBAi0AFAAGAAgA&#10;AAAhADj9If/WAAAAlAEAAAsAAAAAAAAAAAAAAAAALwEAAF9yZWxzLy5yZWxzUEsBAi0AFAAGAAgA&#10;AAAhAHk7LkyKAgAAOwUAAA4AAAAAAAAAAAAAAAAALgIAAGRycy9lMm9Eb2MueG1sUEsBAi0AFAAG&#10;AAgAAAAhAB89dR/eAAAACgEAAA8AAAAAAAAAAAAAAAAA5AQAAGRycy9kb3ducmV2LnhtbFBLBQYA&#10;AAAABAAEAPMAAADvBQAAAAA=&#10;" fillcolor="#a5a5a5 [3206]" strokecolor="white [3201]" strokeweight="1.5pt">
                <v:textbox>
                  <w:txbxContent>
                    <w:p w:rsidR="00690956" w:rsidRPr="00690956" w:rsidRDefault="00690956" w:rsidP="00690956">
                      <w:pPr>
                        <w:jc w:val="center"/>
                        <w:rPr>
                          <w:b/>
                        </w:rPr>
                      </w:pPr>
                      <w:r w:rsidRPr="00AE5679">
                        <w:rPr>
                          <w:rFonts w:ascii="Arial" w:hAnsi="Arial" w:cs="Arial"/>
                          <w:b/>
                          <w:sz w:val="28"/>
                          <w:szCs w:val="32"/>
                          <w:lang w:val="uz-Cyrl-UZ"/>
                        </w:rPr>
                        <w:t>ТУПРОҚ МЕЛИОРАНТЛАРИ</w:t>
                      </w:r>
                    </w:p>
                  </w:txbxContent>
                </v:textbox>
                <w10:wrap anchorx="margin"/>
              </v:shape>
            </w:pict>
          </mc:Fallback>
        </mc:AlternateContent>
      </w:r>
    </w:p>
    <w:tbl>
      <w:tblPr>
        <w:tblW w:w="99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19"/>
        <w:gridCol w:w="3402"/>
        <w:gridCol w:w="3403"/>
      </w:tblGrid>
      <w:tr w:rsidR="00AE5679" w:rsidRPr="00407E53" w:rsidTr="00AE5679">
        <w:trPr>
          <w:jc w:val="center"/>
        </w:trPr>
        <w:tc>
          <w:tcPr>
            <w:tcW w:w="3119" w:type="dxa"/>
            <w:vAlign w:val="center"/>
          </w:tcPr>
          <w:p w:rsidR="00AE5679" w:rsidRPr="00407E53" w:rsidRDefault="00AE5679" w:rsidP="00AE5679">
            <w:pPr>
              <w:jc w:val="center"/>
              <w:rPr>
                <w:rFonts w:ascii="Arial" w:hAnsi="Arial" w:cs="Arial"/>
                <w:b/>
                <w:sz w:val="18"/>
                <w:szCs w:val="18"/>
                <w:lang w:val="uz-Cyrl-UZ"/>
              </w:rPr>
            </w:pPr>
            <w:r w:rsidRPr="00407E53">
              <w:rPr>
                <w:rFonts w:ascii="Arial" w:hAnsi="Arial" w:cs="Arial"/>
                <w:b/>
                <w:sz w:val="18"/>
                <w:szCs w:val="18"/>
                <w:lang w:val="uz-Cyrl-UZ"/>
              </w:rPr>
              <w:t>Агрохимикатнинг номи, қайта рўйхатга олиш санаси</w:t>
            </w:r>
          </w:p>
        </w:tc>
        <w:tc>
          <w:tcPr>
            <w:tcW w:w="3402" w:type="dxa"/>
            <w:vAlign w:val="center"/>
          </w:tcPr>
          <w:p w:rsidR="00AE5679" w:rsidRPr="00407E53" w:rsidRDefault="00AE5679" w:rsidP="00AE5679">
            <w:pPr>
              <w:jc w:val="center"/>
              <w:rPr>
                <w:rFonts w:ascii="Arial" w:hAnsi="Arial" w:cs="Arial"/>
                <w:b/>
                <w:sz w:val="18"/>
                <w:szCs w:val="18"/>
                <w:lang w:val="uz-Cyrl-UZ"/>
              </w:rPr>
            </w:pPr>
            <w:r w:rsidRPr="00407E53">
              <w:rPr>
                <w:rFonts w:ascii="Arial" w:hAnsi="Arial" w:cs="Arial"/>
                <w:b/>
                <w:sz w:val="18"/>
                <w:szCs w:val="18"/>
                <w:lang w:val="uz-Cyrl-UZ"/>
              </w:rPr>
              <w:t>Регистрант</w:t>
            </w:r>
          </w:p>
        </w:tc>
        <w:tc>
          <w:tcPr>
            <w:tcW w:w="3403" w:type="dxa"/>
            <w:vAlign w:val="center"/>
          </w:tcPr>
          <w:p w:rsidR="00AE5679" w:rsidRPr="00407E53" w:rsidRDefault="00AE5679" w:rsidP="00AE5679">
            <w:pPr>
              <w:jc w:val="center"/>
              <w:rPr>
                <w:rFonts w:ascii="Arial" w:hAnsi="Arial" w:cs="Arial"/>
                <w:b/>
                <w:sz w:val="18"/>
                <w:szCs w:val="18"/>
                <w:lang w:val="uz-Cyrl-UZ"/>
              </w:rPr>
            </w:pPr>
            <w:r w:rsidRPr="00407E53">
              <w:rPr>
                <w:rFonts w:ascii="Arial" w:hAnsi="Arial" w:cs="Arial"/>
                <w:b/>
                <w:sz w:val="18"/>
                <w:szCs w:val="18"/>
                <w:lang w:val="uz-Cyrl-UZ"/>
              </w:rPr>
              <w:t>Ишлаб чиқарувчи корхона</w:t>
            </w:r>
          </w:p>
        </w:tc>
      </w:tr>
      <w:tr w:rsidR="00AE5679" w:rsidRPr="00407E53" w:rsidTr="00AE5679">
        <w:trPr>
          <w:trHeight w:val="567"/>
          <w:jc w:val="center"/>
        </w:trPr>
        <w:tc>
          <w:tcPr>
            <w:tcW w:w="3119" w:type="dxa"/>
          </w:tcPr>
          <w:p w:rsidR="00AE5679" w:rsidRPr="00407E53" w:rsidRDefault="00AE5679" w:rsidP="00AE5679">
            <w:pPr>
              <w:rPr>
                <w:rFonts w:ascii="Arial" w:hAnsi="Arial" w:cs="Arial"/>
                <w:sz w:val="18"/>
                <w:szCs w:val="18"/>
                <w:lang w:val="uz-Cyrl-UZ"/>
              </w:rPr>
            </w:pPr>
            <w:r w:rsidRPr="00407E53">
              <w:rPr>
                <w:rFonts w:ascii="Arial" w:hAnsi="Arial" w:cs="Arial"/>
                <w:sz w:val="18"/>
                <w:szCs w:val="18"/>
              </w:rPr>
              <w:t>Биосолвент  суюқ.</w:t>
            </w:r>
            <w:r w:rsidRPr="00407E53">
              <w:rPr>
                <w:rFonts w:ascii="Arial" w:hAnsi="Arial" w:cs="Arial"/>
                <w:sz w:val="18"/>
                <w:szCs w:val="18"/>
                <w:vertAlign w:val="superscript"/>
              </w:rPr>
              <w:t xml:space="preserve"> </w:t>
            </w:r>
            <w:r w:rsidRPr="00407E53">
              <w:rPr>
                <w:rFonts w:ascii="Arial" w:hAnsi="Arial" w:cs="Arial"/>
                <w:sz w:val="18"/>
                <w:szCs w:val="18"/>
              </w:rPr>
              <w:t xml:space="preserve"> </w:t>
            </w:r>
          </w:p>
          <w:p w:rsidR="00AE5679" w:rsidRPr="00407E53" w:rsidRDefault="00AE5679" w:rsidP="00AE5679">
            <w:pPr>
              <w:rPr>
                <w:rFonts w:ascii="Arial" w:hAnsi="Arial" w:cs="Arial"/>
                <w:sz w:val="18"/>
                <w:szCs w:val="18"/>
                <w:lang w:val="uz-Cyrl-UZ"/>
              </w:rPr>
            </w:pPr>
            <w:r w:rsidRPr="00407E53">
              <w:rPr>
                <w:rFonts w:ascii="Arial" w:hAnsi="Arial" w:cs="Arial"/>
                <w:sz w:val="18"/>
                <w:szCs w:val="18"/>
              </w:rPr>
              <w:t xml:space="preserve">(30,0-31,8%  </w:t>
            </w:r>
            <w:r w:rsidRPr="00407E53">
              <w:rPr>
                <w:rFonts w:ascii="Arial" w:hAnsi="Arial" w:cs="Arial"/>
                <w:i/>
                <w:sz w:val="18"/>
                <w:szCs w:val="18"/>
              </w:rPr>
              <w:t>полималеин кислотаси).</w:t>
            </w:r>
            <w:r w:rsidRPr="00407E53">
              <w:rPr>
                <w:rFonts w:ascii="Arial" w:hAnsi="Arial" w:cs="Arial"/>
                <w:sz w:val="18"/>
                <w:szCs w:val="18"/>
              </w:rPr>
              <w:t xml:space="preserve"> </w:t>
            </w:r>
          </w:p>
          <w:p w:rsidR="00AE5679" w:rsidRPr="00407E53" w:rsidRDefault="00AE5679" w:rsidP="00AE5679">
            <w:pPr>
              <w:rPr>
                <w:rFonts w:ascii="Arial" w:hAnsi="Arial" w:cs="Arial"/>
                <w:sz w:val="18"/>
                <w:szCs w:val="18"/>
                <w:lang w:val="uz-Cyrl-UZ"/>
              </w:rPr>
            </w:pPr>
            <w:r w:rsidRPr="00407E53">
              <w:rPr>
                <w:rFonts w:ascii="Arial" w:hAnsi="Arial" w:cs="Arial"/>
                <w:sz w:val="18"/>
                <w:szCs w:val="18"/>
                <w:lang w:val="uz-Cyrl-UZ"/>
              </w:rPr>
              <w:t>2023.31.12</w:t>
            </w:r>
          </w:p>
        </w:tc>
        <w:tc>
          <w:tcPr>
            <w:tcW w:w="3402" w:type="dxa"/>
            <w:vAlign w:val="center"/>
          </w:tcPr>
          <w:p w:rsidR="00AE5679" w:rsidRPr="00407E53" w:rsidRDefault="00AE5679" w:rsidP="00AE5679">
            <w:pPr>
              <w:rPr>
                <w:rFonts w:ascii="Arial" w:hAnsi="Arial" w:cs="Arial"/>
                <w:sz w:val="18"/>
                <w:szCs w:val="18"/>
                <w:lang w:val="uz-Cyrl-UZ"/>
              </w:rPr>
            </w:pPr>
            <w:r w:rsidRPr="00407E53">
              <w:rPr>
                <w:rFonts w:ascii="Arial" w:hAnsi="Arial" w:cs="Arial"/>
                <w:sz w:val="18"/>
                <w:szCs w:val="18"/>
              </w:rPr>
              <w:t>Ўзбекистон ФАнинг  Биоорганик кимё институти.</w:t>
            </w:r>
          </w:p>
        </w:tc>
        <w:tc>
          <w:tcPr>
            <w:tcW w:w="3403" w:type="dxa"/>
            <w:vAlign w:val="center"/>
          </w:tcPr>
          <w:p w:rsidR="00AE5679" w:rsidRPr="00407E53" w:rsidRDefault="00AE5679" w:rsidP="00AE5679">
            <w:pPr>
              <w:rPr>
                <w:rFonts w:ascii="Arial" w:hAnsi="Arial" w:cs="Arial"/>
                <w:sz w:val="18"/>
                <w:szCs w:val="18"/>
                <w:lang w:val="uz-Cyrl-UZ"/>
              </w:rPr>
            </w:pPr>
            <w:r w:rsidRPr="00407E53">
              <w:rPr>
                <w:rFonts w:ascii="Arial" w:hAnsi="Arial" w:cs="Arial"/>
                <w:sz w:val="18"/>
                <w:szCs w:val="18"/>
              </w:rPr>
              <w:t>Ўзбекистон ФАнинг  Биоорганик кимё институти.</w:t>
            </w:r>
          </w:p>
        </w:tc>
      </w:tr>
    </w:tbl>
    <w:p w:rsidR="00AE5679" w:rsidRDefault="00AE5679" w:rsidP="00347D82">
      <w:pPr>
        <w:widowControl/>
        <w:autoSpaceDE/>
        <w:autoSpaceDN/>
        <w:ind w:firstLine="708"/>
        <w:jc w:val="both"/>
        <w:rPr>
          <w:rFonts w:ascii="Arial" w:hAnsi="Arial"/>
          <w:b/>
          <w:i/>
          <w:sz w:val="28"/>
        </w:rPr>
      </w:pPr>
    </w:p>
    <w:p w:rsidR="00AE5679" w:rsidRDefault="00AE5679">
      <w:pPr>
        <w:widowControl/>
        <w:autoSpaceDE/>
        <w:autoSpaceDN/>
        <w:rPr>
          <w:rFonts w:ascii="Arial" w:hAnsi="Arial"/>
          <w:b/>
          <w:i/>
          <w:sz w:val="28"/>
        </w:rPr>
      </w:pPr>
      <w:r>
        <w:rPr>
          <w:rFonts w:ascii="Arial" w:hAnsi="Arial"/>
          <w:b/>
          <w:i/>
          <w:sz w:val="28"/>
        </w:rPr>
        <w:br w:type="page"/>
      </w:r>
    </w:p>
    <w:p w:rsidR="00AE5679" w:rsidRPr="00AE5679" w:rsidRDefault="00690956" w:rsidP="00690956">
      <w:pPr>
        <w:jc w:val="center"/>
        <w:rPr>
          <w:rFonts w:ascii="Arial" w:hAnsi="Arial"/>
          <w:b/>
          <w:i/>
          <w:sz w:val="28"/>
        </w:rPr>
      </w:pPr>
      <w:r>
        <w:rPr>
          <w:i/>
          <w:noProof/>
          <w:lang w:eastAsia="ru-RU"/>
        </w:rPr>
        <w:lastRenderedPageBreak/>
        <mc:AlternateContent>
          <mc:Choice Requires="wps">
            <w:drawing>
              <wp:anchor distT="0" distB="0" distL="114300" distR="114300" simplePos="0" relativeHeight="251689984" behindDoc="0" locked="0" layoutInCell="1" allowOverlap="1" wp14:anchorId="1D4B6FE0" wp14:editId="720F9D9C">
                <wp:simplePos x="0" y="0"/>
                <wp:positionH relativeFrom="margin">
                  <wp:align>left</wp:align>
                </wp:positionH>
                <wp:positionV relativeFrom="paragraph">
                  <wp:posOffset>-372110</wp:posOffset>
                </wp:positionV>
                <wp:extent cx="6010275" cy="342900"/>
                <wp:effectExtent l="0" t="0" r="28575" b="19050"/>
                <wp:wrapNone/>
                <wp:docPr id="36" name="Надпись 36"/>
                <wp:cNvGraphicFramePr/>
                <a:graphic xmlns:a="http://schemas.openxmlformats.org/drawingml/2006/main">
                  <a:graphicData uri="http://schemas.microsoft.com/office/word/2010/wordprocessingShape">
                    <wps:wsp>
                      <wps:cNvSpPr txBox="1"/>
                      <wps:spPr>
                        <a:xfrm>
                          <a:off x="0" y="0"/>
                          <a:ext cx="6010275" cy="342900"/>
                        </a:xfrm>
                        <a:prstGeom prst="rect">
                          <a:avLst/>
                        </a:prstGeom>
                        <a:ln/>
                      </wps:spPr>
                      <wps:style>
                        <a:lnRef idx="3">
                          <a:schemeClr val="lt1"/>
                        </a:lnRef>
                        <a:fillRef idx="1">
                          <a:schemeClr val="accent3"/>
                        </a:fillRef>
                        <a:effectRef idx="1">
                          <a:schemeClr val="accent3"/>
                        </a:effectRef>
                        <a:fontRef idx="minor">
                          <a:schemeClr val="lt1"/>
                        </a:fontRef>
                      </wps:style>
                      <wps:txbx>
                        <w:txbxContent>
                          <w:p w:rsidR="00690956" w:rsidRPr="00690956" w:rsidRDefault="00690956" w:rsidP="00690956">
                            <w:pPr>
                              <w:jc w:val="center"/>
                              <w:rPr>
                                <w:b/>
                              </w:rPr>
                            </w:pPr>
                            <w:r w:rsidRPr="00AE5679">
                              <w:rPr>
                                <w:rFonts w:ascii="Arial" w:hAnsi="Arial" w:cs="Arial"/>
                                <w:b/>
                                <w:sz w:val="28"/>
                                <w:szCs w:val="18"/>
                                <w:lang w:val="uz-Cyrl-UZ"/>
                              </w:rPr>
                              <w:t>БИОЎҒИТЛАР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B6FE0" id="Надпись 36" o:spid="_x0000_s1039" type="#_x0000_t202" style="position:absolute;left:0;text-align:left;margin-left:0;margin-top:-29.3pt;width:473.25pt;height:27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kYigIAADsFAAAOAAAAZHJzL2Uyb0RvYy54bWysVM1uEzEQviPxDpbvdPPXlkbdVKFVEVLV&#10;VrSoZ8drNyt5PcaeZDfcuPcVeAcOHLjxCukbMfbmTyUXEJdde+abn29+fHrWVIbNlQ8l2Jx3Dzqc&#10;KSuhKO1jzj/dX755y1lAYQthwKqcL1TgZ6PXr05rN1Q9mIIplGfkxIZh7XI+RXTDLAtyqioRDsAp&#10;S0oNvhJIV/+YFV7U5L0yWa/TOcpq8IXzIFUIJL1olXyU/GutJN5oHRQyk3PKDdPXp+8kfrPRqRg+&#10;euGmpVylIf4hi0qUloJuXF0IFGzmyz9cVaX0EEDjgYQqA61LqRIHYtPtvGBzNxVOJS5UnOA2ZQr/&#10;z628nt96VhY57x9xZkVFPVp+W35f/lj+Wv58/vr8xEhBVapdGBL4zhEcm3fQULfX8kDCSL7Rvop/&#10;osVIT/VebGqsGmSShEdEs3d8yJkkXX/QO+mkJmRba+cDvldQsXjIuaceptKK+VVAyoSga0gMZmyU&#10;xfTaNNIJF0a1yo9KEz0K3E9O0mCpc+PZXNBIGEwkyKWxhIwmujRmY9TdZySkVBb7kT0ZrvDRVKWB&#10;+xvjjUWKDBY3xlVpwe+Lvk1Zt/g1+5ZzpI/NpEk97aYko2gCxYI656HdgODkZUnlvRIBb4Wnkadm&#10;0RrjDX20gTrnsDpxNgX/ZZ884mkSSctZTSuU8/B5JrzizHywNKMn3cEg7ly6DA6Pe3Txu5rJrsbO&#10;qnOglnTpwXAyHSMezfqoPVQPtO3jGJVUwkqKnXNcH8+xXWx6LaQajxOItswJvLJ3TkbXscxxeO6b&#10;B+HdasKQZvMa1ssmhi8GrcVGSwvjGYIu0xRuq7pqAG1oGojVaxKfgN17Qm3fvNFvAAAA//8DAFBL&#10;AwQUAAYACAAAACEA5SxAd9wAAAAHAQAADwAAAGRycy9kb3ducmV2LnhtbEyPsU7DQBBEeyT+4bRI&#10;dMkZsI1jfI4QUiigSqBIefFtbAvfnuW9JObvWSood2Y087Zaz35QZ5y4D2TgbpmAQmqC66k18Pmx&#10;WRSgOFpydgiEBr6RYV1fX1W2dOFCWzzvYqukhLi0BroYx1Jrbjr0lpdhRBLvGCZvo5xTq91kL1Lu&#10;B32fJLn2tidZ6OyILx02X7uTN+Ca/i19fN1vtqQ5O74/FJqQjbm9mZ+fQEWc418YfvEFHWphOoQT&#10;OVaDAXkkGlhkRQ5K7FWaZ6AOoqQ56LrS//nrHwAAAP//AwBQSwECLQAUAAYACAAAACEAtoM4kv4A&#10;AADhAQAAEwAAAAAAAAAAAAAAAAAAAAAAW0NvbnRlbnRfVHlwZXNdLnhtbFBLAQItABQABgAIAAAA&#10;IQA4/SH/1gAAAJQBAAALAAAAAAAAAAAAAAAAAC8BAABfcmVscy8ucmVsc1BLAQItABQABgAIAAAA&#10;IQDxX/kYigIAADsFAAAOAAAAAAAAAAAAAAAAAC4CAABkcnMvZTJvRG9jLnhtbFBLAQItABQABgAI&#10;AAAAIQDlLEB33AAAAAcBAAAPAAAAAAAAAAAAAAAAAOQEAABkcnMvZG93bnJldi54bWxQSwUGAAAA&#10;AAQABADzAAAA7QUAAAAA&#10;" fillcolor="#a5a5a5 [3206]" strokecolor="white [3201]" strokeweight="1.5pt">
                <v:textbox>
                  <w:txbxContent>
                    <w:p w:rsidR="00690956" w:rsidRPr="00690956" w:rsidRDefault="00690956" w:rsidP="00690956">
                      <w:pPr>
                        <w:jc w:val="center"/>
                        <w:rPr>
                          <w:b/>
                        </w:rPr>
                      </w:pPr>
                      <w:r w:rsidRPr="00AE5679">
                        <w:rPr>
                          <w:rFonts w:ascii="Arial" w:hAnsi="Arial" w:cs="Arial"/>
                          <w:b/>
                          <w:sz w:val="28"/>
                          <w:szCs w:val="18"/>
                          <w:lang w:val="uz-Cyrl-UZ"/>
                        </w:rPr>
                        <w:t>БИОЎҒИТЛАР</w:t>
                      </w:r>
                    </w:p>
                  </w:txbxContent>
                </v:textbox>
                <w10:wrap anchorx="margin"/>
              </v:shape>
            </w:pict>
          </mc:Fallback>
        </mc:AlternateContent>
      </w:r>
    </w:p>
    <w:tbl>
      <w:tblPr>
        <w:tblStyle w:val="TableGrid"/>
        <w:tblW w:w="10065" w:type="dxa"/>
        <w:tblInd w:w="-390" w:type="dxa"/>
        <w:tblLayout w:type="fixed"/>
        <w:tblCellMar>
          <w:top w:w="57" w:type="dxa"/>
          <w:left w:w="36" w:type="dxa"/>
        </w:tblCellMar>
        <w:tblLook w:val="04A0" w:firstRow="1" w:lastRow="0" w:firstColumn="1" w:lastColumn="0" w:noHBand="0" w:noVBand="1"/>
      </w:tblPr>
      <w:tblGrid>
        <w:gridCol w:w="1844"/>
        <w:gridCol w:w="992"/>
        <w:gridCol w:w="1134"/>
        <w:gridCol w:w="1985"/>
        <w:gridCol w:w="1984"/>
        <w:gridCol w:w="1134"/>
        <w:gridCol w:w="992"/>
      </w:tblGrid>
      <w:tr w:rsidR="00AE5679" w:rsidRPr="00AE5679" w:rsidTr="00AE5679">
        <w:trPr>
          <w:trHeight w:val="20"/>
          <w:tblHeader/>
        </w:trPr>
        <w:tc>
          <w:tcPr>
            <w:tcW w:w="1844" w:type="dxa"/>
            <w:tcBorders>
              <w:top w:val="single" w:sz="4" w:space="0" w:color="000000"/>
              <w:left w:val="single" w:sz="4" w:space="0" w:color="000000"/>
              <w:bottom w:val="single" w:sz="4" w:space="0" w:color="000000"/>
              <w:right w:val="single" w:sz="4" w:space="0" w:color="000000"/>
            </w:tcBorders>
            <w:vAlign w:val="center"/>
          </w:tcPr>
          <w:p w:rsidR="00AE5679" w:rsidRPr="00AE5679" w:rsidRDefault="00AE5679" w:rsidP="00AE5679">
            <w:pPr>
              <w:jc w:val="center"/>
              <w:rPr>
                <w:rFonts w:ascii="Arial" w:hAnsi="Arial" w:cs="Arial"/>
                <w:sz w:val="18"/>
                <w:szCs w:val="18"/>
              </w:rPr>
            </w:pPr>
            <w:r w:rsidRPr="00AE5679">
              <w:rPr>
                <w:rFonts w:ascii="Arial" w:hAnsi="Arial" w:cs="Arial"/>
                <w:b/>
                <w:sz w:val="18"/>
                <w:szCs w:val="18"/>
              </w:rPr>
              <w:t>Препарат, ишлаб чиқарувчи фирма, мамлакат, қайта</w:t>
            </w:r>
          </w:p>
          <w:p w:rsidR="00AE5679" w:rsidRPr="00AE5679" w:rsidRDefault="00AE5679" w:rsidP="00AE5679">
            <w:pPr>
              <w:jc w:val="center"/>
              <w:rPr>
                <w:rFonts w:ascii="Arial" w:hAnsi="Arial" w:cs="Arial"/>
                <w:sz w:val="18"/>
                <w:szCs w:val="18"/>
              </w:rPr>
            </w:pPr>
            <w:r w:rsidRPr="00AE5679">
              <w:rPr>
                <w:rFonts w:ascii="Arial" w:hAnsi="Arial" w:cs="Arial"/>
                <w:b/>
                <w:sz w:val="18"/>
                <w:szCs w:val="18"/>
              </w:rPr>
              <w:t>рўйхатга олиш са</w:t>
            </w:r>
            <w:r w:rsidRPr="00AE5679">
              <w:rPr>
                <w:rFonts w:ascii="Arial" w:hAnsi="Arial" w:cs="Arial"/>
                <w:b/>
                <w:sz w:val="18"/>
                <w:szCs w:val="18"/>
                <w:lang w:val="uz-Cyrl-UZ"/>
              </w:rPr>
              <w:t>-</w:t>
            </w:r>
            <w:r w:rsidRPr="00AE5679">
              <w:rPr>
                <w:rFonts w:ascii="Arial" w:hAnsi="Arial" w:cs="Arial"/>
                <w:b/>
                <w:sz w:val="18"/>
                <w:szCs w:val="18"/>
              </w:rPr>
              <w:t>наси</w:t>
            </w:r>
          </w:p>
        </w:tc>
        <w:tc>
          <w:tcPr>
            <w:tcW w:w="992" w:type="dxa"/>
            <w:tcBorders>
              <w:top w:val="single" w:sz="4" w:space="0" w:color="000000"/>
              <w:left w:val="single" w:sz="4" w:space="0" w:color="000000"/>
              <w:bottom w:val="single" w:sz="4" w:space="0" w:color="000000"/>
              <w:right w:val="single" w:sz="4" w:space="0" w:color="000000"/>
            </w:tcBorders>
            <w:vAlign w:val="center"/>
          </w:tcPr>
          <w:p w:rsidR="00AE5679" w:rsidRPr="00AE5679" w:rsidRDefault="00AE5679" w:rsidP="00AE5679">
            <w:pPr>
              <w:jc w:val="center"/>
              <w:rPr>
                <w:rFonts w:ascii="Arial" w:hAnsi="Arial" w:cs="Arial"/>
                <w:sz w:val="18"/>
                <w:szCs w:val="18"/>
              </w:rPr>
            </w:pPr>
            <w:r w:rsidRPr="00AE5679">
              <w:rPr>
                <w:rFonts w:ascii="Arial" w:hAnsi="Arial" w:cs="Arial"/>
                <w:b/>
                <w:sz w:val="18"/>
                <w:szCs w:val="18"/>
              </w:rPr>
              <w:t>Сарф меъёри, кг/га ёки л/га</w:t>
            </w:r>
          </w:p>
        </w:tc>
        <w:tc>
          <w:tcPr>
            <w:tcW w:w="1134" w:type="dxa"/>
            <w:tcBorders>
              <w:top w:val="single" w:sz="4" w:space="0" w:color="000000"/>
              <w:left w:val="single" w:sz="4" w:space="0" w:color="000000"/>
              <w:bottom w:val="single" w:sz="4" w:space="0" w:color="000000"/>
              <w:right w:val="single" w:sz="4" w:space="0" w:color="000000"/>
            </w:tcBorders>
            <w:vAlign w:val="center"/>
          </w:tcPr>
          <w:p w:rsidR="00AE5679" w:rsidRPr="00AE5679" w:rsidRDefault="00AE5679" w:rsidP="00AE5679">
            <w:pPr>
              <w:jc w:val="center"/>
              <w:rPr>
                <w:rFonts w:ascii="Arial" w:hAnsi="Arial" w:cs="Arial"/>
                <w:sz w:val="18"/>
                <w:szCs w:val="18"/>
              </w:rPr>
            </w:pPr>
            <w:r w:rsidRPr="00AE5679">
              <w:rPr>
                <w:rFonts w:ascii="Arial" w:hAnsi="Arial" w:cs="Arial"/>
                <w:b/>
                <w:sz w:val="18"/>
                <w:szCs w:val="18"/>
              </w:rPr>
              <w:t>Фойдалани</w:t>
            </w:r>
            <w:r w:rsidRPr="00AE5679">
              <w:rPr>
                <w:rFonts w:ascii="Arial" w:hAnsi="Arial" w:cs="Arial"/>
                <w:b/>
                <w:sz w:val="18"/>
                <w:szCs w:val="18"/>
                <w:lang w:val="uz-Cyrl-UZ"/>
              </w:rPr>
              <w:t>-</w:t>
            </w:r>
            <w:r w:rsidRPr="00AE5679">
              <w:rPr>
                <w:rFonts w:ascii="Arial" w:hAnsi="Arial" w:cs="Arial"/>
                <w:b/>
                <w:sz w:val="18"/>
                <w:szCs w:val="18"/>
              </w:rPr>
              <w:t>ладиган экин тури</w:t>
            </w:r>
          </w:p>
        </w:tc>
        <w:tc>
          <w:tcPr>
            <w:tcW w:w="1985" w:type="dxa"/>
            <w:tcBorders>
              <w:top w:val="single" w:sz="4" w:space="0" w:color="000000"/>
              <w:left w:val="single" w:sz="4" w:space="0" w:color="000000"/>
              <w:bottom w:val="single" w:sz="4" w:space="0" w:color="000000"/>
              <w:right w:val="single" w:sz="4" w:space="0" w:color="000000"/>
            </w:tcBorders>
            <w:vAlign w:val="center"/>
          </w:tcPr>
          <w:p w:rsidR="00AE5679" w:rsidRPr="00AE5679" w:rsidRDefault="00AE5679" w:rsidP="00AE5679">
            <w:pPr>
              <w:jc w:val="center"/>
              <w:rPr>
                <w:rFonts w:ascii="Arial" w:hAnsi="Arial" w:cs="Arial"/>
                <w:sz w:val="18"/>
                <w:szCs w:val="18"/>
              </w:rPr>
            </w:pPr>
            <w:r w:rsidRPr="00AE5679">
              <w:rPr>
                <w:rFonts w:ascii="Arial" w:hAnsi="Arial" w:cs="Arial"/>
                <w:b/>
                <w:sz w:val="18"/>
                <w:szCs w:val="18"/>
              </w:rPr>
              <w:t>Ишлатишдан кўзланган мақсад</w:t>
            </w:r>
          </w:p>
        </w:tc>
        <w:tc>
          <w:tcPr>
            <w:tcW w:w="1984" w:type="dxa"/>
            <w:tcBorders>
              <w:top w:val="single" w:sz="4" w:space="0" w:color="000000"/>
              <w:left w:val="single" w:sz="4" w:space="0" w:color="000000"/>
              <w:bottom w:val="single" w:sz="4" w:space="0" w:color="000000"/>
              <w:right w:val="single" w:sz="4" w:space="0" w:color="000000"/>
            </w:tcBorders>
            <w:vAlign w:val="center"/>
          </w:tcPr>
          <w:p w:rsidR="00AE5679" w:rsidRPr="00AE5679" w:rsidRDefault="00AE5679" w:rsidP="00AE5679">
            <w:pPr>
              <w:jc w:val="center"/>
              <w:rPr>
                <w:rFonts w:ascii="Arial" w:hAnsi="Arial" w:cs="Arial"/>
                <w:sz w:val="18"/>
                <w:szCs w:val="18"/>
              </w:rPr>
            </w:pPr>
            <w:r w:rsidRPr="00AE5679">
              <w:rPr>
                <w:rFonts w:ascii="Arial" w:hAnsi="Arial" w:cs="Arial"/>
                <w:b/>
                <w:sz w:val="18"/>
                <w:szCs w:val="18"/>
              </w:rPr>
              <w:t>Ишлатиш муддати, усули ва тавсия этилган чекловлар</w:t>
            </w:r>
          </w:p>
        </w:tc>
        <w:tc>
          <w:tcPr>
            <w:tcW w:w="1134" w:type="dxa"/>
            <w:tcBorders>
              <w:top w:val="single" w:sz="4" w:space="0" w:color="000000"/>
              <w:left w:val="single" w:sz="4" w:space="0" w:color="000000"/>
              <w:bottom w:val="single" w:sz="4" w:space="0" w:color="000000"/>
              <w:right w:val="single" w:sz="4" w:space="0" w:color="000000"/>
            </w:tcBorders>
            <w:vAlign w:val="center"/>
          </w:tcPr>
          <w:p w:rsidR="00AE5679" w:rsidRPr="00AE5679" w:rsidRDefault="00AE5679" w:rsidP="00AE5679">
            <w:pPr>
              <w:ind w:hanging="18"/>
              <w:jc w:val="center"/>
              <w:rPr>
                <w:rFonts w:ascii="Arial" w:hAnsi="Arial" w:cs="Arial"/>
                <w:sz w:val="18"/>
                <w:szCs w:val="18"/>
              </w:rPr>
            </w:pPr>
            <w:r w:rsidRPr="00AE5679">
              <w:rPr>
                <w:rFonts w:ascii="Arial" w:hAnsi="Arial" w:cs="Arial"/>
                <w:b/>
                <w:sz w:val="18"/>
                <w:szCs w:val="18"/>
              </w:rPr>
              <w:t>Ҳосилни йиғишга</w:t>
            </w:r>
          </w:p>
          <w:p w:rsidR="00AE5679" w:rsidRPr="00AE5679" w:rsidRDefault="00AE5679" w:rsidP="00AE5679">
            <w:pPr>
              <w:jc w:val="center"/>
              <w:rPr>
                <w:rFonts w:ascii="Arial" w:hAnsi="Arial" w:cs="Arial"/>
                <w:sz w:val="18"/>
                <w:szCs w:val="18"/>
              </w:rPr>
            </w:pPr>
            <w:r w:rsidRPr="00AE5679">
              <w:rPr>
                <w:rFonts w:ascii="Arial" w:hAnsi="Arial" w:cs="Arial"/>
                <w:b/>
                <w:sz w:val="18"/>
                <w:szCs w:val="18"/>
              </w:rPr>
              <w:t>қанча қол</w:t>
            </w:r>
            <w:r w:rsidRPr="00AE5679">
              <w:rPr>
                <w:rFonts w:ascii="Arial" w:hAnsi="Arial" w:cs="Arial"/>
                <w:b/>
                <w:sz w:val="18"/>
                <w:szCs w:val="18"/>
                <w:lang w:val="uz-Cyrl-UZ"/>
              </w:rPr>
              <w:t>-</w:t>
            </w:r>
            <w:r w:rsidRPr="00AE5679">
              <w:rPr>
                <w:rFonts w:ascii="Arial" w:hAnsi="Arial" w:cs="Arial"/>
                <w:b/>
                <w:sz w:val="18"/>
                <w:szCs w:val="18"/>
              </w:rPr>
              <w:t>ганда иш­</w:t>
            </w:r>
          </w:p>
          <w:p w:rsidR="00AE5679" w:rsidRPr="00AE5679" w:rsidRDefault="00AE5679" w:rsidP="00AE5679">
            <w:pPr>
              <w:jc w:val="center"/>
              <w:rPr>
                <w:rFonts w:ascii="Arial" w:hAnsi="Arial" w:cs="Arial"/>
                <w:sz w:val="18"/>
                <w:szCs w:val="18"/>
              </w:rPr>
            </w:pPr>
            <w:r w:rsidRPr="00AE5679">
              <w:rPr>
                <w:rFonts w:ascii="Arial" w:hAnsi="Arial" w:cs="Arial"/>
                <w:b/>
                <w:sz w:val="18"/>
                <w:szCs w:val="18"/>
              </w:rPr>
              <w:t>лов тугал</w:t>
            </w:r>
            <w:r w:rsidRPr="00AE5679">
              <w:rPr>
                <w:rFonts w:ascii="Arial" w:hAnsi="Arial" w:cs="Arial"/>
                <w:b/>
                <w:sz w:val="18"/>
                <w:szCs w:val="18"/>
                <w:lang w:val="uz-Cyrl-UZ"/>
              </w:rPr>
              <w:t>-</w:t>
            </w:r>
            <w:r w:rsidRPr="00AE5679">
              <w:rPr>
                <w:rFonts w:ascii="Arial" w:hAnsi="Arial" w:cs="Arial"/>
                <w:b/>
                <w:sz w:val="18"/>
                <w:szCs w:val="18"/>
              </w:rPr>
              <w:t>лана ди, кун</w:t>
            </w:r>
          </w:p>
        </w:tc>
        <w:tc>
          <w:tcPr>
            <w:tcW w:w="992" w:type="dxa"/>
            <w:tcBorders>
              <w:top w:val="single" w:sz="4" w:space="0" w:color="000000"/>
              <w:left w:val="single" w:sz="4" w:space="0" w:color="000000"/>
              <w:bottom w:val="single" w:sz="4" w:space="0" w:color="000000"/>
              <w:right w:val="single" w:sz="4" w:space="0" w:color="000000"/>
            </w:tcBorders>
            <w:vAlign w:val="center"/>
          </w:tcPr>
          <w:p w:rsidR="00AE5679" w:rsidRPr="00AE5679" w:rsidRDefault="00AE5679" w:rsidP="00AE5679">
            <w:pPr>
              <w:jc w:val="center"/>
              <w:rPr>
                <w:rFonts w:ascii="Arial" w:hAnsi="Arial" w:cs="Arial"/>
                <w:sz w:val="18"/>
                <w:szCs w:val="18"/>
              </w:rPr>
            </w:pPr>
            <w:r w:rsidRPr="00AE5679">
              <w:rPr>
                <w:rFonts w:ascii="Arial" w:hAnsi="Arial" w:cs="Arial"/>
                <w:b/>
                <w:sz w:val="18"/>
                <w:szCs w:val="18"/>
              </w:rPr>
              <w:t>Бир мавсумда</w:t>
            </w:r>
          </w:p>
          <w:p w:rsidR="00AE5679" w:rsidRPr="00AE5679" w:rsidRDefault="00AE5679" w:rsidP="00AE5679">
            <w:pPr>
              <w:jc w:val="center"/>
              <w:rPr>
                <w:rFonts w:ascii="Arial" w:hAnsi="Arial" w:cs="Arial"/>
                <w:sz w:val="18"/>
                <w:szCs w:val="18"/>
              </w:rPr>
            </w:pPr>
            <w:r w:rsidRPr="00AE5679">
              <w:rPr>
                <w:rFonts w:ascii="Arial" w:hAnsi="Arial" w:cs="Arial"/>
                <w:b/>
                <w:sz w:val="18"/>
                <w:szCs w:val="18"/>
              </w:rPr>
              <w:t>кўпи би­</w:t>
            </w:r>
          </w:p>
          <w:p w:rsidR="00AE5679" w:rsidRPr="00AE5679" w:rsidRDefault="00AE5679" w:rsidP="00AE5679">
            <w:pPr>
              <w:jc w:val="center"/>
              <w:rPr>
                <w:rFonts w:ascii="Arial" w:hAnsi="Arial" w:cs="Arial"/>
                <w:sz w:val="18"/>
                <w:szCs w:val="18"/>
              </w:rPr>
            </w:pPr>
            <w:r w:rsidRPr="00AE5679">
              <w:rPr>
                <w:rFonts w:ascii="Arial" w:hAnsi="Arial" w:cs="Arial"/>
                <w:b/>
                <w:sz w:val="18"/>
                <w:szCs w:val="18"/>
              </w:rPr>
              <w:t>лан неча марта</w:t>
            </w:r>
          </w:p>
          <w:p w:rsidR="00AE5679" w:rsidRPr="00AE5679" w:rsidRDefault="00AE5679" w:rsidP="00AE5679">
            <w:pPr>
              <w:jc w:val="center"/>
              <w:rPr>
                <w:rFonts w:ascii="Arial" w:hAnsi="Arial" w:cs="Arial"/>
                <w:sz w:val="18"/>
                <w:szCs w:val="18"/>
              </w:rPr>
            </w:pPr>
            <w:r w:rsidRPr="00AE5679">
              <w:rPr>
                <w:rFonts w:ascii="Arial" w:hAnsi="Arial" w:cs="Arial"/>
                <w:b/>
                <w:sz w:val="18"/>
                <w:szCs w:val="18"/>
              </w:rPr>
              <w:t>ишлати</w:t>
            </w:r>
            <w:r w:rsidRPr="00AE5679">
              <w:rPr>
                <w:rFonts w:ascii="Arial" w:hAnsi="Arial" w:cs="Arial"/>
                <w:b/>
                <w:sz w:val="18"/>
                <w:szCs w:val="18"/>
                <w:lang w:val="uz-Cyrl-UZ"/>
              </w:rPr>
              <w:t>-</w:t>
            </w:r>
            <w:r w:rsidRPr="00AE5679">
              <w:rPr>
                <w:rFonts w:ascii="Arial" w:hAnsi="Arial" w:cs="Arial"/>
                <w:b/>
                <w:sz w:val="18"/>
                <w:szCs w:val="18"/>
              </w:rPr>
              <w:t>лади</w:t>
            </w:r>
          </w:p>
        </w:tc>
      </w:tr>
      <w:tr w:rsidR="00AE5679" w:rsidRPr="00AE5679" w:rsidTr="00AE5679">
        <w:trPr>
          <w:trHeight w:val="20"/>
        </w:trPr>
        <w:tc>
          <w:tcPr>
            <w:tcW w:w="10065" w:type="dxa"/>
            <w:gridSpan w:val="7"/>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b/>
                <w:sz w:val="18"/>
                <w:szCs w:val="18"/>
                <w:lang w:val="uz-Cyrl-UZ"/>
              </w:rPr>
            </w:pPr>
            <w:r w:rsidRPr="00AE5679">
              <w:rPr>
                <w:rFonts w:ascii="Arial" w:hAnsi="Arial" w:cs="Arial"/>
                <w:b/>
                <w:sz w:val="18"/>
                <w:szCs w:val="18"/>
              </w:rPr>
              <w:t xml:space="preserve">Аминокислоталар, </w:t>
            </w:r>
            <w:r w:rsidRPr="00AE5679">
              <w:rPr>
                <w:rFonts w:ascii="Arial" w:hAnsi="Arial" w:cs="Arial"/>
                <w:b/>
                <w:sz w:val="18"/>
                <w:szCs w:val="18"/>
                <w:lang w:val="en-US"/>
              </w:rPr>
              <w:t>N</w:t>
            </w:r>
            <w:r w:rsidRPr="00AE5679">
              <w:rPr>
                <w:rFonts w:ascii="Arial" w:hAnsi="Arial" w:cs="Arial"/>
                <w:b/>
                <w:sz w:val="18"/>
                <w:szCs w:val="18"/>
              </w:rPr>
              <w:t>, минераллар, микроэлементлар ва бошқалар</w:t>
            </w:r>
          </w:p>
        </w:tc>
      </w:tr>
      <w:tr w:rsidR="00AE5679" w:rsidRPr="00AE5679" w:rsidTr="00AE5679">
        <w:trPr>
          <w:trHeight w:val="20"/>
        </w:trPr>
        <w:tc>
          <w:tcPr>
            <w:tcW w:w="1844" w:type="dxa"/>
            <w:vMerge w:val="restart"/>
            <w:tcBorders>
              <w:top w:val="single" w:sz="4" w:space="0" w:color="000000"/>
              <w:left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Аминозол</w:t>
            </w:r>
            <w:r w:rsidRPr="00AE5679">
              <w:rPr>
                <w:rFonts w:ascii="Arial" w:hAnsi="Arial" w:cs="Arial"/>
                <w:sz w:val="18"/>
                <w:szCs w:val="18"/>
                <w:vertAlign w:val="superscript"/>
              </w:rPr>
              <w:t>®</w:t>
            </w:r>
            <w:r w:rsidRPr="00AE5679">
              <w:rPr>
                <w:rFonts w:ascii="Arial" w:hAnsi="Arial" w:cs="Arial"/>
                <w:sz w:val="18"/>
                <w:szCs w:val="18"/>
              </w:rPr>
              <w:t xml:space="preserve"> </w:t>
            </w:r>
          </w:p>
          <w:p w:rsidR="00AE5679" w:rsidRPr="00AE5679" w:rsidRDefault="00AE5679" w:rsidP="00AE5679">
            <w:pPr>
              <w:tabs>
                <w:tab w:val="left" w:pos="3689"/>
              </w:tabs>
              <w:rPr>
                <w:rFonts w:ascii="Arial" w:hAnsi="Arial" w:cs="Arial"/>
                <w:sz w:val="18"/>
                <w:szCs w:val="18"/>
                <w:lang w:val="uz-Cyrl-UZ"/>
              </w:rPr>
            </w:pPr>
            <w:r w:rsidRPr="00AE5679">
              <w:rPr>
                <w:rFonts w:ascii="Arial" w:hAnsi="Arial" w:cs="Arial"/>
                <w:sz w:val="18"/>
                <w:szCs w:val="18"/>
              </w:rPr>
              <w:t>« Геркулес-Плюс» МЧЖ, Ўзбекисто</w:t>
            </w:r>
            <w:r w:rsidRPr="00AE5679">
              <w:rPr>
                <w:rFonts w:ascii="Arial" w:hAnsi="Arial" w:cs="Arial"/>
                <w:sz w:val="18"/>
                <w:szCs w:val="18"/>
                <w:lang w:val="uz-Cyrl-UZ"/>
              </w:rPr>
              <w:t>н</w:t>
            </w:r>
          </w:p>
          <w:p w:rsidR="00AE5679" w:rsidRPr="00AE5679" w:rsidRDefault="00AE5679" w:rsidP="00AE5679">
            <w:pPr>
              <w:tabs>
                <w:tab w:val="left" w:pos="3689"/>
              </w:tabs>
              <w:rPr>
                <w:rFonts w:ascii="Arial" w:hAnsi="Arial" w:cs="Arial"/>
                <w:b/>
                <w:sz w:val="18"/>
                <w:szCs w:val="18"/>
                <w:lang w:val="uz-Cyrl-UZ"/>
              </w:rPr>
            </w:pPr>
            <w:r w:rsidRPr="00AE5679">
              <w:rPr>
                <w:rFonts w:ascii="Arial" w:hAnsi="Arial" w:cs="Arial"/>
                <w:sz w:val="18"/>
                <w:szCs w:val="18"/>
                <w:lang w:val="uz-Cyrl-UZ"/>
              </w:rPr>
              <w:t>2023.31.12</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2,5 л/га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Ғўза</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pacing w:val="-6"/>
                <w:sz w:val="18"/>
                <w:szCs w:val="18"/>
                <w:lang w:val="uz-Cyrl-UZ"/>
              </w:rPr>
            </w:pPr>
            <w:r w:rsidRPr="00AE5679">
              <w:rPr>
                <w:rFonts w:ascii="Arial" w:hAnsi="Arial" w:cs="Arial"/>
                <w:spacing w:val="-6"/>
                <w:sz w:val="18"/>
                <w:szCs w:val="18"/>
                <w:lang w:val="uz-Cyrl-UZ"/>
              </w:rPr>
              <w:t xml:space="preserve">Ўсимликнинг 4-5 чин барг даврида, шона-лаш ва  </w:t>
            </w:r>
            <w:r w:rsidRPr="00AE5679">
              <w:rPr>
                <w:rFonts w:ascii="Arial" w:hAnsi="Arial" w:cs="Arial"/>
                <w:sz w:val="18"/>
                <w:szCs w:val="18"/>
                <w:lang w:val="uz-Cyrl-UZ"/>
              </w:rPr>
              <w:t>гуллаш давр-ларида</w:t>
            </w:r>
            <w:r w:rsidRPr="00AE5679">
              <w:rPr>
                <w:rFonts w:ascii="Arial" w:hAnsi="Arial" w:cs="Arial"/>
                <w:spacing w:val="-6"/>
                <w:sz w:val="18"/>
                <w:szCs w:val="18"/>
                <w:lang w:val="uz-Cyrl-UZ"/>
              </w:rPr>
              <w:t xml:space="preserve"> пуркалади </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4</w:t>
            </w:r>
          </w:p>
        </w:tc>
      </w:tr>
      <w:tr w:rsidR="00AE5679" w:rsidRPr="00AE5679" w:rsidTr="00AE5679">
        <w:trPr>
          <w:trHeight w:val="20"/>
        </w:trPr>
        <w:tc>
          <w:tcPr>
            <w:tcW w:w="1844" w:type="dxa"/>
            <w:vMerge/>
            <w:tcBorders>
              <w:left w:val="single" w:sz="4" w:space="0" w:color="000000"/>
              <w:right w:val="single" w:sz="4" w:space="0" w:color="000000"/>
            </w:tcBorders>
          </w:tcPr>
          <w:p w:rsidR="00AE5679" w:rsidRPr="00AE5679" w:rsidRDefault="00AE5679" w:rsidP="00AE5679">
            <w:pPr>
              <w:jc w:val="center"/>
              <w:rPr>
                <w:rFonts w:ascii="Arial" w:hAnsi="Arial" w:cs="Arial"/>
                <w:b/>
                <w:sz w:val="18"/>
                <w:szCs w:val="18"/>
              </w:rPr>
            </w:pP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b/>
                <w:sz w:val="18"/>
                <w:szCs w:val="18"/>
              </w:rPr>
            </w:pPr>
            <w:r w:rsidRPr="00AE5679">
              <w:rPr>
                <w:rFonts w:ascii="Arial" w:hAnsi="Arial" w:cs="Arial"/>
                <w:sz w:val="18"/>
                <w:szCs w:val="18"/>
                <w:lang w:val="uz-Cyrl-UZ"/>
              </w:rPr>
              <w:t>1,0-3,0 л/га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b/>
                <w:sz w:val="18"/>
                <w:szCs w:val="18"/>
              </w:rPr>
            </w:pPr>
            <w:r w:rsidRPr="00AE5679">
              <w:rPr>
                <w:rFonts w:ascii="Arial" w:hAnsi="Arial" w:cs="Arial"/>
                <w:sz w:val="18"/>
                <w:szCs w:val="18"/>
                <w:lang w:val="uz-Cyrl-UZ"/>
              </w:rPr>
              <w:t>Буғдой</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b/>
                <w:sz w:val="18"/>
                <w:szCs w:val="18"/>
              </w:rPr>
            </w:pPr>
            <w:r w:rsidRPr="00AE5679">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b/>
                <w:sz w:val="18"/>
                <w:szCs w:val="18"/>
              </w:rPr>
            </w:pPr>
            <w:r w:rsidRPr="00AE5679">
              <w:rPr>
                <w:rFonts w:ascii="Arial" w:hAnsi="Arial" w:cs="Arial"/>
                <w:spacing w:val="-6"/>
                <w:sz w:val="18"/>
                <w:szCs w:val="18"/>
                <w:lang w:val="uz-Cyrl-UZ"/>
              </w:rPr>
              <w:t xml:space="preserve">Туплаш </w:t>
            </w:r>
            <w:r w:rsidRPr="00AE5679">
              <w:rPr>
                <w:rFonts w:ascii="Arial" w:hAnsi="Arial" w:cs="Arial"/>
                <w:sz w:val="18"/>
                <w:szCs w:val="18"/>
                <w:lang w:val="uz-Cyrl-UZ"/>
              </w:rPr>
              <w:t>ва</w:t>
            </w:r>
            <w:r w:rsidRPr="00AE5679">
              <w:rPr>
                <w:rFonts w:ascii="Arial" w:hAnsi="Arial" w:cs="Arial"/>
                <w:spacing w:val="-6"/>
                <w:sz w:val="18"/>
                <w:szCs w:val="18"/>
                <w:lang w:val="uz-Cyrl-UZ"/>
              </w:rPr>
              <w:t xml:space="preserve"> найчал</w:t>
            </w:r>
            <w:r w:rsidRPr="00AE5679">
              <w:rPr>
                <w:rFonts w:ascii="Arial" w:hAnsi="Arial" w:cs="Arial"/>
                <w:sz w:val="18"/>
                <w:szCs w:val="18"/>
                <w:lang w:val="uz-Cyrl-UZ"/>
              </w:rPr>
              <w:t>аш  даврининг бошида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ind w:hanging="18"/>
              <w:jc w:val="center"/>
              <w:rPr>
                <w:rFonts w:ascii="Arial" w:hAnsi="Arial" w:cs="Arial"/>
                <w:b/>
                <w:sz w:val="18"/>
                <w:szCs w:val="18"/>
              </w:rPr>
            </w:pPr>
            <w:r w:rsidRPr="00AE5679">
              <w:rPr>
                <w:rFonts w:ascii="Arial" w:hAnsi="Arial" w:cs="Arial"/>
                <w:sz w:val="18"/>
                <w:szCs w:val="18"/>
                <w:lang w:val="uz-Cyrl-UZ"/>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ind w:firstLine="10"/>
              <w:jc w:val="center"/>
              <w:rPr>
                <w:rFonts w:ascii="Arial" w:hAnsi="Arial" w:cs="Arial"/>
                <w:b/>
                <w:sz w:val="18"/>
                <w:szCs w:val="18"/>
              </w:rPr>
            </w:pPr>
            <w:r w:rsidRPr="00AE5679">
              <w:rPr>
                <w:rFonts w:ascii="Arial" w:hAnsi="Arial" w:cs="Arial"/>
                <w:sz w:val="18"/>
                <w:szCs w:val="18"/>
                <w:lang w:val="uz-Cyrl-UZ"/>
              </w:rPr>
              <w:t>2</w:t>
            </w:r>
          </w:p>
        </w:tc>
      </w:tr>
      <w:tr w:rsidR="00AE5679" w:rsidRPr="00AE5679" w:rsidTr="00AE5679">
        <w:trPr>
          <w:trHeight w:val="20"/>
        </w:trPr>
        <w:tc>
          <w:tcPr>
            <w:tcW w:w="1844" w:type="dxa"/>
            <w:vMerge/>
            <w:tcBorders>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b/>
                <w:sz w:val="18"/>
                <w:szCs w:val="18"/>
              </w:rPr>
            </w:pP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b/>
                <w:sz w:val="18"/>
                <w:szCs w:val="18"/>
              </w:rPr>
            </w:pPr>
            <w:r w:rsidRPr="00AE5679">
              <w:rPr>
                <w:rFonts w:ascii="Arial" w:hAnsi="Arial" w:cs="Arial"/>
                <w:sz w:val="18"/>
                <w:szCs w:val="18"/>
                <w:lang w:val="uz-Cyrl-UZ"/>
              </w:rPr>
              <w:t>2,0-5,0 л/га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b/>
                <w:sz w:val="18"/>
                <w:szCs w:val="18"/>
              </w:rPr>
            </w:pPr>
            <w:r w:rsidRPr="00AE5679">
              <w:rPr>
                <w:rFonts w:ascii="Arial" w:hAnsi="Arial" w:cs="Arial"/>
                <w:sz w:val="18"/>
                <w:szCs w:val="18"/>
                <w:lang w:val="uz-Cyrl-UZ"/>
              </w:rPr>
              <w:t xml:space="preserve">Помидор </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b/>
                <w:sz w:val="18"/>
                <w:szCs w:val="18"/>
              </w:rPr>
            </w:pPr>
            <w:r w:rsidRPr="00AE5679">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b/>
                <w:sz w:val="18"/>
                <w:szCs w:val="18"/>
              </w:rPr>
            </w:pPr>
            <w:r w:rsidRPr="00AE5679">
              <w:rPr>
                <w:rFonts w:ascii="Arial" w:hAnsi="Arial" w:cs="Arial"/>
                <w:sz w:val="18"/>
                <w:szCs w:val="18"/>
                <w:lang w:val="uz-Cyrl-UZ"/>
              </w:rPr>
              <w:t>Гербицид қўлланила-диган пайтдан ривож-ланишнинг охирги давригача 3-4 марта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ind w:hanging="18"/>
              <w:jc w:val="center"/>
              <w:rPr>
                <w:rFonts w:ascii="Arial" w:hAnsi="Arial" w:cs="Arial"/>
                <w:b/>
                <w:sz w:val="18"/>
                <w:szCs w:val="18"/>
              </w:rPr>
            </w:pPr>
            <w:r w:rsidRPr="00AE5679">
              <w:rPr>
                <w:rFonts w:ascii="Arial" w:hAnsi="Arial" w:cs="Arial"/>
                <w:sz w:val="18"/>
                <w:szCs w:val="18"/>
                <w:lang w:val="uz-Cyrl-UZ"/>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ind w:firstLine="10"/>
              <w:jc w:val="center"/>
              <w:rPr>
                <w:rFonts w:ascii="Arial" w:hAnsi="Arial" w:cs="Arial"/>
                <w:b/>
                <w:sz w:val="18"/>
                <w:szCs w:val="18"/>
              </w:rPr>
            </w:pPr>
            <w:r w:rsidRPr="00AE5679">
              <w:rPr>
                <w:rFonts w:ascii="Arial" w:hAnsi="Arial" w:cs="Arial"/>
                <w:sz w:val="18"/>
                <w:szCs w:val="18"/>
                <w:lang w:val="uz-Cyrl-UZ"/>
              </w:rPr>
              <w:t>4</w:t>
            </w:r>
          </w:p>
        </w:tc>
      </w:tr>
      <w:tr w:rsidR="00AE5679" w:rsidRPr="00AE5679" w:rsidTr="00AE5679">
        <w:trPr>
          <w:trHeight w:val="20"/>
        </w:trPr>
        <w:tc>
          <w:tcPr>
            <w:tcW w:w="10065" w:type="dxa"/>
            <w:gridSpan w:val="7"/>
            <w:tcBorders>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b/>
                <w:sz w:val="18"/>
                <w:szCs w:val="18"/>
                <w:lang w:val="uz-Cyrl-UZ"/>
              </w:rPr>
              <w:t xml:space="preserve">Амин янги эфири +этефон   </w:t>
            </w:r>
          </w:p>
        </w:tc>
      </w:tr>
      <w:tr w:rsidR="00AE5679" w:rsidRPr="00AE5679" w:rsidTr="00AE5679">
        <w:trPr>
          <w:trHeight w:val="20"/>
        </w:trPr>
        <w:tc>
          <w:tcPr>
            <w:tcW w:w="1844" w:type="dxa"/>
            <w:tcBorders>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Хебенафон ДУО суюқ.</w:t>
            </w:r>
          </w:p>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«PENG SHENG CROP PROTECTION» МЧЖ ҲК. Ўзбекистон.</w:t>
            </w:r>
          </w:p>
          <w:p w:rsidR="00AE5679" w:rsidRPr="00AE5679" w:rsidRDefault="00AE5679" w:rsidP="00AE5679">
            <w:pPr>
              <w:rPr>
                <w:rFonts w:ascii="Arial" w:hAnsi="Arial" w:cs="Arial"/>
                <w:b/>
                <w:sz w:val="18"/>
                <w:szCs w:val="18"/>
                <w:lang w:val="uz-Cyrl-UZ"/>
              </w:rPr>
            </w:pPr>
            <w:r w:rsidRPr="00AE5679">
              <w:rPr>
                <w:rFonts w:ascii="Arial" w:hAnsi="Arial" w:cs="Arial"/>
                <w:sz w:val="18"/>
                <w:szCs w:val="18"/>
                <w:lang w:val="uz-Cyrl-UZ"/>
              </w:rPr>
              <w:t>2026.30.04</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0,225 - 0,3</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Маккажўхори</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b/>
                <w:sz w:val="18"/>
                <w:szCs w:val="18"/>
                <w:lang w:val="uz-Cyrl-UZ"/>
              </w:rPr>
            </w:pPr>
            <w:r w:rsidRPr="00AE5679">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Ўсимликка 7-8 барг даврида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ind w:hanging="18"/>
              <w:jc w:val="center"/>
              <w:rPr>
                <w:rFonts w:ascii="Arial" w:hAnsi="Arial" w:cs="Arial"/>
                <w:sz w:val="18"/>
                <w:szCs w:val="18"/>
                <w:lang w:val="uz-Cyrl-UZ"/>
              </w:rPr>
            </w:pPr>
            <w:r w:rsidRPr="00AE5679">
              <w:rPr>
                <w:rFonts w:ascii="Arial" w:hAnsi="Arial" w:cs="Arial"/>
                <w:sz w:val="18"/>
                <w:szCs w:val="18"/>
                <w:lang w:val="uz-Cyrl-UZ"/>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ind w:firstLine="10"/>
              <w:jc w:val="center"/>
              <w:rPr>
                <w:rFonts w:ascii="Arial" w:hAnsi="Arial" w:cs="Arial"/>
                <w:sz w:val="18"/>
                <w:szCs w:val="18"/>
                <w:lang w:val="uz-Cyrl-UZ"/>
              </w:rPr>
            </w:pPr>
            <w:r w:rsidRPr="00AE5679">
              <w:rPr>
                <w:rFonts w:ascii="Arial" w:hAnsi="Arial" w:cs="Arial"/>
                <w:sz w:val="18"/>
                <w:szCs w:val="18"/>
                <w:lang w:val="uz-Cyrl-UZ"/>
              </w:rPr>
              <w:t>1</w:t>
            </w:r>
          </w:p>
        </w:tc>
      </w:tr>
      <w:tr w:rsidR="00AE5679" w:rsidRPr="00AE5679" w:rsidTr="00AE5679">
        <w:trPr>
          <w:trHeight w:val="20"/>
        </w:trPr>
        <w:tc>
          <w:tcPr>
            <w:tcW w:w="10065" w:type="dxa"/>
            <w:gridSpan w:val="7"/>
            <w:tcBorders>
              <w:left w:val="single" w:sz="4" w:space="0" w:color="000000"/>
              <w:bottom w:val="single" w:sz="4" w:space="0" w:color="000000"/>
              <w:right w:val="single" w:sz="4" w:space="0" w:color="000000"/>
            </w:tcBorders>
          </w:tcPr>
          <w:p w:rsidR="00AE5679" w:rsidRPr="00AE5679" w:rsidRDefault="00AE5679" w:rsidP="00AE5679">
            <w:pPr>
              <w:rPr>
                <w:rFonts w:ascii="Arial" w:hAnsi="Arial" w:cs="Arial"/>
                <w:b/>
                <w:sz w:val="18"/>
                <w:szCs w:val="18"/>
                <w:lang w:val="uz-Cyrl-UZ"/>
              </w:rPr>
            </w:pPr>
            <w:r w:rsidRPr="00AE5679">
              <w:rPr>
                <w:rFonts w:ascii="Arial" w:hAnsi="Arial" w:cs="Arial"/>
                <w:b/>
                <w:sz w:val="18"/>
                <w:szCs w:val="18"/>
              </w:rPr>
              <w:t>Азот, аминокислоталарнинг  мис, бор, фосфор, калий, рух, марганец, магнийли бирикмалари</w:t>
            </w:r>
          </w:p>
        </w:tc>
      </w:tr>
      <w:tr w:rsidR="00AE5679" w:rsidRPr="00AE5679" w:rsidTr="00AE5679">
        <w:trPr>
          <w:trHeight w:val="20"/>
        </w:trPr>
        <w:tc>
          <w:tcPr>
            <w:tcW w:w="1844" w:type="dxa"/>
            <w:vMerge w:val="restart"/>
            <w:tcBorders>
              <w:left w:val="single" w:sz="4" w:space="0" w:color="000000"/>
              <w:right w:val="single" w:sz="4" w:space="0" w:color="000000"/>
            </w:tcBorders>
          </w:tcPr>
          <w:p w:rsidR="00AE5679" w:rsidRPr="00AE5679" w:rsidRDefault="00AE5679" w:rsidP="00AE5679">
            <w:pPr>
              <w:rPr>
                <w:rFonts w:ascii="Arial" w:hAnsi="Arial" w:cs="Arial"/>
                <w:i/>
                <w:sz w:val="18"/>
                <w:szCs w:val="18"/>
                <w:lang w:val="uz-Cyrl-UZ"/>
              </w:rPr>
            </w:pPr>
            <w:r w:rsidRPr="00AE5679">
              <w:rPr>
                <w:rFonts w:ascii="Arial" w:hAnsi="Arial" w:cs="Arial"/>
                <w:sz w:val="18"/>
                <w:szCs w:val="18"/>
                <w:lang w:val="uz-Cyrl-UZ"/>
              </w:rPr>
              <w:t>Лебозол</w:t>
            </w:r>
            <w:r w:rsidRPr="00AE5679">
              <w:rPr>
                <w:rFonts w:ascii="Arial" w:hAnsi="Arial" w:cs="Arial"/>
                <w:sz w:val="18"/>
                <w:szCs w:val="18"/>
                <w:vertAlign w:val="superscript"/>
                <w:lang w:val="uz-Cyrl-UZ"/>
              </w:rPr>
              <w:t>®</w:t>
            </w:r>
            <w:r w:rsidRPr="00AE5679">
              <w:rPr>
                <w:rFonts w:ascii="Arial" w:hAnsi="Arial" w:cs="Arial"/>
                <w:sz w:val="18"/>
                <w:szCs w:val="18"/>
                <w:lang w:val="uz-Cyrl-UZ"/>
              </w:rPr>
              <w:t xml:space="preserve">  Total Care</w:t>
            </w:r>
          </w:p>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 xml:space="preserve">« Геркулес-Плюс» МЧЖ, Ўзбекистон. </w:t>
            </w:r>
          </w:p>
          <w:p w:rsidR="00AE5679" w:rsidRPr="00AE5679" w:rsidRDefault="00AE5679" w:rsidP="00AE5679">
            <w:pPr>
              <w:rPr>
                <w:rFonts w:ascii="Arial" w:hAnsi="Arial" w:cs="Arial"/>
                <w:b/>
                <w:sz w:val="18"/>
                <w:szCs w:val="18"/>
                <w:lang w:val="uz-Cyrl-UZ"/>
              </w:rPr>
            </w:pPr>
            <w:r w:rsidRPr="00AE5679">
              <w:rPr>
                <w:rFonts w:ascii="Arial" w:hAnsi="Arial" w:cs="Arial"/>
                <w:sz w:val="18"/>
                <w:szCs w:val="18"/>
              </w:rPr>
              <w:t>2023</w:t>
            </w:r>
            <w:r w:rsidRPr="00AE5679">
              <w:rPr>
                <w:rFonts w:ascii="Arial" w:hAnsi="Arial" w:cs="Arial"/>
                <w:sz w:val="18"/>
                <w:szCs w:val="18"/>
                <w:lang w:val="uz-Cyrl-UZ"/>
              </w:rPr>
              <w:t>.31.12</w:t>
            </w:r>
            <w:r w:rsidRPr="00AE5679">
              <w:rPr>
                <w:rFonts w:ascii="Arial" w:hAnsi="Arial" w:cs="Arial"/>
                <w:sz w:val="18"/>
                <w:szCs w:val="18"/>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6,0 л/га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Ғўза</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pacing w:val="-6"/>
                <w:sz w:val="18"/>
                <w:szCs w:val="18"/>
                <w:lang w:val="uz-Cyrl-UZ"/>
              </w:rPr>
            </w:pPr>
            <w:r w:rsidRPr="00AE5679">
              <w:rPr>
                <w:rFonts w:ascii="Arial" w:hAnsi="Arial" w:cs="Arial"/>
                <w:spacing w:val="-6"/>
                <w:sz w:val="18"/>
                <w:szCs w:val="18"/>
                <w:lang w:val="uz-Cyrl-UZ"/>
              </w:rPr>
              <w:t>Ўсимликнинг</w:t>
            </w:r>
          </w:p>
          <w:p w:rsidR="00AE5679" w:rsidRPr="00AE5679" w:rsidRDefault="00AE5679" w:rsidP="00AE5679">
            <w:pPr>
              <w:rPr>
                <w:rFonts w:ascii="Arial" w:hAnsi="Arial" w:cs="Arial"/>
                <w:b/>
                <w:spacing w:val="-6"/>
                <w:sz w:val="18"/>
                <w:szCs w:val="18"/>
                <w:lang w:val="uz-Cyrl-UZ"/>
              </w:rPr>
            </w:pPr>
            <w:r w:rsidRPr="00AE5679">
              <w:rPr>
                <w:rFonts w:ascii="Arial" w:hAnsi="Arial" w:cs="Arial"/>
                <w:sz w:val="18"/>
                <w:szCs w:val="18"/>
              </w:rPr>
              <w:t>4-5 чин барг даврида, шоналаш ва гуллаш даврларида</w:t>
            </w:r>
            <w:r w:rsidRPr="00AE5679">
              <w:rPr>
                <w:rFonts w:ascii="Arial" w:hAnsi="Arial" w:cs="Arial"/>
                <w:sz w:val="18"/>
                <w:szCs w:val="18"/>
                <w:lang w:val="uz-Cyrl-UZ"/>
              </w:rPr>
              <w:t xml:space="preserve">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4</w:t>
            </w:r>
          </w:p>
        </w:tc>
      </w:tr>
      <w:tr w:rsidR="00AE5679" w:rsidRPr="00AE5679" w:rsidTr="00AE5679">
        <w:trPr>
          <w:trHeight w:val="20"/>
        </w:trPr>
        <w:tc>
          <w:tcPr>
            <w:tcW w:w="1844" w:type="dxa"/>
            <w:vMerge/>
            <w:tcBorders>
              <w:left w:val="single" w:sz="4" w:space="0" w:color="000000"/>
              <w:right w:val="single" w:sz="4" w:space="0" w:color="000000"/>
            </w:tcBorders>
          </w:tcPr>
          <w:p w:rsidR="00AE5679" w:rsidRPr="00AE5679" w:rsidRDefault="00AE5679" w:rsidP="00AE5679">
            <w:pPr>
              <w:jc w:val="center"/>
              <w:rPr>
                <w:rFonts w:ascii="Arial" w:hAnsi="Arial" w:cs="Arial"/>
                <w:b/>
                <w:sz w:val="18"/>
                <w:szCs w:val="18"/>
              </w:rPr>
            </w:pP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3,0-5,0 л/га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Буғдой</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pacing w:val="-6"/>
                <w:sz w:val="18"/>
                <w:szCs w:val="18"/>
                <w:lang w:val="uz-Cyrl-UZ"/>
              </w:rPr>
            </w:pPr>
            <w:r w:rsidRPr="00AE5679">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pacing w:val="-6"/>
                <w:sz w:val="18"/>
                <w:szCs w:val="18"/>
                <w:lang w:val="uz-Cyrl-UZ"/>
              </w:rPr>
              <w:t xml:space="preserve">Туплаш </w:t>
            </w:r>
            <w:r w:rsidRPr="00AE5679">
              <w:rPr>
                <w:rFonts w:ascii="Arial" w:hAnsi="Arial" w:cs="Arial"/>
                <w:sz w:val="18"/>
                <w:szCs w:val="18"/>
                <w:lang w:val="uz-Cyrl-UZ"/>
              </w:rPr>
              <w:t>ва</w:t>
            </w:r>
            <w:r w:rsidRPr="00AE5679">
              <w:rPr>
                <w:rFonts w:ascii="Arial" w:hAnsi="Arial" w:cs="Arial"/>
                <w:spacing w:val="-6"/>
                <w:sz w:val="18"/>
                <w:szCs w:val="18"/>
                <w:lang w:val="uz-Cyrl-UZ"/>
              </w:rPr>
              <w:t xml:space="preserve"> найчал</w:t>
            </w:r>
            <w:r w:rsidRPr="00AE5679">
              <w:rPr>
                <w:rFonts w:ascii="Arial" w:hAnsi="Arial" w:cs="Arial"/>
                <w:sz w:val="18"/>
                <w:szCs w:val="18"/>
                <w:lang w:val="uz-Cyrl-UZ"/>
              </w:rPr>
              <w:t>аш  даврининг бошида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ind w:hanging="18"/>
              <w:jc w:val="center"/>
              <w:rPr>
                <w:rFonts w:ascii="Arial" w:hAnsi="Arial" w:cs="Arial"/>
                <w:sz w:val="18"/>
                <w:szCs w:val="18"/>
                <w:lang w:val="uz-Cyrl-UZ"/>
              </w:rPr>
            </w:pPr>
            <w:r w:rsidRPr="00AE5679">
              <w:rPr>
                <w:rFonts w:ascii="Arial" w:hAnsi="Arial" w:cs="Arial"/>
                <w:sz w:val="18"/>
                <w:szCs w:val="18"/>
                <w:lang w:val="uz-Cyrl-UZ"/>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ind w:firstLine="10"/>
              <w:jc w:val="center"/>
              <w:rPr>
                <w:rFonts w:ascii="Arial" w:hAnsi="Arial" w:cs="Arial"/>
                <w:sz w:val="18"/>
                <w:szCs w:val="18"/>
                <w:lang w:val="uz-Cyrl-UZ"/>
              </w:rPr>
            </w:pPr>
            <w:r w:rsidRPr="00AE5679">
              <w:rPr>
                <w:rFonts w:ascii="Arial" w:hAnsi="Arial" w:cs="Arial"/>
                <w:sz w:val="18"/>
                <w:szCs w:val="18"/>
                <w:lang w:val="uz-Cyrl-UZ"/>
              </w:rPr>
              <w:t>2</w:t>
            </w:r>
          </w:p>
        </w:tc>
      </w:tr>
      <w:tr w:rsidR="00AE5679" w:rsidRPr="00AE5679" w:rsidTr="00AE5679">
        <w:trPr>
          <w:trHeight w:val="20"/>
        </w:trPr>
        <w:tc>
          <w:tcPr>
            <w:tcW w:w="1844" w:type="dxa"/>
            <w:vMerge/>
            <w:tcBorders>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b/>
                <w:sz w:val="18"/>
                <w:szCs w:val="18"/>
              </w:rPr>
            </w:pP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3,0-5,0 л/га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 xml:space="preserve">Помидор </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pacing w:val="-6"/>
                <w:sz w:val="18"/>
                <w:szCs w:val="18"/>
                <w:lang w:val="uz-Cyrl-UZ"/>
              </w:rPr>
            </w:pPr>
            <w:r w:rsidRPr="00AE5679">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pacing w:val="-6"/>
                <w:sz w:val="18"/>
                <w:szCs w:val="18"/>
                <w:lang w:val="uz-Cyrl-UZ"/>
              </w:rPr>
              <w:t>Ўсимликнинг</w:t>
            </w:r>
            <w:r w:rsidRPr="00AE5679">
              <w:rPr>
                <w:rFonts w:ascii="Arial" w:hAnsi="Arial" w:cs="Arial"/>
                <w:sz w:val="18"/>
                <w:szCs w:val="18"/>
                <w:lang w:val="uz-Cyrl-UZ"/>
              </w:rPr>
              <w:t xml:space="preserve"> етарли барг массаси ҳосил бўлган пайтдан ривож-ланишининг охирги давригача 2-3 марта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ind w:hanging="18"/>
              <w:jc w:val="center"/>
              <w:rPr>
                <w:rFonts w:ascii="Arial" w:hAnsi="Arial" w:cs="Arial"/>
                <w:sz w:val="18"/>
                <w:szCs w:val="18"/>
                <w:lang w:val="uz-Cyrl-UZ"/>
              </w:rPr>
            </w:pPr>
            <w:r w:rsidRPr="00AE5679">
              <w:rPr>
                <w:rFonts w:ascii="Arial" w:hAnsi="Arial" w:cs="Arial"/>
                <w:sz w:val="18"/>
                <w:szCs w:val="18"/>
                <w:lang w:val="uz-Cyrl-UZ"/>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ind w:firstLine="10"/>
              <w:jc w:val="center"/>
              <w:rPr>
                <w:rFonts w:ascii="Arial" w:hAnsi="Arial" w:cs="Arial"/>
                <w:sz w:val="18"/>
                <w:szCs w:val="18"/>
                <w:lang w:val="uz-Cyrl-UZ"/>
              </w:rPr>
            </w:pPr>
            <w:r w:rsidRPr="00AE5679">
              <w:rPr>
                <w:rFonts w:ascii="Arial" w:hAnsi="Arial" w:cs="Arial"/>
                <w:sz w:val="18"/>
                <w:szCs w:val="18"/>
                <w:lang w:val="uz-Cyrl-UZ"/>
              </w:rPr>
              <w:t>4</w:t>
            </w:r>
          </w:p>
        </w:tc>
      </w:tr>
      <w:tr w:rsidR="00AE5679" w:rsidRPr="00AE5679" w:rsidTr="00AE5679">
        <w:trPr>
          <w:trHeight w:val="20"/>
        </w:trPr>
        <w:tc>
          <w:tcPr>
            <w:tcW w:w="10065" w:type="dxa"/>
            <w:gridSpan w:val="7"/>
            <w:tcBorders>
              <w:left w:val="single" w:sz="4" w:space="0" w:color="000000"/>
              <w:bottom w:val="single" w:sz="4" w:space="0" w:color="000000"/>
              <w:right w:val="single" w:sz="4" w:space="0" w:color="000000"/>
            </w:tcBorders>
          </w:tcPr>
          <w:p w:rsidR="00AE5679" w:rsidRPr="00AE5679" w:rsidRDefault="00AE5679" w:rsidP="00AE5679">
            <w:pPr>
              <w:rPr>
                <w:rFonts w:ascii="Arial" w:hAnsi="Arial" w:cs="Arial"/>
                <w:b/>
                <w:sz w:val="18"/>
                <w:szCs w:val="18"/>
                <w:lang w:val="uz-Cyrl-UZ"/>
              </w:rPr>
            </w:pPr>
            <w:r w:rsidRPr="00AE5679">
              <w:rPr>
                <w:rFonts w:ascii="Arial" w:hAnsi="Arial" w:cs="Arial"/>
                <w:b/>
                <w:sz w:val="18"/>
                <w:szCs w:val="18"/>
                <w:lang w:val="uz-Cyrl-UZ"/>
              </w:rPr>
              <w:t>А</w:t>
            </w:r>
            <w:r w:rsidRPr="00AE5679">
              <w:rPr>
                <w:rFonts w:ascii="Arial" w:hAnsi="Arial" w:cs="Arial"/>
                <w:b/>
                <w:sz w:val="18"/>
                <w:szCs w:val="18"/>
              </w:rPr>
              <w:t>зот,</w:t>
            </w:r>
            <w:r w:rsidRPr="00AE5679">
              <w:rPr>
                <w:rFonts w:ascii="Arial" w:hAnsi="Arial" w:cs="Arial"/>
                <w:b/>
                <w:sz w:val="18"/>
                <w:szCs w:val="18"/>
                <w:lang w:val="uz-Cyrl-UZ"/>
              </w:rPr>
              <w:t xml:space="preserve"> </w:t>
            </w:r>
            <w:r w:rsidRPr="00AE5679">
              <w:rPr>
                <w:rFonts w:ascii="Arial" w:hAnsi="Arial" w:cs="Arial"/>
                <w:b/>
                <w:sz w:val="18"/>
                <w:szCs w:val="18"/>
              </w:rPr>
              <w:t>сувда эрувчан фосфат, сувда эрувчан калий, бор, марганец, рух, мис</w:t>
            </w:r>
          </w:p>
        </w:tc>
      </w:tr>
      <w:tr w:rsidR="00AE5679" w:rsidRPr="00AE5679" w:rsidTr="00AE5679">
        <w:trPr>
          <w:trHeight w:val="20"/>
        </w:trPr>
        <w:tc>
          <w:tcPr>
            <w:tcW w:w="1844" w:type="dxa"/>
            <w:vMerge w:val="restart"/>
            <w:tcBorders>
              <w:left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 xml:space="preserve">Лебозол®  </w:t>
            </w:r>
            <w:r w:rsidRPr="00AE5679">
              <w:rPr>
                <w:rFonts w:ascii="Arial" w:hAnsi="Arial" w:cs="Arial"/>
                <w:sz w:val="18"/>
                <w:szCs w:val="18"/>
              </w:rPr>
              <w:t>Нутриплант  8-8-6</w:t>
            </w:r>
            <w:r w:rsidRPr="00AE5679">
              <w:rPr>
                <w:rFonts w:ascii="Arial" w:hAnsi="Arial" w:cs="Arial"/>
                <w:sz w:val="18"/>
                <w:szCs w:val="18"/>
                <w:lang w:val="uz-Cyrl-UZ"/>
              </w:rPr>
              <w:t xml:space="preserve"> </w:t>
            </w:r>
          </w:p>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 xml:space="preserve">«Геркулес-Плюс» МЧЖ, Ўзбекистон. </w:t>
            </w:r>
          </w:p>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 xml:space="preserve">2023.31.12 </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5,0 л/га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Ғўза</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pacing w:val="-6"/>
                <w:sz w:val="18"/>
                <w:szCs w:val="18"/>
                <w:lang w:val="uz-Cyrl-UZ"/>
              </w:rPr>
            </w:pPr>
            <w:r w:rsidRPr="00AE5679">
              <w:rPr>
                <w:rFonts w:ascii="Arial" w:hAnsi="Arial" w:cs="Arial"/>
                <w:spacing w:val="-6"/>
                <w:sz w:val="18"/>
                <w:szCs w:val="18"/>
                <w:lang w:val="uz-Cyrl-UZ"/>
              </w:rPr>
              <w:t>Ўсимлик 3-4 чин барг ёки шоналаш даврла-рида Лебозол гурухига мансуб препаратлар билан биргаликда қўлланилади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2</w:t>
            </w:r>
          </w:p>
        </w:tc>
      </w:tr>
      <w:tr w:rsidR="00AE5679" w:rsidRPr="00AE5679" w:rsidTr="00AE5679">
        <w:trPr>
          <w:trHeight w:val="20"/>
        </w:trPr>
        <w:tc>
          <w:tcPr>
            <w:tcW w:w="1844" w:type="dxa"/>
            <w:vMerge/>
            <w:tcBorders>
              <w:left w:val="single" w:sz="4" w:space="0" w:color="000000"/>
              <w:right w:val="single" w:sz="4" w:space="0" w:color="000000"/>
            </w:tcBorders>
          </w:tcPr>
          <w:p w:rsidR="00AE5679" w:rsidRPr="00AE5679" w:rsidRDefault="00AE5679" w:rsidP="00AE5679">
            <w:pPr>
              <w:jc w:val="center"/>
              <w:rPr>
                <w:rFonts w:ascii="Arial" w:hAnsi="Arial" w:cs="Arial"/>
                <w:b/>
                <w:sz w:val="18"/>
                <w:szCs w:val="18"/>
              </w:rPr>
            </w:pP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3,0-5,0 л/га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Буғдой</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pacing w:val="-6"/>
                <w:sz w:val="18"/>
                <w:szCs w:val="18"/>
                <w:lang w:val="uz-Cyrl-UZ"/>
              </w:rPr>
            </w:pPr>
            <w:r w:rsidRPr="00AE5679">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pacing w:val="-6"/>
                <w:sz w:val="18"/>
                <w:szCs w:val="18"/>
                <w:lang w:val="uz-Cyrl-UZ"/>
              </w:rPr>
            </w:pPr>
            <w:r w:rsidRPr="00AE5679">
              <w:rPr>
                <w:rFonts w:ascii="Arial" w:hAnsi="Arial" w:cs="Arial"/>
                <w:spacing w:val="-6"/>
                <w:sz w:val="18"/>
                <w:szCs w:val="18"/>
                <w:lang w:val="uz-Cyrl-UZ"/>
              </w:rPr>
              <w:t xml:space="preserve">Туплаш </w:t>
            </w:r>
            <w:r w:rsidRPr="00AE5679">
              <w:rPr>
                <w:rFonts w:ascii="Arial" w:hAnsi="Arial" w:cs="Arial"/>
                <w:sz w:val="18"/>
                <w:szCs w:val="18"/>
                <w:lang w:val="uz-Cyrl-UZ"/>
              </w:rPr>
              <w:t>ва</w:t>
            </w:r>
            <w:r w:rsidRPr="00AE5679">
              <w:rPr>
                <w:rFonts w:ascii="Arial" w:hAnsi="Arial" w:cs="Arial"/>
                <w:spacing w:val="-6"/>
                <w:sz w:val="18"/>
                <w:szCs w:val="18"/>
                <w:lang w:val="uz-Cyrl-UZ"/>
              </w:rPr>
              <w:t xml:space="preserve"> найчал</w:t>
            </w:r>
            <w:r w:rsidRPr="00AE5679">
              <w:rPr>
                <w:rFonts w:ascii="Arial" w:hAnsi="Arial" w:cs="Arial"/>
                <w:sz w:val="18"/>
                <w:szCs w:val="18"/>
                <w:lang w:val="uz-Cyrl-UZ"/>
              </w:rPr>
              <w:t>аш  даврларида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ind w:hanging="18"/>
              <w:jc w:val="center"/>
              <w:rPr>
                <w:rFonts w:ascii="Arial" w:hAnsi="Arial" w:cs="Arial"/>
                <w:sz w:val="18"/>
                <w:szCs w:val="18"/>
                <w:lang w:val="uz-Cyrl-UZ"/>
              </w:rPr>
            </w:pPr>
            <w:r w:rsidRPr="00AE5679">
              <w:rPr>
                <w:rFonts w:ascii="Arial" w:hAnsi="Arial" w:cs="Arial"/>
                <w:sz w:val="18"/>
                <w:szCs w:val="18"/>
                <w:lang w:val="uz-Cyrl-UZ"/>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ind w:firstLine="10"/>
              <w:jc w:val="center"/>
              <w:rPr>
                <w:rFonts w:ascii="Arial" w:hAnsi="Arial" w:cs="Arial"/>
                <w:sz w:val="18"/>
                <w:szCs w:val="18"/>
                <w:lang w:val="uz-Cyrl-UZ"/>
              </w:rPr>
            </w:pPr>
            <w:r w:rsidRPr="00AE5679">
              <w:rPr>
                <w:rFonts w:ascii="Arial" w:hAnsi="Arial" w:cs="Arial"/>
                <w:sz w:val="18"/>
                <w:szCs w:val="18"/>
                <w:lang w:val="uz-Cyrl-UZ"/>
              </w:rPr>
              <w:t>2</w:t>
            </w:r>
          </w:p>
        </w:tc>
      </w:tr>
      <w:tr w:rsidR="00AE5679" w:rsidRPr="00AE5679" w:rsidTr="00AE5679">
        <w:trPr>
          <w:trHeight w:val="20"/>
        </w:trPr>
        <w:tc>
          <w:tcPr>
            <w:tcW w:w="1844" w:type="dxa"/>
            <w:vMerge/>
            <w:tcBorders>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b/>
                <w:sz w:val="18"/>
                <w:szCs w:val="18"/>
              </w:rPr>
            </w:pP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3,0-5,0 л/га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 xml:space="preserve">Помидор </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pacing w:val="-6"/>
                <w:sz w:val="18"/>
                <w:szCs w:val="18"/>
                <w:lang w:val="uz-Cyrl-UZ"/>
              </w:rPr>
            </w:pPr>
            <w:r w:rsidRPr="00AE5679">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pacing w:val="-6"/>
                <w:sz w:val="18"/>
                <w:szCs w:val="18"/>
                <w:lang w:val="uz-Cyrl-UZ"/>
              </w:rPr>
            </w:pPr>
            <w:r w:rsidRPr="00AE5679">
              <w:rPr>
                <w:rFonts w:ascii="Arial" w:hAnsi="Arial" w:cs="Arial"/>
                <w:spacing w:val="-6"/>
                <w:sz w:val="18"/>
                <w:szCs w:val="18"/>
                <w:lang w:val="uz-Cyrl-UZ"/>
              </w:rPr>
              <w:t>Ўсимликнинг ялпи кўка-риб чиқиш даврида ва етти кун кейин</w:t>
            </w:r>
            <w:r w:rsidRPr="00AE5679">
              <w:rPr>
                <w:rFonts w:ascii="Arial" w:hAnsi="Arial" w:cs="Arial"/>
                <w:sz w:val="18"/>
                <w:szCs w:val="18"/>
                <w:lang w:val="uz-Cyrl-UZ"/>
              </w:rPr>
              <w:t xml:space="preserve">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ind w:hanging="18"/>
              <w:jc w:val="center"/>
              <w:rPr>
                <w:rFonts w:ascii="Arial" w:hAnsi="Arial" w:cs="Arial"/>
                <w:sz w:val="18"/>
                <w:szCs w:val="18"/>
                <w:lang w:val="uz-Cyrl-UZ"/>
              </w:rPr>
            </w:pPr>
            <w:r w:rsidRPr="00AE5679">
              <w:rPr>
                <w:rFonts w:ascii="Arial" w:hAnsi="Arial" w:cs="Arial"/>
                <w:sz w:val="18"/>
                <w:szCs w:val="18"/>
                <w:lang w:val="uz-Cyrl-UZ"/>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ind w:firstLine="10"/>
              <w:jc w:val="center"/>
              <w:rPr>
                <w:rFonts w:ascii="Arial" w:hAnsi="Arial" w:cs="Arial"/>
                <w:sz w:val="18"/>
                <w:szCs w:val="18"/>
                <w:lang w:val="uz-Cyrl-UZ"/>
              </w:rPr>
            </w:pPr>
            <w:r w:rsidRPr="00AE5679">
              <w:rPr>
                <w:rFonts w:ascii="Arial" w:hAnsi="Arial" w:cs="Arial"/>
                <w:sz w:val="18"/>
                <w:szCs w:val="18"/>
                <w:lang w:val="uz-Cyrl-UZ"/>
              </w:rPr>
              <w:t>3</w:t>
            </w:r>
          </w:p>
        </w:tc>
      </w:tr>
      <w:tr w:rsidR="00AE5679" w:rsidRPr="00AE5679" w:rsidTr="00AE5679">
        <w:trPr>
          <w:trHeight w:val="20"/>
        </w:trPr>
        <w:tc>
          <w:tcPr>
            <w:tcW w:w="10065" w:type="dxa"/>
            <w:gridSpan w:val="7"/>
            <w:tcBorders>
              <w:left w:val="single" w:sz="4" w:space="0" w:color="000000"/>
              <w:bottom w:val="single" w:sz="4" w:space="0" w:color="000000"/>
              <w:right w:val="single" w:sz="4" w:space="0" w:color="000000"/>
            </w:tcBorders>
          </w:tcPr>
          <w:p w:rsidR="00AE5679" w:rsidRPr="00AE5679" w:rsidRDefault="00AE5679" w:rsidP="00AE5679">
            <w:pPr>
              <w:ind w:firstLine="10"/>
              <w:rPr>
                <w:rFonts w:ascii="Arial" w:hAnsi="Arial" w:cs="Arial"/>
                <w:b/>
                <w:sz w:val="18"/>
                <w:szCs w:val="18"/>
                <w:lang w:val="uz-Cyrl-UZ"/>
              </w:rPr>
            </w:pPr>
            <w:r w:rsidRPr="00AE5679">
              <w:rPr>
                <w:rFonts w:ascii="Arial" w:hAnsi="Arial" w:cs="Arial"/>
                <w:b/>
                <w:sz w:val="18"/>
                <w:szCs w:val="18"/>
                <w:lang w:val="uz-Cyrl-UZ"/>
              </w:rPr>
              <w:t>Азот, Калий оксиди, Органик углерод, Молибден, Марганец, Рух</w:t>
            </w:r>
          </w:p>
        </w:tc>
      </w:tr>
      <w:tr w:rsidR="00AE5679" w:rsidRPr="00AE5679" w:rsidTr="00AE5679">
        <w:trPr>
          <w:trHeight w:val="20"/>
        </w:trPr>
        <w:tc>
          <w:tcPr>
            <w:tcW w:w="1844" w:type="dxa"/>
            <w:tcBorders>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 xml:space="preserve">YieldOn </w:t>
            </w:r>
          </w:p>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«ALEMAGRO ASIA» МЧЖ, Ўзбекистон.</w:t>
            </w:r>
          </w:p>
          <w:p w:rsidR="00AE5679" w:rsidRPr="00AE5679" w:rsidRDefault="00AE5679" w:rsidP="00AE5679">
            <w:pPr>
              <w:rPr>
                <w:rFonts w:ascii="Arial" w:hAnsi="Arial" w:cs="Arial"/>
                <w:b/>
                <w:sz w:val="18"/>
                <w:szCs w:val="18"/>
                <w:lang w:val="uz-Cyrl-UZ"/>
              </w:rPr>
            </w:pPr>
            <w:r w:rsidRPr="00AE5679">
              <w:rPr>
                <w:rFonts w:ascii="Arial" w:hAnsi="Arial" w:cs="Arial"/>
                <w:sz w:val="18"/>
                <w:szCs w:val="18"/>
                <w:lang w:val="uz-Cyrl-UZ"/>
              </w:rPr>
              <w:t>2026.30.04</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2,0 л/га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Кузги буғдой</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pacing w:val="-6"/>
                <w:sz w:val="18"/>
                <w:szCs w:val="18"/>
                <w:lang w:val="uz-Cyrl-UZ"/>
              </w:rPr>
            </w:pPr>
            <w:r w:rsidRPr="00AE5679">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pacing w:val="-6"/>
                <w:sz w:val="18"/>
                <w:szCs w:val="18"/>
                <w:lang w:val="uz-Cyrl-UZ"/>
              </w:rPr>
            </w:pPr>
            <w:r w:rsidRPr="00AE5679">
              <w:rPr>
                <w:rFonts w:ascii="Arial" w:hAnsi="Arial" w:cs="Arial"/>
                <w:spacing w:val="-6"/>
                <w:sz w:val="18"/>
                <w:szCs w:val="18"/>
                <w:lang w:val="uz-Cyrl-UZ"/>
              </w:rPr>
              <w:t>Ўсимликка туплаш ва найчалаш даврларида</w:t>
            </w:r>
          </w:p>
          <w:p w:rsidR="00AE5679" w:rsidRPr="00AE5679" w:rsidRDefault="00AE5679" w:rsidP="00AE5679">
            <w:pPr>
              <w:rPr>
                <w:rFonts w:ascii="Arial" w:hAnsi="Arial" w:cs="Arial"/>
                <w:spacing w:val="-6"/>
                <w:sz w:val="18"/>
                <w:szCs w:val="18"/>
                <w:lang w:val="uz-Cyrl-UZ"/>
              </w:rPr>
            </w:pPr>
            <w:r w:rsidRPr="00AE5679">
              <w:rPr>
                <w:rFonts w:ascii="Arial" w:hAnsi="Arial" w:cs="Arial"/>
                <w:spacing w:val="-6"/>
                <w:sz w:val="18"/>
                <w:szCs w:val="18"/>
                <w:lang w:val="uz-Cyrl-UZ"/>
              </w:rPr>
              <w:t>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ind w:hanging="18"/>
              <w:jc w:val="center"/>
              <w:rPr>
                <w:rFonts w:ascii="Arial" w:hAnsi="Arial" w:cs="Arial"/>
                <w:sz w:val="18"/>
                <w:szCs w:val="18"/>
                <w:lang w:val="uz-Cyrl-UZ"/>
              </w:rPr>
            </w:pPr>
            <w:r w:rsidRPr="00AE5679">
              <w:rPr>
                <w:rFonts w:ascii="Arial" w:hAnsi="Arial" w:cs="Arial"/>
                <w:sz w:val="18"/>
                <w:szCs w:val="18"/>
                <w:lang w:val="uz-Cyrl-UZ"/>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ind w:firstLine="10"/>
              <w:jc w:val="center"/>
              <w:rPr>
                <w:rFonts w:ascii="Arial" w:hAnsi="Arial" w:cs="Arial"/>
                <w:sz w:val="18"/>
                <w:szCs w:val="18"/>
                <w:lang w:val="uz-Cyrl-UZ"/>
              </w:rPr>
            </w:pPr>
            <w:r w:rsidRPr="00AE5679">
              <w:rPr>
                <w:rFonts w:ascii="Arial" w:hAnsi="Arial" w:cs="Arial"/>
                <w:sz w:val="18"/>
                <w:szCs w:val="18"/>
                <w:lang w:val="uz-Cyrl-UZ"/>
              </w:rPr>
              <w:t>2</w:t>
            </w:r>
          </w:p>
        </w:tc>
      </w:tr>
      <w:tr w:rsidR="00AE5679" w:rsidRPr="00AE5679" w:rsidTr="00AE5679">
        <w:trPr>
          <w:trHeight w:val="20"/>
        </w:trPr>
        <w:tc>
          <w:tcPr>
            <w:tcW w:w="10065" w:type="dxa"/>
            <w:gridSpan w:val="7"/>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b/>
                <w:sz w:val="18"/>
                <w:szCs w:val="18"/>
              </w:rPr>
              <w:t>Азот т</w:t>
            </w:r>
            <w:r w:rsidRPr="00AE5679">
              <w:rPr>
                <w:rFonts w:ascii="Arial" w:hAnsi="Arial" w:cs="Arial"/>
                <w:b/>
                <w:sz w:val="18"/>
                <w:szCs w:val="18"/>
                <w:lang w:val="uz-Cyrl-UZ"/>
              </w:rPr>
              <w:t>ў</w:t>
            </w:r>
            <w:r w:rsidRPr="00AE5679">
              <w:rPr>
                <w:rFonts w:ascii="Arial" w:hAnsi="Arial" w:cs="Arial"/>
                <w:b/>
                <w:sz w:val="18"/>
                <w:szCs w:val="18"/>
              </w:rPr>
              <w:t>пловчи бактериялар</w:t>
            </w:r>
          </w:p>
        </w:tc>
      </w:tr>
      <w:tr w:rsidR="00AE5679" w:rsidRPr="00AE5679" w:rsidTr="00AE5679">
        <w:trPr>
          <w:trHeight w:val="20"/>
        </w:trPr>
        <w:tc>
          <w:tcPr>
            <w:tcW w:w="184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rPr>
              <w:lastRenderedPageBreak/>
              <w:t>ЕР МАЛҲАМИ, суюқ.</w:t>
            </w:r>
          </w:p>
          <w:p w:rsidR="00AE5679" w:rsidRPr="00AE5679" w:rsidRDefault="00AE5679" w:rsidP="00AE5679">
            <w:pPr>
              <w:rPr>
                <w:rFonts w:ascii="Arial" w:hAnsi="Arial" w:cs="Arial"/>
                <w:sz w:val="18"/>
                <w:szCs w:val="18"/>
              </w:rPr>
            </w:pPr>
            <w:r w:rsidRPr="00AE5679">
              <w:rPr>
                <w:rFonts w:ascii="Arial" w:hAnsi="Arial" w:cs="Arial"/>
                <w:sz w:val="18"/>
                <w:szCs w:val="18"/>
              </w:rPr>
              <w:t>«Био ÿғит»</w:t>
            </w:r>
            <w:r w:rsidRPr="00AE5679">
              <w:rPr>
                <w:rFonts w:ascii="Arial" w:hAnsi="Arial" w:cs="Arial"/>
                <w:sz w:val="18"/>
                <w:szCs w:val="18"/>
                <w:lang w:val="uz-Cyrl-UZ"/>
              </w:rPr>
              <w:t xml:space="preserve"> </w:t>
            </w:r>
            <w:r w:rsidRPr="00AE5679">
              <w:rPr>
                <w:rFonts w:ascii="Arial" w:hAnsi="Arial" w:cs="Arial"/>
                <w:sz w:val="18"/>
                <w:szCs w:val="18"/>
              </w:rPr>
              <w:t xml:space="preserve">МЧЖ, Ўзбекистон </w:t>
            </w:r>
          </w:p>
          <w:p w:rsidR="00AE5679" w:rsidRPr="00AE5679" w:rsidRDefault="00AE5679" w:rsidP="00AE5679">
            <w:pPr>
              <w:rPr>
                <w:rFonts w:ascii="Arial" w:hAnsi="Arial" w:cs="Arial"/>
                <w:sz w:val="18"/>
                <w:szCs w:val="18"/>
                <w:lang w:val="uz-Cyrl-UZ"/>
              </w:rPr>
            </w:pPr>
            <w:r w:rsidRPr="00AE5679">
              <w:rPr>
                <w:rFonts w:ascii="Arial" w:hAnsi="Arial" w:cs="Arial"/>
                <w:sz w:val="18"/>
                <w:szCs w:val="18"/>
              </w:rPr>
              <w:t>20</w:t>
            </w:r>
            <w:r w:rsidRPr="00AE5679">
              <w:rPr>
                <w:rFonts w:ascii="Arial" w:hAnsi="Arial" w:cs="Arial"/>
                <w:sz w:val="18"/>
                <w:szCs w:val="18"/>
                <w:lang w:val="uz-Cyrl-UZ"/>
              </w:rPr>
              <w:t>22</w:t>
            </w:r>
            <w:r w:rsidRPr="00AE5679">
              <w:rPr>
                <w:rFonts w:ascii="Arial" w:hAnsi="Arial" w:cs="Arial"/>
                <w:sz w:val="18"/>
                <w:szCs w:val="18"/>
              </w:rPr>
              <w:t xml:space="preserve">.31.12 </w:t>
            </w:r>
          </w:p>
          <w:p w:rsidR="00AE5679" w:rsidRPr="00AE5679" w:rsidRDefault="00AE5679" w:rsidP="00AE5679">
            <w:pPr>
              <w:rPr>
                <w:rFonts w:ascii="Arial" w:hAnsi="Arial" w:cs="Arial"/>
                <w:sz w:val="18"/>
                <w:szCs w:val="18"/>
                <w:lang w:val="uz-Cyrl-UZ"/>
              </w:rPr>
            </w:pPr>
          </w:p>
          <w:p w:rsidR="00AE5679" w:rsidRPr="00AE5679" w:rsidRDefault="00AE5679" w:rsidP="00AE5679">
            <w:pPr>
              <w:rPr>
                <w:rFonts w:ascii="Arial" w:hAnsi="Arial" w:cs="Arial"/>
                <w:sz w:val="18"/>
                <w:szCs w:val="18"/>
              </w:rPr>
            </w:pPr>
            <w:r w:rsidRPr="00AE5679">
              <w:rPr>
                <w:rFonts w:ascii="Arial" w:hAnsi="Arial" w:cs="Arial"/>
                <w:sz w:val="18"/>
                <w:szCs w:val="18"/>
              </w:rPr>
              <w:t>ЕР</w:t>
            </w:r>
            <w:r w:rsidRPr="00AE5679">
              <w:rPr>
                <w:rFonts w:ascii="Arial" w:hAnsi="Arial" w:cs="Arial"/>
                <w:sz w:val="18"/>
                <w:szCs w:val="18"/>
                <w:lang w:val="uz-Cyrl-UZ"/>
              </w:rPr>
              <w:t xml:space="preserve"> </w:t>
            </w:r>
            <w:r w:rsidRPr="00AE5679">
              <w:rPr>
                <w:rFonts w:ascii="Arial" w:hAnsi="Arial" w:cs="Arial"/>
                <w:sz w:val="18"/>
                <w:szCs w:val="18"/>
              </w:rPr>
              <w:t xml:space="preserve">МАЛҲАМИ, </w:t>
            </w:r>
          </w:p>
          <w:p w:rsidR="00AE5679" w:rsidRPr="00AE5679" w:rsidRDefault="00AE5679" w:rsidP="00AE5679">
            <w:pPr>
              <w:rPr>
                <w:rFonts w:ascii="Arial" w:hAnsi="Arial" w:cs="Arial"/>
                <w:sz w:val="18"/>
                <w:szCs w:val="18"/>
                <w:lang w:val="uz-Cyrl-UZ"/>
              </w:rPr>
            </w:pPr>
            <w:r w:rsidRPr="00AE5679">
              <w:rPr>
                <w:rFonts w:ascii="Arial" w:hAnsi="Arial" w:cs="Arial"/>
                <w:sz w:val="18"/>
                <w:szCs w:val="18"/>
              </w:rPr>
              <w:t>суюқ.</w:t>
            </w:r>
          </w:p>
          <w:p w:rsidR="00AE5679" w:rsidRPr="00AE5679" w:rsidRDefault="00AE5679" w:rsidP="00AE5679">
            <w:pPr>
              <w:rPr>
                <w:rFonts w:ascii="Arial" w:hAnsi="Arial" w:cs="Arial"/>
                <w:sz w:val="18"/>
                <w:szCs w:val="18"/>
              </w:rPr>
            </w:pPr>
            <w:r w:rsidRPr="00AE5679">
              <w:rPr>
                <w:rFonts w:ascii="Arial" w:hAnsi="Arial" w:cs="Arial"/>
                <w:sz w:val="18"/>
                <w:szCs w:val="18"/>
              </w:rPr>
              <w:t>ФАнинг Микро</w:t>
            </w:r>
            <w:r w:rsidRPr="00AE5679">
              <w:rPr>
                <w:rFonts w:ascii="Arial" w:hAnsi="Arial" w:cs="Arial"/>
                <w:sz w:val="18"/>
                <w:szCs w:val="18"/>
                <w:lang w:val="uz-Cyrl-UZ"/>
              </w:rPr>
              <w:t>-</w:t>
            </w:r>
            <w:r w:rsidRPr="00AE5679">
              <w:rPr>
                <w:rFonts w:ascii="Arial" w:hAnsi="Arial" w:cs="Arial"/>
                <w:sz w:val="18"/>
                <w:szCs w:val="18"/>
              </w:rPr>
              <w:t>биология инс</w:t>
            </w:r>
            <w:r w:rsidRPr="00AE5679">
              <w:rPr>
                <w:rFonts w:ascii="Arial" w:hAnsi="Arial" w:cs="Arial"/>
                <w:sz w:val="18"/>
                <w:szCs w:val="18"/>
                <w:lang w:val="uz-Cyrl-UZ"/>
              </w:rPr>
              <w:t>-</w:t>
            </w:r>
            <w:r w:rsidRPr="00AE5679">
              <w:rPr>
                <w:rFonts w:ascii="Arial" w:hAnsi="Arial" w:cs="Arial"/>
                <w:sz w:val="18"/>
                <w:szCs w:val="18"/>
              </w:rPr>
              <w:t xml:space="preserve">титути, </w:t>
            </w:r>
          </w:p>
          <w:p w:rsidR="00AE5679" w:rsidRPr="00AE5679" w:rsidRDefault="00AE5679" w:rsidP="00AE5679">
            <w:pPr>
              <w:rPr>
                <w:rFonts w:ascii="Arial" w:hAnsi="Arial" w:cs="Arial"/>
                <w:sz w:val="18"/>
                <w:szCs w:val="18"/>
              </w:rPr>
            </w:pPr>
            <w:r w:rsidRPr="00AE5679">
              <w:rPr>
                <w:rFonts w:ascii="Arial" w:hAnsi="Arial" w:cs="Arial"/>
                <w:sz w:val="18"/>
                <w:szCs w:val="18"/>
              </w:rPr>
              <w:t xml:space="preserve">Ўзбекистон </w:t>
            </w:r>
          </w:p>
          <w:p w:rsidR="00AE5679" w:rsidRPr="00AE5679" w:rsidRDefault="00AE5679" w:rsidP="00AE5679">
            <w:pPr>
              <w:rPr>
                <w:rFonts w:ascii="Arial" w:hAnsi="Arial" w:cs="Arial"/>
                <w:sz w:val="18"/>
                <w:szCs w:val="18"/>
              </w:rPr>
            </w:pPr>
            <w:r w:rsidRPr="00AE5679">
              <w:rPr>
                <w:rFonts w:ascii="Arial" w:hAnsi="Arial" w:cs="Arial"/>
                <w:sz w:val="18"/>
                <w:szCs w:val="18"/>
              </w:rPr>
              <w:t>20</w:t>
            </w:r>
            <w:r w:rsidRPr="00AE5679">
              <w:rPr>
                <w:rFonts w:ascii="Arial" w:hAnsi="Arial" w:cs="Arial"/>
                <w:sz w:val="18"/>
                <w:szCs w:val="18"/>
                <w:lang w:val="uz-Cyrl-UZ"/>
              </w:rPr>
              <w:t>22</w:t>
            </w:r>
            <w:r w:rsidRPr="00AE5679">
              <w:rPr>
                <w:rFonts w:ascii="Arial" w:hAnsi="Arial" w:cs="Arial"/>
                <w:sz w:val="18"/>
                <w:szCs w:val="18"/>
              </w:rPr>
              <w:t>.31.2</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jc w:val="center"/>
              <w:rPr>
                <w:rFonts w:ascii="Arial" w:hAnsi="Arial" w:cs="Arial"/>
                <w:sz w:val="18"/>
                <w:szCs w:val="18"/>
              </w:rPr>
            </w:pPr>
            <w:r w:rsidRPr="00AE5679">
              <w:rPr>
                <w:rFonts w:ascii="Arial" w:hAnsi="Arial" w:cs="Arial"/>
                <w:sz w:val="18"/>
                <w:szCs w:val="18"/>
              </w:rPr>
              <w:t>1 га уруғликка 2 л + 1</w:t>
            </w:r>
            <w:r w:rsidRPr="00AE5679">
              <w:rPr>
                <w:rFonts w:ascii="Arial" w:hAnsi="Arial" w:cs="Arial"/>
                <w:spacing w:val="-7"/>
                <w:sz w:val="18"/>
                <w:szCs w:val="18"/>
              </w:rPr>
              <w:t xml:space="preserve"> </w:t>
            </w:r>
            <w:r w:rsidRPr="00AE5679">
              <w:rPr>
                <w:rFonts w:ascii="Arial" w:hAnsi="Arial" w:cs="Arial"/>
                <w:sz w:val="18"/>
                <w:szCs w:val="18"/>
              </w:rPr>
              <w:t>га</w:t>
            </w:r>
          </w:p>
          <w:p w:rsidR="00AE5679" w:rsidRPr="00AE5679" w:rsidRDefault="00AE5679" w:rsidP="00AE5679">
            <w:pPr>
              <w:pStyle w:val="TableParagraph"/>
              <w:spacing w:before="0"/>
              <w:ind w:left="0"/>
              <w:jc w:val="center"/>
              <w:rPr>
                <w:rFonts w:ascii="Arial" w:hAnsi="Arial" w:cs="Arial"/>
                <w:sz w:val="18"/>
                <w:szCs w:val="18"/>
              </w:rPr>
            </w:pPr>
            <w:r w:rsidRPr="00AE5679">
              <w:rPr>
                <w:rFonts w:ascii="Arial" w:hAnsi="Arial" w:cs="Arial"/>
                <w:sz w:val="18"/>
                <w:szCs w:val="18"/>
              </w:rPr>
              <w:t>далага</w:t>
            </w:r>
            <w:r w:rsidRPr="00AE5679">
              <w:rPr>
                <w:rFonts w:ascii="Arial" w:hAnsi="Arial" w:cs="Arial"/>
                <w:spacing w:val="-9"/>
                <w:sz w:val="18"/>
                <w:szCs w:val="18"/>
              </w:rPr>
              <w:t xml:space="preserve"> </w:t>
            </w:r>
            <w:r w:rsidRPr="00AE5679">
              <w:rPr>
                <w:rFonts w:ascii="Arial" w:hAnsi="Arial" w:cs="Arial"/>
                <w:sz w:val="18"/>
                <w:szCs w:val="18"/>
              </w:rPr>
              <w:t>5</w:t>
            </w:r>
          </w:p>
          <w:p w:rsidR="00AE5679" w:rsidRPr="00AE5679" w:rsidRDefault="00AE5679" w:rsidP="00AE5679">
            <w:pPr>
              <w:jc w:val="center"/>
              <w:rPr>
                <w:rFonts w:ascii="Arial" w:hAnsi="Arial" w:cs="Arial"/>
                <w:sz w:val="18"/>
                <w:szCs w:val="18"/>
              </w:rPr>
            </w:pPr>
            <w:r w:rsidRPr="00AE5679">
              <w:rPr>
                <w:rFonts w:ascii="Arial" w:hAnsi="Arial" w:cs="Arial"/>
                <w:sz w:val="18"/>
                <w:szCs w:val="18"/>
              </w:rPr>
              <w:t>л дан 2 марта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Қишлоқ хÿжалик экинлари далалари</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Тупроқ унумдорлигини ошириш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Экинларнинг ÿсув даврида тупроққа солинади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1</w:t>
            </w:r>
          </w:p>
        </w:tc>
      </w:tr>
      <w:tr w:rsidR="00AE5679" w:rsidRPr="00AE5679" w:rsidTr="00AE5679">
        <w:trPr>
          <w:trHeight w:val="20"/>
        </w:trPr>
        <w:tc>
          <w:tcPr>
            <w:tcW w:w="3970" w:type="dxa"/>
            <w:gridSpan w:val="3"/>
            <w:tcBorders>
              <w:top w:val="single" w:sz="4" w:space="0" w:color="000000"/>
              <w:left w:val="single" w:sz="4" w:space="0" w:color="000000"/>
              <w:bottom w:val="single" w:sz="4" w:space="0" w:color="000000"/>
              <w:right w:val="nil"/>
            </w:tcBorders>
          </w:tcPr>
          <w:p w:rsidR="00AE5679" w:rsidRPr="00AE5679" w:rsidRDefault="00AE5679" w:rsidP="00AE5679">
            <w:pPr>
              <w:rPr>
                <w:rFonts w:ascii="Arial" w:hAnsi="Arial" w:cs="Arial"/>
                <w:sz w:val="18"/>
                <w:szCs w:val="18"/>
              </w:rPr>
            </w:pPr>
            <w:r w:rsidRPr="00AE5679">
              <w:rPr>
                <w:rFonts w:ascii="Arial" w:hAnsi="Arial" w:cs="Arial"/>
                <w:b/>
                <w:sz w:val="18"/>
                <w:szCs w:val="18"/>
              </w:rPr>
              <w:t>Арахидон кислотаси</w:t>
            </w:r>
          </w:p>
        </w:tc>
        <w:tc>
          <w:tcPr>
            <w:tcW w:w="3969" w:type="dxa"/>
            <w:gridSpan w:val="2"/>
            <w:tcBorders>
              <w:top w:val="single" w:sz="4" w:space="0" w:color="000000"/>
              <w:left w:val="nil"/>
              <w:bottom w:val="single" w:sz="4" w:space="0" w:color="000000"/>
              <w:right w:val="nil"/>
            </w:tcBorders>
            <w:vAlign w:val="center"/>
          </w:tcPr>
          <w:p w:rsidR="00AE5679" w:rsidRPr="00AE5679" w:rsidRDefault="00AE5679" w:rsidP="00AE5679">
            <w:pPr>
              <w:rPr>
                <w:rFonts w:ascii="Arial" w:hAnsi="Arial" w:cs="Arial"/>
                <w:sz w:val="18"/>
                <w:szCs w:val="18"/>
              </w:rPr>
            </w:pPr>
          </w:p>
        </w:tc>
        <w:tc>
          <w:tcPr>
            <w:tcW w:w="2126" w:type="dxa"/>
            <w:gridSpan w:val="2"/>
            <w:tcBorders>
              <w:top w:val="single" w:sz="4" w:space="0" w:color="000000"/>
              <w:left w:val="nil"/>
              <w:bottom w:val="single" w:sz="4" w:space="0" w:color="000000"/>
              <w:right w:val="single" w:sz="4" w:space="0" w:color="000000"/>
            </w:tcBorders>
            <w:vAlign w:val="center"/>
          </w:tcPr>
          <w:p w:rsidR="00AE5679" w:rsidRPr="00AE5679" w:rsidRDefault="00AE5679" w:rsidP="00AE5679">
            <w:pPr>
              <w:rPr>
                <w:rFonts w:ascii="Arial" w:hAnsi="Arial" w:cs="Arial"/>
                <w:sz w:val="18"/>
                <w:szCs w:val="18"/>
              </w:rPr>
            </w:pPr>
          </w:p>
        </w:tc>
      </w:tr>
      <w:tr w:rsidR="00AE5679" w:rsidRPr="00AE5679" w:rsidTr="00AE5679">
        <w:trPr>
          <w:trHeight w:val="20"/>
        </w:trPr>
        <w:tc>
          <w:tcPr>
            <w:tcW w:w="1844" w:type="dxa"/>
            <w:vMerge w:val="restart"/>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 xml:space="preserve">ОБЕРЕГ Ъ 0,15 </w:t>
            </w:r>
          </w:p>
          <w:p w:rsidR="00AE5679" w:rsidRPr="00AE5679" w:rsidRDefault="00AE5679" w:rsidP="00AE5679">
            <w:pPr>
              <w:rPr>
                <w:rFonts w:ascii="Arial" w:hAnsi="Arial" w:cs="Arial"/>
                <w:sz w:val="18"/>
                <w:szCs w:val="18"/>
              </w:rPr>
            </w:pPr>
            <w:r w:rsidRPr="00AE5679">
              <w:rPr>
                <w:rFonts w:ascii="Arial" w:hAnsi="Arial" w:cs="Arial"/>
                <w:sz w:val="18"/>
                <w:szCs w:val="18"/>
              </w:rPr>
              <w:t xml:space="preserve">г/л «Ортон» </w:t>
            </w:r>
          </w:p>
          <w:p w:rsidR="00AE5679" w:rsidRPr="00AE5679" w:rsidRDefault="00AE5679" w:rsidP="00AE5679">
            <w:pPr>
              <w:rPr>
                <w:rFonts w:ascii="Arial" w:hAnsi="Arial" w:cs="Arial"/>
                <w:sz w:val="18"/>
                <w:szCs w:val="18"/>
              </w:rPr>
            </w:pPr>
            <w:r w:rsidRPr="00AE5679">
              <w:rPr>
                <w:rFonts w:ascii="Arial" w:hAnsi="Arial" w:cs="Arial"/>
                <w:sz w:val="18"/>
                <w:szCs w:val="18"/>
              </w:rPr>
              <w:t xml:space="preserve">МЧЖ, </w:t>
            </w:r>
          </w:p>
          <w:p w:rsidR="00AE5679" w:rsidRPr="00AE5679" w:rsidRDefault="00AE5679" w:rsidP="00AE5679">
            <w:pPr>
              <w:rPr>
                <w:rFonts w:ascii="Arial" w:hAnsi="Arial" w:cs="Arial"/>
                <w:sz w:val="18"/>
                <w:szCs w:val="18"/>
              </w:rPr>
            </w:pPr>
            <w:r w:rsidRPr="00AE5679">
              <w:rPr>
                <w:rFonts w:ascii="Arial" w:hAnsi="Arial" w:cs="Arial"/>
                <w:sz w:val="18"/>
                <w:szCs w:val="18"/>
              </w:rPr>
              <w:t xml:space="preserve">Россия </w:t>
            </w:r>
          </w:p>
          <w:p w:rsidR="00AE5679" w:rsidRPr="00AE5679" w:rsidRDefault="00AE5679" w:rsidP="00AE5679">
            <w:pPr>
              <w:rPr>
                <w:rFonts w:ascii="Arial" w:hAnsi="Arial" w:cs="Arial"/>
                <w:sz w:val="18"/>
                <w:szCs w:val="18"/>
              </w:rPr>
            </w:pPr>
            <w:r w:rsidRPr="00AE5679">
              <w:rPr>
                <w:rFonts w:ascii="Arial" w:hAnsi="Arial" w:cs="Arial"/>
                <w:sz w:val="18"/>
                <w:szCs w:val="18"/>
              </w:rPr>
              <w:t>20</w:t>
            </w:r>
            <w:r w:rsidRPr="00AE5679">
              <w:rPr>
                <w:rFonts w:ascii="Arial" w:hAnsi="Arial" w:cs="Arial"/>
                <w:sz w:val="18"/>
                <w:szCs w:val="18"/>
                <w:lang w:val="uz-Cyrl-UZ"/>
              </w:rPr>
              <w:t>22</w:t>
            </w:r>
            <w:r w:rsidRPr="00AE5679">
              <w:rPr>
                <w:rFonts w:ascii="Arial" w:hAnsi="Arial" w:cs="Arial"/>
                <w:sz w:val="18"/>
                <w:szCs w:val="18"/>
              </w:rPr>
              <w:t>.31.12</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 xml:space="preserve">1 т чигитга </w:t>
            </w:r>
          </w:p>
          <w:p w:rsidR="00AE5679" w:rsidRPr="00AE5679" w:rsidRDefault="00AE5679" w:rsidP="00AE5679">
            <w:pPr>
              <w:jc w:val="center"/>
              <w:rPr>
                <w:rFonts w:ascii="Arial" w:hAnsi="Arial" w:cs="Arial"/>
                <w:sz w:val="18"/>
                <w:szCs w:val="18"/>
              </w:rPr>
            </w:pPr>
            <w:r w:rsidRPr="00AE5679">
              <w:rPr>
                <w:rFonts w:ascii="Arial" w:hAnsi="Arial" w:cs="Arial"/>
                <w:sz w:val="18"/>
                <w:szCs w:val="18"/>
              </w:rPr>
              <w:t xml:space="preserve">1 мл + 1 га далага </w:t>
            </w:r>
          </w:p>
          <w:p w:rsidR="00AE5679" w:rsidRPr="00AE5679" w:rsidRDefault="00AE5679" w:rsidP="00AE5679">
            <w:pPr>
              <w:jc w:val="center"/>
              <w:rPr>
                <w:rFonts w:ascii="Arial" w:hAnsi="Arial" w:cs="Arial"/>
                <w:sz w:val="18"/>
                <w:szCs w:val="18"/>
              </w:rPr>
            </w:pPr>
            <w:r w:rsidRPr="00AE5679">
              <w:rPr>
                <w:rFonts w:ascii="Arial" w:hAnsi="Arial" w:cs="Arial"/>
                <w:sz w:val="18"/>
                <w:szCs w:val="18"/>
              </w:rPr>
              <w:t>10 мл</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Ғÿза</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Ўсимликнинг ўсиши ва ривожланишини жад</w:t>
            </w:r>
            <w:r w:rsidRPr="00AE5679">
              <w:rPr>
                <w:rFonts w:ascii="Arial" w:hAnsi="Arial" w:cs="Arial"/>
                <w:sz w:val="18"/>
                <w:szCs w:val="18"/>
                <w:lang w:val="uz-Cyrl-UZ"/>
              </w:rPr>
              <w:t>-</w:t>
            </w:r>
            <w:r w:rsidRPr="00AE5679">
              <w:rPr>
                <w:rFonts w:ascii="Arial" w:hAnsi="Arial" w:cs="Arial"/>
                <w:sz w:val="18"/>
                <w:szCs w:val="18"/>
              </w:rPr>
              <w:t xml:space="preserve">аллаштириш ҳамда ҳосилдорлигини кўпайтириш </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Экиш олдидан уруғ препарат эритмасида нам ланади ва ғÿзага шоналаш даври да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2</w:t>
            </w:r>
          </w:p>
        </w:tc>
      </w:tr>
      <w:tr w:rsidR="00AE5679" w:rsidRPr="00AE5679" w:rsidTr="00AE5679">
        <w:trPr>
          <w:trHeight w:val="20"/>
        </w:trPr>
        <w:tc>
          <w:tcPr>
            <w:tcW w:w="1844" w:type="dxa"/>
            <w:vMerge/>
            <w:tcBorders>
              <w:top w:val="nil"/>
              <w:left w:val="single" w:sz="4" w:space="0" w:color="000000"/>
              <w:bottom w:val="nil"/>
              <w:right w:val="single" w:sz="4" w:space="0" w:color="000000"/>
            </w:tcBorders>
            <w:vAlign w:val="center"/>
          </w:tcPr>
          <w:p w:rsidR="00AE5679" w:rsidRPr="00AE5679" w:rsidRDefault="00AE5679" w:rsidP="00AE5679">
            <w:pPr>
              <w:rPr>
                <w:rFonts w:ascii="Arial" w:hAnsi="Arial" w:cs="Arial"/>
                <w:sz w:val="18"/>
                <w:szCs w:val="18"/>
              </w:rPr>
            </w:pP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 xml:space="preserve">1 т донга </w:t>
            </w:r>
          </w:p>
          <w:p w:rsidR="00AE5679" w:rsidRPr="00AE5679" w:rsidRDefault="00AE5679" w:rsidP="00AE5679">
            <w:pPr>
              <w:jc w:val="center"/>
              <w:rPr>
                <w:rFonts w:ascii="Arial" w:hAnsi="Arial" w:cs="Arial"/>
                <w:sz w:val="18"/>
                <w:szCs w:val="18"/>
              </w:rPr>
            </w:pPr>
            <w:r w:rsidRPr="00AE5679">
              <w:rPr>
                <w:rFonts w:ascii="Arial" w:hAnsi="Arial" w:cs="Arial"/>
                <w:sz w:val="18"/>
                <w:szCs w:val="18"/>
              </w:rPr>
              <w:t xml:space="preserve">1 мл + 1 га далага </w:t>
            </w:r>
          </w:p>
          <w:p w:rsidR="00AE5679" w:rsidRPr="00AE5679" w:rsidRDefault="00AE5679" w:rsidP="00AE5679">
            <w:pPr>
              <w:jc w:val="center"/>
              <w:rPr>
                <w:rFonts w:ascii="Arial" w:hAnsi="Arial" w:cs="Arial"/>
                <w:sz w:val="18"/>
                <w:szCs w:val="18"/>
              </w:rPr>
            </w:pPr>
            <w:r w:rsidRPr="00AE5679">
              <w:rPr>
                <w:rFonts w:ascii="Arial" w:hAnsi="Arial" w:cs="Arial"/>
                <w:sz w:val="18"/>
                <w:szCs w:val="18"/>
              </w:rPr>
              <w:t>10 мл</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Буғдой</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Ўсимликнинг ўсиши ва ривожланишини жад</w:t>
            </w:r>
            <w:r w:rsidRPr="00AE5679">
              <w:rPr>
                <w:rFonts w:ascii="Arial" w:hAnsi="Arial" w:cs="Arial"/>
                <w:sz w:val="18"/>
                <w:szCs w:val="18"/>
                <w:lang w:val="uz-Cyrl-UZ"/>
              </w:rPr>
              <w:t>-</w:t>
            </w:r>
            <w:r w:rsidRPr="00AE5679">
              <w:rPr>
                <w:rFonts w:ascii="Arial" w:hAnsi="Arial" w:cs="Arial"/>
                <w:sz w:val="18"/>
                <w:szCs w:val="18"/>
              </w:rPr>
              <w:t xml:space="preserve">аллаштириш ҳамда ҳосилдорлигини кўпайтириш </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Экиш олдидан уруғ препарат эритмасида намланади ва ÿсим</w:t>
            </w:r>
            <w:r w:rsidRPr="00AE5679">
              <w:rPr>
                <w:rFonts w:ascii="Arial" w:hAnsi="Arial" w:cs="Arial"/>
                <w:sz w:val="18"/>
                <w:szCs w:val="18"/>
                <w:lang w:val="uz-Cyrl-UZ"/>
              </w:rPr>
              <w:t>-</w:t>
            </w:r>
            <w:r w:rsidRPr="00AE5679">
              <w:rPr>
                <w:rFonts w:ascii="Arial" w:hAnsi="Arial" w:cs="Arial"/>
                <w:sz w:val="18"/>
                <w:szCs w:val="18"/>
              </w:rPr>
              <w:t>ликка туплаш даврида пурка 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2</w:t>
            </w:r>
          </w:p>
        </w:tc>
      </w:tr>
      <w:tr w:rsidR="00AE5679" w:rsidRPr="00AE5679" w:rsidTr="00AE5679">
        <w:trPr>
          <w:trHeight w:val="20"/>
        </w:trPr>
        <w:tc>
          <w:tcPr>
            <w:tcW w:w="1844" w:type="dxa"/>
            <w:vMerge/>
            <w:tcBorders>
              <w:top w:val="nil"/>
              <w:left w:val="single" w:sz="4" w:space="0" w:color="000000"/>
              <w:bottom w:val="single" w:sz="4" w:space="0" w:color="000000"/>
              <w:right w:val="single" w:sz="4" w:space="0" w:color="000000"/>
            </w:tcBorders>
            <w:vAlign w:val="center"/>
          </w:tcPr>
          <w:p w:rsidR="00AE5679" w:rsidRPr="00AE5679" w:rsidRDefault="00AE5679" w:rsidP="00AE5679">
            <w:pPr>
              <w:rPr>
                <w:rFonts w:ascii="Arial" w:hAnsi="Arial" w:cs="Arial"/>
                <w:sz w:val="18"/>
                <w:szCs w:val="18"/>
              </w:rPr>
            </w:pP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1 га далага 10 мл</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Помидор, бодринг</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Ўсимликнинг ўсиши ва ривожланишини жад</w:t>
            </w:r>
            <w:r w:rsidRPr="00AE5679">
              <w:rPr>
                <w:rFonts w:ascii="Arial" w:hAnsi="Arial" w:cs="Arial"/>
                <w:sz w:val="18"/>
                <w:szCs w:val="18"/>
                <w:lang w:val="uz-Cyrl-UZ"/>
              </w:rPr>
              <w:t>-</w:t>
            </w:r>
            <w:r w:rsidRPr="00AE5679">
              <w:rPr>
                <w:rFonts w:ascii="Arial" w:hAnsi="Arial" w:cs="Arial"/>
                <w:sz w:val="18"/>
                <w:szCs w:val="18"/>
              </w:rPr>
              <w:t xml:space="preserve">аллаштириш ҳамда ҳосилдорлигини кўпайтириш </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Ўсимликларда ги 1–2 ғужумл ар гуллаган даврда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1</w:t>
            </w:r>
          </w:p>
        </w:tc>
      </w:tr>
      <w:tr w:rsidR="00AE5679" w:rsidRPr="00AE5679" w:rsidTr="00AE5679">
        <w:trPr>
          <w:trHeight w:val="20"/>
        </w:trPr>
        <w:tc>
          <w:tcPr>
            <w:tcW w:w="1844" w:type="dxa"/>
            <w:vMerge w:val="restart"/>
            <w:tcBorders>
              <w:top w:val="single" w:sz="4" w:space="0" w:color="000000"/>
              <w:left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 xml:space="preserve">УНУМ, 0,12 г/л суюқ. «Дека» ҚК, </w:t>
            </w:r>
          </w:p>
          <w:p w:rsidR="00AE5679" w:rsidRPr="00AE5679" w:rsidRDefault="00AE5679" w:rsidP="00AE5679">
            <w:pPr>
              <w:rPr>
                <w:rFonts w:ascii="Arial" w:hAnsi="Arial" w:cs="Arial"/>
                <w:sz w:val="18"/>
                <w:szCs w:val="18"/>
              </w:rPr>
            </w:pPr>
            <w:r w:rsidRPr="00AE5679">
              <w:rPr>
                <w:rFonts w:ascii="Arial" w:hAnsi="Arial" w:cs="Arial"/>
                <w:sz w:val="18"/>
                <w:szCs w:val="18"/>
              </w:rPr>
              <w:t>Ўзбекистон–</w:t>
            </w:r>
          </w:p>
          <w:p w:rsidR="00AE5679" w:rsidRPr="00AE5679" w:rsidRDefault="00AE5679" w:rsidP="00AE5679">
            <w:pPr>
              <w:rPr>
                <w:rFonts w:ascii="Arial" w:hAnsi="Arial" w:cs="Arial"/>
                <w:sz w:val="18"/>
                <w:szCs w:val="18"/>
              </w:rPr>
            </w:pPr>
            <w:r w:rsidRPr="00AE5679">
              <w:rPr>
                <w:rFonts w:ascii="Arial" w:hAnsi="Arial" w:cs="Arial"/>
                <w:sz w:val="18"/>
                <w:szCs w:val="18"/>
              </w:rPr>
              <w:t xml:space="preserve">Россия </w:t>
            </w:r>
          </w:p>
          <w:p w:rsidR="00AE5679" w:rsidRPr="00AE5679" w:rsidRDefault="00AE5679" w:rsidP="00AE5679">
            <w:pPr>
              <w:rPr>
                <w:rFonts w:ascii="Arial" w:hAnsi="Arial" w:cs="Arial"/>
                <w:sz w:val="18"/>
                <w:szCs w:val="18"/>
              </w:rPr>
            </w:pPr>
            <w:r w:rsidRPr="00AE5679">
              <w:rPr>
                <w:rFonts w:ascii="Arial" w:hAnsi="Arial" w:cs="Arial"/>
                <w:sz w:val="18"/>
                <w:szCs w:val="18"/>
              </w:rPr>
              <w:t>20</w:t>
            </w:r>
            <w:r w:rsidRPr="00AE5679">
              <w:rPr>
                <w:rFonts w:ascii="Arial" w:hAnsi="Arial" w:cs="Arial"/>
                <w:sz w:val="18"/>
                <w:szCs w:val="18"/>
                <w:lang w:val="uz-Cyrl-UZ"/>
              </w:rPr>
              <w:t>22</w:t>
            </w:r>
            <w:r w:rsidRPr="00AE5679">
              <w:rPr>
                <w:rFonts w:ascii="Arial" w:hAnsi="Arial" w:cs="Arial"/>
                <w:sz w:val="18"/>
                <w:szCs w:val="18"/>
              </w:rPr>
              <w:t>.31.12</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 xml:space="preserve">1 т чигитга </w:t>
            </w:r>
          </w:p>
          <w:p w:rsidR="00AE5679" w:rsidRPr="00AE5679" w:rsidRDefault="00AE5679" w:rsidP="00AE5679">
            <w:pPr>
              <w:rPr>
                <w:rFonts w:ascii="Arial" w:hAnsi="Arial" w:cs="Arial"/>
                <w:sz w:val="18"/>
                <w:szCs w:val="18"/>
              </w:rPr>
            </w:pPr>
            <w:r w:rsidRPr="00AE5679">
              <w:rPr>
                <w:rFonts w:ascii="Arial" w:hAnsi="Arial" w:cs="Arial"/>
                <w:sz w:val="18"/>
                <w:szCs w:val="18"/>
              </w:rPr>
              <w:t xml:space="preserve">1,4–1,5 мл + </w:t>
            </w:r>
          </w:p>
          <w:p w:rsidR="00AE5679" w:rsidRPr="00AE5679" w:rsidRDefault="00AE5679" w:rsidP="00AE5679">
            <w:pPr>
              <w:rPr>
                <w:rFonts w:ascii="Arial" w:hAnsi="Arial" w:cs="Arial"/>
                <w:sz w:val="18"/>
                <w:szCs w:val="18"/>
              </w:rPr>
            </w:pPr>
            <w:r w:rsidRPr="00AE5679">
              <w:rPr>
                <w:rFonts w:ascii="Arial" w:hAnsi="Arial" w:cs="Arial"/>
                <w:sz w:val="18"/>
                <w:szCs w:val="18"/>
              </w:rPr>
              <w:t xml:space="preserve">1 га далага </w:t>
            </w:r>
          </w:p>
          <w:p w:rsidR="00AE5679" w:rsidRPr="00AE5679" w:rsidRDefault="00AE5679" w:rsidP="00AE5679">
            <w:pPr>
              <w:jc w:val="center"/>
              <w:rPr>
                <w:rFonts w:ascii="Arial" w:hAnsi="Arial" w:cs="Arial"/>
                <w:sz w:val="18"/>
                <w:szCs w:val="18"/>
              </w:rPr>
            </w:pPr>
            <w:r w:rsidRPr="00AE5679">
              <w:rPr>
                <w:rFonts w:ascii="Arial" w:hAnsi="Arial" w:cs="Arial"/>
                <w:sz w:val="18"/>
                <w:szCs w:val="18"/>
              </w:rPr>
              <w:t>10–12 мл</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Ғÿза</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Ўсимликнинг ўсиши ва ривожланишини жад</w:t>
            </w:r>
            <w:r w:rsidRPr="00AE5679">
              <w:rPr>
                <w:rFonts w:ascii="Arial" w:hAnsi="Arial" w:cs="Arial"/>
                <w:sz w:val="18"/>
                <w:szCs w:val="18"/>
                <w:lang w:val="uz-Cyrl-UZ"/>
              </w:rPr>
              <w:t>-</w:t>
            </w:r>
            <w:r w:rsidRPr="00AE5679">
              <w:rPr>
                <w:rFonts w:ascii="Arial" w:hAnsi="Arial" w:cs="Arial"/>
                <w:sz w:val="18"/>
                <w:szCs w:val="18"/>
              </w:rPr>
              <w:t xml:space="preserve">аллаштириш ҳамда ҳосилдорлигини кўпайтириш </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Экиш олдидан чигит препарат эритмасида намланади ва ғÿзага шоналаш даврида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2</w:t>
            </w:r>
          </w:p>
        </w:tc>
      </w:tr>
      <w:tr w:rsidR="00AE5679" w:rsidRPr="00AE5679" w:rsidTr="00AE5679">
        <w:trPr>
          <w:trHeight w:val="20"/>
        </w:trPr>
        <w:tc>
          <w:tcPr>
            <w:tcW w:w="1844" w:type="dxa"/>
            <w:vMerge/>
            <w:tcBorders>
              <w:left w:val="single" w:sz="4" w:space="0" w:color="000000"/>
              <w:right w:val="single" w:sz="4" w:space="0" w:color="000000"/>
            </w:tcBorders>
            <w:vAlign w:val="center"/>
          </w:tcPr>
          <w:p w:rsidR="00AE5679" w:rsidRPr="00AE5679" w:rsidRDefault="00AE5679" w:rsidP="00AE5679">
            <w:pPr>
              <w:rPr>
                <w:rFonts w:ascii="Arial" w:hAnsi="Arial" w:cs="Arial"/>
                <w:sz w:val="18"/>
                <w:szCs w:val="18"/>
              </w:rPr>
            </w:pP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 xml:space="preserve">1 т донга </w:t>
            </w:r>
          </w:p>
          <w:p w:rsidR="00AE5679" w:rsidRPr="00AE5679" w:rsidRDefault="00AE5679" w:rsidP="00AE5679">
            <w:pPr>
              <w:rPr>
                <w:rFonts w:ascii="Arial" w:hAnsi="Arial" w:cs="Arial"/>
                <w:sz w:val="18"/>
                <w:szCs w:val="18"/>
              </w:rPr>
            </w:pPr>
            <w:r w:rsidRPr="00AE5679">
              <w:rPr>
                <w:rFonts w:ascii="Arial" w:hAnsi="Arial" w:cs="Arial"/>
                <w:sz w:val="18"/>
                <w:szCs w:val="18"/>
              </w:rPr>
              <w:t xml:space="preserve">1,4–1,5 мл + </w:t>
            </w:r>
          </w:p>
          <w:p w:rsidR="00AE5679" w:rsidRPr="00AE5679" w:rsidRDefault="00AE5679" w:rsidP="00AE5679">
            <w:pPr>
              <w:rPr>
                <w:rFonts w:ascii="Arial" w:hAnsi="Arial" w:cs="Arial"/>
                <w:sz w:val="18"/>
                <w:szCs w:val="18"/>
              </w:rPr>
            </w:pPr>
            <w:r w:rsidRPr="00AE5679">
              <w:rPr>
                <w:rFonts w:ascii="Arial" w:hAnsi="Arial" w:cs="Arial"/>
                <w:sz w:val="18"/>
                <w:szCs w:val="18"/>
              </w:rPr>
              <w:t xml:space="preserve">1 га далага </w:t>
            </w:r>
          </w:p>
          <w:p w:rsidR="00AE5679" w:rsidRPr="00AE5679" w:rsidRDefault="00AE5679" w:rsidP="00AE5679">
            <w:pPr>
              <w:jc w:val="center"/>
              <w:rPr>
                <w:rFonts w:ascii="Arial" w:hAnsi="Arial" w:cs="Arial"/>
                <w:sz w:val="18"/>
                <w:szCs w:val="18"/>
              </w:rPr>
            </w:pPr>
            <w:r w:rsidRPr="00AE5679">
              <w:rPr>
                <w:rFonts w:ascii="Arial" w:hAnsi="Arial" w:cs="Arial"/>
                <w:sz w:val="18"/>
                <w:szCs w:val="18"/>
              </w:rPr>
              <w:t>12 мл</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Буғдой</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Ўсимликнинг ўсиши ва ривожланишини жад</w:t>
            </w:r>
            <w:r w:rsidRPr="00AE5679">
              <w:rPr>
                <w:rFonts w:ascii="Arial" w:hAnsi="Arial" w:cs="Arial"/>
                <w:sz w:val="18"/>
                <w:szCs w:val="18"/>
                <w:lang w:val="uz-Cyrl-UZ"/>
              </w:rPr>
              <w:t>-</w:t>
            </w:r>
            <w:r w:rsidRPr="00AE5679">
              <w:rPr>
                <w:rFonts w:ascii="Arial" w:hAnsi="Arial" w:cs="Arial"/>
                <w:sz w:val="18"/>
                <w:szCs w:val="18"/>
              </w:rPr>
              <w:t xml:space="preserve">аллаштириш ҳамда ҳосилдорлигини кўпайтириш </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Экиш олдидан уруғлик дон препарат эритма</w:t>
            </w:r>
            <w:r w:rsidRPr="00AE5679">
              <w:rPr>
                <w:rFonts w:ascii="Arial" w:hAnsi="Arial" w:cs="Arial"/>
                <w:sz w:val="18"/>
                <w:szCs w:val="18"/>
                <w:lang w:val="uz-Cyrl-UZ"/>
              </w:rPr>
              <w:t>-</w:t>
            </w:r>
            <w:r w:rsidRPr="00AE5679">
              <w:rPr>
                <w:rFonts w:ascii="Arial" w:hAnsi="Arial" w:cs="Arial"/>
                <w:sz w:val="18"/>
                <w:szCs w:val="18"/>
              </w:rPr>
              <w:t>сида намланади</w:t>
            </w:r>
            <w:r w:rsidRPr="00AE5679">
              <w:rPr>
                <w:rFonts w:ascii="Arial" w:hAnsi="Arial" w:cs="Arial"/>
                <w:sz w:val="18"/>
                <w:szCs w:val="18"/>
                <w:lang w:val="uz-Cyrl-UZ"/>
              </w:rPr>
              <w:t xml:space="preserve"> </w:t>
            </w:r>
            <w:r w:rsidRPr="00AE5679">
              <w:rPr>
                <w:rFonts w:ascii="Arial" w:hAnsi="Arial" w:cs="Arial"/>
                <w:sz w:val="18"/>
                <w:szCs w:val="18"/>
              </w:rPr>
              <w:t>ва ÿсимликка туплаш даврида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2</w:t>
            </w:r>
          </w:p>
        </w:tc>
      </w:tr>
      <w:tr w:rsidR="00AE5679" w:rsidRPr="00AE5679" w:rsidTr="00AE5679">
        <w:trPr>
          <w:trHeight w:val="20"/>
        </w:trPr>
        <w:tc>
          <w:tcPr>
            <w:tcW w:w="1844" w:type="dxa"/>
            <w:vMerge/>
            <w:tcBorders>
              <w:left w:val="single" w:sz="4" w:space="0" w:color="000000"/>
              <w:right w:val="single" w:sz="4" w:space="0" w:color="000000"/>
            </w:tcBorders>
            <w:vAlign w:val="center"/>
          </w:tcPr>
          <w:p w:rsidR="00AE5679" w:rsidRPr="00AE5679" w:rsidRDefault="00AE5679" w:rsidP="00AE5679">
            <w:pPr>
              <w:rPr>
                <w:rFonts w:ascii="Arial" w:hAnsi="Arial" w:cs="Arial"/>
                <w:sz w:val="18"/>
                <w:szCs w:val="18"/>
              </w:rPr>
            </w:pP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1 т тугунак-</w:t>
            </w:r>
          </w:p>
          <w:p w:rsidR="00AE5679" w:rsidRPr="00AE5679" w:rsidRDefault="00AE5679" w:rsidP="00AE5679">
            <w:pPr>
              <w:jc w:val="center"/>
              <w:rPr>
                <w:rFonts w:ascii="Arial" w:hAnsi="Arial" w:cs="Arial"/>
                <w:sz w:val="18"/>
                <w:szCs w:val="18"/>
              </w:rPr>
            </w:pPr>
            <w:r w:rsidRPr="00AE5679">
              <w:rPr>
                <w:rFonts w:ascii="Arial" w:hAnsi="Arial" w:cs="Arial"/>
                <w:sz w:val="18"/>
                <w:szCs w:val="18"/>
              </w:rPr>
              <w:t xml:space="preserve">га 1,4 мл + </w:t>
            </w:r>
          </w:p>
          <w:p w:rsidR="00AE5679" w:rsidRPr="00AE5679" w:rsidRDefault="00AE5679" w:rsidP="00AE5679">
            <w:pPr>
              <w:rPr>
                <w:rFonts w:ascii="Arial" w:hAnsi="Arial" w:cs="Arial"/>
                <w:sz w:val="18"/>
                <w:szCs w:val="18"/>
              </w:rPr>
            </w:pPr>
            <w:r w:rsidRPr="00AE5679">
              <w:rPr>
                <w:rFonts w:ascii="Arial" w:hAnsi="Arial" w:cs="Arial"/>
                <w:sz w:val="18"/>
                <w:szCs w:val="18"/>
              </w:rPr>
              <w:t xml:space="preserve">1 га далага </w:t>
            </w:r>
          </w:p>
          <w:p w:rsidR="00AE5679" w:rsidRPr="00AE5679" w:rsidRDefault="00AE5679" w:rsidP="00AE5679">
            <w:pPr>
              <w:jc w:val="center"/>
              <w:rPr>
                <w:rFonts w:ascii="Arial" w:hAnsi="Arial" w:cs="Arial"/>
                <w:sz w:val="18"/>
                <w:szCs w:val="18"/>
              </w:rPr>
            </w:pPr>
            <w:r w:rsidRPr="00AE5679">
              <w:rPr>
                <w:rFonts w:ascii="Arial" w:hAnsi="Arial" w:cs="Arial"/>
                <w:sz w:val="18"/>
                <w:szCs w:val="18"/>
              </w:rPr>
              <w:t>10 мл</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Картошка</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Ўсимликнинг ўсиши ва ривожланишини жад</w:t>
            </w:r>
            <w:r w:rsidRPr="00AE5679">
              <w:rPr>
                <w:rFonts w:ascii="Arial" w:hAnsi="Arial" w:cs="Arial"/>
                <w:sz w:val="18"/>
                <w:szCs w:val="18"/>
                <w:lang w:val="uz-Cyrl-UZ"/>
              </w:rPr>
              <w:t>-</w:t>
            </w:r>
            <w:r w:rsidRPr="00AE5679">
              <w:rPr>
                <w:rFonts w:ascii="Arial" w:hAnsi="Arial" w:cs="Arial"/>
                <w:sz w:val="18"/>
                <w:szCs w:val="18"/>
              </w:rPr>
              <w:t xml:space="preserve">аллаштириш ҳамда ҳосилдорлигини кўпайтириш </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Экиш олдидан тугу</w:t>
            </w:r>
            <w:r w:rsidRPr="00AE5679">
              <w:rPr>
                <w:rFonts w:ascii="Arial" w:hAnsi="Arial" w:cs="Arial"/>
                <w:sz w:val="18"/>
                <w:szCs w:val="18"/>
                <w:lang w:val="uz-Cyrl-UZ"/>
              </w:rPr>
              <w:t>-</w:t>
            </w:r>
            <w:r w:rsidRPr="00AE5679">
              <w:rPr>
                <w:rFonts w:ascii="Arial" w:hAnsi="Arial" w:cs="Arial"/>
                <w:sz w:val="18"/>
                <w:szCs w:val="18"/>
              </w:rPr>
              <w:t>наклар препарат эрит</w:t>
            </w:r>
            <w:r w:rsidRPr="00AE5679">
              <w:rPr>
                <w:rFonts w:ascii="Arial" w:hAnsi="Arial" w:cs="Arial"/>
                <w:sz w:val="18"/>
                <w:szCs w:val="18"/>
                <w:lang w:val="uz-Cyrl-UZ"/>
              </w:rPr>
              <w:t>-</w:t>
            </w:r>
            <w:r w:rsidRPr="00AE5679">
              <w:rPr>
                <w:rFonts w:ascii="Arial" w:hAnsi="Arial" w:cs="Arial"/>
                <w:sz w:val="18"/>
                <w:szCs w:val="18"/>
              </w:rPr>
              <w:t>масида ивитилади ва ÿсимликка гуллаш олдидан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2</w:t>
            </w:r>
          </w:p>
        </w:tc>
      </w:tr>
      <w:tr w:rsidR="00AE5679" w:rsidRPr="00AE5679" w:rsidTr="00AE5679">
        <w:trPr>
          <w:trHeight w:val="20"/>
        </w:trPr>
        <w:tc>
          <w:tcPr>
            <w:tcW w:w="1844" w:type="dxa"/>
            <w:vMerge/>
            <w:tcBorders>
              <w:left w:val="single" w:sz="4" w:space="0" w:color="000000"/>
              <w:right w:val="single" w:sz="4" w:space="0" w:color="000000"/>
            </w:tcBorders>
            <w:vAlign w:val="center"/>
          </w:tcPr>
          <w:p w:rsidR="00AE5679" w:rsidRPr="00AE5679" w:rsidRDefault="00AE5679" w:rsidP="00AE5679">
            <w:pPr>
              <w:rPr>
                <w:rFonts w:ascii="Arial" w:hAnsi="Arial" w:cs="Arial"/>
                <w:sz w:val="18"/>
                <w:szCs w:val="18"/>
              </w:rPr>
            </w:pP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1 га далага 15 мл</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Помидор</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Ўсимликнинг ўсиши ва ривожланишини жад</w:t>
            </w:r>
            <w:r w:rsidRPr="00AE5679">
              <w:rPr>
                <w:rFonts w:ascii="Arial" w:hAnsi="Arial" w:cs="Arial"/>
                <w:sz w:val="18"/>
                <w:szCs w:val="18"/>
                <w:lang w:val="uz-Cyrl-UZ"/>
              </w:rPr>
              <w:t>-</w:t>
            </w:r>
            <w:r w:rsidRPr="00AE5679">
              <w:rPr>
                <w:rFonts w:ascii="Arial" w:hAnsi="Arial" w:cs="Arial"/>
                <w:sz w:val="18"/>
                <w:szCs w:val="18"/>
              </w:rPr>
              <w:t xml:space="preserve">аллаштириш ҳамда ҳосилдорлигини кўпайтириш </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Ўсимликда биринчи гул пайдо бÿлган даврда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1</w:t>
            </w:r>
          </w:p>
        </w:tc>
      </w:tr>
      <w:tr w:rsidR="00AE5679" w:rsidRPr="00AE5679" w:rsidTr="00AE5679">
        <w:trPr>
          <w:trHeight w:val="20"/>
        </w:trPr>
        <w:tc>
          <w:tcPr>
            <w:tcW w:w="1844" w:type="dxa"/>
            <w:vMerge/>
            <w:tcBorders>
              <w:left w:val="single" w:sz="4" w:space="0" w:color="000000"/>
              <w:bottom w:val="single" w:sz="4" w:space="0" w:color="auto"/>
              <w:right w:val="single" w:sz="4" w:space="0" w:color="000000"/>
            </w:tcBorders>
            <w:vAlign w:val="center"/>
          </w:tcPr>
          <w:p w:rsidR="00AE5679" w:rsidRPr="00AE5679" w:rsidRDefault="00AE5679" w:rsidP="00AE5679">
            <w:pPr>
              <w:rPr>
                <w:rFonts w:ascii="Arial" w:hAnsi="Arial" w:cs="Arial"/>
                <w:sz w:val="18"/>
                <w:szCs w:val="18"/>
              </w:rPr>
            </w:pP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1 га далага 15 мл</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Пиёз</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Ўсимликнинг ўсиши ва ривожланишини жад</w:t>
            </w:r>
            <w:r w:rsidRPr="00AE5679">
              <w:rPr>
                <w:rFonts w:ascii="Arial" w:hAnsi="Arial" w:cs="Arial"/>
                <w:sz w:val="18"/>
                <w:szCs w:val="18"/>
                <w:lang w:val="uz-Cyrl-UZ"/>
              </w:rPr>
              <w:t>-</w:t>
            </w:r>
            <w:r w:rsidRPr="00AE5679">
              <w:rPr>
                <w:rFonts w:ascii="Arial" w:hAnsi="Arial" w:cs="Arial"/>
                <w:sz w:val="18"/>
                <w:szCs w:val="18"/>
              </w:rPr>
              <w:t xml:space="preserve">аллаштириш ҳамда ҳосилдорлигини кўпайтириш </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Ўсимликнинг 3–4 чин барг даврида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1</w:t>
            </w:r>
          </w:p>
        </w:tc>
      </w:tr>
      <w:tr w:rsidR="00AE5679" w:rsidRPr="00AE5679" w:rsidTr="00AE5679">
        <w:trPr>
          <w:trHeight w:val="20"/>
        </w:trPr>
        <w:tc>
          <w:tcPr>
            <w:tcW w:w="10065" w:type="dxa"/>
            <w:gridSpan w:val="7"/>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b/>
                <w:sz w:val="18"/>
                <w:szCs w:val="18"/>
              </w:rPr>
              <w:t>Azospirillum zeae ВКПМ В–12542</w:t>
            </w:r>
          </w:p>
        </w:tc>
      </w:tr>
      <w:tr w:rsidR="00AE5679" w:rsidRPr="00AE5679" w:rsidTr="00AE5679">
        <w:trPr>
          <w:trHeight w:val="20"/>
        </w:trPr>
        <w:tc>
          <w:tcPr>
            <w:tcW w:w="1844" w:type="dxa"/>
            <w:vMerge w:val="restart"/>
            <w:tcBorders>
              <w:top w:val="single" w:sz="4" w:space="0" w:color="000000"/>
              <w:left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ОРГАНИТ Н суюқ 1х10</w:t>
            </w:r>
            <w:r w:rsidRPr="00AE5679">
              <w:rPr>
                <w:rFonts w:ascii="Arial" w:hAnsi="Arial" w:cs="Arial"/>
                <w:position w:val="6"/>
                <w:sz w:val="18"/>
                <w:szCs w:val="18"/>
              </w:rPr>
              <w:t xml:space="preserve">9 </w:t>
            </w:r>
            <w:r w:rsidRPr="00AE5679">
              <w:rPr>
                <w:rFonts w:ascii="Arial" w:hAnsi="Arial" w:cs="Arial"/>
                <w:sz w:val="18"/>
                <w:szCs w:val="18"/>
              </w:rPr>
              <w:t>КОЕ/мл даражасида</w:t>
            </w:r>
          </w:p>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 xml:space="preserve">“Organic-service” </w:t>
            </w:r>
            <w:r w:rsidRPr="00AE5679">
              <w:rPr>
                <w:rFonts w:ascii="Arial" w:hAnsi="Arial" w:cs="Arial"/>
                <w:sz w:val="18"/>
                <w:szCs w:val="18"/>
              </w:rPr>
              <w:lastRenderedPageBreak/>
              <w:t>МЧЖ, Ўзбекистон, 2022.31.12</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jc w:val="center"/>
              <w:rPr>
                <w:rFonts w:ascii="Arial" w:hAnsi="Arial" w:cs="Arial"/>
                <w:sz w:val="18"/>
                <w:szCs w:val="18"/>
              </w:rPr>
            </w:pPr>
            <w:r w:rsidRPr="00AE5679">
              <w:rPr>
                <w:rFonts w:ascii="Arial" w:hAnsi="Arial" w:cs="Arial"/>
                <w:sz w:val="18"/>
                <w:szCs w:val="18"/>
              </w:rPr>
              <w:lastRenderedPageBreak/>
              <w:t>2,0–2,5</w:t>
            </w:r>
          </w:p>
          <w:p w:rsidR="00AE5679" w:rsidRPr="00AE5679" w:rsidRDefault="00AE5679" w:rsidP="00AE5679">
            <w:pPr>
              <w:pStyle w:val="TableParagraph"/>
              <w:spacing w:before="0"/>
              <w:ind w:left="0"/>
              <w:jc w:val="center"/>
              <w:rPr>
                <w:rFonts w:ascii="Arial" w:hAnsi="Arial" w:cs="Arial"/>
                <w:sz w:val="18"/>
                <w:szCs w:val="18"/>
              </w:rPr>
            </w:pPr>
            <w:r w:rsidRPr="00AE5679">
              <w:rPr>
                <w:rFonts w:ascii="Arial" w:hAnsi="Arial" w:cs="Arial"/>
                <w:sz w:val="18"/>
                <w:szCs w:val="18"/>
              </w:rPr>
              <w:t>л/га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Ғўза</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Ўсимликнинг ўсиши ва ривожланишини жад</w:t>
            </w:r>
            <w:r w:rsidRPr="00AE5679">
              <w:rPr>
                <w:rFonts w:ascii="Arial" w:hAnsi="Arial" w:cs="Arial"/>
                <w:sz w:val="18"/>
                <w:szCs w:val="18"/>
                <w:lang w:val="uz-Cyrl-UZ"/>
              </w:rPr>
              <w:t>-</w:t>
            </w:r>
            <w:r w:rsidRPr="00AE5679">
              <w:rPr>
                <w:rFonts w:ascii="Arial" w:hAnsi="Arial" w:cs="Arial"/>
                <w:sz w:val="18"/>
                <w:szCs w:val="18"/>
              </w:rPr>
              <w:t>аллаштириш ҳамда ҳосилдорлигини кўпайтириш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 xml:space="preserve">Ўсимликнинг 3–4 чин барг ҳамда </w:t>
            </w:r>
            <w:r w:rsidRPr="00AE5679">
              <w:rPr>
                <w:rFonts w:ascii="Arial" w:hAnsi="Arial" w:cs="Arial"/>
                <w:sz w:val="18"/>
                <w:szCs w:val="18"/>
                <w:lang w:val="uz-Cyrl-UZ"/>
              </w:rPr>
              <w:t>ш</w:t>
            </w:r>
            <w:r w:rsidRPr="00AE5679">
              <w:rPr>
                <w:rFonts w:ascii="Arial" w:hAnsi="Arial" w:cs="Arial"/>
                <w:sz w:val="18"/>
                <w:szCs w:val="18"/>
              </w:rPr>
              <w:t>оналаш</w:t>
            </w:r>
            <w:r w:rsidRPr="00AE5679">
              <w:rPr>
                <w:rFonts w:ascii="Arial" w:hAnsi="Arial" w:cs="Arial"/>
                <w:sz w:val="18"/>
                <w:szCs w:val="18"/>
                <w:lang w:val="uz-Cyrl-UZ"/>
              </w:rPr>
              <w:t>-</w:t>
            </w:r>
            <w:r w:rsidRPr="00AE5679">
              <w:rPr>
                <w:rFonts w:ascii="Arial" w:hAnsi="Arial" w:cs="Arial"/>
                <w:sz w:val="18"/>
                <w:szCs w:val="18"/>
              </w:rPr>
              <w:t xml:space="preserve"> гуллаш даврида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3</w:t>
            </w:r>
          </w:p>
        </w:tc>
      </w:tr>
      <w:tr w:rsidR="00AE5679" w:rsidRPr="00AE5679" w:rsidTr="00AE5679">
        <w:trPr>
          <w:trHeight w:val="20"/>
        </w:trPr>
        <w:tc>
          <w:tcPr>
            <w:tcW w:w="1844" w:type="dxa"/>
            <w:vMerge/>
            <w:tcBorders>
              <w:left w:val="single" w:sz="4" w:space="0" w:color="000000"/>
              <w:right w:val="single" w:sz="4" w:space="0" w:color="000000"/>
            </w:tcBorders>
          </w:tcPr>
          <w:p w:rsidR="00AE5679" w:rsidRPr="00AE5679" w:rsidRDefault="00AE5679" w:rsidP="00AE5679">
            <w:pPr>
              <w:rPr>
                <w:rFonts w:ascii="Arial" w:hAnsi="Arial" w:cs="Arial"/>
                <w:sz w:val="18"/>
                <w:szCs w:val="18"/>
              </w:rPr>
            </w:pP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jc w:val="center"/>
              <w:rPr>
                <w:rFonts w:ascii="Arial" w:hAnsi="Arial" w:cs="Arial"/>
                <w:sz w:val="18"/>
                <w:szCs w:val="18"/>
              </w:rPr>
            </w:pPr>
            <w:r w:rsidRPr="00AE5679">
              <w:rPr>
                <w:rFonts w:ascii="Arial" w:hAnsi="Arial" w:cs="Arial"/>
                <w:sz w:val="18"/>
                <w:szCs w:val="18"/>
              </w:rPr>
              <w:t>4,0 л/га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Олма, ток</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bg-BG"/>
              </w:rPr>
            </w:pPr>
            <w:r w:rsidRPr="00AE5679">
              <w:rPr>
                <w:rFonts w:ascii="Arial" w:hAnsi="Arial" w:cs="Arial"/>
                <w:sz w:val="18"/>
                <w:szCs w:val="18"/>
                <w:lang w:val="bg-BG"/>
              </w:rPr>
              <w:t>Ўсимликнинг ўсиши ва ривожланишини жад</w:t>
            </w:r>
            <w:r w:rsidRPr="00AE5679">
              <w:rPr>
                <w:rFonts w:ascii="Arial" w:hAnsi="Arial" w:cs="Arial"/>
                <w:sz w:val="18"/>
                <w:szCs w:val="18"/>
                <w:lang w:val="uz-Cyrl-UZ"/>
              </w:rPr>
              <w:t>-</w:t>
            </w:r>
            <w:r w:rsidRPr="00AE5679">
              <w:rPr>
                <w:rFonts w:ascii="Arial" w:hAnsi="Arial" w:cs="Arial"/>
                <w:sz w:val="18"/>
                <w:szCs w:val="18"/>
                <w:lang w:val="bg-BG"/>
              </w:rPr>
              <w:t xml:space="preserve">аллаштириш ҳамда ҳосилдорлигини кўпайтириш </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Ўсимликнинг тана атрофи айланасига 3 марта пурка</w:t>
            </w:r>
            <w:r w:rsidRPr="00AE5679">
              <w:rPr>
                <w:rFonts w:ascii="Arial" w:hAnsi="Arial" w:cs="Arial"/>
                <w:sz w:val="18"/>
                <w:szCs w:val="18"/>
                <w:lang w:val="uz-Cyrl-UZ"/>
              </w:rPr>
              <w:t>-</w:t>
            </w:r>
            <w:r w:rsidRPr="00AE5679">
              <w:rPr>
                <w:rFonts w:ascii="Arial" w:hAnsi="Arial" w:cs="Arial"/>
                <w:sz w:val="18"/>
                <w:szCs w:val="18"/>
              </w:rPr>
              <w:t>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3</w:t>
            </w:r>
          </w:p>
        </w:tc>
      </w:tr>
      <w:tr w:rsidR="00AE5679" w:rsidRPr="00AE5679" w:rsidTr="00AE5679">
        <w:trPr>
          <w:trHeight w:val="20"/>
        </w:trPr>
        <w:tc>
          <w:tcPr>
            <w:tcW w:w="1844" w:type="dxa"/>
            <w:vMerge/>
            <w:tcBorders>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jc w:val="center"/>
              <w:rPr>
                <w:rFonts w:ascii="Arial" w:hAnsi="Arial" w:cs="Arial"/>
                <w:sz w:val="18"/>
                <w:szCs w:val="18"/>
                <w:lang w:val="uz-Cyrl-UZ"/>
              </w:rPr>
            </w:pPr>
            <w:r w:rsidRPr="00AE5679">
              <w:rPr>
                <w:rFonts w:ascii="Arial" w:hAnsi="Arial" w:cs="Arial"/>
                <w:sz w:val="18"/>
                <w:szCs w:val="18"/>
              </w:rPr>
              <w:t>0,2 л/ кг</w:t>
            </w:r>
            <w:r w:rsidRPr="00AE5679">
              <w:rPr>
                <w:rFonts w:ascii="Arial" w:hAnsi="Arial" w:cs="Arial"/>
                <w:sz w:val="18"/>
                <w:szCs w:val="18"/>
                <w:lang w:val="uz-Cyrl-UZ"/>
              </w:rPr>
              <w:t xml:space="preserve"> </w:t>
            </w:r>
            <w:r w:rsidRPr="00AE5679">
              <w:rPr>
                <w:rFonts w:ascii="Arial" w:hAnsi="Arial" w:cs="Arial"/>
                <w:sz w:val="18"/>
                <w:szCs w:val="18"/>
              </w:rPr>
              <w:t>+</w:t>
            </w:r>
          </w:p>
          <w:p w:rsidR="00AE5679" w:rsidRPr="00AE5679" w:rsidRDefault="00AE5679" w:rsidP="00AE5679">
            <w:pPr>
              <w:pStyle w:val="TableParagraph"/>
              <w:spacing w:before="0"/>
              <w:ind w:left="0"/>
              <w:jc w:val="center"/>
              <w:rPr>
                <w:rFonts w:ascii="Arial" w:hAnsi="Arial" w:cs="Arial"/>
                <w:sz w:val="18"/>
                <w:szCs w:val="18"/>
              </w:rPr>
            </w:pPr>
            <w:r w:rsidRPr="00AE5679">
              <w:rPr>
                <w:rFonts w:ascii="Arial" w:hAnsi="Arial" w:cs="Arial"/>
                <w:sz w:val="18"/>
                <w:szCs w:val="18"/>
              </w:rPr>
              <w:t>3,0 л/га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Помидор</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bg-BG"/>
              </w:rPr>
            </w:pPr>
            <w:r w:rsidRPr="00AE5679">
              <w:rPr>
                <w:rFonts w:ascii="Arial" w:hAnsi="Arial" w:cs="Arial"/>
                <w:sz w:val="18"/>
                <w:szCs w:val="18"/>
                <w:lang w:val="bg-BG"/>
              </w:rPr>
              <w:t>Ўсимликнинг ўсиши ва ривожланишини жад</w:t>
            </w:r>
            <w:r w:rsidRPr="00AE5679">
              <w:rPr>
                <w:rFonts w:ascii="Arial" w:hAnsi="Arial" w:cs="Arial"/>
                <w:sz w:val="18"/>
                <w:szCs w:val="18"/>
                <w:lang w:val="uz-Cyrl-UZ"/>
              </w:rPr>
              <w:t>-</w:t>
            </w:r>
            <w:r w:rsidRPr="00AE5679">
              <w:rPr>
                <w:rFonts w:ascii="Arial" w:hAnsi="Arial" w:cs="Arial"/>
                <w:sz w:val="18"/>
                <w:szCs w:val="18"/>
                <w:lang w:val="bg-BG"/>
              </w:rPr>
              <w:t xml:space="preserve">аллаштириш ҳамда ҳосилдорлигини кўпайтириш </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Уруғликка ишлов беришда , нихоллар кўкариб чиққандан</w:t>
            </w:r>
          </w:p>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ёки кўчат ўтқазил</w:t>
            </w:r>
            <w:r w:rsidRPr="00AE5679">
              <w:rPr>
                <w:rFonts w:ascii="Arial" w:hAnsi="Arial" w:cs="Arial"/>
                <w:sz w:val="18"/>
                <w:szCs w:val="18"/>
                <w:lang w:val="uz-Cyrl-UZ"/>
              </w:rPr>
              <w:t>-</w:t>
            </w:r>
            <w:r w:rsidRPr="00AE5679">
              <w:rPr>
                <w:rFonts w:ascii="Arial" w:hAnsi="Arial" w:cs="Arial"/>
                <w:sz w:val="18"/>
                <w:szCs w:val="18"/>
              </w:rPr>
              <w:t>гандан 10–15 кейин ва 10–15 кун ўтказиб илдиз ризосфереси зонасига яна икки марта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4</w:t>
            </w:r>
          </w:p>
        </w:tc>
      </w:tr>
      <w:tr w:rsidR="00AE5679" w:rsidRPr="00AE5679" w:rsidTr="00AE5679">
        <w:trPr>
          <w:trHeight w:val="20"/>
        </w:trPr>
        <w:tc>
          <w:tcPr>
            <w:tcW w:w="10065" w:type="dxa"/>
            <w:gridSpan w:val="7"/>
            <w:tcBorders>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b/>
                <w:sz w:val="18"/>
                <w:szCs w:val="18"/>
              </w:rPr>
            </w:pPr>
            <w:r w:rsidRPr="00AE5679">
              <w:rPr>
                <w:rFonts w:ascii="Arial" w:hAnsi="Arial" w:cs="Arial"/>
                <w:b/>
                <w:sz w:val="18"/>
                <w:szCs w:val="18"/>
              </w:rPr>
              <w:t>Azotobakter choococcum N1</w:t>
            </w:r>
          </w:p>
        </w:tc>
      </w:tr>
      <w:tr w:rsidR="00AE5679" w:rsidRPr="00AE5679" w:rsidTr="00AE5679">
        <w:trPr>
          <w:trHeight w:val="20"/>
        </w:trPr>
        <w:tc>
          <w:tcPr>
            <w:tcW w:w="1844" w:type="dxa"/>
            <w:tcBorders>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БИОАЗОТ- N суюқ (диазотроф штамми)</w:t>
            </w:r>
          </w:p>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 xml:space="preserve">ФА нинг </w:t>
            </w:r>
            <w:r w:rsidRPr="00AE5679">
              <w:rPr>
                <w:rFonts w:ascii="Arial" w:hAnsi="Arial" w:cs="Arial"/>
                <w:sz w:val="18"/>
                <w:szCs w:val="18"/>
                <w:lang w:val="uz-Cyrl-UZ"/>
              </w:rPr>
              <w:t>Г</w:t>
            </w:r>
            <w:r w:rsidRPr="00AE5679">
              <w:rPr>
                <w:rFonts w:ascii="Arial" w:hAnsi="Arial" w:cs="Arial"/>
                <w:sz w:val="18"/>
                <w:szCs w:val="18"/>
              </w:rPr>
              <w:t>енети</w:t>
            </w:r>
            <w:r w:rsidRPr="00AE5679">
              <w:rPr>
                <w:rFonts w:ascii="Arial" w:hAnsi="Arial" w:cs="Arial"/>
                <w:sz w:val="18"/>
                <w:szCs w:val="18"/>
                <w:lang w:val="uz-Cyrl-UZ"/>
              </w:rPr>
              <w:t>-</w:t>
            </w:r>
            <w:r w:rsidRPr="00AE5679">
              <w:rPr>
                <w:rFonts w:ascii="Arial" w:hAnsi="Arial" w:cs="Arial"/>
                <w:sz w:val="18"/>
                <w:szCs w:val="18"/>
              </w:rPr>
              <w:t>ка ва ўсимликлар</w:t>
            </w:r>
            <w:r w:rsidRPr="00AE5679">
              <w:rPr>
                <w:rFonts w:ascii="Arial" w:hAnsi="Arial" w:cs="Arial"/>
                <w:sz w:val="18"/>
                <w:szCs w:val="18"/>
                <w:lang w:val="uz-Cyrl-UZ"/>
              </w:rPr>
              <w:t xml:space="preserve"> </w:t>
            </w:r>
            <w:r w:rsidRPr="00AE5679">
              <w:rPr>
                <w:rFonts w:ascii="Arial" w:hAnsi="Arial" w:cs="Arial"/>
                <w:sz w:val="18"/>
                <w:szCs w:val="18"/>
              </w:rPr>
              <w:t>эксп</w:t>
            </w:r>
            <w:r w:rsidRPr="00AE5679">
              <w:rPr>
                <w:rFonts w:ascii="Arial" w:hAnsi="Arial" w:cs="Arial"/>
                <w:sz w:val="18"/>
                <w:szCs w:val="18"/>
                <w:lang w:val="uz-Cyrl-UZ"/>
              </w:rPr>
              <w:t>е</w:t>
            </w:r>
            <w:r w:rsidRPr="00AE5679">
              <w:rPr>
                <w:rFonts w:ascii="Arial" w:hAnsi="Arial" w:cs="Arial"/>
                <w:sz w:val="18"/>
                <w:szCs w:val="18"/>
              </w:rPr>
              <w:t>риментал биологияси институти, Ўзбекистон, 2022.31.12</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jc w:val="center"/>
              <w:rPr>
                <w:rFonts w:ascii="Arial" w:hAnsi="Arial" w:cs="Arial"/>
                <w:sz w:val="18"/>
                <w:szCs w:val="18"/>
              </w:rPr>
            </w:pPr>
            <w:r w:rsidRPr="00AE5679">
              <w:rPr>
                <w:rFonts w:ascii="Arial" w:hAnsi="Arial" w:cs="Arial"/>
                <w:sz w:val="18"/>
                <w:szCs w:val="18"/>
              </w:rPr>
              <w:t>7,5–10,0</w:t>
            </w:r>
          </w:p>
          <w:p w:rsidR="00AE5679" w:rsidRPr="00AE5679" w:rsidRDefault="00AE5679" w:rsidP="00AE5679">
            <w:pPr>
              <w:pStyle w:val="TableParagraph"/>
              <w:spacing w:before="0"/>
              <w:ind w:left="0"/>
              <w:jc w:val="center"/>
              <w:rPr>
                <w:rFonts w:ascii="Arial" w:hAnsi="Arial" w:cs="Arial"/>
                <w:sz w:val="18"/>
                <w:szCs w:val="18"/>
              </w:rPr>
            </w:pPr>
            <w:r w:rsidRPr="00AE5679">
              <w:rPr>
                <w:rFonts w:ascii="Arial" w:hAnsi="Arial" w:cs="Arial"/>
                <w:sz w:val="18"/>
                <w:szCs w:val="18"/>
              </w:rPr>
              <w:t>л/га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Ғўза</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tabs>
                <w:tab w:val="left" w:pos="1679"/>
              </w:tabs>
              <w:spacing w:before="0"/>
              <w:ind w:left="0"/>
              <w:rPr>
                <w:rFonts w:ascii="Arial" w:hAnsi="Arial" w:cs="Arial"/>
                <w:sz w:val="18"/>
                <w:szCs w:val="18"/>
              </w:rPr>
            </w:pPr>
            <w:r w:rsidRPr="00AE5679">
              <w:rPr>
                <w:rFonts w:ascii="Arial" w:hAnsi="Arial" w:cs="Arial"/>
                <w:sz w:val="18"/>
                <w:szCs w:val="18"/>
              </w:rPr>
              <w:t>Ўсимликнинг ўсиши ва ривожланишини жад</w:t>
            </w:r>
            <w:r w:rsidRPr="00AE5679">
              <w:rPr>
                <w:rFonts w:ascii="Arial" w:hAnsi="Arial" w:cs="Arial"/>
                <w:sz w:val="18"/>
                <w:szCs w:val="18"/>
                <w:lang w:val="uz-Cyrl-UZ"/>
              </w:rPr>
              <w:t>-</w:t>
            </w:r>
            <w:r w:rsidRPr="00AE5679">
              <w:rPr>
                <w:rFonts w:ascii="Arial" w:hAnsi="Arial" w:cs="Arial"/>
                <w:sz w:val="18"/>
                <w:szCs w:val="18"/>
              </w:rPr>
              <w:t>аллаштириш ҳамда ҳосилдорлигини кўпайтириш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Ўсимликнинг 3–4 чин барг даврида хамда шоналаш даврининг бошида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2</w:t>
            </w:r>
          </w:p>
        </w:tc>
      </w:tr>
      <w:tr w:rsidR="00AE5679" w:rsidRPr="00AE5679" w:rsidTr="00AE5679">
        <w:trPr>
          <w:trHeight w:val="20"/>
        </w:trPr>
        <w:tc>
          <w:tcPr>
            <w:tcW w:w="10065" w:type="dxa"/>
            <w:gridSpan w:val="7"/>
            <w:tcBorders>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b/>
                <w:sz w:val="18"/>
                <w:szCs w:val="18"/>
              </w:rPr>
            </w:pPr>
            <w:r w:rsidRPr="00AE5679">
              <w:rPr>
                <w:rFonts w:ascii="Arial" w:hAnsi="Arial" w:cs="Arial"/>
                <w:b/>
                <w:sz w:val="18"/>
                <w:szCs w:val="18"/>
              </w:rPr>
              <w:t>Bacillus megaterium ВКПМ В=12463</w:t>
            </w:r>
          </w:p>
        </w:tc>
      </w:tr>
      <w:tr w:rsidR="00AE5679" w:rsidRPr="00AE5679" w:rsidTr="00AE5679">
        <w:trPr>
          <w:trHeight w:val="20"/>
        </w:trPr>
        <w:tc>
          <w:tcPr>
            <w:tcW w:w="1844" w:type="dxa"/>
            <w:vMerge w:val="restart"/>
            <w:tcBorders>
              <w:left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sz w:val="18"/>
                <w:szCs w:val="18"/>
                <w:lang w:val="uz-Cyrl-UZ"/>
              </w:rPr>
            </w:pPr>
            <w:r w:rsidRPr="00AE5679">
              <w:rPr>
                <w:rFonts w:ascii="Arial" w:hAnsi="Arial" w:cs="Arial"/>
                <w:sz w:val="18"/>
                <w:szCs w:val="18"/>
              </w:rPr>
              <w:t>ОРГАНИТ П суюқ (1х10</w:t>
            </w:r>
            <w:r w:rsidRPr="00AE5679">
              <w:rPr>
                <w:rFonts w:ascii="Arial" w:hAnsi="Arial" w:cs="Arial"/>
                <w:sz w:val="18"/>
                <w:szCs w:val="18"/>
                <w:vertAlign w:val="superscript"/>
              </w:rPr>
              <w:t>9</w:t>
            </w:r>
            <w:r w:rsidRPr="00AE5679">
              <w:rPr>
                <w:rFonts w:ascii="Arial" w:hAnsi="Arial" w:cs="Arial"/>
                <w:sz w:val="18"/>
                <w:szCs w:val="18"/>
              </w:rPr>
              <w:t xml:space="preserve"> КОЕ/мл </w:t>
            </w:r>
          </w:p>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даражасида)</w:t>
            </w:r>
          </w:p>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“Organic</w:t>
            </w:r>
            <w:r w:rsidRPr="00AE5679">
              <w:rPr>
                <w:rFonts w:ascii="Arial" w:hAnsi="Arial" w:cs="Arial"/>
                <w:sz w:val="18"/>
                <w:szCs w:val="18"/>
                <w:lang w:val="uz-Cyrl-UZ"/>
              </w:rPr>
              <w:t>-</w:t>
            </w:r>
            <w:r w:rsidRPr="00AE5679">
              <w:rPr>
                <w:rFonts w:ascii="Arial" w:hAnsi="Arial" w:cs="Arial"/>
                <w:sz w:val="18"/>
                <w:szCs w:val="18"/>
              </w:rPr>
              <w:t>service” МЧЖ, Ўзбекистон, 2022.31.12</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jc w:val="center"/>
              <w:rPr>
                <w:rFonts w:ascii="Arial" w:hAnsi="Arial" w:cs="Arial"/>
                <w:sz w:val="18"/>
                <w:szCs w:val="18"/>
              </w:rPr>
            </w:pPr>
            <w:r w:rsidRPr="00AE5679">
              <w:rPr>
                <w:rFonts w:ascii="Arial" w:hAnsi="Arial" w:cs="Arial"/>
                <w:sz w:val="18"/>
                <w:szCs w:val="18"/>
              </w:rPr>
              <w:t>2,0–2,5</w:t>
            </w:r>
          </w:p>
          <w:p w:rsidR="00AE5679" w:rsidRPr="00AE5679" w:rsidRDefault="00AE5679" w:rsidP="00AE5679">
            <w:pPr>
              <w:pStyle w:val="TableParagraph"/>
              <w:spacing w:before="0"/>
              <w:ind w:left="0"/>
              <w:jc w:val="center"/>
              <w:rPr>
                <w:rFonts w:ascii="Arial" w:hAnsi="Arial" w:cs="Arial"/>
                <w:sz w:val="18"/>
                <w:szCs w:val="18"/>
              </w:rPr>
            </w:pPr>
            <w:r w:rsidRPr="00AE5679">
              <w:rPr>
                <w:rFonts w:ascii="Arial" w:hAnsi="Arial" w:cs="Arial"/>
                <w:sz w:val="18"/>
                <w:szCs w:val="18"/>
              </w:rPr>
              <w:t>л/га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Ғўза</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bg-BG"/>
              </w:rPr>
            </w:pPr>
            <w:r w:rsidRPr="00AE5679">
              <w:rPr>
                <w:rFonts w:ascii="Arial" w:hAnsi="Arial" w:cs="Arial"/>
                <w:sz w:val="18"/>
                <w:szCs w:val="18"/>
                <w:lang w:val="bg-BG"/>
              </w:rPr>
              <w:t>Ўсимликнинг ўсиши ва ривожланишини жад</w:t>
            </w:r>
            <w:r w:rsidRPr="00AE5679">
              <w:rPr>
                <w:rFonts w:ascii="Arial" w:hAnsi="Arial" w:cs="Arial"/>
                <w:sz w:val="18"/>
                <w:szCs w:val="18"/>
                <w:lang w:val="uz-Cyrl-UZ"/>
              </w:rPr>
              <w:t>-</w:t>
            </w:r>
            <w:r w:rsidRPr="00AE5679">
              <w:rPr>
                <w:rFonts w:ascii="Arial" w:hAnsi="Arial" w:cs="Arial"/>
                <w:sz w:val="18"/>
                <w:szCs w:val="18"/>
                <w:lang w:val="bg-BG"/>
              </w:rPr>
              <w:t xml:space="preserve">аллаштириш ҳамда ҳосилдорлигини кўпайтириш </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Ўсимликнинг 3–4 чин барг даврида хамда шоналаш- гуллаш даврининг бошида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2</w:t>
            </w:r>
          </w:p>
        </w:tc>
      </w:tr>
      <w:tr w:rsidR="00AE5679" w:rsidRPr="00AE5679" w:rsidTr="00AE5679">
        <w:trPr>
          <w:trHeight w:val="20"/>
        </w:trPr>
        <w:tc>
          <w:tcPr>
            <w:tcW w:w="1844" w:type="dxa"/>
            <w:vMerge/>
            <w:tcBorders>
              <w:left w:val="single" w:sz="4" w:space="0" w:color="000000"/>
              <w:right w:val="single" w:sz="4" w:space="0" w:color="000000"/>
            </w:tcBorders>
          </w:tcPr>
          <w:p w:rsidR="00AE5679" w:rsidRPr="00AE5679" w:rsidRDefault="00AE5679" w:rsidP="00AE5679">
            <w:pPr>
              <w:rPr>
                <w:rFonts w:ascii="Arial" w:hAnsi="Arial" w:cs="Arial"/>
                <w:sz w:val="18"/>
                <w:szCs w:val="18"/>
              </w:rPr>
            </w:pP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jc w:val="center"/>
              <w:rPr>
                <w:rFonts w:ascii="Arial" w:hAnsi="Arial" w:cs="Arial"/>
                <w:sz w:val="18"/>
                <w:szCs w:val="18"/>
              </w:rPr>
            </w:pPr>
            <w:r w:rsidRPr="00AE5679">
              <w:rPr>
                <w:rFonts w:ascii="Arial" w:hAnsi="Arial" w:cs="Arial"/>
                <w:sz w:val="18"/>
                <w:szCs w:val="18"/>
              </w:rPr>
              <w:t>6,0 л/га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Олма, ток</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bg-BG"/>
              </w:rPr>
            </w:pPr>
            <w:r w:rsidRPr="00AE5679">
              <w:rPr>
                <w:rFonts w:ascii="Arial" w:hAnsi="Arial" w:cs="Arial"/>
                <w:sz w:val="18"/>
                <w:szCs w:val="18"/>
                <w:lang w:val="bg-BG"/>
              </w:rPr>
              <w:t>Ўсимликнинг ўсиши ва ривожланишини жад</w:t>
            </w:r>
            <w:r w:rsidRPr="00AE5679">
              <w:rPr>
                <w:rFonts w:ascii="Arial" w:hAnsi="Arial" w:cs="Arial"/>
                <w:sz w:val="18"/>
                <w:szCs w:val="18"/>
                <w:lang w:val="uz-Cyrl-UZ"/>
              </w:rPr>
              <w:t>-</w:t>
            </w:r>
            <w:r w:rsidRPr="00AE5679">
              <w:rPr>
                <w:rFonts w:ascii="Arial" w:hAnsi="Arial" w:cs="Arial"/>
                <w:sz w:val="18"/>
                <w:szCs w:val="18"/>
                <w:lang w:val="bg-BG"/>
              </w:rPr>
              <w:t xml:space="preserve">аллаштириш ҳамда ҳосилдорлигини кўпайтириш </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Ўсимликнинг</w:t>
            </w:r>
            <w:r w:rsidRPr="00AE5679">
              <w:rPr>
                <w:rFonts w:ascii="Arial" w:hAnsi="Arial" w:cs="Arial"/>
                <w:sz w:val="18"/>
                <w:szCs w:val="18"/>
                <w:lang w:val="uz-Cyrl-UZ"/>
              </w:rPr>
              <w:t xml:space="preserve"> </w:t>
            </w:r>
            <w:r w:rsidRPr="00AE5679">
              <w:rPr>
                <w:rFonts w:ascii="Arial" w:hAnsi="Arial" w:cs="Arial"/>
                <w:sz w:val="18"/>
                <w:szCs w:val="18"/>
              </w:rPr>
              <w:t>тана атрофи айланасига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3</w:t>
            </w:r>
          </w:p>
        </w:tc>
      </w:tr>
      <w:tr w:rsidR="00AE5679" w:rsidRPr="00AE5679" w:rsidTr="00AE5679">
        <w:trPr>
          <w:trHeight w:val="20"/>
        </w:trPr>
        <w:tc>
          <w:tcPr>
            <w:tcW w:w="1844" w:type="dxa"/>
            <w:vMerge/>
            <w:tcBorders>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sz w:val="18"/>
                <w:szCs w:val="18"/>
              </w:rPr>
            </w:pP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jc w:val="center"/>
              <w:rPr>
                <w:rFonts w:ascii="Arial" w:hAnsi="Arial" w:cs="Arial"/>
                <w:sz w:val="18"/>
                <w:szCs w:val="18"/>
              </w:rPr>
            </w:pPr>
            <w:r w:rsidRPr="00AE5679">
              <w:rPr>
                <w:rFonts w:ascii="Arial" w:hAnsi="Arial" w:cs="Arial"/>
                <w:sz w:val="18"/>
                <w:szCs w:val="18"/>
              </w:rPr>
              <w:t>0,2 л/кг +</w:t>
            </w:r>
          </w:p>
          <w:p w:rsidR="00AE5679" w:rsidRPr="00AE5679" w:rsidRDefault="00AE5679" w:rsidP="00AE5679">
            <w:pPr>
              <w:pStyle w:val="TableParagraph"/>
              <w:spacing w:before="0"/>
              <w:ind w:left="0"/>
              <w:jc w:val="center"/>
              <w:rPr>
                <w:rFonts w:ascii="Arial" w:hAnsi="Arial" w:cs="Arial"/>
                <w:sz w:val="18"/>
                <w:szCs w:val="18"/>
              </w:rPr>
            </w:pPr>
            <w:r w:rsidRPr="00AE5679">
              <w:rPr>
                <w:rFonts w:ascii="Arial" w:hAnsi="Arial" w:cs="Arial"/>
                <w:sz w:val="18"/>
                <w:szCs w:val="18"/>
              </w:rPr>
              <w:t>3,0 л/га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Помидор</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Ўсимликнинг ўсиши ва ривожланишини жад</w:t>
            </w:r>
            <w:r w:rsidRPr="00AE5679">
              <w:rPr>
                <w:rFonts w:ascii="Arial" w:hAnsi="Arial" w:cs="Arial"/>
                <w:sz w:val="18"/>
                <w:szCs w:val="18"/>
                <w:lang w:val="uz-Cyrl-UZ"/>
              </w:rPr>
              <w:t>-</w:t>
            </w:r>
            <w:r w:rsidRPr="00AE5679">
              <w:rPr>
                <w:rFonts w:ascii="Arial" w:hAnsi="Arial" w:cs="Arial"/>
                <w:sz w:val="18"/>
                <w:szCs w:val="18"/>
              </w:rPr>
              <w:t>аллаштириш ҳамда ҳосилдорлигини кўпайтириш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Уруғликка ишлов бе</w:t>
            </w:r>
            <w:r w:rsidRPr="00AE5679">
              <w:rPr>
                <w:rFonts w:ascii="Arial" w:hAnsi="Arial" w:cs="Arial"/>
                <w:sz w:val="18"/>
                <w:szCs w:val="18"/>
                <w:lang w:val="uz-Cyrl-UZ"/>
              </w:rPr>
              <w:t>-</w:t>
            </w:r>
            <w:r w:rsidRPr="00AE5679">
              <w:rPr>
                <w:rFonts w:ascii="Arial" w:hAnsi="Arial" w:cs="Arial"/>
                <w:sz w:val="18"/>
                <w:szCs w:val="18"/>
              </w:rPr>
              <w:t>ришда, нихоллар кўка</w:t>
            </w:r>
            <w:r w:rsidRPr="00AE5679">
              <w:rPr>
                <w:rFonts w:ascii="Arial" w:hAnsi="Arial" w:cs="Arial"/>
                <w:sz w:val="18"/>
                <w:szCs w:val="18"/>
                <w:lang w:val="uz-Cyrl-UZ"/>
              </w:rPr>
              <w:t>-</w:t>
            </w:r>
            <w:r w:rsidRPr="00AE5679">
              <w:rPr>
                <w:rFonts w:ascii="Arial" w:hAnsi="Arial" w:cs="Arial"/>
                <w:sz w:val="18"/>
                <w:szCs w:val="18"/>
              </w:rPr>
              <w:t>риб чиққандан</w:t>
            </w:r>
            <w:r w:rsidRPr="00AE5679">
              <w:rPr>
                <w:rFonts w:ascii="Arial" w:hAnsi="Arial" w:cs="Arial"/>
                <w:sz w:val="18"/>
                <w:szCs w:val="18"/>
                <w:lang w:val="uz-Cyrl-UZ"/>
              </w:rPr>
              <w:t xml:space="preserve"> </w:t>
            </w:r>
            <w:r w:rsidRPr="00AE5679">
              <w:rPr>
                <w:rFonts w:ascii="Arial" w:hAnsi="Arial" w:cs="Arial"/>
                <w:sz w:val="18"/>
                <w:szCs w:val="18"/>
              </w:rPr>
              <w:t>ёки кўчат ўтқазилгандан 10–15 кейин ва 10–15 кун</w:t>
            </w:r>
            <w:r w:rsidRPr="00AE5679">
              <w:rPr>
                <w:rFonts w:ascii="Arial" w:hAnsi="Arial" w:cs="Arial"/>
                <w:sz w:val="18"/>
                <w:szCs w:val="18"/>
                <w:lang w:val="uz-Cyrl-UZ"/>
              </w:rPr>
              <w:t xml:space="preserve"> </w:t>
            </w:r>
            <w:r w:rsidRPr="00AE5679">
              <w:rPr>
                <w:rFonts w:ascii="Arial" w:hAnsi="Arial" w:cs="Arial"/>
                <w:sz w:val="18"/>
                <w:szCs w:val="18"/>
              </w:rPr>
              <w:t>ўтказиб илдиз ризосфереси зона</w:t>
            </w:r>
            <w:r w:rsidRPr="00AE5679">
              <w:rPr>
                <w:rFonts w:ascii="Arial" w:hAnsi="Arial" w:cs="Arial"/>
                <w:sz w:val="18"/>
                <w:szCs w:val="18"/>
                <w:lang w:val="uz-Cyrl-UZ"/>
              </w:rPr>
              <w:t>-</w:t>
            </w:r>
            <w:r w:rsidRPr="00AE5679">
              <w:rPr>
                <w:rFonts w:ascii="Arial" w:hAnsi="Arial" w:cs="Arial"/>
                <w:sz w:val="18"/>
                <w:szCs w:val="18"/>
              </w:rPr>
              <w:t>сига яна икки марта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jc w:val="center"/>
              <w:rPr>
                <w:rFonts w:ascii="Arial" w:hAnsi="Arial" w:cs="Arial"/>
                <w:sz w:val="18"/>
                <w:szCs w:val="18"/>
              </w:rPr>
            </w:pPr>
            <w:r w:rsidRPr="00AE5679">
              <w:rPr>
                <w:rFonts w:ascii="Arial" w:hAnsi="Arial" w:cs="Arial"/>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jc w:val="center"/>
              <w:rPr>
                <w:rFonts w:ascii="Arial" w:hAnsi="Arial" w:cs="Arial"/>
                <w:sz w:val="18"/>
                <w:szCs w:val="18"/>
              </w:rPr>
            </w:pPr>
            <w:r w:rsidRPr="00AE5679">
              <w:rPr>
                <w:rFonts w:ascii="Arial" w:hAnsi="Arial" w:cs="Arial"/>
                <w:sz w:val="18"/>
                <w:szCs w:val="18"/>
              </w:rPr>
              <w:t>4</w:t>
            </w:r>
          </w:p>
        </w:tc>
      </w:tr>
      <w:tr w:rsidR="00AE5679" w:rsidRPr="00AE5679" w:rsidTr="00AE5679">
        <w:trPr>
          <w:trHeight w:val="20"/>
        </w:trPr>
        <w:tc>
          <w:tcPr>
            <w:tcW w:w="10065" w:type="dxa"/>
            <w:gridSpan w:val="7"/>
            <w:tcBorders>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b/>
                <w:sz w:val="18"/>
                <w:szCs w:val="18"/>
              </w:rPr>
            </w:pPr>
            <w:r w:rsidRPr="00AE5679">
              <w:rPr>
                <w:rFonts w:ascii="Arial" w:hAnsi="Arial" w:cs="Arial"/>
                <w:b/>
                <w:sz w:val="18"/>
                <w:szCs w:val="18"/>
              </w:rPr>
              <w:t>Bacillus subtilis</w:t>
            </w:r>
          </w:p>
        </w:tc>
      </w:tr>
      <w:tr w:rsidR="00AE5679" w:rsidRPr="00AE5679" w:rsidTr="00AE5679">
        <w:trPr>
          <w:trHeight w:val="20"/>
        </w:trPr>
        <w:tc>
          <w:tcPr>
            <w:tcW w:w="1844" w:type="dxa"/>
            <w:tcBorders>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sz w:val="18"/>
                <w:szCs w:val="18"/>
                <w:lang w:val="uz-Cyrl-UZ"/>
              </w:rPr>
            </w:pPr>
            <w:r w:rsidRPr="00AE5679">
              <w:rPr>
                <w:rFonts w:ascii="Arial" w:hAnsi="Arial" w:cs="Arial"/>
                <w:sz w:val="18"/>
                <w:szCs w:val="18"/>
              </w:rPr>
              <w:t>BIO ENERGY</w:t>
            </w:r>
            <w:r w:rsidRPr="00AE5679">
              <w:rPr>
                <w:rFonts w:ascii="Arial" w:hAnsi="Arial" w:cs="Arial"/>
                <w:sz w:val="18"/>
                <w:szCs w:val="18"/>
                <w:lang w:val="ru-RU"/>
              </w:rPr>
              <w:t xml:space="preserve"> сую</w:t>
            </w:r>
            <w:r w:rsidRPr="00AE5679">
              <w:rPr>
                <w:rFonts w:ascii="Arial" w:hAnsi="Arial" w:cs="Arial"/>
                <w:sz w:val="18"/>
                <w:szCs w:val="18"/>
                <w:lang w:val="uz-Cyrl-UZ"/>
              </w:rPr>
              <w:t>қ.</w:t>
            </w:r>
          </w:p>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“Bio Zamin” МЧЖ, Ўзбекистон, 2022.31.12</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jc w:val="center"/>
              <w:rPr>
                <w:rFonts w:ascii="Arial" w:hAnsi="Arial" w:cs="Arial"/>
                <w:sz w:val="18"/>
                <w:szCs w:val="18"/>
              </w:rPr>
            </w:pPr>
            <w:r w:rsidRPr="00AE5679">
              <w:rPr>
                <w:rFonts w:ascii="Arial" w:hAnsi="Arial" w:cs="Arial"/>
                <w:sz w:val="18"/>
                <w:szCs w:val="18"/>
              </w:rPr>
              <w:t>0,5 л/т +</w:t>
            </w:r>
          </w:p>
          <w:p w:rsidR="00AE5679" w:rsidRPr="00AE5679" w:rsidRDefault="00AE5679" w:rsidP="00AE5679">
            <w:pPr>
              <w:pStyle w:val="TableParagraph"/>
              <w:spacing w:before="0"/>
              <w:ind w:left="0"/>
              <w:jc w:val="center"/>
              <w:rPr>
                <w:rFonts w:ascii="Arial" w:hAnsi="Arial" w:cs="Arial"/>
                <w:sz w:val="18"/>
                <w:szCs w:val="18"/>
              </w:rPr>
            </w:pPr>
            <w:r w:rsidRPr="00AE5679">
              <w:rPr>
                <w:rFonts w:ascii="Arial" w:hAnsi="Arial" w:cs="Arial"/>
                <w:sz w:val="18"/>
                <w:szCs w:val="18"/>
              </w:rPr>
              <w:t>0,5 л/га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Помидор, пиёз</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tabs>
                <w:tab w:val="left" w:pos="1585"/>
              </w:tabs>
              <w:spacing w:before="0"/>
              <w:ind w:left="0"/>
              <w:rPr>
                <w:rFonts w:ascii="Arial" w:hAnsi="Arial" w:cs="Arial"/>
                <w:sz w:val="18"/>
                <w:szCs w:val="18"/>
              </w:rPr>
            </w:pPr>
            <w:r w:rsidRPr="00AE5679">
              <w:rPr>
                <w:rFonts w:ascii="Arial" w:hAnsi="Arial" w:cs="Arial"/>
                <w:sz w:val="18"/>
                <w:szCs w:val="18"/>
              </w:rPr>
              <w:t>Ўсимликнинг ўсиши ва ривожланишини жад</w:t>
            </w:r>
            <w:r w:rsidRPr="00AE5679">
              <w:rPr>
                <w:rFonts w:ascii="Arial" w:hAnsi="Arial" w:cs="Arial"/>
                <w:sz w:val="18"/>
                <w:szCs w:val="18"/>
                <w:lang w:val="uz-Cyrl-UZ"/>
              </w:rPr>
              <w:t>-</w:t>
            </w:r>
            <w:r w:rsidRPr="00AE5679">
              <w:rPr>
                <w:rFonts w:ascii="Arial" w:hAnsi="Arial" w:cs="Arial"/>
                <w:sz w:val="18"/>
                <w:szCs w:val="18"/>
              </w:rPr>
              <w:t>аллаштириш ҳамда ҳосилдорлигини кўпайтириш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Ўсимликни экиш олди</w:t>
            </w:r>
            <w:r w:rsidRPr="00AE5679">
              <w:rPr>
                <w:rFonts w:ascii="Arial" w:hAnsi="Arial" w:cs="Arial"/>
                <w:sz w:val="18"/>
                <w:szCs w:val="18"/>
                <w:lang w:val="uz-Cyrl-UZ"/>
              </w:rPr>
              <w:t>-</w:t>
            </w:r>
            <w:r w:rsidRPr="00AE5679">
              <w:rPr>
                <w:rFonts w:ascii="Arial" w:hAnsi="Arial" w:cs="Arial"/>
                <w:sz w:val="18"/>
                <w:szCs w:val="18"/>
              </w:rPr>
              <w:t>дан уруғликни ивитиш</w:t>
            </w:r>
            <w:r w:rsidRPr="00AE5679">
              <w:rPr>
                <w:rFonts w:ascii="Arial" w:hAnsi="Arial" w:cs="Arial"/>
                <w:sz w:val="18"/>
                <w:szCs w:val="18"/>
                <w:lang w:val="uz-Cyrl-UZ"/>
              </w:rPr>
              <w:t>-</w:t>
            </w:r>
            <w:r w:rsidRPr="00AE5679">
              <w:rPr>
                <w:rFonts w:ascii="Arial" w:hAnsi="Arial" w:cs="Arial"/>
                <w:sz w:val="18"/>
                <w:szCs w:val="18"/>
              </w:rPr>
              <w:t>да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jc w:val="center"/>
              <w:rPr>
                <w:rFonts w:ascii="Arial" w:hAnsi="Arial" w:cs="Arial"/>
                <w:sz w:val="18"/>
                <w:szCs w:val="18"/>
              </w:rPr>
            </w:pPr>
            <w:r w:rsidRPr="00AE5679">
              <w:rPr>
                <w:rFonts w:ascii="Arial" w:hAnsi="Arial" w:cs="Arial"/>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jc w:val="center"/>
              <w:rPr>
                <w:rFonts w:ascii="Arial" w:hAnsi="Arial" w:cs="Arial"/>
                <w:sz w:val="18"/>
                <w:szCs w:val="18"/>
              </w:rPr>
            </w:pPr>
            <w:r w:rsidRPr="00AE5679">
              <w:rPr>
                <w:rFonts w:ascii="Arial" w:hAnsi="Arial" w:cs="Arial"/>
                <w:sz w:val="18"/>
                <w:szCs w:val="18"/>
              </w:rPr>
              <w:t>2</w:t>
            </w:r>
          </w:p>
        </w:tc>
      </w:tr>
      <w:tr w:rsidR="00AE5679" w:rsidRPr="004342E2" w:rsidTr="00AE5679">
        <w:trPr>
          <w:trHeight w:val="20"/>
        </w:trPr>
        <w:tc>
          <w:tcPr>
            <w:tcW w:w="10065" w:type="dxa"/>
            <w:gridSpan w:val="7"/>
            <w:tcBorders>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b/>
                <w:sz w:val="18"/>
                <w:szCs w:val="18"/>
                <w:lang w:val="uz-Cyrl-UZ"/>
              </w:rPr>
            </w:pPr>
            <w:r w:rsidRPr="00AE5679">
              <w:rPr>
                <w:rFonts w:ascii="Arial" w:hAnsi="Arial" w:cs="Arial"/>
                <w:b/>
                <w:sz w:val="18"/>
                <w:szCs w:val="18"/>
              </w:rPr>
              <w:t>B. me-gatorium var phosphaticum, B. amylo-ligfaciense,  Saccaromyces cerevisiae</w:t>
            </w:r>
          </w:p>
        </w:tc>
      </w:tr>
      <w:tr w:rsidR="00AE5679" w:rsidRPr="00AE5679" w:rsidTr="00AE5679">
        <w:trPr>
          <w:trHeight w:val="20"/>
        </w:trPr>
        <w:tc>
          <w:tcPr>
            <w:tcW w:w="1844" w:type="dxa"/>
            <w:vMerge w:val="restart"/>
            <w:tcBorders>
              <w:left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Фосфомакс 1500 EA/г с.э.к..</w:t>
            </w:r>
          </w:p>
          <w:p w:rsidR="00AE5679" w:rsidRPr="00AE5679" w:rsidRDefault="00AE5679" w:rsidP="00AE5679">
            <w:pPr>
              <w:pStyle w:val="TableParagraph"/>
              <w:spacing w:before="0"/>
              <w:ind w:left="0"/>
              <w:rPr>
                <w:rFonts w:ascii="Arial" w:hAnsi="Arial" w:cs="Arial"/>
                <w:sz w:val="18"/>
                <w:szCs w:val="18"/>
                <w:lang w:val="uz-Cyrl-UZ"/>
              </w:rPr>
            </w:pPr>
            <w:r w:rsidRPr="00AE5679">
              <w:rPr>
                <w:rFonts w:ascii="Arial" w:hAnsi="Arial" w:cs="Arial"/>
                <w:sz w:val="18"/>
                <w:szCs w:val="18"/>
              </w:rPr>
              <w:t>Ишлаб чиқарувчи ва регистрант: «АнГузал Агросервис»,</w:t>
            </w:r>
          </w:p>
          <w:p w:rsidR="00AE5679" w:rsidRPr="00AE5679" w:rsidRDefault="00AE5679" w:rsidP="00AE5679">
            <w:pPr>
              <w:pStyle w:val="TableParagraph"/>
              <w:spacing w:before="0"/>
              <w:ind w:left="0"/>
              <w:rPr>
                <w:rFonts w:ascii="Arial" w:hAnsi="Arial" w:cs="Arial"/>
                <w:sz w:val="18"/>
                <w:szCs w:val="18"/>
                <w:lang w:val="uz-Cyrl-UZ"/>
              </w:rPr>
            </w:pPr>
            <w:r w:rsidRPr="00AE5679">
              <w:rPr>
                <w:rFonts w:ascii="Arial" w:hAnsi="Arial" w:cs="Arial"/>
                <w:sz w:val="18"/>
                <w:szCs w:val="18"/>
              </w:rPr>
              <w:t>Ўзбекист</w:t>
            </w:r>
            <w:r w:rsidRPr="00AE5679">
              <w:rPr>
                <w:rFonts w:ascii="Arial" w:hAnsi="Arial" w:cs="Arial"/>
                <w:sz w:val="18"/>
                <w:szCs w:val="18"/>
                <w:lang w:val="uz-Cyrl-UZ"/>
              </w:rPr>
              <w:t>о</w:t>
            </w:r>
            <w:r w:rsidRPr="00AE5679">
              <w:rPr>
                <w:rFonts w:ascii="Arial" w:hAnsi="Arial" w:cs="Arial"/>
                <w:sz w:val="18"/>
                <w:szCs w:val="18"/>
              </w:rPr>
              <w:t>н</w:t>
            </w:r>
          </w:p>
          <w:p w:rsidR="00AE5679" w:rsidRPr="00AE5679" w:rsidRDefault="00AE5679" w:rsidP="00AE5679">
            <w:pPr>
              <w:pStyle w:val="TableParagraph"/>
              <w:spacing w:before="0"/>
              <w:ind w:left="0"/>
              <w:rPr>
                <w:rFonts w:ascii="Arial" w:hAnsi="Arial" w:cs="Arial"/>
                <w:sz w:val="18"/>
                <w:szCs w:val="18"/>
                <w:lang w:val="uz-Cyrl-UZ"/>
              </w:rPr>
            </w:pPr>
            <w:r w:rsidRPr="00AE5679">
              <w:rPr>
                <w:rFonts w:ascii="Arial" w:hAnsi="Arial" w:cs="Arial"/>
                <w:sz w:val="18"/>
                <w:szCs w:val="18"/>
                <w:lang w:val="uz-Cyrl-UZ"/>
              </w:rPr>
              <w:t>2026.30.04</w:t>
            </w:r>
          </w:p>
        </w:tc>
        <w:tc>
          <w:tcPr>
            <w:tcW w:w="992" w:type="dxa"/>
            <w:tcBorders>
              <w:top w:val="single" w:sz="4" w:space="0" w:color="000000"/>
              <w:left w:val="single" w:sz="4" w:space="0" w:color="000000"/>
              <w:bottom w:val="single" w:sz="4" w:space="0" w:color="auto"/>
              <w:right w:val="single" w:sz="4" w:space="0" w:color="000000"/>
            </w:tcBorders>
          </w:tcPr>
          <w:p w:rsidR="00AE5679" w:rsidRPr="00AE5679" w:rsidRDefault="00AE5679" w:rsidP="00AE5679">
            <w:pPr>
              <w:pStyle w:val="TableParagraph"/>
              <w:spacing w:before="0"/>
              <w:ind w:left="0"/>
              <w:jc w:val="center"/>
              <w:rPr>
                <w:rFonts w:ascii="Arial" w:hAnsi="Arial" w:cs="Arial"/>
                <w:sz w:val="18"/>
                <w:szCs w:val="18"/>
                <w:lang w:val="uz-Cyrl-UZ"/>
              </w:rPr>
            </w:pPr>
            <w:r w:rsidRPr="00AE5679">
              <w:rPr>
                <w:rFonts w:ascii="Arial" w:hAnsi="Arial" w:cs="Arial"/>
                <w:sz w:val="18"/>
                <w:szCs w:val="18"/>
                <w:lang w:val="uz-Cyrl-UZ"/>
              </w:rPr>
              <w:t>2,0 л/т +</w:t>
            </w:r>
          </w:p>
          <w:p w:rsidR="00AE5679" w:rsidRPr="00AE5679" w:rsidRDefault="00AE5679" w:rsidP="00AE5679">
            <w:pPr>
              <w:pStyle w:val="TableParagraph"/>
              <w:spacing w:before="0"/>
              <w:ind w:left="0"/>
              <w:jc w:val="center"/>
              <w:rPr>
                <w:rFonts w:ascii="Arial" w:hAnsi="Arial" w:cs="Arial"/>
                <w:sz w:val="18"/>
                <w:szCs w:val="18"/>
                <w:lang w:val="uz-Cyrl-UZ"/>
              </w:rPr>
            </w:pPr>
            <w:r w:rsidRPr="00AE5679">
              <w:rPr>
                <w:rFonts w:ascii="Arial" w:hAnsi="Arial" w:cs="Arial"/>
                <w:sz w:val="18"/>
                <w:szCs w:val="18"/>
                <w:lang w:val="uz-Cyrl-UZ"/>
              </w:rPr>
              <w:t>2,0 л/га +</w:t>
            </w:r>
          </w:p>
          <w:p w:rsidR="00AE5679" w:rsidRPr="00AE5679" w:rsidRDefault="00AE5679" w:rsidP="00AE5679">
            <w:pPr>
              <w:pStyle w:val="TableParagraph"/>
              <w:spacing w:before="0"/>
              <w:ind w:left="0"/>
              <w:jc w:val="center"/>
              <w:rPr>
                <w:rFonts w:ascii="Arial" w:hAnsi="Arial" w:cs="Arial"/>
                <w:sz w:val="18"/>
                <w:szCs w:val="18"/>
                <w:lang w:val="uz-Cyrl-UZ"/>
              </w:rPr>
            </w:pPr>
            <w:r w:rsidRPr="00AE5679">
              <w:rPr>
                <w:rFonts w:ascii="Arial" w:hAnsi="Arial" w:cs="Arial"/>
                <w:sz w:val="18"/>
                <w:szCs w:val="18"/>
                <w:lang w:val="uz-Cyrl-UZ"/>
              </w:rPr>
              <w:t>2,0 л/га</w:t>
            </w:r>
          </w:p>
        </w:tc>
        <w:tc>
          <w:tcPr>
            <w:tcW w:w="1134" w:type="dxa"/>
            <w:tcBorders>
              <w:top w:val="single" w:sz="4" w:space="0" w:color="000000"/>
              <w:left w:val="single" w:sz="4" w:space="0" w:color="000000"/>
              <w:bottom w:val="single" w:sz="4" w:space="0" w:color="auto"/>
              <w:right w:val="single" w:sz="4" w:space="0" w:color="000000"/>
            </w:tcBorders>
          </w:tcPr>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Ғўза</w:t>
            </w:r>
          </w:p>
        </w:tc>
        <w:tc>
          <w:tcPr>
            <w:tcW w:w="1985" w:type="dxa"/>
            <w:tcBorders>
              <w:top w:val="single" w:sz="4" w:space="0" w:color="000000"/>
              <w:left w:val="single" w:sz="4" w:space="0" w:color="000000"/>
              <w:bottom w:val="single" w:sz="4" w:space="0" w:color="auto"/>
              <w:right w:val="single" w:sz="4" w:space="0" w:color="000000"/>
            </w:tcBorders>
          </w:tcPr>
          <w:p w:rsidR="00AE5679" w:rsidRPr="00AE5679" w:rsidRDefault="00AE5679" w:rsidP="00AE5679">
            <w:pPr>
              <w:rPr>
                <w:rFonts w:ascii="Arial" w:hAnsi="Arial" w:cs="Arial"/>
                <w:sz w:val="18"/>
                <w:szCs w:val="18"/>
                <w:lang w:val="bg-BG"/>
              </w:rPr>
            </w:pPr>
            <w:r w:rsidRPr="00AE5679">
              <w:rPr>
                <w:rFonts w:ascii="Arial" w:hAnsi="Arial" w:cs="Arial"/>
                <w:sz w:val="18"/>
                <w:szCs w:val="18"/>
                <w:lang w:val="bg-BG"/>
              </w:rPr>
              <w:t xml:space="preserve">Ўсимликнинг ўсиши ва ривожланишини жадаллаштириш ҳамда ҳосилдорлигини кўпайтириш </w:t>
            </w:r>
          </w:p>
        </w:tc>
        <w:tc>
          <w:tcPr>
            <w:tcW w:w="1984" w:type="dxa"/>
            <w:tcBorders>
              <w:top w:val="single" w:sz="4" w:space="0" w:color="000000"/>
              <w:left w:val="single" w:sz="4" w:space="0" w:color="000000"/>
              <w:bottom w:val="single" w:sz="4" w:space="0" w:color="auto"/>
              <w:right w:val="single" w:sz="4" w:space="0" w:color="000000"/>
            </w:tcBorders>
          </w:tcPr>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lang w:val="uz-Cyrl-UZ"/>
              </w:rPr>
              <w:t>Ч</w:t>
            </w:r>
            <w:r w:rsidRPr="00AE5679">
              <w:rPr>
                <w:rFonts w:ascii="Arial" w:hAnsi="Arial" w:cs="Arial"/>
                <w:sz w:val="18"/>
                <w:szCs w:val="18"/>
              </w:rPr>
              <w:t xml:space="preserve">игит экиш олдидан </w:t>
            </w:r>
            <w:r w:rsidRPr="00AE5679">
              <w:rPr>
                <w:rFonts w:ascii="Arial" w:hAnsi="Arial" w:cs="Arial"/>
                <w:sz w:val="18"/>
                <w:szCs w:val="18"/>
                <w:lang w:val="uz-Cyrl-UZ"/>
              </w:rPr>
              <w:t xml:space="preserve">уруғга </w:t>
            </w:r>
            <w:r w:rsidRPr="00AE5679">
              <w:rPr>
                <w:rFonts w:ascii="Arial" w:hAnsi="Arial" w:cs="Arial"/>
                <w:sz w:val="18"/>
                <w:szCs w:val="18"/>
              </w:rPr>
              <w:t>ишлов беришда ҳамда ўсимликка гуллаш олдидан ва гуллагандан кейин пурка</w:t>
            </w:r>
            <w:r w:rsidRPr="00AE5679">
              <w:rPr>
                <w:rFonts w:ascii="Arial" w:hAnsi="Arial" w:cs="Arial"/>
                <w:sz w:val="18"/>
                <w:szCs w:val="18"/>
                <w:lang w:val="uz-Cyrl-UZ"/>
              </w:rPr>
              <w:t>лади</w:t>
            </w:r>
          </w:p>
        </w:tc>
        <w:tc>
          <w:tcPr>
            <w:tcW w:w="1134" w:type="dxa"/>
            <w:tcBorders>
              <w:top w:val="single" w:sz="4" w:space="0" w:color="000000"/>
              <w:left w:val="single" w:sz="4" w:space="0" w:color="000000"/>
              <w:bottom w:val="single" w:sz="4" w:space="0" w:color="auto"/>
              <w:right w:val="single" w:sz="4" w:space="0" w:color="000000"/>
            </w:tcBorders>
          </w:tcPr>
          <w:p w:rsidR="00AE5679" w:rsidRPr="00AE5679" w:rsidRDefault="00AE5679" w:rsidP="00AE5679">
            <w:pPr>
              <w:pStyle w:val="TableParagraph"/>
              <w:spacing w:before="0"/>
              <w:ind w:left="0"/>
              <w:jc w:val="center"/>
              <w:rPr>
                <w:rFonts w:ascii="Arial" w:hAnsi="Arial" w:cs="Arial"/>
                <w:sz w:val="18"/>
                <w:szCs w:val="18"/>
                <w:lang w:val="uz-Cyrl-UZ"/>
              </w:rPr>
            </w:pPr>
            <w:r w:rsidRPr="00AE5679">
              <w:rPr>
                <w:rFonts w:ascii="Arial" w:hAnsi="Arial" w:cs="Arial"/>
                <w:sz w:val="18"/>
                <w:szCs w:val="18"/>
                <w:lang w:val="uz-Cyrl-UZ"/>
              </w:rPr>
              <w:t>-</w:t>
            </w:r>
          </w:p>
        </w:tc>
        <w:tc>
          <w:tcPr>
            <w:tcW w:w="992" w:type="dxa"/>
            <w:tcBorders>
              <w:top w:val="single" w:sz="4" w:space="0" w:color="000000"/>
              <w:left w:val="single" w:sz="4" w:space="0" w:color="000000"/>
              <w:bottom w:val="single" w:sz="4" w:space="0" w:color="auto"/>
              <w:right w:val="single" w:sz="4" w:space="0" w:color="000000"/>
            </w:tcBorders>
          </w:tcPr>
          <w:p w:rsidR="00AE5679" w:rsidRPr="00AE5679" w:rsidRDefault="00AE5679" w:rsidP="00AE5679">
            <w:pPr>
              <w:pStyle w:val="TableParagraph"/>
              <w:spacing w:before="0"/>
              <w:ind w:left="0"/>
              <w:jc w:val="center"/>
              <w:rPr>
                <w:rFonts w:ascii="Arial" w:hAnsi="Arial" w:cs="Arial"/>
                <w:sz w:val="18"/>
                <w:szCs w:val="18"/>
                <w:lang w:val="uz-Cyrl-UZ"/>
              </w:rPr>
            </w:pPr>
            <w:r w:rsidRPr="00AE5679">
              <w:rPr>
                <w:rFonts w:ascii="Arial" w:hAnsi="Arial" w:cs="Arial"/>
                <w:sz w:val="18"/>
                <w:szCs w:val="18"/>
                <w:lang w:val="uz-Cyrl-UZ"/>
              </w:rPr>
              <w:t>3</w:t>
            </w:r>
          </w:p>
        </w:tc>
      </w:tr>
      <w:tr w:rsidR="00AE5679" w:rsidRPr="00AE5679" w:rsidTr="00AE5679">
        <w:trPr>
          <w:trHeight w:val="20"/>
        </w:trPr>
        <w:tc>
          <w:tcPr>
            <w:tcW w:w="1844" w:type="dxa"/>
            <w:vMerge/>
            <w:tcBorders>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sz w:val="18"/>
                <w:szCs w:val="18"/>
              </w:rPr>
            </w:pPr>
          </w:p>
        </w:tc>
        <w:tc>
          <w:tcPr>
            <w:tcW w:w="992" w:type="dxa"/>
            <w:tcBorders>
              <w:top w:val="single" w:sz="4" w:space="0" w:color="auto"/>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jc w:val="center"/>
              <w:rPr>
                <w:rFonts w:ascii="Arial" w:hAnsi="Arial" w:cs="Arial"/>
                <w:sz w:val="18"/>
                <w:szCs w:val="18"/>
                <w:lang w:val="uz-Cyrl-UZ"/>
              </w:rPr>
            </w:pPr>
            <w:r w:rsidRPr="00AE5679">
              <w:rPr>
                <w:rFonts w:ascii="Arial" w:hAnsi="Arial" w:cs="Arial"/>
                <w:sz w:val="18"/>
                <w:szCs w:val="18"/>
                <w:lang w:val="uz-Cyrl-UZ"/>
              </w:rPr>
              <w:t>2,0 л/т +</w:t>
            </w:r>
          </w:p>
          <w:p w:rsidR="00AE5679" w:rsidRPr="00AE5679" w:rsidRDefault="00AE5679" w:rsidP="00AE5679">
            <w:pPr>
              <w:pStyle w:val="TableParagraph"/>
              <w:spacing w:before="0"/>
              <w:ind w:left="0"/>
              <w:jc w:val="center"/>
              <w:rPr>
                <w:rFonts w:ascii="Arial" w:hAnsi="Arial" w:cs="Arial"/>
                <w:sz w:val="18"/>
                <w:szCs w:val="18"/>
                <w:lang w:val="uz-Cyrl-UZ"/>
              </w:rPr>
            </w:pPr>
            <w:r w:rsidRPr="00AE5679">
              <w:rPr>
                <w:rFonts w:ascii="Arial" w:hAnsi="Arial" w:cs="Arial"/>
                <w:sz w:val="18"/>
                <w:szCs w:val="18"/>
                <w:lang w:val="uz-Cyrl-UZ"/>
              </w:rPr>
              <w:t>2,0 л/га +</w:t>
            </w:r>
          </w:p>
          <w:p w:rsidR="00AE5679" w:rsidRPr="00AE5679" w:rsidRDefault="00AE5679" w:rsidP="00AE5679">
            <w:pPr>
              <w:pStyle w:val="TableParagraph"/>
              <w:spacing w:before="0"/>
              <w:ind w:left="0"/>
              <w:jc w:val="center"/>
              <w:rPr>
                <w:rFonts w:ascii="Arial" w:hAnsi="Arial" w:cs="Arial"/>
                <w:sz w:val="18"/>
                <w:szCs w:val="18"/>
              </w:rPr>
            </w:pPr>
            <w:r w:rsidRPr="00AE5679">
              <w:rPr>
                <w:rFonts w:ascii="Arial" w:hAnsi="Arial" w:cs="Arial"/>
                <w:sz w:val="18"/>
                <w:szCs w:val="18"/>
                <w:lang w:val="uz-Cyrl-UZ"/>
              </w:rPr>
              <w:lastRenderedPageBreak/>
              <w:t>2,0 л/га</w:t>
            </w:r>
          </w:p>
        </w:tc>
        <w:tc>
          <w:tcPr>
            <w:tcW w:w="1134" w:type="dxa"/>
            <w:tcBorders>
              <w:top w:val="single" w:sz="4" w:space="0" w:color="auto"/>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sz w:val="18"/>
                <w:szCs w:val="18"/>
                <w:lang w:val="uz-Cyrl-UZ"/>
              </w:rPr>
            </w:pPr>
            <w:r w:rsidRPr="00AE5679">
              <w:rPr>
                <w:rFonts w:ascii="Arial" w:hAnsi="Arial" w:cs="Arial"/>
                <w:sz w:val="18"/>
                <w:szCs w:val="18"/>
                <w:lang w:val="uz-Cyrl-UZ"/>
              </w:rPr>
              <w:lastRenderedPageBreak/>
              <w:t>Кузги буғдой</w:t>
            </w:r>
          </w:p>
        </w:tc>
        <w:tc>
          <w:tcPr>
            <w:tcW w:w="1985" w:type="dxa"/>
            <w:tcBorders>
              <w:top w:val="single" w:sz="4" w:space="0" w:color="auto"/>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bg-BG"/>
              </w:rPr>
            </w:pPr>
            <w:r w:rsidRPr="00AE5679">
              <w:rPr>
                <w:rFonts w:ascii="Arial" w:hAnsi="Arial" w:cs="Arial"/>
                <w:sz w:val="18"/>
                <w:szCs w:val="18"/>
                <w:lang w:val="bg-BG"/>
              </w:rPr>
              <w:t xml:space="preserve">Ўсимликнинг ўсиши ва ривожланишини </w:t>
            </w:r>
            <w:r w:rsidRPr="00AE5679">
              <w:rPr>
                <w:rFonts w:ascii="Arial" w:hAnsi="Arial" w:cs="Arial"/>
                <w:sz w:val="18"/>
                <w:szCs w:val="18"/>
                <w:lang w:val="bg-BG"/>
              </w:rPr>
              <w:lastRenderedPageBreak/>
              <w:t xml:space="preserve">жадаллаштириш ҳамда ҳосилдорлигини кўпайтириш </w:t>
            </w:r>
          </w:p>
        </w:tc>
        <w:tc>
          <w:tcPr>
            <w:tcW w:w="1984" w:type="dxa"/>
            <w:tcBorders>
              <w:top w:val="single" w:sz="4" w:space="0" w:color="auto"/>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lang w:val="uz-Cyrl-UZ"/>
              </w:rPr>
              <w:lastRenderedPageBreak/>
              <w:t>Э</w:t>
            </w:r>
            <w:r w:rsidRPr="00AE5679">
              <w:rPr>
                <w:rFonts w:ascii="Arial" w:hAnsi="Arial" w:cs="Arial"/>
                <w:sz w:val="18"/>
                <w:szCs w:val="18"/>
              </w:rPr>
              <w:t xml:space="preserve">киш олдидан уруққа ишлов беришда ҳамда </w:t>
            </w:r>
            <w:r w:rsidRPr="00AE5679">
              <w:rPr>
                <w:rFonts w:ascii="Arial" w:hAnsi="Arial" w:cs="Arial"/>
                <w:sz w:val="18"/>
                <w:szCs w:val="18"/>
              </w:rPr>
              <w:lastRenderedPageBreak/>
              <w:t xml:space="preserve">ўсимликка унинг туплаш ва найчалаш даврларида </w:t>
            </w:r>
            <w:r w:rsidRPr="00AE5679">
              <w:rPr>
                <w:rFonts w:ascii="Arial" w:hAnsi="Arial" w:cs="Arial"/>
                <w:sz w:val="18"/>
                <w:szCs w:val="18"/>
                <w:lang w:val="uz-Cyrl-UZ"/>
              </w:rPr>
              <w:t>пуркалади</w:t>
            </w:r>
          </w:p>
        </w:tc>
        <w:tc>
          <w:tcPr>
            <w:tcW w:w="1134" w:type="dxa"/>
            <w:tcBorders>
              <w:top w:val="single" w:sz="4" w:space="0" w:color="auto"/>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jc w:val="center"/>
              <w:rPr>
                <w:rFonts w:ascii="Arial" w:hAnsi="Arial" w:cs="Arial"/>
                <w:sz w:val="18"/>
                <w:szCs w:val="18"/>
                <w:lang w:val="uz-Cyrl-UZ"/>
              </w:rPr>
            </w:pPr>
            <w:r w:rsidRPr="00AE5679">
              <w:rPr>
                <w:rFonts w:ascii="Arial" w:hAnsi="Arial" w:cs="Arial"/>
                <w:sz w:val="18"/>
                <w:szCs w:val="18"/>
                <w:lang w:val="uz-Cyrl-UZ"/>
              </w:rPr>
              <w:lastRenderedPageBreak/>
              <w:t>-</w:t>
            </w:r>
          </w:p>
        </w:tc>
        <w:tc>
          <w:tcPr>
            <w:tcW w:w="992" w:type="dxa"/>
            <w:tcBorders>
              <w:top w:val="single" w:sz="4" w:space="0" w:color="auto"/>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jc w:val="center"/>
              <w:rPr>
                <w:rFonts w:ascii="Arial" w:hAnsi="Arial" w:cs="Arial"/>
                <w:sz w:val="18"/>
                <w:szCs w:val="18"/>
                <w:lang w:val="uz-Cyrl-UZ"/>
              </w:rPr>
            </w:pPr>
            <w:r w:rsidRPr="00AE5679">
              <w:rPr>
                <w:rFonts w:ascii="Arial" w:hAnsi="Arial" w:cs="Arial"/>
                <w:sz w:val="18"/>
                <w:szCs w:val="18"/>
                <w:lang w:val="uz-Cyrl-UZ"/>
              </w:rPr>
              <w:t>3</w:t>
            </w:r>
          </w:p>
        </w:tc>
      </w:tr>
      <w:tr w:rsidR="00AE5679" w:rsidRPr="00AE5679" w:rsidTr="00AE5679">
        <w:trPr>
          <w:trHeight w:val="20"/>
        </w:trPr>
        <w:tc>
          <w:tcPr>
            <w:tcW w:w="10065" w:type="dxa"/>
            <w:gridSpan w:val="7"/>
            <w:tcBorders>
              <w:left w:val="single" w:sz="4" w:space="0" w:color="000000"/>
              <w:bottom w:val="single" w:sz="4" w:space="0" w:color="000000"/>
              <w:right w:val="single" w:sz="4" w:space="0" w:color="000000"/>
            </w:tcBorders>
            <w:vAlign w:val="center"/>
          </w:tcPr>
          <w:p w:rsidR="00AE5679" w:rsidRPr="00AE5679" w:rsidRDefault="00AE5679" w:rsidP="00AE5679">
            <w:pPr>
              <w:pStyle w:val="TableParagraph"/>
              <w:spacing w:before="0"/>
              <w:ind w:left="0"/>
              <w:rPr>
                <w:rFonts w:ascii="Arial" w:hAnsi="Arial" w:cs="Arial"/>
                <w:sz w:val="18"/>
                <w:szCs w:val="18"/>
                <w:lang w:val="uz-Cyrl-UZ"/>
              </w:rPr>
            </w:pPr>
            <w:r w:rsidRPr="00AE5679">
              <w:rPr>
                <w:rFonts w:ascii="Arial" w:hAnsi="Arial" w:cs="Arial"/>
                <w:b/>
                <w:i/>
                <w:sz w:val="18"/>
                <w:szCs w:val="18"/>
              </w:rPr>
              <w:lastRenderedPageBreak/>
              <w:t>Этефон</w:t>
            </w:r>
          </w:p>
        </w:tc>
      </w:tr>
      <w:tr w:rsidR="00AE5679" w:rsidRPr="00AE5679" w:rsidTr="00AE5679">
        <w:trPr>
          <w:trHeight w:val="20"/>
        </w:trPr>
        <w:tc>
          <w:tcPr>
            <w:tcW w:w="1844" w:type="dxa"/>
            <w:tcBorders>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ЭТЕФОН 75%</w:t>
            </w:r>
          </w:p>
          <w:p w:rsidR="00AE5679" w:rsidRPr="00AE5679" w:rsidRDefault="00AE5679" w:rsidP="00AE5679">
            <w:pPr>
              <w:rPr>
                <w:rFonts w:ascii="Arial" w:hAnsi="Arial" w:cs="Arial"/>
                <w:sz w:val="18"/>
                <w:szCs w:val="18"/>
              </w:rPr>
            </w:pPr>
            <w:r w:rsidRPr="00AE5679">
              <w:rPr>
                <w:rFonts w:ascii="Arial" w:hAnsi="Arial" w:cs="Arial"/>
                <w:sz w:val="18"/>
                <w:szCs w:val="18"/>
              </w:rPr>
              <w:t>с.э.сус.</w:t>
            </w:r>
          </w:p>
          <w:p w:rsidR="00AE5679" w:rsidRPr="00AE5679" w:rsidRDefault="00AE5679" w:rsidP="00AE5679">
            <w:pPr>
              <w:rPr>
                <w:rFonts w:ascii="Arial" w:hAnsi="Arial" w:cs="Arial"/>
                <w:sz w:val="18"/>
                <w:szCs w:val="18"/>
              </w:rPr>
            </w:pPr>
            <w:r w:rsidRPr="00AE5679">
              <w:rPr>
                <w:rFonts w:ascii="Arial" w:hAnsi="Arial" w:cs="Arial"/>
                <w:sz w:val="18"/>
                <w:szCs w:val="18"/>
              </w:rPr>
              <w:t>“Намуна Диёр”</w:t>
            </w:r>
          </w:p>
          <w:p w:rsidR="00AE5679" w:rsidRPr="00AE5679" w:rsidRDefault="00AE5679" w:rsidP="00AE5679">
            <w:pPr>
              <w:rPr>
                <w:rFonts w:ascii="Arial" w:hAnsi="Arial" w:cs="Arial"/>
                <w:sz w:val="18"/>
                <w:szCs w:val="18"/>
              </w:rPr>
            </w:pPr>
            <w:r w:rsidRPr="00AE5679">
              <w:rPr>
                <w:rFonts w:ascii="Arial" w:hAnsi="Arial" w:cs="Arial"/>
                <w:sz w:val="18"/>
                <w:szCs w:val="18"/>
              </w:rPr>
              <w:t>ХИЧК, Ўзбекистон, 2022.31.12</w:t>
            </w:r>
          </w:p>
        </w:tc>
        <w:tc>
          <w:tcPr>
            <w:tcW w:w="992" w:type="dxa"/>
            <w:tcBorders>
              <w:top w:val="single" w:sz="4" w:space="0" w:color="auto"/>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0,4 л/га</w:t>
            </w:r>
          </w:p>
        </w:tc>
        <w:tc>
          <w:tcPr>
            <w:tcW w:w="1134" w:type="dxa"/>
            <w:tcBorders>
              <w:top w:val="single" w:sz="4" w:space="0" w:color="auto"/>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Кўчатхоналар</w:t>
            </w:r>
          </w:p>
        </w:tc>
        <w:tc>
          <w:tcPr>
            <w:tcW w:w="1985" w:type="dxa"/>
            <w:tcBorders>
              <w:top w:val="single" w:sz="4" w:space="0" w:color="auto"/>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Нихолларнинг ўсишини жадаллаштирувчи восита</w:t>
            </w:r>
          </w:p>
        </w:tc>
        <w:tc>
          <w:tcPr>
            <w:tcW w:w="1984" w:type="dxa"/>
            <w:tcBorders>
              <w:top w:val="single" w:sz="4" w:space="0" w:color="auto"/>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Кўчатхоналарда нихолларнинг ўсишини жадаллаштирувчи восита сифатида сифатида мавсумида 2 марта пуркалади</w:t>
            </w:r>
          </w:p>
        </w:tc>
        <w:tc>
          <w:tcPr>
            <w:tcW w:w="1134" w:type="dxa"/>
            <w:tcBorders>
              <w:top w:val="single" w:sz="4" w:space="0" w:color="auto"/>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w:t>
            </w:r>
          </w:p>
        </w:tc>
        <w:tc>
          <w:tcPr>
            <w:tcW w:w="992" w:type="dxa"/>
            <w:tcBorders>
              <w:top w:val="single" w:sz="4" w:space="0" w:color="auto"/>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2</w:t>
            </w:r>
          </w:p>
        </w:tc>
      </w:tr>
      <w:tr w:rsidR="00AE5679" w:rsidRPr="00AE5679" w:rsidTr="00AE5679">
        <w:trPr>
          <w:trHeight w:val="20"/>
        </w:trPr>
        <w:tc>
          <w:tcPr>
            <w:tcW w:w="10065" w:type="dxa"/>
            <w:gridSpan w:val="7"/>
            <w:tcBorders>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b/>
                <w:sz w:val="18"/>
                <w:szCs w:val="18"/>
                <w:lang w:val="uz-Cyrl-UZ"/>
              </w:rPr>
            </w:pPr>
            <w:r w:rsidRPr="00AE5679">
              <w:rPr>
                <w:rFonts w:ascii="Arial" w:hAnsi="Arial" w:cs="Arial"/>
                <w:b/>
                <w:sz w:val="18"/>
                <w:szCs w:val="18"/>
              </w:rPr>
              <w:t>Methylovorus maus, Saccaromyces cerevisiae</w:t>
            </w:r>
          </w:p>
          <w:p w:rsidR="00AE5679" w:rsidRPr="00AE5679" w:rsidRDefault="00AE5679" w:rsidP="00AE5679">
            <w:pPr>
              <w:pStyle w:val="TableParagraph"/>
              <w:spacing w:before="0"/>
              <w:ind w:left="0"/>
              <w:jc w:val="center"/>
              <w:rPr>
                <w:rFonts w:ascii="Arial" w:hAnsi="Arial" w:cs="Arial"/>
                <w:sz w:val="18"/>
                <w:szCs w:val="18"/>
              </w:rPr>
            </w:pPr>
          </w:p>
        </w:tc>
      </w:tr>
      <w:tr w:rsidR="00AE5679" w:rsidRPr="00AE5679" w:rsidTr="00AE5679">
        <w:trPr>
          <w:trHeight w:val="20"/>
        </w:trPr>
        <w:tc>
          <w:tcPr>
            <w:tcW w:w="1844" w:type="dxa"/>
            <w:vMerge w:val="restart"/>
            <w:tcBorders>
              <w:left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SaltyPro 1500 EA/г с.э.к.</w:t>
            </w:r>
          </w:p>
          <w:p w:rsidR="00AE5679" w:rsidRPr="00AE5679" w:rsidRDefault="00AE5679" w:rsidP="00AE5679">
            <w:pPr>
              <w:pStyle w:val="TableParagraph"/>
              <w:spacing w:before="0"/>
              <w:ind w:left="0"/>
              <w:rPr>
                <w:rFonts w:ascii="Arial" w:hAnsi="Arial" w:cs="Arial"/>
                <w:sz w:val="18"/>
                <w:szCs w:val="18"/>
                <w:lang w:val="uz-Cyrl-UZ"/>
              </w:rPr>
            </w:pPr>
            <w:r w:rsidRPr="00AE5679">
              <w:rPr>
                <w:rFonts w:ascii="Arial" w:hAnsi="Arial" w:cs="Arial"/>
                <w:sz w:val="18"/>
                <w:szCs w:val="18"/>
              </w:rPr>
              <w:t>Ишлаб чиқарувчи ва регистрант: «АнГузал Агросервис»,</w:t>
            </w:r>
          </w:p>
          <w:p w:rsidR="00AE5679" w:rsidRPr="00AE5679" w:rsidRDefault="00AE5679" w:rsidP="00AE5679">
            <w:pPr>
              <w:pStyle w:val="TableParagraph"/>
              <w:spacing w:before="0"/>
              <w:ind w:left="0"/>
              <w:rPr>
                <w:rFonts w:ascii="Arial" w:hAnsi="Arial" w:cs="Arial"/>
                <w:sz w:val="18"/>
                <w:szCs w:val="18"/>
                <w:lang w:val="uz-Cyrl-UZ"/>
              </w:rPr>
            </w:pPr>
            <w:r w:rsidRPr="00AE5679">
              <w:rPr>
                <w:rFonts w:ascii="Arial" w:hAnsi="Arial" w:cs="Arial"/>
                <w:sz w:val="18"/>
                <w:szCs w:val="18"/>
              </w:rPr>
              <w:t>Ўзбекистан</w:t>
            </w:r>
          </w:p>
          <w:p w:rsidR="00AE5679" w:rsidRPr="00AE5679" w:rsidRDefault="00AE5679" w:rsidP="00AE5679">
            <w:pPr>
              <w:pStyle w:val="TableParagraph"/>
              <w:spacing w:before="0"/>
              <w:ind w:left="0"/>
              <w:rPr>
                <w:rFonts w:ascii="Arial" w:hAnsi="Arial" w:cs="Arial"/>
                <w:sz w:val="18"/>
                <w:szCs w:val="18"/>
                <w:lang w:val="uz-Cyrl-UZ"/>
              </w:rPr>
            </w:pPr>
            <w:r w:rsidRPr="00AE5679">
              <w:rPr>
                <w:rFonts w:ascii="Arial" w:hAnsi="Arial" w:cs="Arial"/>
                <w:sz w:val="18"/>
                <w:szCs w:val="18"/>
                <w:lang w:val="uz-Cyrl-UZ"/>
              </w:rPr>
              <w:t>2026.30.04</w:t>
            </w:r>
          </w:p>
        </w:tc>
        <w:tc>
          <w:tcPr>
            <w:tcW w:w="992" w:type="dxa"/>
            <w:tcBorders>
              <w:top w:val="single" w:sz="4" w:space="0" w:color="000000"/>
              <w:left w:val="single" w:sz="4" w:space="0" w:color="000000"/>
              <w:bottom w:val="single" w:sz="4" w:space="0" w:color="auto"/>
              <w:right w:val="single" w:sz="4" w:space="0" w:color="000000"/>
            </w:tcBorders>
          </w:tcPr>
          <w:p w:rsidR="00AE5679" w:rsidRPr="00AE5679" w:rsidRDefault="00AE5679" w:rsidP="00AE5679">
            <w:pPr>
              <w:pStyle w:val="TableParagraph"/>
              <w:spacing w:before="0"/>
              <w:ind w:left="0"/>
              <w:jc w:val="center"/>
              <w:rPr>
                <w:rFonts w:ascii="Arial" w:hAnsi="Arial" w:cs="Arial"/>
                <w:sz w:val="18"/>
                <w:szCs w:val="18"/>
                <w:lang w:val="uz-Cyrl-UZ"/>
              </w:rPr>
            </w:pPr>
            <w:r w:rsidRPr="00AE5679">
              <w:rPr>
                <w:rFonts w:ascii="Arial" w:hAnsi="Arial" w:cs="Arial"/>
                <w:sz w:val="18"/>
                <w:szCs w:val="18"/>
                <w:lang w:val="uz-Cyrl-UZ"/>
              </w:rPr>
              <w:t>2,0 л/т+</w:t>
            </w:r>
          </w:p>
          <w:p w:rsidR="00AE5679" w:rsidRPr="00AE5679" w:rsidRDefault="00AE5679" w:rsidP="00AE5679">
            <w:pPr>
              <w:pStyle w:val="TableParagraph"/>
              <w:spacing w:before="0"/>
              <w:ind w:left="0"/>
              <w:jc w:val="center"/>
              <w:rPr>
                <w:rFonts w:ascii="Arial" w:hAnsi="Arial" w:cs="Arial"/>
                <w:sz w:val="18"/>
                <w:szCs w:val="18"/>
                <w:lang w:val="uz-Cyrl-UZ"/>
              </w:rPr>
            </w:pPr>
            <w:r w:rsidRPr="00AE5679">
              <w:rPr>
                <w:rFonts w:ascii="Arial" w:hAnsi="Arial" w:cs="Arial"/>
                <w:sz w:val="18"/>
                <w:szCs w:val="18"/>
                <w:lang w:val="uz-Cyrl-UZ"/>
              </w:rPr>
              <w:t>2,0 лга+</w:t>
            </w:r>
          </w:p>
          <w:p w:rsidR="00AE5679" w:rsidRPr="00AE5679" w:rsidRDefault="00AE5679" w:rsidP="00AE5679">
            <w:pPr>
              <w:pStyle w:val="TableParagraph"/>
              <w:spacing w:before="0"/>
              <w:ind w:left="0"/>
              <w:jc w:val="center"/>
              <w:rPr>
                <w:rFonts w:ascii="Arial" w:hAnsi="Arial" w:cs="Arial"/>
                <w:sz w:val="18"/>
                <w:szCs w:val="18"/>
                <w:lang w:val="uz-Cyrl-UZ"/>
              </w:rPr>
            </w:pPr>
            <w:r w:rsidRPr="00AE5679">
              <w:rPr>
                <w:rFonts w:ascii="Arial" w:hAnsi="Arial" w:cs="Arial"/>
                <w:sz w:val="18"/>
                <w:szCs w:val="18"/>
                <w:lang w:val="uz-Cyrl-UZ"/>
              </w:rPr>
              <w:t>2,0 л/га</w:t>
            </w:r>
          </w:p>
        </w:tc>
        <w:tc>
          <w:tcPr>
            <w:tcW w:w="1134" w:type="dxa"/>
            <w:tcBorders>
              <w:top w:val="single" w:sz="4" w:space="0" w:color="000000"/>
              <w:left w:val="single" w:sz="4" w:space="0" w:color="000000"/>
              <w:bottom w:val="single" w:sz="4" w:space="0" w:color="auto"/>
              <w:right w:val="single" w:sz="4" w:space="0" w:color="000000"/>
            </w:tcBorders>
          </w:tcPr>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Ғўза</w:t>
            </w:r>
          </w:p>
        </w:tc>
        <w:tc>
          <w:tcPr>
            <w:tcW w:w="1985" w:type="dxa"/>
            <w:tcBorders>
              <w:top w:val="single" w:sz="4" w:space="0" w:color="000000"/>
              <w:left w:val="single" w:sz="4" w:space="0" w:color="000000"/>
              <w:bottom w:val="single" w:sz="4" w:space="0" w:color="auto"/>
              <w:right w:val="single" w:sz="4" w:space="0" w:color="000000"/>
            </w:tcBorders>
          </w:tcPr>
          <w:p w:rsidR="00AE5679" w:rsidRPr="00AE5679" w:rsidRDefault="00AE5679" w:rsidP="00AE5679">
            <w:pPr>
              <w:rPr>
                <w:rFonts w:ascii="Arial" w:hAnsi="Arial" w:cs="Arial"/>
                <w:sz w:val="18"/>
                <w:szCs w:val="18"/>
                <w:lang w:val="bg-BG"/>
              </w:rPr>
            </w:pPr>
            <w:r w:rsidRPr="00AE5679">
              <w:rPr>
                <w:rFonts w:ascii="Arial" w:hAnsi="Arial" w:cs="Arial"/>
                <w:sz w:val="18"/>
                <w:szCs w:val="18"/>
                <w:lang w:val="bg-BG"/>
              </w:rPr>
              <w:t xml:space="preserve">Ўсимликнинг ўсиши ва ривожланишини жадаллаштириш ҳамда ҳосилдорлигини кўпайтириш </w:t>
            </w:r>
          </w:p>
        </w:tc>
        <w:tc>
          <w:tcPr>
            <w:tcW w:w="1984" w:type="dxa"/>
            <w:tcBorders>
              <w:top w:val="single" w:sz="4" w:space="0" w:color="000000"/>
              <w:left w:val="single" w:sz="4" w:space="0" w:color="000000"/>
              <w:bottom w:val="single" w:sz="4" w:space="0" w:color="auto"/>
              <w:right w:val="single" w:sz="4" w:space="0" w:color="000000"/>
            </w:tcBorders>
          </w:tcPr>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Ўсимлик</w:t>
            </w:r>
            <w:r w:rsidRPr="00AE5679">
              <w:rPr>
                <w:rFonts w:ascii="Arial" w:hAnsi="Arial" w:cs="Arial"/>
                <w:sz w:val="18"/>
                <w:szCs w:val="18"/>
                <w:lang w:val="uz-Cyrl-UZ"/>
              </w:rPr>
              <w:t xml:space="preserve">ни </w:t>
            </w:r>
            <w:r w:rsidRPr="00AE5679">
              <w:rPr>
                <w:rFonts w:ascii="Arial" w:hAnsi="Arial" w:cs="Arial"/>
                <w:sz w:val="18"/>
                <w:szCs w:val="18"/>
              </w:rPr>
              <w:t>шўрланган тупроқларда чигит экиш олдидан унга ишлов беришда ҳамда ўсимликка гуллаш олдидан ва гуллагандан кейин пурка</w:t>
            </w:r>
            <w:r w:rsidRPr="00AE5679">
              <w:rPr>
                <w:rFonts w:ascii="Arial" w:hAnsi="Arial" w:cs="Arial"/>
                <w:sz w:val="18"/>
                <w:szCs w:val="18"/>
                <w:lang w:val="uz-Cyrl-UZ"/>
              </w:rPr>
              <w:t>лади</w:t>
            </w:r>
          </w:p>
        </w:tc>
        <w:tc>
          <w:tcPr>
            <w:tcW w:w="1134" w:type="dxa"/>
            <w:tcBorders>
              <w:top w:val="single" w:sz="4" w:space="0" w:color="000000"/>
              <w:left w:val="single" w:sz="4" w:space="0" w:color="000000"/>
              <w:bottom w:val="single" w:sz="4" w:space="0" w:color="auto"/>
              <w:right w:val="single" w:sz="4" w:space="0" w:color="000000"/>
            </w:tcBorders>
          </w:tcPr>
          <w:p w:rsidR="00AE5679" w:rsidRPr="00AE5679" w:rsidRDefault="00AE5679" w:rsidP="00AE5679">
            <w:pPr>
              <w:pStyle w:val="TableParagraph"/>
              <w:spacing w:before="0"/>
              <w:ind w:left="0"/>
              <w:jc w:val="center"/>
              <w:rPr>
                <w:rFonts w:ascii="Arial" w:hAnsi="Arial" w:cs="Arial"/>
                <w:sz w:val="18"/>
                <w:szCs w:val="18"/>
              </w:rPr>
            </w:pPr>
            <w:r w:rsidRPr="00AE5679">
              <w:rPr>
                <w:rFonts w:ascii="Arial" w:hAnsi="Arial" w:cs="Arial"/>
                <w:sz w:val="18"/>
                <w:szCs w:val="18"/>
              </w:rPr>
              <w:t>–</w:t>
            </w:r>
          </w:p>
        </w:tc>
        <w:tc>
          <w:tcPr>
            <w:tcW w:w="992" w:type="dxa"/>
            <w:tcBorders>
              <w:top w:val="single" w:sz="4" w:space="0" w:color="000000"/>
              <w:left w:val="single" w:sz="4" w:space="0" w:color="000000"/>
              <w:bottom w:val="single" w:sz="4" w:space="0" w:color="auto"/>
              <w:right w:val="single" w:sz="4" w:space="0" w:color="000000"/>
            </w:tcBorders>
          </w:tcPr>
          <w:p w:rsidR="00AE5679" w:rsidRPr="00AE5679" w:rsidRDefault="00AE5679" w:rsidP="00AE5679">
            <w:pPr>
              <w:pStyle w:val="TableParagraph"/>
              <w:spacing w:before="0"/>
              <w:ind w:left="0"/>
              <w:jc w:val="center"/>
              <w:rPr>
                <w:rFonts w:ascii="Arial" w:hAnsi="Arial" w:cs="Arial"/>
                <w:sz w:val="18"/>
                <w:szCs w:val="18"/>
                <w:lang w:val="uz-Cyrl-UZ"/>
              </w:rPr>
            </w:pPr>
            <w:r w:rsidRPr="00AE5679">
              <w:rPr>
                <w:rFonts w:ascii="Arial" w:hAnsi="Arial" w:cs="Arial"/>
                <w:sz w:val="18"/>
                <w:szCs w:val="18"/>
                <w:lang w:val="uz-Cyrl-UZ"/>
              </w:rPr>
              <w:t>3</w:t>
            </w:r>
          </w:p>
        </w:tc>
      </w:tr>
      <w:tr w:rsidR="00AE5679" w:rsidRPr="00AE5679" w:rsidTr="00AE5679">
        <w:trPr>
          <w:trHeight w:val="20"/>
        </w:trPr>
        <w:tc>
          <w:tcPr>
            <w:tcW w:w="1844" w:type="dxa"/>
            <w:vMerge/>
            <w:tcBorders>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sz w:val="18"/>
                <w:szCs w:val="18"/>
              </w:rPr>
            </w:pPr>
          </w:p>
        </w:tc>
        <w:tc>
          <w:tcPr>
            <w:tcW w:w="992" w:type="dxa"/>
            <w:tcBorders>
              <w:top w:val="single" w:sz="4" w:space="0" w:color="auto"/>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jc w:val="center"/>
              <w:rPr>
                <w:rFonts w:ascii="Arial" w:hAnsi="Arial" w:cs="Arial"/>
                <w:sz w:val="18"/>
                <w:szCs w:val="18"/>
                <w:lang w:val="uz-Cyrl-UZ"/>
              </w:rPr>
            </w:pPr>
            <w:r w:rsidRPr="00AE5679">
              <w:rPr>
                <w:rFonts w:ascii="Arial" w:hAnsi="Arial" w:cs="Arial"/>
                <w:sz w:val="18"/>
                <w:szCs w:val="18"/>
                <w:lang w:val="uz-Cyrl-UZ"/>
              </w:rPr>
              <w:t>2,0 л/т+</w:t>
            </w:r>
          </w:p>
          <w:p w:rsidR="00AE5679" w:rsidRPr="00AE5679" w:rsidRDefault="00AE5679" w:rsidP="00AE5679">
            <w:pPr>
              <w:pStyle w:val="TableParagraph"/>
              <w:spacing w:before="0"/>
              <w:ind w:left="0"/>
              <w:jc w:val="center"/>
              <w:rPr>
                <w:rFonts w:ascii="Arial" w:hAnsi="Arial" w:cs="Arial"/>
                <w:sz w:val="18"/>
                <w:szCs w:val="18"/>
                <w:lang w:val="uz-Cyrl-UZ"/>
              </w:rPr>
            </w:pPr>
            <w:r w:rsidRPr="00AE5679">
              <w:rPr>
                <w:rFonts w:ascii="Arial" w:hAnsi="Arial" w:cs="Arial"/>
                <w:sz w:val="18"/>
                <w:szCs w:val="18"/>
                <w:lang w:val="uz-Cyrl-UZ"/>
              </w:rPr>
              <w:t>2,0 лга+</w:t>
            </w:r>
          </w:p>
          <w:p w:rsidR="00AE5679" w:rsidRPr="00AE5679" w:rsidRDefault="00AE5679" w:rsidP="00AE5679">
            <w:pPr>
              <w:pStyle w:val="TableParagraph"/>
              <w:spacing w:before="0"/>
              <w:ind w:left="0"/>
              <w:jc w:val="center"/>
              <w:rPr>
                <w:rFonts w:ascii="Arial" w:hAnsi="Arial" w:cs="Arial"/>
                <w:sz w:val="18"/>
                <w:szCs w:val="18"/>
              </w:rPr>
            </w:pPr>
            <w:r w:rsidRPr="00AE5679">
              <w:rPr>
                <w:rFonts w:ascii="Arial" w:hAnsi="Arial" w:cs="Arial"/>
                <w:sz w:val="18"/>
                <w:szCs w:val="18"/>
                <w:lang w:val="uz-Cyrl-UZ"/>
              </w:rPr>
              <w:t>2,0 л/га</w:t>
            </w:r>
          </w:p>
        </w:tc>
        <w:tc>
          <w:tcPr>
            <w:tcW w:w="1134" w:type="dxa"/>
            <w:tcBorders>
              <w:top w:val="single" w:sz="4" w:space="0" w:color="auto"/>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sz w:val="18"/>
                <w:szCs w:val="18"/>
                <w:lang w:val="uz-Cyrl-UZ"/>
              </w:rPr>
            </w:pPr>
            <w:r w:rsidRPr="00AE5679">
              <w:rPr>
                <w:rFonts w:ascii="Arial" w:hAnsi="Arial" w:cs="Arial"/>
                <w:sz w:val="18"/>
                <w:szCs w:val="18"/>
                <w:lang w:val="uz-Cyrl-UZ"/>
              </w:rPr>
              <w:t>Кузги буғдой</w:t>
            </w:r>
          </w:p>
        </w:tc>
        <w:tc>
          <w:tcPr>
            <w:tcW w:w="1985" w:type="dxa"/>
            <w:tcBorders>
              <w:top w:val="single" w:sz="4" w:space="0" w:color="auto"/>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bg-BG"/>
              </w:rPr>
            </w:pPr>
            <w:r w:rsidRPr="00AE5679">
              <w:rPr>
                <w:rFonts w:ascii="Arial" w:hAnsi="Arial" w:cs="Arial"/>
                <w:sz w:val="18"/>
                <w:szCs w:val="18"/>
                <w:lang w:val="bg-BG"/>
              </w:rPr>
              <w:t xml:space="preserve">Ўсимликнинг ўсиши ва ривожланишини жадаллаштириш ҳамда ҳосилдорлигини кўпайтириш </w:t>
            </w:r>
          </w:p>
        </w:tc>
        <w:tc>
          <w:tcPr>
            <w:tcW w:w="1984" w:type="dxa"/>
            <w:tcBorders>
              <w:top w:val="single" w:sz="4" w:space="0" w:color="auto"/>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Ўсимлик</w:t>
            </w:r>
            <w:r w:rsidRPr="00AE5679">
              <w:rPr>
                <w:rFonts w:ascii="Arial" w:hAnsi="Arial" w:cs="Arial"/>
                <w:sz w:val="18"/>
                <w:szCs w:val="18"/>
                <w:lang w:val="uz-Cyrl-UZ"/>
              </w:rPr>
              <w:t xml:space="preserve">ни </w:t>
            </w:r>
            <w:r w:rsidRPr="00AE5679">
              <w:rPr>
                <w:rFonts w:ascii="Arial" w:hAnsi="Arial" w:cs="Arial"/>
                <w:sz w:val="18"/>
                <w:szCs w:val="18"/>
              </w:rPr>
              <w:t xml:space="preserve">экиш олдидан </w:t>
            </w:r>
            <w:r w:rsidRPr="00AE5679">
              <w:rPr>
                <w:rFonts w:ascii="Arial" w:hAnsi="Arial" w:cs="Arial"/>
                <w:sz w:val="18"/>
                <w:szCs w:val="18"/>
                <w:lang w:val="uz-Cyrl-UZ"/>
              </w:rPr>
              <w:t xml:space="preserve">уруққа </w:t>
            </w:r>
            <w:r w:rsidRPr="00AE5679">
              <w:rPr>
                <w:rFonts w:ascii="Arial" w:hAnsi="Arial" w:cs="Arial"/>
                <w:sz w:val="18"/>
                <w:szCs w:val="18"/>
              </w:rPr>
              <w:t xml:space="preserve">ишлов беришда ҳамда ўсимликка </w:t>
            </w:r>
            <w:r w:rsidRPr="00AE5679">
              <w:rPr>
                <w:rFonts w:ascii="Arial" w:hAnsi="Arial" w:cs="Arial"/>
                <w:sz w:val="18"/>
                <w:szCs w:val="18"/>
                <w:lang w:val="uz-Cyrl-UZ"/>
              </w:rPr>
              <w:t>туплаш ва найчалаш даврларида</w:t>
            </w:r>
            <w:r w:rsidRPr="00AE5679">
              <w:rPr>
                <w:rFonts w:ascii="Arial" w:hAnsi="Arial" w:cs="Arial"/>
                <w:sz w:val="18"/>
                <w:szCs w:val="18"/>
              </w:rPr>
              <w:t xml:space="preserve"> пурка</w:t>
            </w:r>
            <w:r w:rsidRPr="00AE5679">
              <w:rPr>
                <w:rFonts w:ascii="Arial" w:hAnsi="Arial" w:cs="Arial"/>
                <w:sz w:val="18"/>
                <w:szCs w:val="18"/>
                <w:lang w:val="uz-Cyrl-UZ"/>
              </w:rPr>
              <w:t>лади</w:t>
            </w:r>
          </w:p>
        </w:tc>
        <w:tc>
          <w:tcPr>
            <w:tcW w:w="1134" w:type="dxa"/>
            <w:tcBorders>
              <w:top w:val="single" w:sz="4" w:space="0" w:color="auto"/>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jc w:val="center"/>
              <w:rPr>
                <w:rFonts w:ascii="Arial" w:hAnsi="Arial" w:cs="Arial"/>
                <w:sz w:val="18"/>
                <w:szCs w:val="18"/>
              </w:rPr>
            </w:pPr>
            <w:r w:rsidRPr="00AE5679">
              <w:rPr>
                <w:rFonts w:ascii="Arial" w:hAnsi="Arial" w:cs="Arial"/>
                <w:sz w:val="18"/>
                <w:szCs w:val="18"/>
              </w:rPr>
              <w:t>–</w:t>
            </w:r>
          </w:p>
        </w:tc>
        <w:tc>
          <w:tcPr>
            <w:tcW w:w="992" w:type="dxa"/>
            <w:tcBorders>
              <w:top w:val="single" w:sz="4" w:space="0" w:color="auto"/>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jc w:val="center"/>
              <w:rPr>
                <w:rFonts w:ascii="Arial" w:hAnsi="Arial" w:cs="Arial"/>
                <w:sz w:val="18"/>
                <w:szCs w:val="18"/>
                <w:lang w:val="uz-Cyrl-UZ"/>
              </w:rPr>
            </w:pPr>
            <w:r w:rsidRPr="00AE5679">
              <w:rPr>
                <w:rFonts w:ascii="Arial" w:hAnsi="Arial" w:cs="Arial"/>
                <w:sz w:val="18"/>
                <w:szCs w:val="18"/>
                <w:lang w:val="uz-Cyrl-UZ"/>
              </w:rPr>
              <w:t>3</w:t>
            </w:r>
          </w:p>
        </w:tc>
      </w:tr>
      <w:tr w:rsidR="00AE5679" w:rsidRPr="004342E2" w:rsidTr="00AE5679">
        <w:trPr>
          <w:trHeight w:val="20"/>
        </w:trPr>
        <w:tc>
          <w:tcPr>
            <w:tcW w:w="10065" w:type="dxa"/>
            <w:gridSpan w:val="7"/>
            <w:tcBorders>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b/>
                <w:sz w:val="18"/>
                <w:szCs w:val="18"/>
                <w:lang w:val="uz-Cyrl-UZ"/>
              </w:rPr>
            </w:pPr>
            <w:r w:rsidRPr="00AE5679">
              <w:rPr>
                <w:rFonts w:ascii="Arial" w:hAnsi="Arial" w:cs="Arial"/>
                <w:b/>
                <w:sz w:val="18"/>
                <w:szCs w:val="18"/>
              </w:rPr>
              <w:t>Pseudomonas putida Pp-1 (СКБ 251), Bacillus subtilis  СКБ 256, Azotobacter chroocjccum  А-2.</w:t>
            </w:r>
          </w:p>
        </w:tc>
      </w:tr>
      <w:tr w:rsidR="00AE5679" w:rsidRPr="00AE5679" w:rsidTr="00AE5679">
        <w:trPr>
          <w:trHeight w:val="20"/>
        </w:trPr>
        <w:tc>
          <w:tcPr>
            <w:tcW w:w="1844" w:type="dxa"/>
            <w:tcBorders>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 xml:space="preserve">Фитобисол, с.к. </w:t>
            </w:r>
          </w:p>
          <w:p w:rsidR="00AE5679" w:rsidRPr="00AE5679" w:rsidRDefault="00AE5679" w:rsidP="00AE5679">
            <w:pPr>
              <w:pStyle w:val="TableParagraph"/>
              <w:spacing w:before="0"/>
              <w:ind w:left="0"/>
              <w:rPr>
                <w:rFonts w:ascii="Arial" w:hAnsi="Arial" w:cs="Arial"/>
                <w:sz w:val="18"/>
                <w:szCs w:val="18"/>
                <w:lang w:val="uz-Cyrl-UZ"/>
              </w:rPr>
            </w:pPr>
            <w:r w:rsidRPr="00AE5679">
              <w:rPr>
                <w:rFonts w:ascii="Arial" w:hAnsi="Arial" w:cs="Arial"/>
                <w:sz w:val="18"/>
                <w:szCs w:val="18"/>
              </w:rPr>
              <w:t>ЎзФА сининг Микробиология институти</w:t>
            </w:r>
          </w:p>
          <w:p w:rsidR="00AE5679" w:rsidRPr="00AE5679" w:rsidRDefault="00AE5679" w:rsidP="00AE5679">
            <w:pPr>
              <w:pStyle w:val="TableParagraph"/>
              <w:spacing w:before="0"/>
              <w:ind w:left="0"/>
              <w:rPr>
                <w:rFonts w:ascii="Arial" w:hAnsi="Arial" w:cs="Arial"/>
                <w:sz w:val="18"/>
                <w:szCs w:val="18"/>
                <w:lang w:val="uz-Cyrl-UZ"/>
              </w:rPr>
            </w:pPr>
            <w:r w:rsidRPr="00AE5679">
              <w:rPr>
                <w:rFonts w:ascii="Arial" w:hAnsi="Arial" w:cs="Arial"/>
                <w:sz w:val="18"/>
                <w:szCs w:val="18"/>
                <w:lang w:val="uz-Cyrl-UZ"/>
              </w:rPr>
              <w:t>2026.30.04</w:t>
            </w:r>
          </w:p>
        </w:tc>
        <w:tc>
          <w:tcPr>
            <w:tcW w:w="992" w:type="dxa"/>
            <w:tcBorders>
              <w:top w:val="single" w:sz="4" w:space="0" w:color="auto"/>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jc w:val="center"/>
              <w:rPr>
                <w:rFonts w:ascii="Arial" w:hAnsi="Arial" w:cs="Arial"/>
                <w:sz w:val="18"/>
                <w:szCs w:val="18"/>
                <w:lang w:val="uz-Cyrl-UZ"/>
              </w:rPr>
            </w:pPr>
            <w:r w:rsidRPr="00AE5679">
              <w:rPr>
                <w:rFonts w:ascii="Arial" w:hAnsi="Arial" w:cs="Arial"/>
                <w:sz w:val="18"/>
                <w:szCs w:val="18"/>
                <w:lang w:val="uz-Cyrl-UZ"/>
              </w:rPr>
              <w:t>4,0 л</w:t>
            </w:r>
          </w:p>
        </w:tc>
        <w:tc>
          <w:tcPr>
            <w:tcW w:w="1134" w:type="dxa"/>
            <w:tcBorders>
              <w:top w:val="single" w:sz="4" w:space="0" w:color="auto"/>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sz w:val="18"/>
                <w:szCs w:val="18"/>
                <w:lang w:val="uz-Cyrl-UZ"/>
              </w:rPr>
            </w:pPr>
            <w:r w:rsidRPr="00AE5679">
              <w:rPr>
                <w:rFonts w:ascii="Arial" w:hAnsi="Arial" w:cs="Arial"/>
                <w:sz w:val="18"/>
                <w:szCs w:val="18"/>
                <w:lang w:val="uz-Cyrl-UZ"/>
              </w:rPr>
              <w:t>Б</w:t>
            </w:r>
            <w:r w:rsidRPr="00AE5679">
              <w:rPr>
                <w:rFonts w:ascii="Arial" w:hAnsi="Arial" w:cs="Arial"/>
                <w:sz w:val="18"/>
                <w:szCs w:val="18"/>
              </w:rPr>
              <w:t>арча экин турида</w:t>
            </w:r>
          </w:p>
        </w:tc>
        <w:tc>
          <w:tcPr>
            <w:tcW w:w="1985" w:type="dxa"/>
            <w:tcBorders>
              <w:top w:val="single" w:sz="4" w:space="0" w:color="auto"/>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bg-BG"/>
              </w:rPr>
            </w:pPr>
            <w:r w:rsidRPr="00AE5679">
              <w:rPr>
                <w:rFonts w:ascii="Arial" w:hAnsi="Arial" w:cs="Arial"/>
                <w:sz w:val="18"/>
                <w:szCs w:val="18"/>
                <w:lang w:val="bg-BG"/>
              </w:rPr>
              <w:t xml:space="preserve">Ўсимликнинг ўсиши ва ривожланишини жадаллаштириш ҳамда ҳосилдорлигини кўпайтириш </w:t>
            </w:r>
          </w:p>
        </w:tc>
        <w:tc>
          <w:tcPr>
            <w:tcW w:w="1984" w:type="dxa"/>
            <w:tcBorders>
              <w:top w:val="single" w:sz="4" w:space="0" w:color="auto"/>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барча экин турида экиш олдидан уруғликни инкуляция қилишда  1 га майдонга сарфланадиган уруғ нормасига 4 л дан ва ўсимликларни илдиз орқали озиқлантиришда (3-4 марта) гектарига 4 л дан;</w:t>
            </w:r>
          </w:p>
        </w:tc>
        <w:tc>
          <w:tcPr>
            <w:tcW w:w="1134" w:type="dxa"/>
            <w:tcBorders>
              <w:top w:val="single" w:sz="4" w:space="0" w:color="auto"/>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jc w:val="center"/>
              <w:rPr>
                <w:rFonts w:ascii="Arial" w:hAnsi="Arial" w:cs="Arial"/>
                <w:sz w:val="18"/>
                <w:szCs w:val="18"/>
                <w:lang w:val="uz-Cyrl-UZ"/>
              </w:rPr>
            </w:pPr>
            <w:r w:rsidRPr="00AE5679">
              <w:rPr>
                <w:rFonts w:ascii="Arial" w:hAnsi="Arial" w:cs="Arial"/>
                <w:sz w:val="18"/>
                <w:szCs w:val="18"/>
                <w:lang w:val="uz-Cyrl-UZ"/>
              </w:rPr>
              <w:t>-</w:t>
            </w:r>
          </w:p>
        </w:tc>
        <w:tc>
          <w:tcPr>
            <w:tcW w:w="992" w:type="dxa"/>
            <w:tcBorders>
              <w:top w:val="single" w:sz="4" w:space="0" w:color="auto"/>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jc w:val="center"/>
              <w:rPr>
                <w:rFonts w:ascii="Arial" w:hAnsi="Arial" w:cs="Arial"/>
                <w:sz w:val="18"/>
                <w:szCs w:val="18"/>
                <w:lang w:val="uz-Cyrl-UZ"/>
              </w:rPr>
            </w:pPr>
            <w:r w:rsidRPr="00AE5679">
              <w:rPr>
                <w:rFonts w:ascii="Arial" w:hAnsi="Arial" w:cs="Arial"/>
                <w:sz w:val="18"/>
                <w:szCs w:val="18"/>
                <w:lang w:val="uz-Cyrl-UZ"/>
              </w:rPr>
              <w:t>4</w:t>
            </w:r>
          </w:p>
        </w:tc>
      </w:tr>
      <w:tr w:rsidR="00AE5679" w:rsidRPr="00AE5679" w:rsidTr="00AE5679">
        <w:trPr>
          <w:trHeight w:val="20"/>
        </w:trPr>
        <w:tc>
          <w:tcPr>
            <w:tcW w:w="7939" w:type="dxa"/>
            <w:gridSpan w:val="5"/>
            <w:tcBorders>
              <w:top w:val="single" w:sz="4" w:space="0" w:color="000000"/>
              <w:left w:val="single" w:sz="4" w:space="0" w:color="000000"/>
              <w:bottom w:val="single" w:sz="4" w:space="0" w:color="000000"/>
              <w:right w:val="nil"/>
            </w:tcBorders>
          </w:tcPr>
          <w:p w:rsidR="00AE5679" w:rsidRPr="00AE5679" w:rsidRDefault="00AE5679" w:rsidP="00AE5679">
            <w:pPr>
              <w:rPr>
                <w:rFonts w:ascii="Arial" w:hAnsi="Arial" w:cs="Arial"/>
                <w:sz w:val="18"/>
                <w:szCs w:val="18"/>
              </w:rPr>
            </w:pPr>
            <w:r w:rsidRPr="00AE5679">
              <w:rPr>
                <w:rFonts w:ascii="Arial" w:hAnsi="Arial" w:cs="Arial"/>
                <w:b/>
                <w:sz w:val="18"/>
                <w:szCs w:val="18"/>
              </w:rPr>
              <w:t>Биогумус</w:t>
            </w:r>
          </w:p>
        </w:tc>
        <w:tc>
          <w:tcPr>
            <w:tcW w:w="2126" w:type="dxa"/>
            <w:gridSpan w:val="2"/>
            <w:tcBorders>
              <w:top w:val="single" w:sz="4" w:space="0" w:color="000000"/>
              <w:left w:val="nil"/>
              <w:bottom w:val="single" w:sz="4" w:space="0" w:color="000000"/>
              <w:right w:val="single" w:sz="4" w:space="0" w:color="000000"/>
            </w:tcBorders>
          </w:tcPr>
          <w:p w:rsidR="00AE5679" w:rsidRPr="00AE5679" w:rsidRDefault="00AE5679" w:rsidP="00AE5679">
            <w:pPr>
              <w:rPr>
                <w:rFonts w:ascii="Arial" w:hAnsi="Arial" w:cs="Arial"/>
                <w:sz w:val="18"/>
                <w:szCs w:val="18"/>
              </w:rPr>
            </w:pPr>
          </w:p>
        </w:tc>
      </w:tr>
      <w:tr w:rsidR="00AE5679" w:rsidRPr="00AE5679" w:rsidTr="00AE5679">
        <w:trPr>
          <w:trHeight w:val="20"/>
        </w:trPr>
        <w:tc>
          <w:tcPr>
            <w:tcW w:w="1844" w:type="dxa"/>
            <w:vMerge w:val="restart"/>
            <w:tcBorders>
              <w:top w:val="single" w:sz="4" w:space="0" w:color="000000"/>
              <w:left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 xml:space="preserve">Биобарс-М  биоўғити. </w:t>
            </w:r>
          </w:p>
          <w:p w:rsidR="00AE5679" w:rsidRPr="00AE5679" w:rsidRDefault="00AE5679" w:rsidP="00AE5679">
            <w:pPr>
              <w:rPr>
                <w:rFonts w:ascii="Arial" w:hAnsi="Arial" w:cs="Arial"/>
                <w:sz w:val="18"/>
                <w:szCs w:val="18"/>
                <w:lang w:val="uz-Cyrl-UZ"/>
              </w:rPr>
            </w:pPr>
            <w:r w:rsidRPr="00AE5679">
              <w:rPr>
                <w:rFonts w:ascii="Arial" w:hAnsi="Arial" w:cs="Arial"/>
                <w:sz w:val="18"/>
                <w:szCs w:val="18"/>
              </w:rPr>
              <w:t>«АНА ЖЕР» ИИЧБ МЧШ, Қозоғистон</w:t>
            </w:r>
          </w:p>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2026.30.04</w:t>
            </w:r>
          </w:p>
        </w:tc>
        <w:tc>
          <w:tcPr>
            <w:tcW w:w="992" w:type="dxa"/>
            <w:tcBorders>
              <w:top w:val="single" w:sz="4" w:space="0" w:color="000000"/>
              <w:left w:val="single" w:sz="4" w:space="0" w:color="000000"/>
              <w:bottom w:val="single" w:sz="4" w:space="0" w:color="auto"/>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0,3 л/га +</w:t>
            </w:r>
          </w:p>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1,0 л/га +</w:t>
            </w:r>
          </w:p>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0,7 л/га</w:t>
            </w:r>
          </w:p>
        </w:tc>
        <w:tc>
          <w:tcPr>
            <w:tcW w:w="1134" w:type="dxa"/>
            <w:tcBorders>
              <w:top w:val="single" w:sz="4" w:space="0" w:color="000000"/>
              <w:left w:val="single" w:sz="4" w:space="0" w:color="000000"/>
              <w:bottom w:val="single" w:sz="4" w:space="0" w:color="auto"/>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lang w:val="uz-Cyrl-UZ"/>
              </w:rPr>
              <w:t>Ғўза</w:t>
            </w:r>
          </w:p>
        </w:tc>
        <w:tc>
          <w:tcPr>
            <w:tcW w:w="1985" w:type="dxa"/>
            <w:tcBorders>
              <w:top w:val="single" w:sz="4" w:space="0" w:color="000000"/>
              <w:left w:val="single" w:sz="4" w:space="0" w:color="000000"/>
              <w:bottom w:val="single" w:sz="4" w:space="0" w:color="auto"/>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lang w:val="bg-BG"/>
              </w:rPr>
              <w:t>Ўсимликнинг ўсиши ва ривожланишини жадаллаштириш ҳамда ҳосилдорлигини кўпайтириш</w:t>
            </w:r>
          </w:p>
        </w:tc>
        <w:tc>
          <w:tcPr>
            <w:tcW w:w="1984" w:type="dxa"/>
            <w:tcBorders>
              <w:top w:val="single" w:sz="4" w:space="0" w:color="000000"/>
              <w:left w:val="single" w:sz="4" w:space="0" w:color="000000"/>
              <w:bottom w:val="single" w:sz="4" w:space="0" w:color="auto"/>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Ўсимлик</w:t>
            </w:r>
            <w:r w:rsidRPr="00AE5679">
              <w:rPr>
                <w:rFonts w:ascii="Arial" w:hAnsi="Arial" w:cs="Arial"/>
                <w:sz w:val="18"/>
                <w:szCs w:val="18"/>
              </w:rPr>
              <w:t>нинг 3-5 чин барг даврида, шоналаш даврида ва гуллаш даврида</w:t>
            </w:r>
            <w:r w:rsidRPr="00AE5679">
              <w:rPr>
                <w:rFonts w:ascii="Arial" w:hAnsi="Arial" w:cs="Arial"/>
                <w:sz w:val="18"/>
                <w:szCs w:val="18"/>
                <w:lang w:val="uz-Cyrl-UZ"/>
              </w:rPr>
              <w:t xml:space="preserve"> пуркалади</w:t>
            </w:r>
          </w:p>
        </w:tc>
        <w:tc>
          <w:tcPr>
            <w:tcW w:w="1134" w:type="dxa"/>
            <w:tcBorders>
              <w:top w:val="single" w:sz="4" w:space="0" w:color="000000"/>
              <w:left w:val="single" w:sz="4" w:space="0" w:color="000000"/>
              <w:bottom w:val="single" w:sz="4" w:space="0" w:color="auto"/>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w:t>
            </w:r>
          </w:p>
        </w:tc>
        <w:tc>
          <w:tcPr>
            <w:tcW w:w="992" w:type="dxa"/>
            <w:tcBorders>
              <w:top w:val="single" w:sz="4" w:space="0" w:color="000000"/>
              <w:left w:val="single" w:sz="4" w:space="0" w:color="000000"/>
              <w:bottom w:val="single" w:sz="4" w:space="0" w:color="auto"/>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3</w:t>
            </w:r>
          </w:p>
        </w:tc>
      </w:tr>
      <w:tr w:rsidR="00AE5679" w:rsidRPr="00AE5679" w:rsidTr="00AE5679">
        <w:trPr>
          <w:trHeight w:val="20"/>
        </w:trPr>
        <w:tc>
          <w:tcPr>
            <w:tcW w:w="1844" w:type="dxa"/>
            <w:vMerge/>
            <w:tcBorders>
              <w:left w:val="single" w:sz="4" w:space="0" w:color="000000"/>
              <w:right w:val="single" w:sz="4" w:space="0" w:color="000000"/>
            </w:tcBorders>
          </w:tcPr>
          <w:p w:rsidR="00AE5679" w:rsidRPr="00AE5679" w:rsidRDefault="00AE5679" w:rsidP="00AE5679">
            <w:pPr>
              <w:rPr>
                <w:rFonts w:ascii="Arial" w:hAnsi="Arial" w:cs="Arial"/>
                <w:sz w:val="18"/>
                <w:szCs w:val="18"/>
              </w:rPr>
            </w:pPr>
          </w:p>
        </w:tc>
        <w:tc>
          <w:tcPr>
            <w:tcW w:w="992" w:type="dxa"/>
            <w:tcBorders>
              <w:top w:val="single" w:sz="4" w:space="0" w:color="auto"/>
              <w:left w:val="single" w:sz="4" w:space="0" w:color="000000"/>
              <w:bottom w:val="single" w:sz="4" w:space="0" w:color="auto"/>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1,0 л/т +</w:t>
            </w:r>
          </w:p>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1,0 л/га</w:t>
            </w:r>
          </w:p>
        </w:tc>
        <w:tc>
          <w:tcPr>
            <w:tcW w:w="1134" w:type="dxa"/>
            <w:tcBorders>
              <w:top w:val="single" w:sz="4" w:space="0" w:color="auto"/>
              <w:left w:val="single" w:sz="4" w:space="0" w:color="000000"/>
              <w:bottom w:val="single" w:sz="4" w:space="0" w:color="auto"/>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lang w:val="uz-Cyrl-UZ"/>
              </w:rPr>
              <w:t>К</w:t>
            </w:r>
            <w:r w:rsidRPr="00AE5679">
              <w:rPr>
                <w:rFonts w:ascii="Arial" w:hAnsi="Arial" w:cs="Arial"/>
                <w:sz w:val="18"/>
                <w:szCs w:val="18"/>
              </w:rPr>
              <w:t>узги буғдой</w:t>
            </w:r>
          </w:p>
        </w:tc>
        <w:tc>
          <w:tcPr>
            <w:tcW w:w="1985" w:type="dxa"/>
            <w:tcBorders>
              <w:top w:val="single" w:sz="4" w:space="0" w:color="auto"/>
              <w:left w:val="single" w:sz="4" w:space="0" w:color="000000"/>
              <w:bottom w:val="single" w:sz="4" w:space="0" w:color="auto"/>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lang w:val="bg-BG"/>
              </w:rPr>
              <w:t>Ўсимликнинг ўсиши ва ривожланишини жадаллаштириш ҳамда ҳосилдорлигини кўпайтириш</w:t>
            </w:r>
          </w:p>
        </w:tc>
        <w:tc>
          <w:tcPr>
            <w:tcW w:w="1984" w:type="dxa"/>
            <w:tcBorders>
              <w:top w:val="single" w:sz="4" w:space="0" w:color="auto"/>
              <w:left w:val="single" w:sz="4" w:space="0" w:color="000000"/>
              <w:bottom w:val="single" w:sz="4" w:space="0" w:color="auto"/>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Экиш олдидан</w:t>
            </w:r>
            <w:r w:rsidRPr="00AE5679">
              <w:rPr>
                <w:rFonts w:ascii="Arial" w:hAnsi="Arial" w:cs="Arial"/>
                <w:sz w:val="18"/>
                <w:szCs w:val="18"/>
              </w:rPr>
              <w:t xml:space="preserve"> </w:t>
            </w:r>
            <w:r w:rsidRPr="00AE5679">
              <w:rPr>
                <w:rFonts w:ascii="Arial" w:hAnsi="Arial" w:cs="Arial"/>
                <w:sz w:val="18"/>
                <w:szCs w:val="18"/>
                <w:lang w:val="uz-Cyrl-UZ"/>
              </w:rPr>
              <w:t>уруғни дорилашда, ўсимликга унинг  туплаш ва найчалаш даврларида пуркалади</w:t>
            </w:r>
          </w:p>
        </w:tc>
        <w:tc>
          <w:tcPr>
            <w:tcW w:w="1134" w:type="dxa"/>
            <w:tcBorders>
              <w:top w:val="single" w:sz="4" w:space="0" w:color="auto"/>
              <w:left w:val="single" w:sz="4" w:space="0" w:color="000000"/>
              <w:bottom w:val="single" w:sz="4" w:space="0" w:color="auto"/>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w:t>
            </w:r>
          </w:p>
        </w:tc>
        <w:tc>
          <w:tcPr>
            <w:tcW w:w="992" w:type="dxa"/>
            <w:tcBorders>
              <w:top w:val="single" w:sz="4" w:space="0" w:color="auto"/>
              <w:left w:val="single" w:sz="4" w:space="0" w:color="000000"/>
              <w:bottom w:val="single" w:sz="4" w:space="0" w:color="auto"/>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3</w:t>
            </w:r>
          </w:p>
        </w:tc>
      </w:tr>
      <w:tr w:rsidR="00AE5679" w:rsidRPr="00AE5679" w:rsidTr="00AE5679">
        <w:trPr>
          <w:trHeight w:val="20"/>
        </w:trPr>
        <w:tc>
          <w:tcPr>
            <w:tcW w:w="1844" w:type="dxa"/>
            <w:vMerge/>
            <w:tcBorders>
              <w:left w:val="single" w:sz="4" w:space="0" w:color="000000"/>
              <w:right w:val="single" w:sz="4" w:space="0" w:color="000000"/>
            </w:tcBorders>
          </w:tcPr>
          <w:p w:rsidR="00AE5679" w:rsidRPr="00AE5679" w:rsidRDefault="00AE5679" w:rsidP="00AE5679">
            <w:pPr>
              <w:rPr>
                <w:rFonts w:ascii="Arial" w:hAnsi="Arial" w:cs="Arial"/>
                <w:sz w:val="18"/>
                <w:szCs w:val="18"/>
              </w:rPr>
            </w:pPr>
          </w:p>
        </w:tc>
        <w:tc>
          <w:tcPr>
            <w:tcW w:w="992" w:type="dxa"/>
            <w:tcBorders>
              <w:top w:val="single" w:sz="4" w:space="0" w:color="auto"/>
              <w:left w:val="single" w:sz="4" w:space="0" w:color="000000"/>
              <w:bottom w:val="single" w:sz="4" w:space="0" w:color="auto"/>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3,5 л/га</w:t>
            </w:r>
          </w:p>
        </w:tc>
        <w:tc>
          <w:tcPr>
            <w:tcW w:w="1134" w:type="dxa"/>
            <w:tcBorders>
              <w:top w:val="single" w:sz="4" w:space="0" w:color="auto"/>
              <w:left w:val="single" w:sz="4" w:space="0" w:color="000000"/>
              <w:bottom w:val="single" w:sz="4" w:space="0" w:color="auto"/>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Олма</w:t>
            </w:r>
          </w:p>
        </w:tc>
        <w:tc>
          <w:tcPr>
            <w:tcW w:w="1985" w:type="dxa"/>
            <w:tcBorders>
              <w:top w:val="single" w:sz="4" w:space="0" w:color="auto"/>
              <w:left w:val="single" w:sz="4" w:space="0" w:color="000000"/>
              <w:bottom w:val="single" w:sz="4" w:space="0" w:color="auto"/>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bg-BG"/>
              </w:rPr>
              <w:t>Ўсимликнинг ўсиши ва ривожланишини жадаллаштириш ҳамда ҳосилдорлигини кўпайтириш</w:t>
            </w:r>
          </w:p>
        </w:tc>
        <w:tc>
          <w:tcPr>
            <w:tcW w:w="1984" w:type="dxa"/>
            <w:tcBorders>
              <w:top w:val="single" w:sz="4" w:space="0" w:color="auto"/>
              <w:left w:val="single" w:sz="4" w:space="0" w:color="000000"/>
              <w:bottom w:val="single" w:sz="4" w:space="0" w:color="auto"/>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Ўсимликка унинг гуллашигача ва гуллаганидан кейин уч марта пуркалади</w:t>
            </w:r>
          </w:p>
        </w:tc>
        <w:tc>
          <w:tcPr>
            <w:tcW w:w="1134" w:type="dxa"/>
            <w:tcBorders>
              <w:top w:val="single" w:sz="4" w:space="0" w:color="auto"/>
              <w:left w:val="single" w:sz="4" w:space="0" w:color="000000"/>
              <w:bottom w:val="single" w:sz="4" w:space="0" w:color="auto"/>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w:t>
            </w:r>
          </w:p>
        </w:tc>
        <w:tc>
          <w:tcPr>
            <w:tcW w:w="992" w:type="dxa"/>
            <w:tcBorders>
              <w:top w:val="single" w:sz="4" w:space="0" w:color="auto"/>
              <w:left w:val="single" w:sz="4" w:space="0" w:color="000000"/>
              <w:bottom w:val="single" w:sz="4" w:space="0" w:color="auto"/>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3</w:t>
            </w:r>
          </w:p>
        </w:tc>
      </w:tr>
      <w:tr w:rsidR="00AE5679" w:rsidRPr="00AE5679" w:rsidTr="00AE5679">
        <w:trPr>
          <w:trHeight w:val="20"/>
        </w:trPr>
        <w:tc>
          <w:tcPr>
            <w:tcW w:w="1844" w:type="dxa"/>
            <w:vMerge/>
            <w:tcBorders>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p>
        </w:tc>
        <w:tc>
          <w:tcPr>
            <w:tcW w:w="992" w:type="dxa"/>
            <w:tcBorders>
              <w:top w:val="single" w:sz="4" w:space="0" w:color="auto"/>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0,3 л/т +</w:t>
            </w:r>
          </w:p>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0,5 л/га +</w:t>
            </w:r>
          </w:p>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0,7 л/га +</w:t>
            </w:r>
          </w:p>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lastRenderedPageBreak/>
              <w:t>1,0 л/га</w:t>
            </w:r>
          </w:p>
        </w:tc>
        <w:tc>
          <w:tcPr>
            <w:tcW w:w="1134" w:type="dxa"/>
            <w:tcBorders>
              <w:top w:val="single" w:sz="4" w:space="0" w:color="auto"/>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lastRenderedPageBreak/>
              <w:t>Помидор</w:t>
            </w:r>
          </w:p>
        </w:tc>
        <w:tc>
          <w:tcPr>
            <w:tcW w:w="1985" w:type="dxa"/>
            <w:tcBorders>
              <w:top w:val="single" w:sz="4" w:space="0" w:color="auto"/>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bg-BG"/>
              </w:rPr>
              <w:t xml:space="preserve">Ўсимликнинг ўсиши ва ривожланишини жадаллаштириш </w:t>
            </w:r>
            <w:r w:rsidRPr="00AE5679">
              <w:rPr>
                <w:rFonts w:ascii="Arial" w:hAnsi="Arial" w:cs="Arial"/>
                <w:sz w:val="18"/>
                <w:szCs w:val="18"/>
                <w:lang w:val="bg-BG"/>
              </w:rPr>
              <w:lastRenderedPageBreak/>
              <w:t>ҳамда ҳосилдорлигини кўпайтириш</w:t>
            </w:r>
          </w:p>
        </w:tc>
        <w:tc>
          <w:tcPr>
            <w:tcW w:w="1984" w:type="dxa"/>
            <w:tcBorders>
              <w:top w:val="single" w:sz="4" w:space="0" w:color="auto"/>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lastRenderedPageBreak/>
              <w:t xml:space="preserve">Помидорда кўчат ўтқазиш олдидан ниҳолларнинг </w:t>
            </w:r>
            <w:r w:rsidRPr="00AE5679">
              <w:rPr>
                <w:rFonts w:ascii="Arial" w:hAnsi="Arial" w:cs="Arial"/>
                <w:sz w:val="18"/>
                <w:szCs w:val="18"/>
                <w:lang w:val="uz-Cyrl-UZ"/>
              </w:rPr>
              <w:lastRenderedPageBreak/>
              <w:t>илдизини намлашда, ўсимликка унинг 3-5 барг даврида, гуллаши олдидан, ҳосил тугиш даврларида пуркалади</w:t>
            </w:r>
          </w:p>
        </w:tc>
        <w:tc>
          <w:tcPr>
            <w:tcW w:w="1134" w:type="dxa"/>
            <w:tcBorders>
              <w:top w:val="single" w:sz="4" w:space="0" w:color="auto"/>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lastRenderedPageBreak/>
              <w:t>-</w:t>
            </w:r>
          </w:p>
        </w:tc>
        <w:tc>
          <w:tcPr>
            <w:tcW w:w="992" w:type="dxa"/>
            <w:tcBorders>
              <w:top w:val="single" w:sz="4" w:space="0" w:color="auto"/>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4</w:t>
            </w:r>
          </w:p>
        </w:tc>
      </w:tr>
      <w:tr w:rsidR="00AE5679" w:rsidRPr="00AE5679" w:rsidTr="00AE5679">
        <w:trPr>
          <w:trHeight w:val="20"/>
        </w:trPr>
        <w:tc>
          <w:tcPr>
            <w:tcW w:w="10065" w:type="dxa"/>
            <w:gridSpan w:val="7"/>
            <w:tcBorders>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b/>
                <w:i/>
                <w:sz w:val="18"/>
                <w:szCs w:val="18"/>
              </w:rPr>
              <w:lastRenderedPageBreak/>
              <w:t>Биогумуснинг сувли экстракти, темир алюмосиликати, кремний ва калий оксидининг аралашмаси</w:t>
            </w:r>
          </w:p>
        </w:tc>
      </w:tr>
      <w:tr w:rsidR="00AE5679" w:rsidRPr="00AE5679" w:rsidTr="00AE5679">
        <w:trPr>
          <w:trHeight w:val="20"/>
        </w:trPr>
        <w:tc>
          <w:tcPr>
            <w:tcW w:w="1844" w:type="dxa"/>
            <w:tcBorders>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ИММУНОФИТ - комплекс микроэлементов для растений</w:t>
            </w:r>
          </w:p>
          <w:p w:rsidR="00AE5679" w:rsidRPr="00AE5679" w:rsidRDefault="00AE5679" w:rsidP="00AE5679">
            <w:pPr>
              <w:rPr>
                <w:rFonts w:ascii="Arial" w:hAnsi="Arial" w:cs="Arial"/>
                <w:sz w:val="18"/>
                <w:szCs w:val="18"/>
              </w:rPr>
            </w:pPr>
            <w:r w:rsidRPr="00AE5679">
              <w:rPr>
                <w:rFonts w:ascii="Arial" w:hAnsi="Arial" w:cs="Arial"/>
                <w:sz w:val="18"/>
                <w:szCs w:val="18"/>
              </w:rPr>
              <w:t>"GREEN BIOTECH" МЧЖ</w:t>
            </w:r>
          </w:p>
          <w:p w:rsidR="00AE5679" w:rsidRPr="00AE5679" w:rsidRDefault="00AE5679" w:rsidP="00AE5679">
            <w:pPr>
              <w:rPr>
                <w:rFonts w:ascii="Arial" w:hAnsi="Arial" w:cs="Arial"/>
                <w:sz w:val="18"/>
                <w:szCs w:val="18"/>
              </w:rPr>
            </w:pPr>
            <w:r w:rsidRPr="00AE5679">
              <w:rPr>
                <w:rFonts w:ascii="Arial" w:hAnsi="Arial" w:cs="Arial"/>
                <w:sz w:val="18"/>
                <w:szCs w:val="18"/>
              </w:rPr>
              <w:t>30.</w:t>
            </w:r>
            <w:r w:rsidRPr="00AE5679">
              <w:rPr>
                <w:rFonts w:ascii="Arial" w:hAnsi="Arial" w:cs="Arial"/>
                <w:sz w:val="18"/>
                <w:szCs w:val="18"/>
                <w:lang w:val="en-US"/>
              </w:rPr>
              <w:t>01</w:t>
            </w:r>
            <w:r w:rsidRPr="00AE5679">
              <w:rPr>
                <w:rFonts w:ascii="Arial" w:hAnsi="Arial" w:cs="Arial"/>
                <w:sz w:val="18"/>
                <w:szCs w:val="18"/>
              </w:rPr>
              <w:t>.2027</w:t>
            </w:r>
          </w:p>
        </w:tc>
        <w:tc>
          <w:tcPr>
            <w:tcW w:w="992" w:type="dxa"/>
            <w:tcBorders>
              <w:top w:val="single" w:sz="4" w:space="0" w:color="auto"/>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w:t>
            </w:r>
          </w:p>
        </w:tc>
        <w:tc>
          <w:tcPr>
            <w:tcW w:w="1134" w:type="dxa"/>
            <w:tcBorders>
              <w:top w:val="single" w:sz="4" w:space="0" w:color="auto"/>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Барча қишлоқ хўжалиги экинларида</w:t>
            </w:r>
          </w:p>
        </w:tc>
        <w:tc>
          <w:tcPr>
            <w:tcW w:w="1985" w:type="dxa"/>
            <w:tcBorders>
              <w:top w:val="single" w:sz="4" w:space="0" w:color="auto"/>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Минерал ўғит сифатида ишлатилади</w:t>
            </w:r>
          </w:p>
        </w:tc>
        <w:tc>
          <w:tcPr>
            <w:tcW w:w="1984" w:type="dxa"/>
            <w:tcBorders>
              <w:top w:val="single" w:sz="4" w:space="0" w:color="auto"/>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Ўсув даврида пуркалади</w:t>
            </w:r>
          </w:p>
        </w:tc>
        <w:tc>
          <w:tcPr>
            <w:tcW w:w="1134" w:type="dxa"/>
            <w:tcBorders>
              <w:top w:val="single" w:sz="4" w:space="0" w:color="auto"/>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w:t>
            </w:r>
          </w:p>
        </w:tc>
        <w:tc>
          <w:tcPr>
            <w:tcW w:w="992" w:type="dxa"/>
            <w:tcBorders>
              <w:top w:val="single" w:sz="4" w:space="0" w:color="auto"/>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w:t>
            </w:r>
          </w:p>
        </w:tc>
      </w:tr>
      <w:tr w:rsidR="00AE5679" w:rsidRPr="00AE5679" w:rsidTr="00AE5679">
        <w:trPr>
          <w:trHeight w:val="20"/>
        </w:trPr>
        <w:tc>
          <w:tcPr>
            <w:tcW w:w="10065" w:type="dxa"/>
            <w:gridSpan w:val="7"/>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b/>
                <w:sz w:val="18"/>
                <w:szCs w:val="18"/>
              </w:rPr>
            </w:pPr>
            <w:r w:rsidRPr="00AE5679">
              <w:rPr>
                <w:rFonts w:ascii="Arial" w:hAnsi="Arial" w:cs="Arial"/>
                <w:b/>
                <w:sz w:val="18"/>
                <w:szCs w:val="18"/>
              </w:rPr>
              <w:t xml:space="preserve">биологик актив моддалар бирикмаси  + аверсектин С </w:t>
            </w:r>
          </w:p>
        </w:tc>
      </w:tr>
      <w:tr w:rsidR="00AE5679" w:rsidRPr="00AE5679" w:rsidTr="00AE5679">
        <w:trPr>
          <w:trHeight w:val="20"/>
        </w:trPr>
        <w:tc>
          <w:tcPr>
            <w:tcW w:w="184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 xml:space="preserve">Регоплант в.с.р. </w:t>
            </w:r>
          </w:p>
          <w:p w:rsidR="00AE5679" w:rsidRPr="00AE5679" w:rsidRDefault="00AE5679" w:rsidP="00AE5679">
            <w:pPr>
              <w:rPr>
                <w:rFonts w:ascii="Arial" w:hAnsi="Arial" w:cs="Arial"/>
                <w:sz w:val="18"/>
                <w:szCs w:val="18"/>
                <w:lang w:val="uz-Cyrl-UZ"/>
              </w:rPr>
            </w:pPr>
            <w:r w:rsidRPr="00AE5679">
              <w:rPr>
                <w:rFonts w:ascii="Arial" w:hAnsi="Arial" w:cs="Arial"/>
                <w:sz w:val="18"/>
                <w:szCs w:val="18"/>
              </w:rPr>
              <w:t>“BIOAGROSTIM” МЧЖ, Ўзбекистон</w:t>
            </w:r>
          </w:p>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2026.30.04</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250 мл/т +</w:t>
            </w:r>
          </w:p>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50 мл/га +</w:t>
            </w:r>
          </w:p>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50 мл/га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lang w:val="uz-Cyrl-UZ"/>
              </w:rPr>
              <w:t>К</w:t>
            </w:r>
            <w:r w:rsidRPr="00AE5679">
              <w:rPr>
                <w:rFonts w:ascii="Arial" w:hAnsi="Arial" w:cs="Arial"/>
                <w:sz w:val="18"/>
                <w:szCs w:val="18"/>
              </w:rPr>
              <w:t>узги буғдой</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lang w:val="bg-BG"/>
              </w:rPr>
              <w:t>Ўсимликнинг ўсиши ва ривожланишини жадаллаштириш ҳамда ҳосилдорлигини кўпайтириш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Э</w:t>
            </w:r>
            <w:r w:rsidRPr="00AE5679">
              <w:rPr>
                <w:rFonts w:ascii="Arial" w:hAnsi="Arial" w:cs="Arial"/>
                <w:sz w:val="18"/>
                <w:szCs w:val="18"/>
              </w:rPr>
              <w:t xml:space="preserve">киш олдидан уруққа ишлов беришда </w:t>
            </w:r>
            <w:r w:rsidRPr="00AE5679">
              <w:rPr>
                <w:rFonts w:ascii="Arial" w:hAnsi="Arial" w:cs="Arial"/>
                <w:sz w:val="18"/>
                <w:szCs w:val="18"/>
                <w:lang w:val="uz-Cyrl-UZ"/>
              </w:rPr>
              <w:t>ҳамда</w:t>
            </w:r>
            <w:r w:rsidRPr="00AE5679">
              <w:rPr>
                <w:rFonts w:ascii="Arial" w:hAnsi="Arial" w:cs="Arial"/>
                <w:sz w:val="18"/>
                <w:szCs w:val="18"/>
              </w:rPr>
              <w:t xml:space="preserve"> ўсимликка туплаш даврининг охирида, найчалаш – байроқ барг даврида</w:t>
            </w:r>
            <w:r w:rsidRPr="00AE5679">
              <w:rPr>
                <w:rFonts w:ascii="Arial" w:hAnsi="Arial" w:cs="Arial"/>
                <w:sz w:val="18"/>
                <w:szCs w:val="18"/>
                <w:lang w:val="uz-Cyrl-UZ"/>
              </w:rPr>
              <w:t xml:space="preserve">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3</w:t>
            </w:r>
          </w:p>
        </w:tc>
      </w:tr>
      <w:tr w:rsidR="00AE5679" w:rsidRPr="00AE5679" w:rsidTr="00AE5679">
        <w:trPr>
          <w:trHeight w:val="20"/>
        </w:trPr>
        <w:tc>
          <w:tcPr>
            <w:tcW w:w="10065" w:type="dxa"/>
            <w:gridSpan w:val="7"/>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b/>
                <w:sz w:val="18"/>
                <w:szCs w:val="18"/>
              </w:rPr>
              <w:t xml:space="preserve">Борэтаноламин </w:t>
            </w:r>
          </w:p>
        </w:tc>
      </w:tr>
      <w:tr w:rsidR="00AE5679" w:rsidRPr="00AE5679" w:rsidTr="00AE5679">
        <w:trPr>
          <w:trHeight w:val="20"/>
        </w:trPr>
        <w:tc>
          <w:tcPr>
            <w:tcW w:w="1844" w:type="dxa"/>
            <w:vMerge w:val="restart"/>
            <w:tcBorders>
              <w:top w:val="single" w:sz="4" w:space="0" w:color="000000"/>
              <w:left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 xml:space="preserve">Лебозол®  Бор  </w:t>
            </w:r>
          </w:p>
          <w:p w:rsidR="00AE5679" w:rsidRPr="00AE5679" w:rsidRDefault="00AE5679" w:rsidP="00AE5679">
            <w:pPr>
              <w:rPr>
                <w:rFonts w:ascii="Arial" w:hAnsi="Arial" w:cs="Arial"/>
                <w:sz w:val="18"/>
                <w:szCs w:val="18"/>
                <w:lang w:val="uz-Cyrl-UZ"/>
              </w:rPr>
            </w:pPr>
            <w:r w:rsidRPr="00AE5679">
              <w:rPr>
                <w:rFonts w:ascii="Arial" w:hAnsi="Arial" w:cs="Arial"/>
                <w:sz w:val="18"/>
                <w:szCs w:val="18"/>
              </w:rPr>
              <w:t xml:space="preserve">«Геркулес-Плюс» МЧЖ, Ўзбекистон. </w:t>
            </w:r>
          </w:p>
          <w:p w:rsidR="00AE5679" w:rsidRPr="00AE5679" w:rsidRDefault="00AE5679" w:rsidP="00AE5679">
            <w:pPr>
              <w:rPr>
                <w:rFonts w:ascii="Arial" w:hAnsi="Arial" w:cs="Arial"/>
                <w:b/>
                <w:sz w:val="18"/>
                <w:szCs w:val="18"/>
                <w:lang w:val="uz-Cyrl-UZ"/>
              </w:rPr>
            </w:pPr>
            <w:r w:rsidRPr="00AE5679">
              <w:rPr>
                <w:rFonts w:ascii="Arial" w:hAnsi="Arial" w:cs="Arial"/>
                <w:sz w:val="18"/>
                <w:szCs w:val="18"/>
                <w:lang w:val="uz-Cyrl-UZ"/>
              </w:rPr>
              <w:t>2023.31.12</w:t>
            </w:r>
            <w:r w:rsidRPr="00AE5679">
              <w:rPr>
                <w:rFonts w:ascii="Arial" w:hAnsi="Arial" w:cs="Arial"/>
                <w:b/>
                <w:sz w:val="18"/>
                <w:szCs w:val="18"/>
                <w:lang w:val="uz-Cyrl-UZ"/>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1,</w:t>
            </w:r>
            <w:r w:rsidRPr="00AE5679">
              <w:rPr>
                <w:rFonts w:ascii="Arial" w:hAnsi="Arial" w:cs="Arial"/>
                <w:sz w:val="18"/>
                <w:szCs w:val="18"/>
                <w:lang w:val="en-US"/>
              </w:rPr>
              <w:t>5-1.5</w:t>
            </w:r>
            <w:r w:rsidRPr="00AE5679">
              <w:rPr>
                <w:rFonts w:ascii="Arial" w:hAnsi="Arial" w:cs="Arial"/>
                <w:sz w:val="18"/>
                <w:szCs w:val="18"/>
                <w:lang w:val="uz-Cyrl-UZ"/>
              </w:rPr>
              <w:t xml:space="preserve"> л/га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Ғўза</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pacing w:val="-6"/>
                <w:sz w:val="18"/>
                <w:szCs w:val="18"/>
                <w:lang w:val="uz-Cyrl-UZ"/>
              </w:rPr>
            </w:pPr>
            <w:r w:rsidRPr="00AE5679">
              <w:rPr>
                <w:rFonts w:ascii="Arial" w:hAnsi="Arial" w:cs="Arial"/>
                <w:spacing w:val="-6"/>
                <w:sz w:val="18"/>
                <w:szCs w:val="18"/>
                <w:lang w:val="uz-Cyrl-UZ"/>
              </w:rPr>
              <w:t xml:space="preserve">Ўсимликнинг </w:t>
            </w:r>
            <w:r w:rsidRPr="00AE5679">
              <w:rPr>
                <w:rFonts w:ascii="Arial" w:hAnsi="Arial" w:cs="Arial"/>
                <w:sz w:val="18"/>
                <w:szCs w:val="18"/>
                <w:lang w:val="uz-Cyrl-UZ"/>
              </w:rPr>
              <w:t>4-5 чин барг даврида ва  шо-налаш даврида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3</w:t>
            </w:r>
          </w:p>
        </w:tc>
      </w:tr>
      <w:tr w:rsidR="00AE5679" w:rsidRPr="00AE5679" w:rsidTr="00AE5679">
        <w:trPr>
          <w:trHeight w:val="20"/>
        </w:trPr>
        <w:tc>
          <w:tcPr>
            <w:tcW w:w="1844" w:type="dxa"/>
            <w:vMerge/>
            <w:tcBorders>
              <w:left w:val="single" w:sz="4" w:space="0" w:color="000000"/>
              <w:right w:val="single" w:sz="4" w:space="0" w:color="000000"/>
            </w:tcBorders>
          </w:tcPr>
          <w:p w:rsidR="00AE5679" w:rsidRPr="00AE5679" w:rsidRDefault="00AE5679" w:rsidP="00AE5679">
            <w:pPr>
              <w:rPr>
                <w:rFonts w:ascii="Arial" w:hAnsi="Arial" w:cs="Arial"/>
                <w:b/>
                <w:sz w:val="18"/>
                <w:szCs w:val="18"/>
                <w:lang w:val="uz-Cyrl-UZ"/>
              </w:rPr>
            </w:pP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0,5-1,0 л/га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Буғдой</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pacing w:val="-6"/>
                <w:sz w:val="18"/>
                <w:szCs w:val="18"/>
                <w:lang w:val="uz-Cyrl-UZ"/>
              </w:rPr>
            </w:pPr>
            <w:r w:rsidRPr="00AE5679">
              <w:rPr>
                <w:rFonts w:ascii="Arial" w:hAnsi="Arial" w:cs="Arial"/>
                <w:spacing w:val="-6"/>
                <w:sz w:val="18"/>
                <w:szCs w:val="18"/>
                <w:lang w:val="uz-Cyrl-UZ"/>
              </w:rPr>
              <w:t xml:space="preserve">Туплаш </w:t>
            </w:r>
            <w:r w:rsidRPr="00AE5679">
              <w:rPr>
                <w:rFonts w:ascii="Arial" w:hAnsi="Arial" w:cs="Arial"/>
                <w:sz w:val="18"/>
                <w:szCs w:val="18"/>
                <w:lang w:val="uz-Cyrl-UZ"/>
              </w:rPr>
              <w:t>ва</w:t>
            </w:r>
            <w:r w:rsidRPr="00AE5679">
              <w:rPr>
                <w:rFonts w:ascii="Arial" w:hAnsi="Arial" w:cs="Arial"/>
                <w:spacing w:val="-6"/>
                <w:sz w:val="18"/>
                <w:szCs w:val="18"/>
                <w:lang w:val="uz-Cyrl-UZ"/>
              </w:rPr>
              <w:t xml:space="preserve"> найчал</w:t>
            </w:r>
            <w:r w:rsidRPr="00AE5679">
              <w:rPr>
                <w:rFonts w:ascii="Arial" w:hAnsi="Arial" w:cs="Arial"/>
                <w:sz w:val="18"/>
                <w:szCs w:val="18"/>
                <w:lang w:val="uz-Cyrl-UZ"/>
              </w:rPr>
              <w:t>аш  даврларида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2</w:t>
            </w:r>
          </w:p>
        </w:tc>
      </w:tr>
      <w:tr w:rsidR="00AE5679" w:rsidRPr="00AE5679" w:rsidTr="00AE5679">
        <w:trPr>
          <w:trHeight w:val="20"/>
        </w:trPr>
        <w:tc>
          <w:tcPr>
            <w:tcW w:w="1844" w:type="dxa"/>
            <w:vMerge/>
            <w:tcBorders>
              <w:left w:val="single" w:sz="4" w:space="0" w:color="000000"/>
              <w:bottom w:val="single" w:sz="4" w:space="0" w:color="000000"/>
              <w:right w:val="single" w:sz="4" w:space="0" w:color="000000"/>
            </w:tcBorders>
          </w:tcPr>
          <w:p w:rsidR="00AE5679" w:rsidRPr="00AE5679" w:rsidRDefault="00AE5679" w:rsidP="00AE5679">
            <w:pPr>
              <w:rPr>
                <w:rFonts w:ascii="Arial" w:hAnsi="Arial" w:cs="Arial"/>
                <w:b/>
                <w:sz w:val="18"/>
                <w:szCs w:val="18"/>
                <w:lang w:val="uz-Cyrl-UZ"/>
              </w:rPr>
            </w:pP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1,0-3,0 л/га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 xml:space="preserve">Помидор </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pacing w:val="-6"/>
                <w:sz w:val="18"/>
                <w:szCs w:val="18"/>
                <w:lang w:val="uz-Cyrl-UZ"/>
              </w:rPr>
            </w:pPr>
            <w:r w:rsidRPr="00AE5679">
              <w:rPr>
                <w:rFonts w:ascii="Arial" w:hAnsi="Arial" w:cs="Arial"/>
                <w:spacing w:val="-6"/>
                <w:sz w:val="18"/>
                <w:szCs w:val="18"/>
                <w:lang w:val="uz-Cyrl-UZ"/>
              </w:rPr>
              <w:t>Ўсимликнинг</w:t>
            </w:r>
            <w:r w:rsidRPr="00AE5679">
              <w:rPr>
                <w:rFonts w:ascii="Arial" w:hAnsi="Arial" w:cs="Arial"/>
                <w:sz w:val="18"/>
                <w:szCs w:val="18"/>
                <w:lang w:val="uz-Cyrl-UZ"/>
              </w:rPr>
              <w:t xml:space="preserve"> етарли барг массаси ҳосил бўлган пайтдан ривожланишининг охирги давригача 2-3 марта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3</w:t>
            </w:r>
          </w:p>
        </w:tc>
      </w:tr>
      <w:tr w:rsidR="00AE5679" w:rsidRPr="00AE5679" w:rsidTr="00AE5679">
        <w:trPr>
          <w:trHeight w:val="20"/>
        </w:trPr>
        <w:tc>
          <w:tcPr>
            <w:tcW w:w="10065" w:type="dxa"/>
            <w:gridSpan w:val="7"/>
            <w:tcBorders>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b/>
                <w:sz w:val="18"/>
                <w:szCs w:val="18"/>
                <w:lang w:val="uz-Cyrl-UZ"/>
              </w:rPr>
              <w:t>К</w:t>
            </w:r>
            <w:r w:rsidRPr="00AE5679">
              <w:rPr>
                <w:rFonts w:ascii="Arial" w:hAnsi="Arial" w:cs="Arial"/>
                <w:b/>
                <w:sz w:val="18"/>
                <w:szCs w:val="18"/>
              </w:rPr>
              <w:t>алий, карбамид азоти</w:t>
            </w:r>
          </w:p>
        </w:tc>
      </w:tr>
      <w:tr w:rsidR="00AE5679" w:rsidRPr="00AE5679" w:rsidTr="00AE5679">
        <w:trPr>
          <w:trHeight w:val="20"/>
        </w:trPr>
        <w:tc>
          <w:tcPr>
            <w:tcW w:w="1844" w:type="dxa"/>
            <w:vMerge w:val="restart"/>
            <w:tcBorders>
              <w:left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 xml:space="preserve">Лебозол®   Калий 450 </w:t>
            </w:r>
          </w:p>
          <w:p w:rsidR="00AE5679" w:rsidRPr="00AE5679" w:rsidRDefault="00AE5679" w:rsidP="00AE5679">
            <w:pPr>
              <w:rPr>
                <w:rFonts w:ascii="Arial" w:hAnsi="Arial" w:cs="Arial"/>
                <w:sz w:val="18"/>
                <w:szCs w:val="18"/>
                <w:lang w:val="uz-Cyrl-UZ"/>
              </w:rPr>
            </w:pPr>
            <w:r w:rsidRPr="00AE5679">
              <w:rPr>
                <w:rFonts w:ascii="Arial" w:hAnsi="Arial" w:cs="Arial"/>
                <w:sz w:val="18"/>
                <w:szCs w:val="18"/>
              </w:rPr>
              <w:t xml:space="preserve">« Геркулес-Плюс» МЧЖ, Ўзбекистон. </w:t>
            </w:r>
          </w:p>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 xml:space="preserve">2023.31.12 </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5,0-5,0 л/га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Ғўза</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pacing w:val="-6"/>
                <w:sz w:val="18"/>
                <w:szCs w:val="18"/>
                <w:lang w:val="uz-Cyrl-UZ"/>
              </w:rPr>
            </w:pPr>
            <w:r w:rsidRPr="00AE5679">
              <w:rPr>
                <w:rFonts w:ascii="Arial" w:hAnsi="Arial" w:cs="Arial"/>
                <w:spacing w:val="-6"/>
                <w:sz w:val="18"/>
                <w:szCs w:val="18"/>
                <w:lang w:val="uz-Cyrl-UZ"/>
              </w:rPr>
              <w:t xml:space="preserve">Ўсимликнинг </w:t>
            </w:r>
            <w:r w:rsidRPr="00AE5679">
              <w:rPr>
                <w:rFonts w:ascii="Arial" w:hAnsi="Arial" w:cs="Arial"/>
                <w:sz w:val="18"/>
                <w:szCs w:val="18"/>
                <w:lang w:val="uz-Cyrl-UZ"/>
              </w:rPr>
              <w:t>шоналаш ва гуллаш даврларида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3</w:t>
            </w:r>
          </w:p>
        </w:tc>
      </w:tr>
      <w:tr w:rsidR="00AE5679" w:rsidRPr="00AE5679" w:rsidTr="00AE5679">
        <w:trPr>
          <w:trHeight w:val="20"/>
        </w:trPr>
        <w:tc>
          <w:tcPr>
            <w:tcW w:w="1844" w:type="dxa"/>
            <w:vMerge/>
            <w:tcBorders>
              <w:left w:val="single" w:sz="4" w:space="0" w:color="000000"/>
              <w:right w:val="single" w:sz="4" w:space="0" w:color="000000"/>
            </w:tcBorders>
          </w:tcPr>
          <w:p w:rsidR="00AE5679" w:rsidRPr="00AE5679" w:rsidRDefault="00AE5679" w:rsidP="00AE5679">
            <w:pPr>
              <w:rPr>
                <w:rFonts w:ascii="Arial" w:hAnsi="Arial" w:cs="Arial"/>
                <w:b/>
                <w:sz w:val="18"/>
                <w:szCs w:val="18"/>
                <w:lang w:val="uz-Cyrl-UZ"/>
              </w:rPr>
            </w:pP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3,0-5,0 л/га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Буғдой</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pacing w:val="-6"/>
                <w:sz w:val="18"/>
                <w:szCs w:val="18"/>
                <w:lang w:val="uz-Cyrl-UZ"/>
              </w:rPr>
            </w:pPr>
            <w:r w:rsidRPr="00AE5679">
              <w:rPr>
                <w:rFonts w:ascii="Arial" w:hAnsi="Arial" w:cs="Arial"/>
                <w:spacing w:val="-6"/>
                <w:sz w:val="18"/>
                <w:szCs w:val="18"/>
                <w:lang w:val="uz-Cyrl-UZ"/>
              </w:rPr>
              <w:t xml:space="preserve">Туплаш </w:t>
            </w:r>
            <w:r w:rsidRPr="00AE5679">
              <w:rPr>
                <w:rFonts w:ascii="Arial" w:hAnsi="Arial" w:cs="Arial"/>
                <w:sz w:val="18"/>
                <w:szCs w:val="18"/>
                <w:lang w:val="uz-Cyrl-UZ"/>
              </w:rPr>
              <w:t>ва</w:t>
            </w:r>
            <w:r w:rsidRPr="00AE5679">
              <w:rPr>
                <w:rFonts w:ascii="Arial" w:hAnsi="Arial" w:cs="Arial"/>
                <w:spacing w:val="-6"/>
                <w:sz w:val="18"/>
                <w:szCs w:val="18"/>
                <w:lang w:val="uz-Cyrl-UZ"/>
              </w:rPr>
              <w:t xml:space="preserve"> найчал</w:t>
            </w:r>
            <w:r w:rsidRPr="00AE5679">
              <w:rPr>
                <w:rFonts w:ascii="Arial" w:hAnsi="Arial" w:cs="Arial"/>
                <w:sz w:val="18"/>
                <w:szCs w:val="18"/>
                <w:lang w:val="uz-Cyrl-UZ"/>
              </w:rPr>
              <w:t>аш  даврларида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2</w:t>
            </w:r>
          </w:p>
        </w:tc>
      </w:tr>
      <w:tr w:rsidR="00AE5679" w:rsidRPr="00AE5679" w:rsidTr="00AE5679">
        <w:trPr>
          <w:trHeight w:val="20"/>
        </w:trPr>
        <w:tc>
          <w:tcPr>
            <w:tcW w:w="1844" w:type="dxa"/>
            <w:vMerge/>
            <w:tcBorders>
              <w:left w:val="single" w:sz="4" w:space="0" w:color="000000"/>
              <w:bottom w:val="single" w:sz="4" w:space="0" w:color="000000"/>
              <w:right w:val="single" w:sz="4" w:space="0" w:color="000000"/>
            </w:tcBorders>
          </w:tcPr>
          <w:p w:rsidR="00AE5679" w:rsidRPr="00AE5679" w:rsidRDefault="00AE5679" w:rsidP="00AE5679">
            <w:pPr>
              <w:rPr>
                <w:rFonts w:ascii="Arial" w:hAnsi="Arial" w:cs="Arial"/>
                <w:b/>
                <w:sz w:val="18"/>
                <w:szCs w:val="18"/>
                <w:lang w:val="uz-Cyrl-UZ"/>
              </w:rPr>
            </w:pP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4,0-6,0 л/га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Помидор ва бодринг</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pacing w:val="-6"/>
                <w:sz w:val="18"/>
                <w:szCs w:val="18"/>
                <w:lang w:val="uz-Cyrl-UZ"/>
              </w:rPr>
            </w:pPr>
            <w:r w:rsidRPr="00AE5679">
              <w:rPr>
                <w:rFonts w:ascii="Arial" w:hAnsi="Arial" w:cs="Arial"/>
                <w:spacing w:val="-6"/>
                <w:sz w:val="18"/>
                <w:szCs w:val="18"/>
                <w:lang w:val="uz-Cyrl-UZ"/>
              </w:rPr>
              <w:t>Ўсимликнинг</w:t>
            </w:r>
            <w:r w:rsidRPr="00AE5679">
              <w:rPr>
                <w:rFonts w:ascii="Arial" w:hAnsi="Arial" w:cs="Arial"/>
                <w:sz w:val="18"/>
                <w:szCs w:val="18"/>
                <w:lang w:val="uz-Cyrl-UZ"/>
              </w:rPr>
              <w:t xml:space="preserve"> етарли барг массаси ҳосил бўлган пайтдан ҳосилни йиғишгача 1-2 марта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3</w:t>
            </w:r>
          </w:p>
        </w:tc>
      </w:tr>
      <w:tr w:rsidR="00AE5679" w:rsidRPr="00AE5679" w:rsidTr="00AE5679">
        <w:trPr>
          <w:trHeight w:val="20"/>
        </w:trPr>
        <w:tc>
          <w:tcPr>
            <w:tcW w:w="10065" w:type="dxa"/>
            <w:gridSpan w:val="7"/>
            <w:tcBorders>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b/>
                <w:sz w:val="18"/>
                <w:szCs w:val="18"/>
                <w:lang w:val="uz-Cyrl-UZ"/>
              </w:rPr>
              <w:t>К</w:t>
            </w:r>
            <w:r w:rsidRPr="00AE5679">
              <w:rPr>
                <w:rFonts w:ascii="Arial" w:hAnsi="Arial" w:cs="Arial"/>
                <w:b/>
                <w:sz w:val="18"/>
                <w:szCs w:val="18"/>
              </w:rPr>
              <w:t>альций, марганец, рух</w:t>
            </w:r>
          </w:p>
        </w:tc>
      </w:tr>
      <w:tr w:rsidR="00AE5679" w:rsidRPr="00AE5679" w:rsidTr="00AE5679">
        <w:trPr>
          <w:trHeight w:val="20"/>
        </w:trPr>
        <w:tc>
          <w:tcPr>
            <w:tcW w:w="1844" w:type="dxa"/>
            <w:vMerge w:val="restart"/>
            <w:tcBorders>
              <w:left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 xml:space="preserve">Лебозол®   Кальций-Форте </w:t>
            </w:r>
          </w:p>
          <w:p w:rsidR="00AE5679" w:rsidRPr="00AE5679" w:rsidRDefault="00AE5679" w:rsidP="00AE5679">
            <w:pPr>
              <w:rPr>
                <w:rFonts w:ascii="Arial" w:hAnsi="Arial" w:cs="Arial"/>
                <w:sz w:val="18"/>
                <w:szCs w:val="18"/>
                <w:lang w:val="uz-Cyrl-UZ"/>
              </w:rPr>
            </w:pPr>
            <w:r w:rsidRPr="00AE5679">
              <w:rPr>
                <w:rFonts w:ascii="Arial" w:hAnsi="Arial" w:cs="Arial"/>
                <w:sz w:val="18"/>
                <w:szCs w:val="18"/>
              </w:rPr>
              <w:t xml:space="preserve">« Геркулес-Плюс» МЧЖ, Ўзбекистон. </w:t>
            </w:r>
          </w:p>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 xml:space="preserve">2023.31.12 </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4,0-6,0 л/га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Ғўза</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pacing w:val="-6"/>
                <w:sz w:val="18"/>
                <w:szCs w:val="18"/>
                <w:lang w:val="uz-Cyrl-UZ"/>
              </w:rPr>
            </w:pPr>
            <w:r w:rsidRPr="00AE5679">
              <w:rPr>
                <w:rFonts w:ascii="Arial" w:hAnsi="Arial" w:cs="Arial"/>
                <w:spacing w:val="-6"/>
                <w:sz w:val="18"/>
                <w:szCs w:val="18"/>
                <w:lang w:val="uz-Cyrl-UZ"/>
              </w:rPr>
              <w:t xml:space="preserve">Ўсимликнинг </w:t>
            </w:r>
            <w:r w:rsidRPr="00AE5679">
              <w:rPr>
                <w:rFonts w:ascii="Arial" w:hAnsi="Arial" w:cs="Arial"/>
                <w:sz w:val="18"/>
                <w:szCs w:val="18"/>
                <w:lang w:val="uz-Cyrl-UZ"/>
              </w:rPr>
              <w:t>шоналаш ва гуллаш даврларида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3</w:t>
            </w:r>
          </w:p>
        </w:tc>
      </w:tr>
      <w:tr w:rsidR="00AE5679" w:rsidRPr="00AE5679" w:rsidTr="00AE5679">
        <w:trPr>
          <w:trHeight w:val="20"/>
        </w:trPr>
        <w:tc>
          <w:tcPr>
            <w:tcW w:w="1844" w:type="dxa"/>
            <w:vMerge/>
            <w:tcBorders>
              <w:left w:val="single" w:sz="4" w:space="0" w:color="000000"/>
              <w:right w:val="single" w:sz="4" w:space="0" w:color="000000"/>
            </w:tcBorders>
          </w:tcPr>
          <w:p w:rsidR="00AE5679" w:rsidRPr="00AE5679" w:rsidRDefault="00AE5679" w:rsidP="00AE5679">
            <w:pPr>
              <w:rPr>
                <w:rFonts w:ascii="Arial" w:hAnsi="Arial" w:cs="Arial"/>
                <w:b/>
                <w:sz w:val="18"/>
                <w:szCs w:val="18"/>
                <w:lang w:val="uz-Cyrl-UZ"/>
              </w:rPr>
            </w:pP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3,0-5,0 л/га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Буғдой</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pacing w:val="-6"/>
                <w:sz w:val="18"/>
                <w:szCs w:val="18"/>
                <w:lang w:val="uz-Cyrl-UZ"/>
              </w:rPr>
            </w:pPr>
            <w:r w:rsidRPr="00AE5679">
              <w:rPr>
                <w:rFonts w:ascii="Arial" w:hAnsi="Arial" w:cs="Arial"/>
                <w:spacing w:val="-6"/>
                <w:sz w:val="18"/>
                <w:szCs w:val="18"/>
                <w:lang w:val="uz-Cyrl-UZ"/>
              </w:rPr>
              <w:t xml:space="preserve">Туплаш </w:t>
            </w:r>
            <w:r w:rsidRPr="00AE5679">
              <w:rPr>
                <w:rFonts w:ascii="Arial" w:hAnsi="Arial" w:cs="Arial"/>
                <w:sz w:val="18"/>
                <w:szCs w:val="18"/>
                <w:lang w:val="uz-Cyrl-UZ"/>
              </w:rPr>
              <w:t>ва</w:t>
            </w:r>
            <w:r w:rsidRPr="00AE5679">
              <w:rPr>
                <w:rFonts w:ascii="Arial" w:hAnsi="Arial" w:cs="Arial"/>
                <w:spacing w:val="-6"/>
                <w:sz w:val="18"/>
                <w:szCs w:val="18"/>
                <w:lang w:val="uz-Cyrl-UZ"/>
              </w:rPr>
              <w:t xml:space="preserve"> найчал</w:t>
            </w:r>
            <w:r w:rsidRPr="00AE5679">
              <w:rPr>
                <w:rFonts w:ascii="Arial" w:hAnsi="Arial" w:cs="Arial"/>
                <w:sz w:val="18"/>
                <w:szCs w:val="18"/>
                <w:lang w:val="uz-Cyrl-UZ"/>
              </w:rPr>
              <w:t>аш  даврларида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2</w:t>
            </w:r>
          </w:p>
        </w:tc>
      </w:tr>
      <w:tr w:rsidR="00AE5679" w:rsidRPr="00AE5679" w:rsidTr="00AE5679">
        <w:trPr>
          <w:trHeight w:val="20"/>
        </w:trPr>
        <w:tc>
          <w:tcPr>
            <w:tcW w:w="1844" w:type="dxa"/>
            <w:vMerge/>
            <w:tcBorders>
              <w:left w:val="single" w:sz="4" w:space="0" w:color="000000"/>
              <w:bottom w:val="single" w:sz="4" w:space="0" w:color="000000"/>
              <w:right w:val="single" w:sz="4" w:space="0" w:color="000000"/>
            </w:tcBorders>
          </w:tcPr>
          <w:p w:rsidR="00AE5679" w:rsidRPr="00AE5679" w:rsidRDefault="00AE5679" w:rsidP="00AE5679">
            <w:pPr>
              <w:rPr>
                <w:rFonts w:ascii="Arial" w:hAnsi="Arial" w:cs="Arial"/>
                <w:b/>
                <w:sz w:val="18"/>
                <w:szCs w:val="18"/>
                <w:lang w:val="uz-Cyrl-UZ"/>
              </w:rPr>
            </w:pP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3,0-5,0 л/га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 xml:space="preserve">Помидор </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pacing w:val="-6"/>
                <w:sz w:val="18"/>
                <w:szCs w:val="18"/>
                <w:lang w:val="uz-Cyrl-UZ"/>
              </w:rPr>
            </w:pPr>
            <w:r w:rsidRPr="00AE5679">
              <w:rPr>
                <w:rFonts w:ascii="Arial" w:hAnsi="Arial" w:cs="Arial"/>
                <w:spacing w:val="-6"/>
                <w:sz w:val="18"/>
                <w:szCs w:val="18"/>
                <w:lang w:val="uz-Cyrl-UZ"/>
              </w:rPr>
              <w:t>Ўсимликнинг</w:t>
            </w:r>
            <w:r w:rsidRPr="00AE5679">
              <w:rPr>
                <w:rFonts w:ascii="Arial" w:hAnsi="Arial" w:cs="Arial"/>
                <w:sz w:val="18"/>
                <w:szCs w:val="18"/>
                <w:lang w:val="uz-Cyrl-UZ"/>
              </w:rPr>
              <w:t xml:space="preserve"> етарли барг массаси ҳосил бўлган пайтдан </w:t>
            </w:r>
            <w:r w:rsidRPr="00AE5679">
              <w:rPr>
                <w:rFonts w:ascii="Arial" w:hAnsi="Arial" w:cs="Arial"/>
                <w:sz w:val="18"/>
                <w:szCs w:val="18"/>
                <w:lang w:val="uz-Cyrl-UZ"/>
              </w:rPr>
              <w:lastRenderedPageBreak/>
              <w:t>ҳосилни йиғишгача 1-2 марта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lastRenderedPageBreak/>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3</w:t>
            </w:r>
          </w:p>
        </w:tc>
      </w:tr>
      <w:tr w:rsidR="00AE5679" w:rsidRPr="00AE5679" w:rsidTr="00AE5679">
        <w:trPr>
          <w:trHeight w:val="20"/>
        </w:trPr>
        <w:tc>
          <w:tcPr>
            <w:tcW w:w="10065" w:type="dxa"/>
            <w:gridSpan w:val="7"/>
            <w:tcBorders>
              <w:left w:val="single" w:sz="4" w:space="0" w:color="000000"/>
              <w:bottom w:val="single" w:sz="4" w:space="0" w:color="000000"/>
              <w:right w:val="single" w:sz="4" w:space="0" w:color="000000"/>
            </w:tcBorders>
          </w:tcPr>
          <w:p w:rsidR="00AE5679" w:rsidRPr="00AE5679" w:rsidRDefault="00AE5679" w:rsidP="00AE5679">
            <w:pPr>
              <w:rPr>
                <w:rFonts w:ascii="Arial" w:hAnsi="Arial" w:cs="Arial"/>
                <w:b/>
                <w:sz w:val="18"/>
                <w:szCs w:val="18"/>
                <w:lang w:val="uz-Cyrl-UZ"/>
              </w:rPr>
            </w:pPr>
            <w:r w:rsidRPr="00AE5679">
              <w:rPr>
                <w:rFonts w:ascii="Arial" w:hAnsi="Arial" w:cs="Arial"/>
                <w:b/>
                <w:sz w:val="18"/>
                <w:szCs w:val="18"/>
                <w:lang w:val="uz-Cyrl-UZ"/>
              </w:rPr>
              <w:lastRenderedPageBreak/>
              <w:t>К</w:t>
            </w:r>
            <w:r w:rsidRPr="00AE5679">
              <w:rPr>
                <w:rFonts w:ascii="Arial" w:hAnsi="Arial" w:cs="Arial"/>
                <w:b/>
                <w:sz w:val="18"/>
                <w:szCs w:val="18"/>
              </w:rPr>
              <w:t>арбамид азоти, сувда эрувчан фосфат, сувда эрувчан магний</w:t>
            </w:r>
          </w:p>
        </w:tc>
      </w:tr>
      <w:tr w:rsidR="00AE5679" w:rsidRPr="00AE5679" w:rsidTr="00AE5679">
        <w:trPr>
          <w:trHeight w:val="20"/>
        </w:trPr>
        <w:tc>
          <w:tcPr>
            <w:tcW w:w="1844" w:type="dxa"/>
            <w:vMerge w:val="restart"/>
            <w:tcBorders>
              <w:left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 xml:space="preserve">Лебозол®  Магфос </w:t>
            </w:r>
          </w:p>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 xml:space="preserve">«Геркулес-Плюс» МЧЖ, Ўзбекистон. </w:t>
            </w:r>
          </w:p>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 xml:space="preserve">2023.31.12 </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4,0-4,0 л/га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Ғўза</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pacing w:val="-6"/>
                <w:sz w:val="18"/>
                <w:szCs w:val="18"/>
                <w:lang w:val="uz-Cyrl-UZ"/>
              </w:rPr>
            </w:pPr>
            <w:r w:rsidRPr="00AE5679">
              <w:rPr>
                <w:rFonts w:ascii="Arial" w:hAnsi="Arial" w:cs="Arial"/>
                <w:spacing w:val="-6"/>
                <w:sz w:val="18"/>
                <w:szCs w:val="18"/>
                <w:lang w:val="uz-Cyrl-UZ"/>
              </w:rPr>
              <w:t>Ўсимлик 3-4 чин барг ёки шоналаш даврла-рида Лебозол гурухига мансуб препаратлар билан биргаликда қўлланилади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3</w:t>
            </w:r>
          </w:p>
        </w:tc>
      </w:tr>
      <w:tr w:rsidR="00AE5679" w:rsidRPr="00AE5679" w:rsidTr="00AE5679">
        <w:trPr>
          <w:trHeight w:val="20"/>
        </w:trPr>
        <w:tc>
          <w:tcPr>
            <w:tcW w:w="1844" w:type="dxa"/>
            <w:vMerge/>
            <w:tcBorders>
              <w:left w:val="single" w:sz="4" w:space="0" w:color="000000"/>
              <w:right w:val="single" w:sz="4" w:space="0" w:color="000000"/>
            </w:tcBorders>
          </w:tcPr>
          <w:p w:rsidR="00AE5679" w:rsidRPr="00AE5679" w:rsidRDefault="00AE5679" w:rsidP="00AE5679">
            <w:pPr>
              <w:rPr>
                <w:rFonts w:ascii="Arial" w:hAnsi="Arial" w:cs="Arial"/>
                <w:b/>
                <w:sz w:val="18"/>
                <w:szCs w:val="18"/>
                <w:lang w:val="uz-Cyrl-UZ"/>
              </w:rPr>
            </w:pP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3,0-5,0 л/га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Буғдой</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pacing w:val="-6"/>
                <w:sz w:val="18"/>
                <w:szCs w:val="18"/>
                <w:lang w:val="uz-Cyrl-UZ"/>
              </w:rPr>
            </w:pPr>
            <w:r w:rsidRPr="00AE5679">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pacing w:val="-6"/>
                <w:sz w:val="18"/>
                <w:szCs w:val="18"/>
                <w:lang w:val="uz-Cyrl-UZ"/>
              </w:rPr>
            </w:pPr>
            <w:r w:rsidRPr="00AE5679">
              <w:rPr>
                <w:rFonts w:ascii="Arial" w:hAnsi="Arial" w:cs="Arial"/>
                <w:spacing w:val="-6"/>
                <w:sz w:val="18"/>
                <w:szCs w:val="18"/>
                <w:lang w:val="uz-Cyrl-UZ"/>
              </w:rPr>
              <w:t xml:space="preserve">Туплаш </w:t>
            </w:r>
            <w:r w:rsidRPr="00AE5679">
              <w:rPr>
                <w:rFonts w:ascii="Arial" w:hAnsi="Arial" w:cs="Arial"/>
                <w:sz w:val="18"/>
                <w:szCs w:val="18"/>
                <w:lang w:val="uz-Cyrl-UZ"/>
              </w:rPr>
              <w:t>ва</w:t>
            </w:r>
            <w:r w:rsidRPr="00AE5679">
              <w:rPr>
                <w:rFonts w:ascii="Arial" w:hAnsi="Arial" w:cs="Arial"/>
                <w:spacing w:val="-6"/>
                <w:sz w:val="18"/>
                <w:szCs w:val="18"/>
                <w:lang w:val="uz-Cyrl-UZ"/>
              </w:rPr>
              <w:t xml:space="preserve"> найчал</w:t>
            </w:r>
            <w:r w:rsidRPr="00AE5679">
              <w:rPr>
                <w:rFonts w:ascii="Arial" w:hAnsi="Arial" w:cs="Arial"/>
                <w:sz w:val="18"/>
                <w:szCs w:val="18"/>
                <w:lang w:val="uz-Cyrl-UZ"/>
              </w:rPr>
              <w:t>аш  даврларида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2</w:t>
            </w:r>
          </w:p>
        </w:tc>
      </w:tr>
      <w:tr w:rsidR="00AE5679" w:rsidRPr="00AE5679" w:rsidTr="00AE5679">
        <w:trPr>
          <w:trHeight w:val="20"/>
        </w:trPr>
        <w:tc>
          <w:tcPr>
            <w:tcW w:w="1844" w:type="dxa"/>
            <w:vMerge/>
            <w:tcBorders>
              <w:left w:val="single" w:sz="4" w:space="0" w:color="000000"/>
              <w:bottom w:val="single" w:sz="4" w:space="0" w:color="000000"/>
              <w:right w:val="single" w:sz="4" w:space="0" w:color="000000"/>
            </w:tcBorders>
          </w:tcPr>
          <w:p w:rsidR="00AE5679" w:rsidRPr="00AE5679" w:rsidRDefault="00AE5679" w:rsidP="00AE5679">
            <w:pPr>
              <w:rPr>
                <w:rFonts w:ascii="Arial" w:hAnsi="Arial" w:cs="Arial"/>
                <w:b/>
                <w:sz w:val="18"/>
                <w:szCs w:val="18"/>
                <w:lang w:val="uz-Cyrl-UZ"/>
              </w:rPr>
            </w:pP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3,0-5,0 л/га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 xml:space="preserve">Помидор </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pacing w:val="-6"/>
                <w:sz w:val="18"/>
                <w:szCs w:val="18"/>
                <w:lang w:val="uz-Cyrl-UZ"/>
              </w:rPr>
            </w:pPr>
            <w:r w:rsidRPr="00AE5679">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pacing w:val="-6"/>
                <w:sz w:val="18"/>
                <w:szCs w:val="18"/>
                <w:lang w:val="uz-Cyrl-UZ"/>
              </w:rPr>
            </w:pPr>
            <w:r w:rsidRPr="00AE5679">
              <w:rPr>
                <w:rFonts w:ascii="Arial" w:hAnsi="Arial" w:cs="Arial"/>
                <w:spacing w:val="-6"/>
                <w:sz w:val="18"/>
                <w:szCs w:val="18"/>
                <w:lang w:val="uz-Cyrl-UZ"/>
              </w:rPr>
              <w:t>Ўсимликнинг ялпи кўкариб чиқиш даврида ва етти кун кейин</w:t>
            </w:r>
            <w:r w:rsidRPr="00AE5679">
              <w:rPr>
                <w:rFonts w:ascii="Arial" w:hAnsi="Arial" w:cs="Arial"/>
                <w:sz w:val="18"/>
                <w:szCs w:val="18"/>
                <w:lang w:val="uz-Cyrl-UZ"/>
              </w:rPr>
              <w:t xml:space="preserve">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3</w:t>
            </w:r>
          </w:p>
        </w:tc>
      </w:tr>
      <w:tr w:rsidR="00AE5679" w:rsidRPr="00AE5679" w:rsidTr="00AE5679">
        <w:trPr>
          <w:trHeight w:val="20"/>
        </w:trPr>
        <w:tc>
          <w:tcPr>
            <w:tcW w:w="10065" w:type="dxa"/>
            <w:gridSpan w:val="7"/>
            <w:tcBorders>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b/>
                <w:sz w:val="18"/>
                <w:szCs w:val="18"/>
                <w:lang w:val="uz-Cyrl-UZ"/>
              </w:rPr>
              <w:t>Магний</w:t>
            </w:r>
            <w:r w:rsidRPr="00AE5679">
              <w:rPr>
                <w:rFonts w:ascii="Arial" w:hAnsi="Arial" w:cs="Arial"/>
                <w:b/>
                <w:sz w:val="18"/>
                <w:szCs w:val="18"/>
              </w:rPr>
              <w:t>, марганец, рух</w:t>
            </w:r>
          </w:p>
        </w:tc>
      </w:tr>
      <w:tr w:rsidR="00AE5679" w:rsidRPr="00AE5679" w:rsidTr="00AE5679">
        <w:trPr>
          <w:trHeight w:val="20"/>
        </w:trPr>
        <w:tc>
          <w:tcPr>
            <w:tcW w:w="1844" w:type="dxa"/>
            <w:vMerge w:val="restart"/>
            <w:tcBorders>
              <w:left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 xml:space="preserve">Лебозол®  ФрутМикс </w:t>
            </w:r>
          </w:p>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 xml:space="preserve">«Геркулес-Плюс» МЧЖ, Ўзбекистон. </w:t>
            </w:r>
          </w:p>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 xml:space="preserve">2023.31.12 </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4,0-4,0 л/га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Ғўза</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pacing w:val="-6"/>
                <w:sz w:val="18"/>
                <w:szCs w:val="18"/>
                <w:lang w:val="uz-Cyrl-UZ"/>
              </w:rPr>
            </w:pPr>
            <w:r w:rsidRPr="00AE5679">
              <w:rPr>
                <w:rFonts w:ascii="Arial" w:hAnsi="Arial" w:cs="Arial"/>
                <w:spacing w:val="-6"/>
                <w:sz w:val="18"/>
                <w:szCs w:val="18"/>
                <w:lang w:val="uz-Cyrl-UZ"/>
              </w:rPr>
              <w:t xml:space="preserve">Ўсимликнинг </w:t>
            </w:r>
            <w:r w:rsidRPr="00AE5679">
              <w:rPr>
                <w:rFonts w:ascii="Arial" w:hAnsi="Arial" w:cs="Arial"/>
                <w:sz w:val="18"/>
                <w:szCs w:val="18"/>
                <w:lang w:val="uz-Cyrl-UZ"/>
              </w:rPr>
              <w:t>4-5 чин барг даврида ва  гул-лаш даврида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2</w:t>
            </w:r>
          </w:p>
        </w:tc>
      </w:tr>
      <w:tr w:rsidR="00AE5679" w:rsidRPr="00AE5679" w:rsidTr="00AE5679">
        <w:trPr>
          <w:trHeight w:val="20"/>
        </w:trPr>
        <w:tc>
          <w:tcPr>
            <w:tcW w:w="1844" w:type="dxa"/>
            <w:vMerge/>
            <w:tcBorders>
              <w:left w:val="single" w:sz="4" w:space="0" w:color="000000"/>
              <w:right w:val="single" w:sz="4" w:space="0" w:color="000000"/>
            </w:tcBorders>
          </w:tcPr>
          <w:p w:rsidR="00AE5679" w:rsidRPr="00AE5679" w:rsidRDefault="00AE5679" w:rsidP="00AE5679">
            <w:pPr>
              <w:rPr>
                <w:rFonts w:ascii="Arial" w:hAnsi="Arial" w:cs="Arial"/>
                <w:b/>
                <w:sz w:val="18"/>
                <w:szCs w:val="18"/>
                <w:lang w:val="uz-Cyrl-UZ"/>
              </w:rPr>
            </w:pP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3,0-5,0 л/га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Буғдой</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pacing w:val="-6"/>
                <w:sz w:val="18"/>
                <w:szCs w:val="18"/>
                <w:lang w:val="uz-Cyrl-UZ"/>
              </w:rPr>
            </w:pPr>
            <w:r w:rsidRPr="00AE5679">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pacing w:val="-6"/>
                <w:sz w:val="18"/>
                <w:szCs w:val="18"/>
                <w:lang w:val="uz-Cyrl-UZ"/>
              </w:rPr>
            </w:pPr>
            <w:r w:rsidRPr="00AE5679">
              <w:rPr>
                <w:rFonts w:ascii="Arial" w:hAnsi="Arial" w:cs="Arial"/>
                <w:spacing w:val="-6"/>
                <w:sz w:val="18"/>
                <w:szCs w:val="18"/>
                <w:lang w:val="uz-Cyrl-UZ"/>
              </w:rPr>
              <w:t xml:space="preserve">Туплаш </w:t>
            </w:r>
            <w:r w:rsidRPr="00AE5679">
              <w:rPr>
                <w:rFonts w:ascii="Arial" w:hAnsi="Arial" w:cs="Arial"/>
                <w:sz w:val="18"/>
                <w:szCs w:val="18"/>
                <w:lang w:val="uz-Cyrl-UZ"/>
              </w:rPr>
              <w:t>ва</w:t>
            </w:r>
            <w:r w:rsidRPr="00AE5679">
              <w:rPr>
                <w:rFonts w:ascii="Arial" w:hAnsi="Arial" w:cs="Arial"/>
                <w:spacing w:val="-6"/>
                <w:sz w:val="18"/>
                <w:szCs w:val="18"/>
                <w:lang w:val="uz-Cyrl-UZ"/>
              </w:rPr>
              <w:t xml:space="preserve"> найчал</w:t>
            </w:r>
            <w:r w:rsidRPr="00AE5679">
              <w:rPr>
                <w:rFonts w:ascii="Arial" w:hAnsi="Arial" w:cs="Arial"/>
                <w:sz w:val="18"/>
                <w:szCs w:val="18"/>
                <w:lang w:val="uz-Cyrl-UZ"/>
              </w:rPr>
              <w:t>аш  даврларида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2</w:t>
            </w:r>
          </w:p>
        </w:tc>
      </w:tr>
      <w:tr w:rsidR="00AE5679" w:rsidRPr="00AE5679" w:rsidTr="00AE5679">
        <w:trPr>
          <w:trHeight w:val="20"/>
        </w:trPr>
        <w:tc>
          <w:tcPr>
            <w:tcW w:w="1844" w:type="dxa"/>
            <w:vMerge/>
            <w:tcBorders>
              <w:left w:val="single" w:sz="4" w:space="0" w:color="000000"/>
              <w:bottom w:val="single" w:sz="4" w:space="0" w:color="000000"/>
              <w:right w:val="single" w:sz="4" w:space="0" w:color="000000"/>
            </w:tcBorders>
          </w:tcPr>
          <w:p w:rsidR="00AE5679" w:rsidRPr="00AE5679" w:rsidRDefault="00AE5679" w:rsidP="00AE5679">
            <w:pPr>
              <w:rPr>
                <w:rFonts w:ascii="Arial" w:hAnsi="Arial" w:cs="Arial"/>
                <w:b/>
                <w:sz w:val="18"/>
                <w:szCs w:val="18"/>
                <w:lang w:val="uz-Cyrl-UZ"/>
              </w:rPr>
            </w:pP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3,0-5,0 л/га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 xml:space="preserve">Помидор </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pacing w:val="-6"/>
                <w:sz w:val="18"/>
                <w:szCs w:val="18"/>
                <w:lang w:val="uz-Cyrl-UZ"/>
              </w:rPr>
            </w:pPr>
            <w:r w:rsidRPr="00AE5679">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pacing w:val="-6"/>
                <w:sz w:val="18"/>
                <w:szCs w:val="18"/>
                <w:lang w:val="uz-Cyrl-UZ"/>
              </w:rPr>
            </w:pPr>
            <w:r w:rsidRPr="00AE5679">
              <w:rPr>
                <w:rFonts w:ascii="Arial" w:hAnsi="Arial" w:cs="Arial"/>
                <w:spacing w:val="-6"/>
                <w:sz w:val="18"/>
                <w:szCs w:val="18"/>
                <w:lang w:val="uz-Cyrl-UZ"/>
              </w:rPr>
              <w:t>Ўсимликнинг</w:t>
            </w:r>
            <w:r w:rsidRPr="00AE5679">
              <w:rPr>
                <w:rFonts w:ascii="Arial" w:hAnsi="Arial" w:cs="Arial"/>
                <w:sz w:val="18"/>
                <w:szCs w:val="18"/>
                <w:lang w:val="uz-Cyrl-UZ"/>
              </w:rPr>
              <w:t xml:space="preserve"> етарли барг массаси ҳосил бўлган пайтдан ҳосил-ни йиғишгача 1-2 мар-та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2</w:t>
            </w:r>
          </w:p>
        </w:tc>
      </w:tr>
      <w:tr w:rsidR="00AE5679" w:rsidRPr="00AE5679" w:rsidTr="00AE5679">
        <w:trPr>
          <w:trHeight w:val="20"/>
        </w:trPr>
        <w:tc>
          <w:tcPr>
            <w:tcW w:w="10065" w:type="dxa"/>
            <w:gridSpan w:val="7"/>
            <w:tcBorders>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b/>
                <w:sz w:val="18"/>
                <w:szCs w:val="18"/>
                <w:lang w:val="uz-Cyrl-UZ"/>
              </w:rPr>
              <w:t>М</w:t>
            </w:r>
            <w:r w:rsidRPr="00AE5679">
              <w:rPr>
                <w:rFonts w:ascii="Arial" w:hAnsi="Arial" w:cs="Arial"/>
                <w:b/>
                <w:sz w:val="18"/>
                <w:szCs w:val="18"/>
              </w:rPr>
              <w:t>агний оксиди, олтингўгурт</w:t>
            </w:r>
          </w:p>
        </w:tc>
      </w:tr>
      <w:tr w:rsidR="00AE5679" w:rsidRPr="00AE5679" w:rsidTr="00AE5679">
        <w:trPr>
          <w:trHeight w:val="20"/>
        </w:trPr>
        <w:tc>
          <w:tcPr>
            <w:tcW w:w="1844" w:type="dxa"/>
            <w:vMerge w:val="restart"/>
            <w:tcBorders>
              <w:left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Лебозол®  МагС  СК</w:t>
            </w:r>
          </w:p>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 xml:space="preserve">« Геркулес-Плюс» МЧЖ, Ўзбекистон. </w:t>
            </w:r>
          </w:p>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 xml:space="preserve">2023.31.12 </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2,5-2,5 л/га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Ғўза</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pacing w:val="-6"/>
                <w:sz w:val="18"/>
                <w:szCs w:val="18"/>
                <w:lang w:val="uz-Cyrl-UZ"/>
              </w:rPr>
            </w:pPr>
            <w:r w:rsidRPr="00AE5679">
              <w:rPr>
                <w:rFonts w:ascii="Arial" w:hAnsi="Arial" w:cs="Arial"/>
                <w:spacing w:val="-6"/>
                <w:sz w:val="18"/>
                <w:szCs w:val="18"/>
                <w:lang w:val="uz-Cyrl-UZ"/>
              </w:rPr>
              <w:t xml:space="preserve">Ўсимликнинг </w:t>
            </w:r>
            <w:r w:rsidRPr="00AE5679">
              <w:rPr>
                <w:rFonts w:ascii="Arial" w:hAnsi="Arial" w:cs="Arial"/>
                <w:sz w:val="18"/>
                <w:szCs w:val="18"/>
                <w:lang w:val="uz-Cyrl-UZ"/>
              </w:rPr>
              <w:t>4-5 чин барг даврида ва  шоналаш даврида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3</w:t>
            </w:r>
          </w:p>
        </w:tc>
      </w:tr>
      <w:tr w:rsidR="00AE5679" w:rsidRPr="00AE5679" w:rsidTr="00AE5679">
        <w:trPr>
          <w:trHeight w:val="20"/>
        </w:trPr>
        <w:tc>
          <w:tcPr>
            <w:tcW w:w="1844" w:type="dxa"/>
            <w:vMerge/>
            <w:tcBorders>
              <w:left w:val="single" w:sz="4" w:space="0" w:color="000000"/>
              <w:right w:val="single" w:sz="4" w:space="0" w:color="000000"/>
            </w:tcBorders>
          </w:tcPr>
          <w:p w:rsidR="00AE5679" w:rsidRPr="00AE5679" w:rsidRDefault="00AE5679" w:rsidP="00AE5679">
            <w:pPr>
              <w:rPr>
                <w:rFonts w:ascii="Arial" w:hAnsi="Arial" w:cs="Arial"/>
                <w:b/>
                <w:sz w:val="18"/>
                <w:szCs w:val="18"/>
              </w:rPr>
            </w:pP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1,0-3,0 л/га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Буғдой</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pacing w:val="-6"/>
                <w:sz w:val="18"/>
                <w:szCs w:val="18"/>
                <w:lang w:val="uz-Cyrl-UZ"/>
              </w:rPr>
            </w:pPr>
            <w:r w:rsidRPr="00AE5679">
              <w:rPr>
                <w:rFonts w:ascii="Arial" w:hAnsi="Arial" w:cs="Arial"/>
                <w:spacing w:val="-6"/>
                <w:sz w:val="18"/>
                <w:szCs w:val="18"/>
                <w:lang w:val="uz-Cyrl-UZ"/>
              </w:rPr>
              <w:t xml:space="preserve">Туплаш </w:t>
            </w:r>
            <w:r w:rsidRPr="00AE5679">
              <w:rPr>
                <w:rFonts w:ascii="Arial" w:hAnsi="Arial" w:cs="Arial"/>
                <w:sz w:val="18"/>
                <w:szCs w:val="18"/>
                <w:lang w:val="uz-Cyrl-UZ"/>
              </w:rPr>
              <w:t>ва</w:t>
            </w:r>
            <w:r w:rsidRPr="00AE5679">
              <w:rPr>
                <w:rFonts w:ascii="Arial" w:hAnsi="Arial" w:cs="Arial"/>
                <w:spacing w:val="-6"/>
                <w:sz w:val="18"/>
                <w:szCs w:val="18"/>
                <w:lang w:val="uz-Cyrl-UZ"/>
              </w:rPr>
              <w:t xml:space="preserve"> найчал</w:t>
            </w:r>
            <w:r w:rsidRPr="00AE5679">
              <w:rPr>
                <w:rFonts w:ascii="Arial" w:hAnsi="Arial" w:cs="Arial"/>
                <w:sz w:val="18"/>
                <w:szCs w:val="18"/>
                <w:lang w:val="uz-Cyrl-UZ"/>
              </w:rPr>
              <w:t>аш  даврларида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2</w:t>
            </w:r>
          </w:p>
        </w:tc>
      </w:tr>
      <w:tr w:rsidR="00AE5679" w:rsidRPr="00AE5679" w:rsidTr="00AE5679">
        <w:trPr>
          <w:trHeight w:val="20"/>
        </w:trPr>
        <w:tc>
          <w:tcPr>
            <w:tcW w:w="1844" w:type="dxa"/>
            <w:vMerge/>
            <w:tcBorders>
              <w:left w:val="single" w:sz="4" w:space="0" w:color="000000"/>
              <w:bottom w:val="single" w:sz="4" w:space="0" w:color="000000"/>
              <w:right w:val="single" w:sz="4" w:space="0" w:color="000000"/>
            </w:tcBorders>
          </w:tcPr>
          <w:p w:rsidR="00AE5679" w:rsidRPr="00AE5679" w:rsidRDefault="00AE5679" w:rsidP="00AE5679">
            <w:pPr>
              <w:rPr>
                <w:rFonts w:ascii="Arial" w:hAnsi="Arial" w:cs="Arial"/>
                <w:b/>
                <w:sz w:val="18"/>
                <w:szCs w:val="18"/>
              </w:rPr>
            </w:pP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2,0-3,0 л/га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 xml:space="preserve">Помидор </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pacing w:val="-6"/>
                <w:sz w:val="18"/>
                <w:szCs w:val="18"/>
                <w:lang w:val="uz-Cyrl-UZ"/>
              </w:rPr>
            </w:pPr>
            <w:r w:rsidRPr="00AE5679">
              <w:rPr>
                <w:rFonts w:ascii="Arial" w:hAnsi="Arial" w:cs="Arial"/>
                <w:spacing w:val="-6"/>
                <w:sz w:val="18"/>
                <w:szCs w:val="18"/>
                <w:lang w:val="uz-Cyrl-UZ"/>
              </w:rPr>
              <w:t>Ўсимликнинг</w:t>
            </w:r>
            <w:r w:rsidRPr="00AE5679">
              <w:rPr>
                <w:rFonts w:ascii="Arial" w:hAnsi="Arial" w:cs="Arial"/>
                <w:sz w:val="18"/>
                <w:szCs w:val="18"/>
                <w:lang w:val="uz-Cyrl-UZ"/>
              </w:rPr>
              <w:t xml:space="preserve"> етарли барг массаси ҳосил бўлган пайтдан мева ҳосил бўлгунигача 1-2 марта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3</w:t>
            </w:r>
          </w:p>
        </w:tc>
      </w:tr>
      <w:tr w:rsidR="00AE5679" w:rsidRPr="00AE5679" w:rsidTr="00AE5679">
        <w:trPr>
          <w:trHeight w:val="20"/>
        </w:trPr>
        <w:tc>
          <w:tcPr>
            <w:tcW w:w="10065" w:type="dxa"/>
            <w:gridSpan w:val="7"/>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b/>
                <w:i/>
                <w:sz w:val="18"/>
                <w:szCs w:val="18"/>
              </w:rPr>
            </w:pPr>
            <w:r w:rsidRPr="00AE5679">
              <w:rPr>
                <w:rFonts w:ascii="Arial" w:hAnsi="Arial" w:cs="Arial"/>
                <w:b/>
                <w:sz w:val="18"/>
                <w:szCs w:val="18"/>
              </w:rPr>
              <w:t>1-Метилциклопропен (1-МЦП)</w:t>
            </w:r>
          </w:p>
        </w:tc>
      </w:tr>
      <w:tr w:rsidR="00AE5679" w:rsidRPr="00AE5679" w:rsidTr="00AE5679">
        <w:trPr>
          <w:trHeight w:val="20"/>
        </w:trPr>
        <w:tc>
          <w:tcPr>
            <w:tcW w:w="184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СМАРТ ФРЕШ</w:t>
            </w:r>
            <w:r w:rsidRPr="00AE5679">
              <w:rPr>
                <w:rFonts w:ascii="Arial" w:hAnsi="Arial" w:cs="Arial"/>
                <w:sz w:val="18"/>
                <w:szCs w:val="18"/>
                <w:vertAlign w:val="superscript"/>
              </w:rPr>
              <w:t>ТМ</w:t>
            </w:r>
            <w:r w:rsidRPr="00AE5679">
              <w:rPr>
                <w:rFonts w:ascii="Arial" w:hAnsi="Arial" w:cs="Arial"/>
                <w:sz w:val="18"/>
                <w:szCs w:val="18"/>
              </w:rPr>
              <w:t xml:space="preserve"> Про-</w:t>
            </w:r>
          </w:p>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Табс пушти ва сариқ</w:t>
            </w:r>
            <w:r w:rsidRPr="00AE5679">
              <w:rPr>
                <w:rFonts w:ascii="Arial" w:hAnsi="Arial" w:cs="Arial"/>
                <w:sz w:val="18"/>
                <w:szCs w:val="18"/>
                <w:lang w:val="uz-Cyrl-UZ"/>
              </w:rPr>
              <w:t xml:space="preserve"> </w:t>
            </w:r>
            <w:r w:rsidRPr="00AE5679">
              <w:rPr>
                <w:rFonts w:ascii="Arial" w:hAnsi="Arial" w:cs="Arial"/>
                <w:sz w:val="18"/>
                <w:szCs w:val="18"/>
              </w:rPr>
              <w:t>рангли табл. 2,0%</w:t>
            </w:r>
          </w:p>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АгроФреш Холдинг</w:t>
            </w:r>
          </w:p>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Франс.А.С.,</w:t>
            </w:r>
          </w:p>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Франция</w:t>
            </w:r>
          </w:p>
          <w:p w:rsidR="00AE5679" w:rsidRPr="00AE5679" w:rsidRDefault="00AE5679" w:rsidP="00AE5679">
            <w:pPr>
              <w:pStyle w:val="TableParagraph"/>
              <w:spacing w:before="0"/>
              <w:ind w:left="0"/>
              <w:rPr>
                <w:rFonts w:ascii="Arial" w:hAnsi="Arial" w:cs="Arial"/>
                <w:sz w:val="18"/>
                <w:szCs w:val="18"/>
                <w:lang w:val="uz-Cyrl-UZ"/>
              </w:rPr>
            </w:pPr>
          </w:p>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СмартФреш</w:t>
            </w:r>
            <w:r w:rsidRPr="00AE5679">
              <w:rPr>
                <w:rFonts w:ascii="Arial" w:hAnsi="Arial" w:cs="Arial"/>
                <w:sz w:val="18"/>
                <w:szCs w:val="18"/>
                <w:vertAlign w:val="superscript"/>
              </w:rPr>
              <w:t>ТМ</w:t>
            </w:r>
            <w:r w:rsidRPr="00AE5679">
              <w:rPr>
                <w:rFonts w:ascii="Arial" w:hAnsi="Arial" w:cs="Arial"/>
                <w:sz w:val="18"/>
                <w:szCs w:val="18"/>
              </w:rPr>
              <w:t xml:space="preserve"> Про-Пак суюқ.,</w:t>
            </w:r>
          </w:p>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АгроФреш Холдинг</w:t>
            </w:r>
          </w:p>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Франс.А.С., Франция</w:t>
            </w:r>
          </w:p>
          <w:p w:rsidR="00AE5679" w:rsidRPr="00AE5679" w:rsidRDefault="00AE5679" w:rsidP="00AE5679">
            <w:pPr>
              <w:pStyle w:val="TableParagraph"/>
              <w:spacing w:before="0"/>
              <w:ind w:left="0"/>
              <w:rPr>
                <w:rFonts w:ascii="Arial" w:hAnsi="Arial" w:cs="Arial"/>
                <w:sz w:val="18"/>
                <w:szCs w:val="18"/>
                <w:lang w:val="uz-Cyrl-UZ"/>
              </w:rPr>
            </w:pPr>
          </w:p>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СмартФреш</w:t>
            </w:r>
            <w:r w:rsidRPr="00AE5679">
              <w:rPr>
                <w:rFonts w:ascii="Arial" w:hAnsi="Arial" w:cs="Arial"/>
                <w:sz w:val="18"/>
                <w:szCs w:val="18"/>
                <w:vertAlign w:val="superscript"/>
              </w:rPr>
              <w:t>ТМ</w:t>
            </w:r>
            <w:r w:rsidRPr="00AE5679">
              <w:rPr>
                <w:rFonts w:ascii="Arial" w:hAnsi="Arial" w:cs="Arial"/>
                <w:sz w:val="18"/>
                <w:szCs w:val="18"/>
              </w:rPr>
              <w:t xml:space="preserve"> Про-Активатор табл.</w:t>
            </w:r>
          </w:p>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lastRenderedPageBreak/>
              <w:t>АгроФреш Холдинг</w:t>
            </w:r>
          </w:p>
          <w:p w:rsidR="00AE5679" w:rsidRPr="00AE5679" w:rsidRDefault="00AE5679" w:rsidP="00AE5679">
            <w:pPr>
              <w:pStyle w:val="TableParagraph"/>
              <w:spacing w:before="0"/>
              <w:ind w:left="0"/>
              <w:rPr>
                <w:rFonts w:ascii="Arial" w:hAnsi="Arial" w:cs="Arial"/>
                <w:sz w:val="18"/>
                <w:szCs w:val="18"/>
                <w:lang w:val="uz-Cyrl-UZ"/>
              </w:rPr>
            </w:pPr>
            <w:r w:rsidRPr="00AE5679">
              <w:rPr>
                <w:rFonts w:ascii="Arial" w:hAnsi="Arial" w:cs="Arial"/>
                <w:sz w:val="18"/>
                <w:szCs w:val="18"/>
              </w:rPr>
              <w:t>Франс.А.С., Франция,</w:t>
            </w:r>
          </w:p>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2022.31.12</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lastRenderedPageBreak/>
              <w:t>0,105 г/м</w:t>
            </w:r>
            <w:r w:rsidRPr="00AE5679">
              <w:rPr>
                <w:rFonts w:ascii="Arial" w:hAnsi="Arial" w:cs="Arial"/>
                <w:sz w:val="18"/>
                <w:szCs w:val="18"/>
                <w:vertAlign w:val="superscript"/>
              </w:rPr>
              <w:t>3</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Олма</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Ўсимликнинг ўсиши ва ривожланишини жадаллаштириш ҳамда ҳосилдорлигини</w:t>
            </w:r>
            <w:r w:rsidRPr="00AE5679">
              <w:rPr>
                <w:rFonts w:ascii="Arial" w:hAnsi="Arial" w:cs="Arial"/>
                <w:sz w:val="18"/>
                <w:szCs w:val="18"/>
                <w:lang w:val="uz-Cyrl-UZ"/>
              </w:rPr>
              <w:t xml:space="preserve"> </w:t>
            </w:r>
            <w:r w:rsidRPr="00AE5679">
              <w:rPr>
                <w:rFonts w:ascii="Arial" w:hAnsi="Arial" w:cs="Arial"/>
                <w:sz w:val="18"/>
                <w:szCs w:val="18"/>
              </w:rPr>
              <w:t>кўпайтириш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Ўсимликда  пушти ва (ёки) сариқ рангли таблеткалардан СмартФреш</w:t>
            </w:r>
            <w:r w:rsidRPr="00AE5679">
              <w:rPr>
                <w:rFonts w:ascii="Arial" w:hAnsi="Arial" w:cs="Arial"/>
                <w:sz w:val="18"/>
                <w:szCs w:val="18"/>
                <w:vertAlign w:val="superscript"/>
              </w:rPr>
              <w:t>ТМ</w:t>
            </w:r>
            <w:r w:rsidRPr="00AE5679">
              <w:rPr>
                <w:rFonts w:ascii="Arial" w:hAnsi="Arial" w:cs="Arial"/>
                <w:sz w:val="18"/>
                <w:szCs w:val="18"/>
              </w:rPr>
              <w:t xml:space="preserve"> ПроПак суюқлиги ва СмартФреш</w:t>
            </w:r>
            <w:r w:rsidRPr="00AE5679">
              <w:rPr>
                <w:rFonts w:ascii="Arial" w:hAnsi="Arial" w:cs="Arial"/>
                <w:position w:val="6"/>
                <w:sz w:val="18"/>
                <w:szCs w:val="18"/>
              </w:rPr>
              <w:t xml:space="preserve">ТМ </w:t>
            </w:r>
            <w:r w:rsidRPr="00AE5679">
              <w:rPr>
                <w:rFonts w:ascii="Arial" w:hAnsi="Arial" w:cs="Arial"/>
                <w:sz w:val="18"/>
                <w:szCs w:val="18"/>
              </w:rPr>
              <w:t>ПроАктиватор таблеткалари билан бирга қўллашнинг максимал сарфи препарат бўйича 0,105 г/м</w:t>
            </w:r>
            <w:r w:rsidRPr="00AE5679">
              <w:rPr>
                <w:rFonts w:ascii="Arial" w:hAnsi="Arial" w:cs="Arial"/>
                <w:sz w:val="18"/>
                <w:szCs w:val="18"/>
                <w:vertAlign w:val="superscript"/>
              </w:rPr>
              <w:t>3</w:t>
            </w:r>
            <w:r w:rsidRPr="00AE5679">
              <w:rPr>
                <w:rFonts w:ascii="Arial" w:hAnsi="Arial" w:cs="Arial"/>
                <w:spacing w:val="-7"/>
                <w:sz w:val="18"/>
                <w:szCs w:val="18"/>
              </w:rPr>
              <w:t xml:space="preserve"> </w:t>
            </w:r>
            <w:r w:rsidRPr="00AE5679">
              <w:rPr>
                <w:rFonts w:ascii="Arial" w:hAnsi="Arial" w:cs="Arial"/>
                <w:spacing w:val="-3"/>
                <w:sz w:val="18"/>
                <w:szCs w:val="18"/>
              </w:rPr>
              <w:t>(1-МЦП</w:t>
            </w:r>
          </w:p>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хисобида 2,1 мг/ м</w:t>
            </w:r>
            <w:r w:rsidRPr="00AE5679">
              <w:rPr>
                <w:rFonts w:ascii="Arial" w:hAnsi="Arial" w:cs="Arial"/>
                <w:position w:val="6"/>
                <w:sz w:val="18"/>
                <w:szCs w:val="18"/>
              </w:rPr>
              <w:t>3</w:t>
            </w:r>
            <w:r w:rsidRPr="00AE5679">
              <w:rPr>
                <w:rFonts w:ascii="Arial" w:hAnsi="Arial" w:cs="Arial"/>
                <w:sz w:val="18"/>
                <w:szCs w:val="18"/>
              </w:rPr>
              <w:t>) миқдорида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jc w:val="center"/>
              <w:rPr>
                <w:rFonts w:ascii="Arial" w:hAnsi="Arial" w:cs="Arial"/>
                <w:b/>
                <w:sz w:val="18"/>
                <w:szCs w:val="18"/>
              </w:rPr>
            </w:pPr>
            <w:r w:rsidRPr="00AE5679">
              <w:rPr>
                <w:rFonts w:ascii="Arial" w:hAnsi="Arial" w:cs="Arial"/>
                <w:b/>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jc w:val="center"/>
              <w:rPr>
                <w:rFonts w:ascii="Arial" w:hAnsi="Arial" w:cs="Arial"/>
                <w:sz w:val="18"/>
                <w:szCs w:val="18"/>
              </w:rPr>
            </w:pPr>
            <w:r w:rsidRPr="00AE5679">
              <w:rPr>
                <w:rFonts w:ascii="Arial" w:hAnsi="Arial" w:cs="Arial"/>
                <w:sz w:val="18"/>
                <w:szCs w:val="18"/>
              </w:rPr>
              <w:t>1</w:t>
            </w:r>
          </w:p>
        </w:tc>
      </w:tr>
      <w:tr w:rsidR="00AE5679" w:rsidRPr="00AE5679" w:rsidTr="00AE5679">
        <w:trPr>
          <w:trHeight w:val="20"/>
        </w:trPr>
        <w:tc>
          <w:tcPr>
            <w:tcW w:w="184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sz w:val="18"/>
                <w:szCs w:val="18"/>
                <w:lang w:val="uz-Cyrl-UZ"/>
              </w:rPr>
            </w:pPr>
            <w:r w:rsidRPr="00AE5679">
              <w:rPr>
                <w:rFonts w:ascii="Arial" w:hAnsi="Arial" w:cs="Arial"/>
                <w:sz w:val="18"/>
                <w:szCs w:val="18"/>
              </w:rPr>
              <w:lastRenderedPageBreak/>
              <w:t>Freshlong</w:t>
            </w:r>
            <w:r w:rsidRPr="00AE5679">
              <w:rPr>
                <w:rFonts w:ascii="Arial" w:hAnsi="Arial" w:cs="Arial"/>
                <w:sz w:val="18"/>
                <w:szCs w:val="18"/>
                <w:lang w:val="uz-Cyrl-UZ"/>
              </w:rPr>
              <w:t xml:space="preserve"> </w:t>
            </w:r>
          </w:p>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(1-метилцикло</w:t>
            </w:r>
            <w:r w:rsidRPr="00AE5679">
              <w:rPr>
                <w:rFonts w:ascii="Arial" w:hAnsi="Arial" w:cs="Arial"/>
                <w:sz w:val="18"/>
                <w:szCs w:val="18"/>
                <w:lang w:val="uz-Cyrl-UZ"/>
              </w:rPr>
              <w:t>-</w:t>
            </w:r>
            <w:r w:rsidRPr="00AE5679">
              <w:rPr>
                <w:rFonts w:ascii="Arial" w:hAnsi="Arial" w:cs="Arial"/>
                <w:sz w:val="18"/>
                <w:szCs w:val="18"/>
              </w:rPr>
              <w:t xml:space="preserve">пропен 12% GE) </w:t>
            </w:r>
          </w:p>
          <w:p w:rsidR="00AE5679" w:rsidRPr="00AE5679" w:rsidRDefault="00AE5679" w:rsidP="00AE5679">
            <w:pPr>
              <w:pStyle w:val="TableParagraph"/>
              <w:spacing w:before="0"/>
              <w:ind w:left="0"/>
              <w:rPr>
                <w:rFonts w:ascii="Arial" w:hAnsi="Arial" w:cs="Arial"/>
                <w:sz w:val="18"/>
                <w:szCs w:val="18"/>
                <w:lang w:val="uz-Cyrl-UZ"/>
              </w:rPr>
            </w:pPr>
            <w:r w:rsidRPr="00AE5679">
              <w:rPr>
                <w:rFonts w:ascii="Arial" w:hAnsi="Arial" w:cs="Arial"/>
                <w:sz w:val="18"/>
                <w:szCs w:val="18"/>
              </w:rPr>
              <w:t xml:space="preserve">«EcoPlants Co.Ltd», Корея </w:t>
            </w:r>
          </w:p>
          <w:p w:rsidR="00AE5679" w:rsidRPr="00AE5679" w:rsidRDefault="00AE5679" w:rsidP="00AE5679">
            <w:pPr>
              <w:pStyle w:val="TableParagraph"/>
              <w:spacing w:before="0"/>
              <w:ind w:left="0"/>
              <w:rPr>
                <w:rFonts w:ascii="Arial" w:hAnsi="Arial" w:cs="Arial"/>
                <w:sz w:val="18"/>
                <w:szCs w:val="18"/>
                <w:lang w:val="uz-Cyrl-UZ"/>
              </w:rPr>
            </w:pPr>
            <w:r w:rsidRPr="00AE5679">
              <w:rPr>
                <w:rFonts w:ascii="Arial" w:hAnsi="Arial" w:cs="Arial"/>
                <w:sz w:val="18"/>
                <w:szCs w:val="18"/>
              </w:rPr>
              <w:t>Регистрант:</w:t>
            </w:r>
          </w:p>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 xml:space="preserve">«Agro Soil» МЧЖ, Ўзбекистон  </w:t>
            </w:r>
          </w:p>
          <w:p w:rsidR="00AE5679" w:rsidRPr="00AE5679" w:rsidRDefault="00AE5679" w:rsidP="00AE5679">
            <w:pPr>
              <w:pStyle w:val="TableParagraph"/>
              <w:spacing w:before="0"/>
              <w:ind w:left="0"/>
              <w:rPr>
                <w:rFonts w:ascii="Arial" w:hAnsi="Arial" w:cs="Arial"/>
                <w:sz w:val="18"/>
                <w:szCs w:val="18"/>
                <w:lang w:val="uz-Cyrl-UZ"/>
              </w:rPr>
            </w:pPr>
            <w:r w:rsidRPr="00AE5679">
              <w:rPr>
                <w:rFonts w:ascii="Arial" w:hAnsi="Arial" w:cs="Arial"/>
                <w:sz w:val="18"/>
                <w:szCs w:val="18"/>
                <w:lang w:val="uz-Cyrl-UZ"/>
              </w:rPr>
              <w:t>2026.30.04</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jc w:val="center"/>
              <w:rPr>
                <w:rFonts w:ascii="Arial" w:hAnsi="Arial" w:cs="Arial"/>
                <w:sz w:val="18"/>
                <w:szCs w:val="18"/>
              </w:rPr>
            </w:pPr>
            <w:r w:rsidRPr="00AE5679">
              <w:rPr>
                <w:rFonts w:ascii="Arial" w:hAnsi="Arial" w:cs="Arial"/>
                <w:sz w:val="18"/>
                <w:szCs w:val="18"/>
              </w:rPr>
              <w:t>0,0192 г</w:t>
            </w:r>
            <w:r w:rsidRPr="00AE5679">
              <w:rPr>
                <w:rFonts w:ascii="Arial" w:hAnsi="Arial" w:cs="Arial"/>
                <w:sz w:val="18"/>
                <w:szCs w:val="18"/>
                <w:lang w:val="uz-Cyrl-UZ"/>
              </w:rPr>
              <w:t>/</w:t>
            </w:r>
            <w:r w:rsidRPr="00AE5679">
              <w:rPr>
                <w:rFonts w:ascii="Arial" w:hAnsi="Arial" w:cs="Arial"/>
                <w:sz w:val="18"/>
                <w:szCs w:val="18"/>
              </w:rPr>
              <w:t>м</w:t>
            </w:r>
            <w:r w:rsidRPr="00AE5679">
              <w:rPr>
                <w:rFonts w:ascii="Arial" w:hAnsi="Arial" w:cs="Arial"/>
                <w:sz w:val="18"/>
                <w:szCs w:val="18"/>
                <w:vertAlign w:val="superscript"/>
              </w:rPr>
              <w:t>3</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sz w:val="18"/>
                <w:szCs w:val="18"/>
              </w:rPr>
            </w:pPr>
            <w:r w:rsidRPr="00AE5679">
              <w:rPr>
                <w:rFonts w:ascii="Arial" w:hAnsi="Arial" w:cs="Arial"/>
                <w:sz w:val="18"/>
                <w:szCs w:val="18"/>
              </w:rPr>
              <w:t>Олма</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rPr>
                <w:rFonts w:ascii="Arial" w:hAnsi="Arial" w:cs="Arial"/>
                <w:sz w:val="18"/>
                <w:szCs w:val="18"/>
                <w:lang w:val="uz-Cyrl-UZ"/>
              </w:rPr>
            </w:pPr>
            <w:r w:rsidRPr="00AE5679">
              <w:rPr>
                <w:rFonts w:ascii="Arial" w:hAnsi="Arial" w:cs="Arial"/>
                <w:sz w:val="18"/>
                <w:szCs w:val="18"/>
                <w:lang w:val="uz-Cyrl-UZ"/>
              </w:rPr>
              <w:t>Ҳ</w:t>
            </w:r>
            <w:r w:rsidRPr="00AE5679">
              <w:rPr>
                <w:rFonts w:ascii="Arial" w:hAnsi="Arial" w:cs="Arial"/>
                <w:sz w:val="18"/>
                <w:szCs w:val="18"/>
              </w:rPr>
              <w:t>осилни сақлашда мевани бужмайиб қолиши ва чиришидан сақлаш учун  уларни омборларга жойлаштиришда</w:t>
            </w:r>
            <w:r w:rsidRPr="00AE5679">
              <w:rPr>
                <w:rFonts w:ascii="Arial" w:hAnsi="Arial" w:cs="Arial"/>
                <w:sz w:val="18"/>
                <w:szCs w:val="18"/>
                <w:lang w:val="uz-Cyrl-UZ"/>
              </w:rPr>
              <w:t xml:space="preserve"> ишлатилади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jc w:val="center"/>
              <w:rPr>
                <w:rFonts w:ascii="Arial" w:hAnsi="Arial" w:cs="Arial"/>
                <w:b/>
                <w:sz w:val="18"/>
                <w:szCs w:val="18"/>
                <w:lang w:val="uz-Cyrl-UZ"/>
              </w:rPr>
            </w:pPr>
            <w:r w:rsidRPr="00AE5679">
              <w:rPr>
                <w:rFonts w:ascii="Arial" w:hAnsi="Arial" w:cs="Arial"/>
                <w:b/>
                <w:sz w:val="18"/>
                <w:szCs w:val="18"/>
                <w:lang w:val="uz-Cyrl-UZ"/>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pStyle w:val="TableParagraph"/>
              <w:spacing w:before="0"/>
              <w:ind w:left="0"/>
              <w:jc w:val="center"/>
              <w:rPr>
                <w:rFonts w:ascii="Arial" w:hAnsi="Arial" w:cs="Arial"/>
                <w:sz w:val="18"/>
                <w:szCs w:val="18"/>
                <w:lang w:val="uz-Cyrl-UZ"/>
              </w:rPr>
            </w:pPr>
            <w:r w:rsidRPr="00AE5679">
              <w:rPr>
                <w:rFonts w:ascii="Arial" w:hAnsi="Arial" w:cs="Arial"/>
                <w:sz w:val="18"/>
                <w:szCs w:val="18"/>
                <w:lang w:val="uz-Cyrl-UZ"/>
              </w:rPr>
              <w:t>1</w:t>
            </w:r>
          </w:p>
        </w:tc>
      </w:tr>
      <w:tr w:rsidR="00AE5679" w:rsidRPr="00AE5679" w:rsidTr="00AE5679">
        <w:trPr>
          <w:trHeight w:val="20"/>
        </w:trPr>
        <w:tc>
          <w:tcPr>
            <w:tcW w:w="7939" w:type="dxa"/>
            <w:gridSpan w:val="5"/>
            <w:tcBorders>
              <w:top w:val="single" w:sz="4" w:space="0" w:color="000000"/>
              <w:left w:val="single" w:sz="4" w:space="0" w:color="000000"/>
              <w:bottom w:val="single" w:sz="4" w:space="0" w:color="000000"/>
              <w:right w:val="nil"/>
            </w:tcBorders>
          </w:tcPr>
          <w:p w:rsidR="00AE5679" w:rsidRPr="00AE5679" w:rsidRDefault="00AE5679" w:rsidP="00AE5679">
            <w:pPr>
              <w:rPr>
                <w:rFonts w:ascii="Arial" w:hAnsi="Arial" w:cs="Arial"/>
                <w:sz w:val="18"/>
                <w:szCs w:val="18"/>
              </w:rPr>
            </w:pPr>
            <w:r w:rsidRPr="00AE5679">
              <w:rPr>
                <w:rFonts w:ascii="Arial" w:hAnsi="Arial" w:cs="Arial"/>
                <w:b/>
                <w:sz w:val="18"/>
                <w:szCs w:val="18"/>
              </w:rPr>
              <w:t>Микроорганизмлар комплекси</w:t>
            </w:r>
          </w:p>
        </w:tc>
        <w:tc>
          <w:tcPr>
            <w:tcW w:w="2126" w:type="dxa"/>
            <w:gridSpan w:val="2"/>
            <w:tcBorders>
              <w:top w:val="single" w:sz="4" w:space="0" w:color="000000"/>
              <w:left w:val="nil"/>
              <w:bottom w:val="single" w:sz="4" w:space="0" w:color="000000"/>
              <w:right w:val="single" w:sz="4" w:space="0" w:color="000000"/>
            </w:tcBorders>
          </w:tcPr>
          <w:p w:rsidR="00AE5679" w:rsidRPr="00AE5679" w:rsidRDefault="00AE5679" w:rsidP="00AE5679">
            <w:pPr>
              <w:rPr>
                <w:rFonts w:ascii="Arial" w:hAnsi="Arial" w:cs="Arial"/>
                <w:sz w:val="18"/>
                <w:szCs w:val="18"/>
              </w:rPr>
            </w:pPr>
          </w:p>
        </w:tc>
      </w:tr>
      <w:tr w:rsidR="00AE5679" w:rsidRPr="00AE5679" w:rsidTr="00AE5679">
        <w:trPr>
          <w:trHeight w:val="20"/>
        </w:trPr>
        <w:tc>
          <w:tcPr>
            <w:tcW w:w="1844" w:type="dxa"/>
            <w:vMerge w:val="restart"/>
            <w:tcBorders>
              <w:top w:val="single" w:sz="4" w:space="0" w:color="000000"/>
              <w:left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Байкал ЭМ-1, ж.</w:t>
            </w:r>
          </w:p>
          <w:p w:rsidR="00AE5679" w:rsidRPr="00AE5679" w:rsidRDefault="00AE5679" w:rsidP="00AE5679">
            <w:pPr>
              <w:rPr>
                <w:rFonts w:ascii="Arial" w:hAnsi="Arial" w:cs="Arial"/>
                <w:sz w:val="18"/>
                <w:szCs w:val="18"/>
                <w:lang w:val="uz-Cyrl-UZ"/>
              </w:rPr>
            </w:pPr>
            <w:r w:rsidRPr="00AE5679">
              <w:rPr>
                <w:rFonts w:ascii="Arial" w:hAnsi="Arial" w:cs="Arial"/>
                <w:sz w:val="18"/>
                <w:szCs w:val="18"/>
              </w:rPr>
              <w:t>(</w:t>
            </w:r>
            <w:r w:rsidRPr="00AE5679">
              <w:rPr>
                <w:rFonts w:ascii="Arial" w:hAnsi="Arial" w:cs="Arial"/>
                <w:sz w:val="18"/>
                <w:szCs w:val="18"/>
                <w:lang w:val="uz-Cyrl-UZ"/>
              </w:rPr>
              <w:t>Микроорганизмлар комплекси)</w:t>
            </w:r>
          </w:p>
          <w:p w:rsidR="00AE5679" w:rsidRPr="00AE5679" w:rsidRDefault="00AE5679" w:rsidP="00AE5679">
            <w:pPr>
              <w:rPr>
                <w:rFonts w:ascii="Arial" w:hAnsi="Arial" w:cs="Arial"/>
                <w:sz w:val="18"/>
                <w:szCs w:val="18"/>
              </w:rPr>
            </w:pPr>
            <w:r w:rsidRPr="00AE5679">
              <w:rPr>
                <w:rFonts w:ascii="Arial" w:hAnsi="Arial" w:cs="Arial"/>
                <w:sz w:val="18"/>
                <w:szCs w:val="18"/>
              </w:rPr>
              <w:t>"BAYKAL-KMU" МЧЖ</w:t>
            </w:r>
          </w:p>
          <w:p w:rsidR="00AE5679" w:rsidRPr="00AE5679" w:rsidRDefault="00AE5679" w:rsidP="00AE5679">
            <w:pPr>
              <w:rPr>
                <w:rFonts w:ascii="Arial" w:hAnsi="Arial" w:cs="Arial"/>
                <w:sz w:val="18"/>
                <w:szCs w:val="18"/>
              </w:rPr>
            </w:pPr>
            <w:r w:rsidRPr="00AE5679">
              <w:rPr>
                <w:rFonts w:ascii="Arial" w:hAnsi="Arial" w:cs="Arial"/>
                <w:sz w:val="18"/>
                <w:szCs w:val="18"/>
              </w:rPr>
              <w:t>30.</w:t>
            </w:r>
            <w:r w:rsidRPr="00AE5679">
              <w:rPr>
                <w:rFonts w:ascii="Arial" w:hAnsi="Arial" w:cs="Arial"/>
                <w:sz w:val="18"/>
                <w:szCs w:val="18"/>
                <w:lang w:val="en-US"/>
              </w:rPr>
              <w:t>01</w:t>
            </w:r>
            <w:r w:rsidRPr="00AE5679">
              <w:rPr>
                <w:rFonts w:ascii="Arial" w:hAnsi="Arial" w:cs="Arial"/>
                <w:sz w:val="18"/>
                <w:szCs w:val="18"/>
              </w:rPr>
              <w:t>.2027</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10,0+3,0+3,5+3,5</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Буғдой</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Тупроқдаги маъдан ўғитларнинг ўсимлик томонидан ўзлаштирилишини яхшилаш, ўсимликнинг ўсишини ва ривожланишини жадаллаштириш ҳамда ҳосилдорлигини купайтириш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Шудгор олдидан тупроққа гектарига 10 л миқдорида солинади, буғдой майсаларининг 8-10 см лик даврида 3,0 л, найчалаш даврида 3,5 л ва 7-8 кун кейин 3,5 л миқдорида ўсимликка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4</w:t>
            </w:r>
          </w:p>
        </w:tc>
      </w:tr>
      <w:tr w:rsidR="00AE5679" w:rsidRPr="00AE5679" w:rsidTr="00AE5679">
        <w:trPr>
          <w:trHeight w:val="20"/>
        </w:trPr>
        <w:tc>
          <w:tcPr>
            <w:tcW w:w="1844" w:type="dxa"/>
            <w:vMerge/>
            <w:tcBorders>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10,0+3,0+3,5+3,5</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Ғўза</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Тупроқдаги маъдан ўғитларнинг ўсимлик томонидан ўзлаштирилишини яхшилаш, ўсимликнинг ўсишини ва ривожланишини жадаллаштириш ҳамда ҳосилдорлигини купайтириш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Шудгор олдидан тупроққа гектарига 10 л миқдорида солинади, ғўзанинг 3-4 чин барг даврида 3 л, биринчи кўсак пайдо бўлганда 3,5 л ва 7-10 кун кейин 3,5 л миқдорида ўсимликка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4</w:t>
            </w:r>
          </w:p>
        </w:tc>
      </w:tr>
      <w:tr w:rsidR="00AE5679" w:rsidRPr="00AE5679" w:rsidTr="00AE5679">
        <w:trPr>
          <w:trHeight w:val="20"/>
        </w:trPr>
        <w:tc>
          <w:tcPr>
            <w:tcW w:w="7939" w:type="dxa"/>
            <w:gridSpan w:val="5"/>
            <w:tcBorders>
              <w:top w:val="single" w:sz="4" w:space="0" w:color="000000"/>
              <w:left w:val="single" w:sz="4" w:space="0" w:color="000000"/>
              <w:bottom w:val="single" w:sz="4" w:space="0" w:color="000000"/>
              <w:right w:val="nil"/>
            </w:tcBorders>
          </w:tcPr>
          <w:p w:rsidR="00AE5679" w:rsidRPr="00AE5679" w:rsidRDefault="00AE5679" w:rsidP="00AE5679">
            <w:pPr>
              <w:rPr>
                <w:rFonts w:ascii="Arial" w:hAnsi="Arial" w:cs="Arial"/>
                <w:sz w:val="18"/>
                <w:szCs w:val="18"/>
              </w:rPr>
            </w:pPr>
            <w:r w:rsidRPr="00AE5679">
              <w:rPr>
                <w:rFonts w:ascii="Arial" w:hAnsi="Arial" w:cs="Arial"/>
                <w:b/>
                <w:sz w:val="18"/>
                <w:szCs w:val="18"/>
              </w:rPr>
              <w:t>Микроэлементлар билан бойитилган азот, фосфор ва калий тузлари</w:t>
            </w:r>
          </w:p>
        </w:tc>
        <w:tc>
          <w:tcPr>
            <w:tcW w:w="2126" w:type="dxa"/>
            <w:gridSpan w:val="2"/>
            <w:tcBorders>
              <w:top w:val="single" w:sz="4" w:space="0" w:color="000000"/>
              <w:left w:val="nil"/>
              <w:bottom w:val="single" w:sz="4" w:space="0" w:color="000000"/>
              <w:right w:val="single" w:sz="4" w:space="0" w:color="000000"/>
            </w:tcBorders>
          </w:tcPr>
          <w:p w:rsidR="00AE5679" w:rsidRPr="00AE5679" w:rsidRDefault="00AE5679" w:rsidP="00AE5679">
            <w:pPr>
              <w:rPr>
                <w:rFonts w:ascii="Arial" w:hAnsi="Arial" w:cs="Arial"/>
                <w:sz w:val="18"/>
                <w:szCs w:val="18"/>
              </w:rPr>
            </w:pPr>
          </w:p>
        </w:tc>
      </w:tr>
      <w:tr w:rsidR="00AE5679" w:rsidRPr="00AE5679" w:rsidTr="00AE5679">
        <w:trPr>
          <w:trHeight w:val="20"/>
        </w:trPr>
        <w:tc>
          <w:tcPr>
            <w:tcW w:w="184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 xml:space="preserve">ЮНИГОЛ, 250 </w:t>
            </w:r>
          </w:p>
          <w:p w:rsidR="00AE5679" w:rsidRPr="00AE5679" w:rsidRDefault="00AE5679" w:rsidP="00AE5679">
            <w:pPr>
              <w:rPr>
                <w:rFonts w:ascii="Arial" w:hAnsi="Arial" w:cs="Arial"/>
                <w:sz w:val="18"/>
                <w:szCs w:val="18"/>
              </w:rPr>
            </w:pPr>
            <w:r w:rsidRPr="00AE5679">
              <w:rPr>
                <w:rFonts w:ascii="Arial" w:hAnsi="Arial" w:cs="Arial"/>
                <w:sz w:val="18"/>
                <w:szCs w:val="18"/>
              </w:rPr>
              <w:t xml:space="preserve">г/л суюқ. «Гулсам Гургон», Эрон </w:t>
            </w:r>
          </w:p>
          <w:p w:rsidR="00AE5679" w:rsidRPr="00AE5679" w:rsidRDefault="00AE5679" w:rsidP="00AE5679">
            <w:pPr>
              <w:rPr>
                <w:rFonts w:ascii="Arial" w:hAnsi="Arial" w:cs="Arial"/>
                <w:sz w:val="18"/>
                <w:szCs w:val="18"/>
              </w:rPr>
            </w:pPr>
            <w:r w:rsidRPr="00AE5679">
              <w:rPr>
                <w:rFonts w:ascii="Arial" w:hAnsi="Arial" w:cs="Arial"/>
                <w:sz w:val="18"/>
                <w:szCs w:val="18"/>
              </w:rPr>
              <w:t>202</w:t>
            </w:r>
            <w:r w:rsidRPr="00AE5679">
              <w:rPr>
                <w:rFonts w:ascii="Arial" w:hAnsi="Arial" w:cs="Arial"/>
                <w:sz w:val="18"/>
                <w:szCs w:val="18"/>
                <w:lang w:val="uz-Cyrl-UZ"/>
              </w:rPr>
              <w:t>5</w:t>
            </w:r>
            <w:r w:rsidRPr="00AE5679">
              <w:rPr>
                <w:rFonts w:ascii="Arial" w:hAnsi="Arial" w:cs="Arial"/>
                <w:sz w:val="18"/>
                <w:szCs w:val="18"/>
              </w:rPr>
              <w:t>.31.12</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 xml:space="preserve">2,0 </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Ғÿза</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Ўсимликнинг ўсиши ва ривожланишини жа</w:t>
            </w:r>
            <w:r w:rsidRPr="00AE5679">
              <w:rPr>
                <w:rFonts w:ascii="Arial" w:hAnsi="Arial" w:cs="Arial"/>
                <w:sz w:val="18"/>
                <w:szCs w:val="18"/>
                <w:lang w:val="uz-Cyrl-UZ"/>
              </w:rPr>
              <w:t>-</w:t>
            </w:r>
            <w:r w:rsidRPr="00AE5679">
              <w:rPr>
                <w:rFonts w:ascii="Arial" w:hAnsi="Arial" w:cs="Arial"/>
                <w:sz w:val="18"/>
                <w:szCs w:val="18"/>
              </w:rPr>
              <w:t xml:space="preserve">даллаштириш ҳамда ҳосилдорлигини кўпайтириш </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Ўсимликнинг гуллаш ҳосил тугиш даврида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1</w:t>
            </w:r>
          </w:p>
        </w:tc>
      </w:tr>
      <w:tr w:rsidR="00AE5679" w:rsidRPr="00AE5679" w:rsidTr="00AE5679">
        <w:trPr>
          <w:trHeight w:val="20"/>
        </w:trPr>
        <w:tc>
          <w:tcPr>
            <w:tcW w:w="10065" w:type="dxa"/>
            <w:gridSpan w:val="7"/>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b/>
                <w:sz w:val="18"/>
                <w:szCs w:val="18"/>
                <w:lang w:val="uz-Cyrl-UZ"/>
              </w:rPr>
              <w:t>М</w:t>
            </w:r>
            <w:r w:rsidRPr="00AE5679">
              <w:rPr>
                <w:rFonts w:ascii="Arial" w:hAnsi="Arial" w:cs="Arial"/>
                <w:b/>
                <w:sz w:val="18"/>
                <w:szCs w:val="18"/>
              </w:rPr>
              <w:t>ис, марганец,</w:t>
            </w:r>
            <w:r w:rsidRPr="00AE5679">
              <w:rPr>
                <w:rFonts w:ascii="Arial" w:hAnsi="Arial" w:cs="Arial"/>
                <w:b/>
                <w:sz w:val="18"/>
                <w:szCs w:val="18"/>
                <w:lang w:val="uz-Cyrl-UZ"/>
              </w:rPr>
              <w:t xml:space="preserve"> </w:t>
            </w:r>
            <w:r w:rsidRPr="00AE5679">
              <w:rPr>
                <w:rFonts w:ascii="Arial" w:hAnsi="Arial" w:cs="Arial"/>
                <w:b/>
                <w:sz w:val="18"/>
                <w:szCs w:val="18"/>
              </w:rPr>
              <w:t>рух, азот, магний</w:t>
            </w:r>
            <w:r w:rsidRPr="00AE5679">
              <w:rPr>
                <w:rFonts w:ascii="Arial" w:hAnsi="Arial" w:cs="Arial"/>
                <w:b/>
                <w:sz w:val="18"/>
                <w:szCs w:val="18"/>
                <w:lang w:val="uz-Cyrl-UZ"/>
              </w:rPr>
              <w:t xml:space="preserve"> </w:t>
            </w:r>
          </w:p>
        </w:tc>
      </w:tr>
      <w:tr w:rsidR="00AE5679" w:rsidRPr="00AE5679" w:rsidTr="00AE5679">
        <w:trPr>
          <w:trHeight w:val="20"/>
        </w:trPr>
        <w:tc>
          <w:tcPr>
            <w:tcW w:w="184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 xml:space="preserve">Лебозол®  Микс </w:t>
            </w:r>
          </w:p>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 xml:space="preserve">«Геркулес-Плюс» МЧЖ, Ўзбекистон. </w:t>
            </w:r>
          </w:p>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 xml:space="preserve">2023.31.12 </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1,0-2,0 л/га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Буғдой</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pacing w:val="-6"/>
                <w:sz w:val="18"/>
                <w:szCs w:val="18"/>
                <w:lang w:val="uz-Cyrl-UZ"/>
              </w:rPr>
            </w:pPr>
            <w:r w:rsidRPr="00AE5679">
              <w:rPr>
                <w:rFonts w:ascii="Arial" w:hAnsi="Arial" w:cs="Arial"/>
                <w:spacing w:val="-6"/>
                <w:sz w:val="18"/>
                <w:szCs w:val="18"/>
                <w:lang w:val="uz-Cyrl-UZ"/>
              </w:rPr>
              <w:t xml:space="preserve">Туплаш </w:t>
            </w:r>
            <w:r w:rsidRPr="00AE5679">
              <w:rPr>
                <w:rFonts w:ascii="Arial" w:hAnsi="Arial" w:cs="Arial"/>
                <w:sz w:val="18"/>
                <w:szCs w:val="18"/>
                <w:lang w:val="uz-Cyrl-UZ"/>
              </w:rPr>
              <w:t>ва</w:t>
            </w:r>
            <w:r w:rsidRPr="00AE5679">
              <w:rPr>
                <w:rFonts w:ascii="Arial" w:hAnsi="Arial" w:cs="Arial"/>
                <w:spacing w:val="-6"/>
                <w:sz w:val="18"/>
                <w:szCs w:val="18"/>
                <w:lang w:val="uz-Cyrl-UZ"/>
              </w:rPr>
              <w:t xml:space="preserve"> найчал</w:t>
            </w:r>
            <w:r w:rsidRPr="00AE5679">
              <w:rPr>
                <w:rFonts w:ascii="Arial" w:hAnsi="Arial" w:cs="Arial"/>
                <w:sz w:val="18"/>
                <w:szCs w:val="18"/>
                <w:lang w:val="uz-Cyrl-UZ"/>
              </w:rPr>
              <w:t>аш  даврларида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2</w:t>
            </w:r>
          </w:p>
        </w:tc>
      </w:tr>
      <w:tr w:rsidR="00AE5679" w:rsidRPr="00AE5679" w:rsidTr="00AE5679">
        <w:trPr>
          <w:trHeight w:val="20"/>
        </w:trPr>
        <w:tc>
          <w:tcPr>
            <w:tcW w:w="10065" w:type="dxa"/>
            <w:gridSpan w:val="7"/>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b/>
                <w:sz w:val="18"/>
                <w:szCs w:val="18"/>
                <w:lang w:val="uz-Cyrl-UZ"/>
              </w:rPr>
            </w:pPr>
            <w:r w:rsidRPr="00AE5679">
              <w:rPr>
                <w:rFonts w:ascii="Arial" w:hAnsi="Arial" w:cs="Arial"/>
                <w:b/>
                <w:sz w:val="18"/>
                <w:szCs w:val="18"/>
                <w:lang w:val="uz-Cyrl-UZ"/>
              </w:rPr>
              <w:t>М</w:t>
            </w:r>
            <w:r w:rsidRPr="00AE5679">
              <w:rPr>
                <w:rFonts w:ascii="Arial" w:hAnsi="Arial" w:cs="Arial"/>
                <w:b/>
                <w:sz w:val="18"/>
                <w:szCs w:val="18"/>
              </w:rPr>
              <w:t>ис, марганец, рух, олтингўгурт</w:t>
            </w:r>
          </w:p>
        </w:tc>
      </w:tr>
      <w:tr w:rsidR="00AE5679" w:rsidRPr="00AE5679" w:rsidTr="00AE5679">
        <w:trPr>
          <w:trHeight w:val="20"/>
        </w:trPr>
        <w:tc>
          <w:tcPr>
            <w:tcW w:w="1844" w:type="dxa"/>
            <w:vMerge w:val="restart"/>
            <w:tcBorders>
              <w:top w:val="single" w:sz="4" w:space="0" w:color="000000"/>
              <w:left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 xml:space="preserve">Лебозол®  КвадроМикс С </w:t>
            </w:r>
          </w:p>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 xml:space="preserve">«Геркулес-Плюс» МЧЖ, Ўзбекистон. </w:t>
            </w:r>
          </w:p>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 xml:space="preserve">2023.31.12 </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1,5-1,5 л/га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Ғўза</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pacing w:val="-6"/>
                <w:sz w:val="18"/>
                <w:szCs w:val="18"/>
                <w:lang w:val="uz-Cyrl-UZ"/>
              </w:rPr>
              <w:t xml:space="preserve">Ўсимликнинг </w:t>
            </w:r>
            <w:r w:rsidRPr="00AE5679">
              <w:rPr>
                <w:rFonts w:ascii="Arial" w:hAnsi="Arial" w:cs="Arial"/>
                <w:sz w:val="18"/>
                <w:szCs w:val="18"/>
                <w:lang w:val="uz-Cyrl-UZ"/>
              </w:rPr>
              <w:t>4-5 чин барг даврида ва гуллаш даврларида</w:t>
            </w:r>
          </w:p>
          <w:p w:rsidR="00AE5679" w:rsidRPr="00AE5679" w:rsidRDefault="00AE5679" w:rsidP="00AE5679">
            <w:pPr>
              <w:rPr>
                <w:rFonts w:ascii="Arial" w:hAnsi="Arial" w:cs="Arial"/>
                <w:spacing w:val="-6"/>
                <w:sz w:val="18"/>
                <w:szCs w:val="18"/>
                <w:lang w:val="uz-Cyrl-UZ"/>
              </w:rPr>
            </w:pPr>
            <w:r w:rsidRPr="00AE5679">
              <w:rPr>
                <w:rFonts w:ascii="Arial" w:hAnsi="Arial" w:cs="Arial"/>
                <w:sz w:val="18"/>
                <w:szCs w:val="18"/>
                <w:lang w:val="uz-Cyrl-UZ"/>
              </w:rPr>
              <w:t>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2</w:t>
            </w:r>
          </w:p>
        </w:tc>
      </w:tr>
      <w:tr w:rsidR="00AE5679" w:rsidRPr="00AE5679" w:rsidTr="00AE5679">
        <w:trPr>
          <w:trHeight w:val="20"/>
        </w:trPr>
        <w:tc>
          <w:tcPr>
            <w:tcW w:w="1844" w:type="dxa"/>
            <w:vMerge/>
            <w:tcBorders>
              <w:left w:val="single" w:sz="4" w:space="0" w:color="000000"/>
              <w:right w:val="single" w:sz="4" w:space="0" w:color="000000"/>
            </w:tcBorders>
          </w:tcPr>
          <w:p w:rsidR="00AE5679" w:rsidRPr="00AE5679" w:rsidRDefault="00AE5679" w:rsidP="00AE5679">
            <w:pPr>
              <w:rPr>
                <w:rFonts w:ascii="Arial" w:hAnsi="Arial" w:cs="Arial"/>
                <w:sz w:val="18"/>
                <w:szCs w:val="18"/>
                <w:lang w:val="uz-Cyrl-UZ"/>
              </w:rPr>
            </w:pP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1,5-2,0 л/га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Буғдой</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pacing w:val="-6"/>
                <w:sz w:val="18"/>
                <w:szCs w:val="18"/>
                <w:lang w:val="uz-Cyrl-UZ"/>
              </w:rPr>
            </w:pPr>
            <w:r w:rsidRPr="00AE5679">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pacing w:val="-6"/>
                <w:sz w:val="18"/>
                <w:szCs w:val="18"/>
                <w:lang w:val="uz-Cyrl-UZ"/>
              </w:rPr>
            </w:pPr>
            <w:r w:rsidRPr="00AE5679">
              <w:rPr>
                <w:rFonts w:ascii="Arial" w:hAnsi="Arial" w:cs="Arial"/>
                <w:spacing w:val="-6"/>
                <w:sz w:val="18"/>
                <w:szCs w:val="18"/>
                <w:lang w:val="uz-Cyrl-UZ"/>
              </w:rPr>
              <w:t xml:space="preserve">Туплаш </w:t>
            </w:r>
            <w:r w:rsidRPr="00AE5679">
              <w:rPr>
                <w:rFonts w:ascii="Arial" w:hAnsi="Arial" w:cs="Arial"/>
                <w:sz w:val="18"/>
                <w:szCs w:val="18"/>
                <w:lang w:val="uz-Cyrl-UZ"/>
              </w:rPr>
              <w:t>ва</w:t>
            </w:r>
            <w:r w:rsidRPr="00AE5679">
              <w:rPr>
                <w:rFonts w:ascii="Arial" w:hAnsi="Arial" w:cs="Arial"/>
                <w:spacing w:val="-6"/>
                <w:sz w:val="18"/>
                <w:szCs w:val="18"/>
                <w:lang w:val="uz-Cyrl-UZ"/>
              </w:rPr>
              <w:t xml:space="preserve"> найчал</w:t>
            </w:r>
            <w:r w:rsidRPr="00AE5679">
              <w:rPr>
                <w:rFonts w:ascii="Arial" w:hAnsi="Arial" w:cs="Arial"/>
                <w:sz w:val="18"/>
                <w:szCs w:val="18"/>
                <w:lang w:val="uz-Cyrl-UZ"/>
              </w:rPr>
              <w:t>аш  даврларида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2</w:t>
            </w:r>
          </w:p>
        </w:tc>
      </w:tr>
      <w:tr w:rsidR="00AE5679" w:rsidRPr="00AE5679" w:rsidTr="00AE5679">
        <w:trPr>
          <w:trHeight w:val="20"/>
        </w:trPr>
        <w:tc>
          <w:tcPr>
            <w:tcW w:w="1844" w:type="dxa"/>
            <w:vMerge/>
            <w:tcBorders>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1,5-2,0 л/га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 xml:space="preserve">Помидор </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pacing w:val="-6"/>
                <w:sz w:val="18"/>
                <w:szCs w:val="18"/>
                <w:lang w:val="uz-Cyrl-UZ"/>
              </w:rPr>
            </w:pPr>
            <w:r w:rsidRPr="00AE5679">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pacing w:val="-6"/>
                <w:sz w:val="18"/>
                <w:szCs w:val="18"/>
                <w:lang w:val="uz-Cyrl-UZ"/>
              </w:rPr>
            </w:pPr>
            <w:r w:rsidRPr="00AE5679">
              <w:rPr>
                <w:rFonts w:ascii="Arial" w:hAnsi="Arial" w:cs="Arial"/>
                <w:spacing w:val="-6"/>
                <w:sz w:val="18"/>
                <w:szCs w:val="18"/>
                <w:lang w:val="uz-Cyrl-UZ"/>
              </w:rPr>
              <w:t xml:space="preserve">Ўсимлик </w:t>
            </w:r>
            <w:r w:rsidRPr="00AE5679">
              <w:rPr>
                <w:rFonts w:ascii="Arial" w:hAnsi="Arial" w:cs="Arial"/>
                <w:sz w:val="18"/>
                <w:szCs w:val="18"/>
                <w:lang w:val="uz-Cyrl-UZ"/>
              </w:rPr>
              <w:t xml:space="preserve">етарли барг массаси ҳосил бўлган пайтдан меванинг ўртача катталик давригача 1-3 марта </w:t>
            </w:r>
            <w:r w:rsidRPr="00AE5679">
              <w:rPr>
                <w:rFonts w:ascii="Arial" w:hAnsi="Arial" w:cs="Arial"/>
                <w:sz w:val="18"/>
                <w:szCs w:val="18"/>
                <w:lang w:val="uz-Cyrl-UZ"/>
              </w:rPr>
              <w:lastRenderedPageBreak/>
              <w:t>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lastRenderedPageBreak/>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3</w:t>
            </w:r>
          </w:p>
        </w:tc>
      </w:tr>
      <w:tr w:rsidR="00AE5679" w:rsidRPr="00AE5679" w:rsidTr="00AE5679">
        <w:trPr>
          <w:trHeight w:val="20"/>
        </w:trPr>
        <w:tc>
          <w:tcPr>
            <w:tcW w:w="10065" w:type="dxa"/>
            <w:gridSpan w:val="7"/>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b/>
                <w:sz w:val="18"/>
                <w:szCs w:val="18"/>
                <w:lang w:val="uz-Cyrl-UZ"/>
              </w:rPr>
            </w:pPr>
            <w:r w:rsidRPr="00AE5679">
              <w:rPr>
                <w:rFonts w:ascii="Arial" w:hAnsi="Arial" w:cs="Arial"/>
                <w:b/>
                <w:sz w:val="18"/>
                <w:szCs w:val="18"/>
                <w:lang w:val="uz-Cyrl-UZ"/>
              </w:rPr>
              <w:lastRenderedPageBreak/>
              <w:t>Нано заррачалар ҳолидаги Si (45,0%) ҳамда N, P,</w:t>
            </w:r>
            <w:r w:rsidRPr="00AE5679">
              <w:rPr>
                <w:rFonts w:ascii="Arial" w:hAnsi="Arial" w:cs="Arial"/>
                <w:b/>
                <w:sz w:val="18"/>
                <w:szCs w:val="18"/>
                <w:vertAlign w:val="subscript"/>
                <w:lang w:val="uz-Cyrl-UZ"/>
              </w:rPr>
              <w:t xml:space="preserve"> </w:t>
            </w:r>
            <w:r w:rsidRPr="00AE5679">
              <w:rPr>
                <w:rFonts w:ascii="Arial" w:hAnsi="Arial" w:cs="Arial"/>
                <w:b/>
                <w:sz w:val="18"/>
                <w:szCs w:val="18"/>
                <w:lang w:val="uz-Cyrl-UZ"/>
              </w:rPr>
              <w:t>K,  Fe, Cu, Zn,   гумин-, фульво- ва аминокислоталар</w:t>
            </w:r>
          </w:p>
        </w:tc>
      </w:tr>
      <w:tr w:rsidR="00AE5679" w:rsidRPr="00AE5679" w:rsidTr="00AE5679">
        <w:trPr>
          <w:trHeight w:val="20"/>
        </w:trPr>
        <w:tc>
          <w:tcPr>
            <w:tcW w:w="1844" w:type="dxa"/>
            <w:vMerge w:val="restart"/>
            <w:tcBorders>
              <w:top w:val="single" w:sz="4" w:space="0" w:color="000000"/>
              <w:left w:val="single" w:sz="4" w:space="0" w:color="000000"/>
              <w:right w:val="single" w:sz="4" w:space="0" w:color="000000"/>
            </w:tcBorders>
          </w:tcPr>
          <w:p w:rsidR="00AE5679" w:rsidRPr="00AE5679" w:rsidRDefault="00AE5679" w:rsidP="00AE5679">
            <w:pPr>
              <w:tabs>
                <w:tab w:val="left" w:pos="3689"/>
              </w:tabs>
              <w:rPr>
                <w:rFonts w:ascii="Arial" w:hAnsi="Arial" w:cs="Arial"/>
                <w:sz w:val="18"/>
                <w:szCs w:val="18"/>
                <w:lang w:val="uz-Cyrl-UZ"/>
              </w:rPr>
            </w:pPr>
            <w:r w:rsidRPr="00AE5679">
              <w:rPr>
                <w:rFonts w:ascii="Arial" w:hAnsi="Arial" w:cs="Arial"/>
                <w:sz w:val="18"/>
                <w:szCs w:val="18"/>
                <w:lang w:val="uz-Cyrl-UZ"/>
              </w:rPr>
              <w:t>Bio-Si</w:t>
            </w:r>
            <w:r w:rsidRPr="00AE5679">
              <w:rPr>
                <w:rFonts w:ascii="Arial" w:hAnsi="Arial" w:cs="Arial"/>
                <w:sz w:val="18"/>
                <w:szCs w:val="18"/>
              </w:rPr>
              <w:t>, паста</w:t>
            </w:r>
            <w:r w:rsidRPr="00AE5679">
              <w:rPr>
                <w:rFonts w:ascii="Arial" w:hAnsi="Arial" w:cs="Arial"/>
                <w:sz w:val="18"/>
                <w:szCs w:val="18"/>
                <w:lang w:val="uz-Cyrl-UZ"/>
              </w:rPr>
              <w:t xml:space="preserve">  </w:t>
            </w:r>
          </w:p>
          <w:p w:rsidR="00AE5679" w:rsidRPr="00AE5679" w:rsidRDefault="00AE5679" w:rsidP="00AE5679">
            <w:pPr>
              <w:rPr>
                <w:rFonts w:ascii="Arial" w:hAnsi="Arial" w:cs="Arial"/>
                <w:sz w:val="18"/>
                <w:szCs w:val="18"/>
                <w:lang w:val="uz-Cyrl-UZ"/>
              </w:rPr>
            </w:pPr>
            <w:r w:rsidRPr="00AE5679">
              <w:rPr>
                <w:rFonts w:ascii="Arial" w:hAnsi="Arial" w:cs="Arial"/>
                <w:sz w:val="18"/>
                <w:szCs w:val="18"/>
              </w:rPr>
              <w:t>«Нано Кремний» МЧЖ, Россия.</w:t>
            </w:r>
          </w:p>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2023.31.12</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300 г/т+</w:t>
            </w:r>
          </w:p>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75 г/га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Ғўза</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pacing w:val="-6"/>
                <w:sz w:val="18"/>
                <w:szCs w:val="18"/>
                <w:lang w:val="uz-Cyrl-UZ"/>
              </w:rPr>
              <w:t xml:space="preserve">Экиш олдидан   чигитга ишлов беришда ҳамда шоналаш, </w:t>
            </w:r>
            <w:r w:rsidRPr="00AE5679">
              <w:rPr>
                <w:rFonts w:ascii="Arial" w:hAnsi="Arial" w:cs="Arial"/>
                <w:sz w:val="18"/>
                <w:szCs w:val="18"/>
                <w:lang w:val="uz-Cyrl-UZ"/>
              </w:rPr>
              <w:t>гуллаш  ва пишиш даврининг бошида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4</w:t>
            </w:r>
          </w:p>
        </w:tc>
      </w:tr>
      <w:tr w:rsidR="00AE5679" w:rsidRPr="00AE5679" w:rsidTr="00AE5679">
        <w:trPr>
          <w:trHeight w:val="20"/>
        </w:trPr>
        <w:tc>
          <w:tcPr>
            <w:tcW w:w="1844" w:type="dxa"/>
            <w:vMerge/>
            <w:tcBorders>
              <w:left w:val="single" w:sz="4" w:space="0" w:color="000000"/>
              <w:right w:val="single" w:sz="4" w:space="0" w:color="000000"/>
            </w:tcBorders>
          </w:tcPr>
          <w:p w:rsidR="00AE5679" w:rsidRPr="00AE5679" w:rsidRDefault="00AE5679" w:rsidP="00AE5679">
            <w:pPr>
              <w:tabs>
                <w:tab w:val="left" w:pos="3689"/>
              </w:tabs>
              <w:rPr>
                <w:rFonts w:ascii="Arial" w:hAnsi="Arial" w:cs="Arial"/>
                <w:b/>
                <w:sz w:val="18"/>
                <w:szCs w:val="18"/>
                <w:lang w:val="uz-Cyrl-UZ"/>
              </w:rPr>
            </w:pP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300 г/т+</w:t>
            </w:r>
          </w:p>
          <w:p w:rsidR="00AE5679" w:rsidRPr="00AE5679" w:rsidRDefault="00AE5679" w:rsidP="00AE5679">
            <w:pPr>
              <w:jc w:val="center"/>
              <w:rPr>
                <w:rFonts w:ascii="Arial" w:hAnsi="Arial" w:cs="Arial"/>
                <w:sz w:val="18"/>
                <w:szCs w:val="18"/>
              </w:rPr>
            </w:pPr>
            <w:r w:rsidRPr="00AE5679">
              <w:rPr>
                <w:rFonts w:ascii="Arial" w:hAnsi="Arial" w:cs="Arial"/>
                <w:sz w:val="18"/>
                <w:szCs w:val="18"/>
                <w:lang w:val="uz-Cyrl-UZ"/>
              </w:rPr>
              <w:t>75 г/га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Буғдой</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pacing w:val="-6"/>
                <w:sz w:val="18"/>
                <w:szCs w:val="18"/>
                <w:lang w:val="uz-Cyrl-UZ"/>
              </w:rPr>
              <w:t>Экиш олдидан   уруғликка ишлов беришда ҳамда туплаш, найчал</w:t>
            </w:r>
            <w:r w:rsidRPr="00AE5679">
              <w:rPr>
                <w:rFonts w:ascii="Arial" w:hAnsi="Arial" w:cs="Arial"/>
                <w:sz w:val="18"/>
                <w:szCs w:val="18"/>
                <w:lang w:val="uz-Cyrl-UZ"/>
              </w:rPr>
              <w:t>аш  ва сут пишиш даврларида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4</w:t>
            </w:r>
          </w:p>
        </w:tc>
      </w:tr>
      <w:tr w:rsidR="00AE5679" w:rsidRPr="00AE5679" w:rsidTr="00AE5679">
        <w:trPr>
          <w:trHeight w:val="20"/>
        </w:trPr>
        <w:tc>
          <w:tcPr>
            <w:tcW w:w="1844" w:type="dxa"/>
            <w:vMerge/>
            <w:tcBorders>
              <w:left w:val="single" w:sz="4" w:space="0" w:color="000000"/>
              <w:bottom w:val="single" w:sz="4" w:space="0" w:color="000000"/>
              <w:right w:val="single" w:sz="4" w:space="0" w:color="000000"/>
            </w:tcBorders>
          </w:tcPr>
          <w:p w:rsidR="00AE5679" w:rsidRPr="00AE5679" w:rsidRDefault="00AE5679" w:rsidP="00AE5679">
            <w:pPr>
              <w:tabs>
                <w:tab w:val="left" w:pos="3689"/>
              </w:tabs>
              <w:rPr>
                <w:rFonts w:ascii="Arial" w:hAnsi="Arial" w:cs="Arial"/>
                <w:b/>
                <w:sz w:val="18"/>
                <w:szCs w:val="18"/>
                <w:lang w:val="uz-Cyrl-UZ"/>
              </w:rPr>
            </w:pP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300 г/т+</w:t>
            </w:r>
          </w:p>
          <w:p w:rsidR="00AE5679" w:rsidRPr="00AE5679" w:rsidRDefault="00AE5679" w:rsidP="00AE5679">
            <w:pPr>
              <w:jc w:val="center"/>
              <w:rPr>
                <w:rFonts w:ascii="Arial" w:hAnsi="Arial" w:cs="Arial"/>
                <w:sz w:val="18"/>
                <w:szCs w:val="18"/>
              </w:rPr>
            </w:pPr>
            <w:r w:rsidRPr="00AE5679">
              <w:rPr>
                <w:rFonts w:ascii="Arial" w:hAnsi="Arial" w:cs="Arial"/>
                <w:sz w:val="18"/>
                <w:szCs w:val="18"/>
                <w:lang w:val="uz-Cyrl-UZ"/>
              </w:rPr>
              <w:t>75 г/га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Помидор</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pacing w:val="-6"/>
                <w:sz w:val="18"/>
                <w:szCs w:val="18"/>
                <w:lang w:val="uz-Cyrl-UZ"/>
              </w:rPr>
              <w:t xml:space="preserve">Экиш олдидан   уруғ-ликка ишлов беришда ҳамда ўсув даврида уч марта: шоналаш, </w:t>
            </w:r>
            <w:r w:rsidRPr="00AE5679">
              <w:rPr>
                <w:rFonts w:ascii="Arial" w:hAnsi="Arial" w:cs="Arial"/>
                <w:sz w:val="18"/>
                <w:szCs w:val="18"/>
                <w:lang w:val="uz-Cyrl-UZ"/>
              </w:rPr>
              <w:t>гул-лаш  ва пишиш дав-рининг бошида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4</w:t>
            </w:r>
          </w:p>
        </w:tc>
      </w:tr>
      <w:tr w:rsidR="00AE5679" w:rsidRPr="00AE5679" w:rsidTr="00AE5679">
        <w:trPr>
          <w:trHeight w:val="20"/>
        </w:trPr>
        <w:tc>
          <w:tcPr>
            <w:tcW w:w="7939" w:type="dxa"/>
            <w:gridSpan w:val="5"/>
            <w:tcBorders>
              <w:top w:val="single" w:sz="4" w:space="0" w:color="000000"/>
              <w:left w:val="single" w:sz="4" w:space="0" w:color="000000"/>
              <w:bottom w:val="single" w:sz="4" w:space="0" w:color="000000"/>
              <w:right w:val="nil"/>
            </w:tcBorders>
          </w:tcPr>
          <w:p w:rsidR="00AE5679" w:rsidRPr="00AE5679" w:rsidRDefault="00AE5679" w:rsidP="00AE5679">
            <w:pPr>
              <w:rPr>
                <w:rFonts w:ascii="Arial" w:hAnsi="Arial" w:cs="Arial"/>
                <w:sz w:val="18"/>
                <w:szCs w:val="18"/>
              </w:rPr>
            </w:pPr>
            <w:r w:rsidRPr="00AE5679">
              <w:rPr>
                <w:rFonts w:ascii="Arial" w:hAnsi="Arial" w:cs="Arial"/>
                <w:b/>
                <w:sz w:val="18"/>
                <w:szCs w:val="18"/>
              </w:rPr>
              <w:t>Органик минерал бирикмалар</w:t>
            </w:r>
          </w:p>
        </w:tc>
        <w:tc>
          <w:tcPr>
            <w:tcW w:w="2126" w:type="dxa"/>
            <w:gridSpan w:val="2"/>
            <w:tcBorders>
              <w:top w:val="single" w:sz="4" w:space="0" w:color="000000"/>
              <w:left w:val="nil"/>
              <w:bottom w:val="single" w:sz="4" w:space="0" w:color="000000"/>
              <w:right w:val="single" w:sz="4" w:space="0" w:color="000000"/>
            </w:tcBorders>
          </w:tcPr>
          <w:p w:rsidR="00AE5679" w:rsidRPr="00AE5679" w:rsidRDefault="00AE5679" w:rsidP="00AE5679">
            <w:pPr>
              <w:rPr>
                <w:rFonts w:ascii="Arial" w:hAnsi="Arial" w:cs="Arial"/>
                <w:sz w:val="18"/>
                <w:szCs w:val="18"/>
              </w:rPr>
            </w:pPr>
          </w:p>
        </w:tc>
      </w:tr>
      <w:tr w:rsidR="00AE5679" w:rsidRPr="00AE5679" w:rsidTr="00AE5679">
        <w:trPr>
          <w:trHeight w:val="20"/>
        </w:trPr>
        <w:tc>
          <w:tcPr>
            <w:tcW w:w="1844" w:type="dxa"/>
            <w:vMerge w:val="restart"/>
            <w:tcBorders>
              <w:top w:val="single" w:sz="4" w:space="0" w:color="000000"/>
              <w:left w:val="single" w:sz="4" w:space="0" w:color="000000"/>
              <w:right w:val="single" w:sz="4" w:space="0" w:color="000000"/>
            </w:tcBorders>
          </w:tcPr>
          <w:p w:rsidR="00AE5679" w:rsidRPr="00AE5679" w:rsidRDefault="00AE5679" w:rsidP="00AE5679">
            <w:pPr>
              <w:rPr>
                <w:rFonts w:ascii="Arial" w:hAnsi="Arial" w:cs="Arial"/>
                <w:sz w:val="18"/>
                <w:szCs w:val="18"/>
                <w:lang w:val="en-US"/>
              </w:rPr>
            </w:pPr>
            <w:r w:rsidRPr="00AE5679">
              <w:rPr>
                <w:rFonts w:ascii="Arial" w:hAnsi="Arial" w:cs="Arial"/>
                <w:sz w:val="18"/>
                <w:szCs w:val="18"/>
                <w:lang w:val="en-US"/>
              </w:rPr>
              <w:t xml:space="preserve">Ento NPK </w:t>
            </w:r>
            <w:r w:rsidRPr="00AE5679">
              <w:rPr>
                <w:rFonts w:ascii="Arial" w:hAnsi="Arial" w:cs="Arial"/>
                <w:sz w:val="18"/>
                <w:szCs w:val="18"/>
              </w:rPr>
              <w:t>суюқ</w:t>
            </w:r>
            <w:r w:rsidRPr="00AE5679">
              <w:rPr>
                <w:rFonts w:ascii="Arial" w:hAnsi="Arial" w:cs="Arial"/>
                <w:sz w:val="18"/>
                <w:szCs w:val="18"/>
                <w:lang w:val="en-US"/>
              </w:rPr>
              <w:t xml:space="preserve">. «Ifoda Agro Kimiyo </w:t>
            </w:r>
          </w:p>
          <w:p w:rsidR="00AE5679" w:rsidRPr="00AE5679" w:rsidRDefault="00AE5679" w:rsidP="00AE5679">
            <w:pPr>
              <w:rPr>
                <w:rFonts w:ascii="Arial" w:hAnsi="Arial" w:cs="Arial"/>
                <w:sz w:val="18"/>
                <w:szCs w:val="18"/>
              </w:rPr>
            </w:pPr>
            <w:r w:rsidRPr="00AE5679">
              <w:rPr>
                <w:rFonts w:ascii="Arial" w:hAnsi="Arial" w:cs="Arial"/>
                <w:sz w:val="18"/>
                <w:szCs w:val="18"/>
              </w:rPr>
              <w:t xml:space="preserve">Himoya» МЧЖ, </w:t>
            </w:r>
          </w:p>
          <w:p w:rsidR="00AE5679" w:rsidRPr="00AE5679" w:rsidRDefault="00AE5679" w:rsidP="00AE5679">
            <w:pPr>
              <w:rPr>
                <w:rFonts w:ascii="Arial" w:hAnsi="Arial" w:cs="Arial"/>
                <w:sz w:val="18"/>
                <w:szCs w:val="18"/>
              </w:rPr>
            </w:pPr>
            <w:r w:rsidRPr="00AE5679">
              <w:rPr>
                <w:rFonts w:ascii="Arial" w:hAnsi="Arial" w:cs="Arial"/>
                <w:sz w:val="18"/>
                <w:szCs w:val="18"/>
              </w:rPr>
              <w:t xml:space="preserve">Ўзбекистон </w:t>
            </w:r>
          </w:p>
          <w:p w:rsidR="00AE5679" w:rsidRPr="00AE5679" w:rsidRDefault="00AE5679" w:rsidP="00AE5679">
            <w:pPr>
              <w:rPr>
                <w:rFonts w:ascii="Arial" w:hAnsi="Arial" w:cs="Arial"/>
                <w:sz w:val="18"/>
                <w:szCs w:val="18"/>
              </w:rPr>
            </w:pPr>
            <w:r w:rsidRPr="00AE5679">
              <w:rPr>
                <w:rFonts w:ascii="Arial" w:hAnsi="Arial" w:cs="Arial"/>
                <w:sz w:val="18"/>
                <w:szCs w:val="18"/>
              </w:rPr>
              <w:t>20</w:t>
            </w:r>
            <w:r w:rsidRPr="00AE5679">
              <w:rPr>
                <w:rFonts w:ascii="Arial" w:hAnsi="Arial" w:cs="Arial"/>
                <w:sz w:val="18"/>
                <w:szCs w:val="18"/>
                <w:lang w:val="uz-Cyrl-UZ"/>
              </w:rPr>
              <w:t>24</w:t>
            </w:r>
            <w:r w:rsidRPr="00AE5679">
              <w:rPr>
                <w:rFonts w:ascii="Arial" w:hAnsi="Arial" w:cs="Arial"/>
                <w:sz w:val="18"/>
                <w:szCs w:val="18"/>
              </w:rPr>
              <w:t>.31.12</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1 л/га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Олма</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Ўсимликнинг</w:t>
            </w:r>
            <w:r w:rsidRPr="00AE5679">
              <w:rPr>
                <w:rFonts w:ascii="Arial" w:hAnsi="Arial" w:cs="Arial"/>
                <w:sz w:val="18"/>
                <w:szCs w:val="18"/>
                <w:lang w:val="uz-Cyrl-UZ"/>
              </w:rPr>
              <w:t xml:space="preserve"> </w:t>
            </w:r>
            <w:r w:rsidRPr="00AE5679">
              <w:rPr>
                <w:rFonts w:ascii="Arial" w:hAnsi="Arial" w:cs="Arial"/>
                <w:sz w:val="18"/>
                <w:szCs w:val="18"/>
              </w:rPr>
              <w:t>ривожла</w:t>
            </w:r>
            <w:r w:rsidRPr="00AE5679">
              <w:rPr>
                <w:rFonts w:ascii="Arial" w:hAnsi="Arial" w:cs="Arial"/>
                <w:sz w:val="18"/>
                <w:szCs w:val="18"/>
                <w:lang w:val="uz-Cyrl-UZ"/>
              </w:rPr>
              <w:t>-</w:t>
            </w:r>
            <w:r w:rsidRPr="00AE5679">
              <w:rPr>
                <w:rFonts w:ascii="Arial" w:hAnsi="Arial" w:cs="Arial"/>
                <w:sz w:val="18"/>
                <w:szCs w:val="18"/>
              </w:rPr>
              <w:t xml:space="preserve">нишини яхшилаш ҳамда ҳосилдорлигини кўпайтириш </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Меваларнинг ўсиб катталашиш даврида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1</w:t>
            </w:r>
          </w:p>
        </w:tc>
      </w:tr>
      <w:tr w:rsidR="00AE5679" w:rsidRPr="00AE5679" w:rsidTr="00AE5679">
        <w:trPr>
          <w:trHeight w:val="20"/>
        </w:trPr>
        <w:tc>
          <w:tcPr>
            <w:tcW w:w="1844" w:type="dxa"/>
            <w:vMerge/>
            <w:tcBorders>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1 л/га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Картошка</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Ўсимликнинг ўсиши ва ривожланишини жадаллаштириш ҳам</w:t>
            </w:r>
            <w:r w:rsidRPr="00AE5679">
              <w:rPr>
                <w:rFonts w:ascii="Arial" w:hAnsi="Arial" w:cs="Arial"/>
                <w:sz w:val="18"/>
                <w:szCs w:val="18"/>
                <w:lang w:val="uz-Cyrl-UZ"/>
              </w:rPr>
              <w:t>-</w:t>
            </w:r>
            <w:r w:rsidRPr="00AE5679">
              <w:rPr>
                <w:rFonts w:ascii="Arial" w:hAnsi="Arial" w:cs="Arial"/>
                <w:sz w:val="18"/>
                <w:szCs w:val="18"/>
              </w:rPr>
              <w:t xml:space="preserve">да ҳосилдорлигини кўпайтириш </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Ўсимликлар кўкариб чиқ қандан кейин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1</w:t>
            </w:r>
          </w:p>
        </w:tc>
      </w:tr>
      <w:tr w:rsidR="00AE5679" w:rsidRPr="00AE5679" w:rsidTr="00AE5679">
        <w:trPr>
          <w:trHeight w:val="20"/>
        </w:trPr>
        <w:tc>
          <w:tcPr>
            <w:tcW w:w="1844" w:type="dxa"/>
            <w:vMerge w:val="restart"/>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en-US"/>
              </w:rPr>
            </w:pPr>
            <w:r w:rsidRPr="00AE5679">
              <w:rPr>
                <w:rFonts w:ascii="Arial" w:hAnsi="Arial" w:cs="Arial"/>
                <w:sz w:val="18"/>
                <w:szCs w:val="18"/>
                <w:lang w:val="en-US"/>
              </w:rPr>
              <w:t xml:space="preserve">Ento Z </w:t>
            </w:r>
            <w:r w:rsidRPr="00AE5679">
              <w:rPr>
                <w:rFonts w:ascii="Arial" w:hAnsi="Arial" w:cs="Arial"/>
                <w:sz w:val="18"/>
                <w:szCs w:val="18"/>
              </w:rPr>
              <w:t>суюқ</w:t>
            </w:r>
            <w:r w:rsidRPr="00AE5679">
              <w:rPr>
                <w:rFonts w:ascii="Arial" w:hAnsi="Arial" w:cs="Arial"/>
                <w:sz w:val="18"/>
                <w:szCs w:val="18"/>
                <w:lang w:val="en-US"/>
              </w:rPr>
              <w:t xml:space="preserve">. </w:t>
            </w:r>
          </w:p>
          <w:p w:rsidR="00AE5679" w:rsidRPr="00AE5679" w:rsidRDefault="00AE5679" w:rsidP="00AE5679">
            <w:pPr>
              <w:rPr>
                <w:rFonts w:ascii="Arial" w:hAnsi="Arial" w:cs="Arial"/>
                <w:sz w:val="18"/>
                <w:szCs w:val="18"/>
                <w:lang w:val="en-US"/>
              </w:rPr>
            </w:pPr>
            <w:r w:rsidRPr="00AE5679">
              <w:rPr>
                <w:rFonts w:ascii="Arial" w:hAnsi="Arial" w:cs="Arial"/>
                <w:sz w:val="18"/>
                <w:szCs w:val="18"/>
                <w:lang w:val="en-US"/>
              </w:rPr>
              <w:t xml:space="preserve">«Ifoda Agro </w:t>
            </w:r>
          </w:p>
          <w:p w:rsidR="00AE5679" w:rsidRPr="00AE5679" w:rsidRDefault="00AE5679" w:rsidP="00AE5679">
            <w:pPr>
              <w:rPr>
                <w:rFonts w:ascii="Arial" w:hAnsi="Arial" w:cs="Arial"/>
                <w:sz w:val="18"/>
                <w:szCs w:val="18"/>
                <w:lang w:val="en-US"/>
              </w:rPr>
            </w:pPr>
            <w:r w:rsidRPr="00AE5679">
              <w:rPr>
                <w:rFonts w:ascii="Arial" w:hAnsi="Arial" w:cs="Arial"/>
                <w:sz w:val="18"/>
                <w:szCs w:val="18"/>
                <w:lang w:val="en-US"/>
              </w:rPr>
              <w:t xml:space="preserve">Kimiyo </w:t>
            </w:r>
          </w:p>
          <w:p w:rsidR="00AE5679" w:rsidRPr="00AE5679" w:rsidRDefault="00AE5679" w:rsidP="00AE5679">
            <w:pPr>
              <w:rPr>
                <w:rFonts w:ascii="Arial" w:hAnsi="Arial" w:cs="Arial"/>
                <w:sz w:val="18"/>
                <w:szCs w:val="18"/>
              </w:rPr>
            </w:pPr>
            <w:r w:rsidRPr="00AE5679">
              <w:rPr>
                <w:rFonts w:ascii="Arial" w:hAnsi="Arial" w:cs="Arial"/>
                <w:sz w:val="18"/>
                <w:szCs w:val="18"/>
              </w:rPr>
              <w:t xml:space="preserve">Himoya» МЧЖ, </w:t>
            </w:r>
          </w:p>
          <w:p w:rsidR="00AE5679" w:rsidRPr="00AE5679" w:rsidRDefault="00AE5679" w:rsidP="00AE5679">
            <w:pPr>
              <w:rPr>
                <w:rFonts w:ascii="Arial" w:hAnsi="Arial" w:cs="Arial"/>
                <w:sz w:val="18"/>
                <w:szCs w:val="18"/>
              </w:rPr>
            </w:pPr>
            <w:r w:rsidRPr="00AE5679">
              <w:rPr>
                <w:rFonts w:ascii="Arial" w:hAnsi="Arial" w:cs="Arial"/>
                <w:sz w:val="18"/>
                <w:szCs w:val="18"/>
              </w:rPr>
              <w:t xml:space="preserve">Ўзбекистон </w:t>
            </w:r>
          </w:p>
          <w:p w:rsidR="00AE5679" w:rsidRPr="00AE5679" w:rsidRDefault="00AE5679" w:rsidP="00AE5679">
            <w:pPr>
              <w:rPr>
                <w:rFonts w:ascii="Arial" w:hAnsi="Arial" w:cs="Arial"/>
                <w:sz w:val="18"/>
                <w:szCs w:val="18"/>
              </w:rPr>
            </w:pPr>
            <w:r w:rsidRPr="00AE5679">
              <w:rPr>
                <w:rFonts w:ascii="Arial" w:hAnsi="Arial" w:cs="Arial"/>
                <w:sz w:val="18"/>
                <w:szCs w:val="18"/>
              </w:rPr>
              <w:t>20</w:t>
            </w:r>
            <w:r w:rsidRPr="00AE5679">
              <w:rPr>
                <w:rFonts w:ascii="Arial" w:hAnsi="Arial" w:cs="Arial"/>
                <w:sz w:val="18"/>
                <w:szCs w:val="18"/>
                <w:lang w:val="uz-Cyrl-UZ"/>
              </w:rPr>
              <w:t>24</w:t>
            </w:r>
            <w:r w:rsidRPr="00AE5679">
              <w:rPr>
                <w:rFonts w:ascii="Arial" w:hAnsi="Arial" w:cs="Arial"/>
                <w:sz w:val="18"/>
                <w:szCs w:val="18"/>
              </w:rPr>
              <w:t>.31.12</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1 л/га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Олма</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Ўсимликнинг ривожла</w:t>
            </w:r>
            <w:r w:rsidRPr="00AE5679">
              <w:rPr>
                <w:rFonts w:ascii="Arial" w:hAnsi="Arial" w:cs="Arial"/>
                <w:sz w:val="18"/>
                <w:szCs w:val="18"/>
                <w:lang w:val="uz-Cyrl-UZ"/>
              </w:rPr>
              <w:t>-</w:t>
            </w:r>
            <w:r w:rsidRPr="00AE5679">
              <w:rPr>
                <w:rFonts w:ascii="Arial" w:hAnsi="Arial" w:cs="Arial"/>
                <w:sz w:val="18"/>
                <w:szCs w:val="18"/>
              </w:rPr>
              <w:t>нишини яхшилаш ҳам</w:t>
            </w:r>
            <w:r w:rsidRPr="00AE5679">
              <w:rPr>
                <w:rFonts w:ascii="Arial" w:hAnsi="Arial" w:cs="Arial"/>
                <w:sz w:val="18"/>
                <w:szCs w:val="18"/>
                <w:lang w:val="uz-Cyrl-UZ"/>
              </w:rPr>
              <w:t>-</w:t>
            </w:r>
            <w:r w:rsidRPr="00AE5679">
              <w:rPr>
                <w:rFonts w:ascii="Arial" w:hAnsi="Arial" w:cs="Arial"/>
                <w:sz w:val="18"/>
                <w:szCs w:val="18"/>
              </w:rPr>
              <w:t xml:space="preserve">да ҳосилдорлигини кўпайтириш </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Меваларнинг ўсиб катталашиш даврида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1</w:t>
            </w:r>
          </w:p>
        </w:tc>
      </w:tr>
      <w:tr w:rsidR="00AE5679" w:rsidRPr="00AE5679" w:rsidTr="00AE5679">
        <w:trPr>
          <w:trHeight w:val="20"/>
        </w:trPr>
        <w:tc>
          <w:tcPr>
            <w:tcW w:w="1844" w:type="dxa"/>
            <w:vMerge/>
            <w:tcBorders>
              <w:top w:val="nil"/>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Картошка</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Ўсимликнинг ўсиши ва ривожланишини жа</w:t>
            </w:r>
            <w:r w:rsidRPr="00AE5679">
              <w:rPr>
                <w:rFonts w:ascii="Arial" w:hAnsi="Arial" w:cs="Arial"/>
                <w:sz w:val="18"/>
                <w:szCs w:val="18"/>
                <w:lang w:val="uz-Cyrl-UZ"/>
              </w:rPr>
              <w:t>-</w:t>
            </w:r>
            <w:r w:rsidRPr="00AE5679">
              <w:rPr>
                <w:rFonts w:ascii="Arial" w:hAnsi="Arial" w:cs="Arial"/>
                <w:sz w:val="18"/>
                <w:szCs w:val="18"/>
              </w:rPr>
              <w:t>даллаштириш ҳамда ҳосилдорлигини кўпай</w:t>
            </w:r>
            <w:r w:rsidRPr="00AE5679">
              <w:rPr>
                <w:rFonts w:ascii="Arial" w:hAnsi="Arial" w:cs="Arial"/>
                <w:sz w:val="18"/>
                <w:szCs w:val="18"/>
                <w:lang w:val="uz-Cyrl-UZ"/>
              </w:rPr>
              <w:t>-</w:t>
            </w:r>
            <w:r w:rsidRPr="00AE5679">
              <w:rPr>
                <w:rFonts w:ascii="Arial" w:hAnsi="Arial" w:cs="Arial"/>
                <w:sz w:val="18"/>
                <w:szCs w:val="18"/>
              </w:rPr>
              <w:t xml:space="preserve"> тириш </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Ўсимликлар кўкариб чиқ қандан кейин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1</w:t>
            </w:r>
          </w:p>
        </w:tc>
      </w:tr>
      <w:tr w:rsidR="00AE5679" w:rsidRPr="00AE5679" w:rsidTr="00AE5679">
        <w:trPr>
          <w:trHeight w:val="20"/>
        </w:trPr>
        <w:tc>
          <w:tcPr>
            <w:tcW w:w="1844" w:type="dxa"/>
            <w:vMerge w:val="restart"/>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en-US"/>
              </w:rPr>
            </w:pPr>
            <w:r w:rsidRPr="00AE5679">
              <w:rPr>
                <w:rFonts w:ascii="Arial" w:hAnsi="Arial" w:cs="Arial"/>
                <w:sz w:val="18"/>
                <w:szCs w:val="18"/>
                <w:lang w:val="en-US"/>
              </w:rPr>
              <w:t xml:space="preserve">Ento Mikro </w:t>
            </w:r>
            <w:r w:rsidRPr="00AE5679">
              <w:rPr>
                <w:rFonts w:ascii="Arial" w:hAnsi="Arial" w:cs="Arial"/>
                <w:sz w:val="18"/>
                <w:szCs w:val="18"/>
              </w:rPr>
              <w:t>кукун</w:t>
            </w:r>
            <w:r w:rsidRPr="00AE5679">
              <w:rPr>
                <w:rFonts w:ascii="Arial" w:hAnsi="Arial" w:cs="Arial"/>
                <w:sz w:val="18"/>
                <w:szCs w:val="18"/>
                <w:lang w:val="en-US"/>
              </w:rPr>
              <w:t xml:space="preserve">. «Ifoda Agro Kimiyo </w:t>
            </w:r>
          </w:p>
          <w:p w:rsidR="00AE5679" w:rsidRPr="00AE5679" w:rsidRDefault="00AE5679" w:rsidP="00AE5679">
            <w:pPr>
              <w:rPr>
                <w:rFonts w:ascii="Arial" w:hAnsi="Arial" w:cs="Arial"/>
                <w:sz w:val="18"/>
                <w:szCs w:val="18"/>
              </w:rPr>
            </w:pPr>
            <w:r w:rsidRPr="00AE5679">
              <w:rPr>
                <w:rFonts w:ascii="Arial" w:hAnsi="Arial" w:cs="Arial"/>
                <w:sz w:val="18"/>
                <w:szCs w:val="18"/>
              </w:rPr>
              <w:t xml:space="preserve">Himoya» МЧЖ, </w:t>
            </w:r>
          </w:p>
          <w:p w:rsidR="00AE5679" w:rsidRPr="00AE5679" w:rsidRDefault="00AE5679" w:rsidP="00AE5679">
            <w:pPr>
              <w:rPr>
                <w:rFonts w:ascii="Arial" w:hAnsi="Arial" w:cs="Arial"/>
                <w:sz w:val="18"/>
                <w:szCs w:val="18"/>
              </w:rPr>
            </w:pPr>
            <w:r w:rsidRPr="00AE5679">
              <w:rPr>
                <w:rFonts w:ascii="Arial" w:hAnsi="Arial" w:cs="Arial"/>
                <w:sz w:val="18"/>
                <w:szCs w:val="18"/>
              </w:rPr>
              <w:t xml:space="preserve">Ўзбекистон </w:t>
            </w:r>
          </w:p>
          <w:p w:rsidR="00AE5679" w:rsidRPr="00AE5679" w:rsidRDefault="00AE5679" w:rsidP="00AE5679">
            <w:pPr>
              <w:rPr>
                <w:rFonts w:ascii="Arial" w:hAnsi="Arial" w:cs="Arial"/>
                <w:sz w:val="18"/>
                <w:szCs w:val="18"/>
              </w:rPr>
            </w:pPr>
            <w:r w:rsidRPr="00AE5679">
              <w:rPr>
                <w:rFonts w:ascii="Arial" w:hAnsi="Arial" w:cs="Arial"/>
                <w:sz w:val="18"/>
                <w:szCs w:val="18"/>
              </w:rPr>
              <w:t>20</w:t>
            </w:r>
            <w:r w:rsidRPr="00AE5679">
              <w:rPr>
                <w:rFonts w:ascii="Arial" w:hAnsi="Arial" w:cs="Arial"/>
                <w:sz w:val="18"/>
                <w:szCs w:val="18"/>
                <w:lang w:val="uz-Cyrl-UZ"/>
              </w:rPr>
              <w:t>24</w:t>
            </w:r>
            <w:r w:rsidRPr="00AE5679">
              <w:rPr>
                <w:rFonts w:ascii="Arial" w:hAnsi="Arial" w:cs="Arial"/>
                <w:sz w:val="18"/>
                <w:szCs w:val="18"/>
              </w:rPr>
              <w:t>.31.12</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1 кг/га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Олма</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Ўсимликнинг ривожла</w:t>
            </w:r>
            <w:r w:rsidRPr="00AE5679">
              <w:rPr>
                <w:rFonts w:ascii="Arial" w:hAnsi="Arial" w:cs="Arial"/>
                <w:sz w:val="18"/>
                <w:szCs w:val="18"/>
                <w:lang w:val="uz-Cyrl-UZ"/>
              </w:rPr>
              <w:t>-</w:t>
            </w:r>
            <w:r w:rsidRPr="00AE5679">
              <w:rPr>
                <w:rFonts w:ascii="Arial" w:hAnsi="Arial" w:cs="Arial"/>
                <w:sz w:val="18"/>
                <w:szCs w:val="18"/>
              </w:rPr>
              <w:t>нишини яхшилаш ҳам</w:t>
            </w:r>
            <w:r w:rsidRPr="00AE5679">
              <w:rPr>
                <w:rFonts w:ascii="Arial" w:hAnsi="Arial" w:cs="Arial"/>
                <w:sz w:val="18"/>
                <w:szCs w:val="18"/>
                <w:lang w:val="uz-Cyrl-UZ"/>
              </w:rPr>
              <w:t>-</w:t>
            </w:r>
            <w:r w:rsidRPr="00AE5679">
              <w:rPr>
                <w:rFonts w:ascii="Arial" w:hAnsi="Arial" w:cs="Arial"/>
                <w:sz w:val="18"/>
                <w:szCs w:val="18"/>
              </w:rPr>
              <w:t>да ҳ</w:t>
            </w:r>
            <w:r w:rsidRPr="00AE5679">
              <w:rPr>
                <w:rFonts w:ascii="Arial" w:hAnsi="Arial" w:cs="Arial"/>
                <w:sz w:val="18"/>
                <w:szCs w:val="18"/>
                <w:lang w:val="uz-Cyrl-UZ"/>
              </w:rPr>
              <w:t>о</w:t>
            </w:r>
            <w:r w:rsidRPr="00AE5679">
              <w:rPr>
                <w:rFonts w:ascii="Arial" w:hAnsi="Arial" w:cs="Arial"/>
                <w:sz w:val="18"/>
                <w:szCs w:val="18"/>
              </w:rPr>
              <w:t xml:space="preserve">силдорлигини кўпайтириш </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Меваларнинг ўсиб каттала шиш даврида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1</w:t>
            </w:r>
          </w:p>
        </w:tc>
      </w:tr>
      <w:tr w:rsidR="00AE5679" w:rsidRPr="00AE5679" w:rsidTr="00AE5679">
        <w:trPr>
          <w:trHeight w:val="20"/>
        </w:trPr>
        <w:tc>
          <w:tcPr>
            <w:tcW w:w="1844" w:type="dxa"/>
            <w:vMerge/>
            <w:tcBorders>
              <w:top w:val="nil"/>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1 кг/га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Картошка</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Ўсимликнинг ўсиши ва ривожланишини жа</w:t>
            </w:r>
            <w:r w:rsidRPr="00AE5679">
              <w:rPr>
                <w:rFonts w:ascii="Arial" w:hAnsi="Arial" w:cs="Arial"/>
                <w:sz w:val="18"/>
                <w:szCs w:val="18"/>
                <w:lang w:val="uz-Cyrl-UZ"/>
              </w:rPr>
              <w:t>-</w:t>
            </w:r>
            <w:r w:rsidRPr="00AE5679">
              <w:rPr>
                <w:rFonts w:ascii="Arial" w:hAnsi="Arial" w:cs="Arial"/>
                <w:sz w:val="18"/>
                <w:szCs w:val="18"/>
              </w:rPr>
              <w:t>даллаштириш ҳамда ҳосилдорлигини кўпай</w:t>
            </w:r>
            <w:r w:rsidRPr="00AE5679">
              <w:rPr>
                <w:rFonts w:ascii="Arial" w:hAnsi="Arial" w:cs="Arial"/>
                <w:sz w:val="18"/>
                <w:szCs w:val="18"/>
                <w:lang w:val="uz-Cyrl-UZ"/>
              </w:rPr>
              <w:t>-</w:t>
            </w:r>
            <w:r w:rsidRPr="00AE5679">
              <w:rPr>
                <w:rFonts w:ascii="Arial" w:hAnsi="Arial" w:cs="Arial"/>
                <w:sz w:val="18"/>
                <w:szCs w:val="18"/>
              </w:rPr>
              <w:t xml:space="preserve">тириш </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Ўсимликлар кўкариб чиққандан кейин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1</w:t>
            </w:r>
          </w:p>
        </w:tc>
      </w:tr>
      <w:tr w:rsidR="00AE5679" w:rsidRPr="00AE5679" w:rsidTr="00AE5679">
        <w:trPr>
          <w:trHeight w:val="20"/>
        </w:trPr>
        <w:tc>
          <w:tcPr>
            <w:tcW w:w="184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 xml:space="preserve">СУПЕРГУМУС–3, кук. Геология ва минерал ресурслар давлат қўмитаси, </w:t>
            </w:r>
          </w:p>
          <w:p w:rsidR="00AE5679" w:rsidRPr="00AE5679" w:rsidRDefault="00AE5679" w:rsidP="00AE5679">
            <w:pPr>
              <w:rPr>
                <w:rFonts w:ascii="Arial" w:hAnsi="Arial" w:cs="Arial"/>
                <w:sz w:val="18"/>
                <w:szCs w:val="18"/>
              </w:rPr>
            </w:pPr>
            <w:r w:rsidRPr="00AE5679">
              <w:rPr>
                <w:rFonts w:ascii="Arial" w:hAnsi="Arial" w:cs="Arial"/>
                <w:sz w:val="18"/>
                <w:szCs w:val="18"/>
              </w:rPr>
              <w:t xml:space="preserve">Ўзбекистон </w:t>
            </w:r>
          </w:p>
          <w:p w:rsidR="00AE5679" w:rsidRPr="00AE5679" w:rsidRDefault="00AE5679" w:rsidP="00AE5679">
            <w:pPr>
              <w:rPr>
                <w:rFonts w:ascii="Arial" w:hAnsi="Arial" w:cs="Arial"/>
                <w:sz w:val="18"/>
                <w:szCs w:val="18"/>
              </w:rPr>
            </w:pPr>
            <w:r w:rsidRPr="00AE5679">
              <w:rPr>
                <w:rFonts w:ascii="Arial" w:hAnsi="Arial" w:cs="Arial"/>
                <w:sz w:val="18"/>
                <w:szCs w:val="18"/>
              </w:rPr>
              <w:t>20</w:t>
            </w:r>
            <w:r w:rsidRPr="00AE5679">
              <w:rPr>
                <w:rFonts w:ascii="Arial" w:hAnsi="Arial" w:cs="Arial"/>
                <w:sz w:val="18"/>
                <w:szCs w:val="18"/>
                <w:lang w:val="uz-Cyrl-UZ"/>
              </w:rPr>
              <w:t>23.</w:t>
            </w:r>
            <w:r w:rsidRPr="00AE5679">
              <w:rPr>
                <w:rFonts w:ascii="Arial" w:hAnsi="Arial" w:cs="Arial"/>
                <w:sz w:val="18"/>
                <w:szCs w:val="18"/>
              </w:rPr>
              <w:t>31.12</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5–15 т/га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Ғўза</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Ўсимликнинг ўсиш ва ривожланиш жараён</w:t>
            </w:r>
            <w:r w:rsidRPr="00AE5679">
              <w:rPr>
                <w:rFonts w:ascii="Arial" w:hAnsi="Arial" w:cs="Arial"/>
                <w:sz w:val="18"/>
                <w:szCs w:val="18"/>
                <w:lang w:val="uz-Cyrl-UZ"/>
              </w:rPr>
              <w:t>-</w:t>
            </w:r>
            <w:r w:rsidRPr="00AE5679">
              <w:rPr>
                <w:rFonts w:ascii="Arial" w:hAnsi="Arial" w:cs="Arial"/>
                <w:sz w:val="18"/>
                <w:szCs w:val="18"/>
              </w:rPr>
              <w:t>ларини жадаллашти</w:t>
            </w:r>
            <w:r w:rsidRPr="00AE5679">
              <w:rPr>
                <w:rFonts w:ascii="Arial" w:hAnsi="Arial" w:cs="Arial"/>
                <w:sz w:val="18"/>
                <w:szCs w:val="18"/>
                <w:lang w:val="uz-Cyrl-UZ"/>
              </w:rPr>
              <w:t>-</w:t>
            </w:r>
            <w:r w:rsidRPr="00AE5679">
              <w:rPr>
                <w:rFonts w:ascii="Arial" w:hAnsi="Arial" w:cs="Arial"/>
                <w:sz w:val="18"/>
                <w:szCs w:val="18"/>
              </w:rPr>
              <w:t xml:space="preserve"> 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 xml:space="preserve">Ҳар 3 йилда бир марта тупроққа солинади </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w:t>
            </w:r>
          </w:p>
        </w:tc>
      </w:tr>
      <w:tr w:rsidR="00AE5679" w:rsidRPr="00AE5679" w:rsidTr="00AE5679">
        <w:trPr>
          <w:trHeight w:val="20"/>
        </w:trPr>
        <w:tc>
          <w:tcPr>
            <w:tcW w:w="184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 xml:space="preserve">ВОЛЬТАМИН </w:t>
            </w:r>
          </w:p>
          <w:p w:rsidR="00AE5679" w:rsidRPr="00AE5679" w:rsidRDefault="00AE5679" w:rsidP="00AE5679">
            <w:pPr>
              <w:rPr>
                <w:rFonts w:ascii="Arial" w:hAnsi="Arial" w:cs="Arial"/>
                <w:sz w:val="18"/>
                <w:szCs w:val="18"/>
              </w:rPr>
            </w:pPr>
            <w:r w:rsidRPr="00AE5679">
              <w:rPr>
                <w:rFonts w:ascii="Arial" w:hAnsi="Arial" w:cs="Arial"/>
                <w:sz w:val="18"/>
                <w:szCs w:val="18"/>
              </w:rPr>
              <w:t xml:space="preserve">(42% органик моддалар, 10% нитрат N, 6% калий, </w:t>
            </w:r>
            <w:r w:rsidRPr="00AE5679">
              <w:rPr>
                <w:rFonts w:ascii="Arial" w:hAnsi="Arial" w:cs="Arial"/>
                <w:sz w:val="18"/>
                <w:szCs w:val="18"/>
              </w:rPr>
              <w:lastRenderedPageBreak/>
              <w:t>6% эркин амино</w:t>
            </w:r>
            <w:r w:rsidRPr="00AE5679">
              <w:rPr>
                <w:rFonts w:ascii="Arial" w:hAnsi="Arial" w:cs="Arial"/>
                <w:sz w:val="18"/>
                <w:szCs w:val="18"/>
                <w:lang w:val="uz-Cyrl-UZ"/>
              </w:rPr>
              <w:t>-</w:t>
            </w:r>
            <w:r w:rsidRPr="00AE5679">
              <w:rPr>
                <w:rFonts w:ascii="Arial" w:hAnsi="Arial" w:cs="Arial"/>
                <w:sz w:val="18"/>
                <w:szCs w:val="18"/>
              </w:rPr>
              <w:t xml:space="preserve">кислоталар, 18% органик углерод, ва B, Fe, Mn, Mg,Zn) «Buston </w:t>
            </w:r>
            <w:r w:rsidRPr="00AE5679">
              <w:rPr>
                <w:rFonts w:ascii="Arial" w:hAnsi="Arial" w:cs="Arial"/>
                <w:sz w:val="18"/>
                <w:szCs w:val="18"/>
                <w:lang w:val="en-US"/>
              </w:rPr>
              <w:t>Green</w:t>
            </w:r>
            <w:r w:rsidRPr="00AE5679">
              <w:rPr>
                <w:rFonts w:ascii="Arial" w:hAnsi="Arial" w:cs="Arial"/>
                <w:sz w:val="18"/>
                <w:szCs w:val="18"/>
              </w:rPr>
              <w:t xml:space="preserve"> </w:t>
            </w:r>
            <w:r w:rsidRPr="00AE5679">
              <w:rPr>
                <w:rFonts w:ascii="Arial" w:hAnsi="Arial" w:cs="Arial"/>
                <w:sz w:val="18"/>
                <w:szCs w:val="18"/>
                <w:lang w:val="en-US"/>
              </w:rPr>
              <w:t>Garden</w:t>
            </w:r>
            <w:r w:rsidRPr="00AE5679">
              <w:rPr>
                <w:rFonts w:ascii="Arial" w:hAnsi="Arial" w:cs="Arial"/>
                <w:sz w:val="18"/>
                <w:szCs w:val="18"/>
              </w:rPr>
              <w:t xml:space="preserve">» </w:t>
            </w:r>
          </w:p>
          <w:p w:rsidR="00AE5679" w:rsidRPr="00AE5679" w:rsidRDefault="00AE5679" w:rsidP="00AE5679">
            <w:pPr>
              <w:rPr>
                <w:rFonts w:ascii="Arial" w:hAnsi="Arial" w:cs="Arial"/>
                <w:sz w:val="18"/>
                <w:szCs w:val="18"/>
                <w:lang w:val="en-US"/>
              </w:rPr>
            </w:pPr>
            <w:r w:rsidRPr="00AE5679">
              <w:rPr>
                <w:rFonts w:ascii="Arial" w:hAnsi="Arial" w:cs="Arial"/>
                <w:sz w:val="18"/>
                <w:szCs w:val="18"/>
              </w:rPr>
              <w:t>Ф</w:t>
            </w:r>
            <w:r w:rsidRPr="00AE5679">
              <w:rPr>
                <w:rFonts w:ascii="Arial" w:hAnsi="Arial" w:cs="Arial"/>
                <w:sz w:val="18"/>
                <w:szCs w:val="18"/>
                <w:lang w:val="en-US"/>
              </w:rPr>
              <w:t>/</w:t>
            </w:r>
            <w:r w:rsidRPr="00AE5679">
              <w:rPr>
                <w:rFonts w:ascii="Arial" w:hAnsi="Arial" w:cs="Arial"/>
                <w:sz w:val="18"/>
                <w:szCs w:val="18"/>
              </w:rPr>
              <w:t>Х</w:t>
            </w:r>
            <w:r w:rsidRPr="00AE5679">
              <w:rPr>
                <w:rFonts w:ascii="Arial" w:hAnsi="Arial" w:cs="Arial"/>
                <w:sz w:val="18"/>
                <w:szCs w:val="18"/>
                <w:lang w:val="en-US"/>
              </w:rPr>
              <w:t xml:space="preserve">, </w:t>
            </w:r>
            <w:r w:rsidRPr="00AE5679">
              <w:rPr>
                <w:rFonts w:ascii="Arial" w:hAnsi="Arial" w:cs="Arial"/>
                <w:sz w:val="18"/>
                <w:szCs w:val="18"/>
              </w:rPr>
              <w:t>Ўзбекистон</w:t>
            </w:r>
            <w:r w:rsidRPr="00AE5679">
              <w:rPr>
                <w:rFonts w:ascii="Arial" w:hAnsi="Arial" w:cs="Arial"/>
                <w:sz w:val="18"/>
                <w:szCs w:val="18"/>
                <w:lang w:val="en-US"/>
              </w:rPr>
              <w:t xml:space="preserve"> </w:t>
            </w:r>
          </w:p>
          <w:p w:rsidR="00AE5679" w:rsidRPr="00AE5679" w:rsidRDefault="00AE5679" w:rsidP="00AE5679">
            <w:pPr>
              <w:rPr>
                <w:rFonts w:ascii="Arial" w:hAnsi="Arial" w:cs="Arial"/>
                <w:sz w:val="18"/>
                <w:szCs w:val="18"/>
                <w:lang w:val="en-US"/>
              </w:rPr>
            </w:pPr>
            <w:r w:rsidRPr="00AE5679">
              <w:rPr>
                <w:rFonts w:ascii="Arial" w:hAnsi="Arial" w:cs="Arial"/>
                <w:sz w:val="18"/>
                <w:szCs w:val="18"/>
                <w:lang w:val="en-US"/>
              </w:rPr>
              <w:t>202</w:t>
            </w:r>
            <w:r w:rsidRPr="00AE5679">
              <w:rPr>
                <w:rFonts w:ascii="Arial" w:hAnsi="Arial" w:cs="Arial"/>
                <w:sz w:val="18"/>
                <w:szCs w:val="18"/>
                <w:lang w:val="uz-Cyrl-UZ"/>
              </w:rPr>
              <w:t>5</w:t>
            </w:r>
            <w:r w:rsidRPr="00AE5679">
              <w:rPr>
                <w:rFonts w:ascii="Arial" w:hAnsi="Arial" w:cs="Arial"/>
                <w:sz w:val="18"/>
                <w:szCs w:val="18"/>
                <w:lang w:val="en-US"/>
              </w:rPr>
              <w:t xml:space="preserve">.31.12 </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lastRenderedPageBreak/>
              <w:t>1 дарахтга тупроқ орқали</w:t>
            </w:r>
          </w:p>
          <w:p w:rsidR="00AE5679" w:rsidRPr="00AE5679" w:rsidRDefault="00AE5679" w:rsidP="00AE5679">
            <w:pPr>
              <w:jc w:val="center"/>
              <w:rPr>
                <w:rFonts w:ascii="Arial" w:hAnsi="Arial" w:cs="Arial"/>
                <w:sz w:val="18"/>
                <w:szCs w:val="18"/>
              </w:rPr>
            </w:pPr>
            <w:r w:rsidRPr="00AE5679">
              <w:rPr>
                <w:rFonts w:ascii="Arial" w:hAnsi="Arial" w:cs="Arial"/>
                <w:sz w:val="18"/>
                <w:szCs w:val="18"/>
              </w:rPr>
              <w:t xml:space="preserve">10–20 г, </w:t>
            </w:r>
            <w:r w:rsidRPr="00AE5679">
              <w:rPr>
                <w:rFonts w:ascii="Arial" w:hAnsi="Arial" w:cs="Arial"/>
                <w:sz w:val="18"/>
                <w:szCs w:val="18"/>
              </w:rPr>
              <w:lastRenderedPageBreak/>
              <w:t>барг орқали 20 г дан бир йилда 3–4 марта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lastRenderedPageBreak/>
              <w:t xml:space="preserve">Данакли пайвандтаг, олма, нок, гилос, </w:t>
            </w:r>
            <w:r w:rsidRPr="00AE5679">
              <w:rPr>
                <w:rFonts w:ascii="Arial" w:hAnsi="Arial" w:cs="Arial"/>
                <w:sz w:val="18"/>
                <w:szCs w:val="18"/>
              </w:rPr>
              <w:lastRenderedPageBreak/>
              <w:t>қорағат, лимон</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lastRenderedPageBreak/>
              <w:t xml:space="preserve">Тупроқнинг биологик фа оллигини оши риш, уни мик роэлементлар билан бойи тиш, </w:t>
            </w:r>
            <w:r w:rsidRPr="00AE5679">
              <w:rPr>
                <w:rFonts w:ascii="Arial" w:hAnsi="Arial" w:cs="Arial"/>
                <w:sz w:val="18"/>
                <w:szCs w:val="18"/>
              </w:rPr>
              <w:lastRenderedPageBreak/>
              <w:t>дарахт ва ниҳолларнинг ўсиш ва ривожланиш жараёнларини фаоллашти риш, уларни қурғоқчилик, серёғин, иссиқ ва совуқ иқ лим шароитларига чидамлилигини ошир иш, бирмун ча шÿрланган,тошлоқ ва унумсиз туп роқларда ҳам юқори ва сифатли маҳсу лот етишти 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lastRenderedPageBreak/>
              <w:t xml:space="preserve">Тупроқ орқали берилганда ÿлчаб олинган препарат намуналарини сувда </w:t>
            </w:r>
            <w:r w:rsidRPr="00AE5679">
              <w:rPr>
                <w:rFonts w:ascii="Arial" w:hAnsi="Arial" w:cs="Arial"/>
                <w:sz w:val="18"/>
                <w:szCs w:val="18"/>
              </w:rPr>
              <w:lastRenderedPageBreak/>
              <w:t>эритиб ёхуд суспензия ҳолида ҳар бир дарахт, бута ёки ниҳол тагига қуйилади. Барг орқали бе рилганда препа ратни эритиш учун дарахт кронасининг ҳажми, баргларининг миқдорига қараб 10  л гача сув сарфланади ва барча ярусдаги баргларга бир текис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lastRenderedPageBreak/>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5</w:t>
            </w:r>
          </w:p>
        </w:tc>
      </w:tr>
      <w:tr w:rsidR="00AE5679" w:rsidRPr="00AE5679" w:rsidTr="00AE5679">
        <w:trPr>
          <w:trHeight w:val="20"/>
        </w:trPr>
        <w:tc>
          <w:tcPr>
            <w:tcW w:w="184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lastRenderedPageBreak/>
              <w:t xml:space="preserve">ГАЛАКТОН (52% органик моддалар, 7% нитрат N, 7% калий, 7% фосфор, 12% эркин аминокислоталар, цитокинин, гиббереллин, ауксин ва B, Fe, Mn, Mg, Zn) </w:t>
            </w:r>
          </w:p>
          <w:p w:rsidR="00AE5679" w:rsidRPr="00AE5679" w:rsidRDefault="00AE5679" w:rsidP="00AE5679">
            <w:pPr>
              <w:rPr>
                <w:rFonts w:ascii="Arial" w:hAnsi="Arial" w:cs="Arial"/>
                <w:sz w:val="18"/>
                <w:szCs w:val="18"/>
                <w:lang w:val="en-US"/>
              </w:rPr>
            </w:pPr>
            <w:r w:rsidRPr="00AE5679">
              <w:rPr>
                <w:rFonts w:ascii="Arial" w:hAnsi="Arial" w:cs="Arial"/>
                <w:sz w:val="18"/>
                <w:szCs w:val="18"/>
                <w:lang w:val="en-US"/>
              </w:rPr>
              <w:t xml:space="preserve">«Buston Green </w:t>
            </w:r>
          </w:p>
          <w:p w:rsidR="00AE5679" w:rsidRPr="00AE5679" w:rsidRDefault="00AE5679" w:rsidP="00AE5679">
            <w:pPr>
              <w:rPr>
                <w:rFonts w:ascii="Arial" w:hAnsi="Arial" w:cs="Arial"/>
                <w:sz w:val="18"/>
                <w:szCs w:val="18"/>
                <w:lang w:val="en-US"/>
              </w:rPr>
            </w:pPr>
            <w:r w:rsidRPr="00AE5679">
              <w:rPr>
                <w:rFonts w:ascii="Arial" w:hAnsi="Arial" w:cs="Arial"/>
                <w:sz w:val="18"/>
                <w:szCs w:val="18"/>
                <w:lang w:val="en-US"/>
              </w:rPr>
              <w:t xml:space="preserve">Garden» </w:t>
            </w:r>
            <w:r w:rsidRPr="00AE5679">
              <w:rPr>
                <w:rFonts w:ascii="Arial" w:hAnsi="Arial" w:cs="Arial"/>
                <w:sz w:val="18"/>
                <w:szCs w:val="18"/>
              </w:rPr>
              <w:t>Ф</w:t>
            </w:r>
            <w:r w:rsidRPr="00AE5679">
              <w:rPr>
                <w:rFonts w:ascii="Arial" w:hAnsi="Arial" w:cs="Arial"/>
                <w:sz w:val="18"/>
                <w:szCs w:val="18"/>
                <w:lang w:val="en-US"/>
              </w:rPr>
              <w:t>/</w:t>
            </w:r>
            <w:r w:rsidRPr="00AE5679">
              <w:rPr>
                <w:rFonts w:ascii="Arial" w:hAnsi="Arial" w:cs="Arial"/>
                <w:sz w:val="18"/>
                <w:szCs w:val="18"/>
              </w:rPr>
              <w:t>Х</w:t>
            </w:r>
            <w:r w:rsidRPr="00AE5679">
              <w:rPr>
                <w:rFonts w:ascii="Arial" w:hAnsi="Arial" w:cs="Arial"/>
                <w:sz w:val="18"/>
                <w:szCs w:val="18"/>
                <w:lang w:val="en-US"/>
              </w:rPr>
              <w:t>,</w:t>
            </w:r>
          </w:p>
          <w:p w:rsidR="00AE5679" w:rsidRPr="00AE5679" w:rsidRDefault="00AE5679" w:rsidP="00AE5679">
            <w:pPr>
              <w:rPr>
                <w:rFonts w:ascii="Arial" w:hAnsi="Arial" w:cs="Arial"/>
                <w:sz w:val="18"/>
                <w:szCs w:val="18"/>
              </w:rPr>
            </w:pPr>
            <w:r w:rsidRPr="00AE5679">
              <w:rPr>
                <w:rFonts w:ascii="Arial" w:hAnsi="Arial" w:cs="Arial"/>
                <w:sz w:val="18"/>
                <w:szCs w:val="18"/>
              </w:rPr>
              <w:t xml:space="preserve">Ўзбекистон </w:t>
            </w:r>
          </w:p>
          <w:p w:rsidR="00AE5679" w:rsidRPr="00AE5679" w:rsidRDefault="00AE5679" w:rsidP="00AE5679">
            <w:pPr>
              <w:rPr>
                <w:rFonts w:ascii="Arial" w:hAnsi="Arial" w:cs="Arial"/>
                <w:sz w:val="18"/>
                <w:szCs w:val="18"/>
              </w:rPr>
            </w:pPr>
            <w:r w:rsidRPr="00AE5679">
              <w:rPr>
                <w:rFonts w:ascii="Arial" w:hAnsi="Arial" w:cs="Arial"/>
                <w:sz w:val="18"/>
                <w:szCs w:val="18"/>
              </w:rPr>
              <w:t>202</w:t>
            </w:r>
            <w:r w:rsidRPr="00AE5679">
              <w:rPr>
                <w:rFonts w:ascii="Arial" w:hAnsi="Arial" w:cs="Arial"/>
                <w:sz w:val="18"/>
                <w:szCs w:val="18"/>
                <w:lang w:val="uz-Cyrl-UZ"/>
              </w:rPr>
              <w:t>5</w:t>
            </w:r>
            <w:r w:rsidRPr="00AE5679">
              <w:rPr>
                <w:rFonts w:ascii="Arial" w:hAnsi="Arial" w:cs="Arial"/>
                <w:sz w:val="18"/>
                <w:szCs w:val="18"/>
              </w:rPr>
              <w:t>.31.12</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 xml:space="preserve">1 </w:t>
            </w:r>
            <w:r w:rsidRPr="00AE5679">
              <w:rPr>
                <w:rFonts w:ascii="Arial" w:hAnsi="Arial" w:cs="Arial"/>
                <w:sz w:val="18"/>
                <w:szCs w:val="18"/>
                <w:lang w:val="uz-Cyrl-UZ"/>
              </w:rPr>
              <w:t>д</w:t>
            </w:r>
            <w:r w:rsidRPr="00AE5679">
              <w:rPr>
                <w:rFonts w:ascii="Arial" w:hAnsi="Arial" w:cs="Arial"/>
                <w:sz w:val="18"/>
                <w:szCs w:val="18"/>
              </w:rPr>
              <w:t>арахтга тупроқ орқали 20–30 г, барг орқали 20 г дан бир йилда 3–4 марта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Данакли пайвандтаг, олма, нок, гилос, қорағат, лимон</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Тупроқнинг биологик фа оллигини оши риш, уни мик роэлементлар билан бойи тиш, дарахт ва ниҳолларнинг ўсиш ва ривожланиш жараёнларини фаоллашти риш, уларни қурғоқчилик, серёғин, иссиқ ва совуқ иқ лим шароитларига чидамлилигини ошир иш, бирмун ча шÿрланган,тошлоқ ва унумсиз туп роқларда ҳам юқори ва сифатли маҳсу лот етишти 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Тупроқ орқали берилганда ÿлчаб олинган препарат намуналарини сувда эритиб ёхуд суспензия ҳолида ҳар бир дарахт, бута ёки ниҳол тагига қуйилади. Барг орқали бе рилганда препа ратни эритиш учун дарахт кронасининг ҳажми, баргларининг миқдорига қараб 10  л гача сув сарфланади ва барча ярусдаги баргларга бир текис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5</w:t>
            </w:r>
          </w:p>
        </w:tc>
      </w:tr>
      <w:tr w:rsidR="00AE5679" w:rsidRPr="00AE5679" w:rsidTr="00AE5679">
        <w:trPr>
          <w:trHeight w:val="20"/>
        </w:trPr>
        <w:tc>
          <w:tcPr>
            <w:tcW w:w="184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 xml:space="preserve">ГИПЕР (5% азот, 5% аммиак азоти, 30% фосфор ва 20% калий) «Buston Green </w:t>
            </w:r>
          </w:p>
          <w:p w:rsidR="00AE5679" w:rsidRPr="00AE5679" w:rsidRDefault="00AE5679" w:rsidP="00AE5679">
            <w:pPr>
              <w:rPr>
                <w:rFonts w:ascii="Arial" w:hAnsi="Arial" w:cs="Arial"/>
                <w:sz w:val="18"/>
                <w:szCs w:val="18"/>
              </w:rPr>
            </w:pPr>
            <w:r w:rsidRPr="00AE5679">
              <w:rPr>
                <w:rFonts w:ascii="Arial" w:hAnsi="Arial" w:cs="Arial"/>
                <w:sz w:val="18"/>
                <w:szCs w:val="18"/>
              </w:rPr>
              <w:t>Garden» Ф/Х,</w:t>
            </w:r>
          </w:p>
          <w:p w:rsidR="00AE5679" w:rsidRPr="00AE5679" w:rsidRDefault="00AE5679" w:rsidP="00AE5679">
            <w:pPr>
              <w:rPr>
                <w:rFonts w:ascii="Arial" w:hAnsi="Arial" w:cs="Arial"/>
                <w:sz w:val="18"/>
                <w:szCs w:val="18"/>
              </w:rPr>
            </w:pPr>
            <w:r w:rsidRPr="00AE5679">
              <w:rPr>
                <w:rFonts w:ascii="Arial" w:hAnsi="Arial" w:cs="Arial"/>
                <w:sz w:val="18"/>
                <w:szCs w:val="18"/>
              </w:rPr>
              <w:t xml:space="preserve">Ўзбекистон </w:t>
            </w:r>
          </w:p>
          <w:p w:rsidR="00AE5679" w:rsidRPr="00AE5679" w:rsidRDefault="00AE5679" w:rsidP="00AE5679">
            <w:pPr>
              <w:rPr>
                <w:rFonts w:ascii="Arial" w:hAnsi="Arial" w:cs="Arial"/>
                <w:sz w:val="18"/>
                <w:szCs w:val="18"/>
              </w:rPr>
            </w:pPr>
            <w:r w:rsidRPr="00AE5679">
              <w:rPr>
                <w:rFonts w:ascii="Arial" w:hAnsi="Arial" w:cs="Arial"/>
                <w:sz w:val="18"/>
                <w:szCs w:val="18"/>
              </w:rPr>
              <w:t>202</w:t>
            </w:r>
            <w:r w:rsidRPr="00AE5679">
              <w:rPr>
                <w:rFonts w:ascii="Arial" w:hAnsi="Arial" w:cs="Arial"/>
                <w:sz w:val="18"/>
                <w:szCs w:val="18"/>
                <w:lang w:val="uz-Cyrl-UZ"/>
              </w:rPr>
              <w:t>5</w:t>
            </w:r>
            <w:r w:rsidRPr="00AE5679">
              <w:rPr>
                <w:rFonts w:ascii="Arial" w:hAnsi="Arial" w:cs="Arial"/>
                <w:sz w:val="18"/>
                <w:szCs w:val="18"/>
              </w:rPr>
              <w:t>.31.12</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1 дарахтг</w:t>
            </w:r>
            <w:r w:rsidRPr="00AE5679">
              <w:rPr>
                <w:rFonts w:ascii="Arial" w:hAnsi="Arial" w:cs="Arial"/>
                <w:sz w:val="18"/>
                <w:szCs w:val="18"/>
                <w:lang w:val="uz-Cyrl-UZ"/>
              </w:rPr>
              <w:t>а</w:t>
            </w:r>
            <w:r w:rsidRPr="00AE5679">
              <w:rPr>
                <w:rFonts w:ascii="Arial" w:hAnsi="Arial" w:cs="Arial"/>
                <w:sz w:val="18"/>
                <w:szCs w:val="18"/>
              </w:rPr>
              <w:t xml:space="preserve"> тупроқ орқали</w:t>
            </w:r>
          </w:p>
          <w:p w:rsidR="00AE5679" w:rsidRPr="00AE5679" w:rsidRDefault="00AE5679" w:rsidP="00AE5679">
            <w:pPr>
              <w:jc w:val="center"/>
              <w:rPr>
                <w:rFonts w:ascii="Arial" w:hAnsi="Arial" w:cs="Arial"/>
                <w:sz w:val="18"/>
                <w:szCs w:val="18"/>
              </w:rPr>
            </w:pPr>
            <w:r w:rsidRPr="00AE5679">
              <w:rPr>
                <w:rFonts w:ascii="Arial" w:hAnsi="Arial" w:cs="Arial"/>
                <w:sz w:val="18"/>
                <w:szCs w:val="18"/>
              </w:rPr>
              <w:t>10–15 г, барг орқали 20 г дан бир йилда 3–4 марта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Данакли пайвандтаг, олма, нок, гилос, қорағат, лимон</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Тупроқнинг биологик фа оллигини оши риш, уни мик роэлементлар билан бойи тиш, дарахт ва ниҳолларнинг ўсиш ва ривожланиш жараёнларини фаоллашти риш, уларни қурғоқчилик, серёғин, иссиқ ва совуқ иқ лим шароитларига чидамлилигини ошир иш, бирмун ча шÿрланган,тошлоқ ва унумсиз туп роқларда ҳам юқори ва сифатли маҳсу лот етишти 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Тупроқ орқали берилганда ÿлчаб олинган препарат намуналарини сувда эритиб ёхуд суспензия ҳолида ҳар бир дарахт, бута ёки ниҳол тагига қуйилади. Барг орқали бе рилганда препа ратни эритиш учун дарахт кронасининг ҳажми, баргларининг миқдорига қараб 10  л гача сув сарфланади ва барча ярусдаги баргларга бир текис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5</w:t>
            </w:r>
          </w:p>
        </w:tc>
      </w:tr>
      <w:tr w:rsidR="00AE5679" w:rsidRPr="00AE5679" w:rsidTr="00AE5679">
        <w:trPr>
          <w:trHeight w:val="20"/>
        </w:trPr>
        <w:tc>
          <w:tcPr>
            <w:tcW w:w="184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 xml:space="preserve">ФУЛЬВИКОН </w:t>
            </w:r>
          </w:p>
          <w:p w:rsidR="00AE5679" w:rsidRPr="00AE5679" w:rsidRDefault="00AE5679" w:rsidP="00AE5679">
            <w:pPr>
              <w:rPr>
                <w:rFonts w:ascii="Arial" w:hAnsi="Arial" w:cs="Arial"/>
                <w:sz w:val="18"/>
                <w:szCs w:val="18"/>
              </w:rPr>
            </w:pPr>
            <w:r w:rsidRPr="00AE5679">
              <w:rPr>
                <w:rFonts w:ascii="Arial" w:hAnsi="Arial" w:cs="Arial"/>
                <w:sz w:val="18"/>
                <w:szCs w:val="18"/>
              </w:rPr>
              <w:t xml:space="preserve">(42% ор-ганик бирикмалар, 26% гумин ва фульвокислоталари,3% мочевина N, 5% калий,6% эркин аминокислоталар </w:t>
            </w:r>
            <w:r w:rsidRPr="00AE5679">
              <w:rPr>
                <w:rFonts w:ascii="Arial" w:hAnsi="Arial" w:cs="Arial"/>
                <w:sz w:val="18"/>
                <w:szCs w:val="18"/>
              </w:rPr>
              <w:lastRenderedPageBreak/>
              <w:t xml:space="preserve">ҳамда B, Fe, Mn, Mg, Zn) </w:t>
            </w:r>
          </w:p>
          <w:p w:rsidR="00AE5679" w:rsidRPr="00AE5679" w:rsidRDefault="00AE5679" w:rsidP="00AE5679">
            <w:pPr>
              <w:rPr>
                <w:rFonts w:ascii="Arial" w:hAnsi="Arial" w:cs="Arial"/>
                <w:sz w:val="18"/>
                <w:szCs w:val="18"/>
                <w:lang w:val="en-US"/>
              </w:rPr>
            </w:pPr>
            <w:r w:rsidRPr="00AE5679">
              <w:rPr>
                <w:rFonts w:ascii="Arial" w:hAnsi="Arial" w:cs="Arial"/>
                <w:sz w:val="18"/>
                <w:szCs w:val="18"/>
                <w:lang w:val="en-US"/>
              </w:rPr>
              <w:t xml:space="preserve">«Buston Green </w:t>
            </w:r>
          </w:p>
          <w:p w:rsidR="00AE5679" w:rsidRPr="00AE5679" w:rsidRDefault="00AE5679" w:rsidP="00AE5679">
            <w:pPr>
              <w:rPr>
                <w:rFonts w:ascii="Arial" w:hAnsi="Arial" w:cs="Arial"/>
                <w:sz w:val="18"/>
                <w:szCs w:val="18"/>
                <w:lang w:val="en-US"/>
              </w:rPr>
            </w:pPr>
            <w:r w:rsidRPr="00AE5679">
              <w:rPr>
                <w:rFonts w:ascii="Arial" w:hAnsi="Arial" w:cs="Arial"/>
                <w:sz w:val="18"/>
                <w:szCs w:val="18"/>
                <w:lang w:val="en-US"/>
              </w:rPr>
              <w:t xml:space="preserve">Garden» </w:t>
            </w:r>
            <w:r w:rsidRPr="00AE5679">
              <w:rPr>
                <w:rFonts w:ascii="Arial" w:hAnsi="Arial" w:cs="Arial"/>
                <w:sz w:val="18"/>
                <w:szCs w:val="18"/>
              </w:rPr>
              <w:t>Ф</w:t>
            </w:r>
            <w:r w:rsidRPr="00AE5679">
              <w:rPr>
                <w:rFonts w:ascii="Arial" w:hAnsi="Arial" w:cs="Arial"/>
                <w:sz w:val="18"/>
                <w:szCs w:val="18"/>
                <w:lang w:val="en-US"/>
              </w:rPr>
              <w:t>/</w:t>
            </w:r>
            <w:r w:rsidRPr="00AE5679">
              <w:rPr>
                <w:rFonts w:ascii="Arial" w:hAnsi="Arial" w:cs="Arial"/>
                <w:sz w:val="18"/>
                <w:szCs w:val="18"/>
              </w:rPr>
              <w:t>Х</w:t>
            </w:r>
            <w:r w:rsidRPr="00AE5679">
              <w:rPr>
                <w:rFonts w:ascii="Arial" w:hAnsi="Arial" w:cs="Arial"/>
                <w:sz w:val="18"/>
                <w:szCs w:val="18"/>
                <w:lang w:val="en-US"/>
              </w:rPr>
              <w:t xml:space="preserve">, </w:t>
            </w:r>
          </w:p>
          <w:p w:rsidR="00AE5679" w:rsidRPr="00AE5679" w:rsidRDefault="00AE5679" w:rsidP="00AE5679">
            <w:pPr>
              <w:rPr>
                <w:rFonts w:ascii="Arial" w:hAnsi="Arial" w:cs="Arial"/>
                <w:sz w:val="18"/>
                <w:szCs w:val="18"/>
              </w:rPr>
            </w:pPr>
            <w:r w:rsidRPr="00AE5679">
              <w:rPr>
                <w:rFonts w:ascii="Arial" w:hAnsi="Arial" w:cs="Arial"/>
                <w:sz w:val="18"/>
                <w:szCs w:val="18"/>
              </w:rPr>
              <w:t xml:space="preserve">Ўзбекистон </w:t>
            </w:r>
          </w:p>
          <w:p w:rsidR="00AE5679" w:rsidRPr="00AE5679" w:rsidRDefault="00AE5679" w:rsidP="00AE5679">
            <w:pPr>
              <w:rPr>
                <w:rFonts w:ascii="Arial" w:hAnsi="Arial" w:cs="Arial"/>
                <w:sz w:val="18"/>
                <w:szCs w:val="18"/>
              </w:rPr>
            </w:pPr>
            <w:r w:rsidRPr="00AE5679">
              <w:rPr>
                <w:rFonts w:ascii="Arial" w:hAnsi="Arial" w:cs="Arial"/>
                <w:sz w:val="18"/>
                <w:szCs w:val="18"/>
              </w:rPr>
              <w:t>202</w:t>
            </w:r>
            <w:r w:rsidRPr="00AE5679">
              <w:rPr>
                <w:rFonts w:ascii="Arial" w:hAnsi="Arial" w:cs="Arial"/>
                <w:sz w:val="18"/>
                <w:szCs w:val="18"/>
                <w:lang w:val="uz-Cyrl-UZ"/>
              </w:rPr>
              <w:t>5</w:t>
            </w:r>
            <w:r w:rsidRPr="00AE5679">
              <w:rPr>
                <w:rFonts w:ascii="Arial" w:hAnsi="Arial" w:cs="Arial"/>
                <w:sz w:val="18"/>
                <w:szCs w:val="18"/>
              </w:rPr>
              <w:t>.31.12</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lastRenderedPageBreak/>
              <w:t>1 дарахтга тупроқ орқали</w:t>
            </w:r>
          </w:p>
          <w:p w:rsidR="00AE5679" w:rsidRPr="00AE5679" w:rsidRDefault="00AE5679" w:rsidP="00AE5679">
            <w:pPr>
              <w:jc w:val="center"/>
              <w:rPr>
                <w:rFonts w:ascii="Arial" w:hAnsi="Arial" w:cs="Arial"/>
                <w:sz w:val="18"/>
                <w:szCs w:val="18"/>
              </w:rPr>
            </w:pPr>
            <w:r w:rsidRPr="00AE5679">
              <w:rPr>
                <w:rFonts w:ascii="Arial" w:hAnsi="Arial" w:cs="Arial"/>
                <w:sz w:val="18"/>
                <w:szCs w:val="18"/>
              </w:rPr>
              <w:t xml:space="preserve">15–30 г, барг орқали 20 г дан бир йилда 3–4 </w:t>
            </w:r>
            <w:r w:rsidRPr="00AE5679">
              <w:rPr>
                <w:rFonts w:ascii="Arial" w:hAnsi="Arial" w:cs="Arial"/>
                <w:sz w:val="18"/>
                <w:szCs w:val="18"/>
              </w:rPr>
              <w:lastRenderedPageBreak/>
              <w:t>марта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lastRenderedPageBreak/>
              <w:t>Данакли пайвандтаг, олма, нок, гилос, қорағат, лимон</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Тупроқнинг биологик фаоллигини ошириш, уни микроэлементлар билан бойитиш, да</w:t>
            </w:r>
            <w:r w:rsidRPr="00AE5679">
              <w:rPr>
                <w:rFonts w:ascii="Arial" w:hAnsi="Arial" w:cs="Arial"/>
                <w:sz w:val="18"/>
                <w:szCs w:val="18"/>
                <w:lang w:val="uz-Cyrl-UZ"/>
              </w:rPr>
              <w:t>-</w:t>
            </w:r>
            <w:r w:rsidRPr="00AE5679">
              <w:rPr>
                <w:rFonts w:ascii="Arial" w:hAnsi="Arial" w:cs="Arial"/>
                <w:sz w:val="18"/>
                <w:szCs w:val="18"/>
              </w:rPr>
              <w:t>рахт ва ниҳолларнинг ўсиш ва ривожланиш жараёнларини фаол</w:t>
            </w:r>
            <w:r w:rsidRPr="00AE5679">
              <w:rPr>
                <w:rFonts w:ascii="Arial" w:hAnsi="Arial" w:cs="Arial"/>
                <w:sz w:val="18"/>
                <w:szCs w:val="18"/>
                <w:lang w:val="uz-Cyrl-UZ"/>
              </w:rPr>
              <w:t>-</w:t>
            </w:r>
            <w:r w:rsidRPr="00AE5679">
              <w:rPr>
                <w:rFonts w:ascii="Arial" w:hAnsi="Arial" w:cs="Arial"/>
                <w:sz w:val="18"/>
                <w:szCs w:val="18"/>
              </w:rPr>
              <w:t xml:space="preserve">лаштириш, уларни </w:t>
            </w:r>
            <w:r w:rsidRPr="00AE5679">
              <w:rPr>
                <w:rFonts w:ascii="Arial" w:hAnsi="Arial" w:cs="Arial"/>
                <w:sz w:val="18"/>
                <w:szCs w:val="18"/>
              </w:rPr>
              <w:lastRenderedPageBreak/>
              <w:t>қурғоқчилик, серёғин, иссиқ ва совуқ иқлим шароитларига чидам</w:t>
            </w:r>
            <w:r w:rsidRPr="00AE5679">
              <w:rPr>
                <w:rFonts w:ascii="Arial" w:hAnsi="Arial" w:cs="Arial"/>
                <w:sz w:val="18"/>
                <w:szCs w:val="18"/>
                <w:lang w:val="uz-Cyrl-UZ"/>
              </w:rPr>
              <w:t>-</w:t>
            </w:r>
            <w:r w:rsidRPr="00AE5679">
              <w:rPr>
                <w:rFonts w:ascii="Arial" w:hAnsi="Arial" w:cs="Arial"/>
                <w:sz w:val="18"/>
                <w:szCs w:val="18"/>
              </w:rPr>
              <w:t>лилигини ошириш, бирмунча</w:t>
            </w:r>
            <w:r w:rsidRPr="00AE5679">
              <w:rPr>
                <w:rFonts w:ascii="Arial" w:hAnsi="Arial" w:cs="Arial"/>
                <w:sz w:val="18"/>
                <w:szCs w:val="18"/>
                <w:lang w:val="uz-Cyrl-UZ"/>
              </w:rPr>
              <w:t xml:space="preserve"> </w:t>
            </w:r>
            <w:r w:rsidRPr="00AE5679">
              <w:rPr>
                <w:rFonts w:ascii="Arial" w:hAnsi="Arial" w:cs="Arial"/>
                <w:sz w:val="18"/>
                <w:szCs w:val="18"/>
              </w:rPr>
              <w:t>шÿрлан</w:t>
            </w:r>
            <w:r w:rsidRPr="00AE5679">
              <w:rPr>
                <w:rFonts w:ascii="Arial" w:hAnsi="Arial" w:cs="Arial"/>
                <w:sz w:val="18"/>
                <w:szCs w:val="18"/>
                <w:lang w:val="uz-Cyrl-UZ"/>
              </w:rPr>
              <w:t>-</w:t>
            </w:r>
            <w:r w:rsidRPr="00AE5679">
              <w:rPr>
                <w:rFonts w:ascii="Arial" w:hAnsi="Arial" w:cs="Arial"/>
                <w:sz w:val="18"/>
                <w:szCs w:val="18"/>
              </w:rPr>
              <w:t>ган,</w:t>
            </w:r>
            <w:r w:rsidRPr="00AE5679">
              <w:rPr>
                <w:rFonts w:ascii="Arial" w:hAnsi="Arial" w:cs="Arial"/>
                <w:sz w:val="18"/>
                <w:szCs w:val="18"/>
                <w:lang w:val="uz-Cyrl-UZ"/>
              </w:rPr>
              <w:t xml:space="preserve"> </w:t>
            </w:r>
            <w:r w:rsidRPr="00AE5679">
              <w:rPr>
                <w:rFonts w:ascii="Arial" w:hAnsi="Arial" w:cs="Arial"/>
                <w:sz w:val="18"/>
                <w:szCs w:val="18"/>
              </w:rPr>
              <w:t>тошлоқ ва унум</w:t>
            </w:r>
            <w:r w:rsidRPr="00AE5679">
              <w:rPr>
                <w:rFonts w:ascii="Arial" w:hAnsi="Arial" w:cs="Arial"/>
                <w:sz w:val="18"/>
                <w:szCs w:val="18"/>
                <w:lang w:val="uz-Cyrl-UZ"/>
              </w:rPr>
              <w:t>-</w:t>
            </w:r>
            <w:r w:rsidRPr="00AE5679">
              <w:rPr>
                <w:rFonts w:ascii="Arial" w:hAnsi="Arial" w:cs="Arial"/>
                <w:sz w:val="18"/>
                <w:szCs w:val="18"/>
              </w:rPr>
              <w:t>сиз тупроқларда ҳам юқори ва сифатли маҳсулот етиштириш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lastRenderedPageBreak/>
              <w:t>Тупроқ орқали берил</w:t>
            </w:r>
            <w:r w:rsidRPr="00AE5679">
              <w:rPr>
                <w:rFonts w:ascii="Arial" w:hAnsi="Arial" w:cs="Arial"/>
                <w:sz w:val="18"/>
                <w:szCs w:val="18"/>
                <w:lang w:val="uz-Cyrl-UZ"/>
              </w:rPr>
              <w:t>-</w:t>
            </w:r>
            <w:r w:rsidRPr="00AE5679">
              <w:rPr>
                <w:rFonts w:ascii="Arial" w:hAnsi="Arial" w:cs="Arial"/>
                <w:sz w:val="18"/>
                <w:szCs w:val="18"/>
              </w:rPr>
              <w:t>ганда ÿлчаб олинган препарат намунала</w:t>
            </w:r>
            <w:r w:rsidRPr="00AE5679">
              <w:rPr>
                <w:rFonts w:ascii="Arial" w:hAnsi="Arial" w:cs="Arial"/>
                <w:sz w:val="18"/>
                <w:szCs w:val="18"/>
                <w:lang w:val="uz-Cyrl-UZ"/>
              </w:rPr>
              <w:t>-</w:t>
            </w:r>
            <w:r w:rsidRPr="00AE5679">
              <w:rPr>
                <w:rFonts w:ascii="Arial" w:hAnsi="Arial" w:cs="Arial"/>
                <w:sz w:val="18"/>
                <w:szCs w:val="18"/>
              </w:rPr>
              <w:t>рини сувда эритиб ёхуд суспензия ҳоли</w:t>
            </w:r>
            <w:r w:rsidRPr="00AE5679">
              <w:rPr>
                <w:rFonts w:ascii="Arial" w:hAnsi="Arial" w:cs="Arial"/>
                <w:sz w:val="18"/>
                <w:szCs w:val="18"/>
                <w:lang w:val="uz-Cyrl-UZ"/>
              </w:rPr>
              <w:t>-</w:t>
            </w:r>
            <w:r w:rsidRPr="00AE5679">
              <w:rPr>
                <w:rFonts w:ascii="Arial" w:hAnsi="Arial" w:cs="Arial"/>
                <w:sz w:val="18"/>
                <w:szCs w:val="18"/>
              </w:rPr>
              <w:t>да ҳар бир дарахт, бута ёки ниҳол тагига қуйилади. Барг орқа</w:t>
            </w:r>
            <w:r w:rsidRPr="00AE5679">
              <w:rPr>
                <w:rFonts w:ascii="Arial" w:hAnsi="Arial" w:cs="Arial"/>
                <w:sz w:val="18"/>
                <w:szCs w:val="18"/>
                <w:lang w:val="uz-Cyrl-UZ"/>
              </w:rPr>
              <w:t>-</w:t>
            </w:r>
            <w:r w:rsidRPr="00AE5679">
              <w:rPr>
                <w:rFonts w:ascii="Arial" w:hAnsi="Arial" w:cs="Arial"/>
                <w:sz w:val="18"/>
                <w:szCs w:val="18"/>
              </w:rPr>
              <w:lastRenderedPageBreak/>
              <w:t>ли берилганда препа</w:t>
            </w:r>
            <w:r w:rsidRPr="00AE5679">
              <w:rPr>
                <w:rFonts w:ascii="Arial" w:hAnsi="Arial" w:cs="Arial"/>
                <w:sz w:val="18"/>
                <w:szCs w:val="18"/>
                <w:lang w:val="uz-Cyrl-UZ"/>
              </w:rPr>
              <w:t>-</w:t>
            </w:r>
            <w:r w:rsidRPr="00AE5679">
              <w:rPr>
                <w:rFonts w:ascii="Arial" w:hAnsi="Arial" w:cs="Arial"/>
                <w:sz w:val="18"/>
                <w:szCs w:val="18"/>
              </w:rPr>
              <w:t>ратни эритиш учун дарахт кронасининг ҳажми, баргларининг миқдорига қараб 10  л гача сув</w:t>
            </w:r>
            <w:r w:rsidRPr="00AE5679">
              <w:rPr>
                <w:rFonts w:ascii="Arial" w:hAnsi="Arial" w:cs="Arial"/>
                <w:sz w:val="18"/>
                <w:szCs w:val="18"/>
                <w:lang w:val="uz-Cyrl-UZ"/>
              </w:rPr>
              <w:t xml:space="preserve"> </w:t>
            </w:r>
            <w:r w:rsidRPr="00AE5679">
              <w:rPr>
                <w:rFonts w:ascii="Arial" w:hAnsi="Arial" w:cs="Arial"/>
                <w:sz w:val="18"/>
                <w:szCs w:val="18"/>
              </w:rPr>
              <w:t>сарфлана</w:t>
            </w:r>
            <w:r w:rsidRPr="00AE5679">
              <w:rPr>
                <w:rFonts w:ascii="Arial" w:hAnsi="Arial" w:cs="Arial"/>
                <w:sz w:val="18"/>
                <w:szCs w:val="18"/>
                <w:lang w:val="uz-Cyrl-UZ"/>
              </w:rPr>
              <w:t>-</w:t>
            </w:r>
            <w:r w:rsidRPr="00AE5679">
              <w:rPr>
                <w:rFonts w:ascii="Arial" w:hAnsi="Arial" w:cs="Arial"/>
                <w:sz w:val="18"/>
                <w:szCs w:val="18"/>
              </w:rPr>
              <w:t>ди ва барча ярусдаги баргларга бир текис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lastRenderedPageBreak/>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5</w:t>
            </w:r>
          </w:p>
        </w:tc>
      </w:tr>
      <w:tr w:rsidR="00AE5679" w:rsidRPr="00AE5679" w:rsidTr="00AE5679">
        <w:trPr>
          <w:trHeight w:val="20"/>
        </w:trPr>
        <w:tc>
          <w:tcPr>
            <w:tcW w:w="184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en-US"/>
              </w:rPr>
            </w:pPr>
            <w:r w:rsidRPr="00AE5679">
              <w:rPr>
                <w:rFonts w:ascii="Arial" w:hAnsi="Arial" w:cs="Arial"/>
                <w:sz w:val="18"/>
                <w:szCs w:val="18"/>
              </w:rPr>
              <w:lastRenderedPageBreak/>
              <w:t>МАКСИ</w:t>
            </w:r>
            <w:r w:rsidRPr="00AE5679">
              <w:rPr>
                <w:rFonts w:ascii="Arial" w:hAnsi="Arial" w:cs="Arial"/>
                <w:sz w:val="18"/>
                <w:szCs w:val="18"/>
                <w:lang w:val="en-US"/>
              </w:rPr>
              <w:t xml:space="preserve"> – </w:t>
            </w:r>
            <w:r w:rsidRPr="00AE5679">
              <w:rPr>
                <w:rFonts w:ascii="Arial" w:hAnsi="Arial" w:cs="Arial"/>
                <w:sz w:val="18"/>
                <w:szCs w:val="18"/>
              </w:rPr>
              <w:t>В</w:t>
            </w:r>
            <w:r w:rsidRPr="00AE5679">
              <w:rPr>
                <w:rFonts w:ascii="Arial" w:hAnsi="Arial" w:cs="Arial"/>
                <w:sz w:val="18"/>
                <w:szCs w:val="18"/>
                <w:lang w:val="en-US"/>
              </w:rPr>
              <w:t xml:space="preserve"> (11% </w:t>
            </w:r>
            <w:r w:rsidRPr="00AE5679">
              <w:rPr>
                <w:rFonts w:ascii="Arial" w:hAnsi="Arial" w:cs="Arial"/>
                <w:sz w:val="18"/>
                <w:szCs w:val="18"/>
              </w:rPr>
              <w:t>бор</w:t>
            </w:r>
            <w:r w:rsidRPr="00AE5679">
              <w:rPr>
                <w:rFonts w:ascii="Arial" w:hAnsi="Arial" w:cs="Arial"/>
                <w:sz w:val="18"/>
                <w:szCs w:val="18"/>
                <w:lang w:val="en-US"/>
              </w:rPr>
              <w:t xml:space="preserve"> </w:t>
            </w:r>
            <w:r w:rsidRPr="00AE5679">
              <w:rPr>
                <w:rFonts w:ascii="Arial" w:hAnsi="Arial" w:cs="Arial"/>
                <w:sz w:val="18"/>
                <w:szCs w:val="18"/>
              </w:rPr>
              <w:t>этаноламини</w:t>
            </w:r>
            <w:r w:rsidRPr="00AE5679">
              <w:rPr>
                <w:rFonts w:ascii="Arial" w:hAnsi="Arial" w:cs="Arial"/>
                <w:sz w:val="18"/>
                <w:szCs w:val="18"/>
                <w:lang w:val="en-US"/>
              </w:rPr>
              <w:t xml:space="preserve">) «Buston Green Garden» </w:t>
            </w:r>
          </w:p>
          <w:p w:rsidR="00AE5679" w:rsidRPr="00AE5679" w:rsidRDefault="00AE5679" w:rsidP="00AE5679">
            <w:pPr>
              <w:rPr>
                <w:rFonts w:ascii="Arial" w:hAnsi="Arial" w:cs="Arial"/>
                <w:sz w:val="18"/>
                <w:szCs w:val="18"/>
              </w:rPr>
            </w:pPr>
            <w:r w:rsidRPr="00AE5679">
              <w:rPr>
                <w:rFonts w:ascii="Arial" w:hAnsi="Arial" w:cs="Arial"/>
                <w:sz w:val="18"/>
                <w:szCs w:val="18"/>
              </w:rPr>
              <w:t xml:space="preserve">Ф/Х, </w:t>
            </w:r>
          </w:p>
          <w:p w:rsidR="00AE5679" w:rsidRPr="00AE5679" w:rsidRDefault="00AE5679" w:rsidP="00AE5679">
            <w:pPr>
              <w:rPr>
                <w:rFonts w:ascii="Arial" w:hAnsi="Arial" w:cs="Arial"/>
                <w:sz w:val="18"/>
                <w:szCs w:val="18"/>
              </w:rPr>
            </w:pPr>
            <w:r w:rsidRPr="00AE5679">
              <w:rPr>
                <w:rFonts w:ascii="Arial" w:hAnsi="Arial" w:cs="Arial"/>
                <w:sz w:val="18"/>
                <w:szCs w:val="18"/>
              </w:rPr>
              <w:t xml:space="preserve">Ўзбекистон </w:t>
            </w:r>
          </w:p>
          <w:p w:rsidR="00AE5679" w:rsidRPr="00AE5679" w:rsidRDefault="00AE5679" w:rsidP="00AE5679">
            <w:pPr>
              <w:rPr>
                <w:rFonts w:ascii="Arial" w:hAnsi="Arial" w:cs="Arial"/>
                <w:sz w:val="18"/>
                <w:szCs w:val="18"/>
              </w:rPr>
            </w:pPr>
            <w:r w:rsidRPr="00AE5679">
              <w:rPr>
                <w:rFonts w:ascii="Arial" w:hAnsi="Arial" w:cs="Arial"/>
                <w:sz w:val="18"/>
                <w:szCs w:val="18"/>
              </w:rPr>
              <w:t>202</w:t>
            </w:r>
            <w:r w:rsidRPr="00AE5679">
              <w:rPr>
                <w:rFonts w:ascii="Arial" w:hAnsi="Arial" w:cs="Arial"/>
                <w:sz w:val="18"/>
                <w:szCs w:val="18"/>
                <w:lang w:val="uz-Cyrl-UZ"/>
              </w:rPr>
              <w:t>5</w:t>
            </w:r>
            <w:r w:rsidRPr="00AE5679">
              <w:rPr>
                <w:rFonts w:ascii="Arial" w:hAnsi="Arial" w:cs="Arial"/>
                <w:sz w:val="18"/>
                <w:szCs w:val="18"/>
              </w:rPr>
              <w:t>.31.12</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1 дарахтга тупроқ орқали</w:t>
            </w:r>
          </w:p>
          <w:p w:rsidR="00AE5679" w:rsidRPr="00AE5679" w:rsidRDefault="00AE5679" w:rsidP="00AE5679">
            <w:pPr>
              <w:jc w:val="center"/>
              <w:rPr>
                <w:rFonts w:ascii="Arial" w:hAnsi="Arial" w:cs="Arial"/>
                <w:sz w:val="18"/>
                <w:szCs w:val="18"/>
              </w:rPr>
            </w:pPr>
            <w:r w:rsidRPr="00AE5679">
              <w:rPr>
                <w:rFonts w:ascii="Arial" w:hAnsi="Arial" w:cs="Arial"/>
                <w:sz w:val="18"/>
                <w:szCs w:val="18"/>
              </w:rPr>
              <w:t>10–20 г, барг орқали 20 г дан бир йилда 3–4 марта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Данакли пайвандтаг, олма, нок, гилос, қорағат, лимон</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Тупроқнинг биологик фаоллигини ошириш, уни микроэлементлар билан бойитиш, да</w:t>
            </w:r>
            <w:r w:rsidRPr="00AE5679">
              <w:rPr>
                <w:rFonts w:ascii="Arial" w:hAnsi="Arial" w:cs="Arial"/>
                <w:sz w:val="18"/>
                <w:szCs w:val="18"/>
                <w:lang w:val="uz-Cyrl-UZ"/>
              </w:rPr>
              <w:t>-</w:t>
            </w:r>
            <w:r w:rsidRPr="00AE5679">
              <w:rPr>
                <w:rFonts w:ascii="Arial" w:hAnsi="Arial" w:cs="Arial"/>
                <w:sz w:val="18"/>
                <w:szCs w:val="18"/>
              </w:rPr>
              <w:t>рахт ва ниҳолларнинг ўсиш ва ривожланиш жараёнларини фаол</w:t>
            </w:r>
            <w:r w:rsidRPr="00AE5679">
              <w:rPr>
                <w:rFonts w:ascii="Arial" w:hAnsi="Arial" w:cs="Arial"/>
                <w:sz w:val="18"/>
                <w:szCs w:val="18"/>
                <w:lang w:val="uz-Cyrl-UZ"/>
              </w:rPr>
              <w:t>-</w:t>
            </w:r>
            <w:r w:rsidRPr="00AE5679">
              <w:rPr>
                <w:rFonts w:ascii="Arial" w:hAnsi="Arial" w:cs="Arial"/>
                <w:sz w:val="18"/>
                <w:szCs w:val="18"/>
              </w:rPr>
              <w:t>лаштириш, уларни қурғоқчилик, серёғин, иссиқ ва совуқ иқлим шароитларига чидам</w:t>
            </w:r>
            <w:r w:rsidRPr="00AE5679">
              <w:rPr>
                <w:rFonts w:ascii="Arial" w:hAnsi="Arial" w:cs="Arial"/>
                <w:sz w:val="18"/>
                <w:szCs w:val="18"/>
                <w:lang w:val="uz-Cyrl-UZ"/>
              </w:rPr>
              <w:t>-</w:t>
            </w:r>
            <w:r w:rsidRPr="00AE5679">
              <w:rPr>
                <w:rFonts w:ascii="Arial" w:hAnsi="Arial" w:cs="Arial"/>
                <w:sz w:val="18"/>
                <w:szCs w:val="18"/>
              </w:rPr>
              <w:t>лилигини ошириш, бирмунча</w:t>
            </w:r>
            <w:r w:rsidRPr="00AE5679">
              <w:rPr>
                <w:rFonts w:ascii="Arial" w:hAnsi="Arial" w:cs="Arial"/>
                <w:sz w:val="18"/>
                <w:szCs w:val="18"/>
                <w:lang w:val="uz-Cyrl-UZ"/>
              </w:rPr>
              <w:t xml:space="preserve"> </w:t>
            </w:r>
            <w:r w:rsidRPr="00AE5679">
              <w:rPr>
                <w:rFonts w:ascii="Arial" w:hAnsi="Arial" w:cs="Arial"/>
                <w:sz w:val="18"/>
                <w:szCs w:val="18"/>
              </w:rPr>
              <w:t>шÿрлан</w:t>
            </w:r>
            <w:r w:rsidRPr="00AE5679">
              <w:rPr>
                <w:rFonts w:ascii="Arial" w:hAnsi="Arial" w:cs="Arial"/>
                <w:sz w:val="18"/>
                <w:szCs w:val="18"/>
                <w:lang w:val="uz-Cyrl-UZ"/>
              </w:rPr>
              <w:t>-</w:t>
            </w:r>
            <w:r w:rsidRPr="00AE5679">
              <w:rPr>
                <w:rFonts w:ascii="Arial" w:hAnsi="Arial" w:cs="Arial"/>
                <w:sz w:val="18"/>
                <w:szCs w:val="18"/>
              </w:rPr>
              <w:t>ган,</w:t>
            </w:r>
            <w:r w:rsidRPr="00AE5679">
              <w:rPr>
                <w:rFonts w:ascii="Arial" w:hAnsi="Arial" w:cs="Arial"/>
                <w:sz w:val="18"/>
                <w:szCs w:val="18"/>
                <w:lang w:val="uz-Cyrl-UZ"/>
              </w:rPr>
              <w:t xml:space="preserve"> </w:t>
            </w:r>
            <w:r w:rsidRPr="00AE5679">
              <w:rPr>
                <w:rFonts w:ascii="Arial" w:hAnsi="Arial" w:cs="Arial"/>
                <w:sz w:val="18"/>
                <w:szCs w:val="18"/>
              </w:rPr>
              <w:t>тошлоқ ва унум</w:t>
            </w:r>
            <w:r w:rsidRPr="00AE5679">
              <w:rPr>
                <w:rFonts w:ascii="Arial" w:hAnsi="Arial" w:cs="Arial"/>
                <w:sz w:val="18"/>
                <w:szCs w:val="18"/>
                <w:lang w:val="uz-Cyrl-UZ"/>
              </w:rPr>
              <w:t>-</w:t>
            </w:r>
            <w:r w:rsidRPr="00AE5679">
              <w:rPr>
                <w:rFonts w:ascii="Arial" w:hAnsi="Arial" w:cs="Arial"/>
                <w:sz w:val="18"/>
                <w:szCs w:val="18"/>
              </w:rPr>
              <w:t>сиз тупроқларда ҳам юқори ва сифатли маҳсулот етиштириш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Тупроқ орқали берил</w:t>
            </w:r>
            <w:r w:rsidRPr="00AE5679">
              <w:rPr>
                <w:rFonts w:ascii="Arial" w:hAnsi="Arial" w:cs="Arial"/>
                <w:sz w:val="18"/>
                <w:szCs w:val="18"/>
                <w:lang w:val="uz-Cyrl-UZ"/>
              </w:rPr>
              <w:t>-</w:t>
            </w:r>
            <w:r w:rsidRPr="00AE5679">
              <w:rPr>
                <w:rFonts w:ascii="Arial" w:hAnsi="Arial" w:cs="Arial"/>
                <w:sz w:val="18"/>
                <w:szCs w:val="18"/>
              </w:rPr>
              <w:t>ганда ÿлчаб олинган препарат намунала</w:t>
            </w:r>
            <w:r w:rsidRPr="00AE5679">
              <w:rPr>
                <w:rFonts w:ascii="Arial" w:hAnsi="Arial" w:cs="Arial"/>
                <w:sz w:val="18"/>
                <w:szCs w:val="18"/>
                <w:lang w:val="uz-Cyrl-UZ"/>
              </w:rPr>
              <w:t>-</w:t>
            </w:r>
            <w:r w:rsidRPr="00AE5679">
              <w:rPr>
                <w:rFonts w:ascii="Arial" w:hAnsi="Arial" w:cs="Arial"/>
                <w:sz w:val="18"/>
                <w:szCs w:val="18"/>
              </w:rPr>
              <w:t>рини сувда эритиб ёхуд суспензия ҳоли</w:t>
            </w:r>
            <w:r w:rsidRPr="00AE5679">
              <w:rPr>
                <w:rFonts w:ascii="Arial" w:hAnsi="Arial" w:cs="Arial"/>
                <w:sz w:val="18"/>
                <w:szCs w:val="18"/>
                <w:lang w:val="uz-Cyrl-UZ"/>
              </w:rPr>
              <w:t>-</w:t>
            </w:r>
            <w:r w:rsidRPr="00AE5679">
              <w:rPr>
                <w:rFonts w:ascii="Arial" w:hAnsi="Arial" w:cs="Arial"/>
                <w:sz w:val="18"/>
                <w:szCs w:val="18"/>
              </w:rPr>
              <w:t>да ҳар бир дарахт, бута ёки ниҳол тагига қуйилади. Барг орқа</w:t>
            </w:r>
            <w:r w:rsidRPr="00AE5679">
              <w:rPr>
                <w:rFonts w:ascii="Arial" w:hAnsi="Arial" w:cs="Arial"/>
                <w:sz w:val="18"/>
                <w:szCs w:val="18"/>
                <w:lang w:val="uz-Cyrl-UZ"/>
              </w:rPr>
              <w:t>-</w:t>
            </w:r>
            <w:r w:rsidRPr="00AE5679">
              <w:rPr>
                <w:rFonts w:ascii="Arial" w:hAnsi="Arial" w:cs="Arial"/>
                <w:sz w:val="18"/>
                <w:szCs w:val="18"/>
              </w:rPr>
              <w:t>ли берилганда препа</w:t>
            </w:r>
            <w:r w:rsidRPr="00AE5679">
              <w:rPr>
                <w:rFonts w:ascii="Arial" w:hAnsi="Arial" w:cs="Arial"/>
                <w:sz w:val="18"/>
                <w:szCs w:val="18"/>
                <w:lang w:val="uz-Cyrl-UZ"/>
              </w:rPr>
              <w:t>-</w:t>
            </w:r>
            <w:r w:rsidRPr="00AE5679">
              <w:rPr>
                <w:rFonts w:ascii="Arial" w:hAnsi="Arial" w:cs="Arial"/>
                <w:sz w:val="18"/>
                <w:szCs w:val="18"/>
              </w:rPr>
              <w:t>ратни эритиш учун дарахт кронасининг ҳажми, баргларининг миқдорига қараб 10  л гача сув</w:t>
            </w:r>
            <w:r w:rsidRPr="00AE5679">
              <w:rPr>
                <w:rFonts w:ascii="Arial" w:hAnsi="Arial" w:cs="Arial"/>
                <w:sz w:val="18"/>
                <w:szCs w:val="18"/>
                <w:lang w:val="uz-Cyrl-UZ"/>
              </w:rPr>
              <w:t xml:space="preserve"> </w:t>
            </w:r>
            <w:r w:rsidRPr="00AE5679">
              <w:rPr>
                <w:rFonts w:ascii="Arial" w:hAnsi="Arial" w:cs="Arial"/>
                <w:sz w:val="18"/>
                <w:szCs w:val="18"/>
              </w:rPr>
              <w:t>сарфлана</w:t>
            </w:r>
            <w:r w:rsidRPr="00AE5679">
              <w:rPr>
                <w:rFonts w:ascii="Arial" w:hAnsi="Arial" w:cs="Arial"/>
                <w:sz w:val="18"/>
                <w:szCs w:val="18"/>
                <w:lang w:val="uz-Cyrl-UZ"/>
              </w:rPr>
              <w:t>-</w:t>
            </w:r>
            <w:r w:rsidRPr="00AE5679">
              <w:rPr>
                <w:rFonts w:ascii="Arial" w:hAnsi="Arial" w:cs="Arial"/>
                <w:sz w:val="18"/>
                <w:szCs w:val="18"/>
              </w:rPr>
              <w:t>ди ва барча ярусдаги баргларга бир текис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5</w:t>
            </w:r>
          </w:p>
        </w:tc>
      </w:tr>
      <w:tr w:rsidR="00AE5679" w:rsidRPr="00AE5679" w:rsidTr="00AE5679">
        <w:trPr>
          <w:trHeight w:val="20"/>
        </w:trPr>
        <w:tc>
          <w:tcPr>
            <w:tcW w:w="184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 xml:space="preserve">МАКСИ – К </w:t>
            </w:r>
          </w:p>
          <w:p w:rsidR="00AE5679" w:rsidRPr="00AE5679" w:rsidRDefault="00AE5679" w:rsidP="00AE5679">
            <w:pPr>
              <w:rPr>
                <w:rFonts w:ascii="Arial" w:hAnsi="Arial" w:cs="Arial"/>
                <w:sz w:val="18"/>
                <w:szCs w:val="18"/>
              </w:rPr>
            </w:pPr>
            <w:r w:rsidRPr="00AE5679">
              <w:rPr>
                <w:rFonts w:ascii="Arial" w:hAnsi="Arial" w:cs="Arial"/>
                <w:sz w:val="18"/>
                <w:szCs w:val="18"/>
              </w:rPr>
              <w:t xml:space="preserve">(44 г/л ёки 3% N, 31% сувда эрувчан калий карбомати) «Buston Green </w:t>
            </w:r>
          </w:p>
          <w:p w:rsidR="00AE5679" w:rsidRPr="00AE5679" w:rsidRDefault="00AE5679" w:rsidP="00AE5679">
            <w:pPr>
              <w:rPr>
                <w:rFonts w:ascii="Arial" w:hAnsi="Arial" w:cs="Arial"/>
                <w:sz w:val="18"/>
                <w:szCs w:val="18"/>
              </w:rPr>
            </w:pPr>
            <w:r w:rsidRPr="00AE5679">
              <w:rPr>
                <w:rFonts w:ascii="Arial" w:hAnsi="Arial" w:cs="Arial"/>
                <w:sz w:val="18"/>
                <w:szCs w:val="18"/>
              </w:rPr>
              <w:t xml:space="preserve">Garden» Ф/Х, </w:t>
            </w:r>
          </w:p>
          <w:p w:rsidR="00AE5679" w:rsidRPr="00AE5679" w:rsidRDefault="00AE5679" w:rsidP="00AE5679">
            <w:pPr>
              <w:rPr>
                <w:rFonts w:ascii="Arial" w:hAnsi="Arial" w:cs="Arial"/>
                <w:sz w:val="18"/>
                <w:szCs w:val="18"/>
              </w:rPr>
            </w:pPr>
            <w:r w:rsidRPr="00AE5679">
              <w:rPr>
                <w:rFonts w:ascii="Arial" w:hAnsi="Arial" w:cs="Arial"/>
                <w:sz w:val="18"/>
                <w:szCs w:val="18"/>
              </w:rPr>
              <w:t xml:space="preserve">Ўзбекистон </w:t>
            </w:r>
          </w:p>
          <w:p w:rsidR="00AE5679" w:rsidRPr="00AE5679" w:rsidRDefault="00AE5679" w:rsidP="00AE5679">
            <w:pPr>
              <w:rPr>
                <w:rFonts w:ascii="Arial" w:hAnsi="Arial" w:cs="Arial"/>
                <w:sz w:val="18"/>
                <w:szCs w:val="18"/>
              </w:rPr>
            </w:pPr>
            <w:r w:rsidRPr="00AE5679">
              <w:rPr>
                <w:rFonts w:ascii="Arial" w:hAnsi="Arial" w:cs="Arial"/>
                <w:sz w:val="18"/>
                <w:szCs w:val="18"/>
              </w:rPr>
              <w:t>202</w:t>
            </w:r>
            <w:r w:rsidRPr="00AE5679">
              <w:rPr>
                <w:rFonts w:ascii="Arial" w:hAnsi="Arial" w:cs="Arial"/>
                <w:sz w:val="18"/>
                <w:szCs w:val="18"/>
                <w:lang w:val="uz-Cyrl-UZ"/>
              </w:rPr>
              <w:t>5</w:t>
            </w:r>
            <w:r w:rsidRPr="00AE5679">
              <w:rPr>
                <w:rFonts w:ascii="Arial" w:hAnsi="Arial" w:cs="Arial"/>
                <w:sz w:val="18"/>
                <w:szCs w:val="18"/>
              </w:rPr>
              <w:t>.31.12</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1 дарахтга тупроқ орқали</w:t>
            </w:r>
          </w:p>
          <w:p w:rsidR="00AE5679" w:rsidRPr="00AE5679" w:rsidRDefault="00AE5679" w:rsidP="00AE5679">
            <w:pPr>
              <w:jc w:val="center"/>
              <w:rPr>
                <w:rFonts w:ascii="Arial" w:hAnsi="Arial" w:cs="Arial"/>
                <w:sz w:val="18"/>
                <w:szCs w:val="18"/>
              </w:rPr>
            </w:pPr>
            <w:r w:rsidRPr="00AE5679">
              <w:rPr>
                <w:rFonts w:ascii="Arial" w:hAnsi="Arial" w:cs="Arial"/>
                <w:sz w:val="18"/>
                <w:szCs w:val="18"/>
              </w:rPr>
              <w:t>10–20 г, барг орқали 20 г дан бир йилда 3–4 марта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Данакли пайвандтаг, олма, нок, гилос, қорағат, лимон</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Тупроқнинг биологик фаоллигини ошириш, уни микроэлементлар билан бойитиш, да</w:t>
            </w:r>
            <w:r w:rsidRPr="00AE5679">
              <w:rPr>
                <w:rFonts w:ascii="Arial" w:hAnsi="Arial" w:cs="Arial"/>
                <w:sz w:val="18"/>
                <w:szCs w:val="18"/>
                <w:lang w:val="uz-Cyrl-UZ"/>
              </w:rPr>
              <w:t>-</w:t>
            </w:r>
            <w:r w:rsidRPr="00AE5679">
              <w:rPr>
                <w:rFonts w:ascii="Arial" w:hAnsi="Arial" w:cs="Arial"/>
                <w:sz w:val="18"/>
                <w:szCs w:val="18"/>
              </w:rPr>
              <w:t>рахт ва ниҳолларнинг ўсиш ва ривожланиш жараёнларини фаол</w:t>
            </w:r>
            <w:r w:rsidRPr="00AE5679">
              <w:rPr>
                <w:rFonts w:ascii="Arial" w:hAnsi="Arial" w:cs="Arial"/>
                <w:sz w:val="18"/>
                <w:szCs w:val="18"/>
                <w:lang w:val="uz-Cyrl-UZ"/>
              </w:rPr>
              <w:t>-</w:t>
            </w:r>
            <w:r w:rsidRPr="00AE5679">
              <w:rPr>
                <w:rFonts w:ascii="Arial" w:hAnsi="Arial" w:cs="Arial"/>
                <w:sz w:val="18"/>
                <w:szCs w:val="18"/>
              </w:rPr>
              <w:t>лаштириш, уларни қурғоқчилик, серёғин, иссиқ ва совуқ иқлим шароитларига чидам</w:t>
            </w:r>
            <w:r w:rsidRPr="00AE5679">
              <w:rPr>
                <w:rFonts w:ascii="Arial" w:hAnsi="Arial" w:cs="Arial"/>
                <w:sz w:val="18"/>
                <w:szCs w:val="18"/>
                <w:lang w:val="uz-Cyrl-UZ"/>
              </w:rPr>
              <w:t>-</w:t>
            </w:r>
            <w:r w:rsidRPr="00AE5679">
              <w:rPr>
                <w:rFonts w:ascii="Arial" w:hAnsi="Arial" w:cs="Arial"/>
                <w:sz w:val="18"/>
                <w:szCs w:val="18"/>
              </w:rPr>
              <w:t>лилигини ошириш, бирмунча</w:t>
            </w:r>
            <w:r w:rsidRPr="00AE5679">
              <w:rPr>
                <w:rFonts w:ascii="Arial" w:hAnsi="Arial" w:cs="Arial"/>
                <w:sz w:val="18"/>
                <w:szCs w:val="18"/>
                <w:lang w:val="uz-Cyrl-UZ"/>
              </w:rPr>
              <w:t xml:space="preserve"> </w:t>
            </w:r>
            <w:r w:rsidRPr="00AE5679">
              <w:rPr>
                <w:rFonts w:ascii="Arial" w:hAnsi="Arial" w:cs="Arial"/>
                <w:sz w:val="18"/>
                <w:szCs w:val="18"/>
              </w:rPr>
              <w:t>шÿрлан</w:t>
            </w:r>
            <w:r w:rsidRPr="00AE5679">
              <w:rPr>
                <w:rFonts w:ascii="Arial" w:hAnsi="Arial" w:cs="Arial"/>
                <w:sz w:val="18"/>
                <w:szCs w:val="18"/>
                <w:lang w:val="uz-Cyrl-UZ"/>
              </w:rPr>
              <w:t>-</w:t>
            </w:r>
            <w:r w:rsidRPr="00AE5679">
              <w:rPr>
                <w:rFonts w:ascii="Arial" w:hAnsi="Arial" w:cs="Arial"/>
                <w:sz w:val="18"/>
                <w:szCs w:val="18"/>
              </w:rPr>
              <w:t>ган,</w:t>
            </w:r>
            <w:r w:rsidRPr="00AE5679">
              <w:rPr>
                <w:rFonts w:ascii="Arial" w:hAnsi="Arial" w:cs="Arial"/>
                <w:sz w:val="18"/>
                <w:szCs w:val="18"/>
                <w:lang w:val="uz-Cyrl-UZ"/>
              </w:rPr>
              <w:t xml:space="preserve"> </w:t>
            </w:r>
            <w:r w:rsidRPr="00AE5679">
              <w:rPr>
                <w:rFonts w:ascii="Arial" w:hAnsi="Arial" w:cs="Arial"/>
                <w:sz w:val="18"/>
                <w:szCs w:val="18"/>
              </w:rPr>
              <w:t>тошлоқ ва унум</w:t>
            </w:r>
            <w:r w:rsidRPr="00AE5679">
              <w:rPr>
                <w:rFonts w:ascii="Arial" w:hAnsi="Arial" w:cs="Arial"/>
                <w:sz w:val="18"/>
                <w:szCs w:val="18"/>
                <w:lang w:val="uz-Cyrl-UZ"/>
              </w:rPr>
              <w:t>-</w:t>
            </w:r>
            <w:r w:rsidRPr="00AE5679">
              <w:rPr>
                <w:rFonts w:ascii="Arial" w:hAnsi="Arial" w:cs="Arial"/>
                <w:sz w:val="18"/>
                <w:szCs w:val="18"/>
              </w:rPr>
              <w:t>сиз тупроқларда ҳам юқори ва сифатли маҳсулот етиштириш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Тупроқ орқали берил</w:t>
            </w:r>
            <w:r w:rsidRPr="00AE5679">
              <w:rPr>
                <w:rFonts w:ascii="Arial" w:hAnsi="Arial" w:cs="Arial"/>
                <w:sz w:val="18"/>
                <w:szCs w:val="18"/>
                <w:lang w:val="uz-Cyrl-UZ"/>
              </w:rPr>
              <w:t>-</w:t>
            </w:r>
            <w:r w:rsidRPr="00AE5679">
              <w:rPr>
                <w:rFonts w:ascii="Arial" w:hAnsi="Arial" w:cs="Arial"/>
                <w:sz w:val="18"/>
                <w:szCs w:val="18"/>
              </w:rPr>
              <w:t>ганда ÿлчаб олинган препарат намунала</w:t>
            </w:r>
            <w:r w:rsidRPr="00AE5679">
              <w:rPr>
                <w:rFonts w:ascii="Arial" w:hAnsi="Arial" w:cs="Arial"/>
                <w:sz w:val="18"/>
                <w:szCs w:val="18"/>
                <w:lang w:val="uz-Cyrl-UZ"/>
              </w:rPr>
              <w:t>-</w:t>
            </w:r>
            <w:r w:rsidRPr="00AE5679">
              <w:rPr>
                <w:rFonts w:ascii="Arial" w:hAnsi="Arial" w:cs="Arial"/>
                <w:sz w:val="18"/>
                <w:szCs w:val="18"/>
              </w:rPr>
              <w:t>рини сувда эритиб ёхуд суспензия ҳоли</w:t>
            </w:r>
            <w:r w:rsidRPr="00AE5679">
              <w:rPr>
                <w:rFonts w:ascii="Arial" w:hAnsi="Arial" w:cs="Arial"/>
                <w:sz w:val="18"/>
                <w:szCs w:val="18"/>
                <w:lang w:val="uz-Cyrl-UZ"/>
              </w:rPr>
              <w:t>-</w:t>
            </w:r>
            <w:r w:rsidRPr="00AE5679">
              <w:rPr>
                <w:rFonts w:ascii="Arial" w:hAnsi="Arial" w:cs="Arial"/>
                <w:sz w:val="18"/>
                <w:szCs w:val="18"/>
              </w:rPr>
              <w:t>да ҳар бир дарахт, бута ёки ниҳол тагига қуйилади. Барг орқа</w:t>
            </w:r>
            <w:r w:rsidRPr="00AE5679">
              <w:rPr>
                <w:rFonts w:ascii="Arial" w:hAnsi="Arial" w:cs="Arial"/>
                <w:sz w:val="18"/>
                <w:szCs w:val="18"/>
                <w:lang w:val="uz-Cyrl-UZ"/>
              </w:rPr>
              <w:t>-</w:t>
            </w:r>
            <w:r w:rsidRPr="00AE5679">
              <w:rPr>
                <w:rFonts w:ascii="Arial" w:hAnsi="Arial" w:cs="Arial"/>
                <w:sz w:val="18"/>
                <w:szCs w:val="18"/>
              </w:rPr>
              <w:t>ли берилганда препа</w:t>
            </w:r>
            <w:r w:rsidRPr="00AE5679">
              <w:rPr>
                <w:rFonts w:ascii="Arial" w:hAnsi="Arial" w:cs="Arial"/>
                <w:sz w:val="18"/>
                <w:szCs w:val="18"/>
                <w:lang w:val="uz-Cyrl-UZ"/>
              </w:rPr>
              <w:t>-</w:t>
            </w:r>
            <w:r w:rsidRPr="00AE5679">
              <w:rPr>
                <w:rFonts w:ascii="Arial" w:hAnsi="Arial" w:cs="Arial"/>
                <w:sz w:val="18"/>
                <w:szCs w:val="18"/>
              </w:rPr>
              <w:t>ратни эритиш учун дарахт кронасининг ҳажми, баргларининг миқдорига қараб 10  л гача сув</w:t>
            </w:r>
            <w:r w:rsidRPr="00AE5679">
              <w:rPr>
                <w:rFonts w:ascii="Arial" w:hAnsi="Arial" w:cs="Arial"/>
                <w:sz w:val="18"/>
                <w:szCs w:val="18"/>
                <w:lang w:val="uz-Cyrl-UZ"/>
              </w:rPr>
              <w:t xml:space="preserve"> </w:t>
            </w:r>
            <w:r w:rsidRPr="00AE5679">
              <w:rPr>
                <w:rFonts w:ascii="Arial" w:hAnsi="Arial" w:cs="Arial"/>
                <w:sz w:val="18"/>
                <w:szCs w:val="18"/>
              </w:rPr>
              <w:t>сарфлана</w:t>
            </w:r>
            <w:r w:rsidRPr="00AE5679">
              <w:rPr>
                <w:rFonts w:ascii="Arial" w:hAnsi="Arial" w:cs="Arial"/>
                <w:sz w:val="18"/>
                <w:szCs w:val="18"/>
                <w:lang w:val="uz-Cyrl-UZ"/>
              </w:rPr>
              <w:t>-</w:t>
            </w:r>
            <w:r w:rsidRPr="00AE5679">
              <w:rPr>
                <w:rFonts w:ascii="Arial" w:hAnsi="Arial" w:cs="Arial"/>
                <w:sz w:val="18"/>
                <w:szCs w:val="18"/>
              </w:rPr>
              <w:t>ди ва барча ярусдаги баргларга бир текис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5</w:t>
            </w:r>
          </w:p>
        </w:tc>
      </w:tr>
      <w:tr w:rsidR="00AE5679" w:rsidRPr="00AE5679" w:rsidTr="00AE5679">
        <w:trPr>
          <w:trHeight w:val="20"/>
        </w:trPr>
        <w:tc>
          <w:tcPr>
            <w:tcW w:w="184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 xml:space="preserve">МАКСИ –Zn </w:t>
            </w:r>
          </w:p>
          <w:p w:rsidR="00AE5679" w:rsidRPr="00AE5679" w:rsidRDefault="00AE5679" w:rsidP="00AE5679">
            <w:pPr>
              <w:rPr>
                <w:rFonts w:ascii="Arial" w:hAnsi="Arial" w:cs="Arial"/>
                <w:sz w:val="18"/>
                <w:szCs w:val="18"/>
              </w:rPr>
            </w:pPr>
            <w:r w:rsidRPr="00AE5679">
              <w:rPr>
                <w:rFonts w:ascii="Arial" w:hAnsi="Arial" w:cs="Arial"/>
                <w:sz w:val="18"/>
                <w:szCs w:val="18"/>
              </w:rPr>
              <w:t xml:space="preserve">(6,5% рух, аминокислоталар) «Buston Green </w:t>
            </w:r>
          </w:p>
          <w:p w:rsidR="00AE5679" w:rsidRPr="00AE5679" w:rsidRDefault="00AE5679" w:rsidP="00AE5679">
            <w:pPr>
              <w:rPr>
                <w:rFonts w:ascii="Arial" w:hAnsi="Arial" w:cs="Arial"/>
                <w:sz w:val="18"/>
                <w:szCs w:val="18"/>
              </w:rPr>
            </w:pPr>
            <w:r w:rsidRPr="00AE5679">
              <w:rPr>
                <w:rFonts w:ascii="Arial" w:hAnsi="Arial" w:cs="Arial"/>
                <w:sz w:val="18"/>
                <w:szCs w:val="18"/>
              </w:rPr>
              <w:t xml:space="preserve">Garden» Ф/Х, </w:t>
            </w:r>
          </w:p>
          <w:p w:rsidR="00AE5679" w:rsidRPr="00AE5679" w:rsidRDefault="00AE5679" w:rsidP="00AE5679">
            <w:pPr>
              <w:rPr>
                <w:rFonts w:ascii="Arial" w:hAnsi="Arial" w:cs="Arial"/>
                <w:sz w:val="18"/>
                <w:szCs w:val="18"/>
              </w:rPr>
            </w:pPr>
            <w:r w:rsidRPr="00AE5679">
              <w:rPr>
                <w:rFonts w:ascii="Arial" w:hAnsi="Arial" w:cs="Arial"/>
                <w:sz w:val="18"/>
                <w:szCs w:val="18"/>
              </w:rPr>
              <w:t xml:space="preserve">Ўзбекистон </w:t>
            </w:r>
          </w:p>
          <w:p w:rsidR="00AE5679" w:rsidRPr="00AE5679" w:rsidRDefault="00AE5679" w:rsidP="00AE5679">
            <w:pPr>
              <w:rPr>
                <w:rFonts w:ascii="Arial" w:hAnsi="Arial" w:cs="Arial"/>
                <w:sz w:val="18"/>
                <w:szCs w:val="18"/>
              </w:rPr>
            </w:pPr>
            <w:r w:rsidRPr="00AE5679">
              <w:rPr>
                <w:rFonts w:ascii="Arial" w:hAnsi="Arial" w:cs="Arial"/>
                <w:sz w:val="18"/>
                <w:szCs w:val="18"/>
              </w:rPr>
              <w:t>202</w:t>
            </w:r>
            <w:r w:rsidRPr="00AE5679">
              <w:rPr>
                <w:rFonts w:ascii="Arial" w:hAnsi="Arial" w:cs="Arial"/>
                <w:sz w:val="18"/>
                <w:szCs w:val="18"/>
                <w:lang w:val="uz-Cyrl-UZ"/>
              </w:rPr>
              <w:t>5</w:t>
            </w:r>
            <w:r w:rsidRPr="00AE5679">
              <w:rPr>
                <w:rFonts w:ascii="Arial" w:hAnsi="Arial" w:cs="Arial"/>
                <w:sz w:val="18"/>
                <w:szCs w:val="18"/>
              </w:rPr>
              <w:t>.31.12</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1 дарахтга тупроқ орқали 10–20 г, барг орқа ли 20 г дан бир йилда 3–4 марта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Данакли пайвандтаг, олма, нок, гилос, қорағат, лимон</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Тупроқнинг биологик фаоллигини ошириш, уни микроэлементлар билан бойитиш, да</w:t>
            </w:r>
            <w:r w:rsidRPr="00AE5679">
              <w:rPr>
                <w:rFonts w:ascii="Arial" w:hAnsi="Arial" w:cs="Arial"/>
                <w:sz w:val="18"/>
                <w:szCs w:val="18"/>
                <w:lang w:val="uz-Cyrl-UZ"/>
              </w:rPr>
              <w:t>-</w:t>
            </w:r>
            <w:r w:rsidRPr="00AE5679">
              <w:rPr>
                <w:rFonts w:ascii="Arial" w:hAnsi="Arial" w:cs="Arial"/>
                <w:sz w:val="18"/>
                <w:szCs w:val="18"/>
              </w:rPr>
              <w:t>рахт ва ниҳолларнинг ўсиш ва ривожланиш жараёнларини фаол</w:t>
            </w:r>
            <w:r w:rsidRPr="00AE5679">
              <w:rPr>
                <w:rFonts w:ascii="Arial" w:hAnsi="Arial" w:cs="Arial"/>
                <w:sz w:val="18"/>
                <w:szCs w:val="18"/>
                <w:lang w:val="uz-Cyrl-UZ"/>
              </w:rPr>
              <w:t>-</w:t>
            </w:r>
            <w:r w:rsidRPr="00AE5679">
              <w:rPr>
                <w:rFonts w:ascii="Arial" w:hAnsi="Arial" w:cs="Arial"/>
                <w:sz w:val="18"/>
                <w:szCs w:val="18"/>
              </w:rPr>
              <w:t>лаштириш, уларни қурғоқчилик, серёғин, иссиқ ва совуқ иқлим шароитларига чидам</w:t>
            </w:r>
            <w:r w:rsidRPr="00AE5679">
              <w:rPr>
                <w:rFonts w:ascii="Arial" w:hAnsi="Arial" w:cs="Arial"/>
                <w:sz w:val="18"/>
                <w:szCs w:val="18"/>
                <w:lang w:val="uz-Cyrl-UZ"/>
              </w:rPr>
              <w:t>-</w:t>
            </w:r>
            <w:r w:rsidRPr="00AE5679">
              <w:rPr>
                <w:rFonts w:ascii="Arial" w:hAnsi="Arial" w:cs="Arial"/>
                <w:sz w:val="18"/>
                <w:szCs w:val="18"/>
              </w:rPr>
              <w:t>лилигини ошириш, бирмунча</w:t>
            </w:r>
            <w:r w:rsidRPr="00AE5679">
              <w:rPr>
                <w:rFonts w:ascii="Arial" w:hAnsi="Arial" w:cs="Arial"/>
                <w:sz w:val="18"/>
                <w:szCs w:val="18"/>
                <w:lang w:val="uz-Cyrl-UZ"/>
              </w:rPr>
              <w:t xml:space="preserve"> </w:t>
            </w:r>
            <w:r w:rsidRPr="00AE5679">
              <w:rPr>
                <w:rFonts w:ascii="Arial" w:hAnsi="Arial" w:cs="Arial"/>
                <w:sz w:val="18"/>
                <w:szCs w:val="18"/>
              </w:rPr>
              <w:t>шÿрлан</w:t>
            </w:r>
            <w:r w:rsidRPr="00AE5679">
              <w:rPr>
                <w:rFonts w:ascii="Arial" w:hAnsi="Arial" w:cs="Arial"/>
                <w:sz w:val="18"/>
                <w:szCs w:val="18"/>
                <w:lang w:val="uz-Cyrl-UZ"/>
              </w:rPr>
              <w:t>-</w:t>
            </w:r>
            <w:r w:rsidRPr="00AE5679">
              <w:rPr>
                <w:rFonts w:ascii="Arial" w:hAnsi="Arial" w:cs="Arial"/>
                <w:sz w:val="18"/>
                <w:szCs w:val="18"/>
              </w:rPr>
              <w:t>ган,</w:t>
            </w:r>
            <w:r w:rsidRPr="00AE5679">
              <w:rPr>
                <w:rFonts w:ascii="Arial" w:hAnsi="Arial" w:cs="Arial"/>
                <w:sz w:val="18"/>
                <w:szCs w:val="18"/>
                <w:lang w:val="uz-Cyrl-UZ"/>
              </w:rPr>
              <w:t xml:space="preserve"> </w:t>
            </w:r>
            <w:r w:rsidRPr="00AE5679">
              <w:rPr>
                <w:rFonts w:ascii="Arial" w:hAnsi="Arial" w:cs="Arial"/>
                <w:sz w:val="18"/>
                <w:szCs w:val="18"/>
              </w:rPr>
              <w:t>тошлоқ ва унум</w:t>
            </w:r>
            <w:r w:rsidRPr="00AE5679">
              <w:rPr>
                <w:rFonts w:ascii="Arial" w:hAnsi="Arial" w:cs="Arial"/>
                <w:sz w:val="18"/>
                <w:szCs w:val="18"/>
                <w:lang w:val="uz-Cyrl-UZ"/>
              </w:rPr>
              <w:t>-</w:t>
            </w:r>
            <w:r w:rsidRPr="00AE5679">
              <w:rPr>
                <w:rFonts w:ascii="Arial" w:hAnsi="Arial" w:cs="Arial"/>
                <w:sz w:val="18"/>
                <w:szCs w:val="18"/>
              </w:rPr>
              <w:t>сиз тупроқларда ҳам юқори ва сифатли маҳсулот етиштириш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Тупроқ орқали берил</w:t>
            </w:r>
            <w:r w:rsidRPr="00AE5679">
              <w:rPr>
                <w:rFonts w:ascii="Arial" w:hAnsi="Arial" w:cs="Arial"/>
                <w:sz w:val="18"/>
                <w:szCs w:val="18"/>
                <w:lang w:val="uz-Cyrl-UZ"/>
              </w:rPr>
              <w:t>-</w:t>
            </w:r>
            <w:r w:rsidRPr="00AE5679">
              <w:rPr>
                <w:rFonts w:ascii="Arial" w:hAnsi="Arial" w:cs="Arial"/>
                <w:sz w:val="18"/>
                <w:szCs w:val="18"/>
              </w:rPr>
              <w:t>ганда ÿлчаб олинган препарат намунала</w:t>
            </w:r>
            <w:r w:rsidRPr="00AE5679">
              <w:rPr>
                <w:rFonts w:ascii="Arial" w:hAnsi="Arial" w:cs="Arial"/>
                <w:sz w:val="18"/>
                <w:szCs w:val="18"/>
                <w:lang w:val="uz-Cyrl-UZ"/>
              </w:rPr>
              <w:t>-</w:t>
            </w:r>
            <w:r w:rsidRPr="00AE5679">
              <w:rPr>
                <w:rFonts w:ascii="Arial" w:hAnsi="Arial" w:cs="Arial"/>
                <w:sz w:val="18"/>
                <w:szCs w:val="18"/>
              </w:rPr>
              <w:t>рини сувда эритиб ёхуд суспензия ҳоли</w:t>
            </w:r>
            <w:r w:rsidRPr="00AE5679">
              <w:rPr>
                <w:rFonts w:ascii="Arial" w:hAnsi="Arial" w:cs="Arial"/>
                <w:sz w:val="18"/>
                <w:szCs w:val="18"/>
                <w:lang w:val="uz-Cyrl-UZ"/>
              </w:rPr>
              <w:t>-</w:t>
            </w:r>
            <w:r w:rsidRPr="00AE5679">
              <w:rPr>
                <w:rFonts w:ascii="Arial" w:hAnsi="Arial" w:cs="Arial"/>
                <w:sz w:val="18"/>
                <w:szCs w:val="18"/>
              </w:rPr>
              <w:t>да ҳар бир дарахт, бута ёки ниҳол тагига қуйилади. Барг орқа</w:t>
            </w:r>
            <w:r w:rsidRPr="00AE5679">
              <w:rPr>
                <w:rFonts w:ascii="Arial" w:hAnsi="Arial" w:cs="Arial"/>
                <w:sz w:val="18"/>
                <w:szCs w:val="18"/>
                <w:lang w:val="uz-Cyrl-UZ"/>
              </w:rPr>
              <w:t>-</w:t>
            </w:r>
            <w:r w:rsidRPr="00AE5679">
              <w:rPr>
                <w:rFonts w:ascii="Arial" w:hAnsi="Arial" w:cs="Arial"/>
                <w:sz w:val="18"/>
                <w:szCs w:val="18"/>
              </w:rPr>
              <w:t>ли берилганда препа</w:t>
            </w:r>
            <w:r w:rsidRPr="00AE5679">
              <w:rPr>
                <w:rFonts w:ascii="Arial" w:hAnsi="Arial" w:cs="Arial"/>
                <w:sz w:val="18"/>
                <w:szCs w:val="18"/>
                <w:lang w:val="uz-Cyrl-UZ"/>
              </w:rPr>
              <w:t>-</w:t>
            </w:r>
            <w:r w:rsidRPr="00AE5679">
              <w:rPr>
                <w:rFonts w:ascii="Arial" w:hAnsi="Arial" w:cs="Arial"/>
                <w:sz w:val="18"/>
                <w:szCs w:val="18"/>
              </w:rPr>
              <w:t>ратни эритиш учун дарахт кронасининг ҳажми, баргларининг миқдорига қараб 10  л гача сув</w:t>
            </w:r>
            <w:r w:rsidRPr="00AE5679">
              <w:rPr>
                <w:rFonts w:ascii="Arial" w:hAnsi="Arial" w:cs="Arial"/>
                <w:sz w:val="18"/>
                <w:szCs w:val="18"/>
                <w:lang w:val="uz-Cyrl-UZ"/>
              </w:rPr>
              <w:t xml:space="preserve"> </w:t>
            </w:r>
            <w:r w:rsidRPr="00AE5679">
              <w:rPr>
                <w:rFonts w:ascii="Arial" w:hAnsi="Arial" w:cs="Arial"/>
                <w:sz w:val="18"/>
                <w:szCs w:val="18"/>
              </w:rPr>
              <w:t>сарфлана</w:t>
            </w:r>
            <w:r w:rsidRPr="00AE5679">
              <w:rPr>
                <w:rFonts w:ascii="Arial" w:hAnsi="Arial" w:cs="Arial"/>
                <w:sz w:val="18"/>
                <w:szCs w:val="18"/>
                <w:lang w:val="uz-Cyrl-UZ"/>
              </w:rPr>
              <w:t>-</w:t>
            </w:r>
            <w:r w:rsidRPr="00AE5679">
              <w:rPr>
                <w:rFonts w:ascii="Arial" w:hAnsi="Arial" w:cs="Arial"/>
                <w:sz w:val="18"/>
                <w:szCs w:val="18"/>
              </w:rPr>
              <w:t>ди ва барча ярусдаги баргларга бир текис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5</w:t>
            </w:r>
          </w:p>
        </w:tc>
      </w:tr>
      <w:tr w:rsidR="00AE5679" w:rsidRPr="00AE5679" w:rsidTr="00AE5679">
        <w:trPr>
          <w:trHeight w:val="20"/>
        </w:trPr>
        <w:tc>
          <w:tcPr>
            <w:tcW w:w="184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 xml:space="preserve">МАКСИ – Са (8% </w:t>
            </w:r>
            <w:r w:rsidRPr="00AE5679">
              <w:rPr>
                <w:rFonts w:ascii="Arial" w:hAnsi="Arial" w:cs="Arial"/>
                <w:sz w:val="18"/>
                <w:szCs w:val="18"/>
              </w:rPr>
              <w:lastRenderedPageBreak/>
              <w:t xml:space="preserve">азот: 1% аммиак азоти, 7% нитрат азоти, 15% кальций, 3% эркит аминокислоталар, 0,2% бор ва 0,08% молибден «Buston Green </w:t>
            </w:r>
          </w:p>
          <w:p w:rsidR="00AE5679" w:rsidRPr="00AE5679" w:rsidRDefault="00AE5679" w:rsidP="00AE5679">
            <w:pPr>
              <w:rPr>
                <w:rFonts w:ascii="Arial" w:hAnsi="Arial" w:cs="Arial"/>
                <w:sz w:val="18"/>
                <w:szCs w:val="18"/>
              </w:rPr>
            </w:pPr>
            <w:r w:rsidRPr="00AE5679">
              <w:rPr>
                <w:rFonts w:ascii="Arial" w:hAnsi="Arial" w:cs="Arial"/>
                <w:sz w:val="18"/>
                <w:szCs w:val="18"/>
              </w:rPr>
              <w:t xml:space="preserve">Garden», Ф/Х </w:t>
            </w:r>
          </w:p>
          <w:p w:rsidR="00AE5679" w:rsidRPr="00AE5679" w:rsidRDefault="00AE5679" w:rsidP="00AE5679">
            <w:pPr>
              <w:rPr>
                <w:rFonts w:ascii="Arial" w:hAnsi="Arial" w:cs="Arial"/>
                <w:sz w:val="18"/>
                <w:szCs w:val="18"/>
              </w:rPr>
            </w:pPr>
            <w:r w:rsidRPr="00AE5679">
              <w:rPr>
                <w:rFonts w:ascii="Arial" w:hAnsi="Arial" w:cs="Arial"/>
                <w:sz w:val="18"/>
                <w:szCs w:val="18"/>
              </w:rPr>
              <w:t xml:space="preserve">Ўзбекистон </w:t>
            </w:r>
          </w:p>
          <w:p w:rsidR="00AE5679" w:rsidRPr="00AE5679" w:rsidRDefault="00AE5679" w:rsidP="00AE5679">
            <w:pPr>
              <w:rPr>
                <w:rFonts w:ascii="Arial" w:hAnsi="Arial" w:cs="Arial"/>
                <w:sz w:val="18"/>
                <w:szCs w:val="18"/>
              </w:rPr>
            </w:pPr>
            <w:r w:rsidRPr="00AE5679">
              <w:rPr>
                <w:rFonts w:ascii="Arial" w:hAnsi="Arial" w:cs="Arial"/>
                <w:sz w:val="18"/>
                <w:szCs w:val="18"/>
              </w:rPr>
              <w:t>202</w:t>
            </w:r>
            <w:r w:rsidRPr="00AE5679">
              <w:rPr>
                <w:rFonts w:ascii="Arial" w:hAnsi="Arial" w:cs="Arial"/>
                <w:sz w:val="18"/>
                <w:szCs w:val="18"/>
                <w:lang w:val="uz-Cyrl-UZ"/>
              </w:rPr>
              <w:t>5</w:t>
            </w:r>
            <w:r w:rsidRPr="00AE5679">
              <w:rPr>
                <w:rFonts w:ascii="Arial" w:hAnsi="Arial" w:cs="Arial"/>
                <w:sz w:val="18"/>
                <w:szCs w:val="18"/>
              </w:rPr>
              <w:t>.31.12</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lastRenderedPageBreak/>
              <w:t xml:space="preserve">1 дарахтга </w:t>
            </w:r>
            <w:r w:rsidRPr="00AE5679">
              <w:rPr>
                <w:rFonts w:ascii="Arial" w:hAnsi="Arial" w:cs="Arial"/>
                <w:sz w:val="18"/>
                <w:szCs w:val="18"/>
              </w:rPr>
              <w:lastRenderedPageBreak/>
              <w:t>тупроқ орқали</w:t>
            </w:r>
          </w:p>
          <w:p w:rsidR="00AE5679" w:rsidRPr="00AE5679" w:rsidRDefault="00AE5679" w:rsidP="00AE5679">
            <w:pPr>
              <w:jc w:val="center"/>
              <w:rPr>
                <w:rFonts w:ascii="Arial" w:hAnsi="Arial" w:cs="Arial"/>
                <w:sz w:val="18"/>
                <w:szCs w:val="18"/>
              </w:rPr>
            </w:pPr>
            <w:r w:rsidRPr="00AE5679">
              <w:rPr>
                <w:rFonts w:ascii="Arial" w:hAnsi="Arial" w:cs="Arial"/>
                <w:sz w:val="18"/>
                <w:szCs w:val="18"/>
              </w:rPr>
              <w:t>10–20 г, барг орқали 20 г дан бир йилда 3–4 марта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lastRenderedPageBreak/>
              <w:t xml:space="preserve">Данакли </w:t>
            </w:r>
            <w:r w:rsidRPr="00AE5679">
              <w:rPr>
                <w:rFonts w:ascii="Arial" w:hAnsi="Arial" w:cs="Arial"/>
                <w:sz w:val="18"/>
                <w:szCs w:val="18"/>
              </w:rPr>
              <w:lastRenderedPageBreak/>
              <w:t>пайвандтаг, олма, нок, гилос, қорағат, лимон</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lastRenderedPageBreak/>
              <w:t xml:space="preserve">Тупроқнинг биологик </w:t>
            </w:r>
            <w:r w:rsidRPr="00AE5679">
              <w:rPr>
                <w:rFonts w:ascii="Arial" w:hAnsi="Arial" w:cs="Arial"/>
                <w:sz w:val="18"/>
                <w:szCs w:val="18"/>
              </w:rPr>
              <w:lastRenderedPageBreak/>
              <w:t>фаоллигини ошириш, уни микроэлементлар билан бойитиш, да</w:t>
            </w:r>
            <w:r w:rsidRPr="00AE5679">
              <w:rPr>
                <w:rFonts w:ascii="Arial" w:hAnsi="Arial" w:cs="Arial"/>
                <w:sz w:val="18"/>
                <w:szCs w:val="18"/>
                <w:lang w:val="uz-Cyrl-UZ"/>
              </w:rPr>
              <w:t>-</w:t>
            </w:r>
            <w:r w:rsidRPr="00AE5679">
              <w:rPr>
                <w:rFonts w:ascii="Arial" w:hAnsi="Arial" w:cs="Arial"/>
                <w:sz w:val="18"/>
                <w:szCs w:val="18"/>
              </w:rPr>
              <w:t>рахт ва ниҳолларнинг ўсиш ва ривожланиш жараёнларини фаол</w:t>
            </w:r>
            <w:r w:rsidRPr="00AE5679">
              <w:rPr>
                <w:rFonts w:ascii="Arial" w:hAnsi="Arial" w:cs="Arial"/>
                <w:sz w:val="18"/>
                <w:szCs w:val="18"/>
                <w:lang w:val="uz-Cyrl-UZ"/>
              </w:rPr>
              <w:t>-</w:t>
            </w:r>
            <w:r w:rsidRPr="00AE5679">
              <w:rPr>
                <w:rFonts w:ascii="Arial" w:hAnsi="Arial" w:cs="Arial"/>
                <w:sz w:val="18"/>
                <w:szCs w:val="18"/>
              </w:rPr>
              <w:t>лаштириш, уларни қурғоқчилик, серёғин, иссиқ ва совуқ иқлим шароитларига чидам</w:t>
            </w:r>
            <w:r w:rsidRPr="00AE5679">
              <w:rPr>
                <w:rFonts w:ascii="Arial" w:hAnsi="Arial" w:cs="Arial"/>
                <w:sz w:val="18"/>
                <w:szCs w:val="18"/>
                <w:lang w:val="uz-Cyrl-UZ"/>
              </w:rPr>
              <w:t>-</w:t>
            </w:r>
            <w:r w:rsidRPr="00AE5679">
              <w:rPr>
                <w:rFonts w:ascii="Arial" w:hAnsi="Arial" w:cs="Arial"/>
                <w:sz w:val="18"/>
                <w:szCs w:val="18"/>
              </w:rPr>
              <w:t>лилигини ошириш, бирмунча</w:t>
            </w:r>
            <w:r w:rsidRPr="00AE5679">
              <w:rPr>
                <w:rFonts w:ascii="Arial" w:hAnsi="Arial" w:cs="Arial"/>
                <w:sz w:val="18"/>
                <w:szCs w:val="18"/>
                <w:lang w:val="uz-Cyrl-UZ"/>
              </w:rPr>
              <w:t xml:space="preserve"> </w:t>
            </w:r>
            <w:r w:rsidRPr="00AE5679">
              <w:rPr>
                <w:rFonts w:ascii="Arial" w:hAnsi="Arial" w:cs="Arial"/>
                <w:sz w:val="18"/>
                <w:szCs w:val="18"/>
              </w:rPr>
              <w:t>шÿрлан</w:t>
            </w:r>
            <w:r w:rsidRPr="00AE5679">
              <w:rPr>
                <w:rFonts w:ascii="Arial" w:hAnsi="Arial" w:cs="Arial"/>
                <w:sz w:val="18"/>
                <w:szCs w:val="18"/>
                <w:lang w:val="uz-Cyrl-UZ"/>
              </w:rPr>
              <w:t>-</w:t>
            </w:r>
            <w:r w:rsidRPr="00AE5679">
              <w:rPr>
                <w:rFonts w:ascii="Arial" w:hAnsi="Arial" w:cs="Arial"/>
                <w:sz w:val="18"/>
                <w:szCs w:val="18"/>
              </w:rPr>
              <w:t>ган,</w:t>
            </w:r>
            <w:r w:rsidRPr="00AE5679">
              <w:rPr>
                <w:rFonts w:ascii="Arial" w:hAnsi="Arial" w:cs="Arial"/>
                <w:sz w:val="18"/>
                <w:szCs w:val="18"/>
                <w:lang w:val="uz-Cyrl-UZ"/>
              </w:rPr>
              <w:t xml:space="preserve"> </w:t>
            </w:r>
            <w:r w:rsidRPr="00AE5679">
              <w:rPr>
                <w:rFonts w:ascii="Arial" w:hAnsi="Arial" w:cs="Arial"/>
                <w:sz w:val="18"/>
                <w:szCs w:val="18"/>
              </w:rPr>
              <w:t>тошлоқ ва унум</w:t>
            </w:r>
            <w:r w:rsidRPr="00AE5679">
              <w:rPr>
                <w:rFonts w:ascii="Arial" w:hAnsi="Arial" w:cs="Arial"/>
                <w:sz w:val="18"/>
                <w:szCs w:val="18"/>
                <w:lang w:val="uz-Cyrl-UZ"/>
              </w:rPr>
              <w:t>-</w:t>
            </w:r>
            <w:r w:rsidRPr="00AE5679">
              <w:rPr>
                <w:rFonts w:ascii="Arial" w:hAnsi="Arial" w:cs="Arial"/>
                <w:sz w:val="18"/>
                <w:szCs w:val="18"/>
              </w:rPr>
              <w:t>сиз тупроқларда ҳам юқори ва сифатли маҳсулот етиштириш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lastRenderedPageBreak/>
              <w:t>Тупроқ орқали берил</w:t>
            </w:r>
            <w:r w:rsidRPr="00AE5679">
              <w:rPr>
                <w:rFonts w:ascii="Arial" w:hAnsi="Arial" w:cs="Arial"/>
                <w:sz w:val="18"/>
                <w:szCs w:val="18"/>
                <w:lang w:val="uz-Cyrl-UZ"/>
              </w:rPr>
              <w:t>-</w:t>
            </w:r>
            <w:r w:rsidRPr="00AE5679">
              <w:rPr>
                <w:rFonts w:ascii="Arial" w:hAnsi="Arial" w:cs="Arial"/>
                <w:sz w:val="18"/>
                <w:szCs w:val="18"/>
              </w:rPr>
              <w:lastRenderedPageBreak/>
              <w:t>ганда ÿлчаб олинган препарат намунала</w:t>
            </w:r>
            <w:r w:rsidRPr="00AE5679">
              <w:rPr>
                <w:rFonts w:ascii="Arial" w:hAnsi="Arial" w:cs="Arial"/>
                <w:sz w:val="18"/>
                <w:szCs w:val="18"/>
                <w:lang w:val="uz-Cyrl-UZ"/>
              </w:rPr>
              <w:t>-</w:t>
            </w:r>
            <w:r w:rsidRPr="00AE5679">
              <w:rPr>
                <w:rFonts w:ascii="Arial" w:hAnsi="Arial" w:cs="Arial"/>
                <w:sz w:val="18"/>
                <w:szCs w:val="18"/>
              </w:rPr>
              <w:t>рини сувда эритиб ёхуд суспензия ҳоли</w:t>
            </w:r>
            <w:r w:rsidRPr="00AE5679">
              <w:rPr>
                <w:rFonts w:ascii="Arial" w:hAnsi="Arial" w:cs="Arial"/>
                <w:sz w:val="18"/>
                <w:szCs w:val="18"/>
                <w:lang w:val="uz-Cyrl-UZ"/>
              </w:rPr>
              <w:t>-</w:t>
            </w:r>
            <w:r w:rsidRPr="00AE5679">
              <w:rPr>
                <w:rFonts w:ascii="Arial" w:hAnsi="Arial" w:cs="Arial"/>
                <w:sz w:val="18"/>
                <w:szCs w:val="18"/>
              </w:rPr>
              <w:t>да ҳар бир дарахт, бута ёки ниҳол тагига қуйилади. Барг орқа</w:t>
            </w:r>
            <w:r w:rsidRPr="00AE5679">
              <w:rPr>
                <w:rFonts w:ascii="Arial" w:hAnsi="Arial" w:cs="Arial"/>
                <w:sz w:val="18"/>
                <w:szCs w:val="18"/>
                <w:lang w:val="uz-Cyrl-UZ"/>
              </w:rPr>
              <w:t>-</w:t>
            </w:r>
            <w:r w:rsidRPr="00AE5679">
              <w:rPr>
                <w:rFonts w:ascii="Arial" w:hAnsi="Arial" w:cs="Arial"/>
                <w:sz w:val="18"/>
                <w:szCs w:val="18"/>
              </w:rPr>
              <w:t>ли берилганда препа</w:t>
            </w:r>
            <w:r w:rsidRPr="00AE5679">
              <w:rPr>
                <w:rFonts w:ascii="Arial" w:hAnsi="Arial" w:cs="Arial"/>
                <w:sz w:val="18"/>
                <w:szCs w:val="18"/>
                <w:lang w:val="uz-Cyrl-UZ"/>
              </w:rPr>
              <w:t>-</w:t>
            </w:r>
            <w:r w:rsidRPr="00AE5679">
              <w:rPr>
                <w:rFonts w:ascii="Arial" w:hAnsi="Arial" w:cs="Arial"/>
                <w:sz w:val="18"/>
                <w:szCs w:val="18"/>
              </w:rPr>
              <w:t>ратни эритиш учун дарахт кронасининг ҳажми, баргларининг миқдорига қараб 10  л гача сув</w:t>
            </w:r>
            <w:r w:rsidRPr="00AE5679">
              <w:rPr>
                <w:rFonts w:ascii="Arial" w:hAnsi="Arial" w:cs="Arial"/>
                <w:sz w:val="18"/>
                <w:szCs w:val="18"/>
                <w:lang w:val="uz-Cyrl-UZ"/>
              </w:rPr>
              <w:t xml:space="preserve"> </w:t>
            </w:r>
            <w:r w:rsidRPr="00AE5679">
              <w:rPr>
                <w:rFonts w:ascii="Arial" w:hAnsi="Arial" w:cs="Arial"/>
                <w:sz w:val="18"/>
                <w:szCs w:val="18"/>
              </w:rPr>
              <w:t>сарфлана</w:t>
            </w:r>
            <w:r w:rsidRPr="00AE5679">
              <w:rPr>
                <w:rFonts w:ascii="Arial" w:hAnsi="Arial" w:cs="Arial"/>
                <w:sz w:val="18"/>
                <w:szCs w:val="18"/>
                <w:lang w:val="uz-Cyrl-UZ"/>
              </w:rPr>
              <w:t>-</w:t>
            </w:r>
            <w:r w:rsidRPr="00AE5679">
              <w:rPr>
                <w:rFonts w:ascii="Arial" w:hAnsi="Arial" w:cs="Arial"/>
                <w:sz w:val="18"/>
                <w:szCs w:val="18"/>
              </w:rPr>
              <w:t>ди ва барча ярусдаги баргларга бир текис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lastRenderedPageBreak/>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5</w:t>
            </w:r>
          </w:p>
        </w:tc>
      </w:tr>
      <w:tr w:rsidR="00AE5679" w:rsidRPr="00AE5679" w:rsidTr="00AE5679">
        <w:trPr>
          <w:trHeight w:val="20"/>
        </w:trPr>
        <w:tc>
          <w:tcPr>
            <w:tcW w:w="10065" w:type="dxa"/>
            <w:gridSpan w:val="7"/>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b/>
                <w:sz w:val="18"/>
                <w:szCs w:val="18"/>
                <w:lang w:val="uz-Cyrl-UZ"/>
              </w:rPr>
            </w:pPr>
            <w:r w:rsidRPr="00AE5679">
              <w:rPr>
                <w:rFonts w:ascii="Arial" w:hAnsi="Arial" w:cs="Arial"/>
                <w:b/>
                <w:sz w:val="18"/>
                <w:szCs w:val="18"/>
                <w:lang w:val="uz-Cyrl-UZ"/>
              </w:rPr>
              <w:lastRenderedPageBreak/>
              <w:t>О</w:t>
            </w:r>
            <w:r w:rsidRPr="00AE5679">
              <w:rPr>
                <w:rFonts w:ascii="Arial" w:hAnsi="Arial" w:cs="Arial"/>
                <w:b/>
                <w:sz w:val="18"/>
                <w:szCs w:val="18"/>
              </w:rPr>
              <w:t>рганик моддалар</w:t>
            </w:r>
          </w:p>
        </w:tc>
      </w:tr>
      <w:tr w:rsidR="00AE5679" w:rsidRPr="00AE5679" w:rsidTr="00AE5679">
        <w:trPr>
          <w:trHeight w:val="20"/>
        </w:trPr>
        <w:tc>
          <w:tcPr>
            <w:tcW w:w="184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Мальтамин суюқ</w:t>
            </w:r>
          </w:p>
          <w:p w:rsidR="00AE5679" w:rsidRPr="00AE5679" w:rsidRDefault="00AE5679" w:rsidP="00AE5679">
            <w:pPr>
              <w:rPr>
                <w:rFonts w:ascii="Arial" w:hAnsi="Arial" w:cs="Arial"/>
                <w:sz w:val="18"/>
                <w:szCs w:val="18"/>
                <w:lang w:val="uz-Cyrl-UZ"/>
              </w:rPr>
            </w:pPr>
            <w:r w:rsidRPr="00AE5679">
              <w:rPr>
                <w:rFonts w:ascii="Arial" w:hAnsi="Arial" w:cs="Arial"/>
                <w:sz w:val="18"/>
                <w:szCs w:val="18"/>
              </w:rPr>
              <w:t>“BIOAGROSTIM” МЧЖ, Ўзбекистон</w:t>
            </w:r>
          </w:p>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2026.30.04</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 xml:space="preserve">0,2 л/т + </w:t>
            </w:r>
          </w:p>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1,0 л/га +</w:t>
            </w:r>
          </w:p>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1,0 л/га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Кузги буғдой</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Экиш олдидан уруққа ишлов беришда ҳамда ўсимликка туплаш, гуллаш-сут пишиш даврининг бошида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3</w:t>
            </w:r>
          </w:p>
        </w:tc>
      </w:tr>
      <w:tr w:rsidR="00AE5679" w:rsidRPr="00AE5679" w:rsidTr="00AE5679">
        <w:trPr>
          <w:trHeight w:val="20"/>
        </w:trPr>
        <w:tc>
          <w:tcPr>
            <w:tcW w:w="10065" w:type="dxa"/>
            <w:gridSpan w:val="7"/>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b/>
                <w:sz w:val="18"/>
                <w:szCs w:val="18"/>
                <w:lang w:val="uz-Cyrl-UZ"/>
              </w:rPr>
              <w:t>С</w:t>
            </w:r>
            <w:r w:rsidRPr="00AE5679">
              <w:rPr>
                <w:rFonts w:ascii="Arial" w:hAnsi="Arial" w:cs="Arial"/>
                <w:b/>
                <w:sz w:val="18"/>
                <w:szCs w:val="18"/>
              </w:rPr>
              <w:t>увда эрувчан фосфат, калий</w:t>
            </w:r>
          </w:p>
        </w:tc>
      </w:tr>
      <w:tr w:rsidR="00AE5679" w:rsidRPr="00AE5679" w:rsidTr="00AE5679">
        <w:trPr>
          <w:trHeight w:val="20"/>
        </w:trPr>
        <w:tc>
          <w:tcPr>
            <w:tcW w:w="1844" w:type="dxa"/>
            <w:vMerge w:val="restart"/>
            <w:tcBorders>
              <w:top w:val="single" w:sz="4" w:space="0" w:color="000000"/>
              <w:left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 xml:space="preserve">Лебозол®  ПК-Макс </w:t>
            </w:r>
          </w:p>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 xml:space="preserve">«Геркулес-Плюс» МЧЖ, Ўзбекистон. </w:t>
            </w:r>
          </w:p>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 xml:space="preserve">2023.31.12 </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5,0-5,0 л/га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Ғўза</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pacing w:val="-6"/>
                <w:sz w:val="18"/>
                <w:szCs w:val="18"/>
                <w:lang w:val="uz-Cyrl-UZ"/>
              </w:rPr>
            </w:pPr>
            <w:r w:rsidRPr="00AE5679">
              <w:rPr>
                <w:rFonts w:ascii="Arial" w:hAnsi="Arial" w:cs="Arial"/>
                <w:spacing w:val="-6"/>
                <w:sz w:val="18"/>
                <w:szCs w:val="18"/>
                <w:lang w:val="uz-Cyrl-UZ"/>
              </w:rPr>
              <w:t>Ўсимлик шоналаш ва гуллаш даврларида Лебозол гурухига мансуб препаратлар билан биргаликда қўлланилади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3</w:t>
            </w:r>
          </w:p>
        </w:tc>
      </w:tr>
      <w:tr w:rsidR="00AE5679" w:rsidRPr="00AE5679" w:rsidTr="00AE5679">
        <w:trPr>
          <w:trHeight w:val="20"/>
        </w:trPr>
        <w:tc>
          <w:tcPr>
            <w:tcW w:w="1844" w:type="dxa"/>
            <w:vMerge/>
            <w:tcBorders>
              <w:left w:val="single" w:sz="4" w:space="0" w:color="000000"/>
              <w:right w:val="single" w:sz="4" w:space="0" w:color="000000"/>
            </w:tcBorders>
          </w:tcPr>
          <w:p w:rsidR="00AE5679" w:rsidRPr="00AE5679" w:rsidRDefault="00AE5679" w:rsidP="00AE5679">
            <w:pPr>
              <w:rPr>
                <w:rFonts w:ascii="Arial" w:hAnsi="Arial" w:cs="Arial"/>
                <w:b/>
                <w:sz w:val="18"/>
                <w:szCs w:val="18"/>
                <w:lang w:val="uz-Cyrl-UZ"/>
              </w:rPr>
            </w:pP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3,0-5,0 л/га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Буғдой</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pacing w:val="-6"/>
                <w:sz w:val="18"/>
                <w:szCs w:val="18"/>
                <w:lang w:val="uz-Cyrl-UZ"/>
              </w:rPr>
            </w:pPr>
            <w:r w:rsidRPr="00AE5679">
              <w:rPr>
                <w:rFonts w:ascii="Arial" w:hAnsi="Arial" w:cs="Arial"/>
                <w:spacing w:val="-6"/>
                <w:sz w:val="18"/>
                <w:szCs w:val="18"/>
                <w:lang w:val="uz-Cyrl-UZ"/>
              </w:rPr>
              <w:t xml:space="preserve">Туплаш </w:t>
            </w:r>
            <w:r w:rsidRPr="00AE5679">
              <w:rPr>
                <w:rFonts w:ascii="Arial" w:hAnsi="Arial" w:cs="Arial"/>
                <w:sz w:val="18"/>
                <w:szCs w:val="18"/>
                <w:lang w:val="uz-Cyrl-UZ"/>
              </w:rPr>
              <w:t>ва</w:t>
            </w:r>
            <w:r w:rsidRPr="00AE5679">
              <w:rPr>
                <w:rFonts w:ascii="Arial" w:hAnsi="Arial" w:cs="Arial"/>
                <w:spacing w:val="-6"/>
                <w:sz w:val="18"/>
                <w:szCs w:val="18"/>
                <w:lang w:val="uz-Cyrl-UZ"/>
              </w:rPr>
              <w:t xml:space="preserve"> найчал</w:t>
            </w:r>
            <w:r w:rsidRPr="00AE5679">
              <w:rPr>
                <w:rFonts w:ascii="Arial" w:hAnsi="Arial" w:cs="Arial"/>
                <w:sz w:val="18"/>
                <w:szCs w:val="18"/>
                <w:lang w:val="uz-Cyrl-UZ"/>
              </w:rPr>
              <w:t>аш  даврларида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2</w:t>
            </w:r>
          </w:p>
        </w:tc>
      </w:tr>
      <w:tr w:rsidR="00AE5679" w:rsidRPr="00AE5679" w:rsidTr="00AE5679">
        <w:trPr>
          <w:trHeight w:val="20"/>
        </w:trPr>
        <w:tc>
          <w:tcPr>
            <w:tcW w:w="1844" w:type="dxa"/>
            <w:vMerge/>
            <w:tcBorders>
              <w:left w:val="single" w:sz="4" w:space="0" w:color="000000"/>
              <w:bottom w:val="single" w:sz="4" w:space="0" w:color="000000"/>
              <w:right w:val="single" w:sz="4" w:space="0" w:color="000000"/>
            </w:tcBorders>
          </w:tcPr>
          <w:p w:rsidR="00AE5679" w:rsidRPr="00AE5679" w:rsidRDefault="00AE5679" w:rsidP="00AE5679">
            <w:pPr>
              <w:rPr>
                <w:rFonts w:ascii="Arial" w:hAnsi="Arial" w:cs="Arial"/>
                <w:b/>
                <w:sz w:val="18"/>
                <w:szCs w:val="18"/>
                <w:lang w:val="uz-Cyrl-UZ"/>
              </w:rPr>
            </w:pP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4,0-6,0 л/га</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z w:val="18"/>
                <w:szCs w:val="18"/>
                <w:lang w:val="uz-Cyrl-UZ"/>
              </w:rPr>
              <w:t xml:space="preserve">Помидор </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pacing w:val="-6"/>
                <w:sz w:val="18"/>
                <w:szCs w:val="18"/>
                <w:lang w:val="uz-Cyrl-UZ"/>
              </w:rPr>
            </w:pPr>
            <w:r w:rsidRPr="00AE5679">
              <w:rPr>
                <w:rFonts w:ascii="Arial" w:hAnsi="Arial" w:cs="Arial"/>
                <w:spacing w:val="-6"/>
                <w:sz w:val="18"/>
                <w:szCs w:val="18"/>
                <w:lang w:val="uz-Cyrl-UZ"/>
              </w:rPr>
              <w:t xml:space="preserve">Ўсимлик </w:t>
            </w:r>
            <w:r w:rsidRPr="00AE5679">
              <w:rPr>
                <w:rFonts w:ascii="Arial" w:hAnsi="Arial" w:cs="Arial"/>
                <w:sz w:val="18"/>
                <w:szCs w:val="18"/>
                <w:lang w:val="uz-Cyrl-UZ"/>
              </w:rPr>
              <w:t>етарли барг массаси ҳосил бўлган пайтдан меванинг ўртача катталик давригача 1-3 марта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lang w:val="uz-Cyrl-UZ"/>
              </w:rPr>
            </w:pPr>
            <w:r w:rsidRPr="00AE5679">
              <w:rPr>
                <w:rFonts w:ascii="Arial" w:hAnsi="Arial" w:cs="Arial"/>
                <w:sz w:val="18"/>
                <w:szCs w:val="18"/>
                <w:lang w:val="uz-Cyrl-UZ"/>
              </w:rPr>
              <w:t>3</w:t>
            </w:r>
          </w:p>
        </w:tc>
      </w:tr>
      <w:tr w:rsidR="00AE5679" w:rsidRPr="00AE5679" w:rsidTr="00AE5679">
        <w:trPr>
          <w:trHeight w:val="20"/>
        </w:trPr>
        <w:tc>
          <w:tcPr>
            <w:tcW w:w="10065" w:type="dxa"/>
            <w:gridSpan w:val="7"/>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uz-Cyrl-UZ"/>
              </w:rPr>
            </w:pPr>
            <w:r w:rsidRPr="00AE5679">
              <w:rPr>
                <w:rFonts w:ascii="Arial" w:hAnsi="Arial" w:cs="Arial"/>
                <w:b/>
                <w:sz w:val="18"/>
                <w:szCs w:val="18"/>
              </w:rPr>
              <w:t>Ферментли биокатализатор</w:t>
            </w:r>
          </w:p>
        </w:tc>
      </w:tr>
      <w:tr w:rsidR="00AE5679" w:rsidRPr="00AE5679" w:rsidTr="00AE5679">
        <w:trPr>
          <w:trHeight w:val="20"/>
        </w:trPr>
        <w:tc>
          <w:tcPr>
            <w:tcW w:w="1844" w:type="dxa"/>
            <w:vMerge w:val="restart"/>
            <w:tcBorders>
              <w:top w:val="single" w:sz="4" w:space="0" w:color="000000"/>
              <w:left w:val="single" w:sz="4" w:space="0" w:color="000000"/>
              <w:right w:val="single" w:sz="4" w:space="0" w:color="000000"/>
            </w:tcBorders>
          </w:tcPr>
          <w:p w:rsidR="00AE5679" w:rsidRPr="00AE5679" w:rsidRDefault="00AE5679" w:rsidP="00AE5679">
            <w:pPr>
              <w:rPr>
                <w:rFonts w:ascii="Arial" w:hAnsi="Arial" w:cs="Arial"/>
                <w:sz w:val="18"/>
                <w:szCs w:val="18"/>
                <w:lang w:val="en-US"/>
              </w:rPr>
            </w:pPr>
            <w:r w:rsidRPr="00AE5679">
              <w:rPr>
                <w:rFonts w:ascii="Arial" w:hAnsi="Arial" w:cs="Arial"/>
                <w:sz w:val="18"/>
                <w:szCs w:val="18"/>
              </w:rPr>
              <w:t>АГРОЗИМ</w:t>
            </w:r>
            <w:r w:rsidRPr="00AE5679">
              <w:rPr>
                <w:rFonts w:ascii="Arial" w:hAnsi="Arial" w:cs="Arial"/>
                <w:sz w:val="18"/>
                <w:szCs w:val="18"/>
                <w:lang w:val="en-US"/>
              </w:rPr>
              <w:t xml:space="preserve"> </w:t>
            </w:r>
            <w:r w:rsidRPr="00AE5679">
              <w:rPr>
                <w:rFonts w:ascii="Arial" w:hAnsi="Arial" w:cs="Arial"/>
                <w:sz w:val="18"/>
                <w:szCs w:val="18"/>
              </w:rPr>
              <w:t>суюқ</w:t>
            </w:r>
            <w:r w:rsidRPr="00AE5679">
              <w:rPr>
                <w:rFonts w:ascii="Arial" w:hAnsi="Arial" w:cs="Arial"/>
                <w:sz w:val="18"/>
                <w:szCs w:val="18"/>
                <w:lang w:val="en-US"/>
              </w:rPr>
              <w:t xml:space="preserve">. «Naturel Agro» </w:t>
            </w:r>
            <w:r w:rsidRPr="00AE5679">
              <w:rPr>
                <w:rFonts w:ascii="Arial" w:hAnsi="Arial" w:cs="Arial"/>
                <w:sz w:val="18"/>
                <w:szCs w:val="18"/>
              </w:rPr>
              <w:t>МЧЖ</w:t>
            </w:r>
            <w:r w:rsidRPr="00AE5679">
              <w:rPr>
                <w:rFonts w:ascii="Arial" w:hAnsi="Arial" w:cs="Arial"/>
                <w:sz w:val="18"/>
                <w:szCs w:val="18"/>
                <w:lang w:val="en-US"/>
              </w:rPr>
              <w:t xml:space="preserve">, </w:t>
            </w:r>
          </w:p>
          <w:p w:rsidR="00AE5679" w:rsidRPr="00AE5679" w:rsidRDefault="00AE5679" w:rsidP="00AE5679">
            <w:pPr>
              <w:rPr>
                <w:rFonts w:ascii="Arial" w:hAnsi="Arial" w:cs="Arial"/>
                <w:sz w:val="18"/>
                <w:szCs w:val="18"/>
                <w:lang w:val="en-US"/>
              </w:rPr>
            </w:pPr>
            <w:r w:rsidRPr="00AE5679">
              <w:rPr>
                <w:rFonts w:ascii="Arial" w:hAnsi="Arial" w:cs="Arial"/>
                <w:sz w:val="18"/>
                <w:szCs w:val="18"/>
              </w:rPr>
              <w:t>Ўзбекистон</w:t>
            </w:r>
            <w:r w:rsidRPr="00AE5679">
              <w:rPr>
                <w:rFonts w:ascii="Arial" w:hAnsi="Arial" w:cs="Arial"/>
                <w:sz w:val="18"/>
                <w:szCs w:val="18"/>
                <w:lang w:val="en-US"/>
              </w:rPr>
              <w:t xml:space="preserve"> </w:t>
            </w:r>
          </w:p>
          <w:p w:rsidR="00AE5679" w:rsidRPr="00AE5679" w:rsidRDefault="00AE5679" w:rsidP="00AE5679">
            <w:pPr>
              <w:rPr>
                <w:rFonts w:ascii="Arial" w:hAnsi="Arial" w:cs="Arial"/>
                <w:sz w:val="18"/>
                <w:szCs w:val="18"/>
                <w:lang w:val="en-US"/>
              </w:rPr>
            </w:pPr>
            <w:r w:rsidRPr="00AE5679">
              <w:rPr>
                <w:rFonts w:ascii="Arial" w:hAnsi="Arial" w:cs="Arial"/>
                <w:sz w:val="18"/>
                <w:szCs w:val="18"/>
                <w:lang w:val="en-US"/>
              </w:rPr>
              <w:t>20</w:t>
            </w:r>
            <w:r w:rsidRPr="00AE5679">
              <w:rPr>
                <w:rFonts w:ascii="Arial" w:hAnsi="Arial" w:cs="Arial"/>
                <w:sz w:val="18"/>
                <w:szCs w:val="18"/>
                <w:lang w:val="uz-Cyrl-UZ"/>
              </w:rPr>
              <w:t>24.</w:t>
            </w:r>
            <w:r w:rsidRPr="00AE5679">
              <w:rPr>
                <w:rFonts w:ascii="Arial" w:hAnsi="Arial" w:cs="Arial"/>
                <w:sz w:val="18"/>
                <w:szCs w:val="18"/>
                <w:lang w:val="en-US"/>
              </w:rPr>
              <w:t>31.12</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en-US"/>
              </w:rPr>
            </w:pPr>
            <w:r w:rsidRPr="00AE5679">
              <w:rPr>
                <w:rFonts w:ascii="Arial" w:hAnsi="Arial" w:cs="Arial"/>
                <w:sz w:val="18"/>
                <w:szCs w:val="18"/>
                <w:lang w:val="en-US"/>
              </w:rPr>
              <w:t>2,0+3,0+3,0</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en-US"/>
              </w:rPr>
            </w:pPr>
            <w:r w:rsidRPr="00AE5679">
              <w:rPr>
                <w:rFonts w:ascii="Arial" w:hAnsi="Arial" w:cs="Arial"/>
                <w:sz w:val="18"/>
                <w:szCs w:val="18"/>
              </w:rPr>
              <w:t>Ғўза</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en-US"/>
              </w:rPr>
            </w:pPr>
            <w:r w:rsidRPr="00AE5679">
              <w:rPr>
                <w:rFonts w:ascii="Arial" w:hAnsi="Arial" w:cs="Arial"/>
                <w:sz w:val="18"/>
                <w:szCs w:val="18"/>
              </w:rPr>
              <w:t>Ўсимликнинг</w:t>
            </w:r>
            <w:r w:rsidRPr="00AE5679">
              <w:rPr>
                <w:rFonts w:ascii="Arial" w:hAnsi="Arial" w:cs="Arial"/>
                <w:sz w:val="18"/>
                <w:szCs w:val="18"/>
                <w:lang w:val="en-US"/>
              </w:rPr>
              <w:t xml:space="preserve"> </w:t>
            </w:r>
            <w:r w:rsidRPr="00AE5679">
              <w:rPr>
                <w:rFonts w:ascii="Arial" w:hAnsi="Arial" w:cs="Arial"/>
                <w:sz w:val="18"/>
                <w:szCs w:val="18"/>
              </w:rPr>
              <w:t>ўсиши</w:t>
            </w:r>
            <w:r w:rsidRPr="00AE5679">
              <w:rPr>
                <w:rFonts w:ascii="Arial" w:hAnsi="Arial" w:cs="Arial"/>
                <w:sz w:val="18"/>
                <w:szCs w:val="18"/>
                <w:lang w:val="en-US"/>
              </w:rPr>
              <w:t xml:space="preserve"> </w:t>
            </w:r>
            <w:r w:rsidRPr="00AE5679">
              <w:rPr>
                <w:rFonts w:ascii="Arial" w:hAnsi="Arial" w:cs="Arial"/>
                <w:sz w:val="18"/>
                <w:szCs w:val="18"/>
              </w:rPr>
              <w:t>ва</w:t>
            </w:r>
            <w:r w:rsidRPr="00AE5679">
              <w:rPr>
                <w:rFonts w:ascii="Arial" w:hAnsi="Arial" w:cs="Arial"/>
                <w:sz w:val="18"/>
                <w:szCs w:val="18"/>
                <w:lang w:val="en-US"/>
              </w:rPr>
              <w:t xml:space="preserve"> </w:t>
            </w:r>
            <w:r w:rsidRPr="00AE5679">
              <w:rPr>
                <w:rFonts w:ascii="Arial" w:hAnsi="Arial" w:cs="Arial"/>
                <w:sz w:val="18"/>
                <w:szCs w:val="18"/>
              </w:rPr>
              <w:t>ривожланишини</w:t>
            </w:r>
            <w:r w:rsidRPr="00AE5679">
              <w:rPr>
                <w:rFonts w:ascii="Arial" w:hAnsi="Arial" w:cs="Arial"/>
                <w:sz w:val="18"/>
                <w:szCs w:val="18"/>
                <w:lang w:val="en-US"/>
              </w:rPr>
              <w:t xml:space="preserve"> </w:t>
            </w:r>
            <w:r w:rsidRPr="00AE5679">
              <w:rPr>
                <w:rFonts w:ascii="Arial" w:hAnsi="Arial" w:cs="Arial"/>
                <w:sz w:val="18"/>
                <w:szCs w:val="18"/>
              </w:rPr>
              <w:t>жа</w:t>
            </w:r>
            <w:r w:rsidRPr="00AE5679">
              <w:rPr>
                <w:rFonts w:ascii="Arial" w:hAnsi="Arial" w:cs="Arial"/>
                <w:sz w:val="18"/>
                <w:szCs w:val="18"/>
                <w:lang w:val="uz-Cyrl-UZ"/>
              </w:rPr>
              <w:t>-</w:t>
            </w:r>
            <w:r w:rsidRPr="00AE5679">
              <w:rPr>
                <w:rFonts w:ascii="Arial" w:hAnsi="Arial" w:cs="Arial"/>
                <w:sz w:val="18"/>
                <w:szCs w:val="18"/>
              </w:rPr>
              <w:t>даллаштириш</w:t>
            </w:r>
            <w:r w:rsidRPr="00AE5679">
              <w:rPr>
                <w:rFonts w:ascii="Arial" w:hAnsi="Arial" w:cs="Arial"/>
                <w:sz w:val="18"/>
                <w:szCs w:val="18"/>
                <w:lang w:val="en-US"/>
              </w:rPr>
              <w:t xml:space="preserve"> </w:t>
            </w:r>
            <w:r w:rsidRPr="00AE5679">
              <w:rPr>
                <w:rFonts w:ascii="Arial" w:hAnsi="Arial" w:cs="Arial"/>
                <w:sz w:val="18"/>
                <w:szCs w:val="18"/>
              </w:rPr>
              <w:t>ҳамда</w:t>
            </w:r>
            <w:r w:rsidRPr="00AE5679">
              <w:rPr>
                <w:rFonts w:ascii="Arial" w:hAnsi="Arial" w:cs="Arial"/>
                <w:sz w:val="18"/>
                <w:szCs w:val="18"/>
                <w:lang w:val="en-US"/>
              </w:rPr>
              <w:t xml:space="preserve"> </w:t>
            </w:r>
            <w:r w:rsidRPr="00AE5679">
              <w:rPr>
                <w:rFonts w:ascii="Arial" w:hAnsi="Arial" w:cs="Arial"/>
                <w:sz w:val="18"/>
                <w:szCs w:val="18"/>
              </w:rPr>
              <w:t>ҳосилдорлигини</w:t>
            </w:r>
            <w:r w:rsidRPr="00AE5679">
              <w:rPr>
                <w:rFonts w:ascii="Arial" w:hAnsi="Arial" w:cs="Arial"/>
                <w:sz w:val="18"/>
                <w:szCs w:val="18"/>
                <w:lang w:val="en-US"/>
              </w:rPr>
              <w:t xml:space="preserve"> </w:t>
            </w:r>
            <w:r w:rsidRPr="00AE5679">
              <w:rPr>
                <w:rFonts w:ascii="Arial" w:hAnsi="Arial" w:cs="Arial"/>
                <w:sz w:val="18"/>
                <w:szCs w:val="18"/>
              </w:rPr>
              <w:t>кўпайтириш</w:t>
            </w:r>
            <w:r w:rsidRPr="00AE5679">
              <w:rPr>
                <w:rFonts w:ascii="Arial" w:hAnsi="Arial" w:cs="Arial"/>
                <w:sz w:val="18"/>
                <w:szCs w:val="18"/>
                <w:lang w:val="en-US"/>
              </w:rPr>
              <w:t xml:space="preserve"> </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lang w:val="en-US"/>
              </w:rPr>
            </w:pPr>
            <w:r w:rsidRPr="00AE5679">
              <w:rPr>
                <w:rFonts w:ascii="Arial" w:hAnsi="Arial" w:cs="Arial"/>
                <w:sz w:val="18"/>
                <w:szCs w:val="18"/>
              </w:rPr>
              <w:t>Шоналаш</w:t>
            </w:r>
            <w:r w:rsidRPr="00AE5679">
              <w:rPr>
                <w:rFonts w:ascii="Arial" w:hAnsi="Arial" w:cs="Arial"/>
                <w:sz w:val="18"/>
                <w:szCs w:val="18"/>
                <w:lang w:val="en-US"/>
              </w:rPr>
              <w:t xml:space="preserve"> </w:t>
            </w:r>
            <w:r w:rsidRPr="00AE5679">
              <w:rPr>
                <w:rFonts w:ascii="Arial" w:hAnsi="Arial" w:cs="Arial"/>
                <w:sz w:val="18"/>
                <w:szCs w:val="18"/>
              </w:rPr>
              <w:t>даврида</w:t>
            </w:r>
            <w:r w:rsidRPr="00AE5679">
              <w:rPr>
                <w:rFonts w:ascii="Arial" w:hAnsi="Arial" w:cs="Arial"/>
                <w:sz w:val="18"/>
                <w:szCs w:val="18"/>
                <w:lang w:val="en-US"/>
              </w:rPr>
              <w:t xml:space="preserve"> </w:t>
            </w:r>
            <w:r w:rsidRPr="00AE5679">
              <w:rPr>
                <w:rFonts w:ascii="Arial" w:hAnsi="Arial" w:cs="Arial"/>
                <w:sz w:val="18"/>
                <w:szCs w:val="18"/>
              </w:rPr>
              <w:t>гектарига</w:t>
            </w:r>
            <w:r w:rsidRPr="00AE5679">
              <w:rPr>
                <w:rFonts w:ascii="Arial" w:hAnsi="Arial" w:cs="Arial"/>
                <w:sz w:val="18"/>
                <w:szCs w:val="18"/>
                <w:lang w:val="en-US"/>
              </w:rPr>
              <w:t xml:space="preserve"> 2,0 </w:t>
            </w:r>
            <w:r w:rsidRPr="00AE5679">
              <w:rPr>
                <w:rFonts w:ascii="Arial" w:hAnsi="Arial" w:cs="Arial"/>
                <w:sz w:val="18"/>
                <w:szCs w:val="18"/>
              </w:rPr>
              <w:t>л</w:t>
            </w:r>
            <w:r w:rsidRPr="00AE5679">
              <w:rPr>
                <w:rFonts w:ascii="Arial" w:hAnsi="Arial" w:cs="Arial"/>
                <w:sz w:val="18"/>
                <w:szCs w:val="18"/>
                <w:lang w:val="en-US"/>
              </w:rPr>
              <w:t xml:space="preserve">, 7 </w:t>
            </w:r>
            <w:r w:rsidRPr="00AE5679">
              <w:rPr>
                <w:rFonts w:ascii="Arial" w:hAnsi="Arial" w:cs="Arial"/>
                <w:sz w:val="18"/>
                <w:szCs w:val="18"/>
              </w:rPr>
              <w:t>кун</w:t>
            </w:r>
            <w:r w:rsidRPr="00AE5679">
              <w:rPr>
                <w:rFonts w:ascii="Arial" w:hAnsi="Arial" w:cs="Arial"/>
                <w:sz w:val="18"/>
                <w:szCs w:val="18"/>
                <w:lang w:val="en-US"/>
              </w:rPr>
              <w:t xml:space="preserve"> </w:t>
            </w:r>
            <w:r w:rsidRPr="00AE5679">
              <w:rPr>
                <w:rFonts w:ascii="Arial" w:hAnsi="Arial" w:cs="Arial"/>
                <w:sz w:val="18"/>
                <w:szCs w:val="18"/>
              </w:rPr>
              <w:t>дан</w:t>
            </w:r>
            <w:r w:rsidRPr="00AE5679">
              <w:rPr>
                <w:rFonts w:ascii="Arial" w:hAnsi="Arial" w:cs="Arial"/>
                <w:sz w:val="18"/>
                <w:szCs w:val="18"/>
                <w:lang w:val="en-US"/>
              </w:rPr>
              <w:t xml:space="preserve"> </w:t>
            </w:r>
            <w:r w:rsidRPr="00AE5679">
              <w:rPr>
                <w:rFonts w:ascii="Arial" w:hAnsi="Arial" w:cs="Arial"/>
                <w:sz w:val="18"/>
                <w:szCs w:val="18"/>
              </w:rPr>
              <w:t>кейин</w:t>
            </w:r>
            <w:r w:rsidRPr="00AE5679">
              <w:rPr>
                <w:rFonts w:ascii="Arial" w:hAnsi="Arial" w:cs="Arial"/>
                <w:sz w:val="18"/>
                <w:szCs w:val="18"/>
                <w:lang w:val="en-US"/>
              </w:rPr>
              <w:t xml:space="preserve"> </w:t>
            </w:r>
            <w:r w:rsidRPr="00AE5679">
              <w:rPr>
                <w:rFonts w:ascii="Arial" w:hAnsi="Arial" w:cs="Arial"/>
                <w:sz w:val="18"/>
                <w:szCs w:val="18"/>
              </w:rPr>
              <w:t>гектарига</w:t>
            </w:r>
            <w:r w:rsidRPr="00AE5679">
              <w:rPr>
                <w:rFonts w:ascii="Arial" w:hAnsi="Arial" w:cs="Arial"/>
                <w:sz w:val="18"/>
                <w:szCs w:val="18"/>
                <w:lang w:val="en-US"/>
              </w:rPr>
              <w:t xml:space="preserve"> 3,0 </w:t>
            </w:r>
            <w:r w:rsidRPr="00AE5679">
              <w:rPr>
                <w:rFonts w:ascii="Arial" w:hAnsi="Arial" w:cs="Arial"/>
                <w:sz w:val="18"/>
                <w:szCs w:val="18"/>
              </w:rPr>
              <w:t>ва</w:t>
            </w:r>
            <w:r w:rsidRPr="00AE5679">
              <w:rPr>
                <w:rFonts w:ascii="Arial" w:hAnsi="Arial" w:cs="Arial"/>
                <w:sz w:val="18"/>
                <w:szCs w:val="18"/>
                <w:lang w:val="en-US"/>
              </w:rPr>
              <w:t xml:space="preserve"> </w:t>
            </w:r>
            <w:r w:rsidRPr="00AE5679">
              <w:rPr>
                <w:rFonts w:ascii="Arial" w:hAnsi="Arial" w:cs="Arial"/>
                <w:sz w:val="18"/>
                <w:szCs w:val="18"/>
              </w:rPr>
              <w:t>яна</w:t>
            </w:r>
            <w:r w:rsidRPr="00AE5679">
              <w:rPr>
                <w:rFonts w:ascii="Arial" w:hAnsi="Arial" w:cs="Arial"/>
                <w:sz w:val="18"/>
                <w:szCs w:val="18"/>
                <w:lang w:val="en-US"/>
              </w:rPr>
              <w:t xml:space="preserve"> 10 </w:t>
            </w:r>
            <w:r w:rsidRPr="00AE5679">
              <w:rPr>
                <w:rFonts w:ascii="Arial" w:hAnsi="Arial" w:cs="Arial"/>
                <w:sz w:val="18"/>
                <w:szCs w:val="18"/>
              </w:rPr>
              <w:t>кундан</w:t>
            </w:r>
            <w:r w:rsidRPr="00AE5679">
              <w:rPr>
                <w:rFonts w:ascii="Arial" w:hAnsi="Arial" w:cs="Arial"/>
                <w:sz w:val="18"/>
                <w:szCs w:val="18"/>
                <w:lang w:val="en-US"/>
              </w:rPr>
              <w:t xml:space="preserve"> </w:t>
            </w:r>
            <w:r w:rsidRPr="00AE5679">
              <w:rPr>
                <w:rFonts w:ascii="Arial" w:hAnsi="Arial" w:cs="Arial"/>
                <w:sz w:val="18"/>
                <w:szCs w:val="18"/>
              </w:rPr>
              <w:t>кейин</w:t>
            </w:r>
            <w:r w:rsidRPr="00AE5679">
              <w:rPr>
                <w:rFonts w:ascii="Arial" w:hAnsi="Arial" w:cs="Arial"/>
                <w:sz w:val="18"/>
                <w:szCs w:val="18"/>
                <w:lang w:val="en-US"/>
              </w:rPr>
              <w:t xml:space="preserve"> </w:t>
            </w:r>
            <w:r w:rsidRPr="00AE5679">
              <w:rPr>
                <w:rFonts w:ascii="Arial" w:hAnsi="Arial" w:cs="Arial"/>
                <w:sz w:val="18"/>
                <w:szCs w:val="18"/>
              </w:rPr>
              <w:t>гектарига</w:t>
            </w:r>
            <w:r w:rsidRPr="00AE5679">
              <w:rPr>
                <w:rFonts w:ascii="Arial" w:hAnsi="Arial" w:cs="Arial"/>
                <w:sz w:val="18"/>
                <w:szCs w:val="18"/>
                <w:lang w:val="en-US"/>
              </w:rPr>
              <w:t xml:space="preserve"> 3,0 </w:t>
            </w:r>
            <w:r w:rsidRPr="00AE5679">
              <w:rPr>
                <w:rFonts w:ascii="Arial" w:hAnsi="Arial" w:cs="Arial"/>
                <w:sz w:val="18"/>
                <w:szCs w:val="18"/>
              </w:rPr>
              <w:t>л</w:t>
            </w:r>
            <w:r w:rsidRPr="00AE5679">
              <w:rPr>
                <w:rFonts w:ascii="Arial" w:hAnsi="Arial" w:cs="Arial"/>
                <w:sz w:val="18"/>
                <w:szCs w:val="18"/>
                <w:lang w:val="en-US"/>
              </w:rPr>
              <w:t xml:space="preserve"> </w:t>
            </w:r>
            <w:r w:rsidRPr="00AE5679">
              <w:rPr>
                <w:rFonts w:ascii="Arial" w:hAnsi="Arial" w:cs="Arial"/>
                <w:sz w:val="18"/>
                <w:szCs w:val="18"/>
              </w:rPr>
              <w:t>миқдорида</w:t>
            </w:r>
            <w:r w:rsidRPr="00AE5679">
              <w:rPr>
                <w:rFonts w:ascii="Arial" w:hAnsi="Arial" w:cs="Arial"/>
                <w:sz w:val="18"/>
                <w:szCs w:val="18"/>
                <w:lang w:val="en-US"/>
              </w:rPr>
              <w:t xml:space="preserve"> </w:t>
            </w:r>
            <w:r w:rsidRPr="00AE5679">
              <w:rPr>
                <w:rFonts w:ascii="Arial" w:hAnsi="Arial" w:cs="Arial"/>
                <w:sz w:val="18"/>
                <w:szCs w:val="18"/>
              </w:rPr>
              <w:t>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3</w:t>
            </w:r>
          </w:p>
        </w:tc>
      </w:tr>
      <w:tr w:rsidR="00AE5679" w:rsidRPr="00AE5679" w:rsidTr="00AE5679">
        <w:trPr>
          <w:trHeight w:val="20"/>
        </w:trPr>
        <w:tc>
          <w:tcPr>
            <w:tcW w:w="1844" w:type="dxa"/>
            <w:vMerge/>
            <w:tcBorders>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3,0+2,0</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Кузги буғдой</w:t>
            </w:r>
          </w:p>
        </w:tc>
        <w:tc>
          <w:tcPr>
            <w:tcW w:w="1985"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Ўсимликнинг ўсиши ва ривожланишини жа</w:t>
            </w:r>
            <w:r w:rsidRPr="00AE5679">
              <w:rPr>
                <w:rFonts w:ascii="Arial" w:hAnsi="Arial" w:cs="Arial"/>
                <w:sz w:val="18"/>
                <w:szCs w:val="18"/>
                <w:lang w:val="uz-Cyrl-UZ"/>
              </w:rPr>
              <w:t>-</w:t>
            </w:r>
            <w:r w:rsidRPr="00AE5679">
              <w:rPr>
                <w:rFonts w:ascii="Arial" w:hAnsi="Arial" w:cs="Arial"/>
                <w:sz w:val="18"/>
                <w:szCs w:val="18"/>
              </w:rPr>
              <w:t>даллаштириш ҳамда ҳосилдорлигини кўпайтириш</w:t>
            </w:r>
          </w:p>
        </w:tc>
        <w:tc>
          <w:tcPr>
            <w:tcW w:w="198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rPr>
                <w:rFonts w:ascii="Arial" w:hAnsi="Arial" w:cs="Arial"/>
                <w:sz w:val="18"/>
                <w:szCs w:val="18"/>
              </w:rPr>
            </w:pPr>
            <w:r w:rsidRPr="00AE5679">
              <w:rPr>
                <w:rFonts w:ascii="Arial" w:hAnsi="Arial" w:cs="Arial"/>
                <w:sz w:val="18"/>
                <w:szCs w:val="18"/>
              </w:rPr>
              <w:t>Майсаларнинг бўйи 7–8 см бўлганда гекта</w:t>
            </w:r>
            <w:r w:rsidRPr="00AE5679">
              <w:rPr>
                <w:rFonts w:ascii="Arial" w:hAnsi="Arial" w:cs="Arial"/>
                <w:sz w:val="18"/>
                <w:szCs w:val="18"/>
                <w:lang w:val="uz-Cyrl-UZ"/>
              </w:rPr>
              <w:t>-</w:t>
            </w:r>
            <w:r w:rsidRPr="00AE5679">
              <w:rPr>
                <w:rFonts w:ascii="Arial" w:hAnsi="Arial" w:cs="Arial"/>
                <w:sz w:val="18"/>
                <w:szCs w:val="18"/>
              </w:rPr>
              <w:t>рига 3,0 л ва эрта ба</w:t>
            </w:r>
            <w:r w:rsidRPr="00AE5679">
              <w:rPr>
                <w:rFonts w:ascii="Arial" w:hAnsi="Arial" w:cs="Arial"/>
                <w:sz w:val="18"/>
                <w:szCs w:val="18"/>
                <w:lang w:val="uz-Cyrl-UZ"/>
              </w:rPr>
              <w:t>-</w:t>
            </w:r>
            <w:r w:rsidRPr="00AE5679">
              <w:rPr>
                <w:rFonts w:ascii="Arial" w:hAnsi="Arial" w:cs="Arial"/>
                <w:sz w:val="18"/>
                <w:szCs w:val="18"/>
              </w:rPr>
              <w:t>ҳорда гектарига 2,0 л миқдорида пуркалади</w:t>
            </w:r>
          </w:p>
        </w:tc>
        <w:tc>
          <w:tcPr>
            <w:tcW w:w="1134"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rsidR="00AE5679" w:rsidRPr="00AE5679" w:rsidRDefault="00AE5679" w:rsidP="00AE5679">
            <w:pPr>
              <w:jc w:val="center"/>
              <w:rPr>
                <w:rFonts w:ascii="Arial" w:hAnsi="Arial" w:cs="Arial"/>
                <w:sz w:val="18"/>
                <w:szCs w:val="18"/>
              </w:rPr>
            </w:pPr>
            <w:r w:rsidRPr="00AE5679">
              <w:rPr>
                <w:rFonts w:ascii="Arial" w:hAnsi="Arial" w:cs="Arial"/>
                <w:sz w:val="18"/>
                <w:szCs w:val="18"/>
              </w:rPr>
              <w:t>2</w:t>
            </w:r>
          </w:p>
        </w:tc>
      </w:tr>
    </w:tbl>
    <w:p w:rsidR="00AE5679" w:rsidRDefault="00AE5679" w:rsidP="00347D82">
      <w:pPr>
        <w:widowControl/>
        <w:autoSpaceDE/>
        <w:autoSpaceDN/>
        <w:ind w:firstLine="708"/>
        <w:jc w:val="both"/>
        <w:rPr>
          <w:rFonts w:ascii="Arial" w:hAnsi="Arial"/>
          <w:b/>
          <w:i/>
          <w:sz w:val="28"/>
          <w:lang w:val="uz-Cyrl-UZ"/>
        </w:rPr>
      </w:pPr>
    </w:p>
    <w:p w:rsidR="00AE5679" w:rsidRDefault="00AE5679">
      <w:pPr>
        <w:widowControl/>
        <w:autoSpaceDE/>
        <w:autoSpaceDN/>
        <w:rPr>
          <w:rFonts w:ascii="Arial" w:hAnsi="Arial"/>
          <w:b/>
          <w:i/>
          <w:sz w:val="28"/>
          <w:lang w:val="uz-Cyrl-UZ"/>
        </w:rPr>
      </w:pPr>
      <w:r>
        <w:rPr>
          <w:rFonts w:ascii="Arial" w:hAnsi="Arial"/>
          <w:b/>
          <w:i/>
          <w:sz w:val="28"/>
          <w:lang w:val="uz-Cyrl-UZ"/>
        </w:rPr>
        <w:br w:type="page"/>
      </w:r>
    </w:p>
    <w:p w:rsidR="00AE5679" w:rsidRDefault="00690956" w:rsidP="00690956">
      <w:pPr>
        <w:jc w:val="center"/>
        <w:rPr>
          <w:rFonts w:ascii="Arial" w:hAnsi="Arial"/>
          <w:b/>
          <w:i/>
          <w:sz w:val="28"/>
          <w:lang w:val="uz-Cyrl-UZ"/>
        </w:rPr>
      </w:pPr>
      <w:r>
        <w:rPr>
          <w:i/>
          <w:noProof/>
          <w:lang w:eastAsia="ru-RU"/>
        </w:rPr>
        <w:lastRenderedPageBreak/>
        <mc:AlternateContent>
          <mc:Choice Requires="wps">
            <w:drawing>
              <wp:anchor distT="0" distB="0" distL="114300" distR="114300" simplePos="0" relativeHeight="251692032" behindDoc="0" locked="0" layoutInCell="1" allowOverlap="1" wp14:anchorId="6E07844C" wp14:editId="316B40A9">
                <wp:simplePos x="0" y="0"/>
                <wp:positionH relativeFrom="margin">
                  <wp:align>left</wp:align>
                </wp:positionH>
                <wp:positionV relativeFrom="paragraph">
                  <wp:posOffset>-372110</wp:posOffset>
                </wp:positionV>
                <wp:extent cx="6010275" cy="342900"/>
                <wp:effectExtent l="0" t="0" r="28575" b="19050"/>
                <wp:wrapNone/>
                <wp:docPr id="37" name="Надпись 37"/>
                <wp:cNvGraphicFramePr/>
                <a:graphic xmlns:a="http://schemas.openxmlformats.org/drawingml/2006/main">
                  <a:graphicData uri="http://schemas.microsoft.com/office/word/2010/wordprocessingShape">
                    <wps:wsp>
                      <wps:cNvSpPr txBox="1"/>
                      <wps:spPr>
                        <a:xfrm>
                          <a:off x="0" y="0"/>
                          <a:ext cx="6010275" cy="342900"/>
                        </a:xfrm>
                        <a:prstGeom prst="rect">
                          <a:avLst/>
                        </a:prstGeom>
                        <a:ln/>
                      </wps:spPr>
                      <wps:style>
                        <a:lnRef idx="3">
                          <a:schemeClr val="lt1"/>
                        </a:lnRef>
                        <a:fillRef idx="1">
                          <a:schemeClr val="accent3"/>
                        </a:fillRef>
                        <a:effectRef idx="1">
                          <a:schemeClr val="accent3"/>
                        </a:effectRef>
                        <a:fontRef idx="minor">
                          <a:schemeClr val="lt1"/>
                        </a:fontRef>
                      </wps:style>
                      <wps:txbx>
                        <w:txbxContent>
                          <w:p w:rsidR="00690956" w:rsidRPr="00690956" w:rsidRDefault="00690956" w:rsidP="00690956">
                            <w:pPr>
                              <w:jc w:val="center"/>
                              <w:rPr>
                                <w:b/>
                              </w:rPr>
                            </w:pPr>
                            <w:r w:rsidRPr="00804F84">
                              <w:rPr>
                                <w:rFonts w:ascii="Arial" w:hAnsi="Arial" w:cs="Arial"/>
                                <w:b/>
                                <w:sz w:val="28"/>
                              </w:rPr>
                              <w:t>БАКТЕРИАЛ ЎҒИТЛАР ВА</w:t>
                            </w:r>
                            <w:r w:rsidRPr="00804F84">
                              <w:rPr>
                                <w:rFonts w:ascii="Arial" w:hAnsi="Arial" w:cs="Arial"/>
                                <w:b/>
                                <w:sz w:val="28"/>
                                <w:lang w:val="en-US"/>
                              </w:rPr>
                              <w:t xml:space="preserve"> </w:t>
                            </w:r>
                            <w:r w:rsidRPr="00804F84">
                              <w:rPr>
                                <w:rFonts w:ascii="Arial" w:hAnsi="Arial" w:cs="Arial"/>
                                <w:b/>
                                <w:sz w:val="28"/>
                              </w:rPr>
                              <w:t>МИКРОБИОПРЕПАРАТЛАР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7844C" id="Надпись 37" o:spid="_x0000_s1040" type="#_x0000_t202" style="position:absolute;left:0;text-align:left;margin-left:0;margin-top:-29.3pt;width:473.25pt;height:27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SOWiwIAADsFAAAOAAAAZHJzL2Uyb0RvYy54bWysVM1OGzEQvlfqO1i+l80fUCI2KAVRVUKA&#10;ChVnx2uTlbwe155kN731ziv0HXroobe+Qnijjr3ZBFEurXrZtef/m/nGxydNZdhS+VCCzXl/r8eZ&#10;shKK0t7n/NPt+Zu3nAUUthAGrMr5SgV+Mnn96rh2YzWAOZhCeUZBbBjXLudzRDfOsiDnqhJhD5yy&#10;pNTgK4F09fdZ4UVN0SuTDXq9g6wGXzgPUoVA0rNWyScpvtZK4pXWQSEzOafaMH19+s7iN5sci/G9&#10;F25eyk0Z4h+qqERpKek21JlAwRa+/CNUVUoPATTuSagy0LqUKmEgNP3eMzQ3c+FUwkLNCW7bpvD/&#10;wsrL5bVnZZHz4SFnVlQ0o/W39ff1j/Wv9c/Hr48PjBTUpdqFMRnfODLH5h00NO1OHkgYwTfaV/FP&#10;sBjpqd+rbY9Vg0yS8IBgDg73OZOkG44GR700hGzn7XzA9woqFg859zTD1FqxvAhIlZBpZxKTGRtl&#10;sby2jHTClVGt8qPSBI8SD1OQRCx1ajxbCqKEwQSCQhpLltFFl8ZsnfovOQkplcVhRE+OG/voqhLh&#10;/sZ565Eyg8Wtc1Va8C9l35WsW/sOfYs5wsdm1qSZ9kfdiGZQrGhyHtoNCE6el9TeCxHwWniiPA2L&#10;1hiv6KMN1DmHzYmzOfgvL8mjPTGRtJzVtEI5D58XwivOzAdLHD3qj0Zx59JltH84oIt/qpk91dhF&#10;dQo0kj49GE6mY7RH0x21h+qOtn0as5JKWEm5c47d8RTbxabXQqrpNBnRljmBF/bGyRg6tjmS57a5&#10;E95tGIbEzUvolk2MnxGttY2eFqYLBF0mFsZGt13dDIA2NBFi85rEJ+DpPVnt3rzJbwAAAP//AwBQ&#10;SwMEFAAGAAgAAAAhAOUsQHfcAAAABwEAAA8AAABkcnMvZG93bnJldi54bWxMj7FOw0AQRHsk/uG0&#10;SHTJGbCNY3yOEFIooEqgSHnxbWwL357lvSTm71kqKHdmNPO2Ws9+UGecuA9k4G6ZgEJqguupNfD5&#10;sVkUoDhacnYIhAa+kWFdX19VtnThQls872KrpIS4tAa6GMdSa2469JaXYUQS7xgmb6OcU6vdZC9S&#10;7gd9nyS59rYnWejsiC8dNl+7kzfgmv4tfXzdb7akOTu+PxSakI25vZmfn0BFnONfGH7xBR1qYTqE&#10;EzlWgwF5JBpYZEUOSuxVmmegDqKkOei60v/56x8AAAD//wMAUEsBAi0AFAAGAAgAAAAhALaDOJL+&#10;AAAA4QEAABMAAAAAAAAAAAAAAAAAAAAAAFtDb250ZW50X1R5cGVzXS54bWxQSwECLQAUAAYACAAA&#10;ACEAOP0h/9YAAACUAQAACwAAAAAAAAAAAAAAAAAvAQAAX3JlbHMvLnJlbHNQSwECLQAUAAYACAAA&#10;ACEA3QUjlosCAAA7BQAADgAAAAAAAAAAAAAAAAAuAgAAZHJzL2Uyb0RvYy54bWxQSwECLQAUAAYA&#10;CAAAACEA5SxAd9wAAAAHAQAADwAAAAAAAAAAAAAAAADlBAAAZHJzL2Rvd25yZXYueG1sUEsFBgAA&#10;AAAEAAQA8wAAAO4FAAAAAA==&#10;" fillcolor="#a5a5a5 [3206]" strokecolor="white [3201]" strokeweight="1.5pt">
                <v:textbox>
                  <w:txbxContent>
                    <w:p w:rsidR="00690956" w:rsidRPr="00690956" w:rsidRDefault="00690956" w:rsidP="00690956">
                      <w:pPr>
                        <w:jc w:val="center"/>
                        <w:rPr>
                          <w:b/>
                        </w:rPr>
                      </w:pPr>
                      <w:r w:rsidRPr="00804F84">
                        <w:rPr>
                          <w:rFonts w:ascii="Arial" w:hAnsi="Arial" w:cs="Arial"/>
                          <w:b/>
                          <w:sz w:val="28"/>
                        </w:rPr>
                        <w:t>БАКТЕРИАЛ ЎҒИТЛАР ВА</w:t>
                      </w:r>
                      <w:r w:rsidRPr="00804F84">
                        <w:rPr>
                          <w:rFonts w:ascii="Arial" w:hAnsi="Arial" w:cs="Arial"/>
                          <w:b/>
                          <w:sz w:val="28"/>
                          <w:lang w:val="en-US"/>
                        </w:rPr>
                        <w:t xml:space="preserve"> </w:t>
                      </w:r>
                      <w:r w:rsidRPr="00804F84">
                        <w:rPr>
                          <w:rFonts w:ascii="Arial" w:hAnsi="Arial" w:cs="Arial"/>
                          <w:b/>
                          <w:sz w:val="28"/>
                        </w:rPr>
                        <w:t>МИКРОБИОПРЕПАРАТЛАР</w:t>
                      </w:r>
                    </w:p>
                  </w:txbxContent>
                </v:textbox>
                <w10:wrap anchorx="margin"/>
              </v:shape>
            </w:pict>
          </mc:Fallback>
        </mc:AlternateContent>
      </w:r>
      <w:bookmarkStart w:id="1" w:name="_GoBack"/>
      <w:bookmarkEnd w:id="1"/>
    </w:p>
    <w:tbl>
      <w:tblPr>
        <w:tblW w:w="10065" w:type="dxa"/>
        <w:tblInd w:w="-2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1844"/>
        <w:gridCol w:w="992"/>
        <w:gridCol w:w="1134"/>
        <w:gridCol w:w="1985"/>
        <w:gridCol w:w="1984"/>
        <w:gridCol w:w="1134"/>
        <w:gridCol w:w="992"/>
      </w:tblGrid>
      <w:tr w:rsidR="00C11436" w:rsidRPr="00804F84" w:rsidTr="00C11436">
        <w:trPr>
          <w:trHeight w:val="1230"/>
          <w:tblHeader/>
        </w:trPr>
        <w:tc>
          <w:tcPr>
            <w:tcW w:w="1844" w:type="dxa"/>
            <w:tcBorders>
              <w:top w:val="single" w:sz="4" w:space="0" w:color="auto"/>
              <w:left w:val="single" w:sz="4" w:space="0" w:color="auto"/>
              <w:bottom w:val="single" w:sz="4" w:space="0" w:color="auto"/>
              <w:right w:val="single" w:sz="4" w:space="0" w:color="auto"/>
            </w:tcBorders>
            <w:shd w:val="clear" w:color="FFFF00" w:fill="FFFFFF"/>
            <w:tcMar>
              <w:left w:w="28" w:type="dxa"/>
              <w:right w:w="28" w:type="dxa"/>
            </w:tcMar>
            <w:vAlign w:val="center"/>
          </w:tcPr>
          <w:p w:rsidR="00C11436" w:rsidRPr="00804F84" w:rsidRDefault="00C11436" w:rsidP="00A74D3A">
            <w:pPr>
              <w:spacing w:line="250" w:lineRule="auto"/>
              <w:jc w:val="center"/>
              <w:rPr>
                <w:rFonts w:ascii="Arial" w:hAnsi="Arial" w:cs="Arial"/>
                <w:sz w:val="18"/>
                <w:szCs w:val="18"/>
                <w:lang w:val="uz-Cyrl-UZ"/>
              </w:rPr>
            </w:pPr>
            <w:r w:rsidRPr="00804F84">
              <w:rPr>
                <w:rFonts w:ascii="Arial" w:hAnsi="Arial" w:cs="Arial"/>
                <w:b/>
                <w:sz w:val="18"/>
                <w:szCs w:val="18"/>
                <w:lang w:val="uz-Cyrl-UZ"/>
              </w:rPr>
              <w:t>Препарат, ишлаб чиқарувчи фирма, мамлакат, қайта рўйхатга олиш са-наси</w:t>
            </w:r>
          </w:p>
        </w:tc>
        <w:tc>
          <w:tcPr>
            <w:tcW w:w="992" w:type="dxa"/>
            <w:tcBorders>
              <w:top w:val="single" w:sz="4" w:space="0" w:color="auto"/>
              <w:left w:val="single" w:sz="4" w:space="0" w:color="auto"/>
              <w:bottom w:val="single" w:sz="4" w:space="0" w:color="auto"/>
              <w:right w:val="single" w:sz="4" w:space="0" w:color="auto"/>
            </w:tcBorders>
            <w:shd w:val="clear" w:color="FFFF00" w:fill="FFFFFF"/>
            <w:tcMar>
              <w:left w:w="28" w:type="dxa"/>
              <w:right w:w="28" w:type="dxa"/>
            </w:tcMar>
            <w:vAlign w:val="center"/>
          </w:tcPr>
          <w:p w:rsidR="00C11436" w:rsidRPr="00804F84" w:rsidRDefault="00C11436" w:rsidP="00A74D3A">
            <w:pPr>
              <w:spacing w:line="259" w:lineRule="auto"/>
              <w:jc w:val="center"/>
              <w:rPr>
                <w:rFonts w:ascii="Arial" w:hAnsi="Arial" w:cs="Arial"/>
                <w:sz w:val="18"/>
                <w:szCs w:val="18"/>
                <w:lang w:val="uz-Cyrl-UZ"/>
              </w:rPr>
            </w:pPr>
            <w:r w:rsidRPr="00804F84">
              <w:rPr>
                <w:rFonts w:ascii="Arial" w:hAnsi="Arial" w:cs="Arial"/>
                <w:b/>
                <w:sz w:val="18"/>
                <w:szCs w:val="18"/>
                <w:lang w:val="uz-Cyrl-UZ"/>
              </w:rPr>
              <w:t>Сарф меъёри, кг/га ёки л/га</w:t>
            </w:r>
          </w:p>
        </w:tc>
        <w:tc>
          <w:tcPr>
            <w:tcW w:w="1134" w:type="dxa"/>
            <w:tcBorders>
              <w:top w:val="single" w:sz="4" w:space="0" w:color="auto"/>
              <w:left w:val="single" w:sz="4" w:space="0" w:color="auto"/>
              <w:bottom w:val="single" w:sz="4" w:space="0" w:color="auto"/>
              <w:right w:val="single" w:sz="4" w:space="0" w:color="auto"/>
            </w:tcBorders>
            <w:shd w:val="clear" w:color="FFFF00" w:fill="FFFFFF"/>
            <w:tcMar>
              <w:left w:w="28" w:type="dxa"/>
              <w:right w:w="28" w:type="dxa"/>
            </w:tcMar>
            <w:vAlign w:val="center"/>
          </w:tcPr>
          <w:p w:rsidR="00C11436" w:rsidRPr="00804F84" w:rsidRDefault="00C11436" w:rsidP="00A74D3A">
            <w:pPr>
              <w:spacing w:line="259" w:lineRule="auto"/>
              <w:jc w:val="center"/>
              <w:rPr>
                <w:rFonts w:ascii="Arial" w:hAnsi="Arial" w:cs="Arial"/>
                <w:sz w:val="18"/>
                <w:szCs w:val="18"/>
              </w:rPr>
            </w:pPr>
            <w:r w:rsidRPr="00804F84">
              <w:rPr>
                <w:rFonts w:ascii="Arial" w:hAnsi="Arial" w:cs="Arial"/>
                <w:b/>
                <w:sz w:val="18"/>
                <w:szCs w:val="18"/>
              </w:rPr>
              <w:t>Фойдалани</w:t>
            </w:r>
            <w:r w:rsidRPr="00804F84">
              <w:rPr>
                <w:rFonts w:ascii="Arial" w:hAnsi="Arial" w:cs="Arial"/>
                <w:b/>
                <w:sz w:val="18"/>
                <w:szCs w:val="18"/>
                <w:lang w:val="uz-Cyrl-UZ"/>
              </w:rPr>
              <w:t>-</w:t>
            </w:r>
            <w:r w:rsidRPr="00804F84">
              <w:rPr>
                <w:rFonts w:ascii="Arial" w:hAnsi="Arial" w:cs="Arial"/>
                <w:b/>
                <w:sz w:val="18"/>
                <w:szCs w:val="18"/>
              </w:rPr>
              <w:t>ладиган экин тури</w:t>
            </w:r>
          </w:p>
        </w:tc>
        <w:tc>
          <w:tcPr>
            <w:tcW w:w="1985" w:type="dxa"/>
            <w:tcBorders>
              <w:top w:val="single" w:sz="4" w:space="0" w:color="auto"/>
              <w:left w:val="single" w:sz="4" w:space="0" w:color="auto"/>
              <w:bottom w:val="single" w:sz="4" w:space="0" w:color="auto"/>
              <w:right w:val="single" w:sz="4" w:space="0" w:color="auto"/>
            </w:tcBorders>
            <w:shd w:val="clear" w:color="FFFF00" w:fill="FFFFFF"/>
            <w:tcMar>
              <w:left w:w="28" w:type="dxa"/>
              <w:right w:w="28" w:type="dxa"/>
            </w:tcMar>
            <w:vAlign w:val="center"/>
          </w:tcPr>
          <w:p w:rsidR="00C11436" w:rsidRPr="00804F84" w:rsidRDefault="00C11436" w:rsidP="00A74D3A">
            <w:pPr>
              <w:spacing w:line="259" w:lineRule="auto"/>
              <w:jc w:val="center"/>
              <w:rPr>
                <w:rFonts w:ascii="Arial" w:hAnsi="Arial" w:cs="Arial"/>
                <w:sz w:val="18"/>
                <w:szCs w:val="18"/>
              </w:rPr>
            </w:pPr>
            <w:r w:rsidRPr="00804F84">
              <w:rPr>
                <w:rFonts w:ascii="Arial" w:hAnsi="Arial" w:cs="Arial"/>
                <w:b/>
                <w:sz w:val="18"/>
                <w:szCs w:val="18"/>
              </w:rPr>
              <w:t>Ишлатишдан кўзланган мақсад</w:t>
            </w:r>
          </w:p>
        </w:tc>
        <w:tc>
          <w:tcPr>
            <w:tcW w:w="1984" w:type="dxa"/>
            <w:tcBorders>
              <w:top w:val="single" w:sz="4" w:space="0" w:color="auto"/>
              <w:left w:val="single" w:sz="4" w:space="0" w:color="auto"/>
              <w:bottom w:val="single" w:sz="4" w:space="0" w:color="auto"/>
              <w:right w:val="single" w:sz="4" w:space="0" w:color="auto"/>
            </w:tcBorders>
            <w:shd w:val="clear" w:color="FFFF00" w:fill="FFFFFF"/>
            <w:tcMar>
              <w:left w:w="28" w:type="dxa"/>
              <w:right w:w="28" w:type="dxa"/>
            </w:tcMar>
            <w:vAlign w:val="center"/>
          </w:tcPr>
          <w:p w:rsidR="00C11436" w:rsidRPr="00804F84" w:rsidRDefault="00C11436" w:rsidP="00A74D3A">
            <w:pPr>
              <w:spacing w:line="259" w:lineRule="auto"/>
              <w:jc w:val="center"/>
              <w:rPr>
                <w:rFonts w:ascii="Arial" w:hAnsi="Arial" w:cs="Arial"/>
                <w:sz w:val="18"/>
                <w:szCs w:val="18"/>
              </w:rPr>
            </w:pPr>
            <w:r w:rsidRPr="00804F84">
              <w:rPr>
                <w:rFonts w:ascii="Arial" w:hAnsi="Arial" w:cs="Arial"/>
                <w:b/>
                <w:sz w:val="18"/>
                <w:szCs w:val="18"/>
              </w:rPr>
              <w:t>Ишлатиш муддати, усули ва тавсия этилган чекловлар</w:t>
            </w:r>
          </w:p>
        </w:tc>
        <w:tc>
          <w:tcPr>
            <w:tcW w:w="1134" w:type="dxa"/>
            <w:tcBorders>
              <w:top w:val="single" w:sz="4" w:space="0" w:color="auto"/>
              <w:left w:val="single" w:sz="4" w:space="0" w:color="auto"/>
              <w:bottom w:val="single" w:sz="4" w:space="0" w:color="auto"/>
              <w:right w:val="single" w:sz="4" w:space="0" w:color="auto"/>
            </w:tcBorders>
            <w:shd w:val="clear" w:color="FFFF00" w:fill="FFFFFF"/>
            <w:tcMar>
              <w:left w:w="28" w:type="dxa"/>
              <w:right w:w="28" w:type="dxa"/>
            </w:tcMar>
            <w:vAlign w:val="center"/>
          </w:tcPr>
          <w:p w:rsidR="00C11436" w:rsidRPr="00804F84" w:rsidRDefault="00C11436" w:rsidP="00A74D3A">
            <w:pPr>
              <w:spacing w:line="250" w:lineRule="auto"/>
              <w:ind w:left="149" w:hanging="18"/>
              <w:rPr>
                <w:rFonts w:ascii="Arial" w:hAnsi="Arial" w:cs="Arial"/>
                <w:b/>
                <w:sz w:val="18"/>
                <w:szCs w:val="18"/>
                <w:lang w:val="uz-Cyrl-UZ"/>
              </w:rPr>
            </w:pPr>
            <w:r w:rsidRPr="00804F84">
              <w:rPr>
                <w:rFonts w:ascii="Arial" w:hAnsi="Arial" w:cs="Arial"/>
                <w:b/>
                <w:sz w:val="18"/>
                <w:szCs w:val="18"/>
              </w:rPr>
              <w:t>Ҳосилни йиғишга</w:t>
            </w:r>
          </w:p>
          <w:p w:rsidR="00C11436" w:rsidRPr="00804F84" w:rsidRDefault="00C11436" w:rsidP="00A74D3A">
            <w:pPr>
              <w:spacing w:line="250" w:lineRule="auto"/>
              <w:ind w:left="149" w:hanging="18"/>
              <w:rPr>
                <w:rFonts w:ascii="Arial" w:hAnsi="Arial" w:cs="Arial"/>
                <w:sz w:val="18"/>
                <w:szCs w:val="18"/>
              </w:rPr>
            </w:pPr>
            <w:r w:rsidRPr="00804F84">
              <w:rPr>
                <w:rFonts w:ascii="Arial" w:hAnsi="Arial" w:cs="Arial"/>
                <w:b/>
                <w:sz w:val="18"/>
                <w:szCs w:val="18"/>
              </w:rPr>
              <w:t>қанча қол</w:t>
            </w:r>
            <w:r w:rsidRPr="00804F84">
              <w:rPr>
                <w:rFonts w:ascii="Arial" w:hAnsi="Arial" w:cs="Arial"/>
                <w:b/>
                <w:sz w:val="18"/>
                <w:szCs w:val="18"/>
                <w:lang w:val="uz-Cyrl-UZ"/>
              </w:rPr>
              <w:t>-</w:t>
            </w:r>
            <w:r w:rsidRPr="00804F84">
              <w:rPr>
                <w:rFonts w:ascii="Arial" w:hAnsi="Arial" w:cs="Arial"/>
                <w:b/>
                <w:sz w:val="18"/>
                <w:szCs w:val="18"/>
              </w:rPr>
              <w:t>ганда иш­</w:t>
            </w:r>
          </w:p>
          <w:p w:rsidR="00C11436" w:rsidRPr="00804F84" w:rsidRDefault="00C11436" w:rsidP="00A74D3A">
            <w:pPr>
              <w:spacing w:line="259" w:lineRule="auto"/>
              <w:jc w:val="center"/>
              <w:rPr>
                <w:rFonts w:ascii="Arial" w:hAnsi="Arial" w:cs="Arial"/>
                <w:sz w:val="18"/>
                <w:szCs w:val="18"/>
              </w:rPr>
            </w:pPr>
            <w:r w:rsidRPr="00804F84">
              <w:rPr>
                <w:rFonts w:ascii="Arial" w:hAnsi="Arial" w:cs="Arial"/>
                <w:b/>
                <w:sz w:val="18"/>
                <w:szCs w:val="18"/>
              </w:rPr>
              <w:t>лов тугал</w:t>
            </w:r>
            <w:r w:rsidRPr="00804F84">
              <w:rPr>
                <w:rFonts w:ascii="Arial" w:hAnsi="Arial" w:cs="Arial"/>
                <w:b/>
                <w:sz w:val="18"/>
                <w:szCs w:val="18"/>
                <w:lang w:val="uz-Cyrl-UZ"/>
              </w:rPr>
              <w:t>-</w:t>
            </w:r>
            <w:r w:rsidRPr="00804F84">
              <w:rPr>
                <w:rFonts w:ascii="Arial" w:hAnsi="Arial" w:cs="Arial"/>
                <w:b/>
                <w:sz w:val="18"/>
                <w:szCs w:val="18"/>
              </w:rPr>
              <w:t>лана ди, кун</w:t>
            </w:r>
          </w:p>
        </w:tc>
        <w:tc>
          <w:tcPr>
            <w:tcW w:w="992" w:type="dxa"/>
            <w:tcBorders>
              <w:top w:val="single" w:sz="4" w:space="0" w:color="auto"/>
              <w:left w:val="single" w:sz="4" w:space="0" w:color="auto"/>
              <w:bottom w:val="single" w:sz="4" w:space="0" w:color="auto"/>
              <w:right w:val="single" w:sz="4" w:space="0" w:color="auto"/>
            </w:tcBorders>
            <w:shd w:val="clear" w:color="FFFF00" w:fill="FFFFFF"/>
            <w:tcMar>
              <w:left w:w="28" w:type="dxa"/>
              <w:right w:w="28" w:type="dxa"/>
            </w:tcMar>
          </w:tcPr>
          <w:p w:rsidR="00C11436" w:rsidRPr="00804F84" w:rsidRDefault="00C11436" w:rsidP="00A74D3A">
            <w:pPr>
              <w:spacing w:line="250" w:lineRule="auto"/>
              <w:jc w:val="center"/>
              <w:rPr>
                <w:rFonts w:ascii="Arial" w:hAnsi="Arial" w:cs="Arial"/>
                <w:sz w:val="18"/>
                <w:szCs w:val="18"/>
              </w:rPr>
            </w:pPr>
            <w:r w:rsidRPr="00804F84">
              <w:rPr>
                <w:rFonts w:ascii="Arial" w:hAnsi="Arial" w:cs="Arial"/>
                <w:b/>
                <w:sz w:val="18"/>
                <w:szCs w:val="18"/>
              </w:rPr>
              <w:t xml:space="preserve">Бир мавсумда </w:t>
            </w:r>
          </w:p>
          <w:p w:rsidR="00C11436" w:rsidRPr="00804F84" w:rsidRDefault="00C11436" w:rsidP="00A74D3A">
            <w:pPr>
              <w:spacing w:line="259" w:lineRule="auto"/>
              <w:ind w:left="58"/>
              <w:rPr>
                <w:rFonts w:ascii="Arial" w:hAnsi="Arial" w:cs="Arial"/>
                <w:sz w:val="18"/>
                <w:szCs w:val="18"/>
              </w:rPr>
            </w:pPr>
            <w:r w:rsidRPr="00804F84">
              <w:rPr>
                <w:rFonts w:ascii="Arial" w:hAnsi="Arial" w:cs="Arial"/>
                <w:b/>
                <w:sz w:val="18"/>
                <w:szCs w:val="18"/>
              </w:rPr>
              <w:t>кўпи би­</w:t>
            </w:r>
          </w:p>
          <w:p w:rsidR="00C11436" w:rsidRPr="00804F84" w:rsidRDefault="00C11436" w:rsidP="00A74D3A">
            <w:pPr>
              <w:spacing w:line="250" w:lineRule="auto"/>
              <w:jc w:val="center"/>
              <w:rPr>
                <w:rFonts w:ascii="Arial" w:hAnsi="Arial" w:cs="Arial"/>
                <w:sz w:val="18"/>
                <w:szCs w:val="18"/>
              </w:rPr>
            </w:pPr>
            <w:r w:rsidRPr="00804F84">
              <w:rPr>
                <w:rFonts w:ascii="Arial" w:hAnsi="Arial" w:cs="Arial"/>
                <w:b/>
                <w:sz w:val="18"/>
                <w:szCs w:val="18"/>
              </w:rPr>
              <w:t xml:space="preserve">лан неча марта </w:t>
            </w:r>
          </w:p>
          <w:p w:rsidR="00C11436" w:rsidRPr="00804F84" w:rsidRDefault="00C11436" w:rsidP="00A74D3A">
            <w:pPr>
              <w:spacing w:line="259" w:lineRule="auto"/>
              <w:jc w:val="center"/>
              <w:rPr>
                <w:rFonts w:ascii="Arial" w:hAnsi="Arial" w:cs="Arial"/>
                <w:sz w:val="18"/>
                <w:szCs w:val="18"/>
              </w:rPr>
            </w:pPr>
            <w:r w:rsidRPr="00804F84">
              <w:rPr>
                <w:rFonts w:ascii="Arial" w:hAnsi="Arial" w:cs="Arial"/>
                <w:b/>
                <w:sz w:val="18"/>
                <w:szCs w:val="18"/>
              </w:rPr>
              <w:t>ишлати</w:t>
            </w:r>
            <w:r w:rsidRPr="00804F84">
              <w:rPr>
                <w:rFonts w:ascii="Arial" w:hAnsi="Arial" w:cs="Arial"/>
                <w:b/>
                <w:sz w:val="18"/>
                <w:szCs w:val="18"/>
                <w:lang w:val="uz-Cyrl-UZ"/>
              </w:rPr>
              <w:t>-</w:t>
            </w:r>
            <w:r w:rsidRPr="00804F84">
              <w:rPr>
                <w:rFonts w:ascii="Arial" w:hAnsi="Arial" w:cs="Arial"/>
                <w:b/>
                <w:sz w:val="18"/>
                <w:szCs w:val="18"/>
              </w:rPr>
              <w:t>лади</w:t>
            </w:r>
          </w:p>
        </w:tc>
      </w:tr>
      <w:tr w:rsidR="00C11436" w:rsidRPr="00804F84" w:rsidTr="00C11436">
        <w:tc>
          <w:tcPr>
            <w:tcW w:w="184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b/>
                <w:sz w:val="18"/>
                <w:szCs w:val="18"/>
                <w:lang w:val="en-US"/>
              </w:rPr>
            </w:pPr>
            <w:r w:rsidRPr="00804F84">
              <w:rPr>
                <w:rFonts w:ascii="Arial" w:hAnsi="Arial" w:cs="Arial"/>
                <w:b/>
                <w:sz w:val="18"/>
                <w:szCs w:val="18"/>
                <w:lang w:val="en-US"/>
              </w:rPr>
              <w:t>1</w:t>
            </w:r>
          </w:p>
        </w:tc>
        <w:tc>
          <w:tcPr>
            <w:tcW w:w="992"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b/>
                <w:sz w:val="18"/>
                <w:szCs w:val="18"/>
                <w:lang w:val="en-US"/>
              </w:rPr>
            </w:pPr>
            <w:r w:rsidRPr="00804F84">
              <w:rPr>
                <w:rFonts w:ascii="Arial" w:hAnsi="Arial" w:cs="Arial"/>
                <w:b/>
                <w:sz w:val="18"/>
                <w:szCs w:val="18"/>
                <w:lang w:val="en-US"/>
              </w:rPr>
              <w:t>2</w:t>
            </w:r>
          </w:p>
        </w:tc>
        <w:tc>
          <w:tcPr>
            <w:tcW w:w="113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b/>
                <w:sz w:val="18"/>
                <w:szCs w:val="18"/>
                <w:lang w:val="en-US"/>
              </w:rPr>
            </w:pPr>
            <w:r w:rsidRPr="00804F84">
              <w:rPr>
                <w:rFonts w:ascii="Arial" w:hAnsi="Arial" w:cs="Arial"/>
                <w:b/>
                <w:sz w:val="18"/>
                <w:szCs w:val="18"/>
                <w:lang w:val="en-US"/>
              </w:rPr>
              <w:t>3</w:t>
            </w:r>
          </w:p>
        </w:tc>
        <w:tc>
          <w:tcPr>
            <w:tcW w:w="1985"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b/>
                <w:sz w:val="18"/>
                <w:szCs w:val="18"/>
                <w:lang w:val="en-US"/>
              </w:rPr>
            </w:pPr>
            <w:r w:rsidRPr="00804F84">
              <w:rPr>
                <w:rFonts w:ascii="Arial" w:hAnsi="Arial" w:cs="Arial"/>
                <w:b/>
                <w:sz w:val="18"/>
                <w:szCs w:val="18"/>
                <w:lang w:val="en-US"/>
              </w:rPr>
              <w:t>4</w:t>
            </w:r>
          </w:p>
        </w:tc>
        <w:tc>
          <w:tcPr>
            <w:tcW w:w="198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b/>
                <w:sz w:val="18"/>
                <w:szCs w:val="18"/>
                <w:lang w:val="en-US"/>
              </w:rPr>
            </w:pPr>
            <w:r w:rsidRPr="00804F84">
              <w:rPr>
                <w:rFonts w:ascii="Arial" w:hAnsi="Arial" w:cs="Arial"/>
                <w:b/>
                <w:sz w:val="18"/>
                <w:szCs w:val="18"/>
                <w:lang w:val="en-US"/>
              </w:rPr>
              <w:t>5</w:t>
            </w:r>
          </w:p>
        </w:tc>
        <w:tc>
          <w:tcPr>
            <w:tcW w:w="113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b/>
                <w:sz w:val="18"/>
                <w:szCs w:val="18"/>
                <w:lang w:val="en-US"/>
              </w:rPr>
            </w:pPr>
            <w:r w:rsidRPr="00804F84">
              <w:rPr>
                <w:rFonts w:ascii="Arial" w:hAnsi="Arial" w:cs="Arial"/>
                <w:b/>
                <w:sz w:val="18"/>
                <w:szCs w:val="18"/>
                <w:lang w:val="en-US"/>
              </w:rPr>
              <w:t>6</w:t>
            </w:r>
          </w:p>
        </w:tc>
        <w:tc>
          <w:tcPr>
            <w:tcW w:w="992"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b/>
                <w:sz w:val="18"/>
                <w:szCs w:val="18"/>
                <w:lang w:val="en-US"/>
              </w:rPr>
            </w:pPr>
            <w:r w:rsidRPr="00804F84">
              <w:rPr>
                <w:rFonts w:ascii="Arial" w:hAnsi="Arial" w:cs="Arial"/>
                <w:b/>
                <w:sz w:val="18"/>
                <w:szCs w:val="18"/>
                <w:lang w:val="en-US"/>
              </w:rPr>
              <w:t>7</w:t>
            </w:r>
          </w:p>
        </w:tc>
      </w:tr>
      <w:tr w:rsidR="00C11436" w:rsidRPr="00804F84" w:rsidTr="00C11436">
        <w:tc>
          <w:tcPr>
            <w:tcW w:w="10065" w:type="dxa"/>
            <w:gridSpan w:val="7"/>
            <w:tcBorders>
              <w:top w:val="single" w:sz="4" w:space="0" w:color="auto"/>
              <w:left w:val="nil"/>
              <w:bottom w:val="single" w:sz="4" w:space="0" w:color="auto"/>
              <w:right w:val="nil"/>
            </w:tcBorders>
            <w:tcMar>
              <w:left w:w="28" w:type="dxa"/>
              <w:right w:w="28" w:type="dxa"/>
            </w:tcMar>
          </w:tcPr>
          <w:p w:rsidR="00C11436" w:rsidRPr="00804F84" w:rsidRDefault="00C11436" w:rsidP="00A74D3A">
            <w:pPr>
              <w:rPr>
                <w:rFonts w:ascii="Arial" w:hAnsi="Arial" w:cs="Arial"/>
                <w:b/>
                <w:sz w:val="18"/>
                <w:szCs w:val="18"/>
                <w:lang w:val="uz-Cyrl-UZ"/>
              </w:rPr>
            </w:pPr>
            <w:r w:rsidRPr="00804F84">
              <w:rPr>
                <w:rFonts w:ascii="Arial" w:hAnsi="Arial" w:cs="Arial"/>
                <w:b/>
                <w:sz w:val="18"/>
                <w:szCs w:val="18"/>
                <w:lang w:val="uz-Cyrl-UZ"/>
              </w:rPr>
              <w:t>Azotobakter vinelandii бактерияси, титри 1х10</w:t>
            </w:r>
            <w:r w:rsidRPr="00804F84">
              <w:rPr>
                <w:rFonts w:ascii="Arial" w:hAnsi="Arial" w:cs="Arial"/>
                <w:b/>
                <w:sz w:val="18"/>
                <w:szCs w:val="18"/>
                <w:vertAlign w:val="superscript"/>
                <w:lang w:val="uz-Cyrl-UZ"/>
              </w:rPr>
              <w:t xml:space="preserve">9 </w:t>
            </w:r>
            <w:r w:rsidRPr="00804F84">
              <w:rPr>
                <w:rFonts w:ascii="Arial" w:hAnsi="Arial" w:cs="Arial"/>
                <w:b/>
                <w:sz w:val="18"/>
                <w:szCs w:val="18"/>
                <w:lang w:val="uz-Cyrl-UZ"/>
              </w:rPr>
              <w:t>КОЕ/мл  дан ортиқ.</w:t>
            </w:r>
          </w:p>
        </w:tc>
      </w:tr>
      <w:tr w:rsidR="00C11436" w:rsidRPr="00804F84" w:rsidTr="00C11436">
        <w:trPr>
          <w:trHeight w:val="217"/>
        </w:trPr>
        <w:tc>
          <w:tcPr>
            <w:tcW w:w="1844" w:type="dxa"/>
            <w:vMerge w:val="restart"/>
            <w:tcBorders>
              <w:top w:val="single" w:sz="4" w:space="0" w:color="auto"/>
              <w:left w:val="single" w:sz="4" w:space="0" w:color="auto"/>
              <w:right w:val="single" w:sz="4" w:space="0" w:color="auto"/>
            </w:tcBorders>
            <w:tcMar>
              <w:left w:w="28" w:type="dxa"/>
              <w:right w:w="28" w:type="dxa"/>
            </w:tcMar>
          </w:tcPr>
          <w:p w:rsidR="00C11436" w:rsidRPr="00804F84" w:rsidRDefault="00C11436" w:rsidP="00A74D3A">
            <w:pPr>
              <w:rPr>
                <w:rFonts w:ascii="Arial" w:hAnsi="Arial" w:cs="Arial"/>
                <w:sz w:val="18"/>
                <w:szCs w:val="18"/>
                <w:lang w:val="uz-Cyrl-UZ"/>
              </w:rPr>
            </w:pPr>
            <w:r w:rsidRPr="00804F84">
              <w:rPr>
                <w:rFonts w:ascii="Arial" w:hAnsi="Arial" w:cs="Arial"/>
                <w:sz w:val="18"/>
                <w:szCs w:val="18"/>
                <w:lang w:val="uz-Cyrl-UZ"/>
              </w:rPr>
              <w:t>Азофит cуc. конц.</w:t>
            </w:r>
          </w:p>
          <w:p w:rsidR="00C11436" w:rsidRPr="00804F84" w:rsidRDefault="00C11436" w:rsidP="00A74D3A">
            <w:pPr>
              <w:rPr>
                <w:rFonts w:ascii="Arial" w:hAnsi="Arial" w:cs="Arial"/>
                <w:sz w:val="18"/>
                <w:szCs w:val="18"/>
                <w:lang w:val="uz-Cyrl-UZ"/>
              </w:rPr>
            </w:pPr>
            <w:r w:rsidRPr="00804F84">
              <w:rPr>
                <w:rFonts w:ascii="Arial" w:hAnsi="Arial" w:cs="Arial"/>
                <w:sz w:val="18"/>
                <w:szCs w:val="18"/>
                <w:lang w:val="uz-Cyrl-UZ"/>
              </w:rPr>
              <w:t>“АSIABIOPROM” МЧЖ, Ўзбекистон</w:t>
            </w:r>
            <w:r w:rsidRPr="00804F84">
              <w:rPr>
                <w:rFonts w:ascii="Arial" w:hAnsi="Arial" w:cs="Arial"/>
                <w:i/>
                <w:sz w:val="18"/>
                <w:szCs w:val="18"/>
                <w:lang w:val="uz-Cyrl-UZ"/>
              </w:rPr>
              <w:t xml:space="preserve">  </w:t>
            </w:r>
            <w:r w:rsidRPr="00804F84">
              <w:rPr>
                <w:rFonts w:ascii="Arial" w:hAnsi="Arial" w:cs="Arial"/>
                <w:sz w:val="18"/>
                <w:szCs w:val="18"/>
                <w:lang w:val="uz-Cyrl-UZ"/>
              </w:rPr>
              <w:t xml:space="preserve"> </w:t>
            </w:r>
          </w:p>
          <w:p w:rsidR="00C11436" w:rsidRPr="00804F84" w:rsidRDefault="00C11436" w:rsidP="00A74D3A">
            <w:pPr>
              <w:rPr>
                <w:rFonts w:ascii="Arial" w:hAnsi="Arial" w:cs="Arial"/>
                <w:b/>
                <w:sz w:val="18"/>
                <w:szCs w:val="18"/>
                <w:lang w:val="uz-Cyrl-UZ"/>
              </w:rPr>
            </w:pPr>
            <w:r w:rsidRPr="00804F84">
              <w:rPr>
                <w:rFonts w:ascii="Arial" w:hAnsi="Arial" w:cs="Arial"/>
                <w:sz w:val="18"/>
                <w:szCs w:val="18"/>
                <w:lang w:val="uz-Cyrl-UZ"/>
              </w:rPr>
              <w:t>2023.31.12</w:t>
            </w:r>
          </w:p>
        </w:tc>
        <w:tc>
          <w:tcPr>
            <w:tcW w:w="992"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sz w:val="18"/>
                <w:szCs w:val="18"/>
                <w:lang w:val="uz-Cyrl-UZ"/>
              </w:rPr>
            </w:pPr>
            <w:r w:rsidRPr="00804F84">
              <w:rPr>
                <w:rFonts w:ascii="Arial" w:hAnsi="Arial" w:cs="Arial"/>
                <w:sz w:val="18"/>
                <w:szCs w:val="18"/>
                <w:lang w:val="uz-Cyrl-UZ"/>
              </w:rPr>
              <w:t>1,0 л/т+</w:t>
            </w:r>
          </w:p>
          <w:p w:rsidR="00C11436" w:rsidRPr="00804F84" w:rsidRDefault="00C11436" w:rsidP="00A74D3A">
            <w:pPr>
              <w:jc w:val="center"/>
              <w:rPr>
                <w:rFonts w:ascii="Arial" w:hAnsi="Arial" w:cs="Arial"/>
                <w:sz w:val="18"/>
                <w:szCs w:val="18"/>
                <w:lang w:val="uz-Cyrl-UZ"/>
              </w:rPr>
            </w:pPr>
            <w:r w:rsidRPr="00804F84">
              <w:rPr>
                <w:rFonts w:ascii="Arial" w:hAnsi="Arial" w:cs="Arial"/>
                <w:sz w:val="18"/>
                <w:szCs w:val="18"/>
                <w:lang w:val="uz-Cyrl-UZ"/>
              </w:rPr>
              <w:t>1,0 л/га</w:t>
            </w:r>
          </w:p>
        </w:tc>
        <w:tc>
          <w:tcPr>
            <w:tcW w:w="113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rPr>
                <w:rFonts w:ascii="Arial" w:hAnsi="Arial" w:cs="Arial"/>
                <w:sz w:val="18"/>
                <w:szCs w:val="18"/>
                <w:lang w:val="uz-Cyrl-UZ"/>
              </w:rPr>
            </w:pPr>
            <w:r w:rsidRPr="00804F84">
              <w:rPr>
                <w:rFonts w:ascii="Arial" w:hAnsi="Arial" w:cs="Arial"/>
                <w:sz w:val="18"/>
                <w:szCs w:val="18"/>
                <w:lang w:val="uz-Cyrl-UZ"/>
              </w:rPr>
              <w:t>Буғдой</w:t>
            </w:r>
          </w:p>
        </w:tc>
        <w:tc>
          <w:tcPr>
            <w:tcW w:w="1985"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rPr>
                <w:rFonts w:ascii="Arial" w:hAnsi="Arial" w:cs="Arial"/>
                <w:sz w:val="18"/>
                <w:szCs w:val="18"/>
                <w:lang w:val="uz-Cyrl-UZ"/>
              </w:rPr>
            </w:pPr>
            <w:r w:rsidRPr="00804F84">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rPr>
                <w:rFonts w:ascii="Arial" w:hAnsi="Arial" w:cs="Arial"/>
                <w:sz w:val="18"/>
                <w:szCs w:val="18"/>
                <w:lang w:val="uz-Cyrl-UZ"/>
              </w:rPr>
            </w:pPr>
            <w:r w:rsidRPr="00804F84">
              <w:rPr>
                <w:rFonts w:ascii="Arial" w:hAnsi="Arial" w:cs="Arial"/>
                <w:spacing w:val="-6"/>
                <w:sz w:val="18"/>
                <w:szCs w:val="18"/>
                <w:lang w:val="uz-Cyrl-UZ"/>
              </w:rPr>
              <w:t>Экиш олдидан   уруққа ишлов беришда ҳамда ўсимликнинг туплаш даврида пуркалади</w:t>
            </w:r>
          </w:p>
        </w:tc>
        <w:tc>
          <w:tcPr>
            <w:tcW w:w="113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sz w:val="18"/>
                <w:szCs w:val="18"/>
                <w:lang w:val="uz-Cyrl-UZ"/>
              </w:rPr>
            </w:pPr>
            <w:r w:rsidRPr="00804F84">
              <w:rPr>
                <w:rFonts w:ascii="Arial" w:hAnsi="Arial" w:cs="Arial"/>
                <w:sz w:val="18"/>
                <w:szCs w:val="18"/>
                <w:lang w:val="uz-Cyrl-UZ"/>
              </w:rPr>
              <w:t>-</w:t>
            </w:r>
          </w:p>
        </w:tc>
        <w:tc>
          <w:tcPr>
            <w:tcW w:w="992"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sz w:val="18"/>
                <w:szCs w:val="18"/>
                <w:lang w:val="uz-Cyrl-UZ"/>
              </w:rPr>
            </w:pPr>
            <w:r w:rsidRPr="00804F84">
              <w:rPr>
                <w:rFonts w:ascii="Arial" w:hAnsi="Arial" w:cs="Arial"/>
                <w:sz w:val="18"/>
                <w:szCs w:val="18"/>
                <w:lang w:val="uz-Cyrl-UZ"/>
              </w:rPr>
              <w:t>2</w:t>
            </w:r>
          </w:p>
        </w:tc>
      </w:tr>
      <w:tr w:rsidR="00C11436" w:rsidRPr="00804F84" w:rsidTr="00C11436">
        <w:trPr>
          <w:trHeight w:val="366"/>
        </w:trPr>
        <w:tc>
          <w:tcPr>
            <w:tcW w:w="1844" w:type="dxa"/>
            <w:vMerge/>
            <w:tcBorders>
              <w:left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b/>
                <w:sz w:val="18"/>
                <w:szCs w:val="18"/>
              </w:rPr>
            </w:pPr>
          </w:p>
        </w:tc>
        <w:tc>
          <w:tcPr>
            <w:tcW w:w="992"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b/>
                <w:sz w:val="18"/>
                <w:szCs w:val="18"/>
                <w:lang w:val="uz-Cyrl-UZ"/>
              </w:rPr>
            </w:pPr>
            <w:r w:rsidRPr="00804F84">
              <w:rPr>
                <w:rFonts w:ascii="Arial" w:hAnsi="Arial" w:cs="Arial"/>
                <w:sz w:val="18"/>
                <w:szCs w:val="18"/>
                <w:lang w:val="uz-Cyrl-UZ"/>
              </w:rPr>
              <w:t xml:space="preserve">1,5 л/т </w:t>
            </w:r>
          </w:p>
        </w:tc>
        <w:tc>
          <w:tcPr>
            <w:tcW w:w="113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b/>
                <w:sz w:val="18"/>
                <w:szCs w:val="18"/>
              </w:rPr>
            </w:pPr>
            <w:r w:rsidRPr="00804F84">
              <w:rPr>
                <w:rFonts w:ascii="Arial" w:hAnsi="Arial" w:cs="Arial"/>
                <w:sz w:val="18"/>
                <w:szCs w:val="18"/>
                <w:lang w:val="uz-Cyrl-UZ"/>
              </w:rPr>
              <w:t>Помидор</w:t>
            </w:r>
          </w:p>
        </w:tc>
        <w:tc>
          <w:tcPr>
            <w:tcW w:w="1985"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rPr>
                <w:rFonts w:ascii="Arial" w:hAnsi="Arial" w:cs="Arial"/>
                <w:b/>
                <w:sz w:val="18"/>
                <w:szCs w:val="18"/>
              </w:rPr>
            </w:pPr>
            <w:r w:rsidRPr="00804F84">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rPr>
                <w:rFonts w:ascii="Arial" w:hAnsi="Arial" w:cs="Arial"/>
                <w:b/>
                <w:sz w:val="18"/>
                <w:szCs w:val="18"/>
              </w:rPr>
            </w:pPr>
            <w:r w:rsidRPr="00804F84">
              <w:rPr>
                <w:rFonts w:ascii="Arial" w:hAnsi="Arial" w:cs="Arial"/>
                <w:sz w:val="18"/>
                <w:szCs w:val="18"/>
                <w:lang w:val="uz-Cyrl-UZ"/>
              </w:rPr>
              <w:t>Уруғликни экишдан олдин ивитишда</w:t>
            </w:r>
          </w:p>
        </w:tc>
        <w:tc>
          <w:tcPr>
            <w:tcW w:w="113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b/>
                <w:sz w:val="18"/>
                <w:szCs w:val="18"/>
              </w:rPr>
            </w:pPr>
            <w:r w:rsidRPr="00804F84">
              <w:rPr>
                <w:rFonts w:ascii="Arial" w:hAnsi="Arial" w:cs="Arial"/>
                <w:sz w:val="18"/>
                <w:szCs w:val="18"/>
                <w:lang w:val="uz-Cyrl-UZ"/>
              </w:rPr>
              <w:t>-</w:t>
            </w:r>
          </w:p>
        </w:tc>
        <w:tc>
          <w:tcPr>
            <w:tcW w:w="992"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b/>
                <w:sz w:val="18"/>
                <w:szCs w:val="18"/>
              </w:rPr>
            </w:pPr>
            <w:r w:rsidRPr="00804F84">
              <w:rPr>
                <w:rFonts w:ascii="Arial" w:hAnsi="Arial" w:cs="Arial"/>
                <w:sz w:val="18"/>
                <w:szCs w:val="18"/>
                <w:lang w:val="uz-Cyrl-UZ"/>
              </w:rPr>
              <w:t>1</w:t>
            </w:r>
          </w:p>
        </w:tc>
      </w:tr>
      <w:tr w:rsidR="00C11436" w:rsidRPr="00804F84" w:rsidTr="00C11436">
        <w:trPr>
          <w:trHeight w:val="313"/>
        </w:trPr>
        <w:tc>
          <w:tcPr>
            <w:tcW w:w="1844" w:type="dxa"/>
            <w:vMerge/>
            <w:tcBorders>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b/>
                <w:sz w:val="18"/>
                <w:szCs w:val="18"/>
              </w:rPr>
            </w:pPr>
          </w:p>
        </w:tc>
        <w:tc>
          <w:tcPr>
            <w:tcW w:w="992"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b/>
                <w:sz w:val="18"/>
                <w:szCs w:val="18"/>
                <w:lang w:val="uz-Cyrl-UZ"/>
              </w:rPr>
            </w:pPr>
            <w:r w:rsidRPr="00804F84">
              <w:rPr>
                <w:rFonts w:ascii="Arial" w:hAnsi="Arial" w:cs="Arial"/>
                <w:sz w:val="18"/>
                <w:szCs w:val="18"/>
                <w:lang w:val="uz-Cyrl-UZ"/>
              </w:rPr>
              <w:t>1,0 л/т</w:t>
            </w:r>
          </w:p>
        </w:tc>
        <w:tc>
          <w:tcPr>
            <w:tcW w:w="113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b/>
                <w:sz w:val="18"/>
                <w:szCs w:val="18"/>
              </w:rPr>
            </w:pPr>
            <w:r w:rsidRPr="00804F84">
              <w:rPr>
                <w:rFonts w:ascii="Arial" w:hAnsi="Arial" w:cs="Arial"/>
                <w:sz w:val="18"/>
                <w:szCs w:val="18"/>
                <w:lang w:val="uz-Cyrl-UZ"/>
              </w:rPr>
              <w:t>Картошка</w:t>
            </w:r>
          </w:p>
        </w:tc>
        <w:tc>
          <w:tcPr>
            <w:tcW w:w="1985"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rPr>
                <w:rFonts w:ascii="Arial" w:hAnsi="Arial" w:cs="Arial"/>
                <w:b/>
                <w:sz w:val="18"/>
                <w:szCs w:val="18"/>
              </w:rPr>
            </w:pPr>
            <w:r w:rsidRPr="00804F84">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rPr>
                <w:rFonts w:ascii="Arial" w:hAnsi="Arial" w:cs="Arial"/>
                <w:b/>
                <w:sz w:val="18"/>
                <w:szCs w:val="18"/>
              </w:rPr>
            </w:pPr>
            <w:r w:rsidRPr="00804F84">
              <w:rPr>
                <w:rFonts w:ascii="Arial" w:hAnsi="Arial" w:cs="Arial"/>
                <w:spacing w:val="-6"/>
                <w:sz w:val="18"/>
                <w:szCs w:val="18"/>
                <w:lang w:val="uz-Cyrl-UZ"/>
              </w:rPr>
              <w:t xml:space="preserve">Экиш олдидан   тугунакларни хўллашда </w:t>
            </w:r>
          </w:p>
        </w:tc>
        <w:tc>
          <w:tcPr>
            <w:tcW w:w="113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b/>
                <w:sz w:val="18"/>
                <w:szCs w:val="18"/>
              </w:rPr>
            </w:pPr>
            <w:r w:rsidRPr="00804F84">
              <w:rPr>
                <w:rFonts w:ascii="Arial" w:hAnsi="Arial" w:cs="Arial"/>
                <w:sz w:val="18"/>
                <w:szCs w:val="18"/>
                <w:lang w:val="uz-Cyrl-UZ"/>
              </w:rPr>
              <w:t>-</w:t>
            </w:r>
          </w:p>
        </w:tc>
        <w:tc>
          <w:tcPr>
            <w:tcW w:w="992"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b/>
                <w:sz w:val="18"/>
                <w:szCs w:val="18"/>
              </w:rPr>
            </w:pPr>
            <w:r w:rsidRPr="00804F84">
              <w:rPr>
                <w:rFonts w:ascii="Arial" w:hAnsi="Arial" w:cs="Arial"/>
                <w:sz w:val="18"/>
                <w:szCs w:val="18"/>
                <w:lang w:val="uz-Cyrl-UZ"/>
              </w:rPr>
              <w:t>1</w:t>
            </w:r>
          </w:p>
        </w:tc>
      </w:tr>
      <w:tr w:rsidR="00C11436" w:rsidRPr="00804F84" w:rsidTr="00C11436">
        <w:tc>
          <w:tcPr>
            <w:tcW w:w="10065" w:type="dxa"/>
            <w:gridSpan w:val="7"/>
            <w:tcBorders>
              <w:top w:val="single" w:sz="4" w:space="0" w:color="auto"/>
              <w:left w:val="nil"/>
              <w:bottom w:val="single" w:sz="4" w:space="0" w:color="auto"/>
              <w:right w:val="nil"/>
            </w:tcBorders>
            <w:tcMar>
              <w:left w:w="28" w:type="dxa"/>
              <w:right w:w="28" w:type="dxa"/>
            </w:tcMar>
          </w:tcPr>
          <w:p w:rsidR="00C11436" w:rsidRPr="00804F84" w:rsidRDefault="00C11436" w:rsidP="00A74D3A">
            <w:pPr>
              <w:rPr>
                <w:rFonts w:ascii="Arial" w:hAnsi="Arial" w:cs="Arial"/>
                <w:b/>
                <w:sz w:val="18"/>
                <w:szCs w:val="18"/>
                <w:lang w:val="uz-Cyrl-UZ"/>
              </w:rPr>
            </w:pPr>
            <w:r w:rsidRPr="00804F84">
              <w:rPr>
                <w:rFonts w:ascii="Arial" w:hAnsi="Arial" w:cs="Arial"/>
                <w:b/>
                <w:sz w:val="18"/>
                <w:szCs w:val="18"/>
                <w:lang w:val="uz-Cyrl-UZ"/>
              </w:rPr>
              <w:t>Bacillus megaterium BM-1,  Bacillus polimyxa BP-700, Bacillus subtilis BS -26 ризобактерияларининг 1:1:1 нисбатидаги суспензияси.</w:t>
            </w:r>
          </w:p>
        </w:tc>
      </w:tr>
      <w:tr w:rsidR="00C11436" w:rsidRPr="00804F84" w:rsidTr="00C11436">
        <w:trPr>
          <w:trHeight w:val="666"/>
        </w:trPr>
        <w:tc>
          <w:tcPr>
            <w:tcW w:w="1844" w:type="dxa"/>
            <w:vMerge w:val="restart"/>
            <w:tcBorders>
              <w:top w:val="single" w:sz="4" w:space="0" w:color="auto"/>
              <w:left w:val="single" w:sz="4" w:space="0" w:color="auto"/>
              <w:right w:val="single" w:sz="4" w:space="0" w:color="auto"/>
            </w:tcBorders>
            <w:tcMar>
              <w:left w:w="28" w:type="dxa"/>
              <w:right w:w="28" w:type="dxa"/>
            </w:tcMar>
          </w:tcPr>
          <w:p w:rsidR="00C11436" w:rsidRPr="00804F84" w:rsidRDefault="00C11436" w:rsidP="00A74D3A">
            <w:pPr>
              <w:rPr>
                <w:rFonts w:ascii="Arial" w:hAnsi="Arial" w:cs="Arial"/>
                <w:i/>
                <w:sz w:val="18"/>
                <w:szCs w:val="18"/>
                <w:lang w:val="uz-Cyrl-UZ"/>
              </w:rPr>
            </w:pPr>
            <w:r w:rsidRPr="00804F84">
              <w:rPr>
                <w:rFonts w:ascii="Arial" w:hAnsi="Arial" w:cs="Arial"/>
                <w:sz w:val="18"/>
                <w:szCs w:val="18"/>
                <w:lang w:val="uz-Cyrl-UZ"/>
              </w:rPr>
              <w:t>Фосстим-1 сус.</w:t>
            </w:r>
            <w:r w:rsidRPr="00804F84">
              <w:rPr>
                <w:rFonts w:ascii="Arial" w:hAnsi="Arial" w:cs="Arial"/>
                <w:i/>
                <w:sz w:val="18"/>
                <w:szCs w:val="18"/>
                <w:lang w:val="uz-Cyrl-UZ"/>
              </w:rPr>
              <w:t xml:space="preserve">   </w:t>
            </w:r>
          </w:p>
          <w:p w:rsidR="00C11436" w:rsidRPr="00804F84" w:rsidRDefault="00C11436" w:rsidP="00A74D3A">
            <w:pPr>
              <w:rPr>
                <w:rFonts w:ascii="Arial" w:hAnsi="Arial" w:cs="Arial"/>
                <w:sz w:val="18"/>
                <w:szCs w:val="18"/>
                <w:lang w:val="uz-Cyrl-UZ"/>
              </w:rPr>
            </w:pPr>
            <w:r w:rsidRPr="00804F84">
              <w:rPr>
                <w:rFonts w:ascii="Arial" w:hAnsi="Arial" w:cs="Arial"/>
                <w:sz w:val="18"/>
                <w:szCs w:val="18"/>
                <w:lang w:val="uz-Cyrl-UZ"/>
              </w:rPr>
              <w:t>Ўзбекистон ФА сининг Микробиология институти ва «Green Bio Tech» МЧЖ  ҚК</w:t>
            </w:r>
          </w:p>
          <w:p w:rsidR="00C11436" w:rsidRPr="00804F84" w:rsidRDefault="00C11436" w:rsidP="00A74D3A">
            <w:pPr>
              <w:rPr>
                <w:rFonts w:ascii="Arial" w:hAnsi="Arial" w:cs="Arial"/>
                <w:b/>
                <w:sz w:val="18"/>
                <w:szCs w:val="18"/>
                <w:lang w:val="uz-Cyrl-UZ"/>
              </w:rPr>
            </w:pPr>
            <w:r w:rsidRPr="00804F84">
              <w:rPr>
                <w:rFonts w:ascii="Arial" w:hAnsi="Arial" w:cs="Arial"/>
                <w:sz w:val="18"/>
                <w:szCs w:val="18"/>
                <w:lang w:val="uz-Cyrl-UZ"/>
              </w:rPr>
              <w:t>2023.31.12</w:t>
            </w:r>
          </w:p>
        </w:tc>
        <w:tc>
          <w:tcPr>
            <w:tcW w:w="992" w:type="dxa"/>
            <w:vMerge w:val="restart"/>
            <w:tcBorders>
              <w:top w:val="single" w:sz="4" w:space="0" w:color="auto"/>
              <w:left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sz w:val="18"/>
                <w:szCs w:val="18"/>
                <w:lang w:val="uz-Cyrl-UZ"/>
              </w:rPr>
            </w:pPr>
            <w:r w:rsidRPr="00804F84">
              <w:rPr>
                <w:rFonts w:ascii="Arial" w:hAnsi="Arial" w:cs="Arial"/>
                <w:sz w:val="18"/>
                <w:szCs w:val="18"/>
                <w:lang w:val="uz-Cyrl-UZ"/>
              </w:rPr>
              <w:t>1,0 л/т</w:t>
            </w:r>
          </w:p>
        </w:tc>
        <w:tc>
          <w:tcPr>
            <w:tcW w:w="113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rPr>
                <w:rFonts w:ascii="Arial" w:hAnsi="Arial" w:cs="Arial"/>
                <w:sz w:val="18"/>
                <w:szCs w:val="18"/>
                <w:lang w:val="uz-Cyrl-UZ"/>
              </w:rPr>
            </w:pPr>
            <w:r w:rsidRPr="00804F84">
              <w:rPr>
                <w:rFonts w:ascii="Arial" w:hAnsi="Arial" w:cs="Arial"/>
                <w:sz w:val="18"/>
                <w:szCs w:val="18"/>
                <w:lang w:val="uz-Cyrl-UZ"/>
              </w:rPr>
              <w:t>Ғўза</w:t>
            </w:r>
          </w:p>
        </w:tc>
        <w:tc>
          <w:tcPr>
            <w:tcW w:w="1985"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rPr>
                <w:rFonts w:ascii="Arial" w:hAnsi="Arial" w:cs="Arial"/>
                <w:sz w:val="18"/>
                <w:szCs w:val="18"/>
                <w:lang w:val="uz-Cyrl-UZ"/>
              </w:rPr>
            </w:pPr>
            <w:r w:rsidRPr="00804F84">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rPr>
                <w:rFonts w:ascii="Arial" w:hAnsi="Arial" w:cs="Arial"/>
                <w:sz w:val="18"/>
                <w:szCs w:val="18"/>
                <w:lang w:val="uz-Cyrl-UZ"/>
              </w:rPr>
            </w:pPr>
            <w:r w:rsidRPr="00804F84">
              <w:rPr>
                <w:rFonts w:ascii="Arial" w:hAnsi="Arial" w:cs="Arial"/>
                <w:spacing w:val="-6"/>
                <w:sz w:val="18"/>
                <w:szCs w:val="18"/>
                <w:lang w:val="uz-Cyrl-UZ"/>
              </w:rPr>
              <w:t>Экиш олдидан   чигитга ишлов беришда</w:t>
            </w:r>
          </w:p>
        </w:tc>
        <w:tc>
          <w:tcPr>
            <w:tcW w:w="113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sz w:val="18"/>
                <w:szCs w:val="18"/>
                <w:lang w:val="uz-Cyrl-UZ"/>
              </w:rPr>
            </w:pPr>
            <w:r w:rsidRPr="00804F84">
              <w:rPr>
                <w:rFonts w:ascii="Arial" w:hAnsi="Arial" w:cs="Arial"/>
                <w:sz w:val="18"/>
                <w:szCs w:val="18"/>
                <w:lang w:val="uz-Cyrl-UZ"/>
              </w:rPr>
              <w:t>-</w:t>
            </w:r>
          </w:p>
        </w:tc>
        <w:tc>
          <w:tcPr>
            <w:tcW w:w="992"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sz w:val="18"/>
                <w:szCs w:val="18"/>
                <w:lang w:val="uz-Cyrl-UZ"/>
              </w:rPr>
            </w:pPr>
            <w:r w:rsidRPr="00804F84">
              <w:rPr>
                <w:rFonts w:ascii="Arial" w:hAnsi="Arial" w:cs="Arial"/>
                <w:sz w:val="18"/>
                <w:szCs w:val="18"/>
                <w:lang w:val="uz-Cyrl-UZ"/>
              </w:rPr>
              <w:t>1</w:t>
            </w:r>
          </w:p>
        </w:tc>
      </w:tr>
      <w:tr w:rsidR="00C11436" w:rsidRPr="00804F84" w:rsidTr="00C11436">
        <w:trPr>
          <w:trHeight w:val="720"/>
        </w:trPr>
        <w:tc>
          <w:tcPr>
            <w:tcW w:w="1844" w:type="dxa"/>
            <w:vMerge/>
            <w:tcBorders>
              <w:left w:val="single" w:sz="4" w:space="0" w:color="auto"/>
              <w:bottom w:val="single" w:sz="4" w:space="0" w:color="auto"/>
              <w:right w:val="single" w:sz="4" w:space="0" w:color="auto"/>
            </w:tcBorders>
            <w:tcMar>
              <w:left w:w="28" w:type="dxa"/>
              <w:right w:w="28" w:type="dxa"/>
            </w:tcMar>
          </w:tcPr>
          <w:p w:rsidR="00C11436" w:rsidRPr="00804F84" w:rsidRDefault="00C11436" w:rsidP="00A74D3A">
            <w:pPr>
              <w:rPr>
                <w:rFonts w:ascii="Arial" w:hAnsi="Arial" w:cs="Arial"/>
                <w:b/>
                <w:sz w:val="18"/>
                <w:szCs w:val="18"/>
                <w:lang w:val="uz-Cyrl-UZ"/>
              </w:rPr>
            </w:pPr>
          </w:p>
        </w:tc>
        <w:tc>
          <w:tcPr>
            <w:tcW w:w="992" w:type="dxa"/>
            <w:vMerge/>
            <w:tcBorders>
              <w:left w:val="single" w:sz="4" w:space="0" w:color="auto"/>
              <w:bottom w:val="single" w:sz="4" w:space="0" w:color="auto"/>
              <w:right w:val="single" w:sz="4" w:space="0" w:color="auto"/>
            </w:tcBorders>
            <w:tcMar>
              <w:left w:w="28" w:type="dxa"/>
              <w:right w:w="28" w:type="dxa"/>
            </w:tcMar>
          </w:tcPr>
          <w:p w:rsidR="00C11436" w:rsidRPr="00804F84" w:rsidRDefault="00C11436" w:rsidP="00A74D3A">
            <w:pPr>
              <w:rPr>
                <w:rFonts w:ascii="Arial" w:hAnsi="Arial" w:cs="Arial"/>
                <w:sz w:val="18"/>
                <w:szCs w:val="18"/>
                <w:lang w:val="uz-Cyrl-UZ"/>
              </w:rPr>
            </w:pPr>
          </w:p>
        </w:tc>
        <w:tc>
          <w:tcPr>
            <w:tcW w:w="113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rPr>
                <w:rFonts w:ascii="Arial" w:hAnsi="Arial" w:cs="Arial"/>
                <w:sz w:val="18"/>
                <w:szCs w:val="18"/>
                <w:lang w:val="uz-Cyrl-UZ"/>
              </w:rPr>
            </w:pPr>
            <w:r w:rsidRPr="00804F84">
              <w:rPr>
                <w:rFonts w:ascii="Arial" w:hAnsi="Arial" w:cs="Arial"/>
                <w:sz w:val="18"/>
                <w:szCs w:val="18"/>
                <w:lang w:val="uz-Cyrl-UZ"/>
              </w:rPr>
              <w:t>Қанд лавлаги</w:t>
            </w:r>
          </w:p>
        </w:tc>
        <w:tc>
          <w:tcPr>
            <w:tcW w:w="1985"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rPr>
                <w:rFonts w:ascii="Arial" w:hAnsi="Arial" w:cs="Arial"/>
                <w:sz w:val="18"/>
                <w:szCs w:val="18"/>
                <w:lang w:val="uz-Cyrl-UZ"/>
              </w:rPr>
            </w:pPr>
            <w:r w:rsidRPr="00804F84">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rPr>
                <w:rFonts w:ascii="Arial" w:hAnsi="Arial" w:cs="Arial"/>
                <w:sz w:val="18"/>
                <w:szCs w:val="18"/>
                <w:lang w:val="uz-Cyrl-UZ"/>
              </w:rPr>
            </w:pPr>
            <w:r w:rsidRPr="00804F84">
              <w:rPr>
                <w:rFonts w:ascii="Arial" w:hAnsi="Arial" w:cs="Arial"/>
                <w:spacing w:val="-6"/>
                <w:sz w:val="18"/>
                <w:szCs w:val="18"/>
                <w:lang w:val="uz-Cyrl-UZ"/>
              </w:rPr>
              <w:t>Экиш олдидан   уруққа ишлов беришда</w:t>
            </w:r>
          </w:p>
        </w:tc>
        <w:tc>
          <w:tcPr>
            <w:tcW w:w="113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sz w:val="18"/>
                <w:szCs w:val="18"/>
                <w:lang w:val="uz-Cyrl-UZ"/>
              </w:rPr>
            </w:pPr>
            <w:r w:rsidRPr="00804F84">
              <w:rPr>
                <w:rFonts w:ascii="Arial" w:hAnsi="Arial" w:cs="Arial"/>
                <w:sz w:val="18"/>
                <w:szCs w:val="18"/>
                <w:lang w:val="uz-Cyrl-UZ"/>
              </w:rPr>
              <w:t>-</w:t>
            </w:r>
          </w:p>
        </w:tc>
        <w:tc>
          <w:tcPr>
            <w:tcW w:w="992"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sz w:val="18"/>
                <w:szCs w:val="18"/>
                <w:lang w:val="uz-Cyrl-UZ"/>
              </w:rPr>
            </w:pPr>
            <w:r w:rsidRPr="00804F84">
              <w:rPr>
                <w:rFonts w:ascii="Arial" w:hAnsi="Arial" w:cs="Arial"/>
                <w:sz w:val="18"/>
                <w:szCs w:val="18"/>
                <w:lang w:val="uz-Cyrl-UZ"/>
              </w:rPr>
              <w:t>1</w:t>
            </w:r>
          </w:p>
        </w:tc>
      </w:tr>
      <w:tr w:rsidR="00C11436" w:rsidRPr="00804F84" w:rsidTr="00C11436">
        <w:tc>
          <w:tcPr>
            <w:tcW w:w="10065" w:type="dxa"/>
            <w:gridSpan w:val="7"/>
            <w:tcBorders>
              <w:top w:val="single" w:sz="4" w:space="0" w:color="auto"/>
              <w:left w:val="nil"/>
              <w:bottom w:val="single" w:sz="4" w:space="0" w:color="auto"/>
              <w:right w:val="nil"/>
            </w:tcBorders>
            <w:tcMar>
              <w:left w:w="28" w:type="dxa"/>
              <w:right w:w="28" w:type="dxa"/>
            </w:tcMar>
          </w:tcPr>
          <w:p w:rsidR="00C11436" w:rsidRPr="00804F84" w:rsidRDefault="00C11436" w:rsidP="00A74D3A">
            <w:pPr>
              <w:rPr>
                <w:rFonts w:ascii="Arial" w:hAnsi="Arial" w:cs="Arial"/>
                <w:b/>
                <w:sz w:val="18"/>
                <w:szCs w:val="18"/>
                <w:lang w:val="uz-Cyrl-UZ"/>
              </w:rPr>
            </w:pPr>
            <w:r w:rsidRPr="00804F84">
              <w:rPr>
                <w:rFonts w:ascii="Arial" w:hAnsi="Arial" w:cs="Arial"/>
                <w:b/>
                <w:sz w:val="18"/>
                <w:szCs w:val="18"/>
                <w:lang w:val="uz-Cyrl-UZ"/>
              </w:rPr>
              <w:t>Bacillus subtilis BS -26 ризобактериясининг   суспензияси.</w:t>
            </w:r>
          </w:p>
        </w:tc>
      </w:tr>
      <w:tr w:rsidR="00C11436" w:rsidRPr="00804F84" w:rsidTr="00C11436">
        <w:trPr>
          <w:trHeight w:val="666"/>
        </w:trPr>
        <w:tc>
          <w:tcPr>
            <w:tcW w:w="1844" w:type="dxa"/>
            <w:vMerge w:val="restart"/>
            <w:tcBorders>
              <w:top w:val="single" w:sz="4" w:space="0" w:color="auto"/>
              <w:left w:val="single" w:sz="4" w:space="0" w:color="auto"/>
              <w:right w:val="single" w:sz="4" w:space="0" w:color="auto"/>
            </w:tcBorders>
            <w:tcMar>
              <w:left w:w="28" w:type="dxa"/>
              <w:right w:w="28" w:type="dxa"/>
            </w:tcMar>
          </w:tcPr>
          <w:p w:rsidR="00C11436" w:rsidRPr="00804F84" w:rsidRDefault="00C11436" w:rsidP="00A74D3A">
            <w:pPr>
              <w:rPr>
                <w:rFonts w:ascii="Arial" w:hAnsi="Arial" w:cs="Arial"/>
                <w:i/>
                <w:sz w:val="18"/>
                <w:szCs w:val="18"/>
                <w:lang w:val="uz-Cyrl-UZ"/>
              </w:rPr>
            </w:pPr>
            <w:r w:rsidRPr="00804F84">
              <w:rPr>
                <w:rFonts w:ascii="Arial" w:hAnsi="Arial" w:cs="Arial"/>
                <w:sz w:val="18"/>
                <w:szCs w:val="18"/>
                <w:lang w:val="uz-Cyrl-UZ"/>
              </w:rPr>
              <w:t>Фосстим-3 сус.</w:t>
            </w:r>
            <w:r w:rsidRPr="00804F84">
              <w:rPr>
                <w:rFonts w:ascii="Arial" w:hAnsi="Arial" w:cs="Arial"/>
                <w:i/>
                <w:sz w:val="18"/>
                <w:szCs w:val="18"/>
                <w:lang w:val="uz-Cyrl-UZ"/>
              </w:rPr>
              <w:t xml:space="preserve">   </w:t>
            </w:r>
          </w:p>
          <w:p w:rsidR="00C11436" w:rsidRPr="00804F84" w:rsidRDefault="00C11436" w:rsidP="00A74D3A">
            <w:pPr>
              <w:rPr>
                <w:rFonts w:ascii="Arial" w:hAnsi="Arial" w:cs="Arial"/>
                <w:sz w:val="18"/>
                <w:szCs w:val="18"/>
                <w:lang w:val="uz-Cyrl-UZ"/>
              </w:rPr>
            </w:pPr>
            <w:r w:rsidRPr="00804F84">
              <w:rPr>
                <w:rFonts w:ascii="Arial" w:hAnsi="Arial" w:cs="Arial"/>
                <w:sz w:val="18"/>
                <w:szCs w:val="18"/>
                <w:lang w:val="uz-Cyrl-UZ"/>
              </w:rPr>
              <w:t>Ўзбекистон ФА сининг Микробиология институти ва «Geen Bio Tech» МЧЖ  ҚК</w:t>
            </w:r>
          </w:p>
          <w:p w:rsidR="00C11436" w:rsidRPr="00804F84" w:rsidRDefault="00C11436" w:rsidP="00A74D3A">
            <w:pPr>
              <w:rPr>
                <w:rFonts w:ascii="Arial" w:hAnsi="Arial" w:cs="Arial"/>
                <w:b/>
                <w:sz w:val="18"/>
                <w:szCs w:val="18"/>
                <w:lang w:val="uz-Cyrl-UZ"/>
              </w:rPr>
            </w:pPr>
            <w:r w:rsidRPr="00804F84">
              <w:rPr>
                <w:rFonts w:ascii="Arial" w:hAnsi="Arial" w:cs="Arial"/>
                <w:sz w:val="18"/>
                <w:szCs w:val="18"/>
                <w:lang w:val="uz-Cyrl-UZ"/>
              </w:rPr>
              <w:t>2023.31.12</w:t>
            </w:r>
          </w:p>
        </w:tc>
        <w:tc>
          <w:tcPr>
            <w:tcW w:w="992" w:type="dxa"/>
            <w:vMerge w:val="restart"/>
            <w:tcBorders>
              <w:top w:val="single" w:sz="4" w:space="0" w:color="auto"/>
              <w:left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sz w:val="18"/>
                <w:szCs w:val="18"/>
                <w:lang w:val="uz-Cyrl-UZ"/>
              </w:rPr>
            </w:pPr>
            <w:r w:rsidRPr="00804F84">
              <w:rPr>
                <w:rFonts w:ascii="Arial" w:hAnsi="Arial" w:cs="Arial"/>
                <w:sz w:val="18"/>
                <w:szCs w:val="18"/>
                <w:lang w:val="uz-Cyrl-UZ"/>
              </w:rPr>
              <w:t>1,0 л/т</w:t>
            </w:r>
          </w:p>
        </w:tc>
        <w:tc>
          <w:tcPr>
            <w:tcW w:w="113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rPr>
                <w:rFonts w:ascii="Arial" w:hAnsi="Arial" w:cs="Arial"/>
                <w:sz w:val="18"/>
                <w:szCs w:val="18"/>
                <w:lang w:val="uz-Cyrl-UZ"/>
              </w:rPr>
            </w:pPr>
            <w:r w:rsidRPr="00804F84">
              <w:rPr>
                <w:rFonts w:ascii="Arial" w:hAnsi="Arial" w:cs="Arial"/>
                <w:sz w:val="18"/>
                <w:szCs w:val="18"/>
                <w:lang w:val="uz-Cyrl-UZ"/>
              </w:rPr>
              <w:t>Сабзавот-полиз</w:t>
            </w:r>
          </w:p>
        </w:tc>
        <w:tc>
          <w:tcPr>
            <w:tcW w:w="1985"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rPr>
                <w:rFonts w:ascii="Arial" w:hAnsi="Arial" w:cs="Arial"/>
                <w:sz w:val="18"/>
                <w:szCs w:val="18"/>
                <w:lang w:val="uz-Cyrl-UZ"/>
              </w:rPr>
            </w:pPr>
            <w:r w:rsidRPr="00804F84">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rPr>
                <w:rFonts w:ascii="Arial" w:hAnsi="Arial" w:cs="Arial"/>
                <w:sz w:val="18"/>
                <w:szCs w:val="18"/>
                <w:lang w:val="uz-Cyrl-UZ"/>
              </w:rPr>
            </w:pPr>
            <w:r w:rsidRPr="00804F84">
              <w:rPr>
                <w:rFonts w:ascii="Arial" w:hAnsi="Arial" w:cs="Arial"/>
                <w:spacing w:val="-6"/>
                <w:sz w:val="18"/>
                <w:szCs w:val="18"/>
                <w:lang w:val="uz-Cyrl-UZ"/>
              </w:rPr>
              <w:t>Экиш олдидан   уруққа ишлов беришда</w:t>
            </w:r>
          </w:p>
        </w:tc>
        <w:tc>
          <w:tcPr>
            <w:tcW w:w="113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sz w:val="18"/>
                <w:szCs w:val="18"/>
                <w:lang w:val="uz-Cyrl-UZ"/>
              </w:rPr>
            </w:pPr>
            <w:r w:rsidRPr="00804F84">
              <w:rPr>
                <w:rFonts w:ascii="Arial" w:hAnsi="Arial" w:cs="Arial"/>
                <w:sz w:val="18"/>
                <w:szCs w:val="18"/>
                <w:lang w:val="uz-Cyrl-UZ"/>
              </w:rPr>
              <w:t>-</w:t>
            </w:r>
          </w:p>
        </w:tc>
        <w:tc>
          <w:tcPr>
            <w:tcW w:w="992"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sz w:val="18"/>
                <w:szCs w:val="18"/>
                <w:lang w:val="uz-Cyrl-UZ"/>
              </w:rPr>
            </w:pPr>
            <w:r w:rsidRPr="00804F84">
              <w:rPr>
                <w:rFonts w:ascii="Arial" w:hAnsi="Arial" w:cs="Arial"/>
                <w:sz w:val="18"/>
                <w:szCs w:val="18"/>
                <w:lang w:val="uz-Cyrl-UZ"/>
              </w:rPr>
              <w:t>1</w:t>
            </w:r>
          </w:p>
        </w:tc>
      </w:tr>
      <w:tr w:rsidR="00C11436" w:rsidRPr="00804F84" w:rsidTr="00C11436">
        <w:trPr>
          <w:trHeight w:val="720"/>
        </w:trPr>
        <w:tc>
          <w:tcPr>
            <w:tcW w:w="1844" w:type="dxa"/>
            <w:vMerge/>
            <w:tcBorders>
              <w:left w:val="single" w:sz="4" w:space="0" w:color="auto"/>
              <w:bottom w:val="single" w:sz="4" w:space="0" w:color="auto"/>
              <w:right w:val="single" w:sz="4" w:space="0" w:color="auto"/>
            </w:tcBorders>
            <w:tcMar>
              <w:left w:w="28" w:type="dxa"/>
              <w:right w:w="28" w:type="dxa"/>
            </w:tcMar>
          </w:tcPr>
          <w:p w:rsidR="00C11436" w:rsidRPr="00804F84" w:rsidRDefault="00C11436" w:rsidP="00A74D3A">
            <w:pPr>
              <w:rPr>
                <w:rFonts w:ascii="Arial" w:hAnsi="Arial" w:cs="Arial"/>
                <w:b/>
                <w:sz w:val="18"/>
                <w:szCs w:val="18"/>
                <w:lang w:val="uz-Cyrl-UZ"/>
              </w:rPr>
            </w:pPr>
          </w:p>
        </w:tc>
        <w:tc>
          <w:tcPr>
            <w:tcW w:w="992" w:type="dxa"/>
            <w:vMerge/>
            <w:tcBorders>
              <w:left w:val="single" w:sz="4" w:space="0" w:color="auto"/>
              <w:bottom w:val="single" w:sz="4" w:space="0" w:color="auto"/>
              <w:right w:val="single" w:sz="4" w:space="0" w:color="auto"/>
            </w:tcBorders>
            <w:tcMar>
              <w:left w:w="28" w:type="dxa"/>
              <w:right w:w="28" w:type="dxa"/>
            </w:tcMar>
          </w:tcPr>
          <w:p w:rsidR="00C11436" w:rsidRPr="00804F84" w:rsidRDefault="00C11436" w:rsidP="00A74D3A">
            <w:pPr>
              <w:rPr>
                <w:rFonts w:ascii="Arial" w:hAnsi="Arial" w:cs="Arial"/>
                <w:sz w:val="18"/>
                <w:szCs w:val="18"/>
                <w:lang w:val="uz-Cyrl-UZ"/>
              </w:rPr>
            </w:pPr>
          </w:p>
        </w:tc>
        <w:tc>
          <w:tcPr>
            <w:tcW w:w="113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rPr>
                <w:rFonts w:ascii="Arial" w:hAnsi="Arial" w:cs="Arial"/>
                <w:sz w:val="18"/>
                <w:szCs w:val="18"/>
                <w:lang w:val="uz-Cyrl-UZ"/>
              </w:rPr>
            </w:pPr>
            <w:r w:rsidRPr="00804F84">
              <w:rPr>
                <w:rFonts w:ascii="Arial" w:hAnsi="Arial" w:cs="Arial"/>
                <w:sz w:val="18"/>
                <w:szCs w:val="18"/>
                <w:lang w:val="uz-Cyrl-UZ"/>
              </w:rPr>
              <w:t>Картошка</w:t>
            </w:r>
          </w:p>
        </w:tc>
        <w:tc>
          <w:tcPr>
            <w:tcW w:w="1985"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rPr>
                <w:rFonts w:ascii="Arial" w:hAnsi="Arial" w:cs="Arial"/>
                <w:sz w:val="18"/>
                <w:szCs w:val="18"/>
                <w:lang w:val="uz-Cyrl-UZ"/>
              </w:rPr>
            </w:pPr>
            <w:r w:rsidRPr="00804F84">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rPr>
                <w:rFonts w:ascii="Arial" w:hAnsi="Arial" w:cs="Arial"/>
                <w:sz w:val="18"/>
                <w:szCs w:val="18"/>
                <w:lang w:val="uz-Cyrl-UZ"/>
              </w:rPr>
            </w:pPr>
            <w:r w:rsidRPr="00804F84">
              <w:rPr>
                <w:rFonts w:ascii="Arial" w:hAnsi="Arial" w:cs="Arial"/>
                <w:spacing w:val="-6"/>
                <w:sz w:val="18"/>
                <w:szCs w:val="18"/>
                <w:lang w:val="uz-Cyrl-UZ"/>
              </w:rPr>
              <w:t>Экиш олдидан   тугунакларга ишлов беришда</w:t>
            </w:r>
          </w:p>
        </w:tc>
        <w:tc>
          <w:tcPr>
            <w:tcW w:w="113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sz w:val="18"/>
                <w:szCs w:val="18"/>
                <w:lang w:val="uz-Cyrl-UZ"/>
              </w:rPr>
            </w:pPr>
            <w:r w:rsidRPr="00804F84">
              <w:rPr>
                <w:rFonts w:ascii="Arial" w:hAnsi="Arial" w:cs="Arial"/>
                <w:sz w:val="18"/>
                <w:szCs w:val="18"/>
                <w:lang w:val="uz-Cyrl-UZ"/>
              </w:rPr>
              <w:t>-</w:t>
            </w:r>
          </w:p>
        </w:tc>
        <w:tc>
          <w:tcPr>
            <w:tcW w:w="992"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sz w:val="18"/>
                <w:szCs w:val="18"/>
                <w:lang w:val="uz-Cyrl-UZ"/>
              </w:rPr>
            </w:pPr>
            <w:r w:rsidRPr="00804F84">
              <w:rPr>
                <w:rFonts w:ascii="Arial" w:hAnsi="Arial" w:cs="Arial"/>
                <w:sz w:val="18"/>
                <w:szCs w:val="18"/>
                <w:lang w:val="uz-Cyrl-UZ"/>
              </w:rPr>
              <w:t>1</w:t>
            </w:r>
          </w:p>
        </w:tc>
      </w:tr>
      <w:tr w:rsidR="00C11436" w:rsidRPr="00804F84" w:rsidTr="00C11436">
        <w:tc>
          <w:tcPr>
            <w:tcW w:w="10065" w:type="dxa"/>
            <w:gridSpan w:val="7"/>
            <w:tcBorders>
              <w:top w:val="single" w:sz="4" w:space="0" w:color="auto"/>
              <w:left w:val="nil"/>
              <w:bottom w:val="single" w:sz="4" w:space="0" w:color="auto"/>
              <w:right w:val="nil"/>
            </w:tcBorders>
            <w:tcMar>
              <w:left w:w="28" w:type="dxa"/>
              <w:right w:w="28" w:type="dxa"/>
            </w:tcMar>
          </w:tcPr>
          <w:p w:rsidR="00C11436" w:rsidRPr="00804F84" w:rsidRDefault="00C11436" w:rsidP="00A74D3A">
            <w:pPr>
              <w:rPr>
                <w:rFonts w:ascii="Arial" w:hAnsi="Arial" w:cs="Arial"/>
                <w:b/>
                <w:sz w:val="18"/>
                <w:szCs w:val="18"/>
                <w:lang w:val="uz-Cyrl-UZ"/>
              </w:rPr>
            </w:pPr>
            <w:r w:rsidRPr="00804F84">
              <w:rPr>
                <w:rFonts w:ascii="Arial" w:hAnsi="Arial" w:cs="Arial"/>
                <w:b/>
                <w:sz w:val="18"/>
                <w:szCs w:val="18"/>
                <w:lang w:val="uz-Cyrl-UZ"/>
              </w:rPr>
              <w:t>Bacillus subtilis BS -80, Bacillus licheniformus BL-83, Paenibacillus polimyxa PP-113 ва Paenibacillus amylolyticus PA-118 ризобактерияларининг 1:1:1:1 нисбатидаги суспензияси.</w:t>
            </w:r>
          </w:p>
        </w:tc>
      </w:tr>
      <w:tr w:rsidR="00C11436" w:rsidRPr="00804F84" w:rsidTr="00C11436">
        <w:trPr>
          <w:trHeight w:val="666"/>
        </w:trPr>
        <w:tc>
          <w:tcPr>
            <w:tcW w:w="1844" w:type="dxa"/>
            <w:tcBorders>
              <w:top w:val="single" w:sz="4" w:space="0" w:color="auto"/>
              <w:left w:val="single" w:sz="4" w:space="0" w:color="auto"/>
              <w:right w:val="single" w:sz="4" w:space="0" w:color="auto"/>
            </w:tcBorders>
            <w:tcMar>
              <w:left w:w="28" w:type="dxa"/>
              <w:right w:w="28" w:type="dxa"/>
            </w:tcMar>
          </w:tcPr>
          <w:p w:rsidR="00C11436" w:rsidRPr="00804F84" w:rsidRDefault="00C11436" w:rsidP="00A74D3A">
            <w:pPr>
              <w:rPr>
                <w:rFonts w:ascii="Arial" w:hAnsi="Arial" w:cs="Arial"/>
                <w:i/>
                <w:sz w:val="18"/>
                <w:szCs w:val="18"/>
                <w:lang w:val="uz-Cyrl-UZ"/>
              </w:rPr>
            </w:pPr>
            <w:r w:rsidRPr="00804F84">
              <w:rPr>
                <w:rFonts w:ascii="Arial" w:hAnsi="Arial" w:cs="Arial"/>
                <w:sz w:val="18"/>
                <w:szCs w:val="18"/>
                <w:lang w:val="uz-Cyrl-UZ"/>
              </w:rPr>
              <w:t>RIZOKOM-1 сус.</w:t>
            </w:r>
            <w:r w:rsidRPr="00804F84">
              <w:rPr>
                <w:rFonts w:ascii="Arial" w:hAnsi="Arial" w:cs="Arial"/>
                <w:i/>
                <w:sz w:val="18"/>
                <w:szCs w:val="18"/>
                <w:lang w:val="uz-Cyrl-UZ"/>
              </w:rPr>
              <w:t xml:space="preserve">   </w:t>
            </w:r>
          </w:p>
          <w:p w:rsidR="00C11436" w:rsidRPr="00804F84" w:rsidRDefault="00C11436" w:rsidP="00A74D3A">
            <w:pPr>
              <w:rPr>
                <w:rFonts w:ascii="Arial" w:hAnsi="Arial" w:cs="Arial"/>
                <w:sz w:val="18"/>
                <w:szCs w:val="18"/>
                <w:lang w:val="uz-Cyrl-UZ"/>
              </w:rPr>
            </w:pPr>
            <w:r w:rsidRPr="00804F84">
              <w:rPr>
                <w:rFonts w:ascii="Arial" w:hAnsi="Arial" w:cs="Arial"/>
                <w:sz w:val="18"/>
                <w:szCs w:val="18"/>
                <w:lang w:val="uz-Cyrl-UZ"/>
              </w:rPr>
              <w:t>Ўзбекистон ФА сининг Микробиология институти ва «Geen Bio Tech» МЧЖ  ҚК</w:t>
            </w:r>
          </w:p>
          <w:p w:rsidR="00C11436" w:rsidRPr="00804F84" w:rsidRDefault="00C11436" w:rsidP="00A74D3A">
            <w:pPr>
              <w:rPr>
                <w:rFonts w:ascii="Arial" w:hAnsi="Arial" w:cs="Arial"/>
                <w:b/>
                <w:sz w:val="18"/>
                <w:szCs w:val="18"/>
                <w:lang w:val="uz-Cyrl-UZ"/>
              </w:rPr>
            </w:pPr>
            <w:r w:rsidRPr="00804F84">
              <w:rPr>
                <w:rFonts w:ascii="Arial" w:hAnsi="Arial" w:cs="Arial"/>
                <w:sz w:val="18"/>
                <w:szCs w:val="18"/>
                <w:lang w:val="uz-Cyrl-UZ"/>
              </w:rPr>
              <w:t>2023.31.12</w:t>
            </w:r>
          </w:p>
        </w:tc>
        <w:tc>
          <w:tcPr>
            <w:tcW w:w="992" w:type="dxa"/>
            <w:tcBorders>
              <w:top w:val="single" w:sz="4" w:space="0" w:color="auto"/>
              <w:left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sz w:val="18"/>
                <w:szCs w:val="18"/>
                <w:lang w:val="uz-Cyrl-UZ"/>
              </w:rPr>
            </w:pPr>
            <w:r w:rsidRPr="00804F84">
              <w:rPr>
                <w:rFonts w:ascii="Arial" w:hAnsi="Arial" w:cs="Arial"/>
                <w:sz w:val="18"/>
                <w:szCs w:val="18"/>
                <w:lang w:val="uz-Cyrl-UZ"/>
              </w:rPr>
              <w:t>1,0 л/т</w:t>
            </w:r>
          </w:p>
        </w:tc>
        <w:tc>
          <w:tcPr>
            <w:tcW w:w="113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rPr>
                <w:rFonts w:ascii="Arial" w:hAnsi="Arial" w:cs="Arial"/>
                <w:sz w:val="18"/>
                <w:szCs w:val="18"/>
                <w:lang w:val="uz-Cyrl-UZ"/>
              </w:rPr>
            </w:pPr>
            <w:r w:rsidRPr="00804F84">
              <w:rPr>
                <w:rFonts w:ascii="Arial" w:hAnsi="Arial" w:cs="Arial"/>
                <w:sz w:val="18"/>
                <w:szCs w:val="18"/>
                <w:lang w:val="uz-Cyrl-UZ"/>
              </w:rPr>
              <w:t>Ғўза</w:t>
            </w:r>
          </w:p>
        </w:tc>
        <w:tc>
          <w:tcPr>
            <w:tcW w:w="1985"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rPr>
                <w:rFonts w:ascii="Arial" w:hAnsi="Arial" w:cs="Arial"/>
                <w:sz w:val="18"/>
                <w:szCs w:val="18"/>
                <w:lang w:val="uz-Cyrl-UZ"/>
              </w:rPr>
            </w:pPr>
            <w:r w:rsidRPr="00804F84">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rPr>
                <w:rFonts w:ascii="Arial" w:hAnsi="Arial" w:cs="Arial"/>
                <w:sz w:val="18"/>
                <w:szCs w:val="18"/>
                <w:lang w:val="uz-Cyrl-UZ"/>
              </w:rPr>
            </w:pPr>
            <w:r w:rsidRPr="00804F84">
              <w:rPr>
                <w:rFonts w:ascii="Arial" w:hAnsi="Arial" w:cs="Arial"/>
                <w:spacing w:val="-6"/>
                <w:sz w:val="18"/>
                <w:szCs w:val="18"/>
                <w:lang w:val="uz-Cyrl-UZ"/>
              </w:rPr>
              <w:t>Шўрланган далаларда экиш олдидан   чигитга ишлов беришда</w:t>
            </w:r>
          </w:p>
        </w:tc>
        <w:tc>
          <w:tcPr>
            <w:tcW w:w="113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sz w:val="18"/>
                <w:szCs w:val="18"/>
                <w:lang w:val="uz-Cyrl-UZ"/>
              </w:rPr>
            </w:pPr>
            <w:r w:rsidRPr="00804F84">
              <w:rPr>
                <w:rFonts w:ascii="Arial" w:hAnsi="Arial" w:cs="Arial"/>
                <w:sz w:val="18"/>
                <w:szCs w:val="18"/>
                <w:lang w:val="uz-Cyrl-UZ"/>
              </w:rPr>
              <w:t>-</w:t>
            </w:r>
          </w:p>
        </w:tc>
        <w:tc>
          <w:tcPr>
            <w:tcW w:w="992"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sz w:val="18"/>
                <w:szCs w:val="18"/>
                <w:lang w:val="uz-Cyrl-UZ"/>
              </w:rPr>
            </w:pPr>
            <w:r w:rsidRPr="00804F84">
              <w:rPr>
                <w:rFonts w:ascii="Arial" w:hAnsi="Arial" w:cs="Arial"/>
                <w:sz w:val="18"/>
                <w:szCs w:val="18"/>
                <w:lang w:val="uz-Cyrl-UZ"/>
              </w:rPr>
              <w:t>1</w:t>
            </w:r>
          </w:p>
        </w:tc>
      </w:tr>
      <w:tr w:rsidR="00C11436" w:rsidRPr="00804F84" w:rsidTr="00C11436">
        <w:trPr>
          <w:trHeight w:val="384"/>
        </w:trPr>
        <w:tc>
          <w:tcPr>
            <w:tcW w:w="10065" w:type="dxa"/>
            <w:gridSpan w:val="7"/>
            <w:tcBorders>
              <w:top w:val="single" w:sz="4" w:space="0" w:color="auto"/>
              <w:left w:val="nil"/>
              <w:bottom w:val="single" w:sz="4" w:space="0" w:color="auto"/>
              <w:right w:val="nil"/>
            </w:tcBorders>
            <w:tcMar>
              <w:left w:w="28" w:type="dxa"/>
              <w:right w:w="28" w:type="dxa"/>
            </w:tcMar>
          </w:tcPr>
          <w:p w:rsidR="00C11436" w:rsidRPr="00804F84" w:rsidRDefault="00C11436" w:rsidP="00A74D3A">
            <w:pPr>
              <w:rPr>
                <w:rFonts w:ascii="Arial" w:hAnsi="Arial" w:cs="Arial"/>
                <w:b/>
                <w:sz w:val="18"/>
                <w:szCs w:val="18"/>
                <w:lang w:val="uz-Cyrl-UZ"/>
              </w:rPr>
            </w:pPr>
            <w:r w:rsidRPr="00804F84">
              <w:rPr>
                <w:rFonts w:ascii="Arial" w:hAnsi="Arial" w:cs="Arial"/>
                <w:b/>
                <w:sz w:val="18"/>
                <w:szCs w:val="18"/>
                <w:lang w:val="uz-Cyrl-UZ"/>
              </w:rPr>
              <w:t>Bacillus subtilis BS -56, Bacillus subtilis BS -64 ва Bacillus subtilis BS -26   ризобактерияларининг 1:1:1 нисбатидаги суспензияси.</w:t>
            </w:r>
          </w:p>
        </w:tc>
      </w:tr>
      <w:tr w:rsidR="00C11436" w:rsidRPr="00804F84" w:rsidTr="00C11436">
        <w:trPr>
          <w:trHeight w:val="666"/>
        </w:trPr>
        <w:tc>
          <w:tcPr>
            <w:tcW w:w="1844" w:type="dxa"/>
            <w:tcBorders>
              <w:top w:val="single" w:sz="4" w:space="0" w:color="auto"/>
              <w:left w:val="single" w:sz="4" w:space="0" w:color="auto"/>
              <w:right w:val="single" w:sz="4" w:space="0" w:color="auto"/>
            </w:tcBorders>
            <w:tcMar>
              <w:left w:w="28" w:type="dxa"/>
              <w:right w:w="28" w:type="dxa"/>
            </w:tcMar>
          </w:tcPr>
          <w:p w:rsidR="00C11436" w:rsidRPr="00804F84" w:rsidRDefault="00C11436" w:rsidP="00A74D3A">
            <w:pPr>
              <w:rPr>
                <w:rFonts w:ascii="Arial" w:hAnsi="Arial" w:cs="Arial"/>
                <w:i/>
                <w:sz w:val="18"/>
                <w:szCs w:val="18"/>
                <w:lang w:val="uz-Cyrl-UZ"/>
              </w:rPr>
            </w:pPr>
            <w:r w:rsidRPr="00804F84">
              <w:rPr>
                <w:rFonts w:ascii="Arial" w:hAnsi="Arial" w:cs="Arial"/>
                <w:sz w:val="18"/>
                <w:szCs w:val="18"/>
                <w:lang w:val="uz-Cyrl-UZ"/>
              </w:rPr>
              <w:t>RIZOKOM-2 сус.</w:t>
            </w:r>
            <w:r w:rsidRPr="00804F84">
              <w:rPr>
                <w:rFonts w:ascii="Arial" w:hAnsi="Arial" w:cs="Arial"/>
                <w:i/>
                <w:sz w:val="18"/>
                <w:szCs w:val="18"/>
                <w:lang w:val="uz-Cyrl-UZ"/>
              </w:rPr>
              <w:t xml:space="preserve">   </w:t>
            </w:r>
          </w:p>
          <w:p w:rsidR="00C11436" w:rsidRPr="00804F84" w:rsidRDefault="00C11436" w:rsidP="00A74D3A">
            <w:pPr>
              <w:rPr>
                <w:rFonts w:ascii="Arial" w:hAnsi="Arial" w:cs="Arial"/>
                <w:sz w:val="18"/>
                <w:szCs w:val="18"/>
                <w:lang w:val="uz-Cyrl-UZ"/>
              </w:rPr>
            </w:pPr>
            <w:r w:rsidRPr="00804F84">
              <w:rPr>
                <w:rFonts w:ascii="Arial" w:hAnsi="Arial" w:cs="Arial"/>
                <w:sz w:val="18"/>
                <w:szCs w:val="18"/>
                <w:lang w:val="uz-Cyrl-UZ"/>
              </w:rPr>
              <w:t>Ўзбекистон ФА сининг Микробиология институти ва «Geen Bio Tech» МЧЖ  ҚК</w:t>
            </w:r>
          </w:p>
          <w:p w:rsidR="00C11436" w:rsidRPr="00804F84" w:rsidRDefault="00C11436" w:rsidP="00A74D3A">
            <w:pPr>
              <w:rPr>
                <w:rFonts w:ascii="Arial" w:hAnsi="Arial" w:cs="Arial"/>
                <w:b/>
                <w:sz w:val="18"/>
                <w:szCs w:val="18"/>
                <w:lang w:val="uz-Cyrl-UZ"/>
              </w:rPr>
            </w:pPr>
            <w:r w:rsidRPr="00804F84">
              <w:rPr>
                <w:rFonts w:ascii="Arial" w:hAnsi="Arial" w:cs="Arial"/>
                <w:sz w:val="18"/>
                <w:szCs w:val="18"/>
                <w:lang w:val="uz-Cyrl-UZ"/>
              </w:rPr>
              <w:t>2023.31.12</w:t>
            </w:r>
          </w:p>
        </w:tc>
        <w:tc>
          <w:tcPr>
            <w:tcW w:w="992" w:type="dxa"/>
            <w:tcBorders>
              <w:top w:val="single" w:sz="4" w:space="0" w:color="auto"/>
              <w:left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sz w:val="18"/>
                <w:szCs w:val="18"/>
                <w:lang w:val="uz-Cyrl-UZ"/>
              </w:rPr>
            </w:pPr>
            <w:r w:rsidRPr="00804F84">
              <w:rPr>
                <w:rFonts w:ascii="Arial" w:hAnsi="Arial" w:cs="Arial"/>
                <w:sz w:val="18"/>
                <w:szCs w:val="18"/>
                <w:lang w:val="uz-Cyrl-UZ"/>
              </w:rPr>
              <w:t>2,0 л/т</w:t>
            </w:r>
          </w:p>
        </w:tc>
        <w:tc>
          <w:tcPr>
            <w:tcW w:w="113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rPr>
                <w:rFonts w:ascii="Arial" w:hAnsi="Arial" w:cs="Arial"/>
                <w:sz w:val="18"/>
                <w:szCs w:val="18"/>
                <w:lang w:val="uz-Cyrl-UZ"/>
              </w:rPr>
            </w:pPr>
            <w:r w:rsidRPr="00804F84">
              <w:rPr>
                <w:rFonts w:ascii="Arial" w:hAnsi="Arial" w:cs="Arial"/>
                <w:sz w:val="18"/>
                <w:szCs w:val="18"/>
                <w:lang w:val="uz-Cyrl-UZ"/>
              </w:rPr>
              <w:t>Буғдой</w:t>
            </w:r>
          </w:p>
        </w:tc>
        <w:tc>
          <w:tcPr>
            <w:tcW w:w="1985"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rPr>
                <w:rFonts w:ascii="Arial" w:hAnsi="Arial" w:cs="Arial"/>
                <w:sz w:val="18"/>
                <w:szCs w:val="18"/>
                <w:lang w:val="uz-Cyrl-UZ"/>
              </w:rPr>
            </w:pPr>
            <w:r w:rsidRPr="00804F84">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rPr>
                <w:rFonts w:ascii="Arial" w:hAnsi="Arial" w:cs="Arial"/>
                <w:sz w:val="18"/>
                <w:szCs w:val="18"/>
                <w:lang w:val="uz-Cyrl-UZ"/>
              </w:rPr>
            </w:pPr>
            <w:r w:rsidRPr="00804F84">
              <w:rPr>
                <w:rFonts w:ascii="Arial" w:hAnsi="Arial" w:cs="Arial"/>
                <w:spacing w:val="-6"/>
                <w:sz w:val="18"/>
                <w:szCs w:val="18"/>
                <w:lang w:val="uz-Cyrl-UZ"/>
              </w:rPr>
              <w:t>Экиш олдидан   уруққа ишлов беришда</w:t>
            </w:r>
          </w:p>
        </w:tc>
        <w:tc>
          <w:tcPr>
            <w:tcW w:w="113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sz w:val="18"/>
                <w:szCs w:val="18"/>
                <w:lang w:val="uz-Cyrl-UZ"/>
              </w:rPr>
            </w:pPr>
            <w:r w:rsidRPr="00804F84">
              <w:rPr>
                <w:rFonts w:ascii="Arial" w:hAnsi="Arial" w:cs="Arial"/>
                <w:sz w:val="18"/>
                <w:szCs w:val="18"/>
                <w:lang w:val="uz-Cyrl-UZ"/>
              </w:rPr>
              <w:t>-</w:t>
            </w:r>
          </w:p>
        </w:tc>
        <w:tc>
          <w:tcPr>
            <w:tcW w:w="992"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sz w:val="18"/>
                <w:szCs w:val="18"/>
                <w:lang w:val="uz-Cyrl-UZ"/>
              </w:rPr>
            </w:pPr>
            <w:r w:rsidRPr="00804F84">
              <w:rPr>
                <w:rFonts w:ascii="Arial" w:hAnsi="Arial" w:cs="Arial"/>
                <w:sz w:val="18"/>
                <w:szCs w:val="18"/>
                <w:lang w:val="uz-Cyrl-UZ"/>
              </w:rPr>
              <w:t>1</w:t>
            </w:r>
          </w:p>
        </w:tc>
      </w:tr>
      <w:tr w:rsidR="00C11436" w:rsidRPr="00804F84" w:rsidTr="00C11436">
        <w:trPr>
          <w:trHeight w:val="263"/>
        </w:trPr>
        <w:tc>
          <w:tcPr>
            <w:tcW w:w="10065" w:type="dxa"/>
            <w:gridSpan w:val="7"/>
            <w:tcBorders>
              <w:top w:val="single" w:sz="4" w:space="0" w:color="auto"/>
              <w:left w:val="single" w:sz="4" w:space="0" w:color="auto"/>
              <w:right w:val="single" w:sz="4" w:space="0" w:color="auto"/>
            </w:tcBorders>
            <w:tcMar>
              <w:left w:w="28" w:type="dxa"/>
              <w:right w:w="28" w:type="dxa"/>
            </w:tcMar>
          </w:tcPr>
          <w:p w:rsidR="00C11436" w:rsidRPr="00804F84" w:rsidRDefault="00C11436" w:rsidP="00A74D3A">
            <w:pPr>
              <w:rPr>
                <w:rFonts w:ascii="Arial" w:hAnsi="Arial" w:cs="Arial"/>
                <w:b/>
                <w:sz w:val="18"/>
                <w:szCs w:val="18"/>
                <w:lang w:val="uz-Cyrl-UZ"/>
              </w:rPr>
            </w:pPr>
            <w:r w:rsidRPr="00804F84">
              <w:rPr>
                <w:rFonts w:ascii="Arial" w:hAnsi="Arial" w:cs="Arial"/>
                <w:b/>
                <w:sz w:val="18"/>
                <w:szCs w:val="18"/>
                <w:lang w:val="uz-Cyrl-UZ"/>
              </w:rPr>
              <w:t>GA 142. Ascophyllum nodosum сув ўтининг фильтрати, CaO-2,80%, MgO-2,20%, Mn-1,83%, Zn-1,90%</w:t>
            </w:r>
          </w:p>
        </w:tc>
      </w:tr>
      <w:tr w:rsidR="00C11436" w:rsidRPr="00804F84" w:rsidTr="00C11436">
        <w:trPr>
          <w:trHeight w:val="1168"/>
        </w:trPr>
        <w:tc>
          <w:tcPr>
            <w:tcW w:w="1844" w:type="dxa"/>
            <w:vMerge w:val="restart"/>
            <w:tcBorders>
              <w:top w:val="single" w:sz="4" w:space="0" w:color="auto"/>
              <w:left w:val="single" w:sz="4" w:space="0" w:color="auto"/>
              <w:right w:val="single" w:sz="4" w:space="0" w:color="auto"/>
            </w:tcBorders>
            <w:tcMar>
              <w:left w:w="28" w:type="dxa"/>
              <w:right w:w="28" w:type="dxa"/>
            </w:tcMar>
          </w:tcPr>
          <w:p w:rsidR="00C11436" w:rsidRPr="00804F84" w:rsidRDefault="00C11436" w:rsidP="00A74D3A">
            <w:pPr>
              <w:rPr>
                <w:rFonts w:ascii="Arial" w:hAnsi="Arial" w:cs="Arial"/>
                <w:sz w:val="18"/>
                <w:szCs w:val="18"/>
                <w:lang w:val="uz-Cyrl-UZ"/>
              </w:rPr>
            </w:pPr>
            <w:r w:rsidRPr="00804F84">
              <w:rPr>
                <w:rFonts w:ascii="Arial" w:hAnsi="Arial" w:cs="Arial"/>
                <w:sz w:val="18"/>
                <w:szCs w:val="18"/>
                <w:lang w:val="uz-Cyrl-UZ"/>
              </w:rPr>
              <w:t>Колорадо, с.э</w:t>
            </w:r>
          </w:p>
          <w:p w:rsidR="00C11436" w:rsidRPr="00804F84" w:rsidRDefault="00C11436" w:rsidP="00A74D3A">
            <w:pPr>
              <w:rPr>
                <w:rFonts w:ascii="Arial" w:hAnsi="Arial" w:cs="Arial"/>
                <w:sz w:val="18"/>
                <w:szCs w:val="18"/>
                <w:lang w:val="uz-Cyrl-UZ"/>
              </w:rPr>
            </w:pPr>
            <w:r w:rsidRPr="00804F84">
              <w:rPr>
                <w:rFonts w:ascii="Arial" w:hAnsi="Arial" w:cs="Arial"/>
                <w:sz w:val="18"/>
                <w:szCs w:val="18"/>
                <w:lang w:val="uz-Cyrl-UZ"/>
              </w:rPr>
              <w:t>Лаборатуар Гоемар С.А.С., Франция.</w:t>
            </w:r>
          </w:p>
          <w:p w:rsidR="00C11436" w:rsidRPr="00804F84" w:rsidRDefault="00C11436" w:rsidP="00A74D3A">
            <w:pPr>
              <w:rPr>
                <w:rFonts w:ascii="Arial" w:hAnsi="Arial" w:cs="Arial"/>
                <w:sz w:val="18"/>
                <w:szCs w:val="18"/>
                <w:lang w:val="uz-Cyrl-UZ"/>
              </w:rPr>
            </w:pPr>
            <w:r w:rsidRPr="00804F84">
              <w:rPr>
                <w:rFonts w:ascii="Arial" w:hAnsi="Arial" w:cs="Arial"/>
                <w:sz w:val="18"/>
                <w:szCs w:val="18"/>
                <w:lang w:val="uz-Cyrl-UZ"/>
              </w:rPr>
              <w:t>2024.31.12</w:t>
            </w:r>
          </w:p>
        </w:tc>
        <w:tc>
          <w:tcPr>
            <w:tcW w:w="992"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sz w:val="18"/>
                <w:szCs w:val="18"/>
                <w:lang w:val="uz-Cyrl-UZ"/>
              </w:rPr>
            </w:pPr>
            <w:r w:rsidRPr="00804F84">
              <w:rPr>
                <w:rFonts w:ascii="Arial" w:hAnsi="Arial" w:cs="Arial"/>
                <w:sz w:val="18"/>
                <w:szCs w:val="18"/>
                <w:lang w:val="uz-Cyrl-UZ"/>
              </w:rPr>
              <w:t>5,0 л/га</w:t>
            </w:r>
          </w:p>
        </w:tc>
        <w:tc>
          <w:tcPr>
            <w:tcW w:w="113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sz w:val="18"/>
                <w:szCs w:val="18"/>
                <w:lang w:val="uz-Cyrl-UZ"/>
              </w:rPr>
            </w:pPr>
            <w:r w:rsidRPr="00804F84">
              <w:rPr>
                <w:rFonts w:ascii="Arial" w:hAnsi="Arial" w:cs="Arial"/>
                <w:sz w:val="18"/>
                <w:szCs w:val="18"/>
                <w:lang w:val="uz-Cyrl-UZ"/>
              </w:rPr>
              <w:t>Помидор</w:t>
            </w:r>
          </w:p>
        </w:tc>
        <w:tc>
          <w:tcPr>
            <w:tcW w:w="1985"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rPr>
                <w:rFonts w:ascii="Arial" w:hAnsi="Arial" w:cs="Arial"/>
                <w:sz w:val="18"/>
                <w:szCs w:val="18"/>
                <w:lang w:val="uz-Cyrl-UZ"/>
              </w:rPr>
            </w:pPr>
            <w:r w:rsidRPr="00804F84">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rPr>
                <w:rFonts w:ascii="Arial" w:hAnsi="Arial" w:cs="Arial"/>
                <w:spacing w:val="-6"/>
                <w:sz w:val="18"/>
                <w:szCs w:val="18"/>
                <w:lang w:val="uz-Cyrl-UZ"/>
              </w:rPr>
            </w:pPr>
            <w:r w:rsidRPr="00804F84">
              <w:rPr>
                <w:rFonts w:ascii="Arial" w:hAnsi="Arial" w:cs="Arial"/>
                <w:spacing w:val="-6"/>
                <w:sz w:val="18"/>
                <w:szCs w:val="18"/>
                <w:lang w:val="uz-Cyrl-UZ"/>
              </w:rPr>
              <w:t>Ўсимликка икки марта: гуллаш ва ҳосил тугиш пишиб  етилиш  давр-ларида  сепилади</w:t>
            </w:r>
          </w:p>
        </w:tc>
        <w:tc>
          <w:tcPr>
            <w:tcW w:w="113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sz w:val="18"/>
                <w:szCs w:val="18"/>
                <w:lang w:val="uz-Cyrl-UZ"/>
              </w:rPr>
            </w:pPr>
            <w:r w:rsidRPr="00804F84">
              <w:rPr>
                <w:rFonts w:ascii="Arial" w:hAnsi="Arial" w:cs="Arial"/>
                <w:sz w:val="18"/>
                <w:szCs w:val="18"/>
                <w:lang w:val="uz-Cyrl-UZ"/>
              </w:rPr>
              <w:t>-</w:t>
            </w:r>
          </w:p>
        </w:tc>
        <w:tc>
          <w:tcPr>
            <w:tcW w:w="992"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sz w:val="18"/>
                <w:szCs w:val="18"/>
                <w:lang w:val="uz-Cyrl-UZ"/>
              </w:rPr>
            </w:pPr>
            <w:r w:rsidRPr="00804F84">
              <w:rPr>
                <w:rFonts w:ascii="Arial" w:hAnsi="Arial" w:cs="Arial"/>
                <w:sz w:val="18"/>
                <w:szCs w:val="18"/>
                <w:lang w:val="uz-Cyrl-UZ"/>
              </w:rPr>
              <w:t>2</w:t>
            </w:r>
          </w:p>
        </w:tc>
      </w:tr>
      <w:tr w:rsidR="00C11436" w:rsidRPr="00804F84" w:rsidTr="00C11436">
        <w:trPr>
          <w:trHeight w:val="694"/>
        </w:trPr>
        <w:tc>
          <w:tcPr>
            <w:tcW w:w="1844" w:type="dxa"/>
            <w:vMerge/>
            <w:tcBorders>
              <w:left w:val="single" w:sz="4" w:space="0" w:color="auto"/>
              <w:bottom w:val="nil"/>
              <w:right w:val="single" w:sz="4" w:space="0" w:color="auto"/>
            </w:tcBorders>
            <w:tcMar>
              <w:left w:w="28" w:type="dxa"/>
              <w:right w:w="28" w:type="dxa"/>
            </w:tcMar>
          </w:tcPr>
          <w:p w:rsidR="00C11436" w:rsidRPr="00804F84" w:rsidRDefault="00C11436" w:rsidP="00A74D3A">
            <w:pPr>
              <w:rPr>
                <w:rFonts w:ascii="Arial" w:hAnsi="Arial" w:cs="Arial"/>
                <w:sz w:val="18"/>
                <w:szCs w:val="18"/>
                <w:lang w:val="uz-Cyrl-UZ"/>
              </w:rPr>
            </w:pPr>
          </w:p>
        </w:tc>
        <w:tc>
          <w:tcPr>
            <w:tcW w:w="992"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sz w:val="18"/>
                <w:szCs w:val="18"/>
                <w:lang w:val="uz-Cyrl-UZ"/>
              </w:rPr>
            </w:pPr>
            <w:r w:rsidRPr="00804F84">
              <w:rPr>
                <w:rFonts w:ascii="Arial" w:hAnsi="Arial" w:cs="Arial"/>
                <w:sz w:val="18"/>
                <w:szCs w:val="18"/>
                <w:lang w:val="uz-Cyrl-UZ"/>
              </w:rPr>
              <w:t>5,0 л/га</w:t>
            </w:r>
          </w:p>
        </w:tc>
        <w:tc>
          <w:tcPr>
            <w:tcW w:w="113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sz w:val="18"/>
                <w:szCs w:val="18"/>
                <w:lang w:val="uz-Cyrl-UZ"/>
              </w:rPr>
            </w:pPr>
            <w:r w:rsidRPr="00804F84">
              <w:rPr>
                <w:rFonts w:ascii="Arial" w:hAnsi="Arial" w:cs="Arial"/>
                <w:sz w:val="18"/>
                <w:szCs w:val="18"/>
                <w:lang w:val="uz-Cyrl-UZ"/>
              </w:rPr>
              <w:t>Олма</w:t>
            </w:r>
          </w:p>
        </w:tc>
        <w:tc>
          <w:tcPr>
            <w:tcW w:w="1985"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rPr>
                <w:rFonts w:ascii="Arial" w:hAnsi="Arial" w:cs="Arial"/>
                <w:sz w:val="18"/>
                <w:szCs w:val="18"/>
                <w:lang w:val="uz-Cyrl-UZ"/>
              </w:rPr>
            </w:pPr>
            <w:r w:rsidRPr="00804F84">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rPr>
                <w:rFonts w:ascii="Arial" w:hAnsi="Arial" w:cs="Arial"/>
                <w:spacing w:val="-6"/>
                <w:sz w:val="18"/>
                <w:szCs w:val="18"/>
                <w:lang w:val="uz-Cyrl-UZ"/>
              </w:rPr>
            </w:pPr>
            <w:r w:rsidRPr="00804F84">
              <w:rPr>
                <w:rFonts w:ascii="Arial" w:hAnsi="Arial" w:cs="Arial"/>
                <w:spacing w:val="-6"/>
                <w:sz w:val="18"/>
                <w:szCs w:val="18"/>
                <w:lang w:val="uz-Cyrl-UZ"/>
              </w:rPr>
              <w:t>Ҳосилдорликни кўпайтирувчи восита сифатида гуллашгача ва гуллашдан кейин сепилади</w:t>
            </w:r>
          </w:p>
        </w:tc>
        <w:tc>
          <w:tcPr>
            <w:tcW w:w="113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sz w:val="18"/>
                <w:szCs w:val="18"/>
                <w:lang w:val="uz-Cyrl-UZ"/>
              </w:rPr>
            </w:pPr>
            <w:r w:rsidRPr="00804F84">
              <w:rPr>
                <w:rFonts w:ascii="Arial" w:hAnsi="Arial" w:cs="Arial"/>
                <w:sz w:val="18"/>
                <w:szCs w:val="18"/>
                <w:lang w:val="uz-Cyrl-UZ"/>
              </w:rPr>
              <w:t>-</w:t>
            </w:r>
          </w:p>
        </w:tc>
        <w:tc>
          <w:tcPr>
            <w:tcW w:w="992"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sz w:val="18"/>
                <w:szCs w:val="18"/>
                <w:lang w:val="uz-Cyrl-UZ"/>
              </w:rPr>
            </w:pPr>
            <w:r w:rsidRPr="00804F84">
              <w:rPr>
                <w:rFonts w:ascii="Arial" w:hAnsi="Arial" w:cs="Arial"/>
                <w:sz w:val="18"/>
                <w:szCs w:val="18"/>
                <w:lang w:val="uz-Cyrl-UZ"/>
              </w:rPr>
              <w:t>2</w:t>
            </w:r>
          </w:p>
        </w:tc>
      </w:tr>
      <w:tr w:rsidR="00C11436" w:rsidRPr="00804F84" w:rsidTr="00C11436">
        <w:trPr>
          <w:trHeight w:val="216"/>
        </w:trPr>
        <w:tc>
          <w:tcPr>
            <w:tcW w:w="10065" w:type="dxa"/>
            <w:gridSpan w:val="7"/>
            <w:tcBorders>
              <w:top w:val="nil"/>
              <w:left w:val="nil"/>
              <w:bottom w:val="single" w:sz="4" w:space="0" w:color="auto"/>
              <w:right w:val="nil"/>
            </w:tcBorders>
            <w:tcMar>
              <w:left w:w="28" w:type="dxa"/>
              <w:right w:w="28" w:type="dxa"/>
            </w:tcMar>
          </w:tcPr>
          <w:p w:rsidR="00C11436" w:rsidRPr="00804F84" w:rsidRDefault="00C11436" w:rsidP="00A74D3A">
            <w:pPr>
              <w:rPr>
                <w:rFonts w:ascii="Arial" w:hAnsi="Arial" w:cs="Arial"/>
                <w:b/>
                <w:sz w:val="18"/>
                <w:szCs w:val="18"/>
                <w:lang w:val="uz-Cyrl-UZ"/>
              </w:rPr>
            </w:pPr>
            <w:r w:rsidRPr="00804F84">
              <w:rPr>
                <w:rFonts w:ascii="Arial" w:hAnsi="Arial" w:cs="Arial"/>
                <w:b/>
                <w:sz w:val="18"/>
                <w:szCs w:val="18"/>
                <w:lang w:val="uz-Cyrl-UZ"/>
              </w:rPr>
              <w:t>GA 142. Ascophyllum nodosum сув ўтининг фильтрати,  MgO-4,80%, SO3-9,60%, B-2,03%, Mo-0,024%</w:t>
            </w:r>
          </w:p>
        </w:tc>
      </w:tr>
      <w:tr w:rsidR="00C11436" w:rsidRPr="00804F84" w:rsidTr="00C11436">
        <w:trPr>
          <w:trHeight w:val="830"/>
        </w:trPr>
        <w:tc>
          <w:tcPr>
            <w:tcW w:w="1844" w:type="dxa"/>
            <w:vMerge w:val="restart"/>
            <w:tcBorders>
              <w:top w:val="single" w:sz="4" w:space="0" w:color="auto"/>
              <w:left w:val="single" w:sz="4" w:space="0" w:color="auto"/>
              <w:right w:val="single" w:sz="4" w:space="0" w:color="auto"/>
            </w:tcBorders>
            <w:tcMar>
              <w:left w:w="28" w:type="dxa"/>
              <w:right w:w="28" w:type="dxa"/>
            </w:tcMar>
          </w:tcPr>
          <w:p w:rsidR="00C11436" w:rsidRPr="00804F84" w:rsidRDefault="00C11436" w:rsidP="00A74D3A">
            <w:pPr>
              <w:rPr>
                <w:rFonts w:ascii="Arial" w:hAnsi="Arial" w:cs="Arial"/>
                <w:sz w:val="18"/>
                <w:szCs w:val="18"/>
                <w:lang w:val="uz-Cyrl-UZ"/>
              </w:rPr>
            </w:pPr>
            <w:r w:rsidRPr="00804F84">
              <w:rPr>
                <w:rFonts w:ascii="Arial" w:hAnsi="Arial" w:cs="Arial"/>
                <w:sz w:val="18"/>
                <w:szCs w:val="18"/>
                <w:lang w:val="uz-Cyrl-UZ"/>
              </w:rPr>
              <w:lastRenderedPageBreak/>
              <w:t>БМ 86, с.э. Лаборатуар Гоемар С.А.С., Франция.</w:t>
            </w:r>
          </w:p>
          <w:p w:rsidR="00C11436" w:rsidRPr="00804F84" w:rsidRDefault="00C11436" w:rsidP="00A74D3A">
            <w:pPr>
              <w:rPr>
                <w:rFonts w:ascii="Arial" w:hAnsi="Arial" w:cs="Arial"/>
                <w:sz w:val="18"/>
                <w:szCs w:val="18"/>
                <w:lang w:val="uz-Cyrl-UZ"/>
              </w:rPr>
            </w:pPr>
            <w:r w:rsidRPr="00804F84">
              <w:rPr>
                <w:rFonts w:ascii="Arial" w:hAnsi="Arial" w:cs="Arial"/>
                <w:sz w:val="18"/>
                <w:szCs w:val="18"/>
                <w:lang w:val="uz-Cyrl-UZ"/>
              </w:rPr>
              <w:t xml:space="preserve">2024.31.12    </w:t>
            </w:r>
          </w:p>
        </w:tc>
        <w:tc>
          <w:tcPr>
            <w:tcW w:w="992"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sz w:val="18"/>
                <w:szCs w:val="18"/>
                <w:lang w:val="uz-Cyrl-UZ"/>
              </w:rPr>
            </w:pPr>
            <w:r w:rsidRPr="00804F84">
              <w:rPr>
                <w:rFonts w:ascii="Arial" w:hAnsi="Arial" w:cs="Arial"/>
                <w:sz w:val="18"/>
                <w:szCs w:val="18"/>
                <w:lang w:val="uz-Cyrl-UZ"/>
              </w:rPr>
              <w:t xml:space="preserve">2,0 - 3,0 л/га </w:t>
            </w:r>
          </w:p>
        </w:tc>
        <w:tc>
          <w:tcPr>
            <w:tcW w:w="113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sz w:val="18"/>
                <w:szCs w:val="18"/>
                <w:lang w:val="uz-Cyrl-UZ"/>
              </w:rPr>
            </w:pPr>
            <w:r w:rsidRPr="00804F84">
              <w:rPr>
                <w:rFonts w:ascii="Arial" w:hAnsi="Arial" w:cs="Arial"/>
                <w:sz w:val="18"/>
                <w:szCs w:val="18"/>
                <w:lang w:val="uz-Cyrl-UZ"/>
              </w:rPr>
              <w:t>Олма</w:t>
            </w:r>
          </w:p>
        </w:tc>
        <w:tc>
          <w:tcPr>
            <w:tcW w:w="1985"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rPr>
                <w:rFonts w:ascii="Arial" w:hAnsi="Arial" w:cs="Arial"/>
                <w:sz w:val="18"/>
                <w:szCs w:val="18"/>
                <w:lang w:val="uz-Cyrl-UZ"/>
              </w:rPr>
            </w:pPr>
            <w:r w:rsidRPr="00804F84">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rPr>
                <w:rFonts w:ascii="Arial" w:hAnsi="Arial" w:cs="Arial"/>
                <w:spacing w:val="-6"/>
                <w:sz w:val="18"/>
                <w:szCs w:val="18"/>
                <w:lang w:val="uz-Cyrl-UZ"/>
              </w:rPr>
            </w:pPr>
            <w:r w:rsidRPr="00804F84">
              <w:rPr>
                <w:rFonts w:ascii="Arial" w:hAnsi="Arial" w:cs="Arial"/>
                <w:spacing w:val="-6"/>
                <w:sz w:val="18"/>
                <w:szCs w:val="18"/>
                <w:lang w:val="uz-Cyrl-UZ"/>
              </w:rPr>
              <w:t>Гуллаш даврининг бошида, ялпи гуллаган-да ва гуллар тўкилиб бўлгач сепилади</w:t>
            </w:r>
          </w:p>
        </w:tc>
        <w:tc>
          <w:tcPr>
            <w:tcW w:w="113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sz w:val="18"/>
                <w:szCs w:val="18"/>
                <w:lang w:val="uz-Cyrl-UZ"/>
              </w:rPr>
            </w:pPr>
            <w:r w:rsidRPr="00804F84">
              <w:rPr>
                <w:rFonts w:ascii="Arial" w:hAnsi="Arial" w:cs="Arial"/>
                <w:sz w:val="18"/>
                <w:szCs w:val="18"/>
                <w:lang w:val="uz-Cyrl-UZ"/>
              </w:rPr>
              <w:t>-</w:t>
            </w:r>
          </w:p>
        </w:tc>
        <w:tc>
          <w:tcPr>
            <w:tcW w:w="992"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sz w:val="18"/>
                <w:szCs w:val="18"/>
                <w:lang w:val="uz-Cyrl-UZ"/>
              </w:rPr>
            </w:pPr>
            <w:r w:rsidRPr="00804F84">
              <w:rPr>
                <w:rFonts w:ascii="Arial" w:hAnsi="Arial" w:cs="Arial"/>
                <w:sz w:val="18"/>
                <w:szCs w:val="18"/>
                <w:lang w:val="uz-Cyrl-UZ"/>
              </w:rPr>
              <w:t>3</w:t>
            </w:r>
          </w:p>
        </w:tc>
      </w:tr>
      <w:tr w:rsidR="00C11436" w:rsidRPr="00804F84" w:rsidTr="00C11436">
        <w:trPr>
          <w:trHeight w:val="567"/>
        </w:trPr>
        <w:tc>
          <w:tcPr>
            <w:tcW w:w="1844" w:type="dxa"/>
            <w:vMerge/>
            <w:tcBorders>
              <w:left w:val="single" w:sz="4" w:space="0" w:color="auto"/>
              <w:bottom w:val="single" w:sz="4" w:space="0" w:color="auto"/>
              <w:right w:val="single" w:sz="4" w:space="0" w:color="auto"/>
            </w:tcBorders>
            <w:tcMar>
              <w:left w:w="28" w:type="dxa"/>
              <w:right w:w="28" w:type="dxa"/>
            </w:tcMar>
          </w:tcPr>
          <w:p w:rsidR="00C11436" w:rsidRPr="00804F84" w:rsidRDefault="00C11436" w:rsidP="00A74D3A">
            <w:pPr>
              <w:rPr>
                <w:rFonts w:ascii="Arial" w:hAnsi="Arial" w:cs="Arial"/>
                <w:sz w:val="18"/>
                <w:szCs w:val="18"/>
                <w:lang w:val="uz-Cyrl-UZ"/>
              </w:rPr>
            </w:pPr>
          </w:p>
        </w:tc>
        <w:tc>
          <w:tcPr>
            <w:tcW w:w="992"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sz w:val="18"/>
                <w:szCs w:val="18"/>
                <w:lang w:val="uz-Cyrl-UZ"/>
              </w:rPr>
            </w:pPr>
            <w:r w:rsidRPr="00804F84">
              <w:rPr>
                <w:rFonts w:ascii="Arial" w:hAnsi="Arial" w:cs="Arial"/>
                <w:sz w:val="18"/>
                <w:szCs w:val="18"/>
                <w:lang w:val="uz-Cyrl-UZ"/>
              </w:rPr>
              <w:t xml:space="preserve">2,0 - 3,0 л/га </w:t>
            </w:r>
          </w:p>
        </w:tc>
        <w:tc>
          <w:tcPr>
            <w:tcW w:w="113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sz w:val="18"/>
                <w:szCs w:val="18"/>
                <w:lang w:val="uz-Cyrl-UZ"/>
              </w:rPr>
            </w:pPr>
            <w:r w:rsidRPr="00804F84">
              <w:rPr>
                <w:rFonts w:ascii="Arial" w:hAnsi="Arial" w:cs="Arial"/>
                <w:sz w:val="18"/>
                <w:szCs w:val="18"/>
                <w:lang w:val="uz-Cyrl-UZ"/>
              </w:rPr>
              <w:t>Помидор</w:t>
            </w:r>
          </w:p>
        </w:tc>
        <w:tc>
          <w:tcPr>
            <w:tcW w:w="1985"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rPr>
                <w:rFonts w:ascii="Arial" w:hAnsi="Arial" w:cs="Arial"/>
                <w:sz w:val="18"/>
                <w:szCs w:val="18"/>
                <w:lang w:val="uz-Cyrl-UZ"/>
              </w:rPr>
            </w:pPr>
            <w:r w:rsidRPr="00804F84">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rPr>
                <w:rFonts w:ascii="Arial" w:hAnsi="Arial" w:cs="Arial"/>
                <w:spacing w:val="-6"/>
                <w:sz w:val="18"/>
                <w:szCs w:val="18"/>
                <w:lang w:val="uz-Cyrl-UZ"/>
              </w:rPr>
            </w:pPr>
            <w:r w:rsidRPr="00804F84">
              <w:rPr>
                <w:rFonts w:ascii="Arial" w:hAnsi="Arial" w:cs="Arial"/>
                <w:spacing w:val="-6"/>
                <w:sz w:val="18"/>
                <w:szCs w:val="18"/>
                <w:lang w:val="uz-Cyrl-UZ"/>
              </w:rPr>
              <w:t>Гуллаш,  ҳосил тугиш ва пишиб етилиш даврла-рида сепилади</w:t>
            </w:r>
          </w:p>
        </w:tc>
        <w:tc>
          <w:tcPr>
            <w:tcW w:w="113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sz w:val="18"/>
                <w:szCs w:val="18"/>
                <w:lang w:val="uz-Cyrl-UZ"/>
              </w:rPr>
            </w:pPr>
            <w:r w:rsidRPr="00804F84">
              <w:rPr>
                <w:rFonts w:ascii="Arial" w:hAnsi="Arial" w:cs="Arial"/>
                <w:sz w:val="18"/>
                <w:szCs w:val="18"/>
                <w:lang w:val="uz-Cyrl-UZ"/>
              </w:rPr>
              <w:t>-</w:t>
            </w:r>
          </w:p>
        </w:tc>
        <w:tc>
          <w:tcPr>
            <w:tcW w:w="992"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sz w:val="18"/>
                <w:szCs w:val="18"/>
                <w:lang w:val="uz-Cyrl-UZ"/>
              </w:rPr>
            </w:pPr>
            <w:r w:rsidRPr="00804F84">
              <w:rPr>
                <w:rFonts w:ascii="Arial" w:hAnsi="Arial" w:cs="Arial"/>
                <w:sz w:val="18"/>
                <w:szCs w:val="18"/>
                <w:lang w:val="uz-Cyrl-UZ"/>
              </w:rPr>
              <w:t>3</w:t>
            </w:r>
          </w:p>
        </w:tc>
      </w:tr>
      <w:tr w:rsidR="00C11436" w:rsidRPr="00804F84" w:rsidTr="00C11436">
        <w:tc>
          <w:tcPr>
            <w:tcW w:w="10065" w:type="dxa"/>
            <w:gridSpan w:val="7"/>
            <w:tcBorders>
              <w:top w:val="single" w:sz="4" w:space="0" w:color="auto"/>
              <w:left w:val="nil"/>
              <w:bottom w:val="single" w:sz="4" w:space="0" w:color="auto"/>
              <w:right w:val="nil"/>
            </w:tcBorders>
            <w:tcMar>
              <w:left w:w="28" w:type="dxa"/>
              <w:right w:w="28" w:type="dxa"/>
            </w:tcMar>
          </w:tcPr>
          <w:p w:rsidR="00C11436" w:rsidRPr="00804F84" w:rsidRDefault="00C11436" w:rsidP="00A74D3A">
            <w:pPr>
              <w:rPr>
                <w:rFonts w:ascii="Arial" w:hAnsi="Arial" w:cs="Arial"/>
                <w:b/>
                <w:i/>
                <w:sz w:val="18"/>
                <w:szCs w:val="18"/>
                <w:lang w:val="uz-Cyrl-UZ"/>
              </w:rPr>
            </w:pPr>
            <w:r w:rsidRPr="00804F84">
              <w:rPr>
                <w:rFonts w:ascii="Arial" w:hAnsi="Arial" w:cs="Arial"/>
                <w:b/>
                <w:sz w:val="18"/>
                <w:szCs w:val="18"/>
                <w:lang w:val="uz-Cyrl-UZ"/>
              </w:rPr>
              <w:t xml:space="preserve">Scenedesmus obliquus (Turp) Kuetz  УA-2-7, Scenedesmus acuminatus (Lagerh) Choder  УA-3-1 ва Scenedesmus quadricanda (Turp)  УA-4-1 яшил микро сув ўтларининг </w:t>
            </w:r>
            <w:r w:rsidRPr="00804F84">
              <w:rPr>
                <w:rFonts w:ascii="Arial" w:hAnsi="Arial" w:cs="Arial"/>
                <w:b/>
                <w:i/>
                <w:sz w:val="18"/>
                <w:szCs w:val="18"/>
                <w:lang w:val="uz-Cyrl-UZ"/>
              </w:rPr>
              <w:t>1:1:1 нисбатидаги суспензияси.</w:t>
            </w:r>
          </w:p>
        </w:tc>
      </w:tr>
      <w:tr w:rsidR="00C11436" w:rsidRPr="00804F84" w:rsidTr="00C11436">
        <w:trPr>
          <w:trHeight w:val="666"/>
        </w:trPr>
        <w:tc>
          <w:tcPr>
            <w:tcW w:w="184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rPr>
                <w:rFonts w:ascii="Arial" w:hAnsi="Arial" w:cs="Arial"/>
                <w:i/>
                <w:sz w:val="18"/>
                <w:szCs w:val="18"/>
                <w:lang w:val="uz-Cyrl-UZ"/>
              </w:rPr>
            </w:pPr>
            <w:r w:rsidRPr="00804F84">
              <w:rPr>
                <w:rFonts w:ascii="Arial" w:hAnsi="Arial" w:cs="Arial"/>
                <w:sz w:val="18"/>
                <w:szCs w:val="18"/>
                <w:lang w:val="uz-Cyrl-UZ"/>
              </w:rPr>
              <w:t>SERHOSIL сус.</w:t>
            </w:r>
            <w:r w:rsidRPr="00804F84">
              <w:rPr>
                <w:rFonts w:ascii="Arial" w:hAnsi="Arial" w:cs="Arial"/>
                <w:i/>
                <w:sz w:val="18"/>
                <w:szCs w:val="18"/>
                <w:lang w:val="uz-Cyrl-UZ"/>
              </w:rPr>
              <w:t xml:space="preserve">   </w:t>
            </w:r>
          </w:p>
          <w:p w:rsidR="00C11436" w:rsidRPr="00804F84" w:rsidRDefault="00C11436" w:rsidP="00A74D3A">
            <w:pPr>
              <w:rPr>
                <w:rFonts w:ascii="Arial" w:hAnsi="Arial" w:cs="Arial"/>
                <w:sz w:val="18"/>
                <w:szCs w:val="18"/>
                <w:lang w:val="uz-Cyrl-UZ"/>
              </w:rPr>
            </w:pPr>
            <w:r w:rsidRPr="00804F84">
              <w:rPr>
                <w:rFonts w:ascii="Arial" w:hAnsi="Arial" w:cs="Arial"/>
                <w:sz w:val="18"/>
                <w:szCs w:val="18"/>
                <w:lang w:val="uz-Cyrl-UZ"/>
              </w:rPr>
              <w:t>Ўзбекистон ФА сининг Микробиология институти ва «Geen Bio Tech» МЧЖ  ҚК</w:t>
            </w:r>
          </w:p>
          <w:p w:rsidR="00C11436" w:rsidRPr="00804F84" w:rsidRDefault="00C11436" w:rsidP="00A74D3A">
            <w:pPr>
              <w:rPr>
                <w:rFonts w:ascii="Arial" w:hAnsi="Arial" w:cs="Arial"/>
                <w:b/>
                <w:sz w:val="18"/>
                <w:szCs w:val="18"/>
                <w:lang w:val="uz-Cyrl-UZ"/>
              </w:rPr>
            </w:pPr>
            <w:r w:rsidRPr="00804F84">
              <w:rPr>
                <w:rFonts w:ascii="Arial" w:hAnsi="Arial" w:cs="Arial"/>
                <w:sz w:val="18"/>
                <w:szCs w:val="18"/>
                <w:lang w:val="uz-Cyrl-UZ"/>
              </w:rPr>
              <w:t>2023.31.12</w:t>
            </w:r>
          </w:p>
        </w:tc>
        <w:tc>
          <w:tcPr>
            <w:tcW w:w="992"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sz w:val="18"/>
                <w:szCs w:val="18"/>
                <w:lang w:val="uz-Cyrl-UZ"/>
              </w:rPr>
            </w:pPr>
            <w:r w:rsidRPr="00804F84">
              <w:rPr>
                <w:rFonts w:ascii="Arial" w:hAnsi="Arial" w:cs="Arial"/>
                <w:sz w:val="18"/>
                <w:szCs w:val="18"/>
                <w:lang w:val="uz-Cyrl-UZ"/>
              </w:rPr>
              <w:t>150 л/га</w:t>
            </w:r>
          </w:p>
        </w:tc>
        <w:tc>
          <w:tcPr>
            <w:tcW w:w="113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rPr>
                <w:rFonts w:ascii="Arial" w:hAnsi="Arial" w:cs="Arial"/>
                <w:sz w:val="18"/>
                <w:szCs w:val="18"/>
                <w:lang w:val="uz-Cyrl-UZ"/>
              </w:rPr>
            </w:pPr>
          </w:p>
        </w:tc>
        <w:tc>
          <w:tcPr>
            <w:tcW w:w="1985"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rPr>
                <w:rFonts w:ascii="Arial" w:hAnsi="Arial" w:cs="Arial"/>
                <w:sz w:val="18"/>
                <w:szCs w:val="18"/>
                <w:lang w:val="uz-Cyrl-UZ"/>
              </w:rPr>
            </w:pPr>
            <w:r w:rsidRPr="00804F84">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rPr>
                <w:rFonts w:ascii="Arial" w:hAnsi="Arial" w:cs="Arial"/>
                <w:sz w:val="18"/>
                <w:szCs w:val="18"/>
                <w:lang w:val="uz-Cyrl-UZ"/>
              </w:rPr>
            </w:pPr>
            <w:r w:rsidRPr="00804F84">
              <w:rPr>
                <w:rFonts w:ascii="Arial" w:hAnsi="Arial" w:cs="Arial"/>
                <w:spacing w:val="-6"/>
                <w:sz w:val="18"/>
                <w:szCs w:val="18"/>
                <w:lang w:val="uz-Cyrl-UZ"/>
              </w:rPr>
              <w:t>Қ</w:t>
            </w:r>
            <w:r w:rsidRPr="00804F84">
              <w:rPr>
                <w:rFonts w:ascii="Arial" w:hAnsi="Arial" w:cs="Arial"/>
                <w:sz w:val="18"/>
                <w:szCs w:val="18"/>
                <w:lang w:val="uz-Cyrl-UZ"/>
              </w:rPr>
              <w:t xml:space="preserve">ишлоқ хўжалик экинларини  барг орқали озиқлантириш-да </w:t>
            </w:r>
          </w:p>
        </w:tc>
        <w:tc>
          <w:tcPr>
            <w:tcW w:w="113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sz w:val="18"/>
                <w:szCs w:val="18"/>
                <w:lang w:val="uz-Cyrl-UZ"/>
              </w:rPr>
            </w:pPr>
            <w:r w:rsidRPr="00804F84">
              <w:rPr>
                <w:rFonts w:ascii="Arial" w:hAnsi="Arial" w:cs="Arial"/>
                <w:sz w:val="18"/>
                <w:szCs w:val="18"/>
                <w:lang w:val="uz-Cyrl-UZ"/>
              </w:rPr>
              <w:t>-</w:t>
            </w:r>
          </w:p>
        </w:tc>
        <w:tc>
          <w:tcPr>
            <w:tcW w:w="992"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sz w:val="18"/>
                <w:szCs w:val="18"/>
                <w:lang w:val="uz-Cyrl-UZ"/>
              </w:rPr>
            </w:pPr>
            <w:r w:rsidRPr="00804F84">
              <w:rPr>
                <w:rFonts w:ascii="Arial" w:hAnsi="Arial" w:cs="Arial"/>
                <w:sz w:val="18"/>
                <w:szCs w:val="18"/>
                <w:lang w:val="uz-Cyrl-UZ"/>
              </w:rPr>
              <w:t>1</w:t>
            </w:r>
          </w:p>
        </w:tc>
      </w:tr>
      <w:tr w:rsidR="00C11436" w:rsidRPr="00804F84" w:rsidTr="00C11436">
        <w:trPr>
          <w:trHeight w:val="286"/>
        </w:trPr>
        <w:tc>
          <w:tcPr>
            <w:tcW w:w="10065" w:type="dxa"/>
            <w:gridSpan w:val="7"/>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rPr>
                <w:rFonts w:ascii="Arial" w:hAnsi="Arial" w:cs="Arial"/>
                <w:b/>
                <w:sz w:val="18"/>
                <w:szCs w:val="18"/>
                <w:lang w:val="uz-Cyrl-UZ"/>
              </w:rPr>
            </w:pPr>
            <w:r w:rsidRPr="00804F84">
              <w:rPr>
                <w:rFonts w:ascii="Arial" w:hAnsi="Arial" w:cs="Arial"/>
                <w:b/>
                <w:sz w:val="18"/>
                <w:szCs w:val="18"/>
                <w:lang w:val="uz-Cyrl-UZ"/>
              </w:rPr>
              <w:t>Малеин гидразиди-нинг калийли тузи бўйича 804 г/кг</w:t>
            </w:r>
          </w:p>
        </w:tc>
      </w:tr>
      <w:tr w:rsidR="00C11436" w:rsidRPr="00804F84" w:rsidTr="00C11436">
        <w:trPr>
          <w:trHeight w:val="666"/>
        </w:trPr>
        <w:tc>
          <w:tcPr>
            <w:tcW w:w="184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rPr>
                <w:rFonts w:ascii="Arial" w:hAnsi="Arial" w:cs="Arial"/>
                <w:sz w:val="18"/>
                <w:szCs w:val="18"/>
                <w:lang w:val="uz-Cyrl-UZ"/>
              </w:rPr>
            </w:pPr>
            <w:r w:rsidRPr="00804F84">
              <w:rPr>
                <w:rFonts w:ascii="Arial" w:hAnsi="Arial" w:cs="Arial"/>
                <w:sz w:val="18"/>
                <w:szCs w:val="18"/>
                <w:lang w:val="uz-Cyrl-UZ"/>
              </w:rPr>
              <w:t>Фазор, с. э. гран. Эксволд Технолоджи Лтд., Буюкбритания.  Регистрант:  Ариста ЛайфСайенс Грейт Британ Лтд., Буюкбритания</w:t>
            </w:r>
          </w:p>
          <w:p w:rsidR="00C11436" w:rsidRPr="00804F84" w:rsidRDefault="00C11436" w:rsidP="00A74D3A">
            <w:pPr>
              <w:rPr>
                <w:rFonts w:ascii="Arial" w:hAnsi="Arial" w:cs="Arial"/>
                <w:sz w:val="18"/>
                <w:szCs w:val="18"/>
                <w:lang w:val="uz-Cyrl-UZ"/>
              </w:rPr>
            </w:pPr>
            <w:r w:rsidRPr="00804F84">
              <w:rPr>
                <w:rFonts w:ascii="Arial" w:hAnsi="Arial" w:cs="Arial"/>
                <w:sz w:val="18"/>
                <w:szCs w:val="18"/>
                <w:lang w:val="uz-Cyrl-UZ"/>
              </w:rPr>
              <w:t>2024.31.12.</w:t>
            </w:r>
          </w:p>
        </w:tc>
        <w:tc>
          <w:tcPr>
            <w:tcW w:w="992"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sz w:val="18"/>
                <w:szCs w:val="18"/>
                <w:lang w:val="uz-Cyrl-UZ"/>
              </w:rPr>
            </w:pPr>
            <w:r w:rsidRPr="00804F84">
              <w:rPr>
                <w:rFonts w:ascii="Arial" w:hAnsi="Arial" w:cs="Arial"/>
                <w:sz w:val="18"/>
                <w:szCs w:val="18"/>
                <w:lang w:val="uz-Cyrl-UZ"/>
              </w:rPr>
              <w:t>4,0-5,0 кг/га</w:t>
            </w:r>
          </w:p>
        </w:tc>
        <w:tc>
          <w:tcPr>
            <w:tcW w:w="113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rPr>
                <w:rFonts w:ascii="Arial" w:hAnsi="Arial" w:cs="Arial"/>
                <w:sz w:val="18"/>
                <w:szCs w:val="18"/>
                <w:lang w:val="uz-Cyrl-UZ"/>
              </w:rPr>
            </w:pPr>
            <w:r w:rsidRPr="00804F84">
              <w:rPr>
                <w:rFonts w:ascii="Arial" w:hAnsi="Arial" w:cs="Arial"/>
                <w:sz w:val="18"/>
                <w:szCs w:val="18"/>
                <w:lang w:val="uz-Cyrl-UZ"/>
              </w:rPr>
              <w:t>Картошка</w:t>
            </w:r>
          </w:p>
        </w:tc>
        <w:tc>
          <w:tcPr>
            <w:tcW w:w="1985"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rPr>
                <w:rFonts w:ascii="Arial" w:hAnsi="Arial" w:cs="Arial"/>
                <w:sz w:val="18"/>
                <w:szCs w:val="18"/>
                <w:lang w:val="uz-Cyrl-UZ"/>
              </w:rPr>
            </w:pPr>
            <w:r w:rsidRPr="00804F84">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rPr>
                <w:rFonts w:ascii="Arial" w:hAnsi="Arial" w:cs="Arial"/>
                <w:spacing w:val="-6"/>
                <w:sz w:val="18"/>
                <w:szCs w:val="18"/>
                <w:lang w:val="uz-Cyrl-UZ"/>
              </w:rPr>
            </w:pPr>
            <w:r w:rsidRPr="00804F84">
              <w:rPr>
                <w:rFonts w:ascii="Arial" w:hAnsi="Arial" w:cs="Arial"/>
                <w:spacing w:val="-6"/>
                <w:sz w:val="18"/>
                <w:szCs w:val="18"/>
                <w:lang w:val="uz-Cyrl-UZ"/>
              </w:rPr>
              <w:t>Ўсимлик ҳосилни йиғиб олишдан 21-25 кун илгари (шаклланган тугунакларнинг катталиги камида 25 мм га етганда) ишлатилади (уруғлик далалар бундан мустасно)</w:t>
            </w:r>
          </w:p>
        </w:tc>
        <w:tc>
          <w:tcPr>
            <w:tcW w:w="113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sz w:val="18"/>
                <w:szCs w:val="18"/>
                <w:lang w:val="uz-Cyrl-UZ"/>
              </w:rPr>
            </w:pPr>
            <w:r w:rsidRPr="00804F84">
              <w:rPr>
                <w:rFonts w:ascii="Arial" w:hAnsi="Arial" w:cs="Arial"/>
                <w:sz w:val="18"/>
                <w:szCs w:val="18"/>
                <w:lang w:val="uz-Cyrl-UZ"/>
              </w:rPr>
              <w:t>-</w:t>
            </w:r>
          </w:p>
        </w:tc>
        <w:tc>
          <w:tcPr>
            <w:tcW w:w="992"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sz w:val="18"/>
                <w:szCs w:val="18"/>
                <w:lang w:val="uz-Cyrl-UZ"/>
              </w:rPr>
            </w:pPr>
            <w:r w:rsidRPr="00804F84">
              <w:rPr>
                <w:rFonts w:ascii="Arial" w:hAnsi="Arial" w:cs="Arial"/>
                <w:sz w:val="18"/>
                <w:szCs w:val="18"/>
                <w:lang w:val="uz-Cyrl-UZ"/>
              </w:rPr>
              <w:t>1</w:t>
            </w:r>
          </w:p>
        </w:tc>
      </w:tr>
      <w:tr w:rsidR="00C11436" w:rsidRPr="00804F84" w:rsidTr="00C11436">
        <w:trPr>
          <w:trHeight w:val="286"/>
        </w:trPr>
        <w:tc>
          <w:tcPr>
            <w:tcW w:w="10065" w:type="dxa"/>
            <w:gridSpan w:val="7"/>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rPr>
                <w:rFonts w:ascii="Arial" w:hAnsi="Arial" w:cs="Arial"/>
                <w:b/>
                <w:sz w:val="18"/>
                <w:szCs w:val="18"/>
                <w:lang w:val="uz-Cyrl-UZ"/>
              </w:rPr>
            </w:pPr>
            <w:r w:rsidRPr="00804F84">
              <w:rPr>
                <w:rFonts w:ascii="Arial" w:hAnsi="Arial" w:cs="Arial"/>
                <w:b/>
                <w:sz w:val="18"/>
                <w:szCs w:val="18"/>
                <w:lang w:val="uz-Cyrl-UZ"/>
              </w:rPr>
              <w:t>Триклопир</w:t>
            </w:r>
          </w:p>
        </w:tc>
      </w:tr>
      <w:tr w:rsidR="00C11436" w:rsidRPr="00804F84" w:rsidTr="00C11436">
        <w:trPr>
          <w:trHeight w:val="1018"/>
        </w:trPr>
        <w:tc>
          <w:tcPr>
            <w:tcW w:w="1844" w:type="dxa"/>
            <w:vMerge w:val="restart"/>
            <w:tcBorders>
              <w:top w:val="single" w:sz="4" w:space="0" w:color="auto"/>
              <w:left w:val="single" w:sz="4" w:space="0" w:color="auto"/>
              <w:right w:val="single" w:sz="4" w:space="0" w:color="auto"/>
            </w:tcBorders>
            <w:tcMar>
              <w:left w:w="28" w:type="dxa"/>
              <w:right w:w="28" w:type="dxa"/>
            </w:tcMar>
          </w:tcPr>
          <w:p w:rsidR="00C11436" w:rsidRPr="00804F84" w:rsidRDefault="00C11436" w:rsidP="00A74D3A">
            <w:pPr>
              <w:rPr>
                <w:rFonts w:ascii="Arial" w:hAnsi="Arial" w:cs="Arial"/>
                <w:sz w:val="18"/>
                <w:szCs w:val="18"/>
              </w:rPr>
            </w:pPr>
            <w:r w:rsidRPr="00804F84">
              <w:rPr>
                <w:rFonts w:ascii="Arial" w:hAnsi="Arial" w:cs="Arial"/>
                <w:sz w:val="18"/>
                <w:szCs w:val="18"/>
              </w:rPr>
              <w:t>Топпер, 10% табл</w:t>
            </w:r>
          </w:p>
          <w:p w:rsidR="00C11436" w:rsidRPr="00804F84" w:rsidRDefault="00C11436" w:rsidP="00A74D3A">
            <w:pPr>
              <w:rPr>
                <w:rFonts w:ascii="Arial" w:hAnsi="Arial" w:cs="Arial"/>
                <w:sz w:val="18"/>
                <w:szCs w:val="18"/>
                <w:lang w:val="uz-Cyrl-UZ"/>
              </w:rPr>
            </w:pPr>
            <w:r w:rsidRPr="00804F84">
              <w:rPr>
                <w:rFonts w:ascii="Arial" w:hAnsi="Arial" w:cs="Arial"/>
                <w:sz w:val="18"/>
                <w:szCs w:val="18"/>
              </w:rPr>
              <w:t>Ариста ЛайфСайенс Бенелюкс Спрл, Бельгия.</w:t>
            </w:r>
          </w:p>
          <w:p w:rsidR="00C11436" w:rsidRPr="00804F84" w:rsidRDefault="00C11436" w:rsidP="00A74D3A">
            <w:pPr>
              <w:rPr>
                <w:rFonts w:ascii="Arial" w:hAnsi="Arial" w:cs="Arial"/>
                <w:sz w:val="18"/>
                <w:szCs w:val="18"/>
                <w:lang w:val="uz-Cyrl-UZ"/>
              </w:rPr>
            </w:pPr>
            <w:r w:rsidRPr="00804F84">
              <w:rPr>
                <w:rFonts w:ascii="Arial" w:hAnsi="Arial" w:cs="Arial"/>
                <w:sz w:val="18"/>
                <w:szCs w:val="18"/>
                <w:lang w:val="uz-Cyrl-UZ"/>
              </w:rPr>
              <w:t>2024.31.12</w:t>
            </w:r>
          </w:p>
        </w:tc>
        <w:tc>
          <w:tcPr>
            <w:tcW w:w="992"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sz w:val="18"/>
                <w:szCs w:val="18"/>
                <w:lang w:val="uz-Cyrl-UZ"/>
              </w:rPr>
            </w:pPr>
            <w:r w:rsidRPr="00804F84">
              <w:rPr>
                <w:rFonts w:ascii="Arial" w:hAnsi="Arial" w:cs="Arial"/>
                <w:sz w:val="18"/>
                <w:szCs w:val="18"/>
                <w:lang w:val="uz-Cyrl-UZ"/>
              </w:rPr>
              <w:t>10-15 табл/га</w:t>
            </w:r>
          </w:p>
        </w:tc>
        <w:tc>
          <w:tcPr>
            <w:tcW w:w="113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rPr>
                <w:rFonts w:ascii="Arial" w:hAnsi="Arial" w:cs="Arial"/>
                <w:sz w:val="18"/>
                <w:szCs w:val="18"/>
                <w:lang w:val="uz-Cyrl-UZ"/>
              </w:rPr>
            </w:pPr>
            <w:r w:rsidRPr="00804F84">
              <w:rPr>
                <w:rFonts w:ascii="Arial" w:hAnsi="Arial" w:cs="Arial"/>
                <w:sz w:val="18"/>
                <w:szCs w:val="18"/>
                <w:lang w:val="uz-Cyrl-UZ"/>
              </w:rPr>
              <w:t>Нок</w:t>
            </w:r>
          </w:p>
        </w:tc>
        <w:tc>
          <w:tcPr>
            <w:tcW w:w="1985"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rPr>
                <w:rFonts w:ascii="Arial" w:hAnsi="Arial" w:cs="Arial"/>
                <w:sz w:val="18"/>
                <w:szCs w:val="18"/>
                <w:lang w:val="uz-Cyrl-UZ"/>
              </w:rPr>
            </w:pPr>
            <w:r w:rsidRPr="00804F84">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rPr>
                <w:rFonts w:ascii="Arial" w:hAnsi="Arial" w:cs="Arial"/>
                <w:spacing w:val="-6"/>
                <w:sz w:val="18"/>
                <w:szCs w:val="18"/>
                <w:lang w:val="uz-Cyrl-UZ"/>
              </w:rPr>
            </w:pPr>
            <w:r w:rsidRPr="00804F84">
              <w:rPr>
                <w:rFonts w:ascii="Arial" w:hAnsi="Arial" w:cs="Arial"/>
                <w:spacing w:val="-6"/>
                <w:sz w:val="18"/>
                <w:szCs w:val="18"/>
                <w:lang w:val="uz-Cyrl-UZ"/>
              </w:rPr>
              <w:t>Ўсимлик ҳосилининг тўкилишини олдини олиш учун уни териб олишдан 21 кун илгари ишлатилади</w:t>
            </w:r>
          </w:p>
        </w:tc>
        <w:tc>
          <w:tcPr>
            <w:tcW w:w="113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sz w:val="18"/>
                <w:szCs w:val="18"/>
                <w:lang w:val="uz-Cyrl-UZ"/>
              </w:rPr>
            </w:pPr>
            <w:r w:rsidRPr="00804F84">
              <w:rPr>
                <w:rFonts w:ascii="Arial" w:hAnsi="Arial" w:cs="Arial"/>
                <w:sz w:val="18"/>
                <w:szCs w:val="18"/>
                <w:lang w:val="uz-Cyrl-UZ"/>
              </w:rPr>
              <w:t>-</w:t>
            </w:r>
          </w:p>
        </w:tc>
        <w:tc>
          <w:tcPr>
            <w:tcW w:w="992"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sz w:val="18"/>
                <w:szCs w:val="18"/>
                <w:lang w:val="uz-Cyrl-UZ"/>
              </w:rPr>
            </w:pPr>
            <w:r w:rsidRPr="00804F84">
              <w:rPr>
                <w:rFonts w:ascii="Arial" w:hAnsi="Arial" w:cs="Arial"/>
                <w:sz w:val="18"/>
                <w:szCs w:val="18"/>
                <w:lang w:val="uz-Cyrl-UZ"/>
              </w:rPr>
              <w:t>1</w:t>
            </w:r>
          </w:p>
        </w:tc>
      </w:tr>
      <w:tr w:rsidR="00C11436" w:rsidRPr="00804F84" w:rsidTr="00C11436">
        <w:trPr>
          <w:trHeight w:val="1010"/>
        </w:trPr>
        <w:tc>
          <w:tcPr>
            <w:tcW w:w="1844" w:type="dxa"/>
            <w:vMerge/>
            <w:tcBorders>
              <w:left w:val="single" w:sz="4" w:space="0" w:color="auto"/>
              <w:right w:val="single" w:sz="4" w:space="0" w:color="auto"/>
            </w:tcBorders>
            <w:tcMar>
              <w:left w:w="28" w:type="dxa"/>
              <w:right w:w="28" w:type="dxa"/>
            </w:tcMar>
          </w:tcPr>
          <w:p w:rsidR="00C11436" w:rsidRPr="00804F84" w:rsidRDefault="00C11436" w:rsidP="00A74D3A">
            <w:pPr>
              <w:rPr>
                <w:rFonts w:ascii="Arial" w:hAnsi="Arial" w:cs="Arial"/>
                <w:sz w:val="18"/>
                <w:szCs w:val="18"/>
                <w:lang w:val="uz-Cyrl-UZ"/>
              </w:rPr>
            </w:pPr>
          </w:p>
        </w:tc>
        <w:tc>
          <w:tcPr>
            <w:tcW w:w="992"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sz w:val="18"/>
                <w:szCs w:val="18"/>
                <w:lang w:val="uz-Cyrl-UZ"/>
              </w:rPr>
            </w:pPr>
            <w:r w:rsidRPr="00804F84">
              <w:rPr>
                <w:rFonts w:ascii="Arial" w:hAnsi="Arial" w:cs="Arial"/>
                <w:sz w:val="18"/>
                <w:szCs w:val="18"/>
                <w:lang w:val="uz-Cyrl-UZ"/>
              </w:rPr>
              <w:t>15-20 табл/га</w:t>
            </w:r>
          </w:p>
        </w:tc>
        <w:tc>
          <w:tcPr>
            <w:tcW w:w="113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rPr>
                <w:rFonts w:ascii="Arial" w:hAnsi="Arial" w:cs="Arial"/>
                <w:sz w:val="18"/>
                <w:szCs w:val="18"/>
                <w:lang w:val="uz-Cyrl-UZ"/>
              </w:rPr>
            </w:pPr>
            <w:r w:rsidRPr="00804F84">
              <w:rPr>
                <w:rFonts w:ascii="Arial" w:hAnsi="Arial" w:cs="Arial"/>
                <w:sz w:val="18"/>
                <w:szCs w:val="18"/>
                <w:lang w:val="uz-Cyrl-UZ"/>
              </w:rPr>
              <w:t>Олма</w:t>
            </w:r>
          </w:p>
        </w:tc>
        <w:tc>
          <w:tcPr>
            <w:tcW w:w="1985"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rPr>
                <w:rFonts w:ascii="Arial" w:hAnsi="Arial" w:cs="Arial"/>
                <w:sz w:val="18"/>
                <w:szCs w:val="18"/>
                <w:lang w:val="uz-Cyrl-UZ"/>
              </w:rPr>
            </w:pPr>
            <w:r w:rsidRPr="00804F84">
              <w:rPr>
                <w:rFonts w:ascii="Arial" w:hAnsi="Arial" w:cs="Arial"/>
                <w:spacing w:val="-6"/>
                <w:sz w:val="18"/>
                <w:szCs w:val="18"/>
                <w:lang w:val="uz-Cyrl-UZ"/>
              </w:rPr>
              <w:t>Ўсимликнинг ўсиши ва ривожланишини   жадаллаштириш</w:t>
            </w:r>
          </w:p>
        </w:tc>
        <w:tc>
          <w:tcPr>
            <w:tcW w:w="198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rPr>
                <w:rFonts w:ascii="Arial" w:hAnsi="Arial" w:cs="Arial"/>
                <w:spacing w:val="-6"/>
                <w:sz w:val="18"/>
                <w:szCs w:val="18"/>
                <w:lang w:val="uz-Cyrl-UZ"/>
              </w:rPr>
            </w:pPr>
            <w:r w:rsidRPr="00804F84">
              <w:rPr>
                <w:rFonts w:ascii="Arial" w:hAnsi="Arial" w:cs="Arial"/>
                <w:spacing w:val="-6"/>
                <w:sz w:val="18"/>
                <w:szCs w:val="18"/>
                <w:lang w:val="uz-Cyrl-UZ"/>
              </w:rPr>
              <w:t>Ўсимлик ҳосилининг тўкилишини олдини олиш учун уни териб олишдан 21 кун илгари ишлатилади</w:t>
            </w:r>
          </w:p>
        </w:tc>
        <w:tc>
          <w:tcPr>
            <w:tcW w:w="1134"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sz w:val="18"/>
                <w:szCs w:val="18"/>
                <w:lang w:val="uz-Cyrl-UZ"/>
              </w:rPr>
            </w:pPr>
            <w:r w:rsidRPr="00804F84">
              <w:rPr>
                <w:rFonts w:ascii="Arial" w:hAnsi="Arial" w:cs="Arial"/>
                <w:sz w:val="18"/>
                <w:szCs w:val="18"/>
                <w:lang w:val="uz-Cyrl-UZ"/>
              </w:rPr>
              <w:t>-</w:t>
            </w:r>
          </w:p>
        </w:tc>
        <w:tc>
          <w:tcPr>
            <w:tcW w:w="992" w:type="dxa"/>
            <w:tcBorders>
              <w:top w:val="single" w:sz="4" w:space="0" w:color="auto"/>
              <w:left w:val="single" w:sz="4" w:space="0" w:color="auto"/>
              <w:bottom w:val="single" w:sz="4" w:space="0" w:color="auto"/>
              <w:right w:val="single" w:sz="4" w:space="0" w:color="auto"/>
            </w:tcBorders>
            <w:tcMar>
              <w:left w:w="28" w:type="dxa"/>
              <w:right w:w="28" w:type="dxa"/>
            </w:tcMar>
          </w:tcPr>
          <w:p w:rsidR="00C11436" w:rsidRPr="00804F84" w:rsidRDefault="00C11436" w:rsidP="00A74D3A">
            <w:pPr>
              <w:jc w:val="center"/>
              <w:rPr>
                <w:rFonts w:ascii="Arial" w:hAnsi="Arial" w:cs="Arial"/>
                <w:sz w:val="18"/>
                <w:szCs w:val="18"/>
                <w:lang w:val="uz-Cyrl-UZ"/>
              </w:rPr>
            </w:pPr>
            <w:r w:rsidRPr="00804F84">
              <w:rPr>
                <w:rFonts w:ascii="Arial" w:hAnsi="Arial" w:cs="Arial"/>
                <w:sz w:val="18"/>
                <w:szCs w:val="18"/>
                <w:lang w:val="uz-Cyrl-UZ"/>
              </w:rPr>
              <w:t>1</w:t>
            </w:r>
          </w:p>
        </w:tc>
      </w:tr>
    </w:tbl>
    <w:p w:rsidR="004342E2" w:rsidRDefault="004342E2" w:rsidP="00347D82">
      <w:pPr>
        <w:widowControl/>
        <w:autoSpaceDE/>
        <w:autoSpaceDN/>
        <w:ind w:firstLine="708"/>
        <w:jc w:val="both"/>
        <w:rPr>
          <w:rFonts w:ascii="Arial" w:hAnsi="Arial"/>
          <w:b/>
          <w:i/>
          <w:sz w:val="28"/>
          <w:lang w:val="uz-Cyrl-UZ"/>
        </w:rPr>
      </w:pPr>
    </w:p>
    <w:p w:rsidR="004342E2" w:rsidRDefault="004342E2">
      <w:pPr>
        <w:widowControl/>
        <w:autoSpaceDE/>
        <w:autoSpaceDN/>
        <w:rPr>
          <w:rFonts w:ascii="Arial" w:hAnsi="Arial"/>
          <w:b/>
          <w:i/>
          <w:sz w:val="28"/>
          <w:lang w:val="uz-Cyrl-UZ"/>
        </w:rPr>
      </w:pPr>
    </w:p>
    <w:sectPr w:rsidR="004342E2" w:rsidSect="006F1FE7">
      <w:pgSz w:w="11906" w:h="16838"/>
      <w:pgMar w:top="1134" w:right="851" w:bottom="1134" w:left="156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2956" w:rsidRDefault="00102956" w:rsidP="005828EB">
      <w:r>
        <w:separator/>
      </w:r>
    </w:p>
  </w:endnote>
  <w:endnote w:type="continuationSeparator" w:id="0">
    <w:p w:rsidR="00102956" w:rsidRDefault="00102956" w:rsidP="00582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Mysl Uzbek">
    <w:altName w:val="Courier New"/>
    <w:charset w:val="00"/>
    <w:family w:val="swiss"/>
    <w:pitch w:val="variable"/>
    <w:sig w:usb0="00000207" w:usb1="00000000" w:usb2="00000000" w:usb3="00000000" w:csb0="00000017"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771155"/>
      <w:docPartObj>
        <w:docPartGallery w:val="Page Numbers (Bottom of Page)"/>
        <w:docPartUnique/>
      </w:docPartObj>
    </w:sdtPr>
    <w:sdtEndPr>
      <w:rPr>
        <w:sz w:val="20"/>
      </w:rPr>
    </w:sdtEndPr>
    <w:sdtContent>
      <w:p w:rsidR="004172CE" w:rsidRPr="00BE79C4" w:rsidRDefault="004172CE">
        <w:pPr>
          <w:pStyle w:val="ac"/>
          <w:jc w:val="right"/>
          <w:rPr>
            <w:sz w:val="20"/>
          </w:rPr>
        </w:pPr>
        <w:r w:rsidRPr="00BE79C4">
          <w:rPr>
            <w:sz w:val="20"/>
          </w:rPr>
          <w:fldChar w:fldCharType="begin"/>
        </w:r>
        <w:r w:rsidRPr="00BE79C4">
          <w:rPr>
            <w:sz w:val="20"/>
          </w:rPr>
          <w:instrText>PAGE   \* MERGEFORMAT</w:instrText>
        </w:r>
        <w:r w:rsidRPr="00BE79C4">
          <w:rPr>
            <w:sz w:val="20"/>
          </w:rPr>
          <w:fldChar w:fldCharType="separate"/>
        </w:r>
        <w:r w:rsidR="00690956" w:rsidRPr="00690956">
          <w:rPr>
            <w:noProof/>
            <w:sz w:val="20"/>
            <w:lang w:val="ru-RU"/>
          </w:rPr>
          <w:t>239</w:t>
        </w:r>
        <w:r w:rsidRPr="00BE79C4">
          <w:rPr>
            <w:sz w:val="20"/>
          </w:rPr>
          <w:fldChar w:fldCharType="end"/>
        </w:r>
      </w:p>
    </w:sdtContent>
  </w:sdt>
  <w:p w:rsidR="004172CE" w:rsidRDefault="004172CE">
    <w:pPr>
      <w:pStyle w:val="a3"/>
      <w:spacing w:line="14" w:lineRule="auto"/>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2956" w:rsidRDefault="00102956" w:rsidP="005828EB">
      <w:r>
        <w:separator/>
      </w:r>
    </w:p>
  </w:footnote>
  <w:footnote w:type="continuationSeparator" w:id="0">
    <w:p w:rsidR="00102956" w:rsidRDefault="00102956" w:rsidP="005828E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72CE" w:rsidRPr="002218F6" w:rsidRDefault="004172CE" w:rsidP="002218F6">
    <w:pPr>
      <w:pStyle w:val="aa"/>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F0E40"/>
    <w:multiLevelType w:val="hybridMultilevel"/>
    <w:tmpl w:val="9DC87012"/>
    <w:lvl w:ilvl="0" w:tplc="DCAC4BF8">
      <w:start w:val="1"/>
      <w:numFmt w:val="decimal"/>
      <w:lvlText w:val="%1-"/>
      <w:lvlJc w:val="left"/>
      <w:pPr>
        <w:ind w:left="55" w:hanging="166"/>
      </w:pPr>
      <w:rPr>
        <w:rFonts w:ascii="Arial" w:eastAsia="Arial" w:hAnsi="Arial" w:cs="Arial" w:hint="default"/>
        <w:spacing w:val="-3"/>
        <w:w w:val="100"/>
        <w:sz w:val="16"/>
        <w:szCs w:val="16"/>
        <w:lang w:val="ru-RU" w:eastAsia="en-US" w:bidi="ar-SA"/>
      </w:rPr>
    </w:lvl>
    <w:lvl w:ilvl="1" w:tplc="EE9681F0">
      <w:numFmt w:val="bullet"/>
      <w:lvlText w:val="•"/>
      <w:lvlJc w:val="left"/>
      <w:pPr>
        <w:ind w:left="233" w:hanging="166"/>
      </w:pPr>
      <w:rPr>
        <w:rFonts w:hint="default"/>
        <w:lang w:val="ru-RU" w:eastAsia="en-US" w:bidi="ar-SA"/>
      </w:rPr>
    </w:lvl>
    <w:lvl w:ilvl="2" w:tplc="69B0081A">
      <w:numFmt w:val="bullet"/>
      <w:lvlText w:val="•"/>
      <w:lvlJc w:val="left"/>
      <w:pPr>
        <w:ind w:left="406" w:hanging="166"/>
      </w:pPr>
      <w:rPr>
        <w:rFonts w:hint="default"/>
        <w:lang w:val="ru-RU" w:eastAsia="en-US" w:bidi="ar-SA"/>
      </w:rPr>
    </w:lvl>
    <w:lvl w:ilvl="3" w:tplc="3D1E159E">
      <w:numFmt w:val="bullet"/>
      <w:lvlText w:val="•"/>
      <w:lvlJc w:val="left"/>
      <w:pPr>
        <w:ind w:left="579" w:hanging="166"/>
      </w:pPr>
      <w:rPr>
        <w:rFonts w:hint="default"/>
        <w:lang w:val="ru-RU" w:eastAsia="en-US" w:bidi="ar-SA"/>
      </w:rPr>
    </w:lvl>
    <w:lvl w:ilvl="4" w:tplc="97D8CB02">
      <w:numFmt w:val="bullet"/>
      <w:lvlText w:val="•"/>
      <w:lvlJc w:val="left"/>
      <w:pPr>
        <w:ind w:left="752" w:hanging="166"/>
      </w:pPr>
      <w:rPr>
        <w:rFonts w:hint="default"/>
        <w:lang w:val="ru-RU" w:eastAsia="en-US" w:bidi="ar-SA"/>
      </w:rPr>
    </w:lvl>
    <w:lvl w:ilvl="5" w:tplc="B43E3A26">
      <w:numFmt w:val="bullet"/>
      <w:lvlText w:val="•"/>
      <w:lvlJc w:val="left"/>
      <w:pPr>
        <w:ind w:left="925" w:hanging="166"/>
      </w:pPr>
      <w:rPr>
        <w:rFonts w:hint="default"/>
        <w:lang w:val="ru-RU" w:eastAsia="en-US" w:bidi="ar-SA"/>
      </w:rPr>
    </w:lvl>
    <w:lvl w:ilvl="6" w:tplc="327C2E40">
      <w:numFmt w:val="bullet"/>
      <w:lvlText w:val="•"/>
      <w:lvlJc w:val="left"/>
      <w:pPr>
        <w:ind w:left="1098" w:hanging="166"/>
      </w:pPr>
      <w:rPr>
        <w:rFonts w:hint="default"/>
        <w:lang w:val="ru-RU" w:eastAsia="en-US" w:bidi="ar-SA"/>
      </w:rPr>
    </w:lvl>
    <w:lvl w:ilvl="7" w:tplc="B6C4EF40">
      <w:numFmt w:val="bullet"/>
      <w:lvlText w:val="•"/>
      <w:lvlJc w:val="left"/>
      <w:pPr>
        <w:ind w:left="1271" w:hanging="166"/>
      </w:pPr>
      <w:rPr>
        <w:rFonts w:hint="default"/>
        <w:lang w:val="ru-RU" w:eastAsia="en-US" w:bidi="ar-SA"/>
      </w:rPr>
    </w:lvl>
    <w:lvl w:ilvl="8" w:tplc="FF68D1A4">
      <w:numFmt w:val="bullet"/>
      <w:lvlText w:val="•"/>
      <w:lvlJc w:val="left"/>
      <w:pPr>
        <w:ind w:left="1444" w:hanging="166"/>
      </w:pPr>
      <w:rPr>
        <w:rFonts w:hint="default"/>
        <w:lang w:val="ru-RU" w:eastAsia="en-US" w:bidi="ar-SA"/>
      </w:rPr>
    </w:lvl>
  </w:abstractNum>
  <w:abstractNum w:abstractNumId="1" w15:restartNumberingAfterBreak="0">
    <w:nsid w:val="07C11B18"/>
    <w:multiLevelType w:val="hybridMultilevel"/>
    <w:tmpl w:val="5726B4E6"/>
    <w:lvl w:ilvl="0" w:tplc="541AD716">
      <w:start w:val="1"/>
      <w:numFmt w:val="decimal"/>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B8AE672">
      <w:start w:val="1"/>
      <w:numFmt w:val="lowerLetter"/>
      <w:lvlText w:val="%2"/>
      <w:lvlJc w:val="left"/>
      <w:pPr>
        <w:ind w:left="113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79A0316">
      <w:start w:val="1"/>
      <w:numFmt w:val="lowerRoman"/>
      <w:lvlText w:val="%3"/>
      <w:lvlJc w:val="left"/>
      <w:pPr>
        <w:ind w:left="185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0925CDE">
      <w:start w:val="1"/>
      <w:numFmt w:val="decimal"/>
      <w:lvlText w:val="%4"/>
      <w:lvlJc w:val="left"/>
      <w:pPr>
        <w:ind w:left="25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BF28B52">
      <w:start w:val="1"/>
      <w:numFmt w:val="lowerLetter"/>
      <w:lvlText w:val="%5"/>
      <w:lvlJc w:val="left"/>
      <w:pPr>
        <w:ind w:left="329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0E86058">
      <w:start w:val="1"/>
      <w:numFmt w:val="lowerRoman"/>
      <w:lvlText w:val="%6"/>
      <w:lvlJc w:val="left"/>
      <w:pPr>
        <w:ind w:left="401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09C0936">
      <w:start w:val="1"/>
      <w:numFmt w:val="decimal"/>
      <w:lvlText w:val="%7"/>
      <w:lvlJc w:val="left"/>
      <w:pPr>
        <w:ind w:left="473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B7CD898">
      <w:start w:val="1"/>
      <w:numFmt w:val="lowerLetter"/>
      <w:lvlText w:val="%8"/>
      <w:lvlJc w:val="left"/>
      <w:pPr>
        <w:ind w:left="545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CBA5C0A">
      <w:start w:val="1"/>
      <w:numFmt w:val="lowerRoman"/>
      <w:lvlText w:val="%9"/>
      <w:lvlJc w:val="left"/>
      <w:pPr>
        <w:ind w:left="61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08334A79"/>
    <w:multiLevelType w:val="hybridMultilevel"/>
    <w:tmpl w:val="9A6A4B4A"/>
    <w:lvl w:ilvl="0" w:tplc="B7085766">
      <w:start w:val="1"/>
      <w:numFmt w:val="decimal"/>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C924F1C">
      <w:start w:val="1"/>
      <w:numFmt w:val="lowerLetter"/>
      <w:lvlText w:val="%2"/>
      <w:lvlJc w:val="left"/>
      <w:pPr>
        <w:ind w:left="113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274C84E">
      <w:start w:val="1"/>
      <w:numFmt w:val="lowerRoman"/>
      <w:lvlText w:val="%3"/>
      <w:lvlJc w:val="left"/>
      <w:pPr>
        <w:ind w:left="185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3D2FBD4">
      <w:start w:val="1"/>
      <w:numFmt w:val="decimal"/>
      <w:lvlText w:val="%4"/>
      <w:lvlJc w:val="left"/>
      <w:pPr>
        <w:ind w:left="257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B529C44">
      <w:start w:val="1"/>
      <w:numFmt w:val="lowerLetter"/>
      <w:lvlText w:val="%5"/>
      <w:lvlJc w:val="left"/>
      <w:pPr>
        <w:ind w:left="329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C1A0EF6">
      <w:start w:val="1"/>
      <w:numFmt w:val="lowerRoman"/>
      <w:lvlText w:val="%6"/>
      <w:lvlJc w:val="left"/>
      <w:pPr>
        <w:ind w:left="40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554F79C">
      <w:start w:val="1"/>
      <w:numFmt w:val="decimal"/>
      <w:lvlText w:val="%7"/>
      <w:lvlJc w:val="left"/>
      <w:pPr>
        <w:ind w:left="473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83A3E3E">
      <w:start w:val="1"/>
      <w:numFmt w:val="lowerLetter"/>
      <w:lvlText w:val="%8"/>
      <w:lvlJc w:val="left"/>
      <w:pPr>
        <w:ind w:left="545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DB8F79E">
      <w:start w:val="1"/>
      <w:numFmt w:val="lowerRoman"/>
      <w:lvlText w:val="%9"/>
      <w:lvlJc w:val="left"/>
      <w:pPr>
        <w:ind w:left="617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0EC37351"/>
    <w:multiLevelType w:val="hybridMultilevel"/>
    <w:tmpl w:val="7422CC36"/>
    <w:lvl w:ilvl="0" w:tplc="CDB6376A">
      <w:start w:val="1"/>
      <w:numFmt w:val="bullet"/>
      <w:lvlText w:val="-"/>
      <w:lvlJc w:val="left"/>
      <w:pPr>
        <w:ind w:left="720" w:hanging="360"/>
      </w:pPr>
      <w:rPr>
        <w:rFonts w:ascii="Times New Roman" w:eastAsia="Batang"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10565FBF"/>
    <w:multiLevelType w:val="hybridMultilevel"/>
    <w:tmpl w:val="ED1CE944"/>
    <w:lvl w:ilvl="0" w:tplc="5C3A92DE">
      <w:start w:val="16"/>
      <w:numFmt w:val="bullet"/>
      <w:lvlText w:val="-"/>
      <w:lvlJc w:val="left"/>
      <w:pPr>
        <w:ind w:left="360" w:hanging="360"/>
      </w:pPr>
      <w:rPr>
        <w:rFonts w:ascii="Times New Roman" w:eastAsia="Batang" w:hAnsi="Times New Roman" w:cs="Times New Roman" w:hint="default"/>
        <w:lang w:val="uz-Cyrl-UZ"/>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5" w15:restartNumberingAfterBreak="0">
    <w:nsid w:val="32145461"/>
    <w:multiLevelType w:val="hybridMultilevel"/>
    <w:tmpl w:val="C3DC897C"/>
    <w:lvl w:ilvl="0" w:tplc="01020BD2">
      <w:start w:val="1"/>
      <w:numFmt w:val="decimal"/>
      <w:lvlText w:val="%1"/>
      <w:lvlJc w:val="left"/>
      <w:pPr>
        <w:ind w:left="15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216745A">
      <w:start w:val="1"/>
      <w:numFmt w:val="lowerLetter"/>
      <w:lvlText w:val="%2"/>
      <w:lvlJc w:val="left"/>
      <w:pPr>
        <w:ind w:left="138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D1031E4">
      <w:start w:val="1"/>
      <w:numFmt w:val="lowerRoman"/>
      <w:lvlText w:val="%3"/>
      <w:lvlJc w:val="left"/>
      <w:pPr>
        <w:ind w:left="210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EAE67D2">
      <w:start w:val="1"/>
      <w:numFmt w:val="decimal"/>
      <w:lvlText w:val="%4"/>
      <w:lvlJc w:val="left"/>
      <w:pPr>
        <w:ind w:left="28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1DA9E46">
      <w:start w:val="1"/>
      <w:numFmt w:val="lowerLetter"/>
      <w:lvlText w:val="%5"/>
      <w:lvlJc w:val="left"/>
      <w:pPr>
        <w:ind w:left="35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36888FA">
      <w:start w:val="1"/>
      <w:numFmt w:val="lowerRoman"/>
      <w:lvlText w:val="%6"/>
      <w:lvlJc w:val="left"/>
      <w:pPr>
        <w:ind w:left="42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9D8A760">
      <w:start w:val="1"/>
      <w:numFmt w:val="decimal"/>
      <w:lvlText w:val="%7"/>
      <w:lvlJc w:val="left"/>
      <w:pPr>
        <w:ind w:left="498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CDEF1D0">
      <w:start w:val="1"/>
      <w:numFmt w:val="lowerLetter"/>
      <w:lvlText w:val="%8"/>
      <w:lvlJc w:val="left"/>
      <w:pPr>
        <w:ind w:left="570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8A41CE4">
      <w:start w:val="1"/>
      <w:numFmt w:val="lowerRoman"/>
      <w:lvlText w:val="%9"/>
      <w:lvlJc w:val="left"/>
      <w:pPr>
        <w:ind w:left="64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33557704"/>
    <w:multiLevelType w:val="hybridMultilevel"/>
    <w:tmpl w:val="5F6062D4"/>
    <w:lvl w:ilvl="0" w:tplc="CDB6376A">
      <w:start w:val="1"/>
      <w:numFmt w:val="bullet"/>
      <w:lvlText w:val="-"/>
      <w:lvlJc w:val="left"/>
      <w:pPr>
        <w:ind w:left="720" w:hanging="360"/>
      </w:pPr>
      <w:rPr>
        <w:rFonts w:ascii="Times New Roman" w:eastAsia="Batang"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3A3669B7"/>
    <w:multiLevelType w:val="hybridMultilevel"/>
    <w:tmpl w:val="CDF0246A"/>
    <w:lvl w:ilvl="0" w:tplc="53C8A37C">
      <w:start w:val="1"/>
      <w:numFmt w:val="decimal"/>
      <w:lvlText w:val="%1-"/>
      <w:lvlJc w:val="left"/>
      <w:pPr>
        <w:ind w:left="268" w:hanging="216"/>
      </w:pPr>
      <w:rPr>
        <w:rFonts w:ascii="Arial MT" w:eastAsia="Arial MT" w:hAnsi="Arial MT" w:cs="Arial MT" w:hint="default"/>
        <w:color w:val="231F20"/>
        <w:spacing w:val="-3"/>
        <w:w w:val="100"/>
        <w:sz w:val="18"/>
        <w:szCs w:val="18"/>
        <w:lang w:val="kk-KZ" w:eastAsia="en-US" w:bidi="ar-SA"/>
      </w:rPr>
    </w:lvl>
    <w:lvl w:ilvl="1" w:tplc="56709FB2">
      <w:numFmt w:val="bullet"/>
      <w:lvlText w:val="•"/>
      <w:lvlJc w:val="left"/>
      <w:pPr>
        <w:ind w:left="403" w:hanging="216"/>
      </w:pPr>
      <w:rPr>
        <w:rFonts w:hint="default"/>
        <w:lang w:val="kk-KZ" w:eastAsia="en-US" w:bidi="ar-SA"/>
      </w:rPr>
    </w:lvl>
    <w:lvl w:ilvl="2" w:tplc="DF40410A">
      <w:numFmt w:val="bullet"/>
      <w:lvlText w:val="•"/>
      <w:lvlJc w:val="left"/>
      <w:pPr>
        <w:ind w:left="546" w:hanging="216"/>
      </w:pPr>
      <w:rPr>
        <w:rFonts w:hint="default"/>
        <w:lang w:val="kk-KZ" w:eastAsia="en-US" w:bidi="ar-SA"/>
      </w:rPr>
    </w:lvl>
    <w:lvl w:ilvl="3" w:tplc="A588D4C4">
      <w:numFmt w:val="bullet"/>
      <w:lvlText w:val="•"/>
      <w:lvlJc w:val="left"/>
      <w:pPr>
        <w:ind w:left="689" w:hanging="216"/>
      </w:pPr>
      <w:rPr>
        <w:rFonts w:hint="default"/>
        <w:lang w:val="kk-KZ" w:eastAsia="en-US" w:bidi="ar-SA"/>
      </w:rPr>
    </w:lvl>
    <w:lvl w:ilvl="4" w:tplc="FCF4A3BE">
      <w:numFmt w:val="bullet"/>
      <w:lvlText w:val="•"/>
      <w:lvlJc w:val="left"/>
      <w:pPr>
        <w:ind w:left="832" w:hanging="216"/>
      </w:pPr>
      <w:rPr>
        <w:rFonts w:hint="default"/>
        <w:lang w:val="kk-KZ" w:eastAsia="en-US" w:bidi="ar-SA"/>
      </w:rPr>
    </w:lvl>
    <w:lvl w:ilvl="5" w:tplc="3092BC5A">
      <w:numFmt w:val="bullet"/>
      <w:lvlText w:val="•"/>
      <w:lvlJc w:val="left"/>
      <w:pPr>
        <w:ind w:left="976" w:hanging="216"/>
      </w:pPr>
      <w:rPr>
        <w:rFonts w:hint="default"/>
        <w:lang w:val="kk-KZ" w:eastAsia="en-US" w:bidi="ar-SA"/>
      </w:rPr>
    </w:lvl>
    <w:lvl w:ilvl="6" w:tplc="6AB0691A">
      <w:numFmt w:val="bullet"/>
      <w:lvlText w:val="•"/>
      <w:lvlJc w:val="left"/>
      <w:pPr>
        <w:ind w:left="1119" w:hanging="216"/>
      </w:pPr>
      <w:rPr>
        <w:rFonts w:hint="default"/>
        <w:lang w:val="kk-KZ" w:eastAsia="en-US" w:bidi="ar-SA"/>
      </w:rPr>
    </w:lvl>
    <w:lvl w:ilvl="7" w:tplc="6A468B96">
      <w:numFmt w:val="bullet"/>
      <w:lvlText w:val="•"/>
      <w:lvlJc w:val="left"/>
      <w:pPr>
        <w:ind w:left="1262" w:hanging="216"/>
      </w:pPr>
      <w:rPr>
        <w:rFonts w:hint="default"/>
        <w:lang w:val="kk-KZ" w:eastAsia="en-US" w:bidi="ar-SA"/>
      </w:rPr>
    </w:lvl>
    <w:lvl w:ilvl="8" w:tplc="60620338">
      <w:numFmt w:val="bullet"/>
      <w:lvlText w:val="•"/>
      <w:lvlJc w:val="left"/>
      <w:pPr>
        <w:ind w:left="1405" w:hanging="216"/>
      </w:pPr>
      <w:rPr>
        <w:rFonts w:hint="default"/>
        <w:lang w:val="kk-KZ" w:eastAsia="en-US" w:bidi="ar-SA"/>
      </w:rPr>
    </w:lvl>
  </w:abstractNum>
  <w:abstractNum w:abstractNumId="8" w15:restartNumberingAfterBreak="0">
    <w:nsid w:val="3DB87E46"/>
    <w:multiLevelType w:val="hybridMultilevel"/>
    <w:tmpl w:val="52FAD53A"/>
    <w:lvl w:ilvl="0" w:tplc="AC3ACC76">
      <w:start w:val="1"/>
      <w:numFmt w:val="decimal"/>
      <w:lvlText w:val="%1-"/>
      <w:lvlJc w:val="left"/>
      <w:pPr>
        <w:ind w:left="268" w:hanging="216"/>
      </w:pPr>
      <w:rPr>
        <w:rFonts w:ascii="Arial MT" w:eastAsia="Arial MT" w:hAnsi="Arial MT" w:cs="Arial MT" w:hint="default"/>
        <w:color w:val="231F20"/>
        <w:spacing w:val="-3"/>
        <w:w w:val="100"/>
        <w:sz w:val="18"/>
        <w:szCs w:val="18"/>
        <w:lang w:val="kk-KZ" w:eastAsia="en-US" w:bidi="ar-SA"/>
      </w:rPr>
    </w:lvl>
    <w:lvl w:ilvl="1" w:tplc="77AA3408">
      <w:numFmt w:val="bullet"/>
      <w:lvlText w:val="•"/>
      <w:lvlJc w:val="left"/>
      <w:pPr>
        <w:ind w:left="403" w:hanging="216"/>
      </w:pPr>
      <w:rPr>
        <w:rFonts w:hint="default"/>
        <w:lang w:val="kk-KZ" w:eastAsia="en-US" w:bidi="ar-SA"/>
      </w:rPr>
    </w:lvl>
    <w:lvl w:ilvl="2" w:tplc="89FE3702">
      <w:numFmt w:val="bullet"/>
      <w:lvlText w:val="•"/>
      <w:lvlJc w:val="left"/>
      <w:pPr>
        <w:ind w:left="546" w:hanging="216"/>
      </w:pPr>
      <w:rPr>
        <w:rFonts w:hint="default"/>
        <w:lang w:val="kk-KZ" w:eastAsia="en-US" w:bidi="ar-SA"/>
      </w:rPr>
    </w:lvl>
    <w:lvl w:ilvl="3" w:tplc="D5084DC0">
      <w:numFmt w:val="bullet"/>
      <w:lvlText w:val="•"/>
      <w:lvlJc w:val="left"/>
      <w:pPr>
        <w:ind w:left="689" w:hanging="216"/>
      </w:pPr>
      <w:rPr>
        <w:rFonts w:hint="default"/>
        <w:lang w:val="kk-KZ" w:eastAsia="en-US" w:bidi="ar-SA"/>
      </w:rPr>
    </w:lvl>
    <w:lvl w:ilvl="4" w:tplc="187CC486">
      <w:numFmt w:val="bullet"/>
      <w:lvlText w:val="•"/>
      <w:lvlJc w:val="left"/>
      <w:pPr>
        <w:ind w:left="832" w:hanging="216"/>
      </w:pPr>
      <w:rPr>
        <w:rFonts w:hint="default"/>
        <w:lang w:val="kk-KZ" w:eastAsia="en-US" w:bidi="ar-SA"/>
      </w:rPr>
    </w:lvl>
    <w:lvl w:ilvl="5" w:tplc="CBB0A20E">
      <w:numFmt w:val="bullet"/>
      <w:lvlText w:val="•"/>
      <w:lvlJc w:val="left"/>
      <w:pPr>
        <w:ind w:left="976" w:hanging="216"/>
      </w:pPr>
      <w:rPr>
        <w:rFonts w:hint="default"/>
        <w:lang w:val="kk-KZ" w:eastAsia="en-US" w:bidi="ar-SA"/>
      </w:rPr>
    </w:lvl>
    <w:lvl w:ilvl="6" w:tplc="7A4E7F7E">
      <w:numFmt w:val="bullet"/>
      <w:lvlText w:val="•"/>
      <w:lvlJc w:val="left"/>
      <w:pPr>
        <w:ind w:left="1119" w:hanging="216"/>
      </w:pPr>
      <w:rPr>
        <w:rFonts w:hint="default"/>
        <w:lang w:val="kk-KZ" w:eastAsia="en-US" w:bidi="ar-SA"/>
      </w:rPr>
    </w:lvl>
    <w:lvl w:ilvl="7" w:tplc="6B34476C">
      <w:numFmt w:val="bullet"/>
      <w:lvlText w:val="•"/>
      <w:lvlJc w:val="left"/>
      <w:pPr>
        <w:ind w:left="1262" w:hanging="216"/>
      </w:pPr>
      <w:rPr>
        <w:rFonts w:hint="default"/>
        <w:lang w:val="kk-KZ" w:eastAsia="en-US" w:bidi="ar-SA"/>
      </w:rPr>
    </w:lvl>
    <w:lvl w:ilvl="8" w:tplc="6284C0DC">
      <w:numFmt w:val="bullet"/>
      <w:lvlText w:val="•"/>
      <w:lvlJc w:val="left"/>
      <w:pPr>
        <w:ind w:left="1405" w:hanging="216"/>
      </w:pPr>
      <w:rPr>
        <w:rFonts w:hint="default"/>
        <w:lang w:val="kk-KZ" w:eastAsia="en-US" w:bidi="ar-SA"/>
      </w:rPr>
    </w:lvl>
  </w:abstractNum>
  <w:abstractNum w:abstractNumId="9" w15:restartNumberingAfterBreak="0">
    <w:nsid w:val="42F86FE6"/>
    <w:multiLevelType w:val="hybridMultilevel"/>
    <w:tmpl w:val="558EA9BA"/>
    <w:lvl w:ilvl="0" w:tplc="B434CF22">
      <w:start w:val="1"/>
      <w:numFmt w:val="decimal"/>
      <w:lvlText w:val="%1"/>
      <w:lvlJc w:val="left"/>
      <w:pPr>
        <w:ind w:left="15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43CED3C">
      <w:start w:val="1"/>
      <w:numFmt w:val="lowerLetter"/>
      <w:lvlText w:val="%2"/>
      <w:lvlJc w:val="left"/>
      <w:pPr>
        <w:ind w:left="139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AA02870">
      <w:start w:val="1"/>
      <w:numFmt w:val="lowerRoman"/>
      <w:lvlText w:val="%3"/>
      <w:lvlJc w:val="left"/>
      <w:pPr>
        <w:ind w:left="211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9F8855A">
      <w:start w:val="1"/>
      <w:numFmt w:val="decimal"/>
      <w:lvlText w:val="%4"/>
      <w:lvlJc w:val="left"/>
      <w:pPr>
        <w:ind w:left="283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4A6B500">
      <w:start w:val="1"/>
      <w:numFmt w:val="lowerLetter"/>
      <w:lvlText w:val="%5"/>
      <w:lvlJc w:val="left"/>
      <w:pPr>
        <w:ind w:left="355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BC6EBFC">
      <w:start w:val="1"/>
      <w:numFmt w:val="lowerRoman"/>
      <w:lvlText w:val="%6"/>
      <w:lvlJc w:val="left"/>
      <w:pPr>
        <w:ind w:left="427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F863E8A">
      <w:start w:val="1"/>
      <w:numFmt w:val="decimal"/>
      <w:lvlText w:val="%7"/>
      <w:lvlJc w:val="left"/>
      <w:pPr>
        <w:ind w:left="499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9B06BBC">
      <w:start w:val="1"/>
      <w:numFmt w:val="lowerLetter"/>
      <w:lvlText w:val="%8"/>
      <w:lvlJc w:val="left"/>
      <w:pPr>
        <w:ind w:left="571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19A5CD8">
      <w:start w:val="1"/>
      <w:numFmt w:val="lowerRoman"/>
      <w:lvlText w:val="%9"/>
      <w:lvlJc w:val="left"/>
      <w:pPr>
        <w:ind w:left="643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4703086C"/>
    <w:multiLevelType w:val="hybridMultilevel"/>
    <w:tmpl w:val="78E425B0"/>
    <w:lvl w:ilvl="0" w:tplc="1D744818">
      <w:start w:val="1"/>
      <w:numFmt w:val="decimal"/>
      <w:lvlText w:val="%1-"/>
      <w:lvlJc w:val="left"/>
      <w:pPr>
        <w:ind w:left="55" w:hanging="166"/>
      </w:pPr>
      <w:rPr>
        <w:rFonts w:ascii="Arial" w:eastAsia="Arial" w:hAnsi="Arial" w:cs="Arial" w:hint="default"/>
        <w:spacing w:val="-3"/>
        <w:w w:val="100"/>
        <w:sz w:val="16"/>
        <w:szCs w:val="16"/>
        <w:lang w:val="ru-RU" w:eastAsia="en-US" w:bidi="ar-SA"/>
      </w:rPr>
    </w:lvl>
    <w:lvl w:ilvl="1" w:tplc="257C675E">
      <w:numFmt w:val="bullet"/>
      <w:lvlText w:val="•"/>
      <w:lvlJc w:val="left"/>
      <w:pPr>
        <w:ind w:left="233" w:hanging="166"/>
      </w:pPr>
      <w:rPr>
        <w:rFonts w:hint="default"/>
        <w:lang w:val="ru-RU" w:eastAsia="en-US" w:bidi="ar-SA"/>
      </w:rPr>
    </w:lvl>
    <w:lvl w:ilvl="2" w:tplc="F25C45BC">
      <w:numFmt w:val="bullet"/>
      <w:lvlText w:val="•"/>
      <w:lvlJc w:val="left"/>
      <w:pPr>
        <w:ind w:left="406" w:hanging="166"/>
      </w:pPr>
      <w:rPr>
        <w:rFonts w:hint="default"/>
        <w:lang w:val="ru-RU" w:eastAsia="en-US" w:bidi="ar-SA"/>
      </w:rPr>
    </w:lvl>
    <w:lvl w:ilvl="3" w:tplc="B90C840C">
      <w:numFmt w:val="bullet"/>
      <w:lvlText w:val="•"/>
      <w:lvlJc w:val="left"/>
      <w:pPr>
        <w:ind w:left="579" w:hanging="166"/>
      </w:pPr>
      <w:rPr>
        <w:rFonts w:hint="default"/>
        <w:lang w:val="ru-RU" w:eastAsia="en-US" w:bidi="ar-SA"/>
      </w:rPr>
    </w:lvl>
    <w:lvl w:ilvl="4" w:tplc="27B21CF8">
      <w:numFmt w:val="bullet"/>
      <w:lvlText w:val="•"/>
      <w:lvlJc w:val="left"/>
      <w:pPr>
        <w:ind w:left="752" w:hanging="166"/>
      </w:pPr>
      <w:rPr>
        <w:rFonts w:hint="default"/>
        <w:lang w:val="ru-RU" w:eastAsia="en-US" w:bidi="ar-SA"/>
      </w:rPr>
    </w:lvl>
    <w:lvl w:ilvl="5" w:tplc="C97042F2">
      <w:numFmt w:val="bullet"/>
      <w:lvlText w:val="•"/>
      <w:lvlJc w:val="left"/>
      <w:pPr>
        <w:ind w:left="925" w:hanging="166"/>
      </w:pPr>
      <w:rPr>
        <w:rFonts w:hint="default"/>
        <w:lang w:val="ru-RU" w:eastAsia="en-US" w:bidi="ar-SA"/>
      </w:rPr>
    </w:lvl>
    <w:lvl w:ilvl="6" w:tplc="A32E89DE">
      <w:numFmt w:val="bullet"/>
      <w:lvlText w:val="•"/>
      <w:lvlJc w:val="left"/>
      <w:pPr>
        <w:ind w:left="1098" w:hanging="166"/>
      </w:pPr>
      <w:rPr>
        <w:rFonts w:hint="default"/>
        <w:lang w:val="ru-RU" w:eastAsia="en-US" w:bidi="ar-SA"/>
      </w:rPr>
    </w:lvl>
    <w:lvl w:ilvl="7" w:tplc="7AACA67E">
      <w:numFmt w:val="bullet"/>
      <w:lvlText w:val="•"/>
      <w:lvlJc w:val="left"/>
      <w:pPr>
        <w:ind w:left="1271" w:hanging="166"/>
      </w:pPr>
      <w:rPr>
        <w:rFonts w:hint="default"/>
        <w:lang w:val="ru-RU" w:eastAsia="en-US" w:bidi="ar-SA"/>
      </w:rPr>
    </w:lvl>
    <w:lvl w:ilvl="8" w:tplc="C04A7110">
      <w:numFmt w:val="bullet"/>
      <w:lvlText w:val="•"/>
      <w:lvlJc w:val="left"/>
      <w:pPr>
        <w:ind w:left="1444" w:hanging="166"/>
      </w:pPr>
      <w:rPr>
        <w:rFonts w:hint="default"/>
        <w:lang w:val="ru-RU" w:eastAsia="en-US" w:bidi="ar-SA"/>
      </w:rPr>
    </w:lvl>
  </w:abstractNum>
  <w:abstractNum w:abstractNumId="11" w15:restartNumberingAfterBreak="0">
    <w:nsid w:val="5A1056DC"/>
    <w:multiLevelType w:val="hybridMultilevel"/>
    <w:tmpl w:val="88C0C440"/>
    <w:lvl w:ilvl="0" w:tplc="F44467E8">
      <w:start w:val="1"/>
      <w:numFmt w:val="bullet"/>
      <w:lvlText w:val="-"/>
      <w:lvlJc w:val="left"/>
      <w:pPr>
        <w:ind w:left="720" w:hanging="360"/>
      </w:pPr>
      <w:rPr>
        <w:rFonts w:ascii="Times New Roman" w:eastAsia="Batang"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CB306EB"/>
    <w:multiLevelType w:val="hybridMultilevel"/>
    <w:tmpl w:val="EF5AF88E"/>
    <w:lvl w:ilvl="0" w:tplc="3C5867B4">
      <w:numFmt w:val="bullet"/>
      <w:lvlText w:val="-"/>
      <w:lvlJc w:val="left"/>
      <w:pPr>
        <w:ind w:left="720" w:hanging="360"/>
      </w:pPr>
      <w:rPr>
        <w:rFonts w:ascii="Times New Roman" w:eastAsia="Calibr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5ED964A4"/>
    <w:multiLevelType w:val="hybridMultilevel"/>
    <w:tmpl w:val="657EFF66"/>
    <w:lvl w:ilvl="0" w:tplc="B7D27800">
      <w:start w:val="1"/>
      <w:numFmt w:val="decimal"/>
      <w:lvlText w:val="%1"/>
      <w:lvlJc w:val="left"/>
      <w:pPr>
        <w:ind w:left="15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0C80B36">
      <w:start w:val="1"/>
      <w:numFmt w:val="lowerLetter"/>
      <w:lvlText w:val="%2"/>
      <w:lvlJc w:val="left"/>
      <w:pPr>
        <w:ind w:left="139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012D852">
      <w:start w:val="1"/>
      <w:numFmt w:val="lowerRoman"/>
      <w:lvlText w:val="%3"/>
      <w:lvlJc w:val="left"/>
      <w:pPr>
        <w:ind w:left="211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B984842">
      <w:start w:val="1"/>
      <w:numFmt w:val="decimal"/>
      <w:lvlText w:val="%4"/>
      <w:lvlJc w:val="left"/>
      <w:pPr>
        <w:ind w:left="2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A9A3280">
      <w:start w:val="1"/>
      <w:numFmt w:val="lowerLetter"/>
      <w:lvlText w:val="%5"/>
      <w:lvlJc w:val="left"/>
      <w:pPr>
        <w:ind w:left="355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4065078">
      <w:start w:val="1"/>
      <w:numFmt w:val="lowerRoman"/>
      <w:lvlText w:val="%6"/>
      <w:lvlJc w:val="left"/>
      <w:pPr>
        <w:ind w:left="427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E645BA6">
      <w:start w:val="1"/>
      <w:numFmt w:val="decimal"/>
      <w:lvlText w:val="%7"/>
      <w:lvlJc w:val="left"/>
      <w:pPr>
        <w:ind w:left="499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B921F0E">
      <w:start w:val="1"/>
      <w:numFmt w:val="lowerLetter"/>
      <w:lvlText w:val="%8"/>
      <w:lvlJc w:val="left"/>
      <w:pPr>
        <w:ind w:left="571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DD41284">
      <w:start w:val="1"/>
      <w:numFmt w:val="lowerRoman"/>
      <w:lvlText w:val="%9"/>
      <w:lvlJc w:val="left"/>
      <w:pPr>
        <w:ind w:left="64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6F206B15"/>
    <w:multiLevelType w:val="hybridMultilevel"/>
    <w:tmpl w:val="BC60647A"/>
    <w:lvl w:ilvl="0" w:tplc="282ED7C0">
      <w:start w:val="1"/>
      <w:numFmt w:val="decimal"/>
      <w:lvlText w:val="%1"/>
      <w:lvlJc w:val="left"/>
      <w:pPr>
        <w:ind w:left="15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720903A">
      <w:start w:val="1"/>
      <w:numFmt w:val="lowerLetter"/>
      <w:lvlText w:val="%2"/>
      <w:lvlJc w:val="left"/>
      <w:pPr>
        <w:ind w:left="139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7740C52">
      <w:start w:val="1"/>
      <w:numFmt w:val="lowerRoman"/>
      <w:lvlText w:val="%3"/>
      <w:lvlJc w:val="left"/>
      <w:pPr>
        <w:ind w:left="211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5DE3E5C">
      <w:start w:val="1"/>
      <w:numFmt w:val="decimal"/>
      <w:lvlText w:val="%4"/>
      <w:lvlJc w:val="left"/>
      <w:pPr>
        <w:ind w:left="2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0080E3A">
      <w:start w:val="1"/>
      <w:numFmt w:val="lowerLetter"/>
      <w:lvlText w:val="%5"/>
      <w:lvlJc w:val="left"/>
      <w:pPr>
        <w:ind w:left="355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BCC6916">
      <w:start w:val="1"/>
      <w:numFmt w:val="lowerRoman"/>
      <w:lvlText w:val="%6"/>
      <w:lvlJc w:val="left"/>
      <w:pPr>
        <w:ind w:left="427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68C646C">
      <w:start w:val="1"/>
      <w:numFmt w:val="decimal"/>
      <w:lvlText w:val="%7"/>
      <w:lvlJc w:val="left"/>
      <w:pPr>
        <w:ind w:left="499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B782BA0">
      <w:start w:val="1"/>
      <w:numFmt w:val="lowerLetter"/>
      <w:lvlText w:val="%8"/>
      <w:lvlJc w:val="left"/>
      <w:pPr>
        <w:ind w:left="571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326EA8C">
      <w:start w:val="1"/>
      <w:numFmt w:val="lowerRoman"/>
      <w:lvlText w:val="%9"/>
      <w:lvlJc w:val="left"/>
      <w:pPr>
        <w:ind w:left="64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num w:numId="1">
    <w:abstractNumId w:val="8"/>
  </w:num>
  <w:num w:numId="2">
    <w:abstractNumId w:val="7"/>
  </w:num>
  <w:num w:numId="3">
    <w:abstractNumId w:val="3"/>
  </w:num>
  <w:num w:numId="4">
    <w:abstractNumId w:val="6"/>
  </w:num>
  <w:num w:numId="5">
    <w:abstractNumId w:val="4"/>
  </w:num>
  <w:num w:numId="6">
    <w:abstractNumId w:val="12"/>
  </w:num>
  <w:num w:numId="7">
    <w:abstractNumId w:val="10"/>
  </w:num>
  <w:num w:numId="8">
    <w:abstractNumId w:val="0"/>
  </w:num>
  <w:num w:numId="9">
    <w:abstractNumId w:val="11"/>
  </w:num>
  <w:num w:numId="10">
    <w:abstractNumId w:val="2"/>
  </w:num>
  <w:num w:numId="11">
    <w:abstractNumId w:val="1"/>
  </w:num>
  <w:num w:numId="12">
    <w:abstractNumId w:val="9"/>
  </w:num>
  <w:num w:numId="13">
    <w:abstractNumId w:val="5"/>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ocumentProtection w:formatting="1" w:enforcement="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525"/>
    <w:rsid w:val="000054F0"/>
    <w:rsid w:val="000D481A"/>
    <w:rsid w:val="000F1E38"/>
    <w:rsid w:val="00102956"/>
    <w:rsid w:val="002218F6"/>
    <w:rsid w:val="00270667"/>
    <w:rsid w:val="003222D1"/>
    <w:rsid w:val="00347D82"/>
    <w:rsid w:val="00414ED6"/>
    <w:rsid w:val="00416713"/>
    <w:rsid w:val="004172CE"/>
    <w:rsid w:val="004342E2"/>
    <w:rsid w:val="0045099C"/>
    <w:rsid w:val="004B2E18"/>
    <w:rsid w:val="00565F38"/>
    <w:rsid w:val="005828EB"/>
    <w:rsid w:val="00586C8F"/>
    <w:rsid w:val="005A2AA6"/>
    <w:rsid w:val="005C28B8"/>
    <w:rsid w:val="005F09FD"/>
    <w:rsid w:val="00605BF8"/>
    <w:rsid w:val="00687692"/>
    <w:rsid w:val="00690956"/>
    <w:rsid w:val="006F1FE7"/>
    <w:rsid w:val="00774A20"/>
    <w:rsid w:val="0078655B"/>
    <w:rsid w:val="0079100F"/>
    <w:rsid w:val="007E52E1"/>
    <w:rsid w:val="00804F84"/>
    <w:rsid w:val="008C243F"/>
    <w:rsid w:val="00903A60"/>
    <w:rsid w:val="009171FE"/>
    <w:rsid w:val="009725E8"/>
    <w:rsid w:val="00A74D3A"/>
    <w:rsid w:val="00AE5525"/>
    <w:rsid w:val="00AE5679"/>
    <w:rsid w:val="00BD62C4"/>
    <w:rsid w:val="00BE79C4"/>
    <w:rsid w:val="00C0009A"/>
    <w:rsid w:val="00C11436"/>
    <w:rsid w:val="00CA25B3"/>
    <w:rsid w:val="00CB06FB"/>
    <w:rsid w:val="00D73BEC"/>
    <w:rsid w:val="00DB7170"/>
    <w:rsid w:val="00F362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4F3E6558"/>
  <w15:chartTrackingRefBased/>
  <w15:docId w15:val="{9AE82A27-AC17-4C9B-8AD9-E9EC0ADE2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iPriority="0"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687692"/>
    <w:pPr>
      <w:widowControl w:val="0"/>
      <w:autoSpaceDE w:val="0"/>
      <w:autoSpaceDN w:val="0"/>
    </w:pPr>
    <w:rPr>
      <w:rFonts w:ascii="Arial MT" w:eastAsia="Arial MT" w:hAnsi="Arial MT" w:cs="Arial MT"/>
      <w:sz w:val="22"/>
    </w:rPr>
  </w:style>
  <w:style w:type="paragraph" w:styleId="1">
    <w:name w:val="heading 1"/>
    <w:basedOn w:val="a"/>
    <w:link w:val="10"/>
    <w:uiPriority w:val="9"/>
    <w:qFormat/>
    <w:rsid w:val="00687692"/>
    <w:pPr>
      <w:spacing w:before="89"/>
      <w:ind w:left="2485" w:right="2275"/>
      <w:jc w:val="center"/>
      <w:outlineLvl w:val="0"/>
    </w:pPr>
    <w:rPr>
      <w:rFonts w:ascii="Arial" w:eastAsia="Arial" w:hAnsi="Arial" w:cs="Arial"/>
      <w:b/>
      <w:bCs/>
      <w:sz w:val="34"/>
      <w:szCs w:val="34"/>
      <w:lang w:val="kk-KZ"/>
    </w:rPr>
  </w:style>
  <w:style w:type="paragraph" w:styleId="2">
    <w:name w:val="heading 2"/>
    <w:basedOn w:val="a"/>
    <w:link w:val="20"/>
    <w:uiPriority w:val="9"/>
    <w:qFormat/>
    <w:rsid w:val="00687692"/>
    <w:pPr>
      <w:spacing w:before="13"/>
      <w:ind w:left="20"/>
      <w:outlineLvl w:val="1"/>
    </w:pPr>
    <w:rPr>
      <w:rFonts w:ascii="Arial" w:eastAsia="Arial" w:hAnsi="Arial" w:cs="Arial"/>
      <w:b/>
      <w:bCs/>
      <w:lang w:val="kk-KZ"/>
    </w:rPr>
  </w:style>
  <w:style w:type="paragraph" w:styleId="3">
    <w:name w:val="heading 3"/>
    <w:basedOn w:val="a"/>
    <w:link w:val="30"/>
    <w:qFormat/>
    <w:rsid w:val="00687692"/>
    <w:pPr>
      <w:spacing w:before="278"/>
      <w:ind w:left="5195" w:right="4983"/>
      <w:jc w:val="center"/>
      <w:outlineLvl w:val="2"/>
    </w:pPr>
    <w:rPr>
      <w:rFonts w:ascii="Arial" w:eastAsia="Arial" w:hAnsi="Arial" w:cs="Arial"/>
      <w:b/>
      <w:bCs/>
      <w:sz w:val="20"/>
      <w:szCs w:val="20"/>
      <w:lang w:val="kk-KZ"/>
    </w:rPr>
  </w:style>
  <w:style w:type="paragraph" w:styleId="4">
    <w:name w:val="heading 4"/>
    <w:basedOn w:val="a"/>
    <w:link w:val="40"/>
    <w:uiPriority w:val="1"/>
    <w:qFormat/>
    <w:rsid w:val="00687692"/>
    <w:pPr>
      <w:outlineLvl w:val="3"/>
    </w:pPr>
    <w:rPr>
      <w:rFonts w:ascii="Arial" w:eastAsia="Arial" w:hAnsi="Arial" w:cs="Arial"/>
      <w:sz w:val="20"/>
      <w:szCs w:val="20"/>
      <w:lang w:val="kk-KZ"/>
    </w:rPr>
  </w:style>
  <w:style w:type="paragraph" w:styleId="5">
    <w:name w:val="heading 5"/>
    <w:basedOn w:val="a"/>
    <w:link w:val="50"/>
    <w:uiPriority w:val="1"/>
    <w:qFormat/>
    <w:rsid w:val="00687692"/>
    <w:pPr>
      <w:spacing w:before="94"/>
      <w:ind w:left="1360" w:right="129"/>
      <w:jc w:val="both"/>
      <w:outlineLvl w:val="4"/>
    </w:pPr>
    <w:rPr>
      <w:rFonts w:ascii="Arial" w:eastAsia="Arial" w:hAnsi="Arial" w:cs="Arial"/>
      <w:i/>
      <w:iCs/>
      <w:sz w:val="20"/>
      <w:szCs w:val="20"/>
      <w:lang w:val="kk-KZ"/>
    </w:rPr>
  </w:style>
  <w:style w:type="paragraph" w:styleId="6">
    <w:name w:val="heading 6"/>
    <w:basedOn w:val="a"/>
    <w:link w:val="60"/>
    <w:uiPriority w:val="1"/>
    <w:qFormat/>
    <w:rsid w:val="00687692"/>
    <w:pPr>
      <w:spacing w:before="2"/>
      <w:ind w:left="2485" w:right="1255"/>
      <w:jc w:val="center"/>
      <w:outlineLvl w:val="5"/>
    </w:pPr>
    <w:rPr>
      <w:rFonts w:ascii="Arial" w:eastAsia="Arial" w:hAnsi="Arial" w:cs="Arial"/>
      <w:b/>
      <w:bCs/>
      <w:sz w:val="18"/>
      <w:szCs w:val="18"/>
      <w:lang w:val="kk-KZ"/>
    </w:rPr>
  </w:style>
  <w:style w:type="paragraph" w:styleId="7">
    <w:name w:val="heading 7"/>
    <w:basedOn w:val="a"/>
    <w:link w:val="70"/>
    <w:uiPriority w:val="1"/>
    <w:qFormat/>
    <w:rsid w:val="00687692"/>
    <w:pPr>
      <w:ind w:left="1390" w:right="160"/>
      <w:jc w:val="center"/>
      <w:outlineLvl w:val="6"/>
    </w:pPr>
    <w:rPr>
      <w:rFonts w:ascii="Arial" w:eastAsia="Arial" w:hAnsi="Arial" w:cs="Arial"/>
      <w:b/>
      <w:bCs/>
      <w:i/>
      <w:iCs/>
      <w:sz w:val="18"/>
      <w:szCs w:val="18"/>
      <w:lang w:val="kk-K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87692"/>
    <w:rPr>
      <w:rFonts w:ascii="Arial" w:eastAsia="Arial" w:hAnsi="Arial" w:cs="Arial"/>
      <w:b/>
      <w:bCs/>
      <w:sz w:val="34"/>
      <w:szCs w:val="34"/>
      <w:lang w:val="kk-KZ"/>
    </w:rPr>
  </w:style>
  <w:style w:type="character" w:customStyle="1" w:styleId="20">
    <w:name w:val="Заголовок 2 Знак"/>
    <w:basedOn w:val="a0"/>
    <w:link w:val="2"/>
    <w:uiPriority w:val="9"/>
    <w:rsid w:val="00687692"/>
    <w:rPr>
      <w:rFonts w:ascii="Arial" w:eastAsia="Arial" w:hAnsi="Arial" w:cs="Arial"/>
      <w:b/>
      <w:bCs/>
      <w:sz w:val="22"/>
      <w:lang w:val="kk-KZ"/>
    </w:rPr>
  </w:style>
  <w:style w:type="character" w:customStyle="1" w:styleId="30">
    <w:name w:val="Заголовок 3 Знак"/>
    <w:basedOn w:val="a0"/>
    <w:link w:val="3"/>
    <w:rsid w:val="00687692"/>
    <w:rPr>
      <w:rFonts w:ascii="Arial" w:eastAsia="Arial" w:hAnsi="Arial" w:cs="Arial"/>
      <w:b/>
      <w:bCs/>
      <w:sz w:val="20"/>
      <w:szCs w:val="20"/>
      <w:lang w:val="kk-KZ"/>
    </w:rPr>
  </w:style>
  <w:style w:type="character" w:customStyle="1" w:styleId="40">
    <w:name w:val="Заголовок 4 Знак"/>
    <w:basedOn w:val="a0"/>
    <w:link w:val="4"/>
    <w:uiPriority w:val="1"/>
    <w:rsid w:val="00687692"/>
    <w:rPr>
      <w:rFonts w:ascii="Arial" w:eastAsia="Arial" w:hAnsi="Arial" w:cs="Arial"/>
      <w:sz w:val="20"/>
      <w:szCs w:val="20"/>
      <w:lang w:val="kk-KZ"/>
    </w:rPr>
  </w:style>
  <w:style w:type="character" w:customStyle="1" w:styleId="50">
    <w:name w:val="Заголовок 5 Знак"/>
    <w:basedOn w:val="a0"/>
    <w:link w:val="5"/>
    <w:uiPriority w:val="1"/>
    <w:rsid w:val="00687692"/>
    <w:rPr>
      <w:rFonts w:ascii="Arial" w:eastAsia="Arial" w:hAnsi="Arial" w:cs="Arial"/>
      <w:i/>
      <w:iCs/>
      <w:sz w:val="20"/>
      <w:szCs w:val="20"/>
      <w:lang w:val="kk-KZ"/>
    </w:rPr>
  </w:style>
  <w:style w:type="character" w:customStyle="1" w:styleId="60">
    <w:name w:val="Заголовок 6 Знак"/>
    <w:basedOn w:val="a0"/>
    <w:link w:val="6"/>
    <w:uiPriority w:val="1"/>
    <w:rsid w:val="00687692"/>
    <w:rPr>
      <w:rFonts w:ascii="Arial" w:eastAsia="Arial" w:hAnsi="Arial" w:cs="Arial"/>
      <w:b/>
      <w:bCs/>
      <w:sz w:val="18"/>
      <w:szCs w:val="18"/>
      <w:lang w:val="kk-KZ"/>
    </w:rPr>
  </w:style>
  <w:style w:type="character" w:customStyle="1" w:styleId="70">
    <w:name w:val="Заголовок 7 Знак"/>
    <w:basedOn w:val="a0"/>
    <w:link w:val="7"/>
    <w:uiPriority w:val="1"/>
    <w:rsid w:val="00687692"/>
    <w:rPr>
      <w:rFonts w:ascii="Arial" w:eastAsia="Arial" w:hAnsi="Arial" w:cs="Arial"/>
      <w:b/>
      <w:bCs/>
      <w:i/>
      <w:iCs/>
      <w:sz w:val="18"/>
      <w:szCs w:val="18"/>
      <w:lang w:val="kk-KZ"/>
    </w:rPr>
  </w:style>
  <w:style w:type="table" w:customStyle="1" w:styleId="TableNormal">
    <w:name w:val="Table Normal"/>
    <w:uiPriority w:val="2"/>
    <w:semiHidden/>
    <w:unhideWhenUsed/>
    <w:qFormat/>
    <w:rsid w:val="00687692"/>
    <w:pPr>
      <w:widowControl w:val="0"/>
      <w:autoSpaceDE w:val="0"/>
      <w:autoSpaceDN w:val="0"/>
    </w:pPr>
    <w:rPr>
      <w:rFonts w:asciiTheme="minorHAnsi" w:hAnsiTheme="minorHAnsi"/>
      <w:sz w:val="22"/>
      <w:lang w:val="en-US"/>
    </w:rPr>
    <w:tblPr>
      <w:tblInd w:w="0" w:type="dxa"/>
      <w:tblCellMar>
        <w:top w:w="0" w:type="dxa"/>
        <w:left w:w="0" w:type="dxa"/>
        <w:bottom w:w="0" w:type="dxa"/>
        <w:right w:w="0" w:type="dxa"/>
      </w:tblCellMar>
    </w:tblPr>
  </w:style>
  <w:style w:type="paragraph" w:styleId="11">
    <w:name w:val="toc 1"/>
    <w:basedOn w:val="a"/>
    <w:uiPriority w:val="39"/>
    <w:qFormat/>
    <w:rsid w:val="00687692"/>
    <w:pPr>
      <w:spacing w:before="122"/>
      <w:ind w:left="850"/>
    </w:pPr>
    <w:rPr>
      <w:sz w:val="18"/>
      <w:szCs w:val="18"/>
      <w:lang w:val="kk-KZ"/>
    </w:rPr>
  </w:style>
  <w:style w:type="paragraph" w:styleId="a3">
    <w:name w:val="Body Text"/>
    <w:basedOn w:val="a"/>
    <w:link w:val="a4"/>
    <w:qFormat/>
    <w:rsid w:val="00687692"/>
    <w:rPr>
      <w:sz w:val="18"/>
      <w:szCs w:val="18"/>
      <w:lang w:val="kk-KZ"/>
    </w:rPr>
  </w:style>
  <w:style w:type="character" w:customStyle="1" w:styleId="a4">
    <w:name w:val="Основной текст Знак"/>
    <w:basedOn w:val="a0"/>
    <w:link w:val="a3"/>
    <w:uiPriority w:val="1"/>
    <w:rsid w:val="00687692"/>
    <w:rPr>
      <w:rFonts w:ascii="Arial MT" w:eastAsia="Arial MT" w:hAnsi="Arial MT" w:cs="Arial MT"/>
      <w:sz w:val="18"/>
      <w:szCs w:val="18"/>
      <w:lang w:val="kk-KZ"/>
    </w:rPr>
  </w:style>
  <w:style w:type="paragraph" w:styleId="a5">
    <w:name w:val="Title"/>
    <w:basedOn w:val="a"/>
    <w:link w:val="a6"/>
    <w:qFormat/>
    <w:rsid w:val="00687692"/>
    <w:pPr>
      <w:spacing w:before="241"/>
      <w:ind w:left="2485" w:right="2195"/>
      <w:jc w:val="center"/>
    </w:pPr>
    <w:rPr>
      <w:rFonts w:ascii="Arial" w:eastAsia="Arial" w:hAnsi="Arial" w:cs="Arial"/>
      <w:b/>
      <w:bCs/>
      <w:sz w:val="40"/>
      <w:szCs w:val="40"/>
      <w:lang w:val="kk-KZ"/>
    </w:rPr>
  </w:style>
  <w:style w:type="character" w:customStyle="1" w:styleId="a6">
    <w:name w:val="Заголовок Знак"/>
    <w:basedOn w:val="a0"/>
    <w:link w:val="a5"/>
    <w:rsid w:val="00687692"/>
    <w:rPr>
      <w:rFonts w:ascii="Arial" w:eastAsia="Arial" w:hAnsi="Arial" w:cs="Arial"/>
      <w:b/>
      <w:bCs/>
      <w:sz w:val="40"/>
      <w:szCs w:val="40"/>
      <w:lang w:val="kk-KZ"/>
    </w:rPr>
  </w:style>
  <w:style w:type="paragraph" w:styleId="a7">
    <w:name w:val="List Paragraph"/>
    <w:basedOn w:val="a"/>
    <w:uiPriority w:val="34"/>
    <w:qFormat/>
    <w:rsid w:val="00687692"/>
    <w:rPr>
      <w:lang w:val="kk-KZ"/>
    </w:rPr>
  </w:style>
  <w:style w:type="paragraph" w:customStyle="1" w:styleId="TableParagraph">
    <w:name w:val="Table Paragraph"/>
    <w:basedOn w:val="a"/>
    <w:uiPriority w:val="1"/>
    <w:qFormat/>
    <w:rsid w:val="00687692"/>
    <w:pPr>
      <w:spacing w:before="70"/>
      <w:ind w:left="56"/>
    </w:pPr>
    <w:rPr>
      <w:lang w:val="kk-KZ"/>
    </w:rPr>
  </w:style>
  <w:style w:type="paragraph" w:styleId="a8">
    <w:name w:val="Balloon Text"/>
    <w:basedOn w:val="a"/>
    <w:link w:val="a9"/>
    <w:uiPriority w:val="99"/>
    <w:unhideWhenUsed/>
    <w:rsid w:val="00687692"/>
    <w:rPr>
      <w:rFonts w:ascii="Segoe UI" w:hAnsi="Segoe UI" w:cs="Segoe UI"/>
      <w:sz w:val="18"/>
      <w:szCs w:val="18"/>
      <w:lang w:val="kk-KZ"/>
    </w:rPr>
  </w:style>
  <w:style w:type="character" w:customStyle="1" w:styleId="a9">
    <w:name w:val="Текст выноски Знак"/>
    <w:basedOn w:val="a0"/>
    <w:link w:val="a8"/>
    <w:uiPriority w:val="99"/>
    <w:rsid w:val="00687692"/>
    <w:rPr>
      <w:rFonts w:ascii="Segoe UI" w:eastAsia="Arial MT" w:hAnsi="Segoe UI" w:cs="Segoe UI"/>
      <w:sz w:val="18"/>
      <w:szCs w:val="18"/>
      <w:lang w:val="kk-KZ"/>
    </w:rPr>
  </w:style>
  <w:style w:type="paragraph" w:styleId="aa">
    <w:name w:val="header"/>
    <w:basedOn w:val="a"/>
    <w:link w:val="ab"/>
    <w:uiPriority w:val="99"/>
    <w:unhideWhenUsed/>
    <w:rsid w:val="00687692"/>
    <w:pPr>
      <w:tabs>
        <w:tab w:val="center" w:pos="4677"/>
        <w:tab w:val="right" w:pos="9355"/>
      </w:tabs>
    </w:pPr>
    <w:rPr>
      <w:lang w:val="kk-KZ"/>
    </w:rPr>
  </w:style>
  <w:style w:type="character" w:customStyle="1" w:styleId="ab">
    <w:name w:val="Верхний колонтитул Знак"/>
    <w:basedOn w:val="a0"/>
    <w:link w:val="aa"/>
    <w:uiPriority w:val="99"/>
    <w:rsid w:val="00687692"/>
    <w:rPr>
      <w:rFonts w:ascii="Arial MT" w:eastAsia="Arial MT" w:hAnsi="Arial MT" w:cs="Arial MT"/>
      <w:sz w:val="22"/>
      <w:lang w:val="kk-KZ"/>
    </w:rPr>
  </w:style>
  <w:style w:type="paragraph" w:styleId="ac">
    <w:name w:val="footer"/>
    <w:basedOn w:val="a"/>
    <w:link w:val="ad"/>
    <w:unhideWhenUsed/>
    <w:rsid w:val="00687692"/>
    <w:pPr>
      <w:tabs>
        <w:tab w:val="center" w:pos="4677"/>
        <w:tab w:val="right" w:pos="9355"/>
      </w:tabs>
    </w:pPr>
    <w:rPr>
      <w:lang w:val="kk-KZ"/>
    </w:rPr>
  </w:style>
  <w:style w:type="character" w:customStyle="1" w:styleId="ad">
    <w:name w:val="Нижний колонтитул Знак"/>
    <w:basedOn w:val="a0"/>
    <w:link w:val="ac"/>
    <w:uiPriority w:val="99"/>
    <w:rsid w:val="00687692"/>
    <w:rPr>
      <w:rFonts w:ascii="Arial MT" w:eastAsia="Arial MT" w:hAnsi="Arial MT" w:cs="Arial MT"/>
      <w:sz w:val="22"/>
      <w:lang w:val="kk-KZ"/>
    </w:rPr>
  </w:style>
  <w:style w:type="paragraph" w:styleId="21">
    <w:name w:val="toc 2"/>
    <w:basedOn w:val="a"/>
    <w:next w:val="a"/>
    <w:autoRedefine/>
    <w:uiPriority w:val="39"/>
    <w:unhideWhenUsed/>
    <w:qFormat/>
    <w:rsid w:val="009171FE"/>
    <w:pPr>
      <w:tabs>
        <w:tab w:val="right" w:leader="dot" w:pos="8789"/>
      </w:tabs>
      <w:spacing w:before="1" w:after="100"/>
    </w:pPr>
    <w:rPr>
      <w:rFonts w:ascii="Arial" w:hAnsi="Arial" w:cs="Arial"/>
      <w:w w:val="60"/>
      <w:sz w:val="24"/>
      <w:szCs w:val="24"/>
      <w:lang w:val="kk-KZ"/>
    </w:rPr>
  </w:style>
  <w:style w:type="paragraph" w:styleId="31">
    <w:name w:val="toc 3"/>
    <w:basedOn w:val="a"/>
    <w:next w:val="a"/>
    <w:autoRedefine/>
    <w:uiPriority w:val="39"/>
    <w:unhideWhenUsed/>
    <w:qFormat/>
    <w:rsid w:val="000D481A"/>
    <w:pPr>
      <w:spacing w:after="100"/>
      <w:ind w:left="440"/>
    </w:pPr>
  </w:style>
  <w:style w:type="character" w:styleId="ae">
    <w:name w:val="Hyperlink"/>
    <w:basedOn w:val="a0"/>
    <w:uiPriority w:val="99"/>
    <w:unhideWhenUsed/>
    <w:rsid w:val="000D481A"/>
    <w:rPr>
      <w:color w:val="0563C1" w:themeColor="hyperlink"/>
      <w:u w:val="single"/>
    </w:rPr>
  </w:style>
  <w:style w:type="paragraph" w:styleId="af">
    <w:name w:val="TOC Heading"/>
    <w:basedOn w:val="1"/>
    <w:next w:val="a"/>
    <w:uiPriority w:val="39"/>
    <w:unhideWhenUsed/>
    <w:qFormat/>
    <w:rsid w:val="000D481A"/>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E74B5" w:themeColor="accent1" w:themeShade="BF"/>
      <w:sz w:val="32"/>
      <w:szCs w:val="32"/>
      <w:lang w:val="ru-RU" w:eastAsia="ru-RU"/>
    </w:rPr>
  </w:style>
  <w:style w:type="table" w:customStyle="1" w:styleId="TableGrid">
    <w:name w:val="TableGrid"/>
    <w:rsid w:val="00DB7170"/>
    <w:rPr>
      <w:rFonts w:asciiTheme="minorHAnsi" w:eastAsiaTheme="minorEastAsia" w:hAnsiTheme="minorHAnsi"/>
      <w:sz w:val="22"/>
      <w:lang w:eastAsia="ru-RU"/>
    </w:rPr>
    <w:tblPr>
      <w:tblCellMar>
        <w:top w:w="0" w:type="dxa"/>
        <w:left w:w="0" w:type="dxa"/>
        <w:bottom w:w="0" w:type="dxa"/>
        <w:right w:w="0" w:type="dxa"/>
      </w:tblCellMar>
    </w:tblPr>
  </w:style>
  <w:style w:type="table" w:styleId="af0">
    <w:name w:val="Table Grid"/>
    <w:basedOn w:val="a1"/>
    <w:uiPriority w:val="59"/>
    <w:rsid w:val="00DB7170"/>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Emphasis"/>
    <w:basedOn w:val="a0"/>
    <w:uiPriority w:val="20"/>
    <w:qFormat/>
    <w:rsid w:val="00DB7170"/>
    <w:rPr>
      <w:i/>
      <w:iCs/>
    </w:rPr>
  </w:style>
  <w:style w:type="character" w:styleId="af2">
    <w:name w:val="FollowedHyperlink"/>
    <w:basedOn w:val="a0"/>
    <w:uiPriority w:val="99"/>
    <w:semiHidden/>
    <w:unhideWhenUsed/>
    <w:rsid w:val="009171FE"/>
    <w:rPr>
      <w:color w:val="954F72" w:themeColor="followedHyperlink"/>
      <w:u w:val="single"/>
    </w:rPr>
  </w:style>
  <w:style w:type="paragraph" w:styleId="32">
    <w:name w:val="Body Text 3"/>
    <w:basedOn w:val="a"/>
    <w:link w:val="33"/>
    <w:rsid w:val="00CA25B3"/>
    <w:pPr>
      <w:widowControl/>
      <w:autoSpaceDE/>
      <w:autoSpaceDN/>
      <w:spacing w:after="120"/>
    </w:pPr>
    <w:rPr>
      <w:rFonts w:ascii="Times New Roman" w:eastAsia="Times New Roman" w:hAnsi="Times New Roman" w:cs="Times New Roman"/>
      <w:sz w:val="16"/>
      <w:szCs w:val="16"/>
      <w:lang w:eastAsia="ru-RU"/>
    </w:rPr>
  </w:style>
  <w:style w:type="character" w:customStyle="1" w:styleId="33">
    <w:name w:val="Основной текст 3 Знак"/>
    <w:basedOn w:val="a0"/>
    <w:link w:val="32"/>
    <w:rsid w:val="00CA25B3"/>
    <w:rPr>
      <w:rFonts w:eastAsia="Times New Roman" w:cs="Times New Roman"/>
      <w:sz w:val="16"/>
      <w:szCs w:val="16"/>
      <w:lang w:eastAsia="ru-RU"/>
    </w:rPr>
  </w:style>
  <w:style w:type="paragraph" w:styleId="22">
    <w:name w:val="Body Text 2"/>
    <w:basedOn w:val="a"/>
    <w:link w:val="23"/>
    <w:rsid w:val="00CA25B3"/>
    <w:pPr>
      <w:widowControl/>
      <w:autoSpaceDE/>
      <w:autoSpaceDN/>
    </w:pPr>
    <w:rPr>
      <w:rFonts w:ascii="Mysl Uzbek" w:eastAsia="Times New Roman" w:hAnsi="Mysl Uzbek" w:cs="Times New Roman"/>
      <w:snapToGrid w:val="0"/>
      <w:color w:val="000000"/>
      <w:szCs w:val="20"/>
      <w:lang w:eastAsia="ru-RU"/>
    </w:rPr>
  </w:style>
  <w:style w:type="character" w:customStyle="1" w:styleId="23">
    <w:name w:val="Основной текст 2 Знак"/>
    <w:basedOn w:val="a0"/>
    <w:link w:val="22"/>
    <w:rsid w:val="00CA25B3"/>
    <w:rPr>
      <w:rFonts w:ascii="Mysl Uzbek" w:eastAsia="Times New Roman" w:hAnsi="Mysl Uzbek" w:cs="Times New Roman"/>
      <w:snapToGrid w:val="0"/>
      <w:color w:val="000000"/>
      <w:sz w:val="22"/>
      <w:szCs w:val="20"/>
      <w:lang w:eastAsia="ru-RU"/>
    </w:rPr>
  </w:style>
  <w:style w:type="character" w:customStyle="1" w:styleId="HTML">
    <w:name w:val="Стандартный HTML Знак"/>
    <w:basedOn w:val="a0"/>
    <w:link w:val="HTML0"/>
    <w:uiPriority w:val="99"/>
    <w:rsid w:val="00CA25B3"/>
    <w:rPr>
      <w:rFonts w:ascii="Consolas" w:hAnsi="Consolas"/>
      <w:sz w:val="20"/>
      <w:szCs w:val="20"/>
    </w:rPr>
  </w:style>
  <w:style w:type="paragraph" w:styleId="HTML0">
    <w:name w:val="HTML Preformatted"/>
    <w:basedOn w:val="a"/>
    <w:link w:val="HTML"/>
    <w:uiPriority w:val="99"/>
    <w:unhideWhenUsed/>
    <w:rsid w:val="00CA25B3"/>
    <w:pPr>
      <w:widowControl/>
      <w:autoSpaceDE/>
      <w:autoSpaceDN/>
    </w:pPr>
    <w:rPr>
      <w:rFonts w:ascii="Consolas" w:eastAsiaTheme="minorHAnsi" w:hAnsi="Consolas" w:cstheme="minorBidi"/>
      <w:sz w:val="20"/>
      <w:szCs w:val="20"/>
    </w:rPr>
  </w:style>
  <w:style w:type="paragraph" w:customStyle="1" w:styleId="af3">
    <w:basedOn w:val="a"/>
    <w:next w:val="a5"/>
    <w:qFormat/>
    <w:rsid w:val="00605BF8"/>
    <w:pPr>
      <w:widowControl/>
      <w:autoSpaceDE/>
      <w:autoSpaceDN/>
      <w:jc w:val="center"/>
    </w:pPr>
    <w:rPr>
      <w:rFonts w:ascii="Times New Roman" w:eastAsia="Times New Roman" w:hAnsi="Times New Roman" w:cs="Times New Roman"/>
      <w:b/>
      <w:sz w:val="24"/>
      <w:szCs w:val="20"/>
      <w:lang w:eastAsia="ru-RU"/>
    </w:rPr>
  </w:style>
  <w:style w:type="character" w:styleId="af4">
    <w:name w:val="page number"/>
    <w:basedOn w:val="a0"/>
    <w:rsid w:val="00605BF8"/>
  </w:style>
  <w:style w:type="paragraph" w:styleId="af5">
    <w:name w:val="Body Text Indent"/>
    <w:basedOn w:val="a"/>
    <w:link w:val="af6"/>
    <w:rsid w:val="00605BF8"/>
    <w:pPr>
      <w:widowControl/>
      <w:autoSpaceDE/>
      <w:autoSpaceDN/>
      <w:spacing w:after="120"/>
      <w:ind w:left="283"/>
    </w:pPr>
    <w:rPr>
      <w:rFonts w:ascii="Times New Roman" w:eastAsia="Times New Roman" w:hAnsi="Times New Roman" w:cs="Times New Roman"/>
      <w:sz w:val="28"/>
      <w:szCs w:val="20"/>
      <w:lang w:eastAsia="ru-RU"/>
    </w:rPr>
  </w:style>
  <w:style w:type="character" w:customStyle="1" w:styleId="af6">
    <w:name w:val="Основной текст с отступом Знак"/>
    <w:basedOn w:val="a0"/>
    <w:link w:val="af5"/>
    <w:rsid w:val="00605BF8"/>
    <w:rPr>
      <w:rFonts w:eastAsia="Times New Roman" w:cs="Times New Roman"/>
      <w:szCs w:val="20"/>
      <w:lang w:eastAsia="ru-RU"/>
    </w:rPr>
  </w:style>
  <w:style w:type="paragraph" w:styleId="af7">
    <w:name w:val="No Spacing"/>
    <w:uiPriority w:val="1"/>
    <w:qFormat/>
    <w:rsid w:val="00605BF8"/>
    <w:rPr>
      <w:rFonts w:eastAsia="Times New Roman" w:cs="Times New Roman"/>
      <w:szCs w:val="20"/>
      <w:lang w:eastAsia="ru-RU"/>
    </w:rPr>
  </w:style>
  <w:style w:type="character" w:customStyle="1" w:styleId="apple-converted-space">
    <w:name w:val="apple-converted-space"/>
    <w:basedOn w:val="a0"/>
    <w:rsid w:val="00586C8F"/>
  </w:style>
  <w:style w:type="paragraph" w:styleId="af8">
    <w:name w:val="Block Text"/>
    <w:basedOn w:val="a"/>
    <w:rsid w:val="00903A60"/>
    <w:pPr>
      <w:widowControl/>
      <w:autoSpaceDE/>
      <w:autoSpaceDN/>
      <w:ind w:left="-108" w:right="-108"/>
      <w:jc w:val="center"/>
    </w:pPr>
    <w:rPr>
      <w:rFonts w:ascii="Mysl Uzbek" w:eastAsia="Times New Roman" w:hAnsi="Mysl Uzbek" w:cs="Times New Roman"/>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Mysl Uzbek">
    <w:altName w:val="Courier New"/>
    <w:charset w:val="00"/>
    <w:family w:val="swiss"/>
    <w:pitch w:val="variable"/>
    <w:sig w:usb0="00000207" w:usb1="00000000" w:usb2="00000000" w:usb3="00000000" w:csb0="00000017"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40E"/>
    <w:rsid w:val="002F540E"/>
    <w:rsid w:val="00BE5C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8079996A0D48848E00C820B98D957F">
    <w:name w:val="D68079996A0D48848E00C820B98D957F"/>
    <w:rsid w:val="002F54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45661-D9B5-4E08-B9D1-6E1D6769B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259</Pages>
  <Words>84167</Words>
  <Characters>479757</Characters>
  <Application>Microsoft Office Word</Application>
  <DocSecurity>0</DocSecurity>
  <Lines>3997</Lines>
  <Paragraphs>1125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ИНСЕКТИЦИДЛАР ВА АКАРИЦИДЛАР</dc:title>
  <dc:subject/>
  <dc:creator>User</dc:creator>
  <cp:keywords/>
  <dc:description/>
  <cp:lastModifiedBy>User</cp:lastModifiedBy>
  <cp:revision>14</cp:revision>
  <dcterms:created xsi:type="dcterms:W3CDTF">2022-05-16T07:20:00Z</dcterms:created>
  <dcterms:modified xsi:type="dcterms:W3CDTF">2022-05-17T12:20:00Z</dcterms:modified>
</cp:coreProperties>
</file>